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EA" w:rsidRPr="005B34E4" w:rsidRDefault="008E06EA" w:rsidP="00465E64">
      <w:pPr>
        <w:jc w:val="center"/>
        <w:rPr>
          <w:spacing w:val="-10"/>
          <w:sz w:val="20"/>
          <w:szCs w:val="20"/>
        </w:rPr>
        <w:sectPr w:rsidR="008E06EA" w:rsidRPr="005B34E4" w:rsidSect="005C62D4">
          <w:headerReference w:type="even" r:id="rId9"/>
          <w:headerReference w:type="default" r:id="rId10"/>
          <w:footnotePr>
            <w:numFmt w:val="chicago"/>
            <w:numRestart w:val="eachPage"/>
          </w:footnotePr>
          <w:endnotePr>
            <w:numFmt w:val="decimal"/>
            <w:numRestart w:val="eachSect"/>
          </w:endnotePr>
          <w:type w:val="continuous"/>
          <w:pgSz w:w="8419" w:h="11906" w:orient="landscape" w:code="9"/>
          <w:pgMar w:top="1191" w:right="1134" w:bottom="1247" w:left="1304" w:header="1021" w:footer="851" w:gutter="0"/>
          <w:cols w:space="708"/>
          <w:titlePg/>
          <w:docGrid w:linePitch="360"/>
        </w:sectPr>
      </w:pPr>
    </w:p>
    <w:p w:rsidR="002B1F14" w:rsidRPr="00B86BF9" w:rsidRDefault="002B1F14" w:rsidP="00465E64">
      <w:pPr>
        <w:jc w:val="center"/>
        <w:rPr>
          <w:spacing w:val="-10"/>
          <w:sz w:val="20"/>
          <w:szCs w:val="20"/>
          <w:lang w:val="en-US"/>
        </w:rPr>
      </w:pPr>
      <w:r w:rsidRPr="00B86BF9">
        <w:rPr>
          <w:spacing w:val="-10"/>
          <w:sz w:val="20"/>
          <w:szCs w:val="20"/>
          <w:lang w:val="en-US"/>
        </w:rPr>
        <w:lastRenderedPageBreak/>
        <w:t>THE DEPARTMENT FOR ARCHIVES AND RECORDS KEEPING</w:t>
      </w:r>
      <w:r w:rsidRPr="00B86BF9">
        <w:rPr>
          <w:spacing w:val="-10"/>
          <w:sz w:val="20"/>
          <w:szCs w:val="20"/>
          <w:lang w:val="en-US"/>
        </w:rPr>
        <w:br/>
        <w:t>OF THE MINISTRY OF JUSTICE OF REPUBLIC OF BELARUS</w:t>
      </w:r>
    </w:p>
    <w:p w:rsidR="002B1F14" w:rsidRPr="00B86BF9" w:rsidRDefault="002B1F14" w:rsidP="00570C11">
      <w:pPr>
        <w:jc w:val="center"/>
        <w:rPr>
          <w:spacing w:val="-10"/>
          <w:sz w:val="20"/>
          <w:szCs w:val="20"/>
          <w:lang w:val="en-US"/>
        </w:rPr>
      </w:pPr>
    </w:p>
    <w:p w:rsidR="002B1F14" w:rsidRPr="00B86BF9" w:rsidRDefault="00CC7918" w:rsidP="00570C11">
      <w:pPr>
        <w:jc w:val="center"/>
        <w:rPr>
          <w:spacing w:val="-10"/>
          <w:sz w:val="20"/>
          <w:szCs w:val="20"/>
        </w:rPr>
      </w:pPr>
      <w:r w:rsidRPr="00B86BF9">
        <w:rPr>
          <w:spacing w:val="-10"/>
          <w:sz w:val="20"/>
          <w:szCs w:val="20"/>
          <w:lang w:val="en-US"/>
        </w:rPr>
        <w:t xml:space="preserve">INSTITUTION </w:t>
      </w:r>
      <w:r w:rsidR="007C3FB4" w:rsidRPr="00B86BF9">
        <w:rPr>
          <w:spacing w:val="-10"/>
          <w:sz w:val="20"/>
          <w:szCs w:val="20"/>
        </w:rPr>
        <w:t>«</w:t>
      </w:r>
      <w:r w:rsidR="002B1F14" w:rsidRPr="00B86BF9">
        <w:rPr>
          <w:spacing w:val="-10"/>
          <w:sz w:val="20"/>
          <w:szCs w:val="20"/>
          <w:lang w:val="en-US"/>
        </w:rPr>
        <w:t>BELARUSIAN ARCHIVAL SCIENCE AND RECORDS MANAGEMENT RESEARCH INSTITUTE</w:t>
      </w:r>
      <w:r w:rsidR="007C3FB4" w:rsidRPr="00B86BF9">
        <w:rPr>
          <w:spacing w:val="-10"/>
          <w:sz w:val="20"/>
          <w:szCs w:val="20"/>
        </w:rPr>
        <w:t>»</w:t>
      </w:r>
    </w:p>
    <w:p w:rsidR="002B1F14" w:rsidRPr="00B86BF9" w:rsidRDefault="002B1F14" w:rsidP="00570C11">
      <w:pPr>
        <w:jc w:val="center"/>
        <w:rPr>
          <w:spacing w:val="-10"/>
          <w:sz w:val="20"/>
          <w:szCs w:val="20"/>
          <w:lang w:val="en-US"/>
        </w:rPr>
      </w:pPr>
    </w:p>
    <w:p w:rsidR="002B1F14" w:rsidRPr="00B86BF9" w:rsidRDefault="002B1F14" w:rsidP="00570C11">
      <w:pPr>
        <w:jc w:val="center"/>
        <w:rPr>
          <w:spacing w:val="-10"/>
          <w:sz w:val="20"/>
          <w:szCs w:val="20"/>
          <w:lang w:val="en-US"/>
        </w:rPr>
      </w:pPr>
      <w:r w:rsidRPr="00B86BF9">
        <w:rPr>
          <w:spacing w:val="-10"/>
          <w:sz w:val="20"/>
          <w:szCs w:val="20"/>
          <w:lang w:val="en-US"/>
        </w:rPr>
        <w:t>ARCHEOGRAPHICAL COMMISSION</w:t>
      </w:r>
    </w:p>
    <w:p w:rsidR="002B1F14" w:rsidRPr="00B86BF9" w:rsidRDefault="002B1F14" w:rsidP="00570C11">
      <w:pPr>
        <w:jc w:val="center"/>
        <w:rPr>
          <w:spacing w:val="-10"/>
          <w:sz w:val="96"/>
          <w:szCs w:val="96"/>
          <w:lang w:val="en-US"/>
        </w:rPr>
      </w:pPr>
    </w:p>
    <w:p w:rsidR="002B1F14" w:rsidRPr="00B86BF9" w:rsidRDefault="002B1F14" w:rsidP="00570C11">
      <w:pPr>
        <w:jc w:val="center"/>
        <w:rPr>
          <w:b/>
          <w:caps/>
          <w:spacing w:val="-10"/>
          <w:sz w:val="48"/>
          <w:szCs w:val="20"/>
          <w:lang w:val="en-US"/>
        </w:rPr>
      </w:pPr>
      <w:r w:rsidRPr="00B86BF9">
        <w:rPr>
          <w:b/>
          <w:caps/>
          <w:spacing w:val="-10"/>
          <w:sz w:val="48"/>
          <w:szCs w:val="20"/>
          <w:lang w:val="en-US"/>
        </w:rPr>
        <w:t>The BELARUSIAN ARCHEOGRAPHICAL YEAR-BOOK</w:t>
      </w:r>
    </w:p>
    <w:p w:rsidR="002B1F14" w:rsidRPr="00B86BF9" w:rsidRDefault="002B1F14" w:rsidP="00570C11">
      <w:pPr>
        <w:jc w:val="center"/>
        <w:rPr>
          <w:spacing w:val="-10"/>
          <w:sz w:val="56"/>
          <w:szCs w:val="56"/>
          <w:lang w:val="en-US"/>
        </w:rPr>
      </w:pPr>
    </w:p>
    <w:p w:rsidR="002B1F14" w:rsidRPr="00B86BF9" w:rsidRDefault="002B1F14" w:rsidP="00570C11">
      <w:pPr>
        <w:jc w:val="center"/>
        <w:rPr>
          <w:spacing w:val="-10"/>
          <w:sz w:val="32"/>
          <w:szCs w:val="20"/>
          <w:lang w:val="en-US"/>
        </w:rPr>
      </w:pPr>
      <w:r w:rsidRPr="00B86BF9">
        <w:rPr>
          <w:spacing w:val="-10"/>
          <w:sz w:val="32"/>
          <w:szCs w:val="20"/>
          <w:lang w:val="en-US"/>
        </w:rPr>
        <w:t>Founded in 2000</w:t>
      </w:r>
    </w:p>
    <w:p w:rsidR="002B1F14" w:rsidRPr="00B86BF9" w:rsidRDefault="002B1F14" w:rsidP="00570C11">
      <w:pPr>
        <w:jc w:val="center"/>
        <w:rPr>
          <w:spacing w:val="-10"/>
          <w:sz w:val="56"/>
          <w:szCs w:val="56"/>
          <w:lang w:val="en-US"/>
        </w:rPr>
      </w:pPr>
    </w:p>
    <w:p w:rsidR="002B1F14" w:rsidRPr="00B86BF9" w:rsidRDefault="002B1F14" w:rsidP="00560181">
      <w:pPr>
        <w:jc w:val="center"/>
        <w:rPr>
          <w:spacing w:val="-10"/>
          <w:sz w:val="36"/>
          <w:szCs w:val="20"/>
          <w:lang w:val="en-US"/>
        </w:rPr>
      </w:pPr>
      <w:r w:rsidRPr="00B86BF9">
        <w:rPr>
          <w:spacing w:val="-10"/>
          <w:sz w:val="36"/>
          <w:szCs w:val="20"/>
          <w:lang w:val="en-US"/>
        </w:rPr>
        <w:t>Volume </w:t>
      </w:r>
      <w:r w:rsidR="00CC7918" w:rsidRPr="00B86BF9">
        <w:rPr>
          <w:spacing w:val="-10"/>
          <w:sz w:val="36"/>
          <w:szCs w:val="20"/>
          <w:lang w:val="en-US"/>
        </w:rPr>
        <w:t>2</w:t>
      </w:r>
      <w:r w:rsidR="002740DD" w:rsidRPr="00B86BF9">
        <w:rPr>
          <w:spacing w:val="-10"/>
          <w:sz w:val="36"/>
          <w:szCs w:val="20"/>
          <w:lang w:val="en-US"/>
        </w:rPr>
        <w:t>1</w:t>
      </w:r>
    </w:p>
    <w:p w:rsidR="002B1F14" w:rsidRPr="00B86BF9" w:rsidRDefault="002B1F14" w:rsidP="00570C11">
      <w:pPr>
        <w:jc w:val="center"/>
        <w:rPr>
          <w:spacing w:val="-10"/>
          <w:sz w:val="144"/>
          <w:szCs w:val="144"/>
          <w:lang w:val="en-US"/>
        </w:rPr>
      </w:pPr>
    </w:p>
    <w:p w:rsidR="009122CD" w:rsidRDefault="002B1F14" w:rsidP="00C32C6B">
      <w:pPr>
        <w:jc w:val="center"/>
        <w:rPr>
          <w:spacing w:val="-10"/>
          <w:sz w:val="20"/>
          <w:szCs w:val="20"/>
          <w:lang w:val="en-US"/>
        </w:rPr>
      </w:pPr>
      <w:r w:rsidRPr="00B86BF9">
        <w:rPr>
          <w:spacing w:val="-10"/>
          <w:sz w:val="20"/>
          <w:szCs w:val="20"/>
          <w:lang w:val="en-US"/>
        </w:rPr>
        <w:t>Minsk</w:t>
      </w:r>
      <w:r w:rsidRPr="00B86BF9">
        <w:rPr>
          <w:spacing w:val="-10"/>
          <w:sz w:val="20"/>
          <w:szCs w:val="20"/>
          <w:lang w:val="en-US"/>
        </w:rPr>
        <w:br/>
        <w:t>20</w:t>
      </w:r>
      <w:r w:rsidR="002740DD" w:rsidRPr="00B86BF9">
        <w:rPr>
          <w:spacing w:val="-10"/>
          <w:sz w:val="20"/>
          <w:szCs w:val="20"/>
          <w:lang w:val="en-US"/>
        </w:rPr>
        <w:t>20</w:t>
      </w:r>
    </w:p>
    <w:p w:rsidR="008E06EA" w:rsidRDefault="008E06EA" w:rsidP="00C32C6B">
      <w:pPr>
        <w:jc w:val="center"/>
        <w:rPr>
          <w:spacing w:val="-10"/>
          <w:sz w:val="20"/>
          <w:szCs w:val="20"/>
          <w:lang w:val="en-US"/>
        </w:rPr>
        <w:sectPr w:rsidR="008E06EA" w:rsidSect="008E06EA">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pPr>
    </w:p>
    <w:p w:rsidR="002B1F14" w:rsidRPr="00B86BF9" w:rsidRDefault="002B1F14" w:rsidP="00C32C6B">
      <w:pPr>
        <w:jc w:val="center"/>
        <w:rPr>
          <w:spacing w:val="-10"/>
          <w:sz w:val="20"/>
          <w:szCs w:val="20"/>
          <w:lang w:val="en-US"/>
        </w:rPr>
      </w:pPr>
      <w:r w:rsidRPr="00B86BF9">
        <w:rPr>
          <w:spacing w:val="-10"/>
          <w:sz w:val="20"/>
          <w:szCs w:val="20"/>
        </w:rPr>
        <w:lastRenderedPageBreak/>
        <w:t>ДЭПАРТАМЕНТ</w:t>
      </w:r>
      <w:r w:rsidRPr="00B86BF9">
        <w:rPr>
          <w:spacing w:val="-10"/>
          <w:sz w:val="20"/>
          <w:szCs w:val="20"/>
          <w:lang w:val="en-US"/>
        </w:rPr>
        <w:t xml:space="preserve"> </w:t>
      </w:r>
      <w:r w:rsidRPr="00B86BF9">
        <w:rPr>
          <w:spacing w:val="-10"/>
          <w:sz w:val="20"/>
          <w:szCs w:val="20"/>
        </w:rPr>
        <w:t>ПА</w:t>
      </w:r>
      <w:r w:rsidRPr="00B86BF9">
        <w:rPr>
          <w:spacing w:val="-10"/>
          <w:sz w:val="20"/>
          <w:szCs w:val="20"/>
          <w:lang w:val="en-US"/>
        </w:rPr>
        <w:t xml:space="preserve"> </w:t>
      </w:r>
      <w:r w:rsidRPr="00B86BF9">
        <w:rPr>
          <w:spacing w:val="-10"/>
          <w:sz w:val="20"/>
          <w:szCs w:val="20"/>
        </w:rPr>
        <w:t>АРХІВАХ</w:t>
      </w:r>
      <w:r w:rsidRPr="00B86BF9">
        <w:rPr>
          <w:spacing w:val="-10"/>
          <w:sz w:val="20"/>
          <w:szCs w:val="20"/>
          <w:lang w:val="en-US"/>
        </w:rPr>
        <w:t xml:space="preserve"> </w:t>
      </w:r>
      <w:r w:rsidRPr="00B86BF9">
        <w:rPr>
          <w:spacing w:val="-10"/>
          <w:sz w:val="20"/>
          <w:szCs w:val="20"/>
        </w:rPr>
        <w:t>І</w:t>
      </w:r>
      <w:r w:rsidRPr="00B86BF9">
        <w:rPr>
          <w:spacing w:val="-10"/>
          <w:sz w:val="20"/>
          <w:szCs w:val="20"/>
          <w:lang w:val="en-US"/>
        </w:rPr>
        <w:t xml:space="preserve"> </w:t>
      </w:r>
      <w:r w:rsidRPr="00B86BF9">
        <w:rPr>
          <w:spacing w:val="-10"/>
          <w:sz w:val="20"/>
          <w:szCs w:val="20"/>
        </w:rPr>
        <w:t>СПРАВАВОДСТВУ</w:t>
      </w:r>
      <w:r w:rsidRPr="00B86BF9">
        <w:rPr>
          <w:spacing w:val="-10"/>
          <w:sz w:val="20"/>
          <w:szCs w:val="20"/>
          <w:lang w:val="en-US"/>
        </w:rPr>
        <w:br/>
      </w:r>
      <w:r w:rsidRPr="00B86BF9">
        <w:rPr>
          <w:spacing w:val="-10"/>
          <w:sz w:val="20"/>
          <w:szCs w:val="20"/>
        </w:rPr>
        <w:t>МІНІСТЭРСТВА</w:t>
      </w:r>
      <w:r w:rsidRPr="00B86BF9">
        <w:rPr>
          <w:spacing w:val="-10"/>
          <w:sz w:val="20"/>
          <w:szCs w:val="20"/>
          <w:lang w:val="en-US"/>
        </w:rPr>
        <w:t xml:space="preserve"> </w:t>
      </w:r>
      <w:r w:rsidRPr="00B86BF9">
        <w:rPr>
          <w:spacing w:val="-10"/>
          <w:sz w:val="20"/>
          <w:szCs w:val="20"/>
        </w:rPr>
        <w:t>ЮСТЫЦЫІ</w:t>
      </w:r>
      <w:r w:rsidRPr="00B86BF9">
        <w:rPr>
          <w:spacing w:val="-10"/>
          <w:sz w:val="20"/>
          <w:szCs w:val="20"/>
          <w:lang w:val="en-US"/>
        </w:rPr>
        <w:t xml:space="preserve"> </w:t>
      </w:r>
      <w:r w:rsidRPr="00B86BF9">
        <w:rPr>
          <w:spacing w:val="-10"/>
          <w:sz w:val="20"/>
          <w:szCs w:val="20"/>
        </w:rPr>
        <w:t>РЭСПУБЛІКІ</w:t>
      </w:r>
      <w:r w:rsidRPr="00B86BF9">
        <w:rPr>
          <w:spacing w:val="-10"/>
          <w:sz w:val="20"/>
          <w:szCs w:val="20"/>
          <w:lang w:val="en-US"/>
        </w:rPr>
        <w:t xml:space="preserve"> </w:t>
      </w:r>
      <w:r w:rsidRPr="00B86BF9">
        <w:rPr>
          <w:spacing w:val="-10"/>
          <w:sz w:val="20"/>
          <w:szCs w:val="20"/>
        </w:rPr>
        <w:t>БЕЛАРУСЬ</w:t>
      </w:r>
    </w:p>
    <w:p w:rsidR="002B1F14" w:rsidRPr="00B86BF9" w:rsidRDefault="002B1F14" w:rsidP="00570C11">
      <w:pPr>
        <w:jc w:val="center"/>
        <w:rPr>
          <w:spacing w:val="-10"/>
          <w:sz w:val="20"/>
          <w:szCs w:val="20"/>
          <w:lang w:val="en-US"/>
        </w:rPr>
      </w:pPr>
    </w:p>
    <w:p w:rsidR="002B1F14" w:rsidRPr="00B86BF9" w:rsidRDefault="00CC7918" w:rsidP="00570C11">
      <w:pPr>
        <w:jc w:val="center"/>
        <w:rPr>
          <w:spacing w:val="-10"/>
          <w:sz w:val="20"/>
          <w:szCs w:val="20"/>
        </w:rPr>
      </w:pPr>
      <w:r w:rsidRPr="00B86BF9">
        <w:rPr>
          <w:spacing w:val="-10"/>
          <w:sz w:val="20"/>
          <w:szCs w:val="20"/>
          <w:lang w:val="be-BY"/>
        </w:rPr>
        <w:t xml:space="preserve">УСТАНОВА </w:t>
      </w:r>
      <w:r w:rsidR="007C3FB4" w:rsidRPr="00B86BF9">
        <w:rPr>
          <w:spacing w:val="-10"/>
          <w:sz w:val="20"/>
          <w:szCs w:val="20"/>
        </w:rPr>
        <w:t>«</w:t>
      </w:r>
      <w:r w:rsidR="002B1F14" w:rsidRPr="00B86BF9">
        <w:rPr>
          <w:spacing w:val="-10"/>
          <w:sz w:val="20"/>
          <w:szCs w:val="20"/>
        </w:rPr>
        <w:t>БЕЛАРУСКІ НАВУКОВА-ДАСЛЕДЧЫ ІНСТЫТУТ ДАКУМЕНТАЗНАЎСТВА І АРХІЎНАЙ СПРАВЫ</w:t>
      </w:r>
      <w:r w:rsidR="007C3FB4" w:rsidRPr="00B86BF9">
        <w:rPr>
          <w:spacing w:val="-10"/>
          <w:sz w:val="20"/>
          <w:szCs w:val="20"/>
        </w:rPr>
        <w:t>»</w:t>
      </w:r>
    </w:p>
    <w:p w:rsidR="002B1F14" w:rsidRPr="00B86BF9" w:rsidRDefault="002B1F14" w:rsidP="00570C11">
      <w:pPr>
        <w:jc w:val="center"/>
        <w:rPr>
          <w:spacing w:val="-10"/>
          <w:sz w:val="20"/>
          <w:szCs w:val="20"/>
        </w:rPr>
      </w:pPr>
    </w:p>
    <w:p w:rsidR="002B1F14" w:rsidRPr="00B86BF9" w:rsidRDefault="002B1F14" w:rsidP="00570C11">
      <w:pPr>
        <w:jc w:val="center"/>
        <w:rPr>
          <w:spacing w:val="-10"/>
          <w:sz w:val="20"/>
          <w:szCs w:val="20"/>
        </w:rPr>
      </w:pPr>
      <w:r w:rsidRPr="00B86BF9">
        <w:rPr>
          <w:spacing w:val="-10"/>
          <w:sz w:val="20"/>
          <w:szCs w:val="20"/>
        </w:rPr>
        <w:t>АРХЕАГРАФІЧНАЯ КАМІСІЯ</w:t>
      </w:r>
    </w:p>
    <w:p w:rsidR="002B1F14" w:rsidRPr="00B86BF9" w:rsidRDefault="002B1F14" w:rsidP="00570C11">
      <w:pPr>
        <w:jc w:val="center"/>
        <w:rPr>
          <w:spacing w:val="-10"/>
          <w:sz w:val="96"/>
          <w:szCs w:val="96"/>
        </w:rPr>
      </w:pPr>
    </w:p>
    <w:p w:rsidR="002B1F14" w:rsidRPr="00B86BF9" w:rsidRDefault="002B1F14" w:rsidP="00570C11">
      <w:pPr>
        <w:jc w:val="center"/>
        <w:rPr>
          <w:b/>
          <w:caps/>
          <w:spacing w:val="-10"/>
          <w:sz w:val="48"/>
          <w:szCs w:val="20"/>
        </w:rPr>
      </w:pPr>
      <w:r w:rsidRPr="00B86BF9">
        <w:rPr>
          <w:b/>
          <w:caps/>
          <w:spacing w:val="-10"/>
          <w:sz w:val="48"/>
          <w:szCs w:val="20"/>
        </w:rPr>
        <w:t>БЕЛАРУСКІ АРХЕАГРАФІЧНЫ ШТОГОДНІК</w:t>
      </w:r>
    </w:p>
    <w:p w:rsidR="002B1F14" w:rsidRPr="00B86BF9" w:rsidRDefault="002B1F14" w:rsidP="00570C11">
      <w:pPr>
        <w:jc w:val="center"/>
        <w:rPr>
          <w:spacing w:val="-10"/>
          <w:sz w:val="56"/>
          <w:szCs w:val="56"/>
        </w:rPr>
      </w:pPr>
    </w:p>
    <w:p w:rsidR="002B1F14" w:rsidRPr="00B86BF9" w:rsidRDefault="002B1F14" w:rsidP="00570C11">
      <w:pPr>
        <w:jc w:val="center"/>
        <w:rPr>
          <w:spacing w:val="-10"/>
          <w:sz w:val="32"/>
          <w:szCs w:val="20"/>
        </w:rPr>
      </w:pPr>
      <w:r w:rsidRPr="00B86BF9">
        <w:rPr>
          <w:spacing w:val="-10"/>
          <w:sz w:val="32"/>
          <w:szCs w:val="20"/>
        </w:rPr>
        <w:t>Заснаваны ў 2000 годзе</w:t>
      </w:r>
    </w:p>
    <w:p w:rsidR="002B1F14" w:rsidRPr="00B86BF9" w:rsidRDefault="002B1F14" w:rsidP="00570C11">
      <w:pPr>
        <w:jc w:val="center"/>
        <w:rPr>
          <w:spacing w:val="-10"/>
          <w:sz w:val="56"/>
          <w:szCs w:val="56"/>
        </w:rPr>
      </w:pPr>
    </w:p>
    <w:p w:rsidR="002B1F14" w:rsidRPr="00B86BF9" w:rsidRDefault="002B1F14" w:rsidP="00560181">
      <w:pPr>
        <w:jc w:val="center"/>
        <w:rPr>
          <w:spacing w:val="-10"/>
          <w:sz w:val="36"/>
          <w:szCs w:val="20"/>
          <w:lang w:val="en-US"/>
        </w:rPr>
      </w:pPr>
      <w:r w:rsidRPr="00B86BF9">
        <w:rPr>
          <w:spacing w:val="-10"/>
          <w:sz w:val="36"/>
          <w:szCs w:val="20"/>
        </w:rPr>
        <w:t>Выпуск </w:t>
      </w:r>
      <w:r w:rsidR="00CC7918" w:rsidRPr="00B86BF9">
        <w:rPr>
          <w:spacing w:val="-10"/>
          <w:sz w:val="36"/>
          <w:szCs w:val="20"/>
          <w:lang w:val="en-US"/>
        </w:rPr>
        <w:t>2</w:t>
      </w:r>
      <w:r w:rsidR="002740DD" w:rsidRPr="00B86BF9">
        <w:rPr>
          <w:spacing w:val="-10"/>
          <w:sz w:val="36"/>
          <w:szCs w:val="20"/>
          <w:lang w:val="en-US"/>
        </w:rPr>
        <w:t>1</w:t>
      </w:r>
    </w:p>
    <w:p w:rsidR="002B1F14" w:rsidRPr="00B86BF9" w:rsidRDefault="002B1F14" w:rsidP="00570C11">
      <w:pPr>
        <w:jc w:val="center"/>
        <w:rPr>
          <w:spacing w:val="-10"/>
          <w:sz w:val="144"/>
          <w:szCs w:val="144"/>
        </w:rPr>
      </w:pPr>
    </w:p>
    <w:p w:rsidR="00DC319E" w:rsidRDefault="002B1F14" w:rsidP="00560181">
      <w:pPr>
        <w:jc w:val="center"/>
        <w:rPr>
          <w:spacing w:val="-10"/>
          <w:sz w:val="20"/>
          <w:szCs w:val="20"/>
          <w:lang w:val="en-US"/>
        </w:rPr>
      </w:pPr>
      <w:r w:rsidRPr="00B86BF9">
        <w:rPr>
          <w:spacing w:val="-10"/>
          <w:sz w:val="20"/>
          <w:szCs w:val="20"/>
        </w:rPr>
        <w:t>Мінск</w:t>
      </w:r>
      <w:r w:rsidRPr="00B86BF9">
        <w:rPr>
          <w:spacing w:val="-10"/>
          <w:sz w:val="20"/>
          <w:szCs w:val="20"/>
        </w:rPr>
        <w:br/>
        <w:t>20</w:t>
      </w:r>
      <w:r w:rsidR="002740DD" w:rsidRPr="00B86BF9">
        <w:rPr>
          <w:spacing w:val="-10"/>
          <w:sz w:val="20"/>
          <w:szCs w:val="20"/>
          <w:lang w:val="en-US"/>
        </w:rPr>
        <w:t>20</w:t>
      </w:r>
    </w:p>
    <w:p w:rsidR="008E06EA" w:rsidRDefault="008E06EA" w:rsidP="00560181">
      <w:pPr>
        <w:jc w:val="center"/>
        <w:rPr>
          <w:spacing w:val="-10"/>
          <w:sz w:val="20"/>
          <w:szCs w:val="20"/>
          <w:lang w:val="en-US"/>
        </w:rPr>
        <w:sectPr w:rsidR="008E06EA" w:rsidSect="008E06EA">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pPr>
    </w:p>
    <w:p w:rsidR="00C32C6B" w:rsidRPr="00B86BF9" w:rsidRDefault="00C32C6B" w:rsidP="00C32C6B">
      <w:pPr>
        <w:rPr>
          <w:spacing w:val="-10"/>
          <w:sz w:val="20"/>
          <w:szCs w:val="20"/>
        </w:rPr>
      </w:pPr>
      <w:r w:rsidRPr="00B86BF9">
        <w:rPr>
          <w:spacing w:val="-10"/>
          <w:sz w:val="20"/>
          <w:szCs w:val="20"/>
        </w:rPr>
        <w:lastRenderedPageBreak/>
        <w:t>УДК</w:t>
      </w:r>
      <w:r w:rsidRPr="00B86BF9">
        <w:rPr>
          <w:spacing w:val="-10"/>
          <w:sz w:val="20"/>
          <w:szCs w:val="20"/>
          <w:lang w:val="en-GB"/>
        </w:rPr>
        <w:t> </w:t>
      </w:r>
      <w:r w:rsidRPr="00B86BF9">
        <w:rPr>
          <w:spacing w:val="-10"/>
          <w:sz w:val="20"/>
          <w:szCs w:val="20"/>
        </w:rPr>
        <w:t>930.25</w:t>
      </w:r>
      <w:r w:rsidR="00E2600B" w:rsidRPr="00B86BF9">
        <w:rPr>
          <w:spacing w:val="-10"/>
          <w:sz w:val="20"/>
          <w:szCs w:val="20"/>
        </w:rPr>
        <w:t>(</w:t>
      </w:r>
      <w:r w:rsidRPr="00B86BF9">
        <w:rPr>
          <w:spacing w:val="-10"/>
          <w:sz w:val="20"/>
          <w:szCs w:val="20"/>
        </w:rPr>
        <w:t>476)</w:t>
      </w:r>
      <w:r w:rsidR="00E2600B" w:rsidRPr="00B86BF9">
        <w:rPr>
          <w:spacing w:val="-10"/>
          <w:sz w:val="20"/>
          <w:szCs w:val="20"/>
        </w:rPr>
        <w:t>(</w:t>
      </w:r>
      <w:r w:rsidRPr="00B86BF9">
        <w:rPr>
          <w:spacing w:val="-10"/>
          <w:sz w:val="20"/>
          <w:szCs w:val="20"/>
        </w:rPr>
        <w:t>058)</w:t>
      </w:r>
    </w:p>
    <w:p w:rsidR="00C32C6B" w:rsidRPr="00B86BF9" w:rsidRDefault="00C32C6B" w:rsidP="00C32C6B">
      <w:pPr>
        <w:rPr>
          <w:spacing w:val="-10"/>
          <w:sz w:val="20"/>
          <w:szCs w:val="20"/>
          <w:lang w:val="be-BY"/>
        </w:rPr>
      </w:pPr>
    </w:p>
    <w:p w:rsidR="00C32C6B" w:rsidRPr="00B86BF9" w:rsidRDefault="00C32C6B" w:rsidP="00C32C6B">
      <w:pPr>
        <w:rPr>
          <w:spacing w:val="-10"/>
          <w:sz w:val="20"/>
          <w:szCs w:val="20"/>
          <w:lang w:val="be-BY"/>
        </w:rPr>
      </w:pP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pStyle w:val="21"/>
        <w:spacing w:after="0" w:line="220" w:lineRule="exact"/>
        <w:ind w:firstLine="397"/>
        <w:jc w:val="both"/>
        <w:rPr>
          <w:spacing w:val="-10"/>
        </w:rPr>
      </w:pPr>
      <w:r w:rsidRPr="00B86BF9">
        <w:rPr>
          <w:spacing w:val="-10"/>
        </w:rPr>
        <w:t xml:space="preserve">У </w:t>
      </w:r>
      <w:r w:rsidR="005C7D50" w:rsidRPr="00B86BF9">
        <w:rPr>
          <w:spacing w:val="-10"/>
          <w:lang w:val="be-BY"/>
        </w:rPr>
        <w:t>дв</w:t>
      </w:r>
      <w:r w:rsidRPr="00B86BF9">
        <w:rPr>
          <w:spacing w:val="-10"/>
        </w:rPr>
        <w:t>ац</w:t>
      </w:r>
      <w:r w:rsidRPr="00B86BF9">
        <w:rPr>
          <w:spacing w:val="-10"/>
          <w:lang w:val="be-BY"/>
        </w:rPr>
        <w:t>ц</w:t>
      </w:r>
      <w:r w:rsidRPr="00B86BF9">
        <w:rPr>
          <w:spacing w:val="-10"/>
        </w:rPr>
        <w:t>а</w:t>
      </w:r>
      <w:r w:rsidR="002740DD" w:rsidRPr="00B86BF9">
        <w:rPr>
          <w:spacing w:val="-10"/>
          <w:lang w:val="be-BY"/>
        </w:rPr>
        <w:t>ць першым</w:t>
      </w:r>
      <w:r w:rsidRPr="00B86BF9">
        <w:rPr>
          <w:spacing w:val="-10"/>
        </w:rPr>
        <w:t xml:space="preserve"> выпуску </w:t>
      </w:r>
      <w:r w:rsidR="007C3FB4" w:rsidRPr="00B86BF9">
        <w:rPr>
          <w:spacing w:val="-10"/>
        </w:rPr>
        <w:t>«</w:t>
      </w:r>
      <w:r w:rsidRPr="00B86BF9">
        <w:rPr>
          <w:spacing w:val="-10"/>
        </w:rPr>
        <w:t>Беларускага археаграфічнага што</w:t>
      </w:r>
      <w:r w:rsidRPr="00B86BF9">
        <w:rPr>
          <w:spacing w:val="-10"/>
          <w:lang w:val="be-BY"/>
        </w:rPr>
        <w:softHyphen/>
      </w:r>
      <w:r w:rsidRPr="00B86BF9">
        <w:rPr>
          <w:spacing w:val="-10"/>
        </w:rPr>
        <w:t>год</w:t>
      </w:r>
      <w:r w:rsidRPr="00B86BF9">
        <w:rPr>
          <w:spacing w:val="-10"/>
          <w:lang w:val="be-BY"/>
        </w:rPr>
        <w:softHyphen/>
      </w:r>
      <w:r w:rsidRPr="00B86BF9">
        <w:rPr>
          <w:spacing w:val="-10"/>
        </w:rPr>
        <w:t>ні</w:t>
      </w:r>
      <w:r w:rsidRPr="00B86BF9">
        <w:rPr>
          <w:spacing w:val="-10"/>
          <w:lang w:val="be-BY"/>
        </w:rPr>
        <w:softHyphen/>
      </w:r>
      <w:r w:rsidRPr="00B86BF9">
        <w:rPr>
          <w:spacing w:val="-10"/>
        </w:rPr>
        <w:t>ка</w:t>
      </w:r>
      <w:r w:rsidR="007C3FB4" w:rsidRPr="00B86BF9">
        <w:rPr>
          <w:spacing w:val="-10"/>
        </w:rPr>
        <w:t>»</w:t>
      </w:r>
      <w:r w:rsidRPr="00B86BF9">
        <w:rPr>
          <w:spacing w:val="-10"/>
        </w:rPr>
        <w:t xml:space="preserve"> дру</w:t>
      </w:r>
      <w:r w:rsidRPr="00B86BF9">
        <w:rPr>
          <w:spacing w:val="-10"/>
          <w:lang w:val="be-BY"/>
        </w:rPr>
        <w:softHyphen/>
      </w:r>
      <w:r w:rsidRPr="00B86BF9">
        <w:rPr>
          <w:spacing w:val="-10"/>
        </w:rPr>
        <w:t>куюцца матэрыялы па археаграфіі, архівазнаўстве, кры</w:t>
      </w:r>
      <w:r w:rsidRPr="00B86BF9">
        <w:rPr>
          <w:spacing w:val="-10"/>
          <w:lang w:val="be-BY"/>
        </w:rPr>
        <w:softHyphen/>
      </w:r>
      <w:r w:rsidRPr="00B86BF9">
        <w:rPr>
          <w:spacing w:val="-10"/>
        </w:rPr>
        <w:t>ні</w:t>
      </w:r>
      <w:r w:rsidRPr="00B86BF9">
        <w:rPr>
          <w:spacing w:val="-10"/>
          <w:lang w:val="be-BY"/>
        </w:rPr>
        <w:softHyphen/>
      </w:r>
      <w:r w:rsidRPr="00B86BF9">
        <w:rPr>
          <w:spacing w:val="-10"/>
        </w:rPr>
        <w:t>ца</w:t>
      </w:r>
      <w:r w:rsidRPr="00B86BF9">
        <w:rPr>
          <w:spacing w:val="-10"/>
          <w:lang w:val="be-BY"/>
        </w:rPr>
        <w:softHyphen/>
      </w:r>
      <w:r w:rsidRPr="00B86BF9">
        <w:rPr>
          <w:spacing w:val="-10"/>
        </w:rPr>
        <w:t>знаўст</w:t>
      </w:r>
      <w:r w:rsidRPr="00B86BF9">
        <w:rPr>
          <w:spacing w:val="-10"/>
          <w:lang w:val="be-BY"/>
        </w:rPr>
        <w:softHyphen/>
      </w:r>
      <w:r w:rsidRPr="00B86BF9">
        <w:rPr>
          <w:spacing w:val="-10"/>
        </w:rPr>
        <w:t>ве, кады</w:t>
      </w:r>
      <w:r w:rsidRPr="00B86BF9">
        <w:rPr>
          <w:spacing w:val="-10"/>
          <w:lang w:val="be-BY"/>
        </w:rPr>
        <w:softHyphen/>
      </w:r>
      <w:r w:rsidRPr="00B86BF9">
        <w:rPr>
          <w:spacing w:val="-10"/>
        </w:rPr>
        <w:t>калогіі, тэксталогіі і гісторыі дзяржаўных уста</w:t>
      </w:r>
      <w:r w:rsidR="002740DD" w:rsidRPr="00B86BF9">
        <w:rPr>
          <w:spacing w:val="-10"/>
          <w:lang w:val="be-BY"/>
        </w:rPr>
        <w:softHyphen/>
      </w:r>
      <w:r w:rsidRPr="00B86BF9">
        <w:rPr>
          <w:spacing w:val="-10"/>
        </w:rPr>
        <w:t>ноў. Пуб</w:t>
      </w:r>
      <w:r w:rsidRPr="00B86BF9">
        <w:rPr>
          <w:spacing w:val="-10"/>
          <w:lang w:val="be-BY"/>
        </w:rPr>
        <w:softHyphen/>
      </w:r>
      <w:r w:rsidRPr="00B86BF9">
        <w:rPr>
          <w:spacing w:val="-10"/>
        </w:rPr>
        <w:t>лі</w:t>
      </w:r>
      <w:r w:rsidRPr="00B86BF9">
        <w:rPr>
          <w:spacing w:val="-10"/>
          <w:lang w:val="be-BY"/>
        </w:rPr>
        <w:softHyphen/>
      </w:r>
      <w:r w:rsidRPr="00B86BF9">
        <w:rPr>
          <w:spacing w:val="-10"/>
        </w:rPr>
        <w:t>ку</w:t>
      </w:r>
      <w:r w:rsidR="007B0A8D" w:rsidRPr="00B86BF9">
        <w:rPr>
          <w:spacing w:val="-10"/>
        </w:rPr>
        <w:softHyphen/>
      </w:r>
      <w:r w:rsidRPr="00B86BF9">
        <w:rPr>
          <w:spacing w:val="-10"/>
        </w:rPr>
        <w:t>юц</w:t>
      </w:r>
      <w:r w:rsidR="007B0A8D" w:rsidRPr="00B86BF9">
        <w:rPr>
          <w:spacing w:val="-10"/>
        </w:rPr>
        <w:softHyphen/>
      </w:r>
      <w:r w:rsidRPr="00B86BF9">
        <w:rPr>
          <w:spacing w:val="-10"/>
        </w:rPr>
        <w:t>ца даку</w:t>
      </w:r>
      <w:r w:rsidRPr="00B86BF9">
        <w:rPr>
          <w:spacing w:val="-10"/>
          <w:lang w:val="be-BY"/>
        </w:rPr>
        <w:softHyphen/>
      </w:r>
      <w:r w:rsidRPr="00B86BF9">
        <w:rPr>
          <w:spacing w:val="-10"/>
        </w:rPr>
        <w:t>мен</w:t>
      </w:r>
      <w:r w:rsidRPr="00B86BF9">
        <w:rPr>
          <w:spacing w:val="-10"/>
          <w:lang w:val="be-BY"/>
        </w:rPr>
        <w:softHyphen/>
      </w:r>
      <w:r w:rsidRPr="00B86BF9">
        <w:rPr>
          <w:spacing w:val="-10"/>
        </w:rPr>
        <w:t>ты па сярэдневяковай, новай і найноўшай гіс</w:t>
      </w:r>
      <w:r w:rsidRPr="00B86BF9">
        <w:rPr>
          <w:spacing w:val="-10"/>
          <w:lang w:val="be-BY"/>
        </w:rPr>
        <w:softHyphen/>
      </w:r>
      <w:r w:rsidRPr="00B86BF9">
        <w:rPr>
          <w:spacing w:val="-10"/>
        </w:rPr>
        <w:t>то</w:t>
      </w:r>
      <w:r w:rsidRPr="00B86BF9">
        <w:rPr>
          <w:spacing w:val="-10"/>
          <w:lang w:val="be-BY"/>
        </w:rPr>
        <w:softHyphen/>
      </w:r>
      <w:r w:rsidRPr="00B86BF9">
        <w:rPr>
          <w:spacing w:val="-10"/>
        </w:rPr>
        <w:t>рыі Бела</w:t>
      </w:r>
      <w:r w:rsidRPr="00B86BF9">
        <w:rPr>
          <w:spacing w:val="-10"/>
          <w:lang w:val="be-BY"/>
        </w:rPr>
        <w:softHyphen/>
      </w:r>
      <w:r w:rsidRPr="00B86BF9">
        <w:rPr>
          <w:spacing w:val="-10"/>
        </w:rPr>
        <w:t>русі, агля</w:t>
      </w:r>
      <w:r w:rsidRPr="00B86BF9">
        <w:rPr>
          <w:spacing w:val="-10"/>
          <w:lang w:val="be-BY"/>
        </w:rPr>
        <w:softHyphen/>
      </w:r>
      <w:r w:rsidRPr="00B86BF9">
        <w:rPr>
          <w:spacing w:val="-10"/>
        </w:rPr>
        <w:t>ды архіў</w:t>
      </w:r>
      <w:r w:rsidRPr="00B86BF9">
        <w:rPr>
          <w:spacing w:val="-10"/>
          <w:lang w:val="be-BY"/>
        </w:rPr>
        <w:softHyphen/>
      </w:r>
      <w:r w:rsidRPr="00B86BF9">
        <w:rPr>
          <w:spacing w:val="-10"/>
        </w:rPr>
        <w:t>ных фондаў і іншыя матэрыялы.</w:t>
      </w:r>
    </w:p>
    <w:p w:rsidR="00C32C6B" w:rsidRPr="00B86BF9" w:rsidRDefault="00C32C6B" w:rsidP="00C32C6B">
      <w:pPr>
        <w:pStyle w:val="21"/>
        <w:spacing w:after="0" w:line="220" w:lineRule="exact"/>
        <w:ind w:firstLine="397"/>
        <w:jc w:val="both"/>
        <w:rPr>
          <w:spacing w:val="-10"/>
        </w:rPr>
      </w:pPr>
      <w:r w:rsidRPr="00B86BF9">
        <w:rPr>
          <w:spacing w:val="-10"/>
        </w:rPr>
        <w:t>Прызначаны для архівістаў, гісторыкаў, краязнаўцаў, філолагаў.</w:t>
      </w: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spacing w:line="220" w:lineRule="exact"/>
        <w:jc w:val="center"/>
        <w:rPr>
          <w:spacing w:val="-10"/>
          <w:sz w:val="20"/>
          <w:szCs w:val="20"/>
        </w:rPr>
      </w:pPr>
      <w:r w:rsidRPr="00B86BF9">
        <w:rPr>
          <w:spacing w:val="-10"/>
          <w:sz w:val="20"/>
          <w:szCs w:val="20"/>
        </w:rPr>
        <w:t>Рэкамендавана да друку Вучоным саветам БелНДІДАС</w:t>
      </w: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spacing w:line="220" w:lineRule="exact"/>
        <w:jc w:val="center"/>
        <w:rPr>
          <w:spacing w:val="-10"/>
          <w:sz w:val="20"/>
          <w:szCs w:val="20"/>
        </w:rPr>
      </w:pPr>
      <w:r w:rsidRPr="00B86BF9">
        <w:rPr>
          <w:spacing w:val="-10"/>
          <w:sz w:val="20"/>
          <w:szCs w:val="20"/>
        </w:rPr>
        <w:t>Рэдакцыйная калегія:</w:t>
      </w:r>
    </w:p>
    <w:p w:rsidR="00C32C6B" w:rsidRPr="00B86BF9" w:rsidRDefault="00C32C6B" w:rsidP="00C32C6B">
      <w:pPr>
        <w:spacing w:line="220" w:lineRule="exact"/>
        <w:jc w:val="center"/>
        <w:rPr>
          <w:spacing w:val="-10"/>
          <w:sz w:val="20"/>
          <w:szCs w:val="20"/>
        </w:rPr>
      </w:pPr>
      <w:r w:rsidRPr="00B86BF9">
        <w:rPr>
          <w:spacing w:val="-10"/>
          <w:sz w:val="20"/>
          <w:szCs w:val="20"/>
        </w:rPr>
        <w:t>Э. М. САВІЦКІ</w:t>
      </w:r>
      <w:r w:rsidR="00E2600B" w:rsidRPr="00B86BF9">
        <w:rPr>
          <w:spacing w:val="-10"/>
          <w:sz w:val="20"/>
          <w:szCs w:val="20"/>
        </w:rPr>
        <w:t xml:space="preserve"> (</w:t>
      </w:r>
      <w:r w:rsidRPr="00B86BF9">
        <w:rPr>
          <w:spacing w:val="-10"/>
          <w:sz w:val="20"/>
          <w:szCs w:val="20"/>
        </w:rPr>
        <w:t xml:space="preserve">галоўны рэдактар), </w:t>
      </w:r>
      <w:r w:rsidR="00D35FFA">
        <w:rPr>
          <w:spacing w:val="-10"/>
          <w:sz w:val="20"/>
          <w:szCs w:val="20"/>
          <w:bdr w:val="single" w:sz="4" w:space="0" w:color="auto"/>
        </w:rPr>
        <w:t> </w:t>
      </w:r>
      <w:r w:rsidRPr="00D35FFA">
        <w:rPr>
          <w:spacing w:val="-10"/>
          <w:sz w:val="20"/>
          <w:szCs w:val="20"/>
          <w:bdr w:val="single" w:sz="4" w:space="0" w:color="auto"/>
        </w:rPr>
        <w:t>У. І. АДАМУШКА</w:t>
      </w:r>
      <w:r w:rsidR="00D35FFA">
        <w:rPr>
          <w:spacing w:val="-10"/>
          <w:sz w:val="20"/>
          <w:szCs w:val="20"/>
          <w:bdr w:val="single" w:sz="4" w:space="0" w:color="auto"/>
        </w:rPr>
        <w:t> </w:t>
      </w:r>
      <w:r w:rsidRPr="00B86BF9">
        <w:rPr>
          <w:spacing w:val="-10"/>
          <w:sz w:val="20"/>
          <w:szCs w:val="20"/>
        </w:rPr>
        <w:t xml:space="preserve">, Г. Я. ГАЛЕНЧАНКА, В. А. ГАПАНОВІЧ, С. У. ЖУМАР, Д. У. КАРАЎ, У. К. КОРШУК, В. А. КОСМАЧ, </w:t>
      </w:r>
      <w:r w:rsidR="009A46FB" w:rsidRPr="00B86BF9">
        <w:rPr>
          <w:spacing w:val="-10"/>
          <w:sz w:val="20"/>
          <w:szCs w:val="20"/>
          <w:lang w:val="be-BY"/>
        </w:rPr>
        <w:t xml:space="preserve">В. І. КУРАШ, </w:t>
      </w:r>
      <w:r w:rsidRPr="00B86BF9">
        <w:rPr>
          <w:spacing w:val="-10"/>
          <w:sz w:val="20"/>
          <w:szCs w:val="20"/>
        </w:rPr>
        <w:t>М. В. ЛАРЫН</w:t>
      </w:r>
      <w:r w:rsidR="00E2600B" w:rsidRPr="00B86BF9">
        <w:rPr>
          <w:spacing w:val="-10"/>
          <w:sz w:val="20"/>
          <w:szCs w:val="20"/>
        </w:rPr>
        <w:t xml:space="preserve"> (</w:t>
      </w:r>
      <w:r w:rsidRPr="00B86BF9">
        <w:rPr>
          <w:spacing w:val="-10"/>
          <w:sz w:val="20"/>
          <w:szCs w:val="20"/>
        </w:rPr>
        <w:t>Расія), І. Б. МАЦЯШ</w:t>
      </w:r>
      <w:r w:rsidR="00E2600B" w:rsidRPr="00B86BF9">
        <w:rPr>
          <w:spacing w:val="-10"/>
          <w:sz w:val="20"/>
          <w:szCs w:val="20"/>
        </w:rPr>
        <w:t xml:space="preserve"> (</w:t>
      </w:r>
      <w:r w:rsidRPr="00B86BF9">
        <w:rPr>
          <w:spacing w:val="-10"/>
          <w:sz w:val="20"/>
          <w:szCs w:val="20"/>
        </w:rPr>
        <w:t>Украіна), В. Л. НАСЕВІЧ, В. С. ПАЗДНЯКОЎ</w:t>
      </w:r>
      <w:r w:rsidR="00E2600B" w:rsidRPr="00B86BF9">
        <w:rPr>
          <w:spacing w:val="-10"/>
          <w:sz w:val="20"/>
          <w:szCs w:val="20"/>
        </w:rPr>
        <w:t xml:space="preserve"> (</w:t>
      </w:r>
      <w:r w:rsidRPr="00B86BF9">
        <w:rPr>
          <w:spacing w:val="-10"/>
          <w:sz w:val="20"/>
          <w:szCs w:val="20"/>
        </w:rPr>
        <w:t>адказны сакратар), А. Я. РЫБАКОЎ, І. В. САВЕРЧАНКА, А. М. САРОКІН, В. Д. СЕЛЯМЕНЕЎ, М. Ф. ШУМЕЙКА</w:t>
      </w: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rPr>
          <w:spacing w:val="-10"/>
          <w:sz w:val="20"/>
          <w:szCs w:val="20"/>
        </w:rPr>
      </w:pPr>
    </w:p>
    <w:p w:rsidR="00C32C6B" w:rsidRPr="00B86BF9" w:rsidRDefault="00C32C6B" w:rsidP="00C32C6B">
      <w:pPr>
        <w:spacing w:line="220" w:lineRule="exact"/>
        <w:ind w:left="720" w:right="720"/>
        <w:jc w:val="both"/>
        <w:rPr>
          <w:spacing w:val="-10"/>
          <w:sz w:val="20"/>
          <w:szCs w:val="20"/>
          <w:lang w:val="be-BY"/>
        </w:rPr>
      </w:pPr>
      <w:r w:rsidRPr="00B86BF9">
        <w:rPr>
          <w:spacing w:val="-10"/>
          <w:sz w:val="20"/>
          <w:szCs w:val="20"/>
        </w:rPr>
        <w:t>У адпаведнасці з загадам Вышэйшай атэстацыйнай камісіі</w:t>
      </w:r>
      <w:r w:rsidRPr="00B86BF9">
        <w:rPr>
          <w:spacing w:val="-10"/>
          <w:sz w:val="20"/>
          <w:szCs w:val="20"/>
          <w:lang w:val="be-BY"/>
        </w:rPr>
        <w:t xml:space="preserve"> Рэспублікі Беларусь </w:t>
      </w:r>
      <w:r w:rsidRPr="00B86BF9">
        <w:rPr>
          <w:spacing w:val="-10"/>
          <w:sz w:val="20"/>
          <w:szCs w:val="20"/>
        </w:rPr>
        <w:t>ад 4</w:t>
      </w:r>
      <w:r w:rsidRPr="00B86BF9">
        <w:rPr>
          <w:spacing w:val="-10"/>
          <w:sz w:val="20"/>
          <w:szCs w:val="20"/>
          <w:lang w:val="be-BY"/>
        </w:rPr>
        <w:t xml:space="preserve"> ліпеня </w:t>
      </w:r>
      <w:r w:rsidRPr="00B86BF9">
        <w:rPr>
          <w:spacing w:val="-10"/>
          <w:sz w:val="20"/>
          <w:szCs w:val="20"/>
        </w:rPr>
        <w:t>2005</w:t>
      </w:r>
      <w:r w:rsidRPr="00B86BF9">
        <w:rPr>
          <w:spacing w:val="-10"/>
          <w:sz w:val="20"/>
          <w:szCs w:val="20"/>
          <w:lang w:val="be-BY"/>
        </w:rPr>
        <w:t> г.</w:t>
      </w:r>
      <w:r w:rsidRPr="00B86BF9">
        <w:rPr>
          <w:spacing w:val="-10"/>
          <w:sz w:val="20"/>
          <w:szCs w:val="20"/>
        </w:rPr>
        <w:t xml:space="preserve"> </w:t>
      </w:r>
      <w:r w:rsidR="00F22668" w:rsidRPr="00B86BF9">
        <w:rPr>
          <w:spacing w:val="-10"/>
          <w:sz w:val="20"/>
          <w:szCs w:val="20"/>
        </w:rPr>
        <w:t>№ </w:t>
      </w:r>
      <w:r w:rsidRPr="00B86BF9">
        <w:rPr>
          <w:spacing w:val="-10"/>
          <w:sz w:val="20"/>
          <w:szCs w:val="20"/>
        </w:rPr>
        <w:t>101</w:t>
      </w:r>
      <w:r w:rsidR="00E2600B" w:rsidRPr="00B86BF9">
        <w:rPr>
          <w:spacing w:val="-10"/>
          <w:sz w:val="20"/>
          <w:szCs w:val="20"/>
        </w:rPr>
        <w:t xml:space="preserve"> (</w:t>
      </w:r>
      <w:r w:rsidRPr="00B86BF9">
        <w:rPr>
          <w:spacing w:val="-10"/>
          <w:sz w:val="20"/>
          <w:szCs w:val="20"/>
          <w:lang w:val="be-BY"/>
        </w:rPr>
        <w:t>у рэдакцыі загада</w:t>
      </w:r>
      <w:r w:rsidRPr="00B86BF9">
        <w:rPr>
          <w:spacing w:val="-10"/>
          <w:sz w:val="20"/>
          <w:szCs w:val="20"/>
        </w:rPr>
        <w:t xml:space="preserve"> Вышэйшай атэстацыйнай камісіі</w:t>
      </w:r>
      <w:r w:rsidRPr="00B86BF9">
        <w:rPr>
          <w:spacing w:val="-10"/>
          <w:sz w:val="20"/>
          <w:szCs w:val="20"/>
          <w:lang w:val="be-BY"/>
        </w:rPr>
        <w:t xml:space="preserve"> Рэспублікі Беларусь</w:t>
      </w:r>
      <w:r w:rsidRPr="00B86BF9">
        <w:rPr>
          <w:spacing w:val="-10"/>
          <w:sz w:val="20"/>
          <w:szCs w:val="20"/>
        </w:rPr>
        <w:t xml:space="preserve"> ад </w:t>
      </w:r>
      <w:r w:rsidRPr="00B86BF9">
        <w:rPr>
          <w:spacing w:val="-10"/>
          <w:sz w:val="20"/>
          <w:szCs w:val="20"/>
          <w:lang w:val="be-BY"/>
        </w:rPr>
        <w:t xml:space="preserve">2 лютага </w:t>
      </w:r>
      <w:r w:rsidRPr="00B86BF9">
        <w:rPr>
          <w:spacing w:val="-10"/>
          <w:sz w:val="20"/>
          <w:szCs w:val="20"/>
        </w:rPr>
        <w:t>20</w:t>
      </w:r>
      <w:r w:rsidRPr="00B86BF9">
        <w:rPr>
          <w:spacing w:val="-10"/>
          <w:sz w:val="20"/>
          <w:szCs w:val="20"/>
          <w:lang w:val="be-BY"/>
        </w:rPr>
        <w:t>11 г.</w:t>
      </w:r>
      <w:r w:rsidRPr="00B86BF9">
        <w:rPr>
          <w:spacing w:val="-10"/>
          <w:sz w:val="20"/>
          <w:szCs w:val="20"/>
        </w:rPr>
        <w:t xml:space="preserve"> </w:t>
      </w:r>
      <w:r w:rsidR="00F22668" w:rsidRPr="00B86BF9">
        <w:rPr>
          <w:spacing w:val="-10"/>
          <w:sz w:val="20"/>
          <w:szCs w:val="20"/>
        </w:rPr>
        <w:t>№ </w:t>
      </w:r>
      <w:r w:rsidRPr="00B86BF9">
        <w:rPr>
          <w:spacing w:val="-10"/>
          <w:sz w:val="20"/>
          <w:szCs w:val="20"/>
          <w:lang w:val="be-BY"/>
        </w:rPr>
        <w:t>26</w:t>
      </w:r>
      <w:r w:rsidRPr="00B86BF9">
        <w:rPr>
          <w:spacing w:val="-10"/>
          <w:sz w:val="20"/>
          <w:szCs w:val="20"/>
        </w:rPr>
        <w:t xml:space="preserve">) </w:t>
      </w:r>
      <w:r w:rsidR="007C3FB4" w:rsidRPr="00B86BF9">
        <w:rPr>
          <w:spacing w:val="-10"/>
          <w:sz w:val="20"/>
          <w:szCs w:val="20"/>
        </w:rPr>
        <w:t>«</w:t>
      </w:r>
      <w:r w:rsidRPr="00B86BF9">
        <w:rPr>
          <w:spacing w:val="-10"/>
          <w:sz w:val="20"/>
          <w:szCs w:val="20"/>
        </w:rPr>
        <w:t>Беларускі археаграфічны штогоднік</w:t>
      </w:r>
      <w:r w:rsidR="007C3FB4" w:rsidRPr="00B86BF9">
        <w:rPr>
          <w:spacing w:val="-10"/>
          <w:sz w:val="20"/>
          <w:szCs w:val="20"/>
        </w:rPr>
        <w:t>»</w:t>
      </w:r>
      <w:r w:rsidRPr="00B86BF9">
        <w:rPr>
          <w:spacing w:val="-10"/>
          <w:sz w:val="20"/>
          <w:szCs w:val="20"/>
          <w:lang w:val="be-BY"/>
        </w:rPr>
        <w:t xml:space="preserve"> </w:t>
      </w:r>
      <w:r w:rsidRPr="00B86BF9">
        <w:rPr>
          <w:spacing w:val="-10"/>
          <w:sz w:val="20"/>
          <w:szCs w:val="20"/>
        </w:rPr>
        <w:t>уключаны ў Пералік навуковых выданняў Рэспублікі Беларусь</w:t>
      </w:r>
      <w:r w:rsidRPr="00B86BF9">
        <w:rPr>
          <w:spacing w:val="-10"/>
          <w:sz w:val="20"/>
          <w:szCs w:val="20"/>
          <w:lang w:val="be-BY"/>
        </w:rPr>
        <w:t xml:space="preserve"> </w:t>
      </w:r>
      <w:r w:rsidRPr="00B86BF9">
        <w:rPr>
          <w:spacing w:val="-10"/>
          <w:sz w:val="20"/>
          <w:szCs w:val="20"/>
        </w:rPr>
        <w:t>для апублікавання вынікаў дысертацыйных даследаванняў па</w:t>
      </w:r>
      <w:r w:rsidRPr="00B86BF9">
        <w:rPr>
          <w:spacing w:val="-10"/>
          <w:sz w:val="20"/>
          <w:szCs w:val="20"/>
          <w:lang w:val="be-BY"/>
        </w:rPr>
        <w:t xml:space="preserve"> </w:t>
      </w:r>
      <w:r w:rsidRPr="00B86BF9">
        <w:rPr>
          <w:spacing w:val="-10"/>
          <w:sz w:val="20"/>
          <w:szCs w:val="20"/>
        </w:rPr>
        <w:t>гістарычных навуках</w:t>
      </w:r>
      <w:r w:rsidRPr="00B86BF9">
        <w:rPr>
          <w:spacing w:val="-10"/>
          <w:sz w:val="20"/>
          <w:szCs w:val="20"/>
          <w:lang w:val="be-BY"/>
        </w:rPr>
        <w:br/>
      </w:r>
    </w:p>
    <w:p w:rsidR="00C32C6B" w:rsidRPr="00B86BF9" w:rsidRDefault="00C32C6B" w:rsidP="00C32C6B">
      <w:pPr>
        <w:rPr>
          <w:spacing w:val="-10"/>
          <w:sz w:val="18"/>
          <w:szCs w:val="18"/>
        </w:rPr>
      </w:pPr>
    </w:p>
    <w:p w:rsidR="00C32C6B" w:rsidRPr="00B86BF9" w:rsidRDefault="00C32C6B" w:rsidP="00C32C6B">
      <w:pPr>
        <w:rPr>
          <w:spacing w:val="-10"/>
          <w:sz w:val="18"/>
          <w:szCs w:val="18"/>
        </w:rPr>
      </w:pPr>
    </w:p>
    <w:p w:rsidR="00C32C6B" w:rsidRPr="00B86BF9" w:rsidRDefault="00C32C6B" w:rsidP="00C32C6B">
      <w:pPr>
        <w:rPr>
          <w:spacing w:val="-10"/>
          <w:sz w:val="18"/>
          <w:szCs w:val="18"/>
        </w:rPr>
      </w:pPr>
    </w:p>
    <w:p w:rsidR="00C32C6B" w:rsidRPr="00B86BF9" w:rsidRDefault="00C32C6B" w:rsidP="00C32C6B">
      <w:pPr>
        <w:rPr>
          <w:spacing w:val="-10"/>
          <w:sz w:val="18"/>
          <w:szCs w:val="18"/>
        </w:rPr>
      </w:pPr>
    </w:p>
    <w:p w:rsidR="00C32C6B" w:rsidRPr="00B86BF9" w:rsidRDefault="00C32C6B" w:rsidP="00C32C6B">
      <w:pPr>
        <w:rPr>
          <w:spacing w:val="-10"/>
          <w:sz w:val="18"/>
          <w:szCs w:val="18"/>
        </w:rPr>
      </w:pPr>
    </w:p>
    <w:p w:rsidR="00C32C6B" w:rsidRPr="00B86BF9" w:rsidRDefault="00C32C6B" w:rsidP="004605DE">
      <w:pPr>
        <w:jc w:val="right"/>
        <w:rPr>
          <w:spacing w:val="-10"/>
          <w:lang w:val="be-BY"/>
        </w:rPr>
      </w:pPr>
      <w:r w:rsidRPr="00B86BF9">
        <w:rPr>
          <w:spacing w:val="-10"/>
        </w:rPr>
        <w:t>© БелНДІДАС, 20</w:t>
      </w:r>
      <w:r w:rsidR="002740DD" w:rsidRPr="00B86BF9">
        <w:rPr>
          <w:spacing w:val="-10"/>
          <w:lang w:val="be-BY"/>
        </w:rPr>
        <w:t>20</w:t>
      </w:r>
    </w:p>
    <w:p w:rsidR="00C32C6B" w:rsidRPr="00B86BF9" w:rsidRDefault="00C32C6B" w:rsidP="00C32C6B">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3" w:name="_Toc372291896"/>
      <w:bookmarkStart w:id="4" w:name="_Toc402422962"/>
      <w:bookmarkStart w:id="5" w:name="_Toc433095411"/>
      <w:bookmarkStart w:id="6" w:name="_Toc497214665"/>
      <w:bookmarkStart w:id="7" w:name="_Toc56513644"/>
      <w:r w:rsidRPr="00B86BF9">
        <w:rPr>
          <w:rFonts w:ascii="Times New Roman" w:hAnsi="Times New Roman" w:cs="Times New Roman"/>
          <w:bCs w:val="0"/>
          <w:caps/>
          <w:spacing w:val="-10"/>
          <w:kern w:val="0"/>
          <w:sz w:val="22"/>
          <w:szCs w:val="24"/>
        </w:rPr>
        <w:lastRenderedPageBreak/>
        <w:t>Артыкулы</w:t>
      </w:r>
      <w:bookmarkEnd w:id="3"/>
      <w:bookmarkEnd w:id="4"/>
      <w:bookmarkEnd w:id="5"/>
      <w:bookmarkEnd w:id="6"/>
      <w:bookmarkEnd w:id="7"/>
    </w:p>
    <w:p w:rsidR="007F3886" w:rsidRPr="00B86BF9" w:rsidRDefault="007F3886" w:rsidP="007F3886">
      <w:pPr>
        <w:pStyle w:val="2"/>
        <w:keepLines/>
        <w:widowControl w:val="0"/>
        <w:spacing w:before="0" w:after="0"/>
        <w:jc w:val="right"/>
        <w:rPr>
          <w:rFonts w:ascii="Times New Roman" w:hAnsi="Times New Roman" w:cs="Times New Roman"/>
          <w:b w:val="0"/>
          <w:i w:val="0"/>
          <w:color w:val="FFFFFF"/>
          <w:spacing w:val="-10"/>
          <w:sz w:val="2"/>
          <w:szCs w:val="2"/>
        </w:rPr>
      </w:pPr>
      <w:bookmarkStart w:id="8" w:name="_Toc56513645"/>
      <w:bookmarkStart w:id="9" w:name="_Toc497214666"/>
      <w:r w:rsidRPr="00B86BF9">
        <w:rPr>
          <w:rFonts w:ascii="Times New Roman" w:hAnsi="Times New Roman" w:cs="Times New Roman"/>
          <w:b w:val="0"/>
          <w:i w:val="0"/>
          <w:color w:val="FFFFFF"/>
          <w:spacing w:val="-10"/>
          <w:sz w:val="2"/>
          <w:szCs w:val="2"/>
        </w:rPr>
        <w:t>С. В. Кулінок</w:t>
      </w:r>
      <w:bookmarkEnd w:id="8"/>
    </w:p>
    <w:p w:rsidR="007F3886" w:rsidRPr="00B86BF9" w:rsidRDefault="007F3886" w:rsidP="00FB6AEF">
      <w:pPr>
        <w:spacing w:line="220" w:lineRule="exact"/>
        <w:ind w:left="1361"/>
        <w:jc w:val="right"/>
        <w:rPr>
          <w:b/>
          <w:i/>
          <w:spacing w:val="-10"/>
          <w:sz w:val="20"/>
          <w:szCs w:val="20"/>
        </w:rPr>
      </w:pPr>
      <w:r w:rsidRPr="00B86BF9">
        <w:rPr>
          <w:b/>
          <w:i/>
          <w:spacing w:val="-10"/>
          <w:sz w:val="20"/>
          <w:szCs w:val="20"/>
        </w:rPr>
        <w:t>С. В. Кулинок,</w:t>
      </w:r>
    </w:p>
    <w:p w:rsidR="007F3886" w:rsidRPr="00B86BF9" w:rsidRDefault="007F3886" w:rsidP="007F3886">
      <w:pPr>
        <w:spacing w:line="200" w:lineRule="exact"/>
        <w:ind w:left="1361"/>
        <w:jc w:val="right"/>
        <w:rPr>
          <w:i/>
          <w:spacing w:val="-10"/>
          <w:sz w:val="18"/>
          <w:szCs w:val="18"/>
        </w:rPr>
      </w:pPr>
      <w:r w:rsidRPr="00B86BF9">
        <w:rPr>
          <w:i/>
          <w:spacing w:val="-10"/>
          <w:sz w:val="18"/>
          <w:szCs w:val="18"/>
        </w:rPr>
        <w:t>заведующ</w:t>
      </w:r>
      <w:r w:rsidR="00676226">
        <w:rPr>
          <w:i/>
          <w:spacing w:val="-10"/>
          <w:sz w:val="18"/>
          <w:szCs w:val="18"/>
          <w:lang w:val="be-BY"/>
        </w:rPr>
        <w:t>и</w:t>
      </w:r>
      <w:r w:rsidR="00D45778" w:rsidRPr="00B86BF9">
        <w:rPr>
          <w:i/>
          <w:spacing w:val="-10"/>
          <w:sz w:val="18"/>
          <w:szCs w:val="18"/>
          <w:lang w:val="be-BY"/>
        </w:rPr>
        <w:t xml:space="preserve">й </w:t>
      </w:r>
      <w:r w:rsidRPr="00B86BF9">
        <w:rPr>
          <w:i/>
          <w:spacing w:val="-10"/>
          <w:sz w:val="18"/>
          <w:szCs w:val="18"/>
        </w:rPr>
        <w:t>отделом публикаций</w:t>
      </w:r>
      <w:r w:rsidRPr="00B86BF9">
        <w:rPr>
          <w:i/>
          <w:spacing w:val="-10"/>
          <w:sz w:val="18"/>
          <w:szCs w:val="18"/>
        </w:rPr>
        <w:br/>
        <w:t>Национального архива Республики Беларусь</w:t>
      </w:r>
      <w:r w:rsidRPr="00B86BF9">
        <w:rPr>
          <w:i/>
          <w:spacing w:val="-10"/>
          <w:sz w:val="18"/>
          <w:szCs w:val="18"/>
          <w:lang w:val="be-BY"/>
        </w:rPr>
        <w:t>,</w:t>
      </w:r>
      <w:r w:rsidRPr="00B86BF9">
        <w:rPr>
          <w:i/>
          <w:spacing w:val="-10"/>
          <w:sz w:val="18"/>
          <w:szCs w:val="18"/>
        </w:rPr>
        <w:br/>
        <w:t>кандидат исторических наук;</w:t>
      </w:r>
    </w:p>
    <w:p w:rsidR="007F3886" w:rsidRPr="00B86BF9" w:rsidRDefault="007F3886" w:rsidP="007F3886">
      <w:pPr>
        <w:spacing w:after="60" w:line="200" w:lineRule="exact"/>
        <w:ind w:left="1361"/>
        <w:jc w:val="right"/>
        <w:rPr>
          <w:spacing w:val="-10"/>
          <w:sz w:val="18"/>
          <w:szCs w:val="18"/>
        </w:rPr>
      </w:pPr>
      <w:r w:rsidRPr="00B86BF9">
        <w:rPr>
          <w:noProof/>
          <w:spacing w:val="-10"/>
          <w:sz w:val="18"/>
          <w:szCs w:val="18"/>
          <w:lang w:val="be-BY"/>
        </w:rPr>
        <w:t>e</w:t>
      </w:r>
      <w:r w:rsidRPr="00B86BF9">
        <w:rPr>
          <w:noProof/>
          <w:spacing w:val="-10"/>
          <w:sz w:val="18"/>
          <w:szCs w:val="18"/>
          <w:lang w:val="be-BY"/>
        </w:rPr>
        <w:noBreakHyphen/>
        <w:t xml:space="preserve">mail: </w:t>
      </w:r>
      <w:hyperlink r:id="rId11" w:history="1">
        <w:r w:rsidRPr="00B86BF9">
          <w:rPr>
            <w:spacing w:val="-10"/>
            <w:sz w:val="18"/>
            <w:szCs w:val="18"/>
          </w:rPr>
          <w:t>svkulinok@tut.by</w:t>
        </w:r>
      </w:hyperlink>
    </w:p>
    <w:p w:rsidR="00F21390" w:rsidRPr="00B86BF9" w:rsidRDefault="00D45778" w:rsidP="00F21390">
      <w:pPr>
        <w:pStyle w:val="3"/>
        <w:keepLines/>
        <w:widowControl w:val="0"/>
        <w:spacing w:before="0" w:line="220" w:lineRule="exact"/>
        <w:jc w:val="center"/>
        <w:rPr>
          <w:rFonts w:ascii="Times New Roman" w:hAnsi="Times New Roman"/>
          <w:b w:val="0"/>
          <w:i/>
          <w:spacing w:val="-10"/>
          <w:sz w:val="20"/>
          <w:szCs w:val="20"/>
        </w:rPr>
      </w:pPr>
      <w:bookmarkStart w:id="10" w:name="_Toc56513646"/>
      <w:r w:rsidRPr="00B86BF9">
        <w:rPr>
          <w:rFonts w:ascii="Times New Roman" w:hAnsi="Times New Roman"/>
          <w:caps/>
          <w:spacing w:val="-10"/>
          <w:sz w:val="20"/>
          <w:szCs w:val="20"/>
        </w:rPr>
        <w:t>Объединенные архивные фонды</w:t>
      </w:r>
      <w:r w:rsidRPr="00B86BF9">
        <w:rPr>
          <w:rFonts w:ascii="Times New Roman" w:hAnsi="Times New Roman"/>
          <w:caps/>
          <w:spacing w:val="-10"/>
          <w:sz w:val="20"/>
          <w:szCs w:val="20"/>
          <w:lang w:val="be-BY"/>
        </w:rPr>
        <w:br/>
      </w:r>
      <w:r w:rsidRPr="00B86BF9">
        <w:rPr>
          <w:rFonts w:ascii="Times New Roman" w:hAnsi="Times New Roman"/>
          <w:caps/>
          <w:spacing w:val="-10"/>
          <w:sz w:val="20"/>
          <w:szCs w:val="20"/>
        </w:rPr>
        <w:t>партизанских соединений в Беларуси:</w:t>
      </w:r>
      <w:r w:rsidRPr="00B86BF9">
        <w:rPr>
          <w:rFonts w:ascii="Times New Roman" w:hAnsi="Times New Roman"/>
          <w:caps/>
          <w:spacing w:val="-10"/>
          <w:sz w:val="20"/>
          <w:szCs w:val="20"/>
          <w:lang w:val="be-BY"/>
        </w:rPr>
        <w:br/>
      </w:r>
      <w:r w:rsidRPr="00B86BF9">
        <w:rPr>
          <w:rFonts w:ascii="Times New Roman" w:hAnsi="Times New Roman"/>
          <w:caps/>
          <w:spacing w:val="-10"/>
          <w:sz w:val="20"/>
          <w:szCs w:val="20"/>
        </w:rPr>
        <w:t>формирование, состав, использование</w:t>
      </w:r>
      <w:r w:rsidRPr="00B86BF9">
        <w:rPr>
          <w:rFonts w:ascii="Times New Roman" w:hAnsi="Times New Roman"/>
          <w:caps/>
          <w:spacing w:val="-10"/>
          <w:sz w:val="20"/>
          <w:szCs w:val="20"/>
          <w:lang w:val="be-BY"/>
        </w:rPr>
        <w:br/>
      </w:r>
      <w:r w:rsidRPr="00B86BF9">
        <w:rPr>
          <w:rFonts w:ascii="Times New Roman" w:hAnsi="Times New Roman"/>
          <w:b w:val="0"/>
          <w:i/>
          <w:spacing w:val="-10"/>
          <w:sz w:val="20"/>
          <w:szCs w:val="20"/>
        </w:rPr>
        <w:t>(к 75-летию Победы в Великой Отечественной войне)</w:t>
      </w:r>
      <w:r w:rsidR="00EC5669">
        <w:rPr>
          <w:rStyle w:val="af"/>
          <w:rFonts w:ascii="Times New Roman" w:hAnsi="Times New Roman"/>
          <w:b w:val="0"/>
          <w:i/>
          <w:spacing w:val="-10"/>
          <w:sz w:val="20"/>
          <w:szCs w:val="20"/>
        </w:rPr>
        <w:footnoteReference w:id="2"/>
      </w:r>
      <w:bookmarkEnd w:id="10"/>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В годы Великой Отечественной войны на оккупированной тер</w:t>
      </w:r>
      <w:r w:rsidR="00960B99">
        <w:rPr>
          <w:spacing w:val="-10"/>
          <w:sz w:val="20"/>
          <w:szCs w:val="20"/>
        </w:rPr>
        <w:softHyphen/>
      </w:r>
      <w:r w:rsidRPr="00B86BF9">
        <w:rPr>
          <w:spacing w:val="-10"/>
          <w:sz w:val="20"/>
          <w:szCs w:val="20"/>
        </w:rPr>
        <w:t>ри</w:t>
      </w:r>
      <w:r w:rsidR="00960B99">
        <w:rPr>
          <w:spacing w:val="-10"/>
          <w:sz w:val="20"/>
          <w:szCs w:val="20"/>
        </w:rPr>
        <w:softHyphen/>
      </w:r>
      <w:r w:rsidRPr="00B86BF9">
        <w:rPr>
          <w:spacing w:val="-10"/>
          <w:sz w:val="20"/>
          <w:szCs w:val="20"/>
        </w:rPr>
        <w:t>то</w:t>
      </w:r>
      <w:r w:rsidR="00960B99">
        <w:rPr>
          <w:spacing w:val="-10"/>
          <w:sz w:val="20"/>
          <w:szCs w:val="20"/>
        </w:rPr>
        <w:softHyphen/>
      </w:r>
      <w:r w:rsidRPr="00B86BF9">
        <w:rPr>
          <w:spacing w:val="-10"/>
          <w:sz w:val="20"/>
          <w:szCs w:val="20"/>
        </w:rPr>
        <w:t>рии БССР развернулось массовое движение Сопротивлени</w:t>
      </w:r>
      <w:r w:rsidR="00960B99">
        <w:rPr>
          <w:spacing w:val="-10"/>
          <w:sz w:val="20"/>
          <w:szCs w:val="20"/>
        </w:rPr>
        <w:t>я</w:t>
      </w:r>
      <w:r w:rsidR="007C3FB4" w:rsidRPr="00B86BF9">
        <w:rPr>
          <w:spacing w:val="-10"/>
          <w:sz w:val="20"/>
          <w:szCs w:val="20"/>
        </w:rPr>
        <w:t xml:space="preserve"> — </w:t>
      </w:r>
      <w:r w:rsidRPr="00B86BF9">
        <w:rPr>
          <w:spacing w:val="-10"/>
          <w:sz w:val="20"/>
          <w:szCs w:val="20"/>
        </w:rPr>
        <w:t>партизанское дви</w:t>
      </w:r>
      <w:r w:rsidR="00960B99">
        <w:rPr>
          <w:spacing w:val="-10"/>
          <w:sz w:val="20"/>
          <w:szCs w:val="20"/>
        </w:rPr>
        <w:softHyphen/>
      </w:r>
      <w:r w:rsidRPr="00B86BF9">
        <w:rPr>
          <w:spacing w:val="-10"/>
          <w:sz w:val="20"/>
          <w:szCs w:val="20"/>
        </w:rPr>
        <w:t>жение и подпольная борьба. По данным отдела кадров Белорусского шта</w:t>
      </w:r>
      <w:r w:rsidR="00960B99">
        <w:rPr>
          <w:spacing w:val="-10"/>
          <w:sz w:val="20"/>
          <w:szCs w:val="20"/>
        </w:rPr>
        <w:softHyphen/>
      </w:r>
      <w:r w:rsidRPr="00B86BF9">
        <w:rPr>
          <w:spacing w:val="-10"/>
          <w:sz w:val="20"/>
          <w:szCs w:val="20"/>
        </w:rPr>
        <w:t>ба партизанского движения (БШПД)</w:t>
      </w:r>
      <w:r w:rsidR="00960B99">
        <w:rPr>
          <w:spacing w:val="-10"/>
          <w:sz w:val="20"/>
          <w:szCs w:val="20"/>
        </w:rPr>
        <w:t>,</w:t>
      </w:r>
      <w:r w:rsidRPr="00B86BF9">
        <w:rPr>
          <w:spacing w:val="-10"/>
          <w:sz w:val="20"/>
          <w:szCs w:val="20"/>
        </w:rPr>
        <w:t xml:space="preserve"> к концу освобождения Беларуси от немец</w:t>
      </w:r>
      <w:r w:rsidR="00960B99">
        <w:rPr>
          <w:spacing w:val="-10"/>
          <w:sz w:val="20"/>
          <w:szCs w:val="20"/>
        </w:rPr>
        <w:softHyphen/>
      </w:r>
      <w:r w:rsidRPr="00B86BF9">
        <w:rPr>
          <w:spacing w:val="-10"/>
          <w:sz w:val="20"/>
          <w:szCs w:val="20"/>
        </w:rPr>
        <w:t>ких захватчиков в рядах партизан насчитывалось 373 942 челове</w:t>
      </w:r>
      <w:r w:rsidR="00960B99">
        <w:rPr>
          <w:spacing w:val="-10"/>
          <w:sz w:val="20"/>
          <w:szCs w:val="20"/>
        </w:rPr>
        <w:softHyphen/>
      </w:r>
      <w:r w:rsidRPr="00B86BF9">
        <w:rPr>
          <w:spacing w:val="-10"/>
          <w:sz w:val="20"/>
          <w:szCs w:val="20"/>
        </w:rPr>
        <w:t>ка</w:t>
      </w:r>
      <w:r w:rsidR="00960B99">
        <w:rPr>
          <w:spacing w:val="-10"/>
          <w:sz w:val="20"/>
          <w:szCs w:val="20"/>
        </w:rPr>
        <w:t> </w:t>
      </w:r>
      <w:r w:rsidRPr="00B86BF9">
        <w:rPr>
          <w:spacing w:val="-10"/>
          <w:sz w:val="20"/>
          <w:szCs w:val="20"/>
        </w:rPr>
        <w:t>[26,</w:t>
      </w:r>
      <w:r w:rsidR="00960B99">
        <w:rPr>
          <w:spacing w:val="-10"/>
          <w:sz w:val="20"/>
          <w:szCs w:val="20"/>
        </w:rPr>
        <w:t> </w:t>
      </w:r>
      <w:r w:rsidRPr="00B86BF9">
        <w:rPr>
          <w:spacing w:val="-10"/>
          <w:sz w:val="20"/>
          <w:szCs w:val="20"/>
        </w:rPr>
        <w:t>л.</w:t>
      </w:r>
      <w:r w:rsidR="00960B99">
        <w:rPr>
          <w:spacing w:val="-10"/>
          <w:sz w:val="20"/>
          <w:szCs w:val="20"/>
        </w:rPr>
        <w:t> </w:t>
      </w:r>
      <w:r w:rsidRPr="00B86BF9">
        <w:rPr>
          <w:spacing w:val="-10"/>
          <w:sz w:val="20"/>
          <w:szCs w:val="20"/>
        </w:rPr>
        <w:t>39]. Начальник Центрального штаба партизанского движения (ЦШПД) П.</w:t>
      </w:r>
      <w:r w:rsidR="00960B99">
        <w:rPr>
          <w:spacing w:val="-10"/>
          <w:sz w:val="20"/>
          <w:szCs w:val="20"/>
        </w:rPr>
        <w:t> </w:t>
      </w:r>
      <w:r w:rsidRPr="00B86BF9">
        <w:rPr>
          <w:spacing w:val="-10"/>
          <w:sz w:val="20"/>
          <w:szCs w:val="20"/>
        </w:rPr>
        <w:t xml:space="preserve">Пономаренко отмечал: </w:t>
      </w:r>
      <w:r w:rsidR="007C3FB4" w:rsidRPr="00B86BF9">
        <w:rPr>
          <w:spacing w:val="-10"/>
          <w:sz w:val="20"/>
          <w:szCs w:val="20"/>
        </w:rPr>
        <w:t>«</w:t>
      </w:r>
      <w:r w:rsidRPr="00B86BF9">
        <w:rPr>
          <w:spacing w:val="-10"/>
          <w:sz w:val="20"/>
          <w:szCs w:val="20"/>
        </w:rPr>
        <w:t>По своим масштабам, политическим и воен</w:t>
      </w:r>
      <w:r w:rsidR="00960B99">
        <w:rPr>
          <w:spacing w:val="-10"/>
          <w:sz w:val="20"/>
          <w:szCs w:val="20"/>
        </w:rPr>
        <w:softHyphen/>
      </w:r>
      <w:r w:rsidRPr="00B86BF9">
        <w:rPr>
          <w:spacing w:val="-10"/>
          <w:sz w:val="20"/>
          <w:szCs w:val="20"/>
        </w:rPr>
        <w:t>ным результатам борьба в тылу немецко-фашистских армий приобрела стра</w:t>
      </w:r>
      <w:r w:rsidR="00960B99">
        <w:rPr>
          <w:spacing w:val="-10"/>
          <w:sz w:val="20"/>
          <w:szCs w:val="20"/>
        </w:rPr>
        <w:softHyphen/>
      </w:r>
      <w:r w:rsidRPr="00B86BF9">
        <w:rPr>
          <w:spacing w:val="-10"/>
          <w:sz w:val="20"/>
          <w:szCs w:val="20"/>
        </w:rPr>
        <w:t>тегическое значение и превратил</w:t>
      </w:r>
      <w:r w:rsidR="00960B99">
        <w:rPr>
          <w:spacing w:val="-10"/>
          <w:sz w:val="20"/>
          <w:szCs w:val="20"/>
        </w:rPr>
        <w:t>а</w:t>
      </w:r>
      <w:r w:rsidRPr="00B86BF9">
        <w:rPr>
          <w:spacing w:val="-10"/>
          <w:sz w:val="20"/>
          <w:szCs w:val="20"/>
        </w:rPr>
        <w:t>сь в один из важных факторов разгрома вра</w:t>
      </w:r>
      <w:r w:rsidR="00960B99">
        <w:rPr>
          <w:spacing w:val="-10"/>
          <w:sz w:val="20"/>
          <w:szCs w:val="20"/>
        </w:rPr>
        <w:softHyphen/>
      </w:r>
      <w:r w:rsidRPr="00B86BF9">
        <w:rPr>
          <w:spacing w:val="-10"/>
          <w:sz w:val="20"/>
          <w:szCs w:val="20"/>
        </w:rPr>
        <w:t>га</w:t>
      </w:r>
      <w:r w:rsidR="007C3FB4" w:rsidRPr="00B86BF9">
        <w:rPr>
          <w:spacing w:val="-10"/>
          <w:sz w:val="20"/>
          <w:szCs w:val="20"/>
        </w:rPr>
        <w:t>»</w:t>
      </w:r>
      <w:r w:rsidR="00960B99">
        <w:rPr>
          <w:spacing w:val="-10"/>
          <w:sz w:val="20"/>
          <w:szCs w:val="20"/>
        </w:rPr>
        <w:t> </w:t>
      </w:r>
      <w:r w:rsidRPr="00B86BF9">
        <w:rPr>
          <w:spacing w:val="-10"/>
          <w:sz w:val="20"/>
          <w:szCs w:val="20"/>
        </w:rPr>
        <w:t>[29, с. 26]</w:t>
      </w:r>
      <w:r w:rsidRPr="00B86BF9">
        <w:rPr>
          <w:spacing w:val="-10"/>
          <w:sz w:val="20"/>
          <w:szCs w:val="20"/>
          <w:lang w:val="be-BY"/>
        </w:rPr>
        <w:t xml:space="preserve">. </w:t>
      </w:r>
      <w:r w:rsidRPr="00B86BF9">
        <w:rPr>
          <w:spacing w:val="-10"/>
          <w:sz w:val="20"/>
          <w:szCs w:val="20"/>
        </w:rPr>
        <w:t>За годы оккупации партизанами и подпольщиками</w:t>
      </w:r>
      <w:r w:rsidRPr="00B86BF9">
        <w:rPr>
          <w:spacing w:val="-10"/>
          <w:sz w:val="20"/>
          <w:szCs w:val="20"/>
          <w:lang w:val="be-BY"/>
        </w:rPr>
        <w:t xml:space="preserve"> Беларус</w:t>
      </w:r>
      <w:r w:rsidRPr="00B86BF9">
        <w:rPr>
          <w:spacing w:val="-10"/>
          <w:sz w:val="20"/>
          <w:szCs w:val="20"/>
        </w:rPr>
        <w:t>и было уничтожено и ранено более 500 тысяч немцев и их союзников, пущено под откос 11</w:t>
      </w:r>
      <w:r w:rsidR="00960B99">
        <w:rPr>
          <w:spacing w:val="-10"/>
          <w:sz w:val="20"/>
          <w:szCs w:val="20"/>
        </w:rPr>
        <w:t> </w:t>
      </w:r>
      <w:r w:rsidRPr="00B86BF9">
        <w:rPr>
          <w:spacing w:val="-10"/>
          <w:sz w:val="20"/>
          <w:szCs w:val="20"/>
        </w:rPr>
        <w:t>128 эшелонов и 34 бронепоезда, разгромлено 29 желез</w:t>
      </w:r>
      <w:r w:rsidR="00960B99">
        <w:rPr>
          <w:spacing w:val="-10"/>
          <w:sz w:val="20"/>
          <w:szCs w:val="20"/>
        </w:rPr>
        <w:softHyphen/>
      </w:r>
      <w:r w:rsidRPr="00B86BF9">
        <w:rPr>
          <w:spacing w:val="-10"/>
          <w:sz w:val="20"/>
          <w:szCs w:val="20"/>
        </w:rPr>
        <w:t>нодорож</w:t>
      </w:r>
      <w:r w:rsidR="00960B99">
        <w:rPr>
          <w:spacing w:val="-10"/>
          <w:sz w:val="20"/>
          <w:szCs w:val="20"/>
        </w:rPr>
        <w:softHyphen/>
      </w:r>
      <w:r w:rsidRPr="00B86BF9">
        <w:rPr>
          <w:spacing w:val="-10"/>
          <w:sz w:val="20"/>
          <w:szCs w:val="20"/>
        </w:rPr>
        <w:t>ных станций, 948 штабов и гарнизонов, подорвано и уничтожено более 18</w:t>
      </w:r>
      <w:r w:rsidR="00960B99">
        <w:rPr>
          <w:spacing w:val="-10"/>
          <w:sz w:val="20"/>
          <w:szCs w:val="20"/>
        </w:rPr>
        <w:t> </w:t>
      </w:r>
      <w:r w:rsidRPr="00B86BF9">
        <w:rPr>
          <w:spacing w:val="-10"/>
          <w:sz w:val="20"/>
          <w:szCs w:val="20"/>
        </w:rPr>
        <w:t>700 авто</w:t>
      </w:r>
      <w:r w:rsidR="00960B99">
        <w:rPr>
          <w:spacing w:val="-10"/>
          <w:sz w:val="20"/>
          <w:szCs w:val="20"/>
        </w:rPr>
        <w:softHyphen/>
      </w:r>
      <w:r w:rsidRPr="00B86BF9">
        <w:rPr>
          <w:spacing w:val="-10"/>
          <w:sz w:val="20"/>
          <w:szCs w:val="20"/>
        </w:rPr>
        <w:t>мобилей, взорва</w:t>
      </w:r>
      <w:r w:rsidR="00960B99">
        <w:rPr>
          <w:spacing w:val="-10"/>
          <w:sz w:val="20"/>
          <w:szCs w:val="20"/>
        </w:rPr>
        <w:t>но</w:t>
      </w:r>
      <w:r w:rsidRPr="00B86BF9">
        <w:rPr>
          <w:spacing w:val="-10"/>
          <w:sz w:val="20"/>
          <w:szCs w:val="20"/>
        </w:rPr>
        <w:t xml:space="preserve"> и с</w:t>
      </w:r>
      <w:r w:rsidR="00960B99">
        <w:rPr>
          <w:spacing w:val="-10"/>
          <w:sz w:val="20"/>
          <w:szCs w:val="20"/>
        </w:rPr>
        <w:t>ожжено</w:t>
      </w:r>
      <w:r w:rsidRPr="00B86BF9">
        <w:rPr>
          <w:spacing w:val="-10"/>
          <w:sz w:val="20"/>
          <w:szCs w:val="20"/>
        </w:rPr>
        <w:t xml:space="preserve"> более 819 железнодорожных и 4170</w:t>
      </w:r>
      <w:r w:rsidR="00960B99">
        <w:rPr>
          <w:spacing w:val="-10"/>
          <w:sz w:val="20"/>
          <w:szCs w:val="20"/>
        </w:rPr>
        <w:t> </w:t>
      </w:r>
      <w:r w:rsidRPr="00B86BF9">
        <w:rPr>
          <w:spacing w:val="-10"/>
          <w:sz w:val="20"/>
          <w:szCs w:val="20"/>
        </w:rPr>
        <w:t>дру</w:t>
      </w:r>
      <w:r w:rsidR="00960B99">
        <w:rPr>
          <w:spacing w:val="-10"/>
          <w:sz w:val="20"/>
          <w:szCs w:val="20"/>
        </w:rPr>
        <w:softHyphen/>
      </w:r>
      <w:r w:rsidRPr="00B86BF9">
        <w:rPr>
          <w:spacing w:val="-10"/>
          <w:sz w:val="20"/>
          <w:szCs w:val="20"/>
        </w:rPr>
        <w:t>гих мос</w:t>
      </w:r>
      <w:r w:rsidR="00960B99">
        <w:rPr>
          <w:spacing w:val="-10"/>
          <w:sz w:val="20"/>
          <w:szCs w:val="20"/>
        </w:rPr>
        <w:softHyphen/>
      </w:r>
      <w:r w:rsidRPr="00B86BF9">
        <w:rPr>
          <w:spacing w:val="-10"/>
          <w:sz w:val="20"/>
          <w:szCs w:val="20"/>
        </w:rPr>
        <w:t>тов, сби</w:t>
      </w:r>
      <w:r w:rsidR="00960B99">
        <w:rPr>
          <w:spacing w:val="-10"/>
          <w:sz w:val="20"/>
          <w:szCs w:val="20"/>
        </w:rPr>
        <w:t>то</w:t>
      </w:r>
      <w:r w:rsidRPr="00B86BF9">
        <w:rPr>
          <w:spacing w:val="-10"/>
          <w:sz w:val="20"/>
          <w:szCs w:val="20"/>
        </w:rPr>
        <w:t xml:space="preserve"> в воздухе и на земле 305 самолетов, выве</w:t>
      </w:r>
      <w:r w:rsidR="00960B99">
        <w:rPr>
          <w:spacing w:val="-10"/>
          <w:sz w:val="20"/>
          <w:szCs w:val="20"/>
        </w:rPr>
        <w:t xml:space="preserve">дено </w:t>
      </w:r>
      <w:r w:rsidRPr="00B86BF9">
        <w:rPr>
          <w:spacing w:val="-10"/>
          <w:sz w:val="20"/>
          <w:szCs w:val="20"/>
        </w:rPr>
        <w:t>из строя 1355 тан</w:t>
      </w:r>
      <w:r w:rsidR="00960B99">
        <w:rPr>
          <w:spacing w:val="-10"/>
          <w:sz w:val="20"/>
          <w:szCs w:val="20"/>
        </w:rPr>
        <w:softHyphen/>
      </w:r>
      <w:r w:rsidRPr="00B86BF9">
        <w:rPr>
          <w:spacing w:val="-10"/>
          <w:sz w:val="20"/>
          <w:szCs w:val="20"/>
        </w:rPr>
        <w:t>ков и бронемашин, взято большое количество трофеев [</w:t>
      </w:r>
      <w:r w:rsidRPr="00B86BF9">
        <w:rPr>
          <w:spacing w:val="-10"/>
          <w:sz w:val="20"/>
          <w:szCs w:val="20"/>
          <w:lang w:val="be-BY"/>
        </w:rPr>
        <w:t>1, с. 17</w:t>
      </w:r>
      <w:r w:rsidRPr="00B86BF9">
        <w:rPr>
          <w:spacing w:val="-10"/>
          <w:sz w:val="20"/>
          <w:szCs w:val="20"/>
        </w:rPr>
        <w:t>].</w:t>
      </w:r>
    </w:p>
    <w:p w:rsidR="007C3FB4" w:rsidRPr="00B86BF9" w:rsidRDefault="00D45778" w:rsidP="007C3FB4">
      <w:pPr>
        <w:pStyle w:val="af6"/>
        <w:spacing w:after="0" w:line="220" w:lineRule="exact"/>
        <w:ind w:firstLine="567"/>
        <w:jc w:val="both"/>
        <w:rPr>
          <w:spacing w:val="-10"/>
          <w:sz w:val="20"/>
          <w:szCs w:val="20"/>
        </w:rPr>
      </w:pPr>
      <w:r w:rsidRPr="00B86BF9">
        <w:rPr>
          <w:spacing w:val="-10"/>
          <w:sz w:val="20"/>
          <w:szCs w:val="20"/>
        </w:rPr>
        <w:t>Национальный архив Республики Беларусь (НАРБ) хранит основной мас</w:t>
      </w:r>
      <w:r w:rsidR="00960B99">
        <w:rPr>
          <w:spacing w:val="-10"/>
          <w:sz w:val="20"/>
          <w:szCs w:val="20"/>
        </w:rPr>
        <w:softHyphen/>
      </w:r>
      <w:r w:rsidRPr="00B86BF9">
        <w:rPr>
          <w:spacing w:val="-10"/>
          <w:sz w:val="20"/>
          <w:szCs w:val="20"/>
        </w:rPr>
        <w:t xml:space="preserve">сив документальных источников по истории партизанской борьбы в БССР периода Великой Отечественной войны. Отметим, что </w:t>
      </w:r>
      <w:r w:rsidR="007C3FB4" w:rsidRPr="00B86BF9">
        <w:rPr>
          <w:spacing w:val="-10"/>
          <w:sz w:val="20"/>
          <w:szCs w:val="20"/>
        </w:rPr>
        <w:t>«</w:t>
      </w:r>
      <w:r w:rsidRPr="00B86BF9">
        <w:rPr>
          <w:spacing w:val="-10"/>
          <w:sz w:val="20"/>
          <w:szCs w:val="20"/>
        </w:rPr>
        <w:t>собирание</w:t>
      </w:r>
      <w:r w:rsidR="007C3FB4" w:rsidRPr="00B86BF9">
        <w:rPr>
          <w:spacing w:val="-10"/>
          <w:sz w:val="20"/>
          <w:szCs w:val="20"/>
        </w:rPr>
        <w:t>»</w:t>
      </w:r>
      <w:r w:rsidRPr="00B86BF9">
        <w:rPr>
          <w:spacing w:val="-10"/>
          <w:sz w:val="20"/>
          <w:szCs w:val="20"/>
        </w:rPr>
        <w:t xml:space="preserve"> доку</w:t>
      </w:r>
      <w:r w:rsidR="00960B99">
        <w:rPr>
          <w:spacing w:val="-10"/>
          <w:sz w:val="20"/>
          <w:szCs w:val="20"/>
        </w:rPr>
        <w:softHyphen/>
      </w:r>
      <w:r w:rsidRPr="00B86BF9">
        <w:rPr>
          <w:spacing w:val="-10"/>
          <w:sz w:val="20"/>
          <w:szCs w:val="20"/>
        </w:rPr>
        <w:t>ментов по партизанской борьбе началось еще в военный период.</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7</w:t>
      </w:r>
      <w:r w:rsidR="00960B99">
        <w:rPr>
          <w:spacing w:val="-10"/>
          <w:sz w:val="20"/>
          <w:szCs w:val="20"/>
        </w:rPr>
        <w:t> </w:t>
      </w:r>
      <w:r w:rsidRPr="00B86BF9">
        <w:rPr>
          <w:spacing w:val="-10"/>
          <w:sz w:val="20"/>
          <w:szCs w:val="20"/>
        </w:rPr>
        <w:t>марта 1943</w:t>
      </w:r>
      <w:r w:rsidR="00960B99">
        <w:rPr>
          <w:spacing w:val="-10"/>
          <w:sz w:val="20"/>
          <w:szCs w:val="20"/>
        </w:rPr>
        <w:t> </w:t>
      </w:r>
      <w:r w:rsidRPr="00B86BF9">
        <w:rPr>
          <w:spacing w:val="-10"/>
          <w:sz w:val="20"/>
          <w:szCs w:val="20"/>
        </w:rPr>
        <w:t>г. начальник ЦШПД П.</w:t>
      </w:r>
      <w:r w:rsidR="00960B99">
        <w:rPr>
          <w:spacing w:val="-10"/>
          <w:sz w:val="20"/>
          <w:szCs w:val="20"/>
        </w:rPr>
        <w:t> </w:t>
      </w:r>
      <w:r w:rsidRPr="00B86BF9">
        <w:rPr>
          <w:spacing w:val="-10"/>
          <w:sz w:val="20"/>
          <w:szCs w:val="20"/>
        </w:rPr>
        <w:t xml:space="preserve">Пономаренко подписал приказ </w:t>
      </w:r>
      <w:r w:rsidR="00F22668" w:rsidRPr="00B86BF9">
        <w:rPr>
          <w:spacing w:val="-10"/>
          <w:sz w:val="20"/>
          <w:szCs w:val="20"/>
        </w:rPr>
        <w:t>№ </w:t>
      </w:r>
      <w:r w:rsidRPr="00B86BF9">
        <w:rPr>
          <w:spacing w:val="-10"/>
          <w:sz w:val="20"/>
          <w:szCs w:val="20"/>
        </w:rPr>
        <w:t xml:space="preserve">0027 </w:t>
      </w:r>
      <w:r w:rsidR="007C3FB4" w:rsidRPr="00B86BF9">
        <w:rPr>
          <w:spacing w:val="-10"/>
          <w:sz w:val="20"/>
          <w:szCs w:val="20"/>
        </w:rPr>
        <w:t>«</w:t>
      </w:r>
      <w:r w:rsidRPr="00B86BF9">
        <w:rPr>
          <w:spacing w:val="-10"/>
          <w:sz w:val="20"/>
          <w:szCs w:val="20"/>
        </w:rPr>
        <w:t>О порядке хранения партизанских документов</w:t>
      </w:r>
      <w:r w:rsidR="007C3FB4" w:rsidRPr="00B86BF9">
        <w:rPr>
          <w:spacing w:val="-10"/>
          <w:sz w:val="20"/>
          <w:szCs w:val="20"/>
        </w:rPr>
        <w:t>»</w:t>
      </w:r>
      <w:r w:rsidRPr="00B86BF9">
        <w:rPr>
          <w:spacing w:val="-10"/>
          <w:sz w:val="20"/>
          <w:szCs w:val="20"/>
        </w:rPr>
        <w:t>. В документе указы</w:t>
      </w:r>
      <w:r w:rsidR="00960B99">
        <w:rPr>
          <w:spacing w:val="-10"/>
          <w:sz w:val="20"/>
          <w:szCs w:val="20"/>
        </w:rPr>
        <w:softHyphen/>
      </w:r>
      <w:r w:rsidRPr="00B86BF9">
        <w:rPr>
          <w:spacing w:val="-10"/>
          <w:sz w:val="20"/>
          <w:szCs w:val="20"/>
        </w:rPr>
        <w:t>ва</w:t>
      </w:r>
      <w:r w:rsidR="00960B99">
        <w:rPr>
          <w:spacing w:val="-10"/>
          <w:sz w:val="20"/>
          <w:szCs w:val="20"/>
        </w:rPr>
        <w:softHyphen/>
      </w:r>
      <w:r w:rsidRPr="00B86BF9">
        <w:rPr>
          <w:spacing w:val="-10"/>
          <w:sz w:val="20"/>
          <w:szCs w:val="20"/>
        </w:rPr>
        <w:t xml:space="preserve">лось: </w:t>
      </w:r>
      <w:r w:rsidR="007C3FB4" w:rsidRPr="00B86BF9">
        <w:rPr>
          <w:spacing w:val="-10"/>
          <w:sz w:val="20"/>
          <w:szCs w:val="20"/>
        </w:rPr>
        <w:t>«</w:t>
      </w:r>
      <w:r w:rsidRPr="00B86BF9">
        <w:rPr>
          <w:spacing w:val="-10"/>
          <w:sz w:val="20"/>
          <w:szCs w:val="20"/>
        </w:rPr>
        <w:t>Все законченные материалы по партизанскому движению передать на хранение областным партархивам при обкомах ВКП(б). Материалы Цент</w:t>
      </w:r>
      <w:r w:rsidR="00960B99">
        <w:rPr>
          <w:spacing w:val="-10"/>
          <w:sz w:val="20"/>
          <w:szCs w:val="20"/>
        </w:rPr>
        <w:softHyphen/>
      </w:r>
      <w:r w:rsidRPr="00B86BF9">
        <w:rPr>
          <w:spacing w:val="-10"/>
          <w:sz w:val="20"/>
          <w:szCs w:val="20"/>
        </w:rPr>
        <w:t>раль</w:t>
      </w:r>
      <w:r w:rsidR="00960B99">
        <w:rPr>
          <w:spacing w:val="-10"/>
          <w:sz w:val="20"/>
          <w:szCs w:val="20"/>
        </w:rPr>
        <w:softHyphen/>
      </w:r>
      <w:r w:rsidRPr="00B86BF9">
        <w:rPr>
          <w:spacing w:val="-10"/>
          <w:sz w:val="20"/>
          <w:szCs w:val="20"/>
        </w:rPr>
        <w:t xml:space="preserve">ного штаба партизанского движения передать на хранение Центральному </w:t>
      </w:r>
      <w:r w:rsidRPr="00B86BF9">
        <w:rPr>
          <w:spacing w:val="-10"/>
          <w:sz w:val="20"/>
          <w:szCs w:val="20"/>
        </w:rPr>
        <w:lastRenderedPageBreak/>
        <w:t>парт</w:t>
      </w:r>
      <w:r w:rsidR="00960B99">
        <w:rPr>
          <w:spacing w:val="-10"/>
          <w:sz w:val="20"/>
          <w:szCs w:val="20"/>
        </w:rPr>
        <w:softHyphen/>
      </w:r>
      <w:r w:rsidRPr="00B86BF9">
        <w:rPr>
          <w:spacing w:val="-10"/>
          <w:sz w:val="20"/>
          <w:szCs w:val="20"/>
        </w:rPr>
        <w:t>архиву при ЦК ВКП(б). Штабам партизанского движения материалы для хра</w:t>
      </w:r>
      <w:r w:rsidR="00960B99">
        <w:rPr>
          <w:spacing w:val="-10"/>
          <w:sz w:val="20"/>
          <w:szCs w:val="20"/>
        </w:rPr>
        <w:softHyphen/>
      </w:r>
      <w:r w:rsidRPr="00B86BF9">
        <w:rPr>
          <w:spacing w:val="-10"/>
          <w:sz w:val="20"/>
          <w:szCs w:val="20"/>
        </w:rPr>
        <w:t>нения сдавать в архивы в порядке, годном для хранения</w:t>
      </w:r>
      <w:r w:rsidR="007C3FB4" w:rsidRPr="00B86BF9">
        <w:rPr>
          <w:spacing w:val="-10"/>
          <w:sz w:val="20"/>
          <w:szCs w:val="20"/>
        </w:rPr>
        <w:t>»</w:t>
      </w:r>
      <w:r w:rsidRPr="00B86BF9">
        <w:rPr>
          <w:spacing w:val="-10"/>
          <w:sz w:val="20"/>
          <w:szCs w:val="20"/>
        </w:rPr>
        <w:t xml:space="preserve"> [27, л. 12]. Через год во все партизанские формирования было направлено указание замес</w:t>
      </w:r>
      <w:r w:rsidR="00960B99">
        <w:rPr>
          <w:spacing w:val="-10"/>
          <w:sz w:val="20"/>
          <w:szCs w:val="20"/>
        </w:rPr>
        <w:softHyphen/>
      </w:r>
      <w:r w:rsidRPr="00B86BF9">
        <w:rPr>
          <w:spacing w:val="-10"/>
          <w:sz w:val="20"/>
          <w:szCs w:val="20"/>
        </w:rPr>
        <w:t>ти</w:t>
      </w:r>
      <w:r w:rsidR="00960B99">
        <w:rPr>
          <w:spacing w:val="-10"/>
          <w:sz w:val="20"/>
          <w:szCs w:val="20"/>
        </w:rPr>
        <w:softHyphen/>
      </w:r>
      <w:r w:rsidRPr="00B86BF9">
        <w:rPr>
          <w:spacing w:val="-10"/>
          <w:sz w:val="20"/>
          <w:szCs w:val="20"/>
        </w:rPr>
        <w:t>те</w:t>
      </w:r>
      <w:r w:rsidR="00960B99">
        <w:rPr>
          <w:spacing w:val="-10"/>
          <w:sz w:val="20"/>
          <w:szCs w:val="20"/>
        </w:rPr>
        <w:softHyphen/>
      </w:r>
      <w:r w:rsidRPr="00B86BF9">
        <w:rPr>
          <w:spacing w:val="-10"/>
          <w:sz w:val="20"/>
          <w:szCs w:val="20"/>
        </w:rPr>
        <w:t xml:space="preserve">ля начальника БШПД И. Ганенко, в котором отмечалось: </w:t>
      </w:r>
      <w:r w:rsidR="007C3FB4" w:rsidRPr="00B86BF9">
        <w:rPr>
          <w:spacing w:val="-10"/>
          <w:sz w:val="20"/>
          <w:szCs w:val="20"/>
        </w:rPr>
        <w:t>«</w:t>
      </w:r>
      <w:r w:rsidRPr="00B86BF9">
        <w:rPr>
          <w:spacing w:val="-10"/>
          <w:sz w:val="20"/>
          <w:szCs w:val="20"/>
        </w:rPr>
        <w:t>В целях накап</w:t>
      </w:r>
      <w:r w:rsidR="00960B99">
        <w:rPr>
          <w:spacing w:val="-10"/>
          <w:sz w:val="20"/>
          <w:szCs w:val="20"/>
        </w:rPr>
        <w:softHyphen/>
      </w:r>
      <w:r w:rsidRPr="00B86BF9">
        <w:rPr>
          <w:spacing w:val="-10"/>
          <w:sz w:val="20"/>
          <w:szCs w:val="20"/>
        </w:rPr>
        <w:t>ли</w:t>
      </w:r>
      <w:r w:rsidR="00960B99">
        <w:rPr>
          <w:spacing w:val="-10"/>
          <w:sz w:val="20"/>
          <w:szCs w:val="20"/>
        </w:rPr>
        <w:softHyphen/>
      </w:r>
      <w:r w:rsidRPr="00B86BF9">
        <w:rPr>
          <w:spacing w:val="-10"/>
          <w:sz w:val="20"/>
          <w:szCs w:val="20"/>
        </w:rPr>
        <w:t>ва</w:t>
      </w:r>
      <w:r w:rsidR="00960B99">
        <w:rPr>
          <w:spacing w:val="-10"/>
          <w:sz w:val="20"/>
          <w:szCs w:val="20"/>
        </w:rPr>
        <w:softHyphen/>
      </w:r>
      <w:r w:rsidRPr="00B86BF9">
        <w:rPr>
          <w:spacing w:val="-10"/>
          <w:sz w:val="20"/>
          <w:szCs w:val="20"/>
        </w:rPr>
        <w:t>ния для истории документов, отражающих развитие партизанского движе</w:t>
      </w:r>
      <w:r w:rsidR="00960B99">
        <w:rPr>
          <w:spacing w:val="-10"/>
          <w:sz w:val="20"/>
          <w:szCs w:val="20"/>
        </w:rPr>
        <w:softHyphen/>
      </w:r>
      <w:r w:rsidRPr="00B86BF9">
        <w:rPr>
          <w:spacing w:val="-10"/>
          <w:sz w:val="20"/>
          <w:szCs w:val="20"/>
        </w:rPr>
        <w:t>ния Белоруссии, тщательно собирайте их. По возможности отправляйте в штаб или храните на месте. Закладывайте указанные материалы в надежно укры</w:t>
      </w:r>
      <w:r w:rsidR="00960B99">
        <w:rPr>
          <w:spacing w:val="-10"/>
          <w:sz w:val="20"/>
          <w:szCs w:val="20"/>
        </w:rPr>
        <w:softHyphen/>
      </w:r>
      <w:r w:rsidRPr="00B86BF9">
        <w:rPr>
          <w:spacing w:val="-10"/>
          <w:sz w:val="20"/>
          <w:szCs w:val="20"/>
        </w:rPr>
        <w:t>тые места для последующего изъятия по освобождению районов от окку</w:t>
      </w:r>
      <w:r w:rsidR="00960B99">
        <w:rPr>
          <w:spacing w:val="-10"/>
          <w:sz w:val="20"/>
          <w:szCs w:val="20"/>
        </w:rPr>
        <w:softHyphen/>
      </w:r>
      <w:r w:rsidRPr="00B86BF9">
        <w:rPr>
          <w:spacing w:val="-10"/>
          <w:sz w:val="20"/>
          <w:szCs w:val="20"/>
        </w:rPr>
        <w:t>пантов</w:t>
      </w:r>
      <w:r w:rsidR="007C3FB4" w:rsidRPr="00B86BF9">
        <w:rPr>
          <w:spacing w:val="-10"/>
          <w:sz w:val="20"/>
          <w:szCs w:val="20"/>
        </w:rPr>
        <w:t>»</w:t>
      </w:r>
      <w:r w:rsidRPr="00B86BF9">
        <w:rPr>
          <w:spacing w:val="-10"/>
          <w:sz w:val="20"/>
          <w:szCs w:val="20"/>
        </w:rPr>
        <w:t xml:space="preserve"> [22, л. 163].</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В результате хорошо организованной и функционирующей системы дело</w:t>
      </w:r>
      <w:r w:rsidR="00960B99">
        <w:rPr>
          <w:spacing w:val="-10"/>
          <w:sz w:val="20"/>
          <w:szCs w:val="20"/>
        </w:rPr>
        <w:softHyphen/>
      </w:r>
      <w:r w:rsidRPr="00B86BF9">
        <w:rPr>
          <w:spacing w:val="-10"/>
          <w:sz w:val="20"/>
          <w:szCs w:val="20"/>
        </w:rPr>
        <w:t>производства и документооборота в партизанских формированиях и их руко</w:t>
      </w:r>
      <w:r w:rsidR="00960B99">
        <w:rPr>
          <w:spacing w:val="-10"/>
          <w:sz w:val="20"/>
          <w:szCs w:val="20"/>
        </w:rPr>
        <w:softHyphen/>
      </w:r>
      <w:r w:rsidRPr="00B86BF9">
        <w:rPr>
          <w:spacing w:val="-10"/>
          <w:sz w:val="20"/>
          <w:szCs w:val="20"/>
        </w:rPr>
        <w:t xml:space="preserve">водящих органах </w:t>
      </w:r>
      <w:r w:rsidRPr="00B86BF9">
        <w:rPr>
          <w:spacing w:val="-10"/>
          <w:sz w:val="20"/>
          <w:szCs w:val="20"/>
          <w:lang w:val="en-US"/>
        </w:rPr>
        <w:t>[</w:t>
      </w:r>
      <w:r w:rsidRPr="00B86BF9">
        <w:rPr>
          <w:spacing w:val="-10"/>
          <w:sz w:val="20"/>
          <w:szCs w:val="20"/>
        </w:rPr>
        <w:t>7; 10; 31</w:t>
      </w:r>
      <w:r w:rsidRPr="00B86BF9">
        <w:rPr>
          <w:spacing w:val="-10"/>
          <w:sz w:val="20"/>
          <w:szCs w:val="20"/>
          <w:lang w:val="en-US"/>
        </w:rPr>
        <w:t>]</w:t>
      </w:r>
      <w:r w:rsidRPr="00B86BF9">
        <w:rPr>
          <w:spacing w:val="-10"/>
          <w:sz w:val="20"/>
          <w:szCs w:val="20"/>
        </w:rPr>
        <w:t xml:space="preserve"> сформировался значительный корпус доку</w:t>
      </w:r>
      <w:r w:rsidR="00960B99">
        <w:rPr>
          <w:spacing w:val="-10"/>
          <w:sz w:val="20"/>
          <w:szCs w:val="20"/>
        </w:rPr>
        <w:softHyphen/>
      </w:r>
      <w:r w:rsidRPr="00B86BF9">
        <w:rPr>
          <w:spacing w:val="-10"/>
          <w:sz w:val="20"/>
          <w:szCs w:val="20"/>
        </w:rPr>
        <w:t>мен</w:t>
      </w:r>
      <w:r w:rsidR="00960B99">
        <w:rPr>
          <w:spacing w:val="-10"/>
          <w:sz w:val="20"/>
          <w:szCs w:val="20"/>
        </w:rPr>
        <w:softHyphen/>
      </w:r>
      <w:r w:rsidRPr="00B86BF9">
        <w:rPr>
          <w:spacing w:val="-10"/>
          <w:sz w:val="20"/>
          <w:szCs w:val="20"/>
        </w:rPr>
        <w:t>тов, который начиная со второй половины 1940-х гг. постепенно пере</w:t>
      </w:r>
      <w:r w:rsidR="00960B99">
        <w:rPr>
          <w:spacing w:val="-10"/>
          <w:sz w:val="20"/>
          <w:szCs w:val="20"/>
        </w:rPr>
        <w:softHyphen/>
      </w:r>
      <w:r w:rsidRPr="00B86BF9">
        <w:rPr>
          <w:spacing w:val="-10"/>
          <w:sz w:val="20"/>
          <w:szCs w:val="20"/>
        </w:rPr>
        <w:t>да</w:t>
      </w:r>
      <w:r w:rsidR="00960B99">
        <w:rPr>
          <w:spacing w:val="-10"/>
          <w:sz w:val="20"/>
          <w:szCs w:val="20"/>
        </w:rPr>
        <w:softHyphen/>
      </w:r>
      <w:r w:rsidRPr="00B86BF9">
        <w:rPr>
          <w:spacing w:val="-10"/>
          <w:sz w:val="20"/>
          <w:szCs w:val="20"/>
        </w:rPr>
        <w:t>вал</w:t>
      </w:r>
      <w:r w:rsidR="00960B99">
        <w:rPr>
          <w:spacing w:val="-10"/>
          <w:sz w:val="20"/>
          <w:szCs w:val="20"/>
        </w:rPr>
        <w:softHyphen/>
      </w:r>
      <w:r w:rsidRPr="00B86BF9">
        <w:rPr>
          <w:spacing w:val="-10"/>
          <w:sz w:val="20"/>
          <w:szCs w:val="20"/>
        </w:rPr>
        <w:t>ся на государственно</w:t>
      </w:r>
      <w:r w:rsidR="00960B99">
        <w:rPr>
          <w:spacing w:val="-10"/>
          <w:sz w:val="20"/>
          <w:szCs w:val="20"/>
        </w:rPr>
        <w:t>е</w:t>
      </w:r>
      <w:r w:rsidRPr="00B86BF9">
        <w:rPr>
          <w:spacing w:val="-10"/>
          <w:sz w:val="20"/>
          <w:szCs w:val="20"/>
        </w:rPr>
        <w:t xml:space="preserve"> хранение.</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На сегодняшний день можно уверенно говорить, что основную массу доку</w:t>
      </w:r>
      <w:r w:rsidR="00686C11">
        <w:rPr>
          <w:spacing w:val="-10"/>
          <w:sz w:val="20"/>
          <w:szCs w:val="20"/>
        </w:rPr>
        <w:softHyphen/>
      </w:r>
      <w:r w:rsidRPr="00B86BF9">
        <w:rPr>
          <w:spacing w:val="-10"/>
          <w:sz w:val="20"/>
          <w:szCs w:val="20"/>
        </w:rPr>
        <w:t>ментов по истории партизанского движения в Беларуси удалось сохра</w:t>
      </w:r>
      <w:r w:rsidR="00686C11">
        <w:rPr>
          <w:spacing w:val="-10"/>
          <w:sz w:val="20"/>
          <w:szCs w:val="20"/>
        </w:rPr>
        <w:softHyphen/>
      </w:r>
      <w:r w:rsidRPr="00B86BF9">
        <w:rPr>
          <w:spacing w:val="-10"/>
          <w:sz w:val="20"/>
          <w:szCs w:val="20"/>
        </w:rPr>
        <w:t xml:space="preserve">нить и сберечь. Самым крупным фондом по данной теме является фонд </w:t>
      </w:r>
      <w:r w:rsidR="00F22668" w:rsidRPr="00B86BF9">
        <w:rPr>
          <w:spacing w:val="-10"/>
          <w:sz w:val="20"/>
          <w:szCs w:val="20"/>
        </w:rPr>
        <w:t>№ </w:t>
      </w:r>
      <w:r w:rsidRPr="00B86BF9">
        <w:rPr>
          <w:spacing w:val="-10"/>
          <w:sz w:val="20"/>
          <w:szCs w:val="20"/>
        </w:rPr>
        <w:t>1450 (Белорусский штаб партизанского движения). В настоящее время дан</w:t>
      </w:r>
      <w:r w:rsidR="00686C11">
        <w:rPr>
          <w:spacing w:val="-10"/>
          <w:sz w:val="20"/>
          <w:szCs w:val="20"/>
        </w:rPr>
        <w:softHyphen/>
      </w:r>
      <w:r w:rsidRPr="00B86BF9">
        <w:rPr>
          <w:spacing w:val="-10"/>
          <w:sz w:val="20"/>
          <w:szCs w:val="20"/>
        </w:rPr>
        <w:t>ный фонд состоит из 24 описей и включает в себя более 11 тысяч дел</w:t>
      </w:r>
      <w:r w:rsidR="00686C11">
        <w:rPr>
          <w:spacing w:val="-10"/>
          <w:sz w:val="20"/>
          <w:szCs w:val="20"/>
        </w:rPr>
        <w:t> </w:t>
      </w:r>
      <w:r w:rsidRPr="00B86BF9">
        <w:rPr>
          <w:spacing w:val="-10"/>
          <w:sz w:val="20"/>
          <w:szCs w:val="20"/>
        </w:rPr>
        <w:t>[12,</w:t>
      </w:r>
      <w:r w:rsidR="00686C11">
        <w:rPr>
          <w:spacing w:val="-10"/>
          <w:sz w:val="20"/>
          <w:szCs w:val="20"/>
        </w:rPr>
        <w:t> </w:t>
      </w:r>
      <w:r w:rsidRPr="00B86BF9">
        <w:rPr>
          <w:spacing w:val="-10"/>
          <w:sz w:val="20"/>
          <w:szCs w:val="20"/>
        </w:rPr>
        <w:t>л.</w:t>
      </w:r>
      <w:r w:rsidR="00686C11">
        <w:rPr>
          <w:spacing w:val="-10"/>
          <w:sz w:val="20"/>
          <w:szCs w:val="20"/>
        </w:rPr>
        <w:t> </w:t>
      </w:r>
      <w:r w:rsidRPr="00B86BF9">
        <w:rPr>
          <w:spacing w:val="-10"/>
          <w:sz w:val="20"/>
          <w:szCs w:val="20"/>
        </w:rPr>
        <w:t>63]. Мы не будем подробно останавливаться на обзоре данного фон</w:t>
      </w:r>
      <w:r w:rsidR="00686C11">
        <w:rPr>
          <w:spacing w:val="-10"/>
          <w:sz w:val="20"/>
          <w:szCs w:val="20"/>
        </w:rPr>
        <w:softHyphen/>
      </w:r>
      <w:r w:rsidRPr="00B86BF9">
        <w:rPr>
          <w:spacing w:val="-10"/>
          <w:sz w:val="20"/>
          <w:szCs w:val="20"/>
        </w:rPr>
        <w:t>да, так как делали это раньше [</w:t>
      </w:r>
      <w:r w:rsidRPr="00B86BF9">
        <w:rPr>
          <w:spacing w:val="-10"/>
          <w:sz w:val="20"/>
          <w:szCs w:val="20"/>
          <w:lang w:val="be-BY"/>
        </w:rPr>
        <w:t>9</w:t>
      </w:r>
      <w:r w:rsidRPr="00B86BF9">
        <w:rPr>
          <w:spacing w:val="-10"/>
          <w:sz w:val="20"/>
          <w:szCs w:val="20"/>
        </w:rPr>
        <w:t>]. В данной статье мы рассмотрим состав объ</w:t>
      </w:r>
      <w:r w:rsidR="00686C11">
        <w:rPr>
          <w:spacing w:val="-10"/>
          <w:sz w:val="20"/>
          <w:szCs w:val="20"/>
        </w:rPr>
        <w:softHyphen/>
      </w:r>
      <w:r w:rsidRPr="00B86BF9">
        <w:rPr>
          <w:spacing w:val="-10"/>
          <w:sz w:val="20"/>
          <w:szCs w:val="20"/>
        </w:rPr>
        <w:t>единенных партизанских архивных фондов, находящихся на хранении в НАРБ.</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До начала 2000-х гг. документы партизанских отрядов и бригад (за исклю</w:t>
      </w:r>
      <w:r w:rsidR="00686C11">
        <w:rPr>
          <w:spacing w:val="-10"/>
          <w:sz w:val="20"/>
          <w:szCs w:val="20"/>
        </w:rPr>
        <w:softHyphen/>
      </w:r>
      <w:r w:rsidRPr="00B86BF9">
        <w:rPr>
          <w:spacing w:val="-10"/>
          <w:sz w:val="20"/>
          <w:szCs w:val="20"/>
        </w:rPr>
        <w:t xml:space="preserve">чением фонда </w:t>
      </w:r>
      <w:r w:rsidR="00F22668" w:rsidRPr="00B86BF9">
        <w:rPr>
          <w:spacing w:val="-10"/>
          <w:sz w:val="20"/>
          <w:szCs w:val="20"/>
        </w:rPr>
        <w:t>№ </w:t>
      </w:r>
      <w:r w:rsidRPr="00B86BF9">
        <w:rPr>
          <w:spacing w:val="-10"/>
          <w:sz w:val="20"/>
          <w:szCs w:val="20"/>
        </w:rPr>
        <w:t>1450) были разделены на многочисленные мелкие фон</w:t>
      </w:r>
      <w:r w:rsidR="00686C11">
        <w:rPr>
          <w:spacing w:val="-10"/>
          <w:sz w:val="20"/>
          <w:szCs w:val="20"/>
        </w:rPr>
        <w:softHyphen/>
      </w:r>
      <w:r w:rsidRPr="00B86BF9">
        <w:rPr>
          <w:spacing w:val="-10"/>
          <w:sz w:val="20"/>
          <w:szCs w:val="20"/>
        </w:rPr>
        <w:t>ды. Фактически, каждое соединени</w:t>
      </w:r>
      <w:r w:rsidR="00686C11">
        <w:rPr>
          <w:spacing w:val="-10"/>
          <w:sz w:val="20"/>
          <w:szCs w:val="20"/>
        </w:rPr>
        <w:t>е</w:t>
      </w:r>
      <w:r w:rsidRPr="00B86BF9">
        <w:rPr>
          <w:spacing w:val="-10"/>
          <w:sz w:val="20"/>
          <w:szCs w:val="20"/>
        </w:rPr>
        <w:t xml:space="preserve"> партизан составляло отдельный фонд. Безусловно, такое положение дел значительно усложняло поисковую и иссле</w:t>
      </w:r>
      <w:r w:rsidR="00686C11">
        <w:rPr>
          <w:spacing w:val="-10"/>
          <w:sz w:val="20"/>
          <w:szCs w:val="20"/>
        </w:rPr>
        <w:softHyphen/>
      </w:r>
      <w:r w:rsidRPr="00B86BF9">
        <w:rPr>
          <w:spacing w:val="-10"/>
          <w:sz w:val="20"/>
          <w:szCs w:val="20"/>
        </w:rPr>
        <w:t>довательскую работу пользователей, а также создавало определенные неу</w:t>
      </w:r>
      <w:r w:rsidR="00686C11">
        <w:rPr>
          <w:spacing w:val="-10"/>
          <w:sz w:val="20"/>
          <w:szCs w:val="20"/>
        </w:rPr>
        <w:softHyphen/>
      </w:r>
      <w:r w:rsidRPr="00B86BF9">
        <w:rPr>
          <w:spacing w:val="-10"/>
          <w:sz w:val="20"/>
          <w:szCs w:val="20"/>
        </w:rPr>
        <w:t>добства в вопросах архивного учета, хранения и использования. Кроме того, имелись значительные недостатки в научно-технической обработке доку</w:t>
      </w:r>
      <w:r w:rsidR="00686C11">
        <w:rPr>
          <w:spacing w:val="-10"/>
          <w:sz w:val="20"/>
          <w:szCs w:val="20"/>
        </w:rPr>
        <w:softHyphen/>
      </w:r>
      <w:r w:rsidRPr="00B86BF9">
        <w:rPr>
          <w:spacing w:val="-10"/>
          <w:sz w:val="20"/>
          <w:szCs w:val="20"/>
        </w:rPr>
        <w:t>ментов. В заголовках единиц хранения не были раскрыты состав и содер</w:t>
      </w:r>
      <w:r w:rsidR="00686C11">
        <w:rPr>
          <w:spacing w:val="-10"/>
          <w:sz w:val="20"/>
          <w:szCs w:val="20"/>
        </w:rPr>
        <w:softHyphen/>
      </w:r>
      <w:r w:rsidRPr="00B86BF9">
        <w:rPr>
          <w:spacing w:val="-10"/>
          <w:sz w:val="20"/>
          <w:szCs w:val="20"/>
        </w:rPr>
        <w:t>жа</w:t>
      </w:r>
      <w:r w:rsidR="00686C11">
        <w:rPr>
          <w:spacing w:val="-10"/>
          <w:sz w:val="20"/>
          <w:szCs w:val="20"/>
        </w:rPr>
        <w:softHyphen/>
      </w:r>
      <w:r w:rsidRPr="00B86BF9">
        <w:rPr>
          <w:spacing w:val="-10"/>
          <w:sz w:val="20"/>
          <w:szCs w:val="20"/>
        </w:rPr>
        <w:t>ние документов, неточно определялись крайние даты. При создании объ</w:t>
      </w:r>
      <w:r w:rsidR="00686C11">
        <w:rPr>
          <w:spacing w:val="-10"/>
          <w:sz w:val="20"/>
          <w:szCs w:val="20"/>
        </w:rPr>
        <w:softHyphen/>
      </w:r>
      <w:r w:rsidRPr="00B86BF9">
        <w:rPr>
          <w:spacing w:val="-10"/>
          <w:sz w:val="20"/>
          <w:szCs w:val="20"/>
        </w:rPr>
        <w:t>еди</w:t>
      </w:r>
      <w:r w:rsidR="00686C11">
        <w:rPr>
          <w:spacing w:val="-10"/>
          <w:sz w:val="20"/>
          <w:szCs w:val="20"/>
        </w:rPr>
        <w:softHyphen/>
      </w:r>
      <w:r w:rsidRPr="00B86BF9">
        <w:rPr>
          <w:spacing w:val="-10"/>
          <w:sz w:val="20"/>
          <w:szCs w:val="20"/>
        </w:rPr>
        <w:t>ненных архивных фондов (ОАФ) проводилась следующая работа: пере</w:t>
      </w:r>
      <w:r w:rsidR="00686C11">
        <w:rPr>
          <w:spacing w:val="-10"/>
          <w:sz w:val="20"/>
          <w:szCs w:val="20"/>
        </w:rPr>
        <w:softHyphen/>
      </w:r>
      <w:r w:rsidRPr="00B86BF9">
        <w:rPr>
          <w:spacing w:val="-10"/>
          <w:sz w:val="20"/>
          <w:szCs w:val="20"/>
        </w:rPr>
        <w:t>сос</w:t>
      </w:r>
      <w:r w:rsidR="00686C11">
        <w:rPr>
          <w:spacing w:val="-10"/>
          <w:sz w:val="20"/>
          <w:szCs w:val="20"/>
        </w:rPr>
        <w:softHyphen/>
      </w:r>
      <w:r w:rsidRPr="00B86BF9">
        <w:rPr>
          <w:spacing w:val="-10"/>
          <w:sz w:val="20"/>
          <w:szCs w:val="20"/>
        </w:rPr>
        <w:t>тавление заголовков дел, уточнение крайних дат документов и проверка коли</w:t>
      </w:r>
      <w:r w:rsidR="00686C11">
        <w:rPr>
          <w:spacing w:val="-10"/>
          <w:sz w:val="20"/>
          <w:szCs w:val="20"/>
        </w:rPr>
        <w:softHyphen/>
      </w:r>
      <w:r w:rsidRPr="00B86BF9">
        <w:rPr>
          <w:spacing w:val="-10"/>
          <w:sz w:val="20"/>
          <w:szCs w:val="20"/>
        </w:rPr>
        <w:t>чества листов в делах, пересистематизация дел.</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В начале 2000-х гг. было принято решение провести науч</w:t>
      </w:r>
      <w:r w:rsidR="00686C11">
        <w:rPr>
          <w:spacing w:val="-10"/>
          <w:sz w:val="20"/>
          <w:szCs w:val="20"/>
        </w:rPr>
        <w:softHyphen/>
      </w:r>
      <w:r w:rsidRPr="00B86BF9">
        <w:rPr>
          <w:spacing w:val="-10"/>
          <w:sz w:val="20"/>
          <w:szCs w:val="20"/>
        </w:rPr>
        <w:t>но-тех</w:t>
      </w:r>
      <w:r w:rsidR="000056E6">
        <w:rPr>
          <w:spacing w:val="-10"/>
          <w:sz w:val="20"/>
          <w:szCs w:val="20"/>
        </w:rPr>
        <w:softHyphen/>
      </w:r>
      <w:r w:rsidRPr="00B86BF9">
        <w:rPr>
          <w:spacing w:val="-10"/>
          <w:sz w:val="20"/>
          <w:szCs w:val="20"/>
        </w:rPr>
        <w:t>ни</w:t>
      </w:r>
      <w:r w:rsidR="000056E6">
        <w:rPr>
          <w:spacing w:val="-10"/>
          <w:sz w:val="20"/>
          <w:szCs w:val="20"/>
        </w:rPr>
        <w:softHyphen/>
      </w:r>
      <w:r w:rsidRPr="00B86BF9">
        <w:rPr>
          <w:spacing w:val="-10"/>
          <w:sz w:val="20"/>
          <w:szCs w:val="20"/>
        </w:rPr>
        <w:t>чес</w:t>
      </w:r>
      <w:r w:rsidR="000056E6">
        <w:rPr>
          <w:spacing w:val="-10"/>
          <w:sz w:val="20"/>
          <w:szCs w:val="20"/>
        </w:rPr>
        <w:softHyphen/>
      </w:r>
      <w:r w:rsidRPr="00B86BF9">
        <w:rPr>
          <w:spacing w:val="-10"/>
          <w:sz w:val="20"/>
          <w:szCs w:val="20"/>
        </w:rPr>
        <w:t>кую переработку указанных фондов, систематизировав их по гео</w:t>
      </w:r>
      <w:r w:rsidR="00686C11">
        <w:rPr>
          <w:spacing w:val="-10"/>
          <w:sz w:val="20"/>
          <w:szCs w:val="20"/>
        </w:rPr>
        <w:softHyphen/>
      </w:r>
      <w:r w:rsidRPr="00B86BF9">
        <w:rPr>
          <w:spacing w:val="-10"/>
          <w:sz w:val="20"/>
          <w:szCs w:val="20"/>
        </w:rPr>
        <w:t>графи</w:t>
      </w:r>
      <w:r w:rsidR="000056E6">
        <w:rPr>
          <w:spacing w:val="-10"/>
          <w:sz w:val="20"/>
          <w:szCs w:val="20"/>
        </w:rPr>
        <w:softHyphen/>
      </w:r>
      <w:r w:rsidRPr="00B86BF9">
        <w:rPr>
          <w:spacing w:val="-10"/>
          <w:sz w:val="20"/>
          <w:szCs w:val="20"/>
        </w:rPr>
        <w:t>чес</w:t>
      </w:r>
      <w:r w:rsidR="000056E6">
        <w:rPr>
          <w:spacing w:val="-10"/>
          <w:sz w:val="20"/>
          <w:szCs w:val="20"/>
        </w:rPr>
        <w:softHyphen/>
      </w:r>
      <w:r w:rsidRPr="00B86BF9">
        <w:rPr>
          <w:spacing w:val="-10"/>
          <w:sz w:val="20"/>
          <w:szCs w:val="20"/>
        </w:rPr>
        <w:t>к</w:t>
      </w:r>
      <w:r w:rsidR="00686C11">
        <w:rPr>
          <w:spacing w:val="-10"/>
          <w:sz w:val="20"/>
          <w:szCs w:val="20"/>
        </w:rPr>
        <w:t>о</w:t>
      </w:r>
      <w:r w:rsidR="000056E6">
        <w:rPr>
          <w:spacing w:val="-10"/>
          <w:sz w:val="20"/>
          <w:szCs w:val="20"/>
        </w:rPr>
        <w:softHyphen/>
      </w:r>
      <w:r w:rsidR="00686C11">
        <w:rPr>
          <w:spacing w:val="-10"/>
          <w:sz w:val="20"/>
          <w:szCs w:val="20"/>
        </w:rPr>
        <w:t>му</w:t>
      </w:r>
      <w:r w:rsidRPr="00B86BF9">
        <w:rPr>
          <w:spacing w:val="-10"/>
          <w:sz w:val="20"/>
          <w:szCs w:val="20"/>
        </w:rPr>
        <w:t xml:space="preserve"> принципу (по 10 областям БССР, существовавшим на момент начала Вели</w:t>
      </w:r>
      <w:r w:rsidR="000056E6">
        <w:rPr>
          <w:spacing w:val="-10"/>
          <w:sz w:val="20"/>
          <w:szCs w:val="20"/>
        </w:rPr>
        <w:softHyphen/>
      </w:r>
      <w:r w:rsidRPr="00B86BF9">
        <w:rPr>
          <w:spacing w:val="-10"/>
          <w:sz w:val="20"/>
          <w:szCs w:val="20"/>
        </w:rPr>
        <w:t>кой Отечественной войны). В результате были обра</w:t>
      </w:r>
      <w:r w:rsidR="00686C11">
        <w:rPr>
          <w:spacing w:val="-10"/>
          <w:sz w:val="20"/>
          <w:szCs w:val="20"/>
        </w:rPr>
        <w:softHyphen/>
      </w:r>
      <w:r w:rsidRPr="00B86BF9">
        <w:rPr>
          <w:spacing w:val="-10"/>
          <w:sz w:val="20"/>
          <w:szCs w:val="20"/>
        </w:rPr>
        <w:t>зо</w:t>
      </w:r>
      <w:r w:rsidR="00686C11">
        <w:rPr>
          <w:spacing w:val="-10"/>
          <w:sz w:val="20"/>
          <w:szCs w:val="20"/>
        </w:rPr>
        <w:softHyphen/>
      </w:r>
      <w:r w:rsidRPr="00B86BF9">
        <w:rPr>
          <w:spacing w:val="-10"/>
          <w:sz w:val="20"/>
          <w:szCs w:val="20"/>
        </w:rPr>
        <w:t>ва</w:t>
      </w:r>
      <w:r w:rsidR="00686C11">
        <w:rPr>
          <w:spacing w:val="-10"/>
          <w:sz w:val="20"/>
          <w:szCs w:val="20"/>
        </w:rPr>
        <w:softHyphen/>
      </w:r>
      <w:r w:rsidRPr="00B86BF9">
        <w:rPr>
          <w:spacing w:val="-10"/>
          <w:sz w:val="20"/>
          <w:szCs w:val="20"/>
        </w:rPr>
        <w:t>ны следующие фон</w:t>
      </w:r>
      <w:r w:rsidR="000056E6">
        <w:rPr>
          <w:spacing w:val="-10"/>
          <w:sz w:val="20"/>
          <w:szCs w:val="20"/>
        </w:rPr>
        <w:softHyphen/>
      </w:r>
      <w:r w:rsidRPr="00B86BF9">
        <w:rPr>
          <w:spacing w:val="-10"/>
          <w:sz w:val="20"/>
          <w:szCs w:val="20"/>
        </w:rPr>
        <w:t xml:space="preserve">ды: </w:t>
      </w:r>
      <w:r w:rsidR="00F22668" w:rsidRPr="00B86BF9">
        <w:rPr>
          <w:spacing w:val="-10"/>
          <w:sz w:val="20"/>
          <w:szCs w:val="20"/>
        </w:rPr>
        <w:t>№ </w:t>
      </w:r>
      <w:r w:rsidRPr="00B86BF9">
        <w:rPr>
          <w:spacing w:val="-10"/>
          <w:sz w:val="20"/>
          <w:szCs w:val="20"/>
        </w:rPr>
        <w:t>1399 (Партизанские формирования Барановичской облас</w:t>
      </w:r>
      <w:r w:rsidR="00686C11">
        <w:rPr>
          <w:spacing w:val="-10"/>
          <w:sz w:val="20"/>
          <w:szCs w:val="20"/>
        </w:rPr>
        <w:softHyphen/>
      </w:r>
      <w:r w:rsidRPr="00B86BF9">
        <w:rPr>
          <w:spacing w:val="-10"/>
          <w:sz w:val="20"/>
          <w:szCs w:val="20"/>
        </w:rPr>
        <w:t>ти в годы Вели</w:t>
      </w:r>
      <w:r w:rsidR="000056E6">
        <w:rPr>
          <w:spacing w:val="-10"/>
          <w:sz w:val="20"/>
          <w:szCs w:val="20"/>
        </w:rPr>
        <w:softHyphen/>
      </w:r>
      <w:r w:rsidRPr="00B86BF9">
        <w:rPr>
          <w:spacing w:val="-10"/>
          <w:sz w:val="20"/>
          <w:szCs w:val="20"/>
        </w:rPr>
        <w:t xml:space="preserve">кой Отечественной войны, 796 ед. хр.), </w:t>
      </w:r>
      <w:r w:rsidR="00F22668" w:rsidRPr="00B86BF9">
        <w:rPr>
          <w:spacing w:val="-10"/>
          <w:sz w:val="20"/>
          <w:szCs w:val="20"/>
        </w:rPr>
        <w:t>№ </w:t>
      </w:r>
      <w:r w:rsidRPr="00B86BF9">
        <w:rPr>
          <w:spacing w:val="-10"/>
          <w:sz w:val="20"/>
          <w:szCs w:val="20"/>
        </w:rPr>
        <w:t>1400 (Пар</w:t>
      </w:r>
      <w:r w:rsidR="00686C11">
        <w:rPr>
          <w:spacing w:val="-10"/>
          <w:sz w:val="20"/>
          <w:szCs w:val="20"/>
        </w:rPr>
        <w:softHyphen/>
      </w:r>
      <w:r w:rsidRPr="00B86BF9">
        <w:rPr>
          <w:spacing w:val="-10"/>
          <w:sz w:val="20"/>
          <w:szCs w:val="20"/>
        </w:rPr>
        <w:t>ти</w:t>
      </w:r>
      <w:r w:rsidR="00686C11">
        <w:rPr>
          <w:spacing w:val="-10"/>
          <w:sz w:val="20"/>
          <w:szCs w:val="20"/>
        </w:rPr>
        <w:softHyphen/>
      </w:r>
      <w:r w:rsidRPr="00B86BF9">
        <w:rPr>
          <w:spacing w:val="-10"/>
          <w:sz w:val="20"/>
          <w:szCs w:val="20"/>
        </w:rPr>
        <w:t>зан</w:t>
      </w:r>
      <w:r w:rsidR="00686C11">
        <w:rPr>
          <w:spacing w:val="-10"/>
          <w:sz w:val="20"/>
          <w:szCs w:val="20"/>
        </w:rPr>
        <w:softHyphen/>
      </w:r>
      <w:r w:rsidRPr="00B86BF9">
        <w:rPr>
          <w:spacing w:val="-10"/>
          <w:sz w:val="20"/>
          <w:szCs w:val="20"/>
        </w:rPr>
        <w:t>ские форми</w:t>
      </w:r>
      <w:r w:rsidR="000056E6">
        <w:rPr>
          <w:spacing w:val="-10"/>
          <w:sz w:val="20"/>
          <w:szCs w:val="20"/>
        </w:rPr>
        <w:softHyphen/>
      </w:r>
      <w:r w:rsidRPr="00B86BF9">
        <w:rPr>
          <w:spacing w:val="-10"/>
          <w:sz w:val="20"/>
          <w:szCs w:val="20"/>
        </w:rPr>
        <w:t>ро</w:t>
      </w:r>
      <w:r w:rsidR="000056E6">
        <w:rPr>
          <w:spacing w:val="-10"/>
          <w:sz w:val="20"/>
          <w:szCs w:val="20"/>
        </w:rPr>
        <w:softHyphen/>
      </w:r>
      <w:r w:rsidRPr="00B86BF9">
        <w:rPr>
          <w:spacing w:val="-10"/>
          <w:sz w:val="20"/>
          <w:szCs w:val="20"/>
        </w:rPr>
        <w:t>ва</w:t>
      </w:r>
      <w:r w:rsidR="000056E6">
        <w:rPr>
          <w:spacing w:val="-10"/>
          <w:sz w:val="20"/>
          <w:szCs w:val="20"/>
        </w:rPr>
        <w:softHyphen/>
      </w:r>
      <w:r w:rsidRPr="00B86BF9">
        <w:rPr>
          <w:spacing w:val="-10"/>
          <w:sz w:val="20"/>
          <w:szCs w:val="20"/>
        </w:rPr>
        <w:t>ния Белостокской области в годы Великой Отечественной вой</w:t>
      </w:r>
      <w:r w:rsidR="00686C11">
        <w:rPr>
          <w:spacing w:val="-10"/>
          <w:sz w:val="20"/>
          <w:szCs w:val="20"/>
        </w:rPr>
        <w:softHyphen/>
      </w:r>
      <w:r w:rsidRPr="00B86BF9">
        <w:rPr>
          <w:spacing w:val="-10"/>
          <w:sz w:val="20"/>
          <w:szCs w:val="20"/>
        </w:rPr>
        <w:t xml:space="preserve">ны, </w:t>
      </w:r>
      <w:r w:rsidRPr="00B86BF9">
        <w:rPr>
          <w:spacing w:val="-10"/>
          <w:sz w:val="20"/>
          <w:szCs w:val="20"/>
        </w:rPr>
        <w:lastRenderedPageBreak/>
        <w:t>125</w:t>
      </w:r>
      <w:r w:rsidR="000056E6">
        <w:rPr>
          <w:spacing w:val="-10"/>
          <w:sz w:val="20"/>
          <w:szCs w:val="20"/>
        </w:rPr>
        <w:t> </w:t>
      </w:r>
      <w:r w:rsidRPr="00B86BF9">
        <w:rPr>
          <w:spacing w:val="-10"/>
          <w:sz w:val="20"/>
          <w:szCs w:val="20"/>
        </w:rPr>
        <w:t>ед.</w:t>
      </w:r>
      <w:r w:rsidR="000056E6">
        <w:rPr>
          <w:spacing w:val="-10"/>
          <w:sz w:val="20"/>
          <w:szCs w:val="20"/>
        </w:rPr>
        <w:t> </w:t>
      </w:r>
      <w:r w:rsidRPr="00B86BF9">
        <w:rPr>
          <w:spacing w:val="-10"/>
          <w:sz w:val="20"/>
          <w:szCs w:val="20"/>
        </w:rPr>
        <w:t xml:space="preserve">хр.), </w:t>
      </w:r>
      <w:r w:rsidR="00F22668" w:rsidRPr="00B86BF9">
        <w:rPr>
          <w:spacing w:val="-10"/>
          <w:sz w:val="20"/>
          <w:szCs w:val="20"/>
        </w:rPr>
        <w:t>№ </w:t>
      </w:r>
      <w:r w:rsidRPr="00B86BF9">
        <w:rPr>
          <w:spacing w:val="-10"/>
          <w:sz w:val="20"/>
          <w:szCs w:val="20"/>
        </w:rPr>
        <w:t>1401 (Партизанские формирования Брестской области в годы Вели</w:t>
      </w:r>
      <w:r w:rsidR="000056E6">
        <w:rPr>
          <w:spacing w:val="-10"/>
          <w:sz w:val="20"/>
          <w:szCs w:val="20"/>
        </w:rPr>
        <w:softHyphen/>
      </w:r>
      <w:r w:rsidRPr="00B86BF9">
        <w:rPr>
          <w:spacing w:val="-10"/>
          <w:sz w:val="20"/>
          <w:szCs w:val="20"/>
        </w:rPr>
        <w:t xml:space="preserve">кой Отечественной войны, 531 ед. хр.), </w:t>
      </w:r>
      <w:r w:rsidR="00F22668" w:rsidRPr="00B86BF9">
        <w:rPr>
          <w:spacing w:val="-10"/>
          <w:sz w:val="20"/>
          <w:szCs w:val="20"/>
        </w:rPr>
        <w:t>№ </w:t>
      </w:r>
      <w:r w:rsidRPr="00B86BF9">
        <w:rPr>
          <w:spacing w:val="-10"/>
          <w:sz w:val="20"/>
          <w:szCs w:val="20"/>
        </w:rPr>
        <w:t>1402 (Партизанские фор</w:t>
      </w:r>
      <w:r w:rsidR="00686C11">
        <w:rPr>
          <w:spacing w:val="-10"/>
          <w:sz w:val="20"/>
          <w:szCs w:val="20"/>
        </w:rPr>
        <w:softHyphen/>
      </w:r>
      <w:r w:rsidRPr="00B86BF9">
        <w:rPr>
          <w:spacing w:val="-10"/>
          <w:sz w:val="20"/>
          <w:szCs w:val="20"/>
        </w:rPr>
        <w:t>миро</w:t>
      </w:r>
      <w:r w:rsidR="000056E6">
        <w:rPr>
          <w:spacing w:val="-10"/>
          <w:sz w:val="20"/>
          <w:szCs w:val="20"/>
        </w:rPr>
        <w:softHyphen/>
      </w:r>
      <w:r w:rsidRPr="00B86BF9">
        <w:rPr>
          <w:spacing w:val="-10"/>
          <w:sz w:val="20"/>
          <w:szCs w:val="20"/>
        </w:rPr>
        <w:t>ва</w:t>
      </w:r>
      <w:r w:rsidR="000056E6">
        <w:rPr>
          <w:spacing w:val="-10"/>
          <w:sz w:val="20"/>
          <w:szCs w:val="20"/>
        </w:rPr>
        <w:softHyphen/>
      </w:r>
      <w:r w:rsidRPr="00B86BF9">
        <w:rPr>
          <w:spacing w:val="-10"/>
          <w:sz w:val="20"/>
          <w:szCs w:val="20"/>
        </w:rPr>
        <w:t xml:space="preserve">ния Вилейской области в годы Великой Отечественной войны, 275 ед. хр.), </w:t>
      </w:r>
      <w:r w:rsidR="00F22668" w:rsidRPr="00B86BF9">
        <w:rPr>
          <w:spacing w:val="-10"/>
          <w:sz w:val="20"/>
          <w:szCs w:val="20"/>
        </w:rPr>
        <w:t>№ </w:t>
      </w:r>
      <w:r w:rsidRPr="00B86BF9">
        <w:rPr>
          <w:spacing w:val="-10"/>
          <w:sz w:val="20"/>
          <w:szCs w:val="20"/>
        </w:rPr>
        <w:t>1403 (Партизанские формирования Витебской области в годы Вели</w:t>
      </w:r>
      <w:r w:rsidR="00686C11">
        <w:rPr>
          <w:spacing w:val="-10"/>
          <w:sz w:val="20"/>
          <w:szCs w:val="20"/>
        </w:rPr>
        <w:softHyphen/>
      </w:r>
      <w:r w:rsidRPr="00B86BF9">
        <w:rPr>
          <w:spacing w:val="-10"/>
          <w:sz w:val="20"/>
          <w:szCs w:val="20"/>
        </w:rPr>
        <w:t>кой Оте</w:t>
      </w:r>
      <w:r w:rsidR="000056E6">
        <w:rPr>
          <w:spacing w:val="-10"/>
          <w:sz w:val="20"/>
          <w:szCs w:val="20"/>
        </w:rPr>
        <w:softHyphen/>
      </w:r>
      <w:r w:rsidRPr="00B86BF9">
        <w:rPr>
          <w:spacing w:val="-10"/>
          <w:sz w:val="20"/>
          <w:szCs w:val="20"/>
        </w:rPr>
        <w:t xml:space="preserve">чественной войны, 694 ед. хр.), </w:t>
      </w:r>
      <w:r w:rsidR="00F22668" w:rsidRPr="00B86BF9">
        <w:rPr>
          <w:spacing w:val="-10"/>
          <w:sz w:val="20"/>
          <w:szCs w:val="20"/>
        </w:rPr>
        <w:t>№ </w:t>
      </w:r>
      <w:r w:rsidRPr="00B86BF9">
        <w:rPr>
          <w:spacing w:val="-10"/>
          <w:sz w:val="20"/>
          <w:szCs w:val="20"/>
        </w:rPr>
        <w:t>1404 (Партизанские фор</w:t>
      </w:r>
      <w:r w:rsidR="00686C11">
        <w:rPr>
          <w:spacing w:val="-10"/>
          <w:sz w:val="20"/>
          <w:szCs w:val="20"/>
        </w:rPr>
        <w:softHyphen/>
      </w:r>
      <w:r w:rsidRPr="00B86BF9">
        <w:rPr>
          <w:spacing w:val="-10"/>
          <w:sz w:val="20"/>
          <w:szCs w:val="20"/>
        </w:rPr>
        <w:t>ми</w:t>
      </w:r>
      <w:r w:rsidR="00686C11">
        <w:rPr>
          <w:spacing w:val="-10"/>
          <w:sz w:val="20"/>
          <w:szCs w:val="20"/>
        </w:rPr>
        <w:softHyphen/>
      </w:r>
      <w:r w:rsidRPr="00B86BF9">
        <w:rPr>
          <w:spacing w:val="-10"/>
          <w:sz w:val="20"/>
          <w:szCs w:val="20"/>
        </w:rPr>
        <w:t>ро</w:t>
      </w:r>
      <w:r w:rsidR="00686C11">
        <w:rPr>
          <w:spacing w:val="-10"/>
          <w:sz w:val="20"/>
          <w:szCs w:val="20"/>
        </w:rPr>
        <w:softHyphen/>
      </w:r>
      <w:r w:rsidRPr="00B86BF9">
        <w:rPr>
          <w:spacing w:val="-10"/>
          <w:sz w:val="20"/>
          <w:szCs w:val="20"/>
        </w:rPr>
        <w:t>ва</w:t>
      </w:r>
      <w:r w:rsidR="00686C11">
        <w:rPr>
          <w:spacing w:val="-10"/>
          <w:sz w:val="20"/>
          <w:szCs w:val="20"/>
        </w:rPr>
        <w:softHyphen/>
      </w:r>
      <w:r w:rsidRPr="00B86BF9">
        <w:rPr>
          <w:spacing w:val="-10"/>
          <w:sz w:val="20"/>
          <w:szCs w:val="20"/>
        </w:rPr>
        <w:t>ния Гомель</w:t>
      </w:r>
      <w:r w:rsidR="000056E6">
        <w:rPr>
          <w:spacing w:val="-10"/>
          <w:sz w:val="20"/>
          <w:szCs w:val="20"/>
        </w:rPr>
        <w:softHyphen/>
      </w:r>
      <w:r w:rsidRPr="00B86BF9">
        <w:rPr>
          <w:spacing w:val="-10"/>
          <w:sz w:val="20"/>
          <w:szCs w:val="20"/>
        </w:rPr>
        <w:t>ской области в годы Великой Отечественной войны, 200</w:t>
      </w:r>
      <w:r w:rsidR="000056E6">
        <w:rPr>
          <w:spacing w:val="-10"/>
          <w:sz w:val="20"/>
          <w:szCs w:val="20"/>
        </w:rPr>
        <w:t> </w:t>
      </w:r>
      <w:r w:rsidRPr="00B86BF9">
        <w:rPr>
          <w:spacing w:val="-10"/>
          <w:sz w:val="20"/>
          <w:szCs w:val="20"/>
        </w:rPr>
        <w:t>ед.</w:t>
      </w:r>
      <w:r w:rsidR="000056E6">
        <w:rPr>
          <w:spacing w:val="-10"/>
          <w:sz w:val="20"/>
          <w:szCs w:val="20"/>
        </w:rPr>
        <w:t> </w:t>
      </w:r>
      <w:r w:rsidRPr="00B86BF9">
        <w:rPr>
          <w:spacing w:val="-10"/>
          <w:sz w:val="20"/>
          <w:szCs w:val="20"/>
        </w:rPr>
        <w:t xml:space="preserve">хр.), </w:t>
      </w:r>
      <w:r w:rsidR="00F22668" w:rsidRPr="00B86BF9">
        <w:rPr>
          <w:spacing w:val="-10"/>
          <w:sz w:val="20"/>
          <w:szCs w:val="20"/>
        </w:rPr>
        <w:t>№ </w:t>
      </w:r>
      <w:r w:rsidRPr="00B86BF9">
        <w:rPr>
          <w:spacing w:val="-10"/>
          <w:sz w:val="20"/>
          <w:szCs w:val="20"/>
        </w:rPr>
        <w:t>1405 (Партизанские формирования Минской области в годы Великой Оте</w:t>
      </w:r>
      <w:r w:rsidR="00686C11">
        <w:rPr>
          <w:spacing w:val="-10"/>
          <w:sz w:val="20"/>
          <w:szCs w:val="20"/>
        </w:rPr>
        <w:softHyphen/>
      </w:r>
      <w:r w:rsidRPr="00B86BF9">
        <w:rPr>
          <w:spacing w:val="-10"/>
          <w:sz w:val="20"/>
          <w:szCs w:val="20"/>
        </w:rPr>
        <w:t>чест</w:t>
      </w:r>
      <w:r w:rsidR="00686C11">
        <w:rPr>
          <w:spacing w:val="-10"/>
          <w:sz w:val="20"/>
          <w:szCs w:val="20"/>
        </w:rPr>
        <w:softHyphen/>
      </w:r>
      <w:r w:rsidRPr="00B86BF9">
        <w:rPr>
          <w:spacing w:val="-10"/>
          <w:sz w:val="20"/>
          <w:szCs w:val="20"/>
        </w:rPr>
        <w:t xml:space="preserve">венной войны, 2485 ед. хр.), </w:t>
      </w:r>
      <w:r w:rsidR="00F22668" w:rsidRPr="00B86BF9">
        <w:rPr>
          <w:spacing w:val="-10"/>
          <w:sz w:val="20"/>
          <w:szCs w:val="20"/>
        </w:rPr>
        <w:t>№ </w:t>
      </w:r>
      <w:r w:rsidRPr="00B86BF9">
        <w:rPr>
          <w:spacing w:val="-10"/>
          <w:sz w:val="20"/>
          <w:szCs w:val="20"/>
        </w:rPr>
        <w:t>1406 (Партизанские формирования Моги</w:t>
      </w:r>
      <w:r w:rsidR="00686C11">
        <w:rPr>
          <w:spacing w:val="-10"/>
          <w:sz w:val="20"/>
          <w:szCs w:val="20"/>
        </w:rPr>
        <w:softHyphen/>
      </w:r>
      <w:r w:rsidRPr="00B86BF9">
        <w:rPr>
          <w:spacing w:val="-10"/>
          <w:sz w:val="20"/>
          <w:szCs w:val="20"/>
        </w:rPr>
        <w:t>лев</w:t>
      </w:r>
      <w:r w:rsidR="00686C11">
        <w:rPr>
          <w:spacing w:val="-10"/>
          <w:sz w:val="20"/>
          <w:szCs w:val="20"/>
        </w:rPr>
        <w:softHyphen/>
      </w:r>
      <w:r w:rsidRPr="00B86BF9">
        <w:rPr>
          <w:spacing w:val="-10"/>
          <w:sz w:val="20"/>
          <w:szCs w:val="20"/>
        </w:rPr>
        <w:t xml:space="preserve">ской области в годы Великой Отечественной войны, 657 ед. хр.), </w:t>
      </w:r>
      <w:r w:rsidR="00F22668" w:rsidRPr="00B86BF9">
        <w:rPr>
          <w:spacing w:val="-10"/>
          <w:sz w:val="20"/>
          <w:szCs w:val="20"/>
        </w:rPr>
        <w:t>№ </w:t>
      </w:r>
      <w:r w:rsidRPr="00B86BF9">
        <w:rPr>
          <w:spacing w:val="-10"/>
          <w:sz w:val="20"/>
          <w:szCs w:val="20"/>
        </w:rPr>
        <w:t>1407 (Пар</w:t>
      </w:r>
      <w:r w:rsidR="00686C11">
        <w:rPr>
          <w:spacing w:val="-10"/>
          <w:sz w:val="20"/>
          <w:szCs w:val="20"/>
        </w:rPr>
        <w:softHyphen/>
      </w:r>
      <w:r w:rsidRPr="00B86BF9">
        <w:rPr>
          <w:spacing w:val="-10"/>
          <w:sz w:val="20"/>
          <w:szCs w:val="20"/>
        </w:rPr>
        <w:t>тизанские формирования П</w:t>
      </w:r>
      <w:r w:rsidR="00686C11">
        <w:rPr>
          <w:spacing w:val="-10"/>
          <w:sz w:val="20"/>
          <w:szCs w:val="20"/>
        </w:rPr>
        <w:t>ин</w:t>
      </w:r>
      <w:r w:rsidRPr="00B86BF9">
        <w:rPr>
          <w:spacing w:val="-10"/>
          <w:sz w:val="20"/>
          <w:szCs w:val="20"/>
        </w:rPr>
        <w:t>ской области в годы Великой Оте</w:t>
      </w:r>
      <w:r w:rsidR="00686C11">
        <w:rPr>
          <w:spacing w:val="-10"/>
          <w:sz w:val="20"/>
          <w:szCs w:val="20"/>
        </w:rPr>
        <w:softHyphen/>
      </w:r>
      <w:r w:rsidRPr="00B86BF9">
        <w:rPr>
          <w:spacing w:val="-10"/>
          <w:sz w:val="20"/>
          <w:szCs w:val="20"/>
        </w:rPr>
        <w:t>чест</w:t>
      </w:r>
      <w:r w:rsidR="00686C11">
        <w:rPr>
          <w:spacing w:val="-10"/>
          <w:sz w:val="20"/>
          <w:szCs w:val="20"/>
        </w:rPr>
        <w:softHyphen/>
      </w:r>
      <w:r w:rsidRPr="00B86BF9">
        <w:rPr>
          <w:spacing w:val="-10"/>
          <w:sz w:val="20"/>
          <w:szCs w:val="20"/>
        </w:rPr>
        <w:t>вен</w:t>
      </w:r>
      <w:r w:rsidR="00686C11">
        <w:rPr>
          <w:spacing w:val="-10"/>
          <w:sz w:val="20"/>
          <w:szCs w:val="20"/>
        </w:rPr>
        <w:softHyphen/>
      </w:r>
      <w:r w:rsidRPr="00B86BF9">
        <w:rPr>
          <w:spacing w:val="-10"/>
          <w:sz w:val="20"/>
          <w:szCs w:val="20"/>
        </w:rPr>
        <w:t xml:space="preserve">ной войны, 684 ед. хр.), </w:t>
      </w:r>
      <w:r w:rsidR="00F22668" w:rsidRPr="00B86BF9">
        <w:rPr>
          <w:spacing w:val="-10"/>
          <w:sz w:val="20"/>
          <w:szCs w:val="20"/>
        </w:rPr>
        <w:t>№ </w:t>
      </w:r>
      <w:r w:rsidRPr="00B86BF9">
        <w:rPr>
          <w:spacing w:val="-10"/>
          <w:sz w:val="20"/>
          <w:szCs w:val="20"/>
        </w:rPr>
        <w:t>1408 (Партизанские формирования Полесской облас</w:t>
      </w:r>
      <w:r w:rsidR="00686C11">
        <w:rPr>
          <w:spacing w:val="-10"/>
          <w:sz w:val="20"/>
          <w:szCs w:val="20"/>
        </w:rPr>
        <w:softHyphen/>
      </w:r>
      <w:r w:rsidRPr="00B86BF9">
        <w:rPr>
          <w:spacing w:val="-10"/>
          <w:sz w:val="20"/>
          <w:szCs w:val="20"/>
        </w:rPr>
        <w:t xml:space="preserve">ти в годы Великой Отечественной войны, 168 ед. хр.). Как видно, </w:t>
      </w:r>
      <w:r w:rsidR="00686C11">
        <w:rPr>
          <w:spacing w:val="-10"/>
          <w:sz w:val="20"/>
          <w:szCs w:val="20"/>
        </w:rPr>
        <w:t>дан</w:t>
      </w:r>
      <w:r w:rsidR="00686C11">
        <w:rPr>
          <w:spacing w:val="-10"/>
          <w:sz w:val="20"/>
          <w:szCs w:val="20"/>
        </w:rPr>
        <w:softHyphen/>
        <w:t>ные</w:t>
      </w:r>
      <w:r w:rsidRPr="00B86BF9">
        <w:rPr>
          <w:spacing w:val="-10"/>
          <w:sz w:val="20"/>
          <w:szCs w:val="20"/>
        </w:rPr>
        <w:t xml:space="preserve"> фон</w:t>
      </w:r>
      <w:r w:rsidR="00686C11">
        <w:rPr>
          <w:spacing w:val="-10"/>
          <w:sz w:val="20"/>
          <w:szCs w:val="20"/>
        </w:rPr>
        <w:softHyphen/>
      </w:r>
      <w:r w:rsidRPr="00B86BF9">
        <w:rPr>
          <w:spacing w:val="-10"/>
          <w:sz w:val="20"/>
          <w:szCs w:val="20"/>
        </w:rPr>
        <w:t>ды значительно различаются по своему размеру, что во</w:t>
      </w:r>
      <w:r w:rsidR="00686C11">
        <w:rPr>
          <w:spacing w:val="-10"/>
          <w:sz w:val="20"/>
          <w:szCs w:val="20"/>
        </w:rPr>
        <w:t xml:space="preserve"> </w:t>
      </w:r>
      <w:r w:rsidRPr="00B86BF9">
        <w:rPr>
          <w:spacing w:val="-10"/>
          <w:sz w:val="20"/>
          <w:szCs w:val="20"/>
        </w:rPr>
        <w:t>многом было опре</w:t>
      </w:r>
      <w:r w:rsidR="00686C11">
        <w:rPr>
          <w:spacing w:val="-10"/>
          <w:sz w:val="20"/>
          <w:szCs w:val="20"/>
        </w:rPr>
        <w:softHyphen/>
      </w:r>
      <w:r w:rsidRPr="00B86BF9">
        <w:rPr>
          <w:spacing w:val="-10"/>
          <w:sz w:val="20"/>
          <w:szCs w:val="20"/>
        </w:rPr>
        <w:t>делено уровнем развития партизанской борьбы в соответствующих регио</w:t>
      </w:r>
      <w:r w:rsidR="00686C11">
        <w:rPr>
          <w:spacing w:val="-10"/>
          <w:sz w:val="20"/>
          <w:szCs w:val="20"/>
        </w:rPr>
        <w:softHyphen/>
      </w:r>
      <w:r w:rsidRPr="00B86BF9">
        <w:rPr>
          <w:spacing w:val="-10"/>
          <w:sz w:val="20"/>
          <w:szCs w:val="20"/>
        </w:rPr>
        <w:t>нах.</w:t>
      </w:r>
    </w:p>
    <w:p w:rsidR="007C3FB4" w:rsidRPr="00B86BF9" w:rsidRDefault="00D45778" w:rsidP="007C3FB4">
      <w:pPr>
        <w:pStyle w:val="af6"/>
        <w:spacing w:after="0" w:line="220" w:lineRule="exact"/>
        <w:ind w:firstLine="567"/>
        <w:jc w:val="both"/>
        <w:rPr>
          <w:spacing w:val="-10"/>
          <w:sz w:val="20"/>
          <w:szCs w:val="20"/>
        </w:rPr>
      </w:pPr>
      <w:r w:rsidRPr="00B86BF9">
        <w:rPr>
          <w:spacing w:val="-10"/>
          <w:sz w:val="20"/>
          <w:szCs w:val="20"/>
        </w:rPr>
        <w:t>Более подробно рассмотрим процесс создания ОАФ на примере Бара</w:t>
      </w:r>
      <w:r w:rsidR="00686C11">
        <w:rPr>
          <w:spacing w:val="-10"/>
          <w:sz w:val="20"/>
          <w:szCs w:val="20"/>
        </w:rPr>
        <w:softHyphen/>
      </w:r>
      <w:r w:rsidRPr="00B86BF9">
        <w:rPr>
          <w:spacing w:val="-10"/>
          <w:sz w:val="20"/>
          <w:szCs w:val="20"/>
        </w:rPr>
        <w:t>но</w:t>
      </w:r>
      <w:r w:rsidR="00686C11">
        <w:rPr>
          <w:spacing w:val="-10"/>
          <w:sz w:val="20"/>
          <w:szCs w:val="20"/>
        </w:rPr>
        <w:softHyphen/>
      </w:r>
      <w:r w:rsidRPr="00B86BF9">
        <w:rPr>
          <w:spacing w:val="-10"/>
          <w:sz w:val="20"/>
          <w:szCs w:val="20"/>
        </w:rPr>
        <w:t>вичской области. Например, при переработке фондов партизанских сое</w:t>
      </w:r>
      <w:r w:rsidR="00686C11">
        <w:rPr>
          <w:spacing w:val="-10"/>
          <w:sz w:val="20"/>
          <w:szCs w:val="20"/>
        </w:rPr>
        <w:softHyphen/>
      </w:r>
      <w:r w:rsidRPr="00B86BF9">
        <w:rPr>
          <w:spacing w:val="-10"/>
          <w:sz w:val="20"/>
          <w:szCs w:val="20"/>
        </w:rPr>
        <w:t>ди</w:t>
      </w:r>
      <w:r w:rsidR="00686C11">
        <w:rPr>
          <w:spacing w:val="-10"/>
          <w:sz w:val="20"/>
          <w:szCs w:val="20"/>
        </w:rPr>
        <w:softHyphen/>
      </w:r>
      <w:r w:rsidRPr="00B86BF9">
        <w:rPr>
          <w:spacing w:val="-10"/>
          <w:sz w:val="20"/>
          <w:szCs w:val="20"/>
        </w:rPr>
        <w:t>не</w:t>
      </w:r>
      <w:r w:rsidR="00686C11">
        <w:rPr>
          <w:spacing w:val="-10"/>
          <w:sz w:val="20"/>
          <w:szCs w:val="20"/>
        </w:rPr>
        <w:softHyphen/>
      </w:r>
      <w:r w:rsidRPr="00B86BF9">
        <w:rPr>
          <w:spacing w:val="-10"/>
          <w:sz w:val="20"/>
          <w:szCs w:val="20"/>
        </w:rPr>
        <w:t>ний, действовавших на данной территории, из 29 фондов (862 ед. хр.) был сфор</w:t>
      </w:r>
      <w:r w:rsidR="00686C11">
        <w:rPr>
          <w:spacing w:val="-10"/>
          <w:sz w:val="20"/>
          <w:szCs w:val="20"/>
        </w:rPr>
        <w:softHyphen/>
      </w:r>
      <w:r w:rsidRPr="00B86BF9">
        <w:rPr>
          <w:spacing w:val="-10"/>
          <w:sz w:val="20"/>
          <w:szCs w:val="20"/>
        </w:rPr>
        <w:t>мирован один фонд (</w:t>
      </w:r>
      <w:r w:rsidR="00F22668" w:rsidRPr="00B86BF9">
        <w:rPr>
          <w:spacing w:val="-10"/>
          <w:sz w:val="20"/>
          <w:szCs w:val="20"/>
        </w:rPr>
        <w:t>№ </w:t>
      </w:r>
      <w:r w:rsidRPr="00B86BF9">
        <w:rPr>
          <w:spacing w:val="-10"/>
          <w:sz w:val="20"/>
          <w:szCs w:val="20"/>
        </w:rPr>
        <w:t>1399), где все документы были разбиты по прин</w:t>
      </w:r>
      <w:r w:rsidR="00686C11">
        <w:rPr>
          <w:spacing w:val="-10"/>
          <w:sz w:val="20"/>
          <w:szCs w:val="20"/>
        </w:rPr>
        <w:softHyphen/>
      </w:r>
      <w:r w:rsidRPr="00B86BF9">
        <w:rPr>
          <w:spacing w:val="-10"/>
          <w:sz w:val="20"/>
          <w:szCs w:val="20"/>
        </w:rPr>
        <w:t>ци</w:t>
      </w:r>
      <w:r w:rsidR="00686C11">
        <w:rPr>
          <w:spacing w:val="-10"/>
          <w:sz w:val="20"/>
          <w:szCs w:val="20"/>
        </w:rPr>
        <w:softHyphen/>
      </w:r>
      <w:r w:rsidRPr="00B86BF9">
        <w:rPr>
          <w:spacing w:val="-10"/>
          <w:sz w:val="20"/>
          <w:szCs w:val="20"/>
        </w:rPr>
        <w:t>пу бригадности/отрядности. Внутри разделов описи дела расположены по хро</w:t>
      </w:r>
      <w:r w:rsidR="00686C11">
        <w:rPr>
          <w:spacing w:val="-10"/>
          <w:sz w:val="20"/>
          <w:szCs w:val="20"/>
        </w:rPr>
        <w:softHyphen/>
      </w:r>
      <w:r w:rsidRPr="00B86BF9">
        <w:rPr>
          <w:spacing w:val="-10"/>
          <w:sz w:val="20"/>
          <w:szCs w:val="20"/>
        </w:rPr>
        <w:t>нологически-номинальному признаку.</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После обработки в состав ОАФ вошли 796 единиц хранения из ука</w:t>
      </w:r>
      <w:r w:rsidR="00686C11">
        <w:rPr>
          <w:spacing w:val="-10"/>
          <w:sz w:val="20"/>
          <w:szCs w:val="20"/>
        </w:rPr>
        <w:softHyphen/>
      </w:r>
      <w:r w:rsidRPr="00B86BF9">
        <w:rPr>
          <w:spacing w:val="-10"/>
          <w:sz w:val="20"/>
          <w:szCs w:val="20"/>
        </w:rPr>
        <w:t>зан</w:t>
      </w:r>
      <w:r w:rsidR="00686C11">
        <w:rPr>
          <w:spacing w:val="-10"/>
          <w:sz w:val="20"/>
          <w:szCs w:val="20"/>
        </w:rPr>
        <w:softHyphen/>
      </w:r>
      <w:r w:rsidRPr="00B86BF9">
        <w:rPr>
          <w:spacing w:val="-10"/>
          <w:sz w:val="20"/>
          <w:szCs w:val="20"/>
        </w:rPr>
        <w:t xml:space="preserve">ных выше фондов. Уменьшение количества дел на 66 единиц произошло за счет объединения ряда личных дел партизан, а также передачи 3 дел в ОАФ </w:t>
      </w:r>
      <w:r w:rsidR="007C3FB4" w:rsidRPr="00B86BF9">
        <w:rPr>
          <w:spacing w:val="-10"/>
          <w:sz w:val="20"/>
          <w:szCs w:val="20"/>
        </w:rPr>
        <w:t>«</w:t>
      </w:r>
      <w:r w:rsidRPr="00B86BF9">
        <w:rPr>
          <w:spacing w:val="-10"/>
          <w:sz w:val="20"/>
          <w:szCs w:val="20"/>
        </w:rPr>
        <w:t>Партизански</w:t>
      </w:r>
      <w:r w:rsidR="00686C11">
        <w:rPr>
          <w:spacing w:val="-10"/>
          <w:sz w:val="20"/>
          <w:szCs w:val="20"/>
        </w:rPr>
        <w:t>е</w:t>
      </w:r>
      <w:r w:rsidRPr="00B86BF9">
        <w:rPr>
          <w:spacing w:val="-10"/>
          <w:sz w:val="20"/>
          <w:szCs w:val="20"/>
        </w:rPr>
        <w:t xml:space="preserve"> формировани</w:t>
      </w:r>
      <w:r w:rsidR="00686C11">
        <w:rPr>
          <w:spacing w:val="-10"/>
          <w:sz w:val="20"/>
          <w:szCs w:val="20"/>
        </w:rPr>
        <w:t>я</w:t>
      </w:r>
      <w:r w:rsidRPr="00B86BF9">
        <w:rPr>
          <w:spacing w:val="-10"/>
          <w:sz w:val="20"/>
          <w:szCs w:val="20"/>
        </w:rPr>
        <w:t xml:space="preserve"> Могилевской области в годы Великой Оте</w:t>
      </w:r>
      <w:r w:rsidR="00686C11">
        <w:rPr>
          <w:spacing w:val="-10"/>
          <w:sz w:val="20"/>
          <w:szCs w:val="20"/>
        </w:rPr>
        <w:softHyphen/>
      </w:r>
      <w:r w:rsidRPr="00B86BF9">
        <w:rPr>
          <w:spacing w:val="-10"/>
          <w:sz w:val="20"/>
          <w:szCs w:val="20"/>
        </w:rPr>
        <w:t>чественной войны 1941</w:t>
      </w:r>
      <w:r w:rsidR="007C3FB4" w:rsidRPr="00B86BF9">
        <w:rPr>
          <w:spacing w:val="-10"/>
          <w:sz w:val="20"/>
          <w:szCs w:val="20"/>
        </w:rPr>
        <w:t>—</w:t>
      </w:r>
      <w:r w:rsidRPr="00B86BF9">
        <w:rPr>
          <w:spacing w:val="-10"/>
          <w:sz w:val="20"/>
          <w:szCs w:val="20"/>
        </w:rPr>
        <w:t>1945 гг.</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Партизанские формирования Мин</w:t>
      </w:r>
      <w:r w:rsidR="00686C11">
        <w:rPr>
          <w:spacing w:val="-10"/>
          <w:sz w:val="20"/>
          <w:szCs w:val="20"/>
        </w:rPr>
        <w:softHyphen/>
      </w:r>
      <w:r w:rsidRPr="00B86BF9">
        <w:rPr>
          <w:spacing w:val="-10"/>
          <w:sz w:val="20"/>
          <w:szCs w:val="20"/>
        </w:rPr>
        <w:t>ской области в годы Великой Отечественной войны</w:t>
      </w:r>
      <w:r w:rsidR="007C3FB4" w:rsidRPr="00B86BF9">
        <w:rPr>
          <w:spacing w:val="-10"/>
          <w:sz w:val="20"/>
          <w:szCs w:val="20"/>
        </w:rPr>
        <w:t>»</w:t>
      </w:r>
      <w:r w:rsidRPr="00B86BF9">
        <w:rPr>
          <w:spacing w:val="-10"/>
          <w:sz w:val="20"/>
          <w:szCs w:val="20"/>
        </w:rPr>
        <w:t>.</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При проведении работы по систематизации единиц хранения объ</w:t>
      </w:r>
      <w:r w:rsidR="00686C11">
        <w:rPr>
          <w:spacing w:val="-10"/>
          <w:sz w:val="20"/>
          <w:szCs w:val="20"/>
        </w:rPr>
        <w:softHyphen/>
      </w:r>
      <w:r w:rsidRPr="00B86BF9">
        <w:rPr>
          <w:spacing w:val="-10"/>
          <w:sz w:val="20"/>
          <w:szCs w:val="20"/>
        </w:rPr>
        <w:t>еди</w:t>
      </w:r>
      <w:r w:rsidR="00686C11">
        <w:rPr>
          <w:spacing w:val="-10"/>
          <w:sz w:val="20"/>
          <w:szCs w:val="20"/>
        </w:rPr>
        <w:softHyphen/>
      </w:r>
      <w:r w:rsidRPr="00B86BF9">
        <w:rPr>
          <w:spacing w:val="-10"/>
          <w:sz w:val="20"/>
          <w:szCs w:val="20"/>
        </w:rPr>
        <w:t>нен</w:t>
      </w:r>
      <w:r w:rsidR="00686C11">
        <w:rPr>
          <w:spacing w:val="-10"/>
          <w:sz w:val="20"/>
          <w:szCs w:val="20"/>
        </w:rPr>
        <w:softHyphen/>
      </w:r>
      <w:r w:rsidRPr="00B86BF9">
        <w:rPr>
          <w:spacing w:val="-10"/>
          <w:sz w:val="20"/>
          <w:szCs w:val="20"/>
        </w:rPr>
        <w:t>ного фонда и определении разделов описи на первом месте помещены доку</w:t>
      </w:r>
      <w:r w:rsidR="00686C11">
        <w:rPr>
          <w:spacing w:val="-10"/>
          <w:sz w:val="20"/>
          <w:szCs w:val="20"/>
        </w:rPr>
        <w:softHyphen/>
      </w:r>
      <w:r w:rsidRPr="00B86BF9">
        <w:rPr>
          <w:spacing w:val="-10"/>
          <w:sz w:val="20"/>
          <w:szCs w:val="20"/>
        </w:rPr>
        <w:t>менты уполномоченных органов руководства партизанским движением и штабов соединений. Далее располагаются документы партизанских фор</w:t>
      </w:r>
      <w:r w:rsidR="00686C11">
        <w:rPr>
          <w:spacing w:val="-10"/>
          <w:sz w:val="20"/>
          <w:szCs w:val="20"/>
        </w:rPr>
        <w:softHyphen/>
      </w:r>
      <w:r w:rsidRPr="00B86BF9">
        <w:rPr>
          <w:spacing w:val="-10"/>
          <w:sz w:val="20"/>
          <w:szCs w:val="20"/>
        </w:rPr>
        <w:t>ми</w:t>
      </w:r>
      <w:r w:rsidR="00686C11">
        <w:rPr>
          <w:spacing w:val="-10"/>
          <w:sz w:val="20"/>
          <w:szCs w:val="20"/>
        </w:rPr>
        <w:softHyphen/>
      </w:r>
      <w:r w:rsidRPr="00B86BF9">
        <w:rPr>
          <w:spacing w:val="-10"/>
          <w:sz w:val="20"/>
          <w:szCs w:val="20"/>
        </w:rPr>
        <w:t>ро</w:t>
      </w:r>
      <w:r w:rsidR="00686C11">
        <w:rPr>
          <w:spacing w:val="-10"/>
          <w:sz w:val="20"/>
          <w:szCs w:val="20"/>
        </w:rPr>
        <w:softHyphen/>
      </w:r>
      <w:r w:rsidRPr="00B86BF9">
        <w:rPr>
          <w:spacing w:val="-10"/>
          <w:sz w:val="20"/>
          <w:szCs w:val="20"/>
        </w:rPr>
        <w:t>ваний (бригад), которые систематизируются по следующим признакам:</w:t>
      </w:r>
    </w:p>
    <w:p w:rsidR="00686C11" w:rsidRPr="00686C11" w:rsidRDefault="00686C11" w:rsidP="00686C11">
      <w:pPr>
        <w:pStyle w:val="af6"/>
        <w:spacing w:after="0" w:line="220" w:lineRule="exact"/>
        <w:ind w:firstLine="567"/>
        <w:jc w:val="both"/>
        <w:rPr>
          <w:spacing w:val="-10"/>
          <w:sz w:val="20"/>
          <w:szCs w:val="20"/>
        </w:rPr>
      </w:pPr>
      <w:r w:rsidRPr="00686C11">
        <w:rPr>
          <w:spacing w:val="-10"/>
          <w:sz w:val="20"/>
          <w:szCs w:val="20"/>
        </w:rPr>
        <w:t>1.</w:t>
      </w:r>
      <w:r>
        <w:rPr>
          <w:spacing w:val="-10"/>
          <w:sz w:val="20"/>
          <w:szCs w:val="20"/>
        </w:rPr>
        <w:t> </w:t>
      </w:r>
      <w:r w:rsidRPr="00686C11">
        <w:rPr>
          <w:spacing w:val="-10"/>
          <w:sz w:val="20"/>
          <w:szCs w:val="20"/>
        </w:rPr>
        <w:t>Формирования, имеющие в своем наименовании цифровое обо</w:t>
      </w:r>
      <w:r>
        <w:rPr>
          <w:spacing w:val="-10"/>
          <w:sz w:val="20"/>
          <w:szCs w:val="20"/>
        </w:rPr>
        <w:softHyphen/>
      </w:r>
      <w:r w:rsidRPr="00686C11">
        <w:rPr>
          <w:spacing w:val="-10"/>
          <w:sz w:val="20"/>
          <w:szCs w:val="20"/>
        </w:rPr>
        <w:t>зна</w:t>
      </w:r>
      <w:r>
        <w:rPr>
          <w:spacing w:val="-10"/>
          <w:sz w:val="20"/>
          <w:szCs w:val="20"/>
        </w:rPr>
        <w:softHyphen/>
      </w:r>
      <w:r w:rsidRPr="00686C11">
        <w:rPr>
          <w:spacing w:val="-10"/>
          <w:sz w:val="20"/>
          <w:szCs w:val="20"/>
        </w:rPr>
        <w:t>че</w:t>
      </w:r>
      <w:r>
        <w:rPr>
          <w:spacing w:val="-10"/>
          <w:sz w:val="20"/>
          <w:szCs w:val="20"/>
        </w:rPr>
        <w:softHyphen/>
      </w:r>
      <w:r w:rsidRPr="00686C11">
        <w:rPr>
          <w:spacing w:val="-10"/>
          <w:sz w:val="20"/>
          <w:szCs w:val="20"/>
        </w:rPr>
        <w:t>ние, располагаются по порядковым номерам (1-я Барановичская парти</w:t>
      </w:r>
      <w:r>
        <w:rPr>
          <w:spacing w:val="-10"/>
          <w:sz w:val="20"/>
          <w:szCs w:val="20"/>
        </w:rPr>
        <w:softHyphen/>
      </w:r>
      <w:r w:rsidRPr="00686C11">
        <w:rPr>
          <w:spacing w:val="-10"/>
          <w:sz w:val="20"/>
          <w:szCs w:val="20"/>
        </w:rPr>
        <w:t>зан</w:t>
      </w:r>
      <w:r>
        <w:rPr>
          <w:spacing w:val="-10"/>
          <w:sz w:val="20"/>
          <w:szCs w:val="20"/>
        </w:rPr>
        <w:softHyphen/>
      </w:r>
      <w:r w:rsidRPr="00686C11">
        <w:rPr>
          <w:spacing w:val="-10"/>
          <w:sz w:val="20"/>
          <w:szCs w:val="20"/>
        </w:rPr>
        <w:t>ская бригада и</w:t>
      </w:r>
      <w:r>
        <w:rPr>
          <w:spacing w:val="-10"/>
          <w:sz w:val="20"/>
          <w:szCs w:val="20"/>
        </w:rPr>
        <w:t> </w:t>
      </w:r>
      <w:r w:rsidRPr="00686C11">
        <w:rPr>
          <w:spacing w:val="-10"/>
          <w:sz w:val="20"/>
          <w:szCs w:val="20"/>
        </w:rPr>
        <w:t>т.</w:t>
      </w:r>
      <w:r>
        <w:rPr>
          <w:spacing w:val="-10"/>
          <w:sz w:val="20"/>
          <w:szCs w:val="20"/>
        </w:rPr>
        <w:t> </w:t>
      </w:r>
      <w:r w:rsidRPr="00686C11">
        <w:rPr>
          <w:spacing w:val="-10"/>
          <w:sz w:val="20"/>
          <w:szCs w:val="20"/>
        </w:rPr>
        <w:t>д.). Формирования, имеющие в названии нарицательные поня</w:t>
      </w:r>
      <w:r>
        <w:rPr>
          <w:spacing w:val="-10"/>
          <w:sz w:val="20"/>
          <w:szCs w:val="20"/>
        </w:rPr>
        <w:softHyphen/>
      </w:r>
      <w:r w:rsidRPr="00686C11">
        <w:rPr>
          <w:spacing w:val="-10"/>
          <w:sz w:val="20"/>
          <w:szCs w:val="20"/>
        </w:rPr>
        <w:t>тия («Вперед»).</w:t>
      </w:r>
    </w:p>
    <w:p w:rsidR="00686C11" w:rsidRDefault="00686C11" w:rsidP="00686C11">
      <w:pPr>
        <w:pStyle w:val="af6"/>
        <w:spacing w:after="0" w:line="220" w:lineRule="exact"/>
        <w:ind w:firstLine="567"/>
        <w:jc w:val="both"/>
        <w:rPr>
          <w:spacing w:val="-10"/>
          <w:sz w:val="20"/>
          <w:szCs w:val="20"/>
        </w:rPr>
      </w:pPr>
      <w:r w:rsidRPr="00686C11">
        <w:rPr>
          <w:spacing w:val="-10"/>
          <w:sz w:val="20"/>
          <w:szCs w:val="20"/>
        </w:rPr>
        <w:t>2.</w:t>
      </w:r>
      <w:r>
        <w:rPr>
          <w:spacing w:val="-10"/>
          <w:sz w:val="20"/>
          <w:szCs w:val="20"/>
        </w:rPr>
        <w:t> </w:t>
      </w:r>
      <w:r w:rsidRPr="00686C11">
        <w:rPr>
          <w:spacing w:val="-10"/>
          <w:sz w:val="20"/>
          <w:szCs w:val="20"/>
        </w:rPr>
        <w:t>В алфавитном порядке располагаются формирования по фамилиям и инициалам лиц, именем которых они названы (бригады им.</w:t>
      </w:r>
      <w:r>
        <w:rPr>
          <w:spacing w:val="-10"/>
          <w:sz w:val="20"/>
          <w:szCs w:val="20"/>
        </w:rPr>
        <w:t> </w:t>
      </w:r>
      <w:r w:rsidRPr="00686C11">
        <w:rPr>
          <w:spacing w:val="-10"/>
          <w:sz w:val="20"/>
          <w:szCs w:val="20"/>
        </w:rPr>
        <w:t>В.</w:t>
      </w:r>
      <w:r>
        <w:rPr>
          <w:spacing w:val="-10"/>
          <w:sz w:val="20"/>
          <w:szCs w:val="20"/>
        </w:rPr>
        <w:t> </w:t>
      </w:r>
      <w:r w:rsidRPr="00686C11">
        <w:rPr>
          <w:spacing w:val="-10"/>
          <w:sz w:val="20"/>
          <w:szCs w:val="20"/>
        </w:rPr>
        <w:t>И.</w:t>
      </w:r>
      <w:r>
        <w:rPr>
          <w:spacing w:val="-10"/>
          <w:sz w:val="20"/>
          <w:szCs w:val="20"/>
        </w:rPr>
        <w:t> </w:t>
      </w:r>
      <w:r w:rsidRPr="00686C11">
        <w:rPr>
          <w:spacing w:val="-10"/>
          <w:sz w:val="20"/>
          <w:szCs w:val="20"/>
        </w:rPr>
        <w:t>Чапаева, им.</w:t>
      </w:r>
      <w:r>
        <w:rPr>
          <w:spacing w:val="-10"/>
          <w:sz w:val="20"/>
          <w:szCs w:val="20"/>
        </w:rPr>
        <w:t> </w:t>
      </w:r>
      <w:r w:rsidRPr="00686C11">
        <w:rPr>
          <w:spacing w:val="-10"/>
          <w:sz w:val="20"/>
          <w:szCs w:val="20"/>
        </w:rPr>
        <w:t>В.</w:t>
      </w:r>
      <w:r>
        <w:rPr>
          <w:spacing w:val="-10"/>
          <w:sz w:val="20"/>
          <w:szCs w:val="20"/>
        </w:rPr>
        <w:t> </w:t>
      </w:r>
      <w:r w:rsidRPr="00686C11">
        <w:rPr>
          <w:spacing w:val="-10"/>
          <w:sz w:val="20"/>
          <w:szCs w:val="20"/>
        </w:rPr>
        <w:t>П.</w:t>
      </w:r>
      <w:r>
        <w:rPr>
          <w:spacing w:val="-10"/>
          <w:sz w:val="20"/>
          <w:szCs w:val="20"/>
        </w:rPr>
        <w:t> </w:t>
      </w:r>
      <w:r w:rsidRPr="00686C11">
        <w:rPr>
          <w:spacing w:val="-10"/>
          <w:sz w:val="20"/>
          <w:szCs w:val="20"/>
        </w:rPr>
        <w:t>Чкалова, им.</w:t>
      </w:r>
      <w:r>
        <w:rPr>
          <w:spacing w:val="-10"/>
          <w:sz w:val="20"/>
          <w:szCs w:val="20"/>
        </w:rPr>
        <w:t> </w:t>
      </w:r>
      <w:r w:rsidRPr="00686C11">
        <w:rPr>
          <w:spacing w:val="-10"/>
          <w:sz w:val="20"/>
          <w:szCs w:val="20"/>
        </w:rPr>
        <w:t>Н.</w:t>
      </w:r>
      <w:r>
        <w:rPr>
          <w:spacing w:val="-10"/>
          <w:sz w:val="20"/>
          <w:szCs w:val="20"/>
        </w:rPr>
        <w:t> </w:t>
      </w:r>
      <w:r w:rsidRPr="00686C11">
        <w:rPr>
          <w:spacing w:val="-10"/>
          <w:sz w:val="20"/>
          <w:szCs w:val="20"/>
        </w:rPr>
        <w:t>А.</w:t>
      </w:r>
      <w:r>
        <w:rPr>
          <w:spacing w:val="-10"/>
          <w:sz w:val="20"/>
          <w:szCs w:val="20"/>
        </w:rPr>
        <w:t> </w:t>
      </w:r>
      <w:r w:rsidRPr="00686C11">
        <w:rPr>
          <w:spacing w:val="-10"/>
          <w:sz w:val="20"/>
          <w:szCs w:val="20"/>
        </w:rPr>
        <w:t>Щорса и</w:t>
      </w:r>
      <w:r>
        <w:rPr>
          <w:spacing w:val="-10"/>
          <w:sz w:val="20"/>
          <w:szCs w:val="20"/>
        </w:rPr>
        <w:t> </w:t>
      </w:r>
      <w:r w:rsidRPr="00686C11">
        <w:rPr>
          <w:spacing w:val="-10"/>
          <w:sz w:val="20"/>
          <w:szCs w:val="20"/>
        </w:rPr>
        <w:t>т.</w:t>
      </w:r>
      <w:r>
        <w:rPr>
          <w:spacing w:val="-10"/>
          <w:sz w:val="20"/>
          <w:szCs w:val="20"/>
        </w:rPr>
        <w:t> </w:t>
      </w:r>
      <w:r w:rsidRPr="00686C11">
        <w:rPr>
          <w:spacing w:val="-10"/>
          <w:sz w:val="20"/>
          <w:szCs w:val="20"/>
        </w:rPr>
        <w:t>д.)</w:t>
      </w:r>
      <w:r>
        <w:rPr>
          <w:spacing w:val="-10"/>
          <w:sz w:val="20"/>
          <w:szCs w:val="20"/>
        </w:rPr>
        <w:t>,</w:t>
      </w:r>
      <w:r w:rsidRPr="00686C11">
        <w:rPr>
          <w:spacing w:val="-10"/>
          <w:sz w:val="20"/>
          <w:szCs w:val="20"/>
        </w:rPr>
        <w:t xml:space="preserve"> и бригады, названия которых обра</w:t>
      </w:r>
      <w:r>
        <w:rPr>
          <w:spacing w:val="-10"/>
          <w:sz w:val="20"/>
          <w:szCs w:val="20"/>
        </w:rPr>
        <w:softHyphen/>
      </w:r>
      <w:r w:rsidRPr="00686C11">
        <w:rPr>
          <w:spacing w:val="-10"/>
          <w:sz w:val="20"/>
          <w:szCs w:val="20"/>
        </w:rPr>
        <w:t>зо</w:t>
      </w:r>
      <w:r>
        <w:rPr>
          <w:spacing w:val="-10"/>
          <w:sz w:val="20"/>
          <w:szCs w:val="20"/>
        </w:rPr>
        <w:softHyphen/>
      </w:r>
      <w:r w:rsidRPr="00686C11">
        <w:rPr>
          <w:spacing w:val="-10"/>
          <w:sz w:val="20"/>
          <w:szCs w:val="20"/>
        </w:rPr>
        <w:t>ваны от имен выдающихся деятелей (Ленинская бригада) или опре</w:t>
      </w:r>
      <w:r>
        <w:rPr>
          <w:spacing w:val="-10"/>
          <w:sz w:val="20"/>
          <w:szCs w:val="20"/>
        </w:rPr>
        <w:softHyphen/>
      </w:r>
      <w:r w:rsidRPr="00686C11">
        <w:rPr>
          <w:spacing w:val="-10"/>
          <w:sz w:val="20"/>
          <w:szCs w:val="20"/>
        </w:rPr>
        <w:t>де</w:t>
      </w:r>
      <w:r>
        <w:rPr>
          <w:spacing w:val="-10"/>
          <w:sz w:val="20"/>
          <w:szCs w:val="20"/>
        </w:rPr>
        <w:softHyphen/>
      </w:r>
      <w:r w:rsidRPr="00686C11">
        <w:rPr>
          <w:spacing w:val="-10"/>
          <w:sz w:val="20"/>
          <w:szCs w:val="20"/>
        </w:rPr>
        <w:t>лен</w:t>
      </w:r>
      <w:r>
        <w:rPr>
          <w:spacing w:val="-10"/>
          <w:sz w:val="20"/>
          <w:szCs w:val="20"/>
        </w:rPr>
        <w:softHyphen/>
      </w:r>
      <w:r w:rsidRPr="00686C11">
        <w:rPr>
          <w:spacing w:val="-10"/>
          <w:sz w:val="20"/>
          <w:szCs w:val="20"/>
        </w:rPr>
        <w:t xml:space="preserve">ных дат (Первомайская бригада). В случае </w:t>
      </w:r>
      <w:r>
        <w:rPr>
          <w:spacing w:val="-10"/>
          <w:sz w:val="20"/>
          <w:szCs w:val="20"/>
        </w:rPr>
        <w:t xml:space="preserve">таких </w:t>
      </w:r>
      <w:r w:rsidRPr="00686C11">
        <w:rPr>
          <w:spacing w:val="-10"/>
          <w:sz w:val="20"/>
          <w:szCs w:val="20"/>
        </w:rPr>
        <w:t>названи</w:t>
      </w:r>
      <w:r>
        <w:rPr>
          <w:spacing w:val="-10"/>
          <w:sz w:val="20"/>
          <w:szCs w:val="20"/>
        </w:rPr>
        <w:t>й, как</w:t>
      </w:r>
      <w:r w:rsidRPr="00686C11">
        <w:rPr>
          <w:spacing w:val="-10"/>
          <w:sz w:val="20"/>
          <w:szCs w:val="20"/>
        </w:rPr>
        <w:t xml:space="preserve"> «25-летия </w:t>
      </w:r>
      <w:r w:rsidRPr="00686C11">
        <w:rPr>
          <w:spacing w:val="-10"/>
          <w:sz w:val="20"/>
          <w:szCs w:val="20"/>
        </w:rPr>
        <w:lastRenderedPageBreak/>
        <w:t>БССР»</w:t>
      </w:r>
      <w:r w:rsidR="000056E6">
        <w:rPr>
          <w:spacing w:val="-10"/>
          <w:sz w:val="20"/>
          <w:szCs w:val="20"/>
        </w:rPr>
        <w:t>,</w:t>
      </w:r>
      <w:r w:rsidRPr="00686C11">
        <w:rPr>
          <w:spacing w:val="-10"/>
          <w:sz w:val="20"/>
          <w:szCs w:val="20"/>
        </w:rPr>
        <w:t xml:space="preserve"> такое формирование располагается вслед за алфавитной группиров</w:t>
      </w:r>
      <w:r>
        <w:rPr>
          <w:spacing w:val="-10"/>
          <w:sz w:val="20"/>
          <w:szCs w:val="20"/>
        </w:rPr>
        <w:softHyphen/>
      </w:r>
      <w:r w:rsidRPr="00686C11">
        <w:rPr>
          <w:spacing w:val="-10"/>
          <w:sz w:val="20"/>
          <w:szCs w:val="20"/>
        </w:rPr>
        <w:t>кой.</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Отряды каждой бригады систематизированы по алфавиту. Документы пар</w:t>
      </w:r>
      <w:r w:rsidR="00686C11">
        <w:rPr>
          <w:spacing w:val="-10"/>
          <w:sz w:val="20"/>
          <w:szCs w:val="20"/>
        </w:rPr>
        <w:softHyphen/>
      </w:r>
      <w:r w:rsidRPr="00B86BF9">
        <w:rPr>
          <w:spacing w:val="-10"/>
          <w:sz w:val="20"/>
          <w:szCs w:val="20"/>
        </w:rPr>
        <w:t>тизанских формирований, не входящие в состав соединений, рас</w:t>
      </w:r>
      <w:r w:rsidR="00686C11">
        <w:rPr>
          <w:spacing w:val="-10"/>
          <w:sz w:val="20"/>
          <w:szCs w:val="20"/>
        </w:rPr>
        <w:softHyphen/>
      </w:r>
      <w:r w:rsidRPr="00B86BF9">
        <w:rPr>
          <w:spacing w:val="-10"/>
          <w:sz w:val="20"/>
          <w:szCs w:val="20"/>
        </w:rPr>
        <w:t>по</w:t>
      </w:r>
      <w:r w:rsidR="00686C11">
        <w:rPr>
          <w:spacing w:val="-10"/>
          <w:sz w:val="20"/>
          <w:szCs w:val="20"/>
        </w:rPr>
        <w:softHyphen/>
      </w:r>
      <w:r w:rsidRPr="00B86BF9">
        <w:rPr>
          <w:spacing w:val="-10"/>
          <w:sz w:val="20"/>
          <w:szCs w:val="20"/>
        </w:rPr>
        <w:t>ла</w:t>
      </w:r>
      <w:r w:rsidR="00686C11">
        <w:rPr>
          <w:spacing w:val="-10"/>
          <w:sz w:val="20"/>
          <w:szCs w:val="20"/>
        </w:rPr>
        <w:softHyphen/>
      </w:r>
      <w:r w:rsidRPr="00B86BF9">
        <w:rPr>
          <w:spacing w:val="-10"/>
          <w:sz w:val="20"/>
          <w:szCs w:val="20"/>
        </w:rPr>
        <w:t>га</w:t>
      </w:r>
      <w:r w:rsidR="00686C11">
        <w:rPr>
          <w:spacing w:val="-10"/>
          <w:sz w:val="20"/>
          <w:szCs w:val="20"/>
        </w:rPr>
        <w:softHyphen/>
      </w:r>
      <w:r w:rsidRPr="00B86BF9">
        <w:rPr>
          <w:spacing w:val="-10"/>
          <w:sz w:val="20"/>
          <w:szCs w:val="20"/>
        </w:rPr>
        <w:t>ют</w:t>
      </w:r>
      <w:r w:rsidR="00686C11">
        <w:rPr>
          <w:spacing w:val="-10"/>
          <w:sz w:val="20"/>
          <w:szCs w:val="20"/>
        </w:rPr>
        <w:softHyphen/>
      </w:r>
      <w:r w:rsidRPr="00B86BF9">
        <w:rPr>
          <w:spacing w:val="-10"/>
          <w:sz w:val="20"/>
          <w:szCs w:val="20"/>
        </w:rPr>
        <w:t>ся в описи аналогично, вслед за документами партизанских формирований, вхо</w:t>
      </w:r>
      <w:r w:rsidR="00686C11">
        <w:rPr>
          <w:spacing w:val="-10"/>
          <w:sz w:val="20"/>
          <w:szCs w:val="20"/>
        </w:rPr>
        <w:softHyphen/>
      </w:r>
      <w:r w:rsidRPr="00B86BF9">
        <w:rPr>
          <w:spacing w:val="-10"/>
          <w:sz w:val="20"/>
          <w:szCs w:val="20"/>
        </w:rPr>
        <w:t>дящих в состав территориальных соединений. Документы партизанских фор</w:t>
      </w:r>
      <w:r w:rsidR="00686C11">
        <w:rPr>
          <w:spacing w:val="-10"/>
          <w:sz w:val="20"/>
          <w:szCs w:val="20"/>
        </w:rPr>
        <w:softHyphen/>
      </w:r>
      <w:r w:rsidRPr="00B86BF9">
        <w:rPr>
          <w:spacing w:val="-10"/>
          <w:sz w:val="20"/>
          <w:szCs w:val="20"/>
        </w:rPr>
        <w:t>мирований Барановичской обл</w:t>
      </w:r>
      <w:r w:rsidR="00686C11">
        <w:rPr>
          <w:spacing w:val="-10"/>
          <w:sz w:val="20"/>
          <w:szCs w:val="20"/>
        </w:rPr>
        <w:t>асти</w:t>
      </w:r>
      <w:r w:rsidRPr="00B86BF9">
        <w:rPr>
          <w:spacing w:val="-10"/>
          <w:sz w:val="20"/>
          <w:szCs w:val="20"/>
        </w:rPr>
        <w:t xml:space="preserve"> систематизируются по межрайонным сое</w:t>
      </w:r>
      <w:r w:rsidR="00686C11">
        <w:rPr>
          <w:spacing w:val="-10"/>
          <w:sz w:val="20"/>
          <w:szCs w:val="20"/>
        </w:rPr>
        <w:softHyphen/>
      </w:r>
      <w:r w:rsidRPr="00B86BF9">
        <w:rPr>
          <w:spacing w:val="-10"/>
          <w:sz w:val="20"/>
          <w:szCs w:val="20"/>
        </w:rPr>
        <w:t>ди</w:t>
      </w:r>
      <w:r w:rsidR="00686C11">
        <w:rPr>
          <w:spacing w:val="-10"/>
          <w:sz w:val="20"/>
          <w:szCs w:val="20"/>
        </w:rPr>
        <w:softHyphen/>
      </w:r>
      <w:r w:rsidRPr="00B86BF9">
        <w:rPr>
          <w:spacing w:val="-10"/>
          <w:sz w:val="20"/>
          <w:szCs w:val="20"/>
        </w:rPr>
        <w:t>нениям территориальных зон (Ивенецкая, Лидская, Слонимская, Столб</w:t>
      </w:r>
      <w:r w:rsidR="00686C11">
        <w:rPr>
          <w:spacing w:val="-10"/>
          <w:sz w:val="20"/>
          <w:szCs w:val="20"/>
        </w:rPr>
        <w:softHyphen/>
      </w:r>
      <w:r w:rsidRPr="00B86BF9">
        <w:rPr>
          <w:spacing w:val="-10"/>
          <w:sz w:val="20"/>
          <w:szCs w:val="20"/>
        </w:rPr>
        <w:t>цов</w:t>
      </w:r>
      <w:r w:rsidR="00686C11">
        <w:rPr>
          <w:spacing w:val="-10"/>
          <w:sz w:val="20"/>
          <w:szCs w:val="20"/>
        </w:rPr>
        <w:softHyphen/>
      </w:r>
      <w:r w:rsidRPr="00B86BF9">
        <w:rPr>
          <w:spacing w:val="-10"/>
          <w:sz w:val="20"/>
          <w:szCs w:val="20"/>
        </w:rPr>
        <w:t>ская, Щучинская), внутри документы фондов партизанских формирова</w:t>
      </w:r>
      <w:r w:rsidR="00686C11">
        <w:rPr>
          <w:spacing w:val="-10"/>
          <w:sz w:val="20"/>
          <w:szCs w:val="20"/>
        </w:rPr>
        <w:softHyphen/>
      </w:r>
      <w:r w:rsidRPr="00B86BF9">
        <w:rPr>
          <w:spacing w:val="-10"/>
          <w:sz w:val="20"/>
          <w:szCs w:val="20"/>
        </w:rPr>
        <w:t>ний рас</w:t>
      </w:r>
      <w:r w:rsidR="00686C11">
        <w:rPr>
          <w:spacing w:val="-10"/>
          <w:sz w:val="20"/>
          <w:szCs w:val="20"/>
        </w:rPr>
        <w:softHyphen/>
      </w:r>
      <w:r w:rsidRPr="00B86BF9">
        <w:rPr>
          <w:spacing w:val="-10"/>
          <w:sz w:val="20"/>
          <w:szCs w:val="20"/>
        </w:rPr>
        <w:t>полагаются в последовательности, указанной выше.</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Аналогичный принцип переработки был заложен и при работе с дру</w:t>
      </w:r>
      <w:r w:rsidR="0022760A">
        <w:rPr>
          <w:spacing w:val="-10"/>
          <w:sz w:val="20"/>
          <w:szCs w:val="20"/>
        </w:rPr>
        <w:softHyphen/>
      </w:r>
      <w:r w:rsidRPr="00B86BF9">
        <w:rPr>
          <w:spacing w:val="-10"/>
          <w:sz w:val="20"/>
          <w:szCs w:val="20"/>
        </w:rPr>
        <w:t>ги</w:t>
      </w:r>
      <w:r w:rsidR="0022760A">
        <w:rPr>
          <w:spacing w:val="-10"/>
          <w:sz w:val="20"/>
          <w:szCs w:val="20"/>
        </w:rPr>
        <w:softHyphen/>
      </w:r>
      <w:r w:rsidRPr="00B86BF9">
        <w:rPr>
          <w:spacing w:val="-10"/>
          <w:sz w:val="20"/>
          <w:szCs w:val="20"/>
        </w:rPr>
        <w:t>ми ОАФ. При работе с документами, касающимися партизанских отрядов и бригад, действовавши</w:t>
      </w:r>
      <w:r w:rsidR="0022760A">
        <w:rPr>
          <w:spacing w:val="-10"/>
          <w:sz w:val="20"/>
          <w:szCs w:val="20"/>
        </w:rPr>
        <w:t>х</w:t>
      </w:r>
      <w:r w:rsidRPr="00B86BF9">
        <w:rPr>
          <w:spacing w:val="-10"/>
          <w:sz w:val="20"/>
          <w:szCs w:val="20"/>
        </w:rPr>
        <w:t xml:space="preserve"> на территории Витебской области, которые посту</w:t>
      </w:r>
      <w:r w:rsidR="0022760A">
        <w:rPr>
          <w:spacing w:val="-10"/>
          <w:sz w:val="20"/>
          <w:szCs w:val="20"/>
        </w:rPr>
        <w:softHyphen/>
      </w:r>
      <w:r w:rsidRPr="00B86BF9">
        <w:rPr>
          <w:spacing w:val="-10"/>
          <w:sz w:val="20"/>
          <w:szCs w:val="20"/>
        </w:rPr>
        <w:t>пи</w:t>
      </w:r>
      <w:r w:rsidR="0022760A">
        <w:rPr>
          <w:spacing w:val="-10"/>
          <w:sz w:val="20"/>
          <w:szCs w:val="20"/>
        </w:rPr>
        <w:softHyphen/>
      </w:r>
      <w:r w:rsidRPr="00B86BF9">
        <w:rPr>
          <w:spacing w:val="-10"/>
          <w:sz w:val="20"/>
          <w:szCs w:val="20"/>
        </w:rPr>
        <w:t>ли в НАРБ в 1995 г., был выявлен ряд недостатков в имеющихся фондах (неточ</w:t>
      </w:r>
      <w:r w:rsidR="0022760A">
        <w:rPr>
          <w:spacing w:val="-10"/>
          <w:sz w:val="20"/>
          <w:szCs w:val="20"/>
        </w:rPr>
        <w:softHyphen/>
      </w:r>
      <w:r w:rsidRPr="00B86BF9">
        <w:rPr>
          <w:spacing w:val="-10"/>
          <w:sz w:val="20"/>
          <w:szCs w:val="20"/>
        </w:rPr>
        <w:t>ные и малоинформативные заголовки, неточные крайние даты единиц хра</w:t>
      </w:r>
      <w:r w:rsidR="0022760A">
        <w:rPr>
          <w:spacing w:val="-10"/>
          <w:sz w:val="20"/>
          <w:szCs w:val="20"/>
        </w:rPr>
        <w:softHyphen/>
      </w:r>
      <w:r w:rsidRPr="00B86BF9">
        <w:rPr>
          <w:spacing w:val="-10"/>
          <w:sz w:val="20"/>
          <w:szCs w:val="20"/>
        </w:rPr>
        <w:t>нения и др.). Все недостатки были устранены при переработке и созда</w:t>
      </w:r>
      <w:r w:rsidR="0022760A">
        <w:rPr>
          <w:spacing w:val="-10"/>
          <w:sz w:val="20"/>
          <w:szCs w:val="20"/>
        </w:rPr>
        <w:softHyphen/>
      </w:r>
      <w:r w:rsidRPr="00B86BF9">
        <w:rPr>
          <w:spacing w:val="-10"/>
          <w:sz w:val="20"/>
          <w:szCs w:val="20"/>
        </w:rPr>
        <w:t>нии ОАФ (</w:t>
      </w:r>
      <w:r w:rsidR="00F22668" w:rsidRPr="00B86BF9">
        <w:rPr>
          <w:spacing w:val="-10"/>
          <w:sz w:val="20"/>
          <w:szCs w:val="20"/>
        </w:rPr>
        <w:t>№ </w:t>
      </w:r>
      <w:r w:rsidRPr="00B86BF9">
        <w:rPr>
          <w:spacing w:val="-10"/>
          <w:sz w:val="20"/>
          <w:szCs w:val="20"/>
        </w:rPr>
        <w:t>1403).</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Состав документов ОАФ богат и разнообразен. Они включают в себя сле</w:t>
      </w:r>
      <w:r w:rsidR="0022760A">
        <w:rPr>
          <w:spacing w:val="-10"/>
          <w:sz w:val="20"/>
          <w:szCs w:val="20"/>
        </w:rPr>
        <w:softHyphen/>
      </w:r>
      <w:r w:rsidRPr="00B86BF9">
        <w:rPr>
          <w:spacing w:val="-10"/>
          <w:sz w:val="20"/>
          <w:szCs w:val="20"/>
        </w:rPr>
        <w:t>дующие основные виды: приказы и предписания</w:t>
      </w:r>
      <w:r w:rsidR="007C3FB4" w:rsidRPr="00B86BF9">
        <w:rPr>
          <w:spacing w:val="-10"/>
          <w:sz w:val="20"/>
          <w:szCs w:val="20"/>
        </w:rPr>
        <w:t xml:space="preserve"> </w:t>
      </w:r>
      <w:r w:rsidRPr="00B86BF9">
        <w:rPr>
          <w:spacing w:val="-10"/>
          <w:sz w:val="20"/>
          <w:szCs w:val="20"/>
        </w:rPr>
        <w:t>уполномоченных ЦШПД при Ставке Верховного Главнокомандующего и ЦК КП(б)б, упол</w:t>
      </w:r>
      <w:r w:rsidR="0022760A">
        <w:rPr>
          <w:spacing w:val="-10"/>
          <w:sz w:val="20"/>
          <w:szCs w:val="20"/>
        </w:rPr>
        <w:softHyphen/>
      </w:r>
      <w:r w:rsidRPr="00B86BF9">
        <w:rPr>
          <w:spacing w:val="-10"/>
          <w:sz w:val="20"/>
          <w:szCs w:val="20"/>
        </w:rPr>
        <w:t>но</w:t>
      </w:r>
      <w:r w:rsidR="0022760A">
        <w:rPr>
          <w:spacing w:val="-10"/>
          <w:sz w:val="20"/>
          <w:szCs w:val="20"/>
        </w:rPr>
        <w:softHyphen/>
      </w:r>
      <w:r w:rsidRPr="00B86BF9">
        <w:rPr>
          <w:spacing w:val="-10"/>
          <w:sz w:val="20"/>
          <w:szCs w:val="20"/>
        </w:rPr>
        <w:t>мо</w:t>
      </w:r>
      <w:r w:rsidR="0022760A">
        <w:rPr>
          <w:spacing w:val="-10"/>
          <w:sz w:val="20"/>
          <w:szCs w:val="20"/>
        </w:rPr>
        <w:softHyphen/>
      </w:r>
      <w:r w:rsidRPr="00B86BF9">
        <w:rPr>
          <w:spacing w:val="-10"/>
          <w:sz w:val="20"/>
          <w:szCs w:val="20"/>
        </w:rPr>
        <w:t>ченных БШПД и ЦК КП(б)Б, секретарей подпольных райкомов КП(б)Б и пар</w:t>
      </w:r>
      <w:r w:rsidR="0022760A">
        <w:rPr>
          <w:spacing w:val="-10"/>
          <w:sz w:val="20"/>
          <w:szCs w:val="20"/>
        </w:rPr>
        <w:softHyphen/>
      </w:r>
      <w:r w:rsidRPr="00B86BF9">
        <w:rPr>
          <w:spacing w:val="-10"/>
          <w:sz w:val="20"/>
          <w:szCs w:val="20"/>
        </w:rPr>
        <w:t>тийных межрайцентров, командования бригад и отрядов; отчеты, доне</w:t>
      </w:r>
      <w:r w:rsidR="0022760A">
        <w:rPr>
          <w:spacing w:val="-10"/>
          <w:sz w:val="20"/>
          <w:szCs w:val="20"/>
        </w:rPr>
        <w:softHyphen/>
      </w:r>
      <w:r w:rsidRPr="00B86BF9">
        <w:rPr>
          <w:spacing w:val="-10"/>
          <w:sz w:val="20"/>
          <w:szCs w:val="20"/>
        </w:rPr>
        <w:t>се</w:t>
      </w:r>
      <w:r w:rsidR="0022760A">
        <w:rPr>
          <w:spacing w:val="-10"/>
          <w:sz w:val="20"/>
          <w:szCs w:val="20"/>
        </w:rPr>
        <w:softHyphen/>
      </w:r>
      <w:r w:rsidRPr="00B86BF9">
        <w:rPr>
          <w:spacing w:val="-10"/>
          <w:sz w:val="20"/>
          <w:szCs w:val="20"/>
        </w:rPr>
        <w:t>ния и рапорты бригад и отрядов о боевых и хозяйственных операциях и дивер</w:t>
      </w:r>
      <w:r w:rsidR="0022760A">
        <w:rPr>
          <w:spacing w:val="-10"/>
          <w:sz w:val="20"/>
          <w:szCs w:val="20"/>
        </w:rPr>
        <w:softHyphen/>
      </w:r>
      <w:r w:rsidRPr="00B86BF9">
        <w:rPr>
          <w:spacing w:val="-10"/>
          <w:sz w:val="20"/>
          <w:szCs w:val="20"/>
        </w:rPr>
        <w:t>сионных действиях; разведсводки и агентурные донесения; дневники бое</w:t>
      </w:r>
      <w:r w:rsidR="0022760A">
        <w:rPr>
          <w:spacing w:val="-10"/>
          <w:sz w:val="20"/>
          <w:szCs w:val="20"/>
        </w:rPr>
        <w:softHyphen/>
      </w:r>
      <w:r w:rsidRPr="00B86BF9">
        <w:rPr>
          <w:spacing w:val="-10"/>
          <w:sz w:val="20"/>
          <w:szCs w:val="20"/>
        </w:rPr>
        <w:t>вых действий и журналы учета поощрений и взысканий партизан; инфор</w:t>
      </w:r>
      <w:r w:rsidR="0022760A">
        <w:rPr>
          <w:spacing w:val="-10"/>
          <w:sz w:val="20"/>
          <w:szCs w:val="20"/>
        </w:rPr>
        <w:softHyphen/>
      </w:r>
      <w:r w:rsidRPr="00B86BF9">
        <w:rPr>
          <w:spacing w:val="-10"/>
          <w:sz w:val="20"/>
          <w:szCs w:val="20"/>
        </w:rPr>
        <w:t>ма</w:t>
      </w:r>
      <w:r w:rsidR="0022760A">
        <w:rPr>
          <w:spacing w:val="-10"/>
          <w:sz w:val="20"/>
          <w:szCs w:val="20"/>
        </w:rPr>
        <w:softHyphen/>
      </w:r>
      <w:r w:rsidRPr="00B86BF9">
        <w:rPr>
          <w:spacing w:val="-10"/>
          <w:sz w:val="20"/>
          <w:szCs w:val="20"/>
        </w:rPr>
        <w:t>ци</w:t>
      </w:r>
      <w:r w:rsidR="0022760A">
        <w:rPr>
          <w:spacing w:val="-10"/>
          <w:sz w:val="20"/>
          <w:szCs w:val="20"/>
        </w:rPr>
        <w:t>ю</w:t>
      </w:r>
      <w:r w:rsidRPr="00B86BF9">
        <w:rPr>
          <w:spacing w:val="-10"/>
          <w:sz w:val="20"/>
          <w:szCs w:val="20"/>
        </w:rPr>
        <w:t xml:space="preserve"> о зверствах немецко-фашистских захватчиков на территории области и спис</w:t>
      </w:r>
      <w:r w:rsidR="0022760A">
        <w:rPr>
          <w:spacing w:val="-10"/>
          <w:sz w:val="20"/>
          <w:szCs w:val="20"/>
        </w:rPr>
        <w:softHyphen/>
      </w:r>
      <w:r w:rsidRPr="00B86BF9">
        <w:rPr>
          <w:spacing w:val="-10"/>
          <w:sz w:val="20"/>
          <w:szCs w:val="20"/>
        </w:rPr>
        <w:t>ки вражеских шпионов, служащих учреждений оккупационных влас</w:t>
      </w:r>
      <w:r w:rsidR="0022760A">
        <w:rPr>
          <w:spacing w:val="-10"/>
          <w:sz w:val="20"/>
          <w:szCs w:val="20"/>
        </w:rPr>
        <w:softHyphen/>
      </w:r>
      <w:r w:rsidRPr="00B86BF9">
        <w:rPr>
          <w:spacing w:val="-10"/>
          <w:sz w:val="20"/>
          <w:szCs w:val="20"/>
        </w:rPr>
        <w:t>тей и полицейских; сведения о националистических организациях, листовки-обра</w:t>
      </w:r>
      <w:r w:rsidR="0022760A">
        <w:rPr>
          <w:spacing w:val="-10"/>
          <w:sz w:val="20"/>
          <w:szCs w:val="20"/>
        </w:rPr>
        <w:softHyphen/>
      </w:r>
      <w:r w:rsidRPr="00B86BF9">
        <w:rPr>
          <w:spacing w:val="-10"/>
          <w:sz w:val="20"/>
          <w:szCs w:val="20"/>
        </w:rPr>
        <w:t>щения</w:t>
      </w:r>
      <w:r w:rsidR="007C3FB4" w:rsidRPr="00B86BF9">
        <w:rPr>
          <w:spacing w:val="-10"/>
          <w:sz w:val="20"/>
          <w:szCs w:val="20"/>
        </w:rPr>
        <w:t xml:space="preserve"> </w:t>
      </w:r>
      <w:r w:rsidRPr="00B86BF9">
        <w:rPr>
          <w:spacing w:val="-10"/>
          <w:sz w:val="20"/>
          <w:szCs w:val="20"/>
        </w:rPr>
        <w:t>партизанских отрядов и бригад к служащим оккупационных учреж</w:t>
      </w:r>
      <w:r w:rsidR="0022760A">
        <w:rPr>
          <w:spacing w:val="-10"/>
          <w:sz w:val="20"/>
          <w:szCs w:val="20"/>
        </w:rPr>
        <w:softHyphen/>
      </w:r>
      <w:r w:rsidRPr="00B86BF9">
        <w:rPr>
          <w:spacing w:val="-10"/>
          <w:sz w:val="20"/>
          <w:szCs w:val="20"/>
        </w:rPr>
        <w:t>дений, предателям, военнопленным; сведения о количественном и качест</w:t>
      </w:r>
      <w:r w:rsidR="0022760A">
        <w:rPr>
          <w:spacing w:val="-10"/>
          <w:sz w:val="20"/>
          <w:szCs w:val="20"/>
        </w:rPr>
        <w:softHyphen/>
      </w:r>
      <w:r w:rsidRPr="00B86BF9">
        <w:rPr>
          <w:spacing w:val="-10"/>
          <w:sz w:val="20"/>
          <w:szCs w:val="20"/>
        </w:rPr>
        <w:t>венном составе и вооружении партизанских формирований; наградные и аттестационные листы; справки, подтверждающие принадлежность граж</w:t>
      </w:r>
      <w:r w:rsidR="0022760A">
        <w:rPr>
          <w:spacing w:val="-10"/>
          <w:sz w:val="20"/>
          <w:szCs w:val="20"/>
        </w:rPr>
        <w:softHyphen/>
      </w:r>
      <w:r w:rsidRPr="00B86BF9">
        <w:rPr>
          <w:spacing w:val="-10"/>
          <w:sz w:val="20"/>
          <w:szCs w:val="20"/>
        </w:rPr>
        <w:t>дан к партизанскому движению,</w:t>
      </w:r>
      <w:r w:rsidR="007C3FB4" w:rsidRPr="00B86BF9">
        <w:rPr>
          <w:spacing w:val="-10"/>
          <w:sz w:val="20"/>
          <w:szCs w:val="20"/>
        </w:rPr>
        <w:t xml:space="preserve"> </w:t>
      </w:r>
      <w:r w:rsidRPr="00B86BF9">
        <w:rPr>
          <w:spacing w:val="-10"/>
          <w:sz w:val="20"/>
          <w:szCs w:val="20"/>
        </w:rPr>
        <w:t>списки личного состава отрядов и бригад, аген</w:t>
      </w:r>
      <w:r w:rsidR="0022760A">
        <w:rPr>
          <w:spacing w:val="-10"/>
          <w:sz w:val="20"/>
          <w:szCs w:val="20"/>
        </w:rPr>
        <w:softHyphen/>
      </w:r>
      <w:r w:rsidRPr="00B86BF9">
        <w:rPr>
          <w:spacing w:val="-10"/>
          <w:sz w:val="20"/>
          <w:szCs w:val="20"/>
        </w:rPr>
        <w:t>турных работников.</w:t>
      </w:r>
    </w:p>
    <w:p w:rsidR="00D45778" w:rsidRPr="00B86BF9" w:rsidRDefault="0022760A" w:rsidP="007C3FB4">
      <w:pPr>
        <w:pStyle w:val="af6"/>
        <w:spacing w:after="0" w:line="220" w:lineRule="exact"/>
        <w:ind w:firstLine="567"/>
        <w:jc w:val="both"/>
        <w:rPr>
          <w:spacing w:val="-10"/>
          <w:sz w:val="20"/>
          <w:szCs w:val="20"/>
        </w:rPr>
      </w:pPr>
      <w:r>
        <w:rPr>
          <w:spacing w:val="-10"/>
          <w:sz w:val="20"/>
          <w:szCs w:val="20"/>
        </w:rPr>
        <w:t>Данные</w:t>
      </w:r>
      <w:r w:rsidR="00D45778" w:rsidRPr="00B86BF9">
        <w:rPr>
          <w:spacing w:val="-10"/>
          <w:sz w:val="20"/>
          <w:szCs w:val="20"/>
        </w:rPr>
        <w:t xml:space="preserve"> документы отражают не только все основные направления пар</w:t>
      </w:r>
      <w:r>
        <w:rPr>
          <w:spacing w:val="-10"/>
          <w:sz w:val="20"/>
          <w:szCs w:val="20"/>
        </w:rPr>
        <w:softHyphen/>
      </w:r>
      <w:r w:rsidR="00D45778" w:rsidRPr="00B86BF9">
        <w:rPr>
          <w:spacing w:val="-10"/>
          <w:sz w:val="20"/>
          <w:szCs w:val="20"/>
        </w:rPr>
        <w:t>тизанской борьбы (например, есть интересные материалы по программе заня</w:t>
      </w:r>
      <w:r>
        <w:rPr>
          <w:spacing w:val="-10"/>
          <w:sz w:val="20"/>
          <w:szCs w:val="20"/>
        </w:rPr>
        <w:softHyphen/>
      </w:r>
      <w:r w:rsidR="00D45778" w:rsidRPr="00B86BF9">
        <w:rPr>
          <w:spacing w:val="-10"/>
          <w:sz w:val="20"/>
          <w:szCs w:val="20"/>
        </w:rPr>
        <w:t xml:space="preserve">тий и курсов в партизанских отрядах </w:t>
      </w:r>
      <w:r w:rsidR="00D45778" w:rsidRPr="00B86BF9">
        <w:rPr>
          <w:spacing w:val="-10"/>
          <w:sz w:val="20"/>
          <w:szCs w:val="20"/>
          <w:lang w:val="en-US"/>
        </w:rPr>
        <w:t>[</w:t>
      </w:r>
      <w:r w:rsidR="00D45778" w:rsidRPr="00B86BF9">
        <w:rPr>
          <w:spacing w:val="-10"/>
          <w:sz w:val="20"/>
          <w:szCs w:val="20"/>
        </w:rPr>
        <w:t>18, л. 37</w:t>
      </w:r>
      <w:r w:rsidR="00F22668" w:rsidRPr="00B86BF9">
        <w:rPr>
          <w:spacing w:val="-10"/>
          <w:sz w:val="20"/>
          <w:szCs w:val="20"/>
        </w:rPr>
        <w:t>—</w:t>
      </w:r>
      <w:r w:rsidR="00D45778" w:rsidRPr="00B86BF9">
        <w:rPr>
          <w:spacing w:val="-10"/>
          <w:sz w:val="20"/>
          <w:szCs w:val="20"/>
        </w:rPr>
        <w:t>39]</w:t>
      </w:r>
      <w:r>
        <w:rPr>
          <w:spacing w:val="-10"/>
          <w:sz w:val="20"/>
          <w:szCs w:val="20"/>
        </w:rPr>
        <w:t>)</w:t>
      </w:r>
      <w:r w:rsidR="00D45778" w:rsidRPr="00B86BF9">
        <w:rPr>
          <w:spacing w:val="-10"/>
          <w:sz w:val="20"/>
          <w:szCs w:val="20"/>
        </w:rPr>
        <w:t>, но также и раз</w:t>
      </w:r>
      <w:r>
        <w:rPr>
          <w:spacing w:val="-10"/>
          <w:sz w:val="20"/>
          <w:szCs w:val="20"/>
        </w:rPr>
        <w:softHyphen/>
      </w:r>
      <w:r w:rsidR="00D45778" w:rsidRPr="00B86BF9">
        <w:rPr>
          <w:spacing w:val="-10"/>
          <w:sz w:val="20"/>
          <w:szCs w:val="20"/>
        </w:rPr>
        <w:t>лич</w:t>
      </w:r>
      <w:r>
        <w:rPr>
          <w:spacing w:val="-10"/>
          <w:sz w:val="20"/>
          <w:szCs w:val="20"/>
        </w:rPr>
        <w:softHyphen/>
      </w:r>
      <w:r w:rsidR="00D45778" w:rsidRPr="00B86BF9">
        <w:rPr>
          <w:spacing w:val="-10"/>
          <w:sz w:val="20"/>
          <w:szCs w:val="20"/>
        </w:rPr>
        <w:t>ные аспекты нацистского режима и коллаборации на оккупированной тер</w:t>
      </w:r>
      <w:r>
        <w:rPr>
          <w:spacing w:val="-10"/>
          <w:sz w:val="20"/>
          <w:szCs w:val="20"/>
        </w:rPr>
        <w:softHyphen/>
      </w:r>
      <w:r w:rsidR="00D45778" w:rsidRPr="00B86BF9">
        <w:rPr>
          <w:spacing w:val="-10"/>
          <w:sz w:val="20"/>
          <w:szCs w:val="20"/>
        </w:rPr>
        <w:t>ри</w:t>
      </w:r>
      <w:r>
        <w:rPr>
          <w:spacing w:val="-10"/>
          <w:sz w:val="20"/>
          <w:szCs w:val="20"/>
        </w:rPr>
        <w:softHyphen/>
      </w:r>
      <w:r w:rsidR="00D45778" w:rsidRPr="00B86BF9">
        <w:rPr>
          <w:spacing w:val="-10"/>
          <w:sz w:val="20"/>
          <w:szCs w:val="20"/>
        </w:rPr>
        <w:t>то</w:t>
      </w:r>
      <w:r>
        <w:rPr>
          <w:spacing w:val="-10"/>
          <w:sz w:val="20"/>
          <w:szCs w:val="20"/>
        </w:rPr>
        <w:softHyphen/>
      </w:r>
      <w:r w:rsidR="00D45778" w:rsidRPr="00B86BF9">
        <w:rPr>
          <w:spacing w:val="-10"/>
          <w:sz w:val="20"/>
          <w:szCs w:val="20"/>
        </w:rPr>
        <w:t xml:space="preserve">рии БССР. В качестве примера можно привести материалы о деятельности 52-го украинского полицейского батальона </w:t>
      </w:r>
      <w:r w:rsidR="00D45778" w:rsidRPr="00B86BF9">
        <w:rPr>
          <w:spacing w:val="-10"/>
          <w:sz w:val="20"/>
          <w:szCs w:val="20"/>
          <w:lang w:val="en-US"/>
        </w:rPr>
        <w:t>[</w:t>
      </w:r>
      <w:r w:rsidR="00D45778" w:rsidRPr="00B86BF9">
        <w:rPr>
          <w:spacing w:val="-10"/>
          <w:sz w:val="20"/>
          <w:szCs w:val="20"/>
        </w:rPr>
        <w:t>14, л. 12</w:t>
      </w:r>
      <w:r w:rsidR="00F22668" w:rsidRPr="00B86BF9">
        <w:rPr>
          <w:spacing w:val="-10"/>
          <w:sz w:val="20"/>
          <w:szCs w:val="20"/>
        </w:rPr>
        <w:t>—</w:t>
      </w:r>
      <w:r w:rsidR="00D45778" w:rsidRPr="00B86BF9">
        <w:rPr>
          <w:spacing w:val="-10"/>
          <w:sz w:val="20"/>
          <w:szCs w:val="20"/>
        </w:rPr>
        <w:t>18</w:t>
      </w:r>
      <w:r w:rsidR="00D45778" w:rsidRPr="00B86BF9">
        <w:rPr>
          <w:spacing w:val="-10"/>
          <w:sz w:val="20"/>
          <w:szCs w:val="20"/>
          <w:lang w:val="en-US"/>
        </w:rPr>
        <w:t>]</w:t>
      </w:r>
      <w:r w:rsidR="00D45778" w:rsidRPr="00B86BF9">
        <w:rPr>
          <w:spacing w:val="-10"/>
          <w:sz w:val="20"/>
          <w:szCs w:val="20"/>
        </w:rPr>
        <w:t>, Национально-тру</w:t>
      </w:r>
      <w:r>
        <w:rPr>
          <w:spacing w:val="-10"/>
          <w:sz w:val="20"/>
          <w:szCs w:val="20"/>
        </w:rPr>
        <w:softHyphen/>
      </w:r>
      <w:r w:rsidR="00D45778" w:rsidRPr="00B86BF9">
        <w:rPr>
          <w:spacing w:val="-10"/>
          <w:sz w:val="20"/>
          <w:szCs w:val="20"/>
        </w:rPr>
        <w:t>до</w:t>
      </w:r>
      <w:r>
        <w:rPr>
          <w:spacing w:val="-10"/>
          <w:sz w:val="20"/>
          <w:szCs w:val="20"/>
        </w:rPr>
        <w:softHyphen/>
      </w:r>
      <w:r w:rsidR="00D45778" w:rsidRPr="00B86BF9">
        <w:rPr>
          <w:spacing w:val="-10"/>
          <w:sz w:val="20"/>
          <w:szCs w:val="20"/>
        </w:rPr>
        <w:t>вого союза Нового поколения новой России и Союза трудовой соли</w:t>
      </w:r>
      <w:r>
        <w:rPr>
          <w:spacing w:val="-10"/>
          <w:sz w:val="20"/>
          <w:szCs w:val="20"/>
        </w:rPr>
        <w:softHyphen/>
      </w:r>
      <w:r w:rsidR="00D45778" w:rsidRPr="00B86BF9">
        <w:rPr>
          <w:spacing w:val="-10"/>
          <w:sz w:val="20"/>
          <w:szCs w:val="20"/>
        </w:rPr>
        <w:t>дар</w:t>
      </w:r>
      <w:r>
        <w:rPr>
          <w:spacing w:val="-10"/>
          <w:sz w:val="20"/>
          <w:szCs w:val="20"/>
        </w:rPr>
        <w:softHyphen/>
      </w:r>
      <w:r w:rsidR="00D45778" w:rsidRPr="00B86BF9">
        <w:rPr>
          <w:spacing w:val="-10"/>
          <w:sz w:val="20"/>
          <w:szCs w:val="20"/>
        </w:rPr>
        <w:t>нос</w:t>
      </w:r>
      <w:r>
        <w:rPr>
          <w:spacing w:val="-10"/>
          <w:sz w:val="20"/>
          <w:szCs w:val="20"/>
        </w:rPr>
        <w:softHyphen/>
      </w:r>
      <w:r w:rsidR="00D45778" w:rsidRPr="00B86BF9">
        <w:rPr>
          <w:spacing w:val="-10"/>
          <w:sz w:val="20"/>
          <w:szCs w:val="20"/>
        </w:rPr>
        <w:t>ти (Могилев)</w:t>
      </w:r>
      <w:r w:rsidR="00D45778" w:rsidRPr="00B86BF9">
        <w:rPr>
          <w:spacing w:val="-10"/>
          <w:sz w:val="20"/>
          <w:szCs w:val="20"/>
          <w:lang w:val="en-US"/>
        </w:rPr>
        <w:t xml:space="preserve"> [</w:t>
      </w:r>
      <w:r w:rsidR="00D45778" w:rsidRPr="00B86BF9">
        <w:rPr>
          <w:spacing w:val="-10"/>
          <w:sz w:val="20"/>
          <w:szCs w:val="20"/>
        </w:rPr>
        <w:t>19; 20</w:t>
      </w:r>
      <w:r w:rsidR="00D45778" w:rsidRPr="00B86BF9">
        <w:rPr>
          <w:spacing w:val="-10"/>
          <w:sz w:val="20"/>
          <w:szCs w:val="20"/>
          <w:lang w:val="en-US"/>
        </w:rPr>
        <w:t>]</w:t>
      </w:r>
      <w:r>
        <w:rPr>
          <w:spacing w:val="-10"/>
          <w:sz w:val="20"/>
          <w:szCs w:val="20"/>
        </w:rPr>
        <w:t>,</w:t>
      </w:r>
      <w:r w:rsidR="00D45778" w:rsidRPr="00B86BF9">
        <w:rPr>
          <w:spacing w:val="-10"/>
          <w:sz w:val="20"/>
          <w:szCs w:val="20"/>
        </w:rPr>
        <w:t xml:space="preserve"> ортскомендатуры в Толочине</w:t>
      </w:r>
      <w:r w:rsidR="00D45778" w:rsidRPr="00B86BF9">
        <w:rPr>
          <w:spacing w:val="-10"/>
          <w:sz w:val="20"/>
          <w:szCs w:val="20"/>
          <w:lang w:val="en-US"/>
        </w:rPr>
        <w:t xml:space="preserve"> [</w:t>
      </w:r>
      <w:r w:rsidR="00D45778" w:rsidRPr="00B86BF9">
        <w:rPr>
          <w:spacing w:val="-10"/>
          <w:sz w:val="20"/>
          <w:szCs w:val="20"/>
        </w:rPr>
        <w:t>23, л. 21</w:t>
      </w:r>
      <w:r w:rsidR="00D45778" w:rsidRPr="00B86BF9">
        <w:rPr>
          <w:spacing w:val="-10"/>
          <w:sz w:val="20"/>
          <w:szCs w:val="20"/>
          <w:lang w:val="en-US"/>
        </w:rPr>
        <w:t>]</w:t>
      </w:r>
      <w:r w:rsidR="00D45778" w:rsidRPr="00B86BF9">
        <w:rPr>
          <w:spacing w:val="-10"/>
          <w:sz w:val="20"/>
          <w:szCs w:val="20"/>
        </w:rPr>
        <w:t>.</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lastRenderedPageBreak/>
        <w:t>Отдельное место занимают судебно-следственные дела в отношении разоб</w:t>
      </w:r>
      <w:r w:rsidR="0022760A">
        <w:rPr>
          <w:spacing w:val="-10"/>
          <w:sz w:val="20"/>
          <w:szCs w:val="20"/>
        </w:rPr>
        <w:softHyphen/>
      </w:r>
      <w:r w:rsidRPr="00B86BF9">
        <w:rPr>
          <w:spacing w:val="-10"/>
          <w:sz w:val="20"/>
          <w:szCs w:val="20"/>
        </w:rPr>
        <w:t>лаченных агентов</w:t>
      </w:r>
      <w:r w:rsidRPr="00B86BF9">
        <w:rPr>
          <w:spacing w:val="-10"/>
          <w:sz w:val="20"/>
          <w:szCs w:val="20"/>
          <w:lang w:val="en-US"/>
        </w:rPr>
        <w:t xml:space="preserve"> [</w:t>
      </w:r>
      <w:r w:rsidRPr="00B86BF9">
        <w:rPr>
          <w:spacing w:val="-10"/>
          <w:sz w:val="20"/>
          <w:szCs w:val="20"/>
        </w:rPr>
        <w:t>13, л. 21</w:t>
      </w:r>
      <w:r w:rsidR="00F22668" w:rsidRPr="00B86BF9">
        <w:rPr>
          <w:spacing w:val="-10"/>
          <w:sz w:val="20"/>
          <w:szCs w:val="20"/>
        </w:rPr>
        <w:t>—</w:t>
      </w:r>
      <w:r w:rsidRPr="00B86BF9">
        <w:rPr>
          <w:spacing w:val="-10"/>
          <w:sz w:val="20"/>
          <w:szCs w:val="20"/>
        </w:rPr>
        <w:t>22;</w:t>
      </w:r>
      <w:r w:rsidR="002A31F4" w:rsidRPr="00B86BF9">
        <w:rPr>
          <w:spacing w:val="-10"/>
          <w:sz w:val="20"/>
          <w:szCs w:val="20"/>
          <w:lang w:val="be-BY"/>
        </w:rPr>
        <w:t xml:space="preserve"> </w:t>
      </w:r>
      <w:r w:rsidRPr="00B86BF9">
        <w:rPr>
          <w:spacing w:val="-10"/>
          <w:sz w:val="20"/>
          <w:szCs w:val="20"/>
        </w:rPr>
        <w:t>24; 25</w:t>
      </w:r>
      <w:r w:rsidRPr="00B86BF9">
        <w:rPr>
          <w:spacing w:val="-10"/>
          <w:sz w:val="20"/>
          <w:szCs w:val="20"/>
          <w:lang w:val="en-US"/>
        </w:rPr>
        <w:t>], а также мате</w:t>
      </w:r>
      <w:r w:rsidRPr="00B86BF9">
        <w:rPr>
          <w:spacing w:val="-10"/>
          <w:sz w:val="20"/>
          <w:szCs w:val="20"/>
        </w:rPr>
        <w:t>риалы, связанные с обес</w:t>
      </w:r>
      <w:r w:rsidR="0022760A">
        <w:rPr>
          <w:spacing w:val="-10"/>
          <w:sz w:val="20"/>
          <w:szCs w:val="20"/>
        </w:rPr>
        <w:softHyphen/>
      </w:r>
      <w:r w:rsidRPr="00B86BF9">
        <w:rPr>
          <w:spacing w:val="-10"/>
          <w:sz w:val="20"/>
          <w:szCs w:val="20"/>
        </w:rPr>
        <w:t xml:space="preserve">печением советской законности и правопорядка, как в соединениях </w:t>
      </w:r>
      <w:r w:rsidR="007C3FB4" w:rsidRPr="00B86BF9">
        <w:rPr>
          <w:spacing w:val="-10"/>
          <w:sz w:val="20"/>
          <w:szCs w:val="20"/>
        </w:rPr>
        <w:t>«</w:t>
      </w:r>
      <w:r w:rsidRPr="00B86BF9">
        <w:rPr>
          <w:spacing w:val="-10"/>
          <w:sz w:val="20"/>
          <w:szCs w:val="20"/>
        </w:rPr>
        <w:t>лес</w:t>
      </w:r>
      <w:r w:rsidR="0022760A">
        <w:rPr>
          <w:spacing w:val="-10"/>
          <w:sz w:val="20"/>
          <w:szCs w:val="20"/>
        </w:rPr>
        <w:softHyphen/>
      </w:r>
      <w:r w:rsidRPr="00B86BF9">
        <w:rPr>
          <w:spacing w:val="-10"/>
          <w:sz w:val="20"/>
          <w:szCs w:val="20"/>
        </w:rPr>
        <w:t>ных солдат</w:t>
      </w:r>
      <w:r w:rsidR="007C3FB4" w:rsidRPr="00B86BF9">
        <w:rPr>
          <w:spacing w:val="-10"/>
          <w:sz w:val="20"/>
          <w:szCs w:val="20"/>
        </w:rPr>
        <w:t>»</w:t>
      </w:r>
      <w:r w:rsidRPr="00B86BF9">
        <w:rPr>
          <w:spacing w:val="-10"/>
          <w:sz w:val="20"/>
          <w:szCs w:val="20"/>
        </w:rPr>
        <w:t>, так и в партизанских зонах</w:t>
      </w:r>
      <w:r w:rsidR="0022760A">
        <w:rPr>
          <w:spacing w:val="-10"/>
          <w:sz w:val="20"/>
          <w:szCs w:val="20"/>
        </w:rPr>
        <w:t> </w:t>
      </w:r>
      <w:r w:rsidRPr="00B86BF9">
        <w:rPr>
          <w:spacing w:val="-10"/>
          <w:sz w:val="20"/>
          <w:szCs w:val="20"/>
          <w:lang w:val="en-US"/>
        </w:rPr>
        <w:t>[</w:t>
      </w:r>
      <w:r w:rsidRPr="00B86BF9">
        <w:rPr>
          <w:spacing w:val="-10"/>
          <w:sz w:val="20"/>
          <w:szCs w:val="20"/>
        </w:rPr>
        <w:t>15,</w:t>
      </w:r>
      <w:r w:rsidR="0022760A">
        <w:rPr>
          <w:spacing w:val="-10"/>
          <w:sz w:val="20"/>
          <w:szCs w:val="20"/>
        </w:rPr>
        <w:t> </w:t>
      </w:r>
      <w:r w:rsidRPr="00B86BF9">
        <w:rPr>
          <w:spacing w:val="-10"/>
          <w:sz w:val="20"/>
          <w:szCs w:val="20"/>
        </w:rPr>
        <w:t>л.</w:t>
      </w:r>
      <w:r w:rsidR="0022760A">
        <w:rPr>
          <w:spacing w:val="-10"/>
          <w:sz w:val="20"/>
          <w:szCs w:val="20"/>
        </w:rPr>
        <w:t> </w:t>
      </w:r>
      <w:r w:rsidRPr="00B86BF9">
        <w:rPr>
          <w:spacing w:val="-10"/>
          <w:sz w:val="20"/>
          <w:szCs w:val="20"/>
        </w:rPr>
        <w:t>6</w:t>
      </w:r>
      <w:r w:rsidR="00F22668" w:rsidRPr="00B86BF9">
        <w:rPr>
          <w:spacing w:val="-10"/>
          <w:sz w:val="20"/>
          <w:szCs w:val="20"/>
        </w:rPr>
        <w:t>—</w:t>
      </w:r>
      <w:r w:rsidRPr="00B86BF9">
        <w:rPr>
          <w:spacing w:val="-10"/>
          <w:sz w:val="20"/>
          <w:szCs w:val="20"/>
        </w:rPr>
        <w:t>9; 16,</w:t>
      </w:r>
      <w:r w:rsidR="0022760A">
        <w:rPr>
          <w:spacing w:val="-10"/>
          <w:sz w:val="20"/>
          <w:szCs w:val="20"/>
        </w:rPr>
        <w:t> </w:t>
      </w:r>
      <w:r w:rsidRPr="00B86BF9">
        <w:rPr>
          <w:spacing w:val="-10"/>
          <w:sz w:val="20"/>
          <w:szCs w:val="20"/>
        </w:rPr>
        <w:t>л.</w:t>
      </w:r>
      <w:r w:rsidR="0022760A">
        <w:rPr>
          <w:spacing w:val="-10"/>
          <w:sz w:val="20"/>
          <w:szCs w:val="20"/>
        </w:rPr>
        <w:t> </w:t>
      </w:r>
      <w:r w:rsidRPr="00B86BF9">
        <w:rPr>
          <w:spacing w:val="-10"/>
          <w:sz w:val="20"/>
          <w:szCs w:val="20"/>
        </w:rPr>
        <w:t>54, 143; 17; 21;</w:t>
      </w:r>
      <w:r w:rsidR="002A31F4" w:rsidRPr="00B86BF9">
        <w:rPr>
          <w:spacing w:val="-10"/>
          <w:sz w:val="20"/>
          <w:szCs w:val="20"/>
          <w:lang w:val="be-BY"/>
        </w:rPr>
        <w:t xml:space="preserve"> </w:t>
      </w:r>
      <w:r w:rsidRPr="00B86BF9">
        <w:rPr>
          <w:spacing w:val="-10"/>
          <w:sz w:val="20"/>
          <w:szCs w:val="20"/>
        </w:rPr>
        <w:t>23,</w:t>
      </w:r>
      <w:r w:rsidR="0022760A">
        <w:rPr>
          <w:spacing w:val="-10"/>
          <w:sz w:val="20"/>
          <w:szCs w:val="20"/>
        </w:rPr>
        <w:t> </w:t>
      </w:r>
      <w:r w:rsidRPr="00B86BF9">
        <w:rPr>
          <w:spacing w:val="-10"/>
          <w:sz w:val="20"/>
          <w:szCs w:val="20"/>
        </w:rPr>
        <w:t>л.</w:t>
      </w:r>
      <w:r w:rsidR="0022760A">
        <w:rPr>
          <w:spacing w:val="-10"/>
          <w:sz w:val="20"/>
          <w:szCs w:val="20"/>
        </w:rPr>
        <w:t> </w:t>
      </w:r>
      <w:r w:rsidRPr="00B86BF9">
        <w:rPr>
          <w:spacing w:val="-10"/>
          <w:sz w:val="20"/>
          <w:szCs w:val="20"/>
        </w:rPr>
        <w:t>9</w:t>
      </w:r>
      <w:r w:rsidRPr="00B86BF9">
        <w:rPr>
          <w:spacing w:val="-10"/>
          <w:sz w:val="20"/>
          <w:szCs w:val="20"/>
          <w:lang w:val="en-US"/>
        </w:rPr>
        <w:t>]</w:t>
      </w:r>
      <w:r w:rsidRPr="00B86BF9">
        <w:rPr>
          <w:spacing w:val="-10"/>
          <w:sz w:val="20"/>
          <w:szCs w:val="20"/>
        </w:rPr>
        <w:t>.</w:t>
      </w:r>
    </w:p>
    <w:p w:rsidR="00D45778" w:rsidRPr="00B86BF9" w:rsidRDefault="00D45778" w:rsidP="007C3FB4">
      <w:pPr>
        <w:pStyle w:val="af6"/>
        <w:spacing w:after="0" w:line="220" w:lineRule="exact"/>
        <w:ind w:firstLine="567"/>
        <w:jc w:val="both"/>
        <w:rPr>
          <w:spacing w:val="-10"/>
          <w:sz w:val="20"/>
          <w:szCs w:val="20"/>
          <w:lang w:val="en-US"/>
        </w:rPr>
      </w:pPr>
      <w:r w:rsidRPr="00B86BF9">
        <w:rPr>
          <w:spacing w:val="-10"/>
          <w:sz w:val="20"/>
          <w:szCs w:val="20"/>
        </w:rPr>
        <w:t>Безусловно, такое богатое видовое разнообразие документальных источ</w:t>
      </w:r>
      <w:r w:rsidR="0022760A">
        <w:rPr>
          <w:spacing w:val="-10"/>
          <w:sz w:val="20"/>
          <w:szCs w:val="20"/>
        </w:rPr>
        <w:softHyphen/>
      </w:r>
      <w:r w:rsidRPr="00B86BF9">
        <w:rPr>
          <w:spacing w:val="-10"/>
          <w:sz w:val="20"/>
          <w:szCs w:val="20"/>
        </w:rPr>
        <w:t>ников</w:t>
      </w:r>
      <w:r w:rsidR="0022760A">
        <w:rPr>
          <w:spacing w:val="-10"/>
          <w:sz w:val="20"/>
          <w:szCs w:val="20"/>
        </w:rPr>
        <w:t xml:space="preserve"> и</w:t>
      </w:r>
      <w:r w:rsidRPr="00B86BF9">
        <w:rPr>
          <w:spacing w:val="-10"/>
          <w:sz w:val="20"/>
          <w:szCs w:val="20"/>
        </w:rPr>
        <w:t xml:space="preserve"> их информативность способствовал</w:t>
      </w:r>
      <w:r w:rsidR="0022760A">
        <w:rPr>
          <w:spacing w:val="-10"/>
          <w:sz w:val="20"/>
          <w:szCs w:val="20"/>
        </w:rPr>
        <w:t>и</w:t>
      </w:r>
      <w:r w:rsidRPr="00B86BF9">
        <w:rPr>
          <w:spacing w:val="-10"/>
          <w:sz w:val="20"/>
          <w:szCs w:val="20"/>
        </w:rPr>
        <w:t xml:space="preserve"> тому, что материалы ОАФ актив</w:t>
      </w:r>
      <w:r w:rsidR="0022760A">
        <w:rPr>
          <w:spacing w:val="-10"/>
          <w:sz w:val="20"/>
          <w:szCs w:val="20"/>
        </w:rPr>
        <w:softHyphen/>
      </w:r>
      <w:r w:rsidRPr="00B86BF9">
        <w:rPr>
          <w:spacing w:val="-10"/>
          <w:sz w:val="20"/>
          <w:szCs w:val="20"/>
        </w:rPr>
        <w:t>но использовались и пользуются до сих пор интересом как у уче</w:t>
      </w:r>
      <w:r w:rsidR="0022760A">
        <w:rPr>
          <w:spacing w:val="-10"/>
          <w:sz w:val="20"/>
          <w:szCs w:val="20"/>
        </w:rPr>
        <w:softHyphen/>
      </w:r>
      <w:r w:rsidRPr="00B86BF9">
        <w:rPr>
          <w:spacing w:val="-10"/>
          <w:sz w:val="20"/>
          <w:szCs w:val="20"/>
        </w:rPr>
        <w:t xml:space="preserve">ных, так и </w:t>
      </w:r>
      <w:r w:rsidR="0022760A">
        <w:rPr>
          <w:spacing w:val="-10"/>
          <w:sz w:val="20"/>
          <w:szCs w:val="20"/>
        </w:rPr>
        <w:t xml:space="preserve">у </w:t>
      </w:r>
      <w:r w:rsidRPr="00B86BF9">
        <w:rPr>
          <w:spacing w:val="-10"/>
          <w:sz w:val="20"/>
          <w:szCs w:val="20"/>
        </w:rPr>
        <w:t>всех, кто занимается проблемой партизанского движения. Толь</w:t>
      </w:r>
      <w:r w:rsidR="0022760A">
        <w:rPr>
          <w:spacing w:val="-10"/>
          <w:sz w:val="20"/>
          <w:szCs w:val="20"/>
        </w:rPr>
        <w:softHyphen/>
      </w:r>
      <w:r w:rsidRPr="00B86BF9">
        <w:rPr>
          <w:spacing w:val="-10"/>
          <w:sz w:val="20"/>
          <w:szCs w:val="20"/>
        </w:rPr>
        <w:t>ко за послед</w:t>
      </w:r>
      <w:r w:rsidR="0022760A">
        <w:rPr>
          <w:spacing w:val="-10"/>
          <w:sz w:val="20"/>
          <w:szCs w:val="20"/>
        </w:rPr>
        <w:softHyphen/>
      </w:r>
      <w:r w:rsidRPr="00B86BF9">
        <w:rPr>
          <w:spacing w:val="-10"/>
          <w:sz w:val="20"/>
          <w:szCs w:val="20"/>
        </w:rPr>
        <w:t>ние год</w:t>
      </w:r>
      <w:r w:rsidR="0022760A">
        <w:rPr>
          <w:spacing w:val="-10"/>
          <w:sz w:val="20"/>
          <w:szCs w:val="20"/>
        </w:rPr>
        <w:t>ы</w:t>
      </w:r>
      <w:r w:rsidRPr="00B86BF9">
        <w:rPr>
          <w:spacing w:val="-10"/>
          <w:sz w:val="20"/>
          <w:szCs w:val="20"/>
        </w:rPr>
        <w:t xml:space="preserve"> материалы из ОАФ активно использовались при напи</w:t>
      </w:r>
      <w:r w:rsidR="0022760A">
        <w:rPr>
          <w:spacing w:val="-10"/>
          <w:sz w:val="20"/>
          <w:szCs w:val="20"/>
        </w:rPr>
        <w:softHyphen/>
      </w:r>
      <w:r w:rsidRPr="00B86BF9">
        <w:rPr>
          <w:spacing w:val="-10"/>
          <w:sz w:val="20"/>
          <w:szCs w:val="20"/>
        </w:rPr>
        <w:t>са</w:t>
      </w:r>
      <w:r w:rsidR="0022760A">
        <w:rPr>
          <w:spacing w:val="-10"/>
          <w:sz w:val="20"/>
          <w:szCs w:val="20"/>
        </w:rPr>
        <w:softHyphen/>
      </w:r>
      <w:r w:rsidRPr="00B86BF9">
        <w:rPr>
          <w:spacing w:val="-10"/>
          <w:sz w:val="20"/>
          <w:szCs w:val="20"/>
        </w:rPr>
        <w:t>нии дис</w:t>
      </w:r>
      <w:r w:rsidR="0022760A">
        <w:rPr>
          <w:spacing w:val="-10"/>
          <w:sz w:val="20"/>
          <w:szCs w:val="20"/>
        </w:rPr>
        <w:softHyphen/>
      </w:r>
      <w:r w:rsidRPr="00B86BF9">
        <w:rPr>
          <w:spacing w:val="-10"/>
          <w:sz w:val="20"/>
          <w:szCs w:val="20"/>
        </w:rPr>
        <w:t xml:space="preserve">сертационных исследований </w:t>
      </w:r>
      <w:r w:rsidRPr="00B86BF9">
        <w:rPr>
          <w:spacing w:val="-10"/>
          <w:sz w:val="20"/>
          <w:szCs w:val="20"/>
          <w:lang w:val="en-US"/>
        </w:rPr>
        <w:t>[</w:t>
      </w:r>
      <w:r w:rsidRPr="00B86BF9">
        <w:rPr>
          <w:spacing w:val="-10"/>
          <w:sz w:val="20"/>
          <w:szCs w:val="20"/>
        </w:rPr>
        <w:t>4; 8; 11; 28</w:t>
      </w:r>
      <w:r w:rsidRPr="00B86BF9">
        <w:rPr>
          <w:spacing w:val="-10"/>
          <w:sz w:val="20"/>
          <w:szCs w:val="20"/>
          <w:lang w:val="en-US"/>
        </w:rPr>
        <w:t>]</w:t>
      </w:r>
      <w:r w:rsidRPr="00B86BF9">
        <w:rPr>
          <w:spacing w:val="-10"/>
          <w:sz w:val="20"/>
          <w:szCs w:val="20"/>
        </w:rPr>
        <w:t>, подготовке сбор</w:t>
      </w:r>
      <w:r w:rsidR="0022760A">
        <w:rPr>
          <w:spacing w:val="-10"/>
          <w:sz w:val="20"/>
          <w:szCs w:val="20"/>
        </w:rPr>
        <w:softHyphen/>
      </w:r>
      <w:r w:rsidRPr="00B86BF9">
        <w:rPr>
          <w:spacing w:val="-10"/>
          <w:sz w:val="20"/>
          <w:szCs w:val="20"/>
        </w:rPr>
        <w:t>ни</w:t>
      </w:r>
      <w:r w:rsidR="0022760A">
        <w:rPr>
          <w:spacing w:val="-10"/>
          <w:sz w:val="20"/>
          <w:szCs w:val="20"/>
        </w:rPr>
        <w:softHyphen/>
      </w:r>
      <w:r w:rsidRPr="00B86BF9">
        <w:rPr>
          <w:spacing w:val="-10"/>
          <w:sz w:val="20"/>
          <w:szCs w:val="20"/>
        </w:rPr>
        <w:t>ков доку</w:t>
      </w:r>
      <w:r w:rsidR="0022760A">
        <w:rPr>
          <w:spacing w:val="-10"/>
          <w:sz w:val="20"/>
          <w:szCs w:val="20"/>
        </w:rPr>
        <w:softHyphen/>
      </w:r>
      <w:r w:rsidRPr="00B86BF9">
        <w:rPr>
          <w:spacing w:val="-10"/>
          <w:sz w:val="20"/>
          <w:szCs w:val="20"/>
        </w:rPr>
        <w:t>мен</w:t>
      </w:r>
      <w:r w:rsidR="0022760A">
        <w:rPr>
          <w:spacing w:val="-10"/>
          <w:sz w:val="20"/>
          <w:szCs w:val="20"/>
        </w:rPr>
        <w:softHyphen/>
      </w:r>
      <w:r w:rsidRPr="00B86BF9">
        <w:rPr>
          <w:spacing w:val="-10"/>
          <w:sz w:val="20"/>
          <w:szCs w:val="20"/>
        </w:rPr>
        <w:t>тов</w:t>
      </w:r>
      <w:r w:rsidRPr="00B86BF9">
        <w:rPr>
          <w:spacing w:val="-10"/>
          <w:sz w:val="20"/>
          <w:szCs w:val="20"/>
          <w:lang w:val="en-US"/>
        </w:rPr>
        <w:t xml:space="preserve"> [</w:t>
      </w:r>
      <w:r w:rsidRPr="00B86BF9">
        <w:rPr>
          <w:spacing w:val="-10"/>
          <w:sz w:val="20"/>
          <w:szCs w:val="20"/>
        </w:rPr>
        <w:t>2; 3; 5; 6</w:t>
      </w:r>
      <w:r w:rsidRPr="00B86BF9">
        <w:rPr>
          <w:spacing w:val="-10"/>
          <w:sz w:val="20"/>
          <w:szCs w:val="20"/>
          <w:lang w:val="en-US"/>
        </w:rPr>
        <w:t>]</w:t>
      </w:r>
      <w:r w:rsidRPr="00B86BF9">
        <w:rPr>
          <w:spacing w:val="-10"/>
          <w:sz w:val="20"/>
          <w:szCs w:val="20"/>
        </w:rPr>
        <w:t>, научны</w:t>
      </w:r>
      <w:r w:rsidR="0022760A">
        <w:rPr>
          <w:spacing w:val="-10"/>
          <w:sz w:val="20"/>
          <w:szCs w:val="20"/>
        </w:rPr>
        <w:t>х</w:t>
      </w:r>
      <w:r w:rsidRPr="00B86BF9">
        <w:rPr>
          <w:spacing w:val="-10"/>
          <w:sz w:val="20"/>
          <w:szCs w:val="20"/>
        </w:rPr>
        <w:t xml:space="preserve"> статей и др. Иллюстративный материал из фон</w:t>
      </w:r>
      <w:r w:rsidR="0022760A">
        <w:rPr>
          <w:spacing w:val="-10"/>
          <w:sz w:val="20"/>
          <w:szCs w:val="20"/>
        </w:rPr>
        <w:softHyphen/>
      </w:r>
      <w:r w:rsidRPr="00B86BF9">
        <w:rPr>
          <w:spacing w:val="-10"/>
          <w:sz w:val="20"/>
          <w:szCs w:val="20"/>
        </w:rPr>
        <w:t xml:space="preserve">дов был использован при подготовке презентационного альбома </w:t>
      </w:r>
      <w:r w:rsidR="007C3FB4" w:rsidRPr="00B86BF9">
        <w:rPr>
          <w:spacing w:val="-10"/>
          <w:sz w:val="20"/>
          <w:szCs w:val="20"/>
        </w:rPr>
        <w:t>«</w:t>
      </w:r>
      <w:r w:rsidRPr="00B86BF9">
        <w:rPr>
          <w:spacing w:val="-10"/>
          <w:sz w:val="20"/>
          <w:szCs w:val="20"/>
        </w:rPr>
        <w:t>Хра</w:t>
      </w:r>
      <w:r w:rsidR="0022760A">
        <w:rPr>
          <w:spacing w:val="-10"/>
          <w:sz w:val="20"/>
          <w:szCs w:val="20"/>
        </w:rPr>
        <w:softHyphen/>
      </w:r>
      <w:r w:rsidRPr="00B86BF9">
        <w:rPr>
          <w:spacing w:val="-10"/>
          <w:sz w:val="20"/>
          <w:szCs w:val="20"/>
        </w:rPr>
        <w:t>ни</w:t>
      </w:r>
      <w:r w:rsidR="0022760A">
        <w:rPr>
          <w:spacing w:val="-10"/>
          <w:sz w:val="20"/>
          <w:szCs w:val="20"/>
        </w:rPr>
        <w:softHyphen/>
      </w:r>
      <w:r w:rsidRPr="00B86BF9">
        <w:rPr>
          <w:spacing w:val="-10"/>
          <w:sz w:val="20"/>
          <w:szCs w:val="20"/>
        </w:rPr>
        <w:t>тели доку</w:t>
      </w:r>
      <w:r w:rsidR="0022760A">
        <w:rPr>
          <w:spacing w:val="-10"/>
          <w:sz w:val="20"/>
          <w:szCs w:val="20"/>
        </w:rPr>
        <w:softHyphen/>
      </w:r>
      <w:r w:rsidRPr="00B86BF9">
        <w:rPr>
          <w:spacing w:val="-10"/>
          <w:sz w:val="20"/>
          <w:szCs w:val="20"/>
        </w:rPr>
        <w:t>ментальной памяти. История партизанского движения</w:t>
      </w:r>
      <w:r w:rsidR="007C3FB4" w:rsidRPr="00B86BF9">
        <w:rPr>
          <w:spacing w:val="-10"/>
          <w:sz w:val="20"/>
          <w:szCs w:val="20"/>
        </w:rPr>
        <w:t>»</w:t>
      </w:r>
      <w:r w:rsidR="00EA5AA2">
        <w:rPr>
          <w:spacing w:val="-10"/>
          <w:sz w:val="20"/>
          <w:szCs w:val="20"/>
          <w:lang w:val="en-US"/>
        </w:rPr>
        <w:t> </w:t>
      </w:r>
      <w:r w:rsidRPr="00B86BF9">
        <w:rPr>
          <w:spacing w:val="-10"/>
          <w:sz w:val="20"/>
          <w:szCs w:val="20"/>
          <w:lang w:val="en-US"/>
        </w:rPr>
        <w:t>[</w:t>
      </w:r>
      <w:r w:rsidRPr="00B86BF9">
        <w:rPr>
          <w:spacing w:val="-10"/>
          <w:sz w:val="20"/>
          <w:szCs w:val="20"/>
        </w:rPr>
        <w:t>30</w:t>
      </w:r>
      <w:r w:rsidRPr="00B86BF9">
        <w:rPr>
          <w:spacing w:val="-10"/>
          <w:sz w:val="20"/>
          <w:szCs w:val="20"/>
          <w:lang w:val="en-US"/>
        </w:rPr>
        <w:t>]</w:t>
      </w:r>
      <w:r w:rsidRPr="00B86BF9">
        <w:rPr>
          <w:spacing w:val="-10"/>
          <w:sz w:val="20"/>
          <w:szCs w:val="20"/>
        </w:rPr>
        <w:t xml:space="preserve"> и в выста</w:t>
      </w:r>
      <w:r w:rsidR="0022760A">
        <w:rPr>
          <w:spacing w:val="-10"/>
          <w:sz w:val="20"/>
          <w:szCs w:val="20"/>
        </w:rPr>
        <w:softHyphen/>
      </w:r>
      <w:r w:rsidRPr="00B86BF9">
        <w:rPr>
          <w:spacing w:val="-10"/>
          <w:sz w:val="20"/>
          <w:szCs w:val="20"/>
        </w:rPr>
        <w:t>воч</w:t>
      </w:r>
      <w:r w:rsidR="0022760A">
        <w:rPr>
          <w:spacing w:val="-10"/>
          <w:sz w:val="20"/>
          <w:szCs w:val="20"/>
        </w:rPr>
        <w:softHyphen/>
      </w:r>
      <w:r w:rsidRPr="00B86BF9">
        <w:rPr>
          <w:spacing w:val="-10"/>
          <w:sz w:val="20"/>
          <w:szCs w:val="20"/>
        </w:rPr>
        <w:t>ной деятельности.</w:t>
      </w:r>
    </w:p>
    <w:p w:rsidR="00D45778" w:rsidRPr="00B86BF9" w:rsidRDefault="00D45778" w:rsidP="007C3FB4">
      <w:pPr>
        <w:pStyle w:val="af6"/>
        <w:spacing w:after="0" w:line="220" w:lineRule="exact"/>
        <w:ind w:firstLine="567"/>
        <w:jc w:val="both"/>
        <w:rPr>
          <w:spacing w:val="-10"/>
          <w:sz w:val="20"/>
          <w:szCs w:val="20"/>
        </w:rPr>
      </w:pPr>
      <w:r w:rsidRPr="00B86BF9">
        <w:rPr>
          <w:spacing w:val="-10"/>
          <w:sz w:val="20"/>
          <w:szCs w:val="20"/>
        </w:rPr>
        <w:t>Таким образом, ОАФ партизанских формирований</w:t>
      </w:r>
      <w:r w:rsidR="007C3FB4" w:rsidRPr="00B86BF9">
        <w:rPr>
          <w:spacing w:val="-10"/>
          <w:sz w:val="20"/>
          <w:szCs w:val="20"/>
        </w:rPr>
        <w:t xml:space="preserve"> — </w:t>
      </w:r>
      <w:r w:rsidRPr="00B86BF9">
        <w:rPr>
          <w:spacing w:val="-10"/>
          <w:sz w:val="20"/>
          <w:szCs w:val="20"/>
        </w:rPr>
        <w:t>это важнейший и богатый корпус документов по истории партизанской борьбы на окку</w:t>
      </w:r>
      <w:r w:rsidR="0022760A">
        <w:rPr>
          <w:spacing w:val="-10"/>
          <w:sz w:val="20"/>
          <w:szCs w:val="20"/>
        </w:rPr>
        <w:softHyphen/>
      </w:r>
      <w:r w:rsidRPr="00B86BF9">
        <w:rPr>
          <w:spacing w:val="-10"/>
          <w:sz w:val="20"/>
          <w:szCs w:val="20"/>
        </w:rPr>
        <w:t>пи</w:t>
      </w:r>
      <w:r w:rsidR="0022760A">
        <w:rPr>
          <w:spacing w:val="-10"/>
          <w:sz w:val="20"/>
          <w:szCs w:val="20"/>
        </w:rPr>
        <w:softHyphen/>
      </w:r>
      <w:r w:rsidRPr="00B86BF9">
        <w:rPr>
          <w:spacing w:val="-10"/>
          <w:sz w:val="20"/>
          <w:szCs w:val="20"/>
        </w:rPr>
        <w:t>ро</w:t>
      </w:r>
      <w:r w:rsidR="0022760A">
        <w:rPr>
          <w:spacing w:val="-10"/>
          <w:sz w:val="20"/>
          <w:szCs w:val="20"/>
        </w:rPr>
        <w:softHyphen/>
      </w:r>
      <w:r w:rsidRPr="00B86BF9">
        <w:rPr>
          <w:spacing w:val="-10"/>
          <w:sz w:val="20"/>
          <w:szCs w:val="20"/>
        </w:rPr>
        <w:t>ван</w:t>
      </w:r>
      <w:r w:rsidR="0022760A">
        <w:rPr>
          <w:spacing w:val="-10"/>
          <w:sz w:val="20"/>
          <w:szCs w:val="20"/>
        </w:rPr>
        <w:softHyphen/>
      </w:r>
      <w:r w:rsidRPr="00B86BF9">
        <w:rPr>
          <w:spacing w:val="-10"/>
          <w:sz w:val="20"/>
          <w:szCs w:val="20"/>
        </w:rPr>
        <w:t>ной территории БССР, который активно используется учеными, архи</w:t>
      </w:r>
      <w:r w:rsidR="0022760A">
        <w:rPr>
          <w:spacing w:val="-10"/>
          <w:sz w:val="20"/>
          <w:szCs w:val="20"/>
        </w:rPr>
        <w:softHyphen/>
      </w:r>
      <w:r w:rsidRPr="00B86BF9">
        <w:rPr>
          <w:spacing w:val="-10"/>
          <w:sz w:val="20"/>
          <w:szCs w:val="20"/>
        </w:rPr>
        <w:t>вис</w:t>
      </w:r>
      <w:r w:rsidR="0022760A">
        <w:rPr>
          <w:spacing w:val="-10"/>
          <w:sz w:val="20"/>
          <w:szCs w:val="20"/>
        </w:rPr>
        <w:softHyphen/>
      </w:r>
      <w:r w:rsidRPr="00B86BF9">
        <w:rPr>
          <w:spacing w:val="-10"/>
          <w:sz w:val="20"/>
          <w:szCs w:val="20"/>
        </w:rPr>
        <w:t>та</w:t>
      </w:r>
      <w:r w:rsidR="0022760A">
        <w:rPr>
          <w:spacing w:val="-10"/>
          <w:sz w:val="20"/>
          <w:szCs w:val="20"/>
        </w:rPr>
        <w:softHyphen/>
      </w:r>
      <w:r w:rsidRPr="00B86BF9">
        <w:rPr>
          <w:spacing w:val="-10"/>
          <w:sz w:val="20"/>
          <w:szCs w:val="20"/>
        </w:rPr>
        <w:t>ми и исследователями в настоящее время. Комплексное привлечение источ</w:t>
      </w:r>
      <w:r w:rsidR="0022760A">
        <w:rPr>
          <w:spacing w:val="-10"/>
          <w:sz w:val="20"/>
          <w:szCs w:val="20"/>
        </w:rPr>
        <w:softHyphen/>
      </w:r>
      <w:r w:rsidRPr="00B86BF9">
        <w:rPr>
          <w:spacing w:val="-10"/>
          <w:sz w:val="20"/>
          <w:szCs w:val="20"/>
        </w:rPr>
        <w:t>ни</w:t>
      </w:r>
      <w:r w:rsidR="0022760A">
        <w:rPr>
          <w:spacing w:val="-10"/>
          <w:sz w:val="20"/>
          <w:szCs w:val="20"/>
        </w:rPr>
        <w:softHyphen/>
      </w:r>
      <w:r w:rsidRPr="00B86BF9">
        <w:rPr>
          <w:spacing w:val="-10"/>
          <w:sz w:val="20"/>
          <w:szCs w:val="20"/>
        </w:rPr>
        <w:t>ков и ОАФ с материалами фонда БШПД (</w:t>
      </w:r>
      <w:r w:rsidR="00F22668" w:rsidRPr="00B86BF9">
        <w:rPr>
          <w:spacing w:val="-10"/>
          <w:sz w:val="20"/>
          <w:szCs w:val="20"/>
        </w:rPr>
        <w:t>№ </w:t>
      </w:r>
      <w:r w:rsidRPr="00B86BF9">
        <w:rPr>
          <w:spacing w:val="-10"/>
          <w:sz w:val="20"/>
          <w:szCs w:val="20"/>
        </w:rPr>
        <w:t>1450), партийных и ком</w:t>
      </w:r>
      <w:r w:rsidR="0022760A">
        <w:rPr>
          <w:spacing w:val="-10"/>
          <w:sz w:val="20"/>
          <w:szCs w:val="20"/>
        </w:rPr>
        <w:softHyphen/>
      </w:r>
      <w:r w:rsidRPr="00B86BF9">
        <w:rPr>
          <w:spacing w:val="-10"/>
          <w:sz w:val="20"/>
          <w:szCs w:val="20"/>
        </w:rPr>
        <w:t>со</w:t>
      </w:r>
      <w:r w:rsidR="0022760A">
        <w:rPr>
          <w:spacing w:val="-10"/>
          <w:sz w:val="20"/>
          <w:szCs w:val="20"/>
        </w:rPr>
        <w:softHyphen/>
      </w:r>
      <w:r w:rsidRPr="00B86BF9">
        <w:rPr>
          <w:spacing w:val="-10"/>
          <w:sz w:val="20"/>
          <w:szCs w:val="20"/>
        </w:rPr>
        <w:t>моль</w:t>
      </w:r>
      <w:r w:rsidR="0022760A">
        <w:rPr>
          <w:spacing w:val="-10"/>
          <w:sz w:val="20"/>
          <w:szCs w:val="20"/>
        </w:rPr>
        <w:softHyphen/>
      </w:r>
      <w:r w:rsidRPr="00B86BF9">
        <w:rPr>
          <w:spacing w:val="-10"/>
          <w:sz w:val="20"/>
          <w:szCs w:val="20"/>
        </w:rPr>
        <w:t>ских фондов позволяет проводить глубокие научные исследования раз</w:t>
      </w:r>
      <w:r w:rsidR="0022760A">
        <w:rPr>
          <w:spacing w:val="-10"/>
          <w:sz w:val="20"/>
          <w:szCs w:val="20"/>
        </w:rPr>
        <w:softHyphen/>
      </w:r>
      <w:r w:rsidRPr="00B86BF9">
        <w:rPr>
          <w:spacing w:val="-10"/>
          <w:sz w:val="20"/>
          <w:szCs w:val="20"/>
        </w:rPr>
        <w:t>лич</w:t>
      </w:r>
      <w:r w:rsidR="0022760A">
        <w:rPr>
          <w:spacing w:val="-10"/>
          <w:sz w:val="20"/>
          <w:szCs w:val="20"/>
        </w:rPr>
        <w:softHyphen/>
      </w:r>
      <w:r w:rsidRPr="00B86BF9">
        <w:rPr>
          <w:spacing w:val="-10"/>
          <w:sz w:val="20"/>
          <w:szCs w:val="20"/>
        </w:rPr>
        <w:t>ных аспектов движения Сопротивления на территории Беларуси периода 1941</w:t>
      </w:r>
      <w:r w:rsidR="00F22668" w:rsidRPr="00B86BF9">
        <w:rPr>
          <w:spacing w:val="-10"/>
          <w:sz w:val="20"/>
          <w:szCs w:val="20"/>
        </w:rPr>
        <w:t>—</w:t>
      </w:r>
      <w:r w:rsidRPr="00B86BF9">
        <w:rPr>
          <w:spacing w:val="-10"/>
          <w:sz w:val="20"/>
          <w:szCs w:val="20"/>
        </w:rPr>
        <w:t>1944</w:t>
      </w:r>
      <w:r w:rsidR="00F22668" w:rsidRPr="00B86BF9">
        <w:rPr>
          <w:spacing w:val="-10"/>
          <w:sz w:val="20"/>
          <w:szCs w:val="20"/>
        </w:rPr>
        <w:t> </w:t>
      </w:r>
      <w:r w:rsidRPr="00B86BF9">
        <w:rPr>
          <w:spacing w:val="-10"/>
          <w:sz w:val="20"/>
          <w:szCs w:val="20"/>
        </w:rPr>
        <w:t>гг.</w:t>
      </w:r>
    </w:p>
    <w:p w:rsidR="0022760A" w:rsidRPr="00024611" w:rsidRDefault="0022760A" w:rsidP="0022760A">
      <w:pPr>
        <w:keepNext/>
        <w:keepLines/>
        <w:widowControl w:val="0"/>
        <w:spacing w:before="60" w:after="20" w:line="200" w:lineRule="exact"/>
        <w:jc w:val="center"/>
        <w:rPr>
          <w:spacing w:val="30"/>
          <w:sz w:val="18"/>
          <w:szCs w:val="18"/>
        </w:rPr>
      </w:pPr>
      <w:r w:rsidRPr="00024611">
        <w:rPr>
          <w:spacing w:val="30"/>
          <w:sz w:val="18"/>
          <w:szCs w:val="18"/>
        </w:rPr>
        <w:t>Литература и источники</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lang w:val="be-BY"/>
        </w:rPr>
        <w:t>Беларусь у Вялікай Айчыннай вайне, 1941</w:t>
      </w:r>
      <w:r w:rsidR="00F22668" w:rsidRPr="0022760A">
        <w:rPr>
          <w:spacing w:val="-10"/>
          <w:sz w:val="18"/>
          <w:szCs w:val="18"/>
          <w:lang w:val="be-BY"/>
        </w:rPr>
        <w:t>—</w:t>
      </w:r>
      <w:r w:rsidRPr="0022760A">
        <w:rPr>
          <w:spacing w:val="-10"/>
          <w:sz w:val="18"/>
          <w:szCs w:val="18"/>
          <w:lang w:val="be-BY"/>
        </w:rPr>
        <w:t>1945. Энцыкл.; рэдкал.: І.</w:t>
      </w:r>
      <w:r w:rsidR="00921373" w:rsidRPr="0022760A">
        <w:rPr>
          <w:spacing w:val="-10"/>
          <w:sz w:val="18"/>
          <w:szCs w:val="18"/>
          <w:lang w:val="be-BY"/>
        </w:rPr>
        <w:t> </w:t>
      </w:r>
      <w:r w:rsidRPr="0022760A">
        <w:rPr>
          <w:spacing w:val="-10"/>
          <w:sz w:val="18"/>
          <w:szCs w:val="18"/>
          <w:lang w:val="be-BY"/>
        </w:rPr>
        <w:t>П.</w:t>
      </w:r>
      <w:r w:rsidR="00921373" w:rsidRPr="0022760A">
        <w:rPr>
          <w:spacing w:val="-10"/>
          <w:sz w:val="18"/>
          <w:szCs w:val="18"/>
          <w:lang w:val="be-BY"/>
        </w:rPr>
        <w:t> </w:t>
      </w:r>
      <w:r w:rsidRPr="0022760A">
        <w:rPr>
          <w:spacing w:val="-10"/>
          <w:sz w:val="18"/>
          <w:szCs w:val="18"/>
          <w:lang w:val="be-BY"/>
        </w:rPr>
        <w:t>Шамякін і</w:t>
      </w:r>
      <w:r w:rsidR="0022760A">
        <w:rPr>
          <w:spacing w:val="-10"/>
          <w:sz w:val="18"/>
          <w:szCs w:val="18"/>
          <w:lang w:val="be-BY"/>
        </w:rPr>
        <w:t> </w:t>
      </w:r>
      <w:r w:rsidRPr="0022760A">
        <w:rPr>
          <w:spacing w:val="-10"/>
          <w:sz w:val="18"/>
          <w:szCs w:val="18"/>
          <w:lang w:val="be-BY"/>
        </w:rPr>
        <w:t>інш.</w:t>
      </w:r>
      <w:r w:rsidR="007C3FB4" w:rsidRPr="0022760A">
        <w:rPr>
          <w:spacing w:val="-10"/>
          <w:sz w:val="18"/>
          <w:szCs w:val="18"/>
          <w:lang w:val="be-BY"/>
        </w:rPr>
        <w:t xml:space="preserve"> — </w:t>
      </w:r>
      <w:r w:rsidRPr="0022760A">
        <w:rPr>
          <w:spacing w:val="-10"/>
          <w:sz w:val="18"/>
          <w:szCs w:val="18"/>
          <w:lang w:val="be-BY"/>
        </w:rPr>
        <w:t>Мінск</w:t>
      </w:r>
      <w:r w:rsidR="002A31F4" w:rsidRPr="0022760A">
        <w:rPr>
          <w:spacing w:val="-10"/>
          <w:sz w:val="18"/>
          <w:szCs w:val="18"/>
          <w:lang w:val="be-BY"/>
        </w:rPr>
        <w:t>:</w:t>
      </w:r>
      <w:r w:rsidRPr="0022760A">
        <w:rPr>
          <w:spacing w:val="-10"/>
          <w:sz w:val="18"/>
          <w:szCs w:val="18"/>
          <w:lang w:val="be-BY"/>
        </w:rPr>
        <w:t xml:space="preserve"> БелСЭ, 1990.</w:t>
      </w:r>
      <w:r w:rsidR="007C3FB4" w:rsidRPr="0022760A">
        <w:rPr>
          <w:spacing w:val="-10"/>
          <w:sz w:val="18"/>
          <w:szCs w:val="18"/>
          <w:lang w:val="be-BY"/>
        </w:rPr>
        <w:t xml:space="preserve"> — </w:t>
      </w:r>
      <w:r w:rsidRPr="0022760A">
        <w:rPr>
          <w:spacing w:val="-10"/>
          <w:sz w:val="18"/>
          <w:szCs w:val="18"/>
          <w:lang w:val="be-BY"/>
        </w:rPr>
        <w:t>509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Белорусский штаб партизанского движения. Сентябрь</w:t>
      </w:r>
      <w:r w:rsidR="007C3FB4" w:rsidRPr="0022760A">
        <w:rPr>
          <w:spacing w:val="-10"/>
          <w:sz w:val="18"/>
          <w:szCs w:val="18"/>
        </w:rPr>
        <w:t>—</w:t>
      </w:r>
      <w:r w:rsidRPr="0022760A">
        <w:rPr>
          <w:spacing w:val="-10"/>
          <w:sz w:val="18"/>
          <w:szCs w:val="18"/>
        </w:rPr>
        <w:t>декабрь 1942 г. Документы и материалы</w:t>
      </w:r>
      <w:r w:rsidR="00921373" w:rsidRPr="0022760A">
        <w:rPr>
          <w:spacing w:val="-10"/>
          <w:sz w:val="18"/>
          <w:szCs w:val="18"/>
        </w:rPr>
        <w:t> /</w:t>
      </w:r>
      <w:r w:rsidR="0053066E" w:rsidRPr="0022760A">
        <w:rPr>
          <w:spacing w:val="-10"/>
          <w:sz w:val="18"/>
          <w:szCs w:val="18"/>
          <w:lang w:val="be-BY"/>
        </w:rPr>
        <w:t xml:space="preserve"> </w:t>
      </w:r>
      <w:r w:rsidRPr="0022760A">
        <w:rPr>
          <w:spacing w:val="-10"/>
          <w:sz w:val="18"/>
          <w:szCs w:val="18"/>
        </w:rPr>
        <w:t>авт.</w:t>
      </w:r>
      <w:r w:rsidR="0078520E">
        <w:rPr>
          <w:spacing w:val="-10"/>
          <w:sz w:val="18"/>
          <w:szCs w:val="18"/>
        </w:rPr>
        <w:t>-</w:t>
      </w:r>
      <w:r w:rsidRPr="0022760A">
        <w:rPr>
          <w:spacing w:val="-10"/>
          <w:sz w:val="18"/>
          <w:szCs w:val="18"/>
        </w:rPr>
        <w:t>сост.: В. Д. Селеменев, М. Н. Скоморощенко, И. Тумаш.</w:t>
      </w:r>
      <w:r w:rsidR="007C3FB4" w:rsidRPr="0022760A">
        <w:rPr>
          <w:spacing w:val="-10"/>
          <w:sz w:val="18"/>
          <w:szCs w:val="18"/>
        </w:rPr>
        <w:t xml:space="preserve"> — </w:t>
      </w:r>
      <w:r w:rsidRPr="0022760A">
        <w:rPr>
          <w:spacing w:val="-10"/>
          <w:sz w:val="18"/>
          <w:szCs w:val="18"/>
        </w:rPr>
        <w:t xml:space="preserve">Минск: Издательство </w:t>
      </w:r>
      <w:r w:rsidR="007C3FB4" w:rsidRPr="0022760A">
        <w:rPr>
          <w:spacing w:val="-10"/>
          <w:sz w:val="18"/>
          <w:szCs w:val="18"/>
        </w:rPr>
        <w:t>«</w:t>
      </w:r>
      <w:r w:rsidRPr="0022760A">
        <w:rPr>
          <w:spacing w:val="-10"/>
          <w:sz w:val="18"/>
          <w:szCs w:val="18"/>
        </w:rPr>
        <w:t>Белорусская энциклопедия им. П. Бровки</w:t>
      </w:r>
      <w:r w:rsidR="007C3FB4" w:rsidRPr="0022760A">
        <w:rPr>
          <w:spacing w:val="-10"/>
          <w:sz w:val="18"/>
          <w:szCs w:val="18"/>
        </w:rPr>
        <w:t>»</w:t>
      </w:r>
      <w:r w:rsidRPr="0022760A">
        <w:rPr>
          <w:spacing w:val="-10"/>
          <w:sz w:val="18"/>
          <w:szCs w:val="18"/>
        </w:rPr>
        <w:t>, 2017.</w:t>
      </w:r>
      <w:r w:rsidR="007C3FB4" w:rsidRPr="0022760A">
        <w:rPr>
          <w:spacing w:val="-10"/>
          <w:sz w:val="18"/>
          <w:szCs w:val="18"/>
        </w:rPr>
        <w:t xml:space="preserve"> — </w:t>
      </w:r>
      <w:r w:rsidRPr="0022760A">
        <w:rPr>
          <w:spacing w:val="-10"/>
          <w:sz w:val="18"/>
          <w:szCs w:val="18"/>
        </w:rPr>
        <w:t>464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Гомельщина партизанская</w:t>
      </w:r>
      <w:r w:rsidR="002A31F4" w:rsidRPr="0022760A">
        <w:rPr>
          <w:spacing w:val="-10"/>
          <w:sz w:val="18"/>
          <w:szCs w:val="18"/>
        </w:rPr>
        <w:t>:</w:t>
      </w:r>
      <w:r w:rsidRPr="0022760A">
        <w:rPr>
          <w:spacing w:val="-10"/>
          <w:sz w:val="18"/>
          <w:szCs w:val="18"/>
        </w:rPr>
        <w:t xml:space="preserve"> док. и материалы. Вып. 1</w:t>
      </w:r>
      <w:r w:rsidR="002A31F4" w:rsidRPr="0022760A">
        <w:rPr>
          <w:spacing w:val="-10"/>
          <w:sz w:val="18"/>
          <w:szCs w:val="18"/>
        </w:rPr>
        <w:t>:</w:t>
      </w:r>
      <w:r w:rsidRPr="0022760A">
        <w:rPr>
          <w:spacing w:val="-10"/>
          <w:sz w:val="18"/>
          <w:szCs w:val="18"/>
        </w:rPr>
        <w:t xml:space="preserve"> Начало</w:t>
      </w:r>
      <w:r w:rsidR="002A31F4" w:rsidRPr="0022760A">
        <w:rPr>
          <w:spacing w:val="-10"/>
          <w:sz w:val="18"/>
          <w:szCs w:val="18"/>
        </w:rPr>
        <w:t>:</w:t>
      </w:r>
      <w:r w:rsidRPr="0022760A">
        <w:rPr>
          <w:spacing w:val="-10"/>
          <w:sz w:val="18"/>
          <w:szCs w:val="18"/>
        </w:rPr>
        <w:t xml:space="preserve"> июнь 1941 г.</w:t>
      </w:r>
      <w:r w:rsidR="007C3FB4" w:rsidRPr="0022760A">
        <w:rPr>
          <w:spacing w:val="-10"/>
          <w:sz w:val="18"/>
          <w:szCs w:val="18"/>
        </w:rPr>
        <w:t xml:space="preserve"> — </w:t>
      </w:r>
      <w:r w:rsidRPr="0022760A">
        <w:rPr>
          <w:spacing w:val="-10"/>
          <w:sz w:val="18"/>
          <w:szCs w:val="18"/>
        </w:rPr>
        <w:t>май 1942 г.; Вып. 2</w:t>
      </w:r>
      <w:r w:rsidR="002A31F4" w:rsidRPr="0022760A">
        <w:rPr>
          <w:spacing w:val="-10"/>
          <w:sz w:val="18"/>
          <w:szCs w:val="18"/>
        </w:rPr>
        <w:t>:</w:t>
      </w:r>
      <w:r w:rsidRPr="0022760A">
        <w:rPr>
          <w:spacing w:val="-10"/>
          <w:sz w:val="18"/>
          <w:szCs w:val="18"/>
        </w:rPr>
        <w:t xml:space="preserve"> Развитие</w:t>
      </w:r>
      <w:r w:rsidR="002A31F4" w:rsidRPr="0022760A">
        <w:rPr>
          <w:spacing w:val="-10"/>
          <w:sz w:val="18"/>
          <w:szCs w:val="18"/>
        </w:rPr>
        <w:t>:</w:t>
      </w:r>
      <w:r w:rsidRPr="0022760A">
        <w:rPr>
          <w:spacing w:val="-10"/>
          <w:sz w:val="18"/>
          <w:szCs w:val="18"/>
        </w:rPr>
        <w:t xml:space="preserve"> Июнь 1942 г.</w:t>
      </w:r>
      <w:r w:rsidR="007C3FB4" w:rsidRPr="0022760A">
        <w:rPr>
          <w:spacing w:val="-10"/>
          <w:sz w:val="18"/>
          <w:szCs w:val="18"/>
        </w:rPr>
        <w:t xml:space="preserve"> — </w:t>
      </w:r>
      <w:r w:rsidRPr="0022760A">
        <w:rPr>
          <w:spacing w:val="-10"/>
          <w:sz w:val="18"/>
          <w:szCs w:val="18"/>
        </w:rPr>
        <w:t>август 1943 г.</w:t>
      </w:r>
      <w:r w:rsidR="00921373" w:rsidRPr="0022760A">
        <w:rPr>
          <w:spacing w:val="-10"/>
          <w:sz w:val="18"/>
          <w:szCs w:val="18"/>
        </w:rPr>
        <w:t> /</w:t>
      </w:r>
      <w:r w:rsidRPr="0022760A">
        <w:rPr>
          <w:spacing w:val="-10"/>
          <w:sz w:val="18"/>
          <w:szCs w:val="18"/>
        </w:rPr>
        <w:t xml:space="preserve"> сост.: В.</w:t>
      </w:r>
      <w:r w:rsidR="00921373" w:rsidRPr="0022760A">
        <w:rPr>
          <w:spacing w:val="-10"/>
          <w:sz w:val="18"/>
          <w:szCs w:val="18"/>
          <w:lang w:val="be-BY"/>
        </w:rPr>
        <w:t> </w:t>
      </w:r>
      <w:r w:rsidRPr="0022760A">
        <w:rPr>
          <w:spacing w:val="-10"/>
          <w:sz w:val="18"/>
          <w:szCs w:val="18"/>
        </w:rPr>
        <w:t>Д.</w:t>
      </w:r>
      <w:r w:rsidR="00921373" w:rsidRPr="0022760A">
        <w:rPr>
          <w:spacing w:val="-10"/>
          <w:sz w:val="18"/>
          <w:szCs w:val="18"/>
          <w:lang w:val="be-BY"/>
        </w:rPr>
        <w:t> </w:t>
      </w:r>
      <w:r w:rsidRPr="0022760A">
        <w:rPr>
          <w:spacing w:val="-10"/>
          <w:sz w:val="18"/>
          <w:szCs w:val="18"/>
        </w:rPr>
        <w:t>Селеменев (рук.), И.</w:t>
      </w:r>
      <w:r w:rsidR="00921373" w:rsidRPr="0022760A">
        <w:rPr>
          <w:spacing w:val="-10"/>
          <w:sz w:val="18"/>
          <w:szCs w:val="18"/>
          <w:lang w:val="be-BY"/>
        </w:rPr>
        <w:t> </w:t>
      </w:r>
      <w:r w:rsidRPr="0022760A">
        <w:rPr>
          <w:spacing w:val="-10"/>
          <w:sz w:val="18"/>
          <w:szCs w:val="18"/>
        </w:rPr>
        <w:t>А.</w:t>
      </w:r>
      <w:r w:rsidR="00921373" w:rsidRPr="0022760A">
        <w:rPr>
          <w:spacing w:val="-10"/>
          <w:sz w:val="18"/>
          <w:szCs w:val="18"/>
          <w:lang w:val="be-BY"/>
        </w:rPr>
        <w:t> </w:t>
      </w:r>
      <w:r w:rsidRPr="0022760A">
        <w:rPr>
          <w:spacing w:val="-10"/>
          <w:sz w:val="18"/>
          <w:szCs w:val="18"/>
        </w:rPr>
        <w:t>Валаханович, В.</w:t>
      </w:r>
      <w:r w:rsidR="00921373" w:rsidRPr="0022760A">
        <w:rPr>
          <w:spacing w:val="-10"/>
          <w:sz w:val="18"/>
          <w:szCs w:val="18"/>
          <w:lang w:val="be-BY"/>
        </w:rPr>
        <w:t> </w:t>
      </w:r>
      <w:r w:rsidRPr="0022760A">
        <w:rPr>
          <w:spacing w:val="-10"/>
          <w:sz w:val="18"/>
          <w:szCs w:val="18"/>
        </w:rPr>
        <w:t>В.</w:t>
      </w:r>
      <w:r w:rsidR="00921373" w:rsidRPr="0022760A">
        <w:rPr>
          <w:spacing w:val="-10"/>
          <w:sz w:val="18"/>
          <w:szCs w:val="18"/>
          <w:lang w:val="be-BY"/>
        </w:rPr>
        <w:t> </w:t>
      </w:r>
      <w:r w:rsidRPr="0022760A">
        <w:rPr>
          <w:spacing w:val="-10"/>
          <w:sz w:val="18"/>
          <w:szCs w:val="18"/>
        </w:rPr>
        <w:t>Скалабан и др.</w:t>
      </w:r>
      <w:r w:rsidR="007C3FB4" w:rsidRPr="0022760A">
        <w:rPr>
          <w:spacing w:val="-10"/>
          <w:sz w:val="18"/>
          <w:szCs w:val="18"/>
        </w:rPr>
        <w:t xml:space="preserve"> — </w:t>
      </w:r>
      <w:r w:rsidRPr="0022760A">
        <w:rPr>
          <w:spacing w:val="-10"/>
          <w:sz w:val="18"/>
          <w:szCs w:val="18"/>
        </w:rPr>
        <w:t>Минск: НАРБ, 2010.</w:t>
      </w:r>
      <w:r w:rsidR="007C3FB4" w:rsidRPr="0022760A">
        <w:rPr>
          <w:spacing w:val="-10"/>
          <w:sz w:val="18"/>
          <w:szCs w:val="18"/>
        </w:rPr>
        <w:t xml:space="preserve"> — </w:t>
      </w:r>
      <w:r w:rsidRPr="0022760A">
        <w:rPr>
          <w:spacing w:val="-10"/>
          <w:sz w:val="18"/>
          <w:szCs w:val="18"/>
        </w:rPr>
        <w:t>260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Ивицкий,</w:t>
      </w:r>
      <w:r w:rsidR="00921373" w:rsidRPr="0022760A">
        <w:rPr>
          <w:spacing w:val="-10"/>
          <w:sz w:val="18"/>
          <w:szCs w:val="18"/>
          <w:lang w:val="be-BY"/>
        </w:rPr>
        <w:t> </w:t>
      </w:r>
      <w:r w:rsidRPr="0022760A">
        <w:rPr>
          <w:spacing w:val="-10"/>
          <w:sz w:val="18"/>
          <w:szCs w:val="18"/>
        </w:rPr>
        <w:t>А.</w:t>
      </w:r>
      <w:r w:rsidR="00921373" w:rsidRPr="0022760A">
        <w:rPr>
          <w:spacing w:val="-10"/>
          <w:sz w:val="18"/>
          <w:szCs w:val="18"/>
          <w:lang w:val="be-BY"/>
        </w:rPr>
        <w:t> </w:t>
      </w:r>
      <w:r w:rsidRPr="0022760A">
        <w:rPr>
          <w:spacing w:val="-10"/>
          <w:sz w:val="18"/>
          <w:szCs w:val="18"/>
        </w:rPr>
        <w:t>М.</w:t>
      </w:r>
      <w:r w:rsidR="00921373" w:rsidRPr="0022760A">
        <w:rPr>
          <w:spacing w:val="-10"/>
          <w:sz w:val="18"/>
          <w:szCs w:val="18"/>
          <w:lang w:val="be-BY"/>
        </w:rPr>
        <w:t xml:space="preserve"> </w:t>
      </w:r>
      <w:r w:rsidRPr="0022760A">
        <w:rPr>
          <w:spacing w:val="-10"/>
          <w:sz w:val="18"/>
          <w:szCs w:val="18"/>
        </w:rPr>
        <w:t>Материально-техническое и продовольственное обеспечение пар</w:t>
      </w:r>
      <w:r w:rsidR="0022760A">
        <w:rPr>
          <w:spacing w:val="-10"/>
          <w:sz w:val="18"/>
          <w:szCs w:val="18"/>
        </w:rPr>
        <w:softHyphen/>
      </w:r>
      <w:r w:rsidRPr="0022760A">
        <w:rPr>
          <w:spacing w:val="-10"/>
          <w:sz w:val="18"/>
          <w:szCs w:val="18"/>
        </w:rPr>
        <w:t>ти</w:t>
      </w:r>
      <w:r w:rsidR="0022760A">
        <w:rPr>
          <w:spacing w:val="-10"/>
          <w:sz w:val="18"/>
          <w:szCs w:val="18"/>
        </w:rPr>
        <w:softHyphen/>
      </w:r>
      <w:r w:rsidRPr="0022760A">
        <w:rPr>
          <w:spacing w:val="-10"/>
          <w:sz w:val="18"/>
          <w:szCs w:val="18"/>
        </w:rPr>
        <w:t>зан Беларуси в годы Великой Отечественной войны</w:t>
      </w:r>
      <w:r w:rsidR="00921373" w:rsidRPr="0022760A">
        <w:rPr>
          <w:spacing w:val="-10"/>
          <w:sz w:val="18"/>
          <w:szCs w:val="18"/>
        </w:rPr>
        <w:t> /</w:t>
      </w:r>
      <w:r w:rsidRPr="0022760A">
        <w:rPr>
          <w:spacing w:val="-10"/>
          <w:sz w:val="18"/>
          <w:szCs w:val="18"/>
        </w:rPr>
        <w:t>/ Автореф. дисс. канд. ист. наук.</w:t>
      </w:r>
      <w:r w:rsidR="007C3FB4" w:rsidRPr="0022760A">
        <w:rPr>
          <w:spacing w:val="-10"/>
          <w:sz w:val="18"/>
          <w:szCs w:val="18"/>
        </w:rPr>
        <w:t xml:space="preserve"> — </w:t>
      </w:r>
      <w:r w:rsidRPr="0022760A">
        <w:rPr>
          <w:spacing w:val="-10"/>
          <w:sz w:val="18"/>
          <w:szCs w:val="18"/>
        </w:rPr>
        <w:t>Минск, 2017.</w:t>
      </w:r>
      <w:r w:rsidR="007C3FB4" w:rsidRPr="0022760A">
        <w:rPr>
          <w:spacing w:val="-10"/>
          <w:sz w:val="18"/>
          <w:szCs w:val="18"/>
        </w:rPr>
        <w:t xml:space="preserve"> — </w:t>
      </w:r>
      <w:r w:rsidRPr="0022760A">
        <w:rPr>
          <w:spacing w:val="-10"/>
          <w:sz w:val="18"/>
          <w:szCs w:val="18"/>
        </w:rPr>
        <w:t>27 с.</w:t>
      </w:r>
    </w:p>
    <w:p w:rsidR="00D45778" w:rsidRPr="0022760A" w:rsidRDefault="007C3FB4"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w:t>
      </w:r>
      <w:r w:rsidR="00D45778" w:rsidRPr="0022760A">
        <w:rPr>
          <w:spacing w:val="-10"/>
          <w:sz w:val="18"/>
          <w:szCs w:val="18"/>
        </w:rPr>
        <w:t>Корморан</w:t>
      </w:r>
      <w:r w:rsidRPr="0022760A">
        <w:rPr>
          <w:spacing w:val="-10"/>
          <w:sz w:val="18"/>
          <w:szCs w:val="18"/>
        </w:rPr>
        <w:t>»</w:t>
      </w:r>
      <w:r w:rsidR="00D45778" w:rsidRPr="0022760A">
        <w:rPr>
          <w:spacing w:val="-10"/>
          <w:sz w:val="18"/>
          <w:szCs w:val="18"/>
        </w:rPr>
        <w:t>. Нацистская карательная операция в Беларуси, май</w:t>
      </w:r>
      <w:r w:rsidRPr="0022760A">
        <w:rPr>
          <w:spacing w:val="-10"/>
          <w:sz w:val="18"/>
          <w:szCs w:val="18"/>
        </w:rPr>
        <w:t xml:space="preserve"> — </w:t>
      </w:r>
      <w:r w:rsidR="00D45778" w:rsidRPr="0022760A">
        <w:rPr>
          <w:spacing w:val="-10"/>
          <w:sz w:val="18"/>
          <w:szCs w:val="18"/>
        </w:rPr>
        <w:t>июнь 1944 г.: доку</w:t>
      </w:r>
      <w:r w:rsidR="0022760A">
        <w:rPr>
          <w:spacing w:val="-10"/>
          <w:sz w:val="18"/>
          <w:szCs w:val="18"/>
        </w:rPr>
        <w:softHyphen/>
      </w:r>
      <w:r w:rsidR="00D45778" w:rsidRPr="0022760A">
        <w:rPr>
          <w:spacing w:val="-10"/>
          <w:sz w:val="18"/>
          <w:szCs w:val="18"/>
        </w:rPr>
        <w:t>менты и материалы</w:t>
      </w:r>
      <w:r w:rsidR="00921373" w:rsidRPr="0022760A">
        <w:rPr>
          <w:spacing w:val="-10"/>
          <w:sz w:val="18"/>
          <w:szCs w:val="18"/>
        </w:rPr>
        <w:t> /</w:t>
      </w:r>
      <w:r w:rsidR="00D45778" w:rsidRPr="0022760A">
        <w:rPr>
          <w:spacing w:val="-10"/>
          <w:sz w:val="18"/>
          <w:szCs w:val="18"/>
        </w:rPr>
        <w:t xml:space="preserve"> сост.: В. Д. Селеменев (рук</w:t>
      </w:r>
      <w:r w:rsidR="0022760A">
        <w:rPr>
          <w:spacing w:val="-10"/>
          <w:sz w:val="18"/>
          <w:szCs w:val="18"/>
        </w:rPr>
        <w:t>.</w:t>
      </w:r>
      <w:r w:rsidR="00D45778" w:rsidRPr="0022760A">
        <w:rPr>
          <w:spacing w:val="-10"/>
          <w:sz w:val="18"/>
          <w:szCs w:val="18"/>
        </w:rPr>
        <w:t>) [и др.].</w:t>
      </w:r>
      <w:r w:rsidRPr="0022760A">
        <w:rPr>
          <w:spacing w:val="-10"/>
          <w:sz w:val="18"/>
          <w:szCs w:val="18"/>
        </w:rPr>
        <w:t xml:space="preserve"> — </w:t>
      </w:r>
      <w:r w:rsidR="00D45778" w:rsidRPr="0022760A">
        <w:rPr>
          <w:spacing w:val="-10"/>
          <w:sz w:val="18"/>
          <w:szCs w:val="18"/>
        </w:rPr>
        <w:t>Минск: НАРБ, 2020.</w:t>
      </w:r>
      <w:r w:rsidRPr="0022760A">
        <w:rPr>
          <w:spacing w:val="-10"/>
          <w:sz w:val="18"/>
          <w:szCs w:val="18"/>
        </w:rPr>
        <w:t xml:space="preserve"> — </w:t>
      </w:r>
      <w:r w:rsidR="00D45778" w:rsidRPr="0022760A">
        <w:rPr>
          <w:spacing w:val="-10"/>
          <w:sz w:val="18"/>
          <w:szCs w:val="18"/>
        </w:rPr>
        <w:t>712 с.</w:t>
      </w:r>
    </w:p>
    <w:p w:rsidR="00D45778" w:rsidRPr="0022760A" w:rsidRDefault="007C3FB4"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w:t>
      </w:r>
      <w:r w:rsidR="00D45778" w:rsidRPr="0022760A">
        <w:rPr>
          <w:spacing w:val="-10"/>
          <w:sz w:val="18"/>
          <w:szCs w:val="18"/>
        </w:rPr>
        <w:t>Коттбус</w:t>
      </w:r>
      <w:r w:rsidRPr="0022760A">
        <w:rPr>
          <w:spacing w:val="-10"/>
          <w:sz w:val="18"/>
          <w:szCs w:val="18"/>
        </w:rPr>
        <w:t>»</w:t>
      </w:r>
      <w:r w:rsidR="00D45778" w:rsidRPr="0022760A">
        <w:rPr>
          <w:spacing w:val="-10"/>
          <w:sz w:val="18"/>
          <w:szCs w:val="18"/>
        </w:rPr>
        <w:t>. Нацистская карательная операция в Беларуси, май</w:t>
      </w:r>
      <w:r w:rsidRPr="0022760A">
        <w:rPr>
          <w:spacing w:val="-10"/>
          <w:sz w:val="18"/>
          <w:szCs w:val="18"/>
        </w:rPr>
        <w:t xml:space="preserve"> — </w:t>
      </w:r>
      <w:r w:rsidR="00D45778" w:rsidRPr="0022760A">
        <w:rPr>
          <w:spacing w:val="-10"/>
          <w:sz w:val="18"/>
          <w:szCs w:val="18"/>
        </w:rPr>
        <w:t>июнь 1943 г.: доку</w:t>
      </w:r>
      <w:r w:rsidR="0022760A">
        <w:rPr>
          <w:spacing w:val="-10"/>
          <w:sz w:val="18"/>
          <w:szCs w:val="18"/>
        </w:rPr>
        <w:softHyphen/>
      </w:r>
      <w:r w:rsidR="00D45778" w:rsidRPr="0022760A">
        <w:rPr>
          <w:spacing w:val="-10"/>
          <w:sz w:val="18"/>
          <w:szCs w:val="18"/>
        </w:rPr>
        <w:t>мен</w:t>
      </w:r>
      <w:r w:rsidR="0022760A">
        <w:rPr>
          <w:spacing w:val="-10"/>
          <w:sz w:val="18"/>
          <w:szCs w:val="18"/>
        </w:rPr>
        <w:softHyphen/>
      </w:r>
      <w:r w:rsidR="00D45778" w:rsidRPr="0022760A">
        <w:rPr>
          <w:spacing w:val="-10"/>
          <w:sz w:val="18"/>
          <w:szCs w:val="18"/>
        </w:rPr>
        <w:t>ты и материалы</w:t>
      </w:r>
      <w:r w:rsidR="00921373" w:rsidRPr="0022760A">
        <w:rPr>
          <w:spacing w:val="-10"/>
          <w:sz w:val="18"/>
          <w:szCs w:val="18"/>
        </w:rPr>
        <w:t> /</w:t>
      </w:r>
      <w:r w:rsidR="00D45778" w:rsidRPr="0022760A">
        <w:rPr>
          <w:spacing w:val="-10"/>
          <w:sz w:val="18"/>
          <w:szCs w:val="18"/>
        </w:rPr>
        <w:t xml:space="preserve"> сост.: В. Д. Селеменев (рук.) </w:t>
      </w:r>
      <w:r w:rsidR="00D45778" w:rsidRPr="0022760A">
        <w:rPr>
          <w:spacing w:val="-10"/>
          <w:sz w:val="18"/>
          <w:szCs w:val="18"/>
          <w:lang w:val="en-US"/>
        </w:rPr>
        <w:t>[</w:t>
      </w:r>
      <w:r w:rsidR="00D45778" w:rsidRPr="0022760A">
        <w:rPr>
          <w:spacing w:val="-10"/>
          <w:sz w:val="18"/>
          <w:szCs w:val="18"/>
        </w:rPr>
        <w:t>и др.</w:t>
      </w:r>
      <w:r w:rsidR="00D45778" w:rsidRPr="0022760A">
        <w:rPr>
          <w:spacing w:val="-10"/>
          <w:sz w:val="18"/>
          <w:szCs w:val="18"/>
          <w:lang w:val="en-US"/>
        </w:rPr>
        <w:t>]</w:t>
      </w:r>
      <w:r w:rsidR="00D45778" w:rsidRPr="0022760A">
        <w:rPr>
          <w:spacing w:val="-10"/>
          <w:sz w:val="18"/>
          <w:szCs w:val="18"/>
        </w:rPr>
        <w:t>.</w:t>
      </w:r>
      <w:r w:rsidRPr="0022760A">
        <w:rPr>
          <w:spacing w:val="-10"/>
          <w:sz w:val="18"/>
          <w:szCs w:val="18"/>
        </w:rPr>
        <w:t xml:space="preserve"> — </w:t>
      </w:r>
      <w:r w:rsidR="00D45778" w:rsidRPr="0022760A">
        <w:rPr>
          <w:spacing w:val="-10"/>
          <w:sz w:val="18"/>
          <w:szCs w:val="18"/>
        </w:rPr>
        <w:t>Минск: НАРБ, 2018.</w:t>
      </w:r>
      <w:r w:rsidRPr="0022760A">
        <w:rPr>
          <w:spacing w:val="-10"/>
          <w:sz w:val="18"/>
          <w:szCs w:val="18"/>
        </w:rPr>
        <w:t xml:space="preserve"> — </w:t>
      </w:r>
      <w:r w:rsidR="00D45778" w:rsidRPr="0022760A">
        <w:rPr>
          <w:spacing w:val="-10"/>
          <w:sz w:val="18"/>
          <w:szCs w:val="18"/>
        </w:rPr>
        <w:t>636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Кулинок, С. В. Делопроизводство и документооборот в Белорусском штабе пар</w:t>
      </w:r>
      <w:r w:rsidR="0022760A">
        <w:rPr>
          <w:spacing w:val="-10"/>
          <w:sz w:val="18"/>
          <w:szCs w:val="18"/>
        </w:rPr>
        <w:softHyphen/>
      </w:r>
      <w:r w:rsidRPr="0022760A">
        <w:rPr>
          <w:spacing w:val="-10"/>
          <w:sz w:val="18"/>
          <w:szCs w:val="18"/>
        </w:rPr>
        <w:t>ти</w:t>
      </w:r>
      <w:r w:rsidR="0022760A">
        <w:rPr>
          <w:spacing w:val="-10"/>
          <w:sz w:val="18"/>
          <w:szCs w:val="18"/>
        </w:rPr>
        <w:softHyphen/>
      </w:r>
      <w:r w:rsidRPr="0022760A">
        <w:rPr>
          <w:spacing w:val="-10"/>
          <w:sz w:val="18"/>
          <w:szCs w:val="18"/>
        </w:rPr>
        <w:t>зан</w:t>
      </w:r>
      <w:r w:rsidR="0022760A">
        <w:rPr>
          <w:spacing w:val="-10"/>
          <w:sz w:val="18"/>
          <w:szCs w:val="18"/>
        </w:rPr>
        <w:softHyphen/>
      </w:r>
      <w:r w:rsidRPr="0022760A">
        <w:rPr>
          <w:spacing w:val="-10"/>
          <w:sz w:val="18"/>
          <w:szCs w:val="18"/>
        </w:rPr>
        <w:t xml:space="preserve">ского движения в годы Великой Отечественной войны (к 75-летию создания </w:t>
      </w:r>
      <w:r w:rsidRPr="0022760A">
        <w:rPr>
          <w:spacing w:val="-10"/>
          <w:sz w:val="18"/>
          <w:szCs w:val="18"/>
        </w:rPr>
        <w:lastRenderedPageBreak/>
        <w:t>БШПД)</w:t>
      </w:r>
      <w:r w:rsidR="00921373" w:rsidRPr="0022760A">
        <w:rPr>
          <w:spacing w:val="-10"/>
          <w:sz w:val="18"/>
          <w:szCs w:val="18"/>
        </w:rPr>
        <w:t> /</w:t>
      </w:r>
      <w:r w:rsidRPr="0022760A">
        <w:rPr>
          <w:spacing w:val="-10"/>
          <w:sz w:val="18"/>
          <w:szCs w:val="18"/>
        </w:rPr>
        <w:t xml:space="preserve"> С. В. Кулинок</w:t>
      </w:r>
      <w:r w:rsidR="00921373" w:rsidRPr="0022760A">
        <w:rPr>
          <w:spacing w:val="-10"/>
          <w:sz w:val="18"/>
          <w:szCs w:val="18"/>
        </w:rPr>
        <w:t> /</w:t>
      </w:r>
      <w:r w:rsidRPr="0022760A">
        <w:rPr>
          <w:spacing w:val="-10"/>
          <w:sz w:val="18"/>
          <w:szCs w:val="18"/>
        </w:rPr>
        <w:t>/ Архивы и делопроизводство.</w:t>
      </w:r>
      <w:r w:rsidR="007C3FB4" w:rsidRPr="0022760A">
        <w:rPr>
          <w:spacing w:val="-10"/>
          <w:sz w:val="18"/>
          <w:szCs w:val="18"/>
        </w:rPr>
        <w:t xml:space="preserve"> — </w:t>
      </w:r>
      <w:r w:rsidRPr="0022760A">
        <w:rPr>
          <w:spacing w:val="-10"/>
          <w:sz w:val="18"/>
          <w:szCs w:val="18"/>
        </w:rPr>
        <w:t>2017.</w:t>
      </w:r>
      <w:r w:rsidR="007C3FB4" w:rsidRPr="0022760A">
        <w:rPr>
          <w:spacing w:val="-10"/>
          <w:sz w:val="18"/>
          <w:szCs w:val="18"/>
        </w:rPr>
        <w:t xml:space="preserve"> — </w:t>
      </w:r>
      <w:r w:rsidR="00F22668" w:rsidRPr="0022760A">
        <w:rPr>
          <w:spacing w:val="-10"/>
          <w:sz w:val="18"/>
          <w:szCs w:val="18"/>
        </w:rPr>
        <w:t>№ </w:t>
      </w:r>
      <w:r w:rsidRPr="0022760A">
        <w:rPr>
          <w:spacing w:val="-10"/>
          <w:sz w:val="18"/>
          <w:szCs w:val="18"/>
        </w:rPr>
        <w:t>5.</w:t>
      </w:r>
      <w:r w:rsidR="007C3FB4" w:rsidRPr="0022760A">
        <w:rPr>
          <w:spacing w:val="-10"/>
          <w:sz w:val="18"/>
          <w:szCs w:val="18"/>
        </w:rPr>
        <w:t xml:space="preserve"> — </w:t>
      </w:r>
      <w:r w:rsidRPr="0022760A">
        <w:rPr>
          <w:spacing w:val="-10"/>
          <w:sz w:val="18"/>
          <w:szCs w:val="18"/>
        </w:rPr>
        <w:t>С. 29</w:t>
      </w:r>
      <w:r w:rsidR="007C3FB4" w:rsidRPr="0022760A">
        <w:rPr>
          <w:spacing w:val="-10"/>
          <w:sz w:val="18"/>
          <w:szCs w:val="18"/>
        </w:rPr>
        <w:t>—</w:t>
      </w:r>
      <w:r w:rsidRPr="0022760A">
        <w:rPr>
          <w:spacing w:val="-10"/>
          <w:sz w:val="18"/>
          <w:szCs w:val="18"/>
        </w:rPr>
        <w:t>38.</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Кулинок, С. В. Документальные источники Белорусского штаба партизанского дви</w:t>
      </w:r>
      <w:r w:rsidR="0022760A">
        <w:rPr>
          <w:spacing w:val="-10"/>
          <w:sz w:val="18"/>
          <w:szCs w:val="18"/>
        </w:rPr>
        <w:softHyphen/>
      </w:r>
      <w:r w:rsidRPr="0022760A">
        <w:rPr>
          <w:spacing w:val="-10"/>
          <w:sz w:val="18"/>
          <w:szCs w:val="18"/>
        </w:rPr>
        <w:t>же</w:t>
      </w:r>
      <w:r w:rsidR="0022760A">
        <w:rPr>
          <w:spacing w:val="-10"/>
          <w:sz w:val="18"/>
          <w:szCs w:val="18"/>
        </w:rPr>
        <w:softHyphen/>
      </w:r>
      <w:r w:rsidRPr="0022760A">
        <w:rPr>
          <w:spacing w:val="-10"/>
          <w:sz w:val="18"/>
          <w:szCs w:val="18"/>
        </w:rPr>
        <w:t>ния по разведывательной деятельности партизан</w:t>
      </w:r>
      <w:r w:rsidR="00921373" w:rsidRPr="0022760A">
        <w:rPr>
          <w:spacing w:val="-10"/>
          <w:sz w:val="18"/>
          <w:szCs w:val="18"/>
        </w:rPr>
        <w:t> /</w:t>
      </w:r>
      <w:r w:rsidRPr="0022760A">
        <w:rPr>
          <w:spacing w:val="-10"/>
          <w:sz w:val="18"/>
          <w:szCs w:val="18"/>
        </w:rPr>
        <w:t>/ Ди</w:t>
      </w:r>
      <w:r w:rsidR="00BB0E65">
        <w:rPr>
          <w:spacing w:val="-10"/>
          <w:sz w:val="18"/>
          <w:szCs w:val="18"/>
        </w:rPr>
        <w:t>с</w:t>
      </w:r>
      <w:r w:rsidRPr="0022760A">
        <w:rPr>
          <w:spacing w:val="-10"/>
          <w:sz w:val="18"/>
          <w:szCs w:val="18"/>
        </w:rPr>
        <w:t>с. … канд. ист. наук</w:t>
      </w:r>
      <w:r w:rsidR="002A31F4" w:rsidRPr="0022760A">
        <w:rPr>
          <w:spacing w:val="-10"/>
          <w:sz w:val="18"/>
          <w:szCs w:val="18"/>
        </w:rPr>
        <w:t>:</w:t>
      </w:r>
      <w:r w:rsidRPr="0022760A">
        <w:rPr>
          <w:spacing w:val="-10"/>
          <w:sz w:val="18"/>
          <w:szCs w:val="18"/>
        </w:rPr>
        <w:t xml:space="preserve"> 07.00.09.</w:t>
      </w:r>
      <w:r w:rsidR="00921373" w:rsidRPr="0022760A">
        <w:rPr>
          <w:spacing w:val="-10"/>
          <w:sz w:val="18"/>
          <w:szCs w:val="18"/>
        </w:rPr>
        <w:t> /</w:t>
      </w:r>
      <w:r w:rsidRPr="0022760A">
        <w:rPr>
          <w:spacing w:val="-10"/>
          <w:sz w:val="18"/>
          <w:szCs w:val="18"/>
        </w:rPr>
        <w:t xml:space="preserve"> С. В. Кулинок.</w:t>
      </w:r>
      <w:r w:rsidR="007C3FB4" w:rsidRPr="0022760A">
        <w:rPr>
          <w:spacing w:val="-10"/>
          <w:sz w:val="18"/>
          <w:szCs w:val="18"/>
        </w:rPr>
        <w:t xml:space="preserve"> — </w:t>
      </w:r>
      <w:r w:rsidRPr="0022760A">
        <w:rPr>
          <w:spacing w:val="-10"/>
          <w:sz w:val="18"/>
          <w:szCs w:val="18"/>
        </w:rPr>
        <w:t>Минск, 2016.</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lang w:val="be-BY"/>
        </w:rPr>
        <w:t xml:space="preserve">Кулинок, С. В. </w:t>
      </w:r>
      <w:r w:rsidRPr="0022760A">
        <w:rPr>
          <w:spacing w:val="-10"/>
          <w:sz w:val="18"/>
          <w:szCs w:val="18"/>
        </w:rPr>
        <w:t>Фонд Белорусского штаба партизанского движения: формирование, состав, использование. По документам Национального архива Республики Беларусь. К</w:t>
      </w:r>
      <w:r w:rsidR="0022760A">
        <w:rPr>
          <w:spacing w:val="-10"/>
          <w:sz w:val="18"/>
          <w:szCs w:val="18"/>
        </w:rPr>
        <w:t xml:space="preserve"> </w:t>
      </w:r>
      <w:r w:rsidRPr="0022760A">
        <w:rPr>
          <w:spacing w:val="-10"/>
          <w:sz w:val="18"/>
          <w:szCs w:val="18"/>
        </w:rPr>
        <w:t>75-летию создания БШПД</w:t>
      </w:r>
      <w:r w:rsidR="00921373" w:rsidRPr="0022760A">
        <w:rPr>
          <w:spacing w:val="-10"/>
          <w:sz w:val="18"/>
          <w:szCs w:val="18"/>
          <w:lang w:val="be-BY"/>
        </w:rPr>
        <w:t> /</w:t>
      </w:r>
      <w:r w:rsidRPr="0022760A">
        <w:rPr>
          <w:spacing w:val="-10"/>
          <w:sz w:val="18"/>
          <w:szCs w:val="18"/>
          <w:lang w:val="be-BY"/>
        </w:rPr>
        <w:t xml:space="preserve"> С.</w:t>
      </w:r>
      <w:r w:rsidR="0022760A">
        <w:rPr>
          <w:spacing w:val="-10"/>
          <w:sz w:val="18"/>
          <w:szCs w:val="18"/>
          <w:lang w:val="be-BY"/>
        </w:rPr>
        <w:t> </w:t>
      </w:r>
      <w:r w:rsidRPr="0022760A">
        <w:rPr>
          <w:spacing w:val="-10"/>
          <w:sz w:val="18"/>
          <w:szCs w:val="18"/>
          <w:lang w:val="be-BY"/>
        </w:rPr>
        <w:t>В.</w:t>
      </w:r>
      <w:r w:rsidR="0022760A">
        <w:rPr>
          <w:spacing w:val="-10"/>
          <w:sz w:val="18"/>
          <w:szCs w:val="18"/>
          <w:lang w:val="be-BY"/>
        </w:rPr>
        <w:t> </w:t>
      </w:r>
      <w:r w:rsidRPr="0022760A">
        <w:rPr>
          <w:spacing w:val="-10"/>
          <w:sz w:val="18"/>
          <w:szCs w:val="18"/>
          <w:lang w:val="be-BY"/>
        </w:rPr>
        <w:t>Кулинок</w:t>
      </w:r>
      <w:r w:rsidR="00921373" w:rsidRPr="0022760A">
        <w:rPr>
          <w:spacing w:val="-10"/>
          <w:sz w:val="18"/>
          <w:szCs w:val="18"/>
          <w:lang w:val="be-BY"/>
        </w:rPr>
        <w:t> /</w:t>
      </w:r>
      <w:r w:rsidRPr="0022760A">
        <w:rPr>
          <w:spacing w:val="-10"/>
          <w:sz w:val="18"/>
          <w:szCs w:val="18"/>
          <w:lang w:val="be-BY"/>
        </w:rPr>
        <w:t>/ Вестник архивиста.</w:t>
      </w:r>
      <w:r w:rsidR="007C3FB4" w:rsidRPr="0022760A">
        <w:rPr>
          <w:spacing w:val="-10"/>
          <w:sz w:val="18"/>
          <w:szCs w:val="18"/>
          <w:lang w:val="be-BY"/>
        </w:rPr>
        <w:t xml:space="preserve"> — </w:t>
      </w:r>
      <w:r w:rsidRPr="0022760A">
        <w:rPr>
          <w:spacing w:val="-10"/>
          <w:sz w:val="18"/>
          <w:szCs w:val="18"/>
          <w:lang w:val="be-BY"/>
        </w:rPr>
        <w:t>2017.</w:t>
      </w:r>
      <w:r w:rsidR="007C3FB4" w:rsidRPr="0022760A">
        <w:rPr>
          <w:spacing w:val="-10"/>
          <w:sz w:val="18"/>
          <w:szCs w:val="18"/>
          <w:lang w:val="be-BY"/>
        </w:rPr>
        <w:t xml:space="preserve"> — </w:t>
      </w:r>
      <w:r w:rsidR="00F22668" w:rsidRPr="0022760A">
        <w:rPr>
          <w:spacing w:val="-10"/>
          <w:sz w:val="18"/>
          <w:szCs w:val="18"/>
          <w:lang w:val="be-BY"/>
        </w:rPr>
        <w:t>№ </w:t>
      </w:r>
      <w:r w:rsidRPr="0022760A">
        <w:rPr>
          <w:spacing w:val="-10"/>
          <w:sz w:val="18"/>
          <w:szCs w:val="18"/>
          <w:lang w:val="be-BY"/>
        </w:rPr>
        <w:t>3.</w:t>
      </w:r>
      <w:r w:rsidR="007C3FB4" w:rsidRPr="0022760A">
        <w:rPr>
          <w:spacing w:val="-10"/>
          <w:sz w:val="18"/>
          <w:szCs w:val="18"/>
          <w:lang w:val="be-BY"/>
        </w:rPr>
        <w:t xml:space="preserve"> — </w:t>
      </w:r>
      <w:r w:rsidRPr="0022760A">
        <w:rPr>
          <w:spacing w:val="-10"/>
          <w:sz w:val="18"/>
          <w:szCs w:val="18"/>
          <w:lang w:val="be-BY"/>
        </w:rPr>
        <w:t>С. 84</w:t>
      </w:r>
      <w:r w:rsidR="007C3FB4" w:rsidRPr="0022760A">
        <w:rPr>
          <w:spacing w:val="-10"/>
          <w:sz w:val="18"/>
          <w:szCs w:val="18"/>
          <w:lang w:val="be-BY"/>
        </w:rPr>
        <w:t>—</w:t>
      </w:r>
      <w:r w:rsidRPr="0022760A">
        <w:rPr>
          <w:spacing w:val="-10"/>
          <w:sz w:val="18"/>
          <w:szCs w:val="18"/>
          <w:lang w:val="be-BY"/>
        </w:rPr>
        <w:t>98.</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lang w:val="be-BY"/>
        </w:rPr>
        <w:t>Кулинок, С. В., Скоморощенко, М. Н. К вопросу об организации делопроизводства в Бело</w:t>
      </w:r>
      <w:r w:rsidR="0022760A">
        <w:rPr>
          <w:spacing w:val="-10"/>
          <w:sz w:val="18"/>
          <w:szCs w:val="18"/>
          <w:lang w:val="be-BY"/>
        </w:rPr>
        <w:softHyphen/>
      </w:r>
      <w:r w:rsidRPr="0022760A">
        <w:rPr>
          <w:spacing w:val="-10"/>
          <w:sz w:val="18"/>
          <w:szCs w:val="18"/>
          <w:lang w:val="be-BY"/>
        </w:rPr>
        <w:t>русском штабе партизанского движения в сентябре</w:t>
      </w:r>
      <w:r w:rsidR="00C21351">
        <w:rPr>
          <w:spacing w:val="-10"/>
          <w:sz w:val="18"/>
          <w:szCs w:val="18"/>
          <w:lang w:val="be-BY"/>
        </w:rPr>
        <w:t>—</w:t>
      </w:r>
      <w:r w:rsidRPr="0022760A">
        <w:rPr>
          <w:spacing w:val="-10"/>
          <w:sz w:val="18"/>
          <w:szCs w:val="18"/>
          <w:lang w:val="be-BY"/>
        </w:rPr>
        <w:t>декабре 1942 г.</w:t>
      </w:r>
      <w:r w:rsidR="00921373" w:rsidRPr="0022760A">
        <w:rPr>
          <w:spacing w:val="-10"/>
          <w:sz w:val="18"/>
          <w:szCs w:val="18"/>
          <w:lang w:val="be-BY"/>
        </w:rPr>
        <w:t> /</w:t>
      </w:r>
      <w:r w:rsidRPr="0022760A">
        <w:rPr>
          <w:spacing w:val="-10"/>
          <w:sz w:val="18"/>
          <w:szCs w:val="18"/>
          <w:lang w:val="be-BY"/>
        </w:rPr>
        <w:t xml:space="preserve"> С.</w:t>
      </w:r>
      <w:r w:rsidR="00C21351">
        <w:rPr>
          <w:spacing w:val="-10"/>
          <w:sz w:val="18"/>
          <w:szCs w:val="18"/>
          <w:lang w:val="be-BY"/>
        </w:rPr>
        <w:t> </w:t>
      </w:r>
      <w:r w:rsidRPr="0022760A">
        <w:rPr>
          <w:spacing w:val="-10"/>
          <w:sz w:val="18"/>
          <w:szCs w:val="18"/>
          <w:lang w:val="be-BY"/>
        </w:rPr>
        <w:t>В.</w:t>
      </w:r>
      <w:r w:rsidR="00C21351">
        <w:rPr>
          <w:spacing w:val="-10"/>
          <w:sz w:val="18"/>
          <w:szCs w:val="18"/>
          <w:lang w:val="be-BY"/>
        </w:rPr>
        <w:t> </w:t>
      </w:r>
      <w:r w:rsidRPr="0022760A">
        <w:rPr>
          <w:spacing w:val="-10"/>
          <w:sz w:val="18"/>
          <w:szCs w:val="18"/>
          <w:lang w:val="be-BY"/>
        </w:rPr>
        <w:t>Кули</w:t>
      </w:r>
      <w:r w:rsidR="0022760A">
        <w:rPr>
          <w:spacing w:val="-10"/>
          <w:sz w:val="18"/>
          <w:szCs w:val="18"/>
          <w:lang w:val="be-BY"/>
        </w:rPr>
        <w:softHyphen/>
      </w:r>
      <w:r w:rsidRPr="0022760A">
        <w:rPr>
          <w:spacing w:val="-10"/>
          <w:sz w:val="18"/>
          <w:szCs w:val="18"/>
          <w:lang w:val="be-BY"/>
        </w:rPr>
        <w:t>нок, М. Н. Скоморощенко</w:t>
      </w:r>
      <w:r w:rsidR="00921373" w:rsidRPr="0022760A">
        <w:rPr>
          <w:spacing w:val="-10"/>
          <w:sz w:val="18"/>
          <w:szCs w:val="18"/>
          <w:lang w:val="be-BY"/>
        </w:rPr>
        <w:t> /</w:t>
      </w:r>
      <w:r w:rsidRPr="0022760A">
        <w:rPr>
          <w:spacing w:val="-10"/>
          <w:sz w:val="18"/>
          <w:szCs w:val="18"/>
          <w:lang w:val="be-BY"/>
        </w:rPr>
        <w:t>/ Беларускія архівы на мяжы тысячагоддзяў: зда</w:t>
      </w:r>
      <w:r w:rsidR="00C21351">
        <w:rPr>
          <w:spacing w:val="-10"/>
          <w:sz w:val="18"/>
          <w:szCs w:val="18"/>
          <w:lang w:val="be-BY"/>
        </w:rPr>
        <w:softHyphen/>
      </w:r>
      <w:r w:rsidRPr="0022760A">
        <w:rPr>
          <w:spacing w:val="-10"/>
          <w:sz w:val="18"/>
          <w:szCs w:val="18"/>
          <w:lang w:val="be-BY"/>
        </w:rPr>
        <w:t>быткі і стра</w:t>
      </w:r>
      <w:r w:rsidR="0022760A">
        <w:rPr>
          <w:spacing w:val="-10"/>
          <w:sz w:val="18"/>
          <w:szCs w:val="18"/>
          <w:lang w:val="be-BY"/>
        </w:rPr>
        <w:softHyphen/>
      </w:r>
      <w:r w:rsidRPr="0022760A">
        <w:rPr>
          <w:spacing w:val="-10"/>
          <w:sz w:val="18"/>
          <w:szCs w:val="18"/>
          <w:lang w:val="be-BY"/>
        </w:rPr>
        <w:t>ты</w:t>
      </w:r>
      <w:r w:rsidR="002A31F4" w:rsidRPr="0022760A">
        <w:rPr>
          <w:spacing w:val="-10"/>
          <w:sz w:val="18"/>
          <w:szCs w:val="18"/>
          <w:lang w:val="be-BY"/>
        </w:rPr>
        <w:t>:</w:t>
      </w:r>
      <w:r w:rsidRPr="0022760A">
        <w:rPr>
          <w:spacing w:val="-10"/>
          <w:sz w:val="18"/>
          <w:szCs w:val="18"/>
          <w:lang w:val="be-BY"/>
        </w:rPr>
        <w:t xml:space="preserve"> матэрыялы навукова-практычнай канферэнцыі, прысвечанай 80</w:t>
      </w:r>
      <w:r w:rsidR="00C21351">
        <w:rPr>
          <w:spacing w:val="-10"/>
          <w:sz w:val="18"/>
          <w:szCs w:val="18"/>
          <w:lang w:val="be-BY"/>
        </w:rPr>
        <w:noBreakHyphen/>
      </w:r>
      <w:r w:rsidRPr="0022760A">
        <w:rPr>
          <w:spacing w:val="-10"/>
          <w:sz w:val="18"/>
          <w:szCs w:val="18"/>
          <w:lang w:val="be-BY"/>
        </w:rPr>
        <w:t>год</w:t>
      </w:r>
      <w:r w:rsidR="00C21351">
        <w:rPr>
          <w:spacing w:val="-10"/>
          <w:sz w:val="18"/>
          <w:szCs w:val="18"/>
          <w:lang w:val="be-BY"/>
        </w:rPr>
        <w:softHyphen/>
      </w:r>
      <w:r w:rsidRPr="0022760A">
        <w:rPr>
          <w:spacing w:val="-10"/>
          <w:sz w:val="18"/>
          <w:szCs w:val="18"/>
          <w:lang w:val="be-BY"/>
        </w:rPr>
        <w:t>дзю Нацыя</w:t>
      </w:r>
      <w:r w:rsidR="0022760A">
        <w:rPr>
          <w:spacing w:val="-10"/>
          <w:sz w:val="18"/>
          <w:szCs w:val="18"/>
          <w:lang w:val="be-BY"/>
        </w:rPr>
        <w:softHyphen/>
      </w:r>
      <w:r w:rsidRPr="0022760A">
        <w:rPr>
          <w:spacing w:val="-10"/>
          <w:sz w:val="18"/>
          <w:szCs w:val="18"/>
          <w:lang w:val="be-BY"/>
        </w:rPr>
        <w:t>нальнага гістарычнага архіва Беларусі (Мінск, 28 чэрвеня 2018</w:t>
      </w:r>
      <w:r w:rsidR="0022760A">
        <w:rPr>
          <w:spacing w:val="-10"/>
          <w:sz w:val="18"/>
          <w:szCs w:val="18"/>
          <w:lang w:val="be-BY"/>
        </w:rPr>
        <w:t> г.</w:t>
      </w:r>
      <w:r w:rsidRPr="0022760A">
        <w:rPr>
          <w:spacing w:val="-10"/>
          <w:sz w:val="18"/>
          <w:szCs w:val="18"/>
          <w:lang w:val="be-BY"/>
        </w:rPr>
        <w:t>)</w:t>
      </w:r>
      <w:r w:rsidR="00921373" w:rsidRPr="0022760A">
        <w:rPr>
          <w:spacing w:val="-10"/>
          <w:sz w:val="18"/>
          <w:szCs w:val="18"/>
          <w:lang w:val="be-BY"/>
        </w:rPr>
        <w:t> /</w:t>
      </w:r>
      <w:r w:rsidRPr="0022760A">
        <w:rPr>
          <w:spacing w:val="-10"/>
          <w:sz w:val="18"/>
          <w:szCs w:val="18"/>
          <w:lang w:val="be-BY"/>
        </w:rPr>
        <w:t xml:space="preserve"> рэд</w:t>
      </w:r>
      <w:r w:rsidR="00C21351">
        <w:rPr>
          <w:spacing w:val="-10"/>
          <w:sz w:val="18"/>
          <w:szCs w:val="18"/>
          <w:lang w:val="be-BY"/>
        </w:rPr>
        <w:softHyphen/>
      </w:r>
      <w:r w:rsidRPr="0022760A">
        <w:rPr>
          <w:spacing w:val="-10"/>
          <w:sz w:val="18"/>
          <w:szCs w:val="18"/>
          <w:lang w:val="be-BY"/>
        </w:rPr>
        <w:t>кал.: В.</w:t>
      </w:r>
      <w:r w:rsidR="00921373" w:rsidRPr="0022760A">
        <w:rPr>
          <w:spacing w:val="-10"/>
          <w:sz w:val="18"/>
          <w:szCs w:val="18"/>
          <w:lang w:val="be-BY"/>
        </w:rPr>
        <w:t> </w:t>
      </w:r>
      <w:r w:rsidRPr="0022760A">
        <w:rPr>
          <w:spacing w:val="-10"/>
          <w:sz w:val="18"/>
          <w:szCs w:val="18"/>
          <w:lang w:val="be-BY"/>
        </w:rPr>
        <w:t>І.</w:t>
      </w:r>
      <w:r w:rsidR="00921373" w:rsidRPr="0022760A">
        <w:rPr>
          <w:spacing w:val="-10"/>
          <w:sz w:val="18"/>
          <w:szCs w:val="18"/>
          <w:lang w:val="be-BY"/>
        </w:rPr>
        <w:t> </w:t>
      </w:r>
      <w:r w:rsidRPr="0022760A">
        <w:rPr>
          <w:spacing w:val="-10"/>
          <w:sz w:val="18"/>
          <w:szCs w:val="18"/>
          <w:lang w:val="be-BY"/>
        </w:rPr>
        <w:t>Кураш (старшыня) [і</w:t>
      </w:r>
      <w:r w:rsidR="00921373" w:rsidRPr="0022760A">
        <w:rPr>
          <w:spacing w:val="-10"/>
          <w:sz w:val="18"/>
          <w:szCs w:val="18"/>
          <w:lang w:val="be-BY"/>
        </w:rPr>
        <w:t> </w:t>
      </w:r>
      <w:r w:rsidRPr="0022760A">
        <w:rPr>
          <w:spacing w:val="-10"/>
          <w:sz w:val="18"/>
          <w:szCs w:val="18"/>
          <w:lang w:val="be-BY"/>
        </w:rPr>
        <w:t>інш.].</w:t>
      </w:r>
      <w:r w:rsidR="007C3FB4" w:rsidRPr="0022760A">
        <w:rPr>
          <w:spacing w:val="-10"/>
          <w:sz w:val="18"/>
          <w:szCs w:val="18"/>
          <w:lang w:val="be-BY"/>
        </w:rPr>
        <w:t xml:space="preserve"> — </w:t>
      </w:r>
      <w:r w:rsidRPr="0022760A">
        <w:rPr>
          <w:spacing w:val="-10"/>
          <w:sz w:val="18"/>
          <w:szCs w:val="18"/>
          <w:lang w:val="be-BY"/>
        </w:rPr>
        <w:t>Мінск</w:t>
      </w:r>
      <w:r w:rsidR="002A31F4" w:rsidRPr="0022760A">
        <w:rPr>
          <w:spacing w:val="-10"/>
          <w:sz w:val="18"/>
          <w:szCs w:val="18"/>
          <w:lang w:val="be-BY"/>
        </w:rPr>
        <w:t>:</w:t>
      </w:r>
      <w:r w:rsidRPr="0022760A">
        <w:rPr>
          <w:spacing w:val="-10"/>
          <w:sz w:val="18"/>
          <w:szCs w:val="18"/>
          <w:lang w:val="be-BY"/>
        </w:rPr>
        <w:t xml:space="preserve"> БелНДІДАС, 2019.</w:t>
      </w:r>
      <w:r w:rsidR="007C3FB4" w:rsidRPr="0022760A">
        <w:rPr>
          <w:spacing w:val="-10"/>
          <w:sz w:val="18"/>
          <w:szCs w:val="18"/>
          <w:lang w:val="be-BY"/>
        </w:rPr>
        <w:t xml:space="preserve"> — </w:t>
      </w:r>
      <w:r w:rsidRPr="0022760A">
        <w:rPr>
          <w:spacing w:val="-10"/>
          <w:sz w:val="18"/>
          <w:szCs w:val="18"/>
          <w:lang w:val="be-BY"/>
        </w:rPr>
        <w:t>С. 48</w:t>
      </w:r>
      <w:r w:rsidR="007C3FB4" w:rsidRPr="0022760A">
        <w:rPr>
          <w:spacing w:val="-10"/>
          <w:sz w:val="18"/>
          <w:szCs w:val="18"/>
          <w:lang w:val="be-BY"/>
        </w:rPr>
        <w:t>—</w:t>
      </w:r>
      <w:r w:rsidRPr="0022760A">
        <w:rPr>
          <w:spacing w:val="-10"/>
          <w:sz w:val="18"/>
          <w:szCs w:val="18"/>
          <w:lang w:val="be-BY"/>
        </w:rPr>
        <w:t>58.</w:t>
      </w:r>
    </w:p>
    <w:p w:rsidR="00D45778" w:rsidRPr="0022760A" w:rsidRDefault="00D45778" w:rsidP="0022760A">
      <w:pPr>
        <w:pStyle w:val="af6"/>
        <w:numPr>
          <w:ilvl w:val="0"/>
          <w:numId w:val="8"/>
        </w:numPr>
        <w:spacing w:after="0" w:line="200" w:lineRule="exact"/>
        <w:ind w:left="227" w:hanging="227"/>
        <w:jc w:val="both"/>
        <w:rPr>
          <w:b/>
          <w:bCs/>
          <w:spacing w:val="-10"/>
          <w:sz w:val="18"/>
          <w:szCs w:val="18"/>
        </w:rPr>
      </w:pPr>
      <w:r w:rsidRPr="0022760A">
        <w:rPr>
          <w:spacing w:val="-10"/>
          <w:sz w:val="18"/>
          <w:szCs w:val="18"/>
          <w:lang w:val="be-BY"/>
        </w:rPr>
        <w:t xml:space="preserve">Матусевич, Ю. В. </w:t>
      </w:r>
      <w:r w:rsidRPr="0022760A">
        <w:rPr>
          <w:spacing w:val="-10"/>
          <w:sz w:val="18"/>
          <w:szCs w:val="18"/>
        </w:rPr>
        <w:t>Медицинская помощь партизанам и населению партизанских зон Бела</w:t>
      </w:r>
      <w:r w:rsidR="0022760A">
        <w:rPr>
          <w:spacing w:val="-10"/>
          <w:sz w:val="18"/>
          <w:szCs w:val="18"/>
        </w:rPr>
        <w:softHyphen/>
      </w:r>
      <w:r w:rsidRPr="0022760A">
        <w:rPr>
          <w:spacing w:val="-10"/>
          <w:sz w:val="18"/>
          <w:szCs w:val="18"/>
        </w:rPr>
        <w:t>руси в годы Великой Отечественной войны</w:t>
      </w:r>
      <w:r w:rsidR="00921373" w:rsidRPr="0022760A">
        <w:rPr>
          <w:spacing w:val="-10"/>
          <w:sz w:val="18"/>
          <w:szCs w:val="18"/>
        </w:rPr>
        <w:t> /</w:t>
      </w:r>
      <w:r w:rsidRPr="0022760A">
        <w:rPr>
          <w:spacing w:val="-10"/>
          <w:sz w:val="18"/>
          <w:szCs w:val="18"/>
        </w:rPr>
        <w:t>/ Автореф. дисс. канд. ист. наук.</w:t>
      </w:r>
      <w:r w:rsidR="007C3FB4" w:rsidRPr="0022760A">
        <w:rPr>
          <w:spacing w:val="-10"/>
          <w:sz w:val="18"/>
          <w:szCs w:val="18"/>
        </w:rPr>
        <w:t xml:space="preserve"> — </w:t>
      </w:r>
      <w:r w:rsidRPr="0022760A">
        <w:rPr>
          <w:spacing w:val="-10"/>
          <w:sz w:val="18"/>
          <w:szCs w:val="18"/>
        </w:rPr>
        <w:t>Минск, 2017.</w:t>
      </w:r>
      <w:r w:rsidR="007C3FB4" w:rsidRPr="0022760A">
        <w:rPr>
          <w:spacing w:val="-10"/>
          <w:sz w:val="18"/>
          <w:szCs w:val="18"/>
        </w:rPr>
        <w:t xml:space="preserve"> — </w:t>
      </w:r>
      <w:r w:rsidRPr="0022760A">
        <w:rPr>
          <w:spacing w:val="-10"/>
          <w:sz w:val="18"/>
          <w:szCs w:val="18"/>
        </w:rPr>
        <w:t>29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22760A" w:rsidRPr="0022760A">
        <w:rPr>
          <w:spacing w:val="-10"/>
          <w:sz w:val="18"/>
          <w:szCs w:val="18"/>
        </w:rPr>
        <w:t xml:space="preserve">. — </w:t>
      </w:r>
      <w:r w:rsidRPr="0022760A">
        <w:rPr>
          <w:spacing w:val="-10"/>
          <w:sz w:val="18"/>
          <w:szCs w:val="18"/>
        </w:rPr>
        <w:t xml:space="preserve">Дело фонда </w:t>
      </w:r>
      <w:r w:rsidR="00F22668" w:rsidRPr="0022760A">
        <w:rPr>
          <w:spacing w:val="-10"/>
          <w:sz w:val="18"/>
          <w:szCs w:val="18"/>
        </w:rPr>
        <w:t>№ </w:t>
      </w:r>
      <w:r w:rsidRPr="0022760A">
        <w:rPr>
          <w:spacing w:val="-10"/>
          <w:sz w:val="18"/>
          <w:szCs w:val="18"/>
        </w:rPr>
        <w:t>1450 (3500)</w:t>
      </w:r>
      <w:r w:rsidR="0022760A" w:rsidRPr="0022760A">
        <w:rPr>
          <w:spacing w:val="-10"/>
          <w:sz w:val="18"/>
          <w:szCs w:val="18"/>
        </w:rPr>
        <w:t xml:space="preserve">. — </w:t>
      </w:r>
      <w:r w:rsidRPr="0022760A">
        <w:rPr>
          <w:spacing w:val="-10"/>
          <w:sz w:val="18"/>
          <w:szCs w:val="18"/>
        </w:rPr>
        <w:t>Т. 1.</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1399</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15.</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1399</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21.</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1401</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12.</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1401</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200.</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1403</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73.</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1403</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384.</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1405</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237.</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1405</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1979.</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1405</w:t>
      </w:r>
      <w:r w:rsidR="0022760A" w:rsidRPr="0022760A">
        <w:rPr>
          <w:spacing w:val="-10"/>
          <w:sz w:val="18"/>
          <w:szCs w:val="18"/>
        </w:rPr>
        <w:t xml:space="preserve">. — </w:t>
      </w:r>
      <w:r w:rsidRPr="0022760A">
        <w:rPr>
          <w:spacing w:val="-10"/>
          <w:sz w:val="18"/>
          <w:szCs w:val="18"/>
        </w:rPr>
        <w:t>Оп. 2</w:t>
      </w:r>
      <w:r w:rsidR="0022760A" w:rsidRPr="0022760A">
        <w:rPr>
          <w:spacing w:val="-10"/>
          <w:sz w:val="18"/>
          <w:szCs w:val="18"/>
        </w:rPr>
        <w:t xml:space="preserve">. — </w:t>
      </w:r>
      <w:r w:rsidRPr="0022760A">
        <w:rPr>
          <w:spacing w:val="-10"/>
          <w:sz w:val="18"/>
          <w:szCs w:val="18"/>
        </w:rPr>
        <w:t>Д. 356.</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1406</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357.</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1406</w:t>
      </w:r>
      <w:r w:rsidR="0022760A" w:rsidRPr="0022760A">
        <w:rPr>
          <w:spacing w:val="-10"/>
          <w:sz w:val="18"/>
          <w:szCs w:val="18"/>
        </w:rPr>
        <w:t xml:space="preserve">. — </w:t>
      </w:r>
      <w:r w:rsidRPr="0022760A">
        <w:rPr>
          <w:spacing w:val="-10"/>
          <w:sz w:val="18"/>
          <w:szCs w:val="18"/>
        </w:rPr>
        <w:t>Оп. 1</w:t>
      </w:r>
      <w:r w:rsidR="0022760A" w:rsidRPr="0022760A">
        <w:rPr>
          <w:spacing w:val="-10"/>
          <w:sz w:val="18"/>
          <w:szCs w:val="18"/>
        </w:rPr>
        <w:t xml:space="preserve">. — </w:t>
      </w:r>
      <w:r w:rsidRPr="0022760A">
        <w:rPr>
          <w:spacing w:val="-10"/>
          <w:sz w:val="18"/>
          <w:szCs w:val="18"/>
        </w:rPr>
        <w:t>Д. 383.</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1407</w:t>
      </w:r>
      <w:r w:rsidR="0022760A" w:rsidRPr="0022760A">
        <w:rPr>
          <w:spacing w:val="-10"/>
          <w:sz w:val="18"/>
          <w:szCs w:val="18"/>
        </w:rPr>
        <w:t xml:space="preserve">. — </w:t>
      </w:r>
      <w:r w:rsidRPr="0022760A">
        <w:rPr>
          <w:spacing w:val="-10"/>
          <w:sz w:val="18"/>
          <w:szCs w:val="18"/>
        </w:rPr>
        <w:t>Оп. 2</w:t>
      </w:r>
      <w:r w:rsidR="0022760A" w:rsidRPr="0022760A">
        <w:rPr>
          <w:spacing w:val="-10"/>
          <w:sz w:val="18"/>
          <w:szCs w:val="18"/>
        </w:rPr>
        <w:t xml:space="preserve">. — </w:t>
      </w:r>
      <w:r w:rsidRPr="0022760A">
        <w:rPr>
          <w:spacing w:val="-10"/>
          <w:sz w:val="18"/>
          <w:szCs w:val="18"/>
        </w:rPr>
        <w:t>Д. 2.</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1407</w:t>
      </w:r>
      <w:r w:rsidR="0022760A" w:rsidRPr="0022760A">
        <w:rPr>
          <w:spacing w:val="-10"/>
          <w:sz w:val="18"/>
          <w:szCs w:val="18"/>
        </w:rPr>
        <w:t xml:space="preserve">. — </w:t>
      </w:r>
      <w:r w:rsidRPr="0022760A">
        <w:rPr>
          <w:spacing w:val="-10"/>
          <w:sz w:val="18"/>
          <w:szCs w:val="18"/>
        </w:rPr>
        <w:t>Оп. 2</w:t>
      </w:r>
      <w:r w:rsidR="0022760A" w:rsidRPr="0022760A">
        <w:rPr>
          <w:spacing w:val="-10"/>
          <w:sz w:val="18"/>
          <w:szCs w:val="18"/>
        </w:rPr>
        <w:t xml:space="preserve">. — </w:t>
      </w:r>
      <w:r w:rsidRPr="0022760A">
        <w:rPr>
          <w:spacing w:val="-10"/>
          <w:sz w:val="18"/>
          <w:szCs w:val="18"/>
        </w:rPr>
        <w:t>Д. 4.</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1450</w:t>
      </w:r>
      <w:r w:rsidR="0022760A" w:rsidRPr="0022760A">
        <w:rPr>
          <w:spacing w:val="-10"/>
          <w:sz w:val="18"/>
          <w:szCs w:val="18"/>
        </w:rPr>
        <w:t xml:space="preserve">. — </w:t>
      </w:r>
      <w:r w:rsidRPr="0022760A">
        <w:rPr>
          <w:spacing w:val="-10"/>
          <w:sz w:val="18"/>
          <w:szCs w:val="18"/>
        </w:rPr>
        <w:t>Оп. 12</w:t>
      </w:r>
      <w:r w:rsidR="0022760A" w:rsidRPr="0022760A">
        <w:rPr>
          <w:spacing w:val="-10"/>
          <w:sz w:val="18"/>
          <w:szCs w:val="18"/>
        </w:rPr>
        <w:t xml:space="preserve">. — </w:t>
      </w:r>
      <w:r w:rsidRPr="0022760A">
        <w:rPr>
          <w:spacing w:val="-10"/>
          <w:sz w:val="18"/>
          <w:szCs w:val="18"/>
        </w:rPr>
        <w:t>Д. 3.</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НАРБ.</w:t>
      </w:r>
      <w:r w:rsidR="007C3FB4" w:rsidRPr="0022760A">
        <w:rPr>
          <w:spacing w:val="-10"/>
          <w:sz w:val="18"/>
          <w:szCs w:val="18"/>
        </w:rPr>
        <w:t xml:space="preserve"> — </w:t>
      </w:r>
      <w:r w:rsidRPr="0022760A">
        <w:rPr>
          <w:spacing w:val="-10"/>
          <w:sz w:val="18"/>
          <w:szCs w:val="18"/>
        </w:rPr>
        <w:t>Ф. 1450</w:t>
      </w:r>
      <w:r w:rsidR="0022760A" w:rsidRPr="0022760A">
        <w:rPr>
          <w:spacing w:val="-10"/>
          <w:sz w:val="18"/>
          <w:szCs w:val="18"/>
        </w:rPr>
        <w:t xml:space="preserve">. — </w:t>
      </w:r>
      <w:r w:rsidRPr="0022760A">
        <w:rPr>
          <w:spacing w:val="-10"/>
          <w:sz w:val="18"/>
          <w:szCs w:val="18"/>
        </w:rPr>
        <w:t>Оп. 17</w:t>
      </w:r>
      <w:r w:rsidR="0022760A" w:rsidRPr="0022760A">
        <w:rPr>
          <w:spacing w:val="-10"/>
          <w:sz w:val="18"/>
          <w:szCs w:val="18"/>
        </w:rPr>
        <w:t xml:space="preserve">. — </w:t>
      </w:r>
      <w:r w:rsidRPr="0022760A">
        <w:rPr>
          <w:spacing w:val="-10"/>
          <w:sz w:val="18"/>
          <w:szCs w:val="18"/>
        </w:rPr>
        <w:t>Д. 3.</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Павлова, Е. Я. Личный состав партизанских формирований Беларуси в годы Вели</w:t>
      </w:r>
      <w:r w:rsidR="00EC5669">
        <w:rPr>
          <w:spacing w:val="-10"/>
          <w:sz w:val="18"/>
          <w:szCs w:val="18"/>
        </w:rPr>
        <w:softHyphen/>
      </w:r>
      <w:r w:rsidRPr="0022760A">
        <w:rPr>
          <w:spacing w:val="-10"/>
          <w:sz w:val="18"/>
          <w:szCs w:val="18"/>
        </w:rPr>
        <w:t>кой Отечественной войны (1941</w:t>
      </w:r>
      <w:r w:rsidR="007C3FB4" w:rsidRPr="0022760A">
        <w:rPr>
          <w:spacing w:val="-10"/>
          <w:sz w:val="18"/>
          <w:szCs w:val="18"/>
        </w:rPr>
        <w:t>—</w:t>
      </w:r>
      <w:r w:rsidRPr="0022760A">
        <w:rPr>
          <w:spacing w:val="-10"/>
          <w:sz w:val="18"/>
          <w:szCs w:val="18"/>
        </w:rPr>
        <w:t>1944 гг.)</w:t>
      </w:r>
      <w:r w:rsidR="002A31F4" w:rsidRPr="0022760A">
        <w:rPr>
          <w:spacing w:val="-10"/>
          <w:sz w:val="18"/>
          <w:szCs w:val="18"/>
        </w:rPr>
        <w:t>:</w:t>
      </w:r>
      <w:r w:rsidRPr="0022760A">
        <w:rPr>
          <w:spacing w:val="-10"/>
          <w:sz w:val="18"/>
          <w:szCs w:val="18"/>
        </w:rPr>
        <w:t xml:space="preserve"> Источники и метод анализа</w:t>
      </w:r>
      <w:r w:rsidR="00921373" w:rsidRPr="0022760A">
        <w:rPr>
          <w:spacing w:val="-10"/>
          <w:sz w:val="18"/>
          <w:szCs w:val="18"/>
        </w:rPr>
        <w:t> /</w:t>
      </w:r>
      <w:r w:rsidRPr="0022760A">
        <w:rPr>
          <w:spacing w:val="-10"/>
          <w:sz w:val="18"/>
          <w:szCs w:val="18"/>
        </w:rPr>
        <w:t>/ Ди</w:t>
      </w:r>
      <w:r w:rsidR="00BB0E65">
        <w:rPr>
          <w:spacing w:val="-10"/>
          <w:sz w:val="18"/>
          <w:szCs w:val="18"/>
        </w:rPr>
        <w:t>с</w:t>
      </w:r>
      <w:r w:rsidRPr="0022760A">
        <w:rPr>
          <w:spacing w:val="-10"/>
          <w:sz w:val="18"/>
          <w:szCs w:val="18"/>
        </w:rPr>
        <w:t>с</w:t>
      </w:r>
      <w:r w:rsidR="00EC5669">
        <w:rPr>
          <w:spacing w:val="-10"/>
          <w:sz w:val="18"/>
          <w:szCs w:val="18"/>
        </w:rPr>
        <w:t>. </w:t>
      </w:r>
      <w:r w:rsidRPr="0022760A">
        <w:rPr>
          <w:spacing w:val="-10"/>
          <w:sz w:val="18"/>
          <w:szCs w:val="18"/>
        </w:rPr>
        <w:t>… канд. ист. наук.</w:t>
      </w:r>
      <w:r w:rsidR="007C3FB4" w:rsidRPr="0022760A">
        <w:rPr>
          <w:spacing w:val="-10"/>
          <w:sz w:val="18"/>
          <w:szCs w:val="18"/>
        </w:rPr>
        <w:t xml:space="preserve"> — </w:t>
      </w:r>
      <w:r w:rsidRPr="0022760A">
        <w:rPr>
          <w:spacing w:val="-10"/>
          <w:sz w:val="18"/>
          <w:szCs w:val="18"/>
        </w:rPr>
        <w:t>Минск, 2003.</w:t>
      </w:r>
      <w:r w:rsidR="007C3FB4" w:rsidRPr="0022760A">
        <w:rPr>
          <w:spacing w:val="-10"/>
          <w:sz w:val="18"/>
          <w:szCs w:val="18"/>
        </w:rPr>
        <w:t xml:space="preserve"> — </w:t>
      </w:r>
      <w:r w:rsidRPr="0022760A">
        <w:rPr>
          <w:spacing w:val="-10"/>
          <w:sz w:val="18"/>
          <w:szCs w:val="18"/>
        </w:rPr>
        <w:t>121 с.</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Пономаренко, П. К. Борьба советского народа в тылу врага</w:t>
      </w:r>
      <w:r w:rsidR="00921373" w:rsidRPr="0022760A">
        <w:rPr>
          <w:spacing w:val="-10"/>
          <w:sz w:val="18"/>
          <w:szCs w:val="18"/>
        </w:rPr>
        <w:t> /</w:t>
      </w:r>
      <w:r w:rsidRPr="0022760A">
        <w:rPr>
          <w:spacing w:val="-10"/>
          <w:sz w:val="18"/>
          <w:szCs w:val="18"/>
        </w:rPr>
        <w:t>/ Военно-исторический жур</w:t>
      </w:r>
      <w:r w:rsidR="00EC5669">
        <w:rPr>
          <w:spacing w:val="-10"/>
          <w:sz w:val="18"/>
          <w:szCs w:val="18"/>
        </w:rPr>
        <w:softHyphen/>
      </w:r>
      <w:r w:rsidRPr="0022760A">
        <w:rPr>
          <w:spacing w:val="-10"/>
          <w:sz w:val="18"/>
          <w:szCs w:val="18"/>
        </w:rPr>
        <w:t>нал.</w:t>
      </w:r>
      <w:r w:rsidR="007C3FB4" w:rsidRPr="0022760A">
        <w:rPr>
          <w:spacing w:val="-10"/>
          <w:sz w:val="18"/>
          <w:szCs w:val="18"/>
        </w:rPr>
        <w:t xml:space="preserve"> — </w:t>
      </w:r>
      <w:r w:rsidRPr="0022760A">
        <w:rPr>
          <w:spacing w:val="-10"/>
          <w:sz w:val="18"/>
          <w:szCs w:val="18"/>
        </w:rPr>
        <w:t>1965.</w:t>
      </w:r>
      <w:r w:rsidR="007C3FB4" w:rsidRPr="0022760A">
        <w:rPr>
          <w:spacing w:val="-10"/>
          <w:sz w:val="18"/>
          <w:szCs w:val="18"/>
        </w:rPr>
        <w:t xml:space="preserve"> — </w:t>
      </w:r>
      <w:r w:rsidR="00F22668" w:rsidRPr="0022760A">
        <w:rPr>
          <w:spacing w:val="-10"/>
          <w:sz w:val="18"/>
          <w:szCs w:val="18"/>
        </w:rPr>
        <w:t>№ </w:t>
      </w:r>
      <w:r w:rsidRPr="0022760A">
        <w:rPr>
          <w:spacing w:val="-10"/>
          <w:sz w:val="18"/>
          <w:szCs w:val="18"/>
        </w:rPr>
        <w:t xml:space="preserve">4. </w:t>
      </w:r>
      <w:r w:rsidR="007C3FB4" w:rsidRPr="0022760A">
        <w:rPr>
          <w:spacing w:val="-10"/>
          <w:sz w:val="18"/>
          <w:szCs w:val="18"/>
        </w:rPr>
        <w:t>—</w:t>
      </w:r>
      <w:r w:rsidR="00BF7775" w:rsidRPr="0022760A">
        <w:rPr>
          <w:spacing w:val="-10"/>
          <w:sz w:val="18"/>
          <w:szCs w:val="18"/>
        </w:rPr>
        <w:t xml:space="preserve"> </w:t>
      </w:r>
      <w:r w:rsidRPr="0022760A">
        <w:rPr>
          <w:spacing w:val="-10"/>
          <w:sz w:val="18"/>
          <w:szCs w:val="18"/>
        </w:rPr>
        <w:t>С. 26</w:t>
      </w:r>
      <w:r w:rsidR="007C3FB4" w:rsidRPr="0022760A">
        <w:rPr>
          <w:spacing w:val="-10"/>
          <w:sz w:val="18"/>
          <w:szCs w:val="18"/>
        </w:rPr>
        <w:t>—</w:t>
      </w:r>
      <w:r w:rsidRPr="0022760A">
        <w:rPr>
          <w:spacing w:val="-10"/>
          <w:sz w:val="18"/>
          <w:szCs w:val="18"/>
        </w:rPr>
        <w:t>36.</w:t>
      </w:r>
    </w:p>
    <w:p w:rsidR="00D45778"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Хранители документальной памяти. История партизанского движения. Изд</w:t>
      </w:r>
      <w:r w:rsidR="00EC5669">
        <w:rPr>
          <w:spacing w:val="-10"/>
          <w:sz w:val="18"/>
          <w:szCs w:val="18"/>
        </w:rPr>
        <w:t>. </w:t>
      </w:r>
      <w:r w:rsidRPr="0022760A">
        <w:rPr>
          <w:spacing w:val="-10"/>
          <w:sz w:val="18"/>
          <w:szCs w:val="18"/>
        </w:rPr>
        <w:t>2-е, доп. [</w:t>
      </w:r>
      <w:r w:rsidR="00EC5669" w:rsidRPr="0022760A">
        <w:rPr>
          <w:spacing w:val="-10"/>
          <w:sz w:val="18"/>
          <w:szCs w:val="18"/>
        </w:rPr>
        <w:t>авто</w:t>
      </w:r>
      <w:r w:rsidR="00EC5669">
        <w:rPr>
          <w:spacing w:val="-10"/>
          <w:sz w:val="18"/>
          <w:szCs w:val="18"/>
        </w:rPr>
        <w:softHyphen/>
      </w:r>
      <w:r w:rsidR="00EC5669" w:rsidRPr="0022760A">
        <w:rPr>
          <w:spacing w:val="-10"/>
          <w:sz w:val="18"/>
          <w:szCs w:val="18"/>
        </w:rPr>
        <w:t xml:space="preserve">ры </w:t>
      </w:r>
      <w:r w:rsidRPr="0022760A">
        <w:rPr>
          <w:spacing w:val="-10"/>
          <w:sz w:val="18"/>
          <w:szCs w:val="18"/>
        </w:rPr>
        <w:t>текста: М.</w:t>
      </w:r>
      <w:r w:rsidR="00921373" w:rsidRPr="0022760A">
        <w:rPr>
          <w:spacing w:val="-10"/>
          <w:sz w:val="18"/>
          <w:szCs w:val="18"/>
          <w:lang w:val="be-BY"/>
        </w:rPr>
        <w:t> </w:t>
      </w:r>
      <w:r w:rsidRPr="0022760A">
        <w:rPr>
          <w:spacing w:val="-10"/>
          <w:sz w:val="18"/>
          <w:szCs w:val="18"/>
        </w:rPr>
        <w:t>Н.</w:t>
      </w:r>
      <w:r w:rsidR="00921373" w:rsidRPr="0022760A">
        <w:rPr>
          <w:spacing w:val="-10"/>
          <w:sz w:val="18"/>
          <w:szCs w:val="18"/>
          <w:lang w:val="be-BY"/>
        </w:rPr>
        <w:t> </w:t>
      </w:r>
      <w:r w:rsidRPr="0022760A">
        <w:rPr>
          <w:spacing w:val="-10"/>
          <w:sz w:val="18"/>
          <w:szCs w:val="18"/>
        </w:rPr>
        <w:t>Скоморощенко, С.</w:t>
      </w:r>
      <w:r w:rsidR="00921373" w:rsidRPr="0022760A">
        <w:rPr>
          <w:spacing w:val="-10"/>
          <w:sz w:val="18"/>
          <w:szCs w:val="18"/>
          <w:lang w:val="be-BY"/>
        </w:rPr>
        <w:t> </w:t>
      </w:r>
      <w:r w:rsidRPr="0022760A">
        <w:rPr>
          <w:spacing w:val="-10"/>
          <w:sz w:val="18"/>
          <w:szCs w:val="18"/>
        </w:rPr>
        <w:t>В.</w:t>
      </w:r>
      <w:r w:rsidR="00921373" w:rsidRPr="0022760A">
        <w:rPr>
          <w:spacing w:val="-10"/>
          <w:sz w:val="18"/>
          <w:szCs w:val="18"/>
          <w:lang w:val="be-BY"/>
        </w:rPr>
        <w:t> </w:t>
      </w:r>
      <w:r w:rsidRPr="0022760A">
        <w:rPr>
          <w:spacing w:val="-10"/>
          <w:sz w:val="18"/>
          <w:szCs w:val="18"/>
        </w:rPr>
        <w:t>Кулинок].</w:t>
      </w:r>
      <w:r w:rsidR="007C3FB4" w:rsidRPr="0022760A">
        <w:rPr>
          <w:spacing w:val="-10"/>
          <w:sz w:val="18"/>
          <w:szCs w:val="18"/>
        </w:rPr>
        <w:t xml:space="preserve"> — </w:t>
      </w:r>
      <w:r w:rsidRPr="0022760A">
        <w:rPr>
          <w:spacing w:val="-10"/>
          <w:sz w:val="18"/>
          <w:szCs w:val="18"/>
        </w:rPr>
        <w:t xml:space="preserve">Минск: </w:t>
      </w:r>
      <w:r w:rsidR="007C3FB4" w:rsidRPr="0022760A">
        <w:rPr>
          <w:spacing w:val="-10"/>
          <w:sz w:val="18"/>
          <w:szCs w:val="18"/>
        </w:rPr>
        <w:t>«</w:t>
      </w:r>
      <w:r w:rsidRPr="0022760A">
        <w:rPr>
          <w:spacing w:val="-10"/>
          <w:sz w:val="18"/>
          <w:szCs w:val="18"/>
        </w:rPr>
        <w:t>Колорград</w:t>
      </w:r>
      <w:r w:rsidR="007C3FB4" w:rsidRPr="0022760A">
        <w:rPr>
          <w:spacing w:val="-10"/>
          <w:sz w:val="18"/>
          <w:szCs w:val="18"/>
        </w:rPr>
        <w:t>»</w:t>
      </w:r>
      <w:r w:rsidRPr="0022760A">
        <w:rPr>
          <w:spacing w:val="-10"/>
          <w:sz w:val="18"/>
          <w:szCs w:val="18"/>
        </w:rPr>
        <w:t>, 2020.</w:t>
      </w:r>
      <w:r w:rsidR="007C3FB4" w:rsidRPr="0022760A">
        <w:rPr>
          <w:spacing w:val="-10"/>
          <w:sz w:val="18"/>
          <w:szCs w:val="18"/>
        </w:rPr>
        <w:t xml:space="preserve"> — </w:t>
      </w:r>
      <w:r w:rsidRPr="0022760A">
        <w:rPr>
          <w:spacing w:val="-10"/>
          <w:sz w:val="18"/>
          <w:szCs w:val="18"/>
        </w:rPr>
        <w:t>107 с.</w:t>
      </w:r>
    </w:p>
    <w:p w:rsidR="00F21390" w:rsidRPr="0022760A" w:rsidRDefault="00D45778" w:rsidP="0022760A">
      <w:pPr>
        <w:pStyle w:val="af6"/>
        <w:numPr>
          <w:ilvl w:val="0"/>
          <w:numId w:val="8"/>
        </w:numPr>
        <w:spacing w:after="0" w:line="200" w:lineRule="exact"/>
        <w:ind w:left="227" w:hanging="227"/>
        <w:jc w:val="both"/>
        <w:rPr>
          <w:spacing w:val="-10"/>
          <w:sz w:val="18"/>
          <w:szCs w:val="18"/>
        </w:rPr>
      </w:pPr>
      <w:r w:rsidRPr="0022760A">
        <w:rPr>
          <w:spacing w:val="-10"/>
          <w:sz w:val="18"/>
          <w:szCs w:val="18"/>
        </w:rPr>
        <w:t>Шумейко,</w:t>
      </w:r>
      <w:r w:rsidR="00921373" w:rsidRPr="0022760A">
        <w:rPr>
          <w:spacing w:val="-10"/>
          <w:sz w:val="18"/>
          <w:szCs w:val="18"/>
          <w:lang w:val="be-BY"/>
        </w:rPr>
        <w:t> </w:t>
      </w:r>
      <w:r w:rsidRPr="0022760A">
        <w:rPr>
          <w:spacing w:val="-10"/>
          <w:sz w:val="18"/>
          <w:szCs w:val="18"/>
        </w:rPr>
        <w:t>М.</w:t>
      </w:r>
      <w:r w:rsidR="00921373" w:rsidRPr="0022760A">
        <w:rPr>
          <w:spacing w:val="-10"/>
          <w:sz w:val="18"/>
          <w:szCs w:val="18"/>
          <w:lang w:val="be-BY"/>
        </w:rPr>
        <w:t> </w:t>
      </w:r>
      <w:r w:rsidRPr="0022760A">
        <w:rPr>
          <w:spacing w:val="-10"/>
          <w:sz w:val="18"/>
          <w:szCs w:val="18"/>
        </w:rPr>
        <w:t>Ф. Делопроизводство в партизанских отрядах Беларуси в годы Вели</w:t>
      </w:r>
      <w:r w:rsidR="00EC5669">
        <w:rPr>
          <w:spacing w:val="-10"/>
          <w:sz w:val="18"/>
          <w:szCs w:val="18"/>
        </w:rPr>
        <w:softHyphen/>
      </w:r>
      <w:r w:rsidRPr="0022760A">
        <w:rPr>
          <w:spacing w:val="-10"/>
          <w:sz w:val="18"/>
          <w:szCs w:val="18"/>
        </w:rPr>
        <w:t>кой Отечественной войны</w:t>
      </w:r>
      <w:r w:rsidR="00921373" w:rsidRPr="0022760A">
        <w:rPr>
          <w:spacing w:val="-10"/>
          <w:sz w:val="18"/>
          <w:szCs w:val="18"/>
        </w:rPr>
        <w:t> /</w:t>
      </w:r>
      <w:r w:rsidRPr="0022760A">
        <w:rPr>
          <w:spacing w:val="-10"/>
          <w:sz w:val="18"/>
          <w:szCs w:val="18"/>
        </w:rPr>
        <w:t xml:space="preserve"> М. Ф. Шумейко</w:t>
      </w:r>
      <w:r w:rsidR="00921373" w:rsidRPr="0022760A">
        <w:rPr>
          <w:spacing w:val="-10"/>
          <w:sz w:val="18"/>
          <w:szCs w:val="18"/>
        </w:rPr>
        <w:t> /</w:t>
      </w:r>
      <w:r w:rsidRPr="0022760A">
        <w:rPr>
          <w:spacing w:val="-10"/>
          <w:sz w:val="18"/>
          <w:szCs w:val="18"/>
        </w:rPr>
        <w:t xml:space="preserve">/ </w:t>
      </w:r>
      <w:r w:rsidRPr="0022760A">
        <w:rPr>
          <w:spacing w:val="-10"/>
          <w:sz w:val="18"/>
          <w:szCs w:val="18"/>
          <w:lang w:val="be-BY"/>
        </w:rPr>
        <w:t>Архівы і справаводства</w:t>
      </w:r>
      <w:r w:rsidR="00C21351" w:rsidRPr="0022760A">
        <w:rPr>
          <w:spacing w:val="-10"/>
          <w:sz w:val="18"/>
          <w:szCs w:val="18"/>
          <w:lang w:val="be-BY"/>
        </w:rPr>
        <w:t>. — 2005</w:t>
      </w:r>
      <w:r w:rsidR="00EC5669" w:rsidRPr="0022760A">
        <w:rPr>
          <w:spacing w:val="-10"/>
          <w:sz w:val="18"/>
          <w:szCs w:val="18"/>
          <w:lang w:val="be-BY"/>
        </w:rPr>
        <w:t>. —</w:t>
      </w:r>
      <w:r w:rsidR="00C21351">
        <w:rPr>
          <w:spacing w:val="-10"/>
          <w:sz w:val="18"/>
          <w:szCs w:val="18"/>
          <w:lang w:val="be-BY"/>
        </w:rPr>
        <w:t xml:space="preserve"> </w:t>
      </w:r>
      <w:r w:rsidR="00F22668" w:rsidRPr="0022760A">
        <w:rPr>
          <w:spacing w:val="-10"/>
          <w:sz w:val="18"/>
          <w:szCs w:val="18"/>
          <w:lang w:val="be-BY"/>
        </w:rPr>
        <w:t>№ </w:t>
      </w:r>
      <w:r w:rsidRPr="0022760A">
        <w:rPr>
          <w:spacing w:val="-10"/>
          <w:sz w:val="18"/>
          <w:szCs w:val="18"/>
          <w:lang w:val="be-BY"/>
        </w:rPr>
        <w:t>2(38).</w:t>
      </w:r>
      <w:r w:rsidR="007C3FB4" w:rsidRPr="0022760A">
        <w:rPr>
          <w:spacing w:val="-10"/>
          <w:sz w:val="18"/>
          <w:szCs w:val="18"/>
          <w:lang w:val="be-BY"/>
        </w:rPr>
        <w:t xml:space="preserve"> — </w:t>
      </w:r>
      <w:r w:rsidRPr="0022760A">
        <w:rPr>
          <w:spacing w:val="-10"/>
          <w:sz w:val="18"/>
          <w:szCs w:val="18"/>
          <w:lang w:val="be-BY"/>
        </w:rPr>
        <w:t>С. 60</w:t>
      </w:r>
      <w:r w:rsidR="007C3FB4" w:rsidRPr="0022760A">
        <w:rPr>
          <w:spacing w:val="-10"/>
          <w:sz w:val="18"/>
          <w:szCs w:val="18"/>
          <w:lang w:val="be-BY"/>
        </w:rPr>
        <w:t>—</w:t>
      </w:r>
      <w:r w:rsidRPr="0022760A">
        <w:rPr>
          <w:spacing w:val="-10"/>
          <w:sz w:val="18"/>
          <w:szCs w:val="18"/>
          <w:lang w:val="be-BY"/>
        </w:rPr>
        <w:t>66</w:t>
      </w:r>
      <w:r w:rsidR="00F21390" w:rsidRPr="0022760A">
        <w:rPr>
          <w:spacing w:val="-10"/>
          <w:sz w:val="18"/>
          <w:szCs w:val="18"/>
        </w:rPr>
        <w:t>.</w:t>
      </w:r>
    </w:p>
    <w:p w:rsidR="00667E2F" w:rsidRPr="00B86BF9" w:rsidRDefault="00667E2F" w:rsidP="00667E2F">
      <w:pPr>
        <w:spacing w:before="40" w:line="200" w:lineRule="exact"/>
        <w:ind w:left="567"/>
        <w:jc w:val="right"/>
        <w:rPr>
          <w:i/>
          <w:spacing w:val="-10"/>
          <w:sz w:val="18"/>
          <w:szCs w:val="18"/>
          <w:lang w:val="en-US"/>
        </w:rPr>
      </w:pPr>
      <w:bookmarkStart w:id="11" w:name="_Toc464731909"/>
      <w:r w:rsidRPr="00B86BF9">
        <w:rPr>
          <w:i/>
          <w:spacing w:val="-10"/>
          <w:sz w:val="18"/>
          <w:szCs w:val="18"/>
        </w:rPr>
        <w:t xml:space="preserve">Артыкул паступіў у рэдакцыю </w:t>
      </w:r>
      <w:r w:rsidR="00EC5669">
        <w:rPr>
          <w:i/>
          <w:spacing w:val="-10"/>
          <w:sz w:val="18"/>
          <w:szCs w:val="18"/>
          <w:lang w:val="be-BY"/>
        </w:rPr>
        <w:t>20</w:t>
      </w:r>
      <w:r w:rsidRPr="00B86BF9">
        <w:rPr>
          <w:i/>
          <w:spacing w:val="-10"/>
          <w:sz w:val="18"/>
          <w:szCs w:val="18"/>
          <w:lang w:val="be-BY"/>
        </w:rPr>
        <w:t>.</w:t>
      </w:r>
      <w:r w:rsidR="00EC5669">
        <w:rPr>
          <w:i/>
          <w:spacing w:val="-10"/>
          <w:sz w:val="18"/>
          <w:szCs w:val="18"/>
          <w:lang w:val="be-BY"/>
        </w:rPr>
        <w:t>10</w:t>
      </w:r>
      <w:r w:rsidRPr="00B86BF9">
        <w:rPr>
          <w:i/>
          <w:spacing w:val="-10"/>
          <w:sz w:val="18"/>
          <w:szCs w:val="18"/>
        </w:rPr>
        <w:t>.2020</w:t>
      </w:r>
    </w:p>
    <w:p w:rsidR="00E20A16" w:rsidRPr="00B86BF9" w:rsidRDefault="00E20A16" w:rsidP="00E20A16">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12" w:name="_Toc56513647"/>
      <w:r w:rsidRPr="00B86BF9">
        <w:rPr>
          <w:rFonts w:ascii="Times New Roman" w:hAnsi="Times New Roman" w:cs="Times New Roman"/>
          <w:b w:val="0"/>
          <w:i w:val="0"/>
          <w:color w:val="FFFFFF"/>
          <w:spacing w:val="-10"/>
          <w:sz w:val="2"/>
          <w:szCs w:val="2"/>
        </w:rPr>
        <w:lastRenderedPageBreak/>
        <w:t>Г. В. Запартыка</w:t>
      </w:r>
      <w:bookmarkEnd w:id="11"/>
      <w:bookmarkEnd w:id="12"/>
    </w:p>
    <w:p w:rsidR="00E20A16" w:rsidRPr="00B86BF9" w:rsidRDefault="00E20A16" w:rsidP="00FB6AEF">
      <w:pPr>
        <w:spacing w:line="220" w:lineRule="exact"/>
        <w:ind w:left="1361"/>
        <w:jc w:val="right"/>
        <w:rPr>
          <w:b/>
          <w:i/>
          <w:spacing w:val="-10"/>
          <w:sz w:val="20"/>
          <w:szCs w:val="20"/>
        </w:rPr>
      </w:pPr>
      <w:r w:rsidRPr="00B86BF9">
        <w:rPr>
          <w:b/>
          <w:i/>
          <w:spacing w:val="-10"/>
          <w:sz w:val="20"/>
          <w:szCs w:val="20"/>
        </w:rPr>
        <w:t>Г. В. Запартыка,</w:t>
      </w:r>
    </w:p>
    <w:p w:rsidR="00E20A16" w:rsidRPr="00B86BF9" w:rsidRDefault="00E20A16" w:rsidP="00E20A16">
      <w:pPr>
        <w:spacing w:line="200" w:lineRule="exact"/>
        <w:jc w:val="right"/>
        <w:rPr>
          <w:i/>
          <w:spacing w:val="-10"/>
          <w:sz w:val="18"/>
          <w:szCs w:val="18"/>
        </w:rPr>
      </w:pPr>
      <w:r w:rsidRPr="00B86BF9">
        <w:rPr>
          <w:i/>
          <w:spacing w:val="-10"/>
          <w:sz w:val="18"/>
          <w:szCs w:val="18"/>
        </w:rPr>
        <w:t>д</w:t>
      </w:r>
      <w:r w:rsidRPr="00B86BF9">
        <w:rPr>
          <w:i/>
          <w:spacing w:val="-10"/>
          <w:sz w:val="18"/>
          <w:szCs w:val="18"/>
          <w:lang w:val="be-BY"/>
        </w:rPr>
        <w:t>ы</w:t>
      </w:r>
      <w:r w:rsidRPr="00B86BF9">
        <w:rPr>
          <w:i/>
          <w:spacing w:val="-10"/>
          <w:sz w:val="18"/>
          <w:szCs w:val="18"/>
        </w:rPr>
        <w:t>р</w:t>
      </w:r>
      <w:r w:rsidRPr="00B86BF9">
        <w:rPr>
          <w:i/>
          <w:spacing w:val="-10"/>
          <w:sz w:val="18"/>
          <w:szCs w:val="18"/>
          <w:lang w:val="be-BY"/>
        </w:rPr>
        <w:t>э</w:t>
      </w:r>
      <w:r w:rsidRPr="00B86BF9">
        <w:rPr>
          <w:i/>
          <w:spacing w:val="-10"/>
          <w:sz w:val="18"/>
          <w:szCs w:val="18"/>
        </w:rPr>
        <w:t>кт</w:t>
      </w:r>
      <w:r w:rsidRPr="00B86BF9">
        <w:rPr>
          <w:i/>
          <w:spacing w:val="-10"/>
          <w:sz w:val="18"/>
          <w:szCs w:val="18"/>
          <w:lang w:val="be-BY"/>
        </w:rPr>
        <w:t>а</w:t>
      </w:r>
      <w:r w:rsidRPr="00B86BF9">
        <w:rPr>
          <w:i/>
          <w:spacing w:val="-10"/>
          <w:sz w:val="18"/>
          <w:szCs w:val="18"/>
        </w:rPr>
        <w:t>р Бел</w:t>
      </w:r>
      <w:r w:rsidRPr="00B86BF9">
        <w:rPr>
          <w:i/>
          <w:spacing w:val="-10"/>
          <w:sz w:val="18"/>
          <w:szCs w:val="18"/>
          <w:lang w:val="be-BY"/>
        </w:rPr>
        <w:t>а</w:t>
      </w:r>
      <w:r w:rsidRPr="00B86BF9">
        <w:rPr>
          <w:i/>
          <w:spacing w:val="-10"/>
          <w:sz w:val="18"/>
          <w:szCs w:val="18"/>
        </w:rPr>
        <w:t>руск</w:t>
      </w:r>
      <w:r w:rsidRPr="00B86BF9">
        <w:rPr>
          <w:i/>
          <w:spacing w:val="-10"/>
          <w:sz w:val="18"/>
          <w:szCs w:val="18"/>
          <w:lang w:val="be-BY"/>
        </w:rPr>
        <w:t>а</w:t>
      </w:r>
      <w:r w:rsidRPr="00B86BF9">
        <w:rPr>
          <w:i/>
          <w:spacing w:val="-10"/>
          <w:sz w:val="18"/>
          <w:szCs w:val="18"/>
        </w:rPr>
        <w:t>г</w:t>
      </w:r>
      <w:r w:rsidRPr="00B86BF9">
        <w:rPr>
          <w:i/>
          <w:spacing w:val="-10"/>
          <w:sz w:val="18"/>
          <w:szCs w:val="18"/>
          <w:lang w:val="be-BY"/>
        </w:rPr>
        <w:t>а</w:t>
      </w:r>
      <w:r w:rsidRPr="00B86BF9">
        <w:rPr>
          <w:i/>
          <w:spacing w:val="-10"/>
          <w:sz w:val="18"/>
          <w:szCs w:val="18"/>
        </w:rPr>
        <w:t xml:space="preserve"> </w:t>
      </w:r>
      <w:r w:rsidRPr="00B86BF9">
        <w:rPr>
          <w:i/>
          <w:spacing w:val="-10"/>
          <w:sz w:val="18"/>
          <w:szCs w:val="18"/>
          <w:lang w:val="be-BY"/>
        </w:rPr>
        <w:t>дзяржаўнага архіва-музея</w:t>
      </w:r>
      <w:r w:rsidRPr="00B86BF9">
        <w:rPr>
          <w:i/>
          <w:spacing w:val="-10"/>
          <w:sz w:val="18"/>
          <w:szCs w:val="18"/>
          <w:lang w:val="be-BY"/>
        </w:rPr>
        <w:br/>
        <w:t>літаратуры і мастацтва</w:t>
      </w:r>
      <w:r w:rsidRPr="00B86BF9">
        <w:rPr>
          <w:i/>
          <w:spacing w:val="-10"/>
          <w:sz w:val="18"/>
          <w:szCs w:val="18"/>
        </w:rPr>
        <w:t>;</w:t>
      </w:r>
    </w:p>
    <w:p w:rsidR="00E20A16" w:rsidRPr="00B86BF9" w:rsidRDefault="00E20A16" w:rsidP="00E20A16">
      <w:pPr>
        <w:spacing w:after="60" w:line="200" w:lineRule="exact"/>
        <w:ind w:left="1361"/>
        <w:jc w:val="right"/>
        <w:rPr>
          <w:spacing w:val="-10"/>
          <w:sz w:val="18"/>
          <w:szCs w:val="18"/>
          <w:lang w:val="en-GB"/>
        </w:rPr>
      </w:pPr>
      <w:r w:rsidRPr="00B86BF9">
        <w:rPr>
          <w:spacing w:val="-10"/>
          <w:sz w:val="18"/>
          <w:szCs w:val="18"/>
          <w:lang w:val="en-GB"/>
        </w:rPr>
        <w:t>e-mail: bdamlim@tut.by</w:t>
      </w:r>
    </w:p>
    <w:p w:rsidR="00F21390" w:rsidRPr="00B86BF9" w:rsidRDefault="00B85787" w:rsidP="00F21390">
      <w:pPr>
        <w:pStyle w:val="3"/>
        <w:keepLines/>
        <w:widowControl w:val="0"/>
        <w:spacing w:before="0" w:line="220" w:lineRule="exact"/>
        <w:jc w:val="center"/>
        <w:rPr>
          <w:rFonts w:ascii="Times New Roman" w:hAnsi="Times New Roman"/>
          <w:caps/>
          <w:spacing w:val="-10"/>
          <w:sz w:val="20"/>
          <w:szCs w:val="20"/>
        </w:rPr>
      </w:pPr>
      <w:bookmarkStart w:id="13" w:name="_Toc56513648"/>
      <w:r w:rsidRPr="00B86BF9">
        <w:rPr>
          <w:rFonts w:ascii="Times New Roman" w:hAnsi="Times New Roman"/>
          <w:caps/>
          <w:spacing w:val="-10"/>
          <w:sz w:val="20"/>
          <w:szCs w:val="20"/>
        </w:rPr>
        <w:t>Гісторыя аднаго архіўнага фонд</w:t>
      </w:r>
      <w:r w:rsidR="00544BBC">
        <w:rPr>
          <w:rFonts w:ascii="Times New Roman" w:hAnsi="Times New Roman"/>
          <w:caps/>
          <w:spacing w:val="-10"/>
          <w:sz w:val="20"/>
          <w:szCs w:val="20"/>
          <w:lang w:val="be-BY"/>
        </w:rPr>
        <w:t>у</w:t>
      </w:r>
      <w:r w:rsidRPr="00B86BF9">
        <w:rPr>
          <w:rFonts w:ascii="Times New Roman" w:hAnsi="Times New Roman"/>
          <w:caps/>
          <w:spacing w:val="-10"/>
          <w:sz w:val="20"/>
          <w:szCs w:val="20"/>
        </w:rPr>
        <w:t xml:space="preserve"> і яго стваральніка </w:t>
      </w:r>
      <w:r w:rsidRPr="00B86BF9">
        <w:rPr>
          <w:rFonts w:ascii="Times New Roman" w:hAnsi="Times New Roman"/>
          <w:b w:val="0"/>
          <w:i/>
          <w:spacing w:val="-10"/>
          <w:sz w:val="20"/>
          <w:szCs w:val="20"/>
        </w:rPr>
        <w:t>(</w:t>
      </w:r>
      <w:r w:rsidR="00544BBC" w:rsidRPr="00B86BF9">
        <w:rPr>
          <w:rFonts w:ascii="Times New Roman" w:hAnsi="Times New Roman"/>
          <w:b w:val="0"/>
          <w:i/>
          <w:spacing w:val="-10"/>
          <w:sz w:val="20"/>
          <w:szCs w:val="20"/>
        </w:rPr>
        <w:t xml:space="preserve">да </w:t>
      </w:r>
      <w:r w:rsidRPr="00B86BF9">
        <w:rPr>
          <w:rFonts w:ascii="Times New Roman" w:hAnsi="Times New Roman"/>
          <w:b w:val="0"/>
          <w:i/>
          <w:spacing w:val="-10"/>
          <w:sz w:val="20"/>
          <w:szCs w:val="20"/>
        </w:rPr>
        <w:t>60-годдзя БДАМЛМ)</w:t>
      </w:r>
      <w:bookmarkEnd w:id="13"/>
    </w:p>
    <w:p w:rsidR="007C3FB4"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Для Беларускага дзяржаўнага архіва-музея літаратуры і мастацтва год 2020</w:t>
      </w:r>
      <w:r w:rsidR="007C3FB4" w:rsidRPr="00B86BF9">
        <w:rPr>
          <w:spacing w:val="-10"/>
          <w:sz w:val="20"/>
          <w:szCs w:val="20"/>
          <w:lang w:val="be-BY"/>
        </w:rPr>
        <w:t xml:space="preserve"> — </w:t>
      </w:r>
      <w:r w:rsidRPr="00B86BF9">
        <w:rPr>
          <w:spacing w:val="-10"/>
          <w:sz w:val="20"/>
          <w:szCs w:val="20"/>
          <w:lang w:val="be-BY"/>
        </w:rPr>
        <w:t>юбілейны. Споўнілася 60</w:t>
      </w:r>
      <w:r w:rsidR="00C21351">
        <w:rPr>
          <w:spacing w:val="-10"/>
          <w:sz w:val="20"/>
          <w:szCs w:val="20"/>
          <w:lang w:val="be-BY"/>
        </w:rPr>
        <w:t> </w:t>
      </w:r>
      <w:r w:rsidR="00544BBC">
        <w:rPr>
          <w:spacing w:val="-10"/>
          <w:sz w:val="20"/>
          <w:szCs w:val="20"/>
          <w:lang w:val="be-BY"/>
        </w:rPr>
        <w:t>г</w:t>
      </w:r>
      <w:r w:rsidR="00C21351">
        <w:rPr>
          <w:spacing w:val="-10"/>
          <w:sz w:val="20"/>
          <w:szCs w:val="20"/>
          <w:lang w:val="be-BY"/>
        </w:rPr>
        <w:t>а</w:t>
      </w:r>
      <w:r w:rsidR="00544BBC">
        <w:rPr>
          <w:spacing w:val="-10"/>
          <w:sz w:val="20"/>
          <w:szCs w:val="20"/>
          <w:lang w:val="be-BY"/>
        </w:rPr>
        <w:t>д</w:t>
      </w:r>
      <w:r w:rsidR="00C21351">
        <w:rPr>
          <w:spacing w:val="-10"/>
          <w:sz w:val="20"/>
          <w:szCs w:val="20"/>
          <w:lang w:val="be-BY"/>
        </w:rPr>
        <w:t>оў</w:t>
      </w:r>
      <w:r w:rsidR="00544BBC">
        <w:rPr>
          <w:spacing w:val="-10"/>
          <w:sz w:val="20"/>
          <w:szCs w:val="20"/>
          <w:lang w:val="be-BY"/>
        </w:rPr>
        <w:t xml:space="preserve"> </w:t>
      </w:r>
      <w:r w:rsidR="00C21351">
        <w:rPr>
          <w:spacing w:val="-10"/>
          <w:sz w:val="20"/>
          <w:szCs w:val="20"/>
          <w:lang w:val="be-BY"/>
        </w:rPr>
        <w:t>са</w:t>
      </w:r>
      <w:r w:rsidRPr="00B86BF9">
        <w:rPr>
          <w:spacing w:val="-10"/>
          <w:sz w:val="20"/>
          <w:szCs w:val="20"/>
          <w:lang w:val="be-BY"/>
        </w:rPr>
        <w:t xml:space="preserve"> дня </w:t>
      </w:r>
      <w:r w:rsidR="00C21351">
        <w:rPr>
          <w:spacing w:val="-10"/>
          <w:sz w:val="20"/>
          <w:szCs w:val="20"/>
          <w:lang w:val="be-BY"/>
        </w:rPr>
        <w:t xml:space="preserve">выхаду </w:t>
      </w:r>
      <w:r w:rsidRPr="00B86BF9">
        <w:rPr>
          <w:spacing w:val="-10"/>
          <w:sz w:val="20"/>
          <w:szCs w:val="20"/>
          <w:lang w:val="be-BY"/>
        </w:rPr>
        <w:t xml:space="preserve">пастановы Савета </w:t>
      </w:r>
      <w:r w:rsidR="00544BBC" w:rsidRPr="00B86BF9">
        <w:rPr>
          <w:spacing w:val="-10"/>
          <w:sz w:val="20"/>
          <w:szCs w:val="20"/>
          <w:lang w:val="be-BY"/>
        </w:rPr>
        <w:t>Мініс</w:t>
      </w:r>
      <w:r w:rsidR="00C21351">
        <w:rPr>
          <w:spacing w:val="-10"/>
          <w:sz w:val="20"/>
          <w:szCs w:val="20"/>
          <w:lang w:val="be-BY"/>
        </w:rPr>
        <w:softHyphen/>
      </w:r>
      <w:r w:rsidR="00544BBC" w:rsidRPr="00B86BF9">
        <w:rPr>
          <w:spacing w:val="-10"/>
          <w:sz w:val="20"/>
          <w:szCs w:val="20"/>
          <w:lang w:val="be-BY"/>
        </w:rPr>
        <w:t xml:space="preserve">траў </w:t>
      </w:r>
      <w:r w:rsidRPr="00B86BF9">
        <w:rPr>
          <w:spacing w:val="-10"/>
          <w:sz w:val="20"/>
          <w:szCs w:val="20"/>
          <w:lang w:val="be-BY"/>
        </w:rPr>
        <w:t xml:space="preserve">БССР </w:t>
      </w:r>
      <w:r w:rsidR="00544BBC">
        <w:rPr>
          <w:spacing w:val="-10"/>
          <w:sz w:val="20"/>
          <w:szCs w:val="20"/>
          <w:lang w:val="be-BY"/>
        </w:rPr>
        <w:t xml:space="preserve">ад </w:t>
      </w:r>
      <w:r w:rsidRPr="00B86BF9">
        <w:rPr>
          <w:spacing w:val="-10"/>
          <w:sz w:val="20"/>
          <w:szCs w:val="20"/>
          <w:lang w:val="be-BY"/>
        </w:rPr>
        <w:t>9 чэрвеня 1960</w:t>
      </w:r>
      <w:r w:rsidR="007C3FB4" w:rsidRPr="00B86BF9">
        <w:rPr>
          <w:spacing w:val="-10"/>
          <w:sz w:val="20"/>
          <w:szCs w:val="20"/>
          <w:lang w:val="be-BY"/>
        </w:rPr>
        <w:t> </w:t>
      </w:r>
      <w:r w:rsidRPr="00B86BF9">
        <w:rPr>
          <w:spacing w:val="-10"/>
          <w:sz w:val="20"/>
          <w:szCs w:val="20"/>
          <w:lang w:val="be-BY"/>
        </w:rPr>
        <w:t xml:space="preserve">г. </w:t>
      </w:r>
      <w:r w:rsidR="00F22668" w:rsidRPr="00B86BF9">
        <w:rPr>
          <w:spacing w:val="-10"/>
          <w:sz w:val="20"/>
          <w:szCs w:val="20"/>
          <w:lang w:val="be-BY"/>
        </w:rPr>
        <w:t>№ </w:t>
      </w:r>
      <w:r w:rsidRPr="00B86BF9">
        <w:rPr>
          <w:spacing w:val="-10"/>
          <w:sz w:val="20"/>
          <w:szCs w:val="20"/>
          <w:lang w:val="be-BY"/>
        </w:rPr>
        <w:t xml:space="preserve">323 </w:t>
      </w:r>
      <w:r w:rsidR="007C3FB4" w:rsidRPr="00B86BF9">
        <w:rPr>
          <w:spacing w:val="-10"/>
          <w:sz w:val="20"/>
          <w:szCs w:val="20"/>
          <w:lang w:val="be-BY"/>
        </w:rPr>
        <w:t>«</w:t>
      </w:r>
      <w:r w:rsidRPr="00B86BF9">
        <w:rPr>
          <w:spacing w:val="-10"/>
          <w:sz w:val="20"/>
          <w:szCs w:val="20"/>
          <w:lang w:val="be-BY"/>
        </w:rPr>
        <w:t>Аб стварэнні Цэнтральнага дзяр</w:t>
      </w:r>
      <w:r w:rsidR="00C21351">
        <w:rPr>
          <w:spacing w:val="-10"/>
          <w:sz w:val="20"/>
          <w:szCs w:val="20"/>
          <w:lang w:val="be-BY"/>
        </w:rPr>
        <w:softHyphen/>
      </w:r>
      <w:r w:rsidRPr="00B86BF9">
        <w:rPr>
          <w:spacing w:val="-10"/>
          <w:sz w:val="20"/>
          <w:szCs w:val="20"/>
          <w:lang w:val="be-BY"/>
        </w:rPr>
        <w:t>жаў</w:t>
      </w:r>
      <w:r w:rsidR="00C21351">
        <w:rPr>
          <w:spacing w:val="-10"/>
          <w:sz w:val="20"/>
          <w:szCs w:val="20"/>
          <w:lang w:val="be-BY"/>
        </w:rPr>
        <w:softHyphen/>
      </w:r>
      <w:r w:rsidRPr="00B86BF9">
        <w:rPr>
          <w:spacing w:val="-10"/>
          <w:sz w:val="20"/>
          <w:szCs w:val="20"/>
          <w:lang w:val="be-BY"/>
        </w:rPr>
        <w:t>нага архі</w:t>
      </w:r>
      <w:r w:rsidR="00544BBC">
        <w:rPr>
          <w:spacing w:val="-10"/>
          <w:sz w:val="20"/>
          <w:szCs w:val="20"/>
          <w:lang w:val="be-BY"/>
        </w:rPr>
        <w:softHyphen/>
      </w:r>
      <w:r w:rsidRPr="00B86BF9">
        <w:rPr>
          <w:spacing w:val="-10"/>
          <w:sz w:val="20"/>
          <w:szCs w:val="20"/>
          <w:lang w:val="be-BY"/>
        </w:rPr>
        <w:t>ва літаратуры і мастацтва БССР</w:t>
      </w:r>
      <w:r w:rsidR="007C3FB4" w:rsidRPr="00B86BF9">
        <w:rPr>
          <w:spacing w:val="-10"/>
          <w:sz w:val="20"/>
          <w:szCs w:val="20"/>
          <w:lang w:val="be-BY"/>
        </w:rPr>
        <w:t>»</w:t>
      </w:r>
      <w:r w:rsidRPr="00B86BF9">
        <w:rPr>
          <w:spacing w:val="-10"/>
          <w:sz w:val="20"/>
          <w:szCs w:val="20"/>
          <w:lang w:val="be-BY"/>
        </w:rPr>
        <w:t>. Ад таго часу і да сёння сабрана звыш 500 фондаў, якія складаюць адну з унікальных частак нацыянальнай архіў</w:t>
      </w:r>
      <w:r w:rsidR="00C21351">
        <w:rPr>
          <w:spacing w:val="-10"/>
          <w:sz w:val="20"/>
          <w:szCs w:val="20"/>
          <w:lang w:val="be-BY"/>
        </w:rPr>
        <w:softHyphen/>
      </w:r>
      <w:r w:rsidRPr="00B86BF9">
        <w:rPr>
          <w:spacing w:val="-10"/>
          <w:sz w:val="20"/>
          <w:szCs w:val="20"/>
          <w:lang w:val="be-BY"/>
        </w:rPr>
        <w:t>най спад</w:t>
      </w:r>
      <w:r w:rsidR="00544BBC">
        <w:rPr>
          <w:spacing w:val="-10"/>
          <w:sz w:val="20"/>
          <w:szCs w:val="20"/>
          <w:lang w:val="be-BY"/>
        </w:rPr>
        <w:softHyphen/>
      </w:r>
      <w:r w:rsidRPr="00B86BF9">
        <w:rPr>
          <w:spacing w:val="-10"/>
          <w:sz w:val="20"/>
          <w:szCs w:val="20"/>
          <w:lang w:val="be-BY"/>
        </w:rPr>
        <w:t>чыны</w:t>
      </w:r>
      <w:r w:rsidR="007C3FB4" w:rsidRPr="00B86BF9">
        <w:rPr>
          <w:spacing w:val="-10"/>
          <w:sz w:val="20"/>
          <w:szCs w:val="20"/>
          <w:lang w:val="be-BY"/>
        </w:rPr>
        <w:t xml:space="preserve"> — </w:t>
      </w:r>
      <w:r w:rsidRPr="00B86BF9">
        <w:rPr>
          <w:spacing w:val="-10"/>
          <w:sz w:val="20"/>
          <w:szCs w:val="20"/>
          <w:lang w:val="be-BY"/>
        </w:rPr>
        <w:t>крыніцы па гісторыі беларускай культуры, літаратуры і мас</w:t>
      </w:r>
      <w:r w:rsidR="00544BBC">
        <w:rPr>
          <w:spacing w:val="-10"/>
          <w:sz w:val="20"/>
          <w:szCs w:val="20"/>
          <w:lang w:val="be-BY"/>
        </w:rPr>
        <w:softHyphen/>
      </w:r>
      <w:r w:rsidRPr="00B86BF9">
        <w:rPr>
          <w:spacing w:val="-10"/>
          <w:sz w:val="20"/>
          <w:szCs w:val="20"/>
          <w:lang w:val="be-BY"/>
        </w:rPr>
        <w:t>тацт</w:t>
      </w:r>
      <w:r w:rsidR="00544BBC">
        <w:rPr>
          <w:spacing w:val="-10"/>
          <w:sz w:val="20"/>
          <w:szCs w:val="20"/>
          <w:lang w:val="be-BY"/>
        </w:rPr>
        <w:softHyphen/>
      </w:r>
      <w:r w:rsidRPr="00B86BF9">
        <w:rPr>
          <w:spacing w:val="-10"/>
          <w:sz w:val="20"/>
          <w:szCs w:val="20"/>
          <w:lang w:val="be-BY"/>
        </w:rPr>
        <w:t>ва. Многія з фондаў архіва-музея даўно вядомы беларускім вучо</w:t>
      </w:r>
      <w:r w:rsidR="00C21351">
        <w:rPr>
          <w:spacing w:val="-10"/>
          <w:sz w:val="20"/>
          <w:szCs w:val="20"/>
          <w:lang w:val="be-BY"/>
        </w:rPr>
        <w:softHyphen/>
      </w:r>
      <w:r w:rsidRPr="00B86BF9">
        <w:rPr>
          <w:spacing w:val="-10"/>
          <w:sz w:val="20"/>
          <w:szCs w:val="20"/>
          <w:lang w:val="be-BY"/>
        </w:rPr>
        <w:t>ным, іх даку</w:t>
      </w:r>
      <w:r w:rsidR="00544BBC">
        <w:rPr>
          <w:spacing w:val="-10"/>
          <w:sz w:val="20"/>
          <w:szCs w:val="20"/>
          <w:lang w:val="be-BY"/>
        </w:rPr>
        <w:softHyphen/>
      </w:r>
      <w:r w:rsidRPr="00B86BF9">
        <w:rPr>
          <w:spacing w:val="-10"/>
          <w:sz w:val="20"/>
          <w:szCs w:val="20"/>
          <w:lang w:val="be-BY"/>
        </w:rPr>
        <w:t>мен</w:t>
      </w:r>
      <w:r w:rsidR="00544BBC">
        <w:rPr>
          <w:spacing w:val="-10"/>
          <w:sz w:val="20"/>
          <w:szCs w:val="20"/>
          <w:lang w:val="be-BY"/>
        </w:rPr>
        <w:softHyphen/>
      </w:r>
      <w:r w:rsidRPr="00B86BF9">
        <w:rPr>
          <w:spacing w:val="-10"/>
          <w:sz w:val="20"/>
          <w:szCs w:val="20"/>
          <w:lang w:val="be-BY"/>
        </w:rPr>
        <w:t>ты паслужылі шэрагу адкрыццяў, сталі факталогіяй у дасле</w:t>
      </w:r>
      <w:r w:rsidR="00C21351">
        <w:rPr>
          <w:spacing w:val="-10"/>
          <w:sz w:val="20"/>
          <w:szCs w:val="20"/>
          <w:lang w:val="be-BY"/>
        </w:rPr>
        <w:softHyphen/>
      </w:r>
      <w:r w:rsidRPr="00B86BF9">
        <w:rPr>
          <w:spacing w:val="-10"/>
          <w:sz w:val="20"/>
          <w:szCs w:val="20"/>
          <w:lang w:val="be-BY"/>
        </w:rPr>
        <w:t>да</w:t>
      </w:r>
      <w:r w:rsidR="00C21351">
        <w:rPr>
          <w:spacing w:val="-10"/>
          <w:sz w:val="20"/>
          <w:szCs w:val="20"/>
          <w:lang w:val="be-BY"/>
        </w:rPr>
        <w:softHyphen/>
      </w:r>
      <w:r w:rsidRPr="00B86BF9">
        <w:rPr>
          <w:spacing w:val="-10"/>
          <w:sz w:val="20"/>
          <w:szCs w:val="20"/>
          <w:lang w:val="be-BY"/>
        </w:rPr>
        <w:t>ваннях, пры</w:t>
      </w:r>
      <w:r w:rsidR="00544BBC">
        <w:rPr>
          <w:spacing w:val="-10"/>
          <w:sz w:val="20"/>
          <w:szCs w:val="20"/>
          <w:lang w:val="be-BY"/>
        </w:rPr>
        <w:softHyphen/>
      </w:r>
      <w:r w:rsidRPr="00B86BF9">
        <w:rPr>
          <w:spacing w:val="-10"/>
          <w:sz w:val="20"/>
          <w:szCs w:val="20"/>
          <w:lang w:val="be-BY"/>
        </w:rPr>
        <w:t>ад</w:t>
      </w:r>
      <w:r w:rsidR="00544BBC">
        <w:rPr>
          <w:spacing w:val="-10"/>
          <w:sz w:val="20"/>
          <w:szCs w:val="20"/>
          <w:lang w:val="be-BY"/>
        </w:rPr>
        <w:softHyphen/>
      </w:r>
      <w:r w:rsidRPr="00B86BF9">
        <w:rPr>
          <w:spacing w:val="-10"/>
          <w:sz w:val="20"/>
          <w:szCs w:val="20"/>
          <w:lang w:val="be-BY"/>
        </w:rPr>
        <w:t>чынілі таямніцы жыцця і творчасці сваіх стваральнікаў. Б</w:t>
      </w:r>
      <w:r w:rsidR="00C21351">
        <w:rPr>
          <w:spacing w:val="-10"/>
          <w:sz w:val="20"/>
          <w:szCs w:val="20"/>
          <w:lang w:val="be-BY"/>
        </w:rPr>
        <w:t>о</w:t>
      </w:r>
      <w:r w:rsidRPr="00B86BF9">
        <w:rPr>
          <w:spacing w:val="-10"/>
          <w:sz w:val="20"/>
          <w:szCs w:val="20"/>
          <w:lang w:val="be-BY"/>
        </w:rPr>
        <w:t>ль</w:t>
      </w:r>
      <w:r w:rsidR="00C21351">
        <w:rPr>
          <w:spacing w:val="-10"/>
          <w:sz w:val="20"/>
          <w:szCs w:val="20"/>
          <w:lang w:val="be-BY"/>
        </w:rPr>
        <w:softHyphen/>
      </w:r>
      <w:r w:rsidRPr="00B86BF9">
        <w:rPr>
          <w:spacing w:val="-10"/>
          <w:sz w:val="20"/>
          <w:szCs w:val="20"/>
          <w:lang w:val="be-BY"/>
        </w:rPr>
        <w:t>шая частка фон</w:t>
      </w:r>
      <w:r w:rsidR="00544BBC">
        <w:rPr>
          <w:spacing w:val="-10"/>
          <w:sz w:val="20"/>
          <w:szCs w:val="20"/>
          <w:lang w:val="be-BY"/>
        </w:rPr>
        <w:softHyphen/>
      </w:r>
      <w:r w:rsidRPr="00B86BF9">
        <w:rPr>
          <w:spacing w:val="-10"/>
          <w:sz w:val="20"/>
          <w:szCs w:val="20"/>
          <w:lang w:val="be-BY"/>
        </w:rPr>
        <w:t>даў архіва-музея ўведзена ці актыўна ўводзіцца ў навуковы ўжы</w:t>
      </w:r>
      <w:r w:rsidR="00C21351">
        <w:rPr>
          <w:spacing w:val="-10"/>
          <w:sz w:val="20"/>
          <w:szCs w:val="20"/>
          <w:lang w:val="be-BY"/>
        </w:rPr>
        <w:softHyphen/>
      </w:r>
      <w:r w:rsidRPr="00B86BF9">
        <w:rPr>
          <w:spacing w:val="-10"/>
          <w:sz w:val="20"/>
          <w:szCs w:val="20"/>
          <w:lang w:val="be-BY"/>
        </w:rPr>
        <w:t>так. Нека</w:t>
      </w:r>
      <w:r w:rsidR="00544BBC">
        <w:rPr>
          <w:spacing w:val="-10"/>
          <w:sz w:val="20"/>
          <w:szCs w:val="20"/>
          <w:lang w:val="be-BY"/>
        </w:rPr>
        <w:softHyphen/>
      </w:r>
      <w:r w:rsidRPr="00B86BF9">
        <w:rPr>
          <w:spacing w:val="-10"/>
          <w:sz w:val="20"/>
          <w:szCs w:val="20"/>
          <w:lang w:val="be-BY"/>
        </w:rPr>
        <w:t>то</w:t>
      </w:r>
      <w:r w:rsidR="00544BBC">
        <w:rPr>
          <w:spacing w:val="-10"/>
          <w:sz w:val="20"/>
          <w:szCs w:val="20"/>
          <w:lang w:val="be-BY"/>
        </w:rPr>
        <w:softHyphen/>
      </w:r>
      <w:r w:rsidRPr="00B86BF9">
        <w:rPr>
          <w:spacing w:val="-10"/>
          <w:sz w:val="20"/>
          <w:szCs w:val="20"/>
          <w:lang w:val="be-BY"/>
        </w:rPr>
        <w:t>рыя ж па розных прычынах застаюцца па-за ўвагай даслед</w:t>
      </w:r>
      <w:r w:rsidR="00C21351">
        <w:rPr>
          <w:spacing w:val="-10"/>
          <w:sz w:val="20"/>
          <w:szCs w:val="20"/>
          <w:lang w:val="be-BY"/>
        </w:rPr>
        <w:softHyphen/>
      </w:r>
      <w:r w:rsidRPr="00B86BF9">
        <w:rPr>
          <w:spacing w:val="-10"/>
          <w:sz w:val="20"/>
          <w:szCs w:val="20"/>
          <w:lang w:val="be-BY"/>
        </w:rPr>
        <w:t>чы</w:t>
      </w:r>
      <w:r w:rsidR="00C21351">
        <w:rPr>
          <w:spacing w:val="-10"/>
          <w:sz w:val="20"/>
          <w:szCs w:val="20"/>
          <w:lang w:val="be-BY"/>
        </w:rPr>
        <w:softHyphen/>
      </w:r>
      <w:r w:rsidRPr="00B86BF9">
        <w:rPr>
          <w:spacing w:val="-10"/>
          <w:sz w:val="20"/>
          <w:szCs w:val="20"/>
          <w:lang w:val="be-BY"/>
        </w:rPr>
        <w:t xml:space="preserve">каў. Мяркую, што юбілей архіва </w:t>
      </w:r>
      <w:r w:rsidR="00C21351">
        <w:rPr>
          <w:spacing w:val="-10"/>
          <w:sz w:val="20"/>
          <w:szCs w:val="20"/>
          <w:lang w:val="be-BY"/>
        </w:rPr>
        <w:t>з’яўляецца</w:t>
      </w:r>
      <w:r w:rsidRPr="00B86BF9">
        <w:rPr>
          <w:spacing w:val="-10"/>
          <w:sz w:val="20"/>
          <w:szCs w:val="20"/>
          <w:lang w:val="be-BY"/>
        </w:rPr>
        <w:t xml:space="preserve"> добрай нагодай расказаць пра адзін з такіх</w:t>
      </w:r>
      <w:r w:rsidR="00C21351">
        <w:rPr>
          <w:spacing w:val="-10"/>
          <w:sz w:val="20"/>
          <w:szCs w:val="20"/>
          <w:lang w:val="be-BY"/>
        </w:rPr>
        <w:t xml:space="preserve"> фондаў</w:t>
      </w:r>
      <w:r w:rsidRPr="00B86BF9">
        <w:rPr>
          <w:spacing w:val="-10"/>
          <w:sz w:val="20"/>
          <w:szCs w:val="20"/>
          <w:lang w:val="be-BY"/>
        </w:rPr>
        <w:t>, узнавіць гіс</w:t>
      </w:r>
      <w:r w:rsidR="00544BBC">
        <w:rPr>
          <w:spacing w:val="-10"/>
          <w:sz w:val="20"/>
          <w:szCs w:val="20"/>
          <w:lang w:val="be-BY"/>
        </w:rPr>
        <w:softHyphen/>
      </w:r>
      <w:r w:rsidRPr="00B86BF9">
        <w:rPr>
          <w:spacing w:val="-10"/>
          <w:sz w:val="20"/>
          <w:szCs w:val="20"/>
          <w:lang w:val="be-BY"/>
        </w:rPr>
        <w:t>торыю яго стваральніка, якую ўсяго некаль</w:t>
      </w:r>
      <w:r w:rsidR="00C21351">
        <w:rPr>
          <w:spacing w:val="-10"/>
          <w:sz w:val="20"/>
          <w:szCs w:val="20"/>
          <w:lang w:val="be-BY"/>
        </w:rPr>
        <w:softHyphen/>
      </w:r>
      <w:r w:rsidRPr="00B86BF9">
        <w:rPr>
          <w:spacing w:val="-10"/>
          <w:sz w:val="20"/>
          <w:szCs w:val="20"/>
          <w:lang w:val="be-BY"/>
        </w:rPr>
        <w:t>кі</w:t>
      </w:r>
      <w:r w:rsidR="00C21351">
        <w:rPr>
          <w:spacing w:val="-10"/>
          <w:sz w:val="20"/>
          <w:szCs w:val="20"/>
          <w:lang w:val="be-BY"/>
        </w:rPr>
        <w:softHyphen/>
      </w:r>
      <w:r w:rsidRPr="00B86BF9">
        <w:rPr>
          <w:spacing w:val="-10"/>
          <w:sz w:val="20"/>
          <w:szCs w:val="20"/>
          <w:lang w:val="be-BY"/>
        </w:rPr>
        <w:t>мі радкамі пазна</w:t>
      </w:r>
      <w:r w:rsidR="00C21351">
        <w:rPr>
          <w:spacing w:val="-10"/>
          <w:sz w:val="20"/>
          <w:szCs w:val="20"/>
          <w:lang w:val="be-BY"/>
        </w:rPr>
        <w:softHyphen/>
      </w:r>
      <w:r w:rsidRPr="00B86BF9">
        <w:rPr>
          <w:spacing w:val="-10"/>
          <w:sz w:val="20"/>
          <w:szCs w:val="20"/>
          <w:lang w:val="be-BY"/>
        </w:rPr>
        <w:t>чаюць у энцык</w:t>
      </w:r>
      <w:r w:rsidR="00544BBC">
        <w:rPr>
          <w:spacing w:val="-10"/>
          <w:sz w:val="20"/>
          <w:szCs w:val="20"/>
          <w:lang w:val="be-BY"/>
        </w:rPr>
        <w:softHyphen/>
      </w:r>
      <w:r w:rsidRPr="00B86BF9">
        <w:rPr>
          <w:spacing w:val="-10"/>
          <w:sz w:val="20"/>
          <w:szCs w:val="20"/>
          <w:lang w:val="be-BY"/>
        </w:rPr>
        <w:t>лапедычных даведніках і да крыўднага корат</w:t>
      </w:r>
      <w:r w:rsidR="00C21351">
        <w:rPr>
          <w:spacing w:val="-10"/>
          <w:sz w:val="20"/>
          <w:szCs w:val="20"/>
          <w:lang w:val="be-BY"/>
        </w:rPr>
        <w:softHyphen/>
      </w:r>
      <w:r w:rsidRPr="00B86BF9">
        <w:rPr>
          <w:spacing w:val="-10"/>
          <w:sz w:val="20"/>
          <w:szCs w:val="20"/>
          <w:lang w:val="be-BY"/>
        </w:rPr>
        <w:t>ка згад</w:t>
      </w:r>
      <w:r w:rsidR="00C21351">
        <w:rPr>
          <w:spacing w:val="-10"/>
          <w:sz w:val="20"/>
          <w:szCs w:val="20"/>
          <w:lang w:val="be-BY"/>
        </w:rPr>
        <w:softHyphen/>
      </w:r>
      <w:r w:rsidRPr="00B86BF9">
        <w:rPr>
          <w:spacing w:val="-10"/>
          <w:sz w:val="20"/>
          <w:szCs w:val="20"/>
          <w:lang w:val="be-BY"/>
        </w:rPr>
        <w:t>ва</w:t>
      </w:r>
      <w:r w:rsidR="00C21351">
        <w:rPr>
          <w:spacing w:val="-10"/>
          <w:sz w:val="20"/>
          <w:szCs w:val="20"/>
          <w:lang w:val="be-BY"/>
        </w:rPr>
        <w:softHyphen/>
      </w:r>
      <w:r w:rsidRPr="00B86BF9">
        <w:rPr>
          <w:spacing w:val="-10"/>
          <w:sz w:val="20"/>
          <w:szCs w:val="20"/>
          <w:lang w:val="be-BY"/>
        </w:rPr>
        <w:t>юць у навуковых пра</w:t>
      </w:r>
      <w:r w:rsidR="00544BBC">
        <w:rPr>
          <w:spacing w:val="-10"/>
          <w:sz w:val="20"/>
          <w:szCs w:val="20"/>
          <w:lang w:val="be-BY"/>
        </w:rPr>
        <w:softHyphen/>
      </w:r>
      <w:r w:rsidRPr="00B86BF9">
        <w:rPr>
          <w:spacing w:val="-10"/>
          <w:sz w:val="20"/>
          <w:szCs w:val="20"/>
          <w:lang w:val="be-BY"/>
        </w:rPr>
        <w:t>цах. Гэты архіўны фонд належыць Дзяр</w:t>
      </w:r>
      <w:r w:rsidR="00C21351">
        <w:rPr>
          <w:spacing w:val="-10"/>
          <w:sz w:val="20"/>
          <w:szCs w:val="20"/>
          <w:lang w:val="be-BY"/>
        </w:rPr>
        <w:softHyphen/>
      </w:r>
      <w:r w:rsidRPr="00B86BF9">
        <w:rPr>
          <w:spacing w:val="-10"/>
          <w:sz w:val="20"/>
          <w:szCs w:val="20"/>
          <w:lang w:val="be-BY"/>
        </w:rPr>
        <w:t>жаў</w:t>
      </w:r>
      <w:r w:rsidR="00C21351">
        <w:rPr>
          <w:spacing w:val="-10"/>
          <w:sz w:val="20"/>
          <w:szCs w:val="20"/>
          <w:lang w:val="be-BY"/>
        </w:rPr>
        <w:softHyphen/>
      </w:r>
      <w:r w:rsidRPr="00B86BF9">
        <w:rPr>
          <w:spacing w:val="-10"/>
          <w:sz w:val="20"/>
          <w:szCs w:val="20"/>
          <w:lang w:val="be-BY"/>
        </w:rPr>
        <w:t>на</w:t>
      </w:r>
      <w:r w:rsidR="00C21351">
        <w:rPr>
          <w:spacing w:val="-10"/>
          <w:sz w:val="20"/>
          <w:szCs w:val="20"/>
          <w:lang w:val="be-BY"/>
        </w:rPr>
        <w:softHyphen/>
      </w:r>
      <w:r w:rsidRPr="00B86BF9">
        <w:rPr>
          <w:spacing w:val="-10"/>
          <w:sz w:val="20"/>
          <w:szCs w:val="20"/>
          <w:lang w:val="be-BY"/>
        </w:rPr>
        <w:t>му тэатру музыч</w:t>
      </w:r>
      <w:r w:rsidR="00C21351">
        <w:rPr>
          <w:spacing w:val="-10"/>
          <w:sz w:val="20"/>
          <w:szCs w:val="20"/>
          <w:lang w:val="be-BY"/>
        </w:rPr>
        <w:softHyphen/>
      </w:r>
      <w:r w:rsidRPr="00B86BF9">
        <w:rPr>
          <w:spacing w:val="-10"/>
          <w:sz w:val="20"/>
          <w:szCs w:val="20"/>
          <w:lang w:val="be-BY"/>
        </w:rPr>
        <w:t>най каме</w:t>
      </w:r>
      <w:r w:rsidR="00544BBC">
        <w:rPr>
          <w:spacing w:val="-10"/>
          <w:sz w:val="20"/>
          <w:szCs w:val="20"/>
          <w:lang w:val="be-BY"/>
        </w:rPr>
        <w:softHyphen/>
      </w:r>
      <w:r w:rsidRPr="00B86BF9">
        <w:rPr>
          <w:spacing w:val="-10"/>
          <w:sz w:val="20"/>
          <w:szCs w:val="20"/>
          <w:lang w:val="be-BY"/>
        </w:rPr>
        <w:t>дыі БССР, пра які можна смела сказаць</w:t>
      </w:r>
      <w:r w:rsidR="007C3FB4" w:rsidRPr="00B86BF9">
        <w:rPr>
          <w:spacing w:val="-10"/>
          <w:sz w:val="20"/>
          <w:szCs w:val="20"/>
          <w:lang w:val="be-BY"/>
        </w:rPr>
        <w:t xml:space="preserve"> — </w:t>
      </w:r>
      <w:r w:rsidRPr="00B86BF9">
        <w:rPr>
          <w:spacing w:val="-10"/>
          <w:sz w:val="20"/>
          <w:szCs w:val="20"/>
          <w:lang w:val="be-BY"/>
        </w:rPr>
        <w:t>забыты тэатр. Ство</w:t>
      </w:r>
      <w:r w:rsidR="00C21351">
        <w:rPr>
          <w:spacing w:val="-10"/>
          <w:sz w:val="20"/>
          <w:szCs w:val="20"/>
          <w:lang w:val="be-BY"/>
        </w:rPr>
        <w:softHyphen/>
      </w:r>
      <w:r w:rsidRPr="00B86BF9">
        <w:rPr>
          <w:spacing w:val="-10"/>
          <w:sz w:val="20"/>
          <w:szCs w:val="20"/>
          <w:lang w:val="be-BY"/>
        </w:rPr>
        <w:t>ра</w:t>
      </w:r>
      <w:r w:rsidR="00C21351">
        <w:rPr>
          <w:spacing w:val="-10"/>
          <w:sz w:val="20"/>
          <w:szCs w:val="20"/>
          <w:lang w:val="be-BY"/>
        </w:rPr>
        <w:softHyphen/>
      </w:r>
      <w:r w:rsidRPr="00B86BF9">
        <w:rPr>
          <w:spacing w:val="-10"/>
          <w:sz w:val="20"/>
          <w:szCs w:val="20"/>
          <w:lang w:val="be-BY"/>
        </w:rPr>
        <w:t>ны ён быў у самы цяжкі для нашай краіны час і рабіў неацэнную спра</w:t>
      </w:r>
      <w:r w:rsidR="00C21351">
        <w:rPr>
          <w:spacing w:val="-10"/>
          <w:sz w:val="20"/>
          <w:szCs w:val="20"/>
          <w:lang w:val="be-BY"/>
        </w:rPr>
        <w:softHyphen/>
      </w:r>
      <w:r w:rsidRPr="00B86BF9">
        <w:rPr>
          <w:spacing w:val="-10"/>
          <w:sz w:val="20"/>
          <w:szCs w:val="20"/>
          <w:lang w:val="be-BY"/>
        </w:rPr>
        <w:t>ву для пад</w:t>
      </w:r>
      <w:r w:rsidR="00C21351">
        <w:rPr>
          <w:spacing w:val="-10"/>
          <w:sz w:val="20"/>
          <w:szCs w:val="20"/>
          <w:lang w:val="be-BY"/>
        </w:rPr>
        <w:softHyphen/>
      </w:r>
      <w:r w:rsidRPr="00B86BF9">
        <w:rPr>
          <w:spacing w:val="-10"/>
          <w:sz w:val="20"/>
          <w:szCs w:val="20"/>
          <w:lang w:val="be-BY"/>
        </w:rPr>
        <w:t>трымкі духоў</w:t>
      </w:r>
      <w:r w:rsidR="00544BBC">
        <w:rPr>
          <w:spacing w:val="-10"/>
          <w:sz w:val="20"/>
          <w:szCs w:val="20"/>
          <w:lang w:val="be-BY"/>
        </w:rPr>
        <w:softHyphen/>
      </w:r>
      <w:r w:rsidRPr="00B86BF9">
        <w:rPr>
          <w:spacing w:val="-10"/>
          <w:sz w:val="20"/>
          <w:szCs w:val="20"/>
          <w:lang w:val="be-BY"/>
        </w:rPr>
        <w:t>нага стану знявечанага вайной народа, даваў надзею на адра</w:t>
      </w:r>
      <w:r w:rsidR="00C21351">
        <w:rPr>
          <w:spacing w:val="-10"/>
          <w:sz w:val="20"/>
          <w:szCs w:val="20"/>
          <w:lang w:val="be-BY"/>
        </w:rPr>
        <w:softHyphen/>
      </w:r>
      <w:r w:rsidRPr="00B86BF9">
        <w:rPr>
          <w:spacing w:val="-10"/>
          <w:sz w:val="20"/>
          <w:szCs w:val="20"/>
          <w:lang w:val="be-BY"/>
        </w:rPr>
        <w:t>джэн</w:t>
      </w:r>
      <w:r w:rsidR="00C21351">
        <w:rPr>
          <w:spacing w:val="-10"/>
          <w:sz w:val="20"/>
          <w:szCs w:val="20"/>
          <w:lang w:val="be-BY"/>
        </w:rPr>
        <w:softHyphen/>
      </w:r>
      <w:r w:rsidRPr="00B86BF9">
        <w:rPr>
          <w:spacing w:val="-10"/>
          <w:sz w:val="20"/>
          <w:szCs w:val="20"/>
          <w:lang w:val="be-BY"/>
        </w:rPr>
        <w:t>не, ства</w:t>
      </w:r>
      <w:r w:rsidR="00544BBC">
        <w:rPr>
          <w:spacing w:val="-10"/>
          <w:sz w:val="20"/>
          <w:szCs w:val="20"/>
          <w:lang w:val="be-BY"/>
        </w:rPr>
        <w:softHyphen/>
      </w:r>
      <w:r w:rsidRPr="00B86BF9">
        <w:rPr>
          <w:spacing w:val="-10"/>
          <w:sz w:val="20"/>
          <w:szCs w:val="20"/>
          <w:lang w:val="be-BY"/>
        </w:rPr>
        <w:t>раў адмысловую атмасферу прыгажосці і радасці ад кожнага дня мір</w:t>
      </w:r>
      <w:r w:rsidR="00C21351">
        <w:rPr>
          <w:spacing w:val="-10"/>
          <w:sz w:val="20"/>
          <w:szCs w:val="20"/>
          <w:lang w:val="be-BY"/>
        </w:rPr>
        <w:softHyphen/>
      </w:r>
      <w:r w:rsidRPr="00B86BF9">
        <w:rPr>
          <w:spacing w:val="-10"/>
          <w:sz w:val="20"/>
          <w:szCs w:val="20"/>
          <w:lang w:val="be-BY"/>
        </w:rPr>
        <w:t>нага жыц</w:t>
      </w:r>
      <w:r w:rsidR="00544BBC">
        <w:rPr>
          <w:spacing w:val="-10"/>
          <w:sz w:val="20"/>
          <w:szCs w:val="20"/>
          <w:lang w:val="be-BY"/>
        </w:rPr>
        <w:softHyphen/>
      </w:r>
      <w:r w:rsidRPr="00B86BF9">
        <w:rPr>
          <w:spacing w:val="-10"/>
          <w:sz w:val="20"/>
          <w:szCs w:val="20"/>
          <w:lang w:val="be-BY"/>
        </w:rPr>
        <w:t>ця. Можна памылкова падумаць, што гэта папя</w:t>
      </w:r>
      <w:r w:rsidR="00C21351">
        <w:rPr>
          <w:spacing w:val="-10"/>
          <w:sz w:val="20"/>
          <w:szCs w:val="20"/>
          <w:lang w:val="be-BY"/>
        </w:rPr>
        <w:softHyphen/>
      </w:r>
      <w:r w:rsidRPr="00B86BF9">
        <w:rPr>
          <w:spacing w:val="-10"/>
          <w:sz w:val="20"/>
          <w:szCs w:val="20"/>
          <w:lang w:val="be-BY"/>
        </w:rPr>
        <w:t>рэд</w:t>
      </w:r>
      <w:r w:rsidR="00C21351">
        <w:rPr>
          <w:spacing w:val="-10"/>
          <w:sz w:val="20"/>
          <w:szCs w:val="20"/>
          <w:lang w:val="be-BY"/>
        </w:rPr>
        <w:softHyphen/>
      </w:r>
      <w:r w:rsidRPr="00B86BF9">
        <w:rPr>
          <w:spacing w:val="-10"/>
          <w:sz w:val="20"/>
          <w:szCs w:val="20"/>
          <w:lang w:val="be-BY"/>
        </w:rPr>
        <w:t>нік сучаснага Музыч</w:t>
      </w:r>
      <w:r w:rsidR="00544BBC">
        <w:rPr>
          <w:spacing w:val="-10"/>
          <w:sz w:val="20"/>
          <w:szCs w:val="20"/>
          <w:lang w:val="be-BY"/>
        </w:rPr>
        <w:softHyphen/>
      </w:r>
      <w:r w:rsidRPr="00B86BF9">
        <w:rPr>
          <w:spacing w:val="-10"/>
          <w:sz w:val="20"/>
          <w:szCs w:val="20"/>
          <w:lang w:val="be-BY"/>
        </w:rPr>
        <w:t>на</w:t>
      </w:r>
      <w:r w:rsidR="00544BBC">
        <w:rPr>
          <w:spacing w:val="-10"/>
          <w:sz w:val="20"/>
          <w:szCs w:val="20"/>
          <w:lang w:val="be-BY"/>
        </w:rPr>
        <w:softHyphen/>
      </w:r>
      <w:r w:rsidRPr="00B86BF9">
        <w:rPr>
          <w:spacing w:val="-10"/>
          <w:sz w:val="20"/>
          <w:szCs w:val="20"/>
          <w:lang w:val="be-BY"/>
        </w:rPr>
        <w:t>га тэатра Беларусі. Але гэта не так. Установа куль</w:t>
      </w:r>
      <w:r w:rsidR="00C21351">
        <w:rPr>
          <w:spacing w:val="-10"/>
          <w:sz w:val="20"/>
          <w:szCs w:val="20"/>
          <w:lang w:val="be-BY"/>
        </w:rPr>
        <w:softHyphen/>
      </w:r>
      <w:r w:rsidRPr="00B86BF9">
        <w:rPr>
          <w:spacing w:val="-10"/>
          <w:sz w:val="20"/>
          <w:szCs w:val="20"/>
          <w:lang w:val="be-BY"/>
        </w:rPr>
        <w:t>ту</w:t>
      </w:r>
      <w:r w:rsidR="00C21351">
        <w:rPr>
          <w:spacing w:val="-10"/>
          <w:sz w:val="20"/>
          <w:szCs w:val="20"/>
          <w:lang w:val="be-BY"/>
        </w:rPr>
        <w:softHyphen/>
      </w:r>
      <w:r w:rsidRPr="00B86BF9">
        <w:rPr>
          <w:spacing w:val="-10"/>
          <w:sz w:val="20"/>
          <w:szCs w:val="20"/>
          <w:lang w:val="be-BY"/>
        </w:rPr>
        <w:t>ры, пра якую пой</w:t>
      </w:r>
      <w:r w:rsidR="00C21351">
        <w:rPr>
          <w:spacing w:val="-10"/>
          <w:sz w:val="20"/>
          <w:szCs w:val="20"/>
          <w:lang w:val="be-BY"/>
        </w:rPr>
        <w:softHyphen/>
      </w:r>
      <w:r w:rsidRPr="00B86BF9">
        <w:rPr>
          <w:spacing w:val="-10"/>
          <w:sz w:val="20"/>
          <w:szCs w:val="20"/>
          <w:lang w:val="be-BY"/>
        </w:rPr>
        <w:t>дзе гавор</w:t>
      </w:r>
      <w:r w:rsidR="00544BBC">
        <w:rPr>
          <w:spacing w:val="-10"/>
          <w:sz w:val="20"/>
          <w:szCs w:val="20"/>
          <w:lang w:val="be-BY"/>
        </w:rPr>
        <w:softHyphen/>
      </w:r>
      <w:r w:rsidRPr="00B86BF9">
        <w:rPr>
          <w:spacing w:val="-10"/>
          <w:sz w:val="20"/>
          <w:szCs w:val="20"/>
          <w:lang w:val="be-BY"/>
        </w:rPr>
        <w:t>ка, існавала ў 1943</w:t>
      </w:r>
      <w:r w:rsidR="007C3FB4" w:rsidRPr="00B86BF9">
        <w:rPr>
          <w:spacing w:val="-10"/>
          <w:sz w:val="20"/>
          <w:szCs w:val="20"/>
          <w:lang w:val="be-BY"/>
        </w:rPr>
        <w:t>—</w:t>
      </w:r>
      <w:r w:rsidRPr="00B86BF9">
        <w:rPr>
          <w:spacing w:val="-10"/>
          <w:sz w:val="20"/>
          <w:szCs w:val="20"/>
          <w:lang w:val="be-BY"/>
        </w:rPr>
        <w:t>1949 гг.</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Да 1978</w:t>
      </w:r>
      <w:r w:rsidR="00544BBC">
        <w:rPr>
          <w:spacing w:val="-10"/>
          <w:sz w:val="20"/>
          <w:szCs w:val="20"/>
          <w:lang w:val="be-BY"/>
        </w:rPr>
        <w:t> </w:t>
      </w:r>
      <w:r w:rsidRPr="00B86BF9">
        <w:rPr>
          <w:spacing w:val="-10"/>
          <w:sz w:val="20"/>
          <w:szCs w:val="20"/>
          <w:lang w:val="be-BY"/>
        </w:rPr>
        <w:t>г</w:t>
      </w:r>
      <w:r w:rsidR="00544BBC">
        <w:rPr>
          <w:spacing w:val="-10"/>
          <w:sz w:val="20"/>
          <w:szCs w:val="20"/>
          <w:lang w:val="be-BY"/>
        </w:rPr>
        <w:t xml:space="preserve">. </w:t>
      </w:r>
      <w:r w:rsidRPr="00B86BF9">
        <w:rPr>
          <w:spacing w:val="-10"/>
          <w:sz w:val="20"/>
          <w:szCs w:val="20"/>
          <w:lang w:val="be-BY"/>
        </w:rPr>
        <w:t>архіўны фонд Дзяржаўнага тэатра музычнай камедыі БССР захоў</w:t>
      </w:r>
      <w:r w:rsidR="00544BBC">
        <w:rPr>
          <w:spacing w:val="-10"/>
          <w:sz w:val="20"/>
          <w:szCs w:val="20"/>
          <w:lang w:val="be-BY"/>
        </w:rPr>
        <w:softHyphen/>
      </w:r>
      <w:r w:rsidRPr="00B86BF9">
        <w:rPr>
          <w:spacing w:val="-10"/>
          <w:sz w:val="20"/>
          <w:szCs w:val="20"/>
          <w:lang w:val="be-BY"/>
        </w:rPr>
        <w:t>ваўся ў Цэнтральным дзяржаўным архіве Кастрычніцкай рэвалюцыі і сацы</w:t>
      </w:r>
      <w:r w:rsidR="00544BBC">
        <w:rPr>
          <w:spacing w:val="-10"/>
          <w:sz w:val="20"/>
          <w:szCs w:val="20"/>
          <w:lang w:val="be-BY"/>
        </w:rPr>
        <w:softHyphen/>
      </w:r>
      <w:r w:rsidRPr="00B86BF9">
        <w:rPr>
          <w:spacing w:val="-10"/>
          <w:sz w:val="20"/>
          <w:szCs w:val="20"/>
          <w:lang w:val="be-BY"/>
        </w:rPr>
        <w:t>ялістычнага будаўніцтва (ЦДАКР). Як профільны быў перададзены архі</w:t>
      </w:r>
      <w:r w:rsidR="00544BBC">
        <w:rPr>
          <w:spacing w:val="-10"/>
          <w:sz w:val="20"/>
          <w:szCs w:val="20"/>
          <w:lang w:val="be-BY"/>
        </w:rPr>
        <w:softHyphen/>
      </w:r>
      <w:r w:rsidRPr="00B86BF9">
        <w:rPr>
          <w:spacing w:val="-10"/>
          <w:sz w:val="20"/>
          <w:szCs w:val="20"/>
          <w:lang w:val="be-BY"/>
        </w:rPr>
        <w:t>ву-музею з усім НДА і ўліковымі дакументамі.</w:t>
      </w:r>
      <w:r w:rsidR="00921373" w:rsidRPr="00B86BF9">
        <w:rPr>
          <w:spacing w:val="-10"/>
          <w:sz w:val="20"/>
          <w:szCs w:val="20"/>
          <w:lang w:val="be-BY"/>
        </w:rPr>
        <w:t xml:space="preserve"> </w:t>
      </w:r>
      <w:r w:rsidRPr="00B86BF9">
        <w:rPr>
          <w:spacing w:val="-10"/>
          <w:sz w:val="20"/>
          <w:szCs w:val="20"/>
          <w:lang w:val="be-BY"/>
        </w:rPr>
        <w:t>Уключаў 42 адзінкі захоў</w:t>
      </w:r>
      <w:r w:rsidR="00544BBC">
        <w:rPr>
          <w:spacing w:val="-10"/>
          <w:sz w:val="20"/>
          <w:szCs w:val="20"/>
          <w:lang w:val="be-BY"/>
        </w:rPr>
        <w:softHyphen/>
      </w:r>
      <w:r w:rsidRPr="00B86BF9">
        <w:rPr>
          <w:spacing w:val="-10"/>
          <w:sz w:val="20"/>
          <w:szCs w:val="20"/>
          <w:lang w:val="be-BY"/>
        </w:rPr>
        <w:t>ван</w:t>
      </w:r>
      <w:r w:rsidR="00544BBC">
        <w:rPr>
          <w:spacing w:val="-10"/>
          <w:sz w:val="20"/>
          <w:szCs w:val="20"/>
          <w:lang w:val="be-BY"/>
        </w:rPr>
        <w:softHyphen/>
      </w:r>
      <w:r w:rsidRPr="00B86BF9">
        <w:rPr>
          <w:spacing w:val="-10"/>
          <w:sz w:val="20"/>
          <w:szCs w:val="20"/>
          <w:lang w:val="be-BY"/>
        </w:rPr>
        <w:t>ня. На момант ліквідацыі тэатра ў яго архіве значылася 196 адзінак захоў</w:t>
      </w:r>
      <w:r w:rsidR="00544BBC">
        <w:rPr>
          <w:spacing w:val="-10"/>
          <w:sz w:val="20"/>
          <w:szCs w:val="20"/>
          <w:lang w:val="be-BY"/>
        </w:rPr>
        <w:softHyphen/>
      </w:r>
      <w:r w:rsidRPr="00B86BF9">
        <w:rPr>
          <w:spacing w:val="-10"/>
          <w:sz w:val="20"/>
          <w:szCs w:val="20"/>
          <w:lang w:val="be-BY"/>
        </w:rPr>
        <w:t>ван</w:t>
      </w:r>
      <w:r w:rsidR="00544BBC">
        <w:rPr>
          <w:spacing w:val="-10"/>
          <w:sz w:val="20"/>
          <w:szCs w:val="20"/>
          <w:lang w:val="be-BY"/>
        </w:rPr>
        <w:softHyphen/>
      </w:r>
      <w:r w:rsidRPr="00B86BF9">
        <w:rPr>
          <w:spacing w:val="-10"/>
          <w:sz w:val="20"/>
          <w:szCs w:val="20"/>
          <w:lang w:val="be-BY"/>
        </w:rPr>
        <w:t>ня, што адлюстравана ў папярэднім заключэнні інспектара Архіўнага ўпраў</w:t>
      </w:r>
      <w:r w:rsidR="00544BBC">
        <w:rPr>
          <w:spacing w:val="-10"/>
          <w:sz w:val="20"/>
          <w:szCs w:val="20"/>
          <w:lang w:val="be-BY"/>
        </w:rPr>
        <w:softHyphen/>
      </w:r>
      <w:r w:rsidRPr="00B86BF9">
        <w:rPr>
          <w:spacing w:val="-10"/>
          <w:sz w:val="20"/>
          <w:szCs w:val="20"/>
          <w:lang w:val="be-BY"/>
        </w:rPr>
        <w:t>лен</w:t>
      </w:r>
      <w:r w:rsidR="00544BBC">
        <w:rPr>
          <w:spacing w:val="-10"/>
          <w:sz w:val="20"/>
          <w:szCs w:val="20"/>
          <w:lang w:val="be-BY"/>
        </w:rPr>
        <w:softHyphen/>
      </w:r>
      <w:r w:rsidRPr="00B86BF9">
        <w:rPr>
          <w:spacing w:val="-10"/>
          <w:sz w:val="20"/>
          <w:szCs w:val="20"/>
          <w:lang w:val="be-BY"/>
        </w:rPr>
        <w:t>ня МУС БССР. Відавочна, што менавіта ў такой колькасці адзінак у 1949</w:t>
      </w:r>
      <w:r w:rsidR="00544BBC">
        <w:rPr>
          <w:spacing w:val="-10"/>
          <w:sz w:val="20"/>
          <w:szCs w:val="20"/>
          <w:lang w:val="be-BY"/>
        </w:rPr>
        <w:t> </w:t>
      </w:r>
      <w:r w:rsidRPr="00B86BF9">
        <w:rPr>
          <w:spacing w:val="-10"/>
          <w:sz w:val="20"/>
          <w:szCs w:val="20"/>
          <w:lang w:val="be-BY"/>
        </w:rPr>
        <w:t>г. архіў ліквідаванага тэатра і быў перададзены ў ЦДАКР. У 1954 г. быў скла</w:t>
      </w:r>
      <w:r w:rsidR="00544BBC">
        <w:rPr>
          <w:spacing w:val="-10"/>
          <w:sz w:val="20"/>
          <w:szCs w:val="20"/>
          <w:lang w:val="be-BY"/>
        </w:rPr>
        <w:softHyphen/>
      </w:r>
      <w:r w:rsidRPr="00B86BF9">
        <w:rPr>
          <w:spacing w:val="-10"/>
          <w:sz w:val="20"/>
          <w:szCs w:val="20"/>
          <w:lang w:val="be-BY"/>
        </w:rPr>
        <w:t xml:space="preserve">дзены </w:t>
      </w:r>
      <w:r w:rsidR="007C3FB4" w:rsidRPr="00B86BF9">
        <w:rPr>
          <w:spacing w:val="-10"/>
          <w:sz w:val="20"/>
          <w:szCs w:val="20"/>
          <w:lang w:val="be-BY"/>
        </w:rPr>
        <w:t>«</w:t>
      </w:r>
      <w:r w:rsidRPr="00B86BF9">
        <w:rPr>
          <w:spacing w:val="-10"/>
          <w:sz w:val="20"/>
          <w:szCs w:val="20"/>
          <w:lang w:val="be-BY"/>
        </w:rPr>
        <w:t>адборачны спіс</w:t>
      </w:r>
      <w:r w:rsidR="007C3FB4" w:rsidRPr="00B86BF9">
        <w:rPr>
          <w:spacing w:val="-10"/>
          <w:sz w:val="20"/>
          <w:szCs w:val="20"/>
          <w:lang w:val="be-BY"/>
        </w:rPr>
        <w:t>»</w:t>
      </w:r>
      <w:r w:rsidRPr="00B86BF9">
        <w:rPr>
          <w:spacing w:val="-10"/>
          <w:sz w:val="20"/>
          <w:szCs w:val="20"/>
          <w:lang w:val="be-BY"/>
        </w:rPr>
        <w:t>, згодна якому да знішчэння, як не маючыя наву</w:t>
      </w:r>
      <w:r w:rsidR="00544BBC">
        <w:rPr>
          <w:spacing w:val="-10"/>
          <w:sz w:val="20"/>
          <w:szCs w:val="20"/>
          <w:lang w:val="be-BY"/>
        </w:rPr>
        <w:softHyphen/>
      </w:r>
      <w:r w:rsidRPr="00B86BF9">
        <w:rPr>
          <w:spacing w:val="-10"/>
          <w:sz w:val="20"/>
          <w:szCs w:val="20"/>
          <w:lang w:val="be-BY"/>
        </w:rPr>
        <w:t>ко</w:t>
      </w:r>
      <w:r w:rsidR="00544BBC">
        <w:rPr>
          <w:spacing w:val="-10"/>
          <w:sz w:val="20"/>
          <w:szCs w:val="20"/>
          <w:lang w:val="be-BY"/>
        </w:rPr>
        <w:softHyphen/>
      </w:r>
      <w:r w:rsidRPr="00B86BF9">
        <w:rPr>
          <w:spacing w:val="-10"/>
          <w:sz w:val="20"/>
          <w:szCs w:val="20"/>
          <w:lang w:val="be-BY"/>
        </w:rPr>
        <w:t>вай і гістарычнай каштоўнасці, былі адабраны 126 адзінак захоўвання: кар</w:t>
      </w:r>
      <w:r w:rsidR="00544BBC">
        <w:rPr>
          <w:spacing w:val="-10"/>
          <w:sz w:val="20"/>
          <w:szCs w:val="20"/>
          <w:lang w:val="be-BY"/>
        </w:rPr>
        <w:softHyphen/>
      </w:r>
      <w:r w:rsidRPr="00B86BF9">
        <w:rPr>
          <w:spacing w:val="-10"/>
          <w:sz w:val="20"/>
          <w:szCs w:val="20"/>
          <w:lang w:val="be-BY"/>
        </w:rPr>
        <w:t>та</w:t>
      </w:r>
      <w:r w:rsidR="00544BBC">
        <w:rPr>
          <w:spacing w:val="-10"/>
          <w:sz w:val="20"/>
          <w:szCs w:val="20"/>
          <w:lang w:val="be-BY"/>
        </w:rPr>
        <w:softHyphen/>
      </w:r>
      <w:r w:rsidRPr="00B86BF9">
        <w:rPr>
          <w:spacing w:val="-10"/>
          <w:sz w:val="20"/>
          <w:szCs w:val="20"/>
          <w:lang w:val="be-BY"/>
        </w:rPr>
        <w:t>тэка балансавых рахункаў, абаротныя ведамасці, перапіска па фінан</w:t>
      </w:r>
      <w:r w:rsidR="00544BBC">
        <w:rPr>
          <w:spacing w:val="-10"/>
          <w:sz w:val="20"/>
          <w:szCs w:val="20"/>
          <w:lang w:val="be-BY"/>
        </w:rPr>
        <w:softHyphen/>
      </w:r>
      <w:r w:rsidRPr="00B86BF9">
        <w:rPr>
          <w:spacing w:val="-10"/>
          <w:sz w:val="20"/>
          <w:szCs w:val="20"/>
          <w:lang w:val="be-BY"/>
        </w:rPr>
        <w:t>савых пытан</w:t>
      </w:r>
      <w:r w:rsidR="00544BBC">
        <w:rPr>
          <w:spacing w:val="-10"/>
          <w:sz w:val="20"/>
          <w:szCs w:val="20"/>
          <w:lang w:val="be-BY"/>
        </w:rPr>
        <w:softHyphen/>
      </w:r>
      <w:r w:rsidRPr="00B86BF9">
        <w:rPr>
          <w:spacing w:val="-10"/>
          <w:sz w:val="20"/>
          <w:szCs w:val="20"/>
          <w:lang w:val="be-BY"/>
        </w:rPr>
        <w:t xml:space="preserve">нях, касавыя кнігі і </w:t>
      </w:r>
      <w:r w:rsidR="00C21351">
        <w:rPr>
          <w:spacing w:val="-10"/>
          <w:sz w:val="20"/>
          <w:szCs w:val="20"/>
          <w:lang w:val="be-BY"/>
        </w:rPr>
        <w:t>і</w:t>
      </w:r>
      <w:r w:rsidRPr="00B86BF9">
        <w:rPr>
          <w:spacing w:val="-10"/>
          <w:sz w:val="20"/>
          <w:szCs w:val="20"/>
          <w:lang w:val="be-BY"/>
        </w:rPr>
        <w:t>нш. Перададзеныя ў архіў-музей адзінкі ўключалі зага</w:t>
      </w:r>
      <w:r w:rsidR="00544BBC">
        <w:rPr>
          <w:spacing w:val="-10"/>
          <w:sz w:val="20"/>
          <w:szCs w:val="20"/>
          <w:lang w:val="be-BY"/>
        </w:rPr>
        <w:softHyphen/>
      </w:r>
      <w:r w:rsidRPr="00B86BF9">
        <w:rPr>
          <w:spacing w:val="-10"/>
          <w:sz w:val="20"/>
          <w:szCs w:val="20"/>
          <w:lang w:val="be-BY"/>
        </w:rPr>
        <w:t>ды Упраўлення па справах мастацтваў, загады дырэктара тэатра па ўсіх напрам</w:t>
      </w:r>
      <w:r w:rsidR="00544BBC">
        <w:rPr>
          <w:spacing w:val="-10"/>
          <w:sz w:val="20"/>
          <w:szCs w:val="20"/>
          <w:lang w:val="be-BY"/>
        </w:rPr>
        <w:softHyphen/>
      </w:r>
      <w:r w:rsidRPr="00B86BF9">
        <w:rPr>
          <w:spacing w:val="-10"/>
          <w:sz w:val="20"/>
          <w:szCs w:val="20"/>
          <w:lang w:val="be-BY"/>
        </w:rPr>
        <w:t>ках дзейнасці, спісы работнікаў, асабовыя справы, асабовыя рахункі і</w:t>
      </w:r>
      <w:r w:rsidR="007C3FB4" w:rsidRPr="00B86BF9">
        <w:rPr>
          <w:spacing w:val="-10"/>
          <w:sz w:val="20"/>
          <w:szCs w:val="20"/>
          <w:lang w:val="be-BY"/>
        </w:rPr>
        <w:t xml:space="preserve"> </w:t>
      </w:r>
      <w:r w:rsidRPr="00B86BF9">
        <w:rPr>
          <w:spacing w:val="-10"/>
          <w:sz w:val="20"/>
          <w:szCs w:val="20"/>
          <w:lang w:val="be-BY"/>
        </w:rPr>
        <w:lastRenderedPageBreak/>
        <w:t>іншыя дакументы.</w:t>
      </w:r>
      <w:r w:rsidR="00921373" w:rsidRPr="00B86BF9">
        <w:rPr>
          <w:spacing w:val="-10"/>
          <w:sz w:val="20"/>
          <w:szCs w:val="20"/>
          <w:lang w:val="be-BY"/>
        </w:rPr>
        <w:t xml:space="preserve"> </w:t>
      </w:r>
      <w:r w:rsidRPr="00B86BF9">
        <w:rPr>
          <w:spacing w:val="-10"/>
          <w:sz w:val="20"/>
          <w:szCs w:val="20"/>
          <w:lang w:val="be-BY"/>
        </w:rPr>
        <w:t>Творчыя дакументы, калі давяраць выключна вопісу ЦДАКР, цалкам адсутніча</w:t>
      </w:r>
      <w:r w:rsidR="00C21351">
        <w:rPr>
          <w:spacing w:val="-10"/>
          <w:sz w:val="20"/>
          <w:szCs w:val="20"/>
          <w:lang w:val="be-BY"/>
        </w:rPr>
        <w:t>лі</w:t>
      </w:r>
      <w:r w:rsidRPr="00B86BF9">
        <w:rPr>
          <w:spacing w:val="-10"/>
          <w:sz w:val="20"/>
          <w:szCs w:val="20"/>
          <w:lang w:val="be-BY"/>
        </w:rPr>
        <w:t>. Але творчыя дакументы (эскізы, праграмы спек</w:t>
      </w:r>
      <w:r w:rsidR="00544BBC">
        <w:rPr>
          <w:spacing w:val="-10"/>
          <w:sz w:val="20"/>
          <w:szCs w:val="20"/>
          <w:lang w:val="be-BY"/>
        </w:rPr>
        <w:softHyphen/>
      </w:r>
      <w:r w:rsidRPr="00B86BF9">
        <w:rPr>
          <w:spacing w:val="-10"/>
          <w:sz w:val="20"/>
          <w:szCs w:val="20"/>
          <w:lang w:val="be-BY"/>
        </w:rPr>
        <w:t>так</w:t>
      </w:r>
      <w:r w:rsidR="00C21351">
        <w:rPr>
          <w:spacing w:val="-10"/>
          <w:sz w:val="20"/>
          <w:szCs w:val="20"/>
          <w:lang w:val="be-BY"/>
        </w:rPr>
        <w:softHyphen/>
      </w:r>
      <w:r w:rsidRPr="00B86BF9">
        <w:rPr>
          <w:spacing w:val="-10"/>
          <w:sz w:val="20"/>
          <w:szCs w:val="20"/>
          <w:lang w:val="be-BY"/>
        </w:rPr>
        <w:t>ляў, запіскі рэжысёраў і інш.) можна сустрэць</w:t>
      </w:r>
      <w:r w:rsidR="00C21351">
        <w:rPr>
          <w:spacing w:val="-10"/>
          <w:sz w:val="20"/>
          <w:szCs w:val="20"/>
          <w:lang w:val="be-BY"/>
        </w:rPr>
        <w:t>,</w:t>
      </w:r>
      <w:r w:rsidRPr="00B86BF9">
        <w:rPr>
          <w:spacing w:val="-10"/>
          <w:sz w:val="20"/>
          <w:szCs w:val="20"/>
          <w:lang w:val="be-BY"/>
        </w:rPr>
        <w:t xml:space="preserve"> гартаючы, да прыкладу, каш</w:t>
      </w:r>
      <w:r w:rsidR="00544BBC">
        <w:rPr>
          <w:spacing w:val="-10"/>
          <w:sz w:val="20"/>
          <w:szCs w:val="20"/>
          <w:lang w:val="be-BY"/>
        </w:rPr>
        <w:softHyphen/>
      </w:r>
      <w:r w:rsidRPr="00B86BF9">
        <w:rPr>
          <w:spacing w:val="-10"/>
          <w:sz w:val="20"/>
          <w:szCs w:val="20"/>
          <w:lang w:val="be-BY"/>
        </w:rPr>
        <w:t>тарысы тэатра, ведамасці на выдачу зарплаты і інш. У ваенны час, калі не хапа</w:t>
      </w:r>
      <w:r w:rsidR="00544BBC">
        <w:rPr>
          <w:spacing w:val="-10"/>
          <w:sz w:val="20"/>
          <w:szCs w:val="20"/>
          <w:lang w:val="be-BY"/>
        </w:rPr>
        <w:softHyphen/>
      </w:r>
      <w:r w:rsidRPr="00B86BF9">
        <w:rPr>
          <w:spacing w:val="-10"/>
          <w:sz w:val="20"/>
          <w:szCs w:val="20"/>
          <w:lang w:val="be-BY"/>
        </w:rPr>
        <w:t>ла паперы для стварэння нават афіцыйных дакументаў, многія з іх дру</w:t>
      </w:r>
      <w:r w:rsidR="00544BBC">
        <w:rPr>
          <w:spacing w:val="-10"/>
          <w:sz w:val="20"/>
          <w:szCs w:val="20"/>
          <w:lang w:val="be-BY"/>
        </w:rPr>
        <w:softHyphen/>
      </w:r>
      <w:r w:rsidRPr="00B86BF9">
        <w:rPr>
          <w:spacing w:val="-10"/>
          <w:sz w:val="20"/>
          <w:szCs w:val="20"/>
          <w:lang w:val="be-BY"/>
        </w:rPr>
        <w:t>ка</w:t>
      </w:r>
      <w:r w:rsidR="00544BBC">
        <w:rPr>
          <w:spacing w:val="-10"/>
          <w:sz w:val="20"/>
          <w:szCs w:val="20"/>
          <w:lang w:val="be-BY"/>
        </w:rPr>
        <w:softHyphen/>
      </w:r>
      <w:r w:rsidRPr="00B86BF9">
        <w:rPr>
          <w:spacing w:val="-10"/>
          <w:sz w:val="20"/>
          <w:szCs w:val="20"/>
          <w:lang w:val="be-BY"/>
        </w:rPr>
        <w:t>ва</w:t>
      </w:r>
      <w:r w:rsidR="00544BBC">
        <w:rPr>
          <w:spacing w:val="-10"/>
          <w:sz w:val="20"/>
          <w:szCs w:val="20"/>
          <w:lang w:val="be-BY"/>
        </w:rPr>
        <w:softHyphen/>
      </w:r>
      <w:r w:rsidRPr="00B86BF9">
        <w:rPr>
          <w:spacing w:val="-10"/>
          <w:sz w:val="20"/>
          <w:szCs w:val="20"/>
          <w:lang w:val="be-BY"/>
        </w:rPr>
        <w:t>ліся на чыстых адваротах, у нашым выпадку на адваротах эскізаў ці праг</w:t>
      </w:r>
      <w:r w:rsidR="00544BBC">
        <w:rPr>
          <w:spacing w:val="-10"/>
          <w:sz w:val="20"/>
          <w:szCs w:val="20"/>
          <w:lang w:val="be-BY"/>
        </w:rPr>
        <w:softHyphen/>
      </w:r>
      <w:r w:rsidRPr="00B86BF9">
        <w:rPr>
          <w:spacing w:val="-10"/>
          <w:sz w:val="20"/>
          <w:szCs w:val="20"/>
          <w:lang w:val="be-BY"/>
        </w:rPr>
        <w:t>рам спектакляў. Так і захаваліся, хоць і ў невялікай колькасці, сведчанні твор</w:t>
      </w:r>
      <w:r w:rsidR="00544BBC">
        <w:rPr>
          <w:spacing w:val="-10"/>
          <w:sz w:val="20"/>
          <w:szCs w:val="20"/>
          <w:lang w:val="be-BY"/>
        </w:rPr>
        <w:softHyphen/>
      </w:r>
      <w:r w:rsidRPr="00B86BF9">
        <w:rPr>
          <w:spacing w:val="-10"/>
          <w:sz w:val="20"/>
          <w:szCs w:val="20"/>
          <w:lang w:val="be-BY"/>
        </w:rPr>
        <w:t>чай працы тэатра. У 2015 г., пасля папярэдняга і вельмі ўважлівага вывучэння кож</w:t>
      </w:r>
      <w:r w:rsidR="00544BBC">
        <w:rPr>
          <w:spacing w:val="-10"/>
          <w:sz w:val="20"/>
          <w:szCs w:val="20"/>
          <w:lang w:val="be-BY"/>
        </w:rPr>
        <w:softHyphen/>
      </w:r>
      <w:r w:rsidRPr="00B86BF9">
        <w:rPr>
          <w:spacing w:val="-10"/>
          <w:sz w:val="20"/>
          <w:szCs w:val="20"/>
          <w:lang w:val="be-BY"/>
        </w:rPr>
        <w:t>нага дакумента гэтага фонд</w:t>
      </w:r>
      <w:r w:rsidR="00544BBC">
        <w:rPr>
          <w:spacing w:val="-10"/>
          <w:sz w:val="20"/>
          <w:szCs w:val="20"/>
          <w:lang w:val="be-BY"/>
        </w:rPr>
        <w:t>у</w:t>
      </w:r>
      <w:r w:rsidRPr="00B86BF9">
        <w:rPr>
          <w:spacing w:val="-10"/>
          <w:sz w:val="20"/>
          <w:szCs w:val="20"/>
          <w:lang w:val="be-BY"/>
        </w:rPr>
        <w:t>, вопіс яго прайшоў удасканаленне: былі адрэ</w:t>
      </w:r>
      <w:r w:rsidR="00544BBC">
        <w:rPr>
          <w:spacing w:val="-10"/>
          <w:sz w:val="20"/>
          <w:szCs w:val="20"/>
          <w:lang w:val="be-BY"/>
        </w:rPr>
        <w:softHyphen/>
      </w:r>
      <w:r w:rsidRPr="00B86BF9">
        <w:rPr>
          <w:spacing w:val="-10"/>
          <w:sz w:val="20"/>
          <w:szCs w:val="20"/>
          <w:lang w:val="be-BY"/>
        </w:rPr>
        <w:t xml:space="preserve">дагаваны загалоўкі адпаведна змястоўнаму </w:t>
      </w:r>
      <w:r w:rsidR="00C21351">
        <w:rPr>
          <w:spacing w:val="-10"/>
          <w:sz w:val="20"/>
          <w:szCs w:val="20"/>
          <w:lang w:val="be-BY"/>
        </w:rPr>
        <w:t xml:space="preserve">напаўненню </w:t>
      </w:r>
      <w:r w:rsidRPr="00B86BF9">
        <w:rPr>
          <w:spacing w:val="-10"/>
          <w:sz w:val="20"/>
          <w:szCs w:val="20"/>
          <w:lang w:val="be-BY"/>
        </w:rPr>
        <w:t>спраў, напісаны ана</w:t>
      </w:r>
      <w:r w:rsidR="00C21351">
        <w:rPr>
          <w:spacing w:val="-10"/>
          <w:sz w:val="20"/>
          <w:szCs w:val="20"/>
          <w:lang w:val="be-BY"/>
        </w:rPr>
        <w:softHyphen/>
      </w:r>
      <w:r w:rsidRPr="00B86BF9">
        <w:rPr>
          <w:spacing w:val="-10"/>
          <w:sz w:val="20"/>
          <w:szCs w:val="20"/>
          <w:lang w:val="be-BY"/>
        </w:rPr>
        <w:t>тацыі на най</w:t>
      </w:r>
      <w:r w:rsidR="00544BBC">
        <w:rPr>
          <w:spacing w:val="-10"/>
          <w:sz w:val="20"/>
          <w:szCs w:val="20"/>
          <w:lang w:val="be-BY"/>
        </w:rPr>
        <w:softHyphen/>
      </w:r>
      <w:r w:rsidRPr="00B86BF9">
        <w:rPr>
          <w:spacing w:val="-10"/>
          <w:sz w:val="20"/>
          <w:szCs w:val="20"/>
          <w:lang w:val="be-BY"/>
        </w:rPr>
        <w:t>больш важныя для гісторыі тэатра дакументы, у тым ліку твор</w:t>
      </w:r>
      <w:r w:rsidR="00C21351">
        <w:rPr>
          <w:spacing w:val="-10"/>
          <w:sz w:val="20"/>
          <w:szCs w:val="20"/>
          <w:lang w:val="be-BY"/>
        </w:rPr>
        <w:softHyphen/>
      </w:r>
      <w:r w:rsidRPr="00B86BF9">
        <w:rPr>
          <w:spacing w:val="-10"/>
          <w:sz w:val="20"/>
          <w:szCs w:val="20"/>
          <w:lang w:val="be-BY"/>
        </w:rPr>
        <w:t>чыя, скла</w:t>
      </w:r>
      <w:r w:rsidR="00544BBC">
        <w:rPr>
          <w:spacing w:val="-10"/>
          <w:sz w:val="20"/>
          <w:szCs w:val="20"/>
          <w:lang w:val="be-BY"/>
        </w:rPr>
        <w:softHyphen/>
      </w:r>
      <w:r w:rsidRPr="00B86BF9">
        <w:rPr>
          <w:spacing w:val="-10"/>
          <w:sz w:val="20"/>
          <w:szCs w:val="20"/>
          <w:lang w:val="be-BY"/>
        </w:rPr>
        <w:t>дзе</w:t>
      </w:r>
      <w:r w:rsidR="00544BBC">
        <w:rPr>
          <w:spacing w:val="-10"/>
          <w:sz w:val="20"/>
          <w:szCs w:val="20"/>
          <w:lang w:val="be-BY"/>
        </w:rPr>
        <w:softHyphen/>
      </w:r>
      <w:r w:rsidRPr="00B86BF9">
        <w:rPr>
          <w:spacing w:val="-10"/>
          <w:sz w:val="20"/>
          <w:szCs w:val="20"/>
          <w:lang w:val="be-BY"/>
        </w:rPr>
        <w:t>на гістарычная даведка. Факталагічнымі крыніцамі</w:t>
      </w:r>
      <w:r w:rsidR="007C3FB4" w:rsidRPr="00B86BF9">
        <w:rPr>
          <w:spacing w:val="-10"/>
          <w:sz w:val="20"/>
          <w:szCs w:val="20"/>
          <w:lang w:val="be-BY"/>
        </w:rPr>
        <w:t xml:space="preserve"> </w:t>
      </w:r>
      <w:r w:rsidRPr="00B86BF9">
        <w:rPr>
          <w:spacing w:val="-10"/>
          <w:sz w:val="20"/>
          <w:szCs w:val="20"/>
          <w:lang w:val="be-BY"/>
        </w:rPr>
        <w:t>для напі</w:t>
      </w:r>
      <w:r w:rsidR="00C21351">
        <w:rPr>
          <w:spacing w:val="-10"/>
          <w:sz w:val="20"/>
          <w:szCs w:val="20"/>
          <w:lang w:val="be-BY"/>
        </w:rPr>
        <w:softHyphen/>
      </w:r>
      <w:r w:rsidRPr="00B86BF9">
        <w:rPr>
          <w:spacing w:val="-10"/>
          <w:sz w:val="20"/>
          <w:szCs w:val="20"/>
          <w:lang w:val="be-BY"/>
        </w:rPr>
        <w:t>сан</w:t>
      </w:r>
      <w:r w:rsidR="00C21351">
        <w:rPr>
          <w:spacing w:val="-10"/>
          <w:sz w:val="20"/>
          <w:szCs w:val="20"/>
          <w:lang w:val="be-BY"/>
        </w:rPr>
        <w:softHyphen/>
      </w:r>
      <w:r w:rsidRPr="00B86BF9">
        <w:rPr>
          <w:spacing w:val="-10"/>
          <w:sz w:val="20"/>
          <w:szCs w:val="20"/>
          <w:lang w:val="be-BY"/>
        </w:rPr>
        <w:t>ня гісторыі гэта</w:t>
      </w:r>
      <w:r w:rsidR="00544BBC">
        <w:rPr>
          <w:spacing w:val="-10"/>
          <w:sz w:val="20"/>
          <w:szCs w:val="20"/>
          <w:lang w:val="be-BY"/>
        </w:rPr>
        <w:softHyphen/>
      </w:r>
      <w:r w:rsidRPr="00B86BF9">
        <w:rPr>
          <w:spacing w:val="-10"/>
          <w:sz w:val="20"/>
          <w:szCs w:val="20"/>
          <w:lang w:val="be-BY"/>
        </w:rPr>
        <w:t>га тэатра паслужылі загады, перапіска, асабовыя справы, спра</w:t>
      </w:r>
      <w:r w:rsidR="00C21351">
        <w:rPr>
          <w:spacing w:val="-10"/>
          <w:sz w:val="20"/>
          <w:szCs w:val="20"/>
          <w:lang w:val="be-BY"/>
        </w:rPr>
        <w:softHyphen/>
      </w:r>
      <w:r w:rsidRPr="00B86BF9">
        <w:rPr>
          <w:spacing w:val="-10"/>
          <w:sz w:val="20"/>
          <w:szCs w:val="20"/>
          <w:lang w:val="be-BY"/>
        </w:rPr>
        <w:t>ваздачы і нават ведамасці на выдачу зарплаты. І паўстала незвычайная і тра</w:t>
      </w:r>
      <w:r w:rsidR="00C21351">
        <w:rPr>
          <w:spacing w:val="-10"/>
          <w:sz w:val="20"/>
          <w:szCs w:val="20"/>
          <w:lang w:val="be-BY"/>
        </w:rPr>
        <w:softHyphen/>
      </w:r>
      <w:r w:rsidRPr="00B86BF9">
        <w:rPr>
          <w:spacing w:val="-10"/>
          <w:sz w:val="20"/>
          <w:szCs w:val="20"/>
          <w:lang w:val="be-BY"/>
        </w:rPr>
        <w:t>гічная гіс</w:t>
      </w:r>
      <w:r w:rsidR="00544BBC">
        <w:rPr>
          <w:spacing w:val="-10"/>
          <w:sz w:val="20"/>
          <w:szCs w:val="20"/>
          <w:lang w:val="be-BY"/>
        </w:rPr>
        <w:softHyphen/>
      </w:r>
      <w:r w:rsidRPr="00B86BF9">
        <w:rPr>
          <w:spacing w:val="-10"/>
          <w:sz w:val="20"/>
          <w:szCs w:val="20"/>
          <w:lang w:val="be-BY"/>
        </w:rPr>
        <w:t>то</w:t>
      </w:r>
      <w:r w:rsidR="00544BBC">
        <w:rPr>
          <w:spacing w:val="-10"/>
          <w:sz w:val="20"/>
          <w:szCs w:val="20"/>
          <w:lang w:val="be-BY"/>
        </w:rPr>
        <w:softHyphen/>
      </w:r>
      <w:r w:rsidRPr="00B86BF9">
        <w:rPr>
          <w:spacing w:val="-10"/>
          <w:sz w:val="20"/>
          <w:szCs w:val="20"/>
          <w:lang w:val="be-BY"/>
        </w:rPr>
        <w:t xml:space="preserve">рыя ўстановы, якая </w:t>
      </w:r>
      <w:r w:rsidR="00C21351">
        <w:rPr>
          <w:spacing w:val="-10"/>
          <w:sz w:val="20"/>
          <w:szCs w:val="20"/>
          <w:lang w:val="be-BY"/>
        </w:rPr>
        <w:t>ад</w:t>
      </w:r>
      <w:r w:rsidRPr="00B86BF9">
        <w:rPr>
          <w:spacing w:val="-10"/>
          <w:sz w:val="20"/>
          <w:szCs w:val="20"/>
          <w:lang w:val="be-BY"/>
        </w:rPr>
        <w:t>ыграла ў 1940-я</w:t>
      </w:r>
      <w:r w:rsidR="00C21351">
        <w:rPr>
          <w:spacing w:val="-10"/>
          <w:sz w:val="20"/>
          <w:szCs w:val="20"/>
          <w:lang w:val="be-BY"/>
        </w:rPr>
        <w:t> </w:t>
      </w:r>
      <w:r w:rsidRPr="00B86BF9">
        <w:rPr>
          <w:spacing w:val="-10"/>
          <w:sz w:val="20"/>
          <w:szCs w:val="20"/>
          <w:lang w:val="be-BY"/>
        </w:rPr>
        <w:t>г</w:t>
      </w:r>
      <w:r w:rsidR="00C21351">
        <w:rPr>
          <w:spacing w:val="-10"/>
          <w:sz w:val="20"/>
          <w:szCs w:val="20"/>
          <w:lang w:val="be-BY"/>
        </w:rPr>
        <w:t xml:space="preserve">г. </w:t>
      </w:r>
      <w:r w:rsidRPr="00B86BF9">
        <w:rPr>
          <w:spacing w:val="-10"/>
          <w:sz w:val="20"/>
          <w:szCs w:val="20"/>
          <w:lang w:val="be-BY"/>
        </w:rPr>
        <w:t>сваю выключную ролю ў адбудове мір</w:t>
      </w:r>
      <w:r w:rsidR="00544BBC">
        <w:rPr>
          <w:spacing w:val="-10"/>
          <w:sz w:val="20"/>
          <w:szCs w:val="20"/>
          <w:lang w:val="be-BY"/>
        </w:rPr>
        <w:softHyphen/>
      </w:r>
      <w:r w:rsidRPr="00B86BF9">
        <w:rPr>
          <w:spacing w:val="-10"/>
          <w:sz w:val="20"/>
          <w:szCs w:val="20"/>
          <w:lang w:val="be-BY"/>
        </w:rPr>
        <w:t>нага жыцця.</w:t>
      </w:r>
    </w:p>
    <w:p w:rsidR="00B85787" w:rsidRPr="00960D80" w:rsidRDefault="00B85787" w:rsidP="00B85787">
      <w:pPr>
        <w:pStyle w:val="af6"/>
        <w:spacing w:after="0" w:line="220" w:lineRule="exact"/>
        <w:ind w:firstLine="567"/>
        <w:jc w:val="both"/>
        <w:rPr>
          <w:spacing w:val="-10"/>
          <w:sz w:val="20"/>
          <w:szCs w:val="20"/>
          <w:lang w:val="be-BY"/>
        </w:rPr>
      </w:pPr>
      <w:r w:rsidRPr="00960D80">
        <w:rPr>
          <w:spacing w:val="-10"/>
          <w:sz w:val="20"/>
          <w:szCs w:val="20"/>
          <w:lang w:val="be-BY"/>
        </w:rPr>
        <w:t>Гісторыя гэтага тэатра зыходзіць да пачатку 1930-х</w:t>
      </w:r>
      <w:r w:rsidR="00C21351">
        <w:rPr>
          <w:spacing w:val="-10"/>
          <w:sz w:val="20"/>
          <w:szCs w:val="20"/>
          <w:lang w:val="be-BY"/>
        </w:rPr>
        <w:t> </w:t>
      </w:r>
      <w:r w:rsidRPr="00960D80">
        <w:rPr>
          <w:spacing w:val="-10"/>
          <w:sz w:val="20"/>
          <w:szCs w:val="20"/>
          <w:lang w:val="be-BY"/>
        </w:rPr>
        <w:t>г</w:t>
      </w:r>
      <w:r w:rsidR="00C21351">
        <w:rPr>
          <w:spacing w:val="-10"/>
          <w:sz w:val="20"/>
          <w:szCs w:val="20"/>
          <w:lang w:val="be-BY"/>
        </w:rPr>
        <w:t>г</w:t>
      </w:r>
      <w:r w:rsidRPr="00960D80">
        <w:rPr>
          <w:spacing w:val="-10"/>
          <w:sz w:val="20"/>
          <w:szCs w:val="20"/>
          <w:lang w:val="be-BY"/>
        </w:rPr>
        <w:t>. Дакладная дата яго заснавання пакуль не ўстаноўлена. Першым дакументам, які адлюст</w:t>
      </w:r>
      <w:r w:rsidR="00544BBC" w:rsidRPr="00960D80">
        <w:rPr>
          <w:spacing w:val="-10"/>
          <w:sz w:val="20"/>
          <w:szCs w:val="20"/>
          <w:lang w:val="be-BY"/>
        </w:rPr>
        <w:softHyphen/>
      </w:r>
      <w:r w:rsidRPr="00960D80">
        <w:rPr>
          <w:spacing w:val="-10"/>
          <w:sz w:val="20"/>
          <w:szCs w:val="20"/>
          <w:lang w:val="be-BY"/>
        </w:rPr>
        <w:t>ра</w:t>
      </w:r>
      <w:r w:rsidR="00544BBC" w:rsidRPr="00960D80">
        <w:rPr>
          <w:spacing w:val="-10"/>
          <w:sz w:val="20"/>
          <w:szCs w:val="20"/>
          <w:lang w:val="be-BY"/>
        </w:rPr>
        <w:softHyphen/>
      </w:r>
      <w:r w:rsidRPr="00960D80">
        <w:rPr>
          <w:spacing w:val="-10"/>
          <w:sz w:val="20"/>
          <w:szCs w:val="20"/>
          <w:lang w:val="be-BY"/>
        </w:rPr>
        <w:t>ваў яго дзейнасць у даваенны час, з</w:t>
      </w:r>
      <w:r w:rsidR="007C3FB4" w:rsidRPr="00960D80">
        <w:rPr>
          <w:spacing w:val="-10"/>
          <w:sz w:val="20"/>
          <w:szCs w:val="20"/>
          <w:lang w:val="be-BY"/>
        </w:rPr>
        <w:t>’</w:t>
      </w:r>
      <w:r w:rsidRPr="00960D80">
        <w:rPr>
          <w:spacing w:val="-10"/>
          <w:sz w:val="20"/>
          <w:szCs w:val="20"/>
          <w:lang w:val="be-BY"/>
        </w:rPr>
        <w:t xml:space="preserve">яўляецца </w:t>
      </w:r>
      <w:r w:rsidR="007C3FB4" w:rsidRPr="00960D80">
        <w:rPr>
          <w:spacing w:val="-10"/>
          <w:sz w:val="20"/>
          <w:szCs w:val="20"/>
          <w:lang w:val="be-BY"/>
        </w:rPr>
        <w:t>«</w:t>
      </w:r>
      <w:r w:rsidRPr="00960D80">
        <w:rPr>
          <w:spacing w:val="-10"/>
          <w:sz w:val="20"/>
          <w:szCs w:val="20"/>
          <w:lang w:val="be-BY"/>
        </w:rPr>
        <w:t>План Цэнтральнага праў</w:t>
      </w:r>
      <w:r w:rsidR="00544BBC" w:rsidRPr="00960D80">
        <w:rPr>
          <w:spacing w:val="-10"/>
          <w:sz w:val="20"/>
          <w:szCs w:val="20"/>
          <w:lang w:val="be-BY"/>
        </w:rPr>
        <w:softHyphen/>
      </w:r>
      <w:r w:rsidRPr="00960D80">
        <w:rPr>
          <w:spacing w:val="-10"/>
          <w:sz w:val="20"/>
          <w:szCs w:val="20"/>
          <w:lang w:val="be-BY"/>
        </w:rPr>
        <w:t>лен</w:t>
      </w:r>
      <w:r w:rsidR="00544BBC" w:rsidRPr="00960D80">
        <w:rPr>
          <w:spacing w:val="-10"/>
          <w:sz w:val="20"/>
          <w:szCs w:val="20"/>
          <w:lang w:val="be-BY"/>
        </w:rPr>
        <w:softHyphen/>
      </w:r>
      <w:r w:rsidRPr="00960D80">
        <w:rPr>
          <w:spacing w:val="-10"/>
          <w:sz w:val="20"/>
          <w:szCs w:val="20"/>
          <w:lang w:val="be-BY"/>
        </w:rPr>
        <w:t>ня саю</w:t>
      </w:r>
      <w:r w:rsidR="00C21351">
        <w:rPr>
          <w:spacing w:val="-10"/>
          <w:sz w:val="20"/>
          <w:szCs w:val="20"/>
          <w:lang w:val="be-BY"/>
        </w:rPr>
        <w:softHyphen/>
      </w:r>
      <w:r w:rsidRPr="00960D80">
        <w:rPr>
          <w:spacing w:val="-10"/>
          <w:sz w:val="20"/>
          <w:szCs w:val="20"/>
          <w:lang w:val="be-BY"/>
        </w:rPr>
        <w:t>за працаўнікоў мастацтва Беларусі па мастацкаму абслугоўванню тэат</w:t>
      </w:r>
      <w:r w:rsidR="00544BBC" w:rsidRPr="00960D80">
        <w:rPr>
          <w:spacing w:val="-10"/>
          <w:sz w:val="20"/>
          <w:szCs w:val="20"/>
          <w:lang w:val="be-BY"/>
        </w:rPr>
        <w:softHyphen/>
      </w:r>
      <w:r w:rsidRPr="00960D80">
        <w:rPr>
          <w:spacing w:val="-10"/>
          <w:sz w:val="20"/>
          <w:szCs w:val="20"/>
          <w:lang w:val="be-BY"/>
        </w:rPr>
        <w:t>ра</w:t>
      </w:r>
      <w:r w:rsidR="00544BBC" w:rsidRPr="00960D80">
        <w:rPr>
          <w:spacing w:val="-10"/>
          <w:sz w:val="20"/>
          <w:szCs w:val="20"/>
          <w:lang w:val="be-BY"/>
        </w:rPr>
        <w:softHyphen/>
      </w:r>
      <w:r w:rsidRPr="00960D80">
        <w:rPr>
          <w:spacing w:val="-10"/>
          <w:sz w:val="20"/>
          <w:szCs w:val="20"/>
          <w:lang w:val="be-BY"/>
        </w:rPr>
        <w:t>мі калгасаў, саўгасаў і МТС у часе веснавой пасяўной кампаніі 1933 г.</w:t>
      </w:r>
      <w:r w:rsidR="007C3FB4" w:rsidRPr="00960D80">
        <w:rPr>
          <w:spacing w:val="-10"/>
          <w:sz w:val="20"/>
          <w:szCs w:val="20"/>
          <w:lang w:val="be-BY"/>
        </w:rPr>
        <w:t>»</w:t>
      </w:r>
      <w:r w:rsidRPr="00960D80">
        <w:rPr>
          <w:spacing w:val="-10"/>
          <w:sz w:val="20"/>
          <w:szCs w:val="20"/>
          <w:lang w:val="be-BY"/>
        </w:rPr>
        <w:footnoteReference w:id="3"/>
      </w:r>
      <w:r w:rsidR="00C21351">
        <w:rPr>
          <w:spacing w:val="-10"/>
          <w:sz w:val="20"/>
          <w:szCs w:val="20"/>
          <w:lang w:val="be-BY"/>
        </w:rPr>
        <w:t>.</w:t>
      </w:r>
      <w:r w:rsidRPr="00960D80">
        <w:rPr>
          <w:spacing w:val="-10"/>
          <w:sz w:val="20"/>
          <w:szCs w:val="20"/>
          <w:lang w:val="be-BY"/>
        </w:rPr>
        <w:t xml:space="preserve"> Сярод іншых беларускіх тэатраў названа і </w:t>
      </w:r>
      <w:r w:rsidR="007C3FB4" w:rsidRPr="00960D80">
        <w:rPr>
          <w:spacing w:val="-10"/>
          <w:sz w:val="20"/>
          <w:szCs w:val="20"/>
          <w:lang w:val="be-BY"/>
        </w:rPr>
        <w:t>«</w:t>
      </w:r>
      <w:r w:rsidRPr="00960D80">
        <w:rPr>
          <w:spacing w:val="-10"/>
          <w:sz w:val="20"/>
          <w:szCs w:val="20"/>
          <w:lang w:val="be-BY"/>
        </w:rPr>
        <w:t>Музычная камедыя</w:t>
      </w:r>
      <w:r w:rsidR="007C3FB4" w:rsidRPr="00960D80">
        <w:rPr>
          <w:spacing w:val="-10"/>
          <w:sz w:val="20"/>
          <w:szCs w:val="20"/>
          <w:lang w:val="be-BY"/>
        </w:rPr>
        <w:t>»</w:t>
      </w:r>
      <w:r w:rsidRPr="00960D80">
        <w:rPr>
          <w:spacing w:val="-10"/>
          <w:sz w:val="20"/>
          <w:szCs w:val="20"/>
          <w:lang w:val="be-BY"/>
        </w:rPr>
        <w:t xml:space="preserve"> з выездамі ў Вет</w:t>
      </w:r>
      <w:r w:rsidR="00544BBC" w:rsidRPr="00960D80">
        <w:rPr>
          <w:spacing w:val="-10"/>
          <w:sz w:val="20"/>
          <w:szCs w:val="20"/>
          <w:lang w:val="be-BY"/>
        </w:rPr>
        <w:softHyphen/>
      </w:r>
      <w:r w:rsidRPr="00960D80">
        <w:rPr>
          <w:spacing w:val="-10"/>
          <w:sz w:val="20"/>
          <w:szCs w:val="20"/>
          <w:lang w:val="be-BY"/>
        </w:rPr>
        <w:t>каўскі, Чачэрскі і Церахаўскі раёны. Гэты дакумент датаваны 10 сакавіка 1933</w:t>
      </w:r>
      <w:r w:rsidR="00544BBC" w:rsidRPr="00960D80">
        <w:rPr>
          <w:spacing w:val="-10"/>
          <w:sz w:val="20"/>
          <w:szCs w:val="20"/>
          <w:lang w:val="be-BY"/>
        </w:rPr>
        <w:t> </w:t>
      </w:r>
      <w:r w:rsidRPr="00960D80">
        <w:rPr>
          <w:spacing w:val="-10"/>
          <w:sz w:val="20"/>
          <w:szCs w:val="20"/>
          <w:lang w:val="be-BY"/>
        </w:rPr>
        <w:t xml:space="preserve">г., а 17 красавіка гэтага ж года выйшла пастанова Бюро ЦК КП(б)Б </w:t>
      </w:r>
      <w:r w:rsidR="007C3FB4" w:rsidRPr="00960D80">
        <w:rPr>
          <w:spacing w:val="-10"/>
          <w:sz w:val="20"/>
          <w:szCs w:val="20"/>
          <w:lang w:val="be-BY"/>
        </w:rPr>
        <w:t>«</w:t>
      </w:r>
      <w:r w:rsidRPr="00960D80">
        <w:rPr>
          <w:spacing w:val="-10"/>
          <w:sz w:val="20"/>
          <w:szCs w:val="20"/>
          <w:lang w:val="be-BY"/>
        </w:rPr>
        <w:t>Аб уста</w:t>
      </w:r>
      <w:r w:rsidR="00544BBC" w:rsidRPr="00960D80">
        <w:rPr>
          <w:spacing w:val="-10"/>
          <w:sz w:val="20"/>
          <w:szCs w:val="20"/>
          <w:lang w:val="be-BY"/>
        </w:rPr>
        <w:softHyphen/>
      </w:r>
      <w:r w:rsidRPr="00960D80">
        <w:rPr>
          <w:spacing w:val="-10"/>
          <w:sz w:val="20"/>
          <w:szCs w:val="20"/>
          <w:lang w:val="be-BY"/>
        </w:rPr>
        <w:t>наўленні сеткі тэатраў і паляпшэнні іх работы</w:t>
      </w:r>
      <w:r w:rsidR="007C3FB4" w:rsidRPr="00960D80">
        <w:rPr>
          <w:spacing w:val="-10"/>
          <w:sz w:val="20"/>
          <w:szCs w:val="20"/>
          <w:lang w:val="be-BY"/>
        </w:rPr>
        <w:t>»</w:t>
      </w:r>
      <w:r w:rsidR="00544BBC" w:rsidRPr="00960D80">
        <w:rPr>
          <w:rStyle w:val="af"/>
          <w:spacing w:val="-10"/>
          <w:sz w:val="20"/>
          <w:szCs w:val="20"/>
          <w:vertAlign w:val="baseline"/>
          <w:lang w:val="be-BY"/>
        </w:rPr>
        <w:footnoteReference w:customMarkFollows="1" w:id="4"/>
        <w:t>**</w:t>
      </w:r>
      <w:r w:rsidRPr="00960D80">
        <w:rPr>
          <w:spacing w:val="-10"/>
          <w:sz w:val="20"/>
          <w:szCs w:val="20"/>
          <w:lang w:val="be-BY"/>
        </w:rPr>
        <w:t>, адпаведна якой</w:t>
      </w:r>
      <w:r w:rsidR="007C3FB4" w:rsidRPr="00960D80">
        <w:rPr>
          <w:spacing w:val="-10"/>
          <w:sz w:val="20"/>
          <w:szCs w:val="20"/>
          <w:lang w:val="be-BY"/>
        </w:rPr>
        <w:t xml:space="preserve"> </w:t>
      </w:r>
      <w:r w:rsidRPr="00960D80">
        <w:rPr>
          <w:spacing w:val="-10"/>
          <w:sz w:val="20"/>
          <w:szCs w:val="20"/>
          <w:lang w:val="be-BY"/>
        </w:rPr>
        <w:t>Тэатр музыч</w:t>
      </w:r>
      <w:r w:rsidR="00544BBC" w:rsidRPr="00960D80">
        <w:rPr>
          <w:spacing w:val="-10"/>
          <w:sz w:val="20"/>
          <w:szCs w:val="20"/>
          <w:lang w:val="be-BY"/>
        </w:rPr>
        <w:softHyphen/>
      </w:r>
      <w:r w:rsidRPr="00960D80">
        <w:rPr>
          <w:spacing w:val="-10"/>
          <w:sz w:val="20"/>
          <w:szCs w:val="20"/>
          <w:lang w:val="be-BY"/>
        </w:rPr>
        <w:t>най камедыі ліквідаваўся.</w:t>
      </w:r>
      <w:r w:rsidR="00921373" w:rsidRPr="00960D80">
        <w:rPr>
          <w:spacing w:val="-10"/>
          <w:sz w:val="20"/>
          <w:szCs w:val="20"/>
          <w:lang w:val="be-BY"/>
        </w:rPr>
        <w:t xml:space="preserve"> </w:t>
      </w:r>
      <w:r w:rsidRPr="00960D80">
        <w:rPr>
          <w:spacing w:val="-10"/>
          <w:sz w:val="20"/>
          <w:szCs w:val="20"/>
          <w:lang w:val="be-BY"/>
        </w:rPr>
        <w:t>Але ў пачатку 1939 г. даведка тэатральнага сек</w:t>
      </w:r>
      <w:r w:rsidR="00544BBC" w:rsidRPr="00960D80">
        <w:rPr>
          <w:spacing w:val="-10"/>
          <w:sz w:val="20"/>
          <w:szCs w:val="20"/>
          <w:lang w:val="be-BY"/>
        </w:rPr>
        <w:softHyphen/>
      </w:r>
      <w:r w:rsidRPr="00960D80">
        <w:rPr>
          <w:spacing w:val="-10"/>
          <w:sz w:val="20"/>
          <w:szCs w:val="20"/>
          <w:lang w:val="be-BY"/>
        </w:rPr>
        <w:t xml:space="preserve">тара Упраўлення па справах мастацтваў пры СНК БССР </w:t>
      </w:r>
      <w:r w:rsidR="007C3FB4" w:rsidRPr="00960D80">
        <w:rPr>
          <w:spacing w:val="-10"/>
          <w:sz w:val="20"/>
          <w:szCs w:val="20"/>
          <w:lang w:val="be-BY"/>
        </w:rPr>
        <w:t>«</w:t>
      </w:r>
      <w:r w:rsidRPr="00960D80">
        <w:rPr>
          <w:spacing w:val="-10"/>
          <w:sz w:val="20"/>
          <w:szCs w:val="20"/>
          <w:lang w:val="be-BY"/>
        </w:rPr>
        <w:t>Аб росце тэат</w:t>
      </w:r>
      <w:r w:rsidR="00544BBC" w:rsidRPr="00960D80">
        <w:rPr>
          <w:spacing w:val="-10"/>
          <w:sz w:val="20"/>
          <w:szCs w:val="20"/>
          <w:lang w:val="be-BY"/>
        </w:rPr>
        <w:softHyphen/>
      </w:r>
      <w:r w:rsidRPr="00960D80">
        <w:rPr>
          <w:spacing w:val="-10"/>
          <w:sz w:val="20"/>
          <w:szCs w:val="20"/>
          <w:lang w:val="be-BY"/>
        </w:rPr>
        <w:t>раў за другую пяцігодку</w:t>
      </w:r>
      <w:r w:rsidR="007C3FB4" w:rsidRPr="00960D80">
        <w:rPr>
          <w:spacing w:val="-10"/>
          <w:sz w:val="20"/>
          <w:szCs w:val="20"/>
          <w:lang w:val="be-BY"/>
        </w:rPr>
        <w:t>»</w:t>
      </w:r>
      <w:r w:rsidRPr="00960D80">
        <w:rPr>
          <w:spacing w:val="-10"/>
          <w:sz w:val="20"/>
          <w:szCs w:val="20"/>
          <w:lang w:val="be-BY"/>
        </w:rPr>
        <w:t xml:space="preserve"> паведамляла аб стварэнні ў гэты перыяд, гэта зна</w:t>
      </w:r>
      <w:r w:rsidR="00544BBC" w:rsidRPr="00960D80">
        <w:rPr>
          <w:spacing w:val="-10"/>
          <w:sz w:val="20"/>
          <w:szCs w:val="20"/>
          <w:lang w:val="be-BY"/>
        </w:rPr>
        <w:softHyphen/>
      </w:r>
      <w:r w:rsidRPr="00960D80">
        <w:rPr>
          <w:spacing w:val="-10"/>
          <w:sz w:val="20"/>
          <w:szCs w:val="20"/>
          <w:lang w:val="be-BY"/>
        </w:rPr>
        <w:t>чыць да 1937 г., Тэатра музычнай камедыі</w:t>
      </w:r>
      <w:r w:rsidR="00960D80" w:rsidRPr="00960D80">
        <w:rPr>
          <w:rStyle w:val="af"/>
          <w:spacing w:val="-10"/>
          <w:sz w:val="20"/>
          <w:szCs w:val="20"/>
          <w:vertAlign w:val="baseline"/>
          <w:lang w:val="be-BY"/>
        </w:rPr>
        <w:footnoteReference w:customMarkFollows="1" w:id="5"/>
        <w:t>***</w:t>
      </w:r>
      <w:r w:rsidRPr="00960D80">
        <w:rPr>
          <w:spacing w:val="-10"/>
          <w:sz w:val="20"/>
          <w:szCs w:val="20"/>
          <w:lang w:val="be-BY"/>
        </w:rPr>
        <w:t>. Пасля вядомых у гісторыі Бела</w:t>
      </w:r>
      <w:r w:rsidR="00544BBC" w:rsidRPr="00960D80">
        <w:rPr>
          <w:spacing w:val="-10"/>
          <w:sz w:val="20"/>
          <w:szCs w:val="20"/>
          <w:lang w:val="be-BY"/>
        </w:rPr>
        <w:softHyphen/>
      </w:r>
      <w:r w:rsidRPr="00960D80">
        <w:rPr>
          <w:spacing w:val="-10"/>
          <w:sz w:val="20"/>
          <w:szCs w:val="20"/>
          <w:lang w:val="be-BY"/>
        </w:rPr>
        <w:t>ру</w:t>
      </w:r>
      <w:r w:rsidR="00544BBC" w:rsidRPr="00960D80">
        <w:rPr>
          <w:spacing w:val="-10"/>
          <w:sz w:val="20"/>
          <w:szCs w:val="20"/>
          <w:lang w:val="be-BY"/>
        </w:rPr>
        <w:softHyphen/>
      </w:r>
      <w:r w:rsidRPr="00960D80">
        <w:rPr>
          <w:spacing w:val="-10"/>
          <w:sz w:val="20"/>
          <w:szCs w:val="20"/>
          <w:lang w:val="be-BY"/>
        </w:rPr>
        <w:t>сі падзей, 24 жніўня 1940</w:t>
      </w:r>
      <w:r w:rsidR="00960D80">
        <w:rPr>
          <w:spacing w:val="-10"/>
          <w:sz w:val="20"/>
          <w:szCs w:val="20"/>
          <w:lang w:val="be-BY"/>
        </w:rPr>
        <w:t> г.</w:t>
      </w:r>
      <w:r w:rsidRPr="00960D80">
        <w:rPr>
          <w:spacing w:val="-10"/>
          <w:sz w:val="20"/>
          <w:szCs w:val="20"/>
          <w:lang w:val="be-BY"/>
        </w:rPr>
        <w:t xml:space="preserve"> СНК БССР прыняў пастанову </w:t>
      </w:r>
      <w:r w:rsidR="007C3FB4" w:rsidRPr="00960D80">
        <w:rPr>
          <w:spacing w:val="-10"/>
          <w:sz w:val="20"/>
          <w:szCs w:val="20"/>
          <w:lang w:val="be-BY"/>
        </w:rPr>
        <w:t>«</w:t>
      </w:r>
      <w:r w:rsidRPr="00960D80">
        <w:rPr>
          <w:spacing w:val="-10"/>
          <w:sz w:val="20"/>
          <w:szCs w:val="20"/>
          <w:lang w:val="be-BY"/>
        </w:rPr>
        <w:t>Аб пера</w:t>
      </w:r>
      <w:r w:rsidR="00960D80">
        <w:rPr>
          <w:spacing w:val="-10"/>
          <w:sz w:val="20"/>
          <w:szCs w:val="20"/>
          <w:lang w:val="be-BY"/>
        </w:rPr>
        <w:softHyphen/>
      </w:r>
      <w:r w:rsidRPr="00960D80">
        <w:rPr>
          <w:spacing w:val="-10"/>
          <w:sz w:val="20"/>
          <w:szCs w:val="20"/>
          <w:lang w:val="be-BY"/>
        </w:rPr>
        <w:t>во</w:t>
      </w:r>
      <w:r w:rsidR="00960D80">
        <w:rPr>
          <w:spacing w:val="-10"/>
          <w:sz w:val="20"/>
          <w:szCs w:val="20"/>
          <w:lang w:val="be-BY"/>
        </w:rPr>
        <w:softHyphen/>
      </w:r>
      <w:r w:rsidRPr="00960D80">
        <w:rPr>
          <w:spacing w:val="-10"/>
          <w:sz w:val="20"/>
          <w:szCs w:val="20"/>
          <w:lang w:val="be-BY"/>
        </w:rPr>
        <w:t>дзе Тэат</w:t>
      </w:r>
      <w:r w:rsidR="00960D80">
        <w:rPr>
          <w:spacing w:val="-10"/>
          <w:sz w:val="20"/>
          <w:szCs w:val="20"/>
          <w:lang w:val="be-BY"/>
        </w:rPr>
        <w:softHyphen/>
      </w:r>
      <w:r w:rsidRPr="00960D80">
        <w:rPr>
          <w:spacing w:val="-10"/>
          <w:sz w:val="20"/>
          <w:szCs w:val="20"/>
          <w:lang w:val="be-BY"/>
        </w:rPr>
        <w:t>ра музыч</w:t>
      </w:r>
      <w:r w:rsidR="00544BBC" w:rsidRPr="00960D80">
        <w:rPr>
          <w:spacing w:val="-10"/>
          <w:sz w:val="20"/>
          <w:szCs w:val="20"/>
          <w:lang w:val="be-BY"/>
        </w:rPr>
        <w:softHyphen/>
      </w:r>
      <w:r w:rsidRPr="00960D80">
        <w:rPr>
          <w:spacing w:val="-10"/>
          <w:sz w:val="20"/>
          <w:szCs w:val="20"/>
          <w:lang w:val="be-BY"/>
        </w:rPr>
        <w:t>най камедыі БССР для стацыянарнай работы ў г. Беласток</w:t>
      </w:r>
      <w:r w:rsidR="007C3FB4" w:rsidRPr="00960D80">
        <w:rPr>
          <w:spacing w:val="-10"/>
          <w:sz w:val="20"/>
          <w:szCs w:val="20"/>
          <w:lang w:val="be-BY"/>
        </w:rPr>
        <w:t>»</w:t>
      </w:r>
      <w:r w:rsidRPr="00960D80">
        <w:rPr>
          <w:spacing w:val="-10"/>
          <w:sz w:val="20"/>
          <w:szCs w:val="20"/>
          <w:lang w:val="be-BY"/>
        </w:rPr>
        <w:t>. Для дзей</w:t>
      </w:r>
      <w:r w:rsidR="00544BBC" w:rsidRPr="00960D80">
        <w:rPr>
          <w:spacing w:val="-10"/>
          <w:sz w:val="20"/>
          <w:szCs w:val="20"/>
          <w:lang w:val="be-BY"/>
        </w:rPr>
        <w:softHyphen/>
      </w:r>
      <w:r w:rsidRPr="00960D80">
        <w:rPr>
          <w:spacing w:val="-10"/>
          <w:sz w:val="20"/>
          <w:szCs w:val="20"/>
          <w:lang w:val="be-BY"/>
        </w:rPr>
        <w:t>нас</w:t>
      </w:r>
      <w:r w:rsidR="00544BBC" w:rsidRPr="00960D80">
        <w:rPr>
          <w:spacing w:val="-10"/>
          <w:sz w:val="20"/>
          <w:szCs w:val="20"/>
          <w:lang w:val="be-BY"/>
        </w:rPr>
        <w:softHyphen/>
      </w:r>
      <w:r w:rsidRPr="00960D80">
        <w:rPr>
          <w:spacing w:val="-10"/>
          <w:sz w:val="20"/>
          <w:szCs w:val="20"/>
          <w:lang w:val="be-BY"/>
        </w:rPr>
        <w:t>ці тэатра перадаваўся будынак Беластоцкага гарадскога тэатра, а Бела</w:t>
      </w:r>
      <w:r w:rsidR="00544BBC" w:rsidRPr="00960D80">
        <w:rPr>
          <w:spacing w:val="-10"/>
          <w:sz w:val="20"/>
          <w:szCs w:val="20"/>
          <w:lang w:val="be-BY"/>
        </w:rPr>
        <w:softHyphen/>
      </w:r>
      <w:r w:rsidRPr="00960D80">
        <w:rPr>
          <w:spacing w:val="-10"/>
          <w:sz w:val="20"/>
          <w:szCs w:val="20"/>
          <w:lang w:val="be-BY"/>
        </w:rPr>
        <w:t>стоц</w:t>
      </w:r>
      <w:r w:rsidR="00544BBC" w:rsidRPr="00960D80">
        <w:rPr>
          <w:spacing w:val="-10"/>
          <w:sz w:val="20"/>
          <w:szCs w:val="20"/>
          <w:lang w:val="be-BY"/>
        </w:rPr>
        <w:softHyphen/>
      </w:r>
      <w:r w:rsidRPr="00960D80">
        <w:rPr>
          <w:spacing w:val="-10"/>
          <w:sz w:val="20"/>
          <w:szCs w:val="20"/>
          <w:lang w:val="be-BY"/>
        </w:rPr>
        <w:t xml:space="preserve">кі аблвыканкам абавязалі </w:t>
      </w:r>
      <w:r w:rsidR="007C3FB4" w:rsidRPr="00960D80">
        <w:rPr>
          <w:spacing w:val="-10"/>
          <w:sz w:val="20"/>
          <w:szCs w:val="20"/>
          <w:lang w:val="be-BY"/>
        </w:rPr>
        <w:t>«</w:t>
      </w:r>
      <w:r w:rsidRPr="00960D80">
        <w:rPr>
          <w:spacing w:val="-10"/>
          <w:sz w:val="20"/>
          <w:szCs w:val="20"/>
          <w:lang w:val="be-BY"/>
        </w:rPr>
        <w:t>прадставіць тэатру неабходную коль</w:t>
      </w:r>
      <w:r w:rsidR="00960D80">
        <w:rPr>
          <w:spacing w:val="-10"/>
          <w:sz w:val="20"/>
          <w:szCs w:val="20"/>
          <w:lang w:val="be-BY"/>
        </w:rPr>
        <w:softHyphen/>
      </w:r>
      <w:r w:rsidRPr="00960D80">
        <w:rPr>
          <w:spacing w:val="-10"/>
          <w:sz w:val="20"/>
          <w:szCs w:val="20"/>
          <w:lang w:val="be-BY"/>
        </w:rPr>
        <w:t xml:space="preserve">касць </w:t>
      </w:r>
      <w:r w:rsidRPr="00960D80">
        <w:rPr>
          <w:spacing w:val="-10"/>
          <w:sz w:val="20"/>
          <w:szCs w:val="20"/>
          <w:lang w:val="be-BY"/>
        </w:rPr>
        <w:lastRenderedPageBreak/>
        <w:t>ква</w:t>
      </w:r>
      <w:r w:rsidR="00960D80">
        <w:rPr>
          <w:spacing w:val="-10"/>
          <w:sz w:val="20"/>
          <w:szCs w:val="20"/>
          <w:lang w:val="be-BY"/>
        </w:rPr>
        <w:softHyphen/>
      </w:r>
      <w:r w:rsidRPr="00960D80">
        <w:rPr>
          <w:spacing w:val="-10"/>
          <w:sz w:val="20"/>
          <w:szCs w:val="20"/>
          <w:lang w:val="be-BY"/>
        </w:rPr>
        <w:t>тэр для размяшчэння работнікаў тэатра</w:t>
      </w:r>
      <w:r w:rsidR="007C3FB4" w:rsidRPr="00960D80">
        <w:rPr>
          <w:spacing w:val="-10"/>
          <w:sz w:val="20"/>
          <w:szCs w:val="20"/>
          <w:lang w:val="be-BY"/>
        </w:rPr>
        <w:t>»</w:t>
      </w:r>
      <w:r w:rsidRPr="00960D80">
        <w:rPr>
          <w:spacing w:val="-10"/>
          <w:sz w:val="20"/>
          <w:szCs w:val="20"/>
          <w:lang w:val="be-BY"/>
        </w:rPr>
        <w:footnoteReference w:id="6"/>
      </w:r>
      <w:r w:rsidRPr="00960D80">
        <w:rPr>
          <w:spacing w:val="-10"/>
          <w:sz w:val="20"/>
          <w:szCs w:val="20"/>
          <w:lang w:val="be-BY"/>
        </w:rPr>
        <w:t>. Невядома, ці паспеў тэатр пера</w:t>
      </w:r>
      <w:r w:rsidR="00960D80">
        <w:rPr>
          <w:spacing w:val="-10"/>
          <w:sz w:val="20"/>
          <w:szCs w:val="20"/>
          <w:lang w:val="be-BY"/>
        </w:rPr>
        <w:softHyphen/>
      </w:r>
      <w:r w:rsidRPr="00960D80">
        <w:rPr>
          <w:spacing w:val="-10"/>
          <w:sz w:val="20"/>
          <w:szCs w:val="20"/>
          <w:lang w:val="be-BY"/>
        </w:rPr>
        <w:t>ехаць у цудоў</w:t>
      </w:r>
      <w:r w:rsidR="00544BBC" w:rsidRPr="00960D80">
        <w:rPr>
          <w:spacing w:val="-10"/>
          <w:sz w:val="20"/>
          <w:szCs w:val="20"/>
          <w:lang w:val="be-BY"/>
        </w:rPr>
        <w:softHyphen/>
      </w:r>
      <w:r w:rsidRPr="00960D80">
        <w:rPr>
          <w:spacing w:val="-10"/>
          <w:sz w:val="20"/>
          <w:szCs w:val="20"/>
          <w:lang w:val="be-BY"/>
        </w:rPr>
        <w:t>ны будынак, які ўсяго два гады таму быў узведзены па пра</w:t>
      </w:r>
      <w:r w:rsidR="00960D80">
        <w:rPr>
          <w:spacing w:val="-10"/>
          <w:sz w:val="20"/>
          <w:szCs w:val="20"/>
          <w:lang w:val="be-BY"/>
        </w:rPr>
        <w:softHyphen/>
      </w:r>
      <w:r w:rsidRPr="00960D80">
        <w:rPr>
          <w:spacing w:val="-10"/>
          <w:sz w:val="20"/>
          <w:szCs w:val="20"/>
          <w:lang w:val="be-BY"/>
        </w:rPr>
        <w:t>ек</w:t>
      </w:r>
      <w:r w:rsidR="00960D80">
        <w:rPr>
          <w:spacing w:val="-10"/>
          <w:sz w:val="20"/>
          <w:szCs w:val="20"/>
          <w:lang w:val="be-BY"/>
        </w:rPr>
        <w:softHyphen/>
      </w:r>
      <w:r w:rsidR="0096147A">
        <w:rPr>
          <w:spacing w:val="-10"/>
          <w:sz w:val="20"/>
          <w:szCs w:val="20"/>
          <w:lang w:val="be-BY"/>
        </w:rPr>
        <w:t>це</w:t>
      </w:r>
      <w:r w:rsidRPr="00960D80">
        <w:rPr>
          <w:spacing w:val="-10"/>
          <w:sz w:val="20"/>
          <w:szCs w:val="20"/>
          <w:lang w:val="be-BY"/>
        </w:rPr>
        <w:t xml:space="preserve"> архі</w:t>
      </w:r>
      <w:r w:rsidR="00544BBC" w:rsidRPr="00960D80">
        <w:rPr>
          <w:spacing w:val="-10"/>
          <w:sz w:val="20"/>
          <w:szCs w:val="20"/>
          <w:lang w:val="be-BY"/>
        </w:rPr>
        <w:softHyphen/>
      </w:r>
      <w:r w:rsidRPr="00960D80">
        <w:rPr>
          <w:spacing w:val="-10"/>
          <w:sz w:val="20"/>
          <w:szCs w:val="20"/>
          <w:lang w:val="be-BY"/>
        </w:rPr>
        <w:t>тэк</w:t>
      </w:r>
      <w:r w:rsidR="00544BBC" w:rsidRPr="00960D80">
        <w:rPr>
          <w:spacing w:val="-10"/>
          <w:sz w:val="20"/>
          <w:szCs w:val="20"/>
          <w:lang w:val="be-BY"/>
        </w:rPr>
        <w:softHyphen/>
      </w:r>
      <w:r w:rsidRPr="00960D80">
        <w:rPr>
          <w:spacing w:val="-10"/>
          <w:sz w:val="20"/>
          <w:szCs w:val="20"/>
          <w:lang w:val="be-BY"/>
        </w:rPr>
        <w:t>та</w:t>
      </w:r>
      <w:r w:rsidR="00544BBC" w:rsidRPr="00960D80">
        <w:rPr>
          <w:spacing w:val="-10"/>
          <w:sz w:val="20"/>
          <w:szCs w:val="20"/>
          <w:lang w:val="be-BY"/>
        </w:rPr>
        <w:softHyphen/>
      </w:r>
      <w:r w:rsidRPr="00960D80">
        <w:rPr>
          <w:spacing w:val="-10"/>
          <w:sz w:val="20"/>
          <w:szCs w:val="20"/>
          <w:lang w:val="be-BY"/>
        </w:rPr>
        <w:t>ра Яраслава Гірына як Народны дом, але канчаткова быў пры</w:t>
      </w:r>
      <w:r w:rsidR="00960D80">
        <w:rPr>
          <w:spacing w:val="-10"/>
          <w:sz w:val="20"/>
          <w:szCs w:val="20"/>
          <w:lang w:val="be-BY"/>
        </w:rPr>
        <w:softHyphen/>
      </w:r>
      <w:r w:rsidRPr="00960D80">
        <w:rPr>
          <w:spacing w:val="-10"/>
          <w:sz w:val="20"/>
          <w:szCs w:val="20"/>
          <w:lang w:val="be-BY"/>
        </w:rPr>
        <w:t>зна</w:t>
      </w:r>
      <w:r w:rsidR="00960D80">
        <w:rPr>
          <w:spacing w:val="-10"/>
          <w:sz w:val="20"/>
          <w:szCs w:val="20"/>
          <w:lang w:val="be-BY"/>
        </w:rPr>
        <w:softHyphen/>
      </w:r>
      <w:r w:rsidRPr="00960D80">
        <w:rPr>
          <w:spacing w:val="-10"/>
          <w:sz w:val="20"/>
          <w:szCs w:val="20"/>
          <w:lang w:val="be-BY"/>
        </w:rPr>
        <w:t>ча</w:t>
      </w:r>
      <w:r w:rsidR="00960D80">
        <w:rPr>
          <w:spacing w:val="-10"/>
          <w:sz w:val="20"/>
          <w:szCs w:val="20"/>
          <w:lang w:val="be-BY"/>
        </w:rPr>
        <w:softHyphen/>
      </w:r>
      <w:r w:rsidRPr="00960D80">
        <w:rPr>
          <w:spacing w:val="-10"/>
          <w:sz w:val="20"/>
          <w:szCs w:val="20"/>
          <w:lang w:val="be-BY"/>
        </w:rPr>
        <w:t>ны пад Гарад</w:t>
      </w:r>
      <w:r w:rsidR="00544BBC" w:rsidRPr="00960D80">
        <w:rPr>
          <w:spacing w:val="-10"/>
          <w:sz w:val="20"/>
          <w:szCs w:val="20"/>
          <w:lang w:val="be-BY"/>
        </w:rPr>
        <w:softHyphen/>
      </w:r>
      <w:r w:rsidRPr="00960D80">
        <w:rPr>
          <w:spacing w:val="-10"/>
          <w:sz w:val="20"/>
          <w:szCs w:val="20"/>
          <w:lang w:val="be-BY"/>
        </w:rPr>
        <w:t>скі тэатр. Менавіта ў гэтым будынку ў 1939 г. пачынаў сваю пра</w:t>
      </w:r>
      <w:r w:rsidR="00960D80">
        <w:rPr>
          <w:spacing w:val="-10"/>
          <w:sz w:val="20"/>
          <w:szCs w:val="20"/>
          <w:lang w:val="be-BY"/>
        </w:rPr>
        <w:softHyphen/>
      </w:r>
      <w:r w:rsidRPr="00960D80">
        <w:rPr>
          <w:spacing w:val="-10"/>
          <w:sz w:val="20"/>
          <w:szCs w:val="20"/>
          <w:lang w:val="be-BY"/>
        </w:rPr>
        <w:t>цу Дзяр</w:t>
      </w:r>
      <w:r w:rsidR="00544BBC" w:rsidRPr="00960D80">
        <w:rPr>
          <w:spacing w:val="-10"/>
          <w:sz w:val="20"/>
          <w:szCs w:val="20"/>
          <w:lang w:val="be-BY"/>
        </w:rPr>
        <w:softHyphen/>
      </w:r>
      <w:r w:rsidRPr="00960D80">
        <w:rPr>
          <w:spacing w:val="-10"/>
          <w:sz w:val="20"/>
          <w:szCs w:val="20"/>
          <w:lang w:val="be-BY"/>
        </w:rPr>
        <w:t>жаўны польскі тэатр БССР. Але ў хуткім часе польскі тэатр быў пера</w:t>
      </w:r>
      <w:r w:rsidR="00544BBC" w:rsidRPr="00960D80">
        <w:rPr>
          <w:spacing w:val="-10"/>
          <w:sz w:val="20"/>
          <w:szCs w:val="20"/>
          <w:lang w:val="be-BY"/>
        </w:rPr>
        <w:softHyphen/>
      </w:r>
      <w:r w:rsidRPr="00960D80">
        <w:rPr>
          <w:spacing w:val="-10"/>
          <w:sz w:val="20"/>
          <w:szCs w:val="20"/>
          <w:lang w:val="be-BY"/>
        </w:rPr>
        <w:t>ве</w:t>
      </w:r>
      <w:r w:rsidR="00544BBC" w:rsidRPr="00960D80">
        <w:rPr>
          <w:spacing w:val="-10"/>
          <w:sz w:val="20"/>
          <w:szCs w:val="20"/>
          <w:lang w:val="be-BY"/>
        </w:rPr>
        <w:softHyphen/>
      </w:r>
      <w:r w:rsidRPr="00960D80">
        <w:rPr>
          <w:spacing w:val="-10"/>
          <w:sz w:val="20"/>
          <w:szCs w:val="20"/>
          <w:lang w:val="be-BY"/>
        </w:rPr>
        <w:t>дзе</w:t>
      </w:r>
      <w:r w:rsidR="00544BBC" w:rsidRPr="00960D80">
        <w:rPr>
          <w:spacing w:val="-10"/>
          <w:sz w:val="20"/>
          <w:szCs w:val="20"/>
          <w:lang w:val="be-BY"/>
        </w:rPr>
        <w:softHyphen/>
      </w:r>
      <w:r w:rsidRPr="00960D80">
        <w:rPr>
          <w:spacing w:val="-10"/>
          <w:sz w:val="20"/>
          <w:szCs w:val="20"/>
          <w:lang w:val="be-BY"/>
        </w:rPr>
        <w:t>ны ў Гродна і ў 1940</w:t>
      </w:r>
      <w:r w:rsidR="007C3FB4" w:rsidRPr="00960D80">
        <w:rPr>
          <w:spacing w:val="-10"/>
          <w:sz w:val="20"/>
          <w:szCs w:val="20"/>
          <w:lang w:val="be-BY"/>
        </w:rPr>
        <w:t>—</w:t>
      </w:r>
      <w:r w:rsidRPr="00960D80">
        <w:rPr>
          <w:spacing w:val="-10"/>
          <w:sz w:val="20"/>
          <w:szCs w:val="20"/>
          <w:lang w:val="be-BY"/>
        </w:rPr>
        <w:t>1941 гг. працаваў тут. Магчыма, што мена</w:t>
      </w:r>
      <w:r w:rsidR="00960D80">
        <w:rPr>
          <w:spacing w:val="-10"/>
          <w:sz w:val="20"/>
          <w:szCs w:val="20"/>
          <w:lang w:val="be-BY"/>
        </w:rPr>
        <w:softHyphen/>
      </w:r>
      <w:r w:rsidRPr="00960D80">
        <w:rPr>
          <w:spacing w:val="-10"/>
          <w:sz w:val="20"/>
          <w:szCs w:val="20"/>
          <w:lang w:val="be-BY"/>
        </w:rPr>
        <w:t>віта ў сувя</w:t>
      </w:r>
      <w:r w:rsidR="00544BBC" w:rsidRPr="00960D80">
        <w:rPr>
          <w:spacing w:val="-10"/>
          <w:sz w:val="20"/>
          <w:szCs w:val="20"/>
          <w:lang w:val="be-BY"/>
        </w:rPr>
        <w:softHyphen/>
      </w:r>
      <w:r w:rsidRPr="00960D80">
        <w:rPr>
          <w:spacing w:val="-10"/>
          <w:sz w:val="20"/>
          <w:szCs w:val="20"/>
          <w:lang w:val="be-BY"/>
        </w:rPr>
        <w:t>зі з вышэйназванай пастановай ён вызваліў будынак для Тэат</w:t>
      </w:r>
      <w:r w:rsidR="00960D80">
        <w:rPr>
          <w:spacing w:val="-10"/>
          <w:sz w:val="20"/>
          <w:szCs w:val="20"/>
          <w:lang w:val="be-BY"/>
        </w:rPr>
        <w:softHyphen/>
      </w:r>
      <w:r w:rsidRPr="00960D80">
        <w:rPr>
          <w:spacing w:val="-10"/>
          <w:sz w:val="20"/>
          <w:szCs w:val="20"/>
          <w:lang w:val="be-BY"/>
        </w:rPr>
        <w:t>ра музыч</w:t>
      </w:r>
      <w:r w:rsidR="00544BBC" w:rsidRPr="00960D80">
        <w:rPr>
          <w:spacing w:val="-10"/>
          <w:sz w:val="20"/>
          <w:szCs w:val="20"/>
          <w:lang w:val="be-BY"/>
        </w:rPr>
        <w:softHyphen/>
      </w:r>
      <w:r w:rsidRPr="00960D80">
        <w:rPr>
          <w:spacing w:val="-10"/>
          <w:sz w:val="20"/>
          <w:szCs w:val="20"/>
          <w:lang w:val="be-BY"/>
        </w:rPr>
        <w:t>най камедыі БССР. Але мен</w:t>
      </w:r>
      <w:r w:rsidR="00960D80">
        <w:rPr>
          <w:spacing w:val="-10"/>
          <w:sz w:val="20"/>
          <w:szCs w:val="20"/>
          <w:lang w:val="be-BY"/>
        </w:rPr>
        <w:t>ш</w:t>
      </w:r>
      <w:r w:rsidRPr="00960D80">
        <w:rPr>
          <w:spacing w:val="-10"/>
          <w:sz w:val="20"/>
          <w:szCs w:val="20"/>
          <w:lang w:val="be-BY"/>
        </w:rPr>
        <w:t xml:space="preserve"> чым праз год пачалася Вялікая Айчын</w:t>
      </w:r>
      <w:r w:rsidR="00960D80">
        <w:rPr>
          <w:spacing w:val="-10"/>
          <w:sz w:val="20"/>
          <w:szCs w:val="20"/>
          <w:lang w:val="be-BY"/>
        </w:rPr>
        <w:softHyphen/>
      </w:r>
      <w:r w:rsidRPr="00960D80">
        <w:rPr>
          <w:spacing w:val="-10"/>
          <w:sz w:val="20"/>
          <w:szCs w:val="20"/>
          <w:lang w:val="be-BY"/>
        </w:rPr>
        <w:t>ная вай</w:t>
      </w:r>
      <w:r w:rsidR="00544BBC" w:rsidRPr="00960D80">
        <w:rPr>
          <w:spacing w:val="-10"/>
          <w:sz w:val="20"/>
          <w:szCs w:val="20"/>
          <w:lang w:val="be-BY"/>
        </w:rPr>
        <w:softHyphen/>
      </w:r>
      <w:r w:rsidRPr="00960D80">
        <w:rPr>
          <w:spacing w:val="-10"/>
          <w:sz w:val="20"/>
          <w:szCs w:val="20"/>
          <w:lang w:val="be-BY"/>
        </w:rPr>
        <w:t>на</w:t>
      </w:r>
      <w:r w:rsidR="0096147A">
        <w:rPr>
          <w:spacing w:val="-10"/>
          <w:sz w:val="20"/>
          <w:szCs w:val="20"/>
          <w:lang w:val="be-BY"/>
        </w:rPr>
        <w:t>,</w:t>
      </w:r>
      <w:r w:rsidRPr="00960D80">
        <w:rPr>
          <w:spacing w:val="-10"/>
          <w:sz w:val="20"/>
          <w:szCs w:val="20"/>
          <w:lang w:val="be-BY"/>
        </w:rPr>
        <w:t xml:space="preserve"> і тэатр так і не паспеў папрацаваць на</w:t>
      </w:r>
      <w:r w:rsidR="0096147A">
        <w:rPr>
          <w:spacing w:val="-10"/>
          <w:sz w:val="20"/>
          <w:szCs w:val="20"/>
          <w:lang w:val="be-BY"/>
        </w:rPr>
        <w:t>д</w:t>
      </w:r>
      <w:r w:rsidRPr="00960D80">
        <w:rPr>
          <w:spacing w:val="-10"/>
          <w:sz w:val="20"/>
          <w:szCs w:val="20"/>
          <w:lang w:val="be-BY"/>
        </w:rPr>
        <w:t xml:space="preserve"> новы</w:t>
      </w:r>
      <w:r w:rsidR="0096147A">
        <w:rPr>
          <w:spacing w:val="-10"/>
          <w:sz w:val="20"/>
          <w:szCs w:val="20"/>
          <w:lang w:val="be-BY"/>
        </w:rPr>
        <w:t>м</w:t>
      </w:r>
      <w:r w:rsidRPr="00960D80">
        <w:rPr>
          <w:spacing w:val="-10"/>
          <w:sz w:val="20"/>
          <w:szCs w:val="20"/>
          <w:lang w:val="be-BY"/>
        </w:rPr>
        <w:t xml:space="preserve"> рэпертуар</w:t>
      </w:r>
      <w:r w:rsidR="0096147A">
        <w:rPr>
          <w:spacing w:val="-10"/>
          <w:sz w:val="20"/>
          <w:szCs w:val="20"/>
          <w:lang w:val="be-BY"/>
        </w:rPr>
        <w:t>ам</w:t>
      </w:r>
      <w:r w:rsidRPr="00960D80">
        <w:rPr>
          <w:spacing w:val="-10"/>
          <w:sz w:val="20"/>
          <w:szCs w:val="20"/>
          <w:lang w:val="be-BY"/>
        </w:rPr>
        <w:t>: трупа рас</w:t>
      </w:r>
      <w:r w:rsidR="00544BBC" w:rsidRPr="00960D80">
        <w:rPr>
          <w:spacing w:val="-10"/>
          <w:sz w:val="20"/>
          <w:szCs w:val="20"/>
          <w:lang w:val="be-BY"/>
        </w:rPr>
        <w:softHyphen/>
      </w:r>
      <w:r w:rsidRPr="00960D80">
        <w:rPr>
          <w:spacing w:val="-10"/>
          <w:sz w:val="20"/>
          <w:szCs w:val="20"/>
          <w:lang w:val="be-BY"/>
        </w:rPr>
        <w:t>фар</w:t>
      </w:r>
      <w:r w:rsidR="00544BBC" w:rsidRPr="00960D80">
        <w:rPr>
          <w:spacing w:val="-10"/>
          <w:sz w:val="20"/>
          <w:szCs w:val="20"/>
          <w:lang w:val="be-BY"/>
        </w:rPr>
        <w:softHyphen/>
      </w:r>
      <w:r w:rsidRPr="00960D80">
        <w:rPr>
          <w:spacing w:val="-10"/>
          <w:sz w:val="20"/>
          <w:szCs w:val="20"/>
          <w:lang w:val="be-BY"/>
        </w:rPr>
        <w:t>мі</w:t>
      </w:r>
      <w:r w:rsidR="00544BBC" w:rsidRPr="00960D80">
        <w:rPr>
          <w:spacing w:val="-10"/>
          <w:sz w:val="20"/>
          <w:szCs w:val="20"/>
          <w:lang w:val="be-BY"/>
        </w:rPr>
        <w:softHyphen/>
      </w:r>
      <w:r w:rsidRPr="00960D80">
        <w:rPr>
          <w:spacing w:val="-10"/>
          <w:sz w:val="20"/>
          <w:szCs w:val="20"/>
          <w:lang w:val="be-BY"/>
        </w:rPr>
        <w:t>ра</w:t>
      </w:r>
      <w:r w:rsidR="00544BBC" w:rsidRPr="00960D80">
        <w:rPr>
          <w:spacing w:val="-10"/>
          <w:sz w:val="20"/>
          <w:szCs w:val="20"/>
          <w:lang w:val="be-BY"/>
        </w:rPr>
        <w:softHyphen/>
      </w:r>
      <w:r w:rsidRPr="00960D80">
        <w:rPr>
          <w:spacing w:val="-10"/>
          <w:sz w:val="20"/>
          <w:szCs w:val="20"/>
          <w:lang w:val="be-BY"/>
        </w:rPr>
        <w:t>ва</w:t>
      </w:r>
      <w:r w:rsidR="00544BBC" w:rsidRPr="00960D80">
        <w:rPr>
          <w:spacing w:val="-10"/>
          <w:sz w:val="20"/>
          <w:szCs w:val="20"/>
          <w:lang w:val="be-BY"/>
        </w:rPr>
        <w:softHyphen/>
      </w:r>
      <w:r w:rsidRPr="00960D80">
        <w:rPr>
          <w:spacing w:val="-10"/>
          <w:sz w:val="20"/>
          <w:szCs w:val="20"/>
          <w:lang w:val="be-BY"/>
        </w:rPr>
        <w:t>ла</w:t>
      </w:r>
      <w:r w:rsidR="00544BBC" w:rsidRPr="00960D80">
        <w:rPr>
          <w:spacing w:val="-10"/>
          <w:sz w:val="20"/>
          <w:szCs w:val="20"/>
          <w:lang w:val="be-BY"/>
        </w:rPr>
        <w:softHyphen/>
      </w:r>
      <w:r w:rsidRPr="00960D80">
        <w:rPr>
          <w:spacing w:val="-10"/>
          <w:sz w:val="20"/>
          <w:szCs w:val="20"/>
          <w:lang w:val="be-BY"/>
        </w:rPr>
        <w:t>ся, жыццё многіх артыстаў і працаўнікоў тэатра абарвалася ў пер</w:t>
      </w:r>
      <w:r w:rsidR="00960D80">
        <w:rPr>
          <w:spacing w:val="-10"/>
          <w:sz w:val="20"/>
          <w:szCs w:val="20"/>
          <w:lang w:val="be-BY"/>
        </w:rPr>
        <w:softHyphen/>
      </w:r>
      <w:r w:rsidRPr="00960D80">
        <w:rPr>
          <w:spacing w:val="-10"/>
          <w:sz w:val="20"/>
          <w:szCs w:val="20"/>
          <w:lang w:val="be-BY"/>
        </w:rPr>
        <w:t>шыя ж дні вай</w:t>
      </w:r>
      <w:r w:rsidR="00544BBC" w:rsidRPr="00960D80">
        <w:rPr>
          <w:spacing w:val="-10"/>
          <w:sz w:val="20"/>
          <w:szCs w:val="20"/>
          <w:lang w:val="be-BY"/>
        </w:rPr>
        <w:softHyphen/>
      </w:r>
      <w:r w:rsidRPr="00960D80">
        <w:rPr>
          <w:spacing w:val="-10"/>
          <w:sz w:val="20"/>
          <w:szCs w:val="20"/>
          <w:lang w:val="be-BY"/>
        </w:rPr>
        <w:t>ны, некаторыя пехатой пайшлі на ўсход, пасля сталі артыс</w:t>
      </w:r>
      <w:r w:rsidR="00960D80">
        <w:rPr>
          <w:spacing w:val="-10"/>
          <w:sz w:val="20"/>
          <w:szCs w:val="20"/>
          <w:lang w:val="be-BY"/>
        </w:rPr>
        <w:softHyphen/>
      </w:r>
      <w:r w:rsidRPr="00960D80">
        <w:rPr>
          <w:spacing w:val="-10"/>
          <w:sz w:val="20"/>
          <w:szCs w:val="20"/>
          <w:lang w:val="be-BY"/>
        </w:rPr>
        <w:t>та</w:t>
      </w:r>
      <w:r w:rsidR="00960D80">
        <w:rPr>
          <w:spacing w:val="-10"/>
          <w:sz w:val="20"/>
          <w:szCs w:val="20"/>
          <w:lang w:val="be-BY"/>
        </w:rPr>
        <w:softHyphen/>
      </w:r>
      <w:r w:rsidRPr="00960D80">
        <w:rPr>
          <w:spacing w:val="-10"/>
          <w:sz w:val="20"/>
          <w:szCs w:val="20"/>
          <w:lang w:val="be-BY"/>
        </w:rPr>
        <w:t>мі фран</w:t>
      </w:r>
      <w:r w:rsidR="0096147A">
        <w:rPr>
          <w:spacing w:val="-10"/>
          <w:sz w:val="20"/>
          <w:szCs w:val="20"/>
          <w:lang w:val="be-BY"/>
        </w:rPr>
        <w:softHyphen/>
      </w:r>
      <w:r w:rsidRPr="00960D80">
        <w:rPr>
          <w:spacing w:val="-10"/>
          <w:sz w:val="20"/>
          <w:szCs w:val="20"/>
          <w:lang w:val="be-BY"/>
        </w:rPr>
        <w:t>та</w:t>
      </w:r>
      <w:r w:rsidR="0096147A">
        <w:rPr>
          <w:spacing w:val="-10"/>
          <w:sz w:val="20"/>
          <w:szCs w:val="20"/>
          <w:lang w:val="be-BY"/>
        </w:rPr>
        <w:softHyphen/>
      </w:r>
      <w:r w:rsidRPr="00960D80">
        <w:rPr>
          <w:spacing w:val="-10"/>
          <w:sz w:val="20"/>
          <w:szCs w:val="20"/>
          <w:lang w:val="be-BY"/>
        </w:rPr>
        <w:t>вых бры</w:t>
      </w:r>
      <w:r w:rsidR="00544BBC" w:rsidRPr="00960D80">
        <w:rPr>
          <w:spacing w:val="-10"/>
          <w:sz w:val="20"/>
          <w:szCs w:val="20"/>
          <w:lang w:val="be-BY"/>
        </w:rPr>
        <w:softHyphen/>
      </w:r>
      <w:r w:rsidRPr="00960D80">
        <w:rPr>
          <w:spacing w:val="-10"/>
          <w:sz w:val="20"/>
          <w:szCs w:val="20"/>
          <w:lang w:val="be-BY"/>
        </w:rPr>
        <w:t>гад, адрасы некаторых былі адшуканы ў акупаваным Мін</w:t>
      </w:r>
      <w:r w:rsidR="00960D80">
        <w:rPr>
          <w:spacing w:val="-10"/>
          <w:sz w:val="20"/>
          <w:szCs w:val="20"/>
          <w:lang w:val="be-BY"/>
        </w:rPr>
        <w:softHyphen/>
      </w:r>
      <w:r w:rsidRPr="00960D80">
        <w:rPr>
          <w:spacing w:val="-10"/>
          <w:sz w:val="20"/>
          <w:szCs w:val="20"/>
          <w:lang w:val="be-BY"/>
        </w:rPr>
        <w:t>ску. З дава</w:t>
      </w:r>
      <w:r w:rsidR="00544BBC" w:rsidRPr="00960D80">
        <w:rPr>
          <w:spacing w:val="-10"/>
          <w:sz w:val="20"/>
          <w:szCs w:val="20"/>
          <w:lang w:val="be-BY"/>
        </w:rPr>
        <w:softHyphen/>
      </w:r>
      <w:r w:rsidRPr="00960D80">
        <w:rPr>
          <w:spacing w:val="-10"/>
          <w:sz w:val="20"/>
          <w:szCs w:val="20"/>
          <w:lang w:val="be-BY"/>
        </w:rPr>
        <w:t>ен</w:t>
      </w:r>
      <w:r w:rsidR="00544BBC" w:rsidRPr="00960D80">
        <w:rPr>
          <w:spacing w:val="-10"/>
          <w:sz w:val="20"/>
          <w:szCs w:val="20"/>
          <w:lang w:val="be-BY"/>
        </w:rPr>
        <w:softHyphen/>
      </w:r>
      <w:r w:rsidRPr="00960D80">
        <w:rPr>
          <w:spacing w:val="-10"/>
          <w:sz w:val="20"/>
          <w:szCs w:val="20"/>
          <w:lang w:val="be-BY"/>
        </w:rPr>
        <w:t>на</w:t>
      </w:r>
      <w:r w:rsidR="00544BBC" w:rsidRPr="00960D80">
        <w:rPr>
          <w:spacing w:val="-10"/>
          <w:sz w:val="20"/>
          <w:szCs w:val="20"/>
          <w:lang w:val="be-BY"/>
        </w:rPr>
        <w:softHyphen/>
      </w:r>
      <w:r w:rsidRPr="00960D80">
        <w:rPr>
          <w:spacing w:val="-10"/>
          <w:sz w:val="20"/>
          <w:szCs w:val="20"/>
          <w:lang w:val="be-BY"/>
        </w:rPr>
        <w:t xml:space="preserve">га складу трупы, дзякуючы архіўнаму фонду тэатра, </w:t>
      </w:r>
      <w:r w:rsidR="0096147A">
        <w:rPr>
          <w:spacing w:val="-10"/>
          <w:sz w:val="20"/>
          <w:szCs w:val="20"/>
          <w:lang w:val="be-BY"/>
        </w:rPr>
        <w:t>у</w:t>
      </w:r>
      <w:r w:rsidRPr="00960D80">
        <w:rPr>
          <w:spacing w:val="-10"/>
          <w:sz w:val="20"/>
          <w:szCs w:val="20"/>
          <w:lang w:val="be-BY"/>
        </w:rPr>
        <w:t>ста</w:t>
      </w:r>
      <w:r w:rsidR="00960D80">
        <w:rPr>
          <w:spacing w:val="-10"/>
          <w:sz w:val="20"/>
          <w:szCs w:val="20"/>
          <w:lang w:val="be-BY"/>
        </w:rPr>
        <w:softHyphen/>
      </w:r>
      <w:r w:rsidRPr="00960D80">
        <w:rPr>
          <w:spacing w:val="-10"/>
          <w:sz w:val="20"/>
          <w:szCs w:val="20"/>
          <w:lang w:val="be-BY"/>
        </w:rPr>
        <w:t>ноўлена толь</w:t>
      </w:r>
      <w:r w:rsidR="0096147A">
        <w:rPr>
          <w:spacing w:val="-10"/>
          <w:sz w:val="20"/>
          <w:szCs w:val="20"/>
          <w:lang w:val="be-BY"/>
        </w:rPr>
        <w:softHyphen/>
      </w:r>
      <w:r w:rsidRPr="00960D80">
        <w:rPr>
          <w:spacing w:val="-10"/>
          <w:sz w:val="20"/>
          <w:szCs w:val="20"/>
          <w:lang w:val="be-BY"/>
        </w:rPr>
        <w:t>кі дзе</w:t>
      </w:r>
      <w:r w:rsidR="00544BBC" w:rsidRPr="00960D80">
        <w:rPr>
          <w:spacing w:val="-10"/>
          <w:sz w:val="20"/>
          <w:szCs w:val="20"/>
          <w:lang w:val="be-BY"/>
        </w:rPr>
        <w:softHyphen/>
      </w:r>
      <w:r w:rsidRPr="00960D80">
        <w:rPr>
          <w:spacing w:val="-10"/>
          <w:sz w:val="20"/>
          <w:szCs w:val="20"/>
          <w:lang w:val="be-BY"/>
        </w:rPr>
        <w:t>сяць імёнаў</w:t>
      </w:r>
      <w:r w:rsidR="00960D80" w:rsidRPr="00960D80">
        <w:rPr>
          <w:rStyle w:val="af"/>
          <w:spacing w:val="-10"/>
          <w:sz w:val="20"/>
          <w:szCs w:val="20"/>
          <w:vertAlign w:val="baseline"/>
          <w:lang w:val="be-BY"/>
        </w:rPr>
        <w:footnoteReference w:customMarkFollows="1" w:id="7"/>
        <w:t>**</w:t>
      </w:r>
      <w:r w:rsidRPr="00960D80">
        <w:rPr>
          <w:spacing w:val="-10"/>
          <w:sz w:val="20"/>
          <w:szCs w:val="20"/>
          <w:lang w:val="be-BY"/>
        </w:rPr>
        <w:t>.</w:t>
      </w:r>
    </w:p>
    <w:p w:rsidR="00B85787" w:rsidRPr="00BD55D0" w:rsidRDefault="00B85787" w:rsidP="00B85787">
      <w:pPr>
        <w:pStyle w:val="af6"/>
        <w:spacing w:after="0" w:line="220" w:lineRule="exact"/>
        <w:ind w:firstLine="567"/>
        <w:jc w:val="both"/>
        <w:rPr>
          <w:i/>
          <w:iCs/>
          <w:spacing w:val="-10"/>
          <w:sz w:val="20"/>
          <w:szCs w:val="20"/>
          <w:lang w:val="be-BY"/>
        </w:rPr>
      </w:pPr>
      <w:r w:rsidRPr="00BD55D0">
        <w:rPr>
          <w:spacing w:val="-10"/>
          <w:sz w:val="20"/>
          <w:szCs w:val="20"/>
          <w:lang w:val="be-BY"/>
        </w:rPr>
        <w:t xml:space="preserve">Новы перыяд у жыцці тэатра бярэ адлік ад 7 кастрычніка 1943 г. Гэтым днём датуецца загад </w:t>
      </w:r>
      <w:r w:rsidR="00F22668" w:rsidRPr="00BD55D0">
        <w:rPr>
          <w:spacing w:val="-10"/>
          <w:sz w:val="20"/>
          <w:szCs w:val="20"/>
          <w:lang w:val="be-BY"/>
        </w:rPr>
        <w:t>№ </w:t>
      </w:r>
      <w:r w:rsidRPr="00BD55D0">
        <w:rPr>
          <w:spacing w:val="-10"/>
          <w:sz w:val="20"/>
          <w:szCs w:val="20"/>
          <w:lang w:val="be-BY"/>
        </w:rPr>
        <w:t xml:space="preserve">20 Упраўлення па справах мастацтваў пры СНК БССР: </w:t>
      </w:r>
      <w:r w:rsidR="007C3FB4" w:rsidRPr="00BD55D0">
        <w:rPr>
          <w:spacing w:val="-10"/>
          <w:sz w:val="20"/>
          <w:szCs w:val="20"/>
          <w:lang w:val="be-BY"/>
        </w:rPr>
        <w:t>«</w:t>
      </w:r>
      <w:r w:rsidRPr="00BD55D0">
        <w:rPr>
          <w:i/>
          <w:iCs/>
          <w:spacing w:val="-10"/>
          <w:sz w:val="20"/>
          <w:szCs w:val="20"/>
          <w:lang w:val="be-BY"/>
        </w:rPr>
        <w:t>1) На падставе пастановы СНК БССР ад 7 кастрычніка 1943</w:t>
      </w:r>
      <w:r w:rsidR="00960D80" w:rsidRPr="00BD55D0">
        <w:rPr>
          <w:i/>
          <w:iCs/>
          <w:spacing w:val="-10"/>
          <w:sz w:val="20"/>
          <w:szCs w:val="20"/>
          <w:lang w:val="be-BY"/>
        </w:rPr>
        <w:t> </w:t>
      </w:r>
      <w:r w:rsidRPr="00BD55D0">
        <w:rPr>
          <w:i/>
          <w:iCs/>
          <w:spacing w:val="-10"/>
          <w:sz w:val="20"/>
          <w:szCs w:val="20"/>
          <w:lang w:val="be-BY"/>
        </w:rPr>
        <w:t xml:space="preserve">г. за </w:t>
      </w:r>
      <w:r w:rsidR="00F22668" w:rsidRPr="00BD55D0">
        <w:rPr>
          <w:i/>
          <w:iCs/>
          <w:spacing w:val="-10"/>
          <w:sz w:val="20"/>
          <w:szCs w:val="20"/>
          <w:lang w:val="be-BY"/>
        </w:rPr>
        <w:t>№ </w:t>
      </w:r>
      <w:r w:rsidRPr="00BD55D0">
        <w:rPr>
          <w:i/>
          <w:iCs/>
          <w:spacing w:val="-10"/>
          <w:sz w:val="20"/>
          <w:szCs w:val="20"/>
          <w:lang w:val="be-BY"/>
        </w:rPr>
        <w:t>80 і загада ВКИ</w:t>
      </w:r>
      <w:r w:rsidR="00960D80" w:rsidRPr="00BD55D0">
        <w:rPr>
          <w:rStyle w:val="af"/>
          <w:i/>
          <w:iCs/>
          <w:spacing w:val="-10"/>
          <w:sz w:val="20"/>
          <w:szCs w:val="20"/>
          <w:vertAlign w:val="baseline"/>
          <w:lang w:val="be-BY"/>
        </w:rPr>
        <w:footnoteReference w:customMarkFollows="1" w:id="8"/>
        <w:t>***</w:t>
      </w:r>
      <w:r w:rsidRPr="00BD55D0">
        <w:rPr>
          <w:i/>
          <w:iCs/>
          <w:spacing w:val="-10"/>
          <w:sz w:val="20"/>
          <w:szCs w:val="20"/>
          <w:lang w:val="be-BY"/>
        </w:rPr>
        <w:t xml:space="preserve"> за </w:t>
      </w:r>
      <w:r w:rsidR="00F22668" w:rsidRPr="00BD55D0">
        <w:rPr>
          <w:i/>
          <w:iCs/>
          <w:spacing w:val="-10"/>
          <w:sz w:val="20"/>
          <w:szCs w:val="20"/>
          <w:lang w:val="be-BY"/>
        </w:rPr>
        <w:t>№ </w:t>
      </w:r>
      <w:r w:rsidRPr="00BD55D0">
        <w:rPr>
          <w:i/>
          <w:iCs/>
          <w:spacing w:val="-10"/>
          <w:sz w:val="20"/>
          <w:szCs w:val="20"/>
          <w:lang w:val="be-BY"/>
        </w:rPr>
        <w:t>475 узнавіць працу Дзяржаўнага тэат</w:t>
      </w:r>
      <w:r w:rsidR="00BD55D0">
        <w:rPr>
          <w:i/>
          <w:iCs/>
          <w:spacing w:val="-10"/>
          <w:sz w:val="20"/>
          <w:szCs w:val="20"/>
          <w:lang w:val="be-BY"/>
        </w:rPr>
        <w:softHyphen/>
      </w:r>
      <w:r w:rsidRPr="00BD55D0">
        <w:rPr>
          <w:i/>
          <w:iCs/>
          <w:spacing w:val="-10"/>
          <w:sz w:val="20"/>
          <w:szCs w:val="20"/>
          <w:lang w:val="be-BY"/>
        </w:rPr>
        <w:t>ра музыч</w:t>
      </w:r>
      <w:r w:rsidR="00960D80" w:rsidRPr="00BD55D0">
        <w:rPr>
          <w:i/>
          <w:iCs/>
          <w:spacing w:val="-10"/>
          <w:sz w:val="20"/>
          <w:szCs w:val="20"/>
          <w:lang w:val="be-BY"/>
        </w:rPr>
        <w:softHyphen/>
      </w:r>
      <w:r w:rsidRPr="00BD55D0">
        <w:rPr>
          <w:i/>
          <w:iCs/>
          <w:spacing w:val="-10"/>
          <w:sz w:val="20"/>
          <w:szCs w:val="20"/>
          <w:lang w:val="be-BY"/>
        </w:rPr>
        <w:t>най камедыі БССР з 07.10.1943 г. 2) Часовай базай дзяржтэатра муз</w:t>
      </w:r>
      <w:r w:rsidR="00960D80" w:rsidRPr="00BD55D0">
        <w:rPr>
          <w:i/>
          <w:iCs/>
          <w:spacing w:val="-10"/>
          <w:sz w:val="20"/>
          <w:szCs w:val="20"/>
          <w:lang w:val="be-BY"/>
        </w:rPr>
        <w:softHyphen/>
      </w:r>
      <w:r w:rsidRPr="00BD55D0">
        <w:rPr>
          <w:i/>
          <w:iCs/>
          <w:spacing w:val="-10"/>
          <w:sz w:val="20"/>
          <w:szCs w:val="20"/>
          <w:lang w:val="be-BY"/>
        </w:rPr>
        <w:t>ка</w:t>
      </w:r>
      <w:r w:rsidR="00960D80" w:rsidRPr="00BD55D0">
        <w:rPr>
          <w:i/>
          <w:iCs/>
          <w:spacing w:val="-10"/>
          <w:sz w:val="20"/>
          <w:szCs w:val="20"/>
          <w:lang w:val="be-BY"/>
        </w:rPr>
        <w:softHyphen/>
      </w:r>
      <w:r w:rsidRPr="00BD55D0">
        <w:rPr>
          <w:i/>
          <w:iCs/>
          <w:spacing w:val="-10"/>
          <w:sz w:val="20"/>
          <w:szCs w:val="20"/>
          <w:lang w:val="be-BY"/>
        </w:rPr>
        <w:t>медыі БССР вызначыць горад Масква. 3) Прызначыць выконваючым аба</w:t>
      </w:r>
      <w:r w:rsidR="00960D80" w:rsidRPr="00BD55D0">
        <w:rPr>
          <w:i/>
          <w:iCs/>
          <w:spacing w:val="-10"/>
          <w:sz w:val="20"/>
          <w:szCs w:val="20"/>
          <w:lang w:val="be-BY"/>
        </w:rPr>
        <w:softHyphen/>
      </w:r>
      <w:r w:rsidRPr="00BD55D0">
        <w:rPr>
          <w:i/>
          <w:iCs/>
          <w:spacing w:val="-10"/>
          <w:sz w:val="20"/>
          <w:szCs w:val="20"/>
          <w:lang w:val="be-BY"/>
        </w:rPr>
        <w:t>вяз</w:t>
      </w:r>
      <w:r w:rsidR="00960D80" w:rsidRPr="00BD55D0">
        <w:rPr>
          <w:i/>
          <w:iCs/>
          <w:spacing w:val="-10"/>
          <w:sz w:val="20"/>
          <w:szCs w:val="20"/>
          <w:lang w:val="be-BY"/>
        </w:rPr>
        <w:softHyphen/>
      </w:r>
      <w:r w:rsidRPr="00BD55D0">
        <w:rPr>
          <w:i/>
          <w:iCs/>
          <w:spacing w:val="-10"/>
          <w:sz w:val="20"/>
          <w:szCs w:val="20"/>
          <w:lang w:val="be-BY"/>
        </w:rPr>
        <w:t>кі дырэктара дзяржтэатра музкамедыі БССР артыста тэатра Герас</w:t>
      </w:r>
      <w:r w:rsidR="00960D80" w:rsidRPr="00BD55D0">
        <w:rPr>
          <w:i/>
          <w:iCs/>
          <w:spacing w:val="-10"/>
          <w:sz w:val="20"/>
          <w:szCs w:val="20"/>
          <w:lang w:val="be-BY"/>
        </w:rPr>
        <w:softHyphen/>
      </w:r>
      <w:r w:rsidRPr="00BD55D0">
        <w:rPr>
          <w:i/>
          <w:iCs/>
          <w:spacing w:val="-10"/>
          <w:sz w:val="20"/>
          <w:szCs w:val="20"/>
          <w:lang w:val="be-BY"/>
        </w:rPr>
        <w:t>кі</w:t>
      </w:r>
      <w:r w:rsidR="00960D80" w:rsidRPr="00BD55D0">
        <w:rPr>
          <w:i/>
          <w:iCs/>
          <w:spacing w:val="-10"/>
          <w:sz w:val="20"/>
          <w:szCs w:val="20"/>
          <w:lang w:val="be-BY"/>
        </w:rPr>
        <w:softHyphen/>
      </w:r>
      <w:r w:rsidRPr="00BD55D0">
        <w:rPr>
          <w:i/>
          <w:iCs/>
          <w:spacing w:val="-10"/>
          <w:sz w:val="20"/>
          <w:szCs w:val="20"/>
          <w:lang w:val="be-BY"/>
        </w:rPr>
        <w:t>на Георгія</w:t>
      </w:r>
      <w:r w:rsidR="007C3FB4" w:rsidRPr="00BD55D0">
        <w:rPr>
          <w:i/>
          <w:iCs/>
          <w:spacing w:val="-10"/>
          <w:sz w:val="20"/>
          <w:szCs w:val="20"/>
          <w:lang w:val="be-BY"/>
        </w:rPr>
        <w:t xml:space="preserve"> </w:t>
      </w:r>
      <w:r w:rsidRPr="00BD55D0">
        <w:rPr>
          <w:i/>
          <w:iCs/>
          <w:spacing w:val="-10"/>
          <w:sz w:val="20"/>
          <w:szCs w:val="20"/>
          <w:lang w:val="be-BY"/>
        </w:rPr>
        <w:t>Паўлавіча. 4) Вызначыць колькасны склад тэатра на пер</w:t>
      </w:r>
      <w:r w:rsidR="00BD55D0">
        <w:rPr>
          <w:i/>
          <w:iCs/>
          <w:spacing w:val="-10"/>
          <w:sz w:val="20"/>
          <w:szCs w:val="20"/>
          <w:lang w:val="be-BY"/>
        </w:rPr>
        <w:softHyphen/>
      </w:r>
      <w:r w:rsidRPr="00BD55D0">
        <w:rPr>
          <w:i/>
          <w:iCs/>
          <w:spacing w:val="-10"/>
          <w:sz w:val="20"/>
          <w:szCs w:val="20"/>
          <w:lang w:val="be-BY"/>
        </w:rPr>
        <w:t>шы час</w:t>
      </w:r>
      <w:r w:rsidR="007C3FB4" w:rsidRPr="00BD55D0">
        <w:rPr>
          <w:i/>
          <w:iCs/>
          <w:spacing w:val="-10"/>
          <w:sz w:val="20"/>
          <w:szCs w:val="20"/>
          <w:lang w:val="be-BY"/>
        </w:rPr>
        <w:t xml:space="preserve"> — </w:t>
      </w:r>
      <w:r w:rsidRPr="00BD55D0">
        <w:rPr>
          <w:i/>
          <w:iCs/>
          <w:spacing w:val="-10"/>
          <w:sz w:val="20"/>
          <w:szCs w:val="20"/>
          <w:lang w:val="be-BY"/>
        </w:rPr>
        <w:t>35</w:t>
      </w:r>
      <w:r w:rsidR="00F22668" w:rsidRPr="00BD55D0">
        <w:rPr>
          <w:i/>
          <w:iCs/>
          <w:spacing w:val="-10"/>
          <w:sz w:val="20"/>
          <w:szCs w:val="20"/>
          <w:lang w:val="be-BY"/>
        </w:rPr>
        <w:t>—</w:t>
      </w:r>
      <w:r w:rsidRPr="00BD55D0">
        <w:rPr>
          <w:i/>
          <w:iCs/>
          <w:spacing w:val="-10"/>
          <w:sz w:val="20"/>
          <w:szCs w:val="20"/>
          <w:lang w:val="be-BY"/>
        </w:rPr>
        <w:t>40 чалавек. 5) Вызначыць тэрмін збор</w:t>
      </w:r>
      <w:r w:rsidR="00960D80" w:rsidRPr="00BD55D0">
        <w:rPr>
          <w:i/>
          <w:iCs/>
          <w:spacing w:val="-10"/>
          <w:sz w:val="20"/>
          <w:szCs w:val="20"/>
          <w:lang w:val="be-BY"/>
        </w:rPr>
        <w:t>у</w:t>
      </w:r>
      <w:r w:rsidRPr="00BD55D0">
        <w:rPr>
          <w:i/>
          <w:iCs/>
          <w:spacing w:val="-10"/>
          <w:sz w:val="20"/>
          <w:szCs w:val="20"/>
          <w:lang w:val="be-BY"/>
        </w:rPr>
        <w:t xml:space="preserve"> тэатра ў складзе, які ўка</w:t>
      </w:r>
      <w:r w:rsidR="00960D80" w:rsidRPr="00BD55D0">
        <w:rPr>
          <w:i/>
          <w:iCs/>
          <w:spacing w:val="-10"/>
          <w:sz w:val="20"/>
          <w:szCs w:val="20"/>
          <w:lang w:val="be-BY"/>
        </w:rPr>
        <w:softHyphen/>
      </w:r>
      <w:r w:rsidRPr="00BD55D0">
        <w:rPr>
          <w:i/>
          <w:iCs/>
          <w:spacing w:val="-10"/>
          <w:sz w:val="20"/>
          <w:szCs w:val="20"/>
          <w:lang w:val="be-BY"/>
        </w:rPr>
        <w:t>за</w:t>
      </w:r>
      <w:r w:rsidR="00960D80" w:rsidRPr="00BD55D0">
        <w:rPr>
          <w:i/>
          <w:iCs/>
          <w:spacing w:val="-10"/>
          <w:sz w:val="20"/>
          <w:szCs w:val="20"/>
          <w:lang w:val="be-BY"/>
        </w:rPr>
        <w:softHyphen/>
      </w:r>
      <w:r w:rsidRPr="00BD55D0">
        <w:rPr>
          <w:i/>
          <w:iCs/>
          <w:spacing w:val="-10"/>
          <w:sz w:val="20"/>
          <w:szCs w:val="20"/>
          <w:lang w:val="be-BY"/>
        </w:rPr>
        <w:t>ны ў §4</w:t>
      </w:r>
      <w:r w:rsidR="007C3FB4" w:rsidRPr="00BD55D0">
        <w:rPr>
          <w:i/>
          <w:iCs/>
          <w:spacing w:val="-10"/>
          <w:sz w:val="20"/>
          <w:szCs w:val="20"/>
          <w:lang w:val="be-BY"/>
        </w:rPr>
        <w:t xml:space="preserve"> — </w:t>
      </w:r>
      <w:r w:rsidRPr="00BD55D0">
        <w:rPr>
          <w:i/>
          <w:iCs/>
          <w:spacing w:val="-10"/>
          <w:sz w:val="20"/>
          <w:szCs w:val="20"/>
          <w:lang w:val="be-BY"/>
        </w:rPr>
        <w:t>20</w:t>
      </w:r>
      <w:r w:rsidR="00921373" w:rsidRPr="00BD55D0">
        <w:rPr>
          <w:i/>
          <w:iCs/>
          <w:spacing w:val="-10"/>
          <w:sz w:val="20"/>
          <w:szCs w:val="20"/>
          <w:lang w:val="be-BY"/>
        </w:rPr>
        <w:t> </w:t>
      </w:r>
      <w:r w:rsidRPr="00BD55D0">
        <w:rPr>
          <w:i/>
          <w:iCs/>
          <w:spacing w:val="-10"/>
          <w:sz w:val="20"/>
          <w:szCs w:val="20"/>
          <w:lang w:val="be-BY"/>
        </w:rPr>
        <w:t>кастрычніка 1943 г. 6) Зацвердзіць наступны рэпертуар тэат</w:t>
      </w:r>
      <w:r w:rsidR="00960D80" w:rsidRPr="00BD55D0">
        <w:rPr>
          <w:i/>
          <w:iCs/>
          <w:spacing w:val="-10"/>
          <w:sz w:val="20"/>
          <w:szCs w:val="20"/>
          <w:lang w:val="be-BY"/>
        </w:rPr>
        <w:softHyphen/>
      </w:r>
      <w:r w:rsidRPr="00BD55D0">
        <w:rPr>
          <w:i/>
          <w:iCs/>
          <w:spacing w:val="-10"/>
          <w:sz w:val="20"/>
          <w:szCs w:val="20"/>
          <w:lang w:val="be-BY"/>
        </w:rPr>
        <w:t xml:space="preserve">ра на </w:t>
      </w:r>
      <w:r w:rsidRPr="00BD55D0">
        <w:rPr>
          <w:i/>
          <w:iCs/>
          <w:spacing w:val="-10"/>
          <w:sz w:val="20"/>
          <w:szCs w:val="20"/>
          <w:lang w:val="en-US"/>
        </w:rPr>
        <w:t>IV</w:t>
      </w:r>
      <w:r w:rsidRPr="00BD55D0">
        <w:rPr>
          <w:i/>
          <w:iCs/>
          <w:spacing w:val="-10"/>
          <w:sz w:val="20"/>
          <w:szCs w:val="20"/>
          <w:lang w:val="be-BY"/>
        </w:rPr>
        <w:t xml:space="preserve"> квартал 1943 г. і тэрміны выпуск</w:t>
      </w:r>
      <w:r w:rsidR="00960D80" w:rsidRPr="00BD55D0">
        <w:rPr>
          <w:i/>
          <w:iCs/>
          <w:spacing w:val="-10"/>
          <w:sz w:val="20"/>
          <w:szCs w:val="20"/>
          <w:lang w:val="be-BY"/>
        </w:rPr>
        <w:t>у</w:t>
      </w:r>
      <w:r w:rsidRPr="00BD55D0">
        <w:rPr>
          <w:i/>
          <w:iCs/>
          <w:spacing w:val="-10"/>
          <w:sz w:val="20"/>
          <w:szCs w:val="20"/>
          <w:lang w:val="be-BY"/>
        </w:rPr>
        <w:t xml:space="preserve"> пастановак: а) канцэрт-спек</w:t>
      </w:r>
      <w:r w:rsidR="00960D80" w:rsidRPr="00BD55D0">
        <w:rPr>
          <w:i/>
          <w:iCs/>
          <w:spacing w:val="-10"/>
          <w:sz w:val="20"/>
          <w:szCs w:val="20"/>
          <w:lang w:val="be-BY"/>
        </w:rPr>
        <w:softHyphen/>
      </w:r>
      <w:r w:rsidRPr="00BD55D0">
        <w:rPr>
          <w:i/>
          <w:iCs/>
          <w:spacing w:val="-10"/>
          <w:sz w:val="20"/>
          <w:szCs w:val="20"/>
          <w:lang w:val="be-BY"/>
        </w:rPr>
        <w:t>такль</w:t>
      </w:r>
      <w:r w:rsidR="007C3FB4" w:rsidRPr="00BD55D0">
        <w:rPr>
          <w:i/>
          <w:iCs/>
          <w:spacing w:val="-10"/>
          <w:sz w:val="20"/>
          <w:szCs w:val="20"/>
          <w:lang w:val="be-BY"/>
        </w:rPr>
        <w:t xml:space="preserve"> </w:t>
      </w:r>
      <w:r w:rsidRPr="00BD55D0">
        <w:rPr>
          <w:i/>
          <w:iCs/>
          <w:spacing w:val="-10"/>
          <w:sz w:val="20"/>
          <w:szCs w:val="20"/>
          <w:lang w:val="be-BY"/>
        </w:rPr>
        <w:t>(савецкая аперэта, класічная аперэта, венская аперэта)</w:t>
      </w:r>
      <w:r w:rsidR="007C3FB4" w:rsidRPr="00BD55D0">
        <w:rPr>
          <w:i/>
          <w:iCs/>
          <w:spacing w:val="-10"/>
          <w:sz w:val="20"/>
          <w:szCs w:val="20"/>
          <w:lang w:val="be-BY"/>
        </w:rPr>
        <w:t xml:space="preserve"> — </w:t>
      </w:r>
      <w:r w:rsidRPr="00BD55D0">
        <w:rPr>
          <w:i/>
          <w:iCs/>
          <w:spacing w:val="-10"/>
          <w:sz w:val="20"/>
          <w:szCs w:val="20"/>
          <w:lang w:val="be-BY"/>
        </w:rPr>
        <w:t xml:space="preserve">01.11.1943 г.; б) </w:t>
      </w:r>
      <w:r w:rsidR="007C3FB4" w:rsidRPr="00BD55D0">
        <w:rPr>
          <w:i/>
          <w:iCs/>
          <w:spacing w:val="-10"/>
          <w:sz w:val="20"/>
          <w:szCs w:val="20"/>
          <w:lang w:val="be-BY"/>
        </w:rPr>
        <w:t>«</w:t>
      </w:r>
      <w:r w:rsidRPr="00BD55D0">
        <w:rPr>
          <w:i/>
          <w:iCs/>
          <w:spacing w:val="-10"/>
          <w:sz w:val="20"/>
          <w:szCs w:val="20"/>
          <w:lang w:val="be-BY"/>
        </w:rPr>
        <w:t>Нітуш</w:t>
      </w:r>
      <w:r w:rsidR="007C3FB4" w:rsidRPr="00BD55D0">
        <w:rPr>
          <w:i/>
          <w:iCs/>
          <w:spacing w:val="-10"/>
          <w:sz w:val="20"/>
          <w:szCs w:val="20"/>
          <w:lang w:val="be-BY"/>
        </w:rPr>
        <w:t xml:space="preserve">» — </w:t>
      </w:r>
      <w:r w:rsidRPr="00BD55D0">
        <w:rPr>
          <w:i/>
          <w:iCs/>
          <w:spacing w:val="-10"/>
          <w:sz w:val="20"/>
          <w:szCs w:val="20"/>
          <w:lang w:val="be-BY"/>
        </w:rPr>
        <w:t>муз. Эрве</w:t>
      </w:r>
      <w:r w:rsidR="007C3FB4" w:rsidRPr="00BD55D0">
        <w:rPr>
          <w:i/>
          <w:iCs/>
          <w:spacing w:val="-10"/>
          <w:sz w:val="20"/>
          <w:szCs w:val="20"/>
          <w:lang w:val="be-BY"/>
        </w:rPr>
        <w:t xml:space="preserve"> — </w:t>
      </w:r>
      <w:r w:rsidRPr="00BD55D0">
        <w:rPr>
          <w:i/>
          <w:iCs/>
          <w:spacing w:val="-10"/>
          <w:sz w:val="20"/>
          <w:szCs w:val="20"/>
          <w:lang w:val="be-BY"/>
        </w:rPr>
        <w:t>01.12.1943 г.;</w:t>
      </w:r>
      <w:r w:rsidR="002A31F4" w:rsidRPr="00BD55D0">
        <w:rPr>
          <w:i/>
          <w:iCs/>
          <w:spacing w:val="-10"/>
          <w:sz w:val="20"/>
          <w:szCs w:val="20"/>
          <w:lang w:val="be-BY"/>
        </w:rPr>
        <w:t xml:space="preserve"> </w:t>
      </w:r>
      <w:r w:rsidRPr="00BD55D0">
        <w:rPr>
          <w:i/>
          <w:iCs/>
          <w:spacing w:val="-10"/>
          <w:sz w:val="20"/>
          <w:szCs w:val="20"/>
          <w:lang w:val="be-BY"/>
        </w:rPr>
        <w:t>в)</w:t>
      </w:r>
      <w:r w:rsidR="00960D80" w:rsidRPr="00BD55D0">
        <w:rPr>
          <w:i/>
          <w:iCs/>
          <w:spacing w:val="-10"/>
          <w:sz w:val="20"/>
          <w:szCs w:val="20"/>
          <w:lang w:val="be-BY"/>
        </w:rPr>
        <w:t xml:space="preserve"> </w:t>
      </w:r>
      <w:r w:rsidR="00960D80" w:rsidRPr="00BD55D0">
        <w:rPr>
          <w:i/>
          <w:iCs/>
          <w:spacing w:val="-10"/>
          <w:sz w:val="20"/>
          <w:szCs w:val="20"/>
        </w:rPr>
        <w:t>«</w:t>
      </w:r>
      <w:r w:rsidRPr="00BD55D0">
        <w:rPr>
          <w:i/>
          <w:iCs/>
          <w:spacing w:val="-10"/>
          <w:sz w:val="20"/>
          <w:szCs w:val="20"/>
          <w:lang w:val="be-BY"/>
        </w:rPr>
        <w:t>Жаніцьба Фры</w:t>
      </w:r>
      <w:r w:rsidR="00960D80" w:rsidRPr="00BD55D0">
        <w:rPr>
          <w:i/>
          <w:iCs/>
          <w:spacing w:val="-10"/>
          <w:sz w:val="20"/>
          <w:szCs w:val="20"/>
          <w:lang w:val="be-BY"/>
        </w:rPr>
        <w:softHyphen/>
      </w:r>
      <w:r w:rsidRPr="00BD55D0">
        <w:rPr>
          <w:i/>
          <w:iCs/>
          <w:spacing w:val="-10"/>
          <w:sz w:val="20"/>
          <w:szCs w:val="20"/>
          <w:lang w:val="be-BY"/>
        </w:rPr>
        <w:t>ца</w:t>
      </w:r>
      <w:r w:rsidR="007C3FB4" w:rsidRPr="00BD55D0">
        <w:rPr>
          <w:i/>
          <w:iCs/>
          <w:spacing w:val="-10"/>
          <w:sz w:val="20"/>
          <w:szCs w:val="20"/>
          <w:lang w:val="be-BY"/>
        </w:rPr>
        <w:t xml:space="preserve">» — </w:t>
      </w:r>
      <w:r w:rsidRPr="00BD55D0">
        <w:rPr>
          <w:i/>
          <w:iCs/>
          <w:spacing w:val="-10"/>
          <w:sz w:val="20"/>
          <w:szCs w:val="20"/>
          <w:lang w:val="be-BY"/>
        </w:rPr>
        <w:t>муз. А.</w:t>
      </w:r>
      <w:r w:rsidR="00921373" w:rsidRPr="00BD55D0">
        <w:rPr>
          <w:i/>
          <w:iCs/>
          <w:spacing w:val="-10"/>
          <w:sz w:val="20"/>
          <w:szCs w:val="20"/>
          <w:lang w:val="be-BY"/>
        </w:rPr>
        <w:t> </w:t>
      </w:r>
      <w:r w:rsidRPr="00BD55D0">
        <w:rPr>
          <w:i/>
          <w:iCs/>
          <w:spacing w:val="-10"/>
          <w:sz w:val="20"/>
          <w:szCs w:val="20"/>
          <w:lang w:val="be-BY"/>
        </w:rPr>
        <w:t>Клумава</w:t>
      </w:r>
      <w:r w:rsidR="00960D80" w:rsidRPr="00BD55D0">
        <w:rPr>
          <w:rStyle w:val="af"/>
          <w:i/>
          <w:iCs/>
          <w:spacing w:val="-10"/>
          <w:sz w:val="20"/>
          <w:szCs w:val="20"/>
          <w:vertAlign w:val="baseline"/>
          <w:lang w:val="be-BY"/>
        </w:rPr>
        <w:footnoteReference w:customMarkFollows="1" w:id="9"/>
        <w:t>****</w:t>
      </w:r>
      <w:r w:rsidR="007C3FB4" w:rsidRPr="00BD55D0">
        <w:rPr>
          <w:i/>
          <w:iCs/>
          <w:spacing w:val="-10"/>
          <w:sz w:val="20"/>
          <w:szCs w:val="20"/>
          <w:lang w:val="be-BY"/>
        </w:rPr>
        <w:t xml:space="preserve"> — </w:t>
      </w:r>
      <w:r w:rsidRPr="00BD55D0">
        <w:rPr>
          <w:i/>
          <w:iCs/>
          <w:spacing w:val="-10"/>
          <w:sz w:val="20"/>
          <w:szCs w:val="20"/>
          <w:lang w:val="be-BY"/>
        </w:rPr>
        <w:t>25.12.1943 г.</w:t>
      </w:r>
    </w:p>
    <w:p w:rsidR="00B85787" w:rsidRPr="00BD55D0" w:rsidRDefault="00B85787" w:rsidP="00B85787">
      <w:pPr>
        <w:pStyle w:val="af6"/>
        <w:spacing w:after="0" w:line="220" w:lineRule="exact"/>
        <w:ind w:firstLine="567"/>
        <w:jc w:val="both"/>
        <w:rPr>
          <w:i/>
          <w:iCs/>
          <w:spacing w:val="-10"/>
          <w:sz w:val="20"/>
          <w:szCs w:val="20"/>
          <w:lang w:val="be-BY"/>
        </w:rPr>
      </w:pPr>
      <w:r w:rsidRPr="00BD55D0">
        <w:rPr>
          <w:i/>
          <w:iCs/>
          <w:spacing w:val="-10"/>
          <w:sz w:val="20"/>
          <w:szCs w:val="20"/>
          <w:lang w:val="be-BY"/>
        </w:rPr>
        <w:t>Начальнік Упраўлення па справах мастацтваў пры СНК БССР П.</w:t>
      </w:r>
      <w:r w:rsidR="00921373" w:rsidRPr="00BD55D0">
        <w:rPr>
          <w:i/>
          <w:iCs/>
          <w:spacing w:val="-10"/>
          <w:sz w:val="20"/>
          <w:szCs w:val="20"/>
          <w:lang w:val="be-BY"/>
        </w:rPr>
        <w:t> </w:t>
      </w:r>
      <w:r w:rsidRPr="00BD55D0">
        <w:rPr>
          <w:i/>
          <w:iCs/>
          <w:spacing w:val="-10"/>
          <w:sz w:val="20"/>
          <w:szCs w:val="20"/>
          <w:lang w:val="be-BY"/>
        </w:rPr>
        <w:t>П</w:t>
      </w:r>
      <w:r w:rsidR="00BD55D0">
        <w:rPr>
          <w:i/>
          <w:iCs/>
          <w:spacing w:val="-10"/>
          <w:sz w:val="20"/>
          <w:szCs w:val="20"/>
          <w:lang w:val="be-BY"/>
        </w:rPr>
        <w:t>е</w:t>
      </w:r>
      <w:r w:rsidRPr="00BD55D0">
        <w:rPr>
          <w:i/>
          <w:iCs/>
          <w:spacing w:val="-10"/>
          <w:sz w:val="20"/>
          <w:szCs w:val="20"/>
          <w:lang w:val="be-BY"/>
        </w:rPr>
        <w:t>ст</w:t>
      </w:r>
      <w:r w:rsidR="00BD55D0">
        <w:rPr>
          <w:i/>
          <w:iCs/>
          <w:spacing w:val="-10"/>
          <w:sz w:val="20"/>
          <w:szCs w:val="20"/>
          <w:lang w:val="be-BY"/>
        </w:rPr>
        <w:softHyphen/>
      </w:r>
      <w:r w:rsidRPr="00BD55D0">
        <w:rPr>
          <w:i/>
          <w:iCs/>
          <w:spacing w:val="-10"/>
          <w:sz w:val="20"/>
          <w:szCs w:val="20"/>
          <w:lang w:val="be-BY"/>
        </w:rPr>
        <w:t>рак</w:t>
      </w:r>
      <w:r w:rsidR="00960D80" w:rsidRPr="00BD55D0">
        <w:rPr>
          <w:rStyle w:val="af"/>
          <w:i/>
          <w:iCs/>
          <w:spacing w:val="-10"/>
          <w:sz w:val="20"/>
          <w:szCs w:val="20"/>
          <w:vertAlign w:val="baseline"/>
          <w:lang w:val="be-BY"/>
        </w:rPr>
        <w:footnoteReference w:customMarkFollows="1" w:id="10"/>
        <w:t>*****</w:t>
      </w:r>
      <w:r w:rsidRPr="00BD55D0">
        <w:rPr>
          <w:i/>
          <w:iCs/>
          <w:spacing w:val="-10"/>
          <w:sz w:val="20"/>
          <w:szCs w:val="20"/>
          <w:lang w:val="be-BY"/>
        </w:rPr>
        <w:t>. Масква, 7 кастрычніка 1943 г.</w:t>
      </w:r>
      <w:r w:rsidR="007C3FB4" w:rsidRPr="00BD55D0">
        <w:rPr>
          <w:i/>
          <w:iCs/>
          <w:spacing w:val="-10"/>
          <w:sz w:val="20"/>
          <w:szCs w:val="20"/>
          <w:lang w:val="be-BY"/>
        </w:rPr>
        <w:t>»</w:t>
      </w:r>
      <w:r w:rsidR="001E1E23" w:rsidRPr="00BD55D0">
        <w:rPr>
          <w:rStyle w:val="af"/>
          <w:i/>
          <w:iCs/>
          <w:spacing w:val="-10"/>
          <w:sz w:val="20"/>
          <w:szCs w:val="20"/>
          <w:vertAlign w:val="baseline"/>
          <w:lang w:val="be-BY"/>
        </w:rPr>
        <w:footnoteReference w:customMarkFollows="1" w:id="11"/>
        <w:t>******</w:t>
      </w:r>
    </w:p>
    <w:p w:rsidR="00B85787" w:rsidRPr="00AD2276" w:rsidRDefault="00B85787" w:rsidP="00B85787">
      <w:pPr>
        <w:pStyle w:val="af6"/>
        <w:spacing w:after="0" w:line="220" w:lineRule="exact"/>
        <w:ind w:firstLine="567"/>
        <w:jc w:val="both"/>
        <w:rPr>
          <w:spacing w:val="-10"/>
          <w:sz w:val="20"/>
          <w:szCs w:val="20"/>
          <w:lang w:val="be-BY"/>
        </w:rPr>
      </w:pPr>
      <w:r w:rsidRPr="00AD2276">
        <w:rPr>
          <w:spacing w:val="-10"/>
          <w:sz w:val="20"/>
          <w:szCs w:val="20"/>
          <w:lang w:val="be-BY"/>
        </w:rPr>
        <w:lastRenderedPageBreak/>
        <w:t>10 кастрычніка 1943 г. было зацверджана Палажэнне аб Дзяржаўным тэат</w:t>
      </w:r>
      <w:r w:rsidR="001E1E23" w:rsidRPr="00AD2276">
        <w:rPr>
          <w:spacing w:val="-10"/>
          <w:sz w:val="20"/>
          <w:szCs w:val="20"/>
          <w:lang w:val="be-BY"/>
        </w:rPr>
        <w:softHyphen/>
      </w:r>
      <w:r w:rsidRPr="00AD2276">
        <w:rPr>
          <w:spacing w:val="-10"/>
          <w:sz w:val="20"/>
          <w:szCs w:val="20"/>
          <w:lang w:val="be-BY"/>
        </w:rPr>
        <w:t>ры музычнай камедыі БССР. Тэатр арганізоўваўся як стацыянарны для пра</w:t>
      </w:r>
      <w:r w:rsidR="001E1E23" w:rsidRPr="00AD2276">
        <w:rPr>
          <w:spacing w:val="-10"/>
          <w:sz w:val="20"/>
          <w:szCs w:val="20"/>
          <w:lang w:val="be-BY"/>
        </w:rPr>
        <w:softHyphen/>
      </w:r>
      <w:r w:rsidRPr="00AD2276">
        <w:rPr>
          <w:spacing w:val="-10"/>
          <w:sz w:val="20"/>
          <w:szCs w:val="20"/>
          <w:lang w:val="be-BY"/>
        </w:rPr>
        <w:t>цягу працы на тэрыторыі Беларусі. Ішла вайна.</w:t>
      </w:r>
      <w:r w:rsidR="007C3FB4" w:rsidRPr="00AD2276">
        <w:rPr>
          <w:spacing w:val="-10"/>
          <w:sz w:val="20"/>
          <w:szCs w:val="20"/>
          <w:lang w:val="en-US"/>
        </w:rPr>
        <w:t xml:space="preserve"> </w:t>
      </w:r>
      <w:r w:rsidRPr="00AD2276">
        <w:rPr>
          <w:spacing w:val="-10"/>
          <w:sz w:val="20"/>
          <w:szCs w:val="20"/>
          <w:lang w:val="be-BY"/>
        </w:rPr>
        <w:t>26 верасня 1943 г. Чыр</w:t>
      </w:r>
      <w:r w:rsidR="001E1E23" w:rsidRPr="00AD2276">
        <w:rPr>
          <w:spacing w:val="-10"/>
          <w:sz w:val="20"/>
          <w:szCs w:val="20"/>
          <w:lang w:val="be-BY"/>
        </w:rPr>
        <w:softHyphen/>
      </w:r>
      <w:r w:rsidRPr="00AD2276">
        <w:rPr>
          <w:spacing w:val="-10"/>
          <w:sz w:val="20"/>
          <w:szCs w:val="20"/>
          <w:lang w:val="be-BY"/>
        </w:rPr>
        <w:t>во</w:t>
      </w:r>
      <w:r w:rsidR="001E1E23" w:rsidRPr="00AD2276">
        <w:rPr>
          <w:spacing w:val="-10"/>
          <w:sz w:val="20"/>
          <w:szCs w:val="20"/>
          <w:lang w:val="be-BY"/>
        </w:rPr>
        <w:softHyphen/>
      </w:r>
      <w:r w:rsidRPr="00AD2276">
        <w:rPr>
          <w:spacing w:val="-10"/>
          <w:sz w:val="20"/>
          <w:szCs w:val="20"/>
          <w:lang w:val="be-BY"/>
        </w:rPr>
        <w:t>ная Армія ўступіла на беларускую зямлю і да пачатку 1944 г. вызваліла ўсход</w:t>
      </w:r>
      <w:r w:rsidR="001E1E23" w:rsidRPr="00AD2276">
        <w:rPr>
          <w:spacing w:val="-10"/>
          <w:sz w:val="20"/>
          <w:szCs w:val="20"/>
          <w:lang w:val="be-BY"/>
        </w:rPr>
        <w:softHyphen/>
      </w:r>
      <w:r w:rsidRPr="00AD2276">
        <w:rPr>
          <w:spacing w:val="-10"/>
          <w:sz w:val="20"/>
          <w:szCs w:val="20"/>
          <w:lang w:val="be-BY"/>
        </w:rPr>
        <w:t>нія раёны Віцебскай, Магілёўскай, Гомельскай і Палескай абласцей. Бела</w:t>
      </w:r>
      <w:r w:rsidR="001E1E23" w:rsidRPr="00AD2276">
        <w:rPr>
          <w:spacing w:val="-10"/>
          <w:sz w:val="20"/>
          <w:szCs w:val="20"/>
          <w:lang w:val="be-BY"/>
        </w:rPr>
        <w:softHyphen/>
      </w:r>
      <w:r w:rsidRPr="00AD2276">
        <w:rPr>
          <w:spacing w:val="-10"/>
          <w:sz w:val="20"/>
          <w:szCs w:val="20"/>
          <w:lang w:val="be-BY"/>
        </w:rPr>
        <w:t>рус</w:t>
      </w:r>
      <w:r w:rsidR="001E1E23" w:rsidRPr="00AD2276">
        <w:rPr>
          <w:spacing w:val="-10"/>
          <w:sz w:val="20"/>
          <w:szCs w:val="20"/>
          <w:lang w:val="be-BY"/>
        </w:rPr>
        <w:softHyphen/>
      </w:r>
      <w:r w:rsidRPr="00AD2276">
        <w:rPr>
          <w:spacing w:val="-10"/>
          <w:sz w:val="20"/>
          <w:szCs w:val="20"/>
          <w:lang w:val="be-BY"/>
        </w:rPr>
        <w:t>кі ўрад, які знаходзіўся ў эвакуацыі ў Маскве, пачаў рабіць першыя крокі да адбу</w:t>
      </w:r>
      <w:r w:rsidR="001E1E23" w:rsidRPr="00AD2276">
        <w:rPr>
          <w:spacing w:val="-10"/>
          <w:sz w:val="20"/>
          <w:szCs w:val="20"/>
          <w:lang w:val="be-BY"/>
        </w:rPr>
        <w:softHyphen/>
      </w:r>
      <w:r w:rsidRPr="00AD2276">
        <w:rPr>
          <w:spacing w:val="-10"/>
          <w:sz w:val="20"/>
          <w:szCs w:val="20"/>
          <w:lang w:val="be-BY"/>
        </w:rPr>
        <w:t>довы мірнага жыцця на вызваленых тэрыторыях. Аднаўленне Дзяр</w:t>
      </w:r>
      <w:r w:rsidR="001E1E23" w:rsidRPr="00AD2276">
        <w:rPr>
          <w:spacing w:val="-10"/>
          <w:sz w:val="20"/>
          <w:szCs w:val="20"/>
          <w:lang w:val="be-BY"/>
        </w:rPr>
        <w:softHyphen/>
      </w:r>
      <w:r w:rsidRPr="00AD2276">
        <w:rPr>
          <w:spacing w:val="-10"/>
          <w:sz w:val="20"/>
          <w:szCs w:val="20"/>
          <w:lang w:val="be-BY"/>
        </w:rPr>
        <w:t>жаў</w:t>
      </w:r>
      <w:r w:rsidR="001E1E23" w:rsidRPr="00AD2276">
        <w:rPr>
          <w:spacing w:val="-10"/>
          <w:sz w:val="20"/>
          <w:szCs w:val="20"/>
          <w:lang w:val="be-BY"/>
        </w:rPr>
        <w:softHyphen/>
      </w:r>
      <w:r w:rsidRPr="00AD2276">
        <w:rPr>
          <w:spacing w:val="-10"/>
          <w:sz w:val="20"/>
          <w:szCs w:val="20"/>
          <w:lang w:val="be-BY"/>
        </w:rPr>
        <w:t>на</w:t>
      </w:r>
      <w:r w:rsidR="001E1E23" w:rsidRPr="00AD2276">
        <w:rPr>
          <w:spacing w:val="-10"/>
          <w:sz w:val="20"/>
          <w:szCs w:val="20"/>
          <w:lang w:val="be-BY"/>
        </w:rPr>
        <w:softHyphen/>
      </w:r>
      <w:r w:rsidRPr="00AD2276">
        <w:rPr>
          <w:spacing w:val="-10"/>
          <w:sz w:val="20"/>
          <w:szCs w:val="20"/>
          <w:lang w:val="be-BY"/>
        </w:rPr>
        <w:t>га тэатра музычнай камедыі БССР з часовай базай у Маскве было раз</w:t>
      </w:r>
      <w:r w:rsidR="001E1E23" w:rsidRPr="00AD2276">
        <w:rPr>
          <w:spacing w:val="-10"/>
          <w:sz w:val="20"/>
          <w:szCs w:val="20"/>
          <w:lang w:val="be-BY"/>
        </w:rPr>
        <w:softHyphen/>
      </w:r>
      <w:r w:rsidRPr="00AD2276">
        <w:rPr>
          <w:spacing w:val="-10"/>
          <w:sz w:val="20"/>
          <w:szCs w:val="20"/>
          <w:lang w:val="be-BY"/>
        </w:rPr>
        <w:t>лі</w:t>
      </w:r>
      <w:r w:rsidR="001E1E23" w:rsidRPr="00AD2276">
        <w:rPr>
          <w:spacing w:val="-10"/>
          <w:sz w:val="20"/>
          <w:szCs w:val="20"/>
          <w:lang w:val="be-BY"/>
        </w:rPr>
        <w:softHyphen/>
      </w:r>
      <w:r w:rsidRPr="00AD2276">
        <w:rPr>
          <w:spacing w:val="-10"/>
          <w:sz w:val="20"/>
          <w:szCs w:val="20"/>
          <w:lang w:val="be-BY"/>
        </w:rPr>
        <w:t>ча</w:t>
      </w:r>
      <w:r w:rsidR="001E1E23" w:rsidRPr="00AD2276">
        <w:rPr>
          <w:spacing w:val="-10"/>
          <w:sz w:val="20"/>
          <w:szCs w:val="20"/>
          <w:lang w:val="be-BY"/>
        </w:rPr>
        <w:softHyphen/>
      </w:r>
      <w:r w:rsidRPr="00AD2276">
        <w:rPr>
          <w:spacing w:val="-10"/>
          <w:sz w:val="20"/>
          <w:szCs w:val="20"/>
          <w:lang w:val="be-BY"/>
        </w:rPr>
        <w:t>на, перш за ўсё, на канцэртнае абслугоўванне вайсковых час</w:t>
      </w:r>
      <w:r w:rsidR="00AD2276" w:rsidRPr="00AD2276">
        <w:rPr>
          <w:spacing w:val="-10"/>
          <w:sz w:val="20"/>
          <w:szCs w:val="20"/>
          <w:lang w:val="be-BY"/>
        </w:rPr>
        <w:t>цей</w:t>
      </w:r>
      <w:r w:rsidRPr="00AD2276">
        <w:rPr>
          <w:spacing w:val="-10"/>
          <w:sz w:val="20"/>
          <w:szCs w:val="20"/>
          <w:lang w:val="be-BY"/>
        </w:rPr>
        <w:t>, шпіталяў, гара</w:t>
      </w:r>
      <w:r w:rsidR="001E1E23" w:rsidRPr="00AD2276">
        <w:rPr>
          <w:spacing w:val="-10"/>
          <w:sz w:val="20"/>
          <w:szCs w:val="20"/>
          <w:lang w:val="be-BY"/>
        </w:rPr>
        <w:softHyphen/>
      </w:r>
      <w:r w:rsidRPr="00AD2276">
        <w:rPr>
          <w:spacing w:val="-10"/>
          <w:sz w:val="20"/>
          <w:szCs w:val="20"/>
          <w:lang w:val="be-BY"/>
        </w:rPr>
        <w:t xml:space="preserve">доў і сёл Беларусі, якія толькі што </w:t>
      </w:r>
      <w:r w:rsidR="00AD2276" w:rsidRPr="00AD2276">
        <w:rPr>
          <w:spacing w:val="-10"/>
          <w:sz w:val="20"/>
          <w:szCs w:val="20"/>
          <w:lang w:val="be-BY"/>
        </w:rPr>
        <w:t xml:space="preserve">былі </w:t>
      </w:r>
      <w:r w:rsidRPr="00AD2276">
        <w:rPr>
          <w:spacing w:val="-10"/>
          <w:sz w:val="20"/>
          <w:szCs w:val="20"/>
          <w:lang w:val="be-BY"/>
        </w:rPr>
        <w:t>вызвалены з-пад фашысцкай аку</w:t>
      </w:r>
      <w:r w:rsidR="00AD2276" w:rsidRPr="00AD2276">
        <w:rPr>
          <w:spacing w:val="-10"/>
          <w:sz w:val="20"/>
          <w:szCs w:val="20"/>
          <w:lang w:val="be-BY"/>
        </w:rPr>
        <w:softHyphen/>
      </w:r>
      <w:r w:rsidRPr="00AD2276">
        <w:rPr>
          <w:spacing w:val="-10"/>
          <w:sz w:val="20"/>
          <w:szCs w:val="20"/>
          <w:lang w:val="be-BY"/>
        </w:rPr>
        <w:t>па</w:t>
      </w:r>
      <w:r w:rsidR="00AD2276" w:rsidRPr="00AD2276">
        <w:rPr>
          <w:spacing w:val="-10"/>
          <w:sz w:val="20"/>
          <w:szCs w:val="20"/>
          <w:lang w:val="be-BY"/>
        </w:rPr>
        <w:softHyphen/>
      </w:r>
      <w:r w:rsidRPr="00AD2276">
        <w:rPr>
          <w:spacing w:val="-10"/>
          <w:sz w:val="20"/>
          <w:szCs w:val="20"/>
          <w:lang w:val="be-BY"/>
        </w:rPr>
        <w:t>цыі. Пер</w:t>
      </w:r>
      <w:r w:rsidR="001E1E23" w:rsidRPr="00AD2276">
        <w:rPr>
          <w:spacing w:val="-10"/>
          <w:sz w:val="20"/>
          <w:szCs w:val="20"/>
          <w:lang w:val="be-BY"/>
        </w:rPr>
        <w:softHyphen/>
      </w:r>
      <w:r w:rsidRPr="00AD2276">
        <w:rPr>
          <w:spacing w:val="-10"/>
          <w:sz w:val="20"/>
          <w:szCs w:val="20"/>
          <w:lang w:val="be-BY"/>
        </w:rPr>
        <w:t>шыя дакументы аб аднаўленні яго дзейнасці вельмі лаканічныя і катэ</w:t>
      </w:r>
      <w:r w:rsidR="001E1E23" w:rsidRPr="00AD2276">
        <w:rPr>
          <w:spacing w:val="-10"/>
          <w:sz w:val="20"/>
          <w:szCs w:val="20"/>
          <w:lang w:val="be-BY"/>
        </w:rPr>
        <w:softHyphen/>
      </w:r>
      <w:r w:rsidRPr="00AD2276">
        <w:rPr>
          <w:spacing w:val="-10"/>
          <w:sz w:val="20"/>
          <w:szCs w:val="20"/>
          <w:lang w:val="be-BY"/>
        </w:rPr>
        <w:t>га</w:t>
      </w:r>
      <w:r w:rsidR="001E1E23" w:rsidRPr="00AD2276">
        <w:rPr>
          <w:spacing w:val="-10"/>
          <w:sz w:val="20"/>
          <w:szCs w:val="20"/>
          <w:lang w:val="be-BY"/>
        </w:rPr>
        <w:softHyphen/>
      </w:r>
      <w:r w:rsidRPr="00AD2276">
        <w:rPr>
          <w:spacing w:val="-10"/>
          <w:sz w:val="20"/>
          <w:szCs w:val="20"/>
          <w:lang w:val="be-BY"/>
        </w:rPr>
        <w:t>рыч</w:t>
      </w:r>
      <w:r w:rsidR="001E1E23" w:rsidRPr="00AD2276">
        <w:rPr>
          <w:spacing w:val="-10"/>
          <w:sz w:val="20"/>
          <w:szCs w:val="20"/>
          <w:lang w:val="be-BY"/>
        </w:rPr>
        <w:softHyphen/>
      </w:r>
      <w:r w:rsidRPr="00AD2276">
        <w:rPr>
          <w:spacing w:val="-10"/>
          <w:sz w:val="20"/>
          <w:szCs w:val="20"/>
          <w:lang w:val="be-BY"/>
        </w:rPr>
        <w:t>ныя: на збор трупы тэатра</w:t>
      </w:r>
      <w:r w:rsidR="007C3FB4" w:rsidRPr="00AD2276">
        <w:rPr>
          <w:spacing w:val="-10"/>
          <w:sz w:val="20"/>
          <w:szCs w:val="20"/>
          <w:lang w:val="be-BY"/>
        </w:rPr>
        <w:t xml:space="preserve"> — </w:t>
      </w:r>
      <w:r w:rsidRPr="00AD2276">
        <w:rPr>
          <w:spacing w:val="-10"/>
          <w:sz w:val="20"/>
          <w:szCs w:val="20"/>
          <w:lang w:val="be-BY"/>
        </w:rPr>
        <w:t>13 дзён, на падрыхтоўку першага кан</w:t>
      </w:r>
      <w:r w:rsidR="00AD2276" w:rsidRPr="00AD2276">
        <w:rPr>
          <w:spacing w:val="-10"/>
          <w:sz w:val="20"/>
          <w:szCs w:val="20"/>
          <w:lang w:val="be-BY"/>
        </w:rPr>
        <w:softHyphen/>
      </w:r>
      <w:r w:rsidRPr="00AD2276">
        <w:rPr>
          <w:spacing w:val="-10"/>
          <w:sz w:val="20"/>
          <w:szCs w:val="20"/>
          <w:lang w:val="be-BY"/>
        </w:rPr>
        <w:t>цэр</w:t>
      </w:r>
      <w:r w:rsidR="00AD2276" w:rsidRPr="00AD2276">
        <w:rPr>
          <w:spacing w:val="-10"/>
          <w:sz w:val="20"/>
          <w:szCs w:val="20"/>
          <w:lang w:val="be-BY"/>
        </w:rPr>
        <w:softHyphen/>
      </w:r>
      <w:r w:rsidRPr="00AD2276">
        <w:rPr>
          <w:spacing w:val="-10"/>
          <w:sz w:val="20"/>
          <w:szCs w:val="20"/>
          <w:lang w:val="be-BY"/>
        </w:rPr>
        <w:t>та-спек</w:t>
      </w:r>
      <w:r w:rsidR="001E1E23" w:rsidRPr="00AD2276">
        <w:rPr>
          <w:spacing w:val="-10"/>
          <w:sz w:val="20"/>
          <w:szCs w:val="20"/>
          <w:lang w:val="be-BY"/>
        </w:rPr>
        <w:softHyphen/>
      </w:r>
      <w:r w:rsidRPr="00AD2276">
        <w:rPr>
          <w:spacing w:val="-10"/>
          <w:sz w:val="20"/>
          <w:szCs w:val="20"/>
          <w:lang w:val="be-BY"/>
        </w:rPr>
        <w:t>такля</w:t>
      </w:r>
      <w:r w:rsidR="007C3FB4" w:rsidRPr="00AD2276">
        <w:rPr>
          <w:spacing w:val="-10"/>
          <w:sz w:val="20"/>
          <w:szCs w:val="20"/>
          <w:lang w:val="be-BY"/>
        </w:rPr>
        <w:t xml:space="preserve"> — </w:t>
      </w:r>
      <w:r w:rsidRPr="00AD2276">
        <w:rPr>
          <w:spacing w:val="-10"/>
          <w:sz w:val="20"/>
          <w:szCs w:val="20"/>
          <w:lang w:val="be-BY"/>
        </w:rPr>
        <w:t>24 дні, на падрыхтоўку першага музычнага спектакля</w:t>
      </w:r>
      <w:r w:rsidR="007C3FB4" w:rsidRPr="00AD2276">
        <w:rPr>
          <w:spacing w:val="-10"/>
          <w:sz w:val="20"/>
          <w:szCs w:val="20"/>
          <w:lang w:val="be-BY"/>
        </w:rPr>
        <w:t xml:space="preserve"> — </w:t>
      </w:r>
      <w:r w:rsidRPr="00AD2276">
        <w:rPr>
          <w:spacing w:val="-10"/>
          <w:sz w:val="20"/>
          <w:szCs w:val="20"/>
          <w:lang w:val="be-BY"/>
        </w:rPr>
        <w:t>54 дні. Як такое было магчыма? Але як і ўсе загады ваенага часу, гэты таксама патра</w:t>
      </w:r>
      <w:r w:rsidR="001E1E23" w:rsidRPr="00AD2276">
        <w:rPr>
          <w:spacing w:val="-10"/>
          <w:sz w:val="20"/>
          <w:szCs w:val="20"/>
          <w:lang w:val="be-BY"/>
        </w:rPr>
        <w:softHyphen/>
      </w:r>
      <w:r w:rsidRPr="00AD2276">
        <w:rPr>
          <w:spacing w:val="-10"/>
          <w:sz w:val="20"/>
          <w:szCs w:val="20"/>
          <w:lang w:val="be-BY"/>
        </w:rPr>
        <w:t>баваў неадкладнасці, хуткасці, мабільнасці. Г.</w:t>
      </w:r>
      <w:r w:rsidR="00921373" w:rsidRPr="00AD2276">
        <w:rPr>
          <w:spacing w:val="-10"/>
          <w:sz w:val="20"/>
          <w:szCs w:val="20"/>
          <w:lang w:val="be-BY"/>
        </w:rPr>
        <w:t> </w:t>
      </w:r>
      <w:r w:rsidRPr="00AD2276">
        <w:rPr>
          <w:spacing w:val="-10"/>
          <w:sz w:val="20"/>
          <w:szCs w:val="20"/>
          <w:lang w:val="be-BY"/>
        </w:rPr>
        <w:t>П.</w:t>
      </w:r>
      <w:r w:rsidR="00921373" w:rsidRPr="00AD2276">
        <w:rPr>
          <w:spacing w:val="-10"/>
          <w:sz w:val="20"/>
          <w:szCs w:val="20"/>
          <w:lang w:val="be-BY"/>
        </w:rPr>
        <w:t> </w:t>
      </w:r>
      <w:r w:rsidRPr="00AD2276">
        <w:rPr>
          <w:spacing w:val="-10"/>
          <w:sz w:val="20"/>
          <w:szCs w:val="20"/>
          <w:lang w:val="be-BY"/>
        </w:rPr>
        <w:t>Гераскін, прызначэнне яко</w:t>
      </w:r>
      <w:r w:rsidR="001E1E23" w:rsidRPr="00AD2276">
        <w:rPr>
          <w:spacing w:val="-10"/>
          <w:sz w:val="20"/>
          <w:szCs w:val="20"/>
          <w:lang w:val="be-BY"/>
        </w:rPr>
        <w:softHyphen/>
      </w:r>
      <w:r w:rsidRPr="00AD2276">
        <w:rPr>
          <w:spacing w:val="-10"/>
          <w:sz w:val="20"/>
          <w:szCs w:val="20"/>
          <w:lang w:val="be-BY"/>
        </w:rPr>
        <w:t xml:space="preserve">га на пасаду дырэктара было абумоўлена, перш за </w:t>
      </w:r>
      <w:r w:rsidR="00AD2276" w:rsidRPr="00AD2276">
        <w:rPr>
          <w:spacing w:val="-10"/>
          <w:sz w:val="20"/>
          <w:szCs w:val="20"/>
          <w:lang w:val="be-BY"/>
        </w:rPr>
        <w:t>ў</w:t>
      </w:r>
      <w:r w:rsidRPr="00AD2276">
        <w:rPr>
          <w:spacing w:val="-10"/>
          <w:sz w:val="20"/>
          <w:szCs w:val="20"/>
          <w:lang w:val="be-BY"/>
        </w:rPr>
        <w:t>сё, творчымі мэтамі тэат</w:t>
      </w:r>
      <w:r w:rsidR="001E1E23" w:rsidRPr="00AD2276">
        <w:rPr>
          <w:spacing w:val="-10"/>
          <w:sz w:val="20"/>
          <w:szCs w:val="20"/>
          <w:lang w:val="be-BY"/>
        </w:rPr>
        <w:softHyphen/>
      </w:r>
      <w:r w:rsidRPr="00AD2276">
        <w:rPr>
          <w:spacing w:val="-10"/>
          <w:sz w:val="20"/>
          <w:szCs w:val="20"/>
          <w:lang w:val="be-BY"/>
        </w:rPr>
        <w:t>ра, павінен быў вырашыць адначасова некалькі задач: стварыць дзея</w:t>
      </w:r>
      <w:r w:rsidR="001E1E23" w:rsidRPr="00AD2276">
        <w:rPr>
          <w:spacing w:val="-10"/>
          <w:sz w:val="20"/>
          <w:szCs w:val="20"/>
          <w:lang w:val="be-BY"/>
        </w:rPr>
        <w:softHyphen/>
      </w:r>
      <w:r w:rsidRPr="00AD2276">
        <w:rPr>
          <w:spacing w:val="-10"/>
          <w:sz w:val="20"/>
          <w:szCs w:val="20"/>
          <w:lang w:val="be-BY"/>
        </w:rPr>
        <w:t>здоль</w:t>
      </w:r>
      <w:r w:rsidR="001E1E23" w:rsidRPr="00AD2276">
        <w:rPr>
          <w:spacing w:val="-10"/>
          <w:sz w:val="20"/>
          <w:szCs w:val="20"/>
          <w:lang w:val="be-BY"/>
        </w:rPr>
        <w:softHyphen/>
      </w:r>
      <w:r w:rsidRPr="00AD2276">
        <w:rPr>
          <w:spacing w:val="-10"/>
          <w:sz w:val="20"/>
          <w:szCs w:val="20"/>
          <w:lang w:val="be-BY"/>
        </w:rPr>
        <w:t>ны творчы калектыў, забяспечыць фінансава-матэрыяльнае становішча тэат</w:t>
      </w:r>
      <w:r w:rsidR="001E1E23" w:rsidRPr="00AD2276">
        <w:rPr>
          <w:spacing w:val="-10"/>
          <w:sz w:val="20"/>
          <w:szCs w:val="20"/>
          <w:lang w:val="be-BY"/>
        </w:rPr>
        <w:softHyphen/>
      </w:r>
      <w:r w:rsidRPr="00AD2276">
        <w:rPr>
          <w:spacing w:val="-10"/>
          <w:sz w:val="20"/>
          <w:szCs w:val="20"/>
          <w:lang w:val="be-BY"/>
        </w:rPr>
        <w:t>ра, арганізацыю гастроляў і аператыўнае ўпраўленне базавымі пля</w:t>
      </w:r>
      <w:r w:rsidR="001E1E23" w:rsidRPr="00AD2276">
        <w:rPr>
          <w:spacing w:val="-10"/>
          <w:sz w:val="20"/>
          <w:szCs w:val="20"/>
          <w:lang w:val="be-BY"/>
        </w:rPr>
        <w:softHyphen/>
      </w:r>
      <w:r w:rsidRPr="00AD2276">
        <w:rPr>
          <w:spacing w:val="-10"/>
          <w:sz w:val="20"/>
          <w:szCs w:val="20"/>
          <w:lang w:val="be-BY"/>
        </w:rPr>
        <w:t>цоў</w:t>
      </w:r>
      <w:r w:rsidR="001E1E23" w:rsidRPr="00AD2276">
        <w:rPr>
          <w:spacing w:val="-10"/>
          <w:sz w:val="20"/>
          <w:szCs w:val="20"/>
          <w:lang w:val="be-BY"/>
        </w:rPr>
        <w:softHyphen/>
      </w:r>
      <w:r w:rsidRPr="00AD2276">
        <w:rPr>
          <w:spacing w:val="-10"/>
          <w:sz w:val="20"/>
          <w:szCs w:val="20"/>
          <w:lang w:val="be-BY"/>
        </w:rPr>
        <w:t>ка</w:t>
      </w:r>
      <w:r w:rsidR="001E1E23" w:rsidRPr="00AD2276">
        <w:rPr>
          <w:spacing w:val="-10"/>
          <w:sz w:val="20"/>
          <w:szCs w:val="20"/>
          <w:lang w:val="be-BY"/>
        </w:rPr>
        <w:softHyphen/>
      </w:r>
      <w:r w:rsidRPr="00AD2276">
        <w:rPr>
          <w:spacing w:val="-10"/>
          <w:sz w:val="20"/>
          <w:szCs w:val="20"/>
          <w:lang w:val="be-BY"/>
        </w:rPr>
        <w:t>мі, якія былі выдзелены для тэатра ў Маскве. Гэта ўсё патрабавала выключ</w:t>
      </w:r>
      <w:r w:rsidR="001E1E23" w:rsidRPr="00AD2276">
        <w:rPr>
          <w:spacing w:val="-10"/>
          <w:sz w:val="20"/>
          <w:szCs w:val="20"/>
          <w:lang w:val="be-BY"/>
        </w:rPr>
        <w:softHyphen/>
      </w:r>
      <w:r w:rsidRPr="00AD2276">
        <w:rPr>
          <w:spacing w:val="-10"/>
          <w:sz w:val="20"/>
          <w:szCs w:val="20"/>
          <w:lang w:val="be-BY"/>
        </w:rPr>
        <w:t>ных арганізацыйных высілкаў. На арганізацыйным этапе патрэбна было выра</w:t>
      </w:r>
      <w:r w:rsidR="001E1E23" w:rsidRPr="00AD2276">
        <w:rPr>
          <w:spacing w:val="-10"/>
          <w:sz w:val="20"/>
          <w:szCs w:val="20"/>
          <w:lang w:val="be-BY"/>
        </w:rPr>
        <w:softHyphen/>
      </w:r>
      <w:r w:rsidRPr="00AD2276">
        <w:rPr>
          <w:spacing w:val="-10"/>
          <w:sz w:val="20"/>
          <w:szCs w:val="20"/>
          <w:lang w:val="be-BY"/>
        </w:rPr>
        <w:t>шаць</w:t>
      </w:r>
      <w:r w:rsidR="00AD2276" w:rsidRPr="00AD2276">
        <w:rPr>
          <w:spacing w:val="-10"/>
          <w:sz w:val="20"/>
          <w:szCs w:val="20"/>
          <w:lang w:val="be-BY"/>
        </w:rPr>
        <w:t>,</w:t>
      </w:r>
      <w:r w:rsidRPr="00AD2276">
        <w:rPr>
          <w:spacing w:val="-10"/>
          <w:sz w:val="20"/>
          <w:szCs w:val="20"/>
          <w:lang w:val="be-BY"/>
        </w:rPr>
        <w:t xml:space="preserve"> якога тыпу павінен быць тэатр. Лягчэй за ўсё было абмежавацца ства</w:t>
      </w:r>
      <w:r w:rsidR="001E1E23" w:rsidRPr="00AD2276">
        <w:rPr>
          <w:spacing w:val="-10"/>
          <w:sz w:val="20"/>
          <w:szCs w:val="20"/>
          <w:lang w:val="be-BY"/>
        </w:rPr>
        <w:softHyphen/>
      </w:r>
      <w:r w:rsidRPr="00AD2276">
        <w:rPr>
          <w:spacing w:val="-10"/>
          <w:sz w:val="20"/>
          <w:szCs w:val="20"/>
          <w:lang w:val="be-BY"/>
        </w:rPr>
        <w:t>рэннем аперэтачнага ансамбля і даваць канцэрты,</w:t>
      </w:r>
      <w:r w:rsidR="007C3FB4" w:rsidRPr="00AD2276">
        <w:rPr>
          <w:spacing w:val="-10"/>
          <w:sz w:val="20"/>
          <w:szCs w:val="20"/>
          <w:lang w:val="be-BY"/>
        </w:rPr>
        <w:t xml:space="preserve"> </w:t>
      </w:r>
      <w:r w:rsidRPr="00AD2276">
        <w:rPr>
          <w:spacing w:val="-10"/>
          <w:sz w:val="20"/>
          <w:szCs w:val="20"/>
          <w:lang w:val="be-BY"/>
        </w:rPr>
        <w:t>а меўшы паралельныя калек</w:t>
      </w:r>
      <w:r w:rsidR="001E1E23" w:rsidRPr="00AD2276">
        <w:rPr>
          <w:spacing w:val="-10"/>
          <w:sz w:val="20"/>
          <w:szCs w:val="20"/>
          <w:lang w:val="be-BY"/>
        </w:rPr>
        <w:softHyphen/>
      </w:r>
      <w:r w:rsidRPr="00AD2276">
        <w:rPr>
          <w:spacing w:val="-10"/>
          <w:sz w:val="20"/>
          <w:szCs w:val="20"/>
          <w:lang w:val="be-BY"/>
        </w:rPr>
        <w:t>тывы, выязджаць на гастролі адначасова ў некалькі мясцін. Але ўсё ж ства</w:t>
      </w:r>
      <w:r w:rsidR="001E1E23" w:rsidRPr="00AD2276">
        <w:rPr>
          <w:spacing w:val="-10"/>
          <w:sz w:val="20"/>
          <w:szCs w:val="20"/>
          <w:lang w:val="be-BY"/>
        </w:rPr>
        <w:softHyphen/>
      </w:r>
      <w:r w:rsidRPr="00AD2276">
        <w:rPr>
          <w:spacing w:val="-10"/>
          <w:sz w:val="20"/>
          <w:szCs w:val="20"/>
          <w:lang w:val="be-BY"/>
        </w:rPr>
        <w:t>раўся тэатр рэспубліканскага значэння, які павінен быў заняць сваё адмет</w:t>
      </w:r>
      <w:r w:rsidR="001E1E23" w:rsidRPr="00AD2276">
        <w:rPr>
          <w:spacing w:val="-10"/>
          <w:sz w:val="20"/>
          <w:szCs w:val="20"/>
          <w:lang w:val="be-BY"/>
        </w:rPr>
        <w:softHyphen/>
      </w:r>
      <w:r w:rsidRPr="00AD2276">
        <w:rPr>
          <w:spacing w:val="-10"/>
          <w:sz w:val="20"/>
          <w:szCs w:val="20"/>
          <w:lang w:val="be-BY"/>
        </w:rPr>
        <w:t>нае месца ў вызваленай Беларусі. Менавіта з такой думкай</w:t>
      </w:r>
      <w:r w:rsidR="007C3FB4" w:rsidRPr="00AD2276">
        <w:rPr>
          <w:spacing w:val="-10"/>
          <w:sz w:val="20"/>
          <w:szCs w:val="20"/>
          <w:lang w:val="be-BY"/>
        </w:rPr>
        <w:t xml:space="preserve"> </w:t>
      </w:r>
      <w:r w:rsidRPr="00AD2276">
        <w:rPr>
          <w:spacing w:val="-10"/>
          <w:sz w:val="20"/>
          <w:szCs w:val="20"/>
          <w:lang w:val="be-BY"/>
        </w:rPr>
        <w:t>кіраўнікі Упраў</w:t>
      </w:r>
      <w:r w:rsidR="001E1E23" w:rsidRPr="00AD2276">
        <w:rPr>
          <w:spacing w:val="-10"/>
          <w:sz w:val="20"/>
          <w:szCs w:val="20"/>
          <w:lang w:val="be-BY"/>
        </w:rPr>
        <w:softHyphen/>
      </w:r>
      <w:r w:rsidRPr="00AD2276">
        <w:rPr>
          <w:spacing w:val="-10"/>
          <w:sz w:val="20"/>
          <w:szCs w:val="20"/>
          <w:lang w:val="be-BY"/>
        </w:rPr>
        <w:t>лен</w:t>
      </w:r>
      <w:r w:rsidR="001E1E23" w:rsidRPr="00AD2276">
        <w:rPr>
          <w:spacing w:val="-10"/>
          <w:sz w:val="20"/>
          <w:szCs w:val="20"/>
          <w:lang w:val="be-BY"/>
        </w:rPr>
        <w:softHyphen/>
      </w:r>
      <w:r w:rsidRPr="00AD2276">
        <w:rPr>
          <w:spacing w:val="-10"/>
          <w:sz w:val="20"/>
          <w:szCs w:val="20"/>
          <w:lang w:val="be-BY"/>
        </w:rPr>
        <w:t>ня па справах мастацтваў пры СНК БССР ішлі ў кабінеты Усесаюзнага камі</w:t>
      </w:r>
      <w:r w:rsidR="001E1E23" w:rsidRPr="00AD2276">
        <w:rPr>
          <w:spacing w:val="-10"/>
          <w:sz w:val="20"/>
          <w:szCs w:val="20"/>
          <w:lang w:val="be-BY"/>
        </w:rPr>
        <w:softHyphen/>
      </w:r>
      <w:r w:rsidRPr="00AD2276">
        <w:rPr>
          <w:spacing w:val="-10"/>
          <w:sz w:val="20"/>
          <w:szCs w:val="20"/>
          <w:lang w:val="be-BY"/>
        </w:rPr>
        <w:t>тэта мастацтваў і даказвалі неабходнасць існавання ў гэтых умовах паў</w:t>
      </w:r>
      <w:r w:rsidR="001E1E23" w:rsidRPr="00AD2276">
        <w:rPr>
          <w:spacing w:val="-10"/>
          <w:sz w:val="20"/>
          <w:szCs w:val="20"/>
          <w:lang w:val="be-BY"/>
        </w:rPr>
        <w:softHyphen/>
      </w:r>
      <w:r w:rsidRPr="00AD2276">
        <w:rPr>
          <w:spacing w:val="-10"/>
          <w:sz w:val="20"/>
          <w:szCs w:val="20"/>
          <w:lang w:val="be-BY"/>
        </w:rPr>
        <w:t>на</w:t>
      </w:r>
      <w:r w:rsidR="001E1E23" w:rsidRPr="00AD2276">
        <w:rPr>
          <w:spacing w:val="-10"/>
          <w:sz w:val="20"/>
          <w:szCs w:val="20"/>
          <w:lang w:val="be-BY"/>
        </w:rPr>
        <w:softHyphen/>
      </w:r>
      <w:r w:rsidRPr="00AD2276">
        <w:rPr>
          <w:spacing w:val="-10"/>
          <w:sz w:val="20"/>
          <w:szCs w:val="20"/>
          <w:lang w:val="be-BY"/>
        </w:rPr>
        <w:t>вар</w:t>
      </w:r>
      <w:r w:rsidR="001E1E23" w:rsidRPr="00AD2276">
        <w:rPr>
          <w:spacing w:val="-10"/>
          <w:sz w:val="20"/>
          <w:szCs w:val="20"/>
          <w:lang w:val="be-BY"/>
        </w:rPr>
        <w:softHyphen/>
      </w:r>
      <w:r w:rsidRPr="00AD2276">
        <w:rPr>
          <w:spacing w:val="-10"/>
          <w:sz w:val="20"/>
          <w:szCs w:val="20"/>
          <w:lang w:val="be-BY"/>
        </w:rPr>
        <w:t>таснага музычнага тэатра. Устаноўка на арганізацыю таког</w:t>
      </w:r>
      <w:r w:rsidR="0096147A">
        <w:rPr>
          <w:spacing w:val="-10"/>
          <w:sz w:val="20"/>
          <w:szCs w:val="20"/>
          <w:lang w:val="be-BY"/>
        </w:rPr>
        <w:t>а</w:t>
      </w:r>
      <w:r w:rsidRPr="00AD2276">
        <w:rPr>
          <w:spacing w:val="-10"/>
          <w:sz w:val="20"/>
          <w:szCs w:val="20"/>
          <w:lang w:val="be-BY"/>
        </w:rPr>
        <w:t xml:space="preserve"> тэатра вызна</w:t>
      </w:r>
      <w:r w:rsidR="001E1E23" w:rsidRPr="00AD2276">
        <w:rPr>
          <w:spacing w:val="-10"/>
          <w:sz w:val="20"/>
          <w:szCs w:val="20"/>
          <w:lang w:val="be-BY"/>
        </w:rPr>
        <w:softHyphen/>
      </w:r>
      <w:r w:rsidRPr="00AD2276">
        <w:rPr>
          <w:spacing w:val="-10"/>
          <w:sz w:val="20"/>
          <w:szCs w:val="20"/>
          <w:lang w:val="be-BY"/>
        </w:rPr>
        <w:t>ча</w:t>
      </w:r>
      <w:r w:rsidR="001E1E23" w:rsidRPr="00AD2276">
        <w:rPr>
          <w:spacing w:val="-10"/>
          <w:sz w:val="20"/>
          <w:szCs w:val="20"/>
          <w:lang w:val="be-BY"/>
        </w:rPr>
        <w:softHyphen/>
      </w:r>
      <w:r w:rsidRPr="00AD2276">
        <w:rPr>
          <w:spacing w:val="-10"/>
          <w:sz w:val="20"/>
          <w:szCs w:val="20"/>
          <w:lang w:val="be-BY"/>
        </w:rPr>
        <w:t>лася і яго мастацка-кіруючым складам: на пасаду галоўнага рэжысёра быў запро</w:t>
      </w:r>
      <w:r w:rsidR="001E1E23" w:rsidRPr="00AD2276">
        <w:rPr>
          <w:spacing w:val="-10"/>
          <w:sz w:val="20"/>
          <w:szCs w:val="20"/>
          <w:lang w:val="be-BY"/>
        </w:rPr>
        <w:softHyphen/>
      </w:r>
      <w:r w:rsidRPr="00AD2276">
        <w:rPr>
          <w:spacing w:val="-10"/>
          <w:sz w:val="20"/>
          <w:szCs w:val="20"/>
          <w:lang w:val="be-BY"/>
        </w:rPr>
        <w:t>шаны заслужаны артыст РСФСР Д.</w:t>
      </w:r>
      <w:r w:rsidR="00921373" w:rsidRPr="00AD2276">
        <w:rPr>
          <w:spacing w:val="-10"/>
          <w:sz w:val="20"/>
          <w:szCs w:val="20"/>
          <w:lang w:val="be-BY"/>
        </w:rPr>
        <w:t> </w:t>
      </w:r>
      <w:r w:rsidRPr="00AD2276">
        <w:rPr>
          <w:spacing w:val="-10"/>
          <w:sz w:val="20"/>
          <w:szCs w:val="20"/>
          <w:lang w:val="be-BY"/>
        </w:rPr>
        <w:t>У.</w:t>
      </w:r>
      <w:r w:rsidR="00921373" w:rsidRPr="00AD2276">
        <w:rPr>
          <w:spacing w:val="-10"/>
          <w:sz w:val="20"/>
          <w:szCs w:val="20"/>
          <w:lang w:val="be-BY"/>
        </w:rPr>
        <w:t> </w:t>
      </w:r>
      <w:r w:rsidRPr="00AD2276">
        <w:rPr>
          <w:spacing w:val="-10"/>
          <w:sz w:val="20"/>
          <w:szCs w:val="20"/>
          <w:lang w:val="be-BY"/>
        </w:rPr>
        <w:t>Камерніцкі</w:t>
      </w:r>
      <w:r w:rsidRPr="00AD2276">
        <w:rPr>
          <w:spacing w:val="-10"/>
          <w:sz w:val="20"/>
          <w:szCs w:val="20"/>
          <w:lang w:val="be-BY"/>
        </w:rPr>
        <w:footnoteReference w:id="12"/>
      </w:r>
      <w:r w:rsidRPr="00AD2276">
        <w:rPr>
          <w:spacing w:val="-10"/>
          <w:sz w:val="20"/>
          <w:szCs w:val="20"/>
          <w:lang w:val="be-BY"/>
        </w:rPr>
        <w:t>, галоўнага балет</w:t>
      </w:r>
      <w:r w:rsidR="001E1E23" w:rsidRPr="00AD2276">
        <w:rPr>
          <w:spacing w:val="-10"/>
          <w:sz w:val="20"/>
          <w:szCs w:val="20"/>
          <w:lang w:val="be-BY"/>
        </w:rPr>
        <w:softHyphen/>
      </w:r>
      <w:r w:rsidRPr="00AD2276">
        <w:rPr>
          <w:spacing w:val="-10"/>
          <w:sz w:val="20"/>
          <w:szCs w:val="20"/>
          <w:lang w:val="be-BY"/>
        </w:rPr>
        <w:t>майст</w:t>
      </w:r>
      <w:r w:rsidR="001E1E23" w:rsidRPr="00AD2276">
        <w:rPr>
          <w:spacing w:val="-10"/>
          <w:sz w:val="20"/>
          <w:szCs w:val="20"/>
          <w:lang w:val="be-BY"/>
        </w:rPr>
        <w:softHyphen/>
      </w:r>
      <w:r w:rsidRPr="00AD2276">
        <w:rPr>
          <w:spacing w:val="-10"/>
          <w:sz w:val="20"/>
          <w:szCs w:val="20"/>
          <w:lang w:val="be-BY"/>
        </w:rPr>
        <w:t>ра і рэжысёра</w:t>
      </w:r>
      <w:r w:rsidR="007C3FB4" w:rsidRPr="00AD2276">
        <w:rPr>
          <w:spacing w:val="-10"/>
          <w:sz w:val="20"/>
          <w:szCs w:val="20"/>
          <w:lang w:val="be-BY"/>
        </w:rPr>
        <w:t xml:space="preserve"> — </w:t>
      </w:r>
      <w:r w:rsidRPr="00AD2276">
        <w:rPr>
          <w:spacing w:val="-10"/>
          <w:sz w:val="20"/>
          <w:szCs w:val="20"/>
          <w:lang w:val="be-BY"/>
        </w:rPr>
        <w:t>І.</w:t>
      </w:r>
      <w:r w:rsidR="00921373" w:rsidRPr="00AD2276">
        <w:rPr>
          <w:spacing w:val="-10"/>
          <w:sz w:val="20"/>
          <w:szCs w:val="20"/>
          <w:lang w:val="be-BY"/>
        </w:rPr>
        <w:t> </w:t>
      </w:r>
      <w:r w:rsidRPr="00AD2276">
        <w:rPr>
          <w:spacing w:val="-10"/>
          <w:sz w:val="20"/>
          <w:szCs w:val="20"/>
          <w:lang w:val="be-BY"/>
        </w:rPr>
        <w:t>В.</w:t>
      </w:r>
      <w:r w:rsidR="00921373" w:rsidRPr="00AD2276">
        <w:rPr>
          <w:spacing w:val="-10"/>
          <w:sz w:val="20"/>
          <w:szCs w:val="20"/>
          <w:lang w:val="be-BY"/>
        </w:rPr>
        <w:t> </w:t>
      </w:r>
      <w:r w:rsidRPr="00AD2276">
        <w:rPr>
          <w:spacing w:val="-10"/>
          <w:sz w:val="20"/>
          <w:szCs w:val="20"/>
          <w:lang w:val="be-BY"/>
        </w:rPr>
        <w:t>Курылаў</w:t>
      </w:r>
      <w:r w:rsidR="00AD2276" w:rsidRPr="00AD2276">
        <w:rPr>
          <w:rStyle w:val="af"/>
          <w:spacing w:val="-10"/>
          <w:sz w:val="20"/>
          <w:szCs w:val="20"/>
          <w:vertAlign w:val="baseline"/>
          <w:lang w:val="be-BY"/>
        </w:rPr>
        <w:footnoteReference w:customMarkFollows="1" w:id="13"/>
        <w:t>**</w:t>
      </w:r>
      <w:r w:rsidRPr="00AD2276">
        <w:rPr>
          <w:spacing w:val="-10"/>
          <w:sz w:val="20"/>
          <w:szCs w:val="20"/>
          <w:lang w:val="be-BY"/>
        </w:rPr>
        <w:t>, балетмайстрам-педагогам</w:t>
      </w:r>
      <w:r w:rsidR="007C3FB4" w:rsidRPr="00AD2276">
        <w:rPr>
          <w:spacing w:val="-10"/>
          <w:sz w:val="20"/>
          <w:szCs w:val="20"/>
          <w:lang w:val="be-BY"/>
        </w:rPr>
        <w:t xml:space="preserve"> — </w:t>
      </w:r>
      <w:r w:rsidRPr="00AD2276">
        <w:rPr>
          <w:spacing w:val="-10"/>
          <w:sz w:val="20"/>
          <w:szCs w:val="20"/>
          <w:lang w:val="be-BY"/>
        </w:rPr>
        <w:t>М.</w:t>
      </w:r>
      <w:r w:rsidR="00921373" w:rsidRPr="00AD2276">
        <w:rPr>
          <w:spacing w:val="-10"/>
          <w:sz w:val="20"/>
          <w:szCs w:val="20"/>
          <w:lang w:val="be-BY"/>
        </w:rPr>
        <w:t> </w:t>
      </w:r>
      <w:r w:rsidRPr="00AD2276">
        <w:rPr>
          <w:spacing w:val="-10"/>
          <w:sz w:val="20"/>
          <w:szCs w:val="20"/>
          <w:lang w:val="be-BY"/>
        </w:rPr>
        <w:t>М.</w:t>
      </w:r>
      <w:r w:rsidR="00921373" w:rsidRPr="00AD2276">
        <w:rPr>
          <w:spacing w:val="-10"/>
          <w:sz w:val="20"/>
          <w:szCs w:val="20"/>
          <w:lang w:val="be-BY"/>
        </w:rPr>
        <w:t> </w:t>
      </w:r>
      <w:r w:rsidRPr="00AD2276">
        <w:rPr>
          <w:spacing w:val="-10"/>
          <w:sz w:val="20"/>
          <w:szCs w:val="20"/>
          <w:lang w:val="be-BY"/>
        </w:rPr>
        <w:t>Каве</w:t>
      </w:r>
      <w:r w:rsidR="001E1E23" w:rsidRPr="00AD2276">
        <w:rPr>
          <w:spacing w:val="-10"/>
          <w:sz w:val="20"/>
          <w:szCs w:val="20"/>
          <w:lang w:val="be-BY"/>
        </w:rPr>
        <w:softHyphen/>
      </w:r>
      <w:r w:rsidRPr="00AD2276">
        <w:rPr>
          <w:spacing w:val="-10"/>
          <w:sz w:val="20"/>
          <w:szCs w:val="20"/>
          <w:lang w:val="be-BY"/>
        </w:rPr>
        <w:t>рынскі</w:t>
      </w:r>
      <w:r w:rsidR="00AD2276" w:rsidRPr="00AD2276">
        <w:rPr>
          <w:rStyle w:val="af"/>
          <w:spacing w:val="-10"/>
          <w:sz w:val="20"/>
          <w:szCs w:val="20"/>
          <w:vertAlign w:val="baseline"/>
          <w:lang w:val="be-BY"/>
        </w:rPr>
        <w:footnoteReference w:customMarkFollows="1" w:id="14"/>
        <w:t>***</w:t>
      </w:r>
      <w:r w:rsidRPr="00AD2276">
        <w:rPr>
          <w:spacing w:val="-10"/>
          <w:sz w:val="20"/>
          <w:szCs w:val="20"/>
          <w:lang w:val="be-BY"/>
        </w:rPr>
        <w:t>. Мастацкім кіраўніком тэатра быў прызначаны В.</w:t>
      </w:r>
      <w:r w:rsidR="00921373" w:rsidRPr="00AD2276">
        <w:rPr>
          <w:spacing w:val="-10"/>
          <w:sz w:val="20"/>
          <w:szCs w:val="20"/>
          <w:lang w:val="be-BY"/>
        </w:rPr>
        <w:t> </w:t>
      </w:r>
      <w:r w:rsidRPr="00AD2276">
        <w:rPr>
          <w:spacing w:val="-10"/>
          <w:sz w:val="20"/>
          <w:szCs w:val="20"/>
          <w:lang w:val="be-BY"/>
        </w:rPr>
        <w:t>Г.</w:t>
      </w:r>
      <w:r w:rsidR="00921373" w:rsidRPr="00AD2276">
        <w:rPr>
          <w:spacing w:val="-10"/>
          <w:sz w:val="20"/>
          <w:szCs w:val="20"/>
          <w:lang w:val="be-BY"/>
        </w:rPr>
        <w:t> </w:t>
      </w:r>
      <w:r w:rsidRPr="00AD2276">
        <w:rPr>
          <w:spacing w:val="-10"/>
          <w:sz w:val="20"/>
          <w:szCs w:val="20"/>
          <w:lang w:val="be-BY"/>
        </w:rPr>
        <w:t>Зак</w:t>
      </w:r>
      <w:r w:rsidR="00AD2276" w:rsidRPr="00AD2276">
        <w:rPr>
          <w:rStyle w:val="af"/>
          <w:spacing w:val="-10"/>
          <w:sz w:val="20"/>
          <w:szCs w:val="20"/>
          <w:vertAlign w:val="baseline"/>
          <w:lang w:val="be-BY"/>
        </w:rPr>
        <w:footnoteReference w:customMarkFollows="1" w:id="15"/>
        <w:t>****</w:t>
      </w:r>
      <w:r w:rsidRPr="00AD2276">
        <w:rPr>
          <w:spacing w:val="-10"/>
          <w:sz w:val="20"/>
          <w:szCs w:val="20"/>
          <w:lang w:val="be-BY"/>
        </w:rPr>
        <w:t>. Пэў</w:t>
      </w:r>
      <w:r w:rsidR="00BD55D0" w:rsidRPr="00AD2276">
        <w:rPr>
          <w:spacing w:val="-10"/>
          <w:sz w:val="20"/>
          <w:szCs w:val="20"/>
          <w:lang w:val="be-BY"/>
        </w:rPr>
        <w:softHyphen/>
      </w:r>
      <w:r w:rsidRPr="00AD2276">
        <w:rPr>
          <w:spacing w:val="-10"/>
          <w:sz w:val="20"/>
          <w:szCs w:val="20"/>
          <w:lang w:val="be-BY"/>
        </w:rPr>
        <w:t>ны час тэатр знаходзіўся ў стадыі афармлення творчага калек</w:t>
      </w:r>
      <w:r w:rsidR="00AD2276">
        <w:rPr>
          <w:spacing w:val="-10"/>
          <w:sz w:val="20"/>
          <w:szCs w:val="20"/>
          <w:lang w:val="be-BY"/>
        </w:rPr>
        <w:softHyphen/>
      </w:r>
      <w:r w:rsidRPr="00AD2276">
        <w:rPr>
          <w:spacing w:val="-10"/>
          <w:sz w:val="20"/>
          <w:szCs w:val="20"/>
          <w:lang w:val="be-BY"/>
        </w:rPr>
        <w:t>тыву і адзі</w:t>
      </w:r>
      <w:r w:rsidR="00BD55D0" w:rsidRPr="00AD2276">
        <w:rPr>
          <w:spacing w:val="-10"/>
          <w:sz w:val="20"/>
          <w:szCs w:val="20"/>
          <w:lang w:val="be-BY"/>
        </w:rPr>
        <w:softHyphen/>
      </w:r>
      <w:r w:rsidRPr="00AD2276">
        <w:rPr>
          <w:spacing w:val="-10"/>
          <w:sz w:val="20"/>
          <w:szCs w:val="20"/>
          <w:lang w:val="be-BY"/>
        </w:rPr>
        <w:t xml:space="preserve">най магчыма ажыццявімай задачай была падрыхтоўка </w:t>
      </w:r>
      <w:r w:rsidR="007C3FB4" w:rsidRPr="00AD2276">
        <w:rPr>
          <w:spacing w:val="-10"/>
          <w:sz w:val="20"/>
          <w:szCs w:val="20"/>
          <w:lang w:val="be-BY"/>
        </w:rPr>
        <w:t>«</w:t>
      </w:r>
      <w:r w:rsidRPr="00AD2276">
        <w:rPr>
          <w:spacing w:val="-10"/>
          <w:sz w:val="20"/>
          <w:szCs w:val="20"/>
          <w:lang w:val="be-BY"/>
        </w:rPr>
        <w:t>Спек</w:t>
      </w:r>
      <w:r w:rsidR="00AD2276">
        <w:rPr>
          <w:spacing w:val="-10"/>
          <w:sz w:val="20"/>
          <w:szCs w:val="20"/>
          <w:lang w:val="be-BY"/>
        </w:rPr>
        <w:softHyphen/>
      </w:r>
      <w:r w:rsidRPr="00AD2276">
        <w:rPr>
          <w:spacing w:val="-10"/>
          <w:sz w:val="20"/>
          <w:szCs w:val="20"/>
          <w:lang w:val="be-BY"/>
        </w:rPr>
        <w:t>так</w:t>
      </w:r>
      <w:r w:rsidR="00AD2276">
        <w:rPr>
          <w:spacing w:val="-10"/>
          <w:sz w:val="20"/>
          <w:szCs w:val="20"/>
          <w:lang w:val="be-BY"/>
        </w:rPr>
        <w:softHyphen/>
      </w:r>
      <w:r w:rsidRPr="00AD2276">
        <w:rPr>
          <w:spacing w:val="-10"/>
          <w:sz w:val="20"/>
          <w:szCs w:val="20"/>
          <w:lang w:val="be-BY"/>
        </w:rPr>
        <w:t>ля-канцэрта</w:t>
      </w:r>
      <w:r w:rsidR="007C3FB4" w:rsidRPr="00AD2276">
        <w:rPr>
          <w:spacing w:val="-10"/>
          <w:sz w:val="20"/>
          <w:szCs w:val="20"/>
          <w:lang w:val="be-BY"/>
        </w:rPr>
        <w:t>»</w:t>
      </w:r>
      <w:r w:rsidRPr="00AD2276">
        <w:rPr>
          <w:spacing w:val="-10"/>
          <w:sz w:val="20"/>
          <w:szCs w:val="20"/>
          <w:lang w:val="be-BY"/>
        </w:rPr>
        <w:t>, пра</w:t>
      </w:r>
      <w:r w:rsidR="00BD55D0" w:rsidRPr="00AD2276">
        <w:rPr>
          <w:spacing w:val="-10"/>
          <w:sz w:val="20"/>
          <w:szCs w:val="20"/>
          <w:lang w:val="be-BY"/>
        </w:rPr>
        <w:softHyphen/>
      </w:r>
      <w:r w:rsidRPr="00AD2276">
        <w:rPr>
          <w:spacing w:val="-10"/>
          <w:sz w:val="20"/>
          <w:szCs w:val="20"/>
          <w:lang w:val="be-BY"/>
        </w:rPr>
        <w:t>ца над якім</w:t>
      </w:r>
      <w:r w:rsidR="00AD2276" w:rsidRPr="00AD2276">
        <w:rPr>
          <w:spacing w:val="-10"/>
          <w:sz w:val="20"/>
          <w:szCs w:val="20"/>
          <w:lang w:val="be-BY"/>
        </w:rPr>
        <w:t xml:space="preserve"> </w:t>
      </w:r>
      <w:r w:rsidRPr="00AD2276">
        <w:rPr>
          <w:spacing w:val="-10"/>
          <w:sz w:val="20"/>
          <w:szCs w:val="20"/>
          <w:lang w:val="be-BY"/>
        </w:rPr>
        <w:t>пачалася вельмі хутка.</w:t>
      </w:r>
      <w:r w:rsidR="007C3FB4" w:rsidRPr="00AD2276">
        <w:rPr>
          <w:spacing w:val="-10"/>
          <w:sz w:val="20"/>
          <w:szCs w:val="20"/>
          <w:lang w:val="be-BY"/>
        </w:rPr>
        <w:t xml:space="preserve"> «</w:t>
      </w:r>
      <w:r w:rsidRPr="00AD2276">
        <w:rPr>
          <w:spacing w:val="-10"/>
          <w:sz w:val="20"/>
          <w:szCs w:val="20"/>
          <w:lang w:val="be-BY"/>
        </w:rPr>
        <w:t>Спектакль-канцэрт</w:t>
      </w:r>
      <w:r w:rsidR="007C3FB4" w:rsidRPr="00AD2276">
        <w:rPr>
          <w:spacing w:val="-10"/>
          <w:sz w:val="20"/>
          <w:szCs w:val="20"/>
          <w:lang w:val="be-BY"/>
        </w:rPr>
        <w:t>»</w:t>
      </w:r>
      <w:r w:rsidRPr="00AD2276">
        <w:rPr>
          <w:spacing w:val="-10"/>
          <w:sz w:val="20"/>
          <w:szCs w:val="20"/>
          <w:lang w:val="be-BY"/>
        </w:rPr>
        <w:t xml:space="preserve"> </w:t>
      </w:r>
      <w:r w:rsidRPr="00AD2276">
        <w:rPr>
          <w:spacing w:val="-10"/>
          <w:sz w:val="20"/>
          <w:szCs w:val="20"/>
          <w:lang w:val="be-BY"/>
        </w:rPr>
        <w:lastRenderedPageBreak/>
        <w:t>скла</w:t>
      </w:r>
      <w:r w:rsidR="00AD2276">
        <w:rPr>
          <w:spacing w:val="-10"/>
          <w:sz w:val="20"/>
          <w:szCs w:val="20"/>
          <w:lang w:val="be-BY"/>
        </w:rPr>
        <w:softHyphen/>
      </w:r>
      <w:r w:rsidRPr="00AD2276">
        <w:rPr>
          <w:spacing w:val="-10"/>
          <w:sz w:val="20"/>
          <w:szCs w:val="20"/>
          <w:lang w:val="be-BY"/>
        </w:rPr>
        <w:t>далі ўрыўкі з кла</w:t>
      </w:r>
      <w:r w:rsidR="00BD55D0" w:rsidRPr="00AD2276">
        <w:rPr>
          <w:spacing w:val="-10"/>
          <w:sz w:val="20"/>
          <w:szCs w:val="20"/>
          <w:lang w:val="be-BY"/>
        </w:rPr>
        <w:softHyphen/>
      </w:r>
      <w:r w:rsidRPr="00AD2276">
        <w:rPr>
          <w:spacing w:val="-10"/>
          <w:sz w:val="20"/>
          <w:szCs w:val="20"/>
          <w:lang w:val="be-BY"/>
        </w:rPr>
        <w:t>січных і савецкіх аперэт. В.</w:t>
      </w:r>
      <w:r w:rsidR="00921373" w:rsidRPr="00AD2276">
        <w:rPr>
          <w:spacing w:val="-10"/>
          <w:sz w:val="20"/>
          <w:szCs w:val="20"/>
          <w:lang w:val="be-BY"/>
        </w:rPr>
        <w:t> </w:t>
      </w:r>
      <w:r w:rsidRPr="00AD2276">
        <w:rPr>
          <w:spacing w:val="-10"/>
          <w:sz w:val="20"/>
          <w:szCs w:val="20"/>
          <w:lang w:val="be-BY"/>
        </w:rPr>
        <w:t>Г.</w:t>
      </w:r>
      <w:r w:rsidR="00921373" w:rsidRPr="00AD2276">
        <w:rPr>
          <w:spacing w:val="-10"/>
          <w:sz w:val="20"/>
          <w:szCs w:val="20"/>
          <w:lang w:val="be-BY"/>
        </w:rPr>
        <w:t> </w:t>
      </w:r>
      <w:r w:rsidRPr="00AD2276">
        <w:rPr>
          <w:spacing w:val="-10"/>
          <w:sz w:val="20"/>
          <w:szCs w:val="20"/>
          <w:lang w:val="be-BY"/>
        </w:rPr>
        <w:t>Зак вынайшаў вельмі ўда</w:t>
      </w:r>
      <w:r w:rsidR="00AD2276">
        <w:rPr>
          <w:spacing w:val="-10"/>
          <w:sz w:val="20"/>
          <w:szCs w:val="20"/>
          <w:lang w:val="be-BY"/>
        </w:rPr>
        <w:softHyphen/>
      </w:r>
      <w:r w:rsidRPr="00AD2276">
        <w:rPr>
          <w:spacing w:val="-10"/>
          <w:sz w:val="20"/>
          <w:szCs w:val="20"/>
          <w:lang w:val="be-BY"/>
        </w:rPr>
        <w:t>лую форму падачы тако</w:t>
      </w:r>
      <w:r w:rsidR="00BD55D0" w:rsidRPr="00AD2276">
        <w:rPr>
          <w:spacing w:val="-10"/>
          <w:sz w:val="20"/>
          <w:szCs w:val="20"/>
          <w:lang w:val="be-BY"/>
        </w:rPr>
        <w:softHyphen/>
      </w:r>
      <w:r w:rsidRPr="00AD2276">
        <w:rPr>
          <w:spacing w:val="-10"/>
          <w:sz w:val="20"/>
          <w:szCs w:val="20"/>
          <w:lang w:val="be-BY"/>
        </w:rPr>
        <w:t>га канцэрта</w:t>
      </w:r>
      <w:r w:rsidR="007C3FB4" w:rsidRPr="00AD2276">
        <w:rPr>
          <w:spacing w:val="-10"/>
          <w:sz w:val="20"/>
          <w:szCs w:val="20"/>
          <w:lang w:val="be-BY"/>
        </w:rPr>
        <w:t xml:space="preserve"> — </w:t>
      </w:r>
      <w:r w:rsidRPr="00AD2276">
        <w:rPr>
          <w:spacing w:val="-10"/>
          <w:sz w:val="20"/>
          <w:szCs w:val="20"/>
          <w:lang w:val="be-BY"/>
        </w:rPr>
        <w:t>злучаючы нумары своеасаблівым кан</w:t>
      </w:r>
      <w:r w:rsidR="00AD2276">
        <w:rPr>
          <w:spacing w:val="-10"/>
          <w:sz w:val="20"/>
          <w:szCs w:val="20"/>
          <w:lang w:val="be-BY"/>
        </w:rPr>
        <w:softHyphen/>
      </w:r>
      <w:r w:rsidRPr="00AD2276">
        <w:rPr>
          <w:spacing w:val="-10"/>
          <w:sz w:val="20"/>
          <w:szCs w:val="20"/>
          <w:lang w:val="be-BY"/>
        </w:rPr>
        <w:t>фе</w:t>
      </w:r>
      <w:r w:rsidR="00AD2276">
        <w:rPr>
          <w:spacing w:val="-10"/>
          <w:sz w:val="20"/>
          <w:szCs w:val="20"/>
          <w:lang w:val="be-BY"/>
        </w:rPr>
        <w:softHyphen/>
      </w:r>
      <w:r w:rsidRPr="00AD2276">
        <w:rPr>
          <w:spacing w:val="-10"/>
          <w:sz w:val="20"/>
          <w:szCs w:val="20"/>
          <w:lang w:val="be-BY"/>
        </w:rPr>
        <w:t>рансам.</w:t>
      </w:r>
    </w:p>
    <w:p w:rsidR="00B85787" w:rsidRPr="00082522" w:rsidRDefault="00B85787" w:rsidP="00B85787">
      <w:pPr>
        <w:pStyle w:val="af6"/>
        <w:spacing w:after="0" w:line="220" w:lineRule="exact"/>
        <w:ind w:firstLine="567"/>
        <w:jc w:val="both"/>
        <w:rPr>
          <w:spacing w:val="-10"/>
          <w:sz w:val="20"/>
          <w:szCs w:val="20"/>
          <w:lang w:val="be-BY"/>
        </w:rPr>
      </w:pPr>
      <w:r w:rsidRPr="00082522">
        <w:rPr>
          <w:spacing w:val="-10"/>
          <w:sz w:val="20"/>
          <w:szCs w:val="20"/>
          <w:lang w:val="be-BY"/>
        </w:rPr>
        <w:t xml:space="preserve">Першы </w:t>
      </w:r>
      <w:r w:rsidR="007C3FB4" w:rsidRPr="00082522">
        <w:rPr>
          <w:spacing w:val="-10"/>
          <w:sz w:val="20"/>
          <w:szCs w:val="20"/>
          <w:lang w:val="be-BY"/>
        </w:rPr>
        <w:t>«</w:t>
      </w:r>
      <w:r w:rsidRPr="00082522">
        <w:rPr>
          <w:spacing w:val="-10"/>
          <w:sz w:val="20"/>
          <w:szCs w:val="20"/>
          <w:lang w:val="be-BY"/>
        </w:rPr>
        <w:t>Спектакль-канцэрт</w:t>
      </w:r>
      <w:r w:rsidR="007C3FB4" w:rsidRPr="00082522">
        <w:rPr>
          <w:spacing w:val="-10"/>
          <w:sz w:val="20"/>
          <w:szCs w:val="20"/>
          <w:lang w:val="be-BY"/>
        </w:rPr>
        <w:t>»</w:t>
      </w:r>
      <w:r w:rsidRPr="00082522">
        <w:rPr>
          <w:spacing w:val="-10"/>
          <w:sz w:val="20"/>
          <w:szCs w:val="20"/>
          <w:lang w:val="be-BY"/>
        </w:rPr>
        <w:t xml:space="preserve"> Упраўленне па справах мастацтваў пры СНК БССР абавязвала выпусціць ужо да 1 снежня 1943 г. Але неўка</w:t>
      </w:r>
      <w:r w:rsidR="00AD2276" w:rsidRPr="00082522">
        <w:rPr>
          <w:spacing w:val="-10"/>
          <w:sz w:val="20"/>
          <w:szCs w:val="20"/>
          <w:lang w:val="be-BY"/>
        </w:rPr>
        <w:t>м</w:t>
      </w:r>
      <w:r w:rsidRPr="00082522">
        <w:rPr>
          <w:spacing w:val="-10"/>
          <w:sz w:val="20"/>
          <w:szCs w:val="20"/>
          <w:lang w:val="be-BY"/>
        </w:rPr>
        <w:t>п</w:t>
      </w:r>
      <w:r w:rsidR="00AD2276" w:rsidRPr="00082522">
        <w:rPr>
          <w:spacing w:val="-10"/>
          <w:sz w:val="20"/>
          <w:szCs w:val="20"/>
          <w:lang w:val="be-BY"/>
        </w:rPr>
        <w:softHyphen/>
      </w:r>
      <w:r w:rsidRPr="00082522">
        <w:rPr>
          <w:spacing w:val="-10"/>
          <w:sz w:val="20"/>
          <w:szCs w:val="20"/>
          <w:lang w:val="be-BY"/>
        </w:rPr>
        <w:t>лек</w:t>
      </w:r>
      <w:r w:rsidR="00AD2276" w:rsidRPr="00082522">
        <w:rPr>
          <w:spacing w:val="-10"/>
          <w:sz w:val="20"/>
          <w:szCs w:val="20"/>
          <w:lang w:val="be-BY"/>
        </w:rPr>
        <w:softHyphen/>
      </w:r>
      <w:r w:rsidRPr="00082522">
        <w:rPr>
          <w:spacing w:val="-10"/>
          <w:sz w:val="20"/>
          <w:szCs w:val="20"/>
          <w:lang w:val="be-BY"/>
        </w:rPr>
        <w:t>та</w:t>
      </w:r>
      <w:r w:rsidR="00AD2276" w:rsidRPr="00082522">
        <w:rPr>
          <w:spacing w:val="-10"/>
          <w:sz w:val="20"/>
          <w:szCs w:val="20"/>
          <w:lang w:val="be-BY"/>
        </w:rPr>
        <w:softHyphen/>
      </w:r>
      <w:r w:rsidRPr="00082522">
        <w:rPr>
          <w:spacing w:val="-10"/>
          <w:sz w:val="20"/>
          <w:szCs w:val="20"/>
          <w:lang w:val="be-BY"/>
        </w:rPr>
        <w:t>ва</w:t>
      </w:r>
      <w:r w:rsidR="00AD2276" w:rsidRPr="00082522">
        <w:rPr>
          <w:spacing w:val="-10"/>
          <w:sz w:val="20"/>
          <w:szCs w:val="20"/>
          <w:lang w:val="be-BY"/>
        </w:rPr>
        <w:softHyphen/>
      </w:r>
      <w:r w:rsidRPr="00082522">
        <w:rPr>
          <w:spacing w:val="-10"/>
          <w:sz w:val="20"/>
          <w:szCs w:val="20"/>
          <w:lang w:val="be-BY"/>
        </w:rPr>
        <w:t>насць і неспрацаванасць калектыв</w:t>
      </w:r>
      <w:r w:rsidR="00082522">
        <w:rPr>
          <w:spacing w:val="-10"/>
          <w:sz w:val="20"/>
          <w:szCs w:val="20"/>
          <w:lang w:val="be-BY"/>
        </w:rPr>
        <w:t>у</w:t>
      </w:r>
      <w:r w:rsidRPr="00082522">
        <w:rPr>
          <w:spacing w:val="-10"/>
          <w:sz w:val="20"/>
          <w:szCs w:val="20"/>
          <w:lang w:val="be-BY"/>
        </w:rPr>
        <w:t>, адсутнасць самых элементарных тэх</w:t>
      </w:r>
      <w:r w:rsidR="00082522" w:rsidRPr="00082522">
        <w:rPr>
          <w:spacing w:val="-10"/>
          <w:sz w:val="20"/>
          <w:szCs w:val="20"/>
          <w:lang w:val="be-BY"/>
        </w:rPr>
        <w:softHyphen/>
      </w:r>
      <w:r w:rsidRPr="00082522">
        <w:rPr>
          <w:spacing w:val="-10"/>
          <w:sz w:val="20"/>
          <w:szCs w:val="20"/>
          <w:lang w:val="be-BY"/>
        </w:rPr>
        <w:t>ніч</w:t>
      </w:r>
      <w:r w:rsidR="00082522" w:rsidRPr="00082522">
        <w:rPr>
          <w:spacing w:val="-10"/>
          <w:sz w:val="20"/>
          <w:szCs w:val="20"/>
          <w:lang w:val="be-BY"/>
        </w:rPr>
        <w:softHyphen/>
      </w:r>
      <w:r w:rsidRPr="00082522">
        <w:rPr>
          <w:spacing w:val="-10"/>
          <w:sz w:val="20"/>
          <w:szCs w:val="20"/>
          <w:lang w:val="be-BY"/>
        </w:rPr>
        <w:t>ных</w:t>
      </w:r>
      <w:r w:rsidR="007C3FB4" w:rsidRPr="00082522">
        <w:rPr>
          <w:spacing w:val="-10"/>
          <w:sz w:val="20"/>
          <w:szCs w:val="20"/>
          <w:lang w:val="be-BY"/>
        </w:rPr>
        <w:t xml:space="preserve"> </w:t>
      </w:r>
      <w:r w:rsidRPr="00082522">
        <w:rPr>
          <w:spacing w:val="-10"/>
          <w:sz w:val="20"/>
          <w:szCs w:val="20"/>
          <w:lang w:val="be-BY"/>
        </w:rPr>
        <w:t>і іншых сродкаў стрымлівал</w:t>
      </w:r>
      <w:r w:rsidR="0096147A">
        <w:rPr>
          <w:spacing w:val="-10"/>
          <w:sz w:val="20"/>
          <w:szCs w:val="20"/>
          <w:lang w:val="be-BY"/>
        </w:rPr>
        <w:t>і</w:t>
      </w:r>
      <w:r w:rsidRPr="00082522">
        <w:rPr>
          <w:spacing w:val="-10"/>
          <w:sz w:val="20"/>
          <w:szCs w:val="20"/>
          <w:lang w:val="be-BY"/>
        </w:rPr>
        <w:t xml:space="preserve"> працу. Як вынік, з</w:t>
      </w:r>
      <w:r w:rsidR="007C3FB4" w:rsidRPr="00082522">
        <w:rPr>
          <w:spacing w:val="-10"/>
          <w:sz w:val="20"/>
          <w:szCs w:val="20"/>
          <w:lang w:val="be-BY"/>
        </w:rPr>
        <w:t>’</w:t>
      </w:r>
      <w:r w:rsidRPr="00082522">
        <w:rPr>
          <w:spacing w:val="-10"/>
          <w:sz w:val="20"/>
          <w:szCs w:val="20"/>
          <w:lang w:val="be-BY"/>
        </w:rPr>
        <w:t>яўляліся загады, якія ста</w:t>
      </w:r>
      <w:r w:rsidR="00082522" w:rsidRPr="00082522">
        <w:rPr>
          <w:spacing w:val="-10"/>
          <w:sz w:val="20"/>
          <w:szCs w:val="20"/>
          <w:lang w:val="be-BY"/>
        </w:rPr>
        <w:softHyphen/>
      </w:r>
      <w:r w:rsidRPr="00082522">
        <w:rPr>
          <w:spacing w:val="-10"/>
          <w:sz w:val="20"/>
          <w:szCs w:val="20"/>
          <w:lang w:val="be-BY"/>
        </w:rPr>
        <w:t>вілі амаль нерэальныя задачы з абяцаннем самай суровай кары за невы</w:t>
      </w:r>
      <w:r w:rsidR="00082522" w:rsidRPr="00082522">
        <w:rPr>
          <w:spacing w:val="-10"/>
          <w:sz w:val="20"/>
          <w:szCs w:val="20"/>
          <w:lang w:val="be-BY"/>
        </w:rPr>
        <w:softHyphen/>
      </w:r>
      <w:r w:rsidRPr="00082522">
        <w:rPr>
          <w:spacing w:val="-10"/>
          <w:sz w:val="20"/>
          <w:szCs w:val="20"/>
          <w:lang w:val="be-BY"/>
        </w:rPr>
        <w:t>ка</w:t>
      </w:r>
      <w:r w:rsidR="00082522" w:rsidRPr="00082522">
        <w:rPr>
          <w:spacing w:val="-10"/>
          <w:sz w:val="20"/>
          <w:szCs w:val="20"/>
          <w:lang w:val="be-BY"/>
        </w:rPr>
        <w:softHyphen/>
      </w:r>
      <w:r w:rsidRPr="00082522">
        <w:rPr>
          <w:spacing w:val="-10"/>
          <w:sz w:val="20"/>
          <w:szCs w:val="20"/>
          <w:lang w:val="be-BY"/>
        </w:rPr>
        <w:t>нан</w:t>
      </w:r>
      <w:r w:rsidR="00082522" w:rsidRPr="00082522">
        <w:rPr>
          <w:spacing w:val="-10"/>
          <w:sz w:val="20"/>
          <w:szCs w:val="20"/>
          <w:lang w:val="be-BY"/>
        </w:rPr>
        <w:softHyphen/>
      </w:r>
      <w:r w:rsidRPr="00082522">
        <w:rPr>
          <w:spacing w:val="-10"/>
          <w:sz w:val="20"/>
          <w:szCs w:val="20"/>
          <w:lang w:val="be-BY"/>
        </w:rPr>
        <w:t xml:space="preserve">не. 9 снежня 1943 г. дырэктар тэатра ў адным са сваіх загадаў адзначаў </w:t>
      </w:r>
      <w:r w:rsidR="007C3FB4" w:rsidRPr="00082522">
        <w:rPr>
          <w:spacing w:val="-10"/>
          <w:sz w:val="20"/>
          <w:szCs w:val="20"/>
          <w:lang w:val="be-BY"/>
        </w:rPr>
        <w:t>«</w:t>
      </w:r>
      <w:r w:rsidRPr="00082522">
        <w:rPr>
          <w:spacing w:val="-10"/>
          <w:sz w:val="20"/>
          <w:szCs w:val="20"/>
          <w:lang w:val="be-BY"/>
        </w:rPr>
        <w:t>неда</w:t>
      </w:r>
      <w:r w:rsidR="00082522" w:rsidRPr="00082522">
        <w:rPr>
          <w:spacing w:val="-10"/>
          <w:sz w:val="20"/>
          <w:szCs w:val="20"/>
          <w:lang w:val="be-BY"/>
        </w:rPr>
        <w:softHyphen/>
      </w:r>
      <w:r w:rsidRPr="00082522">
        <w:rPr>
          <w:spacing w:val="-10"/>
          <w:sz w:val="20"/>
          <w:szCs w:val="20"/>
          <w:lang w:val="be-BY"/>
        </w:rPr>
        <w:t xml:space="preserve">пушчальную затрымку выпуску </w:t>
      </w:r>
      <w:r w:rsidR="007C3FB4" w:rsidRPr="00082522">
        <w:rPr>
          <w:spacing w:val="-10"/>
          <w:sz w:val="20"/>
          <w:szCs w:val="20"/>
          <w:lang w:val="be-BY"/>
        </w:rPr>
        <w:t>«</w:t>
      </w:r>
      <w:r w:rsidRPr="00082522">
        <w:rPr>
          <w:spacing w:val="-10"/>
          <w:sz w:val="20"/>
          <w:szCs w:val="20"/>
          <w:lang w:val="be-BY"/>
        </w:rPr>
        <w:t>Спектакля-канцэрта</w:t>
      </w:r>
      <w:r w:rsidR="007C3FB4" w:rsidRPr="00082522">
        <w:rPr>
          <w:spacing w:val="-10"/>
          <w:sz w:val="20"/>
          <w:szCs w:val="20"/>
          <w:lang w:val="be-BY"/>
        </w:rPr>
        <w:t>»</w:t>
      </w:r>
      <w:r w:rsidRPr="00082522">
        <w:rPr>
          <w:spacing w:val="-10"/>
          <w:sz w:val="20"/>
          <w:szCs w:val="20"/>
          <w:lang w:val="be-BY"/>
        </w:rPr>
        <w:t xml:space="preserve"> і назначаў новую дату</w:t>
      </w:r>
      <w:r w:rsidR="007C3FB4" w:rsidRPr="00082522">
        <w:rPr>
          <w:spacing w:val="-10"/>
          <w:sz w:val="20"/>
          <w:szCs w:val="20"/>
          <w:lang w:val="be-BY"/>
        </w:rPr>
        <w:t xml:space="preserve"> — </w:t>
      </w:r>
      <w:r w:rsidRPr="00082522">
        <w:rPr>
          <w:spacing w:val="-10"/>
          <w:sz w:val="20"/>
          <w:szCs w:val="20"/>
          <w:lang w:val="be-BY"/>
        </w:rPr>
        <w:t>15 снежня, пры гэтым патрабаваў:</w:t>
      </w:r>
      <w:r w:rsidR="006C0926">
        <w:rPr>
          <w:spacing w:val="-10"/>
          <w:sz w:val="20"/>
          <w:szCs w:val="20"/>
          <w:lang w:val="be-BY"/>
        </w:rPr>
        <w:t xml:space="preserve"> </w:t>
      </w:r>
      <w:r w:rsidR="006C0926">
        <w:rPr>
          <w:spacing w:val="-10"/>
          <w:sz w:val="20"/>
          <w:szCs w:val="20"/>
        </w:rPr>
        <w:t>«</w:t>
      </w:r>
      <w:r w:rsidRPr="00082522">
        <w:rPr>
          <w:i/>
          <w:iCs/>
          <w:spacing w:val="-10"/>
          <w:sz w:val="20"/>
          <w:szCs w:val="20"/>
          <w:lang w:val="be-BY"/>
        </w:rPr>
        <w:t>да 12 снежня падабраць неаб</w:t>
      </w:r>
      <w:r w:rsidR="00082522" w:rsidRPr="00082522">
        <w:rPr>
          <w:i/>
          <w:iCs/>
          <w:spacing w:val="-10"/>
          <w:sz w:val="20"/>
          <w:szCs w:val="20"/>
          <w:lang w:val="be-BY"/>
        </w:rPr>
        <w:softHyphen/>
      </w:r>
      <w:r w:rsidRPr="00082522">
        <w:rPr>
          <w:i/>
          <w:iCs/>
          <w:spacing w:val="-10"/>
          <w:sz w:val="20"/>
          <w:szCs w:val="20"/>
          <w:lang w:val="be-BY"/>
        </w:rPr>
        <w:t xml:space="preserve">ходныя касцюмы ў </w:t>
      </w:r>
      <w:r w:rsidR="007C3FB4" w:rsidRPr="00082522">
        <w:rPr>
          <w:i/>
          <w:iCs/>
          <w:spacing w:val="-10"/>
          <w:sz w:val="20"/>
          <w:szCs w:val="20"/>
          <w:lang w:val="be-BY"/>
        </w:rPr>
        <w:t>«</w:t>
      </w:r>
      <w:r w:rsidRPr="00082522">
        <w:rPr>
          <w:i/>
          <w:iCs/>
          <w:spacing w:val="-10"/>
          <w:sz w:val="20"/>
          <w:szCs w:val="20"/>
          <w:lang w:val="be-BY"/>
        </w:rPr>
        <w:t>Мостеакостюме</w:t>
      </w:r>
      <w:r w:rsidR="007C3FB4" w:rsidRPr="00082522">
        <w:rPr>
          <w:i/>
          <w:iCs/>
          <w:spacing w:val="-10"/>
          <w:sz w:val="20"/>
          <w:szCs w:val="20"/>
          <w:lang w:val="be-BY"/>
        </w:rPr>
        <w:t>»</w:t>
      </w:r>
      <w:r w:rsidRPr="00082522">
        <w:rPr>
          <w:i/>
          <w:iCs/>
          <w:spacing w:val="-10"/>
          <w:sz w:val="20"/>
          <w:szCs w:val="20"/>
          <w:lang w:val="be-BY"/>
        </w:rPr>
        <w:t>, да 10 снежня здаць у майстэрні эскі</w:t>
      </w:r>
      <w:r w:rsidR="00082522" w:rsidRPr="00082522">
        <w:rPr>
          <w:i/>
          <w:iCs/>
          <w:spacing w:val="-10"/>
          <w:sz w:val="20"/>
          <w:szCs w:val="20"/>
          <w:lang w:val="be-BY"/>
        </w:rPr>
        <w:softHyphen/>
      </w:r>
      <w:r w:rsidRPr="00082522">
        <w:rPr>
          <w:i/>
          <w:iCs/>
          <w:spacing w:val="-10"/>
          <w:sz w:val="20"/>
          <w:szCs w:val="20"/>
          <w:lang w:val="be-BY"/>
        </w:rPr>
        <w:t>зы для пашыву касцюмаў і да 14 снежня іх пашыць</w:t>
      </w:r>
      <w:r w:rsidR="007C3FB4" w:rsidRPr="00082522">
        <w:rPr>
          <w:i/>
          <w:iCs/>
          <w:spacing w:val="-10"/>
          <w:sz w:val="20"/>
          <w:szCs w:val="20"/>
          <w:lang w:val="be-BY"/>
        </w:rPr>
        <w:t>»</w:t>
      </w:r>
      <w:r w:rsidRPr="00082522">
        <w:rPr>
          <w:i/>
          <w:iCs/>
          <w:spacing w:val="-10"/>
          <w:sz w:val="20"/>
          <w:szCs w:val="20"/>
          <w:lang w:val="be-BY"/>
        </w:rPr>
        <w:t xml:space="preserve">. </w:t>
      </w:r>
      <w:r w:rsidRPr="00082522">
        <w:rPr>
          <w:spacing w:val="-10"/>
          <w:sz w:val="20"/>
          <w:szCs w:val="20"/>
          <w:lang w:val="be-BY"/>
        </w:rPr>
        <w:t>Гэтым жа загадам аб</w:t>
      </w:r>
      <w:r w:rsidR="007C3FB4" w:rsidRPr="00082522">
        <w:rPr>
          <w:spacing w:val="-10"/>
          <w:sz w:val="20"/>
          <w:szCs w:val="20"/>
          <w:lang w:val="be-BY"/>
        </w:rPr>
        <w:t>’</w:t>
      </w:r>
      <w:r w:rsidRPr="00082522">
        <w:rPr>
          <w:spacing w:val="-10"/>
          <w:sz w:val="20"/>
          <w:szCs w:val="20"/>
          <w:lang w:val="be-BY"/>
        </w:rPr>
        <w:t>яў</w:t>
      </w:r>
      <w:r w:rsidR="00082522" w:rsidRPr="00082522">
        <w:rPr>
          <w:spacing w:val="-10"/>
          <w:sz w:val="20"/>
          <w:szCs w:val="20"/>
          <w:lang w:val="be-BY"/>
        </w:rPr>
        <w:softHyphen/>
      </w:r>
      <w:r w:rsidRPr="00082522">
        <w:rPr>
          <w:spacing w:val="-10"/>
          <w:sz w:val="20"/>
          <w:szCs w:val="20"/>
          <w:lang w:val="be-BY"/>
        </w:rPr>
        <w:t>лялася поўная мабілізацыя калектыв</w:t>
      </w:r>
      <w:r w:rsidR="00082522">
        <w:rPr>
          <w:spacing w:val="-10"/>
          <w:sz w:val="20"/>
          <w:szCs w:val="20"/>
          <w:lang w:val="be-BY"/>
        </w:rPr>
        <w:t>у</w:t>
      </w:r>
      <w:r w:rsidRPr="00082522">
        <w:rPr>
          <w:spacing w:val="-10"/>
          <w:sz w:val="20"/>
          <w:szCs w:val="20"/>
          <w:lang w:val="be-BY"/>
        </w:rPr>
        <w:t xml:space="preserve"> на выпуск </w:t>
      </w:r>
      <w:r w:rsidR="007C3FB4" w:rsidRPr="00082522">
        <w:rPr>
          <w:spacing w:val="-10"/>
          <w:sz w:val="20"/>
          <w:szCs w:val="20"/>
          <w:lang w:val="be-BY"/>
        </w:rPr>
        <w:t>«</w:t>
      </w:r>
      <w:r w:rsidRPr="00082522">
        <w:rPr>
          <w:spacing w:val="-10"/>
          <w:sz w:val="20"/>
          <w:szCs w:val="20"/>
          <w:lang w:val="be-BY"/>
        </w:rPr>
        <w:t>Спектакля-канцэрта</w:t>
      </w:r>
      <w:r w:rsidR="007C3FB4" w:rsidRPr="00082522">
        <w:rPr>
          <w:spacing w:val="-10"/>
          <w:sz w:val="20"/>
          <w:szCs w:val="20"/>
          <w:lang w:val="be-BY"/>
        </w:rPr>
        <w:t>»</w:t>
      </w:r>
      <w:r w:rsidRPr="00082522">
        <w:rPr>
          <w:spacing w:val="-10"/>
          <w:sz w:val="20"/>
          <w:szCs w:val="20"/>
          <w:lang w:val="be-BY"/>
        </w:rPr>
        <w:t xml:space="preserve"> і выно</w:t>
      </w:r>
      <w:r w:rsidR="00082522" w:rsidRPr="00082522">
        <w:rPr>
          <w:spacing w:val="-10"/>
          <w:sz w:val="20"/>
          <w:szCs w:val="20"/>
          <w:lang w:val="be-BY"/>
        </w:rPr>
        <w:softHyphen/>
      </w:r>
      <w:r w:rsidRPr="00082522">
        <w:rPr>
          <w:spacing w:val="-10"/>
          <w:sz w:val="20"/>
          <w:szCs w:val="20"/>
          <w:lang w:val="be-BY"/>
        </w:rPr>
        <w:t xml:space="preserve">сілася папярэджанне, што за невыкананне </w:t>
      </w:r>
      <w:r w:rsidR="007C3FB4" w:rsidRPr="00082522">
        <w:rPr>
          <w:i/>
          <w:iCs/>
          <w:spacing w:val="-10"/>
          <w:sz w:val="20"/>
          <w:szCs w:val="20"/>
          <w:lang w:val="be-BY"/>
        </w:rPr>
        <w:t>«</w:t>
      </w:r>
      <w:r w:rsidRPr="00082522">
        <w:rPr>
          <w:i/>
          <w:iCs/>
          <w:spacing w:val="-10"/>
          <w:sz w:val="20"/>
          <w:szCs w:val="20"/>
          <w:lang w:val="be-BY"/>
        </w:rPr>
        <w:t>будуць прыняты самыя край</w:t>
      </w:r>
      <w:r w:rsidR="00082522" w:rsidRPr="00082522">
        <w:rPr>
          <w:i/>
          <w:iCs/>
          <w:spacing w:val="-10"/>
          <w:sz w:val="20"/>
          <w:szCs w:val="20"/>
          <w:lang w:val="be-BY"/>
        </w:rPr>
        <w:softHyphen/>
      </w:r>
      <w:r w:rsidRPr="00082522">
        <w:rPr>
          <w:i/>
          <w:iCs/>
          <w:spacing w:val="-10"/>
          <w:sz w:val="20"/>
          <w:szCs w:val="20"/>
          <w:lang w:val="be-BY"/>
        </w:rPr>
        <w:t>нія меры, аж да зняцця з працы</w:t>
      </w:r>
      <w:r w:rsidR="007C3FB4" w:rsidRPr="00082522">
        <w:rPr>
          <w:i/>
          <w:iCs/>
          <w:spacing w:val="-10"/>
          <w:sz w:val="20"/>
          <w:szCs w:val="20"/>
          <w:lang w:val="be-BY"/>
        </w:rPr>
        <w:t>»</w:t>
      </w:r>
      <w:r w:rsidRPr="00082522">
        <w:rPr>
          <w:i/>
          <w:iCs/>
          <w:spacing w:val="-10"/>
          <w:sz w:val="20"/>
          <w:szCs w:val="20"/>
          <w:lang w:val="be-BY"/>
        </w:rPr>
        <w:footnoteReference w:id="16"/>
      </w:r>
      <w:r w:rsidRPr="00082522">
        <w:rPr>
          <w:spacing w:val="-10"/>
          <w:sz w:val="20"/>
          <w:szCs w:val="20"/>
          <w:lang w:val="be-BY"/>
        </w:rPr>
        <w:t>.</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І тым не менш падрыхтоўка ішла з вялікім спазненнем. Маскоўскі рэперт</w:t>
      </w:r>
      <w:r w:rsidR="00082522">
        <w:rPr>
          <w:spacing w:val="-10"/>
          <w:sz w:val="20"/>
          <w:szCs w:val="20"/>
          <w:lang w:val="be-BY"/>
        </w:rPr>
        <w:softHyphen/>
      </w:r>
      <w:r w:rsidRPr="00B86BF9">
        <w:rPr>
          <w:spacing w:val="-10"/>
          <w:sz w:val="20"/>
          <w:szCs w:val="20"/>
          <w:lang w:val="be-BY"/>
        </w:rPr>
        <w:t>к</w:t>
      </w:r>
      <w:r w:rsidR="00082522">
        <w:rPr>
          <w:spacing w:val="-10"/>
          <w:sz w:val="20"/>
          <w:szCs w:val="20"/>
          <w:lang w:val="be-BY"/>
        </w:rPr>
        <w:t>а</w:t>
      </w:r>
      <w:r w:rsidRPr="00B86BF9">
        <w:rPr>
          <w:spacing w:val="-10"/>
          <w:sz w:val="20"/>
          <w:szCs w:val="20"/>
          <w:lang w:val="be-BY"/>
        </w:rPr>
        <w:t xml:space="preserve">м і Упраўленне па справах мастацтваў прынялі </w:t>
      </w:r>
      <w:r w:rsidR="007C3FB4" w:rsidRPr="00B86BF9">
        <w:rPr>
          <w:spacing w:val="-10"/>
          <w:sz w:val="20"/>
          <w:szCs w:val="20"/>
          <w:lang w:val="be-BY"/>
        </w:rPr>
        <w:t>«</w:t>
      </w:r>
      <w:r w:rsidRPr="00B86BF9">
        <w:rPr>
          <w:spacing w:val="-10"/>
          <w:sz w:val="20"/>
          <w:szCs w:val="20"/>
          <w:lang w:val="be-BY"/>
        </w:rPr>
        <w:t>Спектакль-канцэрт</w:t>
      </w:r>
      <w:r w:rsidR="007C3FB4" w:rsidRPr="00B86BF9">
        <w:rPr>
          <w:spacing w:val="-10"/>
          <w:sz w:val="20"/>
          <w:szCs w:val="20"/>
          <w:lang w:val="be-BY"/>
        </w:rPr>
        <w:t>»</w:t>
      </w:r>
      <w:r w:rsidRPr="00B86BF9">
        <w:rPr>
          <w:spacing w:val="-10"/>
          <w:sz w:val="20"/>
          <w:szCs w:val="20"/>
          <w:lang w:val="be-BY"/>
        </w:rPr>
        <w:t xml:space="preserve"> толь</w:t>
      </w:r>
      <w:r w:rsidR="00082522">
        <w:rPr>
          <w:spacing w:val="-10"/>
          <w:sz w:val="20"/>
          <w:szCs w:val="20"/>
          <w:lang w:val="be-BY"/>
        </w:rPr>
        <w:softHyphen/>
      </w:r>
      <w:r w:rsidRPr="00B86BF9">
        <w:rPr>
          <w:spacing w:val="-10"/>
          <w:sz w:val="20"/>
          <w:szCs w:val="20"/>
          <w:lang w:val="be-BY"/>
        </w:rPr>
        <w:t>кі 3 лютага 1944 г. Умовы працы былі надзвычай цяжкімі. Тэатр усю зіму 1943</w:t>
      </w:r>
      <w:r w:rsidR="007C3FB4" w:rsidRPr="00B86BF9">
        <w:rPr>
          <w:spacing w:val="-10"/>
          <w:sz w:val="20"/>
          <w:szCs w:val="20"/>
          <w:lang w:val="be-BY"/>
        </w:rPr>
        <w:t>—</w:t>
      </w:r>
      <w:r w:rsidRPr="00B86BF9">
        <w:rPr>
          <w:spacing w:val="-10"/>
          <w:sz w:val="20"/>
          <w:szCs w:val="20"/>
          <w:lang w:val="be-BY"/>
        </w:rPr>
        <w:t>1944</w:t>
      </w:r>
      <w:r w:rsidR="00082522">
        <w:rPr>
          <w:spacing w:val="-10"/>
          <w:sz w:val="20"/>
          <w:szCs w:val="20"/>
          <w:lang w:val="be-BY"/>
        </w:rPr>
        <w:t> г</w:t>
      </w:r>
      <w:r w:rsidRPr="00B86BF9">
        <w:rPr>
          <w:spacing w:val="-10"/>
          <w:sz w:val="20"/>
          <w:szCs w:val="20"/>
          <w:lang w:val="be-BY"/>
        </w:rPr>
        <w:t>г. туліўся ў халодным памяшканні Клуба дрэваапрацоўчага заво</w:t>
      </w:r>
      <w:r w:rsidR="00082522">
        <w:rPr>
          <w:spacing w:val="-10"/>
          <w:sz w:val="20"/>
          <w:szCs w:val="20"/>
          <w:lang w:val="be-BY"/>
        </w:rPr>
        <w:softHyphen/>
      </w:r>
      <w:r w:rsidRPr="00B86BF9">
        <w:rPr>
          <w:spacing w:val="-10"/>
          <w:sz w:val="20"/>
          <w:szCs w:val="20"/>
          <w:lang w:val="be-BY"/>
        </w:rPr>
        <w:t>да: рэпетыцыйных памяшканняў не хапала, адсутнічалі майстэрні, фінан</w:t>
      </w:r>
      <w:r w:rsidR="00082522">
        <w:rPr>
          <w:spacing w:val="-10"/>
          <w:sz w:val="20"/>
          <w:szCs w:val="20"/>
          <w:lang w:val="be-BY"/>
        </w:rPr>
        <w:softHyphen/>
      </w:r>
      <w:r w:rsidRPr="00B86BF9">
        <w:rPr>
          <w:spacing w:val="-10"/>
          <w:sz w:val="20"/>
          <w:szCs w:val="20"/>
          <w:lang w:val="be-BY"/>
        </w:rPr>
        <w:t>са</w:t>
      </w:r>
      <w:r w:rsidR="00082522">
        <w:rPr>
          <w:spacing w:val="-10"/>
          <w:sz w:val="20"/>
          <w:szCs w:val="20"/>
          <w:lang w:val="be-BY"/>
        </w:rPr>
        <w:softHyphen/>
      </w:r>
      <w:r w:rsidRPr="00B86BF9">
        <w:rPr>
          <w:spacing w:val="-10"/>
          <w:sz w:val="20"/>
          <w:szCs w:val="20"/>
          <w:lang w:val="be-BY"/>
        </w:rPr>
        <w:t>выя сродкі выдзяляліся ў асноўным на мізэрную зарплату акцёрам. З нады</w:t>
      </w:r>
      <w:r w:rsidR="00082522">
        <w:rPr>
          <w:spacing w:val="-10"/>
          <w:sz w:val="20"/>
          <w:szCs w:val="20"/>
          <w:lang w:val="be-BY"/>
        </w:rPr>
        <w:softHyphen/>
      </w:r>
      <w:r w:rsidRPr="00B86BF9">
        <w:rPr>
          <w:spacing w:val="-10"/>
          <w:sz w:val="20"/>
          <w:szCs w:val="20"/>
          <w:lang w:val="be-BY"/>
        </w:rPr>
        <w:t>хо</w:t>
      </w:r>
      <w:r w:rsidR="00082522">
        <w:rPr>
          <w:spacing w:val="-10"/>
          <w:sz w:val="20"/>
          <w:szCs w:val="20"/>
          <w:lang w:val="be-BY"/>
        </w:rPr>
        <w:softHyphen/>
      </w:r>
      <w:r w:rsidRPr="00B86BF9">
        <w:rPr>
          <w:spacing w:val="-10"/>
          <w:sz w:val="20"/>
          <w:szCs w:val="20"/>
          <w:lang w:val="be-BY"/>
        </w:rPr>
        <w:t>дам вясны 1944 г. дырэкцыя тэатра змагла заключыць дамову на арэнду пля</w:t>
      </w:r>
      <w:r w:rsidR="00082522">
        <w:rPr>
          <w:spacing w:val="-10"/>
          <w:sz w:val="20"/>
          <w:szCs w:val="20"/>
          <w:lang w:val="be-BY"/>
        </w:rPr>
        <w:softHyphen/>
      </w:r>
      <w:r w:rsidRPr="00B86BF9">
        <w:rPr>
          <w:spacing w:val="-10"/>
          <w:sz w:val="20"/>
          <w:szCs w:val="20"/>
          <w:lang w:val="be-BY"/>
        </w:rPr>
        <w:t>цоў</w:t>
      </w:r>
      <w:r w:rsidR="00082522">
        <w:rPr>
          <w:spacing w:val="-10"/>
          <w:sz w:val="20"/>
          <w:szCs w:val="20"/>
          <w:lang w:val="be-BY"/>
        </w:rPr>
        <w:softHyphen/>
      </w:r>
      <w:r w:rsidRPr="00B86BF9">
        <w:rPr>
          <w:spacing w:val="-10"/>
          <w:sz w:val="20"/>
          <w:szCs w:val="20"/>
          <w:lang w:val="be-BY"/>
        </w:rPr>
        <w:t xml:space="preserve">кі Клуба </w:t>
      </w:r>
      <w:r w:rsidR="007C3FB4" w:rsidRPr="00B86BF9">
        <w:rPr>
          <w:spacing w:val="-10"/>
          <w:sz w:val="20"/>
          <w:szCs w:val="20"/>
          <w:lang w:val="be-BY"/>
        </w:rPr>
        <w:t>«</w:t>
      </w:r>
      <w:r w:rsidRPr="00B86BF9">
        <w:rPr>
          <w:spacing w:val="-10"/>
          <w:sz w:val="20"/>
          <w:szCs w:val="20"/>
          <w:lang w:val="be-BY"/>
        </w:rPr>
        <w:t>Красная Звезда</w:t>
      </w:r>
      <w:r w:rsidR="007C3FB4" w:rsidRPr="00B86BF9">
        <w:rPr>
          <w:spacing w:val="-10"/>
          <w:sz w:val="20"/>
          <w:szCs w:val="20"/>
          <w:lang w:val="be-BY"/>
        </w:rPr>
        <w:t>»</w:t>
      </w:r>
      <w:r w:rsidRPr="00B86BF9">
        <w:rPr>
          <w:spacing w:val="-10"/>
          <w:sz w:val="20"/>
          <w:szCs w:val="20"/>
          <w:lang w:val="be-BY"/>
        </w:rPr>
        <w:t xml:space="preserve"> з больш спрыяльнымі ўмовамі. Праца над спек</w:t>
      </w:r>
      <w:r w:rsidR="00082522">
        <w:rPr>
          <w:spacing w:val="-10"/>
          <w:sz w:val="20"/>
          <w:szCs w:val="20"/>
          <w:lang w:val="be-BY"/>
        </w:rPr>
        <w:softHyphen/>
      </w:r>
      <w:r w:rsidRPr="00B86BF9">
        <w:rPr>
          <w:spacing w:val="-10"/>
          <w:sz w:val="20"/>
          <w:szCs w:val="20"/>
          <w:lang w:val="be-BY"/>
        </w:rPr>
        <w:t>таклем актывізавалася. Да таго ж, нарэшце</w:t>
      </w:r>
      <w:r w:rsidR="00082522">
        <w:rPr>
          <w:spacing w:val="-10"/>
          <w:sz w:val="20"/>
          <w:szCs w:val="20"/>
          <w:lang w:val="be-BY"/>
        </w:rPr>
        <w:t>,</w:t>
      </w:r>
      <w:r w:rsidRPr="00B86BF9">
        <w:rPr>
          <w:spacing w:val="-10"/>
          <w:sz w:val="20"/>
          <w:szCs w:val="20"/>
          <w:lang w:val="be-BY"/>
        </w:rPr>
        <w:t xml:space="preserve"> тэатр завяршыў укамп</w:t>
      </w:r>
      <w:r w:rsidR="00082522">
        <w:rPr>
          <w:spacing w:val="-10"/>
          <w:sz w:val="20"/>
          <w:szCs w:val="20"/>
          <w:lang w:val="be-BY"/>
        </w:rPr>
        <w:softHyphen/>
      </w:r>
      <w:r w:rsidRPr="00B86BF9">
        <w:rPr>
          <w:spacing w:val="-10"/>
          <w:sz w:val="20"/>
          <w:szCs w:val="20"/>
          <w:lang w:val="be-BY"/>
        </w:rPr>
        <w:t>лек</w:t>
      </w:r>
      <w:r w:rsidR="00082522">
        <w:rPr>
          <w:spacing w:val="-10"/>
          <w:sz w:val="20"/>
          <w:szCs w:val="20"/>
          <w:lang w:val="be-BY"/>
        </w:rPr>
        <w:softHyphen/>
      </w:r>
      <w:r w:rsidRPr="00B86BF9">
        <w:rPr>
          <w:spacing w:val="-10"/>
          <w:sz w:val="20"/>
          <w:szCs w:val="20"/>
          <w:lang w:val="be-BY"/>
        </w:rPr>
        <w:t>та</w:t>
      </w:r>
      <w:r w:rsidR="00082522">
        <w:rPr>
          <w:spacing w:val="-10"/>
          <w:sz w:val="20"/>
          <w:szCs w:val="20"/>
          <w:lang w:val="be-BY"/>
        </w:rPr>
        <w:softHyphen/>
      </w:r>
      <w:r w:rsidRPr="00B86BF9">
        <w:rPr>
          <w:spacing w:val="-10"/>
          <w:sz w:val="20"/>
          <w:szCs w:val="20"/>
          <w:lang w:val="be-BY"/>
        </w:rPr>
        <w:t>ван</w:t>
      </w:r>
      <w:r w:rsidR="00082522">
        <w:rPr>
          <w:spacing w:val="-10"/>
          <w:sz w:val="20"/>
          <w:szCs w:val="20"/>
          <w:lang w:val="be-BY"/>
        </w:rPr>
        <w:softHyphen/>
      </w:r>
      <w:r w:rsidRPr="00B86BF9">
        <w:rPr>
          <w:spacing w:val="-10"/>
          <w:sz w:val="20"/>
          <w:szCs w:val="20"/>
          <w:lang w:val="be-BY"/>
        </w:rPr>
        <w:t>не жаночага хору, што таксама мела вялікае значэнне.</w:t>
      </w:r>
    </w:p>
    <w:p w:rsidR="007C3FB4" w:rsidRPr="00701529" w:rsidRDefault="00B85787" w:rsidP="00B85787">
      <w:pPr>
        <w:pStyle w:val="af6"/>
        <w:spacing w:after="0" w:line="220" w:lineRule="exact"/>
        <w:ind w:firstLine="567"/>
        <w:jc w:val="both"/>
        <w:rPr>
          <w:spacing w:val="-10"/>
          <w:sz w:val="20"/>
          <w:szCs w:val="20"/>
          <w:lang w:val="be-BY"/>
        </w:rPr>
      </w:pPr>
      <w:r w:rsidRPr="00701529">
        <w:rPr>
          <w:spacing w:val="-10"/>
          <w:sz w:val="20"/>
          <w:szCs w:val="20"/>
          <w:lang w:val="be-BY"/>
        </w:rPr>
        <w:t>Першая гастрольная паездка тэатра на вызваленую беларускую зямлю адбы</w:t>
      </w:r>
      <w:r w:rsidR="00082522" w:rsidRPr="00701529">
        <w:rPr>
          <w:spacing w:val="-10"/>
          <w:sz w:val="20"/>
          <w:szCs w:val="20"/>
          <w:lang w:val="be-BY"/>
        </w:rPr>
        <w:softHyphen/>
      </w:r>
      <w:r w:rsidRPr="00701529">
        <w:rPr>
          <w:spacing w:val="-10"/>
          <w:sz w:val="20"/>
          <w:szCs w:val="20"/>
          <w:lang w:val="be-BY"/>
        </w:rPr>
        <w:t xml:space="preserve">лася з 15 сакавіка да 3 красавіка 1944 г. у г. Гомель для ўдзелу ў </w:t>
      </w:r>
      <w:r w:rsidR="007C3FB4" w:rsidRPr="00701529">
        <w:rPr>
          <w:spacing w:val="-10"/>
          <w:sz w:val="20"/>
          <w:szCs w:val="20"/>
          <w:lang w:val="be-BY"/>
        </w:rPr>
        <w:t>«</w:t>
      </w:r>
      <w:r w:rsidRPr="00701529">
        <w:rPr>
          <w:spacing w:val="-10"/>
          <w:sz w:val="20"/>
          <w:szCs w:val="20"/>
          <w:lang w:val="be-BY"/>
        </w:rPr>
        <w:t>мас</w:t>
      </w:r>
      <w:r w:rsidR="00082522" w:rsidRPr="00701529">
        <w:rPr>
          <w:spacing w:val="-10"/>
          <w:sz w:val="20"/>
          <w:szCs w:val="20"/>
          <w:lang w:val="be-BY"/>
        </w:rPr>
        <w:softHyphen/>
      </w:r>
      <w:r w:rsidRPr="00701529">
        <w:rPr>
          <w:spacing w:val="-10"/>
          <w:sz w:val="20"/>
          <w:szCs w:val="20"/>
          <w:lang w:val="be-BY"/>
        </w:rPr>
        <w:t>тац</w:t>
      </w:r>
      <w:r w:rsidR="00082522" w:rsidRPr="00701529">
        <w:rPr>
          <w:spacing w:val="-10"/>
          <w:sz w:val="20"/>
          <w:szCs w:val="20"/>
          <w:lang w:val="be-BY"/>
        </w:rPr>
        <w:softHyphen/>
      </w:r>
      <w:r w:rsidRPr="00701529">
        <w:rPr>
          <w:spacing w:val="-10"/>
          <w:sz w:val="20"/>
          <w:szCs w:val="20"/>
          <w:lang w:val="be-BY"/>
        </w:rPr>
        <w:t>кім абслугоўванні</w:t>
      </w:r>
      <w:r w:rsidR="007C3FB4" w:rsidRPr="00701529">
        <w:rPr>
          <w:spacing w:val="-10"/>
          <w:sz w:val="20"/>
          <w:szCs w:val="20"/>
          <w:lang w:val="be-BY"/>
        </w:rPr>
        <w:t>»</w:t>
      </w:r>
      <w:r w:rsidRPr="00701529">
        <w:rPr>
          <w:spacing w:val="-10"/>
          <w:sz w:val="20"/>
          <w:szCs w:val="20"/>
          <w:lang w:val="be-BY"/>
        </w:rPr>
        <w:t xml:space="preserve"> </w:t>
      </w:r>
      <w:r w:rsidR="006C0926" w:rsidRPr="00701529">
        <w:rPr>
          <w:spacing w:val="-10"/>
          <w:sz w:val="20"/>
          <w:szCs w:val="20"/>
          <w:lang w:val="be-BY"/>
        </w:rPr>
        <w:t xml:space="preserve">сесіі </w:t>
      </w:r>
      <w:r w:rsidRPr="00701529">
        <w:rPr>
          <w:spacing w:val="-10"/>
          <w:sz w:val="20"/>
          <w:szCs w:val="20"/>
          <w:lang w:val="be-BY"/>
        </w:rPr>
        <w:t>Вярхоўнага Савета БССР. Калектыў тэатра да гэтай падзеі рыхтаваўся вельмі адказна і мабілізаваў самыя лепшыя сілы. Для пака</w:t>
      </w:r>
      <w:r w:rsidR="00082522" w:rsidRPr="00701529">
        <w:rPr>
          <w:spacing w:val="-10"/>
          <w:sz w:val="20"/>
          <w:szCs w:val="20"/>
          <w:lang w:val="be-BY"/>
        </w:rPr>
        <w:softHyphen/>
      </w:r>
      <w:r w:rsidRPr="00701529">
        <w:rPr>
          <w:spacing w:val="-10"/>
          <w:sz w:val="20"/>
          <w:szCs w:val="20"/>
          <w:lang w:val="be-BY"/>
        </w:rPr>
        <w:t xml:space="preserve">зу быў абраны </w:t>
      </w:r>
      <w:r w:rsidR="007C3FB4" w:rsidRPr="00701529">
        <w:rPr>
          <w:spacing w:val="-10"/>
          <w:sz w:val="20"/>
          <w:szCs w:val="20"/>
          <w:lang w:val="be-BY"/>
        </w:rPr>
        <w:t>«</w:t>
      </w:r>
      <w:r w:rsidRPr="00701529">
        <w:rPr>
          <w:spacing w:val="-10"/>
          <w:sz w:val="20"/>
          <w:szCs w:val="20"/>
          <w:lang w:val="be-BY"/>
        </w:rPr>
        <w:t>Спектакль-канцэрт</w:t>
      </w:r>
      <w:r w:rsidR="007C3FB4" w:rsidRPr="00701529">
        <w:rPr>
          <w:spacing w:val="-10"/>
          <w:sz w:val="20"/>
          <w:szCs w:val="20"/>
          <w:lang w:val="be-BY"/>
        </w:rPr>
        <w:t>»</w:t>
      </w:r>
      <w:r w:rsidRPr="00701529">
        <w:rPr>
          <w:spacing w:val="-10"/>
          <w:sz w:val="20"/>
          <w:szCs w:val="20"/>
          <w:lang w:val="be-BY"/>
        </w:rPr>
        <w:t>, які,</w:t>
      </w:r>
      <w:r w:rsidR="007C3FB4" w:rsidRPr="00701529">
        <w:rPr>
          <w:spacing w:val="-10"/>
          <w:sz w:val="20"/>
          <w:szCs w:val="20"/>
          <w:lang w:val="be-BY"/>
        </w:rPr>
        <w:t xml:space="preserve"> </w:t>
      </w:r>
      <w:r w:rsidR="00082522" w:rsidRPr="00701529">
        <w:rPr>
          <w:spacing w:val="-10"/>
          <w:sz w:val="20"/>
          <w:szCs w:val="20"/>
          <w:lang w:val="be-BY"/>
        </w:rPr>
        <w:t>у</w:t>
      </w:r>
      <w:r w:rsidRPr="00701529">
        <w:rPr>
          <w:spacing w:val="-10"/>
          <w:sz w:val="20"/>
          <w:szCs w:val="20"/>
          <w:lang w:val="be-BY"/>
        </w:rPr>
        <w:t xml:space="preserve"> адпаведнасці з загадам дырэктара ад 4 сакавіка 1944 г., павінен быў дапоўніцца новымі нумарамі. Загадчык музыч</w:t>
      </w:r>
      <w:r w:rsidR="00082522" w:rsidRPr="00701529">
        <w:rPr>
          <w:spacing w:val="-10"/>
          <w:sz w:val="20"/>
          <w:szCs w:val="20"/>
          <w:lang w:val="be-BY"/>
        </w:rPr>
        <w:softHyphen/>
      </w:r>
      <w:r w:rsidRPr="00701529">
        <w:rPr>
          <w:spacing w:val="-10"/>
          <w:sz w:val="20"/>
          <w:szCs w:val="20"/>
          <w:lang w:val="be-BY"/>
        </w:rPr>
        <w:t>най часткі А.</w:t>
      </w:r>
      <w:r w:rsidR="00921373" w:rsidRPr="00701529">
        <w:rPr>
          <w:spacing w:val="-10"/>
          <w:sz w:val="20"/>
          <w:szCs w:val="20"/>
          <w:lang w:val="be-BY"/>
        </w:rPr>
        <w:t> </w:t>
      </w:r>
      <w:r w:rsidRPr="00701529">
        <w:rPr>
          <w:spacing w:val="-10"/>
          <w:sz w:val="20"/>
          <w:szCs w:val="20"/>
          <w:lang w:val="be-BY"/>
        </w:rPr>
        <w:t>К.</w:t>
      </w:r>
      <w:r w:rsidR="00921373" w:rsidRPr="00701529">
        <w:rPr>
          <w:spacing w:val="-10"/>
          <w:sz w:val="20"/>
          <w:szCs w:val="20"/>
          <w:lang w:val="be-BY"/>
        </w:rPr>
        <w:t> </w:t>
      </w:r>
      <w:r w:rsidRPr="00701529">
        <w:rPr>
          <w:spacing w:val="-10"/>
          <w:sz w:val="20"/>
          <w:szCs w:val="20"/>
          <w:lang w:val="be-BY"/>
        </w:rPr>
        <w:t>Клумаў павінен быў тэрмінова арганізаваць развуч</w:t>
      </w:r>
      <w:r w:rsidR="00082522" w:rsidRPr="00701529">
        <w:rPr>
          <w:spacing w:val="-10"/>
          <w:sz w:val="20"/>
          <w:szCs w:val="20"/>
          <w:lang w:val="be-BY"/>
        </w:rPr>
        <w:softHyphen/>
      </w:r>
      <w:r w:rsidRPr="00701529">
        <w:rPr>
          <w:spacing w:val="-10"/>
          <w:sz w:val="20"/>
          <w:szCs w:val="20"/>
          <w:lang w:val="be-BY"/>
        </w:rPr>
        <w:t>ван</w:t>
      </w:r>
      <w:r w:rsidR="00082522" w:rsidRPr="00701529">
        <w:rPr>
          <w:spacing w:val="-10"/>
          <w:sz w:val="20"/>
          <w:szCs w:val="20"/>
          <w:lang w:val="be-BY"/>
        </w:rPr>
        <w:softHyphen/>
      </w:r>
      <w:r w:rsidRPr="00701529">
        <w:rPr>
          <w:spacing w:val="-10"/>
          <w:sz w:val="20"/>
          <w:szCs w:val="20"/>
          <w:lang w:val="be-BY"/>
        </w:rPr>
        <w:t>не Дзяржаўнага гімна</w:t>
      </w:r>
      <w:r w:rsidR="00082522" w:rsidRPr="00701529">
        <w:rPr>
          <w:rStyle w:val="af"/>
          <w:spacing w:val="-10"/>
          <w:sz w:val="20"/>
          <w:szCs w:val="20"/>
          <w:vertAlign w:val="baseline"/>
          <w:lang w:val="be-BY"/>
        </w:rPr>
        <w:footnoteReference w:customMarkFollows="1" w:id="17"/>
        <w:t>**</w:t>
      </w:r>
      <w:r w:rsidRPr="00701529">
        <w:rPr>
          <w:spacing w:val="-10"/>
          <w:sz w:val="20"/>
          <w:szCs w:val="20"/>
          <w:lang w:val="be-BY"/>
        </w:rPr>
        <w:t>. Увесь кіруючы склад атрымаў даручэнні, выкананне якіх было справай тэрміновай: галоўны рэжысёр Д.</w:t>
      </w:r>
      <w:r w:rsidR="00921373" w:rsidRPr="00701529">
        <w:rPr>
          <w:spacing w:val="-10"/>
          <w:sz w:val="20"/>
          <w:szCs w:val="20"/>
          <w:lang w:val="be-BY"/>
        </w:rPr>
        <w:t> </w:t>
      </w:r>
      <w:r w:rsidRPr="00701529">
        <w:rPr>
          <w:spacing w:val="-10"/>
          <w:sz w:val="20"/>
          <w:szCs w:val="20"/>
          <w:lang w:val="be-BY"/>
        </w:rPr>
        <w:t>У.</w:t>
      </w:r>
      <w:r w:rsidR="00921373" w:rsidRPr="00701529">
        <w:rPr>
          <w:spacing w:val="-10"/>
          <w:sz w:val="20"/>
          <w:szCs w:val="20"/>
          <w:lang w:val="be-BY"/>
        </w:rPr>
        <w:t> </w:t>
      </w:r>
      <w:r w:rsidRPr="00701529">
        <w:rPr>
          <w:spacing w:val="-10"/>
          <w:sz w:val="20"/>
          <w:szCs w:val="20"/>
          <w:lang w:val="be-BY"/>
        </w:rPr>
        <w:t>Камерніцкі</w:t>
      </w:r>
      <w:r w:rsidR="007C3FB4" w:rsidRPr="00701529">
        <w:rPr>
          <w:spacing w:val="-10"/>
          <w:sz w:val="20"/>
          <w:szCs w:val="20"/>
          <w:lang w:val="be-BY"/>
        </w:rPr>
        <w:t> — «</w:t>
      </w:r>
      <w:r w:rsidRPr="00701529">
        <w:rPr>
          <w:spacing w:val="-10"/>
          <w:sz w:val="20"/>
          <w:szCs w:val="20"/>
          <w:lang w:val="be-BY"/>
        </w:rPr>
        <w:t>рэпе</w:t>
      </w:r>
      <w:r w:rsidR="00082522" w:rsidRPr="00701529">
        <w:rPr>
          <w:spacing w:val="-10"/>
          <w:sz w:val="20"/>
          <w:szCs w:val="20"/>
          <w:lang w:val="be-BY"/>
        </w:rPr>
        <w:softHyphen/>
      </w:r>
      <w:r w:rsidRPr="00701529">
        <w:rPr>
          <w:spacing w:val="-10"/>
          <w:sz w:val="20"/>
          <w:szCs w:val="20"/>
          <w:lang w:val="be-BY"/>
        </w:rPr>
        <w:t>ты</w:t>
      </w:r>
      <w:r w:rsidR="00082522" w:rsidRPr="00701529">
        <w:rPr>
          <w:spacing w:val="-10"/>
          <w:sz w:val="20"/>
          <w:szCs w:val="20"/>
          <w:lang w:val="be-BY"/>
        </w:rPr>
        <w:softHyphen/>
      </w:r>
      <w:r w:rsidRPr="00701529">
        <w:rPr>
          <w:spacing w:val="-10"/>
          <w:sz w:val="20"/>
          <w:szCs w:val="20"/>
          <w:lang w:val="be-BY"/>
        </w:rPr>
        <w:t>цыйную працу па сцэнічнай падрыхтоўцы новых нумароў</w:t>
      </w:r>
      <w:r w:rsidR="007C3FB4" w:rsidRPr="00701529">
        <w:rPr>
          <w:spacing w:val="-10"/>
          <w:sz w:val="20"/>
          <w:szCs w:val="20"/>
          <w:lang w:val="be-BY"/>
        </w:rPr>
        <w:t>»</w:t>
      </w:r>
      <w:r w:rsidRPr="00701529">
        <w:rPr>
          <w:spacing w:val="-10"/>
          <w:sz w:val="20"/>
          <w:szCs w:val="20"/>
          <w:lang w:val="be-BY"/>
        </w:rPr>
        <w:t>, галоўны балет</w:t>
      </w:r>
      <w:r w:rsidR="00082522" w:rsidRPr="00701529">
        <w:rPr>
          <w:spacing w:val="-10"/>
          <w:sz w:val="20"/>
          <w:szCs w:val="20"/>
          <w:lang w:val="be-BY"/>
        </w:rPr>
        <w:softHyphen/>
      </w:r>
      <w:r w:rsidRPr="00701529">
        <w:rPr>
          <w:spacing w:val="-10"/>
          <w:sz w:val="20"/>
          <w:szCs w:val="20"/>
          <w:lang w:val="be-BY"/>
        </w:rPr>
        <w:t>майстар І.</w:t>
      </w:r>
      <w:r w:rsidR="00921373" w:rsidRPr="00701529">
        <w:rPr>
          <w:spacing w:val="-10"/>
          <w:sz w:val="20"/>
          <w:szCs w:val="20"/>
          <w:lang w:val="be-BY"/>
        </w:rPr>
        <w:t> </w:t>
      </w:r>
      <w:r w:rsidR="0096147A">
        <w:rPr>
          <w:spacing w:val="-10"/>
          <w:sz w:val="20"/>
          <w:szCs w:val="20"/>
          <w:lang w:val="be-BY"/>
        </w:rPr>
        <w:t>В</w:t>
      </w:r>
      <w:r w:rsidRPr="00701529">
        <w:rPr>
          <w:spacing w:val="-10"/>
          <w:sz w:val="20"/>
          <w:szCs w:val="20"/>
          <w:lang w:val="be-BY"/>
        </w:rPr>
        <w:t>.</w:t>
      </w:r>
      <w:r w:rsidR="00921373" w:rsidRPr="00701529">
        <w:rPr>
          <w:spacing w:val="-10"/>
          <w:sz w:val="20"/>
          <w:szCs w:val="20"/>
          <w:lang w:val="be-BY"/>
        </w:rPr>
        <w:t> </w:t>
      </w:r>
      <w:r w:rsidRPr="00701529">
        <w:rPr>
          <w:spacing w:val="-10"/>
          <w:sz w:val="20"/>
          <w:szCs w:val="20"/>
          <w:lang w:val="be-BY"/>
        </w:rPr>
        <w:t>Курылаў</w:t>
      </w:r>
      <w:r w:rsidR="007C3FB4" w:rsidRPr="00701529">
        <w:rPr>
          <w:spacing w:val="-10"/>
          <w:sz w:val="20"/>
          <w:szCs w:val="20"/>
          <w:lang w:val="be-BY"/>
        </w:rPr>
        <w:t> — «</w:t>
      </w:r>
      <w:r w:rsidRPr="00701529">
        <w:rPr>
          <w:spacing w:val="-10"/>
          <w:sz w:val="20"/>
          <w:szCs w:val="20"/>
          <w:lang w:val="be-BY"/>
        </w:rPr>
        <w:t>адпрацаваць сольныя і агульныя балетныя выступ</w:t>
      </w:r>
      <w:r w:rsidR="00082522" w:rsidRPr="00701529">
        <w:rPr>
          <w:spacing w:val="-10"/>
          <w:sz w:val="20"/>
          <w:szCs w:val="20"/>
          <w:lang w:val="be-BY"/>
        </w:rPr>
        <w:softHyphen/>
      </w:r>
      <w:r w:rsidRPr="00701529">
        <w:rPr>
          <w:spacing w:val="-10"/>
          <w:sz w:val="20"/>
          <w:szCs w:val="20"/>
          <w:lang w:val="be-BY"/>
        </w:rPr>
        <w:t>ленні</w:t>
      </w:r>
      <w:r w:rsidR="007C3FB4" w:rsidRPr="00701529">
        <w:rPr>
          <w:spacing w:val="-10"/>
          <w:sz w:val="20"/>
          <w:szCs w:val="20"/>
          <w:lang w:val="be-BY"/>
        </w:rPr>
        <w:t>»</w:t>
      </w:r>
      <w:r w:rsidRPr="00701529">
        <w:rPr>
          <w:spacing w:val="-10"/>
          <w:sz w:val="20"/>
          <w:szCs w:val="20"/>
          <w:lang w:val="be-BY"/>
        </w:rPr>
        <w:t>, загадчык пастановачнай часткі І.</w:t>
      </w:r>
      <w:r w:rsidR="00921373" w:rsidRPr="00701529">
        <w:rPr>
          <w:spacing w:val="-10"/>
          <w:sz w:val="20"/>
          <w:szCs w:val="20"/>
          <w:lang w:val="be-BY"/>
        </w:rPr>
        <w:t> </w:t>
      </w:r>
      <w:r w:rsidRPr="00701529">
        <w:rPr>
          <w:spacing w:val="-10"/>
          <w:sz w:val="20"/>
          <w:szCs w:val="20"/>
          <w:lang w:val="be-BY"/>
        </w:rPr>
        <w:t>М.</w:t>
      </w:r>
      <w:r w:rsidR="00921373" w:rsidRPr="00701529">
        <w:rPr>
          <w:spacing w:val="-10"/>
          <w:sz w:val="20"/>
          <w:szCs w:val="20"/>
          <w:lang w:val="be-BY"/>
        </w:rPr>
        <w:t> </w:t>
      </w:r>
      <w:r w:rsidRPr="00701529">
        <w:rPr>
          <w:spacing w:val="-10"/>
          <w:sz w:val="20"/>
          <w:szCs w:val="20"/>
          <w:lang w:val="be-BY"/>
        </w:rPr>
        <w:t>Карынскі</w:t>
      </w:r>
      <w:r w:rsidR="007C3FB4" w:rsidRPr="00701529">
        <w:rPr>
          <w:spacing w:val="-10"/>
          <w:sz w:val="20"/>
          <w:szCs w:val="20"/>
          <w:lang w:val="be-BY"/>
        </w:rPr>
        <w:t> — «</w:t>
      </w:r>
      <w:r w:rsidRPr="00701529">
        <w:rPr>
          <w:spacing w:val="-10"/>
          <w:sz w:val="20"/>
          <w:szCs w:val="20"/>
          <w:lang w:val="be-BY"/>
        </w:rPr>
        <w:t>забяспечыць неаб</w:t>
      </w:r>
      <w:r w:rsidR="00082522" w:rsidRPr="00701529">
        <w:rPr>
          <w:spacing w:val="-10"/>
          <w:sz w:val="20"/>
          <w:szCs w:val="20"/>
          <w:lang w:val="be-BY"/>
        </w:rPr>
        <w:softHyphen/>
      </w:r>
      <w:r w:rsidRPr="00701529">
        <w:rPr>
          <w:spacing w:val="-10"/>
          <w:sz w:val="20"/>
          <w:szCs w:val="20"/>
          <w:lang w:val="be-BY"/>
        </w:rPr>
        <w:t>ходнае афармленне бутафорыі і рэквізіту тэатра</w:t>
      </w:r>
      <w:r w:rsidR="007C3FB4" w:rsidRPr="00701529">
        <w:rPr>
          <w:spacing w:val="-10"/>
          <w:sz w:val="20"/>
          <w:szCs w:val="20"/>
          <w:lang w:val="be-BY"/>
        </w:rPr>
        <w:t>»</w:t>
      </w:r>
      <w:r w:rsidRPr="00701529">
        <w:rPr>
          <w:spacing w:val="-10"/>
          <w:sz w:val="20"/>
          <w:szCs w:val="20"/>
          <w:lang w:val="be-BY"/>
        </w:rPr>
        <w:t xml:space="preserve">, мастакам тэатра </w:t>
      </w:r>
      <w:r w:rsidRPr="00701529">
        <w:rPr>
          <w:spacing w:val="-10"/>
          <w:sz w:val="20"/>
          <w:szCs w:val="20"/>
          <w:lang w:val="be-BY"/>
        </w:rPr>
        <w:lastRenderedPageBreak/>
        <w:t>А.</w:t>
      </w:r>
      <w:r w:rsidR="00921373" w:rsidRPr="00701529">
        <w:rPr>
          <w:spacing w:val="-10"/>
          <w:sz w:val="20"/>
          <w:szCs w:val="20"/>
          <w:lang w:val="be-BY"/>
        </w:rPr>
        <w:t> </w:t>
      </w:r>
      <w:r w:rsidRPr="00701529">
        <w:rPr>
          <w:spacing w:val="-10"/>
          <w:sz w:val="20"/>
          <w:szCs w:val="20"/>
          <w:lang w:val="be-BY"/>
        </w:rPr>
        <w:t>К.</w:t>
      </w:r>
      <w:r w:rsidR="00921373" w:rsidRPr="00701529">
        <w:rPr>
          <w:spacing w:val="-10"/>
          <w:sz w:val="20"/>
          <w:szCs w:val="20"/>
          <w:lang w:val="be-BY"/>
        </w:rPr>
        <w:t> </w:t>
      </w:r>
      <w:r w:rsidRPr="00701529">
        <w:rPr>
          <w:spacing w:val="-10"/>
          <w:sz w:val="20"/>
          <w:szCs w:val="20"/>
          <w:lang w:val="be-BY"/>
        </w:rPr>
        <w:t>Лей</w:t>
      </w:r>
      <w:r w:rsidR="00082522" w:rsidRPr="00701529">
        <w:rPr>
          <w:spacing w:val="-10"/>
          <w:sz w:val="20"/>
          <w:szCs w:val="20"/>
          <w:lang w:val="be-BY"/>
        </w:rPr>
        <w:softHyphen/>
      </w:r>
      <w:r w:rsidRPr="00701529">
        <w:rPr>
          <w:spacing w:val="-10"/>
          <w:sz w:val="20"/>
          <w:szCs w:val="20"/>
          <w:lang w:val="be-BY"/>
        </w:rPr>
        <w:t>неману і А.</w:t>
      </w:r>
      <w:r w:rsidR="00921373" w:rsidRPr="00701529">
        <w:rPr>
          <w:spacing w:val="-10"/>
          <w:sz w:val="20"/>
          <w:szCs w:val="20"/>
          <w:lang w:val="be-BY"/>
        </w:rPr>
        <w:t> </w:t>
      </w:r>
      <w:r w:rsidRPr="00701529">
        <w:rPr>
          <w:spacing w:val="-10"/>
          <w:sz w:val="20"/>
          <w:szCs w:val="20"/>
          <w:lang w:val="be-BY"/>
        </w:rPr>
        <w:t>У.</w:t>
      </w:r>
      <w:r w:rsidR="00921373" w:rsidRPr="00701529">
        <w:rPr>
          <w:spacing w:val="-10"/>
          <w:sz w:val="20"/>
          <w:szCs w:val="20"/>
          <w:lang w:val="be-BY"/>
        </w:rPr>
        <w:t> </w:t>
      </w:r>
      <w:r w:rsidRPr="00701529">
        <w:rPr>
          <w:spacing w:val="-10"/>
          <w:sz w:val="20"/>
          <w:szCs w:val="20"/>
          <w:lang w:val="be-BY"/>
        </w:rPr>
        <w:t>Фларову</w:t>
      </w:r>
      <w:r w:rsidR="007C3FB4" w:rsidRPr="00701529">
        <w:rPr>
          <w:spacing w:val="-10"/>
          <w:sz w:val="20"/>
          <w:szCs w:val="20"/>
          <w:lang w:val="be-BY"/>
        </w:rPr>
        <w:t> — «</w:t>
      </w:r>
      <w:r w:rsidRPr="00701529">
        <w:rPr>
          <w:spacing w:val="-10"/>
          <w:sz w:val="20"/>
          <w:szCs w:val="20"/>
          <w:lang w:val="be-BY"/>
        </w:rPr>
        <w:t>прывесці ў поўны парадак афармленне бута</w:t>
      </w:r>
      <w:r w:rsidR="00082522" w:rsidRPr="00701529">
        <w:rPr>
          <w:spacing w:val="-10"/>
          <w:sz w:val="20"/>
          <w:szCs w:val="20"/>
          <w:lang w:val="be-BY"/>
        </w:rPr>
        <w:softHyphen/>
      </w:r>
      <w:r w:rsidRPr="00701529">
        <w:rPr>
          <w:spacing w:val="-10"/>
          <w:sz w:val="20"/>
          <w:szCs w:val="20"/>
          <w:lang w:val="be-BY"/>
        </w:rPr>
        <w:t>форыі і рэквізіту тэатра</w:t>
      </w:r>
      <w:r w:rsidR="007C3FB4" w:rsidRPr="00701529">
        <w:rPr>
          <w:spacing w:val="-10"/>
          <w:sz w:val="20"/>
          <w:szCs w:val="20"/>
          <w:lang w:val="be-BY"/>
        </w:rPr>
        <w:t>»</w:t>
      </w:r>
      <w:r w:rsidRPr="00701529">
        <w:rPr>
          <w:spacing w:val="-10"/>
          <w:sz w:val="20"/>
          <w:szCs w:val="20"/>
          <w:lang w:val="be-BY"/>
        </w:rPr>
        <w:t>, намесніку дырэктара М.</w:t>
      </w:r>
      <w:r w:rsidR="00921373" w:rsidRPr="00701529">
        <w:rPr>
          <w:spacing w:val="-10"/>
          <w:sz w:val="20"/>
          <w:szCs w:val="20"/>
          <w:lang w:val="be-BY"/>
        </w:rPr>
        <w:t> </w:t>
      </w:r>
      <w:r w:rsidRPr="00701529">
        <w:rPr>
          <w:spacing w:val="-10"/>
          <w:sz w:val="20"/>
          <w:szCs w:val="20"/>
          <w:lang w:val="be-BY"/>
        </w:rPr>
        <w:t>І.</w:t>
      </w:r>
      <w:r w:rsidR="00921373" w:rsidRPr="00701529">
        <w:rPr>
          <w:spacing w:val="-10"/>
          <w:sz w:val="20"/>
          <w:szCs w:val="20"/>
          <w:lang w:val="be-BY"/>
        </w:rPr>
        <w:t> </w:t>
      </w:r>
      <w:r w:rsidRPr="00701529">
        <w:rPr>
          <w:spacing w:val="-10"/>
          <w:sz w:val="20"/>
          <w:szCs w:val="20"/>
          <w:lang w:val="be-BY"/>
        </w:rPr>
        <w:t>Ягораву</w:t>
      </w:r>
      <w:r w:rsidR="007C3FB4" w:rsidRPr="00701529">
        <w:rPr>
          <w:spacing w:val="-10"/>
          <w:sz w:val="20"/>
          <w:szCs w:val="20"/>
          <w:lang w:val="be-BY"/>
        </w:rPr>
        <w:t> — «</w:t>
      </w:r>
      <w:r w:rsidRPr="00701529">
        <w:rPr>
          <w:spacing w:val="-10"/>
          <w:sz w:val="20"/>
          <w:szCs w:val="20"/>
          <w:lang w:val="be-BY"/>
        </w:rPr>
        <w:t>атры</w:t>
      </w:r>
      <w:r w:rsidR="00082522" w:rsidRPr="00701529">
        <w:rPr>
          <w:spacing w:val="-10"/>
          <w:sz w:val="20"/>
          <w:szCs w:val="20"/>
          <w:lang w:val="be-BY"/>
        </w:rPr>
        <w:softHyphen/>
      </w:r>
      <w:r w:rsidRPr="00701529">
        <w:rPr>
          <w:spacing w:val="-10"/>
          <w:sz w:val="20"/>
          <w:szCs w:val="20"/>
          <w:lang w:val="be-BY"/>
        </w:rPr>
        <w:t>маць вагоны, аформіць пропускі і стварыць неабходныя бытавыя ўмовы, пакла</w:t>
      </w:r>
      <w:r w:rsidR="00082522" w:rsidRPr="00701529">
        <w:rPr>
          <w:spacing w:val="-10"/>
          <w:sz w:val="20"/>
          <w:szCs w:val="20"/>
          <w:lang w:val="be-BY"/>
        </w:rPr>
        <w:softHyphen/>
      </w:r>
      <w:r w:rsidRPr="00701529">
        <w:rPr>
          <w:spacing w:val="-10"/>
          <w:sz w:val="20"/>
          <w:szCs w:val="20"/>
          <w:lang w:val="be-BY"/>
        </w:rPr>
        <w:t>паціцца аб своечасовым атаварванні прадуктовых картак і атрыманні сухіх пайкоў</w:t>
      </w:r>
      <w:r w:rsidR="007C3FB4" w:rsidRPr="00701529">
        <w:rPr>
          <w:spacing w:val="-10"/>
          <w:sz w:val="20"/>
          <w:szCs w:val="20"/>
          <w:lang w:val="be-BY"/>
        </w:rPr>
        <w:t>»</w:t>
      </w:r>
      <w:r w:rsidRPr="00701529">
        <w:rPr>
          <w:spacing w:val="-10"/>
          <w:sz w:val="20"/>
          <w:szCs w:val="20"/>
          <w:lang w:val="be-BY"/>
        </w:rPr>
        <w:t>, галоўнаму адмініст</w:t>
      </w:r>
      <w:r w:rsidR="00082522" w:rsidRPr="00701529">
        <w:rPr>
          <w:spacing w:val="-10"/>
          <w:sz w:val="20"/>
          <w:szCs w:val="20"/>
          <w:lang w:val="be-BY"/>
        </w:rPr>
        <w:t>р</w:t>
      </w:r>
      <w:r w:rsidRPr="00701529">
        <w:rPr>
          <w:spacing w:val="-10"/>
          <w:sz w:val="20"/>
          <w:szCs w:val="20"/>
          <w:lang w:val="be-BY"/>
        </w:rPr>
        <w:t>атару Я.</w:t>
      </w:r>
      <w:r w:rsidR="00921373" w:rsidRPr="00701529">
        <w:rPr>
          <w:spacing w:val="-10"/>
          <w:sz w:val="20"/>
          <w:szCs w:val="20"/>
          <w:lang w:val="be-BY"/>
        </w:rPr>
        <w:t> </w:t>
      </w:r>
      <w:r w:rsidRPr="00701529">
        <w:rPr>
          <w:spacing w:val="-10"/>
          <w:sz w:val="20"/>
          <w:szCs w:val="20"/>
          <w:lang w:val="be-BY"/>
        </w:rPr>
        <w:t>І.</w:t>
      </w:r>
      <w:r w:rsidR="00921373" w:rsidRPr="00701529">
        <w:rPr>
          <w:spacing w:val="-10"/>
          <w:sz w:val="20"/>
          <w:szCs w:val="20"/>
          <w:lang w:val="be-BY"/>
        </w:rPr>
        <w:t> </w:t>
      </w:r>
      <w:r w:rsidRPr="00701529">
        <w:rPr>
          <w:spacing w:val="-10"/>
          <w:sz w:val="20"/>
          <w:szCs w:val="20"/>
          <w:lang w:val="be-BY"/>
        </w:rPr>
        <w:t>Ханіну</w:t>
      </w:r>
      <w:r w:rsidR="00EF7504">
        <w:rPr>
          <w:spacing w:val="-10"/>
          <w:sz w:val="20"/>
          <w:szCs w:val="20"/>
          <w:lang w:val="be-BY"/>
        </w:rPr>
        <w:t> </w:t>
      </w:r>
      <w:r w:rsidR="007C3FB4" w:rsidRPr="00701529">
        <w:rPr>
          <w:spacing w:val="-10"/>
          <w:sz w:val="20"/>
          <w:szCs w:val="20"/>
          <w:lang w:val="be-BY"/>
        </w:rPr>
        <w:t>—</w:t>
      </w:r>
      <w:r w:rsidR="00082522" w:rsidRPr="00701529">
        <w:rPr>
          <w:spacing w:val="-10"/>
          <w:sz w:val="20"/>
          <w:szCs w:val="20"/>
          <w:lang w:val="be-BY"/>
        </w:rPr>
        <w:t xml:space="preserve"> </w:t>
      </w:r>
      <w:r w:rsidR="00082522" w:rsidRPr="00701529">
        <w:rPr>
          <w:spacing w:val="-10"/>
          <w:sz w:val="20"/>
          <w:szCs w:val="20"/>
        </w:rPr>
        <w:t>«</w:t>
      </w:r>
      <w:r w:rsidRPr="00701529">
        <w:rPr>
          <w:spacing w:val="-10"/>
          <w:sz w:val="20"/>
          <w:szCs w:val="20"/>
          <w:lang w:val="be-BY"/>
        </w:rPr>
        <w:t>забяспечыць у Гоме</w:t>
      </w:r>
      <w:r w:rsidR="00082522" w:rsidRPr="00701529">
        <w:rPr>
          <w:spacing w:val="-10"/>
          <w:sz w:val="20"/>
          <w:szCs w:val="20"/>
          <w:lang w:val="be-BY"/>
        </w:rPr>
        <w:softHyphen/>
      </w:r>
      <w:r w:rsidRPr="00701529">
        <w:rPr>
          <w:spacing w:val="-10"/>
          <w:sz w:val="20"/>
          <w:szCs w:val="20"/>
          <w:lang w:val="be-BY"/>
        </w:rPr>
        <w:t>лі кан</w:t>
      </w:r>
      <w:r w:rsidR="00082522" w:rsidRPr="00701529">
        <w:rPr>
          <w:spacing w:val="-10"/>
          <w:sz w:val="20"/>
          <w:szCs w:val="20"/>
          <w:lang w:val="be-BY"/>
        </w:rPr>
        <w:softHyphen/>
      </w:r>
      <w:r w:rsidRPr="00701529">
        <w:rPr>
          <w:spacing w:val="-10"/>
          <w:sz w:val="20"/>
          <w:szCs w:val="20"/>
          <w:lang w:val="be-BY"/>
        </w:rPr>
        <w:t>цэрты, акрамя ўрадавых канцэртаў</w:t>
      </w:r>
      <w:r w:rsidR="007C3FB4" w:rsidRPr="00701529">
        <w:rPr>
          <w:spacing w:val="-10"/>
          <w:sz w:val="20"/>
          <w:szCs w:val="20"/>
          <w:lang w:val="be-BY"/>
        </w:rPr>
        <w:t>»</w:t>
      </w:r>
      <w:r w:rsidRPr="00701529">
        <w:rPr>
          <w:spacing w:val="-10"/>
          <w:sz w:val="20"/>
          <w:szCs w:val="20"/>
          <w:lang w:val="be-BY"/>
        </w:rPr>
        <w:footnoteReference w:id="18"/>
      </w:r>
      <w:r w:rsidRPr="00701529">
        <w:rPr>
          <w:spacing w:val="-10"/>
          <w:sz w:val="20"/>
          <w:szCs w:val="20"/>
          <w:lang w:val="be-BY"/>
        </w:rPr>
        <w:t>.</w:t>
      </w:r>
    </w:p>
    <w:p w:rsidR="00B85787" w:rsidRPr="00B86BF9" w:rsidRDefault="007C3FB4" w:rsidP="00B85787">
      <w:pPr>
        <w:pStyle w:val="af6"/>
        <w:spacing w:after="0" w:line="220" w:lineRule="exact"/>
        <w:ind w:firstLine="567"/>
        <w:jc w:val="both"/>
        <w:rPr>
          <w:spacing w:val="-10"/>
          <w:sz w:val="20"/>
          <w:szCs w:val="20"/>
          <w:lang w:val="be-BY"/>
        </w:rPr>
      </w:pPr>
      <w:r w:rsidRPr="00B86BF9">
        <w:rPr>
          <w:spacing w:val="-10"/>
          <w:sz w:val="20"/>
          <w:szCs w:val="20"/>
          <w:lang w:val="be-BY"/>
        </w:rPr>
        <w:t>«</w:t>
      </w:r>
      <w:r w:rsidR="00B85787" w:rsidRPr="00B86BF9">
        <w:rPr>
          <w:spacing w:val="-10"/>
          <w:sz w:val="20"/>
          <w:szCs w:val="20"/>
          <w:lang w:val="be-BY"/>
        </w:rPr>
        <w:t>Спектакль-канцэрт</w:t>
      </w:r>
      <w:r w:rsidRPr="00B86BF9">
        <w:rPr>
          <w:spacing w:val="-10"/>
          <w:sz w:val="20"/>
          <w:szCs w:val="20"/>
          <w:lang w:val="be-BY"/>
        </w:rPr>
        <w:t>»</w:t>
      </w:r>
      <w:r w:rsidR="00082522">
        <w:rPr>
          <w:spacing w:val="-10"/>
          <w:sz w:val="20"/>
          <w:szCs w:val="20"/>
          <w:lang w:val="be-BY"/>
        </w:rPr>
        <w:t xml:space="preserve"> </w:t>
      </w:r>
      <w:r w:rsidR="00B85787" w:rsidRPr="00B86BF9">
        <w:rPr>
          <w:spacing w:val="-10"/>
          <w:sz w:val="20"/>
          <w:szCs w:val="20"/>
          <w:lang w:val="be-BY"/>
        </w:rPr>
        <w:t>меў у Гомелі вялікі поспех, а выступленне перад дэпу</w:t>
      </w:r>
      <w:r w:rsidR="00082522">
        <w:rPr>
          <w:spacing w:val="-10"/>
          <w:sz w:val="20"/>
          <w:szCs w:val="20"/>
          <w:lang w:val="be-BY"/>
        </w:rPr>
        <w:softHyphen/>
      </w:r>
      <w:r w:rsidR="00B85787" w:rsidRPr="00B86BF9">
        <w:rPr>
          <w:spacing w:val="-10"/>
          <w:sz w:val="20"/>
          <w:szCs w:val="20"/>
          <w:lang w:val="be-BY"/>
        </w:rPr>
        <w:t>татамі сесіі Вярхоўнага Савета БССР атрымала выдатную ацэнку, якая была выказана ў лісце ЦК КПБ(б)</w:t>
      </w:r>
      <w:r w:rsidR="00082522">
        <w:rPr>
          <w:spacing w:val="-10"/>
          <w:sz w:val="20"/>
          <w:szCs w:val="20"/>
          <w:lang w:val="be-BY"/>
        </w:rPr>
        <w:t xml:space="preserve"> </w:t>
      </w:r>
      <w:r w:rsidR="00B85787" w:rsidRPr="00B86BF9">
        <w:rPr>
          <w:spacing w:val="-10"/>
          <w:sz w:val="20"/>
          <w:szCs w:val="20"/>
          <w:lang w:val="be-BY"/>
        </w:rPr>
        <w:t>БССР на імя старшыні УКМ пры СНК СССР. Усё гэта вельмі моцна ўзр</w:t>
      </w:r>
      <w:r w:rsidR="006C0926">
        <w:rPr>
          <w:spacing w:val="-10"/>
          <w:sz w:val="20"/>
          <w:szCs w:val="20"/>
          <w:lang w:val="be-BY"/>
        </w:rPr>
        <w:t>у</w:t>
      </w:r>
      <w:r w:rsidR="00B85787" w:rsidRPr="00B86BF9">
        <w:rPr>
          <w:spacing w:val="-10"/>
          <w:sz w:val="20"/>
          <w:szCs w:val="20"/>
          <w:lang w:val="be-BY"/>
        </w:rPr>
        <w:t>шыла калектыў і настроіла на творчыя здзяй</w:t>
      </w:r>
      <w:r w:rsidR="00082522">
        <w:rPr>
          <w:spacing w:val="-10"/>
          <w:sz w:val="20"/>
          <w:szCs w:val="20"/>
          <w:lang w:val="be-BY"/>
        </w:rPr>
        <w:softHyphen/>
      </w:r>
      <w:r w:rsidR="00B85787" w:rsidRPr="00B86BF9">
        <w:rPr>
          <w:spacing w:val="-10"/>
          <w:sz w:val="20"/>
          <w:szCs w:val="20"/>
          <w:lang w:val="be-BY"/>
        </w:rPr>
        <w:t>сненні. Вельмі хутка, 19 чэрвеня 1944 г., група акцёраў тэатра зноў адпра</w:t>
      </w:r>
      <w:r w:rsidR="00082522">
        <w:rPr>
          <w:spacing w:val="-10"/>
          <w:sz w:val="20"/>
          <w:szCs w:val="20"/>
          <w:lang w:val="be-BY"/>
        </w:rPr>
        <w:softHyphen/>
      </w:r>
      <w:r w:rsidR="00B85787" w:rsidRPr="00B86BF9">
        <w:rPr>
          <w:spacing w:val="-10"/>
          <w:sz w:val="20"/>
          <w:szCs w:val="20"/>
          <w:lang w:val="be-BY"/>
        </w:rPr>
        <w:t>вілася ў Гомель і раёны, дзе давала канцэрты да 7 ліпеня. 15 ліпеня яе змя</w:t>
      </w:r>
      <w:r w:rsidR="00082522">
        <w:rPr>
          <w:spacing w:val="-10"/>
          <w:sz w:val="20"/>
          <w:szCs w:val="20"/>
          <w:lang w:val="be-BY"/>
        </w:rPr>
        <w:softHyphen/>
      </w:r>
      <w:r w:rsidR="00B85787" w:rsidRPr="00B86BF9">
        <w:rPr>
          <w:spacing w:val="-10"/>
          <w:sz w:val="20"/>
          <w:szCs w:val="20"/>
          <w:lang w:val="be-BY"/>
        </w:rPr>
        <w:t>ніла наступная група. З гэтага часу гастрольныя паездкі становяцца адной з форм існавання тэатра. Першымі гарадамі вызваленай Беларусі, якія навед</w:t>
      </w:r>
      <w:r w:rsidR="00082522">
        <w:rPr>
          <w:spacing w:val="-10"/>
          <w:sz w:val="20"/>
          <w:szCs w:val="20"/>
          <w:lang w:val="be-BY"/>
        </w:rPr>
        <w:softHyphen/>
      </w:r>
      <w:r w:rsidR="00B85787" w:rsidRPr="00B86BF9">
        <w:rPr>
          <w:spacing w:val="-10"/>
          <w:sz w:val="20"/>
          <w:szCs w:val="20"/>
          <w:lang w:val="be-BY"/>
        </w:rPr>
        <w:t>ва</w:t>
      </w:r>
      <w:r w:rsidR="00082522">
        <w:rPr>
          <w:spacing w:val="-10"/>
          <w:sz w:val="20"/>
          <w:szCs w:val="20"/>
          <w:lang w:val="be-BY"/>
        </w:rPr>
        <w:softHyphen/>
      </w:r>
      <w:r w:rsidR="00B85787" w:rsidRPr="00B86BF9">
        <w:rPr>
          <w:spacing w:val="-10"/>
          <w:sz w:val="20"/>
          <w:szCs w:val="20"/>
          <w:lang w:val="be-BY"/>
        </w:rPr>
        <w:t>лі брыгады тэатра, былі Гомель, Рэчыца, Навабеліца і іх ваколіцы. Важна адзна</w:t>
      </w:r>
      <w:r w:rsidR="00082522">
        <w:rPr>
          <w:spacing w:val="-10"/>
          <w:sz w:val="20"/>
          <w:szCs w:val="20"/>
          <w:lang w:val="be-BY"/>
        </w:rPr>
        <w:softHyphen/>
      </w:r>
      <w:r w:rsidR="00B85787" w:rsidRPr="00B86BF9">
        <w:rPr>
          <w:spacing w:val="-10"/>
          <w:sz w:val="20"/>
          <w:szCs w:val="20"/>
          <w:lang w:val="be-BY"/>
        </w:rPr>
        <w:t>чыць, што канцэртныя брыгады тэатра ў гэты перыяд былі частымі гас</w:t>
      </w:r>
      <w:r w:rsidR="00082522">
        <w:rPr>
          <w:spacing w:val="-10"/>
          <w:sz w:val="20"/>
          <w:szCs w:val="20"/>
          <w:lang w:val="be-BY"/>
        </w:rPr>
        <w:softHyphen/>
      </w:r>
      <w:r w:rsidR="00B85787" w:rsidRPr="00B86BF9">
        <w:rPr>
          <w:spacing w:val="-10"/>
          <w:sz w:val="20"/>
          <w:szCs w:val="20"/>
          <w:lang w:val="be-BY"/>
        </w:rPr>
        <w:t>ця</w:t>
      </w:r>
      <w:r w:rsidR="00082522">
        <w:rPr>
          <w:spacing w:val="-10"/>
          <w:sz w:val="20"/>
          <w:szCs w:val="20"/>
          <w:lang w:val="be-BY"/>
        </w:rPr>
        <w:softHyphen/>
      </w:r>
      <w:r w:rsidR="00B85787" w:rsidRPr="00B86BF9">
        <w:rPr>
          <w:spacing w:val="-10"/>
          <w:sz w:val="20"/>
          <w:szCs w:val="20"/>
          <w:lang w:val="be-BY"/>
        </w:rPr>
        <w:t>мі ў вайсковых час</w:t>
      </w:r>
      <w:r w:rsidR="00082522">
        <w:rPr>
          <w:spacing w:val="-10"/>
          <w:sz w:val="20"/>
          <w:szCs w:val="20"/>
          <w:lang w:val="be-BY"/>
        </w:rPr>
        <w:t>ця</w:t>
      </w:r>
      <w:r w:rsidR="00B85787" w:rsidRPr="00B86BF9">
        <w:rPr>
          <w:spacing w:val="-10"/>
          <w:sz w:val="20"/>
          <w:szCs w:val="20"/>
          <w:lang w:val="be-BY"/>
        </w:rPr>
        <w:t>х Чырвонай Арміі і шпіталях. За 1944 г. тэатрам было пака</w:t>
      </w:r>
      <w:r w:rsidR="00082522">
        <w:rPr>
          <w:spacing w:val="-10"/>
          <w:sz w:val="20"/>
          <w:szCs w:val="20"/>
          <w:lang w:val="be-BY"/>
        </w:rPr>
        <w:softHyphen/>
      </w:r>
      <w:r w:rsidR="00B85787" w:rsidRPr="00B86BF9">
        <w:rPr>
          <w:spacing w:val="-10"/>
          <w:sz w:val="20"/>
          <w:szCs w:val="20"/>
          <w:lang w:val="be-BY"/>
        </w:rPr>
        <w:t>зана 122 шэфскіх канцэртаў і гастрольных спектакляў, якія ўбачылі 86,5</w:t>
      </w:r>
      <w:r w:rsidR="00082522">
        <w:rPr>
          <w:spacing w:val="-10"/>
          <w:sz w:val="20"/>
          <w:szCs w:val="20"/>
          <w:lang w:val="be-BY"/>
        </w:rPr>
        <w:t> </w:t>
      </w:r>
      <w:r w:rsidR="00B85787" w:rsidRPr="00B86BF9">
        <w:rPr>
          <w:spacing w:val="-10"/>
          <w:sz w:val="20"/>
          <w:szCs w:val="20"/>
          <w:lang w:val="be-BY"/>
        </w:rPr>
        <w:t>тыс</w:t>
      </w:r>
      <w:r w:rsidR="00082522">
        <w:rPr>
          <w:spacing w:val="-10"/>
          <w:sz w:val="20"/>
          <w:szCs w:val="20"/>
          <w:lang w:val="be-BY"/>
        </w:rPr>
        <w:t xml:space="preserve">. </w:t>
      </w:r>
      <w:r w:rsidR="00B85787" w:rsidRPr="00B86BF9">
        <w:rPr>
          <w:spacing w:val="-10"/>
          <w:sz w:val="20"/>
          <w:szCs w:val="20"/>
          <w:lang w:val="be-BY"/>
        </w:rPr>
        <w:t>гледачоў.</w:t>
      </w:r>
    </w:p>
    <w:p w:rsidR="007C3FB4" w:rsidRPr="00701529" w:rsidRDefault="00B85787" w:rsidP="00B85787">
      <w:pPr>
        <w:pStyle w:val="af6"/>
        <w:spacing w:after="0" w:line="220" w:lineRule="exact"/>
        <w:ind w:firstLine="567"/>
        <w:jc w:val="both"/>
        <w:rPr>
          <w:spacing w:val="-10"/>
          <w:sz w:val="20"/>
          <w:szCs w:val="20"/>
          <w:lang w:val="be-BY"/>
        </w:rPr>
      </w:pPr>
      <w:r w:rsidRPr="00701529">
        <w:rPr>
          <w:spacing w:val="-10"/>
          <w:sz w:val="20"/>
          <w:szCs w:val="20"/>
          <w:lang w:val="be-BY"/>
        </w:rPr>
        <w:t>Адначасова з падрыхтоўкай канцэрта калектыў тэатра прыступіў да рэпе</w:t>
      </w:r>
      <w:r w:rsidR="00082522" w:rsidRPr="00701529">
        <w:rPr>
          <w:spacing w:val="-10"/>
          <w:sz w:val="20"/>
          <w:szCs w:val="20"/>
          <w:lang w:val="be-BY"/>
        </w:rPr>
        <w:softHyphen/>
      </w:r>
      <w:r w:rsidRPr="00701529">
        <w:rPr>
          <w:spacing w:val="-10"/>
          <w:sz w:val="20"/>
          <w:szCs w:val="20"/>
          <w:lang w:val="be-BY"/>
        </w:rPr>
        <w:t xml:space="preserve">тыцый класічнай аперэты С. Джонса </w:t>
      </w:r>
      <w:r w:rsidR="007C3FB4" w:rsidRPr="00701529">
        <w:rPr>
          <w:spacing w:val="-10"/>
          <w:sz w:val="20"/>
          <w:szCs w:val="20"/>
          <w:lang w:val="be-BY"/>
        </w:rPr>
        <w:t>«</w:t>
      </w:r>
      <w:r w:rsidRPr="00701529">
        <w:rPr>
          <w:spacing w:val="-10"/>
          <w:sz w:val="20"/>
          <w:szCs w:val="20"/>
          <w:lang w:val="be-BY"/>
        </w:rPr>
        <w:t>Гейша</w:t>
      </w:r>
      <w:r w:rsidR="007C3FB4" w:rsidRPr="00701529">
        <w:rPr>
          <w:spacing w:val="-10"/>
          <w:sz w:val="20"/>
          <w:szCs w:val="20"/>
          <w:lang w:val="be-BY"/>
        </w:rPr>
        <w:t>»</w:t>
      </w:r>
      <w:r w:rsidRPr="00701529">
        <w:rPr>
          <w:spacing w:val="-10"/>
          <w:sz w:val="20"/>
          <w:szCs w:val="20"/>
          <w:lang w:val="be-BY"/>
        </w:rPr>
        <w:t xml:space="preserve"> ў пастаноўцы рэжысёраў</w:t>
      </w:r>
      <w:r w:rsidR="00082522" w:rsidRPr="00701529">
        <w:rPr>
          <w:spacing w:val="-10"/>
          <w:sz w:val="20"/>
          <w:szCs w:val="20"/>
          <w:lang w:val="be-BY"/>
        </w:rPr>
        <w:t xml:space="preserve"> </w:t>
      </w:r>
      <w:r w:rsidRPr="00701529">
        <w:rPr>
          <w:spacing w:val="-10"/>
          <w:sz w:val="20"/>
          <w:szCs w:val="20"/>
          <w:lang w:val="be-BY"/>
        </w:rPr>
        <w:t>І.</w:t>
      </w:r>
      <w:r w:rsidR="00082522" w:rsidRPr="00701529">
        <w:rPr>
          <w:spacing w:val="-10"/>
          <w:sz w:val="20"/>
          <w:szCs w:val="20"/>
          <w:lang w:val="be-BY"/>
        </w:rPr>
        <w:t> </w:t>
      </w:r>
      <w:r w:rsidRPr="00701529">
        <w:rPr>
          <w:spacing w:val="-10"/>
          <w:sz w:val="20"/>
          <w:szCs w:val="20"/>
          <w:lang w:val="be-BY"/>
        </w:rPr>
        <w:t>Куры</w:t>
      </w:r>
      <w:r w:rsidR="00082522" w:rsidRPr="00701529">
        <w:rPr>
          <w:spacing w:val="-10"/>
          <w:sz w:val="20"/>
          <w:szCs w:val="20"/>
          <w:lang w:val="be-BY"/>
        </w:rPr>
        <w:softHyphen/>
      </w:r>
      <w:r w:rsidRPr="00701529">
        <w:rPr>
          <w:spacing w:val="-10"/>
          <w:sz w:val="20"/>
          <w:szCs w:val="20"/>
          <w:lang w:val="be-BY"/>
        </w:rPr>
        <w:t>лава</w:t>
      </w:r>
      <w:r w:rsidR="007C3FB4" w:rsidRPr="00701529">
        <w:rPr>
          <w:spacing w:val="-10"/>
          <w:sz w:val="20"/>
          <w:szCs w:val="20"/>
          <w:lang w:val="be-BY"/>
        </w:rPr>
        <w:t xml:space="preserve"> </w:t>
      </w:r>
      <w:r w:rsidRPr="00701529">
        <w:rPr>
          <w:spacing w:val="-10"/>
          <w:sz w:val="20"/>
          <w:szCs w:val="20"/>
          <w:lang w:val="be-BY"/>
        </w:rPr>
        <w:t>і Я. Цяцерына</w:t>
      </w:r>
      <w:r w:rsidR="00082522" w:rsidRPr="00701529">
        <w:rPr>
          <w:rStyle w:val="af"/>
          <w:spacing w:val="-10"/>
          <w:sz w:val="20"/>
          <w:szCs w:val="20"/>
          <w:vertAlign w:val="baseline"/>
          <w:lang w:val="be-BY"/>
        </w:rPr>
        <w:footnoteReference w:customMarkFollows="1" w:id="19"/>
        <w:t>**</w:t>
      </w:r>
      <w:r w:rsidRPr="00701529">
        <w:rPr>
          <w:spacing w:val="-10"/>
          <w:sz w:val="20"/>
          <w:szCs w:val="20"/>
          <w:lang w:val="be-BY"/>
        </w:rPr>
        <w:t>.</w:t>
      </w:r>
      <w:r w:rsidR="00AC6B78" w:rsidRPr="00701529">
        <w:rPr>
          <w:spacing w:val="-10"/>
          <w:sz w:val="20"/>
          <w:szCs w:val="20"/>
          <w:lang w:val="be-BY"/>
        </w:rPr>
        <w:t xml:space="preserve"> </w:t>
      </w:r>
      <w:r w:rsidRPr="00701529">
        <w:rPr>
          <w:spacing w:val="-10"/>
          <w:sz w:val="20"/>
          <w:szCs w:val="20"/>
          <w:lang w:val="be-BY"/>
        </w:rPr>
        <w:t>Для падрыхтоўкі спектакля ўстана</w:t>
      </w:r>
      <w:r w:rsidR="006C0926">
        <w:rPr>
          <w:spacing w:val="-10"/>
          <w:sz w:val="20"/>
          <w:szCs w:val="20"/>
          <w:lang w:val="be-BY"/>
        </w:rPr>
        <w:t>ў</w:t>
      </w:r>
      <w:r w:rsidRPr="00701529">
        <w:rPr>
          <w:spacing w:val="-10"/>
          <w:sz w:val="20"/>
          <w:szCs w:val="20"/>
          <w:lang w:val="be-BY"/>
        </w:rPr>
        <w:t>ліваўся новы гра</w:t>
      </w:r>
      <w:r w:rsidR="00082522" w:rsidRPr="00701529">
        <w:rPr>
          <w:spacing w:val="-10"/>
          <w:sz w:val="20"/>
          <w:szCs w:val="20"/>
          <w:lang w:val="be-BY"/>
        </w:rPr>
        <w:softHyphen/>
      </w:r>
      <w:r w:rsidRPr="00701529">
        <w:rPr>
          <w:spacing w:val="-10"/>
          <w:sz w:val="20"/>
          <w:szCs w:val="20"/>
          <w:lang w:val="be-BY"/>
        </w:rPr>
        <w:t>фік працы касцюмерна-пашывачнаму,</w:t>
      </w:r>
      <w:r w:rsidR="002A31F4" w:rsidRPr="00701529">
        <w:rPr>
          <w:spacing w:val="-10"/>
          <w:sz w:val="20"/>
          <w:szCs w:val="20"/>
          <w:lang w:val="be-BY"/>
        </w:rPr>
        <w:t xml:space="preserve"> </w:t>
      </w:r>
      <w:r w:rsidRPr="00701529">
        <w:rPr>
          <w:spacing w:val="-10"/>
          <w:sz w:val="20"/>
          <w:szCs w:val="20"/>
          <w:lang w:val="be-BY"/>
        </w:rPr>
        <w:t>бутафорска-рэквізітарскаму,</w:t>
      </w:r>
      <w:r w:rsidR="002A31F4" w:rsidRPr="00701529">
        <w:rPr>
          <w:spacing w:val="-10"/>
          <w:sz w:val="20"/>
          <w:szCs w:val="20"/>
          <w:lang w:val="be-BY"/>
        </w:rPr>
        <w:t xml:space="preserve"> </w:t>
      </w:r>
      <w:r w:rsidRPr="00701529">
        <w:rPr>
          <w:spacing w:val="-10"/>
          <w:sz w:val="20"/>
          <w:szCs w:val="20"/>
          <w:lang w:val="be-BY"/>
        </w:rPr>
        <w:t>дэка</w:t>
      </w:r>
      <w:r w:rsidR="00082522" w:rsidRPr="00701529">
        <w:rPr>
          <w:spacing w:val="-10"/>
          <w:sz w:val="20"/>
          <w:szCs w:val="20"/>
          <w:lang w:val="be-BY"/>
        </w:rPr>
        <w:softHyphen/>
      </w:r>
      <w:r w:rsidRPr="00701529">
        <w:rPr>
          <w:spacing w:val="-10"/>
          <w:sz w:val="20"/>
          <w:szCs w:val="20"/>
          <w:lang w:val="be-BY"/>
        </w:rPr>
        <w:t>ра</w:t>
      </w:r>
      <w:r w:rsidR="00082522" w:rsidRPr="00701529">
        <w:rPr>
          <w:spacing w:val="-10"/>
          <w:sz w:val="20"/>
          <w:szCs w:val="20"/>
          <w:lang w:val="be-BY"/>
        </w:rPr>
        <w:softHyphen/>
      </w:r>
      <w:r w:rsidRPr="00701529">
        <w:rPr>
          <w:spacing w:val="-10"/>
          <w:sz w:val="20"/>
          <w:szCs w:val="20"/>
          <w:lang w:val="be-BY"/>
        </w:rPr>
        <w:t>тыўна-мастацкаму цэхам і складам з 10 гадзін раніцы да 21 гадзіны. За пару</w:t>
      </w:r>
      <w:r w:rsidR="00082522" w:rsidRPr="00701529">
        <w:rPr>
          <w:spacing w:val="-10"/>
          <w:sz w:val="20"/>
          <w:szCs w:val="20"/>
          <w:lang w:val="be-BY"/>
        </w:rPr>
        <w:softHyphen/>
      </w:r>
      <w:r w:rsidRPr="00701529">
        <w:rPr>
          <w:spacing w:val="-10"/>
          <w:sz w:val="20"/>
          <w:szCs w:val="20"/>
          <w:lang w:val="be-BY"/>
        </w:rPr>
        <w:t>шэнне працоўнай дысцыпліны артысты і тэхнічны персанал тэатра стро</w:t>
      </w:r>
      <w:r w:rsidR="00082522" w:rsidRPr="00701529">
        <w:rPr>
          <w:spacing w:val="-10"/>
          <w:sz w:val="20"/>
          <w:szCs w:val="20"/>
          <w:lang w:val="be-BY"/>
        </w:rPr>
        <w:softHyphen/>
      </w:r>
      <w:r w:rsidRPr="00701529">
        <w:rPr>
          <w:spacing w:val="-10"/>
          <w:sz w:val="20"/>
          <w:szCs w:val="20"/>
          <w:lang w:val="be-BY"/>
        </w:rPr>
        <w:t>га караліся: аб</w:t>
      </w:r>
      <w:r w:rsidR="007C3FB4" w:rsidRPr="00701529">
        <w:rPr>
          <w:spacing w:val="-10"/>
          <w:sz w:val="20"/>
          <w:szCs w:val="20"/>
          <w:lang w:val="be-BY"/>
        </w:rPr>
        <w:t>’</w:t>
      </w:r>
      <w:r w:rsidRPr="00701529">
        <w:rPr>
          <w:spacing w:val="-10"/>
          <w:sz w:val="20"/>
          <w:szCs w:val="20"/>
          <w:lang w:val="be-BY"/>
        </w:rPr>
        <w:t>яўляліся вымовы, пазбаўляліся на працяглы тэрмін (да 20 дзён) сня</w:t>
      </w:r>
      <w:r w:rsidR="00082522" w:rsidRPr="00701529">
        <w:rPr>
          <w:spacing w:val="-10"/>
          <w:sz w:val="20"/>
          <w:szCs w:val="20"/>
          <w:lang w:val="be-BY"/>
        </w:rPr>
        <w:softHyphen/>
      </w:r>
      <w:r w:rsidRPr="00701529">
        <w:rPr>
          <w:spacing w:val="-10"/>
          <w:sz w:val="20"/>
          <w:szCs w:val="20"/>
          <w:lang w:val="be-BY"/>
        </w:rPr>
        <w:t>данкаў,</w:t>
      </w:r>
      <w:r w:rsidR="002A31F4" w:rsidRPr="00701529">
        <w:rPr>
          <w:spacing w:val="-10"/>
          <w:sz w:val="20"/>
          <w:szCs w:val="20"/>
          <w:lang w:val="be-BY"/>
        </w:rPr>
        <w:t xml:space="preserve"> </w:t>
      </w:r>
      <w:r w:rsidRPr="00701529">
        <w:rPr>
          <w:spacing w:val="-10"/>
          <w:sz w:val="20"/>
          <w:szCs w:val="20"/>
          <w:lang w:val="be-BY"/>
        </w:rPr>
        <w:t>за спазненні і несанкцыянаваны адыход з працоўнага месца нека</w:t>
      </w:r>
      <w:r w:rsidR="00082522" w:rsidRPr="00701529">
        <w:rPr>
          <w:spacing w:val="-10"/>
          <w:sz w:val="20"/>
          <w:szCs w:val="20"/>
          <w:lang w:val="be-BY"/>
        </w:rPr>
        <w:softHyphen/>
      </w:r>
      <w:r w:rsidRPr="00701529">
        <w:rPr>
          <w:spacing w:val="-10"/>
          <w:sz w:val="20"/>
          <w:szCs w:val="20"/>
          <w:lang w:val="be-BY"/>
        </w:rPr>
        <w:t>то</w:t>
      </w:r>
      <w:r w:rsidR="00082522" w:rsidRPr="00701529">
        <w:rPr>
          <w:spacing w:val="-10"/>
          <w:sz w:val="20"/>
          <w:szCs w:val="20"/>
          <w:lang w:val="be-BY"/>
        </w:rPr>
        <w:softHyphen/>
      </w:r>
      <w:r w:rsidRPr="00701529">
        <w:rPr>
          <w:spacing w:val="-10"/>
          <w:sz w:val="20"/>
          <w:szCs w:val="20"/>
          <w:lang w:val="be-BY"/>
        </w:rPr>
        <w:t>рыя аддаваліся пад суд</w:t>
      </w:r>
      <w:r w:rsidR="00082522" w:rsidRPr="00701529">
        <w:rPr>
          <w:rStyle w:val="af"/>
          <w:spacing w:val="-10"/>
          <w:sz w:val="20"/>
          <w:szCs w:val="20"/>
          <w:vertAlign w:val="baseline"/>
          <w:lang w:val="be-BY"/>
        </w:rPr>
        <w:footnoteReference w:customMarkFollows="1" w:id="20"/>
        <w:t>***</w:t>
      </w:r>
      <w:r w:rsidRPr="00701529">
        <w:rPr>
          <w:spacing w:val="-10"/>
          <w:sz w:val="20"/>
          <w:szCs w:val="20"/>
          <w:lang w:val="be-BY"/>
        </w:rPr>
        <w:t>. Але ўсе гэтыя меры не маглі</w:t>
      </w:r>
      <w:r w:rsidR="00082522" w:rsidRPr="00701529">
        <w:rPr>
          <w:spacing w:val="-10"/>
          <w:sz w:val="20"/>
          <w:szCs w:val="20"/>
          <w:lang w:val="be-BY"/>
        </w:rPr>
        <w:t xml:space="preserve"> </w:t>
      </w:r>
      <w:r w:rsidRPr="00701529">
        <w:rPr>
          <w:spacing w:val="-10"/>
          <w:sz w:val="20"/>
          <w:szCs w:val="20"/>
          <w:lang w:val="be-BY"/>
        </w:rPr>
        <w:t>супрацьстаяць эка</w:t>
      </w:r>
      <w:r w:rsidR="00082522" w:rsidRPr="00701529">
        <w:rPr>
          <w:spacing w:val="-10"/>
          <w:sz w:val="20"/>
          <w:szCs w:val="20"/>
          <w:lang w:val="be-BY"/>
        </w:rPr>
        <w:softHyphen/>
      </w:r>
      <w:r w:rsidRPr="00701529">
        <w:rPr>
          <w:spacing w:val="-10"/>
          <w:sz w:val="20"/>
          <w:szCs w:val="20"/>
          <w:lang w:val="be-BY"/>
        </w:rPr>
        <w:t>на</w:t>
      </w:r>
      <w:r w:rsidR="00082522" w:rsidRPr="00701529">
        <w:rPr>
          <w:spacing w:val="-10"/>
          <w:sz w:val="20"/>
          <w:szCs w:val="20"/>
          <w:lang w:val="be-BY"/>
        </w:rPr>
        <w:softHyphen/>
      </w:r>
      <w:r w:rsidRPr="00701529">
        <w:rPr>
          <w:spacing w:val="-10"/>
          <w:sz w:val="20"/>
          <w:szCs w:val="20"/>
          <w:lang w:val="be-BY"/>
        </w:rPr>
        <w:t>міч</w:t>
      </w:r>
      <w:r w:rsidR="00082522" w:rsidRPr="00701529">
        <w:rPr>
          <w:spacing w:val="-10"/>
          <w:sz w:val="20"/>
          <w:szCs w:val="20"/>
          <w:lang w:val="be-BY"/>
        </w:rPr>
        <w:softHyphen/>
      </w:r>
      <w:r w:rsidRPr="00701529">
        <w:rPr>
          <w:spacing w:val="-10"/>
          <w:sz w:val="20"/>
          <w:szCs w:val="20"/>
          <w:lang w:val="be-BY"/>
        </w:rPr>
        <w:t xml:space="preserve">ным праблемам тэатра: адсутнасць сродкаў і немагчымасць набыцця самых простых рэчаў для афармлення спектакля страшэнна зацягвалі працу. Да таго ж паралельная эксплуатацыя </w:t>
      </w:r>
      <w:r w:rsidR="007C3FB4" w:rsidRPr="00701529">
        <w:rPr>
          <w:spacing w:val="-10"/>
          <w:sz w:val="20"/>
          <w:szCs w:val="20"/>
          <w:lang w:val="be-BY"/>
        </w:rPr>
        <w:t>«</w:t>
      </w:r>
      <w:r w:rsidRPr="00701529">
        <w:rPr>
          <w:spacing w:val="-10"/>
          <w:sz w:val="20"/>
          <w:szCs w:val="20"/>
          <w:lang w:val="be-BY"/>
        </w:rPr>
        <w:t>Спектакля-канцэрта</w:t>
      </w:r>
      <w:r w:rsidR="007C3FB4" w:rsidRPr="00701529">
        <w:rPr>
          <w:spacing w:val="-10"/>
          <w:sz w:val="20"/>
          <w:szCs w:val="20"/>
          <w:lang w:val="be-BY"/>
        </w:rPr>
        <w:t>»</w:t>
      </w:r>
      <w:r w:rsidRPr="00701529">
        <w:rPr>
          <w:spacing w:val="-10"/>
          <w:sz w:val="20"/>
          <w:szCs w:val="20"/>
          <w:lang w:val="be-BY"/>
        </w:rPr>
        <w:t>, у якім былі заня</w:t>
      </w:r>
      <w:r w:rsidR="00082522" w:rsidRPr="00701529">
        <w:rPr>
          <w:spacing w:val="-10"/>
          <w:sz w:val="20"/>
          <w:szCs w:val="20"/>
          <w:lang w:val="be-BY"/>
        </w:rPr>
        <w:softHyphen/>
      </w:r>
      <w:r w:rsidRPr="00701529">
        <w:rPr>
          <w:spacing w:val="-10"/>
          <w:sz w:val="20"/>
          <w:szCs w:val="20"/>
          <w:lang w:val="be-BY"/>
        </w:rPr>
        <w:t>ты вядучыя акцёры, часта зрывала рэпетыцыі.</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 xml:space="preserve">Найбольш актыўнымі рэпетыцыйнымі месяцамі спектакля </w:t>
      </w:r>
      <w:r w:rsidR="007C3FB4" w:rsidRPr="00B86BF9">
        <w:rPr>
          <w:spacing w:val="-10"/>
          <w:sz w:val="20"/>
          <w:szCs w:val="20"/>
          <w:lang w:val="be-BY"/>
        </w:rPr>
        <w:t>«</w:t>
      </w:r>
      <w:r w:rsidRPr="00B86BF9">
        <w:rPr>
          <w:spacing w:val="-10"/>
          <w:sz w:val="20"/>
          <w:szCs w:val="20"/>
          <w:lang w:val="be-BY"/>
        </w:rPr>
        <w:t>Гейша</w:t>
      </w:r>
      <w:r w:rsidR="007C3FB4" w:rsidRPr="00B86BF9">
        <w:rPr>
          <w:spacing w:val="-10"/>
          <w:sz w:val="20"/>
          <w:szCs w:val="20"/>
          <w:lang w:val="be-BY"/>
        </w:rPr>
        <w:t>»</w:t>
      </w:r>
      <w:r w:rsidRPr="00B86BF9">
        <w:rPr>
          <w:spacing w:val="-10"/>
          <w:sz w:val="20"/>
          <w:szCs w:val="20"/>
          <w:lang w:val="be-BY"/>
        </w:rPr>
        <w:t xml:space="preserve"> былі ліпень</w:t>
      </w:r>
      <w:r w:rsidR="007C3FB4" w:rsidRPr="00B86BF9">
        <w:rPr>
          <w:spacing w:val="-10"/>
          <w:sz w:val="20"/>
          <w:szCs w:val="20"/>
          <w:lang w:val="be-BY"/>
        </w:rPr>
        <w:t xml:space="preserve"> — </w:t>
      </w:r>
      <w:r w:rsidRPr="00B86BF9">
        <w:rPr>
          <w:spacing w:val="-10"/>
          <w:sz w:val="20"/>
          <w:szCs w:val="20"/>
          <w:lang w:val="be-BY"/>
        </w:rPr>
        <w:t>верасень</w:t>
      </w:r>
      <w:r w:rsidR="007C3FB4" w:rsidRPr="00B86BF9">
        <w:rPr>
          <w:spacing w:val="-10"/>
          <w:sz w:val="20"/>
          <w:szCs w:val="20"/>
          <w:lang w:val="be-BY"/>
        </w:rPr>
        <w:t xml:space="preserve"> </w:t>
      </w:r>
      <w:r w:rsidRPr="00B86BF9">
        <w:rPr>
          <w:spacing w:val="-10"/>
          <w:sz w:val="20"/>
          <w:szCs w:val="20"/>
          <w:lang w:val="be-BY"/>
        </w:rPr>
        <w:t>1944 г. 20 верасня ў памяшканні тэатра парка ЦДКА імя Фрунзе ў Маскве адбылася прэм</w:t>
      </w:r>
      <w:r w:rsidR="007C3FB4" w:rsidRPr="00B86BF9">
        <w:rPr>
          <w:spacing w:val="-10"/>
          <w:sz w:val="20"/>
          <w:szCs w:val="20"/>
          <w:lang w:val="be-BY"/>
        </w:rPr>
        <w:t>’</w:t>
      </w:r>
      <w:r w:rsidRPr="00B86BF9">
        <w:rPr>
          <w:spacing w:val="-10"/>
          <w:sz w:val="20"/>
          <w:szCs w:val="20"/>
          <w:lang w:val="be-BY"/>
        </w:rPr>
        <w:t xml:space="preserve">ера </w:t>
      </w:r>
      <w:r w:rsidR="007C3FB4" w:rsidRPr="00B86BF9">
        <w:rPr>
          <w:spacing w:val="-10"/>
          <w:sz w:val="20"/>
          <w:szCs w:val="20"/>
          <w:lang w:val="be-BY"/>
        </w:rPr>
        <w:t>«</w:t>
      </w:r>
      <w:r w:rsidRPr="00B86BF9">
        <w:rPr>
          <w:spacing w:val="-10"/>
          <w:sz w:val="20"/>
          <w:szCs w:val="20"/>
          <w:lang w:val="be-BY"/>
        </w:rPr>
        <w:t>Гейшы</w:t>
      </w:r>
      <w:r w:rsidR="007C3FB4" w:rsidRPr="00B86BF9">
        <w:rPr>
          <w:spacing w:val="-10"/>
          <w:sz w:val="20"/>
          <w:szCs w:val="20"/>
          <w:lang w:val="be-BY"/>
        </w:rPr>
        <w:t>»</w:t>
      </w:r>
      <w:r w:rsidRPr="00B86BF9">
        <w:rPr>
          <w:spacing w:val="-10"/>
          <w:sz w:val="20"/>
          <w:szCs w:val="20"/>
          <w:lang w:val="be-BY"/>
        </w:rPr>
        <w:t>, якая бла</w:t>
      </w:r>
      <w:r w:rsidR="00701529">
        <w:rPr>
          <w:spacing w:val="-10"/>
          <w:sz w:val="20"/>
          <w:szCs w:val="20"/>
          <w:lang w:val="be-BY"/>
        </w:rPr>
        <w:t>га</w:t>
      </w:r>
      <w:r w:rsidRPr="00B86BF9">
        <w:rPr>
          <w:spacing w:val="-10"/>
          <w:sz w:val="20"/>
          <w:szCs w:val="20"/>
          <w:lang w:val="be-BY"/>
        </w:rPr>
        <w:t>славіла аперэту на яе паспяховае жыццё. Спектакль быў нават адзначаны загадам Упраўлення па спра</w:t>
      </w:r>
      <w:r w:rsidR="00701529">
        <w:rPr>
          <w:spacing w:val="-10"/>
          <w:sz w:val="20"/>
          <w:szCs w:val="20"/>
          <w:lang w:val="be-BY"/>
        </w:rPr>
        <w:softHyphen/>
      </w:r>
      <w:r w:rsidRPr="00B86BF9">
        <w:rPr>
          <w:spacing w:val="-10"/>
          <w:sz w:val="20"/>
          <w:szCs w:val="20"/>
          <w:lang w:val="be-BY"/>
        </w:rPr>
        <w:t xml:space="preserve">вах мастацтваў ад 17 кастрычніка 1944 г.: </w:t>
      </w:r>
      <w:r w:rsidR="007C3FB4" w:rsidRPr="00B86BF9">
        <w:rPr>
          <w:i/>
          <w:iCs/>
          <w:spacing w:val="-10"/>
          <w:sz w:val="20"/>
          <w:szCs w:val="20"/>
          <w:lang w:val="be-BY"/>
        </w:rPr>
        <w:t>«</w:t>
      </w:r>
      <w:r w:rsidRPr="00B86BF9">
        <w:rPr>
          <w:i/>
          <w:iCs/>
          <w:spacing w:val="-10"/>
          <w:sz w:val="20"/>
          <w:szCs w:val="20"/>
          <w:lang w:val="be-BY"/>
        </w:rPr>
        <w:t>Дзяржаўны тэатр музыч</w:t>
      </w:r>
      <w:r w:rsidR="00701529">
        <w:rPr>
          <w:i/>
          <w:iCs/>
          <w:spacing w:val="-10"/>
          <w:sz w:val="20"/>
          <w:szCs w:val="20"/>
          <w:lang w:val="be-BY"/>
        </w:rPr>
        <w:softHyphen/>
      </w:r>
      <w:r w:rsidRPr="00B86BF9">
        <w:rPr>
          <w:i/>
          <w:iCs/>
          <w:spacing w:val="-10"/>
          <w:sz w:val="20"/>
          <w:szCs w:val="20"/>
          <w:lang w:val="be-BY"/>
        </w:rPr>
        <w:lastRenderedPageBreak/>
        <w:t>най каме</w:t>
      </w:r>
      <w:r w:rsidR="00701529">
        <w:rPr>
          <w:i/>
          <w:iCs/>
          <w:spacing w:val="-10"/>
          <w:sz w:val="20"/>
          <w:szCs w:val="20"/>
          <w:lang w:val="be-BY"/>
        </w:rPr>
        <w:softHyphen/>
      </w:r>
      <w:r w:rsidRPr="00B86BF9">
        <w:rPr>
          <w:i/>
          <w:iCs/>
          <w:spacing w:val="-10"/>
          <w:sz w:val="20"/>
          <w:szCs w:val="20"/>
          <w:lang w:val="be-BY"/>
        </w:rPr>
        <w:t>дыі БССР паказаў 20 верасня 1944 г. у г. Маскве ў памяшканні ЦДКА імя Фрун</w:t>
      </w:r>
      <w:r w:rsidR="00701529">
        <w:rPr>
          <w:i/>
          <w:iCs/>
          <w:spacing w:val="-10"/>
          <w:sz w:val="20"/>
          <w:szCs w:val="20"/>
          <w:lang w:val="be-BY"/>
        </w:rPr>
        <w:softHyphen/>
      </w:r>
      <w:r w:rsidRPr="00B86BF9">
        <w:rPr>
          <w:i/>
          <w:iCs/>
          <w:spacing w:val="-10"/>
          <w:sz w:val="20"/>
          <w:szCs w:val="20"/>
          <w:lang w:val="be-BY"/>
        </w:rPr>
        <w:t xml:space="preserve">зе свой першы спектакль </w:t>
      </w:r>
      <w:r w:rsidR="007C3FB4" w:rsidRPr="00B86BF9">
        <w:rPr>
          <w:i/>
          <w:iCs/>
          <w:spacing w:val="-10"/>
          <w:sz w:val="20"/>
          <w:szCs w:val="20"/>
          <w:lang w:val="be-BY"/>
        </w:rPr>
        <w:t>«</w:t>
      </w:r>
      <w:r w:rsidRPr="00B86BF9">
        <w:rPr>
          <w:i/>
          <w:iCs/>
          <w:spacing w:val="-10"/>
          <w:sz w:val="20"/>
          <w:szCs w:val="20"/>
          <w:lang w:val="be-BY"/>
        </w:rPr>
        <w:t>Гейша</w:t>
      </w:r>
      <w:r w:rsidR="007C3FB4" w:rsidRPr="00B86BF9">
        <w:rPr>
          <w:i/>
          <w:iCs/>
          <w:spacing w:val="-10"/>
          <w:sz w:val="20"/>
          <w:szCs w:val="20"/>
          <w:lang w:val="be-BY"/>
        </w:rPr>
        <w:t>»</w:t>
      </w:r>
      <w:r w:rsidRPr="00B86BF9">
        <w:rPr>
          <w:i/>
          <w:iCs/>
          <w:spacing w:val="-10"/>
          <w:sz w:val="20"/>
          <w:szCs w:val="20"/>
          <w:lang w:val="be-BY"/>
        </w:rPr>
        <w:t xml:space="preserve"> Сіднея Джонса, тэкст В.</w:t>
      </w:r>
      <w:r w:rsidR="00921373" w:rsidRPr="00B86BF9">
        <w:rPr>
          <w:i/>
          <w:iCs/>
          <w:spacing w:val="-10"/>
          <w:sz w:val="20"/>
          <w:szCs w:val="20"/>
          <w:lang w:val="be-BY"/>
        </w:rPr>
        <w:t> </w:t>
      </w:r>
      <w:r w:rsidRPr="00B86BF9">
        <w:rPr>
          <w:i/>
          <w:iCs/>
          <w:spacing w:val="-10"/>
          <w:sz w:val="20"/>
          <w:szCs w:val="20"/>
          <w:lang w:val="be-BY"/>
        </w:rPr>
        <w:t>Зак</w:t>
      </w:r>
      <w:r w:rsidR="00701529">
        <w:rPr>
          <w:i/>
          <w:iCs/>
          <w:spacing w:val="-10"/>
          <w:sz w:val="20"/>
          <w:szCs w:val="20"/>
          <w:lang w:val="be-BY"/>
        </w:rPr>
        <w:t>а</w:t>
      </w:r>
      <w:r w:rsidRPr="00B86BF9">
        <w:rPr>
          <w:i/>
          <w:iCs/>
          <w:spacing w:val="-10"/>
          <w:sz w:val="20"/>
          <w:szCs w:val="20"/>
          <w:lang w:val="be-BY"/>
        </w:rPr>
        <w:t>. У сва</w:t>
      </w:r>
      <w:r w:rsidR="00701529">
        <w:rPr>
          <w:i/>
          <w:iCs/>
          <w:spacing w:val="-10"/>
          <w:sz w:val="20"/>
          <w:szCs w:val="20"/>
          <w:lang w:val="be-BY"/>
        </w:rPr>
        <w:softHyphen/>
      </w:r>
      <w:r w:rsidRPr="00B86BF9">
        <w:rPr>
          <w:i/>
          <w:iCs/>
          <w:spacing w:val="-10"/>
          <w:sz w:val="20"/>
          <w:szCs w:val="20"/>
          <w:lang w:val="be-BY"/>
        </w:rPr>
        <w:t xml:space="preserve">ёй трактоўцы аперэтачнай класікі тэатр зыходзіў са стылю англійскай </w:t>
      </w:r>
      <w:r w:rsidR="007C3FB4" w:rsidRPr="00B86BF9">
        <w:rPr>
          <w:i/>
          <w:iCs/>
          <w:spacing w:val="-10"/>
          <w:sz w:val="20"/>
          <w:szCs w:val="20"/>
          <w:lang w:val="be-BY"/>
        </w:rPr>
        <w:t>«</w:t>
      </w:r>
      <w:r w:rsidRPr="00B86BF9">
        <w:rPr>
          <w:i/>
          <w:iCs/>
          <w:spacing w:val="-10"/>
          <w:sz w:val="20"/>
          <w:szCs w:val="20"/>
          <w:lang w:val="be-BY"/>
        </w:rPr>
        <w:t>музыч</w:t>
      </w:r>
      <w:r w:rsidR="00701529">
        <w:rPr>
          <w:i/>
          <w:iCs/>
          <w:spacing w:val="-10"/>
          <w:sz w:val="20"/>
          <w:szCs w:val="20"/>
          <w:lang w:val="be-BY"/>
        </w:rPr>
        <w:softHyphen/>
      </w:r>
      <w:r w:rsidRPr="00B86BF9">
        <w:rPr>
          <w:i/>
          <w:iCs/>
          <w:spacing w:val="-10"/>
          <w:sz w:val="20"/>
          <w:szCs w:val="20"/>
          <w:lang w:val="be-BY"/>
        </w:rPr>
        <w:t>най п</w:t>
      </w:r>
      <w:r w:rsidR="007C3FB4" w:rsidRPr="00B86BF9">
        <w:rPr>
          <w:i/>
          <w:iCs/>
          <w:spacing w:val="-10"/>
          <w:sz w:val="20"/>
          <w:szCs w:val="20"/>
          <w:lang w:val="be-BY"/>
        </w:rPr>
        <w:t>’</w:t>
      </w:r>
      <w:r w:rsidRPr="00B86BF9">
        <w:rPr>
          <w:i/>
          <w:iCs/>
          <w:spacing w:val="-10"/>
          <w:sz w:val="20"/>
          <w:szCs w:val="20"/>
          <w:lang w:val="be-BY"/>
        </w:rPr>
        <w:t>есы</w:t>
      </w:r>
      <w:r w:rsidR="007C3FB4" w:rsidRPr="00B86BF9">
        <w:rPr>
          <w:i/>
          <w:iCs/>
          <w:spacing w:val="-10"/>
          <w:sz w:val="20"/>
          <w:szCs w:val="20"/>
          <w:lang w:val="be-BY"/>
        </w:rPr>
        <w:t>»</w:t>
      </w:r>
      <w:r w:rsidRPr="00B86BF9">
        <w:rPr>
          <w:i/>
          <w:iCs/>
          <w:spacing w:val="-10"/>
          <w:sz w:val="20"/>
          <w:szCs w:val="20"/>
          <w:lang w:val="be-BY"/>
        </w:rPr>
        <w:t>, якая мае сваім вытокам мюзікхольны спектакль, пад</w:t>
      </w:r>
      <w:r w:rsidR="00701529">
        <w:rPr>
          <w:i/>
          <w:iCs/>
          <w:spacing w:val="-10"/>
          <w:sz w:val="20"/>
          <w:szCs w:val="20"/>
          <w:lang w:val="be-BY"/>
        </w:rPr>
        <w:softHyphen/>
      </w:r>
      <w:r w:rsidRPr="00B86BF9">
        <w:rPr>
          <w:i/>
          <w:iCs/>
          <w:spacing w:val="-10"/>
          <w:sz w:val="20"/>
          <w:szCs w:val="20"/>
          <w:lang w:val="be-BY"/>
        </w:rPr>
        <w:t>крэс</w:t>
      </w:r>
      <w:r w:rsidR="00701529">
        <w:rPr>
          <w:i/>
          <w:iCs/>
          <w:spacing w:val="-10"/>
          <w:sz w:val="20"/>
          <w:szCs w:val="20"/>
          <w:lang w:val="be-BY"/>
        </w:rPr>
        <w:softHyphen/>
      </w:r>
      <w:r w:rsidRPr="00B86BF9">
        <w:rPr>
          <w:i/>
          <w:iCs/>
          <w:spacing w:val="-10"/>
          <w:sz w:val="20"/>
          <w:szCs w:val="20"/>
          <w:lang w:val="be-BY"/>
        </w:rPr>
        <w:t>ліў</w:t>
      </w:r>
      <w:r w:rsidR="00701529">
        <w:rPr>
          <w:i/>
          <w:iCs/>
          <w:spacing w:val="-10"/>
          <w:sz w:val="20"/>
          <w:szCs w:val="20"/>
          <w:lang w:val="be-BY"/>
        </w:rPr>
        <w:softHyphen/>
      </w:r>
      <w:r w:rsidRPr="00B86BF9">
        <w:rPr>
          <w:i/>
          <w:iCs/>
          <w:spacing w:val="-10"/>
          <w:sz w:val="20"/>
          <w:szCs w:val="20"/>
          <w:lang w:val="be-BY"/>
        </w:rPr>
        <w:t>шы завершанасць асобных нумароў.</w:t>
      </w:r>
    </w:p>
    <w:p w:rsidR="00B85787" w:rsidRPr="00B86BF9" w:rsidRDefault="00B85787" w:rsidP="00B85787">
      <w:pPr>
        <w:pStyle w:val="af6"/>
        <w:spacing w:after="0" w:line="220" w:lineRule="exact"/>
        <w:ind w:firstLine="567"/>
        <w:jc w:val="both"/>
        <w:rPr>
          <w:i/>
          <w:iCs/>
          <w:spacing w:val="-10"/>
          <w:sz w:val="20"/>
          <w:szCs w:val="20"/>
          <w:lang w:val="be-BY"/>
        </w:rPr>
      </w:pPr>
      <w:r w:rsidRPr="00B86BF9">
        <w:rPr>
          <w:i/>
          <w:iCs/>
          <w:spacing w:val="-10"/>
          <w:sz w:val="20"/>
          <w:szCs w:val="20"/>
          <w:lang w:val="be-BY"/>
        </w:rPr>
        <w:t>Распрацаваўшы асобна сюжэт п</w:t>
      </w:r>
      <w:r w:rsidR="007C3FB4" w:rsidRPr="00B86BF9">
        <w:rPr>
          <w:i/>
          <w:iCs/>
          <w:spacing w:val="-10"/>
          <w:sz w:val="20"/>
          <w:szCs w:val="20"/>
          <w:lang w:val="be-BY"/>
        </w:rPr>
        <w:t>’</w:t>
      </w:r>
      <w:r w:rsidRPr="00B86BF9">
        <w:rPr>
          <w:i/>
          <w:iCs/>
          <w:spacing w:val="-10"/>
          <w:sz w:val="20"/>
          <w:szCs w:val="20"/>
          <w:lang w:val="be-BY"/>
        </w:rPr>
        <w:t>есы, акрэсліўшы суадносна з музыч</w:t>
      </w:r>
      <w:r w:rsidR="00701529">
        <w:rPr>
          <w:i/>
          <w:iCs/>
          <w:spacing w:val="-10"/>
          <w:sz w:val="20"/>
          <w:szCs w:val="20"/>
          <w:lang w:val="be-BY"/>
        </w:rPr>
        <w:softHyphen/>
      </w:r>
      <w:r w:rsidRPr="00B86BF9">
        <w:rPr>
          <w:i/>
          <w:iCs/>
          <w:spacing w:val="-10"/>
          <w:sz w:val="20"/>
          <w:szCs w:val="20"/>
          <w:lang w:val="be-BY"/>
        </w:rPr>
        <w:t>ны</w:t>
      </w:r>
      <w:r w:rsidR="00701529">
        <w:rPr>
          <w:i/>
          <w:iCs/>
          <w:spacing w:val="-10"/>
          <w:sz w:val="20"/>
          <w:szCs w:val="20"/>
          <w:lang w:val="be-BY"/>
        </w:rPr>
        <w:softHyphen/>
      </w:r>
      <w:r w:rsidRPr="00B86BF9">
        <w:rPr>
          <w:i/>
          <w:iCs/>
          <w:spacing w:val="-10"/>
          <w:sz w:val="20"/>
          <w:szCs w:val="20"/>
          <w:lang w:val="be-BY"/>
        </w:rPr>
        <w:t>мі характарыстыкамі вобразы і характары дзеючых асоб, тэатр ства</w:t>
      </w:r>
      <w:r w:rsidR="00701529">
        <w:rPr>
          <w:i/>
          <w:iCs/>
          <w:spacing w:val="-10"/>
          <w:sz w:val="20"/>
          <w:szCs w:val="20"/>
          <w:lang w:val="be-BY"/>
        </w:rPr>
        <w:softHyphen/>
      </w:r>
      <w:r w:rsidRPr="00B86BF9">
        <w:rPr>
          <w:i/>
          <w:iCs/>
          <w:spacing w:val="-10"/>
          <w:sz w:val="20"/>
          <w:szCs w:val="20"/>
          <w:lang w:val="be-BY"/>
        </w:rPr>
        <w:t>рыў драматургічна моцны музычны сцэнарый, дадаўшы танцавальную музы</w:t>
      </w:r>
      <w:r w:rsidR="00701529">
        <w:rPr>
          <w:i/>
          <w:iCs/>
          <w:spacing w:val="-10"/>
          <w:sz w:val="20"/>
          <w:szCs w:val="20"/>
          <w:lang w:val="be-BY"/>
        </w:rPr>
        <w:softHyphen/>
      </w:r>
      <w:r w:rsidRPr="00B86BF9">
        <w:rPr>
          <w:i/>
          <w:iCs/>
          <w:spacing w:val="-10"/>
          <w:sz w:val="20"/>
          <w:szCs w:val="20"/>
          <w:lang w:val="be-BY"/>
        </w:rPr>
        <w:t>ку, напісаную заслужаным артыстам БССР А.</w:t>
      </w:r>
      <w:r w:rsidR="00921373" w:rsidRPr="00B86BF9">
        <w:rPr>
          <w:i/>
          <w:iCs/>
          <w:spacing w:val="-10"/>
          <w:sz w:val="20"/>
          <w:szCs w:val="20"/>
          <w:lang w:val="be-BY"/>
        </w:rPr>
        <w:t> </w:t>
      </w:r>
      <w:r w:rsidRPr="00B86BF9">
        <w:rPr>
          <w:i/>
          <w:iCs/>
          <w:spacing w:val="-10"/>
          <w:sz w:val="20"/>
          <w:szCs w:val="20"/>
          <w:lang w:val="be-BY"/>
        </w:rPr>
        <w:t>К.</w:t>
      </w:r>
      <w:r w:rsidR="00921373" w:rsidRPr="00B86BF9">
        <w:rPr>
          <w:i/>
          <w:iCs/>
          <w:spacing w:val="-10"/>
          <w:sz w:val="20"/>
          <w:szCs w:val="20"/>
          <w:lang w:val="be-BY"/>
        </w:rPr>
        <w:t> </w:t>
      </w:r>
      <w:r w:rsidRPr="00B86BF9">
        <w:rPr>
          <w:i/>
          <w:iCs/>
          <w:spacing w:val="-10"/>
          <w:sz w:val="20"/>
          <w:szCs w:val="20"/>
          <w:lang w:val="be-BY"/>
        </w:rPr>
        <w:t>Клумавым. Гэта дазволіла ства</w:t>
      </w:r>
      <w:r w:rsidR="00701529">
        <w:rPr>
          <w:i/>
          <w:iCs/>
          <w:spacing w:val="-10"/>
          <w:sz w:val="20"/>
          <w:szCs w:val="20"/>
          <w:lang w:val="be-BY"/>
        </w:rPr>
        <w:softHyphen/>
      </w:r>
      <w:r w:rsidRPr="00B86BF9">
        <w:rPr>
          <w:i/>
          <w:iCs/>
          <w:spacing w:val="-10"/>
          <w:sz w:val="20"/>
          <w:szCs w:val="20"/>
          <w:lang w:val="be-BY"/>
        </w:rPr>
        <w:t>рыць жыццярадасны спектакль на высокім мастацкім узроўні</w:t>
      </w:r>
      <w:r w:rsidR="007C3FB4" w:rsidRPr="00B86BF9">
        <w:rPr>
          <w:i/>
          <w:iCs/>
          <w:spacing w:val="-10"/>
          <w:sz w:val="20"/>
          <w:szCs w:val="20"/>
          <w:lang w:val="be-BY"/>
        </w:rPr>
        <w:t xml:space="preserve"> — </w:t>
      </w:r>
      <w:r w:rsidRPr="00B86BF9">
        <w:rPr>
          <w:i/>
          <w:iCs/>
          <w:spacing w:val="-10"/>
          <w:sz w:val="20"/>
          <w:szCs w:val="20"/>
          <w:lang w:val="be-BY"/>
        </w:rPr>
        <w:t>папу</w:t>
      </w:r>
      <w:r w:rsidR="00701529">
        <w:rPr>
          <w:i/>
          <w:iCs/>
          <w:spacing w:val="-10"/>
          <w:sz w:val="20"/>
          <w:szCs w:val="20"/>
          <w:lang w:val="be-BY"/>
        </w:rPr>
        <w:softHyphen/>
      </w:r>
      <w:r w:rsidRPr="00B86BF9">
        <w:rPr>
          <w:i/>
          <w:iCs/>
          <w:spacing w:val="-10"/>
          <w:sz w:val="20"/>
          <w:szCs w:val="20"/>
          <w:lang w:val="be-BY"/>
        </w:rPr>
        <w:t>ляр</w:t>
      </w:r>
      <w:r w:rsidR="00701529">
        <w:rPr>
          <w:i/>
          <w:iCs/>
          <w:spacing w:val="-10"/>
          <w:sz w:val="20"/>
          <w:szCs w:val="20"/>
          <w:lang w:val="be-BY"/>
        </w:rPr>
        <w:softHyphen/>
      </w:r>
      <w:r w:rsidRPr="00B86BF9">
        <w:rPr>
          <w:i/>
          <w:iCs/>
          <w:spacing w:val="-10"/>
          <w:sz w:val="20"/>
          <w:szCs w:val="20"/>
          <w:lang w:val="be-BY"/>
        </w:rPr>
        <w:t xml:space="preserve">ная музыка </w:t>
      </w:r>
      <w:r w:rsidR="007C3FB4" w:rsidRPr="00B86BF9">
        <w:rPr>
          <w:i/>
          <w:iCs/>
          <w:spacing w:val="-10"/>
          <w:sz w:val="20"/>
          <w:szCs w:val="20"/>
          <w:lang w:val="be-BY"/>
        </w:rPr>
        <w:t>«</w:t>
      </w:r>
      <w:r w:rsidRPr="00B86BF9">
        <w:rPr>
          <w:i/>
          <w:iCs/>
          <w:spacing w:val="-10"/>
          <w:sz w:val="20"/>
          <w:szCs w:val="20"/>
          <w:lang w:val="be-BY"/>
        </w:rPr>
        <w:t>Гейшы</w:t>
      </w:r>
      <w:r w:rsidR="007C3FB4" w:rsidRPr="00B86BF9">
        <w:rPr>
          <w:i/>
          <w:iCs/>
          <w:spacing w:val="-10"/>
          <w:sz w:val="20"/>
          <w:szCs w:val="20"/>
          <w:lang w:val="be-BY"/>
        </w:rPr>
        <w:t>»</w:t>
      </w:r>
      <w:r w:rsidRPr="00B86BF9">
        <w:rPr>
          <w:i/>
          <w:iCs/>
          <w:spacing w:val="-10"/>
          <w:sz w:val="20"/>
          <w:szCs w:val="20"/>
          <w:lang w:val="be-BY"/>
        </w:rPr>
        <w:t xml:space="preserve"> загучала паўней і свяжэй, а жывая займальная п</w:t>
      </w:r>
      <w:r w:rsidR="007C3FB4" w:rsidRPr="00B86BF9">
        <w:rPr>
          <w:i/>
          <w:iCs/>
          <w:spacing w:val="-10"/>
          <w:sz w:val="20"/>
          <w:szCs w:val="20"/>
          <w:lang w:val="be-BY"/>
        </w:rPr>
        <w:t>’</w:t>
      </w:r>
      <w:r w:rsidRPr="00B86BF9">
        <w:rPr>
          <w:i/>
          <w:iCs/>
          <w:spacing w:val="-10"/>
          <w:sz w:val="20"/>
          <w:szCs w:val="20"/>
          <w:lang w:val="be-BY"/>
        </w:rPr>
        <w:t xml:space="preserve">еса дала магчымасць абысціся без звычайнай аперэтачнай </w:t>
      </w:r>
      <w:r w:rsidR="007C3FB4" w:rsidRPr="00B86BF9">
        <w:rPr>
          <w:i/>
          <w:iCs/>
          <w:spacing w:val="-10"/>
          <w:sz w:val="20"/>
          <w:szCs w:val="20"/>
          <w:lang w:val="be-BY"/>
        </w:rPr>
        <w:t>«</w:t>
      </w:r>
      <w:r w:rsidRPr="00B86BF9">
        <w:rPr>
          <w:i/>
          <w:iCs/>
          <w:spacing w:val="-10"/>
          <w:sz w:val="20"/>
          <w:szCs w:val="20"/>
          <w:lang w:val="be-BY"/>
        </w:rPr>
        <w:t>адсябяціны</w:t>
      </w:r>
      <w:r w:rsidR="007C3FB4" w:rsidRPr="00B86BF9">
        <w:rPr>
          <w:i/>
          <w:iCs/>
          <w:spacing w:val="-10"/>
          <w:sz w:val="20"/>
          <w:szCs w:val="20"/>
          <w:lang w:val="be-BY"/>
        </w:rPr>
        <w:t>»</w:t>
      </w:r>
      <w:r w:rsidRPr="00B86BF9">
        <w:rPr>
          <w:i/>
          <w:iCs/>
          <w:spacing w:val="-10"/>
          <w:sz w:val="20"/>
          <w:szCs w:val="20"/>
          <w:lang w:val="be-BY"/>
        </w:rPr>
        <w:t>. Добры густ і поўная адсутнасць якой-небудзь пошласці складае характэрную рысу ўся</w:t>
      </w:r>
      <w:r w:rsidR="00701529">
        <w:rPr>
          <w:i/>
          <w:iCs/>
          <w:spacing w:val="-10"/>
          <w:sz w:val="20"/>
          <w:szCs w:val="20"/>
          <w:lang w:val="be-BY"/>
        </w:rPr>
        <w:softHyphen/>
      </w:r>
      <w:r w:rsidRPr="00B86BF9">
        <w:rPr>
          <w:i/>
          <w:iCs/>
          <w:spacing w:val="-10"/>
          <w:sz w:val="20"/>
          <w:szCs w:val="20"/>
          <w:lang w:val="be-BY"/>
        </w:rPr>
        <w:t>го спектакля ва ўсіх яго частках.</w:t>
      </w:r>
      <w:r w:rsidR="007C3FB4" w:rsidRPr="00B86BF9">
        <w:rPr>
          <w:i/>
          <w:iCs/>
          <w:spacing w:val="-10"/>
          <w:sz w:val="20"/>
          <w:szCs w:val="20"/>
          <w:lang w:val="be-BY"/>
        </w:rPr>
        <w:t xml:space="preserve"> </w:t>
      </w:r>
      <w:r w:rsidRPr="00B86BF9">
        <w:rPr>
          <w:i/>
          <w:iCs/>
          <w:spacing w:val="-10"/>
          <w:sz w:val="20"/>
          <w:szCs w:val="20"/>
          <w:lang w:val="be-BY"/>
        </w:rPr>
        <w:t>Каларытная і стыльная праца мастака Л.</w:t>
      </w:r>
      <w:r w:rsidR="00921373" w:rsidRPr="00B86BF9">
        <w:rPr>
          <w:i/>
          <w:iCs/>
          <w:spacing w:val="-10"/>
          <w:sz w:val="20"/>
          <w:szCs w:val="20"/>
          <w:lang w:val="be-BY"/>
        </w:rPr>
        <w:t> </w:t>
      </w:r>
      <w:r w:rsidRPr="00B86BF9">
        <w:rPr>
          <w:i/>
          <w:iCs/>
          <w:spacing w:val="-10"/>
          <w:sz w:val="20"/>
          <w:szCs w:val="20"/>
          <w:lang w:val="be-BY"/>
        </w:rPr>
        <w:t>А.</w:t>
      </w:r>
      <w:r w:rsidR="00921373" w:rsidRPr="00B86BF9">
        <w:rPr>
          <w:i/>
          <w:iCs/>
          <w:spacing w:val="-10"/>
          <w:sz w:val="20"/>
          <w:szCs w:val="20"/>
          <w:lang w:val="be-BY"/>
        </w:rPr>
        <w:t> </w:t>
      </w:r>
      <w:r w:rsidRPr="00B86BF9">
        <w:rPr>
          <w:i/>
          <w:iCs/>
          <w:spacing w:val="-10"/>
          <w:sz w:val="20"/>
          <w:szCs w:val="20"/>
          <w:lang w:val="be-BY"/>
        </w:rPr>
        <w:t>Оку</w:t>
      </w:r>
      <w:r w:rsidR="00701529">
        <w:rPr>
          <w:i/>
          <w:iCs/>
          <w:spacing w:val="-10"/>
          <w:sz w:val="20"/>
          <w:szCs w:val="20"/>
          <w:lang w:val="be-BY"/>
        </w:rPr>
        <w:softHyphen/>
      </w:r>
      <w:r w:rsidRPr="00B86BF9">
        <w:rPr>
          <w:i/>
          <w:iCs/>
          <w:spacing w:val="-10"/>
          <w:sz w:val="20"/>
          <w:szCs w:val="20"/>
          <w:lang w:val="be-BY"/>
        </w:rPr>
        <w:t>ня садзейнічае поспеху спектакля. Выканаўцы спектакля склалі доб</w:t>
      </w:r>
      <w:r w:rsidR="00701529">
        <w:rPr>
          <w:i/>
          <w:iCs/>
          <w:spacing w:val="-10"/>
          <w:sz w:val="20"/>
          <w:szCs w:val="20"/>
          <w:lang w:val="be-BY"/>
        </w:rPr>
        <w:softHyphen/>
      </w:r>
      <w:r w:rsidRPr="00B86BF9">
        <w:rPr>
          <w:i/>
          <w:iCs/>
          <w:spacing w:val="-10"/>
          <w:sz w:val="20"/>
          <w:szCs w:val="20"/>
          <w:lang w:val="be-BY"/>
        </w:rPr>
        <w:t>ры ансамбль, у якім адзначаю выдатную ігру Папко (Моллі), Качарова (Вун-Чхі), Грасавай (Ледзі Канстанцыя), галасавыя даныя і вакальную культуру Арло</w:t>
      </w:r>
      <w:r w:rsidR="00701529">
        <w:rPr>
          <w:i/>
          <w:iCs/>
          <w:spacing w:val="-10"/>
          <w:sz w:val="20"/>
          <w:szCs w:val="20"/>
          <w:lang w:val="be-BY"/>
        </w:rPr>
        <w:softHyphen/>
      </w:r>
      <w:r w:rsidRPr="00B86BF9">
        <w:rPr>
          <w:i/>
          <w:iCs/>
          <w:spacing w:val="-10"/>
          <w:sz w:val="20"/>
          <w:szCs w:val="20"/>
          <w:lang w:val="be-BY"/>
        </w:rPr>
        <w:t>вай (Мімоза), жывы тэмперамент Набатавай (Джульета), мяккі гумар Тэр</w:t>
      </w:r>
      <w:r w:rsidR="007C3FB4" w:rsidRPr="00B86BF9">
        <w:rPr>
          <w:i/>
          <w:iCs/>
          <w:spacing w:val="-10"/>
          <w:sz w:val="20"/>
          <w:szCs w:val="20"/>
          <w:lang w:val="be-BY"/>
        </w:rPr>
        <w:t>’</w:t>
      </w:r>
      <w:r w:rsidR="00701529">
        <w:rPr>
          <w:i/>
          <w:iCs/>
          <w:spacing w:val="-10"/>
          <w:sz w:val="20"/>
          <w:szCs w:val="20"/>
          <w:lang w:val="be-BY"/>
        </w:rPr>
        <w:softHyphen/>
      </w:r>
      <w:r w:rsidRPr="00B86BF9">
        <w:rPr>
          <w:i/>
          <w:iCs/>
          <w:spacing w:val="-10"/>
          <w:sz w:val="20"/>
          <w:szCs w:val="20"/>
          <w:lang w:val="be-BY"/>
        </w:rPr>
        <w:t>які (Імары), выдатныя вакальныя і сцэнічныя даныя Сайкова (Фэр</w:t>
      </w:r>
      <w:r w:rsidR="00701529">
        <w:rPr>
          <w:i/>
          <w:iCs/>
          <w:spacing w:val="-10"/>
          <w:sz w:val="20"/>
          <w:szCs w:val="20"/>
          <w:lang w:val="be-BY"/>
        </w:rPr>
        <w:softHyphen/>
      </w:r>
      <w:r w:rsidRPr="00B86BF9">
        <w:rPr>
          <w:i/>
          <w:iCs/>
          <w:spacing w:val="-10"/>
          <w:sz w:val="20"/>
          <w:szCs w:val="20"/>
          <w:lang w:val="be-BY"/>
        </w:rPr>
        <w:t>факс) і Рэб</w:t>
      </w:r>
      <w:r w:rsidR="00701529">
        <w:rPr>
          <w:i/>
          <w:iCs/>
          <w:spacing w:val="-10"/>
          <w:sz w:val="20"/>
          <w:szCs w:val="20"/>
          <w:lang w:val="be-BY"/>
        </w:rPr>
        <w:softHyphen/>
      </w:r>
      <w:r w:rsidRPr="00B86BF9">
        <w:rPr>
          <w:i/>
          <w:iCs/>
          <w:spacing w:val="-10"/>
          <w:sz w:val="20"/>
          <w:szCs w:val="20"/>
          <w:lang w:val="be-BY"/>
        </w:rPr>
        <w:t>рыхава (Кенінгам). Звяртаюць на сябе ўвагу праўдзівая ігра і эма</w:t>
      </w:r>
      <w:r w:rsidR="00701529">
        <w:rPr>
          <w:i/>
          <w:iCs/>
          <w:spacing w:val="-10"/>
          <w:sz w:val="20"/>
          <w:szCs w:val="20"/>
          <w:lang w:val="be-BY"/>
        </w:rPr>
        <w:softHyphen/>
      </w:r>
      <w:r w:rsidRPr="00B86BF9">
        <w:rPr>
          <w:i/>
          <w:iCs/>
          <w:spacing w:val="-10"/>
          <w:sz w:val="20"/>
          <w:szCs w:val="20"/>
          <w:lang w:val="be-BY"/>
        </w:rPr>
        <w:t>цый</w:t>
      </w:r>
      <w:r w:rsidR="00701529">
        <w:rPr>
          <w:i/>
          <w:iCs/>
          <w:spacing w:val="-10"/>
          <w:sz w:val="20"/>
          <w:szCs w:val="20"/>
          <w:lang w:val="be-BY"/>
        </w:rPr>
        <w:softHyphen/>
      </w:r>
      <w:r w:rsidRPr="00B86BF9">
        <w:rPr>
          <w:i/>
          <w:iCs/>
          <w:spacing w:val="-10"/>
          <w:sz w:val="20"/>
          <w:szCs w:val="20"/>
          <w:lang w:val="be-BY"/>
        </w:rPr>
        <w:t>насць спе</w:t>
      </w:r>
      <w:r w:rsidR="00701529">
        <w:rPr>
          <w:i/>
          <w:iCs/>
          <w:spacing w:val="-10"/>
          <w:sz w:val="20"/>
          <w:szCs w:val="20"/>
          <w:lang w:val="be-BY"/>
        </w:rPr>
        <w:softHyphen/>
      </w:r>
      <w:r w:rsidRPr="00B86BF9">
        <w:rPr>
          <w:i/>
          <w:iCs/>
          <w:spacing w:val="-10"/>
          <w:sz w:val="20"/>
          <w:szCs w:val="20"/>
          <w:lang w:val="be-BY"/>
        </w:rPr>
        <w:t>ваў Кедрава (Катана). Невялікая па тэксту і музыцы роля Такі</w:t>
      </w:r>
      <w:r w:rsidR="00701529">
        <w:rPr>
          <w:i/>
          <w:iCs/>
          <w:spacing w:val="-10"/>
          <w:sz w:val="20"/>
          <w:szCs w:val="20"/>
          <w:lang w:val="be-BY"/>
        </w:rPr>
        <w:softHyphen/>
      </w:r>
      <w:r w:rsidRPr="00B86BF9">
        <w:rPr>
          <w:i/>
          <w:iCs/>
          <w:spacing w:val="-10"/>
          <w:sz w:val="20"/>
          <w:szCs w:val="20"/>
          <w:lang w:val="be-BY"/>
        </w:rPr>
        <w:t>мі</w:t>
      </w:r>
      <w:r w:rsidR="00701529">
        <w:rPr>
          <w:i/>
          <w:iCs/>
          <w:spacing w:val="-10"/>
          <w:sz w:val="20"/>
          <w:szCs w:val="20"/>
          <w:lang w:val="be-BY"/>
        </w:rPr>
        <w:softHyphen/>
      </w:r>
      <w:r w:rsidRPr="00B86BF9">
        <w:rPr>
          <w:i/>
          <w:iCs/>
          <w:spacing w:val="-10"/>
          <w:sz w:val="20"/>
          <w:szCs w:val="20"/>
          <w:lang w:val="be-BY"/>
        </w:rPr>
        <w:t>ні вырас</w:t>
      </w:r>
      <w:r w:rsidR="00701529">
        <w:rPr>
          <w:i/>
          <w:iCs/>
          <w:spacing w:val="-10"/>
          <w:sz w:val="20"/>
          <w:szCs w:val="20"/>
          <w:lang w:val="be-BY"/>
        </w:rPr>
        <w:softHyphen/>
      </w:r>
      <w:r w:rsidRPr="00B86BF9">
        <w:rPr>
          <w:i/>
          <w:iCs/>
          <w:spacing w:val="-10"/>
          <w:sz w:val="20"/>
          <w:szCs w:val="20"/>
          <w:lang w:val="be-BY"/>
        </w:rPr>
        <w:t>тае ў выкананні Пірульскага.</w:t>
      </w:r>
    </w:p>
    <w:p w:rsidR="00B85787" w:rsidRPr="00B86BF9" w:rsidRDefault="00B85787" w:rsidP="00B85787">
      <w:pPr>
        <w:pStyle w:val="af6"/>
        <w:spacing w:after="0" w:line="220" w:lineRule="exact"/>
        <w:ind w:firstLine="567"/>
        <w:jc w:val="both"/>
        <w:rPr>
          <w:i/>
          <w:iCs/>
          <w:spacing w:val="-10"/>
          <w:sz w:val="20"/>
          <w:szCs w:val="20"/>
          <w:lang w:val="be-BY"/>
        </w:rPr>
      </w:pPr>
      <w:r w:rsidRPr="00B86BF9">
        <w:rPr>
          <w:i/>
          <w:iCs/>
          <w:spacing w:val="-10"/>
          <w:sz w:val="20"/>
          <w:szCs w:val="20"/>
          <w:lang w:val="be-BY"/>
        </w:rPr>
        <w:t>У цікава задуманых і ажыццёўленых балетных нумарах адзначаю май</w:t>
      </w:r>
      <w:r w:rsidR="00701529">
        <w:rPr>
          <w:i/>
          <w:iCs/>
          <w:spacing w:val="-10"/>
          <w:sz w:val="20"/>
          <w:szCs w:val="20"/>
          <w:lang w:val="be-BY"/>
        </w:rPr>
        <w:softHyphen/>
      </w:r>
      <w:r w:rsidRPr="00B86BF9">
        <w:rPr>
          <w:i/>
          <w:iCs/>
          <w:spacing w:val="-10"/>
          <w:sz w:val="20"/>
          <w:szCs w:val="20"/>
          <w:lang w:val="be-BY"/>
        </w:rPr>
        <w:t>стэрства Ваноўскай, добры стыль выканання Мезеневай і яркі характар музыч</w:t>
      </w:r>
      <w:r w:rsidR="00701529">
        <w:rPr>
          <w:i/>
          <w:iCs/>
          <w:spacing w:val="-10"/>
          <w:sz w:val="20"/>
          <w:szCs w:val="20"/>
          <w:lang w:val="be-BY"/>
        </w:rPr>
        <w:softHyphen/>
      </w:r>
      <w:r w:rsidRPr="00B86BF9">
        <w:rPr>
          <w:i/>
          <w:iCs/>
          <w:spacing w:val="-10"/>
          <w:sz w:val="20"/>
          <w:szCs w:val="20"/>
          <w:lang w:val="be-BY"/>
        </w:rPr>
        <w:t>нага танца Бергерава, Пыхценкі, Рагозіна. Добрае ўражанне пакі</w:t>
      </w:r>
      <w:r w:rsidR="00701529">
        <w:rPr>
          <w:i/>
          <w:iCs/>
          <w:spacing w:val="-10"/>
          <w:sz w:val="20"/>
          <w:szCs w:val="20"/>
          <w:lang w:val="be-BY"/>
        </w:rPr>
        <w:softHyphen/>
      </w:r>
      <w:r w:rsidRPr="00B86BF9">
        <w:rPr>
          <w:i/>
          <w:iCs/>
          <w:spacing w:val="-10"/>
          <w:sz w:val="20"/>
          <w:szCs w:val="20"/>
          <w:lang w:val="be-BY"/>
        </w:rPr>
        <w:t>да</w:t>
      </w:r>
      <w:r w:rsidR="00701529">
        <w:rPr>
          <w:i/>
          <w:iCs/>
          <w:spacing w:val="-10"/>
          <w:sz w:val="20"/>
          <w:szCs w:val="20"/>
          <w:lang w:val="be-BY"/>
        </w:rPr>
        <w:softHyphen/>
      </w:r>
      <w:r w:rsidRPr="00B86BF9">
        <w:rPr>
          <w:i/>
          <w:iCs/>
          <w:spacing w:val="-10"/>
          <w:sz w:val="20"/>
          <w:szCs w:val="20"/>
          <w:lang w:val="be-BY"/>
        </w:rPr>
        <w:t>юць ансамблевыя нумары і сцэны балета. Прыемнае гучанне хору і яго сцэ</w:t>
      </w:r>
      <w:r w:rsidR="00701529">
        <w:rPr>
          <w:i/>
          <w:iCs/>
          <w:spacing w:val="-10"/>
          <w:sz w:val="20"/>
          <w:szCs w:val="20"/>
          <w:lang w:val="be-BY"/>
        </w:rPr>
        <w:softHyphen/>
      </w:r>
      <w:r w:rsidRPr="00B86BF9">
        <w:rPr>
          <w:i/>
          <w:iCs/>
          <w:spacing w:val="-10"/>
          <w:sz w:val="20"/>
          <w:szCs w:val="20"/>
          <w:lang w:val="be-BY"/>
        </w:rPr>
        <w:t>ніч</w:t>
      </w:r>
      <w:r w:rsidR="00701529">
        <w:rPr>
          <w:i/>
          <w:iCs/>
          <w:spacing w:val="-10"/>
          <w:sz w:val="20"/>
          <w:szCs w:val="20"/>
          <w:lang w:val="be-BY"/>
        </w:rPr>
        <w:softHyphen/>
      </w:r>
      <w:r w:rsidRPr="00B86BF9">
        <w:rPr>
          <w:i/>
          <w:iCs/>
          <w:spacing w:val="-10"/>
          <w:sz w:val="20"/>
          <w:szCs w:val="20"/>
          <w:lang w:val="be-BY"/>
        </w:rPr>
        <w:t>нае жыццё.</w:t>
      </w:r>
    </w:p>
    <w:p w:rsidR="007C3FB4" w:rsidRPr="00701529" w:rsidRDefault="00B85787" w:rsidP="00B85787">
      <w:pPr>
        <w:pStyle w:val="af6"/>
        <w:spacing w:after="0" w:line="220" w:lineRule="exact"/>
        <w:ind w:firstLine="567"/>
        <w:jc w:val="both"/>
        <w:rPr>
          <w:i/>
          <w:iCs/>
          <w:spacing w:val="-10"/>
          <w:sz w:val="20"/>
          <w:szCs w:val="20"/>
          <w:lang w:val="be-BY"/>
        </w:rPr>
      </w:pPr>
      <w:r w:rsidRPr="00701529">
        <w:rPr>
          <w:i/>
          <w:iCs/>
          <w:spacing w:val="-10"/>
          <w:sz w:val="20"/>
          <w:szCs w:val="20"/>
          <w:lang w:val="be-BY"/>
        </w:rPr>
        <w:t>Адзначаючы высокі мастац</w:t>
      </w:r>
      <w:r w:rsidR="0096147A" w:rsidRPr="00701529">
        <w:rPr>
          <w:i/>
          <w:iCs/>
          <w:spacing w:val="-10"/>
          <w:sz w:val="20"/>
          <w:szCs w:val="20"/>
          <w:lang w:val="be-BY"/>
        </w:rPr>
        <w:t>к</w:t>
      </w:r>
      <w:r w:rsidRPr="00701529">
        <w:rPr>
          <w:i/>
          <w:iCs/>
          <w:spacing w:val="-10"/>
          <w:sz w:val="20"/>
          <w:szCs w:val="20"/>
          <w:lang w:val="be-BY"/>
        </w:rPr>
        <w:t>і ўзровень спектакля, лічу, што кіраў</w:t>
      </w:r>
      <w:r w:rsidR="00701529" w:rsidRPr="00701529">
        <w:rPr>
          <w:i/>
          <w:iCs/>
          <w:spacing w:val="-10"/>
          <w:sz w:val="20"/>
          <w:szCs w:val="20"/>
          <w:lang w:val="be-BY"/>
        </w:rPr>
        <w:softHyphen/>
      </w:r>
      <w:r w:rsidRPr="00701529">
        <w:rPr>
          <w:i/>
          <w:iCs/>
          <w:spacing w:val="-10"/>
          <w:sz w:val="20"/>
          <w:szCs w:val="20"/>
          <w:lang w:val="be-BY"/>
        </w:rPr>
        <w:t>ніцт</w:t>
      </w:r>
      <w:r w:rsidR="00701529" w:rsidRPr="00701529">
        <w:rPr>
          <w:i/>
          <w:iCs/>
          <w:spacing w:val="-10"/>
          <w:sz w:val="20"/>
          <w:szCs w:val="20"/>
          <w:lang w:val="be-BY"/>
        </w:rPr>
        <w:softHyphen/>
      </w:r>
      <w:r w:rsidRPr="00701529">
        <w:rPr>
          <w:i/>
          <w:iCs/>
          <w:spacing w:val="-10"/>
          <w:sz w:val="20"/>
          <w:szCs w:val="20"/>
          <w:lang w:val="be-BY"/>
        </w:rPr>
        <w:t>ва тэатра […</w:t>
      </w:r>
      <w:r w:rsidR="007C3FB4" w:rsidRPr="00701529">
        <w:rPr>
          <w:i/>
          <w:iCs/>
          <w:spacing w:val="-10"/>
          <w:sz w:val="20"/>
          <w:szCs w:val="20"/>
          <w:lang w:val="be-BY"/>
        </w:rPr>
        <w:t>]</w:t>
      </w:r>
      <w:r w:rsidRPr="00701529">
        <w:rPr>
          <w:i/>
          <w:iCs/>
          <w:spacing w:val="-10"/>
          <w:sz w:val="20"/>
          <w:szCs w:val="20"/>
          <w:lang w:val="be-BY"/>
        </w:rPr>
        <w:t xml:space="preserve"> правяло выключна вялікую і каштоўную працу па аднаў</w:t>
      </w:r>
      <w:r w:rsidR="00701529" w:rsidRPr="00701529">
        <w:rPr>
          <w:i/>
          <w:iCs/>
          <w:spacing w:val="-10"/>
          <w:sz w:val="20"/>
          <w:szCs w:val="20"/>
          <w:lang w:val="be-BY"/>
        </w:rPr>
        <w:softHyphen/>
      </w:r>
      <w:r w:rsidRPr="00701529">
        <w:rPr>
          <w:i/>
          <w:iCs/>
          <w:spacing w:val="-10"/>
          <w:sz w:val="20"/>
          <w:szCs w:val="20"/>
          <w:lang w:val="be-BY"/>
        </w:rPr>
        <w:t>лен</w:t>
      </w:r>
      <w:r w:rsidR="00701529" w:rsidRPr="00701529">
        <w:rPr>
          <w:i/>
          <w:iCs/>
          <w:spacing w:val="-10"/>
          <w:sz w:val="20"/>
          <w:szCs w:val="20"/>
          <w:lang w:val="be-BY"/>
        </w:rPr>
        <w:softHyphen/>
      </w:r>
      <w:r w:rsidRPr="00701529">
        <w:rPr>
          <w:i/>
          <w:iCs/>
          <w:spacing w:val="-10"/>
          <w:sz w:val="20"/>
          <w:szCs w:val="20"/>
          <w:lang w:val="be-BY"/>
        </w:rPr>
        <w:t>ні тэатра ў час Вялікай Айчыннай вайны і выпуску яго першага спек</w:t>
      </w:r>
      <w:r w:rsidR="00701529" w:rsidRPr="00701529">
        <w:rPr>
          <w:i/>
          <w:iCs/>
          <w:spacing w:val="-10"/>
          <w:sz w:val="20"/>
          <w:szCs w:val="20"/>
          <w:lang w:val="be-BY"/>
        </w:rPr>
        <w:softHyphen/>
      </w:r>
      <w:r w:rsidRPr="00701529">
        <w:rPr>
          <w:i/>
          <w:iCs/>
          <w:spacing w:val="-10"/>
          <w:sz w:val="20"/>
          <w:szCs w:val="20"/>
          <w:lang w:val="be-BY"/>
        </w:rPr>
        <w:t>так</w:t>
      </w:r>
      <w:r w:rsidR="00701529" w:rsidRPr="00701529">
        <w:rPr>
          <w:i/>
          <w:iCs/>
          <w:spacing w:val="-10"/>
          <w:sz w:val="20"/>
          <w:szCs w:val="20"/>
          <w:lang w:val="be-BY"/>
        </w:rPr>
        <w:softHyphen/>
      </w:r>
      <w:r w:rsidRPr="00701529">
        <w:rPr>
          <w:i/>
          <w:iCs/>
          <w:spacing w:val="-10"/>
          <w:sz w:val="20"/>
          <w:szCs w:val="20"/>
          <w:lang w:val="be-BY"/>
        </w:rPr>
        <w:t>ля</w:t>
      </w:r>
      <w:r w:rsidR="007C3FB4" w:rsidRPr="00701529">
        <w:rPr>
          <w:i/>
          <w:iCs/>
          <w:spacing w:val="-10"/>
          <w:sz w:val="20"/>
          <w:szCs w:val="20"/>
          <w:lang w:val="be-BY"/>
        </w:rPr>
        <w:t>»</w:t>
      </w:r>
      <w:r w:rsidR="00701529" w:rsidRPr="00701529">
        <w:rPr>
          <w:i/>
          <w:iCs/>
          <w:spacing w:val="-10"/>
          <w:sz w:val="20"/>
          <w:szCs w:val="20"/>
          <w:lang w:val="be-BY"/>
        </w:rPr>
        <w:t> </w:t>
      </w:r>
      <w:r w:rsidRPr="00701529">
        <w:rPr>
          <w:i/>
          <w:iCs/>
          <w:spacing w:val="-10"/>
          <w:sz w:val="20"/>
          <w:szCs w:val="20"/>
          <w:lang w:val="be-BY"/>
        </w:rPr>
        <w:t>[…</w:t>
      </w:r>
      <w:r w:rsidR="007C3FB4" w:rsidRPr="00701529">
        <w:rPr>
          <w:i/>
          <w:iCs/>
          <w:spacing w:val="-10"/>
          <w:sz w:val="20"/>
          <w:szCs w:val="20"/>
          <w:lang w:val="be-BY"/>
        </w:rPr>
        <w:t>]</w:t>
      </w:r>
      <w:r w:rsidR="006C0926">
        <w:rPr>
          <w:i/>
          <w:iCs/>
          <w:spacing w:val="-10"/>
          <w:sz w:val="20"/>
          <w:szCs w:val="20"/>
          <w:lang w:val="be-BY"/>
        </w:rPr>
        <w:t>.</w:t>
      </w:r>
      <w:r w:rsidR="007C3FB4" w:rsidRPr="00701529">
        <w:rPr>
          <w:i/>
          <w:iCs/>
          <w:spacing w:val="-10"/>
          <w:sz w:val="20"/>
          <w:szCs w:val="20"/>
          <w:lang w:val="be-BY"/>
        </w:rPr>
        <w:t xml:space="preserve"> — </w:t>
      </w:r>
      <w:r w:rsidRPr="00701529">
        <w:rPr>
          <w:i/>
          <w:iCs/>
          <w:spacing w:val="-10"/>
          <w:sz w:val="20"/>
          <w:szCs w:val="20"/>
          <w:lang w:val="be-BY"/>
        </w:rPr>
        <w:t>Начальнік Упраўлення па справах мастацтваў СНК БССР П.</w:t>
      </w:r>
      <w:r w:rsidR="00921373" w:rsidRPr="00701529">
        <w:rPr>
          <w:i/>
          <w:iCs/>
          <w:spacing w:val="-10"/>
          <w:sz w:val="20"/>
          <w:szCs w:val="20"/>
          <w:lang w:val="be-BY"/>
        </w:rPr>
        <w:t> </w:t>
      </w:r>
      <w:r w:rsidRPr="00701529">
        <w:rPr>
          <w:i/>
          <w:iCs/>
          <w:spacing w:val="-10"/>
          <w:sz w:val="20"/>
          <w:szCs w:val="20"/>
          <w:lang w:val="be-BY"/>
        </w:rPr>
        <w:t>П</w:t>
      </w:r>
      <w:r w:rsidR="00701529" w:rsidRPr="00701529">
        <w:rPr>
          <w:i/>
          <w:iCs/>
          <w:spacing w:val="-10"/>
          <w:sz w:val="20"/>
          <w:szCs w:val="20"/>
          <w:lang w:val="be-BY"/>
        </w:rPr>
        <w:t>е</w:t>
      </w:r>
      <w:r w:rsidRPr="00701529">
        <w:rPr>
          <w:i/>
          <w:iCs/>
          <w:spacing w:val="-10"/>
          <w:sz w:val="20"/>
          <w:szCs w:val="20"/>
          <w:lang w:val="be-BY"/>
        </w:rPr>
        <w:t>ст</w:t>
      </w:r>
      <w:r w:rsidR="00701529" w:rsidRPr="00701529">
        <w:rPr>
          <w:i/>
          <w:iCs/>
          <w:spacing w:val="-10"/>
          <w:sz w:val="20"/>
          <w:szCs w:val="20"/>
          <w:lang w:val="be-BY"/>
        </w:rPr>
        <w:softHyphen/>
      </w:r>
      <w:r w:rsidRPr="00701529">
        <w:rPr>
          <w:i/>
          <w:iCs/>
          <w:spacing w:val="-10"/>
          <w:sz w:val="20"/>
          <w:szCs w:val="20"/>
          <w:lang w:val="be-BY"/>
        </w:rPr>
        <w:t>рак</w:t>
      </w:r>
      <w:r w:rsidR="007C3FB4" w:rsidRPr="00701529">
        <w:rPr>
          <w:i/>
          <w:iCs/>
          <w:spacing w:val="-10"/>
          <w:sz w:val="20"/>
          <w:szCs w:val="20"/>
          <w:lang w:val="be-BY"/>
        </w:rPr>
        <w:t>»</w:t>
      </w:r>
      <w:r w:rsidRPr="00701529">
        <w:rPr>
          <w:i/>
          <w:iCs/>
          <w:spacing w:val="-10"/>
          <w:sz w:val="20"/>
          <w:szCs w:val="20"/>
          <w:lang w:val="be-BY"/>
        </w:rPr>
        <w:footnoteReference w:id="21"/>
      </w:r>
      <w:r w:rsidRPr="00701529">
        <w:rPr>
          <w:i/>
          <w:iCs/>
          <w:spacing w:val="-10"/>
          <w:sz w:val="20"/>
          <w:szCs w:val="20"/>
          <w:lang w:val="be-BY"/>
        </w:rPr>
        <w:t>.</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 xml:space="preserve">Спектакль </w:t>
      </w:r>
      <w:r w:rsidR="007C3FB4" w:rsidRPr="00B86BF9">
        <w:rPr>
          <w:spacing w:val="-10"/>
          <w:sz w:val="20"/>
          <w:szCs w:val="20"/>
          <w:lang w:val="be-BY"/>
        </w:rPr>
        <w:t>«</w:t>
      </w:r>
      <w:r w:rsidRPr="00B86BF9">
        <w:rPr>
          <w:spacing w:val="-10"/>
          <w:sz w:val="20"/>
          <w:szCs w:val="20"/>
          <w:lang w:val="be-BY"/>
        </w:rPr>
        <w:t>Гейша</w:t>
      </w:r>
      <w:r w:rsidR="007C3FB4" w:rsidRPr="00B86BF9">
        <w:rPr>
          <w:spacing w:val="-10"/>
          <w:sz w:val="20"/>
          <w:szCs w:val="20"/>
          <w:lang w:val="be-BY"/>
        </w:rPr>
        <w:t>»</w:t>
      </w:r>
      <w:r w:rsidR="00701529">
        <w:rPr>
          <w:spacing w:val="-10"/>
          <w:sz w:val="20"/>
          <w:szCs w:val="20"/>
          <w:lang w:val="be-BY"/>
        </w:rPr>
        <w:t xml:space="preserve"> </w:t>
      </w:r>
      <w:r w:rsidRPr="00B86BF9">
        <w:rPr>
          <w:spacing w:val="-10"/>
          <w:sz w:val="20"/>
          <w:szCs w:val="20"/>
          <w:lang w:val="be-BY"/>
        </w:rPr>
        <w:t>ішоў у</w:t>
      </w:r>
      <w:r w:rsidR="00701529">
        <w:rPr>
          <w:spacing w:val="-10"/>
          <w:sz w:val="20"/>
          <w:szCs w:val="20"/>
          <w:lang w:val="be-BY"/>
        </w:rPr>
        <w:t xml:space="preserve"> </w:t>
      </w:r>
      <w:r w:rsidRPr="00B86BF9">
        <w:rPr>
          <w:spacing w:val="-10"/>
          <w:sz w:val="20"/>
          <w:szCs w:val="20"/>
          <w:lang w:val="be-BY"/>
        </w:rPr>
        <w:t xml:space="preserve">тэатры </w:t>
      </w:r>
      <w:r w:rsidR="007C3FB4" w:rsidRPr="00B86BF9">
        <w:rPr>
          <w:spacing w:val="-10"/>
          <w:sz w:val="20"/>
          <w:szCs w:val="20"/>
          <w:lang w:val="be-BY"/>
        </w:rPr>
        <w:t>«</w:t>
      </w:r>
      <w:r w:rsidRPr="00B86BF9">
        <w:rPr>
          <w:spacing w:val="-10"/>
          <w:sz w:val="20"/>
          <w:szCs w:val="20"/>
          <w:lang w:val="be-BY"/>
        </w:rPr>
        <w:t>Эрмітаж</w:t>
      </w:r>
      <w:r w:rsidR="007C3FB4" w:rsidRPr="00B86BF9">
        <w:rPr>
          <w:spacing w:val="-10"/>
          <w:sz w:val="20"/>
          <w:szCs w:val="20"/>
          <w:lang w:val="be-BY"/>
        </w:rPr>
        <w:t>»</w:t>
      </w:r>
      <w:r w:rsidRPr="00B86BF9">
        <w:rPr>
          <w:spacing w:val="-10"/>
          <w:sz w:val="20"/>
          <w:szCs w:val="20"/>
          <w:lang w:val="be-BY"/>
        </w:rPr>
        <w:t>, клубах заводаў і іншых арэн</w:t>
      </w:r>
      <w:r w:rsidR="00701529">
        <w:rPr>
          <w:spacing w:val="-10"/>
          <w:sz w:val="20"/>
          <w:szCs w:val="20"/>
          <w:lang w:val="be-BY"/>
        </w:rPr>
        <w:softHyphen/>
      </w:r>
      <w:r w:rsidRPr="00B86BF9">
        <w:rPr>
          <w:spacing w:val="-10"/>
          <w:sz w:val="20"/>
          <w:szCs w:val="20"/>
          <w:lang w:val="be-BY"/>
        </w:rPr>
        <w:t>дуемых маскоўскіх пляцоўках. Да канца 1944 г. адбыл</w:t>
      </w:r>
      <w:r w:rsidR="0096147A">
        <w:rPr>
          <w:spacing w:val="-10"/>
          <w:sz w:val="20"/>
          <w:szCs w:val="20"/>
          <w:lang w:val="be-BY"/>
        </w:rPr>
        <w:t>і</w:t>
      </w:r>
      <w:r w:rsidRPr="00B86BF9">
        <w:rPr>
          <w:spacing w:val="-10"/>
          <w:sz w:val="20"/>
          <w:szCs w:val="20"/>
          <w:lang w:val="be-BY"/>
        </w:rPr>
        <w:t>ся 63 яго паказы.</w:t>
      </w:r>
    </w:p>
    <w:p w:rsidR="007C3FB4" w:rsidRPr="00701529" w:rsidRDefault="00B85787" w:rsidP="00B85787">
      <w:pPr>
        <w:pStyle w:val="af6"/>
        <w:spacing w:after="0" w:line="220" w:lineRule="exact"/>
        <w:ind w:firstLine="567"/>
        <w:jc w:val="both"/>
        <w:rPr>
          <w:spacing w:val="-10"/>
          <w:sz w:val="20"/>
          <w:szCs w:val="20"/>
          <w:lang w:val="be-BY"/>
        </w:rPr>
      </w:pPr>
      <w:r w:rsidRPr="00701529">
        <w:rPr>
          <w:spacing w:val="-10"/>
          <w:sz w:val="20"/>
          <w:szCs w:val="20"/>
          <w:lang w:val="be-BY"/>
        </w:rPr>
        <w:t xml:space="preserve">Паралельна з класічнай аперэтай </w:t>
      </w:r>
      <w:r w:rsidR="007C3FB4" w:rsidRPr="00701529">
        <w:rPr>
          <w:spacing w:val="-10"/>
          <w:sz w:val="20"/>
          <w:szCs w:val="20"/>
          <w:lang w:val="be-BY"/>
        </w:rPr>
        <w:t>«</w:t>
      </w:r>
      <w:r w:rsidRPr="00701529">
        <w:rPr>
          <w:spacing w:val="-10"/>
          <w:sz w:val="20"/>
          <w:szCs w:val="20"/>
          <w:lang w:val="be-BY"/>
        </w:rPr>
        <w:t>Гейша</w:t>
      </w:r>
      <w:r w:rsidR="007C3FB4" w:rsidRPr="00701529">
        <w:rPr>
          <w:spacing w:val="-10"/>
          <w:sz w:val="20"/>
          <w:szCs w:val="20"/>
          <w:lang w:val="be-BY"/>
        </w:rPr>
        <w:t>»</w:t>
      </w:r>
      <w:r w:rsidRPr="00701529">
        <w:rPr>
          <w:spacing w:val="-10"/>
          <w:sz w:val="20"/>
          <w:szCs w:val="20"/>
          <w:lang w:val="be-BY"/>
        </w:rPr>
        <w:t xml:space="preserve"> пачалася рэжысёрская рас</w:t>
      </w:r>
      <w:r w:rsidR="00701529" w:rsidRPr="00701529">
        <w:rPr>
          <w:spacing w:val="-10"/>
          <w:sz w:val="20"/>
          <w:szCs w:val="20"/>
          <w:lang w:val="be-BY"/>
        </w:rPr>
        <w:softHyphen/>
      </w:r>
      <w:r w:rsidRPr="00701529">
        <w:rPr>
          <w:spacing w:val="-10"/>
          <w:sz w:val="20"/>
          <w:szCs w:val="20"/>
          <w:lang w:val="be-BY"/>
        </w:rPr>
        <w:t>пра</w:t>
      </w:r>
      <w:r w:rsidR="00701529" w:rsidRPr="00701529">
        <w:rPr>
          <w:spacing w:val="-10"/>
          <w:sz w:val="20"/>
          <w:szCs w:val="20"/>
          <w:lang w:val="be-BY"/>
        </w:rPr>
        <w:softHyphen/>
      </w:r>
      <w:r w:rsidRPr="00701529">
        <w:rPr>
          <w:spacing w:val="-10"/>
          <w:sz w:val="20"/>
          <w:szCs w:val="20"/>
          <w:lang w:val="be-BY"/>
        </w:rPr>
        <w:t>цоўка нацыянальнага музычнага спектакля А.</w:t>
      </w:r>
      <w:r w:rsidR="00921373" w:rsidRPr="00701529">
        <w:rPr>
          <w:spacing w:val="-10"/>
          <w:sz w:val="20"/>
          <w:szCs w:val="20"/>
          <w:lang w:val="be-BY"/>
        </w:rPr>
        <w:t> </w:t>
      </w:r>
      <w:r w:rsidRPr="00701529">
        <w:rPr>
          <w:spacing w:val="-10"/>
          <w:sz w:val="20"/>
          <w:szCs w:val="20"/>
          <w:lang w:val="be-BY"/>
        </w:rPr>
        <w:t>К.</w:t>
      </w:r>
      <w:r w:rsidR="00921373" w:rsidRPr="00701529">
        <w:rPr>
          <w:spacing w:val="-10"/>
          <w:sz w:val="20"/>
          <w:szCs w:val="20"/>
          <w:lang w:val="be-BY"/>
        </w:rPr>
        <w:t> </w:t>
      </w:r>
      <w:r w:rsidRPr="00701529">
        <w:rPr>
          <w:spacing w:val="-10"/>
          <w:sz w:val="20"/>
          <w:szCs w:val="20"/>
          <w:lang w:val="be-BY"/>
        </w:rPr>
        <w:t>Клумава на лібрэта У.</w:t>
      </w:r>
      <w:r w:rsidR="00921373" w:rsidRPr="00701529">
        <w:rPr>
          <w:spacing w:val="-10"/>
          <w:sz w:val="20"/>
          <w:szCs w:val="20"/>
          <w:lang w:val="be-BY"/>
        </w:rPr>
        <w:t> </w:t>
      </w:r>
      <w:r w:rsidRPr="00701529">
        <w:rPr>
          <w:spacing w:val="-10"/>
          <w:sz w:val="20"/>
          <w:szCs w:val="20"/>
          <w:lang w:val="be-BY"/>
        </w:rPr>
        <w:t>І.</w:t>
      </w:r>
      <w:r w:rsidR="00921373" w:rsidRPr="00701529">
        <w:rPr>
          <w:spacing w:val="-10"/>
          <w:sz w:val="20"/>
          <w:szCs w:val="20"/>
          <w:lang w:val="be-BY"/>
        </w:rPr>
        <w:t> </w:t>
      </w:r>
      <w:r w:rsidRPr="00701529">
        <w:rPr>
          <w:spacing w:val="-10"/>
          <w:sz w:val="20"/>
          <w:szCs w:val="20"/>
          <w:lang w:val="be-BY"/>
        </w:rPr>
        <w:t>Няфё</w:t>
      </w:r>
      <w:r w:rsidR="00701529" w:rsidRPr="00701529">
        <w:rPr>
          <w:spacing w:val="-10"/>
          <w:sz w:val="20"/>
          <w:szCs w:val="20"/>
          <w:lang w:val="be-BY"/>
        </w:rPr>
        <w:softHyphen/>
      </w:r>
      <w:r w:rsidRPr="00701529">
        <w:rPr>
          <w:spacing w:val="-10"/>
          <w:sz w:val="20"/>
          <w:szCs w:val="20"/>
          <w:lang w:val="be-BY"/>
        </w:rPr>
        <w:t>да</w:t>
      </w:r>
      <w:r w:rsidR="00701529" w:rsidRPr="00701529">
        <w:rPr>
          <w:rStyle w:val="af"/>
          <w:spacing w:val="-10"/>
          <w:sz w:val="20"/>
          <w:szCs w:val="20"/>
          <w:vertAlign w:val="baseline"/>
          <w:lang w:val="be-BY"/>
        </w:rPr>
        <w:footnoteReference w:customMarkFollows="1" w:id="22"/>
        <w:t>**</w:t>
      </w:r>
      <w:r w:rsidRPr="00701529">
        <w:rPr>
          <w:spacing w:val="-10"/>
          <w:sz w:val="20"/>
          <w:szCs w:val="20"/>
          <w:lang w:val="be-BY"/>
        </w:rPr>
        <w:t xml:space="preserve"> </w:t>
      </w:r>
      <w:r w:rsidR="007C3FB4" w:rsidRPr="00701529">
        <w:rPr>
          <w:spacing w:val="-10"/>
          <w:sz w:val="20"/>
          <w:szCs w:val="20"/>
          <w:lang w:val="be-BY"/>
        </w:rPr>
        <w:t>«</w:t>
      </w:r>
      <w:r w:rsidRPr="00701529">
        <w:rPr>
          <w:spacing w:val="-10"/>
          <w:sz w:val="20"/>
          <w:szCs w:val="20"/>
          <w:lang w:val="be-BY"/>
        </w:rPr>
        <w:t>44-ы дзень</w:t>
      </w:r>
      <w:r w:rsidR="007C3FB4" w:rsidRPr="00701529">
        <w:rPr>
          <w:spacing w:val="-10"/>
          <w:sz w:val="20"/>
          <w:szCs w:val="20"/>
          <w:lang w:val="be-BY"/>
        </w:rPr>
        <w:t>»</w:t>
      </w:r>
      <w:r w:rsidRPr="00701529">
        <w:rPr>
          <w:spacing w:val="-10"/>
          <w:sz w:val="20"/>
          <w:szCs w:val="20"/>
          <w:lang w:val="be-BY"/>
        </w:rPr>
        <w:t>. Напачатку планаваны спектакль гэтых жа аўта</w:t>
      </w:r>
      <w:r w:rsidR="00701529" w:rsidRPr="00701529">
        <w:rPr>
          <w:spacing w:val="-10"/>
          <w:sz w:val="20"/>
          <w:szCs w:val="20"/>
          <w:lang w:val="be-BY"/>
        </w:rPr>
        <w:softHyphen/>
      </w:r>
      <w:r w:rsidRPr="00701529">
        <w:rPr>
          <w:spacing w:val="-10"/>
          <w:sz w:val="20"/>
          <w:szCs w:val="20"/>
          <w:lang w:val="be-BY"/>
        </w:rPr>
        <w:t xml:space="preserve">раў пад назвай </w:t>
      </w:r>
      <w:r w:rsidR="007C3FB4" w:rsidRPr="00701529">
        <w:rPr>
          <w:spacing w:val="-10"/>
          <w:sz w:val="20"/>
          <w:szCs w:val="20"/>
          <w:lang w:val="be-BY"/>
        </w:rPr>
        <w:t>«</w:t>
      </w:r>
      <w:r w:rsidRPr="00701529">
        <w:rPr>
          <w:spacing w:val="-10"/>
          <w:sz w:val="20"/>
          <w:szCs w:val="20"/>
          <w:lang w:val="be-BY"/>
        </w:rPr>
        <w:t>Жаніцьба Фрыца</w:t>
      </w:r>
      <w:r w:rsidR="007C3FB4" w:rsidRPr="00701529">
        <w:rPr>
          <w:spacing w:val="-10"/>
          <w:sz w:val="20"/>
          <w:szCs w:val="20"/>
          <w:lang w:val="be-BY"/>
        </w:rPr>
        <w:t>»</w:t>
      </w:r>
      <w:r w:rsidRPr="00701529">
        <w:rPr>
          <w:spacing w:val="-10"/>
          <w:sz w:val="20"/>
          <w:szCs w:val="20"/>
          <w:lang w:val="be-BY"/>
        </w:rPr>
        <w:t xml:space="preserve"> ці </w:t>
      </w:r>
      <w:r w:rsidR="007C3FB4" w:rsidRPr="00701529">
        <w:rPr>
          <w:spacing w:val="-10"/>
          <w:sz w:val="20"/>
          <w:szCs w:val="20"/>
          <w:lang w:val="be-BY"/>
        </w:rPr>
        <w:t>«</w:t>
      </w:r>
      <w:r w:rsidRPr="00701529">
        <w:rPr>
          <w:spacing w:val="-10"/>
          <w:sz w:val="20"/>
          <w:szCs w:val="20"/>
          <w:lang w:val="be-BY"/>
        </w:rPr>
        <w:t>Прыгоды Фрыца</w:t>
      </w:r>
      <w:r w:rsidR="007C3FB4" w:rsidRPr="00701529">
        <w:rPr>
          <w:spacing w:val="-10"/>
          <w:sz w:val="20"/>
          <w:szCs w:val="20"/>
          <w:lang w:val="be-BY"/>
        </w:rPr>
        <w:t>»</w:t>
      </w:r>
      <w:r w:rsidRPr="00701529">
        <w:rPr>
          <w:spacing w:val="-10"/>
          <w:sz w:val="20"/>
          <w:szCs w:val="20"/>
          <w:lang w:val="be-BY"/>
        </w:rPr>
        <w:t xml:space="preserve"> па нейкіх прычынах быў адхілены. Але і твор </w:t>
      </w:r>
      <w:r w:rsidR="007C3FB4" w:rsidRPr="00701529">
        <w:rPr>
          <w:spacing w:val="-10"/>
          <w:sz w:val="20"/>
          <w:szCs w:val="20"/>
          <w:lang w:val="be-BY"/>
        </w:rPr>
        <w:t>«</w:t>
      </w:r>
      <w:r w:rsidRPr="00701529">
        <w:rPr>
          <w:spacing w:val="-10"/>
          <w:sz w:val="20"/>
          <w:szCs w:val="20"/>
          <w:lang w:val="be-BY"/>
        </w:rPr>
        <w:t>44-ы дзень</w:t>
      </w:r>
      <w:r w:rsidR="007C3FB4" w:rsidRPr="00701529">
        <w:rPr>
          <w:spacing w:val="-10"/>
          <w:sz w:val="20"/>
          <w:szCs w:val="20"/>
          <w:lang w:val="be-BY"/>
        </w:rPr>
        <w:t>»</w:t>
      </w:r>
      <w:r w:rsidRPr="00701529">
        <w:rPr>
          <w:spacing w:val="-10"/>
          <w:sz w:val="20"/>
          <w:szCs w:val="20"/>
          <w:lang w:val="be-BY"/>
        </w:rPr>
        <w:t xml:space="preserve"> патрабаваў вялікіх дапрацовак на </w:t>
      </w:r>
      <w:r w:rsidRPr="00701529">
        <w:rPr>
          <w:spacing w:val="-10"/>
          <w:sz w:val="20"/>
          <w:szCs w:val="20"/>
          <w:lang w:val="be-BY"/>
        </w:rPr>
        <w:lastRenderedPageBreak/>
        <w:t>ўзроў</w:t>
      </w:r>
      <w:r w:rsidR="00701529" w:rsidRPr="00701529">
        <w:rPr>
          <w:spacing w:val="-10"/>
          <w:sz w:val="20"/>
          <w:szCs w:val="20"/>
          <w:lang w:val="be-BY"/>
        </w:rPr>
        <w:softHyphen/>
      </w:r>
      <w:r w:rsidRPr="00701529">
        <w:rPr>
          <w:spacing w:val="-10"/>
          <w:sz w:val="20"/>
          <w:szCs w:val="20"/>
          <w:lang w:val="be-BY"/>
        </w:rPr>
        <w:t>ні аўтарскай музыкі і тэксту, а ў тэатры пакуль што адсутнічаў муж</w:t>
      </w:r>
      <w:r w:rsidR="00701529" w:rsidRPr="00701529">
        <w:rPr>
          <w:spacing w:val="-10"/>
          <w:sz w:val="20"/>
          <w:szCs w:val="20"/>
          <w:lang w:val="be-BY"/>
        </w:rPr>
        <w:softHyphen/>
      </w:r>
      <w:r w:rsidRPr="00701529">
        <w:rPr>
          <w:spacing w:val="-10"/>
          <w:sz w:val="20"/>
          <w:szCs w:val="20"/>
          <w:lang w:val="be-BY"/>
        </w:rPr>
        <w:t>чын</w:t>
      </w:r>
      <w:r w:rsidR="00701529" w:rsidRPr="00701529">
        <w:rPr>
          <w:spacing w:val="-10"/>
          <w:sz w:val="20"/>
          <w:szCs w:val="20"/>
          <w:lang w:val="be-BY"/>
        </w:rPr>
        <w:softHyphen/>
      </w:r>
      <w:r w:rsidRPr="00701529">
        <w:rPr>
          <w:spacing w:val="-10"/>
          <w:sz w:val="20"/>
          <w:szCs w:val="20"/>
          <w:lang w:val="be-BY"/>
        </w:rPr>
        <w:t>скі хор, які прадугледжваўся лібрэта. Нечаканая смерць 5 верасня 1944 г. кам</w:t>
      </w:r>
      <w:r w:rsidR="00701529" w:rsidRPr="00701529">
        <w:rPr>
          <w:spacing w:val="-10"/>
          <w:sz w:val="20"/>
          <w:szCs w:val="20"/>
          <w:lang w:val="be-BY"/>
        </w:rPr>
        <w:softHyphen/>
      </w:r>
      <w:r w:rsidRPr="00701529">
        <w:rPr>
          <w:spacing w:val="-10"/>
          <w:sz w:val="20"/>
          <w:szCs w:val="20"/>
          <w:lang w:val="be-BY"/>
        </w:rPr>
        <w:t>па</w:t>
      </w:r>
      <w:r w:rsidR="00701529" w:rsidRPr="00701529">
        <w:rPr>
          <w:spacing w:val="-10"/>
          <w:sz w:val="20"/>
          <w:szCs w:val="20"/>
          <w:lang w:val="be-BY"/>
        </w:rPr>
        <w:softHyphen/>
      </w:r>
      <w:r w:rsidRPr="00701529">
        <w:rPr>
          <w:spacing w:val="-10"/>
          <w:sz w:val="20"/>
          <w:szCs w:val="20"/>
          <w:lang w:val="be-BY"/>
        </w:rPr>
        <w:t>зітара і загадчыка музычнай часткі тэатра А.</w:t>
      </w:r>
      <w:r w:rsidR="00921373" w:rsidRPr="00701529">
        <w:rPr>
          <w:spacing w:val="-10"/>
          <w:sz w:val="20"/>
          <w:szCs w:val="20"/>
          <w:lang w:val="be-BY"/>
        </w:rPr>
        <w:t> </w:t>
      </w:r>
      <w:r w:rsidRPr="00701529">
        <w:rPr>
          <w:spacing w:val="-10"/>
          <w:sz w:val="20"/>
          <w:szCs w:val="20"/>
          <w:lang w:val="be-BY"/>
        </w:rPr>
        <w:t>К.</w:t>
      </w:r>
      <w:r w:rsidR="00921373" w:rsidRPr="00701529">
        <w:rPr>
          <w:spacing w:val="-10"/>
          <w:sz w:val="20"/>
          <w:szCs w:val="20"/>
          <w:lang w:val="be-BY"/>
        </w:rPr>
        <w:t> </w:t>
      </w:r>
      <w:r w:rsidRPr="00701529">
        <w:rPr>
          <w:spacing w:val="-10"/>
          <w:sz w:val="20"/>
          <w:szCs w:val="20"/>
          <w:lang w:val="be-BY"/>
        </w:rPr>
        <w:t>Клумава</w:t>
      </w:r>
      <w:r w:rsidR="007C3FB4" w:rsidRPr="00701529">
        <w:rPr>
          <w:spacing w:val="-10"/>
          <w:sz w:val="20"/>
          <w:szCs w:val="20"/>
          <w:lang w:val="be-BY"/>
        </w:rPr>
        <w:t xml:space="preserve"> </w:t>
      </w:r>
      <w:r w:rsidRPr="00701529">
        <w:rPr>
          <w:spacing w:val="-10"/>
          <w:sz w:val="20"/>
          <w:szCs w:val="20"/>
          <w:lang w:val="be-BY"/>
        </w:rPr>
        <w:t>спыніла працу над спек</w:t>
      </w:r>
      <w:r w:rsidR="00701529" w:rsidRPr="00701529">
        <w:rPr>
          <w:spacing w:val="-10"/>
          <w:sz w:val="20"/>
          <w:szCs w:val="20"/>
          <w:lang w:val="be-BY"/>
        </w:rPr>
        <w:softHyphen/>
      </w:r>
      <w:r w:rsidRPr="00701529">
        <w:rPr>
          <w:spacing w:val="-10"/>
          <w:sz w:val="20"/>
          <w:szCs w:val="20"/>
          <w:lang w:val="be-BY"/>
        </w:rPr>
        <w:t>таклем. Да таго ж сваякі А.</w:t>
      </w:r>
      <w:r w:rsidR="00921373" w:rsidRPr="00701529">
        <w:rPr>
          <w:spacing w:val="-10"/>
          <w:sz w:val="20"/>
          <w:szCs w:val="20"/>
          <w:lang w:val="be-BY"/>
        </w:rPr>
        <w:t> </w:t>
      </w:r>
      <w:r w:rsidRPr="00701529">
        <w:rPr>
          <w:spacing w:val="-10"/>
          <w:sz w:val="20"/>
          <w:szCs w:val="20"/>
          <w:lang w:val="be-BY"/>
        </w:rPr>
        <w:t>Клумава паведамілі, што згублены ўвесь музыч</w:t>
      </w:r>
      <w:r w:rsidR="00701529" w:rsidRPr="00701529">
        <w:rPr>
          <w:spacing w:val="-10"/>
          <w:sz w:val="20"/>
          <w:szCs w:val="20"/>
          <w:lang w:val="be-BY"/>
        </w:rPr>
        <w:softHyphen/>
      </w:r>
      <w:r w:rsidRPr="00701529">
        <w:rPr>
          <w:spacing w:val="-10"/>
          <w:sz w:val="20"/>
          <w:szCs w:val="20"/>
          <w:lang w:val="be-BY"/>
        </w:rPr>
        <w:t>ны матэрыял гэтай аперэты, і працу давялося згарнуць</w:t>
      </w:r>
      <w:r w:rsidRPr="00701529">
        <w:rPr>
          <w:spacing w:val="-10"/>
          <w:sz w:val="20"/>
          <w:szCs w:val="20"/>
          <w:lang w:val="be-BY"/>
        </w:rPr>
        <w:footnoteReference w:id="23"/>
      </w:r>
      <w:r w:rsidRPr="00701529">
        <w:rPr>
          <w:spacing w:val="-10"/>
          <w:sz w:val="20"/>
          <w:szCs w:val="20"/>
          <w:lang w:val="be-BY"/>
        </w:rPr>
        <w:t>. Узамен УКМ рэка</w:t>
      </w:r>
      <w:r w:rsidR="00701529" w:rsidRPr="00701529">
        <w:rPr>
          <w:spacing w:val="-10"/>
          <w:sz w:val="20"/>
          <w:szCs w:val="20"/>
          <w:lang w:val="be-BY"/>
        </w:rPr>
        <w:softHyphen/>
      </w:r>
      <w:r w:rsidRPr="00701529">
        <w:rPr>
          <w:spacing w:val="-10"/>
          <w:sz w:val="20"/>
          <w:szCs w:val="20"/>
          <w:lang w:val="be-BY"/>
        </w:rPr>
        <w:t>мендаваў тэатру савецкую аперэту М.</w:t>
      </w:r>
      <w:r w:rsidR="00921373" w:rsidRPr="00701529">
        <w:rPr>
          <w:spacing w:val="-10"/>
          <w:sz w:val="20"/>
          <w:szCs w:val="20"/>
          <w:lang w:val="be-BY"/>
        </w:rPr>
        <w:t> </w:t>
      </w:r>
      <w:r w:rsidRPr="00701529">
        <w:rPr>
          <w:spacing w:val="-10"/>
          <w:sz w:val="20"/>
          <w:szCs w:val="20"/>
          <w:lang w:val="be-BY"/>
        </w:rPr>
        <w:t>Старакадомскага</w:t>
      </w:r>
      <w:r w:rsidR="00701529" w:rsidRPr="00701529">
        <w:rPr>
          <w:rStyle w:val="af"/>
          <w:spacing w:val="-10"/>
          <w:sz w:val="20"/>
          <w:szCs w:val="20"/>
          <w:vertAlign w:val="baseline"/>
          <w:lang w:val="be-BY"/>
        </w:rPr>
        <w:footnoteReference w:customMarkFollows="1" w:id="24"/>
        <w:t>**</w:t>
      </w:r>
      <w:r w:rsidRPr="00701529">
        <w:rPr>
          <w:spacing w:val="-10"/>
          <w:sz w:val="20"/>
          <w:szCs w:val="20"/>
          <w:lang w:val="be-BY"/>
        </w:rPr>
        <w:t xml:space="preserve"> на лібрэта В.</w:t>
      </w:r>
      <w:r w:rsidR="00921373" w:rsidRPr="00701529">
        <w:rPr>
          <w:spacing w:val="-10"/>
          <w:sz w:val="20"/>
          <w:szCs w:val="20"/>
          <w:lang w:val="be-BY"/>
        </w:rPr>
        <w:t> </w:t>
      </w:r>
      <w:r w:rsidRPr="00701529">
        <w:rPr>
          <w:spacing w:val="-10"/>
          <w:sz w:val="20"/>
          <w:szCs w:val="20"/>
          <w:lang w:val="be-BY"/>
        </w:rPr>
        <w:t>Я.</w:t>
      </w:r>
      <w:r w:rsidR="00921373" w:rsidRPr="00701529">
        <w:rPr>
          <w:spacing w:val="-10"/>
          <w:sz w:val="20"/>
          <w:szCs w:val="20"/>
          <w:lang w:val="be-BY"/>
        </w:rPr>
        <w:t> </w:t>
      </w:r>
      <w:r w:rsidRPr="00701529">
        <w:rPr>
          <w:spacing w:val="-10"/>
          <w:sz w:val="20"/>
          <w:szCs w:val="20"/>
          <w:lang w:val="be-BY"/>
        </w:rPr>
        <w:t>Ціпо</w:t>
      </w:r>
      <w:r w:rsidR="00701529" w:rsidRPr="00701529">
        <w:rPr>
          <w:spacing w:val="-10"/>
          <w:sz w:val="20"/>
          <w:szCs w:val="20"/>
          <w:lang w:val="be-BY"/>
        </w:rPr>
        <w:softHyphen/>
      </w:r>
      <w:r w:rsidRPr="00701529">
        <w:rPr>
          <w:spacing w:val="-10"/>
          <w:sz w:val="20"/>
          <w:szCs w:val="20"/>
          <w:lang w:val="be-BY"/>
        </w:rPr>
        <w:t>та</w:t>
      </w:r>
      <w:r w:rsidR="00701529" w:rsidRPr="00701529">
        <w:rPr>
          <w:rStyle w:val="af"/>
          <w:spacing w:val="-10"/>
          <w:sz w:val="20"/>
          <w:szCs w:val="20"/>
          <w:vertAlign w:val="baseline"/>
          <w:lang w:val="be-BY"/>
        </w:rPr>
        <w:footnoteReference w:customMarkFollows="1" w:id="25"/>
        <w:t>***</w:t>
      </w:r>
      <w:r w:rsidRPr="00701529">
        <w:rPr>
          <w:spacing w:val="-10"/>
          <w:sz w:val="20"/>
          <w:szCs w:val="20"/>
          <w:lang w:val="be-BY"/>
        </w:rPr>
        <w:t xml:space="preserve"> </w:t>
      </w:r>
      <w:r w:rsidR="007C3FB4" w:rsidRPr="00701529">
        <w:rPr>
          <w:spacing w:val="-10"/>
          <w:sz w:val="20"/>
          <w:szCs w:val="20"/>
          <w:lang w:val="be-BY"/>
        </w:rPr>
        <w:t>«</w:t>
      </w:r>
      <w:r w:rsidRPr="00701529">
        <w:rPr>
          <w:spacing w:val="-10"/>
          <w:sz w:val="20"/>
          <w:szCs w:val="20"/>
          <w:lang w:val="be-BY"/>
        </w:rPr>
        <w:t>Тры сустрэчы</w:t>
      </w:r>
      <w:r w:rsidR="007C3FB4" w:rsidRPr="00701529">
        <w:rPr>
          <w:spacing w:val="-10"/>
          <w:sz w:val="20"/>
          <w:szCs w:val="20"/>
          <w:lang w:val="be-BY"/>
        </w:rPr>
        <w:t>»</w:t>
      </w:r>
      <w:r w:rsidRPr="00701529">
        <w:rPr>
          <w:spacing w:val="-10"/>
          <w:sz w:val="20"/>
          <w:szCs w:val="20"/>
          <w:lang w:val="be-BY"/>
        </w:rPr>
        <w:t>. Спектакль быў пастаўлены і прыняты камі</w:t>
      </w:r>
      <w:r w:rsidR="00701529">
        <w:rPr>
          <w:spacing w:val="-10"/>
          <w:sz w:val="20"/>
          <w:szCs w:val="20"/>
          <w:lang w:val="be-BY"/>
        </w:rPr>
        <w:softHyphen/>
      </w:r>
      <w:r w:rsidRPr="00701529">
        <w:rPr>
          <w:spacing w:val="-10"/>
          <w:sz w:val="20"/>
          <w:szCs w:val="20"/>
          <w:lang w:val="be-BY"/>
        </w:rPr>
        <w:t>сі</w:t>
      </w:r>
      <w:r w:rsidR="00701529">
        <w:rPr>
          <w:spacing w:val="-10"/>
          <w:sz w:val="20"/>
          <w:szCs w:val="20"/>
          <w:lang w:val="be-BY"/>
        </w:rPr>
        <w:softHyphen/>
      </w:r>
      <w:r w:rsidRPr="00701529">
        <w:rPr>
          <w:spacing w:val="-10"/>
          <w:sz w:val="20"/>
          <w:szCs w:val="20"/>
          <w:lang w:val="be-BY"/>
        </w:rPr>
        <w:t>яй, а першы паказ адбыўся 31 снежня 1944 г.</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За першы год сваёй дзейнасці тэатр выпусціў тры пастаноўкі, што было добрым пачаткам у тых складаных умовах. У складзе трупы вядучае мес</w:t>
      </w:r>
      <w:r w:rsidR="00701529">
        <w:rPr>
          <w:spacing w:val="-10"/>
          <w:sz w:val="20"/>
          <w:szCs w:val="20"/>
          <w:lang w:val="be-BY"/>
        </w:rPr>
        <w:softHyphen/>
      </w:r>
      <w:r w:rsidRPr="00B86BF9">
        <w:rPr>
          <w:spacing w:val="-10"/>
          <w:sz w:val="20"/>
          <w:szCs w:val="20"/>
          <w:lang w:val="be-BY"/>
        </w:rPr>
        <w:t>ца занялі ўжо вядомыя артысты: З.</w:t>
      </w:r>
      <w:r w:rsidR="00921373" w:rsidRPr="00B86BF9">
        <w:rPr>
          <w:spacing w:val="-10"/>
          <w:sz w:val="20"/>
          <w:szCs w:val="20"/>
          <w:lang w:val="be-BY"/>
        </w:rPr>
        <w:t> </w:t>
      </w:r>
      <w:r w:rsidRPr="00B86BF9">
        <w:rPr>
          <w:spacing w:val="-10"/>
          <w:sz w:val="20"/>
          <w:szCs w:val="20"/>
          <w:lang w:val="be-BY"/>
        </w:rPr>
        <w:t>Я.</w:t>
      </w:r>
      <w:r w:rsidR="00921373" w:rsidRPr="00B86BF9">
        <w:rPr>
          <w:spacing w:val="-10"/>
          <w:sz w:val="20"/>
          <w:szCs w:val="20"/>
          <w:lang w:val="be-BY"/>
        </w:rPr>
        <w:t> </w:t>
      </w:r>
      <w:r w:rsidRPr="00B86BF9">
        <w:rPr>
          <w:spacing w:val="-10"/>
          <w:sz w:val="20"/>
          <w:szCs w:val="20"/>
          <w:lang w:val="be-BY"/>
        </w:rPr>
        <w:t>Грасава, Е.</w:t>
      </w:r>
      <w:r w:rsidR="00921373" w:rsidRPr="00B86BF9">
        <w:rPr>
          <w:spacing w:val="-10"/>
          <w:sz w:val="20"/>
          <w:szCs w:val="20"/>
          <w:lang w:val="be-BY"/>
        </w:rPr>
        <w:t> </w:t>
      </w:r>
      <w:r w:rsidRPr="00B86BF9">
        <w:rPr>
          <w:spacing w:val="-10"/>
          <w:sz w:val="20"/>
          <w:szCs w:val="20"/>
          <w:lang w:val="be-BY"/>
        </w:rPr>
        <w:t>М.</w:t>
      </w:r>
      <w:r w:rsidR="00921373" w:rsidRPr="00B86BF9">
        <w:rPr>
          <w:spacing w:val="-10"/>
          <w:sz w:val="20"/>
          <w:szCs w:val="20"/>
          <w:lang w:val="be-BY"/>
        </w:rPr>
        <w:t> </w:t>
      </w:r>
      <w:r w:rsidRPr="00B86BF9">
        <w:rPr>
          <w:spacing w:val="-10"/>
          <w:sz w:val="20"/>
          <w:szCs w:val="20"/>
          <w:lang w:val="be-BY"/>
        </w:rPr>
        <w:t>Папко, Г.</w:t>
      </w:r>
      <w:r w:rsidR="00921373" w:rsidRPr="00B86BF9">
        <w:rPr>
          <w:spacing w:val="-10"/>
          <w:sz w:val="20"/>
          <w:szCs w:val="20"/>
          <w:lang w:val="be-BY"/>
        </w:rPr>
        <w:t> </w:t>
      </w:r>
      <w:r w:rsidRPr="00B86BF9">
        <w:rPr>
          <w:spacing w:val="-10"/>
          <w:sz w:val="20"/>
          <w:szCs w:val="20"/>
          <w:lang w:val="be-BY"/>
        </w:rPr>
        <w:t>П.</w:t>
      </w:r>
      <w:r w:rsidR="00921373" w:rsidRPr="00B86BF9">
        <w:rPr>
          <w:spacing w:val="-10"/>
          <w:sz w:val="20"/>
          <w:szCs w:val="20"/>
          <w:lang w:val="be-BY"/>
        </w:rPr>
        <w:t> </w:t>
      </w:r>
      <w:r w:rsidRPr="00B86BF9">
        <w:rPr>
          <w:spacing w:val="-10"/>
          <w:sz w:val="20"/>
          <w:szCs w:val="20"/>
          <w:lang w:val="be-BY"/>
        </w:rPr>
        <w:t>Гераскін і маладыя</w:t>
      </w:r>
      <w:r w:rsidR="007C3FB4" w:rsidRPr="00B86BF9">
        <w:rPr>
          <w:spacing w:val="-10"/>
          <w:sz w:val="20"/>
          <w:szCs w:val="20"/>
          <w:lang w:val="be-BY"/>
        </w:rPr>
        <w:t xml:space="preserve"> — </w:t>
      </w:r>
      <w:r w:rsidRPr="00B86BF9">
        <w:rPr>
          <w:spacing w:val="-10"/>
          <w:sz w:val="20"/>
          <w:szCs w:val="20"/>
          <w:lang w:val="be-BY"/>
        </w:rPr>
        <w:t>І.</w:t>
      </w:r>
      <w:r w:rsidR="00921373" w:rsidRPr="00B86BF9">
        <w:rPr>
          <w:spacing w:val="-10"/>
          <w:sz w:val="20"/>
          <w:szCs w:val="20"/>
          <w:lang w:val="be-BY"/>
        </w:rPr>
        <w:t> </w:t>
      </w:r>
      <w:r w:rsidRPr="00B86BF9">
        <w:rPr>
          <w:spacing w:val="-10"/>
          <w:sz w:val="20"/>
          <w:szCs w:val="20"/>
          <w:lang w:val="be-BY"/>
        </w:rPr>
        <w:t>П.</w:t>
      </w:r>
      <w:r w:rsidR="00921373" w:rsidRPr="00B86BF9">
        <w:rPr>
          <w:spacing w:val="-10"/>
          <w:sz w:val="20"/>
          <w:szCs w:val="20"/>
          <w:lang w:val="be-BY"/>
        </w:rPr>
        <w:t> </w:t>
      </w:r>
      <w:r w:rsidRPr="00B86BF9">
        <w:rPr>
          <w:spacing w:val="-10"/>
          <w:sz w:val="20"/>
          <w:szCs w:val="20"/>
          <w:lang w:val="be-BY"/>
        </w:rPr>
        <w:t>Сайкоў, С.</w:t>
      </w:r>
      <w:r w:rsidR="00921373" w:rsidRPr="00B86BF9">
        <w:rPr>
          <w:spacing w:val="-10"/>
          <w:sz w:val="20"/>
          <w:szCs w:val="20"/>
          <w:lang w:val="be-BY"/>
        </w:rPr>
        <w:t> </w:t>
      </w:r>
      <w:r w:rsidRPr="00B86BF9">
        <w:rPr>
          <w:spacing w:val="-10"/>
          <w:sz w:val="20"/>
          <w:szCs w:val="20"/>
          <w:lang w:val="be-BY"/>
        </w:rPr>
        <w:t>Я.</w:t>
      </w:r>
      <w:r w:rsidR="00921373" w:rsidRPr="00B86BF9">
        <w:rPr>
          <w:spacing w:val="-10"/>
          <w:sz w:val="20"/>
          <w:szCs w:val="20"/>
          <w:lang w:val="be-BY"/>
        </w:rPr>
        <w:t> </w:t>
      </w:r>
      <w:r w:rsidRPr="00B86BF9">
        <w:rPr>
          <w:spacing w:val="-10"/>
          <w:sz w:val="20"/>
          <w:szCs w:val="20"/>
          <w:lang w:val="be-BY"/>
        </w:rPr>
        <w:t>Рэбрыкава, А.</w:t>
      </w:r>
      <w:r w:rsidR="00921373" w:rsidRPr="00B86BF9">
        <w:rPr>
          <w:spacing w:val="-10"/>
          <w:sz w:val="20"/>
          <w:szCs w:val="20"/>
          <w:lang w:val="be-BY"/>
        </w:rPr>
        <w:t> </w:t>
      </w:r>
      <w:r w:rsidRPr="00B86BF9">
        <w:rPr>
          <w:spacing w:val="-10"/>
          <w:sz w:val="20"/>
          <w:szCs w:val="20"/>
          <w:lang w:val="be-BY"/>
        </w:rPr>
        <w:t>М.</w:t>
      </w:r>
      <w:r w:rsidR="00921373" w:rsidRPr="00B86BF9">
        <w:rPr>
          <w:spacing w:val="-10"/>
          <w:sz w:val="20"/>
          <w:szCs w:val="20"/>
          <w:lang w:val="be-BY"/>
        </w:rPr>
        <w:t> </w:t>
      </w:r>
      <w:r w:rsidRPr="00B86BF9">
        <w:rPr>
          <w:spacing w:val="-10"/>
          <w:sz w:val="20"/>
          <w:szCs w:val="20"/>
          <w:lang w:val="be-BY"/>
        </w:rPr>
        <w:t>Набатава, Л.</w:t>
      </w:r>
      <w:r w:rsidR="00921373" w:rsidRPr="00B86BF9">
        <w:rPr>
          <w:spacing w:val="-10"/>
          <w:sz w:val="20"/>
          <w:szCs w:val="20"/>
          <w:lang w:val="be-BY"/>
        </w:rPr>
        <w:t> </w:t>
      </w:r>
      <w:r w:rsidRPr="00B86BF9">
        <w:rPr>
          <w:spacing w:val="-10"/>
          <w:sz w:val="20"/>
          <w:szCs w:val="20"/>
          <w:lang w:val="be-BY"/>
        </w:rPr>
        <w:t>Я.</w:t>
      </w:r>
      <w:r w:rsidR="00921373" w:rsidRPr="00B86BF9">
        <w:rPr>
          <w:spacing w:val="-10"/>
          <w:sz w:val="20"/>
          <w:szCs w:val="20"/>
          <w:lang w:val="be-BY"/>
        </w:rPr>
        <w:t> </w:t>
      </w:r>
      <w:r w:rsidRPr="00B86BF9">
        <w:rPr>
          <w:spacing w:val="-10"/>
          <w:sz w:val="20"/>
          <w:szCs w:val="20"/>
          <w:lang w:val="be-BY"/>
        </w:rPr>
        <w:t>Качароў, І.</w:t>
      </w:r>
      <w:r w:rsidR="00921373" w:rsidRPr="00B86BF9">
        <w:rPr>
          <w:spacing w:val="-10"/>
          <w:sz w:val="20"/>
          <w:szCs w:val="20"/>
          <w:lang w:val="be-BY"/>
        </w:rPr>
        <w:t> </w:t>
      </w:r>
      <w:r w:rsidRPr="00B86BF9">
        <w:rPr>
          <w:spacing w:val="-10"/>
          <w:sz w:val="20"/>
          <w:szCs w:val="20"/>
          <w:lang w:val="be-BY"/>
        </w:rPr>
        <w:t>І.</w:t>
      </w:r>
      <w:r w:rsidR="00921373" w:rsidRPr="00B86BF9">
        <w:rPr>
          <w:spacing w:val="-10"/>
          <w:sz w:val="20"/>
          <w:szCs w:val="20"/>
          <w:lang w:val="be-BY"/>
        </w:rPr>
        <w:t> </w:t>
      </w:r>
      <w:r w:rsidRPr="00B86BF9">
        <w:rPr>
          <w:spacing w:val="-10"/>
          <w:sz w:val="20"/>
          <w:szCs w:val="20"/>
          <w:lang w:val="be-BY"/>
        </w:rPr>
        <w:t>Тэр</w:t>
      </w:r>
      <w:r w:rsidR="007C3FB4" w:rsidRPr="00B86BF9">
        <w:rPr>
          <w:spacing w:val="-10"/>
          <w:sz w:val="20"/>
          <w:szCs w:val="20"/>
          <w:lang w:val="be-BY"/>
        </w:rPr>
        <w:t>’</w:t>
      </w:r>
      <w:r w:rsidR="00701529">
        <w:rPr>
          <w:spacing w:val="-10"/>
          <w:sz w:val="20"/>
          <w:szCs w:val="20"/>
          <w:lang w:val="be-BY"/>
        </w:rPr>
        <w:softHyphen/>
      </w:r>
      <w:r w:rsidRPr="00B86BF9">
        <w:rPr>
          <w:spacing w:val="-10"/>
          <w:sz w:val="20"/>
          <w:szCs w:val="20"/>
          <w:lang w:val="be-BY"/>
        </w:rPr>
        <w:t>які і</w:t>
      </w:r>
      <w:r w:rsidR="00921373" w:rsidRPr="00B86BF9">
        <w:rPr>
          <w:spacing w:val="-10"/>
          <w:sz w:val="20"/>
          <w:szCs w:val="20"/>
          <w:lang w:val="be-BY"/>
        </w:rPr>
        <w:t> </w:t>
      </w:r>
      <w:r w:rsidRPr="00B86BF9">
        <w:rPr>
          <w:spacing w:val="-10"/>
          <w:sz w:val="20"/>
          <w:szCs w:val="20"/>
          <w:lang w:val="be-BY"/>
        </w:rPr>
        <w:t>інш. Натхнёны поспехамі першых спектакляў, калектыў тэатра ў 1945</w:t>
      </w:r>
      <w:r w:rsidR="00701529">
        <w:rPr>
          <w:spacing w:val="-10"/>
          <w:sz w:val="20"/>
          <w:szCs w:val="20"/>
          <w:lang w:val="be-BY"/>
        </w:rPr>
        <w:t> </w:t>
      </w:r>
      <w:r w:rsidRPr="00B86BF9">
        <w:rPr>
          <w:spacing w:val="-10"/>
          <w:sz w:val="20"/>
          <w:szCs w:val="20"/>
          <w:lang w:val="be-BY"/>
        </w:rPr>
        <w:t xml:space="preserve">г. плануе выпусціць ужо чатыры пастаноўкі: </w:t>
      </w:r>
      <w:r w:rsidR="007C3FB4" w:rsidRPr="00B86BF9">
        <w:rPr>
          <w:spacing w:val="-10"/>
          <w:sz w:val="20"/>
          <w:szCs w:val="20"/>
          <w:lang w:val="be-BY"/>
        </w:rPr>
        <w:t>«</w:t>
      </w:r>
      <w:r w:rsidRPr="00B86BF9">
        <w:rPr>
          <w:spacing w:val="-10"/>
          <w:sz w:val="20"/>
          <w:szCs w:val="20"/>
          <w:lang w:val="be-BY"/>
        </w:rPr>
        <w:t>Марыэтту</w:t>
      </w:r>
      <w:r w:rsidR="007C3FB4" w:rsidRPr="00B86BF9">
        <w:rPr>
          <w:spacing w:val="-10"/>
          <w:sz w:val="20"/>
          <w:szCs w:val="20"/>
          <w:lang w:val="be-BY"/>
        </w:rPr>
        <w:t>»</w:t>
      </w:r>
      <w:r w:rsidRPr="00B86BF9">
        <w:rPr>
          <w:spacing w:val="-10"/>
          <w:sz w:val="20"/>
          <w:szCs w:val="20"/>
          <w:lang w:val="be-BY"/>
        </w:rPr>
        <w:t xml:space="preserve"> кампазітара</w:t>
      </w:r>
      <w:r w:rsidR="00701529">
        <w:rPr>
          <w:spacing w:val="-10"/>
          <w:sz w:val="20"/>
          <w:szCs w:val="20"/>
          <w:lang w:val="be-BY"/>
        </w:rPr>
        <w:t xml:space="preserve"> </w:t>
      </w:r>
      <w:r w:rsidRPr="00B86BF9">
        <w:rPr>
          <w:spacing w:val="-10"/>
          <w:sz w:val="20"/>
          <w:szCs w:val="20"/>
          <w:lang w:val="be-BY"/>
        </w:rPr>
        <w:t>Валь</w:t>
      </w:r>
      <w:r w:rsidR="00701529">
        <w:rPr>
          <w:spacing w:val="-10"/>
          <w:sz w:val="20"/>
          <w:szCs w:val="20"/>
          <w:lang w:val="be-BY"/>
        </w:rPr>
        <w:softHyphen/>
      </w:r>
      <w:r w:rsidRPr="00B86BF9">
        <w:rPr>
          <w:spacing w:val="-10"/>
          <w:sz w:val="20"/>
          <w:szCs w:val="20"/>
          <w:lang w:val="be-BY"/>
        </w:rPr>
        <w:t>тара Колла, балетную сюіту</w:t>
      </w:r>
      <w:r w:rsidR="00701529">
        <w:rPr>
          <w:spacing w:val="-10"/>
          <w:sz w:val="20"/>
          <w:szCs w:val="20"/>
          <w:lang w:val="be-BY"/>
        </w:rPr>
        <w:t xml:space="preserve"> — </w:t>
      </w:r>
      <w:r w:rsidRPr="00B86BF9">
        <w:rPr>
          <w:spacing w:val="-10"/>
          <w:sz w:val="20"/>
          <w:szCs w:val="20"/>
          <w:lang w:val="be-BY"/>
        </w:rPr>
        <w:t xml:space="preserve">вакальны канцэрт </w:t>
      </w:r>
      <w:r w:rsidR="007C3FB4" w:rsidRPr="00B86BF9">
        <w:rPr>
          <w:spacing w:val="-10"/>
          <w:sz w:val="20"/>
          <w:szCs w:val="20"/>
          <w:lang w:val="be-BY"/>
        </w:rPr>
        <w:t>«</w:t>
      </w:r>
      <w:r w:rsidRPr="00B86BF9">
        <w:rPr>
          <w:spacing w:val="-10"/>
          <w:sz w:val="20"/>
          <w:szCs w:val="20"/>
          <w:lang w:val="be-BY"/>
        </w:rPr>
        <w:t>Чатыры памылкі</w:t>
      </w:r>
      <w:r w:rsidR="007C3FB4" w:rsidRPr="00B86BF9">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Бая</w:t>
      </w:r>
      <w:r w:rsidR="00701529">
        <w:rPr>
          <w:spacing w:val="-10"/>
          <w:sz w:val="20"/>
          <w:szCs w:val="20"/>
          <w:lang w:val="be-BY"/>
        </w:rPr>
        <w:softHyphen/>
      </w:r>
      <w:r w:rsidRPr="00B86BF9">
        <w:rPr>
          <w:spacing w:val="-10"/>
          <w:sz w:val="20"/>
          <w:szCs w:val="20"/>
          <w:lang w:val="be-BY"/>
        </w:rPr>
        <w:t>дэ</w:t>
      </w:r>
      <w:r w:rsidR="00701529">
        <w:rPr>
          <w:spacing w:val="-10"/>
          <w:sz w:val="20"/>
          <w:szCs w:val="20"/>
          <w:lang w:val="be-BY"/>
        </w:rPr>
        <w:softHyphen/>
      </w:r>
      <w:r w:rsidRPr="00B86BF9">
        <w:rPr>
          <w:spacing w:val="-10"/>
          <w:sz w:val="20"/>
          <w:szCs w:val="20"/>
          <w:lang w:val="be-BY"/>
        </w:rPr>
        <w:t>ру</w:t>
      </w:r>
      <w:r w:rsidR="007C3FB4" w:rsidRPr="00B86BF9">
        <w:rPr>
          <w:spacing w:val="-10"/>
          <w:sz w:val="20"/>
          <w:szCs w:val="20"/>
          <w:lang w:val="be-BY"/>
        </w:rPr>
        <w:t>»</w:t>
      </w:r>
      <w:r w:rsidRPr="00B86BF9">
        <w:rPr>
          <w:spacing w:val="-10"/>
          <w:sz w:val="20"/>
          <w:szCs w:val="20"/>
          <w:lang w:val="be-BY"/>
        </w:rPr>
        <w:t xml:space="preserve"> кампазітара Імрэ Кальмана і адну савецкую аперэту беларускай тэма</w:t>
      </w:r>
      <w:r w:rsidR="00701529">
        <w:rPr>
          <w:spacing w:val="-10"/>
          <w:sz w:val="20"/>
          <w:szCs w:val="20"/>
          <w:lang w:val="be-BY"/>
        </w:rPr>
        <w:softHyphen/>
      </w:r>
      <w:r w:rsidRPr="00B86BF9">
        <w:rPr>
          <w:spacing w:val="-10"/>
          <w:sz w:val="20"/>
          <w:szCs w:val="20"/>
          <w:lang w:val="be-BY"/>
        </w:rPr>
        <w:t>ты</w:t>
      </w:r>
      <w:r w:rsidR="00701529">
        <w:rPr>
          <w:spacing w:val="-10"/>
          <w:sz w:val="20"/>
          <w:szCs w:val="20"/>
          <w:lang w:val="be-BY"/>
        </w:rPr>
        <w:softHyphen/>
      </w:r>
      <w:r w:rsidRPr="00B86BF9">
        <w:rPr>
          <w:spacing w:val="-10"/>
          <w:sz w:val="20"/>
          <w:szCs w:val="20"/>
          <w:lang w:val="be-BY"/>
        </w:rPr>
        <w:t>кі. Трэба сказаць, што выбар рэпертуару быў абмежаваны, та</w:t>
      </w:r>
      <w:r w:rsidR="0096147A">
        <w:rPr>
          <w:spacing w:val="-10"/>
          <w:sz w:val="20"/>
          <w:szCs w:val="20"/>
          <w:lang w:val="be-BY"/>
        </w:rPr>
        <w:t xml:space="preserve">му што </w:t>
      </w:r>
      <w:r w:rsidRPr="00B86BF9">
        <w:rPr>
          <w:spacing w:val="-10"/>
          <w:sz w:val="20"/>
          <w:szCs w:val="20"/>
          <w:lang w:val="be-BY"/>
        </w:rPr>
        <w:t>тэатр</w:t>
      </w:r>
      <w:r w:rsidR="00701529">
        <w:rPr>
          <w:spacing w:val="-10"/>
          <w:sz w:val="20"/>
          <w:szCs w:val="20"/>
          <w:lang w:val="be-BY"/>
        </w:rPr>
        <w:t xml:space="preserve"> </w:t>
      </w:r>
      <w:r w:rsidRPr="00B86BF9">
        <w:rPr>
          <w:spacing w:val="-10"/>
          <w:sz w:val="20"/>
          <w:szCs w:val="20"/>
          <w:lang w:val="be-BY"/>
        </w:rPr>
        <w:t>не меў пра</w:t>
      </w:r>
      <w:r w:rsidR="00701529">
        <w:rPr>
          <w:spacing w:val="-10"/>
          <w:sz w:val="20"/>
          <w:szCs w:val="20"/>
          <w:lang w:val="be-BY"/>
        </w:rPr>
        <w:softHyphen/>
      </w:r>
      <w:r w:rsidRPr="00B86BF9">
        <w:rPr>
          <w:spacing w:val="-10"/>
          <w:sz w:val="20"/>
          <w:szCs w:val="20"/>
          <w:lang w:val="be-BY"/>
        </w:rPr>
        <w:t>ва дубліраваць пастаноўкі маскоўскіх тэатраў.</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14 кастрычніка 1944 г. быў зацверджаны гастрольны расклад тэатра на сне</w:t>
      </w:r>
      <w:r w:rsidR="00FF1002">
        <w:rPr>
          <w:spacing w:val="-10"/>
          <w:sz w:val="20"/>
          <w:szCs w:val="20"/>
          <w:lang w:val="be-BY"/>
        </w:rPr>
        <w:softHyphen/>
      </w:r>
      <w:r w:rsidRPr="00B86BF9">
        <w:rPr>
          <w:spacing w:val="-10"/>
          <w:sz w:val="20"/>
          <w:szCs w:val="20"/>
          <w:lang w:val="be-BY"/>
        </w:rPr>
        <w:t>жань 1944</w:t>
      </w:r>
      <w:r w:rsidR="00FF1002">
        <w:rPr>
          <w:spacing w:val="-10"/>
          <w:sz w:val="20"/>
          <w:szCs w:val="20"/>
          <w:lang w:val="be-BY"/>
        </w:rPr>
        <w:t> г.</w:t>
      </w:r>
      <w:r w:rsidR="007C3FB4" w:rsidRPr="00B86BF9">
        <w:rPr>
          <w:spacing w:val="-10"/>
          <w:sz w:val="20"/>
          <w:szCs w:val="20"/>
          <w:lang w:val="be-BY"/>
        </w:rPr>
        <w:t xml:space="preserve"> — </w:t>
      </w:r>
      <w:r w:rsidRPr="00B86BF9">
        <w:rPr>
          <w:spacing w:val="-10"/>
          <w:sz w:val="20"/>
          <w:szCs w:val="20"/>
          <w:lang w:val="be-BY"/>
        </w:rPr>
        <w:t>студзень 1945 г. у гарадах Беларусі: у Мінску ў памяшкан</w:t>
      </w:r>
      <w:r w:rsidR="00FF1002">
        <w:rPr>
          <w:spacing w:val="-10"/>
          <w:sz w:val="20"/>
          <w:szCs w:val="20"/>
          <w:lang w:val="be-BY"/>
        </w:rPr>
        <w:softHyphen/>
      </w:r>
      <w:r w:rsidRPr="00B86BF9">
        <w:rPr>
          <w:spacing w:val="-10"/>
          <w:sz w:val="20"/>
          <w:szCs w:val="20"/>
          <w:lang w:val="be-BY"/>
        </w:rPr>
        <w:t>ні Акру</w:t>
      </w:r>
      <w:r w:rsidR="00FF1002">
        <w:rPr>
          <w:spacing w:val="-10"/>
          <w:sz w:val="20"/>
          <w:szCs w:val="20"/>
          <w:lang w:val="be-BY"/>
        </w:rPr>
        <w:softHyphen/>
      </w:r>
      <w:r w:rsidRPr="00B86BF9">
        <w:rPr>
          <w:spacing w:val="-10"/>
          <w:sz w:val="20"/>
          <w:szCs w:val="20"/>
          <w:lang w:val="be-BY"/>
        </w:rPr>
        <w:t>говага дома Чырвонай Арміі, у Гродна ў памяшканні Гарадскога тэат</w:t>
      </w:r>
      <w:r w:rsidR="00FF1002">
        <w:rPr>
          <w:spacing w:val="-10"/>
          <w:sz w:val="20"/>
          <w:szCs w:val="20"/>
          <w:lang w:val="be-BY"/>
        </w:rPr>
        <w:softHyphen/>
      </w:r>
      <w:r w:rsidRPr="00B86BF9">
        <w:rPr>
          <w:spacing w:val="-10"/>
          <w:sz w:val="20"/>
          <w:szCs w:val="20"/>
          <w:lang w:val="be-BY"/>
        </w:rPr>
        <w:t xml:space="preserve">ра. У рэпертуар на час гастроляў былі ўключаны спектаклі </w:t>
      </w:r>
      <w:r w:rsidR="007C3FB4" w:rsidRPr="00B86BF9">
        <w:rPr>
          <w:spacing w:val="-10"/>
          <w:sz w:val="20"/>
          <w:szCs w:val="20"/>
          <w:lang w:val="be-BY"/>
        </w:rPr>
        <w:t>«</w:t>
      </w:r>
      <w:r w:rsidRPr="00B86BF9">
        <w:rPr>
          <w:spacing w:val="-10"/>
          <w:sz w:val="20"/>
          <w:szCs w:val="20"/>
          <w:lang w:val="be-BY"/>
        </w:rPr>
        <w:t>Гейша</w:t>
      </w:r>
      <w:r w:rsidR="007C3FB4" w:rsidRPr="00B86BF9">
        <w:rPr>
          <w:spacing w:val="-10"/>
          <w:sz w:val="20"/>
          <w:szCs w:val="20"/>
          <w:lang w:val="be-BY"/>
        </w:rPr>
        <w:t>»</w:t>
      </w:r>
      <w:r w:rsidRPr="00B86BF9">
        <w:rPr>
          <w:spacing w:val="-10"/>
          <w:sz w:val="20"/>
          <w:szCs w:val="20"/>
          <w:lang w:val="be-BY"/>
        </w:rPr>
        <w:t>, музыч</w:t>
      </w:r>
      <w:r w:rsidR="00FF1002">
        <w:rPr>
          <w:spacing w:val="-10"/>
          <w:sz w:val="20"/>
          <w:szCs w:val="20"/>
          <w:lang w:val="be-BY"/>
        </w:rPr>
        <w:softHyphen/>
      </w:r>
      <w:r w:rsidRPr="00B86BF9">
        <w:rPr>
          <w:spacing w:val="-10"/>
          <w:sz w:val="20"/>
          <w:szCs w:val="20"/>
          <w:lang w:val="be-BY"/>
        </w:rPr>
        <w:t>н</w:t>
      </w:r>
      <w:r w:rsidR="00FF1002">
        <w:rPr>
          <w:spacing w:val="-10"/>
          <w:sz w:val="20"/>
          <w:szCs w:val="20"/>
          <w:lang w:val="be-BY"/>
        </w:rPr>
        <w:t xml:space="preserve">ая </w:t>
      </w:r>
      <w:r w:rsidRPr="00B86BF9">
        <w:rPr>
          <w:spacing w:val="-10"/>
          <w:sz w:val="20"/>
          <w:szCs w:val="20"/>
          <w:lang w:val="be-BY"/>
        </w:rPr>
        <w:t>казк</w:t>
      </w:r>
      <w:r w:rsidR="00FF1002">
        <w:rPr>
          <w:spacing w:val="-10"/>
          <w:sz w:val="20"/>
          <w:szCs w:val="20"/>
          <w:lang w:val="be-BY"/>
        </w:rPr>
        <w:t>а</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Іван ды Мар</w:t>
      </w:r>
      <w:r w:rsidR="007C3FB4" w:rsidRPr="00B86BF9">
        <w:rPr>
          <w:spacing w:val="-10"/>
          <w:sz w:val="20"/>
          <w:szCs w:val="20"/>
          <w:lang w:val="be-BY"/>
        </w:rPr>
        <w:t>’</w:t>
      </w:r>
      <w:r w:rsidRPr="00B86BF9">
        <w:rPr>
          <w:spacing w:val="-10"/>
          <w:sz w:val="20"/>
          <w:szCs w:val="20"/>
          <w:lang w:val="be-BY"/>
        </w:rPr>
        <w:t>я</w:t>
      </w:r>
      <w:r w:rsidR="007C3FB4" w:rsidRPr="00B86BF9">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Спектакль-канцэрт</w:t>
      </w:r>
      <w:r w:rsidR="007C3FB4" w:rsidRPr="00B86BF9">
        <w:rPr>
          <w:spacing w:val="-10"/>
          <w:sz w:val="20"/>
          <w:szCs w:val="20"/>
          <w:lang w:val="be-BY"/>
        </w:rPr>
        <w:t>»</w:t>
      </w:r>
      <w:r w:rsidRPr="00B86BF9">
        <w:rPr>
          <w:spacing w:val="-10"/>
          <w:sz w:val="20"/>
          <w:szCs w:val="20"/>
          <w:lang w:val="be-BY"/>
        </w:rPr>
        <w:t>.</w:t>
      </w:r>
    </w:p>
    <w:p w:rsidR="007C3FB4"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Але матэрыяльныя цяжкасці не дазволілі і ў 1945 г. ажыццявіць заду</w:t>
      </w:r>
      <w:r w:rsidR="00FF1002">
        <w:rPr>
          <w:spacing w:val="-10"/>
          <w:sz w:val="20"/>
          <w:szCs w:val="20"/>
          <w:lang w:val="be-BY"/>
        </w:rPr>
        <w:softHyphen/>
      </w:r>
      <w:r w:rsidRPr="00B86BF9">
        <w:rPr>
          <w:spacing w:val="-10"/>
          <w:sz w:val="20"/>
          <w:szCs w:val="20"/>
          <w:lang w:val="be-BY"/>
        </w:rPr>
        <w:t>ма</w:t>
      </w:r>
      <w:r w:rsidR="00FF1002">
        <w:rPr>
          <w:spacing w:val="-10"/>
          <w:sz w:val="20"/>
          <w:szCs w:val="20"/>
          <w:lang w:val="be-BY"/>
        </w:rPr>
        <w:softHyphen/>
      </w:r>
      <w:r w:rsidRPr="00B86BF9">
        <w:rPr>
          <w:spacing w:val="-10"/>
          <w:sz w:val="20"/>
          <w:szCs w:val="20"/>
          <w:lang w:val="be-BY"/>
        </w:rPr>
        <w:t>нае. Знаходзячыся ў Маскве ва ўмовах амаль бе</w:t>
      </w:r>
      <w:r w:rsidR="0096147A">
        <w:rPr>
          <w:spacing w:val="-10"/>
          <w:sz w:val="20"/>
          <w:szCs w:val="20"/>
          <w:lang w:val="be-BY"/>
        </w:rPr>
        <w:t>с</w:t>
      </w:r>
      <w:r w:rsidRPr="00B86BF9">
        <w:rPr>
          <w:spacing w:val="-10"/>
          <w:sz w:val="20"/>
          <w:szCs w:val="20"/>
          <w:lang w:val="be-BY"/>
        </w:rPr>
        <w:t>перапынных</w:t>
      </w:r>
      <w:r w:rsidR="00FF1002">
        <w:rPr>
          <w:spacing w:val="-10"/>
          <w:sz w:val="20"/>
          <w:szCs w:val="20"/>
          <w:lang w:val="be-BY"/>
        </w:rPr>
        <w:t xml:space="preserve"> </w:t>
      </w:r>
      <w:r w:rsidRPr="00B86BF9">
        <w:rPr>
          <w:spacing w:val="-10"/>
          <w:sz w:val="20"/>
          <w:szCs w:val="20"/>
          <w:lang w:val="be-BY"/>
        </w:rPr>
        <w:t>пераездаў з адна</w:t>
      </w:r>
      <w:r w:rsidR="00FF1002">
        <w:rPr>
          <w:spacing w:val="-10"/>
          <w:sz w:val="20"/>
          <w:szCs w:val="20"/>
          <w:lang w:val="be-BY"/>
        </w:rPr>
        <w:softHyphen/>
      </w:r>
      <w:r w:rsidRPr="00B86BF9">
        <w:rPr>
          <w:spacing w:val="-10"/>
          <w:sz w:val="20"/>
          <w:szCs w:val="20"/>
          <w:lang w:val="be-BY"/>
        </w:rPr>
        <w:t>го памяшкання ў другое і чакаючы вяртання ў Беларусь,</w:t>
      </w:r>
      <w:r w:rsidR="002A31F4" w:rsidRPr="00B86BF9">
        <w:rPr>
          <w:spacing w:val="-10"/>
          <w:sz w:val="20"/>
          <w:szCs w:val="20"/>
          <w:lang w:val="be-BY"/>
        </w:rPr>
        <w:t xml:space="preserve"> </w:t>
      </w:r>
      <w:r w:rsidRPr="00B86BF9">
        <w:rPr>
          <w:spacing w:val="-10"/>
          <w:sz w:val="20"/>
          <w:szCs w:val="20"/>
          <w:lang w:val="be-BY"/>
        </w:rPr>
        <w:t>кіраўніцтва тэат</w:t>
      </w:r>
      <w:r w:rsidR="00FF1002">
        <w:rPr>
          <w:spacing w:val="-10"/>
          <w:sz w:val="20"/>
          <w:szCs w:val="20"/>
          <w:lang w:val="be-BY"/>
        </w:rPr>
        <w:softHyphen/>
      </w:r>
      <w:r w:rsidRPr="00B86BF9">
        <w:rPr>
          <w:spacing w:val="-10"/>
          <w:sz w:val="20"/>
          <w:szCs w:val="20"/>
          <w:lang w:val="be-BY"/>
        </w:rPr>
        <w:t>ра было пазбаўлена магчымасці</w:t>
      </w:r>
      <w:r w:rsidR="007C3FB4" w:rsidRPr="00B86BF9">
        <w:rPr>
          <w:spacing w:val="-10"/>
          <w:sz w:val="20"/>
          <w:szCs w:val="20"/>
          <w:lang w:val="be-BY"/>
        </w:rPr>
        <w:t xml:space="preserve"> </w:t>
      </w:r>
      <w:r w:rsidRPr="00B86BF9">
        <w:rPr>
          <w:spacing w:val="-10"/>
          <w:sz w:val="20"/>
          <w:szCs w:val="20"/>
          <w:lang w:val="be-BY"/>
        </w:rPr>
        <w:t>і сродкаў ствараць уласныя вытворчыя цэхі, а пра</w:t>
      </w:r>
      <w:r w:rsidR="00FF1002">
        <w:rPr>
          <w:spacing w:val="-10"/>
          <w:sz w:val="20"/>
          <w:szCs w:val="20"/>
          <w:lang w:val="be-BY"/>
        </w:rPr>
        <w:softHyphen/>
      </w:r>
      <w:r w:rsidRPr="00B86BF9">
        <w:rPr>
          <w:spacing w:val="-10"/>
          <w:sz w:val="20"/>
          <w:szCs w:val="20"/>
          <w:lang w:val="be-BY"/>
        </w:rPr>
        <w:t>ца на пляцоўках з малой колькасцю гляд</w:t>
      </w:r>
      <w:r w:rsidR="00FF1002">
        <w:rPr>
          <w:spacing w:val="-10"/>
          <w:sz w:val="20"/>
          <w:szCs w:val="20"/>
          <w:lang w:val="be-BY"/>
        </w:rPr>
        <w:t>зельны</w:t>
      </w:r>
      <w:r w:rsidRPr="00B86BF9">
        <w:rPr>
          <w:spacing w:val="-10"/>
          <w:sz w:val="20"/>
          <w:szCs w:val="20"/>
          <w:lang w:val="be-BY"/>
        </w:rPr>
        <w:t>х месцаў рабіла спектаклі страт</w:t>
      </w:r>
      <w:r w:rsidR="00FF1002">
        <w:rPr>
          <w:spacing w:val="-10"/>
          <w:sz w:val="20"/>
          <w:szCs w:val="20"/>
          <w:lang w:val="be-BY"/>
        </w:rPr>
        <w:softHyphen/>
      </w:r>
      <w:r w:rsidRPr="00B86BF9">
        <w:rPr>
          <w:spacing w:val="-10"/>
          <w:sz w:val="20"/>
          <w:szCs w:val="20"/>
          <w:lang w:val="be-BY"/>
        </w:rPr>
        <w:t>нымі.</w:t>
      </w:r>
      <w:r w:rsidR="007C3FB4" w:rsidRPr="00B86BF9">
        <w:rPr>
          <w:spacing w:val="-10"/>
          <w:sz w:val="20"/>
          <w:szCs w:val="20"/>
          <w:lang w:val="be-BY"/>
        </w:rPr>
        <w:t xml:space="preserve"> </w:t>
      </w:r>
      <w:r w:rsidRPr="00B86BF9">
        <w:rPr>
          <w:spacing w:val="-10"/>
          <w:sz w:val="20"/>
          <w:szCs w:val="20"/>
          <w:lang w:val="be-BY"/>
        </w:rPr>
        <w:t>Тэатр знаходзіўся ў надзвычай цяжкім фінансавым стане: меў вялі</w:t>
      </w:r>
      <w:r w:rsidR="00FF1002">
        <w:rPr>
          <w:spacing w:val="-10"/>
          <w:sz w:val="20"/>
          <w:szCs w:val="20"/>
          <w:lang w:val="be-BY"/>
        </w:rPr>
        <w:softHyphen/>
      </w:r>
      <w:r w:rsidRPr="00B86BF9">
        <w:rPr>
          <w:spacing w:val="-10"/>
          <w:sz w:val="20"/>
          <w:szCs w:val="20"/>
          <w:lang w:val="be-BY"/>
        </w:rPr>
        <w:t>кія даўгі па арэндзе памяшканняў, па дзяржаўных падатках і зборах, па аўтар</w:t>
      </w:r>
      <w:r w:rsidR="00FF1002">
        <w:rPr>
          <w:spacing w:val="-10"/>
          <w:sz w:val="20"/>
          <w:szCs w:val="20"/>
          <w:lang w:val="be-BY"/>
        </w:rPr>
        <w:softHyphen/>
      </w:r>
      <w:r w:rsidRPr="00B86BF9">
        <w:rPr>
          <w:spacing w:val="-10"/>
          <w:sz w:val="20"/>
          <w:szCs w:val="20"/>
          <w:lang w:val="be-BY"/>
        </w:rPr>
        <w:t>скім і музычным фонд</w:t>
      </w:r>
      <w:r w:rsidR="00FF1002">
        <w:rPr>
          <w:spacing w:val="-10"/>
          <w:sz w:val="20"/>
          <w:szCs w:val="20"/>
          <w:lang w:val="be-BY"/>
        </w:rPr>
        <w:t>ах</w:t>
      </w:r>
      <w:r w:rsidRPr="00B86BF9">
        <w:rPr>
          <w:spacing w:val="-10"/>
          <w:sz w:val="20"/>
          <w:szCs w:val="20"/>
          <w:lang w:val="be-BY"/>
        </w:rPr>
        <w:t>, сацстраху і нават па зарплаце ўласнаму калек</w:t>
      </w:r>
      <w:r w:rsidR="00FF1002">
        <w:rPr>
          <w:spacing w:val="-10"/>
          <w:sz w:val="20"/>
          <w:szCs w:val="20"/>
          <w:lang w:val="be-BY"/>
        </w:rPr>
        <w:softHyphen/>
      </w:r>
      <w:r w:rsidRPr="00B86BF9">
        <w:rPr>
          <w:spacing w:val="-10"/>
          <w:sz w:val="20"/>
          <w:szCs w:val="20"/>
          <w:lang w:val="be-BY"/>
        </w:rPr>
        <w:t>ты</w:t>
      </w:r>
      <w:r w:rsidR="00FF1002">
        <w:rPr>
          <w:spacing w:val="-10"/>
          <w:sz w:val="20"/>
          <w:szCs w:val="20"/>
          <w:lang w:val="be-BY"/>
        </w:rPr>
        <w:softHyphen/>
      </w:r>
      <w:r w:rsidRPr="00B86BF9">
        <w:rPr>
          <w:spacing w:val="-10"/>
          <w:sz w:val="20"/>
          <w:szCs w:val="20"/>
          <w:lang w:val="be-BY"/>
        </w:rPr>
        <w:t xml:space="preserve">ву. У 1945 г. удалося падрыхтаваць толькі дзве пастаноўкі: </w:t>
      </w:r>
      <w:r w:rsidR="007C3FB4" w:rsidRPr="00B86BF9">
        <w:rPr>
          <w:spacing w:val="-10"/>
          <w:sz w:val="20"/>
          <w:szCs w:val="20"/>
          <w:lang w:val="be-BY"/>
        </w:rPr>
        <w:t>«</w:t>
      </w:r>
      <w:r w:rsidRPr="00B86BF9">
        <w:rPr>
          <w:spacing w:val="-10"/>
          <w:sz w:val="20"/>
          <w:szCs w:val="20"/>
          <w:lang w:val="be-BY"/>
        </w:rPr>
        <w:t>Марыэтта</w:t>
      </w:r>
      <w:r w:rsidR="007C3FB4" w:rsidRPr="00B86BF9">
        <w:rPr>
          <w:spacing w:val="-10"/>
          <w:sz w:val="20"/>
          <w:szCs w:val="20"/>
          <w:lang w:val="be-BY"/>
        </w:rPr>
        <w:t>»</w:t>
      </w:r>
      <w:r w:rsidRPr="00B86BF9">
        <w:rPr>
          <w:spacing w:val="-10"/>
          <w:sz w:val="20"/>
          <w:szCs w:val="20"/>
          <w:lang w:val="be-BY"/>
        </w:rPr>
        <w:t xml:space="preserve"> і </w:t>
      </w:r>
      <w:r w:rsidR="007C3FB4" w:rsidRPr="00B86BF9">
        <w:rPr>
          <w:spacing w:val="-10"/>
          <w:sz w:val="20"/>
          <w:szCs w:val="20"/>
          <w:lang w:val="be-BY"/>
        </w:rPr>
        <w:t>«</w:t>
      </w:r>
      <w:r w:rsidRPr="00B86BF9">
        <w:rPr>
          <w:spacing w:val="-10"/>
          <w:sz w:val="20"/>
          <w:szCs w:val="20"/>
          <w:lang w:val="be-BY"/>
        </w:rPr>
        <w:t>Вясел</w:t>
      </w:r>
      <w:r w:rsidR="00FF1002">
        <w:rPr>
          <w:spacing w:val="-10"/>
          <w:sz w:val="20"/>
          <w:szCs w:val="20"/>
          <w:lang w:val="be-BY"/>
        </w:rPr>
        <w:softHyphen/>
      </w:r>
      <w:r w:rsidRPr="00B86BF9">
        <w:rPr>
          <w:spacing w:val="-10"/>
          <w:sz w:val="20"/>
          <w:szCs w:val="20"/>
          <w:lang w:val="be-BY"/>
        </w:rPr>
        <w:t>ле ў Малінаўцы</w:t>
      </w:r>
      <w:r w:rsidR="007C3FB4" w:rsidRPr="00B86BF9">
        <w:rPr>
          <w:spacing w:val="-10"/>
          <w:sz w:val="20"/>
          <w:szCs w:val="20"/>
          <w:lang w:val="be-BY"/>
        </w:rPr>
        <w:t>»</w:t>
      </w:r>
      <w:r w:rsidRPr="00B86BF9">
        <w:rPr>
          <w:spacing w:val="-10"/>
          <w:sz w:val="20"/>
          <w:szCs w:val="20"/>
          <w:lang w:val="be-BY"/>
        </w:rPr>
        <w:t xml:space="preserve"> кампазітара Б. Аляксандрава. Прэм</w:t>
      </w:r>
      <w:r w:rsidR="007C3FB4" w:rsidRPr="00B86BF9">
        <w:rPr>
          <w:spacing w:val="-10"/>
          <w:sz w:val="20"/>
          <w:szCs w:val="20"/>
          <w:lang w:val="be-BY"/>
        </w:rPr>
        <w:t>’</w:t>
      </w:r>
      <w:r w:rsidRPr="00B86BF9">
        <w:rPr>
          <w:spacing w:val="-10"/>
          <w:sz w:val="20"/>
          <w:szCs w:val="20"/>
          <w:lang w:val="be-BY"/>
        </w:rPr>
        <w:t>еры гэтых дзвюх паста</w:t>
      </w:r>
      <w:r w:rsidR="00FF1002">
        <w:rPr>
          <w:spacing w:val="-10"/>
          <w:sz w:val="20"/>
          <w:szCs w:val="20"/>
          <w:lang w:val="be-BY"/>
        </w:rPr>
        <w:softHyphen/>
      </w:r>
      <w:r w:rsidRPr="00B86BF9">
        <w:rPr>
          <w:spacing w:val="-10"/>
          <w:sz w:val="20"/>
          <w:szCs w:val="20"/>
          <w:lang w:val="be-BY"/>
        </w:rPr>
        <w:t xml:space="preserve">новак адбыліся з вялікім спазненнем ад планаванага: </w:t>
      </w:r>
      <w:r w:rsidR="007C3FB4" w:rsidRPr="00B86BF9">
        <w:rPr>
          <w:spacing w:val="-10"/>
          <w:sz w:val="20"/>
          <w:szCs w:val="20"/>
          <w:lang w:val="be-BY"/>
        </w:rPr>
        <w:t>«</w:t>
      </w:r>
      <w:r w:rsidRPr="00B86BF9">
        <w:rPr>
          <w:spacing w:val="-10"/>
          <w:sz w:val="20"/>
          <w:szCs w:val="20"/>
          <w:lang w:val="be-BY"/>
        </w:rPr>
        <w:t>Марыэтта</w:t>
      </w:r>
      <w:r w:rsidR="007C3FB4" w:rsidRPr="00B86BF9">
        <w:rPr>
          <w:spacing w:val="-10"/>
          <w:sz w:val="20"/>
          <w:szCs w:val="20"/>
          <w:lang w:val="be-BY"/>
        </w:rPr>
        <w:t xml:space="preserve">» — </w:t>
      </w:r>
      <w:r w:rsidRPr="00B86BF9">
        <w:rPr>
          <w:spacing w:val="-10"/>
          <w:sz w:val="20"/>
          <w:szCs w:val="20"/>
          <w:lang w:val="be-BY"/>
        </w:rPr>
        <w:t>12</w:t>
      </w:r>
      <w:r w:rsidR="00FF1002">
        <w:rPr>
          <w:spacing w:val="-10"/>
          <w:sz w:val="20"/>
          <w:szCs w:val="20"/>
          <w:lang w:val="be-BY"/>
        </w:rPr>
        <w:t> </w:t>
      </w:r>
      <w:r w:rsidRPr="00B86BF9">
        <w:rPr>
          <w:spacing w:val="-10"/>
          <w:sz w:val="20"/>
          <w:szCs w:val="20"/>
          <w:lang w:val="be-BY"/>
        </w:rPr>
        <w:t xml:space="preserve">мая 1945 г., </w:t>
      </w:r>
      <w:r w:rsidR="007C3FB4" w:rsidRPr="00B86BF9">
        <w:rPr>
          <w:spacing w:val="-10"/>
          <w:sz w:val="20"/>
          <w:szCs w:val="20"/>
          <w:lang w:val="be-BY"/>
        </w:rPr>
        <w:t>«</w:t>
      </w:r>
      <w:r w:rsidRPr="00B86BF9">
        <w:rPr>
          <w:spacing w:val="-10"/>
          <w:sz w:val="20"/>
          <w:szCs w:val="20"/>
          <w:lang w:val="be-BY"/>
        </w:rPr>
        <w:t>Вяселле ў Малінаўцы</w:t>
      </w:r>
      <w:r w:rsidR="007C3FB4" w:rsidRPr="00B86BF9">
        <w:rPr>
          <w:spacing w:val="-10"/>
          <w:sz w:val="20"/>
          <w:szCs w:val="20"/>
          <w:lang w:val="be-BY"/>
        </w:rPr>
        <w:t xml:space="preserve">» — </w:t>
      </w:r>
      <w:r w:rsidRPr="00B86BF9">
        <w:rPr>
          <w:spacing w:val="-10"/>
          <w:sz w:val="20"/>
          <w:szCs w:val="20"/>
          <w:lang w:val="be-BY"/>
        </w:rPr>
        <w:t xml:space="preserve">25 снежня 1945 г. Рыхтаваліся ў </w:t>
      </w:r>
      <w:r w:rsidRPr="00B86BF9">
        <w:rPr>
          <w:spacing w:val="-10"/>
          <w:sz w:val="20"/>
          <w:szCs w:val="20"/>
          <w:lang w:val="be-BY"/>
        </w:rPr>
        <w:lastRenderedPageBreak/>
        <w:t xml:space="preserve">гэты год, але так і не былі завершаны спектаклі </w:t>
      </w:r>
      <w:r w:rsidR="007C3FB4" w:rsidRPr="00B86BF9">
        <w:rPr>
          <w:spacing w:val="-10"/>
          <w:sz w:val="20"/>
          <w:szCs w:val="20"/>
          <w:lang w:val="be-BY"/>
        </w:rPr>
        <w:t>«</w:t>
      </w:r>
      <w:r w:rsidRPr="00B86BF9">
        <w:rPr>
          <w:spacing w:val="-10"/>
          <w:sz w:val="20"/>
          <w:szCs w:val="20"/>
          <w:lang w:val="be-BY"/>
        </w:rPr>
        <w:t>Баядэра</w:t>
      </w:r>
      <w:r w:rsidR="007C3FB4" w:rsidRPr="00B86BF9">
        <w:rPr>
          <w:spacing w:val="-10"/>
          <w:sz w:val="20"/>
          <w:szCs w:val="20"/>
          <w:lang w:val="be-BY"/>
        </w:rPr>
        <w:t>»</w:t>
      </w:r>
      <w:r w:rsidRPr="00B86BF9">
        <w:rPr>
          <w:spacing w:val="-10"/>
          <w:sz w:val="20"/>
          <w:szCs w:val="20"/>
          <w:lang w:val="be-BY"/>
        </w:rPr>
        <w:t xml:space="preserve"> і </w:t>
      </w:r>
      <w:r w:rsidR="007C3FB4" w:rsidRPr="00B86BF9">
        <w:rPr>
          <w:spacing w:val="-10"/>
          <w:sz w:val="20"/>
          <w:szCs w:val="20"/>
          <w:lang w:val="be-BY"/>
        </w:rPr>
        <w:t>«</w:t>
      </w:r>
      <w:r w:rsidRPr="00B86BF9">
        <w:rPr>
          <w:spacing w:val="-10"/>
          <w:sz w:val="20"/>
          <w:szCs w:val="20"/>
          <w:lang w:val="be-BY"/>
        </w:rPr>
        <w:t>Чатыры памыл</w:t>
      </w:r>
      <w:r w:rsidR="00FF1002">
        <w:rPr>
          <w:spacing w:val="-10"/>
          <w:sz w:val="20"/>
          <w:szCs w:val="20"/>
          <w:lang w:val="be-BY"/>
        </w:rPr>
        <w:softHyphen/>
      </w:r>
      <w:r w:rsidRPr="00B86BF9">
        <w:rPr>
          <w:spacing w:val="-10"/>
          <w:sz w:val="20"/>
          <w:szCs w:val="20"/>
          <w:lang w:val="be-BY"/>
        </w:rPr>
        <w:t>кі</w:t>
      </w:r>
      <w:r w:rsidR="007C3FB4" w:rsidRPr="00B86BF9">
        <w:rPr>
          <w:spacing w:val="-10"/>
          <w:sz w:val="20"/>
          <w:szCs w:val="20"/>
          <w:lang w:val="be-BY"/>
        </w:rPr>
        <w:t>»</w:t>
      </w:r>
      <w:r w:rsidRPr="00B86BF9">
        <w:rPr>
          <w:spacing w:val="-10"/>
          <w:sz w:val="20"/>
          <w:szCs w:val="20"/>
          <w:lang w:val="be-BY"/>
        </w:rPr>
        <w:t>. У дакументах архіўнага фонду тэатра сустрэлася тлумачэнне прычын гэта</w:t>
      </w:r>
      <w:r w:rsidR="00FF1002">
        <w:rPr>
          <w:spacing w:val="-10"/>
          <w:sz w:val="20"/>
          <w:szCs w:val="20"/>
          <w:lang w:val="be-BY"/>
        </w:rPr>
        <w:softHyphen/>
      </w:r>
      <w:r w:rsidRPr="00B86BF9">
        <w:rPr>
          <w:spacing w:val="-10"/>
          <w:sz w:val="20"/>
          <w:szCs w:val="20"/>
          <w:lang w:val="be-BY"/>
        </w:rPr>
        <w:t>му, акрамя матэрыяльных і фінансавых цяжкасцей. На падставе Указа Вяр</w:t>
      </w:r>
      <w:r w:rsidR="00FF1002">
        <w:rPr>
          <w:spacing w:val="-10"/>
          <w:sz w:val="20"/>
          <w:szCs w:val="20"/>
          <w:lang w:val="be-BY"/>
        </w:rPr>
        <w:softHyphen/>
      </w:r>
      <w:r w:rsidRPr="00B86BF9">
        <w:rPr>
          <w:spacing w:val="-10"/>
          <w:sz w:val="20"/>
          <w:szCs w:val="20"/>
          <w:lang w:val="be-BY"/>
        </w:rPr>
        <w:t xml:space="preserve">хоўнага Савета і СНК БССР </w:t>
      </w:r>
      <w:r w:rsidR="007C3FB4" w:rsidRPr="00B86BF9">
        <w:rPr>
          <w:spacing w:val="-10"/>
          <w:sz w:val="20"/>
          <w:szCs w:val="20"/>
          <w:lang w:val="be-BY"/>
        </w:rPr>
        <w:t>«</w:t>
      </w:r>
      <w:r w:rsidRPr="00B86BF9">
        <w:rPr>
          <w:spacing w:val="-10"/>
          <w:sz w:val="20"/>
          <w:szCs w:val="20"/>
          <w:lang w:val="be-BY"/>
        </w:rPr>
        <w:t>Аб прадстаўленні рабочым і служачым адпа</w:t>
      </w:r>
      <w:r w:rsidR="00FF1002">
        <w:rPr>
          <w:spacing w:val="-10"/>
          <w:sz w:val="20"/>
          <w:szCs w:val="20"/>
          <w:lang w:val="be-BY"/>
        </w:rPr>
        <w:softHyphen/>
      </w:r>
      <w:r w:rsidRPr="00B86BF9">
        <w:rPr>
          <w:spacing w:val="-10"/>
          <w:sz w:val="20"/>
          <w:szCs w:val="20"/>
          <w:lang w:val="be-BY"/>
        </w:rPr>
        <w:t>чынкаў</w:t>
      </w:r>
      <w:r w:rsidR="007C3FB4" w:rsidRPr="00B86BF9">
        <w:rPr>
          <w:spacing w:val="-10"/>
          <w:sz w:val="20"/>
          <w:szCs w:val="20"/>
          <w:lang w:val="be-BY"/>
        </w:rPr>
        <w:t>»</w:t>
      </w:r>
      <w:r w:rsidRPr="00B86BF9">
        <w:rPr>
          <w:spacing w:val="-10"/>
          <w:sz w:val="20"/>
          <w:szCs w:val="20"/>
          <w:lang w:val="be-BY"/>
        </w:rPr>
        <w:t xml:space="preserve"> </w:t>
      </w:r>
      <w:r w:rsidR="0096147A">
        <w:rPr>
          <w:spacing w:val="-10"/>
          <w:sz w:val="20"/>
          <w:szCs w:val="20"/>
          <w:lang w:val="be-BY"/>
        </w:rPr>
        <w:t>у</w:t>
      </w:r>
      <w:r w:rsidRPr="00B86BF9">
        <w:rPr>
          <w:spacing w:val="-10"/>
          <w:sz w:val="20"/>
          <w:szCs w:val="20"/>
          <w:lang w:val="be-BY"/>
        </w:rPr>
        <w:t xml:space="preserve"> кастрычніку 1945 г.,</w:t>
      </w:r>
      <w:r w:rsidR="007C3FB4" w:rsidRPr="00B86BF9">
        <w:rPr>
          <w:spacing w:val="-10"/>
          <w:sz w:val="20"/>
          <w:szCs w:val="20"/>
          <w:lang w:val="be-BY"/>
        </w:rPr>
        <w:t xml:space="preserve"> </w:t>
      </w:r>
      <w:r w:rsidRPr="00B86BF9">
        <w:rPr>
          <w:spacing w:val="-10"/>
          <w:sz w:val="20"/>
          <w:szCs w:val="20"/>
          <w:lang w:val="be-BY"/>
        </w:rPr>
        <w:t>упершыню за ўсе ваен</w:t>
      </w:r>
      <w:r w:rsidR="00FF1002">
        <w:rPr>
          <w:spacing w:val="-10"/>
          <w:sz w:val="20"/>
          <w:szCs w:val="20"/>
          <w:lang w:val="be-BY"/>
        </w:rPr>
        <w:t>н</w:t>
      </w:r>
      <w:r w:rsidRPr="00B86BF9">
        <w:rPr>
          <w:spacing w:val="-10"/>
          <w:sz w:val="20"/>
          <w:szCs w:val="20"/>
          <w:lang w:val="be-BY"/>
        </w:rPr>
        <w:t>ыя гады, калектыў тэат</w:t>
      </w:r>
      <w:r w:rsidR="00FF1002">
        <w:rPr>
          <w:spacing w:val="-10"/>
          <w:sz w:val="20"/>
          <w:szCs w:val="20"/>
          <w:lang w:val="be-BY"/>
        </w:rPr>
        <w:softHyphen/>
      </w:r>
      <w:r w:rsidRPr="00B86BF9">
        <w:rPr>
          <w:spacing w:val="-10"/>
          <w:sz w:val="20"/>
          <w:szCs w:val="20"/>
          <w:lang w:val="be-BY"/>
        </w:rPr>
        <w:t>ра</w:t>
      </w:r>
      <w:r w:rsidR="007C3FB4" w:rsidRPr="00B86BF9">
        <w:rPr>
          <w:spacing w:val="-10"/>
          <w:sz w:val="20"/>
          <w:szCs w:val="20"/>
          <w:lang w:val="be-BY"/>
        </w:rPr>
        <w:t xml:space="preserve"> </w:t>
      </w:r>
      <w:r w:rsidRPr="00B86BF9">
        <w:rPr>
          <w:spacing w:val="-10"/>
          <w:sz w:val="20"/>
          <w:szCs w:val="20"/>
          <w:lang w:val="be-BY"/>
        </w:rPr>
        <w:t>атрымаў працоўны адпачынак, што незапланавана спыніла працу амаль на месяц.</w:t>
      </w:r>
    </w:p>
    <w:p w:rsidR="007C3FB4"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Але былі і добрыя вынікі. У</w:t>
      </w:r>
      <w:r w:rsidR="007C3FB4" w:rsidRPr="00B86BF9">
        <w:rPr>
          <w:spacing w:val="-10"/>
          <w:sz w:val="20"/>
          <w:szCs w:val="20"/>
          <w:lang w:val="en-US"/>
        </w:rPr>
        <w:t xml:space="preserve"> </w:t>
      </w:r>
      <w:r w:rsidRPr="00B86BF9">
        <w:rPr>
          <w:spacing w:val="-10"/>
          <w:sz w:val="20"/>
          <w:szCs w:val="20"/>
          <w:lang w:val="be-BY"/>
        </w:rPr>
        <w:t>1945 г</w:t>
      </w:r>
      <w:r w:rsidR="00FF1002">
        <w:rPr>
          <w:spacing w:val="-10"/>
          <w:sz w:val="20"/>
          <w:szCs w:val="20"/>
          <w:lang w:val="be-BY"/>
        </w:rPr>
        <w:t xml:space="preserve">. </w:t>
      </w:r>
      <w:r w:rsidRPr="00B86BF9">
        <w:rPr>
          <w:spacing w:val="-10"/>
          <w:sz w:val="20"/>
          <w:szCs w:val="20"/>
          <w:lang w:val="be-BY"/>
        </w:rPr>
        <w:t>мастацкім кіраўніцтвам тэатра была праведзена вялікая праца па рэфармаванні выканаўчага калектыву. Былі ство</w:t>
      </w:r>
      <w:r w:rsidR="00FF1002">
        <w:rPr>
          <w:spacing w:val="-10"/>
          <w:sz w:val="20"/>
          <w:szCs w:val="20"/>
          <w:lang w:val="be-BY"/>
        </w:rPr>
        <w:softHyphen/>
      </w:r>
      <w:r w:rsidRPr="00B86BF9">
        <w:rPr>
          <w:spacing w:val="-10"/>
          <w:sz w:val="20"/>
          <w:szCs w:val="20"/>
          <w:lang w:val="be-BY"/>
        </w:rPr>
        <w:t>раны два поўныя склады па ўсіх спектаклях, што забяспечыла арга</w:t>
      </w:r>
      <w:r w:rsidR="00FF1002">
        <w:rPr>
          <w:spacing w:val="-10"/>
          <w:sz w:val="20"/>
          <w:szCs w:val="20"/>
          <w:lang w:val="be-BY"/>
        </w:rPr>
        <w:softHyphen/>
      </w:r>
      <w:r w:rsidRPr="00B86BF9">
        <w:rPr>
          <w:spacing w:val="-10"/>
          <w:sz w:val="20"/>
          <w:szCs w:val="20"/>
          <w:lang w:val="be-BY"/>
        </w:rPr>
        <w:t>ні</w:t>
      </w:r>
      <w:r w:rsidR="00FF1002">
        <w:rPr>
          <w:spacing w:val="-10"/>
          <w:sz w:val="20"/>
          <w:szCs w:val="20"/>
          <w:lang w:val="be-BY"/>
        </w:rPr>
        <w:softHyphen/>
      </w:r>
      <w:r w:rsidRPr="00B86BF9">
        <w:rPr>
          <w:spacing w:val="-10"/>
          <w:sz w:val="20"/>
          <w:szCs w:val="20"/>
          <w:lang w:val="be-BY"/>
        </w:rPr>
        <w:t>за</w:t>
      </w:r>
      <w:r w:rsidR="00FF1002">
        <w:rPr>
          <w:spacing w:val="-10"/>
          <w:sz w:val="20"/>
          <w:szCs w:val="20"/>
          <w:lang w:val="be-BY"/>
        </w:rPr>
        <w:softHyphen/>
      </w:r>
      <w:r w:rsidRPr="00B86BF9">
        <w:rPr>
          <w:spacing w:val="-10"/>
          <w:sz w:val="20"/>
          <w:szCs w:val="20"/>
          <w:lang w:val="be-BY"/>
        </w:rPr>
        <w:t>цыю паказаў без адмен і замен. Для арганізацыі перыферыйных спектакляў была ўведзена дадатковая пасада адміністратара, на якую 10 сакавіка 1945 г. быў прыняты па дагавору Восіп Мееравіч Генесін-Юр</w:t>
      </w:r>
      <w:r w:rsidR="007C3FB4" w:rsidRPr="00B86BF9">
        <w:rPr>
          <w:spacing w:val="-10"/>
          <w:sz w:val="20"/>
          <w:szCs w:val="20"/>
          <w:lang w:val="be-BY"/>
        </w:rPr>
        <w:t>’</w:t>
      </w:r>
      <w:r w:rsidRPr="00B86BF9">
        <w:rPr>
          <w:spacing w:val="-10"/>
          <w:sz w:val="20"/>
          <w:szCs w:val="20"/>
          <w:lang w:val="be-BY"/>
        </w:rPr>
        <w:t>еў. Яго заработная пла</w:t>
      </w:r>
      <w:r w:rsidR="00FF1002">
        <w:rPr>
          <w:spacing w:val="-10"/>
          <w:sz w:val="20"/>
          <w:szCs w:val="20"/>
          <w:lang w:val="be-BY"/>
        </w:rPr>
        <w:softHyphen/>
      </w:r>
      <w:r w:rsidRPr="00B86BF9">
        <w:rPr>
          <w:spacing w:val="-10"/>
          <w:sz w:val="20"/>
          <w:szCs w:val="20"/>
          <w:lang w:val="be-BY"/>
        </w:rPr>
        <w:t>та цалкам залежала ад колькасці гастрольных паказаў. Па лініі ваенна-шэф</w:t>
      </w:r>
      <w:r w:rsidR="00FF1002">
        <w:rPr>
          <w:spacing w:val="-10"/>
          <w:sz w:val="20"/>
          <w:szCs w:val="20"/>
          <w:lang w:val="be-BY"/>
        </w:rPr>
        <w:softHyphen/>
      </w:r>
      <w:r w:rsidRPr="00B86BF9">
        <w:rPr>
          <w:spacing w:val="-10"/>
          <w:sz w:val="20"/>
          <w:szCs w:val="20"/>
          <w:lang w:val="be-BY"/>
        </w:rPr>
        <w:t>скай працы калектыў тэатра ў 1945 г. даў</w:t>
      </w:r>
      <w:r w:rsidR="007C3FB4" w:rsidRPr="00B86BF9">
        <w:rPr>
          <w:spacing w:val="-10"/>
          <w:sz w:val="20"/>
          <w:szCs w:val="20"/>
          <w:lang w:val="en-US"/>
        </w:rPr>
        <w:t xml:space="preserve"> </w:t>
      </w:r>
      <w:r w:rsidRPr="00B86BF9">
        <w:rPr>
          <w:spacing w:val="-10"/>
          <w:sz w:val="20"/>
          <w:szCs w:val="20"/>
          <w:lang w:val="be-BY"/>
        </w:rPr>
        <w:t>134 канцэрты і спектаклі ў вай</w:t>
      </w:r>
      <w:r w:rsidR="00FF1002">
        <w:rPr>
          <w:spacing w:val="-10"/>
          <w:sz w:val="20"/>
          <w:szCs w:val="20"/>
          <w:lang w:val="be-BY"/>
        </w:rPr>
        <w:softHyphen/>
      </w:r>
      <w:r w:rsidRPr="00B86BF9">
        <w:rPr>
          <w:spacing w:val="-10"/>
          <w:sz w:val="20"/>
          <w:szCs w:val="20"/>
          <w:lang w:val="be-BY"/>
        </w:rPr>
        <w:t>сковых час</w:t>
      </w:r>
      <w:r w:rsidR="00FF1002">
        <w:rPr>
          <w:spacing w:val="-10"/>
          <w:sz w:val="20"/>
          <w:szCs w:val="20"/>
          <w:lang w:val="be-BY"/>
        </w:rPr>
        <w:t>ц</w:t>
      </w:r>
      <w:r w:rsidR="0096147A">
        <w:rPr>
          <w:spacing w:val="-10"/>
          <w:sz w:val="20"/>
          <w:szCs w:val="20"/>
          <w:lang w:val="be-BY"/>
        </w:rPr>
        <w:t>я</w:t>
      </w:r>
      <w:r w:rsidRPr="00B86BF9">
        <w:rPr>
          <w:spacing w:val="-10"/>
          <w:sz w:val="20"/>
          <w:szCs w:val="20"/>
          <w:lang w:val="be-BY"/>
        </w:rPr>
        <w:t>х і шпіталях.</w:t>
      </w:r>
    </w:p>
    <w:p w:rsidR="007C3FB4"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1946 г. прынёс мала змен у жыццё тэатра. Пераезд на пастаянную базу ў Беларусь адкладваўся. Выявілася, што ўвесь 1946 г. база тэатра застанецца ў Мас</w:t>
      </w:r>
      <w:r w:rsidR="00FF1002">
        <w:rPr>
          <w:spacing w:val="-10"/>
          <w:sz w:val="20"/>
          <w:szCs w:val="20"/>
          <w:lang w:val="be-BY"/>
        </w:rPr>
        <w:softHyphen/>
      </w:r>
      <w:r w:rsidRPr="00B86BF9">
        <w:rPr>
          <w:spacing w:val="-10"/>
          <w:sz w:val="20"/>
          <w:szCs w:val="20"/>
          <w:lang w:val="be-BY"/>
        </w:rPr>
        <w:t xml:space="preserve">кве. Гэты год характарызуецца яшчэ і небывалай </w:t>
      </w:r>
      <w:r w:rsidR="00FF1002">
        <w:rPr>
          <w:spacing w:val="-10"/>
          <w:sz w:val="20"/>
          <w:szCs w:val="20"/>
          <w:lang w:val="be-BY"/>
        </w:rPr>
        <w:t>ц</w:t>
      </w:r>
      <w:r w:rsidRPr="00B86BF9">
        <w:rPr>
          <w:spacing w:val="-10"/>
          <w:sz w:val="20"/>
          <w:szCs w:val="20"/>
          <w:lang w:val="be-BY"/>
        </w:rPr>
        <w:t>я</w:t>
      </w:r>
      <w:r w:rsidR="00FF1002">
        <w:rPr>
          <w:spacing w:val="-10"/>
          <w:sz w:val="20"/>
          <w:szCs w:val="20"/>
          <w:lang w:val="be-BY"/>
        </w:rPr>
        <w:t>к</w:t>
      </w:r>
      <w:r w:rsidRPr="00B86BF9">
        <w:rPr>
          <w:spacing w:val="-10"/>
          <w:sz w:val="20"/>
          <w:szCs w:val="20"/>
          <w:lang w:val="be-BY"/>
        </w:rPr>
        <w:t>учасцю кадраў. Ведаю</w:t>
      </w:r>
      <w:r w:rsidR="00FF1002">
        <w:rPr>
          <w:spacing w:val="-10"/>
          <w:sz w:val="20"/>
          <w:szCs w:val="20"/>
          <w:lang w:val="be-BY"/>
        </w:rPr>
        <w:softHyphen/>
      </w:r>
      <w:r w:rsidRPr="00B86BF9">
        <w:rPr>
          <w:spacing w:val="-10"/>
          <w:sz w:val="20"/>
          <w:szCs w:val="20"/>
          <w:lang w:val="be-BY"/>
        </w:rPr>
        <w:t>чы пра хуткі пераезд у Мінск</w:t>
      </w:r>
      <w:r w:rsidR="00FF1002">
        <w:rPr>
          <w:spacing w:val="-10"/>
          <w:sz w:val="20"/>
          <w:szCs w:val="20"/>
          <w:lang w:val="be-BY"/>
        </w:rPr>
        <w:t>,</w:t>
      </w:r>
      <w:r w:rsidRPr="00B86BF9">
        <w:rPr>
          <w:spacing w:val="-10"/>
          <w:sz w:val="20"/>
          <w:szCs w:val="20"/>
          <w:lang w:val="be-BY"/>
        </w:rPr>
        <w:t xml:space="preserve"> работнікі тэатра з маскоўскай прапіскай, у тым ліку і многія з творчага складу, а таксама былыя акцёры і музыканты перы</w:t>
      </w:r>
      <w:r w:rsidR="00FF1002">
        <w:rPr>
          <w:spacing w:val="-10"/>
          <w:sz w:val="20"/>
          <w:szCs w:val="20"/>
          <w:lang w:val="be-BY"/>
        </w:rPr>
        <w:softHyphen/>
      </w:r>
      <w:r w:rsidRPr="00B86BF9">
        <w:rPr>
          <w:spacing w:val="-10"/>
          <w:sz w:val="20"/>
          <w:szCs w:val="20"/>
          <w:lang w:val="be-BY"/>
        </w:rPr>
        <w:t>ферыйных расійскіх тэатраў, пачалі масава звальняцца. Перад кіраў</w:t>
      </w:r>
      <w:r w:rsidR="00FF1002">
        <w:rPr>
          <w:spacing w:val="-10"/>
          <w:sz w:val="20"/>
          <w:szCs w:val="20"/>
          <w:lang w:val="be-BY"/>
        </w:rPr>
        <w:softHyphen/>
      </w:r>
      <w:r w:rsidRPr="00B86BF9">
        <w:rPr>
          <w:spacing w:val="-10"/>
          <w:sz w:val="20"/>
          <w:szCs w:val="20"/>
          <w:lang w:val="be-BY"/>
        </w:rPr>
        <w:t>ніцт</w:t>
      </w:r>
      <w:r w:rsidR="00FF1002">
        <w:rPr>
          <w:spacing w:val="-10"/>
          <w:sz w:val="20"/>
          <w:szCs w:val="20"/>
          <w:lang w:val="be-BY"/>
        </w:rPr>
        <w:softHyphen/>
      </w:r>
      <w:r w:rsidRPr="00B86BF9">
        <w:rPr>
          <w:spacing w:val="-10"/>
          <w:sz w:val="20"/>
          <w:szCs w:val="20"/>
          <w:lang w:val="be-BY"/>
        </w:rPr>
        <w:t>вам тэатра зноў паўстала задача фарміравання калектываў як творчых, так і тэх</w:t>
      </w:r>
      <w:r w:rsidR="00FF1002">
        <w:rPr>
          <w:spacing w:val="-10"/>
          <w:sz w:val="20"/>
          <w:szCs w:val="20"/>
          <w:lang w:val="be-BY"/>
        </w:rPr>
        <w:softHyphen/>
      </w:r>
      <w:r w:rsidRPr="00B86BF9">
        <w:rPr>
          <w:spacing w:val="-10"/>
          <w:sz w:val="20"/>
          <w:szCs w:val="20"/>
          <w:lang w:val="be-BY"/>
        </w:rPr>
        <w:t>нічных. І тым не менш тэатр працаваў і за ўвесь 1946 г. выпусціў тры спек</w:t>
      </w:r>
      <w:r w:rsidR="00FF1002">
        <w:rPr>
          <w:spacing w:val="-10"/>
          <w:sz w:val="20"/>
          <w:szCs w:val="20"/>
          <w:lang w:val="be-BY"/>
        </w:rPr>
        <w:softHyphen/>
      </w:r>
      <w:r w:rsidRPr="00B86BF9">
        <w:rPr>
          <w:spacing w:val="-10"/>
          <w:sz w:val="20"/>
          <w:szCs w:val="20"/>
          <w:lang w:val="be-BY"/>
        </w:rPr>
        <w:t>так</w:t>
      </w:r>
      <w:r w:rsidR="00FF1002">
        <w:rPr>
          <w:spacing w:val="-10"/>
          <w:sz w:val="20"/>
          <w:szCs w:val="20"/>
          <w:lang w:val="be-BY"/>
        </w:rPr>
        <w:softHyphen/>
      </w:r>
      <w:r w:rsidRPr="00B86BF9">
        <w:rPr>
          <w:spacing w:val="-10"/>
          <w:sz w:val="20"/>
          <w:szCs w:val="20"/>
          <w:lang w:val="be-BY"/>
        </w:rPr>
        <w:t xml:space="preserve">лі: </w:t>
      </w:r>
      <w:r w:rsidR="007C3FB4" w:rsidRPr="00B86BF9">
        <w:rPr>
          <w:spacing w:val="-10"/>
          <w:sz w:val="20"/>
          <w:szCs w:val="20"/>
          <w:lang w:val="be-BY"/>
        </w:rPr>
        <w:t>«</w:t>
      </w:r>
      <w:r w:rsidRPr="00B86BF9">
        <w:rPr>
          <w:spacing w:val="-10"/>
          <w:sz w:val="20"/>
          <w:szCs w:val="20"/>
          <w:lang w:val="be-BY"/>
        </w:rPr>
        <w:t>Баядэра</w:t>
      </w:r>
      <w:r w:rsidR="007C3FB4" w:rsidRPr="00B86BF9">
        <w:rPr>
          <w:spacing w:val="-10"/>
          <w:sz w:val="20"/>
          <w:szCs w:val="20"/>
          <w:lang w:val="be-BY"/>
        </w:rPr>
        <w:t xml:space="preserve">» — </w:t>
      </w:r>
      <w:r w:rsidRPr="00B86BF9">
        <w:rPr>
          <w:spacing w:val="-10"/>
          <w:sz w:val="20"/>
          <w:szCs w:val="20"/>
          <w:lang w:val="be-BY"/>
        </w:rPr>
        <w:t>прэм</w:t>
      </w:r>
      <w:r w:rsidR="007C3FB4" w:rsidRPr="00B86BF9">
        <w:rPr>
          <w:spacing w:val="-10"/>
          <w:sz w:val="20"/>
          <w:szCs w:val="20"/>
          <w:lang w:val="be-BY"/>
        </w:rPr>
        <w:t>’</w:t>
      </w:r>
      <w:r w:rsidRPr="00B86BF9">
        <w:rPr>
          <w:spacing w:val="-10"/>
          <w:sz w:val="20"/>
          <w:szCs w:val="20"/>
          <w:lang w:val="be-BY"/>
        </w:rPr>
        <w:t xml:space="preserve">ера адбылася 9 мая, </w:t>
      </w:r>
      <w:r w:rsidR="007C3FB4" w:rsidRPr="00B86BF9">
        <w:rPr>
          <w:spacing w:val="-10"/>
          <w:sz w:val="20"/>
          <w:szCs w:val="20"/>
          <w:lang w:val="be-BY"/>
        </w:rPr>
        <w:t>«</w:t>
      </w:r>
      <w:r w:rsidRPr="00B86BF9">
        <w:rPr>
          <w:spacing w:val="-10"/>
          <w:sz w:val="20"/>
          <w:szCs w:val="20"/>
          <w:lang w:val="be-BY"/>
        </w:rPr>
        <w:t>Каламбіна</w:t>
      </w:r>
      <w:r w:rsidR="007C3FB4" w:rsidRPr="00B86BF9">
        <w:rPr>
          <w:spacing w:val="-10"/>
          <w:sz w:val="20"/>
          <w:szCs w:val="20"/>
          <w:lang w:val="be-BY"/>
        </w:rPr>
        <w:t>»</w:t>
      </w:r>
      <w:r w:rsidRPr="00B86BF9">
        <w:rPr>
          <w:spacing w:val="-10"/>
          <w:sz w:val="20"/>
          <w:szCs w:val="20"/>
          <w:lang w:val="be-BY"/>
        </w:rPr>
        <w:t xml:space="preserve"> А. Рабава</w:t>
      </w:r>
      <w:r w:rsidR="007C3FB4" w:rsidRPr="00B86BF9">
        <w:rPr>
          <w:spacing w:val="-10"/>
          <w:sz w:val="20"/>
          <w:szCs w:val="20"/>
          <w:lang w:val="be-BY"/>
        </w:rPr>
        <w:t xml:space="preserve"> — </w:t>
      </w:r>
      <w:r w:rsidRPr="00B86BF9">
        <w:rPr>
          <w:spacing w:val="-10"/>
          <w:sz w:val="20"/>
          <w:szCs w:val="20"/>
          <w:lang w:val="be-BY"/>
        </w:rPr>
        <w:t>прэм</w:t>
      </w:r>
      <w:r w:rsidR="007C3FB4" w:rsidRPr="00B86BF9">
        <w:rPr>
          <w:spacing w:val="-10"/>
          <w:sz w:val="20"/>
          <w:szCs w:val="20"/>
          <w:lang w:val="be-BY"/>
        </w:rPr>
        <w:t>’</w:t>
      </w:r>
      <w:r w:rsidR="00FF1002">
        <w:rPr>
          <w:spacing w:val="-10"/>
          <w:sz w:val="20"/>
          <w:szCs w:val="20"/>
          <w:lang w:val="be-BY"/>
        </w:rPr>
        <w:softHyphen/>
      </w:r>
      <w:r w:rsidRPr="00B86BF9">
        <w:rPr>
          <w:spacing w:val="-10"/>
          <w:sz w:val="20"/>
          <w:szCs w:val="20"/>
          <w:lang w:val="be-BY"/>
        </w:rPr>
        <w:t>ера</w:t>
      </w:r>
      <w:r w:rsidR="007C3FB4" w:rsidRPr="00B86BF9">
        <w:rPr>
          <w:spacing w:val="-10"/>
          <w:sz w:val="20"/>
          <w:szCs w:val="20"/>
          <w:lang w:val="be-BY"/>
        </w:rPr>
        <w:t xml:space="preserve"> </w:t>
      </w:r>
      <w:r w:rsidRPr="00B86BF9">
        <w:rPr>
          <w:spacing w:val="-10"/>
          <w:sz w:val="20"/>
          <w:szCs w:val="20"/>
          <w:lang w:val="be-BY"/>
        </w:rPr>
        <w:t xml:space="preserve">адбылася 22 кастрычніка, </w:t>
      </w:r>
      <w:r w:rsidR="007C3FB4" w:rsidRPr="00B86BF9">
        <w:rPr>
          <w:spacing w:val="-10"/>
          <w:sz w:val="20"/>
          <w:szCs w:val="20"/>
          <w:lang w:val="be-BY"/>
        </w:rPr>
        <w:t>«</w:t>
      </w:r>
      <w:r w:rsidRPr="00B86BF9">
        <w:rPr>
          <w:spacing w:val="-10"/>
          <w:sz w:val="20"/>
          <w:szCs w:val="20"/>
          <w:lang w:val="be-BY"/>
        </w:rPr>
        <w:t>Дзяўчына з Барселоны</w:t>
      </w:r>
      <w:r w:rsidR="007C3FB4" w:rsidRPr="00B86BF9">
        <w:rPr>
          <w:spacing w:val="-10"/>
          <w:sz w:val="20"/>
          <w:szCs w:val="20"/>
          <w:lang w:val="be-BY"/>
        </w:rPr>
        <w:t>»</w:t>
      </w:r>
      <w:r w:rsidRPr="00B86BF9">
        <w:rPr>
          <w:spacing w:val="-10"/>
          <w:sz w:val="20"/>
          <w:szCs w:val="20"/>
          <w:lang w:val="be-BY"/>
        </w:rPr>
        <w:t xml:space="preserve"> Б. Аляк</w:t>
      </w:r>
      <w:r w:rsidR="00FF1002">
        <w:rPr>
          <w:spacing w:val="-10"/>
          <w:sz w:val="20"/>
          <w:szCs w:val="20"/>
          <w:lang w:val="be-BY"/>
        </w:rPr>
        <w:softHyphen/>
      </w:r>
      <w:r w:rsidRPr="00B86BF9">
        <w:rPr>
          <w:spacing w:val="-10"/>
          <w:sz w:val="20"/>
          <w:szCs w:val="20"/>
          <w:lang w:val="be-BY"/>
        </w:rPr>
        <w:t>санд</w:t>
      </w:r>
      <w:r w:rsidR="00FF1002">
        <w:rPr>
          <w:spacing w:val="-10"/>
          <w:sz w:val="20"/>
          <w:szCs w:val="20"/>
          <w:lang w:val="be-BY"/>
        </w:rPr>
        <w:softHyphen/>
      </w:r>
      <w:r w:rsidRPr="00B86BF9">
        <w:rPr>
          <w:spacing w:val="-10"/>
          <w:sz w:val="20"/>
          <w:szCs w:val="20"/>
          <w:lang w:val="be-BY"/>
        </w:rPr>
        <w:t>ра</w:t>
      </w:r>
      <w:r w:rsidR="00FF1002">
        <w:rPr>
          <w:spacing w:val="-10"/>
          <w:sz w:val="20"/>
          <w:szCs w:val="20"/>
          <w:lang w:val="be-BY"/>
        </w:rPr>
        <w:softHyphen/>
      </w:r>
      <w:r w:rsidRPr="00B86BF9">
        <w:rPr>
          <w:spacing w:val="-10"/>
          <w:sz w:val="20"/>
          <w:szCs w:val="20"/>
          <w:lang w:val="be-BY"/>
        </w:rPr>
        <w:t>ва</w:t>
      </w:r>
      <w:r w:rsidR="007C3FB4" w:rsidRPr="00B86BF9">
        <w:rPr>
          <w:spacing w:val="-10"/>
          <w:sz w:val="20"/>
          <w:szCs w:val="20"/>
          <w:lang w:val="be-BY"/>
        </w:rPr>
        <w:t xml:space="preserve"> — </w:t>
      </w:r>
      <w:r w:rsidRPr="00B86BF9">
        <w:rPr>
          <w:spacing w:val="-10"/>
          <w:sz w:val="20"/>
          <w:szCs w:val="20"/>
          <w:lang w:val="be-BY"/>
        </w:rPr>
        <w:t>прэм</w:t>
      </w:r>
      <w:r w:rsidR="007C3FB4" w:rsidRPr="00B86BF9">
        <w:rPr>
          <w:spacing w:val="-10"/>
          <w:sz w:val="20"/>
          <w:szCs w:val="20"/>
          <w:lang w:val="be-BY"/>
        </w:rPr>
        <w:t>’</w:t>
      </w:r>
      <w:r w:rsidRPr="00B86BF9">
        <w:rPr>
          <w:spacing w:val="-10"/>
          <w:sz w:val="20"/>
          <w:szCs w:val="20"/>
          <w:lang w:val="be-BY"/>
        </w:rPr>
        <w:t>ера адбылася 31 кастрычніка.</w:t>
      </w:r>
    </w:p>
    <w:p w:rsidR="00B85787" w:rsidRPr="00FF1002" w:rsidRDefault="00B85787" w:rsidP="00B85787">
      <w:pPr>
        <w:pStyle w:val="af6"/>
        <w:spacing w:after="0" w:line="220" w:lineRule="exact"/>
        <w:ind w:firstLine="567"/>
        <w:jc w:val="both"/>
        <w:rPr>
          <w:spacing w:val="-10"/>
          <w:sz w:val="20"/>
          <w:szCs w:val="20"/>
          <w:lang w:val="be-BY"/>
        </w:rPr>
      </w:pPr>
      <w:r w:rsidRPr="00FF1002">
        <w:rPr>
          <w:spacing w:val="-10"/>
          <w:sz w:val="20"/>
          <w:szCs w:val="20"/>
          <w:lang w:val="be-BY"/>
        </w:rPr>
        <w:t xml:space="preserve">Ацэнку спектаклю </w:t>
      </w:r>
      <w:r w:rsidR="007C3FB4" w:rsidRPr="00FF1002">
        <w:rPr>
          <w:spacing w:val="-10"/>
          <w:sz w:val="20"/>
          <w:szCs w:val="20"/>
          <w:lang w:val="be-BY"/>
        </w:rPr>
        <w:t>«</w:t>
      </w:r>
      <w:r w:rsidRPr="00FF1002">
        <w:rPr>
          <w:spacing w:val="-10"/>
          <w:sz w:val="20"/>
          <w:szCs w:val="20"/>
          <w:lang w:val="be-BY"/>
        </w:rPr>
        <w:t>Баядэра</w:t>
      </w:r>
      <w:r w:rsidR="007C3FB4" w:rsidRPr="00FF1002">
        <w:rPr>
          <w:spacing w:val="-10"/>
          <w:sz w:val="20"/>
          <w:szCs w:val="20"/>
          <w:lang w:val="be-BY"/>
        </w:rPr>
        <w:t>»</w:t>
      </w:r>
      <w:r w:rsidRPr="00FF1002">
        <w:rPr>
          <w:spacing w:val="-10"/>
          <w:sz w:val="20"/>
          <w:szCs w:val="20"/>
          <w:lang w:val="be-BY"/>
        </w:rPr>
        <w:t>, як самаму паспяховаму, даў у спе</w:t>
      </w:r>
      <w:r w:rsidR="00FF1002" w:rsidRPr="00FF1002">
        <w:rPr>
          <w:spacing w:val="-10"/>
          <w:sz w:val="20"/>
          <w:szCs w:val="20"/>
          <w:lang w:val="be-BY"/>
        </w:rPr>
        <w:softHyphen/>
      </w:r>
      <w:r w:rsidRPr="00FF1002">
        <w:rPr>
          <w:spacing w:val="-10"/>
          <w:sz w:val="20"/>
          <w:szCs w:val="20"/>
          <w:lang w:val="be-BY"/>
        </w:rPr>
        <w:t>цы</w:t>
      </w:r>
      <w:r w:rsidR="00FF1002" w:rsidRPr="00FF1002">
        <w:rPr>
          <w:spacing w:val="-10"/>
          <w:sz w:val="20"/>
          <w:szCs w:val="20"/>
          <w:lang w:val="be-BY"/>
        </w:rPr>
        <w:softHyphen/>
      </w:r>
      <w:r w:rsidRPr="00FF1002">
        <w:rPr>
          <w:spacing w:val="-10"/>
          <w:sz w:val="20"/>
          <w:szCs w:val="20"/>
          <w:lang w:val="be-BY"/>
        </w:rPr>
        <w:t>яль</w:t>
      </w:r>
      <w:r w:rsidR="00FF1002" w:rsidRPr="00FF1002">
        <w:rPr>
          <w:spacing w:val="-10"/>
          <w:sz w:val="20"/>
          <w:szCs w:val="20"/>
          <w:lang w:val="be-BY"/>
        </w:rPr>
        <w:softHyphen/>
      </w:r>
      <w:r w:rsidRPr="00FF1002">
        <w:rPr>
          <w:spacing w:val="-10"/>
          <w:sz w:val="20"/>
          <w:szCs w:val="20"/>
          <w:lang w:val="be-BY"/>
        </w:rPr>
        <w:t>ным распараджэнні ад 19 чэрвеня 1946 г</w:t>
      </w:r>
      <w:r w:rsidR="00FF1002" w:rsidRPr="00FF1002">
        <w:rPr>
          <w:spacing w:val="-10"/>
          <w:sz w:val="20"/>
          <w:szCs w:val="20"/>
          <w:lang w:val="be-BY"/>
        </w:rPr>
        <w:t>.</w:t>
      </w:r>
      <w:r w:rsidRPr="00FF1002">
        <w:rPr>
          <w:spacing w:val="-10"/>
          <w:sz w:val="20"/>
          <w:szCs w:val="20"/>
          <w:lang w:val="be-BY"/>
        </w:rPr>
        <w:t xml:space="preserve"> начальнік аддзела тэатраў Упраў</w:t>
      </w:r>
      <w:r w:rsidR="00FF1002" w:rsidRPr="00FF1002">
        <w:rPr>
          <w:spacing w:val="-10"/>
          <w:sz w:val="20"/>
          <w:szCs w:val="20"/>
          <w:lang w:val="be-BY"/>
        </w:rPr>
        <w:softHyphen/>
      </w:r>
      <w:r w:rsidRPr="00FF1002">
        <w:rPr>
          <w:spacing w:val="-10"/>
          <w:sz w:val="20"/>
          <w:szCs w:val="20"/>
          <w:lang w:val="be-BY"/>
        </w:rPr>
        <w:t>лен</w:t>
      </w:r>
      <w:r w:rsidR="00FF1002" w:rsidRPr="00FF1002">
        <w:rPr>
          <w:spacing w:val="-10"/>
          <w:sz w:val="20"/>
          <w:szCs w:val="20"/>
          <w:lang w:val="be-BY"/>
        </w:rPr>
        <w:softHyphen/>
      </w:r>
      <w:r w:rsidRPr="00FF1002">
        <w:rPr>
          <w:spacing w:val="-10"/>
          <w:sz w:val="20"/>
          <w:szCs w:val="20"/>
          <w:lang w:val="be-BY"/>
        </w:rPr>
        <w:t>ня па справах мастацтваў пры СМ БССР У. Няфёд</w:t>
      </w:r>
      <w:r w:rsidRPr="00FF1002">
        <w:rPr>
          <w:i/>
          <w:iCs/>
          <w:spacing w:val="-10"/>
          <w:sz w:val="20"/>
          <w:szCs w:val="20"/>
          <w:lang w:val="be-BY"/>
        </w:rPr>
        <w:t xml:space="preserve">.: </w:t>
      </w:r>
      <w:r w:rsidR="007C3FB4" w:rsidRPr="00FF1002">
        <w:rPr>
          <w:i/>
          <w:iCs/>
          <w:spacing w:val="-10"/>
          <w:sz w:val="20"/>
          <w:szCs w:val="20"/>
          <w:lang w:val="be-BY"/>
        </w:rPr>
        <w:t>«</w:t>
      </w:r>
      <w:r w:rsidRPr="00FF1002">
        <w:rPr>
          <w:i/>
          <w:iCs/>
          <w:spacing w:val="-10"/>
          <w:sz w:val="20"/>
          <w:szCs w:val="20"/>
          <w:lang w:val="be-BY"/>
        </w:rPr>
        <w:t xml:space="preserve">Спектакль </w:t>
      </w:r>
      <w:r w:rsidR="007C3FB4" w:rsidRPr="00FF1002">
        <w:rPr>
          <w:i/>
          <w:iCs/>
          <w:spacing w:val="-10"/>
          <w:sz w:val="20"/>
          <w:szCs w:val="20"/>
          <w:lang w:val="be-BY"/>
        </w:rPr>
        <w:t>«</w:t>
      </w:r>
      <w:r w:rsidRPr="00FF1002">
        <w:rPr>
          <w:i/>
          <w:iCs/>
          <w:spacing w:val="-10"/>
          <w:sz w:val="20"/>
          <w:szCs w:val="20"/>
          <w:lang w:val="be-BY"/>
        </w:rPr>
        <w:t>Бая</w:t>
      </w:r>
      <w:r w:rsidR="00FF1002" w:rsidRPr="00FF1002">
        <w:rPr>
          <w:i/>
          <w:iCs/>
          <w:spacing w:val="-10"/>
          <w:sz w:val="20"/>
          <w:szCs w:val="20"/>
          <w:lang w:val="be-BY"/>
        </w:rPr>
        <w:softHyphen/>
      </w:r>
      <w:r w:rsidRPr="00FF1002">
        <w:rPr>
          <w:i/>
          <w:iCs/>
          <w:spacing w:val="-10"/>
          <w:sz w:val="20"/>
          <w:szCs w:val="20"/>
          <w:lang w:val="be-BY"/>
        </w:rPr>
        <w:t>дэ</w:t>
      </w:r>
      <w:r w:rsidR="00FF1002" w:rsidRPr="00FF1002">
        <w:rPr>
          <w:i/>
          <w:iCs/>
          <w:spacing w:val="-10"/>
          <w:sz w:val="20"/>
          <w:szCs w:val="20"/>
          <w:lang w:val="be-BY"/>
        </w:rPr>
        <w:softHyphen/>
      </w:r>
      <w:r w:rsidRPr="00FF1002">
        <w:rPr>
          <w:i/>
          <w:iCs/>
          <w:spacing w:val="-10"/>
          <w:sz w:val="20"/>
          <w:szCs w:val="20"/>
          <w:lang w:val="be-BY"/>
        </w:rPr>
        <w:t>ра</w:t>
      </w:r>
      <w:r w:rsidR="007C3FB4" w:rsidRPr="00FF1002">
        <w:rPr>
          <w:i/>
          <w:iCs/>
          <w:spacing w:val="-10"/>
          <w:sz w:val="20"/>
          <w:szCs w:val="20"/>
          <w:lang w:val="be-BY"/>
        </w:rPr>
        <w:t>»</w:t>
      </w:r>
      <w:r w:rsidRPr="00FF1002">
        <w:rPr>
          <w:i/>
          <w:iCs/>
          <w:spacing w:val="-10"/>
          <w:sz w:val="20"/>
          <w:szCs w:val="20"/>
          <w:lang w:val="be-BY"/>
        </w:rPr>
        <w:t xml:space="preserve"> па сваіх мастацкіх якасцях значна пераўзыходзіць папярэднія спектаклі тэат</w:t>
      </w:r>
      <w:r w:rsidR="00FF1002" w:rsidRPr="00FF1002">
        <w:rPr>
          <w:i/>
          <w:iCs/>
          <w:spacing w:val="-10"/>
          <w:sz w:val="20"/>
          <w:szCs w:val="20"/>
          <w:lang w:val="be-BY"/>
        </w:rPr>
        <w:softHyphen/>
      </w:r>
      <w:r w:rsidRPr="00FF1002">
        <w:rPr>
          <w:i/>
          <w:iCs/>
          <w:spacing w:val="-10"/>
          <w:sz w:val="20"/>
          <w:szCs w:val="20"/>
          <w:lang w:val="be-BY"/>
        </w:rPr>
        <w:t>ра і сведчыць пра яго рост. Задачы, пастаўленыя перад тэатрам пры яго арганізацыі планамерна ажыцяўляюцца, што відавочна па працы, праве</w:t>
      </w:r>
      <w:r w:rsidR="00FF1002" w:rsidRPr="00FF1002">
        <w:rPr>
          <w:i/>
          <w:iCs/>
          <w:spacing w:val="-10"/>
          <w:sz w:val="20"/>
          <w:szCs w:val="20"/>
          <w:lang w:val="be-BY"/>
        </w:rPr>
        <w:softHyphen/>
      </w:r>
      <w:r w:rsidRPr="00FF1002">
        <w:rPr>
          <w:i/>
          <w:iCs/>
          <w:spacing w:val="-10"/>
          <w:sz w:val="20"/>
          <w:szCs w:val="20"/>
          <w:lang w:val="be-BY"/>
        </w:rPr>
        <w:t>дзе</w:t>
      </w:r>
      <w:r w:rsidR="00FF1002" w:rsidRPr="00FF1002">
        <w:rPr>
          <w:i/>
          <w:iCs/>
          <w:spacing w:val="-10"/>
          <w:sz w:val="20"/>
          <w:szCs w:val="20"/>
          <w:lang w:val="be-BY"/>
        </w:rPr>
        <w:softHyphen/>
      </w:r>
      <w:r w:rsidRPr="00FF1002">
        <w:rPr>
          <w:i/>
          <w:iCs/>
          <w:spacing w:val="-10"/>
          <w:sz w:val="20"/>
          <w:szCs w:val="20"/>
          <w:lang w:val="be-BY"/>
        </w:rPr>
        <w:t xml:space="preserve">най над </w:t>
      </w:r>
      <w:r w:rsidR="007C3FB4" w:rsidRPr="00FF1002">
        <w:rPr>
          <w:i/>
          <w:iCs/>
          <w:spacing w:val="-10"/>
          <w:sz w:val="20"/>
          <w:szCs w:val="20"/>
          <w:lang w:val="be-BY"/>
        </w:rPr>
        <w:t>«</w:t>
      </w:r>
      <w:r w:rsidRPr="00FF1002">
        <w:rPr>
          <w:i/>
          <w:iCs/>
          <w:spacing w:val="-10"/>
          <w:sz w:val="20"/>
          <w:szCs w:val="20"/>
          <w:lang w:val="be-BY"/>
        </w:rPr>
        <w:t>Баядэрай</w:t>
      </w:r>
      <w:r w:rsidR="007C3FB4" w:rsidRPr="00FF1002">
        <w:rPr>
          <w:i/>
          <w:iCs/>
          <w:spacing w:val="-10"/>
          <w:sz w:val="20"/>
          <w:szCs w:val="20"/>
          <w:lang w:val="be-BY"/>
        </w:rPr>
        <w:t>»</w:t>
      </w:r>
      <w:r w:rsidRPr="00FF1002">
        <w:rPr>
          <w:i/>
          <w:iCs/>
          <w:spacing w:val="-10"/>
          <w:sz w:val="20"/>
          <w:szCs w:val="20"/>
          <w:lang w:val="be-BY"/>
        </w:rPr>
        <w:t>. Жадаю тэатру далейшых творчых поспехаў і выказ</w:t>
      </w:r>
      <w:r w:rsidR="00FF1002" w:rsidRPr="00FF1002">
        <w:rPr>
          <w:i/>
          <w:iCs/>
          <w:spacing w:val="-10"/>
          <w:sz w:val="20"/>
          <w:szCs w:val="20"/>
          <w:lang w:val="be-BY"/>
        </w:rPr>
        <w:softHyphen/>
      </w:r>
      <w:r w:rsidRPr="00FF1002">
        <w:rPr>
          <w:i/>
          <w:iCs/>
          <w:spacing w:val="-10"/>
          <w:sz w:val="20"/>
          <w:szCs w:val="20"/>
          <w:lang w:val="be-BY"/>
        </w:rPr>
        <w:t>ваю ўдзячнасць</w:t>
      </w:r>
      <w:r w:rsidR="007C3FB4" w:rsidRPr="00FF1002">
        <w:rPr>
          <w:i/>
          <w:iCs/>
          <w:spacing w:val="-10"/>
          <w:sz w:val="20"/>
          <w:szCs w:val="20"/>
          <w:lang w:val="be-BY"/>
        </w:rPr>
        <w:t>»</w:t>
      </w:r>
      <w:r w:rsidRPr="00FF1002">
        <w:rPr>
          <w:i/>
          <w:iCs/>
          <w:spacing w:val="-10"/>
          <w:sz w:val="20"/>
          <w:szCs w:val="20"/>
          <w:lang w:val="be-BY"/>
        </w:rPr>
        <w:footnoteReference w:id="26"/>
      </w:r>
      <w:r w:rsidRPr="00FF1002">
        <w:rPr>
          <w:i/>
          <w:iCs/>
          <w:spacing w:val="-10"/>
          <w:sz w:val="20"/>
          <w:szCs w:val="20"/>
          <w:lang w:val="be-BY"/>
        </w:rPr>
        <w:t>.</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Адпаведна пастановы ЦК ВКП(б) ад 26.08.1946 г. і загад</w:t>
      </w:r>
      <w:r w:rsidR="0096147A">
        <w:rPr>
          <w:spacing w:val="-10"/>
          <w:sz w:val="20"/>
          <w:szCs w:val="20"/>
          <w:lang w:val="be-BY"/>
        </w:rPr>
        <w:t>а</w:t>
      </w:r>
      <w:r w:rsidRPr="00B86BF9">
        <w:rPr>
          <w:spacing w:val="-10"/>
          <w:sz w:val="20"/>
          <w:szCs w:val="20"/>
          <w:lang w:val="be-BY"/>
        </w:rPr>
        <w:t xml:space="preserve"> Камітэта па спра</w:t>
      </w:r>
      <w:r w:rsidR="00FF1002">
        <w:rPr>
          <w:spacing w:val="-10"/>
          <w:sz w:val="20"/>
          <w:szCs w:val="20"/>
          <w:lang w:val="be-BY"/>
        </w:rPr>
        <w:softHyphen/>
      </w:r>
      <w:r w:rsidRPr="00B86BF9">
        <w:rPr>
          <w:spacing w:val="-10"/>
          <w:sz w:val="20"/>
          <w:szCs w:val="20"/>
          <w:lang w:val="be-BY"/>
        </w:rPr>
        <w:t xml:space="preserve">вах мастацтваў пры СМ СССР ад 11.09.1946 г. </w:t>
      </w:r>
      <w:r w:rsidR="007C3FB4" w:rsidRPr="00B86BF9">
        <w:rPr>
          <w:spacing w:val="-10"/>
          <w:sz w:val="20"/>
          <w:szCs w:val="20"/>
          <w:lang w:val="be-BY"/>
        </w:rPr>
        <w:t>«</w:t>
      </w:r>
      <w:r w:rsidRPr="00B86BF9">
        <w:rPr>
          <w:spacing w:val="-10"/>
          <w:sz w:val="20"/>
          <w:szCs w:val="20"/>
          <w:lang w:val="be-BY"/>
        </w:rPr>
        <w:t>О репертуаре театров и мерах по его улучшению</w:t>
      </w:r>
      <w:r w:rsidR="007C3FB4" w:rsidRPr="00B86BF9">
        <w:rPr>
          <w:spacing w:val="-10"/>
          <w:sz w:val="20"/>
          <w:szCs w:val="20"/>
          <w:lang w:val="be-BY"/>
        </w:rPr>
        <w:t>»</w:t>
      </w:r>
      <w:r w:rsidRPr="00B86BF9">
        <w:rPr>
          <w:spacing w:val="-10"/>
          <w:sz w:val="20"/>
          <w:szCs w:val="20"/>
          <w:lang w:val="be-BY"/>
        </w:rPr>
        <w:t xml:space="preserve"> Галоўрэпе</w:t>
      </w:r>
      <w:r w:rsidR="00FF1002">
        <w:rPr>
          <w:spacing w:val="-10"/>
          <w:sz w:val="20"/>
          <w:szCs w:val="20"/>
          <w:lang w:val="be-BY"/>
        </w:rPr>
        <w:t>р</w:t>
      </w:r>
      <w:r w:rsidRPr="00B86BF9">
        <w:rPr>
          <w:spacing w:val="-10"/>
          <w:sz w:val="20"/>
          <w:szCs w:val="20"/>
          <w:lang w:val="be-BY"/>
        </w:rPr>
        <w:t>тк</w:t>
      </w:r>
      <w:r w:rsidR="00FF1002">
        <w:rPr>
          <w:spacing w:val="-10"/>
          <w:sz w:val="20"/>
          <w:szCs w:val="20"/>
          <w:lang w:val="be-BY"/>
        </w:rPr>
        <w:t>а</w:t>
      </w:r>
      <w:r w:rsidRPr="00B86BF9">
        <w:rPr>
          <w:spacing w:val="-10"/>
          <w:sz w:val="20"/>
          <w:szCs w:val="20"/>
          <w:lang w:val="be-BY"/>
        </w:rPr>
        <w:t>мам былі забаронены два спектаклі Дзяр</w:t>
      </w:r>
      <w:r w:rsidR="00FF1002">
        <w:rPr>
          <w:spacing w:val="-10"/>
          <w:sz w:val="20"/>
          <w:szCs w:val="20"/>
          <w:lang w:val="be-BY"/>
        </w:rPr>
        <w:softHyphen/>
      </w:r>
      <w:r w:rsidRPr="00B86BF9">
        <w:rPr>
          <w:spacing w:val="-10"/>
          <w:sz w:val="20"/>
          <w:szCs w:val="20"/>
          <w:lang w:val="be-BY"/>
        </w:rPr>
        <w:t xml:space="preserve">жаўнага тэатра музкамедыі БССР: </w:t>
      </w:r>
      <w:r w:rsidR="007C3FB4" w:rsidRPr="00B86BF9">
        <w:rPr>
          <w:spacing w:val="-10"/>
          <w:sz w:val="20"/>
          <w:szCs w:val="20"/>
          <w:lang w:val="be-BY"/>
        </w:rPr>
        <w:t>«</w:t>
      </w:r>
      <w:r w:rsidRPr="00B86BF9">
        <w:rPr>
          <w:spacing w:val="-10"/>
          <w:sz w:val="20"/>
          <w:szCs w:val="20"/>
          <w:lang w:val="be-BY"/>
        </w:rPr>
        <w:t>Марыэтта</w:t>
      </w:r>
      <w:r w:rsidR="007C3FB4" w:rsidRPr="00B86BF9">
        <w:rPr>
          <w:spacing w:val="-10"/>
          <w:sz w:val="20"/>
          <w:szCs w:val="20"/>
          <w:lang w:val="be-BY"/>
        </w:rPr>
        <w:t>»</w:t>
      </w:r>
      <w:r w:rsidRPr="00B86BF9">
        <w:rPr>
          <w:spacing w:val="-10"/>
          <w:sz w:val="20"/>
          <w:szCs w:val="20"/>
          <w:lang w:val="be-BY"/>
        </w:rPr>
        <w:t xml:space="preserve">, які пратрымаўся ўсяго год, і </w:t>
      </w:r>
      <w:r w:rsidR="007C3FB4" w:rsidRPr="00B86BF9">
        <w:rPr>
          <w:spacing w:val="-10"/>
          <w:sz w:val="20"/>
          <w:szCs w:val="20"/>
          <w:lang w:val="be-BY"/>
        </w:rPr>
        <w:t>«</w:t>
      </w:r>
      <w:r w:rsidRPr="00B86BF9">
        <w:rPr>
          <w:spacing w:val="-10"/>
          <w:sz w:val="20"/>
          <w:szCs w:val="20"/>
          <w:lang w:val="be-BY"/>
        </w:rPr>
        <w:t>Тры сустрэчы</w:t>
      </w:r>
      <w:r w:rsidR="007C3FB4" w:rsidRPr="00B86BF9">
        <w:rPr>
          <w:spacing w:val="-10"/>
          <w:sz w:val="20"/>
          <w:szCs w:val="20"/>
          <w:lang w:val="be-BY"/>
        </w:rPr>
        <w:t>»</w:t>
      </w:r>
      <w:r w:rsidRPr="00B86BF9">
        <w:rPr>
          <w:spacing w:val="-10"/>
          <w:sz w:val="20"/>
          <w:szCs w:val="20"/>
          <w:lang w:val="be-BY"/>
        </w:rPr>
        <w:t>, пастаўлены ў 1944 г. Затое Галоўрэпертк</w:t>
      </w:r>
      <w:r w:rsidR="00FF1002">
        <w:rPr>
          <w:spacing w:val="-10"/>
          <w:sz w:val="20"/>
          <w:szCs w:val="20"/>
          <w:lang w:val="be-BY"/>
        </w:rPr>
        <w:t>а</w:t>
      </w:r>
      <w:r w:rsidRPr="00B86BF9">
        <w:rPr>
          <w:spacing w:val="-10"/>
          <w:sz w:val="20"/>
          <w:szCs w:val="20"/>
          <w:lang w:val="be-BY"/>
        </w:rPr>
        <w:t xml:space="preserve">м дазволіў </w:t>
      </w:r>
      <w:r w:rsidRPr="00B86BF9">
        <w:rPr>
          <w:spacing w:val="-10"/>
          <w:sz w:val="20"/>
          <w:szCs w:val="20"/>
          <w:lang w:val="be-BY"/>
        </w:rPr>
        <w:lastRenderedPageBreak/>
        <w:t xml:space="preserve">пачаць працу над пастаноўкамі </w:t>
      </w:r>
      <w:r w:rsidR="007C3FB4" w:rsidRPr="00B86BF9">
        <w:rPr>
          <w:spacing w:val="-10"/>
          <w:sz w:val="20"/>
          <w:szCs w:val="20"/>
          <w:lang w:val="be-BY"/>
        </w:rPr>
        <w:t>«</w:t>
      </w:r>
      <w:r w:rsidRPr="00B86BF9">
        <w:rPr>
          <w:spacing w:val="-10"/>
          <w:sz w:val="20"/>
          <w:szCs w:val="20"/>
          <w:lang w:val="be-BY"/>
        </w:rPr>
        <w:t>Дзявочы перапалох</w:t>
      </w:r>
      <w:r w:rsidR="007C3FB4" w:rsidRPr="00B86BF9">
        <w:rPr>
          <w:spacing w:val="-10"/>
          <w:sz w:val="20"/>
          <w:szCs w:val="20"/>
          <w:lang w:val="be-BY"/>
        </w:rPr>
        <w:t>»</w:t>
      </w:r>
      <w:r w:rsidRPr="00B86BF9">
        <w:rPr>
          <w:spacing w:val="-10"/>
          <w:sz w:val="20"/>
          <w:szCs w:val="20"/>
          <w:lang w:val="be-BY"/>
        </w:rPr>
        <w:t xml:space="preserve"> Ю. Мілюціна, </w:t>
      </w:r>
      <w:r w:rsidR="007C3FB4" w:rsidRPr="00B86BF9">
        <w:rPr>
          <w:spacing w:val="-10"/>
          <w:sz w:val="20"/>
          <w:szCs w:val="20"/>
          <w:lang w:val="be-BY"/>
        </w:rPr>
        <w:t>«</w:t>
      </w:r>
      <w:r w:rsidRPr="00B86BF9">
        <w:rPr>
          <w:spacing w:val="-10"/>
          <w:sz w:val="20"/>
          <w:szCs w:val="20"/>
          <w:lang w:val="be-BY"/>
        </w:rPr>
        <w:t>Вясёлая ўда</w:t>
      </w:r>
      <w:r w:rsidR="00FF1002">
        <w:rPr>
          <w:spacing w:val="-10"/>
          <w:sz w:val="20"/>
          <w:szCs w:val="20"/>
          <w:lang w:val="be-BY"/>
        </w:rPr>
        <w:softHyphen/>
      </w:r>
      <w:r w:rsidRPr="00B86BF9">
        <w:rPr>
          <w:spacing w:val="-10"/>
          <w:sz w:val="20"/>
          <w:szCs w:val="20"/>
          <w:lang w:val="be-BY"/>
        </w:rPr>
        <w:t>ва</w:t>
      </w:r>
      <w:r w:rsidR="007C3FB4" w:rsidRPr="00B86BF9">
        <w:rPr>
          <w:spacing w:val="-10"/>
          <w:sz w:val="20"/>
          <w:szCs w:val="20"/>
          <w:lang w:val="be-BY"/>
        </w:rPr>
        <w:t>»</w:t>
      </w:r>
      <w:r w:rsidRPr="00B86BF9">
        <w:rPr>
          <w:spacing w:val="-10"/>
          <w:sz w:val="20"/>
          <w:szCs w:val="20"/>
          <w:lang w:val="be-BY"/>
        </w:rPr>
        <w:t xml:space="preserve"> Ф. Легара і </w:t>
      </w:r>
      <w:r w:rsidR="007C3FB4" w:rsidRPr="00B86BF9">
        <w:rPr>
          <w:spacing w:val="-10"/>
          <w:sz w:val="20"/>
          <w:szCs w:val="20"/>
          <w:lang w:val="be-BY"/>
        </w:rPr>
        <w:t>«</w:t>
      </w:r>
      <w:r w:rsidRPr="00B86BF9">
        <w:rPr>
          <w:spacing w:val="-10"/>
          <w:sz w:val="20"/>
          <w:szCs w:val="20"/>
          <w:lang w:val="be-BY"/>
        </w:rPr>
        <w:t>Кірмаш нявест</w:t>
      </w:r>
      <w:r w:rsidR="007C3FB4" w:rsidRPr="00B86BF9">
        <w:rPr>
          <w:spacing w:val="-10"/>
          <w:sz w:val="20"/>
          <w:szCs w:val="20"/>
          <w:lang w:val="be-BY"/>
        </w:rPr>
        <w:t>»</w:t>
      </w:r>
      <w:r w:rsidRPr="00B86BF9">
        <w:rPr>
          <w:spacing w:val="-10"/>
          <w:sz w:val="20"/>
          <w:szCs w:val="20"/>
          <w:lang w:val="be-BY"/>
        </w:rPr>
        <w:t xml:space="preserve"> В. Якабі, якія рыхтаваліся да прэм</w:t>
      </w:r>
      <w:r w:rsidR="007C3FB4" w:rsidRPr="00B86BF9">
        <w:rPr>
          <w:spacing w:val="-10"/>
          <w:sz w:val="20"/>
          <w:szCs w:val="20"/>
          <w:lang w:val="be-BY"/>
        </w:rPr>
        <w:t>’</w:t>
      </w:r>
      <w:r w:rsidRPr="00B86BF9">
        <w:rPr>
          <w:spacing w:val="-10"/>
          <w:sz w:val="20"/>
          <w:szCs w:val="20"/>
          <w:lang w:val="be-BY"/>
        </w:rPr>
        <w:t>еры ў 1947 г.</w:t>
      </w:r>
    </w:p>
    <w:p w:rsidR="00B85787" w:rsidRPr="00FF1002" w:rsidRDefault="00B85787" w:rsidP="00B85787">
      <w:pPr>
        <w:pStyle w:val="af6"/>
        <w:spacing w:after="0" w:line="220" w:lineRule="exact"/>
        <w:ind w:firstLine="567"/>
        <w:jc w:val="both"/>
        <w:rPr>
          <w:spacing w:val="-10"/>
          <w:sz w:val="20"/>
          <w:szCs w:val="20"/>
          <w:lang w:val="be-BY"/>
        </w:rPr>
      </w:pPr>
      <w:r w:rsidRPr="00FF1002">
        <w:rPr>
          <w:spacing w:val="-10"/>
          <w:sz w:val="20"/>
          <w:szCs w:val="20"/>
          <w:lang w:val="be-BY"/>
        </w:rPr>
        <w:t>Летам 1946 г. змянілася кіраўніцтва тэатра. Па ўласнай просьбе з 1</w:t>
      </w:r>
      <w:r w:rsidR="00FF1002" w:rsidRPr="00FF1002">
        <w:rPr>
          <w:spacing w:val="-10"/>
          <w:sz w:val="20"/>
          <w:szCs w:val="20"/>
          <w:lang w:val="be-BY"/>
        </w:rPr>
        <w:t> </w:t>
      </w:r>
      <w:r w:rsidRPr="00FF1002">
        <w:rPr>
          <w:spacing w:val="-10"/>
          <w:sz w:val="20"/>
          <w:szCs w:val="20"/>
          <w:lang w:val="be-BY"/>
        </w:rPr>
        <w:t>жніў</w:t>
      </w:r>
      <w:r w:rsidR="00FF1002" w:rsidRPr="00FF1002">
        <w:rPr>
          <w:spacing w:val="-10"/>
          <w:sz w:val="20"/>
          <w:szCs w:val="20"/>
          <w:lang w:val="be-BY"/>
        </w:rPr>
        <w:softHyphen/>
      </w:r>
      <w:r w:rsidRPr="00FF1002">
        <w:rPr>
          <w:spacing w:val="-10"/>
          <w:sz w:val="20"/>
          <w:szCs w:val="20"/>
          <w:lang w:val="be-BY"/>
        </w:rPr>
        <w:t>ня быў вызвалены з пасады дырэктара Г.</w:t>
      </w:r>
      <w:r w:rsidR="00921373" w:rsidRPr="00FF1002">
        <w:rPr>
          <w:spacing w:val="-10"/>
          <w:sz w:val="20"/>
          <w:szCs w:val="20"/>
          <w:lang w:val="be-BY"/>
        </w:rPr>
        <w:t> </w:t>
      </w:r>
      <w:r w:rsidRPr="00FF1002">
        <w:rPr>
          <w:spacing w:val="-10"/>
          <w:sz w:val="20"/>
          <w:szCs w:val="20"/>
          <w:lang w:val="be-BY"/>
        </w:rPr>
        <w:t>П.</w:t>
      </w:r>
      <w:r w:rsidR="00921373" w:rsidRPr="00FF1002">
        <w:rPr>
          <w:spacing w:val="-10"/>
          <w:sz w:val="20"/>
          <w:szCs w:val="20"/>
          <w:lang w:val="be-BY"/>
        </w:rPr>
        <w:t> </w:t>
      </w:r>
      <w:r w:rsidRPr="00FF1002">
        <w:rPr>
          <w:spacing w:val="-10"/>
          <w:sz w:val="20"/>
          <w:szCs w:val="20"/>
          <w:lang w:val="be-BY"/>
        </w:rPr>
        <w:t>Гераскін, з 25 ліпеня</w:t>
      </w:r>
      <w:r w:rsidR="007C3FB4" w:rsidRPr="00FF1002">
        <w:rPr>
          <w:spacing w:val="-10"/>
          <w:sz w:val="20"/>
          <w:szCs w:val="20"/>
          <w:lang w:val="be-BY"/>
        </w:rPr>
        <w:t xml:space="preserve"> — </w:t>
      </w:r>
      <w:r w:rsidRPr="00FF1002">
        <w:rPr>
          <w:spacing w:val="-10"/>
          <w:sz w:val="20"/>
          <w:szCs w:val="20"/>
          <w:lang w:val="be-BY"/>
        </w:rPr>
        <w:t>мас</w:t>
      </w:r>
      <w:r w:rsidR="00FF1002" w:rsidRPr="00FF1002">
        <w:rPr>
          <w:spacing w:val="-10"/>
          <w:sz w:val="20"/>
          <w:szCs w:val="20"/>
          <w:lang w:val="be-BY"/>
        </w:rPr>
        <w:softHyphen/>
      </w:r>
      <w:r w:rsidRPr="00FF1002">
        <w:rPr>
          <w:spacing w:val="-10"/>
          <w:sz w:val="20"/>
          <w:szCs w:val="20"/>
          <w:lang w:val="be-BY"/>
        </w:rPr>
        <w:t>тацкі кіраўнік В.</w:t>
      </w:r>
      <w:r w:rsidR="00921373" w:rsidRPr="00FF1002">
        <w:rPr>
          <w:spacing w:val="-10"/>
          <w:sz w:val="20"/>
          <w:szCs w:val="20"/>
          <w:lang w:val="be-BY"/>
        </w:rPr>
        <w:t> </w:t>
      </w:r>
      <w:r w:rsidRPr="00FF1002">
        <w:rPr>
          <w:spacing w:val="-10"/>
          <w:sz w:val="20"/>
          <w:szCs w:val="20"/>
          <w:lang w:val="be-BY"/>
        </w:rPr>
        <w:t>Г.</w:t>
      </w:r>
      <w:r w:rsidR="00921373" w:rsidRPr="00FF1002">
        <w:rPr>
          <w:spacing w:val="-10"/>
          <w:sz w:val="20"/>
          <w:szCs w:val="20"/>
          <w:lang w:val="be-BY"/>
        </w:rPr>
        <w:t> </w:t>
      </w:r>
      <w:r w:rsidRPr="00FF1002">
        <w:rPr>
          <w:spacing w:val="-10"/>
          <w:sz w:val="20"/>
          <w:szCs w:val="20"/>
          <w:lang w:val="be-BY"/>
        </w:rPr>
        <w:t>Зак. Загадам Упраўлення па справах мастацтваў пры СМ БССР ад 17.07.1946 г. дырэктарам тэатра быў прызначаны Б.</w:t>
      </w:r>
      <w:r w:rsidR="00921373" w:rsidRPr="00FF1002">
        <w:rPr>
          <w:spacing w:val="-10"/>
          <w:sz w:val="20"/>
          <w:szCs w:val="20"/>
          <w:lang w:val="be-BY"/>
        </w:rPr>
        <w:t> </w:t>
      </w:r>
      <w:r w:rsidRPr="00FF1002">
        <w:rPr>
          <w:spacing w:val="-10"/>
          <w:sz w:val="20"/>
          <w:szCs w:val="20"/>
          <w:lang w:val="be-BY"/>
        </w:rPr>
        <w:t>П.</w:t>
      </w:r>
      <w:r w:rsidR="00921373" w:rsidRPr="00FF1002">
        <w:rPr>
          <w:spacing w:val="-10"/>
          <w:sz w:val="20"/>
          <w:szCs w:val="20"/>
          <w:lang w:val="be-BY"/>
        </w:rPr>
        <w:t> </w:t>
      </w:r>
      <w:r w:rsidRPr="00FF1002">
        <w:rPr>
          <w:spacing w:val="-10"/>
          <w:sz w:val="20"/>
          <w:szCs w:val="20"/>
          <w:lang w:val="be-BY"/>
        </w:rPr>
        <w:t>Пара</w:t>
      </w:r>
      <w:r w:rsidR="00FF1002" w:rsidRPr="00FF1002">
        <w:rPr>
          <w:spacing w:val="-10"/>
          <w:sz w:val="20"/>
          <w:szCs w:val="20"/>
          <w:lang w:val="be-BY"/>
        </w:rPr>
        <w:softHyphen/>
      </w:r>
      <w:r w:rsidRPr="00FF1002">
        <w:rPr>
          <w:spacing w:val="-10"/>
          <w:sz w:val="20"/>
          <w:szCs w:val="20"/>
          <w:lang w:val="be-BY"/>
        </w:rPr>
        <w:t>мо</w:t>
      </w:r>
      <w:r w:rsidR="00FF1002" w:rsidRPr="00FF1002">
        <w:rPr>
          <w:spacing w:val="-10"/>
          <w:sz w:val="20"/>
          <w:szCs w:val="20"/>
          <w:lang w:val="be-BY"/>
        </w:rPr>
        <w:softHyphen/>
      </w:r>
      <w:r w:rsidRPr="00FF1002">
        <w:rPr>
          <w:spacing w:val="-10"/>
          <w:sz w:val="20"/>
          <w:szCs w:val="20"/>
          <w:lang w:val="be-BY"/>
        </w:rPr>
        <w:t>наў, а галоўным рэжысёрам з 25.07.1946</w:t>
      </w:r>
      <w:r w:rsidR="00FF1002">
        <w:rPr>
          <w:spacing w:val="-10"/>
          <w:sz w:val="20"/>
          <w:szCs w:val="20"/>
          <w:lang w:val="be-BY"/>
        </w:rPr>
        <w:t> </w:t>
      </w:r>
      <w:r w:rsidRPr="00FF1002">
        <w:rPr>
          <w:spacing w:val="-10"/>
          <w:sz w:val="20"/>
          <w:szCs w:val="20"/>
          <w:lang w:val="be-BY"/>
        </w:rPr>
        <w:t>г.</w:t>
      </w:r>
      <w:r w:rsidR="007C3FB4" w:rsidRPr="00FF1002">
        <w:rPr>
          <w:spacing w:val="-10"/>
          <w:sz w:val="20"/>
          <w:szCs w:val="20"/>
          <w:lang w:val="be-BY"/>
        </w:rPr>
        <w:t xml:space="preserve"> — </w:t>
      </w:r>
      <w:r w:rsidRPr="00FF1002">
        <w:rPr>
          <w:spacing w:val="-10"/>
          <w:sz w:val="20"/>
          <w:szCs w:val="20"/>
          <w:lang w:val="be-BY"/>
        </w:rPr>
        <w:t>М.</w:t>
      </w:r>
      <w:r w:rsidR="00921373" w:rsidRPr="00FF1002">
        <w:rPr>
          <w:spacing w:val="-10"/>
          <w:sz w:val="20"/>
          <w:szCs w:val="20"/>
          <w:lang w:val="be-BY"/>
        </w:rPr>
        <w:t> </w:t>
      </w:r>
      <w:r w:rsidRPr="00FF1002">
        <w:rPr>
          <w:spacing w:val="-10"/>
          <w:sz w:val="20"/>
          <w:szCs w:val="20"/>
          <w:lang w:val="be-BY"/>
        </w:rPr>
        <w:t>Г.</w:t>
      </w:r>
      <w:r w:rsidR="00921373" w:rsidRPr="00FF1002">
        <w:rPr>
          <w:spacing w:val="-10"/>
          <w:sz w:val="20"/>
          <w:szCs w:val="20"/>
          <w:lang w:val="be-BY"/>
        </w:rPr>
        <w:t> </w:t>
      </w:r>
      <w:r w:rsidRPr="00FF1002">
        <w:rPr>
          <w:spacing w:val="-10"/>
          <w:sz w:val="20"/>
          <w:szCs w:val="20"/>
          <w:lang w:val="be-BY"/>
        </w:rPr>
        <w:t>Мінаеў. Галоўны рэжысёр Камер</w:t>
      </w:r>
      <w:r w:rsidR="00FF1002" w:rsidRPr="00FF1002">
        <w:rPr>
          <w:spacing w:val="-10"/>
          <w:sz w:val="20"/>
          <w:szCs w:val="20"/>
          <w:lang w:val="be-BY"/>
        </w:rPr>
        <w:softHyphen/>
      </w:r>
      <w:r w:rsidRPr="00FF1002">
        <w:rPr>
          <w:spacing w:val="-10"/>
          <w:sz w:val="20"/>
          <w:szCs w:val="20"/>
          <w:lang w:val="be-BY"/>
        </w:rPr>
        <w:t>ніцкі пакінуў тэатр яшчэ 1 студзеня 1946 г. У гэты ж дзень былі зволь</w:t>
      </w:r>
      <w:r w:rsidR="00FF1002" w:rsidRPr="00FF1002">
        <w:rPr>
          <w:spacing w:val="-10"/>
          <w:sz w:val="20"/>
          <w:szCs w:val="20"/>
          <w:lang w:val="be-BY"/>
        </w:rPr>
        <w:softHyphen/>
      </w:r>
      <w:r w:rsidRPr="00FF1002">
        <w:rPr>
          <w:spacing w:val="-10"/>
          <w:sz w:val="20"/>
          <w:szCs w:val="20"/>
          <w:lang w:val="be-BY"/>
        </w:rPr>
        <w:t>не</w:t>
      </w:r>
      <w:r w:rsidR="00FF1002" w:rsidRPr="00FF1002">
        <w:rPr>
          <w:spacing w:val="-10"/>
          <w:sz w:val="20"/>
          <w:szCs w:val="20"/>
          <w:lang w:val="be-BY"/>
        </w:rPr>
        <w:softHyphen/>
      </w:r>
      <w:r w:rsidRPr="00FF1002">
        <w:rPr>
          <w:spacing w:val="-10"/>
          <w:sz w:val="20"/>
          <w:szCs w:val="20"/>
          <w:lang w:val="be-BY"/>
        </w:rPr>
        <w:t>ны з працы і галоўны балетмайстар Курылаў, і яшчэ дзевяць супрацоўнікаў. 21 жніўня 1946 г. было аб</w:t>
      </w:r>
      <w:r w:rsidR="007C3FB4" w:rsidRPr="00FF1002">
        <w:rPr>
          <w:spacing w:val="-10"/>
          <w:sz w:val="20"/>
          <w:szCs w:val="20"/>
          <w:lang w:val="be-BY"/>
        </w:rPr>
        <w:t>’</w:t>
      </w:r>
      <w:r w:rsidRPr="00FF1002">
        <w:rPr>
          <w:spacing w:val="-10"/>
          <w:sz w:val="20"/>
          <w:szCs w:val="20"/>
          <w:lang w:val="be-BY"/>
        </w:rPr>
        <w:t>яўлена скарачэнне штат</w:t>
      </w:r>
      <w:r w:rsidR="00FF1002" w:rsidRPr="00FF1002">
        <w:rPr>
          <w:spacing w:val="-10"/>
          <w:sz w:val="20"/>
          <w:szCs w:val="20"/>
          <w:lang w:val="be-BY"/>
        </w:rPr>
        <w:softHyphen/>
      </w:r>
      <w:r w:rsidRPr="00FF1002">
        <w:rPr>
          <w:spacing w:val="-10"/>
          <w:sz w:val="20"/>
          <w:szCs w:val="20"/>
          <w:lang w:val="be-BY"/>
        </w:rPr>
        <w:t>нага складу тэатра</w:t>
      </w:r>
      <w:r w:rsidR="007C3FB4" w:rsidRPr="00FF1002">
        <w:rPr>
          <w:spacing w:val="-10"/>
          <w:sz w:val="20"/>
          <w:szCs w:val="20"/>
          <w:lang w:val="be-BY"/>
        </w:rPr>
        <w:t xml:space="preserve"> — </w:t>
      </w:r>
      <w:r w:rsidR="0096147A">
        <w:rPr>
          <w:spacing w:val="-10"/>
          <w:sz w:val="20"/>
          <w:szCs w:val="20"/>
          <w:lang w:val="be-BY"/>
        </w:rPr>
        <w:t>са</w:t>
      </w:r>
      <w:r w:rsidRPr="00FF1002">
        <w:rPr>
          <w:spacing w:val="-10"/>
          <w:sz w:val="20"/>
          <w:szCs w:val="20"/>
          <w:lang w:val="be-BY"/>
        </w:rPr>
        <w:t xml:space="preserve"> 190 адзінак да 126</w:t>
      </w:r>
      <w:r w:rsidRPr="00FF1002">
        <w:rPr>
          <w:spacing w:val="-10"/>
          <w:sz w:val="20"/>
          <w:szCs w:val="20"/>
          <w:lang w:val="be-BY"/>
        </w:rPr>
        <w:footnoteReference w:id="27"/>
      </w:r>
      <w:r w:rsidRPr="00FF1002">
        <w:rPr>
          <w:spacing w:val="-10"/>
          <w:sz w:val="20"/>
          <w:szCs w:val="20"/>
          <w:lang w:val="be-BY"/>
        </w:rPr>
        <w:t>.</w:t>
      </w:r>
    </w:p>
    <w:p w:rsidR="00B85787" w:rsidRPr="00EF7504" w:rsidRDefault="00B85787" w:rsidP="00B85787">
      <w:pPr>
        <w:pStyle w:val="af6"/>
        <w:spacing w:after="0" w:line="220" w:lineRule="exact"/>
        <w:ind w:firstLine="567"/>
        <w:jc w:val="both"/>
        <w:rPr>
          <w:spacing w:val="-10"/>
          <w:sz w:val="20"/>
          <w:szCs w:val="20"/>
          <w:lang w:val="be-BY"/>
        </w:rPr>
      </w:pPr>
      <w:r w:rsidRPr="00EF7504">
        <w:rPr>
          <w:spacing w:val="-10"/>
          <w:sz w:val="20"/>
          <w:szCs w:val="20"/>
          <w:lang w:val="be-BY"/>
        </w:rPr>
        <w:t>Зраблю невялікае адступленне. Г.</w:t>
      </w:r>
      <w:r w:rsidR="00921373" w:rsidRPr="00EF7504">
        <w:rPr>
          <w:spacing w:val="-10"/>
          <w:sz w:val="20"/>
          <w:szCs w:val="20"/>
          <w:lang w:val="be-BY"/>
        </w:rPr>
        <w:t> </w:t>
      </w:r>
      <w:r w:rsidRPr="00EF7504">
        <w:rPr>
          <w:spacing w:val="-10"/>
          <w:sz w:val="20"/>
          <w:szCs w:val="20"/>
          <w:lang w:val="be-BY"/>
        </w:rPr>
        <w:t>П.</w:t>
      </w:r>
      <w:r w:rsidR="00921373" w:rsidRPr="00EF7504">
        <w:rPr>
          <w:spacing w:val="-10"/>
          <w:sz w:val="20"/>
          <w:szCs w:val="20"/>
          <w:lang w:val="be-BY"/>
        </w:rPr>
        <w:t> </w:t>
      </w:r>
      <w:r w:rsidRPr="00EF7504">
        <w:rPr>
          <w:spacing w:val="-10"/>
          <w:sz w:val="20"/>
          <w:szCs w:val="20"/>
          <w:lang w:val="be-BY"/>
        </w:rPr>
        <w:t>Гераскін</w:t>
      </w:r>
      <w:r w:rsidR="00FF1002" w:rsidRPr="00EF7504">
        <w:rPr>
          <w:spacing w:val="-10"/>
          <w:sz w:val="20"/>
          <w:szCs w:val="20"/>
          <w:lang w:val="be-BY"/>
        </w:rPr>
        <w:t>,</w:t>
      </w:r>
      <w:r w:rsidRPr="00EF7504">
        <w:rPr>
          <w:spacing w:val="-10"/>
          <w:sz w:val="20"/>
          <w:szCs w:val="20"/>
          <w:lang w:val="be-BY"/>
        </w:rPr>
        <w:t xml:space="preserve"> насамрэч</w:t>
      </w:r>
      <w:r w:rsidR="00FF1002" w:rsidRPr="00EF7504">
        <w:rPr>
          <w:spacing w:val="-10"/>
          <w:sz w:val="20"/>
          <w:szCs w:val="20"/>
          <w:lang w:val="be-BY"/>
        </w:rPr>
        <w:t>,</w:t>
      </w:r>
      <w:r w:rsidRPr="00EF7504">
        <w:rPr>
          <w:spacing w:val="-10"/>
          <w:sz w:val="20"/>
          <w:szCs w:val="20"/>
          <w:lang w:val="be-BY"/>
        </w:rPr>
        <w:t xml:space="preserve"> быў вызва</w:t>
      </w:r>
      <w:r w:rsidR="00FF1002" w:rsidRPr="00EF7504">
        <w:rPr>
          <w:spacing w:val="-10"/>
          <w:sz w:val="20"/>
          <w:szCs w:val="20"/>
          <w:lang w:val="be-BY"/>
        </w:rPr>
        <w:softHyphen/>
      </w:r>
      <w:r w:rsidRPr="00EF7504">
        <w:rPr>
          <w:spacing w:val="-10"/>
          <w:sz w:val="20"/>
          <w:szCs w:val="20"/>
          <w:lang w:val="be-BY"/>
        </w:rPr>
        <w:t>ле</w:t>
      </w:r>
      <w:r w:rsidR="00FF1002" w:rsidRPr="00EF7504">
        <w:rPr>
          <w:spacing w:val="-10"/>
          <w:sz w:val="20"/>
          <w:szCs w:val="20"/>
          <w:lang w:val="be-BY"/>
        </w:rPr>
        <w:softHyphen/>
      </w:r>
      <w:r w:rsidRPr="00EF7504">
        <w:rPr>
          <w:spacing w:val="-10"/>
          <w:sz w:val="20"/>
          <w:szCs w:val="20"/>
          <w:lang w:val="be-BY"/>
        </w:rPr>
        <w:t>ны з пасады па патрабаванні Усесаюзнага камітэта па справах мастацтваў пры СМ СССР. Амаль разам з ім,</w:t>
      </w:r>
      <w:r w:rsidR="002A31F4" w:rsidRPr="00EF7504">
        <w:rPr>
          <w:spacing w:val="-10"/>
          <w:sz w:val="20"/>
          <w:szCs w:val="20"/>
          <w:lang w:val="be-BY"/>
        </w:rPr>
        <w:t xml:space="preserve"> </w:t>
      </w:r>
      <w:r w:rsidRPr="00EF7504">
        <w:rPr>
          <w:spacing w:val="-10"/>
          <w:sz w:val="20"/>
          <w:szCs w:val="20"/>
          <w:lang w:val="be-BY"/>
        </w:rPr>
        <w:t>называючы ў сваіх заявах самыя розныя пры</w:t>
      </w:r>
      <w:r w:rsidR="00FF1002" w:rsidRPr="00EF7504">
        <w:rPr>
          <w:spacing w:val="-10"/>
          <w:sz w:val="20"/>
          <w:szCs w:val="20"/>
          <w:lang w:val="be-BY"/>
        </w:rPr>
        <w:softHyphen/>
      </w:r>
      <w:r w:rsidRPr="00EF7504">
        <w:rPr>
          <w:spacing w:val="-10"/>
          <w:sz w:val="20"/>
          <w:szCs w:val="20"/>
          <w:lang w:val="be-BY"/>
        </w:rPr>
        <w:t>чы</w:t>
      </w:r>
      <w:r w:rsidR="00FF1002" w:rsidRPr="00EF7504">
        <w:rPr>
          <w:spacing w:val="-10"/>
          <w:sz w:val="20"/>
          <w:szCs w:val="20"/>
          <w:lang w:val="be-BY"/>
        </w:rPr>
        <w:softHyphen/>
      </w:r>
      <w:r w:rsidRPr="00EF7504">
        <w:rPr>
          <w:spacing w:val="-10"/>
          <w:sz w:val="20"/>
          <w:szCs w:val="20"/>
          <w:lang w:val="be-BY"/>
        </w:rPr>
        <w:t>ны, звольнілася цэлая група акцёраў.</w:t>
      </w:r>
      <w:r w:rsidR="00921373" w:rsidRPr="00EF7504">
        <w:rPr>
          <w:spacing w:val="-10"/>
          <w:sz w:val="20"/>
          <w:szCs w:val="20"/>
          <w:lang w:val="be-BY"/>
        </w:rPr>
        <w:t xml:space="preserve"> </w:t>
      </w:r>
      <w:r w:rsidRPr="00EF7504">
        <w:rPr>
          <w:spacing w:val="-10"/>
          <w:sz w:val="20"/>
          <w:szCs w:val="20"/>
          <w:lang w:val="be-BY"/>
        </w:rPr>
        <w:t>Усе яны вельмі хутка ўвайшлі ў склад ансамб</w:t>
      </w:r>
      <w:r w:rsidR="00FF1002" w:rsidRPr="00EF7504">
        <w:rPr>
          <w:spacing w:val="-10"/>
          <w:sz w:val="20"/>
          <w:szCs w:val="20"/>
          <w:lang w:val="be-BY"/>
        </w:rPr>
        <w:softHyphen/>
      </w:r>
      <w:r w:rsidRPr="00EF7504">
        <w:rPr>
          <w:spacing w:val="-10"/>
          <w:sz w:val="20"/>
          <w:szCs w:val="20"/>
          <w:lang w:val="be-BY"/>
        </w:rPr>
        <w:t>ля аперэты, створанага пад кіраўніцтвам Г.</w:t>
      </w:r>
      <w:r w:rsidR="00921373" w:rsidRPr="00EF7504">
        <w:rPr>
          <w:spacing w:val="-10"/>
          <w:sz w:val="20"/>
          <w:szCs w:val="20"/>
          <w:lang w:val="be-BY"/>
        </w:rPr>
        <w:t> </w:t>
      </w:r>
      <w:r w:rsidRPr="00EF7504">
        <w:rPr>
          <w:spacing w:val="-10"/>
          <w:sz w:val="20"/>
          <w:szCs w:val="20"/>
          <w:lang w:val="be-BY"/>
        </w:rPr>
        <w:t>П.</w:t>
      </w:r>
      <w:r w:rsidR="00921373" w:rsidRPr="00EF7504">
        <w:rPr>
          <w:spacing w:val="-10"/>
          <w:sz w:val="20"/>
          <w:szCs w:val="20"/>
          <w:lang w:val="be-BY"/>
        </w:rPr>
        <w:t> </w:t>
      </w:r>
      <w:r w:rsidRPr="00EF7504">
        <w:rPr>
          <w:spacing w:val="-10"/>
          <w:sz w:val="20"/>
          <w:szCs w:val="20"/>
          <w:lang w:val="be-BY"/>
        </w:rPr>
        <w:t>Гераскіна з базай у Гоме</w:t>
      </w:r>
      <w:r w:rsidR="00FF1002" w:rsidRPr="00EF7504">
        <w:rPr>
          <w:spacing w:val="-10"/>
          <w:sz w:val="20"/>
          <w:szCs w:val="20"/>
          <w:lang w:val="be-BY"/>
        </w:rPr>
        <w:softHyphen/>
      </w:r>
      <w:r w:rsidRPr="00EF7504">
        <w:rPr>
          <w:spacing w:val="-10"/>
          <w:sz w:val="20"/>
          <w:szCs w:val="20"/>
          <w:lang w:val="be-BY"/>
        </w:rPr>
        <w:t>лі: з 30 артыстаў ансамбля 18</w:t>
      </w:r>
      <w:r w:rsidR="0096147A">
        <w:rPr>
          <w:spacing w:val="-10"/>
          <w:sz w:val="20"/>
          <w:szCs w:val="20"/>
          <w:lang w:val="be-BY"/>
        </w:rPr>
        <w:t> </w:t>
      </w:r>
      <w:r w:rsidR="0096147A" w:rsidRPr="00EF7504">
        <w:rPr>
          <w:spacing w:val="-10"/>
          <w:sz w:val="20"/>
          <w:szCs w:val="20"/>
          <w:lang w:val="be-BY"/>
        </w:rPr>
        <w:t>—</w:t>
      </w:r>
      <w:r w:rsidRPr="00EF7504">
        <w:rPr>
          <w:spacing w:val="-10"/>
          <w:sz w:val="20"/>
          <w:szCs w:val="20"/>
          <w:lang w:val="be-BY"/>
        </w:rPr>
        <w:t xml:space="preserve"> былыя супрацоўнікі</w:t>
      </w:r>
      <w:r w:rsidR="007C3FB4" w:rsidRPr="00EF7504">
        <w:rPr>
          <w:spacing w:val="-10"/>
          <w:sz w:val="20"/>
          <w:szCs w:val="20"/>
          <w:lang w:val="be-BY"/>
        </w:rPr>
        <w:t xml:space="preserve"> </w:t>
      </w:r>
      <w:r w:rsidRPr="00EF7504">
        <w:rPr>
          <w:spacing w:val="-10"/>
          <w:sz w:val="20"/>
          <w:szCs w:val="20"/>
          <w:lang w:val="be-BY"/>
        </w:rPr>
        <w:t>тэатра музкамедыі. Ансамбль пратрымаўся год. У жніўні 1947 г. Г.</w:t>
      </w:r>
      <w:r w:rsidR="00921373" w:rsidRPr="00EF7504">
        <w:rPr>
          <w:spacing w:val="-10"/>
          <w:sz w:val="20"/>
          <w:szCs w:val="20"/>
          <w:lang w:val="be-BY"/>
        </w:rPr>
        <w:t> </w:t>
      </w:r>
      <w:r w:rsidRPr="00EF7504">
        <w:rPr>
          <w:spacing w:val="-10"/>
          <w:sz w:val="20"/>
          <w:szCs w:val="20"/>
          <w:lang w:val="be-BY"/>
        </w:rPr>
        <w:t>П.</w:t>
      </w:r>
      <w:r w:rsidR="00921373" w:rsidRPr="00EF7504">
        <w:rPr>
          <w:spacing w:val="-10"/>
          <w:sz w:val="20"/>
          <w:szCs w:val="20"/>
          <w:lang w:val="be-BY"/>
        </w:rPr>
        <w:t> </w:t>
      </w:r>
      <w:r w:rsidRPr="00EF7504">
        <w:rPr>
          <w:spacing w:val="-10"/>
          <w:sz w:val="20"/>
          <w:szCs w:val="20"/>
          <w:lang w:val="be-BY"/>
        </w:rPr>
        <w:t>Гераскін з групай артыстаў папра</w:t>
      </w:r>
      <w:r w:rsidR="00FF1002" w:rsidRPr="00EF7504">
        <w:rPr>
          <w:spacing w:val="-10"/>
          <w:sz w:val="20"/>
          <w:szCs w:val="20"/>
          <w:lang w:val="be-BY"/>
        </w:rPr>
        <w:softHyphen/>
      </w:r>
      <w:r w:rsidRPr="00EF7504">
        <w:rPr>
          <w:spacing w:val="-10"/>
          <w:sz w:val="20"/>
          <w:szCs w:val="20"/>
          <w:lang w:val="be-BY"/>
        </w:rPr>
        <w:t>сіўся назад у тэатр. 14 жніўня начальнік Упраўлення па справах мас</w:t>
      </w:r>
      <w:r w:rsidR="00FF1002" w:rsidRPr="00EF7504">
        <w:rPr>
          <w:spacing w:val="-10"/>
          <w:sz w:val="20"/>
          <w:szCs w:val="20"/>
          <w:lang w:val="be-BY"/>
        </w:rPr>
        <w:softHyphen/>
      </w:r>
      <w:r w:rsidRPr="00EF7504">
        <w:rPr>
          <w:spacing w:val="-10"/>
          <w:sz w:val="20"/>
          <w:szCs w:val="20"/>
          <w:lang w:val="be-BY"/>
        </w:rPr>
        <w:t>тацт</w:t>
      </w:r>
      <w:r w:rsidR="00FF1002" w:rsidRPr="00EF7504">
        <w:rPr>
          <w:spacing w:val="-10"/>
          <w:sz w:val="20"/>
          <w:szCs w:val="20"/>
          <w:lang w:val="be-BY"/>
        </w:rPr>
        <w:softHyphen/>
      </w:r>
      <w:r w:rsidRPr="00EF7504">
        <w:rPr>
          <w:spacing w:val="-10"/>
          <w:sz w:val="20"/>
          <w:szCs w:val="20"/>
          <w:lang w:val="be-BY"/>
        </w:rPr>
        <w:t>ваў пры СМ БССР П.</w:t>
      </w:r>
      <w:r w:rsidR="00921373" w:rsidRPr="00EF7504">
        <w:rPr>
          <w:spacing w:val="-10"/>
          <w:sz w:val="20"/>
          <w:szCs w:val="20"/>
          <w:lang w:val="be-BY"/>
        </w:rPr>
        <w:t> </w:t>
      </w:r>
      <w:r w:rsidRPr="00EF7504">
        <w:rPr>
          <w:spacing w:val="-10"/>
          <w:sz w:val="20"/>
          <w:szCs w:val="20"/>
          <w:lang w:val="be-BY"/>
        </w:rPr>
        <w:t>В.</w:t>
      </w:r>
      <w:r w:rsidR="00921373" w:rsidRPr="00EF7504">
        <w:rPr>
          <w:spacing w:val="-10"/>
          <w:sz w:val="20"/>
          <w:szCs w:val="20"/>
          <w:lang w:val="be-BY"/>
        </w:rPr>
        <w:t> </w:t>
      </w:r>
      <w:r w:rsidRPr="00EF7504">
        <w:rPr>
          <w:spacing w:val="-10"/>
          <w:sz w:val="20"/>
          <w:szCs w:val="20"/>
          <w:lang w:val="be-BY"/>
        </w:rPr>
        <w:t>Лютаровіч</w:t>
      </w:r>
      <w:r w:rsidR="00EF7504" w:rsidRPr="00EF7504">
        <w:rPr>
          <w:rStyle w:val="af"/>
          <w:spacing w:val="-10"/>
          <w:sz w:val="20"/>
          <w:szCs w:val="20"/>
          <w:vertAlign w:val="baseline"/>
          <w:lang w:val="be-BY"/>
        </w:rPr>
        <w:footnoteReference w:customMarkFollows="1" w:id="28"/>
        <w:t>**</w:t>
      </w:r>
      <w:r w:rsidRPr="00EF7504">
        <w:rPr>
          <w:spacing w:val="-10"/>
          <w:sz w:val="20"/>
          <w:szCs w:val="20"/>
          <w:lang w:val="be-BY"/>
        </w:rPr>
        <w:t xml:space="preserve"> выдаў загад, якім абавязваў дырэк</w:t>
      </w:r>
      <w:r w:rsidR="00FF1002" w:rsidRPr="00EF7504">
        <w:rPr>
          <w:spacing w:val="-10"/>
          <w:sz w:val="20"/>
          <w:szCs w:val="20"/>
          <w:lang w:val="be-BY"/>
        </w:rPr>
        <w:softHyphen/>
      </w:r>
      <w:r w:rsidRPr="00EF7504">
        <w:rPr>
          <w:spacing w:val="-10"/>
          <w:sz w:val="20"/>
          <w:szCs w:val="20"/>
          <w:lang w:val="be-BY"/>
        </w:rPr>
        <w:t>та</w:t>
      </w:r>
      <w:r w:rsidR="00FF1002" w:rsidRPr="00EF7504">
        <w:rPr>
          <w:spacing w:val="-10"/>
          <w:sz w:val="20"/>
          <w:szCs w:val="20"/>
          <w:lang w:val="be-BY"/>
        </w:rPr>
        <w:softHyphen/>
      </w:r>
      <w:r w:rsidRPr="00EF7504">
        <w:rPr>
          <w:spacing w:val="-10"/>
          <w:sz w:val="20"/>
          <w:szCs w:val="20"/>
          <w:lang w:val="be-BY"/>
        </w:rPr>
        <w:t>ра Б.</w:t>
      </w:r>
      <w:r w:rsidR="00921373" w:rsidRPr="00EF7504">
        <w:rPr>
          <w:spacing w:val="-10"/>
          <w:sz w:val="20"/>
          <w:szCs w:val="20"/>
          <w:lang w:val="be-BY"/>
        </w:rPr>
        <w:t> </w:t>
      </w:r>
      <w:r w:rsidRPr="00EF7504">
        <w:rPr>
          <w:spacing w:val="-10"/>
          <w:sz w:val="20"/>
          <w:szCs w:val="20"/>
          <w:lang w:val="be-BY"/>
        </w:rPr>
        <w:t>Парамонава неадкладна прыняць у</w:t>
      </w:r>
      <w:r w:rsidR="00EF7504">
        <w:rPr>
          <w:spacing w:val="-10"/>
          <w:sz w:val="20"/>
          <w:szCs w:val="20"/>
          <w:lang w:val="be-BY"/>
        </w:rPr>
        <w:t>д</w:t>
      </w:r>
      <w:r w:rsidRPr="00EF7504">
        <w:rPr>
          <w:spacing w:val="-10"/>
          <w:sz w:val="20"/>
          <w:szCs w:val="20"/>
          <w:lang w:val="be-BY"/>
        </w:rPr>
        <w:t>зельнікаў ансамбля ў трупу тэатра. Але калектыў тэатра выказаў рэзкі пратэст, успомніўшы і пра сапраўдныя пры</w:t>
      </w:r>
      <w:r w:rsidR="00FF1002" w:rsidRPr="00EF7504">
        <w:rPr>
          <w:spacing w:val="-10"/>
          <w:sz w:val="20"/>
          <w:szCs w:val="20"/>
          <w:lang w:val="be-BY"/>
        </w:rPr>
        <w:softHyphen/>
      </w:r>
      <w:r w:rsidRPr="00EF7504">
        <w:rPr>
          <w:spacing w:val="-10"/>
          <w:sz w:val="20"/>
          <w:szCs w:val="20"/>
          <w:lang w:val="be-BY"/>
        </w:rPr>
        <w:t>чыны звальнення Г.</w:t>
      </w:r>
      <w:r w:rsidR="00921373" w:rsidRPr="00EF7504">
        <w:rPr>
          <w:spacing w:val="-10"/>
          <w:sz w:val="20"/>
          <w:szCs w:val="20"/>
          <w:lang w:val="be-BY"/>
        </w:rPr>
        <w:t> </w:t>
      </w:r>
      <w:r w:rsidRPr="00EF7504">
        <w:rPr>
          <w:spacing w:val="-10"/>
          <w:sz w:val="20"/>
          <w:szCs w:val="20"/>
          <w:lang w:val="be-BY"/>
        </w:rPr>
        <w:t>П.</w:t>
      </w:r>
      <w:r w:rsidR="00921373" w:rsidRPr="00EF7504">
        <w:rPr>
          <w:spacing w:val="-10"/>
          <w:sz w:val="20"/>
          <w:szCs w:val="20"/>
          <w:lang w:val="be-BY"/>
        </w:rPr>
        <w:t> </w:t>
      </w:r>
      <w:r w:rsidRPr="00EF7504">
        <w:rPr>
          <w:spacing w:val="-10"/>
          <w:sz w:val="20"/>
          <w:szCs w:val="20"/>
          <w:lang w:val="be-BY"/>
        </w:rPr>
        <w:t>Гераскіна, і пра здраду падчас пераезду ў Беларусь (гру</w:t>
      </w:r>
      <w:r w:rsidR="00FF1002" w:rsidRPr="00EF7504">
        <w:rPr>
          <w:spacing w:val="-10"/>
          <w:sz w:val="20"/>
          <w:szCs w:val="20"/>
          <w:lang w:val="be-BY"/>
        </w:rPr>
        <w:softHyphen/>
      </w:r>
      <w:r w:rsidRPr="00EF7504">
        <w:rPr>
          <w:spacing w:val="-10"/>
          <w:sz w:val="20"/>
          <w:szCs w:val="20"/>
          <w:lang w:val="be-BY"/>
        </w:rPr>
        <w:t>па звольнілася, не зважаючы на ўгаворы сваіх калег не зрываць рэпер</w:t>
      </w:r>
      <w:r w:rsidR="00FF1002" w:rsidRPr="00EF7504">
        <w:rPr>
          <w:spacing w:val="-10"/>
          <w:sz w:val="20"/>
          <w:szCs w:val="20"/>
          <w:lang w:val="be-BY"/>
        </w:rPr>
        <w:softHyphen/>
      </w:r>
      <w:r w:rsidRPr="00EF7504">
        <w:rPr>
          <w:spacing w:val="-10"/>
          <w:sz w:val="20"/>
          <w:szCs w:val="20"/>
          <w:lang w:val="be-BY"/>
        </w:rPr>
        <w:t>ту</w:t>
      </w:r>
      <w:r w:rsidR="00FF1002" w:rsidRPr="00EF7504">
        <w:rPr>
          <w:spacing w:val="-10"/>
          <w:sz w:val="20"/>
          <w:szCs w:val="20"/>
          <w:lang w:val="be-BY"/>
        </w:rPr>
        <w:softHyphen/>
      </w:r>
      <w:r w:rsidRPr="00EF7504">
        <w:rPr>
          <w:spacing w:val="-10"/>
          <w:sz w:val="20"/>
          <w:szCs w:val="20"/>
          <w:lang w:val="be-BY"/>
        </w:rPr>
        <w:t>ар), і пра кампраметуючыя ўчынкі некаторых акцёраў ансамбля і</w:t>
      </w:r>
      <w:r w:rsidR="00921373" w:rsidRPr="00EF7504">
        <w:rPr>
          <w:spacing w:val="-10"/>
          <w:sz w:val="20"/>
          <w:szCs w:val="20"/>
          <w:lang w:val="be-BY"/>
        </w:rPr>
        <w:t> </w:t>
      </w:r>
      <w:r w:rsidRPr="00EF7504">
        <w:rPr>
          <w:spacing w:val="-10"/>
          <w:sz w:val="20"/>
          <w:szCs w:val="20"/>
          <w:lang w:val="be-BY"/>
        </w:rPr>
        <w:t>інш. Г.</w:t>
      </w:r>
      <w:r w:rsidR="00921373" w:rsidRPr="00EF7504">
        <w:rPr>
          <w:spacing w:val="-10"/>
          <w:sz w:val="20"/>
          <w:szCs w:val="20"/>
          <w:lang w:val="be-BY"/>
        </w:rPr>
        <w:t> </w:t>
      </w:r>
      <w:r w:rsidRPr="00EF7504">
        <w:rPr>
          <w:spacing w:val="-10"/>
          <w:sz w:val="20"/>
          <w:szCs w:val="20"/>
          <w:lang w:val="be-BY"/>
        </w:rPr>
        <w:t>П.</w:t>
      </w:r>
      <w:r w:rsidR="00921373" w:rsidRPr="00EF7504">
        <w:rPr>
          <w:spacing w:val="-10"/>
          <w:sz w:val="20"/>
          <w:szCs w:val="20"/>
          <w:lang w:val="be-BY"/>
        </w:rPr>
        <w:t> </w:t>
      </w:r>
      <w:r w:rsidRPr="00EF7504">
        <w:rPr>
          <w:spacing w:val="-10"/>
          <w:sz w:val="20"/>
          <w:szCs w:val="20"/>
          <w:lang w:val="be-BY"/>
        </w:rPr>
        <w:t>Герас</w:t>
      </w:r>
      <w:r w:rsidR="00FF1002" w:rsidRPr="00EF7504">
        <w:rPr>
          <w:spacing w:val="-10"/>
          <w:sz w:val="20"/>
          <w:szCs w:val="20"/>
          <w:lang w:val="be-BY"/>
        </w:rPr>
        <w:softHyphen/>
      </w:r>
      <w:r w:rsidRPr="00EF7504">
        <w:rPr>
          <w:spacing w:val="-10"/>
          <w:sz w:val="20"/>
          <w:szCs w:val="20"/>
          <w:lang w:val="be-BY"/>
        </w:rPr>
        <w:t>кін,</w:t>
      </w:r>
      <w:r w:rsidR="002A31F4" w:rsidRPr="00EF7504">
        <w:rPr>
          <w:spacing w:val="-10"/>
          <w:sz w:val="20"/>
          <w:szCs w:val="20"/>
          <w:lang w:val="be-BY"/>
        </w:rPr>
        <w:t xml:space="preserve"> </w:t>
      </w:r>
      <w:r w:rsidRPr="00EF7504">
        <w:rPr>
          <w:spacing w:val="-10"/>
          <w:sz w:val="20"/>
          <w:szCs w:val="20"/>
          <w:lang w:val="be-BY"/>
        </w:rPr>
        <w:t>падаўшы просьбу аб вяртанні і атрымаўшы ўспомнены загад П. Люта</w:t>
      </w:r>
      <w:r w:rsidR="00FF1002" w:rsidRPr="00EF7504">
        <w:rPr>
          <w:spacing w:val="-10"/>
          <w:sz w:val="20"/>
          <w:szCs w:val="20"/>
          <w:lang w:val="be-BY"/>
        </w:rPr>
        <w:softHyphen/>
      </w:r>
      <w:r w:rsidRPr="00EF7504">
        <w:rPr>
          <w:spacing w:val="-10"/>
          <w:sz w:val="20"/>
          <w:szCs w:val="20"/>
          <w:lang w:val="be-BY"/>
        </w:rPr>
        <w:t>ровіча, маёмасць ансамбля з Гомеля адправіў не на адрас новай базы тэат</w:t>
      </w:r>
      <w:r w:rsidR="00FF1002" w:rsidRPr="00EF7504">
        <w:rPr>
          <w:spacing w:val="-10"/>
          <w:sz w:val="20"/>
          <w:szCs w:val="20"/>
          <w:lang w:val="be-BY"/>
        </w:rPr>
        <w:softHyphen/>
      </w:r>
      <w:r w:rsidRPr="00EF7504">
        <w:rPr>
          <w:spacing w:val="-10"/>
          <w:sz w:val="20"/>
          <w:szCs w:val="20"/>
          <w:lang w:val="be-BY"/>
        </w:rPr>
        <w:t>ра, а ў Маскву. На імя П.</w:t>
      </w:r>
      <w:r w:rsidR="00921373" w:rsidRPr="00EF7504">
        <w:rPr>
          <w:spacing w:val="-10"/>
          <w:sz w:val="20"/>
          <w:szCs w:val="20"/>
          <w:lang w:val="be-BY"/>
        </w:rPr>
        <w:t> </w:t>
      </w:r>
      <w:r w:rsidRPr="00EF7504">
        <w:rPr>
          <w:spacing w:val="-10"/>
          <w:sz w:val="20"/>
          <w:szCs w:val="20"/>
          <w:lang w:val="be-BY"/>
        </w:rPr>
        <w:t>В.</w:t>
      </w:r>
      <w:r w:rsidR="00921373" w:rsidRPr="00EF7504">
        <w:rPr>
          <w:spacing w:val="-10"/>
          <w:sz w:val="20"/>
          <w:szCs w:val="20"/>
          <w:lang w:val="be-BY"/>
        </w:rPr>
        <w:t> </w:t>
      </w:r>
      <w:r w:rsidRPr="00EF7504">
        <w:rPr>
          <w:spacing w:val="-10"/>
          <w:sz w:val="20"/>
          <w:szCs w:val="20"/>
          <w:lang w:val="be-BY"/>
        </w:rPr>
        <w:t>Лютаровіча была паслана дакладная запіска за под</w:t>
      </w:r>
      <w:r w:rsidR="00FF1002" w:rsidRPr="00EF7504">
        <w:rPr>
          <w:spacing w:val="-10"/>
          <w:sz w:val="20"/>
          <w:szCs w:val="20"/>
          <w:lang w:val="be-BY"/>
        </w:rPr>
        <w:softHyphen/>
      </w:r>
      <w:r w:rsidRPr="00EF7504">
        <w:rPr>
          <w:spacing w:val="-10"/>
          <w:sz w:val="20"/>
          <w:szCs w:val="20"/>
          <w:lang w:val="be-BY"/>
        </w:rPr>
        <w:t>пісам дырэктара Б.</w:t>
      </w:r>
      <w:r w:rsidR="00921373" w:rsidRPr="00EF7504">
        <w:rPr>
          <w:spacing w:val="-10"/>
          <w:sz w:val="20"/>
          <w:szCs w:val="20"/>
          <w:lang w:val="be-BY"/>
        </w:rPr>
        <w:t> </w:t>
      </w:r>
      <w:r w:rsidRPr="00EF7504">
        <w:rPr>
          <w:spacing w:val="-10"/>
          <w:sz w:val="20"/>
          <w:szCs w:val="20"/>
          <w:lang w:val="be-BY"/>
        </w:rPr>
        <w:t>Парамонава, у якой пераканаўча патрабавалася адмя</w:t>
      </w:r>
      <w:r w:rsidR="00FF1002" w:rsidRPr="00EF7504">
        <w:rPr>
          <w:spacing w:val="-10"/>
          <w:sz w:val="20"/>
          <w:szCs w:val="20"/>
          <w:lang w:val="be-BY"/>
        </w:rPr>
        <w:softHyphen/>
      </w:r>
      <w:r w:rsidRPr="00EF7504">
        <w:rPr>
          <w:spacing w:val="-10"/>
          <w:sz w:val="20"/>
          <w:szCs w:val="20"/>
          <w:lang w:val="be-BY"/>
        </w:rPr>
        <w:t>ніць загад. У гэтым калектыў тэатра падтрымаў прэзідыум БРК Саюза работ</w:t>
      </w:r>
      <w:r w:rsidR="00EF7504" w:rsidRPr="00EF7504">
        <w:rPr>
          <w:spacing w:val="-10"/>
          <w:sz w:val="20"/>
          <w:szCs w:val="20"/>
          <w:lang w:val="be-BY"/>
        </w:rPr>
        <w:softHyphen/>
      </w:r>
      <w:r w:rsidRPr="00EF7504">
        <w:rPr>
          <w:spacing w:val="-10"/>
          <w:sz w:val="20"/>
          <w:szCs w:val="20"/>
          <w:lang w:val="be-BY"/>
        </w:rPr>
        <w:t>ні</w:t>
      </w:r>
      <w:r w:rsidR="00EF7504" w:rsidRPr="00EF7504">
        <w:rPr>
          <w:spacing w:val="-10"/>
          <w:sz w:val="20"/>
          <w:szCs w:val="20"/>
          <w:lang w:val="be-BY"/>
        </w:rPr>
        <w:softHyphen/>
      </w:r>
      <w:r w:rsidRPr="00EF7504">
        <w:rPr>
          <w:spacing w:val="-10"/>
          <w:sz w:val="20"/>
          <w:szCs w:val="20"/>
          <w:lang w:val="be-BY"/>
        </w:rPr>
        <w:t>каў мастацтваў, які таксама выказаў меркаванне аб недапушчальнасці выва</w:t>
      </w:r>
      <w:r w:rsidR="00EF7504" w:rsidRPr="00EF7504">
        <w:rPr>
          <w:spacing w:val="-10"/>
          <w:sz w:val="20"/>
          <w:szCs w:val="20"/>
          <w:lang w:val="be-BY"/>
        </w:rPr>
        <w:softHyphen/>
      </w:r>
      <w:r w:rsidRPr="00EF7504">
        <w:rPr>
          <w:spacing w:val="-10"/>
          <w:sz w:val="20"/>
          <w:szCs w:val="20"/>
          <w:lang w:val="be-BY"/>
        </w:rPr>
        <w:t>зу маёмасці ансамбля.</w:t>
      </w:r>
    </w:p>
    <w:p w:rsidR="00B85787" w:rsidRPr="00EF7504" w:rsidRDefault="00B85787" w:rsidP="00B85787">
      <w:pPr>
        <w:pStyle w:val="af6"/>
        <w:spacing w:after="0" w:line="220" w:lineRule="exact"/>
        <w:ind w:firstLine="567"/>
        <w:jc w:val="both"/>
        <w:rPr>
          <w:i/>
          <w:iCs/>
          <w:spacing w:val="-10"/>
          <w:sz w:val="20"/>
          <w:szCs w:val="20"/>
          <w:lang w:val="be-BY"/>
        </w:rPr>
      </w:pPr>
      <w:r w:rsidRPr="00EF7504">
        <w:rPr>
          <w:spacing w:val="-10"/>
          <w:sz w:val="20"/>
          <w:szCs w:val="20"/>
          <w:lang w:val="be-BY"/>
        </w:rPr>
        <w:t>У пачатку верасня 1946 г. калектыў тэатра пачаў рыхтавацца да гаст</w:t>
      </w:r>
      <w:r w:rsidR="00EF7504" w:rsidRPr="00EF7504">
        <w:rPr>
          <w:spacing w:val="-10"/>
          <w:sz w:val="20"/>
          <w:szCs w:val="20"/>
          <w:lang w:val="be-BY"/>
        </w:rPr>
        <w:softHyphen/>
      </w:r>
      <w:r w:rsidRPr="00EF7504">
        <w:rPr>
          <w:spacing w:val="-10"/>
          <w:sz w:val="20"/>
          <w:szCs w:val="20"/>
          <w:lang w:val="be-BY"/>
        </w:rPr>
        <w:t>ро</w:t>
      </w:r>
      <w:r w:rsidR="00EF7504" w:rsidRPr="00EF7504">
        <w:rPr>
          <w:spacing w:val="-10"/>
          <w:sz w:val="20"/>
          <w:szCs w:val="20"/>
          <w:lang w:val="be-BY"/>
        </w:rPr>
        <w:softHyphen/>
      </w:r>
      <w:r w:rsidRPr="00EF7504">
        <w:rPr>
          <w:spacing w:val="-10"/>
          <w:sz w:val="20"/>
          <w:szCs w:val="20"/>
          <w:lang w:val="be-BY"/>
        </w:rPr>
        <w:t>ляў у БССР</w:t>
      </w:r>
      <w:r w:rsidR="0096147A">
        <w:rPr>
          <w:spacing w:val="-10"/>
          <w:sz w:val="20"/>
          <w:szCs w:val="20"/>
          <w:lang w:val="be-BY"/>
        </w:rPr>
        <w:t>,</w:t>
      </w:r>
      <w:r w:rsidRPr="00EF7504">
        <w:rPr>
          <w:spacing w:val="-10"/>
          <w:sz w:val="20"/>
          <w:szCs w:val="20"/>
          <w:lang w:val="be-BY"/>
        </w:rPr>
        <w:t xml:space="preserve"> у г.</w:t>
      </w:r>
      <w:r w:rsidR="00921373" w:rsidRPr="00EF7504">
        <w:rPr>
          <w:spacing w:val="-10"/>
          <w:sz w:val="20"/>
          <w:szCs w:val="20"/>
          <w:lang w:val="be-BY"/>
        </w:rPr>
        <w:t> </w:t>
      </w:r>
      <w:r w:rsidRPr="00EF7504">
        <w:rPr>
          <w:spacing w:val="-10"/>
          <w:sz w:val="20"/>
          <w:szCs w:val="20"/>
          <w:lang w:val="be-BY"/>
        </w:rPr>
        <w:t>Бабруйск. Гастролі</w:t>
      </w:r>
      <w:r w:rsidR="007C3FB4" w:rsidRPr="00EF7504">
        <w:rPr>
          <w:spacing w:val="-10"/>
          <w:sz w:val="20"/>
          <w:szCs w:val="20"/>
          <w:lang w:val="be-BY"/>
        </w:rPr>
        <w:t xml:space="preserve"> — </w:t>
      </w:r>
      <w:r w:rsidRPr="00EF7504">
        <w:rPr>
          <w:spacing w:val="-10"/>
          <w:sz w:val="20"/>
          <w:szCs w:val="20"/>
          <w:lang w:val="be-BY"/>
        </w:rPr>
        <w:t>прычына афіцыйная, на самой справе ўсе добра ведалі, што ў Маскву калектыў тэатра больш не вернецца. Частка калек</w:t>
      </w:r>
      <w:r w:rsidR="00EF7504" w:rsidRPr="00EF7504">
        <w:rPr>
          <w:spacing w:val="-10"/>
          <w:sz w:val="20"/>
          <w:szCs w:val="20"/>
          <w:lang w:val="be-BY"/>
        </w:rPr>
        <w:softHyphen/>
      </w:r>
      <w:r w:rsidRPr="00EF7504">
        <w:rPr>
          <w:spacing w:val="-10"/>
          <w:sz w:val="20"/>
          <w:szCs w:val="20"/>
          <w:lang w:val="be-BY"/>
        </w:rPr>
        <w:t>тыву ўспрыняла гэта як належнае, як доўгачаканую магчымасць вярнуц</w:t>
      </w:r>
      <w:r w:rsidR="00EF7504" w:rsidRPr="00EF7504">
        <w:rPr>
          <w:spacing w:val="-10"/>
          <w:sz w:val="20"/>
          <w:szCs w:val="20"/>
          <w:lang w:val="be-BY"/>
        </w:rPr>
        <w:softHyphen/>
      </w:r>
      <w:r w:rsidRPr="00EF7504">
        <w:rPr>
          <w:spacing w:val="-10"/>
          <w:sz w:val="20"/>
          <w:szCs w:val="20"/>
          <w:lang w:val="be-BY"/>
        </w:rPr>
        <w:t>ца дадому, але большая частка падала заяву на звальненне. На гастролі ў Баб</w:t>
      </w:r>
      <w:r w:rsidR="00EF7504" w:rsidRPr="00EF7504">
        <w:rPr>
          <w:spacing w:val="-10"/>
          <w:sz w:val="20"/>
          <w:szCs w:val="20"/>
          <w:lang w:val="be-BY"/>
        </w:rPr>
        <w:softHyphen/>
      </w:r>
      <w:r w:rsidRPr="00EF7504">
        <w:rPr>
          <w:spacing w:val="-10"/>
          <w:sz w:val="20"/>
          <w:szCs w:val="20"/>
          <w:lang w:val="be-BY"/>
        </w:rPr>
        <w:t xml:space="preserve">руйск тэатр выехаў 23 верасня 1946 г. у далёка не поўным складзе. </w:t>
      </w:r>
      <w:r w:rsidRPr="00EF7504">
        <w:rPr>
          <w:spacing w:val="-10"/>
          <w:sz w:val="20"/>
          <w:szCs w:val="20"/>
          <w:lang w:val="be-BY"/>
        </w:rPr>
        <w:lastRenderedPageBreak/>
        <w:t>Многія артыс</w:t>
      </w:r>
      <w:r w:rsidR="00EF7504" w:rsidRPr="00EF7504">
        <w:rPr>
          <w:spacing w:val="-10"/>
          <w:sz w:val="20"/>
          <w:szCs w:val="20"/>
          <w:lang w:val="be-BY"/>
        </w:rPr>
        <w:softHyphen/>
      </w:r>
      <w:r w:rsidRPr="00EF7504">
        <w:rPr>
          <w:spacing w:val="-10"/>
          <w:sz w:val="20"/>
          <w:szCs w:val="20"/>
          <w:lang w:val="be-BY"/>
        </w:rPr>
        <w:t>ты рабілі захады звольніцца, і звальняліся і па прыездзе тэатра ў Баб</w:t>
      </w:r>
      <w:r w:rsidR="00EF7504" w:rsidRPr="00EF7504">
        <w:rPr>
          <w:spacing w:val="-10"/>
          <w:sz w:val="20"/>
          <w:szCs w:val="20"/>
          <w:lang w:val="be-BY"/>
        </w:rPr>
        <w:softHyphen/>
      </w:r>
      <w:r w:rsidRPr="00EF7504">
        <w:rPr>
          <w:spacing w:val="-10"/>
          <w:sz w:val="20"/>
          <w:szCs w:val="20"/>
          <w:lang w:val="be-BY"/>
        </w:rPr>
        <w:t>руйск. Як прыклад, заява артысткі хора А.</w:t>
      </w:r>
      <w:r w:rsidR="00921373" w:rsidRPr="00EF7504">
        <w:rPr>
          <w:spacing w:val="-10"/>
          <w:sz w:val="20"/>
          <w:szCs w:val="20"/>
          <w:lang w:val="be-BY"/>
        </w:rPr>
        <w:t> </w:t>
      </w:r>
      <w:r w:rsidRPr="00EF7504">
        <w:rPr>
          <w:spacing w:val="-10"/>
          <w:sz w:val="20"/>
          <w:szCs w:val="20"/>
          <w:lang w:val="be-BY"/>
        </w:rPr>
        <w:t>В.</w:t>
      </w:r>
      <w:r w:rsidR="00921373" w:rsidRPr="00EF7504">
        <w:rPr>
          <w:spacing w:val="-10"/>
          <w:sz w:val="20"/>
          <w:szCs w:val="20"/>
          <w:lang w:val="be-BY"/>
        </w:rPr>
        <w:t> </w:t>
      </w:r>
      <w:r w:rsidRPr="00EF7504">
        <w:rPr>
          <w:spacing w:val="-10"/>
          <w:sz w:val="20"/>
          <w:szCs w:val="20"/>
          <w:lang w:val="be-BY"/>
        </w:rPr>
        <w:t xml:space="preserve">Сыравацкай ад 15.10.1946 г.: </w:t>
      </w:r>
      <w:r w:rsidR="007C3FB4" w:rsidRPr="00EF7504">
        <w:rPr>
          <w:i/>
          <w:iCs/>
          <w:spacing w:val="-10"/>
          <w:sz w:val="20"/>
          <w:szCs w:val="20"/>
          <w:lang w:val="be-BY"/>
        </w:rPr>
        <w:t>«</w:t>
      </w:r>
      <w:r w:rsidRPr="00EF7504">
        <w:rPr>
          <w:i/>
          <w:iCs/>
          <w:spacing w:val="-10"/>
          <w:sz w:val="20"/>
          <w:szCs w:val="20"/>
          <w:lang w:val="be-BY"/>
        </w:rPr>
        <w:t>Зна</w:t>
      </w:r>
      <w:r w:rsidR="00EF7504" w:rsidRPr="00EF7504">
        <w:rPr>
          <w:i/>
          <w:iCs/>
          <w:spacing w:val="-10"/>
          <w:sz w:val="20"/>
          <w:szCs w:val="20"/>
          <w:lang w:val="be-BY"/>
        </w:rPr>
        <w:softHyphen/>
      </w:r>
      <w:r w:rsidRPr="00EF7504">
        <w:rPr>
          <w:i/>
          <w:iCs/>
          <w:spacing w:val="-10"/>
          <w:sz w:val="20"/>
          <w:szCs w:val="20"/>
          <w:lang w:val="be-BY"/>
        </w:rPr>
        <w:t>ходжуся ў вельмі цяжкім становішчы ў цяпершніх гастролях. Не маю ні матэ</w:t>
      </w:r>
      <w:r w:rsidR="00EF7504" w:rsidRPr="00EF7504">
        <w:rPr>
          <w:i/>
          <w:iCs/>
          <w:spacing w:val="-10"/>
          <w:sz w:val="20"/>
          <w:szCs w:val="20"/>
          <w:lang w:val="be-BY"/>
        </w:rPr>
        <w:softHyphen/>
      </w:r>
      <w:r w:rsidRPr="00EF7504">
        <w:rPr>
          <w:i/>
          <w:iCs/>
          <w:spacing w:val="-10"/>
          <w:sz w:val="20"/>
          <w:szCs w:val="20"/>
          <w:lang w:val="be-BY"/>
        </w:rPr>
        <w:t>рыяльнай, ні маральнай глебы. Выйсця з гэтага становішча не зна</w:t>
      </w:r>
      <w:r w:rsidR="00EF7504" w:rsidRPr="00EF7504">
        <w:rPr>
          <w:i/>
          <w:iCs/>
          <w:spacing w:val="-10"/>
          <w:sz w:val="20"/>
          <w:szCs w:val="20"/>
          <w:lang w:val="be-BY"/>
        </w:rPr>
        <w:softHyphen/>
      </w:r>
      <w:r w:rsidRPr="00EF7504">
        <w:rPr>
          <w:i/>
          <w:iCs/>
          <w:spacing w:val="-10"/>
          <w:sz w:val="20"/>
          <w:szCs w:val="20"/>
          <w:lang w:val="be-BY"/>
        </w:rPr>
        <w:t>хо</w:t>
      </w:r>
      <w:r w:rsidR="00EF7504" w:rsidRPr="00EF7504">
        <w:rPr>
          <w:i/>
          <w:iCs/>
          <w:spacing w:val="-10"/>
          <w:sz w:val="20"/>
          <w:szCs w:val="20"/>
          <w:lang w:val="be-BY"/>
        </w:rPr>
        <w:softHyphen/>
      </w:r>
      <w:r w:rsidRPr="00EF7504">
        <w:rPr>
          <w:i/>
          <w:iCs/>
          <w:spacing w:val="-10"/>
          <w:sz w:val="20"/>
          <w:szCs w:val="20"/>
          <w:lang w:val="be-BY"/>
        </w:rPr>
        <w:t>джу, як толькі вярнуцца назад у Маскву. Мне здаецца</w:t>
      </w:r>
      <w:r w:rsidR="00EF7504" w:rsidRPr="00EF7504">
        <w:rPr>
          <w:i/>
          <w:iCs/>
          <w:spacing w:val="-10"/>
          <w:sz w:val="20"/>
          <w:szCs w:val="20"/>
          <w:lang w:val="be-BY"/>
        </w:rPr>
        <w:t>,</w:t>
      </w:r>
      <w:r w:rsidRPr="00EF7504">
        <w:rPr>
          <w:i/>
          <w:iCs/>
          <w:spacing w:val="-10"/>
          <w:sz w:val="20"/>
          <w:szCs w:val="20"/>
          <w:lang w:val="be-BY"/>
        </w:rPr>
        <w:t xml:space="preserve"> што маючы музычна-дра</w:t>
      </w:r>
      <w:r w:rsidR="00EF7504" w:rsidRPr="00EF7504">
        <w:rPr>
          <w:i/>
          <w:iCs/>
          <w:spacing w:val="-10"/>
          <w:sz w:val="20"/>
          <w:szCs w:val="20"/>
          <w:lang w:val="be-BY"/>
        </w:rPr>
        <w:softHyphen/>
      </w:r>
      <w:r w:rsidRPr="00EF7504">
        <w:rPr>
          <w:i/>
          <w:iCs/>
          <w:spacing w:val="-10"/>
          <w:sz w:val="20"/>
          <w:szCs w:val="20"/>
          <w:lang w:val="be-BY"/>
        </w:rPr>
        <w:t xml:space="preserve">матычную адукацыю, я магла </w:t>
      </w:r>
      <w:r w:rsidR="00EF7504" w:rsidRPr="00EF7504">
        <w:rPr>
          <w:i/>
          <w:iCs/>
          <w:spacing w:val="-10"/>
          <w:sz w:val="20"/>
          <w:szCs w:val="20"/>
          <w:lang w:val="be-BY"/>
        </w:rPr>
        <w:t xml:space="preserve">бы </w:t>
      </w:r>
      <w:r w:rsidRPr="00EF7504">
        <w:rPr>
          <w:i/>
          <w:iCs/>
          <w:spacing w:val="-10"/>
          <w:sz w:val="20"/>
          <w:szCs w:val="20"/>
          <w:lang w:val="be-BY"/>
        </w:rPr>
        <w:t>быць карыснай тэатру ў некаторых ролях, але іх атрымаць, відавочна, вельмі цяжка, ды і паўсядзённы клопат аб тым, як сёння праіснаваць дзень,</w:t>
      </w:r>
      <w:r w:rsidR="002A31F4" w:rsidRPr="00EF7504">
        <w:rPr>
          <w:i/>
          <w:iCs/>
          <w:spacing w:val="-10"/>
          <w:sz w:val="20"/>
          <w:szCs w:val="20"/>
          <w:lang w:val="be-BY"/>
        </w:rPr>
        <w:t xml:space="preserve"> </w:t>
      </w:r>
      <w:r w:rsidRPr="00EF7504">
        <w:rPr>
          <w:i/>
          <w:iCs/>
          <w:spacing w:val="-10"/>
          <w:sz w:val="20"/>
          <w:szCs w:val="20"/>
          <w:lang w:val="be-BY"/>
        </w:rPr>
        <w:t>не дае мне працаваць над сабой, адсюль вый</w:t>
      </w:r>
      <w:r w:rsidR="00EF7504" w:rsidRPr="00EF7504">
        <w:rPr>
          <w:i/>
          <w:iCs/>
          <w:spacing w:val="-10"/>
          <w:sz w:val="20"/>
          <w:szCs w:val="20"/>
          <w:lang w:val="be-BY"/>
        </w:rPr>
        <w:softHyphen/>
      </w:r>
      <w:r w:rsidRPr="00EF7504">
        <w:rPr>
          <w:i/>
          <w:iCs/>
          <w:spacing w:val="-10"/>
          <w:sz w:val="20"/>
          <w:szCs w:val="20"/>
          <w:lang w:val="be-BY"/>
        </w:rPr>
        <w:t>сце адно</w:t>
      </w:r>
      <w:r w:rsidR="007C3FB4" w:rsidRPr="00EF7504">
        <w:rPr>
          <w:i/>
          <w:iCs/>
          <w:spacing w:val="-10"/>
          <w:sz w:val="20"/>
          <w:szCs w:val="20"/>
          <w:lang w:val="be-BY"/>
        </w:rPr>
        <w:t xml:space="preserve"> — </w:t>
      </w:r>
      <w:r w:rsidRPr="00EF7504">
        <w:rPr>
          <w:i/>
          <w:iCs/>
          <w:spacing w:val="-10"/>
          <w:sz w:val="20"/>
          <w:szCs w:val="20"/>
          <w:lang w:val="be-BY"/>
        </w:rPr>
        <w:t>вярнуцца ў Маскву, у чым і прашу дырэкцыю мне дапамагчы</w:t>
      </w:r>
      <w:r w:rsidR="007C3FB4" w:rsidRPr="00EF7504">
        <w:rPr>
          <w:i/>
          <w:iCs/>
          <w:spacing w:val="-10"/>
          <w:sz w:val="20"/>
          <w:szCs w:val="20"/>
          <w:lang w:val="be-BY"/>
        </w:rPr>
        <w:t>»</w:t>
      </w:r>
      <w:r w:rsidRPr="00EF7504">
        <w:rPr>
          <w:i/>
          <w:iCs/>
          <w:spacing w:val="-10"/>
          <w:sz w:val="20"/>
          <w:szCs w:val="20"/>
          <w:lang w:val="be-BY"/>
        </w:rPr>
        <w:t>.</w:t>
      </w:r>
      <w:r w:rsidR="007C3FB4" w:rsidRPr="00EF7504">
        <w:rPr>
          <w:spacing w:val="-10"/>
          <w:sz w:val="20"/>
          <w:szCs w:val="20"/>
          <w:lang w:val="be-BY"/>
        </w:rPr>
        <w:t xml:space="preserve"> </w:t>
      </w:r>
      <w:r w:rsidRPr="00EF7504">
        <w:rPr>
          <w:spacing w:val="-10"/>
          <w:sz w:val="20"/>
          <w:szCs w:val="20"/>
          <w:lang w:val="be-BY"/>
        </w:rPr>
        <w:t>Пры</w:t>
      </w:r>
      <w:r w:rsidR="00EF7504" w:rsidRPr="00EF7504">
        <w:rPr>
          <w:spacing w:val="-10"/>
          <w:sz w:val="20"/>
          <w:szCs w:val="20"/>
          <w:lang w:val="be-BY"/>
        </w:rPr>
        <w:softHyphen/>
      </w:r>
      <w:r w:rsidRPr="00EF7504">
        <w:rPr>
          <w:spacing w:val="-10"/>
          <w:sz w:val="20"/>
          <w:szCs w:val="20"/>
          <w:lang w:val="be-BY"/>
        </w:rPr>
        <w:t>піска</w:t>
      </w:r>
      <w:r w:rsidRPr="0096147A">
        <w:rPr>
          <w:iCs/>
          <w:spacing w:val="-10"/>
          <w:sz w:val="20"/>
          <w:szCs w:val="20"/>
          <w:lang w:val="be-BY"/>
        </w:rPr>
        <w:t xml:space="preserve">: </w:t>
      </w:r>
      <w:r w:rsidR="007C3FB4" w:rsidRPr="00EF7504">
        <w:rPr>
          <w:i/>
          <w:iCs/>
          <w:spacing w:val="-10"/>
          <w:sz w:val="20"/>
          <w:szCs w:val="20"/>
          <w:lang w:val="be-BY"/>
        </w:rPr>
        <w:t>«</w:t>
      </w:r>
      <w:r w:rsidRPr="00EF7504">
        <w:rPr>
          <w:i/>
          <w:iCs/>
          <w:spacing w:val="-10"/>
          <w:sz w:val="20"/>
          <w:szCs w:val="20"/>
          <w:lang w:val="be-BY"/>
        </w:rPr>
        <w:t>Засталася працаваць да канца</w:t>
      </w:r>
      <w:r w:rsidR="007C3FB4" w:rsidRPr="00EF7504">
        <w:rPr>
          <w:i/>
          <w:iCs/>
          <w:spacing w:val="-10"/>
          <w:sz w:val="20"/>
          <w:szCs w:val="20"/>
          <w:lang w:val="be-BY"/>
        </w:rPr>
        <w:t>»</w:t>
      </w:r>
      <w:r w:rsidRPr="00EF7504">
        <w:rPr>
          <w:i/>
          <w:iCs/>
          <w:spacing w:val="-10"/>
          <w:sz w:val="20"/>
          <w:szCs w:val="20"/>
          <w:lang w:val="be-BY"/>
        </w:rPr>
        <w:footnoteReference w:id="29"/>
      </w:r>
      <w:r w:rsidRPr="00EF7504">
        <w:rPr>
          <w:i/>
          <w:iCs/>
          <w:spacing w:val="-10"/>
          <w:sz w:val="20"/>
          <w:szCs w:val="20"/>
          <w:lang w:val="be-BY"/>
        </w:rPr>
        <w:t>.</w:t>
      </w:r>
    </w:p>
    <w:p w:rsidR="00B85787" w:rsidRPr="00EF7504" w:rsidRDefault="007C3FB4" w:rsidP="00B85787">
      <w:pPr>
        <w:pStyle w:val="af6"/>
        <w:spacing w:after="0" w:line="220" w:lineRule="exact"/>
        <w:ind w:firstLine="567"/>
        <w:jc w:val="both"/>
        <w:rPr>
          <w:spacing w:val="-10"/>
          <w:sz w:val="20"/>
          <w:szCs w:val="20"/>
          <w:lang w:val="be-BY"/>
        </w:rPr>
      </w:pPr>
      <w:r w:rsidRPr="00EF7504">
        <w:rPr>
          <w:spacing w:val="-10"/>
          <w:sz w:val="20"/>
          <w:szCs w:val="20"/>
          <w:lang w:val="be-BY"/>
        </w:rPr>
        <w:t>«</w:t>
      </w:r>
      <w:r w:rsidR="00B85787" w:rsidRPr="00EF7504">
        <w:rPr>
          <w:spacing w:val="-10"/>
          <w:sz w:val="20"/>
          <w:szCs w:val="20"/>
          <w:lang w:val="be-BY"/>
        </w:rPr>
        <w:t>Бабруйскія гастролі</w:t>
      </w:r>
      <w:r w:rsidRPr="00EF7504">
        <w:rPr>
          <w:spacing w:val="-10"/>
          <w:sz w:val="20"/>
          <w:szCs w:val="20"/>
          <w:lang w:val="be-BY"/>
        </w:rPr>
        <w:t>»</w:t>
      </w:r>
      <w:r w:rsidR="00B85787" w:rsidRPr="00EF7504">
        <w:rPr>
          <w:spacing w:val="-10"/>
          <w:sz w:val="20"/>
          <w:szCs w:val="20"/>
          <w:lang w:val="be-BY"/>
        </w:rPr>
        <w:t xml:space="preserve"> праходзілі толькі на адной пляцоўцы горада, як выя</w:t>
      </w:r>
      <w:r w:rsidR="00EF7504" w:rsidRPr="00EF7504">
        <w:rPr>
          <w:spacing w:val="-10"/>
          <w:sz w:val="20"/>
          <w:szCs w:val="20"/>
          <w:lang w:val="be-BY"/>
        </w:rPr>
        <w:softHyphen/>
      </w:r>
      <w:r w:rsidR="00B85787" w:rsidRPr="00EF7504">
        <w:rPr>
          <w:spacing w:val="-10"/>
          <w:sz w:val="20"/>
          <w:szCs w:val="20"/>
          <w:lang w:val="be-BY"/>
        </w:rPr>
        <w:t>вілася</w:t>
      </w:r>
      <w:r w:rsidRPr="00EF7504">
        <w:rPr>
          <w:spacing w:val="-10"/>
          <w:sz w:val="20"/>
          <w:szCs w:val="20"/>
          <w:lang w:val="be-BY"/>
        </w:rPr>
        <w:t xml:space="preserve"> — </w:t>
      </w:r>
      <w:r w:rsidR="00B85787" w:rsidRPr="00EF7504">
        <w:rPr>
          <w:spacing w:val="-10"/>
          <w:sz w:val="20"/>
          <w:szCs w:val="20"/>
          <w:lang w:val="be-BY"/>
        </w:rPr>
        <w:t>не на самай даступнай для шырокага кола гараджан, што ўплы</w:t>
      </w:r>
      <w:r w:rsidR="00EF7504" w:rsidRPr="00EF7504">
        <w:rPr>
          <w:spacing w:val="-10"/>
          <w:sz w:val="20"/>
          <w:szCs w:val="20"/>
          <w:lang w:val="be-BY"/>
        </w:rPr>
        <w:softHyphen/>
      </w:r>
      <w:r w:rsidR="00B85787" w:rsidRPr="00EF7504">
        <w:rPr>
          <w:spacing w:val="-10"/>
          <w:sz w:val="20"/>
          <w:szCs w:val="20"/>
          <w:lang w:val="be-BY"/>
        </w:rPr>
        <w:t>ва</w:t>
      </w:r>
      <w:r w:rsidR="00EF7504" w:rsidRPr="00EF7504">
        <w:rPr>
          <w:spacing w:val="-10"/>
          <w:sz w:val="20"/>
          <w:szCs w:val="20"/>
          <w:lang w:val="be-BY"/>
        </w:rPr>
        <w:softHyphen/>
      </w:r>
      <w:r w:rsidR="00B85787" w:rsidRPr="00EF7504">
        <w:rPr>
          <w:spacing w:val="-10"/>
          <w:sz w:val="20"/>
          <w:szCs w:val="20"/>
          <w:lang w:val="be-BY"/>
        </w:rPr>
        <w:t>ла на даходную частку гаспадарчай дзейнасці. У лісце кіраўніцтва тэатра на імя П.</w:t>
      </w:r>
      <w:r w:rsidR="00921373" w:rsidRPr="00EF7504">
        <w:rPr>
          <w:spacing w:val="-10"/>
          <w:sz w:val="20"/>
          <w:szCs w:val="20"/>
          <w:lang w:val="be-BY"/>
        </w:rPr>
        <w:t> </w:t>
      </w:r>
      <w:r w:rsidR="00B85787" w:rsidRPr="00EF7504">
        <w:rPr>
          <w:spacing w:val="-10"/>
          <w:sz w:val="20"/>
          <w:szCs w:val="20"/>
          <w:lang w:val="be-BY"/>
        </w:rPr>
        <w:t>В.</w:t>
      </w:r>
      <w:r w:rsidR="00921373" w:rsidRPr="00EF7504">
        <w:rPr>
          <w:spacing w:val="-10"/>
          <w:sz w:val="20"/>
          <w:szCs w:val="20"/>
          <w:lang w:val="be-BY"/>
        </w:rPr>
        <w:t> </w:t>
      </w:r>
      <w:r w:rsidR="00B85787" w:rsidRPr="00EF7504">
        <w:rPr>
          <w:spacing w:val="-10"/>
          <w:sz w:val="20"/>
          <w:szCs w:val="20"/>
          <w:lang w:val="be-BY"/>
        </w:rPr>
        <w:t>Лютаровіча ад 17.05.1947 аб дадатковым фінансаванні ўказваецца адна з прычын невыканання плана больш чым на 80</w:t>
      </w:r>
      <w:r w:rsidR="00B85787" w:rsidRPr="0096147A">
        <w:rPr>
          <w:iCs/>
          <w:spacing w:val="-10"/>
          <w:sz w:val="20"/>
          <w:szCs w:val="20"/>
          <w:lang w:val="be-BY"/>
        </w:rPr>
        <w:t xml:space="preserve">%: </w:t>
      </w:r>
      <w:r w:rsidRPr="00EF7504">
        <w:rPr>
          <w:i/>
          <w:iCs/>
          <w:spacing w:val="-10"/>
          <w:sz w:val="20"/>
          <w:szCs w:val="20"/>
          <w:lang w:val="be-BY"/>
        </w:rPr>
        <w:t>«</w:t>
      </w:r>
      <w:r w:rsidR="00B85787" w:rsidRPr="00EF7504">
        <w:rPr>
          <w:i/>
          <w:iCs/>
          <w:spacing w:val="-10"/>
          <w:sz w:val="20"/>
          <w:szCs w:val="20"/>
          <w:lang w:val="be-BY"/>
        </w:rPr>
        <w:t>Спектаклі тэатра, якія ідуць у Доме афіцэраў, наведваюць выключна афіцэры і іх сем</w:t>
      </w:r>
      <w:r w:rsidRPr="00EF7504">
        <w:rPr>
          <w:i/>
          <w:iCs/>
          <w:spacing w:val="-10"/>
          <w:sz w:val="20"/>
          <w:szCs w:val="20"/>
          <w:lang w:val="be-BY"/>
        </w:rPr>
        <w:t>’</w:t>
      </w:r>
      <w:r w:rsidR="00B85787" w:rsidRPr="00EF7504">
        <w:rPr>
          <w:i/>
          <w:iCs/>
          <w:spacing w:val="-10"/>
          <w:sz w:val="20"/>
          <w:szCs w:val="20"/>
          <w:lang w:val="be-BY"/>
        </w:rPr>
        <w:t>і, так як гра</w:t>
      </w:r>
      <w:r w:rsidR="00EF7504" w:rsidRPr="00EF7504">
        <w:rPr>
          <w:i/>
          <w:iCs/>
          <w:spacing w:val="-10"/>
          <w:sz w:val="20"/>
          <w:szCs w:val="20"/>
          <w:lang w:val="be-BY"/>
        </w:rPr>
        <w:softHyphen/>
      </w:r>
      <w:r w:rsidR="00B85787" w:rsidRPr="00EF7504">
        <w:rPr>
          <w:i/>
          <w:iCs/>
          <w:spacing w:val="-10"/>
          <w:sz w:val="20"/>
          <w:szCs w:val="20"/>
          <w:lang w:val="be-BY"/>
        </w:rPr>
        <w:t>мадзянскае насельніцтва доступу ў памяшканне Дома афіцэраў амаль не мае. У горадзе Бабруйску няма свабоднай глядацкай пляцоўкі</w:t>
      </w:r>
      <w:r w:rsidRPr="00EF7504">
        <w:rPr>
          <w:i/>
          <w:iCs/>
          <w:spacing w:val="-10"/>
          <w:sz w:val="20"/>
          <w:szCs w:val="20"/>
          <w:lang w:val="be-BY"/>
        </w:rPr>
        <w:t>»</w:t>
      </w:r>
      <w:r w:rsidR="00EF7504" w:rsidRPr="00EF7504">
        <w:rPr>
          <w:rStyle w:val="af"/>
          <w:i/>
          <w:iCs/>
          <w:spacing w:val="-10"/>
          <w:sz w:val="20"/>
          <w:szCs w:val="20"/>
          <w:vertAlign w:val="baseline"/>
          <w:lang w:val="be-BY"/>
        </w:rPr>
        <w:footnoteReference w:customMarkFollows="1" w:id="30"/>
        <w:t>**</w:t>
      </w:r>
      <w:r w:rsidR="00B85787" w:rsidRPr="00EF7504">
        <w:rPr>
          <w:i/>
          <w:iCs/>
          <w:spacing w:val="-10"/>
          <w:sz w:val="20"/>
          <w:szCs w:val="20"/>
          <w:lang w:val="be-BY"/>
        </w:rPr>
        <w:t xml:space="preserve">. </w:t>
      </w:r>
      <w:r w:rsidR="00B85787" w:rsidRPr="00EF7504">
        <w:rPr>
          <w:spacing w:val="-10"/>
          <w:sz w:val="20"/>
          <w:szCs w:val="20"/>
          <w:lang w:val="be-BY"/>
        </w:rPr>
        <w:t>Гэтым жа днём</w:t>
      </w:r>
      <w:r w:rsidR="00EF7504" w:rsidRPr="00EF7504">
        <w:rPr>
          <w:spacing w:val="-10"/>
          <w:sz w:val="20"/>
          <w:szCs w:val="20"/>
          <w:lang w:val="be-BY"/>
        </w:rPr>
        <w:t xml:space="preserve"> </w:t>
      </w:r>
      <w:r w:rsidR="00B85787" w:rsidRPr="00EF7504">
        <w:rPr>
          <w:spacing w:val="-10"/>
          <w:sz w:val="20"/>
          <w:szCs w:val="20"/>
          <w:lang w:val="be-BY"/>
        </w:rPr>
        <w:t xml:space="preserve">Савет Міністраў БССР выдаў распараджэнне </w:t>
      </w:r>
      <w:r w:rsidRPr="00EF7504">
        <w:rPr>
          <w:spacing w:val="-10"/>
          <w:sz w:val="20"/>
          <w:szCs w:val="20"/>
          <w:lang w:val="be-BY"/>
        </w:rPr>
        <w:t>«</w:t>
      </w:r>
      <w:r w:rsidR="00B85787" w:rsidRPr="00EF7504">
        <w:rPr>
          <w:i/>
          <w:iCs/>
          <w:spacing w:val="-10"/>
          <w:sz w:val="20"/>
          <w:szCs w:val="20"/>
          <w:lang w:val="be-BY"/>
        </w:rPr>
        <w:t xml:space="preserve">з 1 чэрвеня </w:t>
      </w:r>
      <w:r w:rsidRPr="00EF7504">
        <w:rPr>
          <w:i/>
          <w:iCs/>
          <w:spacing w:val="-10"/>
          <w:sz w:val="20"/>
          <w:szCs w:val="20"/>
          <w:lang w:val="be-BY"/>
        </w:rPr>
        <w:t>«</w:t>
      </w:r>
      <w:r w:rsidR="00B85787" w:rsidRPr="00EF7504">
        <w:rPr>
          <w:i/>
          <w:iCs/>
          <w:spacing w:val="-10"/>
          <w:sz w:val="20"/>
          <w:szCs w:val="20"/>
          <w:lang w:val="be-BY"/>
        </w:rPr>
        <w:t>ста</w:t>
      </w:r>
      <w:r w:rsidR="00EF7504" w:rsidRPr="00EF7504">
        <w:rPr>
          <w:i/>
          <w:iCs/>
          <w:spacing w:val="-10"/>
          <w:sz w:val="20"/>
          <w:szCs w:val="20"/>
          <w:lang w:val="be-BY"/>
        </w:rPr>
        <w:softHyphen/>
      </w:r>
      <w:r w:rsidR="00B85787" w:rsidRPr="00EF7504">
        <w:rPr>
          <w:i/>
          <w:iCs/>
          <w:spacing w:val="-10"/>
          <w:sz w:val="20"/>
          <w:szCs w:val="20"/>
          <w:lang w:val="be-BY"/>
        </w:rPr>
        <w:t>цыя</w:t>
      </w:r>
      <w:r w:rsidR="00EF7504" w:rsidRPr="00EF7504">
        <w:rPr>
          <w:i/>
          <w:iCs/>
          <w:spacing w:val="-10"/>
          <w:sz w:val="20"/>
          <w:szCs w:val="20"/>
          <w:lang w:val="be-BY"/>
        </w:rPr>
        <w:softHyphen/>
      </w:r>
      <w:r w:rsidR="00B85787" w:rsidRPr="00EF7504">
        <w:rPr>
          <w:i/>
          <w:iCs/>
          <w:spacing w:val="-10"/>
          <w:sz w:val="20"/>
          <w:szCs w:val="20"/>
          <w:lang w:val="be-BY"/>
        </w:rPr>
        <w:t>ні</w:t>
      </w:r>
      <w:r w:rsidR="00EF7504" w:rsidRPr="00EF7504">
        <w:rPr>
          <w:i/>
          <w:iCs/>
          <w:spacing w:val="-10"/>
          <w:sz w:val="20"/>
          <w:szCs w:val="20"/>
          <w:lang w:val="be-BY"/>
        </w:rPr>
        <w:softHyphen/>
      </w:r>
      <w:r w:rsidR="00B85787" w:rsidRPr="00EF7504">
        <w:rPr>
          <w:i/>
          <w:iCs/>
          <w:spacing w:val="-10"/>
          <w:sz w:val="20"/>
          <w:szCs w:val="20"/>
          <w:lang w:val="be-BY"/>
        </w:rPr>
        <w:t>ра</w:t>
      </w:r>
      <w:r w:rsidR="00EF7504" w:rsidRPr="00EF7504">
        <w:rPr>
          <w:i/>
          <w:iCs/>
          <w:spacing w:val="-10"/>
          <w:sz w:val="20"/>
          <w:szCs w:val="20"/>
          <w:lang w:val="be-BY"/>
        </w:rPr>
        <w:softHyphen/>
      </w:r>
      <w:r w:rsidR="00B85787" w:rsidRPr="00EF7504">
        <w:rPr>
          <w:i/>
          <w:iCs/>
          <w:spacing w:val="-10"/>
          <w:sz w:val="20"/>
          <w:szCs w:val="20"/>
          <w:lang w:val="be-BY"/>
        </w:rPr>
        <w:t>ваць</w:t>
      </w:r>
      <w:r w:rsidRPr="00EF7504">
        <w:rPr>
          <w:i/>
          <w:iCs/>
          <w:spacing w:val="-10"/>
          <w:sz w:val="20"/>
          <w:szCs w:val="20"/>
          <w:lang w:val="be-BY"/>
        </w:rPr>
        <w:t>»</w:t>
      </w:r>
      <w:r w:rsidR="00B85787" w:rsidRPr="00EF7504">
        <w:rPr>
          <w:i/>
          <w:iCs/>
          <w:spacing w:val="-10"/>
          <w:sz w:val="20"/>
          <w:szCs w:val="20"/>
          <w:lang w:val="be-BY"/>
        </w:rPr>
        <w:t xml:space="preserve"> тэатр у г.</w:t>
      </w:r>
      <w:r w:rsidR="00921373" w:rsidRPr="00EF7504">
        <w:rPr>
          <w:i/>
          <w:iCs/>
          <w:spacing w:val="-10"/>
          <w:sz w:val="20"/>
          <w:szCs w:val="20"/>
          <w:lang w:val="be-BY"/>
        </w:rPr>
        <w:t> </w:t>
      </w:r>
      <w:r w:rsidR="00B85787" w:rsidRPr="00EF7504">
        <w:rPr>
          <w:i/>
          <w:iCs/>
          <w:spacing w:val="-10"/>
          <w:sz w:val="20"/>
          <w:szCs w:val="20"/>
          <w:lang w:val="be-BY"/>
        </w:rPr>
        <w:t>Бабруйску ў памяшканні Гарадског</w:t>
      </w:r>
      <w:r w:rsidR="0096147A">
        <w:rPr>
          <w:i/>
          <w:iCs/>
          <w:spacing w:val="-10"/>
          <w:sz w:val="20"/>
          <w:szCs w:val="20"/>
          <w:lang w:val="be-BY"/>
        </w:rPr>
        <w:t>а</w:t>
      </w:r>
      <w:r w:rsidR="00B85787" w:rsidRPr="00EF7504">
        <w:rPr>
          <w:i/>
          <w:iCs/>
          <w:spacing w:val="-10"/>
          <w:sz w:val="20"/>
          <w:szCs w:val="20"/>
          <w:lang w:val="be-BY"/>
        </w:rPr>
        <w:t xml:space="preserve"> тэатра</w:t>
      </w:r>
      <w:r w:rsidRPr="00EF7504">
        <w:rPr>
          <w:i/>
          <w:iCs/>
          <w:spacing w:val="-10"/>
          <w:sz w:val="20"/>
          <w:szCs w:val="20"/>
          <w:lang w:val="be-BY"/>
        </w:rPr>
        <w:t>»</w:t>
      </w:r>
      <w:r w:rsidR="00EF7504" w:rsidRPr="00EF7504">
        <w:rPr>
          <w:rStyle w:val="af"/>
          <w:i/>
          <w:iCs/>
          <w:spacing w:val="-10"/>
          <w:sz w:val="20"/>
          <w:szCs w:val="20"/>
          <w:vertAlign w:val="baseline"/>
          <w:lang w:val="be-BY"/>
        </w:rPr>
        <w:footnoteReference w:customMarkFollows="1" w:id="31"/>
        <w:t>***</w:t>
      </w:r>
      <w:r w:rsidR="00B85787" w:rsidRPr="00EF7504">
        <w:rPr>
          <w:spacing w:val="-10"/>
          <w:sz w:val="20"/>
          <w:szCs w:val="20"/>
          <w:lang w:val="be-BY"/>
        </w:rPr>
        <w:t>. У хуткім часе сталі абмяркоўваць пытанне аб пераводзе тэатра музкамедыі БССР на ста</w:t>
      </w:r>
      <w:r w:rsidR="00EF7504" w:rsidRPr="00EF7504">
        <w:rPr>
          <w:spacing w:val="-10"/>
          <w:sz w:val="20"/>
          <w:szCs w:val="20"/>
          <w:lang w:val="be-BY"/>
        </w:rPr>
        <w:softHyphen/>
      </w:r>
      <w:r w:rsidR="00B85787" w:rsidRPr="00EF7504">
        <w:rPr>
          <w:spacing w:val="-10"/>
          <w:sz w:val="20"/>
          <w:szCs w:val="20"/>
          <w:lang w:val="be-BY"/>
        </w:rPr>
        <w:t>лую базу ў Брэст. На гэта была ўжо дадзена згода гаркамам партыі і гар</w:t>
      </w:r>
      <w:r w:rsidR="00EF7504" w:rsidRPr="00EF7504">
        <w:rPr>
          <w:spacing w:val="-10"/>
          <w:sz w:val="20"/>
          <w:szCs w:val="20"/>
          <w:lang w:val="be-BY"/>
        </w:rPr>
        <w:softHyphen/>
      </w:r>
      <w:r w:rsidR="00B85787" w:rsidRPr="00EF7504">
        <w:rPr>
          <w:spacing w:val="-10"/>
          <w:sz w:val="20"/>
          <w:szCs w:val="20"/>
          <w:lang w:val="be-BY"/>
        </w:rPr>
        <w:t>вы</w:t>
      </w:r>
      <w:r w:rsidR="00EF7504" w:rsidRPr="00EF7504">
        <w:rPr>
          <w:spacing w:val="-10"/>
          <w:sz w:val="20"/>
          <w:szCs w:val="20"/>
          <w:lang w:val="be-BY"/>
        </w:rPr>
        <w:softHyphen/>
      </w:r>
      <w:r w:rsidR="00B85787" w:rsidRPr="00EF7504">
        <w:rPr>
          <w:spacing w:val="-10"/>
          <w:sz w:val="20"/>
          <w:szCs w:val="20"/>
          <w:lang w:val="be-BY"/>
        </w:rPr>
        <w:t>кан</w:t>
      </w:r>
      <w:r w:rsidR="00EF7504" w:rsidRPr="00EF7504">
        <w:rPr>
          <w:spacing w:val="-10"/>
          <w:sz w:val="20"/>
          <w:szCs w:val="20"/>
          <w:lang w:val="be-BY"/>
        </w:rPr>
        <w:softHyphen/>
      </w:r>
      <w:r w:rsidR="00B85787" w:rsidRPr="00EF7504">
        <w:rPr>
          <w:spacing w:val="-10"/>
          <w:sz w:val="20"/>
          <w:szCs w:val="20"/>
          <w:lang w:val="be-BY"/>
        </w:rPr>
        <w:t xml:space="preserve">камам Брэста. Але 6 верасня 1947 г. СМ БССР прыняў пастанову </w:t>
      </w:r>
      <w:r w:rsidRPr="00EF7504">
        <w:rPr>
          <w:spacing w:val="-10"/>
          <w:sz w:val="20"/>
          <w:szCs w:val="20"/>
          <w:lang w:val="be-BY"/>
        </w:rPr>
        <w:t>«</w:t>
      </w:r>
      <w:r w:rsidR="00B85787" w:rsidRPr="00EF7504">
        <w:rPr>
          <w:spacing w:val="-10"/>
          <w:sz w:val="20"/>
          <w:szCs w:val="20"/>
          <w:lang w:val="be-BY"/>
        </w:rPr>
        <w:t>Аб зме</w:t>
      </w:r>
      <w:r w:rsidR="00EF7504" w:rsidRPr="00EF7504">
        <w:rPr>
          <w:spacing w:val="-10"/>
          <w:sz w:val="20"/>
          <w:szCs w:val="20"/>
          <w:lang w:val="be-BY"/>
        </w:rPr>
        <w:softHyphen/>
      </w:r>
      <w:r w:rsidR="00B85787" w:rsidRPr="00EF7504">
        <w:rPr>
          <w:spacing w:val="-10"/>
          <w:sz w:val="20"/>
          <w:szCs w:val="20"/>
          <w:lang w:val="be-BY"/>
        </w:rPr>
        <w:t>нах сеткі абласных тэатраў Беларускай ССР на 1947 г.</w:t>
      </w:r>
      <w:r w:rsidRPr="00EF7504">
        <w:rPr>
          <w:spacing w:val="-10"/>
          <w:sz w:val="20"/>
          <w:szCs w:val="20"/>
          <w:lang w:val="be-BY"/>
        </w:rPr>
        <w:t>»</w:t>
      </w:r>
      <w:r w:rsidR="00B85787" w:rsidRPr="00EF7504">
        <w:rPr>
          <w:spacing w:val="-10"/>
          <w:sz w:val="20"/>
          <w:szCs w:val="20"/>
          <w:lang w:val="be-BY"/>
        </w:rPr>
        <w:t xml:space="preserve">, дзе было сказана: </w:t>
      </w:r>
      <w:r w:rsidRPr="00EF7504">
        <w:rPr>
          <w:i/>
          <w:iCs/>
          <w:spacing w:val="-10"/>
          <w:sz w:val="20"/>
          <w:szCs w:val="20"/>
          <w:lang w:val="be-BY"/>
        </w:rPr>
        <w:t>«</w:t>
      </w:r>
      <w:r w:rsidR="00B85787" w:rsidRPr="00EF7504">
        <w:rPr>
          <w:i/>
          <w:iCs/>
          <w:spacing w:val="-10"/>
          <w:sz w:val="20"/>
          <w:szCs w:val="20"/>
          <w:lang w:val="be-BY"/>
        </w:rPr>
        <w:t>У сувя</w:t>
      </w:r>
      <w:r w:rsidR="00EF7504" w:rsidRPr="00EF7504">
        <w:rPr>
          <w:i/>
          <w:iCs/>
          <w:spacing w:val="-10"/>
          <w:sz w:val="20"/>
          <w:szCs w:val="20"/>
          <w:lang w:val="be-BY"/>
        </w:rPr>
        <w:softHyphen/>
      </w:r>
      <w:r w:rsidR="00B85787" w:rsidRPr="00EF7504">
        <w:rPr>
          <w:i/>
          <w:iCs/>
          <w:spacing w:val="-10"/>
          <w:sz w:val="20"/>
          <w:szCs w:val="20"/>
          <w:lang w:val="be-BY"/>
        </w:rPr>
        <w:t>зі з пераездам Дзяржаўнага рускага драматычнага тэатра БССР з г.</w:t>
      </w:r>
      <w:r w:rsidR="00921373" w:rsidRPr="00EF7504">
        <w:rPr>
          <w:i/>
          <w:iCs/>
          <w:spacing w:val="-10"/>
          <w:sz w:val="20"/>
          <w:szCs w:val="20"/>
          <w:lang w:val="be-BY"/>
        </w:rPr>
        <w:t> </w:t>
      </w:r>
      <w:r w:rsidR="00B85787" w:rsidRPr="00EF7504">
        <w:rPr>
          <w:i/>
          <w:iCs/>
          <w:spacing w:val="-10"/>
          <w:sz w:val="20"/>
          <w:szCs w:val="20"/>
          <w:lang w:val="be-BY"/>
        </w:rPr>
        <w:t>Грод</w:t>
      </w:r>
      <w:r w:rsidR="00EF7504" w:rsidRPr="00EF7504">
        <w:rPr>
          <w:i/>
          <w:iCs/>
          <w:spacing w:val="-10"/>
          <w:sz w:val="20"/>
          <w:szCs w:val="20"/>
          <w:lang w:val="be-BY"/>
        </w:rPr>
        <w:softHyphen/>
      </w:r>
      <w:r w:rsidR="00B85787" w:rsidRPr="00EF7504">
        <w:rPr>
          <w:i/>
          <w:iCs/>
          <w:spacing w:val="-10"/>
          <w:sz w:val="20"/>
          <w:szCs w:val="20"/>
          <w:lang w:val="be-BY"/>
        </w:rPr>
        <w:t>на ў г.</w:t>
      </w:r>
      <w:r w:rsidR="00921373" w:rsidRPr="00EF7504">
        <w:rPr>
          <w:i/>
          <w:iCs/>
          <w:spacing w:val="-10"/>
          <w:sz w:val="20"/>
          <w:szCs w:val="20"/>
          <w:lang w:val="be-BY"/>
        </w:rPr>
        <w:t> </w:t>
      </w:r>
      <w:r w:rsidR="00B85787" w:rsidRPr="00EF7504">
        <w:rPr>
          <w:i/>
          <w:iCs/>
          <w:spacing w:val="-10"/>
          <w:sz w:val="20"/>
          <w:szCs w:val="20"/>
          <w:lang w:val="be-BY"/>
        </w:rPr>
        <w:t>Мінск і вяртаннем у Беларусь Дзяржаўнага тэтра музычнай каме</w:t>
      </w:r>
      <w:r w:rsidR="00EF7504" w:rsidRPr="00EF7504">
        <w:rPr>
          <w:i/>
          <w:iCs/>
          <w:spacing w:val="-10"/>
          <w:sz w:val="20"/>
          <w:szCs w:val="20"/>
          <w:lang w:val="be-BY"/>
        </w:rPr>
        <w:softHyphen/>
      </w:r>
      <w:r w:rsidR="00B85787" w:rsidRPr="00EF7504">
        <w:rPr>
          <w:i/>
          <w:iCs/>
          <w:spacing w:val="-10"/>
          <w:sz w:val="20"/>
          <w:szCs w:val="20"/>
          <w:lang w:val="be-BY"/>
        </w:rPr>
        <w:t>дыі, перавесці Бабруйскі абласны драматычны тэатр з г.</w:t>
      </w:r>
      <w:r w:rsidR="00921373" w:rsidRPr="00EF7504">
        <w:rPr>
          <w:i/>
          <w:iCs/>
          <w:spacing w:val="-10"/>
          <w:sz w:val="20"/>
          <w:szCs w:val="20"/>
          <w:lang w:val="be-BY"/>
        </w:rPr>
        <w:t> </w:t>
      </w:r>
      <w:r w:rsidR="00B85787" w:rsidRPr="00EF7504">
        <w:rPr>
          <w:i/>
          <w:iCs/>
          <w:spacing w:val="-10"/>
          <w:sz w:val="20"/>
          <w:szCs w:val="20"/>
          <w:lang w:val="be-BY"/>
        </w:rPr>
        <w:t>Бабруйска ў г.</w:t>
      </w:r>
      <w:r w:rsidR="00921373" w:rsidRPr="00EF7504">
        <w:rPr>
          <w:i/>
          <w:iCs/>
          <w:spacing w:val="-10"/>
          <w:sz w:val="20"/>
          <w:szCs w:val="20"/>
          <w:lang w:val="be-BY"/>
        </w:rPr>
        <w:t> </w:t>
      </w:r>
      <w:r w:rsidR="00B85787" w:rsidRPr="00EF7504">
        <w:rPr>
          <w:i/>
          <w:iCs/>
          <w:spacing w:val="-10"/>
          <w:sz w:val="20"/>
          <w:szCs w:val="20"/>
          <w:lang w:val="be-BY"/>
        </w:rPr>
        <w:t>Грод</w:t>
      </w:r>
      <w:r w:rsidR="00EF7504" w:rsidRPr="00EF7504">
        <w:rPr>
          <w:i/>
          <w:iCs/>
          <w:spacing w:val="-10"/>
          <w:sz w:val="20"/>
          <w:szCs w:val="20"/>
          <w:lang w:val="be-BY"/>
        </w:rPr>
        <w:softHyphen/>
      </w:r>
      <w:r w:rsidR="00B85787" w:rsidRPr="00EF7504">
        <w:rPr>
          <w:i/>
          <w:iCs/>
          <w:spacing w:val="-10"/>
          <w:sz w:val="20"/>
          <w:szCs w:val="20"/>
          <w:lang w:val="be-BY"/>
        </w:rPr>
        <w:t>на, замацаваўшы за ім будынак Гарадскога тэатра. Устанавіць паста</w:t>
      </w:r>
      <w:r w:rsidR="00EF7504" w:rsidRPr="00EF7504">
        <w:rPr>
          <w:i/>
          <w:iCs/>
          <w:spacing w:val="-10"/>
          <w:sz w:val="20"/>
          <w:szCs w:val="20"/>
          <w:lang w:val="be-BY"/>
        </w:rPr>
        <w:softHyphen/>
      </w:r>
      <w:r w:rsidR="00B85787" w:rsidRPr="00EF7504">
        <w:rPr>
          <w:i/>
          <w:iCs/>
          <w:spacing w:val="-10"/>
          <w:sz w:val="20"/>
          <w:szCs w:val="20"/>
          <w:lang w:val="be-BY"/>
        </w:rPr>
        <w:t>янную базу Дзяржаўнага тэатра музычнай камедыі БССР у г.</w:t>
      </w:r>
      <w:r w:rsidR="00921373" w:rsidRPr="00EF7504">
        <w:rPr>
          <w:i/>
          <w:iCs/>
          <w:spacing w:val="-10"/>
          <w:sz w:val="20"/>
          <w:szCs w:val="20"/>
          <w:lang w:val="be-BY"/>
        </w:rPr>
        <w:t> </w:t>
      </w:r>
      <w:r w:rsidR="00B85787" w:rsidRPr="00EF7504">
        <w:rPr>
          <w:i/>
          <w:iCs/>
          <w:spacing w:val="-10"/>
          <w:sz w:val="20"/>
          <w:szCs w:val="20"/>
          <w:lang w:val="be-BY"/>
        </w:rPr>
        <w:t>Баб</w:t>
      </w:r>
      <w:r w:rsidR="00EF7504" w:rsidRPr="00EF7504">
        <w:rPr>
          <w:i/>
          <w:iCs/>
          <w:spacing w:val="-10"/>
          <w:sz w:val="20"/>
          <w:szCs w:val="20"/>
          <w:lang w:val="be-BY"/>
        </w:rPr>
        <w:softHyphen/>
      </w:r>
      <w:r w:rsidR="00B85787" w:rsidRPr="00EF7504">
        <w:rPr>
          <w:i/>
          <w:iCs/>
          <w:spacing w:val="-10"/>
          <w:sz w:val="20"/>
          <w:szCs w:val="20"/>
          <w:lang w:val="be-BY"/>
        </w:rPr>
        <w:t>руй</w:t>
      </w:r>
      <w:r w:rsidR="00EF7504" w:rsidRPr="00EF7504">
        <w:rPr>
          <w:i/>
          <w:iCs/>
          <w:spacing w:val="-10"/>
          <w:sz w:val="20"/>
          <w:szCs w:val="20"/>
          <w:lang w:val="be-BY"/>
        </w:rPr>
        <w:softHyphen/>
      </w:r>
      <w:r w:rsidR="00B85787" w:rsidRPr="00EF7504">
        <w:rPr>
          <w:i/>
          <w:iCs/>
          <w:spacing w:val="-10"/>
          <w:sz w:val="20"/>
          <w:szCs w:val="20"/>
          <w:lang w:val="be-BY"/>
        </w:rPr>
        <w:t>ску</w:t>
      </w:r>
      <w:r w:rsidRPr="00EF7504">
        <w:rPr>
          <w:i/>
          <w:iCs/>
          <w:spacing w:val="-10"/>
          <w:sz w:val="20"/>
          <w:szCs w:val="20"/>
          <w:lang w:val="be-BY"/>
        </w:rPr>
        <w:t>»</w:t>
      </w:r>
      <w:r w:rsidR="00EF7504" w:rsidRPr="00EF7504">
        <w:rPr>
          <w:rStyle w:val="af"/>
          <w:i/>
          <w:iCs/>
          <w:spacing w:val="-10"/>
          <w:sz w:val="20"/>
          <w:szCs w:val="20"/>
          <w:vertAlign w:val="baseline"/>
          <w:lang w:val="be-BY"/>
        </w:rPr>
        <w:footnoteReference w:customMarkFollows="1" w:id="32"/>
        <w:t>****</w:t>
      </w:r>
      <w:r w:rsidR="00B85787" w:rsidRPr="00EF7504">
        <w:rPr>
          <w:spacing w:val="-10"/>
          <w:sz w:val="20"/>
          <w:szCs w:val="20"/>
          <w:lang w:val="be-BY"/>
        </w:rPr>
        <w:t>.</w:t>
      </w:r>
    </w:p>
    <w:p w:rsidR="00B85787" w:rsidRPr="009D76F4" w:rsidRDefault="00B85787" w:rsidP="00B85787">
      <w:pPr>
        <w:pStyle w:val="af6"/>
        <w:spacing w:after="0" w:line="220" w:lineRule="exact"/>
        <w:ind w:firstLine="567"/>
        <w:jc w:val="both"/>
        <w:rPr>
          <w:spacing w:val="-10"/>
          <w:sz w:val="20"/>
          <w:szCs w:val="20"/>
          <w:lang w:val="be-BY"/>
        </w:rPr>
      </w:pPr>
      <w:r w:rsidRPr="009D76F4">
        <w:rPr>
          <w:spacing w:val="-10"/>
          <w:sz w:val="20"/>
          <w:szCs w:val="20"/>
          <w:lang w:val="be-BY"/>
        </w:rPr>
        <w:t>У жніўні 1947 г. тэатр выехаў на гастролі ў Віцебск. Спектаклі ста</w:t>
      </w:r>
      <w:r w:rsidR="009D76F4">
        <w:rPr>
          <w:spacing w:val="-10"/>
          <w:sz w:val="20"/>
          <w:szCs w:val="20"/>
          <w:lang w:val="be-BY"/>
        </w:rPr>
        <w:softHyphen/>
      </w:r>
      <w:r w:rsidRPr="009D76F4">
        <w:rPr>
          <w:spacing w:val="-10"/>
          <w:sz w:val="20"/>
          <w:szCs w:val="20"/>
          <w:lang w:val="be-BY"/>
        </w:rPr>
        <w:t>ві</w:t>
      </w:r>
      <w:r w:rsidR="009D76F4">
        <w:rPr>
          <w:spacing w:val="-10"/>
          <w:sz w:val="20"/>
          <w:szCs w:val="20"/>
          <w:lang w:val="be-BY"/>
        </w:rPr>
        <w:softHyphen/>
      </w:r>
      <w:r w:rsidRPr="009D76F4">
        <w:rPr>
          <w:spacing w:val="-10"/>
          <w:sz w:val="20"/>
          <w:szCs w:val="20"/>
          <w:lang w:val="be-BY"/>
        </w:rPr>
        <w:t>лі</w:t>
      </w:r>
      <w:r w:rsidR="009D76F4">
        <w:rPr>
          <w:spacing w:val="-10"/>
          <w:sz w:val="20"/>
          <w:szCs w:val="20"/>
          <w:lang w:val="be-BY"/>
        </w:rPr>
        <w:softHyphen/>
      </w:r>
      <w:r w:rsidRPr="009D76F4">
        <w:rPr>
          <w:spacing w:val="-10"/>
          <w:sz w:val="20"/>
          <w:szCs w:val="20"/>
          <w:lang w:val="be-BY"/>
        </w:rPr>
        <w:t>ся ў памяшканні Дзяржаўнага тэатра імя Я.</w:t>
      </w:r>
      <w:r w:rsidR="00921373" w:rsidRPr="009D76F4">
        <w:rPr>
          <w:spacing w:val="-10"/>
          <w:sz w:val="20"/>
          <w:szCs w:val="20"/>
          <w:lang w:val="be-BY"/>
        </w:rPr>
        <w:t> </w:t>
      </w:r>
      <w:r w:rsidRPr="009D76F4">
        <w:rPr>
          <w:spacing w:val="-10"/>
          <w:sz w:val="20"/>
          <w:szCs w:val="20"/>
          <w:lang w:val="be-BY"/>
        </w:rPr>
        <w:t>Коласа. Паказвалі ўвесь свой тага</w:t>
      </w:r>
      <w:r w:rsidR="009D76F4">
        <w:rPr>
          <w:spacing w:val="-10"/>
          <w:sz w:val="20"/>
          <w:szCs w:val="20"/>
          <w:lang w:val="be-BY"/>
        </w:rPr>
        <w:softHyphen/>
      </w:r>
      <w:r w:rsidRPr="009D76F4">
        <w:rPr>
          <w:spacing w:val="-10"/>
          <w:sz w:val="20"/>
          <w:szCs w:val="20"/>
          <w:lang w:val="be-BY"/>
        </w:rPr>
        <w:t>час</w:t>
      </w:r>
      <w:r w:rsidR="009D76F4">
        <w:rPr>
          <w:spacing w:val="-10"/>
          <w:sz w:val="20"/>
          <w:szCs w:val="20"/>
          <w:lang w:val="be-BY"/>
        </w:rPr>
        <w:softHyphen/>
      </w:r>
      <w:r w:rsidRPr="009D76F4">
        <w:rPr>
          <w:spacing w:val="-10"/>
          <w:sz w:val="20"/>
          <w:szCs w:val="20"/>
          <w:lang w:val="be-BY"/>
        </w:rPr>
        <w:t xml:space="preserve">ны рэпертуар: </w:t>
      </w:r>
      <w:r w:rsidR="007C3FB4" w:rsidRPr="009D76F4">
        <w:rPr>
          <w:spacing w:val="-10"/>
          <w:sz w:val="20"/>
          <w:szCs w:val="20"/>
          <w:lang w:val="be-BY"/>
        </w:rPr>
        <w:t>«</w:t>
      </w:r>
      <w:r w:rsidRPr="009D76F4">
        <w:rPr>
          <w:spacing w:val="-10"/>
          <w:sz w:val="20"/>
          <w:szCs w:val="20"/>
          <w:lang w:val="be-BY"/>
        </w:rPr>
        <w:t>Блакітную мазурку</w:t>
      </w:r>
      <w:r w:rsidR="007C3FB4" w:rsidRPr="009D76F4">
        <w:rPr>
          <w:spacing w:val="-10"/>
          <w:sz w:val="20"/>
          <w:szCs w:val="20"/>
          <w:lang w:val="be-BY"/>
        </w:rPr>
        <w:t>»</w:t>
      </w:r>
      <w:r w:rsidRPr="009D76F4">
        <w:rPr>
          <w:spacing w:val="-10"/>
          <w:sz w:val="20"/>
          <w:szCs w:val="20"/>
          <w:lang w:val="be-BY"/>
        </w:rPr>
        <w:t xml:space="preserve"> Ф. Легара, </w:t>
      </w:r>
      <w:r w:rsidR="007C3FB4" w:rsidRPr="009D76F4">
        <w:rPr>
          <w:spacing w:val="-10"/>
          <w:sz w:val="20"/>
          <w:szCs w:val="20"/>
          <w:lang w:val="be-BY"/>
        </w:rPr>
        <w:t>«</w:t>
      </w:r>
      <w:r w:rsidRPr="009D76F4">
        <w:rPr>
          <w:spacing w:val="-10"/>
          <w:sz w:val="20"/>
          <w:szCs w:val="20"/>
          <w:lang w:val="be-BY"/>
        </w:rPr>
        <w:t>Вяселле ў Малінаўцы</w:t>
      </w:r>
      <w:r w:rsidR="007C3FB4" w:rsidRPr="009D76F4">
        <w:rPr>
          <w:spacing w:val="-10"/>
          <w:sz w:val="20"/>
          <w:szCs w:val="20"/>
          <w:lang w:val="be-BY"/>
        </w:rPr>
        <w:t>»</w:t>
      </w:r>
      <w:r w:rsidRPr="009D76F4">
        <w:rPr>
          <w:spacing w:val="-10"/>
          <w:sz w:val="20"/>
          <w:szCs w:val="20"/>
          <w:lang w:val="be-BY"/>
        </w:rPr>
        <w:t xml:space="preserve">, </w:t>
      </w:r>
      <w:r w:rsidR="007C3FB4" w:rsidRPr="009D76F4">
        <w:rPr>
          <w:spacing w:val="-10"/>
          <w:sz w:val="20"/>
          <w:szCs w:val="20"/>
          <w:lang w:val="be-BY"/>
        </w:rPr>
        <w:t>«</w:t>
      </w:r>
      <w:r w:rsidRPr="009D76F4">
        <w:rPr>
          <w:spacing w:val="-10"/>
          <w:sz w:val="20"/>
          <w:szCs w:val="20"/>
          <w:lang w:val="be-BY"/>
        </w:rPr>
        <w:t>Калам</w:t>
      </w:r>
      <w:r w:rsidR="009D76F4">
        <w:rPr>
          <w:spacing w:val="-10"/>
          <w:sz w:val="20"/>
          <w:szCs w:val="20"/>
          <w:lang w:val="be-BY"/>
        </w:rPr>
        <w:softHyphen/>
      </w:r>
      <w:r w:rsidRPr="009D76F4">
        <w:rPr>
          <w:spacing w:val="-10"/>
          <w:sz w:val="20"/>
          <w:szCs w:val="20"/>
          <w:lang w:val="be-BY"/>
        </w:rPr>
        <w:t>біну</w:t>
      </w:r>
      <w:r w:rsidR="007C3FB4" w:rsidRPr="009D76F4">
        <w:rPr>
          <w:spacing w:val="-10"/>
          <w:sz w:val="20"/>
          <w:szCs w:val="20"/>
          <w:lang w:val="be-BY"/>
        </w:rPr>
        <w:t>»</w:t>
      </w:r>
      <w:r w:rsidRPr="009D76F4">
        <w:rPr>
          <w:spacing w:val="-10"/>
          <w:sz w:val="20"/>
          <w:szCs w:val="20"/>
          <w:lang w:val="be-BY"/>
        </w:rPr>
        <w:t xml:space="preserve">, </w:t>
      </w:r>
      <w:r w:rsidR="007C3FB4" w:rsidRPr="009D76F4">
        <w:rPr>
          <w:spacing w:val="-10"/>
          <w:sz w:val="20"/>
          <w:szCs w:val="20"/>
          <w:lang w:val="be-BY"/>
        </w:rPr>
        <w:t>«</w:t>
      </w:r>
      <w:r w:rsidRPr="009D76F4">
        <w:rPr>
          <w:spacing w:val="-10"/>
          <w:sz w:val="20"/>
          <w:szCs w:val="20"/>
          <w:lang w:val="be-BY"/>
        </w:rPr>
        <w:t>Баядэру</w:t>
      </w:r>
      <w:r w:rsidR="007C3FB4" w:rsidRPr="009D76F4">
        <w:rPr>
          <w:spacing w:val="-10"/>
          <w:sz w:val="20"/>
          <w:szCs w:val="20"/>
          <w:lang w:val="be-BY"/>
        </w:rPr>
        <w:t>»</w:t>
      </w:r>
      <w:r w:rsidRPr="009D76F4">
        <w:rPr>
          <w:spacing w:val="-10"/>
          <w:sz w:val="20"/>
          <w:szCs w:val="20"/>
          <w:lang w:val="be-BY"/>
        </w:rPr>
        <w:t xml:space="preserve">, </w:t>
      </w:r>
      <w:r w:rsidR="007C3FB4" w:rsidRPr="009D76F4">
        <w:rPr>
          <w:spacing w:val="-10"/>
          <w:sz w:val="20"/>
          <w:szCs w:val="20"/>
          <w:lang w:val="be-BY"/>
        </w:rPr>
        <w:t>«</w:t>
      </w:r>
      <w:r w:rsidRPr="009D76F4">
        <w:rPr>
          <w:spacing w:val="-10"/>
          <w:sz w:val="20"/>
          <w:szCs w:val="20"/>
          <w:lang w:val="be-BY"/>
        </w:rPr>
        <w:t>Халопку</w:t>
      </w:r>
      <w:r w:rsidR="007C3FB4" w:rsidRPr="009D76F4">
        <w:rPr>
          <w:spacing w:val="-10"/>
          <w:sz w:val="20"/>
          <w:szCs w:val="20"/>
          <w:lang w:val="be-BY"/>
        </w:rPr>
        <w:t>»</w:t>
      </w:r>
      <w:r w:rsidRPr="009D76F4">
        <w:rPr>
          <w:spacing w:val="-10"/>
          <w:sz w:val="20"/>
          <w:szCs w:val="20"/>
          <w:lang w:val="be-BY"/>
        </w:rPr>
        <w:t xml:space="preserve"> М. Стрэльнікава і новую аперэту І.</w:t>
      </w:r>
      <w:r w:rsidR="00921373" w:rsidRPr="009D76F4">
        <w:rPr>
          <w:spacing w:val="-10"/>
          <w:sz w:val="20"/>
          <w:szCs w:val="20"/>
          <w:lang w:val="be-BY"/>
        </w:rPr>
        <w:t> </w:t>
      </w:r>
      <w:r w:rsidRPr="009D76F4">
        <w:rPr>
          <w:spacing w:val="-10"/>
          <w:sz w:val="20"/>
          <w:szCs w:val="20"/>
          <w:lang w:val="be-BY"/>
        </w:rPr>
        <w:t>Дуна</w:t>
      </w:r>
      <w:r w:rsidR="009D76F4">
        <w:rPr>
          <w:spacing w:val="-10"/>
          <w:sz w:val="20"/>
          <w:szCs w:val="20"/>
          <w:lang w:val="be-BY"/>
        </w:rPr>
        <w:softHyphen/>
      </w:r>
      <w:r w:rsidRPr="009D76F4">
        <w:rPr>
          <w:spacing w:val="-10"/>
          <w:sz w:val="20"/>
          <w:szCs w:val="20"/>
          <w:lang w:val="be-BY"/>
        </w:rPr>
        <w:t>еўс</w:t>
      </w:r>
      <w:r w:rsidR="009D76F4">
        <w:rPr>
          <w:spacing w:val="-10"/>
          <w:sz w:val="20"/>
          <w:szCs w:val="20"/>
          <w:lang w:val="be-BY"/>
        </w:rPr>
        <w:softHyphen/>
      </w:r>
      <w:r w:rsidRPr="009D76F4">
        <w:rPr>
          <w:spacing w:val="-10"/>
          <w:sz w:val="20"/>
          <w:szCs w:val="20"/>
          <w:lang w:val="be-BY"/>
        </w:rPr>
        <w:t xml:space="preserve">кага </w:t>
      </w:r>
      <w:r w:rsidR="007C3FB4" w:rsidRPr="009D76F4">
        <w:rPr>
          <w:spacing w:val="-10"/>
          <w:sz w:val="20"/>
          <w:szCs w:val="20"/>
          <w:lang w:val="be-BY"/>
        </w:rPr>
        <w:t>«</w:t>
      </w:r>
      <w:r w:rsidRPr="009D76F4">
        <w:rPr>
          <w:spacing w:val="-10"/>
          <w:sz w:val="20"/>
          <w:szCs w:val="20"/>
          <w:lang w:val="be-BY"/>
        </w:rPr>
        <w:t>Вольны вецер</w:t>
      </w:r>
      <w:r w:rsidR="007C3FB4" w:rsidRPr="009D76F4">
        <w:rPr>
          <w:spacing w:val="-10"/>
          <w:sz w:val="20"/>
          <w:szCs w:val="20"/>
          <w:lang w:val="be-BY"/>
        </w:rPr>
        <w:t>»</w:t>
      </w:r>
      <w:r w:rsidRPr="009D76F4">
        <w:rPr>
          <w:spacing w:val="-10"/>
          <w:sz w:val="20"/>
          <w:szCs w:val="20"/>
          <w:lang w:val="be-BY"/>
        </w:rPr>
        <w:t>. У гэты час узначальваў тэатр майстар аперэты і мас</w:t>
      </w:r>
      <w:r w:rsidR="009D76F4">
        <w:rPr>
          <w:spacing w:val="-10"/>
          <w:sz w:val="20"/>
          <w:szCs w:val="20"/>
          <w:lang w:val="be-BY"/>
        </w:rPr>
        <w:softHyphen/>
      </w:r>
      <w:r w:rsidRPr="009D76F4">
        <w:rPr>
          <w:spacing w:val="-10"/>
          <w:sz w:val="20"/>
          <w:szCs w:val="20"/>
          <w:lang w:val="be-BY"/>
        </w:rPr>
        <w:t>тац</w:t>
      </w:r>
      <w:r w:rsidR="009D76F4">
        <w:rPr>
          <w:spacing w:val="-10"/>
          <w:sz w:val="20"/>
          <w:szCs w:val="20"/>
          <w:lang w:val="be-BY"/>
        </w:rPr>
        <w:softHyphen/>
      </w:r>
      <w:r w:rsidRPr="009D76F4">
        <w:rPr>
          <w:spacing w:val="-10"/>
          <w:sz w:val="20"/>
          <w:szCs w:val="20"/>
          <w:lang w:val="be-BY"/>
        </w:rPr>
        <w:t>кі кіраўнік Дз. Джусто</w:t>
      </w:r>
      <w:r w:rsidR="00EF7504" w:rsidRPr="009D76F4">
        <w:rPr>
          <w:rStyle w:val="af"/>
          <w:spacing w:val="-10"/>
          <w:sz w:val="20"/>
          <w:szCs w:val="20"/>
          <w:vertAlign w:val="baseline"/>
          <w:lang w:val="be-BY"/>
        </w:rPr>
        <w:footnoteReference w:customMarkFollows="1" w:id="33"/>
        <w:t>*****</w:t>
      </w:r>
      <w:r w:rsidRPr="009D76F4">
        <w:rPr>
          <w:spacing w:val="-10"/>
          <w:sz w:val="20"/>
          <w:szCs w:val="20"/>
          <w:lang w:val="be-BY"/>
        </w:rPr>
        <w:t>, музычным кіраўніком тэатра быў Ю.</w:t>
      </w:r>
      <w:r w:rsidR="00921373" w:rsidRPr="009D76F4">
        <w:rPr>
          <w:spacing w:val="-10"/>
          <w:sz w:val="20"/>
          <w:szCs w:val="20"/>
          <w:lang w:val="be-BY"/>
        </w:rPr>
        <w:t> </w:t>
      </w:r>
      <w:r w:rsidRPr="009D76F4">
        <w:rPr>
          <w:spacing w:val="-10"/>
          <w:sz w:val="20"/>
          <w:szCs w:val="20"/>
          <w:lang w:val="be-BY"/>
        </w:rPr>
        <w:t>Бяль</w:t>
      </w:r>
      <w:r w:rsidR="009D76F4">
        <w:rPr>
          <w:spacing w:val="-10"/>
          <w:sz w:val="20"/>
          <w:szCs w:val="20"/>
          <w:lang w:val="be-BY"/>
        </w:rPr>
        <w:softHyphen/>
      </w:r>
      <w:r w:rsidRPr="009D76F4">
        <w:rPr>
          <w:spacing w:val="-10"/>
          <w:sz w:val="20"/>
          <w:szCs w:val="20"/>
          <w:lang w:val="be-BY"/>
        </w:rPr>
        <w:lastRenderedPageBreak/>
        <w:t>зац</w:t>
      </w:r>
      <w:r w:rsidR="009D76F4">
        <w:rPr>
          <w:spacing w:val="-10"/>
          <w:sz w:val="20"/>
          <w:szCs w:val="20"/>
          <w:lang w:val="be-BY"/>
        </w:rPr>
        <w:softHyphen/>
      </w:r>
      <w:r w:rsidRPr="009D76F4">
        <w:rPr>
          <w:spacing w:val="-10"/>
          <w:sz w:val="20"/>
          <w:szCs w:val="20"/>
          <w:lang w:val="be-BY"/>
        </w:rPr>
        <w:t>кі</w:t>
      </w:r>
      <w:r w:rsidR="009D76F4" w:rsidRPr="009D76F4">
        <w:rPr>
          <w:spacing w:val="-10"/>
          <w:sz w:val="20"/>
          <w:szCs w:val="20"/>
          <w:lang w:val="be-BY"/>
        </w:rPr>
        <w:footnoteReference w:id="34"/>
      </w:r>
      <w:r w:rsidRPr="009D76F4">
        <w:rPr>
          <w:spacing w:val="-10"/>
          <w:sz w:val="20"/>
          <w:szCs w:val="20"/>
          <w:lang w:val="be-BY"/>
        </w:rPr>
        <w:t>, танцы ставіў заслужаны артыст БССР С. Дрэчын</w:t>
      </w:r>
      <w:r w:rsidR="009D76F4" w:rsidRPr="009D76F4">
        <w:rPr>
          <w:rStyle w:val="af"/>
          <w:spacing w:val="-10"/>
          <w:sz w:val="20"/>
          <w:szCs w:val="20"/>
          <w:vertAlign w:val="baseline"/>
          <w:lang w:val="be-BY"/>
        </w:rPr>
        <w:footnoteReference w:customMarkFollows="1" w:id="35"/>
        <w:t>**</w:t>
      </w:r>
      <w:r w:rsidRPr="009D76F4">
        <w:rPr>
          <w:spacing w:val="-10"/>
          <w:sz w:val="20"/>
          <w:szCs w:val="20"/>
          <w:lang w:val="be-BY"/>
        </w:rPr>
        <w:t>. Упершыню ў 1947 г. была паказана аперэта на музыку ўкраінскага кампазітара Б.</w:t>
      </w:r>
      <w:r w:rsidR="00921373" w:rsidRPr="009D76F4">
        <w:rPr>
          <w:spacing w:val="-10"/>
          <w:sz w:val="20"/>
          <w:szCs w:val="20"/>
          <w:lang w:val="be-BY"/>
        </w:rPr>
        <w:t> </w:t>
      </w:r>
      <w:r w:rsidRPr="009D76F4">
        <w:rPr>
          <w:spacing w:val="-10"/>
          <w:sz w:val="20"/>
          <w:szCs w:val="20"/>
          <w:lang w:val="be-BY"/>
        </w:rPr>
        <w:t>Кры</w:t>
      </w:r>
      <w:r w:rsidR="009D76F4">
        <w:rPr>
          <w:spacing w:val="-10"/>
          <w:sz w:val="20"/>
          <w:szCs w:val="20"/>
          <w:lang w:val="be-BY"/>
        </w:rPr>
        <w:softHyphen/>
      </w:r>
      <w:r w:rsidRPr="009D76F4">
        <w:rPr>
          <w:spacing w:val="-10"/>
          <w:sz w:val="20"/>
          <w:szCs w:val="20"/>
          <w:lang w:val="be-BY"/>
        </w:rPr>
        <w:t>жа</w:t>
      </w:r>
      <w:r w:rsidR="009D76F4">
        <w:rPr>
          <w:spacing w:val="-10"/>
          <w:sz w:val="20"/>
          <w:szCs w:val="20"/>
          <w:lang w:val="be-BY"/>
        </w:rPr>
        <w:softHyphen/>
      </w:r>
      <w:r w:rsidRPr="009D76F4">
        <w:rPr>
          <w:spacing w:val="-10"/>
          <w:sz w:val="20"/>
          <w:szCs w:val="20"/>
          <w:lang w:val="be-BY"/>
        </w:rPr>
        <w:t>ноў</w:t>
      </w:r>
      <w:r w:rsidR="009D76F4">
        <w:rPr>
          <w:spacing w:val="-10"/>
          <w:sz w:val="20"/>
          <w:szCs w:val="20"/>
          <w:lang w:val="be-BY"/>
        </w:rPr>
        <w:softHyphen/>
      </w:r>
      <w:r w:rsidRPr="009D76F4">
        <w:rPr>
          <w:spacing w:val="-10"/>
          <w:sz w:val="20"/>
          <w:szCs w:val="20"/>
          <w:lang w:val="be-BY"/>
        </w:rPr>
        <w:t xml:space="preserve">скага </w:t>
      </w:r>
      <w:r w:rsidR="007C3FB4" w:rsidRPr="009D76F4">
        <w:rPr>
          <w:spacing w:val="-10"/>
          <w:sz w:val="20"/>
          <w:szCs w:val="20"/>
          <w:lang w:val="be-BY"/>
        </w:rPr>
        <w:t>«</w:t>
      </w:r>
      <w:r w:rsidRPr="009D76F4">
        <w:rPr>
          <w:spacing w:val="-10"/>
          <w:sz w:val="20"/>
          <w:szCs w:val="20"/>
          <w:lang w:val="be-BY"/>
        </w:rPr>
        <w:t>З-за гары каменнай</w:t>
      </w:r>
      <w:r w:rsidR="007C3FB4" w:rsidRPr="009D76F4">
        <w:rPr>
          <w:spacing w:val="-10"/>
          <w:sz w:val="20"/>
          <w:szCs w:val="20"/>
          <w:lang w:val="be-BY"/>
        </w:rPr>
        <w:t>»</w:t>
      </w:r>
      <w:r w:rsidR="009D76F4" w:rsidRPr="009D76F4">
        <w:rPr>
          <w:rStyle w:val="af"/>
          <w:spacing w:val="-10"/>
          <w:sz w:val="20"/>
          <w:szCs w:val="20"/>
          <w:vertAlign w:val="baseline"/>
          <w:lang w:val="be-BY"/>
        </w:rPr>
        <w:footnoteReference w:customMarkFollows="1" w:id="36"/>
        <w:t>***</w:t>
      </w:r>
      <w:r w:rsidRPr="009D76F4">
        <w:rPr>
          <w:spacing w:val="-10"/>
          <w:sz w:val="20"/>
          <w:szCs w:val="20"/>
          <w:lang w:val="be-BY"/>
        </w:rPr>
        <w:t>, прысвечаная ўз</w:t>
      </w:r>
      <w:r w:rsidR="007C3FB4" w:rsidRPr="009D76F4">
        <w:rPr>
          <w:spacing w:val="-10"/>
          <w:sz w:val="20"/>
          <w:szCs w:val="20"/>
          <w:lang w:val="be-BY"/>
        </w:rPr>
        <w:t>’</w:t>
      </w:r>
      <w:r w:rsidRPr="009D76F4">
        <w:rPr>
          <w:spacing w:val="-10"/>
          <w:sz w:val="20"/>
          <w:szCs w:val="20"/>
          <w:lang w:val="be-BY"/>
        </w:rPr>
        <w:t>яднанню Закарпацця з Савец</w:t>
      </w:r>
      <w:r w:rsidR="009D76F4">
        <w:rPr>
          <w:spacing w:val="-10"/>
          <w:sz w:val="20"/>
          <w:szCs w:val="20"/>
          <w:lang w:val="be-BY"/>
        </w:rPr>
        <w:softHyphen/>
      </w:r>
      <w:r w:rsidRPr="009D76F4">
        <w:rPr>
          <w:spacing w:val="-10"/>
          <w:sz w:val="20"/>
          <w:szCs w:val="20"/>
          <w:lang w:val="be-BY"/>
        </w:rPr>
        <w:t>кай Украінай. Да 30-й гадавіны Кастрычніцкай рэвалюцыі тэатр заду</w:t>
      </w:r>
      <w:r w:rsidR="009D76F4">
        <w:rPr>
          <w:spacing w:val="-10"/>
          <w:sz w:val="20"/>
          <w:szCs w:val="20"/>
          <w:lang w:val="be-BY"/>
        </w:rPr>
        <w:softHyphen/>
      </w:r>
      <w:r w:rsidRPr="009D76F4">
        <w:rPr>
          <w:spacing w:val="-10"/>
          <w:sz w:val="20"/>
          <w:szCs w:val="20"/>
          <w:lang w:val="be-BY"/>
        </w:rPr>
        <w:t>маў пастаноўку аперэты беларускага кампазітара М.</w:t>
      </w:r>
      <w:r w:rsidR="00921373" w:rsidRPr="009D76F4">
        <w:rPr>
          <w:spacing w:val="-10"/>
          <w:sz w:val="20"/>
          <w:szCs w:val="20"/>
          <w:lang w:val="be-BY"/>
        </w:rPr>
        <w:t> </w:t>
      </w:r>
      <w:r w:rsidRPr="009D76F4">
        <w:rPr>
          <w:spacing w:val="-10"/>
          <w:sz w:val="20"/>
          <w:szCs w:val="20"/>
          <w:lang w:val="be-BY"/>
        </w:rPr>
        <w:t xml:space="preserve">Чуркіна </w:t>
      </w:r>
      <w:r w:rsidR="007C3FB4" w:rsidRPr="009D76F4">
        <w:rPr>
          <w:spacing w:val="-10"/>
          <w:sz w:val="20"/>
          <w:szCs w:val="20"/>
          <w:lang w:val="be-BY"/>
        </w:rPr>
        <w:t>«</w:t>
      </w:r>
      <w:r w:rsidRPr="009D76F4">
        <w:rPr>
          <w:spacing w:val="-10"/>
          <w:sz w:val="20"/>
          <w:szCs w:val="20"/>
          <w:lang w:val="be-BY"/>
        </w:rPr>
        <w:t>Залатая мала</w:t>
      </w:r>
      <w:r w:rsidR="009D76F4">
        <w:rPr>
          <w:spacing w:val="-10"/>
          <w:sz w:val="20"/>
          <w:szCs w:val="20"/>
          <w:lang w:val="be-BY"/>
        </w:rPr>
        <w:softHyphen/>
      </w:r>
      <w:r w:rsidRPr="009D76F4">
        <w:rPr>
          <w:spacing w:val="-10"/>
          <w:sz w:val="20"/>
          <w:szCs w:val="20"/>
          <w:lang w:val="be-BY"/>
        </w:rPr>
        <w:t>досць</w:t>
      </w:r>
      <w:r w:rsidR="007C3FB4" w:rsidRPr="009D76F4">
        <w:rPr>
          <w:spacing w:val="-10"/>
          <w:sz w:val="20"/>
          <w:szCs w:val="20"/>
          <w:lang w:val="be-BY"/>
        </w:rPr>
        <w:t>»</w:t>
      </w:r>
      <w:r w:rsidR="009D76F4" w:rsidRPr="009D76F4">
        <w:rPr>
          <w:rStyle w:val="af"/>
          <w:spacing w:val="-10"/>
          <w:sz w:val="20"/>
          <w:szCs w:val="20"/>
          <w:vertAlign w:val="baseline"/>
          <w:lang w:val="be-BY"/>
        </w:rPr>
        <w:footnoteReference w:customMarkFollows="1" w:id="37"/>
        <w:t>****</w:t>
      </w:r>
      <w:r w:rsidRPr="009D76F4">
        <w:rPr>
          <w:spacing w:val="-10"/>
          <w:sz w:val="20"/>
          <w:szCs w:val="20"/>
          <w:lang w:val="be-BY"/>
        </w:rPr>
        <w:t>.</w:t>
      </w:r>
      <w:r w:rsidR="00AC6B78" w:rsidRPr="009D76F4">
        <w:rPr>
          <w:spacing w:val="-10"/>
          <w:sz w:val="20"/>
          <w:szCs w:val="20"/>
          <w:lang w:val="be-BY"/>
        </w:rPr>
        <w:t xml:space="preserve"> </w:t>
      </w:r>
      <w:r w:rsidRPr="009D76F4">
        <w:rPr>
          <w:spacing w:val="-10"/>
          <w:sz w:val="20"/>
          <w:szCs w:val="20"/>
          <w:lang w:val="be-BY"/>
        </w:rPr>
        <w:t xml:space="preserve">Яго ж </w:t>
      </w:r>
      <w:r w:rsidR="007C3FB4" w:rsidRPr="009D76F4">
        <w:rPr>
          <w:spacing w:val="-10"/>
          <w:sz w:val="20"/>
          <w:szCs w:val="20"/>
          <w:lang w:val="be-BY"/>
        </w:rPr>
        <w:t>«</w:t>
      </w:r>
      <w:r w:rsidRPr="009D76F4">
        <w:rPr>
          <w:spacing w:val="-10"/>
          <w:sz w:val="20"/>
          <w:szCs w:val="20"/>
          <w:lang w:val="be-BY"/>
        </w:rPr>
        <w:t>Песня Беразіны</w:t>
      </w:r>
      <w:r w:rsidR="007C3FB4" w:rsidRPr="009D76F4">
        <w:rPr>
          <w:spacing w:val="-10"/>
          <w:sz w:val="20"/>
          <w:szCs w:val="20"/>
          <w:lang w:val="be-BY"/>
        </w:rPr>
        <w:t>»</w:t>
      </w:r>
      <w:r w:rsidRPr="009D76F4">
        <w:rPr>
          <w:spacing w:val="-10"/>
          <w:sz w:val="20"/>
          <w:szCs w:val="20"/>
          <w:lang w:val="be-BY"/>
        </w:rPr>
        <w:t xml:space="preserve"> павінна была стаць яшчэ адным</w:t>
      </w:r>
      <w:r w:rsidR="0027511B">
        <w:rPr>
          <w:spacing w:val="-10"/>
          <w:sz w:val="20"/>
          <w:szCs w:val="20"/>
          <w:lang w:val="be-BY"/>
        </w:rPr>
        <w:t xml:space="preserve"> </w:t>
      </w:r>
      <w:r w:rsidRPr="009D76F4">
        <w:rPr>
          <w:spacing w:val="-10"/>
          <w:sz w:val="20"/>
          <w:szCs w:val="20"/>
          <w:lang w:val="be-BY"/>
        </w:rPr>
        <w:t>узорам бела</w:t>
      </w:r>
      <w:r w:rsidR="009D76F4">
        <w:rPr>
          <w:spacing w:val="-10"/>
          <w:sz w:val="20"/>
          <w:szCs w:val="20"/>
          <w:lang w:val="be-BY"/>
        </w:rPr>
        <w:softHyphen/>
      </w:r>
      <w:r w:rsidRPr="009D76F4">
        <w:rPr>
          <w:spacing w:val="-10"/>
          <w:sz w:val="20"/>
          <w:szCs w:val="20"/>
          <w:lang w:val="be-BY"/>
        </w:rPr>
        <w:t>рускай</w:t>
      </w:r>
      <w:r w:rsidR="007C3FB4" w:rsidRPr="009D76F4">
        <w:rPr>
          <w:spacing w:val="-10"/>
          <w:sz w:val="20"/>
          <w:szCs w:val="20"/>
          <w:lang w:val="be-BY"/>
        </w:rPr>
        <w:t xml:space="preserve"> </w:t>
      </w:r>
      <w:r w:rsidRPr="009D76F4">
        <w:rPr>
          <w:spacing w:val="-10"/>
          <w:sz w:val="20"/>
          <w:szCs w:val="20"/>
          <w:lang w:val="be-BY"/>
        </w:rPr>
        <w:t>аперэты. Лібрэта да яе напісалі К.</w:t>
      </w:r>
      <w:r w:rsidR="00921373" w:rsidRPr="009D76F4">
        <w:rPr>
          <w:spacing w:val="-10"/>
          <w:sz w:val="20"/>
          <w:szCs w:val="20"/>
          <w:lang w:val="be-BY"/>
        </w:rPr>
        <w:t> </w:t>
      </w:r>
      <w:r w:rsidRPr="009D76F4">
        <w:rPr>
          <w:spacing w:val="-10"/>
          <w:sz w:val="20"/>
          <w:szCs w:val="20"/>
          <w:lang w:val="be-BY"/>
        </w:rPr>
        <w:t>Цітоў і В.</w:t>
      </w:r>
      <w:r w:rsidR="00921373" w:rsidRPr="009D76F4">
        <w:rPr>
          <w:spacing w:val="-10"/>
          <w:sz w:val="20"/>
          <w:szCs w:val="20"/>
          <w:lang w:val="be-BY"/>
        </w:rPr>
        <w:t> </w:t>
      </w:r>
      <w:r w:rsidRPr="009D76F4">
        <w:rPr>
          <w:spacing w:val="-10"/>
          <w:sz w:val="20"/>
          <w:szCs w:val="20"/>
          <w:lang w:val="be-BY"/>
        </w:rPr>
        <w:t>Барысевіч. Паста</w:t>
      </w:r>
      <w:r w:rsidR="009D76F4">
        <w:rPr>
          <w:spacing w:val="-10"/>
          <w:sz w:val="20"/>
          <w:szCs w:val="20"/>
          <w:lang w:val="be-BY"/>
        </w:rPr>
        <w:softHyphen/>
      </w:r>
      <w:r w:rsidRPr="009D76F4">
        <w:rPr>
          <w:spacing w:val="-10"/>
          <w:sz w:val="20"/>
          <w:szCs w:val="20"/>
          <w:lang w:val="be-BY"/>
        </w:rPr>
        <w:t>ноў</w:t>
      </w:r>
      <w:r w:rsidR="009D76F4">
        <w:rPr>
          <w:spacing w:val="-10"/>
          <w:sz w:val="20"/>
          <w:szCs w:val="20"/>
          <w:lang w:val="be-BY"/>
        </w:rPr>
        <w:softHyphen/>
      </w:r>
      <w:r w:rsidRPr="009D76F4">
        <w:rPr>
          <w:spacing w:val="-10"/>
          <w:sz w:val="20"/>
          <w:szCs w:val="20"/>
          <w:lang w:val="be-BY"/>
        </w:rPr>
        <w:t>ку ўзяў на сябе мастацкі кіраўнік тэатра Дз. Джусто, мастацка</w:t>
      </w:r>
      <w:r w:rsidR="006C0926">
        <w:rPr>
          <w:spacing w:val="-10"/>
          <w:sz w:val="20"/>
          <w:szCs w:val="20"/>
          <w:lang w:val="be-BY"/>
        </w:rPr>
        <w:t>е</w:t>
      </w:r>
      <w:r w:rsidRPr="009D76F4">
        <w:rPr>
          <w:spacing w:val="-10"/>
          <w:sz w:val="20"/>
          <w:szCs w:val="20"/>
          <w:lang w:val="be-BY"/>
        </w:rPr>
        <w:t xml:space="preserve"> афармленне было даручана А.</w:t>
      </w:r>
      <w:r w:rsidR="00921373" w:rsidRPr="009D76F4">
        <w:rPr>
          <w:spacing w:val="-10"/>
          <w:sz w:val="20"/>
          <w:szCs w:val="20"/>
          <w:lang w:val="be-BY"/>
        </w:rPr>
        <w:t> </w:t>
      </w:r>
      <w:r w:rsidRPr="009D76F4">
        <w:rPr>
          <w:spacing w:val="-10"/>
          <w:sz w:val="20"/>
          <w:szCs w:val="20"/>
          <w:lang w:val="be-BY"/>
        </w:rPr>
        <w:t>П.</w:t>
      </w:r>
      <w:r w:rsidR="00921373" w:rsidRPr="009D76F4">
        <w:rPr>
          <w:spacing w:val="-10"/>
          <w:sz w:val="20"/>
          <w:szCs w:val="20"/>
          <w:lang w:val="be-BY"/>
        </w:rPr>
        <w:t> </w:t>
      </w:r>
      <w:r w:rsidRPr="009D76F4">
        <w:rPr>
          <w:spacing w:val="-10"/>
          <w:sz w:val="20"/>
          <w:szCs w:val="20"/>
          <w:lang w:val="be-BY"/>
        </w:rPr>
        <w:t>Марыксу</w:t>
      </w:r>
      <w:r w:rsidR="009D76F4" w:rsidRPr="009D76F4">
        <w:rPr>
          <w:rStyle w:val="af"/>
          <w:i/>
          <w:iCs/>
          <w:spacing w:val="-10"/>
          <w:sz w:val="20"/>
          <w:szCs w:val="20"/>
          <w:vertAlign w:val="baseline"/>
          <w:lang w:val="be-BY"/>
        </w:rPr>
        <w:footnoteReference w:customMarkFollows="1" w:id="38"/>
        <w:t>*****</w:t>
      </w:r>
      <w:r w:rsidRPr="009D76F4">
        <w:rPr>
          <w:spacing w:val="-10"/>
          <w:sz w:val="20"/>
          <w:szCs w:val="20"/>
          <w:lang w:val="be-BY"/>
        </w:rPr>
        <w:t>. Прэм</w:t>
      </w:r>
      <w:r w:rsidR="007C3FB4" w:rsidRPr="009D76F4">
        <w:rPr>
          <w:spacing w:val="-10"/>
          <w:sz w:val="20"/>
          <w:szCs w:val="20"/>
          <w:lang w:val="be-BY"/>
        </w:rPr>
        <w:t>’</w:t>
      </w:r>
      <w:r w:rsidRPr="009D76F4">
        <w:rPr>
          <w:spacing w:val="-10"/>
          <w:sz w:val="20"/>
          <w:szCs w:val="20"/>
          <w:lang w:val="be-BY"/>
        </w:rPr>
        <w:t xml:space="preserve">ера была прызначана на 06.11.1947 г. Камісія па прыёмцы спектакля 25.12.1947 г. адзначала: </w:t>
      </w:r>
      <w:r w:rsidR="007C3FB4" w:rsidRPr="009D76F4">
        <w:rPr>
          <w:i/>
          <w:iCs/>
          <w:spacing w:val="-10"/>
          <w:sz w:val="20"/>
          <w:szCs w:val="20"/>
          <w:lang w:val="be-BY"/>
        </w:rPr>
        <w:t>«</w:t>
      </w:r>
      <w:r w:rsidRPr="009D76F4">
        <w:rPr>
          <w:i/>
          <w:iCs/>
          <w:spacing w:val="-10"/>
          <w:sz w:val="20"/>
          <w:szCs w:val="20"/>
          <w:lang w:val="be-BY"/>
        </w:rPr>
        <w:t>Музыч</w:t>
      </w:r>
      <w:r w:rsidR="009D76F4">
        <w:rPr>
          <w:i/>
          <w:iCs/>
          <w:spacing w:val="-10"/>
          <w:sz w:val="20"/>
          <w:szCs w:val="20"/>
          <w:lang w:val="be-BY"/>
        </w:rPr>
        <w:softHyphen/>
      </w:r>
      <w:r w:rsidRPr="009D76F4">
        <w:rPr>
          <w:i/>
          <w:iCs/>
          <w:spacing w:val="-10"/>
          <w:sz w:val="20"/>
          <w:szCs w:val="20"/>
          <w:lang w:val="be-BY"/>
        </w:rPr>
        <w:t>ная камедыя К.</w:t>
      </w:r>
      <w:r w:rsidR="00921373" w:rsidRPr="009D76F4">
        <w:rPr>
          <w:i/>
          <w:iCs/>
          <w:spacing w:val="-10"/>
          <w:sz w:val="20"/>
          <w:szCs w:val="20"/>
          <w:lang w:val="be-BY"/>
        </w:rPr>
        <w:t> </w:t>
      </w:r>
      <w:r w:rsidRPr="009D76F4">
        <w:rPr>
          <w:i/>
          <w:iCs/>
          <w:spacing w:val="-10"/>
          <w:sz w:val="20"/>
          <w:szCs w:val="20"/>
          <w:lang w:val="be-BY"/>
        </w:rPr>
        <w:t>Цітова і В.</w:t>
      </w:r>
      <w:r w:rsidR="00921373" w:rsidRPr="009D76F4">
        <w:rPr>
          <w:i/>
          <w:iCs/>
          <w:spacing w:val="-10"/>
          <w:sz w:val="20"/>
          <w:szCs w:val="20"/>
          <w:lang w:val="be-BY"/>
        </w:rPr>
        <w:t> </w:t>
      </w:r>
      <w:r w:rsidRPr="009D76F4">
        <w:rPr>
          <w:i/>
          <w:iCs/>
          <w:spacing w:val="-10"/>
          <w:sz w:val="20"/>
          <w:szCs w:val="20"/>
          <w:lang w:val="be-BY"/>
        </w:rPr>
        <w:t xml:space="preserve">Барысевіч </w:t>
      </w:r>
      <w:r w:rsidR="007C3FB4" w:rsidRPr="009D76F4">
        <w:rPr>
          <w:i/>
          <w:iCs/>
          <w:spacing w:val="-10"/>
          <w:sz w:val="20"/>
          <w:szCs w:val="20"/>
          <w:lang w:val="be-BY"/>
        </w:rPr>
        <w:t>«</w:t>
      </w:r>
      <w:r w:rsidRPr="009D76F4">
        <w:rPr>
          <w:i/>
          <w:iCs/>
          <w:spacing w:val="-10"/>
          <w:sz w:val="20"/>
          <w:szCs w:val="20"/>
          <w:lang w:val="be-BY"/>
        </w:rPr>
        <w:t>Песня Беразіны</w:t>
      </w:r>
      <w:r w:rsidR="007C3FB4" w:rsidRPr="009D76F4">
        <w:rPr>
          <w:i/>
          <w:iCs/>
          <w:spacing w:val="-10"/>
          <w:sz w:val="20"/>
          <w:szCs w:val="20"/>
          <w:lang w:val="be-BY"/>
        </w:rPr>
        <w:t>»</w:t>
      </w:r>
      <w:r w:rsidRPr="009D76F4">
        <w:rPr>
          <w:i/>
          <w:iCs/>
          <w:spacing w:val="-10"/>
          <w:sz w:val="20"/>
          <w:szCs w:val="20"/>
          <w:lang w:val="be-BY"/>
        </w:rPr>
        <w:t xml:space="preserve"> першая з аперэт бела</w:t>
      </w:r>
      <w:r w:rsidR="009D76F4">
        <w:rPr>
          <w:i/>
          <w:iCs/>
          <w:spacing w:val="-10"/>
          <w:sz w:val="20"/>
          <w:szCs w:val="20"/>
          <w:lang w:val="be-BY"/>
        </w:rPr>
        <w:softHyphen/>
      </w:r>
      <w:r w:rsidRPr="009D76F4">
        <w:rPr>
          <w:i/>
          <w:iCs/>
          <w:spacing w:val="-10"/>
          <w:sz w:val="20"/>
          <w:szCs w:val="20"/>
          <w:lang w:val="be-BY"/>
        </w:rPr>
        <w:t>рускіх аўтараў-лібрэтыстаў на сучасную тэму, якая адлюстроўвае жыц</w:t>
      </w:r>
      <w:r w:rsidR="009D76F4">
        <w:rPr>
          <w:i/>
          <w:iCs/>
          <w:spacing w:val="-10"/>
          <w:sz w:val="20"/>
          <w:szCs w:val="20"/>
          <w:lang w:val="be-BY"/>
        </w:rPr>
        <w:softHyphen/>
      </w:r>
      <w:r w:rsidRPr="009D76F4">
        <w:rPr>
          <w:i/>
          <w:iCs/>
          <w:spacing w:val="-10"/>
          <w:sz w:val="20"/>
          <w:szCs w:val="20"/>
          <w:lang w:val="be-BY"/>
        </w:rPr>
        <w:t>цё калгаснай вёскі ў нашы дні… У перыяд адсутнасці аперэтачнага нацыя</w:t>
      </w:r>
      <w:r w:rsidR="009D76F4">
        <w:rPr>
          <w:i/>
          <w:iCs/>
          <w:spacing w:val="-10"/>
          <w:sz w:val="20"/>
          <w:szCs w:val="20"/>
          <w:lang w:val="be-BY"/>
        </w:rPr>
        <w:softHyphen/>
      </w:r>
      <w:r w:rsidRPr="009D76F4">
        <w:rPr>
          <w:i/>
          <w:iCs/>
          <w:spacing w:val="-10"/>
          <w:sz w:val="20"/>
          <w:szCs w:val="20"/>
          <w:lang w:val="be-BY"/>
        </w:rPr>
        <w:t xml:space="preserve">нальнага жанра ў Беларусі, музкамедыя </w:t>
      </w:r>
      <w:r w:rsidR="007C3FB4" w:rsidRPr="009D76F4">
        <w:rPr>
          <w:i/>
          <w:iCs/>
          <w:spacing w:val="-10"/>
          <w:sz w:val="20"/>
          <w:szCs w:val="20"/>
          <w:lang w:val="be-BY"/>
        </w:rPr>
        <w:t>«</w:t>
      </w:r>
      <w:r w:rsidRPr="009D76F4">
        <w:rPr>
          <w:i/>
          <w:iCs/>
          <w:spacing w:val="-10"/>
          <w:sz w:val="20"/>
          <w:szCs w:val="20"/>
          <w:lang w:val="be-BY"/>
        </w:rPr>
        <w:t>Песня Беразіны</w:t>
      </w:r>
      <w:r w:rsidR="007C3FB4" w:rsidRPr="009D76F4">
        <w:rPr>
          <w:i/>
          <w:iCs/>
          <w:spacing w:val="-10"/>
          <w:sz w:val="20"/>
          <w:szCs w:val="20"/>
          <w:lang w:val="be-BY"/>
        </w:rPr>
        <w:t>»</w:t>
      </w:r>
      <w:r w:rsidRPr="009D76F4">
        <w:rPr>
          <w:i/>
          <w:iCs/>
          <w:spacing w:val="-10"/>
          <w:sz w:val="20"/>
          <w:szCs w:val="20"/>
          <w:lang w:val="be-BY"/>
        </w:rPr>
        <w:t>, нягледзячы на шэраг істотных недахопаў, з</w:t>
      </w:r>
      <w:r w:rsidR="007C3FB4" w:rsidRPr="009D76F4">
        <w:rPr>
          <w:i/>
          <w:iCs/>
          <w:spacing w:val="-10"/>
          <w:sz w:val="20"/>
          <w:szCs w:val="20"/>
          <w:lang w:val="be-BY"/>
        </w:rPr>
        <w:t>’</w:t>
      </w:r>
      <w:r w:rsidRPr="009D76F4">
        <w:rPr>
          <w:i/>
          <w:iCs/>
          <w:spacing w:val="-10"/>
          <w:sz w:val="20"/>
          <w:szCs w:val="20"/>
          <w:lang w:val="be-BY"/>
        </w:rPr>
        <w:t>яўляецца прыемнай з</w:t>
      </w:r>
      <w:r w:rsidR="007C3FB4" w:rsidRPr="009D76F4">
        <w:rPr>
          <w:i/>
          <w:iCs/>
          <w:spacing w:val="-10"/>
          <w:sz w:val="20"/>
          <w:szCs w:val="20"/>
          <w:lang w:val="be-BY"/>
        </w:rPr>
        <w:t>’</w:t>
      </w:r>
      <w:r w:rsidRPr="009D76F4">
        <w:rPr>
          <w:i/>
          <w:iCs/>
          <w:spacing w:val="-10"/>
          <w:sz w:val="20"/>
          <w:szCs w:val="20"/>
          <w:lang w:val="be-BY"/>
        </w:rPr>
        <w:t>явай у тэатральным жыц</w:t>
      </w:r>
      <w:r w:rsidR="009D76F4">
        <w:rPr>
          <w:i/>
          <w:iCs/>
          <w:spacing w:val="-10"/>
          <w:sz w:val="20"/>
          <w:szCs w:val="20"/>
          <w:lang w:val="be-BY"/>
        </w:rPr>
        <w:softHyphen/>
      </w:r>
      <w:r w:rsidRPr="009D76F4">
        <w:rPr>
          <w:i/>
          <w:iCs/>
          <w:spacing w:val="-10"/>
          <w:sz w:val="20"/>
          <w:szCs w:val="20"/>
          <w:lang w:val="be-BY"/>
        </w:rPr>
        <w:t>ці беларускага народа, паказвае сапраўдны росквіт матэрыяльнага даб</w:t>
      </w:r>
      <w:r w:rsidR="009D76F4">
        <w:rPr>
          <w:i/>
          <w:iCs/>
          <w:spacing w:val="-10"/>
          <w:sz w:val="20"/>
          <w:szCs w:val="20"/>
          <w:lang w:val="be-BY"/>
        </w:rPr>
        <w:softHyphen/>
      </w:r>
      <w:r w:rsidRPr="009D76F4">
        <w:rPr>
          <w:i/>
          <w:iCs/>
          <w:spacing w:val="-10"/>
          <w:sz w:val="20"/>
          <w:szCs w:val="20"/>
          <w:lang w:val="be-BY"/>
        </w:rPr>
        <w:t>ра</w:t>
      </w:r>
      <w:r w:rsidR="009D76F4">
        <w:rPr>
          <w:i/>
          <w:iCs/>
          <w:spacing w:val="-10"/>
          <w:sz w:val="20"/>
          <w:szCs w:val="20"/>
          <w:lang w:val="be-BY"/>
        </w:rPr>
        <w:softHyphen/>
      </w:r>
      <w:r w:rsidRPr="009D76F4">
        <w:rPr>
          <w:i/>
          <w:iCs/>
          <w:spacing w:val="-10"/>
          <w:sz w:val="20"/>
          <w:szCs w:val="20"/>
          <w:lang w:val="be-BY"/>
        </w:rPr>
        <w:t>быту ў пасляваенны, аднаўляльны перыяд у вёсцы і ў паказе іншым наро</w:t>
      </w:r>
      <w:r w:rsidR="009D76F4">
        <w:rPr>
          <w:i/>
          <w:iCs/>
          <w:spacing w:val="-10"/>
          <w:sz w:val="20"/>
          <w:szCs w:val="20"/>
          <w:lang w:val="be-BY"/>
        </w:rPr>
        <w:softHyphen/>
      </w:r>
      <w:r w:rsidRPr="009D76F4">
        <w:rPr>
          <w:i/>
          <w:iCs/>
          <w:spacing w:val="-10"/>
          <w:sz w:val="20"/>
          <w:szCs w:val="20"/>
          <w:lang w:val="be-BY"/>
        </w:rPr>
        <w:t>дам уяўляе вялікую этнаграфічную цікавасць сапраўды нацыянальнымі маляў</w:t>
      </w:r>
      <w:r w:rsidR="009D76F4">
        <w:rPr>
          <w:i/>
          <w:iCs/>
          <w:spacing w:val="-10"/>
          <w:sz w:val="20"/>
          <w:szCs w:val="20"/>
          <w:lang w:val="be-BY"/>
        </w:rPr>
        <w:softHyphen/>
      </w:r>
      <w:r w:rsidRPr="009D76F4">
        <w:rPr>
          <w:i/>
          <w:iCs/>
          <w:spacing w:val="-10"/>
          <w:sz w:val="20"/>
          <w:szCs w:val="20"/>
          <w:lang w:val="be-BY"/>
        </w:rPr>
        <w:t>нічымі касцюмамі</w:t>
      </w:r>
      <w:r w:rsidRPr="009D76F4">
        <w:rPr>
          <w:spacing w:val="-10"/>
          <w:sz w:val="20"/>
          <w:szCs w:val="20"/>
          <w:lang w:val="be-BY"/>
        </w:rPr>
        <w:t xml:space="preserve">, </w:t>
      </w:r>
      <w:r w:rsidRPr="009D76F4">
        <w:rPr>
          <w:i/>
          <w:iCs/>
          <w:spacing w:val="-10"/>
          <w:sz w:val="20"/>
          <w:szCs w:val="20"/>
          <w:lang w:val="be-BY"/>
        </w:rPr>
        <w:t>глыбокай народнай лірыкай і цудоўнымі беларускімі тан</w:t>
      </w:r>
      <w:r w:rsidR="009D76F4">
        <w:rPr>
          <w:i/>
          <w:iCs/>
          <w:spacing w:val="-10"/>
          <w:sz w:val="20"/>
          <w:szCs w:val="20"/>
          <w:lang w:val="be-BY"/>
        </w:rPr>
        <w:softHyphen/>
      </w:r>
      <w:r w:rsidRPr="009D76F4">
        <w:rPr>
          <w:i/>
          <w:iCs/>
          <w:spacing w:val="-10"/>
          <w:sz w:val="20"/>
          <w:szCs w:val="20"/>
          <w:lang w:val="be-BY"/>
        </w:rPr>
        <w:t>цамі</w:t>
      </w:r>
      <w:r w:rsidR="007C3FB4" w:rsidRPr="009D76F4">
        <w:rPr>
          <w:i/>
          <w:iCs/>
          <w:spacing w:val="-10"/>
          <w:sz w:val="20"/>
          <w:szCs w:val="20"/>
          <w:lang w:val="be-BY"/>
        </w:rPr>
        <w:t>»</w:t>
      </w:r>
      <w:r w:rsidR="009D76F4" w:rsidRPr="009D76F4">
        <w:rPr>
          <w:rStyle w:val="af"/>
          <w:spacing w:val="-10"/>
          <w:sz w:val="20"/>
          <w:szCs w:val="20"/>
          <w:vertAlign w:val="baseline"/>
          <w:lang w:val="be-BY"/>
        </w:rPr>
        <w:footnoteReference w:customMarkFollows="1" w:id="39"/>
        <w:t>******</w:t>
      </w:r>
      <w:r w:rsidRPr="009D76F4">
        <w:rPr>
          <w:spacing w:val="-10"/>
          <w:sz w:val="20"/>
          <w:szCs w:val="20"/>
          <w:lang w:val="be-BY"/>
        </w:rPr>
        <w:t>.</w:t>
      </w:r>
    </w:p>
    <w:p w:rsidR="007C3FB4"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Рэпертуарным планам тэатра на 1948 г. меркавалася паставіць спек</w:t>
      </w:r>
      <w:r w:rsidR="0027511B">
        <w:rPr>
          <w:spacing w:val="-10"/>
          <w:sz w:val="20"/>
          <w:szCs w:val="20"/>
          <w:lang w:val="be-BY"/>
        </w:rPr>
        <w:softHyphen/>
      </w:r>
      <w:r w:rsidRPr="00B86BF9">
        <w:rPr>
          <w:spacing w:val="-10"/>
          <w:sz w:val="20"/>
          <w:szCs w:val="20"/>
          <w:lang w:val="be-BY"/>
        </w:rPr>
        <w:t>так</w:t>
      </w:r>
      <w:r w:rsidR="0027511B">
        <w:rPr>
          <w:spacing w:val="-10"/>
          <w:sz w:val="20"/>
          <w:szCs w:val="20"/>
          <w:lang w:val="be-BY"/>
        </w:rPr>
        <w:softHyphen/>
      </w:r>
      <w:r w:rsidRPr="00B86BF9">
        <w:rPr>
          <w:spacing w:val="-10"/>
          <w:sz w:val="20"/>
          <w:szCs w:val="20"/>
          <w:lang w:val="be-BY"/>
        </w:rPr>
        <w:t xml:space="preserve">лі </w:t>
      </w:r>
      <w:r w:rsidR="007C3FB4" w:rsidRPr="00B86BF9">
        <w:rPr>
          <w:spacing w:val="-10"/>
          <w:sz w:val="20"/>
          <w:szCs w:val="20"/>
          <w:lang w:val="be-BY"/>
        </w:rPr>
        <w:t>«</w:t>
      </w:r>
      <w:r w:rsidRPr="00B86BF9">
        <w:rPr>
          <w:spacing w:val="-10"/>
          <w:sz w:val="20"/>
          <w:szCs w:val="20"/>
          <w:lang w:val="be-BY"/>
        </w:rPr>
        <w:t>Вольны вецер</w:t>
      </w:r>
      <w:r w:rsidR="007C3FB4" w:rsidRPr="00B86BF9">
        <w:rPr>
          <w:spacing w:val="-10"/>
          <w:sz w:val="20"/>
          <w:szCs w:val="20"/>
          <w:lang w:val="be-BY"/>
        </w:rPr>
        <w:t>»</w:t>
      </w:r>
      <w:r w:rsidRPr="00B86BF9">
        <w:rPr>
          <w:spacing w:val="-10"/>
          <w:sz w:val="20"/>
          <w:szCs w:val="20"/>
          <w:lang w:val="be-BY"/>
        </w:rPr>
        <w:t xml:space="preserve"> І.</w:t>
      </w:r>
      <w:r w:rsidR="00921373" w:rsidRPr="00B86BF9">
        <w:rPr>
          <w:spacing w:val="-10"/>
          <w:sz w:val="20"/>
          <w:szCs w:val="20"/>
          <w:lang w:val="be-BY"/>
        </w:rPr>
        <w:t> </w:t>
      </w:r>
      <w:r w:rsidRPr="00B86BF9">
        <w:rPr>
          <w:spacing w:val="-10"/>
          <w:sz w:val="20"/>
          <w:szCs w:val="20"/>
          <w:lang w:val="be-BY"/>
        </w:rPr>
        <w:t xml:space="preserve">Дунаеўскага, </w:t>
      </w:r>
      <w:r w:rsidR="007C3FB4" w:rsidRPr="00B86BF9">
        <w:rPr>
          <w:spacing w:val="-10"/>
          <w:sz w:val="20"/>
          <w:szCs w:val="20"/>
          <w:lang w:val="be-BY"/>
        </w:rPr>
        <w:t>«</w:t>
      </w:r>
      <w:r w:rsidRPr="00B86BF9">
        <w:rPr>
          <w:spacing w:val="-10"/>
          <w:sz w:val="20"/>
          <w:szCs w:val="20"/>
          <w:lang w:val="be-BY"/>
        </w:rPr>
        <w:t>Таёжны салавей</w:t>
      </w:r>
      <w:r w:rsidR="007C3FB4" w:rsidRPr="00B86BF9">
        <w:rPr>
          <w:spacing w:val="-10"/>
          <w:sz w:val="20"/>
          <w:szCs w:val="20"/>
          <w:lang w:val="be-BY"/>
        </w:rPr>
        <w:t>»</w:t>
      </w:r>
      <w:r w:rsidRPr="00B86BF9">
        <w:rPr>
          <w:spacing w:val="-10"/>
          <w:sz w:val="20"/>
          <w:szCs w:val="20"/>
          <w:lang w:val="be-BY"/>
        </w:rPr>
        <w:t xml:space="preserve"> Ю.</w:t>
      </w:r>
      <w:r w:rsidR="00921373" w:rsidRPr="00B86BF9">
        <w:rPr>
          <w:spacing w:val="-10"/>
          <w:sz w:val="20"/>
          <w:szCs w:val="20"/>
          <w:lang w:val="be-BY"/>
        </w:rPr>
        <w:t> </w:t>
      </w:r>
      <w:r w:rsidRPr="00B86BF9">
        <w:rPr>
          <w:spacing w:val="-10"/>
          <w:sz w:val="20"/>
          <w:szCs w:val="20"/>
          <w:lang w:val="be-BY"/>
        </w:rPr>
        <w:t xml:space="preserve">Мілюціна, </w:t>
      </w:r>
      <w:r w:rsidR="007C3FB4" w:rsidRPr="00B86BF9">
        <w:rPr>
          <w:spacing w:val="-10"/>
          <w:sz w:val="20"/>
          <w:szCs w:val="20"/>
          <w:lang w:val="be-BY"/>
        </w:rPr>
        <w:t>«</w:t>
      </w:r>
      <w:r w:rsidRPr="00B86BF9">
        <w:rPr>
          <w:spacing w:val="-10"/>
          <w:sz w:val="20"/>
          <w:szCs w:val="20"/>
          <w:lang w:val="be-BY"/>
        </w:rPr>
        <w:t>Ружа вят</w:t>
      </w:r>
      <w:r w:rsidR="0027511B">
        <w:rPr>
          <w:spacing w:val="-10"/>
          <w:sz w:val="20"/>
          <w:szCs w:val="20"/>
          <w:lang w:val="be-BY"/>
        </w:rPr>
        <w:softHyphen/>
      </w:r>
      <w:r w:rsidRPr="00B86BF9">
        <w:rPr>
          <w:spacing w:val="-10"/>
          <w:sz w:val="20"/>
          <w:szCs w:val="20"/>
          <w:lang w:val="be-BY"/>
        </w:rPr>
        <w:t>роў</w:t>
      </w:r>
      <w:r w:rsidR="007C3FB4" w:rsidRPr="00B86BF9">
        <w:rPr>
          <w:spacing w:val="-10"/>
          <w:sz w:val="20"/>
          <w:szCs w:val="20"/>
          <w:lang w:val="be-BY"/>
        </w:rPr>
        <w:t>»</w:t>
      </w:r>
      <w:r w:rsidRPr="00B86BF9">
        <w:rPr>
          <w:spacing w:val="-10"/>
          <w:sz w:val="20"/>
          <w:szCs w:val="20"/>
          <w:lang w:val="be-BY"/>
        </w:rPr>
        <w:t xml:space="preserve"> Б.</w:t>
      </w:r>
      <w:r w:rsidR="00921373" w:rsidRPr="00B86BF9">
        <w:rPr>
          <w:spacing w:val="-10"/>
          <w:sz w:val="20"/>
          <w:szCs w:val="20"/>
          <w:lang w:val="be-BY"/>
        </w:rPr>
        <w:t> </w:t>
      </w:r>
      <w:r w:rsidRPr="00B86BF9">
        <w:rPr>
          <w:spacing w:val="-10"/>
          <w:sz w:val="20"/>
          <w:szCs w:val="20"/>
          <w:lang w:val="be-BY"/>
        </w:rPr>
        <w:t xml:space="preserve">Макраусава, </w:t>
      </w:r>
      <w:r w:rsidR="007C3FB4" w:rsidRPr="00B86BF9">
        <w:rPr>
          <w:spacing w:val="-10"/>
          <w:sz w:val="20"/>
          <w:szCs w:val="20"/>
          <w:lang w:val="be-BY"/>
        </w:rPr>
        <w:t>«</w:t>
      </w:r>
      <w:r w:rsidRPr="00B86BF9">
        <w:rPr>
          <w:spacing w:val="-10"/>
          <w:sz w:val="20"/>
          <w:szCs w:val="20"/>
          <w:lang w:val="be-BY"/>
        </w:rPr>
        <w:t>Карневільскія званы</w:t>
      </w:r>
      <w:r w:rsidR="007C3FB4" w:rsidRPr="00B86BF9">
        <w:rPr>
          <w:spacing w:val="-10"/>
          <w:sz w:val="20"/>
          <w:szCs w:val="20"/>
          <w:lang w:val="be-BY"/>
        </w:rPr>
        <w:t>»</w:t>
      </w:r>
      <w:r w:rsidRPr="00B86BF9">
        <w:rPr>
          <w:spacing w:val="-10"/>
          <w:sz w:val="20"/>
          <w:szCs w:val="20"/>
          <w:lang w:val="be-BY"/>
        </w:rPr>
        <w:t xml:space="preserve"> Робера Планкета, </w:t>
      </w:r>
      <w:r w:rsidR="007C3FB4" w:rsidRPr="00B86BF9">
        <w:rPr>
          <w:spacing w:val="-10"/>
          <w:sz w:val="20"/>
          <w:szCs w:val="20"/>
          <w:lang w:val="be-BY"/>
        </w:rPr>
        <w:t>«</w:t>
      </w:r>
      <w:r w:rsidRPr="00B86BF9">
        <w:rPr>
          <w:spacing w:val="-10"/>
          <w:sz w:val="20"/>
          <w:szCs w:val="20"/>
          <w:lang w:val="be-BY"/>
        </w:rPr>
        <w:t>Сільва</w:t>
      </w:r>
      <w:r w:rsidR="007C3FB4" w:rsidRPr="00B86BF9">
        <w:rPr>
          <w:spacing w:val="-10"/>
          <w:sz w:val="20"/>
          <w:szCs w:val="20"/>
          <w:lang w:val="be-BY"/>
        </w:rPr>
        <w:t>»</w:t>
      </w:r>
      <w:r w:rsidRPr="00B86BF9">
        <w:rPr>
          <w:spacing w:val="-10"/>
          <w:sz w:val="20"/>
          <w:szCs w:val="20"/>
          <w:lang w:val="be-BY"/>
        </w:rPr>
        <w:t xml:space="preserve"> І.</w:t>
      </w:r>
      <w:r w:rsidR="00921373" w:rsidRPr="00B86BF9">
        <w:rPr>
          <w:spacing w:val="-10"/>
          <w:sz w:val="20"/>
          <w:szCs w:val="20"/>
          <w:lang w:val="be-BY"/>
        </w:rPr>
        <w:t> </w:t>
      </w:r>
      <w:r w:rsidRPr="00B86BF9">
        <w:rPr>
          <w:spacing w:val="-10"/>
          <w:sz w:val="20"/>
          <w:szCs w:val="20"/>
          <w:lang w:val="be-BY"/>
        </w:rPr>
        <w:t>Каль</w:t>
      </w:r>
      <w:r w:rsidR="0027511B">
        <w:rPr>
          <w:spacing w:val="-10"/>
          <w:sz w:val="20"/>
          <w:szCs w:val="20"/>
          <w:lang w:val="be-BY"/>
        </w:rPr>
        <w:softHyphen/>
      </w:r>
      <w:r w:rsidRPr="00B86BF9">
        <w:rPr>
          <w:spacing w:val="-10"/>
          <w:sz w:val="20"/>
          <w:szCs w:val="20"/>
          <w:lang w:val="be-BY"/>
        </w:rPr>
        <w:t>мана, спектакль для юнага гледача. Наступнай беларускай аперэтай пра</w:t>
      </w:r>
      <w:r w:rsidR="0027511B">
        <w:rPr>
          <w:spacing w:val="-10"/>
          <w:sz w:val="20"/>
          <w:szCs w:val="20"/>
          <w:lang w:val="be-BY"/>
        </w:rPr>
        <w:softHyphen/>
      </w:r>
      <w:r w:rsidRPr="00B86BF9">
        <w:rPr>
          <w:spacing w:val="-10"/>
          <w:sz w:val="20"/>
          <w:szCs w:val="20"/>
          <w:lang w:val="be-BY"/>
        </w:rPr>
        <w:t xml:space="preserve">паноўвалася </w:t>
      </w:r>
      <w:r w:rsidR="007C3FB4" w:rsidRPr="00B86BF9">
        <w:rPr>
          <w:spacing w:val="-10"/>
          <w:sz w:val="20"/>
          <w:szCs w:val="20"/>
          <w:lang w:val="be-BY"/>
        </w:rPr>
        <w:t>«</w:t>
      </w:r>
      <w:r w:rsidRPr="00B86BF9">
        <w:rPr>
          <w:spacing w:val="-10"/>
          <w:sz w:val="20"/>
          <w:szCs w:val="20"/>
          <w:lang w:val="be-BY"/>
        </w:rPr>
        <w:t>Несцерка</w:t>
      </w:r>
      <w:r w:rsidR="007C3FB4" w:rsidRPr="00B86BF9">
        <w:rPr>
          <w:spacing w:val="-10"/>
          <w:sz w:val="20"/>
          <w:szCs w:val="20"/>
          <w:lang w:val="be-BY"/>
        </w:rPr>
        <w:t>»</w:t>
      </w:r>
      <w:r w:rsidRPr="00B86BF9">
        <w:rPr>
          <w:spacing w:val="-10"/>
          <w:sz w:val="20"/>
          <w:szCs w:val="20"/>
          <w:lang w:val="be-BY"/>
        </w:rPr>
        <w:t xml:space="preserve"> кампазітара І.</w:t>
      </w:r>
      <w:r w:rsidR="00921373" w:rsidRPr="00B86BF9">
        <w:rPr>
          <w:spacing w:val="-10"/>
          <w:sz w:val="20"/>
          <w:szCs w:val="20"/>
          <w:lang w:val="be-BY"/>
        </w:rPr>
        <w:t> </w:t>
      </w:r>
      <w:r w:rsidRPr="00B86BF9">
        <w:rPr>
          <w:spacing w:val="-10"/>
          <w:sz w:val="20"/>
          <w:szCs w:val="20"/>
          <w:lang w:val="be-BY"/>
        </w:rPr>
        <w:t>Любана</w:t>
      </w:r>
      <w:r w:rsidR="0096147A">
        <w:rPr>
          <w:spacing w:val="-10"/>
          <w:sz w:val="20"/>
          <w:szCs w:val="20"/>
          <w:lang w:val="be-BY"/>
        </w:rPr>
        <w:t xml:space="preserve"> </w:t>
      </w:r>
      <w:r w:rsidRPr="00B86BF9">
        <w:rPr>
          <w:spacing w:val="-10"/>
          <w:sz w:val="20"/>
          <w:szCs w:val="20"/>
          <w:lang w:val="be-BY"/>
        </w:rPr>
        <w:t>на лібрэта В.</w:t>
      </w:r>
      <w:r w:rsidR="00921373" w:rsidRPr="00B86BF9">
        <w:rPr>
          <w:spacing w:val="-10"/>
          <w:sz w:val="20"/>
          <w:szCs w:val="20"/>
          <w:lang w:val="be-BY"/>
        </w:rPr>
        <w:t> </w:t>
      </w:r>
      <w:r w:rsidRPr="00B86BF9">
        <w:rPr>
          <w:spacing w:val="-10"/>
          <w:sz w:val="20"/>
          <w:szCs w:val="20"/>
          <w:lang w:val="be-BY"/>
        </w:rPr>
        <w:t>Вольскага.</w:t>
      </w:r>
    </w:p>
    <w:p w:rsidR="00B85787" w:rsidRPr="0027511B" w:rsidRDefault="00B85787" w:rsidP="00B85787">
      <w:pPr>
        <w:pStyle w:val="af6"/>
        <w:spacing w:after="0" w:line="220" w:lineRule="exact"/>
        <w:ind w:firstLine="567"/>
        <w:jc w:val="both"/>
        <w:rPr>
          <w:spacing w:val="-10"/>
          <w:sz w:val="20"/>
          <w:szCs w:val="20"/>
          <w:lang w:val="be-BY"/>
        </w:rPr>
      </w:pPr>
      <w:r w:rsidRPr="0027511B">
        <w:rPr>
          <w:spacing w:val="-10"/>
          <w:sz w:val="20"/>
          <w:szCs w:val="20"/>
          <w:lang w:val="be-BY"/>
        </w:rPr>
        <w:t xml:space="preserve">25 студзеня 1948 г. тэатр выпусціў спектакль </w:t>
      </w:r>
      <w:r w:rsidR="007C3FB4" w:rsidRPr="0027511B">
        <w:rPr>
          <w:spacing w:val="-10"/>
          <w:sz w:val="20"/>
          <w:szCs w:val="20"/>
          <w:lang w:val="be-BY"/>
        </w:rPr>
        <w:t>«</w:t>
      </w:r>
      <w:r w:rsidRPr="0027511B">
        <w:rPr>
          <w:spacing w:val="-10"/>
          <w:sz w:val="20"/>
          <w:szCs w:val="20"/>
          <w:lang w:val="be-BY"/>
        </w:rPr>
        <w:t>Вольны вецер</w:t>
      </w:r>
      <w:r w:rsidR="007C3FB4" w:rsidRPr="0027511B">
        <w:rPr>
          <w:spacing w:val="-10"/>
          <w:sz w:val="20"/>
          <w:szCs w:val="20"/>
          <w:lang w:val="be-BY"/>
        </w:rPr>
        <w:t>»</w:t>
      </w:r>
      <w:r w:rsidRPr="0027511B">
        <w:rPr>
          <w:spacing w:val="-10"/>
          <w:sz w:val="20"/>
          <w:szCs w:val="20"/>
          <w:lang w:val="be-BY"/>
        </w:rPr>
        <w:t xml:space="preserve"> на музы</w:t>
      </w:r>
      <w:r w:rsidR="0027511B" w:rsidRPr="0027511B">
        <w:rPr>
          <w:spacing w:val="-10"/>
          <w:sz w:val="20"/>
          <w:szCs w:val="20"/>
          <w:lang w:val="be-BY"/>
        </w:rPr>
        <w:softHyphen/>
      </w:r>
      <w:r w:rsidRPr="0027511B">
        <w:rPr>
          <w:spacing w:val="-10"/>
          <w:sz w:val="20"/>
          <w:szCs w:val="20"/>
          <w:lang w:val="be-BY"/>
        </w:rPr>
        <w:t>ку І. Дунаеўскага. Паставіў спектакль</w:t>
      </w:r>
      <w:r w:rsidR="007C3FB4" w:rsidRPr="0027511B">
        <w:rPr>
          <w:spacing w:val="-10"/>
          <w:sz w:val="20"/>
          <w:szCs w:val="20"/>
          <w:lang w:val="be-BY"/>
        </w:rPr>
        <w:t xml:space="preserve"> </w:t>
      </w:r>
      <w:r w:rsidRPr="0027511B">
        <w:rPr>
          <w:spacing w:val="-10"/>
          <w:sz w:val="20"/>
          <w:szCs w:val="20"/>
          <w:lang w:val="be-BY"/>
        </w:rPr>
        <w:t>М.</w:t>
      </w:r>
      <w:r w:rsidR="00921373" w:rsidRPr="0027511B">
        <w:rPr>
          <w:spacing w:val="-10"/>
          <w:sz w:val="20"/>
          <w:szCs w:val="20"/>
          <w:lang w:val="be-BY"/>
        </w:rPr>
        <w:t> </w:t>
      </w:r>
      <w:r w:rsidRPr="0027511B">
        <w:rPr>
          <w:spacing w:val="-10"/>
          <w:sz w:val="20"/>
          <w:szCs w:val="20"/>
          <w:lang w:val="be-BY"/>
        </w:rPr>
        <w:t>Г.</w:t>
      </w:r>
      <w:r w:rsidR="00921373" w:rsidRPr="0027511B">
        <w:rPr>
          <w:spacing w:val="-10"/>
          <w:sz w:val="20"/>
          <w:szCs w:val="20"/>
          <w:lang w:val="be-BY"/>
        </w:rPr>
        <w:t> </w:t>
      </w:r>
      <w:r w:rsidRPr="0027511B">
        <w:rPr>
          <w:spacing w:val="-10"/>
          <w:sz w:val="20"/>
          <w:szCs w:val="20"/>
          <w:lang w:val="be-BY"/>
        </w:rPr>
        <w:t>Панфілаў</w:t>
      </w:r>
      <w:r w:rsidR="009D76F4" w:rsidRPr="0027511B">
        <w:rPr>
          <w:rStyle w:val="af"/>
          <w:spacing w:val="-10"/>
          <w:sz w:val="20"/>
          <w:szCs w:val="20"/>
          <w:vertAlign w:val="baseline"/>
          <w:lang w:val="be-BY"/>
        </w:rPr>
        <w:footnoteReference w:customMarkFollows="1" w:id="40"/>
        <w:t>*******</w:t>
      </w:r>
      <w:r w:rsidRPr="0027511B">
        <w:rPr>
          <w:spacing w:val="-10"/>
          <w:sz w:val="20"/>
          <w:szCs w:val="20"/>
          <w:lang w:val="be-BY"/>
        </w:rPr>
        <w:t>. Меркава</w:t>
      </w:r>
      <w:r w:rsidR="0027511B">
        <w:rPr>
          <w:spacing w:val="-10"/>
          <w:sz w:val="20"/>
          <w:szCs w:val="20"/>
          <w:lang w:val="be-BY"/>
        </w:rPr>
        <w:softHyphen/>
      </w:r>
      <w:r w:rsidRPr="0027511B">
        <w:rPr>
          <w:spacing w:val="-10"/>
          <w:sz w:val="20"/>
          <w:szCs w:val="20"/>
          <w:lang w:val="be-BY"/>
        </w:rPr>
        <w:t>ла</w:t>
      </w:r>
      <w:r w:rsidR="0027511B">
        <w:rPr>
          <w:spacing w:val="-10"/>
          <w:sz w:val="20"/>
          <w:szCs w:val="20"/>
          <w:lang w:val="be-BY"/>
        </w:rPr>
        <w:softHyphen/>
      </w:r>
      <w:r w:rsidRPr="0027511B">
        <w:rPr>
          <w:spacing w:val="-10"/>
          <w:sz w:val="20"/>
          <w:szCs w:val="20"/>
          <w:lang w:val="be-BY"/>
        </w:rPr>
        <w:t xml:space="preserve">ся, што ў пачатку лютага пачнецца праца над пастаноўкай </w:t>
      </w:r>
      <w:r w:rsidR="007C3FB4" w:rsidRPr="0027511B">
        <w:rPr>
          <w:spacing w:val="-10"/>
          <w:sz w:val="20"/>
          <w:szCs w:val="20"/>
          <w:lang w:val="be-BY"/>
        </w:rPr>
        <w:t>«</w:t>
      </w:r>
      <w:r w:rsidRPr="0027511B">
        <w:rPr>
          <w:spacing w:val="-10"/>
          <w:sz w:val="20"/>
          <w:szCs w:val="20"/>
          <w:lang w:val="be-BY"/>
        </w:rPr>
        <w:t>Сільвы</w:t>
      </w:r>
      <w:r w:rsidR="007C3FB4" w:rsidRPr="0027511B">
        <w:rPr>
          <w:spacing w:val="-10"/>
          <w:sz w:val="20"/>
          <w:szCs w:val="20"/>
          <w:lang w:val="be-BY"/>
        </w:rPr>
        <w:t>»</w:t>
      </w:r>
      <w:r w:rsidRPr="0027511B">
        <w:rPr>
          <w:spacing w:val="-10"/>
          <w:sz w:val="20"/>
          <w:szCs w:val="20"/>
          <w:lang w:val="be-BY"/>
        </w:rPr>
        <w:t xml:space="preserve"> І.</w:t>
      </w:r>
      <w:r w:rsidR="0027511B">
        <w:rPr>
          <w:spacing w:val="-10"/>
          <w:sz w:val="20"/>
          <w:szCs w:val="20"/>
          <w:lang w:val="be-BY"/>
        </w:rPr>
        <w:t> </w:t>
      </w:r>
      <w:r w:rsidRPr="0027511B">
        <w:rPr>
          <w:spacing w:val="-10"/>
          <w:sz w:val="20"/>
          <w:szCs w:val="20"/>
          <w:lang w:val="be-BY"/>
        </w:rPr>
        <w:t>Каль</w:t>
      </w:r>
      <w:r w:rsidR="0027511B">
        <w:rPr>
          <w:spacing w:val="-10"/>
          <w:sz w:val="20"/>
          <w:szCs w:val="20"/>
          <w:lang w:val="be-BY"/>
        </w:rPr>
        <w:softHyphen/>
      </w:r>
      <w:r w:rsidRPr="0027511B">
        <w:rPr>
          <w:spacing w:val="-10"/>
          <w:sz w:val="20"/>
          <w:szCs w:val="20"/>
          <w:lang w:val="be-BY"/>
        </w:rPr>
        <w:t>ма</w:t>
      </w:r>
      <w:r w:rsidR="0027511B">
        <w:rPr>
          <w:spacing w:val="-10"/>
          <w:sz w:val="20"/>
          <w:szCs w:val="20"/>
          <w:lang w:val="be-BY"/>
        </w:rPr>
        <w:softHyphen/>
      </w:r>
      <w:r w:rsidRPr="0027511B">
        <w:rPr>
          <w:spacing w:val="-10"/>
          <w:sz w:val="20"/>
          <w:szCs w:val="20"/>
          <w:lang w:val="be-BY"/>
        </w:rPr>
        <w:t>на. Была нават створана пастановачная група, у якую ўвайшлі М.</w:t>
      </w:r>
      <w:r w:rsidR="00921373" w:rsidRPr="0027511B">
        <w:rPr>
          <w:spacing w:val="-10"/>
          <w:sz w:val="20"/>
          <w:szCs w:val="20"/>
          <w:lang w:val="be-BY"/>
        </w:rPr>
        <w:t> </w:t>
      </w:r>
      <w:r w:rsidRPr="0027511B">
        <w:rPr>
          <w:spacing w:val="-10"/>
          <w:sz w:val="20"/>
          <w:szCs w:val="20"/>
          <w:lang w:val="be-BY"/>
        </w:rPr>
        <w:t>Г.</w:t>
      </w:r>
      <w:r w:rsidR="00921373" w:rsidRPr="0027511B">
        <w:rPr>
          <w:spacing w:val="-10"/>
          <w:sz w:val="20"/>
          <w:szCs w:val="20"/>
          <w:lang w:val="be-BY"/>
        </w:rPr>
        <w:t> </w:t>
      </w:r>
      <w:r w:rsidRPr="0027511B">
        <w:rPr>
          <w:spacing w:val="-10"/>
          <w:sz w:val="20"/>
          <w:szCs w:val="20"/>
          <w:lang w:val="be-BY"/>
        </w:rPr>
        <w:t>Пан</w:t>
      </w:r>
      <w:r w:rsidR="0027511B">
        <w:rPr>
          <w:spacing w:val="-10"/>
          <w:sz w:val="20"/>
          <w:szCs w:val="20"/>
          <w:lang w:val="be-BY"/>
        </w:rPr>
        <w:softHyphen/>
      </w:r>
      <w:r w:rsidRPr="0027511B">
        <w:rPr>
          <w:spacing w:val="-10"/>
          <w:sz w:val="20"/>
          <w:szCs w:val="20"/>
          <w:lang w:val="be-BY"/>
        </w:rPr>
        <w:t>фі</w:t>
      </w:r>
      <w:r w:rsidR="0027511B">
        <w:rPr>
          <w:spacing w:val="-10"/>
          <w:sz w:val="20"/>
          <w:szCs w:val="20"/>
          <w:lang w:val="be-BY"/>
        </w:rPr>
        <w:softHyphen/>
      </w:r>
      <w:r w:rsidRPr="0027511B">
        <w:rPr>
          <w:spacing w:val="-10"/>
          <w:sz w:val="20"/>
          <w:szCs w:val="20"/>
          <w:lang w:val="be-BY"/>
        </w:rPr>
        <w:t>лаў (рэжы</w:t>
      </w:r>
      <w:r w:rsidR="0027511B" w:rsidRPr="0027511B">
        <w:rPr>
          <w:spacing w:val="-10"/>
          <w:sz w:val="20"/>
          <w:szCs w:val="20"/>
          <w:lang w:val="be-BY"/>
        </w:rPr>
        <w:softHyphen/>
      </w:r>
      <w:r w:rsidRPr="0027511B">
        <w:rPr>
          <w:spacing w:val="-10"/>
          <w:sz w:val="20"/>
          <w:szCs w:val="20"/>
          <w:lang w:val="be-BY"/>
        </w:rPr>
        <w:t>сёр-пастаноўшчык), Ю.</w:t>
      </w:r>
      <w:r w:rsidR="00921373" w:rsidRPr="0027511B">
        <w:rPr>
          <w:spacing w:val="-10"/>
          <w:sz w:val="20"/>
          <w:szCs w:val="20"/>
          <w:lang w:val="be-BY"/>
        </w:rPr>
        <w:t> </w:t>
      </w:r>
      <w:r w:rsidRPr="0027511B">
        <w:rPr>
          <w:spacing w:val="-10"/>
          <w:sz w:val="20"/>
          <w:szCs w:val="20"/>
          <w:lang w:val="be-BY"/>
        </w:rPr>
        <w:t>Бяльзацкі (дырыжор), Н.</w:t>
      </w:r>
      <w:r w:rsidR="00921373" w:rsidRPr="0027511B">
        <w:rPr>
          <w:spacing w:val="-10"/>
          <w:sz w:val="20"/>
          <w:szCs w:val="20"/>
          <w:lang w:val="be-BY"/>
        </w:rPr>
        <w:t> </w:t>
      </w:r>
      <w:r w:rsidRPr="0027511B">
        <w:rPr>
          <w:spacing w:val="-10"/>
          <w:sz w:val="20"/>
          <w:szCs w:val="20"/>
          <w:lang w:val="be-BY"/>
        </w:rPr>
        <w:t>І.</w:t>
      </w:r>
      <w:r w:rsidR="00921373" w:rsidRPr="0027511B">
        <w:rPr>
          <w:spacing w:val="-10"/>
          <w:sz w:val="20"/>
          <w:szCs w:val="20"/>
          <w:lang w:val="be-BY"/>
        </w:rPr>
        <w:t> </w:t>
      </w:r>
      <w:r w:rsidRPr="0027511B">
        <w:rPr>
          <w:spacing w:val="-10"/>
          <w:sz w:val="20"/>
          <w:szCs w:val="20"/>
          <w:lang w:val="be-BY"/>
        </w:rPr>
        <w:t>Казіміраў (балет</w:t>
      </w:r>
      <w:r w:rsidR="0027511B" w:rsidRPr="0027511B">
        <w:rPr>
          <w:spacing w:val="-10"/>
          <w:sz w:val="20"/>
          <w:szCs w:val="20"/>
          <w:lang w:val="be-BY"/>
        </w:rPr>
        <w:softHyphen/>
      </w:r>
      <w:r w:rsidRPr="0027511B">
        <w:rPr>
          <w:spacing w:val="-10"/>
          <w:sz w:val="20"/>
          <w:szCs w:val="20"/>
          <w:lang w:val="be-BY"/>
        </w:rPr>
        <w:t>май</w:t>
      </w:r>
      <w:r w:rsidR="0027511B" w:rsidRPr="0027511B">
        <w:rPr>
          <w:spacing w:val="-10"/>
          <w:sz w:val="20"/>
          <w:szCs w:val="20"/>
          <w:lang w:val="be-BY"/>
        </w:rPr>
        <w:softHyphen/>
      </w:r>
      <w:r w:rsidRPr="0027511B">
        <w:rPr>
          <w:spacing w:val="-10"/>
          <w:sz w:val="20"/>
          <w:szCs w:val="20"/>
          <w:lang w:val="be-BY"/>
        </w:rPr>
        <w:t>стар), Г.</w:t>
      </w:r>
      <w:r w:rsidR="00921373" w:rsidRPr="0027511B">
        <w:rPr>
          <w:spacing w:val="-10"/>
          <w:sz w:val="20"/>
          <w:szCs w:val="20"/>
          <w:lang w:val="be-BY"/>
        </w:rPr>
        <w:t> </w:t>
      </w:r>
      <w:r w:rsidRPr="0027511B">
        <w:rPr>
          <w:spacing w:val="-10"/>
          <w:sz w:val="20"/>
          <w:szCs w:val="20"/>
          <w:lang w:val="be-BY"/>
        </w:rPr>
        <w:t>Я.</w:t>
      </w:r>
      <w:r w:rsidR="00921373" w:rsidRPr="0027511B">
        <w:rPr>
          <w:spacing w:val="-10"/>
          <w:sz w:val="20"/>
          <w:szCs w:val="20"/>
          <w:lang w:val="be-BY"/>
        </w:rPr>
        <w:t> </w:t>
      </w:r>
      <w:r w:rsidRPr="0027511B">
        <w:rPr>
          <w:spacing w:val="-10"/>
          <w:sz w:val="20"/>
          <w:szCs w:val="20"/>
          <w:lang w:val="be-BY"/>
        </w:rPr>
        <w:t>Карастылёў (мастак). Але названы спектакль быў заду</w:t>
      </w:r>
      <w:r w:rsidR="0027511B">
        <w:rPr>
          <w:spacing w:val="-10"/>
          <w:sz w:val="20"/>
          <w:szCs w:val="20"/>
          <w:lang w:val="be-BY"/>
        </w:rPr>
        <w:softHyphen/>
      </w:r>
      <w:r w:rsidRPr="0027511B">
        <w:rPr>
          <w:spacing w:val="-10"/>
          <w:sz w:val="20"/>
          <w:szCs w:val="20"/>
          <w:lang w:val="be-BY"/>
        </w:rPr>
        <w:lastRenderedPageBreak/>
        <w:t>ма</w:t>
      </w:r>
      <w:r w:rsidR="0027511B">
        <w:rPr>
          <w:spacing w:val="-10"/>
          <w:sz w:val="20"/>
          <w:szCs w:val="20"/>
          <w:lang w:val="be-BY"/>
        </w:rPr>
        <w:softHyphen/>
      </w:r>
      <w:r w:rsidRPr="0027511B">
        <w:rPr>
          <w:spacing w:val="-10"/>
          <w:sz w:val="20"/>
          <w:szCs w:val="20"/>
          <w:lang w:val="be-BY"/>
        </w:rPr>
        <w:t>ны насу</w:t>
      </w:r>
      <w:r w:rsidR="0027511B" w:rsidRPr="0027511B">
        <w:rPr>
          <w:spacing w:val="-10"/>
          <w:sz w:val="20"/>
          <w:szCs w:val="20"/>
          <w:lang w:val="be-BY"/>
        </w:rPr>
        <w:softHyphen/>
      </w:r>
      <w:r w:rsidRPr="0027511B">
        <w:rPr>
          <w:spacing w:val="-10"/>
          <w:sz w:val="20"/>
          <w:szCs w:val="20"/>
          <w:lang w:val="be-BY"/>
        </w:rPr>
        <w:t>перак рэкаме</w:t>
      </w:r>
      <w:r w:rsidR="0027511B" w:rsidRPr="0027511B">
        <w:rPr>
          <w:spacing w:val="-10"/>
          <w:sz w:val="20"/>
          <w:szCs w:val="20"/>
          <w:lang w:val="be-BY"/>
        </w:rPr>
        <w:t>н</w:t>
      </w:r>
      <w:r w:rsidRPr="0027511B">
        <w:rPr>
          <w:spacing w:val="-10"/>
          <w:sz w:val="20"/>
          <w:szCs w:val="20"/>
          <w:lang w:val="be-BY"/>
        </w:rPr>
        <w:t>дацыям</w:t>
      </w:r>
      <w:r w:rsidR="0027511B" w:rsidRPr="0027511B">
        <w:rPr>
          <w:spacing w:val="-10"/>
          <w:sz w:val="20"/>
          <w:szCs w:val="20"/>
          <w:lang w:val="be-BY"/>
        </w:rPr>
        <w:t xml:space="preserve"> </w:t>
      </w:r>
      <w:r w:rsidRPr="0027511B">
        <w:rPr>
          <w:spacing w:val="-10"/>
          <w:sz w:val="20"/>
          <w:szCs w:val="20"/>
          <w:lang w:val="be-BY"/>
        </w:rPr>
        <w:t>Камітэта па справах мастацтваў. За некалькі дзён да пачат</w:t>
      </w:r>
      <w:r w:rsidR="0027511B" w:rsidRPr="0027511B">
        <w:rPr>
          <w:spacing w:val="-10"/>
          <w:sz w:val="20"/>
          <w:szCs w:val="20"/>
          <w:lang w:val="be-BY"/>
        </w:rPr>
        <w:softHyphen/>
      </w:r>
      <w:r w:rsidRPr="0027511B">
        <w:rPr>
          <w:spacing w:val="-10"/>
          <w:sz w:val="20"/>
          <w:szCs w:val="20"/>
          <w:lang w:val="be-BY"/>
        </w:rPr>
        <w:t>ку працы</w:t>
      </w:r>
      <w:r w:rsidR="007C3FB4" w:rsidRPr="0027511B">
        <w:rPr>
          <w:spacing w:val="-10"/>
          <w:sz w:val="20"/>
          <w:szCs w:val="20"/>
          <w:lang w:val="be-BY"/>
        </w:rPr>
        <w:t xml:space="preserve"> </w:t>
      </w:r>
      <w:r w:rsidRPr="0027511B">
        <w:rPr>
          <w:spacing w:val="-10"/>
          <w:sz w:val="20"/>
          <w:szCs w:val="20"/>
          <w:lang w:val="be-BY"/>
        </w:rPr>
        <w:t xml:space="preserve">над </w:t>
      </w:r>
      <w:r w:rsidR="007C3FB4" w:rsidRPr="0027511B">
        <w:rPr>
          <w:spacing w:val="-10"/>
          <w:sz w:val="20"/>
          <w:szCs w:val="20"/>
          <w:lang w:val="be-BY"/>
        </w:rPr>
        <w:t>«</w:t>
      </w:r>
      <w:r w:rsidRPr="0027511B">
        <w:rPr>
          <w:spacing w:val="-10"/>
          <w:sz w:val="20"/>
          <w:szCs w:val="20"/>
          <w:lang w:val="be-BY"/>
        </w:rPr>
        <w:t>Сільвай</w:t>
      </w:r>
      <w:r w:rsidR="007C3FB4" w:rsidRPr="0027511B">
        <w:rPr>
          <w:spacing w:val="-10"/>
          <w:sz w:val="20"/>
          <w:szCs w:val="20"/>
          <w:lang w:val="be-BY"/>
        </w:rPr>
        <w:t>»</w:t>
      </w:r>
      <w:r w:rsidRPr="0027511B">
        <w:rPr>
          <w:spacing w:val="-10"/>
          <w:sz w:val="20"/>
          <w:szCs w:val="20"/>
          <w:lang w:val="be-BY"/>
        </w:rPr>
        <w:t>, прадбачачы многія праблемы, звязаныя з гэтай паста</w:t>
      </w:r>
      <w:r w:rsidR="0027511B" w:rsidRPr="0027511B">
        <w:rPr>
          <w:spacing w:val="-10"/>
          <w:sz w:val="20"/>
          <w:szCs w:val="20"/>
          <w:lang w:val="be-BY"/>
        </w:rPr>
        <w:softHyphen/>
      </w:r>
      <w:r w:rsidRPr="0027511B">
        <w:rPr>
          <w:spacing w:val="-10"/>
          <w:sz w:val="20"/>
          <w:szCs w:val="20"/>
          <w:lang w:val="be-BY"/>
        </w:rPr>
        <w:t xml:space="preserve">ноўкай, М. Панфілаў звярнуўся да кіраўніцтва з запіскай: </w:t>
      </w:r>
      <w:r w:rsidR="007C3FB4" w:rsidRPr="0027511B">
        <w:rPr>
          <w:i/>
          <w:iCs/>
          <w:spacing w:val="-10"/>
          <w:sz w:val="20"/>
          <w:szCs w:val="20"/>
          <w:lang w:val="be-BY"/>
        </w:rPr>
        <w:t>«</w:t>
      </w:r>
      <w:r w:rsidRPr="0027511B">
        <w:rPr>
          <w:i/>
          <w:iCs/>
          <w:spacing w:val="-10"/>
          <w:sz w:val="20"/>
          <w:szCs w:val="20"/>
          <w:lang w:val="be-BY"/>
        </w:rPr>
        <w:t>Спек</w:t>
      </w:r>
      <w:r w:rsidR="0027511B" w:rsidRPr="0027511B">
        <w:rPr>
          <w:i/>
          <w:iCs/>
          <w:spacing w:val="-10"/>
          <w:sz w:val="20"/>
          <w:szCs w:val="20"/>
          <w:lang w:val="be-BY"/>
        </w:rPr>
        <w:softHyphen/>
      </w:r>
      <w:r w:rsidRPr="0027511B">
        <w:rPr>
          <w:i/>
          <w:iCs/>
          <w:spacing w:val="-10"/>
          <w:sz w:val="20"/>
          <w:szCs w:val="20"/>
          <w:lang w:val="be-BY"/>
        </w:rPr>
        <w:t xml:space="preserve">такль </w:t>
      </w:r>
      <w:r w:rsidR="007C3FB4" w:rsidRPr="0027511B">
        <w:rPr>
          <w:i/>
          <w:iCs/>
          <w:spacing w:val="-10"/>
          <w:sz w:val="20"/>
          <w:szCs w:val="20"/>
          <w:lang w:val="be-BY"/>
        </w:rPr>
        <w:t>«</w:t>
      </w:r>
      <w:r w:rsidRPr="0027511B">
        <w:rPr>
          <w:i/>
          <w:iCs/>
          <w:spacing w:val="-10"/>
          <w:sz w:val="20"/>
          <w:szCs w:val="20"/>
          <w:lang w:val="be-BY"/>
        </w:rPr>
        <w:t>Сіль</w:t>
      </w:r>
      <w:r w:rsidR="0027511B" w:rsidRPr="0027511B">
        <w:rPr>
          <w:i/>
          <w:iCs/>
          <w:spacing w:val="-10"/>
          <w:sz w:val="20"/>
          <w:szCs w:val="20"/>
          <w:lang w:val="be-BY"/>
        </w:rPr>
        <w:softHyphen/>
      </w:r>
      <w:r w:rsidRPr="0027511B">
        <w:rPr>
          <w:i/>
          <w:iCs/>
          <w:spacing w:val="-10"/>
          <w:sz w:val="20"/>
          <w:szCs w:val="20"/>
          <w:lang w:val="be-BY"/>
        </w:rPr>
        <w:t>ва</w:t>
      </w:r>
      <w:r w:rsidR="007C3FB4" w:rsidRPr="0027511B">
        <w:rPr>
          <w:i/>
          <w:iCs/>
          <w:spacing w:val="-10"/>
          <w:sz w:val="20"/>
          <w:szCs w:val="20"/>
          <w:lang w:val="be-BY"/>
        </w:rPr>
        <w:t>»</w:t>
      </w:r>
      <w:r w:rsidRPr="0027511B">
        <w:rPr>
          <w:i/>
          <w:iCs/>
          <w:spacing w:val="-10"/>
          <w:sz w:val="20"/>
          <w:szCs w:val="20"/>
          <w:lang w:val="be-BY"/>
        </w:rPr>
        <w:t xml:space="preserve"> павінен адпасці па наступных прычынах: Камітэт па спра</w:t>
      </w:r>
      <w:r w:rsidR="0027511B" w:rsidRPr="0027511B">
        <w:rPr>
          <w:i/>
          <w:iCs/>
          <w:spacing w:val="-10"/>
          <w:sz w:val="20"/>
          <w:szCs w:val="20"/>
          <w:lang w:val="be-BY"/>
        </w:rPr>
        <w:softHyphen/>
      </w:r>
      <w:r w:rsidRPr="0027511B">
        <w:rPr>
          <w:i/>
          <w:iCs/>
          <w:spacing w:val="-10"/>
          <w:sz w:val="20"/>
          <w:szCs w:val="20"/>
          <w:lang w:val="be-BY"/>
        </w:rPr>
        <w:t>вах мас</w:t>
      </w:r>
      <w:r w:rsidR="0027511B" w:rsidRPr="0027511B">
        <w:rPr>
          <w:i/>
          <w:iCs/>
          <w:spacing w:val="-10"/>
          <w:sz w:val="20"/>
          <w:szCs w:val="20"/>
          <w:lang w:val="be-BY"/>
        </w:rPr>
        <w:softHyphen/>
      </w:r>
      <w:r w:rsidRPr="0027511B">
        <w:rPr>
          <w:i/>
          <w:iCs/>
          <w:spacing w:val="-10"/>
          <w:sz w:val="20"/>
          <w:szCs w:val="20"/>
          <w:lang w:val="be-BY"/>
        </w:rPr>
        <w:t>тацт</w:t>
      </w:r>
      <w:r w:rsidR="0027511B" w:rsidRPr="0027511B">
        <w:rPr>
          <w:i/>
          <w:iCs/>
          <w:spacing w:val="-10"/>
          <w:sz w:val="20"/>
          <w:szCs w:val="20"/>
          <w:lang w:val="be-BY"/>
        </w:rPr>
        <w:softHyphen/>
      </w:r>
      <w:r w:rsidRPr="0027511B">
        <w:rPr>
          <w:i/>
          <w:iCs/>
          <w:spacing w:val="-10"/>
          <w:sz w:val="20"/>
          <w:szCs w:val="20"/>
          <w:lang w:val="be-BY"/>
        </w:rPr>
        <w:t>ваў не ўхваляе і не ўводзіць у рэпертуар нашага тэатра спек</w:t>
      </w:r>
      <w:r w:rsidR="0027511B" w:rsidRPr="0027511B">
        <w:rPr>
          <w:i/>
          <w:iCs/>
          <w:spacing w:val="-10"/>
          <w:sz w:val="20"/>
          <w:szCs w:val="20"/>
          <w:lang w:val="be-BY"/>
        </w:rPr>
        <w:softHyphen/>
      </w:r>
      <w:r w:rsidRPr="0027511B">
        <w:rPr>
          <w:i/>
          <w:iCs/>
          <w:spacing w:val="-10"/>
          <w:sz w:val="20"/>
          <w:szCs w:val="20"/>
          <w:lang w:val="be-BY"/>
        </w:rPr>
        <w:t xml:space="preserve">такль </w:t>
      </w:r>
      <w:r w:rsidR="007C3FB4" w:rsidRPr="0027511B">
        <w:rPr>
          <w:i/>
          <w:iCs/>
          <w:spacing w:val="-10"/>
          <w:sz w:val="20"/>
          <w:szCs w:val="20"/>
          <w:lang w:val="be-BY"/>
        </w:rPr>
        <w:t>«</w:t>
      </w:r>
      <w:r w:rsidRPr="0027511B">
        <w:rPr>
          <w:i/>
          <w:iCs/>
          <w:spacing w:val="-10"/>
          <w:sz w:val="20"/>
          <w:szCs w:val="20"/>
          <w:lang w:val="be-BY"/>
        </w:rPr>
        <w:t>Сіль</w:t>
      </w:r>
      <w:r w:rsidR="0027511B" w:rsidRPr="0027511B">
        <w:rPr>
          <w:i/>
          <w:iCs/>
          <w:spacing w:val="-10"/>
          <w:sz w:val="20"/>
          <w:szCs w:val="20"/>
          <w:lang w:val="be-BY"/>
        </w:rPr>
        <w:softHyphen/>
      </w:r>
      <w:r w:rsidRPr="0027511B">
        <w:rPr>
          <w:i/>
          <w:iCs/>
          <w:spacing w:val="-10"/>
          <w:sz w:val="20"/>
          <w:szCs w:val="20"/>
          <w:lang w:val="be-BY"/>
        </w:rPr>
        <w:t>ва</w:t>
      </w:r>
      <w:r w:rsidR="007C3FB4" w:rsidRPr="0027511B">
        <w:rPr>
          <w:i/>
          <w:iCs/>
          <w:spacing w:val="-10"/>
          <w:sz w:val="20"/>
          <w:szCs w:val="20"/>
          <w:lang w:val="be-BY"/>
        </w:rPr>
        <w:t>»</w:t>
      </w:r>
      <w:r w:rsidRPr="0027511B">
        <w:rPr>
          <w:i/>
          <w:iCs/>
          <w:spacing w:val="-10"/>
          <w:sz w:val="20"/>
          <w:szCs w:val="20"/>
          <w:lang w:val="be-BY"/>
        </w:rPr>
        <w:t xml:space="preserve">. Калі ставіць </w:t>
      </w:r>
      <w:r w:rsidR="007C3FB4" w:rsidRPr="0027511B">
        <w:rPr>
          <w:i/>
          <w:iCs/>
          <w:spacing w:val="-10"/>
          <w:sz w:val="20"/>
          <w:szCs w:val="20"/>
          <w:lang w:val="be-BY"/>
        </w:rPr>
        <w:t>«</w:t>
      </w:r>
      <w:r w:rsidRPr="0027511B">
        <w:rPr>
          <w:i/>
          <w:iCs/>
          <w:spacing w:val="-10"/>
          <w:sz w:val="20"/>
          <w:szCs w:val="20"/>
          <w:lang w:val="be-BY"/>
        </w:rPr>
        <w:t>Сільву</w:t>
      </w:r>
      <w:r w:rsidR="007C3FB4" w:rsidRPr="0027511B">
        <w:rPr>
          <w:i/>
          <w:iCs/>
          <w:spacing w:val="-10"/>
          <w:sz w:val="20"/>
          <w:szCs w:val="20"/>
          <w:lang w:val="be-BY"/>
        </w:rPr>
        <w:t>»</w:t>
      </w:r>
      <w:r w:rsidRPr="0027511B">
        <w:rPr>
          <w:i/>
          <w:iCs/>
          <w:spacing w:val="-10"/>
          <w:sz w:val="20"/>
          <w:szCs w:val="20"/>
          <w:lang w:val="be-BY"/>
        </w:rPr>
        <w:t xml:space="preserve">, то гэты спектакль павінен быць </w:t>
      </w:r>
      <w:r w:rsidR="007C3FB4" w:rsidRPr="0027511B">
        <w:rPr>
          <w:i/>
          <w:iCs/>
          <w:spacing w:val="-10"/>
          <w:sz w:val="20"/>
          <w:szCs w:val="20"/>
          <w:lang w:val="be-BY"/>
        </w:rPr>
        <w:t>«</w:t>
      </w:r>
      <w:r w:rsidRPr="0027511B">
        <w:rPr>
          <w:i/>
          <w:iCs/>
          <w:spacing w:val="-10"/>
          <w:sz w:val="20"/>
          <w:szCs w:val="20"/>
          <w:lang w:val="be-BY"/>
        </w:rPr>
        <w:t>вялі</w:t>
      </w:r>
      <w:r w:rsidR="0027511B" w:rsidRPr="0027511B">
        <w:rPr>
          <w:i/>
          <w:iCs/>
          <w:spacing w:val="-10"/>
          <w:sz w:val="20"/>
          <w:szCs w:val="20"/>
          <w:lang w:val="be-BY"/>
        </w:rPr>
        <w:softHyphen/>
      </w:r>
      <w:r w:rsidRPr="0027511B">
        <w:rPr>
          <w:i/>
          <w:iCs/>
          <w:spacing w:val="-10"/>
          <w:sz w:val="20"/>
          <w:szCs w:val="20"/>
          <w:lang w:val="be-BY"/>
        </w:rPr>
        <w:t>кім палат</w:t>
      </w:r>
      <w:r w:rsidR="0027511B" w:rsidRPr="0027511B">
        <w:rPr>
          <w:i/>
          <w:iCs/>
          <w:spacing w:val="-10"/>
          <w:sz w:val="20"/>
          <w:szCs w:val="20"/>
          <w:lang w:val="be-BY"/>
        </w:rPr>
        <w:softHyphen/>
      </w:r>
      <w:r w:rsidRPr="0027511B">
        <w:rPr>
          <w:i/>
          <w:iCs/>
          <w:spacing w:val="-10"/>
          <w:sz w:val="20"/>
          <w:szCs w:val="20"/>
          <w:lang w:val="be-BY"/>
        </w:rPr>
        <w:t>ном</w:t>
      </w:r>
      <w:r w:rsidR="007C3FB4" w:rsidRPr="0027511B">
        <w:rPr>
          <w:i/>
          <w:iCs/>
          <w:spacing w:val="-10"/>
          <w:sz w:val="20"/>
          <w:szCs w:val="20"/>
          <w:lang w:val="be-BY"/>
        </w:rPr>
        <w:t>»</w:t>
      </w:r>
      <w:r w:rsidRPr="0027511B">
        <w:rPr>
          <w:i/>
          <w:iCs/>
          <w:spacing w:val="-10"/>
          <w:sz w:val="20"/>
          <w:szCs w:val="20"/>
          <w:lang w:val="be-BY"/>
        </w:rPr>
        <w:t xml:space="preserve"> і </w:t>
      </w:r>
      <w:r w:rsidR="007C3FB4" w:rsidRPr="0027511B">
        <w:rPr>
          <w:i/>
          <w:iCs/>
          <w:spacing w:val="-10"/>
          <w:sz w:val="20"/>
          <w:szCs w:val="20"/>
          <w:lang w:val="be-BY"/>
        </w:rPr>
        <w:t>«</w:t>
      </w:r>
      <w:r w:rsidRPr="0027511B">
        <w:rPr>
          <w:i/>
          <w:iCs/>
          <w:spacing w:val="-10"/>
          <w:sz w:val="20"/>
          <w:szCs w:val="20"/>
          <w:lang w:val="be-BY"/>
        </w:rPr>
        <w:t>цэльным</w:t>
      </w:r>
      <w:r w:rsidR="007C3FB4" w:rsidRPr="0027511B">
        <w:rPr>
          <w:i/>
          <w:iCs/>
          <w:spacing w:val="-10"/>
          <w:sz w:val="20"/>
          <w:szCs w:val="20"/>
          <w:lang w:val="be-BY"/>
        </w:rPr>
        <w:t>»</w:t>
      </w:r>
      <w:r w:rsidRPr="0027511B">
        <w:rPr>
          <w:i/>
          <w:iCs/>
          <w:spacing w:val="-10"/>
          <w:sz w:val="20"/>
          <w:szCs w:val="20"/>
          <w:lang w:val="be-BY"/>
        </w:rPr>
        <w:t xml:space="preserve"> спектаклем. Для тэатра </w:t>
      </w:r>
      <w:r w:rsidR="007C3FB4" w:rsidRPr="0027511B">
        <w:rPr>
          <w:i/>
          <w:iCs/>
          <w:spacing w:val="-10"/>
          <w:sz w:val="20"/>
          <w:szCs w:val="20"/>
          <w:lang w:val="be-BY"/>
        </w:rPr>
        <w:t>«</w:t>
      </w:r>
      <w:r w:rsidRPr="0027511B">
        <w:rPr>
          <w:i/>
          <w:iCs/>
          <w:spacing w:val="-10"/>
          <w:sz w:val="20"/>
          <w:szCs w:val="20"/>
          <w:lang w:val="be-BY"/>
        </w:rPr>
        <w:t>канспіратыўны</w:t>
      </w:r>
      <w:r w:rsidR="007C3FB4" w:rsidRPr="0027511B">
        <w:rPr>
          <w:i/>
          <w:iCs/>
          <w:spacing w:val="-10"/>
          <w:sz w:val="20"/>
          <w:szCs w:val="20"/>
          <w:lang w:val="be-BY"/>
        </w:rPr>
        <w:t>»</w:t>
      </w:r>
      <w:r w:rsidRPr="0027511B">
        <w:rPr>
          <w:i/>
          <w:iCs/>
          <w:spacing w:val="-10"/>
          <w:sz w:val="20"/>
          <w:szCs w:val="20"/>
          <w:lang w:val="be-BY"/>
        </w:rPr>
        <w:t xml:space="preserve"> выпуск дадзе</w:t>
      </w:r>
      <w:r w:rsidR="0027511B" w:rsidRPr="0027511B">
        <w:rPr>
          <w:i/>
          <w:iCs/>
          <w:spacing w:val="-10"/>
          <w:sz w:val="20"/>
          <w:szCs w:val="20"/>
          <w:lang w:val="be-BY"/>
        </w:rPr>
        <w:softHyphen/>
      </w:r>
      <w:r w:rsidRPr="0027511B">
        <w:rPr>
          <w:i/>
          <w:iCs/>
          <w:spacing w:val="-10"/>
          <w:sz w:val="20"/>
          <w:szCs w:val="20"/>
          <w:lang w:val="be-BY"/>
        </w:rPr>
        <w:t>нага спектакля ад Камітэта і нават ад ЦК партыі БССР, для мяне, як паста</w:t>
      </w:r>
      <w:r w:rsidR="0027511B" w:rsidRPr="0027511B">
        <w:rPr>
          <w:i/>
          <w:iCs/>
          <w:spacing w:val="-10"/>
          <w:sz w:val="20"/>
          <w:szCs w:val="20"/>
          <w:lang w:val="be-BY"/>
        </w:rPr>
        <w:softHyphen/>
      </w:r>
      <w:r w:rsidRPr="0027511B">
        <w:rPr>
          <w:i/>
          <w:iCs/>
          <w:spacing w:val="-10"/>
          <w:sz w:val="20"/>
          <w:szCs w:val="20"/>
          <w:lang w:val="be-BY"/>
        </w:rPr>
        <w:t>ноўшчыка, не з</w:t>
      </w:r>
      <w:r w:rsidR="007C3FB4" w:rsidRPr="0027511B">
        <w:rPr>
          <w:i/>
          <w:iCs/>
          <w:spacing w:val="-10"/>
          <w:sz w:val="20"/>
          <w:szCs w:val="20"/>
          <w:lang w:val="be-BY"/>
        </w:rPr>
        <w:t>’</w:t>
      </w:r>
      <w:r w:rsidRPr="0027511B">
        <w:rPr>
          <w:i/>
          <w:iCs/>
          <w:spacing w:val="-10"/>
          <w:sz w:val="20"/>
          <w:szCs w:val="20"/>
          <w:lang w:val="be-BY"/>
        </w:rPr>
        <w:t>яўляецца паказам сваёй творчай працы. Акра</w:t>
      </w:r>
      <w:r w:rsidR="0027511B" w:rsidRPr="0027511B">
        <w:rPr>
          <w:i/>
          <w:iCs/>
          <w:spacing w:val="-10"/>
          <w:sz w:val="20"/>
          <w:szCs w:val="20"/>
          <w:lang w:val="be-BY"/>
        </w:rPr>
        <w:softHyphen/>
      </w:r>
      <w:r w:rsidRPr="0027511B">
        <w:rPr>
          <w:i/>
          <w:iCs/>
          <w:spacing w:val="-10"/>
          <w:sz w:val="20"/>
          <w:szCs w:val="20"/>
          <w:lang w:val="be-BY"/>
        </w:rPr>
        <w:t xml:space="preserve">мя гэтага, я толькі што здаў спектакль </w:t>
      </w:r>
      <w:r w:rsidR="007C3FB4" w:rsidRPr="0027511B">
        <w:rPr>
          <w:i/>
          <w:iCs/>
          <w:spacing w:val="-10"/>
          <w:sz w:val="20"/>
          <w:szCs w:val="20"/>
          <w:lang w:val="be-BY"/>
        </w:rPr>
        <w:t>«</w:t>
      </w:r>
      <w:r w:rsidRPr="0027511B">
        <w:rPr>
          <w:i/>
          <w:iCs/>
          <w:spacing w:val="-10"/>
          <w:sz w:val="20"/>
          <w:szCs w:val="20"/>
          <w:lang w:val="be-BY"/>
        </w:rPr>
        <w:t>Вольны вецер</w:t>
      </w:r>
      <w:r w:rsidR="007C3FB4" w:rsidRPr="0027511B">
        <w:rPr>
          <w:i/>
          <w:iCs/>
          <w:spacing w:val="-10"/>
          <w:sz w:val="20"/>
          <w:szCs w:val="20"/>
          <w:lang w:val="be-BY"/>
        </w:rPr>
        <w:t>»</w:t>
      </w:r>
      <w:r w:rsidRPr="0027511B">
        <w:rPr>
          <w:i/>
          <w:iCs/>
          <w:spacing w:val="-10"/>
          <w:sz w:val="20"/>
          <w:szCs w:val="20"/>
          <w:lang w:val="be-BY"/>
        </w:rPr>
        <w:t xml:space="preserve"> і наступная чар</w:t>
      </w:r>
      <w:r w:rsidR="0027511B" w:rsidRPr="0027511B">
        <w:rPr>
          <w:i/>
          <w:iCs/>
          <w:spacing w:val="-10"/>
          <w:sz w:val="20"/>
          <w:szCs w:val="20"/>
          <w:lang w:val="be-BY"/>
        </w:rPr>
        <w:softHyphen/>
      </w:r>
      <w:r w:rsidRPr="0027511B">
        <w:rPr>
          <w:i/>
          <w:iCs/>
          <w:spacing w:val="-10"/>
          <w:sz w:val="20"/>
          <w:szCs w:val="20"/>
          <w:lang w:val="be-BY"/>
        </w:rPr>
        <w:t>го</w:t>
      </w:r>
      <w:r w:rsidR="0027511B" w:rsidRPr="0027511B">
        <w:rPr>
          <w:i/>
          <w:iCs/>
          <w:spacing w:val="-10"/>
          <w:sz w:val="20"/>
          <w:szCs w:val="20"/>
          <w:lang w:val="be-BY"/>
        </w:rPr>
        <w:softHyphen/>
      </w:r>
      <w:r w:rsidRPr="0027511B">
        <w:rPr>
          <w:i/>
          <w:iCs/>
          <w:spacing w:val="-10"/>
          <w:sz w:val="20"/>
          <w:szCs w:val="20"/>
          <w:lang w:val="be-BY"/>
        </w:rPr>
        <w:t>вая праца павін</w:t>
      </w:r>
      <w:r w:rsidR="0027511B" w:rsidRPr="0027511B">
        <w:rPr>
          <w:i/>
          <w:iCs/>
          <w:spacing w:val="-10"/>
          <w:sz w:val="20"/>
          <w:szCs w:val="20"/>
          <w:lang w:val="be-BY"/>
        </w:rPr>
        <w:softHyphen/>
      </w:r>
      <w:r w:rsidRPr="0027511B">
        <w:rPr>
          <w:i/>
          <w:iCs/>
          <w:spacing w:val="-10"/>
          <w:sz w:val="20"/>
          <w:szCs w:val="20"/>
          <w:lang w:val="be-BY"/>
        </w:rPr>
        <w:t>на належыць іншаму. Я ж згодна плану сумесна з прад</w:t>
      </w:r>
      <w:r w:rsidR="0027511B" w:rsidRPr="0027511B">
        <w:rPr>
          <w:i/>
          <w:iCs/>
          <w:spacing w:val="-10"/>
          <w:sz w:val="20"/>
          <w:szCs w:val="20"/>
          <w:lang w:val="be-BY"/>
        </w:rPr>
        <w:softHyphen/>
      </w:r>
      <w:r w:rsidRPr="0027511B">
        <w:rPr>
          <w:i/>
          <w:iCs/>
          <w:spacing w:val="-10"/>
          <w:sz w:val="20"/>
          <w:szCs w:val="20"/>
          <w:lang w:val="be-BY"/>
        </w:rPr>
        <w:t>стаў</w:t>
      </w:r>
      <w:r w:rsidR="0027511B" w:rsidRPr="0027511B">
        <w:rPr>
          <w:i/>
          <w:iCs/>
          <w:spacing w:val="-10"/>
          <w:sz w:val="20"/>
          <w:szCs w:val="20"/>
          <w:lang w:val="be-BY"/>
        </w:rPr>
        <w:softHyphen/>
      </w:r>
      <w:r w:rsidRPr="0027511B">
        <w:rPr>
          <w:i/>
          <w:iCs/>
          <w:spacing w:val="-10"/>
          <w:sz w:val="20"/>
          <w:szCs w:val="20"/>
          <w:lang w:val="be-BY"/>
        </w:rPr>
        <w:t>ні</w:t>
      </w:r>
      <w:r w:rsidR="0027511B" w:rsidRPr="0027511B">
        <w:rPr>
          <w:i/>
          <w:iCs/>
          <w:spacing w:val="-10"/>
          <w:sz w:val="20"/>
          <w:szCs w:val="20"/>
          <w:lang w:val="be-BY"/>
        </w:rPr>
        <w:softHyphen/>
      </w:r>
      <w:r w:rsidRPr="0027511B">
        <w:rPr>
          <w:i/>
          <w:iCs/>
          <w:spacing w:val="-10"/>
          <w:sz w:val="20"/>
          <w:szCs w:val="20"/>
          <w:lang w:val="be-BY"/>
        </w:rPr>
        <w:t>ка</w:t>
      </w:r>
      <w:r w:rsidR="0027511B" w:rsidRPr="0027511B">
        <w:rPr>
          <w:i/>
          <w:iCs/>
          <w:spacing w:val="-10"/>
          <w:sz w:val="20"/>
          <w:szCs w:val="20"/>
          <w:lang w:val="be-BY"/>
        </w:rPr>
        <w:softHyphen/>
      </w:r>
      <w:r w:rsidRPr="0027511B">
        <w:rPr>
          <w:i/>
          <w:iCs/>
          <w:spacing w:val="-10"/>
          <w:sz w:val="20"/>
          <w:szCs w:val="20"/>
          <w:lang w:val="be-BY"/>
        </w:rPr>
        <w:t>мі Камі</w:t>
      </w:r>
      <w:r w:rsidR="0027511B" w:rsidRPr="0027511B">
        <w:rPr>
          <w:i/>
          <w:iCs/>
          <w:spacing w:val="-10"/>
          <w:sz w:val="20"/>
          <w:szCs w:val="20"/>
          <w:lang w:val="be-BY"/>
        </w:rPr>
        <w:softHyphen/>
      </w:r>
      <w:r w:rsidRPr="0027511B">
        <w:rPr>
          <w:i/>
          <w:iCs/>
          <w:spacing w:val="-10"/>
          <w:sz w:val="20"/>
          <w:szCs w:val="20"/>
          <w:lang w:val="be-BY"/>
        </w:rPr>
        <w:t>тэ</w:t>
      </w:r>
      <w:r w:rsidR="0027511B" w:rsidRPr="0027511B">
        <w:rPr>
          <w:i/>
          <w:iCs/>
          <w:spacing w:val="-10"/>
          <w:sz w:val="20"/>
          <w:szCs w:val="20"/>
          <w:lang w:val="be-BY"/>
        </w:rPr>
        <w:softHyphen/>
      </w:r>
      <w:r w:rsidRPr="0027511B">
        <w:rPr>
          <w:i/>
          <w:iCs/>
          <w:spacing w:val="-10"/>
          <w:sz w:val="20"/>
          <w:szCs w:val="20"/>
          <w:lang w:val="be-BY"/>
        </w:rPr>
        <w:t>та і мастацкім кіраўніком павінен пачаць працу над выпускам спек</w:t>
      </w:r>
      <w:r w:rsidR="0027511B" w:rsidRPr="0027511B">
        <w:rPr>
          <w:i/>
          <w:iCs/>
          <w:spacing w:val="-10"/>
          <w:sz w:val="20"/>
          <w:szCs w:val="20"/>
          <w:lang w:val="be-BY"/>
        </w:rPr>
        <w:softHyphen/>
      </w:r>
      <w:r w:rsidRPr="0027511B">
        <w:rPr>
          <w:i/>
          <w:iCs/>
          <w:spacing w:val="-10"/>
          <w:sz w:val="20"/>
          <w:szCs w:val="20"/>
          <w:lang w:val="be-BY"/>
        </w:rPr>
        <w:t xml:space="preserve">такля да 15.03.1948 г. </w:t>
      </w:r>
      <w:r w:rsidR="007C3FB4" w:rsidRPr="0027511B">
        <w:rPr>
          <w:i/>
          <w:iCs/>
          <w:spacing w:val="-10"/>
          <w:sz w:val="20"/>
          <w:szCs w:val="20"/>
          <w:lang w:val="be-BY"/>
        </w:rPr>
        <w:t>«</w:t>
      </w:r>
      <w:r w:rsidRPr="0027511B">
        <w:rPr>
          <w:i/>
          <w:iCs/>
          <w:spacing w:val="-10"/>
          <w:sz w:val="20"/>
          <w:szCs w:val="20"/>
          <w:lang w:val="be-BY"/>
        </w:rPr>
        <w:t>Адзінаццаць невядомых</w:t>
      </w:r>
      <w:r w:rsidR="007C3FB4" w:rsidRPr="0027511B">
        <w:rPr>
          <w:i/>
          <w:iCs/>
          <w:spacing w:val="-10"/>
          <w:sz w:val="20"/>
          <w:szCs w:val="20"/>
          <w:lang w:val="be-BY"/>
        </w:rPr>
        <w:t>»</w:t>
      </w:r>
      <w:r w:rsidRPr="0027511B">
        <w:rPr>
          <w:i/>
          <w:iCs/>
          <w:spacing w:val="-10"/>
          <w:sz w:val="20"/>
          <w:szCs w:val="20"/>
          <w:lang w:val="be-BY"/>
        </w:rPr>
        <w:t xml:space="preserve"> (ці якога іншага), таму да рэпе</w:t>
      </w:r>
      <w:r w:rsidR="0027511B" w:rsidRPr="0027511B">
        <w:rPr>
          <w:i/>
          <w:iCs/>
          <w:spacing w:val="-10"/>
          <w:sz w:val="20"/>
          <w:szCs w:val="20"/>
          <w:lang w:val="be-BY"/>
        </w:rPr>
        <w:softHyphen/>
      </w:r>
      <w:r w:rsidRPr="0027511B">
        <w:rPr>
          <w:i/>
          <w:iCs/>
          <w:spacing w:val="-10"/>
          <w:sz w:val="20"/>
          <w:szCs w:val="20"/>
          <w:lang w:val="be-BY"/>
        </w:rPr>
        <w:t>ты</w:t>
      </w:r>
      <w:r w:rsidR="0027511B" w:rsidRPr="0027511B">
        <w:rPr>
          <w:i/>
          <w:iCs/>
          <w:spacing w:val="-10"/>
          <w:sz w:val="20"/>
          <w:szCs w:val="20"/>
          <w:lang w:val="be-BY"/>
        </w:rPr>
        <w:softHyphen/>
      </w:r>
      <w:r w:rsidRPr="0027511B">
        <w:rPr>
          <w:i/>
          <w:iCs/>
          <w:spacing w:val="-10"/>
          <w:sz w:val="20"/>
          <w:szCs w:val="20"/>
          <w:lang w:val="be-BY"/>
        </w:rPr>
        <w:t xml:space="preserve">цый </w:t>
      </w:r>
      <w:r w:rsidR="007C3FB4" w:rsidRPr="0027511B">
        <w:rPr>
          <w:i/>
          <w:iCs/>
          <w:spacing w:val="-10"/>
          <w:sz w:val="20"/>
          <w:szCs w:val="20"/>
          <w:lang w:val="be-BY"/>
        </w:rPr>
        <w:t>«</w:t>
      </w:r>
      <w:r w:rsidRPr="0027511B">
        <w:rPr>
          <w:i/>
          <w:iCs/>
          <w:spacing w:val="-10"/>
          <w:sz w:val="20"/>
          <w:szCs w:val="20"/>
          <w:lang w:val="be-BY"/>
        </w:rPr>
        <w:t>Сільвы</w:t>
      </w:r>
      <w:r w:rsidR="007C3FB4" w:rsidRPr="0027511B">
        <w:rPr>
          <w:i/>
          <w:iCs/>
          <w:spacing w:val="-10"/>
          <w:sz w:val="20"/>
          <w:szCs w:val="20"/>
          <w:lang w:val="be-BY"/>
        </w:rPr>
        <w:t>»</w:t>
      </w:r>
      <w:r w:rsidRPr="0027511B">
        <w:rPr>
          <w:i/>
          <w:iCs/>
          <w:spacing w:val="-10"/>
          <w:sz w:val="20"/>
          <w:szCs w:val="20"/>
          <w:lang w:val="be-BY"/>
        </w:rPr>
        <w:t xml:space="preserve"> я не прыступаю</w:t>
      </w:r>
      <w:r w:rsidR="007C3FB4" w:rsidRPr="0027511B">
        <w:rPr>
          <w:i/>
          <w:iCs/>
          <w:spacing w:val="-10"/>
          <w:sz w:val="20"/>
          <w:szCs w:val="20"/>
          <w:lang w:val="be-BY"/>
        </w:rPr>
        <w:t>»</w:t>
      </w:r>
      <w:r w:rsidRPr="0027511B">
        <w:rPr>
          <w:i/>
          <w:iCs/>
          <w:spacing w:val="-10"/>
          <w:sz w:val="20"/>
          <w:szCs w:val="20"/>
          <w:lang w:val="be-BY"/>
        </w:rPr>
        <w:footnoteReference w:id="41"/>
      </w:r>
      <w:r w:rsidRPr="0027511B">
        <w:rPr>
          <w:spacing w:val="-10"/>
          <w:sz w:val="20"/>
          <w:szCs w:val="20"/>
          <w:lang w:val="be-BY"/>
        </w:rPr>
        <w:t>.</w:t>
      </w:r>
      <w:r w:rsidR="0027511B" w:rsidRPr="0027511B">
        <w:rPr>
          <w:spacing w:val="-10"/>
          <w:sz w:val="20"/>
          <w:szCs w:val="20"/>
          <w:lang w:val="be-BY"/>
        </w:rPr>
        <w:t xml:space="preserve"> </w:t>
      </w:r>
      <w:r w:rsidR="0027511B" w:rsidRPr="0027511B">
        <w:rPr>
          <w:spacing w:val="-10"/>
          <w:sz w:val="20"/>
          <w:szCs w:val="20"/>
        </w:rPr>
        <w:t>«</w:t>
      </w:r>
      <w:r w:rsidRPr="0027511B">
        <w:rPr>
          <w:spacing w:val="-10"/>
          <w:sz w:val="20"/>
          <w:szCs w:val="20"/>
          <w:lang w:val="be-BY"/>
        </w:rPr>
        <w:t>Сільва</w:t>
      </w:r>
      <w:r w:rsidR="007C3FB4" w:rsidRPr="0027511B">
        <w:rPr>
          <w:spacing w:val="-10"/>
          <w:sz w:val="20"/>
          <w:szCs w:val="20"/>
          <w:lang w:val="be-BY"/>
        </w:rPr>
        <w:t>»</w:t>
      </w:r>
      <w:r w:rsidRPr="0027511B">
        <w:rPr>
          <w:spacing w:val="-10"/>
          <w:sz w:val="20"/>
          <w:szCs w:val="20"/>
          <w:lang w:val="be-BY"/>
        </w:rPr>
        <w:t xml:space="preserve"> </w:t>
      </w:r>
      <w:r w:rsidR="0027511B" w:rsidRPr="0027511B">
        <w:rPr>
          <w:spacing w:val="-10"/>
          <w:sz w:val="20"/>
          <w:szCs w:val="20"/>
          <w:lang w:val="be-BY"/>
        </w:rPr>
        <w:t>ў</w:t>
      </w:r>
      <w:r w:rsidRPr="0027511B">
        <w:rPr>
          <w:spacing w:val="-10"/>
          <w:sz w:val="20"/>
          <w:szCs w:val="20"/>
          <w:lang w:val="be-BY"/>
        </w:rPr>
        <w:t xml:space="preserve"> планах тэатра з</w:t>
      </w:r>
      <w:r w:rsidR="007C3FB4" w:rsidRPr="0027511B">
        <w:rPr>
          <w:spacing w:val="-10"/>
          <w:sz w:val="20"/>
          <w:szCs w:val="20"/>
          <w:lang w:val="be-BY"/>
        </w:rPr>
        <w:t>’</w:t>
      </w:r>
      <w:r w:rsidRPr="0027511B">
        <w:rPr>
          <w:spacing w:val="-10"/>
          <w:sz w:val="20"/>
          <w:szCs w:val="20"/>
          <w:lang w:val="be-BY"/>
        </w:rPr>
        <w:t>яві</w:t>
      </w:r>
      <w:r w:rsidR="0027511B" w:rsidRPr="0027511B">
        <w:rPr>
          <w:spacing w:val="-10"/>
          <w:sz w:val="20"/>
          <w:szCs w:val="20"/>
          <w:lang w:val="be-BY"/>
        </w:rPr>
        <w:softHyphen/>
      </w:r>
      <w:r w:rsidRPr="0027511B">
        <w:rPr>
          <w:spacing w:val="-10"/>
          <w:sz w:val="20"/>
          <w:szCs w:val="20"/>
          <w:lang w:val="be-BY"/>
        </w:rPr>
        <w:t>ла</w:t>
      </w:r>
      <w:r w:rsidR="0027511B" w:rsidRPr="0027511B">
        <w:rPr>
          <w:spacing w:val="-10"/>
          <w:sz w:val="20"/>
          <w:szCs w:val="20"/>
          <w:lang w:val="be-BY"/>
        </w:rPr>
        <w:softHyphen/>
      </w:r>
      <w:r w:rsidRPr="0027511B">
        <w:rPr>
          <w:spacing w:val="-10"/>
          <w:sz w:val="20"/>
          <w:szCs w:val="20"/>
          <w:lang w:val="be-BY"/>
        </w:rPr>
        <w:t>ся яшчэ ў пер</w:t>
      </w:r>
      <w:r w:rsidR="0027511B" w:rsidRPr="0027511B">
        <w:rPr>
          <w:spacing w:val="-10"/>
          <w:sz w:val="20"/>
          <w:szCs w:val="20"/>
          <w:lang w:val="be-BY"/>
        </w:rPr>
        <w:softHyphen/>
      </w:r>
      <w:r w:rsidRPr="0027511B">
        <w:rPr>
          <w:spacing w:val="-10"/>
          <w:sz w:val="20"/>
          <w:szCs w:val="20"/>
          <w:lang w:val="be-BY"/>
        </w:rPr>
        <w:t>шай палове 1947 г., а Упраўленнем па справах мастацтваў нават была зацвер</w:t>
      </w:r>
      <w:r w:rsidR="0027511B" w:rsidRPr="0027511B">
        <w:rPr>
          <w:spacing w:val="-10"/>
          <w:sz w:val="20"/>
          <w:szCs w:val="20"/>
          <w:lang w:val="be-BY"/>
        </w:rPr>
        <w:softHyphen/>
      </w:r>
      <w:r w:rsidRPr="0027511B">
        <w:rPr>
          <w:spacing w:val="-10"/>
          <w:sz w:val="20"/>
          <w:szCs w:val="20"/>
          <w:lang w:val="be-BY"/>
        </w:rPr>
        <w:t>джана дата выпуску</w:t>
      </w:r>
      <w:r w:rsidR="007C3FB4" w:rsidRPr="0027511B">
        <w:rPr>
          <w:spacing w:val="-10"/>
          <w:sz w:val="20"/>
          <w:szCs w:val="20"/>
          <w:lang w:val="be-BY"/>
        </w:rPr>
        <w:t xml:space="preserve"> — </w:t>
      </w:r>
      <w:r w:rsidRPr="0027511B">
        <w:rPr>
          <w:spacing w:val="-10"/>
          <w:sz w:val="20"/>
          <w:szCs w:val="20"/>
          <w:lang w:val="be-BY"/>
        </w:rPr>
        <w:t>20 ліпеня 1947 г.</w:t>
      </w:r>
      <w:r w:rsidR="0027511B" w:rsidRPr="0027511B">
        <w:rPr>
          <w:rStyle w:val="af"/>
          <w:spacing w:val="-10"/>
          <w:sz w:val="20"/>
          <w:szCs w:val="20"/>
          <w:vertAlign w:val="baseline"/>
          <w:lang w:val="be-BY"/>
        </w:rPr>
        <w:footnoteReference w:customMarkFollows="1" w:id="42"/>
        <w:t>**</w:t>
      </w:r>
      <w:r w:rsidR="0027511B" w:rsidRPr="0027511B">
        <w:rPr>
          <w:spacing w:val="-10"/>
          <w:sz w:val="20"/>
          <w:szCs w:val="20"/>
          <w:lang w:val="be-BY"/>
        </w:rPr>
        <w:t xml:space="preserve"> </w:t>
      </w:r>
      <w:r w:rsidRPr="0027511B">
        <w:rPr>
          <w:spacing w:val="-10"/>
          <w:sz w:val="20"/>
          <w:szCs w:val="20"/>
          <w:lang w:val="be-BY"/>
        </w:rPr>
        <w:t>Рэжысёрам-паста</w:t>
      </w:r>
      <w:r w:rsidR="0027511B" w:rsidRPr="0027511B">
        <w:rPr>
          <w:spacing w:val="-10"/>
          <w:sz w:val="20"/>
          <w:szCs w:val="20"/>
          <w:lang w:val="be-BY"/>
        </w:rPr>
        <w:softHyphen/>
      </w:r>
      <w:r w:rsidRPr="0027511B">
        <w:rPr>
          <w:spacing w:val="-10"/>
          <w:sz w:val="20"/>
          <w:szCs w:val="20"/>
          <w:lang w:val="be-BY"/>
        </w:rPr>
        <w:t>ноў</w:t>
      </w:r>
      <w:r w:rsidR="0027511B" w:rsidRPr="0027511B">
        <w:rPr>
          <w:spacing w:val="-10"/>
          <w:sz w:val="20"/>
          <w:szCs w:val="20"/>
          <w:lang w:val="be-BY"/>
        </w:rPr>
        <w:softHyphen/>
      </w:r>
      <w:r w:rsidRPr="0027511B">
        <w:rPr>
          <w:spacing w:val="-10"/>
          <w:sz w:val="20"/>
          <w:szCs w:val="20"/>
          <w:lang w:val="be-BY"/>
        </w:rPr>
        <w:t>шчы</w:t>
      </w:r>
      <w:r w:rsidR="0027511B" w:rsidRPr="0027511B">
        <w:rPr>
          <w:spacing w:val="-10"/>
          <w:sz w:val="20"/>
          <w:szCs w:val="20"/>
          <w:lang w:val="be-BY"/>
        </w:rPr>
        <w:softHyphen/>
      </w:r>
      <w:r w:rsidRPr="0027511B">
        <w:rPr>
          <w:spacing w:val="-10"/>
          <w:sz w:val="20"/>
          <w:szCs w:val="20"/>
          <w:lang w:val="be-BY"/>
        </w:rPr>
        <w:t>кам</w:t>
      </w:r>
      <w:r w:rsidR="0027511B" w:rsidRPr="0027511B">
        <w:rPr>
          <w:spacing w:val="-10"/>
          <w:sz w:val="20"/>
          <w:szCs w:val="20"/>
          <w:lang w:val="be-BY"/>
        </w:rPr>
        <w:t xml:space="preserve"> у</w:t>
      </w:r>
      <w:r w:rsidRPr="0027511B">
        <w:rPr>
          <w:spacing w:val="-10"/>
          <w:sz w:val="20"/>
          <w:szCs w:val="20"/>
          <w:lang w:val="be-BY"/>
        </w:rPr>
        <w:t xml:space="preserve"> той час быў прызначаны Дз.</w:t>
      </w:r>
      <w:r w:rsidR="00921373" w:rsidRPr="0027511B">
        <w:rPr>
          <w:spacing w:val="-10"/>
          <w:sz w:val="20"/>
          <w:szCs w:val="20"/>
          <w:lang w:val="be-BY"/>
        </w:rPr>
        <w:t> </w:t>
      </w:r>
      <w:r w:rsidRPr="0027511B">
        <w:rPr>
          <w:spacing w:val="-10"/>
          <w:sz w:val="20"/>
          <w:szCs w:val="20"/>
          <w:lang w:val="be-BY"/>
        </w:rPr>
        <w:t>Джусто. Але пастаноўка адклад</w:t>
      </w:r>
      <w:r w:rsidR="0027511B" w:rsidRPr="0027511B">
        <w:rPr>
          <w:spacing w:val="-10"/>
          <w:sz w:val="20"/>
          <w:szCs w:val="20"/>
          <w:lang w:val="be-BY"/>
        </w:rPr>
        <w:softHyphen/>
      </w:r>
      <w:r w:rsidRPr="0027511B">
        <w:rPr>
          <w:spacing w:val="-10"/>
          <w:sz w:val="20"/>
          <w:szCs w:val="20"/>
          <w:lang w:val="be-BY"/>
        </w:rPr>
        <w:t>ва</w:t>
      </w:r>
      <w:r w:rsidR="0027511B" w:rsidRPr="0027511B">
        <w:rPr>
          <w:spacing w:val="-10"/>
          <w:sz w:val="20"/>
          <w:szCs w:val="20"/>
          <w:lang w:val="be-BY"/>
        </w:rPr>
        <w:softHyphen/>
      </w:r>
      <w:r w:rsidRPr="0027511B">
        <w:rPr>
          <w:spacing w:val="-10"/>
          <w:sz w:val="20"/>
          <w:szCs w:val="20"/>
          <w:lang w:val="be-BY"/>
        </w:rPr>
        <w:t>ла</w:t>
      </w:r>
      <w:r w:rsidR="0027511B" w:rsidRPr="0027511B">
        <w:rPr>
          <w:spacing w:val="-10"/>
          <w:sz w:val="20"/>
          <w:szCs w:val="20"/>
          <w:lang w:val="be-BY"/>
        </w:rPr>
        <w:softHyphen/>
      </w:r>
      <w:r w:rsidRPr="0027511B">
        <w:rPr>
          <w:spacing w:val="-10"/>
          <w:sz w:val="20"/>
          <w:szCs w:val="20"/>
          <w:lang w:val="be-BY"/>
        </w:rPr>
        <w:t>ся, як бачым, не адзіны раз і так і не была ажыццёўлена.</w:t>
      </w:r>
    </w:p>
    <w:p w:rsidR="00B85787" w:rsidRPr="00B86BF9" w:rsidRDefault="00B85787" w:rsidP="00B85787">
      <w:pPr>
        <w:pStyle w:val="af6"/>
        <w:spacing w:after="0" w:line="220" w:lineRule="exact"/>
        <w:ind w:firstLine="567"/>
        <w:jc w:val="both"/>
        <w:rPr>
          <w:spacing w:val="-10"/>
          <w:sz w:val="20"/>
          <w:szCs w:val="20"/>
          <w:lang w:val="be-BY"/>
        </w:rPr>
      </w:pPr>
      <w:r w:rsidRPr="00B86BF9">
        <w:rPr>
          <w:spacing w:val="-10"/>
          <w:sz w:val="20"/>
          <w:szCs w:val="20"/>
          <w:lang w:val="be-BY"/>
        </w:rPr>
        <w:t>З кастрычніка 1947 г. да сакавіка 1948 г. тэатр знаходзіўся ў памяш</w:t>
      </w:r>
      <w:r w:rsidR="0027511B">
        <w:rPr>
          <w:spacing w:val="-10"/>
          <w:sz w:val="20"/>
          <w:szCs w:val="20"/>
          <w:lang w:val="be-BY"/>
        </w:rPr>
        <w:softHyphen/>
      </w:r>
      <w:r w:rsidRPr="00B86BF9">
        <w:rPr>
          <w:spacing w:val="-10"/>
          <w:sz w:val="20"/>
          <w:szCs w:val="20"/>
          <w:lang w:val="be-BY"/>
        </w:rPr>
        <w:t>кан</w:t>
      </w:r>
      <w:r w:rsidR="0027511B">
        <w:rPr>
          <w:spacing w:val="-10"/>
          <w:sz w:val="20"/>
          <w:szCs w:val="20"/>
          <w:lang w:val="be-BY"/>
        </w:rPr>
        <w:softHyphen/>
      </w:r>
      <w:r w:rsidRPr="00B86BF9">
        <w:rPr>
          <w:spacing w:val="-10"/>
          <w:sz w:val="20"/>
          <w:szCs w:val="20"/>
          <w:lang w:val="be-BY"/>
        </w:rPr>
        <w:t>ні былога Бабруйскага гарадског</w:t>
      </w:r>
      <w:r w:rsidR="0096147A">
        <w:rPr>
          <w:spacing w:val="-10"/>
          <w:sz w:val="20"/>
          <w:szCs w:val="20"/>
          <w:lang w:val="be-BY"/>
        </w:rPr>
        <w:t>а</w:t>
      </w:r>
      <w:r w:rsidRPr="00B86BF9">
        <w:rPr>
          <w:spacing w:val="-10"/>
          <w:sz w:val="20"/>
          <w:szCs w:val="20"/>
          <w:lang w:val="be-BY"/>
        </w:rPr>
        <w:t xml:space="preserve"> тэатра, які адначасова рамантаваўся. Але срод</w:t>
      </w:r>
      <w:r w:rsidR="0027511B">
        <w:rPr>
          <w:spacing w:val="-10"/>
          <w:sz w:val="20"/>
          <w:szCs w:val="20"/>
          <w:lang w:val="be-BY"/>
        </w:rPr>
        <w:softHyphen/>
      </w:r>
      <w:r w:rsidRPr="00B86BF9">
        <w:rPr>
          <w:spacing w:val="-10"/>
          <w:sz w:val="20"/>
          <w:szCs w:val="20"/>
          <w:lang w:val="be-BY"/>
        </w:rPr>
        <w:t>каў не хапала, рамонт зацягваўся</w:t>
      </w:r>
      <w:r w:rsidR="0096147A">
        <w:rPr>
          <w:spacing w:val="-10"/>
          <w:sz w:val="20"/>
          <w:szCs w:val="20"/>
          <w:lang w:val="be-BY"/>
        </w:rPr>
        <w:t>,</w:t>
      </w:r>
      <w:r w:rsidRPr="00B86BF9">
        <w:rPr>
          <w:spacing w:val="-10"/>
          <w:sz w:val="20"/>
          <w:szCs w:val="20"/>
          <w:lang w:val="be-BY"/>
        </w:rPr>
        <w:t xml:space="preserve"> і гэта моцна ўплывала на творчыя і эка</w:t>
      </w:r>
      <w:r w:rsidR="0027511B">
        <w:rPr>
          <w:spacing w:val="-10"/>
          <w:sz w:val="20"/>
          <w:szCs w:val="20"/>
          <w:lang w:val="be-BY"/>
        </w:rPr>
        <w:softHyphen/>
      </w:r>
      <w:r w:rsidRPr="00B86BF9">
        <w:rPr>
          <w:spacing w:val="-10"/>
          <w:sz w:val="20"/>
          <w:szCs w:val="20"/>
          <w:lang w:val="be-BY"/>
        </w:rPr>
        <w:t>на</w:t>
      </w:r>
      <w:r w:rsidR="0027511B">
        <w:rPr>
          <w:spacing w:val="-10"/>
          <w:sz w:val="20"/>
          <w:szCs w:val="20"/>
          <w:lang w:val="be-BY"/>
        </w:rPr>
        <w:softHyphen/>
      </w:r>
      <w:r w:rsidRPr="00B86BF9">
        <w:rPr>
          <w:spacing w:val="-10"/>
          <w:sz w:val="20"/>
          <w:szCs w:val="20"/>
          <w:lang w:val="be-BY"/>
        </w:rPr>
        <w:t>мічныя вынікі дзейнасці тэатра. У канцы сакавіка 1948 г. было прынята рашэн</w:t>
      </w:r>
      <w:r w:rsidR="0027511B">
        <w:rPr>
          <w:spacing w:val="-10"/>
          <w:sz w:val="20"/>
          <w:szCs w:val="20"/>
          <w:lang w:val="be-BY"/>
        </w:rPr>
        <w:softHyphen/>
      </w:r>
      <w:r w:rsidRPr="00B86BF9">
        <w:rPr>
          <w:spacing w:val="-10"/>
          <w:sz w:val="20"/>
          <w:szCs w:val="20"/>
          <w:lang w:val="be-BY"/>
        </w:rPr>
        <w:t>не аб скарачэнні штатаў на 81 адзінку, а 6 красавіка 1948 г. урад БССР пры</w:t>
      </w:r>
      <w:r w:rsidR="0027511B">
        <w:rPr>
          <w:spacing w:val="-10"/>
          <w:sz w:val="20"/>
          <w:szCs w:val="20"/>
          <w:lang w:val="be-BY"/>
        </w:rPr>
        <w:softHyphen/>
      </w:r>
      <w:r w:rsidRPr="00B86BF9">
        <w:rPr>
          <w:spacing w:val="-10"/>
          <w:sz w:val="20"/>
          <w:szCs w:val="20"/>
          <w:lang w:val="be-BY"/>
        </w:rPr>
        <w:t>няў рашэнне аб пераводзе Дзяржаўнага тэатра музычнай камедыі БССР у ста</w:t>
      </w:r>
      <w:r w:rsidR="0027511B">
        <w:rPr>
          <w:spacing w:val="-10"/>
          <w:sz w:val="20"/>
          <w:szCs w:val="20"/>
          <w:lang w:val="be-BY"/>
        </w:rPr>
        <w:softHyphen/>
      </w:r>
      <w:r w:rsidRPr="00B86BF9">
        <w:rPr>
          <w:spacing w:val="-10"/>
          <w:sz w:val="20"/>
          <w:szCs w:val="20"/>
          <w:lang w:val="be-BY"/>
        </w:rPr>
        <w:t>тус перасоўнага тэатра без базы. 24 сакавіка 1948 г. тэатр адправіўся ў свае апош</w:t>
      </w:r>
      <w:r w:rsidR="0027511B">
        <w:rPr>
          <w:spacing w:val="-10"/>
          <w:sz w:val="20"/>
          <w:szCs w:val="20"/>
          <w:lang w:val="be-BY"/>
        </w:rPr>
        <w:softHyphen/>
      </w:r>
      <w:r w:rsidRPr="00B86BF9">
        <w:rPr>
          <w:spacing w:val="-10"/>
          <w:sz w:val="20"/>
          <w:szCs w:val="20"/>
          <w:lang w:val="be-BY"/>
        </w:rPr>
        <w:t xml:space="preserve">нія доўгатэрміновыя гастролі па гарадах Беларусі і суседніх рэспублік. За год калектыў тэатра ажыццявіў больш </w:t>
      </w:r>
      <w:r w:rsidR="0096147A">
        <w:rPr>
          <w:spacing w:val="-10"/>
          <w:sz w:val="20"/>
          <w:szCs w:val="20"/>
          <w:lang w:val="be-BY"/>
        </w:rPr>
        <w:t xml:space="preserve">за </w:t>
      </w:r>
      <w:r w:rsidRPr="00B86BF9">
        <w:rPr>
          <w:spacing w:val="-10"/>
          <w:sz w:val="20"/>
          <w:szCs w:val="20"/>
          <w:lang w:val="be-BY"/>
        </w:rPr>
        <w:t>10 пераездаў. Але і гэта мала што змя</w:t>
      </w:r>
      <w:r w:rsidR="0027511B">
        <w:rPr>
          <w:spacing w:val="-10"/>
          <w:sz w:val="20"/>
          <w:szCs w:val="20"/>
          <w:lang w:val="be-BY"/>
        </w:rPr>
        <w:softHyphen/>
      </w:r>
      <w:r w:rsidRPr="00B86BF9">
        <w:rPr>
          <w:spacing w:val="-10"/>
          <w:sz w:val="20"/>
          <w:szCs w:val="20"/>
          <w:lang w:val="be-BY"/>
        </w:rPr>
        <w:t>ніла ў эканамічным стане тэатра. Ён па-ранейшаму не мог выконваць план па прыбытках. За год з 8 запланаваных пастановак было ажыццёўлена толькі</w:t>
      </w:r>
      <w:r w:rsidR="007C3FB4" w:rsidRPr="00B86BF9">
        <w:rPr>
          <w:spacing w:val="-10"/>
          <w:sz w:val="20"/>
          <w:szCs w:val="20"/>
          <w:lang w:val="be-BY"/>
        </w:rPr>
        <w:t xml:space="preserve"> </w:t>
      </w:r>
      <w:r w:rsidRPr="00B86BF9">
        <w:rPr>
          <w:spacing w:val="-10"/>
          <w:sz w:val="20"/>
          <w:szCs w:val="20"/>
          <w:lang w:val="be-BY"/>
        </w:rPr>
        <w:t>4.</w:t>
      </w:r>
      <w:r w:rsidR="007C3FB4" w:rsidRPr="00B86BF9">
        <w:rPr>
          <w:spacing w:val="-10"/>
          <w:sz w:val="20"/>
          <w:szCs w:val="20"/>
          <w:lang w:val="be-BY"/>
        </w:rPr>
        <w:t xml:space="preserve"> </w:t>
      </w:r>
      <w:r w:rsidRPr="00B86BF9">
        <w:rPr>
          <w:spacing w:val="-10"/>
          <w:sz w:val="20"/>
          <w:szCs w:val="20"/>
          <w:lang w:val="be-BY"/>
        </w:rPr>
        <w:t xml:space="preserve">Задуманыя спектаклі </w:t>
      </w:r>
      <w:r w:rsidR="007C3FB4" w:rsidRPr="00B86BF9">
        <w:rPr>
          <w:spacing w:val="-10"/>
          <w:sz w:val="20"/>
          <w:szCs w:val="20"/>
          <w:lang w:val="be-BY"/>
        </w:rPr>
        <w:t>«</w:t>
      </w:r>
      <w:r w:rsidRPr="00B86BF9">
        <w:rPr>
          <w:spacing w:val="-10"/>
          <w:sz w:val="20"/>
          <w:szCs w:val="20"/>
          <w:lang w:val="be-BY"/>
        </w:rPr>
        <w:t>Роз-Мары</w:t>
      </w:r>
      <w:r w:rsidR="007C3FB4" w:rsidRPr="00B86BF9">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Беспакойнае шчасце</w:t>
      </w:r>
      <w:r w:rsidR="007C3FB4" w:rsidRPr="00B86BF9">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Лятучая мыш</w:t>
      </w:r>
      <w:r w:rsidR="007C3FB4" w:rsidRPr="00B86BF9">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Адзі</w:t>
      </w:r>
      <w:r w:rsidR="0027511B">
        <w:rPr>
          <w:spacing w:val="-10"/>
          <w:sz w:val="20"/>
          <w:szCs w:val="20"/>
          <w:lang w:val="be-BY"/>
        </w:rPr>
        <w:softHyphen/>
      </w:r>
      <w:r w:rsidRPr="00B86BF9">
        <w:rPr>
          <w:spacing w:val="-10"/>
          <w:sz w:val="20"/>
          <w:szCs w:val="20"/>
          <w:lang w:val="be-BY"/>
        </w:rPr>
        <w:t>наццаць невядомых</w:t>
      </w:r>
      <w:r w:rsidR="007C3FB4" w:rsidRPr="00B86BF9">
        <w:rPr>
          <w:spacing w:val="-10"/>
          <w:sz w:val="20"/>
          <w:szCs w:val="20"/>
          <w:lang w:val="be-BY"/>
        </w:rPr>
        <w:t>»</w:t>
      </w:r>
      <w:r w:rsidRPr="00B86BF9">
        <w:rPr>
          <w:spacing w:val="-10"/>
          <w:sz w:val="20"/>
          <w:szCs w:val="20"/>
          <w:lang w:val="be-BY"/>
        </w:rPr>
        <w:t xml:space="preserve"> так і не былі пастаўлены.</w:t>
      </w:r>
    </w:p>
    <w:p w:rsidR="00B85787" w:rsidRPr="0027511B" w:rsidRDefault="00B85787" w:rsidP="00B85787">
      <w:pPr>
        <w:pStyle w:val="af6"/>
        <w:spacing w:after="0" w:line="220" w:lineRule="exact"/>
        <w:ind w:firstLine="567"/>
        <w:jc w:val="both"/>
        <w:rPr>
          <w:spacing w:val="-10"/>
          <w:sz w:val="20"/>
          <w:szCs w:val="20"/>
          <w:lang w:val="be-BY"/>
        </w:rPr>
      </w:pPr>
      <w:r w:rsidRPr="0027511B">
        <w:rPr>
          <w:spacing w:val="-10"/>
          <w:sz w:val="20"/>
          <w:szCs w:val="20"/>
          <w:lang w:val="be-BY"/>
        </w:rPr>
        <w:t>Усю маёмасць, увесь калектыў з сем</w:t>
      </w:r>
      <w:r w:rsidR="007C3FB4" w:rsidRPr="0027511B">
        <w:rPr>
          <w:spacing w:val="-10"/>
          <w:sz w:val="20"/>
          <w:szCs w:val="20"/>
          <w:lang w:val="be-BY"/>
        </w:rPr>
        <w:t>’</w:t>
      </w:r>
      <w:r w:rsidRPr="0027511B">
        <w:rPr>
          <w:spacing w:val="-10"/>
          <w:sz w:val="20"/>
          <w:szCs w:val="20"/>
          <w:lang w:val="be-BY"/>
        </w:rPr>
        <w:t>ямі</w:t>
      </w:r>
      <w:r w:rsidR="007C3FB4" w:rsidRPr="0027511B">
        <w:rPr>
          <w:spacing w:val="-10"/>
          <w:sz w:val="20"/>
          <w:szCs w:val="20"/>
          <w:lang w:val="be-BY"/>
        </w:rPr>
        <w:t xml:space="preserve"> </w:t>
      </w:r>
      <w:r w:rsidRPr="0027511B">
        <w:rPr>
          <w:spacing w:val="-10"/>
          <w:sz w:val="20"/>
          <w:szCs w:val="20"/>
          <w:lang w:val="be-BY"/>
        </w:rPr>
        <w:t>тэатр вымушаны быў пера</w:t>
      </w:r>
      <w:r w:rsidR="0027511B" w:rsidRPr="0027511B">
        <w:rPr>
          <w:spacing w:val="-10"/>
          <w:sz w:val="20"/>
          <w:szCs w:val="20"/>
          <w:lang w:val="be-BY"/>
        </w:rPr>
        <w:softHyphen/>
      </w:r>
      <w:r w:rsidRPr="0027511B">
        <w:rPr>
          <w:spacing w:val="-10"/>
          <w:sz w:val="20"/>
          <w:szCs w:val="20"/>
          <w:lang w:val="be-BY"/>
        </w:rPr>
        <w:t>во</w:t>
      </w:r>
      <w:r w:rsidR="0027511B" w:rsidRPr="0027511B">
        <w:rPr>
          <w:spacing w:val="-10"/>
          <w:sz w:val="20"/>
          <w:szCs w:val="20"/>
          <w:lang w:val="be-BY"/>
        </w:rPr>
        <w:softHyphen/>
      </w:r>
      <w:r w:rsidRPr="0027511B">
        <w:rPr>
          <w:spacing w:val="-10"/>
          <w:sz w:val="20"/>
          <w:szCs w:val="20"/>
          <w:lang w:val="be-BY"/>
        </w:rPr>
        <w:t>зіць з горада ў горад пры вельмі складаных матэрыяльных умовах.</w:t>
      </w:r>
      <w:r w:rsidR="007C3FB4" w:rsidRPr="0027511B">
        <w:rPr>
          <w:spacing w:val="-10"/>
          <w:sz w:val="20"/>
          <w:szCs w:val="20"/>
          <w:lang w:val="be-BY"/>
        </w:rPr>
        <w:t xml:space="preserve"> </w:t>
      </w:r>
      <w:r w:rsidRPr="0027511B">
        <w:rPr>
          <w:spacing w:val="-10"/>
          <w:sz w:val="20"/>
          <w:szCs w:val="20"/>
          <w:lang w:val="be-BY"/>
        </w:rPr>
        <w:t>За ўвесь час свайго існавання ў статусе перасоўнага тэатр працаваў у Маскве, Мінску, Ялце, Смаленску, Оршы, Вільнюсе, Мурманску, Брэсце, Бабруйску, Пінску, Віцеб</w:t>
      </w:r>
      <w:r w:rsidR="0027511B" w:rsidRPr="0027511B">
        <w:rPr>
          <w:spacing w:val="-10"/>
          <w:sz w:val="20"/>
          <w:szCs w:val="20"/>
          <w:lang w:val="be-BY"/>
        </w:rPr>
        <w:softHyphen/>
      </w:r>
      <w:r w:rsidRPr="0027511B">
        <w:rPr>
          <w:spacing w:val="-10"/>
          <w:sz w:val="20"/>
          <w:szCs w:val="20"/>
          <w:lang w:val="be-BY"/>
        </w:rPr>
        <w:t>ску, М</w:t>
      </w:r>
      <w:r w:rsidR="0027511B" w:rsidRPr="0027511B">
        <w:rPr>
          <w:spacing w:val="-10"/>
          <w:sz w:val="20"/>
          <w:szCs w:val="20"/>
          <w:lang w:val="be-BY"/>
        </w:rPr>
        <w:t>а</w:t>
      </w:r>
      <w:r w:rsidRPr="0027511B">
        <w:rPr>
          <w:spacing w:val="-10"/>
          <w:sz w:val="20"/>
          <w:szCs w:val="20"/>
          <w:lang w:val="be-BY"/>
        </w:rPr>
        <w:t>зыры, Гомелі, Прылуках, Нежыне і некаторых іншых гарадах. Пра</w:t>
      </w:r>
      <w:r w:rsidR="0027511B" w:rsidRPr="0027511B">
        <w:rPr>
          <w:spacing w:val="-10"/>
          <w:sz w:val="20"/>
          <w:szCs w:val="20"/>
          <w:lang w:val="be-BY"/>
        </w:rPr>
        <w:softHyphen/>
      </w:r>
      <w:r w:rsidRPr="0027511B">
        <w:rPr>
          <w:spacing w:val="-10"/>
          <w:sz w:val="20"/>
          <w:szCs w:val="20"/>
          <w:lang w:val="be-BY"/>
        </w:rPr>
        <w:t>цаўнікам тэатра жылося вельмі цяжка, спектаклі ставіліся ў неверагодна цяж</w:t>
      </w:r>
      <w:r w:rsidR="0027511B" w:rsidRPr="0027511B">
        <w:rPr>
          <w:spacing w:val="-10"/>
          <w:sz w:val="20"/>
          <w:szCs w:val="20"/>
          <w:lang w:val="be-BY"/>
        </w:rPr>
        <w:softHyphen/>
      </w:r>
      <w:r w:rsidRPr="0027511B">
        <w:rPr>
          <w:spacing w:val="-10"/>
          <w:sz w:val="20"/>
          <w:szCs w:val="20"/>
          <w:lang w:val="be-BY"/>
        </w:rPr>
        <w:t>кіх умовах. Вельмі яскрава гэта адлюстроўвае</w:t>
      </w:r>
      <w:r w:rsidR="007C3FB4" w:rsidRPr="0027511B">
        <w:rPr>
          <w:spacing w:val="-10"/>
          <w:sz w:val="20"/>
          <w:szCs w:val="20"/>
          <w:lang w:val="be-BY"/>
        </w:rPr>
        <w:t xml:space="preserve"> </w:t>
      </w:r>
      <w:r w:rsidRPr="0027511B">
        <w:rPr>
          <w:spacing w:val="-10"/>
          <w:sz w:val="20"/>
          <w:szCs w:val="20"/>
          <w:lang w:val="be-BY"/>
        </w:rPr>
        <w:t>заява мастацкага кіраўніка тэат</w:t>
      </w:r>
      <w:r w:rsidR="0027511B" w:rsidRPr="0027511B">
        <w:rPr>
          <w:spacing w:val="-10"/>
          <w:sz w:val="20"/>
          <w:szCs w:val="20"/>
          <w:lang w:val="be-BY"/>
        </w:rPr>
        <w:softHyphen/>
      </w:r>
      <w:r w:rsidRPr="0027511B">
        <w:rPr>
          <w:spacing w:val="-10"/>
          <w:sz w:val="20"/>
          <w:szCs w:val="20"/>
          <w:lang w:val="be-BY"/>
        </w:rPr>
        <w:t>ра М. Панфілава ад 31.08.1948 г</w:t>
      </w:r>
      <w:r w:rsidRPr="0027511B">
        <w:rPr>
          <w:i/>
          <w:iCs/>
          <w:spacing w:val="-10"/>
          <w:sz w:val="20"/>
          <w:szCs w:val="20"/>
          <w:lang w:val="be-BY"/>
        </w:rPr>
        <w:t xml:space="preserve">.: </w:t>
      </w:r>
      <w:r w:rsidR="007C3FB4" w:rsidRPr="0027511B">
        <w:rPr>
          <w:i/>
          <w:iCs/>
          <w:spacing w:val="-10"/>
          <w:sz w:val="20"/>
          <w:szCs w:val="20"/>
          <w:lang w:val="be-BY"/>
        </w:rPr>
        <w:t>«</w:t>
      </w:r>
      <w:r w:rsidRPr="0027511B">
        <w:rPr>
          <w:i/>
          <w:iCs/>
          <w:spacing w:val="-10"/>
          <w:sz w:val="20"/>
          <w:szCs w:val="20"/>
          <w:lang w:val="be-BY"/>
        </w:rPr>
        <w:t>Мной у вельмі цяжкіх умовах за 8 меся</w:t>
      </w:r>
      <w:r w:rsidR="0027511B" w:rsidRPr="0027511B">
        <w:rPr>
          <w:i/>
          <w:iCs/>
          <w:spacing w:val="-10"/>
          <w:sz w:val="20"/>
          <w:szCs w:val="20"/>
          <w:lang w:val="be-BY"/>
        </w:rPr>
        <w:softHyphen/>
      </w:r>
      <w:r w:rsidRPr="0027511B">
        <w:rPr>
          <w:i/>
          <w:iCs/>
          <w:spacing w:val="-10"/>
          <w:sz w:val="20"/>
          <w:szCs w:val="20"/>
          <w:lang w:val="be-BY"/>
        </w:rPr>
        <w:t xml:space="preserve">цаў маёй працы пастаўлена 6 спектакляў. У дадзены момант я адмаўляюся </w:t>
      </w:r>
      <w:r w:rsidRPr="0027511B">
        <w:rPr>
          <w:i/>
          <w:iCs/>
          <w:spacing w:val="-10"/>
          <w:sz w:val="20"/>
          <w:szCs w:val="20"/>
          <w:lang w:val="be-BY"/>
        </w:rPr>
        <w:lastRenderedPageBreak/>
        <w:t>ад выпуску наступнай пастаноўкі па наступных прычынах: 1) Умовы, у якія тра</w:t>
      </w:r>
      <w:r w:rsidR="0027511B">
        <w:rPr>
          <w:i/>
          <w:iCs/>
          <w:spacing w:val="-10"/>
          <w:sz w:val="20"/>
          <w:szCs w:val="20"/>
          <w:lang w:val="be-BY"/>
        </w:rPr>
        <w:softHyphen/>
      </w:r>
      <w:r w:rsidRPr="0027511B">
        <w:rPr>
          <w:i/>
          <w:iCs/>
          <w:spacing w:val="-10"/>
          <w:sz w:val="20"/>
          <w:szCs w:val="20"/>
          <w:lang w:val="be-BY"/>
        </w:rPr>
        <w:t>піў тэатр, не дазваляюць выпусціць якаснай пастаноўкі; 2) Мае сілы, зда</w:t>
      </w:r>
      <w:r w:rsidR="0027511B">
        <w:rPr>
          <w:i/>
          <w:iCs/>
          <w:spacing w:val="-10"/>
          <w:sz w:val="20"/>
          <w:szCs w:val="20"/>
          <w:lang w:val="be-BY"/>
        </w:rPr>
        <w:softHyphen/>
      </w:r>
      <w:r w:rsidRPr="0027511B">
        <w:rPr>
          <w:i/>
          <w:iCs/>
          <w:spacing w:val="-10"/>
          <w:sz w:val="20"/>
          <w:szCs w:val="20"/>
          <w:lang w:val="be-BY"/>
        </w:rPr>
        <w:t>роўе не дазваляюць мне працягваць такую вялікую нагрузку, бе</w:t>
      </w:r>
      <w:r w:rsidR="0096147A">
        <w:rPr>
          <w:i/>
          <w:iCs/>
          <w:spacing w:val="-10"/>
          <w:sz w:val="20"/>
          <w:szCs w:val="20"/>
          <w:lang w:val="be-BY"/>
        </w:rPr>
        <w:t>с</w:t>
      </w:r>
      <w:r w:rsidRPr="0027511B">
        <w:rPr>
          <w:i/>
          <w:iCs/>
          <w:spacing w:val="-10"/>
          <w:sz w:val="20"/>
          <w:szCs w:val="20"/>
          <w:lang w:val="be-BY"/>
        </w:rPr>
        <w:t>перапыннай твор</w:t>
      </w:r>
      <w:r w:rsidR="0027511B">
        <w:rPr>
          <w:i/>
          <w:iCs/>
          <w:spacing w:val="-10"/>
          <w:sz w:val="20"/>
          <w:szCs w:val="20"/>
          <w:lang w:val="be-BY"/>
        </w:rPr>
        <w:softHyphen/>
      </w:r>
      <w:r w:rsidRPr="0027511B">
        <w:rPr>
          <w:i/>
          <w:iCs/>
          <w:spacing w:val="-10"/>
          <w:sz w:val="20"/>
          <w:szCs w:val="20"/>
          <w:lang w:val="be-BY"/>
        </w:rPr>
        <w:t>чай працы(яна будзе недабраякаснай); 3) Затрымка зарплаты ўплывае на маё здароўе і не дазваляе мне па-сапраўднаму жыць і працаваць</w:t>
      </w:r>
      <w:r w:rsidR="007C3FB4" w:rsidRPr="0027511B">
        <w:rPr>
          <w:i/>
          <w:iCs/>
          <w:spacing w:val="-10"/>
          <w:sz w:val="20"/>
          <w:szCs w:val="20"/>
          <w:lang w:val="be-BY"/>
        </w:rPr>
        <w:t>»</w:t>
      </w:r>
      <w:r w:rsidRPr="0027511B">
        <w:rPr>
          <w:i/>
          <w:iCs/>
          <w:spacing w:val="-10"/>
          <w:sz w:val="20"/>
          <w:szCs w:val="20"/>
          <w:lang w:val="be-BY"/>
        </w:rPr>
        <w:footnoteReference w:id="43"/>
      </w:r>
      <w:r w:rsidRPr="0027511B">
        <w:rPr>
          <w:i/>
          <w:iCs/>
          <w:spacing w:val="-10"/>
          <w:sz w:val="20"/>
          <w:szCs w:val="20"/>
          <w:lang w:val="be-BY"/>
        </w:rPr>
        <w:t>.</w:t>
      </w:r>
    </w:p>
    <w:p w:rsidR="00B85787" w:rsidRPr="00AE319E" w:rsidRDefault="00B85787" w:rsidP="00B85787">
      <w:pPr>
        <w:pStyle w:val="af6"/>
        <w:spacing w:after="0" w:line="220" w:lineRule="exact"/>
        <w:ind w:firstLine="567"/>
        <w:jc w:val="both"/>
        <w:rPr>
          <w:spacing w:val="-10"/>
          <w:sz w:val="20"/>
          <w:szCs w:val="20"/>
          <w:lang w:val="be-BY"/>
        </w:rPr>
      </w:pPr>
      <w:r w:rsidRPr="00AE319E">
        <w:rPr>
          <w:spacing w:val="-10"/>
          <w:sz w:val="20"/>
          <w:szCs w:val="20"/>
          <w:lang w:val="be-BY"/>
        </w:rPr>
        <w:t>Адпаведна пастановы Урада БССР, з 7 жніўня 1948 г. тэатр быў пера</w:t>
      </w:r>
      <w:r w:rsidR="0027511B" w:rsidRPr="00AE319E">
        <w:rPr>
          <w:spacing w:val="-10"/>
          <w:sz w:val="20"/>
          <w:szCs w:val="20"/>
          <w:lang w:val="be-BY"/>
        </w:rPr>
        <w:softHyphen/>
      </w:r>
      <w:r w:rsidRPr="00AE319E">
        <w:rPr>
          <w:spacing w:val="-10"/>
          <w:sz w:val="20"/>
          <w:szCs w:val="20"/>
          <w:lang w:val="be-BY"/>
        </w:rPr>
        <w:t>ве</w:t>
      </w:r>
      <w:r w:rsidR="0027511B" w:rsidRPr="00AE319E">
        <w:rPr>
          <w:spacing w:val="-10"/>
          <w:sz w:val="20"/>
          <w:szCs w:val="20"/>
          <w:lang w:val="be-BY"/>
        </w:rPr>
        <w:softHyphen/>
      </w:r>
      <w:r w:rsidRPr="00AE319E">
        <w:rPr>
          <w:spacing w:val="-10"/>
          <w:sz w:val="20"/>
          <w:szCs w:val="20"/>
          <w:lang w:val="be-BY"/>
        </w:rPr>
        <w:t>дзены на поўную самаакупнасць. Гэта крыху стымулявала дзейнасць і, як адзна</w:t>
      </w:r>
      <w:r w:rsidR="0027511B" w:rsidRPr="00AE319E">
        <w:rPr>
          <w:spacing w:val="-10"/>
          <w:sz w:val="20"/>
          <w:szCs w:val="20"/>
          <w:lang w:val="be-BY"/>
        </w:rPr>
        <w:softHyphen/>
      </w:r>
      <w:r w:rsidRPr="00AE319E">
        <w:rPr>
          <w:spacing w:val="-10"/>
          <w:sz w:val="20"/>
          <w:szCs w:val="20"/>
          <w:lang w:val="be-BY"/>
        </w:rPr>
        <w:t>чаюць дакументы, была праведзена значна большая колькасць спек</w:t>
      </w:r>
      <w:r w:rsidR="0027511B" w:rsidRPr="00AE319E">
        <w:rPr>
          <w:spacing w:val="-10"/>
          <w:sz w:val="20"/>
          <w:szCs w:val="20"/>
          <w:lang w:val="be-BY"/>
        </w:rPr>
        <w:softHyphen/>
      </w:r>
      <w:r w:rsidRPr="00AE319E">
        <w:rPr>
          <w:spacing w:val="-10"/>
          <w:sz w:val="20"/>
          <w:szCs w:val="20"/>
          <w:lang w:val="be-BY"/>
        </w:rPr>
        <w:t>так</w:t>
      </w:r>
      <w:r w:rsidR="0027511B" w:rsidRPr="00AE319E">
        <w:rPr>
          <w:spacing w:val="-10"/>
          <w:sz w:val="20"/>
          <w:szCs w:val="20"/>
          <w:lang w:val="be-BY"/>
        </w:rPr>
        <w:softHyphen/>
      </w:r>
      <w:r w:rsidRPr="00AE319E">
        <w:rPr>
          <w:spacing w:val="-10"/>
          <w:sz w:val="20"/>
          <w:szCs w:val="20"/>
          <w:lang w:val="be-BY"/>
        </w:rPr>
        <w:t>ляў</w:t>
      </w:r>
      <w:r w:rsidR="002A31F4" w:rsidRPr="00AE319E">
        <w:rPr>
          <w:spacing w:val="-10"/>
          <w:sz w:val="20"/>
          <w:szCs w:val="20"/>
          <w:lang w:val="be-BY"/>
        </w:rPr>
        <w:t>,</w:t>
      </w:r>
      <w:r w:rsidRPr="00AE319E">
        <w:rPr>
          <w:spacing w:val="-10"/>
          <w:sz w:val="20"/>
          <w:szCs w:val="20"/>
          <w:lang w:val="be-BY"/>
        </w:rPr>
        <w:t xml:space="preserve"> якія паглядзела</w:t>
      </w:r>
      <w:r w:rsidR="007C3FB4" w:rsidRPr="00AE319E">
        <w:rPr>
          <w:spacing w:val="-10"/>
          <w:sz w:val="20"/>
          <w:szCs w:val="20"/>
          <w:lang w:val="be-BY"/>
        </w:rPr>
        <w:t xml:space="preserve"> </w:t>
      </w:r>
      <w:r w:rsidRPr="00AE319E">
        <w:rPr>
          <w:spacing w:val="-10"/>
          <w:sz w:val="20"/>
          <w:szCs w:val="20"/>
          <w:lang w:val="be-BY"/>
        </w:rPr>
        <w:t>значна большая колькасць гледачоў у адносінах да 1947 г. Але 17 верасня 1948 г.</w:t>
      </w:r>
      <w:r w:rsidR="00AE319E" w:rsidRPr="00AE319E">
        <w:rPr>
          <w:spacing w:val="-10"/>
          <w:sz w:val="20"/>
          <w:szCs w:val="20"/>
          <w:lang w:val="be-BY"/>
        </w:rPr>
        <w:t xml:space="preserve"> </w:t>
      </w:r>
      <w:r w:rsidR="00AE319E" w:rsidRPr="00AE319E">
        <w:rPr>
          <w:spacing w:val="-10"/>
          <w:sz w:val="20"/>
          <w:szCs w:val="20"/>
        </w:rPr>
        <w:t>«</w:t>
      </w:r>
      <w:r w:rsidRPr="00AE319E">
        <w:rPr>
          <w:spacing w:val="-10"/>
          <w:sz w:val="20"/>
          <w:szCs w:val="20"/>
          <w:lang w:val="be-BY"/>
        </w:rPr>
        <w:t>з мэтай памяншэння выдаткаў</w:t>
      </w:r>
      <w:r w:rsidR="007C3FB4" w:rsidRPr="00AE319E">
        <w:rPr>
          <w:spacing w:val="-10"/>
          <w:sz w:val="20"/>
          <w:szCs w:val="20"/>
          <w:lang w:val="be-BY"/>
        </w:rPr>
        <w:t xml:space="preserve">» </w:t>
      </w:r>
      <w:r w:rsidRPr="00AE319E">
        <w:rPr>
          <w:spacing w:val="-10"/>
          <w:sz w:val="20"/>
          <w:szCs w:val="20"/>
          <w:lang w:val="be-BY"/>
        </w:rPr>
        <w:t>быў скарочаны аб</w:t>
      </w:r>
      <w:r w:rsidR="007C3FB4" w:rsidRPr="00AE319E">
        <w:rPr>
          <w:spacing w:val="-10"/>
          <w:sz w:val="20"/>
          <w:szCs w:val="20"/>
          <w:lang w:val="be-BY"/>
        </w:rPr>
        <w:t>’</w:t>
      </w:r>
      <w:r w:rsidRPr="00AE319E">
        <w:rPr>
          <w:spacing w:val="-10"/>
          <w:sz w:val="20"/>
          <w:szCs w:val="20"/>
          <w:lang w:val="be-BY"/>
        </w:rPr>
        <w:t>ём работ, што аўтаматычна прывяло да скарачэння штатнай колькасці: 14 адзі</w:t>
      </w:r>
      <w:r w:rsidR="0027511B" w:rsidRPr="00AE319E">
        <w:rPr>
          <w:spacing w:val="-10"/>
          <w:sz w:val="20"/>
          <w:szCs w:val="20"/>
          <w:lang w:val="be-BY"/>
        </w:rPr>
        <w:softHyphen/>
      </w:r>
      <w:r w:rsidRPr="00AE319E">
        <w:rPr>
          <w:spacing w:val="-10"/>
          <w:sz w:val="20"/>
          <w:szCs w:val="20"/>
          <w:lang w:val="be-BY"/>
        </w:rPr>
        <w:t>нак твор</w:t>
      </w:r>
      <w:r w:rsidR="00ED172B">
        <w:rPr>
          <w:spacing w:val="-10"/>
          <w:sz w:val="20"/>
          <w:szCs w:val="20"/>
          <w:lang w:val="be-BY"/>
        </w:rPr>
        <w:softHyphen/>
      </w:r>
      <w:r w:rsidRPr="00AE319E">
        <w:rPr>
          <w:spacing w:val="-10"/>
          <w:sz w:val="20"/>
          <w:szCs w:val="20"/>
          <w:lang w:val="be-BY"/>
        </w:rPr>
        <w:t>чага складу і 22</w:t>
      </w:r>
      <w:r w:rsidR="007C3FB4" w:rsidRPr="00AE319E">
        <w:rPr>
          <w:spacing w:val="-10"/>
          <w:sz w:val="20"/>
          <w:szCs w:val="20"/>
          <w:lang w:val="be-BY"/>
        </w:rPr>
        <w:t xml:space="preserve"> — </w:t>
      </w:r>
      <w:r w:rsidRPr="00AE319E">
        <w:rPr>
          <w:spacing w:val="-10"/>
          <w:sz w:val="20"/>
          <w:szCs w:val="20"/>
          <w:lang w:val="be-BY"/>
        </w:rPr>
        <w:t>тэхнічнага.</w:t>
      </w:r>
      <w:r w:rsidR="007C3FB4" w:rsidRPr="00AE319E">
        <w:rPr>
          <w:spacing w:val="-10"/>
          <w:sz w:val="20"/>
          <w:szCs w:val="20"/>
          <w:lang w:val="be-BY"/>
        </w:rPr>
        <w:t xml:space="preserve"> </w:t>
      </w:r>
      <w:r w:rsidRPr="00AE319E">
        <w:rPr>
          <w:spacing w:val="-10"/>
          <w:sz w:val="20"/>
          <w:szCs w:val="20"/>
          <w:lang w:val="be-BY"/>
        </w:rPr>
        <w:t>Яшчэ ў красавіку таго ж года ў тэатры ўпер</w:t>
      </w:r>
      <w:r w:rsidR="0027511B" w:rsidRPr="00AE319E">
        <w:rPr>
          <w:spacing w:val="-10"/>
          <w:sz w:val="20"/>
          <w:szCs w:val="20"/>
          <w:lang w:val="be-BY"/>
        </w:rPr>
        <w:softHyphen/>
      </w:r>
      <w:r w:rsidRPr="00AE319E">
        <w:rPr>
          <w:spacing w:val="-10"/>
          <w:sz w:val="20"/>
          <w:szCs w:val="20"/>
          <w:lang w:val="be-BY"/>
        </w:rPr>
        <w:t>шыню за пасляваенныя гады была распачата шырокая праверка яго фінан</w:t>
      </w:r>
      <w:r w:rsidR="0027511B" w:rsidRPr="00AE319E">
        <w:rPr>
          <w:spacing w:val="-10"/>
          <w:sz w:val="20"/>
          <w:szCs w:val="20"/>
          <w:lang w:val="be-BY"/>
        </w:rPr>
        <w:softHyphen/>
      </w:r>
      <w:r w:rsidRPr="00AE319E">
        <w:rPr>
          <w:spacing w:val="-10"/>
          <w:sz w:val="20"/>
          <w:szCs w:val="20"/>
          <w:lang w:val="be-BY"/>
        </w:rPr>
        <w:t xml:space="preserve">сава-гаспадарчай дзейнасці. Высновы яе былі </w:t>
      </w:r>
      <w:r w:rsidR="0096147A">
        <w:rPr>
          <w:spacing w:val="-10"/>
          <w:sz w:val="20"/>
          <w:szCs w:val="20"/>
          <w:lang w:val="be-BY"/>
        </w:rPr>
        <w:t>ва</w:t>
      </w:r>
      <w:r w:rsidRPr="00AE319E">
        <w:rPr>
          <w:spacing w:val="-10"/>
          <w:sz w:val="20"/>
          <w:szCs w:val="20"/>
          <w:lang w:val="be-BY"/>
        </w:rPr>
        <w:t xml:space="preserve"> многім прадказальны</w:t>
      </w:r>
      <w:r w:rsidR="00ED172B">
        <w:rPr>
          <w:spacing w:val="-10"/>
          <w:sz w:val="20"/>
          <w:szCs w:val="20"/>
          <w:lang w:val="be-BY"/>
        </w:rPr>
        <w:softHyphen/>
      </w:r>
      <w:r w:rsidRPr="00AE319E">
        <w:rPr>
          <w:spacing w:val="-10"/>
          <w:sz w:val="20"/>
          <w:szCs w:val="20"/>
          <w:lang w:val="be-BY"/>
        </w:rPr>
        <w:t>мі. Кіраў</w:t>
      </w:r>
      <w:r w:rsidR="0027511B" w:rsidRPr="00AE319E">
        <w:rPr>
          <w:spacing w:val="-10"/>
          <w:sz w:val="20"/>
          <w:szCs w:val="20"/>
          <w:lang w:val="be-BY"/>
        </w:rPr>
        <w:softHyphen/>
      </w:r>
      <w:r w:rsidRPr="00AE319E">
        <w:rPr>
          <w:spacing w:val="-10"/>
          <w:sz w:val="20"/>
          <w:szCs w:val="20"/>
          <w:lang w:val="be-BY"/>
        </w:rPr>
        <w:t>ніцтву тэатра давялося пісаць безліч тлумачальных запісак і даказ</w:t>
      </w:r>
      <w:r w:rsidR="00ED172B">
        <w:rPr>
          <w:spacing w:val="-10"/>
          <w:sz w:val="20"/>
          <w:szCs w:val="20"/>
          <w:lang w:val="be-BY"/>
        </w:rPr>
        <w:softHyphen/>
      </w:r>
      <w:r w:rsidRPr="00AE319E">
        <w:rPr>
          <w:spacing w:val="-10"/>
          <w:sz w:val="20"/>
          <w:szCs w:val="20"/>
          <w:lang w:val="be-BY"/>
        </w:rPr>
        <w:t>ваць супраць</w:t>
      </w:r>
      <w:r w:rsidR="0027511B" w:rsidRPr="00AE319E">
        <w:rPr>
          <w:spacing w:val="-10"/>
          <w:sz w:val="20"/>
          <w:szCs w:val="20"/>
          <w:lang w:val="be-BY"/>
        </w:rPr>
        <w:softHyphen/>
      </w:r>
      <w:r w:rsidRPr="00AE319E">
        <w:rPr>
          <w:spacing w:val="-10"/>
          <w:sz w:val="20"/>
          <w:szCs w:val="20"/>
          <w:lang w:val="be-BY"/>
        </w:rPr>
        <w:t>леглае таму, што было пастаўлена ў віну: бе</w:t>
      </w:r>
      <w:r w:rsidR="00ED172B">
        <w:rPr>
          <w:spacing w:val="-10"/>
          <w:sz w:val="20"/>
          <w:szCs w:val="20"/>
          <w:lang w:val="be-BY"/>
        </w:rPr>
        <w:t>с</w:t>
      </w:r>
      <w:r w:rsidRPr="00AE319E">
        <w:rPr>
          <w:spacing w:val="-10"/>
          <w:sz w:val="20"/>
          <w:szCs w:val="20"/>
          <w:lang w:val="be-BY"/>
        </w:rPr>
        <w:t>кантрольная трата дзяр</w:t>
      </w:r>
      <w:r w:rsidR="00AE319E" w:rsidRPr="00AE319E">
        <w:rPr>
          <w:spacing w:val="-10"/>
          <w:sz w:val="20"/>
          <w:szCs w:val="20"/>
          <w:lang w:val="be-BY"/>
        </w:rPr>
        <w:softHyphen/>
      </w:r>
      <w:r w:rsidRPr="00AE319E">
        <w:rPr>
          <w:spacing w:val="-10"/>
          <w:sz w:val="20"/>
          <w:szCs w:val="20"/>
          <w:lang w:val="be-BY"/>
        </w:rPr>
        <w:t>жаў</w:t>
      </w:r>
      <w:r w:rsidR="00AE319E" w:rsidRPr="00AE319E">
        <w:rPr>
          <w:spacing w:val="-10"/>
          <w:sz w:val="20"/>
          <w:szCs w:val="20"/>
          <w:lang w:val="be-BY"/>
        </w:rPr>
        <w:softHyphen/>
      </w:r>
      <w:r w:rsidRPr="00AE319E">
        <w:rPr>
          <w:spacing w:val="-10"/>
          <w:sz w:val="20"/>
          <w:szCs w:val="20"/>
          <w:lang w:val="be-BY"/>
        </w:rPr>
        <w:t>ных сродкаў без уліку мэтазгоднасці выдаткаў, невыкананне відаў эка</w:t>
      </w:r>
      <w:r w:rsidR="00AE319E" w:rsidRPr="00AE319E">
        <w:rPr>
          <w:spacing w:val="-10"/>
          <w:sz w:val="20"/>
          <w:szCs w:val="20"/>
          <w:lang w:val="be-BY"/>
        </w:rPr>
        <w:softHyphen/>
      </w:r>
      <w:r w:rsidRPr="00AE319E">
        <w:rPr>
          <w:spacing w:val="-10"/>
          <w:sz w:val="20"/>
          <w:szCs w:val="20"/>
          <w:lang w:val="be-BY"/>
        </w:rPr>
        <w:t>но</w:t>
      </w:r>
      <w:r w:rsidR="00AE319E" w:rsidRPr="00AE319E">
        <w:rPr>
          <w:spacing w:val="-10"/>
          <w:sz w:val="20"/>
          <w:szCs w:val="20"/>
          <w:lang w:val="be-BY"/>
        </w:rPr>
        <w:softHyphen/>
      </w:r>
      <w:r w:rsidRPr="00AE319E">
        <w:rPr>
          <w:spacing w:val="-10"/>
          <w:sz w:val="20"/>
          <w:szCs w:val="20"/>
          <w:lang w:val="be-BY"/>
        </w:rPr>
        <w:t xml:space="preserve">міі, пераплаты заробкаў, бяздзейнасць па ліквідацыі </w:t>
      </w:r>
      <w:r w:rsidR="00ED172B">
        <w:rPr>
          <w:spacing w:val="-10"/>
          <w:sz w:val="20"/>
          <w:szCs w:val="20"/>
          <w:lang w:val="be-BY"/>
        </w:rPr>
        <w:t>страт</w:t>
      </w:r>
      <w:r w:rsidRPr="00AE319E">
        <w:rPr>
          <w:spacing w:val="-10"/>
          <w:sz w:val="20"/>
          <w:szCs w:val="20"/>
          <w:lang w:val="be-BY"/>
        </w:rPr>
        <w:t xml:space="preserve"> і многае іншае. Як прыклад, адзін з </w:t>
      </w:r>
      <w:r w:rsidR="007C3FB4" w:rsidRPr="00AE319E">
        <w:rPr>
          <w:spacing w:val="-10"/>
          <w:sz w:val="20"/>
          <w:szCs w:val="20"/>
          <w:lang w:val="be-BY"/>
        </w:rPr>
        <w:t>«</w:t>
      </w:r>
      <w:r w:rsidRPr="00AE319E">
        <w:rPr>
          <w:spacing w:val="-10"/>
          <w:sz w:val="20"/>
          <w:szCs w:val="20"/>
          <w:lang w:val="be-BY"/>
        </w:rPr>
        <w:t>эпізодаў</w:t>
      </w:r>
      <w:r w:rsidR="007C3FB4" w:rsidRPr="00AE319E">
        <w:rPr>
          <w:spacing w:val="-10"/>
          <w:sz w:val="20"/>
          <w:szCs w:val="20"/>
          <w:lang w:val="be-BY"/>
        </w:rPr>
        <w:t>»</w:t>
      </w:r>
      <w:r w:rsidRPr="00AE319E">
        <w:rPr>
          <w:spacing w:val="-10"/>
          <w:sz w:val="20"/>
          <w:szCs w:val="20"/>
          <w:lang w:val="be-BY"/>
        </w:rPr>
        <w:t xml:space="preserve"> акта, які нельга чытаць без спачування кіраў</w:t>
      </w:r>
      <w:r w:rsidR="00AE319E" w:rsidRPr="00AE319E">
        <w:rPr>
          <w:spacing w:val="-10"/>
          <w:sz w:val="20"/>
          <w:szCs w:val="20"/>
          <w:lang w:val="be-BY"/>
        </w:rPr>
        <w:softHyphen/>
      </w:r>
      <w:r w:rsidRPr="00AE319E">
        <w:rPr>
          <w:spacing w:val="-10"/>
          <w:sz w:val="20"/>
          <w:szCs w:val="20"/>
          <w:lang w:val="be-BY"/>
        </w:rPr>
        <w:t>ні</w:t>
      </w:r>
      <w:r w:rsidR="00AE319E" w:rsidRPr="00AE319E">
        <w:rPr>
          <w:spacing w:val="-10"/>
          <w:sz w:val="20"/>
          <w:szCs w:val="20"/>
          <w:lang w:val="be-BY"/>
        </w:rPr>
        <w:softHyphen/>
      </w:r>
      <w:r w:rsidRPr="00AE319E">
        <w:rPr>
          <w:spacing w:val="-10"/>
          <w:sz w:val="20"/>
          <w:szCs w:val="20"/>
          <w:lang w:val="be-BY"/>
        </w:rPr>
        <w:t xml:space="preserve">кам тэатра: </w:t>
      </w:r>
      <w:r w:rsidR="007C3FB4" w:rsidRPr="00AE319E">
        <w:rPr>
          <w:i/>
          <w:iCs/>
          <w:spacing w:val="-10"/>
          <w:sz w:val="20"/>
          <w:szCs w:val="20"/>
          <w:lang w:val="be-BY"/>
        </w:rPr>
        <w:t>«</w:t>
      </w:r>
      <w:r w:rsidRPr="00AE319E">
        <w:rPr>
          <w:i/>
          <w:iCs/>
          <w:spacing w:val="-10"/>
          <w:sz w:val="20"/>
          <w:szCs w:val="20"/>
          <w:lang w:val="be-BY"/>
        </w:rPr>
        <w:t>Пры наяўнасці ў горадзе майстэрні па афарбоўцы матэ</w:t>
      </w:r>
      <w:r w:rsidR="00ED172B">
        <w:rPr>
          <w:i/>
          <w:iCs/>
          <w:spacing w:val="-10"/>
          <w:sz w:val="20"/>
          <w:szCs w:val="20"/>
          <w:lang w:val="be-BY"/>
        </w:rPr>
        <w:softHyphen/>
      </w:r>
      <w:r w:rsidRPr="00AE319E">
        <w:rPr>
          <w:i/>
          <w:iCs/>
          <w:spacing w:val="-10"/>
          <w:sz w:val="20"/>
          <w:szCs w:val="20"/>
          <w:lang w:val="be-BY"/>
        </w:rPr>
        <w:t>рыі ў арце</w:t>
      </w:r>
      <w:r w:rsidR="00AE319E" w:rsidRPr="00AE319E">
        <w:rPr>
          <w:i/>
          <w:iCs/>
          <w:spacing w:val="-10"/>
          <w:sz w:val="20"/>
          <w:szCs w:val="20"/>
          <w:lang w:val="be-BY"/>
        </w:rPr>
        <w:softHyphen/>
      </w:r>
      <w:r w:rsidRPr="00AE319E">
        <w:rPr>
          <w:i/>
          <w:iCs/>
          <w:spacing w:val="-10"/>
          <w:sz w:val="20"/>
          <w:szCs w:val="20"/>
          <w:lang w:val="be-BY"/>
        </w:rPr>
        <w:t xml:space="preserve">лі </w:t>
      </w:r>
      <w:r w:rsidR="007C3FB4" w:rsidRPr="00AE319E">
        <w:rPr>
          <w:i/>
          <w:iCs/>
          <w:spacing w:val="-10"/>
          <w:sz w:val="20"/>
          <w:szCs w:val="20"/>
          <w:lang w:val="be-BY"/>
        </w:rPr>
        <w:t>«</w:t>
      </w:r>
      <w:r w:rsidRPr="00AE319E">
        <w:rPr>
          <w:i/>
          <w:iCs/>
          <w:spacing w:val="-10"/>
          <w:sz w:val="20"/>
          <w:szCs w:val="20"/>
          <w:lang w:val="be-BY"/>
        </w:rPr>
        <w:t>Бытавік</w:t>
      </w:r>
      <w:r w:rsidR="007C3FB4" w:rsidRPr="00AE319E">
        <w:rPr>
          <w:i/>
          <w:iCs/>
          <w:spacing w:val="-10"/>
          <w:sz w:val="20"/>
          <w:szCs w:val="20"/>
          <w:lang w:val="be-BY"/>
        </w:rPr>
        <w:t>»</w:t>
      </w:r>
      <w:r w:rsidRPr="00AE319E">
        <w:rPr>
          <w:i/>
          <w:iCs/>
          <w:spacing w:val="-10"/>
          <w:sz w:val="20"/>
          <w:szCs w:val="20"/>
          <w:lang w:val="be-BY"/>
        </w:rPr>
        <w:t xml:space="preserve"> тэатрам былі здадзены прыватным асобам набы</w:t>
      </w:r>
      <w:r w:rsidR="00ED172B">
        <w:rPr>
          <w:i/>
          <w:iCs/>
          <w:spacing w:val="-10"/>
          <w:sz w:val="20"/>
          <w:szCs w:val="20"/>
          <w:lang w:val="be-BY"/>
        </w:rPr>
        <w:softHyphen/>
      </w:r>
      <w:r w:rsidRPr="00AE319E">
        <w:rPr>
          <w:i/>
          <w:iCs/>
          <w:spacing w:val="-10"/>
          <w:sz w:val="20"/>
          <w:szCs w:val="20"/>
          <w:lang w:val="be-BY"/>
        </w:rPr>
        <w:t>тыя 15</w:t>
      </w:r>
      <w:r w:rsidR="00AE319E">
        <w:rPr>
          <w:i/>
          <w:iCs/>
          <w:spacing w:val="-10"/>
          <w:sz w:val="20"/>
          <w:szCs w:val="20"/>
          <w:lang w:val="be-BY"/>
        </w:rPr>
        <w:t> </w:t>
      </w:r>
      <w:r w:rsidRPr="00AE319E">
        <w:rPr>
          <w:i/>
          <w:iCs/>
          <w:spacing w:val="-10"/>
          <w:sz w:val="20"/>
          <w:szCs w:val="20"/>
          <w:lang w:val="be-BY"/>
        </w:rPr>
        <w:t>пара</w:t>
      </w:r>
      <w:r w:rsidR="00AE319E" w:rsidRPr="00AE319E">
        <w:rPr>
          <w:i/>
          <w:iCs/>
          <w:spacing w:val="-10"/>
          <w:sz w:val="20"/>
          <w:szCs w:val="20"/>
          <w:lang w:val="be-BY"/>
        </w:rPr>
        <w:softHyphen/>
      </w:r>
      <w:r w:rsidRPr="00AE319E">
        <w:rPr>
          <w:i/>
          <w:iCs/>
          <w:spacing w:val="-10"/>
          <w:sz w:val="20"/>
          <w:szCs w:val="20"/>
          <w:lang w:val="be-BY"/>
        </w:rPr>
        <w:t>шутаў</w:t>
      </w:r>
      <w:r w:rsidR="007C3FB4" w:rsidRPr="00AE319E">
        <w:rPr>
          <w:i/>
          <w:iCs/>
          <w:spacing w:val="-10"/>
          <w:sz w:val="20"/>
          <w:szCs w:val="20"/>
          <w:lang w:val="be-BY"/>
        </w:rPr>
        <w:t xml:space="preserve"> — </w:t>
      </w:r>
      <w:r w:rsidRPr="00AE319E">
        <w:rPr>
          <w:i/>
          <w:iCs/>
          <w:spacing w:val="-10"/>
          <w:sz w:val="20"/>
          <w:szCs w:val="20"/>
          <w:lang w:val="be-BY"/>
        </w:rPr>
        <w:t>600</w:t>
      </w:r>
      <w:r w:rsidR="00AE319E">
        <w:rPr>
          <w:i/>
          <w:iCs/>
          <w:spacing w:val="-10"/>
          <w:sz w:val="20"/>
          <w:szCs w:val="20"/>
          <w:lang w:val="be-BY"/>
        </w:rPr>
        <w:t> </w:t>
      </w:r>
      <w:r w:rsidRPr="00AE319E">
        <w:rPr>
          <w:i/>
          <w:iCs/>
          <w:spacing w:val="-10"/>
          <w:sz w:val="20"/>
          <w:szCs w:val="20"/>
          <w:lang w:val="be-BY"/>
        </w:rPr>
        <w:t>кв.</w:t>
      </w:r>
      <w:r w:rsidR="00921373" w:rsidRPr="00AE319E">
        <w:rPr>
          <w:i/>
          <w:iCs/>
          <w:spacing w:val="-10"/>
          <w:sz w:val="20"/>
          <w:szCs w:val="20"/>
          <w:lang w:val="be-BY"/>
        </w:rPr>
        <w:t> </w:t>
      </w:r>
      <w:r w:rsidRPr="00AE319E">
        <w:rPr>
          <w:i/>
          <w:iCs/>
          <w:spacing w:val="-10"/>
          <w:sz w:val="20"/>
          <w:szCs w:val="20"/>
          <w:lang w:val="be-BY"/>
        </w:rPr>
        <w:t>м. Распорка,</w:t>
      </w:r>
      <w:r w:rsidR="002A31F4" w:rsidRPr="00AE319E">
        <w:rPr>
          <w:i/>
          <w:iCs/>
          <w:spacing w:val="-10"/>
          <w:sz w:val="20"/>
          <w:szCs w:val="20"/>
          <w:lang w:val="be-BY"/>
        </w:rPr>
        <w:t xml:space="preserve"> </w:t>
      </w:r>
      <w:r w:rsidRPr="00AE319E">
        <w:rPr>
          <w:i/>
          <w:iCs/>
          <w:spacing w:val="-10"/>
          <w:sz w:val="20"/>
          <w:szCs w:val="20"/>
          <w:lang w:val="be-BY"/>
        </w:rPr>
        <w:t>мыццё, афарбоўка абышлася тэат</w:t>
      </w:r>
      <w:r w:rsidR="00ED172B">
        <w:rPr>
          <w:i/>
          <w:iCs/>
          <w:spacing w:val="-10"/>
          <w:sz w:val="20"/>
          <w:szCs w:val="20"/>
          <w:lang w:val="be-BY"/>
        </w:rPr>
        <w:softHyphen/>
      </w:r>
      <w:r w:rsidRPr="00AE319E">
        <w:rPr>
          <w:i/>
          <w:iCs/>
          <w:spacing w:val="-10"/>
          <w:sz w:val="20"/>
          <w:szCs w:val="20"/>
          <w:lang w:val="be-BY"/>
        </w:rPr>
        <w:t>ру ў 11,4</w:t>
      </w:r>
      <w:r w:rsidR="00AE319E">
        <w:rPr>
          <w:i/>
          <w:iCs/>
          <w:spacing w:val="-10"/>
          <w:sz w:val="20"/>
          <w:szCs w:val="20"/>
          <w:lang w:val="be-BY"/>
        </w:rPr>
        <w:t> </w:t>
      </w:r>
      <w:r w:rsidRPr="00AE319E">
        <w:rPr>
          <w:i/>
          <w:iCs/>
          <w:spacing w:val="-10"/>
          <w:sz w:val="20"/>
          <w:szCs w:val="20"/>
          <w:lang w:val="be-BY"/>
        </w:rPr>
        <w:t>тыс.</w:t>
      </w:r>
      <w:r w:rsidR="00AE319E">
        <w:rPr>
          <w:i/>
          <w:iCs/>
          <w:spacing w:val="-10"/>
          <w:sz w:val="20"/>
          <w:szCs w:val="20"/>
          <w:lang w:val="be-BY"/>
        </w:rPr>
        <w:t> </w:t>
      </w:r>
      <w:r w:rsidRPr="00AE319E">
        <w:rPr>
          <w:i/>
          <w:iCs/>
          <w:spacing w:val="-10"/>
          <w:sz w:val="20"/>
          <w:szCs w:val="20"/>
          <w:lang w:val="be-BY"/>
        </w:rPr>
        <w:t>руб. Па расцэнках арцелі кошт павінен быў скласці 3,3</w:t>
      </w:r>
      <w:r w:rsidR="00AE319E">
        <w:rPr>
          <w:i/>
          <w:iCs/>
          <w:spacing w:val="-10"/>
          <w:sz w:val="20"/>
          <w:szCs w:val="20"/>
          <w:lang w:val="be-BY"/>
        </w:rPr>
        <w:t> </w:t>
      </w:r>
      <w:r w:rsidRPr="00AE319E">
        <w:rPr>
          <w:i/>
          <w:iCs/>
          <w:spacing w:val="-10"/>
          <w:sz w:val="20"/>
          <w:szCs w:val="20"/>
          <w:lang w:val="be-BY"/>
        </w:rPr>
        <w:t>тыс. руб</w:t>
      </w:r>
      <w:r w:rsidR="00AE319E" w:rsidRPr="00AE319E">
        <w:rPr>
          <w:i/>
          <w:iCs/>
          <w:spacing w:val="-10"/>
          <w:sz w:val="20"/>
          <w:szCs w:val="20"/>
          <w:lang w:val="be-BY"/>
        </w:rPr>
        <w:t>.</w:t>
      </w:r>
      <w:r w:rsidR="007C3FB4" w:rsidRPr="00AE319E">
        <w:rPr>
          <w:i/>
          <w:iCs/>
          <w:spacing w:val="-10"/>
          <w:sz w:val="20"/>
          <w:szCs w:val="20"/>
          <w:lang w:val="be-BY"/>
        </w:rPr>
        <w:t>»</w:t>
      </w:r>
      <w:r w:rsidR="00AE319E" w:rsidRPr="00AE319E">
        <w:rPr>
          <w:rStyle w:val="af"/>
          <w:i/>
          <w:iCs/>
          <w:spacing w:val="-10"/>
          <w:sz w:val="20"/>
          <w:szCs w:val="20"/>
          <w:vertAlign w:val="baseline"/>
          <w:lang w:val="be-BY"/>
        </w:rPr>
        <w:footnoteReference w:customMarkFollows="1" w:id="44"/>
        <w:t>**</w:t>
      </w:r>
      <w:r w:rsidRPr="00AE319E">
        <w:rPr>
          <w:spacing w:val="-10"/>
          <w:sz w:val="20"/>
          <w:szCs w:val="20"/>
          <w:lang w:val="be-BY"/>
        </w:rPr>
        <w:t>. На гэтую прэтэнзію дырэктар тлумачыў:</w:t>
      </w:r>
      <w:r w:rsidRPr="00AE319E">
        <w:rPr>
          <w:i/>
          <w:iCs/>
          <w:spacing w:val="-10"/>
          <w:sz w:val="20"/>
          <w:szCs w:val="20"/>
          <w:lang w:val="be-BY"/>
        </w:rPr>
        <w:t xml:space="preserve"> </w:t>
      </w:r>
      <w:r w:rsidR="007C3FB4" w:rsidRPr="00AE319E">
        <w:rPr>
          <w:i/>
          <w:iCs/>
          <w:spacing w:val="-10"/>
          <w:sz w:val="20"/>
          <w:szCs w:val="20"/>
          <w:lang w:val="be-BY"/>
        </w:rPr>
        <w:t>«</w:t>
      </w:r>
      <w:r w:rsidRPr="00AE319E">
        <w:rPr>
          <w:i/>
          <w:iCs/>
          <w:spacing w:val="-10"/>
          <w:sz w:val="20"/>
          <w:szCs w:val="20"/>
          <w:lang w:val="be-BY"/>
        </w:rPr>
        <w:t>Для афармлення новых паста</w:t>
      </w:r>
      <w:r w:rsidR="00AE319E">
        <w:rPr>
          <w:i/>
          <w:iCs/>
          <w:spacing w:val="-10"/>
          <w:sz w:val="20"/>
          <w:szCs w:val="20"/>
          <w:lang w:val="be-BY"/>
        </w:rPr>
        <w:softHyphen/>
      </w:r>
      <w:r w:rsidRPr="00AE319E">
        <w:rPr>
          <w:i/>
          <w:iCs/>
          <w:spacing w:val="-10"/>
          <w:sz w:val="20"/>
          <w:szCs w:val="20"/>
          <w:lang w:val="be-BY"/>
        </w:rPr>
        <w:t xml:space="preserve">новак тэатр атрымаў 15 шоўкавых парашутаў, пафарбаваных </w:t>
      </w:r>
      <w:r w:rsidR="00AE319E">
        <w:rPr>
          <w:i/>
          <w:iCs/>
          <w:spacing w:val="-10"/>
          <w:sz w:val="20"/>
          <w:szCs w:val="20"/>
          <w:lang w:val="be-BY"/>
        </w:rPr>
        <w:t>у</w:t>
      </w:r>
      <w:r w:rsidRPr="00AE319E">
        <w:rPr>
          <w:i/>
          <w:iCs/>
          <w:spacing w:val="-10"/>
          <w:sz w:val="20"/>
          <w:szCs w:val="20"/>
          <w:lang w:val="be-BY"/>
        </w:rPr>
        <w:t xml:space="preserve"> мас</w:t>
      </w:r>
      <w:r w:rsidR="00AE319E">
        <w:rPr>
          <w:i/>
          <w:iCs/>
          <w:spacing w:val="-10"/>
          <w:sz w:val="20"/>
          <w:szCs w:val="20"/>
          <w:lang w:val="be-BY"/>
        </w:rPr>
        <w:softHyphen/>
      </w:r>
      <w:r w:rsidRPr="00AE319E">
        <w:rPr>
          <w:i/>
          <w:iCs/>
          <w:spacing w:val="-10"/>
          <w:sz w:val="20"/>
          <w:szCs w:val="20"/>
          <w:lang w:val="be-BY"/>
        </w:rPr>
        <w:t>кі</w:t>
      </w:r>
      <w:r w:rsidR="00AE319E">
        <w:rPr>
          <w:i/>
          <w:iCs/>
          <w:spacing w:val="-10"/>
          <w:sz w:val="20"/>
          <w:szCs w:val="20"/>
          <w:lang w:val="be-BY"/>
        </w:rPr>
        <w:softHyphen/>
      </w:r>
      <w:r w:rsidRPr="00AE319E">
        <w:rPr>
          <w:i/>
          <w:iCs/>
          <w:spacing w:val="-10"/>
          <w:sz w:val="20"/>
          <w:szCs w:val="20"/>
          <w:lang w:val="be-BY"/>
        </w:rPr>
        <w:t>ровачныя коле</w:t>
      </w:r>
      <w:r w:rsidR="00AE319E" w:rsidRPr="00AE319E">
        <w:rPr>
          <w:i/>
          <w:iCs/>
          <w:spacing w:val="-10"/>
          <w:sz w:val="20"/>
          <w:szCs w:val="20"/>
          <w:lang w:val="be-BY"/>
        </w:rPr>
        <w:softHyphen/>
      </w:r>
      <w:r w:rsidRPr="00AE319E">
        <w:rPr>
          <w:i/>
          <w:iCs/>
          <w:spacing w:val="-10"/>
          <w:sz w:val="20"/>
          <w:szCs w:val="20"/>
          <w:lang w:val="be-BY"/>
        </w:rPr>
        <w:t>ры.</w:t>
      </w:r>
      <w:r w:rsidR="007C3FB4" w:rsidRPr="00AE319E">
        <w:rPr>
          <w:i/>
          <w:iCs/>
          <w:spacing w:val="-10"/>
          <w:sz w:val="20"/>
          <w:szCs w:val="20"/>
          <w:lang w:val="be-BY"/>
        </w:rPr>
        <w:t xml:space="preserve"> </w:t>
      </w:r>
      <w:r w:rsidRPr="00AE319E">
        <w:rPr>
          <w:i/>
          <w:iCs/>
          <w:spacing w:val="-10"/>
          <w:sz w:val="20"/>
          <w:szCs w:val="20"/>
          <w:lang w:val="be-BY"/>
        </w:rPr>
        <w:t>Была заключана дамова з брыгадай Окунева</w:t>
      </w:r>
      <w:r w:rsidR="006C0926">
        <w:rPr>
          <w:i/>
          <w:iCs/>
          <w:spacing w:val="-10"/>
          <w:sz w:val="20"/>
          <w:szCs w:val="20"/>
          <w:lang w:val="be-BY"/>
        </w:rPr>
        <w:t>—</w:t>
      </w:r>
      <w:r w:rsidRPr="00AE319E">
        <w:rPr>
          <w:i/>
          <w:iCs/>
          <w:spacing w:val="-10"/>
          <w:sz w:val="20"/>
          <w:szCs w:val="20"/>
          <w:lang w:val="be-BY"/>
        </w:rPr>
        <w:t>Вада</w:t>
      </w:r>
      <w:r w:rsidR="00AE319E">
        <w:rPr>
          <w:i/>
          <w:iCs/>
          <w:spacing w:val="-10"/>
          <w:sz w:val="20"/>
          <w:szCs w:val="20"/>
          <w:lang w:val="be-BY"/>
        </w:rPr>
        <w:softHyphen/>
      </w:r>
      <w:r w:rsidRPr="00AE319E">
        <w:rPr>
          <w:i/>
          <w:iCs/>
          <w:spacing w:val="-10"/>
          <w:sz w:val="20"/>
          <w:szCs w:val="20"/>
          <w:lang w:val="be-BY"/>
        </w:rPr>
        <w:t>во</w:t>
      </w:r>
      <w:r w:rsidR="00AE319E">
        <w:rPr>
          <w:i/>
          <w:iCs/>
          <w:spacing w:val="-10"/>
          <w:sz w:val="20"/>
          <w:szCs w:val="20"/>
          <w:lang w:val="be-BY"/>
        </w:rPr>
        <w:softHyphen/>
      </w:r>
      <w:r w:rsidRPr="00AE319E">
        <w:rPr>
          <w:i/>
          <w:iCs/>
          <w:spacing w:val="-10"/>
          <w:sz w:val="20"/>
          <w:szCs w:val="20"/>
          <w:lang w:val="be-BY"/>
        </w:rPr>
        <w:t>за</w:t>
      </w:r>
      <w:r w:rsidR="00AE319E">
        <w:rPr>
          <w:i/>
          <w:iCs/>
          <w:spacing w:val="-10"/>
          <w:sz w:val="20"/>
          <w:szCs w:val="20"/>
          <w:lang w:val="be-BY"/>
        </w:rPr>
        <w:softHyphen/>
      </w:r>
      <w:r w:rsidRPr="00AE319E">
        <w:rPr>
          <w:i/>
          <w:iCs/>
          <w:spacing w:val="-10"/>
          <w:sz w:val="20"/>
          <w:szCs w:val="20"/>
          <w:lang w:val="be-BY"/>
        </w:rPr>
        <w:t>ва на апра</w:t>
      </w:r>
      <w:r w:rsidR="00AE319E" w:rsidRPr="00AE319E">
        <w:rPr>
          <w:i/>
          <w:iCs/>
          <w:spacing w:val="-10"/>
          <w:sz w:val="20"/>
          <w:szCs w:val="20"/>
          <w:lang w:val="be-BY"/>
        </w:rPr>
        <w:softHyphen/>
      </w:r>
      <w:r w:rsidRPr="00AE319E">
        <w:rPr>
          <w:i/>
          <w:iCs/>
          <w:spacing w:val="-10"/>
          <w:sz w:val="20"/>
          <w:szCs w:val="20"/>
          <w:lang w:val="be-BY"/>
        </w:rPr>
        <w:t>цоў</w:t>
      </w:r>
      <w:r w:rsidR="00AE319E" w:rsidRPr="00AE319E">
        <w:rPr>
          <w:i/>
          <w:iCs/>
          <w:spacing w:val="-10"/>
          <w:sz w:val="20"/>
          <w:szCs w:val="20"/>
          <w:lang w:val="be-BY"/>
        </w:rPr>
        <w:softHyphen/>
      </w:r>
      <w:r w:rsidRPr="00AE319E">
        <w:rPr>
          <w:i/>
          <w:iCs/>
          <w:spacing w:val="-10"/>
          <w:sz w:val="20"/>
          <w:szCs w:val="20"/>
          <w:lang w:val="be-BY"/>
        </w:rPr>
        <w:t>ку гэтых парашутаў: зрабіць распорку парашутаў на асоб</w:t>
      </w:r>
      <w:r w:rsidR="00ED172B">
        <w:rPr>
          <w:i/>
          <w:iCs/>
          <w:spacing w:val="-10"/>
          <w:sz w:val="20"/>
          <w:szCs w:val="20"/>
          <w:lang w:val="be-BY"/>
        </w:rPr>
        <w:softHyphen/>
      </w:r>
      <w:r w:rsidRPr="00AE319E">
        <w:rPr>
          <w:i/>
          <w:iCs/>
          <w:spacing w:val="-10"/>
          <w:sz w:val="20"/>
          <w:szCs w:val="20"/>
          <w:lang w:val="be-BY"/>
        </w:rPr>
        <w:t>ныя клі</w:t>
      </w:r>
      <w:r w:rsidR="00AE319E">
        <w:rPr>
          <w:i/>
          <w:iCs/>
          <w:spacing w:val="-10"/>
          <w:sz w:val="20"/>
          <w:szCs w:val="20"/>
          <w:lang w:val="be-BY"/>
        </w:rPr>
        <w:softHyphen/>
      </w:r>
      <w:r w:rsidRPr="00AE319E">
        <w:rPr>
          <w:i/>
          <w:iCs/>
          <w:spacing w:val="-10"/>
          <w:sz w:val="20"/>
          <w:szCs w:val="20"/>
          <w:lang w:val="be-BY"/>
        </w:rPr>
        <w:t>ны, тры разы пракіпяціць і прамыць з прымяненнем хімічных рас</w:t>
      </w:r>
      <w:r w:rsidR="00ED172B">
        <w:rPr>
          <w:i/>
          <w:iCs/>
          <w:spacing w:val="-10"/>
          <w:sz w:val="20"/>
          <w:szCs w:val="20"/>
          <w:lang w:val="be-BY"/>
        </w:rPr>
        <w:softHyphen/>
      </w:r>
      <w:r w:rsidRPr="00AE319E">
        <w:rPr>
          <w:i/>
          <w:iCs/>
          <w:spacing w:val="-10"/>
          <w:sz w:val="20"/>
          <w:szCs w:val="20"/>
          <w:lang w:val="be-BY"/>
        </w:rPr>
        <w:t>тво</w:t>
      </w:r>
      <w:r w:rsidR="00ED172B">
        <w:rPr>
          <w:i/>
          <w:iCs/>
          <w:spacing w:val="-10"/>
          <w:sz w:val="20"/>
          <w:szCs w:val="20"/>
          <w:lang w:val="be-BY"/>
        </w:rPr>
        <w:softHyphen/>
      </w:r>
      <w:r w:rsidRPr="00AE319E">
        <w:rPr>
          <w:i/>
          <w:iCs/>
          <w:spacing w:val="-10"/>
          <w:sz w:val="20"/>
          <w:szCs w:val="20"/>
          <w:lang w:val="be-BY"/>
        </w:rPr>
        <w:t>раў для зняц</w:t>
      </w:r>
      <w:r w:rsidR="00AE319E">
        <w:rPr>
          <w:i/>
          <w:iCs/>
          <w:spacing w:val="-10"/>
          <w:sz w:val="20"/>
          <w:szCs w:val="20"/>
          <w:lang w:val="be-BY"/>
        </w:rPr>
        <w:softHyphen/>
      </w:r>
      <w:r w:rsidRPr="00AE319E">
        <w:rPr>
          <w:i/>
          <w:iCs/>
          <w:spacing w:val="-10"/>
          <w:sz w:val="20"/>
          <w:szCs w:val="20"/>
          <w:lang w:val="be-BY"/>
        </w:rPr>
        <w:t>ця фар</w:t>
      </w:r>
      <w:r w:rsidR="00AE319E" w:rsidRPr="00AE319E">
        <w:rPr>
          <w:i/>
          <w:iCs/>
          <w:spacing w:val="-10"/>
          <w:sz w:val="20"/>
          <w:szCs w:val="20"/>
          <w:lang w:val="be-BY"/>
        </w:rPr>
        <w:softHyphen/>
      </w:r>
      <w:r w:rsidRPr="00AE319E">
        <w:rPr>
          <w:i/>
          <w:iCs/>
          <w:spacing w:val="-10"/>
          <w:sz w:val="20"/>
          <w:szCs w:val="20"/>
          <w:lang w:val="be-BY"/>
        </w:rPr>
        <w:t>бы. Усе 600 метраў шоўку пафарбаваць 2 разы ў патрэб</w:t>
      </w:r>
      <w:r w:rsidR="00ED172B">
        <w:rPr>
          <w:i/>
          <w:iCs/>
          <w:spacing w:val="-10"/>
          <w:sz w:val="20"/>
          <w:szCs w:val="20"/>
          <w:lang w:val="be-BY"/>
        </w:rPr>
        <w:softHyphen/>
      </w:r>
      <w:r w:rsidRPr="00AE319E">
        <w:rPr>
          <w:i/>
          <w:iCs/>
          <w:spacing w:val="-10"/>
          <w:sz w:val="20"/>
          <w:szCs w:val="20"/>
          <w:lang w:val="be-BY"/>
        </w:rPr>
        <w:t>ныя коле</w:t>
      </w:r>
      <w:r w:rsidR="00AE319E">
        <w:rPr>
          <w:i/>
          <w:iCs/>
          <w:spacing w:val="-10"/>
          <w:sz w:val="20"/>
          <w:szCs w:val="20"/>
          <w:lang w:val="be-BY"/>
        </w:rPr>
        <w:softHyphen/>
      </w:r>
      <w:r w:rsidRPr="00AE319E">
        <w:rPr>
          <w:i/>
          <w:iCs/>
          <w:spacing w:val="-10"/>
          <w:sz w:val="20"/>
          <w:szCs w:val="20"/>
          <w:lang w:val="be-BY"/>
        </w:rPr>
        <w:t>ры, папра</w:t>
      </w:r>
      <w:r w:rsidR="00AE319E" w:rsidRPr="00AE319E">
        <w:rPr>
          <w:i/>
          <w:iCs/>
          <w:spacing w:val="-10"/>
          <w:sz w:val="20"/>
          <w:szCs w:val="20"/>
          <w:lang w:val="be-BY"/>
        </w:rPr>
        <w:softHyphen/>
      </w:r>
      <w:r w:rsidRPr="00AE319E">
        <w:rPr>
          <w:i/>
          <w:iCs/>
          <w:spacing w:val="-10"/>
          <w:sz w:val="20"/>
          <w:szCs w:val="20"/>
          <w:lang w:val="be-BY"/>
        </w:rPr>
        <w:t>саваць і</w:t>
      </w:r>
      <w:r w:rsidR="00921373" w:rsidRPr="00AE319E">
        <w:rPr>
          <w:i/>
          <w:iCs/>
          <w:spacing w:val="-10"/>
          <w:sz w:val="20"/>
          <w:szCs w:val="20"/>
          <w:lang w:val="be-BY"/>
        </w:rPr>
        <w:t> </w:t>
      </w:r>
      <w:r w:rsidRPr="00AE319E">
        <w:rPr>
          <w:i/>
          <w:iCs/>
          <w:spacing w:val="-10"/>
          <w:sz w:val="20"/>
          <w:szCs w:val="20"/>
          <w:lang w:val="be-BY"/>
        </w:rPr>
        <w:t>г.</w:t>
      </w:r>
      <w:r w:rsidR="00921373" w:rsidRPr="00AE319E">
        <w:rPr>
          <w:i/>
          <w:iCs/>
          <w:spacing w:val="-10"/>
          <w:sz w:val="20"/>
          <w:szCs w:val="20"/>
          <w:lang w:val="be-BY"/>
        </w:rPr>
        <w:t> </w:t>
      </w:r>
      <w:r w:rsidRPr="00AE319E">
        <w:rPr>
          <w:i/>
          <w:iCs/>
          <w:spacing w:val="-10"/>
          <w:sz w:val="20"/>
          <w:szCs w:val="20"/>
          <w:lang w:val="be-BY"/>
        </w:rPr>
        <w:t>д. Ніводная майстэрня не бралася за гэту пра</w:t>
      </w:r>
      <w:r w:rsidR="00ED172B">
        <w:rPr>
          <w:i/>
          <w:iCs/>
          <w:spacing w:val="-10"/>
          <w:sz w:val="20"/>
          <w:szCs w:val="20"/>
          <w:lang w:val="be-BY"/>
        </w:rPr>
        <w:softHyphen/>
      </w:r>
      <w:r w:rsidRPr="00AE319E">
        <w:rPr>
          <w:i/>
          <w:iCs/>
          <w:spacing w:val="-10"/>
          <w:sz w:val="20"/>
          <w:szCs w:val="20"/>
          <w:lang w:val="be-BY"/>
        </w:rPr>
        <w:t>цу</w:t>
      </w:r>
      <w:r w:rsidR="007C3FB4" w:rsidRPr="00AE319E">
        <w:rPr>
          <w:i/>
          <w:iCs/>
          <w:spacing w:val="-10"/>
          <w:sz w:val="20"/>
          <w:szCs w:val="20"/>
          <w:lang w:val="be-BY"/>
        </w:rPr>
        <w:t>»</w:t>
      </w:r>
      <w:r w:rsidR="00AE319E" w:rsidRPr="00AE319E">
        <w:rPr>
          <w:rStyle w:val="af"/>
          <w:i/>
          <w:iCs/>
          <w:spacing w:val="-10"/>
          <w:sz w:val="20"/>
          <w:szCs w:val="20"/>
          <w:vertAlign w:val="baseline"/>
          <w:lang w:val="be-BY"/>
        </w:rPr>
        <w:footnoteReference w:customMarkFollows="1" w:id="45"/>
        <w:t>***</w:t>
      </w:r>
      <w:r w:rsidRPr="00AE319E">
        <w:rPr>
          <w:spacing w:val="-10"/>
          <w:sz w:val="20"/>
          <w:szCs w:val="20"/>
          <w:lang w:val="be-BY"/>
        </w:rPr>
        <w:t>.</w:t>
      </w:r>
    </w:p>
    <w:p w:rsidR="00B85787" w:rsidRPr="00AE319E" w:rsidRDefault="00B85787" w:rsidP="00B85787">
      <w:pPr>
        <w:pStyle w:val="af6"/>
        <w:spacing w:after="0" w:line="220" w:lineRule="exact"/>
        <w:ind w:firstLine="567"/>
        <w:jc w:val="both"/>
        <w:rPr>
          <w:spacing w:val="-10"/>
          <w:sz w:val="20"/>
          <w:szCs w:val="20"/>
          <w:lang w:val="be-BY"/>
        </w:rPr>
      </w:pPr>
      <w:r w:rsidRPr="00AE319E">
        <w:rPr>
          <w:spacing w:val="-10"/>
          <w:sz w:val="20"/>
          <w:szCs w:val="20"/>
          <w:lang w:val="be-BY"/>
        </w:rPr>
        <w:t xml:space="preserve">11 студзеня 1949 г. быў выдадзены загад </w:t>
      </w:r>
      <w:r w:rsidR="00F22668" w:rsidRPr="00AE319E">
        <w:rPr>
          <w:spacing w:val="-10"/>
          <w:sz w:val="20"/>
          <w:szCs w:val="20"/>
          <w:lang w:val="be-BY"/>
        </w:rPr>
        <w:t>№ </w:t>
      </w:r>
      <w:r w:rsidRPr="00AE319E">
        <w:rPr>
          <w:spacing w:val="-10"/>
          <w:sz w:val="20"/>
          <w:szCs w:val="20"/>
          <w:lang w:val="be-BY"/>
        </w:rPr>
        <w:t>5 Упраўлення па справах мас</w:t>
      </w:r>
      <w:r w:rsidR="00AE319E" w:rsidRPr="00AE319E">
        <w:rPr>
          <w:spacing w:val="-10"/>
          <w:sz w:val="20"/>
          <w:szCs w:val="20"/>
          <w:lang w:val="be-BY"/>
        </w:rPr>
        <w:softHyphen/>
      </w:r>
      <w:r w:rsidRPr="00AE319E">
        <w:rPr>
          <w:spacing w:val="-10"/>
          <w:sz w:val="20"/>
          <w:szCs w:val="20"/>
          <w:lang w:val="be-BY"/>
        </w:rPr>
        <w:t xml:space="preserve">тацтваў пры СМ БССР наступнага зместу: </w:t>
      </w:r>
      <w:r w:rsidR="007C3FB4" w:rsidRPr="00AE319E">
        <w:rPr>
          <w:i/>
          <w:iCs/>
          <w:spacing w:val="-10"/>
          <w:sz w:val="20"/>
          <w:szCs w:val="20"/>
          <w:lang w:val="be-BY"/>
        </w:rPr>
        <w:t>«</w:t>
      </w:r>
      <w:r w:rsidRPr="00AE319E">
        <w:rPr>
          <w:i/>
          <w:iCs/>
          <w:spacing w:val="-10"/>
          <w:sz w:val="20"/>
          <w:szCs w:val="20"/>
          <w:lang w:val="be-BY"/>
        </w:rPr>
        <w:t>За дапушчаную без</w:t>
      </w:r>
      <w:r w:rsidR="00AE319E" w:rsidRPr="00AE319E">
        <w:rPr>
          <w:i/>
          <w:iCs/>
          <w:spacing w:val="-10"/>
          <w:sz w:val="20"/>
          <w:szCs w:val="20"/>
          <w:lang w:val="be-BY"/>
        </w:rPr>
        <w:softHyphen/>
      </w:r>
      <w:r w:rsidRPr="00AE319E">
        <w:rPr>
          <w:i/>
          <w:iCs/>
          <w:spacing w:val="-10"/>
          <w:sz w:val="20"/>
          <w:szCs w:val="20"/>
          <w:lang w:val="be-BY"/>
        </w:rPr>
        <w:t>гас</w:t>
      </w:r>
      <w:r w:rsidR="00AE319E" w:rsidRPr="00AE319E">
        <w:rPr>
          <w:i/>
          <w:iCs/>
          <w:spacing w:val="-10"/>
          <w:sz w:val="20"/>
          <w:szCs w:val="20"/>
          <w:lang w:val="be-BY"/>
        </w:rPr>
        <w:softHyphen/>
      </w:r>
      <w:r w:rsidRPr="00AE319E">
        <w:rPr>
          <w:i/>
          <w:iCs/>
          <w:spacing w:val="-10"/>
          <w:sz w:val="20"/>
          <w:szCs w:val="20"/>
          <w:lang w:val="be-BY"/>
        </w:rPr>
        <w:t>па</w:t>
      </w:r>
      <w:r w:rsidR="00AE319E" w:rsidRPr="00AE319E">
        <w:rPr>
          <w:i/>
          <w:iCs/>
          <w:spacing w:val="-10"/>
          <w:sz w:val="20"/>
          <w:szCs w:val="20"/>
          <w:lang w:val="be-BY"/>
        </w:rPr>
        <w:softHyphen/>
      </w:r>
      <w:r w:rsidRPr="00AE319E">
        <w:rPr>
          <w:i/>
          <w:iCs/>
          <w:spacing w:val="-10"/>
          <w:sz w:val="20"/>
          <w:szCs w:val="20"/>
          <w:lang w:val="be-BY"/>
        </w:rPr>
        <w:t>дар</w:t>
      </w:r>
      <w:r w:rsidR="00AE319E" w:rsidRPr="00AE319E">
        <w:rPr>
          <w:i/>
          <w:iCs/>
          <w:spacing w:val="-10"/>
          <w:sz w:val="20"/>
          <w:szCs w:val="20"/>
          <w:lang w:val="be-BY"/>
        </w:rPr>
        <w:softHyphen/>
      </w:r>
      <w:r w:rsidRPr="00AE319E">
        <w:rPr>
          <w:i/>
          <w:iCs/>
          <w:spacing w:val="-10"/>
          <w:sz w:val="20"/>
          <w:szCs w:val="20"/>
          <w:lang w:val="be-BY"/>
        </w:rPr>
        <w:t>лі</w:t>
      </w:r>
      <w:r w:rsidR="00AE319E" w:rsidRPr="00AE319E">
        <w:rPr>
          <w:i/>
          <w:iCs/>
          <w:spacing w:val="-10"/>
          <w:sz w:val="20"/>
          <w:szCs w:val="20"/>
          <w:lang w:val="be-BY"/>
        </w:rPr>
        <w:softHyphen/>
      </w:r>
      <w:r w:rsidRPr="00AE319E">
        <w:rPr>
          <w:i/>
          <w:iCs/>
          <w:spacing w:val="-10"/>
          <w:sz w:val="20"/>
          <w:szCs w:val="20"/>
          <w:lang w:val="be-BY"/>
        </w:rPr>
        <w:t>васць і развал работы тэатра музычнай камедыі БССР, за незаконныя выдат</w:t>
      </w:r>
      <w:r w:rsidR="00AE319E" w:rsidRPr="00AE319E">
        <w:rPr>
          <w:i/>
          <w:iCs/>
          <w:spacing w:val="-10"/>
          <w:sz w:val="20"/>
          <w:szCs w:val="20"/>
          <w:lang w:val="be-BY"/>
        </w:rPr>
        <w:softHyphen/>
      </w:r>
      <w:r w:rsidRPr="00AE319E">
        <w:rPr>
          <w:i/>
          <w:iCs/>
          <w:spacing w:val="-10"/>
          <w:sz w:val="20"/>
          <w:szCs w:val="20"/>
          <w:lang w:val="be-BY"/>
        </w:rPr>
        <w:t>кі дзяржаўных сродкаў,</w:t>
      </w:r>
      <w:r w:rsidR="007C3FB4" w:rsidRPr="00AE319E">
        <w:rPr>
          <w:i/>
          <w:iCs/>
          <w:spacing w:val="-10"/>
          <w:sz w:val="20"/>
          <w:szCs w:val="20"/>
          <w:lang w:val="be-BY"/>
        </w:rPr>
        <w:t xml:space="preserve"> </w:t>
      </w:r>
      <w:r w:rsidRPr="00AE319E">
        <w:rPr>
          <w:i/>
          <w:iCs/>
          <w:spacing w:val="-10"/>
          <w:sz w:val="20"/>
          <w:szCs w:val="20"/>
          <w:lang w:val="be-BY"/>
        </w:rPr>
        <w:t>у выніку чаго тэатр па стану на 1-ае каст</w:t>
      </w:r>
      <w:r w:rsidR="00AE319E" w:rsidRPr="00AE319E">
        <w:rPr>
          <w:i/>
          <w:iCs/>
          <w:spacing w:val="-10"/>
          <w:sz w:val="20"/>
          <w:szCs w:val="20"/>
          <w:lang w:val="be-BY"/>
        </w:rPr>
        <w:softHyphen/>
      </w:r>
      <w:r w:rsidRPr="00AE319E">
        <w:rPr>
          <w:i/>
          <w:iCs/>
          <w:spacing w:val="-10"/>
          <w:sz w:val="20"/>
          <w:szCs w:val="20"/>
          <w:lang w:val="be-BY"/>
        </w:rPr>
        <w:t>рыч</w:t>
      </w:r>
      <w:r w:rsidR="00AE319E" w:rsidRPr="00AE319E">
        <w:rPr>
          <w:i/>
          <w:iCs/>
          <w:spacing w:val="-10"/>
          <w:sz w:val="20"/>
          <w:szCs w:val="20"/>
          <w:lang w:val="be-BY"/>
        </w:rPr>
        <w:softHyphen/>
      </w:r>
      <w:r w:rsidRPr="00AE319E">
        <w:rPr>
          <w:i/>
          <w:iCs/>
          <w:spacing w:val="-10"/>
          <w:sz w:val="20"/>
          <w:szCs w:val="20"/>
          <w:lang w:val="be-BY"/>
        </w:rPr>
        <w:t>ніка 1948 г. мае буйныя звышпланавыя ўбыткі і крэдытарскую запа</w:t>
      </w:r>
      <w:r w:rsidR="00AE319E" w:rsidRPr="00AE319E">
        <w:rPr>
          <w:i/>
          <w:iCs/>
          <w:spacing w:val="-10"/>
          <w:sz w:val="20"/>
          <w:szCs w:val="20"/>
          <w:lang w:val="be-BY"/>
        </w:rPr>
        <w:softHyphen/>
      </w:r>
      <w:r w:rsidRPr="00AE319E">
        <w:rPr>
          <w:i/>
          <w:iCs/>
          <w:spacing w:val="-10"/>
          <w:sz w:val="20"/>
          <w:szCs w:val="20"/>
          <w:lang w:val="be-BY"/>
        </w:rPr>
        <w:t>зы</w:t>
      </w:r>
      <w:r w:rsidR="00AE319E" w:rsidRPr="00AE319E">
        <w:rPr>
          <w:i/>
          <w:iCs/>
          <w:spacing w:val="-10"/>
          <w:sz w:val="20"/>
          <w:szCs w:val="20"/>
          <w:lang w:val="be-BY"/>
        </w:rPr>
        <w:softHyphen/>
      </w:r>
      <w:r w:rsidRPr="00AE319E">
        <w:rPr>
          <w:i/>
          <w:iCs/>
          <w:spacing w:val="-10"/>
          <w:sz w:val="20"/>
          <w:szCs w:val="20"/>
          <w:lang w:val="be-BY"/>
        </w:rPr>
        <w:t>ча</w:t>
      </w:r>
      <w:r w:rsidR="00AE319E" w:rsidRPr="00AE319E">
        <w:rPr>
          <w:i/>
          <w:iCs/>
          <w:spacing w:val="-10"/>
          <w:sz w:val="20"/>
          <w:szCs w:val="20"/>
          <w:lang w:val="be-BY"/>
        </w:rPr>
        <w:softHyphen/>
      </w:r>
      <w:r w:rsidRPr="00AE319E">
        <w:rPr>
          <w:i/>
          <w:iCs/>
          <w:spacing w:val="-10"/>
          <w:sz w:val="20"/>
          <w:szCs w:val="20"/>
          <w:lang w:val="be-BY"/>
        </w:rPr>
        <w:t>насць у суме 1062 тыс. руб., а таксама за адсутнасць кантролю за фінан</w:t>
      </w:r>
      <w:r w:rsidR="00AE319E" w:rsidRPr="00AE319E">
        <w:rPr>
          <w:i/>
          <w:iCs/>
          <w:spacing w:val="-10"/>
          <w:sz w:val="20"/>
          <w:szCs w:val="20"/>
          <w:lang w:val="be-BY"/>
        </w:rPr>
        <w:softHyphen/>
      </w:r>
      <w:r w:rsidRPr="00AE319E">
        <w:rPr>
          <w:i/>
          <w:iCs/>
          <w:spacing w:val="-10"/>
          <w:sz w:val="20"/>
          <w:szCs w:val="20"/>
          <w:lang w:val="be-BY"/>
        </w:rPr>
        <w:t>са</w:t>
      </w:r>
      <w:r w:rsidR="00AE319E" w:rsidRPr="00AE319E">
        <w:rPr>
          <w:i/>
          <w:iCs/>
          <w:spacing w:val="-10"/>
          <w:sz w:val="20"/>
          <w:szCs w:val="20"/>
          <w:lang w:val="be-BY"/>
        </w:rPr>
        <w:softHyphen/>
      </w:r>
      <w:r w:rsidRPr="00AE319E">
        <w:rPr>
          <w:i/>
          <w:iCs/>
          <w:spacing w:val="-10"/>
          <w:sz w:val="20"/>
          <w:szCs w:val="20"/>
          <w:lang w:val="be-BY"/>
        </w:rPr>
        <w:t>вым станам тэатра, за патуральніцтва ў незаконным выдаткаванні дзяр</w:t>
      </w:r>
      <w:r w:rsidR="00AE319E" w:rsidRPr="00AE319E">
        <w:rPr>
          <w:i/>
          <w:iCs/>
          <w:spacing w:val="-10"/>
          <w:sz w:val="20"/>
          <w:szCs w:val="20"/>
          <w:lang w:val="be-BY"/>
        </w:rPr>
        <w:softHyphen/>
      </w:r>
      <w:r w:rsidRPr="00AE319E">
        <w:rPr>
          <w:i/>
          <w:iCs/>
          <w:spacing w:val="-10"/>
          <w:sz w:val="20"/>
          <w:szCs w:val="20"/>
          <w:lang w:val="be-BY"/>
        </w:rPr>
        <w:t>жаў</w:t>
      </w:r>
      <w:r w:rsidR="00AE319E" w:rsidRPr="00AE319E">
        <w:rPr>
          <w:i/>
          <w:iCs/>
          <w:spacing w:val="-10"/>
          <w:sz w:val="20"/>
          <w:szCs w:val="20"/>
          <w:lang w:val="be-BY"/>
        </w:rPr>
        <w:softHyphen/>
      </w:r>
      <w:r w:rsidRPr="00AE319E">
        <w:rPr>
          <w:i/>
          <w:iCs/>
          <w:spacing w:val="-10"/>
          <w:sz w:val="20"/>
          <w:szCs w:val="20"/>
          <w:lang w:val="be-BY"/>
        </w:rPr>
        <w:t xml:space="preserve">ных сродкаў і не прыняцце мер да ліквідацыі дэбітарскай запазычанасці і </w:t>
      </w:r>
      <w:r w:rsidRPr="00AE319E">
        <w:rPr>
          <w:i/>
          <w:iCs/>
          <w:spacing w:val="-10"/>
          <w:sz w:val="20"/>
          <w:szCs w:val="20"/>
          <w:lang w:val="be-BY"/>
        </w:rPr>
        <w:lastRenderedPageBreak/>
        <w:t>запа</w:t>
      </w:r>
      <w:r w:rsidR="00AE319E" w:rsidRPr="00AE319E">
        <w:rPr>
          <w:i/>
          <w:iCs/>
          <w:spacing w:val="-10"/>
          <w:sz w:val="20"/>
          <w:szCs w:val="20"/>
          <w:lang w:val="be-BY"/>
        </w:rPr>
        <w:softHyphen/>
      </w:r>
      <w:r w:rsidRPr="00AE319E">
        <w:rPr>
          <w:i/>
          <w:iCs/>
          <w:spacing w:val="-10"/>
          <w:sz w:val="20"/>
          <w:szCs w:val="20"/>
          <w:lang w:val="be-BY"/>
        </w:rPr>
        <w:t>зычанасці па падсправаздачных сумах, дырэктара тэатра Пара</w:t>
      </w:r>
      <w:r w:rsidR="00AE319E" w:rsidRPr="00AE319E">
        <w:rPr>
          <w:i/>
          <w:iCs/>
          <w:spacing w:val="-10"/>
          <w:sz w:val="20"/>
          <w:szCs w:val="20"/>
          <w:lang w:val="be-BY"/>
        </w:rPr>
        <w:softHyphen/>
      </w:r>
      <w:r w:rsidRPr="00AE319E">
        <w:rPr>
          <w:i/>
          <w:iCs/>
          <w:spacing w:val="-10"/>
          <w:sz w:val="20"/>
          <w:szCs w:val="20"/>
          <w:lang w:val="be-BY"/>
        </w:rPr>
        <w:t>мо</w:t>
      </w:r>
      <w:r w:rsidR="00AE319E" w:rsidRPr="00AE319E">
        <w:rPr>
          <w:i/>
          <w:iCs/>
          <w:spacing w:val="-10"/>
          <w:sz w:val="20"/>
          <w:szCs w:val="20"/>
          <w:lang w:val="be-BY"/>
        </w:rPr>
        <w:softHyphen/>
      </w:r>
      <w:r w:rsidRPr="00AE319E">
        <w:rPr>
          <w:i/>
          <w:iCs/>
          <w:spacing w:val="-10"/>
          <w:sz w:val="20"/>
          <w:szCs w:val="20"/>
          <w:lang w:val="be-BY"/>
        </w:rPr>
        <w:t>на</w:t>
      </w:r>
      <w:r w:rsidR="00AE319E" w:rsidRPr="00AE319E">
        <w:rPr>
          <w:i/>
          <w:iCs/>
          <w:spacing w:val="-10"/>
          <w:sz w:val="20"/>
          <w:szCs w:val="20"/>
          <w:lang w:val="be-BY"/>
        </w:rPr>
        <w:softHyphen/>
      </w:r>
      <w:r w:rsidRPr="00AE319E">
        <w:rPr>
          <w:i/>
          <w:iCs/>
          <w:spacing w:val="-10"/>
          <w:sz w:val="20"/>
          <w:szCs w:val="20"/>
          <w:lang w:val="be-BY"/>
        </w:rPr>
        <w:t>ва</w:t>
      </w:r>
      <w:r w:rsidR="00921373" w:rsidRPr="00AE319E">
        <w:rPr>
          <w:i/>
          <w:iCs/>
          <w:spacing w:val="-10"/>
          <w:sz w:val="20"/>
          <w:szCs w:val="20"/>
          <w:lang w:val="be-BY"/>
        </w:rPr>
        <w:t> </w:t>
      </w:r>
      <w:r w:rsidRPr="00AE319E">
        <w:rPr>
          <w:i/>
          <w:iCs/>
          <w:spacing w:val="-10"/>
          <w:sz w:val="20"/>
          <w:szCs w:val="20"/>
          <w:lang w:val="be-BY"/>
        </w:rPr>
        <w:t>Б.</w:t>
      </w:r>
      <w:r w:rsidR="00921373" w:rsidRPr="00AE319E">
        <w:rPr>
          <w:i/>
          <w:iCs/>
          <w:spacing w:val="-10"/>
          <w:sz w:val="20"/>
          <w:szCs w:val="20"/>
          <w:lang w:val="be-BY"/>
        </w:rPr>
        <w:t> </w:t>
      </w:r>
      <w:r w:rsidRPr="00AE319E">
        <w:rPr>
          <w:i/>
          <w:iCs/>
          <w:spacing w:val="-10"/>
          <w:sz w:val="20"/>
          <w:szCs w:val="20"/>
          <w:lang w:val="be-BY"/>
        </w:rPr>
        <w:t>П., намесніка дырэктара тэатра Бараду</w:t>
      </w:r>
      <w:r w:rsidR="00921373" w:rsidRPr="00AE319E">
        <w:rPr>
          <w:i/>
          <w:iCs/>
          <w:spacing w:val="-10"/>
          <w:sz w:val="20"/>
          <w:szCs w:val="20"/>
          <w:lang w:val="be-BY"/>
        </w:rPr>
        <w:t> </w:t>
      </w:r>
      <w:r w:rsidRPr="00AE319E">
        <w:rPr>
          <w:i/>
          <w:iCs/>
          <w:spacing w:val="-10"/>
          <w:sz w:val="20"/>
          <w:szCs w:val="20"/>
          <w:lang w:val="be-BY"/>
        </w:rPr>
        <w:t>Л.</w:t>
      </w:r>
      <w:r w:rsidR="00921373" w:rsidRPr="00AE319E">
        <w:rPr>
          <w:i/>
          <w:iCs/>
          <w:spacing w:val="-10"/>
          <w:sz w:val="20"/>
          <w:szCs w:val="20"/>
          <w:lang w:val="be-BY"/>
        </w:rPr>
        <w:t> </w:t>
      </w:r>
      <w:r w:rsidRPr="00AE319E">
        <w:rPr>
          <w:i/>
          <w:iCs/>
          <w:spacing w:val="-10"/>
          <w:sz w:val="20"/>
          <w:szCs w:val="20"/>
          <w:lang w:val="be-BY"/>
        </w:rPr>
        <w:t>Г. і старшага бухгалтара тэат</w:t>
      </w:r>
      <w:r w:rsidR="00AE319E" w:rsidRPr="00AE319E">
        <w:rPr>
          <w:i/>
          <w:iCs/>
          <w:spacing w:val="-10"/>
          <w:sz w:val="20"/>
          <w:szCs w:val="20"/>
          <w:lang w:val="be-BY"/>
        </w:rPr>
        <w:softHyphen/>
      </w:r>
      <w:r w:rsidRPr="00AE319E">
        <w:rPr>
          <w:i/>
          <w:iCs/>
          <w:spacing w:val="-10"/>
          <w:sz w:val="20"/>
          <w:szCs w:val="20"/>
          <w:lang w:val="be-BY"/>
        </w:rPr>
        <w:t>ра Шлапака</w:t>
      </w:r>
      <w:r w:rsidR="00921373" w:rsidRPr="00AE319E">
        <w:rPr>
          <w:i/>
          <w:iCs/>
          <w:spacing w:val="-10"/>
          <w:sz w:val="20"/>
          <w:szCs w:val="20"/>
          <w:lang w:val="be-BY"/>
        </w:rPr>
        <w:t> </w:t>
      </w:r>
      <w:r w:rsidRPr="00AE319E">
        <w:rPr>
          <w:i/>
          <w:iCs/>
          <w:spacing w:val="-10"/>
          <w:sz w:val="20"/>
          <w:szCs w:val="20"/>
          <w:lang w:val="be-BY"/>
        </w:rPr>
        <w:t>І.</w:t>
      </w:r>
      <w:r w:rsidR="00921373" w:rsidRPr="00AE319E">
        <w:rPr>
          <w:i/>
          <w:iCs/>
          <w:spacing w:val="-10"/>
          <w:sz w:val="20"/>
          <w:szCs w:val="20"/>
          <w:lang w:val="be-BY"/>
        </w:rPr>
        <w:t> </w:t>
      </w:r>
      <w:r w:rsidRPr="00AE319E">
        <w:rPr>
          <w:i/>
          <w:iCs/>
          <w:spacing w:val="-10"/>
          <w:sz w:val="20"/>
          <w:szCs w:val="20"/>
          <w:lang w:val="be-BY"/>
        </w:rPr>
        <w:t>С. з работы зняць… Матэрыялы праверкі (акты, рэвізіі і высно</w:t>
      </w:r>
      <w:r w:rsidR="00AE319E" w:rsidRPr="00AE319E">
        <w:rPr>
          <w:i/>
          <w:iCs/>
          <w:spacing w:val="-10"/>
          <w:sz w:val="20"/>
          <w:szCs w:val="20"/>
          <w:lang w:val="be-BY"/>
        </w:rPr>
        <w:softHyphen/>
      </w:r>
      <w:r w:rsidRPr="00AE319E">
        <w:rPr>
          <w:i/>
          <w:iCs/>
          <w:spacing w:val="-10"/>
          <w:sz w:val="20"/>
          <w:szCs w:val="20"/>
          <w:lang w:val="be-BY"/>
        </w:rPr>
        <w:t>вы камісіі) перадаць следчым органам…</w:t>
      </w:r>
      <w:r w:rsidR="007C3FB4" w:rsidRPr="00AE319E">
        <w:rPr>
          <w:i/>
          <w:iCs/>
          <w:spacing w:val="-10"/>
          <w:sz w:val="20"/>
          <w:szCs w:val="20"/>
          <w:lang w:val="be-BY"/>
        </w:rPr>
        <w:t>»</w:t>
      </w:r>
      <w:r w:rsidRPr="00AE319E">
        <w:rPr>
          <w:i/>
          <w:iCs/>
          <w:spacing w:val="-10"/>
          <w:sz w:val="20"/>
          <w:szCs w:val="20"/>
          <w:lang w:val="be-BY"/>
        </w:rPr>
        <w:footnoteReference w:id="46"/>
      </w:r>
      <w:r w:rsidRPr="00AE319E">
        <w:rPr>
          <w:spacing w:val="-10"/>
          <w:sz w:val="20"/>
          <w:szCs w:val="20"/>
          <w:lang w:val="be-BY"/>
        </w:rPr>
        <w:t>.</w:t>
      </w:r>
    </w:p>
    <w:p w:rsidR="00F21390" w:rsidRPr="00B86BF9" w:rsidRDefault="00B85787" w:rsidP="00B85787">
      <w:pPr>
        <w:pStyle w:val="af6"/>
        <w:spacing w:after="0" w:line="220" w:lineRule="exact"/>
        <w:ind w:firstLine="567"/>
        <w:jc w:val="both"/>
        <w:rPr>
          <w:spacing w:val="-10"/>
          <w:sz w:val="20"/>
          <w:szCs w:val="20"/>
        </w:rPr>
      </w:pPr>
      <w:r w:rsidRPr="00B86BF9">
        <w:rPr>
          <w:spacing w:val="-10"/>
          <w:sz w:val="20"/>
          <w:szCs w:val="20"/>
          <w:lang w:val="be-BY"/>
        </w:rPr>
        <w:t>12 студзеня 1949 г. новым дырэктарам тэатра быў прызначаны В.</w:t>
      </w:r>
      <w:r w:rsidR="00921373" w:rsidRPr="00B86BF9">
        <w:rPr>
          <w:spacing w:val="-10"/>
          <w:sz w:val="20"/>
          <w:szCs w:val="20"/>
          <w:lang w:val="be-BY"/>
        </w:rPr>
        <w:t> </w:t>
      </w:r>
      <w:r w:rsidRPr="00B86BF9">
        <w:rPr>
          <w:spacing w:val="-10"/>
          <w:sz w:val="20"/>
          <w:szCs w:val="20"/>
          <w:lang w:val="be-BY"/>
        </w:rPr>
        <w:t>К.</w:t>
      </w:r>
      <w:r w:rsidR="00921373" w:rsidRPr="00B86BF9">
        <w:rPr>
          <w:spacing w:val="-10"/>
          <w:sz w:val="20"/>
          <w:szCs w:val="20"/>
          <w:lang w:val="be-BY"/>
        </w:rPr>
        <w:t> </w:t>
      </w:r>
      <w:r w:rsidRPr="00B86BF9">
        <w:rPr>
          <w:spacing w:val="-10"/>
          <w:sz w:val="20"/>
          <w:szCs w:val="20"/>
          <w:lang w:val="be-BY"/>
        </w:rPr>
        <w:t>Пят</w:t>
      </w:r>
      <w:r w:rsidR="00AE319E">
        <w:rPr>
          <w:spacing w:val="-10"/>
          <w:sz w:val="20"/>
          <w:szCs w:val="20"/>
          <w:lang w:val="be-BY"/>
        </w:rPr>
        <w:softHyphen/>
      </w:r>
      <w:r w:rsidRPr="00B86BF9">
        <w:rPr>
          <w:spacing w:val="-10"/>
          <w:sz w:val="20"/>
          <w:szCs w:val="20"/>
          <w:lang w:val="be-BY"/>
        </w:rPr>
        <w:t>роўскі.</w:t>
      </w:r>
      <w:r w:rsidR="00921373" w:rsidRPr="00B86BF9">
        <w:rPr>
          <w:spacing w:val="-10"/>
          <w:sz w:val="20"/>
          <w:szCs w:val="20"/>
          <w:lang w:val="be-BY"/>
        </w:rPr>
        <w:t xml:space="preserve"> </w:t>
      </w:r>
      <w:r w:rsidRPr="00B86BF9">
        <w:rPr>
          <w:spacing w:val="-10"/>
          <w:sz w:val="20"/>
          <w:szCs w:val="20"/>
          <w:lang w:val="be-BY"/>
        </w:rPr>
        <w:t>А 1 сакавіка 1949 г.,</w:t>
      </w:r>
      <w:r w:rsidR="002A31F4" w:rsidRPr="00B86BF9">
        <w:rPr>
          <w:spacing w:val="-10"/>
          <w:sz w:val="20"/>
          <w:szCs w:val="20"/>
          <w:lang w:val="be-BY"/>
        </w:rPr>
        <w:t xml:space="preserve"> </w:t>
      </w:r>
      <w:r w:rsidRPr="00B86BF9">
        <w:rPr>
          <w:spacing w:val="-10"/>
          <w:sz w:val="20"/>
          <w:szCs w:val="20"/>
          <w:lang w:val="be-BY"/>
        </w:rPr>
        <w:t xml:space="preserve">у адпаведнасці з загадам </w:t>
      </w:r>
      <w:r w:rsidR="00F22668" w:rsidRPr="00B86BF9">
        <w:rPr>
          <w:spacing w:val="-10"/>
          <w:sz w:val="20"/>
          <w:szCs w:val="20"/>
          <w:lang w:val="be-BY"/>
        </w:rPr>
        <w:t>№ </w:t>
      </w:r>
      <w:r w:rsidRPr="00B86BF9">
        <w:rPr>
          <w:spacing w:val="-10"/>
          <w:sz w:val="20"/>
          <w:szCs w:val="20"/>
          <w:lang w:val="be-BY"/>
        </w:rPr>
        <w:t>29 Упраў</w:t>
      </w:r>
      <w:r w:rsidR="00AE319E">
        <w:rPr>
          <w:spacing w:val="-10"/>
          <w:sz w:val="20"/>
          <w:szCs w:val="20"/>
          <w:lang w:val="be-BY"/>
        </w:rPr>
        <w:softHyphen/>
      </w:r>
      <w:r w:rsidRPr="00B86BF9">
        <w:rPr>
          <w:spacing w:val="-10"/>
          <w:sz w:val="20"/>
          <w:szCs w:val="20"/>
          <w:lang w:val="be-BY"/>
        </w:rPr>
        <w:t>лен</w:t>
      </w:r>
      <w:r w:rsidR="00AE319E">
        <w:rPr>
          <w:spacing w:val="-10"/>
          <w:sz w:val="20"/>
          <w:szCs w:val="20"/>
          <w:lang w:val="be-BY"/>
        </w:rPr>
        <w:softHyphen/>
      </w:r>
      <w:r w:rsidRPr="00B86BF9">
        <w:rPr>
          <w:spacing w:val="-10"/>
          <w:sz w:val="20"/>
          <w:szCs w:val="20"/>
          <w:lang w:val="be-BY"/>
        </w:rPr>
        <w:t>ня па справах мастацтваў пры СМ БССР,</w:t>
      </w:r>
      <w:r w:rsidR="002A31F4" w:rsidRPr="00B86BF9">
        <w:rPr>
          <w:spacing w:val="-10"/>
          <w:sz w:val="20"/>
          <w:szCs w:val="20"/>
          <w:lang w:val="be-BY"/>
        </w:rPr>
        <w:t xml:space="preserve"> </w:t>
      </w:r>
      <w:r w:rsidRPr="00B86BF9">
        <w:rPr>
          <w:spacing w:val="-10"/>
          <w:sz w:val="20"/>
          <w:szCs w:val="20"/>
          <w:lang w:val="be-BY"/>
        </w:rPr>
        <w:t>тэатр Музычнай камедыі БССР быў рас</w:t>
      </w:r>
      <w:r w:rsidR="00AE319E">
        <w:rPr>
          <w:spacing w:val="-10"/>
          <w:sz w:val="20"/>
          <w:szCs w:val="20"/>
          <w:lang w:val="be-BY"/>
        </w:rPr>
        <w:softHyphen/>
      </w:r>
      <w:r w:rsidRPr="00B86BF9">
        <w:rPr>
          <w:spacing w:val="-10"/>
          <w:sz w:val="20"/>
          <w:szCs w:val="20"/>
          <w:lang w:val="be-BY"/>
        </w:rPr>
        <w:t>фарміраваны, маёмасць перададзена тэатру Ленінскага камсамола ў Брэс</w:t>
      </w:r>
      <w:r w:rsidR="00AE319E">
        <w:rPr>
          <w:spacing w:val="-10"/>
          <w:sz w:val="20"/>
          <w:szCs w:val="20"/>
          <w:lang w:val="be-BY"/>
        </w:rPr>
        <w:softHyphen/>
      </w:r>
      <w:r w:rsidRPr="00B86BF9">
        <w:rPr>
          <w:spacing w:val="-10"/>
          <w:sz w:val="20"/>
          <w:szCs w:val="20"/>
          <w:lang w:val="be-BY"/>
        </w:rPr>
        <w:t>це. Апошнім горадам, дзе гастраляваў тэатр, быў г</w:t>
      </w:r>
      <w:r w:rsidR="00AE319E">
        <w:rPr>
          <w:spacing w:val="-10"/>
          <w:sz w:val="20"/>
          <w:szCs w:val="20"/>
          <w:lang w:val="be-BY"/>
        </w:rPr>
        <w:t>. </w:t>
      </w:r>
      <w:r w:rsidRPr="00B86BF9">
        <w:rPr>
          <w:spacing w:val="-10"/>
          <w:sz w:val="20"/>
          <w:szCs w:val="20"/>
          <w:lang w:val="be-BY"/>
        </w:rPr>
        <w:t xml:space="preserve">Нежын </w:t>
      </w:r>
      <w:r w:rsidR="006C0926">
        <w:rPr>
          <w:spacing w:val="-10"/>
          <w:sz w:val="20"/>
          <w:szCs w:val="20"/>
          <w:lang w:val="be-BY"/>
        </w:rPr>
        <w:t>ва</w:t>
      </w:r>
      <w:r w:rsidRPr="00B86BF9">
        <w:rPr>
          <w:spacing w:val="-10"/>
          <w:sz w:val="20"/>
          <w:szCs w:val="20"/>
          <w:lang w:val="be-BY"/>
        </w:rPr>
        <w:t xml:space="preserve"> Украіне</w:t>
      </w:r>
      <w:r w:rsidR="00F21390" w:rsidRPr="00B86BF9">
        <w:rPr>
          <w:spacing w:val="-10"/>
          <w:sz w:val="20"/>
          <w:szCs w:val="20"/>
        </w:rPr>
        <w:t>.</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AE319E">
        <w:rPr>
          <w:i/>
          <w:spacing w:val="-10"/>
          <w:sz w:val="18"/>
          <w:szCs w:val="18"/>
          <w:lang w:val="be-BY"/>
        </w:rPr>
        <w:t>09</w:t>
      </w:r>
      <w:r w:rsidRPr="00B86BF9">
        <w:rPr>
          <w:i/>
          <w:spacing w:val="-10"/>
          <w:sz w:val="18"/>
          <w:szCs w:val="18"/>
          <w:lang w:val="be-BY"/>
        </w:rPr>
        <w:t>.</w:t>
      </w:r>
      <w:r w:rsidR="00AE319E">
        <w:rPr>
          <w:i/>
          <w:spacing w:val="-10"/>
          <w:sz w:val="18"/>
          <w:szCs w:val="18"/>
          <w:lang w:val="be-BY"/>
        </w:rPr>
        <w:t>10</w:t>
      </w:r>
      <w:r w:rsidRPr="00B86BF9">
        <w:rPr>
          <w:i/>
          <w:spacing w:val="-10"/>
          <w:sz w:val="18"/>
          <w:szCs w:val="18"/>
        </w:rPr>
        <w:t>.2020</w:t>
      </w:r>
    </w:p>
    <w:p w:rsidR="007F3886" w:rsidRPr="00B86BF9" w:rsidRDefault="007F3886" w:rsidP="007F3886">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14" w:name="_Toc56513649"/>
      <w:r w:rsidRPr="00B86BF9">
        <w:rPr>
          <w:rFonts w:ascii="Times New Roman" w:hAnsi="Times New Roman" w:cs="Times New Roman"/>
          <w:b w:val="0"/>
          <w:i w:val="0"/>
          <w:color w:val="FFFFFF"/>
          <w:spacing w:val="-10"/>
          <w:sz w:val="2"/>
          <w:szCs w:val="2"/>
        </w:rPr>
        <w:lastRenderedPageBreak/>
        <w:t>М. Ф. Шумейка</w:t>
      </w:r>
      <w:bookmarkEnd w:id="14"/>
    </w:p>
    <w:p w:rsidR="007F3886" w:rsidRPr="00B86BF9" w:rsidRDefault="007F3886" w:rsidP="00FB6AEF">
      <w:pPr>
        <w:spacing w:line="220" w:lineRule="exact"/>
        <w:ind w:left="1361"/>
        <w:jc w:val="right"/>
        <w:rPr>
          <w:b/>
          <w:i/>
          <w:spacing w:val="-10"/>
          <w:sz w:val="20"/>
          <w:szCs w:val="20"/>
        </w:rPr>
      </w:pPr>
      <w:r w:rsidRPr="00B86BF9">
        <w:rPr>
          <w:b/>
          <w:i/>
          <w:spacing w:val="-10"/>
          <w:sz w:val="20"/>
          <w:szCs w:val="20"/>
        </w:rPr>
        <w:t>М. Ф. Шумейко,</w:t>
      </w:r>
    </w:p>
    <w:p w:rsidR="007F3886" w:rsidRPr="00B86BF9" w:rsidRDefault="007F3886" w:rsidP="007F3886">
      <w:pPr>
        <w:spacing w:line="200" w:lineRule="exact"/>
        <w:jc w:val="right"/>
        <w:rPr>
          <w:i/>
          <w:spacing w:val="-10"/>
          <w:sz w:val="18"/>
          <w:szCs w:val="18"/>
        </w:rPr>
      </w:pPr>
      <w:r w:rsidRPr="00B86BF9">
        <w:rPr>
          <w:i/>
          <w:spacing w:val="-10"/>
          <w:sz w:val="18"/>
          <w:szCs w:val="18"/>
        </w:rPr>
        <w:t>ведущий научный сотрудник</w:t>
      </w:r>
      <w:r w:rsidRPr="00B86BF9">
        <w:rPr>
          <w:i/>
          <w:spacing w:val="-10"/>
          <w:sz w:val="18"/>
          <w:szCs w:val="18"/>
        </w:rPr>
        <w:br/>
        <w:t>Белорусского научно-исследовательского института</w:t>
      </w:r>
      <w:r w:rsidRPr="00B86BF9">
        <w:rPr>
          <w:i/>
          <w:spacing w:val="-10"/>
          <w:sz w:val="18"/>
          <w:szCs w:val="18"/>
        </w:rPr>
        <w:br/>
        <w:t>документоведения и архивного дела,</w:t>
      </w:r>
      <w:r w:rsidRPr="00B86BF9">
        <w:rPr>
          <w:i/>
          <w:spacing w:val="-10"/>
          <w:sz w:val="18"/>
          <w:szCs w:val="18"/>
        </w:rPr>
        <w:br/>
        <w:t>кандидат исторических наук;</w:t>
      </w:r>
    </w:p>
    <w:p w:rsidR="007F3886" w:rsidRPr="00B86BF9" w:rsidRDefault="007F3886" w:rsidP="007F3886">
      <w:pPr>
        <w:spacing w:after="60" w:line="200" w:lineRule="exact"/>
        <w:ind w:left="1361"/>
        <w:jc w:val="right"/>
        <w:rPr>
          <w:spacing w:val="-10"/>
          <w:sz w:val="18"/>
          <w:szCs w:val="18"/>
        </w:rPr>
      </w:pPr>
      <w:r w:rsidRPr="00B86BF9">
        <w:rPr>
          <w:spacing w:val="-10"/>
          <w:sz w:val="18"/>
          <w:szCs w:val="18"/>
        </w:rPr>
        <w:t xml:space="preserve">e-mail: </w:t>
      </w:r>
      <w:hyperlink r:id="rId12" w:history="1">
        <w:r w:rsidRPr="00B86BF9">
          <w:rPr>
            <w:spacing w:val="-10"/>
            <w:sz w:val="18"/>
            <w:szCs w:val="18"/>
          </w:rPr>
          <w:t>jesti@inbox.ru</w:t>
        </w:r>
      </w:hyperlink>
    </w:p>
    <w:p w:rsidR="00F21390" w:rsidRPr="00024611" w:rsidRDefault="00F21390" w:rsidP="00F21390">
      <w:pPr>
        <w:pStyle w:val="3"/>
        <w:keepLines/>
        <w:widowControl w:val="0"/>
        <w:spacing w:before="0" w:line="220" w:lineRule="exact"/>
        <w:jc w:val="center"/>
        <w:rPr>
          <w:rFonts w:ascii="Times New Roman" w:hAnsi="Times New Roman"/>
          <w:caps/>
          <w:spacing w:val="-10"/>
          <w:sz w:val="20"/>
          <w:szCs w:val="20"/>
        </w:rPr>
      </w:pPr>
      <w:bookmarkStart w:id="15" w:name="_Toc56513650"/>
      <w:r w:rsidRPr="00024611">
        <w:rPr>
          <w:rFonts w:ascii="Times New Roman" w:hAnsi="Times New Roman"/>
          <w:caps/>
          <w:spacing w:val="-10"/>
          <w:sz w:val="20"/>
          <w:szCs w:val="20"/>
        </w:rPr>
        <w:t>Особенности использования</w:t>
      </w:r>
      <w:r w:rsidRPr="00024611">
        <w:rPr>
          <w:rFonts w:ascii="Times New Roman" w:hAnsi="Times New Roman"/>
          <w:caps/>
          <w:spacing w:val="-10"/>
          <w:sz w:val="20"/>
          <w:szCs w:val="20"/>
        </w:rPr>
        <w:br/>
        <w:t>документов бывших партийных архивов</w:t>
      </w:r>
      <w:r w:rsidRPr="00024611">
        <w:rPr>
          <w:rFonts w:ascii="Times New Roman" w:hAnsi="Times New Roman"/>
          <w:caps/>
          <w:spacing w:val="-10"/>
          <w:sz w:val="20"/>
          <w:szCs w:val="20"/>
        </w:rPr>
        <w:br/>
        <w:t>при подготовке археографических публикаций</w:t>
      </w:r>
      <w:r w:rsidR="00024611" w:rsidRPr="00024611">
        <w:rPr>
          <w:rFonts w:ascii="Times New Roman" w:hAnsi="Times New Roman"/>
          <w:caps/>
          <w:spacing w:val="-10"/>
          <w:sz w:val="20"/>
          <w:szCs w:val="20"/>
        </w:rPr>
        <w:footnoteReference w:id="47"/>
      </w:r>
      <w:bookmarkEnd w:id="15"/>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Анализ археографической продукции архивных учреждений Рес</w:t>
      </w:r>
      <w:r w:rsidR="00AE319E">
        <w:rPr>
          <w:spacing w:val="-10"/>
          <w:sz w:val="20"/>
          <w:szCs w:val="20"/>
          <w:lang w:val="be-BY"/>
        </w:rPr>
        <w:softHyphen/>
      </w:r>
      <w:r w:rsidRPr="00B86BF9">
        <w:rPr>
          <w:spacing w:val="-10"/>
          <w:sz w:val="20"/>
          <w:szCs w:val="20"/>
        </w:rPr>
        <w:t>пуб</w:t>
      </w:r>
      <w:r w:rsidR="00AE319E">
        <w:rPr>
          <w:spacing w:val="-10"/>
          <w:sz w:val="20"/>
          <w:szCs w:val="20"/>
          <w:lang w:val="be-BY"/>
        </w:rPr>
        <w:softHyphen/>
      </w:r>
      <w:r w:rsidRPr="00B86BF9">
        <w:rPr>
          <w:spacing w:val="-10"/>
          <w:sz w:val="20"/>
          <w:szCs w:val="20"/>
        </w:rPr>
        <w:t>ли</w:t>
      </w:r>
      <w:r w:rsidR="00AE319E">
        <w:rPr>
          <w:spacing w:val="-10"/>
          <w:sz w:val="20"/>
          <w:szCs w:val="20"/>
          <w:lang w:val="be-BY"/>
        </w:rPr>
        <w:softHyphen/>
      </w:r>
      <w:r w:rsidRPr="00B86BF9">
        <w:rPr>
          <w:spacing w:val="-10"/>
          <w:sz w:val="20"/>
          <w:szCs w:val="20"/>
        </w:rPr>
        <w:t>ки Беларусь последних лет</w:t>
      </w:r>
      <w:r w:rsidR="007C3FB4" w:rsidRPr="00B86BF9">
        <w:rPr>
          <w:spacing w:val="-10"/>
          <w:sz w:val="20"/>
          <w:szCs w:val="20"/>
        </w:rPr>
        <w:t xml:space="preserve"> </w:t>
      </w:r>
      <w:r w:rsidRPr="00B86BF9">
        <w:rPr>
          <w:spacing w:val="-10"/>
          <w:sz w:val="20"/>
          <w:szCs w:val="20"/>
        </w:rPr>
        <w:t>свидетельствует, что значительная ее часть осно</w:t>
      </w:r>
      <w:r w:rsidR="00AE319E">
        <w:rPr>
          <w:spacing w:val="-10"/>
          <w:sz w:val="20"/>
          <w:szCs w:val="20"/>
          <w:lang w:val="be-BY"/>
        </w:rPr>
        <w:softHyphen/>
      </w:r>
      <w:r w:rsidRPr="00B86BF9">
        <w:rPr>
          <w:spacing w:val="-10"/>
          <w:sz w:val="20"/>
          <w:szCs w:val="20"/>
        </w:rPr>
        <w:t>вывается на</w:t>
      </w:r>
      <w:r w:rsidR="007C3FB4" w:rsidRPr="00B86BF9">
        <w:rPr>
          <w:spacing w:val="-10"/>
          <w:sz w:val="20"/>
          <w:szCs w:val="20"/>
        </w:rPr>
        <w:t xml:space="preserve"> </w:t>
      </w:r>
      <w:r w:rsidRPr="00B86BF9">
        <w:rPr>
          <w:spacing w:val="-10"/>
          <w:sz w:val="20"/>
          <w:szCs w:val="20"/>
        </w:rPr>
        <w:t>источниках, до конца</w:t>
      </w:r>
      <w:r w:rsidR="007C3FB4" w:rsidRPr="00B86BF9">
        <w:rPr>
          <w:spacing w:val="-10"/>
          <w:sz w:val="20"/>
          <w:szCs w:val="20"/>
        </w:rPr>
        <w:t xml:space="preserve"> </w:t>
      </w:r>
      <w:r w:rsidRPr="00B86BF9">
        <w:rPr>
          <w:spacing w:val="-10"/>
          <w:sz w:val="20"/>
          <w:szCs w:val="20"/>
        </w:rPr>
        <w:t>1991 г. не входивших в состав Нацио</w:t>
      </w:r>
      <w:r w:rsidR="00AE319E">
        <w:rPr>
          <w:spacing w:val="-10"/>
          <w:sz w:val="20"/>
          <w:szCs w:val="20"/>
          <w:lang w:val="be-BY"/>
        </w:rPr>
        <w:softHyphen/>
      </w:r>
      <w:r w:rsidRPr="00B86BF9">
        <w:rPr>
          <w:spacing w:val="-10"/>
          <w:sz w:val="20"/>
          <w:szCs w:val="20"/>
        </w:rPr>
        <w:t>наль</w:t>
      </w:r>
      <w:r w:rsidR="00AE319E">
        <w:rPr>
          <w:spacing w:val="-10"/>
          <w:sz w:val="20"/>
          <w:szCs w:val="20"/>
          <w:lang w:val="be-BY"/>
        </w:rPr>
        <w:softHyphen/>
      </w:r>
      <w:r w:rsidRPr="00B86BF9">
        <w:rPr>
          <w:spacing w:val="-10"/>
          <w:sz w:val="20"/>
          <w:szCs w:val="20"/>
        </w:rPr>
        <w:t>ного архивного фонда страны. Речь идет о документах бывших архивов Ком</w:t>
      </w:r>
      <w:r w:rsidR="00AE319E">
        <w:rPr>
          <w:spacing w:val="-10"/>
          <w:sz w:val="20"/>
          <w:szCs w:val="20"/>
          <w:lang w:val="be-BY"/>
        </w:rPr>
        <w:softHyphen/>
      </w:r>
      <w:r w:rsidRPr="00B86BF9">
        <w:rPr>
          <w:spacing w:val="-10"/>
          <w:sz w:val="20"/>
          <w:szCs w:val="20"/>
        </w:rPr>
        <w:t>партии Беларуси, составлявших белорусский сегмент параллельно сосу</w:t>
      </w:r>
      <w:r w:rsidR="00AE319E">
        <w:rPr>
          <w:spacing w:val="-10"/>
          <w:sz w:val="20"/>
          <w:szCs w:val="20"/>
          <w:lang w:val="be-BY"/>
        </w:rPr>
        <w:softHyphen/>
      </w:r>
      <w:r w:rsidRPr="00B86BF9">
        <w:rPr>
          <w:spacing w:val="-10"/>
          <w:sz w:val="20"/>
          <w:szCs w:val="20"/>
        </w:rPr>
        <w:t>щест</w:t>
      </w:r>
      <w:r w:rsidR="00AE319E">
        <w:rPr>
          <w:spacing w:val="-10"/>
          <w:sz w:val="20"/>
          <w:szCs w:val="20"/>
          <w:lang w:val="be-BY"/>
        </w:rPr>
        <w:softHyphen/>
      </w:r>
      <w:r w:rsidRPr="00B86BF9">
        <w:rPr>
          <w:spacing w:val="-10"/>
          <w:sz w:val="20"/>
          <w:szCs w:val="20"/>
        </w:rPr>
        <w:t>вовавшего с ГАФ СССР</w:t>
      </w:r>
      <w:r w:rsidR="007C3FB4" w:rsidRPr="00B86BF9">
        <w:rPr>
          <w:spacing w:val="-10"/>
          <w:sz w:val="20"/>
          <w:szCs w:val="20"/>
        </w:rPr>
        <w:t xml:space="preserve"> </w:t>
      </w:r>
      <w:r w:rsidRPr="00B86BF9">
        <w:rPr>
          <w:spacing w:val="-10"/>
          <w:sz w:val="20"/>
          <w:szCs w:val="20"/>
        </w:rPr>
        <w:t>Архивного фонда КПСС, положение о котором было утверждено постановлением Секретариата ЦК КПСС</w:t>
      </w:r>
      <w:r w:rsidR="007C3FB4" w:rsidRPr="00B86BF9">
        <w:rPr>
          <w:spacing w:val="-10"/>
          <w:sz w:val="20"/>
          <w:szCs w:val="20"/>
        </w:rPr>
        <w:t xml:space="preserve"> </w:t>
      </w:r>
      <w:r w:rsidRPr="00B86BF9">
        <w:rPr>
          <w:spacing w:val="-10"/>
          <w:sz w:val="20"/>
          <w:szCs w:val="20"/>
        </w:rPr>
        <w:t>28 декабря 1966 г. Как известно, после</w:t>
      </w:r>
      <w:r w:rsidR="007C3FB4" w:rsidRPr="00B86BF9">
        <w:rPr>
          <w:spacing w:val="-10"/>
          <w:sz w:val="20"/>
          <w:szCs w:val="20"/>
        </w:rPr>
        <w:t xml:space="preserve"> </w:t>
      </w:r>
      <w:r w:rsidRPr="00B86BF9">
        <w:rPr>
          <w:spacing w:val="-10"/>
          <w:sz w:val="20"/>
          <w:szCs w:val="20"/>
        </w:rPr>
        <w:t>августовских событий 1991 г. и принятия Верховным сове</w:t>
      </w:r>
      <w:r w:rsidR="00AE319E">
        <w:rPr>
          <w:spacing w:val="-10"/>
          <w:sz w:val="20"/>
          <w:szCs w:val="20"/>
          <w:lang w:val="be-BY"/>
        </w:rPr>
        <w:softHyphen/>
      </w:r>
      <w:r w:rsidRPr="00B86BF9">
        <w:rPr>
          <w:spacing w:val="-10"/>
          <w:sz w:val="20"/>
          <w:szCs w:val="20"/>
        </w:rPr>
        <w:t>том Республики Беларусь решения о приостановлении на территории рес</w:t>
      </w:r>
      <w:r w:rsidR="00AE319E">
        <w:rPr>
          <w:spacing w:val="-10"/>
          <w:sz w:val="20"/>
          <w:szCs w:val="20"/>
          <w:lang w:val="be-BY"/>
        </w:rPr>
        <w:softHyphen/>
      </w:r>
      <w:r w:rsidRPr="00B86BF9">
        <w:rPr>
          <w:spacing w:val="-10"/>
          <w:sz w:val="20"/>
          <w:szCs w:val="20"/>
        </w:rPr>
        <w:t>публики деятельности КПСС-КПБ постановлением</w:t>
      </w:r>
      <w:r w:rsidR="007C3FB4" w:rsidRPr="00B86BF9">
        <w:rPr>
          <w:spacing w:val="-10"/>
          <w:sz w:val="20"/>
          <w:szCs w:val="20"/>
        </w:rPr>
        <w:t xml:space="preserve"> </w:t>
      </w:r>
      <w:r w:rsidRPr="00B86BF9">
        <w:rPr>
          <w:spacing w:val="-10"/>
          <w:sz w:val="20"/>
          <w:szCs w:val="20"/>
        </w:rPr>
        <w:t>Совета Министров рес</w:t>
      </w:r>
      <w:r w:rsidR="00AE319E">
        <w:rPr>
          <w:spacing w:val="-10"/>
          <w:sz w:val="20"/>
          <w:szCs w:val="20"/>
          <w:lang w:val="be-BY"/>
        </w:rPr>
        <w:softHyphen/>
      </w:r>
      <w:r w:rsidRPr="00B86BF9">
        <w:rPr>
          <w:spacing w:val="-10"/>
          <w:sz w:val="20"/>
          <w:szCs w:val="20"/>
        </w:rPr>
        <w:t>публики</w:t>
      </w:r>
      <w:r w:rsidR="007C3FB4" w:rsidRPr="00B86BF9">
        <w:rPr>
          <w:spacing w:val="-10"/>
          <w:sz w:val="20"/>
          <w:szCs w:val="20"/>
        </w:rPr>
        <w:t xml:space="preserve"> </w:t>
      </w:r>
      <w:r w:rsidRPr="00B86BF9">
        <w:rPr>
          <w:spacing w:val="-10"/>
          <w:sz w:val="20"/>
          <w:szCs w:val="20"/>
        </w:rPr>
        <w:t>от 27 декабря 1991 г.</w:t>
      </w:r>
      <w:r w:rsidR="007C3FB4" w:rsidRPr="00B86BF9">
        <w:rPr>
          <w:spacing w:val="-10"/>
          <w:sz w:val="20"/>
          <w:szCs w:val="20"/>
        </w:rPr>
        <w:t xml:space="preserve"> </w:t>
      </w:r>
      <w:r w:rsidRPr="00B86BF9">
        <w:rPr>
          <w:spacing w:val="-10"/>
          <w:sz w:val="20"/>
          <w:szCs w:val="20"/>
        </w:rPr>
        <w:t>архивы КПБ, представлявшие собой Цент</w:t>
      </w:r>
      <w:r w:rsidR="00AE319E">
        <w:rPr>
          <w:spacing w:val="-10"/>
          <w:sz w:val="20"/>
          <w:szCs w:val="20"/>
          <w:lang w:val="be-BY"/>
        </w:rPr>
        <w:softHyphen/>
      </w:r>
      <w:r w:rsidRPr="00B86BF9">
        <w:rPr>
          <w:spacing w:val="-10"/>
          <w:sz w:val="20"/>
          <w:szCs w:val="20"/>
        </w:rPr>
        <w:t>раль</w:t>
      </w:r>
      <w:r w:rsidR="00AE319E">
        <w:rPr>
          <w:spacing w:val="-10"/>
          <w:sz w:val="20"/>
          <w:szCs w:val="20"/>
          <w:lang w:val="be-BY"/>
        </w:rPr>
        <w:softHyphen/>
      </w:r>
      <w:r w:rsidRPr="00B86BF9">
        <w:rPr>
          <w:spacing w:val="-10"/>
          <w:sz w:val="20"/>
          <w:szCs w:val="20"/>
        </w:rPr>
        <w:t xml:space="preserve">ный партийный архив </w:t>
      </w:r>
      <w:r w:rsidR="007C3FB4" w:rsidRPr="00B86BF9">
        <w:rPr>
          <w:spacing w:val="-10"/>
          <w:sz w:val="20"/>
          <w:szCs w:val="20"/>
        </w:rPr>
        <w:t>(</w:t>
      </w:r>
      <w:r w:rsidRPr="00B86BF9">
        <w:rPr>
          <w:spacing w:val="-10"/>
          <w:sz w:val="20"/>
          <w:szCs w:val="20"/>
        </w:rPr>
        <w:t>с включенным в него архивом Минского обкома КПБ) и архивы</w:t>
      </w:r>
      <w:r w:rsidR="007C3FB4" w:rsidRPr="00B86BF9">
        <w:rPr>
          <w:spacing w:val="-10"/>
          <w:sz w:val="20"/>
          <w:szCs w:val="20"/>
        </w:rPr>
        <w:t xml:space="preserve"> </w:t>
      </w:r>
      <w:r w:rsidRPr="00B86BF9">
        <w:rPr>
          <w:spacing w:val="-10"/>
          <w:sz w:val="20"/>
          <w:szCs w:val="20"/>
        </w:rPr>
        <w:t>Брестского, Витебского, Гомельского, Гродненского и Моги</w:t>
      </w:r>
      <w:r w:rsidR="00AE319E">
        <w:rPr>
          <w:spacing w:val="-10"/>
          <w:sz w:val="20"/>
          <w:szCs w:val="20"/>
          <w:lang w:val="be-BY"/>
        </w:rPr>
        <w:softHyphen/>
      </w:r>
      <w:r w:rsidRPr="00B86BF9">
        <w:rPr>
          <w:spacing w:val="-10"/>
          <w:sz w:val="20"/>
          <w:szCs w:val="20"/>
        </w:rPr>
        <w:t>лев</w:t>
      </w:r>
      <w:r w:rsidR="00AE319E">
        <w:rPr>
          <w:spacing w:val="-10"/>
          <w:sz w:val="20"/>
          <w:szCs w:val="20"/>
          <w:lang w:val="be-BY"/>
        </w:rPr>
        <w:softHyphen/>
      </w:r>
      <w:r w:rsidRPr="00B86BF9">
        <w:rPr>
          <w:spacing w:val="-10"/>
          <w:sz w:val="20"/>
          <w:szCs w:val="20"/>
        </w:rPr>
        <w:t>ского обкомов</w:t>
      </w:r>
      <w:r w:rsidR="007C3FB4" w:rsidRPr="00B86BF9">
        <w:rPr>
          <w:spacing w:val="-10"/>
          <w:sz w:val="20"/>
          <w:szCs w:val="20"/>
        </w:rPr>
        <w:t xml:space="preserve"> </w:t>
      </w:r>
      <w:r w:rsidRPr="00B86BF9">
        <w:rPr>
          <w:spacing w:val="-10"/>
          <w:sz w:val="20"/>
          <w:szCs w:val="20"/>
        </w:rPr>
        <w:t>КПБ,</w:t>
      </w:r>
      <w:r w:rsidR="007C3FB4" w:rsidRPr="00B86BF9">
        <w:rPr>
          <w:spacing w:val="-10"/>
          <w:sz w:val="20"/>
          <w:szCs w:val="20"/>
        </w:rPr>
        <w:t xml:space="preserve"> </w:t>
      </w:r>
      <w:r w:rsidRPr="00B86BF9">
        <w:rPr>
          <w:spacing w:val="-10"/>
          <w:sz w:val="20"/>
          <w:szCs w:val="20"/>
        </w:rPr>
        <w:t>были переданы в ведение Государственной архивной служ</w:t>
      </w:r>
      <w:r w:rsidR="00AE319E">
        <w:rPr>
          <w:spacing w:val="-10"/>
          <w:sz w:val="20"/>
          <w:szCs w:val="20"/>
          <w:lang w:val="be-BY"/>
        </w:rPr>
        <w:softHyphen/>
      </w:r>
      <w:r w:rsidRPr="00B86BF9">
        <w:rPr>
          <w:spacing w:val="-10"/>
          <w:sz w:val="20"/>
          <w:szCs w:val="20"/>
        </w:rPr>
        <w:t>бы. В них на то время</w:t>
      </w:r>
      <w:r w:rsidR="007C3FB4" w:rsidRPr="00B86BF9">
        <w:rPr>
          <w:spacing w:val="-10"/>
          <w:sz w:val="20"/>
          <w:szCs w:val="20"/>
        </w:rPr>
        <w:t xml:space="preserve"> </w:t>
      </w:r>
      <w:r w:rsidRPr="00B86BF9">
        <w:rPr>
          <w:spacing w:val="-10"/>
          <w:sz w:val="20"/>
          <w:szCs w:val="20"/>
        </w:rPr>
        <w:t>находилось более 2, 7 млн дел, объединенных в 16</w:t>
      </w:r>
      <w:r w:rsidR="00AE319E">
        <w:rPr>
          <w:spacing w:val="-10"/>
          <w:sz w:val="20"/>
          <w:szCs w:val="20"/>
          <w:lang w:val="be-BY"/>
        </w:rPr>
        <w:t> </w:t>
      </w:r>
      <w:r w:rsidRPr="00B86BF9">
        <w:rPr>
          <w:spacing w:val="-10"/>
          <w:sz w:val="20"/>
          <w:szCs w:val="20"/>
        </w:rPr>
        <w:t>тыс. архивных фондов. Ядро данного архивного комплекса</w:t>
      </w:r>
      <w:r w:rsidR="007C3FB4" w:rsidRPr="00B86BF9">
        <w:rPr>
          <w:spacing w:val="-10"/>
          <w:sz w:val="20"/>
          <w:szCs w:val="20"/>
        </w:rPr>
        <w:t xml:space="preserve"> </w:t>
      </w:r>
      <w:r w:rsidRPr="00B86BF9">
        <w:rPr>
          <w:spacing w:val="-10"/>
          <w:sz w:val="20"/>
          <w:szCs w:val="20"/>
        </w:rPr>
        <w:t>составляли доку</w:t>
      </w:r>
      <w:r w:rsidR="00AE319E">
        <w:rPr>
          <w:spacing w:val="-10"/>
          <w:sz w:val="20"/>
          <w:szCs w:val="20"/>
          <w:lang w:val="be-BY"/>
        </w:rPr>
        <w:softHyphen/>
      </w:r>
      <w:r w:rsidRPr="00B86BF9">
        <w:rPr>
          <w:spacing w:val="-10"/>
          <w:sz w:val="20"/>
          <w:szCs w:val="20"/>
        </w:rPr>
        <w:t>менты бывшего ЦПА КПБ, с 1996 г. (после неудачного его объединения в 1992 г. с ЦГИА Беларуси</w:t>
      </w:r>
      <w:r w:rsidR="007C3FB4" w:rsidRPr="00B86BF9">
        <w:rPr>
          <w:spacing w:val="-10"/>
          <w:sz w:val="20"/>
          <w:szCs w:val="20"/>
        </w:rPr>
        <w:t>)</w:t>
      </w:r>
      <w:r w:rsidRPr="00B86BF9">
        <w:rPr>
          <w:spacing w:val="-10"/>
          <w:sz w:val="20"/>
          <w:szCs w:val="20"/>
        </w:rPr>
        <w:t xml:space="preserve"> входившие в НАРБ. Важным</w:t>
      </w:r>
      <w:r w:rsidR="007C3FB4" w:rsidRPr="00B86BF9">
        <w:rPr>
          <w:spacing w:val="-10"/>
          <w:sz w:val="20"/>
          <w:szCs w:val="20"/>
        </w:rPr>
        <w:t xml:space="preserve"> </w:t>
      </w:r>
      <w:r w:rsidRPr="00B86BF9">
        <w:rPr>
          <w:spacing w:val="-10"/>
          <w:sz w:val="20"/>
          <w:szCs w:val="20"/>
        </w:rPr>
        <w:t>дополнением стали реор</w:t>
      </w:r>
      <w:r w:rsidR="00AE319E">
        <w:rPr>
          <w:spacing w:val="-10"/>
          <w:sz w:val="20"/>
          <w:szCs w:val="20"/>
          <w:lang w:val="be-BY"/>
        </w:rPr>
        <w:softHyphen/>
      </w:r>
      <w:r w:rsidRPr="00B86BF9">
        <w:rPr>
          <w:spacing w:val="-10"/>
          <w:sz w:val="20"/>
          <w:szCs w:val="20"/>
        </w:rPr>
        <w:t>ганизованные</w:t>
      </w:r>
      <w:r w:rsidR="007C3FB4" w:rsidRPr="00B86BF9">
        <w:rPr>
          <w:spacing w:val="-10"/>
          <w:sz w:val="20"/>
          <w:szCs w:val="20"/>
        </w:rPr>
        <w:t xml:space="preserve"> </w:t>
      </w:r>
      <w:r w:rsidRPr="00B86BF9">
        <w:rPr>
          <w:spacing w:val="-10"/>
          <w:sz w:val="20"/>
          <w:szCs w:val="20"/>
        </w:rPr>
        <w:t>в сентябре 1996 г. в государственные архивы общест</w:t>
      </w:r>
      <w:r w:rsidR="00AE319E">
        <w:rPr>
          <w:spacing w:val="-10"/>
          <w:sz w:val="20"/>
          <w:szCs w:val="20"/>
          <w:lang w:val="be-BY"/>
        </w:rPr>
        <w:softHyphen/>
      </w:r>
      <w:r w:rsidRPr="00B86BF9">
        <w:rPr>
          <w:spacing w:val="-10"/>
          <w:sz w:val="20"/>
          <w:szCs w:val="20"/>
        </w:rPr>
        <w:t>вен</w:t>
      </w:r>
      <w:r w:rsidR="00AE319E">
        <w:rPr>
          <w:spacing w:val="-10"/>
          <w:sz w:val="20"/>
          <w:szCs w:val="20"/>
          <w:lang w:val="be-BY"/>
        </w:rPr>
        <w:softHyphen/>
      </w:r>
      <w:r w:rsidRPr="00B86BF9">
        <w:rPr>
          <w:spacing w:val="-10"/>
          <w:sz w:val="20"/>
          <w:szCs w:val="20"/>
        </w:rPr>
        <w:t>ных объединений,</w:t>
      </w:r>
      <w:r w:rsidR="007C3FB4" w:rsidRPr="00B86BF9">
        <w:rPr>
          <w:spacing w:val="-10"/>
          <w:sz w:val="20"/>
          <w:szCs w:val="20"/>
        </w:rPr>
        <w:t xml:space="preserve"> </w:t>
      </w:r>
      <w:r w:rsidRPr="00B86BF9">
        <w:rPr>
          <w:spacing w:val="-10"/>
          <w:sz w:val="20"/>
          <w:szCs w:val="20"/>
        </w:rPr>
        <w:t>существовавшие</w:t>
      </w:r>
      <w:r w:rsidR="007C3FB4" w:rsidRPr="00B86BF9">
        <w:rPr>
          <w:spacing w:val="-10"/>
          <w:sz w:val="20"/>
          <w:szCs w:val="20"/>
        </w:rPr>
        <w:t xml:space="preserve"> </w:t>
      </w:r>
      <w:r w:rsidRPr="00B86BF9">
        <w:rPr>
          <w:spacing w:val="-10"/>
          <w:sz w:val="20"/>
          <w:szCs w:val="20"/>
        </w:rPr>
        <w:t>с 1992 г. как филиалы государственных архи</w:t>
      </w:r>
      <w:r w:rsidR="00AE319E">
        <w:rPr>
          <w:spacing w:val="-10"/>
          <w:sz w:val="20"/>
          <w:szCs w:val="20"/>
          <w:lang w:val="be-BY"/>
        </w:rPr>
        <w:softHyphen/>
      </w:r>
      <w:r w:rsidRPr="00B86BF9">
        <w:rPr>
          <w:spacing w:val="-10"/>
          <w:sz w:val="20"/>
          <w:szCs w:val="20"/>
        </w:rPr>
        <w:t>вов Гомельской, Гродненской и Могилевской обл</w:t>
      </w:r>
      <w:r w:rsidR="00AE319E">
        <w:rPr>
          <w:spacing w:val="-10"/>
          <w:sz w:val="20"/>
          <w:szCs w:val="20"/>
          <w:lang w:val="be-BY"/>
        </w:rPr>
        <w:t>астей</w:t>
      </w:r>
      <w:r w:rsidRPr="00B86BF9">
        <w:rPr>
          <w:spacing w:val="-10"/>
          <w:sz w:val="20"/>
          <w:szCs w:val="20"/>
        </w:rPr>
        <w:t>, созданные на осно</w:t>
      </w:r>
      <w:r w:rsidR="00AE319E">
        <w:rPr>
          <w:spacing w:val="-10"/>
          <w:sz w:val="20"/>
          <w:szCs w:val="20"/>
          <w:lang w:val="be-BY"/>
        </w:rPr>
        <w:softHyphen/>
      </w:r>
      <w:r w:rsidRPr="00B86BF9">
        <w:rPr>
          <w:spacing w:val="-10"/>
          <w:sz w:val="20"/>
          <w:szCs w:val="20"/>
        </w:rPr>
        <w:t>ве архи</w:t>
      </w:r>
      <w:r w:rsidR="00AE319E">
        <w:rPr>
          <w:spacing w:val="-10"/>
          <w:sz w:val="20"/>
          <w:szCs w:val="20"/>
          <w:lang w:val="be-BY"/>
        </w:rPr>
        <w:softHyphen/>
      </w:r>
      <w:r w:rsidRPr="00B86BF9">
        <w:rPr>
          <w:spacing w:val="-10"/>
          <w:sz w:val="20"/>
          <w:szCs w:val="20"/>
        </w:rPr>
        <w:t>вов обкомов КПБ этих областей; а также интегрированные в состав госу</w:t>
      </w:r>
      <w:r w:rsidR="00AE319E">
        <w:rPr>
          <w:spacing w:val="-10"/>
          <w:sz w:val="20"/>
          <w:szCs w:val="20"/>
          <w:lang w:val="be-BY"/>
        </w:rPr>
        <w:softHyphen/>
      </w:r>
      <w:r w:rsidRPr="00B86BF9">
        <w:rPr>
          <w:spacing w:val="-10"/>
          <w:sz w:val="20"/>
          <w:szCs w:val="20"/>
        </w:rPr>
        <w:t>дарст</w:t>
      </w:r>
      <w:r w:rsidR="00AE319E">
        <w:rPr>
          <w:spacing w:val="-10"/>
          <w:sz w:val="20"/>
          <w:szCs w:val="20"/>
          <w:lang w:val="be-BY"/>
        </w:rPr>
        <w:softHyphen/>
      </w:r>
      <w:r w:rsidRPr="00B86BF9">
        <w:rPr>
          <w:spacing w:val="-10"/>
          <w:sz w:val="20"/>
          <w:szCs w:val="20"/>
        </w:rPr>
        <w:t>венных архивов</w:t>
      </w:r>
      <w:r w:rsidR="007C3FB4" w:rsidRPr="00B86BF9">
        <w:rPr>
          <w:spacing w:val="-10"/>
          <w:sz w:val="20"/>
          <w:szCs w:val="20"/>
        </w:rPr>
        <w:t xml:space="preserve"> </w:t>
      </w:r>
      <w:r w:rsidRPr="00B86BF9">
        <w:rPr>
          <w:spacing w:val="-10"/>
          <w:sz w:val="20"/>
          <w:szCs w:val="20"/>
        </w:rPr>
        <w:t>Брестской, Витебской и Минской обл</w:t>
      </w:r>
      <w:r w:rsidR="00AE319E">
        <w:rPr>
          <w:spacing w:val="-10"/>
          <w:sz w:val="20"/>
          <w:szCs w:val="20"/>
          <w:lang w:val="be-BY"/>
        </w:rPr>
        <w:t xml:space="preserve">астей </w:t>
      </w:r>
      <w:r w:rsidRPr="00B86BF9">
        <w:rPr>
          <w:spacing w:val="-10"/>
          <w:sz w:val="20"/>
          <w:szCs w:val="20"/>
        </w:rPr>
        <w:t>фон</w:t>
      </w:r>
      <w:r w:rsidR="00AE319E">
        <w:rPr>
          <w:spacing w:val="-10"/>
          <w:sz w:val="20"/>
          <w:szCs w:val="20"/>
          <w:lang w:val="be-BY"/>
        </w:rPr>
        <w:softHyphen/>
      </w:r>
      <w:r w:rsidRPr="00B86BF9">
        <w:rPr>
          <w:spacing w:val="-10"/>
          <w:sz w:val="20"/>
          <w:szCs w:val="20"/>
        </w:rPr>
        <w:t>ды бывших пар</w:t>
      </w:r>
      <w:r w:rsidR="00AE319E">
        <w:rPr>
          <w:spacing w:val="-10"/>
          <w:sz w:val="20"/>
          <w:szCs w:val="20"/>
          <w:lang w:val="be-BY"/>
        </w:rPr>
        <w:softHyphen/>
      </w:r>
      <w:r w:rsidRPr="00B86BF9">
        <w:rPr>
          <w:spacing w:val="-10"/>
          <w:sz w:val="20"/>
          <w:szCs w:val="20"/>
        </w:rPr>
        <w:t>тийных архивов этих областей.</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Как отмечалось в предисловии к первой части изданного в 1997 г. крат</w:t>
      </w:r>
      <w:r w:rsidR="00AE319E">
        <w:rPr>
          <w:spacing w:val="-10"/>
          <w:sz w:val="20"/>
          <w:szCs w:val="20"/>
          <w:lang w:val="be-BY"/>
        </w:rPr>
        <w:softHyphen/>
      </w:r>
      <w:r w:rsidRPr="00B86BF9">
        <w:rPr>
          <w:spacing w:val="-10"/>
          <w:sz w:val="20"/>
          <w:szCs w:val="20"/>
        </w:rPr>
        <w:t>кого справочника в двух частях на фонды</w:t>
      </w:r>
      <w:r w:rsidR="007C3FB4" w:rsidRPr="00B86BF9">
        <w:rPr>
          <w:spacing w:val="-10"/>
          <w:sz w:val="20"/>
          <w:szCs w:val="20"/>
        </w:rPr>
        <w:t xml:space="preserve"> </w:t>
      </w:r>
      <w:r w:rsidRPr="00B86BF9">
        <w:rPr>
          <w:spacing w:val="-10"/>
          <w:sz w:val="20"/>
          <w:szCs w:val="20"/>
        </w:rPr>
        <w:t>бывших архив</w:t>
      </w:r>
      <w:r w:rsidR="00AE319E">
        <w:rPr>
          <w:spacing w:val="-10"/>
          <w:sz w:val="20"/>
          <w:szCs w:val="20"/>
          <w:lang w:val="be-BY"/>
        </w:rPr>
        <w:t>ов</w:t>
      </w:r>
      <w:r w:rsidRPr="00B86BF9">
        <w:rPr>
          <w:spacing w:val="-10"/>
          <w:sz w:val="20"/>
          <w:szCs w:val="20"/>
        </w:rPr>
        <w:t xml:space="preserve"> КПБ: </w:t>
      </w:r>
      <w:r w:rsidR="007C3FB4" w:rsidRPr="00AE319E">
        <w:rPr>
          <w:i/>
          <w:spacing w:val="-10"/>
          <w:sz w:val="20"/>
          <w:szCs w:val="20"/>
        </w:rPr>
        <w:t>«</w:t>
      </w:r>
      <w:r w:rsidRPr="00AE319E">
        <w:rPr>
          <w:i/>
          <w:spacing w:val="-10"/>
          <w:sz w:val="20"/>
          <w:szCs w:val="20"/>
        </w:rPr>
        <w:t>Архи</w:t>
      </w:r>
      <w:r w:rsidR="00AE319E" w:rsidRPr="00AE319E">
        <w:rPr>
          <w:i/>
          <w:spacing w:val="-10"/>
          <w:sz w:val="20"/>
          <w:szCs w:val="20"/>
          <w:lang w:val="be-BY"/>
        </w:rPr>
        <w:softHyphen/>
      </w:r>
      <w:r w:rsidRPr="00AE319E">
        <w:rPr>
          <w:i/>
          <w:spacing w:val="-10"/>
          <w:sz w:val="20"/>
          <w:szCs w:val="20"/>
        </w:rPr>
        <w:t>вы Коммунистической партии</w:t>
      </w:r>
      <w:r w:rsidR="007C3FB4" w:rsidRPr="00AE319E">
        <w:rPr>
          <w:i/>
          <w:spacing w:val="-10"/>
          <w:sz w:val="20"/>
          <w:szCs w:val="20"/>
        </w:rPr>
        <w:t xml:space="preserve"> </w:t>
      </w:r>
      <w:r w:rsidRPr="00AE319E">
        <w:rPr>
          <w:i/>
          <w:spacing w:val="-10"/>
          <w:sz w:val="20"/>
          <w:szCs w:val="20"/>
        </w:rPr>
        <w:t>Белоруссии были малодоступны исследо</w:t>
      </w:r>
      <w:r w:rsidR="00AE319E" w:rsidRPr="00AE319E">
        <w:rPr>
          <w:i/>
          <w:spacing w:val="-10"/>
          <w:sz w:val="20"/>
          <w:szCs w:val="20"/>
          <w:lang w:val="be-BY"/>
        </w:rPr>
        <w:softHyphen/>
      </w:r>
      <w:r w:rsidRPr="00AE319E">
        <w:rPr>
          <w:i/>
          <w:spacing w:val="-10"/>
          <w:sz w:val="20"/>
          <w:szCs w:val="20"/>
        </w:rPr>
        <w:t>ва</w:t>
      </w:r>
      <w:r w:rsidR="00AE319E" w:rsidRPr="00AE319E">
        <w:rPr>
          <w:i/>
          <w:spacing w:val="-10"/>
          <w:sz w:val="20"/>
          <w:szCs w:val="20"/>
          <w:lang w:val="be-BY"/>
        </w:rPr>
        <w:softHyphen/>
      </w:r>
      <w:r w:rsidRPr="00AE319E">
        <w:rPr>
          <w:i/>
          <w:spacing w:val="-10"/>
          <w:sz w:val="20"/>
          <w:szCs w:val="20"/>
        </w:rPr>
        <w:t>те</w:t>
      </w:r>
      <w:r w:rsidR="00AE319E" w:rsidRPr="00AE319E">
        <w:rPr>
          <w:i/>
          <w:spacing w:val="-10"/>
          <w:sz w:val="20"/>
          <w:szCs w:val="20"/>
          <w:lang w:val="be-BY"/>
        </w:rPr>
        <w:softHyphen/>
      </w:r>
      <w:r w:rsidRPr="00AE319E">
        <w:rPr>
          <w:i/>
          <w:spacing w:val="-10"/>
          <w:sz w:val="20"/>
          <w:szCs w:val="20"/>
        </w:rPr>
        <w:t>лям. Их научно-справочный аппарат не в полной мере раскрывал состав</w:t>
      </w:r>
      <w:r w:rsidR="007C3FB4" w:rsidRPr="00AE319E">
        <w:rPr>
          <w:i/>
          <w:spacing w:val="-10"/>
          <w:sz w:val="20"/>
          <w:szCs w:val="20"/>
        </w:rPr>
        <w:t xml:space="preserve"> </w:t>
      </w:r>
      <w:r w:rsidRPr="00AE319E">
        <w:rPr>
          <w:i/>
          <w:spacing w:val="-10"/>
          <w:sz w:val="20"/>
          <w:szCs w:val="20"/>
        </w:rPr>
        <w:t>и содер</w:t>
      </w:r>
      <w:r w:rsidR="00AE319E" w:rsidRPr="00AE319E">
        <w:rPr>
          <w:i/>
          <w:spacing w:val="-10"/>
          <w:sz w:val="20"/>
          <w:szCs w:val="20"/>
          <w:lang w:val="be-BY"/>
        </w:rPr>
        <w:softHyphen/>
      </w:r>
      <w:r w:rsidRPr="00AE319E">
        <w:rPr>
          <w:i/>
          <w:spacing w:val="-10"/>
          <w:sz w:val="20"/>
          <w:szCs w:val="20"/>
        </w:rPr>
        <w:t>жание хранившихся документов. Не имелось</w:t>
      </w:r>
      <w:r w:rsidR="007C3FB4" w:rsidRPr="00AE319E">
        <w:rPr>
          <w:i/>
          <w:spacing w:val="-10"/>
          <w:sz w:val="20"/>
          <w:szCs w:val="20"/>
        </w:rPr>
        <w:t xml:space="preserve"> </w:t>
      </w:r>
      <w:r w:rsidRPr="00AE319E">
        <w:rPr>
          <w:i/>
          <w:spacing w:val="-10"/>
          <w:sz w:val="20"/>
          <w:szCs w:val="20"/>
        </w:rPr>
        <w:t>опубликованных путе</w:t>
      </w:r>
      <w:r w:rsidR="00AE319E" w:rsidRPr="00AE319E">
        <w:rPr>
          <w:i/>
          <w:spacing w:val="-10"/>
          <w:sz w:val="20"/>
          <w:szCs w:val="20"/>
          <w:lang w:val="be-BY"/>
        </w:rPr>
        <w:softHyphen/>
      </w:r>
      <w:r w:rsidRPr="00AE319E">
        <w:rPr>
          <w:i/>
          <w:spacing w:val="-10"/>
          <w:sz w:val="20"/>
          <w:szCs w:val="20"/>
        </w:rPr>
        <w:t>во</w:t>
      </w:r>
      <w:r w:rsidR="00AE319E" w:rsidRPr="00AE319E">
        <w:rPr>
          <w:i/>
          <w:spacing w:val="-10"/>
          <w:sz w:val="20"/>
          <w:szCs w:val="20"/>
          <w:lang w:val="be-BY"/>
        </w:rPr>
        <w:softHyphen/>
      </w:r>
      <w:r w:rsidRPr="00AE319E">
        <w:rPr>
          <w:i/>
          <w:spacing w:val="-10"/>
          <w:sz w:val="20"/>
          <w:szCs w:val="20"/>
        </w:rPr>
        <w:t>ди</w:t>
      </w:r>
      <w:r w:rsidR="00AE319E" w:rsidRPr="00AE319E">
        <w:rPr>
          <w:i/>
          <w:spacing w:val="-10"/>
          <w:sz w:val="20"/>
          <w:szCs w:val="20"/>
          <w:lang w:val="be-BY"/>
        </w:rPr>
        <w:softHyphen/>
      </w:r>
      <w:r w:rsidRPr="00AE319E">
        <w:rPr>
          <w:i/>
          <w:spacing w:val="-10"/>
          <w:sz w:val="20"/>
          <w:szCs w:val="20"/>
        </w:rPr>
        <w:t>телей или справочников</w:t>
      </w:r>
      <w:r w:rsidR="007C3FB4" w:rsidRPr="00AE319E">
        <w:rPr>
          <w:i/>
          <w:spacing w:val="-10"/>
          <w:sz w:val="20"/>
          <w:szCs w:val="20"/>
        </w:rPr>
        <w:t>»</w:t>
      </w:r>
      <w:r w:rsidRPr="00B86BF9">
        <w:rPr>
          <w:spacing w:val="-10"/>
          <w:sz w:val="20"/>
          <w:szCs w:val="20"/>
        </w:rPr>
        <w:t xml:space="preserve"> [19, с. 6; здесь и далее выделено мною</w:t>
      </w:r>
      <w:r w:rsidR="00921373" w:rsidRPr="00B86BF9">
        <w:rPr>
          <w:spacing w:val="-10"/>
          <w:sz w:val="20"/>
          <w:szCs w:val="20"/>
          <w:lang w:val="be-BY"/>
        </w:rPr>
        <w:t>. </w:t>
      </w:r>
      <w:r w:rsidRPr="00B86BF9">
        <w:rPr>
          <w:spacing w:val="-10"/>
          <w:sz w:val="20"/>
          <w:szCs w:val="20"/>
        </w:rPr>
        <w:t>—</w:t>
      </w:r>
      <w:r w:rsidR="00921373" w:rsidRPr="00B86BF9">
        <w:rPr>
          <w:spacing w:val="-10"/>
          <w:sz w:val="20"/>
          <w:szCs w:val="20"/>
          <w:lang w:val="be-BY"/>
        </w:rPr>
        <w:t xml:space="preserve"> </w:t>
      </w:r>
      <w:r w:rsidRPr="00AE319E">
        <w:rPr>
          <w:i/>
          <w:spacing w:val="-10"/>
          <w:sz w:val="20"/>
          <w:szCs w:val="20"/>
        </w:rPr>
        <w:t>М.</w:t>
      </w:r>
      <w:r w:rsidR="00921373" w:rsidRPr="00AE319E">
        <w:rPr>
          <w:i/>
          <w:spacing w:val="-10"/>
          <w:sz w:val="20"/>
          <w:szCs w:val="20"/>
          <w:lang w:val="be-BY"/>
        </w:rPr>
        <w:t> </w:t>
      </w:r>
      <w:r w:rsidRPr="00AE319E">
        <w:rPr>
          <w:i/>
          <w:spacing w:val="-10"/>
          <w:sz w:val="20"/>
          <w:szCs w:val="20"/>
        </w:rPr>
        <w:t>Ш.</w:t>
      </w:r>
      <w:r w:rsidRPr="00B86BF9">
        <w:rPr>
          <w:spacing w:val="-10"/>
          <w:sz w:val="20"/>
          <w:szCs w:val="20"/>
        </w:rPr>
        <w:t>].</w:t>
      </w:r>
      <w:r w:rsidR="007C3FB4" w:rsidRPr="00B86BF9">
        <w:rPr>
          <w:spacing w:val="-10"/>
          <w:sz w:val="20"/>
          <w:szCs w:val="20"/>
        </w:rPr>
        <w:t xml:space="preserve"> </w:t>
      </w:r>
      <w:r w:rsidRPr="00B86BF9">
        <w:rPr>
          <w:spacing w:val="-10"/>
          <w:sz w:val="20"/>
          <w:szCs w:val="20"/>
        </w:rPr>
        <w:lastRenderedPageBreak/>
        <w:t>Все это соответствовало действительности, однако это была лишь малая</w:t>
      </w:r>
      <w:r w:rsidR="007C3FB4" w:rsidRPr="00B86BF9">
        <w:rPr>
          <w:spacing w:val="-10"/>
          <w:sz w:val="20"/>
          <w:szCs w:val="20"/>
        </w:rPr>
        <w:t xml:space="preserve"> </w:t>
      </w:r>
      <w:r w:rsidRPr="00B86BF9">
        <w:rPr>
          <w:spacing w:val="-10"/>
          <w:sz w:val="20"/>
          <w:szCs w:val="20"/>
        </w:rPr>
        <w:t>часть проб</w:t>
      </w:r>
      <w:r w:rsidR="00F72591">
        <w:rPr>
          <w:spacing w:val="-10"/>
          <w:sz w:val="20"/>
          <w:szCs w:val="20"/>
          <w:lang w:val="be-BY"/>
        </w:rPr>
        <w:softHyphen/>
      </w:r>
      <w:r w:rsidRPr="00B86BF9">
        <w:rPr>
          <w:spacing w:val="-10"/>
          <w:sz w:val="20"/>
          <w:szCs w:val="20"/>
        </w:rPr>
        <w:t>лем, с которыми пришлось столкнуться белорусским архивистам, преж</w:t>
      </w:r>
      <w:r w:rsidR="00AE319E">
        <w:rPr>
          <w:spacing w:val="-10"/>
          <w:sz w:val="20"/>
          <w:szCs w:val="20"/>
          <w:lang w:val="be-BY"/>
        </w:rPr>
        <w:softHyphen/>
      </w:r>
      <w:r w:rsidRPr="00B86BF9">
        <w:rPr>
          <w:spacing w:val="-10"/>
          <w:sz w:val="20"/>
          <w:szCs w:val="20"/>
        </w:rPr>
        <w:t>де чем интегрированный в состав Национального архивного фонда</w:t>
      </w:r>
      <w:r w:rsidR="007C3FB4" w:rsidRPr="00B86BF9">
        <w:rPr>
          <w:spacing w:val="-10"/>
          <w:sz w:val="20"/>
          <w:szCs w:val="20"/>
        </w:rPr>
        <w:t xml:space="preserve"> </w:t>
      </w:r>
      <w:r w:rsidRPr="00B86BF9">
        <w:rPr>
          <w:spacing w:val="-10"/>
          <w:sz w:val="20"/>
          <w:szCs w:val="20"/>
        </w:rPr>
        <w:t>рес</w:t>
      </w:r>
      <w:r w:rsidR="00AE319E">
        <w:rPr>
          <w:spacing w:val="-10"/>
          <w:sz w:val="20"/>
          <w:szCs w:val="20"/>
          <w:lang w:val="be-BY"/>
        </w:rPr>
        <w:softHyphen/>
      </w:r>
      <w:r w:rsidRPr="00B86BF9">
        <w:rPr>
          <w:spacing w:val="-10"/>
          <w:sz w:val="20"/>
          <w:szCs w:val="20"/>
        </w:rPr>
        <w:t>пуб</w:t>
      </w:r>
      <w:r w:rsidR="00AE319E">
        <w:rPr>
          <w:spacing w:val="-10"/>
          <w:sz w:val="20"/>
          <w:szCs w:val="20"/>
          <w:lang w:val="be-BY"/>
        </w:rPr>
        <w:softHyphen/>
      </w:r>
      <w:r w:rsidRPr="00B86BF9">
        <w:rPr>
          <w:spacing w:val="-10"/>
          <w:sz w:val="20"/>
          <w:szCs w:val="20"/>
        </w:rPr>
        <w:t>ли</w:t>
      </w:r>
      <w:r w:rsidR="00F72591">
        <w:rPr>
          <w:spacing w:val="-10"/>
          <w:sz w:val="20"/>
          <w:szCs w:val="20"/>
          <w:lang w:val="be-BY"/>
        </w:rPr>
        <w:softHyphen/>
      </w:r>
      <w:r w:rsidRPr="00B86BF9">
        <w:rPr>
          <w:spacing w:val="-10"/>
          <w:sz w:val="20"/>
          <w:szCs w:val="20"/>
        </w:rPr>
        <w:t xml:space="preserve">ки </w:t>
      </w:r>
      <w:r w:rsidR="007C3FB4" w:rsidRPr="00B86BF9">
        <w:rPr>
          <w:spacing w:val="-10"/>
          <w:sz w:val="20"/>
          <w:szCs w:val="20"/>
        </w:rPr>
        <w:t>«</w:t>
      </w:r>
      <w:r w:rsidRPr="00B86BF9">
        <w:rPr>
          <w:spacing w:val="-10"/>
          <w:sz w:val="20"/>
          <w:szCs w:val="20"/>
        </w:rPr>
        <w:t>партийный архивный комплекс</w:t>
      </w:r>
      <w:r w:rsidR="007C3FB4" w:rsidRPr="00B86BF9">
        <w:rPr>
          <w:spacing w:val="-10"/>
          <w:sz w:val="20"/>
          <w:szCs w:val="20"/>
        </w:rPr>
        <w:t>»</w:t>
      </w:r>
      <w:r w:rsidRPr="00B86BF9">
        <w:rPr>
          <w:spacing w:val="-10"/>
          <w:sz w:val="20"/>
          <w:szCs w:val="20"/>
        </w:rPr>
        <w:t xml:space="preserve"> начал использоваться активнее, неже</w:t>
      </w:r>
      <w:r w:rsidR="00AE319E">
        <w:rPr>
          <w:spacing w:val="-10"/>
          <w:sz w:val="20"/>
          <w:szCs w:val="20"/>
          <w:lang w:val="be-BY"/>
        </w:rPr>
        <w:softHyphen/>
      </w:r>
      <w:r w:rsidRPr="00B86BF9">
        <w:rPr>
          <w:spacing w:val="-10"/>
          <w:sz w:val="20"/>
          <w:szCs w:val="20"/>
        </w:rPr>
        <w:t>ли в прошлом,</w:t>
      </w:r>
      <w:r w:rsidR="007C3FB4" w:rsidRPr="00B86BF9">
        <w:rPr>
          <w:spacing w:val="-10"/>
          <w:sz w:val="20"/>
          <w:szCs w:val="20"/>
        </w:rPr>
        <w:t xml:space="preserve"> </w:t>
      </w:r>
      <w:r w:rsidRPr="00B86BF9">
        <w:rPr>
          <w:spacing w:val="-10"/>
          <w:sz w:val="20"/>
          <w:szCs w:val="20"/>
        </w:rPr>
        <w:t>в том числе и в форме подготовки</w:t>
      </w:r>
      <w:r w:rsidR="007C3FB4" w:rsidRPr="00B86BF9">
        <w:rPr>
          <w:spacing w:val="-10"/>
          <w:sz w:val="20"/>
          <w:szCs w:val="20"/>
        </w:rPr>
        <w:t xml:space="preserve"> </w:t>
      </w:r>
      <w:r w:rsidRPr="00B86BF9">
        <w:rPr>
          <w:spacing w:val="-10"/>
          <w:sz w:val="20"/>
          <w:szCs w:val="20"/>
        </w:rPr>
        <w:t>археографических пуб</w:t>
      </w:r>
      <w:r w:rsidR="00AE319E">
        <w:rPr>
          <w:spacing w:val="-10"/>
          <w:sz w:val="20"/>
          <w:szCs w:val="20"/>
          <w:lang w:val="be-BY"/>
        </w:rPr>
        <w:softHyphen/>
      </w:r>
      <w:r w:rsidRPr="00B86BF9">
        <w:rPr>
          <w:spacing w:val="-10"/>
          <w:sz w:val="20"/>
          <w:szCs w:val="20"/>
        </w:rPr>
        <w:t>ли</w:t>
      </w:r>
      <w:r w:rsidR="00AE319E">
        <w:rPr>
          <w:spacing w:val="-10"/>
          <w:sz w:val="20"/>
          <w:szCs w:val="20"/>
          <w:lang w:val="be-BY"/>
        </w:rPr>
        <w:softHyphen/>
      </w:r>
      <w:r w:rsidRPr="00B86BF9">
        <w:rPr>
          <w:spacing w:val="-10"/>
          <w:sz w:val="20"/>
          <w:szCs w:val="20"/>
        </w:rPr>
        <w:t>каций.</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Далее мы не станем говорить о той поистине колоссальной работе, про</w:t>
      </w:r>
      <w:r w:rsidR="00F72591">
        <w:rPr>
          <w:spacing w:val="-10"/>
          <w:sz w:val="20"/>
          <w:szCs w:val="20"/>
          <w:lang w:val="be-BY"/>
        </w:rPr>
        <w:softHyphen/>
      </w:r>
      <w:r w:rsidRPr="00B86BF9">
        <w:rPr>
          <w:spacing w:val="-10"/>
          <w:sz w:val="20"/>
          <w:szCs w:val="20"/>
        </w:rPr>
        <w:t>веденной архивистами НАРБ и всех областных государственных архивов (архи</w:t>
      </w:r>
      <w:r w:rsidR="00F72591">
        <w:rPr>
          <w:spacing w:val="-10"/>
          <w:sz w:val="20"/>
          <w:szCs w:val="20"/>
          <w:lang w:val="be-BY"/>
        </w:rPr>
        <w:softHyphen/>
      </w:r>
      <w:r w:rsidRPr="00B86BF9">
        <w:rPr>
          <w:spacing w:val="-10"/>
          <w:sz w:val="20"/>
          <w:szCs w:val="20"/>
        </w:rPr>
        <w:t>вов общественных объединений) по созданию объединенных архивных</w:t>
      </w:r>
      <w:r w:rsidR="007C3FB4" w:rsidRPr="00B86BF9">
        <w:rPr>
          <w:spacing w:val="-10"/>
          <w:sz w:val="20"/>
          <w:szCs w:val="20"/>
        </w:rPr>
        <w:t xml:space="preserve"> </w:t>
      </w:r>
      <w:r w:rsidRPr="00B86BF9">
        <w:rPr>
          <w:spacing w:val="-10"/>
          <w:sz w:val="20"/>
          <w:szCs w:val="20"/>
        </w:rPr>
        <w:t>фон</w:t>
      </w:r>
      <w:r w:rsidR="00F72591">
        <w:rPr>
          <w:spacing w:val="-10"/>
          <w:sz w:val="20"/>
          <w:szCs w:val="20"/>
          <w:lang w:val="be-BY"/>
        </w:rPr>
        <w:softHyphen/>
      </w:r>
      <w:r w:rsidRPr="00B86BF9">
        <w:rPr>
          <w:spacing w:val="-10"/>
          <w:sz w:val="20"/>
          <w:szCs w:val="20"/>
        </w:rPr>
        <w:t>дов,</w:t>
      </w:r>
      <w:r w:rsidR="007C3FB4" w:rsidRPr="00B86BF9">
        <w:rPr>
          <w:spacing w:val="-10"/>
          <w:sz w:val="20"/>
          <w:szCs w:val="20"/>
        </w:rPr>
        <w:t xml:space="preserve"> </w:t>
      </w:r>
      <w:r w:rsidRPr="00B86BF9">
        <w:rPr>
          <w:spacing w:val="-10"/>
          <w:sz w:val="20"/>
          <w:szCs w:val="20"/>
        </w:rPr>
        <w:t>переработке и уточнению фондовой принадлежности многих комп</w:t>
      </w:r>
      <w:r w:rsidR="00F72591">
        <w:rPr>
          <w:spacing w:val="-10"/>
          <w:sz w:val="20"/>
          <w:szCs w:val="20"/>
          <w:lang w:val="be-BY"/>
        </w:rPr>
        <w:softHyphen/>
      </w:r>
      <w:r w:rsidRPr="00B86BF9">
        <w:rPr>
          <w:spacing w:val="-10"/>
          <w:sz w:val="20"/>
          <w:szCs w:val="20"/>
        </w:rPr>
        <w:t>лек</w:t>
      </w:r>
      <w:r w:rsidR="00F72591">
        <w:rPr>
          <w:spacing w:val="-10"/>
          <w:sz w:val="20"/>
          <w:szCs w:val="20"/>
          <w:lang w:val="be-BY"/>
        </w:rPr>
        <w:softHyphen/>
      </w:r>
      <w:r w:rsidRPr="00B86BF9">
        <w:rPr>
          <w:spacing w:val="-10"/>
          <w:sz w:val="20"/>
          <w:szCs w:val="20"/>
        </w:rPr>
        <w:t>сов бывших партийных архивов, усовершенствованию описей, зачастую носив</w:t>
      </w:r>
      <w:r w:rsidR="00F72591">
        <w:rPr>
          <w:spacing w:val="-10"/>
          <w:sz w:val="20"/>
          <w:szCs w:val="20"/>
          <w:lang w:val="be-BY"/>
        </w:rPr>
        <w:softHyphen/>
      </w:r>
      <w:r w:rsidRPr="00B86BF9">
        <w:rPr>
          <w:spacing w:val="-10"/>
          <w:sz w:val="20"/>
          <w:szCs w:val="20"/>
        </w:rPr>
        <w:t>ших примитивный инвентарный характер</w:t>
      </w:r>
      <w:r w:rsidR="007C3FB4" w:rsidRPr="00B86BF9">
        <w:rPr>
          <w:spacing w:val="-10"/>
          <w:sz w:val="20"/>
          <w:szCs w:val="20"/>
        </w:rPr>
        <w:t xml:space="preserve"> </w:t>
      </w:r>
      <w:r w:rsidRPr="00B86BF9">
        <w:rPr>
          <w:spacing w:val="-10"/>
          <w:sz w:val="20"/>
          <w:szCs w:val="20"/>
        </w:rPr>
        <w:t>и</w:t>
      </w:r>
      <w:r w:rsidR="00921373" w:rsidRPr="00B86BF9">
        <w:rPr>
          <w:spacing w:val="-10"/>
          <w:sz w:val="20"/>
          <w:szCs w:val="20"/>
          <w:lang w:val="be-BY"/>
        </w:rPr>
        <w:t> </w:t>
      </w:r>
      <w:r w:rsidRPr="00B86BF9">
        <w:rPr>
          <w:spacing w:val="-10"/>
          <w:sz w:val="20"/>
          <w:szCs w:val="20"/>
        </w:rPr>
        <w:t>т.</w:t>
      </w:r>
      <w:r w:rsidR="00921373" w:rsidRPr="00B86BF9">
        <w:rPr>
          <w:spacing w:val="-10"/>
          <w:sz w:val="20"/>
          <w:szCs w:val="20"/>
          <w:lang w:val="be-BY"/>
        </w:rPr>
        <w:t> </w:t>
      </w:r>
      <w:r w:rsidRPr="00B86BF9">
        <w:rPr>
          <w:spacing w:val="-10"/>
          <w:sz w:val="20"/>
          <w:szCs w:val="20"/>
        </w:rPr>
        <w:t>п. Об этом идет речь в мно</w:t>
      </w:r>
      <w:r w:rsidR="00F72591">
        <w:rPr>
          <w:spacing w:val="-10"/>
          <w:sz w:val="20"/>
          <w:szCs w:val="20"/>
          <w:lang w:val="be-BY"/>
        </w:rPr>
        <w:softHyphen/>
      </w:r>
      <w:r w:rsidRPr="00B86BF9">
        <w:rPr>
          <w:spacing w:val="-10"/>
          <w:sz w:val="20"/>
          <w:szCs w:val="20"/>
        </w:rPr>
        <w:t>гочисленных статьях тех, кто занимался в прошлом (А.</w:t>
      </w:r>
      <w:r w:rsidR="00F72591">
        <w:rPr>
          <w:spacing w:val="-10"/>
          <w:sz w:val="20"/>
          <w:szCs w:val="20"/>
          <w:lang w:val="be-BY"/>
        </w:rPr>
        <w:t> </w:t>
      </w:r>
      <w:r w:rsidRPr="00B86BF9">
        <w:rPr>
          <w:spacing w:val="-10"/>
          <w:sz w:val="20"/>
          <w:szCs w:val="20"/>
        </w:rPr>
        <w:t>В.</w:t>
      </w:r>
      <w:r w:rsidR="00F72591">
        <w:rPr>
          <w:spacing w:val="-10"/>
          <w:sz w:val="20"/>
          <w:szCs w:val="20"/>
          <w:lang w:val="be-BY"/>
        </w:rPr>
        <w:t> </w:t>
      </w:r>
      <w:r w:rsidRPr="00B86BF9">
        <w:rPr>
          <w:spacing w:val="-10"/>
          <w:sz w:val="20"/>
          <w:szCs w:val="20"/>
        </w:rPr>
        <w:t>Воробьев, В.</w:t>
      </w:r>
      <w:r w:rsidR="00F72591">
        <w:rPr>
          <w:spacing w:val="-10"/>
          <w:sz w:val="20"/>
          <w:szCs w:val="20"/>
          <w:lang w:val="be-BY"/>
        </w:rPr>
        <w:t> </w:t>
      </w:r>
      <w:r w:rsidRPr="00B86BF9">
        <w:rPr>
          <w:spacing w:val="-10"/>
          <w:sz w:val="20"/>
          <w:szCs w:val="20"/>
        </w:rPr>
        <w:t>Д.</w:t>
      </w:r>
      <w:r w:rsidR="00F72591">
        <w:rPr>
          <w:spacing w:val="-10"/>
          <w:sz w:val="20"/>
          <w:szCs w:val="20"/>
          <w:lang w:val="be-BY"/>
        </w:rPr>
        <w:t> </w:t>
      </w:r>
      <w:r w:rsidRPr="00B86BF9">
        <w:rPr>
          <w:spacing w:val="-10"/>
          <w:sz w:val="20"/>
          <w:szCs w:val="20"/>
        </w:rPr>
        <w:t>Селе</w:t>
      </w:r>
      <w:r w:rsidR="00F72591">
        <w:rPr>
          <w:spacing w:val="-10"/>
          <w:sz w:val="20"/>
          <w:szCs w:val="20"/>
          <w:lang w:val="be-BY"/>
        </w:rPr>
        <w:softHyphen/>
      </w:r>
      <w:r w:rsidRPr="00B86BF9">
        <w:rPr>
          <w:spacing w:val="-10"/>
          <w:sz w:val="20"/>
          <w:szCs w:val="20"/>
        </w:rPr>
        <w:t>менев, Г.</w:t>
      </w:r>
      <w:r w:rsidR="00F72591">
        <w:rPr>
          <w:spacing w:val="-10"/>
          <w:sz w:val="20"/>
          <w:szCs w:val="20"/>
          <w:lang w:val="be-BY"/>
        </w:rPr>
        <w:t> </w:t>
      </w:r>
      <w:r w:rsidRPr="00B86BF9">
        <w:rPr>
          <w:spacing w:val="-10"/>
          <w:sz w:val="20"/>
          <w:szCs w:val="20"/>
        </w:rPr>
        <w:t>Н.</w:t>
      </w:r>
      <w:r w:rsidR="00F72591">
        <w:rPr>
          <w:spacing w:val="-10"/>
          <w:sz w:val="20"/>
          <w:szCs w:val="20"/>
          <w:lang w:val="be-BY"/>
        </w:rPr>
        <w:t> </w:t>
      </w:r>
      <w:r w:rsidRPr="00B86BF9">
        <w:rPr>
          <w:spacing w:val="-10"/>
          <w:sz w:val="20"/>
          <w:szCs w:val="20"/>
        </w:rPr>
        <w:t>Лихтенштейн, Ю.</w:t>
      </w:r>
      <w:r w:rsidR="00F72591">
        <w:rPr>
          <w:spacing w:val="-10"/>
          <w:sz w:val="20"/>
          <w:szCs w:val="20"/>
          <w:lang w:val="be-BY"/>
        </w:rPr>
        <w:t> </w:t>
      </w:r>
      <w:r w:rsidRPr="00B86BF9">
        <w:rPr>
          <w:spacing w:val="-10"/>
          <w:sz w:val="20"/>
          <w:szCs w:val="20"/>
        </w:rPr>
        <w:t>И.</w:t>
      </w:r>
      <w:r w:rsidR="00F72591">
        <w:rPr>
          <w:spacing w:val="-10"/>
          <w:sz w:val="20"/>
          <w:szCs w:val="20"/>
          <w:lang w:val="be-BY"/>
        </w:rPr>
        <w:t> </w:t>
      </w:r>
      <w:r w:rsidRPr="00B86BF9">
        <w:rPr>
          <w:spacing w:val="-10"/>
          <w:sz w:val="20"/>
          <w:szCs w:val="20"/>
        </w:rPr>
        <w:t>Анейчик и</w:t>
      </w:r>
      <w:r w:rsidR="00F72591">
        <w:rPr>
          <w:spacing w:val="-10"/>
          <w:sz w:val="20"/>
          <w:szCs w:val="20"/>
          <w:lang w:val="be-BY"/>
        </w:rPr>
        <w:t> </w:t>
      </w:r>
      <w:r w:rsidRPr="00B86BF9">
        <w:rPr>
          <w:spacing w:val="-10"/>
          <w:sz w:val="20"/>
          <w:szCs w:val="20"/>
        </w:rPr>
        <w:t>др.) [4; 5; 19]</w:t>
      </w:r>
      <w:r w:rsidR="007C3FB4" w:rsidRPr="00B86BF9">
        <w:rPr>
          <w:spacing w:val="-10"/>
          <w:sz w:val="20"/>
          <w:szCs w:val="20"/>
        </w:rPr>
        <w:t xml:space="preserve"> </w:t>
      </w:r>
      <w:r w:rsidRPr="00B86BF9">
        <w:rPr>
          <w:spacing w:val="-10"/>
          <w:sz w:val="20"/>
          <w:szCs w:val="20"/>
        </w:rPr>
        <w:t>и ныне про</w:t>
      </w:r>
      <w:r w:rsidR="00F72591">
        <w:rPr>
          <w:spacing w:val="-10"/>
          <w:sz w:val="20"/>
          <w:szCs w:val="20"/>
          <w:lang w:val="be-BY"/>
        </w:rPr>
        <w:softHyphen/>
      </w:r>
      <w:r w:rsidRPr="00B86BF9">
        <w:rPr>
          <w:spacing w:val="-10"/>
          <w:sz w:val="20"/>
          <w:szCs w:val="20"/>
        </w:rPr>
        <w:t>должает заниматься подобной работой (Т.</w:t>
      </w:r>
      <w:r w:rsidR="00F72591">
        <w:rPr>
          <w:spacing w:val="-10"/>
          <w:sz w:val="20"/>
          <w:szCs w:val="20"/>
          <w:lang w:val="be-BY"/>
        </w:rPr>
        <w:t> </w:t>
      </w:r>
      <w:r w:rsidRPr="00B86BF9">
        <w:rPr>
          <w:spacing w:val="-10"/>
          <w:sz w:val="20"/>
          <w:szCs w:val="20"/>
        </w:rPr>
        <w:t>В.</w:t>
      </w:r>
      <w:r w:rsidR="00F72591">
        <w:rPr>
          <w:spacing w:val="-10"/>
          <w:sz w:val="20"/>
          <w:szCs w:val="20"/>
          <w:lang w:val="be-BY"/>
        </w:rPr>
        <w:t> </w:t>
      </w:r>
      <w:r w:rsidRPr="00B86BF9">
        <w:rPr>
          <w:spacing w:val="-10"/>
          <w:sz w:val="20"/>
          <w:szCs w:val="20"/>
        </w:rPr>
        <w:t>Буевич, Ж.</w:t>
      </w:r>
      <w:r w:rsidR="00F72591">
        <w:rPr>
          <w:spacing w:val="-10"/>
          <w:sz w:val="20"/>
          <w:szCs w:val="20"/>
          <w:lang w:val="be-BY"/>
        </w:rPr>
        <w:t> </w:t>
      </w:r>
      <w:r w:rsidRPr="00B86BF9">
        <w:rPr>
          <w:spacing w:val="-10"/>
          <w:sz w:val="20"/>
          <w:szCs w:val="20"/>
        </w:rPr>
        <w:t>А.</w:t>
      </w:r>
      <w:r w:rsidR="00F72591">
        <w:rPr>
          <w:spacing w:val="-10"/>
          <w:sz w:val="20"/>
          <w:szCs w:val="20"/>
          <w:lang w:val="be-BY"/>
        </w:rPr>
        <w:t> </w:t>
      </w:r>
      <w:r w:rsidRPr="00B86BF9">
        <w:rPr>
          <w:spacing w:val="-10"/>
          <w:sz w:val="20"/>
          <w:szCs w:val="20"/>
        </w:rPr>
        <w:t>Лиходиевская, Е.</w:t>
      </w:r>
      <w:r w:rsidR="00F72591">
        <w:rPr>
          <w:spacing w:val="-10"/>
          <w:sz w:val="20"/>
          <w:szCs w:val="20"/>
          <w:lang w:val="be-BY"/>
        </w:rPr>
        <w:t> </w:t>
      </w:r>
      <w:r w:rsidRPr="00B86BF9">
        <w:rPr>
          <w:spacing w:val="-10"/>
          <w:sz w:val="20"/>
          <w:szCs w:val="20"/>
        </w:rPr>
        <w:t>А.</w:t>
      </w:r>
      <w:r w:rsidR="00F72591">
        <w:rPr>
          <w:spacing w:val="-10"/>
          <w:sz w:val="20"/>
          <w:szCs w:val="20"/>
          <w:lang w:val="be-BY"/>
        </w:rPr>
        <w:t> </w:t>
      </w:r>
      <w:r w:rsidRPr="00B86BF9">
        <w:rPr>
          <w:spacing w:val="-10"/>
          <w:sz w:val="20"/>
          <w:szCs w:val="20"/>
        </w:rPr>
        <w:t>Мака</w:t>
      </w:r>
      <w:r w:rsidR="00F72591">
        <w:rPr>
          <w:spacing w:val="-10"/>
          <w:sz w:val="20"/>
          <w:szCs w:val="20"/>
          <w:lang w:val="be-BY"/>
        </w:rPr>
        <w:softHyphen/>
      </w:r>
      <w:r w:rsidRPr="00B86BF9">
        <w:rPr>
          <w:spacing w:val="-10"/>
          <w:sz w:val="20"/>
          <w:szCs w:val="20"/>
        </w:rPr>
        <w:t>ренко Г.</w:t>
      </w:r>
      <w:r w:rsidR="00F72591">
        <w:rPr>
          <w:spacing w:val="-10"/>
          <w:sz w:val="20"/>
          <w:szCs w:val="20"/>
          <w:lang w:val="be-BY"/>
        </w:rPr>
        <w:t> </w:t>
      </w:r>
      <w:r w:rsidRPr="00B86BF9">
        <w:rPr>
          <w:spacing w:val="-10"/>
          <w:sz w:val="20"/>
          <w:szCs w:val="20"/>
        </w:rPr>
        <w:t>И.</w:t>
      </w:r>
      <w:r w:rsidR="00F72591">
        <w:rPr>
          <w:spacing w:val="-10"/>
          <w:sz w:val="20"/>
          <w:szCs w:val="20"/>
          <w:lang w:val="be-BY"/>
        </w:rPr>
        <w:t> </w:t>
      </w:r>
      <w:r w:rsidRPr="00B86BF9">
        <w:rPr>
          <w:spacing w:val="-10"/>
          <w:sz w:val="20"/>
          <w:szCs w:val="20"/>
        </w:rPr>
        <w:t>Плавская и</w:t>
      </w:r>
      <w:r w:rsidR="00F72591">
        <w:rPr>
          <w:spacing w:val="-10"/>
          <w:sz w:val="20"/>
          <w:szCs w:val="20"/>
          <w:lang w:val="be-BY"/>
        </w:rPr>
        <w:t> </w:t>
      </w:r>
      <w:r w:rsidRPr="00B86BF9">
        <w:rPr>
          <w:spacing w:val="-10"/>
          <w:sz w:val="20"/>
          <w:szCs w:val="20"/>
        </w:rPr>
        <w:t>др.) [2;</w:t>
      </w:r>
      <w:r w:rsidR="002A31F4" w:rsidRPr="00B86BF9">
        <w:rPr>
          <w:spacing w:val="-10"/>
          <w:sz w:val="20"/>
          <w:szCs w:val="20"/>
          <w:lang w:val="be-BY"/>
        </w:rPr>
        <w:t xml:space="preserve"> </w:t>
      </w:r>
      <w:r w:rsidRPr="00B86BF9">
        <w:rPr>
          <w:spacing w:val="-10"/>
          <w:sz w:val="20"/>
          <w:szCs w:val="20"/>
        </w:rPr>
        <w:t>3;</w:t>
      </w:r>
      <w:r w:rsidR="002A31F4" w:rsidRPr="00B86BF9">
        <w:rPr>
          <w:spacing w:val="-10"/>
          <w:sz w:val="20"/>
          <w:szCs w:val="20"/>
          <w:lang w:val="be-BY"/>
        </w:rPr>
        <w:t xml:space="preserve"> </w:t>
      </w:r>
      <w:r w:rsidRPr="00B86BF9">
        <w:rPr>
          <w:spacing w:val="-10"/>
          <w:sz w:val="20"/>
          <w:szCs w:val="20"/>
        </w:rPr>
        <w:t>12]. Наша задача заключается</w:t>
      </w:r>
      <w:r w:rsidR="007C3FB4" w:rsidRPr="00B86BF9">
        <w:rPr>
          <w:spacing w:val="-10"/>
          <w:sz w:val="20"/>
          <w:szCs w:val="20"/>
        </w:rPr>
        <w:t xml:space="preserve"> </w:t>
      </w:r>
      <w:r w:rsidRPr="00B86BF9">
        <w:rPr>
          <w:spacing w:val="-10"/>
          <w:sz w:val="20"/>
          <w:szCs w:val="20"/>
        </w:rPr>
        <w:t xml:space="preserve">в том, чтобы попытаться обратить внимание участников сегодняшних </w:t>
      </w:r>
      <w:r w:rsidR="007C3FB4" w:rsidRPr="00B86BF9">
        <w:rPr>
          <w:spacing w:val="-10"/>
          <w:sz w:val="20"/>
          <w:szCs w:val="20"/>
        </w:rPr>
        <w:t>«</w:t>
      </w:r>
      <w:r w:rsidRPr="00B86BF9">
        <w:rPr>
          <w:spacing w:val="-10"/>
          <w:sz w:val="20"/>
          <w:szCs w:val="20"/>
        </w:rPr>
        <w:t>архив</w:t>
      </w:r>
      <w:r w:rsidR="00F72591">
        <w:rPr>
          <w:spacing w:val="-10"/>
          <w:sz w:val="20"/>
          <w:szCs w:val="20"/>
          <w:lang w:val="be-BY"/>
        </w:rPr>
        <w:softHyphen/>
      </w:r>
      <w:r w:rsidRPr="00B86BF9">
        <w:rPr>
          <w:spacing w:val="-10"/>
          <w:sz w:val="20"/>
          <w:szCs w:val="20"/>
        </w:rPr>
        <w:t>ных чтений</w:t>
      </w:r>
      <w:r w:rsidR="007C3FB4" w:rsidRPr="00B86BF9">
        <w:rPr>
          <w:spacing w:val="-10"/>
          <w:sz w:val="20"/>
          <w:szCs w:val="20"/>
        </w:rPr>
        <w:t>»</w:t>
      </w:r>
      <w:r w:rsidRPr="00B86BF9">
        <w:rPr>
          <w:spacing w:val="-10"/>
          <w:sz w:val="20"/>
          <w:szCs w:val="20"/>
        </w:rPr>
        <w:t>, а через них и всех, занимающихся археографической дея</w:t>
      </w:r>
      <w:r w:rsidR="00F72591">
        <w:rPr>
          <w:spacing w:val="-10"/>
          <w:sz w:val="20"/>
          <w:szCs w:val="20"/>
          <w:lang w:val="be-BY"/>
        </w:rPr>
        <w:softHyphen/>
      </w:r>
      <w:r w:rsidRPr="00B86BF9">
        <w:rPr>
          <w:spacing w:val="-10"/>
          <w:sz w:val="20"/>
          <w:szCs w:val="20"/>
        </w:rPr>
        <w:t>тель</w:t>
      </w:r>
      <w:r w:rsidR="00F72591">
        <w:rPr>
          <w:spacing w:val="-10"/>
          <w:sz w:val="20"/>
          <w:szCs w:val="20"/>
          <w:lang w:val="be-BY"/>
        </w:rPr>
        <w:softHyphen/>
      </w:r>
      <w:r w:rsidRPr="00B86BF9">
        <w:rPr>
          <w:spacing w:val="-10"/>
          <w:sz w:val="20"/>
          <w:szCs w:val="20"/>
        </w:rPr>
        <w:t>ностью,</w:t>
      </w:r>
      <w:r w:rsidR="007C3FB4" w:rsidRPr="00B86BF9">
        <w:rPr>
          <w:spacing w:val="-10"/>
          <w:sz w:val="20"/>
          <w:szCs w:val="20"/>
        </w:rPr>
        <w:t xml:space="preserve"> </w:t>
      </w:r>
      <w:r w:rsidRPr="00B86BF9">
        <w:rPr>
          <w:spacing w:val="-10"/>
          <w:sz w:val="20"/>
          <w:szCs w:val="20"/>
        </w:rPr>
        <w:t>на те сложные вопросы, которые неизбежно возникают перед архео</w:t>
      </w:r>
      <w:r w:rsidR="00F72591">
        <w:rPr>
          <w:spacing w:val="-10"/>
          <w:sz w:val="20"/>
          <w:szCs w:val="20"/>
          <w:lang w:val="be-BY"/>
        </w:rPr>
        <w:softHyphen/>
      </w:r>
      <w:r w:rsidRPr="00B86BF9">
        <w:rPr>
          <w:spacing w:val="-10"/>
          <w:sz w:val="20"/>
          <w:szCs w:val="20"/>
        </w:rPr>
        <w:t>гра</w:t>
      </w:r>
      <w:r w:rsidR="00F72591">
        <w:rPr>
          <w:spacing w:val="-10"/>
          <w:sz w:val="20"/>
          <w:szCs w:val="20"/>
          <w:lang w:val="be-BY"/>
        </w:rPr>
        <w:softHyphen/>
      </w:r>
      <w:r w:rsidRPr="00B86BF9">
        <w:rPr>
          <w:spacing w:val="-10"/>
          <w:sz w:val="20"/>
          <w:szCs w:val="20"/>
        </w:rPr>
        <w:t>фами, работающими с документами бывших партийных архивов, начиная с особенностей их выявления и до передачи текстов и составления к ним науч</w:t>
      </w:r>
      <w:r w:rsidR="00F72591">
        <w:rPr>
          <w:spacing w:val="-10"/>
          <w:sz w:val="20"/>
          <w:szCs w:val="20"/>
          <w:lang w:val="be-BY"/>
        </w:rPr>
        <w:softHyphen/>
      </w:r>
      <w:r w:rsidRPr="00B86BF9">
        <w:rPr>
          <w:spacing w:val="-10"/>
          <w:sz w:val="20"/>
          <w:szCs w:val="20"/>
        </w:rPr>
        <w:t>но-справочного аппарата. При этом мы опирались</w:t>
      </w:r>
      <w:r w:rsidR="007C3FB4" w:rsidRPr="00B86BF9">
        <w:rPr>
          <w:spacing w:val="-10"/>
          <w:sz w:val="20"/>
          <w:szCs w:val="20"/>
        </w:rPr>
        <w:t xml:space="preserve"> </w:t>
      </w:r>
      <w:r w:rsidRPr="00B86BF9">
        <w:rPr>
          <w:spacing w:val="-10"/>
          <w:sz w:val="20"/>
          <w:szCs w:val="20"/>
        </w:rPr>
        <w:t>на подготовленные</w:t>
      </w:r>
      <w:r w:rsidR="007C3FB4" w:rsidRPr="00B86BF9">
        <w:rPr>
          <w:spacing w:val="-10"/>
          <w:sz w:val="20"/>
          <w:szCs w:val="20"/>
        </w:rPr>
        <w:t xml:space="preserve"> </w:t>
      </w:r>
      <w:r w:rsidRPr="00B86BF9">
        <w:rPr>
          <w:spacing w:val="-10"/>
          <w:sz w:val="20"/>
          <w:szCs w:val="20"/>
        </w:rPr>
        <w:t>и издан</w:t>
      </w:r>
      <w:r w:rsidR="00F72591">
        <w:rPr>
          <w:spacing w:val="-10"/>
          <w:sz w:val="20"/>
          <w:szCs w:val="20"/>
          <w:lang w:val="be-BY"/>
        </w:rPr>
        <w:softHyphen/>
      </w:r>
      <w:r w:rsidRPr="00B86BF9">
        <w:rPr>
          <w:spacing w:val="-10"/>
          <w:sz w:val="20"/>
          <w:szCs w:val="20"/>
        </w:rPr>
        <w:t>ные</w:t>
      </w:r>
      <w:r w:rsidR="007C3FB4" w:rsidRPr="00B86BF9">
        <w:rPr>
          <w:spacing w:val="-10"/>
          <w:sz w:val="20"/>
          <w:szCs w:val="20"/>
        </w:rPr>
        <w:t xml:space="preserve"> </w:t>
      </w:r>
      <w:r w:rsidRPr="00B86BF9">
        <w:rPr>
          <w:spacing w:val="-10"/>
          <w:sz w:val="20"/>
          <w:szCs w:val="20"/>
        </w:rPr>
        <w:t>в 2017 г. методические рекомендации по</w:t>
      </w:r>
      <w:r w:rsidR="007C3FB4" w:rsidRPr="00B86BF9">
        <w:rPr>
          <w:spacing w:val="-10"/>
          <w:sz w:val="20"/>
          <w:szCs w:val="20"/>
        </w:rPr>
        <w:t xml:space="preserve"> </w:t>
      </w:r>
      <w:r w:rsidRPr="00B86BF9">
        <w:rPr>
          <w:spacing w:val="-10"/>
          <w:sz w:val="20"/>
          <w:szCs w:val="20"/>
        </w:rPr>
        <w:t>публикации документов КПБ/КПСС [21], предполагая, что их содержание</w:t>
      </w:r>
      <w:r w:rsidR="007C3FB4" w:rsidRPr="00B86BF9">
        <w:rPr>
          <w:spacing w:val="-10"/>
          <w:sz w:val="20"/>
          <w:szCs w:val="20"/>
        </w:rPr>
        <w:t xml:space="preserve"> </w:t>
      </w:r>
      <w:r w:rsidRPr="00B86BF9">
        <w:rPr>
          <w:spacing w:val="-10"/>
          <w:sz w:val="20"/>
          <w:szCs w:val="20"/>
        </w:rPr>
        <w:t>по объективным причинам (преж</w:t>
      </w:r>
      <w:r w:rsidR="00F72591">
        <w:rPr>
          <w:spacing w:val="-10"/>
          <w:sz w:val="20"/>
          <w:szCs w:val="20"/>
          <w:lang w:val="be-BY"/>
        </w:rPr>
        <w:softHyphen/>
      </w:r>
      <w:r w:rsidRPr="00B86BF9">
        <w:rPr>
          <w:spacing w:val="-10"/>
          <w:sz w:val="20"/>
          <w:szCs w:val="20"/>
        </w:rPr>
        <w:t>де всего, из-за малотиражности) не стало достоянием</w:t>
      </w:r>
      <w:r w:rsidR="007C3FB4" w:rsidRPr="00B86BF9">
        <w:rPr>
          <w:spacing w:val="-10"/>
          <w:sz w:val="20"/>
          <w:szCs w:val="20"/>
        </w:rPr>
        <w:t xml:space="preserve"> </w:t>
      </w:r>
      <w:r w:rsidRPr="00B86BF9">
        <w:rPr>
          <w:spacing w:val="-10"/>
          <w:sz w:val="20"/>
          <w:szCs w:val="20"/>
        </w:rPr>
        <w:t>практиков-архео</w:t>
      </w:r>
      <w:r w:rsidR="00F72591">
        <w:rPr>
          <w:spacing w:val="-10"/>
          <w:sz w:val="20"/>
          <w:szCs w:val="20"/>
          <w:lang w:val="be-BY"/>
        </w:rPr>
        <w:softHyphen/>
      </w:r>
      <w:r w:rsidRPr="00B86BF9">
        <w:rPr>
          <w:spacing w:val="-10"/>
          <w:sz w:val="20"/>
          <w:szCs w:val="20"/>
        </w:rPr>
        <w:t>графов, работающих в государственных архивах страны.</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Документы КПБ/КПСС, как бы к ним ни относиться, занимают важ</w:t>
      </w:r>
      <w:r w:rsidR="00F72591">
        <w:rPr>
          <w:spacing w:val="-10"/>
          <w:sz w:val="20"/>
          <w:szCs w:val="20"/>
          <w:lang w:val="be-BY"/>
        </w:rPr>
        <w:softHyphen/>
      </w:r>
      <w:r w:rsidRPr="00B86BF9">
        <w:rPr>
          <w:spacing w:val="-10"/>
          <w:sz w:val="20"/>
          <w:szCs w:val="20"/>
        </w:rPr>
        <w:t>ное место</w:t>
      </w:r>
      <w:r w:rsidR="007C3FB4" w:rsidRPr="00B86BF9">
        <w:rPr>
          <w:spacing w:val="-10"/>
          <w:sz w:val="20"/>
          <w:szCs w:val="20"/>
        </w:rPr>
        <w:t xml:space="preserve"> </w:t>
      </w:r>
      <w:r w:rsidRPr="00B86BF9">
        <w:rPr>
          <w:spacing w:val="-10"/>
          <w:sz w:val="20"/>
          <w:szCs w:val="20"/>
        </w:rPr>
        <w:t>в посвященных</w:t>
      </w:r>
      <w:r w:rsidR="007C3FB4" w:rsidRPr="00B86BF9">
        <w:rPr>
          <w:spacing w:val="-10"/>
          <w:sz w:val="20"/>
          <w:szCs w:val="20"/>
        </w:rPr>
        <w:t xml:space="preserve"> </w:t>
      </w:r>
      <w:r w:rsidRPr="00B86BF9">
        <w:rPr>
          <w:spacing w:val="-10"/>
          <w:sz w:val="20"/>
          <w:szCs w:val="20"/>
        </w:rPr>
        <w:t>истории ХХ в. исследованиях, равно как</w:t>
      </w:r>
      <w:r w:rsidR="007C3FB4" w:rsidRPr="00B86BF9">
        <w:rPr>
          <w:spacing w:val="-10"/>
          <w:sz w:val="20"/>
          <w:szCs w:val="20"/>
        </w:rPr>
        <w:t xml:space="preserve"> </w:t>
      </w:r>
      <w:r w:rsidRPr="00B86BF9">
        <w:rPr>
          <w:spacing w:val="-10"/>
          <w:sz w:val="20"/>
          <w:szCs w:val="20"/>
        </w:rPr>
        <w:t>и в сопро</w:t>
      </w:r>
      <w:r w:rsidR="00F72591">
        <w:rPr>
          <w:spacing w:val="-10"/>
          <w:sz w:val="20"/>
          <w:szCs w:val="20"/>
          <w:lang w:val="be-BY"/>
        </w:rPr>
        <w:softHyphen/>
      </w:r>
      <w:r w:rsidRPr="00B86BF9">
        <w:rPr>
          <w:spacing w:val="-10"/>
          <w:sz w:val="20"/>
          <w:szCs w:val="20"/>
        </w:rPr>
        <w:t>вож</w:t>
      </w:r>
      <w:r w:rsidR="00F72591">
        <w:rPr>
          <w:spacing w:val="-10"/>
          <w:sz w:val="20"/>
          <w:szCs w:val="20"/>
          <w:lang w:val="be-BY"/>
        </w:rPr>
        <w:softHyphen/>
      </w:r>
      <w:r w:rsidRPr="00B86BF9">
        <w:rPr>
          <w:spacing w:val="-10"/>
          <w:sz w:val="20"/>
          <w:szCs w:val="20"/>
        </w:rPr>
        <w:t>дающих их археографических публикациях.</w:t>
      </w:r>
      <w:r w:rsidR="007C3FB4" w:rsidRPr="00B86BF9">
        <w:rPr>
          <w:spacing w:val="-10"/>
          <w:sz w:val="20"/>
          <w:szCs w:val="20"/>
        </w:rPr>
        <w:t xml:space="preserve"> </w:t>
      </w:r>
      <w:r w:rsidRPr="00B86BF9">
        <w:rPr>
          <w:spacing w:val="-10"/>
          <w:sz w:val="20"/>
          <w:szCs w:val="20"/>
        </w:rPr>
        <w:t>Речь, разумеется,</w:t>
      </w:r>
      <w:r w:rsidR="007C3FB4" w:rsidRPr="00B86BF9">
        <w:rPr>
          <w:spacing w:val="-10"/>
          <w:sz w:val="20"/>
          <w:szCs w:val="20"/>
        </w:rPr>
        <w:t xml:space="preserve"> </w:t>
      </w:r>
      <w:r w:rsidRPr="00B86BF9">
        <w:rPr>
          <w:spacing w:val="-10"/>
          <w:sz w:val="20"/>
          <w:szCs w:val="20"/>
        </w:rPr>
        <w:t>не идет о канув</w:t>
      </w:r>
      <w:r w:rsidR="00F72591">
        <w:rPr>
          <w:spacing w:val="-10"/>
          <w:sz w:val="20"/>
          <w:szCs w:val="20"/>
          <w:lang w:val="be-BY"/>
        </w:rPr>
        <w:softHyphen/>
      </w:r>
      <w:r w:rsidRPr="00B86BF9">
        <w:rPr>
          <w:spacing w:val="-10"/>
          <w:sz w:val="20"/>
          <w:szCs w:val="20"/>
        </w:rPr>
        <w:t>шей в Лету</w:t>
      </w:r>
      <w:r w:rsidR="007C3FB4" w:rsidRPr="00B86BF9">
        <w:rPr>
          <w:spacing w:val="-10"/>
          <w:sz w:val="20"/>
          <w:szCs w:val="20"/>
        </w:rPr>
        <w:t xml:space="preserve"> </w:t>
      </w:r>
      <w:r w:rsidRPr="00B86BF9">
        <w:rPr>
          <w:spacing w:val="-10"/>
          <w:sz w:val="20"/>
          <w:szCs w:val="20"/>
        </w:rPr>
        <w:t xml:space="preserve">ВАКовской специальности 01 </w:t>
      </w:r>
      <w:r w:rsidR="007C3FB4" w:rsidRPr="00B86BF9">
        <w:rPr>
          <w:spacing w:val="-10"/>
          <w:sz w:val="20"/>
          <w:szCs w:val="20"/>
        </w:rPr>
        <w:t>«</w:t>
      </w:r>
      <w:r w:rsidRPr="00B86BF9">
        <w:rPr>
          <w:spacing w:val="-10"/>
          <w:sz w:val="20"/>
          <w:szCs w:val="20"/>
        </w:rPr>
        <w:t>История КПСС</w:t>
      </w:r>
      <w:r w:rsidR="007C3FB4" w:rsidRPr="00B86BF9">
        <w:rPr>
          <w:spacing w:val="-10"/>
          <w:sz w:val="20"/>
          <w:szCs w:val="20"/>
        </w:rPr>
        <w:t>»</w:t>
      </w:r>
      <w:r w:rsidRPr="00B86BF9">
        <w:rPr>
          <w:spacing w:val="-10"/>
          <w:sz w:val="20"/>
          <w:szCs w:val="20"/>
        </w:rPr>
        <w:t>; имеются в виду исследования</w:t>
      </w:r>
      <w:r w:rsidR="007C3FB4" w:rsidRPr="00B86BF9">
        <w:rPr>
          <w:spacing w:val="-10"/>
          <w:sz w:val="20"/>
          <w:szCs w:val="20"/>
        </w:rPr>
        <w:t xml:space="preserve"> </w:t>
      </w:r>
      <w:r w:rsidRPr="00B86BF9">
        <w:rPr>
          <w:spacing w:val="-10"/>
          <w:sz w:val="20"/>
          <w:szCs w:val="20"/>
        </w:rPr>
        <w:t>не подверженных идеологической и политической конъ</w:t>
      </w:r>
      <w:r w:rsidR="00F72591">
        <w:rPr>
          <w:spacing w:val="-10"/>
          <w:sz w:val="20"/>
          <w:szCs w:val="20"/>
          <w:lang w:val="be-BY"/>
        </w:rPr>
        <w:softHyphen/>
      </w:r>
      <w:r w:rsidRPr="00B86BF9">
        <w:rPr>
          <w:spacing w:val="-10"/>
          <w:sz w:val="20"/>
          <w:szCs w:val="20"/>
        </w:rPr>
        <w:t>юнк</w:t>
      </w:r>
      <w:r w:rsidR="00F72591">
        <w:rPr>
          <w:spacing w:val="-10"/>
          <w:sz w:val="20"/>
          <w:szCs w:val="20"/>
          <w:lang w:val="be-BY"/>
        </w:rPr>
        <w:softHyphen/>
      </w:r>
      <w:r w:rsidRPr="00B86BF9">
        <w:rPr>
          <w:spacing w:val="-10"/>
          <w:sz w:val="20"/>
          <w:szCs w:val="20"/>
        </w:rPr>
        <w:t>туре историков,</w:t>
      </w:r>
      <w:r w:rsidR="007C3FB4" w:rsidRPr="00B86BF9">
        <w:rPr>
          <w:spacing w:val="-10"/>
          <w:sz w:val="20"/>
          <w:szCs w:val="20"/>
        </w:rPr>
        <w:t xml:space="preserve"> </w:t>
      </w:r>
      <w:r w:rsidRPr="00B86BF9">
        <w:rPr>
          <w:spacing w:val="-10"/>
          <w:sz w:val="20"/>
          <w:szCs w:val="20"/>
        </w:rPr>
        <w:t>а также документальные публикации</w:t>
      </w:r>
      <w:r w:rsidR="007C3FB4" w:rsidRPr="00B86BF9">
        <w:rPr>
          <w:spacing w:val="-10"/>
          <w:sz w:val="20"/>
          <w:szCs w:val="20"/>
        </w:rPr>
        <w:t xml:space="preserve"> </w:t>
      </w:r>
      <w:r w:rsidRPr="00B86BF9">
        <w:rPr>
          <w:spacing w:val="-10"/>
          <w:sz w:val="20"/>
          <w:szCs w:val="20"/>
        </w:rPr>
        <w:t>их коллег</w:t>
      </w:r>
      <w:r w:rsidR="00F72591">
        <w:rPr>
          <w:spacing w:val="-10"/>
          <w:sz w:val="20"/>
          <w:szCs w:val="20"/>
          <w:lang w:val="be-BY"/>
        </w:rPr>
        <w:t>-</w:t>
      </w:r>
      <w:r w:rsidRPr="00B86BF9">
        <w:rPr>
          <w:spacing w:val="-10"/>
          <w:sz w:val="20"/>
          <w:szCs w:val="20"/>
        </w:rPr>
        <w:t>архео</w:t>
      </w:r>
      <w:r w:rsidR="00F72591">
        <w:rPr>
          <w:spacing w:val="-10"/>
          <w:sz w:val="20"/>
          <w:szCs w:val="20"/>
          <w:lang w:val="be-BY"/>
        </w:rPr>
        <w:softHyphen/>
      </w:r>
      <w:r w:rsidRPr="00B86BF9">
        <w:rPr>
          <w:spacing w:val="-10"/>
          <w:sz w:val="20"/>
          <w:szCs w:val="20"/>
        </w:rPr>
        <w:t>гра</w:t>
      </w:r>
      <w:r w:rsidR="00F72591">
        <w:rPr>
          <w:spacing w:val="-10"/>
          <w:sz w:val="20"/>
          <w:szCs w:val="20"/>
          <w:lang w:val="be-BY"/>
        </w:rPr>
        <w:softHyphen/>
      </w:r>
      <w:r w:rsidRPr="00B86BF9">
        <w:rPr>
          <w:spacing w:val="-10"/>
          <w:sz w:val="20"/>
          <w:szCs w:val="20"/>
        </w:rPr>
        <w:t>фов, честно занимавшихся своим трудом и оказавшихся</w:t>
      </w:r>
      <w:r w:rsidR="007C3FB4" w:rsidRPr="00B86BF9">
        <w:rPr>
          <w:spacing w:val="-10"/>
          <w:sz w:val="20"/>
          <w:szCs w:val="20"/>
        </w:rPr>
        <w:t xml:space="preserve"> </w:t>
      </w:r>
      <w:r w:rsidRPr="00B86BF9">
        <w:rPr>
          <w:spacing w:val="-10"/>
          <w:sz w:val="20"/>
          <w:szCs w:val="20"/>
        </w:rPr>
        <w:t>выше своего време</w:t>
      </w:r>
      <w:r w:rsidR="00F72591">
        <w:rPr>
          <w:spacing w:val="-10"/>
          <w:sz w:val="20"/>
          <w:szCs w:val="20"/>
          <w:lang w:val="be-BY"/>
        </w:rPr>
        <w:softHyphen/>
      </w:r>
      <w:r w:rsidRPr="00B86BF9">
        <w:rPr>
          <w:spacing w:val="-10"/>
          <w:sz w:val="20"/>
          <w:szCs w:val="20"/>
        </w:rPr>
        <w:t>ни, порой даже не очень заботясь об этом [подр. об этом см.: 20, с. 204].</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Не будет преувеличением утверждение о том, что почти</w:t>
      </w:r>
      <w:r w:rsidR="007C3FB4" w:rsidRPr="00B86BF9">
        <w:rPr>
          <w:spacing w:val="-10"/>
          <w:sz w:val="20"/>
          <w:szCs w:val="20"/>
        </w:rPr>
        <w:t xml:space="preserve"> </w:t>
      </w:r>
      <w:r w:rsidRPr="00B86BF9">
        <w:rPr>
          <w:spacing w:val="-10"/>
          <w:sz w:val="20"/>
          <w:szCs w:val="20"/>
        </w:rPr>
        <w:t>в любой,</w:t>
      </w:r>
      <w:r w:rsidR="007C3FB4" w:rsidRPr="00B86BF9">
        <w:rPr>
          <w:spacing w:val="-10"/>
          <w:sz w:val="20"/>
          <w:szCs w:val="20"/>
        </w:rPr>
        <w:t xml:space="preserve"> </w:t>
      </w:r>
      <w:r w:rsidRPr="00B86BF9">
        <w:rPr>
          <w:spacing w:val="-10"/>
          <w:sz w:val="20"/>
          <w:szCs w:val="20"/>
        </w:rPr>
        <w:t>издан</w:t>
      </w:r>
      <w:r w:rsidR="00F72591">
        <w:rPr>
          <w:spacing w:val="-10"/>
          <w:sz w:val="20"/>
          <w:szCs w:val="20"/>
          <w:lang w:val="be-BY"/>
        </w:rPr>
        <w:softHyphen/>
      </w:r>
      <w:r w:rsidRPr="00B86BF9">
        <w:rPr>
          <w:spacing w:val="-10"/>
          <w:sz w:val="20"/>
          <w:szCs w:val="20"/>
        </w:rPr>
        <w:t>ной в Беларуси публикации документов ХХ в. вне зависимости от ее вида и формы,</w:t>
      </w:r>
      <w:r w:rsidR="007C3FB4" w:rsidRPr="00B86BF9">
        <w:rPr>
          <w:spacing w:val="-10"/>
          <w:sz w:val="20"/>
          <w:szCs w:val="20"/>
        </w:rPr>
        <w:t xml:space="preserve"> </w:t>
      </w:r>
      <w:r w:rsidRPr="00B86BF9">
        <w:rPr>
          <w:spacing w:val="-10"/>
          <w:sz w:val="20"/>
          <w:szCs w:val="20"/>
        </w:rPr>
        <w:t>присутствуют источники, связанные своим происхождением с орга</w:t>
      </w:r>
      <w:r w:rsidR="00F72591">
        <w:rPr>
          <w:spacing w:val="-10"/>
          <w:sz w:val="20"/>
          <w:szCs w:val="20"/>
          <w:lang w:val="be-BY"/>
        </w:rPr>
        <w:softHyphen/>
      </w:r>
      <w:r w:rsidRPr="00B86BF9">
        <w:rPr>
          <w:spacing w:val="-10"/>
          <w:sz w:val="20"/>
          <w:szCs w:val="20"/>
        </w:rPr>
        <w:t>нами,</w:t>
      </w:r>
      <w:r w:rsidR="007C3FB4" w:rsidRPr="00B86BF9">
        <w:rPr>
          <w:spacing w:val="-10"/>
          <w:sz w:val="20"/>
          <w:szCs w:val="20"/>
        </w:rPr>
        <w:t xml:space="preserve"> </w:t>
      </w:r>
      <w:r w:rsidRPr="00B86BF9">
        <w:rPr>
          <w:spacing w:val="-10"/>
          <w:sz w:val="20"/>
          <w:szCs w:val="20"/>
        </w:rPr>
        <w:t>организациями и учреждениями</w:t>
      </w:r>
      <w:r w:rsidR="007C3FB4" w:rsidRPr="00B86BF9">
        <w:rPr>
          <w:spacing w:val="-10"/>
          <w:sz w:val="20"/>
          <w:szCs w:val="20"/>
        </w:rPr>
        <w:t xml:space="preserve"> </w:t>
      </w:r>
      <w:r w:rsidRPr="00B86BF9">
        <w:rPr>
          <w:spacing w:val="-10"/>
          <w:sz w:val="20"/>
          <w:szCs w:val="20"/>
        </w:rPr>
        <w:t>КПБ/КПСС. Порой эти 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t>ты составляют подавляющее большинство в данных публикациях. Сошлемся в качестве примера на только что увидевший свет,</w:t>
      </w:r>
      <w:r w:rsidR="007C3FB4" w:rsidRPr="00B86BF9">
        <w:rPr>
          <w:spacing w:val="-10"/>
          <w:sz w:val="20"/>
          <w:szCs w:val="20"/>
        </w:rPr>
        <w:t xml:space="preserve"> </w:t>
      </w:r>
      <w:r w:rsidRPr="00B86BF9">
        <w:rPr>
          <w:spacing w:val="-10"/>
          <w:sz w:val="20"/>
          <w:szCs w:val="20"/>
        </w:rPr>
        <w:t>подготовленный НАРБ совмест</w:t>
      </w:r>
      <w:r w:rsidR="00F72591">
        <w:rPr>
          <w:spacing w:val="-10"/>
          <w:sz w:val="20"/>
          <w:szCs w:val="20"/>
          <w:lang w:val="be-BY"/>
        </w:rPr>
        <w:softHyphen/>
      </w:r>
      <w:r w:rsidRPr="00B86BF9">
        <w:rPr>
          <w:spacing w:val="-10"/>
          <w:sz w:val="20"/>
          <w:szCs w:val="20"/>
        </w:rPr>
        <w:t>но с ЦА КГБ Республики Беларусь, тематический сборник 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t>тов и материалов о действиях республиканского</w:t>
      </w:r>
      <w:r w:rsidR="007C3FB4" w:rsidRPr="00B86BF9">
        <w:rPr>
          <w:spacing w:val="-10"/>
          <w:sz w:val="20"/>
          <w:szCs w:val="20"/>
        </w:rPr>
        <w:t xml:space="preserve"> </w:t>
      </w:r>
      <w:r w:rsidRPr="00B86BF9">
        <w:rPr>
          <w:spacing w:val="-10"/>
          <w:sz w:val="20"/>
          <w:szCs w:val="20"/>
        </w:rPr>
        <w:t>НКВД в Западной Беларуси в сентябре—декабре 1939 г., в котором из 87 включенных</w:t>
      </w:r>
      <w:r w:rsidR="007C3FB4" w:rsidRPr="00B86BF9">
        <w:rPr>
          <w:spacing w:val="-10"/>
          <w:sz w:val="20"/>
          <w:szCs w:val="20"/>
        </w:rPr>
        <w:t xml:space="preserve"> </w:t>
      </w:r>
      <w:r w:rsidRPr="00B86BF9">
        <w:rPr>
          <w:spacing w:val="-10"/>
          <w:sz w:val="20"/>
          <w:szCs w:val="20"/>
        </w:rPr>
        <w:t>в издание</w:t>
      </w:r>
      <w:r w:rsidR="007C3FB4" w:rsidRPr="00B86BF9">
        <w:rPr>
          <w:spacing w:val="-10"/>
          <w:sz w:val="20"/>
          <w:szCs w:val="20"/>
        </w:rPr>
        <w:t xml:space="preserve"> </w:t>
      </w:r>
      <w:r w:rsidRPr="00B86BF9">
        <w:rPr>
          <w:spacing w:val="-10"/>
          <w:sz w:val="20"/>
          <w:szCs w:val="20"/>
        </w:rPr>
        <w:t>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lastRenderedPageBreak/>
        <w:t>тов</w:t>
      </w:r>
      <w:r w:rsidR="00F72591">
        <w:rPr>
          <w:spacing w:val="-10"/>
          <w:sz w:val="20"/>
          <w:szCs w:val="20"/>
          <w:lang w:val="be-BY"/>
        </w:rPr>
        <w:t> </w:t>
      </w:r>
      <w:r w:rsidRPr="00B86BF9">
        <w:rPr>
          <w:spacing w:val="-10"/>
          <w:sz w:val="20"/>
          <w:szCs w:val="20"/>
        </w:rPr>
        <w:t>—</w:t>
      </w:r>
      <w:r w:rsidR="00F72591">
        <w:rPr>
          <w:spacing w:val="-10"/>
          <w:sz w:val="20"/>
          <w:szCs w:val="20"/>
          <w:lang w:val="be-BY"/>
        </w:rPr>
        <w:t xml:space="preserve"> </w:t>
      </w:r>
      <w:r w:rsidRPr="00B86BF9">
        <w:rPr>
          <w:spacing w:val="-10"/>
          <w:sz w:val="20"/>
          <w:szCs w:val="20"/>
        </w:rPr>
        <w:t>60 выявлено в фонде ЦК КП(б)Б [14]; или предшествовавший ему сбор</w:t>
      </w:r>
      <w:r w:rsidR="00F72591">
        <w:rPr>
          <w:spacing w:val="-10"/>
          <w:sz w:val="20"/>
          <w:szCs w:val="20"/>
          <w:lang w:val="be-BY"/>
        </w:rPr>
        <w:softHyphen/>
      </w:r>
      <w:r w:rsidRPr="00B86BF9">
        <w:rPr>
          <w:spacing w:val="-10"/>
          <w:sz w:val="20"/>
          <w:szCs w:val="20"/>
        </w:rPr>
        <w:t>ник документов одного вида, подготовленный НАРБ, в котором все</w:t>
      </w:r>
      <w:r w:rsidR="007C3FB4" w:rsidRPr="00B86BF9">
        <w:rPr>
          <w:spacing w:val="-10"/>
          <w:sz w:val="20"/>
          <w:szCs w:val="20"/>
        </w:rPr>
        <w:t xml:space="preserve"> </w:t>
      </w:r>
      <w:r w:rsidRPr="00B86BF9">
        <w:rPr>
          <w:spacing w:val="-10"/>
          <w:sz w:val="20"/>
          <w:szCs w:val="20"/>
        </w:rPr>
        <w:t>вклю</w:t>
      </w:r>
      <w:r w:rsidR="00F72591">
        <w:rPr>
          <w:spacing w:val="-10"/>
          <w:sz w:val="20"/>
          <w:szCs w:val="20"/>
          <w:lang w:val="be-BY"/>
        </w:rPr>
        <w:softHyphen/>
      </w:r>
      <w:r w:rsidRPr="00B86BF9">
        <w:rPr>
          <w:spacing w:val="-10"/>
          <w:sz w:val="20"/>
          <w:szCs w:val="20"/>
        </w:rPr>
        <w:t>ченные в издание оперативные сводки взяты исключительно</w:t>
      </w:r>
      <w:r w:rsidR="007C3FB4" w:rsidRPr="00B86BF9">
        <w:rPr>
          <w:spacing w:val="-10"/>
          <w:sz w:val="20"/>
          <w:szCs w:val="20"/>
        </w:rPr>
        <w:t xml:space="preserve"> </w:t>
      </w:r>
      <w:r w:rsidRPr="00B86BF9">
        <w:rPr>
          <w:spacing w:val="-10"/>
          <w:sz w:val="20"/>
          <w:szCs w:val="20"/>
        </w:rPr>
        <w:t>из хра</w:t>
      </w:r>
      <w:r w:rsidR="00F72591">
        <w:rPr>
          <w:spacing w:val="-10"/>
          <w:sz w:val="20"/>
          <w:szCs w:val="20"/>
          <w:lang w:val="be-BY"/>
        </w:rPr>
        <w:softHyphen/>
      </w:r>
      <w:r w:rsidRPr="00B86BF9">
        <w:rPr>
          <w:spacing w:val="-10"/>
          <w:sz w:val="20"/>
          <w:szCs w:val="20"/>
        </w:rPr>
        <w:t>ня</w:t>
      </w:r>
      <w:r w:rsidR="00F72591">
        <w:rPr>
          <w:spacing w:val="-10"/>
          <w:sz w:val="20"/>
          <w:szCs w:val="20"/>
          <w:lang w:val="be-BY"/>
        </w:rPr>
        <w:softHyphen/>
      </w:r>
      <w:r w:rsidRPr="00B86BF9">
        <w:rPr>
          <w:spacing w:val="-10"/>
          <w:sz w:val="20"/>
          <w:szCs w:val="20"/>
        </w:rPr>
        <w:t>ще</w:t>
      </w:r>
      <w:r w:rsidR="00F72591">
        <w:rPr>
          <w:spacing w:val="-10"/>
          <w:sz w:val="20"/>
          <w:szCs w:val="20"/>
          <w:lang w:val="be-BY"/>
        </w:rPr>
        <w:softHyphen/>
      </w:r>
      <w:r w:rsidRPr="00B86BF9">
        <w:rPr>
          <w:spacing w:val="-10"/>
          <w:sz w:val="20"/>
          <w:szCs w:val="20"/>
        </w:rPr>
        <w:t>гося в НАРБ фонда БШПД [15]. Подобная ситуация имела место и в прош</w:t>
      </w:r>
      <w:r w:rsidR="00F72591">
        <w:rPr>
          <w:spacing w:val="-10"/>
          <w:sz w:val="20"/>
          <w:szCs w:val="20"/>
          <w:lang w:val="be-BY"/>
        </w:rPr>
        <w:softHyphen/>
      </w:r>
      <w:r w:rsidRPr="00B86BF9">
        <w:rPr>
          <w:spacing w:val="-10"/>
          <w:sz w:val="20"/>
          <w:szCs w:val="20"/>
        </w:rPr>
        <w:t>лом.</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Так, информируя в 1962 г. секретаря ЦК КПБ В. Ф. Шауро о веду</w:t>
      </w:r>
      <w:r w:rsidR="00F72591">
        <w:rPr>
          <w:spacing w:val="-10"/>
          <w:sz w:val="20"/>
          <w:szCs w:val="20"/>
          <w:lang w:val="be-BY"/>
        </w:rPr>
        <w:softHyphen/>
      </w:r>
      <w:r w:rsidRPr="00B86BF9">
        <w:rPr>
          <w:spacing w:val="-10"/>
          <w:sz w:val="20"/>
          <w:szCs w:val="20"/>
        </w:rPr>
        <w:t>щей</w:t>
      </w:r>
      <w:r w:rsidR="00F72591">
        <w:rPr>
          <w:spacing w:val="-10"/>
          <w:sz w:val="20"/>
          <w:szCs w:val="20"/>
          <w:lang w:val="be-BY"/>
        </w:rPr>
        <w:softHyphen/>
      </w:r>
      <w:r w:rsidRPr="00B86BF9">
        <w:rPr>
          <w:spacing w:val="-10"/>
          <w:sz w:val="20"/>
          <w:szCs w:val="20"/>
        </w:rPr>
        <w:t>ся Архивным управлением Беларуси</w:t>
      </w:r>
      <w:r w:rsidR="007C3FB4" w:rsidRPr="00B86BF9">
        <w:rPr>
          <w:spacing w:val="-10"/>
          <w:sz w:val="20"/>
          <w:szCs w:val="20"/>
        </w:rPr>
        <w:t xml:space="preserve"> </w:t>
      </w:r>
      <w:r w:rsidRPr="00B86BF9">
        <w:rPr>
          <w:spacing w:val="-10"/>
          <w:sz w:val="20"/>
          <w:szCs w:val="20"/>
        </w:rPr>
        <w:t>совместно с академическим Институтом</w:t>
      </w:r>
      <w:r w:rsidR="007C3FB4" w:rsidRPr="00B86BF9">
        <w:rPr>
          <w:spacing w:val="-10"/>
          <w:sz w:val="20"/>
          <w:szCs w:val="20"/>
        </w:rPr>
        <w:t xml:space="preserve"> </w:t>
      </w:r>
      <w:r w:rsidRPr="00B86BF9">
        <w:rPr>
          <w:spacing w:val="-10"/>
          <w:sz w:val="20"/>
          <w:szCs w:val="20"/>
        </w:rPr>
        <w:t>искусст</w:t>
      </w:r>
      <w:r w:rsidR="00F72591">
        <w:rPr>
          <w:spacing w:val="-10"/>
          <w:sz w:val="20"/>
          <w:szCs w:val="20"/>
          <w:lang w:val="be-BY"/>
        </w:rPr>
        <w:softHyphen/>
      </w:r>
      <w:r w:rsidRPr="00B86BF9">
        <w:rPr>
          <w:spacing w:val="-10"/>
          <w:sz w:val="20"/>
          <w:szCs w:val="20"/>
        </w:rPr>
        <w:t>воведения, этнографии и фольклора работе над сборником 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t xml:space="preserve">тов </w:t>
      </w:r>
      <w:r w:rsidR="007C3FB4" w:rsidRPr="00B86BF9">
        <w:rPr>
          <w:spacing w:val="-10"/>
          <w:sz w:val="20"/>
          <w:szCs w:val="20"/>
        </w:rPr>
        <w:t>«</w:t>
      </w:r>
      <w:r w:rsidRPr="00B86BF9">
        <w:rPr>
          <w:spacing w:val="-10"/>
          <w:sz w:val="20"/>
          <w:szCs w:val="20"/>
        </w:rPr>
        <w:t>Искусство Советской Белоруссии</w:t>
      </w:r>
      <w:r w:rsidR="007C3FB4" w:rsidRPr="00B86BF9">
        <w:rPr>
          <w:spacing w:val="-10"/>
          <w:sz w:val="20"/>
          <w:szCs w:val="20"/>
        </w:rPr>
        <w:t>»</w:t>
      </w:r>
      <w:r w:rsidRPr="00B86BF9">
        <w:rPr>
          <w:spacing w:val="-10"/>
          <w:sz w:val="20"/>
          <w:szCs w:val="20"/>
        </w:rPr>
        <w:t>, зам. директора Института истории пар</w:t>
      </w:r>
      <w:r w:rsidR="00F72591">
        <w:rPr>
          <w:spacing w:val="-10"/>
          <w:sz w:val="20"/>
          <w:szCs w:val="20"/>
          <w:lang w:val="be-BY"/>
        </w:rPr>
        <w:softHyphen/>
      </w:r>
      <w:r w:rsidRPr="00B86BF9">
        <w:rPr>
          <w:spacing w:val="-10"/>
          <w:sz w:val="20"/>
          <w:szCs w:val="20"/>
        </w:rPr>
        <w:t>тии по партийному архиву</w:t>
      </w:r>
      <w:r w:rsidR="007C3FB4" w:rsidRPr="00B86BF9">
        <w:rPr>
          <w:spacing w:val="-10"/>
          <w:sz w:val="20"/>
          <w:szCs w:val="20"/>
        </w:rPr>
        <w:t xml:space="preserve"> </w:t>
      </w:r>
      <w:r w:rsidRPr="00B86BF9">
        <w:rPr>
          <w:spacing w:val="-10"/>
          <w:sz w:val="20"/>
          <w:szCs w:val="20"/>
        </w:rPr>
        <w:t>С. З. Почанин подчеркивал,</w:t>
      </w:r>
      <w:r w:rsidR="007C3FB4" w:rsidRPr="00B86BF9">
        <w:rPr>
          <w:spacing w:val="-10"/>
          <w:sz w:val="20"/>
          <w:szCs w:val="20"/>
        </w:rPr>
        <w:t xml:space="preserve"> </w:t>
      </w:r>
      <w:r w:rsidR="007C3FB4" w:rsidRPr="00F72591">
        <w:rPr>
          <w:i/>
          <w:spacing w:val="-10"/>
          <w:sz w:val="20"/>
          <w:szCs w:val="20"/>
        </w:rPr>
        <w:t>«</w:t>
      </w:r>
      <w:r w:rsidRPr="00F72591">
        <w:rPr>
          <w:i/>
          <w:spacing w:val="-10"/>
          <w:sz w:val="20"/>
          <w:szCs w:val="20"/>
        </w:rPr>
        <w:t>что такой сбор</w:t>
      </w:r>
      <w:r w:rsidR="00F72591" w:rsidRPr="00F72591">
        <w:rPr>
          <w:i/>
          <w:spacing w:val="-10"/>
          <w:sz w:val="20"/>
          <w:szCs w:val="20"/>
          <w:lang w:val="be-BY"/>
        </w:rPr>
        <w:softHyphen/>
      </w:r>
      <w:r w:rsidRPr="00F72591">
        <w:rPr>
          <w:i/>
          <w:spacing w:val="-10"/>
          <w:sz w:val="20"/>
          <w:szCs w:val="20"/>
        </w:rPr>
        <w:t>ник без партийных документов</w:t>
      </w:r>
      <w:r w:rsidR="007C3FB4" w:rsidRPr="00F72591">
        <w:rPr>
          <w:i/>
          <w:spacing w:val="-10"/>
          <w:sz w:val="20"/>
          <w:szCs w:val="20"/>
        </w:rPr>
        <w:t xml:space="preserve"> </w:t>
      </w:r>
      <w:r w:rsidRPr="00F72591">
        <w:rPr>
          <w:i/>
          <w:spacing w:val="-10"/>
          <w:sz w:val="20"/>
          <w:szCs w:val="20"/>
        </w:rPr>
        <w:t>в полной мере</w:t>
      </w:r>
      <w:r w:rsidR="007C3FB4" w:rsidRPr="00F72591">
        <w:rPr>
          <w:i/>
          <w:spacing w:val="-10"/>
          <w:sz w:val="20"/>
          <w:szCs w:val="20"/>
        </w:rPr>
        <w:t xml:space="preserve"> </w:t>
      </w:r>
      <w:r w:rsidRPr="00F72591">
        <w:rPr>
          <w:i/>
          <w:spacing w:val="-10"/>
          <w:sz w:val="20"/>
          <w:szCs w:val="20"/>
        </w:rPr>
        <w:t>не отразит</w:t>
      </w:r>
      <w:r w:rsidR="007C3FB4" w:rsidRPr="00F72591">
        <w:rPr>
          <w:i/>
          <w:spacing w:val="-10"/>
          <w:sz w:val="20"/>
          <w:szCs w:val="20"/>
        </w:rPr>
        <w:t xml:space="preserve"> </w:t>
      </w:r>
      <w:r w:rsidRPr="00F72591">
        <w:rPr>
          <w:i/>
          <w:spacing w:val="-10"/>
          <w:sz w:val="20"/>
          <w:szCs w:val="20"/>
        </w:rPr>
        <w:t>историческую дейст</w:t>
      </w:r>
      <w:r w:rsidR="00F72591" w:rsidRPr="00F72591">
        <w:rPr>
          <w:i/>
          <w:spacing w:val="-10"/>
          <w:sz w:val="20"/>
          <w:szCs w:val="20"/>
          <w:lang w:val="be-BY"/>
        </w:rPr>
        <w:softHyphen/>
      </w:r>
      <w:r w:rsidRPr="00F72591">
        <w:rPr>
          <w:i/>
          <w:spacing w:val="-10"/>
          <w:sz w:val="20"/>
          <w:szCs w:val="20"/>
        </w:rPr>
        <w:t>вительность</w:t>
      </w:r>
      <w:r w:rsidR="007C3FB4" w:rsidRPr="00F72591">
        <w:rPr>
          <w:i/>
          <w:spacing w:val="-10"/>
          <w:sz w:val="20"/>
          <w:szCs w:val="20"/>
        </w:rPr>
        <w:t>»</w:t>
      </w:r>
      <w:r w:rsidRPr="00B86BF9">
        <w:rPr>
          <w:spacing w:val="-10"/>
          <w:sz w:val="20"/>
          <w:szCs w:val="20"/>
        </w:rPr>
        <w:t>. С учетом данного обстоятельства руководитель цент</w:t>
      </w:r>
      <w:r w:rsidR="00F72591">
        <w:rPr>
          <w:spacing w:val="-10"/>
          <w:sz w:val="20"/>
          <w:szCs w:val="20"/>
          <w:lang w:val="be-BY"/>
        </w:rPr>
        <w:softHyphen/>
      </w:r>
      <w:r w:rsidRPr="00B86BF9">
        <w:rPr>
          <w:spacing w:val="-10"/>
          <w:sz w:val="20"/>
          <w:szCs w:val="20"/>
        </w:rPr>
        <w:t>раль</w:t>
      </w:r>
      <w:r w:rsidR="00F72591">
        <w:rPr>
          <w:spacing w:val="-10"/>
          <w:sz w:val="20"/>
          <w:szCs w:val="20"/>
          <w:lang w:val="be-BY"/>
        </w:rPr>
        <w:softHyphen/>
      </w:r>
      <w:r w:rsidRPr="00B86BF9">
        <w:rPr>
          <w:spacing w:val="-10"/>
          <w:sz w:val="20"/>
          <w:szCs w:val="20"/>
        </w:rPr>
        <w:t>но</w:t>
      </w:r>
      <w:r w:rsidR="00F72591">
        <w:rPr>
          <w:spacing w:val="-10"/>
          <w:sz w:val="20"/>
          <w:szCs w:val="20"/>
          <w:lang w:val="be-BY"/>
        </w:rPr>
        <w:softHyphen/>
      </w:r>
      <w:r w:rsidRPr="00B86BF9">
        <w:rPr>
          <w:spacing w:val="-10"/>
          <w:sz w:val="20"/>
          <w:szCs w:val="20"/>
        </w:rPr>
        <w:t>го партийного архива Беларуси</w:t>
      </w:r>
      <w:r w:rsidR="007C3FB4" w:rsidRPr="00B86BF9">
        <w:rPr>
          <w:spacing w:val="-10"/>
          <w:sz w:val="20"/>
          <w:szCs w:val="20"/>
        </w:rPr>
        <w:t xml:space="preserve"> </w:t>
      </w:r>
      <w:r w:rsidRPr="00B86BF9">
        <w:rPr>
          <w:spacing w:val="-10"/>
          <w:sz w:val="20"/>
          <w:szCs w:val="20"/>
        </w:rPr>
        <w:t>считал целесообразным включить</w:t>
      </w:r>
      <w:r w:rsidR="007C3FB4" w:rsidRPr="00B86BF9">
        <w:rPr>
          <w:spacing w:val="-10"/>
          <w:sz w:val="20"/>
          <w:szCs w:val="20"/>
        </w:rPr>
        <w:t xml:space="preserve"> </w:t>
      </w:r>
      <w:r w:rsidRPr="00B86BF9">
        <w:rPr>
          <w:spacing w:val="-10"/>
          <w:sz w:val="20"/>
          <w:szCs w:val="20"/>
        </w:rPr>
        <w:t>в под</w:t>
      </w:r>
      <w:r w:rsidR="00F72591">
        <w:rPr>
          <w:spacing w:val="-10"/>
          <w:sz w:val="20"/>
          <w:szCs w:val="20"/>
          <w:lang w:val="be-BY"/>
        </w:rPr>
        <w:softHyphen/>
      </w:r>
      <w:r w:rsidRPr="00B86BF9">
        <w:rPr>
          <w:spacing w:val="-10"/>
          <w:sz w:val="20"/>
          <w:szCs w:val="20"/>
        </w:rPr>
        <w:t>го</w:t>
      </w:r>
      <w:r w:rsidR="00F72591">
        <w:rPr>
          <w:spacing w:val="-10"/>
          <w:sz w:val="20"/>
          <w:szCs w:val="20"/>
          <w:lang w:val="be-BY"/>
        </w:rPr>
        <w:softHyphen/>
      </w:r>
      <w:r w:rsidRPr="00B86BF9">
        <w:rPr>
          <w:spacing w:val="-10"/>
          <w:sz w:val="20"/>
          <w:szCs w:val="20"/>
        </w:rPr>
        <w:t>тав</w:t>
      </w:r>
      <w:r w:rsidR="00F72591">
        <w:rPr>
          <w:spacing w:val="-10"/>
          <w:sz w:val="20"/>
          <w:szCs w:val="20"/>
          <w:lang w:val="be-BY"/>
        </w:rPr>
        <w:softHyphen/>
      </w:r>
      <w:r w:rsidRPr="00B86BF9">
        <w:rPr>
          <w:spacing w:val="-10"/>
          <w:sz w:val="20"/>
          <w:szCs w:val="20"/>
        </w:rPr>
        <w:t>ливаемый сборник наряду с документами отдела пропаганды и аги</w:t>
      </w:r>
      <w:r w:rsidR="00F72591">
        <w:rPr>
          <w:spacing w:val="-10"/>
          <w:sz w:val="20"/>
          <w:szCs w:val="20"/>
          <w:lang w:val="be-BY"/>
        </w:rPr>
        <w:softHyphen/>
      </w:r>
      <w:r w:rsidRPr="00B86BF9">
        <w:rPr>
          <w:spacing w:val="-10"/>
          <w:sz w:val="20"/>
          <w:szCs w:val="20"/>
        </w:rPr>
        <w:t>та</w:t>
      </w:r>
      <w:r w:rsidR="00F72591">
        <w:rPr>
          <w:spacing w:val="-10"/>
          <w:sz w:val="20"/>
          <w:szCs w:val="20"/>
          <w:lang w:val="be-BY"/>
        </w:rPr>
        <w:softHyphen/>
      </w:r>
      <w:r w:rsidRPr="00B86BF9">
        <w:rPr>
          <w:spacing w:val="-10"/>
          <w:sz w:val="20"/>
          <w:szCs w:val="20"/>
        </w:rPr>
        <w:t>ции ЦК КПБ</w:t>
      </w:r>
      <w:r w:rsidR="007C3FB4" w:rsidRPr="00B86BF9">
        <w:rPr>
          <w:spacing w:val="-10"/>
          <w:sz w:val="20"/>
          <w:szCs w:val="20"/>
        </w:rPr>
        <w:t xml:space="preserve"> </w:t>
      </w:r>
      <w:r w:rsidRPr="00B86BF9">
        <w:rPr>
          <w:spacing w:val="-10"/>
          <w:sz w:val="20"/>
          <w:szCs w:val="20"/>
        </w:rPr>
        <w:t>ранее не публиковавшиеся</w:t>
      </w:r>
      <w:r w:rsidR="007C3FB4" w:rsidRPr="00B86BF9">
        <w:rPr>
          <w:spacing w:val="-10"/>
          <w:sz w:val="20"/>
          <w:szCs w:val="20"/>
        </w:rPr>
        <w:t xml:space="preserve"> </w:t>
      </w:r>
      <w:r w:rsidRPr="00B86BF9">
        <w:rPr>
          <w:spacing w:val="-10"/>
          <w:sz w:val="20"/>
          <w:szCs w:val="20"/>
        </w:rPr>
        <w:t>отдельные постановления бюро и сек</w:t>
      </w:r>
      <w:r w:rsidR="00F72591">
        <w:rPr>
          <w:spacing w:val="-10"/>
          <w:sz w:val="20"/>
          <w:szCs w:val="20"/>
          <w:lang w:val="be-BY"/>
        </w:rPr>
        <w:softHyphen/>
      </w:r>
      <w:r w:rsidRPr="00B86BF9">
        <w:rPr>
          <w:spacing w:val="-10"/>
          <w:sz w:val="20"/>
          <w:szCs w:val="20"/>
        </w:rPr>
        <w:t>ре</w:t>
      </w:r>
      <w:r w:rsidR="00F72591">
        <w:rPr>
          <w:spacing w:val="-10"/>
          <w:sz w:val="20"/>
          <w:szCs w:val="20"/>
          <w:lang w:val="be-BY"/>
        </w:rPr>
        <w:softHyphen/>
      </w:r>
      <w:r w:rsidRPr="00B86BF9">
        <w:rPr>
          <w:spacing w:val="-10"/>
          <w:sz w:val="20"/>
          <w:szCs w:val="20"/>
        </w:rPr>
        <w:t>та</w:t>
      </w:r>
      <w:r w:rsidR="00F72591">
        <w:rPr>
          <w:spacing w:val="-10"/>
          <w:sz w:val="20"/>
          <w:szCs w:val="20"/>
          <w:lang w:val="be-BY"/>
        </w:rPr>
        <w:softHyphen/>
      </w:r>
      <w:r w:rsidRPr="00B86BF9">
        <w:rPr>
          <w:spacing w:val="-10"/>
          <w:sz w:val="20"/>
          <w:szCs w:val="20"/>
        </w:rPr>
        <w:t>риата ЦК КПБ и просил секретаря ЦК дать на это согласие, гаран</w:t>
      </w:r>
      <w:r w:rsidR="00F72591">
        <w:rPr>
          <w:spacing w:val="-10"/>
          <w:sz w:val="20"/>
          <w:szCs w:val="20"/>
          <w:lang w:val="be-BY"/>
        </w:rPr>
        <w:softHyphen/>
      </w:r>
      <w:r w:rsidRPr="00B86BF9">
        <w:rPr>
          <w:spacing w:val="-10"/>
          <w:sz w:val="20"/>
          <w:szCs w:val="20"/>
        </w:rPr>
        <w:t>ти</w:t>
      </w:r>
      <w:r w:rsidR="00F72591">
        <w:rPr>
          <w:spacing w:val="-10"/>
          <w:sz w:val="20"/>
          <w:szCs w:val="20"/>
          <w:lang w:val="be-BY"/>
        </w:rPr>
        <w:softHyphen/>
      </w:r>
      <w:r w:rsidRPr="00B86BF9">
        <w:rPr>
          <w:spacing w:val="-10"/>
          <w:sz w:val="20"/>
          <w:szCs w:val="20"/>
        </w:rPr>
        <w:t>руя при этом</w:t>
      </w:r>
      <w:r w:rsidR="007C3FB4" w:rsidRPr="00B86BF9">
        <w:rPr>
          <w:spacing w:val="-10"/>
          <w:sz w:val="20"/>
          <w:szCs w:val="20"/>
        </w:rPr>
        <w:t xml:space="preserve"> </w:t>
      </w:r>
      <w:r w:rsidRPr="00B86BF9">
        <w:rPr>
          <w:spacing w:val="-10"/>
          <w:sz w:val="20"/>
          <w:szCs w:val="20"/>
        </w:rPr>
        <w:t xml:space="preserve">их </w:t>
      </w:r>
      <w:r w:rsidR="007C3FB4" w:rsidRPr="00F72591">
        <w:rPr>
          <w:i/>
          <w:spacing w:val="-10"/>
          <w:sz w:val="20"/>
          <w:szCs w:val="20"/>
        </w:rPr>
        <w:t>«</w:t>
      </w:r>
      <w:r w:rsidRPr="00F72591">
        <w:rPr>
          <w:i/>
          <w:spacing w:val="-10"/>
          <w:sz w:val="20"/>
          <w:szCs w:val="20"/>
        </w:rPr>
        <w:t>политическую благонадежность</w:t>
      </w:r>
      <w:r w:rsidR="007C3FB4" w:rsidRPr="00F72591">
        <w:rPr>
          <w:i/>
          <w:spacing w:val="-10"/>
          <w:sz w:val="20"/>
          <w:szCs w:val="20"/>
        </w:rPr>
        <w:t>»</w:t>
      </w:r>
      <w:r w:rsidR="007C3FB4" w:rsidRPr="00F72591">
        <w:rPr>
          <w:spacing w:val="-10"/>
          <w:sz w:val="20"/>
          <w:szCs w:val="20"/>
          <w:lang w:val="en-US"/>
        </w:rPr>
        <w:t xml:space="preserve"> </w:t>
      </w:r>
      <w:r w:rsidRPr="00F72591">
        <w:rPr>
          <w:spacing w:val="-10"/>
          <w:sz w:val="20"/>
          <w:szCs w:val="20"/>
        </w:rPr>
        <w:t>(</w:t>
      </w:r>
      <w:r w:rsidR="007C3FB4" w:rsidRPr="00F72591">
        <w:rPr>
          <w:i/>
          <w:spacing w:val="-10"/>
          <w:sz w:val="20"/>
          <w:szCs w:val="20"/>
        </w:rPr>
        <w:t>«</w:t>
      </w:r>
      <w:r w:rsidRPr="00F72591">
        <w:rPr>
          <w:i/>
          <w:spacing w:val="-10"/>
          <w:sz w:val="20"/>
          <w:szCs w:val="20"/>
        </w:rPr>
        <w:t>с политической точки зре</w:t>
      </w:r>
      <w:r w:rsidR="00F72591">
        <w:rPr>
          <w:i/>
          <w:spacing w:val="-10"/>
          <w:sz w:val="20"/>
          <w:szCs w:val="20"/>
          <w:lang w:val="be-BY"/>
        </w:rPr>
        <w:softHyphen/>
      </w:r>
      <w:r w:rsidRPr="00F72591">
        <w:rPr>
          <w:i/>
          <w:spacing w:val="-10"/>
          <w:sz w:val="20"/>
          <w:szCs w:val="20"/>
        </w:rPr>
        <w:t>ния</w:t>
      </w:r>
      <w:r w:rsidR="007C3FB4" w:rsidRPr="00F72591">
        <w:rPr>
          <w:i/>
          <w:spacing w:val="-10"/>
          <w:sz w:val="20"/>
          <w:szCs w:val="20"/>
        </w:rPr>
        <w:t xml:space="preserve"> </w:t>
      </w:r>
      <w:r w:rsidRPr="00F72591">
        <w:rPr>
          <w:i/>
          <w:spacing w:val="-10"/>
          <w:sz w:val="20"/>
          <w:szCs w:val="20"/>
        </w:rPr>
        <w:t>они могут быть опубликованы</w:t>
      </w:r>
      <w:r w:rsidR="007C3FB4" w:rsidRPr="00F72591">
        <w:rPr>
          <w:i/>
          <w:spacing w:val="-10"/>
          <w:sz w:val="20"/>
          <w:szCs w:val="20"/>
        </w:rPr>
        <w:t>»</w:t>
      </w:r>
      <w:r w:rsidRPr="00B86BF9">
        <w:rPr>
          <w:spacing w:val="-10"/>
          <w:sz w:val="20"/>
          <w:szCs w:val="20"/>
        </w:rPr>
        <w:t>) [13, л. 31</w:t>
      </w:r>
      <w:r w:rsidR="00F22668" w:rsidRPr="00B86BF9">
        <w:rPr>
          <w:spacing w:val="-10"/>
          <w:sz w:val="20"/>
          <w:szCs w:val="20"/>
        </w:rPr>
        <w:t>—</w:t>
      </w:r>
      <w:r w:rsidRPr="00B86BF9">
        <w:rPr>
          <w:spacing w:val="-10"/>
          <w:sz w:val="20"/>
          <w:szCs w:val="20"/>
        </w:rPr>
        <w:t>32].</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Переходя далее к</w:t>
      </w:r>
      <w:r w:rsidR="007C3FB4" w:rsidRPr="00B86BF9">
        <w:rPr>
          <w:spacing w:val="-10"/>
          <w:sz w:val="20"/>
          <w:szCs w:val="20"/>
        </w:rPr>
        <w:t xml:space="preserve"> </w:t>
      </w:r>
      <w:r w:rsidRPr="00B86BF9">
        <w:rPr>
          <w:spacing w:val="-10"/>
          <w:sz w:val="20"/>
          <w:szCs w:val="20"/>
        </w:rPr>
        <w:t>раскрытию</w:t>
      </w:r>
      <w:r w:rsidR="007C3FB4" w:rsidRPr="00B86BF9">
        <w:rPr>
          <w:spacing w:val="-10"/>
          <w:sz w:val="20"/>
          <w:szCs w:val="20"/>
        </w:rPr>
        <w:t xml:space="preserve"> </w:t>
      </w:r>
      <w:r w:rsidRPr="00B86BF9">
        <w:rPr>
          <w:spacing w:val="-10"/>
          <w:sz w:val="20"/>
          <w:szCs w:val="20"/>
        </w:rPr>
        <w:t>особенностей использования 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t>тов бывших партийных архивов, докладчик</w:t>
      </w:r>
      <w:r w:rsidR="007C3FB4" w:rsidRPr="00B86BF9">
        <w:rPr>
          <w:spacing w:val="-10"/>
          <w:sz w:val="20"/>
          <w:szCs w:val="20"/>
        </w:rPr>
        <w:t xml:space="preserve"> </w:t>
      </w:r>
      <w:r w:rsidRPr="00B86BF9">
        <w:rPr>
          <w:spacing w:val="-10"/>
          <w:sz w:val="20"/>
          <w:szCs w:val="20"/>
        </w:rPr>
        <w:t>сталкивается с необходимостью отве</w:t>
      </w:r>
      <w:r w:rsidR="00F72591">
        <w:rPr>
          <w:spacing w:val="-10"/>
          <w:sz w:val="20"/>
          <w:szCs w:val="20"/>
          <w:lang w:val="be-BY"/>
        </w:rPr>
        <w:softHyphen/>
      </w:r>
      <w:r w:rsidRPr="00B86BF9">
        <w:rPr>
          <w:spacing w:val="-10"/>
          <w:sz w:val="20"/>
          <w:szCs w:val="20"/>
        </w:rPr>
        <w:t xml:space="preserve">тить на вопрос: </w:t>
      </w:r>
      <w:r w:rsidR="007C3FB4" w:rsidRPr="00B86BF9">
        <w:rPr>
          <w:spacing w:val="-10"/>
          <w:sz w:val="20"/>
          <w:szCs w:val="20"/>
        </w:rPr>
        <w:t>«</w:t>
      </w:r>
      <w:r w:rsidRPr="00B86BF9">
        <w:rPr>
          <w:spacing w:val="-10"/>
          <w:sz w:val="20"/>
          <w:szCs w:val="20"/>
        </w:rPr>
        <w:t>а есть ли они, эти самые особенности?</w:t>
      </w:r>
      <w:r w:rsidR="007C3FB4" w:rsidRPr="00B86BF9">
        <w:rPr>
          <w:spacing w:val="-10"/>
          <w:sz w:val="20"/>
          <w:szCs w:val="20"/>
        </w:rPr>
        <w:t>»</w:t>
      </w:r>
      <w:r w:rsidRPr="00B86BF9">
        <w:rPr>
          <w:spacing w:val="-10"/>
          <w:sz w:val="20"/>
          <w:szCs w:val="20"/>
        </w:rPr>
        <w:t xml:space="preserve"> И ответ</w:t>
      </w:r>
      <w:r w:rsidR="007C3FB4" w:rsidRPr="00B86BF9">
        <w:rPr>
          <w:spacing w:val="-10"/>
          <w:sz w:val="20"/>
          <w:szCs w:val="20"/>
        </w:rPr>
        <w:t xml:space="preserve"> </w:t>
      </w:r>
      <w:r w:rsidRPr="00B86BF9">
        <w:rPr>
          <w:spacing w:val="-10"/>
          <w:sz w:val="20"/>
          <w:szCs w:val="20"/>
        </w:rPr>
        <w:t>будет ско</w:t>
      </w:r>
      <w:r w:rsidR="00F72591">
        <w:rPr>
          <w:spacing w:val="-10"/>
          <w:sz w:val="20"/>
          <w:szCs w:val="20"/>
          <w:lang w:val="be-BY"/>
        </w:rPr>
        <w:softHyphen/>
      </w:r>
      <w:r w:rsidRPr="00B86BF9">
        <w:rPr>
          <w:spacing w:val="-10"/>
          <w:sz w:val="20"/>
          <w:szCs w:val="20"/>
        </w:rPr>
        <w:t>рее всего отрицательным и с точки зрения источниковедческой, доку</w:t>
      </w:r>
      <w:r w:rsidR="00F72591">
        <w:rPr>
          <w:spacing w:val="-10"/>
          <w:sz w:val="20"/>
          <w:szCs w:val="20"/>
          <w:lang w:val="be-BY"/>
        </w:rPr>
        <w:softHyphen/>
      </w:r>
      <w:r w:rsidRPr="00B86BF9">
        <w:rPr>
          <w:spacing w:val="-10"/>
          <w:sz w:val="20"/>
          <w:szCs w:val="20"/>
        </w:rPr>
        <w:t>мен</w:t>
      </w:r>
      <w:r w:rsidR="00F72591">
        <w:rPr>
          <w:spacing w:val="-10"/>
          <w:sz w:val="20"/>
          <w:szCs w:val="20"/>
          <w:lang w:val="be-BY"/>
        </w:rPr>
        <w:softHyphen/>
      </w:r>
      <w:r w:rsidRPr="00B86BF9">
        <w:rPr>
          <w:spacing w:val="-10"/>
          <w:sz w:val="20"/>
          <w:szCs w:val="20"/>
        </w:rPr>
        <w:t>то</w:t>
      </w:r>
      <w:r w:rsidR="00F72591">
        <w:rPr>
          <w:spacing w:val="-10"/>
          <w:sz w:val="20"/>
          <w:szCs w:val="20"/>
          <w:lang w:val="be-BY"/>
        </w:rPr>
        <w:softHyphen/>
      </w:r>
      <w:r w:rsidRPr="00B86BF9">
        <w:rPr>
          <w:spacing w:val="-10"/>
          <w:sz w:val="20"/>
          <w:szCs w:val="20"/>
        </w:rPr>
        <w:t>ведческой, архивоведческой,</w:t>
      </w:r>
      <w:r w:rsidR="007C3FB4" w:rsidRPr="00B86BF9">
        <w:rPr>
          <w:spacing w:val="-10"/>
          <w:sz w:val="20"/>
          <w:szCs w:val="20"/>
        </w:rPr>
        <w:t xml:space="preserve"> </w:t>
      </w:r>
      <w:r w:rsidRPr="00B86BF9">
        <w:rPr>
          <w:spacing w:val="-10"/>
          <w:sz w:val="20"/>
          <w:szCs w:val="20"/>
        </w:rPr>
        <w:t>историографической и, наконец, архео</w:t>
      </w:r>
      <w:r w:rsidR="00F72591">
        <w:rPr>
          <w:spacing w:val="-10"/>
          <w:sz w:val="20"/>
          <w:szCs w:val="20"/>
          <w:lang w:val="be-BY"/>
        </w:rPr>
        <w:softHyphen/>
      </w:r>
      <w:r w:rsidRPr="00B86BF9">
        <w:rPr>
          <w:spacing w:val="-10"/>
          <w:sz w:val="20"/>
          <w:szCs w:val="20"/>
        </w:rPr>
        <w:t>гра</w:t>
      </w:r>
      <w:r w:rsidR="00F72591">
        <w:rPr>
          <w:spacing w:val="-10"/>
          <w:sz w:val="20"/>
          <w:szCs w:val="20"/>
          <w:lang w:val="be-BY"/>
        </w:rPr>
        <w:softHyphen/>
      </w:r>
      <w:r w:rsidRPr="00B86BF9">
        <w:rPr>
          <w:spacing w:val="-10"/>
          <w:sz w:val="20"/>
          <w:szCs w:val="20"/>
        </w:rPr>
        <w:t>фи</w:t>
      </w:r>
      <w:r w:rsidR="00F72591">
        <w:rPr>
          <w:spacing w:val="-10"/>
          <w:sz w:val="20"/>
          <w:szCs w:val="20"/>
          <w:lang w:val="be-BY"/>
        </w:rPr>
        <w:softHyphen/>
      </w:r>
      <w:r w:rsidRPr="00B86BF9">
        <w:rPr>
          <w:spacing w:val="-10"/>
          <w:sz w:val="20"/>
          <w:szCs w:val="20"/>
        </w:rPr>
        <w:t>чес</w:t>
      </w:r>
      <w:r w:rsidR="00F72591">
        <w:rPr>
          <w:spacing w:val="-10"/>
          <w:sz w:val="20"/>
          <w:szCs w:val="20"/>
          <w:lang w:val="be-BY"/>
        </w:rPr>
        <w:softHyphen/>
      </w:r>
      <w:r w:rsidRPr="00B86BF9">
        <w:rPr>
          <w:spacing w:val="-10"/>
          <w:sz w:val="20"/>
          <w:szCs w:val="20"/>
        </w:rPr>
        <w:t>кой. Документы партийных органов, организаций и учреждений пред</w:t>
      </w:r>
      <w:r w:rsidR="00F72591">
        <w:rPr>
          <w:spacing w:val="-10"/>
          <w:sz w:val="20"/>
          <w:szCs w:val="20"/>
          <w:lang w:val="be-BY"/>
        </w:rPr>
        <w:softHyphen/>
      </w:r>
      <w:r w:rsidRPr="00B86BF9">
        <w:rPr>
          <w:spacing w:val="-10"/>
          <w:sz w:val="20"/>
          <w:szCs w:val="20"/>
        </w:rPr>
        <w:t>став</w:t>
      </w:r>
      <w:r w:rsidR="00F72591">
        <w:rPr>
          <w:spacing w:val="-10"/>
          <w:sz w:val="20"/>
          <w:szCs w:val="20"/>
          <w:lang w:val="be-BY"/>
        </w:rPr>
        <w:softHyphen/>
      </w:r>
      <w:r w:rsidRPr="00B86BF9">
        <w:rPr>
          <w:spacing w:val="-10"/>
          <w:sz w:val="20"/>
          <w:szCs w:val="20"/>
        </w:rPr>
        <w:t>ля</w:t>
      </w:r>
      <w:r w:rsidR="00F72591">
        <w:rPr>
          <w:spacing w:val="-10"/>
          <w:sz w:val="20"/>
          <w:szCs w:val="20"/>
          <w:lang w:val="be-BY"/>
        </w:rPr>
        <w:softHyphen/>
      </w:r>
      <w:r w:rsidRPr="00B86BF9">
        <w:rPr>
          <w:spacing w:val="-10"/>
          <w:sz w:val="20"/>
          <w:szCs w:val="20"/>
        </w:rPr>
        <w:t>ют собой точно такие же источники, как и</w:t>
      </w:r>
      <w:r w:rsidR="007C3FB4" w:rsidRPr="00B86BF9">
        <w:rPr>
          <w:spacing w:val="-10"/>
          <w:sz w:val="20"/>
          <w:szCs w:val="20"/>
        </w:rPr>
        <w:t xml:space="preserve"> </w:t>
      </w:r>
      <w:r w:rsidRPr="00B86BF9">
        <w:rPr>
          <w:spacing w:val="-10"/>
          <w:sz w:val="20"/>
          <w:szCs w:val="20"/>
        </w:rPr>
        <w:t>документы органов госу</w:t>
      </w:r>
      <w:r w:rsidR="00F72591">
        <w:rPr>
          <w:spacing w:val="-10"/>
          <w:sz w:val="20"/>
          <w:szCs w:val="20"/>
          <w:lang w:val="be-BY"/>
        </w:rPr>
        <w:softHyphen/>
      </w:r>
      <w:r w:rsidRPr="00B86BF9">
        <w:rPr>
          <w:spacing w:val="-10"/>
          <w:sz w:val="20"/>
          <w:szCs w:val="20"/>
        </w:rPr>
        <w:t>дарст</w:t>
      </w:r>
      <w:r w:rsidR="00F72591">
        <w:rPr>
          <w:spacing w:val="-10"/>
          <w:sz w:val="20"/>
          <w:szCs w:val="20"/>
          <w:lang w:val="be-BY"/>
        </w:rPr>
        <w:softHyphen/>
      </w:r>
      <w:r w:rsidRPr="00B86BF9">
        <w:rPr>
          <w:spacing w:val="-10"/>
          <w:sz w:val="20"/>
          <w:szCs w:val="20"/>
        </w:rPr>
        <w:t>вен</w:t>
      </w:r>
      <w:r w:rsidR="00F72591">
        <w:rPr>
          <w:spacing w:val="-10"/>
          <w:sz w:val="20"/>
          <w:szCs w:val="20"/>
          <w:lang w:val="be-BY"/>
        </w:rPr>
        <w:softHyphen/>
      </w:r>
      <w:r w:rsidRPr="00B86BF9">
        <w:rPr>
          <w:spacing w:val="-10"/>
          <w:sz w:val="20"/>
          <w:szCs w:val="20"/>
        </w:rPr>
        <w:t>ной власти и управления,</w:t>
      </w:r>
      <w:r w:rsidR="007C3FB4" w:rsidRPr="00B86BF9">
        <w:rPr>
          <w:spacing w:val="-10"/>
          <w:sz w:val="20"/>
          <w:szCs w:val="20"/>
        </w:rPr>
        <w:t xml:space="preserve"> </w:t>
      </w:r>
      <w:r w:rsidRPr="00B86BF9">
        <w:rPr>
          <w:spacing w:val="-10"/>
          <w:sz w:val="20"/>
          <w:szCs w:val="20"/>
        </w:rPr>
        <w:t>требуя к себе точно такого же отношения в пла</w:t>
      </w:r>
      <w:r w:rsidR="00F72591">
        <w:rPr>
          <w:spacing w:val="-10"/>
          <w:sz w:val="20"/>
          <w:szCs w:val="20"/>
          <w:lang w:val="be-BY"/>
        </w:rPr>
        <w:softHyphen/>
      </w:r>
      <w:r w:rsidRPr="00B86BF9">
        <w:rPr>
          <w:spacing w:val="-10"/>
          <w:sz w:val="20"/>
          <w:szCs w:val="20"/>
        </w:rPr>
        <w:t>не проведения источниковедческой критики. Ранее существовавшее искусст</w:t>
      </w:r>
      <w:r w:rsidR="00F72591">
        <w:rPr>
          <w:spacing w:val="-10"/>
          <w:sz w:val="20"/>
          <w:szCs w:val="20"/>
          <w:lang w:val="be-BY"/>
        </w:rPr>
        <w:softHyphen/>
      </w:r>
      <w:r w:rsidRPr="00B86BF9">
        <w:rPr>
          <w:spacing w:val="-10"/>
          <w:sz w:val="20"/>
          <w:szCs w:val="20"/>
        </w:rPr>
        <w:t>вен</w:t>
      </w:r>
      <w:r w:rsidR="00F72591">
        <w:rPr>
          <w:spacing w:val="-10"/>
          <w:sz w:val="20"/>
          <w:szCs w:val="20"/>
          <w:lang w:val="be-BY"/>
        </w:rPr>
        <w:softHyphen/>
      </w:r>
      <w:r w:rsidRPr="00B86BF9">
        <w:rPr>
          <w:spacing w:val="-10"/>
          <w:sz w:val="20"/>
          <w:szCs w:val="20"/>
        </w:rPr>
        <w:t>ное их выделение в самостоятельный раздел представляет собой</w:t>
      </w:r>
      <w:r w:rsidR="007C3FB4" w:rsidRPr="00B86BF9">
        <w:rPr>
          <w:spacing w:val="-10"/>
          <w:sz w:val="20"/>
          <w:szCs w:val="20"/>
        </w:rPr>
        <w:t xml:space="preserve"> </w:t>
      </w:r>
      <w:r w:rsidRPr="00B86BF9">
        <w:rPr>
          <w:spacing w:val="-10"/>
          <w:sz w:val="20"/>
          <w:szCs w:val="20"/>
        </w:rPr>
        <w:t>не более чем идеологическую уловку, целью которой являлось выведение их из-под лож</w:t>
      </w:r>
      <w:r w:rsidR="00F72591">
        <w:rPr>
          <w:spacing w:val="-10"/>
          <w:sz w:val="20"/>
          <w:szCs w:val="20"/>
          <w:lang w:val="be-BY"/>
        </w:rPr>
        <w:softHyphen/>
      </w:r>
      <w:r w:rsidRPr="00B86BF9">
        <w:rPr>
          <w:spacing w:val="-10"/>
          <w:sz w:val="20"/>
          <w:szCs w:val="20"/>
        </w:rPr>
        <w:t xml:space="preserve">но понимаемой историками </w:t>
      </w:r>
      <w:r w:rsidR="007C3FB4" w:rsidRPr="00B86BF9">
        <w:rPr>
          <w:spacing w:val="-10"/>
          <w:sz w:val="20"/>
          <w:szCs w:val="20"/>
        </w:rPr>
        <w:t>«</w:t>
      </w:r>
      <w:r w:rsidRPr="00B86BF9">
        <w:rPr>
          <w:spacing w:val="-10"/>
          <w:sz w:val="20"/>
          <w:szCs w:val="20"/>
        </w:rPr>
        <w:t>первой</w:t>
      </w:r>
      <w:r w:rsidR="007C3FB4" w:rsidRPr="00B86BF9">
        <w:rPr>
          <w:spacing w:val="-10"/>
          <w:sz w:val="20"/>
          <w:szCs w:val="20"/>
        </w:rPr>
        <w:t>»</w:t>
      </w:r>
      <w:r w:rsidRPr="00B86BF9">
        <w:rPr>
          <w:spacing w:val="-10"/>
          <w:sz w:val="20"/>
          <w:szCs w:val="20"/>
        </w:rPr>
        <w:t xml:space="preserve"> специальности</w:t>
      </w:r>
      <w:r w:rsidR="007C3FB4" w:rsidRPr="00B86BF9">
        <w:rPr>
          <w:spacing w:val="-10"/>
          <w:sz w:val="20"/>
          <w:szCs w:val="20"/>
        </w:rPr>
        <w:t xml:space="preserve"> </w:t>
      </w:r>
      <w:r w:rsidRPr="00B86BF9">
        <w:rPr>
          <w:spacing w:val="-10"/>
          <w:sz w:val="20"/>
          <w:szCs w:val="20"/>
        </w:rPr>
        <w:t>источ</w:t>
      </w:r>
      <w:r w:rsidR="00F72591">
        <w:rPr>
          <w:spacing w:val="-10"/>
          <w:sz w:val="20"/>
          <w:szCs w:val="20"/>
          <w:lang w:val="be-BY"/>
        </w:rPr>
        <w:softHyphen/>
      </w:r>
      <w:r w:rsidRPr="00B86BF9">
        <w:rPr>
          <w:spacing w:val="-10"/>
          <w:sz w:val="20"/>
          <w:szCs w:val="20"/>
        </w:rPr>
        <w:t>нико</w:t>
      </w:r>
      <w:r w:rsidR="00F72591">
        <w:rPr>
          <w:spacing w:val="-10"/>
          <w:sz w:val="20"/>
          <w:szCs w:val="20"/>
          <w:lang w:val="be-BY"/>
        </w:rPr>
        <w:softHyphen/>
      </w:r>
      <w:r w:rsidRPr="00B86BF9">
        <w:rPr>
          <w:spacing w:val="-10"/>
          <w:sz w:val="20"/>
          <w:szCs w:val="20"/>
        </w:rPr>
        <w:t>вед</w:t>
      </w:r>
      <w:r w:rsidR="00F72591">
        <w:rPr>
          <w:spacing w:val="-10"/>
          <w:sz w:val="20"/>
          <w:szCs w:val="20"/>
          <w:lang w:val="be-BY"/>
        </w:rPr>
        <w:softHyphen/>
      </w:r>
      <w:r w:rsidRPr="00B86BF9">
        <w:rPr>
          <w:spacing w:val="-10"/>
          <w:sz w:val="20"/>
          <w:szCs w:val="20"/>
        </w:rPr>
        <w:t>чес</w:t>
      </w:r>
      <w:r w:rsidR="00F72591">
        <w:rPr>
          <w:spacing w:val="-10"/>
          <w:sz w:val="20"/>
          <w:szCs w:val="20"/>
          <w:lang w:val="be-BY"/>
        </w:rPr>
        <w:softHyphen/>
      </w:r>
      <w:r w:rsidRPr="00B86BF9">
        <w:rPr>
          <w:spacing w:val="-10"/>
          <w:sz w:val="20"/>
          <w:szCs w:val="20"/>
        </w:rPr>
        <w:t>кой критики.</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Не существует, на наш взгляд,</w:t>
      </w:r>
      <w:r w:rsidR="007C3FB4" w:rsidRPr="00B86BF9">
        <w:rPr>
          <w:spacing w:val="-10"/>
          <w:sz w:val="20"/>
          <w:szCs w:val="20"/>
        </w:rPr>
        <w:t xml:space="preserve"> </w:t>
      </w:r>
      <w:r w:rsidRPr="00B86BF9">
        <w:rPr>
          <w:spacing w:val="-10"/>
          <w:sz w:val="20"/>
          <w:szCs w:val="20"/>
        </w:rPr>
        <w:t>также</w:t>
      </w:r>
      <w:r w:rsidR="007C3FB4" w:rsidRPr="00B86BF9">
        <w:rPr>
          <w:spacing w:val="-10"/>
          <w:sz w:val="20"/>
          <w:szCs w:val="20"/>
        </w:rPr>
        <w:t xml:space="preserve"> </w:t>
      </w:r>
      <w:r w:rsidRPr="00B86BF9">
        <w:rPr>
          <w:spacing w:val="-10"/>
          <w:sz w:val="20"/>
          <w:szCs w:val="20"/>
        </w:rPr>
        <w:t>принципиальных различий меж</w:t>
      </w:r>
      <w:r w:rsidR="00F72591">
        <w:rPr>
          <w:spacing w:val="-10"/>
          <w:sz w:val="20"/>
          <w:szCs w:val="20"/>
          <w:lang w:val="be-BY"/>
        </w:rPr>
        <w:softHyphen/>
      </w:r>
      <w:r w:rsidRPr="00B86BF9">
        <w:rPr>
          <w:spacing w:val="-10"/>
          <w:sz w:val="20"/>
          <w:szCs w:val="20"/>
        </w:rPr>
        <w:t>ду системами партийного</w:t>
      </w:r>
      <w:r w:rsidR="007C3FB4" w:rsidRPr="00B86BF9">
        <w:rPr>
          <w:spacing w:val="-10"/>
          <w:sz w:val="20"/>
          <w:szCs w:val="20"/>
        </w:rPr>
        <w:t xml:space="preserve"> </w:t>
      </w:r>
      <w:r w:rsidRPr="00B86BF9">
        <w:rPr>
          <w:spacing w:val="-10"/>
          <w:sz w:val="20"/>
          <w:szCs w:val="20"/>
        </w:rPr>
        <w:t>и</w:t>
      </w:r>
      <w:r w:rsidR="007C3FB4" w:rsidRPr="00B86BF9">
        <w:rPr>
          <w:spacing w:val="-10"/>
          <w:sz w:val="20"/>
          <w:szCs w:val="20"/>
        </w:rPr>
        <w:t xml:space="preserve"> </w:t>
      </w:r>
      <w:r w:rsidRPr="00B86BF9">
        <w:rPr>
          <w:spacing w:val="-10"/>
          <w:sz w:val="20"/>
          <w:szCs w:val="20"/>
        </w:rPr>
        <w:t>государственного делопроизводства, равно как и после</w:t>
      </w:r>
      <w:r w:rsidR="00F72591">
        <w:rPr>
          <w:spacing w:val="-10"/>
          <w:sz w:val="20"/>
          <w:szCs w:val="20"/>
          <w:lang w:val="be-BY"/>
        </w:rPr>
        <w:softHyphen/>
      </w:r>
      <w:r w:rsidRPr="00B86BF9">
        <w:rPr>
          <w:spacing w:val="-10"/>
          <w:sz w:val="20"/>
          <w:szCs w:val="20"/>
        </w:rPr>
        <w:t>дующей организацией архивного хранения созданных в этих системах</w:t>
      </w:r>
      <w:r w:rsidR="007C3FB4" w:rsidRPr="00B86BF9">
        <w:rPr>
          <w:spacing w:val="-10"/>
          <w:sz w:val="20"/>
          <w:szCs w:val="20"/>
        </w:rPr>
        <w:t xml:space="preserve"> </w:t>
      </w:r>
      <w:r w:rsidRPr="00B86BF9">
        <w:rPr>
          <w:spacing w:val="-10"/>
          <w:sz w:val="20"/>
          <w:szCs w:val="20"/>
        </w:rPr>
        <w:t>доку</w:t>
      </w:r>
      <w:r w:rsidR="00F72591">
        <w:rPr>
          <w:spacing w:val="-10"/>
          <w:sz w:val="20"/>
          <w:szCs w:val="20"/>
          <w:lang w:val="be-BY"/>
        </w:rPr>
        <w:softHyphen/>
      </w:r>
      <w:r w:rsidRPr="00B86BF9">
        <w:rPr>
          <w:spacing w:val="-10"/>
          <w:sz w:val="20"/>
          <w:szCs w:val="20"/>
        </w:rPr>
        <w:t>ментов. Правда, партийное делопроизводство в отличие от госу</w:t>
      </w:r>
      <w:r w:rsidR="00F72591">
        <w:rPr>
          <w:spacing w:val="-10"/>
          <w:sz w:val="20"/>
          <w:szCs w:val="20"/>
          <w:lang w:val="be-BY"/>
        </w:rPr>
        <w:softHyphen/>
      </w:r>
      <w:r w:rsidRPr="00B86BF9">
        <w:rPr>
          <w:spacing w:val="-10"/>
          <w:sz w:val="20"/>
          <w:szCs w:val="20"/>
        </w:rPr>
        <w:t>дарст</w:t>
      </w:r>
      <w:r w:rsidR="00F72591">
        <w:rPr>
          <w:spacing w:val="-10"/>
          <w:sz w:val="20"/>
          <w:szCs w:val="20"/>
          <w:lang w:val="be-BY"/>
        </w:rPr>
        <w:softHyphen/>
      </w:r>
      <w:r w:rsidRPr="00B86BF9">
        <w:rPr>
          <w:spacing w:val="-10"/>
          <w:sz w:val="20"/>
          <w:szCs w:val="20"/>
        </w:rPr>
        <w:t>вен</w:t>
      </w:r>
      <w:r w:rsidR="00F72591">
        <w:rPr>
          <w:spacing w:val="-10"/>
          <w:sz w:val="20"/>
          <w:szCs w:val="20"/>
          <w:lang w:val="be-BY"/>
        </w:rPr>
        <w:softHyphen/>
      </w:r>
      <w:r w:rsidRPr="00B86BF9">
        <w:rPr>
          <w:spacing w:val="-10"/>
          <w:sz w:val="20"/>
          <w:szCs w:val="20"/>
        </w:rPr>
        <w:t>но</w:t>
      </w:r>
      <w:r w:rsidR="00F72591">
        <w:rPr>
          <w:spacing w:val="-10"/>
          <w:sz w:val="20"/>
          <w:szCs w:val="20"/>
          <w:lang w:val="be-BY"/>
        </w:rPr>
        <w:softHyphen/>
      </w:r>
      <w:r w:rsidRPr="00B86BF9">
        <w:rPr>
          <w:spacing w:val="-10"/>
          <w:sz w:val="20"/>
          <w:szCs w:val="20"/>
        </w:rPr>
        <w:t>го, не знало</w:t>
      </w:r>
      <w:r w:rsidR="007C3FB4" w:rsidRPr="00B86BF9">
        <w:rPr>
          <w:spacing w:val="-10"/>
          <w:sz w:val="20"/>
          <w:szCs w:val="20"/>
        </w:rPr>
        <w:t xml:space="preserve"> </w:t>
      </w:r>
      <w:r w:rsidRPr="00B86BF9">
        <w:rPr>
          <w:spacing w:val="-10"/>
          <w:sz w:val="20"/>
          <w:szCs w:val="20"/>
        </w:rPr>
        <w:t>такого видового многообразия документов. Отметим также, что работники бывших партийных архивов порой достаточно вольно подхо</w:t>
      </w:r>
      <w:r w:rsidR="00F72591">
        <w:rPr>
          <w:spacing w:val="-10"/>
          <w:sz w:val="20"/>
          <w:szCs w:val="20"/>
          <w:lang w:val="be-BY"/>
        </w:rPr>
        <w:softHyphen/>
      </w:r>
      <w:r w:rsidRPr="00B86BF9">
        <w:rPr>
          <w:spacing w:val="-10"/>
          <w:sz w:val="20"/>
          <w:szCs w:val="20"/>
        </w:rPr>
        <w:t>ди</w:t>
      </w:r>
      <w:r w:rsidR="00F72591">
        <w:rPr>
          <w:spacing w:val="-10"/>
          <w:sz w:val="20"/>
          <w:szCs w:val="20"/>
          <w:lang w:val="be-BY"/>
        </w:rPr>
        <w:softHyphen/>
      </w:r>
      <w:r w:rsidRPr="00B86BF9">
        <w:rPr>
          <w:spacing w:val="-10"/>
          <w:sz w:val="20"/>
          <w:szCs w:val="20"/>
        </w:rPr>
        <w:t>ли к решению</w:t>
      </w:r>
      <w:r w:rsidR="007C3FB4" w:rsidRPr="00B86BF9">
        <w:rPr>
          <w:spacing w:val="-10"/>
          <w:sz w:val="20"/>
          <w:szCs w:val="20"/>
        </w:rPr>
        <w:t xml:space="preserve"> </w:t>
      </w:r>
      <w:r w:rsidRPr="00B86BF9">
        <w:rPr>
          <w:spacing w:val="-10"/>
          <w:sz w:val="20"/>
          <w:szCs w:val="20"/>
        </w:rPr>
        <w:t>вопросов</w:t>
      </w:r>
      <w:r w:rsidR="007C3FB4" w:rsidRPr="00B86BF9">
        <w:rPr>
          <w:spacing w:val="-10"/>
          <w:sz w:val="20"/>
          <w:szCs w:val="20"/>
        </w:rPr>
        <w:t xml:space="preserve"> </w:t>
      </w:r>
      <w:r w:rsidRPr="00B86BF9">
        <w:rPr>
          <w:spacing w:val="-10"/>
          <w:sz w:val="20"/>
          <w:szCs w:val="20"/>
        </w:rPr>
        <w:t>фондирования. Наглядным примером здесь может слу</w:t>
      </w:r>
      <w:r w:rsidR="00F72591">
        <w:rPr>
          <w:spacing w:val="-10"/>
          <w:sz w:val="20"/>
          <w:szCs w:val="20"/>
          <w:lang w:val="be-BY"/>
        </w:rPr>
        <w:softHyphen/>
      </w:r>
      <w:r w:rsidRPr="00B86BF9">
        <w:rPr>
          <w:spacing w:val="-10"/>
          <w:sz w:val="20"/>
          <w:szCs w:val="20"/>
        </w:rPr>
        <w:t>жить обилие созданных в 1960—1980-е гг. в партархиве республиканского Инс</w:t>
      </w:r>
      <w:r w:rsidR="00F72591">
        <w:rPr>
          <w:spacing w:val="-10"/>
          <w:sz w:val="20"/>
          <w:szCs w:val="20"/>
          <w:lang w:val="be-BY"/>
        </w:rPr>
        <w:softHyphen/>
      </w:r>
      <w:r w:rsidRPr="00B86BF9">
        <w:rPr>
          <w:spacing w:val="-10"/>
          <w:sz w:val="20"/>
          <w:szCs w:val="20"/>
        </w:rPr>
        <w:t xml:space="preserve">титута истории партии малочисленных </w:t>
      </w:r>
      <w:r w:rsidR="007C3FB4" w:rsidRPr="00B86BF9">
        <w:rPr>
          <w:spacing w:val="-10"/>
          <w:sz w:val="20"/>
          <w:szCs w:val="20"/>
        </w:rPr>
        <w:t>«</w:t>
      </w:r>
      <w:r w:rsidRPr="00B86BF9">
        <w:rPr>
          <w:spacing w:val="-10"/>
          <w:sz w:val="20"/>
          <w:szCs w:val="20"/>
        </w:rPr>
        <w:t>фондов</w:t>
      </w:r>
      <w:r w:rsidR="007C3FB4" w:rsidRPr="00B86BF9">
        <w:rPr>
          <w:spacing w:val="-10"/>
          <w:sz w:val="20"/>
          <w:szCs w:val="20"/>
        </w:rPr>
        <w:t>»</w:t>
      </w:r>
      <w:r w:rsidRPr="00B86BF9">
        <w:rPr>
          <w:spacing w:val="-10"/>
          <w:sz w:val="20"/>
          <w:szCs w:val="20"/>
        </w:rPr>
        <w:t xml:space="preserve"> (правильнее было бы гово</w:t>
      </w:r>
      <w:r w:rsidR="00F72591">
        <w:rPr>
          <w:spacing w:val="-10"/>
          <w:sz w:val="20"/>
          <w:szCs w:val="20"/>
          <w:lang w:val="be-BY"/>
        </w:rPr>
        <w:softHyphen/>
      </w:r>
      <w:r w:rsidRPr="00B86BF9">
        <w:rPr>
          <w:spacing w:val="-10"/>
          <w:sz w:val="20"/>
          <w:szCs w:val="20"/>
        </w:rPr>
        <w:t>рить о</w:t>
      </w:r>
      <w:r w:rsidR="007C3FB4" w:rsidRPr="00B86BF9">
        <w:rPr>
          <w:spacing w:val="-10"/>
          <w:sz w:val="20"/>
          <w:szCs w:val="20"/>
        </w:rPr>
        <w:t xml:space="preserve"> «</w:t>
      </w:r>
      <w:r w:rsidRPr="00B86BF9">
        <w:rPr>
          <w:spacing w:val="-10"/>
          <w:sz w:val="20"/>
          <w:szCs w:val="20"/>
        </w:rPr>
        <w:t>коллекциях</w:t>
      </w:r>
      <w:r w:rsidR="007C3FB4" w:rsidRPr="00B86BF9">
        <w:rPr>
          <w:spacing w:val="-10"/>
          <w:sz w:val="20"/>
          <w:szCs w:val="20"/>
        </w:rPr>
        <w:t>»</w:t>
      </w:r>
      <w:r w:rsidRPr="00B86BF9">
        <w:rPr>
          <w:spacing w:val="-10"/>
          <w:sz w:val="20"/>
          <w:szCs w:val="20"/>
        </w:rPr>
        <w:t>) подпольных партийных, комсомольских, анти</w:t>
      </w:r>
      <w:r w:rsidR="00F72591">
        <w:rPr>
          <w:spacing w:val="-10"/>
          <w:sz w:val="20"/>
          <w:szCs w:val="20"/>
          <w:lang w:val="be-BY"/>
        </w:rPr>
        <w:softHyphen/>
      </w:r>
      <w:r w:rsidRPr="00B86BF9">
        <w:rPr>
          <w:spacing w:val="-10"/>
          <w:sz w:val="20"/>
          <w:szCs w:val="20"/>
        </w:rPr>
        <w:t>фа</w:t>
      </w:r>
      <w:r w:rsidR="00F72591">
        <w:rPr>
          <w:spacing w:val="-10"/>
          <w:sz w:val="20"/>
          <w:szCs w:val="20"/>
          <w:lang w:val="be-BY"/>
        </w:rPr>
        <w:softHyphen/>
      </w:r>
      <w:r w:rsidRPr="00B86BF9">
        <w:rPr>
          <w:spacing w:val="-10"/>
          <w:sz w:val="20"/>
          <w:szCs w:val="20"/>
        </w:rPr>
        <w:t>шист</w:t>
      </w:r>
      <w:r w:rsidR="00F72591">
        <w:rPr>
          <w:spacing w:val="-10"/>
          <w:sz w:val="20"/>
          <w:szCs w:val="20"/>
          <w:lang w:val="be-BY"/>
        </w:rPr>
        <w:softHyphen/>
      </w:r>
      <w:r w:rsidRPr="00B86BF9">
        <w:rPr>
          <w:spacing w:val="-10"/>
          <w:sz w:val="20"/>
          <w:szCs w:val="20"/>
        </w:rPr>
        <w:t>ских организаций и групп, что вызвало</w:t>
      </w:r>
      <w:r w:rsidR="007C3FB4" w:rsidRPr="00B86BF9">
        <w:rPr>
          <w:spacing w:val="-10"/>
          <w:sz w:val="20"/>
          <w:szCs w:val="20"/>
        </w:rPr>
        <w:t xml:space="preserve"> </w:t>
      </w:r>
      <w:r w:rsidRPr="00B86BF9">
        <w:rPr>
          <w:spacing w:val="-10"/>
          <w:sz w:val="20"/>
          <w:szCs w:val="20"/>
        </w:rPr>
        <w:t xml:space="preserve">впоследствии необходимость </w:t>
      </w:r>
      <w:r w:rsidRPr="00B86BF9">
        <w:rPr>
          <w:spacing w:val="-10"/>
          <w:sz w:val="20"/>
          <w:szCs w:val="20"/>
        </w:rPr>
        <w:lastRenderedPageBreak/>
        <w:t>све</w:t>
      </w:r>
      <w:r w:rsidR="00F72591">
        <w:rPr>
          <w:spacing w:val="-10"/>
          <w:sz w:val="20"/>
          <w:szCs w:val="20"/>
          <w:lang w:val="be-BY"/>
        </w:rPr>
        <w:softHyphen/>
      </w:r>
      <w:r w:rsidRPr="00B86BF9">
        <w:rPr>
          <w:spacing w:val="-10"/>
          <w:sz w:val="20"/>
          <w:szCs w:val="20"/>
        </w:rPr>
        <w:t>дения их</w:t>
      </w:r>
      <w:r w:rsidR="007C3FB4" w:rsidRPr="00B86BF9">
        <w:rPr>
          <w:spacing w:val="-10"/>
          <w:sz w:val="20"/>
          <w:szCs w:val="20"/>
        </w:rPr>
        <w:t xml:space="preserve"> </w:t>
      </w:r>
      <w:r w:rsidRPr="00B86BF9">
        <w:rPr>
          <w:spacing w:val="-10"/>
          <w:sz w:val="20"/>
          <w:szCs w:val="20"/>
        </w:rPr>
        <w:t>в объединенные архивные фонды (правильнее опять же</w:t>
      </w:r>
      <w:r w:rsidR="007C3FB4" w:rsidRPr="00B86BF9">
        <w:rPr>
          <w:spacing w:val="-10"/>
          <w:sz w:val="20"/>
          <w:szCs w:val="20"/>
        </w:rPr>
        <w:t xml:space="preserve"> </w:t>
      </w:r>
      <w:r w:rsidRPr="00B86BF9">
        <w:rPr>
          <w:spacing w:val="-10"/>
          <w:sz w:val="20"/>
          <w:szCs w:val="20"/>
        </w:rPr>
        <w:t>было бы их именовать коллекциями), распределенные</w:t>
      </w:r>
      <w:r w:rsidR="007C3FB4" w:rsidRPr="00B86BF9">
        <w:rPr>
          <w:spacing w:val="-10"/>
          <w:sz w:val="20"/>
          <w:szCs w:val="20"/>
        </w:rPr>
        <w:t xml:space="preserve"> </w:t>
      </w:r>
      <w:r w:rsidRPr="00B86BF9">
        <w:rPr>
          <w:spacing w:val="-10"/>
          <w:sz w:val="20"/>
          <w:szCs w:val="20"/>
        </w:rPr>
        <w:t>с учетом географического прин</w:t>
      </w:r>
      <w:r w:rsidR="00F72591">
        <w:rPr>
          <w:spacing w:val="-10"/>
          <w:sz w:val="20"/>
          <w:szCs w:val="20"/>
          <w:lang w:val="be-BY"/>
        </w:rPr>
        <w:softHyphen/>
      </w:r>
      <w:r w:rsidRPr="00B86BF9">
        <w:rPr>
          <w:spacing w:val="-10"/>
          <w:sz w:val="20"/>
          <w:szCs w:val="20"/>
        </w:rPr>
        <w:t>ци</w:t>
      </w:r>
      <w:r w:rsidR="00F72591">
        <w:rPr>
          <w:spacing w:val="-10"/>
          <w:sz w:val="20"/>
          <w:szCs w:val="20"/>
          <w:lang w:val="be-BY"/>
        </w:rPr>
        <w:softHyphen/>
      </w:r>
      <w:r w:rsidRPr="00B86BF9">
        <w:rPr>
          <w:spacing w:val="-10"/>
          <w:sz w:val="20"/>
          <w:szCs w:val="20"/>
        </w:rPr>
        <w:t>па.</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Исходя из вышеизложенного, следует, вероятно, говорить не об осо</w:t>
      </w:r>
      <w:r w:rsidR="00F72591">
        <w:rPr>
          <w:spacing w:val="-10"/>
          <w:sz w:val="20"/>
          <w:szCs w:val="20"/>
          <w:lang w:val="be-BY"/>
        </w:rPr>
        <w:softHyphen/>
      </w:r>
      <w:r w:rsidRPr="00B86BF9">
        <w:rPr>
          <w:spacing w:val="-10"/>
          <w:sz w:val="20"/>
          <w:szCs w:val="20"/>
        </w:rPr>
        <w:t>бен</w:t>
      </w:r>
      <w:r w:rsidR="00F72591">
        <w:rPr>
          <w:spacing w:val="-10"/>
          <w:sz w:val="20"/>
          <w:szCs w:val="20"/>
          <w:lang w:val="be-BY"/>
        </w:rPr>
        <w:softHyphen/>
      </w:r>
      <w:r w:rsidRPr="00B86BF9">
        <w:rPr>
          <w:spacing w:val="-10"/>
          <w:sz w:val="20"/>
          <w:szCs w:val="20"/>
        </w:rPr>
        <w:t>ностях, а о своеобразии использования документов, ранее находившихся в пар</w:t>
      </w:r>
      <w:r w:rsidR="00F72591">
        <w:rPr>
          <w:spacing w:val="-10"/>
          <w:sz w:val="20"/>
          <w:szCs w:val="20"/>
          <w:lang w:val="be-BY"/>
        </w:rPr>
        <w:softHyphen/>
      </w:r>
      <w:r w:rsidRPr="00B86BF9">
        <w:rPr>
          <w:spacing w:val="-10"/>
          <w:sz w:val="20"/>
          <w:szCs w:val="20"/>
        </w:rPr>
        <w:t>тийных архивах, в процессе их подготовки к публикации. Оно обу</w:t>
      </w:r>
      <w:r w:rsidR="00F72591">
        <w:rPr>
          <w:spacing w:val="-10"/>
          <w:sz w:val="20"/>
          <w:szCs w:val="20"/>
          <w:lang w:val="be-BY"/>
        </w:rPr>
        <w:softHyphen/>
      </w:r>
      <w:r w:rsidRPr="00B86BF9">
        <w:rPr>
          <w:spacing w:val="-10"/>
          <w:sz w:val="20"/>
          <w:szCs w:val="20"/>
        </w:rPr>
        <w:t>слов</w:t>
      </w:r>
      <w:r w:rsidR="00F72591">
        <w:rPr>
          <w:spacing w:val="-10"/>
          <w:sz w:val="20"/>
          <w:szCs w:val="20"/>
          <w:lang w:val="be-BY"/>
        </w:rPr>
        <w:softHyphen/>
      </w:r>
      <w:r w:rsidRPr="00B86BF9">
        <w:rPr>
          <w:spacing w:val="-10"/>
          <w:sz w:val="20"/>
          <w:szCs w:val="20"/>
        </w:rPr>
        <w:t>ле</w:t>
      </w:r>
      <w:r w:rsidR="00F72591">
        <w:rPr>
          <w:spacing w:val="-10"/>
          <w:sz w:val="20"/>
          <w:szCs w:val="20"/>
          <w:lang w:val="be-BY"/>
        </w:rPr>
        <w:softHyphen/>
      </w:r>
      <w:r w:rsidRPr="00B86BF9">
        <w:rPr>
          <w:spacing w:val="-10"/>
          <w:sz w:val="20"/>
          <w:szCs w:val="20"/>
        </w:rPr>
        <w:t>но как вышеуказанными расхождениями</w:t>
      </w:r>
      <w:r w:rsidR="007C3FB4" w:rsidRPr="00B86BF9">
        <w:rPr>
          <w:spacing w:val="-10"/>
          <w:sz w:val="20"/>
          <w:szCs w:val="20"/>
        </w:rPr>
        <w:t xml:space="preserve"> </w:t>
      </w:r>
      <w:r w:rsidRPr="00B86BF9">
        <w:rPr>
          <w:spacing w:val="-10"/>
          <w:sz w:val="20"/>
          <w:szCs w:val="20"/>
        </w:rPr>
        <w:t>документоведческого характера, так и</w:t>
      </w:r>
      <w:r w:rsidR="007C3FB4" w:rsidRPr="00B86BF9">
        <w:rPr>
          <w:spacing w:val="-10"/>
          <w:sz w:val="20"/>
          <w:szCs w:val="20"/>
        </w:rPr>
        <w:t xml:space="preserve"> </w:t>
      </w:r>
      <w:r w:rsidRPr="00B86BF9">
        <w:rPr>
          <w:spacing w:val="-10"/>
          <w:sz w:val="20"/>
          <w:szCs w:val="20"/>
        </w:rPr>
        <w:t>различиями</w:t>
      </w:r>
      <w:r w:rsidR="007C3FB4" w:rsidRPr="00B86BF9">
        <w:rPr>
          <w:spacing w:val="-10"/>
          <w:sz w:val="20"/>
          <w:szCs w:val="20"/>
        </w:rPr>
        <w:t xml:space="preserve"> </w:t>
      </w:r>
      <w:r w:rsidRPr="00B86BF9">
        <w:rPr>
          <w:spacing w:val="-10"/>
          <w:sz w:val="20"/>
          <w:szCs w:val="20"/>
        </w:rPr>
        <w:t>в составе</w:t>
      </w:r>
      <w:r w:rsidR="007C3FB4" w:rsidRPr="00B86BF9">
        <w:rPr>
          <w:spacing w:val="-10"/>
          <w:sz w:val="20"/>
          <w:szCs w:val="20"/>
        </w:rPr>
        <w:t xml:space="preserve"> </w:t>
      </w:r>
      <w:r w:rsidRPr="00B86BF9">
        <w:rPr>
          <w:spacing w:val="-10"/>
          <w:sz w:val="20"/>
          <w:szCs w:val="20"/>
        </w:rPr>
        <w:t>научно-справочного аппарата, имея в виду</w:t>
      </w:r>
      <w:r w:rsidR="007C3FB4" w:rsidRPr="00B86BF9">
        <w:rPr>
          <w:spacing w:val="-10"/>
          <w:sz w:val="20"/>
          <w:szCs w:val="20"/>
        </w:rPr>
        <w:t xml:space="preserve"> </w:t>
      </w:r>
      <w:r w:rsidRPr="00B86BF9">
        <w:rPr>
          <w:spacing w:val="-10"/>
          <w:sz w:val="20"/>
          <w:szCs w:val="20"/>
        </w:rPr>
        <w:t>коди</w:t>
      </w:r>
      <w:r w:rsidR="00F72591">
        <w:rPr>
          <w:spacing w:val="-10"/>
          <w:sz w:val="20"/>
          <w:szCs w:val="20"/>
          <w:lang w:val="be-BY"/>
        </w:rPr>
        <w:softHyphen/>
      </w:r>
      <w:r w:rsidRPr="00B86BF9">
        <w:rPr>
          <w:spacing w:val="-10"/>
          <w:sz w:val="20"/>
          <w:szCs w:val="20"/>
        </w:rPr>
        <w:t>ро</w:t>
      </w:r>
      <w:r w:rsidR="00F72591">
        <w:rPr>
          <w:spacing w:val="-10"/>
          <w:sz w:val="20"/>
          <w:szCs w:val="20"/>
          <w:lang w:val="be-BY"/>
        </w:rPr>
        <w:softHyphen/>
      </w:r>
      <w:r w:rsidRPr="00B86BF9">
        <w:rPr>
          <w:spacing w:val="-10"/>
          <w:sz w:val="20"/>
          <w:szCs w:val="20"/>
        </w:rPr>
        <w:t>ва</w:t>
      </w:r>
      <w:r w:rsidR="00F72591">
        <w:rPr>
          <w:spacing w:val="-10"/>
          <w:sz w:val="20"/>
          <w:szCs w:val="20"/>
          <w:lang w:val="be-BY"/>
        </w:rPr>
        <w:softHyphen/>
      </w:r>
      <w:r w:rsidRPr="00B86BF9">
        <w:rPr>
          <w:spacing w:val="-10"/>
          <w:sz w:val="20"/>
          <w:szCs w:val="20"/>
        </w:rPr>
        <w:t>ние вторичной документной информации на основе схемы, отличной от тех, что применялись в государственных архивах и др.</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Однако общее правило для всех исторических источников, под</w:t>
      </w:r>
      <w:r w:rsidR="00F72591">
        <w:rPr>
          <w:spacing w:val="-10"/>
          <w:sz w:val="20"/>
          <w:szCs w:val="20"/>
          <w:lang w:val="be-BY"/>
        </w:rPr>
        <w:softHyphen/>
      </w:r>
      <w:r w:rsidRPr="00B86BF9">
        <w:rPr>
          <w:spacing w:val="-10"/>
          <w:sz w:val="20"/>
          <w:szCs w:val="20"/>
        </w:rPr>
        <w:t>го</w:t>
      </w:r>
      <w:r w:rsidR="00F72591">
        <w:rPr>
          <w:spacing w:val="-10"/>
          <w:sz w:val="20"/>
          <w:szCs w:val="20"/>
          <w:lang w:val="be-BY"/>
        </w:rPr>
        <w:softHyphen/>
      </w:r>
      <w:r w:rsidRPr="00B86BF9">
        <w:rPr>
          <w:spacing w:val="-10"/>
          <w:sz w:val="20"/>
          <w:szCs w:val="20"/>
        </w:rPr>
        <w:t>тав</w:t>
      </w:r>
      <w:r w:rsidR="00F72591">
        <w:rPr>
          <w:spacing w:val="-10"/>
          <w:sz w:val="20"/>
          <w:szCs w:val="20"/>
          <w:lang w:val="be-BY"/>
        </w:rPr>
        <w:softHyphen/>
      </w:r>
      <w:r w:rsidRPr="00B86BF9">
        <w:rPr>
          <w:spacing w:val="-10"/>
          <w:sz w:val="20"/>
          <w:szCs w:val="20"/>
        </w:rPr>
        <w:t>ли</w:t>
      </w:r>
      <w:r w:rsidR="00F72591">
        <w:rPr>
          <w:spacing w:val="-10"/>
          <w:sz w:val="20"/>
          <w:szCs w:val="20"/>
          <w:lang w:val="be-BY"/>
        </w:rPr>
        <w:softHyphen/>
      </w:r>
      <w:r w:rsidRPr="00B86BF9">
        <w:rPr>
          <w:spacing w:val="-10"/>
          <w:sz w:val="20"/>
          <w:szCs w:val="20"/>
        </w:rPr>
        <w:t>ваемых к публикации, включая и те, что ранее находились в партийных архи</w:t>
      </w:r>
      <w:r w:rsidR="00F72591">
        <w:rPr>
          <w:spacing w:val="-10"/>
          <w:sz w:val="20"/>
          <w:szCs w:val="20"/>
          <w:lang w:val="be-BY"/>
        </w:rPr>
        <w:softHyphen/>
      </w:r>
      <w:r w:rsidRPr="00B86BF9">
        <w:rPr>
          <w:spacing w:val="-10"/>
          <w:sz w:val="20"/>
          <w:szCs w:val="20"/>
        </w:rPr>
        <w:t>вах, должно быть единым: их надлежит</w:t>
      </w:r>
      <w:r w:rsidR="007C3FB4" w:rsidRPr="00B86BF9">
        <w:rPr>
          <w:spacing w:val="-10"/>
          <w:sz w:val="20"/>
          <w:szCs w:val="20"/>
        </w:rPr>
        <w:t xml:space="preserve"> </w:t>
      </w:r>
      <w:r w:rsidRPr="00B86BF9">
        <w:rPr>
          <w:spacing w:val="-10"/>
          <w:sz w:val="20"/>
          <w:szCs w:val="20"/>
        </w:rPr>
        <w:t>рассматривать исключительно в кон</w:t>
      </w:r>
      <w:r w:rsidR="00F72591">
        <w:rPr>
          <w:spacing w:val="-10"/>
          <w:sz w:val="20"/>
          <w:szCs w:val="20"/>
          <w:lang w:val="be-BY"/>
        </w:rPr>
        <w:softHyphen/>
      </w:r>
      <w:r w:rsidRPr="00B86BF9">
        <w:rPr>
          <w:spacing w:val="-10"/>
          <w:sz w:val="20"/>
          <w:szCs w:val="20"/>
        </w:rPr>
        <w:t>тексте</w:t>
      </w:r>
      <w:r w:rsidR="007C3FB4" w:rsidRPr="00B86BF9">
        <w:rPr>
          <w:spacing w:val="-10"/>
          <w:sz w:val="20"/>
          <w:szCs w:val="20"/>
        </w:rPr>
        <w:t xml:space="preserve"> </w:t>
      </w:r>
      <w:r w:rsidRPr="00B86BF9">
        <w:rPr>
          <w:spacing w:val="-10"/>
          <w:sz w:val="20"/>
          <w:szCs w:val="20"/>
        </w:rPr>
        <w:t>того окружения, в котором они пребывают (в составе архивных фон</w:t>
      </w:r>
      <w:r w:rsidR="00F72591">
        <w:rPr>
          <w:spacing w:val="-10"/>
          <w:sz w:val="20"/>
          <w:szCs w:val="20"/>
          <w:lang w:val="be-BY"/>
        </w:rPr>
        <w:softHyphen/>
      </w:r>
      <w:r w:rsidRPr="00B86BF9">
        <w:rPr>
          <w:spacing w:val="-10"/>
          <w:sz w:val="20"/>
          <w:szCs w:val="20"/>
        </w:rPr>
        <w:t>дов (архивных коллекций).</w:t>
      </w:r>
      <w:r w:rsidR="007C3FB4" w:rsidRPr="00B86BF9">
        <w:rPr>
          <w:spacing w:val="-10"/>
          <w:sz w:val="20"/>
          <w:szCs w:val="20"/>
        </w:rPr>
        <w:t xml:space="preserve"> </w:t>
      </w:r>
      <w:r w:rsidRPr="00B86BF9">
        <w:rPr>
          <w:spacing w:val="-10"/>
          <w:sz w:val="20"/>
          <w:szCs w:val="20"/>
        </w:rPr>
        <w:t>Взятые вне контекста документы не только исклю</w:t>
      </w:r>
      <w:r w:rsidR="00F72591">
        <w:rPr>
          <w:spacing w:val="-10"/>
          <w:sz w:val="20"/>
          <w:szCs w:val="20"/>
          <w:lang w:val="be-BY"/>
        </w:rPr>
        <w:softHyphen/>
      </w:r>
      <w:r w:rsidRPr="00B86BF9">
        <w:rPr>
          <w:spacing w:val="-10"/>
          <w:sz w:val="20"/>
          <w:szCs w:val="20"/>
        </w:rPr>
        <w:t>чают или</w:t>
      </w:r>
      <w:r w:rsidR="007C3FB4" w:rsidRPr="00B86BF9">
        <w:rPr>
          <w:spacing w:val="-10"/>
          <w:sz w:val="20"/>
          <w:szCs w:val="20"/>
        </w:rPr>
        <w:t xml:space="preserve"> </w:t>
      </w:r>
      <w:r w:rsidRPr="00B86BF9">
        <w:rPr>
          <w:spacing w:val="-10"/>
          <w:sz w:val="20"/>
          <w:szCs w:val="20"/>
        </w:rPr>
        <w:t>ограничивают возможности</w:t>
      </w:r>
      <w:r w:rsidR="007C3FB4" w:rsidRPr="00B86BF9">
        <w:rPr>
          <w:spacing w:val="-10"/>
          <w:sz w:val="20"/>
          <w:szCs w:val="20"/>
        </w:rPr>
        <w:t xml:space="preserve"> </w:t>
      </w:r>
      <w:r w:rsidRPr="00B86BF9">
        <w:rPr>
          <w:spacing w:val="-10"/>
          <w:sz w:val="20"/>
          <w:szCs w:val="20"/>
        </w:rPr>
        <w:t>продолжения</w:t>
      </w:r>
      <w:r w:rsidR="007C3FB4" w:rsidRPr="00B86BF9">
        <w:rPr>
          <w:spacing w:val="-10"/>
          <w:sz w:val="20"/>
          <w:szCs w:val="20"/>
        </w:rPr>
        <w:t xml:space="preserve"> </w:t>
      </w:r>
      <w:r w:rsidRPr="00B86BF9">
        <w:rPr>
          <w:spacing w:val="-10"/>
          <w:sz w:val="20"/>
          <w:szCs w:val="20"/>
        </w:rPr>
        <w:t>поиска других, ана</w:t>
      </w:r>
      <w:r w:rsidR="00F72591">
        <w:rPr>
          <w:spacing w:val="-10"/>
          <w:sz w:val="20"/>
          <w:szCs w:val="20"/>
          <w:lang w:val="be-BY"/>
        </w:rPr>
        <w:softHyphen/>
      </w:r>
      <w:r w:rsidRPr="00B86BF9">
        <w:rPr>
          <w:spacing w:val="-10"/>
          <w:sz w:val="20"/>
          <w:szCs w:val="20"/>
        </w:rPr>
        <w:t>логичных источников, но даже теряют значительную часть своего инфор</w:t>
      </w:r>
      <w:r w:rsidR="00F72591">
        <w:rPr>
          <w:spacing w:val="-10"/>
          <w:sz w:val="20"/>
          <w:szCs w:val="20"/>
          <w:lang w:val="be-BY"/>
        </w:rPr>
        <w:softHyphen/>
      </w:r>
      <w:r w:rsidRPr="00B86BF9">
        <w:rPr>
          <w:spacing w:val="-10"/>
          <w:sz w:val="20"/>
          <w:szCs w:val="20"/>
        </w:rPr>
        <w:t>мационного потенциала.</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Следующее правило, обязательное для всех, выступающих в качестве объек</w:t>
      </w:r>
      <w:r w:rsidR="00F72591">
        <w:rPr>
          <w:spacing w:val="-10"/>
          <w:sz w:val="20"/>
          <w:szCs w:val="20"/>
          <w:lang w:val="be-BY"/>
        </w:rPr>
        <w:softHyphen/>
      </w:r>
      <w:r w:rsidRPr="00B86BF9">
        <w:rPr>
          <w:spacing w:val="-10"/>
          <w:sz w:val="20"/>
          <w:szCs w:val="20"/>
        </w:rPr>
        <w:t>та публикации источников, может быть сведено к тому, что</w:t>
      </w:r>
      <w:r w:rsidR="007C3FB4" w:rsidRPr="00B86BF9">
        <w:rPr>
          <w:spacing w:val="-10"/>
          <w:sz w:val="20"/>
          <w:szCs w:val="20"/>
        </w:rPr>
        <w:t xml:space="preserve"> </w:t>
      </w:r>
      <w:r w:rsidRPr="00B86BF9">
        <w:rPr>
          <w:spacing w:val="-10"/>
          <w:sz w:val="20"/>
          <w:szCs w:val="20"/>
        </w:rPr>
        <w:t>они вначале изу</w:t>
      </w:r>
      <w:r w:rsidR="00F72591">
        <w:rPr>
          <w:spacing w:val="-10"/>
          <w:sz w:val="20"/>
          <w:szCs w:val="20"/>
          <w:lang w:val="be-BY"/>
        </w:rPr>
        <w:softHyphen/>
      </w:r>
      <w:r w:rsidRPr="00B86BF9">
        <w:rPr>
          <w:spacing w:val="-10"/>
          <w:sz w:val="20"/>
          <w:szCs w:val="20"/>
        </w:rPr>
        <w:t>чаются, а потом публикуются, а не наоборот.</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Вернемся далее к своеобразию в</w:t>
      </w:r>
      <w:r w:rsidR="007C3FB4" w:rsidRPr="00B86BF9">
        <w:rPr>
          <w:spacing w:val="-10"/>
          <w:sz w:val="20"/>
          <w:szCs w:val="20"/>
        </w:rPr>
        <w:t xml:space="preserve"> </w:t>
      </w:r>
      <w:r w:rsidRPr="00B86BF9">
        <w:rPr>
          <w:spacing w:val="-10"/>
          <w:sz w:val="20"/>
          <w:szCs w:val="20"/>
        </w:rPr>
        <w:t>использовании документов, ранее нахо</w:t>
      </w:r>
      <w:r w:rsidR="00F72591">
        <w:rPr>
          <w:spacing w:val="-10"/>
          <w:sz w:val="20"/>
          <w:szCs w:val="20"/>
          <w:lang w:val="be-BY"/>
        </w:rPr>
        <w:softHyphen/>
      </w:r>
      <w:r w:rsidRPr="00B86BF9">
        <w:rPr>
          <w:spacing w:val="-10"/>
          <w:sz w:val="20"/>
          <w:szCs w:val="20"/>
        </w:rPr>
        <w:t>дившихся в партийных архивах, в процессе их подготовки к публикации. На какие вопросы следует, на наш взгляд, обращать внимание при прове</w:t>
      </w:r>
      <w:r w:rsidR="00F72591">
        <w:rPr>
          <w:spacing w:val="-10"/>
          <w:sz w:val="20"/>
          <w:szCs w:val="20"/>
          <w:lang w:val="be-BY"/>
        </w:rPr>
        <w:softHyphen/>
      </w:r>
      <w:r w:rsidRPr="00B86BF9">
        <w:rPr>
          <w:spacing w:val="-10"/>
          <w:sz w:val="20"/>
          <w:szCs w:val="20"/>
        </w:rPr>
        <w:t>де</w:t>
      </w:r>
      <w:r w:rsidR="00F72591">
        <w:rPr>
          <w:spacing w:val="-10"/>
          <w:sz w:val="20"/>
          <w:szCs w:val="20"/>
          <w:lang w:val="be-BY"/>
        </w:rPr>
        <w:softHyphen/>
      </w:r>
      <w:r w:rsidRPr="00B86BF9">
        <w:rPr>
          <w:spacing w:val="-10"/>
          <w:sz w:val="20"/>
          <w:szCs w:val="20"/>
        </w:rPr>
        <w:t xml:space="preserve">нии всего цикла действий, именуемых </w:t>
      </w:r>
      <w:r w:rsidR="007C3FB4" w:rsidRPr="00B86BF9">
        <w:rPr>
          <w:spacing w:val="-10"/>
          <w:sz w:val="20"/>
          <w:szCs w:val="20"/>
        </w:rPr>
        <w:t>«</w:t>
      </w:r>
      <w:r w:rsidRPr="00B86BF9">
        <w:rPr>
          <w:spacing w:val="-10"/>
          <w:sz w:val="20"/>
          <w:szCs w:val="20"/>
        </w:rPr>
        <w:t>подготовкой археографических пуб</w:t>
      </w:r>
      <w:r w:rsidR="00F72591">
        <w:rPr>
          <w:spacing w:val="-10"/>
          <w:sz w:val="20"/>
          <w:szCs w:val="20"/>
          <w:lang w:val="be-BY"/>
        </w:rPr>
        <w:softHyphen/>
      </w:r>
      <w:r w:rsidRPr="00B86BF9">
        <w:rPr>
          <w:spacing w:val="-10"/>
          <w:sz w:val="20"/>
          <w:szCs w:val="20"/>
        </w:rPr>
        <w:t>ли</w:t>
      </w:r>
      <w:r w:rsidR="00F72591">
        <w:rPr>
          <w:spacing w:val="-10"/>
          <w:sz w:val="20"/>
          <w:szCs w:val="20"/>
          <w:lang w:val="be-BY"/>
        </w:rPr>
        <w:softHyphen/>
      </w:r>
      <w:r w:rsidRPr="00B86BF9">
        <w:rPr>
          <w:spacing w:val="-10"/>
          <w:sz w:val="20"/>
          <w:szCs w:val="20"/>
        </w:rPr>
        <w:t>каций</w:t>
      </w:r>
      <w:r w:rsidR="007C3FB4" w:rsidRPr="00B86BF9">
        <w:rPr>
          <w:spacing w:val="-10"/>
          <w:sz w:val="20"/>
          <w:szCs w:val="20"/>
        </w:rPr>
        <w:t>»</w:t>
      </w:r>
      <w:r w:rsidRPr="00B86BF9">
        <w:rPr>
          <w:spacing w:val="-10"/>
          <w:sz w:val="20"/>
          <w:szCs w:val="20"/>
        </w:rPr>
        <w:t>.</w:t>
      </w:r>
    </w:p>
    <w:p w:rsidR="007C3FB4" w:rsidRPr="00B86BF9" w:rsidRDefault="00D3419F" w:rsidP="00D3419F">
      <w:pPr>
        <w:pStyle w:val="af6"/>
        <w:spacing w:after="0" w:line="220" w:lineRule="exact"/>
        <w:ind w:firstLine="567"/>
        <w:jc w:val="both"/>
        <w:rPr>
          <w:spacing w:val="-10"/>
          <w:sz w:val="20"/>
          <w:szCs w:val="20"/>
        </w:rPr>
      </w:pPr>
      <w:r w:rsidRPr="00EA5AA2">
        <w:rPr>
          <w:i/>
          <w:spacing w:val="-10"/>
          <w:sz w:val="20"/>
          <w:szCs w:val="20"/>
        </w:rPr>
        <w:t>Во</w:t>
      </w:r>
      <w:r w:rsidR="00BF7775" w:rsidRPr="00EA5AA2">
        <w:rPr>
          <w:i/>
          <w:spacing w:val="-10"/>
          <w:sz w:val="20"/>
          <w:szCs w:val="20"/>
        </w:rPr>
        <w:t>-</w:t>
      </w:r>
      <w:r w:rsidRPr="00EA5AA2">
        <w:rPr>
          <w:i/>
          <w:spacing w:val="-10"/>
          <w:sz w:val="20"/>
          <w:szCs w:val="20"/>
        </w:rPr>
        <w:t>первых</w:t>
      </w:r>
      <w:r w:rsidRPr="00B86BF9">
        <w:rPr>
          <w:spacing w:val="-10"/>
          <w:sz w:val="20"/>
          <w:szCs w:val="20"/>
        </w:rPr>
        <w:t>, археограф должен быть хорошо знаком с</w:t>
      </w:r>
      <w:r w:rsidR="007C3FB4" w:rsidRPr="00B86BF9">
        <w:rPr>
          <w:spacing w:val="-10"/>
          <w:sz w:val="20"/>
          <w:szCs w:val="20"/>
        </w:rPr>
        <w:t xml:space="preserve"> </w:t>
      </w:r>
      <w:r w:rsidRPr="00B86BF9">
        <w:rPr>
          <w:spacing w:val="-10"/>
          <w:sz w:val="20"/>
          <w:szCs w:val="20"/>
        </w:rPr>
        <w:t>системой пар</w:t>
      </w:r>
      <w:r w:rsidR="00EA5AA2">
        <w:rPr>
          <w:spacing w:val="-10"/>
          <w:sz w:val="20"/>
          <w:szCs w:val="20"/>
          <w:lang w:val="be-BY"/>
        </w:rPr>
        <w:softHyphen/>
      </w:r>
      <w:r w:rsidRPr="00B86BF9">
        <w:rPr>
          <w:spacing w:val="-10"/>
          <w:sz w:val="20"/>
          <w:szCs w:val="20"/>
        </w:rPr>
        <w:t>тий</w:t>
      </w:r>
      <w:r w:rsidR="00EA5AA2">
        <w:rPr>
          <w:spacing w:val="-10"/>
          <w:sz w:val="20"/>
          <w:szCs w:val="20"/>
          <w:lang w:val="be-BY"/>
        </w:rPr>
        <w:softHyphen/>
      </w:r>
      <w:r w:rsidRPr="00B86BF9">
        <w:rPr>
          <w:spacing w:val="-10"/>
          <w:sz w:val="20"/>
          <w:szCs w:val="20"/>
        </w:rPr>
        <w:t>ного</w:t>
      </w:r>
      <w:r w:rsidR="007C3FB4" w:rsidRPr="00B86BF9">
        <w:rPr>
          <w:spacing w:val="-10"/>
          <w:sz w:val="20"/>
          <w:szCs w:val="20"/>
        </w:rPr>
        <w:t xml:space="preserve"> </w:t>
      </w:r>
      <w:r w:rsidRPr="00B86BF9">
        <w:rPr>
          <w:spacing w:val="-10"/>
          <w:sz w:val="20"/>
          <w:szCs w:val="20"/>
        </w:rPr>
        <w:t>аппарата, происходивших</w:t>
      </w:r>
      <w:r w:rsidR="007C3FB4" w:rsidRPr="00B86BF9">
        <w:rPr>
          <w:spacing w:val="-10"/>
          <w:sz w:val="20"/>
          <w:szCs w:val="20"/>
        </w:rPr>
        <w:t xml:space="preserve"> </w:t>
      </w:r>
      <w:r w:rsidRPr="00B86BF9">
        <w:rPr>
          <w:spacing w:val="-10"/>
          <w:sz w:val="20"/>
          <w:szCs w:val="20"/>
        </w:rPr>
        <w:t>в разное время его реорганизациях, сопод</w:t>
      </w:r>
      <w:r w:rsidR="00EA5AA2">
        <w:rPr>
          <w:spacing w:val="-10"/>
          <w:sz w:val="20"/>
          <w:szCs w:val="20"/>
          <w:lang w:val="be-BY"/>
        </w:rPr>
        <w:softHyphen/>
      </w:r>
      <w:r w:rsidRPr="00B86BF9">
        <w:rPr>
          <w:spacing w:val="-10"/>
          <w:sz w:val="20"/>
          <w:szCs w:val="20"/>
        </w:rPr>
        <w:t>чи</w:t>
      </w:r>
      <w:r w:rsidR="00EA5AA2">
        <w:rPr>
          <w:spacing w:val="-10"/>
          <w:sz w:val="20"/>
          <w:szCs w:val="20"/>
          <w:lang w:val="be-BY"/>
        </w:rPr>
        <w:softHyphen/>
      </w:r>
      <w:r w:rsidRPr="00B86BF9">
        <w:rPr>
          <w:spacing w:val="-10"/>
          <w:sz w:val="20"/>
          <w:szCs w:val="20"/>
        </w:rPr>
        <w:t>ненности его различных элементов и самое главное</w:t>
      </w:r>
      <w:r w:rsidR="00EF7504">
        <w:rPr>
          <w:spacing w:val="-10"/>
          <w:sz w:val="20"/>
          <w:szCs w:val="20"/>
          <w:lang w:val="be-BY"/>
        </w:rPr>
        <w:t> </w:t>
      </w:r>
      <w:r w:rsidR="007C3FB4" w:rsidRPr="00B86BF9">
        <w:rPr>
          <w:spacing w:val="-10"/>
          <w:sz w:val="20"/>
          <w:szCs w:val="20"/>
        </w:rPr>
        <w:t>—</w:t>
      </w:r>
      <w:r w:rsidRPr="00B86BF9">
        <w:rPr>
          <w:spacing w:val="-10"/>
          <w:sz w:val="20"/>
          <w:szCs w:val="20"/>
        </w:rPr>
        <w:t xml:space="preserve"> с организацией</w:t>
      </w:r>
      <w:r w:rsidR="007C3FB4" w:rsidRPr="00B86BF9">
        <w:rPr>
          <w:spacing w:val="-10"/>
          <w:sz w:val="20"/>
          <w:szCs w:val="20"/>
        </w:rPr>
        <w:t xml:space="preserve"> </w:t>
      </w:r>
      <w:r w:rsidRPr="00B86BF9">
        <w:rPr>
          <w:spacing w:val="-10"/>
          <w:sz w:val="20"/>
          <w:szCs w:val="20"/>
        </w:rPr>
        <w:t>доку</w:t>
      </w:r>
      <w:r w:rsidR="00EA5AA2">
        <w:rPr>
          <w:spacing w:val="-10"/>
          <w:sz w:val="20"/>
          <w:szCs w:val="20"/>
          <w:lang w:val="be-BY"/>
        </w:rPr>
        <w:softHyphen/>
      </w:r>
      <w:r w:rsidRPr="00B86BF9">
        <w:rPr>
          <w:spacing w:val="-10"/>
          <w:sz w:val="20"/>
          <w:szCs w:val="20"/>
        </w:rPr>
        <w:t>ментирования его деятельности.</w:t>
      </w:r>
    </w:p>
    <w:p w:rsidR="007C3FB4" w:rsidRPr="00B86BF9" w:rsidRDefault="00D3419F" w:rsidP="00D3419F">
      <w:pPr>
        <w:pStyle w:val="af6"/>
        <w:spacing w:after="0" w:line="220" w:lineRule="exact"/>
        <w:ind w:firstLine="567"/>
        <w:jc w:val="both"/>
        <w:rPr>
          <w:spacing w:val="-10"/>
          <w:sz w:val="20"/>
          <w:szCs w:val="20"/>
        </w:rPr>
      </w:pPr>
      <w:r w:rsidRPr="00EA5AA2">
        <w:rPr>
          <w:i/>
          <w:spacing w:val="-10"/>
          <w:sz w:val="20"/>
          <w:szCs w:val="20"/>
        </w:rPr>
        <w:t>Во</w:t>
      </w:r>
      <w:r w:rsidR="00BF7775" w:rsidRPr="00EA5AA2">
        <w:rPr>
          <w:i/>
          <w:spacing w:val="-10"/>
          <w:sz w:val="20"/>
          <w:szCs w:val="20"/>
        </w:rPr>
        <w:t>-</w:t>
      </w:r>
      <w:r w:rsidRPr="00EA5AA2">
        <w:rPr>
          <w:i/>
          <w:spacing w:val="-10"/>
          <w:sz w:val="20"/>
          <w:szCs w:val="20"/>
        </w:rPr>
        <w:t>вторых</w:t>
      </w:r>
      <w:r w:rsidRPr="00B86BF9">
        <w:rPr>
          <w:spacing w:val="-10"/>
          <w:sz w:val="20"/>
          <w:szCs w:val="20"/>
        </w:rPr>
        <w:t>, должно быть принято во внимание своеобразие сущест</w:t>
      </w:r>
      <w:r w:rsidR="00EA5AA2">
        <w:rPr>
          <w:spacing w:val="-10"/>
          <w:sz w:val="20"/>
          <w:szCs w:val="20"/>
          <w:lang w:val="be-BY"/>
        </w:rPr>
        <w:softHyphen/>
      </w:r>
      <w:r w:rsidRPr="00B86BF9">
        <w:rPr>
          <w:spacing w:val="-10"/>
          <w:sz w:val="20"/>
          <w:szCs w:val="20"/>
        </w:rPr>
        <w:t>во</w:t>
      </w:r>
      <w:r w:rsidR="00EA5AA2">
        <w:rPr>
          <w:spacing w:val="-10"/>
          <w:sz w:val="20"/>
          <w:szCs w:val="20"/>
          <w:lang w:val="be-BY"/>
        </w:rPr>
        <w:softHyphen/>
      </w:r>
      <w:r w:rsidRPr="00B86BF9">
        <w:rPr>
          <w:spacing w:val="-10"/>
          <w:sz w:val="20"/>
          <w:szCs w:val="20"/>
        </w:rPr>
        <w:t>вав</w:t>
      </w:r>
      <w:r w:rsidR="00EA5AA2">
        <w:rPr>
          <w:spacing w:val="-10"/>
          <w:sz w:val="20"/>
          <w:szCs w:val="20"/>
          <w:lang w:val="be-BY"/>
        </w:rPr>
        <w:softHyphen/>
      </w:r>
      <w:r w:rsidRPr="00B86BF9">
        <w:rPr>
          <w:spacing w:val="-10"/>
          <w:sz w:val="20"/>
          <w:szCs w:val="20"/>
        </w:rPr>
        <w:t xml:space="preserve">шего до интеграции </w:t>
      </w:r>
      <w:r w:rsidR="007C3FB4" w:rsidRPr="00B86BF9">
        <w:rPr>
          <w:spacing w:val="-10"/>
          <w:sz w:val="20"/>
          <w:szCs w:val="20"/>
        </w:rPr>
        <w:t>«</w:t>
      </w:r>
      <w:r w:rsidRPr="00B86BF9">
        <w:rPr>
          <w:spacing w:val="-10"/>
          <w:sz w:val="20"/>
          <w:szCs w:val="20"/>
        </w:rPr>
        <w:t>партийного архивного комплекса</w:t>
      </w:r>
      <w:r w:rsidR="007C3FB4" w:rsidRPr="00B86BF9">
        <w:rPr>
          <w:spacing w:val="-10"/>
          <w:sz w:val="20"/>
          <w:szCs w:val="20"/>
        </w:rPr>
        <w:t>»</w:t>
      </w:r>
      <w:r w:rsidRPr="00B86BF9">
        <w:rPr>
          <w:spacing w:val="-10"/>
          <w:sz w:val="20"/>
          <w:szCs w:val="20"/>
        </w:rPr>
        <w:t xml:space="preserve"> в НАФ Респуб</w:t>
      </w:r>
      <w:r w:rsidR="00EA5AA2">
        <w:rPr>
          <w:spacing w:val="-10"/>
          <w:sz w:val="20"/>
          <w:szCs w:val="20"/>
          <w:lang w:val="be-BY"/>
        </w:rPr>
        <w:softHyphen/>
      </w:r>
      <w:r w:rsidRPr="00B86BF9">
        <w:rPr>
          <w:spacing w:val="-10"/>
          <w:sz w:val="20"/>
          <w:szCs w:val="20"/>
        </w:rPr>
        <w:t>ли</w:t>
      </w:r>
      <w:r w:rsidR="00EA5AA2">
        <w:rPr>
          <w:spacing w:val="-10"/>
          <w:sz w:val="20"/>
          <w:szCs w:val="20"/>
          <w:lang w:val="be-BY"/>
        </w:rPr>
        <w:softHyphen/>
      </w:r>
      <w:r w:rsidRPr="00B86BF9">
        <w:rPr>
          <w:spacing w:val="-10"/>
          <w:sz w:val="20"/>
          <w:szCs w:val="20"/>
        </w:rPr>
        <w:t>ки Беларусь</w:t>
      </w:r>
      <w:r w:rsidR="007C3FB4" w:rsidRPr="00B86BF9">
        <w:rPr>
          <w:spacing w:val="-10"/>
          <w:sz w:val="20"/>
          <w:szCs w:val="20"/>
        </w:rPr>
        <w:t xml:space="preserve"> </w:t>
      </w:r>
      <w:r w:rsidRPr="00B86BF9">
        <w:rPr>
          <w:spacing w:val="-10"/>
          <w:sz w:val="20"/>
          <w:szCs w:val="20"/>
        </w:rPr>
        <w:t>научно-справочного аппарата первого. Как выше уже отме</w:t>
      </w:r>
      <w:r w:rsidR="00EA5AA2">
        <w:rPr>
          <w:spacing w:val="-10"/>
          <w:sz w:val="20"/>
          <w:szCs w:val="20"/>
          <w:lang w:val="be-BY"/>
        </w:rPr>
        <w:softHyphen/>
      </w:r>
      <w:r w:rsidRPr="00B86BF9">
        <w:rPr>
          <w:spacing w:val="-10"/>
          <w:sz w:val="20"/>
          <w:szCs w:val="20"/>
        </w:rPr>
        <w:t>ча</w:t>
      </w:r>
      <w:r w:rsidR="00EA5AA2">
        <w:rPr>
          <w:spacing w:val="-10"/>
          <w:sz w:val="20"/>
          <w:szCs w:val="20"/>
          <w:lang w:val="be-BY"/>
        </w:rPr>
        <w:softHyphen/>
      </w:r>
      <w:r w:rsidRPr="00B86BF9">
        <w:rPr>
          <w:spacing w:val="-10"/>
          <w:sz w:val="20"/>
          <w:szCs w:val="20"/>
        </w:rPr>
        <w:t>лось, ограниченность</w:t>
      </w:r>
      <w:r w:rsidR="007C3FB4" w:rsidRPr="00B86BF9">
        <w:rPr>
          <w:spacing w:val="-10"/>
          <w:sz w:val="20"/>
          <w:szCs w:val="20"/>
        </w:rPr>
        <w:t xml:space="preserve"> </w:t>
      </w:r>
      <w:r w:rsidRPr="00B86BF9">
        <w:rPr>
          <w:spacing w:val="-10"/>
          <w:sz w:val="20"/>
          <w:szCs w:val="20"/>
        </w:rPr>
        <w:t>доступа широкого круга исследователей</w:t>
      </w:r>
      <w:r w:rsidR="007C3FB4" w:rsidRPr="00B86BF9">
        <w:rPr>
          <w:spacing w:val="-10"/>
          <w:sz w:val="20"/>
          <w:szCs w:val="20"/>
        </w:rPr>
        <w:t xml:space="preserve"> </w:t>
      </w:r>
      <w:r w:rsidRPr="00B86BF9">
        <w:rPr>
          <w:spacing w:val="-10"/>
          <w:sz w:val="20"/>
          <w:szCs w:val="20"/>
        </w:rPr>
        <w:t>к</w:t>
      </w:r>
      <w:r w:rsidR="007C3FB4" w:rsidRPr="00B86BF9">
        <w:rPr>
          <w:spacing w:val="-10"/>
          <w:sz w:val="20"/>
          <w:szCs w:val="20"/>
        </w:rPr>
        <w:t xml:space="preserve"> </w:t>
      </w:r>
      <w:r w:rsidRPr="00B86BF9">
        <w:rPr>
          <w:spacing w:val="-10"/>
          <w:sz w:val="20"/>
          <w:szCs w:val="20"/>
        </w:rPr>
        <w:t>документам</w:t>
      </w:r>
      <w:r w:rsidR="007C3FB4" w:rsidRPr="00B86BF9">
        <w:rPr>
          <w:spacing w:val="-10"/>
          <w:sz w:val="20"/>
          <w:szCs w:val="20"/>
        </w:rPr>
        <w:t xml:space="preserve"> </w:t>
      </w:r>
      <w:r w:rsidRPr="00B86BF9">
        <w:rPr>
          <w:spacing w:val="-10"/>
          <w:sz w:val="20"/>
          <w:szCs w:val="20"/>
        </w:rPr>
        <w:t>КПБ</w:t>
      </w:r>
      <w:r w:rsidR="007C3FB4" w:rsidRPr="00B86BF9">
        <w:rPr>
          <w:spacing w:val="-10"/>
          <w:sz w:val="20"/>
          <w:szCs w:val="20"/>
        </w:rPr>
        <w:t xml:space="preserve"> </w:t>
      </w:r>
      <w:r w:rsidRPr="00B86BF9">
        <w:rPr>
          <w:spacing w:val="-10"/>
          <w:sz w:val="20"/>
          <w:szCs w:val="20"/>
        </w:rPr>
        <w:t>обусловила утилитарный характер НСА, имеющегося в бывших партий</w:t>
      </w:r>
      <w:r w:rsidR="00EA5AA2">
        <w:rPr>
          <w:spacing w:val="-10"/>
          <w:sz w:val="20"/>
          <w:szCs w:val="20"/>
          <w:lang w:val="be-BY"/>
        </w:rPr>
        <w:softHyphen/>
      </w:r>
      <w:r w:rsidRPr="00B86BF9">
        <w:rPr>
          <w:spacing w:val="-10"/>
          <w:sz w:val="20"/>
          <w:szCs w:val="20"/>
        </w:rPr>
        <w:t>ных архивах. В основном он был нацелен на поиск и предоставление инфор</w:t>
      </w:r>
      <w:r w:rsidR="00EA5AA2">
        <w:rPr>
          <w:spacing w:val="-10"/>
          <w:sz w:val="20"/>
          <w:szCs w:val="20"/>
          <w:lang w:val="be-BY"/>
        </w:rPr>
        <w:softHyphen/>
      </w:r>
      <w:r w:rsidRPr="00B86BF9">
        <w:rPr>
          <w:spacing w:val="-10"/>
          <w:sz w:val="20"/>
          <w:szCs w:val="20"/>
        </w:rPr>
        <w:t>ма</w:t>
      </w:r>
      <w:r w:rsidR="00EA5AA2">
        <w:rPr>
          <w:spacing w:val="-10"/>
          <w:sz w:val="20"/>
          <w:szCs w:val="20"/>
          <w:lang w:val="be-BY"/>
        </w:rPr>
        <w:softHyphen/>
      </w:r>
      <w:r w:rsidRPr="00B86BF9">
        <w:rPr>
          <w:spacing w:val="-10"/>
          <w:sz w:val="20"/>
          <w:szCs w:val="20"/>
        </w:rPr>
        <w:t>ции по личному составу</w:t>
      </w:r>
      <w:r w:rsidR="007C3FB4" w:rsidRPr="00B86BF9">
        <w:rPr>
          <w:spacing w:val="-10"/>
          <w:sz w:val="20"/>
          <w:szCs w:val="20"/>
        </w:rPr>
        <w:t xml:space="preserve"> </w:t>
      </w:r>
      <w:r w:rsidRPr="00B86BF9">
        <w:rPr>
          <w:spacing w:val="-10"/>
          <w:sz w:val="20"/>
          <w:szCs w:val="20"/>
        </w:rPr>
        <w:t>по запросам партийных и комсомольских конт</w:t>
      </w:r>
      <w:r w:rsidR="00EA5AA2">
        <w:rPr>
          <w:spacing w:val="-10"/>
          <w:sz w:val="20"/>
          <w:szCs w:val="20"/>
          <w:lang w:val="be-BY"/>
        </w:rPr>
        <w:softHyphen/>
      </w:r>
      <w:r w:rsidRPr="00B86BF9">
        <w:rPr>
          <w:spacing w:val="-10"/>
          <w:sz w:val="20"/>
          <w:szCs w:val="20"/>
        </w:rPr>
        <w:t>роль</w:t>
      </w:r>
      <w:r w:rsidR="00EA5AA2">
        <w:rPr>
          <w:spacing w:val="-10"/>
          <w:sz w:val="20"/>
          <w:szCs w:val="20"/>
          <w:lang w:val="be-BY"/>
        </w:rPr>
        <w:softHyphen/>
      </w:r>
      <w:r w:rsidRPr="00B86BF9">
        <w:rPr>
          <w:spacing w:val="-10"/>
          <w:sz w:val="20"/>
          <w:szCs w:val="20"/>
        </w:rPr>
        <w:t>ных органов. То же самое имело место и в отношении</w:t>
      </w:r>
      <w:r w:rsidR="007C3FB4" w:rsidRPr="00B86BF9">
        <w:rPr>
          <w:spacing w:val="-10"/>
          <w:sz w:val="20"/>
          <w:szCs w:val="20"/>
        </w:rPr>
        <w:t xml:space="preserve"> </w:t>
      </w:r>
      <w:r w:rsidRPr="00B86BF9">
        <w:rPr>
          <w:spacing w:val="-10"/>
          <w:sz w:val="20"/>
          <w:szCs w:val="20"/>
        </w:rPr>
        <w:t>НСА на комплекс доку</w:t>
      </w:r>
      <w:r w:rsidR="00EA5AA2">
        <w:rPr>
          <w:spacing w:val="-10"/>
          <w:sz w:val="20"/>
          <w:szCs w:val="20"/>
          <w:lang w:val="be-BY"/>
        </w:rPr>
        <w:softHyphen/>
      </w:r>
      <w:r w:rsidRPr="00B86BF9">
        <w:rPr>
          <w:spacing w:val="-10"/>
          <w:sz w:val="20"/>
          <w:szCs w:val="20"/>
        </w:rPr>
        <w:t>ментов о партизанском движении и подполье в годы Великой Оте</w:t>
      </w:r>
      <w:r w:rsidR="00EA5AA2">
        <w:rPr>
          <w:spacing w:val="-10"/>
          <w:sz w:val="20"/>
          <w:szCs w:val="20"/>
          <w:lang w:val="be-BY"/>
        </w:rPr>
        <w:softHyphen/>
      </w:r>
      <w:r w:rsidRPr="00B86BF9">
        <w:rPr>
          <w:spacing w:val="-10"/>
          <w:sz w:val="20"/>
          <w:szCs w:val="20"/>
        </w:rPr>
        <w:t>чест</w:t>
      </w:r>
      <w:r w:rsidR="00EA5AA2">
        <w:rPr>
          <w:spacing w:val="-10"/>
          <w:sz w:val="20"/>
          <w:szCs w:val="20"/>
          <w:lang w:val="be-BY"/>
        </w:rPr>
        <w:softHyphen/>
      </w:r>
      <w:r w:rsidRPr="00B86BF9">
        <w:rPr>
          <w:spacing w:val="-10"/>
          <w:sz w:val="20"/>
          <w:szCs w:val="20"/>
        </w:rPr>
        <w:t>вен</w:t>
      </w:r>
      <w:r w:rsidR="00EA5AA2">
        <w:rPr>
          <w:spacing w:val="-10"/>
          <w:sz w:val="20"/>
          <w:szCs w:val="20"/>
          <w:lang w:val="be-BY"/>
        </w:rPr>
        <w:softHyphen/>
      </w:r>
      <w:r w:rsidRPr="00B86BF9">
        <w:rPr>
          <w:spacing w:val="-10"/>
          <w:sz w:val="20"/>
          <w:szCs w:val="20"/>
        </w:rPr>
        <w:t>ной войны: он был направлен на</w:t>
      </w:r>
      <w:r w:rsidR="007C3FB4" w:rsidRPr="00B86BF9">
        <w:rPr>
          <w:spacing w:val="-10"/>
          <w:sz w:val="20"/>
          <w:szCs w:val="20"/>
        </w:rPr>
        <w:t xml:space="preserve"> </w:t>
      </w:r>
      <w:r w:rsidRPr="00B86BF9">
        <w:rPr>
          <w:spacing w:val="-10"/>
          <w:sz w:val="20"/>
          <w:szCs w:val="20"/>
        </w:rPr>
        <w:t>обеспечение</w:t>
      </w:r>
      <w:r w:rsidR="007C3FB4" w:rsidRPr="00B86BF9">
        <w:rPr>
          <w:spacing w:val="-10"/>
          <w:sz w:val="20"/>
          <w:szCs w:val="20"/>
        </w:rPr>
        <w:t xml:space="preserve"> </w:t>
      </w:r>
      <w:r w:rsidRPr="00B86BF9">
        <w:rPr>
          <w:spacing w:val="-10"/>
          <w:sz w:val="20"/>
          <w:szCs w:val="20"/>
        </w:rPr>
        <w:t>ведения справочной работы путем исполнения запросов, подтверждающих участие</w:t>
      </w:r>
      <w:r w:rsidR="007C3FB4" w:rsidRPr="00B86BF9">
        <w:rPr>
          <w:spacing w:val="-10"/>
          <w:sz w:val="20"/>
          <w:szCs w:val="20"/>
        </w:rPr>
        <w:t xml:space="preserve"> </w:t>
      </w:r>
      <w:r w:rsidRPr="00B86BF9">
        <w:rPr>
          <w:spacing w:val="-10"/>
          <w:sz w:val="20"/>
          <w:szCs w:val="20"/>
        </w:rPr>
        <w:t>граждан в парти</w:t>
      </w:r>
      <w:r w:rsidR="00EA5AA2">
        <w:rPr>
          <w:spacing w:val="-10"/>
          <w:sz w:val="20"/>
          <w:szCs w:val="20"/>
          <w:lang w:val="be-BY"/>
        </w:rPr>
        <w:softHyphen/>
      </w:r>
      <w:r w:rsidRPr="00B86BF9">
        <w:rPr>
          <w:spacing w:val="-10"/>
          <w:sz w:val="20"/>
          <w:szCs w:val="20"/>
        </w:rPr>
        <w:t>зан</w:t>
      </w:r>
      <w:r w:rsidR="00EA5AA2">
        <w:rPr>
          <w:spacing w:val="-10"/>
          <w:sz w:val="20"/>
          <w:szCs w:val="20"/>
          <w:lang w:val="be-BY"/>
        </w:rPr>
        <w:softHyphen/>
      </w:r>
      <w:r w:rsidRPr="00B86BF9">
        <w:rPr>
          <w:spacing w:val="-10"/>
          <w:sz w:val="20"/>
          <w:szCs w:val="20"/>
        </w:rPr>
        <w:t xml:space="preserve">ском движении и подполье. Начавший разрабатываться с середины 1970-х гг. </w:t>
      </w:r>
      <w:r w:rsidRPr="00B86BF9">
        <w:rPr>
          <w:spacing w:val="-10"/>
          <w:sz w:val="20"/>
          <w:szCs w:val="20"/>
        </w:rPr>
        <w:lastRenderedPageBreak/>
        <w:t>сис</w:t>
      </w:r>
      <w:r w:rsidR="00EA5AA2">
        <w:rPr>
          <w:spacing w:val="-10"/>
          <w:sz w:val="20"/>
          <w:szCs w:val="20"/>
          <w:lang w:val="be-BY"/>
        </w:rPr>
        <w:softHyphen/>
      </w:r>
      <w:r w:rsidRPr="00B86BF9">
        <w:rPr>
          <w:spacing w:val="-10"/>
          <w:sz w:val="20"/>
          <w:szCs w:val="20"/>
        </w:rPr>
        <w:t xml:space="preserve">тематический каталог, основывавшийся на </w:t>
      </w:r>
      <w:r w:rsidR="007C3FB4" w:rsidRPr="00B86BF9">
        <w:rPr>
          <w:spacing w:val="-10"/>
          <w:sz w:val="20"/>
          <w:szCs w:val="20"/>
        </w:rPr>
        <w:t>«</w:t>
      </w:r>
      <w:r w:rsidRPr="00B86BF9">
        <w:rPr>
          <w:spacing w:val="-10"/>
          <w:sz w:val="20"/>
          <w:szCs w:val="20"/>
        </w:rPr>
        <w:t>Примерной схеме единой клас</w:t>
      </w:r>
      <w:r w:rsidR="00EA5AA2">
        <w:rPr>
          <w:spacing w:val="-10"/>
          <w:sz w:val="20"/>
          <w:szCs w:val="20"/>
          <w:lang w:val="be-BY"/>
        </w:rPr>
        <w:softHyphen/>
      </w:r>
      <w:r w:rsidRPr="00B86BF9">
        <w:rPr>
          <w:spacing w:val="-10"/>
          <w:sz w:val="20"/>
          <w:szCs w:val="20"/>
        </w:rPr>
        <w:t>сификации</w:t>
      </w:r>
      <w:r w:rsidR="007C3FB4" w:rsidRPr="00B86BF9">
        <w:rPr>
          <w:spacing w:val="-10"/>
          <w:sz w:val="20"/>
          <w:szCs w:val="20"/>
        </w:rPr>
        <w:t xml:space="preserve"> </w:t>
      </w:r>
      <w:r w:rsidRPr="00B86BF9">
        <w:rPr>
          <w:spacing w:val="-10"/>
          <w:sz w:val="20"/>
          <w:szCs w:val="20"/>
        </w:rPr>
        <w:t>документальных материалов партийных архивов филиалов ИМЛ, крайкомов и</w:t>
      </w:r>
      <w:r w:rsidR="007C3FB4" w:rsidRPr="00B86BF9">
        <w:rPr>
          <w:spacing w:val="-10"/>
          <w:sz w:val="20"/>
          <w:szCs w:val="20"/>
        </w:rPr>
        <w:t xml:space="preserve"> </w:t>
      </w:r>
      <w:r w:rsidRPr="00B86BF9">
        <w:rPr>
          <w:spacing w:val="-10"/>
          <w:sz w:val="20"/>
          <w:szCs w:val="20"/>
        </w:rPr>
        <w:t>обкомов партии</w:t>
      </w:r>
      <w:r w:rsidR="007C3FB4" w:rsidRPr="00B86BF9">
        <w:rPr>
          <w:spacing w:val="-10"/>
          <w:sz w:val="20"/>
          <w:szCs w:val="20"/>
        </w:rPr>
        <w:t>»</w:t>
      </w:r>
      <w:r w:rsidRPr="00B86BF9">
        <w:rPr>
          <w:spacing w:val="-10"/>
          <w:sz w:val="20"/>
          <w:szCs w:val="20"/>
        </w:rPr>
        <w:t>, затрагивал преимущественно</w:t>
      </w:r>
      <w:r w:rsidR="007C3FB4" w:rsidRPr="00B86BF9">
        <w:rPr>
          <w:spacing w:val="-10"/>
          <w:sz w:val="20"/>
          <w:szCs w:val="20"/>
        </w:rPr>
        <w:t xml:space="preserve"> </w:t>
      </w:r>
      <w:r w:rsidRPr="00B86BF9">
        <w:rPr>
          <w:spacing w:val="-10"/>
          <w:sz w:val="20"/>
          <w:szCs w:val="20"/>
        </w:rPr>
        <w:t>доку</w:t>
      </w:r>
      <w:r w:rsidR="00EA5AA2">
        <w:rPr>
          <w:spacing w:val="-10"/>
          <w:sz w:val="20"/>
          <w:szCs w:val="20"/>
          <w:lang w:val="be-BY"/>
        </w:rPr>
        <w:softHyphen/>
      </w:r>
      <w:r w:rsidRPr="00B86BF9">
        <w:rPr>
          <w:spacing w:val="-10"/>
          <w:sz w:val="20"/>
          <w:szCs w:val="20"/>
        </w:rPr>
        <w:t>мен</w:t>
      </w:r>
      <w:r w:rsidR="00EA5AA2">
        <w:rPr>
          <w:spacing w:val="-10"/>
          <w:sz w:val="20"/>
          <w:szCs w:val="20"/>
          <w:lang w:val="be-BY"/>
        </w:rPr>
        <w:softHyphen/>
      </w:r>
      <w:r w:rsidRPr="00B86BF9">
        <w:rPr>
          <w:spacing w:val="-10"/>
          <w:sz w:val="20"/>
          <w:szCs w:val="20"/>
        </w:rPr>
        <w:t>ты, создававшиеся в идеологических отделах (и то не за весь период!) ЦК (ОК, РК) партии. Документы же съездов и</w:t>
      </w:r>
      <w:r w:rsidR="007C3FB4" w:rsidRPr="00B86BF9">
        <w:rPr>
          <w:spacing w:val="-10"/>
          <w:sz w:val="20"/>
          <w:szCs w:val="20"/>
        </w:rPr>
        <w:t xml:space="preserve"> </w:t>
      </w:r>
      <w:r w:rsidRPr="00B86BF9">
        <w:rPr>
          <w:spacing w:val="-10"/>
          <w:sz w:val="20"/>
          <w:szCs w:val="20"/>
        </w:rPr>
        <w:t>конференций КПБ, пленумов, бюро, секретариата ЦК (ОК)</w:t>
      </w:r>
      <w:r w:rsidR="007C3FB4" w:rsidRPr="00B86BF9">
        <w:rPr>
          <w:spacing w:val="-10"/>
          <w:sz w:val="20"/>
          <w:szCs w:val="20"/>
        </w:rPr>
        <w:t xml:space="preserve"> </w:t>
      </w:r>
      <w:r w:rsidRPr="00B86BF9">
        <w:rPr>
          <w:spacing w:val="-10"/>
          <w:sz w:val="20"/>
          <w:szCs w:val="20"/>
        </w:rPr>
        <w:t>представлены в каталоге совершенно глухо и тре</w:t>
      </w:r>
      <w:r w:rsidR="00EA5AA2">
        <w:rPr>
          <w:spacing w:val="-10"/>
          <w:sz w:val="20"/>
          <w:szCs w:val="20"/>
          <w:lang w:val="be-BY"/>
        </w:rPr>
        <w:softHyphen/>
      </w:r>
      <w:r w:rsidRPr="00B86BF9">
        <w:rPr>
          <w:spacing w:val="-10"/>
          <w:sz w:val="20"/>
          <w:szCs w:val="20"/>
        </w:rPr>
        <w:t>буют обращения либо к первичной информации, либо к дополнительным эле</w:t>
      </w:r>
      <w:r w:rsidR="00EA5AA2">
        <w:rPr>
          <w:spacing w:val="-10"/>
          <w:sz w:val="20"/>
          <w:szCs w:val="20"/>
          <w:lang w:val="be-BY"/>
        </w:rPr>
        <w:softHyphen/>
      </w:r>
      <w:r w:rsidRPr="00B86BF9">
        <w:rPr>
          <w:spacing w:val="-10"/>
          <w:sz w:val="20"/>
          <w:szCs w:val="20"/>
        </w:rPr>
        <w:t>ментам НСА (хотя бы к тем же перечням вопросов, рассмотренных на засе</w:t>
      </w:r>
      <w:r w:rsidR="00EA5AA2">
        <w:rPr>
          <w:spacing w:val="-10"/>
          <w:sz w:val="20"/>
          <w:szCs w:val="20"/>
          <w:lang w:val="be-BY"/>
        </w:rPr>
        <w:softHyphen/>
      </w:r>
      <w:r w:rsidRPr="00B86BF9">
        <w:rPr>
          <w:spacing w:val="-10"/>
          <w:sz w:val="20"/>
          <w:szCs w:val="20"/>
        </w:rPr>
        <w:t>даниях бюро и секретариата ЦК (ОК).</w:t>
      </w:r>
    </w:p>
    <w:p w:rsidR="00D3419F" w:rsidRPr="00B86BF9" w:rsidRDefault="00D3419F" w:rsidP="00D3419F">
      <w:pPr>
        <w:pStyle w:val="af6"/>
        <w:spacing w:after="0" w:line="220" w:lineRule="exact"/>
        <w:ind w:firstLine="567"/>
        <w:jc w:val="both"/>
        <w:rPr>
          <w:spacing w:val="-10"/>
          <w:sz w:val="20"/>
          <w:szCs w:val="20"/>
        </w:rPr>
      </w:pPr>
      <w:r w:rsidRPr="00EA5AA2">
        <w:rPr>
          <w:i/>
          <w:spacing w:val="-10"/>
          <w:sz w:val="20"/>
          <w:szCs w:val="20"/>
        </w:rPr>
        <w:t>В</w:t>
      </w:r>
      <w:r w:rsidR="00BF7775" w:rsidRPr="00EA5AA2">
        <w:rPr>
          <w:i/>
          <w:spacing w:val="-10"/>
          <w:sz w:val="20"/>
          <w:szCs w:val="20"/>
        </w:rPr>
        <w:t>-</w:t>
      </w:r>
      <w:r w:rsidRPr="00EA5AA2">
        <w:rPr>
          <w:i/>
          <w:spacing w:val="-10"/>
          <w:sz w:val="20"/>
          <w:szCs w:val="20"/>
        </w:rPr>
        <w:t>третьих</w:t>
      </w:r>
      <w:r w:rsidRPr="00B86BF9">
        <w:rPr>
          <w:spacing w:val="-10"/>
          <w:sz w:val="20"/>
          <w:szCs w:val="20"/>
        </w:rPr>
        <w:t>, следует учитывать имевший место в практике работы быв</w:t>
      </w:r>
      <w:r w:rsidR="00EA5AA2">
        <w:rPr>
          <w:spacing w:val="-10"/>
          <w:sz w:val="20"/>
          <w:szCs w:val="20"/>
          <w:lang w:val="be-BY"/>
        </w:rPr>
        <w:softHyphen/>
      </w:r>
      <w:r w:rsidRPr="00B86BF9">
        <w:rPr>
          <w:spacing w:val="-10"/>
          <w:sz w:val="20"/>
          <w:szCs w:val="20"/>
        </w:rPr>
        <w:t>ших партийных архивов</w:t>
      </w:r>
      <w:r w:rsidR="007C3FB4" w:rsidRPr="00B86BF9">
        <w:rPr>
          <w:spacing w:val="-10"/>
          <w:sz w:val="20"/>
          <w:szCs w:val="20"/>
        </w:rPr>
        <w:t xml:space="preserve"> </w:t>
      </w:r>
      <w:r w:rsidRPr="00B86BF9">
        <w:rPr>
          <w:spacing w:val="-10"/>
          <w:sz w:val="20"/>
          <w:szCs w:val="20"/>
        </w:rPr>
        <w:t>отход от основополагающего принципа архи</w:t>
      </w:r>
      <w:r w:rsidR="00EA5AA2">
        <w:rPr>
          <w:spacing w:val="-10"/>
          <w:sz w:val="20"/>
          <w:szCs w:val="20"/>
          <w:lang w:val="be-BY"/>
        </w:rPr>
        <w:softHyphen/>
      </w:r>
      <w:r w:rsidRPr="00B86BF9">
        <w:rPr>
          <w:spacing w:val="-10"/>
          <w:sz w:val="20"/>
          <w:szCs w:val="20"/>
        </w:rPr>
        <w:t>во</w:t>
      </w:r>
      <w:r w:rsidR="00EA5AA2">
        <w:rPr>
          <w:spacing w:val="-10"/>
          <w:sz w:val="20"/>
          <w:szCs w:val="20"/>
          <w:lang w:val="be-BY"/>
        </w:rPr>
        <w:softHyphen/>
      </w:r>
      <w:r w:rsidRPr="00B86BF9">
        <w:rPr>
          <w:spacing w:val="-10"/>
          <w:sz w:val="20"/>
          <w:szCs w:val="20"/>
        </w:rPr>
        <w:t>ве</w:t>
      </w:r>
      <w:r w:rsidR="00EA5AA2">
        <w:rPr>
          <w:spacing w:val="-10"/>
          <w:sz w:val="20"/>
          <w:szCs w:val="20"/>
          <w:lang w:val="be-BY"/>
        </w:rPr>
        <w:softHyphen/>
      </w:r>
      <w:r w:rsidRPr="00B86BF9">
        <w:rPr>
          <w:spacing w:val="-10"/>
          <w:sz w:val="20"/>
          <w:szCs w:val="20"/>
        </w:rPr>
        <w:t>дения</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принципа происхождения при распределении ряда архивных</w:t>
      </w:r>
      <w:r w:rsidR="007C3FB4" w:rsidRPr="00B86BF9">
        <w:rPr>
          <w:spacing w:val="-10"/>
          <w:sz w:val="20"/>
          <w:szCs w:val="20"/>
        </w:rPr>
        <w:t xml:space="preserve"> </w:t>
      </w:r>
      <w:r w:rsidRPr="00B86BF9">
        <w:rPr>
          <w:spacing w:val="-10"/>
          <w:sz w:val="20"/>
          <w:szCs w:val="20"/>
        </w:rPr>
        <w:t>фон</w:t>
      </w:r>
      <w:r w:rsidR="00EA5AA2">
        <w:rPr>
          <w:spacing w:val="-10"/>
          <w:sz w:val="20"/>
          <w:szCs w:val="20"/>
          <w:lang w:val="be-BY"/>
        </w:rPr>
        <w:softHyphen/>
      </w:r>
      <w:r w:rsidRPr="00B86BF9">
        <w:rPr>
          <w:spacing w:val="-10"/>
          <w:sz w:val="20"/>
          <w:szCs w:val="20"/>
        </w:rPr>
        <w:t>дов. Он был закреплен принятым</w:t>
      </w:r>
      <w:r w:rsidR="007C3FB4" w:rsidRPr="00B86BF9">
        <w:rPr>
          <w:spacing w:val="-10"/>
          <w:sz w:val="20"/>
          <w:szCs w:val="20"/>
        </w:rPr>
        <w:t xml:space="preserve"> </w:t>
      </w:r>
      <w:r w:rsidRPr="00B86BF9">
        <w:rPr>
          <w:spacing w:val="-10"/>
          <w:sz w:val="20"/>
          <w:szCs w:val="20"/>
        </w:rPr>
        <w:t xml:space="preserve">2 сентября 1947 г. постановлением ЦК КП(б)Б </w:t>
      </w:r>
      <w:r w:rsidR="007C3FB4" w:rsidRPr="00B86BF9">
        <w:rPr>
          <w:spacing w:val="-10"/>
          <w:sz w:val="20"/>
          <w:szCs w:val="20"/>
        </w:rPr>
        <w:t>«</w:t>
      </w:r>
      <w:r w:rsidRPr="00B86BF9">
        <w:rPr>
          <w:spacing w:val="-10"/>
          <w:sz w:val="20"/>
          <w:szCs w:val="20"/>
        </w:rPr>
        <w:t>Об организации</w:t>
      </w:r>
      <w:r w:rsidR="007C3FB4" w:rsidRPr="00B86BF9">
        <w:rPr>
          <w:spacing w:val="-10"/>
          <w:sz w:val="20"/>
          <w:szCs w:val="20"/>
        </w:rPr>
        <w:t xml:space="preserve"> </w:t>
      </w:r>
      <w:r w:rsidRPr="00B86BF9">
        <w:rPr>
          <w:spacing w:val="-10"/>
          <w:sz w:val="20"/>
          <w:szCs w:val="20"/>
        </w:rPr>
        <w:t>партархивов</w:t>
      </w:r>
      <w:r w:rsidR="007C3FB4" w:rsidRPr="00B86BF9">
        <w:rPr>
          <w:spacing w:val="-10"/>
          <w:sz w:val="20"/>
          <w:szCs w:val="20"/>
        </w:rPr>
        <w:t xml:space="preserve"> </w:t>
      </w:r>
      <w:r w:rsidRPr="00B86BF9">
        <w:rPr>
          <w:spacing w:val="-10"/>
          <w:sz w:val="20"/>
          <w:szCs w:val="20"/>
        </w:rPr>
        <w:t>обкомов КП(б)Б</w:t>
      </w:r>
      <w:r w:rsidR="007C3FB4" w:rsidRPr="00B86BF9">
        <w:rPr>
          <w:spacing w:val="-10"/>
          <w:sz w:val="20"/>
          <w:szCs w:val="20"/>
        </w:rPr>
        <w:t>»</w:t>
      </w:r>
      <w:r w:rsidRPr="00B86BF9">
        <w:rPr>
          <w:spacing w:val="-10"/>
          <w:sz w:val="20"/>
          <w:szCs w:val="20"/>
        </w:rPr>
        <w:t>, в соответствии с кото</w:t>
      </w:r>
      <w:r w:rsidR="00EA5AA2">
        <w:rPr>
          <w:spacing w:val="-10"/>
          <w:sz w:val="20"/>
          <w:szCs w:val="20"/>
          <w:lang w:val="be-BY"/>
        </w:rPr>
        <w:softHyphen/>
      </w:r>
      <w:r w:rsidRPr="00B86BF9">
        <w:rPr>
          <w:spacing w:val="-10"/>
          <w:sz w:val="20"/>
          <w:szCs w:val="20"/>
        </w:rPr>
        <w:t>рым в партархивы обкомов должны были передаваться материалы пар</w:t>
      </w:r>
      <w:r w:rsidR="00EA5AA2">
        <w:rPr>
          <w:spacing w:val="-10"/>
          <w:sz w:val="20"/>
          <w:szCs w:val="20"/>
          <w:lang w:val="be-BY"/>
        </w:rPr>
        <w:softHyphen/>
      </w:r>
      <w:r w:rsidRPr="00B86BF9">
        <w:rPr>
          <w:spacing w:val="-10"/>
          <w:sz w:val="20"/>
          <w:szCs w:val="20"/>
        </w:rPr>
        <w:t>тий</w:t>
      </w:r>
      <w:r w:rsidR="00EA5AA2">
        <w:rPr>
          <w:spacing w:val="-10"/>
          <w:sz w:val="20"/>
          <w:szCs w:val="20"/>
          <w:lang w:val="be-BY"/>
        </w:rPr>
        <w:softHyphen/>
      </w:r>
      <w:r w:rsidRPr="00B86BF9">
        <w:rPr>
          <w:spacing w:val="-10"/>
          <w:sz w:val="20"/>
          <w:szCs w:val="20"/>
        </w:rPr>
        <w:t>ных и комсомольских организаций областей со времени их освобождения от немецко-фашистских оккупантов; что же касается аналогичных докумен</w:t>
      </w:r>
      <w:r w:rsidR="00EA5AA2">
        <w:rPr>
          <w:spacing w:val="-10"/>
          <w:sz w:val="20"/>
          <w:szCs w:val="20"/>
          <w:lang w:val="be-BY"/>
        </w:rPr>
        <w:softHyphen/>
      </w:r>
      <w:r w:rsidRPr="00B86BF9">
        <w:rPr>
          <w:spacing w:val="-10"/>
          <w:sz w:val="20"/>
          <w:szCs w:val="20"/>
        </w:rPr>
        <w:t>тов и материалов довоенного и военного периодов, они подлежали передаче в парт</w:t>
      </w:r>
      <w:r w:rsidR="00EA5AA2">
        <w:rPr>
          <w:spacing w:val="-10"/>
          <w:sz w:val="20"/>
          <w:szCs w:val="20"/>
          <w:lang w:val="be-BY"/>
        </w:rPr>
        <w:softHyphen/>
      </w:r>
      <w:r w:rsidRPr="00B86BF9">
        <w:rPr>
          <w:spacing w:val="-10"/>
          <w:sz w:val="20"/>
          <w:szCs w:val="20"/>
        </w:rPr>
        <w:t>архив ЦК КП(б)Б. И если в части, касавшейся довоенного комплекса, поло</w:t>
      </w:r>
      <w:r w:rsidR="00EA5AA2">
        <w:rPr>
          <w:spacing w:val="-10"/>
          <w:sz w:val="20"/>
          <w:szCs w:val="20"/>
          <w:lang w:val="be-BY"/>
        </w:rPr>
        <w:softHyphen/>
      </w:r>
      <w:r w:rsidRPr="00B86BF9">
        <w:rPr>
          <w:spacing w:val="-10"/>
          <w:sz w:val="20"/>
          <w:szCs w:val="20"/>
        </w:rPr>
        <w:t>жение было исправлено передачей в 1980-е гг. из центрального парт</w:t>
      </w:r>
      <w:r w:rsidR="00EA5AA2">
        <w:rPr>
          <w:spacing w:val="-10"/>
          <w:sz w:val="20"/>
          <w:szCs w:val="20"/>
          <w:lang w:val="be-BY"/>
        </w:rPr>
        <w:softHyphen/>
      </w:r>
      <w:r w:rsidRPr="00B86BF9">
        <w:rPr>
          <w:spacing w:val="-10"/>
          <w:sz w:val="20"/>
          <w:szCs w:val="20"/>
        </w:rPr>
        <w:t>ар</w:t>
      </w:r>
      <w:r w:rsidR="00EA5AA2">
        <w:rPr>
          <w:spacing w:val="-10"/>
          <w:sz w:val="20"/>
          <w:szCs w:val="20"/>
          <w:lang w:val="be-BY"/>
        </w:rPr>
        <w:softHyphen/>
      </w:r>
      <w:r w:rsidRPr="00B86BF9">
        <w:rPr>
          <w:spacing w:val="-10"/>
          <w:sz w:val="20"/>
          <w:szCs w:val="20"/>
        </w:rPr>
        <w:t>хи</w:t>
      </w:r>
      <w:r w:rsidR="00EA5AA2">
        <w:rPr>
          <w:spacing w:val="-10"/>
          <w:sz w:val="20"/>
          <w:szCs w:val="20"/>
          <w:lang w:val="be-BY"/>
        </w:rPr>
        <w:softHyphen/>
      </w:r>
      <w:r w:rsidRPr="00B86BF9">
        <w:rPr>
          <w:spacing w:val="-10"/>
          <w:sz w:val="20"/>
          <w:szCs w:val="20"/>
        </w:rPr>
        <w:t>ва в областные фондов соответствующих партийных и комсомольских орга</w:t>
      </w:r>
      <w:r w:rsidR="00EA5AA2">
        <w:rPr>
          <w:spacing w:val="-10"/>
          <w:sz w:val="20"/>
          <w:szCs w:val="20"/>
          <w:lang w:val="be-BY"/>
        </w:rPr>
        <w:softHyphen/>
      </w:r>
      <w:r w:rsidRPr="00B86BF9">
        <w:rPr>
          <w:spacing w:val="-10"/>
          <w:sz w:val="20"/>
          <w:szCs w:val="20"/>
        </w:rPr>
        <w:t>нов, то аналогичные фонды</w:t>
      </w:r>
      <w:r w:rsidR="007C3FB4" w:rsidRPr="00B86BF9">
        <w:rPr>
          <w:spacing w:val="-10"/>
          <w:sz w:val="20"/>
          <w:szCs w:val="20"/>
        </w:rPr>
        <w:t xml:space="preserve"> </w:t>
      </w:r>
      <w:r w:rsidRPr="00B86BF9">
        <w:rPr>
          <w:spacing w:val="-10"/>
          <w:sz w:val="20"/>
          <w:szCs w:val="20"/>
        </w:rPr>
        <w:t>периода войны оставались на хранении</w:t>
      </w:r>
      <w:r w:rsidR="007C3FB4" w:rsidRPr="00B86BF9">
        <w:rPr>
          <w:spacing w:val="-10"/>
          <w:sz w:val="20"/>
          <w:szCs w:val="20"/>
        </w:rPr>
        <w:t xml:space="preserve"> </w:t>
      </w:r>
      <w:r w:rsidRPr="00B86BF9">
        <w:rPr>
          <w:spacing w:val="-10"/>
          <w:sz w:val="20"/>
          <w:szCs w:val="20"/>
        </w:rPr>
        <w:t>в парт</w:t>
      </w:r>
      <w:r w:rsidR="00EA5AA2">
        <w:rPr>
          <w:spacing w:val="-10"/>
          <w:sz w:val="20"/>
          <w:szCs w:val="20"/>
          <w:lang w:val="be-BY"/>
        </w:rPr>
        <w:softHyphen/>
      </w:r>
      <w:r w:rsidRPr="00B86BF9">
        <w:rPr>
          <w:spacing w:val="-10"/>
          <w:sz w:val="20"/>
          <w:szCs w:val="20"/>
        </w:rPr>
        <w:t>архиве Института истории партии и с созданием НАРБ составили в нем</w:t>
      </w:r>
      <w:r w:rsidR="007C3FB4" w:rsidRPr="00B86BF9">
        <w:rPr>
          <w:spacing w:val="-10"/>
          <w:sz w:val="20"/>
          <w:szCs w:val="20"/>
        </w:rPr>
        <w:t xml:space="preserve"> </w:t>
      </w:r>
      <w:r w:rsidRPr="00B86BF9">
        <w:rPr>
          <w:spacing w:val="-10"/>
          <w:sz w:val="20"/>
          <w:szCs w:val="20"/>
        </w:rPr>
        <w:t>осо</w:t>
      </w:r>
      <w:r w:rsidR="00EA5AA2">
        <w:rPr>
          <w:spacing w:val="-10"/>
          <w:sz w:val="20"/>
          <w:szCs w:val="20"/>
          <w:lang w:val="be-BY"/>
        </w:rPr>
        <w:softHyphen/>
      </w:r>
      <w:r w:rsidRPr="00B86BF9">
        <w:rPr>
          <w:spacing w:val="-10"/>
          <w:sz w:val="20"/>
          <w:szCs w:val="20"/>
        </w:rPr>
        <w:t>бый комплекс. То же самое</w:t>
      </w:r>
      <w:r w:rsidR="007C3FB4" w:rsidRPr="00B86BF9">
        <w:rPr>
          <w:spacing w:val="-10"/>
          <w:sz w:val="20"/>
          <w:szCs w:val="20"/>
        </w:rPr>
        <w:t xml:space="preserve"> </w:t>
      </w:r>
      <w:r w:rsidRPr="00B86BF9">
        <w:rPr>
          <w:spacing w:val="-10"/>
          <w:sz w:val="20"/>
          <w:szCs w:val="20"/>
        </w:rPr>
        <w:t>касается и фондов партизанских фор</w:t>
      </w:r>
      <w:r w:rsidR="00EA5AA2">
        <w:rPr>
          <w:spacing w:val="-10"/>
          <w:sz w:val="20"/>
          <w:szCs w:val="20"/>
          <w:lang w:val="be-BY"/>
        </w:rPr>
        <w:softHyphen/>
      </w:r>
      <w:r w:rsidRPr="00B86BF9">
        <w:rPr>
          <w:spacing w:val="-10"/>
          <w:sz w:val="20"/>
          <w:szCs w:val="20"/>
        </w:rPr>
        <w:t>ми</w:t>
      </w:r>
      <w:r w:rsidR="00EA5AA2">
        <w:rPr>
          <w:spacing w:val="-10"/>
          <w:sz w:val="20"/>
          <w:szCs w:val="20"/>
          <w:lang w:val="be-BY"/>
        </w:rPr>
        <w:softHyphen/>
      </w:r>
      <w:r w:rsidRPr="00B86BF9">
        <w:rPr>
          <w:spacing w:val="-10"/>
          <w:sz w:val="20"/>
          <w:szCs w:val="20"/>
        </w:rPr>
        <w:t>ро</w:t>
      </w:r>
      <w:r w:rsidR="00EA5AA2">
        <w:rPr>
          <w:spacing w:val="-10"/>
          <w:sz w:val="20"/>
          <w:szCs w:val="20"/>
          <w:lang w:val="be-BY"/>
        </w:rPr>
        <w:softHyphen/>
      </w:r>
      <w:r w:rsidRPr="00B86BF9">
        <w:rPr>
          <w:spacing w:val="-10"/>
          <w:sz w:val="20"/>
          <w:szCs w:val="20"/>
        </w:rPr>
        <w:t>ва</w:t>
      </w:r>
      <w:r w:rsidR="00EA5AA2">
        <w:rPr>
          <w:spacing w:val="-10"/>
          <w:sz w:val="20"/>
          <w:szCs w:val="20"/>
          <w:lang w:val="be-BY"/>
        </w:rPr>
        <w:softHyphen/>
      </w:r>
      <w:r w:rsidRPr="00B86BF9">
        <w:rPr>
          <w:spacing w:val="-10"/>
          <w:sz w:val="20"/>
          <w:szCs w:val="20"/>
        </w:rPr>
        <w:t>ний, которые, как известно, независимо от региона их действия,</w:t>
      </w:r>
      <w:r w:rsidR="007C3FB4" w:rsidRPr="00B86BF9">
        <w:rPr>
          <w:spacing w:val="-10"/>
          <w:sz w:val="20"/>
          <w:szCs w:val="20"/>
        </w:rPr>
        <w:t xml:space="preserve"> </w:t>
      </w:r>
      <w:r w:rsidRPr="00B86BF9">
        <w:rPr>
          <w:spacing w:val="-10"/>
          <w:sz w:val="20"/>
          <w:szCs w:val="20"/>
        </w:rPr>
        <w:t>хранятся в НАРБ.</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Помимо существующего</w:t>
      </w:r>
      <w:r w:rsidR="007C3FB4" w:rsidRPr="00B86BF9">
        <w:rPr>
          <w:spacing w:val="-10"/>
          <w:sz w:val="20"/>
          <w:szCs w:val="20"/>
        </w:rPr>
        <w:t xml:space="preserve"> </w:t>
      </w:r>
      <w:r w:rsidRPr="00B86BF9">
        <w:rPr>
          <w:spacing w:val="-10"/>
          <w:sz w:val="20"/>
          <w:szCs w:val="20"/>
        </w:rPr>
        <w:t>в</w:t>
      </w:r>
      <w:r w:rsidR="007C3FB4" w:rsidRPr="00B86BF9">
        <w:rPr>
          <w:spacing w:val="-10"/>
          <w:sz w:val="20"/>
          <w:szCs w:val="20"/>
        </w:rPr>
        <w:t xml:space="preserve"> </w:t>
      </w:r>
      <w:r w:rsidRPr="00B86BF9">
        <w:rPr>
          <w:spacing w:val="-10"/>
          <w:sz w:val="20"/>
          <w:szCs w:val="20"/>
        </w:rPr>
        <w:t>архивно-эвристической</w:t>
      </w:r>
      <w:r w:rsidR="007C3FB4" w:rsidRPr="00B86BF9">
        <w:rPr>
          <w:spacing w:val="-10"/>
          <w:sz w:val="20"/>
          <w:szCs w:val="20"/>
        </w:rPr>
        <w:t xml:space="preserve"> </w:t>
      </w:r>
      <w:r w:rsidRPr="00B86BF9">
        <w:rPr>
          <w:spacing w:val="-10"/>
          <w:sz w:val="20"/>
          <w:szCs w:val="20"/>
        </w:rPr>
        <w:t>сфере</w:t>
      </w:r>
      <w:r w:rsidR="007C3FB4" w:rsidRPr="00B86BF9">
        <w:rPr>
          <w:spacing w:val="-10"/>
          <w:sz w:val="20"/>
          <w:szCs w:val="20"/>
        </w:rPr>
        <w:t xml:space="preserve"> </w:t>
      </w:r>
      <w:r w:rsidRPr="00B86BF9">
        <w:rPr>
          <w:spacing w:val="-10"/>
          <w:sz w:val="20"/>
          <w:szCs w:val="20"/>
        </w:rPr>
        <w:t>своеобразия исполь</w:t>
      </w:r>
      <w:r w:rsidR="00EA5AA2">
        <w:rPr>
          <w:spacing w:val="-10"/>
          <w:sz w:val="20"/>
          <w:szCs w:val="20"/>
          <w:lang w:val="be-BY"/>
        </w:rPr>
        <w:softHyphen/>
      </w:r>
      <w:r w:rsidRPr="00B86BF9">
        <w:rPr>
          <w:spacing w:val="-10"/>
          <w:sz w:val="20"/>
          <w:szCs w:val="20"/>
        </w:rPr>
        <w:t>зования документов бывших партийных архивов</w:t>
      </w:r>
      <w:r w:rsidR="00EA5AA2">
        <w:rPr>
          <w:spacing w:val="-10"/>
          <w:sz w:val="20"/>
          <w:szCs w:val="20"/>
          <w:lang w:val="be-BY"/>
        </w:rPr>
        <w:t>,</w:t>
      </w:r>
      <w:r w:rsidRPr="00B86BF9">
        <w:rPr>
          <w:spacing w:val="-10"/>
          <w:sz w:val="20"/>
          <w:szCs w:val="20"/>
        </w:rPr>
        <w:t xml:space="preserve"> работающий с уже выяв</w:t>
      </w:r>
      <w:r w:rsidR="00EA5AA2">
        <w:rPr>
          <w:spacing w:val="-10"/>
          <w:sz w:val="20"/>
          <w:szCs w:val="20"/>
          <w:lang w:val="be-BY"/>
        </w:rPr>
        <w:softHyphen/>
      </w:r>
      <w:r w:rsidRPr="00B86BF9">
        <w:rPr>
          <w:spacing w:val="-10"/>
          <w:sz w:val="20"/>
          <w:szCs w:val="20"/>
        </w:rPr>
        <w:t>ленными, отобранными и включенными в состав планируемого сбор</w:t>
      </w:r>
      <w:r w:rsidR="00EA5AA2">
        <w:rPr>
          <w:spacing w:val="-10"/>
          <w:sz w:val="20"/>
          <w:szCs w:val="20"/>
          <w:lang w:val="be-BY"/>
        </w:rPr>
        <w:softHyphen/>
      </w:r>
      <w:r w:rsidRPr="00B86BF9">
        <w:rPr>
          <w:spacing w:val="-10"/>
          <w:sz w:val="20"/>
          <w:szCs w:val="20"/>
        </w:rPr>
        <w:t>ни</w:t>
      </w:r>
      <w:r w:rsidR="00EA5AA2">
        <w:rPr>
          <w:spacing w:val="-10"/>
          <w:sz w:val="20"/>
          <w:szCs w:val="20"/>
          <w:lang w:val="be-BY"/>
        </w:rPr>
        <w:softHyphen/>
      </w:r>
      <w:r w:rsidRPr="00B86BF9">
        <w:rPr>
          <w:spacing w:val="-10"/>
          <w:sz w:val="20"/>
          <w:szCs w:val="20"/>
        </w:rPr>
        <w:t>ка документов археограф может столкнуться и с необходимостью решения ряда вопросов текстологического характера. В качестве общеметодологичес</w:t>
      </w:r>
      <w:r w:rsidR="00EA5AA2">
        <w:rPr>
          <w:spacing w:val="-10"/>
          <w:sz w:val="20"/>
          <w:szCs w:val="20"/>
          <w:lang w:val="be-BY"/>
        </w:rPr>
        <w:softHyphen/>
      </w:r>
      <w:r w:rsidRPr="00B86BF9">
        <w:rPr>
          <w:spacing w:val="-10"/>
          <w:sz w:val="20"/>
          <w:szCs w:val="20"/>
        </w:rPr>
        <w:t>ко</w:t>
      </w:r>
      <w:r w:rsidR="00EA5AA2">
        <w:rPr>
          <w:spacing w:val="-10"/>
          <w:sz w:val="20"/>
          <w:szCs w:val="20"/>
          <w:lang w:val="be-BY"/>
        </w:rPr>
        <w:softHyphen/>
      </w:r>
      <w:r w:rsidRPr="00B86BF9">
        <w:rPr>
          <w:spacing w:val="-10"/>
          <w:sz w:val="20"/>
          <w:szCs w:val="20"/>
        </w:rPr>
        <w:t>го принципа, помогающего ему</w:t>
      </w:r>
      <w:r w:rsidR="007C3FB4" w:rsidRPr="00B86BF9">
        <w:rPr>
          <w:spacing w:val="-10"/>
          <w:sz w:val="20"/>
          <w:szCs w:val="20"/>
        </w:rPr>
        <w:t xml:space="preserve"> </w:t>
      </w:r>
      <w:r w:rsidRPr="00B86BF9">
        <w:rPr>
          <w:spacing w:val="-10"/>
          <w:sz w:val="20"/>
          <w:szCs w:val="20"/>
        </w:rPr>
        <w:t>определиться с тем, как он будет пере</w:t>
      </w:r>
      <w:r w:rsidR="00EA5AA2">
        <w:rPr>
          <w:spacing w:val="-10"/>
          <w:sz w:val="20"/>
          <w:szCs w:val="20"/>
          <w:lang w:val="be-BY"/>
        </w:rPr>
        <w:softHyphen/>
      </w:r>
      <w:r w:rsidRPr="00B86BF9">
        <w:rPr>
          <w:spacing w:val="-10"/>
          <w:sz w:val="20"/>
          <w:szCs w:val="20"/>
        </w:rPr>
        <w:t>да</w:t>
      </w:r>
      <w:r w:rsidR="00EA5AA2">
        <w:rPr>
          <w:spacing w:val="-10"/>
          <w:sz w:val="20"/>
          <w:szCs w:val="20"/>
          <w:lang w:val="be-BY"/>
        </w:rPr>
        <w:softHyphen/>
      </w:r>
      <w:r w:rsidRPr="00B86BF9">
        <w:rPr>
          <w:spacing w:val="-10"/>
          <w:sz w:val="20"/>
          <w:szCs w:val="20"/>
        </w:rPr>
        <w:t>вать текст документа (по действующим на</w:t>
      </w:r>
      <w:r w:rsidR="007C3FB4" w:rsidRPr="00B86BF9">
        <w:rPr>
          <w:spacing w:val="-10"/>
          <w:sz w:val="20"/>
          <w:szCs w:val="20"/>
        </w:rPr>
        <w:t xml:space="preserve"> </w:t>
      </w:r>
      <w:r w:rsidRPr="00B86BF9">
        <w:rPr>
          <w:spacing w:val="-10"/>
          <w:sz w:val="20"/>
          <w:szCs w:val="20"/>
        </w:rPr>
        <w:t>момент его публикации</w:t>
      </w:r>
      <w:r w:rsidR="007C3FB4" w:rsidRPr="00B86BF9">
        <w:rPr>
          <w:spacing w:val="-10"/>
          <w:sz w:val="20"/>
          <w:szCs w:val="20"/>
        </w:rPr>
        <w:t xml:space="preserve"> </w:t>
      </w:r>
      <w:r w:rsidRPr="00B86BF9">
        <w:rPr>
          <w:spacing w:val="-10"/>
          <w:sz w:val="20"/>
          <w:szCs w:val="20"/>
        </w:rPr>
        <w:t>нормам язы</w:t>
      </w:r>
      <w:r w:rsidR="00EA5AA2">
        <w:rPr>
          <w:spacing w:val="-10"/>
          <w:sz w:val="20"/>
          <w:szCs w:val="20"/>
          <w:lang w:val="be-BY"/>
        </w:rPr>
        <w:softHyphen/>
      </w:r>
      <w:r w:rsidRPr="00B86BF9">
        <w:rPr>
          <w:spacing w:val="-10"/>
          <w:sz w:val="20"/>
          <w:szCs w:val="20"/>
        </w:rPr>
        <w:t>ка или с сохранением языковых</w:t>
      </w:r>
      <w:r w:rsidR="007C3FB4" w:rsidRPr="00B86BF9">
        <w:rPr>
          <w:spacing w:val="-10"/>
          <w:sz w:val="20"/>
          <w:szCs w:val="20"/>
        </w:rPr>
        <w:t xml:space="preserve"> </w:t>
      </w:r>
      <w:r w:rsidRPr="00B86BF9">
        <w:rPr>
          <w:spacing w:val="-10"/>
          <w:sz w:val="20"/>
          <w:szCs w:val="20"/>
        </w:rPr>
        <w:t>особенностей, существовавших во время созда</w:t>
      </w:r>
      <w:r w:rsidR="00EA5AA2">
        <w:rPr>
          <w:spacing w:val="-10"/>
          <w:sz w:val="20"/>
          <w:szCs w:val="20"/>
          <w:lang w:val="be-BY"/>
        </w:rPr>
        <w:softHyphen/>
      </w:r>
      <w:r w:rsidRPr="00B86BF9">
        <w:rPr>
          <w:spacing w:val="-10"/>
          <w:sz w:val="20"/>
          <w:szCs w:val="20"/>
        </w:rPr>
        <w:t>ния документа), могут быть взяты следующие рекомендации, сфор</w:t>
      </w:r>
      <w:r w:rsidR="00EA5AA2">
        <w:rPr>
          <w:spacing w:val="-10"/>
          <w:sz w:val="20"/>
          <w:szCs w:val="20"/>
          <w:lang w:val="be-BY"/>
        </w:rPr>
        <w:softHyphen/>
      </w:r>
      <w:r w:rsidRPr="00B86BF9">
        <w:rPr>
          <w:spacing w:val="-10"/>
          <w:sz w:val="20"/>
          <w:szCs w:val="20"/>
        </w:rPr>
        <w:t>му</w:t>
      </w:r>
      <w:r w:rsidR="00EA5AA2">
        <w:rPr>
          <w:spacing w:val="-10"/>
          <w:sz w:val="20"/>
          <w:szCs w:val="20"/>
          <w:lang w:val="be-BY"/>
        </w:rPr>
        <w:softHyphen/>
      </w:r>
      <w:r w:rsidRPr="00B86BF9">
        <w:rPr>
          <w:spacing w:val="-10"/>
          <w:sz w:val="20"/>
          <w:szCs w:val="20"/>
        </w:rPr>
        <w:t>ли</w:t>
      </w:r>
      <w:r w:rsidR="00EA5AA2">
        <w:rPr>
          <w:spacing w:val="-10"/>
          <w:sz w:val="20"/>
          <w:szCs w:val="20"/>
          <w:lang w:val="be-BY"/>
        </w:rPr>
        <w:softHyphen/>
      </w:r>
      <w:r w:rsidRPr="00B86BF9">
        <w:rPr>
          <w:spacing w:val="-10"/>
          <w:sz w:val="20"/>
          <w:szCs w:val="20"/>
        </w:rPr>
        <w:t>рованные</w:t>
      </w:r>
      <w:r w:rsidR="007C3FB4" w:rsidRPr="00B86BF9">
        <w:rPr>
          <w:spacing w:val="-10"/>
          <w:sz w:val="20"/>
          <w:szCs w:val="20"/>
        </w:rPr>
        <w:t xml:space="preserve"> </w:t>
      </w:r>
      <w:r w:rsidRPr="00B86BF9">
        <w:rPr>
          <w:spacing w:val="-10"/>
          <w:sz w:val="20"/>
          <w:szCs w:val="20"/>
        </w:rPr>
        <w:t xml:space="preserve">академиком Д. С. Лихачевым, о чем шла речь выше: </w:t>
      </w:r>
      <w:r w:rsidR="007C3FB4" w:rsidRPr="00B86BF9">
        <w:rPr>
          <w:spacing w:val="-10"/>
          <w:sz w:val="20"/>
          <w:szCs w:val="20"/>
        </w:rPr>
        <w:t>«</w:t>
      </w:r>
      <w:r w:rsidRPr="00B86BF9">
        <w:rPr>
          <w:spacing w:val="-10"/>
          <w:sz w:val="20"/>
          <w:szCs w:val="20"/>
        </w:rPr>
        <w:t>Сперва изу</w:t>
      </w:r>
      <w:r w:rsidR="00EA5AA2">
        <w:rPr>
          <w:spacing w:val="-10"/>
          <w:sz w:val="20"/>
          <w:szCs w:val="20"/>
          <w:lang w:val="be-BY"/>
        </w:rPr>
        <w:softHyphen/>
      </w:r>
      <w:r w:rsidRPr="00B86BF9">
        <w:rPr>
          <w:spacing w:val="-10"/>
          <w:sz w:val="20"/>
          <w:szCs w:val="20"/>
        </w:rPr>
        <w:t>чить историю текста и потом издавать, а не сперва издавать и по этому изда</w:t>
      </w:r>
      <w:r w:rsidR="00EA5AA2">
        <w:rPr>
          <w:spacing w:val="-10"/>
          <w:sz w:val="20"/>
          <w:szCs w:val="20"/>
          <w:lang w:val="be-BY"/>
        </w:rPr>
        <w:softHyphen/>
      </w:r>
      <w:r w:rsidRPr="00B86BF9">
        <w:rPr>
          <w:spacing w:val="-10"/>
          <w:sz w:val="20"/>
          <w:szCs w:val="20"/>
        </w:rPr>
        <w:t>нию изучать историю текста произведения</w:t>
      </w:r>
      <w:r w:rsidR="007C3FB4" w:rsidRPr="00B86BF9">
        <w:rPr>
          <w:spacing w:val="-10"/>
          <w:sz w:val="20"/>
          <w:szCs w:val="20"/>
        </w:rPr>
        <w:t>»</w:t>
      </w:r>
      <w:r w:rsidR="00EA5AA2">
        <w:rPr>
          <w:spacing w:val="-10"/>
          <w:sz w:val="20"/>
          <w:szCs w:val="20"/>
          <w:lang w:val="be-BY"/>
        </w:rPr>
        <w:t> </w:t>
      </w:r>
      <w:r w:rsidRPr="00B86BF9">
        <w:rPr>
          <w:spacing w:val="-10"/>
          <w:sz w:val="20"/>
          <w:szCs w:val="20"/>
        </w:rPr>
        <w:t>[11, с. 13]. Это мнение авто</w:t>
      </w:r>
      <w:r w:rsidR="00EA5AA2">
        <w:rPr>
          <w:spacing w:val="-10"/>
          <w:sz w:val="20"/>
          <w:szCs w:val="20"/>
          <w:lang w:val="be-BY"/>
        </w:rPr>
        <w:softHyphen/>
      </w:r>
      <w:r w:rsidRPr="00B86BF9">
        <w:rPr>
          <w:spacing w:val="-10"/>
          <w:sz w:val="20"/>
          <w:szCs w:val="20"/>
        </w:rPr>
        <w:t>ри</w:t>
      </w:r>
      <w:r w:rsidR="00EA5AA2">
        <w:rPr>
          <w:spacing w:val="-10"/>
          <w:sz w:val="20"/>
          <w:szCs w:val="20"/>
          <w:lang w:val="be-BY"/>
        </w:rPr>
        <w:softHyphen/>
      </w:r>
      <w:r w:rsidRPr="00B86BF9">
        <w:rPr>
          <w:spacing w:val="-10"/>
          <w:sz w:val="20"/>
          <w:szCs w:val="20"/>
        </w:rPr>
        <w:t>тетного ученого, одновременно являвшегося</w:t>
      </w:r>
      <w:r w:rsidR="007C3FB4" w:rsidRPr="00B86BF9">
        <w:rPr>
          <w:spacing w:val="-10"/>
          <w:sz w:val="20"/>
          <w:szCs w:val="20"/>
        </w:rPr>
        <w:t xml:space="preserve"> </w:t>
      </w:r>
      <w:r w:rsidRPr="00B86BF9">
        <w:rPr>
          <w:spacing w:val="-10"/>
          <w:sz w:val="20"/>
          <w:szCs w:val="20"/>
        </w:rPr>
        <w:t>и опытнейшим практиком-пуб</w:t>
      </w:r>
      <w:r w:rsidR="00EA5AA2">
        <w:rPr>
          <w:spacing w:val="-10"/>
          <w:sz w:val="20"/>
          <w:szCs w:val="20"/>
          <w:lang w:val="be-BY"/>
        </w:rPr>
        <w:softHyphen/>
      </w:r>
      <w:r w:rsidRPr="00B86BF9">
        <w:rPr>
          <w:spacing w:val="-10"/>
          <w:sz w:val="20"/>
          <w:szCs w:val="20"/>
        </w:rPr>
        <w:t xml:space="preserve">ликатором, несмотря на его текстологическую направленность, в равной мере может быть распространено и на археографическую сферу, учитывая, </w:t>
      </w:r>
      <w:r w:rsidRPr="00B86BF9">
        <w:rPr>
          <w:spacing w:val="-10"/>
          <w:sz w:val="20"/>
          <w:szCs w:val="20"/>
        </w:rPr>
        <w:lastRenderedPageBreak/>
        <w:t>что текстология и археография решают очень близкие, а порой и одинаковые зада</w:t>
      </w:r>
      <w:r w:rsidR="00EA5AA2">
        <w:rPr>
          <w:spacing w:val="-10"/>
          <w:sz w:val="20"/>
          <w:szCs w:val="20"/>
          <w:lang w:val="be-BY"/>
        </w:rPr>
        <w:softHyphen/>
      </w:r>
      <w:r w:rsidRPr="00B86BF9">
        <w:rPr>
          <w:spacing w:val="-10"/>
          <w:sz w:val="20"/>
          <w:szCs w:val="20"/>
        </w:rPr>
        <w:t>чи [об этом см.: 18, с. 29</w:t>
      </w:r>
      <w:r w:rsidR="00F22668" w:rsidRPr="00B86BF9">
        <w:rPr>
          <w:spacing w:val="-10"/>
          <w:sz w:val="20"/>
          <w:szCs w:val="20"/>
        </w:rPr>
        <w:t>—</w:t>
      </w:r>
      <w:r w:rsidRPr="00B86BF9">
        <w:rPr>
          <w:spacing w:val="-10"/>
          <w:sz w:val="20"/>
          <w:szCs w:val="20"/>
        </w:rPr>
        <w:t>30].</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Учитывая, что документирование деятельности</w:t>
      </w:r>
      <w:r w:rsidR="007C3FB4" w:rsidRPr="00B86BF9">
        <w:rPr>
          <w:spacing w:val="-10"/>
          <w:sz w:val="20"/>
          <w:szCs w:val="20"/>
        </w:rPr>
        <w:t xml:space="preserve"> </w:t>
      </w:r>
      <w:r w:rsidRPr="00B86BF9">
        <w:rPr>
          <w:spacing w:val="-10"/>
          <w:sz w:val="20"/>
          <w:szCs w:val="20"/>
        </w:rPr>
        <w:t>органов, организаций и учреждений КПБ</w:t>
      </w:r>
      <w:r w:rsidR="007C3FB4" w:rsidRPr="00B86BF9">
        <w:rPr>
          <w:spacing w:val="-10"/>
          <w:sz w:val="20"/>
          <w:szCs w:val="20"/>
        </w:rPr>
        <w:t xml:space="preserve"> </w:t>
      </w:r>
      <w:r w:rsidRPr="00B86BF9">
        <w:rPr>
          <w:spacing w:val="-10"/>
          <w:sz w:val="20"/>
          <w:szCs w:val="20"/>
        </w:rPr>
        <w:t>велось</w:t>
      </w:r>
      <w:r w:rsidR="007C3FB4" w:rsidRPr="00B86BF9">
        <w:rPr>
          <w:spacing w:val="-10"/>
          <w:sz w:val="20"/>
          <w:szCs w:val="20"/>
        </w:rPr>
        <w:t xml:space="preserve"> </w:t>
      </w:r>
      <w:r w:rsidRPr="00B86BF9">
        <w:rPr>
          <w:spacing w:val="-10"/>
          <w:sz w:val="20"/>
          <w:szCs w:val="20"/>
        </w:rPr>
        <w:t>в основном на двух языках</w:t>
      </w:r>
      <w:r w:rsidR="00BF7775" w:rsidRPr="00B86BF9">
        <w:rPr>
          <w:spacing w:val="-10"/>
          <w:sz w:val="20"/>
          <w:szCs w:val="20"/>
        </w:rPr>
        <w:t> </w:t>
      </w:r>
      <w:r w:rsidR="007C3FB4" w:rsidRPr="00B86BF9">
        <w:rPr>
          <w:spacing w:val="-10"/>
          <w:sz w:val="20"/>
          <w:szCs w:val="20"/>
        </w:rPr>
        <w:t>—</w:t>
      </w:r>
      <w:r w:rsidR="00BF7775" w:rsidRPr="00B86BF9">
        <w:rPr>
          <w:spacing w:val="-10"/>
          <w:sz w:val="20"/>
          <w:szCs w:val="20"/>
        </w:rPr>
        <w:t xml:space="preserve"> </w:t>
      </w:r>
      <w:r w:rsidRPr="00B86BF9">
        <w:rPr>
          <w:spacing w:val="-10"/>
          <w:sz w:val="20"/>
          <w:szCs w:val="20"/>
        </w:rPr>
        <w:t>белорусском и рус</w:t>
      </w:r>
      <w:r w:rsidR="00EA5AA2">
        <w:rPr>
          <w:spacing w:val="-10"/>
          <w:sz w:val="20"/>
          <w:szCs w:val="20"/>
          <w:lang w:val="be-BY"/>
        </w:rPr>
        <w:softHyphen/>
      </w:r>
      <w:r w:rsidRPr="00B86BF9">
        <w:rPr>
          <w:spacing w:val="-10"/>
          <w:sz w:val="20"/>
          <w:szCs w:val="20"/>
        </w:rPr>
        <w:t>ском</w:t>
      </w:r>
      <w:r w:rsidR="00BF7775" w:rsidRPr="00B86BF9">
        <w:rPr>
          <w:spacing w:val="-10"/>
          <w:sz w:val="20"/>
          <w:szCs w:val="20"/>
        </w:rPr>
        <w:t> </w:t>
      </w:r>
      <w:r w:rsidR="007C3FB4" w:rsidRPr="00B86BF9">
        <w:rPr>
          <w:spacing w:val="-10"/>
          <w:sz w:val="20"/>
          <w:szCs w:val="20"/>
        </w:rPr>
        <w:t>—</w:t>
      </w:r>
      <w:r w:rsidRPr="00B86BF9">
        <w:rPr>
          <w:spacing w:val="-10"/>
          <w:sz w:val="20"/>
          <w:szCs w:val="20"/>
        </w:rPr>
        <w:t xml:space="preserve"> археографу следует иметь представление</w:t>
      </w:r>
      <w:r w:rsidR="007C3FB4" w:rsidRPr="00B86BF9">
        <w:rPr>
          <w:spacing w:val="-10"/>
          <w:sz w:val="20"/>
          <w:szCs w:val="20"/>
        </w:rPr>
        <w:t xml:space="preserve"> </w:t>
      </w:r>
      <w:r w:rsidRPr="00B86BF9">
        <w:rPr>
          <w:spacing w:val="-10"/>
          <w:sz w:val="20"/>
          <w:szCs w:val="20"/>
        </w:rPr>
        <w:t>о происходившем</w:t>
      </w:r>
      <w:r w:rsidR="007C3FB4" w:rsidRPr="00B86BF9">
        <w:rPr>
          <w:spacing w:val="-10"/>
          <w:sz w:val="20"/>
          <w:szCs w:val="20"/>
        </w:rPr>
        <w:t xml:space="preserve"> </w:t>
      </w:r>
      <w:r w:rsidRPr="00B86BF9">
        <w:rPr>
          <w:spacing w:val="-10"/>
          <w:sz w:val="20"/>
          <w:szCs w:val="20"/>
        </w:rPr>
        <w:t>в ХХ в. рефор</w:t>
      </w:r>
      <w:r w:rsidR="00EA5AA2">
        <w:rPr>
          <w:spacing w:val="-10"/>
          <w:sz w:val="20"/>
          <w:szCs w:val="20"/>
          <w:lang w:val="be-BY"/>
        </w:rPr>
        <w:softHyphen/>
      </w:r>
      <w:r w:rsidRPr="00B86BF9">
        <w:rPr>
          <w:spacing w:val="-10"/>
          <w:sz w:val="20"/>
          <w:szCs w:val="20"/>
        </w:rPr>
        <w:t>мировании</w:t>
      </w:r>
      <w:r w:rsidR="007C3FB4" w:rsidRPr="00B86BF9">
        <w:rPr>
          <w:spacing w:val="-10"/>
          <w:sz w:val="20"/>
          <w:szCs w:val="20"/>
        </w:rPr>
        <w:t xml:space="preserve"> </w:t>
      </w:r>
      <w:r w:rsidRPr="00B86BF9">
        <w:rPr>
          <w:spacing w:val="-10"/>
          <w:sz w:val="20"/>
          <w:szCs w:val="20"/>
        </w:rPr>
        <w:t>этих языков. Это позволит, с одной стороны, не спешить с исправ</w:t>
      </w:r>
      <w:r w:rsidR="00EA5AA2">
        <w:rPr>
          <w:spacing w:val="-10"/>
          <w:sz w:val="20"/>
          <w:szCs w:val="20"/>
          <w:lang w:val="be-BY"/>
        </w:rPr>
        <w:softHyphen/>
      </w:r>
      <w:r w:rsidRPr="00B86BF9">
        <w:rPr>
          <w:spacing w:val="-10"/>
          <w:sz w:val="20"/>
          <w:szCs w:val="20"/>
        </w:rPr>
        <w:t>лением</w:t>
      </w:r>
      <w:r w:rsidR="007C3FB4" w:rsidRPr="00B86BF9">
        <w:rPr>
          <w:spacing w:val="-10"/>
          <w:sz w:val="20"/>
          <w:szCs w:val="20"/>
        </w:rPr>
        <w:t xml:space="preserve"> </w:t>
      </w:r>
      <w:r w:rsidRPr="00B86BF9">
        <w:rPr>
          <w:spacing w:val="-10"/>
          <w:sz w:val="20"/>
          <w:szCs w:val="20"/>
        </w:rPr>
        <w:t>явных с позиций сегодняшнего дня ошибок, встречающихся в доку</w:t>
      </w:r>
      <w:r w:rsidR="00EA5AA2">
        <w:rPr>
          <w:spacing w:val="-10"/>
          <w:sz w:val="20"/>
          <w:szCs w:val="20"/>
          <w:lang w:val="be-BY"/>
        </w:rPr>
        <w:softHyphen/>
      </w:r>
      <w:r w:rsidRPr="00B86BF9">
        <w:rPr>
          <w:spacing w:val="-10"/>
          <w:sz w:val="20"/>
          <w:szCs w:val="20"/>
        </w:rPr>
        <w:t>ментах на белорусском или русском языках, созданных в первой поло</w:t>
      </w:r>
      <w:r w:rsidR="00EA5AA2">
        <w:rPr>
          <w:spacing w:val="-10"/>
          <w:sz w:val="20"/>
          <w:szCs w:val="20"/>
          <w:lang w:val="be-BY"/>
        </w:rPr>
        <w:softHyphen/>
      </w:r>
      <w:r w:rsidRPr="00B86BF9">
        <w:rPr>
          <w:spacing w:val="-10"/>
          <w:sz w:val="20"/>
          <w:szCs w:val="20"/>
        </w:rPr>
        <w:t>ви</w:t>
      </w:r>
      <w:r w:rsidR="00EA5AA2">
        <w:rPr>
          <w:spacing w:val="-10"/>
          <w:sz w:val="20"/>
          <w:szCs w:val="20"/>
          <w:lang w:val="be-BY"/>
        </w:rPr>
        <w:softHyphen/>
      </w:r>
      <w:r w:rsidRPr="00B86BF9">
        <w:rPr>
          <w:spacing w:val="-10"/>
          <w:sz w:val="20"/>
          <w:szCs w:val="20"/>
        </w:rPr>
        <w:t>не ХХ в., а с другой, сохранить их индивидуальность, особенно в тех случаях, ког</w:t>
      </w:r>
      <w:r w:rsidR="00EA5AA2">
        <w:rPr>
          <w:spacing w:val="-10"/>
          <w:sz w:val="20"/>
          <w:szCs w:val="20"/>
          <w:lang w:val="be-BY"/>
        </w:rPr>
        <w:softHyphen/>
      </w:r>
      <w:r w:rsidRPr="00B86BF9">
        <w:rPr>
          <w:spacing w:val="-10"/>
          <w:sz w:val="20"/>
          <w:szCs w:val="20"/>
        </w:rPr>
        <w:t>да речь идет о причастности выдающихся деятелей белорусской культуры к созданию документов. В этой связи заслуживают внимания</w:t>
      </w:r>
      <w:r w:rsidR="007C3FB4" w:rsidRPr="00B86BF9">
        <w:rPr>
          <w:spacing w:val="-10"/>
          <w:sz w:val="20"/>
          <w:szCs w:val="20"/>
        </w:rPr>
        <w:t xml:space="preserve"> </w:t>
      </w:r>
      <w:r w:rsidRPr="00B86BF9">
        <w:rPr>
          <w:spacing w:val="-10"/>
          <w:sz w:val="20"/>
          <w:szCs w:val="20"/>
        </w:rPr>
        <w:t>наблюдения совре</w:t>
      </w:r>
      <w:r w:rsidR="00EA5AA2">
        <w:rPr>
          <w:spacing w:val="-10"/>
          <w:sz w:val="20"/>
          <w:szCs w:val="20"/>
          <w:lang w:val="be-BY"/>
        </w:rPr>
        <w:softHyphen/>
      </w:r>
      <w:r w:rsidRPr="00B86BF9">
        <w:rPr>
          <w:spacing w:val="-10"/>
          <w:sz w:val="20"/>
          <w:szCs w:val="20"/>
        </w:rPr>
        <w:t>менного российского историка и археографа, академика Н. Н. Покров</w:t>
      </w:r>
      <w:r w:rsidR="00EA5AA2">
        <w:rPr>
          <w:spacing w:val="-10"/>
          <w:sz w:val="20"/>
          <w:szCs w:val="20"/>
          <w:lang w:val="be-BY"/>
        </w:rPr>
        <w:softHyphen/>
      </w:r>
      <w:r w:rsidRPr="00B86BF9">
        <w:rPr>
          <w:spacing w:val="-10"/>
          <w:sz w:val="20"/>
          <w:szCs w:val="20"/>
        </w:rPr>
        <w:t>ско</w:t>
      </w:r>
      <w:r w:rsidR="00EA5AA2">
        <w:rPr>
          <w:spacing w:val="-10"/>
          <w:sz w:val="20"/>
          <w:szCs w:val="20"/>
          <w:lang w:val="be-BY"/>
        </w:rPr>
        <w:softHyphen/>
      </w:r>
      <w:r w:rsidRPr="00B86BF9">
        <w:rPr>
          <w:spacing w:val="-10"/>
          <w:sz w:val="20"/>
          <w:szCs w:val="20"/>
        </w:rPr>
        <w:t>го, сделанные им в отношении</w:t>
      </w:r>
      <w:r w:rsidR="007C3FB4" w:rsidRPr="00B86BF9">
        <w:rPr>
          <w:spacing w:val="-10"/>
          <w:sz w:val="20"/>
          <w:szCs w:val="20"/>
        </w:rPr>
        <w:t xml:space="preserve"> </w:t>
      </w:r>
      <w:r w:rsidRPr="00B86BF9">
        <w:rPr>
          <w:spacing w:val="-10"/>
          <w:sz w:val="20"/>
          <w:szCs w:val="20"/>
        </w:rPr>
        <w:t>особенностей воспроизведения</w:t>
      </w:r>
      <w:r w:rsidR="007C3FB4" w:rsidRPr="00B86BF9">
        <w:rPr>
          <w:spacing w:val="-10"/>
          <w:sz w:val="20"/>
          <w:szCs w:val="20"/>
        </w:rPr>
        <w:t xml:space="preserve"> </w:t>
      </w:r>
      <w:r w:rsidRPr="00B86BF9">
        <w:rPr>
          <w:spacing w:val="-10"/>
          <w:sz w:val="20"/>
          <w:szCs w:val="20"/>
        </w:rPr>
        <w:t>текста рус</w:t>
      </w:r>
      <w:r w:rsidR="00EA5AA2">
        <w:rPr>
          <w:spacing w:val="-10"/>
          <w:sz w:val="20"/>
          <w:szCs w:val="20"/>
          <w:lang w:val="be-BY"/>
        </w:rPr>
        <w:softHyphen/>
      </w:r>
      <w:r w:rsidRPr="00B86BF9">
        <w:rPr>
          <w:spacing w:val="-10"/>
          <w:sz w:val="20"/>
          <w:szCs w:val="20"/>
        </w:rPr>
        <w:t>ско</w:t>
      </w:r>
      <w:r w:rsidR="00EA5AA2">
        <w:rPr>
          <w:spacing w:val="-10"/>
          <w:sz w:val="20"/>
          <w:szCs w:val="20"/>
          <w:lang w:val="be-BY"/>
        </w:rPr>
        <w:softHyphen/>
      </w:r>
      <w:r w:rsidRPr="00B86BF9">
        <w:rPr>
          <w:spacing w:val="-10"/>
          <w:sz w:val="20"/>
          <w:szCs w:val="20"/>
        </w:rPr>
        <w:t>язычных документов ХХ в.</w:t>
      </w:r>
      <w:r w:rsidR="007C3FB4" w:rsidRPr="00B86BF9">
        <w:rPr>
          <w:spacing w:val="-10"/>
          <w:sz w:val="20"/>
          <w:szCs w:val="20"/>
        </w:rPr>
        <w:t xml:space="preserve"> </w:t>
      </w:r>
      <w:r w:rsidRPr="00B86BF9">
        <w:rPr>
          <w:spacing w:val="-10"/>
          <w:sz w:val="20"/>
          <w:szCs w:val="20"/>
        </w:rPr>
        <w:t>Они в полной мере могут быть рас</w:t>
      </w:r>
      <w:r w:rsidR="00EA5AA2">
        <w:rPr>
          <w:spacing w:val="-10"/>
          <w:sz w:val="20"/>
          <w:szCs w:val="20"/>
          <w:lang w:val="be-BY"/>
        </w:rPr>
        <w:softHyphen/>
      </w:r>
      <w:r w:rsidRPr="00B86BF9">
        <w:rPr>
          <w:spacing w:val="-10"/>
          <w:sz w:val="20"/>
          <w:szCs w:val="20"/>
        </w:rPr>
        <w:t>прост</w:t>
      </w:r>
      <w:r w:rsidR="00EA5AA2">
        <w:rPr>
          <w:spacing w:val="-10"/>
          <w:sz w:val="20"/>
          <w:szCs w:val="20"/>
          <w:lang w:val="be-BY"/>
        </w:rPr>
        <w:softHyphen/>
      </w:r>
      <w:r w:rsidRPr="00B86BF9">
        <w:rPr>
          <w:spacing w:val="-10"/>
          <w:sz w:val="20"/>
          <w:szCs w:val="20"/>
        </w:rPr>
        <w:t>ра</w:t>
      </w:r>
      <w:r w:rsidR="00EA5AA2">
        <w:rPr>
          <w:spacing w:val="-10"/>
          <w:sz w:val="20"/>
          <w:szCs w:val="20"/>
          <w:lang w:val="be-BY"/>
        </w:rPr>
        <w:softHyphen/>
      </w:r>
      <w:r w:rsidRPr="00B86BF9">
        <w:rPr>
          <w:spacing w:val="-10"/>
          <w:sz w:val="20"/>
          <w:szCs w:val="20"/>
        </w:rPr>
        <w:t>не</w:t>
      </w:r>
      <w:r w:rsidR="00EA5AA2">
        <w:rPr>
          <w:spacing w:val="-10"/>
          <w:sz w:val="20"/>
          <w:szCs w:val="20"/>
          <w:lang w:val="be-BY"/>
        </w:rPr>
        <w:softHyphen/>
      </w:r>
      <w:r w:rsidRPr="00B86BF9">
        <w:rPr>
          <w:spacing w:val="-10"/>
          <w:sz w:val="20"/>
          <w:szCs w:val="20"/>
        </w:rPr>
        <w:t>ны и на белорусский язык, претерпевший еще больше, нежели русский, пре</w:t>
      </w:r>
      <w:r w:rsidR="00EA5AA2">
        <w:rPr>
          <w:spacing w:val="-10"/>
          <w:sz w:val="20"/>
          <w:szCs w:val="20"/>
          <w:lang w:val="be-BY"/>
        </w:rPr>
        <w:softHyphen/>
      </w:r>
      <w:r w:rsidRPr="00B86BF9">
        <w:rPr>
          <w:spacing w:val="-10"/>
          <w:sz w:val="20"/>
          <w:szCs w:val="20"/>
        </w:rPr>
        <w:t>об</w:t>
      </w:r>
      <w:r w:rsidR="00EA5AA2">
        <w:rPr>
          <w:spacing w:val="-10"/>
          <w:sz w:val="20"/>
          <w:szCs w:val="20"/>
          <w:lang w:val="be-BY"/>
        </w:rPr>
        <w:softHyphen/>
      </w:r>
      <w:r w:rsidRPr="00B86BF9">
        <w:rPr>
          <w:spacing w:val="-10"/>
          <w:sz w:val="20"/>
          <w:szCs w:val="20"/>
        </w:rPr>
        <w:t>разований.</w:t>
      </w:r>
    </w:p>
    <w:p w:rsidR="00D3419F" w:rsidRPr="00B86BF9" w:rsidRDefault="007C3FB4" w:rsidP="00D3419F">
      <w:pPr>
        <w:pStyle w:val="af6"/>
        <w:spacing w:after="0" w:line="220" w:lineRule="exact"/>
        <w:ind w:firstLine="567"/>
        <w:jc w:val="both"/>
        <w:rPr>
          <w:spacing w:val="-10"/>
          <w:sz w:val="20"/>
          <w:szCs w:val="20"/>
        </w:rPr>
      </w:pPr>
      <w:r w:rsidRPr="00B86BF9">
        <w:rPr>
          <w:spacing w:val="-10"/>
          <w:sz w:val="20"/>
          <w:szCs w:val="20"/>
        </w:rPr>
        <w:t>«</w:t>
      </w:r>
      <w:r w:rsidR="00D3419F" w:rsidRPr="00B86BF9">
        <w:rPr>
          <w:spacing w:val="-10"/>
          <w:sz w:val="20"/>
          <w:szCs w:val="20"/>
        </w:rPr>
        <w:t>При определении</w:t>
      </w:r>
      <w:r w:rsidRPr="00B86BF9">
        <w:rPr>
          <w:spacing w:val="-10"/>
          <w:sz w:val="20"/>
          <w:szCs w:val="20"/>
        </w:rPr>
        <w:t xml:space="preserve"> </w:t>
      </w:r>
      <w:r w:rsidR="00D3419F" w:rsidRPr="00B86BF9">
        <w:rPr>
          <w:spacing w:val="-10"/>
          <w:sz w:val="20"/>
          <w:szCs w:val="20"/>
        </w:rPr>
        <w:t>аутентичности текста публикуемого документа,</w:t>
      </w:r>
      <w:r w:rsidR="002A31F4" w:rsidRPr="00B86BF9">
        <w:rPr>
          <w:spacing w:val="-10"/>
          <w:sz w:val="20"/>
          <w:szCs w:val="20"/>
          <w:lang w:val="be-BY"/>
        </w:rPr>
        <w:t> </w:t>
      </w:r>
      <w:r w:rsidR="004471FF" w:rsidRPr="00B86BF9">
        <w:rPr>
          <w:spacing w:val="-10"/>
          <w:sz w:val="20"/>
          <w:szCs w:val="20"/>
        </w:rPr>
        <w:t>—</w:t>
      </w:r>
      <w:r w:rsidR="002A31F4" w:rsidRPr="00B86BF9">
        <w:rPr>
          <w:spacing w:val="-10"/>
          <w:sz w:val="20"/>
          <w:szCs w:val="20"/>
          <w:lang w:val="be-BY"/>
        </w:rPr>
        <w:t xml:space="preserve"> </w:t>
      </w:r>
      <w:r w:rsidR="00D3419F" w:rsidRPr="00B86BF9">
        <w:rPr>
          <w:spacing w:val="-10"/>
          <w:sz w:val="20"/>
          <w:szCs w:val="20"/>
        </w:rPr>
        <w:t>пишет</w:t>
      </w:r>
      <w:r w:rsidRPr="00B86BF9">
        <w:rPr>
          <w:spacing w:val="-10"/>
          <w:sz w:val="20"/>
          <w:szCs w:val="20"/>
        </w:rPr>
        <w:t xml:space="preserve"> </w:t>
      </w:r>
      <w:r w:rsidR="00D3419F" w:rsidRPr="00B86BF9">
        <w:rPr>
          <w:spacing w:val="-10"/>
          <w:sz w:val="20"/>
          <w:szCs w:val="20"/>
        </w:rPr>
        <w:t>ученый,</w:t>
      </w:r>
      <w:r w:rsidR="002A31F4" w:rsidRPr="00B86BF9">
        <w:rPr>
          <w:spacing w:val="-10"/>
          <w:sz w:val="20"/>
          <w:szCs w:val="20"/>
          <w:lang w:val="be-BY"/>
        </w:rPr>
        <w:t> </w:t>
      </w:r>
      <w:r w:rsidRPr="00B86BF9">
        <w:rPr>
          <w:spacing w:val="-10"/>
          <w:sz w:val="20"/>
          <w:szCs w:val="20"/>
        </w:rPr>
        <w:t>—</w:t>
      </w:r>
      <w:r w:rsidR="00D3419F" w:rsidRPr="00B86BF9">
        <w:rPr>
          <w:spacing w:val="-10"/>
          <w:sz w:val="20"/>
          <w:szCs w:val="20"/>
        </w:rPr>
        <w:t xml:space="preserve"> исследователи подчас</w:t>
      </w:r>
      <w:r w:rsidRPr="00B86BF9">
        <w:rPr>
          <w:spacing w:val="-10"/>
          <w:sz w:val="20"/>
          <w:szCs w:val="20"/>
        </w:rPr>
        <w:t xml:space="preserve"> </w:t>
      </w:r>
      <w:r w:rsidR="00D3419F" w:rsidRPr="00B86BF9">
        <w:rPr>
          <w:spacing w:val="-10"/>
          <w:sz w:val="20"/>
          <w:szCs w:val="20"/>
        </w:rPr>
        <w:t>сильно злоупотребляют, на наш взгляд,</w:t>
      </w:r>
      <w:r w:rsidRPr="00B86BF9">
        <w:rPr>
          <w:spacing w:val="-10"/>
          <w:sz w:val="20"/>
          <w:szCs w:val="20"/>
        </w:rPr>
        <w:t xml:space="preserve"> </w:t>
      </w:r>
      <w:r w:rsidR="00D3419F" w:rsidRPr="00B86BF9">
        <w:rPr>
          <w:spacing w:val="-10"/>
          <w:sz w:val="20"/>
          <w:szCs w:val="20"/>
        </w:rPr>
        <w:t xml:space="preserve">предоставляемой </w:t>
      </w:r>
      <w:r w:rsidRPr="00B86BF9">
        <w:rPr>
          <w:spacing w:val="-10"/>
          <w:sz w:val="20"/>
          <w:szCs w:val="20"/>
        </w:rPr>
        <w:t>«</w:t>
      </w:r>
      <w:r w:rsidR="00D3419F" w:rsidRPr="00B86BF9">
        <w:rPr>
          <w:spacing w:val="-10"/>
          <w:sz w:val="20"/>
          <w:szCs w:val="20"/>
        </w:rPr>
        <w:t>Правилами издания исторических документов</w:t>
      </w:r>
      <w:r w:rsidRPr="00B86BF9">
        <w:rPr>
          <w:spacing w:val="-10"/>
          <w:sz w:val="20"/>
          <w:szCs w:val="20"/>
        </w:rPr>
        <w:t>»</w:t>
      </w:r>
      <w:r w:rsidR="00D3419F" w:rsidRPr="00B86BF9">
        <w:rPr>
          <w:spacing w:val="-10"/>
          <w:sz w:val="20"/>
          <w:szCs w:val="20"/>
        </w:rPr>
        <w:t xml:space="preserve"> (1990 г.) возможностью</w:t>
      </w:r>
      <w:r w:rsidRPr="00B86BF9">
        <w:rPr>
          <w:spacing w:val="-10"/>
          <w:sz w:val="20"/>
          <w:szCs w:val="20"/>
        </w:rPr>
        <w:t xml:space="preserve"> </w:t>
      </w:r>
      <w:r w:rsidR="00D3419F" w:rsidRPr="00B86BF9">
        <w:rPr>
          <w:spacing w:val="-10"/>
          <w:sz w:val="20"/>
          <w:szCs w:val="20"/>
        </w:rPr>
        <w:t>неоговоренной правки орфографии,</w:t>
      </w:r>
      <w:r w:rsidRPr="00B86BF9">
        <w:rPr>
          <w:spacing w:val="-10"/>
          <w:sz w:val="20"/>
          <w:szCs w:val="20"/>
        </w:rPr>
        <w:t xml:space="preserve"> </w:t>
      </w:r>
      <w:r w:rsidR="00D3419F" w:rsidRPr="00B86BF9">
        <w:rPr>
          <w:spacing w:val="-10"/>
          <w:sz w:val="20"/>
          <w:szCs w:val="20"/>
        </w:rPr>
        <w:t>синтаксиса и</w:t>
      </w:r>
      <w:r w:rsidR="00921373" w:rsidRPr="00B86BF9">
        <w:rPr>
          <w:spacing w:val="-10"/>
          <w:sz w:val="20"/>
          <w:szCs w:val="20"/>
          <w:lang w:val="be-BY"/>
        </w:rPr>
        <w:t> </w:t>
      </w:r>
      <w:r w:rsidR="00D3419F" w:rsidRPr="00B86BF9">
        <w:rPr>
          <w:spacing w:val="-10"/>
          <w:sz w:val="20"/>
          <w:szCs w:val="20"/>
        </w:rPr>
        <w:t>т.</w:t>
      </w:r>
      <w:r w:rsidR="00921373" w:rsidRPr="00B86BF9">
        <w:rPr>
          <w:spacing w:val="-10"/>
          <w:sz w:val="20"/>
          <w:szCs w:val="20"/>
          <w:lang w:val="be-BY"/>
        </w:rPr>
        <w:t> </w:t>
      </w:r>
      <w:r w:rsidR="00D3419F" w:rsidRPr="00B86BF9">
        <w:rPr>
          <w:spacing w:val="-10"/>
          <w:sz w:val="20"/>
          <w:szCs w:val="20"/>
        </w:rPr>
        <w:t>д. Для источников 1920-х гг. и более поздних исправление</w:t>
      </w:r>
      <w:r w:rsidRPr="00B86BF9">
        <w:rPr>
          <w:spacing w:val="-10"/>
          <w:sz w:val="20"/>
          <w:szCs w:val="20"/>
        </w:rPr>
        <w:t xml:space="preserve"> </w:t>
      </w:r>
      <w:r w:rsidR="00D3419F" w:rsidRPr="00B86BF9">
        <w:rPr>
          <w:spacing w:val="-10"/>
          <w:sz w:val="20"/>
          <w:szCs w:val="20"/>
        </w:rPr>
        <w:t>дореформенной орфо</w:t>
      </w:r>
      <w:r w:rsidR="00EA5AA2">
        <w:rPr>
          <w:spacing w:val="-10"/>
          <w:sz w:val="20"/>
          <w:szCs w:val="20"/>
          <w:lang w:val="be-BY"/>
        </w:rPr>
        <w:softHyphen/>
      </w:r>
      <w:r w:rsidR="00D3419F" w:rsidRPr="00B86BF9">
        <w:rPr>
          <w:spacing w:val="-10"/>
          <w:sz w:val="20"/>
          <w:szCs w:val="20"/>
        </w:rPr>
        <w:t>графии лишает исследователя интересной характеристики автора, не при</w:t>
      </w:r>
      <w:r w:rsidR="00EA5AA2">
        <w:rPr>
          <w:spacing w:val="-10"/>
          <w:sz w:val="20"/>
          <w:szCs w:val="20"/>
          <w:lang w:val="be-BY"/>
        </w:rPr>
        <w:softHyphen/>
      </w:r>
      <w:r w:rsidR="00D3419F" w:rsidRPr="00B86BF9">
        <w:rPr>
          <w:spacing w:val="-10"/>
          <w:sz w:val="20"/>
          <w:szCs w:val="20"/>
        </w:rPr>
        <w:t>держивающегося новых правил. Исчезает и обычное</w:t>
      </w:r>
      <w:r w:rsidRPr="00B86BF9">
        <w:rPr>
          <w:spacing w:val="-10"/>
          <w:sz w:val="20"/>
          <w:szCs w:val="20"/>
        </w:rPr>
        <w:t xml:space="preserve"> </w:t>
      </w:r>
      <w:r w:rsidR="00D3419F" w:rsidRPr="00B86BF9">
        <w:rPr>
          <w:spacing w:val="-10"/>
          <w:sz w:val="20"/>
          <w:szCs w:val="20"/>
        </w:rPr>
        <w:t>для некоторых функ</w:t>
      </w:r>
      <w:r w:rsidR="00EA5AA2">
        <w:rPr>
          <w:spacing w:val="-10"/>
          <w:sz w:val="20"/>
          <w:szCs w:val="20"/>
          <w:lang w:val="be-BY"/>
        </w:rPr>
        <w:softHyphen/>
      </w:r>
      <w:r w:rsidR="00D3419F" w:rsidRPr="00B86BF9">
        <w:rPr>
          <w:spacing w:val="-10"/>
          <w:sz w:val="20"/>
          <w:szCs w:val="20"/>
        </w:rPr>
        <w:t>ционеров (особенно карательных органов) сочетание революционного пафо</w:t>
      </w:r>
      <w:r w:rsidR="00EA5AA2">
        <w:rPr>
          <w:spacing w:val="-10"/>
          <w:sz w:val="20"/>
          <w:szCs w:val="20"/>
          <w:lang w:val="be-BY"/>
        </w:rPr>
        <w:softHyphen/>
      </w:r>
      <w:r w:rsidR="00D3419F" w:rsidRPr="00B86BF9">
        <w:rPr>
          <w:spacing w:val="-10"/>
          <w:sz w:val="20"/>
          <w:szCs w:val="20"/>
        </w:rPr>
        <w:t>са с неграмотностью. К тому же на протяжении прошлого и нынешнего</w:t>
      </w:r>
      <w:r w:rsidRPr="00B86BF9">
        <w:rPr>
          <w:spacing w:val="-10"/>
          <w:sz w:val="20"/>
          <w:szCs w:val="20"/>
        </w:rPr>
        <w:t xml:space="preserve"> </w:t>
      </w:r>
      <w:r w:rsidR="00D3419F" w:rsidRPr="00B86BF9">
        <w:rPr>
          <w:spacing w:val="-10"/>
          <w:sz w:val="20"/>
          <w:szCs w:val="20"/>
        </w:rPr>
        <w:t>веков язык и чиновников, и исследователей постепенно менялся и будет менять</w:t>
      </w:r>
      <w:r w:rsidR="00EA5AA2">
        <w:rPr>
          <w:spacing w:val="-10"/>
          <w:sz w:val="20"/>
          <w:szCs w:val="20"/>
          <w:lang w:val="be-BY"/>
        </w:rPr>
        <w:softHyphen/>
      </w:r>
      <w:r w:rsidR="00D3419F" w:rsidRPr="00B86BF9">
        <w:rPr>
          <w:spacing w:val="-10"/>
          <w:sz w:val="20"/>
          <w:szCs w:val="20"/>
        </w:rPr>
        <w:t>ся впредь, так что уже</w:t>
      </w:r>
      <w:r w:rsidRPr="00B86BF9">
        <w:rPr>
          <w:spacing w:val="-10"/>
          <w:sz w:val="20"/>
          <w:szCs w:val="20"/>
        </w:rPr>
        <w:t xml:space="preserve"> </w:t>
      </w:r>
      <w:r w:rsidR="00D3419F" w:rsidRPr="00B86BF9">
        <w:rPr>
          <w:spacing w:val="-10"/>
          <w:sz w:val="20"/>
          <w:szCs w:val="20"/>
        </w:rPr>
        <w:t>через несколько десятилетий неоговоренное при</w:t>
      </w:r>
      <w:r w:rsidR="00EA5AA2">
        <w:rPr>
          <w:spacing w:val="-10"/>
          <w:sz w:val="20"/>
          <w:szCs w:val="20"/>
          <w:lang w:val="be-BY"/>
        </w:rPr>
        <w:softHyphen/>
      </w:r>
      <w:r w:rsidR="00D3419F" w:rsidRPr="00B86BF9">
        <w:rPr>
          <w:spacing w:val="-10"/>
          <w:sz w:val="20"/>
          <w:szCs w:val="20"/>
        </w:rPr>
        <w:t>ведение языка 1920-х гг. к нормам 2000-х годов</w:t>
      </w:r>
      <w:r w:rsidRPr="00B86BF9">
        <w:rPr>
          <w:spacing w:val="-10"/>
          <w:sz w:val="20"/>
          <w:szCs w:val="20"/>
        </w:rPr>
        <w:t xml:space="preserve"> </w:t>
      </w:r>
      <w:r w:rsidR="00D3419F" w:rsidRPr="00B86BF9">
        <w:rPr>
          <w:spacing w:val="-10"/>
          <w:sz w:val="20"/>
          <w:szCs w:val="20"/>
        </w:rPr>
        <w:t>создаст неясность, что за текст</w:t>
      </w:r>
      <w:r w:rsidRPr="00B86BF9">
        <w:rPr>
          <w:spacing w:val="-10"/>
          <w:sz w:val="20"/>
          <w:szCs w:val="20"/>
        </w:rPr>
        <w:t xml:space="preserve"> </w:t>
      </w:r>
      <w:r w:rsidR="00D3419F" w:rsidRPr="00B86BF9">
        <w:rPr>
          <w:spacing w:val="-10"/>
          <w:sz w:val="20"/>
          <w:szCs w:val="20"/>
        </w:rPr>
        <w:t>нами все же издавался, каков был его подлинник, аутентичный вид</w:t>
      </w:r>
      <w:r w:rsidRPr="00B86BF9">
        <w:rPr>
          <w:spacing w:val="-10"/>
          <w:sz w:val="20"/>
          <w:szCs w:val="20"/>
        </w:rPr>
        <w:t>»</w:t>
      </w:r>
      <w:r w:rsidR="00F22668" w:rsidRPr="00B86BF9">
        <w:rPr>
          <w:spacing w:val="-10"/>
          <w:sz w:val="20"/>
          <w:szCs w:val="20"/>
        </w:rPr>
        <w:t> </w:t>
      </w:r>
      <w:r w:rsidR="00D3419F" w:rsidRPr="00B86BF9">
        <w:rPr>
          <w:spacing w:val="-10"/>
          <w:sz w:val="20"/>
          <w:szCs w:val="20"/>
        </w:rPr>
        <w:t>[16,</w:t>
      </w:r>
      <w:r w:rsidR="00F22668" w:rsidRPr="00B86BF9">
        <w:rPr>
          <w:spacing w:val="-10"/>
          <w:sz w:val="20"/>
          <w:szCs w:val="20"/>
        </w:rPr>
        <w:t> </w:t>
      </w:r>
      <w:r w:rsidR="00D3419F" w:rsidRPr="00B86BF9">
        <w:rPr>
          <w:spacing w:val="-10"/>
          <w:sz w:val="20"/>
          <w:szCs w:val="20"/>
        </w:rPr>
        <w:t>с.</w:t>
      </w:r>
      <w:r w:rsidR="00F22668" w:rsidRPr="00B86BF9">
        <w:rPr>
          <w:spacing w:val="-10"/>
          <w:sz w:val="20"/>
          <w:szCs w:val="20"/>
        </w:rPr>
        <w:t> </w:t>
      </w:r>
      <w:r w:rsidR="00D3419F" w:rsidRPr="00B86BF9">
        <w:rPr>
          <w:spacing w:val="-10"/>
          <w:sz w:val="20"/>
          <w:szCs w:val="20"/>
        </w:rPr>
        <w:t>60</w:t>
      </w:r>
      <w:r w:rsidR="00F22668" w:rsidRPr="00B86BF9">
        <w:rPr>
          <w:spacing w:val="-10"/>
          <w:sz w:val="20"/>
          <w:szCs w:val="20"/>
        </w:rPr>
        <w:t>—</w:t>
      </w:r>
      <w:r w:rsidR="00D3419F" w:rsidRPr="00B86BF9">
        <w:rPr>
          <w:spacing w:val="-10"/>
          <w:sz w:val="20"/>
          <w:szCs w:val="20"/>
        </w:rPr>
        <w:t>61].</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Что</w:t>
      </w:r>
      <w:r w:rsidR="007C3FB4" w:rsidRPr="00B86BF9">
        <w:rPr>
          <w:spacing w:val="-10"/>
          <w:sz w:val="20"/>
          <w:szCs w:val="20"/>
        </w:rPr>
        <w:t xml:space="preserve"> </w:t>
      </w:r>
      <w:r w:rsidRPr="00B86BF9">
        <w:rPr>
          <w:spacing w:val="-10"/>
          <w:sz w:val="20"/>
          <w:szCs w:val="20"/>
        </w:rPr>
        <w:t>касается документов на белорусском языке,</w:t>
      </w:r>
      <w:r w:rsidR="007C3FB4" w:rsidRPr="00B86BF9">
        <w:rPr>
          <w:spacing w:val="-10"/>
          <w:sz w:val="20"/>
          <w:szCs w:val="20"/>
        </w:rPr>
        <w:t xml:space="preserve"> </w:t>
      </w:r>
      <w:r w:rsidRPr="00B86BF9">
        <w:rPr>
          <w:spacing w:val="-10"/>
          <w:sz w:val="20"/>
          <w:szCs w:val="20"/>
        </w:rPr>
        <w:t>то при</w:t>
      </w:r>
      <w:r w:rsidR="007C3FB4" w:rsidRPr="00B86BF9">
        <w:rPr>
          <w:spacing w:val="-10"/>
          <w:sz w:val="20"/>
          <w:szCs w:val="20"/>
        </w:rPr>
        <w:t xml:space="preserve"> </w:t>
      </w:r>
      <w:r w:rsidRPr="00B86BF9">
        <w:rPr>
          <w:spacing w:val="-10"/>
          <w:sz w:val="20"/>
          <w:szCs w:val="20"/>
        </w:rPr>
        <w:t>передаче их текс</w:t>
      </w:r>
      <w:r w:rsidR="00EA5AA2">
        <w:rPr>
          <w:spacing w:val="-10"/>
          <w:sz w:val="20"/>
          <w:szCs w:val="20"/>
          <w:lang w:val="be-BY"/>
        </w:rPr>
        <w:softHyphen/>
      </w:r>
      <w:r w:rsidRPr="00B86BF9">
        <w:rPr>
          <w:spacing w:val="-10"/>
          <w:sz w:val="20"/>
          <w:szCs w:val="20"/>
        </w:rPr>
        <w:t>та археограф должен быть еще более внимательным. Как признавал, высту</w:t>
      </w:r>
      <w:r w:rsidR="00EA5AA2">
        <w:rPr>
          <w:spacing w:val="-10"/>
          <w:sz w:val="20"/>
          <w:szCs w:val="20"/>
          <w:lang w:val="be-BY"/>
        </w:rPr>
        <w:softHyphen/>
      </w:r>
      <w:r w:rsidRPr="00B86BF9">
        <w:rPr>
          <w:spacing w:val="-10"/>
          <w:sz w:val="20"/>
          <w:szCs w:val="20"/>
        </w:rPr>
        <w:t>пая на Х</w:t>
      </w:r>
      <w:r w:rsidR="007C3FB4" w:rsidRPr="00B86BF9">
        <w:rPr>
          <w:spacing w:val="-10"/>
          <w:sz w:val="20"/>
          <w:szCs w:val="20"/>
          <w:lang w:val="en-US"/>
        </w:rPr>
        <w:t>I</w:t>
      </w:r>
      <w:r w:rsidRPr="00B86BF9">
        <w:rPr>
          <w:spacing w:val="-10"/>
          <w:sz w:val="20"/>
          <w:szCs w:val="20"/>
        </w:rPr>
        <w:t xml:space="preserve"> съезде КП(б)Б (ноябрь 1927 г.), первый секретарь ЦК В.</w:t>
      </w:r>
      <w:r w:rsidR="00EA5AA2">
        <w:rPr>
          <w:spacing w:val="-10"/>
          <w:sz w:val="20"/>
          <w:szCs w:val="20"/>
          <w:lang w:val="be-BY"/>
        </w:rPr>
        <w:t> </w:t>
      </w:r>
      <w:r w:rsidRPr="00B86BF9">
        <w:rPr>
          <w:spacing w:val="-10"/>
          <w:sz w:val="20"/>
          <w:szCs w:val="20"/>
        </w:rPr>
        <w:t>Г.</w:t>
      </w:r>
      <w:r w:rsidR="00EA5AA2">
        <w:rPr>
          <w:spacing w:val="-10"/>
          <w:sz w:val="20"/>
          <w:szCs w:val="20"/>
          <w:lang w:val="be-BY"/>
        </w:rPr>
        <w:t> </w:t>
      </w:r>
      <w:r w:rsidRPr="00B86BF9">
        <w:rPr>
          <w:spacing w:val="-10"/>
          <w:sz w:val="20"/>
          <w:szCs w:val="20"/>
        </w:rPr>
        <w:t>Кно</w:t>
      </w:r>
      <w:r w:rsidR="00EA5AA2">
        <w:rPr>
          <w:spacing w:val="-10"/>
          <w:sz w:val="20"/>
          <w:szCs w:val="20"/>
          <w:lang w:val="be-BY"/>
        </w:rPr>
        <w:softHyphen/>
      </w:r>
      <w:r w:rsidRPr="00B86BF9">
        <w:rPr>
          <w:spacing w:val="-10"/>
          <w:sz w:val="20"/>
          <w:szCs w:val="20"/>
        </w:rPr>
        <w:t>рин,</w:t>
      </w:r>
      <w:r w:rsidR="007C3FB4" w:rsidRPr="00B86BF9">
        <w:rPr>
          <w:spacing w:val="-10"/>
          <w:sz w:val="20"/>
          <w:szCs w:val="20"/>
        </w:rPr>
        <w:t xml:space="preserve"> </w:t>
      </w:r>
      <w:r w:rsidRPr="00B86BF9">
        <w:rPr>
          <w:spacing w:val="-10"/>
          <w:sz w:val="20"/>
          <w:szCs w:val="20"/>
        </w:rPr>
        <w:t>партийному аппарату республики, решая вопросы белорусиза</w:t>
      </w:r>
      <w:r w:rsidR="00EA5AA2">
        <w:rPr>
          <w:spacing w:val="-10"/>
          <w:sz w:val="20"/>
          <w:szCs w:val="20"/>
          <w:lang w:val="be-BY"/>
        </w:rPr>
        <w:softHyphen/>
      </w:r>
      <w:r w:rsidRPr="00B86BF9">
        <w:rPr>
          <w:spacing w:val="-10"/>
          <w:sz w:val="20"/>
          <w:szCs w:val="20"/>
        </w:rPr>
        <w:t>ции,</w:t>
      </w:r>
      <w:r w:rsidR="007C3FB4" w:rsidRPr="00B86BF9">
        <w:rPr>
          <w:spacing w:val="-10"/>
          <w:sz w:val="20"/>
          <w:szCs w:val="20"/>
        </w:rPr>
        <w:t xml:space="preserve"> </w:t>
      </w:r>
      <w:r w:rsidRPr="00B86BF9">
        <w:rPr>
          <w:spacing w:val="-10"/>
          <w:sz w:val="20"/>
          <w:szCs w:val="20"/>
        </w:rPr>
        <w:t xml:space="preserve">пришлось бороться с пережитками русификации. </w:t>
      </w:r>
      <w:r w:rsidR="007C3FB4" w:rsidRPr="00B86BF9">
        <w:rPr>
          <w:spacing w:val="-10"/>
          <w:sz w:val="20"/>
          <w:szCs w:val="20"/>
        </w:rPr>
        <w:t>«</w:t>
      </w:r>
      <w:r w:rsidRPr="00B86BF9">
        <w:rPr>
          <w:spacing w:val="-10"/>
          <w:sz w:val="20"/>
          <w:szCs w:val="20"/>
        </w:rPr>
        <w:t>Галоўная цяж</w:t>
      </w:r>
      <w:r w:rsidR="00EA5AA2">
        <w:rPr>
          <w:spacing w:val="-10"/>
          <w:sz w:val="20"/>
          <w:szCs w:val="20"/>
          <w:lang w:val="be-BY"/>
        </w:rPr>
        <w:softHyphen/>
      </w:r>
      <w:r w:rsidRPr="00B86BF9">
        <w:rPr>
          <w:spacing w:val="-10"/>
          <w:sz w:val="20"/>
          <w:szCs w:val="20"/>
        </w:rPr>
        <w:t>касць,</w:t>
      </w:r>
      <w:r w:rsidR="002A31F4" w:rsidRPr="00B86BF9">
        <w:rPr>
          <w:spacing w:val="-10"/>
          <w:sz w:val="20"/>
          <w:szCs w:val="20"/>
          <w:lang w:val="be-BY"/>
        </w:rPr>
        <w:t> </w:t>
      </w:r>
      <w:r w:rsidR="004471FF" w:rsidRPr="00B86BF9">
        <w:rPr>
          <w:spacing w:val="-10"/>
          <w:sz w:val="20"/>
          <w:szCs w:val="20"/>
        </w:rPr>
        <w:t>—</w:t>
      </w:r>
      <w:r w:rsidR="002A31F4" w:rsidRPr="00B86BF9">
        <w:rPr>
          <w:spacing w:val="-10"/>
          <w:sz w:val="20"/>
          <w:szCs w:val="20"/>
          <w:lang w:val="be-BY"/>
        </w:rPr>
        <w:t xml:space="preserve"> </w:t>
      </w:r>
      <w:r w:rsidRPr="00B86BF9">
        <w:rPr>
          <w:spacing w:val="-10"/>
          <w:sz w:val="20"/>
          <w:szCs w:val="20"/>
        </w:rPr>
        <w:t>отмечал он,</w:t>
      </w:r>
      <w:r w:rsidR="002A31F4" w:rsidRPr="00B86BF9">
        <w:rPr>
          <w:spacing w:val="-10"/>
          <w:sz w:val="20"/>
          <w:szCs w:val="20"/>
          <w:lang w:val="be-BY"/>
        </w:rPr>
        <w:t> </w:t>
      </w:r>
      <w:r w:rsidR="004471FF" w:rsidRPr="00B86BF9">
        <w:rPr>
          <w:spacing w:val="-10"/>
          <w:sz w:val="20"/>
          <w:szCs w:val="20"/>
        </w:rPr>
        <w:t>—</w:t>
      </w:r>
      <w:r w:rsidRPr="00B86BF9">
        <w:rPr>
          <w:spacing w:val="-10"/>
          <w:sz w:val="20"/>
          <w:szCs w:val="20"/>
        </w:rPr>
        <w:t xml:space="preserve"> тут заключалася ў тым, што асноўныя кадры нашых пра</w:t>
      </w:r>
      <w:r w:rsidR="00EA5AA2">
        <w:rPr>
          <w:spacing w:val="-10"/>
          <w:sz w:val="20"/>
          <w:szCs w:val="20"/>
          <w:lang w:val="be-BY"/>
        </w:rPr>
        <w:softHyphen/>
      </w:r>
      <w:r w:rsidRPr="00B86BF9">
        <w:rPr>
          <w:spacing w:val="-10"/>
          <w:sz w:val="20"/>
          <w:szCs w:val="20"/>
        </w:rPr>
        <w:t>цаўнікоў</w:t>
      </w:r>
      <w:r w:rsidR="007C3FB4" w:rsidRPr="00B86BF9">
        <w:rPr>
          <w:spacing w:val="-10"/>
          <w:sz w:val="20"/>
          <w:szCs w:val="20"/>
        </w:rPr>
        <w:t xml:space="preserve"> </w:t>
      </w:r>
      <w:r w:rsidRPr="00B86BF9">
        <w:rPr>
          <w:spacing w:val="-10"/>
          <w:sz w:val="20"/>
          <w:szCs w:val="20"/>
        </w:rPr>
        <w:t>прайшлі русіфікатарскую царскую школу, праз яе далучыліся да куль</w:t>
      </w:r>
      <w:r w:rsidR="00EA5AA2">
        <w:rPr>
          <w:spacing w:val="-10"/>
          <w:sz w:val="20"/>
          <w:szCs w:val="20"/>
          <w:lang w:val="be-BY"/>
        </w:rPr>
        <w:softHyphen/>
      </w:r>
      <w:r w:rsidRPr="00B86BF9">
        <w:rPr>
          <w:spacing w:val="-10"/>
          <w:sz w:val="20"/>
          <w:szCs w:val="20"/>
        </w:rPr>
        <w:t>туры і тым самым</w:t>
      </w:r>
      <w:r w:rsidR="007C3FB4" w:rsidRPr="00B86BF9">
        <w:rPr>
          <w:spacing w:val="-10"/>
          <w:sz w:val="20"/>
          <w:szCs w:val="20"/>
        </w:rPr>
        <w:t xml:space="preserve"> </w:t>
      </w:r>
      <w:r w:rsidRPr="00B86BF9">
        <w:rPr>
          <w:spacing w:val="-10"/>
          <w:sz w:val="20"/>
          <w:szCs w:val="20"/>
        </w:rPr>
        <w:t>адарваліся ад шырокіх беларускіх мас. Больш таго, уся наша партыйная арганізацыя</w:t>
      </w:r>
      <w:r w:rsidR="007C3FB4" w:rsidRPr="00B86BF9">
        <w:rPr>
          <w:spacing w:val="-10"/>
          <w:sz w:val="20"/>
          <w:szCs w:val="20"/>
        </w:rPr>
        <w:t xml:space="preserve"> </w:t>
      </w:r>
      <w:r w:rsidRPr="00B86BF9">
        <w:rPr>
          <w:spacing w:val="-10"/>
          <w:sz w:val="20"/>
          <w:szCs w:val="20"/>
        </w:rPr>
        <w:t>сваю практычную школу</w:t>
      </w:r>
      <w:r w:rsidR="007C3FB4" w:rsidRPr="00B86BF9">
        <w:rPr>
          <w:spacing w:val="-10"/>
          <w:sz w:val="20"/>
          <w:szCs w:val="20"/>
        </w:rPr>
        <w:t xml:space="preserve"> </w:t>
      </w:r>
      <w:r w:rsidRPr="00B86BF9">
        <w:rPr>
          <w:spacing w:val="-10"/>
          <w:sz w:val="20"/>
          <w:szCs w:val="20"/>
        </w:rPr>
        <w:t>прайшла ў буйных пра</w:t>
      </w:r>
      <w:r w:rsidR="00EA5AA2">
        <w:rPr>
          <w:spacing w:val="-10"/>
          <w:sz w:val="20"/>
          <w:szCs w:val="20"/>
          <w:lang w:val="be-BY"/>
        </w:rPr>
        <w:softHyphen/>
      </w:r>
      <w:r w:rsidRPr="00B86BF9">
        <w:rPr>
          <w:spacing w:val="-10"/>
          <w:sz w:val="20"/>
          <w:szCs w:val="20"/>
        </w:rPr>
        <w:t>летарскіх цэнтрах. Гэта дал</w:t>
      </w:r>
      <w:r w:rsidR="00EA5AA2">
        <w:rPr>
          <w:spacing w:val="-10"/>
          <w:sz w:val="20"/>
          <w:szCs w:val="20"/>
          <w:lang w:val="be-BY"/>
        </w:rPr>
        <w:t>о</w:t>
      </w:r>
      <w:r w:rsidRPr="00B86BF9">
        <w:rPr>
          <w:spacing w:val="-10"/>
          <w:sz w:val="20"/>
          <w:szCs w:val="20"/>
        </w:rPr>
        <w:t xml:space="preserve"> вельмі многа станоўчых вынікаў для нашай арга</w:t>
      </w:r>
      <w:r w:rsidR="00EA5AA2">
        <w:rPr>
          <w:spacing w:val="-10"/>
          <w:sz w:val="20"/>
          <w:szCs w:val="20"/>
          <w:lang w:val="be-BY"/>
        </w:rPr>
        <w:softHyphen/>
      </w:r>
      <w:r w:rsidRPr="00B86BF9">
        <w:rPr>
          <w:spacing w:val="-10"/>
          <w:sz w:val="20"/>
          <w:szCs w:val="20"/>
        </w:rPr>
        <w:t>нізацыі, гэта выхавала асноўныя кадры нашай арганізацыі, але гэта, аднак, пры</w:t>
      </w:r>
      <w:r w:rsidR="007C3FB4" w:rsidRPr="00B86BF9">
        <w:rPr>
          <w:spacing w:val="-10"/>
          <w:sz w:val="20"/>
          <w:szCs w:val="20"/>
        </w:rPr>
        <w:t xml:space="preserve"> </w:t>
      </w:r>
      <w:r w:rsidR="005F3792">
        <w:rPr>
          <w:spacing w:val="-10"/>
          <w:sz w:val="20"/>
          <w:szCs w:val="20"/>
          <w:lang w:val="be-BY"/>
        </w:rPr>
        <w:t>ў</w:t>
      </w:r>
      <w:r w:rsidRPr="00B86BF9">
        <w:rPr>
          <w:spacing w:val="-10"/>
          <w:sz w:val="20"/>
          <w:szCs w:val="20"/>
        </w:rPr>
        <w:t>сіх</w:t>
      </w:r>
      <w:r w:rsidR="007C3FB4" w:rsidRPr="00B86BF9">
        <w:rPr>
          <w:spacing w:val="-10"/>
          <w:sz w:val="20"/>
          <w:szCs w:val="20"/>
        </w:rPr>
        <w:t xml:space="preserve"> </w:t>
      </w:r>
      <w:r w:rsidRPr="00B86BF9">
        <w:rPr>
          <w:spacing w:val="-10"/>
          <w:sz w:val="20"/>
          <w:szCs w:val="20"/>
        </w:rPr>
        <w:t>іншых умовах затрудніла і не дало магчымасці гэтым кадрам</w:t>
      </w:r>
      <w:r w:rsidR="007C3FB4" w:rsidRPr="00B86BF9">
        <w:rPr>
          <w:spacing w:val="-10"/>
          <w:sz w:val="20"/>
          <w:szCs w:val="20"/>
        </w:rPr>
        <w:t xml:space="preserve"> </w:t>
      </w:r>
      <w:r w:rsidRPr="00B86BF9">
        <w:rPr>
          <w:spacing w:val="-10"/>
          <w:sz w:val="20"/>
          <w:szCs w:val="20"/>
        </w:rPr>
        <w:t>выву</w:t>
      </w:r>
      <w:r w:rsidR="00EA5AA2">
        <w:rPr>
          <w:spacing w:val="-10"/>
          <w:sz w:val="20"/>
          <w:szCs w:val="20"/>
          <w:lang w:val="be-BY"/>
        </w:rPr>
        <w:softHyphen/>
      </w:r>
      <w:r w:rsidRPr="00B86BF9">
        <w:rPr>
          <w:spacing w:val="-10"/>
          <w:sz w:val="20"/>
          <w:szCs w:val="20"/>
        </w:rPr>
        <w:lastRenderedPageBreak/>
        <w:t>чыць у выстарчальнай меры беларускую мову.</w:t>
      </w:r>
      <w:r w:rsidR="007C3FB4" w:rsidRPr="00B86BF9">
        <w:rPr>
          <w:spacing w:val="-10"/>
          <w:sz w:val="20"/>
          <w:szCs w:val="20"/>
        </w:rPr>
        <w:t xml:space="preserve"> </w:t>
      </w:r>
      <w:r w:rsidRPr="00B86BF9">
        <w:rPr>
          <w:spacing w:val="-10"/>
          <w:sz w:val="20"/>
          <w:szCs w:val="20"/>
        </w:rPr>
        <w:t>Таму многім прыйшлося пера</w:t>
      </w:r>
      <w:r w:rsidR="00EA5AA2">
        <w:rPr>
          <w:spacing w:val="-10"/>
          <w:sz w:val="20"/>
          <w:szCs w:val="20"/>
          <w:lang w:val="be-BY"/>
        </w:rPr>
        <w:softHyphen/>
      </w:r>
      <w:r w:rsidRPr="00B86BF9">
        <w:rPr>
          <w:spacing w:val="-10"/>
          <w:sz w:val="20"/>
          <w:szCs w:val="20"/>
        </w:rPr>
        <w:t>вуч</w:t>
      </w:r>
      <w:r w:rsidR="00EA5AA2">
        <w:rPr>
          <w:spacing w:val="-10"/>
          <w:sz w:val="20"/>
          <w:szCs w:val="20"/>
          <w:lang w:val="be-BY"/>
        </w:rPr>
        <w:softHyphen/>
      </w:r>
      <w:r w:rsidRPr="00B86BF9">
        <w:rPr>
          <w:spacing w:val="-10"/>
          <w:sz w:val="20"/>
          <w:szCs w:val="20"/>
        </w:rPr>
        <w:t>вацца, нам прыходзілася прымушаць многіх таварышаў</w:t>
      </w:r>
      <w:r w:rsidR="007C3FB4" w:rsidRPr="00B86BF9">
        <w:rPr>
          <w:spacing w:val="-10"/>
          <w:sz w:val="20"/>
          <w:szCs w:val="20"/>
        </w:rPr>
        <w:t xml:space="preserve"> </w:t>
      </w:r>
      <w:r w:rsidRPr="00B86BF9">
        <w:rPr>
          <w:spacing w:val="-10"/>
          <w:sz w:val="20"/>
          <w:szCs w:val="20"/>
        </w:rPr>
        <w:t>звяртацца</w:t>
      </w:r>
      <w:r w:rsidR="007C3FB4" w:rsidRPr="00B86BF9">
        <w:rPr>
          <w:spacing w:val="-10"/>
          <w:sz w:val="20"/>
          <w:szCs w:val="20"/>
        </w:rPr>
        <w:t xml:space="preserve"> </w:t>
      </w:r>
      <w:r w:rsidRPr="00B86BF9">
        <w:rPr>
          <w:spacing w:val="-10"/>
          <w:sz w:val="20"/>
          <w:szCs w:val="20"/>
        </w:rPr>
        <w:t>да род</w:t>
      </w:r>
      <w:r w:rsidR="00EA5AA2">
        <w:rPr>
          <w:spacing w:val="-10"/>
          <w:sz w:val="20"/>
          <w:szCs w:val="20"/>
          <w:lang w:val="be-BY"/>
        </w:rPr>
        <w:softHyphen/>
      </w:r>
      <w:r w:rsidRPr="00B86BF9">
        <w:rPr>
          <w:spacing w:val="-10"/>
          <w:sz w:val="20"/>
          <w:szCs w:val="20"/>
        </w:rPr>
        <w:t>най беларускай мовы, што патрабуе</w:t>
      </w:r>
      <w:r w:rsidR="007C3FB4" w:rsidRPr="00B86BF9">
        <w:rPr>
          <w:spacing w:val="-10"/>
          <w:sz w:val="20"/>
          <w:szCs w:val="20"/>
        </w:rPr>
        <w:t xml:space="preserve"> </w:t>
      </w:r>
      <w:r w:rsidRPr="00B86BF9">
        <w:rPr>
          <w:spacing w:val="-10"/>
          <w:sz w:val="20"/>
          <w:szCs w:val="20"/>
        </w:rPr>
        <w:t>пэўных намаганняў і часу</w:t>
      </w:r>
      <w:r w:rsidR="007C3FB4" w:rsidRPr="00B86BF9">
        <w:rPr>
          <w:spacing w:val="-10"/>
          <w:sz w:val="20"/>
          <w:szCs w:val="20"/>
        </w:rPr>
        <w:t>»</w:t>
      </w:r>
      <w:r w:rsidRPr="00B86BF9">
        <w:rPr>
          <w:spacing w:val="-10"/>
          <w:sz w:val="20"/>
          <w:szCs w:val="20"/>
        </w:rPr>
        <w:t xml:space="preserve"> [1, с. 130].</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Как известно, перевод делопроизводства, включая и</w:t>
      </w:r>
      <w:r w:rsidR="007C3FB4" w:rsidRPr="00B86BF9">
        <w:rPr>
          <w:spacing w:val="-10"/>
          <w:sz w:val="20"/>
          <w:szCs w:val="20"/>
        </w:rPr>
        <w:t xml:space="preserve"> </w:t>
      </w:r>
      <w:r w:rsidRPr="00B86BF9">
        <w:rPr>
          <w:spacing w:val="-10"/>
          <w:sz w:val="20"/>
          <w:szCs w:val="20"/>
        </w:rPr>
        <w:t>партийное,</w:t>
      </w:r>
      <w:r w:rsidR="007C3FB4" w:rsidRPr="00B86BF9">
        <w:rPr>
          <w:spacing w:val="-10"/>
          <w:sz w:val="20"/>
          <w:szCs w:val="20"/>
        </w:rPr>
        <w:t xml:space="preserve"> </w:t>
      </w:r>
      <w:r w:rsidRPr="00B86BF9">
        <w:rPr>
          <w:spacing w:val="-10"/>
          <w:sz w:val="20"/>
          <w:szCs w:val="20"/>
        </w:rPr>
        <w:t>на бело</w:t>
      </w:r>
      <w:r w:rsidR="00EA5AA2">
        <w:rPr>
          <w:spacing w:val="-10"/>
          <w:sz w:val="20"/>
          <w:szCs w:val="20"/>
          <w:lang w:val="be-BY"/>
        </w:rPr>
        <w:softHyphen/>
      </w:r>
      <w:r w:rsidRPr="00B86BF9">
        <w:rPr>
          <w:spacing w:val="-10"/>
          <w:sz w:val="20"/>
          <w:szCs w:val="20"/>
        </w:rPr>
        <w:t>русский язык</w:t>
      </w:r>
      <w:r w:rsidR="007C3FB4" w:rsidRPr="00B86BF9">
        <w:rPr>
          <w:spacing w:val="-10"/>
          <w:sz w:val="20"/>
          <w:szCs w:val="20"/>
        </w:rPr>
        <w:t xml:space="preserve"> </w:t>
      </w:r>
      <w:r w:rsidRPr="00B86BF9">
        <w:rPr>
          <w:spacing w:val="-10"/>
          <w:sz w:val="20"/>
          <w:szCs w:val="20"/>
        </w:rPr>
        <w:t>был обусловлен необходимостью решения одного из важ</w:t>
      </w:r>
      <w:r w:rsidR="00EA5AA2">
        <w:rPr>
          <w:spacing w:val="-10"/>
          <w:sz w:val="20"/>
          <w:szCs w:val="20"/>
          <w:lang w:val="be-BY"/>
        </w:rPr>
        <w:softHyphen/>
      </w:r>
      <w:r w:rsidRPr="00B86BF9">
        <w:rPr>
          <w:spacing w:val="-10"/>
          <w:sz w:val="20"/>
          <w:szCs w:val="20"/>
        </w:rPr>
        <w:t>ней</w:t>
      </w:r>
      <w:r w:rsidR="00EA5AA2">
        <w:rPr>
          <w:spacing w:val="-10"/>
          <w:sz w:val="20"/>
          <w:szCs w:val="20"/>
          <w:lang w:val="be-BY"/>
        </w:rPr>
        <w:softHyphen/>
      </w:r>
      <w:r w:rsidRPr="00B86BF9">
        <w:rPr>
          <w:spacing w:val="-10"/>
          <w:sz w:val="20"/>
          <w:szCs w:val="20"/>
        </w:rPr>
        <w:t>ших в рамках проведения</w:t>
      </w:r>
      <w:r w:rsidR="007C3FB4" w:rsidRPr="00B86BF9">
        <w:rPr>
          <w:spacing w:val="-10"/>
          <w:sz w:val="20"/>
          <w:szCs w:val="20"/>
        </w:rPr>
        <w:t xml:space="preserve"> </w:t>
      </w:r>
      <w:r w:rsidRPr="00B86BF9">
        <w:rPr>
          <w:spacing w:val="-10"/>
          <w:sz w:val="20"/>
          <w:szCs w:val="20"/>
        </w:rPr>
        <w:t>белорусизации вопросов, а именно,</w:t>
      </w:r>
      <w:r w:rsidR="007C3FB4" w:rsidRPr="00B86BF9">
        <w:rPr>
          <w:spacing w:val="-10"/>
          <w:sz w:val="20"/>
          <w:szCs w:val="20"/>
        </w:rPr>
        <w:t xml:space="preserve"> </w:t>
      </w:r>
      <w:r w:rsidRPr="00B86BF9">
        <w:rPr>
          <w:spacing w:val="-10"/>
          <w:sz w:val="20"/>
          <w:szCs w:val="20"/>
        </w:rPr>
        <w:t>вопроса о бело</w:t>
      </w:r>
      <w:r w:rsidR="00EA5AA2">
        <w:rPr>
          <w:spacing w:val="-10"/>
          <w:sz w:val="20"/>
          <w:szCs w:val="20"/>
          <w:lang w:val="be-BY"/>
        </w:rPr>
        <w:softHyphen/>
      </w:r>
      <w:r w:rsidRPr="00B86BF9">
        <w:rPr>
          <w:spacing w:val="-10"/>
          <w:sz w:val="20"/>
          <w:szCs w:val="20"/>
        </w:rPr>
        <w:t>русском языке. Руководство КП(б)Б</w:t>
      </w:r>
      <w:r w:rsidR="007C3FB4" w:rsidRPr="00B86BF9">
        <w:rPr>
          <w:spacing w:val="-10"/>
          <w:sz w:val="20"/>
          <w:szCs w:val="20"/>
        </w:rPr>
        <w:t xml:space="preserve"> </w:t>
      </w:r>
      <w:r w:rsidRPr="00B86BF9">
        <w:rPr>
          <w:spacing w:val="-10"/>
          <w:sz w:val="20"/>
          <w:szCs w:val="20"/>
        </w:rPr>
        <w:t>потребовало, чтобы белорусским язы</w:t>
      </w:r>
      <w:r w:rsidR="00EA5AA2">
        <w:rPr>
          <w:spacing w:val="-10"/>
          <w:sz w:val="20"/>
          <w:szCs w:val="20"/>
          <w:lang w:val="be-BY"/>
        </w:rPr>
        <w:softHyphen/>
      </w:r>
      <w:r w:rsidRPr="00B86BF9">
        <w:rPr>
          <w:spacing w:val="-10"/>
          <w:sz w:val="20"/>
          <w:szCs w:val="20"/>
        </w:rPr>
        <w:t>ком наряду с сотрудниками государственных, хозяйственных, профес</w:t>
      </w:r>
      <w:r w:rsidR="00EA5AA2">
        <w:rPr>
          <w:spacing w:val="-10"/>
          <w:sz w:val="20"/>
          <w:szCs w:val="20"/>
          <w:lang w:val="be-BY"/>
        </w:rPr>
        <w:softHyphen/>
      </w:r>
      <w:r w:rsidRPr="00B86BF9">
        <w:rPr>
          <w:spacing w:val="-10"/>
          <w:sz w:val="20"/>
          <w:szCs w:val="20"/>
        </w:rPr>
        <w:t>сио</w:t>
      </w:r>
      <w:r w:rsidR="00E84D78">
        <w:rPr>
          <w:spacing w:val="-10"/>
          <w:sz w:val="20"/>
          <w:szCs w:val="20"/>
          <w:lang w:val="be-BY"/>
        </w:rPr>
        <w:softHyphen/>
      </w:r>
      <w:r w:rsidRPr="00B86BF9">
        <w:rPr>
          <w:spacing w:val="-10"/>
          <w:sz w:val="20"/>
          <w:szCs w:val="20"/>
        </w:rPr>
        <w:t>наль</w:t>
      </w:r>
      <w:r w:rsidR="00E84D78">
        <w:rPr>
          <w:spacing w:val="-10"/>
          <w:sz w:val="20"/>
          <w:szCs w:val="20"/>
          <w:lang w:val="be-BY"/>
        </w:rPr>
        <w:softHyphen/>
      </w:r>
      <w:r w:rsidRPr="00B86BF9">
        <w:rPr>
          <w:spacing w:val="-10"/>
          <w:sz w:val="20"/>
          <w:szCs w:val="20"/>
        </w:rPr>
        <w:t>ных органов и организаций овладели в первую очередь сами партийные функ</w:t>
      </w:r>
      <w:r w:rsidR="00E84D78">
        <w:rPr>
          <w:spacing w:val="-10"/>
          <w:sz w:val="20"/>
          <w:szCs w:val="20"/>
          <w:lang w:val="be-BY"/>
        </w:rPr>
        <w:softHyphen/>
      </w:r>
      <w:r w:rsidRPr="00B86BF9">
        <w:rPr>
          <w:spacing w:val="-10"/>
          <w:sz w:val="20"/>
          <w:szCs w:val="20"/>
        </w:rPr>
        <w:t>ционеры.</w:t>
      </w:r>
      <w:r w:rsidR="007C3FB4" w:rsidRPr="00B86BF9">
        <w:rPr>
          <w:spacing w:val="-10"/>
          <w:sz w:val="20"/>
          <w:szCs w:val="20"/>
        </w:rPr>
        <w:t xml:space="preserve"> </w:t>
      </w:r>
      <w:r w:rsidRPr="00B86BF9">
        <w:rPr>
          <w:spacing w:val="-10"/>
          <w:sz w:val="20"/>
          <w:szCs w:val="20"/>
        </w:rPr>
        <w:t>В политическом отчете</w:t>
      </w:r>
      <w:r w:rsidR="007C3FB4" w:rsidRPr="00B86BF9">
        <w:rPr>
          <w:spacing w:val="-10"/>
          <w:sz w:val="20"/>
          <w:szCs w:val="20"/>
        </w:rPr>
        <w:t xml:space="preserve"> </w:t>
      </w:r>
      <w:r w:rsidRPr="00B86BF9">
        <w:rPr>
          <w:spacing w:val="-10"/>
          <w:sz w:val="20"/>
          <w:szCs w:val="20"/>
        </w:rPr>
        <w:t xml:space="preserve">ЦК Х съезду КП(б)Б </w:t>
      </w:r>
      <w:r w:rsidR="007C3FB4" w:rsidRPr="00B86BF9">
        <w:rPr>
          <w:spacing w:val="-10"/>
          <w:sz w:val="20"/>
          <w:szCs w:val="20"/>
        </w:rPr>
        <w:t>(</w:t>
      </w:r>
      <w:r w:rsidRPr="00B86BF9">
        <w:rPr>
          <w:spacing w:val="-10"/>
          <w:sz w:val="20"/>
          <w:szCs w:val="20"/>
        </w:rPr>
        <w:t>январь 1927 г.), с кото</w:t>
      </w:r>
      <w:r w:rsidR="00E84D78">
        <w:rPr>
          <w:spacing w:val="-10"/>
          <w:sz w:val="20"/>
          <w:szCs w:val="20"/>
          <w:lang w:val="be-BY"/>
        </w:rPr>
        <w:softHyphen/>
      </w:r>
      <w:r w:rsidRPr="00B86BF9">
        <w:rPr>
          <w:spacing w:val="-10"/>
          <w:sz w:val="20"/>
          <w:szCs w:val="20"/>
        </w:rPr>
        <w:t xml:space="preserve">рым на </w:t>
      </w:r>
      <w:r w:rsidRPr="00E84D78">
        <w:rPr>
          <w:i/>
          <w:spacing w:val="-10"/>
          <w:sz w:val="20"/>
          <w:szCs w:val="20"/>
        </w:rPr>
        <w:t>русском языке</w:t>
      </w:r>
      <w:r w:rsidR="007C3FB4" w:rsidRPr="00B86BF9">
        <w:rPr>
          <w:spacing w:val="-10"/>
          <w:sz w:val="20"/>
          <w:szCs w:val="20"/>
        </w:rPr>
        <w:t xml:space="preserve"> </w:t>
      </w:r>
      <w:r w:rsidRPr="00B86BF9">
        <w:rPr>
          <w:spacing w:val="-10"/>
          <w:sz w:val="20"/>
          <w:szCs w:val="20"/>
        </w:rPr>
        <w:t>выступал первый секретарь ЦК А. И. Криницкий,</w:t>
      </w:r>
      <w:r w:rsidR="007C3FB4" w:rsidRPr="00B86BF9">
        <w:rPr>
          <w:spacing w:val="-10"/>
          <w:sz w:val="20"/>
          <w:szCs w:val="20"/>
        </w:rPr>
        <w:t xml:space="preserve"> </w:t>
      </w:r>
      <w:r w:rsidRPr="00B86BF9">
        <w:rPr>
          <w:spacing w:val="-10"/>
          <w:sz w:val="20"/>
          <w:szCs w:val="20"/>
        </w:rPr>
        <w:t>под</w:t>
      </w:r>
      <w:r w:rsidR="00E84D78">
        <w:rPr>
          <w:spacing w:val="-10"/>
          <w:sz w:val="20"/>
          <w:szCs w:val="20"/>
          <w:lang w:val="be-BY"/>
        </w:rPr>
        <w:softHyphen/>
      </w:r>
      <w:r w:rsidRPr="00B86BF9">
        <w:rPr>
          <w:spacing w:val="-10"/>
          <w:sz w:val="20"/>
          <w:szCs w:val="20"/>
        </w:rPr>
        <w:t xml:space="preserve">черкивалось: </w:t>
      </w:r>
      <w:r w:rsidR="007C3FB4" w:rsidRPr="00B86BF9">
        <w:rPr>
          <w:spacing w:val="-10"/>
          <w:sz w:val="20"/>
          <w:szCs w:val="20"/>
        </w:rPr>
        <w:t>«</w:t>
      </w:r>
      <w:r w:rsidRPr="00B86BF9">
        <w:rPr>
          <w:spacing w:val="-10"/>
          <w:sz w:val="20"/>
          <w:szCs w:val="20"/>
        </w:rPr>
        <w:t>КП(б)Б должна пройти</w:t>
      </w:r>
      <w:r w:rsidR="007C3FB4" w:rsidRPr="00B86BF9">
        <w:rPr>
          <w:spacing w:val="-10"/>
          <w:sz w:val="20"/>
          <w:szCs w:val="20"/>
        </w:rPr>
        <w:t xml:space="preserve"> </w:t>
      </w:r>
      <w:r w:rsidRPr="00B86BF9">
        <w:rPr>
          <w:spacing w:val="-10"/>
          <w:sz w:val="20"/>
          <w:szCs w:val="20"/>
        </w:rPr>
        <w:t>через изучение белорусского языка и основных предметов белорусоведения, чтобы начать</w:t>
      </w:r>
      <w:r w:rsidR="007C3FB4" w:rsidRPr="00B86BF9">
        <w:rPr>
          <w:spacing w:val="-10"/>
          <w:sz w:val="20"/>
          <w:szCs w:val="20"/>
        </w:rPr>
        <w:t xml:space="preserve"> </w:t>
      </w:r>
      <w:r w:rsidRPr="00B86BF9">
        <w:rPr>
          <w:spacing w:val="-10"/>
          <w:sz w:val="20"/>
          <w:szCs w:val="20"/>
        </w:rPr>
        <w:t>принимать активное учас</w:t>
      </w:r>
      <w:r w:rsidR="00E84D78">
        <w:rPr>
          <w:spacing w:val="-10"/>
          <w:sz w:val="20"/>
          <w:szCs w:val="20"/>
          <w:lang w:val="be-BY"/>
        </w:rPr>
        <w:softHyphen/>
      </w:r>
      <w:r w:rsidRPr="00B86BF9">
        <w:rPr>
          <w:spacing w:val="-10"/>
          <w:sz w:val="20"/>
          <w:szCs w:val="20"/>
        </w:rPr>
        <w:t>тие в работе по культурному строительству</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в вопросах белорусской печа</w:t>
      </w:r>
      <w:r w:rsidR="00E84D78">
        <w:rPr>
          <w:spacing w:val="-10"/>
          <w:sz w:val="20"/>
          <w:szCs w:val="20"/>
          <w:lang w:val="be-BY"/>
        </w:rPr>
        <w:softHyphen/>
      </w:r>
      <w:r w:rsidRPr="00B86BF9">
        <w:rPr>
          <w:spacing w:val="-10"/>
          <w:sz w:val="20"/>
          <w:szCs w:val="20"/>
        </w:rPr>
        <w:t>ти, литературы, школы, вести руководство белорусской интелли</w:t>
      </w:r>
      <w:r w:rsidR="00E84D78">
        <w:rPr>
          <w:spacing w:val="-10"/>
          <w:sz w:val="20"/>
          <w:szCs w:val="20"/>
          <w:lang w:val="be-BY"/>
        </w:rPr>
        <w:softHyphen/>
      </w:r>
      <w:r w:rsidRPr="00B86BF9">
        <w:rPr>
          <w:spacing w:val="-10"/>
          <w:sz w:val="20"/>
          <w:szCs w:val="20"/>
        </w:rPr>
        <w:t>ген</w:t>
      </w:r>
      <w:r w:rsidR="00E84D78">
        <w:rPr>
          <w:spacing w:val="-10"/>
          <w:sz w:val="20"/>
          <w:szCs w:val="20"/>
          <w:lang w:val="be-BY"/>
        </w:rPr>
        <w:softHyphen/>
      </w:r>
      <w:r w:rsidRPr="00B86BF9">
        <w:rPr>
          <w:spacing w:val="-10"/>
          <w:sz w:val="20"/>
          <w:szCs w:val="20"/>
        </w:rPr>
        <w:t>ци</w:t>
      </w:r>
      <w:r w:rsidR="00E84D78">
        <w:rPr>
          <w:spacing w:val="-10"/>
          <w:sz w:val="20"/>
          <w:szCs w:val="20"/>
          <w:lang w:val="be-BY"/>
        </w:rPr>
        <w:softHyphen/>
      </w:r>
      <w:r w:rsidRPr="00B86BF9">
        <w:rPr>
          <w:spacing w:val="-10"/>
          <w:sz w:val="20"/>
          <w:szCs w:val="20"/>
        </w:rPr>
        <w:t>ей</w:t>
      </w:r>
      <w:r w:rsidR="007C3FB4" w:rsidRPr="00B86BF9">
        <w:rPr>
          <w:spacing w:val="-10"/>
          <w:sz w:val="20"/>
          <w:szCs w:val="20"/>
        </w:rPr>
        <w:t>»</w:t>
      </w:r>
      <w:r w:rsidR="00EA5AA2">
        <w:rPr>
          <w:spacing w:val="-10"/>
          <w:sz w:val="20"/>
          <w:szCs w:val="20"/>
          <w:lang w:val="en-US"/>
        </w:rPr>
        <w:t> </w:t>
      </w:r>
      <w:r w:rsidRPr="00B86BF9">
        <w:rPr>
          <w:spacing w:val="-10"/>
          <w:sz w:val="20"/>
          <w:szCs w:val="20"/>
        </w:rPr>
        <w:t>[6, с. 29].</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К 1928 г. почти все делопроизводство партийных учреждений было пере</w:t>
      </w:r>
      <w:r w:rsidR="00E84D78">
        <w:rPr>
          <w:spacing w:val="-10"/>
          <w:sz w:val="20"/>
          <w:szCs w:val="20"/>
          <w:lang w:val="be-BY"/>
        </w:rPr>
        <w:softHyphen/>
      </w:r>
      <w:r w:rsidRPr="00B86BF9">
        <w:rPr>
          <w:spacing w:val="-10"/>
          <w:sz w:val="20"/>
          <w:szCs w:val="20"/>
        </w:rPr>
        <w:t>ведено на белорусский язык. Выступавший на упоминавшемся</w:t>
      </w:r>
      <w:r w:rsidR="00E84D78" w:rsidRPr="00E84D78">
        <w:rPr>
          <w:spacing w:val="-10"/>
          <w:sz w:val="20"/>
          <w:szCs w:val="20"/>
        </w:rPr>
        <w:t xml:space="preserve"> </w:t>
      </w:r>
      <w:r w:rsidR="00E84D78" w:rsidRPr="00B86BF9">
        <w:rPr>
          <w:spacing w:val="-10"/>
          <w:sz w:val="20"/>
          <w:szCs w:val="20"/>
        </w:rPr>
        <w:t>выше</w:t>
      </w:r>
      <w:r w:rsidR="007C3FB4" w:rsidRPr="00B86BF9">
        <w:rPr>
          <w:spacing w:val="-10"/>
          <w:sz w:val="20"/>
          <w:szCs w:val="20"/>
        </w:rPr>
        <w:t xml:space="preserve"> </w:t>
      </w:r>
      <w:r w:rsidRPr="00B86BF9">
        <w:rPr>
          <w:spacing w:val="-10"/>
          <w:sz w:val="20"/>
          <w:szCs w:val="20"/>
        </w:rPr>
        <w:t>Х</w:t>
      </w:r>
      <w:r w:rsidR="007C3FB4" w:rsidRPr="00B86BF9">
        <w:rPr>
          <w:spacing w:val="-10"/>
          <w:sz w:val="20"/>
          <w:szCs w:val="20"/>
          <w:lang w:val="en-US"/>
        </w:rPr>
        <w:t>I</w:t>
      </w:r>
      <w:r w:rsidR="00E84D78">
        <w:rPr>
          <w:spacing w:val="-10"/>
          <w:sz w:val="20"/>
          <w:szCs w:val="20"/>
          <w:lang w:val="be-BY"/>
        </w:rPr>
        <w:t> </w:t>
      </w:r>
      <w:r w:rsidRPr="00B86BF9">
        <w:rPr>
          <w:spacing w:val="-10"/>
          <w:sz w:val="20"/>
          <w:szCs w:val="20"/>
        </w:rPr>
        <w:t>съез</w:t>
      </w:r>
      <w:r w:rsidR="00E84D78">
        <w:rPr>
          <w:spacing w:val="-10"/>
          <w:sz w:val="20"/>
          <w:szCs w:val="20"/>
          <w:lang w:val="be-BY"/>
        </w:rPr>
        <w:softHyphen/>
      </w:r>
      <w:r w:rsidRPr="00B86BF9">
        <w:rPr>
          <w:spacing w:val="-10"/>
          <w:sz w:val="20"/>
          <w:szCs w:val="20"/>
        </w:rPr>
        <w:t>де КП(б)Б с отчетным докладом съезду, уже на белорусском языке, пер</w:t>
      </w:r>
      <w:r w:rsidR="00E84D78">
        <w:rPr>
          <w:spacing w:val="-10"/>
          <w:sz w:val="20"/>
          <w:szCs w:val="20"/>
          <w:lang w:val="be-BY"/>
        </w:rPr>
        <w:softHyphen/>
      </w:r>
      <w:r w:rsidRPr="00B86BF9">
        <w:rPr>
          <w:spacing w:val="-10"/>
          <w:sz w:val="20"/>
          <w:szCs w:val="20"/>
        </w:rPr>
        <w:t>вый секретарь</w:t>
      </w:r>
      <w:r w:rsidR="007C3FB4" w:rsidRPr="00B86BF9">
        <w:rPr>
          <w:spacing w:val="-10"/>
          <w:sz w:val="20"/>
          <w:szCs w:val="20"/>
        </w:rPr>
        <w:t xml:space="preserve"> </w:t>
      </w:r>
      <w:r w:rsidRPr="00B86BF9">
        <w:rPr>
          <w:spacing w:val="-10"/>
          <w:sz w:val="20"/>
          <w:szCs w:val="20"/>
        </w:rPr>
        <w:t>ЦК В. Г. Кнорин, ранее отличавшийся проявлениями край</w:t>
      </w:r>
      <w:r w:rsidR="00E84D78">
        <w:rPr>
          <w:spacing w:val="-10"/>
          <w:sz w:val="20"/>
          <w:szCs w:val="20"/>
          <w:lang w:val="be-BY"/>
        </w:rPr>
        <w:softHyphen/>
      </w:r>
      <w:r w:rsidRPr="00B86BF9">
        <w:rPr>
          <w:spacing w:val="-10"/>
          <w:sz w:val="20"/>
          <w:szCs w:val="20"/>
        </w:rPr>
        <w:t>не</w:t>
      </w:r>
      <w:r w:rsidR="00E84D78">
        <w:rPr>
          <w:spacing w:val="-10"/>
          <w:sz w:val="20"/>
          <w:szCs w:val="20"/>
          <w:lang w:val="be-BY"/>
        </w:rPr>
        <w:softHyphen/>
      </w:r>
      <w:r w:rsidRPr="00B86BF9">
        <w:rPr>
          <w:spacing w:val="-10"/>
          <w:sz w:val="20"/>
          <w:szCs w:val="20"/>
        </w:rPr>
        <w:t>го национального нигилизма (здесь будет уместным вспомнить хотя бы</w:t>
      </w:r>
      <w:r w:rsidR="007C3FB4" w:rsidRPr="00B86BF9">
        <w:rPr>
          <w:spacing w:val="-10"/>
          <w:sz w:val="20"/>
          <w:szCs w:val="20"/>
        </w:rPr>
        <w:t xml:space="preserve"> </w:t>
      </w:r>
      <w:r w:rsidRPr="00B86BF9">
        <w:rPr>
          <w:spacing w:val="-10"/>
          <w:sz w:val="20"/>
          <w:szCs w:val="20"/>
        </w:rPr>
        <w:t>его статьи, предшествовавшие образованию БССР), теперь</w:t>
      </w:r>
      <w:r w:rsidR="007C3FB4" w:rsidRPr="00B86BF9">
        <w:rPr>
          <w:spacing w:val="-10"/>
          <w:sz w:val="20"/>
          <w:szCs w:val="20"/>
        </w:rPr>
        <w:t xml:space="preserve"> </w:t>
      </w:r>
      <w:r w:rsidRPr="00B86BF9">
        <w:rPr>
          <w:spacing w:val="-10"/>
          <w:sz w:val="20"/>
          <w:szCs w:val="20"/>
        </w:rPr>
        <w:t xml:space="preserve">говорил: </w:t>
      </w:r>
      <w:r w:rsidR="007C3FB4" w:rsidRPr="00B86BF9">
        <w:rPr>
          <w:spacing w:val="-10"/>
          <w:sz w:val="20"/>
          <w:szCs w:val="20"/>
        </w:rPr>
        <w:t>«</w:t>
      </w:r>
      <w:r w:rsidRPr="00B86BF9">
        <w:rPr>
          <w:spacing w:val="-10"/>
          <w:sz w:val="20"/>
          <w:szCs w:val="20"/>
        </w:rPr>
        <w:t>Партыйныя кад</w:t>
      </w:r>
      <w:r w:rsidR="00E84D78">
        <w:rPr>
          <w:spacing w:val="-10"/>
          <w:sz w:val="20"/>
          <w:szCs w:val="20"/>
          <w:lang w:val="be-BY"/>
        </w:rPr>
        <w:softHyphen/>
      </w:r>
      <w:r w:rsidRPr="00B86BF9">
        <w:rPr>
          <w:spacing w:val="-10"/>
          <w:sz w:val="20"/>
          <w:szCs w:val="20"/>
        </w:rPr>
        <w:t>ры… павінны тут паказаць прыклад; партыя</w:t>
      </w:r>
      <w:r w:rsidR="007C3FB4" w:rsidRPr="00B86BF9">
        <w:rPr>
          <w:spacing w:val="-10"/>
          <w:sz w:val="20"/>
          <w:szCs w:val="20"/>
        </w:rPr>
        <w:t xml:space="preserve"> </w:t>
      </w:r>
      <w:r w:rsidRPr="00B86BF9">
        <w:rPr>
          <w:spacing w:val="-10"/>
          <w:sz w:val="20"/>
          <w:szCs w:val="20"/>
        </w:rPr>
        <w:t>павінна патрабаваць ад кож</w:t>
      </w:r>
      <w:r w:rsidR="00E84D78">
        <w:rPr>
          <w:spacing w:val="-10"/>
          <w:sz w:val="20"/>
          <w:szCs w:val="20"/>
          <w:lang w:val="be-BY"/>
        </w:rPr>
        <w:softHyphen/>
      </w:r>
      <w:r w:rsidRPr="00B86BF9">
        <w:rPr>
          <w:spacing w:val="-10"/>
          <w:sz w:val="20"/>
          <w:szCs w:val="20"/>
        </w:rPr>
        <w:t>на</w:t>
      </w:r>
      <w:r w:rsidR="00E84D78">
        <w:rPr>
          <w:spacing w:val="-10"/>
          <w:sz w:val="20"/>
          <w:szCs w:val="20"/>
          <w:lang w:val="be-BY"/>
        </w:rPr>
        <w:softHyphen/>
      </w:r>
      <w:r w:rsidRPr="00B86BF9">
        <w:rPr>
          <w:spacing w:val="-10"/>
          <w:sz w:val="20"/>
          <w:szCs w:val="20"/>
        </w:rPr>
        <w:t>га дзяржаўнага</w:t>
      </w:r>
      <w:r w:rsidR="007C3FB4" w:rsidRPr="00B86BF9">
        <w:rPr>
          <w:spacing w:val="-10"/>
          <w:sz w:val="20"/>
          <w:szCs w:val="20"/>
        </w:rPr>
        <w:t xml:space="preserve"> </w:t>
      </w:r>
      <w:r w:rsidRPr="00B86BF9">
        <w:rPr>
          <w:spacing w:val="-10"/>
          <w:sz w:val="20"/>
          <w:szCs w:val="20"/>
        </w:rPr>
        <w:t>служачага, каб ён дасканала ведаў і ў сваёй рабоце</w:t>
      </w:r>
      <w:r w:rsidR="007C3FB4" w:rsidRPr="00B86BF9">
        <w:rPr>
          <w:spacing w:val="-10"/>
          <w:sz w:val="20"/>
          <w:szCs w:val="20"/>
        </w:rPr>
        <w:t xml:space="preserve"> </w:t>
      </w:r>
      <w:r w:rsidRPr="00B86BF9">
        <w:rPr>
          <w:spacing w:val="-10"/>
          <w:sz w:val="20"/>
          <w:szCs w:val="20"/>
        </w:rPr>
        <w:t>карыс</w:t>
      </w:r>
      <w:r w:rsidR="00E84D78">
        <w:rPr>
          <w:spacing w:val="-10"/>
          <w:sz w:val="20"/>
          <w:szCs w:val="20"/>
          <w:lang w:val="be-BY"/>
        </w:rPr>
        <w:softHyphen/>
      </w:r>
      <w:r w:rsidRPr="00B86BF9">
        <w:rPr>
          <w:spacing w:val="-10"/>
          <w:sz w:val="20"/>
          <w:szCs w:val="20"/>
        </w:rPr>
        <w:t>таў</w:t>
      </w:r>
      <w:r w:rsidR="00E84D78">
        <w:rPr>
          <w:spacing w:val="-10"/>
          <w:sz w:val="20"/>
          <w:szCs w:val="20"/>
          <w:lang w:val="be-BY"/>
        </w:rPr>
        <w:softHyphen/>
      </w:r>
      <w:r w:rsidRPr="00B86BF9">
        <w:rPr>
          <w:spacing w:val="-10"/>
          <w:sz w:val="20"/>
          <w:szCs w:val="20"/>
        </w:rPr>
        <w:t>ся беларускай мовай</w:t>
      </w:r>
      <w:r w:rsidR="007C3FB4" w:rsidRPr="00B86BF9">
        <w:rPr>
          <w:spacing w:val="-10"/>
          <w:sz w:val="20"/>
          <w:szCs w:val="20"/>
        </w:rPr>
        <w:t>»</w:t>
      </w:r>
      <w:r w:rsidR="00F22668" w:rsidRPr="00B86BF9">
        <w:rPr>
          <w:spacing w:val="-10"/>
          <w:sz w:val="20"/>
          <w:szCs w:val="20"/>
        </w:rPr>
        <w:t> </w:t>
      </w:r>
      <w:r w:rsidRPr="00B86BF9">
        <w:rPr>
          <w:spacing w:val="-10"/>
          <w:sz w:val="20"/>
          <w:szCs w:val="20"/>
        </w:rPr>
        <w:t>[1,</w:t>
      </w:r>
      <w:r w:rsidR="00F22668" w:rsidRPr="00B86BF9">
        <w:rPr>
          <w:spacing w:val="-10"/>
          <w:sz w:val="20"/>
          <w:szCs w:val="20"/>
        </w:rPr>
        <w:t> </w:t>
      </w:r>
      <w:r w:rsidRPr="00B86BF9">
        <w:rPr>
          <w:spacing w:val="-10"/>
          <w:sz w:val="20"/>
          <w:szCs w:val="20"/>
        </w:rPr>
        <w:t>с.</w:t>
      </w:r>
      <w:r w:rsidR="00F22668" w:rsidRPr="00B86BF9">
        <w:rPr>
          <w:spacing w:val="-10"/>
          <w:sz w:val="20"/>
          <w:szCs w:val="20"/>
        </w:rPr>
        <w:t> </w:t>
      </w:r>
      <w:r w:rsidRPr="00B86BF9">
        <w:rPr>
          <w:spacing w:val="-10"/>
          <w:sz w:val="20"/>
          <w:szCs w:val="20"/>
        </w:rPr>
        <w:t>130</w:t>
      </w:r>
      <w:r w:rsidR="00F22668" w:rsidRPr="00B86BF9">
        <w:rPr>
          <w:spacing w:val="-10"/>
          <w:sz w:val="20"/>
          <w:szCs w:val="20"/>
        </w:rPr>
        <w:t>—</w:t>
      </w:r>
      <w:r w:rsidRPr="00B86BF9">
        <w:rPr>
          <w:spacing w:val="-10"/>
          <w:sz w:val="20"/>
          <w:szCs w:val="20"/>
        </w:rPr>
        <w:t>133]. Он призвал руководящие кадры пар</w:t>
      </w:r>
      <w:r w:rsidR="00E84D78">
        <w:rPr>
          <w:spacing w:val="-10"/>
          <w:sz w:val="20"/>
          <w:szCs w:val="20"/>
          <w:lang w:val="be-BY"/>
        </w:rPr>
        <w:softHyphen/>
      </w:r>
      <w:r w:rsidRPr="00B86BF9">
        <w:rPr>
          <w:spacing w:val="-10"/>
          <w:sz w:val="20"/>
          <w:szCs w:val="20"/>
        </w:rPr>
        <w:t>тии к полному</w:t>
      </w:r>
      <w:r w:rsidR="007C3FB4" w:rsidRPr="00B86BF9">
        <w:rPr>
          <w:spacing w:val="-10"/>
          <w:sz w:val="20"/>
          <w:szCs w:val="20"/>
        </w:rPr>
        <w:t xml:space="preserve"> </w:t>
      </w:r>
      <w:r w:rsidRPr="00B86BF9">
        <w:rPr>
          <w:spacing w:val="-10"/>
          <w:sz w:val="20"/>
          <w:szCs w:val="20"/>
        </w:rPr>
        <w:t>овладению белорусским языком, ко введению его в повсе</w:t>
      </w:r>
      <w:r w:rsidR="00E84D78">
        <w:rPr>
          <w:spacing w:val="-10"/>
          <w:sz w:val="20"/>
          <w:szCs w:val="20"/>
          <w:lang w:val="be-BY"/>
        </w:rPr>
        <w:softHyphen/>
      </w:r>
      <w:r w:rsidRPr="00B86BF9">
        <w:rPr>
          <w:spacing w:val="-10"/>
          <w:sz w:val="20"/>
          <w:szCs w:val="20"/>
        </w:rPr>
        <w:t>днев</w:t>
      </w:r>
      <w:r w:rsidR="00E84D78">
        <w:rPr>
          <w:spacing w:val="-10"/>
          <w:sz w:val="20"/>
          <w:szCs w:val="20"/>
          <w:lang w:val="be-BY"/>
        </w:rPr>
        <w:softHyphen/>
      </w:r>
      <w:r w:rsidRPr="00B86BF9">
        <w:rPr>
          <w:spacing w:val="-10"/>
          <w:sz w:val="20"/>
          <w:szCs w:val="20"/>
        </w:rPr>
        <w:t>ный быт и культуру народа. Этой же линии придерживался и его преем</w:t>
      </w:r>
      <w:r w:rsidR="00E84D78">
        <w:rPr>
          <w:spacing w:val="-10"/>
          <w:sz w:val="20"/>
          <w:szCs w:val="20"/>
          <w:lang w:val="be-BY"/>
        </w:rPr>
        <w:softHyphen/>
      </w:r>
      <w:r w:rsidRPr="00B86BF9">
        <w:rPr>
          <w:spacing w:val="-10"/>
          <w:sz w:val="20"/>
          <w:szCs w:val="20"/>
        </w:rPr>
        <w:t>ник</w:t>
      </w:r>
      <w:r w:rsidR="007C3FB4" w:rsidRPr="00B86BF9">
        <w:rPr>
          <w:spacing w:val="-10"/>
          <w:sz w:val="20"/>
          <w:szCs w:val="20"/>
        </w:rPr>
        <w:t xml:space="preserve"> </w:t>
      </w:r>
      <w:r w:rsidRPr="00B86BF9">
        <w:rPr>
          <w:spacing w:val="-10"/>
          <w:sz w:val="20"/>
          <w:szCs w:val="20"/>
        </w:rPr>
        <w:t>Я.</w:t>
      </w:r>
      <w:r w:rsidR="00921373" w:rsidRPr="00B86BF9">
        <w:rPr>
          <w:spacing w:val="-10"/>
          <w:sz w:val="20"/>
          <w:szCs w:val="20"/>
          <w:lang w:val="be-BY"/>
        </w:rPr>
        <w:t> </w:t>
      </w:r>
      <w:r w:rsidRPr="00B86BF9">
        <w:rPr>
          <w:spacing w:val="-10"/>
          <w:sz w:val="20"/>
          <w:szCs w:val="20"/>
        </w:rPr>
        <w:t>Б.</w:t>
      </w:r>
      <w:r w:rsidR="00921373" w:rsidRPr="00B86BF9">
        <w:rPr>
          <w:spacing w:val="-10"/>
          <w:sz w:val="20"/>
          <w:szCs w:val="20"/>
          <w:lang w:val="be-BY"/>
        </w:rPr>
        <w:t> </w:t>
      </w:r>
      <w:r w:rsidRPr="00B86BF9">
        <w:rPr>
          <w:spacing w:val="-10"/>
          <w:sz w:val="20"/>
          <w:szCs w:val="20"/>
        </w:rPr>
        <w:t>Гамарник.</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26 августа 1933 г. Совнарком БССР</w:t>
      </w:r>
      <w:r w:rsidR="007C3FB4" w:rsidRPr="00B86BF9">
        <w:rPr>
          <w:spacing w:val="-10"/>
          <w:sz w:val="20"/>
          <w:szCs w:val="20"/>
        </w:rPr>
        <w:t xml:space="preserve"> </w:t>
      </w:r>
      <w:r w:rsidRPr="00B86BF9">
        <w:rPr>
          <w:spacing w:val="-10"/>
          <w:sz w:val="20"/>
          <w:szCs w:val="20"/>
        </w:rPr>
        <w:t>принял постановление</w:t>
      </w:r>
      <w:r w:rsidR="007C3FB4" w:rsidRPr="00B86BF9">
        <w:rPr>
          <w:spacing w:val="-10"/>
          <w:sz w:val="20"/>
          <w:szCs w:val="20"/>
        </w:rPr>
        <w:t xml:space="preserve"> «</w:t>
      </w:r>
      <w:r w:rsidRPr="00B86BF9">
        <w:rPr>
          <w:spacing w:val="-10"/>
          <w:sz w:val="20"/>
          <w:szCs w:val="20"/>
        </w:rPr>
        <w:t>Об изме</w:t>
      </w:r>
      <w:r w:rsidR="00E84D78">
        <w:rPr>
          <w:spacing w:val="-10"/>
          <w:sz w:val="20"/>
          <w:szCs w:val="20"/>
          <w:lang w:val="be-BY"/>
        </w:rPr>
        <w:softHyphen/>
      </w:r>
      <w:r w:rsidRPr="00B86BF9">
        <w:rPr>
          <w:spacing w:val="-10"/>
          <w:sz w:val="20"/>
          <w:szCs w:val="20"/>
        </w:rPr>
        <w:t>не</w:t>
      </w:r>
      <w:r w:rsidR="00E84D78">
        <w:rPr>
          <w:spacing w:val="-10"/>
          <w:sz w:val="20"/>
          <w:szCs w:val="20"/>
          <w:lang w:val="be-BY"/>
        </w:rPr>
        <w:softHyphen/>
      </w:r>
      <w:r w:rsidRPr="00B86BF9">
        <w:rPr>
          <w:spacing w:val="-10"/>
          <w:sz w:val="20"/>
          <w:szCs w:val="20"/>
        </w:rPr>
        <w:t>ниях и упрощении белорусского правописания</w:t>
      </w:r>
      <w:r w:rsidR="007C3FB4" w:rsidRPr="00B86BF9">
        <w:rPr>
          <w:spacing w:val="-10"/>
          <w:sz w:val="20"/>
          <w:szCs w:val="20"/>
        </w:rPr>
        <w:t>»</w:t>
      </w:r>
      <w:r w:rsidRPr="00B86BF9">
        <w:rPr>
          <w:spacing w:val="-10"/>
          <w:sz w:val="20"/>
          <w:szCs w:val="20"/>
        </w:rPr>
        <w:t>, напрямую вытекавшее из бли</w:t>
      </w:r>
      <w:r w:rsidR="00E84D78">
        <w:rPr>
          <w:spacing w:val="-10"/>
          <w:sz w:val="20"/>
          <w:szCs w:val="20"/>
          <w:lang w:val="be-BY"/>
        </w:rPr>
        <w:softHyphen/>
      </w:r>
      <w:r w:rsidRPr="00B86BF9">
        <w:rPr>
          <w:spacing w:val="-10"/>
          <w:sz w:val="20"/>
          <w:szCs w:val="20"/>
        </w:rPr>
        <w:t>зившейся</w:t>
      </w:r>
      <w:r w:rsidR="007C3FB4" w:rsidRPr="00B86BF9">
        <w:rPr>
          <w:spacing w:val="-10"/>
          <w:sz w:val="20"/>
          <w:szCs w:val="20"/>
        </w:rPr>
        <w:t xml:space="preserve"> </w:t>
      </w:r>
      <w:r w:rsidRPr="00B86BF9">
        <w:rPr>
          <w:spacing w:val="-10"/>
          <w:sz w:val="20"/>
          <w:szCs w:val="20"/>
        </w:rPr>
        <w:t>к</w:t>
      </w:r>
      <w:r w:rsidR="007C3FB4" w:rsidRPr="00B86BF9">
        <w:rPr>
          <w:spacing w:val="-10"/>
          <w:sz w:val="20"/>
          <w:szCs w:val="20"/>
        </w:rPr>
        <w:t xml:space="preserve"> </w:t>
      </w:r>
      <w:r w:rsidRPr="00B86BF9">
        <w:rPr>
          <w:spacing w:val="-10"/>
          <w:sz w:val="20"/>
          <w:szCs w:val="20"/>
        </w:rPr>
        <w:t>завершению</w:t>
      </w:r>
      <w:r w:rsidR="007C3FB4" w:rsidRPr="00B86BF9">
        <w:rPr>
          <w:spacing w:val="-10"/>
          <w:sz w:val="20"/>
          <w:szCs w:val="20"/>
        </w:rPr>
        <w:t xml:space="preserve"> </w:t>
      </w:r>
      <w:r w:rsidRPr="00B86BF9">
        <w:rPr>
          <w:spacing w:val="-10"/>
          <w:sz w:val="20"/>
          <w:szCs w:val="20"/>
        </w:rPr>
        <w:t xml:space="preserve">кампании по борьбе с </w:t>
      </w:r>
      <w:r w:rsidR="007C3FB4" w:rsidRPr="00B86BF9">
        <w:rPr>
          <w:spacing w:val="-10"/>
          <w:sz w:val="20"/>
          <w:szCs w:val="20"/>
        </w:rPr>
        <w:t>«</w:t>
      </w:r>
      <w:r w:rsidRPr="00B86BF9">
        <w:rPr>
          <w:spacing w:val="-10"/>
          <w:sz w:val="20"/>
          <w:szCs w:val="20"/>
        </w:rPr>
        <w:t>национал-демо</w:t>
      </w:r>
      <w:r w:rsidR="00E84D78">
        <w:rPr>
          <w:spacing w:val="-10"/>
          <w:sz w:val="20"/>
          <w:szCs w:val="20"/>
          <w:lang w:val="be-BY"/>
        </w:rPr>
        <w:softHyphen/>
      </w:r>
      <w:r w:rsidRPr="00B86BF9">
        <w:rPr>
          <w:spacing w:val="-10"/>
          <w:sz w:val="20"/>
          <w:szCs w:val="20"/>
        </w:rPr>
        <w:t>кра</w:t>
      </w:r>
      <w:r w:rsidR="00E84D78">
        <w:rPr>
          <w:spacing w:val="-10"/>
          <w:sz w:val="20"/>
          <w:szCs w:val="20"/>
          <w:lang w:val="be-BY"/>
        </w:rPr>
        <w:softHyphen/>
      </w:r>
      <w:r w:rsidRPr="00B86BF9">
        <w:rPr>
          <w:spacing w:val="-10"/>
          <w:sz w:val="20"/>
          <w:szCs w:val="20"/>
        </w:rPr>
        <w:t>тиз</w:t>
      </w:r>
      <w:r w:rsidR="00E84D78">
        <w:rPr>
          <w:spacing w:val="-10"/>
          <w:sz w:val="20"/>
          <w:szCs w:val="20"/>
          <w:lang w:val="be-BY"/>
        </w:rPr>
        <w:softHyphen/>
      </w:r>
      <w:r w:rsidRPr="00B86BF9">
        <w:rPr>
          <w:spacing w:val="-10"/>
          <w:sz w:val="20"/>
          <w:szCs w:val="20"/>
        </w:rPr>
        <w:t>мом</w:t>
      </w:r>
      <w:r w:rsidR="007C3FB4" w:rsidRPr="00B86BF9">
        <w:rPr>
          <w:spacing w:val="-10"/>
          <w:sz w:val="20"/>
          <w:szCs w:val="20"/>
        </w:rPr>
        <w:t>»</w:t>
      </w:r>
      <w:r w:rsidRPr="00B86BF9">
        <w:rPr>
          <w:spacing w:val="-10"/>
          <w:sz w:val="20"/>
          <w:szCs w:val="20"/>
        </w:rPr>
        <w:t>. В постановлении</w:t>
      </w:r>
      <w:r w:rsidR="007C3FB4" w:rsidRPr="00B86BF9">
        <w:rPr>
          <w:spacing w:val="-10"/>
          <w:sz w:val="20"/>
          <w:szCs w:val="20"/>
        </w:rPr>
        <w:t xml:space="preserve"> </w:t>
      </w:r>
      <w:r w:rsidRPr="00B86BF9">
        <w:rPr>
          <w:spacing w:val="-10"/>
          <w:sz w:val="20"/>
          <w:szCs w:val="20"/>
        </w:rPr>
        <w:t xml:space="preserve">отмечалось, что </w:t>
      </w:r>
      <w:r w:rsidR="007C3FB4" w:rsidRPr="00B86BF9">
        <w:rPr>
          <w:spacing w:val="-10"/>
          <w:sz w:val="20"/>
          <w:szCs w:val="20"/>
        </w:rPr>
        <w:t>«</w:t>
      </w:r>
      <w:r w:rsidRPr="00B86BF9">
        <w:rPr>
          <w:spacing w:val="-10"/>
          <w:sz w:val="20"/>
          <w:szCs w:val="20"/>
        </w:rPr>
        <w:t>нацдемократизм</w:t>
      </w:r>
      <w:r w:rsidR="007C3FB4" w:rsidRPr="00B86BF9">
        <w:rPr>
          <w:spacing w:val="-10"/>
          <w:sz w:val="20"/>
          <w:szCs w:val="20"/>
        </w:rPr>
        <w:t xml:space="preserve"> </w:t>
      </w:r>
      <w:r w:rsidRPr="00B86BF9">
        <w:rPr>
          <w:spacing w:val="-10"/>
          <w:sz w:val="20"/>
          <w:szCs w:val="20"/>
        </w:rPr>
        <w:t>стремился всеми</w:t>
      </w:r>
      <w:r w:rsidR="007C3FB4" w:rsidRPr="00B86BF9">
        <w:rPr>
          <w:spacing w:val="-10"/>
          <w:sz w:val="20"/>
          <w:szCs w:val="20"/>
        </w:rPr>
        <w:t xml:space="preserve"> </w:t>
      </w:r>
      <w:r w:rsidRPr="00B86BF9">
        <w:rPr>
          <w:spacing w:val="-10"/>
          <w:sz w:val="20"/>
          <w:szCs w:val="20"/>
        </w:rPr>
        <w:t>мера</w:t>
      </w:r>
      <w:r w:rsidR="00E84D78">
        <w:rPr>
          <w:spacing w:val="-10"/>
          <w:sz w:val="20"/>
          <w:szCs w:val="20"/>
          <w:lang w:val="be-BY"/>
        </w:rPr>
        <w:softHyphen/>
      </w:r>
      <w:r w:rsidRPr="00B86BF9">
        <w:rPr>
          <w:spacing w:val="-10"/>
          <w:sz w:val="20"/>
          <w:szCs w:val="20"/>
        </w:rPr>
        <w:t>ми и способами оторвать белорусский литературный язык от языка</w:t>
      </w:r>
      <w:r w:rsidR="007C3FB4" w:rsidRPr="00B86BF9">
        <w:rPr>
          <w:spacing w:val="-10"/>
          <w:sz w:val="20"/>
          <w:szCs w:val="20"/>
        </w:rPr>
        <w:t xml:space="preserve"> </w:t>
      </w:r>
      <w:r w:rsidRPr="00B86BF9">
        <w:rPr>
          <w:spacing w:val="-10"/>
          <w:sz w:val="20"/>
          <w:szCs w:val="20"/>
        </w:rPr>
        <w:t>широ</w:t>
      </w:r>
      <w:r w:rsidR="00E84D78">
        <w:rPr>
          <w:spacing w:val="-10"/>
          <w:sz w:val="20"/>
          <w:szCs w:val="20"/>
          <w:lang w:val="be-BY"/>
        </w:rPr>
        <w:softHyphen/>
      </w:r>
      <w:r w:rsidRPr="00B86BF9">
        <w:rPr>
          <w:spacing w:val="-10"/>
          <w:sz w:val="20"/>
          <w:szCs w:val="20"/>
        </w:rPr>
        <w:t>ких белорусских трудящихся масс, создавал искусственный барьер меж</w:t>
      </w:r>
      <w:r w:rsidR="00E84D78">
        <w:rPr>
          <w:spacing w:val="-10"/>
          <w:sz w:val="20"/>
          <w:szCs w:val="20"/>
          <w:lang w:val="be-BY"/>
        </w:rPr>
        <w:softHyphen/>
      </w:r>
      <w:r w:rsidRPr="00B86BF9">
        <w:rPr>
          <w:spacing w:val="-10"/>
          <w:sz w:val="20"/>
          <w:szCs w:val="20"/>
        </w:rPr>
        <w:t>ду белорусским</w:t>
      </w:r>
      <w:r w:rsidR="007C3FB4" w:rsidRPr="00B86BF9">
        <w:rPr>
          <w:spacing w:val="-10"/>
          <w:sz w:val="20"/>
          <w:szCs w:val="20"/>
        </w:rPr>
        <w:t xml:space="preserve"> </w:t>
      </w:r>
      <w:r w:rsidRPr="00B86BF9">
        <w:rPr>
          <w:spacing w:val="-10"/>
          <w:sz w:val="20"/>
          <w:szCs w:val="20"/>
        </w:rPr>
        <w:t>и русским языками и засорял</w:t>
      </w:r>
      <w:r w:rsidR="007C3FB4" w:rsidRPr="00B86BF9">
        <w:rPr>
          <w:spacing w:val="-10"/>
          <w:sz w:val="20"/>
          <w:szCs w:val="20"/>
        </w:rPr>
        <w:t xml:space="preserve"> </w:t>
      </w:r>
      <w:r w:rsidRPr="00B86BF9">
        <w:rPr>
          <w:spacing w:val="-10"/>
          <w:sz w:val="20"/>
          <w:szCs w:val="20"/>
        </w:rPr>
        <w:t>белорусский язык разного рода сред</w:t>
      </w:r>
      <w:r w:rsidR="00E84D78">
        <w:rPr>
          <w:spacing w:val="-10"/>
          <w:sz w:val="20"/>
          <w:szCs w:val="20"/>
          <w:lang w:val="be-BY"/>
        </w:rPr>
        <w:softHyphen/>
      </w:r>
      <w:r w:rsidRPr="00B86BF9">
        <w:rPr>
          <w:spacing w:val="-10"/>
          <w:sz w:val="20"/>
          <w:szCs w:val="20"/>
        </w:rPr>
        <w:t>невековыми архаизмами и буржуазными вульгаризмами</w:t>
      </w:r>
      <w:r w:rsidR="007C3FB4" w:rsidRPr="00B86BF9">
        <w:rPr>
          <w:spacing w:val="-10"/>
          <w:sz w:val="20"/>
          <w:szCs w:val="20"/>
        </w:rPr>
        <w:t>»</w:t>
      </w:r>
      <w:r w:rsidR="007C3FB4" w:rsidRPr="00B86BF9">
        <w:rPr>
          <w:spacing w:val="-10"/>
          <w:sz w:val="20"/>
          <w:szCs w:val="20"/>
          <w:lang w:val="en-US"/>
        </w:rPr>
        <w:t> </w:t>
      </w:r>
      <w:r w:rsidRPr="00B86BF9">
        <w:rPr>
          <w:spacing w:val="-10"/>
          <w:sz w:val="20"/>
          <w:szCs w:val="20"/>
        </w:rPr>
        <w:t>[17,</w:t>
      </w:r>
      <w:r w:rsidR="007C3FB4" w:rsidRPr="00B86BF9">
        <w:rPr>
          <w:spacing w:val="-10"/>
          <w:sz w:val="20"/>
          <w:szCs w:val="20"/>
          <w:lang w:val="en-US"/>
        </w:rPr>
        <w:t> </w:t>
      </w:r>
      <w:r w:rsidRPr="00B86BF9">
        <w:rPr>
          <w:spacing w:val="-10"/>
          <w:sz w:val="20"/>
          <w:szCs w:val="20"/>
        </w:rPr>
        <w:t>с.</w:t>
      </w:r>
      <w:r w:rsidR="007C3FB4" w:rsidRPr="00B86BF9">
        <w:rPr>
          <w:spacing w:val="-10"/>
          <w:sz w:val="20"/>
          <w:szCs w:val="20"/>
          <w:lang w:val="en-US"/>
        </w:rPr>
        <w:t> </w:t>
      </w:r>
      <w:r w:rsidRPr="00B86BF9">
        <w:rPr>
          <w:spacing w:val="-10"/>
          <w:sz w:val="20"/>
          <w:szCs w:val="20"/>
        </w:rPr>
        <w:t>6].</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 xml:space="preserve">С целью </w:t>
      </w:r>
      <w:r w:rsidR="007C3FB4" w:rsidRPr="00B86BF9">
        <w:rPr>
          <w:spacing w:val="-10"/>
          <w:sz w:val="20"/>
          <w:szCs w:val="20"/>
        </w:rPr>
        <w:t>«</w:t>
      </w:r>
      <w:r w:rsidRPr="00B86BF9">
        <w:rPr>
          <w:spacing w:val="-10"/>
          <w:sz w:val="20"/>
          <w:szCs w:val="20"/>
        </w:rPr>
        <w:t>решительного изгнания из белорусского правописания нацио</w:t>
      </w:r>
      <w:r w:rsidR="00E84D78">
        <w:rPr>
          <w:spacing w:val="-10"/>
          <w:sz w:val="20"/>
          <w:szCs w:val="20"/>
          <w:lang w:val="be-BY"/>
        </w:rPr>
        <w:softHyphen/>
      </w:r>
      <w:r w:rsidRPr="00B86BF9">
        <w:rPr>
          <w:spacing w:val="-10"/>
          <w:sz w:val="20"/>
          <w:szCs w:val="20"/>
        </w:rPr>
        <w:t>нал-демократических влияний и искажений, облегчения широким тру</w:t>
      </w:r>
      <w:r w:rsidR="00E84D78">
        <w:rPr>
          <w:spacing w:val="-10"/>
          <w:sz w:val="20"/>
          <w:szCs w:val="20"/>
          <w:lang w:val="be-BY"/>
        </w:rPr>
        <w:softHyphen/>
      </w:r>
      <w:r w:rsidRPr="00B86BF9">
        <w:rPr>
          <w:spacing w:val="-10"/>
          <w:sz w:val="20"/>
          <w:szCs w:val="20"/>
        </w:rPr>
        <w:t>дя</w:t>
      </w:r>
      <w:r w:rsidR="00E84D78">
        <w:rPr>
          <w:spacing w:val="-10"/>
          <w:sz w:val="20"/>
          <w:szCs w:val="20"/>
          <w:lang w:val="be-BY"/>
        </w:rPr>
        <w:softHyphen/>
      </w:r>
      <w:r w:rsidRPr="00B86BF9">
        <w:rPr>
          <w:spacing w:val="-10"/>
          <w:sz w:val="20"/>
          <w:szCs w:val="20"/>
        </w:rPr>
        <w:t>щимся массам</w:t>
      </w:r>
      <w:r w:rsidR="007C3FB4" w:rsidRPr="00B86BF9">
        <w:rPr>
          <w:spacing w:val="-10"/>
          <w:sz w:val="20"/>
          <w:szCs w:val="20"/>
        </w:rPr>
        <w:t xml:space="preserve"> </w:t>
      </w:r>
      <w:r w:rsidRPr="00B86BF9">
        <w:rPr>
          <w:spacing w:val="-10"/>
          <w:sz w:val="20"/>
          <w:szCs w:val="20"/>
        </w:rPr>
        <w:t>усвоения белорусской грамоты</w:t>
      </w:r>
      <w:r w:rsidR="007C3FB4" w:rsidRPr="00B86BF9">
        <w:rPr>
          <w:spacing w:val="-10"/>
          <w:sz w:val="20"/>
          <w:szCs w:val="20"/>
        </w:rPr>
        <w:t>»</w:t>
      </w:r>
      <w:r w:rsidRPr="00B86BF9">
        <w:rPr>
          <w:spacing w:val="-10"/>
          <w:sz w:val="20"/>
          <w:szCs w:val="20"/>
        </w:rPr>
        <w:t xml:space="preserve"> вносился ряд изменений в сущест</w:t>
      </w:r>
      <w:r w:rsidR="00E84D78">
        <w:rPr>
          <w:spacing w:val="-10"/>
          <w:sz w:val="20"/>
          <w:szCs w:val="20"/>
          <w:lang w:val="be-BY"/>
        </w:rPr>
        <w:softHyphen/>
      </w:r>
      <w:r w:rsidRPr="00B86BF9">
        <w:rPr>
          <w:spacing w:val="-10"/>
          <w:sz w:val="20"/>
          <w:szCs w:val="20"/>
        </w:rPr>
        <w:t>вовавшее правописание: в частности, исключался мягкий знак между соглас</w:t>
      </w:r>
      <w:r w:rsidR="00E84D78">
        <w:rPr>
          <w:spacing w:val="-10"/>
          <w:sz w:val="20"/>
          <w:szCs w:val="20"/>
          <w:lang w:val="be-BY"/>
        </w:rPr>
        <w:softHyphen/>
      </w:r>
      <w:r w:rsidRPr="00B86BF9">
        <w:rPr>
          <w:spacing w:val="-10"/>
          <w:sz w:val="20"/>
          <w:szCs w:val="20"/>
        </w:rPr>
        <w:t xml:space="preserve">ными (вместо: </w:t>
      </w:r>
      <w:r w:rsidRPr="00E84D78">
        <w:rPr>
          <w:i/>
          <w:spacing w:val="-10"/>
          <w:sz w:val="20"/>
          <w:szCs w:val="20"/>
        </w:rPr>
        <w:t>сьвет</w:t>
      </w:r>
      <w:r w:rsidRPr="00B86BF9">
        <w:rPr>
          <w:spacing w:val="-10"/>
          <w:sz w:val="20"/>
          <w:szCs w:val="20"/>
        </w:rPr>
        <w:t xml:space="preserve">, </w:t>
      </w:r>
      <w:r w:rsidRPr="00E84D78">
        <w:rPr>
          <w:i/>
          <w:spacing w:val="-10"/>
          <w:sz w:val="20"/>
          <w:szCs w:val="20"/>
        </w:rPr>
        <w:t>сьнег</w:t>
      </w:r>
      <w:r w:rsidR="00EF7504">
        <w:rPr>
          <w:spacing w:val="-10"/>
          <w:sz w:val="20"/>
          <w:szCs w:val="20"/>
          <w:lang w:val="be-BY"/>
        </w:rPr>
        <w:t> </w:t>
      </w:r>
      <w:r w:rsidR="007C3FB4" w:rsidRPr="00B86BF9">
        <w:rPr>
          <w:spacing w:val="-10"/>
          <w:sz w:val="20"/>
          <w:szCs w:val="20"/>
        </w:rPr>
        <w:t>—</w:t>
      </w:r>
      <w:r w:rsidRPr="00B86BF9">
        <w:rPr>
          <w:spacing w:val="-10"/>
          <w:sz w:val="20"/>
          <w:szCs w:val="20"/>
        </w:rPr>
        <w:t xml:space="preserve"> </w:t>
      </w:r>
      <w:r w:rsidR="00E84D78" w:rsidRPr="00E84D78">
        <w:rPr>
          <w:i/>
          <w:spacing w:val="-10"/>
          <w:sz w:val="20"/>
          <w:szCs w:val="20"/>
        </w:rPr>
        <w:t>свет</w:t>
      </w:r>
      <w:r w:rsidRPr="00B86BF9">
        <w:rPr>
          <w:spacing w:val="-10"/>
          <w:sz w:val="20"/>
          <w:szCs w:val="20"/>
        </w:rPr>
        <w:t>,</w:t>
      </w:r>
      <w:r w:rsidR="00E84D78" w:rsidRPr="00E84D78">
        <w:rPr>
          <w:spacing w:val="-10"/>
          <w:sz w:val="20"/>
          <w:szCs w:val="20"/>
        </w:rPr>
        <w:t xml:space="preserve"> </w:t>
      </w:r>
      <w:r w:rsidR="00E84D78" w:rsidRPr="00E84D78">
        <w:rPr>
          <w:i/>
          <w:spacing w:val="-10"/>
          <w:sz w:val="20"/>
          <w:szCs w:val="20"/>
        </w:rPr>
        <w:t>снег</w:t>
      </w:r>
      <w:r w:rsidRPr="00B86BF9">
        <w:rPr>
          <w:spacing w:val="-10"/>
          <w:sz w:val="20"/>
          <w:szCs w:val="20"/>
        </w:rPr>
        <w:t>), между удлиненными соглас</w:t>
      </w:r>
      <w:r w:rsidR="00E84D78">
        <w:rPr>
          <w:spacing w:val="-10"/>
          <w:sz w:val="20"/>
          <w:szCs w:val="20"/>
          <w:lang w:val="be-BY"/>
        </w:rPr>
        <w:softHyphen/>
      </w:r>
      <w:r w:rsidRPr="00B86BF9">
        <w:rPr>
          <w:spacing w:val="-10"/>
          <w:sz w:val="20"/>
          <w:szCs w:val="20"/>
        </w:rPr>
        <w:t>ными (вместо</w:t>
      </w:r>
      <w:r w:rsidR="002A31F4" w:rsidRPr="00B86BF9">
        <w:rPr>
          <w:spacing w:val="-10"/>
          <w:sz w:val="20"/>
          <w:szCs w:val="20"/>
        </w:rPr>
        <w:t>:</w:t>
      </w:r>
      <w:r w:rsidRPr="00B86BF9">
        <w:rPr>
          <w:spacing w:val="-10"/>
          <w:sz w:val="20"/>
          <w:szCs w:val="20"/>
        </w:rPr>
        <w:t xml:space="preserve"> </w:t>
      </w:r>
      <w:r w:rsidRPr="00E84D78">
        <w:rPr>
          <w:i/>
          <w:spacing w:val="-10"/>
          <w:sz w:val="20"/>
          <w:szCs w:val="20"/>
        </w:rPr>
        <w:t>насеньне</w:t>
      </w:r>
      <w:r w:rsidRPr="00B86BF9">
        <w:rPr>
          <w:spacing w:val="-10"/>
          <w:sz w:val="20"/>
          <w:szCs w:val="20"/>
        </w:rPr>
        <w:t xml:space="preserve">, </w:t>
      </w:r>
      <w:r w:rsidRPr="00E84D78">
        <w:rPr>
          <w:i/>
          <w:spacing w:val="-10"/>
          <w:sz w:val="20"/>
          <w:szCs w:val="20"/>
        </w:rPr>
        <w:t>гальлё</w:t>
      </w:r>
      <w:r w:rsidR="00EF7504">
        <w:rPr>
          <w:spacing w:val="-10"/>
          <w:sz w:val="20"/>
          <w:szCs w:val="20"/>
          <w:lang w:val="be-BY"/>
        </w:rPr>
        <w:t> </w:t>
      </w:r>
      <w:r w:rsidR="007C3FB4" w:rsidRPr="00B86BF9">
        <w:rPr>
          <w:spacing w:val="-10"/>
          <w:sz w:val="20"/>
          <w:szCs w:val="20"/>
        </w:rPr>
        <w:t>—</w:t>
      </w:r>
      <w:r w:rsidRPr="00B86BF9">
        <w:rPr>
          <w:spacing w:val="-10"/>
          <w:sz w:val="20"/>
          <w:szCs w:val="20"/>
        </w:rPr>
        <w:t xml:space="preserve"> </w:t>
      </w:r>
      <w:r w:rsidRPr="00E84D78">
        <w:rPr>
          <w:i/>
          <w:spacing w:val="-10"/>
          <w:sz w:val="20"/>
          <w:szCs w:val="20"/>
        </w:rPr>
        <w:t>насенне</w:t>
      </w:r>
      <w:r w:rsidRPr="00B86BF9">
        <w:rPr>
          <w:spacing w:val="-10"/>
          <w:sz w:val="20"/>
          <w:szCs w:val="20"/>
        </w:rPr>
        <w:t xml:space="preserve">, </w:t>
      </w:r>
      <w:r w:rsidRPr="00E84D78">
        <w:rPr>
          <w:i/>
          <w:spacing w:val="-10"/>
          <w:sz w:val="20"/>
          <w:szCs w:val="20"/>
        </w:rPr>
        <w:t>галлё</w:t>
      </w:r>
      <w:r w:rsidRPr="00B86BF9">
        <w:rPr>
          <w:spacing w:val="-10"/>
          <w:sz w:val="20"/>
          <w:szCs w:val="20"/>
        </w:rPr>
        <w:t>) и</w:t>
      </w:r>
      <w:r w:rsidR="00921373" w:rsidRPr="00B86BF9">
        <w:rPr>
          <w:spacing w:val="-10"/>
          <w:sz w:val="20"/>
          <w:szCs w:val="20"/>
          <w:lang w:val="be-BY"/>
        </w:rPr>
        <w:t> </w:t>
      </w:r>
      <w:r w:rsidRPr="00B86BF9">
        <w:rPr>
          <w:spacing w:val="-10"/>
          <w:sz w:val="20"/>
          <w:szCs w:val="20"/>
        </w:rPr>
        <w:t>т.</w:t>
      </w:r>
      <w:r w:rsidR="00921373" w:rsidRPr="00B86BF9">
        <w:rPr>
          <w:spacing w:val="-10"/>
          <w:sz w:val="20"/>
          <w:szCs w:val="20"/>
          <w:lang w:val="be-BY"/>
        </w:rPr>
        <w:t> </w:t>
      </w:r>
      <w:r w:rsidRPr="00B86BF9">
        <w:rPr>
          <w:spacing w:val="-10"/>
          <w:sz w:val="20"/>
          <w:szCs w:val="20"/>
        </w:rPr>
        <w:t>д.</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lastRenderedPageBreak/>
        <w:t>Традиционное для белорусского языка общее правило аканья не рас</w:t>
      </w:r>
      <w:r w:rsidR="00E84D78">
        <w:rPr>
          <w:spacing w:val="-10"/>
          <w:sz w:val="20"/>
          <w:szCs w:val="20"/>
          <w:lang w:val="be-BY"/>
        </w:rPr>
        <w:softHyphen/>
      </w:r>
      <w:r w:rsidRPr="00B86BF9">
        <w:rPr>
          <w:spacing w:val="-10"/>
          <w:sz w:val="20"/>
          <w:szCs w:val="20"/>
        </w:rPr>
        <w:t>прост</w:t>
      </w:r>
      <w:r w:rsidR="00E84D78">
        <w:rPr>
          <w:spacing w:val="-10"/>
          <w:sz w:val="20"/>
          <w:szCs w:val="20"/>
          <w:lang w:val="be-BY"/>
        </w:rPr>
        <w:softHyphen/>
      </w:r>
      <w:r w:rsidRPr="00B86BF9">
        <w:rPr>
          <w:spacing w:val="-10"/>
          <w:sz w:val="20"/>
          <w:szCs w:val="20"/>
        </w:rPr>
        <w:t xml:space="preserve">ранялось на интернациональные революционные слова: </w:t>
      </w:r>
      <w:r w:rsidRPr="00E84D78">
        <w:rPr>
          <w:i/>
          <w:spacing w:val="-10"/>
          <w:sz w:val="20"/>
          <w:szCs w:val="20"/>
        </w:rPr>
        <w:t>рэволюцыя</w:t>
      </w:r>
      <w:r w:rsidRPr="00B86BF9">
        <w:rPr>
          <w:spacing w:val="-10"/>
          <w:sz w:val="20"/>
          <w:szCs w:val="20"/>
        </w:rPr>
        <w:t xml:space="preserve">, </w:t>
      </w:r>
      <w:r w:rsidRPr="00E84D78">
        <w:rPr>
          <w:i/>
          <w:spacing w:val="-10"/>
          <w:sz w:val="20"/>
          <w:szCs w:val="20"/>
        </w:rPr>
        <w:t>совет</w:t>
      </w:r>
      <w:r w:rsidRPr="00B86BF9">
        <w:rPr>
          <w:spacing w:val="-10"/>
          <w:sz w:val="20"/>
          <w:szCs w:val="20"/>
        </w:rPr>
        <w:t xml:space="preserve">, </w:t>
      </w:r>
      <w:r w:rsidRPr="00E84D78">
        <w:rPr>
          <w:i/>
          <w:spacing w:val="-10"/>
          <w:sz w:val="20"/>
          <w:szCs w:val="20"/>
        </w:rPr>
        <w:t>большэвік</w:t>
      </w:r>
      <w:r w:rsidRPr="00B86BF9">
        <w:rPr>
          <w:spacing w:val="-10"/>
          <w:sz w:val="20"/>
          <w:szCs w:val="20"/>
        </w:rPr>
        <w:t xml:space="preserve">, </w:t>
      </w:r>
      <w:r w:rsidRPr="00E84D78">
        <w:rPr>
          <w:i/>
          <w:spacing w:val="-10"/>
          <w:sz w:val="20"/>
          <w:szCs w:val="20"/>
        </w:rPr>
        <w:t>комуна</w:t>
      </w:r>
      <w:r w:rsidRPr="00B86BF9">
        <w:rPr>
          <w:spacing w:val="-10"/>
          <w:sz w:val="20"/>
          <w:szCs w:val="20"/>
        </w:rPr>
        <w:t xml:space="preserve">, </w:t>
      </w:r>
      <w:r w:rsidRPr="00E84D78">
        <w:rPr>
          <w:i/>
          <w:spacing w:val="-10"/>
          <w:sz w:val="20"/>
          <w:szCs w:val="20"/>
        </w:rPr>
        <w:t>соцыялізм</w:t>
      </w:r>
      <w:r w:rsidRPr="00B86BF9">
        <w:rPr>
          <w:spacing w:val="-10"/>
          <w:sz w:val="20"/>
          <w:szCs w:val="20"/>
        </w:rPr>
        <w:t xml:space="preserve">, </w:t>
      </w:r>
      <w:r w:rsidRPr="00E84D78">
        <w:rPr>
          <w:i/>
          <w:spacing w:val="-10"/>
          <w:sz w:val="20"/>
          <w:szCs w:val="20"/>
        </w:rPr>
        <w:t>комунізм</w:t>
      </w:r>
      <w:r w:rsidRPr="00B86BF9">
        <w:rPr>
          <w:spacing w:val="-10"/>
          <w:sz w:val="20"/>
          <w:szCs w:val="20"/>
        </w:rPr>
        <w:t xml:space="preserve">, </w:t>
      </w:r>
      <w:r w:rsidRPr="00E84D78">
        <w:rPr>
          <w:i/>
          <w:spacing w:val="-10"/>
          <w:sz w:val="20"/>
          <w:szCs w:val="20"/>
        </w:rPr>
        <w:t>Комінтэрн</w:t>
      </w:r>
      <w:r w:rsidRPr="00B86BF9">
        <w:rPr>
          <w:spacing w:val="-10"/>
          <w:sz w:val="20"/>
          <w:szCs w:val="20"/>
        </w:rPr>
        <w:t xml:space="preserve">, </w:t>
      </w:r>
      <w:r w:rsidRPr="00E84D78">
        <w:rPr>
          <w:i/>
          <w:spacing w:val="-10"/>
          <w:sz w:val="20"/>
          <w:szCs w:val="20"/>
        </w:rPr>
        <w:t>пролетарый</w:t>
      </w:r>
      <w:r w:rsidRPr="00B86BF9">
        <w:rPr>
          <w:spacing w:val="-10"/>
          <w:sz w:val="20"/>
          <w:szCs w:val="20"/>
        </w:rPr>
        <w:t>. В осталь</w:t>
      </w:r>
      <w:r w:rsidR="00E84D78">
        <w:rPr>
          <w:spacing w:val="-10"/>
          <w:sz w:val="20"/>
          <w:szCs w:val="20"/>
          <w:lang w:val="be-BY"/>
        </w:rPr>
        <w:softHyphen/>
      </w:r>
      <w:r w:rsidRPr="00B86BF9">
        <w:rPr>
          <w:spacing w:val="-10"/>
          <w:sz w:val="20"/>
          <w:szCs w:val="20"/>
        </w:rPr>
        <w:t xml:space="preserve">ных иностранных словах вместо </w:t>
      </w:r>
      <w:r w:rsidRPr="00E84D78">
        <w:rPr>
          <w:i/>
          <w:spacing w:val="-10"/>
          <w:sz w:val="20"/>
          <w:szCs w:val="20"/>
        </w:rPr>
        <w:t>о</w:t>
      </w:r>
      <w:r w:rsidRPr="00B86BF9">
        <w:rPr>
          <w:spacing w:val="-10"/>
          <w:sz w:val="20"/>
          <w:szCs w:val="20"/>
        </w:rPr>
        <w:t xml:space="preserve"> следовало писать </w:t>
      </w:r>
      <w:r w:rsidRPr="00E84D78">
        <w:rPr>
          <w:i/>
          <w:spacing w:val="-10"/>
          <w:sz w:val="20"/>
          <w:szCs w:val="20"/>
        </w:rPr>
        <w:t>а</w:t>
      </w:r>
      <w:r w:rsidRPr="00B86BF9">
        <w:rPr>
          <w:spacing w:val="-10"/>
          <w:sz w:val="20"/>
          <w:szCs w:val="20"/>
        </w:rPr>
        <w:t xml:space="preserve">, но сохранять </w:t>
      </w:r>
      <w:r w:rsidRPr="00E84D78">
        <w:rPr>
          <w:i/>
          <w:spacing w:val="-10"/>
          <w:sz w:val="20"/>
          <w:szCs w:val="20"/>
        </w:rPr>
        <w:t>е</w:t>
      </w:r>
      <w:r w:rsidRPr="00B86BF9">
        <w:rPr>
          <w:spacing w:val="-10"/>
          <w:sz w:val="20"/>
          <w:szCs w:val="20"/>
        </w:rPr>
        <w:t xml:space="preserve"> (</w:t>
      </w:r>
      <w:r w:rsidRPr="00E84D78">
        <w:rPr>
          <w:i/>
          <w:spacing w:val="-10"/>
          <w:sz w:val="20"/>
          <w:szCs w:val="20"/>
        </w:rPr>
        <w:t>э</w:t>
      </w:r>
      <w:r w:rsidRPr="00B86BF9">
        <w:rPr>
          <w:spacing w:val="-10"/>
          <w:sz w:val="20"/>
          <w:szCs w:val="20"/>
        </w:rPr>
        <w:t>) (</w:t>
      </w:r>
      <w:r w:rsidRPr="00E84D78">
        <w:rPr>
          <w:i/>
          <w:spacing w:val="-10"/>
          <w:sz w:val="20"/>
          <w:szCs w:val="20"/>
        </w:rPr>
        <w:t>прафесар</w:t>
      </w:r>
      <w:r w:rsidRPr="00B86BF9">
        <w:rPr>
          <w:spacing w:val="-10"/>
          <w:sz w:val="20"/>
          <w:szCs w:val="20"/>
        </w:rPr>
        <w:t xml:space="preserve">, </w:t>
      </w:r>
      <w:r w:rsidRPr="00E84D78">
        <w:rPr>
          <w:i/>
          <w:spacing w:val="-10"/>
          <w:sz w:val="20"/>
          <w:szCs w:val="20"/>
        </w:rPr>
        <w:t>маналог</w:t>
      </w:r>
      <w:r w:rsidRPr="00B86BF9">
        <w:rPr>
          <w:spacing w:val="-10"/>
          <w:sz w:val="20"/>
          <w:szCs w:val="20"/>
        </w:rPr>
        <w:t xml:space="preserve">, </w:t>
      </w:r>
      <w:r w:rsidRPr="00E84D78">
        <w:rPr>
          <w:i/>
          <w:spacing w:val="-10"/>
          <w:sz w:val="20"/>
          <w:szCs w:val="20"/>
        </w:rPr>
        <w:t>тэлеграф</w:t>
      </w:r>
      <w:r w:rsidRPr="00B86BF9">
        <w:rPr>
          <w:spacing w:val="-10"/>
          <w:sz w:val="20"/>
          <w:szCs w:val="20"/>
        </w:rPr>
        <w:t>).</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 xml:space="preserve">Такие слова, как </w:t>
      </w:r>
      <w:r w:rsidRPr="00E84D78">
        <w:rPr>
          <w:i/>
          <w:spacing w:val="-10"/>
          <w:sz w:val="20"/>
          <w:szCs w:val="20"/>
        </w:rPr>
        <w:t>комуніст</w:t>
      </w:r>
      <w:r w:rsidRPr="00B86BF9">
        <w:rPr>
          <w:spacing w:val="-10"/>
          <w:sz w:val="20"/>
          <w:szCs w:val="20"/>
        </w:rPr>
        <w:t xml:space="preserve">, </w:t>
      </w:r>
      <w:r w:rsidRPr="00E84D78">
        <w:rPr>
          <w:i/>
          <w:spacing w:val="-10"/>
          <w:sz w:val="20"/>
          <w:szCs w:val="20"/>
        </w:rPr>
        <w:t>соцыяліст</w:t>
      </w:r>
      <w:r w:rsidRPr="00B86BF9">
        <w:rPr>
          <w:spacing w:val="-10"/>
          <w:sz w:val="20"/>
          <w:szCs w:val="20"/>
        </w:rPr>
        <w:t xml:space="preserve">, </w:t>
      </w:r>
      <w:r w:rsidRPr="00E84D78">
        <w:rPr>
          <w:i/>
          <w:spacing w:val="-10"/>
          <w:sz w:val="20"/>
          <w:szCs w:val="20"/>
        </w:rPr>
        <w:t>марксіст</w:t>
      </w:r>
      <w:r w:rsidRPr="00B86BF9">
        <w:rPr>
          <w:spacing w:val="-10"/>
          <w:sz w:val="20"/>
          <w:szCs w:val="20"/>
        </w:rPr>
        <w:t xml:space="preserve"> надлежало писать без окон</w:t>
      </w:r>
      <w:r w:rsidR="00E84D78">
        <w:rPr>
          <w:spacing w:val="-10"/>
          <w:sz w:val="20"/>
          <w:szCs w:val="20"/>
          <w:lang w:val="be-BY"/>
        </w:rPr>
        <w:softHyphen/>
      </w:r>
      <w:r w:rsidRPr="00B86BF9">
        <w:rPr>
          <w:spacing w:val="-10"/>
          <w:sz w:val="20"/>
          <w:szCs w:val="20"/>
        </w:rPr>
        <w:t xml:space="preserve">чания </w:t>
      </w:r>
      <w:r w:rsidRPr="00E84D78">
        <w:rPr>
          <w:i/>
          <w:spacing w:val="-10"/>
          <w:sz w:val="20"/>
          <w:szCs w:val="20"/>
        </w:rPr>
        <w:t>ы</w:t>
      </w:r>
      <w:r w:rsidRPr="00B86BF9">
        <w:rPr>
          <w:spacing w:val="-10"/>
          <w:sz w:val="20"/>
          <w:szCs w:val="20"/>
        </w:rPr>
        <w:t xml:space="preserve"> и склонять их не как прилагательные (</w:t>
      </w:r>
      <w:r w:rsidRPr="00E84D78">
        <w:rPr>
          <w:i/>
          <w:spacing w:val="-10"/>
          <w:sz w:val="20"/>
          <w:szCs w:val="20"/>
        </w:rPr>
        <w:t>комуністага</w:t>
      </w:r>
      <w:r w:rsidRPr="00B86BF9">
        <w:rPr>
          <w:spacing w:val="-10"/>
          <w:sz w:val="20"/>
          <w:szCs w:val="20"/>
        </w:rPr>
        <w:t xml:space="preserve">, </w:t>
      </w:r>
      <w:r w:rsidRPr="00E84D78">
        <w:rPr>
          <w:i/>
          <w:spacing w:val="-10"/>
          <w:sz w:val="20"/>
          <w:szCs w:val="20"/>
        </w:rPr>
        <w:t>кому</w:t>
      </w:r>
      <w:r w:rsidR="00E84D78">
        <w:rPr>
          <w:i/>
          <w:spacing w:val="-10"/>
          <w:sz w:val="20"/>
          <w:szCs w:val="20"/>
          <w:lang w:val="be-BY"/>
        </w:rPr>
        <w:softHyphen/>
      </w:r>
      <w:r w:rsidRPr="00E84D78">
        <w:rPr>
          <w:i/>
          <w:spacing w:val="-10"/>
          <w:sz w:val="20"/>
          <w:szCs w:val="20"/>
        </w:rPr>
        <w:t>ніс</w:t>
      </w:r>
      <w:r w:rsidR="00E84D78">
        <w:rPr>
          <w:i/>
          <w:spacing w:val="-10"/>
          <w:sz w:val="20"/>
          <w:szCs w:val="20"/>
          <w:lang w:val="be-BY"/>
        </w:rPr>
        <w:softHyphen/>
      </w:r>
      <w:r w:rsidRPr="00E84D78">
        <w:rPr>
          <w:i/>
          <w:spacing w:val="-10"/>
          <w:sz w:val="20"/>
          <w:szCs w:val="20"/>
        </w:rPr>
        <w:t>та</w:t>
      </w:r>
      <w:r w:rsidR="00E84D78">
        <w:rPr>
          <w:i/>
          <w:spacing w:val="-10"/>
          <w:sz w:val="20"/>
          <w:szCs w:val="20"/>
          <w:lang w:val="be-BY"/>
        </w:rPr>
        <w:softHyphen/>
      </w:r>
      <w:r w:rsidRPr="00E84D78">
        <w:rPr>
          <w:i/>
          <w:spacing w:val="-10"/>
          <w:sz w:val="20"/>
          <w:szCs w:val="20"/>
        </w:rPr>
        <w:t>му</w:t>
      </w:r>
      <w:r w:rsidRPr="00B86BF9">
        <w:rPr>
          <w:spacing w:val="-10"/>
          <w:sz w:val="20"/>
          <w:szCs w:val="20"/>
        </w:rPr>
        <w:t>), что имело место до реформы 1933 г.,</w:t>
      </w:r>
      <w:r w:rsidR="007C3FB4" w:rsidRPr="00B86BF9">
        <w:rPr>
          <w:spacing w:val="-10"/>
          <w:sz w:val="20"/>
          <w:szCs w:val="20"/>
        </w:rPr>
        <w:t xml:space="preserve"> </w:t>
      </w:r>
      <w:r w:rsidRPr="00B86BF9">
        <w:rPr>
          <w:spacing w:val="-10"/>
          <w:sz w:val="20"/>
          <w:szCs w:val="20"/>
        </w:rPr>
        <w:t>а как существительные (</w:t>
      </w:r>
      <w:r w:rsidRPr="00E84D78">
        <w:rPr>
          <w:i/>
          <w:spacing w:val="-10"/>
          <w:sz w:val="20"/>
          <w:szCs w:val="20"/>
        </w:rPr>
        <w:t>комуніста</w:t>
      </w:r>
      <w:r w:rsidRPr="00B86BF9">
        <w:rPr>
          <w:spacing w:val="-10"/>
          <w:sz w:val="20"/>
          <w:szCs w:val="20"/>
        </w:rPr>
        <w:t xml:space="preserve">, </w:t>
      </w:r>
      <w:r w:rsidRPr="00E84D78">
        <w:rPr>
          <w:i/>
          <w:spacing w:val="-10"/>
          <w:sz w:val="20"/>
          <w:szCs w:val="20"/>
        </w:rPr>
        <w:t>кому</w:t>
      </w:r>
      <w:r w:rsidR="00E84D78">
        <w:rPr>
          <w:i/>
          <w:spacing w:val="-10"/>
          <w:sz w:val="20"/>
          <w:szCs w:val="20"/>
          <w:lang w:val="be-BY"/>
        </w:rPr>
        <w:softHyphen/>
      </w:r>
      <w:r w:rsidRPr="00E84D78">
        <w:rPr>
          <w:i/>
          <w:spacing w:val="-10"/>
          <w:sz w:val="20"/>
          <w:szCs w:val="20"/>
        </w:rPr>
        <w:t>ністу</w:t>
      </w:r>
      <w:r w:rsidRPr="00B86BF9">
        <w:rPr>
          <w:spacing w:val="-10"/>
          <w:sz w:val="20"/>
          <w:szCs w:val="20"/>
        </w:rPr>
        <w:t>).</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Вносились изменения и в</w:t>
      </w:r>
      <w:r w:rsidR="007C3FB4" w:rsidRPr="00B86BF9">
        <w:rPr>
          <w:spacing w:val="-10"/>
          <w:sz w:val="20"/>
          <w:szCs w:val="20"/>
        </w:rPr>
        <w:t xml:space="preserve"> </w:t>
      </w:r>
      <w:r w:rsidRPr="00B86BF9">
        <w:rPr>
          <w:spacing w:val="-10"/>
          <w:sz w:val="20"/>
          <w:szCs w:val="20"/>
        </w:rPr>
        <w:t>морфологию: существительные мужского рода в родительном</w:t>
      </w:r>
      <w:r w:rsidR="007C3FB4" w:rsidRPr="00B86BF9">
        <w:rPr>
          <w:spacing w:val="-10"/>
          <w:sz w:val="20"/>
          <w:szCs w:val="20"/>
        </w:rPr>
        <w:t xml:space="preserve"> </w:t>
      </w:r>
      <w:r w:rsidRPr="00B86BF9">
        <w:rPr>
          <w:spacing w:val="-10"/>
          <w:sz w:val="20"/>
          <w:szCs w:val="20"/>
        </w:rPr>
        <w:t>падеже единственного числа предлагалось писать пре</w:t>
      </w:r>
      <w:r w:rsidR="00E84D78">
        <w:rPr>
          <w:spacing w:val="-10"/>
          <w:sz w:val="20"/>
          <w:szCs w:val="20"/>
          <w:lang w:val="be-BY"/>
        </w:rPr>
        <w:softHyphen/>
      </w:r>
      <w:r w:rsidRPr="00B86BF9">
        <w:rPr>
          <w:spacing w:val="-10"/>
          <w:sz w:val="20"/>
          <w:szCs w:val="20"/>
        </w:rPr>
        <w:t>иму</w:t>
      </w:r>
      <w:r w:rsidR="00E84D78">
        <w:rPr>
          <w:spacing w:val="-10"/>
          <w:sz w:val="20"/>
          <w:szCs w:val="20"/>
          <w:lang w:val="be-BY"/>
        </w:rPr>
        <w:softHyphen/>
      </w:r>
      <w:r w:rsidRPr="00B86BF9">
        <w:rPr>
          <w:spacing w:val="-10"/>
          <w:sz w:val="20"/>
          <w:szCs w:val="20"/>
        </w:rPr>
        <w:t xml:space="preserve">щественно с окончаниями </w:t>
      </w:r>
      <w:r w:rsidRPr="00E84D78">
        <w:rPr>
          <w:i/>
          <w:spacing w:val="-10"/>
          <w:sz w:val="20"/>
          <w:szCs w:val="20"/>
        </w:rPr>
        <w:t>а</w:t>
      </w:r>
      <w:r w:rsidRPr="00B86BF9">
        <w:rPr>
          <w:spacing w:val="-10"/>
          <w:sz w:val="20"/>
          <w:szCs w:val="20"/>
        </w:rPr>
        <w:t xml:space="preserve">, </w:t>
      </w:r>
      <w:r w:rsidRPr="00E84D78">
        <w:rPr>
          <w:i/>
          <w:spacing w:val="-10"/>
          <w:sz w:val="20"/>
          <w:szCs w:val="20"/>
        </w:rPr>
        <w:t>я</w:t>
      </w:r>
      <w:r w:rsidRPr="00B86BF9">
        <w:rPr>
          <w:spacing w:val="-10"/>
          <w:sz w:val="20"/>
          <w:szCs w:val="20"/>
        </w:rPr>
        <w:t xml:space="preserve"> (</w:t>
      </w:r>
      <w:r w:rsidRPr="00E84D78">
        <w:rPr>
          <w:i/>
          <w:spacing w:val="-10"/>
          <w:sz w:val="20"/>
          <w:szCs w:val="20"/>
        </w:rPr>
        <w:t>завода</w:t>
      </w:r>
      <w:r w:rsidRPr="00B86BF9">
        <w:rPr>
          <w:spacing w:val="-10"/>
          <w:sz w:val="20"/>
          <w:szCs w:val="20"/>
        </w:rPr>
        <w:t xml:space="preserve">, </w:t>
      </w:r>
      <w:r w:rsidRPr="00E84D78">
        <w:rPr>
          <w:i/>
          <w:spacing w:val="-10"/>
          <w:sz w:val="20"/>
          <w:szCs w:val="20"/>
        </w:rPr>
        <w:t>цэха</w:t>
      </w:r>
      <w:r w:rsidRPr="00B86BF9">
        <w:rPr>
          <w:spacing w:val="-10"/>
          <w:sz w:val="20"/>
          <w:szCs w:val="20"/>
        </w:rPr>
        <w:t xml:space="preserve">, </w:t>
      </w:r>
      <w:r w:rsidRPr="00E84D78">
        <w:rPr>
          <w:i/>
          <w:spacing w:val="-10"/>
          <w:sz w:val="20"/>
          <w:szCs w:val="20"/>
        </w:rPr>
        <w:t>трактара</w:t>
      </w:r>
      <w:r w:rsidRPr="00B86BF9">
        <w:rPr>
          <w:spacing w:val="-10"/>
          <w:sz w:val="20"/>
          <w:szCs w:val="20"/>
        </w:rPr>
        <w:t xml:space="preserve">, </w:t>
      </w:r>
      <w:r w:rsidRPr="00E84D78">
        <w:rPr>
          <w:i/>
          <w:spacing w:val="-10"/>
          <w:sz w:val="20"/>
          <w:szCs w:val="20"/>
        </w:rPr>
        <w:t>інстытута</w:t>
      </w:r>
      <w:r w:rsidRPr="00B86BF9">
        <w:rPr>
          <w:spacing w:val="-10"/>
          <w:sz w:val="20"/>
          <w:szCs w:val="20"/>
        </w:rPr>
        <w:t xml:space="preserve">, </w:t>
      </w:r>
      <w:r w:rsidRPr="00E84D78">
        <w:rPr>
          <w:i/>
          <w:spacing w:val="-10"/>
          <w:sz w:val="20"/>
          <w:szCs w:val="20"/>
        </w:rPr>
        <w:t>соцы</w:t>
      </w:r>
      <w:r w:rsidR="00E84D78">
        <w:rPr>
          <w:i/>
          <w:spacing w:val="-10"/>
          <w:sz w:val="20"/>
          <w:szCs w:val="20"/>
          <w:lang w:val="be-BY"/>
        </w:rPr>
        <w:softHyphen/>
      </w:r>
      <w:r w:rsidRPr="00E84D78">
        <w:rPr>
          <w:i/>
          <w:spacing w:val="-10"/>
          <w:sz w:val="20"/>
          <w:szCs w:val="20"/>
        </w:rPr>
        <w:t>ялізма</w:t>
      </w:r>
      <w:r w:rsidRPr="00B86BF9">
        <w:rPr>
          <w:spacing w:val="-10"/>
          <w:sz w:val="20"/>
          <w:szCs w:val="20"/>
        </w:rPr>
        <w:t xml:space="preserve">, </w:t>
      </w:r>
      <w:r w:rsidRPr="00E84D78">
        <w:rPr>
          <w:i/>
          <w:spacing w:val="-10"/>
          <w:sz w:val="20"/>
          <w:szCs w:val="20"/>
        </w:rPr>
        <w:t>універсітэта</w:t>
      </w:r>
      <w:r w:rsidRPr="00B86BF9">
        <w:rPr>
          <w:spacing w:val="-10"/>
          <w:sz w:val="20"/>
          <w:szCs w:val="20"/>
        </w:rPr>
        <w:t xml:space="preserve">, </w:t>
      </w:r>
      <w:r w:rsidRPr="00E84D78">
        <w:rPr>
          <w:i/>
          <w:spacing w:val="-10"/>
          <w:sz w:val="20"/>
          <w:szCs w:val="20"/>
        </w:rPr>
        <w:t>правапіса</w:t>
      </w:r>
      <w:r w:rsidRPr="00B86BF9">
        <w:rPr>
          <w:spacing w:val="-10"/>
          <w:sz w:val="20"/>
          <w:szCs w:val="20"/>
        </w:rPr>
        <w:t xml:space="preserve">, но </w:t>
      </w:r>
      <w:r w:rsidR="007C3FB4" w:rsidRPr="00B86BF9">
        <w:rPr>
          <w:spacing w:val="-10"/>
          <w:sz w:val="20"/>
          <w:szCs w:val="20"/>
        </w:rPr>
        <w:t>—</w:t>
      </w:r>
      <w:r w:rsidR="00BF7775" w:rsidRPr="00B86BF9">
        <w:rPr>
          <w:spacing w:val="-10"/>
          <w:sz w:val="20"/>
          <w:szCs w:val="20"/>
        </w:rPr>
        <w:t xml:space="preserve"> </w:t>
      </w:r>
      <w:r w:rsidRPr="00E84D78">
        <w:rPr>
          <w:i/>
          <w:spacing w:val="-10"/>
          <w:sz w:val="20"/>
          <w:szCs w:val="20"/>
        </w:rPr>
        <w:t>жалю</w:t>
      </w:r>
      <w:r w:rsidRPr="00B86BF9">
        <w:rPr>
          <w:spacing w:val="-10"/>
          <w:sz w:val="20"/>
          <w:szCs w:val="20"/>
        </w:rPr>
        <w:t xml:space="preserve">, </w:t>
      </w:r>
      <w:r w:rsidRPr="00E84D78">
        <w:rPr>
          <w:i/>
          <w:spacing w:val="-10"/>
          <w:sz w:val="20"/>
          <w:szCs w:val="20"/>
        </w:rPr>
        <w:t>болю</w:t>
      </w:r>
      <w:r w:rsidRPr="00B86BF9">
        <w:rPr>
          <w:spacing w:val="-10"/>
          <w:sz w:val="20"/>
          <w:szCs w:val="20"/>
        </w:rPr>
        <w:t xml:space="preserve">, </w:t>
      </w:r>
      <w:r w:rsidRPr="00E84D78">
        <w:rPr>
          <w:i/>
          <w:spacing w:val="-10"/>
          <w:sz w:val="20"/>
          <w:szCs w:val="20"/>
        </w:rPr>
        <w:t>гаю</w:t>
      </w:r>
      <w:r w:rsidRPr="00B86BF9">
        <w:rPr>
          <w:spacing w:val="-10"/>
          <w:sz w:val="20"/>
          <w:szCs w:val="20"/>
        </w:rPr>
        <w:t xml:space="preserve">, </w:t>
      </w:r>
      <w:r w:rsidRPr="00E84D78">
        <w:rPr>
          <w:i/>
          <w:spacing w:val="-10"/>
          <w:sz w:val="20"/>
          <w:szCs w:val="20"/>
        </w:rPr>
        <w:t>лесу</w:t>
      </w:r>
      <w:r w:rsidRPr="00B86BF9">
        <w:rPr>
          <w:spacing w:val="-10"/>
          <w:sz w:val="20"/>
          <w:szCs w:val="20"/>
        </w:rPr>
        <w:t xml:space="preserve">, </w:t>
      </w:r>
      <w:r w:rsidRPr="00E84D78">
        <w:rPr>
          <w:i/>
          <w:spacing w:val="-10"/>
          <w:sz w:val="20"/>
          <w:szCs w:val="20"/>
        </w:rPr>
        <w:t>краю</w:t>
      </w:r>
      <w:r w:rsidRPr="00B86BF9">
        <w:rPr>
          <w:spacing w:val="-10"/>
          <w:sz w:val="20"/>
          <w:szCs w:val="20"/>
        </w:rPr>
        <w:t>). Вво</w:t>
      </w:r>
      <w:r w:rsidR="00E84D78">
        <w:rPr>
          <w:spacing w:val="-10"/>
          <w:sz w:val="20"/>
          <w:szCs w:val="20"/>
          <w:lang w:val="be-BY"/>
        </w:rPr>
        <w:softHyphen/>
      </w:r>
      <w:r w:rsidRPr="00B86BF9">
        <w:rPr>
          <w:spacing w:val="-10"/>
          <w:sz w:val="20"/>
          <w:szCs w:val="20"/>
        </w:rPr>
        <w:t>дились</w:t>
      </w:r>
      <w:r w:rsidR="007C3FB4" w:rsidRPr="00B86BF9">
        <w:rPr>
          <w:spacing w:val="-10"/>
          <w:sz w:val="20"/>
          <w:szCs w:val="20"/>
        </w:rPr>
        <w:t xml:space="preserve"> </w:t>
      </w:r>
      <w:r w:rsidRPr="00B86BF9">
        <w:rPr>
          <w:spacing w:val="-10"/>
          <w:sz w:val="20"/>
          <w:szCs w:val="20"/>
        </w:rPr>
        <w:t>причастия действительного залога, особенно если они обозначали</w:t>
      </w:r>
      <w:r w:rsidR="007C3FB4" w:rsidRPr="00B86BF9">
        <w:rPr>
          <w:spacing w:val="-10"/>
          <w:sz w:val="20"/>
          <w:szCs w:val="20"/>
        </w:rPr>
        <w:t xml:space="preserve"> </w:t>
      </w:r>
      <w:r w:rsidRPr="00B86BF9">
        <w:rPr>
          <w:spacing w:val="-10"/>
          <w:sz w:val="20"/>
          <w:szCs w:val="20"/>
        </w:rPr>
        <w:t>соци</w:t>
      </w:r>
      <w:r w:rsidR="00E84D78">
        <w:rPr>
          <w:spacing w:val="-10"/>
          <w:sz w:val="20"/>
          <w:szCs w:val="20"/>
          <w:lang w:val="be-BY"/>
        </w:rPr>
        <w:softHyphen/>
      </w:r>
      <w:r w:rsidRPr="00B86BF9">
        <w:rPr>
          <w:spacing w:val="-10"/>
          <w:sz w:val="20"/>
          <w:szCs w:val="20"/>
        </w:rPr>
        <w:t xml:space="preserve">альный смысл: </w:t>
      </w:r>
      <w:r w:rsidRPr="00E84D78">
        <w:rPr>
          <w:i/>
          <w:spacing w:val="-10"/>
          <w:sz w:val="20"/>
          <w:szCs w:val="20"/>
        </w:rPr>
        <w:t>пануючы клас</w:t>
      </w:r>
      <w:r w:rsidRPr="00B86BF9">
        <w:rPr>
          <w:spacing w:val="-10"/>
          <w:sz w:val="20"/>
          <w:szCs w:val="20"/>
        </w:rPr>
        <w:t xml:space="preserve">, а не </w:t>
      </w:r>
      <w:r w:rsidRPr="00E84D78">
        <w:rPr>
          <w:i/>
          <w:spacing w:val="-10"/>
          <w:sz w:val="20"/>
          <w:szCs w:val="20"/>
        </w:rPr>
        <w:t>пануючая кляса</w:t>
      </w:r>
      <w:r w:rsidRPr="00B86BF9">
        <w:rPr>
          <w:spacing w:val="-10"/>
          <w:sz w:val="20"/>
          <w:szCs w:val="20"/>
        </w:rPr>
        <w:t>.</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Кроме этой, признанной уже буквально через несколько лет неудач</w:t>
      </w:r>
      <w:r w:rsidR="00E84D78">
        <w:rPr>
          <w:spacing w:val="-10"/>
          <w:sz w:val="20"/>
          <w:szCs w:val="20"/>
          <w:lang w:val="be-BY"/>
        </w:rPr>
        <w:softHyphen/>
      </w:r>
      <w:r w:rsidRPr="00B86BF9">
        <w:rPr>
          <w:spacing w:val="-10"/>
          <w:sz w:val="20"/>
          <w:szCs w:val="20"/>
        </w:rPr>
        <w:t>ной, реформы, предпринимались и другие попытки изменений в белорусском</w:t>
      </w:r>
      <w:r w:rsidR="007C3FB4" w:rsidRPr="00B86BF9">
        <w:rPr>
          <w:spacing w:val="-10"/>
          <w:sz w:val="20"/>
          <w:szCs w:val="20"/>
        </w:rPr>
        <w:t xml:space="preserve"> </w:t>
      </w:r>
      <w:r w:rsidRPr="00B86BF9">
        <w:rPr>
          <w:spacing w:val="-10"/>
          <w:sz w:val="20"/>
          <w:szCs w:val="20"/>
        </w:rPr>
        <w:t>язы</w:t>
      </w:r>
      <w:r w:rsidR="00E84D78">
        <w:rPr>
          <w:spacing w:val="-10"/>
          <w:sz w:val="20"/>
          <w:szCs w:val="20"/>
          <w:lang w:val="be-BY"/>
        </w:rPr>
        <w:softHyphen/>
      </w:r>
      <w:r w:rsidRPr="00B86BF9">
        <w:rPr>
          <w:spacing w:val="-10"/>
          <w:sz w:val="20"/>
          <w:szCs w:val="20"/>
        </w:rPr>
        <w:t>ке. Значительная их часть</w:t>
      </w:r>
      <w:r w:rsidR="007C3FB4" w:rsidRPr="00B86BF9">
        <w:rPr>
          <w:spacing w:val="-10"/>
          <w:sz w:val="20"/>
          <w:szCs w:val="20"/>
        </w:rPr>
        <w:t xml:space="preserve"> </w:t>
      </w:r>
      <w:r w:rsidRPr="00B86BF9">
        <w:rPr>
          <w:spacing w:val="-10"/>
          <w:sz w:val="20"/>
          <w:szCs w:val="20"/>
        </w:rPr>
        <w:t xml:space="preserve">носила явно вульгаризаторский характер и опять-таки была обусловлена борьбой с пресловутым </w:t>
      </w:r>
      <w:r w:rsidR="007C3FB4" w:rsidRPr="00B86BF9">
        <w:rPr>
          <w:spacing w:val="-10"/>
          <w:sz w:val="20"/>
          <w:szCs w:val="20"/>
        </w:rPr>
        <w:t>«</w:t>
      </w:r>
      <w:r w:rsidRPr="00B86BF9">
        <w:rPr>
          <w:spacing w:val="-10"/>
          <w:sz w:val="20"/>
          <w:szCs w:val="20"/>
        </w:rPr>
        <w:t>национал-демо</w:t>
      </w:r>
      <w:r w:rsidR="00E84D78">
        <w:rPr>
          <w:spacing w:val="-10"/>
          <w:sz w:val="20"/>
          <w:szCs w:val="20"/>
          <w:lang w:val="be-BY"/>
        </w:rPr>
        <w:softHyphen/>
      </w:r>
      <w:r w:rsidRPr="00B86BF9">
        <w:rPr>
          <w:spacing w:val="-10"/>
          <w:sz w:val="20"/>
          <w:szCs w:val="20"/>
        </w:rPr>
        <w:t>кра</w:t>
      </w:r>
      <w:r w:rsidR="00E84D78">
        <w:rPr>
          <w:spacing w:val="-10"/>
          <w:sz w:val="20"/>
          <w:szCs w:val="20"/>
          <w:lang w:val="be-BY"/>
        </w:rPr>
        <w:softHyphen/>
      </w:r>
      <w:r w:rsidRPr="00B86BF9">
        <w:rPr>
          <w:spacing w:val="-10"/>
          <w:sz w:val="20"/>
          <w:szCs w:val="20"/>
        </w:rPr>
        <w:t>тиз</w:t>
      </w:r>
      <w:r w:rsidR="00E84D78">
        <w:rPr>
          <w:spacing w:val="-10"/>
          <w:sz w:val="20"/>
          <w:szCs w:val="20"/>
          <w:lang w:val="be-BY"/>
        </w:rPr>
        <w:softHyphen/>
      </w:r>
      <w:r w:rsidRPr="00B86BF9">
        <w:rPr>
          <w:spacing w:val="-10"/>
          <w:sz w:val="20"/>
          <w:szCs w:val="20"/>
        </w:rPr>
        <w:t>мом</w:t>
      </w:r>
      <w:r w:rsidR="007C3FB4" w:rsidRPr="00B86BF9">
        <w:rPr>
          <w:spacing w:val="-10"/>
          <w:sz w:val="20"/>
          <w:szCs w:val="20"/>
        </w:rPr>
        <w:t>»</w:t>
      </w:r>
      <w:r w:rsidRPr="00B86BF9">
        <w:rPr>
          <w:spacing w:val="-10"/>
          <w:sz w:val="20"/>
          <w:szCs w:val="20"/>
        </w:rPr>
        <w:t>. Показательно в этом отношении письмо</w:t>
      </w:r>
      <w:r w:rsidR="007C3FB4" w:rsidRPr="00B86BF9">
        <w:rPr>
          <w:spacing w:val="-10"/>
          <w:sz w:val="20"/>
          <w:szCs w:val="20"/>
        </w:rPr>
        <w:t xml:space="preserve"> </w:t>
      </w:r>
      <w:r w:rsidRPr="00B86BF9">
        <w:rPr>
          <w:spacing w:val="-10"/>
          <w:sz w:val="20"/>
          <w:szCs w:val="20"/>
        </w:rPr>
        <w:t>занявшего в июне 1938 г. долж</w:t>
      </w:r>
      <w:r w:rsidR="00E84D78">
        <w:rPr>
          <w:spacing w:val="-10"/>
          <w:sz w:val="20"/>
          <w:szCs w:val="20"/>
          <w:lang w:val="be-BY"/>
        </w:rPr>
        <w:softHyphen/>
      </w:r>
      <w:r w:rsidRPr="00B86BF9">
        <w:rPr>
          <w:spacing w:val="-10"/>
          <w:sz w:val="20"/>
          <w:szCs w:val="20"/>
        </w:rPr>
        <w:t xml:space="preserve">ность первого секретаря ЦК КП(б)Б П. К. Пономаренко </w:t>
      </w:r>
      <w:r w:rsidR="007C3FB4" w:rsidRPr="00B86BF9">
        <w:rPr>
          <w:spacing w:val="-10"/>
          <w:sz w:val="20"/>
          <w:szCs w:val="20"/>
        </w:rPr>
        <w:t>«</w:t>
      </w:r>
      <w:r w:rsidRPr="00B86BF9">
        <w:rPr>
          <w:spacing w:val="-10"/>
          <w:sz w:val="20"/>
          <w:szCs w:val="20"/>
        </w:rPr>
        <w:t>О белорусском язы</w:t>
      </w:r>
      <w:r w:rsidR="00E84D78">
        <w:rPr>
          <w:spacing w:val="-10"/>
          <w:sz w:val="20"/>
          <w:szCs w:val="20"/>
          <w:lang w:val="be-BY"/>
        </w:rPr>
        <w:softHyphen/>
      </w:r>
      <w:r w:rsidRPr="00B86BF9">
        <w:rPr>
          <w:spacing w:val="-10"/>
          <w:sz w:val="20"/>
          <w:szCs w:val="20"/>
        </w:rPr>
        <w:t>ке, литературе и писателях</w:t>
      </w:r>
      <w:r w:rsidR="007C3FB4" w:rsidRPr="00B86BF9">
        <w:rPr>
          <w:spacing w:val="-10"/>
          <w:sz w:val="20"/>
          <w:szCs w:val="20"/>
        </w:rPr>
        <w:t>»</w:t>
      </w:r>
      <w:r w:rsidRPr="00B86BF9">
        <w:rPr>
          <w:spacing w:val="-10"/>
          <w:sz w:val="20"/>
          <w:szCs w:val="20"/>
        </w:rPr>
        <w:t>, 21 ноября 1938 г. направленное в адрес</w:t>
      </w:r>
      <w:r w:rsidR="007C3FB4" w:rsidRPr="00B86BF9">
        <w:rPr>
          <w:spacing w:val="-10"/>
          <w:sz w:val="20"/>
          <w:szCs w:val="20"/>
        </w:rPr>
        <w:t xml:space="preserve"> </w:t>
      </w:r>
      <w:r w:rsidRPr="00B86BF9">
        <w:rPr>
          <w:spacing w:val="-10"/>
          <w:sz w:val="20"/>
          <w:szCs w:val="20"/>
        </w:rPr>
        <w:t>И.</w:t>
      </w:r>
      <w:r w:rsidR="00E84D78">
        <w:rPr>
          <w:spacing w:val="-10"/>
          <w:sz w:val="20"/>
          <w:szCs w:val="20"/>
          <w:lang w:val="be-BY"/>
        </w:rPr>
        <w:t> </w:t>
      </w:r>
      <w:r w:rsidRPr="00B86BF9">
        <w:rPr>
          <w:spacing w:val="-10"/>
          <w:sz w:val="20"/>
          <w:szCs w:val="20"/>
        </w:rPr>
        <w:t>Ста</w:t>
      </w:r>
      <w:r w:rsidR="00E84D78">
        <w:rPr>
          <w:spacing w:val="-10"/>
          <w:sz w:val="20"/>
          <w:szCs w:val="20"/>
          <w:lang w:val="be-BY"/>
        </w:rPr>
        <w:softHyphen/>
      </w:r>
      <w:r w:rsidRPr="00B86BF9">
        <w:rPr>
          <w:spacing w:val="-10"/>
          <w:sz w:val="20"/>
          <w:szCs w:val="20"/>
        </w:rPr>
        <w:t>лина. Его автор, не пробыв в Беларуси и полгода, брал на себя смелость гово</w:t>
      </w:r>
      <w:r w:rsidR="00E84D78">
        <w:rPr>
          <w:spacing w:val="-10"/>
          <w:sz w:val="20"/>
          <w:szCs w:val="20"/>
          <w:lang w:val="be-BY"/>
        </w:rPr>
        <w:softHyphen/>
      </w:r>
      <w:r w:rsidRPr="00B86BF9">
        <w:rPr>
          <w:spacing w:val="-10"/>
          <w:sz w:val="20"/>
          <w:szCs w:val="20"/>
        </w:rPr>
        <w:t>рить об особенностях белорусского языка, сознательно, по его мнению, иска</w:t>
      </w:r>
      <w:r w:rsidR="00E84D78">
        <w:rPr>
          <w:spacing w:val="-10"/>
          <w:sz w:val="20"/>
          <w:szCs w:val="20"/>
          <w:lang w:val="be-BY"/>
        </w:rPr>
        <w:softHyphen/>
      </w:r>
      <w:r w:rsidRPr="00B86BF9">
        <w:rPr>
          <w:spacing w:val="-10"/>
          <w:sz w:val="20"/>
          <w:szCs w:val="20"/>
        </w:rPr>
        <w:t xml:space="preserve">жавшегося в </w:t>
      </w:r>
      <w:r w:rsidR="007C3FB4" w:rsidRPr="00B86BF9">
        <w:rPr>
          <w:spacing w:val="-10"/>
          <w:sz w:val="20"/>
          <w:szCs w:val="20"/>
        </w:rPr>
        <w:t>«</w:t>
      </w:r>
      <w:r w:rsidRPr="00B86BF9">
        <w:rPr>
          <w:spacing w:val="-10"/>
          <w:sz w:val="20"/>
          <w:szCs w:val="20"/>
        </w:rPr>
        <w:t>националистическом духе</w:t>
      </w:r>
      <w:r w:rsidR="007C3FB4" w:rsidRPr="00B86BF9">
        <w:rPr>
          <w:spacing w:val="-10"/>
          <w:sz w:val="20"/>
          <w:szCs w:val="20"/>
        </w:rPr>
        <w:t>»</w:t>
      </w:r>
      <w:r w:rsidRPr="00B86BF9">
        <w:rPr>
          <w:spacing w:val="-10"/>
          <w:sz w:val="20"/>
          <w:szCs w:val="20"/>
        </w:rPr>
        <w:t>, дабы оторвать</w:t>
      </w:r>
      <w:r w:rsidR="007C3FB4" w:rsidRPr="00B86BF9">
        <w:rPr>
          <w:spacing w:val="-10"/>
          <w:sz w:val="20"/>
          <w:szCs w:val="20"/>
        </w:rPr>
        <w:t xml:space="preserve"> </w:t>
      </w:r>
      <w:r w:rsidRPr="00B86BF9">
        <w:rPr>
          <w:spacing w:val="-10"/>
          <w:sz w:val="20"/>
          <w:szCs w:val="20"/>
        </w:rPr>
        <w:t>белорусское пра</w:t>
      </w:r>
      <w:r w:rsidR="00E84D78">
        <w:rPr>
          <w:spacing w:val="-10"/>
          <w:sz w:val="20"/>
          <w:szCs w:val="20"/>
          <w:lang w:val="be-BY"/>
        </w:rPr>
        <w:softHyphen/>
      </w:r>
      <w:r w:rsidRPr="00B86BF9">
        <w:rPr>
          <w:spacing w:val="-10"/>
          <w:sz w:val="20"/>
          <w:szCs w:val="20"/>
        </w:rPr>
        <w:t>вописание</w:t>
      </w:r>
      <w:r w:rsidR="007C3FB4" w:rsidRPr="00B86BF9">
        <w:rPr>
          <w:spacing w:val="-10"/>
          <w:sz w:val="20"/>
          <w:szCs w:val="20"/>
        </w:rPr>
        <w:t xml:space="preserve"> </w:t>
      </w:r>
      <w:r w:rsidRPr="00B86BF9">
        <w:rPr>
          <w:spacing w:val="-10"/>
          <w:sz w:val="20"/>
          <w:szCs w:val="20"/>
        </w:rPr>
        <w:t xml:space="preserve">от русского. Он приводил примеры </w:t>
      </w:r>
      <w:r w:rsidR="007C3FB4" w:rsidRPr="00B86BF9">
        <w:rPr>
          <w:spacing w:val="-10"/>
          <w:sz w:val="20"/>
          <w:szCs w:val="20"/>
        </w:rPr>
        <w:t>«</w:t>
      </w:r>
      <w:r w:rsidRPr="00B86BF9">
        <w:rPr>
          <w:spacing w:val="-10"/>
          <w:sz w:val="20"/>
          <w:szCs w:val="20"/>
        </w:rPr>
        <w:t>хулиганского</w:t>
      </w:r>
      <w:r w:rsidR="007C3FB4" w:rsidRPr="00B86BF9">
        <w:rPr>
          <w:spacing w:val="-10"/>
          <w:sz w:val="20"/>
          <w:szCs w:val="20"/>
        </w:rPr>
        <w:t>»</w:t>
      </w:r>
      <w:r w:rsidRPr="00B86BF9">
        <w:rPr>
          <w:spacing w:val="-10"/>
          <w:sz w:val="20"/>
          <w:szCs w:val="20"/>
        </w:rPr>
        <w:t>, по его мне</w:t>
      </w:r>
      <w:r w:rsidR="00E84D78">
        <w:rPr>
          <w:spacing w:val="-10"/>
          <w:sz w:val="20"/>
          <w:szCs w:val="20"/>
          <w:lang w:val="be-BY"/>
        </w:rPr>
        <w:softHyphen/>
      </w:r>
      <w:r w:rsidRPr="00B86BF9">
        <w:rPr>
          <w:spacing w:val="-10"/>
          <w:sz w:val="20"/>
          <w:szCs w:val="20"/>
        </w:rPr>
        <w:t>нию, искажения языка (</w:t>
      </w:r>
      <w:r w:rsidRPr="00E84D78">
        <w:rPr>
          <w:i/>
          <w:spacing w:val="-10"/>
          <w:sz w:val="20"/>
          <w:szCs w:val="20"/>
        </w:rPr>
        <w:t>Эфиоп</w:t>
      </w:r>
      <w:r w:rsidRPr="00B86BF9">
        <w:rPr>
          <w:spacing w:val="-10"/>
          <w:sz w:val="20"/>
          <w:szCs w:val="20"/>
        </w:rPr>
        <w:t xml:space="preserve">, </w:t>
      </w:r>
      <w:r w:rsidRPr="00E84D78">
        <w:rPr>
          <w:i/>
          <w:spacing w:val="-10"/>
          <w:sz w:val="20"/>
          <w:szCs w:val="20"/>
        </w:rPr>
        <w:t>Ниоба</w:t>
      </w:r>
      <w:r w:rsidRPr="00B86BF9">
        <w:rPr>
          <w:spacing w:val="-10"/>
          <w:sz w:val="20"/>
          <w:szCs w:val="20"/>
        </w:rPr>
        <w:t xml:space="preserve"> как </w:t>
      </w:r>
      <w:r w:rsidRPr="00E84D78">
        <w:rPr>
          <w:i/>
          <w:spacing w:val="-10"/>
          <w:sz w:val="20"/>
          <w:szCs w:val="20"/>
        </w:rPr>
        <w:t>Эфіёп</w:t>
      </w:r>
      <w:r w:rsidRPr="00B86BF9">
        <w:rPr>
          <w:spacing w:val="-10"/>
          <w:sz w:val="20"/>
          <w:szCs w:val="20"/>
        </w:rPr>
        <w:t xml:space="preserve">, </w:t>
      </w:r>
      <w:r w:rsidRPr="00E84D78">
        <w:rPr>
          <w:i/>
          <w:spacing w:val="-10"/>
          <w:sz w:val="20"/>
          <w:szCs w:val="20"/>
        </w:rPr>
        <w:t>Ніёба</w:t>
      </w:r>
      <w:r w:rsidRPr="00B86BF9">
        <w:rPr>
          <w:spacing w:val="-10"/>
          <w:sz w:val="20"/>
          <w:szCs w:val="20"/>
        </w:rPr>
        <w:t>); замены</w:t>
      </w:r>
      <w:r w:rsidR="007C3FB4" w:rsidRPr="00B86BF9">
        <w:rPr>
          <w:spacing w:val="-10"/>
          <w:sz w:val="20"/>
          <w:szCs w:val="20"/>
        </w:rPr>
        <w:t xml:space="preserve"> </w:t>
      </w:r>
      <w:r w:rsidRPr="00B86BF9">
        <w:rPr>
          <w:spacing w:val="-10"/>
          <w:sz w:val="20"/>
          <w:szCs w:val="20"/>
        </w:rPr>
        <w:t>в бело</w:t>
      </w:r>
      <w:r w:rsidR="00E84D78">
        <w:rPr>
          <w:spacing w:val="-10"/>
          <w:sz w:val="20"/>
          <w:szCs w:val="20"/>
          <w:lang w:val="be-BY"/>
        </w:rPr>
        <w:softHyphen/>
      </w:r>
      <w:r w:rsidRPr="00B86BF9">
        <w:rPr>
          <w:spacing w:val="-10"/>
          <w:sz w:val="20"/>
          <w:szCs w:val="20"/>
        </w:rPr>
        <w:t>рус</w:t>
      </w:r>
      <w:r w:rsidR="00E84D78">
        <w:rPr>
          <w:spacing w:val="-10"/>
          <w:sz w:val="20"/>
          <w:szCs w:val="20"/>
          <w:lang w:val="be-BY"/>
        </w:rPr>
        <w:softHyphen/>
      </w:r>
      <w:r w:rsidRPr="00B86BF9">
        <w:rPr>
          <w:spacing w:val="-10"/>
          <w:sz w:val="20"/>
          <w:szCs w:val="20"/>
        </w:rPr>
        <w:t>ском варианте</w:t>
      </w:r>
      <w:r w:rsidR="007C3FB4" w:rsidRPr="00B86BF9">
        <w:rPr>
          <w:spacing w:val="-10"/>
          <w:sz w:val="20"/>
          <w:szCs w:val="20"/>
        </w:rPr>
        <w:t xml:space="preserve"> </w:t>
      </w:r>
      <w:r w:rsidRPr="00B86BF9">
        <w:rPr>
          <w:spacing w:val="-10"/>
          <w:sz w:val="20"/>
          <w:szCs w:val="20"/>
        </w:rPr>
        <w:t xml:space="preserve">лозунга </w:t>
      </w:r>
      <w:r w:rsidR="007C3FB4" w:rsidRPr="00B86BF9">
        <w:rPr>
          <w:spacing w:val="-10"/>
          <w:sz w:val="20"/>
          <w:szCs w:val="20"/>
        </w:rPr>
        <w:t>«</w:t>
      </w:r>
      <w:r w:rsidRPr="00B86BF9">
        <w:rPr>
          <w:spacing w:val="-10"/>
          <w:sz w:val="20"/>
          <w:szCs w:val="20"/>
        </w:rPr>
        <w:t>Пролетарии всех стран, соединяйтесь</w:t>
      </w:r>
      <w:r w:rsidR="007C3FB4" w:rsidRPr="00B86BF9">
        <w:rPr>
          <w:spacing w:val="-10"/>
          <w:sz w:val="20"/>
          <w:szCs w:val="20"/>
        </w:rPr>
        <w:t>»</w:t>
      </w:r>
      <w:r w:rsidRPr="00B86BF9">
        <w:rPr>
          <w:spacing w:val="-10"/>
          <w:sz w:val="20"/>
          <w:szCs w:val="20"/>
        </w:rPr>
        <w:t xml:space="preserve"> слов</w:t>
      </w:r>
      <w:r w:rsidR="005F3792">
        <w:rPr>
          <w:spacing w:val="-10"/>
          <w:sz w:val="20"/>
          <w:szCs w:val="20"/>
          <w:lang w:val="be-BY"/>
        </w:rPr>
        <w:t>о</w:t>
      </w:r>
      <w:r w:rsidR="007C3FB4" w:rsidRPr="00B86BF9">
        <w:rPr>
          <w:spacing w:val="-10"/>
          <w:sz w:val="20"/>
          <w:szCs w:val="20"/>
        </w:rPr>
        <w:t xml:space="preserve"> </w:t>
      </w:r>
      <w:r w:rsidR="007C3FB4" w:rsidRPr="00E84D78">
        <w:rPr>
          <w:i/>
          <w:spacing w:val="-10"/>
          <w:sz w:val="20"/>
          <w:szCs w:val="20"/>
        </w:rPr>
        <w:t>«</w:t>
      </w:r>
      <w:r w:rsidRPr="00E84D78">
        <w:rPr>
          <w:i/>
          <w:spacing w:val="-10"/>
          <w:sz w:val="20"/>
          <w:szCs w:val="20"/>
        </w:rPr>
        <w:t>сое</w:t>
      </w:r>
      <w:r w:rsidR="00E84D78" w:rsidRPr="00E84D78">
        <w:rPr>
          <w:i/>
          <w:spacing w:val="-10"/>
          <w:sz w:val="20"/>
          <w:szCs w:val="20"/>
          <w:lang w:val="be-BY"/>
        </w:rPr>
        <w:softHyphen/>
      </w:r>
      <w:r w:rsidRPr="00E84D78">
        <w:rPr>
          <w:i/>
          <w:spacing w:val="-10"/>
          <w:sz w:val="20"/>
          <w:szCs w:val="20"/>
        </w:rPr>
        <w:t>ди</w:t>
      </w:r>
      <w:r w:rsidR="00E84D78" w:rsidRPr="00E84D78">
        <w:rPr>
          <w:i/>
          <w:spacing w:val="-10"/>
          <w:sz w:val="20"/>
          <w:szCs w:val="20"/>
          <w:lang w:val="be-BY"/>
        </w:rPr>
        <w:softHyphen/>
      </w:r>
      <w:r w:rsidRPr="00E84D78">
        <w:rPr>
          <w:i/>
          <w:spacing w:val="-10"/>
          <w:sz w:val="20"/>
          <w:szCs w:val="20"/>
        </w:rPr>
        <w:t>няйтесь</w:t>
      </w:r>
      <w:r w:rsidR="007C3FB4" w:rsidRPr="00E84D78">
        <w:rPr>
          <w:i/>
          <w:spacing w:val="-10"/>
          <w:sz w:val="20"/>
          <w:szCs w:val="20"/>
        </w:rPr>
        <w:t>»</w:t>
      </w:r>
      <w:r w:rsidRPr="00B86BF9">
        <w:rPr>
          <w:spacing w:val="-10"/>
          <w:sz w:val="20"/>
          <w:szCs w:val="20"/>
        </w:rPr>
        <w:t xml:space="preserve"> словом </w:t>
      </w:r>
      <w:r w:rsidR="007C3FB4" w:rsidRPr="00E84D78">
        <w:rPr>
          <w:i/>
          <w:spacing w:val="-10"/>
          <w:sz w:val="20"/>
          <w:szCs w:val="20"/>
        </w:rPr>
        <w:t>«</w:t>
      </w:r>
      <w:r w:rsidRPr="00E84D78">
        <w:rPr>
          <w:i/>
          <w:spacing w:val="-10"/>
          <w:sz w:val="20"/>
          <w:szCs w:val="20"/>
        </w:rPr>
        <w:t>злучайцеся</w:t>
      </w:r>
      <w:r w:rsidR="007C3FB4" w:rsidRPr="00E84D78">
        <w:rPr>
          <w:i/>
          <w:spacing w:val="-10"/>
          <w:sz w:val="20"/>
          <w:szCs w:val="20"/>
        </w:rPr>
        <w:t>»</w:t>
      </w:r>
      <w:r w:rsidRPr="00B86BF9">
        <w:rPr>
          <w:spacing w:val="-10"/>
          <w:sz w:val="20"/>
          <w:szCs w:val="20"/>
        </w:rPr>
        <w:t>, что идентично</w:t>
      </w:r>
      <w:r w:rsidR="007C3FB4" w:rsidRPr="00B86BF9">
        <w:rPr>
          <w:spacing w:val="-10"/>
          <w:sz w:val="20"/>
          <w:szCs w:val="20"/>
        </w:rPr>
        <w:t xml:space="preserve"> </w:t>
      </w:r>
      <w:r w:rsidRPr="00B86BF9">
        <w:rPr>
          <w:spacing w:val="-10"/>
          <w:sz w:val="20"/>
          <w:szCs w:val="20"/>
        </w:rPr>
        <w:t>русскому</w:t>
      </w:r>
      <w:r w:rsidR="007C3FB4" w:rsidRPr="00B86BF9">
        <w:rPr>
          <w:spacing w:val="-10"/>
          <w:sz w:val="20"/>
          <w:szCs w:val="20"/>
        </w:rPr>
        <w:t xml:space="preserve"> </w:t>
      </w:r>
      <w:r w:rsidR="007C3FB4" w:rsidRPr="00964E49">
        <w:rPr>
          <w:i/>
          <w:spacing w:val="-10"/>
          <w:sz w:val="20"/>
          <w:szCs w:val="20"/>
        </w:rPr>
        <w:t>«</w:t>
      </w:r>
      <w:r w:rsidRPr="00964E49">
        <w:rPr>
          <w:i/>
          <w:spacing w:val="-10"/>
          <w:sz w:val="20"/>
          <w:szCs w:val="20"/>
        </w:rPr>
        <w:t>случайтесь, случ</w:t>
      </w:r>
      <w:r w:rsidR="00E84D78" w:rsidRPr="00964E49">
        <w:rPr>
          <w:i/>
          <w:spacing w:val="-10"/>
          <w:sz w:val="20"/>
          <w:szCs w:val="20"/>
          <w:lang w:val="be-BY"/>
        </w:rPr>
        <w:softHyphen/>
      </w:r>
      <w:r w:rsidRPr="00964E49">
        <w:rPr>
          <w:i/>
          <w:spacing w:val="-10"/>
          <w:sz w:val="20"/>
          <w:szCs w:val="20"/>
        </w:rPr>
        <w:t>ка</w:t>
      </w:r>
      <w:r w:rsidR="007C3FB4" w:rsidRPr="00964E49">
        <w:rPr>
          <w:i/>
          <w:spacing w:val="-10"/>
          <w:sz w:val="20"/>
          <w:szCs w:val="20"/>
        </w:rPr>
        <w:t>»</w:t>
      </w:r>
      <w:r w:rsidRPr="00B86BF9">
        <w:rPr>
          <w:spacing w:val="-10"/>
          <w:sz w:val="20"/>
          <w:szCs w:val="20"/>
        </w:rPr>
        <w:t>.</w:t>
      </w:r>
      <w:r w:rsidR="007C3FB4" w:rsidRPr="00B86BF9">
        <w:rPr>
          <w:spacing w:val="-10"/>
          <w:sz w:val="20"/>
          <w:szCs w:val="20"/>
          <w:lang w:val="en-US"/>
        </w:rPr>
        <w:t xml:space="preserve"> </w:t>
      </w:r>
      <w:r w:rsidRPr="00B86BF9">
        <w:rPr>
          <w:spacing w:val="-10"/>
          <w:sz w:val="20"/>
          <w:szCs w:val="20"/>
        </w:rPr>
        <w:t>(4 августа 1939 г. сессия Верховного Совета БССР</w:t>
      </w:r>
      <w:r w:rsidR="007C3FB4" w:rsidRPr="00B86BF9">
        <w:rPr>
          <w:spacing w:val="-10"/>
          <w:sz w:val="20"/>
          <w:szCs w:val="20"/>
        </w:rPr>
        <w:t xml:space="preserve"> </w:t>
      </w:r>
      <w:r w:rsidRPr="00B86BF9">
        <w:rPr>
          <w:spacing w:val="-10"/>
          <w:sz w:val="20"/>
          <w:szCs w:val="20"/>
        </w:rPr>
        <w:t>приняла</w:t>
      </w:r>
      <w:r w:rsidR="007C3FB4" w:rsidRPr="00B86BF9">
        <w:rPr>
          <w:spacing w:val="-10"/>
          <w:sz w:val="20"/>
          <w:szCs w:val="20"/>
        </w:rPr>
        <w:t xml:space="preserve"> </w:t>
      </w:r>
      <w:r w:rsidRPr="00B86BF9">
        <w:rPr>
          <w:spacing w:val="-10"/>
          <w:sz w:val="20"/>
          <w:szCs w:val="20"/>
        </w:rPr>
        <w:t xml:space="preserve">решение писать данный лозунг в следующей редакции: </w:t>
      </w:r>
      <w:r w:rsidR="007C3FB4" w:rsidRPr="00B86BF9">
        <w:rPr>
          <w:spacing w:val="-10"/>
          <w:sz w:val="20"/>
          <w:szCs w:val="20"/>
        </w:rPr>
        <w:t>«</w:t>
      </w:r>
      <w:r w:rsidRPr="00B86BF9">
        <w:rPr>
          <w:spacing w:val="-10"/>
          <w:sz w:val="20"/>
          <w:szCs w:val="20"/>
        </w:rPr>
        <w:t>Пролетаріі ўсіх краін, еднай</w:t>
      </w:r>
      <w:r w:rsidR="00E84D78">
        <w:rPr>
          <w:spacing w:val="-10"/>
          <w:sz w:val="20"/>
          <w:szCs w:val="20"/>
          <w:lang w:val="be-BY"/>
        </w:rPr>
        <w:softHyphen/>
      </w:r>
      <w:r w:rsidRPr="00B86BF9">
        <w:rPr>
          <w:spacing w:val="-10"/>
          <w:sz w:val="20"/>
          <w:szCs w:val="20"/>
        </w:rPr>
        <w:t>це</w:t>
      </w:r>
      <w:r w:rsidR="00E84D78">
        <w:rPr>
          <w:spacing w:val="-10"/>
          <w:sz w:val="20"/>
          <w:szCs w:val="20"/>
          <w:lang w:val="be-BY"/>
        </w:rPr>
        <w:softHyphen/>
      </w:r>
      <w:r w:rsidRPr="00B86BF9">
        <w:rPr>
          <w:spacing w:val="-10"/>
          <w:sz w:val="20"/>
          <w:szCs w:val="20"/>
        </w:rPr>
        <w:t>ся</w:t>
      </w:r>
      <w:r w:rsidR="007C3FB4" w:rsidRPr="00B86BF9">
        <w:rPr>
          <w:spacing w:val="-10"/>
          <w:sz w:val="20"/>
          <w:szCs w:val="20"/>
        </w:rPr>
        <w:t>»</w:t>
      </w:r>
      <w:r w:rsidRPr="00B86BF9">
        <w:rPr>
          <w:spacing w:val="-10"/>
          <w:sz w:val="20"/>
          <w:szCs w:val="20"/>
        </w:rPr>
        <w:t>). Фантазии Пономаренко, вероятно, не без подсказки доброхотов-вуль</w:t>
      </w:r>
      <w:r w:rsidR="00E84D78">
        <w:rPr>
          <w:spacing w:val="-10"/>
          <w:sz w:val="20"/>
          <w:szCs w:val="20"/>
          <w:lang w:val="be-BY"/>
        </w:rPr>
        <w:softHyphen/>
      </w:r>
      <w:r w:rsidRPr="00B86BF9">
        <w:rPr>
          <w:spacing w:val="-10"/>
          <w:sz w:val="20"/>
          <w:szCs w:val="20"/>
        </w:rPr>
        <w:t>га</w:t>
      </w:r>
      <w:r w:rsidR="00E84D78">
        <w:rPr>
          <w:spacing w:val="-10"/>
          <w:sz w:val="20"/>
          <w:szCs w:val="20"/>
          <w:lang w:val="be-BY"/>
        </w:rPr>
        <w:softHyphen/>
      </w:r>
      <w:r w:rsidRPr="00B86BF9">
        <w:rPr>
          <w:spacing w:val="-10"/>
          <w:sz w:val="20"/>
          <w:szCs w:val="20"/>
        </w:rPr>
        <w:t>ризаторов</w:t>
      </w:r>
      <w:r w:rsidR="007C3FB4" w:rsidRPr="00B86BF9">
        <w:rPr>
          <w:spacing w:val="-10"/>
          <w:sz w:val="20"/>
          <w:szCs w:val="20"/>
        </w:rPr>
        <w:t xml:space="preserve"> </w:t>
      </w:r>
      <w:r w:rsidRPr="00B86BF9">
        <w:rPr>
          <w:spacing w:val="-10"/>
          <w:sz w:val="20"/>
          <w:szCs w:val="20"/>
        </w:rPr>
        <w:t>зашли так далеко, что даже в здравице на белорусском языке</w:t>
      </w:r>
      <w:r w:rsidR="007C3FB4" w:rsidRPr="00B86BF9">
        <w:rPr>
          <w:spacing w:val="-10"/>
          <w:sz w:val="20"/>
          <w:szCs w:val="20"/>
        </w:rPr>
        <w:t xml:space="preserve"> </w:t>
      </w:r>
      <w:r w:rsidRPr="00B86BF9">
        <w:rPr>
          <w:spacing w:val="-10"/>
          <w:sz w:val="20"/>
          <w:szCs w:val="20"/>
        </w:rPr>
        <w:t>он усмот</w:t>
      </w:r>
      <w:r w:rsidR="00E84D78">
        <w:rPr>
          <w:spacing w:val="-10"/>
          <w:sz w:val="20"/>
          <w:szCs w:val="20"/>
          <w:lang w:val="be-BY"/>
        </w:rPr>
        <w:softHyphen/>
      </w:r>
      <w:r w:rsidRPr="00B86BF9">
        <w:rPr>
          <w:spacing w:val="-10"/>
          <w:sz w:val="20"/>
          <w:szCs w:val="20"/>
        </w:rPr>
        <w:t xml:space="preserve">рел </w:t>
      </w:r>
      <w:r w:rsidR="007C3FB4" w:rsidRPr="00B86BF9">
        <w:rPr>
          <w:spacing w:val="-10"/>
          <w:sz w:val="20"/>
          <w:szCs w:val="20"/>
        </w:rPr>
        <w:t>«</w:t>
      </w:r>
      <w:r w:rsidRPr="00B86BF9">
        <w:rPr>
          <w:spacing w:val="-10"/>
          <w:sz w:val="20"/>
          <w:szCs w:val="20"/>
        </w:rPr>
        <w:t>похабщину</w:t>
      </w:r>
      <w:r w:rsidR="007C3FB4" w:rsidRPr="00B86BF9">
        <w:rPr>
          <w:spacing w:val="-10"/>
          <w:sz w:val="20"/>
          <w:szCs w:val="20"/>
        </w:rPr>
        <w:t>»</w:t>
      </w:r>
      <w:r w:rsidRPr="00B86BF9">
        <w:rPr>
          <w:spacing w:val="-10"/>
          <w:sz w:val="20"/>
          <w:szCs w:val="20"/>
        </w:rPr>
        <w:t>:</w:t>
      </w:r>
    </w:p>
    <w:p w:rsidR="00D3419F" w:rsidRPr="00B86BF9" w:rsidRDefault="007C3FB4" w:rsidP="00D3419F">
      <w:pPr>
        <w:pStyle w:val="af6"/>
        <w:spacing w:after="0" w:line="220" w:lineRule="exact"/>
        <w:ind w:firstLine="567"/>
        <w:jc w:val="both"/>
        <w:rPr>
          <w:spacing w:val="-10"/>
          <w:sz w:val="20"/>
          <w:szCs w:val="20"/>
        </w:rPr>
      </w:pPr>
      <w:r w:rsidRPr="00B86BF9">
        <w:rPr>
          <w:spacing w:val="-10"/>
          <w:sz w:val="20"/>
          <w:szCs w:val="20"/>
        </w:rPr>
        <w:t>«</w:t>
      </w:r>
      <w:r w:rsidR="00D3419F" w:rsidRPr="00B86BF9">
        <w:rPr>
          <w:spacing w:val="-10"/>
          <w:sz w:val="20"/>
          <w:szCs w:val="20"/>
        </w:rPr>
        <w:t xml:space="preserve">Лозунг </w:t>
      </w:r>
      <w:r w:rsidRPr="00B86BF9">
        <w:rPr>
          <w:spacing w:val="-10"/>
          <w:sz w:val="20"/>
          <w:szCs w:val="20"/>
        </w:rPr>
        <w:t>«</w:t>
      </w:r>
      <w:r w:rsidR="00D3419F" w:rsidRPr="00B86BF9">
        <w:rPr>
          <w:spacing w:val="-10"/>
          <w:sz w:val="20"/>
          <w:szCs w:val="20"/>
        </w:rPr>
        <w:t>Да здравствует</w:t>
      </w:r>
      <w:r w:rsidRPr="00B86BF9">
        <w:rPr>
          <w:spacing w:val="-10"/>
          <w:sz w:val="20"/>
          <w:szCs w:val="20"/>
        </w:rPr>
        <w:t xml:space="preserve"> </w:t>
      </w:r>
      <w:r w:rsidR="00D3419F" w:rsidRPr="00B86BF9">
        <w:rPr>
          <w:spacing w:val="-10"/>
          <w:sz w:val="20"/>
          <w:szCs w:val="20"/>
        </w:rPr>
        <w:t>годовщина Октябрьской революции</w:t>
      </w:r>
      <w:r w:rsidRPr="00B86BF9">
        <w:rPr>
          <w:spacing w:val="-10"/>
          <w:sz w:val="20"/>
          <w:szCs w:val="20"/>
        </w:rPr>
        <w:t>»</w:t>
      </w:r>
      <w:r w:rsidR="00D3419F" w:rsidRPr="00B86BF9">
        <w:rPr>
          <w:spacing w:val="-10"/>
          <w:sz w:val="20"/>
          <w:szCs w:val="20"/>
        </w:rPr>
        <w:t xml:space="preserve"> на бело</w:t>
      </w:r>
      <w:r w:rsidR="00964E49">
        <w:rPr>
          <w:spacing w:val="-10"/>
          <w:sz w:val="20"/>
          <w:szCs w:val="20"/>
          <w:lang w:val="be-BY"/>
        </w:rPr>
        <w:softHyphen/>
      </w:r>
      <w:r w:rsidR="00D3419F" w:rsidRPr="00B86BF9">
        <w:rPr>
          <w:spacing w:val="-10"/>
          <w:sz w:val="20"/>
          <w:szCs w:val="20"/>
        </w:rPr>
        <w:t xml:space="preserve">русском языке </w:t>
      </w:r>
      <w:r w:rsidRPr="00B86BF9">
        <w:rPr>
          <w:spacing w:val="-10"/>
          <w:sz w:val="20"/>
          <w:szCs w:val="20"/>
        </w:rPr>
        <w:t>«</w:t>
      </w:r>
      <w:r w:rsidR="00D3419F" w:rsidRPr="00B86BF9">
        <w:rPr>
          <w:spacing w:val="-10"/>
          <w:sz w:val="20"/>
          <w:szCs w:val="20"/>
        </w:rPr>
        <w:t>Няхай жыве</w:t>
      </w:r>
      <w:r w:rsidRPr="00B86BF9">
        <w:rPr>
          <w:spacing w:val="-10"/>
          <w:sz w:val="20"/>
          <w:szCs w:val="20"/>
        </w:rPr>
        <w:t xml:space="preserve"> </w:t>
      </w:r>
      <w:r w:rsidR="00D3419F" w:rsidRPr="00B86BF9">
        <w:rPr>
          <w:spacing w:val="-10"/>
          <w:sz w:val="20"/>
          <w:szCs w:val="20"/>
        </w:rPr>
        <w:t>гадавіна</w:t>
      </w:r>
      <w:r w:rsidRPr="00B86BF9">
        <w:rPr>
          <w:spacing w:val="-10"/>
          <w:sz w:val="20"/>
          <w:szCs w:val="20"/>
        </w:rPr>
        <w:t xml:space="preserve"> </w:t>
      </w:r>
      <w:r w:rsidR="00D3419F" w:rsidRPr="00B86BF9">
        <w:rPr>
          <w:spacing w:val="-10"/>
          <w:sz w:val="20"/>
          <w:szCs w:val="20"/>
        </w:rPr>
        <w:t>Кастрычніцкай рэвалюцыі</w:t>
      </w:r>
      <w:r w:rsidRPr="00B86BF9">
        <w:rPr>
          <w:spacing w:val="-10"/>
          <w:sz w:val="20"/>
          <w:szCs w:val="20"/>
        </w:rPr>
        <w:t>»</w:t>
      </w:r>
      <w:r w:rsidR="00D3419F" w:rsidRPr="00B86BF9">
        <w:rPr>
          <w:spacing w:val="-10"/>
          <w:sz w:val="20"/>
          <w:szCs w:val="20"/>
        </w:rPr>
        <w:t xml:space="preserve"> испо</w:t>
      </w:r>
      <w:r w:rsidR="00964E49">
        <w:rPr>
          <w:spacing w:val="-10"/>
          <w:sz w:val="20"/>
          <w:szCs w:val="20"/>
          <w:lang w:val="be-BY"/>
        </w:rPr>
        <w:softHyphen/>
      </w:r>
      <w:r w:rsidR="00D3419F" w:rsidRPr="00B86BF9">
        <w:rPr>
          <w:spacing w:val="-10"/>
          <w:sz w:val="20"/>
          <w:szCs w:val="20"/>
        </w:rPr>
        <w:t>хаб</w:t>
      </w:r>
      <w:r w:rsidR="00964E49">
        <w:rPr>
          <w:spacing w:val="-10"/>
          <w:sz w:val="20"/>
          <w:szCs w:val="20"/>
          <w:lang w:val="be-BY"/>
        </w:rPr>
        <w:softHyphen/>
      </w:r>
      <w:r w:rsidR="00D3419F" w:rsidRPr="00B86BF9">
        <w:rPr>
          <w:spacing w:val="-10"/>
          <w:sz w:val="20"/>
          <w:szCs w:val="20"/>
        </w:rPr>
        <w:t>лен</w:t>
      </w:r>
      <w:r w:rsidRPr="00B86BF9">
        <w:rPr>
          <w:spacing w:val="-10"/>
          <w:sz w:val="20"/>
          <w:szCs w:val="20"/>
        </w:rPr>
        <w:t xml:space="preserve"> </w:t>
      </w:r>
      <w:r w:rsidR="00D3419F" w:rsidRPr="00B86BF9">
        <w:rPr>
          <w:spacing w:val="-10"/>
          <w:sz w:val="20"/>
          <w:szCs w:val="20"/>
        </w:rPr>
        <w:t>от начала до конца.</w:t>
      </w:r>
      <w:r w:rsidRPr="00B86BF9">
        <w:rPr>
          <w:spacing w:val="-10"/>
          <w:sz w:val="20"/>
          <w:szCs w:val="20"/>
        </w:rPr>
        <w:t xml:space="preserve"> </w:t>
      </w:r>
      <w:r w:rsidR="00D3419F" w:rsidRPr="00B86BF9">
        <w:rPr>
          <w:spacing w:val="-10"/>
          <w:sz w:val="20"/>
          <w:szCs w:val="20"/>
        </w:rPr>
        <w:t>Белорусы говорят</w:t>
      </w:r>
      <w:r w:rsidRPr="00B86BF9">
        <w:rPr>
          <w:spacing w:val="-10"/>
          <w:sz w:val="20"/>
          <w:szCs w:val="20"/>
        </w:rPr>
        <w:t xml:space="preserve"> </w:t>
      </w:r>
      <w:r w:rsidR="00D3419F" w:rsidRPr="00B86BF9">
        <w:rPr>
          <w:spacing w:val="-10"/>
          <w:sz w:val="20"/>
          <w:szCs w:val="20"/>
        </w:rPr>
        <w:t xml:space="preserve">здравствуй, а </w:t>
      </w:r>
      <w:r w:rsidRPr="00B86BF9">
        <w:rPr>
          <w:spacing w:val="-10"/>
          <w:sz w:val="20"/>
          <w:szCs w:val="20"/>
        </w:rPr>
        <w:t>«</w:t>
      </w:r>
      <w:r w:rsidR="00D3419F" w:rsidRPr="00B86BF9">
        <w:rPr>
          <w:spacing w:val="-10"/>
          <w:sz w:val="20"/>
          <w:szCs w:val="20"/>
        </w:rPr>
        <w:t>няхай</w:t>
      </w:r>
      <w:r w:rsidRPr="00B86BF9">
        <w:rPr>
          <w:spacing w:val="-10"/>
          <w:sz w:val="20"/>
          <w:szCs w:val="20"/>
        </w:rPr>
        <w:t>»</w:t>
      </w:r>
      <w:r w:rsidR="00D3419F" w:rsidRPr="00B86BF9">
        <w:rPr>
          <w:spacing w:val="-10"/>
          <w:sz w:val="20"/>
          <w:szCs w:val="20"/>
        </w:rPr>
        <w:t xml:space="preserve"> означает </w:t>
      </w:r>
      <w:r w:rsidRPr="00B86BF9">
        <w:rPr>
          <w:spacing w:val="-10"/>
          <w:sz w:val="20"/>
          <w:szCs w:val="20"/>
        </w:rPr>
        <w:t>«</w:t>
      </w:r>
      <w:r w:rsidR="00D3419F" w:rsidRPr="00B86BF9">
        <w:rPr>
          <w:spacing w:val="-10"/>
          <w:sz w:val="20"/>
          <w:szCs w:val="20"/>
        </w:rPr>
        <w:t>пусть</w:t>
      </w:r>
      <w:r w:rsidRPr="00B86BF9">
        <w:rPr>
          <w:spacing w:val="-10"/>
          <w:sz w:val="20"/>
          <w:szCs w:val="20"/>
        </w:rPr>
        <w:t>»</w:t>
      </w:r>
      <w:r w:rsidR="00D3419F" w:rsidRPr="00B86BF9">
        <w:rPr>
          <w:spacing w:val="-10"/>
          <w:sz w:val="20"/>
          <w:szCs w:val="20"/>
        </w:rPr>
        <w:t xml:space="preserve"> в смысле пренебрежительного</w:t>
      </w:r>
      <w:r w:rsidRPr="00B86BF9">
        <w:rPr>
          <w:spacing w:val="-10"/>
          <w:sz w:val="20"/>
          <w:szCs w:val="20"/>
        </w:rPr>
        <w:t xml:space="preserve"> «</w:t>
      </w:r>
      <w:r w:rsidR="00D3419F" w:rsidRPr="00B86BF9">
        <w:rPr>
          <w:spacing w:val="-10"/>
          <w:sz w:val="20"/>
          <w:szCs w:val="20"/>
        </w:rPr>
        <w:t>так и быть</w:t>
      </w:r>
      <w:r w:rsidRPr="00B86BF9">
        <w:rPr>
          <w:spacing w:val="-10"/>
          <w:sz w:val="20"/>
          <w:szCs w:val="20"/>
        </w:rPr>
        <w:t>»</w:t>
      </w:r>
      <w:r w:rsidR="00D3419F" w:rsidRPr="00B86BF9">
        <w:rPr>
          <w:spacing w:val="-10"/>
          <w:sz w:val="20"/>
          <w:szCs w:val="20"/>
        </w:rPr>
        <w:t>. Гадавіна означает</w:t>
      </w:r>
      <w:r w:rsidRPr="00B86BF9">
        <w:rPr>
          <w:spacing w:val="-10"/>
          <w:sz w:val="20"/>
          <w:szCs w:val="20"/>
        </w:rPr>
        <w:t xml:space="preserve"> </w:t>
      </w:r>
      <w:r w:rsidR="00D3419F" w:rsidRPr="00B86BF9">
        <w:rPr>
          <w:spacing w:val="-10"/>
          <w:sz w:val="20"/>
          <w:szCs w:val="20"/>
        </w:rPr>
        <w:t>гада боль</w:t>
      </w:r>
      <w:r w:rsidR="00964E49">
        <w:rPr>
          <w:spacing w:val="-10"/>
          <w:sz w:val="20"/>
          <w:szCs w:val="20"/>
          <w:lang w:val="be-BY"/>
        </w:rPr>
        <w:softHyphen/>
      </w:r>
      <w:r w:rsidR="00D3419F" w:rsidRPr="00B86BF9">
        <w:rPr>
          <w:spacing w:val="-10"/>
          <w:sz w:val="20"/>
          <w:szCs w:val="20"/>
        </w:rPr>
        <w:t xml:space="preserve">шого размера. Так и говорят: </w:t>
      </w:r>
      <w:r w:rsidRPr="00B86BF9">
        <w:rPr>
          <w:spacing w:val="-10"/>
          <w:sz w:val="20"/>
          <w:szCs w:val="20"/>
        </w:rPr>
        <w:t>«</w:t>
      </w:r>
      <w:r w:rsidR="00D3419F" w:rsidRPr="00B86BF9">
        <w:rPr>
          <w:spacing w:val="-10"/>
          <w:sz w:val="20"/>
          <w:szCs w:val="20"/>
        </w:rPr>
        <w:t>Ух, якая гадавіна</w:t>
      </w:r>
      <w:r w:rsidRPr="00B86BF9">
        <w:rPr>
          <w:spacing w:val="-10"/>
          <w:sz w:val="20"/>
          <w:szCs w:val="20"/>
        </w:rPr>
        <w:t>»</w:t>
      </w:r>
      <w:r w:rsidR="00D3419F" w:rsidRPr="00B86BF9">
        <w:rPr>
          <w:spacing w:val="-10"/>
          <w:sz w:val="20"/>
          <w:szCs w:val="20"/>
        </w:rPr>
        <w:t>. Кастрычнік</w:t>
      </w:r>
      <w:r w:rsidR="00CF7ACA">
        <w:rPr>
          <w:spacing w:val="-10"/>
          <w:sz w:val="20"/>
          <w:szCs w:val="20"/>
          <w:lang w:val="be-BY"/>
        </w:rPr>
        <w:t> </w:t>
      </w:r>
      <w:r w:rsidR="00D3419F" w:rsidRPr="00B86BF9">
        <w:rPr>
          <w:spacing w:val="-10"/>
          <w:sz w:val="20"/>
          <w:szCs w:val="20"/>
        </w:rPr>
        <w:t>—</w:t>
      </w:r>
      <w:r w:rsidR="00CF7ACA">
        <w:rPr>
          <w:spacing w:val="-10"/>
          <w:sz w:val="20"/>
          <w:szCs w:val="20"/>
          <w:lang w:val="be-BY"/>
        </w:rPr>
        <w:t xml:space="preserve"> </w:t>
      </w:r>
      <w:r w:rsidR="00D3419F" w:rsidRPr="00B86BF9">
        <w:rPr>
          <w:spacing w:val="-10"/>
          <w:sz w:val="20"/>
          <w:szCs w:val="20"/>
        </w:rPr>
        <w:t>октябрь. Но кастрица</w:t>
      </w:r>
      <w:r w:rsidR="00BF7775" w:rsidRPr="00B86BF9">
        <w:rPr>
          <w:spacing w:val="-10"/>
          <w:sz w:val="20"/>
          <w:szCs w:val="20"/>
        </w:rPr>
        <w:t> </w:t>
      </w:r>
      <w:r w:rsidR="00D3419F" w:rsidRPr="00B86BF9">
        <w:rPr>
          <w:spacing w:val="-10"/>
          <w:sz w:val="20"/>
          <w:szCs w:val="20"/>
        </w:rPr>
        <w:t>—</w:t>
      </w:r>
      <w:r w:rsidR="00BF7775" w:rsidRPr="00B86BF9">
        <w:rPr>
          <w:spacing w:val="-10"/>
          <w:sz w:val="20"/>
          <w:szCs w:val="20"/>
        </w:rPr>
        <w:t xml:space="preserve"> </w:t>
      </w:r>
      <w:r w:rsidR="00D3419F" w:rsidRPr="00B86BF9">
        <w:rPr>
          <w:spacing w:val="-10"/>
          <w:sz w:val="20"/>
          <w:szCs w:val="20"/>
        </w:rPr>
        <w:t>это не лён, а отбросы от льна</w:t>
      </w:r>
      <w:r w:rsidRPr="00B86BF9">
        <w:rPr>
          <w:spacing w:val="-10"/>
          <w:sz w:val="20"/>
          <w:szCs w:val="20"/>
        </w:rPr>
        <w:t>»</w:t>
      </w:r>
      <w:r w:rsidR="00EA5AA2">
        <w:rPr>
          <w:spacing w:val="-10"/>
          <w:sz w:val="20"/>
          <w:szCs w:val="20"/>
          <w:lang w:val="en-US"/>
        </w:rPr>
        <w:t> </w:t>
      </w:r>
      <w:r w:rsidR="00D3419F" w:rsidRPr="00B86BF9">
        <w:rPr>
          <w:spacing w:val="-10"/>
          <w:sz w:val="20"/>
          <w:szCs w:val="20"/>
        </w:rPr>
        <w:t>[9, с. 238].</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 xml:space="preserve">Правда, буквально через год Пономаренко изменит свое отношение к </w:t>
      </w:r>
      <w:r w:rsidR="007C3FB4" w:rsidRPr="00B86BF9">
        <w:rPr>
          <w:spacing w:val="-10"/>
          <w:sz w:val="20"/>
          <w:szCs w:val="20"/>
        </w:rPr>
        <w:t>«</w:t>
      </w:r>
      <w:r w:rsidRPr="00B86BF9">
        <w:rPr>
          <w:spacing w:val="-10"/>
          <w:sz w:val="20"/>
          <w:szCs w:val="20"/>
        </w:rPr>
        <w:t>нац</w:t>
      </w:r>
      <w:r w:rsidR="00964E49">
        <w:rPr>
          <w:spacing w:val="-10"/>
          <w:sz w:val="20"/>
          <w:szCs w:val="20"/>
          <w:lang w:val="be-BY"/>
        </w:rPr>
        <w:softHyphen/>
      </w:r>
      <w:r w:rsidRPr="00B86BF9">
        <w:rPr>
          <w:spacing w:val="-10"/>
          <w:sz w:val="20"/>
          <w:szCs w:val="20"/>
        </w:rPr>
        <w:t>дэмовскому языку</w:t>
      </w:r>
      <w:r w:rsidR="007C3FB4" w:rsidRPr="00B86BF9">
        <w:rPr>
          <w:spacing w:val="-10"/>
          <w:sz w:val="20"/>
          <w:szCs w:val="20"/>
        </w:rPr>
        <w:t>»</w:t>
      </w:r>
      <w:r w:rsidRPr="00B86BF9">
        <w:rPr>
          <w:spacing w:val="-10"/>
          <w:sz w:val="20"/>
          <w:szCs w:val="20"/>
        </w:rPr>
        <w:t>. Так, в письме</w:t>
      </w:r>
      <w:r w:rsidR="007C3FB4" w:rsidRPr="00B86BF9">
        <w:rPr>
          <w:spacing w:val="-10"/>
          <w:sz w:val="20"/>
          <w:szCs w:val="20"/>
        </w:rPr>
        <w:t xml:space="preserve"> </w:t>
      </w:r>
      <w:r w:rsidRPr="00B86BF9">
        <w:rPr>
          <w:spacing w:val="-10"/>
          <w:sz w:val="20"/>
          <w:szCs w:val="20"/>
        </w:rPr>
        <w:t>от 25 сентября 1939 г.,</w:t>
      </w:r>
      <w:r w:rsidR="007C3FB4" w:rsidRPr="00B86BF9">
        <w:rPr>
          <w:spacing w:val="-10"/>
          <w:sz w:val="20"/>
          <w:szCs w:val="20"/>
        </w:rPr>
        <w:t xml:space="preserve"> </w:t>
      </w:r>
      <w:r w:rsidRPr="00B86BF9">
        <w:rPr>
          <w:spacing w:val="-10"/>
          <w:sz w:val="20"/>
          <w:szCs w:val="20"/>
        </w:rPr>
        <w:t>харак</w:t>
      </w:r>
      <w:r w:rsidR="00964E49">
        <w:rPr>
          <w:spacing w:val="-10"/>
          <w:sz w:val="20"/>
          <w:szCs w:val="20"/>
          <w:lang w:val="be-BY"/>
        </w:rPr>
        <w:softHyphen/>
      </w:r>
      <w:r w:rsidRPr="00B86BF9">
        <w:rPr>
          <w:spacing w:val="-10"/>
          <w:sz w:val="20"/>
          <w:szCs w:val="20"/>
        </w:rPr>
        <w:t>те</w:t>
      </w:r>
      <w:r w:rsidR="00964E49">
        <w:rPr>
          <w:spacing w:val="-10"/>
          <w:sz w:val="20"/>
          <w:szCs w:val="20"/>
          <w:lang w:val="be-BY"/>
        </w:rPr>
        <w:softHyphen/>
      </w:r>
      <w:r w:rsidRPr="00B86BF9">
        <w:rPr>
          <w:spacing w:val="-10"/>
          <w:sz w:val="20"/>
          <w:szCs w:val="20"/>
        </w:rPr>
        <w:t>ри</w:t>
      </w:r>
      <w:r w:rsidR="00964E49">
        <w:rPr>
          <w:spacing w:val="-10"/>
          <w:sz w:val="20"/>
          <w:szCs w:val="20"/>
          <w:lang w:val="be-BY"/>
        </w:rPr>
        <w:softHyphen/>
      </w:r>
      <w:r w:rsidRPr="00B86BF9">
        <w:rPr>
          <w:spacing w:val="-10"/>
          <w:sz w:val="20"/>
          <w:szCs w:val="20"/>
        </w:rPr>
        <w:t>зую</w:t>
      </w:r>
      <w:r w:rsidR="00964E49">
        <w:rPr>
          <w:spacing w:val="-10"/>
          <w:sz w:val="20"/>
          <w:szCs w:val="20"/>
          <w:lang w:val="be-BY"/>
        </w:rPr>
        <w:softHyphen/>
      </w:r>
      <w:r w:rsidRPr="00B86BF9">
        <w:rPr>
          <w:spacing w:val="-10"/>
          <w:sz w:val="20"/>
          <w:szCs w:val="20"/>
        </w:rPr>
        <w:lastRenderedPageBreak/>
        <w:t>щем</w:t>
      </w:r>
      <w:r w:rsidR="007C3FB4" w:rsidRPr="00B86BF9">
        <w:rPr>
          <w:spacing w:val="-10"/>
          <w:sz w:val="20"/>
          <w:szCs w:val="20"/>
        </w:rPr>
        <w:t xml:space="preserve"> </w:t>
      </w:r>
      <w:r w:rsidRPr="00B86BF9">
        <w:rPr>
          <w:spacing w:val="-10"/>
          <w:sz w:val="20"/>
          <w:szCs w:val="20"/>
        </w:rPr>
        <w:t>положение в Западной Беларуси после вступления сюда войск Красной Армии,</w:t>
      </w:r>
      <w:r w:rsidR="007C3FB4" w:rsidRPr="00B86BF9">
        <w:rPr>
          <w:spacing w:val="-10"/>
          <w:sz w:val="20"/>
          <w:szCs w:val="20"/>
        </w:rPr>
        <w:t xml:space="preserve"> </w:t>
      </w:r>
      <w:r w:rsidRPr="00B86BF9">
        <w:rPr>
          <w:spacing w:val="-10"/>
          <w:sz w:val="20"/>
          <w:szCs w:val="20"/>
        </w:rPr>
        <w:t xml:space="preserve">направленном на имя того же адресата, он писал: </w:t>
      </w:r>
      <w:r w:rsidR="007C3FB4" w:rsidRPr="00B86BF9">
        <w:rPr>
          <w:spacing w:val="-10"/>
          <w:sz w:val="20"/>
          <w:szCs w:val="20"/>
        </w:rPr>
        <w:t>«</w:t>
      </w:r>
      <w:r w:rsidRPr="00B86BF9">
        <w:rPr>
          <w:spacing w:val="-10"/>
          <w:sz w:val="20"/>
          <w:szCs w:val="20"/>
        </w:rPr>
        <w:t>Крестьяне говорят на настоящем белорусском языке, причем употребляют много</w:t>
      </w:r>
      <w:r w:rsidR="007C3FB4" w:rsidRPr="00B86BF9">
        <w:rPr>
          <w:spacing w:val="-10"/>
          <w:sz w:val="20"/>
          <w:szCs w:val="20"/>
        </w:rPr>
        <w:t xml:space="preserve"> </w:t>
      </w:r>
      <w:r w:rsidRPr="00B86BF9">
        <w:rPr>
          <w:spacing w:val="-10"/>
          <w:sz w:val="20"/>
          <w:szCs w:val="20"/>
        </w:rPr>
        <w:t>слов, о кото</w:t>
      </w:r>
      <w:r w:rsidR="00964E49">
        <w:rPr>
          <w:spacing w:val="-10"/>
          <w:sz w:val="20"/>
          <w:szCs w:val="20"/>
          <w:lang w:val="be-BY"/>
        </w:rPr>
        <w:softHyphen/>
      </w:r>
      <w:r w:rsidRPr="00B86BF9">
        <w:rPr>
          <w:spacing w:val="-10"/>
          <w:sz w:val="20"/>
          <w:szCs w:val="20"/>
        </w:rPr>
        <w:t>рых нас здесь уверяли, что они нацдемовские, выдуманные. Нацдемы могли выду</w:t>
      </w:r>
      <w:r w:rsidR="00964E49">
        <w:rPr>
          <w:spacing w:val="-10"/>
          <w:sz w:val="20"/>
          <w:szCs w:val="20"/>
          <w:lang w:val="be-BY"/>
        </w:rPr>
        <w:softHyphen/>
      </w:r>
      <w:r w:rsidRPr="00B86BF9">
        <w:rPr>
          <w:spacing w:val="-10"/>
          <w:sz w:val="20"/>
          <w:szCs w:val="20"/>
        </w:rPr>
        <w:t>мать в литературе, а народу привить</w:t>
      </w:r>
      <w:r w:rsidR="007C3FB4" w:rsidRPr="00B86BF9">
        <w:rPr>
          <w:spacing w:val="-10"/>
          <w:sz w:val="20"/>
          <w:szCs w:val="20"/>
        </w:rPr>
        <w:t xml:space="preserve"> </w:t>
      </w:r>
      <w:r w:rsidRPr="00B86BF9">
        <w:rPr>
          <w:spacing w:val="-10"/>
          <w:sz w:val="20"/>
          <w:szCs w:val="20"/>
        </w:rPr>
        <w:t>не могли, тем более западным бело</w:t>
      </w:r>
      <w:r w:rsidR="00964E49">
        <w:rPr>
          <w:spacing w:val="-10"/>
          <w:sz w:val="20"/>
          <w:szCs w:val="20"/>
          <w:lang w:val="be-BY"/>
        </w:rPr>
        <w:softHyphen/>
      </w:r>
      <w:r w:rsidRPr="00B86BF9">
        <w:rPr>
          <w:spacing w:val="-10"/>
          <w:sz w:val="20"/>
          <w:szCs w:val="20"/>
        </w:rPr>
        <w:t>ру</w:t>
      </w:r>
      <w:r w:rsidR="00964E49">
        <w:rPr>
          <w:spacing w:val="-10"/>
          <w:sz w:val="20"/>
          <w:szCs w:val="20"/>
          <w:lang w:val="be-BY"/>
        </w:rPr>
        <w:softHyphen/>
      </w:r>
      <w:r w:rsidRPr="00B86BF9">
        <w:rPr>
          <w:spacing w:val="-10"/>
          <w:sz w:val="20"/>
          <w:szCs w:val="20"/>
        </w:rPr>
        <w:t>сам</w:t>
      </w:r>
      <w:r w:rsidR="007C3FB4" w:rsidRPr="00B86BF9">
        <w:rPr>
          <w:spacing w:val="-10"/>
          <w:sz w:val="20"/>
          <w:szCs w:val="20"/>
        </w:rPr>
        <w:t>»</w:t>
      </w:r>
      <w:r w:rsidR="00EA5AA2">
        <w:rPr>
          <w:spacing w:val="-10"/>
          <w:sz w:val="20"/>
          <w:szCs w:val="20"/>
          <w:lang w:val="en-US"/>
        </w:rPr>
        <w:t> </w:t>
      </w:r>
      <w:r w:rsidRPr="00B86BF9">
        <w:rPr>
          <w:spacing w:val="-10"/>
          <w:sz w:val="20"/>
          <w:szCs w:val="20"/>
        </w:rPr>
        <w:t>[8, с. 163].</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Представляет интерес для археографа совещание по вопросу о поправ</w:t>
      </w:r>
      <w:r w:rsidR="00964E49">
        <w:rPr>
          <w:spacing w:val="-10"/>
          <w:sz w:val="20"/>
          <w:szCs w:val="20"/>
          <w:lang w:val="be-BY"/>
        </w:rPr>
        <w:softHyphen/>
      </w:r>
      <w:r w:rsidRPr="00B86BF9">
        <w:rPr>
          <w:spacing w:val="-10"/>
          <w:sz w:val="20"/>
          <w:szCs w:val="20"/>
        </w:rPr>
        <w:t>ках и уточнениях в белорусском языке, состоявшееся 28 марта 1940 г. под пред</w:t>
      </w:r>
      <w:r w:rsidR="00964E49">
        <w:rPr>
          <w:spacing w:val="-10"/>
          <w:sz w:val="20"/>
          <w:szCs w:val="20"/>
          <w:lang w:val="be-BY"/>
        </w:rPr>
        <w:softHyphen/>
      </w:r>
      <w:r w:rsidRPr="00B86BF9">
        <w:rPr>
          <w:spacing w:val="-10"/>
          <w:sz w:val="20"/>
          <w:szCs w:val="20"/>
        </w:rPr>
        <w:t>седательством секретаря ЦК КП(б)Б В. Н. Малина. Оно было ини</w:t>
      </w:r>
      <w:r w:rsidR="00964E49">
        <w:rPr>
          <w:spacing w:val="-10"/>
          <w:sz w:val="20"/>
          <w:szCs w:val="20"/>
          <w:lang w:val="be-BY"/>
        </w:rPr>
        <w:softHyphen/>
      </w:r>
      <w:r w:rsidRPr="00B86BF9">
        <w:rPr>
          <w:spacing w:val="-10"/>
          <w:sz w:val="20"/>
          <w:szCs w:val="20"/>
        </w:rPr>
        <w:t>ции</w:t>
      </w:r>
      <w:r w:rsidR="00964E49">
        <w:rPr>
          <w:spacing w:val="-10"/>
          <w:sz w:val="20"/>
          <w:szCs w:val="20"/>
          <w:lang w:val="be-BY"/>
        </w:rPr>
        <w:softHyphen/>
      </w:r>
      <w:r w:rsidRPr="00B86BF9">
        <w:rPr>
          <w:spacing w:val="-10"/>
          <w:sz w:val="20"/>
          <w:szCs w:val="20"/>
        </w:rPr>
        <w:t>ро</w:t>
      </w:r>
      <w:r w:rsidR="00964E49">
        <w:rPr>
          <w:spacing w:val="-10"/>
          <w:sz w:val="20"/>
          <w:szCs w:val="20"/>
          <w:lang w:val="be-BY"/>
        </w:rPr>
        <w:softHyphen/>
      </w:r>
      <w:r w:rsidRPr="00B86BF9">
        <w:rPr>
          <w:spacing w:val="-10"/>
          <w:sz w:val="20"/>
          <w:szCs w:val="20"/>
        </w:rPr>
        <w:t>ва</w:t>
      </w:r>
      <w:r w:rsidR="00964E49">
        <w:rPr>
          <w:spacing w:val="-10"/>
          <w:sz w:val="20"/>
          <w:szCs w:val="20"/>
          <w:lang w:val="be-BY"/>
        </w:rPr>
        <w:softHyphen/>
      </w:r>
      <w:r w:rsidRPr="00B86BF9">
        <w:rPr>
          <w:spacing w:val="-10"/>
          <w:sz w:val="20"/>
          <w:szCs w:val="20"/>
        </w:rPr>
        <w:t>но Академией наук БССР, а также</w:t>
      </w:r>
      <w:r w:rsidR="007C3FB4" w:rsidRPr="00B86BF9">
        <w:rPr>
          <w:spacing w:val="-10"/>
          <w:sz w:val="20"/>
          <w:szCs w:val="20"/>
        </w:rPr>
        <w:t xml:space="preserve"> </w:t>
      </w:r>
      <w:r w:rsidRPr="00B86BF9">
        <w:rPr>
          <w:spacing w:val="-10"/>
          <w:sz w:val="20"/>
          <w:szCs w:val="20"/>
        </w:rPr>
        <w:t xml:space="preserve">газетами </w:t>
      </w:r>
      <w:r w:rsidR="007C3FB4" w:rsidRPr="00B86BF9">
        <w:rPr>
          <w:spacing w:val="-10"/>
          <w:sz w:val="20"/>
          <w:szCs w:val="20"/>
        </w:rPr>
        <w:t>«</w:t>
      </w:r>
      <w:r w:rsidRPr="00B86BF9">
        <w:rPr>
          <w:spacing w:val="-10"/>
          <w:sz w:val="20"/>
          <w:szCs w:val="20"/>
        </w:rPr>
        <w:t>Літаратура і мастацтва</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Звяз</w:t>
      </w:r>
      <w:r w:rsidR="00964E49">
        <w:rPr>
          <w:spacing w:val="-10"/>
          <w:sz w:val="20"/>
          <w:szCs w:val="20"/>
          <w:lang w:val="be-BY"/>
        </w:rPr>
        <w:softHyphen/>
      </w:r>
      <w:r w:rsidRPr="00B86BF9">
        <w:rPr>
          <w:spacing w:val="-10"/>
          <w:sz w:val="20"/>
          <w:szCs w:val="20"/>
        </w:rPr>
        <w:t>да</w:t>
      </w:r>
      <w:r w:rsidR="007C3FB4" w:rsidRPr="00B86BF9">
        <w:rPr>
          <w:spacing w:val="-10"/>
          <w:sz w:val="20"/>
          <w:szCs w:val="20"/>
        </w:rPr>
        <w:t>»</w:t>
      </w:r>
      <w:r w:rsidRPr="00B86BF9">
        <w:rPr>
          <w:spacing w:val="-10"/>
          <w:sz w:val="20"/>
          <w:szCs w:val="20"/>
        </w:rPr>
        <w:t>. Материалы совещания</w:t>
      </w:r>
      <w:r w:rsidR="007C3FB4" w:rsidRPr="00B86BF9">
        <w:rPr>
          <w:spacing w:val="-10"/>
          <w:sz w:val="20"/>
          <w:szCs w:val="20"/>
        </w:rPr>
        <w:t xml:space="preserve"> </w:t>
      </w:r>
      <w:r w:rsidRPr="00B86BF9">
        <w:rPr>
          <w:spacing w:val="-10"/>
          <w:sz w:val="20"/>
          <w:szCs w:val="20"/>
        </w:rPr>
        <w:t>свидетельствуют</w:t>
      </w:r>
      <w:r w:rsidR="007C3FB4" w:rsidRPr="00B86BF9">
        <w:rPr>
          <w:spacing w:val="-10"/>
          <w:sz w:val="20"/>
          <w:szCs w:val="20"/>
        </w:rPr>
        <w:t xml:space="preserve"> </w:t>
      </w:r>
      <w:r w:rsidRPr="00B86BF9">
        <w:rPr>
          <w:spacing w:val="-10"/>
          <w:sz w:val="20"/>
          <w:szCs w:val="20"/>
        </w:rPr>
        <w:t>об отношении его участ</w:t>
      </w:r>
      <w:r w:rsidR="00964E49">
        <w:rPr>
          <w:spacing w:val="-10"/>
          <w:sz w:val="20"/>
          <w:szCs w:val="20"/>
          <w:lang w:val="be-BY"/>
        </w:rPr>
        <w:softHyphen/>
      </w:r>
      <w:r w:rsidRPr="00B86BF9">
        <w:rPr>
          <w:spacing w:val="-10"/>
          <w:sz w:val="20"/>
          <w:szCs w:val="20"/>
        </w:rPr>
        <w:t>ни</w:t>
      </w:r>
      <w:r w:rsidR="00964E49">
        <w:rPr>
          <w:spacing w:val="-10"/>
          <w:sz w:val="20"/>
          <w:szCs w:val="20"/>
          <w:lang w:val="be-BY"/>
        </w:rPr>
        <w:softHyphen/>
      </w:r>
      <w:r w:rsidRPr="00B86BF9">
        <w:rPr>
          <w:spacing w:val="-10"/>
          <w:sz w:val="20"/>
          <w:szCs w:val="20"/>
        </w:rPr>
        <w:t xml:space="preserve">ков к реформе 1933 г. </w:t>
      </w:r>
      <w:r w:rsidR="007C3FB4" w:rsidRPr="00B86BF9">
        <w:rPr>
          <w:spacing w:val="-10"/>
          <w:sz w:val="20"/>
          <w:szCs w:val="20"/>
        </w:rPr>
        <w:t>(</w:t>
      </w:r>
      <w:r w:rsidRPr="00B86BF9">
        <w:rPr>
          <w:spacing w:val="-10"/>
          <w:sz w:val="20"/>
          <w:szCs w:val="20"/>
        </w:rPr>
        <w:t>в основном</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отрицательном); самостоятельный инте</w:t>
      </w:r>
      <w:r w:rsidR="00964E49">
        <w:rPr>
          <w:spacing w:val="-10"/>
          <w:sz w:val="20"/>
          <w:szCs w:val="20"/>
          <w:lang w:val="be-BY"/>
        </w:rPr>
        <w:softHyphen/>
      </w:r>
      <w:r w:rsidRPr="00B86BF9">
        <w:rPr>
          <w:spacing w:val="-10"/>
          <w:sz w:val="20"/>
          <w:szCs w:val="20"/>
        </w:rPr>
        <w:t>рес представляет</w:t>
      </w:r>
      <w:r w:rsidR="007C3FB4" w:rsidRPr="00B86BF9">
        <w:rPr>
          <w:spacing w:val="-10"/>
          <w:sz w:val="20"/>
          <w:szCs w:val="20"/>
        </w:rPr>
        <w:t xml:space="preserve"> </w:t>
      </w:r>
      <w:r w:rsidRPr="00B86BF9">
        <w:rPr>
          <w:spacing w:val="-10"/>
          <w:sz w:val="20"/>
          <w:szCs w:val="20"/>
        </w:rPr>
        <w:t>также и современная публикация стенограмм</w:t>
      </w:r>
      <w:r w:rsidR="00964E49">
        <w:rPr>
          <w:spacing w:val="-10"/>
          <w:sz w:val="20"/>
          <w:szCs w:val="20"/>
          <w:lang w:val="be-BY"/>
        </w:rPr>
        <w:t>ы</w:t>
      </w:r>
      <w:r w:rsidRPr="00B86BF9">
        <w:rPr>
          <w:spacing w:val="-10"/>
          <w:sz w:val="20"/>
          <w:szCs w:val="20"/>
        </w:rPr>
        <w:t xml:space="preserve"> совещания, на что автор статьи обратил внимание в подготовленных им методических реко</w:t>
      </w:r>
      <w:r w:rsidR="00964E49">
        <w:rPr>
          <w:spacing w:val="-10"/>
          <w:sz w:val="20"/>
          <w:szCs w:val="20"/>
          <w:lang w:val="be-BY"/>
        </w:rPr>
        <w:softHyphen/>
      </w:r>
      <w:r w:rsidRPr="00B86BF9">
        <w:rPr>
          <w:spacing w:val="-10"/>
          <w:sz w:val="20"/>
          <w:szCs w:val="20"/>
        </w:rPr>
        <w:t>мендациях</w:t>
      </w:r>
      <w:r w:rsidR="00964E49">
        <w:rPr>
          <w:spacing w:val="-10"/>
          <w:sz w:val="20"/>
          <w:szCs w:val="20"/>
          <w:lang w:val="en-US"/>
        </w:rPr>
        <w:t> </w:t>
      </w:r>
      <w:r w:rsidRPr="00B86BF9">
        <w:rPr>
          <w:spacing w:val="-10"/>
          <w:sz w:val="20"/>
          <w:szCs w:val="20"/>
        </w:rPr>
        <w:t>[10, с. 23</w:t>
      </w:r>
      <w:r w:rsidR="007C3FB4" w:rsidRPr="00B86BF9">
        <w:rPr>
          <w:spacing w:val="-10"/>
          <w:sz w:val="20"/>
          <w:szCs w:val="20"/>
        </w:rPr>
        <w:t>—</w:t>
      </w:r>
      <w:r w:rsidRPr="00B86BF9">
        <w:rPr>
          <w:spacing w:val="-10"/>
          <w:sz w:val="20"/>
          <w:szCs w:val="20"/>
        </w:rPr>
        <w:t>57; 21, с. 97</w:t>
      </w:r>
      <w:r w:rsidR="007C3FB4" w:rsidRPr="00B86BF9">
        <w:rPr>
          <w:spacing w:val="-10"/>
          <w:sz w:val="20"/>
          <w:szCs w:val="20"/>
        </w:rPr>
        <w:t>—</w:t>
      </w:r>
      <w:r w:rsidRPr="00B86BF9">
        <w:rPr>
          <w:spacing w:val="-10"/>
          <w:sz w:val="20"/>
          <w:szCs w:val="20"/>
        </w:rPr>
        <w:t>98].</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По итогам совещания руководство Академии наук совместно с Инсти</w:t>
      </w:r>
      <w:r w:rsidR="00964E49">
        <w:rPr>
          <w:spacing w:val="-10"/>
          <w:sz w:val="20"/>
          <w:szCs w:val="20"/>
          <w:lang w:val="be-BY"/>
        </w:rPr>
        <w:softHyphen/>
      </w:r>
      <w:r w:rsidRPr="00B86BF9">
        <w:rPr>
          <w:spacing w:val="-10"/>
          <w:sz w:val="20"/>
          <w:szCs w:val="20"/>
        </w:rPr>
        <w:t>ту</w:t>
      </w:r>
      <w:r w:rsidR="00964E49">
        <w:rPr>
          <w:spacing w:val="-10"/>
          <w:sz w:val="20"/>
          <w:szCs w:val="20"/>
          <w:lang w:val="be-BY"/>
        </w:rPr>
        <w:softHyphen/>
      </w:r>
      <w:r w:rsidRPr="00B86BF9">
        <w:rPr>
          <w:spacing w:val="-10"/>
          <w:sz w:val="20"/>
          <w:szCs w:val="20"/>
        </w:rPr>
        <w:t>том литературы и языка направило в высший партийный орган республики пись</w:t>
      </w:r>
      <w:r w:rsidR="00964E49">
        <w:rPr>
          <w:spacing w:val="-10"/>
          <w:sz w:val="20"/>
          <w:szCs w:val="20"/>
          <w:lang w:val="be-BY"/>
        </w:rPr>
        <w:softHyphen/>
      </w:r>
      <w:r w:rsidRPr="00B86BF9">
        <w:rPr>
          <w:spacing w:val="-10"/>
          <w:sz w:val="20"/>
          <w:szCs w:val="20"/>
        </w:rPr>
        <w:t>мо со своими предложениями. Суть их сводилась к тому, чтобы не про</w:t>
      </w:r>
      <w:r w:rsidR="00964E49">
        <w:rPr>
          <w:spacing w:val="-10"/>
          <w:sz w:val="20"/>
          <w:szCs w:val="20"/>
          <w:lang w:val="be-BY"/>
        </w:rPr>
        <w:softHyphen/>
      </w:r>
      <w:r w:rsidRPr="00B86BF9">
        <w:rPr>
          <w:spacing w:val="-10"/>
          <w:sz w:val="20"/>
          <w:szCs w:val="20"/>
        </w:rPr>
        <w:t>во</w:t>
      </w:r>
      <w:r w:rsidR="00964E49">
        <w:rPr>
          <w:spacing w:val="-10"/>
          <w:sz w:val="20"/>
          <w:szCs w:val="20"/>
          <w:lang w:val="be-BY"/>
        </w:rPr>
        <w:softHyphen/>
      </w:r>
      <w:r w:rsidRPr="00B86BF9">
        <w:rPr>
          <w:spacing w:val="-10"/>
          <w:sz w:val="20"/>
          <w:szCs w:val="20"/>
        </w:rPr>
        <w:t>дить коренной реформы языка, а ограничиться поправками в пра</w:t>
      </w:r>
      <w:r w:rsidR="00964E49">
        <w:rPr>
          <w:spacing w:val="-10"/>
          <w:sz w:val="20"/>
          <w:szCs w:val="20"/>
          <w:lang w:val="be-BY"/>
        </w:rPr>
        <w:softHyphen/>
      </w:r>
      <w:r w:rsidRPr="00B86BF9">
        <w:rPr>
          <w:spacing w:val="-10"/>
          <w:sz w:val="20"/>
          <w:szCs w:val="20"/>
        </w:rPr>
        <w:t>во</w:t>
      </w:r>
      <w:r w:rsidR="00964E49">
        <w:rPr>
          <w:spacing w:val="-10"/>
          <w:sz w:val="20"/>
          <w:szCs w:val="20"/>
          <w:lang w:val="be-BY"/>
        </w:rPr>
        <w:softHyphen/>
      </w:r>
      <w:r w:rsidRPr="00B86BF9">
        <w:rPr>
          <w:spacing w:val="-10"/>
          <w:sz w:val="20"/>
          <w:szCs w:val="20"/>
        </w:rPr>
        <w:t>пи</w:t>
      </w:r>
      <w:r w:rsidR="00964E49">
        <w:rPr>
          <w:spacing w:val="-10"/>
          <w:sz w:val="20"/>
          <w:szCs w:val="20"/>
          <w:lang w:val="be-BY"/>
        </w:rPr>
        <w:softHyphen/>
      </w:r>
      <w:r w:rsidRPr="00B86BF9">
        <w:rPr>
          <w:spacing w:val="-10"/>
          <w:sz w:val="20"/>
          <w:szCs w:val="20"/>
        </w:rPr>
        <w:t>са</w:t>
      </w:r>
      <w:r w:rsidR="00964E49">
        <w:rPr>
          <w:spacing w:val="-10"/>
          <w:sz w:val="20"/>
          <w:szCs w:val="20"/>
          <w:lang w:val="be-BY"/>
        </w:rPr>
        <w:softHyphen/>
      </w:r>
      <w:r w:rsidRPr="00B86BF9">
        <w:rPr>
          <w:spacing w:val="-10"/>
          <w:sz w:val="20"/>
          <w:szCs w:val="20"/>
        </w:rPr>
        <w:t xml:space="preserve">нии. Было признано </w:t>
      </w:r>
      <w:r w:rsidR="007C3FB4" w:rsidRPr="00B86BF9">
        <w:rPr>
          <w:spacing w:val="-10"/>
          <w:sz w:val="20"/>
          <w:szCs w:val="20"/>
        </w:rPr>
        <w:t>«</w:t>
      </w:r>
      <w:r w:rsidRPr="00B86BF9">
        <w:rPr>
          <w:spacing w:val="-10"/>
          <w:sz w:val="20"/>
          <w:szCs w:val="20"/>
        </w:rPr>
        <w:t>вредным</w:t>
      </w:r>
      <w:r w:rsidR="007C3FB4" w:rsidRPr="00B86BF9">
        <w:rPr>
          <w:spacing w:val="-10"/>
          <w:sz w:val="20"/>
          <w:szCs w:val="20"/>
        </w:rPr>
        <w:t>»</w:t>
      </w:r>
      <w:r w:rsidRPr="00B86BF9">
        <w:rPr>
          <w:spacing w:val="-10"/>
          <w:sz w:val="20"/>
          <w:szCs w:val="20"/>
        </w:rPr>
        <w:t xml:space="preserve">, что революционные слова </w:t>
      </w:r>
      <w:r w:rsidR="007C3FB4" w:rsidRPr="00B86BF9">
        <w:rPr>
          <w:spacing w:val="-10"/>
          <w:sz w:val="20"/>
          <w:szCs w:val="20"/>
        </w:rPr>
        <w:t>(</w:t>
      </w:r>
      <w:r w:rsidRPr="00964E49">
        <w:rPr>
          <w:i/>
          <w:spacing w:val="-10"/>
          <w:sz w:val="20"/>
          <w:szCs w:val="20"/>
        </w:rPr>
        <w:t>совет</w:t>
      </w:r>
      <w:r w:rsidRPr="00B86BF9">
        <w:rPr>
          <w:spacing w:val="-10"/>
          <w:sz w:val="20"/>
          <w:szCs w:val="20"/>
        </w:rPr>
        <w:t xml:space="preserve">, </w:t>
      </w:r>
      <w:r w:rsidRPr="00964E49">
        <w:rPr>
          <w:i/>
          <w:spacing w:val="-10"/>
          <w:sz w:val="20"/>
          <w:szCs w:val="20"/>
        </w:rPr>
        <w:t>большэвік</w:t>
      </w:r>
      <w:r w:rsidRPr="00B86BF9">
        <w:rPr>
          <w:spacing w:val="-10"/>
          <w:sz w:val="20"/>
          <w:szCs w:val="20"/>
        </w:rPr>
        <w:t xml:space="preserve">, </w:t>
      </w:r>
      <w:r w:rsidRPr="00964E49">
        <w:rPr>
          <w:i/>
          <w:spacing w:val="-10"/>
          <w:sz w:val="20"/>
          <w:szCs w:val="20"/>
        </w:rPr>
        <w:t>кому</w:t>
      </w:r>
      <w:r w:rsidR="00964E49" w:rsidRPr="00964E49">
        <w:rPr>
          <w:i/>
          <w:spacing w:val="-10"/>
          <w:sz w:val="20"/>
          <w:szCs w:val="20"/>
          <w:lang w:val="be-BY"/>
        </w:rPr>
        <w:softHyphen/>
      </w:r>
      <w:r w:rsidRPr="00964E49">
        <w:rPr>
          <w:i/>
          <w:spacing w:val="-10"/>
          <w:sz w:val="20"/>
          <w:szCs w:val="20"/>
        </w:rPr>
        <w:t>на</w:t>
      </w:r>
      <w:r w:rsidRPr="00B86BF9">
        <w:rPr>
          <w:spacing w:val="-10"/>
          <w:sz w:val="20"/>
          <w:szCs w:val="20"/>
        </w:rPr>
        <w:t xml:space="preserve">, </w:t>
      </w:r>
      <w:r w:rsidRPr="00964E49">
        <w:rPr>
          <w:i/>
          <w:spacing w:val="-10"/>
          <w:sz w:val="20"/>
          <w:szCs w:val="20"/>
        </w:rPr>
        <w:t>соцыялізм</w:t>
      </w:r>
      <w:r w:rsidRPr="00B86BF9">
        <w:rPr>
          <w:spacing w:val="-10"/>
          <w:sz w:val="20"/>
          <w:szCs w:val="20"/>
        </w:rPr>
        <w:t xml:space="preserve"> и др.) пишутся по принципу иностранных слов; пред</w:t>
      </w:r>
      <w:r w:rsidR="00964E49">
        <w:rPr>
          <w:spacing w:val="-10"/>
          <w:sz w:val="20"/>
          <w:szCs w:val="20"/>
          <w:lang w:val="be-BY"/>
        </w:rPr>
        <w:softHyphen/>
      </w:r>
      <w:r w:rsidRPr="00B86BF9">
        <w:rPr>
          <w:spacing w:val="-10"/>
          <w:sz w:val="20"/>
          <w:szCs w:val="20"/>
        </w:rPr>
        <w:t>ла</w:t>
      </w:r>
      <w:r w:rsidR="00964E49">
        <w:rPr>
          <w:spacing w:val="-10"/>
          <w:sz w:val="20"/>
          <w:szCs w:val="20"/>
          <w:lang w:val="be-BY"/>
        </w:rPr>
        <w:softHyphen/>
      </w:r>
      <w:r w:rsidRPr="00B86BF9">
        <w:rPr>
          <w:spacing w:val="-10"/>
          <w:sz w:val="20"/>
          <w:szCs w:val="20"/>
        </w:rPr>
        <w:t>га</w:t>
      </w:r>
      <w:r w:rsidR="00964E49">
        <w:rPr>
          <w:spacing w:val="-10"/>
          <w:sz w:val="20"/>
          <w:szCs w:val="20"/>
          <w:lang w:val="be-BY"/>
        </w:rPr>
        <w:softHyphen/>
      </w:r>
      <w:r w:rsidRPr="00B86BF9">
        <w:rPr>
          <w:spacing w:val="-10"/>
          <w:sz w:val="20"/>
          <w:szCs w:val="20"/>
        </w:rPr>
        <w:t>лось подчинить их написание</w:t>
      </w:r>
      <w:r w:rsidR="007C3FB4" w:rsidRPr="00B86BF9">
        <w:rPr>
          <w:spacing w:val="-10"/>
          <w:sz w:val="20"/>
          <w:szCs w:val="20"/>
        </w:rPr>
        <w:t xml:space="preserve"> </w:t>
      </w:r>
      <w:r w:rsidRPr="00B86BF9">
        <w:rPr>
          <w:spacing w:val="-10"/>
          <w:sz w:val="20"/>
          <w:szCs w:val="20"/>
        </w:rPr>
        <w:t>общим правилам правописания (</w:t>
      </w:r>
      <w:r w:rsidRPr="00964E49">
        <w:rPr>
          <w:i/>
          <w:spacing w:val="-10"/>
          <w:sz w:val="20"/>
          <w:szCs w:val="20"/>
        </w:rPr>
        <w:t>савет</w:t>
      </w:r>
      <w:r w:rsidRPr="00B86BF9">
        <w:rPr>
          <w:spacing w:val="-10"/>
          <w:sz w:val="20"/>
          <w:szCs w:val="20"/>
        </w:rPr>
        <w:t xml:space="preserve">, </w:t>
      </w:r>
      <w:r w:rsidRPr="00964E49">
        <w:rPr>
          <w:i/>
          <w:spacing w:val="-10"/>
          <w:sz w:val="20"/>
          <w:szCs w:val="20"/>
        </w:rPr>
        <w:t>баль</w:t>
      </w:r>
      <w:r w:rsidR="00964E49" w:rsidRPr="00964E49">
        <w:rPr>
          <w:i/>
          <w:spacing w:val="-10"/>
          <w:sz w:val="20"/>
          <w:szCs w:val="20"/>
          <w:lang w:val="be-BY"/>
        </w:rPr>
        <w:softHyphen/>
      </w:r>
      <w:r w:rsidRPr="00964E49">
        <w:rPr>
          <w:i/>
          <w:spacing w:val="-10"/>
          <w:sz w:val="20"/>
          <w:szCs w:val="20"/>
        </w:rPr>
        <w:t>ша</w:t>
      </w:r>
      <w:r w:rsidR="00964E49" w:rsidRPr="00964E49">
        <w:rPr>
          <w:i/>
          <w:spacing w:val="-10"/>
          <w:sz w:val="20"/>
          <w:szCs w:val="20"/>
          <w:lang w:val="be-BY"/>
        </w:rPr>
        <w:softHyphen/>
      </w:r>
      <w:r w:rsidRPr="00964E49">
        <w:rPr>
          <w:i/>
          <w:spacing w:val="-10"/>
          <w:sz w:val="20"/>
          <w:szCs w:val="20"/>
        </w:rPr>
        <w:t>вік</w:t>
      </w:r>
      <w:r w:rsidRPr="00B86BF9">
        <w:rPr>
          <w:spacing w:val="-10"/>
          <w:sz w:val="20"/>
          <w:szCs w:val="20"/>
        </w:rPr>
        <w:t xml:space="preserve">, </w:t>
      </w:r>
      <w:r w:rsidRPr="00964E49">
        <w:rPr>
          <w:i/>
          <w:spacing w:val="-10"/>
          <w:sz w:val="20"/>
          <w:szCs w:val="20"/>
        </w:rPr>
        <w:t>камуна</w:t>
      </w:r>
      <w:r w:rsidRPr="00B86BF9">
        <w:rPr>
          <w:spacing w:val="-10"/>
          <w:sz w:val="20"/>
          <w:szCs w:val="20"/>
        </w:rPr>
        <w:t xml:space="preserve">, </w:t>
      </w:r>
      <w:r w:rsidRPr="00964E49">
        <w:rPr>
          <w:i/>
          <w:spacing w:val="-10"/>
          <w:sz w:val="20"/>
          <w:szCs w:val="20"/>
        </w:rPr>
        <w:t>сацыялізм</w:t>
      </w:r>
      <w:r w:rsidRPr="00B86BF9">
        <w:rPr>
          <w:spacing w:val="-10"/>
          <w:sz w:val="20"/>
          <w:szCs w:val="20"/>
        </w:rPr>
        <w:t xml:space="preserve"> и др.). Предлагалось также</w:t>
      </w:r>
      <w:r w:rsidR="007C3FB4" w:rsidRPr="00B86BF9">
        <w:rPr>
          <w:spacing w:val="-10"/>
          <w:sz w:val="20"/>
          <w:szCs w:val="20"/>
        </w:rPr>
        <w:t xml:space="preserve"> </w:t>
      </w:r>
      <w:r w:rsidRPr="00B86BF9">
        <w:rPr>
          <w:spacing w:val="-10"/>
          <w:sz w:val="20"/>
          <w:szCs w:val="20"/>
        </w:rPr>
        <w:t>правописание имен собст</w:t>
      </w:r>
      <w:r w:rsidR="00964E49">
        <w:rPr>
          <w:spacing w:val="-10"/>
          <w:sz w:val="20"/>
          <w:szCs w:val="20"/>
          <w:lang w:val="be-BY"/>
        </w:rPr>
        <w:softHyphen/>
      </w:r>
      <w:r w:rsidRPr="00B86BF9">
        <w:rPr>
          <w:spacing w:val="-10"/>
          <w:sz w:val="20"/>
          <w:szCs w:val="20"/>
        </w:rPr>
        <w:t>вен</w:t>
      </w:r>
      <w:r w:rsidR="00964E49">
        <w:rPr>
          <w:spacing w:val="-10"/>
          <w:sz w:val="20"/>
          <w:szCs w:val="20"/>
          <w:lang w:val="be-BY"/>
        </w:rPr>
        <w:softHyphen/>
      </w:r>
      <w:r w:rsidRPr="00B86BF9">
        <w:rPr>
          <w:spacing w:val="-10"/>
          <w:sz w:val="20"/>
          <w:szCs w:val="20"/>
        </w:rPr>
        <w:t>ных славянского корня (независимо от национальности их носителя) под</w:t>
      </w:r>
      <w:r w:rsidR="00964E49">
        <w:rPr>
          <w:spacing w:val="-10"/>
          <w:sz w:val="20"/>
          <w:szCs w:val="20"/>
          <w:lang w:val="be-BY"/>
        </w:rPr>
        <w:softHyphen/>
      </w:r>
      <w:r w:rsidRPr="00B86BF9">
        <w:rPr>
          <w:spacing w:val="-10"/>
          <w:sz w:val="20"/>
          <w:szCs w:val="20"/>
        </w:rPr>
        <w:t>чи</w:t>
      </w:r>
      <w:r w:rsidR="00964E49">
        <w:rPr>
          <w:spacing w:val="-10"/>
          <w:sz w:val="20"/>
          <w:szCs w:val="20"/>
          <w:lang w:val="be-BY"/>
        </w:rPr>
        <w:softHyphen/>
      </w:r>
      <w:r w:rsidRPr="00B86BF9">
        <w:rPr>
          <w:spacing w:val="-10"/>
          <w:sz w:val="20"/>
          <w:szCs w:val="20"/>
        </w:rPr>
        <w:t>нять правилам написания белорусских слов (</w:t>
      </w:r>
      <w:r w:rsidRPr="00964E49">
        <w:rPr>
          <w:i/>
          <w:spacing w:val="-10"/>
          <w:sz w:val="20"/>
          <w:szCs w:val="20"/>
        </w:rPr>
        <w:t>Астроўскі</w:t>
      </w:r>
      <w:r w:rsidRPr="00B86BF9">
        <w:rPr>
          <w:spacing w:val="-10"/>
          <w:sz w:val="20"/>
          <w:szCs w:val="20"/>
        </w:rPr>
        <w:t xml:space="preserve">, </w:t>
      </w:r>
      <w:r w:rsidRPr="00964E49">
        <w:rPr>
          <w:i/>
          <w:spacing w:val="-10"/>
          <w:sz w:val="20"/>
          <w:szCs w:val="20"/>
        </w:rPr>
        <w:t>Чарнышэўскі</w:t>
      </w:r>
      <w:r w:rsidRPr="00B86BF9">
        <w:rPr>
          <w:spacing w:val="-10"/>
          <w:sz w:val="20"/>
          <w:szCs w:val="20"/>
        </w:rPr>
        <w:t xml:space="preserve">, </w:t>
      </w:r>
      <w:r w:rsidRPr="00964E49">
        <w:rPr>
          <w:i/>
          <w:spacing w:val="-10"/>
          <w:sz w:val="20"/>
          <w:szCs w:val="20"/>
        </w:rPr>
        <w:t>Шаў</w:t>
      </w:r>
      <w:r w:rsidR="00964E49" w:rsidRPr="00964E49">
        <w:rPr>
          <w:i/>
          <w:spacing w:val="-10"/>
          <w:sz w:val="20"/>
          <w:szCs w:val="20"/>
          <w:lang w:val="be-BY"/>
        </w:rPr>
        <w:softHyphen/>
      </w:r>
      <w:r w:rsidRPr="00964E49">
        <w:rPr>
          <w:i/>
          <w:spacing w:val="-10"/>
          <w:sz w:val="20"/>
          <w:szCs w:val="20"/>
        </w:rPr>
        <w:t>чэнка</w:t>
      </w:r>
      <w:r w:rsidRPr="00B86BF9">
        <w:rPr>
          <w:spacing w:val="-10"/>
          <w:sz w:val="20"/>
          <w:szCs w:val="20"/>
        </w:rPr>
        <w:t>) и</w:t>
      </w:r>
      <w:r w:rsidR="00921373" w:rsidRPr="00B86BF9">
        <w:rPr>
          <w:spacing w:val="-10"/>
          <w:sz w:val="20"/>
          <w:szCs w:val="20"/>
          <w:lang w:val="be-BY"/>
        </w:rPr>
        <w:t> </w:t>
      </w:r>
      <w:r w:rsidRPr="00B86BF9">
        <w:rPr>
          <w:spacing w:val="-10"/>
          <w:sz w:val="20"/>
          <w:szCs w:val="20"/>
        </w:rPr>
        <w:t>т.</w:t>
      </w:r>
      <w:r w:rsidR="00921373" w:rsidRPr="00B86BF9">
        <w:rPr>
          <w:spacing w:val="-10"/>
          <w:sz w:val="20"/>
          <w:szCs w:val="20"/>
          <w:lang w:val="be-BY"/>
        </w:rPr>
        <w:t> </w:t>
      </w:r>
      <w:r w:rsidRPr="00B86BF9">
        <w:rPr>
          <w:spacing w:val="-10"/>
          <w:sz w:val="20"/>
          <w:szCs w:val="20"/>
        </w:rPr>
        <w:t>п.</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Вторая значительная реформа правописания на белорусском языке име</w:t>
      </w:r>
      <w:r w:rsidR="00964E49">
        <w:rPr>
          <w:spacing w:val="-10"/>
          <w:sz w:val="20"/>
          <w:szCs w:val="20"/>
          <w:lang w:val="be-BY"/>
        </w:rPr>
        <w:softHyphen/>
      </w:r>
      <w:r w:rsidRPr="00B86BF9">
        <w:rPr>
          <w:spacing w:val="-10"/>
          <w:sz w:val="20"/>
          <w:szCs w:val="20"/>
        </w:rPr>
        <w:t>ла место</w:t>
      </w:r>
      <w:r w:rsidR="007C3FB4" w:rsidRPr="00B86BF9">
        <w:rPr>
          <w:spacing w:val="-10"/>
          <w:sz w:val="20"/>
          <w:szCs w:val="20"/>
        </w:rPr>
        <w:t xml:space="preserve"> </w:t>
      </w:r>
      <w:r w:rsidRPr="00B86BF9">
        <w:rPr>
          <w:spacing w:val="-10"/>
          <w:sz w:val="20"/>
          <w:szCs w:val="20"/>
        </w:rPr>
        <w:t>в 1950-е гг. На основе принятого</w:t>
      </w:r>
      <w:r w:rsidR="007C3FB4" w:rsidRPr="00B86BF9">
        <w:rPr>
          <w:spacing w:val="-10"/>
          <w:sz w:val="20"/>
          <w:szCs w:val="20"/>
        </w:rPr>
        <w:t xml:space="preserve"> </w:t>
      </w:r>
      <w:r w:rsidRPr="00B86BF9">
        <w:rPr>
          <w:spacing w:val="-10"/>
          <w:sz w:val="20"/>
          <w:szCs w:val="20"/>
        </w:rPr>
        <w:t>Советом Министров БССР 11</w:t>
      </w:r>
      <w:r w:rsidR="00964E49">
        <w:rPr>
          <w:spacing w:val="-10"/>
          <w:sz w:val="20"/>
          <w:szCs w:val="20"/>
          <w:lang w:val="be-BY"/>
        </w:rPr>
        <w:t> </w:t>
      </w:r>
      <w:r w:rsidRPr="00B86BF9">
        <w:rPr>
          <w:spacing w:val="-10"/>
          <w:sz w:val="20"/>
          <w:szCs w:val="20"/>
        </w:rPr>
        <w:t>мая 1957 г.</w:t>
      </w:r>
      <w:r w:rsidR="007C3FB4" w:rsidRPr="00B86BF9">
        <w:rPr>
          <w:spacing w:val="-10"/>
          <w:sz w:val="20"/>
          <w:szCs w:val="20"/>
        </w:rPr>
        <w:t xml:space="preserve"> </w:t>
      </w:r>
      <w:r w:rsidRPr="00B86BF9">
        <w:rPr>
          <w:spacing w:val="-10"/>
          <w:sz w:val="20"/>
          <w:szCs w:val="20"/>
        </w:rPr>
        <w:t>постановления были</w:t>
      </w:r>
      <w:r w:rsidR="007C3FB4" w:rsidRPr="00B86BF9">
        <w:rPr>
          <w:spacing w:val="-10"/>
          <w:sz w:val="20"/>
          <w:szCs w:val="20"/>
        </w:rPr>
        <w:t xml:space="preserve"> </w:t>
      </w:r>
      <w:r w:rsidRPr="00B86BF9">
        <w:rPr>
          <w:spacing w:val="-10"/>
          <w:sz w:val="20"/>
          <w:szCs w:val="20"/>
        </w:rPr>
        <w:t>узаконены, упрощены и уточнены некото</w:t>
      </w:r>
      <w:r w:rsidR="00964E49">
        <w:rPr>
          <w:spacing w:val="-10"/>
          <w:sz w:val="20"/>
          <w:szCs w:val="20"/>
          <w:lang w:val="be-BY"/>
        </w:rPr>
        <w:softHyphen/>
      </w:r>
      <w:r w:rsidRPr="00B86BF9">
        <w:rPr>
          <w:spacing w:val="-10"/>
          <w:sz w:val="20"/>
          <w:szCs w:val="20"/>
        </w:rPr>
        <w:t>рые правила правописания, сформулированы новые. Результатом реформы ста</w:t>
      </w:r>
      <w:r w:rsidR="00964E49">
        <w:rPr>
          <w:spacing w:val="-10"/>
          <w:sz w:val="20"/>
          <w:szCs w:val="20"/>
          <w:lang w:val="be-BY"/>
        </w:rPr>
        <w:softHyphen/>
      </w:r>
      <w:r w:rsidRPr="00B86BF9">
        <w:rPr>
          <w:spacing w:val="-10"/>
          <w:sz w:val="20"/>
          <w:szCs w:val="20"/>
        </w:rPr>
        <w:t>ло приближение белорусского языка к русскому, что не только не сняло, но</w:t>
      </w:r>
      <w:r w:rsidR="007C3FB4" w:rsidRPr="00B86BF9">
        <w:rPr>
          <w:spacing w:val="-10"/>
          <w:sz w:val="20"/>
          <w:szCs w:val="20"/>
        </w:rPr>
        <w:t xml:space="preserve"> </w:t>
      </w:r>
      <w:r w:rsidRPr="00B86BF9">
        <w:rPr>
          <w:spacing w:val="-10"/>
          <w:sz w:val="20"/>
          <w:szCs w:val="20"/>
        </w:rPr>
        <w:t>породило еще большие, нежели прежде, проблемы при передаче</w:t>
      </w:r>
      <w:r w:rsidR="007C3FB4" w:rsidRPr="00B86BF9">
        <w:rPr>
          <w:spacing w:val="-10"/>
          <w:sz w:val="20"/>
          <w:szCs w:val="20"/>
        </w:rPr>
        <w:t xml:space="preserve"> </w:t>
      </w:r>
      <w:r w:rsidRPr="00B86BF9">
        <w:rPr>
          <w:spacing w:val="-10"/>
          <w:sz w:val="20"/>
          <w:szCs w:val="20"/>
        </w:rPr>
        <w:t>текстов пуб</w:t>
      </w:r>
      <w:r w:rsidR="00964E49">
        <w:rPr>
          <w:spacing w:val="-10"/>
          <w:sz w:val="20"/>
          <w:szCs w:val="20"/>
          <w:lang w:val="be-BY"/>
        </w:rPr>
        <w:softHyphen/>
      </w:r>
      <w:r w:rsidRPr="00B86BF9">
        <w:rPr>
          <w:spacing w:val="-10"/>
          <w:sz w:val="20"/>
          <w:szCs w:val="20"/>
        </w:rPr>
        <w:t>ликуемых документов. И это заметно при обращении к появившимся в дан</w:t>
      </w:r>
      <w:r w:rsidR="00964E49">
        <w:rPr>
          <w:spacing w:val="-10"/>
          <w:sz w:val="20"/>
          <w:szCs w:val="20"/>
          <w:lang w:val="be-BY"/>
        </w:rPr>
        <w:softHyphen/>
      </w:r>
      <w:r w:rsidRPr="00B86BF9">
        <w:rPr>
          <w:spacing w:val="-10"/>
          <w:sz w:val="20"/>
          <w:szCs w:val="20"/>
        </w:rPr>
        <w:t>ный период в республике соответствующим</w:t>
      </w:r>
      <w:r w:rsidR="007C3FB4" w:rsidRPr="00B86BF9">
        <w:rPr>
          <w:spacing w:val="-10"/>
          <w:sz w:val="20"/>
          <w:szCs w:val="20"/>
        </w:rPr>
        <w:t xml:space="preserve"> </w:t>
      </w:r>
      <w:r w:rsidRPr="00B86BF9">
        <w:rPr>
          <w:spacing w:val="-10"/>
          <w:sz w:val="20"/>
          <w:szCs w:val="20"/>
        </w:rPr>
        <w:t>документальным изданиям, в кото</w:t>
      </w:r>
      <w:r w:rsidR="00964E49">
        <w:rPr>
          <w:spacing w:val="-10"/>
          <w:sz w:val="20"/>
          <w:szCs w:val="20"/>
          <w:lang w:val="be-BY"/>
        </w:rPr>
        <w:softHyphen/>
      </w:r>
      <w:r w:rsidRPr="00B86BF9">
        <w:rPr>
          <w:spacing w:val="-10"/>
          <w:sz w:val="20"/>
          <w:szCs w:val="20"/>
        </w:rPr>
        <w:t>рых присутствовали и документы КПБ. Последние, несмотря на свое про</w:t>
      </w:r>
      <w:r w:rsidR="00964E49">
        <w:rPr>
          <w:spacing w:val="-10"/>
          <w:sz w:val="20"/>
          <w:szCs w:val="20"/>
          <w:lang w:val="be-BY"/>
        </w:rPr>
        <w:softHyphen/>
      </w:r>
      <w:r w:rsidRPr="00B86BF9">
        <w:rPr>
          <w:spacing w:val="-10"/>
          <w:sz w:val="20"/>
          <w:szCs w:val="20"/>
        </w:rPr>
        <w:t>исхождение еще задолго до реформы, тем не менее,</w:t>
      </w:r>
      <w:r w:rsidR="007C3FB4" w:rsidRPr="00B86BF9">
        <w:rPr>
          <w:spacing w:val="-10"/>
          <w:sz w:val="20"/>
          <w:szCs w:val="20"/>
        </w:rPr>
        <w:t xml:space="preserve"> </w:t>
      </w:r>
      <w:r w:rsidRPr="00B86BF9">
        <w:rPr>
          <w:spacing w:val="-10"/>
          <w:sz w:val="20"/>
          <w:szCs w:val="20"/>
        </w:rPr>
        <w:t>испытали на себе ее влия</w:t>
      </w:r>
      <w:r w:rsidR="00964E49">
        <w:rPr>
          <w:spacing w:val="-10"/>
          <w:sz w:val="20"/>
          <w:szCs w:val="20"/>
          <w:lang w:val="be-BY"/>
        </w:rPr>
        <w:softHyphen/>
      </w:r>
      <w:r w:rsidRPr="00B86BF9">
        <w:rPr>
          <w:spacing w:val="-10"/>
          <w:sz w:val="20"/>
          <w:szCs w:val="20"/>
        </w:rPr>
        <w:t>ние (теперь уже со стороны археографов, передававших тексты с учетом рефор</w:t>
      </w:r>
      <w:r w:rsidR="00964E49">
        <w:rPr>
          <w:spacing w:val="-10"/>
          <w:sz w:val="20"/>
          <w:szCs w:val="20"/>
          <w:lang w:val="be-BY"/>
        </w:rPr>
        <w:softHyphen/>
      </w:r>
      <w:r w:rsidRPr="00B86BF9">
        <w:rPr>
          <w:spacing w:val="-10"/>
          <w:sz w:val="20"/>
          <w:szCs w:val="20"/>
        </w:rPr>
        <w:t>мы правописания 1957 г.).</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Реформе 1957 г.</w:t>
      </w:r>
      <w:r w:rsidR="007C3FB4" w:rsidRPr="00B86BF9">
        <w:rPr>
          <w:spacing w:val="-10"/>
          <w:sz w:val="20"/>
          <w:szCs w:val="20"/>
        </w:rPr>
        <w:t xml:space="preserve"> </w:t>
      </w:r>
      <w:r w:rsidRPr="00B86BF9">
        <w:rPr>
          <w:spacing w:val="-10"/>
          <w:sz w:val="20"/>
          <w:szCs w:val="20"/>
        </w:rPr>
        <w:t>предшествовал ряд политических</w:t>
      </w:r>
      <w:r w:rsidR="007C3FB4" w:rsidRPr="00B86BF9">
        <w:rPr>
          <w:spacing w:val="-10"/>
          <w:sz w:val="20"/>
          <w:szCs w:val="20"/>
        </w:rPr>
        <w:t xml:space="preserve"> </w:t>
      </w:r>
      <w:r w:rsidRPr="00B86BF9">
        <w:rPr>
          <w:spacing w:val="-10"/>
          <w:sz w:val="20"/>
          <w:szCs w:val="20"/>
        </w:rPr>
        <w:t>кампаний и</w:t>
      </w:r>
      <w:r w:rsidR="007C3FB4" w:rsidRPr="00B86BF9">
        <w:rPr>
          <w:spacing w:val="-10"/>
          <w:sz w:val="20"/>
          <w:szCs w:val="20"/>
        </w:rPr>
        <w:t xml:space="preserve"> </w:t>
      </w:r>
      <w:r w:rsidRPr="00B86BF9">
        <w:rPr>
          <w:spacing w:val="-10"/>
          <w:sz w:val="20"/>
          <w:szCs w:val="20"/>
        </w:rPr>
        <w:t>обсуж</w:t>
      </w:r>
      <w:r w:rsidR="00964E49">
        <w:rPr>
          <w:spacing w:val="-10"/>
          <w:sz w:val="20"/>
          <w:szCs w:val="20"/>
          <w:lang w:val="be-BY"/>
        </w:rPr>
        <w:softHyphen/>
      </w:r>
      <w:r w:rsidRPr="00B86BF9">
        <w:rPr>
          <w:spacing w:val="-10"/>
          <w:sz w:val="20"/>
          <w:szCs w:val="20"/>
        </w:rPr>
        <w:t>де</w:t>
      </w:r>
      <w:r w:rsidR="00964E49">
        <w:rPr>
          <w:spacing w:val="-10"/>
          <w:sz w:val="20"/>
          <w:szCs w:val="20"/>
          <w:lang w:val="be-BY"/>
        </w:rPr>
        <w:softHyphen/>
      </w:r>
      <w:r w:rsidRPr="00B86BF9">
        <w:rPr>
          <w:spacing w:val="-10"/>
          <w:sz w:val="20"/>
          <w:szCs w:val="20"/>
        </w:rPr>
        <w:t>ний языковых проблем на разных уровнях, о которых также необходимо знать археографу.</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lastRenderedPageBreak/>
        <w:t>Наиболее важными среди них были развернувшаяся в конце 1940-х</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нача</w:t>
      </w:r>
      <w:r w:rsidR="00964E49">
        <w:rPr>
          <w:spacing w:val="-10"/>
          <w:sz w:val="20"/>
          <w:szCs w:val="20"/>
          <w:lang w:val="be-BY"/>
        </w:rPr>
        <w:softHyphen/>
      </w:r>
      <w:r w:rsidRPr="00B86BF9">
        <w:rPr>
          <w:spacing w:val="-10"/>
          <w:sz w:val="20"/>
          <w:szCs w:val="20"/>
        </w:rPr>
        <w:t xml:space="preserve">ле 1950-х гг. в СССР </w:t>
      </w:r>
      <w:r w:rsidR="007C3FB4" w:rsidRPr="00B86BF9">
        <w:rPr>
          <w:spacing w:val="-10"/>
          <w:sz w:val="20"/>
          <w:szCs w:val="20"/>
        </w:rPr>
        <w:t>«</w:t>
      </w:r>
      <w:r w:rsidRPr="00B86BF9">
        <w:rPr>
          <w:spacing w:val="-10"/>
          <w:sz w:val="20"/>
          <w:szCs w:val="20"/>
        </w:rPr>
        <w:t>борьба с космополитизмом</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начало ей в Беларуси было положено Х</w:t>
      </w:r>
      <w:r w:rsidR="007C3FB4" w:rsidRPr="00B86BF9">
        <w:rPr>
          <w:spacing w:val="-10"/>
          <w:sz w:val="20"/>
          <w:szCs w:val="20"/>
          <w:lang w:val="en-US"/>
        </w:rPr>
        <w:t>I</w:t>
      </w:r>
      <w:r w:rsidRPr="00B86BF9">
        <w:rPr>
          <w:spacing w:val="-10"/>
          <w:sz w:val="20"/>
          <w:szCs w:val="20"/>
        </w:rPr>
        <w:t>Х съездом КП(б)Б, состоявшимся в феврале 1949 г.), а так</w:t>
      </w:r>
      <w:r w:rsidR="00964E49">
        <w:rPr>
          <w:spacing w:val="-10"/>
          <w:sz w:val="20"/>
          <w:szCs w:val="20"/>
          <w:lang w:val="be-BY"/>
        </w:rPr>
        <w:softHyphen/>
      </w:r>
      <w:r w:rsidRPr="00B86BF9">
        <w:rPr>
          <w:spacing w:val="-10"/>
          <w:sz w:val="20"/>
          <w:szCs w:val="20"/>
        </w:rPr>
        <w:t>же</w:t>
      </w:r>
      <w:r w:rsidR="007C3FB4" w:rsidRPr="00B86BF9">
        <w:rPr>
          <w:spacing w:val="-10"/>
          <w:sz w:val="20"/>
          <w:szCs w:val="20"/>
        </w:rPr>
        <w:t xml:space="preserve"> </w:t>
      </w:r>
      <w:r w:rsidRPr="00B86BF9">
        <w:rPr>
          <w:spacing w:val="-10"/>
          <w:sz w:val="20"/>
          <w:szCs w:val="20"/>
        </w:rPr>
        <w:t xml:space="preserve">июньским (1953 г.) Пленумом ЦК КПБ. В рамках языкового сегмента </w:t>
      </w:r>
      <w:r w:rsidR="007C3FB4" w:rsidRPr="00B86BF9">
        <w:rPr>
          <w:spacing w:val="-10"/>
          <w:sz w:val="20"/>
          <w:szCs w:val="20"/>
        </w:rPr>
        <w:t>«</w:t>
      </w:r>
      <w:r w:rsidRPr="00B86BF9">
        <w:rPr>
          <w:spacing w:val="-10"/>
          <w:sz w:val="20"/>
          <w:szCs w:val="20"/>
        </w:rPr>
        <w:t>борь</w:t>
      </w:r>
      <w:r w:rsidR="00964E49">
        <w:rPr>
          <w:spacing w:val="-10"/>
          <w:sz w:val="20"/>
          <w:szCs w:val="20"/>
          <w:lang w:val="be-BY"/>
        </w:rPr>
        <w:softHyphen/>
      </w:r>
      <w:r w:rsidRPr="00B86BF9">
        <w:rPr>
          <w:spacing w:val="-10"/>
          <w:sz w:val="20"/>
          <w:szCs w:val="20"/>
        </w:rPr>
        <w:t>бы с космополитами</w:t>
      </w:r>
      <w:r w:rsidR="007C3FB4" w:rsidRPr="00B86BF9">
        <w:rPr>
          <w:spacing w:val="-10"/>
          <w:sz w:val="20"/>
          <w:szCs w:val="20"/>
        </w:rPr>
        <w:t xml:space="preserve">» </w:t>
      </w:r>
      <w:r w:rsidRPr="00B86BF9">
        <w:rPr>
          <w:spacing w:val="-10"/>
          <w:sz w:val="20"/>
          <w:szCs w:val="20"/>
        </w:rPr>
        <w:t>атаке подверглись преподаватели филологи</w:t>
      </w:r>
      <w:r w:rsidR="00964E49">
        <w:rPr>
          <w:spacing w:val="-10"/>
          <w:sz w:val="20"/>
          <w:szCs w:val="20"/>
          <w:lang w:val="be-BY"/>
        </w:rPr>
        <w:softHyphen/>
      </w:r>
      <w:r w:rsidRPr="00B86BF9">
        <w:rPr>
          <w:spacing w:val="-10"/>
          <w:sz w:val="20"/>
          <w:szCs w:val="20"/>
        </w:rPr>
        <w:t>чес</w:t>
      </w:r>
      <w:r w:rsidR="00964E49">
        <w:rPr>
          <w:spacing w:val="-10"/>
          <w:sz w:val="20"/>
          <w:szCs w:val="20"/>
          <w:lang w:val="be-BY"/>
        </w:rPr>
        <w:softHyphen/>
      </w:r>
      <w:r w:rsidRPr="00B86BF9">
        <w:rPr>
          <w:spacing w:val="-10"/>
          <w:sz w:val="20"/>
          <w:szCs w:val="20"/>
        </w:rPr>
        <w:t>ко</w:t>
      </w:r>
      <w:r w:rsidR="00964E49">
        <w:rPr>
          <w:spacing w:val="-10"/>
          <w:sz w:val="20"/>
          <w:szCs w:val="20"/>
          <w:lang w:val="be-BY"/>
        </w:rPr>
        <w:softHyphen/>
      </w:r>
      <w:r w:rsidRPr="00B86BF9">
        <w:rPr>
          <w:spacing w:val="-10"/>
          <w:sz w:val="20"/>
          <w:szCs w:val="20"/>
        </w:rPr>
        <w:t xml:space="preserve">го факультета БГУ Л. Бараг и И. Матвеенко. Публикация последним статьи </w:t>
      </w:r>
      <w:r w:rsidR="007C3FB4" w:rsidRPr="00B86BF9">
        <w:rPr>
          <w:spacing w:val="-10"/>
          <w:sz w:val="20"/>
          <w:szCs w:val="20"/>
        </w:rPr>
        <w:t>«</w:t>
      </w:r>
      <w:r w:rsidRPr="00B86BF9">
        <w:rPr>
          <w:spacing w:val="-10"/>
          <w:sz w:val="20"/>
          <w:szCs w:val="20"/>
        </w:rPr>
        <w:t>Раз</w:t>
      </w:r>
      <w:r w:rsidR="00964E49">
        <w:rPr>
          <w:spacing w:val="-10"/>
          <w:sz w:val="20"/>
          <w:szCs w:val="20"/>
          <w:lang w:val="be-BY"/>
        </w:rPr>
        <w:softHyphen/>
      </w:r>
      <w:r w:rsidRPr="00B86BF9">
        <w:rPr>
          <w:spacing w:val="-10"/>
          <w:sz w:val="20"/>
          <w:szCs w:val="20"/>
        </w:rPr>
        <w:t>віццё</w:t>
      </w:r>
      <w:r w:rsidR="007C3FB4" w:rsidRPr="00B86BF9">
        <w:rPr>
          <w:spacing w:val="-10"/>
          <w:sz w:val="20"/>
          <w:szCs w:val="20"/>
        </w:rPr>
        <w:t xml:space="preserve"> </w:t>
      </w:r>
      <w:r w:rsidRPr="00B86BF9">
        <w:rPr>
          <w:spacing w:val="-10"/>
          <w:sz w:val="20"/>
          <w:szCs w:val="20"/>
        </w:rPr>
        <w:t>беларускай літаратурнай мовы</w:t>
      </w:r>
      <w:r w:rsidR="007C3FB4" w:rsidRPr="00B86BF9">
        <w:rPr>
          <w:spacing w:val="-10"/>
          <w:sz w:val="20"/>
          <w:szCs w:val="20"/>
        </w:rPr>
        <w:t xml:space="preserve"> </w:t>
      </w:r>
      <w:r w:rsidRPr="00B86BF9">
        <w:rPr>
          <w:spacing w:val="-10"/>
          <w:sz w:val="20"/>
          <w:szCs w:val="20"/>
        </w:rPr>
        <w:t>за 30 год БССР</w:t>
      </w:r>
      <w:r w:rsidR="007C3FB4" w:rsidRPr="00B86BF9">
        <w:rPr>
          <w:spacing w:val="-10"/>
          <w:sz w:val="20"/>
          <w:szCs w:val="20"/>
        </w:rPr>
        <w:t xml:space="preserve">» </w:t>
      </w:r>
      <w:r w:rsidRPr="00B86BF9">
        <w:rPr>
          <w:spacing w:val="-10"/>
          <w:sz w:val="20"/>
          <w:szCs w:val="20"/>
        </w:rPr>
        <w:t>квалифицировалась</w:t>
      </w:r>
      <w:r w:rsidR="007C3FB4" w:rsidRPr="00B86BF9">
        <w:rPr>
          <w:spacing w:val="-10"/>
          <w:sz w:val="20"/>
          <w:szCs w:val="20"/>
        </w:rPr>
        <w:t xml:space="preserve"> </w:t>
      </w:r>
      <w:r w:rsidRPr="00B86BF9">
        <w:rPr>
          <w:spacing w:val="-10"/>
          <w:sz w:val="20"/>
          <w:szCs w:val="20"/>
        </w:rPr>
        <w:t>высту</w:t>
      </w:r>
      <w:r w:rsidR="00964E49">
        <w:rPr>
          <w:spacing w:val="-10"/>
          <w:sz w:val="20"/>
          <w:szCs w:val="20"/>
          <w:lang w:val="be-BY"/>
        </w:rPr>
        <w:softHyphen/>
      </w:r>
      <w:r w:rsidRPr="00B86BF9">
        <w:rPr>
          <w:spacing w:val="-10"/>
          <w:sz w:val="20"/>
          <w:szCs w:val="20"/>
        </w:rPr>
        <w:t>павшими на партийном собрании университета как попытка доказать, что белорусский язык есть ни что иное, как диалект польского</w:t>
      </w:r>
      <w:r w:rsidR="00964E49">
        <w:rPr>
          <w:spacing w:val="-10"/>
          <w:sz w:val="20"/>
          <w:szCs w:val="20"/>
          <w:lang w:val="be-BY"/>
        </w:rPr>
        <w:t> </w:t>
      </w:r>
      <w:r w:rsidRPr="00B86BF9">
        <w:rPr>
          <w:spacing w:val="-10"/>
          <w:sz w:val="20"/>
          <w:szCs w:val="20"/>
        </w:rPr>
        <w:t>[7, с. 1].</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Заслуживают внимания материалы июньского (1953</w:t>
      </w:r>
      <w:r w:rsidR="007C3FB4" w:rsidRPr="00B86BF9">
        <w:rPr>
          <w:spacing w:val="-10"/>
          <w:sz w:val="20"/>
          <w:szCs w:val="20"/>
        </w:rPr>
        <w:t>)</w:t>
      </w:r>
      <w:r w:rsidRPr="00B86BF9">
        <w:rPr>
          <w:spacing w:val="-10"/>
          <w:sz w:val="20"/>
          <w:szCs w:val="20"/>
        </w:rPr>
        <w:t xml:space="preserve"> Пленума ЦК КПБ,</w:t>
      </w:r>
      <w:r w:rsidR="007C3FB4" w:rsidRPr="00B86BF9">
        <w:rPr>
          <w:spacing w:val="-10"/>
          <w:sz w:val="20"/>
          <w:szCs w:val="20"/>
        </w:rPr>
        <w:t xml:space="preserve"> </w:t>
      </w:r>
      <w:r w:rsidRPr="00B86BF9">
        <w:rPr>
          <w:spacing w:val="-10"/>
          <w:sz w:val="20"/>
          <w:szCs w:val="20"/>
        </w:rPr>
        <w:t>хотя вопросы правописания на нем</w:t>
      </w:r>
      <w:r w:rsidR="007C3FB4" w:rsidRPr="00B86BF9">
        <w:rPr>
          <w:spacing w:val="-10"/>
          <w:sz w:val="20"/>
          <w:szCs w:val="20"/>
        </w:rPr>
        <w:t xml:space="preserve"> </w:t>
      </w:r>
      <w:r w:rsidRPr="00B86BF9">
        <w:rPr>
          <w:spacing w:val="-10"/>
          <w:sz w:val="20"/>
          <w:szCs w:val="20"/>
        </w:rPr>
        <w:t>специально не обсуждались. Однако важен факт участия и</w:t>
      </w:r>
      <w:r w:rsidR="007C3FB4" w:rsidRPr="00B86BF9">
        <w:rPr>
          <w:spacing w:val="-10"/>
          <w:sz w:val="20"/>
          <w:szCs w:val="20"/>
        </w:rPr>
        <w:t xml:space="preserve"> </w:t>
      </w:r>
      <w:r w:rsidRPr="00B86BF9">
        <w:rPr>
          <w:spacing w:val="-10"/>
          <w:sz w:val="20"/>
          <w:szCs w:val="20"/>
        </w:rPr>
        <w:t>выступления на пленуме</w:t>
      </w:r>
      <w:r w:rsidR="007C3FB4" w:rsidRPr="00B86BF9">
        <w:rPr>
          <w:spacing w:val="-10"/>
          <w:sz w:val="20"/>
          <w:szCs w:val="20"/>
        </w:rPr>
        <w:t xml:space="preserve"> </w:t>
      </w:r>
      <w:r w:rsidRPr="00B86BF9">
        <w:rPr>
          <w:spacing w:val="-10"/>
          <w:sz w:val="20"/>
          <w:szCs w:val="20"/>
        </w:rPr>
        <w:t>Якуба Коласа. Последнее</w:t>
      </w:r>
      <w:r w:rsidR="007C3FB4" w:rsidRPr="00B86BF9">
        <w:rPr>
          <w:spacing w:val="-10"/>
          <w:sz w:val="20"/>
          <w:szCs w:val="20"/>
        </w:rPr>
        <w:t xml:space="preserve"> </w:t>
      </w:r>
      <w:r w:rsidRPr="00B86BF9">
        <w:rPr>
          <w:spacing w:val="-10"/>
          <w:sz w:val="20"/>
          <w:szCs w:val="20"/>
        </w:rPr>
        <w:t>про</w:t>
      </w:r>
      <w:r w:rsidR="00964E49">
        <w:rPr>
          <w:spacing w:val="-10"/>
          <w:sz w:val="20"/>
          <w:szCs w:val="20"/>
          <w:lang w:val="en-US"/>
        </w:rPr>
        <w:softHyphen/>
      </w:r>
      <w:r w:rsidRPr="00B86BF9">
        <w:rPr>
          <w:spacing w:val="-10"/>
          <w:sz w:val="20"/>
          <w:szCs w:val="20"/>
        </w:rPr>
        <w:t>ник</w:t>
      </w:r>
      <w:r w:rsidR="00964E49">
        <w:rPr>
          <w:spacing w:val="-10"/>
          <w:sz w:val="20"/>
          <w:szCs w:val="20"/>
          <w:lang w:val="en-US"/>
        </w:rPr>
        <w:softHyphen/>
      </w:r>
      <w:r w:rsidRPr="00B86BF9">
        <w:rPr>
          <w:spacing w:val="-10"/>
          <w:sz w:val="20"/>
          <w:szCs w:val="20"/>
        </w:rPr>
        <w:t>нуто беспокойством в связи с имевшим место</w:t>
      </w:r>
      <w:r w:rsidR="007C3FB4" w:rsidRPr="00B86BF9">
        <w:rPr>
          <w:spacing w:val="-10"/>
          <w:sz w:val="20"/>
          <w:szCs w:val="20"/>
        </w:rPr>
        <w:t xml:space="preserve"> </w:t>
      </w:r>
      <w:r w:rsidRPr="00B86BF9">
        <w:rPr>
          <w:spacing w:val="-10"/>
          <w:sz w:val="20"/>
          <w:szCs w:val="20"/>
        </w:rPr>
        <w:t>сужением сферы при</w:t>
      </w:r>
      <w:r w:rsidR="00964E49">
        <w:rPr>
          <w:spacing w:val="-10"/>
          <w:sz w:val="20"/>
          <w:szCs w:val="20"/>
          <w:lang w:val="en-US"/>
        </w:rPr>
        <w:softHyphen/>
      </w:r>
      <w:r w:rsidRPr="00B86BF9">
        <w:rPr>
          <w:spacing w:val="-10"/>
          <w:sz w:val="20"/>
          <w:szCs w:val="20"/>
        </w:rPr>
        <w:t>ме</w:t>
      </w:r>
      <w:r w:rsidR="00964E49">
        <w:rPr>
          <w:spacing w:val="-10"/>
          <w:sz w:val="20"/>
          <w:szCs w:val="20"/>
          <w:lang w:val="en-US"/>
        </w:rPr>
        <w:softHyphen/>
      </w:r>
      <w:r w:rsidRPr="00B86BF9">
        <w:rPr>
          <w:spacing w:val="-10"/>
          <w:sz w:val="20"/>
          <w:szCs w:val="20"/>
        </w:rPr>
        <w:t>не</w:t>
      </w:r>
      <w:r w:rsidR="00964E49">
        <w:rPr>
          <w:spacing w:val="-10"/>
          <w:sz w:val="20"/>
          <w:szCs w:val="20"/>
          <w:lang w:val="en-US"/>
        </w:rPr>
        <w:softHyphen/>
      </w:r>
      <w:r w:rsidRPr="00B86BF9">
        <w:rPr>
          <w:spacing w:val="-10"/>
          <w:sz w:val="20"/>
          <w:szCs w:val="20"/>
        </w:rPr>
        <w:t>ния белорусского языка.</w:t>
      </w:r>
      <w:r w:rsidR="007C3FB4" w:rsidRPr="00B86BF9">
        <w:rPr>
          <w:spacing w:val="-10"/>
          <w:sz w:val="20"/>
          <w:szCs w:val="20"/>
        </w:rPr>
        <w:t xml:space="preserve"> </w:t>
      </w:r>
      <w:r w:rsidRPr="00B86BF9">
        <w:rPr>
          <w:spacing w:val="-10"/>
          <w:sz w:val="20"/>
          <w:szCs w:val="20"/>
        </w:rPr>
        <w:t>В</w:t>
      </w:r>
      <w:r w:rsidR="007C3FB4" w:rsidRPr="00B86BF9">
        <w:rPr>
          <w:spacing w:val="-10"/>
          <w:sz w:val="20"/>
          <w:szCs w:val="20"/>
        </w:rPr>
        <w:t xml:space="preserve"> </w:t>
      </w:r>
      <w:r w:rsidRPr="00B86BF9">
        <w:rPr>
          <w:spacing w:val="-10"/>
          <w:sz w:val="20"/>
          <w:szCs w:val="20"/>
        </w:rPr>
        <w:t>выступлении содержался ряд многочисленных при</w:t>
      </w:r>
      <w:r w:rsidR="00964E49">
        <w:rPr>
          <w:spacing w:val="-10"/>
          <w:sz w:val="20"/>
          <w:szCs w:val="20"/>
          <w:lang w:val="en-US"/>
        </w:rPr>
        <w:softHyphen/>
      </w:r>
      <w:r w:rsidRPr="00B86BF9">
        <w:rPr>
          <w:spacing w:val="-10"/>
          <w:sz w:val="20"/>
          <w:szCs w:val="20"/>
        </w:rPr>
        <w:t>меров существовавшего разнобоя в правописании. Народный поэт гово</w:t>
      </w:r>
      <w:r w:rsidR="00964E49">
        <w:rPr>
          <w:spacing w:val="-10"/>
          <w:sz w:val="20"/>
          <w:szCs w:val="20"/>
          <w:lang w:val="en-US"/>
        </w:rPr>
        <w:softHyphen/>
      </w:r>
      <w:r w:rsidRPr="00B86BF9">
        <w:rPr>
          <w:spacing w:val="-10"/>
          <w:sz w:val="20"/>
          <w:szCs w:val="20"/>
        </w:rPr>
        <w:t>рил о некритическом заимствовании слов из русского языка, чем, по его мне</w:t>
      </w:r>
      <w:r w:rsidR="00964E49">
        <w:rPr>
          <w:spacing w:val="-10"/>
          <w:sz w:val="20"/>
          <w:szCs w:val="20"/>
          <w:lang w:val="en-US"/>
        </w:rPr>
        <w:softHyphen/>
      </w:r>
      <w:r w:rsidRPr="00B86BF9">
        <w:rPr>
          <w:spacing w:val="-10"/>
          <w:sz w:val="20"/>
          <w:szCs w:val="20"/>
        </w:rPr>
        <w:t>нию, особенно грешили</w:t>
      </w:r>
      <w:r w:rsidR="007C3FB4" w:rsidRPr="00B86BF9">
        <w:rPr>
          <w:spacing w:val="-10"/>
          <w:sz w:val="20"/>
          <w:szCs w:val="20"/>
        </w:rPr>
        <w:t xml:space="preserve"> </w:t>
      </w:r>
      <w:r w:rsidRPr="00B86BF9">
        <w:rPr>
          <w:spacing w:val="-10"/>
          <w:sz w:val="20"/>
          <w:szCs w:val="20"/>
        </w:rPr>
        <w:t>работники республиканских и местных газет и что порой приводило к несуразностям и</w:t>
      </w:r>
      <w:r w:rsidR="007C3FB4" w:rsidRPr="00B86BF9">
        <w:rPr>
          <w:spacing w:val="-10"/>
          <w:sz w:val="20"/>
          <w:szCs w:val="20"/>
        </w:rPr>
        <w:t xml:space="preserve"> </w:t>
      </w:r>
      <w:r w:rsidRPr="00B86BF9">
        <w:rPr>
          <w:spacing w:val="-10"/>
          <w:sz w:val="20"/>
          <w:szCs w:val="20"/>
        </w:rPr>
        <w:t>даже глупостям. Он</w:t>
      </w:r>
      <w:r w:rsidR="007C3FB4" w:rsidRPr="00B86BF9">
        <w:rPr>
          <w:spacing w:val="-10"/>
          <w:sz w:val="20"/>
          <w:szCs w:val="20"/>
        </w:rPr>
        <w:t xml:space="preserve"> </w:t>
      </w:r>
      <w:r w:rsidRPr="00B86BF9">
        <w:rPr>
          <w:spacing w:val="-10"/>
          <w:sz w:val="20"/>
          <w:szCs w:val="20"/>
        </w:rPr>
        <w:t>считал целе</w:t>
      </w:r>
      <w:r w:rsidR="00964E49">
        <w:rPr>
          <w:spacing w:val="-10"/>
          <w:sz w:val="20"/>
          <w:szCs w:val="20"/>
          <w:lang w:val="en-US"/>
        </w:rPr>
        <w:softHyphen/>
      </w:r>
      <w:r w:rsidRPr="00B86BF9">
        <w:rPr>
          <w:spacing w:val="-10"/>
          <w:sz w:val="20"/>
          <w:szCs w:val="20"/>
        </w:rPr>
        <w:t>со</w:t>
      </w:r>
      <w:r w:rsidR="00964E49">
        <w:rPr>
          <w:spacing w:val="-10"/>
          <w:sz w:val="20"/>
          <w:szCs w:val="20"/>
          <w:lang w:val="en-US"/>
        </w:rPr>
        <w:softHyphen/>
      </w:r>
      <w:r w:rsidRPr="00B86BF9">
        <w:rPr>
          <w:spacing w:val="-10"/>
          <w:sz w:val="20"/>
          <w:szCs w:val="20"/>
        </w:rPr>
        <w:t>об</w:t>
      </w:r>
      <w:r w:rsidR="00964E49">
        <w:rPr>
          <w:spacing w:val="-10"/>
          <w:sz w:val="20"/>
          <w:szCs w:val="20"/>
          <w:lang w:val="en-US"/>
        </w:rPr>
        <w:softHyphen/>
      </w:r>
      <w:r w:rsidRPr="00B86BF9">
        <w:rPr>
          <w:spacing w:val="-10"/>
          <w:sz w:val="20"/>
          <w:szCs w:val="20"/>
        </w:rPr>
        <w:t>раз</w:t>
      </w:r>
      <w:r w:rsidR="00964E49">
        <w:rPr>
          <w:spacing w:val="-10"/>
          <w:sz w:val="20"/>
          <w:szCs w:val="20"/>
          <w:lang w:val="en-US"/>
        </w:rPr>
        <w:softHyphen/>
      </w:r>
      <w:r w:rsidRPr="00B86BF9">
        <w:rPr>
          <w:spacing w:val="-10"/>
          <w:sz w:val="20"/>
          <w:szCs w:val="20"/>
        </w:rPr>
        <w:t>ным, подготавливая реформу правописания,</w:t>
      </w:r>
      <w:r w:rsidR="007C3FB4" w:rsidRPr="00B86BF9">
        <w:rPr>
          <w:spacing w:val="-10"/>
          <w:sz w:val="20"/>
          <w:szCs w:val="20"/>
        </w:rPr>
        <w:t xml:space="preserve"> </w:t>
      </w:r>
      <w:r w:rsidRPr="00B86BF9">
        <w:rPr>
          <w:spacing w:val="-10"/>
          <w:sz w:val="20"/>
          <w:szCs w:val="20"/>
        </w:rPr>
        <w:t>собрать и издать</w:t>
      </w:r>
      <w:r w:rsidR="007C3FB4" w:rsidRPr="00B86BF9">
        <w:rPr>
          <w:spacing w:val="-10"/>
          <w:sz w:val="20"/>
          <w:szCs w:val="20"/>
        </w:rPr>
        <w:t xml:space="preserve"> </w:t>
      </w:r>
      <w:r w:rsidRPr="00B86BF9">
        <w:rPr>
          <w:spacing w:val="-10"/>
          <w:sz w:val="20"/>
          <w:szCs w:val="20"/>
        </w:rPr>
        <w:t>областные сло</w:t>
      </w:r>
      <w:r w:rsidR="00964E49">
        <w:rPr>
          <w:spacing w:val="-10"/>
          <w:sz w:val="20"/>
          <w:szCs w:val="20"/>
          <w:lang w:val="en-US"/>
        </w:rPr>
        <w:softHyphen/>
      </w:r>
      <w:r w:rsidRPr="00B86BF9">
        <w:rPr>
          <w:spacing w:val="-10"/>
          <w:sz w:val="20"/>
          <w:szCs w:val="20"/>
        </w:rPr>
        <w:t>ва</w:t>
      </w:r>
      <w:r w:rsidR="00964E49">
        <w:rPr>
          <w:spacing w:val="-10"/>
          <w:sz w:val="20"/>
          <w:szCs w:val="20"/>
          <w:lang w:val="en-US"/>
        </w:rPr>
        <w:softHyphen/>
      </w:r>
      <w:r w:rsidRPr="00B86BF9">
        <w:rPr>
          <w:spacing w:val="-10"/>
          <w:sz w:val="20"/>
          <w:szCs w:val="20"/>
        </w:rPr>
        <w:t>ри, разработать терминологию по всем областям знаний, переиздать неза</w:t>
      </w:r>
      <w:r w:rsidR="00964E49">
        <w:rPr>
          <w:spacing w:val="-10"/>
          <w:sz w:val="20"/>
          <w:szCs w:val="20"/>
          <w:lang w:val="en-US"/>
        </w:rPr>
        <w:softHyphen/>
      </w:r>
      <w:r w:rsidRPr="00B86BF9">
        <w:rPr>
          <w:spacing w:val="-10"/>
          <w:sz w:val="20"/>
          <w:szCs w:val="20"/>
        </w:rPr>
        <w:t>слу</w:t>
      </w:r>
      <w:r w:rsidR="00964E49">
        <w:rPr>
          <w:spacing w:val="-10"/>
          <w:sz w:val="20"/>
          <w:szCs w:val="20"/>
          <w:lang w:val="en-US"/>
        </w:rPr>
        <w:softHyphen/>
      </w:r>
      <w:r w:rsidRPr="00B86BF9">
        <w:rPr>
          <w:spacing w:val="-10"/>
          <w:sz w:val="20"/>
          <w:szCs w:val="20"/>
        </w:rPr>
        <w:t>женно забытый, по его мнению,</w:t>
      </w:r>
      <w:r w:rsidR="007C3FB4" w:rsidRPr="00B86BF9">
        <w:rPr>
          <w:spacing w:val="-10"/>
          <w:sz w:val="20"/>
          <w:szCs w:val="20"/>
        </w:rPr>
        <w:t xml:space="preserve"> </w:t>
      </w:r>
      <w:r w:rsidRPr="00B86BF9">
        <w:rPr>
          <w:spacing w:val="-10"/>
          <w:sz w:val="20"/>
          <w:szCs w:val="20"/>
        </w:rPr>
        <w:t>словарь И.</w:t>
      </w:r>
      <w:r w:rsidR="008C1F0A" w:rsidRPr="00B86BF9">
        <w:rPr>
          <w:spacing w:val="-10"/>
          <w:sz w:val="20"/>
          <w:szCs w:val="20"/>
          <w:lang w:val="be-BY"/>
        </w:rPr>
        <w:t> </w:t>
      </w:r>
      <w:r w:rsidRPr="00B86BF9">
        <w:rPr>
          <w:spacing w:val="-10"/>
          <w:sz w:val="20"/>
          <w:szCs w:val="20"/>
        </w:rPr>
        <w:t>И.</w:t>
      </w:r>
      <w:r w:rsidR="008C1F0A" w:rsidRPr="00B86BF9">
        <w:rPr>
          <w:spacing w:val="-10"/>
          <w:sz w:val="20"/>
          <w:szCs w:val="20"/>
          <w:lang w:val="be-BY"/>
        </w:rPr>
        <w:t> </w:t>
      </w:r>
      <w:r w:rsidRPr="00B86BF9">
        <w:rPr>
          <w:spacing w:val="-10"/>
          <w:sz w:val="20"/>
          <w:szCs w:val="20"/>
        </w:rPr>
        <w:t>Носовича.</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Глубоко символично, что последним письмом Якуба Коласа, которое он в день смерти, 13 августа 1956 г., возил в ЦК КПБ для передачи первому сек</w:t>
      </w:r>
      <w:r w:rsidR="00964E49">
        <w:rPr>
          <w:spacing w:val="-10"/>
          <w:sz w:val="20"/>
          <w:szCs w:val="20"/>
          <w:lang w:val="en-US"/>
        </w:rPr>
        <w:softHyphen/>
      </w:r>
      <w:r w:rsidRPr="00B86BF9">
        <w:rPr>
          <w:spacing w:val="-10"/>
          <w:sz w:val="20"/>
          <w:szCs w:val="20"/>
        </w:rPr>
        <w:t>ретарю К. Т. Мазурову, стало написанное еще</w:t>
      </w:r>
      <w:r w:rsidR="007C3FB4" w:rsidRPr="00B86BF9">
        <w:rPr>
          <w:spacing w:val="-10"/>
          <w:sz w:val="20"/>
          <w:szCs w:val="20"/>
        </w:rPr>
        <w:t xml:space="preserve"> </w:t>
      </w:r>
      <w:r w:rsidRPr="00B86BF9">
        <w:rPr>
          <w:spacing w:val="-10"/>
          <w:sz w:val="20"/>
          <w:szCs w:val="20"/>
        </w:rPr>
        <w:t>25 мая 1956 г. послание</w:t>
      </w:r>
      <w:r w:rsidR="007C3FB4" w:rsidRPr="00B86BF9">
        <w:rPr>
          <w:spacing w:val="-10"/>
          <w:sz w:val="20"/>
          <w:szCs w:val="20"/>
        </w:rPr>
        <w:t xml:space="preserve"> </w:t>
      </w:r>
      <w:r w:rsidRPr="00B86BF9">
        <w:rPr>
          <w:spacing w:val="-10"/>
          <w:sz w:val="20"/>
          <w:szCs w:val="20"/>
        </w:rPr>
        <w:t>в адрес бюро ЦК КПБ о проблемах белорусского языка.</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Отразилась ли реформа белорусского правописания 1957 г. на созда</w:t>
      </w:r>
      <w:r w:rsidR="00964E49">
        <w:rPr>
          <w:spacing w:val="-10"/>
          <w:sz w:val="20"/>
          <w:szCs w:val="20"/>
          <w:lang w:val="en-US"/>
        </w:rPr>
        <w:softHyphen/>
      </w:r>
      <w:r w:rsidRPr="00B86BF9">
        <w:rPr>
          <w:spacing w:val="-10"/>
          <w:sz w:val="20"/>
          <w:szCs w:val="20"/>
        </w:rPr>
        <w:t>вав</w:t>
      </w:r>
      <w:r w:rsidR="00964E49">
        <w:rPr>
          <w:spacing w:val="-10"/>
          <w:sz w:val="20"/>
          <w:szCs w:val="20"/>
          <w:lang w:val="en-US"/>
        </w:rPr>
        <w:softHyphen/>
      </w:r>
      <w:r w:rsidRPr="00B86BF9">
        <w:rPr>
          <w:spacing w:val="-10"/>
          <w:sz w:val="20"/>
          <w:szCs w:val="20"/>
        </w:rPr>
        <w:t>шихся в 1960—1980-е гг. в делопроизводстве</w:t>
      </w:r>
      <w:r w:rsidR="007C3FB4" w:rsidRPr="00B86BF9">
        <w:rPr>
          <w:spacing w:val="-10"/>
          <w:sz w:val="20"/>
          <w:szCs w:val="20"/>
        </w:rPr>
        <w:t xml:space="preserve"> </w:t>
      </w:r>
      <w:r w:rsidRPr="00B86BF9">
        <w:rPr>
          <w:spacing w:val="-10"/>
          <w:sz w:val="20"/>
          <w:szCs w:val="20"/>
        </w:rPr>
        <w:t>органов,</w:t>
      </w:r>
      <w:r w:rsidR="007C3FB4" w:rsidRPr="00B86BF9">
        <w:rPr>
          <w:spacing w:val="-10"/>
          <w:sz w:val="20"/>
          <w:szCs w:val="20"/>
        </w:rPr>
        <w:t xml:space="preserve"> </w:t>
      </w:r>
      <w:r w:rsidRPr="00B86BF9">
        <w:rPr>
          <w:spacing w:val="-10"/>
          <w:sz w:val="20"/>
          <w:szCs w:val="20"/>
        </w:rPr>
        <w:t>организаций и учреж</w:t>
      </w:r>
      <w:r w:rsidR="00964E49">
        <w:rPr>
          <w:spacing w:val="-10"/>
          <w:sz w:val="20"/>
          <w:szCs w:val="20"/>
          <w:lang w:val="en-US"/>
        </w:rPr>
        <w:softHyphen/>
      </w:r>
      <w:r w:rsidRPr="00B86BF9">
        <w:rPr>
          <w:spacing w:val="-10"/>
          <w:sz w:val="20"/>
          <w:szCs w:val="20"/>
        </w:rPr>
        <w:t>дений КПБ документах на белорусском языке? Разумеется, да, хотя их объем и не был таким значительным в сравнении с 1920-ми годами. Учи</w:t>
      </w:r>
      <w:r w:rsidR="00964E49">
        <w:rPr>
          <w:spacing w:val="-10"/>
          <w:sz w:val="20"/>
          <w:szCs w:val="20"/>
          <w:lang w:val="en-US"/>
        </w:rPr>
        <w:softHyphen/>
      </w:r>
      <w:r w:rsidRPr="00B86BF9">
        <w:rPr>
          <w:spacing w:val="-10"/>
          <w:sz w:val="20"/>
          <w:szCs w:val="20"/>
        </w:rPr>
        <w:t>ты</w:t>
      </w:r>
      <w:r w:rsidR="00964E49">
        <w:rPr>
          <w:spacing w:val="-10"/>
          <w:sz w:val="20"/>
          <w:szCs w:val="20"/>
          <w:lang w:val="en-US"/>
        </w:rPr>
        <w:softHyphen/>
      </w:r>
      <w:r w:rsidRPr="00B86BF9">
        <w:rPr>
          <w:spacing w:val="-10"/>
          <w:sz w:val="20"/>
          <w:szCs w:val="20"/>
        </w:rPr>
        <w:t>вать это археограф</w:t>
      </w:r>
      <w:r w:rsidR="00964E49">
        <w:rPr>
          <w:spacing w:val="-10"/>
          <w:sz w:val="20"/>
          <w:szCs w:val="20"/>
          <w:lang w:val="be-BY"/>
        </w:rPr>
        <w:t>,</w:t>
      </w:r>
      <w:r w:rsidRPr="00B86BF9">
        <w:rPr>
          <w:spacing w:val="-10"/>
          <w:sz w:val="20"/>
          <w:szCs w:val="20"/>
        </w:rPr>
        <w:t xml:space="preserve"> конечно же</w:t>
      </w:r>
      <w:r w:rsidR="00964E49">
        <w:rPr>
          <w:spacing w:val="-10"/>
          <w:sz w:val="20"/>
          <w:szCs w:val="20"/>
        </w:rPr>
        <w:t>,</w:t>
      </w:r>
      <w:r w:rsidRPr="00B86BF9">
        <w:rPr>
          <w:spacing w:val="-10"/>
          <w:sz w:val="20"/>
          <w:szCs w:val="20"/>
        </w:rPr>
        <w:t xml:space="preserve"> обязан, работая с текстами подобных доку</w:t>
      </w:r>
      <w:r w:rsidR="00964E49">
        <w:rPr>
          <w:spacing w:val="-10"/>
          <w:sz w:val="20"/>
          <w:szCs w:val="20"/>
        </w:rPr>
        <w:softHyphen/>
      </w:r>
      <w:r w:rsidRPr="00B86BF9">
        <w:rPr>
          <w:spacing w:val="-10"/>
          <w:sz w:val="20"/>
          <w:szCs w:val="20"/>
        </w:rPr>
        <w:t>мен</w:t>
      </w:r>
      <w:r w:rsidR="00964E49">
        <w:rPr>
          <w:spacing w:val="-10"/>
          <w:sz w:val="20"/>
          <w:szCs w:val="20"/>
        </w:rPr>
        <w:softHyphen/>
      </w:r>
      <w:r w:rsidRPr="00B86BF9">
        <w:rPr>
          <w:spacing w:val="-10"/>
          <w:sz w:val="20"/>
          <w:szCs w:val="20"/>
        </w:rPr>
        <w:t>тов.</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Что касается</w:t>
      </w:r>
      <w:r w:rsidR="007C3FB4" w:rsidRPr="00B86BF9">
        <w:rPr>
          <w:spacing w:val="-10"/>
          <w:sz w:val="20"/>
          <w:szCs w:val="20"/>
        </w:rPr>
        <w:t xml:space="preserve"> </w:t>
      </w:r>
      <w:r w:rsidRPr="00B86BF9">
        <w:rPr>
          <w:spacing w:val="-10"/>
          <w:sz w:val="20"/>
          <w:szCs w:val="20"/>
        </w:rPr>
        <w:t>научного сопровождения публикуемых документов КПБ/КПСС, то на него в полной мере</w:t>
      </w:r>
      <w:r w:rsidR="007C3FB4" w:rsidRPr="00B86BF9">
        <w:rPr>
          <w:spacing w:val="-10"/>
          <w:sz w:val="20"/>
          <w:szCs w:val="20"/>
        </w:rPr>
        <w:t xml:space="preserve"> </w:t>
      </w:r>
      <w:r w:rsidRPr="00B86BF9">
        <w:rPr>
          <w:spacing w:val="-10"/>
          <w:sz w:val="20"/>
          <w:szCs w:val="20"/>
        </w:rPr>
        <w:t>должны распространяться все те же поло</w:t>
      </w:r>
      <w:r w:rsidR="00964E49">
        <w:rPr>
          <w:spacing w:val="-10"/>
          <w:sz w:val="20"/>
          <w:szCs w:val="20"/>
        </w:rPr>
        <w:softHyphen/>
      </w:r>
      <w:r w:rsidRPr="00B86BF9">
        <w:rPr>
          <w:spacing w:val="-10"/>
          <w:sz w:val="20"/>
          <w:szCs w:val="20"/>
        </w:rPr>
        <w:t>жения, которые существуют в отношении</w:t>
      </w:r>
      <w:r w:rsidR="007C3FB4" w:rsidRPr="00B86BF9">
        <w:rPr>
          <w:spacing w:val="-10"/>
          <w:sz w:val="20"/>
          <w:szCs w:val="20"/>
        </w:rPr>
        <w:t xml:space="preserve"> </w:t>
      </w:r>
      <w:r w:rsidRPr="00B86BF9">
        <w:rPr>
          <w:spacing w:val="-10"/>
          <w:sz w:val="20"/>
          <w:szCs w:val="20"/>
        </w:rPr>
        <w:t>других документов вне зави</w:t>
      </w:r>
      <w:r w:rsidR="00964E49">
        <w:rPr>
          <w:spacing w:val="-10"/>
          <w:sz w:val="20"/>
          <w:szCs w:val="20"/>
        </w:rPr>
        <w:softHyphen/>
      </w:r>
      <w:r w:rsidRPr="00B86BF9">
        <w:rPr>
          <w:spacing w:val="-10"/>
          <w:sz w:val="20"/>
          <w:szCs w:val="20"/>
        </w:rPr>
        <w:t>си</w:t>
      </w:r>
      <w:r w:rsidR="00964E49">
        <w:rPr>
          <w:spacing w:val="-10"/>
          <w:sz w:val="20"/>
          <w:szCs w:val="20"/>
        </w:rPr>
        <w:softHyphen/>
      </w:r>
      <w:r w:rsidRPr="00B86BF9">
        <w:rPr>
          <w:spacing w:val="-10"/>
          <w:sz w:val="20"/>
          <w:szCs w:val="20"/>
        </w:rPr>
        <w:t>мости от их происхождения. С учетом типа, вида и формы готовящегося изда</w:t>
      </w:r>
      <w:r w:rsidR="00964E49">
        <w:rPr>
          <w:spacing w:val="-10"/>
          <w:sz w:val="20"/>
          <w:szCs w:val="20"/>
        </w:rPr>
        <w:softHyphen/>
      </w:r>
      <w:r w:rsidRPr="00B86BF9">
        <w:rPr>
          <w:spacing w:val="-10"/>
          <w:sz w:val="20"/>
          <w:szCs w:val="20"/>
        </w:rPr>
        <w:t>ния археограф</w:t>
      </w:r>
      <w:r w:rsidR="007C3FB4" w:rsidRPr="00B86BF9">
        <w:rPr>
          <w:spacing w:val="-10"/>
          <w:sz w:val="20"/>
          <w:szCs w:val="20"/>
        </w:rPr>
        <w:t xml:space="preserve"> </w:t>
      </w:r>
      <w:r w:rsidRPr="00B86BF9">
        <w:rPr>
          <w:spacing w:val="-10"/>
          <w:sz w:val="20"/>
          <w:szCs w:val="20"/>
        </w:rPr>
        <w:t>вправе сам определить</w:t>
      </w:r>
      <w:r w:rsidR="007C3FB4" w:rsidRPr="00B86BF9">
        <w:rPr>
          <w:spacing w:val="-10"/>
          <w:sz w:val="20"/>
          <w:szCs w:val="20"/>
        </w:rPr>
        <w:t xml:space="preserve"> </w:t>
      </w:r>
      <w:r w:rsidRPr="00B86BF9">
        <w:rPr>
          <w:spacing w:val="-10"/>
          <w:sz w:val="20"/>
          <w:szCs w:val="20"/>
        </w:rPr>
        <w:t>те элементы НСА, которые</w:t>
      </w:r>
      <w:r w:rsidR="007C3FB4" w:rsidRPr="00B86BF9">
        <w:rPr>
          <w:spacing w:val="-10"/>
          <w:sz w:val="20"/>
          <w:szCs w:val="20"/>
        </w:rPr>
        <w:t xml:space="preserve"> </w:t>
      </w:r>
      <w:r w:rsidRPr="00B86BF9">
        <w:rPr>
          <w:spacing w:val="-10"/>
          <w:sz w:val="20"/>
          <w:szCs w:val="20"/>
        </w:rPr>
        <w:t>необ</w:t>
      </w:r>
      <w:r w:rsidR="00964E49">
        <w:rPr>
          <w:spacing w:val="-10"/>
          <w:sz w:val="20"/>
          <w:szCs w:val="20"/>
        </w:rPr>
        <w:softHyphen/>
      </w:r>
      <w:r w:rsidRPr="00B86BF9">
        <w:rPr>
          <w:spacing w:val="-10"/>
          <w:sz w:val="20"/>
          <w:szCs w:val="20"/>
        </w:rPr>
        <w:t>хо</w:t>
      </w:r>
      <w:r w:rsidR="00964E49">
        <w:rPr>
          <w:spacing w:val="-10"/>
          <w:sz w:val="20"/>
          <w:szCs w:val="20"/>
        </w:rPr>
        <w:softHyphen/>
      </w:r>
      <w:r w:rsidRPr="00B86BF9">
        <w:rPr>
          <w:spacing w:val="-10"/>
          <w:sz w:val="20"/>
          <w:szCs w:val="20"/>
        </w:rPr>
        <w:t>ди</w:t>
      </w:r>
      <w:r w:rsidR="00964E49">
        <w:rPr>
          <w:spacing w:val="-10"/>
          <w:sz w:val="20"/>
          <w:szCs w:val="20"/>
        </w:rPr>
        <w:softHyphen/>
      </w:r>
      <w:r w:rsidRPr="00B86BF9">
        <w:rPr>
          <w:spacing w:val="-10"/>
          <w:sz w:val="20"/>
          <w:szCs w:val="20"/>
        </w:rPr>
        <w:t>мы</w:t>
      </w:r>
      <w:r w:rsidR="007C3FB4" w:rsidRPr="00B86BF9">
        <w:rPr>
          <w:spacing w:val="-10"/>
          <w:sz w:val="20"/>
          <w:szCs w:val="20"/>
        </w:rPr>
        <w:t xml:space="preserve"> </w:t>
      </w:r>
      <w:r w:rsidRPr="00B86BF9">
        <w:rPr>
          <w:spacing w:val="-10"/>
          <w:sz w:val="20"/>
          <w:szCs w:val="20"/>
        </w:rPr>
        <w:t>для удовлетворения</w:t>
      </w:r>
      <w:r w:rsidR="007C3FB4" w:rsidRPr="00B86BF9">
        <w:rPr>
          <w:spacing w:val="-10"/>
          <w:sz w:val="20"/>
          <w:szCs w:val="20"/>
        </w:rPr>
        <w:t xml:space="preserve"> </w:t>
      </w:r>
      <w:r w:rsidRPr="00B86BF9">
        <w:rPr>
          <w:spacing w:val="-10"/>
          <w:sz w:val="20"/>
          <w:szCs w:val="20"/>
        </w:rPr>
        <w:t xml:space="preserve">потребностей пользователя его публикацией. Здесь, на наш взгляд, должен господствовать принцип </w:t>
      </w:r>
      <w:r w:rsidR="007C3FB4" w:rsidRPr="00B86BF9">
        <w:rPr>
          <w:spacing w:val="-10"/>
          <w:sz w:val="20"/>
          <w:szCs w:val="20"/>
        </w:rPr>
        <w:t>«</w:t>
      </w:r>
      <w:r w:rsidRPr="00B86BF9">
        <w:rPr>
          <w:spacing w:val="-10"/>
          <w:sz w:val="20"/>
          <w:szCs w:val="20"/>
        </w:rPr>
        <w:t>золотой середины</w:t>
      </w:r>
      <w:r w:rsidR="007C3FB4" w:rsidRPr="00B86BF9">
        <w:rPr>
          <w:spacing w:val="-10"/>
          <w:sz w:val="20"/>
          <w:szCs w:val="20"/>
        </w:rPr>
        <w:t>»</w:t>
      </w:r>
      <w:r w:rsidRPr="00B86BF9">
        <w:rPr>
          <w:spacing w:val="-10"/>
          <w:sz w:val="20"/>
          <w:szCs w:val="20"/>
        </w:rPr>
        <w:t>, не допускающий, с одной стороны, злоупотребления информацией (в предис</w:t>
      </w:r>
      <w:r w:rsidR="00964E49">
        <w:rPr>
          <w:spacing w:val="-10"/>
          <w:sz w:val="20"/>
          <w:szCs w:val="20"/>
        </w:rPr>
        <w:softHyphen/>
      </w:r>
      <w:r w:rsidRPr="00B86BF9">
        <w:rPr>
          <w:spacing w:val="-10"/>
          <w:sz w:val="20"/>
          <w:szCs w:val="20"/>
        </w:rPr>
        <w:t>ло</w:t>
      </w:r>
      <w:r w:rsidR="00964E49">
        <w:rPr>
          <w:spacing w:val="-10"/>
          <w:sz w:val="20"/>
          <w:szCs w:val="20"/>
        </w:rPr>
        <w:softHyphen/>
      </w:r>
      <w:r w:rsidRPr="00B86BF9">
        <w:rPr>
          <w:spacing w:val="-10"/>
          <w:sz w:val="20"/>
          <w:szCs w:val="20"/>
        </w:rPr>
        <w:t>вии, примечаниях по содержанию, указателях), которая легко доступна в элект</w:t>
      </w:r>
      <w:r w:rsidR="00964E49">
        <w:rPr>
          <w:spacing w:val="-10"/>
          <w:sz w:val="20"/>
          <w:szCs w:val="20"/>
        </w:rPr>
        <w:softHyphen/>
      </w:r>
      <w:r w:rsidRPr="00B86BF9">
        <w:rPr>
          <w:spacing w:val="-10"/>
          <w:sz w:val="20"/>
          <w:szCs w:val="20"/>
        </w:rPr>
        <w:t xml:space="preserve">ронных справочных изданиях, а с другой стороны, ее отсутствия или </w:t>
      </w:r>
      <w:r w:rsidRPr="00B86BF9">
        <w:rPr>
          <w:spacing w:val="-10"/>
          <w:sz w:val="20"/>
          <w:szCs w:val="20"/>
        </w:rPr>
        <w:lastRenderedPageBreak/>
        <w:t>недо</w:t>
      </w:r>
      <w:r w:rsidR="00964E49">
        <w:rPr>
          <w:spacing w:val="-10"/>
          <w:sz w:val="20"/>
          <w:szCs w:val="20"/>
        </w:rPr>
        <w:softHyphen/>
      </w:r>
      <w:r w:rsidRPr="00B86BF9">
        <w:rPr>
          <w:spacing w:val="-10"/>
          <w:sz w:val="20"/>
          <w:szCs w:val="20"/>
        </w:rPr>
        <w:t>статочности, что может привести к обесцениванию документальной пуб</w:t>
      </w:r>
      <w:r w:rsidR="00964E49">
        <w:rPr>
          <w:spacing w:val="-10"/>
          <w:sz w:val="20"/>
          <w:szCs w:val="20"/>
        </w:rPr>
        <w:softHyphen/>
      </w:r>
      <w:r w:rsidRPr="00B86BF9">
        <w:rPr>
          <w:spacing w:val="-10"/>
          <w:sz w:val="20"/>
          <w:szCs w:val="20"/>
        </w:rPr>
        <w:t>ликации.</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В завершение отметим, что документы КПБ/КПСС представляют собой важный исторический источник, выступающий как в качестве объекта иссле</w:t>
      </w:r>
      <w:r w:rsidR="00964E49">
        <w:rPr>
          <w:spacing w:val="-10"/>
          <w:sz w:val="20"/>
          <w:szCs w:val="20"/>
        </w:rPr>
        <w:softHyphen/>
      </w:r>
      <w:r w:rsidRPr="00B86BF9">
        <w:rPr>
          <w:spacing w:val="-10"/>
          <w:sz w:val="20"/>
          <w:szCs w:val="20"/>
        </w:rPr>
        <w:t>дования, так и объекта археографических публикаций. На них в полной мере должны распространяться</w:t>
      </w:r>
      <w:r w:rsidR="007C3FB4" w:rsidRPr="00B86BF9">
        <w:rPr>
          <w:spacing w:val="-10"/>
          <w:sz w:val="20"/>
          <w:szCs w:val="20"/>
        </w:rPr>
        <w:t xml:space="preserve"> </w:t>
      </w:r>
      <w:r w:rsidRPr="00B86BF9">
        <w:rPr>
          <w:spacing w:val="-10"/>
          <w:sz w:val="20"/>
          <w:szCs w:val="20"/>
        </w:rPr>
        <w:t>все те же приемы и методы, которые при</w:t>
      </w:r>
      <w:r w:rsidR="00964E49">
        <w:rPr>
          <w:spacing w:val="-10"/>
          <w:sz w:val="20"/>
          <w:szCs w:val="20"/>
        </w:rPr>
        <w:softHyphen/>
      </w:r>
      <w:r w:rsidRPr="00B86BF9">
        <w:rPr>
          <w:spacing w:val="-10"/>
          <w:sz w:val="20"/>
          <w:szCs w:val="20"/>
        </w:rPr>
        <w:t>ме</w:t>
      </w:r>
      <w:r w:rsidR="00964E49">
        <w:rPr>
          <w:spacing w:val="-10"/>
          <w:sz w:val="20"/>
          <w:szCs w:val="20"/>
        </w:rPr>
        <w:softHyphen/>
      </w:r>
      <w:r w:rsidRPr="00B86BF9">
        <w:rPr>
          <w:spacing w:val="-10"/>
          <w:sz w:val="20"/>
          <w:szCs w:val="20"/>
        </w:rPr>
        <w:t>ня</w:t>
      </w:r>
      <w:r w:rsidR="00964E49">
        <w:rPr>
          <w:spacing w:val="-10"/>
          <w:sz w:val="20"/>
          <w:szCs w:val="20"/>
        </w:rPr>
        <w:softHyphen/>
      </w:r>
      <w:r w:rsidRPr="00B86BF9">
        <w:rPr>
          <w:spacing w:val="-10"/>
          <w:sz w:val="20"/>
          <w:szCs w:val="20"/>
        </w:rPr>
        <w:t>ются</w:t>
      </w:r>
      <w:r w:rsidR="007C3FB4" w:rsidRPr="00B86BF9">
        <w:rPr>
          <w:spacing w:val="-10"/>
          <w:sz w:val="20"/>
          <w:szCs w:val="20"/>
        </w:rPr>
        <w:t xml:space="preserve"> </w:t>
      </w:r>
      <w:r w:rsidRPr="00B86BF9">
        <w:rPr>
          <w:spacing w:val="-10"/>
          <w:sz w:val="20"/>
          <w:szCs w:val="20"/>
        </w:rPr>
        <w:t>в отношении к любым</w:t>
      </w:r>
      <w:r w:rsidR="007C3FB4" w:rsidRPr="00B86BF9">
        <w:rPr>
          <w:spacing w:val="-10"/>
          <w:sz w:val="20"/>
          <w:szCs w:val="20"/>
        </w:rPr>
        <w:t xml:space="preserve"> </w:t>
      </w:r>
      <w:r w:rsidRPr="00B86BF9">
        <w:rPr>
          <w:spacing w:val="-10"/>
          <w:sz w:val="20"/>
          <w:szCs w:val="20"/>
        </w:rPr>
        <w:t>другим историческим источникам, созданным в ХХ в.</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Требует, на наш взгляд,</w:t>
      </w:r>
      <w:r w:rsidR="007C3FB4" w:rsidRPr="00B86BF9">
        <w:rPr>
          <w:spacing w:val="-10"/>
          <w:sz w:val="20"/>
          <w:szCs w:val="20"/>
        </w:rPr>
        <w:t xml:space="preserve"> </w:t>
      </w:r>
      <w:r w:rsidRPr="00B86BF9">
        <w:rPr>
          <w:spacing w:val="-10"/>
          <w:sz w:val="20"/>
          <w:szCs w:val="20"/>
        </w:rPr>
        <w:t>продолжения и развития начатая в архивах, сохра</w:t>
      </w:r>
      <w:r w:rsidR="00964E49">
        <w:rPr>
          <w:spacing w:val="-10"/>
          <w:sz w:val="20"/>
          <w:szCs w:val="20"/>
        </w:rPr>
        <w:softHyphen/>
      </w:r>
      <w:r w:rsidRPr="00B86BF9">
        <w:rPr>
          <w:spacing w:val="-10"/>
          <w:sz w:val="20"/>
          <w:szCs w:val="20"/>
        </w:rPr>
        <w:t>няющих документы КПБ,</w:t>
      </w:r>
      <w:r w:rsidR="007C3FB4" w:rsidRPr="00B86BF9">
        <w:rPr>
          <w:spacing w:val="-10"/>
          <w:sz w:val="20"/>
          <w:szCs w:val="20"/>
        </w:rPr>
        <w:t xml:space="preserve"> </w:t>
      </w:r>
      <w:r w:rsidRPr="00B86BF9">
        <w:rPr>
          <w:spacing w:val="-10"/>
          <w:sz w:val="20"/>
          <w:szCs w:val="20"/>
        </w:rPr>
        <w:t>работа</w:t>
      </w:r>
      <w:r w:rsidR="007C3FB4" w:rsidRPr="00B86BF9">
        <w:rPr>
          <w:spacing w:val="-10"/>
          <w:sz w:val="20"/>
          <w:szCs w:val="20"/>
        </w:rPr>
        <w:t xml:space="preserve"> </w:t>
      </w:r>
      <w:r w:rsidRPr="00B86BF9">
        <w:rPr>
          <w:spacing w:val="-10"/>
          <w:sz w:val="20"/>
          <w:szCs w:val="20"/>
        </w:rPr>
        <w:t>по усовершенствованию имеющегося здесь научно-справочного аппарата.</w:t>
      </w:r>
      <w:r w:rsidR="007C3FB4" w:rsidRPr="00B86BF9">
        <w:rPr>
          <w:spacing w:val="-10"/>
          <w:sz w:val="20"/>
          <w:szCs w:val="20"/>
        </w:rPr>
        <w:t xml:space="preserve"> </w:t>
      </w:r>
      <w:r w:rsidRPr="00B86BF9">
        <w:rPr>
          <w:spacing w:val="-10"/>
          <w:sz w:val="20"/>
          <w:szCs w:val="20"/>
        </w:rPr>
        <w:t>Целью</w:t>
      </w:r>
      <w:r w:rsidR="007C3FB4" w:rsidRPr="00B86BF9">
        <w:rPr>
          <w:spacing w:val="-10"/>
          <w:sz w:val="20"/>
          <w:szCs w:val="20"/>
        </w:rPr>
        <w:t xml:space="preserve"> </w:t>
      </w:r>
      <w:r w:rsidRPr="00B86BF9">
        <w:rPr>
          <w:spacing w:val="-10"/>
          <w:sz w:val="20"/>
          <w:szCs w:val="20"/>
        </w:rPr>
        <w:t>ее должно стать создание</w:t>
      </w:r>
      <w:r w:rsidR="007C3FB4" w:rsidRPr="00B86BF9">
        <w:rPr>
          <w:spacing w:val="-10"/>
          <w:sz w:val="20"/>
          <w:szCs w:val="20"/>
        </w:rPr>
        <w:t xml:space="preserve"> </w:t>
      </w:r>
      <w:r w:rsidRPr="00B86BF9">
        <w:rPr>
          <w:spacing w:val="-10"/>
          <w:sz w:val="20"/>
          <w:szCs w:val="20"/>
        </w:rPr>
        <w:t>авто</w:t>
      </w:r>
      <w:r w:rsidR="00964E49">
        <w:rPr>
          <w:spacing w:val="-10"/>
          <w:sz w:val="20"/>
          <w:szCs w:val="20"/>
        </w:rPr>
        <w:softHyphen/>
      </w:r>
      <w:r w:rsidRPr="00B86BF9">
        <w:rPr>
          <w:spacing w:val="-10"/>
          <w:sz w:val="20"/>
          <w:szCs w:val="20"/>
        </w:rPr>
        <w:t>ма</w:t>
      </w:r>
      <w:r w:rsidR="00964E49">
        <w:rPr>
          <w:spacing w:val="-10"/>
          <w:sz w:val="20"/>
          <w:szCs w:val="20"/>
        </w:rPr>
        <w:softHyphen/>
      </w:r>
      <w:r w:rsidRPr="00B86BF9">
        <w:rPr>
          <w:spacing w:val="-10"/>
          <w:sz w:val="20"/>
          <w:szCs w:val="20"/>
        </w:rPr>
        <w:t>ти</w:t>
      </w:r>
      <w:r w:rsidR="00964E49">
        <w:rPr>
          <w:spacing w:val="-10"/>
          <w:sz w:val="20"/>
          <w:szCs w:val="20"/>
        </w:rPr>
        <w:softHyphen/>
      </w:r>
      <w:r w:rsidRPr="00B86BF9">
        <w:rPr>
          <w:spacing w:val="-10"/>
          <w:sz w:val="20"/>
          <w:szCs w:val="20"/>
        </w:rPr>
        <w:t>зированных информационно-поисковых систем, позволяющих вести выяв</w:t>
      </w:r>
      <w:r w:rsidR="00964E49">
        <w:rPr>
          <w:spacing w:val="-10"/>
          <w:sz w:val="20"/>
          <w:szCs w:val="20"/>
        </w:rPr>
        <w:softHyphen/>
      </w:r>
      <w:r w:rsidRPr="00B86BF9">
        <w:rPr>
          <w:spacing w:val="-10"/>
          <w:sz w:val="20"/>
          <w:szCs w:val="20"/>
        </w:rPr>
        <w:t>ле</w:t>
      </w:r>
      <w:r w:rsidR="00964E49">
        <w:rPr>
          <w:spacing w:val="-10"/>
          <w:sz w:val="20"/>
          <w:szCs w:val="20"/>
        </w:rPr>
        <w:softHyphen/>
      </w:r>
      <w:r w:rsidRPr="00B86BF9">
        <w:rPr>
          <w:spacing w:val="-10"/>
          <w:sz w:val="20"/>
          <w:szCs w:val="20"/>
        </w:rPr>
        <w:t>ние документной информации на уровне конкретного документа, анно</w:t>
      </w:r>
      <w:r w:rsidR="00964E49">
        <w:rPr>
          <w:spacing w:val="-10"/>
          <w:sz w:val="20"/>
          <w:szCs w:val="20"/>
        </w:rPr>
        <w:softHyphen/>
      </w:r>
      <w:r w:rsidRPr="00B86BF9">
        <w:rPr>
          <w:spacing w:val="-10"/>
          <w:sz w:val="20"/>
          <w:szCs w:val="20"/>
        </w:rPr>
        <w:t>ти</w:t>
      </w:r>
      <w:r w:rsidR="00964E49">
        <w:rPr>
          <w:spacing w:val="-10"/>
          <w:sz w:val="20"/>
          <w:szCs w:val="20"/>
        </w:rPr>
        <w:softHyphen/>
      </w:r>
      <w:r w:rsidRPr="00B86BF9">
        <w:rPr>
          <w:spacing w:val="-10"/>
          <w:sz w:val="20"/>
          <w:szCs w:val="20"/>
        </w:rPr>
        <w:t>ро</w:t>
      </w:r>
      <w:r w:rsidR="00964E49">
        <w:rPr>
          <w:spacing w:val="-10"/>
          <w:sz w:val="20"/>
          <w:szCs w:val="20"/>
        </w:rPr>
        <w:softHyphen/>
      </w:r>
      <w:r w:rsidRPr="00B86BF9">
        <w:rPr>
          <w:spacing w:val="-10"/>
          <w:sz w:val="20"/>
          <w:szCs w:val="20"/>
        </w:rPr>
        <w:t>ванных справочников по фондам и путеводителей по архивам. Особое вни</w:t>
      </w:r>
      <w:r w:rsidR="00964E49">
        <w:rPr>
          <w:spacing w:val="-10"/>
          <w:sz w:val="20"/>
          <w:szCs w:val="20"/>
        </w:rPr>
        <w:softHyphen/>
      </w:r>
      <w:r w:rsidRPr="00B86BF9">
        <w:rPr>
          <w:spacing w:val="-10"/>
          <w:sz w:val="20"/>
          <w:szCs w:val="20"/>
        </w:rPr>
        <w:t>ма</w:t>
      </w:r>
      <w:r w:rsidR="00964E49">
        <w:rPr>
          <w:spacing w:val="-10"/>
          <w:sz w:val="20"/>
          <w:szCs w:val="20"/>
        </w:rPr>
        <w:softHyphen/>
      </w:r>
      <w:r w:rsidRPr="00B86BF9">
        <w:rPr>
          <w:spacing w:val="-10"/>
          <w:sz w:val="20"/>
          <w:szCs w:val="20"/>
        </w:rPr>
        <w:t>ние должно быть уделено подготовке и изданию в различных формах био</w:t>
      </w:r>
      <w:r w:rsidR="00964E49">
        <w:rPr>
          <w:spacing w:val="-10"/>
          <w:sz w:val="20"/>
          <w:szCs w:val="20"/>
        </w:rPr>
        <w:softHyphen/>
      </w:r>
      <w:r w:rsidRPr="00B86BF9">
        <w:rPr>
          <w:spacing w:val="-10"/>
          <w:sz w:val="20"/>
          <w:szCs w:val="20"/>
        </w:rPr>
        <w:t>гра</w:t>
      </w:r>
      <w:r w:rsidR="00964E49">
        <w:rPr>
          <w:spacing w:val="-10"/>
          <w:sz w:val="20"/>
          <w:szCs w:val="20"/>
        </w:rPr>
        <w:softHyphen/>
      </w:r>
      <w:r w:rsidRPr="00B86BF9">
        <w:rPr>
          <w:spacing w:val="-10"/>
          <w:sz w:val="20"/>
          <w:szCs w:val="20"/>
        </w:rPr>
        <w:t>фических, неографических (содержащих образцы почерков руководителей КПБ разных лет) справочников, используя при этом фонды партийных и конт</w:t>
      </w:r>
      <w:r w:rsidR="00964E49">
        <w:rPr>
          <w:spacing w:val="-10"/>
          <w:sz w:val="20"/>
          <w:szCs w:val="20"/>
        </w:rPr>
        <w:softHyphen/>
      </w:r>
      <w:r w:rsidRPr="00B86BF9">
        <w:rPr>
          <w:spacing w:val="-10"/>
          <w:sz w:val="20"/>
          <w:szCs w:val="20"/>
        </w:rPr>
        <w:t>рольных органов КПБ/КПСС, документы делопроизводства бывших пар</w:t>
      </w:r>
      <w:r w:rsidR="00964E49">
        <w:rPr>
          <w:spacing w:val="-10"/>
          <w:sz w:val="20"/>
          <w:szCs w:val="20"/>
        </w:rPr>
        <w:softHyphen/>
      </w:r>
      <w:r w:rsidRPr="00B86BF9">
        <w:rPr>
          <w:spacing w:val="-10"/>
          <w:sz w:val="20"/>
          <w:szCs w:val="20"/>
        </w:rPr>
        <w:t>тийных архивов.</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Необходимо, продолжая и развивая традиционные формы публи</w:t>
      </w:r>
      <w:r w:rsidR="00964E49">
        <w:rPr>
          <w:spacing w:val="-10"/>
          <w:sz w:val="20"/>
          <w:szCs w:val="20"/>
        </w:rPr>
        <w:softHyphen/>
      </w:r>
      <w:r w:rsidRPr="00B86BF9">
        <w:rPr>
          <w:spacing w:val="-10"/>
          <w:sz w:val="20"/>
          <w:szCs w:val="20"/>
        </w:rPr>
        <w:t>ка</w:t>
      </w:r>
      <w:r w:rsidR="00964E49">
        <w:rPr>
          <w:spacing w:val="-10"/>
          <w:sz w:val="20"/>
          <w:szCs w:val="20"/>
        </w:rPr>
        <w:softHyphen/>
      </w:r>
      <w:r w:rsidRPr="00B86BF9">
        <w:rPr>
          <w:spacing w:val="-10"/>
          <w:sz w:val="20"/>
          <w:szCs w:val="20"/>
        </w:rPr>
        <w:t>ции документов и материалов КПБ/КПСС,</w:t>
      </w:r>
      <w:r w:rsidR="007C3FB4" w:rsidRPr="00B86BF9">
        <w:rPr>
          <w:spacing w:val="-10"/>
          <w:sz w:val="20"/>
          <w:szCs w:val="20"/>
        </w:rPr>
        <w:t xml:space="preserve"> </w:t>
      </w:r>
      <w:r w:rsidRPr="00B86BF9">
        <w:rPr>
          <w:spacing w:val="-10"/>
          <w:sz w:val="20"/>
          <w:szCs w:val="20"/>
        </w:rPr>
        <w:t>в то же время</w:t>
      </w:r>
      <w:r w:rsidR="007C3FB4" w:rsidRPr="00B86BF9">
        <w:rPr>
          <w:spacing w:val="-10"/>
          <w:sz w:val="20"/>
          <w:szCs w:val="20"/>
        </w:rPr>
        <w:t xml:space="preserve"> </w:t>
      </w:r>
      <w:r w:rsidRPr="00B86BF9">
        <w:rPr>
          <w:spacing w:val="-10"/>
          <w:sz w:val="20"/>
          <w:szCs w:val="20"/>
        </w:rPr>
        <w:t>активнее внедрять и</w:t>
      </w:r>
      <w:r w:rsidR="007C3FB4" w:rsidRPr="00B86BF9">
        <w:rPr>
          <w:spacing w:val="-10"/>
          <w:sz w:val="20"/>
          <w:szCs w:val="20"/>
        </w:rPr>
        <w:t xml:space="preserve"> </w:t>
      </w:r>
      <w:r w:rsidRPr="00B86BF9">
        <w:rPr>
          <w:spacing w:val="-10"/>
          <w:sz w:val="20"/>
          <w:szCs w:val="20"/>
        </w:rPr>
        <w:t>новые, с использованием</w:t>
      </w:r>
      <w:r w:rsidR="007C3FB4" w:rsidRPr="00B86BF9">
        <w:rPr>
          <w:spacing w:val="-10"/>
          <w:sz w:val="20"/>
          <w:szCs w:val="20"/>
        </w:rPr>
        <w:t xml:space="preserve"> </w:t>
      </w:r>
      <w:r w:rsidRPr="00B86BF9">
        <w:rPr>
          <w:spacing w:val="-10"/>
          <w:sz w:val="20"/>
          <w:szCs w:val="20"/>
        </w:rPr>
        <w:t>социальных сетей,</w:t>
      </w:r>
      <w:r w:rsidR="007C3FB4" w:rsidRPr="00B86BF9">
        <w:rPr>
          <w:spacing w:val="-10"/>
          <w:sz w:val="20"/>
          <w:szCs w:val="20"/>
        </w:rPr>
        <w:t xml:space="preserve"> </w:t>
      </w:r>
      <w:r w:rsidRPr="00B86BF9">
        <w:rPr>
          <w:spacing w:val="-10"/>
          <w:sz w:val="20"/>
          <w:szCs w:val="20"/>
        </w:rPr>
        <w:t>интернет-порталов, выставок доку</w:t>
      </w:r>
      <w:r w:rsidR="00964E49">
        <w:rPr>
          <w:spacing w:val="-10"/>
          <w:sz w:val="20"/>
          <w:szCs w:val="20"/>
        </w:rPr>
        <w:softHyphen/>
      </w:r>
      <w:r w:rsidRPr="00B86BF9">
        <w:rPr>
          <w:spacing w:val="-10"/>
          <w:sz w:val="20"/>
          <w:szCs w:val="20"/>
        </w:rPr>
        <w:t>ментов на веб-сайтах архивов, привлечением отечественных и</w:t>
      </w:r>
      <w:r w:rsidR="007C3FB4" w:rsidRPr="00B86BF9">
        <w:rPr>
          <w:spacing w:val="-10"/>
          <w:sz w:val="20"/>
          <w:szCs w:val="20"/>
        </w:rPr>
        <w:t xml:space="preserve"> </w:t>
      </w:r>
      <w:r w:rsidRPr="00B86BF9">
        <w:rPr>
          <w:spacing w:val="-10"/>
          <w:sz w:val="20"/>
          <w:szCs w:val="20"/>
        </w:rPr>
        <w:t>зару</w:t>
      </w:r>
      <w:r w:rsidR="00964E49">
        <w:rPr>
          <w:spacing w:val="-10"/>
          <w:sz w:val="20"/>
          <w:szCs w:val="20"/>
        </w:rPr>
        <w:softHyphen/>
      </w:r>
      <w:r w:rsidRPr="00B86BF9">
        <w:rPr>
          <w:spacing w:val="-10"/>
          <w:sz w:val="20"/>
          <w:szCs w:val="20"/>
        </w:rPr>
        <w:t>беж</w:t>
      </w:r>
      <w:r w:rsidR="00964E49">
        <w:rPr>
          <w:spacing w:val="-10"/>
          <w:sz w:val="20"/>
          <w:szCs w:val="20"/>
        </w:rPr>
        <w:softHyphen/>
      </w:r>
      <w:r w:rsidRPr="00B86BF9">
        <w:rPr>
          <w:spacing w:val="-10"/>
          <w:sz w:val="20"/>
          <w:szCs w:val="20"/>
        </w:rPr>
        <w:t>ных партнеров.</w:t>
      </w:r>
    </w:p>
    <w:p w:rsidR="00964E49" w:rsidRPr="00024611" w:rsidRDefault="00964E49" w:rsidP="00964E49">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w:t>
      </w:r>
      <w:r w:rsidRPr="00964E49">
        <w:rPr>
          <w:spacing w:val="-10"/>
          <w:sz w:val="18"/>
          <w:szCs w:val="18"/>
        </w:rPr>
        <w:tab/>
        <w:t>Х</w:t>
      </w:r>
      <w:r w:rsidR="007C3FB4" w:rsidRPr="00964E49">
        <w:rPr>
          <w:spacing w:val="-10"/>
          <w:sz w:val="18"/>
          <w:szCs w:val="18"/>
          <w:lang w:val="en-US"/>
        </w:rPr>
        <w:t>I</w:t>
      </w:r>
      <w:r w:rsidRPr="00964E49">
        <w:rPr>
          <w:spacing w:val="-10"/>
          <w:sz w:val="18"/>
          <w:szCs w:val="18"/>
        </w:rPr>
        <w:t xml:space="preserve"> з</w:t>
      </w:r>
      <w:r w:rsidR="007C3FB4" w:rsidRPr="00964E49">
        <w:rPr>
          <w:spacing w:val="-10"/>
          <w:sz w:val="18"/>
          <w:szCs w:val="18"/>
        </w:rPr>
        <w:t>’</w:t>
      </w:r>
      <w:r w:rsidRPr="00964E49">
        <w:rPr>
          <w:spacing w:val="-10"/>
          <w:sz w:val="18"/>
          <w:szCs w:val="18"/>
        </w:rPr>
        <w:t>езд Камуністычнай партыі (бальшавікоў) Беларусі (22—29 лістапада 1927 г.).</w:t>
      </w:r>
      <w:r w:rsidR="002A31F4" w:rsidRPr="00964E49">
        <w:rPr>
          <w:spacing w:val="-10"/>
          <w:sz w:val="18"/>
          <w:szCs w:val="18"/>
        </w:rPr>
        <w:t>:</w:t>
      </w:r>
      <w:r w:rsidRPr="00964E49">
        <w:rPr>
          <w:spacing w:val="-10"/>
          <w:sz w:val="18"/>
          <w:szCs w:val="18"/>
        </w:rPr>
        <w:t xml:space="preserve"> Стэ</w:t>
      </w:r>
      <w:r w:rsidR="00964E49">
        <w:rPr>
          <w:spacing w:val="-10"/>
          <w:sz w:val="18"/>
          <w:szCs w:val="18"/>
        </w:rPr>
        <w:softHyphen/>
      </w:r>
      <w:r w:rsidRPr="00964E49">
        <w:rPr>
          <w:spacing w:val="-10"/>
          <w:sz w:val="18"/>
          <w:szCs w:val="18"/>
        </w:rPr>
        <w:t>нагр. справаздача</w:t>
      </w:r>
      <w:r w:rsidR="005F3792">
        <w:rPr>
          <w:spacing w:val="-10"/>
          <w:sz w:val="18"/>
          <w:szCs w:val="18"/>
          <w:lang w:val="be-BY"/>
        </w:rPr>
        <w:t>. </w:t>
      </w:r>
      <w:r w:rsidR="005F3792">
        <w:rPr>
          <w:spacing w:val="-10"/>
          <w:sz w:val="18"/>
          <w:szCs w:val="18"/>
          <w:lang w:val="en-US"/>
        </w:rPr>
        <w:t>—</w:t>
      </w:r>
      <w:r w:rsidR="005F3792">
        <w:rPr>
          <w:spacing w:val="-10"/>
          <w:sz w:val="18"/>
          <w:szCs w:val="18"/>
          <w:lang w:val="be-BY"/>
        </w:rPr>
        <w:t xml:space="preserve"> </w:t>
      </w:r>
      <w:r w:rsidRPr="00964E49">
        <w:rPr>
          <w:spacing w:val="-10"/>
          <w:sz w:val="18"/>
          <w:szCs w:val="18"/>
        </w:rPr>
        <w:t>Менск, 1928.</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2.</w:t>
      </w:r>
      <w:r w:rsidR="001A7646" w:rsidRPr="00964E49">
        <w:rPr>
          <w:spacing w:val="-10"/>
          <w:sz w:val="18"/>
          <w:szCs w:val="18"/>
        </w:rPr>
        <w:tab/>
      </w:r>
      <w:r w:rsidRPr="00964E49">
        <w:rPr>
          <w:spacing w:val="-10"/>
          <w:sz w:val="18"/>
          <w:szCs w:val="18"/>
        </w:rPr>
        <w:t>Буевич</w:t>
      </w:r>
      <w:r w:rsidR="00964E49">
        <w:rPr>
          <w:spacing w:val="-10"/>
          <w:sz w:val="18"/>
          <w:szCs w:val="18"/>
        </w:rPr>
        <w:t>, </w:t>
      </w:r>
      <w:r w:rsidRPr="00964E49">
        <w:rPr>
          <w:spacing w:val="-10"/>
          <w:sz w:val="18"/>
          <w:szCs w:val="18"/>
        </w:rPr>
        <w:t>Т. В. Особенности классификации</w:t>
      </w:r>
      <w:r w:rsidR="007C3FB4" w:rsidRPr="00964E49">
        <w:rPr>
          <w:spacing w:val="-10"/>
          <w:sz w:val="18"/>
          <w:szCs w:val="18"/>
        </w:rPr>
        <w:t xml:space="preserve"> </w:t>
      </w:r>
      <w:r w:rsidRPr="00964E49">
        <w:rPr>
          <w:spacing w:val="-10"/>
          <w:sz w:val="18"/>
          <w:szCs w:val="18"/>
        </w:rPr>
        <w:t>документов в архивах обкомов</w:t>
      </w:r>
      <w:r w:rsidR="007C3FB4" w:rsidRPr="00964E49">
        <w:rPr>
          <w:spacing w:val="-10"/>
          <w:sz w:val="18"/>
          <w:szCs w:val="18"/>
        </w:rPr>
        <w:t xml:space="preserve"> </w:t>
      </w:r>
      <w:r w:rsidRPr="00964E49">
        <w:rPr>
          <w:spacing w:val="-10"/>
          <w:sz w:val="18"/>
          <w:szCs w:val="18"/>
        </w:rPr>
        <w:t>КПБ (на при</w:t>
      </w:r>
      <w:r w:rsidR="00964E49">
        <w:rPr>
          <w:spacing w:val="-10"/>
          <w:sz w:val="18"/>
          <w:szCs w:val="18"/>
        </w:rPr>
        <w:softHyphen/>
      </w:r>
      <w:r w:rsidRPr="00964E49">
        <w:rPr>
          <w:spacing w:val="-10"/>
          <w:sz w:val="18"/>
          <w:szCs w:val="18"/>
        </w:rPr>
        <w:t>мере</w:t>
      </w:r>
      <w:r w:rsidR="007C3FB4" w:rsidRPr="00964E49">
        <w:rPr>
          <w:spacing w:val="-10"/>
          <w:sz w:val="18"/>
          <w:szCs w:val="18"/>
        </w:rPr>
        <w:t xml:space="preserve"> </w:t>
      </w:r>
      <w:r w:rsidRPr="00964E49">
        <w:rPr>
          <w:spacing w:val="-10"/>
          <w:sz w:val="18"/>
          <w:szCs w:val="18"/>
        </w:rPr>
        <w:t>партархива Витебского обкома Коммунистической партии Белоруссии)// БАШ</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w:t>
      </w:r>
      <w:r w:rsidRPr="00964E49">
        <w:rPr>
          <w:spacing w:val="-10"/>
          <w:sz w:val="18"/>
          <w:szCs w:val="18"/>
        </w:rPr>
        <w:t>Вып. 15</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Мінск: Бел</w:t>
      </w:r>
      <w:r w:rsidR="005F3792">
        <w:rPr>
          <w:spacing w:val="-10"/>
          <w:sz w:val="18"/>
          <w:szCs w:val="18"/>
          <w:lang w:val="be-BY"/>
        </w:rPr>
        <w:t>Н</w:t>
      </w:r>
      <w:r w:rsidR="0053066E">
        <w:rPr>
          <w:spacing w:val="-10"/>
          <w:sz w:val="18"/>
          <w:szCs w:val="18"/>
          <w:lang w:val="be-BY"/>
        </w:rPr>
        <w:t xml:space="preserve">ДІДАС, </w:t>
      </w:r>
      <w:r w:rsidR="00964E49" w:rsidRPr="00964E49">
        <w:rPr>
          <w:spacing w:val="-10"/>
          <w:sz w:val="18"/>
          <w:szCs w:val="18"/>
        </w:rPr>
        <w:t>2014.</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3.</w:t>
      </w:r>
      <w:r w:rsidRPr="00964E49">
        <w:rPr>
          <w:spacing w:val="-10"/>
          <w:sz w:val="18"/>
          <w:szCs w:val="18"/>
        </w:rPr>
        <w:tab/>
        <w:t>Буевич</w:t>
      </w:r>
      <w:r w:rsidR="0053066E">
        <w:rPr>
          <w:spacing w:val="-10"/>
          <w:sz w:val="18"/>
          <w:szCs w:val="18"/>
          <w:lang w:val="be-BY"/>
        </w:rPr>
        <w:t>, </w:t>
      </w:r>
      <w:r w:rsidRPr="00964E49">
        <w:rPr>
          <w:spacing w:val="-10"/>
          <w:sz w:val="18"/>
          <w:szCs w:val="18"/>
        </w:rPr>
        <w:t>Т. В.</w:t>
      </w:r>
      <w:r w:rsidR="007C3FB4" w:rsidRPr="00964E49">
        <w:rPr>
          <w:spacing w:val="-10"/>
          <w:sz w:val="18"/>
          <w:szCs w:val="18"/>
        </w:rPr>
        <w:t xml:space="preserve"> </w:t>
      </w:r>
      <w:r w:rsidRPr="00964E49">
        <w:rPr>
          <w:spacing w:val="-10"/>
          <w:sz w:val="18"/>
          <w:szCs w:val="18"/>
        </w:rPr>
        <w:t>Особенности</w:t>
      </w:r>
      <w:r w:rsidR="007C3FB4" w:rsidRPr="00964E49">
        <w:rPr>
          <w:spacing w:val="-10"/>
          <w:sz w:val="18"/>
          <w:szCs w:val="18"/>
        </w:rPr>
        <w:t xml:space="preserve"> </w:t>
      </w:r>
      <w:r w:rsidRPr="00964E49">
        <w:rPr>
          <w:spacing w:val="-10"/>
          <w:sz w:val="18"/>
          <w:szCs w:val="18"/>
        </w:rPr>
        <w:t>формирования</w:t>
      </w:r>
      <w:r w:rsidR="007C3FB4" w:rsidRPr="00964E49">
        <w:rPr>
          <w:spacing w:val="-10"/>
          <w:sz w:val="18"/>
          <w:szCs w:val="18"/>
        </w:rPr>
        <w:t xml:space="preserve"> </w:t>
      </w:r>
      <w:r w:rsidRPr="00964E49">
        <w:rPr>
          <w:spacing w:val="-10"/>
          <w:sz w:val="18"/>
          <w:szCs w:val="18"/>
        </w:rPr>
        <w:t>архивных фондов</w:t>
      </w:r>
      <w:r w:rsidR="007C3FB4" w:rsidRPr="00964E49">
        <w:rPr>
          <w:spacing w:val="-10"/>
          <w:sz w:val="18"/>
          <w:szCs w:val="18"/>
        </w:rPr>
        <w:t xml:space="preserve"> </w:t>
      </w:r>
      <w:r w:rsidRPr="00964E49">
        <w:rPr>
          <w:spacing w:val="-10"/>
          <w:sz w:val="18"/>
          <w:szCs w:val="18"/>
        </w:rPr>
        <w:t>областных организаций</w:t>
      </w:r>
      <w:r w:rsidR="007C3FB4" w:rsidRPr="00964E49">
        <w:rPr>
          <w:spacing w:val="-10"/>
          <w:sz w:val="18"/>
          <w:szCs w:val="18"/>
        </w:rPr>
        <w:t xml:space="preserve"> </w:t>
      </w:r>
      <w:r w:rsidRPr="00964E49">
        <w:rPr>
          <w:spacing w:val="-10"/>
          <w:sz w:val="18"/>
          <w:szCs w:val="18"/>
        </w:rPr>
        <w:t>КПБ (1940—1991) и их интеграция в Национальный архивный фонд</w:t>
      </w:r>
      <w:r w:rsidR="007C3FB4" w:rsidRPr="00964E49">
        <w:rPr>
          <w:spacing w:val="-10"/>
          <w:sz w:val="18"/>
          <w:szCs w:val="18"/>
        </w:rPr>
        <w:t xml:space="preserve"> </w:t>
      </w:r>
      <w:r w:rsidRPr="00964E49">
        <w:rPr>
          <w:spacing w:val="-10"/>
          <w:sz w:val="18"/>
          <w:szCs w:val="18"/>
        </w:rPr>
        <w:t>Республики Бела</w:t>
      </w:r>
      <w:r w:rsidR="0053066E">
        <w:rPr>
          <w:spacing w:val="-10"/>
          <w:sz w:val="18"/>
          <w:szCs w:val="18"/>
          <w:lang w:val="be-BY"/>
        </w:rPr>
        <w:softHyphen/>
      </w:r>
      <w:r w:rsidRPr="00964E49">
        <w:rPr>
          <w:spacing w:val="-10"/>
          <w:sz w:val="18"/>
          <w:szCs w:val="18"/>
        </w:rPr>
        <w:t>русь</w:t>
      </w:r>
      <w:r w:rsidR="00921373" w:rsidRPr="00964E49">
        <w:rPr>
          <w:spacing w:val="-10"/>
          <w:sz w:val="18"/>
          <w:szCs w:val="18"/>
        </w:rPr>
        <w:t> /</w:t>
      </w:r>
      <w:r w:rsidRPr="00964E49">
        <w:rPr>
          <w:spacing w:val="-10"/>
          <w:sz w:val="18"/>
          <w:szCs w:val="18"/>
        </w:rPr>
        <w:t>/ БАШ</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w:t>
      </w:r>
      <w:r w:rsidRPr="00964E49">
        <w:rPr>
          <w:spacing w:val="-10"/>
          <w:sz w:val="18"/>
          <w:szCs w:val="18"/>
        </w:rPr>
        <w:t>Вып. 10</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Мінск: Бел</w:t>
      </w:r>
      <w:r w:rsidR="005F3792">
        <w:rPr>
          <w:spacing w:val="-10"/>
          <w:sz w:val="18"/>
          <w:szCs w:val="18"/>
          <w:lang w:val="be-BY"/>
        </w:rPr>
        <w:t>Н</w:t>
      </w:r>
      <w:r w:rsidR="0053066E">
        <w:rPr>
          <w:spacing w:val="-10"/>
          <w:sz w:val="18"/>
          <w:szCs w:val="18"/>
          <w:lang w:val="be-BY"/>
        </w:rPr>
        <w:t xml:space="preserve">ДІДАС, </w:t>
      </w:r>
      <w:r w:rsidR="0053066E" w:rsidRPr="00964E49">
        <w:rPr>
          <w:spacing w:val="-10"/>
          <w:sz w:val="18"/>
          <w:szCs w:val="18"/>
        </w:rPr>
        <w:t>2009.</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4.</w:t>
      </w:r>
      <w:r w:rsidRPr="00964E49">
        <w:rPr>
          <w:spacing w:val="-10"/>
          <w:sz w:val="18"/>
          <w:szCs w:val="18"/>
        </w:rPr>
        <w:tab/>
        <w:t>Воробьев</w:t>
      </w:r>
      <w:r w:rsidR="0053066E">
        <w:rPr>
          <w:spacing w:val="-10"/>
          <w:sz w:val="18"/>
          <w:szCs w:val="18"/>
          <w:lang w:val="be-BY"/>
        </w:rPr>
        <w:t>, </w:t>
      </w:r>
      <w:r w:rsidRPr="00964E49">
        <w:rPr>
          <w:spacing w:val="-10"/>
          <w:sz w:val="18"/>
          <w:szCs w:val="18"/>
        </w:rPr>
        <w:t>А.</w:t>
      </w:r>
      <w:r w:rsidR="0053066E">
        <w:rPr>
          <w:spacing w:val="-10"/>
          <w:sz w:val="18"/>
          <w:szCs w:val="18"/>
          <w:lang w:val="be-BY"/>
        </w:rPr>
        <w:t> </w:t>
      </w:r>
      <w:r w:rsidRPr="00964E49">
        <w:rPr>
          <w:spacing w:val="-10"/>
          <w:sz w:val="18"/>
          <w:szCs w:val="18"/>
        </w:rPr>
        <w:t>В. К вопросу о создании объединенных архивных фондов в Нацио</w:t>
      </w:r>
      <w:r w:rsidR="0053066E">
        <w:rPr>
          <w:spacing w:val="-10"/>
          <w:sz w:val="18"/>
          <w:szCs w:val="18"/>
          <w:lang w:val="be-BY"/>
        </w:rPr>
        <w:softHyphen/>
      </w:r>
      <w:r w:rsidRPr="00964E49">
        <w:rPr>
          <w:spacing w:val="-10"/>
          <w:sz w:val="18"/>
          <w:szCs w:val="18"/>
        </w:rPr>
        <w:t>наль</w:t>
      </w:r>
      <w:r w:rsidR="0053066E">
        <w:rPr>
          <w:spacing w:val="-10"/>
          <w:sz w:val="18"/>
          <w:szCs w:val="18"/>
          <w:lang w:val="be-BY"/>
        </w:rPr>
        <w:softHyphen/>
      </w:r>
      <w:r w:rsidRPr="00964E49">
        <w:rPr>
          <w:spacing w:val="-10"/>
          <w:sz w:val="18"/>
          <w:szCs w:val="18"/>
        </w:rPr>
        <w:t>ном архиве Республики Беларусь</w:t>
      </w:r>
      <w:r w:rsidR="00921373" w:rsidRPr="00964E49">
        <w:rPr>
          <w:spacing w:val="-10"/>
          <w:sz w:val="18"/>
          <w:szCs w:val="18"/>
        </w:rPr>
        <w:t> /</w:t>
      </w:r>
      <w:r w:rsidRPr="00964E49">
        <w:rPr>
          <w:spacing w:val="-10"/>
          <w:sz w:val="18"/>
          <w:szCs w:val="18"/>
        </w:rPr>
        <w:t>/</w:t>
      </w:r>
      <w:r w:rsidR="0053066E">
        <w:rPr>
          <w:spacing w:val="-10"/>
          <w:sz w:val="18"/>
          <w:szCs w:val="18"/>
          <w:lang w:val="be-BY"/>
        </w:rPr>
        <w:t xml:space="preserve"> </w:t>
      </w:r>
      <w:r w:rsidRPr="00964E49">
        <w:rPr>
          <w:spacing w:val="-10"/>
          <w:sz w:val="18"/>
          <w:szCs w:val="18"/>
        </w:rPr>
        <w:t>Архивы и делопроизводство</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w:t>
      </w:r>
      <w:r w:rsidRPr="00964E49">
        <w:rPr>
          <w:spacing w:val="-10"/>
          <w:sz w:val="18"/>
          <w:szCs w:val="18"/>
        </w:rPr>
        <w:t>2000</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w:t>
      </w:r>
      <w:r w:rsidR="00F22668" w:rsidRPr="00964E49">
        <w:rPr>
          <w:spacing w:val="-10"/>
          <w:sz w:val="18"/>
          <w:szCs w:val="18"/>
        </w:rPr>
        <w:t>№ </w:t>
      </w:r>
      <w:r w:rsidRPr="00964E49">
        <w:rPr>
          <w:spacing w:val="-10"/>
          <w:sz w:val="18"/>
          <w:szCs w:val="18"/>
        </w:rPr>
        <w:t>3.</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5.</w:t>
      </w:r>
      <w:r w:rsidRPr="00964E49">
        <w:rPr>
          <w:spacing w:val="-10"/>
          <w:sz w:val="18"/>
          <w:szCs w:val="18"/>
        </w:rPr>
        <w:tab/>
        <w:t>Воробьев</w:t>
      </w:r>
      <w:r w:rsidR="0053066E">
        <w:rPr>
          <w:spacing w:val="-10"/>
          <w:sz w:val="18"/>
          <w:szCs w:val="18"/>
          <w:lang w:val="be-BY"/>
        </w:rPr>
        <w:t>, </w:t>
      </w:r>
      <w:r w:rsidRPr="00964E49">
        <w:rPr>
          <w:spacing w:val="-10"/>
          <w:sz w:val="18"/>
          <w:szCs w:val="18"/>
        </w:rPr>
        <w:t>А.</w:t>
      </w:r>
      <w:r w:rsidR="0053066E">
        <w:rPr>
          <w:spacing w:val="-10"/>
          <w:sz w:val="18"/>
          <w:szCs w:val="18"/>
          <w:lang w:val="be-BY"/>
        </w:rPr>
        <w:t> </w:t>
      </w:r>
      <w:r w:rsidRPr="00964E49">
        <w:rPr>
          <w:spacing w:val="-10"/>
          <w:sz w:val="18"/>
          <w:szCs w:val="18"/>
        </w:rPr>
        <w:t>В.</w:t>
      </w:r>
      <w:r w:rsidR="007C3FB4" w:rsidRPr="00964E49">
        <w:rPr>
          <w:spacing w:val="-10"/>
          <w:sz w:val="18"/>
          <w:szCs w:val="18"/>
        </w:rPr>
        <w:t xml:space="preserve"> </w:t>
      </w:r>
      <w:r w:rsidRPr="00964E49">
        <w:rPr>
          <w:spacing w:val="-10"/>
          <w:sz w:val="18"/>
          <w:szCs w:val="18"/>
        </w:rPr>
        <w:t>Научно-справочный аппарат к документам периода</w:t>
      </w:r>
      <w:r w:rsidR="007C3FB4" w:rsidRPr="00964E49">
        <w:rPr>
          <w:spacing w:val="-10"/>
          <w:sz w:val="18"/>
          <w:szCs w:val="18"/>
        </w:rPr>
        <w:t xml:space="preserve"> </w:t>
      </w:r>
      <w:r w:rsidRPr="00964E49">
        <w:rPr>
          <w:spacing w:val="-10"/>
          <w:sz w:val="18"/>
          <w:szCs w:val="18"/>
        </w:rPr>
        <w:t>Великой Оте</w:t>
      </w:r>
      <w:r w:rsidR="0053066E">
        <w:rPr>
          <w:spacing w:val="-10"/>
          <w:sz w:val="18"/>
          <w:szCs w:val="18"/>
          <w:lang w:val="be-BY"/>
        </w:rPr>
        <w:softHyphen/>
      </w:r>
      <w:r w:rsidRPr="00964E49">
        <w:rPr>
          <w:spacing w:val="-10"/>
          <w:sz w:val="18"/>
          <w:szCs w:val="18"/>
        </w:rPr>
        <w:t>чест</w:t>
      </w:r>
      <w:r w:rsidR="0053066E">
        <w:rPr>
          <w:spacing w:val="-10"/>
          <w:sz w:val="18"/>
          <w:szCs w:val="18"/>
          <w:lang w:val="be-BY"/>
        </w:rPr>
        <w:softHyphen/>
      </w:r>
      <w:r w:rsidRPr="00964E49">
        <w:rPr>
          <w:spacing w:val="-10"/>
          <w:sz w:val="18"/>
          <w:szCs w:val="18"/>
        </w:rPr>
        <w:t>венной войны</w:t>
      </w:r>
      <w:r w:rsidR="0053066E">
        <w:rPr>
          <w:spacing w:val="-10"/>
          <w:sz w:val="18"/>
          <w:szCs w:val="18"/>
          <w:lang w:val="be-BY"/>
        </w:rPr>
        <w:t> </w:t>
      </w:r>
      <w:r w:rsidRPr="00964E49">
        <w:rPr>
          <w:spacing w:val="-10"/>
          <w:sz w:val="18"/>
          <w:szCs w:val="18"/>
        </w:rPr>
        <w:t>// БАШ</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w:t>
      </w:r>
      <w:r w:rsidRPr="00964E49">
        <w:rPr>
          <w:spacing w:val="-10"/>
          <w:sz w:val="18"/>
          <w:szCs w:val="18"/>
        </w:rPr>
        <w:t>Вып. 2</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Мінск: Бел</w:t>
      </w:r>
      <w:r w:rsidR="005F3792">
        <w:rPr>
          <w:spacing w:val="-10"/>
          <w:sz w:val="18"/>
          <w:szCs w:val="18"/>
          <w:lang w:val="be-BY"/>
        </w:rPr>
        <w:t>Н</w:t>
      </w:r>
      <w:r w:rsidR="0053066E">
        <w:rPr>
          <w:spacing w:val="-10"/>
          <w:sz w:val="18"/>
          <w:szCs w:val="18"/>
          <w:lang w:val="be-BY"/>
        </w:rPr>
        <w:t xml:space="preserve">ДІДАС, </w:t>
      </w:r>
      <w:r w:rsidR="0053066E" w:rsidRPr="00964E49">
        <w:rPr>
          <w:spacing w:val="-10"/>
          <w:sz w:val="18"/>
          <w:szCs w:val="18"/>
        </w:rPr>
        <w:t>2001.</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6.</w:t>
      </w:r>
      <w:r w:rsidRPr="00964E49">
        <w:rPr>
          <w:spacing w:val="-10"/>
          <w:sz w:val="18"/>
          <w:szCs w:val="18"/>
        </w:rPr>
        <w:tab/>
        <w:t>Х съезд Коммунистической партии (большевиков) Белоруссии. 3—10 января 1927 г. Сте</w:t>
      </w:r>
      <w:r w:rsidR="0053066E">
        <w:rPr>
          <w:spacing w:val="-10"/>
          <w:sz w:val="18"/>
          <w:szCs w:val="18"/>
          <w:lang w:val="be-BY"/>
        </w:rPr>
        <w:softHyphen/>
      </w:r>
      <w:r w:rsidRPr="00964E49">
        <w:rPr>
          <w:spacing w:val="-10"/>
          <w:sz w:val="18"/>
          <w:szCs w:val="18"/>
        </w:rPr>
        <w:t>нографический отчет.</w:t>
      </w:r>
      <w:r w:rsidR="002A31F4" w:rsidRPr="00964E49">
        <w:rPr>
          <w:spacing w:val="-10"/>
          <w:sz w:val="18"/>
          <w:szCs w:val="18"/>
          <w:lang w:val="be-BY"/>
        </w:rPr>
        <w:t> </w:t>
      </w:r>
      <w:r w:rsidR="007C3FB4" w:rsidRPr="00964E49">
        <w:rPr>
          <w:spacing w:val="-10"/>
          <w:sz w:val="18"/>
          <w:szCs w:val="18"/>
        </w:rPr>
        <w:t>—</w:t>
      </w:r>
      <w:r w:rsidRPr="00964E49">
        <w:rPr>
          <w:spacing w:val="-10"/>
          <w:sz w:val="18"/>
          <w:szCs w:val="18"/>
        </w:rPr>
        <w:t xml:space="preserve"> Менск, 1927.</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7.</w:t>
      </w:r>
      <w:r w:rsidRPr="00964E49">
        <w:rPr>
          <w:spacing w:val="-10"/>
          <w:sz w:val="18"/>
          <w:szCs w:val="18"/>
        </w:rPr>
        <w:tab/>
        <w:t xml:space="preserve">За сталінскія кадры 1949. </w:t>
      </w:r>
      <w:r w:rsidR="00F22668" w:rsidRPr="00964E49">
        <w:rPr>
          <w:spacing w:val="-10"/>
          <w:sz w:val="18"/>
          <w:szCs w:val="18"/>
        </w:rPr>
        <w:t>№ </w:t>
      </w:r>
      <w:r w:rsidRPr="00964E49">
        <w:rPr>
          <w:spacing w:val="-10"/>
          <w:sz w:val="18"/>
          <w:szCs w:val="18"/>
        </w:rPr>
        <w:t>8(31). 18 сакавіка.</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8.</w:t>
      </w:r>
      <w:r w:rsidR="001A7646" w:rsidRPr="00964E49">
        <w:rPr>
          <w:spacing w:val="-10"/>
          <w:sz w:val="18"/>
          <w:szCs w:val="18"/>
        </w:rPr>
        <w:tab/>
      </w:r>
      <w:r w:rsidRPr="00964E49">
        <w:rPr>
          <w:spacing w:val="-10"/>
          <w:sz w:val="18"/>
          <w:szCs w:val="18"/>
        </w:rPr>
        <w:t>Знешняя палітыка Беларусі: Зборнік дакументаў і матэрыялаў. Т.</w:t>
      </w:r>
      <w:r w:rsidR="007C3FB4" w:rsidRPr="00964E49">
        <w:rPr>
          <w:spacing w:val="-10"/>
          <w:sz w:val="18"/>
          <w:szCs w:val="18"/>
          <w:lang w:val="en-US"/>
        </w:rPr>
        <w:t> </w:t>
      </w:r>
      <w:r w:rsidRPr="00964E49">
        <w:rPr>
          <w:spacing w:val="-10"/>
          <w:sz w:val="18"/>
          <w:szCs w:val="18"/>
        </w:rPr>
        <w:t>3 (1928</w:t>
      </w:r>
      <w:r w:rsidR="00BF7775" w:rsidRPr="00964E49">
        <w:rPr>
          <w:spacing w:val="-10"/>
          <w:sz w:val="18"/>
          <w:szCs w:val="18"/>
        </w:rPr>
        <w:t> </w:t>
      </w:r>
      <w:r w:rsidRPr="00964E49">
        <w:rPr>
          <w:spacing w:val="-10"/>
          <w:sz w:val="18"/>
          <w:szCs w:val="18"/>
        </w:rPr>
        <w:t>—</w:t>
      </w:r>
      <w:r w:rsidR="00BF7775" w:rsidRPr="00964E49">
        <w:rPr>
          <w:spacing w:val="-10"/>
          <w:sz w:val="18"/>
          <w:szCs w:val="18"/>
        </w:rPr>
        <w:t xml:space="preserve"> </w:t>
      </w:r>
      <w:r w:rsidRPr="00964E49">
        <w:rPr>
          <w:spacing w:val="-10"/>
          <w:sz w:val="18"/>
          <w:szCs w:val="18"/>
        </w:rPr>
        <w:t>чэрвень 1941</w:t>
      </w:r>
      <w:r w:rsidR="0053066E">
        <w:rPr>
          <w:spacing w:val="-10"/>
          <w:sz w:val="18"/>
          <w:szCs w:val="18"/>
          <w:lang w:val="be-BY"/>
        </w:rPr>
        <w:t> </w:t>
      </w:r>
      <w:r w:rsidRPr="00964E49">
        <w:rPr>
          <w:spacing w:val="-10"/>
          <w:sz w:val="18"/>
          <w:szCs w:val="18"/>
        </w:rPr>
        <w:t>г.</w:t>
      </w:r>
      <w:r w:rsidR="0053066E">
        <w:rPr>
          <w:spacing w:val="-10"/>
          <w:sz w:val="18"/>
          <w:szCs w:val="18"/>
          <w:lang w:val="be-BY"/>
        </w:rPr>
        <w:t>) </w:t>
      </w:r>
      <w:r w:rsidRPr="00964E49">
        <w:rPr>
          <w:spacing w:val="-10"/>
          <w:sz w:val="18"/>
          <w:szCs w:val="18"/>
        </w:rPr>
        <w:t>/ Склад. У. М. Міхнюк, У. К. Ракашэвіч, Я. С. Фалей, А. В. Шарапа.</w:t>
      </w:r>
      <w:r w:rsidR="002A31F4" w:rsidRPr="00964E49">
        <w:rPr>
          <w:spacing w:val="-10"/>
          <w:sz w:val="18"/>
          <w:szCs w:val="18"/>
          <w:lang w:val="be-BY"/>
        </w:rPr>
        <w:t> </w:t>
      </w:r>
      <w:r w:rsidRPr="00964E49">
        <w:rPr>
          <w:spacing w:val="-10"/>
          <w:sz w:val="18"/>
          <w:szCs w:val="18"/>
        </w:rPr>
        <w:t>—</w:t>
      </w:r>
      <w:r w:rsidR="002A31F4" w:rsidRPr="00964E49">
        <w:rPr>
          <w:spacing w:val="-10"/>
          <w:sz w:val="18"/>
          <w:szCs w:val="18"/>
          <w:lang w:val="be-BY"/>
        </w:rPr>
        <w:t xml:space="preserve"> </w:t>
      </w:r>
      <w:r w:rsidRPr="00964E49">
        <w:rPr>
          <w:spacing w:val="-10"/>
          <w:sz w:val="18"/>
          <w:szCs w:val="18"/>
        </w:rPr>
        <w:t>Мінск, 2001.</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lastRenderedPageBreak/>
        <w:t>9.</w:t>
      </w:r>
      <w:r w:rsidRPr="00964E49">
        <w:rPr>
          <w:spacing w:val="-10"/>
          <w:sz w:val="18"/>
          <w:szCs w:val="18"/>
        </w:rPr>
        <w:tab/>
        <w:t>Купала і Колас, вы нас гадавалі: дак. і мат.</w:t>
      </w:r>
      <w:r w:rsidR="0053066E">
        <w:rPr>
          <w:spacing w:val="-10"/>
          <w:sz w:val="18"/>
          <w:szCs w:val="18"/>
          <w:lang w:val="be-BY"/>
        </w:rPr>
        <w:t>:</w:t>
      </w:r>
      <w:r w:rsidRPr="00964E49">
        <w:rPr>
          <w:spacing w:val="-10"/>
          <w:sz w:val="18"/>
          <w:szCs w:val="18"/>
        </w:rPr>
        <w:t xml:space="preserve"> У 2 кн</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Кн.</w:t>
      </w:r>
      <w:r w:rsidR="007C3FB4" w:rsidRPr="00964E49">
        <w:rPr>
          <w:spacing w:val="-10"/>
          <w:sz w:val="18"/>
          <w:szCs w:val="18"/>
          <w:lang w:val="en-US"/>
        </w:rPr>
        <w:t> </w:t>
      </w:r>
      <w:r w:rsidRPr="00964E49">
        <w:rPr>
          <w:spacing w:val="-10"/>
          <w:sz w:val="18"/>
          <w:szCs w:val="18"/>
        </w:rPr>
        <w:t>1</w:t>
      </w:r>
      <w:r w:rsidR="0053066E">
        <w:rPr>
          <w:spacing w:val="-10"/>
          <w:sz w:val="18"/>
          <w:szCs w:val="18"/>
          <w:lang w:val="be-BY"/>
        </w:rPr>
        <w:t>.</w:t>
      </w:r>
      <w:r w:rsidRPr="00964E49">
        <w:rPr>
          <w:spacing w:val="-10"/>
          <w:sz w:val="18"/>
          <w:szCs w:val="18"/>
        </w:rPr>
        <w:t xml:space="preserve"> 1909</w:t>
      </w:r>
      <w:r w:rsidR="004471FF" w:rsidRPr="00964E49">
        <w:rPr>
          <w:spacing w:val="-10"/>
          <w:sz w:val="18"/>
          <w:szCs w:val="18"/>
        </w:rPr>
        <w:t>—</w:t>
      </w:r>
      <w:r w:rsidRPr="00964E49">
        <w:rPr>
          <w:spacing w:val="-10"/>
          <w:sz w:val="18"/>
          <w:szCs w:val="18"/>
        </w:rPr>
        <w:t>1939.</w:t>
      </w:r>
      <w:r w:rsidR="00921373" w:rsidRPr="00964E49">
        <w:rPr>
          <w:spacing w:val="-10"/>
          <w:sz w:val="18"/>
          <w:szCs w:val="18"/>
        </w:rPr>
        <w:t> /</w:t>
      </w:r>
      <w:r w:rsidRPr="00964E49">
        <w:rPr>
          <w:spacing w:val="-10"/>
          <w:sz w:val="18"/>
          <w:szCs w:val="18"/>
        </w:rPr>
        <w:t xml:space="preserve"> уклад</w:t>
      </w:r>
      <w:r w:rsidR="0053066E">
        <w:rPr>
          <w:spacing w:val="-10"/>
          <w:sz w:val="18"/>
          <w:szCs w:val="18"/>
          <w:lang w:val="be-BY"/>
        </w:rPr>
        <w:t>.</w:t>
      </w:r>
      <w:r w:rsidRPr="00964E49">
        <w:rPr>
          <w:spacing w:val="-10"/>
          <w:sz w:val="18"/>
          <w:szCs w:val="18"/>
        </w:rPr>
        <w:t>: В.</w:t>
      </w:r>
      <w:r w:rsidR="0053066E">
        <w:rPr>
          <w:spacing w:val="-10"/>
          <w:sz w:val="18"/>
          <w:szCs w:val="18"/>
          <w:lang w:val="be-BY"/>
        </w:rPr>
        <w:t> </w:t>
      </w:r>
      <w:r w:rsidRPr="00964E49">
        <w:rPr>
          <w:spacing w:val="-10"/>
          <w:sz w:val="18"/>
          <w:szCs w:val="18"/>
        </w:rPr>
        <w:t>Дз. Селя</w:t>
      </w:r>
      <w:r w:rsidR="0053066E">
        <w:rPr>
          <w:spacing w:val="-10"/>
          <w:sz w:val="18"/>
          <w:szCs w:val="18"/>
          <w:lang w:val="be-BY"/>
        </w:rPr>
        <w:softHyphen/>
      </w:r>
      <w:r w:rsidRPr="00964E49">
        <w:rPr>
          <w:spacing w:val="-10"/>
          <w:sz w:val="18"/>
          <w:szCs w:val="18"/>
        </w:rPr>
        <w:t>менеў, В. У. Скалабан.</w:t>
      </w:r>
      <w:r w:rsidR="002A31F4" w:rsidRPr="00964E49">
        <w:rPr>
          <w:spacing w:val="-10"/>
          <w:sz w:val="18"/>
          <w:szCs w:val="18"/>
          <w:lang w:val="be-BY"/>
        </w:rPr>
        <w:t> </w:t>
      </w:r>
      <w:r w:rsidRPr="00964E49">
        <w:rPr>
          <w:spacing w:val="-10"/>
          <w:sz w:val="18"/>
          <w:szCs w:val="18"/>
        </w:rPr>
        <w:t>—</w:t>
      </w:r>
      <w:r w:rsidR="002A31F4" w:rsidRPr="00964E49">
        <w:rPr>
          <w:spacing w:val="-10"/>
          <w:sz w:val="18"/>
          <w:szCs w:val="18"/>
          <w:lang w:val="be-BY"/>
        </w:rPr>
        <w:t xml:space="preserve"> </w:t>
      </w:r>
      <w:r w:rsidRPr="00964E49">
        <w:rPr>
          <w:spacing w:val="-10"/>
          <w:sz w:val="18"/>
          <w:szCs w:val="18"/>
        </w:rPr>
        <w:t>Мінск: Літаратура і Мастацтва, 2010.</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10.</w:t>
      </w:r>
      <w:r w:rsidRPr="00964E49">
        <w:rPr>
          <w:spacing w:val="-10"/>
          <w:sz w:val="18"/>
          <w:szCs w:val="18"/>
        </w:rPr>
        <w:tab/>
        <w:t>Купала і Колас, вы нас гадавалі: дак. і мат.</w:t>
      </w:r>
      <w:r w:rsidR="0053066E">
        <w:rPr>
          <w:spacing w:val="-10"/>
          <w:sz w:val="18"/>
          <w:szCs w:val="18"/>
          <w:lang w:val="be-BY"/>
        </w:rPr>
        <w:t>:</w:t>
      </w:r>
      <w:r w:rsidRPr="00964E49">
        <w:rPr>
          <w:spacing w:val="-10"/>
          <w:sz w:val="18"/>
          <w:szCs w:val="18"/>
        </w:rPr>
        <w:t xml:space="preserve"> У 2 кн</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Кн.</w:t>
      </w:r>
      <w:r w:rsidR="007C3FB4" w:rsidRPr="00964E49">
        <w:rPr>
          <w:spacing w:val="-10"/>
          <w:sz w:val="18"/>
          <w:szCs w:val="18"/>
          <w:lang w:val="en-US"/>
        </w:rPr>
        <w:t> </w:t>
      </w:r>
      <w:r w:rsidRPr="00964E49">
        <w:rPr>
          <w:spacing w:val="-10"/>
          <w:sz w:val="18"/>
          <w:szCs w:val="18"/>
        </w:rPr>
        <w:t>2. 1909—1939</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Ч.</w:t>
      </w:r>
      <w:r w:rsidR="007C3FB4" w:rsidRPr="00964E49">
        <w:rPr>
          <w:spacing w:val="-10"/>
          <w:sz w:val="18"/>
          <w:szCs w:val="18"/>
          <w:lang w:val="en-US"/>
        </w:rPr>
        <w:t> </w:t>
      </w:r>
      <w:r w:rsidRPr="00964E49">
        <w:rPr>
          <w:spacing w:val="-10"/>
          <w:sz w:val="18"/>
          <w:szCs w:val="18"/>
        </w:rPr>
        <w:t>1</w:t>
      </w:r>
      <w:r w:rsidR="00921373" w:rsidRPr="00964E49">
        <w:rPr>
          <w:spacing w:val="-10"/>
          <w:sz w:val="18"/>
          <w:szCs w:val="18"/>
          <w:lang w:val="en-US"/>
        </w:rPr>
        <w:t> /</w:t>
      </w:r>
      <w:r w:rsidRPr="00964E49">
        <w:rPr>
          <w:spacing w:val="-10"/>
          <w:sz w:val="18"/>
          <w:szCs w:val="18"/>
        </w:rPr>
        <w:t xml:space="preserve"> уклад</w:t>
      </w:r>
      <w:r w:rsidR="0053066E">
        <w:rPr>
          <w:spacing w:val="-10"/>
          <w:sz w:val="18"/>
          <w:szCs w:val="18"/>
          <w:lang w:val="be-BY"/>
        </w:rPr>
        <w:t>.</w:t>
      </w:r>
      <w:r w:rsidRPr="00964E49">
        <w:rPr>
          <w:spacing w:val="-10"/>
          <w:sz w:val="18"/>
          <w:szCs w:val="18"/>
        </w:rPr>
        <w:t>: В. Дз. Селяменеў, В. У. Скалабан.</w:t>
      </w:r>
      <w:r w:rsidR="002A31F4" w:rsidRPr="00964E49">
        <w:rPr>
          <w:spacing w:val="-10"/>
          <w:sz w:val="18"/>
          <w:szCs w:val="18"/>
          <w:lang w:val="be-BY"/>
        </w:rPr>
        <w:t> </w:t>
      </w:r>
      <w:r w:rsidRPr="00964E49">
        <w:rPr>
          <w:spacing w:val="-10"/>
          <w:sz w:val="18"/>
          <w:szCs w:val="18"/>
        </w:rPr>
        <w:t>—</w:t>
      </w:r>
      <w:r w:rsidR="002A31F4" w:rsidRPr="00964E49">
        <w:rPr>
          <w:spacing w:val="-10"/>
          <w:sz w:val="18"/>
          <w:szCs w:val="18"/>
          <w:lang w:val="be-BY"/>
        </w:rPr>
        <w:t xml:space="preserve"> </w:t>
      </w:r>
      <w:r w:rsidRPr="00964E49">
        <w:rPr>
          <w:spacing w:val="-10"/>
          <w:sz w:val="18"/>
          <w:szCs w:val="18"/>
        </w:rPr>
        <w:t>Мінск: Літаратура і Мастацтва, 2011.</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11.</w:t>
      </w:r>
      <w:r w:rsidRPr="00964E49">
        <w:rPr>
          <w:spacing w:val="-10"/>
          <w:sz w:val="18"/>
          <w:szCs w:val="18"/>
        </w:rPr>
        <w:tab/>
        <w:t>Лихачев</w:t>
      </w:r>
      <w:r w:rsidR="0053066E">
        <w:rPr>
          <w:spacing w:val="-10"/>
          <w:sz w:val="18"/>
          <w:szCs w:val="18"/>
          <w:lang w:val="be-BY"/>
        </w:rPr>
        <w:t>, </w:t>
      </w:r>
      <w:r w:rsidRPr="00964E49">
        <w:rPr>
          <w:spacing w:val="-10"/>
          <w:sz w:val="18"/>
          <w:szCs w:val="18"/>
        </w:rPr>
        <w:t>Д. С. Текстология: краткий очерк.</w:t>
      </w:r>
      <w:r w:rsidR="007C3FB4" w:rsidRPr="00964E49">
        <w:rPr>
          <w:spacing w:val="-10"/>
          <w:sz w:val="18"/>
          <w:szCs w:val="18"/>
        </w:rPr>
        <w:t xml:space="preserve"> </w:t>
      </w:r>
      <w:r w:rsidRPr="00964E49">
        <w:rPr>
          <w:spacing w:val="-10"/>
          <w:sz w:val="18"/>
          <w:szCs w:val="18"/>
        </w:rPr>
        <w:t>2-е изд.</w:t>
      </w:r>
      <w:r w:rsidR="00BF7775" w:rsidRPr="00964E49">
        <w:rPr>
          <w:spacing w:val="-10"/>
          <w:sz w:val="18"/>
          <w:szCs w:val="18"/>
        </w:rPr>
        <w:t> </w:t>
      </w:r>
      <w:r w:rsidR="007C3FB4" w:rsidRPr="00964E49">
        <w:rPr>
          <w:spacing w:val="-10"/>
          <w:sz w:val="18"/>
          <w:szCs w:val="18"/>
        </w:rPr>
        <w:t>—</w:t>
      </w:r>
      <w:r w:rsidR="00BF7775" w:rsidRPr="00964E49">
        <w:rPr>
          <w:spacing w:val="-10"/>
          <w:sz w:val="18"/>
          <w:szCs w:val="18"/>
        </w:rPr>
        <w:t xml:space="preserve"> </w:t>
      </w:r>
      <w:r w:rsidRPr="00964E49">
        <w:rPr>
          <w:spacing w:val="-10"/>
          <w:sz w:val="18"/>
          <w:szCs w:val="18"/>
        </w:rPr>
        <w:t>М.: Наука, 2006.</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12.</w:t>
      </w:r>
      <w:r w:rsidRPr="00964E49">
        <w:rPr>
          <w:spacing w:val="-10"/>
          <w:sz w:val="18"/>
          <w:szCs w:val="18"/>
        </w:rPr>
        <w:tab/>
        <w:t>Макаренко</w:t>
      </w:r>
      <w:r w:rsidR="0053066E">
        <w:rPr>
          <w:spacing w:val="-10"/>
          <w:sz w:val="18"/>
          <w:szCs w:val="18"/>
          <w:lang w:val="be-BY"/>
        </w:rPr>
        <w:t>, </w:t>
      </w:r>
      <w:r w:rsidRPr="00964E49">
        <w:rPr>
          <w:spacing w:val="-10"/>
          <w:sz w:val="18"/>
          <w:szCs w:val="18"/>
        </w:rPr>
        <w:t>Е. А. Интеграция научно-справочного аппарата бывшего Центрального пар</w:t>
      </w:r>
      <w:r w:rsidR="0053066E">
        <w:rPr>
          <w:spacing w:val="-10"/>
          <w:sz w:val="18"/>
          <w:szCs w:val="18"/>
          <w:lang w:val="be-BY"/>
        </w:rPr>
        <w:softHyphen/>
      </w:r>
      <w:r w:rsidRPr="00964E49">
        <w:rPr>
          <w:spacing w:val="-10"/>
          <w:sz w:val="18"/>
          <w:szCs w:val="18"/>
        </w:rPr>
        <w:t>тийного архива (ЦПА) КПБ</w:t>
      </w:r>
      <w:r w:rsidR="007C3FB4" w:rsidRPr="00964E49">
        <w:rPr>
          <w:spacing w:val="-10"/>
          <w:sz w:val="18"/>
          <w:szCs w:val="18"/>
        </w:rPr>
        <w:t xml:space="preserve"> </w:t>
      </w:r>
      <w:r w:rsidRPr="00964E49">
        <w:rPr>
          <w:spacing w:val="-10"/>
          <w:sz w:val="18"/>
          <w:szCs w:val="18"/>
        </w:rPr>
        <w:t>в информационно-поисковую систему Нацио</w:t>
      </w:r>
      <w:r w:rsidR="0053066E">
        <w:rPr>
          <w:spacing w:val="-10"/>
          <w:sz w:val="18"/>
          <w:szCs w:val="18"/>
          <w:lang w:val="be-BY"/>
        </w:rPr>
        <w:softHyphen/>
      </w:r>
      <w:r w:rsidRPr="00964E49">
        <w:rPr>
          <w:spacing w:val="-10"/>
          <w:sz w:val="18"/>
          <w:szCs w:val="18"/>
        </w:rPr>
        <w:t>наль</w:t>
      </w:r>
      <w:r w:rsidR="0053066E">
        <w:rPr>
          <w:spacing w:val="-10"/>
          <w:sz w:val="18"/>
          <w:szCs w:val="18"/>
          <w:lang w:val="be-BY"/>
        </w:rPr>
        <w:softHyphen/>
      </w:r>
      <w:r w:rsidRPr="00964E49">
        <w:rPr>
          <w:spacing w:val="-10"/>
          <w:sz w:val="18"/>
          <w:szCs w:val="18"/>
        </w:rPr>
        <w:t>но</w:t>
      </w:r>
      <w:r w:rsidR="0053066E">
        <w:rPr>
          <w:spacing w:val="-10"/>
          <w:sz w:val="18"/>
          <w:szCs w:val="18"/>
          <w:lang w:val="be-BY"/>
        </w:rPr>
        <w:softHyphen/>
      </w:r>
      <w:r w:rsidRPr="00964E49">
        <w:rPr>
          <w:spacing w:val="-10"/>
          <w:sz w:val="18"/>
          <w:szCs w:val="18"/>
        </w:rPr>
        <w:t>го архива</w:t>
      </w:r>
      <w:r w:rsidR="007C3FB4" w:rsidRPr="00964E49">
        <w:rPr>
          <w:spacing w:val="-10"/>
          <w:sz w:val="18"/>
          <w:szCs w:val="18"/>
        </w:rPr>
        <w:t xml:space="preserve"> </w:t>
      </w:r>
      <w:r w:rsidRPr="00964E49">
        <w:rPr>
          <w:spacing w:val="-10"/>
          <w:sz w:val="18"/>
          <w:szCs w:val="18"/>
        </w:rPr>
        <w:t>Республики Беларусь</w:t>
      </w:r>
      <w:r w:rsidR="00921373" w:rsidRPr="00964E49">
        <w:rPr>
          <w:spacing w:val="-10"/>
          <w:sz w:val="18"/>
          <w:szCs w:val="18"/>
        </w:rPr>
        <w:t> /</w:t>
      </w:r>
      <w:r w:rsidRPr="00964E49">
        <w:rPr>
          <w:spacing w:val="-10"/>
          <w:sz w:val="18"/>
          <w:szCs w:val="18"/>
        </w:rPr>
        <w:t>/ БАШ</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Вып. 18</w:t>
      </w:r>
      <w:r w:rsidR="0053066E">
        <w:rPr>
          <w:spacing w:val="-10"/>
          <w:sz w:val="18"/>
          <w:szCs w:val="18"/>
          <w:lang w:val="be-BY"/>
        </w:rPr>
        <w:t>. </w:t>
      </w:r>
      <w:r w:rsidR="0053066E">
        <w:rPr>
          <w:spacing w:val="-10"/>
          <w:sz w:val="18"/>
          <w:szCs w:val="18"/>
          <w:lang w:val="en-US"/>
        </w:rPr>
        <w:t>—</w:t>
      </w:r>
      <w:r w:rsidR="0053066E">
        <w:rPr>
          <w:spacing w:val="-10"/>
          <w:sz w:val="18"/>
          <w:szCs w:val="18"/>
          <w:lang w:val="be-BY"/>
        </w:rPr>
        <w:t xml:space="preserve"> Мінск: Бел</w:t>
      </w:r>
      <w:r w:rsidR="005F3792">
        <w:rPr>
          <w:spacing w:val="-10"/>
          <w:sz w:val="18"/>
          <w:szCs w:val="18"/>
          <w:lang w:val="be-BY"/>
        </w:rPr>
        <w:t>Н</w:t>
      </w:r>
      <w:r w:rsidR="0053066E">
        <w:rPr>
          <w:spacing w:val="-10"/>
          <w:sz w:val="18"/>
          <w:szCs w:val="18"/>
          <w:lang w:val="be-BY"/>
        </w:rPr>
        <w:t xml:space="preserve">ДІДАС, </w:t>
      </w:r>
      <w:r w:rsidR="0053066E" w:rsidRPr="00964E49">
        <w:rPr>
          <w:spacing w:val="-10"/>
          <w:sz w:val="18"/>
          <w:szCs w:val="18"/>
        </w:rPr>
        <w:t>2017.</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13.</w:t>
      </w:r>
      <w:r w:rsidRPr="00964E49">
        <w:rPr>
          <w:spacing w:val="-10"/>
          <w:sz w:val="18"/>
          <w:szCs w:val="18"/>
        </w:rPr>
        <w:tab/>
        <w:t>НАРБ</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Ф. 1440</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Оп.</w:t>
      </w:r>
      <w:r w:rsidR="007C3FB4" w:rsidRPr="00964E49">
        <w:rPr>
          <w:spacing w:val="-10"/>
          <w:sz w:val="18"/>
          <w:szCs w:val="18"/>
          <w:lang w:val="en-US"/>
        </w:rPr>
        <w:t> </w:t>
      </w:r>
      <w:r w:rsidRPr="00964E49">
        <w:rPr>
          <w:spacing w:val="-10"/>
          <w:sz w:val="18"/>
          <w:szCs w:val="18"/>
        </w:rPr>
        <w:t>1</w:t>
      </w:r>
      <w:r w:rsidR="0053066E" w:rsidRPr="00964E49">
        <w:rPr>
          <w:spacing w:val="-10"/>
          <w:sz w:val="18"/>
          <w:szCs w:val="18"/>
        </w:rPr>
        <w:t>.</w:t>
      </w:r>
      <w:r w:rsidR="0053066E" w:rsidRPr="00964E49">
        <w:rPr>
          <w:spacing w:val="-10"/>
          <w:sz w:val="18"/>
          <w:szCs w:val="18"/>
          <w:lang w:val="be-BY"/>
        </w:rPr>
        <w:t> </w:t>
      </w:r>
      <w:r w:rsidR="0053066E" w:rsidRPr="00964E49">
        <w:rPr>
          <w:spacing w:val="-10"/>
          <w:sz w:val="18"/>
          <w:szCs w:val="18"/>
        </w:rPr>
        <w:t xml:space="preserve">— </w:t>
      </w:r>
      <w:r w:rsidRPr="00964E49">
        <w:rPr>
          <w:spacing w:val="-10"/>
          <w:sz w:val="18"/>
          <w:szCs w:val="18"/>
        </w:rPr>
        <w:t>Д. 317.</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14.</w:t>
      </w:r>
      <w:r w:rsidRPr="00964E49">
        <w:rPr>
          <w:spacing w:val="-10"/>
          <w:sz w:val="18"/>
          <w:szCs w:val="18"/>
        </w:rPr>
        <w:tab/>
        <w:t>НКВД в Западной Беларуси: сентябрь</w:t>
      </w:r>
      <w:r w:rsidR="0053066E">
        <w:rPr>
          <w:spacing w:val="-10"/>
          <w:sz w:val="18"/>
          <w:szCs w:val="18"/>
        </w:rPr>
        <w:t>—</w:t>
      </w:r>
      <w:r w:rsidRPr="00964E49">
        <w:rPr>
          <w:spacing w:val="-10"/>
          <w:sz w:val="18"/>
          <w:szCs w:val="18"/>
        </w:rPr>
        <w:t>декабрь 1939 г.</w:t>
      </w:r>
      <w:r w:rsidR="002A31F4" w:rsidRPr="00964E49">
        <w:rPr>
          <w:spacing w:val="-10"/>
          <w:sz w:val="18"/>
          <w:szCs w:val="18"/>
        </w:rPr>
        <w:t>:</w:t>
      </w:r>
      <w:r w:rsidRPr="00964E49">
        <w:rPr>
          <w:spacing w:val="-10"/>
          <w:sz w:val="18"/>
          <w:szCs w:val="18"/>
        </w:rPr>
        <w:t xml:space="preserve"> док. и мат.</w:t>
      </w:r>
      <w:r w:rsidR="00BF7775" w:rsidRPr="00964E49">
        <w:rPr>
          <w:spacing w:val="-10"/>
          <w:sz w:val="18"/>
          <w:szCs w:val="18"/>
        </w:rPr>
        <w:t> </w:t>
      </w:r>
      <w:r w:rsidR="007C3FB4" w:rsidRPr="00964E49">
        <w:rPr>
          <w:spacing w:val="-10"/>
          <w:sz w:val="18"/>
          <w:szCs w:val="18"/>
        </w:rPr>
        <w:t>—</w:t>
      </w:r>
      <w:r w:rsidR="00BF7775" w:rsidRPr="00964E49">
        <w:rPr>
          <w:spacing w:val="-10"/>
          <w:sz w:val="18"/>
          <w:szCs w:val="18"/>
        </w:rPr>
        <w:t xml:space="preserve"> </w:t>
      </w:r>
      <w:r w:rsidRPr="00964E49">
        <w:rPr>
          <w:spacing w:val="-10"/>
          <w:sz w:val="18"/>
          <w:szCs w:val="18"/>
        </w:rPr>
        <w:t xml:space="preserve">Минск; М.: Фонд </w:t>
      </w:r>
      <w:r w:rsidR="007C3FB4" w:rsidRPr="00964E49">
        <w:rPr>
          <w:spacing w:val="-10"/>
          <w:sz w:val="18"/>
          <w:szCs w:val="18"/>
        </w:rPr>
        <w:t>«</w:t>
      </w:r>
      <w:r w:rsidRPr="00964E49">
        <w:rPr>
          <w:spacing w:val="-10"/>
          <w:sz w:val="18"/>
          <w:szCs w:val="18"/>
        </w:rPr>
        <w:t>Историческая память</w:t>
      </w:r>
      <w:r w:rsidR="007C3FB4" w:rsidRPr="00964E49">
        <w:rPr>
          <w:spacing w:val="-10"/>
          <w:sz w:val="18"/>
          <w:szCs w:val="18"/>
        </w:rPr>
        <w:t>»</w:t>
      </w:r>
      <w:r w:rsidRPr="00964E49">
        <w:rPr>
          <w:spacing w:val="-10"/>
          <w:sz w:val="18"/>
          <w:szCs w:val="18"/>
        </w:rPr>
        <w:t>, 2019.</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15.</w:t>
      </w:r>
      <w:r w:rsidRPr="00964E49">
        <w:rPr>
          <w:spacing w:val="-10"/>
          <w:sz w:val="18"/>
          <w:szCs w:val="18"/>
        </w:rPr>
        <w:tab/>
        <w:t>Оперативные сводки Белорусского штаба партизанского движения: январь</w:t>
      </w:r>
      <w:r w:rsidR="0053066E">
        <w:rPr>
          <w:spacing w:val="-10"/>
          <w:sz w:val="18"/>
          <w:szCs w:val="18"/>
        </w:rPr>
        <w:t>—</w:t>
      </w:r>
      <w:r w:rsidRPr="00964E49">
        <w:rPr>
          <w:spacing w:val="-10"/>
          <w:sz w:val="18"/>
          <w:szCs w:val="18"/>
        </w:rPr>
        <w:t>июль 1944 г.: док. и мат.</w:t>
      </w:r>
      <w:r w:rsidR="00BF7775" w:rsidRPr="00964E49">
        <w:rPr>
          <w:spacing w:val="-10"/>
          <w:sz w:val="18"/>
          <w:szCs w:val="18"/>
        </w:rPr>
        <w:t> </w:t>
      </w:r>
      <w:r w:rsidR="007C3FB4" w:rsidRPr="00964E49">
        <w:rPr>
          <w:spacing w:val="-10"/>
          <w:sz w:val="18"/>
          <w:szCs w:val="18"/>
        </w:rPr>
        <w:t>—</w:t>
      </w:r>
      <w:r w:rsidR="00BF7775" w:rsidRPr="00964E49">
        <w:rPr>
          <w:spacing w:val="-10"/>
          <w:sz w:val="18"/>
          <w:szCs w:val="18"/>
        </w:rPr>
        <w:t xml:space="preserve"> </w:t>
      </w:r>
      <w:r w:rsidRPr="00964E49">
        <w:rPr>
          <w:spacing w:val="-10"/>
          <w:sz w:val="18"/>
          <w:szCs w:val="18"/>
        </w:rPr>
        <w:t>Минск: НАРБ, 2019.</w:t>
      </w:r>
    </w:p>
    <w:p w:rsidR="00D3419F"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16.</w:t>
      </w:r>
      <w:r w:rsidRPr="00964E49">
        <w:rPr>
          <w:spacing w:val="-10"/>
          <w:sz w:val="18"/>
          <w:szCs w:val="18"/>
        </w:rPr>
        <w:tab/>
        <w:t>Покровский</w:t>
      </w:r>
      <w:r w:rsidR="0053066E">
        <w:rPr>
          <w:spacing w:val="-10"/>
          <w:sz w:val="18"/>
          <w:szCs w:val="18"/>
          <w:lang w:val="be-BY"/>
        </w:rPr>
        <w:t>, </w:t>
      </w:r>
      <w:r w:rsidRPr="00964E49">
        <w:rPr>
          <w:spacing w:val="-10"/>
          <w:sz w:val="18"/>
          <w:szCs w:val="18"/>
        </w:rPr>
        <w:t xml:space="preserve">Н. Н. </w:t>
      </w:r>
      <w:r w:rsidR="007C3FB4" w:rsidRPr="00964E49">
        <w:rPr>
          <w:spacing w:val="-10"/>
          <w:sz w:val="18"/>
          <w:szCs w:val="18"/>
        </w:rPr>
        <w:t>«</w:t>
      </w:r>
      <w:r w:rsidRPr="00964E49">
        <w:rPr>
          <w:spacing w:val="-10"/>
          <w:sz w:val="18"/>
          <w:szCs w:val="18"/>
        </w:rPr>
        <w:t>Текстология</w:t>
      </w:r>
      <w:r w:rsidR="007C3FB4" w:rsidRPr="00964E49">
        <w:rPr>
          <w:spacing w:val="-10"/>
          <w:sz w:val="18"/>
          <w:szCs w:val="18"/>
        </w:rPr>
        <w:t>»</w:t>
      </w:r>
      <w:r w:rsidRPr="00964E49">
        <w:rPr>
          <w:spacing w:val="-10"/>
          <w:sz w:val="18"/>
          <w:szCs w:val="18"/>
        </w:rPr>
        <w:t xml:space="preserve"> Д. С. Лихачева и проблемы издания документов ХХ</w:t>
      </w:r>
      <w:r w:rsidR="0053066E">
        <w:rPr>
          <w:spacing w:val="-10"/>
          <w:sz w:val="18"/>
          <w:szCs w:val="18"/>
          <w:lang w:val="be-BY"/>
        </w:rPr>
        <w:t> </w:t>
      </w:r>
      <w:r w:rsidRPr="00964E49">
        <w:rPr>
          <w:spacing w:val="-10"/>
          <w:sz w:val="18"/>
          <w:szCs w:val="18"/>
        </w:rPr>
        <w:t>века</w:t>
      </w:r>
      <w:r w:rsidR="0053066E">
        <w:rPr>
          <w:spacing w:val="-10"/>
          <w:sz w:val="18"/>
          <w:szCs w:val="18"/>
          <w:lang w:val="be-BY"/>
        </w:rPr>
        <w:t> </w:t>
      </w:r>
      <w:r w:rsidRPr="00964E49">
        <w:rPr>
          <w:spacing w:val="-10"/>
          <w:sz w:val="18"/>
          <w:szCs w:val="18"/>
        </w:rPr>
        <w:t>// Проблемы сохранения и изучения</w:t>
      </w:r>
      <w:r w:rsidR="007C3FB4" w:rsidRPr="00964E49">
        <w:rPr>
          <w:spacing w:val="-10"/>
          <w:sz w:val="18"/>
          <w:szCs w:val="18"/>
        </w:rPr>
        <w:t xml:space="preserve"> </w:t>
      </w:r>
      <w:r w:rsidRPr="00964E49">
        <w:rPr>
          <w:spacing w:val="-10"/>
          <w:sz w:val="18"/>
          <w:szCs w:val="18"/>
        </w:rPr>
        <w:t>культурного наследия: К 100</w:t>
      </w:r>
      <w:r w:rsidR="0053066E">
        <w:rPr>
          <w:spacing w:val="-10"/>
          <w:sz w:val="18"/>
          <w:szCs w:val="18"/>
          <w:lang w:val="be-BY"/>
        </w:rPr>
        <w:noBreakHyphen/>
      </w:r>
      <w:r w:rsidRPr="00964E49">
        <w:rPr>
          <w:spacing w:val="-10"/>
          <w:sz w:val="18"/>
          <w:szCs w:val="18"/>
        </w:rPr>
        <w:t>летию</w:t>
      </w:r>
      <w:r w:rsidR="007C3FB4" w:rsidRPr="00964E49">
        <w:rPr>
          <w:spacing w:val="-10"/>
          <w:sz w:val="18"/>
          <w:szCs w:val="18"/>
        </w:rPr>
        <w:t xml:space="preserve"> </w:t>
      </w:r>
      <w:r w:rsidRPr="00964E49">
        <w:rPr>
          <w:spacing w:val="-10"/>
          <w:sz w:val="18"/>
          <w:szCs w:val="18"/>
        </w:rPr>
        <w:t>ака</w:t>
      </w:r>
      <w:r w:rsidR="0053066E">
        <w:rPr>
          <w:spacing w:val="-10"/>
          <w:sz w:val="18"/>
          <w:szCs w:val="18"/>
          <w:lang w:val="be-BY"/>
        </w:rPr>
        <w:softHyphen/>
      </w:r>
      <w:r w:rsidRPr="00964E49">
        <w:rPr>
          <w:spacing w:val="-10"/>
          <w:sz w:val="18"/>
          <w:szCs w:val="18"/>
        </w:rPr>
        <w:t>демика Д. С. Лихачева. Материалы научной сессии Отделения</w:t>
      </w:r>
      <w:r w:rsidR="007C3FB4" w:rsidRPr="00964E49">
        <w:rPr>
          <w:spacing w:val="-10"/>
          <w:sz w:val="18"/>
          <w:szCs w:val="18"/>
        </w:rPr>
        <w:t xml:space="preserve"> </w:t>
      </w:r>
      <w:r w:rsidRPr="00964E49">
        <w:rPr>
          <w:spacing w:val="-10"/>
          <w:sz w:val="18"/>
          <w:szCs w:val="18"/>
        </w:rPr>
        <w:t>историко-фило</w:t>
      </w:r>
      <w:r w:rsidR="0053066E">
        <w:rPr>
          <w:spacing w:val="-10"/>
          <w:sz w:val="18"/>
          <w:szCs w:val="18"/>
          <w:lang w:val="be-BY"/>
        </w:rPr>
        <w:softHyphen/>
      </w:r>
      <w:r w:rsidRPr="00964E49">
        <w:rPr>
          <w:spacing w:val="-10"/>
          <w:sz w:val="18"/>
          <w:szCs w:val="18"/>
        </w:rPr>
        <w:t>ло</w:t>
      </w:r>
      <w:r w:rsidR="0053066E">
        <w:rPr>
          <w:spacing w:val="-10"/>
          <w:sz w:val="18"/>
          <w:szCs w:val="18"/>
          <w:lang w:val="be-BY"/>
        </w:rPr>
        <w:softHyphen/>
      </w:r>
      <w:r w:rsidRPr="00964E49">
        <w:rPr>
          <w:spacing w:val="-10"/>
          <w:sz w:val="18"/>
          <w:szCs w:val="18"/>
        </w:rPr>
        <w:t>ги</w:t>
      </w:r>
      <w:r w:rsidR="0053066E">
        <w:rPr>
          <w:spacing w:val="-10"/>
          <w:sz w:val="18"/>
          <w:szCs w:val="18"/>
          <w:lang w:val="be-BY"/>
        </w:rPr>
        <w:softHyphen/>
      </w:r>
      <w:r w:rsidRPr="00964E49">
        <w:rPr>
          <w:spacing w:val="-10"/>
          <w:sz w:val="18"/>
          <w:szCs w:val="18"/>
        </w:rPr>
        <w:t>ческих наук</w:t>
      </w:r>
      <w:r w:rsidR="007C3FB4" w:rsidRPr="00964E49">
        <w:rPr>
          <w:spacing w:val="-10"/>
          <w:sz w:val="18"/>
          <w:szCs w:val="18"/>
        </w:rPr>
        <w:t xml:space="preserve"> </w:t>
      </w:r>
      <w:r w:rsidRPr="00964E49">
        <w:rPr>
          <w:spacing w:val="-10"/>
          <w:sz w:val="18"/>
          <w:szCs w:val="18"/>
        </w:rPr>
        <w:t>РАН. Москва., 20 декабря 2006 г.</w:t>
      </w:r>
      <w:r w:rsidR="0053066E">
        <w:rPr>
          <w:spacing w:val="-10"/>
          <w:sz w:val="18"/>
          <w:szCs w:val="18"/>
          <w:lang w:val="be-BY"/>
        </w:rPr>
        <w:t> </w:t>
      </w:r>
      <w:r w:rsidRPr="00964E49">
        <w:rPr>
          <w:spacing w:val="-10"/>
          <w:sz w:val="18"/>
          <w:szCs w:val="18"/>
        </w:rPr>
        <w:t>/ отв. ред. А. П. Деревянко.</w:t>
      </w:r>
      <w:r w:rsidR="002A31F4" w:rsidRPr="00964E49">
        <w:rPr>
          <w:spacing w:val="-10"/>
          <w:sz w:val="18"/>
          <w:szCs w:val="18"/>
          <w:lang w:val="be-BY"/>
        </w:rPr>
        <w:t> </w:t>
      </w:r>
      <w:r w:rsidR="007C3FB4" w:rsidRPr="00964E49">
        <w:rPr>
          <w:spacing w:val="-10"/>
          <w:sz w:val="18"/>
          <w:szCs w:val="18"/>
        </w:rPr>
        <w:t>—</w:t>
      </w:r>
      <w:r w:rsidRPr="00964E49">
        <w:rPr>
          <w:spacing w:val="-10"/>
          <w:sz w:val="18"/>
          <w:szCs w:val="18"/>
        </w:rPr>
        <w:t xml:space="preserve"> М.: УОП Института этнологии и антропологии РАН</w:t>
      </w:r>
      <w:r w:rsidR="002A31F4" w:rsidRPr="00964E49">
        <w:rPr>
          <w:spacing w:val="-10"/>
          <w:sz w:val="18"/>
          <w:szCs w:val="18"/>
        </w:rPr>
        <w:t>,</w:t>
      </w:r>
      <w:r w:rsidRPr="00964E49">
        <w:rPr>
          <w:spacing w:val="-10"/>
          <w:sz w:val="18"/>
          <w:szCs w:val="18"/>
        </w:rPr>
        <w:t xml:space="preserve"> 2006.</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17.</w:t>
      </w:r>
      <w:r w:rsidRPr="00964E49">
        <w:rPr>
          <w:spacing w:val="-10"/>
          <w:sz w:val="18"/>
          <w:szCs w:val="18"/>
        </w:rPr>
        <w:tab/>
        <w:t>Собрание законов и распоряжений</w:t>
      </w:r>
      <w:r w:rsidR="007C3FB4" w:rsidRPr="00964E49">
        <w:rPr>
          <w:spacing w:val="-10"/>
          <w:sz w:val="18"/>
          <w:szCs w:val="18"/>
        </w:rPr>
        <w:t xml:space="preserve"> </w:t>
      </w:r>
      <w:r w:rsidRPr="00964E49">
        <w:rPr>
          <w:spacing w:val="-10"/>
          <w:sz w:val="18"/>
          <w:szCs w:val="18"/>
        </w:rPr>
        <w:t>Рабоче-Крестьянского правительства Бело</w:t>
      </w:r>
      <w:r w:rsidR="0053066E">
        <w:rPr>
          <w:spacing w:val="-10"/>
          <w:sz w:val="18"/>
          <w:szCs w:val="18"/>
          <w:lang w:val="be-BY"/>
        </w:rPr>
        <w:softHyphen/>
      </w:r>
      <w:r w:rsidRPr="00964E49">
        <w:rPr>
          <w:spacing w:val="-10"/>
          <w:sz w:val="18"/>
          <w:szCs w:val="18"/>
        </w:rPr>
        <w:t>рус</w:t>
      </w:r>
      <w:r w:rsidR="0053066E">
        <w:rPr>
          <w:spacing w:val="-10"/>
          <w:sz w:val="18"/>
          <w:szCs w:val="18"/>
          <w:lang w:val="be-BY"/>
        </w:rPr>
        <w:softHyphen/>
      </w:r>
      <w:r w:rsidRPr="00964E49">
        <w:rPr>
          <w:spacing w:val="-10"/>
          <w:sz w:val="18"/>
          <w:szCs w:val="18"/>
        </w:rPr>
        <w:t>ской Социалистической Советской Республики</w:t>
      </w:r>
      <w:r w:rsidR="0053066E" w:rsidRPr="00964E49">
        <w:rPr>
          <w:spacing w:val="-10"/>
          <w:sz w:val="18"/>
          <w:szCs w:val="18"/>
        </w:rPr>
        <w:t xml:space="preserve">. — </w:t>
      </w:r>
      <w:r w:rsidRPr="00964E49">
        <w:rPr>
          <w:spacing w:val="-10"/>
          <w:sz w:val="18"/>
          <w:szCs w:val="18"/>
        </w:rPr>
        <w:t>8 сентября 1933</w:t>
      </w:r>
      <w:r w:rsidR="0053066E" w:rsidRPr="00964E49">
        <w:rPr>
          <w:spacing w:val="-10"/>
          <w:sz w:val="18"/>
          <w:szCs w:val="18"/>
        </w:rPr>
        <w:t xml:space="preserve">. — </w:t>
      </w:r>
      <w:r w:rsidR="00F22668" w:rsidRPr="00964E49">
        <w:rPr>
          <w:spacing w:val="-10"/>
          <w:sz w:val="18"/>
          <w:szCs w:val="18"/>
        </w:rPr>
        <w:t>№ </w:t>
      </w:r>
      <w:r w:rsidRPr="00964E49">
        <w:rPr>
          <w:spacing w:val="-10"/>
          <w:sz w:val="18"/>
          <w:szCs w:val="18"/>
        </w:rPr>
        <w:t>33.</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18.</w:t>
      </w:r>
      <w:r w:rsidRPr="00964E49">
        <w:rPr>
          <w:spacing w:val="-10"/>
          <w:sz w:val="18"/>
          <w:szCs w:val="18"/>
        </w:rPr>
        <w:tab/>
        <w:t>Тэксталогія і яе дапаможныя навукі: вучэб.-метад. дапам.</w:t>
      </w:r>
      <w:r w:rsidR="0053066E">
        <w:rPr>
          <w:spacing w:val="-10"/>
          <w:sz w:val="18"/>
          <w:szCs w:val="18"/>
          <w:lang w:val="be-BY"/>
        </w:rPr>
        <w:t> </w:t>
      </w:r>
      <w:r w:rsidRPr="00964E49">
        <w:rPr>
          <w:spacing w:val="-10"/>
          <w:sz w:val="18"/>
          <w:szCs w:val="18"/>
        </w:rPr>
        <w:t>/</w:t>
      </w:r>
      <w:r w:rsidR="0053066E">
        <w:rPr>
          <w:spacing w:val="-10"/>
          <w:sz w:val="18"/>
          <w:szCs w:val="18"/>
          <w:lang w:val="be-BY"/>
        </w:rPr>
        <w:t xml:space="preserve"> </w:t>
      </w:r>
      <w:r w:rsidRPr="00964E49">
        <w:rPr>
          <w:spacing w:val="-10"/>
          <w:sz w:val="18"/>
          <w:szCs w:val="18"/>
        </w:rPr>
        <w:t>В. П. Рагойша [і інш]; пад рэд. В. П. Рагойшы.</w:t>
      </w:r>
      <w:r w:rsidR="002A31F4" w:rsidRPr="00964E49">
        <w:rPr>
          <w:spacing w:val="-10"/>
          <w:sz w:val="18"/>
          <w:szCs w:val="18"/>
          <w:lang w:val="be-BY"/>
        </w:rPr>
        <w:t> </w:t>
      </w:r>
      <w:r w:rsidRPr="00964E49">
        <w:rPr>
          <w:spacing w:val="-10"/>
          <w:sz w:val="18"/>
          <w:szCs w:val="18"/>
        </w:rPr>
        <w:t>—</w:t>
      </w:r>
      <w:r w:rsidR="002A31F4" w:rsidRPr="00964E49">
        <w:rPr>
          <w:spacing w:val="-10"/>
          <w:sz w:val="18"/>
          <w:szCs w:val="18"/>
          <w:lang w:val="be-BY"/>
        </w:rPr>
        <w:t xml:space="preserve"> </w:t>
      </w:r>
      <w:r w:rsidRPr="00964E49">
        <w:rPr>
          <w:spacing w:val="-10"/>
          <w:sz w:val="18"/>
          <w:szCs w:val="18"/>
        </w:rPr>
        <w:t>Мінск: БДУ, 2015.</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19.</w:t>
      </w:r>
      <w:r w:rsidRPr="00964E49">
        <w:rPr>
          <w:spacing w:val="-10"/>
          <w:sz w:val="18"/>
          <w:szCs w:val="18"/>
        </w:rPr>
        <w:tab/>
        <w:t>Фонды бывших архивов Коммунистической партии Белоруссии: Кратк. справ.</w:t>
      </w:r>
      <w:r w:rsidR="0053066E">
        <w:rPr>
          <w:spacing w:val="-10"/>
          <w:sz w:val="18"/>
          <w:szCs w:val="18"/>
          <w:lang w:val="be-BY"/>
        </w:rPr>
        <w:t>:</w:t>
      </w:r>
      <w:r w:rsidRPr="00964E49">
        <w:rPr>
          <w:spacing w:val="-10"/>
          <w:sz w:val="18"/>
          <w:szCs w:val="18"/>
        </w:rPr>
        <w:t xml:space="preserve"> В</w:t>
      </w:r>
      <w:r w:rsidR="005F3792">
        <w:rPr>
          <w:spacing w:val="-10"/>
          <w:sz w:val="18"/>
          <w:szCs w:val="18"/>
          <w:lang w:val="be-BY"/>
        </w:rPr>
        <w:t> </w:t>
      </w:r>
      <w:r w:rsidRPr="00964E49">
        <w:rPr>
          <w:spacing w:val="-10"/>
          <w:sz w:val="18"/>
          <w:szCs w:val="18"/>
        </w:rPr>
        <w:t>2</w:t>
      </w:r>
      <w:r w:rsidR="0053066E">
        <w:rPr>
          <w:spacing w:val="-10"/>
          <w:sz w:val="18"/>
          <w:szCs w:val="18"/>
          <w:lang w:val="be-BY"/>
        </w:rPr>
        <w:t> </w:t>
      </w:r>
      <w:r w:rsidRPr="00964E49">
        <w:rPr>
          <w:spacing w:val="-10"/>
          <w:sz w:val="18"/>
          <w:szCs w:val="18"/>
        </w:rPr>
        <w:t>ч</w:t>
      </w:r>
      <w:r w:rsidR="0053066E" w:rsidRPr="00964E49">
        <w:rPr>
          <w:spacing w:val="-10"/>
          <w:sz w:val="18"/>
          <w:szCs w:val="18"/>
        </w:rPr>
        <w:t xml:space="preserve">. — </w:t>
      </w:r>
      <w:r w:rsidRPr="00964E49">
        <w:rPr>
          <w:spacing w:val="-10"/>
          <w:sz w:val="18"/>
          <w:szCs w:val="18"/>
        </w:rPr>
        <w:t>Ч. 1</w:t>
      </w:r>
      <w:r w:rsidR="0053066E">
        <w:rPr>
          <w:spacing w:val="-10"/>
          <w:sz w:val="18"/>
          <w:szCs w:val="18"/>
          <w:lang w:val="be-BY"/>
        </w:rPr>
        <w:t> </w:t>
      </w:r>
      <w:r w:rsidRPr="00964E49">
        <w:rPr>
          <w:spacing w:val="-10"/>
          <w:sz w:val="18"/>
          <w:szCs w:val="18"/>
        </w:rPr>
        <w:t>/</w:t>
      </w:r>
      <w:r w:rsidR="0053066E">
        <w:rPr>
          <w:spacing w:val="-10"/>
          <w:sz w:val="18"/>
          <w:szCs w:val="18"/>
          <w:lang w:val="be-BY"/>
        </w:rPr>
        <w:t xml:space="preserve"> </w:t>
      </w:r>
      <w:r w:rsidRPr="00964E49">
        <w:rPr>
          <w:spacing w:val="-10"/>
          <w:sz w:val="18"/>
          <w:szCs w:val="18"/>
        </w:rPr>
        <w:t>Сост.</w:t>
      </w:r>
      <w:r w:rsidR="005F3792">
        <w:rPr>
          <w:spacing w:val="-10"/>
          <w:sz w:val="18"/>
          <w:szCs w:val="18"/>
          <w:lang w:val="be-BY"/>
        </w:rPr>
        <w:t>:</w:t>
      </w:r>
      <w:r w:rsidRPr="00964E49">
        <w:rPr>
          <w:spacing w:val="-10"/>
          <w:sz w:val="18"/>
          <w:szCs w:val="18"/>
        </w:rPr>
        <w:t xml:space="preserve"> Г.</w:t>
      </w:r>
      <w:r w:rsidR="0053066E">
        <w:rPr>
          <w:spacing w:val="-10"/>
          <w:sz w:val="18"/>
          <w:szCs w:val="18"/>
          <w:lang w:val="be-BY"/>
        </w:rPr>
        <w:t> </w:t>
      </w:r>
      <w:r w:rsidRPr="00964E49">
        <w:rPr>
          <w:spacing w:val="-10"/>
          <w:sz w:val="18"/>
          <w:szCs w:val="18"/>
        </w:rPr>
        <w:t>С.</w:t>
      </w:r>
      <w:r w:rsidR="0053066E">
        <w:rPr>
          <w:spacing w:val="-10"/>
          <w:sz w:val="18"/>
          <w:szCs w:val="18"/>
          <w:lang w:val="be-BY"/>
        </w:rPr>
        <w:t> </w:t>
      </w:r>
      <w:r w:rsidRPr="00964E49">
        <w:rPr>
          <w:spacing w:val="-10"/>
          <w:sz w:val="18"/>
          <w:szCs w:val="18"/>
        </w:rPr>
        <w:t>Данилова, В.</w:t>
      </w:r>
      <w:r w:rsidR="0053066E">
        <w:rPr>
          <w:spacing w:val="-10"/>
          <w:sz w:val="18"/>
          <w:szCs w:val="18"/>
          <w:lang w:val="be-BY"/>
        </w:rPr>
        <w:t> </w:t>
      </w:r>
      <w:r w:rsidRPr="00964E49">
        <w:rPr>
          <w:spacing w:val="-10"/>
          <w:sz w:val="18"/>
          <w:szCs w:val="18"/>
        </w:rPr>
        <w:t>Д.</w:t>
      </w:r>
      <w:r w:rsidR="0053066E">
        <w:rPr>
          <w:spacing w:val="-10"/>
          <w:sz w:val="18"/>
          <w:szCs w:val="18"/>
          <w:lang w:val="be-BY"/>
        </w:rPr>
        <w:t> </w:t>
      </w:r>
      <w:r w:rsidRPr="00964E49">
        <w:rPr>
          <w:spacing w:val="-10"/>
          <w:sz w:val="18"/>
          <w:szCs w:val="18"/>
        </w:rPr>
        <w:t xml:space="preserve">Селеменев; </w:t>
      </w:r>
      <w:r w:rsidR="005F3792" w:rsidRPr="00964E49">
        <w:rPr>
          <w:spacing w:val="-10"/>
          <w:sz w:val="18"/>
          <w:szCs w:val="18"/>
        </w:rPr>
        <w:t>предисл</w:t>
      </w:r>
      <w:r w:rsidRPr="00964E49">
        <w:rPr>
          <w:spacing w:val="-10"/>
          <w:sz w:val="18"/>
          <w:szCs w:val="18"/>
        </w:rPr>
        <w:t>. В.</w:t>
      </w:r>
      <w:r w:rsidR="0053066E">
        <w:rPr>
          <w:spacing w:val="-10"/>
          <w:sz w:val="18"/>
          <w:szCs w:val="18"/>
          <w:lang w:val="be-BY"/>
        </w:rPr>
        <w:t> </w:t>
      </w:r>
      <w:r w:rsidRPr="00964E49">
        <w:rPr>
          <w:spacing w:val="-10"/>
          <w:sz w:val="18"/>
          <w:szCs w:val="18"/>
        </w:rPr>
        <w:t>Д.</w:t>
      </w:r>
      <w:r w:rsidR="0053066E">
        <w:rPr>
          <w:spacing w:val="-10"/>
          <w:sz w:val="18"/>
          <w:szCs w:val="18"/>
          <w:lang w:val="be-BY"/>
        </w:rPr>
        <w:t> </w:t>
      </w:r>
      <w:r w:rsidRPr="00964E49">
        <w:rPr>
          <w:spacing w:val="-10"/>
          <w:sz w:val="18"/>
          <w:szCs w:val="18"/>
        </w:rPr>
        <w:t>Селеменев</w:t>
      </w:r>
      <w:r w:rsidR="005F3792">
        <w:rPr>
          <w:spacing w:val="-10"/>
          <w:sz w:val="18"/>
          <w:szCs w:val="18"/>
          <w:lang w:val="be-BY"/>
        </w:rPr>
        <w:t>а</w:t>
      </w:r>
      <w:r w:rsidRPr="00964E49">
        <w:rPr>
          <w:spacing w:val="-10"/>
          <w:sz w:val="18"/>
          <w:szCs w:val="18"/>
        </w:rPr>
        <w:t>, М.</w:t>
      </w:r>
      <w:r w:rsidR="0053066E">
        <w:rPr>
          <w:spacing w:val="-10"/>
          <w:sz w:val="18"/>
          <w:szCs w:val="18"/>
          <w:lang w:val="be-BY"/>
        </w:rPr>
        <w:t> </w:t>
      </w:r>
      <w:r w:rsidRPr="00964E49">
        <w:rPr>
          <w:spacing w:val="-10"/>
          <w:sz w:val="18"/>
          <w:szCs w:val="18"/>
        </w:rPr>
        <w:t>Ф.</w:t>
      </w:r>
      <w:r w:rsidR="0053066E">
        <w:rPr>
          <w:spacing w:val="-10"/>
          <w:sz w:val="18"/>
          <w:szCs w:val="18"/>
          <w:lang w:val="be-BY"/>
        </w:rPr>
        <w:t> </w:t>
      </w:r>
      <w:r w:rsidRPr="00964E49">
        <w:rPr>
          <w:spacing w:val="-10"/>
          <w:sz w:val="18"/>
          <w:szCs w:val="18"/>
        </w:rPr>
        <w:t>Шумей</w:t>
      </w:r>
      <w:r w:rsidR="0053066E">
        <w:rPr>
          <w:spacing w:val="-10"/>
          <w:sz w:val="18"/>
          <w:szCs w:val="18"/>
          <w:lang w:val="be-BY"/>
        </w:rPr>
        <w:softHyphen/>
      </w:r>
      <w:r w:rsidRPr="00964E49">
        <w:rPr>
          <w:spacing w:val="-10"/>
          <w:sz w:val="18"/>
          <w:szCs w:val="18"/>
        </w:rPr>
        <w:t>ко.</w:t>
      </w:r>
      <w:r w:rsidR="00BF7775" w:rsidRPr="00964E49">
        <w:rPr>
          <w:spacing w:val="-10"/>
          <w:sz w:val="18"/>
          <w:szCs w:val="18"/>
        </w:rPr>
        <w:t> </w:t>
      </w:r>
      <w:r w:rsidR="007C3FB4" w:rsidRPr="00964E49">
        <w:rPr>
          <w:spacing w:val="-10"/>
          <w:sz w:val="18"/>
          <w:szCs w:val="18"/>
        </w:rPr>
        <w:t>—</w:t>
      </w:r>
      <w:r w:rsidR="00BF7775" w:rsidRPr="00964E49">
        <w:rPr>
          <w:spacing w:val="-10"/>
          <w:sz w:val="18"/>
          <w:szCs w:val="18"/>
        </w:rPr>
        <w:t xml:space="preserve"> </w:t>
      </w:r>
      <w:r w:rsidRPr="00964E49">
        <w:rPr>
          <w:spacing w:val="-10"/>
          <w:sz w:val="18"/>
          <w:szCs w:val="18"/>
        </w:rPr>
        <w:t>Минск: НАРБ, 1997.</w:t>
      </w:r>
    </w:p>
    <w:p w:rsidR="007C3FB4"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20.</w:t>
      </w:r>
      <w:r w:rsidRPr="00964E49">
        <w:rPr>
          <w:spacing w:val="-10"/>
          <w:sz w:val="18"/>
          <w:szCs w:val="18"/>
        </w:rPr>
        <w:tab/>
        <w:t>Хорошкевич</w:t>
      </w:r>
      <w:r w:rsidR="0053066E">
        <w:rPr>
          <w:spacing w:val="-10"/>
          <w:sz w:val="18"/>
          <w:szCs w:val="18"/>
          <w:lang w:val="be-BY"/>
        </w:rPr>
        <w:t>, </w:t>
      </w:r>
      <w:r w:rsidRPr="00964E49">
        <w:rPr>
          <w:spacing w:val="-10"/>
          <w:sz w:val="18"/>
          <w:szCs w:val="18"/>
        </w:rPr>
        <w:t>А.</w:t>
      </w:r>
      <w:r w:rsidR="0053066E">
        <w:rPr>
          <w:spacing w:val="-10"/>
          <w:sz w:val="18"/>
          <w:szCs w:val="18"/>
          <w:lang w:val="be-BY"/>
        </w:rPr>
        <w:t> </w:t>
      </w:r>
      <w:r w:rsidRPr="00964E49">
        <w:rPr>
          <w:spacing w:val="-10"/>
          <w:sz w:val="18"/>
          <w:szCs w:val="18"/>
        </w:rPr>
        <w:t>Л. Археографическая комиссия</w:t>
      </w:r>
      <w:r w:rsidR="007C3FB4" w:rsidRPr="00964E49">
        <w:rPr>
          <w:spacing w:val="-10"/>
          <w:sz w:val="18"/>
          <w:szCs w:val="18"/>
        </w:rPr>
        <w:t xml:space="preserve"> </w:t>
      </w:r>
      <w:r w:rsidRPr="00964E49">
        <w:rPr>
          <w:spacing w:val="-10"/>
          <w:sz w:val="18"/>
          <w:szCs w:val="18"/>
        </w:rPr>
        <w:t>императорской Академии наук и ее тра</w:t>
      </w:r>
      <w:r w:rsidR="0053066E">
        <w:rPr>
          <w:spacing w:val="-10"/>
          <w:sz w:val="18"/>
          <w:szCs w:val="18"/>
          <w:lang w:val="be-BY"/>
        </w:rPr>
        <w:softHyphen/>
      </w:r>
      <w:r w:rsidRPr="00964E49">
        <w:rPr>
          <w:spacing w:val="-10"/>
          <w:sz w:val="18"/>
          <w:szCs w:val="18"/>
        </w:rPr>
        <w:t>диции издания Литовской метрики</w:t>
      </w:r>
      <w:r w:rsidR="00921373" w:rsidRPr="00964E49">
        <w:rPr>
          <w:spacing w:val="-10"/>
          <w:sz w:val="18"/>
          <w:szCs w:val="18"/>
        </w:rPr>
        <w:t> /</w:t>
      </w:r>
      <w:r w:rsidRPr="00964E49">
        <w:rPr>
          <w:spacing w:val="-10"/>
          <w:sz w:val="18"/>
          <w:szCs w:val="18"/>
        </w:rPr>
        <w:t>/ Metriciana: Даследаванні і матэрыялы</w:t>
      </w:r>
      <w:r w:rsidR="007C3FB4" w:rsidRPr="00964E49">
        <w:rPr>
          <w:spacing w:val="-10"/>
          <w:sz w:val="18"/>
          <w:szCs w:val="18"/>
        </w:rPr>
        <w:t xml:space="preserve"> </w:t>
      </w:r>
      <w:r w:rsidRPr="00964E49">
        <w:rPr>
          <w:spacing w:val="-10"/>
          <w:sz w:val="18"/>
          <w:szCs w:val="18"/>
        </w:rPr>
        <w:t>Мет</w:t>
      </w:r>
      <w:r w:rsidR="0053066E">
        <w:rPr>
          <w:spacing w:val="-10"/>
          <w:sz w:val="18"/>
          <w:szCs w:val="18"/>
          <w:lang w:val="be-BY"/>
        </w:rPr>
        <w:softHyphen/>
      </w:r>
      <w:r w:rsidRPr="00964E49">
        <w:rPr>
          <w:spacing w:val="-10"/>
          <w:sz w:val="18"/>
          <w:szCs w:val="18"/>
        </w:rPr>
        <w:t>ры</w:t>
      </w:r>
      <w:r w:rsidR="0053066E">
        <w:rPr>
          <w:spacing w:val="-10"/>
          <w:sz w:val="18"/>
          <w:szCs w:val="18"/>
          <w:lang w:val="be-BY"/>
        </w:rPr>
        <w:softHyphen/>
      </w:r>
      <w:r w:rsidRPr="00964E49">
        <w:rPr>
          <w:spacing w:val="-10"/>
          <w:sz w:val="18"/>
          <w:szCs w:val="18"/>
        </w:rPr>
        <w:t>кі Вялікага Княства Літоўскага. Т.</w:t>
      </w:r>
      <w:r w:rsidR="008C1F0A" w:rsidRPr="00964E49">
        <w:rPr>
          <w:spacing w:val="-10"/>
          <w:sz w:val="18"/>
          <w:szCs w:val="18"/>
          <w:lang w:val="be-BY"/>
        </w:rPr>
        <w:t> </w:t>
      </w:r>
      <w:r w:rsidRPr="00964E49">
        <w:rPr>
          <w:spacing w:val="-10"/>
          <w:sz w:val="18"/>
          <w:szCs w:val="18"/>
        </w:rPr>
        <w:t>III.</w:t>
      </w:r>
      <w:r w:rsidR="00BF7775" w:rsidRPr="00964E49">
        <w:rPr>
          <w:spacing w:val="-10"/>
          <w:sz w:val="18"/>
          <w:szCs w:val="18"/>
        </w:rPr>
        <w:t> </w:t>
      </w:r>
      <w:r w:rsidR="007C3FB4" w:rsidRPr="00964E49">
        <w:rPr>
          <w:spacing w:val="-10"/>
          <w:sz w:val="18"/>
          <w:szCs w:val="18"/>
        </w:rPr>
        <w:t>—</w:t>
      </w:r>
      <w:r w:rsidR="00BF7775" w:rsidRPr="00964E49">
        <w:rPr>
          <w:spacing w:val="-10"/>
          <w:sz w:val="18"/>
          <w:szCs w:val="18"/>
        </w:rPr>
        <w:t xml:space="preserve"> </w:t>
      </w:r>
      <w:r w:rsidRPr="00964E49">
        <w:rPr>
          <w:spacing w:val="-10"/>
          <w:sz w:val="18"/>
          <w:szCs w:val="18"/>
        </w:rPr>
        <w:t>Мінск:</w:t>
      </w:r>
      <w:r w:rsidR="002A31F4" w:rsidRPr="00964E49">
        <w:rPr>
          <w:spacing w:val="-10"/>
          <w:sz w:val="18"/>
          <w:szCs w:val="18"/>
          <w:lang w:val="be-BY"/>
        </w:rPr>
        <w:t xml:space="preserve"> </w:t>
      </w:r>
      <w:r w:rsidRPr="00964E49">
        <w:rPr>
          <w:spacing w:val="-10"/>
          <w:sz w:val="18"/>
          <w:szCs w:val="18"/>
        </w:rPr>
        <w:t>Athenaeum, 2004.</w:t>
      </w:r>
    </w:p>
    <w:p w:rsidR="00F21390" w:rsidRPr="00964E49" w:rsidRDefault="00D3419F" w:rsidP="00964E49">
      <w:pPr>
        <w:pStyle w:val="af6"/>
        <w:spacing w:after="0" w:line="200" w:lineRule="exact"/>
        <w:ind w:left="227" w:hanging="227"/>
        <w:jc w:val="both"/>
        <w:rPr>
          <w:spacing w:val="-10"/>
          <w:sz w:val="18"/>
          <w:szCs w:val="18"/>
        </w:rPr>
      </w:pPr>
      <w:r w:rsidRPr="00964E49">
        <w:rPr>
          <w:spacing w:val="-10"/>
          <w:sz w:val="18"/>
          <w:szCs w:val="18"/>
        </w:rPr>
        <w:t>21.</w:t>
      </w:r>
      <w:r w:rsidRPr="00964E49">
        <w:rPr>
          <w:spacing w:val="-10"/>
          <w:sz w:val="18"/>
          <w:szCs w:val="18"/>
        </w:rPr>
        <w:tab/>
        <w:t>Шумейко</w:t>
      </w:r>
      <w:r w:rsidR="0053066E">
        <w:rPr>
          <w:spacing w:val="-10"/>
          <w:sz w:val="18"/>
          <w:szCs w:val="18"/>
          <w:lang w:val="be-BY"/>
        </w:rPr>
        <w:t>, </w:t>
      </w:r>
      <w:r w:rsidRPr="00964E49">
        <w:rPr>
          <w:spacing w:val="-10"/>
          <w:sz w:val="18"/>
          <w:szCs w:val="18"/>
        </w:rPr>
        <w:t>М.</w:t>
      </w:r>
      <w:r w:rsidR="0053066E">
        <w:rPr>
          <w:spacing w:val="-10"/>
          <w:sz w:val="18"/>
          <w:szCs w:val="18"/>
          <w:lang w:val="be-BY"/>
        </w:rPr>
        <w:t> </w:t>
      </w:r>
      <w:r w:rsidRPr="00964E49">
        <w:rPr>
          <w:spacing w:val="-10"/>
          <w:sz w:val="18"/>
          <w:szCs w:val="18"/>
        </w:rPr>
        <w:t>Ф. Археографическая подготовка и публикация документов КПБ/КПСС: методические рекомендации.</w:t>
      </w:r>
      <w:r w:rsidR="002A31F4" w:rsidRPr="00964E49">
        <w:rPr>
          <w:spacing w:val="-10"/>
          <w:sz w:val="18"/>
          <w:szCs w:val="18"/>
          <w:lang w:val="be-BY"/>
        </w:rPr>
        <w:t> </w:t>
      </w:r>
      <w:r w:rsidR="007C3FB4" w:rsidRPr="00964E49">
        <w:rPr>
          <w:spacing w:val="-10"/>
          <w:sz w:val="18"/>
          <w:szCs w:val="18"/>
        </w:rPr>
        <w:t>—</w:t>
      </w:r>
      <w:r w:rsidRPr="00964E49">
        <w:rPr>
          <w:spacing w:val="-10"/>
          <w:sz w:val="18"/>
          <w:szCs w:val="18"/>
        </w:rPr>
        <w:t xml:space="preserve"> Минск: БелНИИДАД, 2017</w:t>
      </w:r>
      <w:r w:rsidR="00F21390" w:rsidRPr="00964E49">
        <w:rPr>
          <w:spacing w:val="-10"/>
          <w:sz w:val="18"/>
          <w:szCs w:val="18"/>
        </w:rPr>
        <w:t>.</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53066E">
        <w:rPr>
          <w:i/>
          <w:spacing w:val="-10"/>
          <w:sz w:val="18"/>
          <w:szCs w:val="18"/>
          <w:lang w:val="be-BY"/>
        </w:rPr>
        <w:t>27</w:t>
      </w:r>
      <w:r w:rsidRPr="00B86BF9">
        <w:rPr>
          <w:i/>
          <w:spacing w:val="-10"/>
          <w:sz w:val="18"/>
          <w:szCs w:val="18"/>
          <w:lang w:val="be-BY"/>
        </w:rPr>
        <w:t>.</w:t>
      </w:r>
      <w:r w:rsidR="0053066E">
        <w:rPr>
          <w:i/>
          <w:spacing w:val="-10"/>
          <w:sz w:val="18"/>
          <w:szCs w:val="18"/>
          <w:lang w:val="be-BY"/>
        </w:rPr>
        <w:t>01</w:t>
      </w:r>
      <w:r w:rsidRPr="00B86BF9">
        <w:rPr>
          <w:i/>
          <w:spacing w:val="-10"/>
          <w:sz w:val="18"/>
          <w:szCs w:val="18"/>
        </w:rPr>
        <w:t>.2020</w:t>
      </w:r>
    </w:p>
    <w:p w:rsidR="007F3886" w:rsidRPr="00B86BF9" w:rsidRDefault="007F3886" w:rsidP="007F3886">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16" w:name="_Toc56513651"/>
      <w:r w:rsidRPr="00B86BF9">
        <w:rPr>
          <w:rFonts w:ascii="Times New Roman" w:hAnsi="Times New Roman" w:cs="Times New Roman"/>
          <w:b w:val="0"/>
          <w:i w:val="0"/>
          <w:color w:val="FFFFFF"/>
          <w:spacing w:val="-10"/>
          <w:sz w:val="2"/>
          <w:szCs w:val="2"/>
        </w:rPr>
        <w:lastRenderedPageBreak/>
        <w:t>В. С. Іванова</w:t>
      </w:r>
      <w:bookmarkEnd w:id="16"/>
    </w:p>
    <w:p w:rsidR="007F3886" w:rsidRPr="00B86BF9" w:rsidRDefault="007F3886" w:rsidP="007F3886">
      <w:pPr>
        <w:spacing w:line="220" w:lineRule="exact"/>
        <w:jc w:val="right"/>
        <w:rPr>
          <w:b/>
          <w:i/>
          <w:spacing w:val="-10"/>
          <w:sz w:val="20"/>
          <w:szCs w:val="20"/>
        </w:rPr>
      </w:pPr>
      <w:r w:rsidRPr="00B86BF9">
        <w:rPr>
          <w:b/>
          <w:i/>
          <w:spacing w:val="-10"/>
          <w:sz w:val="20"/>
          <w:szCs w:val="20"/>
        </w:rPr>
        <w:t>В. С. Івaнова,</w:t>
      </w:r>
    </w:p>
    <w:p w:rsidR="007F3886" w:rsidRPr="00B86BF9" w:rsidRDefault="00BC1A9D" w:rsidP="007F3886">
      <w:pPr>
        <w:spacing w:line="200" w:lineRule="exact"/>
        <w:ind w:left="1361"/>
        <w:jc w:val="right"/>
        <w:rPr>
          <w:i/>
          <w:spacing w:val="-10"/>
          <w:sz w:val="18"/>
          <w:szCs w:val="18"/>
        </w:rPr>
      </w:pPr>
      <w:r w:rsidRPr="00B86BF9">
        <w:rPr>
          <w:i/>
          <w:spacing w:val="-10"/>
          <w:sz w:val="18"/>
          <w:szCs w:val="18"/>
        </w:rPr>
        <w:t xml:space="preserve">дацэнт кафедры крыніцазнаўства гістарычнага факультэта Беларускага дзяржаўнага </w:t>
      </w:r>
      <w:r w:rsidR="0093185E">
        <w:rPr>
          <w:i/>
          <w:spacing w:val="-10"/>
          <w:sz w:val="18"/>
          <w:szCs w:val="18"/>
          <w:lang w:val="be-BY"/>
        </w:rPr>
        <w:t>ў</w:t>
      </w:r>
      <w:r w:rsidRPr="00B86BF9">
        <w:rPr>
          <w:i/>
          <w:spacing w:val="-10"/>
          <w:sz w:val="18"/>
          <w:szCs w:val="18"/>
        </w:rPr>
        <w:t>ніверсітэта,</w:t>
      </w:r>
      <w:r w:rsidRPr="00B86BF9">
        <w:rPr>
          <w:i/>
          <w:spacing w:val="-10"/>
          <w:sz w:val="18"/>
          <w:szCs w:val="18"/>
          <w:lang w:val="be-BY"/>
        </w:rPr>
        <w:br/>
      </w:r>
      <w:r w:rsidRPr="00B86BF9">
        <w:rPr>
          <w:i/>
          <w:spacing w:val="-10"/>
          <w:sz w:val="18"/>
          <w:szCs w:val="18"/>
        </w:rPr>
        <w:t>кандыдат гістарычных навук</w:t>
      </w:r>
      <w:r w:rsidR="007F3886" w:rsidRPr="00B86BF9">
        <w:rPr>
          <w:i/>
          <w:spacing w:val="-10"/>
          <w:sz w:val="18"/>
          <w:szCs w:val="18"/>
        </w:rPr>
        <w:t>;</w:t>
      </w:r>
    </w:p>
    <w:p w:rsidR="007F3886" w:rsidRPr="00B86BF9" w:rsidRDefault="007F3886" w:rsidP="007F3886">
      <w:pPr>
        <w:spacing w:after="60" w:line="200" w:lineRule="exact"/>
        <w:ind w:left="1361"/>
        <w:jc w:val="right"/>
        <w:rPr>
          <w:noProof/>
          <w:spacing w:val="-10"/>
          <w:sz w:val="18"/>
          <w:szCs w:val="18"/>
          <w:lang w:val="be-BY"/>
        </w:rPr>
      </w:pPr>
      <w:r w:rsidRPr="00B86BF9">
        <w:rPr>
          <w:noProof/>
          <w:spacing w:val="-10"/>
          <w:sz w:val="18"/>
          <w:szCs w:val="18"/>
          <w:lang w:val="be-BY"/>
        </w:rPr>
        <w:t>e-mail: ivanova.volga.s@gmail.com</w:t>
      </w:r>
    </w:p>
    <w:p w:rsidR="00F21390" w:rsidRPr="00B86BF9" w:rsidRDefault="00F21390" w:rsidP="00F21390">
      <w:pPr>
        <w:pStyle w:val="3"/>
        <w:keepLines/>
        <w:widowControl w:val="0"/>
        <w:spacing w:before="0" w:line="220" w:lineRule="exact"/>
        <w:jc w:val="center"/>
        <w:rPr>
          <w:rFonts w:ascii="Times New Roman" w:hAnsi="Times New Roman"/>
          <w:caps/>
          <w:spacing w:val="-10"/>
          <w:sz w:val="20"/>
          <w:szCs w:val="20"/>
        </w:rPr>
      </w:pPr>
      <w:bookmarkStart w:id="17" w:name="_Toc56513652"/>
      <w:r w:rsidRPr="00B86BF9">
        <w:rPr>
          <w:rFonts w:ascii="Times New Roman" w:hAnsi="Times New Roman"/>
          <w:caps/>
          <w:spacing w:val="-10"/>
          <w:sz w:val="20"/>
          <w:szCs w:val="20"/>
        </w:rPr>
        <w:t>Архіўная адукацыя ў Польшчы</w:t>
      </w:r>
      <w:bookmarkEnd w:id="17"/>
    </w:p>
    <w:p w:rsidR="00BC1A9D" w:rsidRPr="0093185E" w:rsidRDefault="00BC1A9D" w:rsidP="0093185E">
      <w:pPr>
        <w:pStyle w:val="af6"/>
        <w:spacing w:after="0" w:line="200" w:lineRule="exact"/>
        <w:ind w:left="2665" w:firstLine="284"/>
        <w:jc w:val="both"/>
        <w:rPr>
          <w:i/>
          <w:spacing w:val="-10"/>
          <w:sz w:val="18"/>
          <w:szCs w:val="20"/>
          <w:lang w:val="be-BY"/>
        </w:rPr>
      </w:pPr>
      <w:r w:rsidRPr="0093185E">
        <w:rPr>
          <w:i/>
          <w:spacing w:val="-10"/>
          <w:sz w:val="18"/>
          <w:szCs w:val="20"/>
          <w:lang w:val="be-BY"/>
        </w:rPr>
        <w:t>Навучанне архівіста патрабуе набыцця шырокіх ведаў не толькі ў галіне гісторыі і яе дапаможных дысцыплін, але таксама геаграфіі, лінгвістыкі, гісторыі арганізацый, права і шматлікіх іншых, якія будуць складаць этас прафесіі.</w:t>
      </w:r>
    </w:p>
    <w:p w:rsidR="00BC1A9D" w:rsidRPr="0093185E" w:rsidRDefault="00BC1A9D" w:rsidP="0093185E">
      <w:pPr>
        <w:pStyle w:val="af6"/>
        <w:spacing w:after="40" w:line="200" w:lineRule="exact"/>
        <w:jc w:val="right"/>
        <w:rPr>
          <w:spacing w:val="-10"/>
          <w:sz w:val="18"/>
          <w:szCs w:val="20"/>
          <w:lang w:val="be-BY"/>
        </w:rPr>
      </w:pPr>
      <w:r w:rsidRPr="0093185E">
        <w:rPr>
          <w:i/>
          <w:spacing w:val="-10"/>
          <w:sz w:val="18"/>
          <w:szCs w:val="20"/>
          <w:lang w:val="be-BY"/>
        </w:rPr>
        <w:t xml:space="preserve">Дарыюш Магер [1, </w:t>
      </w:r>
      <w:r w:rsidRPr="0093185E">
        <w:rPr>
          <w:i/>
          <w:spacing w:val="-10"/>
          <w:sz w:val="18"/>
          <w:szCs w:val="20"/>
          <w:lang w:val="pl-PL"/>
        </w:rPr>
        <w:t>s</w:t>
      </w:r>
      <w:r w:rsidRPr="0093185E">
        <w:rPr>
          <w:i/>
          <w:spacing w:val="-10"/>
          <w:sz w:val="18"/>
          <w:szCs w:val="20"/>
          <w:lang w:val="be-BY"/>
        </w:rPr>
        <w:t>. 218]</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Развіццё архівазнаўства як навуковай дысцыпліны ў апошнія дзеся</w:t>
      </w:r>
      <w:r w:rsidR="0093185E">
        <w:rPr>
          <w:spacing w:val="-10"/>
          <w:sz w:val="20"/>
          <w:szCs w:val="20"/>
          <w:lang w:val="be-BY"/>
        </w:rPr>
        <w:softHyphen/>
      </w:r>
      <w:r w:rsidRPr="00B86BF9">
        <w:rPr>
          <w:spacing w:val="-10"/>
          <w:sz w:val="20"/>
          <w:szCs w:val="20"/>
          <w:lang w:val="be-BY"/>
        </w:rPr>
        <w:t>ці</w:t>
      </w:r>
      <w:r w:rsidR="0093185E">
        <w:rPr>
          <w:spacing w:val="-10"/>
          <w:sz w:val="20"/>
          <w:szCs w:val="20"/>
          <w:lang w:val="be-BY"/>
        </w:rPr>
        <w:softHyphen/>
      </w:r>
      <w:r w:rsidRPr="00B86BF9">
        <w:rPr>
          <w:spacing w:val="-10"/>
          <w:sz w:val="20"/>
          <w:szCs w:val="20"/>
          <w:lang w:val="be-BY"/>
        </w:rPr>
        <w:t>год</w:t>
      </w:r>
      <w:r w:rsidR="0093185E">
        <w:rPr>
          <w:spacing w:val="-10"/>
          <w:sz w:val="20"/>
          <w:szCs w:val="20"/>
          <w:lang w:val="be-BY"/>
        </w:rPr>
        <w:softHyphen/>
      </w:r>
      <w:r w:rsidRPr="00B86BF9">
        <w:rPr>
          <w:spacing w:val="-10"/>
          <w:sz w:val="20"/>
          <w:szCs w:val="20"/>
          <w:lang w:val="be-BY"/>
        </w:rPr>
        <w:t>дзі, а таксама агульныя грамадскія працэсы інфарматызацыі, глабалізацыі і антра</w:t>
      </w:r>
      <w:r w:rsidR="0093185E">
        <w:rPr>
          <w:spacing w:val="-10"/>
          <w:sz w:val="20"/>
          <w:szCs w:val="20"/>
          <w:lang w:val="be-BY"/>
        </w:rPr>
        <w:softHyphen/>
      </w:r>
      <w:r w:rsidRPr="00B86BF9">
        <w:rPr>
          <w:spacing w:val="-10"/>
          <w:sz w:val="20"/>
          <w:szCs w:val="20"/>
          <w:lang w:val="be-BY"/>
        </w:rPr>
        <w:t>палагізацыі істотна ўздзейнічаюць і на асноўныя прафесійныя кам</w:t>
      </w:r>
      <w:r w:rsidR="0093185E">
        <w:rPr>
          <w:spacing w:val="-10"/>
          <w:sz w:val="20"/>
          <w:szCs w:val="20"/>
          <w:lang w:val="be-BY"/>
        </w:rPr>
        <w:softHyphen/>
      </w:r>
      <w:r w:rsidRPr="00B86BF9">
        <w:rPr>
          <w:spacing w:val="-10"/>
          <w:sz w:val="20"/>
          <w:szCs w:val="20"/>
          <w:lang w:val="be-BY"/>
        </w:rPr>
        <w:t>пе</w:t>
      </w:r>
      <w:r w:rsidR="0093185E">
        <w:rPr>
          <w:spacing w:val="-10"/>
          <w:sz w:val="20"/>
          <w:szCs w:val="20"/>
          <w:lang w:val="be-BY"/>
        </w:rPr>
        <w:softHyphen/>
      </w:r>
      <w:r w:rsidRPr="00B86BF9">
        <w:rPr>
          <w:spacing w:val="-10"/>
          <w:sz w:val="20"/>
          <w:szCs w:val="20"/>
          <w:lang w:val="be-BY"/>
        </w:rPr>
        <w:t>тэн</w:t>
      </w:r>
      <w:r w:rsidR="0093185E">
        <w:rPr>
          <w:spacing w:val="-10"/>
          <w:sz w:val="20"/>
          <w:szCs w:val="20"/>
          <w:lang w:val="be-BY"/>
        </w:rPr>
        <w:softHyphen/>
      </w:r>
      <w:r w:rsidRPr="00B86BF9">
        <w:rPr>
          <w:spacing w:val="-10"/>
          <w:sz w:val="20"/>
          <w:szCs w:val="20"/>
          <w:lang w:val="be-BY"/>
        </w:rPr>
        <w:t>цыі архівіста і вызначаюць узровень запатрабаванасці грамадствам спе</w:t>
      </w:r>
      <w:r w:rsidR="0093185E">
        <w:rPr>
          <w:spacing w:val="-10"/>
          <w:sz w:val="20"/>
          <w:szCs w:val="20"/>
          <w:lang w:val="be-BY"/>
        </w:rPr>
        <w:softHyphen/>
      </w:r>
      <w:r w:rsidRPr="00B86BF9">
        <w:rPr>
          <w:spacing w:val="-10"/>
          <w:sz w:val="20"/>
          <w:szCs w:val="20"/>
          <w:lang w:val="be-BY"/>
        </w:rPr>
        <w:t>цыя</w:t>
      </w:r>
      <w:r w:rsidR="0093185E">
        <w:rPr>
          <w:spacing w:val="-10"/>
          <w:sz w:val="20"/>
          <w:szCs w:val="20"/>
          <w:lang w:val="be-BY"/>
        </w:rPr>
        <w:softHyphen/>
      </w:r>
      <w:r w:rsidRPr="00B86BF9">
        <w:rPr>
          <w:spacing w:val="-10"/>
          <w:sz w:val="20"/>
          <w:szCs w:val="20"/>
          <w:lang w:val="be-BY"/>
        </w:rPr>
        <w:t>ліс</w:t>
      </w:r>
      <w:r w:rsidR="0093185E">
        <w:rPr>
          <w:spacing w:val="-10"/>
          <w:sz w:val="20"/>
          <w:szCs w:val="20"/>
          <w:lang w:val="be-BY"/>
        </w:rPr>
        <w:softHyphen/>
      </w:r>
      <w:r w:rsidRPr="00B86BF9">
        <w:rPr>
          <w:spacing w:val="-10"/>
          <w:sz w:val="20"/>
          <w:szCs w:val="20"/>
          <w:lang w:val="be-BY"/>
        </w:rPr>
        <w:t>таў такога кшталту. Упершыню гэтая праблема пачала падымацца амеры</w:t>
      </w:r>
      <w:r w:rsidR="0093185E">
        <w:rPr>
          <w:spacing w:val="-10"/>
          <w:sz w:val="20"/>
          <w:szCs w:val="20"/>
          <w:lang w:val="be-BY"/>
        </w:rPr>
        <w:softHyphen/>
      </w:r>
      <w:r w:rsidRPr="00B86BF9">
        <w:rPr>
          <w:spacing w:val="-10"/>
          <w:sz w:val="20"/>
          <w:szCs w:val="20"/>
          <w:lang w:val="be-BY"/>
        </w:rPr>
        <w:t>кан</w:t>
      </w:r>
      <w:r w:rsidR="0093185E">
        <w:rPr>
          <w:spacing w:val="-10"/>
          <w:sz w:val="20"/>
          <w:szCs w:val="20"/>
          <w:lang w:val="be-BY"/>
        </w:rPr>
        <w:softHyphen/>
      </w:r>
      <w:r w:rsidRPr="00B86BF9">
        <w:rPr>
          <w:spacing w:val="-10"/>
          <w:sz w:val="20"/>
          <w:szCs w:val="20"/>
          <w:lang w:val="be-BY"/>
        </w:rPr>
        <w:t>скі</w:t>
      </w:r>
      <w:r w:rsidR="0093185E">
        <w:rPr>
          <w:spacing w:val="-10"/>
          <w:sz w:val="20"/>
          <w:szCs w:val="20"/>
          <w:lang w:val="be-BY"/>
        </w:rPr>
        <w:softHyphen/>
      </w:r>
      <w:r w:rsidRPr="00B86BF9">
        <w:rPr>
          <w:spacing w:val="-10"/>
          <w:sz w:val="20"/>
          <w:szCs w:val="20"/>
          <w:lang w:val="be-BY"/>
        </w:rPr>
        <w:t xml:space="preserve">мі архівазнаўцамі яшчэ </w:t>
      </w:r>
      <w:r w:rsidR="0093185E">
        <w:rPr>
          <w:spacing w:val="-10"/>
          <w:sz w:val="20"/>
          <w:szCs w:val="20"/>
          <w:lang w:val="be-BY"/>
        </w:rPr>
        <w:t>ў</w:t>
      </w:r>
      <w:r w:rsidRPr="00B86BF9">
        <w:rPr>
          <w:spacing w:val="-10"/>
          <w:sz w:val="20"/>
          <w:szCs w:val="20"/>
          <w:lang w:val="be-BY"/>
        </w:rPr>
        <w:t xml:space="preserve"> 70-я гг. ХХ ст. [2], а ў апошнія дзесяцігоддзі над ёй актыўна працуюць польскія архівазнаўцы, чый досвед можа быць акту</w:t>
      </w:r>
      <w:r w:rsidR="0093185E">
        <w:rPr>
          <w:spacing w:val="-10"/>
          <w:sz w:val="20"/>
          <w:szCs w:val="20"/>
          <w:lang w:val="be-BY"/>
        </w:rPr>
        <w:softHyphen/>
      </w:r>
      <w:r w:rsidRPr="00B86BF9">
        <w:rPr>
          <w:spacing w:val="-10"/>
          <w:sz w:val="20"/>
          <w:szCs w:val="20"/>
          <w:lang w:val="be-BY"/>
        </w:rPr>
        <w:t>аль</w:t>
      </w:r>
      <w:r w:rsidR="0093185E">
        <w:rPr>
          <w:spacing w:val="-10"/>
          <w:sz w:val="20"/>
          <w:szCs w:val="20"/>
          <w:lang w:val="be-BY"/>
        </w:rPr>
        <w:softHyphen/>
      </w:r>
      <w:r w:rsidRPr="00B86BF9">
        <w:rPr>
          <w:spacing w:val="-10"/>
          <w:sz w:val="20"/>
          <w:szCs w:val="20"/>
          <w:lang w:val="be-BY"/>
        </w:rPr>
        <w:t>ным для адказу на актуальныя выклікі беларускай грамадскай прасторы.</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Фарміраванне традыцыі архіўнага навучання ў Польшчы супра</w:t>
      </w:r>
      <w:r w:rsidR="0093185E">
        <w:rPr>
          <w:spacing w:val="-10"/>
          <w:sz w:val="20"/>
          <w:szCs w:val="20"/>
          <w:lang w:val="be-BY"/>
        </w:rPr>
        <w:softHyphen/>
      </w:r>
      <w:r w:rsidRPr="00B86BF9">
        <w:rPr>
          <w:spacing w:val="-10"/>
          <w:sz w:val="20"/>
          <w:szCs w:val="20"/>
          <w:lang w:val="be-BY"/>
        </w:rPr>
        <w:t>ва</w:t>
      </w:r>
      <w:r w:rsidR="0093185E">
        <w:rPr>
          <w:spacing w:val="-10"/>
          <w:sz w:val="20"/>
          <w:szCs w:val="20"/>
          <w:lang w:val="be-BY"/>
        </w:rPr>
        <w:softHyphen/>
      </w:r>
      <w:r w:rsidRPr="00B86BF9">
        <w:rPr>
          <w:spacing w:val="-10"/>
          <w:sz w:val="20"/>
          <w:szCs w:val="20"/>
          <w:lang w:val="be-BY"/>
        </w:rPr>
        <w:t>джа</w:t>
      </w:r>
      <w:r w:rsidR="0093185E">
        <w:rPr>
          <w:spacing w:val="-10"/>
          <w:sz w:val="20"/>
          <w:szCs w:val="20"/>
          <w:lang w:val="be-BY"/>
        </w:rPr>
        <w:softHyphen/>
      </w:r>
      <w:r w:rsidRPr="00B86BF9">
        <w:rPr>
          <w:spacing w:val="-10"/>
          <w:sz w:val="20"/>
          <w:szCs w:val="20"/>
          <w:lang w:val="be-BY"/>
        </w:rPr>
        <w:t>ла</w:t>
      </w:r>
      <w:r w:rsidR="0093185E">
        <w:rPr>
          <w:spacing w:val="-10"/>
          <w:sz w:val="20"/>
          <w:szCs w:val="20"/>
          <w:lang w:val="be-BY"/>
        </w:rPr>
        <w:softHyphen/>
      </w:r>
      <w:r w:rsidRPr="00B86BF9">
        <w:rPr>
          <w:spacing w:val="-10"/>
          <w:sz w:val="20"/>
          <w:szCs w:val="20"/>
          <w:lang w:val="be-BY"/>
        </w:rPr>
        <w:t>ся і навуковымі дыскусіямі ў галіне архіўнай дыдактыкі. Ужо ў міжваенны перы</w:t>
      </w:r>
      <w:r w:rsidR="0093185E">
        <w:rPr>
          <w:spacing w:val="-10"/>
          <w:sz w:val="20"/>
          <w:szCs w:val="20"/>
          <w:lang w:val="be-BY"/>
        </w:rPr>
        <w:softHyphen/>
      </w:r>
      <w:r w:rsidRPr="00B86BF9">
        <w:rPr>
          <w:spacing w:val="-10"/>
          <w:sz w:val="20"/>
          <w:szCs w:val="20"/>
          <w:lang w:val="be-BY"/>
        </w:rPr>
        <w:t>яд пачалі актыўна распрацоўвацца прынцыпы архіўнай тэорыі і мето</w:t>
      </w:r>
      <w:r w:rsidR="0093185E">
        <w:rPr>
          <w:spacing w:val="-10"/>
          <w:sz w:val="20"/>
          <w:szCs w:val="20"/>
          <w:lang w:val="be-BY"/>
        </w:rPr>
        <w:softHyphen/>
      </w:r>
      <w:r w:rsidRPr="00B86BF9">
        <w:rPr>
          <w:spacing w:val="-10"/>
          <w:sz w:val="20"/>
          <w:szCs w:val="20"/>
          <w:lang w:val="be-BY"/>
        </w:rPr>
        <w:t>ды</w:t>
      </w:r>
      <w:r w:rsidR="0093185E">
        <w:rPr>
          <w:spacing w:val="-10"/>
          <w:sz w:val="20"/>
          <w:szCs w:val="20"/>
          <w:lang w:val="be-BY"/>
        </w:rPr>
        <w:softHyphen/>
      </w:r>
      <w:r w:rsidRPr="00B86BF9">
        <w:rPr>
          <w:spacing w:val="-10"/>
          <w:sz w:val="20"/>
          <w:szCs w:val="20"/>
          <w:lang w:val="be-BY"/>
        </w:rPr>
        <w:t>кі ў Варшаўскім архівазнаўчым асяродку, які, як ужо адзначалася, уключаў у сябе выкладчыкаў універсітэт</w:t>
      </w:r>
      <w:r w:rsidR="0093185E">
        <w:rPr>
          <w:spacing w:val="-10"/>
          <w:sz w:val="20"/>
          <w:szCs w:val="20"/>
          <w:lang w:val="be-BY"/>
        </w:rPr>
        <w:t>а</w:t>
      </w:r>
      <w:r w:rsidRPr="00B86BF9">
        <w:rPr>
          <w:spacing w:val="-10"/>
          <w:sz w:val="20"/>
          <w:szCs w:val="20"/>
          <w:lang w:val="be-BY"/>
        </w:rPr>
        <w:t xml:space="preserve"> і супрацоўнікаў вядучых архіваў. У 1920-я гг. на старонках часопіса </w:t>
      </w:r>
      <w:r w:rsidR="007C3FB4" w:rsidRPr="00B86BF9">
        <w:rPr>
          <w:spacing w:val="-10"/>
          <w:sz w:val="20"/>
          <w:szCs w:val="20"/>
          <w:lang w:val="be-BY"/>
        </w:rPr>
        <w:t>«</w:t>
      </w:r>
      <w:r w:rsidRPr="00B86BF9">
        <w:rPr>
          <w:spacing w:val="-10"/>
          <w:sz w:val="20"/>
          <w:szCs w:val="20"/>
          <w:lang w:val="pl-PL"/>
        </w:rPr>
        <w:t>Archeion</w:t>
      </w:r>
      <w:r w:rsidR="007C3FB4" w:rsidRPr="00B86BF9">
        <w:rPr>
          <w:spacing w:val="-10"/>
          <w:sz w:val="20"/>
          <w:szCs w:val="20"/>
          <w:lang w:val="be-BY"/>
        </w:rPr>
        <w:t>»</w:t>
      </w:r>
      <w:r w:rsidRPr="00B86BF9">
        <w:rPr>
          <w:spacing w:val="-10"/>
          <w:sz w:val="20"/>
          <w:szCs w:val="20"/>
          <w:lang w:val="be-BY"/>
        </w:rPr>
        <w:t xml:space="preserve"> і іншых перыядычных выданняў пачалі выказ</w:t>
      </w:r>
      <w:r w:rsidR="0093185E">
        <w:rPr>
          <w:spacing w:val="-10"/>
          <w:sz w:val="20"/>
          <w:szCs w:val="20"/>
          <w:lang w:val="be-BY"/>
        </w:rPr>
        <w:softHyphen/>
      </w:r>
      <w:r w:rsidRPr="00B86BF9">
        <w:rPr>
          <w:spacing w:val="-10"/>
          <w:sz w:val="20"/>
          <w:szCs w:val="20"/>
          <w:lang w:val="be-BY"/>
        </w:rPr>
        <w:t>вацца думкі аб неабходнасці стварэння архіўнай школы для магчымасці наза</w:t>
      </w:r>
      <w:r w:rsidR="0093185E">
        <w:rPr>
          <w:spacing w:val="-10"/>
          <w:sz w:val="20"/>
          <w:szCs w:val="20"/>
          <w:lang w:val="be-BY"/>
        </w:rPr>
        <w:softHyphen/>
      </w:r>
      <w:r w:rsidRPr="00B86BF9">
        <w:rPr>
          <w:spacing w:val="-10"/>
          <w:sz w:val="20"/>
          <w:szCs w:val="20"/>
          <w:lang w:val="be-BY"/>
        </w:rPr>
        <w:t>пашвання і трансляцыі эмпірычнага досведу і тэар</w:t>
      </w:r>
      <w:r w:rsidR="0093185E">
        <w:rPr>
          <w:spacing w:val="-10"/>
          <w:sz w:val="20"/>
          <w:szCs w:val="20"/>
          <w:lang w:val="be-BY"/>
        </w:rPr>
        <w:t>э</w:t>
      </w:r>
      <w:r w:rsidRPr="00B86BF9">
        <w:rPr>
          <w:spacing w:val="-10"/>
          <w:sz w:val="20"/>
          <w:szCs w:val="20"/>
          <w:lang w:val="be-BY"/>
        </w:rPr>
        <w:t>тычных падыходаў. У пры</w:t>
      </w:r>
      <w:r w:rsidR="0093185E">
        <w:rPr>
          <w:spacing w:val="-10"/>
          <w:sz w:val="20"/>
          <w:szCs w:val="20"/>
          <w:lang w:val="be-BY"/>
        </w:rPr>
        <w:softHyphen/>
      </w:r>
      <w:r w:rsidRPr="00B86BF9">
        <w:rPr>
          <w:spacing w:val="-10"/>
          <w:sz w:val="20"/>
          <w:szCs w:val="20"/>
          <w:lang w:val="be-BY"/>
        </w:rPr>
        <w:t>ватнасці</w:t>
      </w:r>
      <w:r w:rsidR="0093185E">
        <w:rPr>
          <w:spacing w:val="-10"/>
          <w:sz w:val="20"/>
          <w:szCs w:val="20"/>
          <w:lang w:val="be-BY"/>
        </w:rPr>
        <w:t>,</w:t>
      </w:r>
      <w:r w:rsidRPr="00B86BF9">
        <w:rPr>
          <w:spacing w:val="-10"/>
          <w:sz w:val="20"/>
          <w:szCs w:val="20"/>
          <w:lang w:val="be-BY"/>
        </w:rPr>
        <w:t xml:space="preserve"> Казімірам Канарскім была агучана ідэя стварэння вышэйшай ака</w:t>
      </w:r>
      <w:r w:rsidR="0093185E">
        <w:rPr>
          <w:spacing w:val="-10"/>
          <w:sz w:val="20"/>
          <w:szCs w:val="20"/>
          <w:lang w:val="be-BY"/>
        </w:rPr>
        <w:softHyphen/>
      </w:r>
      <w:r w:rsidRPr="00B86BF9">
        <w:rPr>
          <w:spacing w:val="-10"/>
          <w:sz w:val="20"/>
          <w:szCs w:val="20"/>
          <w:lang w:val="be-BY"/>
        </w:rPr>
        <w:t>дэмічнай школы ў галіне архівазнаўства і бібліятэказнаўства [3].</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Аднак першая грунтоўная навуковыя праца па праблеме адукацыі архі</w:t>
      </w:r>
      <w:r w:rsidR="0093185E">
        <w:rPr>
          <w:spacing w:val="-10"/>
          <w:sz w:val="20"/>
          <w:szCs w:val="20"/>
          <w:lang w:val="be-BY"/>
        </w:rPr>
        <w:softHyphen/>
      </w:r>
      <w:r w:rsidRPr="00B86BF9">
        <w:rPr>
          <w:spacing w:val="-10"/>
          <w:sz w:val="20"/>
          <w:szCs w:val="20"/>
          <w:lang w:val="be-BY"/>
        </w:rPr>
        <w:t>вістаў у Польшчы з</w:t>
      </w:r>
      <w:r w:rsidR="007C3FB4" w:rsidRPr="00B86BF9">
        <w:rPr>
          <w:spacing w:val="-10"/>
          <w:sz w:val="20"/>
          <w:szCs w:val="20"/>
          <w:lang w:val="be-BY"/>
        </w:rPr>
        <w:t>’</w:t>
      </w:r>
      <w:r w:rsidRPr="00B86BF9">
        <w:rPr>
          <w:spacing w:val="-10"/>
          <w:sz w:val="20"/>
          <w:szCs w:val="20"/>
          <w:lang w:val="be-BY"/>
        </w:rPr>
        <w:t>явілася ўжо ў пасляваенны перыяд. Гэта быў артыкул Мар</w:t>
      </w:r>
      <w:r w:rsidR="007C3FB4" w:rsidRPr="00B86BF9">
        <w:rPr>
          <w:spacing w:val="-10"/>
          <w:sz w:val="20"/>
          <w:szCs w:val="20"/>
          <w:lang w:val="be-BY"/>
        </w:rPr>
        <w:t>’</w:t>
      </w:r>
      <w:r w:rsidRPr="00B86BF9">
        <w:rPr>
          <w:spacing w:val="-10"/>
          <w:sz w:val="20"/>
          <w:szCs w:val="20"/>
          <w:lang w:val="be-BY"/>
        </w:rPr>
        <w:t>я</w:t>
      </w:r>
      <w:r w:rsidR="0093185E">
        <w:rPr>
          <w:spacing w:val="-10"/>
          <w:sz w:val="20"/>
          <w:szCs w:val="20"/>
          <w:lang w:val="be-BY"/>
        </w:rPr>
        <w:softHyphen/>
      </w:r>
      <w:r w:rsidRPr="00B86BF9">
        <w:rPr>
          <w:spacing w:val="-10"/>
          <w:sz w:val="20"/>
          <w:szCs w:val="20"/>
          <w:lang w:val="be-BY"/>
        </w:rPr>
        <w:t xml:space="preserve">на Фрыдберга на старонках штогодніка </w:t>
      </w:r>
      <w:r w:rsidR="007C3FB4" w:rsidRPr="00B86BF9">
        <w:rPr>
          <w:spacing w:val="-10"/>
          <w:sz w:val="20"/>
          <w:szCs w:val="20"/>
          <w:lang w:val="be-BY"/>
        </w:rPr>
        <w:t>«</w:t>
      </w:r>
      <w:r w:rsidRPr="00B86BF9">
        <w:rPr>
          <w:spacing w:val="-10"/>
          <w:sz w:val="20"/>
          <w:szCs w:val="20"/>
          <w:lang w:val="pl-PL"/>
        </w:rPr>
        <w:t>Archeion</w:t>
      </w:r>
      <w:r w:rsidR="007C3FB4" w:rsidRPr="00B86BF9">
        <w:rPr>
          <w:spacing w:val="-10"/>
          <w:sz w:val="20"/>
          <w:szCs w:val="20"/>
          <w:lang w:val="be-BY"/>
        </w:rPr>
        <w:t>»</w:t>
      </w:r>
      <w:r w:rsidRPr="00B86BF9">
        <w:rPr>
          <w:spacing w:val="-10"/>
          <w:sz w:val="20"/>
          <w:szCs w:val="20"/>
          <w:lang w:val="be-BY"/>
        </w:rPr>
        <w:t xml:space="preserve"> у 1966 г. Тут архіў</w:t>
      </w:r>
      <w:r w:rsidR="0093185E">
        <w:rPr>
          <w:spacing w:val="-10"/>
          <w:sz w:val="20"/>
          <w:szCs w:val="20"/>
          <w:lang w:val="be-BY"/>
        </w:rPr>
        <w:softHyphen/>
      </w:r>
      <w:r w:rsidRPr="00B86BF9">
        <w:rPr>
          <w:spacing w:val="-10"/>
          <w:sz w:val="20"/>
          <w:szCs w:val="20"/>
          <w:lang w:val="be-BY"/>
        </w:rPr>
        <w:t xml:space="preserve">нае навучанне </w:t>
      </w:r>
      <w:r w:rsidR="00B25929">
        <w:rPr>
          <w:spacing w:val="-10"/>
          <w:sz w:val="20"/>
          <w:szCs w:val="20"/>
          <w:lang w:val="be-BY"/>
        </w:rPr>
        <w:t>ў</w:t>
      </w:r>
      <w:r w:rsidRPr="00B86BF9">
        <w:rPr>
          <w:spacing w:val="-10"/>
          <w:sz w:val="20"/>
          <w:szCs w:val="20"/>
          <w:lang w:val="be-BY"/>
        </w:rPr>
        <w:t xml:space="preserve"> Польшчы разглядалася ў кантэксце агульнаеўрапейскай тра</w:t>
      </w:r>
      <w:r w:rsidR="0093185E">
        <w:rPr>
          <w:spacing w:val="-10"/>
          <w:sz w:val="20"/>
          <w:szCs w:val="20"/>
          <w:lang w:val="be-BY"/>
        </w:rPr>
        <w:softHyphen/>
      </w:r>
      <w:r w:rsidRPr="00B86BF9">
        <w:rPr>
          <w:spacing w:val="-10"/>
          <w:sz w:val="20"/>
          <w:szCs w:val="20"/>
          <w:lang w:val="be-BY"/>
        </w:rPr>
        <w:t>ды</w:t>
      </w:r>
      <w:r w:rsidR="0093185E">
        <w:rPr>
          <w:spacing w:val="-10"/>
          <w:sz w:val="20"/>
          <w:szCs w:val="20"/>
          <w:lang w:val="be-BY"/>
        </w:rPr>
        <w:softHyphen/>
      </w:r>
      <w:r w:rsidRPr="00B86BF9">
        <w:rPr>
          <w:spacing w:val="-10"/>
          <w:sz w:val="20"/>
          <w:szCs w:val="20"/>
          <w:lang w:val="be-BY"/>
        </w:rPr>
        <w:t>цыі. Адзначалася, што ад якасці падрыхтоўкі архівіста наўпрост залежыць эфек</w:t>
      </w:r>
      <w:r w:rsidR="0093185E">
        <w:rPr>
          <w:spacing w:val="-10"/>
          <w:sz w:val="20"/>
          <w:szCs w:val="20"/>
          <w:lang w:val="be-BY"/>
        </w:rPr>
        <w:softHyphen/>
      </w:r>
      <w:r w:rsidRPr="00B86BF9">
        <w:rPr>
          <w:spacing w:val="-10"/>
          <w:sz w:val="20"/>
          <w:szCs w:val="20"/>
          <w:lang w:val="be-BY"/>
        </w:rPr>
        <w:t>тыўнасць працы архіваў. Звернута ўвага не толькі</w:t>
      </w:r>
      <w:r w:rsidR="00B25929">
        <w:rPr>
          <w:spacing w:val="-10"/>
          <w:sz w:val="20"/>
          <w:szCs w:val="20"/>
          <w:lang w:val="be-BY"/>
        </w:rPr>
        <w:t xml:space="preserve"> на</w:t>
      </w:r>
      <w:r w:rsidRPr="00B86BF9">
        <w:rPr>
          <w:spacing w:val="-10"/>
          <w:sz w:val="20"/>
          <w:szCs w:val="20"/>
          <w:lang w:val="be-BY"/>
        </w:rPr>
        <w:t xml:space="preserve"> архівазнаўчы, але і </w:t>
      </w:r>
      <w:r w:rsidR="00B25929">
        <w:rPr>
          <w:spacing w:val="-10"/>
          <w:sz w:val="20"/>
          <w:szCs w:val="20"/>
          <w:lang w:val="be-BY"/>
        </w:rPr>
        <w:t xml:space="preserve">на </w:t>
      </w:r>
      <w:r w:rsidRPr="00B86BF9">
        <w:rPr>
          <w:spacing w:val="-10"/>
          <w:sz w:val="20"/>
          <w:szCs w:val="20"/>
          <w:lang w:val="be-BY"/>
        </w:rPr>
        <w:t>дыдак</w:t>
      </w:r>
      <w:r w:rsidR="0093185E">
        <w:rPr>
          <w:spacing w:val="-10"/>
          <w:sz w:val="20"/>
          <w:szCs w:val="20"/>
          <w:lang w:val="be-BY"/>
        </w:rPr>
        <w:softHyphen/>
      </w:r>
      <w:r w:rsidRPr="00B86BF9">
        <w:rPr>
          <w:spacing w:val="-10"/>
          <w:sz w:val="20"/>
          <w:szCs w:val="20"/>
          <w:lang w:val="be-BY"/>
        </w:rPr>
        <w:t>тычны бок пытання</w:t>
      </w:r>
      <w:r w:rsidRPr="00B86BF9">
        <w:rPr>
          <w:spacing w:val="-10"/>
          <w:sz w:val="20"/>
          <w:szCs w:val="20"/>
        </w:rPr>
        <w:t xml:space="preserve"> </w:t>
      </w:r>
      <w:r w:rsidRPr="00B86BF9">
        <w:rPr>
          <w:spacing w:val="-10"/>
          <w:sz w:val="20"/>
          <w:szCs w:val="20"/>
          <w:lang w:val="be-BY"/>
        </w:rPr>
        <w:t>[4]. Развагі над аналагічнымі пытаннямі былі пра</w:t>
      </w:r>
      <w:r w:rsidR="0093185E">
        <w:rPr>
          <w:spacing w:val="-10"/>
          <w:sz w:val="20"/>
          <w:szCs w:val="20"/>
          <w:lang w:val="be-BY"/>
        </w:rPr>
        <w:softHyphen/>
      </w:r>
      <w:r w:rsidRPr="00B86BF9">
        <w:rPr>
          <w:spacing w:val="-10"/>
          <w:sz w:val="20"/>
          <w:szCs w:val="20"/>
          <w:lang w:val="be-BY"/>
        </w:rPr>
        <w:t>цяг</w:t>
      </w:r>
      <w:r w:rsidR="0093185E">
        <w:rPr>
          <w:spacing w:val="-10"/>
          <w:sz w:val="20"/>
          <w:szCs w:val="20"/>
          <w:lang w:val="be-BY"/>
        </w:rPr>
        <w:softHyphen/>
      </w:r>
      <w:r w:rsidRPr="00B86BF9">
        <w:rPr>
          <w:spacing w:val="-10"/>
          <w:sz w:val="20"/>
          <w:szCs w:val="20"/>
          <w:lang w:val="be-BY"/>
        </w:rPr>
        <w:t>нуты і ў артыкуле Анджэя Томчака 1978 г. Аўтар звяртаў увагу на тое, што эфек</w:t>
      </w:r>
      <w:r w:rsidR="0093185E">
        <w:rPr>
          <w:spacing w:val="-10"/>
          <w:sz w:val="20"/>
          <w:szCs w:val="20"/>
          <w:lang w:val="be-BY"/>
        </w:rPr>
        <w:softHyphen/>
      </w:r>
      <w:r w:rsidRPr="00B86BF9">
        <w:rPr>
          <w:spacing w:val="-10"/>
          <w:sz w:val="20"/>
          <w:szCs w:val="20"/>
          <w:lang w:val="be-BY"/>
        </w:rPr>
        <w:t>тыўнае функцыянаванне архіўнай службы наўпрост залежыць ад узроў</w:t>
      </w:r>
      <w:r w:rsidR="00B25929">
        <w:rPr>
          <w:spacing w:val="-10"/>
          <w:sz w:val="20"/>
          <w:szCs w:val="20"/>
          <w:lang w:val="be-BY"/>
        </w:rPr>
        <w:softHyphen/>
      </w:r>
      <w:r w:rsidRPr="00B86BF9">
        <w:rPr>
          <w:spacing w:val="-10"/>
          <w:sz w:val="20"/>
          <w:szCs w:val="20"/>
          <w:lang w:val="be-BY"/>
        </w:rPr>
        <w:t>ню прафесіяналізму архіўных кадраў, нарматыўных асноў працаў</w:t>
      </w:r>
      <w:r w:rsidR="00B25929">
        <w:rPr>
          <w:spacing w:val="-10"/>
          <w:sz w:val="20"/>
          <w:szCs w:val="20"/>
          <w:lang w:val="be-BY"/>
        </w:rPr>
        <w:softHyphen/>
      </w:r>
      <w:r w:rsidRPr="00B86BF9">
        <w:rPr>
          <w:spacing w:val="-10"/>
          <w:sz w:val="20"/>
          <w:szCs w:val="20"/>
          <w:lang w:val="be-BY"/>
        </w:rPr>
        <w:t>лад</w:t>
      </w:r>
      <w:r w:rsidR="00B25929">
        <w:rPr>
          <w:spacing w:val="-10"/>
          <w:sz w:val="20"/>
          <w:szCs w:val="20"/>
          <w:lang w:val="be-BY"/>
        </w:rPr>
        <w:softHyphen/>
      </w:r>
      <w:r w:rsidRPr="00B86BF9">
        <w:rPr>
          <w:spacing w:val="-10"/>
          <w:sz w:val="20"/>
          <w:szCs w:val="20"/>
          <w:lang w:val="be-BY"/>
        </w:rPr>
        <w:t>ка</w:t>
      </w:r>
      <w:r w:rsidR="00B25929">
        <w:rPr>
          <w:spacing w:val="-10"/>
          <w:sz w:val="20"/>
          <w:szCs w:val="20"/>
          <w:lang w:val="be-BY"/>
        </w:rPr>
        <w:softHyphen/>
      </w:r>
      <w:r w:rsidRPr="00B86BF9">
        <w:rPr>
          <w:spacing w:val="-10"/>
          <w:sz w:val="20"/>
          <w:szCs w:val="20"/>
          <w:lang w:val="be-BY"/>
        </w:rPr>
        <w:t>ван</w:t>
      </w:r>
      <w:r w:rsidR="00B25929">
        <w:rPr>
          <w:spacing w:val="-10"/>
          <w:sz w:val="20"/>
          <w:szCs w:val="20"/>
          <w:lang w:val="be-BY"/>
        </w:rPr>
        <w:softHyphen/>
      </w:r>
      <w:r w:rsidRPr="00B86BF9">
        <w:rPr>
          <w:spacing w:val="-10"/>
          <w:sz w:val="20"/>
          <w:szCs w:val="20"/>
          <w:lang w:val="be-BY"/>
        </w:rPr>
        <w:t xml:space="preserve">ня, атракцыйнасці прафесіі архівіста, годнай аплаты працы, узроўню </w:t>
      </w:r>
      <w:r w:rsidRPr="00B86BF9">
        <w:rPr>
          <w:spacing w:val="-10"/>
          <w:sz w:val="20"/>
          <w:szCs w:val="20"/>
          <w:lang w:val="be-BY"/>
        </w:rPr>
        <w:lastRenderedPageBreak/>
        <w:t>ўнівер</w:t>
      </w:r>
      <w:r w:rsidR="00B25929">
        <w:rPr>
          <w:spacing w:val="-10"/>
          <w:sz w:val="20"/>
          <w:szCs w:val="20"/>
          <w:lang w:val="be-BY"/>
        </w:rPr>
        <w:softHyphen/>
      </w:r>
      <w:r w:rsidRPr="00B86BF9">
        <w:rPr>
          <w:spacing w:val="-10"/>
          <w:sz w:val="20"/>
          <w:szCs w:val="20"/>
          <w:lang w:val="be-BY"/>
        </w:rPr>
        <w:t>сі</w:t>
      </w:r>
      <w:r w:rsidR="00B25929">
        <w:rPr>
          <w:spacing w:val="-10"/>
          <w:sz w:val="20"/>
          <w:szCs w:val="20"/>
          <w:lang w:val="be-BY"/>
        </w:rPr>
        <w:softHyphen/>
      </w:r>
      <w:r w:rsidRPr="00B86BF9">
        <w:rPr>
          <w:spacing w:val="-10"/>
          <w:sz w:val="20"/>
          <w:szCs w:val="20"/>
          <w:lang w:val="be-BY"/>
        </w:rPr>
        <w:t>тэц</w:t>
      </w:r>
      <w:r w:rsidR="00B25929">
        <w:rPr>
          <w:spacing w:val="-10"/>
          <w:sz w:val="20"/>
          <w:szCs w:val="20"/>
          <w:lang w:val="be-BY"/>
        </w:rPr>
        <w:softHyphen/>
      </w:r>
      <w:r w:rsidRPr="00B86BF9">
        <w:rPr>
          <w:spacing w:val="-10"/>
          <w:sz w:val="20"/>
          <w:szCs w:val="20"/>
          <w:lang w:val="be-BY"/>
        </w:rPr>
        <w:t>кай адукацыі, належнай яе арганізацыі і інш. Адзначаліся ста</w:t>
      </w:r>
      <w:r w:rsidR="00B25929">
        <w:rPr>
          <w:spacing w:val="-10"/>
          <w:sz w:val="20"/>
          <w:szCs w:val="20"/>
          <w:lang w:val="be-BY"/>
        </w:rPr>
        <w:softHyphen/>
      </w:r>
      <w:r w:rsidRPr="00B86BF9">
        <w:rPr>
          <w:spacing w:val="-10"/>
          <w:sz w:val="20"/>
          <w:szCs w:val="20"/>
          <w:lang w:val="be-BY"/>
        </w:rPr>
        <w:t>ноў</w:t>
      </w:r>
      <w:r w:rsidR="00B25929">
        <w:rPr>
          <w:spacing w:val="-10"/>
          <w:sz w:val="20"/>
          <w:szCs w:val="20"/>
          <w:lang w:val="be-BY"/>
        </w:rPr>
        <w:softHyphen/>
      </w:r>
      <w:r w:rsidRPr="00B86BF9">
        <w:rPr>
          <w:spacing w:val="-10"/>
          <w:sz w:val="20"/>
          <w:szCs w:val="20"/>
          <w:lang w:val="be-BY"/>
        </w:rPr>
        <w:t>чыя і праб</w:t>
      </w:r>
      <w:r w:rsidR="00B25929">
        <w:rPr>
          <w:spacing w:val="-10"/>
          <w:sz w:val="20"/>
          <w:szCs w:val="20"/>
          <w:lang w:val="be-BY"/>
        </w:rPr>
        <w:softHyphen/>
      </w:r>
      <w:r w:rsidRPr="00B86BF9">
        <w:rPr>
          <w:spacing w:val="-10"/>
          <w:sz w:val="20"/>
          <w:szCs w:val="20"/>
          <w:lang w:val="be-BY"/>
        </w:rPr>
        <w:t>лемныя бакі гэтай сістэмы ў Польшчы [5].</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Істотныя арганізацыйныя змены 1990-х гг. запатрабавалі і сур</w:t>
      </w:r>
      <w:r w:rsidR="007C3FB4" w:rsidRPr="00B86BF9">
        <w:rPr>
          <w:spacing w:val="-10"/>
          <w:sz w:val="20"/>
          <w:szCs w:val="20"/>
          <w:lang w:val="be-BY"/>
        </w:rPr>
        <w:t>’</w:t>
      </w:r>
      <w:r w:rsidR="007F26F0">
        <w:rPr>
          <w:spacing w:val="-10"/>
          <w:sz w:val="20"/>
          <w:szCs w:val="20"/>
          <w:lang w:val="be-BY"/>
        </w:rPr>
        <w:t>ё</w:t>
      </w:r>
      <w:r w:rsidRPr="00B86BF9">
        <w:rPr>
          <w:spacing w:val="-10"/>
          <w:sz w:val="20"/>
          <w:szCs w:val="20"/>
          <w:lang w:val="be-BY"/>
        </w:rPr>
        <w:t>знага тэа</w:t>
      </w:r>
      <w:r w:rsidR="00B25929">
        <w:rPr>
          <w:spacing w:val="-10"/>
          <w:sz w:val="20"/>
          <w:szCs w:val="20"/>
          <w:lang w:val="be-BY"/>
        </w:rPr>
        <w:softHyphen/>
      </w:r>
      <w:r w:rsidRPr="00B86BF9">
        <w:rPr>
          <w:spacing w:val="-10"/>
          <w:sz w:val="20"/>
          <w:szCs w:val="20"/>
          <w:lang w:val="be-BY"/>
        </w:rPr>
        <w:t>рэтычнага асэнсавання падыходаў да навучання архівістаў. У 2003 г. у 105 выпус</w:t>
      </w:r>
      <w:r w:rsidR="00B25929">
        <w:rPr>
          <w:spacing w:val="-10"/>
          <w:sz w:val="20"/>
          <w:szCs w:val="20"/>
          <w:lang w:val="be-BY"/>
        </w:rPr>
        <w:softHyphen/>
      </w:r>
      <w:r w:rsidRPr="00B86BF9">
        <w:rPr>
          <w:spacing w:val="-10"/>
          <w:sz w:val="20"/>
          <w:szCs w:val="20"/>
          <w:lang w:val="be-BY"/>
        </w:rPr>
        <w:t xml:space="preserve">ку </w:t>
      </w:r>
      <w:r w:rsidR="007C3FB4" w:rsidRPr="00B86BF9">
        <w:rPr>
          <w:spacing w:val="-10"/>
          <w:sz w:val="20"/>
          <w:szCs w:val="20"/>
          <w:lang w:val="be-BY"/>
        </w:rPr>
        <w:t>«</w:t>
      </w:r>
      <w:r w:rsidRPr="00B86BF9">
        <w:rPr>
          <w:spacing w:val="-10"/>
          <w:sz w:val="20"/>
          <w:szCs w:val="20"/>
          <w:lang w:val="pl-PL"/>
        </w:rPr>
        <w:t>Archeion</w:t>
      </w:r>
      <w:r w:rsidR="007C3FB4" w:rsidRPr="00B86BF9">
        <w:rPr>
          <w:spacing w:val="-10"/>
          <w:sz w:val="20"/>
          <w:szCs w:val="20"/>
          <w:lang w:val="be-BY"/>
        </w:rPr>
        <w:t>»</w:t>
      </w:r>
      <w:r w:rsidR="00B25929">
        <w:rPr>
          <w:spacing w:val="-10"/>
          <w:sz w:val="20"/>
          <w:szCs w:val="20"/>
          <w:lang w:val="be-BY"/>
        </w:rPr>
        <w:t>’а</w:t>
      </w:r>
      <w:r w:rsidR="007C3FB4" w:rsidRPr="00B86BF9">
        <w:rPr>
          <w:spacing w:val="-10"/>
          <w:sz w:val="20"/>
          <w:szCs w:val="20"/>
          <w:lang w:val="be-BY"/>
        </w:rPr>
        <w:t xml:space="preserve"> </w:t>
      </w:r>
      <w:r w:rsidRPr="00B86BF9">
        <w:rPr>
          <w:spacing w:val="-10"/>
          <w:sz w:val="20"/>
          <w:szCs w:val="20"/>
          <w:lang w:val="be-BY"/>
        </w:rPr>
        <w:t>была апублікавана шырокая дыскусія пра адукацыю архі</w:t>
      </w:r>
      <w:r w:rsidR="00B25929">
        <w:rPr>
          <w:spacing w:val="-10"/>
          <w:sz w:val="20"/>
          <w:szCs w:val="20"/>
          <w:lang w:val="be-BY"/>
        </w:rPr>
        <w:softHyphen/>
      </w:r>
      <w:r w:rsidRPr="00B86BF9">
        <w:rPr>
          <w:spacing w:val="-10"/>
          <w:sz w:val="20"/>
          <w:szCs w:val="20"/>
          <w:lang w:val="be-BY"/>
        </w:rPr>
        <w:t>вістаў [6]</w:t>
      </w:r>
      <w:r w:rsidRPr="00B86BF9">
        <w:rPr>
          <w:i/>
          <w:spacing w:val="-10"/>
          <w:sz w:val="20"/>
          <w:szCs w:val="20"/>
          <w:lang w:val="be-BY"/>
        </w:rPr>
        <w:t xml:space="preserve">. </w:t>
      </w:r>
      <w:r w:rsidRPr="00B86BF9">
        <w:rPr>
          <w:spacing w:val="-10"/>
          <w:sz w:val="20"/>
          <w:szCs w:val="20"/>
          <w:lang w:val="be-BY"/>
        </w:rPr>
        <w:t>Адзін з аўтараў гэтага нумар</w:t>
      </w:r>
      <w:r w:rsidR="00B25929">
        <w:rPr>
          <w:spacing w:val="-10"/>
          <w:sz w:val="20"/>
          <w:szCs w:val="20"/>
          <w:lang w:val="be-BY"/>
        </w:rPr>
        <w:t>а</w:t>
      </w:r>
      <w:r w:rsidRPr="00B86BF9">
        <w:rPr>
          <w:spacing w:val="-10"/>
          <w:sz w:val="20"/>
          <w:szCs w:val="20"/>
          <w:lang w:val="be-BY"/>
        </w:rPr>
        <w:t xml:space="preserve"> штогодніка, Ірэна Мамчак-Гад</w:t>
      </w:r>
      <w:r w:rsidR="00B25929">
        <w:rPr>
          <w:spacing w:val="-10"/>
          <w:sz w:val="20"/>
          <w:szCs w:val="20"/>
          <w:lang w:val="be-BY"/>
        </w:rPr>
        <w:softHyphen/>
      </w:r>
      <w:r w:rsidRPr="00B86BF9">
        <w:rPr>
          <w:spacing w:val="-10"/>
          <w:sz w:val="20"/>
          <w:szCs w:val="20"/>
          <w:lang w:val="be-BY"/>
        </w:rPr>
        <w:t>коў</w:t>
      </w:r>
      <w:r w:rsidR="00B25929">
        <w:rPr>
          <w:spacing w:val="-10"/>
          <w:sz w:val="20"/>
          <w:szCs w:val="20"/>
          <w:lang w:val="be-BY"/>
        </w:rPr>
        <w:softHyphen/>
      </w:r>
      <w:r w:rsidRPr="00B86BF9">
        <w:rPr>
          <w:spacing w:val="-10"/>
          <w:sz w:val="20"/>
          <w:szCs w:val="20"/>
          <w:lang w:val="be-BY"/>
        </w:rPr>
        <w:t>ска адзначала, што ў Польшчы ўжо некалькі гадоў працягваецца дыскусія аб змяненні мадэлі адукацыі архівістаў. На той момант амаль усе польскія ўні</w:t>
      </w:r>
      <w:r w:rsidR="00B25929">
        <w:rPr>
          <w:spacing w:val="-10"/>
          <w:sz w:val="20"/>
          <w:szCs w:val="20"/>
          <w:lang w:val="be-BY"/>
        </w:rPr>
        <w:softHyphen/>
      </w:r>
      <w:r w:rsidRPr="00B86BF9">
        <w:rPr>
          <w:spacing w:val="-10"/>
          <w:sz w:val="20"/>
          <w:szCs w:val="20"/>
          <w:lang w:val="be-BY"/>
        </w:rPr>
        <w:t>вер</w:t>
      </w:r>
      <w:r w:rsidR="00B25929">
        <w:rPr>
          <w:spacing w:val="-10"/>
          <w:sz w:val="20"/>
          <w:szCs w:val="20"/>
          <w:lang w:val="be-BY"/>
        </w:rPr>
        <w:softHyphen/>
      </w:r>
      <w:r w:rsidRPr="00B86BF9">
        <w:rPr>
          <w:spacing w:val="-10"/>
          <w:sz w:val="20"/>
          <w:szCs w:val="20"/>
          <w:lang w:val="be-BY"/>
        </w:rPr>
        <w:t>сітэты рыхтавалі архівістаў на гістарычных факультэтах. Крыніцай дыс</w:t>
      </w:r>
      <w:r w:rsidR="00B25929">
        <w:rPr>
          <w:spacing w:val="-10"/>
          <w:sz w:val="20"/>
          <w:szCs w:val="20"/>
          <w:lang w:val="be-BY"/>
        </w:rPr>
        <w:softHyphen/>
      </w:r>
      <w:r w:rsidRPr="00B86BF9">
        <w:rPr>
          <w:spacing w:val="-10"/>
          <w:sz w:val="20"/>
          <w:szCs w:val="20"/>
          <w:lang w:val="be-BY"/>
        </w:rPr>
        <w:t>ку</w:t>
      </w:r>
      <w:r w:rsidR="00B25929">
        <w:rPr>
          <w:spacing w:val="-10"/>
          <w:sz w:val="20"/>
          <w:szCs w:val="20"/>
          <w:lang w:val="be-BY"/>
        </w:rPr>
        <w:softHyphen/>
      </w:r>
      <w:r w:rsidRPr="00B86BF9">
        <w:rPr>
          <w:spacing w:val="-10"/>
          <w:sz w:val="20"/>
          <w:szCs w:val="20"/>
          <w:lang w:val="be-BY"/>
        </w:rPr>
        <w:t xml:space="preserve">сіі сталі пытанні аб інфарматызацыі і мадэрнізацыі вышэйшай адукацыі ў цэлым. </w:t>
      </w:r>
      <w:r w:rsidR="007F26F0">
        <w:rPr>
          <w:spacing w:val="-10"/>
          <w:sz w:val="20"/>
          <w:szCs w:val="20"/>
          <w:lang w:val="be-BY"/>
        </w:rPr>
        <w:t>Іш</w:t>
      </w:r>
      <w:r w:rsidRPr="00B86BF9">
        <w:rPr>
          <w:spacing w:val="-10"/>
          <w:sz w:val="20"/>
          <w:szCs w:val="20"/>
          <w:lang w:val="be-BY"/>
        </w:rPr>
        <w:t>ла гаворка аб тэндэнцыях да выхаду архіўнай спецыяльнасці па-за межы гістарычных факультэтаў, яе адасаблення ці аб</w:t>
      </w:r>
      <w:r w:rsidR="007C3FB4" w:rsidRPr="00B86BF9">
        <w:rPr>
          <w:spacing w:val="-10"/>
          <w:sz w:val="20"/>
          <w:szCs w:val="20"/>
          <w:lang w:val="be-BY"/>
        </w:rPr>
        <w:t>’</w:t>
      </w:r>
      <w:r w:rsidRPr="00B86BF9">
        <w:rPr>
          <w:spacing w:val="-10"/>
          <w:sz w:val="20"/>
          <w:szCs w:val="20"/>
          <w:lang w:val="be-BY"/>
        </w:rPr>
        <w:t xml:space="preserve">яднання з </w:t>
      </w:r>
      <w:r w:rsidR="00812CC9">
        <w:rPr>
          <w:spacing w:val="-10"/>
          <w:sz w:val="20"/>
          <w:szCs w:val="20"/>
          <w:lang w:val="be-BY"/>
        </w:rPr>
        <w:t>нап</w:t>
      </w:r>
      <w:r w:rsidRPr="00B86BF9">
        <w:rPr>
          <w:spacing w:val="-10"/>
          <w:sz w:val="20"/>
          <w:szCs w:val="20"/>
          <w:lang w:val="be-BY"/>
        </w:rPr>
        <w:t>р</w:t>
      </w:r>
      <w:r w:rsidR="00812CC9">
        <w:rPr>
          <w:spacing w:val="-10"/>
          <w:sz w:val="20"/>
          <w:szCs w:val="20"/>
          <w:lang w:val="be-BY"/>
        </w:rPr>
        <w:t>ам</w:t>
      </w:r>
      <w:r w:rsidRPr="00B86BF9">
        <w:rPr>
          <w:spacing w:val="-10"/>
          <w:sz w:val="20"/>
          <w:szCs w:val="20"/>
          <w:lang w:val="be-BY"/>
        </w:rPr>
        <w:t>ка</w:t>
      </w:r>
      <w:r w:rsidR="00B25929">
        <w:rPr>
          <w:spacing w:val="-10"/>
          <w:sz w:val="20"/>
          <w:szCs w:val="20"/>
          <w:lang w:val="be-BY"/>
        </w:rPr>
        <w:softHyphen/>
      </w:r>
      <w:r w:rsidRPr="00B86BF9">
        <w:rPr>
          <w:spacing w:val="-10"/>
          <w:sz w:val="20"/>
          <w:szCs w:val="20"/>
          <w:lang w:val="be-BY"/>
        </w:rPr>
        <w:t>мі наву</w:t>
      </w:r>
      <w:r w:rsidR="00B25929">
        <w:rPr>
          <w:spacing w:val="-10"/>
          <w:sz w:val="20"/>
          <w:szCs w:val="20"/>
          <w:lang w:val="be-BY"/>
        </w:rPr>
        <w:softHyphen/>
      </w:r>
      <w:r w:rsidRPr="00B86BF9">
        <w:rPr>
          <w:spacing w:val="-10"/>
          <w:sz w:val="20"/>
          <w:szCs w:val="20"/>
          <w:lang w:val="be-BY"/>
        </w:rPr>
        <w:t>ковай інфармацыі і бібліятэказнаўства. Інакш архівазнаўства рызы</w:t>
      </w:r>
      <w:r w:rsidR="00B25929">
        <w:rPr>
          <w:spacing w:val="-10"/>
          <w:sz w:val="20"/>
          <w:szCs w:val="20"/>
          <w:lang w:val="be-BY"/>
        </w:rPr>
        <w:softHyphen/>
      </w:r>
      <w:r w:rsidRPr="00B86BF9">
        <w:rPr>
          <w:spacing w:val="-10"/>
          <w:sz w:val="20"/>
          <w:szCs w:val="20"/>
          <w:lang w:val="be-BY"/>
        </w:rPr>
        <w:t>куе застац</w:t>
      </w:r>
      <w:r w:rsidR="00B25929">
        <w:rPr>
          <w:spacing w:val="-10"/>
          <w:sz w:val="20"/>
          <w:szCs w:val="20"/>
          <w:lang w:val="be-BY"/>
        </w:rPr>
        <w:softHyphen/>
      </w:r>
      <w:r w:rsidRPr="00B86BF9">
        <w:rPr>
          <w:spacing w:val="-10"/>
          <w:sz w:val="20"/>
          <w:szCs w:val="20"/>
          <w:lang w:val="be-BY"/>
        </w:rPr>
        <w:t>ца толькі адукацыяй для вузкага кола кадраў гістарычных архі</w:t>
      </w:r>
      <w:r w:rsidR="00B25929">
        <w:rPr>
          <w:spacing w:val="-10"/>
          <w:sz w:val="20"/>
          <w:szCs w:val="20"/>
          <w:lang w:val="be-BY"/>
        </w:rPr>
        <w:softHyphen/>
      </w:r>
      <w:r w:rsidRPr="00B86BF9">
        <w:rPr>
          <w:spacing w:val="-10"/>
          <w:sz w:val="20"/>
          <w:szCs w:val="20"/>
          <w:lang w:val="be-BY"/>
        </w:rPr>
        <w:t>ваў</w:t>
      </w:r>
      <w:r w:rsidRPr="00B86BF9">
        <w:rPr>
          <w:spacing w:val="-10"/>
          <w:sz w:val="20"/>
          <w:szCs w:val="20"/>
          <w:vertAlign w:val="superscript"/>
          <w:lang w:val="be-BY"/>
        </w:rPr>
        <w:t xml:space="preserve"> </w:t>
      </w:r>
      <w:r w:rsidRPr="00B86BF9">
        <w:rPr>
          <w:spacing w:val="-10"/>
          <w:sz w:val="20"/>
          <w:szCs w:val="20"/>
          <w:lang w:val="be-BY"/>
        </w:rPr>
        <w:t>[7</w:t>
      </w:r>
      <w:r w:rsidR="007F26F0">
        <w:rPr>
          <w:spacing w:val="-10"/>
          <w:sz w:val="20"/>
          <w:szCs w:val="20"/>
          <w:lang w:val="be-BY"/>
        </w:rPr>
        <w:t xml:space="preserve">; </w:t>
      </w:r>
      <w:r w:rsidRPr="00B86BF9">
        <w:rPr>
          <w:spacing w:val="-10"/>
          <w:sz w:val="20"/>
          <w:szCs w:val="20"/>
          <w:lang w:val="be-BY"/>
        </w:rPr>
        <w:t>8].</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Арганізатары І Торуньскіх архіўных канфрантацый у 2007 г. надалі ім наз</w:t>
      </w:r>
      <w:r w:rsidR="00B25929">
        <w:rPr>
          <w:spacing w:val="-10"/>
          <w:sz w:val="20"/>
          <w:szCs w:val="20"/>
          <w:lang w:val="be-BY"/>
        </w:rPr>
        <w:softHyphen/>
      </w:r>
      <w:r w:rsidRPr="00B86BF9">
        <w:rPr>
          <w:spacing w:val="-10"/>
          <w:sz w:val="20"/>
          <w:szCs w:val="20"/>
          <w:lang w:val="be-BY"/>
        </w:rPr>
        <w:t xml:space="preserve">ву </w:t>
      </w:r>
      <w:r w:rsidR="007C3FB4" w:rsidRPr="00B86BF9">
        <w:rPr>
          <w:spacing w:val="-10"/>
          <w:sz w:val="20"/>
          <w:szCs w:val="20"/>
          <w:lang w:val="be-BY"/>
        </w:rPr>
        <w:t>«</w:t>
      </w:r>
      <w:r w:rsidRPr="00B86BF9">
        <w:rPr>
          <w:spacing w:val="-10"/>
          <w:sz w:val="20"/>
          <w:szCs w:val="20"/>
          <w:lang w:val="be-BY"/>
        </w:rPr>
        <w:t>Архівістыка ва ўніверсітэтах і архівістыка ў архівах</w:t>
      </w:r>
      <w:r w:rsidR="007C3FB4" w:rsidRPr="00B86BF9">
        <w:rPr>
          <w:spacing w:val="-10"/>
          <w:sz w:val="20"/>
          <w:szCs w:val="20"/>
          <w:lang w:val="be-BY"/>
        </w:rPr>
        <w:t>»</w:t>
      </w:r>
      <w:r w:rsidRPr="00B86BF9">
        <w:rPr>
          <w:spacing w:val="-10"/>
          <w:sz w:val="20"/>
          <w:szCs w:val="20"/>
          <w:lang w:val="be-BY"/>
        </w:rPr>
        <w:t>. Дыскусія была пры</w:t>
      </w:r>
      <w:r w:rsidR="00B25929">
        <w:rPr>
          <w:spacing w:val="-10"/>
          <w:sz w:val="20"/>
          <w:szCs w:val="20"/>
          <w:lang w:val="be-BY"/>
        </w:rPr>
        <w:softHyphen/>
      </w:r>
      <w:r w:rsidRPr="00B86BF9">
        <w:rPr>
          <w:spacing w:val="-10"/>
          <w:sz w:val="20"/>
          <w:szCs w:val="20"/>
          <w:lang w:val="be-BY"/>
        </w:rPr>
        <w:t xml:space="preserve">свечана таму разрыву, які існуе паміж асяродкамі тэарэтыкаў і практыкаў, якія працуюць у агульным </w:t>
      </w:r>
      <w:r w:rsidR="00812CC9">
        <w:rPr>
          <w:spacing w:val="-10"/>
          <w:sz w:val="20"/>
          <w:szCs w:val="20"/>
          <w:lang w:val="be-BY"/>
        </w:rPr>
        <w:t>нап</w:t>
      </w:r>
      <w:r w:rsidRPr="00B86BF9">
        <w:rPr>
          <w:spacing w:val="-10"/>
          <w:sz w:val="20"/>
          <w:szCs w:val="20"/>
          <w:lang w:val="be-BY"/>
        </w:rPr>
        <w:t>р</w:t>
      </w:r>
      <w:r w:rsidR="00812CC9">
        <w:rPr>
          <w:spacing w:val="-10"/>
          <w:sz w:val="20"/>
          <w:szCs w:val="20"/>
          <w:lang w:val="be-BY"/>
        </w:rPr>
        <w:t>ам</w:t>
      </w:r>
      <w:r w:rsidRPr="00B86BF9">
        <w:rPr>
          <w:spacing w:val="-10"/>
          <w:sz w:val="20"/>
          <w:szCs w:val="20"/>
          <w:lang w:val="be-BY"/>
        </w:rPr>
        <w:t>ку захавання архіўнай спадчыны. Кан</w:t>
      </w:r>
      <w:r w:rsidR="00B25929">
        <w:rPr>
          <w:spacing w:val="-10"/>
          <w:sz w:val="20"/>
          <w:szCs w:val="20"/>
          <w:lang w:val="be-BY"/>
        </w:rPr>
        <w:softHyphen/>
      </w:r>
      <w:r w:rsidRPr="00B86BF9">
        <w:rPr>
          <w:spacing w:val="-10"/>
          <w:sz w:val="20"/>
          <w:szCs w:val="20"/>
          <w:lang w:val="be-BY"/>
        </w:rPr>
        <w:t>фе</w:t>
      </w:r>
      <w:r w:rsidR="00B25929">
        <w:rPr>
          <w:spacing w:val="-10"/>
          <w:sz w:val="20"/>
          <w:szCs w:val="20"/>
          <w:lang w:val="be-BY"/>
        </w:rPr>
        <w:softHyphen/>
      </w:r>
      <w:r w:rsidRPr="00B86BF9">
        <w:rPr>
          <w:spacing w:val="-10"/>
          <w:sz w:val="20"/>
          <w:szCs w:val="20"/>
          <w:lang w:val="be-BY"/>
        </w:rPr>
        <w:t>рэн</w:t>
      </w:r>
      <w:r w:rsidR="00B25929">
        <w:rPr>
          <w:spacing w:val="-10"/>
          <w:sz w:val="20"/>
          <w:szCs w:val="20"/>
          <w:lang w:val="be-BY"/>
        </w:rPr>
        <w:softHyphen/>
      </w:r>
      <w:r w:rsidRPr="00B86BF9">
        <w:rPr>
          <w:spacing w:val="-10"/>
          <w:sz w:val="20"/>
          <w:szCs w:val="20"/>
          <w:lang w:val="be-BY"/>
        </w:rPr>
        <w:t xml:space="preserve">цыя падзялялася на дзве часткі: </w:t>
      </w:r>
      <w:r w:rsidR="007C3FB4" w:rsidRPr="00B86BF9">
        <w:rPr>
          <w:spacing w:val="-10"/>
          <w:sz w:val="20"/>
          <w:szCs w:val="20"/>
          <w:lang w:val="be-BY"/>
        </w:rPr>
        <w:t>«</w:t>
      </w:r>
      <w:r w:rsidRPr="00B86BF9">
        <w:rPr>
          <w:spacing w:val="-10"/>
          <w:sz w:val="20"/>
          <w:szCs w:val="20"/>
          <w:lang w:val="be-BY"/>
        </w:rPr>
        <w:t>Новыя ідэі ў архівістыцы</w:t>
      </w:r>
      <w:r w:rsidR="007C3FB4" w:rsidRPr="00B86BF9">
        <w:rPr>
          <w:spacing w:val="-10"/>
          <w:sz w:val="20"/>
          <w:szCs w:val="20"/>
          <w:lang w:val="be-BY"/>
        </w:rPr>
        <w:t>»</w:t>
      </w:r>
      <w:r w:rsidRPr="00B86BF9">
        <w:rPr>
          <w:spacing w:val="-10"/>
          <w:sz w:val="20"/>
          <w:szCs w:val="20"/>
          <w:lang w:val="be-BY"/>
        </w:rPr>
        <w:t xml:space="preserve"> і </w:t>
      </w:r>
      <w:r w:rsidR="007C3FB4" w:rsidRPr="00B86BF9">
        <w:rPr>
          <w:spacing w:val="-10"/>
          <w:sz w:val="20"/>
          <w:szCs w:val="20"/>
          <w:lang w:val="be-BY"/>
        </w:rPr>
        <w:t>«</w:t>
      </w:r>
      <w:r w:rsidRPr="00B86BF9">
        <w:rPr>
          <w:spacing w:val="-10"/>
          <w:sz w:val="20"/>
          <w:szCs w:val="20"/>
          <w:lang w:val="be-BY"/>
        </w:rPr>
        <w:t>Праблемы архіў</w:t>
      </w:r>
      <w:r w:rsidR="00C56E6E">
        <w:rPr>
          <w:spacing w:val="-10"/>
          <w:sz w:val="20"/>
          <w:szCs w:val="20"/>
          <w:lang w:val="be-BY"/>
        </w:rPr>
        <w:softHyphen/>
      </w:r>
      <w:r w:rsidRPr="00B86BF9">
        <w:rPr>
          <w:spacing w:val="-10"/>
          <w:sz w:val="20"/>
          <w:szCs w:val="20"/>
          <w:lang w:val="be-BY"/>
        </w:rPr>
        <w:t>най адукацыі</w:t>
      </w:r>
      <w:r w:rsidR="007C3FB4" w:rsidRPr="00B86BF9">
        <w:rPr>
          <w:spacing w:val="-10"/>
          <w:sz w:val="20"/>
          <w:szCs w:val="20"/>
          <w:lang w:val="be-BY"/>
        </w:rPr>
        <w:t>»</w:t>
      </w:r>
      <w:r w:rsidRPr="00B86BF9">
        <w:rPr>
          <w:spacing w:val="-10"/>
          <w:sz w:val="20"/>
          <w:szCs w:val="20"/>
          <w:lang w:val="be-BY"/>
        </w:rPr>
        <w:t>.</w:t>
      </w:r>
      <w:r w:rsidR="007C3FB4" w:rsidRPr="00B86BF9">
        <w:rPr>
          <w:spacing w:val="-10"/>
          <w:sz w:val="20"/>
          <w:szCs w:val="20"/>
          <w:lang w:val="be-BY"/>
        </w:rPr>
        <w:t xml:space="preserve"> </w:t>
      </w:r>
      <w:r w:rsidRPr="00B86BF9">
        <w:rPr>
          <w:spacing w:val="-10"/>
          <w:sz w:val="20"/>
          <w:szCs w:val="20"/>
          <w:lang w:val="be-BY"/>
        </w:rPr>
        <w:t>У дыдактычным блоку выступоўцы найбольш кан</w:t>
      </w:r>
      <w:r w:rsidR="00C56E6E">
        <w:rPr>
          <w:spacing w:val="-10"/>
          <w:sz w:val="20"/>
          <w:szCs w:val="20"/>
          <w:lang w:val="be-BY"/>
        </w:rPr>
        <w:softHyphen/>
      </w:r>
      <w:r w:rsidRPr="00B86BF9">
        <w:rPr>
          <w:spacing w:val="-10"/>
          <w:sz w:val="20"/>
          <w:szCs w:val="20"/>
          <w:lang w:val="be-BY"/>
        </w:rPr>
        <w:t>цэнт</w:t>
      </w:r>
      <w:r w:rsidR="00C56E6E">
        <w:rPr>
          <w:spacing w:val="-10"/>
          <w:sz w:val="20"/>
          <w:szCs w:val="20"/>
          <w:lang w:val="be-BY"/>
        </w:rPr>
        <w:softHyphen/>
      </w:r>
      <w:r w:rsidRPr="00B86BF9">
        <w:rPr>
          <w:spacing w:val="-10"/>
          <w:sz w:val="20"/>
          <w:szCs w:val="20"/>
          <w:lang w:val="be-BY"/>
        </w:rPr>
        <w:t>ра</w:t>
      </w:r>
      <w:r w:rsidR="00C56E6E">
        <w:rPr>
          <w:spacing w:val="-10"/>
          <w:sz w:val="20"/>
          <w:szCs w:val="20"/>
          <w:lang w:val="be-BY"/>
        </w:rPr>
        <w:softHyphen/>
      </w:r>
      <w:r w:rsidRPr="00B86BF9">
        <w:rPr>
          <w:spacing w:val="-10"/>
          <w:sz w:val="20"/>
          <w:szCs w:val="20"/>
          <w:lang w:val="be-BY"/>
        </w:rPr>
        <w:t>валіся на праблематыцы ўніверсітэцкага навучання на д</w:t>
      </w:r>
      <w:r w:rsidR="00C56E6E">
        <w:rPr>
          <w:spacing w:val="-10"/>
          <w:sz w:val="20"/>
          <w:szCs w:val="20"/>
          <w:lang w:val="be-BY"/>
        </w:rPr>
        <w:t>з</w:t>
      </w:r>
      <w:r w:rsidRPr="00B86BF9">
        <w:rPr>
          <w:spacing w:val="-10"/>
          <w:sz w:val="20"/>
          <w:szCs w:val="20"/>
          <w:lang w:val="be-BY"/>
        </w:rPr>
        <w:t>в</w:t>
      </w:r>
      <w:r w:rsidR="00C56E6E">
        <w:rPr>
          <w:spacing w:val="-10"/>
          <w:sz w:val="20"/>
          <w:szCs w:val="20"/>
          <w:lang w:val="be-BY"/>
        </w:rPr>
        <w:t>ю</w:t>
      </w:r>
      <w:r w:rsidRPr="00B86BF9">
        <w:rPr>
          <w:spacing w:val="-10"/>
          <w:sz w:val="20"/>
          <w:szCs w:val="20"/>
          <w:lang w:val="be-BY"/>
        </w:rPr>
        <w:t>х ступенях, пас</w:t>
      </w:r>
      <w:r w:rsidR="00C56E6E">
        <w:rPr>
          <w:spacing w:val="-10"/>
          <w:sz w:val="20"/>
          <w:szCs w:val="20"/>
          <w:lang w:val="be-BY"/>
        </w:rPr>
        <w:softHyphen/>
      </w:r>
      <w:r w:rsidRPr="00B86BF9">
        <w:rPr>
          <w:spacing w:val="-10"/>
          <w:sz w:val="20"/>
          <w:szCs w:val="20"/>
          <w:lang w:val="be-BY"/>
        </w:rPr>
        <w:t>ля ўвя</w:t>
      </w:r>
      <w:r w:rsidR="00C56E6E">
        <w:rPr>
          <w:spacing w:val="-10"/>
          <w:sz w:val="20"/>
          <w:szCs w:val="20"/>
          <w:lang w:val="be-BY"/>
        </w:rPr>
        <w:softHyphen/>
      </w:r>
      <w:r w:rsidRPr="00B86BF9">
        <w:rPr>
          <w:spacing w:val="-10"/>
          <w:sz w:val="20"/>
          <w:szCs w:val="20"/>
          <w:lang w:val="be-BY"/>
        </w:rPr>
        <w:t xml:space="preserve">дзення балонскай сістэмы [9, </w:t>
      </w:r>
      <w:r w:rsidRPr="00B86BF9">
        <w:rPr>
          <w:spacing w:val="-10"/>
          <w:sz w:val="20"/>
          <w:szCs w:val="20"/>
          <w:lang w:val="pl-PL"/>
        </w:rPr>
        <w:t>s</w:t>
      </w:r>
      <w:r w:rsidRPr="00B86BF9">
        <w:rPr>
          <w:spacing w:val="-10"/>
          <w:sz w:val="20"/>
          <w:szCs w:val="20"/>
          <w:lang w:val="be-BY"/>
        </w:rPr>
        <w:t>. 9</w:t>
      </w:r>
      <w:r w:rsidR="007C3FB4" w:rsidRPr="00B86BF9">
        <w:rPr>
          <w:spacing w:val="-10"/>
          <w:sz w:val="20"/>
          <w:szCs w:val="20"/>
          <w:lang w:val="be-BY"/>
        </w:rPr>
        <w:t>—</w:t>
      </w:r>
      <w:r w:rsidRPr="00B86BF9">
        <w:rPr>
          <w:spacing w:val="-10"/>
          <w:sz w:val="20"/>
          <w:szCs w:val="20"/>
          <w:lang w:val="be-BY"/>
        </w:rPr>
        <w:t>15].</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У гэтым жа годзе была створана</w:t>
      </w:r>
      <w:r w:rsidR="007C3FB4" w:rsidRPr="00B86BF9">
        <w:rPr>
          <w:spacing w:val="-10"/>
          <w:sz w:val="20"/>
          <w:szCs w:val="20"/>
          <w:lang w:val="be-BY"/>
        </w:rPr>
        <w:t xml:space="preserve"> </w:t>
      </w:r>
      <w:r w:rsidRPr="00B86BF9">
        <w:rPr>
          <w:spacing w:val="-10"/>
          <w:sz w:val="20"/>
          <w:szCs w:val="20"/>
          <w:lang w:val="be-BY"/>
        </w:rPr>
        <w:t>Секцыя архіўнай адукацыі пры Тава</w:t>
      </w:r>
      <w:r w:rsidR="00C56E6E">
        <w:rPr>
          <w:spacing w:val="-10"/>
          <w:sz w:val="20"/>
          <w:szCs w:val="20"/>
          <w:lang w:val="be-BY"/>
        </w:rPr>
        <w:softHyphen/>
      </w:r>
      <w:r w:rsidRPr="00B86BF9">
        <w:rPr>
          <w:spacing w:val="-10"/>
          <w:sz w:val="20"/>
          <w:szCs w:val="20"/>
          <w:lang w:val="be-BY"/>
        </w:rPr>
        <w:t>рыст</w:t>
      </w:r>
      <w:r w:rsidR="00C56E6E">
        <w:rPr>
          <w:spacing w:val="-10"/>
          <w:sz w:val="20"/>
          <w:szCs w:val="20"/>
          <w:lang w:val="be-BY"/>
        </w:rPr>
        <w:softHyphen/>
      </w:r>
      <w:r w:rsidRPr="00B86BF9">
        <w:rPr>
          <w:spacing w:val="-10"/>
          <w:sz w:val="20"/>
          <w:szCs w:val="20"/>
          <w:lang w:val="be-BY"/>
        </w:rPr>
        <w:t>ве польскіх архівістаў, задачай якой стаў абмен досведам паміж рознымі аду</w:t>
      </w:r>
      <w:r w:rsidR="00C56E6E">
        <w:rPr>
          <w:spacing w:val="-10"/>
          <w:sz w:val="20"/>
          <w:szCs w:val="20"/>
          <w:lang w:val="be-BY"/>
        </w:rPr>
        <w:softHyphen/>
      </w:r>
      <w:r w:rsidRPr="00B86BF9">
        <w:rPr>
          <w:spacing w:val="-10"/>
          <w:sz w:val="20"/>
          <w:szCs w:val="20"/>
          <w:lang w:val="be-BY"/>
        </w:rPr>
        <w:t>кацыйнымі асяродкамі, распрацоўка праграм, падручнікаў, слоўніка архі</w:t>
      </w:r>
      <w:r w:rsidR="00C56E6E">
        <w:rPr>
          <w:spacing w:val="-10"/>
          <w:sz w:val="20"/>
          <w:szCs w:val="20"/>
          <w:lang w:val="be-BY"/>
        </w:rPr>
        <w:softHyphen/>
      </w:r>
      <w:r w:rsidRPr="00B86BF9">
        <w:rPr>
          <w:spacing w:val="-10"/>
          <w:sz w:val="20"/>
          <w:szCs w:val="20"/>
          <w:lang w:val="be-BY"/>
        </w:rPr>
        <w:t>віс</w:t>
      </w:r>
      <w:r w:rsidR="00C56E6E">
        <w:rPr>
          <w:spacing w:val="-10"/>
          <w:sz w:val="20"/>
          <w:szCs w:val="20"/>
          <w:lang w:val="be-BY"/>
        </w:rPr>
        <w:softHyphen/>
      </w:r>
      <w:r w:rsidRPr="00B86BF9">
        <w:rPr>
          <w:spacing w:val="-10"/>
          <w:sz w:val="20"/>
          <w:szCs w:val="20"/>
          <w:lang w:val="be-BY"/>
        </w:rPr>
        <w:t>таў і</w:t>
      </w:r>
      <w:r w:rsidR="008C1F0A" w:rsidRPr="00B86BF9">
        <w:rPr>
          <w:spacing w:val="-10"/>
          <w:sz w:val="20"/>
          <w:szCs w:val="20"/>
          <w:lang w:val="be-BY"/>
        </w:rPr>
        <w:t> </w:t>
      </w:r>
      <w:r w:rsidRPr="00B86BF9">
        <w:rPr>
          <w:spacing w:val="-10"/>
          <w:sz w:val="20"/>
          <w:szCs w:val="20"/>
          <w:lang w:val="be-BY"/>
        </w:rPr>
        <w:t>г.</w:t>
      </w:r>
      <w:r w:rsidR="008C1F0A" w:rsidRPr="00B86BF9">
        <w:rPr>
          <w:spacing w:val="-10"/>
          <w:sz w:val="20"/>
          <w:szCs w:val="20"/>
          <w:lang w:val="be-BY"/>
        </w:rPr>
        <w:t> </w:t>
      </w:r>
      <w:r w:rsidRPr="00B86BF9">
        <w:rPr>
          <w:spacing w:val="-10"/>
          <w:sz w:val="20"/>
          <w:szCs w:val="20"/>
          <w:lang w:val="be-BY"/>
        </w:rPr>
        <w:t>д.</w:t>
      </w:r>
      <w:r w:rsidR="008C1F0A" w:rsidRPr="00B86BF9">
        <w:rPr>
          <w:spacing w:val="-10"/>
          <w:sz w:val="20"/>
          <w:szCs w:val="20"/>
          <w:lang w:val="be-BY"/>
        </w:rPr>
        <w:t> </w:t>
      </w:r>
      <w:r w:rsidRPr="00B86BF9">
        <w:rPr>
          <w:spacing w:val="-10"/>
          <w:sz w:val="20"/>
          <w:szCs w:val="20"/>
          <w:lang w:val="be-BY"/>
        </w:rPr>
        <w:t>[10]</w:t>
      </w:r>
      <w:r w:rsidR="00C56E6E">
        <w:rPr>
          <w:spacing w:val="-10"/>
          <w:sz w:val="20"/>
          <w:szCs w:val="20"/>
          <w:lang w:val="be-BY"/>
        </w:rPr>
        <w:t>.</w:t>
      </w:r>
      <w:r w:rsidRPr="00B86BF9">
        <w:rPr>
          <w:spacing w:val="-10"/>
          <w:sz w:val="20"/>
          <w:szCs w:val="20"/>
          <w:lang w:val="be-BY"/>
        </w:rPr>
        <w:t xml:space="preserve"> Яна пачала працу над вельмі важным дакументам, які фік</w:t>
      </w:r>
      <w:r w:rsidR="00C56E6E">
        <w:rPr>
          <w:spacing w:val="-10"/>
          <w:sz w:val="20"/>
          <w:szCs w:val="20"/>
          <w:lang w:val="be-BY"/>
        </w:rPr>
        <w:softHyphen/>
      </w:r>
      <w:r w:rsidRPr="00B86BF9">
        <w:rPr>
          <w:spacing w:val="-10"/>
          <w:sz w:val="20"/>
          <w:szCs w:val="20"/>
          <w:lang w:val="be-BY"/>
        </w:rPr>
        <w:t>са</w:t>
      </w:r>
      <w:r w:rsidR="00C56E6E">
        <w:rPr>
          <w:spacing w:val="-10"/>
          <w:sz w:val="20"/>
          <w:szCs w:val="20"/>
          <w:lang w:val="be-BY"/>
        </w:rPr>
        <w:softHyphen/>
      </w:r>
      <w:r w:rsidRPr="00B86BF9">
        <w:rPr>
          <w:spacing w:val="-10"/>
          <w:sz w:val="20"/>
          <w:szCs w:val="20"/>
          <w:lang w:val="be-BY"/>
        </w:rPr>
        <w:t xml:space="preserve">ваў і іерархізаваў кампетэнцыі архівістаў, а таксама і надаваў </w:t>
      </w:r>
      <w:r w:rsidR="00812CC9">
        <w:rPr>
          <w:spacing w:val="-10"/>
          <w:sz w:val="20"/>
          <w:szCs w:val="20"/>
          <w:lang w:val="be-BY"/>
        </w:rPr>
        <w:t>нап</w:t>
      </w:r>
      <w:r w:rsidRPr="00B86BF9">
        <w:rPr>
          <w:spacing w:val="-10"/>
          <w:sz w:val="20"/>
          <w:szCs w:val="20"/>
          <w:lang w:val="be-BY"/>
        </w:rPr>
        <w:t>р</w:t>
      </w:r>
      <w:r w:rsidR="00812CC9">
        <w:rPr>
          <w:spacing w:val="-10"/>
          <w:sz w:val="20"/>
          <w:szCs w:val="20"/>
          <w:lang w:val="be-BY"/>
        </w:rPr>
        <w:t>ам</w:t>
      </w:r>
      <w:r w:rsidRPr="00B86BF9">
        <w:rPr>
          <w:spacing w:val="-10"/>
          <w:sz w:val="20"/>
          <w:szCs w:val="20"/>
          <w:lang w:val="be-BY"/>
        </w:rPr>
        <w:t>ак для раз</w:t>
      </w:r>
      <w:r w:rsidR="00C56E6E">
        <w:rPr>
          <w:spacing w:val="-10"/>
          <w:sz w:val="20"/>
          <w:szCs w:val="20"/>
          <w:lang w:val="be-BY"/>
        </w:rPr>
        <w:softHyphen/>
      </w:r>
      <w:r w:rsidRPr="00B86BF9">
        <w:rPr>
          <w:spacing w:val="-10"/>
          <w:sz w:val="20"/>
          <w:szCs w:val="20"/>
          <w:lang w:val="be-BY"/>
        </w:rPr>
        <w:t>віц</w:t>
      </w:r>
      <w:r w:rsidR="00812CC9">
        <w:rPr>
          <w:spacing w:val="-10"/>
          <w:sz w:val="20"/>
          <w:szCs w:val="20"/>
          <w:lang w:val="be-BY"/>
        </w:rPr>
        <w:softHyphen/>
      </w:r>
      <w:r w:rsidRPr="00B86BF9">
        <w:rPr>
          <w:spacing w:val="-10"/>
          <w:sz w:val="20"/>
          <w:szCs w:val="20"/>
          <w:lang w:val="be-BY"/>
        </w:rPr>
        <w:t>ця архіўнай адукацыі. Гэта т.</w:t>
      </w:r>
      <w:r w:rsidR="008C1F0A" w:rsidRPr="00B86BF9">
        <w:rPr>
          <w:spacing w:val="-10"/>
          <w:sz w:val="20"/>
          <w:szCs w:val="20"/>
          <w:lang w:val="be-BY"/>
        </w:rPr>
        <w:t> </w:t>
      </w:r>
      <w:r w:rsidRPr="00B86BF9">
        <w:rPr>
          <w:spacing w:val="-10"/>
          <w:sz w:val="20"/>
          <w:szCs w:val="20"/>
          <w:lang w:val="be-BY"/>
        </w:rPr>
        <w:t xml:space="preserve">зв. </w:t>
      </w:r>
      <w:r w:rsidR="007C3FB4" w:rsidRPr="00B86BF9">
        <w:rPr>
          <w:spacing w:val="-10"/>
          <w:sz w:val="20"/>
          <w:szCs w:val="20"/>
          <w:lang w:val="be-BY"/>
        </w:rPr>
        <w:t>«</w:t>
      </w:r>
      <w:r w:rsidRPr="00B86BF9">
        <w:rPr>
          <w:spacing w:val="-10"/>
          <w:sz w:val="20"/>
          <w:szCs w:val="20"/>
          <w:lang w:val="be-BY"/>
        </w:rPr>
        <w:t>Мадэль прафесійных кампетэнцый архі</w:t>
      </w:r>
      <w:r w:rsidR="00C56E6E">
        <w:rPr>
          <w:spacing w:val="-10"/>
          <w:sz w:val="20"/>
          <w:szCs w:val="20"/>
          <w:lang w:val="be-BY"/>
        </w:rPr>
        <w:softHyphen/>
      </w:r>
      <w:r w:rsidRPr="00B86BF9">
        <w:rPr>
          <w:spacing w:val="-10"/>
          <w:sz w:val="20"/>
          <w:szCs w:val="20"/>
          <w:lang w:val="be-BY"/>
        </w:rPr>
        <w:t>віс</w:t>
      </w:r>
      <w:r w:rsidR="00812CC9">
        <w:rPr>
          <w:spacing w:val="-10"/>
          <w:sz w:val="20"/>
          <w:szCs w:val="20"/>
          <w:lang w:val="be-BY"/>
        </w:rPr>
        <w:softHyphen/>
      </w:r>
      <w:r w:rsidRPr="00B86BF9">
        <w:rPr>
          <w:spacing w:val="-10"/>
          <w:sz w:val="20"/>
          <w:szCs w:val="20"/>
          <w:lang w:val="be-BY"/>
        </w:rPr>
        <w:t>таў і дакументазнаўцаў</w:t>
      </w:r>
      <w:r w:rsidR="007C3FB4" w:rsidRPr="00B86BF9">
        <w:rPr>
          <w:spacing w:val="-10"/>
          <w:sz w:val="20"/>
          <w:szCs w:val="20"/>
          <w:lang w:val="be-BY"/>
        </w:rPr>
        <w:t>»</w:t>
      </w:r>
      <w:r w:rsidRPr="00B86BF9">
        <w:rPr>
          <w:spacing w:val="-10"/>
          <w:sz w:val="20"/>
          <w:szCs w:val="20"/>
          <w:lang w:val="be-BY"/>
        </w:rPr>
        <w:t>, якая была зацверджана 4 лістапада 2010 г.</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 xml:space="preserve">У яе распрацоўцы прымалі </w:t>
      </w:r>
      <w:r w:rsidR="00C56E6E">
        <w:rPr>
          <w:spacing w:val="-10"/>
          <w:sz w:val="20"/>
          <w:szCs w:val="20"/>
          <w:lang w:val="be-BY"/>
        </w:rPr>
        <w:t>ў</w:t>
      </w:r>
      <w:r w:rsidRPr="00B86BF9">
        <w:rPr>
          <w:spacing w:val="-10"/>
          <w:sz w:val="20"/>
          <w:szCs w:val="20"/>
          <w:lang w:val="be-BY"/>
        </w:rPr>
        <w:t>дзел прадстаўнікі вядучых польскіх ася</w:t>
      </w:r>
      <w:r w:rsidR="00C56E6E">
        <w:rPr>
          <w:spacing w:val="-10"/>
          <w:sz w:val="20"/>
          <w:szCs w:val="20"/>
          <w:lang w:val="be-BY"/>
        </w:rPr>
        <w:softHyphen/>
      </w:r>
      <w:r w:rsidRPr="00B86BF9">
        <w:rPr>
          <w:spacing w:val="-10"/>
          <w:sz w:val="20"/>
          <w:szCs w:val="20"/>
          <w:lang w:val="be-BY"/>
        </w:rPr>
        <w:t>род</w:t>
      </w:r>
      <w:r w:rsidR="00C56E6E">
        <w:rPr>
          <w:spacing w:val="-10"/>
          <w:sz w:val="20"/>
          <w:szCs w:val="20"/>
          <w:lang w:val="be-BY"/>
        </w:rPr>
        <w:softHyphen/>
      </w:r>
      <w:r w:rsidRPr="00B86BF9">
        <w:rPr>
          <w:spacing w:val="-10"/>
          <w:sz w:val="20"/>
          <w:szCs w:val="20"/>
          <w:lang w:val="be-BY"/>
        </w:rPr>
        <w:t>каў архіўнай адукацыі. Былі вылучаны тры ўзроўні кампетэнцый: фун</w:t>
      </w:r>
      <w:r w:rsidR="00C56E6E">
        <w:rPr>
          <w:spacing w:val="-10"/>
          <w:sz w:val="20"/>
          <w:szCs w:val="20"/>
          <w:lang w:val="be-BY"/>
        </w:rPr>
        <w:softHyphen/>
      </w:r>
      <w:r w:rsidRPr="00B86BF9">
        <w:rPr>
          <w:spacing w:val="-10"/>
          <w:sz w:val="20"/>
          <w:szCs w:val="20"/>
          <w:lang w:val="be-BY"/>
        </w:rPr>
        <w:t>да</w:t>
      </w:r>
      <w:r w:rsidR="00C56E6E">
        <w:rPr>
          <w:spacing w:val="-10"/>
          <w:sz w:val="20"/>
          <w:szCs w:val="20"/>
          <w:lang w:val="be-BY"/>
        </w:rPr>
        <w:softHyphen/>
      </w:r>
      <w:r w:rsidRPr="00B86BF9">
        <w:rPr>
          <w:spacing w:val="-10"/>
          <w:sz w:val="20"/>
          <w:szCs w:val="20"/>
          <w:lang w:val="be-BY"/>
        </w:rPr>
        <w:t>мен</w:t>
      </w:r>
      <w:r w:rsidR="00C56E6E">
        <w:rPr>
          <w:spacing w:val="-10"/>
          <w:sz w:val="20"/>
          <w:szCs w:val="20"/>
          <w:lang w:val="be-BY"/>
        </w:rPr>
        <w:softHyphen/>
      </w:r>
      <w:r w:rsidRPr="00B86BF9">
        <w:rPr>
          <w:spacing w:val="-10"/>
          <w:sz w:val="20"/>
          <w:szCs w:val="20"/>
          <w:lang w:val="be-BY"/>
        </w:rPr>
        <w:t>тальны (1-я ступень адукацыі), спецыяльны (2-я ступень) і навуковы (пад</w:t>
      </w:r>
      <w:r w:rsidR="00C56E6E">
        <w:rPr>
          <w:spacing w:val="-10"/>
          <w:sz w:val="20"/>
          <w:szCs w:val="20"/>
          <w:lang w:val="be-BY"/>
        </w:rPr>
        <w:softHyphen/>
      </w:r>
      <w:r w:rsidRPr="00B86BF9">
        <w:rPr>
          <w:spacing w:val="-10"/>
          <w:sz w:val="20"/>
          <w:szCs w:val="20"/>
          <w:lang w:val="be-BY"/>
        </w:rPr>
        <w:t>рых</w:t>
      </w:r>
      <w:r w:rsidR="00C56E6E">
        <w:rPr>
          <w:spacing w:val="-10"/>
          <w:sz w:val="20"/>
          <w:szCs w:val="20"/>
          <w:lang w:val="be-BY"/>
        </w:rPr>
        <w:softHyphen/>
      </w:r>
      <w:r w:rsidRPr="00B86BF9">
        <w:rPr>
          <w:spacing w:val="-10"/>
          <w:sz w:val="20"/>
          <w:szCs w:val="20"/>
          <w:lang w:val="be-BY"/>
        </w:rPr>
        <w:t>тоўка дактарантаў). На першым узроўні</w:t>
      </w:r>
      <w:r w:rsidR="007C3FB4" w:rsidRPr="00B86BF9">
        <w:rPr>
          <w:spacing w:val="-10"/>
          <w:sz w:val="20"/>
          <w:szCs w:val="20"/>
          <w:lang w:val="be-BY"/>
        </w:rPr>
        <w:t xml:space="preserve"> </w:t>
      </w:r>
      <w:r w:rsidRPr="00B86BF9">
        <w:rPr>
          <w:spacing w:val="-10"/>
          <w:sz w:val="20"/>
          <w:szCs w:val="20"/>
          <w:lang w:val="be-BY"/>
        </w:rPr>
        <w:t>вылучаны дзесяць раздзелаў кампе</w:t>
      </w:r>
      <w:r w:rsidR="00C56E6E">
        <w:rPr>
          <w:spacing w:val="-10"/>
          <w:sz w:val="20"/>
          <w:szCs w:val="20"/>
          <w:lang w:val="be-BY"/>
        </w:rPr>
        <w:softHyphen/>
      </w:r>
      <w:r w:rsidRPr="00B86BF9">
        <w:rPr>
          <w:spacing w:val="-10"/>
          <w:sz w:val="20"/>
          <w:szCs w:val="20"/>
          <w:lang w:val="be-BY"/>
        </w:rPr>
        <w:t>тэнцый: гісторыі і гісторыі архіваў, права і кіравання, кіравання даку</w:t>
      </w:r>
      <w:r w:rsidR="00C56E6E">
        <w:rPr>
          <w:spacing w:val="-10"/>
          <w:sz w:val="20"/>
          <w:szCs w:val="20"/>
          <w:lang w:val="be-BY"/>
        </w:rPr>
        <w:softHyphen/>
      </w:r>
      <w:r w:rsidRPr="00B86BF9">
        <w:rPr>
          <w:spacing w:val="-10"/>
          <w:sz w:val="20"/>
          <w:szCs w:val="20"/>
          <w:lang w:val="be-BY"/>
        </w:rPr>
        <w:t>мен</w:t>
      </w:r>
      <w:r w:rsidR="00C56E6E">
        <w:rPr>
          <w:spacing w:val="-10"/>
          <w:sz w:val="20"/>
          <w:szCs w:val="20"/>
          <w:lang w:val="be-BY"/>
        </w:rPr>
        <w:softHyphen/>
      </w:r>
      <w:r w:rsidRPr="00B86BF9">
        <w:rPr>
          <w:spacing w:val="-10"/>
          <w:sz w:val="20"/>
          <w:szCs w:val="20"/>
          <w:lang w:val="be-BY"/>
        </w:rPr>
        <w:t>тамі ва ўстанове, камплектавання і экспертызы каштоўнасці, захоўвання і кан</w:t>
      </w:r>
      <w:r w:rsidR="00C56E6E">
        <w:rPr>
          <w:spacing w:val="-10"/>
          <w:sz w:val="20"/>
          <w:szCs w:val="20"/>
          <w:lang w:val="be-BY"/>
        </w:rPr>
        <w:softHyphen/>
      </w:r>
      <w:r w:rsidRPr="00B86BF9">
        <w:rPr>
          <w:spacing w:val="-10"/>
          <w:sz w:val="20"/>
          <w:szCs w:val="20"/>
          <w:lang w:val="be-BY"/>
        </w:rPr>
        <w:t>сервацыі архіўных дакументаў, апрацоўкі дакументаў, інфармацыйнай дзей</w:t>
      </w:r>
      <w:r w:rsidR="00C56E6E">
        <w:rPr>
          <w:spacing w:val="-10"/>
          <w:sz w:val="20"/>
          <w:szCs w:val="20"/>
          <w:lang w:val="be-BY"/>
        </w:rPr>
        <w:softHyphen/>
      </w:r>
      <w:r w:rsidRPr="00B86BF9">
        <w:rPr>
          <w:spacing w:val="-10"/>
          <w:sz w:val="20"/>
          <w:szCs w:val="20"/>
          <w:lang w:val="be-BY"/>
        </w:rPr>
        <w:t>насці і доступу да дакументаў, супрацоўніцтва з іншымі інстытутамі памя</w:t>
      </w:r>
      <w:r w:rsidR="00C56E6E">
        <w:rPr>
          <w:spacing w:val="-10"/>
          <w:sz w:val="20"/>
          <w:szCs w:val="20"/>
          <w:lang w:val="be-BY"/>
        </w:rPr>
        <w:softHyphen/>
      </w:r>
      <w:r w:rsidRPr="00B86BF9">
        <w:rPr>
          <w:spacing w:val="-10"/>
          <w:sz w:val="20"/>
          <w:szCs w:val="20"/>
          <w:lang w:val="be-BY"/>
        </w:rPr>
        <w:t>ці, а таксама раздзел агульных прафесійных правіл і прынцыпаў. На дру</w:t>
      </w:r>
      <w:r w:rsidR="00C56E6E">
        <w:rPr>
          <w:spacing w:val="-10"/>
          <w:sz w:val="20"/>
          <w:szCs w:val="20"/>
          <w:lang w:val="be-BY"/>
        </w:rPr>
        <w:softHyphen/>
      </w:r>
      <w:r w:rsidRPr="00B86BF9">
        <w:rPr>
          <w:spacing w:val="-10"/>
          <w:sz w:val="20"/>
          <w:szCs w:val="20"/>
          <w:lang w:val="be-BY"/>
        </w:rPr>
        <w:t>гім узроўні гэта</w:t>
      </w:r>
      <w:r w:rsidR="007C3FB4" w:rsidRPr="00B86BF9">
        <w:rPr>
          <w:spacing w:val="-10"/>
          <w:sz w:val="20"/>
          <w:szCs w:val="20"/>
          <w:lang w:val="be-BY"/>
        </w:rPr>
        <w:t xml:space="preserve"> </w:t>
      </w:r>
      <w:r w:rsidRPr="00B86BF9">
        <w:rPr>
          <w:spacing w:val="-10"/>
          <w:sz w:val="20"/>
          <w:szCs w:val="20"/>
          <w:lang w:val="be-BY"/>
        </w:rPr>
        <w:t>тры раздзелы: агульных кампетэн</w:t>
      </w:r>
      <w:r w:rsidR="00C56E6E">
        <w:rPr>
          <w:spacing w:val="-10"/>
          <w:sz w:val="20"/>
          <w:szCs w:val="20"/>
          <w:lang w:val="be-BY"/>
        </w:rPr>
        <w:t>ц</w:t>
      </w:r>
      <w:r w:rsidRPr="00B86BF9">
        <w:rPr>
          <w:spacing w:val="-10"/>
          <w:sz w:val="20"/>
          <w:szCs w:val="20"/>
          <w:lang w:val="be-BY"/>
        </w:rPr>
        <w:t>ый, дакументацыі да ХХ</w:t>
      </w:r>
      <w:r w:rsidR="00C56E6E">
        <w:rPr>
          <w:spacing w:val="-10"/>
          <w:sz w:val="20"/>
          <w:szCs w:val="20"/>
          <w:lang w:val="be-BY"/>
        </w:rPr>
        <w:t> </w:t>
      </w:r>
      <w:r w:rsidRPr="00B86BF9">
        <w:rPr>
          <w:spacing w:val="-10"/>
          <w:sz w:val="20"/>
          <w:szCs w:val="20"/>
          <w:lang w:val="be-BY"/>
        </w:rPr>
        <w:t>ст., папу</w:t>
      </w:r>
      <w:r w:rsidR="00C56E6E">
        <w:rPr>
          <w:spacing w:val="-10"/>
          <w:sz w:val="20"/>
          <w:szCs w:val="20"/>
          <w:lang w:val="be-BY"/>
        </w:rPr>
        <w:softHyphen/>
      </w:r>
      <w:r w:rsidRPr="00B86BF9">
        <w:rPr>
          <w:spacing w:val="-10"/>
          <w:sz w:val="20"/>
          <w:szCs w:val="20"/>
          <w:lang w:val="be-BY"/>
        </w:rPr>
        <w:t>лярызацыі, адукацыі і архіўнай інфармацыі. Згодна гэтай мадэлі ў далей</w:t>
      </w:r>
      <w:r w:rsidR="00C56E6E">
        <w:rPr>
          <w:spacing w:val="-10"/>
          <w:sz w:val="20"/>
          <w:szCs w:val="20"/>
          <w:lang w:val="be-BY"/>
        </w:rPr>
        <w:softHyphen/>
      </w:r>
      <w:r w:rsidRPr="00B86BF9">
        <w:rPr>
          <w:spacing w:val="-10"/>
          <w:sz w:val="20"/>
          <w:szCs w:val="20"/>
          <w:lang w:val="be-BY"/>
        </w:rPr>
        <w:t>шым распрацоўваліся праграмы навучання, пачынаючы з 2012 г. Гэтае пытан</w:t>
      </w:r>
      <w:r w:rsidR="00C56E6E">
        <w:rPr>
          <w:spacing w:val="-10"/>
          <w:sz w:val="20"/>
          <w:szCs w:val="20"/>
          <w:lang w:val="be-BY"/>
        </w:rPr>
        <w:softHyphen/>
      </w:r>
      <w:r w:rsidRPr="00B86BF9">
        <w:rPr>
          <w:spacing w:val="-10"/>
          <w:sz w:val="20"/>
          <w:szCs w:val="20"/>
          <w:lang w:val="be-BY"/>
        </w:rPr>
        <w:t xml:space="preserve">не абмяркоўвалася на </w:t>
      </w:r>
      <w:r w:rsidRPr="00B86BF9">
        <w:rPr>
          <w:spacing w:val="-10"/>
          <w:sz w:val="20"/>
          <w:szCs w:val="20"/>
          <w:lang w:val="pl-PL"/>
        </w:rPr>
        <w:t>VI</w:t>
      </w:r>
      <w:r w:rsidRPr="00B86BF9">
        <w:rPr>
          <w:spacing w:val="-10"/>
          <w:sz w:val="20"/>
          <w:szCs w:val="20"/>
          <w:lang w:val="be-BY"/>
        </w:rPr>
        <w:t xml:space="preserve"> Усеагульным з</w:t>
      </w:r>
      <w:r w:rsidR="007C3FB4" w:rsidRPr="00B86BF9">
        <w:rPr>
          <w:spacing w:val="-10"/>
          <w:sz w:val="20"/>
          <w:szCs w:val="20"/>
          <w:lang w:val="be-BY"/>
        </w:rPr>
        <w:t>’</w:t>
      </w:r>
      <w:r w:rsidRPr="00B86BF9">
        <w:rPr>
          <w:spacing w:val="-10"/>
          <w:sz w:val="20"/>
          <w:szCs w:val="20"/>
          <w:lang w:val="be-BY"/>
        </w:rPr>
        <w:t xml:space="preserve">ездзе польскіх архівістаў </w:t>
      </w:r>
      <w:r w:rsidR="00C56E6E">
        <w:rPr>
          <w:spacing w:val="-10"/>
          <w:sz w:val="20"/>
          <w:szCs w:val="20"/>
          <w:lang w:val="be-BY"/>
        </w:rPr>
        <w:t>у</w:t>
      </w:r>
      <w:r w:rsidRPr="00B86BF9">
        <w:rPr>
          <w:spacing w:val="-10"/>
          <w:sz w:val="20"/>
          <w:szCs w:val="20"/>
          <w:lang w:val="be-BY"/>
        </w:rPr>
        <w:t xml:space="preserve"> </w:t>
      </w:r>
      <w:r w:rsidR="00C56E6E">
        <w:rPr>
          <w:spacing w:val="-10"/>
          <w:sz w:val="20"/>
          <w:szCs w:val="20"/>
          <w:lang w:val="be-BY"/>
        </w:rPr>
        <w:lastRenderedPageBreak/>
        <w:t>В</w:t>
      </w:r>
      <w:r w:rsidRPr="00B86BF9">
        <w:rPr>
          <w:spacing w:val="-10"/>
          <w:sz w:val="20"/>
          <w:szCs w:val="20"/>
          <w:lang w:val="be-BY"/>
        </w:rPr>
        <w:t>роц</w:t>
      </w:r>
      <w:r w:rsidR="00C56E6E">
        <w:rPr>
          <w:spacing w:val="-10"/>
          <w:sz w:val="20"/>
          <w:szCs w:val="20"/>
          <w:lang w:val="be-BY"/>
        </w:rPr>
        <w:softHyphen/>
      </w:r>
      <w:r w:rsidRPr="00B86BF9">
        <w:rPr>
          <w:spacing w:val="-10"/>
          <w:sz w:val="20"/>
          <w:szCs w:val="20"/>
          <w:lang w:val="be-BY"/>
        </w:rPr>
        <w:t>лаве. Мэтай архіўнай дыдактыкі тут дэкларавалася неабходнасць ука</w:t>
      </w:r>
      <w:r w:rsidR="00C56E6E">
        <w:rPr>
          <w:spacing w:val="-10"/>
          <w:sz w:val="20"/>
          <w:szCs w:val="20"/>
          <w:lang w:val="be-BY"/>
        </w:rPr>
        <w:softHyphen/>
      </w:r>
      <w:r w:rsidRPr="00B86BF9">
        <w:rPr>
          <w:spacing w:val="-10"/>
          <w:sz w:val="20"/>
          <w:szCs w:val="20"/>
          <w:lang w:val="be-BY"/>
        </w:rPr>
        <w:t>ра</w:t>
      </w:r>
      <w:r w:rsidR="00C56E6E">
        <w:rPr>
          <w:spacing w:val="-10"/>
          <w:sz w:val="20"/>
          <w:szCs w:val="20"/>
          <w:lang w:val="be-BY"/>
        </w:rPr>
        <w:softHyphen/>
      </w:r>
      <w:r w:rsidRPr="00B86BF9">
        <w:rPr>
          <w:spacing w:val="-10"/>
          <w:sz w:val="20"/>
          <w:szCs w:val="20"/>
          <w:lang w:val="be-BY"/>
        </w:rPr>
        <w:t>нен</w:t>
      </w:r>
      <w:r w:rsidR="00C56E6E">
        <w:rPr>
          <w:spacing w:val="-10"/>
          <w:sz w:val="20"/>
          <w:szCs w:val="20"/>
          <w:lang w:val="be-BY"/>
        </w:rPr>
        <w:softHyphen/>
      </w:r>
      <w:r w:rsidRPr="00B86BF9">
        <w:rPr>
          <w:spacing w:val="-10"/>
          <w:sz w:val="20"/>
          <w:szCs w:val="20"/>
          <w:lang w:val="be-BY"/>
        </w:rPr>
        <w:t>ня найноўшых навуковых архівазнаўчых дасягненняў у архіўную аду</w:t>
      </w:r>
      <w:r w:rsidR="00C56E6E">
        <w:rPr>
          <w:spacing w:val="-10"/>
          <w:sz w:val="20"/>
          <w:szCs w:val="20"/>
          <w:lang w:val="be-BY"/>
        </w:rPr>
        <w:softHyphen/>
      </w:r>
      <w:r w:rsidRPr="00B86BF9">
        <w:rPr>
          <w:spacing w:val="-10"/>
          <w:sz w:val="20"/>
          <w:szCs w:val="20"/>
          <w:lang w:val="be-BY"/>
        </w:rPr>
        <w:t>ка</w:t>
      </w:r>
      <w:r w:rsidR="00C56E6E">
        <w:rPr>
          <w:spacing w:val="-10"/>
          <w:sz w:val="20"/>
          <w:szCs w:val="20"/>
          <w:lang w:val="be-BY"/>
        </w:rPr>
        <w:softHyphen/>
      </w:r>
      <w:r w:rsidRPr="00B86BF9">
        <w:rPr>
          <w:spacing w:val="-10"/>
          <w:sz w:val="20"/>
          <w:szCs w:val="20"/>
          <w:lang w:val="be-BY"/>
        </w:rPr>
        <w:t>цыю. Пры гэтым форму і змест навучання кожная ўстанова абірала сама</w:t>
      </w:r>
      <w:r w:rsidR="00C56E6E">
        <w:rPr>
          <w:spacing w:val="-10"/>
          <w:sz w:val="20"/>
          <w:szCs w:val="20"/>
          <w:lang w:val="be-BY"/>
        </w:rPr>
        <w:softHyphen/>
      </w:r>
      <w:r w:rsidRPr="00B86BF9">
        <w:rPr>
          <w:spacing w:val="-10"/>
          <w:sz w:val="20"/>
          <w:szCs w:val="20"/>
          <w:lang w:val="be-BY"/>
        </w:rPr>
        <w:t>стой</w:t>
      </w:r>
      <w:r w:rsidR="00C56E6E">
        <w:rPr>
          <w:spacing w:val="-10"/>
          <w:sz w:val="20"/>
          <w:szCs w:val="20"/>
          <w:lang w:val="be-BY"/>
        </w:rPr>
        <w:softHyphen/>
      </w:r>
      <w:r w:rsidRPr="00B86BF9">
        <w:rPr>
          <w:spacing w:val="-10"/>
          <w:sz w:val="20"/>
          <w:szCs w:val="20"/>
          <w:lang w:val="be-BY"/>
        </w:rPr>
        <w:t>на</w:t>
      </w:r>
      <w:r w:rsidRPr="00B86BF9">
        <w:rPr>
          <w:spacing w:val="-10"/>
          <w:sz w:val="20"/>
          <w:szCs w:val="20"/>
        </w:rPr>
        <w:t xml:space="preserve"> </w:t>
      </w:r>
      <w:r w:rsidRPr="00B86BF9">
        <w:rPr>
          <w:spacing w:val="-10"/>
          <w:sz w:val="20"/>
          <w:szCs w:val="20"/>
          <w:lang w:val="be-BY"/>
        </w:rPr>
        <w:t>[11].</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Што тычыцца распрацоўкі новага зместу архіўнай адукацыі, то ў дыс</w:t>
      </w:r>
      <w:r w:rsidR="00C56E6E">
        <w:rPr>
          <w:spacing w:val="-10"/>
          <w:sz w:val="20"/>
          <w:szCs w:val="20"/>
          <w:lang w:val="be-BY"/>
        </w:rPr>
        <w:softHyphen/>
      </w:r>
      <w:r w:rsidRPr="00B86BF9">
        <w:rPr>
          <w:spacing w:val="-10"/>
          <w:sz w:val="20"/>
          <w:szCs w:val="20"/>
          <w:lang w:val="be-BY"/>
        </w:rPr>
        <w:t>ку</w:t>
      </w:r>
      <w:r w:rsidR="00C56E6E">
        <w:rPr>
          <w:spacing w:val="-10"/>
          <w:sz w:val="20"/>
          <w:szCs w:val="20"/>
          <w:lang w:val="be-BY"/>
        </w:rPr>
        <w:softHyphen/>
      </w:r>
      <w:r w:rsidRPr="00B86BF9">
        <w:rPr>
          <w:spacing w:val="-10"/>
          <w:sz w:val="20"/>
          <w:szCs w:val="20"/>
          <w:lang w:val="be-BY"/>
        </w:rPr>
        <w:t>сіях польскіх архівазнаўцаў вылуча</w:t>
      </w:r>
      <w:r w:rsidR="00C56E6E">
        <w:rPr>
          <w:spacing w:val="-10"/>
          <w:sz w:val="20"/>
          <w:szCs w:val="20"/>
          <w:lang w:val="be-BY"/>
        </w:rPr>
        <w:t>ю</w:t>
      </w:r>
      <w:r w:rsidRPr="00B86BF9">
        <w:rPr>
          <w:spacing w:val="-10"/>
          <w:sz w:val="20"/>
          <w:szCs w:val="20"/>
          <w:lang w:val="be-BY"/>
        </w:rPr>
        <w:t>цца некалькі асноўных накірункаў. Пер</w:t>
      </w:r>
      <w:r w:rsidR="00C56E6E">
        <w:rPr>
          <w:spacing w:val="-10"/>
          <w:sz w:val="20"/>
          <w:szCs w:val="20"/>
          <w:lang w:val="be-BY"/>
        </w:rPr>
        <w:softHyphen/>
      </w:r>
      <w:r w:rsidRPr="00B86BF9">
        <w:rPr>
          <w:spacing w:val="-10"/>
          <w:sz w:val="20"/>
          <w:szCs w:val="20"/>
          <w:lang w:val="be-BY"/>
        </w:rPr>
        <w:t>шы з іх</w:t>
      </w:r>
      <w:r w:rsidR="007C3FB4" w:rsidRPr="00B86BF9">
        <w:rPr>
          <w:spacing w:val="-10"/>
          <w:sz w:val="20"/>
          <w:szCs w:val="20"/>
          <w:lang w:val="be-BY"/>
        </w:rPr>
        <w:t xml:space="preserve"> — </w:t>
      </w:r>
      <w:r w:rsidRPr="00B86BF9">
        <w:rPr>
          <w:spacing w:val="-10"/>
          <w:sz w:val="20"/>
          <w:szCs w:val="20"/>
          <w:lang w:val="be-BY"/>
        </w:rPr>
        <w:t>гэта неабходнасць укаранення ў навучанне найноўшых дасяг</w:t>
      </w:r>
      <w:r w:rsidR="00C56E6E">
        <w:rPr>
          <w:spacing w:val="-10"/>
          <w:sz w:val="20"/>
          <w:szCs w:val="20"/>
          <w:lang w:val="be-BY"/>
        </w:rPr>
        <w:softHyphen/>
      </w:r>
      <w:r w:rsidRPr="00B86BF9">
        <w:rPr>
          <w:spacing w:val="-10"/>
          <w:sz w:val="20"/>
          <w:szCs w:val="20"/>
          <w:lang w:val="be-BY"/>
        </w:rPr>
        <w:t>нен</w:t>
      </w:r>
      <w:r w:rsidR="00C56E6E">
        <w:rPr>
          <w:spacing w:val="-10"/>
          <w:sz w:val="20"/>
          <w:szCs w:val="20"/>
          <w:lang w:val="be-BY"/>
        </w:rPr>
        <w:softHyphen/>
      </w:r>
      <w:r w:rsidRPr="00B86BF9">
        <w:rPr>
          <w:spacing w:val="-10"/>
          <w:sz w:val="20"/>
          <w:szCs w:val="20"/>
          <w:lang w:val="be-BY"/>
        </w:rPr>
        <w:t>няў лічбавай архівістыкі. Праблема лічбавых архіваў палягае не толькі ў тэх</w:t>
      </w:r>
      <w:r w:rsidR="00C56E6E">
        <w:rPr>
          <w:spacing w:val="-10"/>
          <w:sz w:val="20"/>
          <w:szCs w:val="20"/>
          <w:lang w:val="be-BY"/>
        </w:rPr>
        <w:softHyphen/>
      </w:r>
      <w:r w:rsidRPr="00B86BF9">
        <w:rPr>
          <w:spacing w:val="-10"/>
          <w:sz w:val="20"/>
          <w:szCs w:val="20"/>
          <w:lang w:val="be-BY"/>
        </w:rPr>
        <w:t>на</w:t>
      </w:r>
      <w:r w:rsidR="00C56E6E">
        <w:rPr>
          <w:spacing w:val="-10"/>
          <w:sz w:val="20"/>
          <w:szCs w:val="20"/>
          <w:lang w:val="be-BY"/>
        </w:rPr>
        <w:softHyphen/>
      </w:r>
      <w:r w:rsidRPr="00B86BF9">
        <w:rPr>
          <w:spacing w:val="-10"/>
          <w:sz w:val="20"/>
          <w:szCs w:val="20"/>
          <w:lang w:val="be-BY"/>
        </w:rPr>
        <w:t>лагічнай пл</w:t>
      </w:r>
      <w:r w:rsidR="00C56E6E">
        <w:rPr>
          <w:spacing w:val="-10"/>
          <w:sz w:val="20"/>
          <w:szCs w:val="20"/>
          <w:lang w:val="be-BY"/>
        </w:rPr>
        <w:t>оскасц</w:t>
      </w:r>
      <w:r w:rsidRPr="00B86BF9">
        <w:rPr>
          <w:spacing w:val="-10"/>
          <w:sz w:val="20"/>
          <w:szCs w:val="20"/>
          <w:lang w:val="be-BY"/>
        </w:rPr>
        <w:t>і, але і ў тэ</w:t>
      </w:r>
      <w:r w:rsidR="00C56E6E">
        <w:rPr>
          <w:spacing w:val="-10"/>
          <w:sz w:val="20"/>
          <w:szCs w:val="20"/>
          <w:lang w:val="be-BY"/>
        </w:rPr>
        <w:t>а</w:t>
      </w:r>
      <w:r w:rsidRPr="00B86BF9">
        <w:rPr>
          <w:spacing w:val="-10"/>
          <w:sz w:val="20"/>
          <w:szCs w:val="20"/>
          <w:lang w:val="be-BY"/>
        </w:rPr>
        <w:t>р</w:t>
      </w:r>
      <w:r w:rsidR="00C56E6E">
        <w:rPr>
          <w:spacing w:val="-10"/>
          <w:sz w:val="20"/>
          <w:szCs w:val="20"/>
          <w:lang w:val="be-BY"/>
        </w:rPr>
        <w:t>э</w:t>
      </w:r>
      <w:r w:rsidRPr="00B86BF9">
        <w:rPr>
          <w:spacing w:val="-10"/>
          <w:sz w:val="20"/>
          <w:szCs w:val="20"/>
          <w:lang w:val="be-BY"/>
        </w:rPr>
        <w:t>тычным, прававым, грамадскім і эка</w:t>
      </w:r>
      <w:r w:rsidR="00C56E6E">
        <w:rPr>
          <w:spacing w:val="-10"/>
          <w:sz w:val="20"/>
          <w:szCs w:val="20"/>
          <w:lang w:val="be-BY"/>
        </w:rPr>
        <w:softHyphen/>
      </w:r>
      <w:r w:rsidRPr="00B86BF9">
        <w:rPr>
          <w:spacing w:val="-10"/>
          <w:sz w:val="20"/>
          <w:szCs w:val="20"/>
          <w:lang w:val="be-BY"/>
        </w:rPr>
        <w:t>на</w:t>
      </w:r>
      <w:r w:rsidR="00C56E6E">
        <w:rPr>
          <w:spacing w:val="-10"/>
          <w:sz w:val="20"/>
          <w:szCs w:val="20"/>
          <w:lang w:val="be-BY"/>
        </w:rPr>
        <w:softHyphen/>
      </w:r>
      <w:r w:rsidRPr="00B86BF9">
        <w:rPr>
          <w:spacing w:val="-10"/>
          <w:sz w:val="20"/>
          <w:szCs w:val="20"/>
          <w:lang w:val="be-BY"/>
        </w:rPr>
        <w:t>міч</w:t>
      </w:r>
      <w:r w:rsidR="00C56E6E">
        <w:rPr>
          <w:spacing w:val="-10"/>
          <w:sz w:val="20"/>
          <w:szCs w:val="20"/>
          <w:lang w:val="be-BY"/>
        </w:rPr>
        <w:softHyphen/>
      </w:r>
      <w:r w:rsidRPr="00B86BF9">
        <w:rPr>
          <w:spacing w:val="-10"/>
          <w:sz w:val="20"/>
          <w:szCs w:val="20"/>
          <w:lang w:val="be-BY"/>
        </w:rPr>
        <w:t xml:space="preserve">ным полі. Паўстае шэраг пытанняў: </w:t>
      </w:r>
      <w:r w:rsidR="00C56E6E">
        <w:rPr>
          <w:i/>
          <w:spacing w:val="-10"/>
          <w:sz w:val="20"/>
          <w:szCs w:val="20"/>
          <w:lang w:val="be-BY"/>
        </w:rPr>
        <w:t>Ц</w:t>
      </w:r>
      <w:r w:rsidRPr="00B86BF9">
        <w:rPr>
          <w:i/>
          <w:spacing w:val="-10"/>
          <w:sz w:val="20"/>
          <w:szCs w:val="20"/>
          <w:lang w:val="be-BY"/>
        </w:rPr>
        <w:t xml:space="preserve">і </w:t>
      </w:r>
      <w:r w:rsidR="007F26F0" w:rsidRPr="00B86BF9">
        <w:rPr>
          <w:i/>
          <w:spacing w:val="-10"/>
          <w:sz w:val="20"/>
          <w:szCs w:val="20"/>
          <w:lang w:val="be-BY"/>
        </w:rPr>
        <w:t xml:space="preserve">патрабуе </w:t>
      </w:r>
      <w:r w:rsidRPr="00B86BF9">
        <w:rPr>
          <w:i/>
          <w:spacing w:val="-10"/>
          <w:sz w:val="20"/>
          <w:szCs w:val="20"/>
          <w:lang w:val="be-BY"/>
        </w:rPr>
        <w:t>новы носьбіт рэвізіі фун</w:t>
      </w:r>
      <w:r w:rsidR="00C56E6E">
        <w:rPr>
          <w:i/>
          <w:spacing w:val="-10"/>
          <w:sz w:val="20"/>
          <w:szCs w:val="20"/>
          <w:lang w:val="be-BY"/>
        </w:rPr>
        <w:softHyphen/>
      </w:r>
      <w:r w:rsidRPr="00B86BF9">
        <w:rPr>
          <w:i/>
          <w:spacing w:val="-10"/>
          <w:sz w:val="20"/>
          <w:szCs w:val="20"/>
          <w:lang w:val="be-BY"/>
        </w:rPr>
        <w:t>да</w:t>
      </w:r>
      <w:r w:rsidR="00C56E6E">
        <w:rPr>
          <w:i/>
          <w:spacing w:val="-10"/>
          <w:sz w:val="20"/>
          <w:szCs w:val="20"/>
          <w:lang w:val="be-BY"/>
        </w:rPr>
        <w:softHyphen/>
      </w:r>
      <w:r w:rsidRPr="00B86BF9">
        <w:rPr>
          <w:i/>
          <w:spacing w:val="-10"/>
          <w:sz w:val="20"/>
          <w:szCs w:val="20"/>
          <w:lang w:val="be-BY"/>
        </w:rPr>
        <w:t>ментальных тэар</w:t>
      </w:r>
      <w:r w:rsidR="00C56E6E">
        <w:rPr>
          <w:i/>
          <w:spacing w:val="-10"/>
          <w:sz w:val="20"/>
          <w:szCs w:val="20"/>
          <w:lang w:val="be-BY"/>
        </w:rPr>
        <w:t>э</w:t>
      </w:r>
      <w:r w:rsidRPr="00B86BF9">
        <w:rPr>
          <w:i/>
          <w:spacing w:val="-10"/>
          <w:sz w:val="20"/>
          <w:szCs w:val="20"/>
          <w:lang w:val="be-BY"/>
        </w:rPr>
        <w:t>тычных архівазнаўчых паняццяў, як, напрыклад, паняц</w:t>
      </w:r>
      <w:r w:rsidR="00C56E6E">
        <w:rPr>
          <w:i/>
          <w:spacing w:val="-10"/>
          <w:sz w:val="20"/>
          <w:szCs w:val="20"/>
          <w:lang w:val="be-BY"/>
        </w:rPr>
        <w:softHyphen/>
      </w:r>
      <w:r w:rsidRPr="00B86BF9">
        <w:rPr>
          <w:i/>
          <w:spacing w:val="-10"/>
          <w:sz w:val="20"/>
          <w:szCs w:val="20"/>
          <w:lang w:val="be-BY"/>
        </w:rPr>
        <w:t xml:space="preserve">це </w:t>
      </w:r>
      <w:r w:rsidR="007C3FB4" w:rsidRPr="00B86BF9">
        <w:rPr>
          <w:i/>
          <w:spacing w:val="-10"/>
          <w:sz w:val="20"/>
          <w:szCs w:val="20"/>
          <w:lang w:val="be-BY"/>
        </w:rPr>
        <w:t>«</w:t>
      </w:r>
      <w:r w:rsidRPr="00B86BF9">
        <w:rPr>
          <w:i/>
          <w:spacing w:val="-10"/>
          <w:sz w:val="20"/>
          <w:szCs w:val="20"/>
          <w:lang w:val="be-BY"/>
        </w:rPr>
        <w:t>фонд</w:t>
      </w:r>
      <w:r w:rsidR="007C3FB4" w:rsidRPr="00B86BF9">
        <w:rPr>
          <w:i/>
          <w:spacing w:val="-10"/>
          <w:sz w:val="20"/>
          <w:szCs w:val="20"/>
          <w:lang w:val="be-BY"/>
        </w:rPr>
        <w:t>»</w:t>
      </w:r>
      <w:r w:rsidRPr="00B86BF9">
        <w:rPr>
          <w:i/>
          <w:spacing w:val="-10"/>
          <w:sz w:val="20"/>
          <w:szCs w:val="20"/>
          <w:lang w:val="be-BY"/>
        </w:rPr>
        <w:t>,</w:t>
      </w:r>
      <w:r w:rsidR="007C3FB4" w:rsidRPr="00B86BF9">
        <w:rPr>
          <w:i/>
          <w:spacing w:val="-10"/>
          <w:sz w:val="20"/>
          <w:szCs w:val="20"/>
          <w:lang w:val="be-BY"/>
        </w:rPr>
        <w:t xml:space="preserve"> </w:t>
      </w:r>
      <w:r w:rsidRPr="00B86BF9">
        <w:rPr>
          <w:i/>
          <w:spacing w:val="-10"/>
          <w:sz w:val="20"/>
          <w:szCs w:val="20"/>
          <w:lang w:val="be-BY"/>
        </w:rPr>
        <w:t xml:space="preserve">ці яно мусіць заставацца нязменным? </w:t>
      </w:r>
      <w:r w:rsidR="00C56E6E">
        <w:rPr>
          <w:i/>
          <w:spacing w:val="-10"/>
          <w:sz w:val="20"/>
          <w:szCs w:val="20"/>
          <w:lang w:val="be-BY"/>
        </w:rPr>
        <w:t>Ц</w:t>
      </w:r>
      <w:r w:rsidRPr="00B86BF9">
        <w:rPr>
          <w:i/>
          <w:spacing w:val="-10"/>
          <w:sz w:val="20"/>
          <w:szCs w:val="20"/>
          <w:lang w:val="be-BY"/>
        </w:rPr>
        <w:t xml:space="preserve">і патрэбна выпрацоўка новых паняццяў? </w:t>
      </w:r>
      <w:r w:rsidR="00C56E6E">
        <w:rPr>
          <w:i/>
          <w:spacing w:val="-10"/>
          <w:sz w:val="20"/>
          <w:szCs w:val="20"/>
          <w:lang w:val="be-BY"/>
        </w:rPr>
        <w:t>Я</w:t>
      </w:r>
      <w:r w:rsidRPr="00B86BF9">
        <w:rPr>
          <w:i/>
          <w:spacing w:val="-10"/>
          <w:sz w:val="20"/>
          <w:szCs w:val="20"/>
          <w:lang w:val="be-BY"/>
        </w:rPr>
        <w:t>к новы носьбіт уздзейнічае на межы архіўнага фонд</w:t>
      </w:r>
      <w:r w:rsidR="00C56E6E">
        <w:rPr>
          <w:i/>
          <w:spacing w:val="-10"/>
          <w:sz w:val="20"/>
          <w:szCs w:val="20"/>
          <w:lang w:val="be-BY"/>
        </w:rPr>
        <w:t>у</w:t>
      </w:r>
      <w:r w:rsidRPr="00B86BF9">
        <w:rPr>
          <w:i/>
          <w:spacing w:val="-10"/>
          <w:sz w:val="20"/>
          <w:szCs w:val="20"/>
          <w:lang w:val="be-BY"/>
        </w:rPr>
        <w:t xml:space="preserve"> і яго струк</w:t>
      </w:r>
      <w:r w:rsidR="00C56E6E">
        <w:rPr>
          <w:i/>
          <w:spacing w:val="-10"/>
          <w:sz w:val="20"/>
          <w:szCs w:val="20"/>
          <w:lang w:val="be-BY"/>
        </w:rPr>
        <w:softHyphen/>
      </w:r>
      <w:r w:rsidRPr="00B86BF9">
        <w:rPr>
          <w:i/>
          <w:spacing w:val="-10"/>
          <w:sz w:val="20"/>
          <w:szCs w:val="20"/>
          <w:lang w:val="be-BY"/>
        </w:rPr>
        <w:t xml:space="preserve">туру? </w:t>
      </w:r>
      <w:r w:rsidR="00C56E6E">
        <w:rPr>
          <w:i/>
          <w:spacing w:val="-10"/>
          <w:sz w:val="20"/>
          <w:szCs w:val="20"/>
          <w:lang w:val="be-BY"/>
        </w:rPr>
        <w:t>Я</w:t>
      </w:r>
      <w:r w:rsidRPr="00B86BF9">
        <w:rPr>
          <w:i/>
          <w:spacing w:val="-10"/>
          <w:sz w:val="20"/>
          <w:szCs w:val="20"/>
          <w:lang w:val="be-BY"/>
        </w:rPr>
        <w:t xml:space="preserve">кім чынам будзе адбывацца экспертыза каштоўнасці? </w:t>
      </w:r>
      <w:r w:rsidR="00C56E6E">
        <w:rPr>
          <w:i/>
          <w:spacing w:val="-10"/>
          <w:sz w:val="20"/>
          <w:szCs w:val="20"/>
          <w:lang w:val="be-BY"/>
        </w:rPr>
        <w:t>Ц</w:t>
      </w:r>
      <w:r w:rsidRPr="00B86BF9">
        <w:rPr>
          <w:i/>
          <w:spacing w:val="-10"/>
          <w:sz w:val="20"/>
          <w:szCs w:val="20"/>
          <w:lang w:val="be-BY"/>
        </w:rPr>
        <w:t>і змя</w:t>
      </w:r>
      <w:r w:rsidR="00C56E6E">
        <w:rPr>
          <w:i/>
          <w:spacing w:val="-10"/>
          <w:sz w:val="20"/>
          <w:szCs w:val="20"/>
          <w:lang w:val="be-BY"/>
        </w:rPr>
        <w:softHyphen/>
      </w:r>
      <w:r w:rsidRPr="00B86BF9">
        <w:rPr>
          <w:i/>
          <w:spacing w:val="-10"/>
          <w:sz w:val="20"/>
          <w:szCs w:val="20"/>
          <w:lang w:val="be-BY"/>
        </w:rPr>
        <w:t>ня</w:t>
      </w:r>
      <w:r w:rsidR="00C56E6E">
        <w:rPr>
          <w:i/>
          <w:spacing w:val="-10"/>
          <w:sz w:val="20"/>
          <w:szCs w:val="20"/>
          <w:lang w:val="be-BY"/>
        </w:rPr>
        <w:softHyphen/>
      </w:r>
      <w:r w:rsidRPr="00B86BF9">
        <w:rPr>
          <w:i/>
          <w:spacing w:val="-10"/>
          <w:sz w:val="20"/>
          <w:szCs w:val="20"/>
          <w:lang w:val="be-BY"/>
        </w:rPr>
        <w:t>юцца ў сувязі з гэтым грамадскія функцыі архівістаў?</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У 2013</w:t>
      </w:r>
      <w:r w:rsidR="007C3FB4" w:rsidRPr="00B86BF9">
        <w:rPr>
          <w:spacing w:val="-10"/>
          <w:sz w:val="20"/>
          <w:szCs w:val="20"/>
          <w:lang w:val="be-BY"/>
        </w:rPr>
        <w:t>—</w:t>
      </w:r>
      <w:r w:rsidRPr="00B86BF9">
        <w:rPr>
          <w:spacing w:val="-10"/>
          <w:sz w:val="20"/>
          <w:szCs w:val="20"/>
          <w:lang w:val="be-BY"/>
        </w:rPr>
        <w:t>2014 гг. па ініцыятыве Варшаўскага архівазнаўчага асяродк</w:t>
      </w:r>
      <w:r w:rsidR="007F26F0">
        <w:rPr>
          <w:spacing w:val="-10"/>
          <w:sz w:val="20"/>
          <w:szCs w:val="20"/>
          <w:lang w:val="be-BY"/>
        </w:rPr>
        <w:t>а</w:t>
      </w:r>
      <w:r w:rsidRPr="00B86BF9">
        <w:rPr>
          <w:spacing w:val="-10"/>
          <w:sz w:val="20"/>
          <w:szCs w:val="20"/>
          <w:lang w:val="be-BY"/>
        </w:rPr>
        <w:t xml:space="preserve"> і прафесара Аліцыі Кулецкай адбыліся дзве сустрэчы архівістаў і архі</w:t>
      </w:r>
      <w:r w:rsidR="00C56E6E">
        <w:rPr>
          <w:spacing w:val="-10"/>
          <w:sz w:val="20"/>
          <w:szCs w:val="20"/>
          <w:lang w:val="be-BY"/>
        </w:rPr>
        <w:softHyphen/>
      </w:r>
      <w:r w:rsidRPr="00B86BF9">
        <w:rPr>
          <w:spacing w:val="-10"/>
          <w:sz w:val="20"/>
          <w:szCs w:val="20"/>
          <w:lang w:val="be-BY"/>
        </w:rPr>
        <w:t>ва</w:t>
      </w:r>
      <w:r w:rsidR="00C56E6E">
        <w:rPr>
          <w:spacing w:val="-10"/>
          <w:sz w:val="20"/>
          <w:szCs w:val="20"/>
          <w:lang w:val="be-BY"/>
        </w:rPr>
        <w:softHyphen/>
      </w:r>
      <w:r w:rsidRPr="00B86BF9">
        <w:rPr>
          <w:spacing w:val="-10"/>
          <w:sz w:val="20"/>
          <w:szCs w:val="20"/>
          <w:lang w:val="be-BY"/>
        </w:rPr>
        <w:t>знаў</w:t>
      </w:r>
      <w:r w:rsidR="00C56E6E">
        <w:rPr>
          <w:spacing w:val="-10"/>
          <w:sz w:val="20"/>
          <w:szCs w:val="20"/>
          <w:lang w:val="be-BY"/>
        </w:rPr>
        <w:softHyphen/>
      </w:r>
      <w:r w:rsidRPr="00B86BF9">
        <w:rPr>
          <w:spacing w:val="-10"/>
          <w:sz w:val="20"/>
          <w:szCs w:val="20"/>
          <w:lang w:val="be-BY"/>
        </w:rPr>
        <w:t xml:space="preserve">цаў па тэмах </w:t>
      </w:r>
      <w:r w:rsidR="007C3FB4" w:rsidRPr="00B86BF9">
        <w:rPr>
          <w:spacing w:val="-10"/>
          <w:sz w:val="20"/>
          <w:szCs w:val="20"/>
          <w:lang w:val="be-BY"/>
        </w:rPr>
        <w:t>«</w:t>
      </w:r>
      <w:r w:rsidRPr="00B86BF9">
        <w:rPr>
          <w:spacing w:val="-10"/>
          <w:sz w:val="20"/>
          <w:szCs w:val="20"/>
          <w:lang w:val="be-BY"/>
        </w:rPr>
        <w:t>Лічбавая архівістыка ў архіўнай адукацыі</w:t>
      </w:r>
      <w:r w:rsidR="007C3FB4" w:rsidRPr="00B86BF9">
        <w:rPr>
          <w:spacing w:val="-10"/>
          <w:sz w:val="20"/>
          <w:szCs w:val="20"/>
          <w:lang w:val="be-BY"/>
        </w:rPr>
        <w:t>»</w:t>
      </w:r>
      <w:r w:rsidRPr="00B86BF9">
        <w:rPr>
          <w:spacing w:val="-10"/>
          <w:sz w:val="20"/>
          <w:szCs w:val="20"/>
          <w:lang w:val="be-BY"/>
        </w:rPr>
        <w:t xml:space="preserve"> і </w:t>
      </w:r>
      <w:r w:rsidR="007C3FB4" w:rsidRPr="00B86BF9">
        <w:rPr>
          <w:spacing w:val="-10"/>
          <w:sz w:val="20"/>
          <w:szCs w:val="20"/>
          <w:lang w:val="be-BY"/>
        </w:rPr>
        <w:t>«</w:t>
      </w:r>
      <w:r w:rsidRPr="00B86BF9">
        <w:rPr>
          <w:spacing w:val="-10"/>
          <w:sz w:val="20"/>
          <w:szCs w:val="20"/>
          <w:lang w:val="be-BY"/>
        </w:rPr>
        <w:t>Дапаможныя гіс</w:t>
      </w:r>
      <w:r w:rsidR="00C56E6E">
        <w:rPr>
          <w:spacing w:val="-10"/>
          <w:sz w:val="20"/>
          <w:szCs w:val="20"/>
          <w:lang w:val="be-BY"/>
        </w:rPr>
        <w:softHyphen/>
      </w:r>
      <w:r w:rsidRPr="00B86BF9">
        <w:rPr>
          <w:spacing w:val="-10"/>
          <w:sz w:val="20"/>
          <w:szCs w:val="20"/>
          <w:lang w:val="be-BY"/>
        </w:rPr>
        <w:t>та</w:t>
      </w:r>
      <w:r w:rsidR="00C56E6E">
        <w:rPr>
          <w:spacing w:val="-10"/>
          <w:sz w:val="20"/>
          <w:szCs w:val="20"/>
          <w:lang w:val="be-BY"/>
        </w:rPr>
        <w:softHyphen/>
      </w:r>
      <w:r w:rsidRPr="00B86BF9">
        <w:rPr>
          <w:spacing w:val="-10"/>
          <w:sz w:val="20"/>
          <w:szCs w:val="20"/>
          <w:lang w:val="be-BY"/>
        </w:rPr>
        <w:t>рычныя дысцыпліны ў навучанні архівістаў</w:t>
      </w:r>
      <w:r w:rsidR="007C3FB4" w:rsidRPr="00B86BF9">
        <w:rPr>
          <w:spacing w:val="-10"/>
          <w:sz w:val="20"/>
          <w:szCs w:val="20"/>
          <w:lang w:val="be-BY"/>
        </w:rPr>
        <w:t>»</w:t>
      </w:r>
      <w:r w:rsidR="00C56E6E">
        <w:rPr>
          <w:spacing w:val="-10"/>
          <w:sz w:val="20"/>
          <w:szCs w:val="20"/>
          <w:lang w:val="be-BY"/>
        </w:rPr>
        <w:t>,</w:t>
      </w:r>
      <w:r w:rsidRPr="00B86BF9">
        <w:rPr>
          <w:spacing w:val="-10"/>
          <w:sz w:val="20"/>
          <w:szCs w:val="20"/>
          <w:lang w:val="be-BY"/>
        </w:rPr>
        <w:t xml:space="preserve"> </w:t>
      </w:r>
      <w:r w:rsidR="00C56E6E">
        <w:rPr>
          <w:spacing w:val="-10"/>
          <w:sz w:val="20"/>
          <w:szCs w:val="20"/>
          <w:lang w:val="be-BY"/>
        </w:rPr>
        <w:t>п</w:t>
      </w:r>
      <w:r w:rsidRPr="00B86BF9">
        <w:rPr>
          <w:spacing w:val="-10"/>
          <w:sz w:val="20"/>
          <w:szCs w:val="20"/>
          <w:lang w:val="be-BY"/>
        </w:rPr>
        <w:t>а вынік</w:t>
      </w:r>
      <w:r w:rsidR="00C56E6E">
        <w:rPr>
          <w:spacing w:val="-10"/>
          <w:sz w:val="20"/>
          <w:szCs w:val="20"/>
          <w:lang w:val="be-BY"/>
        </w:rPr>
        <w:t>ах</w:t>
      </w:r>
      <w:r w:rsidRPr="00B86BF9">
        <w:rPr>
          <w:spacing w:val="-10"/>
          <w:sz w:val="20"/>
          <w:szCs w:val="20"/>
          <w:lang w:val="be-BY"/>
        </w:rPr>
        <w:t xml:space="preserve"> якіх пабачыў свет збор</w:t>
      </w:r>
      <w:r w:rsidR="00C56E6E">
        <w:rPr>
          <w:spacing w:val="-10"/>
          <w:sz w:val="20"/>
          <w:szCs w:val="20"/>
          <w:lang w:val="be-BY"/>
        </w:rPr>
        <w:softHyphen/>
      </w:r>
      <w:r w:rsidRPr="00B86BF9">
        <w:rPr>
          <w:spacing w:val="-10"/>
          <w:sz w:val="20"/>
          <w:szCs w:val="20"/>
          <w:lang w:val="be-BY"/>
        </w:rPr>
        <w:t xml:space="preserve">нік артыкулаў </w:t>
      </w:r>
      <w:r w:rsidR="007C3FB4" w:rsidRPr="00B86BF9">
        <w:rPr>
          <w:spacing w:val="-10"/>
          <w:sz w:val="20"/>
          <w:szCs w:val="20"/>
          <w:lang w:val="be-BY"/>
        </w:rPr>
        <w:t>«</w:t>
      </w:r>
      <w:r w:rsidRPr="00B86BF9">
        <w:rPr>
          <w:spacing w:val="-10"/>
          <w:sz w:val="20"/>
          <w:szCs w:val="20"/>
          <w:lang w:val="be-BY"/>
        </w:rPr>
        <w:t>Лічбавае архівазнаўства і дапаможныя гістарычныя дыс</w:t>
      </w:r>
      <w:r w:rsidR="00C56E6E">
        <w:rPr>
          <w:spacing w:val="-10"/>
          <w:sz w:val="20"/>
          <w:szCs w:val="20"/>
          <w:lang w:val="be-BY"/>
        </w:rPr>
        <w:softHyphen/>
      </w:r>
      <w:r w:rsidRPr="00B86BF9">
        <w:rPr>
          <w:spacing w:val="-10"/>
          <w:sz w:val="20"/>
          <w:szCs w:val="20"/>
          <w:lang w:val="be-BY"/>
        </w:rPr>
        <w:t>цып</w:t>
      </w:r>
      <w:r w:rsidR="00C56E6E">
        <w:rPr>
          <w:spacing w:val="-10"/>
          <w:sz w:val="20"/>
          <w:szCs w:val="20"/>
          <w:lang w:val="be-BY"/>
        </w:rPr>
        <w:softHyphen/>
      </w:r>
      <w:r w:rsidRPr="00B86BF9">
        <w:rPr>
          <w:spacing w:val="-10"/>
          <w:sz w:val="20"/>
          <w:szCs w:val="20"/>
          <w:lang w:val="be-BY"/>
        </w:rPr>
        <w:t>ліны. Праблемы дыдактыкі архівазнаўства</w:t>
      </w:r>
      <w:r w:rsidR="007C3FB4" w:rsidRPr="00B86BF9">
        <w:rPr>
          <w:spacing w:val="-10"/>
          <w:sz w:val="20"/>
          <w:szCs w:val="20"/>
          <w:lang w:val="be-BY"/>
        </w:rPr>
        <w:t>»</w:t>
      </w:r>
      <w:r w:rsidR="00C56E6E">
        <w:rPr>
          <w:spacing w:val="-10"/>
          <w:sz w:val="20"/>
          <w:szCs w:val="20"/>
          <w:lang w:val="be-BY"/>
        </w:rPr>
        <w:t>. Ён</w:t>
      </w:r>
      <w:r w:rsidRPr="00B86BF9">
        <w:rPr>
          <w:spacing w:val="-10"/>
          <w:sz w:val="20"/>
          <w:szCs w:val="20"/>
          <w:lang w:val="be-BY"/>
        </w:rPr>
        <w:t xml:space="preserve"> стаў першай спробай пошу</w:t>
      </w:r>
      <w:r w:rsidR="00C56E6E">
        <w:rPr>
          <w:spacing w:val="-10"/>
          <w:sz w:val="20"/>
          <w:szCs w:val="20"/>
          <w:lang w:val="be-BY"/>
        </w:rPr>
        <w:softHyphen/>
      </w:r>
      <w:r w:rsidRPr="00B86BF9">
        <w:rPr>
          <w:spacing w:val="-10"/>
          <w:sz w:val="20"/>
          <w:szCs w:val="20"/>
          <w:lang w:val="be-BY"/>
        </w:rPr>
        <w:t xml:space="preserve">ку адказаў на гэтыя пытанні [12]. Так, Галіна Рабутка і Дарота Джэвецка з </w:t>
      </w:r>
      <w:r w:rsidR="00C56E6E">
        <w:rPr>
          <w:spacing w:val="-10"/>
          <w:sz w:val="20"/>
          <w:szCs w:val="20"/>
          <w:lang w:val="be-BY"/>
        </w:rPr>
        <w:t>у</w:t>
      </w:r>
      <w:r w:rsidRPr="00B86BF9">
        <w:rPr>
          <w:spacing w:val="-10"/>
          <w:sz w:val="20"/>
          <w:szCs w:val="20"/>
          <w:lang w:val="be-BY"/>
        </w:rPr>
        <w:t>пэ</w:t>
      </w:r>
      <w:r w:rsidR="007F26F0">
        <w:rPr>
          <w:spacing w:val="-10"/>
          <w:sz w:val="20"/>
          <w:szCs w:val="20"/>
          <w:lang w:val="be-BY"/>
        </w:rPr>
        <w:t>ў</w:t>
      </w:r>
      <w:r w:rsidRPr="00B86BF9">
        <w:rPr>
          <w:spacing w:val="-10"/>
          <w:sz w:val="20"/>
          <w:szCs w:val="20"/>
          <w:lang w:val="be-BY"/>
        </w:rPr>
        <w:t>ненасцю заявілі, што асновай эфектыўнай працы ў сістэмах электрон</w:t>
      </w:r>
      <w:r w:rsidR="007F26F0">
        <w:rPr>
          <w:spacing w:val="-10"/>
          <w:sz w:val="20"/>
          <w:szCs w:val="20"/>
          <w:lang w:val="be-BY"/>
        </w:rPr>
        <w:softHyphen/>
      </w:r>
      <w:r w:rsidRPr="00B86BF9">
        <w:rPr>
          <w:spacing w:val="-10"/>
          <w:sz w:val="20"/>
          <w:szCs w:val="20"/>
          <w:lang w:val="be-BY"/>
        </w:rPr>
        <w:t>на</w:t>
      </w:r>
      <w:r w:rsidR="007F26F0">
        <w:rPr>
          <w:spacing w:val="-10"/>
          <w:sz w:val="20"/>
          <w:szCs w:val="20"/>
          <w:lang w:val="be-BY"/>
        </w:rPr>
        <w:softHyphen/>
      </w:r>
      <w:r w:rsidRPr="00B86BF9">
        <w:rPr>
          <w:spacing w:val="-10"/>
          <w:sz w:val="20"/>
          <w:szCs w:val="20"/>
          <w:lang w:val="be-BY"/>
        </w:rPr>
        <w:t>га даку</w:t>
      </w:r>
      <w:r w:rsidR="00C56E6E">
        <w:rPr>
          <w:spacing w:val="-10"/>
          <w:sz w:val="20"/>
          <w:szCs w:val="20"/>
          <w:lang w:val="be-BY"/>
        </w:rPr>
        <w:softHyphen/>
      </w:r>
      <w:r w:rsidRPr="00B86BF9">
        <w:rPr>
          <w:spacing w:val="-10"/>
          <w:sz w:val="20"/>
          <w:szCs w:val="20"/>
          <w:lang w:val="be-BY"/>
        </w:rPr>
        <w:t>ментазвароту і электронных архіваў з</w:t>
      </w:r>
      <w:r w:rsidR="007C3FB4" w:rsidRPr="00B86BF9">
        <w:rPr>
          <w:spacing w:val="-10"/>
          <w:sz w:val="20"/>
          <w:szCs w:val="20"/>
          <w:lang w:val="be-BY"/>
        </w:rPr>
        <w:t>’</w:t>
      </w:r>
      <w:r w:rsidRPr="00B86BF9">
        <w:rPr>
          <w:spacing w:val="-10"/>
          <w:sz w:val="20"/>
          <w:szCs w:val="20"/>
          <w:lang w:val="be-BY"/>
        </w:rPr>
        <w:t>яўляецца найперш добрае вало</w:t>
      </w:r>
      <w:r w:rsidR="00C56E6E">
        <w:rPr>
          <w:spacing w:val="-10"/>
          <w:sz w:val="20"/>
          <w:szCs w:val="20"/>
          <w:lang w:val="be-BY"/>
        </w:rPr>
        <w:softHyphen/>
      </w:r>
      <w:r w:rsidRPr="00B86BF9">
        <w:rPr>
          <w:spacing w:val="-10"/>
          <w:sz w:val="20"/>
          <w:szCs w:val="20"/>
          <w:lang w:val="be-BY"/>
        </w:rPr>
        <w:t>дан</w:t>
      </w:r>
      <w:r w:rsidR="00C56E6E">
        <w:rPr>
          <w:spacing w:val="-10"/>
          <w:sz w:val="20"/>
          <w:szCs w:val="20"/>
          <w:lang w:val="be-BY"/>
        </w:rPr>
        <w:softHyphen/>
      </w:r>
      <w:r w:rsidRPr="00B86BF9">
        <w:rPr>
          <w:spacing w:val="-10"/>
          <w:sz w:val="20"/>
          <w:szCs w:val="20"/>
          <w:lang w:val="be-BY"/>
        </w:rPr>
        <w:t>не метадамі архіўнай і дакументацыйнай працы ў сістэмах традыцыйных, бо жыц</w:t>
      </w:r>
      <w:r w:rsidR="00C56E6E">
        <w:rPr>
          <w:spacing w:val="-10"/>
          <w:sz w:val="20"/>
          <w:szCs w:val="20"/>
          <w:lang w:val="be-BY"/>
        </w:rPr>
        <w:softHyphen/>
      </w:r>
      <w:r w:rsidRPr="00B86BF9">
        <w:rPr>
          <w:spacing w:val="-10"/>
          <w:sz w:val="20"/>
          <w:szCs w:val="20"/>
          <w:lang w:val="be-BY"/>
        </w:rPr>
        <w:t>цёвы цыкл дакументаў не змяняецца пры рознасці від</w:t>
      </w:r>
      <w:r w:rsidR="00C56E6E">
        <w:rPr>
          <w:spacing w:val="-10"/>
          <w:sz w:val="20"/>
          <w:szCs w:val="20"/>
          <w:lang w:val="be-BY"/>
        </w:rPr>
        <w:t>у</w:t>
      </w:r>
      <w:r w:rsidRPr="00B86BF9">
        <w:rPr>
          <w:spacing w:val="-10"/>
          <w:sz w:val="20"/>
          <w:szCs w:val="20"/>
          <w:lang w:val="be-BY"/>
        </w:rPr>
        <w:t xml:space="preserve"> носьбіта. Таму наву</w:t>
      </w:r>
      <w:r w:rsidR="00C56E6E">
        <w:rPr>
          <w:spacing w:val="-10"/>
          <w:sz w:val="20"/>
          <w:szCs w:val="20"/>
          <w:lang w:val="be-BY"/>
        </w:rPr>
        <w:softHyphen/>
      </w:r>
      <w:r w:rsidRPr="00B86BF9">
        <w:rPr>
          <w:spacing w:val="-10"/>
          <w:sz w:val="20"/>
          <w:szCs w:val="20"/>
          <w:lang w:val="be-BY"/>
        </w:rPr>
        <w:t>чанне архівістаў у накірунку лічбавых архіваў павінна ажыццяўляцца толь</w:t>
      </w:r>
      <w:r w:rsidR="00C56E6E">
        <w:rPr>
          <w:spacing w:val="-10"/>
          <w:sz w:val="20"/>
          <w:szCs w:val="20"/>
          <w:lang w:val="be-BY"/>
        </w:rPr>
        <w:softHyphen/>
      </w:r>
      <w:r w:rsidRPr="00B86BF9">
        <w:rPr>
          <w:spacing w:val="-10"/>
          <w:sz w:val="20"/>
          <w:szCs w:val="20"/>
          <w:lang w:val="be-BY"/>
        </w:rPr>
        <w:t>кі пасля засваення імі базавых прынцыпаў архівазнаўст</w:t>
      </w:r>
      <w:r w:rsidR="00C56E6E">
        <w:rPr>
          <w:spacing w:val="-10"/>
          <w:sz w:val="20"/>
          <w:szCs w:val="20"/>
          <w:lang w:val="be-BY"/>
        </w:rPr>
        <w:softHyphen/>
      </w:r>
      <w:r w:rsidRPr="00B86BF9">
        <w:rPr>
          <w:spacing w:val="-10"/>
          <w:sz w:val="20"/>
          <w:szCs w:val="20"/>
          <w:lang w:val="be-BY"/>
        </w:rPr>
        <w:t>ва</w:t>
      </w:r>
      <w:r w:rsidR="00C56E6E">
        <w:rPr>
          <w:spacing w:val="-10"/>
          <w:sz w:val="20"/>
          <w:szCs w:val="20"/>
          <w:lang w:val="be-BY"/>
        </w:rPr>
        <w:t> </w:t>
      </w:r>
      <w:r w:rsidRPr="00B86BF9">
        <w:rPr>
          <w:spacing w:val="-10"/>
          <w:sz w:val="20"/>
          <w:szCs w:val="20"/>
          <w:lang w:val="be-BY"/>
        </w:rPr>
        <w:t>[13,</w:t>
      </w:r>
      <w:r w:rsidR="00C56E6E">
        <w:rPr>
          <w:spacing w:val="-10"/>
          <w:sz w:val="20"/>
          <w:szCs w:val="20"/>
          <w:lang w:val="be-BY"/>
        </w:rPr>
        <w:t> </w:t>
      </w:r>
      <w:r w:rsidRPr="00B86BF9">
        <w:rPr>
          <w:spacing w:val="-10"/>
          <w:sz w:val="20"/>
          <w:szCs w:val="20"/>
          <w:lang w:val="pl-PL"/>
        </w:rPr>
        <w:t>s</w:t>
      </w:r>
      <w:r w:rsidRPr="00B86BF9">
        <w:rPr>
          <w:spacing w:val="-10"/>
          <w:sz w:val="20"/>
          <w:szCs w:val="20"/>
          <w:lang w:val="be-BY"/>
        </w:rPr>
        <w:t>.</w:t>
      </w:r>
      <w:r w:rsidR="00C56E6E">
        <w:rPr>
          <w:spacing w:val="-10"/>
          <w:sz w:val="20"/>
          <w:szCs w:val="20"/>
          <w:lang w:val="be-BY"/>
        </w:rPr>
        <w:t> </w:t>
      </w:r>
      <w:r w:rsidRPr="00B86BF9">
        <w:rPr>
          <w:spacing w:val="-10"/>
          <w:sz w:val="20"/>
          <w:szCs w:val="20"/>
          <w:lang w:val="be-BY"/>
        </w:rPr>
        <w:t>30</w:t>
      </w:r>
      <w:r w:rsidR="007C3FB4" w:rsidRPr="00B86BF9">
        <w:rPr>
          <w:spacing w:val="-10"/>
          <w:sz w:val="20"/>
          <w:szCs w:val="20"/>
          <w:lang w:val="be-BY"/>
        </w:rPr>
        <w:t>—</w:t>
      </w:r>
      <w:r w:rsidRPr="00B86BF9">
        <w:rPr>
          <w:spacing w:val="-10"/>
          <w:sz w:val="20"/>
          <w:szCs w:val="20"/>
          <w:lang w:val="be-BY"/>
        </w:rPr>
        <w:t>33].</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Другі накірунак, найбольш грунтоўна закрануты ў даследаваннях і непа</w:t>
      </w:r>
      <w:r w:rsidR="00345BDB">
        <w:rPr>
          <w:spacing w:val="-10"/>
          <w:sz w:val="20"/>
          <w:szCs w:val="20"/>
          <w:lang w:val="be-BY"/>
        </w:rPr>
        <w:softHyphen/>
      </w:r>
      <w:r w:rsidRPr="00B86BF9">
        <w:rPr>
          <w:spacing w:val="-10"/>
          <w:sz w:val="20"/>
          <w:szCs w:val="20"/>
          <w:lang w:val="be-BY"/>
        </w:rPr>
        <w:t>срэдна звязаны з першым,</w:t>
      </w:r>
      <w:r w:rsidR="007C3FB4" w:rsidRPr="00B86BF9">
        <w:rPr>
          <w:spacing w:val="-10"/>
          <w:sz w:val="20"/>
          <w:szCs w:val="20"/>
          <w:lang w:val="be-BY"/>
        </w:rPr>
        <w:t xml:space="preserve"> — </w:t>
      </w:r>
      <w:r w:rsidRPr="00B86BF9">
        <w:rPr>
          <w:spacing w:val="-10"/>
          <w:sz w:val="20"/>
          <w:szCs w:val="20"/>
          <w:lang w:val="be-BY"/>
        </w:rPr>
        <w:t>гэта ўвядзенне электро</w:t>
      </w:r>
      <w:r w:rsidR="00345BDB">
        <w:rPr>
          <w:spacing w:val="-10"/>
          <w:sz w:val="20"/>
          <w:szCs w:val="20"/>
          <w:lang w:val="be-BY"/>
        </w:rPr>
        <w:t>н</w:t>
      </w:r>
      <w:r w:rsidRPr="00B86BF9">
        <w:rPr>
          <w:spacing w:val="-10"/>
          <w:sz w:val="20"/>
          <w:szCs w:val="20"/>
          <w:lang w:val="be-BY"/>
        </w:rPr>
        <w:t>ных тэхналогій у непа</w:t>
      </w:r>
      <w:r w:rsidR="00345BDB">
        <w:rPr>
          <w:spacing w:val="-10"/>
          <w:sz w:val="20"/>
          <w:szCs w:val="20"/>
          <w:lang w:val="be-BY"/>
        </w:rPr>
        <w:softHyphen/>
      </w:r>
      <w:r w:rsidRPr="00B86BF9">
        <w:rPr>
          <w:spacing w:val="-10"/>
          <w:sz w:val="20"/>
          <w:szCs w:val="20"/>
          <w:lang w:val="be-BY"/>
        </w:rPr>
        <w:t>срэднае навучанне архівістаў. У 2012 г. Нацыянальны лічбавы архіў Поль</w:t>
      </w:r>
      <w:r w:rsidR="00345BDB">
        <w:rPr>
          <w:spacing w:val="-10"/>
          <w:sz w:val="20"/>
          <w:szCs w:val="20"/>
          <w:lang w:val="be-BY"/>
        </w:rPr>
        <w:softHyphen/>
      </w:r>
      <w:r w:rsidRPr="00B86BF9">
        <w:rPr>
          <w:spacing w:val="-10"/>
          <w:sz w:val="20"/>
          <w:szCs w:val="20"/>
          <w:lang w:val="be-BY"/>
        </w:rPr>
        <w:t>шчы (</w:t>
      </w:r>
      <w:r w:rsidRPr="00B86BF9">
        <w:rPr>
          <w:spacing w:val="-10"/>
          <w:sz w:val="20"/>
          <w:szCs w:val="20"/>
          <w:lang w:val="pl-PL"/>
        </w:rPr>
        <w:t>NAC</w:t>
      </w:r>
      <w:r w:rsidRPr="00B86BF9">
        <w:rPr>
          <w:spacing w:val="-10"/>
          <w:sz w:val="20"/>
          <w:szCs w:val="20"/>
          <w:lang w:val="be-BY"/>
        </w:rPr>
        <w:t>) перадаў для навучання архівістаў у Гістарычны інстытут Вар</w:t>
      </w:r>
      <w:r w:rsidR="00345BDB">
        <w:rPr>
          <w:spacing w:val="-10"/>
          <w:sz w:val="20"/>
          <w:szCs w:val="20"/>
          <w:lang w:val="be-BY"/>
        </w:rPr>
        <w:softHyphen/>
      </w:r>
      <w:r w:rsidRPr="00B86BF9">
        <w:rPr>
          <w:spacing w:val="-10"/>
          <w:sz w:val="20"/>
          <w:szCs w:val="20"/>
          <w:lang w:val="be-BY"/>
        </w:rPr>
        <w:t>шаўскага ўніверсітэт</w:t>
      </w:r>
      <w:r w:rsidR="00345BDB">
        <w:rPr>
          <w:spacing w:val="-10"/>
          <w:sz w:val="20"/>
          <w:szCs w:val="20"/>
          <w:lang w:val="be-BY"/>
        </w:rPr>
        <w:t>а</w:t>
      </w:r>
      <w:r w:rsidRPr="00B86BF9">
        <w:rPr>
          <w:spacing w:val="-10"/>
          <w:sz w:val="20"/>
          <w:szCs w:val="20"/>
          <w:lang w:val="be-BY"/>
        </w:rPr>
        <w:t xml:space="preserve"> інфармацыйную сістэму </w:t>
      </w:r>
      <w:r w:rsidRPr="00B86BF9">
        <w:rPr>
          <w:spacing w:val="-10"/>
          <w:sz w:val="20"/>
          <w:szCs w:val="20"/>
          <w:lang w:val="pl-PL"/>
        </w:rPr>
        <w:t>ZoSIA</w:t>
      </w:r>
      <w:r w:rsidRPr="00B86BF9">
        <w:rPr>
          <w:spacing w:val="-10"/>
          <w:sz w:val="20"/>
          <w:szCs w:val="20"/>
          <w:lang w:val="be-BY"/>
        </w:rPr>
        <w:t xml:space="preserve"> (</w:t>
      </w:r>
      <w:r w:rsidRPr="00B86BF9">
        <w:rPr>
          <w:spacing w:val="-10"/>
          <w:sz w:val="20"/>
          <w:szCs w:val="20"/>
          <w:lang w:val="pl-PL"/>
        </w:rPr>
        <w:t>Zintegrowany</w:t>
      </w:r>
      <w:r w:rsidRPr="00B86BF9">
        <w:rPr>
          <w:spacing w:val="-10"/>
          <w:sz w:val="20"/>
          <w:szCs w:val="20"/>
          <w:lang w:val="be-BY"/>
        </w:rPr>
        <w:t xml:space="preserve"> </w:t>
      </w:r>
      <w:r w:rsidRPr="00B86BF9">
        <w:rPr>
          <w:spacing w:val="-10"/>
          <w:sz w:val="20"/>
          <w:szCs w:val="20"/>
          <w:lang w:val="pl-PL"/>
        </w:rPr>
        <w:t>ope</w:t>
      </w:r>
      <w:r w:rsidR="00345BDB">
        <w:rPr>
          <w:spacing w:val="-10"/>
          <w:sz w:val="20"/>
          <w:szCs w:val="20"/>
          <w:lang w:val="be-BY"/>
        </w:rPr>
        <w:softHyphen/>
      </w:r>
      <w:r w:rsidRPr="00B86BF9">
        <w:rPr>
          <w:spacing w:val="-10"/>
          <w:sz w:val="20"/>
          <w:szCs w:val="20"/>
          <w:lang w:val="pl-PL"/>
        </w:rPr>
        <w:t>ra</w:t>
      </w:r>
      <w:r w:rsidR="00345BDB">
        <w:rPr>
          <w:spacing w:val="-10"/>
          <w:sz w:val="20"/>
          <w:szCs w:val="20"/>
          <w:lang w:val="be-BY"/>
        </w:rPr>
        <w:softHyphen/>
      </w:r>
      <w:r w:rsidRPr="00B86BF9">
        <w:rPr>
          <w:spacing w:val="-10"/>
          <w:sz w:val="20"/>
          <w:szCs w:val="20"/>
          <w:lang w:val="pl-PL"/>
        </w:rPr>
        <w:t>cyjny</w:t>
      </w:r>
      <w:r w:rsidRPr="00B86BF9">
        <w:rPr>
          <w:spacing w:val="-10"/>
          <w:sz w:val="20"/>
          <w:szCs w:val="20"/>
          <w:lang w:val="be-BY"/>
        </w:rPr>
        <w:t xml:space="preserve"> </w:t>
      </w:r>
      <w:r w:rsidRPr="00B86BF9">
        <w:rPr>
          <w:spacing w:val="-10"/>
          <w:sz w:val="20"/>
          <w:szCs w:val="20"/>
          <w:lang w:val="pl-PL"/>
        </w:rPr>
        <w:t>System</w:t>
      </w:r>
      <w:r w:rsidRPr="00B86BF9">
        <w:rPr>
          <w:spacing w:val="-10"/>
          <w:sz w:val="20"/>
          <w:szCs w:val="20"/>
          <w:lang w:val="be-BY"/>
        </w:rPr>
        <w:t xml:space="preserve"> </w:t>
      </w:r>
      <w:r w:rsidRPr="00B86BF9">
        <w:rPr>
          <w:spacing w:val="-10"/>
          <w:sz w:val="20"/>
          <w:szCs w:val="20"/>
          <w:lang w:val="pl-PL"/>
        </w:rPr>
        <w:t>Informacji</w:t>
      </w:r>
      <w:r w:rsidRPr="00B86BF9">
        <w:rPr>
          <w:spacing w:val="-10"/>
          <w:sz w:val="20"/>
          <w:szCs w:val="20"/>
          <w:lang w:val="be-BY"/>
        </w:rPr>
        <w:t xml:space="preserve"> </w:t>
      </w:r>
      <w:r w:rsidRPr="00B86BF9">
        <w:rPr>
          <w:spacing w:val="-10"/>
          <w:sz w:val="20"/>
          <w:szCs w:val="20"/>
          <w:lang w:val="pl-PL"/>
        </w:rPr>
        <w:t>Archiwalnej</w:t>
      </w:r>
      <w:r w:rsidRPr="00B86BF9">
        <w:rPr>
          <w:spacing w:val="-10"/>
          <w:sz w:val="20"/>
          <w:szCs w:val="20"/>
          <w:lang w:val="be-BY"/>
        </w:rPr>
        <w:t>) для працы па ўсіх накірунках архіўнага захоў</w:t>
      </w:r>
      <w:r w:rsidR="00345BDB">
        <w:rPr>
          <w:spacing w:val="-10"/>
          <w:sz w:val="20"/>
          <w:szCs w:val="20"/>
          <w:lang w:val="be-BY"/>
        </w:rPr>
        <w:softHyphen/>
      </w:r>
      <w:r w:rsidRPr="00B86BF9">
        <w:rPr>
          <w:spacing w:val="-10"/>
          <w:sz w:val="20"/>
          <w:szCs w:val="20"/>
          <w:lang w:val="be-BY"/>
        </w:rPr>
        <w:t>вання ад камплектавання да выкарыстання. Асноўным вынікам дыдак</w:t>
      </w:r>
      <w:r w:rsidR="00345BDB">
        <w:rPr>
          <w:spacing w:val="-10"/>
          <w:sz w:val="20"/>
          <w:szCs w:val="20"/>
          <w:lang w:val="be-BY"/>
        </w:rPr>
        <w:softHyphen/>
      </w:r>
      <w:r w:rsidRPr="00B86BF9">
        <w:rPr>
          <w:spacing w:val="-10"/>
          <w:sz w:val="20"/>
          <w:szCs w:val="20"/>
          <w:lang w:val="be-BY"/>
        </w:rPr>
        <w:t>тыч</w:t>
      </w:r>
      <w:r w:rsidR="00345BDB">
        <w:rPr>
          <w:spacing w:val="-10"/>
          <w:sz w:val="20"/>
          <w:szCs w:val="20"/>
          <w:lang w:val="be-BY"/>
        </w:rPr>
        <w:softHyphen/>
      </w:r>
      <w:r w:rsidRPr="00B86BF9">
        <w:rPr>
          <w:spacing w:val="-10"/>
          <w:sz w:val="20"/>
          <w:szCs w:val="20"/>
          <w:lang w:val="be-BY"/>
        </w:rPr>
        <w:t>най працы з сістэмай стала ўдасканаленне навыкаў студэнтаў па працы і скла</w:t>
      </w:r>
      <w:r w:rsidR="00345BDB">
        <w:rPr>
          <w:spacing w:val="-10"/>
          <w:sz w:val="20"/>
          <w:szCs w:val="20"/>
          <w:lang w:val="be-BY"/>
        </w:rPr>
        <w:softHyphen/>
      </w:r>
      <w:r w:rsidRPr="00B86BF9">
        <w:rPr>
          <w:spacing w:val="-10"/>
          <w:sz w:val="20"/>
          <w:szCs w:val="20"/>
          <w:lang w:val="be-BY"/>
        </w:rPr>
        <w:t>данні архіўных даведнікаў і архіўным апісанні.</w:t>
      </w:r>
      <w:r w:rsidR="007C3FB4" w:rsidRPr="00B86BF9">
        <w:rPr>
          <w:spacing w:val="-10"/>
          <w:sz w:val="20"/>
          <w:szCs w:val="20"/>
          <w:lang w:val="be-BY"/>
        </w:rPr>
        <w:t xml:space="preserve"> </w:t>
      </w:r>
      <w:r w:rsidRPr="00B86BF9">
        <w:rPr>
          <w:spacing w:val="-10"/>
          <w:sz w:val="20"/>
          <w:szCs w:val="20"/>
          <w:lang w:val="be-BY"/>
        </w:rPr>
        <w:t>На гэтай аснове быў ство</w:t>
      </w:r>
      <w:r w:rsidR="00345BDB">
        <w:rPr>
          <w:spacing w:val="-10"/>
          <w:sz w:val="20"/>
          <w:szCs w:val="20"/>
          <w:lang w:val="be-BY"/>
        </w:rPr>
        <w:softHyphen/>
      </w:r>
      <w:r w:rsidRPr="00B86BF9">
        <w:rPr>
          <w:spacing w:val="-10"/>
          <w:sz w:val="20"/>
          <w:szCs w:val="20"/>
          <w:lang w:val="be-BY"/>
        </w:rPr>
        <w:t>ра</w:t>
      </w:r>
      <w:r w:rsidR="00345BDB">
        <w:rPr>
          <w:spacing w:val="-10"/>
          <w:sz w:val="20"/>
          <w:szCs w:val="20"/>
          <w:lang w:val="be-BY"/>
        </w:rPr>
        <w:softHyphen/>
      </w:r>
      <w:r w:rsidRPr="00B86BF9">
        <w:rPr>
          <w:spacing w:val="-10"/>
          <w:sz w:val="20"/>
          <w:szCs w:val="20"/>
          <w:lang w:val="be-BY"/>
        </w:rPr>
        <w:t>ны лічбавы дыдактычны архіў, які прыдаўся і для практы</w:t>
      </w:r>
      <w:r w:rsidR="00345BDB">
        <w:rPr>
          <w:spacing w:val="-10"/>
          <w:sz w:val="20"/>
          <w:szCs w:val="20"/>
          <w:lang w:val="be-BY"/>
        </w:rPr>
        <w:t>чных занят</w:t>
      </w:r>
      <w:r w:rsidRPr="00B86BF9">
        <w:rPr>
          <w:spacing w:val="-10"/>
          <w:sz w:val="20"/>
          <w:szCs w:val="20"/>
          <w:lang w:val="be-BY"/>
        </w:rPr>
        <w:t>каў наступ</w:t>
      </w:r>
      <w:r w:rsidR="00345BDB">
        <w:rPr>
          <w:spacing w:val="-10"/>
          <w:sz w:val="20"/>
          <w:szCs w:val="20"/>
          <w:lang w:val="be-BY"/>
        </w:rPr>
        <w:softHyphen/>
      </w:r>
      <w:r w:rsidRPr="00B86BF9">
        <w:rPr>
          <w:spacing w:val="-10"/>
          <w:sz w:val="20"/>
          <w:szCs w:val="20"/>
          <w:lang w:val="be-BY"/>
        </w:rPr>
        <w:t xml:space="preserve">ных пакаленняў архівістаў [14, </w:t>
      </w:r>
      <w:r w:rsidRPr="00B86BF9">
        <w:rPr>
          <w:spacing w:val="-10"/>
          <w:sz w:val="20"/>
          <w:szCs w:val="20"/>
          <w:lang w:val="pl-PL"/>
        </w:rPr>
        <w:t>s</w:t>
      </w:r>
      <w:r w:rsidRPr="00B86BF9">
        <w:rPr>
          <w:spacing w:val="-10"/>
          <w:sz w:val="20"/>
          <w:szCs w:val="20"/>
          <w:lang w:val="be-BY"/>
        </w:rPr>
        <w:t>. 50</w:t>
      </w:r>
      <w:r w:rsidR="007C3FB4" w:rsidRPr="00B86BF9">
        <w:rPr>
          <w:spacing w:val="-10"/>
          <w:sz w:val="20"/>
          <w:szCs w:val="20"/>
          <w:lang w:val="be-BY"/>
        </w:rPr>
        <w:t>—</w:t>
      </w:r>
      <w:r w:rsidRPr="00B86BF9">
        <w:rPr>
          <w:spacing w:val="-10"/>
          <w:sz w:val="20"/>
          <w:szCs w:val="20"/>
          <w:lang w:val="be-BY"/>
        </w:rPr>
        <w:t>55].</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У архіўным навучанні актыўна выкарыстоўваюцца афіцыйныя інтэр</w:t>
      </w:r>
      <w:r w:rsidR="00345BDB">
        <w:rPr>
          <w:spacing w:val="-10"/>
          <w:sz w:val="20"/>
          <w:szCs w:val="20"/>
          <w:lang w:val="be-BY"/>
        </w:rPr>
        <w:softHyphen/>
      </w:r>
      <w:r w:rsidRPr="00B86BF9">
        <w:rPr>
          <w:spacing w:val="-10"/>
          <w:sz w:val="20"/>
          <w:szCs w:val="20"/>
          <w:lang w:val="be-BY"/>
        </w:rPr>
        <w:t>нэт-старонкі Галоўнай дырэкцыі архіваў і дзяржаўных архіваў, дзе можна знай</w:t>
      </w:r>
      <w:r w:rsidR="00345BDB">
        <w:rPr>
          <w:spacing w:val="-10"/>
          <w:sz w:val="20"/>
          <w:szCs w:val="20"/>
          <w:lang w:val="be-BY"/>
        </w:rPr>
        <w:softHyphen/>
      </w:r>
      <w:r w:rsidRPr="00B86BF9">
        <w:rPr>
          <w:spacing w:val="-10"/>
          <w:sz w:val="20"/>
          <w:szCs w:val="20"/>
          <w:lang w:val="be-BY"/>
        </w:rPr>
        <w:t>сці асноўныя перыядычныя выданні галіны, базы даных і іншыя архіў</w:t>
      </w:r>
      <w:r w:rsidR="00345BDB">
        <w:rPr>
          <w:spacing w:val="-10"/>
          <w:sz w:val="20"/>
          <w:szCs w:val="20"/>
          <w:lang w:val="be-BY"/>
        </w:rPr>
        <w:softHyphen/>
      </w:r>
      <w:r w:rsidRPr="00B86BF9">
        <w:rPr>
          <w:spacing w:val="-10"/>
          <w:sz w:val="20"/>
          <w:szCs w:val="20"/>
          <w:lang w:val="be-BY"/>
        </w:rPr>
        <w:lastRenderedPageBreak/>
        <w:t>ныя даведнікі. Карыснымі для розных накірункаў архіўнага навучання з</w:t>
      </w:r>
      <w:r w:rsidR="007C3FB4" w:rsidRPr="00B86BF9">
        <w:rPr>
          <w:spacing w:val="-10"/>
          <w:sz w:val="20"/>
          <w:szCs w:val="20"/>
          <w:lang w:val="be-BY"/>
        </w:rPr>
        <w:t>’</w:t>
      </w:r>
      <w:r w:rsidRPr="00B86BF9">
        <w:rPr>
          <w:spacing w:val="-10"/>
          <w:sz w:val="20"/>
          <w:szCs w:val="20"/>
          <w:lang w:val="be-BY"/>
        </w:rPr>
        <w:t>яў</w:t>
      </w:r>
      <w:r w:rsidR="00345BDB">
        <w:rPr>
          <w:spacing w:val="-10"/>
          <w:sz w:val="20"/>
          <w:szCs w:val="20"/>
          <w:lang w:val="be-BY"/>
        </w:rPr>
        <w:softHyphen/>
      </w:r>
      <w:r w:rsidRPr="00B86BF9">
        <w:rPr>
          <w:spacing w:val="-10"/>
          <w:sz w:val="20"/>
          <w:szCs w:val="20"/>
          <w:lang w:val="be-BY"/>
        </w:rPr>
        <w:t>ля</w:t>
      </w:r>
      <w:r w:rsidR="00345BDB">
        <w:rPr>
          <w:spacing w:val="-10"/>
          <w:sz w:val="20"/>
          <w:szCs w:val="20"/>
          <w:lang w:val="be-BY"/>
        </w:rPr>
        <w:softHyphen/>
      </w:r>
      <w:r w:rsidRPr="00B86BF9">
        <w:rPr>
          <w:spacing w:val="-10"/>
          <w:sz w:val="20"/>
          <w:szCs w:val="20"/>
          <w:lang w:val="be-BY"/>
        </w:rPr>
        <w:t>юц</w:t>
      </w:r>
      <w:r w:rsidR="00345BDB">
        <w:rPr>
          <w:spacing w:val="-10"/>
          <w:sz w:val="20"/>
          <w:szCs w:val="20"/>
          <w:lang w:val="be-BY"/>
        </w:rPr>
        <w:softHyphen/>
      </w:r>
      <w:r w:rsidRPr="00B86BF9">
        <w:rPr>
          <w:spacing w:val="-10"/>
          <w:sz w:val="20"/>
          <w:szCs w:val="20"/>
          <w:lang w:val="be-BY"/>
        </w:rPr>
        <w:t>ца таксама: Архіўны інтэрнэт-форум (</w:t>
      </w:r>
      <w:r w:rsidRPr="00B86BF9">
        <w:rPr>
          <w:spacing w:val="-10"/>
          <w:sz w:val="20"/>
          <w:szCs w:val="20"/>
          <w:lang w:val="pl-PL"/>
        </w:rPr>
        <w:t>IFAR</w:t>
      </w:r>
      <w:r w:rsidRPr="00B86BF9">
        <w:rPr>
          <w:spacing w:val="-10"/>
          <w:sz w:val="20"/>
          <w:szCs w:val="20"/>
          <w:lang w:val="be-BY"/>
        </w:rPr>
        <w:t xml:space="preserve">, </w:t>
      </w:r>
      <w:r w:rsidRPr="00B86BF9">
        <w:rPr>
          <w:spacing w:val="-10"/>
          <w:sz w:val="20"/>
          <w:szCs w:val="20"/>
        </w:rPr>
        <w:t>http</w:t>
      </w:r>
      <w:r w:rsidRPr="00B86BF9">
        <w:rPr>
          <w:spacing w:val="-10"/>
          <w:sz w:val="20"/>
          <w:szCs w:val="20"/>
          <w:lang w:val="be-BY"/>
        </w:rPr>
        <w:t>://</w:t>
      </w:r>
      <w:r w:rsidRPr="00B86BF9">
        <w:rPr>
          <w:spacing w:val="-10"/>
          <w:sz w:val="20"/>
          <w:szCs w:val="20"/>
        </w:rPr>
        <w:t>www</w:t>
      </w:r>
      <w:r w:rsidRPr="00B86BF9">
        <w:rPr>
          <w:spacing w:val="-10"/>
          <w:sz w:val="20"/>
          <w:szCs w:val="20"/>
          <w:lang w:val="be-BY"/>
        </w:rPr>
        <w:t>.</w:t>
      </w:r>
      <w:r w:rsidRPr="00B86BF9">
        <w:rPr>
          <w:spacing w:val="-10"/>
          <w:sz w:val="20"/>
          <w:szCs w:val="20"/>
        </w:rPr>
        <w:t>ifar</w:t>
      </w:r>
      <w:r w:rsidRPr="00B86BF9">
        <w:rPr>
          <w:spacing w:val="-10"/>
          <w:sz w:val="20"/>
          <w:szCs w:val="20"/>
          <w:lang w:val="be-BY"/>
        </w:rPr>
        <w:t>.</w:t>
      </w:r>
      <w:r w:rsidRPr="00B86BF9">
        <w:rPr>
          <w:spacing w:val="-10"/>
          <w:sz w:val="20"/>
          <w:szCs w:val="20"/>
        </w:rPr>
        <w:t>pl</w:t>
      </w:r>
      <w:r w:rsidRPr="00B86BF9">
        <w:rPr>
          <w:spacing w:val="-10"/>
          <w:sz w:val="20"/>
          <w:szCs w:val="20"/>
          <w:lang w:val="be-BY"/>
        </w:rPr>
        <w:t>), анлайн кур</w:t>
      </w:r>
      <w:r w:rsidR="00345BDB">
        <w:rPr>
          <w:spacing w:val="-10"/>
          <w:sz w:val="20"/>
          <w:szCs w:val="20"/>
          <w:lang w:val="be-BY"/>
        </w:rPr>
        <w:softHyphen/>
      </w:r>
      <w:r w:rsidRPr="00B86BF9">
        <w:rPr>
          <w:spacing w:val="-10"/>
          <w:sz w:val="20"/>
          <w:szCs w:val="20"/>
          <w:lang w:val="be-BY"/>
        </w:rPr>
        <w:t>сы для архівістаў грамадскіх архіваў (</w:t>
      </w:r>
      <w:r w:rsidRPr="00B86BF9">
        <w:rPr>
          <w:spacing w:val="-10"/>
          <w:sz w:val="20"/>
          <w:szCs w:val="20"/>
        </w:rPr>
        <w:t>http</w:t>
      </w:r>
      <w:r w:rsidRPr="00B86BF9">
        <w:rPr>
          <w:spacing w:val="-10"/>
          <w:sz w:val="20"/>
          <w:szCs w:val="20"/>
          <w:lang w:val="be-BY"/>
        </w:rPr>
        <w:t>://</w:t>
      </w:r>
      <w:r w:rsidRPr="00B86BF9">
        <w:rPr>
          <w:spacing w:val="-10"/>
          <w:sz w:val="20"/>
          <w:szCs w:val="20"/>
        </w:rPr>
        <w:t>kursy</w:t>
      </w:r>
      <w:r w:rsidRPr="00B86BF9">
        <w:rPr>
          <w:spacing w:val="-10"/>
          <w:sz w:val="20"/>
          <w:szCs w:val="20"/>
          <w:lang w:val="be-BY"/>
        </w:rPr>
        <w:t>.</w:t>
      </w:r>
      <w:r w:rsidRPr="00B86BF9">
        <w:rPr>
          <w:spacing w:val="-10"/>
          <w:sz w:val="20"/>
          <w:szCs w:val="20"/>
        </w:rPr>
        <w:t>archiwa</w:t>
      </w:r>
      <w:r w:rsidRPr="00B86BF9">
        <w:rPr>
          <w:spacing w:val="-10"/>
          <w:sz w:val="20"/>
          <w:szCs w:val="20"/>
          <w:lang w:val="be-BY"/>
        </w:rPr>
        <w:t>.</w:t>
      </w:r>
      <w:r w:rsidRPr="00B86BF9">
        <w:rPr>
          <w:spacing w:val="-10"/>
          <w:sz w:val="20"/>
          <w:szCs w:val="20"/>
        </w:rPr>
        <w:t>org</w:t>
      </w:r>
      <w:r w:rsidRPr="00B86BF9">
        <w:rPr>
          <w:spacing w:val="-10"/>
          <w:sz w:val="20"/>
          <w:szCs w:val="20"/>
          <w:lang w:val="be-BY"/>
        </w:rPr>
        <w:t>), ютуб-канал Нацыя</w:t>
      </w:r>
      <w:r w:rsidR="00345BDB">
        <w:rPr>
          <w:spacing w:val="-10"/>
          <w:sz w:val="20"/>
          <w:szCs w:val="20"/>
          <w:lang w:val="be-BY"/>
        </w:rPr>
        <w:softHyphen/>
      </w:r>
      <w:r w:rsidRPr="00B86BF9">
        <w:rPr>
          <w:spacing w:val="-10"/>
          <w:sz w:val="20"/>
          <w:szCs w:val="20"/>
          <w:lang w:val="be-BY"/>
        </w:rPr>
        <w:t>нальнага лічбавага архіва (</w:t>
      </w:r>
      <w:r w:rsidRPr="00B86BF9">
        <w:rPr>
          <w:spacing w:val="-10"/>
          <w:sz w:val="20"/>
          <w:szCs w:val="20"/>
          <w:lang w:val="pl-PL"/>
        </w:rPr>
        <w:t>NAC</w:t>
      </w:r>
      <w:r w:rsidRPr="00B86BF9">
        <w:rPr>
          <w:spacing w:val="-10"/>
          <w:sz w:val="20"/>
          <w:szCs w:val="20"/>
          <w:lang w:val="be-BY"/>
        </w:rPr>
        <w:t xml:space="preserve">, </w:t>
      </w:r>
      <w:r w:rsidRPr="00B86BF9">
        <w:rPr>
          <w:spacing w:val="-10"/>
          <w:sz w:val="20"/>
          <w:szCs w:val="20"/>
        </w:rPr>
        <w:t>https</w:t>
      </w:r>
      <w:r w:rsidRPr="00B86BF9">
        <w:rPr>
          <w:spacing w:val="-10"/>
          <w:sz w:val="20"/>
          <w:szCs w:val="20"/>
          <w:lang w:val="be-BY"/>
        </w:rPr>
        <w:t>://</w:t>
      </w:r>
      <w:r w:rsidRPr="00B86BF9">
        <w:rPr>
          <w:spacing w:val="-10"/>
          <w:sz w:val="20"/>
          <w:szCs w:val="20"/>
        </w:rPr>
        <w:t>www</w:t>
      </w:r>
      <w:r w:rsidRPr="00B86BF9">
        <w:rPr>
          <w:spacing w:val="-10"/>
          <w:sz w:val="20"/>
          <w:szCs w:val="20"/>
          <w:lang w:val="be-BY"/>
        </w:rPr>
        <w:t>.</w:t>
      </w:r>
      <w:r w:rsidRPr="00B86BF9">
        <w:rPr>
          <w:spacing w:val="-10"/>
          <w:sz w:val="20"/>
          <w:szCs w:val="20"/>
        </w:rPr>
        <w:t>youtube</w:t>
      </w:r>
      <w:r w:rsidRPr="00B86BF9">
        <w:rPr>
          <w:spacing w:val="-10"/>
          <w:sz w:val="20"/>
          <w:szCs w:val="20"/>
          <w:lang w:val="be-BY"/>
        </w:rPr>
        <w:t>.</w:t>
      </w:r>
      <w:r w:rsidRPr="00B86BF9">
        <w:rPr>
          <w:spacing w:val="-10"/>
          <w:sz w:val="20"/>
          <w:szCs w:val="20"/>
        </w:rPr>
        <w:t>com</w:t>
      </w:r>
      <w:r w:rsidRPr="00B86BF9">
        <w:rPr>
          <w:spacing w:val="-10"/>
          <w:sz w:val="20"/>
          <w:szCs w:val="20"/>
          <w:lang w:val="be-BY"/>
        </w:rPr>
        <w:t>/</w:t>
      </w:r>
      <w:r w:rsidRPr="00B86BF9">
        <w:rPr>
          <w:spacing w:val="-10"/>
          <w:sz w:val="20"/>
          <w:szCs w:val="20"/>
        </w:rPr>
        <w:t>user</w:t>
      </w:r>
      <w:r w:rsidRPr="00B86BF9">
        <w:rPr>
          <w:spacing w:val="-10"/>
          <w:sz w:val="20"/>
          <w:szCs w:val="20"/>
          <w:lang w:val="be-BY"/>
        </w:rPr>
        <w:t>/</w:t>
      </w:r>
      <w:r w:rsidR="00345BDB">
        <w:rPr>
          <w:spacing w:val="-10"/>
          <w:sz w:val="20"/>
          <w:szCs w:val="20"/>
          <w:lang w:val="be-BY"/>
        </w:rPr>
        <w:t xml:space="preserve"> </w:t>
      </w:r>
      <w:r w:rsidRPr="00B86BF9">
        <w:rPr>
          <w:spacing w:val="-10"/>
          <w:sz w:val="20"/>
          <w:szCs w:val="20"/>
        </w:rPr>
        <w:t>archiwumcyfrowe</w:t>
      </w:r>
      <w:r w:rsidRPr="00B86BF9">
        <w:rPr>
          <w:spacing w:val="-10"/>
          <w:sz w:val="20"/>
          <w:szCs w:val="20"/>
          <w:lang w:val="be-BY"/>
        </w:rPr>
        <w:t>), электронная праграма наву</w:t>
      </w:r>
      <w:r w:rsidR="00345BDB">
        <w:rPr>
          <w:spacing w:val="-10"/>
          <w:sz w:val="20"/>
          <w:szCs w:val="20"/>
          <w:lang w:val="be-BY"/>
        </w:rPr>
        <w:softHyphen/>
      </w:r>
      <w:r w:rsidRPr="00B86BF9">
        <w:rPr>
          <w:spacing w:val="-10"/>
          <w:sz w:val="20"/>
          <w:szCs w:val="20"/>
          <w:lang w:val="be-BY"/>
        </w:rPr>
        <w:t>чан</w:t>
      </w:r>
      <w:r w:rsidR="00345BDB">
        <w:rPr>
          <w:spacing w:val="-10"/>
          <w:sz w:val="20"/>
          <w:szCs w:val="20"/>
          <w:lang w:val="be-BY"/>
        </w:rPr>
        <w:softHyphen/>
      </w:r>
      <w:r w:rsidRPr="00B86BF9">
        <w:rPr>
          <w:spacing w:val="-10"/>
          <w:sz w:val="20"/>
          <w:szCs w:val="20"/>
          <w:lang w:val="be-BY"/>
        </w:rPr>
        <w:t>ня лацінскай палеаграфіі, рас</w:t>
      </w:r>
      <w:r w:rsidR="00345BDB">
        <w:rPr>
          <w:spacing w:val="-10"/>
          <w:sz w:val="20"/>
          <w:szCs w:val="20"/>
          <w:lang w:val="be-BY"/>
        </w:rPr>
        <w:softHyphen/>
      </w:r>
      <w:r w:rsidRPr="00B86BF9">
        <w:rPr>
          <w:spacing w:val="-10"/>
          <w:sz w:val="20"/>
          <w:szCs w:val="20"/>
          <w:lang w:val="be-BY"/>
        </w:rPr>
        <w:t xml:space="preserve">працаваная ва </w:t>
      </w:r>
      <w:r w:rsidR="00345BDB">
        <w:rPr>
          <w:spacing w:val="-10"/>
          <w:sz w:val="20"/>
          <w:szCs w:val="20"/>
          <w:lang w:val="be-BY"/>
        </w:rPr>
        <w:t>ў</w:t>
      </w:r>
      <w:r w:rsidRPr="00B86BF9">
        <w:rPr>
          <w:spacing w:val="-10"/>
          <w:sz w:val="20"/>
          <w:szCs w:val="20"/>
          <w:lang w:val="be-BY"/>
        </w:rPr>
        <w:t xml:space="preserve">ніверсітэце Адама Міцкевіча ў Познані </w:t>
      </w:r>
      <w:r w:rsidR="007C3FB4" w:rsidRPr="00B86BF9">
        <w:rPr>
          <w:spacing w:val="-10"/>
          <w:sz w:val="20"/>
          <w:szCs w:val="20"/>
          <w:lang w:val="be-BY"/>
        </w:rPr>
        <w:t>«</w:t>
      </w:r>
      <w:r w:rsidRPr="00B86BF9">
        <w:rPr>
          <w:spacing w:val="-10"/>
          <w:sz w:val="20"/>
          <w:szCs w:val="20"/>
          <w:lang w:val="pl-PL"/>
        </w:rPr>
        <w:t>In</w:t>
      </w:r>
      <w:r w:rsidRPr="00B86BF9">
        <w:rPr>
          <w:spacing w:val="-10"/>
          <w:sz w:val="20"/>
          <w:szCs w:val="20"/>
          <w:lang w:val="be-BY"/>
        </w:rPr>
        <w:t xml:space="preserve"> </w:t>
      </w:r>
      <w:r w:rsidRPr="00B86BF9">
        <w:rPr>
          <w:spacing w:val="-10"/>
          <w:sz w:val="20"/>
          <w:szCs w:val="20"/>
          <w:lang w:val="pl-PL"/>
        </w:rPr>
        <w:t>Nomine</w:t>
      </w:r>
      <w:r w:rsidRPr="00B86BF9">
        <w:rPr>
          <w:spacing w:val="-10"/>
          <w:sz w:val="20"/>
          <w:szCs w:val="20"/>
          <w:lang w:val="be-BY"/>
        </w:rPr>
        <w:t xml:space="preserve"> </w:t>
      </w:r>
      <w:r w:rsidRPr="00B86BF9">
        <w:rPr>
          <w:spacing w:val="-10"/>
          <w:sz w:val="20"/>
          <w:szCs w:val="20"/>
          <w:lang w:val="pl-PL"/>
        </w:rPr>
        <w:t>Domi</w:t>
      </w:r>
      <w:r w:rsidR="00345BDB">
        <w:rPr>
          <w:spacing w:val="-10"/>
          <w:sz w:val="20"/>
          <w:szCs w:val="20"/>
          <w:lang w:val="be-BY"/>
        </w:rPr>
        <w:softHyphen/>
      </w:r>
      <w:r w:rsidRPr="00B86BF9">
        <w:rPr>
          <w:spacing w:val="-10"/>
          <w:sz w:val="20"/>
          <w:szCs w:val="20"/>
          <w:lang w:val="pl-PL"/>
        </w:rPr>
        <w:t>ni</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rPr>
        <w:t>http</w:t>
      </w:r>
      <w:r w:rsidRPr="00B86BF9">
        <w:rPr>
          <w:spacing w:val="-10"/>
          <w:sz w:val="20"/>
          <w:szCs w:val="20"/>
          <w:lang w:val="be-BY"/>
        </w:rPr>
        <w:t>://</w:t>
      </w:r>
      <w:r w:rsidRPr="00B86BF9">
        <w:rPr>
          <w:spacing w:val="-10"/>
          <w:sz w:val="20"/>
          <w:szCs w:val="20"/>
        </w:rPr>
        <w:t>paleografia</w:t>
      </w:r>
      <w:r w:rsidRPr="00B86BF9">
        <w:rPr>
          <w:spacing w:val="-10"/>
          <w:sz w:val="20"/>
          <w:szCs w:val="20"/>
          <w:lang w:val="be-BY"/>
        </w:rPr>
        <w:t>.</w:t>
      </w:r>
      <w:r w:rsidRPr="00B86BF9">
        <w:rPr>
          <w:spacing w:val="-10"/>
          <w:sz w:val="20"/>
          <w:szCs w:val="20"/>
        </w:rPr>
        <w:t>home</w:t>
      </w:r>
      <w:r w:rsidRPr="00B86BF9">
        <w:rPr>
          <w:spacing w:val="-10"/>
          <w:sz w:val="20"/>
          <w:szCs w:val="20"/>
          <w:lang w:val="be-BY"/>
        </w:rPr>
        <w:t>.</w:t>
      </w:r>
      <w:r w:rsidRPr="00B86BF9">
        <w:rPr>
          <w:spacing w:val="-10"/>
          <w:sz w:val="20"/>
          <w:szCs w:val="20"/>
        </w:rPr>
        <w:t>amu</w:t>
      </w:r>
      <w:r w:rsidRPr="00B86BF9">
        <w:rPr>
          <w:spacing w:val="-10"/>
          <w:sz w:val="20"/>
          <w:szCs w:val="20"/>
          <w:lang w:val="be-BY"/>
        </w:rPr>
        <w:t>.</w:t>
      </w:r>
      <w:r w:rsidRPr="00B86BF9">
        <w:rPr>
          <w:spacing w:val="-10"/>
          <w:sz w:val="20"/>
          <w:szCs w:val="20"/>
        </w:rPr>
        <w:t>edu</w:t>
      </w:r>
      <w:r w:rsidRPr="00B86BF9">
        <w:rPr>
          <w:spacing w:val="-10"/>
          <w:sz w:val="20"/>
          <w:szCs w:val="20"/>
          <w:lang w:val="be-BY"/>
        </w:rPr>
        <w:t>.</w:t>
      </w:r>
      <w:r w:rsidRPr="00B86BF9">
        <w:rPr>
          <w:spacing w:val="-10"/>
          <w:sz w:val="20"/>
          <w:szCs w:val="20"/>
        </w:rPr>
        <w:t>pl</w:t>
      </w:r>
      <w:r w:rsidRPr="00B86BF9">
        <w:rPr>
          <w:spacing w:val="-10"/>
          <w:sz w:val="20"/>
          <w:szCs w:val="20"/>
          <w:lang w:val="be-BY"/>
        </w:rPr>
        <w:t>) [15]. Тэхна</w:t>
      </w:r>
      <w:r w:rsidR="00345BDB">
        <w:rPr>
          <w:spacing w:val="-10"/>
          <w:sz w:val="20"/>
          <w:szCs w:val="20"/>
          <w:lang w:val="be-BY"/>
        </w:rPr>
        <w:softHyphen/>
      </w:r>
      <w:r w:rsidRPr="00B86BF9">
        <w:rPr>
          <w:spacing w:val="-10"/>
          <w:sz w:val="20"/>
          <w:szCs w:val="20"/>
          <w:lang w:val="be-BY"/>
        </w:rPr>
        <w:t>ло</w:t>
      </w:r>
      <w:r w:rsidR="00345BDB">
        <w:rPr>
          <w:spacing w:val="-10"/>
          <w:sz w:val="20"/>
          <w:szCs w:val="20"/>
          <w:lang w:val="be-BY"/>
        </w:rPr>
        <w:softHyphen/>
      </w:r>
      <w:r w:rsidRPr="00B86BF9">
        <w:rPr>
          <w:spacing w:val="-10"/>
          <w:sz w:val="20"/>
          <w:szCs w:val="20"/>
          <w:lang w:val="be-BY"/>
        </w:rPr>
        <w:t>гіі актыўна ўжываюцца і для асэнсавання ролі і місіі архівіста, дакумента, архі</w:t>
      </w:r>
      <w:r w:rsidR="00345BDB">
        <w:rPr>
          <w:spacing w:val="-10"/>
          <w:sz w:val="20"/>
          <w:szCs w:val="20"/>
          <w:lang w:val="be-BY"/>
        </w:rPr>
        <w:softHyphen/>
      </w:r>
      <w:r w:rsidRPr="00B86BF9">
        <w:rPr>
          <w:spacing w:val="-10"/>
          <w:sz w:val="20"/>
          <w:szCs w:val="20"/>
          <w:lang w:val="be-BY"/>
        </w:rPr>
        <w:t xml:space="preserve">ваў </w:t>
      </w:r>
      <w:r w:rsidR="00345BDB">
        <w:rPr>
          <w:spacing w:val="-10"/>
          <w:sz w:val="20"/>
          <w:szCs w:val="20"/>
          <w:lang w:val="be-BY"/>
        </w:rPr>
        <w:t>у</w:t>
      </w:r>
      <w:r w:rsidRPr="00B86BF9">
        <w:rPr>
          <w:spacing w:val="-10"/>
          <w:sz w:val="20"/>
          <w:szCs w:val="20"/>
          <w:lang w:val="be-BY"/>
        </w:rPr>
        <w:t xml:space="preserve"> сучасным свеце. Як пры</w:t>
      </w:r>
      <w:r w:rsidR="00345BDB">
        <w:rPr>
          <w:spacing w:val="-10"/>
          <w:sz w:val="20"/>
          <w:szCs w:val="20"/>
          <w:lang w:val="be-BY"/>
        </w:rPr>
        <w:softHyphen/>
      </w:r>
      <w:r w:rsidRPr="00B86BF9">
        <w:rPr>
          <w:spacing w:val="-10"/>
          <w:sz w:val="20"/>
          <w:szCs w:val="20"/>
          <w:lang w:val="be-BY"/>
        </w:rPr>
        <w:t>клад можна прывесці фільм студэн</w:t>
      </w:r>
      <w:r w:rsidR="00345BDB">
        <w:rPr>
          <w:spacing w:val="-10"/>
          <w:sz w:val="20"/>
          <w:szCs w:val="20"/>
          <w:lang w:val="be-BY"/>
        </w:rPr>
        <w:t>т</w:t>
      </w:r>
      <w:r w:rsidRPr="00B86BF9">
        <w:rPr>
          <w:spacing w:val="-10"/>
          <w:sz w:val="20"/>
          <w:szCs w:val="20"/>
          <w:lang w:val="be-BY"/>
        </w:rPr>
        <w:t>кі Уні</w:t>
      </w:r>
      <w:r w:rsidR="00345BDB">
        <w:rPr>
          <w:spacing w:val="-10"/>
          <w:sz w:val="20"/>
          <w:szCs w:val="20"/>
          <w:lang w:val="be-BY"/>
        </w:rPr>
        <w:softHyphen/>
      </w:r>
      <w:r w:rsidRPr="00B86BF9">
        <w:rPr>
          <w:spacing w:val="-10"/>
          <w:sz w:val="20"/>
          <w:szCs w:val="20"/>
          <w:lang w:val="be-BY"/>
        </w:rPr>
        <w:t>вер</w:t>
      </w:r>
      <w:r w:rsidR="00345BDB">
        <w:rPr>
          <w:spacing w:val="-10"/>
          <w:sz w:val="20"/>
          <w:szCs w:val="20"/>
          <w:lang w:val="be-BY"/>
        </w:rPr>
        <w:softHyphen/>
      </w:r>
      <w:r w:rsidRPr="00B86BF9">
        <w:rPr>
          <w:spacing w:val="-10"/>
          <w:sz w:val="20"/>
          <w:szCs w:val="20"/>
          <w:lang w:val="be-BY"/>
        </w:rPr>
        <w:t>сітэта Мікалая Каперніка ў Тору</w:t>
      </w:r>
      <w:r w:rsidR="00345BDB">
        <w:rPr>
          <w:spacing w:val="-10"/>
          <w:sz w:val="20"/>
          <w:szCs w:val="20"/>
          <w:lang w:val="be-BY"/>
        </w:rPr>
        <w:softHyphen/>
      </w:r>
      <w:r w:rsidRPr="00B86BF9">
        <w:rPr>
          <w:spacing w:val="-10"/>
          <w:sz w:val="20"/>
          <w:szCs w:val="20"/>
          <w:lang w:val="be-BY"/>
        </w:rPr>
        <w:t>ні Агн</w:t>
      </w:r>
      <w:r w:rsidR="00345BDB">
        <w:rPr>
          <w:spacing w:val="-10"/>
          <w:sz w:val="20"/>
          <w:szCs w:val="20"/>
          <w:lang w:val="be-BY"/>
        </w:rPr>
        <w:t>е</w:t>
      </w:r>
      <w:r w:rsidRPr="00B86BF9">
        <w:rPr>
          <w:spacing w:val="-10"/>
          <w:sz w:val="20"/>
          <w:szCs w:val="20"/>
          <w:lang w:val="be-BY"/>
        </w:rPr>
        <w:t xml:space="preserve">шкі Стэмпоўскай </w:t>
      </w:r>
      <w:r w:rsidR="007C3FB4" w:rsidRPr="00B86BF9">
        <w:rPr>
          <w:spacing w:val="-10"/>
          <w:sz w:val="20"/>
          <w:szCs w:val="20"/>
          <w:lang w:val="be-BY"/>
        </w:rPr>
        <w:t>«</w:t>
      </w:r>
      <w:r w:rsidRPr="00B86BF9">
        <w:rPr>
          <w:spacing w:val="-10"/>
          <w:sz w:val="20"/>
          <w:szCs w:val="20"/>
          <w:lang w:val="be-BY"/>
        </w:rPr>
        <w:t>Дакумент у жыц</w:t>
      </w:r>
      <w:r w:rsidR="00345BDB">
        <w:rPr>
          <w:spacing w:val="-10"/>
          <w:sz w:val="20"/>
          <w:szCs w:val="20"/>
          <w:lang w:val="be-BY"/>
        </w:rPr>
        <w:softHyphen/>
      </w:r>
      <w:r w:rsidRPr="00B86BF9">
        <w:rPr>
          <w:spacing w:val="-10"/>
          <w:sz w:val="20"/>
          <w:szCs w:val="20"/>
          <w:lang w:val="be-BY"/>
        </w:rPr>
        <w:t>ці чалавека</w:t>
      </w:r>
      <w:r w:rsidR="007C3FB4" w:rsidRPr="00B86BF9">
        <w:rPr>
          <w:spacing w:val="-10"/>
          <w:sz w:val="20"/>
          <w:szCs w:val="20"/>
          <w:lang w:val="be-BY"/>
        </w:rPr>
        <w:t>»</w:t>
      </w:r>
      <w:r w:rsidRPr="00B86BF9">
        <w:rPr>
          <w:spacing w:val="-10"/>
          <w:sz w:val="20"/>
          <w:szCs w:val="20"/>
          <w:lang w:val="be-BY"/>
        </w:rPr>
        <w:t xml:space="preserve"> [16].</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Агулам, выкладчыкі адзначаюць большую цікавасць студ</w:t>
      </w:r>
      <w:r w:rsidR="00345BDB">
        <w:rPr>
          <w:spacing w:val="-10"/>
          <w:sz w:val="20"/>
          <w:szCs w:val="20"/>
          <w:lang w:val="be-BY"/>
        </w:rPr>
        <w:t>э</w:t>
      </w:r>
      <w:r w:rsidRPr="00B86BF9">
        <w:rPr>
          <w:spacing w:val="-10"/>
          <w:sz w:val="20"/>
          <w:szCs w:val="20"/>
          <w:lang w:val="be-BY"/>
        </w:rPr>
        <w:t>нтаў пры наву</w:t>
      </w:r>
      <w:r w:rsidR="00345BDB">
        <w:rPr>
          <w:spacing w:val="-10"/>
          <w:sz w:val="20"/>
          <w:szCs w:val="20"/>
          <w:lang w:val="be-BY"/>
        </w:rPr>
        <w:softHyphen/>
      </w:r>
      <w:r w:rsidRPr="00B86BF9">
        <w:rPr>
          <w:spacing w:val="-10"/>
          <w:sz w:val="20"/>
          <w:szCs w:val="20"/>
          <w:lang w:val="be-BY"/>
        </w:rPr>
        <w:t>чанні праз зразумелае для іх тэхнічнае і віртуальнае асяроддзе. Ганна Соб</w:t>
      </w:r>
      <w:r w:rsidR="00345BDB">
        <w:rPr>
          <w:spacing w:val="-10"/>
          <w:sz w:val="20"/>
          <w:szCs w:val="20"/>
          <w:lang w:val="be-BY"/>
        </w:rPr>
        <w:softHyphen/>
      </w:r>
      <w:r w:rsidRPr="00B86BF9">
        <w:rPr>
          <w:spacing w:val="-10"/>
          <w:sz w:val="20"/>
          <w:szCs w:val="20"/>
          <w:lang w:val="be-BY"/>
        </w:rPr>
        <w:t xml:space="preserve">чак звяртае ўвагу </w:t>
      </w:r>
      <w:r w:rsidR="00345BDB">
        <w:rPr>
          <w:spacing w:val="-10"/>
          <w:sz w:val="20"/>
          <w:szCs w:val="20"/>
          <w:lang w:val="be-BY"/>
        </w:rPr>
        <w:t xml:space="preserve">на </w:t>
      </w:r>
      <w:r w:rsidRPr="00B86BF9">
        <w:rPr>
          <w:spacing w:val="-10"/>
          <w:sz w:val="20"/>
          <w:szCs w:val="20"/>
          <w:lang w:val="be-BY"/>
        </w:rPr>
        <w:t>неабходнасць выкарыстання ў навучанні архі</w:t>
      </w:r>
      <w:r w:rsidR="00345BDB">
        <w:rPr>
          <w:spacing w:val="-10"/>
          <w:sz w:val="20"/>
          <w:szCs w:val="20"/>
          <w:lang w:val="be-BY"/>
        </w:rPr>
        <w:softHyphen/>
      </w:r>
      <w:r w:rsidRPr="00B86BF9">
        <w:rPr>
          <w:spacing w:val="-10"/>
          <w:sz w:val="20"/>
          <w:szCs w:val="20"/>
          <w:lang w:val="be-BY"/>
        </w:rPr>
        <w:t>ва</w:t>
      </w:r>
      <w:r w:rsidR="00345BDB">
        <w:rPr>
          <w:spacing w:val="-10"/>
          <w:sz w:val="20"/>
          <w:szCs w:val="20"/>
          <w:lang w:val="be-BY"/>
        </w:rPr>
        <w:softHyphen/>
      </w:r>
      <w:r w:rsidRPr="00B86BF9">
        <w:rPr>
          <w:spacing w:val="-10"/>
          <w:sz w:val="20"/>
          <w:szCs w:val="20"/>
          <w:lang w:val="be-BY"/>
        </w:rPr>
        <w:t>знаўст</w:t>
      </w:r>
      <w:r w:rsidR="00345BDB">
        <w:rPr>
          <w:spacing w:val="-10"/>
          <w:sz w:val="20"/>
          <w:szCs w:val="20"/>
          <w:lang w:val="be-BY"/>
        </w:rPr>
        <w:softHyphen/>
      </w:r>
      <w:r w:rsidRPr="00B86BF9">
        <w:rPr>
          <w:spacing w:val="-10"/>
          <w:sz w:val="20"/>
          <w:szCs w:val="20"/>
          <w:lang w:val="be-BY"/>
        </w:rPr>
        <w:t>ву новых педагагічных падыходаў [17]. Сярод іх прапаноўваюцца наступ</w:t>
      </w:r>
      <w:r w:rsidR="00345BDB">
        <w:rPr>
          <w:spacing w:val="-10"/>
          <w:sz w:val="20"/>
          <w:szCs w:val="20"/>
          <w:lang w:val="be-BY"/>
        </w:rPr>
        <w:softHyphen/>
      </w:r>
      <w:r w:rsidRPr="00B86BF9">
        <w:rPr>
          <w:spacing w:val="-10"/>
          <w:sz w:val="20"/>
          <w:szCs w:val="20"/>
          <w:lang w:val="be-BY"/>
        </w:rPr>
        <w:t>ныя: навучанне праз дзеянне</w:t>
      </w:r>
      <w:r w:rsidR="007C3FB4" w:rsidRPr="00B86BF9">
        <w:rPr>
          <w:spacing w:val="-10"/>
          <w:sz w:val="20"/>
          <w:szCs w:val="20"/>
          <w:lang w:val="be-BY"/>
        </w:rPr>
        <w:t xml:space="preserve"> </w:t>
      </w:r>
      <w:r w:rsidRPr="00B86BF9">
        <w:rPr>
          <w:spacing w:val="-10"/>
          <w:sz w:val="20"/>
          <w:szCs w:val="20"/>
          <w:lang w:val="be-BY"/>
        </w:rPr>
        <w:t>(англ.</w:t>
      </w:r>
      <w:r w:rsidR="007F26F0">
        <w:rPr>
          <w:spacing w:val="-10"/>
          <w:sz w:val="20"/>
          <w:szCs w:val="20"/>
          <w:lang w:val="be-BY"/>
        </w:rPr>
        <w:t xml:space="preserve"> </w:t>
      </w:r>
      <w:r w:rsidR="007F26F0">
        <w:rPr>
          <w:spacing w:val="-10"/>
          <w:sz w:val="20"/>
          <w:szCs w:val="20"/>
        </w:rPr>
        <w:t>«</w:t>
      </w:r>
      <w:r w:rsidRPr="00B86BF9">
        <w:rPr>
          <w:spacing w:val="-10"/>
          <w:sz w:val="20"/>
          <w:szCs w:val="20"/>
          <w:lang w:val="en-US"/>
        </w:rPr>
        <w:t>learning</w:t>
      </w:r>
      <w:r w:rsidRPr="00B86BF9">
        <w:rPr>
          <w:spacing w:val="-10"/>
          <w:sz w:val="20"/>
          <w:szCs w:val="20"/>
          <w:lang w:val="be-BY"/>
        </w:rPr>
        <w:t xml:space="preserve"> </w:t>
      </w:r>
      <w:r w:rsidRPr="00B86BF9">
        <w:rPr>
          <w:spacing w:val="-10"/>
          <w:sz w:val="20"/>
          <w:szCs w:val="20"/>
          <w:lang w:val="en-US"/>
        </w:rPr>
        <w:t>by</w:t>
      </w:r>
      <w:r w:rsidRPr="00B86BF9">
        <w:rPr>
          <w:spacing w:val="-10"/>
          <w:sz w:val="20"/>
          <w:szCs w:val="20"/>
          <w:lang w:val="be-BY"/>
        </w:rPr>
        <w:t xml:space="preserve"> </w:t>
      </w:r>
      <w:r w:rsidRPr="00B86BF9">
        <w:rPr>
          <w:spacing w:val="-10"/>
          <w:sz w:val="20"/>
          <w:szCs w:val="20"/>
          <w:lang w:val="en-US"/>
        </w:rPr>
        <w:t>doing</w:t>
      </w:r>
      <w:r w:rsidR="007C3FB4" w:rsidRPr="00B86BF9">
        <w:rPr>
          <w:spacing w:val="-10"/>
          <w:sz w:val="20"/>
          <w:szCs w:val="20"/>
          <w:lang w:val="be-BY"/>
        </w:rPr>
        <w:t>»</w:t>
      </w:r>
      <w:r w:rsidRPr="00B86BF9">
        <w:rPr>
          <w:spacing w:val="-10"/>
          <w:sz w:val="20"/>
          <w:szCs w:val="20"/>
          <w:lang w:val="be-BY"/>
        </w:rPr>
        <w:t>), навучанне праз выка</w:t>
      </w:r>
      <w:r w:rsidR="00345BDB">
        <w:rPr>
          <w:spacing w:val="-10"/>
          <w:sz w:val="20"/>
          <w:szCs w:val="20"/>
          <w:lang w:val="be-BY"/>
        </w:rPr>
        <w:softHyphen/>
      </w:r>
      <w:r w:rsidRPr="00B86BF9">
        <w:rPr>
          <w:spacing w:val="-10"/>
          <w:sz w:val="20"/>
          <w:szCs w:val="20"/>
          <w:lang w:val="be-BY"/>
        </w:rPr>
        <w:t xml:space="preserve">рыстанне (англ. </w:t>
      </w:r>
      <w:r w:rsidR="007C3FB4" w:rsidRPr="00B86BF9">
        <w:rPr>
          <w:spacing w:val="-10"/>
          <w:sz w:val="20"/>
          <w:szCs w:val="20"/>
          <w:lang w:val="be-BY"/>
        </w:rPr>
        <w:t>«</w:t>
      </w:r>
      <w:r w:rsidRPr="00B86BF9">
        <w:rPr>
          <w:spacing w:val="-10"/>
          <w:sz w:val="20"/>
          <w:szCs w:val="20"/>
          <w:lang w:val="en-US"/>
        </w:rPr>
        <w:t>learning</w:t>
      </w:r>
      <w:r w:rsidRPr="00B86BF9">
        <w:rPr>
          <w:spacing w:val="-10"/>
          <w:sz w:val="20"/>
          <w:szCs w:val="20"/>
          <w:lang w:val="be-BY"/>
        </w:rPr>
        <w:t xml:space="preserve"> </w:t>
      </w:r>
      <w:r w:rsidRPr="00B86BF9">
        <w:rPr>
          <w:spacing w:val="-10"/>
          <w:sz w:val="20"/>
          <w:szCs w:val="20"/>
          <w:lang w:val="en-US"/>
        </w:rPr>
        <w:t>by</w:t>
      </w:r>
      <w:r w:rsidRPr="00B86BF9">
        <w:rPr>
          <w:spacing w:val="-10"/>
          <w:sz w:val="20"/>
          <w:szCs w:val="20"/>
          <w:lang w:val="be-BY"/>
        </w:rPr>
        <w:t xml:space="preserve"> </w:t>
      </w:r>
      <w:r w:rsidRPr="00B86BF9">
        <w:rPr>
          <w:spacing w:val="-10"/>
          <w:sz w:val="20"/>
          <w:szCs w:val="20"/>
          <w:lang w:val="en-US"/>
        </w:rPr>
        <w:t>using</w:t>
      </w:r>
      <w:r w:rsidR="007C3FB4" w:rsidRPr="00B86BF9">
        <w:rPr>
          <w:spacing w:val="-10"/>
          <w:sz w:val="20"/>
          <w:szCs w:val="20"/>
          <w:lang w:val="be-BY"/>
        </w:rPr>
        <w:t>»</w:t>
      </w:r>
      <w:r w:rsidRPr="00B86BF9">
        <w:rPr>
          <w:spacing w:val="-10"/>
          <w:sz w:val="20"/>
          <w:szCs w:val="20"/>
          <w:lang w:val="be-BY"/>
        </w:rPr>
        <w:t xml:space="preserve">), навучанне праз узаемадзеянне (англ. </w:t>
      </w:r>
      <w:r w:rsidR="007C3FB4" w:rsidRPr="00B86BF9">
        <w:rPr>
          <w:spacing w:val="-10"/>
          <w:sz w:val="20"/>
          <w:szCs w:val="20"/>
          <w:lang w:val="be-BY"/>
        </w:rPr>
        <w:t>«</w:t>
      </w:r>
      <w:r w:rsidRPr="00B86BF9">
        <w:rPr>
          <w:spacing w:val="-10"/>
          <w:sz w:val="20"/>
          <w:szCs w:val="20"/>
          <w:lang w:val="en-US"/>
        </w:rPr>
        <w:t>lear</w:t>
      </w:r>
      <w:r w:rsidR="00345BDB">
        <w:rPr>
          <w:spacing w:val="-10"/>
          <w:sz w:val="20"/>
          <w:szCs w:val="20"/>
          <w:lang w:val="be-BY"/>
        </w:rPr>
        <w:softHyphen/>
      </w:r>
      <w:r w:rsidRPr="00B86BF9">
        <w:rPr>
          <w:spacing w:val="-10"/>
          <w:sz w:val="20"/>
          <w:szCs w:val="20"/>
          <w:lang w:val="en-US"/>
        </w:rPr>
        <w:t>ning</w:t>
      </w:r>
      <w:r w:rsidRPr="00B86BF9">
        <w:rPr>
          <w:spacing w:val="-10"/>
          <w:sz w:val="20"/>
          <w:szCs w:val="20"/>
          <w:lang w:val="be-BY"/>
        </w:rPr>
        <w:t xml:space="preserve"> </w:t>
      </w:r>
      <w:r w:rsidRPr="00B86BF9">
        <w:rPr>
          <w:spacing w:val="-10"/>
          <w:sz w:val="20"/>
          <w:szCs w:val="20"/>
          <w:lang w:val="en-US"/>
        </w:rPr>
        <w:t>by</w:t>
      </w:r>
      <w:r w:rsidRPr="00B86BF9">
        <w:rPr>
          <w:spacing w:val="-10"/>
          <w:sz w:val="20"/>
          <w:szCs w:val="20"/>
          <w:lang w:val="be-BY"/>
        </w:rPr>
        <w:t xml:space="preserve"> </w:t>
      </w:r>
      <w:r w:rsidRPr="00B86BF9">
        <w:rPr>
          <w:spacing w:val="-10"/>
          <w:sz w:val="20"/>
          <w:szCs w:val="20"/>
          <w:lang w:val="en-US"/>
        </w:rPr>
        <w:t>interacting</w:t>
      </w:r>
      <w:r w:rsidR="007C3FB4" w:rsidRPr="00B86BF9">
        <w:rPr>
          <w:spacing w:val="-10"/>
          <w:sz w:val="20"/>
          <w:szCs w:val="20"/>
          <w:lang w:val="be-BY"/>
        </w:rPr>
        <w:t>»</w:t>
      </w:r>
      <w:r w:rsidRPr="00B86BF9">
        <w:rPr>
          <w:spacing w:val="-10"/>
          <w:sz w:val="20"/>
          <w:szCs w:val="20"/>
          <w:lang w:val="be-BY"/>
        </w:rPr>
        <w:t xml:space="preserve">). </w:t>
      </w:r>
      <w:r w:rsidR="00345BDB">
        <w:rPr>
          <w:spacing w:val="-10"/>
          <w:sz w:val="20"/>
          <w:szCs w:val="20"/>
          <w:lang w:val="be-BY"/>
        </w:rPr>
        <w:t>Тут у</w:t>
      </w:r>
      <w:r w:rsidRPr="00B86BF9">
        <w:rPr>
          <w:spacing w:val="-10"/>
          <w:sz w:val="20"/>
          <w:szCs w:val="20"/>
          <w:lang w:val="be-BY"/>
        </w:rPr>
        <w:t>вага скіроўваецца найперш на вучня, тэхналогіі,</w:t>
      </w:r>
      <w:r w:rsidR="007C3FB4" w:rsidRPr="00B86BF9">
        <w:rPr>
          <w:spacing w:val="-10"/>
          <w:sz w:val="20"/>
          <w:szCs w:val="20"/>
          <w:lang w:val="be-BY"/>
        </w:rPr>
        <w:t xml:space="preserve"> </w:t>
      </w:r>
      <w:r w:rsidRPr="00B86BF9">
        <w:rPr>
          <w:spacing w:val="-10"/>
          <w:sz w:val="20"/>
          <w:szCs w:val="20"/>
          <w:lang w:val="be-BY"/>
        </w:rPr>
        <w:t>адда</w:t>
      </w:r>
      <w:r w:rsidR="00345BDB">
        <w:rPr>
          <w:spacing w:val="-10"/>
          <w:sz w:val="20"/>
          <w:szCs w:val="20"/>
          <w:lang w:val="be-BY"/>
        </w:rPr>
        <w:softHyphen/>
      </w:r>
      <w:r w:rsidRPr="00B86BF9">
        <w:rPr>
          <w:spacing w:val="-10"/>
          <w:sz w:val="20"/>
          <w:szCs w:val="20"/>
          <w:lang w:val="be-BY"/>
        </w:rPr>
        <w:t>ленае навучанне і элементы праектавання архіўных прац</w:t>
      </w:r>
      <w:r w:rsidR="007F26F0">
        <w:rPr>
          <w:spacing w:val="-10"/>
          <w:sz w:val="20"/>
          <w:szCs w:val="20"/>
          <w:lang w:val="be-BY"/>
        </w:rPr>
        <w:t>э</w:t>
      </w:r>
      <w:r w:rsidRPr="00B86BF9">
        <w:rPr>
          <w:spacing w:val="-10"/>
          <w:sz w:val="20"/>
          <w:szCs w:val="20"/>
          <w:lang w:val="be-BY"/>
        </w:rPr>
        <w:t>саў. Акту</w:t>
      </w:r>
      <w:r w:rsidR="00345BDB">
        <w:rPr>
          <w:spacing w:val="-10"/>
          <w:sz w:val="20"/>
          <w:szCs w:val="20"/>
          <w:lang w:val="be-BY"/>
        </w:rPr>
        <w:softHyphen/>
      </w:r>
      <w:r w:rsidRPr="00B86BF9">
        <w:rPr>
          <w:spacing w:val="-10"/>
          <w:sz w:val="20"/>
          <w:szCs w:val="20"/>
          <w:lang w:val="be-BY"/>
        </w:rPr>
        <w:t>аль</w:t>
      </w:r>
      <w:r w:rsidR="00345BDB">
        <w:rPr>
          <w:spacing w:val="-10"/>
          <w:sz w:val="20"/>
          <w:szCs w:val="20"/>
          <w:lang w:val="be-BY"/>
        </w:rPr>
        <w:softHyphen/>
      </w:r>
      <w:r w:rsidRPr="00B86BF9">
        <w:rPr>
          <w:spacing w:val="-10"/>
          <w:sz w:val="20"/>
          <w:szCs w:val="20"/>
          <w:lang w:val="be-BY"/>
        </w:rPr>
        <w:t>ны</w:t>
      </w:r>
      <w:r w:rsidR="00345BDB">
        <w:rPr>
          <w:spacing w:val="-10"/>
          <w:sz w:val="20"/>
          <w:szCs w:val="20"/>
          <w:lang w:val="be-BY"/>
        </w:rPr>
        <w:softHyphen/>
      </w:r>
      <w:r w:rsidRPr="00B86BF9">
        <w:rPr>
          <w:spacing w:val="-10"/>
          <w:sz w:val="20"/>
          <w:szCs w:val="20"/>
          <w:lang w:val="be-BY"/>
        </w:rPr>
        <w:t>мі з</w:t>
      </w:r>
      <w:r w:rsidR="007C3FB4" w:rsidRPr="00B86BF9">
        <w:rPr>
          <w:spacing w:val="-10"/>
          <w:sz w:val="20"/>
          <w:szCs w:val="20"/>
          <w:lang w:val="be-BY"/>
        </w:rPr>
        <w:t>’</w:t>
      </w:r>
      <w:r w:rsidRPr="00B86BF9">
        <w:rPr>
          <w:spacing w:val="-10"/>
          <w:sz w:val="20"/>
          <w:szCs w:val="20"/>
          <w:lang w:val="be-BY"/>
        </w:rPr>
        <w:t>яўляюцца таксама самастойны пошук інфармацыі, самаадукацыя, інды</w:t>
      </w:r>
      <w:r w:rsidR="00345BDB">
        <w:rPr>
          <w:spacing w:val="-10"/>
          <w:sz w:val="20"/>
          <w:szCs w:val="20"/>
          <w:lang w:val="be-BY"/>
        </w:rPr>
        <w:softHyphen/>
      </w:r>
      <w:r w:rsidRPr="00B86BF9">
        <w:rPr>
          <w:spacing w:val="-10"/>
          <w:sz w:val="20"/>
          <w:szCs w:val="20"/>
          <w:lang w:val="be-BY"/>
        </w:rPr>
        <w:t>відуалізацыя навучання. Абапіраючыся на распрацоўкі амерыканскага даслед</w:t>
      </w:r>
      <w:r w:rsidR="00345BDB">
        <w:rPr>
          <w:spacing w:val="-10"/>
          <w:sz w:val="20"/>
          <w:szCs w:val="20"/>
          <w:lang w:val="be-BY"/>
        </w:rPr>
        <w:softHyphen/>
      </w:r>
      <w:r w:rsidRPr="00B86BF9">
        <w:rPr>
          <w:spacing w:val="-10"/>
          <w:sz w:val="20"/>
          <w:szCs w:val="20"/>
          <w:lang w:val="be-BY"/>
        </w:rPr>
        <w:t>чыка ў галіне адукацыі Марка Прэнскі (</w:t>
      </w:r>
      <w:r w:rsidRPr="00B86BF9">
        <w:rPr>
          <w:spacing w:val="-10"/>
          <w:sz w:val="20"/>
          <w:szCs w:val="20"/>
          <w:lang w:val="pl-PL"/>
        </w:rPr>
        <w:t>Marc</w:t>
      </w:r>
      <w:r w:rsidRPr="00B86BF9">
        <w:rPr>
          <w:spacing w:val="-10"/>
          <w:sz w:val="20"/>
          <w:szCs w:val="20"/>
          <w:lang w:val="be-BY"/>
        </w:rPr>
        <w:t xml:space="preserve"> </w:t>
      </w:r>
      <w:r w:rsidRPr="00B86BF9">
        <w:rPr>
          <w:spacing w:val="-10"/>
          <w:sz w:val="20"/>
          <w:szCs w:val="20"/>
          <w:lang w:val="pl-PL"/>
        </w:rPr>
        <w:t>Prensky</w:t>
      </w:r>
      <w:r w:rsidRPr="00B86BF9">
        <w:rPr>
          <w:spacing w:val="-10"/>
          <w:sz w:val="20"/>
          <w:szCs w:val="20"/>
          <w:lang w:val="be-BY"/>
        </w:rPr>
        <w:t>)</w:t>
      </w:r>
      <w:r w:rsidR="00345BDB">
        <w:rPr>
          <w:spacing w:val="-10"/>
          <w:sz w:val="20"/>
          <w:szCs w:val="20"/>
          <w:lang w:val="be-BY"/>
        </w:rPr>
        <w:t>,</w:t>
      </w:r>
      <w:r w:rsidRPr="00B86BF9">
        <w:rPr>
          <w:spacing w:val="-10"/>
          <w:sz w:val="20"/>
          <w:szCs w:val="20"/>
          <w:lang w:val="be-BY"/>
        </w:rPr>
        <w:t xml:space="preserve"> аўтар зважае на роз</w:t>
      </w:r>
      <w:r w:rsidR="00345BDB">
        <w:rPr>
          <w:spacing w:val="-10"/>
          <w:sz w:val="20"/>
          <w:szCs w:val="20"/>
          <w:lang w:val="be-BY"/>
        </w:rPr>
        <w:softHyphen/>
      </w:r>
      <w:r w:rsidRPr="00B86BF9">
        <w:rPr>
          <w:spacing w:val="-10"/>
          <w:sz w:val="20"/>
          <w:szCs w:val="20"/>
          <w:lang w:val="be-BY"/>
        </w:rPr>
        <w:t>ніцу адукацыйных падыходаў для т.</w:t>
      </w:r>
      <w:r w:rsidR="008C1F0A" w:rsidRPr="00B86BF9">
        <w:rPr>
          <w:spacing w:val="-10"/>
          <w:sz w:val="20"/>
          <w:szCs w:val="20"/>
          <w:lang w:val="be-BY"/>
        </w:rPr>
        <w:t> </w:t>
      </w:r>
      <w:r w:rsidRPr="00B86BF9">
        <w:rPr>
          <w:spacing w:val="-10"/>
          <w:sz w:val="20"/>
          <w:szCs w:val="20"/>
          <w:lang w:val="be-BY"/>
        </w:rPr>
        <w:t xml:space="preserve">зв. </w:t>
      </w:r>
      <w:r w:rsidR="007C3FB4" w:rsidRPr="00B86BF9">
        <w:rPr>
          <w:spacing w:val="-10"/>
          <w:sz w:val="20"/>
          <w:szCs w:val="20"/>
          <w:lang w:val="be-BY"/>
        </w:rPr>
        <w:t>«</w:t>
      </w:r>
      <w:r w:rsidRPr="00B86BF9">
        <w:rPr>
          <w:spacing w:val="-10"/>
          <w:sz w:val="20"/>
          <w:szCs w:val="20"/>
          <w:lang w:val="be-BY"/>
        </w:rPr>
        <w:t>лічбавых тубыльцаў</w:t>
      </w:r>
      <w:r w:rsidR="007C3FB4" w:rsidRPr="00B86BF9">
        <w:rPr>
          <w:spacing w:val="-10"/>
          <w:sz w:val="20"/>
          <w:szCs w:val="20"/>
          <w:lang w:val="be-BY"/>
        </w:rPr>
        <w:t>»</w:t>
      </w:r>
      <w:r w:rsidRPr="00B86BF9">
        <w:rPr>
          <w:spacing w:val="-10"/>
          <w:sz w:val="20"/>
          <w:szCs w:val="20"/>
          <w:lang w:val="be-BY"/>
        </w:rPr>
        <w:t xml:space="preserve"> (англ. </w:t>
      </w:r>
      <w:r w:rsidR="007C3FB4" w:rsidRPr="00B86BF9">
        <w:rPr>
          <w:spacing w:val="-10"/>
          <w:sz w:val="20"/>
          <w:szCs w:val="20"/>
          <w:lang w:val="be-BY"/>
        </w:rPr>
        <w:t>«</w:t>
      </w:r>
      <w:r w:rsidRPr="00B86BF9">
        <w:rPr>
          <w:spacing w:val="-10"/>
          <w:sz w:val="20"/>
          <w:szCs w:val="20"/>
          <w:lang w:val="en-US"/>
        </w:rPr>
        <w:t>digi</w:t>
      </w:r>
      <w:r w:rsidR="00345BDB">
        <w:rPr>
          <w:spacing w:val="-10"/>
          <w:sz w:val="20"/>
          <w:szCs w:val="20"/>
          <w:lang w:val="be-BY"/>
        </w:rPr>
        <w:softHyphen/>
      </w:r>
      <w:r w:rsidRPr="00B86BF9">
        <w:rPr>
          <w:spacing w:val="-10"/>
          <w:sz w:val="20"/>
          <w:szCs w:val="20"/>
          <w:lang w:val="en-US"/>
        </w:rPr>
        <w:t>tal</w:t>
      </w:r>
      <w:r w:rsidRPr="00B86BF9">
        <w:rPr>
          <w:spacing w:val="-10"/>
          <w:sz w:val="20"/>
          <w:szCs w:val="20"/>
          <w:lang w:val="be-BY"/>
        </w:rPr>
        <w:t xml:space="preserve"> </w:t>
      </w:r>
      <w:r w:rsidRPr="00B86BF9">
        <w:rPr>
          <w:spacing w:val="-10"/>
          <w:sz w:val="20"/>
          <w:szCs w:val="20"/>
          <w:lang w:val="en-US"/>
        </w:rPr>
        <w:t>natives</w:t>
      </w:r>
      <w:r w:rsidR="007C3FB4" w:rsidRPr="00B86BF9">
        <w:rPr>
          <w:spacing w:val="-10"/>
          <w:sz w:val="20"/>
          <w:szCs w:val="20"/>
          <w:lang w:val="be-BY"/>
        </w:rPr>
        <w:t>»</w:t>
      </w:r>
      <w:r w:rsidRPr="00B86BF9">
        <w:rPr>
          <w:spacing w:val="-10"/>
          <w:sz w:val="20"/>
          <w:szCs w:val="20"/>
          <w:lang w:val="be-BY"/>
        </w:rPr>
        <w:t xml:space="preserve">) і </w:t>
      </w:r>
      <w:r w:rsidR="007C3FB4" w:rsidRPr="00B86BF9">
        <w:rPr>
          <w:spacing w:val="-10"/>
          <w:sz w:val="20"/>
          <w:szCs w:val="20"/>
          <w:lang w:val="be-BY"/>
        </w:rPr>
        <w:t>«</w:t>
      </w:r>
      <w:r w:rsidRPr="00B86BF9">
        <w:rPr>
          <w:spacing w:val="-10"/>
          <w:sz w:val="20"/>
          <w:szCs w:val="20"/>
          <w:lang w:val="be-BY"/>
        </w:rPr>
        <w:t>лічбавых мігрантаў</w:t>
      </w:r>
      <w:r w:rsidR="007C3FB4" w:rsidRPr="00B86BF9">
        <w:rPr>
          <w:spacing w:val="-10"/>
          <w:sz w:val="20"/>
          <w:szCs w:val="20"/>
          <w:lang w:val="be-BY"/>
        </w:rPr>
        <w:t>»</w:t>
      </w:r>
      <w:r w:rsidRPr="00B86BF9">
        <w:rPr>
          <w:spacing w:val="-10"/>
          <w:sz w:val="20"/>
          <w:szCs w:val="20"/>
          <w:lang w:val="be-BY"/>
        </w:rPr>
        <w:t xml:space="preserve"> (англ. </w:t>
      </w:r>
      <w:r w:rsidR="007C3FB4" w:rsidRPr="00B86BF9">
        <w:rPr>
          <w:spacing w:val="-10"/>
          <w:sz w:val="20"/>
          <w:szCs w:val="20"/>
          <w:lang w:val="be-BY"/>
        </w:rPr>
        <w:t>«</w:t>
      </w:r>
      <w:r w:rsidRPr="00B86BF9">
        <w:rPr>
          <w:spacing w:val="-10"/>
          <w:sz w:val="20"/>
          <w:szCs w:val="20"/>
          <w:lang w:val="en-US"/>
        </w:rPr>
        <w:t>digital</w:t>
      </w:r>
      <w:r w:rsidRPr="00B86BF9">
        <w:rPr>
          <w:spacing w:val="-10"/>
          <w:sz w:val="20"/>
          <w:szCs w:val="20"/>
          <w:lang w:val="be-BY"/>
        </w:rPr>
        <w:t xml:space="preserve"> </w:t>
      </w:r>
      <w:r w:rsidRPr="00B86BF9">
        <w:rPr>
          <w:spacing w:val="-10"/>
          <w:sz w:val="20"/>
          <w:szCs w:val="20"/>
          <w:lang w:val="en-US"/>
        </w:rPr>
        <w:t>immigrants</w:t>
      </w:r>
      <w:r w:rsidR="007C3FB4" w:rsidRPr="00B86BF9">
        <w:rPr>
          <w:spacing w:val="-10"/>
          <w:sz w:val="20"/>
          <w:szCs w:val="20"/>
          <w:lang w:val="be-BY"/>
        </w:rPr>
        <w:t>»</w:t>
      </w:r>
      <w:r w:rsidRPr="00B86BF9">
        <w:rPr>
          <w:spacing w:val="-10"/>
          <w:sz w:val="20"/>
          <w:szCs w:val="20"/>
          <w:lang w:val="be-BY"/>
        </w:rPr>
        <w:t>). Для першых тэх</w:t>
      </w:r>
      <w:r w:rsidR="00345BDB">
        <w:rPr>
          <w:spacing w:val="-10"/>
          <w:sz w:val="20"/>
          <w:szCs w:val="20"/>
          <w:lang w:val="be-BY"/>
        </w:rPr>
        <w:softHyphen/>
      </w:r>
      <w:r w:rsidRPr="00B86BF9">
        <w:rPr>
          <w:spacing w:val="-10"/>
          <w:sz w:val="20"/>
          <w:szCs w:val="20"/>
          <w:lang w:val="be-BY"/>
        </w:rPr>
        <w:t>налогіі сталі часткай жыцця пачынаючы ад нараджэння. Але сістэма аду</w:t>
      </w:r>
      <w:r w:rsidR="00345BDB">
        <w:rPr>
          <w:spacing w:val="-10"/>
          <w:sz w:val="20"/>
          <w:szCs w:val="20"/>
          <w:lang w:val="be-BY"/>
        </w:rPr>
        <w:softHyphen/>
      </w:r>
      <w:r w:rsidRPr="00B86BF9">
        <w:rPr>
          <w:spacing w:val="-10"/>
          <w:sz w:val="20"/>
          <w:szCs w:val="20"/>
          <w:lang w:val="be-BY"/>
        </w:rPr>
        <w:t>ка</w:t>
      </w:r>
      <w:r w:rsidR="00345BDB">
        <w:rPr>
          <w:spacing w:val="-10"/>
          <w:sz w:val="20"/>
          <w:szCs w:val="20"/>
          <w:lang w:val="be-BY"/>
        </w:rPr>
        <w:softHyphen/>
      </w:r>
      <w:r w:rsidRPr="00B86BF9">
        <w:rPr>
          <w:spacing w:val="-10"/>
          <w:sz w:val="20"/>
          <w:szCs w:val="20"/>
          <w:lang w:val="be-BY"/>
        </w:rPr>
        <w:t>цыі ўсё яшчэ трансфар</w:t>
      </w:r>
      <w:r w:rsidR="00345BDB">
        <w:rPr>
          <w:spacing w:val="-10"/>
          <w:sz w:val="20"/>
          <w:szCs w:val="20"/>
          <w:lang w:val="be-BY"/>
        </w:rPr>
        <w:t>м</w:t>
      </w:r>
      <w:r w:rsidRPr="00B86BF9">
        <w:rPr>
          <w:spacing w:val="-10"/>
          <w:sz w:val="20"/>
          <w:szCs w:val="20"/>
          <w:lang w:val="be-BY"/>
        </w:rPr>
        <w:t>уецца з часоў далічбавай эпохі, гэта доўгі і скла</w:t>
      </w:r>
      <w:r w:rsidR="00345BDB">
        <w:rPr>
          <w:spacing w:val="-10"/>
          <w:sz w:val="20"/>
          <w:szCs w:val="20"/>
          <w:lang w:val="be-BY"/>
        </w:rPr>
        <w:softHyphen/>
      </w:r>
      <w:r w:rsidRPr="00B86BF9">
        <w:rPr>
          <w:spacing w:val="-10"/>
          <w:sz w:val="20"/>
          <w:szCs w:val="20"/>
          <w:lang w:val="be-BY"/>
        </w:rPr>
        <w:t>да</w:t>
      </w:r>
      <w:r w:rsidR="00345BDB">
        <w:rPr>
          <w:spacing w:val="-10"/>
          <w:sz w:val="20"/>
          <w:szCs w:val="20"/>
          <w:lang w:val="be-BY"/>
        </w:rPr>
        <w:softHyphen/>
      </w:r>
      <w:r w:rsidRPr="00B86BF9">
        <w:rPr>
          <w:spacing w:val="-10"/>
          <w:sz w:val="20"/>
          <w:szCs w:val="20"/>
          <w:lang w:val="be-BY"/>
        </w:rPr>
        <w:t xml:space="preserve">ны працэс. Таму чаканні маладога пакалення, якое хацела </w:t>
      </w:r>
      <w:r w:rsidR="00345BDB" w:rsidRPr="00B86BF9">
        <w:rPr>
          <w:spacing w:val="-10"/>
          <w:sz w:val="20"/>
          <w:szCs w:val="20"/>
          <w:lang w:val="be-BY"/>
        </w:rPr>
        <w:t xml:space="preserve">б </w:t>
      </w:r>
      <w:r w:rsidRPr="00B86BF9">
        <w:rPr>
          <w:spacing w:val="-10"/>
          <w:sz w:val="20"/>
          <w:szCs w:val="20"/>
          <w:lang w:val="be-BY"/>
        </w:rPr>
        <w:t>працаваць у зра</w:t>
      </w:r>
      <w:r w:rsidR="00345BDB">
        <w:rPr>
          <w:spacing w:val="-10"/>
          <w:sz w:val="20"/>
          <w:szCs w:val="20"/>
          <w:lang w:val="be-BY"/>
        </w:rPr>
        <w:softHyphen/>
      </w:r>
      <w:r w:rsidRPr="00B86BF9">
        <w:rPr>
          <w:spacing w:val="-10"/>
          <w:sz w:val="20"/>
          <w:szCs w:val="20"/>
          <w:lang w:val="be-BY"/>
        </w:rPr>
        <w:t>зу</w:t>
      </w:r>
      <w:r w:rsidR="00345BDB">
        <w:rPr>
          <w:spacing w:val="-10"/>
          <w:sz w:val="20"/>
          <w:szCs w:val="20"/>
          <w:lang w:val="be-BY"/>
        </w:rPr>
        <w:softHyphen/>
      </w:r>
      <w:r w:rsidRPr="00B86BF9">
        <w:rPr>
          <w:spacing w:val="-10"/>
          <w:sz w:val="20"/>
          <w:szCs w:val="20"/>
          <w:lang w:val="be-BY"/>
        </w:rPr>
        <w:t xml:space="preserve">мелай ім лічбавай прасторы, часта не спраўджваюцца. Навучанне для </w:t>
      </w:r>
      <w:r w:rsidR="007C3FB4" w:rsidRPr="00B86BF9">
        <w:rPr>
          <w:spacing w:val="-10"/>
          <w:sz w:val="20"/>
          <w:szCs w:val="20"/>
          <w:lang w:val="be-BY"/>
        </w:rPr>
        <w:t>«</w:t>
      </w:r>
      <w:r w:rsidRPr="00B86BF9">
        <w:rPr>
          <w:spacing w:val="-10"/>
          <w:sz w:val="20"/>
          <w:szCs w:val="20"/>
          <w:lang w:val="be-BY"/>
        </w:rPr>
        <w:t>ліч</w:t>
      </w:r>
      <w:r w:rsidR="00345BDB">
        <w:rPr>
          <w:spacing w:val="-10"/>
          <w:sz w:val="20"/>
          <w:szCs w:val="20"/>
          <w:lang w:val="be-BY"/>
        </w:rPr>
        <w:softHyphen/>
      </w:r>
      <w:r w:rsidRPr="00B86BF9">
        <w:rPr>
          <w:spacing w:val="-10"/>
          <w:sz w:val="20"/>
          <w:szCs w:val="20"/>
          <w:lang w:val="be-BY"/>
        </w:rPr>
        <w:t>ба</w:t>
      </w:r>
      <w:r w:rsidR="00345BDB">
        <w:rPr>
          <w:spacing w:val="-10"/>
          <w:sz w:val="20"/>
          <w:szCs w:val="20"/>
          <w:lang w:val="be-BY"/>
        </w:rPr>
        <w:softHyphen/>
      </w:r>
      <w:r w:rsidRPr="00B86BF9">
        <w:rPr>
          <w:spacing w:val="-10"/>
          <w:sz w:val="20"/>
          <w:szCs w:val="20"/>
          <w:lang w:val="be-BY"/>
        </w:rPr>
        <w:t>вых тубыльцаў</w:t>
      </w:r>
      <w:r w:rsidR="007C3FB4" w:rsidRPr="00B86BF9">
        <w:rPr>
          <w:spacing w:val="-10"/>
          <w:sz w:val="20"/>
          <w:szCs w:val="20"/>
          <w:lang w:val="be-BY"/>
        </w:rPr>
        <w:t>»</w:t>
      </w:r>
      <w:r w:rsidRPr="00B86BF9">
        <w:rPr>
          <w:spacing w:val="-10"/>
          <w:sz w:val="20"/>
          <w:szCs w:val="20"/>
          <w:lang w:val="be-BY"/>
        </w:rPr>
        <w:t xml:space="preserve"> усё больш нагадвае гульню. І</w:t>
      </w:r>
      <w:r w:rsidR="007C3FB4" w:rsidRPr="00B86BF9">
        <w:rPr>
          <w:spacing w:val="-10"/>
          <w:sz w:val="20"/>
          <w:szCs w:val="20"/>
          <w:lang w:val="be-BY"/>
        </w:rPr>
        <w:t xml:space="preserve"> </w:t>
      </w:r>
      <w:r w:rsidRPr="00B86BF9">
        <w:rPr>
          <w:spacing w:val="-10"/>
          <w:sz w:val="20"/>
          <w:szCs w:val="20"/>
          <w:lang w:val="be-BY"/>
        </w:rPr>
        <w:t>найлепш</w:t>
      </w:r>
      <w:r w:rsidR="007C3FB4" w:rsidRPr="00B86BF9">
        <w:rPr>
          <w:spacing w:val="-10"/>
          <w:sz w:val="20"/>
          <w:szCs w:val="20"/>
          <w:lang w:val="be-BY"/>
        </w:rPr>
        <w:t xml:space="preserve"> </w:t>
      </w:r>
      <w:r w:rsidRPr="00B86BF9">
        <w:rPr>
          <w:spacing w:val="-10"/>
          <w:sz w:val="20"/>
          <w:szCs w:val="20"/>
          <w:lang w:val="be-BY"/>
        </w:rPr>
        <w:t>яго праводзіць у нату</w:t>
      </w:r>
      <w:r w:rsidR="00345BDB">
        <w:rPr>
          <w:spacing w:val="-10"/>
          <w:sz w:val="20"/>
          <w:szCs w:val="20"/>
          <w:lang w:val="be-BY"/>
        </w:rPr>
        <w:softHyphen/>
      </w:r>
      <w:r w:rsidRPr="00B86BF9">
        <w:rPr>
          <w:spacing w:val="-10"/>
          <w:sz w:val="20"/>
          <w:szCs w:val="20"/>
          <w:lang w:val="be-BY"/>
        </w:rPr>
        <w:t>ральным асяродку, дзе вырашэнне адукацыйных задач адбываецца праз пошук і эксперымент.</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Актуальныя кампетэнцыі архівістаў, на думку польскіх архівазнаўцаў, паля</w:t>
      </w:r>
      <w:r w:rsidR="00345BDB">
        <w:rPr>
          <w:spacing w:val="-10"/>
          <w:sz w:val="20"/>
          <w:szCs w:val="20"/>
          <w:lang w:val="be-BY"/>
        </w:rPr>
        <w:softHyphen/>
      </w:r>
      <w:r w:rsidRPr="00B86BF9">
        <w:rPr>
          <w:spacing w:val="-10"/>
          <w:sz w:val="20"/>
          <w:szCs w:val="20"/>
          <w:lang w:val="be-BY"/>
        </w:rPr>
        <w:t>гаюць таксама і ў веданні прававых аспектаў працы з архіўнымі даку</w:t>
      </w:r>
      <w:r w:rsidR="00345BDB">
        <w:rPr>
          <w:spacing w:val="-10"/>
          <w:sz w:val="20"/>
          <w:szCs w:val="20"/>
          <w:lang w:val="be-BY"/>
        </w:rPr>
        <w:softHyphen/>
      </w:r>
      <w:r w:rsidRPr="00B86BF9">
        <w:rPr>
          <w:spacing w:val="-10"/>
          <w:sz w:val="20"/>
          <w:szCs w:val="20"/>
          <w:lang w:val="be-BY"/>
        </w:rPr>
        <w:t>мен</w:t>
      </w:r>
      <w:r w:rsidR="00345BDB">
        <w:rPr>
          <w:spacing w:val="-10"/>
          <w:sz w:val="20"/>
          <w:szCs w:val="20"/>
          <w:lang w:val="be-BY"/>
        </w:rPr>
        <w:softHyphen/>
      </w:r>
      <w:r w:rsidRPr="00B86BF9">
        <w:rPr>
          <w:spacing w:val="-10"/>
          <w:sz w:val="20"/>
          <w:szCs w:val="20"/>
          <w:lang w:val="be-BY"/>
        </w:rPr>
        <w:t>та</w:t>
      </w:r>
      <w:r w:rsidR="00345BDB">
        <w:rPr>
          <w:spacing w:val="-10"/>
          <w:sz w:val="20"/>
          <w:szCs w:val="20"/>
          <w:lang w:val="be-BY"/>
        </w:rPr>
        <w:softHyphen/>
      </w:r>
      <w:r w:rsidRPr="00B86BF9">
        <w:rPr>
          <w:spacing w:val="-10"/>
          <w:sz w:val="20"/>
          <w:szCs w:val="20"/>
          <w:lang w:val="be-BY"/>
        </w:rPr>
        <w:t>мі (напрыклад, аховы інтэлектуальнай уласнасці [18]), педагагічных мето</w:t>
      </w:r>
      <w:r w:rsidR="00345BDB">
        <w:rPr>
          <w:spacing w:val="-10"/>
          <w:sz w:val="20"/>
          <w:szCs w:val="20"/>
          <w:lang w:val="be-BY"/>
        </w:rPr>
        <w:softHyphen/>
      </w:r>
      <w:r w:rsidRPr="00B86BF9">
        <w:rPr>
          <w:spacing w:val="-10"/>
          <w:sz w:val="20"/>
          <w:szCs w:val="20"/>
          <w:lang w:val="be-BY"/>
        </w:rPr>
        <w:t>дык для іх выкарыстання ў навучанні школьнікаў і студэнтаў (архіўная педа</w:t>
      </w:r>
      <w:r w:rsidR="00345BDB">
        <w:rPr>
          <w:spacing w:val="-10"/>
          <w:sz w:val="20"/>
          <w:szCs w:val="20"/>
          <w:lang w:val="be-BY"/>
        </w:rPr>
        <w:softHyphen/>
      </w:r>
      <w:r w:rsidRPr="00B86BF9">
        <w:rPr>
          <w:spacing w:val="-10"/>
          <w:sz w:val="20"/>
          <w:szCs w:val="20"/>
          <w:lang w:val="be-BY"/>
        </w:rPr>
        <w:t>го</w:t>
      </w:r>
      <w:r w:rsidR="00345BDB">
        <w:rPr>
          <w:spacing w:val="-10"/>
          <w:sz w:val="20"/>
          <w:szCs w:val="20"/>
          <w:lang w:val="be-BY"/>
        </w:rPr>
        <w:softHyphen/>
      </w:r>
      <w:r w:rsidRPr="00B86BF9">
        <w:rPr>
          <w:spacing w:val="-10"/>
          <w:sz w:val="20"/>
          <w:szCs w:val="20"/>
          <w:lang w:val="be-BY"/>
        </w:rPr>
        <w:t>гіка) [19], валоданні тэорыяй сацыяльнай камунікацыі для набыцц</w:t>
      </w:r>
      <w:r w:rsidR="00345BDB">
        <w:rPr>
          <w:spacing w:val="-10"/>
          <w:sz w:val="20"/>
          <w:szCs w:val="20"/>
          <w:lang w:val="be-BY"/>
        </w:rPr>
        <w:t>я</w:t>
      </w:r>
      <w:r w:rsidRPr="00B86BF9">
        <w:rPr>
          <w:spacing w:val="-10"/>
          <w:sz w:val="20"/>
          <w:szCs w:val="20"/>
          <w:lang w:val="be-BY"/>
        </w:rPr>
        <w:t xml:space="preserve"> каму</w:t>
      </w:r>
      <w:r w:rsidR="00345BDB">
        <w:rPr>
          <w:spacing w:val="-10"/>
          <w:sz w:val="20"/>
          <w:szCs w:val="20"/>
          <w:lang w:val="be-BY"/>
        </w:rPr>
        <w:softHyphen/>
      </w:r>
      <w:r w:rsidRPr="00B86BF9">
        <w:rPr>
          <w:spacing w:val="-10"/>
          <w:sz w:val="20"/>
          <w:szCs w:val="20"/>
          <w:lang w:val="be-BY"/>
        </w:rPr>
        <w:t>ні</w:t>
      </w:r>
      <w:r w:rsidR="00345BDB">
        <w:rPr>
          <w:spacing w:val="-10"/>
          <w:sz w:val="20"/>
          <w:szCs w:val="20"/>
          <w:lang w:val="be-BY"/>
        </w:rPr>
        <w:softHyphen/>
      </w:r>
      <w:r w:rsidRPr="00B86BF9">
        <w:rPr>
          <w:spacing w:val="-10"/>
          <w:sz w:val="20"/>
          <w:szCs w:val="20"/>
          <w:lang w:val="be-BY"/>
        </w:rPr>
        <w:t>ка</w:t>
      </w:r>
      <w:r w:rsidR="00345BDB">
        <w:rPr>
          <w:spacing w:val="-10"/>
          <w:sz w:val="20"/>
          <w:szCs w:val="20"/>
          <w:lang w:val="be-BY"/>
        </w:rPr>
        <w:softHyphen/>
      </w:r>
      <w:r w:rsidRPr="00B86BF9">
        <w:rPr>
          <w:spacing w:val="-10"/>
          <w:sz w:val="20"/>
          <w:szCs w:val="20"/>
          <w:lang w:val="be-BY"/>
        </w:rPr>
        <w:t>цыйных навыкаў [20] і інш.</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Карыстаючыся досведам французскіх і іспанскіх калег, у Польшчы ў наву</w:t>
      </w:r>
      <w:r w:rsidR="00345BDB">
        <w:rPr>
          <w:spacing w:val="-10"/>
          <w:sz w:val="20"/>
          <w:szCs w:val="20"/>
          <w:lang w:val="be-BY"/>
        </w:rPr>
        <w:softHyphen/>
      </w:r>
      <w:r w:rsidRPr="00B86BF9">
        <w:rPr>
          <w:spacing w:val="-10"/>
          <w:sz w:val="20"/>
          <w:szCs w:val="20"/>
          <w:lang w:val="be-BY"/>
        </w:rPr>
        <w:t>чанне архівістаў</w:t>
      </w:r>
      <w:r w:rsidR="007C3FB4" w:rsidRPr="00B86BF9">
        <w:rPr>
          <w:spacing w:val="-10"/>
          <w:sz w:val="20"/>
          <w:szCs w:val="20"/>
          <w:lang w:val="be-BY"/>
        </w:rPr>
        <w:t xml:space="preserve"> </w:t>
      </w:r>
      <w:r w:rsidRPr="00B86BF9">
        <w:rPr>
          <w:spacing w:val="-10"/>
          <w:sz w:val="20"/>
          <w:szCs w:val="20"/>
          <w:lang w:val="be-BY"/>
        </w:rPr>
        <w:t>быў уведзены такі прадмет</w:t>
      </w:r>
      <w:r w:rsidR="00345BDB">
        <w:rPr>
          <w:spacing w:val="-10"/>
          <w:sz w:val="20"/>
          <w:szCs w:val="20"/>
          <w:lang w:val="be-BY"/>
        </w:rPr>
        <w:t>,</w:t>
      </w:r>
      <w:r w:rsidRPr="00B86BF9">
        <w:rPr>
          <w:spacing w:val="-10"/>
          <w:sz w:val="20"/>
          <w:szCs w:val="20"/>
          <w:lang w:val="be-BY"/>
        </w:rPr>
        <w:t xml:space="preserve"> як </w:t>
      </w:r>
      <w:r w:rsidR="007C3FB4" w:rsidRPr="00B86BF9">
        <w:rPr>
          <w:spacing w:val="-10"/>
          <w:sz w:val="20"/>
          <w:szCs w:val="20"/>
          <w:lang w:val="be-BY"/>
        </w:rPr>
        <w:t>«</w:t>
      </w:r>
      <w:r w:rsidRPr="00B86BF9">
        <w:rPr>
          <w:spacing w:val="-10"/>
          <w:sz w:val="20"/>
          <w:szCs w:val="20"/>
          <w:lang w:val="be-BY"/>
        </w:rPr>
        <w:t>Сацыяльная каму</w:t>
      </w:r>
      <w:r w:rsidR="00345BDB">
        <w:rPr>
          <w:spacing w:val="-10"/>
          <w:sz w:val="20"/>
          <w:szCs w:val="20"/>
          <w:lang w:val="be-BY"/>
        </w:rPr>
        <w:softHyphen/>
      </w:r>
      <w:r w:rsidRPr="00B86BF9">
        <w:rPr>
          <w:spacing w:val="-10"/>
          <w:sz w:val="20"/>
          <w:szCs w:val="20"/>
          <w:lang w:val="be-BY"/>
        </w:rPr>
        <w:t>ні</w:t>
      </w:r>
      <w:r w:rsidR="00345BDB">
        <w:rPr>
          <w:spacing w:val="-10"/>
          <w:sz w:val="20"/>
          <w:szCs w:val="20"/>
          <w:lang w:val="be-BY"/>
        </w:rPr>
        <w:softHyphen/>
      </w:r>
      <w:r w:rsidRPr="00B86BF9">
        <w:rPr>
          <w:spacing w:val="-10"/>
          <w:sz w:val="20"/>
          <w:szCs w:val="20"/>
          <w:lang w:val="be-BY"/>
        </w:rPr>
        <w:t>ка</w:t>
      </w:r>
      <w:r w:rsidR="00345BDB">
        <w:rPr>
          <w:spacing w:val="-10"/>
          <w:sz w:val="20"/>
          <w:szCs w:val="20"/>
          <w:lang w:val="be-BY"/>
        </w:rPr>
        <w:softHyphen/>
      </w:r>
      <w:r w:rsidRPr="00B86BF9">
        <w:rPr>
          <w:spacing w:val="-10"/>
          <w:sz w:val="20"/>
          <w:szCs w:val="20"/>
          <w:lang w:val="be-BY"/>
        </w:rPr>
        <w:t>цыя</w:t>
      </w:r>
      <w:r w:rsidR="007C3FB4" w:rsidRPr="00B86BF9">
        <w:rPr>
          <w:spacing w:val="-10"/>
          <w:sz w:val="20"/>
          <w:szCs w:val="20"/>
          <w:lang w:val="be-BY"/>
        </w:rPr>
        <w:t>»</w:t>
      </w:r>
      <w:r w:rsidRPr="00B86BF9">
        <w:rPr>
          <w:spacing w:val="-10"/>
          <w:sz w:val="20"/>
          <w:szCs w:val="20"/>
          <w:lang w:val="be-BY"/>
        </w:rPr>
        <w:t>. Ён з</w:t>
      </w:r>
      <w:r w:rsidR="007C3FB4" w:rsidRPr="00B86BF9">
        <w:rPr>
          <w:spacing w:val="-10"/>
          <w:sz w:val="20"/>
          <w:szCs w:val="20"/>
          <w:lang w:val="be-BY"/>
        </w:rPr>
        <w:t>’</w:t>
      </w:r>
      <w:r w:rsidRPr="00B86BF9">
        <w:rPr>
          <w:spacing w:val="-10"/>
          <w:sz w:val="20"/>
          <w:szCs w:val="20"/>
          <w:lang w:val="be-BY"/>
        </w:rPr>
        <w:t>яўляецца актуальным у кантэксце магчымасці атрыман</w:t>
      </w:r>
      <w:r w:rsidR="00345BDB">
        <w:rPr>
          <w:spacing w:val="-10"/>
          <w:sz w:val="20"/>
          <w:szCs w:val="20"/>
          <w:lang w:val="be-BY"/>
        </w:rPr>
        <w:t>н</w:t>
      </w:r>
      <w:r w:rsidRPr="00B86BF9">
        <w:rPr>
          <w:spacing w:val="-10"/>
          <w:sz w:val="20"/>
          <w:szCs w:val="20"/>
          <w:lang w:val="be-BY"/>
        </w:rPr>
        <w:t>я</w:t>
      </w:r>
      <w:r w:rsidR="007C3FB4" w:rsidRPr="00B86BF9">
        <w:rPr>
          <w:spacing w:val="-10"/>
          <w:sz w:val="20"/>
          <w:szCs w:val="20"/>
          <w:lang w:val="be-BY"/>
        </w:rPr>
        <w:t xml:space="preserve"> </w:t>
      </w:r>
      <w:r w:rsidRPr="00B86BF9">
        <w:rPr>
          <w:spacing w:val="-10"/>
          <w:sz w:val="20"/>
          <w:szCs w:val="20"/>
          <w:lang w:val="be-BY"/>
        </w:rPr>
        <w:t>сучас</w:t>
      </w:r>
      <w:r w:rsidR="00345BDB">
        <w:rPr>
          <w:spacing w:val="-10"/>
          <w:sz w:val="20"/>
          <w:szCs w:val="20"/>
          <w:lang w:val="be-BY"/>
        </w:rPr>
        <w:softHyphen/>
      </w:r>
      <w:r w:rsidRPr="00B86BF9">
        <w:rPr>
          <w:spacing w:val="-10"/>
          <w:sz w:val="20"/>
          <w:szCs w:val="20"/>
          <w:lang w:val="be-BY"/>
        </w:rPr>
        <w:t>ны</w:t>
      </w:r>
      <w:r w:rsidR="00345BDB">
        <w:rPr>
          <w:spacing w:val="-10"/>
          <w:sz w:val="20"/>
          <w:szCs w:val="20"/>
          <w:lang w:val="be-BY"/>
        </w:rPr>
        <w:softHyphen/>
      </w:r>
      <w:r w:rsidRPr="00B86BF9">
        <w:rPr>
          <w:spacing w:val="-10"/>
          <w:sz w:val="20"/>
          <w:szCs w:val="20"/>
          <w:lang w:val="be-BY"/>
        </w:rPr>
        <w:t>мі архівістамі навыкаў камунікацыі з карыстальнікамі, сродкамі масавай інфар</w:t>
      </w:r>
      <w:r w:rsidR="00345BDB">
        <w:rPr>
          <w:spacing w:val="-10"/>
          <w:sz w:val="20"/>
          <w:szCs w:val="20"/>
          <w:lang w:val="be-BY"/>
        </w:rPr>
        <w:softHyphen/>
      </w:r>
      <w:r w:rsidRPr="00B86BF9">
        <w:rPr>
          <w:spacing w:val="-10"/>
          <w:sz w:val="20"/>
          <w:szCs w:val="20"/>
          <w:lang w:val="be-BY"/>
        </w:rPr>
        <w:t>мацыі і інш. Што, у сваю чаргу, несумненна паспрыяе і набыццю новага погля</w:t>
      </w:r>
      <w:r w:rsidR="00345BDB">
        <w:rPr>
          <w:spacing w:val="-10"/>
          <w:sz w:val="20"/>
          <w:szCs w:val="20"/>
          <w:lang w:val="be-BY"/>
        </w:rPr>
        <w:softHyphen/>
      </w:r>
      <w:r w:rsidRPr="00B86BF9">
        <w:rPr>
          <w:spacing w:val="-10"/>
          <w:sz w:val="20"/>
          <w:szCs w:val="20"/>
          <w:lang w:val="be-BY"/>
        </w:rPr>
        <w:t>ду на ролю архіваў у грамадстве.</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lastRenderedPageBreak/>
        <w:t>Адукацыйная дзейнасць у польскіх архівах прысутнічала шмат дзе</w:t>
      </w:r>
      <w:r w:rsidR="009406A6">
        <w:rPr>
          <w:spacing w:val="-10"/>
          <w:sz w:val="20"/>
          <w:szCs w:val="20"/>
          <w:lang w:val="be-BY"/>
        </w:rPr>
        <w:softHyphen/>
      </w:r>
      <w:r w:rsidRPr="00B86BF9">
        <w:rPr>
          <w:spacing w:val="-10"/>
          <w:sz w:val="20"/>
          <w:szCs w:val="20"/>
          <w:lang w:val="be-BY"/>
        </w:rPr>
        <w:t>ся</w:t>
      </w:r>
      <w:r w:rsidR="009406A6">
        <w:rPr>
          <w:spacing w:val="-10"/>
          <w:sz w:val="20"/>
          <w:szCs w:val="20"/>
          <w:lang w:val="be-BY"/>
        </w:rPr>
        <w:softHyphen/>
      </w:r>
      <w:r w:rsidRPr="00B86BF9">
        <w:rPr>
          <w:spacing w:val="-10"/>
          <w:sz w:val="20"/>
          <w:szCs w:val="20"/>
          <w:lang w:val="be-BY"/>
        </w:rPr>
        <w:t>ці</w:t>
      </w:r>
      <w:r w:rsidR="009406A6">
        <w:rPr>
          <w:spacing w:val="-10"/>
          <w:sz w:val="20"/>
          <w:szCs w:val="20"/>
          <w:lang w:val="be-BY"/>
        </w:rPr>
        <w:softHyphen/>
      </w:r>
      <w:r w:rsidRPr="00B86BF9">
        <w:rPr>
          <w:spacing w:val="-10"/>
          <w:sz w:val="20"/>
          <w:szCs w:val="20"/>
          <w:lang w:val="be-BY"/>
        </w:rPr>
        <w:t xml:space="preserve">годдзяў, аднак на сённяшні дзень вядзецца гаворка аб іх адаптацыі </w:t>
      </w:r>
      <w:r w:rsidR="00345BDB">
        <w:rPr>
          <w:spacing w:val="-10"/>
          <w:sz w:val="20"/>
          <w:szCs w:val="20"/>
          <w:lang w:val="be-BY"/>
        </w:rPr>
        <w:t>д</w:t>
      </w:r>
      <w:r w:rsidRPr="00B86BF9">
        <w:rPr>
          <w:spacing w:val="-10"/>
          <w:sz w:val="20"/>
          <w:szCs w:val="20"/>
          <w:lang w:val="be-BY"/>
        </w:rPr>
        <w:t>а сучас</w:t>
      </w:r>
      <w:r w:rsidR="009406A6">
        <w:rPr>
          <w:spacing w:val="-10"/>
          <w:sz w:val="20"/>
          <w:szCs w:val="20"/>
          <w:lang w:val="be-BY"/>
        </w:rPr>
        <w:softHyphen/>
      </w:r>
      <w:r w:rsidRPr="00B86BF9">
        <w:rPr>
          <w:spacing w:val="-10"/>
          <w:sz w:val="20"/>
          <w:szCs w:val="20"/>
          <w:lang w:val="be-BY"/>
        </w:rPr>
        <w:t>ных дыдактычных патрабаванняў. Прафесійныя кампетэнцыі архіўнага педа</w:t>
      </w:r>
      <w:r w:rsidR="009406A6">
        <w:rPr>
          <w:spacing w:val="-10"/>
          <w:sz w:val="20"/>
          <w:szCs w:val="20"/>
          <w:lang w:val="be-BY"/>
        </w:rPr>
        <w:softHyphen/>
      </w:r>
      <w:r w:rsidRPr="00B86BF9">
        <w:rPr>
          <w:spacing w:val="-10"/>
          <w:sz w:val="20"/>
          <w:szCs w:val="20"/>
          <w:lang w:val="be-BY"/>
        </w:rPr>
        <w:t>го</w:t>
      </w:r>
      <w:r w:rsidR="009406A6">
        <w:rPr>
          <w:spacing w:val="-10"/>
          <w:sz w:val="20"/>
          <w:szCs w:val="20"/>
          <w:lang w:val="be-BY"/>
        </w:rPr>
        <w:softHyphen/>
      </w:r>
      <w:r w:rsidRPr="00B86BF9">
        <w:rPr>
          <w:spacing w:val="-10"/>
          <w:sz w:val="20"/>
          <w:szCs w:val="20"/>
          <w:lang w:val="be-BY"/>
        </w:rPr>
        <w:t>га былі акрэслены ва ўжо згаданай Мадэлі прафесі</w:t>
      </w:r>
      <w:r w:rsidR="00345BDB">
        <w:rPr>
          <w:spacing w:val="-10"/>
          <w:sz w:val="20"/>
          <w:szCs w:val="20"/>
          <w:lang w:val="be-BY"/>
        </w:rPr>
        <w:t>й</w:t>
      </w:r>
      <w:r w:rsidRPr="00B86BF9">
        <w:rPr>
          <w:spacing w:val="-10"/>
          <w:sz w:val="20"/>
          <w:szCs w:val="20"/>
          <w:lang w:val="be-BY"/>
        </w:rPr>
        <w:t>ных кампетэнцый</w:t>
      </w:r>
      <w:r w:rsidR="007C3FB4" w:rsidRPr="00B86BF9">
        <w:rPr>
          <w:spacing w:val="-10"/>
          <w:sz w:val="20"/>
          <w:szCs w:val="20"/>
          <w:lang w:val="be-BY"/>
        </w:rPr>
        <w:t xml:space="preserve"> </w:t>
      </w:r>
      <w:r w:rsidRPr="00B86BF9">
        <w:rPr>
          <w:spacing w:val="-10"/>
          <w:sz w:val="20"/>
          <w:szCs w:val="20"/>
          <w:lang w:val="be-BY"/>
        </w:rPr>
        <w:t>архі</w:t>
      </w:r>
      <w:r w:rsidR="009406A6">
        <w:rPr>
          <w:spacing w:val="-10"/>
          <w:sz w:val="20"/>
          <w:szCs w:val="20"/>
          <w:lang w:val="be-BY"/>
        </w:rPr>
        <w:softHyphen/>
      </w:r>
      <w:r w:rsidRPr="00B86BF9">
        <w:rPr>
          <w:spacing w:val="-10"/>
          <w:sz w:val="20"/>
          <w:szCs w:val="20"/>
          <w:lang w:val="be-BY"/>
        </w:rPr>
        <w:t>віс</w:t>
      </w:r>
      <w:r w:rsidR="009406A6">
        <w:rPr>
          <w:spacing w:val="-10"/>
          <w:sz w:val="20"/>
          <w:szCs w:val="20"/>
          <w:lang w:val="be-BY"/>
        </w:rPr>
        <w:softHyphen/>
      </w:r>
      <w:r w:rsidRPr="00B86BF9">
        <w:rPr>
          <w:spacing w:val="-10"/>
          <w:sz w:val="20"/>
          <w:szCs w:val="20"/>
          <w:lang w:val="be-BY"/>
        </w:rPr>
        <w:t>та і дакументазнаўцы (2010 г.). У той яго частцы, як</w:t>
      </w:r>
      <w:r w:rsidR="00345BDB">
        <w:rPr>
          <w:spacing w:val="-10"/>
          <w:sz w:val="20"/>
          <w:szCs w:val="20"/>
          <w:lang w:val="be-BY"/>
        </w:rPr>
        <w:t>а</w:t>
      </w:r>
      <w:r w:rsidRPr="00B86BF9">
        <w:rPr>
          <w:spacing w:val="-10"/>
          <w:sz w:val="20"/>
          <w:szCs w:val="20"/>
          <w:lang w:val="be-BY"/>
        </w:rPr>
        <w:t>я тычыцца ўзроўню спе</w:t>
      </w:r>
      <w:r w:rsidR="009406A6">
        <w:rPr>
          <w:spacing w:val="-10"/>
          <w:sz w:val="20"/>
          <w:szCs w:val="20"/>
          <w:lang w:val="be-BY"/>
        </w:rPr>
        <w:softHyphen/>
      </w:r>
      <w:r w:rsidRPr="00B86BF9">
        <w:rPr>
          <w:spacing w:val="-10"/>
          <w:sz w:val="20"/>
          <w:szCs w:val="20"/>
          <w:lang w:val="be-BY"/>
        </w:rPr>
        <w:t>цыяліста ў галіне прасоўвання, адукацыі і архіўнай інфармацыі. Выпускнік дру</w:t>
      </w:r>
      <w:r w:rsidR="009406A6">
        <w:rPr>
          <w:spacing w:val="-10"/>
          <w:sz w:val="20"/>
          <w:szCs w:val="20"/>
          <w:lang w:val="be-BY"/>
        </w:rPr>
        <w:softHyphen/>
      </w:r>
      <w:r w:rsidRPr="00B86BF9">
        <w:rPr>
          <w:spacing w:val="-10"/>
          <w:sz w:val="20"/>
          <w:szCs w:val="20"/>
          <w:lang w:val="be-BY"/>
        </w:rPr>
        <w:t>гой ступені навучання ў галіне архівазнаўства і кіравання дакументамі паві</w:t>
      </w:r>
      <w:r w:rsidR="009406A6">
        <w:rPr>
          <w:spacing w:val="-10"/>
          <w:sz w:val="20"/>
          <w:szCs w:val="20"/>
          <w:lang w:val="be-BY"/>
        </w:rPr>
        <w:softHyphen/>
      </w:r>
      <w:r w:rsidRPr="00B86BF9">
        <w:rPr>
          <w:spacing w:val="-10"/>
          <w:sz w:val="20"/>
          <w:szCs w:val="20"/>
          <w:lang w:val="be-BY"/>
        </w:rPr>
        <w:t>нен мець магчымасць папулярызаваць архіўныя рэсурсы, выка</w:t>
      </w:r>
      <w:r w:rsidR="009406A6">
        <w:rPr>
          <w:spacing w:val="-10"/>
          <w:sz w:val="20"/>
          <w:szCs w:val="20"/>
          <w:lang w:val="be-BY"/>
        </w:rPr>
        <w:softHyphen/>
      </w:r>
      <w:r w:rsidRPr="00B86BF9">
        <w:rPr>
          <w:spacing w:val="-10"/>
          <w:sz w:val="20"/>
          <w:szCs w:val="20"/>
          <w:lang w:val="be-BY"/>
        </w:rPr>
        <w:t>рыс</w:t>
      </w:r>
      <w:r w:rsidR="009406A6">
        <w:rPr>
          <w:spacing w:val="-10"/>
          <w:sz w:val="20"/>
          <w:szCs w:val="20"/>
          <w:lang w:val="be-BY"/>
        </w:rPr>
        <w:softHyphen/>
      </w:r>
      <w:r w:rsidRPr="00B86BF9">
        <w:rPr>
          <w:spacing w:val="-10"/>
          <w:sz w:val="20"/>
          <w:szCs w:val="20"/>
          <w:lang w:val="be-BY"/>
        </w:rPr>
        <w:t>тоў</w:t>
      </w:r>
      <w:r w:rsidR="009406A6">
        <w:rPr>
          <w:spacing w:val="-10"/>
          <w:sz w:val="20"/>
          <w:szCs w:val="20"/>
          <w:lang w:val="be-BY"/>
        </w:rPr>
        <w:softHyphen/>
      </w:r>
      <w:r w:rsidRPr="00B86BF9">
        <w:rPr>
          <w:spacing w:val="-10"/>
          <w:sz w:val="20"/>
          <w:szCs w:val="20"/>
          <w:lang w:val="be-BY"/>
        </w:rPr>
        <w:t xml:space="preserve">ваць іх </w:t>
      </w:r>
      <w:r w:rsidR="00345BDB">
        <w:rPr>
          <w:spacing w:val="-10"/>
          <w:sz w:val="20"/>
          <w:szCs w:val="20"/>
          <w:lang w:val="be-BY"/>
        </w:rPr>
        <w:t>у</w:t>
      </w:r>
      <w:r w:rsidRPr="00B86BF9">
        <w:rPr>
          <w:spacing w:val="-10"/>
          <w:sz w:val="20"/>
          <w:szCs w:val="20"/>
          <w:lang w:val="be-BY"/>
        </w:rPr>
        <w:t xml:space="preserve"> адукацыйных мэтах і мэтах развіцця рэгіянальных супольнасцей. Сукуп</w:t>
      </w:r>
      <w:r w:rsidR="009406A6">
        <w:rPr>
          <w:spacing w:val="-10"/>
          <w:sz w:val="20"/>
          <w:szCs w:val="20"/>
          <w:lang w:val="be-BY"/>
        </w:rPr>
        <w:softHyphen/>
      </w:r>
      <w:r w:rsidRPr="00B86BF9">
        <w:rPr>
          <w:spacing w:val="-10"/>
          <w:sz w:val="20"/>
          <w:szCs w:val="20"/>
          <w:lang w:val="be-BY"/>
        </w:rPr>
        <w:t>насць кампетэнцый, якія змяшчаюцца ў мадэлі, вызначаюць профіль архіў</w:t>
      </w:r>
      <w:r w:rsidR="009406A6">
        <w:rPr>
          <w:spacing w:val="-10"/>
          <w:sz w:val="20"/>
          <w:szCs w:val="20"/>
          <w:lang w:val="be-BY"/>
        </w:rPr>
        <w:softHyphen/>
      </w:r>
      <w:r w:rsidRPr="00B86BF9">
        <w:rPr>
          <w:spacing w:val="-10"/>
          <w:sz w:val="20"/>
          <w:szCs w:val="20"/>
          <w:lang w:val="be-BY"/>
        </w:rPr>
        <w:t>нага педагога і веды архівіста з навыкамі педагога і культурнага ані</w:t>
      </w:r>
      <w:r w:rsidR="009406A6">
        <w:rPr>
          <w:spacing w:val="-10"/>
          <w:sz w:val="20"/>
          <w:szCs w:val="20"/>
          <w:lang w:val="be-BY"/>
        </w:rPr>
        <w:softHyphen/>
      </w:r>
      <w:r w:rsidRPr="00B86BF9">
        <w:rPr>
          <w:spacing w:val="-10"/>
          <w:sz w:val="20"/>
          <w:szCs w:val="20"/>
          <w:lang w:val="be-BY"/>
        </w:rPr>
        <w:t>ма</w:t>
      </w:r>
      <w:r w:rsidR="009406A6">
        <w:rPr>
          <w:spacing w:val="-10"/>
          <w:sz w:val="20"/>
          <w:szCs w:val="20"/>
          <w:lang w:val="be-BY"/>
        </w:rPr>
        <w:softHyphen/>
      </w:r>
      <w:r w:rsidRPr="00B86BF9">
        <w:rPr>
          <w:spacing w:val="-10"/>
          <w:sz w:val="20"/>
          <w:szCs w:val="20"/>
          <w:lang w:val="be-BY"/>
        </w:rPr>
        <w:t>та</w:t>
      </w:r>
      <w:r w:rsidR="009406A6">
        <w:rPr>
          <w:spacing w:val="-10"/>
          <w:sz w:val="20"/>
          <w:szCs w:val="20"/>
          <w:lang w:val="be-BY"/>
        </w:rPr>
        <w:softHyphen/>
      </w:r>
      <w:r w:rsidRPr="00B86BF9">
        <w:rPr>
          <w:spacing w:val="-10"/>
          <w:sz w:val="20"/>
          <w:szCs w:val="20"/>
          <w:lang w:val="be-BY"/>
        </w:rPr>
        <w:t>ра. З мадэлі вынікае, што выпускнік павінен валодаць асноўнымі методыкамі псі</w:t>
      </w:r>
      <w:r w:rsidR="009406A6">
        <w:rPr>
          <w:spacing w:val="-10"/>
          <w:sz w:val="20"/>
          <w:szCs w:val="20"/>
          <w:lang w:val="be-BY"/>
        </w:rPr>
        <w:softHyphen/>
      </w:r>
      <w:r w:rsidRPr="00B86BF9">
        <w:rPr>
          <w:spacing w:val="-10"/>
          <w:sz w:val="20"/>
          <w:szCs w:val="20"/>
          <w:lang w:val="be-BY"/>
        </w:rPr>
        <w:t>халогіі і педагогікі, каб мець магчымасць распазнаваць і рэагаваць на роз</w:t>
      </w:r>
      <w:r w:rsidR="009406A6">
        <w:rPr>
          <w:spacing w:val="-10"/>
          <w:sz w:val="20"/>
          <w:szCs w:val="20"/>
          <w:lang w:val="be-BY"/>
        </w:rPr>
        <w:softHyphen/>
      </w:r>
      <w:r w:rsidRPr="00B86BF9">
        <w:rPr>
          <w:spacing w:val="-10"/>
          <w:sz w:val="20"/>
          <w:szCs w:val="20"/>
          <w:lang w:val="be-BY"/>
        </w:rPr>
        <w:t>ныя адукацыйныя патрэбы сацыяльна арыентаванага грамадства, адаптавацца да розных людзей і груп, выкарыстоўваць формы і метады</w:t>
      </w:r>
      <w:r w:rsidR="009406A6">
        <w:rPr>
          <w:spacing w:val="-10"/>
          <w:sz w:val="20"/>
          <w:szCs w:val="20"/>
          <w:lang w:val="be-BY"/>
        </w:rPr>
        <w:t>,</w:t>
      </w:r>
      <w:r w:rsidRPr="00B86BF9">
        <w:rPr>
          <w:spacing w:val="-10"/>
          <w:sz w:val="20"/>
          <w:szCs w:val="20"/>
          <w:lang w:val="be-BY"/>
        </w:rPr>
        <w:t xml:space="preserve"> адпаведныя іх патрэ</w:t>
      </w:r>
      <w:r w:rsidR="009406A6">
        <w:rPr>
          <w:spacing w:val="-10"/>
          <w:sz w:val="20"/>
          <w:szCs w:val="20"/>
          <w:lang w:val="be-BY"/>
        </w:rPr>
        <w:softHyphen/>
      </w:r>
      <w:r w:rsidRPr="00B86BF9">
        <w:rPr>
          <w:spacing w:val="-10"/>
          <w:sz w:val="20"/>
          <w:szCs w:val="20"/>
          <w:lang w:val="be-BY"/>
        </w:rPr>
        <w:t>бам, пры гэтым ведаючы асаблівасці адукацыйнай сістэмы сваёй краі</w:t>
      </w:r>
      <w:r w:rsidR="009406A6">
        <w:rPr>
          <w:spacing w:val="-10"/>
          <w:sz w:val="20"/>
          <w:szCs w:val="20"/>
          <w:lang w:val="be-BY"/>
        </w:rPr>
        <w:softHyphen/>
      </w:r>
      <w:r w:rsidRPr="00B86BF9">
        <w:rPr>
          <w:spacing w:val="-10"/>
          <w:sz w:val="20"/>
          <w:szCs w:val="20"/>
          <w:lang w:val="be-BY"/>
        </w:rPr>
        <w:t>ны</w:t>
      </w:r>
      <w:r w:rsidR="009406A6">
        <w:rPr>
          <w:spacing w:val="-10"/>
          <w:sz w:val="20"/>
          <w:szCs w:val="20"/>
          <w:lang w:val="be-BY"/>
        </w:rPr>
        <w:t> </w:t>
      </w:r>
      <w:r w:rsidRPr="00B86BF9">
        <w:rPr>
          <w:spacing w:val="-10"/>
          <w:sz w:val="20"/>
          <w:szCs w:val="20"/>
          <w:lang w:val="be-BY"/>
        </w:rPr>
        <w:t>[21].</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Для інтэграцыі</w:t>
      </w:r>
      <w:r w:rsidR="007C3FB4" w:rsidRPr="00B86BF9">
        <w:rPr>
          <w:spacing w:val="-10"/>
          <w:sz w:val="20"/>
          <w:szCs w:val="20"/>
          <w:lang w:val="be-BY"/>
        </w:rPr>
        <w:t xml:space="preserve"> </w:t>
      </w:r>
      <w:r w:rsidRPr="00B86BF9">
        <w:rPr>
          <w:spacing w:val="-10"/>
          <w:sz w:val="20"/>
          <w:szCs w:val="20"/>
          <w:lang w:val="be-BY"/>
        </w:rPr>
        <w:t>і камунікацыі архівістаў, якія займаюцца ў сферы архіў</w:t>
      </w:r>
      <w:r w:rsidR="009406A6">
        <w:rPr>
          <w:spacing w:val="-10"/>
          <w:sz w:val="20"/>
          <w:szCs w:val="20"/>
          <w:lang w:val="be-BY"/>
        </w:rPr>
        <w:softHyphen/>
      </w:r>
      <w:r w:rsidRPr="00B86BF9">
        <w:rPr>
          <w:spacing w:val="-10"/>
          <w:sz w:val="20"/>
          <w:szCs w:val="20"/>
          <w:lang w:val="be-BY"/>
        </w:rPr>
        <w:t xml:space="preserve">най педагогікі, у 2014 г., па прыкладу нямецкіх архівістаў (вэб-партал </w:t>
      </w:r>
      <w:r w:rsidRPr="00B86BF9">
        <w:rPr>
          <w:spacing w:val="-10"/>
          <w:sz w:val="20"/>
          <w:szCs w:val="20"/>
          <w:lang w:val="pl-PL"/>
        </w:rPr>
        <w:t>Archiv</w:t>
      </w:r>
      <w:r w:rsidR="009406A6">
        <w:rPr>
          <w:spacing w:val="-10"/>
          <w:sz w:val="20"/>
          <w:szCs w:val="20"/>
          <w:lang w:val="be-BY"/>
        </w:rPr>
        <w:softHyphen/>
      </w:r>
      <w:r w:rsidRPr="00B86BF9">
        <w:rPr>
          <w:spacing w:val="-10"/>
          <w:sz w:val="20"/>
          <w:szCs w:val="20"/>
          <w:lang w:val="pl-PL"/>
        </w:rPr>
        <w:t>p</w:t>
      </w:r>
      <w:r w:rsidRPr="00B86BF9">
        <w:rPr>
          <w:spacing w:val="-10"/>
          <w:sz w:val="20"/>
          <w:szCs w:val="20"/>
          <w:lang w:val="be-BY"/>
        </w:rPr>
        <w:t>ä</w:t>
      </w:r>
      <w:r w:rsidRPr="00B86BF9">
        <w:rPr>
          <w:spacing w:val="-10"/>
          <w:sz w:val="20"/>
          <w:szCs w:val="20"/>
          <w:lang w:val="pl-PL"/>
        </w:rPr>
        <w:t>dagogen</w:t>
      </w:r>
      <w:r w:rsidRPr="00B86BF9">
        <w:rPr>
          <w:spacing w:val="-10"/>
          <w:sz w:val="20"/>
          <w:szCs w:val="20"/>
          <w:lang w:val="be-BY"/>
        </w:rPr>
        <w:t>), а таксама польскіх музейных ра</w:t>
      </w:r>
      <w:r w:rsidR="009406A6">
        <w:rPr>
          <w:spacing w:val="-10"/>
          <w:sz w:val="20"/>
          <w:szCs w:val="20"/>
          <w:lang w:val="be-BY"/>
        </w:rPr>
        <w:t>бот</w:t>
      </w:r>
      <w:r w:rsidRPr="00B86BF9">
        <w:rPr>
          <w:spacing w:val="-10"/>
          <w:sz w:val="20"/>
          <w:szCs w:val="20"/>
          <w:lang w:val="be-BY"/>
        </w:rPr>
        <w:t>нік</w:t>
      </w:r>
      <w:r w:rsidR="009406A6">
        <w:rPr>
          <w:spacing w:val="-10"/>
          <w:sz w:val="20"/>
          <w:szCs w:val="20"/>
          <w:lang w:val="be-BY"/>
        </w:rPr>
        <w:t>а</w:t>
      </w:r>
      <w:r w:rsidRPr="00B86BF9">
        <w:rPr>
          <w:spacing w:val="-10"/>
          <w:sz w:val="20"/>
          <w:szCs w:val="20"/>
          <w:lang w:val="be-BY"/>
        </w:rPr>
        <w:t>ў (Форум музейных педа</w:t>
      </w:r>
      <w:r w:rsidR="009406A6">
        <w:rPr>
          <w:spacing w:val="-10"/>
          <w:sz w:val="20"/>
          <w:szCs w:val="20"/>
          <w:lang w:val="be-BY"/>
        </w:rPr>
        <w:softHyphen/>
      </w:r>
      <w:r w:rsidRPr="00B86BF9">
        <w:rPr>
          <w:spacing w:val="-10"/>
          <w:sz w:val="20"/>
          <w:szCs w:val="20"/>
          <w:lang w:val="be-BY"/>
        </w:rPr>
        <w:t>гогаў), была створана адпаведная платформа для абмену вопытам і веда</w:t>
      </w:r>
      <w:r w:rsidR="009406A6">
        <w:rPr>
          <w:spacing w:val="-10"/>
          <w:sz w:val="20"/>
          <w:szCs w:val="20"/>
          <w:lang w:val="be-BY"/>
        </w:rPr>
        <w:softHyphen/>
      </w:r>
      <w:r w:rsidRPr="00B86BF9">
        <w:rPr>
          <w:spacing w:val="-10"/>
          <w:sz w:val="20"/>
          <w:szCs w:val="20"/>
          <w:lang w:val="be-BY"/>
        </w:rPr>
        <w:t>мі [22].</w:t>
      </w:r>
    </w:p>
    <w:p w:rsidR="007C3FB4"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У 2016</w:t>
      </w:r>
      <w:r w:rsidR="007C3FB4" w:rsidRPr="00B86BF9">
        <w:rPr>
          <w:spacing w:val="-10"/>
          <w:sz w:val="20"/>
          <w:szCs w:val="20"/>
          <w:lang w:val="be-BY"/>
        </w:rPr>
        <w:t>—</w:t>
      </w:r>
      <w:r w:rsidRPr="00B86BF9">
        <w:rPr>
          <w:spacing w:val="-10"/>
          <w:sz w:val="20"/>
          <w:szCs w:val="20"/>
          <w:lang w:val="be-BY"/>
        </w:rPr>
        <w:t>2017 навучальным годзе ў рамках паслядыпломнага наву</w:t>
      </w:r>
      <w:r w:rsidR="009406A6">
        <w:rPr>
          <w:spacing w:val="-10"/>
          <w:sz w:val="20"/>
          <w:szCs w:val="20"/>
          <w:lang w:val="be-BY"/>
        </w:rPr>
        <w:softHyphen/>
      </w:r>
      <w:r w:rsidRPr="00B86BF9">
        <w:rPr>
          <w:spacing w:val="-10"/>
          <w:sz w:val="20"/>
          <w:szCs w:val="20"/>
          <w:lang w:val="be-BY"/>
        </w:rPr>
        <w:t>чан</w:t>
      </w:r>
      <w:r w:rsidR="009406A6">
        <w:rPr>
          <w:spacing w:val="-10"/>
          <w:sz w:val="20"/>
          <w:szCs w:val="20"/>
          <w:lang w:val="be-BY"/>
        </w:rPr>
        <w:softHyphen/>
      </w:r>
      <w:r w:rsidRPr="00B86BF9">
        <w:rPr>
          <w:spacing w:val="-10"/>
          <w:sz w:val="20"/>
          <w:szCs w:val="20"/>
          <w:lang w:val="be-BY"/>
        </w:rPr>
        <w:t>ня ў галіне архівазнаўства і кіравання дакументамі ва ўніверсітэце імя Міка</w:t>
      </w:r>
      <w:r w:rsidR="009406A6">
        <w:rPr>
          <w:spacing w:val="-10"/>
          <w:sz w:val="20"/>
          <w:szCs w:val="20"/>
          <w:lang w:val="be-BY"/>
        </w:rPr>
        <w:softHyphen/>
      </w:r>
      <w:r w:rsidRPr="00B86BF9">
        <w:rPr>
          <w:spacing w:val="-10"/>
          <w:sz w:val="20"/>
          <w:szCs w:val="20"/>
          <w:lang w:val="be-BY"/>
        </w:rPr>
        <w:t>лая Каперніка былі створаны новыя спецыяльнасці. Адна з іх</w:t>
      </w:r>
      <w:r w:rsidR="007C3FB4" w:rsidRPr="00B86BF9">
        <w:rPr>
          <w:spacing w:val="-10"/>
          <w:sz w:val="20"/>
          <w:szCs w:val="20"/>
          <w:lang w:val="be-BY"/>
        </w:rPr>
        <w:t xml:space="preserve"> — </w:t>
      </w:r>
      <w:r w:rsidRPr="00B86BF9">
        <w:rPr>
          <w:spacing w:val="-10"/>
          <w:sz w:val="20"/>
          <w:szCs w:val="20"/>
          <w:lang w:val="be-BY"/>
        </w:rPr>
        <w:t>аду</w:t>
      </w:r>
      <w:r w:rsidR="009406A6">
        <w:rPr>
          <w:spacing w:val="-10"/>
          <w:sz w:val="20"/>
          <w:szCs w:val="20"/>
          <w:lang w:val="be-BY"/>
        </w:rPr>
        <w:softHyphen/>
      </w:r>
      <w:r w:rsidRPr="00B86BF9">
        <w:rPr>
          <w:spacing w:val="-10"/>
          <w:sz w:val="20"/>
          <w:szCs w:val="20"/>
          <w:lang w:val="be-BY"/>
        </w:rPr>
        <w:t>ка</w:t>
      </w:r>
      <w:r w:rsidR="009406A6">
        <w:rPr>
          <w:spacing w:val="-10"/>
          <w:sz w:val="20"/>
          <w:szCs w:val="20"/>
          <w:lang w:val="be-BY"/>
        </w:rPr>
        <w:softHyphen/>
      </w:r>
      <w:r w:rsidRPr="00B86BF9">
        <w:rPr>
          <w:spacing w:val="-10"/>
          <w:sz w:val="20"/>
          <w:szCs w:val="20"/>
          <w:lang w:val="be-BY"/>
        </w:rPr>
        <w:t>цыя і папулярызацыя архіваў</w:t>
      </w:r>
      <w:r w:rsidR="007C3FB4" w:rsidRPr="00B86BF9">
        <w:rPr>
          <w:spacing w:val="-10"/>
          <w:sz w:val="20"/>
          <w:szCs w:val="20"/>
          <w:lang w:val="be-BY"/>
        </w:rPr>
        <w:t xml:space="preserve"> — </w:t>
      </w:r>
      <w:r w:rsidRPr="00B86BF9">
        <w:rPr>
          <w:spacing w:val="-10"/>
          <w:sz w:val="20"/>
          <w:szCs w:val="20"/>
          <w:lang w:val="be-BY"/>
        </w:rPr>
        <w:t>ахоплівае чатыры прадметы. Два ў галіне папу</w:t>
      </w:r>
      <w:r w:rsidR="009406A6">
        <w:rPr>
          <w:spacing w:val="-10"/>
          <w:sz w:val="20"/>
          <w:szCs w:val="20"/>
          <w:lang w:val="be-BY"/>
        </w:rPr>
        <w:softHyphen/>
      </w:r>
      <w:r w:rsidRPr="00B86BF9">
        <w:rPr>
          <w:spacing w:val="-10"/>
          <w:sz w:val="20"/>
          <w:szCs w:val="20"/>
          <w:lang w:val="be-BY"/>
        </w:rPr>
        <w:t>лярызацыі (сацыяльная камунікацыя ў архівах, сувязь з грамадскасцю ў архі</w:t>
      </w:r>
      <w:r w:rsidR="009406A6">
        <w:rPr>
          <w:spacing w:val="-10"/>
          <w:sz w:val="20"/>
          <w:szCs w:val="20"/>
          <w:lang w:val="be-BY"/>
        </w:rPr>
        <w:softHyphen/>
      </w:r>
      <w:r w:rsidRPr="00B86BF9">
        <w:rPr>
          <w:spacing w:val="-10"/>
          <w:sz w:val="20"/>
          <w:szCs w:val="20"/>
          <w:lang w:val="be-BY"/>
        </w:rPr>
        <w:t>вах) і два ў сферы адукацыі (архіўная педагогіка, формы адукацыйнай дзей</w:t>
      </w:r>
      <w:r w:rsidR="009406A6">
        <w:rPr>
          <w:spacing w:val="-10"/>
          <w:sz w:val="20"/>
          <w:szCs w:val="20"/>
          <w:lang w:val="be-BY"/>
        </w:rPr>
        <w:softHyphen/>
      </w:r>
      <w:r w:rsidRPr="00B86BF9">
        <w:rPr>
          <w:spacing w:val="-10"/>
          <w:sz w:val="20"/>
          <w:szCs w:val="20"/>
          <w:lang w:val="be-BY"/>
        </w:rPr>
        <w:t>насці архіваў).</w:t>
      </w:r>
    </w:p>
    <w:p w:rsidR="00BC1A9D" w:rsidRPr="00B86BF9" w:rsidRDefault="00BC1A9D" w:rsidP="00BC1A9D">
      <w:pPr>
        <w:pStyle w:val="af6"/>
        <w:spacing w:after="0" w:line="220" w:lineRule="exact"/>
        <w:ind w:firstLine="567"/>
        <w:jc w:val="both"/>
        <w:rPr>
          <w:spacing w:val="-10"/>
          <w:sz w:val="20"/>
          <w:szCs w:val="20"/>
          <w:lang w:val="be-BY"/>
        </w:rPr>
      </w:pPr>
      <w:r w:rsidRPr="00B86BF9">
        <w:rPr>
          <w:spacing w:val="-10"/>
          <w:sz w:val="20"/>
          <w:szCs w:val="20"/>
          <w:lang w:val="be-BY"/>
        </w:rPr>
        <w:t>Такім чынам, падыходы да навучання архівістаў у Польш</w:t>
      </w:r>
      <w:r w:rsidR="009406A6">
        <w:rPr>
          <w:spacing w:val="-10"/>
          <w:sz w:val="20"/>
          <w:szCs w:val="20"/>
          <w:lang w:val="be-BY"/>
        </w:rPr>
        <w:t>ч</w:t>
      </w:r>
      <w:r w:rsidRPr="00B86BF9">
        <w:rPr>
          <w:spacing w:val="-10"/>
          <w:sz w:val="20"/>
          <w:szCs w:val="20"/>
          <w:lang w:val="be-BY"/>
        </w:rPr>
        <w:t xml:space="preserve">ы, якія маюць даволі глыбокія карані і развіваюцца </w:t>
      </w:r>
      <w:r w:rsidR="009406A6">
        <w:rPr>
          <w:spacing w:val="-10"/>
          <w:sz w:val="20"/>
          <w:szCs w:val="20"/>
          <w:lang w:val="be-BY"/>
        </w:rPr>
        <w:t>ў</w:t>
      </w:r>
      <w:r w:rsidRPr="00B86BF9">
        <w:rPr>
          <w:spacing w:val="-10"/>
          <w:sz w:val="20"/>
          <w:szCs w:val="20"/>
          <w:lang w:val="be-BY"/>
        </w:rPr>
        <w:t xml:space="preserve"> кантэксце традыцыйнай еўра</w:t>
      </w:r>
      <w:r w:rsidR="009406A6">
        <w:rPr>
          <w:spacing w:val="-10"/>
          <w:sz w:val="20"/>
          <w:szCs w:val="20"/>
          <w:lang w:val="be-BY"/>
        </w:rPr>
        <w:softHyphen/>
      </w:r>
      <w:r w:rsidRPr="00B86BF9">
        <w:rPr>
          <w:spacing w:val="-10"/>
          <w:sz w:val="20"/>
          <w:szCs w:val="20"/>
          <w:lang w:val="be-BY"/>
        </w:rPr>
        <w:t>пей</w:t>
      </w:r>
      <w:r w:rsidR="009406A6">
        <w:rPr>
          <w:spacing w:val="-10"/>
          <w:sz w:val="20"/>
          <w:szCs w:val="20"/>
          <w:lang w:val="be-BY"/>
        </w:rPr>
        <w:softHyphen/>
      </w:r>
      <w:r w:rsidRPr="00B86BF9">
        <w:rPr>
          <w:spacing w:val="-10"/>
          <w:sz w:val="20"/>
          <w:szCs w:val="20"/>
          <w:lang w:val="be-BY"/>
        </w:rPr>
        <w:t>скай мадэлі навучання гісторыкаў-архівістаў, за апошнія дзесяцігоддзі</w:t>
      </w:r>
      <w:r w:rsidR="007C3FB4" w:rsidRPr="00B86BF9">
        <w:rPr>
          <w:spacing w:val="-10"/>
          <w:sz w:val="20"/>
          <w:szCs w:val="20"/>
          <w:lang w:val="be-BY"/>
        </w:rPr>
        <w:t xml:space="preserve"> </w:t>
      </w:r>
      <w:r w:rsidRPr="00B86BF9">
        <w:rPr>
          <w:spacing w:val="-10"/>
          <w:sz w:val="20"/>
          <w:szCs w:val="20"/>
          <w:lang w:val="be-BY"/>
        </w:rPr>
        <w:t>набы</w:t>
      </w:r>
      <w:r w:rsidR="009406A6">
        <w:rPr>
          <w:spacing w:val="-10"/>
          <w:sz w:val="20"/>
          <w:szCs w:val="20"/>
          <w:lang w:val="be-BY"/>
        </w:rPr>
        <w:softHyphen/>
      </w:r>
      <w:r w:rsidRPr="00B86BF9">
        <w:rPr>
          <w:spacing w:val="-10"/>
          <w:sz w:val="20"/>
          <w:szCs w:val="20"/>
          <w:lang w:val="be-BY"/>
        </w:rPr>
        <w:t>лі новыя арганізацыйныя формы і змест. Гэта звязана і з істотным пав</w:t>
      </w:r>
      <w:r w:rsidR="009406A6">
        <w:rPr>
          <w:spacing w:val="-10"/>
          <w:sz w:val="20"/>
          <w:szCs w:val="20"/>
          <w:lang w:val="be-BY"/>
        </w:rPr>
        <w:t>е</w:t>
      </w:r>
      <w:r w:rsidR="009406A6">
        <w:rPr>
          <w:spacing w:val="-10"/>
          <w:sz w:val="20"/>
          <w:szCs w:val="20"/>
          <w:lang w:val="be-BY"/>
        </w:rPr>
        <w:softHyphen/>
      </w:r>
      <w:r w:rsidRPr="00B86BF9">
        <w:rPr>
          <w:spacing w:val="-10"/>
          <w:sz w:val="20"/>
          <w:szCs w:val="20"/>
          <w:lang w:val="be-BY"/>
        </w:rPr>
        <w:t>лі</w:t>
      </w:r>
      <w:r w:rsidR="009406A6">
        <w:rPr>
          <w:spacing w:val="-10"/>
          <w:sz w:val="20"/>
          <w:szCs w:val="20"/>
          <w:lang w:val="be-BY"/>
        </w:rPr>
        <w:softHyphen/>
      </w:r>
      <w:r w:rsidRPr="00B86BF9">
        <w:rPr>
          <w:spacing w:val="-10"/>
          <w:sz w:val="20"/>
          <w:szCs w:val="20"/>
          <w:lang w:val="be-BY"/>
        </w:rPr>
        <w:t>ч</w:t>
      </w:r>
      <w:r w:rsidR="009406A6">
        <w:rPr>
          <w:spacing w:val="-10"/>
          <w:sz w:val="20"/>
          <w:szCs w:val="20"/>
          <w:lang w:val="be-BY"/>
        </w:rPr>
        <w:t>э</w:t>
      </w:r>
      <w:r w:rsidRPr="00B86BF9">
        <w:rPr>
          <w:spacing w:val="-10"/>
          <w:sz w:val="20"/>
          <w:szCs w:val="20"/>
          <w:lang w:val="be-BY"/>
        </w:rPr>
        <w:t>н</w:t>
      </w:r>
      <w:r w:rsidR="009406A6">
        <w:rPr>
          <w:spacing w:val="-10"/>
          <w:sz w:val="20"/>
          <w:szCs w:val="20"/>
          <w:lang w:val="be-BY"/>
        </w:rPr>
        <w:softHyphen/>
      </w:r>
      <w:r w:rsidRPr="00B86BF9">
        <w:rPr>
          <w:spacing w:val="-10"/>
          <w:sz w:val="20"/>
          <w:szCs w:val="20"/>
          <w:lang w:val="be-BY"/>
        </w:rPr>
        <w:t>нем асяродкаў архіўнага навучання, балонскім прац</w:t>
      </w:r>
      <w:r w:rsidR="009406A6">
        <w:rPr>
          <w:spacing w:val="-10"/>
          <w:sz w:val="20"/>
          <w:szCs w:val="20"/>
          <w:lang w:val="be-BY"/>
        </w:rPr>
        <w:t>э</w:t>
      </w:r>
      <w:r w:rsidRPr="00B86BF9">
        <w:rPr>
          <w:spacing w:val="-10"/>
          <w:sz w:val="20"/>
          <w:szCs w:val="20"/>
          <w:lang w:val="be-BY"/>
        </w:rPr>
        <w:t>сам і ўвядзеннем д</w:t>
      </w:r>
      <w:r w:rsidR="009406A6">
        <w:rPr>
          <w:spacing w:val="-10"/>
          <w:sz w:val="20"/>
          <w:szCs w:val="20"/>
          <w:lang w:val="be-BY"/>
        </w:rPr>
        <w:t>з</w:t>
      </w:r>
      <w:r w:rsidRPr="00B86BF9">
        <w:rPr>
          <w:spacing w:val="-10"/>
          <w:sz w:val="20"/>
          <w:szCs w:val="20"/>
          <w:lang w:val="be-BY"/>
        </w:rPr>
        <w:t>в</w:t>
      </w:r>
      <w:r w:rsidR="009406A6">
        <w:rPr>
          <w:spacing w:val="-10"/>
          <w:sz w:val="20"/>
          <w:szCs w:val="20"/>
          <w:lang w:val="be-BY"/>
        </w:rPr>
        <w:t>ю</w:t>
      </w:r>
      <w:r w:rsidRPr="00B86BF9">
        <w:rPr>
          <w:spacing w:val="-10"/>
          <w:sz w:val="20"/>
          <w:szCs w:val="20"/>
          <w:lang w:val="be-BY"/>
        </w:rPr>
        <w:t>х ступеняў адукацыі, зменамі навучальных праграм, але асабліва</w:t>
      </w:r>
      <w:r w:rsidR="007F26F0">
        <w:rPr>
          <w:spacing w:val="-10"/>
          <w:sz w:val="20"/>
          <w:szCs w:val="20"/>
          <w:lang w:val="be-BY"/>
        </w:rPr>
        <w:t xml:space="preserve"> — </w:t>
      </w:r>
      <w:r w:rsidR="009406A6">
        <w:rPr>
          <w:spacing w:val="-10"/>
          <w:sz w:val="20"/>
          <w:szCs w:val="20"/>
          <w:lang w:val="be-BY"/>
        </w:rPr>
        <w:t xml:space="preserve">з </w:t>
      </w:r>
      <w:r w:rsidRPr="00B86BF9">
        <w:rPr>
          <w:spacing w:val="-10"/>
          <w:sz w:val="20"/>
          <w:szCs w:val="20"/>
          <w:lang w:val="be-BY"/>
        </w:rPr>
        <w:t>істот</w:t>
      </w:r>
      <w:r w:rsidR="009406A6">
        <w:rPr>
          <w:spacing w:val="-10"/>
          <w:sz w:val="20"/>
          <w:szCs w:val="20"/>
          <w:lang w:val="be-BY"/>
        </w:rPr>
        <w:softHyphen/>
      </w:r>
      <w:r w:rsidRPr="00B86BF9">
        <w:rPr>
          <w:spacing w:val="-10"/>
          <w:sz w:val="20"/>
          <w:szCs w:val="20"/>
          <w:lang w:val="be-BY"/>
        </w:rPr>
        <w:t>ны</w:t>
      </w:r>
      <w:r w:rsidR="009406A6">
        <w:rPr>
          <w:spacing w:val="-10"/>
          <w:sz w:val="20"/>
          <w:szCs w:val="20"/>
          <w:lang w:val="be-BY"/>
        </w:rPr>
        <w:softHyphen/>
        <w:t>мі</w:t>
      </w:r>
      <w:r w:rsidRPr="00B86BF9">
        <w:rPr>
          <w:spacing w:val="-10"/>
          <w:sz w:val="20"/>
          <w:szCs w:val="20"/>
          <w:lang w:val="be-BY"/>
        </w:rPr>
        <w:t xml:space="preserve"> гума</w:t>
      </w:r>
      <w:r w:rsidR="009406A6">
        <w:rPr>
          <w:spacing w:val="-10"/>
          <w:sz w:val="20"/>
          <w:szCs w:val="20"/>
          <w:lang w:val="be-BY"/>
        </w:rPr>
        <w:softHyphen/>
      </w:r>
      <w:r w:rsidRPr="00B86BF9">
        <w:rPr>
          <w:spacing w:val="-10"/>
          <w:sz w:val="20"/>
          <w:szCs w:val="20"/>
          <w:lang w:val="be-BY"/>
        </w:rPr>
        <w:t>нітарны</w:t>
      </w:r>
      <w:r w:rsidR="009406A6">
        <w:rPr>
          <w:spacing w:val="-10"/>
          <w:sz w:val="20"/>
          <w:szCs w:val="20"/>
          <w:lang w:val="be-BY"/>
        </w:rPr>
        <w:t>мі</w:t>
      </w:r>
      <w:r w:rsidRPr="00B86BF9">
        <w:rPr>
          <w:spacing w:val="-10"/>
          <w:sz w:val="20"/>
          <w:szCs w:val="20"/>
          <w:lang w:val="be-BY"/>
        </w:rPr>
        <w:t xml:space="preserve"> і тэхналагічны</w:t>
      </w:r>
      <w:r w:rsidR="009406A6">
        <w:rPr>
          <w:spacing w:val="-10"/>
          <w:sz w:val="20"/>
          <w:szCs w:val="20"/>
          <w:lang w:val="be-BY"/>
        </w:rPr>
        <w:t>мі</w:t>
      </w:r>
      <w:r w:rsidRPr="00B86BF9">
        <w:rPr>
          <w:spacing w:val="-10"/>
          <w:sz w:val="20"/>
          <w:szCs w:val="20"/>
          <w:lang w:val="be-BY"/>
        </w:rPr>
        <w:t xml:space="preserve"> змена</w:t>
      </w:r>
      <w:r w:rsidR="009406A6">
        <w:rPr>
          <w:spacing w:val="-10"/>
          <w:sz w:val="20"/>
          <w:szCs w:val="20"/>
          <w:lang w:val="be-BY"/>
        </w:rPr>
        <w:t>мі</w:t>
      </w:r>
      <w:r w:rsidRPr="00B86BF9">
        <w:rPr>
          <w:spacing w:val="-10"/>
          <w:sz w:val="20"/>
          <w:szCs w:val="20"/>
          <w:lang w:val="be-BY"/>
        </w:rPr>
        <w:t>. Яны змянілі і архіўную наву</w:t>
      </w:r>
      <w:r w:rsidR="007F26F0">
        <w:rPr>
          <w:spacing w:val="-10"/>
          <w:sz w:val="20"/>
          <w:szCs w:val="20"/>
          <w:lang w:val="be-BY"/>
        </w:rPr>
        <w:softHyphen/>
      </w:r>
      <w:r w:rsidRPr="00B86BF9">
        <w:rPr>
          <w:spacing w:val="-10"/>
          <w:sz w:val="20"/>
          <w:szCs w:val="20"/>
          <w:lang w:val="be-BY"/>
        </w:rPr>
        <w:t>ку</w:t>
      </w:r>
      <w:r w:rsidR="009406A6">
        <w:rPr>
          <w:spacing w:val="-10"/>
          <w:sz w:val="20"/>
          <w:szCs w:val="20"/>
          <w:lang w:val="be-BY"/>
        </w:rPr>
        <w:t>,</w:t>
      </w:r>
      <w:r w:rsidRPr="00B86BF9">
        <w:rPr>
          <w:spacing w:val="-10"/>
          <w:sz w:val="20"/>
          <w:szCs w:val="20"/>
          <w:lang w:val="be-BY"/>
        </w:rPr>
        <w:t xml:space="preserve"> і архіў</w:t>
      </w:r>
      <w:r w:rsidR="009406A6">
        <w:rPr>
          <w:spacing w:val="-10"/>
          <w:sz w:val="20"/>
          <w:szCs w:val="20"/>
          <w:lang w:val="be-BY"/>
        </w:rPr>
        <w:softHyphen/>
      </w:r>
      <w:r w:rsidRPr="00B86BF9">
        <w:rPr>
          <w:spacing w:val="-10"/>
          <w:sz w:val="20"/>
          <w:szCs w:val="20"/>
          <w:lang w:val="be-BY"/>
        </w:rPr>
        <w:t>нае навучанне. І</w:t>
      </w:r>
      <w:r w:rsidR="007F26F0">
        <w:rPr>
          <w:spacing w:val="-10"/>
          <w:sz w:val="20"/>
          <w:szCs w:val="20"/>
          <w:lang w:val="be-BY"/>
        </w:rPr>
        <w:t>,</w:t>
      </w:r>
      <w:r w:rsidRPr="00B86BF9">
        <w:rPr>
          <w:spacing w:val="-10"/>
          <w:sz w:val="20"/>
          <w:szCs w:val="20"/>
          <w:lang w:val="be-BY"/>
        </w:rPr>
        <w:t xml:space="preserve"> як слушна адзначае Агнешка Роса</w:t>
      </w:r>
      <w:r w:rsidR="009406A6">
        <w:rPr>
          <w:spacing w:val="-10"/>
          <w:sz w:val="20"/>
          <w:szCs w:val="20"/>
          <w:lang w:val="be-BY"/>
        </w:rPr>
        <w:t>,</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па сут</w:t>
      </w:r>
      <w:r w:rsidR="007F26F0">
        <w:rPr>
          <w:spacing w:val="-10"/>
          <w:sz w:val="20"/>
          <w:szCs w:val="20"/>
          <w:lang w:val="be-BY"/>
        </w:rPr>
        <w:softHyphen/>
      </w:r>
      <w:r w:rsidRPr="00B86BF9">
        <w:rPr>
          <w:spacing w:val="-10"/>
          <w:sz w:val="20"/>
          <w:szCs w:val="20"/>
          <w:lang w:val="be-BY"/>
        </w:rPr>
        <w:t>нас</w:t>
      </w:r>
      <w:r w:rsidR="007F26F0">
        <w:rPr>
          <w:spacing w:val="-10"/>
          <w:sz w:val="20"/>
          <w:szCs w:val="20"/>
          <w:lang w:val="be-BY"/>
        </w:rPr>
        <w:softHyphen/>
      </w:r>
      <w:r w:rsidRPr="00B86BF9">
        <w:rPr>
          <w:spacing w:val="-10"/>
          <w:sz w:val="20"/>
          <w:szCs w:val="20"/>
          <w:lang w:val="be-BY"/>
        </w:rPr>
        <w:t>ці самі архі</w:t>
      </w:r>
      <w:r w:rsidR="009406A6">
        <w:rPr>
          <w:spacing w:val="-10"/>
          <w:sz w:val="20"/>
          <w:szCs w:val="20"/>
          <w:lang w:val="be-BY"/>
        </w:rPr>
        <w:softHyphen/>
      </w:r>
      <w:r w:rsidRPr="00B86BF9">
        <w:rPr>
          <w:spacing w:val="-10"/>
          <w:sz w:val="20"/>
          <w:szCs w:val="20"/>
          <w:lang w:val="be-BY"/>
        </w:rPr>
        <w:t>вісты з</w:t>
      </w:r>
      <w:r w:rsidR="007C3FB4" w:rsidRPr="00B86BF9">
        <w:rPr>
          <w:spacing w:val="-10"/>
          <w:sz w:val="20"/>
          <w:szCs w:val="20"/>
          <w:lang w:val="be-BY"/>
        </w:rPr>
        <w:t>’</w:t>
      </w:r>
      <w:r w:rsidRPr="00B86BF9">
        <w:rPr>
          <w:spacing w:val="-10"/>
          <w:sz w:val="20"/>
          <w:szCs w:val="20"/>
          <w:lang w:val="be-BY"/>
        </w:rPr>
        <w:t>яў</w:t>
      </w:r>
      <w:r w:rsidR="009406A6">
        <w:rPr>
          <w:spacing w:val="-10"/>
          <w:sz w:val="20"/>
          <w:szCs w:val="20"/>
          <w:lang w:val="be-BY"/>
        </w:rPr>
        <w:softHyphen/>
      </w:r>
      <w:r w:rsidRPr="00B86BF9">
        <w:rPr>
          <w:spacing w:val="-10"/>
          <w:sz w:val="20"/>
          <w:szCs w:val="20"/>
          <w:lang w:val="be-BY"/>
        </w:rPr>
        <w:t>ляюцца сёння ініцыятарамі змен</w:t>
      </w:r>
      <w:r w:rsidR="009406A6">
        <w:rPr>
          <w:spacing w:val="-10"/>
          <w:sz w:val="20"/>
          <w:szCs w:val="20"/>
          <w:lang w:val="be-BY"/>
        </w:rPr>
        <w:t xml:space="preserve">, </w:t>
      </w:r>
      <w:r w:rsidRPr="00B86BF9">
        <w:rPr>
          <w:spacing w:val="-10"/>
          <w:sz w:val="20"/>
          <w:szCs w:val="20"/>
          <w:lang w:val="be-BY"/>
        </w:rPr>
        <w:t>якія адбываюцца ў архі</w:t>
      </w:r>
      <w:r w:rsidR="007F26F0">
        <w:rPr>
          <w:spacing w:val="-10"/>
          <w:sz w:val="20"/>
          <w:szCs w:val="20"/>
          <w:lang w:val="be-BY"/>
        </w:rPr>
        <w:softHyphen/>
      </w:r>
      <w:r w:rsidRPr="00B86BF9">
        <w:rPr>
          <w:spacing w:val="-10"/>
          <w:sz w:val="20"/>
          <w:szCs w:val="20"/>
          <w:lang w:val="be-BY"/>
        </w:rPr>
        <w:t>ве, вызна</w:t>
      </w:r>
      <w:r w:rsidR="009406A6">
        <w:rPr>
          <w:spacing w:val="-10"/>
          <w:sz w:val="20"/>
          <w:szCs w:val="20"/>
          <w:lang w:val="be-BY"/>
        </w:rPr>
        <w:softHyphen/>
      </w:r>
      <w:r w:rsidRPr="00B86BF9">
        <w:rPr>
          <w:spacing w:val="-10"/>
          <w:sz w:val="20"/>
          <w:szCs w:val="20"/>
          <w:lang w:val="be-BY"/>
        </w:rPr>
        <w:t>чаюць мес</w:t>
      </w:r>
      <w:r w:rsidR="009406A6">
        <w:rPr>
          <w:spacing w:val="-10"/>
          <w:sz w:val="20"/>
          <w:szCs w:val="20"/>
          <w:lang w:val="be-BY"/>
        </w:rPr>
        <w:softHyphen/>
      </w:r>
      <w:r w:rsidRPr="00B86BF9">
        <w:rPr>
          <w:spacing w:val="-10"/>
          <w:sz w:val="20"/>
          <w:szCs w:val="20"/>
          <w:lang w:val="be-BY"/>
        </w:rPr>
        <w:t>ца і ролю архіваў у гэтых зменах</w:t>
      </w:r>
      <w:r w:rsidR="007C3FB4" w:rsidRPr="00B86BF9">
        <w:rPr>
          <w:spacing w:val="-10"/>
          <w:sz w:val="20"/>
          <w:szCs w:val="20"/>
          <w:lang w:val="be-BY"/>
        </w:rPr>
        <w:t>»</w:t>
      </w:r>
      <w:r w:rsidRPr="00B86BF9">
        <w:rPr>
          <w:spacing w:val="-10"/>
          <w:sz w:val="20"/>
          <w:szCs w:val="20"/>
          <w:lang w:val="be-BY"/>
        </w:rPr>
        <w:t>. Найбольш істотныя змес</w:t>
      </w:r>
      <w:r w:rsidR="009406A6">
        <w:rPr>
          <w:spacing w:val="-10"/>
          <w:sz w:val="20"/>
          <w:szCs w:val="20"/>
          <w:lang w:val="be-BY"/>
        </w:rPr>
        <w:softHyphen/>
      </w:r>
      <w:r w:rsidRPr="00B86BF9">
        <w:rPr>
          <w:spacing w:val="-10"/>
          <w:sz w:val="20"/>
          <w:szCs w:val="20"/>
          <w:lang w:val="be-BY"/>
        </w:rPr>
        <w:t>та</w:t>
      </w:r>
      <w:r w:rsidR="009406A6">
        <w:rPr>
          <w:spacing w:val="-10"/>
          <w:sz w:val="20"/>
          <w:szCs w:val="20"/>
          <w:lang w:val="be-BY"/>
        </w:rPr>
        <w:softHyphen/>
      </w:r>
      <w:r w:rsidRPr="00B86BF9">
        <w:rPr>
          <w:spacing w:val="-10"/>
          <w:sz w:val="20"/>
          <w:szCs w:val="20"/>
          <w:lang w:val="be-BY"/>
        </w:rPr>
        <w:t>выя транс</w:t>
      </w:r>
      <w:r w:rsidR="009406A6">
        <w:rPr>
          <w:spacing w:val="-10"/>
          <w:sz w:val="20"/>
          <w:szCs w:val="20"/>
          <w:lang w:val="be-BY"/>
        </w:rPr>
        <w:softHyphen/>
      </w:r>
      <w:r w:rsidRPr="00B86BF9">
        <w:rPr>
          <w:spacing w:val="-10"/>
          <w:sz w:val="20"/>
          <w:szCs w:val="20"/>
          <w:lang w:val="be-BY"/>
        </w:rPr>
        <w:t>фар</w:t>
      </w:r>
      <w:r w:rsidR="009406A6">
        <w:rPr>
          <w:spacing w:val="-10"/>
          <w:sz w:val="20"/>
          <w:szCs w:val="20"/>
          <w:lang w:val="be-BY"/>
        </w:rPr>
        <w:softHyphen/>
      </w:r>
      <w:r w:rsidRPr="00B86BF9">
        <w:rPr>
          <w:spacing w:val="-10"/>
          <w:sz w:val="20"/>
          <w:szCs w:val="20"/>
          <w:lang w:val="be-BY"/>
        </w:rPr>
        <w:t xml:space="preserve">мацыі палягаюць ва </w:t>
      </w:r>
      <w:r w:rsidR="009406A6">
        <w:rPr>
          <w:spacing w:val="-10"/>
          <w:sz w:val="20"/>
          <w:szCs w:val="20"/>
          <w:lang w:val="be-BY"/>
        </w:rPr>
        <w:t>ў</w:t>
      </w:r>
      <w:r w:rsidRPr="00B86BF9">
        <w:rPr>
          <w:spacing w:val="-10"/>
          <w:sz w:val="20"/>
          <w:szCs w:val="20"/>
          <w:lang w:val="be-BY"/>
        </w:rPr>
        <w:t>караненн</w:t>
      </w:r>
      <w:r w:rsidR="009406A6">
        <w:rPr>
          <w:spacing w:val="-10"/>
          <w:sz w:val="20"/>
          <w:szCs w:val="20"/>
          <w:lang w:val="be-BY"/>
        </w:rPr>
        <w:t>і</w:t>
      </w:r>
      <w:r w:rsidRPr="00B86BF9">
        <w:rPr>
          <w:spacing w:val="-10"/>
          <w:sz w:val="20"/>
          <w:szCs w:val="20"/>
          <w:lang w:val="be-BY"/>
        </w:rPr>
        <w:t xml:space="preserve"> ў архіўнае навучанне дасяг</w:t>
      </w:r>
      <w:r w:rsidR="009406A6">
        <w:rPr>
          <w:spacing w:val="-10"/>
          <w:sz w:val="20"/>
          <w:szCs w:val="20"/>
          <w:lang w:val="be-BY"/>
        </w:rPr>
        <w:softHyphen/>
      </w:r>
      <w:r w:rsidRPr="00B86BF9">
        <w:rPr>
          <w:spacing w:val="-10"/>
          <w:sz w:val="20"/>
          <w:szCs w:val="20"/>
          <w:lang w:val="be-BY"/>
        </w:rPr>
        <w:t>нен</w:t>
      </w:r>
      <w:r w:rsidR="009406A6">
        <w:rPr>
          <w:spacing w:val="-10"/>
          <w:sz w:val="20"/>
          <w:szCs w:val="20"/>
          <w:lang w:val="be-BY"/>
        </w:rPr>
        <w:softHyphen/>
      </w:r>
      <w:r w:rsidRPr="00B86BF9">
        <w:rPr>
          <w:spacing w:val="-10"/>
          <w:sz w:val="20"/>
          <w:szCs w:val="20"/>
          <w:lang w:val="be-BY"/>
        </w:rPr>
        <w:t>няў ліч</w:t>
      </w:r>
      <w:r w:rsidR="009406A6">
        <w:rPr>
          <w:spacing w:val="-10"/>
          <w:sz w:val="20"/>
          <w:szCs w:val="20"/>
          <w:lang w:val="be-BY"/>
        </w:rPr>
        <w:softHyphen/>
      </w:r>
      <w:r w:rsidRPr="00B86BF9">
        <w:rPr>
          <w:spacing w:val="-10"/>
          <w:sz w:val="20"/>
          <w:szCs w:val="20"/>
          <w:lang w:val="be-BY"/>
        </w:rPr>
        <w:t>ба</w:t>
      </w:r>
      <w:r w:rsidR="009406A6">
        <w:rPr>
          <w:spacing w:val="-10"/>
          <w:sz w:val="20"/>
          <w:szCs w:val="20"/>
          <w:lang w:val="be-BY"/>
        </w:rPr>
        <w:softHyphen/>
      </w:r>
      <w:r w:rsidRPr="00B86BF9">
        <w:rPr>
          <w:spacing w:val="-10"/>
          <w:sz w:val="20"/>
          <w:szCs w:val="20"/>
          <w:lang w:val="be-BY"/>
        </w:rPr>
        <w:t>вай архівістыкі, сучаснай педагогікі, лічбавага навучання, тэо</w:t>
      </w:r>
      <w:r w:rsidR="007F26F0">
        <w:rPr>
          <w:spacing w:val="-10"/>
          <w:sz w:val="20"/>
          <w:szCs w:val="20"/>
          <w:lang w:val="be-BY"/>
        </w:rPr>
        <w:softHyphen/>
      </w:r>
      <w:r w:rsidRPr="00B86BF9">
        <w:rPr>
          <w:spacing w:val="-10"/>
          <w:sz w:val="20"/>
          <w:szCs w:val="20"/>
          <w:lang w:val="be-BY"/>
        </w:rPr>
        <w:t>рыі каму</w:t>
      </w:r>
      <w:r w:rsidR="009406A6">
        <w:rPr>
          <w:spacing w:val="-10"/>
          <w:sz w:val="20"/>
          <w:szCs w:val="20"/>
          <w:lang w:val="be-BY"/>
        </w:rPr>
        <w:softHyphen/>
      </w:r>
      <w:r w:rsidRPr="00B86BF9">
        <w:rPr>
          <w:spacing w:val="-10"/>
          <w:sz w:val="20"/>
          <w:szCs w:val="20"/>
          <w:lang w:val="be-BY"/>
        </w:rPr>
        <w:t>нікацыі і права. Гэтыя на</w:t>
      </w:r>
      <w:r w:rsidR="00812CC9">
        <w:rPr>
          <w:spacing w:val="-10"/>
          <w:sz w:val="20"/>
          <w:szCs w:val="20"/>
          <w:lang w:val="be-BY"/>
        </w:rPr>
        <w:t>п</w:t>
      </w:r>
      <w:r w:rsidRPr="00B86BF9">
        <w:rPr>
          <w:spacing w:val="-10"/>
          <w:sz w:val="20"/>
          <w:szCs w:val="20"/>
          <w:lang w:val="be-BY"/>
        </w:rPr>
        <w:t>р</w:t>
      </w:r>
      <w:r w:rsidR="00812CC9">
        <w:rPr>
          <w:spacing w:val="-10"/>
          <w:sz w:val="20"/>
          <w:szCs w:val="20"/>
          <w:lang w:val="be-BY"/>
        </w:rPr>
        <w:t>ам</w:t>
      </w:r>
      <w:r w:rsidRPr="00B86BF9">
        <w:rPr>
          <w:spacing w:val="-10"/>
          <w:sz w:val="20"/>
          <w:szCs w:val="20"/>
          <w:lang w:val="be-BY"/>
        </w:rPr>
        <w:t>кі на сённяшні дзень з</w:t>
      </w:r>
      <w:r w:rsidR="007C3FB4" w:rsidRPr="00B86BF9">
        <w:rPr>
          <w:spacing w:val="-10"/>
          <w:sz w:val="20"/>
          <w:szCs w:val="20"/>
          <w:lang w:val="be-BY"/>
        </w:rPr>
        <w:t>’</w:t>
      </w:r>
      <w:r w:rsidRPr="00B86BF9">
        <w:rPr>
          <w:spacing w:val="-10"/>
          <w:sz w:val="20"/>
          <w:szCs w:val="20"/>
          <w:lang w:val="be-BY"/>
        </w:rPr>
        <w:t xml:space="preserve">яўляюцца </w:t>
      </w:r>
      <w:r w:rsidRPr="00B86BF9">
        <w:rPr>
          <w:spacing w:val="-10"/>
          <w:sz w:val="20"/>
          <w:szCs w:val="20"/>
          <w:lang w:val="be-BY"/>
        </w:rPr>
        <w:lastRenderedPageBreak/>
        <w:t>ўні</w:t>
      </w:r>
      <w:r w:rsidR="009406A6">
        <w:rPr>
          <w:spacing w:val="-10"/>
          <w:sz w:val="20"/>
          <w:szCs w:val="20"/>
          <w:lang w:val="be-BY"/>
        </w:rPr>
        <w:softHyphen/>
      </w:r>
      <w:r w:rsidRPr="00B86BF9">
        <w:rPr>
          <w:spacing w:val="-10"/>
          <w:sz w:val="20"/>
          <w:szCs w:val="20"/>
          <w:lang w:val="be-BY"/>
        </w:rPr>
        <w:t>вер</w:t>
      </w:r>
      <w:r w:rsidR="009406A6">
        <w:rPr>
          <w:spacing w:val="-10"/>
          <w:sz w:val="20"/>
          <w:szCs w:val="20"/>
          <w:lang w:val="be-BY"/>
        </w:rPr>
        <w:softHyphen/>
      </w:r>
      <w:r w:rsidRPr="00B86BF9">
        <w:rPr>
          <w:spacing w:val="-10"/>
          <w:sz w:val="20"/>
          <w:szCs w:val="20"/>
          <w:lang w:val="be-BY"/>
        </w:rPr>
        <w:t>саль</w:t>
      </w:r>
      <w:r w:rsidR="009406A6">
        <w:rPr>
          <w:spacing w:val="-10"/>
          <w:sz w:val="20"/>
          <w:szCs w:val="20"/>
          <w:lang w:val="be-BY"/>
        </w:rPr>
        <w:softHyphen/>
      </w:r>
      <w:r w:rsidRPr="00B86BF9">
        <w:rPr>
          <w:spacing w:val="-10"/>
          <w:sz w:val="20"/>
          <w:szCs w:val="20"/>
          <w:lang w:val="be-BY"/>
        </w:rPr>
        <w:t xml:space="preserve">нымі для </w:t>
      </w:r>
      <w:r w:rsidR="009406A6">
        <w:rPr>
          <w:spacing w:val="-10"/>
          <w:sz w:val="20"/>
          <w:szCs w:val="20"/>
          <w:lang w:val="be-BY"/>
        </w:rPr>
        <w:t>ў</w:t>
      </w:r>
      <w:r w:rsidRPr="00B86BF9">
        <w:rPr>
          <w:spacing w:val="-10"/>
          <w:sz w:val="20"/>
          <w:szCs w:val="20"/>
          <w:lang w:val="be-BY"/>
        </w:rPr>
        <w:t>дас</w:t>
      </w:r>
      <w:r w:rsidR="009406A6">
        <w:rPr>
          <w:spacing w:val="-10"/>
          <w:sz w:val="20"/>
          <w:szCs w:val="20"/>
          <w:lang w:val="be-BY"/>
        </w:rPr>
        <w:softHyphen/>
      </w:r>
      <w:r w:rsidRPr="00B86BF9">
        <w:rPr>
          <w:spacing w:val="-10"/>
          <w:sz w:val="20"/>
          <w:szCs w:val="20"/>
          <w:lang w:val="be-BY"/>
        </w:rPr>
        <w:t>каналення зместу архіўнай адукацыі</w:t>
      </w:r>
      <w:r w:rsidR="009406A6">
        <w:rPr>
          <w:spacing w:val="-10"/>
          <w:sz w:val="20"/>
          <w:szCs w:val="20"/>
          <w:lang w:val="be-BY"/>
        </w:rPr>
        <w:t>,</w:t>
      </w:r>
      <w:r w:rsidRPr="00B86BF9">
        <w:rPr>
          <w:spacing w:val="-10"/>
          <w:sz w:val="20"/>
          <w:szCs w:val="20"/>
          <w:lang w:val="be-BY"/>
        </w:rPr>
        <w:t xml:space="preserve"> у тым ліку і ў Бела</w:t>
      </w:r>
      <w:r w:rsidR="009406A6">
        <w:rPr>
          <w:spacing w:val="-10"/>
          <w:sz w:val="20"/>
          <w:szCs w:val="20"/>
          <w:lang w:val="be-BY"/>
        </w:rPr>
        <w:softHyphen/>
      </w:r>
      <w:r w:rsidRPr="00B86BF9">
        <w:rPr>
          <w:spacing w:val="-10"/>
          <w:sz w:val="20"/>
          <w:szCs w:val="20"/>
          <w:lang w:val="be-BY"/>
        </w:rPr>
        <w:t>ру</w:t>
      </w:r>
      <w:r w:rsidR="009406A6">
        <w:rPr>
          <w:spacing w:val="-10"/>
          <w:sz w:val="20"/>
          <w:szCs w:val="20"/>
          <w:lang w:val="be-BY"/>
        </w:rPr>
        <w:softHyphen/>
      </w:r>
      <w:r w:rsidRPr="00B86BF9">
        <w:rPr>
          <w:spacing w:val="-10"/>
          <w:sz w:val="20"/>
          <w:szCs w:val="20"/>
          <w:lang w:val="be-BY"/>
        </w:rPr>
        <w:t>сі.</w:t>
      </w:r>
    </w:p>
    <w:p w:rsidR="009406A6" w:rsidRPr="00024611" w:rsidRDefault="009406A6" w:rsidP="009406A6">
      <w:pPr>
        <w:keepNext/>
        <w:keepLines/>
        <w:widowControl w:val="0"/>
        <w:spacing w:before="60" w:after="20" w:line="200" w:lineRule="exact"/>
        <w:jc w:val="center"/>
        <w:rPr>
          <w:spacing w:val="30"/>
          <w:sz w:val="18"/>
          <w:szCs w:val="18"/>
        </w:rPr>
      </w:pPr>
      <w:r>
        <w:rPr>
          <w:spacing w:val="30"/>
          <w:sz w:val="18"/>
          <w:szCs w:val="18"/>
          <w:lang w:val="be-BY"/>
        </w:rPr>
        <w:t>Л</w:t>
      </w:r>
      <w:r w:rsidRPr="001377CC">
        <w:rPr>
          <w:spacing w:val="30"/>
          <w:sz w:val="18"/>
          <w:szCs w:val="18"/>
        </w:rPr>
        <w:t>ітаратура</w:t>
      </w:r>
    </w:p>
    <w:p w:rsidR="007C3FB4"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Magier</w:t>
      </w:r>
      <w:r w:rsidR="009406A6">
        <w:rPr>
          <w:spacing w:val="-10"/>
          <w:sz w:val="18"/>
          <w:szCs w:val="18"/>
          <w:lang w:val="be-BY"/>
        </w:rPr>
        <w:t>, </w:t>
      </w:r>
      <w:r w:rsidRPr="009406A6">
        <w:rPr>
          <w:spacing w:val="-10"/>
          <w:sz w:val="18"/>
          <w:szCs w:val="18"/>
          <w:lang w:val="pl-PL"/>
        </w:rPr>
        <w:t>D. Regionalna rola archiwum państwowego w epoce postindustrialnej</w:t>
      </w:r>
      <w:r w:rsidR="00921373" w:rsidRPr="009406A6">
        <w:rPr>
          <w:spacing w:val="-10"/>
          <w:sz w:val="18"/>
          <w:szCs w:val="18"/>
          <w:lang w:val="pl-PL"/>
        </w:rPr>
        <w:t> /</w:t>
      </w:r>
      <w:r w:rsidRPr="009406A6">
        <w:rPr>
          <w:spacing w:val="-10"/>
          <w:sz w:val="18"/>
          <w:szCs w:val="18"/>
          <w:lang w:val="pl-PL"/>
        </w:rPr>
        <w:t>/ I Toruń</w:t>
      </w:r>
      <w:r w:rsidR="009406A6">
        <w:rPr>
          <w:spacing w:val="-10"/>
          <w:sz w:val="18"/>
          <w:szCs w:val="18"/>
          <w:lang w:val="be-BY"/>
        </w:rPr>
        <w:softHyphen/>
      </w:r>
      <w:r w:rsidRPr="009406A6">
        <w:rPr>
          <w:spacing w:val="-10"/>
          <w:sz w:val="18"/>
          <w:szCs w:val="18"/>
          <w:lang w:val="pl-PL"/>
        </w:rPr>
        <w:t>skie Konfrontacje Archiwalne.</w:t>
      </w:r>
      <w:r w:rsidR="007C3FB4" w:rsidRPr="009406A6">
        <w:rPr>
          <w:spacing w:val="-10"/>
          <w:sz w:val="18"/>
          <w:szCs w:val="18"/>
          <w:lang w:val="pl-PL"/>
        </w:rPr>
        <w:t xml:space="preserve"> — </w:t>
      </w:r>
      <w:r w:rsidRPr="009406A6">
        <w:rPr>
          <w:spacing w:val="-10"/>
          <w:sz w:val="18"/>
          <w:szCs w:val="18"/>
          <w:lang w:val="pl-PL"/>
        </w:rPr>
        <w:t>T.</w:t>
      </w:r>
      <w:r w:rsidR="007C3FB4" w:rsidRPr="009406A6">
        <w:rPr>
          <w:spacing w:val="-10"/>
          <w:sz w:val="18"/>
          <w:szCs w:val="18"/>
          <w:lang w:val="pl-PL"/>
        </w:rPr>
        <w:t> </w:t>
      </w:r>
      <w:r w:rsidRPr="009406A6">
        <w:rPr>
          <w:spacing w:val="-10"/>
          <w:sz w:val="18"/>
          <w:szCs w:val="18"/>
          <w:lang w:val="pl-PL"/>
        </w:rPr>
        <w:t>1. Archiwistyka na uniwersytetach archiwistyka w archi</w:t>
      </w:r>
      <w:r w:rsidR="009406A6">
        <w:rPr>
          <w:spacing w:val="-10"/>
          <w:sz w:val="18"/>
          <w:szCs w:val="18"/>
          <w:lang w:val="be-BY"/>
        </w:rPr>
        <w:softHyphen/>
      </w:r>
      <w:r w:rsidRPr="009406A6">
        <w:rPr>
          <w:spacing w:val="-10"/>
          <w:sz w:val="18"/>
          <w:szCs w:val="18"/>
          <w:lang w:val="pl-PL"/>
        </w:rPr>
        <w:t>wach</w:t>
      </w:r>
      <w:r w:rsidR="00921373" w:rsidRPr="009406A6">
        <w:rPr>
          <w:spacing w:val="-10"/>
          <w:sz w:val="18"/>
          <w:szCs w:val="18"/>
          <w:lang w:val="pl-PL"/>
        </w:rPr>
        <w:t> /</w:t>
      </w:r>
      <w:r w:rsidRPr="009406A6">
        <w:rPr>
          <w:spacing w:val="-10"/>
          <w:sz w:val="18"/>
          <w:szCs w:val="18"/>
          <w:lang w:val="pl-PL"/>
        </w:rPr>
        <w:t xml:space="preserve"> pod red. W. Chorążyczewskiego, A. Rosy</w:t>
      </w:r>
      <w:r w:rsidR="009406A6">
        <w:rPr>
          <w:spacing w:val="-10"/>
          <w:sz w:val="18"/>
          <w:szCs w:val="18"/>
          <w:lang w:val="be-BY"/>
        </w:rPr>
        <w:t>.</w:t>
      </w:r>
      <w:r w:rsidR="007C3FB4" w:rsidRPr="009406A6">
        <w:rPr>
          <w:spacing w:val="-10"/>
          <w:sz w:val="18"/>
          <w:szCs w:val="18"/>
          <w:lang w:val="pl-PL"/>
        </w:rPr>
        <w:t xml:space="preserve"> — </w:t>
      </w:r>
      <w:r w:rsidRPr="009406A6">
        <w:rPr>
          <w:spacing w:val="-10"/>
          <w:sz w:val="18"/>
          <w:szCs w:val="18"/>
          <w:lang w:val="pl-PL"/>
        </w:rPr>
        <w:t>Toruń, 2009.</w:t>
      </w:r>
      <w:r w:rsidR="002A31F4" w:rsidRPr="009406A6">
        <w:rPr>
          <w:spacing w:val="-10"/>
          <w:sz w:val="18"/>
          <w:szCs w:val="18"/>
          <w:lang w:val="be-BY"/>
        </w:rPr>
        <w:t> </w:t>
      </w:r>
      <w:r w:rsidR="007C3FB4" w:rsidRPr="009406A6">
        <w:rPr>
          <w:spacing w:val="-10"/>
          <w:sz w:val="18"/>
          <w:szCs w:val="18"/>
          <w:lang w:val="pl-PL"/>
        </w:rPr>
        <w:t>—</w:t>
      </w:r>
      <w:r w:rsidRPr="009406A6">
        <w:rPr>
          <w:spacing w:val="-10"/>
          <w:sz w:val="18"/>
          <w:szCs w:val="18"/>
          <w:lang w:val="pl-PL"/>
        </w:rPr>
        <w:t xml:space="preserve"> S. 213</w:t>
      </w:r>
      <w:r w:rsidR="00F22668" w:rsidRPr="009406A6">
        <w:rPr>
          <w:spacing w:val="-10"/>
          <w:sz w:val="18"/>
          <w:szCs w:val="18"/>
          <w:lang w:val="pl-PL"/>
        </w:rPr>
        <w:t>—</w:t>
      </w:r>
      <w:r w:rsidRPr="009406A6">
        <w:rPr>
          <w:spacing w:val="-10"/>
          <w:sz w:val="18"/>
          <w:szCs w:val="18"/>
          <w:lang w:val="pl-PL"/>
        </w:rPr>
        <w:t>222.</w:t>
      </w:r>
    </w:p>
    <w:p w:rsidR="00BC1A9D" w:rsidRPr="009406A6" w:rsidRDefault="00BC1A9D" w:rsidP="00812CC9">
      <w:pPr>
        <w:pStyle w:val="af6"/>
        <w:numPr>
          <w:ilvl w:val="0"/>
          <w:numId w:val="5"/>
        </w:numPr>
        <w:spacing w:after="0" w:line="200" w:lineRule="exact"/>
        <w:ind w:left="284" w:hanging="284"/>
        <w:jc w:val="both"/>
        <w:rPr>
          <w:spacing w:val="-10"/>
          <w:sz w:val="18"/>
          <w:szCs w:val="18"/>
          <w:lang w:val="be-BY"/>
        </w:rPr>
      </w:pPr>
      <w:r w:rsidRPr="009406A6">
        <w:rPr>
          <w:spacing w:val="-10"/>
          <w:sz w:val="18"/>
          <w:szCs w:val="18"/>
          <w:lang w:val="be-BY"/>
        </w:rPr>
        <w:t>Падрабязней гл.: Іванова</w:t>
      </w:r>
      <w:r w:rsidR="009406A6">
        <w:rPr>
          <w:spacing w:val="-10"/>
          <w:sz w:val="18"/>
          <w:szCs w:val="18"/>
          <w:lang w:val="be-BY"/>
        </w:rPr>
        <w:t>, </w:t>
      </w:r>
      <w:r w:rsidRPr="009406A6">
        <w:rPr>
          <w:spacing w:val="-10"/>
          <w:sz w:val="18"/>
          <w:szCs w:val="18"/>
          <w:lang w:val="be-BY"/>
        </w:rPr>
        <w:t>В. Выклікі сучаснасці і змена місіі архівіста</w:t>
      </w:r>
      <w:r w:rsidR="00921373" w:rsidRPr="009406A6">
        <w:rPr>
          <w:spacing w:val="-10"/>
          <w:sz w:val="18"/>
          <w:szCs w:val="18"/>
          <w:lang w:val="be-BY"/>
        </w:rPr>
        <w:t> /</w:t>
      </w:r>
      <w:r w:rsidRPr="009406A6">
        <w:rPr>
          <w:spacing w:val="-10"/>
          <w:sz w:val="18"/>
          <w:szCs w:val="18"/>
          <w:lang w:val="be-BY"/>
        </w:rPr>
        <w:t>/ Здабыткі</w:t>
      </w:r>
      <w:r w:rsidR="00921373" w:rsidRPr="009406A6">
        <w:rPr>
          <w:spacing w:val="-10"/>
          <w:sz w:val="18"/>
          <w:szCs w:val="18"/>
          <w:lang w:val="be-BY"/>
        </w:rPr>
        <w:t> /</w:t>
      </w:r>
      <w:r w:rsidRPr="009406A6">
        <w:rPr>
          <w:spacing w:val="-10"/>
          <w:sz w:val="18"/>
          <w:szCs w:val="18"/>
          <w:lang w:val="be-BY"/>
        </w:rPr>
        <w:t xml:space="preserve"> Нацыя</w:t>
      </w:r>
      <w:r w:rsidR="009406A6">
        <w:rPr>
          <w:spacing w:val="-10"/>
          <w:sz w:val="18"/>
          <w:szCs w:val="18"/>
          <w:lang w:val="be-BY"/>
        </w:rPr>
        <w:softHyphen/>
      </w:r>
      <w:r w:rsidRPr="009406A6">
        <w:rPr>
          <w:spacing w:val="-10"/>
          <w:sz w:val="18"/>
          <w:szCs w:val="18"/>
          <w:lang w:val="be-BY"/>
        </w:rPr>
        <w:t xml:space="preserve">нальная бібліятэка Беларусі; </w:t>
      </w:r>
      <w:r w:rsidR="00812CC9" w:rsidRPr="009406A6">
        <w:rPr>
          <w:spacing w:val="-10"/>
          <w:sz w:val="18"/>
          <w:szCs w:val="18"/>
          <w:lang w:val="be-BY"/>
        </w:rPr>
        <w:t>склад</w:t>
      </w:r>
      <w:r w:rsidRPr="009406A6">
        <w:rPr>
          <w:spacing w:val="-10"/>
          <w:sz w:val="18"/>
          <w:szCs w:val="18"/>
          <w:lang w:val="be-BY"/>
        </w:rPr>
        <w:t>. Т.</w:t>
      </w:r>
      <w:r w:rsidR="008C1F0A" w:rsidRPr="009406A6">
        <w:rPr>
          <w:spacing w:val="-10"/>
          <w:sz w:val="18"/>
          <w:szCs w:val="18"/>
          <w:lang w:val="be-BY"/>
        </w:rPr>
        <w:t> </w:t>
      </w:r>
      <w:r w:rsidRPr="009406A6">
        <w:rPr>
          <w:spacing w:val="-10"/>
          <w:sz w:val="18"/>
          <w:szCs w:val="18"/>
          <w:lang w:val="be-BY"/>
        </w:rPr>
        <w:t>А.</w:t>
      </w:r>
      <w:r w:rsidR="008C1F0A" w:rsidRPr="009406A6">
        <w:rPr>
          <w:spacing w:val="-10"/>
          <w:sz w:val="18"/>
          <w:szCs w:val="18"/>
          <w:lang w:val="be-BY"/>
        </w:rPr>
        <w:t> </w:t>
      </w:r>
      <w:r w:rsidRPr="009406A6">
        <w:rPr>
          <w:spacing w:val="-10"/>
          <w:sz w:val="18"/>
          <w:szCs w:val="18"/>
          <w:lang w:val="be-BY"/>
        </w:rPr>
        <w:t>Сапега і інш.</w:t>
      </w:r>
      <w:r w:rsidR="007C3FB4" w:rsidRPr="009406A6">
        <w:rPr>
          <w:spacing w:val="-10"/>
          <w:sz w:val="18"/>
          <w:szCs w:val="18"/>
          <w:lang w:val="be-BY"/>
        </w:rPr>
        <w:t xml:space="preserve"> — </w:t>
      </w:r>
      <w:r w:rsidRPr="009406A6">
        <w:rPr>
          <w:spacing w:val="-10"/>
          <w:sz w:val="18"/>
          <w:szCs w:val="18"/>
          <w:lang w:val="be-BY"/>
        </w:rPr>
        <w:t>Вып. 22.</w:t>
      </w:r>
      <w:r w:rsidR="007C3FB4" w:rsidRPr="009406A6">
        <w:rPr>
          <w:spacing w:val="-10"/>
          <w:sz w:val="18"/>
          <w:szCs w:val="18"/>
          <w:lang w:val="be-BY"/>
        </w:rPr>
        <w:t xml:space="preserve"> — </w:t>
      </w:r>
      <w:r w:rsidRPr="009406A6">
        <w:rPr>
          <w:spacing w:val="-10"/>
          <w:sz w:val="18"/>
          <w:szCs w:val="18"/>
          <w:lang w:val="be-BY"/>
        </w:rPr>
        <w:t>2019.</w:t>
      </w:r>
      <w:r w:rsidR="007C3FB4" w:rsidRPr="009406A6">
        <w:rPr>
          <w:spacing w:val="-10"/>
          <w:sz w:val="18"/>
          <w:szCs w:val="18"/>
          <w:lang w:val="be-BY"/>
        </w:rPr>
        <w:t xml:space="preserve"> — </w:t>
      </w:r>
      <w:r w:rsidRPr="009406A6">
        <w:rPr>
          <w:spacing w:val="-10"/>
          <w:sz w:val="18"/>
          <w:szCs w:val="18"/>
          <w:lang w:val="be-BY"/>
        </w:rPr>
        <w:t>С. 114</w:t>
      </w:r>
      <w:r w:rsidR="007C3FB4" w:rsidRPr="009406A6">
        <w:rPr>
          <w:spacing w:val="-10"/>
          <w:sz w:val="18"/>
          <w:szCs w:val="18"/>
          <w:lang w:val="be-BY"/>
        </w:rPr>
        <w:t>—</w:t>
      </w:r>
      <w:r w:rsidRPr="009406A6">
        <w:rPr>
          <w:spacing w:val="-10"/>
          <w:sz w:val="18"/>
          <w:szCs w:val="18"/>
          <w:lang w:val="be-BY"/>
        </w:rPr>
        <w:t>129.</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Kaczmarczyk</w:t>
      </w:r>
      <w:r w:rsidR="009406A6">
        <w:rPr>
          <w:spacing w:val="-10"/>
          <w:sz w:val="18"/>
          <w:szCs w:val="18"/>
          <w:lang w:val="be-BY"/>
        </w:rPr>
        <w:t>, </w:t>
      </w:r>
      <w:r w:rsidRPr="009406A6">
        <w:rPr>
          <w:spacing w:val="-10"/>
          <w:sz w:val="18"/>
          <w:szCs w:val="18"/>
          <w:lang w:val="pl-PL"/>
        </w:rPr>
        <w:t>K. Potrzeby naszych archiwów</w:t>
      </w:r>
      <w:r w:rsidR="00921373" w:rsidRPr="009406A6">
        <w:rPr>
          <w:spacing w:val="-10"/>
          <w:sz w:val="18"/>
          <w:szCs w:val="18"/>
          <w:lang w:val="pl-PL"/>
        </w:rPr>
        <w:t> /</w:t>
      </w:r>
      <w:r w:rsidRPr="009406A6">
        <w:rPr>
          <w:spacing w:val="-10"/>
          <w:sz w:val="18"/>
          <w:szCs w:val="18"/>
          <w:lang w:val="pl-PL"/>
        </w:rPr>
        <w:t>/ Nauka Polska.</w:t>
      </w:r>
      <w:r w:rsidR="007C3FB4" w:rsidRPr="009406A6">
        <w:rPr>
          <w:spacing w:val="-10"/>
          <w:sz w:val="18"/>
          <w:szCs w:val="18"/>
          <w:lang w:val="pl-PL"/>
        </w:rPr>
        <w:t xml:space="preserve"> — </w:t>
      </w:r>
      <w:r w:rsidRPr="009406A6">
        <w:rPr>
          <w:spacing w:val="-10"/>
          <w:sz w:val="18"/>
          <w:szCs w:val="18"/>
          <w:lang w:val="pl-PL"/>
        </w:rPr>
        <w:t>1929.</w:t>
      </w:r>
      <w:r w:rsidR="007C3FB4" w:rsidRPr="009406A6">
        <w:rPr>
          <w:spacing w:val="-10"/>
          <w:sz w:val="18"/>
          <w:szCs w:val="18"/>
          <w:lang w:val="be-BY"/>
        </w:rPr>
        <w:t xml:space="preserve"> — </w:t>
      </w:r>
      <w:r w:rsidR="00F22668" w:rsidRPr="009406A6">
        <w:rPr>
          <w:spacing w:val="-10"/>
          <w:sz w:val="18"/>
          <w:szCs w:val="18"/>
          <w:lang w:val="pl-PL"/>
        </w:rPr>
        <w:t>№ </w:t>
      </w:r>
      <w:r w:rsidRPr="009406A6">
        <w:rPr>
          <w:spacing w:val="-10"/>
          <w:sz w:val="18"/>
          <w:szCs w:val="18"/>
          <w:lang w:val="pl-PL"/>
        </w:rPr>
        <w:t>10.</w:t>
      </w:r>
      <w:r w:rsidR="007C3FB4" w:rsidRPr="009406A6">
        <w:rPr>
          <w:spacing w:val="-10"/>
          <w:sz w:val="18"/>
          <w:szCs w:val="18"/>
          <w:lang w:val="pl-PL"/>
        </w:rPr>
        <w:t xml:space="preserve"> — </w:t>
      </w:r>
      <w:r w:rsidRPr="009406A6">
        <w:rPr>
          <w:spacing w:val="-10"/>
          <w:sz w:val="18"/>
          <w:szCs w:val="18"/>
          <w:lang w:val="pl-PL"/>
        </w:rPr>
        <w:t>S.</w:t>
      </w:r>
      <w:r w:rsidR="009406A6">
        <w:rPr>
          <w:spacing w:val="-10"/>
          <w:sz w:val="18"/>
          <w:szCs w:val="18"/>
          <w:lang w:val="be-BY"/>
        </w:rPr>
        <w:t> </w:t>
      </w:r>
      <w:r w:rsidRPr="009406A6">
        <w:rPr>
          <w:spacing w:val="-10"/>
          <w:sz w:val="18"/>
          <w:szCs w:val="18"/>
          <w:lang w:val="pl-PL"/>
        </w:rPr>
        <w:t>522</w:t>
      </w:r>
      <w:r w:rsidR="007C3FB4" w:rsidRPr="009406A6">
        <w:rPr>
          <w:spacing w:val="-10"/>
          <w:sz w:val="18"/>
          <w:szCs w:val="18"/>
          <w:lang w:val="pl-PL"/>
        </w:rPr>
        <w:t>—</w:t>
      </w:r>
      <w:r w:rsidRPr="009406A6">
        <w:rPr>
          <w:spacing w:val="-10"/>
          <w:sz w:val="18"/>
          <w:szCs w:val="18"/>
          <w:lang w:val="pl-PL"/>
        </w:rPr>
        <w:t>523</w:t>
      </w:r>
      <w:r w:rsidRPr="009406A6">
        <w:rPr>
          <w:spacing w:val="-10"/>
          <w:sz w:val="18"/>
          <w:szCs w:val="18"/>
          <w:lang w:val="be-BY"/>
        </w:rPr>
        <w:t xml:space="preserve">; </w:t>
      </w:r>
      <w:r w:rsidRPr="009406A6">
        <w:rPr>
          <w:spacing w:val="-10"/>
          <w:sz w:val="18"/>
          <w:szCs w:val="18"/>
          <w:lang w:val="pl-PL"/>
        </w:rPr>
        <w:t>Konarski</w:t>
      </w:r>
      <w:r w:rsidR="009406A6">
        <w:rPr>
          <w:spacing w:val="-10"/>
          <w:sz w:val="18"/>
          <w:szCs w:val="18"/>
          <w:lang w:val="be-BY"/>
        </w:rPr>
        <w:t>, </w:t>
      </w:r>
      <w:r w:rsidRPr="009406A6">
        <w:rPr>
          <w:spacing w:val="-10"/>
          <w:sz w:val="18"/>
          <w:szCs w:val="18"/>
          <w:lang w:val="pl-PL"/>
        </w:rPr>
        <w:t>K. Kursy archiwalne</w:t>
      </w:r>
      <w:r w:rsidR="00921373" w:rsidRPr="009406A6">
        <w:rPr>
          <w:spacing w:val="-10"/>
          <w:sz w:val="18"/>
          <w:szCs w:val="18"/>
          <w:lang w:val="pl-PL"/>
        </w:rPr>
        <w:t> /</w:t>
      </w:r>
      <w:r w:rsidRPr="009406A6">
        <w:rPr>
          <w:spacing w:val="-10"/>
          <w:sz w:val="18"/>
          <w:szCs w:val="18"/>
          <w:lang w:val="pl-PL"/>
        </w:rPr>
        <w:t>/ Archeion.</w:t>
      </w:r>
      <w:r w:rsidR="007C3FB4" w:rsidRPr="009406A6">
        <w:rPr>
          <w:spacing w:val="-10"/>
          <w:sz w:val="18"/>
          <w:szCs w:val="18"/>
          <w:lang w:val="be-BY"/>
        </w:rPr>
        <w:t xml:space="preserve"> — </w:t>
      </w:r>
      <w:r w:rsidRPr="009406A6">
        <w:rPr>
          <w:spacing w:val="-10"/>
          <w:sz w:val="18"/>
          <w:szCs w:val="18"/>
          <w:lang w:val="pl-PL"/>
        </w:rPr>
        <w:t>1927.</w:t>
      </w:r>
      <w:r w:rsidR="007C3FB4" w:rsidRPr="009406A6">
        <w:rPr>
          <w:spacing w:val="-10"/>
          <w:sz w:val="18"/>
          <w:szCs w:val="18"/>
          <w:lang w:val="be-BY"/>
        </w:rPr>
        <w:t xml:space="preserve"> — </w:t>
      </w:r>
      <w:r w:rsidR="00F22668" w:rsidRPr="009406A6">
        <w:rPr>
          <w:spacing w:val="-10"/>
          <w:sz w:val="18"/>
          <w:szCs w:val="18"/>
          <w:lang w:val="pl-PL"/>
        </w:rPr>
        <w:t>№ </w:t>
      </w:r>
      <w:r w:rsidRPr="009406A6">
        <w:rPr>
          <w:spacing w:val="-10"/>
          <w:sz w:val="18"/>
          <w:szCs w:val="18"/>
          <w:lang w:val="pl-PL"/>
        </w:rPr>
        <w:t>2.</w:t>
      </w:r>
      <w:r w:rsidR="007C3FB4" w:rsidRPr="009406A6">
        <w:rPr>
          <w:spacing w:val="-10"/>
          <w:sz w:val="18"/>
          <w:szCs w:val="18"/>
          <w:lang w:val="pl-PL"/>
        </w:rPr>
        <w:t xml:space="preserve"> — </w:t>
      </w:r>
      <w:r w:rsidRPr="009406A6">
        <w:rPr>
          <w:spacing w:val="-10"/>
          <w:sz w:val="18"/>
          <w:szCs w:val="18"/>
          <w:lang w:val="pl-PL"/>
        </w:rPr>
        <w:t>S. 184</w:t>
      </w:r>
      <w:r w:rsidR="007C3FB4" w:rsidRPr="009406A6">
        <w:rPr>
          <w:spacing w:val="-10"/>
          <w:sz w:val="18"/>
          <w:szCs w:val="18"/>
          <w:lang w:val="pl-PL"/>
        </w:rPr>
        <w:t>—</w:t>
      </w:r>
      <w:r w:rsidRPr="009406A6">
        <w:rPr>
          <w:spacing w:val="-10"/>
          <w:sz w:val="18"/>
          <w:szCs w:val="18"/>
          <w:lang w:val="pl-PL"/>
        </w:rPr>
        <w:t>193.</w:t>
      </w:r>
    </w:p>
    <w:p w:rsidR="00BC1A9D" w:rsidRPr="009406A6" w:rsidRDefault="00BC1A9D" w:rsidP="00812CC9">
      <w:pPr>
        <w:pStyle w:val="af6"/>
        <w:numPr>
          <w:ilvl w:val="0"/>
          <w:numId w:val="5"/>
        </w:numPr>
        <w:spacing w:after="0" w:line="200" w:lineRule="exact"/>
        <w:ind w:left="284" w:hanging="284"/>
        <w:jc w:val="both"/>
        <w:rPr>
          <w:spacing w:val="-10"/>
          <w:sz w:val="18"/>
          <w:szCs w:val="18"/>
          <w:lang w:val="be-BY"/>
        </w:rPr>
      </w:pPr>
      <w:r w:rsidRPr="009406A6">
        <w:rPr>
          <w:spacing w:val="-10"/>
          <w:sz w:val="18"/>
          <w:szCs w:val="18"/>
          <w:lang w:val="pl-PL"/>
        </w:rPr>
        <w:t>Friedberg</w:t>
      </w:r>
      <w:r w:rsidR="009406A6">
        <w:rPr>
          <w:spacing w:val="-10"/>
          <w:sz w:val="18"/>
          <w:szCs w:val="18"/>
          <w:lang w:val="be-BY"/>
        </w:rPr>
        <w:t>, </w:t>
      </w:r>
      <w:r w:rsidRPr="009406A6">
        <w:rPr>
          <w:spacing w:val="-10"/>
          <w:sz w:val="18"/>
          <w:szCs w:val="18"/>
          <w:lang w:val="pl-PL"/>
        </w:rPr>
        <w:t>M. Przygotowanie do zawodu archiwisty</w:t>
      </w:r>
      <w:r w:rsidR="00921373" w:rsidRPr="009406A6">
        <w:rPr>
          <w:spacing w:val="-10"/>
          <w:sz w:val="18"/>
          <w:szCs w:val="18"/>
          <w:lang w:val="pl-PL"/>
        </w:rPr>
        <w:t> /</w:t>
      </w:r>
      <w:r w:rsidRPr="009406A6">
        <w:rPr>
          <w:spacing w:val="-10"/>
          <w:sz w:val="18"/>
          <w:szCs w:val="18"/>
          <w:lang w:val="pl-PL"/>
        </w:rPr>
        <w:t>/ Archeion.</w:t>
      </w:r>
      <w:r w:rsidR="007C3FB4" w:rsidRPr="009406A6">
        <w:rPr>
          <w:spacing w:val="-10"/>
          <w:sz w:val="18"/>
          <w:szCs w:val="18"/>
          <w:lang w:val="pl-PL"/>
        </w:rPr>
        <w:t xml:space="preserve"> — </w:t>
      </w:r>
      <w:r w:rsidRPr="009406A6">
        <w:rPr>
          <w:spacing w:val="-10"/>
          <w:sz w:val="18"/>
          <w:szCs w:val="18"/>
          <w:lang w:val="pl-PL"/>
        </w:rPr>
        <w:t>T. 44.</w:t>
      </w:r>
      <w:r w:rsidR="007C3FB4" w:rsidRPr="009406A6">
        <w:rPr>
          <w:spacing w:val="-10"/>
          <w:sz w:val="18"/>
          <w:szCs w:val="18"/>
          <w:lang w:val="pl-PL"/>
        </w:rPr>
        <w:t xml:space="preserve"> — </w:t>
      </w:r>
      <w:r w:rsidRPr="009406A6">
        <w:rPr>
          <w:spacing w:val="-10"/>
          <w:sz w:val="18"/>
          <w:szCs w:val="18"/>
          <w:lang w:val="pl-PL"/>
        </w:rPr>
        <w:t>1966.</w:t>
      </w:r>
      <w:r w:rsidR="007C3FB4" w:rsidRPr="009406A6">
        <w:rPr>
          <w:spacing w:val="-10"/>
          <w:sz w:val="18"/>
          <w:szCs w:val="18"/>
          <w:lang w:val="pl-PL"/>
        </w:rPr>
        <w:t xml:space="preserve"> — </w:t>
      </w:r>
      <w:r w:rsidRPr="009406A6">
        <w:rPr>
          <w:spacing w:val="-10"/>
          <w:sz w:val="18"/>
          <w:szCs w:val="18"/>
          <w:lang w:val="pl-PL"/>
        </w:rPr>
        <w:t>S.</w:t>
      </w:r>
      <w:r w:rsidR="009406A6">
        <w:rPr>
          <w:spacing w:val="-10"/>
          <w:sz w:val="18"/>
          <w:szCs w:val="18"/>
          <w:lang w:val="be-BY"/>
        </w:rPr>
        <w:t> </w:t>
      </w:r>
      <w:r w:rsidRPr="009406A6">
        <w:rPr>
          <w:spacing w:val="-10"/>
          <w:sz w:val="18"/>
          <w:szCs w:val="18"/>
          <w:lang w:val="be-BY"/>
        </w:rPr>
        <w:t>7</w:t>
      </w:r>
      <w:r w:rsidR="007C3FB4" w:rsidRPr="009406A6">
        <w:rPr>
          <w:spacing w:val="-10"/>
          <w:sz w:val="18"/>
          <w:szCs w:val="18"/>
          <w:lang w:val="be-BY"/>
        </w:rPr>
        <w:t>—</w:t>
      </w:r>
      <w:r w:rsidRPr="009406A6">
        <w:rPr>
          <w:spacing w:val="-10"/>
          <w:sz w:val="18"/>
          <w:szCs w:val="18"/>
          <w:lang w:val="be-BY"/>
        </w:rPr>
        <w:t>29.</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Tomczak</w:t>
      </w:r>
      <w:r w:rsidR="009406A6">
        <w:rPr>
          <w:spacing w:val="-10"/>
          <w:sz w:val="18"/>
          <w:szCs w:val="18"/>
          <w:lang w:val="be-BY"/>
        </w:rPr>
        <w:t>, </w:t>
      </w:r>
      <w:r w:rsidRPr="009406A6">
        <w:rPr>
          <w:spacing w:val="-10"/>
          <w:sz w:val="18"/>
          <w:szCs w:val="18"/>
          <w:lang w:val="pl-PL"/>
        </w:rPr>
        <w:t>A. Kształcenie archiwistów w Polsce i innych krajach Europejskich</w:t>
      </w:r>
      <w:r w:rsidR="00921373" w:rsidRPr="009406A6">
        <w:rPr>
          <w:spacing w:val="-10"/>
          <w:sz w:val="18"/>
          <w:szCs w:val="18"/>
          <w:lang w:val="pl-PL"/>
        </w:rPr>
        <w:t> /</w:t>
      </w:r>
      <w:r w:rsidRPr="009406A6">
        <w:rPr>
          <w:spacing w:val="-10"/>
          <w:sz w:val="18"/>
          <w:szCs w:val="18"/>
          <w:lang w:val="pl-PL"/>
        </w:rPr>
        <w:t>/ Arche</w:t>
      </w:r>
      <w:r w:rsidR="009406A6">
        <w:rPr>
          <w:spacing w:val="-10"/>
          <w:sz w:val="18"/>
          <w:szCs w:val="18"/>
          <w:lang w:val="be-BY"/>
        </w:rPr>
        <w:softHyphen/>
      </w:r>
      <w:r w:rsidRPr="009406A6">
        <w:rPr>
          <w:spacing w:val="-10"/>
          <w:sz w:val="18"/>
          <w:szCs w:val="18"/>
          <w:lang w:val="pl-PL"/>
        </w:rPr>
        <w:t>i</w:t>
      </w:r>
      <w:r w:rsidR="00812CC9">
        <w:rPr>
          <w:spacing w:val="-10"/>
          <w:sz w:val="18"/>
          <w:szCs w:val="18"/>
          <w:lang w:val="be-BY"/>
        </w:rPr>
        <w:softHyphen/>
      </w:r>
      <w:r w:rsidRPr="009406A6">
        <w:rPr>
          <w:spacing w:val="-10"/>
          <w:sz w:val="18"/>
          <w:szCs w:val="18"/>
          <w:lang w:val="pl-PL"/>
        </w:rPr>
        <w:t>on.</w:t>
      </w:r>
      <w:r w:rsidR="007C3FB4" w:rsidRPr="009406A6">
        <w:rPr>
          <w:spacing w:val="-10"/>
          <w:sz w:val="18"/>
          <w:szCs w:val="18"/>
          <w:lang w:val="be-BY"/>
        </w:rPr>
        <w:t xml:space="preserve"> — </w:t>
      </w:r>
      <w:r w:rsidRPr="009406A6">
        <w:rPr>
          <w:spacing w:val="-10"/>
          <w:sz w:val="18"/>
          <w:szCs w:val="18"/>
          <w:lang w:val="pl-PL"/>
        </w:rPr>
        <w:t>1978.</w:t>
      </w:r>
      <w:r w:rsidR="007C3FB4" w:rsidRPr="009406A6">
        <w:rPr>
          <w:spacing w:val="-10"/>
          <w:sz w:val="18"/>
          <w:szCs w:val="18"/>
          <w:lang w:val="be-BY"/>
        </w:rPr>
        <w:t xml:space="preserve"> — </w:t>
      </w:r>
      <w:r w:rsidRPr="009406A6">
        <w:rPr>
          <w:spacing w:val="-10"/>
          <w:sz w:val="18"/>
          <w:szCs w:val="18"/>
          <w:lang w:val="pl-PL"/>
        </w:rPr>
        <w:t>T. 66.</w:t>
      </w:r>
      <w:r w:rsidR="007C3FB4" w:rsidRPr="009406A6">
        <w:rPr>
          <w:spacing w:val="-10"/>
          <w:sz w:val="18"/>
          <w:szCs w:val="18"/>
          <w:lang w:val="pl-PL"/>
        </w:rPr>
        <w:t xml:space="preserve"> — </w:t>
      </w:r>
      <w:r w:rsidRPr="009406A6">
        <w:rPr>
          <w:spacing w:val="-10"/>
          <w:sz w:val="18"/>
          <w:szCs w:val="18"/>
          <w:lang w:val="pl-PL"/>
        </w:rPr>
        <w:t>S</w:t>
      </w:r>
      <w:r w:rsidRPr="009406A6">
        <w:rPr>
          <w:spacing w:val="-10"/>
          <w:sz w:val="18"/>
          <w:szCs w:val="18"/>
          <w:lang w:val="be-BY"/>
        </w:rPr>
        <w:t>.</w:t>
      </w:r>
      <w:r w:rsidRPr="009406A6">
        <w:rPr>
          <w:spacing w:val="-10"/>
          <w:sz w:val="18"/>
          <w:szCs w:val="18"/>
          <w:lang w:val="pl-PL"/>
        </w:rPr>
        <w:t xml:space="preserve"> 29</w:t>
      </w:r>
      <w:r w:rsidR="007C3FB4" w:rsidRPr="009406A6">
        <w:rPr>
          <w:spacing w:val="-10"/>
          <w:sz w:val="18"/>
          <w:szCs w:val="18"/>
          <w:lang w:val="be-BY"/>
        </w:rPr>
        <w:t>—</w:t>
      </w:r>
      <w:r w:rsidRPr="009406A6">
        <w:rPr>
          <w:spacing w:val="-10"/>
          <w:sz w:val="18"/>
          <w:szCs w:val="18"/>
          <w:lang w:val="pl-PL"/>
        </w:rPr>
        <w:t>65</w:t>
      </w:r>
      <w:r w:rsidRPr="009406A6">
        <w:rPr>
          <w:spacing w:val="-10"/>
          <w:sz w:val="18"/>
          <w:szCs w:val="18"/>
          <w:lang w:val="be-BY"/>
        </w:rPr>
        <w:t xml:space="preserve">; </w:t>
      </w:r>
      <w:r w:rsidRPr="009406A6">
        <w:rPr>
          <w:spacing w:val="-10"/>
          <w:sz w:val="18"/>
          <w:szCs w:val="18"/>
          <w:lang w:val="pl-PL"/>
        </w:rPr>
        <w:t>Lewandowska</w:t>
      </w:r>
      <w:r w:rsidR="009406A6">
        <w:rPr>
          <w:spacing w:val="-10"/>
          <w:sz w:val="18"/>
          <w:szCs w:val="18"/>
          <w:lang w:val="be-BY"/>
        </w:rPr>
        <w:t>, </w:t>
      </w:r>
      <w:r w:rsidRPr="009406A6">
        <w:rPr>
          <w:spacing w:val="-10"/>
          <w:sz w:val="18"/>
          <w:szCs w:val="18"/>
          <w:lang w:val="pl-PL"/>
        </w:rPr>
        <w:t>M. Kadra archiwistów państwowych w Polsce Ludowej (1945</w:t>
      </w:r>
      <w:r w:rsidR="007C3FB4" w:rsidRPr="009406A6">
        <w:rPr>
          <w:spacing w:val="-10"/>
          <w:sz w:val="18"/>
          <w:szCs w:val="18"/>
          <w:lang w:val="pl-PL"/>
        </w:rPr>
        <w:t>—</w:t>
      </w:r>
      <w:r w:rsidRPr="009406A6">
        <w:rPr>
          <w:spacing w:val="-10"/>
          <w:sz w:val="18"/>
          <w:szCs w:val="18"/>
          <w:lang w:val="pl-PL"/>
        </w:rPr>
        <w:t>1983).</w:t>
      </w:r>
      <w:r w:rsidR="007C3FB4" w:rsidRPr="009406A6">
        <w:rPr>
          <w:spacing w:val="-10"/>
          <w:sz w:val="18"/>
          <w:szCs w:val="18"/>
          <w:lang w:val="pl-PL"/>
        </w:rPr>
        <w:t xml:space="preserve"> — </w:t>
      </w:r>
      <w:r w:rsidRPr="009406A6">
        <w:rPr>
          <w:spacing w:val="-10"/>
          <w:sz w:val="18"/>
          <w:szCs w:val="18"/>
          <w:lang w:val="pl-PL"/>
        </w:rPr>
        <w:t>Warszawa</w:t>
      </w:r>
      <w:r w:rsidR="007F26F0">
        <w:rPr>
          <w:spacing w:val="-10"/>
          <w:sz w:val="18"/>
          <w:szCs w:val="18"/>
          <w:lang w:val="be-BY"/>
        </w:rPr>
        <w:t xml:space="preserve">, </w:t>
      </w:r>
      <w:r w:rsidRPr="009406A6">
        <w:rPr>
          <w:spacing w:val="-10"/>
          <w:sz w:val="18"/>
          <w:szCs w:val="18"/>
          <w:lang w:val="pl-PL"/>
        </w:rPr>
        <w:t>1988.</w:t>
      </w:r>
      <w:r w:rsidR="007C3FB4" w:rsidRPr="009406A6">
        <w:rPr>
          <w:spacing w:val="-10"/>
          <w:sz w:val="18"/>
          <w:szCs w:val="18"/>
          <w:lang w:val="pl-PL"/>
        </w:rPr>
        <w:t xml:space="preserve"> — </w:t>
      </w:r>
      <w:r w:rsidRPr="009406A6">
        <w:rPr>
          <w:spacing w:val="-10"/>
          <w:sz w:val="18"/>
          <w:szCs w:val="18"/>
          <w:lang w:val="be-BY"/>
        </w:rPr>
        <w:t xml:space="preserve">199 </w:t>
      </w:r>
      <w:r w:rsidRPr="009406A6">
        <w:rPr>
          <w:spacing w:val="-10"/>
          <w:sz w:val="18"/>
          <w:szCs w:val="18"/>
          <w:lang w:val="pl-PL"/>
        </w:rPr>
        <w:t>s.</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Nałęcz</w:t>
      </w:r>
      <w:r w:rsidR="009406A6">
        <w:rPr>
          <w:spacing w:val="-10"/>
          <w:sz w:val="18"/>
          <w:szCs w:val="18"/>
          <w:lang w:val="be-BY"/>
        </w:rPr>
        <w:t>, </w:t>
      </w:r>
      <w:r w:rsidRPr="009406A6">
        <w:rPr>
          <w:spacing w:val="-10"/>
          <w:sz w:val="18"/>
          <w:szCs w:val="18"/>
          <w:lang w:val="pl-PL"/>
        </w:rPr>
        <w:t>D. Od Redakcji</w:t>
      </w:r>
      <w:r w:rsidR="00921373" w:rsidRPr="009406A6">
        <w:rPr>
          <w:spacing w:val="-10"/>
          <w:sz w:val="18"/>
          <w:szCs w:val="18"/>
          <w:lang w:val="pl-PL"/>
        </w:rPr>
        <w:t> /</w:t>
      </w:r>
      <w:r w:rsidRPr="009406A6">
        <w:rPr>
          <w:spacing w:val="-10"/>
          <w:sz w:val="18"/>
          <w:szCs w:val="18"/>
          <w:lang w:val="pl-PL"/>
        </w:rPr>
        <w:t>/ Archeion.</w:t>
      </w:r>
      <w:r w:rsidR="007C3FB4" w:rsidRPr="009406A6">
        <w:rPr>
          <w:spacing w:val="-10"/>
          <w:sz w:val="18"/>
          <w:szCs w:val="18"/>
          <w:lang w:val="pl-PL"/>
        </w:rPr>
        <w:t xml:space="preserve"> — </w:t>
      </w:r>
      <w:r w:rsidRPr="009406A6">
        <w:rPr>
          <w:spacing w:val="-10"/>
          <w:sz w:val="18"/>
          <w:szCs w:val="18"/>
        </w:rPr>
        <w:t>Т</w:t>
      </w:r>
      <w:r w:rsidRPr="009406A6">
        <w:rPr>
          <w:spacing w:val="-10"/>
          <w:sz w:val="18"/>
          <w:szCs w:val="18"/>
          <w:lang w:val="pl-PL"/>
        </w:rPr>
        <w:t>. 105.</w:t>
      </w:r>
      <w:r w:rsidR="007C3FB4" w:rsidRPr="009406A6">
        <w:rPr>
          <w:spacing w:val="-10"/>
          <w:sz w:val="18"/>
          <w:szCs w:val="18"/>
          <w:lang w:val="pl-PL"/>
        </w:rPr>
        <w:t xml:space="preserve"> — </w:t>
      </w:r>
      <w:r w:rsidRPr="009406A6">
        <w:rPr>
          <w:spacing w:val="-10"/>
          <w:sz w:val="18"/>
          <w:szCs w:val="18"/>
          <w:lang w:val="pl-PL"/>
        </w:rPr>
        <w:t>2003.</w:t>
      </w:r>
      <w:r w:rsidR="007C3FB4" w:rsidRPr="009406A6">
        <w:rPr>
          <w:spacing w:val="-10"/>
          <w:sz w:val="18"/>
          <w:szCs w:val="18"/>
          <w:lang w:val="pl-PL"/>
        </w:rPr>
        <w:t xml:space="preserve"> — </w:t>
      </w:r>
      <w:r w:rsidRPr="009406A6">
        <w:rPr>
          <w:spacing w:val="-10"/>
          <w:sz w:val="18"/>
          <w:szCs w:val="18"/>
          <w:lang w:val="pl-PL"/>
        </w:rPr>
        <w:t>S. 7</w:t>
      </w:r>
      <w:r w:rsidR="007C3FB4" w:rsidRPr="009406A6">
        <w:rPr>
          <w:spacing w:val="-10"/>
          <w:sz w:val="18"/>
          <w:szCs w:val="18"/>
          <w:lang w:val="pl-PL"/>
        </w:rPr>
        <w:t>—</w:t>
      </w:r>
      <w:r w:rsidRPr="009406A6">
        <w:rPr>
          <w:spacing w:val="-10"/>
          <w:sz w:val="18"/>
          <w:szCs w:val="18"/>
          <w:lang w:val="pl-PL"/>
        </w:rPr>
        <w:t>9.</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Mamczak-Gadkowska</w:t>
      </w:r>
      <w:r w:rsidR="009406A6">
        <w:rPr>
          <w:spacing w:val="-10"/>
          <w:sz w:val="18"/>
          <w:szCs w:val="18"/>
          <w:lang w:val="be-BY"/>
        </w:rPr>
        <w:t>, </w:t>
      </w:r>
      <w:r w:rsidRPr="009406A6">
        <w:rPr>
          <w:spacing w:val="-10"/>
          <w:sz w:val="18"/>
          <w:szCs w:val="18"/>
          <w:lang w:val="pl-PL"/>
        </w:rPr>
        <w:t>I. Aktualne kierunki kształcenia archiwistów i archiwałnych badań nau</w:t>
      </w:r>
      <w:r w:rsidR="009406A6">
        <w:rPr>
          <w:spacing w:val="-10"/>
          <w:sz w:val="18"/>
          <w:szCs w:val="18"/>
          <w:lang w:val="be-BY"/>
        </w:rPr>
        <w:softHyphen/>
      </w:r>
      <w:r w:rsidRPr="009406A6">
        <w:rPr>
          <w:spacing w:val="-10"/>
          <w:sz w:val="18"/>
          <w:szCs w:val="18"/>
          <w:lang w:val="pl-PL"/>
        </w:rPr>
        <w:t>kowych na świecie w świetle badań opublikowanych przez Carola Couture</w:t>
      </w:r>
      <w:r w:rsidR="007C3FB4" w:rsidRPr="009406A6">
        <w:rPr>
          <w:spacing w:val="-10"/>
          <w:sz w:val="18"/>
          <w:szCs w:val="18"/>
          <w:lang w:val="pl-PL"/>
        </w:rPr>
        <w:t>’</w:t>
      </w:r>
      <w:r w:rsidRPr="009406A6">
        <w:rPr>
          <w:spacing w:val="-10"/>
          <w:sz w:val="18"/>
          <w:szCs w:val="18"/>
          <w:lang w:val="pl-PL"/>
        </w:rPr>
        <w:t>a</w:t>
      </w:r>
      <w:r w:rsidR="00921373" w:rsidRPr="009406A6">
        <w:rPr>
          <w:spacing w:val="-10"/>
          <w:sz w:val="18"/>
          <w:szCs w:val="18"/>
          <w:lang w:val="pl-PL"/>
        </w:rPr>
        <w:t> /</w:t>
      </w:r>
      <w:r w:rsidRPr="009406A6">
        <w:rPr>
          <w:spacing w:val="-10"/>
          <w:sz w:val="18"/>
          <w:szCs w:val="18"/>
          <w:lang w:val="pl-PL"/>
        </w:rPr>
        <w:t>/ Arche</w:t>
      </w:r>
      <w:r w:rsidR="009406A6">
        <w:rPr>
          <w:spacing w:val="-10"/>
          <w:sz w:val="18"/>
          <w:szCs w:val="18"/>
          <w:lang w:val="be-BY"/>
        </w:rPr>
        <w:softHyphen/>
      </w:r>
      <w:r w:rsidRPr="009406A6">
        <w:rPr>
          <w:spacing w:val="-10"/>
          <w:sz w:val="18"/>
          <w:szCs w:val="18"/>
          <w:lang w:val="pl-PL"/>
        </w:rPr>
        <w:t>i</w:t>
      </w:r>
      <w:r w:rsidR="00812CC9">
        <w:rPr>
          <w:spacing w:val="-10"/>
          <w:sz w:val="18"/>
          <w:szCs w:val="18"/>
          <w:lang w:val="be-BY"/>
        </w:rPr>
        <w:softHyphen/>
      </w:r>
      <w:r w:rsidRPr="009406A6">
        <w:rPr>
          <w:spacing w:val="-10"/>
          <w:sz w:val="18"/>
          <w:szCs w:val="18"/>
          <w:lang w:val="pl-PL"/>
        </w:rPr>
        <w:t>on.</w:t>
      </w:r>
      <w:r w:rsidR="007C3FB4" w:rsidRPr="009406A6">
        <w:rPr>
          <w:spacing w:val="-10"/>
          <w:sz w:val="18"/>
          <w:szCs w:val="18"/>
          <w:lang w:val="pl-PL"/>
        </w:rPr>
        <w:t xml:space="preserve"> — </w:t>
      </w:r>
      <w:r w:rsidRPr="009406A6">
        <w:rPr>
          <w:spacing w:val="-10"/>
          <w:sz w:val="18"/>
          <w:szCs w:val="18"/>
        </w:rPr>
        <w:t>Т</w:t>
      </w:r>
      <w:r w:rsidRPr="009406A6">
        <w:rPr>
          <w:spacing w:val="-10"/>
          <w:sz w:val="18"/>
          <w:szCs w:val="18"/>
          <w:lang w:val="pl-PL"/>
        </w:rPr>
        <w:t>. 105.</w:t>
      </w:r>
      <w:r w:rsidR="007C3FB4" w:rsidRPr="009406A6">
        <w:rPr>
          <w:spacing w:val="-10"/>
          <w:sz w:val="18"/>
          <w:szCs w:val="18"/>
          <w:lang w:val="pl-PL"/>
        </w:rPr>
        <w:t xml:space="preserve"> — </w:t>
      </w:r>
      <w:r w:rsidRPr="009406A6">
        <w:rPr>
          <w:spacing w:val="-10"/>
          <w:sz w:val="18"/>
          <w:szCs w:val="18"/>
          <w:lang w:val="pl-PL"/>
        </w:rPr>
        <w:t>2003.</w:t>
      </w:r>
      <w:r w:rsidR="007C3FB4" w:rsidRPr="009406A6">
        <w:rPr>
          <w:spacing w:val="-10"/>
          <w:sz w:val="18"/>
          <w:szCs w:val="18"/>
          <w:lang w:val="pl-PL"/>
        </w:rPr>
        <w:t xml:space="preserve"> — </w:t>
      </w:r>
      <w:r w:rsidRPr="009406A6">
        <w:rPr>
          <w:spacing w:val="-10"/>
          <w:sz w:val="18"/>
          <w:szCs w:val="18"/>
          <w:lang w:val="pl-PL"/>
        </w:rPr>
        <w:t>S. 14</w:t>
      </w:r>
      <w:r w:rsidR="007C3FB4" w:rsidRPr="009406A6">
        <w:rPr>
          <w:spacing w:val="-10"/>
          <w:sz w:val="18"/>
          <w:szCs w:val="18"/>
          <w:lang w:val="pl-PL"/>
        </w:rPr>
        <w:t>—</w:t>
      </w:r>
      <w:r w:rsidRPr="009406A6">
        <w:rPr>
          <w:spacing w:val="-10"/>
          <w:sz w:val="18"/>
          <w:szCs w:val="18"/>
          <w:lang w:val="pl-PL"/>
        </w:rPr>
        <w:t>22.</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Skupieński</w:t>
      </w:r>
      <w:r w:rsidR="009406A6">
        <w:rPr>
          <w:spacing w:val="-10"/>
          <w:sz w:val="18"/>
          <w:szCs w:val="18"/>
          <w:lang w:val="be-BY"/>
        </w:rPr>
        <w:t>, </w:t>
      </w:r>
      <w:r w:rsidRPr="009406A6">
        <w:rPr>
          <w:spacing w:val="-10"/>
          <w:sz w:val="18"/>
          <w:szCs w:val="18"/>
          <w:lang w:val="pl-PL"/>
        </w:rPr>
        <w:t>K. Dyskusja nad perspektywami kształcenia archiwistów na polskich uni</w:t>
      </w:r>
      <w:r w:rsidR="009406A6">
        <w:rPr>
          <w:spacing w:val="-10"/>
          <w:sz w:val="18"/>
          <w:szCs w:val="18"/>
          <w:lang w:val="be-BY"/>
        </w:rPr>
        <w:softHyphen/>
      </w:r>
      <w:r w:rsidRPr="009406A6">
        <w:rPr>
          <w:spacing w:val="-10"/>
          <w:sz w:val="18"/>
          <w:szCs w:val="18"/>
          <w:lang w:val="pl-PL"/>
        </w:rPr>
        <w:t>wer</w:t>
      </w:r>
      <w:r w:rsidR="009406A6">
        <w:rPr>
          <w:spacing w:val="-10"/>
          <w:sz w:val="18"/>
          <w:szCs w:val="18"/>
          <w:lang w:val="be-BY"/>
        </w:rPr>
        <w:softHyphen/>
      </w:r>
      <w:r w:rsidRPr="009406A6">
        <w:rPr>
          <w:spacing w:val="-10"/>
          <w:sz w:val="18"/>
          <w:szCs w:val="18"/>
          <w:lang w:val="pl-PL"/>
        </w:rPr>
        <w:t>sy</w:t>
      </w:r>
      <w:r w:rsidR="009406A6">
        <w:rPr>
          <w:spacing w:val="-10"/>
          <w:sz w:val="18"/>
          <w:szCs w:val="18"/>
          <w:lang w:val="be-BY"/>
        </w:rPr>
        <w:softHyphen/>
      </w:r>
      <w:r w:rsidRPr="009406A6">
        <w:rPr>
          <w:spacing w:val="-10"/>
          <w:sz w:val="18"/>
          <w:szCs w:val="18"/>
          <w:lang w:val="pl-PL"/>
        </w:rPr>
        <w:t>tetach</w:t>
      </w:r>
      <w:r w:rsidR="007C3FB4" w:rsidRPr="009406A6">
        <w:rPr>
          <w:spacing w:val="-10"/>
          <w:sz w:val="18"/>
          <w:szCs w:val="18"/>
          <w:lang w:val="pl-PL"/>
        </w:rPr>
        <w:t xml:space="preserve"> — </w:t>
      </w:r>
      <w:r w:rsidRPr="009406A6">
        <w:rPr>
          <w:spacing w:val="-10"/>
          <w:sz w:val="18"/>
          <w:szCs w:val="18"/>
          <w:lang w:val="pl-PL"/>
        </w:rPr>
        <w:t>stadium pytań czy otpowiedzi?</w:t>
      </w:r>
      <w:r w:rsidR="00921373" w:rsidRPr="009406A6">
        <w:rPr>
          <w:spacing w:val="-10"/>
          <w:sz w:val="18"/>
          <w:szCs w:val="18"/>
          <w:lang w:val="pl-PL"/>
        </w:rPr>
        <w:t> /</w:t>
      </w:r>
      <w:r w:rsidRPr="009406A6">
        <w:rPr>
          <w:spacing w:val="-10"/>
          <w:sz w:val="18"/>
          <w:szCs w:val="18"/>
          <w:lang w:val="pl-PL"/>
        </w:rPr>
        <w:t>/ Archeion.</w:t>
      </w:r>
      <w:r w:rsidR="007C3FB4" w:rsidRPr="009406A6">
        <w:rPr>
          <w:spacing w:val="-10"/>
          <w:sz w:val="18"/>
          <w:szCs w:val="18"/>
          <w:lang w:val="pl-PL"/>
        </w:rPr>
        <w:t xml:space="preserve"> — </w:t>
      </w:r>
      <w:r w:rsidRPr="009406A6">
        <w:rPr>
          <w:spacing w:val="-10"/>
          <w:sz w:val="18"/>
          <w:szCs w:val="18"/>
        </w:rPr>
        <w:t>Т</w:t>
      </w:r>
      <w:r w:rsidRPr="009406A6">
        <w:rPr>
          <w:spacing w:val="-10"/>
          <w:sz w:val="18"/>
          <w:szCs w:val="18"/>
          <w:lang w:val="pl-PL"/>
        </w:rPr>
        <w:t>. 105.</w:t>
      </w:r>
      <w:r w:rsidR="007C3FB4" w:rsidRPr="009406A6">
        <w:rPr>
          <w:spacing w:val="-10"/>
          <w:sz w:val="18"/>
          <w:szCs w:val="18"/>
          <w:lang w:val="pl-PL"/>
        </w:rPr>
        <w:t xml:space="preserve"> — </w:t>
      </w:r>
      <w:r w:rsidRPr="009406A6">
        <w:rPr>
          <w:spacing w:val="-10"/>
          <w:sz w:val="18"/>
          <w:szCs w:val="18"/>
          <w:lang w:val="pl-PL"/>
        </w:rPr>
        <w:t>2003.</w:t>
      </w:r>
      <w:r w:rsidR="007C3FB4" w:rsidRPr="009406A6">
        <w:rPr>
          <w:spacing w:val="-10"/>
          <w:sz w:val="18"/>
          <w:szCs w:val="18"/>
          <w:lang w:val="pl-PL"/>
        </w:rPr>
        <w:t xml:space="preserve"> — </w:t>
      </w:r>
      <w:r w:rsidRPr="009406A6">
        <w:rPr>
          <w:spacing w:val="-10"/>
          <w:sz w:val="18"/>
          <w:szCs w:val="18"/>
          <w:lang w:val="pl-PL"/>
        </w:rPr>
        <w:t>S. 23</w:t>
      </w:r>
      <w:r w:rsidR="007C3FB4" w:rsidRPr="009406A6">
        <w:rPr>
          <w:spacing w:val="-10"/>
          <w:sz w:val="18"/>
          <w:szCs w:val="18"/>
          <w:lang w:val="pl-PL"/>
        </w:rPr>
        <w:t>—</w:t>
      </w:r>
      <w:r w:rsidRPr="009406A6">
        <w:rPr>
          <w:spacing w:val="-10"/>
          <w:sz w:val="18"/>
          <w:szCs w:val="18"/>
          <w:lang w:val="pl-PL"/>
        </w:rPr>
        <w:t>41.</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I Toruńskie Konfrontacje Archiwalne.</w:t>
      </w:r>
      <w:r w:rsidR="007C3FB4" w:rsidRPr="009406A6">
        <w:rPr>
          <w:spacing w:val="-10"/>
          <w:sz w:val="18"/>
          <w:szCs w:val="18"/>
          <w:lang w:val="pl-PL"/>
        </w:rPr>
        <w:t xml:space="preserve"> — </w:t>
      </w:r>
      <w:r w:rsidRPr="009406A6">
        <w:rPr>
          <w:spacing w:val="-10"/>
          <w:sz w:val="18"/>
          <w:szCs w:val="18"/>
          <w:lang w:val="pl-PL"/>
        </w:rPr>
        <w:t>T.</w:t>
      </w:r>
      <w:r w:rsidR="007C3FB4" w:rsidRPr="009406A6">
        <w:rPr>
          <w:spacing w:val="-10"/>
          <w:sz w:val="18"/>
          <w:szCs w:val="18"/>
          <w:lang w:val="pl-PL"/>
        </w:rPr>
        <w:t> </w:t>
      </w:r>
      <w:r w:rsidRPr="009406A6">
        <w:rPr>
          <w:spacing w:val="-10"/>
          <w:sz w:val="18"/>
          <w:szCs w:val="18"/>
          <w:lang w:val="pl-PL"/>
        </w:rPr>
        <w:t>1. Archiwistyka na uniwersytetach archi</w:t>
      </w:r>
      <w:r w:rsidR="009406A6">
        <w:rPr>
          <w:spacing w:val="-10"/>
          <w:sz w:val="18"/>
          <w:szCs w:val="18"/>
          <w:lang w:val="be-BY"/>
        </w:rPr>
        <w:softHyphen/>
      </w:r>
      <w:r w:rsidRPr="009406A6">
        <w:rPr>
          <w:spacing w:val="-10"/>
          <w:sz w:val="18"/>
          <w:szCs w:val="18"/>
          <w:lang w:val="pl-PL"/>
        </w:rPr>
        <w:t>wis</w:t>
      </w:r>
      <w:r w:rsidR="009406A6">
        <w:rPr>
          <w:spacing w:val="-10"/>
          <w:sz w:val="18"/>
          <w:szCs w:val="18"/>
          <w:lang w:val="be-BY"/>
        </w:rPr>
        <w:softHyphen/>
      </w:r>
      <w:r w:rsidRPr="009406A6">
        <w:rPr>
          <w:spacing w:val="-10"/>
          <w:sz w:val="18"/>
          <w:szCs w:val="18"/>
          <w:lang w:val="pl-PL"/>
        </w:rPr>
        <w:t>ty</w:t>
      </w:r>
      <w:r w:rsidR="009406A6">
        <w:rPr>
          <w:spacing w:val="-10"/>
          <w:sz w:val="18"/>
          <w:szCs w:val="18"/>
          <w:lang w:val="be-BY"/>
        </w:rPr>
        <w:softHyphen/>
      </w:r>
      <w:r w:rsidRPr="009406A6">
        <w:rPr>
          <w:spacing w:val="-10"/>
          <w:sz w:val="18"/>
          <w:szCs w:val="18"/>
          <w:lang w:val="pl-PL"/>
        </w:rPr>
        <w:t>ka w archiwach</w:t>
      </w:r>
      <w:r w:rsidR="00921373" w:rsidRPr="009406A6">
        <w:rPr>
          <w:spacing w:val="-10"/>
          <w:sz w:val="18"/>
          <w:szCs w:val="18"/>
          <w:lang w:val="pl-PL"/>
        </w:rPr>
        <w:t> /</w:t>
      </w:r>
      <w:r w:rsidRPr="009406A6">
        <w:rPr>
          <w:spacing w:val="-10"/>
          <w:sz w:val="18"/>
          <w:szCs w:val="18"/>
          <w:lang w:val="pl-PL"/>
        </w:rPr>
        <w:t xml:space="preserve"> pod red. W. Chorążyczewskiego, A. Rosy</w:t>
      </w:r>
      <w:r w:rsidR="009406A6">
        <w:rPr>
          <w:spacing w:val="-10"/>
          <w:sz w:val="18"/>
          <w:szCs w:val="18"/>
          <w:lang w:val="be-BY"/>
        </w:rPr>
        <w:t>.</w:t>
      </w:r>
      <w:r w:rsidR="007C3FB4" w:rsidRPr="009406A6">
        <w:rPr>
          <w:spacing w:val="-10"/>
          <w:sz w:val="18"/>
          <w:szCs w:val="18"/>
          <w:lang w:val="pl-PL"/>
        </w:rPr>
        <w:t xml:space="preserve"> — </w:t>
      </w:r>
      <w:r w:rsidRPr="009406A6">
        <w:rPr>
          <w:spacing w:val="-10"/>
          <w:sz w:val="18"/>
          <w:szCs w:val="18"/>
          <w:lang w:val="pl-PL"/>
        </w:rPr>
        <w:t>Toruń, 2009.</w:t>
      </w:r>
      <w:r w:rsidR="002A31F4" w:rsidRPr="009406A6">
        <w:rPr>
          <w:spacing w:val="-10"/>
          <w:sz w:val="18"/>
          <w:szCs w:val="18"/>
          <w:lang w:val="be-BY"/>
        </w:rPr>
        <w:t> </w:t>
      </w:r>
      <w:r w:rsidR="007C3FB4" w:rsidRPr="009406A6">
        <w:rPr>
          <w:spacing w:val="-10"/>
          <w:sz w:val="18"/>
          <w:szCs w:val="18"/>
          <w:lang w:val="pl-PL"/>
        </w:rPr>
        <w:t>—</w:t>
      </w:r>
      <w:r w:rsidRPr="009406A6">
        <w:rPr>
          <w:spacing w:val="-10"/>
          <w:sz w:val="18"/>
          <w:szCs w:val="18"/>
          <w:lang w:val="pl-PL"/>
        </w:rPr>
        <w:t xml:space="preserve"> 407 s.</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Sekcja Edukacji Archiwalnej. SAP [</w:t>
      </w:r>
      <w:r w:rsidRPr="009406A6">
        <w:rPr>
          <w:spacing w:val="-10"/>
          <w:sz w:val="18"/>
          <w:szCs w:val="18"/>
          <w:lang w:val="be-BY"/>
        </w:rPr>
        <w:t>Электронны рэсурс</w:t>
      </w:r>
      <w:r w:rsidRPr="009406A6">
        <w:rPr>
          <w:spacing w:val="-10"/>
          <w:sz w:val="18"/>
          <w:szCs w:val="18"/>
          <w:lang w:val="pl-PL"/>
        </w:rPr>
        <w:t>]</w:t>
      </w:r>
      <w:r w:rsidR="009406A6">
        <w:rPr>
          <w:spacing w:val="-10"/>
          <w:sz w:val="18"/>
          <w:szCs w:val="18"/>
          <w:lang w:val="be-BY"/>
        </w:rPr>
        <w:t>.</w:t>
      </w:r>
      <w:r w:rsidR="007C3FB4" w:rsidRPr="009406A6">
        <w:rPr>
          <w:spacing w:val="-10"/>
          <w:sz w:val="18"/>
          <w:szCs w:val="18"/>
          <w:lang w:val="pl-PL"/>
        </w:rPr>
        <w:t xml:space="preserve"> — </w:t>
      </w:r>
      <w:r w:rsidRPr="009406A6">
        <w:rPr>
          <w:spacing w:val="-10"/>
          <w:sz w:val="18"/>
          <w:szCs w:val="18"/>
          <w:lang w:val="be-BY"/>
        </w:rPr>
        <w:t xml:space="preserve">Рэжым доступу: </w:t>
      </w:r>
      <w:r w:rsidRPr="009406A6">
        <w:rPr>
          <w:spacing w:val="-10"/>
          <w:sz w:val="18"/>
          <w:szCs w:val="18"/>
          <w:lang w:val="pl-PL"/>
        </w:rPr>
        <w:t>http://sap.</w:t>
      </w:r>
      <w:r w:rsidR="009406A6">
        <w:rPr>
          <w:spacing w:val="-10"/>
          <w:sz w:val="18"/>
          <w:szCs w:val="18"/>
          <w:lang w:val="be-BY"/>
        </w:rPr>
        <w:t xml:space="preserve"> </w:t>
      </w:r>
      <w:r w:rsidRPr="009406A6">
        <w:rPr>
          <w:spacing w:val="-10"/>
          <w:sz w:val="18"/>
          <w:szCs w:val="18"/>
          <w:lang w:val="pl-PL"/>
        </w:rPr>
        <w:t>waw.pl/dzialalnosc_statutowa/sekcja-edukacji-archiwalnej</w:t>
      </w:r>
      <w:r w:rsidR="009406A6">
        <w:rPr>
          <w:spacing w:val="-10"/>
          <w:sz w:val="18"/>
          <w:szCs w:val="18"/>
          <w:lang w:val="be-BY"/>
        </w:rPr>
        <w:t>.</w:t>
      </w:r>
      <w:r w:rsidR="007C3FB4" w:rsidRPr="009406A6">
        <w:rPr>
          <w:spacing w:val="-10"/>
          <w:sz w:val="18"/>
          <w:szCs w:val="18"/>
          <w:lang w:val="be-BY"/>
        </w:rPr>
        <w:t xml:space="preserve"> — </w:t>
      </w:r>
      <w:r w:rsidRPr="009406A6">
        <w:rPr>
          <w:spacing w:val="-10"/>
          <w:sz w:val="18"/>
          <w:szCs w:val="18"/>
          <w:lang w:val="be-BY"/>
        </w:rPr>
        <w:t>Дата доступу: 24.04.2020.</w:t>
      </w:r>
    </w:p>
    <w:p w:rsidR="00BC1A9D" w:rsidRPr="00812CC9" w:rsidRDefault="00BC1A9D" w:rsidP="00812CC9">
      <w:pPr>
        <w:pStyle w:val="af6"/>
        <w:numPr>
          <w:ilvl w:val="0"/>
          <w:numId w:val="5"/>
        </w:numPr>
        <w:spacing w:after="0" w:line="200" w:lineRule="exact"/>
        <w:ind w:left="284" w:hanging="284"/>
        <w:jc w:val="both"/>
        <w:rPr>
          <w:spacing w:val="-10"/>
          <w:sz w:val="18"/>
          <w:szCs w:val="18"/>
        </w:rPr>
      </w:pPr>
      <w:r w:rsidRPr="00812CC9">
        <w:rPr>
          <w:spacing w:val="-10"/>
          <w:sz w:val="18"/>
          <w:szCs w:val="18"/>
          <w:lang w:val="pl-PL"/>
        </w:rPr>
        <w:t>Chorążyczewski</w:t>
      </w:r>
      <w:r w:rsidR="00D24C64" w:rsidRPr="00812CC9">
        <w:rPr>
          <w:spacing w:val="-10"/>
          <w:sz w:val="18"/>
          <w:szCs w:val="18"/>
          <w:lang w:val="be-BY"/>
        </w:rPr>
        <w:t>, </w:t>
      </w:r>
      <w:r w:rsidRPr="00812CC9">
        <w:rPr>
          <w:spacing w:val="-10"/>
          <w:sz w:val="18"/>
          <w:szCs w:val="18"/>
          <w:lang w:val="pl-PL"/>
        </w:rPr>
        <w:t>W., Kwiatkowska</w:t>
      </w:r>
      <w:r w:rsidR="00D24C64" w:rsidRPr="00812CC9">
        <w:rPr>
          <w:spacing w:val="-10"/>
          <w:sz w:val="18"/>
          <w:szCs w:val="18"/>
          <w:lang w:val="be-BY"/>
        </w:rPr>
        <w:t>, </w:t>
      </w:r>
      <w:r w:rsidRPr="00812CC9">
        <w:rPr>
          <w:spacing w:val="-10"/>
          <w:sz w:val="18"/>
          <w:szCs w:val="18"/>
          <w:lang w:val="pl-PL"/>
        </w:rPr>
        <w:t>W.</w:t>
      </w:r>
      <w:r w:rsidRPr="00812CC9">
        <w:rPr>
          <w:spacing w:val="-10"/>
          <w:sz w:val="18"/>
          <w:szCs w:val="18"/>
          <w:lang w:val="be-BY"/>
        </w:rPr>
        <w:t xml:space="preserve"> </w:t>
      </w:r>
      <w:r w:rsidRPr="00812CC9">
        <w:rPr>
          <w:spacing w:val="-10"/>
          <w:sz w:val="18"/>
          <w:szCs w:val="18"/>
          <w:lang w:val="pl-PL"/>
        </w:rPr>
        <w:t>Sylwetka i kompetencje absolwenta studiów archi</w:t>
      </w:r>
      <w:r w:rsidR="00D24C64" w:rsidRPr="00812CC9">
        <w:rPr>
          <w:spacing w:val="-10"/>
          <w:sz w:val="18"/>
          <w:szCs w:val="18"/>
          <w:lang w:val="be-BY"/>
        </w:rPr>
        <w:softHyphen/>
      </w:r>
      <w:r w:rsidRPr="00812CC9">
        <w:rPr>
          <w:spacing w:val="-10"/>
          <w:sz w:val="18"/>
          <w:szCs w:val="18"/>
          <w:lang w:val="pl-PL"/>
        </w:rPr>
        <w:t>wis</w:t>
      </w:r>
      <w:r w:rsidR="00D24C64" w:rsidRPr="00812CC9">
        <w:rPr>
          <w:spacing w:val="-10"/>
          <w:sz w:val="18"/>
          <w:szCs w:val="18"/>
          <w:lang w:val="be-BY"/>
        </w:rPr>
        <w:softHyphen/>
      </w:r>
      <w:r w:rsidRPr="00812CC9">
        <w:rPr>
          <w:spacing w:val="-10"/>
          <w:sz w:val="18"/>
          <w:szCs w:val="18"/>
          <w:lang w:val="pl-PL"/>
        </w:rPr>
        <w:t>tyki i zarządzania dokumentacją</w:t>
      </w:r>
      <w:r w:rsidR="00921373" w:rsidRPr="00812CC9">
        <w:rPr>
          <w:spacing w:val="-10"/>
          <w:sz w:val="18"/>
          <w:szCs w:val="18"/>
          <w:lang w:val="pl-PL"/>
        </w:rPr>
        <w:t> /</w:t>
      </w:r>
      <w:r w:rsidRPr="00812CC9">
        <w:rPr>
          <w:spacing w:val="-10"/>
          <w:sz w:val="18"/>
          <w:szCs w:val="18"/>
          <w:lang w:val="pl-PL"/>
        </w:rPr>
        <w:t>/ Problemy archiwistyki</w:t>
      </w:r>
      <w:r w:rsidR="00D24C64" w:rsidRPr="00812CC9">
        <w:rPr>
          <w:spacing w:val="-10"/>
          <w:sz w:val="18"/>
          <w:szCs w:val="18"/>
          <w:lang w:val="be-BY"/>
        </w:rPr>
        <w:t>.</w:t>
      </w:r>
      <w:r w:rsidR="007C3FB4" w:rsidRPr="00812CC9">
        <w:rPr>
          <w:spacing w:val="-10"/>
          <w:sz w:val="18"/>
          <w:szCs w:val="18"/>
          <w:lang w:val="pl-PL"/>
        </w:rPr>
        <w:t xml:space="preserve"> — </w:t>
      </w:r>
      <w:r w:rsidRPr="00812CC9">
        <w:rPr>
          <w:spacing w:val="-10"/>
          <w:sz w:val="18"/>
          <w:szCs w:val="18"/>
          <w:lang w:val="pl-PL"/>
        </w:rPr>
        <w:t>2009</w:t>
      </w:r>
      <w:r w:rsidRPr="00812CC9">
        <w:rPr>
          <w:spacing w:val="-10"/>
          <w:sz w:val="18"/>
          <w:szCs w:val="18"/>
          <w:lang w:val="be-BY"/>
        </w:rPr>
        <w:t>.</w:t>
      </w:r>
      <w:r w:rsidR="007C3FB4" w:rsidRPr="00812CC9">
        <w:rPr>
          <w:spacing w:val="-10"/>
          <w:sz w:val="18"/>
          <w:szCs w:val="18"/>
          <w:lang w:val="be-BY"/>
        </w:rPr>
        <w:t xml:space="preserve"> — </w:t>
      </w:r>
      <w:r w:rsidR="00F22668" w:rsidRPr="00812CC9">
        <w:rPr>
          <w:spacing w:val="-10"/>
          <w:sz w:val="18"/>
          <w:szCs w:val="18"/>
          <w:lang w:val="pl-PL"/>
        </w:rPr>
        <w:t>№ </w:t>
      </w:r>
      <w:r w:rsidRPr="00812CC9">
        <w:rPr>
          <w:spacing w:val="-10"/>
          <w:sz w:val="18"/>
          <w:szCs w:val="18"/>
          <w:lang w:val="pl-PL"/>
        </w:rPr>
        <w:t>2</w:t>
      </w:r>
      <w:r w:rsidRPr="00812CC9">
        <w:rPr>
          <w:spacing w:val="-10"/>
          <w:sz w:val="18"/>
          <w:szCs w:val="18"/>
          <w:lang w:val="be-BY"/>
        </w:rPr>
        <w:t>.</w:t>
      </w:r>
      <w:r w:rsidR="007C3FB4" w:rsidRPr="00812CC9">
        <w:rPr>
          <w:spacing w:val="-10"/>
          <w:sz w:val="18"/>
          <w:szCs w:val="18"/>
          <w:lang w:val="be-BY"/>
        </w:rPr>
        <w:t xml:space="preserve"> — </w:t>
      </w:r>
      <w:r w:rsidRPr="00812CC9">
        <w:rPr>
          <w:spacing w:val="-10"/>
          <w:sz w:val="18"/>
          <w:szCs w:val="18"/>
          <w:lang w:val="pl-PL"/>
        </w:rPr>
        <w:t>S.</w:t>
      </w:r>
      <w:r w:rsidR="00812CC9" w:rsidRPr="00812CC9">
        <w:rPr>
          <w:spacing w:val="-10"/>
          <w:sz w:val="18"/>
          <w:szCs w:val="18"/>
          <w:lang w:val="be-BY"/>
        </w:rPr>
        <w:t> </w:t>
      </w:r>
      <w:r w:rsidRPr="00812CC9">
        <w:rPr>
          <w:spacing w:val="-10"/>
          <w:sz w:val="18"/>
          <w:szCs w:val="18"/>
          <w:lang w:val="pl-PL"/>
        </w:rPr>
        <w:t>4</w:t>
      </w:r>
      <w:r w:rsidR="007C3FB4" w:rsidRPr="00812CC9">
        <w:rPr>
          <w:spacing w:val="-10"/>
          <w:sz w:val="18"/>
          <w:szCs w:val="18"/>
          <w:lang w:val="be-BY"/>
        </w:rPr>
        <w:t>—</w:t>
      </w:r>
      <w:r w:rsidRPr="00812CC9">
        <w:rPr>
          <w:spacing w:val="-10"/>
          <w:sz w:val="18"/>
          <w:szCs w:val="18"/>
          <w:lang w:val="pl-PL"/>
        </w:rPr>
        <w:t>11; Model kompetencji zawodowych archiwisty</w:t>
      </w:r>
      <w:r w:rsidRPr="00812CC9">
        <w:rPr>
          <w:spacing w:val="-10"/>
          <w:sz w:val="18"/>
          <w:szCs w:val="18"/>
          <w:lang w:val="be-BY"/>
        </w:rPr>
        <w:t xml:space="preserve"> </w:t>
      </w:r>
      <w:r w:rsidRPr="00812CC9">
        <w:rPr>
          <w:spacing w:val="-10"/>
          <w:sz w:val="18"/>
          <w:szCs w:val="18"/>
        </w:rPr>
        <w:t>[</w:t>
      </w:r>
      <w:r w:rsidRPr="00812CC9">
        <w:rPr>
          <w:spacing w:val="-10"/>
          <w:sz w:val="18"/>
          <w:szCs w:val="18"/>
          <w:lang w:val="be-BY"/>
        </w:rPr>
        <w:t>Электронны рэсурс</w:t>
      </w:r>
      <w:r w:rsidRPr="00812CC9">
        <w:rPr>
          <w:spacing w:val="-10"/>
          <w:sz w:val="18"/>
          <w:szCs w:val="18"/>
        </w:rPr>
        <w:t>]</w:t>
      </w:r>
      <w:r w:rsidR="00D24C64" w:rsidRPr="00812CC9">
        <w:rPr>
          <w:spacing w:val="-10"/>
          <w:sz w:val="18"/>
          <w:szCs w:val="18"/>
          <w:lang w:val="be-BY"/>
        </w:rPr>
        <w:t>.</w:t>
      </w:r>
      <w:r w:rsidR="007C3FB4" w:rsidRPr="00812CC9">
        <w:rPr>
          <w:spacing w:val="-10"/>
          <w:sz w:val="18"/>
          <w:szCs w:val="18"/>
        </w:rPr>
        <w:t xml:space="preserve"> — </w:t>
      </w:r>
      <w:r w:rsidRPr="00812CC9">
        <w:rPr>
          <w:spacing w:val="-10"/>
          <w:sz w:val="18"/>
          <w:szCs w:val="18"/>
          <w:lang w:val="be-BY"/>
        </w:rPr>
        <w:t>Рэжым досту</w:t>
      </w:r>
      <w:r w:rsidR="00D24C64" w:rsidRPr="00812CC9">
        <w:rPr>
          <w:spacing w:val="-10"/>
          <w:sz w:val="18"/>
          <w:szCs w:val="18"/>
          <w:lang w:val="be-BY"/>
        </w:rPr>
        <w:softHyphen/>
      </w:r>
      <w:r w:rsidRPr="00812CC9">
        <w:rPr>
          <w:spacing w:val="-10"/>
          <w:sz w:val="18"/>
          <w:szCs w:val="18"/>
          <w:lang w:val="be-BY"/>
        </w:rPr>
        <w:t>пу:</w:t>
      </w:r>
      <w:r w:rsidRPr="00812CC9">
        <w:rPr>
          <w:spacing w:val="-10"/>
          <w:sz w:val="18"/>
          <w:szCs w:val="18"/>
        </w:rPr>
        <w:t xml:space="preserve"> </w:t>
      </w:r>
      <w:r w:rsidRPr="00812CC9">
        <w:rPr>
          <w:spacing w:val="-6"/>
          <w:sz w:val="18"/>
          <w:szCs w:val="18"/>
          <w:lang w:val="pl-PL"/>
        </w:rPr>
        <w:t>http</w:t>
      </w:r>
      <w:r w:rsidRPr="00812CC9">
        <w:rPr>
          <w:spacing w:val="-6"/>
          <w:sz w:val="18"/>
          <w:szCs w:val="18"/>
        </w:rPr>
        <w:t>://</w:t>
      </w:r>
      <w:r w:rsidRPr="00812CC9">
        <w:rPr>
          <w:spacing w:val="-6"/>
          <w:sz w:val="18"/>
          <w:szCs w:val="18"/>
          <w:lang w:val="pl-PL"/>
        </w:rPr>
        <w:t>sap</w:t>
      </w:r>
      <w:r w:rsidRPr="00812CC9">
        <w:rPr>
          <w:spacing w:val="-6"/>
          <w:sz w:val="18"/>
          <w:szCs w:val="18"/>
        </w:rPr>
        <w:t>.</w:t>
      </w:r>
      <w:r w:rsidRPr="00812CC9">
        <w:rPr>
          <w:spacing w:val="-6"/>
          <w:sz w:val="18"/>
          <w:szCs w:val="18"/>
          <w:lang w:val="pl-PL"/>
        </w:rPr>
        <w:t>waw</w:t>
      </w:r>
      <w:r w:rsidRPr="00812CC9">
        <w:rPr>
          <w:spacing w:val="-6"/>
          <w:sz w:val="18"/>
          <w:szCs w:val="18"/>
        </w:rPr>
        <w:t>.</w:t>
      </w:r>
      <w:r w:rsidRPr="00812CC9">
        <w:rPr>
          <w:spacing w:val="-6"/>
          <w:sz w:val="18"/>
          <w:szCs w:val="18"/>
          <w:lang w:val="pl-PL"/>
        </w:rPr>
        <w:t>pl</w:t>
      </w:r>
      <w:r w:rsidRPr="00812CC9">
        <w:rPr>
          <w:spacing w:val="-6"/>
          <w:sz w:val="18"/>
          <w:szCs w:val="18"/>
        </w:rPr>
        <w:t>/</w:t>
      </w:r>
      <w:r w:rsidRPr="00812CC9">
        <w:rPr>
          <w:spacing w:val="-6"/>
          <w:sz w:val="18"/>
          <w:szCs w:val="18"/>
          <w:lang w:val="pl-PL"/>
        </w:rPr>
        <w:t>dzialalnosc</w:t>
      </w:r>
      <w:r w:rsidRPr="00812CC9">
        <w:rPr>
          <w:spacing w:val="-6"/>
          <w:sz w:val="18"/>
          <w:szCs w:val="18"/>
        </w:rPr>
        <w:t>_</w:t>
      </w:r>
      <w:r w:rsidRPr="00812CC9">
        <w:rPr>
          <w:spacing w:val="-6"/>
          <w:sz w:val="18"/>
          <w:szCs w:val="18"/>
          <w:lang w:val="pl-PL"/>
        </w:rPr>
        <w:t>statutowa</w:t>
      </w:r>
      <w:r w:rsidRPr="00812CC9">
        <w:rPr>
          <w:spacing w:val="-6"/>
          <w:sz w:val="18"/>
          <w:szCs w:val="18"/>
        </w:rPr>
        <w:t>/</w:t>
      </w:r>
      <w:r w:rsidRPr="00812CC9">
        <w:rPr>
          <w:spacing w:val="-6"/>
          <w:sz w:val="18"/>
          <w:szCs w:val="18"/>
          <w:lang w:val="pl-PL"/>
        </w:rPr>
        <w:t>model</w:t>
      </w:r>
      <w:r w:rsidRPr="00812CC9">
        <w:rPr>
          <w:spacing w:val="-6"/>
          <w:sz w:val="18"/>
          <w:szCs w:val="18"/>
        </w:rPr>
        <w:t>-</w:t>
      </w:r>
      <w:r w:rsidRPr="00812CC9">
        <w:rPr>
          <w:spacing w:val="-6"/>
          <w:sz w:val="18"/>
          <w:szCs w:val="18"/>
          <w:lang w:val="pl-PL"/>
        </w:rPr>
        <w:t>kompetencji</w:t>
      </w:r>
      <w:r w:rsidRPr="00812CC9">
        <w:rPr>
          <w:spacing w:val="-6"/>
          <w:sz w:val="18"/>
          <w:szCs w:val="18"/>
        </w:rPr>
        <w:t>-</w:t>
      </w:r>
      <w:r w:rsidRPr="00812CC9">
        <w:rPr>
          <w:spacing w:val="-6"/>
          <w:sz w:val="18"/>
          <w:szCs w:val="18"/>
          <w:lang w:val="pl-PL"/>
        </w:rPr>
        <w:t>zawodowych</w:t>
      </w:r>
      <w:r w:rsidRPr="00812CC9">
        <w:rPr>
          <w:spacing w:val="-6"/>
          <w:sz w:val="18"/>
          <w:szCs w:val="18"/>
        </w:rPr>
        <w:t>-</w:t>
      </w:r>
      <w:r w:rsidRPr="00812CC9">
        <w:rPr>
          <w:spacing w:val="-6"/>
          <w:sz w:val="18"/>
          <w:szCs w:val="18"/>
          <w:lang w:val="pl-PL"/>
        </w:rPr>
        <w:t>archiwisty</w:t>
      </w:r>
      <w:r w:rsidR="00D24C64" w:rsidRPr="00812CC9">
        <w:rPr>
          <w:spacing w:val="-10"/>
          <w:sz w:val="18"/>
          <w:szCs w:val="18"/>
          <w:lang w:val="be-BY"/>
        </w:rPr>
        <w:t>.</w:t>
      </w:r>
      <w:r w:rsidR="007C3FB4" w:rsidRPr="00812CC9">
        <w:rPr>
          <w:spacing w:val="-10"/>
          <w:sz w:val="18"/>
          <w:szCs w:val="18"/>
          <w:lang w:val="be-BY"/>
        </w:rPr>
        <w:t xml:space="preserve"> — </w:t>
      </w:r>
      <w:r w:rsidRPr="00812CC9">
        <w:rPr>
          <w:spacing w:val="-10"/>
          <w:sz w:val="18"/>
          <w:szCs w:val="18"/>
          <w:lang w:val="be-BY"/>
        </w:rPr>
        <w:t>Дата доступу: 24.04.2020.</w:t>
      </w:r>
    </w:p>
    <w:p w:rsidR="007C3FB4"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Archiwistyka cyfrowa i nauki pomocnicze historii w edukacji archiwalnej. Problemy dydak</w:t>
      </w:r>
      <w:r w:rsidR="00D24C64">
        <w:rPr>
          <w:spacing w:val="-10"/>
          <w:sz w:val="18"/>
          <w:szCs w:val="18"/>
          <w:lang w:val="be-BY"/>
        </w:rPr>
        <w:softHyphen/>
      </w:r>
      <w:r w:rsidRPr="009406A6">
        <w:rPr>
          <w:spacing w:val="-10"/>
          <w:sz w:val="18"/>
          <w:szCs w:val="18"/>
          <w:lang w:val="pl-PL"/>
        </w:rPr>
        <w:t>tyki archiwistyki</w:t>
      </w:r>
      <w:r w:rsidR="00921373" w:rsidRPr="009406A6">
        <w:rPr>
          <w:spacing w:val="-10"/>
          <w:sz w:val="18"/>
          <w:szCs w:val="18"/>
          <w:lang w:val="be-BY"/>
        </w:rPr>
        <w:t> /</w:t>
      </w:r>
      <w:r w:rsidRPr="009406A6">
        <w:rPr>
          <w:spacing w:val="-10"/>
          <w:sz w:val="18"/>
          <w:szCs w:val="18"/>
          <w:lang w:val="be-BY"/>
        </w:rPr>
        <w:t xml:space="preserve"> </w:t>
      </w:r>
      <w:r w:rsidRPr="009406A6">
        <w:rPr>
          <w:spacing w:val="-10"/>
          <w:sz w:val="18"/>
          <w:szCs w:val="18"/>
          <w:lang w:val="pl-PL"/>
        </w:rPr>
        <w:t>Red. A. Kulecka.</w:t>
      </w:r>
      <w:r w:rsidR="007C3FB4" w:rsidRPr="009406A6">
        <w:rPr>
          <w:spacing w:val="-10"/>
          <w:sz w:val="18"/>
          <w:szCs w:val="18"/>
          <w:lang w:val="pl-PL"/>
        </w:rPr>
        <w:t xml:space="preserve"> — </w:t>
      </w:r>
      <w:r w:rsidRPr="009406A6">
        <w:rPr>
          <w:spacing w:val="-10"/>
          <w:sz w:val="18"/>
          <w:szCs w:val="18"/>
          <w:lang w:val="pl-PL"/>
        </w:rPr>
        <w:t>Warszawa, 2016.</w:t>
      </w:r>
      <w:r w:rsidR="007C3FB4" w:rsidRPr="009406A6">
        <w:rPr>
          <w:spacing w:val="-10"/>
          <w:sz w:val="18"/>
          <w:szCs w:val="18"/>
          <w:lang w:val="pl-PL"/>
        </w:rPr>
        <w:t xml:space="preserve"> — </w:t>
      </w:r>
      <w:r w:rsidRPr="009406A6">
        <w:rPr>
          <w:spacing w:val="-10"/>
          <w:sz w:val="18"/>
          <w:szCs w:val="18"/>
          <w:lang w:val="pl-PL"/>
        </w:rPr>
        <w:t>157 s.</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Drzewiecka</w:t>
      </w:r>
      <w:r w:rsidR="00D24C64">
        <w:rPr>
          <w:spacing w:val="-10"/>
          <w:sz w:val="18"/>
          <w:szCs w:val="18"/>
          <w:lang w:val="be-BY"/>
        </w:rPr>
        <w:t>, </w:t>
      </w:r>
      <w:r w:rsidRPr="009406A6">
        <w:rPr>
          <w:spacing w:val="-10"/>
          <w:sz w:val="18"/>
          <w:szCs w:val="18"/>
          <w:lang w:val="pl-PL"/>
        </w:rPr>
        <w:t xml:space="preserve">D. O potrszebie kzstałcenia </w:t>
      </w:r>
      <w:r w:rsidR="009F6EF8" w:rsidRPr="009406A6">
        <w:rPr>
          <w:spacing w:val="-10"/>
          <w:sz w:val="18"/>
          <w:szCs w:val="18"/>
          <w:lang w:val="pl-PL"/>
        </w:rPr>
        <w:t>«</w:t>
      </w:r>
      <w:r w:rsidRPr="009406A6">
        <w:rPr>
          <w:spacing w:val="-10"/>
          <w:sz w:val="18"/>
          <w:szCs w:val="18"/>
          <w:lang w:val="pl-PL"/>
        </w:rPr>
        <w:t>archiwistów cyfrowych</w:t>
      </w:r>
      <w:r w:rsidR="007C3FB4" w:rsidRPr="009406A6">
        <w:rPr>
          <w:spacing w:val="-10"/>
          <w:sz w:val="18"/>
          <w:szCs w:val="18"/>
          <w:lang w:val="pl-PL"/>
        </w:rPr>
        <w:t>»</w:t>
      </w:r>
      <w:r w:rsidR="00921373" w:rsidRPr="009406A6">
        <w:rPr>
          <w:spacing w:val="-10"/>
          <w:sz w:val="18"/>
          <w:szCs w:val="18"/>
          <w:lang w:val="pl-PL"/>
        </w:rPr>
        <w:t> /</w:t>
      </w:r>
      <w:r w:rsidRPr="009406A6">
        <w:rPr>
          <w:spacing w:val="-10"/>
          <w:sz w:val="18"/>
          <w:szCs w:val="18"/>
          <w:lang w:val="pl-PL"/>
        </w:rPr>
        <w:t>/ Archiwistyka cyfro</w:t>
      </w:r>
      <w:r w:rsidR="00D24C64">
        <w:rPr>
          <w:spacing w:val="-10"/>
          <w:sz w:val="18"/>
          <w:szCs w:val="18"/>
          <w:lang w:val="be-BY"/>
        </w:rPr>
        <w:softHyphen/>
      </w:r>
      <w:r w:rsidRPr="009406A6">
        <w:rPr>
          <w:spacing w:val="-10"/>
          <w:sz w:val="18"/>
          <w:szCs w:val="18"/>
          <w:lang w:val="pl-PL"/>
        </w:rPr>
        <w:t>wa</w:t>
      </w:r>
      <w:r w:rsidR="002A31F4" w:rsidRPr="009406A6">
        <w:rPr>
          <w:spacing w:val="-10"/>
          <w:sz w:val="18"/>
          <w:szCs w:val="18"/>
          <w:lang w:val="pl-PL"/>
        </w:rPr>
        <w:t>…</w:t>
      </w:r>
      <w:r w:rsidRPr="009406A6">
        <w:rPr>
          <w:spacing w:val="-10"/>
          <w:sz w:val="18"/>
          <w:szCs w:val="18"/>
          <w:lang w:val="pl-PL"/>
        </w:rPr>
        <w:t xml:space="preserve"> S. 27</w:t>
      </w:r>
      <w:r w:rsidR="007C3FB4" w:rsidRPr="009406A6">
        <w:rPr>
          <w:spacing w:val="-10"/>
          <w:sz w:val="18"/>
          <w:szCs w:val="18"/>
          <w:lang w:val="pl-PL"/>
        </w:rPr>
        <w:t>—</w:t>
      </w:r>
      <w:r w:rsidRPr="009406A6">
        <w:rPr>
          <w:spacing w:val="-10"/>
          <w:sz w:val="18"/>
          <w:szCs w:val="18"/>
          <w:lang w:val="pl-PL"/>
        </w:rPr>
        <w:t>33.</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Kulecka</w:t>
      </w:r>
      <w:r w:rsidR="00D24C64">
        <w:rPr>
          <w:spacing w:val="-10"/>
          <w:sz w:val="18"/>
          <w:szCs w:val="18"/>
          <w:lang w:val="be-BY"/>
        </w:rPr>
        <w:t>, </w:t>
      </w:r>
      <w:r w:rsidRPr="009406A6">
        <w:rPr>
          <w:spacing w:val="-10"/>
          <w:sz w:val="18"/>
          <w:szCs w:val="18"/>
          <w:lang w:val="pl-PL"/>
        </w:rPr>
        <w:t>A. Cyfrowe Archiwum Dydaktyczne</w:t>
      </w:r>
      <w:r w:rsidR="00921373" w:rsidRPr="009406A6">
        <w:rPr>
          <w:spacing w:val="-10"/>
          <w:sz w:val="18"/>
          <w:szCs w:val="18"/>
          <w:lang w:val="pl-PL"/>
        </w:rPr>
        <w:t> /</w:t>
      </w:r>
      <w:r w:rsidRPr="009406A6">
        <w:rPr>
          <w:spacing w:val="-10"/>
          <w:sz w:val="18"/>
          <w:szCs w:val="18"/>
          <w:lang w:val="pl-PL"/>
        </w:rPr>
        <w:t>/ Archiwistyka cyfrowa</w:t>
      </w:r>
      <w:r w:rsidR="002A31F4" w:rsidRPr="009406A6">
        <w:rPr>
          <w:spacing w:val="-10"/>
          <w:sz w:val="18"/>
          <w:szCs w:val="18"/>
          <w:lang w:val="pl-PL"/>
        </w:rPr>
        <w:t>…</w:t>
      </w:r>
      <w:r w:rsidRPr="009406A6">
        <w:rPr>
          <w:spacing w:val="-10"/>
          <w:sz w:val="18"/>
          <w:szCs w:val="18"/>
          <w:lang w:val="pl-PL"/>
        </w:rPr>
        <w:t xml:space="preserve"> S. 50</w:t>
      </w:r>
      <w:r w:rsidR="007C3FB4" w:rsidRPr="009406A6">
        <w:rPr>
          <w:spacing w:val="-10"/>
          <w:sz w:val="18"/>
          <w:szCs w:val="18"/>
          <w:lang w:val="pl-PL"/>
        </w:rPr>
        <w:t>—</w:t>
      </w:r>
      <w:r w:rsidRPr="009406A6">
        <w:rPr>
          <w:spacing w:val="-10"/>
          <w:sz w:val="18"/>
          <w:szCs w:val="18"/>
          <w:lang w:val="pl-PL"/>
        </w:rPr>
        <w:t>57.</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Biniaś-Szkopek</w:t>
      </w:r>
      <w:r w:rsidR="00D24C64">
        <w:rPr>
          <w:spacing w:val="-10"/>
          <w:sz w:val="18"/>
          <w:szCs w:val="18"/>
          <w:lang w:val="be-BY"/>
        </w:rPr>
        <w:t>, </w:t>
      </w:r>
      <w:r w:rsidRPr="009406A6">
        <w:rPr>
          <w:spacing w:val="-10"/>
          <w:sz w:val="18"/>
          <w:szCs w:val="18"/>
          <w:lang w:val="pl-PL"/>
        </w:rPr>
        <w:t>M. Pierwszy polski internetowy program do nauki paleografii łacińskiej</w:t>
      </w:r>
      <w:r w:rsidR="00921373" w:rsidRPr="009406A6">
        <w:rPr>
          <w:spacing w:val="-10"/>
          <w:sz w:val="18"/>
          <w:szCs w:val="18"/>
          <w:lang w:val="pl-PL"/>
        </w:rPr>
        <w:t> /</w:t>
      </w:r>
      <w:r w:rsidRPr="009406A6">
        <w:rPr>
          <w:spacing w:val="-10"/>
          <w:sz w:val="18"/>
          <w:szCs w:val="18"/>
          <w:lang w:val="pl-PL"/>
        </w:rPr>
        <w:t>/ Archi</w:t>
      </w:r>
      <w:r w:rsidR="00D24C64">
        <w:rPr>
          <w:spacing w:val="-10"/>
          <w:sz w:val="18"/>
          <w:szCs w:val="18"/>
          <w:lang w:val="be-BY"/>
        </w:rPr>
        <w:softHyphen/>
      </w:r>
      <w:r w:rsidRPr="009406A6">
        <w:rPr>
          <w:spacing w:val="-10"/>
          <w:sz w:val="18"/>
          <w:szCs w:val="18"/>
          <w:lang w:val="pl-PL"/>
        </w:rPr>
        <w:t>wistyka cyfrowa</w:t>
      </w:r>
      <w:r w:rsidR="002A31F4" w:rsidRPr="009406A6">
        <w:rPr>
          <w:spacing w:val="-10"/>
          <w:sz w:val="18"/>
          <w:szCs w:val="18"/>
          <w:lang w:val="pl-PL"/>
        </w:rPr>
        <w:t>…</w:t>
      </w:r>
      <w:r w:rsidRPr="009406A6">
        <w:rPr>
          <w:spacing w:val="-10"/>
          <w:sz w:val="18"/>
          <w:szCs w:val="18"/>
          <w:lang w:val="pl-PL"/>
        </w:rPr>
        <w:t xml:space="preserve"> S. 45</w:t>
      </w:r>
      <w:r w:rsidR="007C3FB4" w:rsidRPr="009406A6">
        <w:rPr>
          <w:spacing w:val="-10"/>
          <w:sz w:val="18"/>
          <w:szCs w:val="18"/>
          <w:lang w:val="pl-PL"/>
        </w:rPr>
        <w:t>—</w:t>
      </w:r>
      <w:r w:rsidRPr="009406A6">
        <w:rPr>
          <w:spacing w:val="-10"/>
          <w:sz w:val="18"/>
          <w:szCs w:val="18"/>
          <w:lang w:val="pl-PL"/>
        </w:rPr>
        <w:t>49.</w:t>
      </w:r>
    </w:p>
    <w:p w:rsidR="00BC1A9D" w:rsidRPr="00D24C64" w:rsidRDefault="00BC1A9D" w:rsidP="00812CC9">
      <w:pPr>
        <w:pStyle w:val="af6"/>
        <w:numPr>
          <w:ilvl w:val="0"/>
          <w:numId w:val="5"/>
        </w:numPr>
        <w:spacing w:after="0" w:line="200" w:lineRule="exact"/>
        <w:ind w:left="284" w:hanging="284"/>
        <w:jc w:val="both"/>
        <w:rPr>
          <w:spacing w:val="-8"/>
          <w:sz w:val="18"/>
          <w:szCs w:val="18"/>
          <w:lang w:val="pl-PL"/>
        </w:rPr>
      </w:pPr>
      <w:r w:rsidRPr="00D24C64">
        <w:rPr>
          <w:spacing w:val="-8"/>
          <w:sz w:val="18"/>
          <w:szCs w:val="18"/>
          <w:lang w:val="pl-PL"/>
        </w:rPr>
        <w:t xml:space="preserve">Film </w:t>
      </w:r>
      <w:r w:rsidR="007C3FB4" w:rsidRPr="00D24C64">
        <w:rPr>
          <w:spacing w:val="-8"/>
          <w:sz w:val="18"/>
          <w:szCs w:val="18"/>
          <w:lang w:val="pl-PL"/>
        </w:rPr>
        <w:t>«</w:t>
      </w:r>
      <w:r w:rsidRPr="00D24C64">
        <w:rPr>
          <w:spacing w:val="-8"/>
          <w:sz w:val="18"/>
          <w:szCs w:val="18"/>
          <w:lang w:val="pl-PL"/>
        </w:rPr>
        <w:t>Document in a Human Life</w:t>
      </w:r>
      <w:r w:rsidR="007C3FB4" w:rsidRPr="00D24C64">
        <w:rPr>
          <w:spacing w:val="-8"/>
          <w:sz w:val="18"/>
          <w:szCs w:val="18"/>
          <w:lang w:val="pl-PL"/>
        </w:rPr>
        <w:t>»</w:t>
      </w:r>
      <w:r w:rsidRPr="00D24C64">
        <w:rPr>
          <w:spacing w:val="-8"/>
          <w:sz w:val="18"/>
          <w:szCs w:val="18"/>
          <w:lang w:val="pl-PL"/>
        </w:rPr>
        <w:t xml:space="preserve"> [</w:t>
      </w:r>
      <w:r w:rsidRPr="00D24C64">
        <w:rPr>
          <w:spacing w:val="-8"/>
          <w:sz w:val="18"/>
          <w:szCs w:val="18"/>
          <w:lang w:val="be-BY"/>
        </w:rPr>
        <w:t>Электронны рэсурс</w:t>
      </w:r>
      <w:r w:rsidRPr="00D24C64">
        <w:rPr>
          <w:spacing w:val="-8"/>
          <w:sz w:val="18"/>
          <w:szCs w:val="18"/>
          <w:lang w:val="pl-PL"/>
        </w:rPr>
        <w:t>]</w:t>
      </w:r>
      <w:r w:rsidR="00D24C64" w:rsidRPr="00D24C64">
        <w:rPr>
          <w:spacing w:val="-8"/>
          <w:sz w:val="18"/>
          <w:szCs w:val="18"/>
          <w:lang w:val="be-BY"/>
        </w:rPr>
        <w:t>.</w:t>
      </w:r>
      <w:r w:rsidR="007C3FB4" w:rsidRPr="00D24C64">
        <w:rPr>
          <w:spacing w:val="-8"/>
          <w:sz w:val="18"/>
          <w:szCs w:val="18"/>
          <w:lang w:val="pl-PL"/>
        </w:rPr>
        <w:t xml:space="preserve"> — </w:t>
      </w:r>
      <w:r w:rsidRPr="00D24C64">
        <w:rPr>
          <w:spacing w:val="-8"/>
          <w:sz w:val="18"/>
          <w:szCs w:val="18"/>
          <w:lang w:val="be-BY"/>
        </w:rPr>
        <w:t>Рэжым доступу:</w:t>
      </w:r>
      <w:r w:rsidR="007C3FB4" w:rsidRPr="00D24C64">
        <w:rPr>
          <w:spacing w:val="-8"/>
          <w:sz w:val="18"/>
          <w:szCs w:val="18"/>
          <w:lang w:val="be-BY"/>
        </w:rPr>
        <w:t xml:space="preserve"> </w:t>
      </w:r>
      <w:r w:rsidRPr="00D24C64">
        <w:rPr>
          <w:spacing w:val="-8"/>
          <w:sz w:val="18"/>
          <w:szCs w:val="18"/>
          <w:lang w:val="pl-PL"/>
        </w:rPr>
        <w:t>https://www.youtube.com/watch?v=oADXMRj7vT4&amp;list=PLwjCExSC0UWG0rO4C5IhG13nChkC4_Dy5</w:t>
      </w:r>
      <w:r w:rsidR="00D24C64" w:rsidRPr="00D24C64">
        <w:rPr>
          <w:spacing w:val="-8"/>
          <w:sz w:val="18"/>
          <w:szCs w:val="18"/>
          <w:lang w:val="be-BY"/>
        </w:rPr>
        <w:t>.</w:t>
      </w:r>
      <w:r w:rsidR="007C3FB4" w:rsidRPr="00D24C64">
        <w:rPr>
          <w:spacing w:val="-8"/>
          <w:sz w:val="18"/>
          <w:szCs w:val="18"/>
          <w:lang w:val="pl-PL"/>
        </w:rPr>
        <w:t xml:space="preserve"> — </w:t>
      </w:r>
      <w:r w:rsidRPr="00D24C64">
        <w:rPr>
          <w:spacing w:val="-8"/>
          <w:sz w:val="18"/>
          <w:szCs w:val="18"/>
          <w:lang w:val="be-BY"/>
        </w:rPr>
        <w:t>Дата доступу: 24.04.2020.</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Sobczak</w:t>
      </w:r>
      <w:r w:rsidR="00D24C64">
        <w:rPr>
          <w:spacing w:val="-10"/>
          <w:sz w:val="18"/>
          <w:szCs w:val="18"/>
          <w:lang w:val="be-BY"/>
        </w:rPr>
        <w:t>, </w:t>
      </w:r>
      <w:r w:rsidRPr="009406A6">
        <w:rPr>
          <w:spacing w:val="-10"/>
          <w:sz w:val="18"/>
          <w:szCs w:val="18"/>
          <w:lang w:val="pl-PL"/>
        </w:rPr>
        <w:t>A. Nowe trendy w edukacji i możliwość ich zastosowania w nauczaniu archi</w:t>
      </w:r>
      <w:r w:rsidR="00D24C64">
        <w:rPr>
          <w:spacing w:val="-10"/>
          <w:sz w:val="18"/>
          <w:szCs w:val="18"/>
          <w:lang w:val="be-BY"/>
        </w:rPr>
        <w:softHyphen/>
      </w:r>
      <w:r w:rsidRPr="009406A6">
        <w:rPr>
          <w:spacing w:val="-10"/>
          <w:sz w:val="18"/>
          <w:szCs w:val="18"/>
          <w:lang w:val="pl-PL"/>
        </w:rPr>
        <w:t>wis</w:t>
      </w:r>
      <w:r w:rsidR="00D24C64">
        <w:rPr>
          <w:spacing w:val="-10"/>
          <w:sz w:val="18"/>
          <w:szCs w:val="18"/>
          <w:lang w:val="be-BY"/>
        </w:rPr>
        <w:softHyphen/>
      </w:r>
      <w:r w:rsidRPr="009406A6">
        <w:rPr>
          <w:spacing w:val="-10"/>
          <w:sz w:val="18"/>
          <w:szCs w:val="18"/>
          <w:lang w:val="pl-PL"/>
        </w:rPr>
        <w:t>ty</w:t>
      </w:r>
      <w:r w:rsidR="00D24C64">
        <w:rPr>
          <w:spacing w:val="-10"/>
          <w:sz w:val="18"/>
          <w:szCs w:val="18"/>
          <w:lang w:val="be-BY"/>
        </w:rPr>
        <w:softHyphen/>
      </w:r>
      <w:r w:rsidRPr="009406A6">
        <w:rPr>
          <w:spacing w:val="-10"/>
          <w:sz w:val="18"/>
          <w:szCs w:val="18"/>
          <w:lang w:val="pl-PL"/>
        </w:rPr>
        <w:t>ki</w:t>
      </w:r>
      <w:r w:rsidR="00921373" w:rsidRPr="009406A6">
        <w:rPr>
          <w:spacing w:val="-10"/>
          <w:sz w:val="18"/>
          <w:szCs w:val="18"/>
          <w:lang w:val="pl-PL"/>
        </w:rPr>
        <w:t> /</w:t>
      </w:r>
      <w:r w:rsidRPr="009406A6">
        <w:rPr>
          <w:spacing w:val="-10"/>
          <w:sz w:val="18"/>
          <w:szCs w:val="18"/>
          <w:lang w:val="pl-PL"/>
        </w:rPr>
        <w:t>/ Archiwistyka cyfrowa</w:t>
      </w:r>
      <w:r w:rsidR="002A31F4" w:rsidRPr="009406A6">
        <w:rPr>
          <w:spacing w:val="-10"/>
          <w:sz w:val="18"/>
          <w:szCs w:val="18"/>
          <w:lang w:val="pl-PL"/>
        </w:rPr>
        <w:t>…</w:t>
      </w:r>
      <w:r w:rsidRPr="009406A6">
        <w:rPr>
          <w:spacing w:val="-10"/>
          <w:sz w:val="18"/>
          <w:szCs w:val="18"/>
          <w:lang w:val="pl-PL"/>
        </w:rPr>
        <w:t xml:space="preserve"> S. 19</w:t>
      </w:r>
      <w:r w:rsidR="007C3FB4" w:rsidRPr="009406A6">
        <w:rPr>
          <w:spacing w:val="-10"/>
          <w:sz w:val="18"/>
          <w:szCs w:val="18"/>
          <w:lang w:val="pl-PL"/>
        </w:rPr>
        <w:t>—</w:t>
      </w:r>
      <w:r w:rsidRPr="009406A6">
        <w:rPr>
          <w:spacing w:val="-10"/>
          <w:sz w:val="18"/>
          <w:szCs w:val="18"/>
          <w:lang w:val="pl-PL"/>
        </w:rPr>
        <w:t>26.</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lastRenderedPageBreak/>
        <w:t>Konstsnkiewicz</w:t>
      </w:r>
      <w:r w:rsidR="00D24C64">
        <w:rPr>
          <w:spacing w:val="-10"/>
          <w:sz w:val="18"/>
          <w:szCs w:val="18"/>
          <w:lang w:val="be-BY"/>
        </w:rPr>
        <w:t>, </w:t>
      </w:r>
      <w:r w:rsidRPr="009406A6">
        <w:rPr>
          <w:spacing w:val="-10"/>
          <w:sz w:val="18"/>
          <w:szCs w:val="18"/>
          <w:lang w:val="pl-PL"/>
        </w:rPr>
        <w:t>M. Kompetencje w zakresie prawnych aspektów ochrony własności inte</w:t>
      </w:r>
      <w:r w:rsidR="00D24C64">
        <w:rPr>
          <w:spacing w:val="-10"/>
          <w:sz w:val="18"/>
          <w:szCs w:val="18"/>
          <w:lang w:val="be-BY"/>
        </w:rPr>
        <w:softHyphen/>
      </w:r>
      <w:r w:rsidRPr="009406A6">
        <w:rPr>
          <w:spacing w:val="-10"/>
          <w:sz w:val="18"/>
          <w:szCs w:val="18"/>
          <w:lang w:val="pl-PL"/>
        </w:rPr>
        <w:t>lek</w:t>
      </w:r>
      <w:r w:rsidR="00D24C64">
        <w:rPr>
          <w:spacing w:val="-10"/>
          <w:sz w:val="18"/>
          <w:szCs w:val="18"/>
          <w:lang w:val="be-BY"/>
        </w:rPr>
        <w:softHyphen/>
      </w:r>
      <w:r w:rsidRPr="009406A6">
        <w:rPr>
          <w:spacing w:val="-10"/>
          <w:sz w:val="18"/>
          <w:szCs w:val="18"/>
          <w:lang w:val="pl-PL"/>
        </w:rPr>
        <w:t>tualnej i dóbr osobistych w cyfrowym warsztacie archiwisty</w:t>
      </w:r>
      <w:r w:rsidR="00921373" w:rsidRPr="009406A6">
        <w:rPr>
          <w:spacing w:val="-10"/>
          <w:sz w:val="18"/>
          <w:szCs w:val="18"/>
          <w:lang w:val="pl-PL"/>
        </w:rPr>
        <w:t> /</w:t>
      </w:r>
      <w:r w:rsidRPr="009406A6">
        <w:rPr>
          <w:spacing w:val="-10"/>
          <w:sz w:val="18"/>
          <w:szCs w:val="18"/>
          <w:lang w:val="pl-PL"/>
        </w:rPr>
        <w:t>/ Archiwistyka cyfrowa</w:t>
      </w:r>
      <w:r w:rsidR="002A31F4" w:rsidRPr="009406A6">
        <w:rPr>
          <w:spacing w:val="-10"/>
          <w:sz w:val="18"/>
          <w:szCs w:val="18"/>
          <w:lang w:val="pl-PL"/>
        </w:rPr>
        <w:t>…</w:t>
      </w:r>
      <w:r w:rsidRPr="009406A6">
        <w:rPr>
          <w:spacing w:val="-10"/>
          <w:sz w:val="18"/>
          <w:szCs w:val="18"/>
          <w:lang w:val="pl-PL"/>
        </w:rPr>
        <w:t xml:space="preserve"> S. 34</w:t>
      </w:r>
      <w:r w:rsidR="007C3FB4" w:rsidRPr="009406A6">
        <w:rPr>
          <w:spacing w:val="-10"/>
          <w:sz w:val="18"/>
          <w:szCs w:val="18"/>
          <w:lang w:val="pl-PL"/>
        </w:rPr>
        <w:t>—</w:t>
      </w:r>
      <w:r w:rsidRPr="009406A6">
        <w:rPr>
          <w:spacing w:val="-10"/>
          <w:sz w:val="18"/>
          <w:szCs w:val="18"/>
          <w:lang w:val="pl-PL"/>
        </w:rPr>
        <w:t>40.</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Mazur</w:t>
      </w:r>
      <w:r w:rsidR="00D24C64">
        <w:rPr>
          <w:spacing w:val="-10"/>
          <w:sz w:val="18"/>
          <w:szCs w:val="18"/>
          <w:lang w:val="be-BY"/>
        </w:rPr>
        <w:t>, </w:t>
      </w:r>
      <w:r w:rsidRPr="009406A6">
        <w:rPr>
          <w:spacing w:val="-10"/>
          <w:sz w:val="18"/>
          <w:szCs w:val="18"/>
          <w:lang w:val="pl-PL"/>
        </w:rPr>
        <w:t>H. Edukacja archiwalna w Polsce</w:t>
      </w:r>
      <w:r w:rsidR="007C3FB4" w:rsidRPr="009406A6">
        <w:rPr>
          <w:spacing w:val="-10"/>
          <w:sz w:val="18"/>
          <w:szCs w:val="18"/>
          <w:lang w:val="pl-PL"/>
        </w:rPr>
        <w:t xml:space="preserve"> — </w:t>
      </w:r>
      <w:r w:rsidRPr="009406A6">
        <w:rPr>
          <w:spacing w:val="-10"/>
          <w:sz w:val="18"/>
          <w:szCs w:val="18"/>
          <w:lang w:val="pl-PL"/>
        </w:rPr>
        <w:t>realna potrzeba czy prejsciowa moda?</w:t>
      </w:r>
      <w:r w:rsidR="00921373" w:rsidRPr="009406A6">
        <w:rPr>
          <w:spacing w:val="-10"/>
          <w:sz w:val="18"/>
          <w:szCs w:val="18"/>
          <w:lang w:val="pl-PL"/>
        </w:rPr>
        <w:t> /</w:t>
      </w:r>
      <w:r w:rsidRPr="009406A6">
        <w:rPr>
          <w:spacing w:val="-10"/>
          <w:sz w:val="18"/>
          <w:szCs w:val="18"/>
          <w:lang w:val="pl-PL"/>
        </w:rPr>
        <w:t>/ His</w:t>
      </w:r>
      <w:r w:rsidR="00D24C64">
        <w:rPr>
          <w:spacing w:val="-10"/>
          <w:sz w:val="18"/>
          <w:szCs w:val="18"/>
          <w:lang w:val="be-BY"/>
        </w:rPr>
        <w:softHyphen/>
      </w:r>
      <w:r w:rsidRPr="009406A6">
        <w:rPr>
          <w:spacing w:val="-10"/>
          <w:sz w:val="18"/>
          <w:szCs w:val="18"/>
          <w:lang w:val="pl-PL"/>
        </w:rPr>
        <w:t>to</w:t>
      </w:r>
      <w:r w:rsidR="00D24C64">
        <w:rPr>
          <w:spacing w:val="-10"/>
          <w:sz w:val="18"/>
          <w:szCs w:val="18"/>
          <w:lang w:val="be-BY"/>
        </w:rPr>
        <w:softHyphen/>
      </w:r>
      <w:r w:rsidRPr="009406A6">
        <w:rPr>
          <w:spacing w:val="-10"/>
          <w:sz w:val="18"/>
          <w:szCs w:val="18"/>
          <w:lang w:val="pl-PL"/>
        </w:rPr>
        <w:t>ria</w:t>
      </w:r>
      <w:r w:rsidR="007C3FB4" w:rsidRPr="009406A6">
        <w:rPr>
          <w:spacing w:val="-10"/>
          <w:sz w:val="18"/>
          <w:szCs w:val="18"/>
          <w:lang w:val="pl-PL"/>
        </w:rPr>
        <w:t xml:space="preserve"> — </w:t>
      </w:r>
      <w:r w:rsidRPr="009406A6">
        <w:rPr>
          <w:spacing w:val="-10"/>
          <w:sz w:val="18"/>
          <w:szCs w:val="18"/>
          <w:lang w:val="pl-PL"/>
        </w:rPr>
        <w:t>Pamiac</w:t>
      </w:r>
      <w:r w:rsidR="007C3FB4" w:rsidRPr="009406A6">
        <w:rPr>
          <w:spacing w:val="-10"/>
          <w:sz w:val="18"/>
          <w:szCs w:val="18"/>
          <w:lang w:val="pl-PL"/>
        </w:rPr>
        <w:t xml:space="preserve"> — </w:t>
      </w:r>
      <w:r w:rsidRPr="009406A6">
        <w:rPr>
          <w:spacing w:val="-10"/>
          <w:sz w:val="18"/>
          <w:szCs w:val="18"/>
          <w:lang w:val="pl-PL"/>
        </w:rPr>
        <w:t>Tożsamość w edukacji humanistycznej.</w:t>
      </w:r>
      <w:r w:rsidR="007C3FB4" w:rsidRPr="009406A6">
        <w:rPr>
          <w:spacing w:val="-10"/>
          <w:sz w:val="18"/>
          <w:szCs w:val="18"/>
          <w:lang w:val="pl-PL"/>
        </w:rPr>
        <w:t xml:space="preserve"> — </w:t>
      </w:r>
      <w:r w:rsidRPr="009406A6">
        <w:rPr>
          <w:spacing w:val="-10"/>
          <w:sz w:val="18"/>
          <w:szCs w:val="18"/>
          <w:lang w:val="pl-PL"/>
        </w:rPr>
        <w:t xml:space="preserve">T. 4. Archiwum jako </w:t>
      </w:r>
      <w:r w:rsidR="009F6EF8" w:rsidRPr="009406A6">
        <w:rPr>
          <w:spacing w:val="-10"/>
          <w:sz w:val="18"/>
          <w:szCs w:val="18"/>
          <w:lang w:val="pl-PL"/>
        </w:rPr>
        <w:t>«</w:t>
      </w:r>
      <w:r w:rsidRPr="009406A6">
        <w:rPr>
          <w:spacing w:val="-10"/>
          <w:sz w:val="18"/>
          <w:szCs w:val="18"/>
          <w:lang w:val="pl-PL"/>
        </w:rPr>
        <w:t>straż</w:t>
      </w:r>
      <w:r w:rsidR="00D24C64">
        <w:rPr>
          <w:spacing w:val="-10"/>
          <w:sz w:val="18"/>
          <w:szCs w:val="18"/>
          <w:lang w:val="be-BY"/>
        </w:rPr>
        <w:softHyphen/>
      </w:r>
      <w:r w:rsidRPr="009406A6">
        <w:rPr>
          <w:spacing w:val="-10"/>
          <w:sz w:val="18"/>
          <w:szCs w:val="18"/>
          <w:lang w:val="pl-PL"/>
        </w:rPr>
        <w:t>nik pamięci</w:t>
      </w:r>
      <w:r w:rsidR="007C3FB4" w:rsidRPr="009406A6">
        <w:rPr>
          <w:spacing w:val="-10"/>
          <w:sz w:val="18"/>
          <w:szCs w:val="18"/>
          <w:lang w:val="pl-PL"/>
        </w:rPr>
        <w:t>»</w:t>
      </w:r>
      <w:r w:rsidRPr="009406A6">
        <w:rPr>
          <w:spacing w:val="-10"/>
          <w:sz w:val="18"/>
          <w:szCs w:val="18"/>
          <w:lang w:val="pl-PL"/>
        </w:rPr>
        <w:t>.</w:t>
      </w:r>
      <w:r w:rsidR="007C3FB4" w:rsidRPr="009406A6">
        <w:rPr>
          <w:spacing w:val="-10"/>
          <w:sz w:val="18"/>
          <w:szCs w:val="18"/>
          <w:lang w:val="pl-PL"/>
        </w:rPr>
        <w:t xml:space="preserve"> — </w:t>
      </w:r>
      <w:r w:rsidRPr="009406A6">
        <w:rPr>
          <w:spacing w:val="-10"/>
          <w:sz w:val="18"/>
          <w:szCs w:val="18"/>
          <w:lang w:val="pl-PL"/>
        </w:rPr>
        <w:t>Kraków, 2016.</w:t>
      </w:r>
      <w:r w:rsidR="007C3FB4" w:rsidRPr="009406A6">
        <w:rPr>
          <w:spacing w:val="-10"/>
          <w:sz w:val="18"/>
          <w:szCs w:val="18"/>
          <w:lang w:val="pl-PL"/>
        </w:rPr>
        <w:t xml:space="preserve"> — </w:t>
      </w:r>
      <w:r w:rsidRPr="009406A6">
        <w:rPr>
          <w:spacing w:val="-10"/>
          <w:sz w:val="18"/>
          <w:szCs w:val="18"/>
          <w:lang w:val="pl-PL"/>
        </w:rPr>
        <w:t>S. 19</w:t>
      </w:r>
      <w:r w:rsidR="007C3FB4" w:rsidRPr="009406A6">
        <w:rPr>
          <w:spacing w:val="-10"/>
          <w:sz w:val="18"/>
          <w:szCs w:val="18"/>
          <w:lang w:val="pl-PL"/>
        </w:rPr>
        <w:t>—</w:t>
      </w:r>
      <w:r w:rsidRPr="009406A6">
        <w:rPr>
          <w:spacing w:val="-10"/>
          <w:sz w:val="18"/>
          <w:szCs w:val="18"/>
          <w:lang w:val="pl-PL"/>
        </w:rPr>
        <w:t>32.</w:t>
      </w:r>
    </w:p>
    <w:p w:rsidR="00BC1A9D" w:rsidRPr="009406A6" w:rsidRDefault="00BC1A9D" w:rsidP="00812CC9">
      <w:pPr>
        <w:pStyle w:val="af6"/>
        <w:numPr>
          <w:ilvl w:val="0"/>
          <w:numId w:val="5"/>
        </w:numPr>
        <w:spacing w:after="0" w:line="200" w:lineRule="exact"/>
        <w:ind w:left="284" w:hanging="284"/>
        <w:jc w:val="both"/>
        <w:rPr>
          <w:spacing w:val="-10"/>
          <w:sz w:val="18"/>
          <w:szCs w:val="18"/>
          <w:lang w:val="pl-PL"/>
        </w:rPr>
      </w:pPr>
      <w:r w:rsidRPr="009406A6">
        <w:rPr>
          <w:spacing w:val="-10"/>
          <w:sz w:val="18"/>
          <w:szCs w:val="18"/>
          <w:lang w:val="pl-PL"/>
        </w:rPr>
        <w:t>Jablońska</w:t>
      </w:r>
      <w:r w:rsidR="00D24C64">
        <w:rPr>
          <w:spacing w:val="-10"/>
          <w:sz w:val="18"/>
          <w:szCs w:val="18"/>
          <w:lang w:val="be-BY"/>
        </w:rPr>
        <w:t>, </w:t>
      </w:r>
      <w:r w:rsidRPr="009406A6">
        <w:rPr>
          <w:spacing w:val="-10"/>
          <w:sz w:val="18"/>
          <w:szCs w:val="18"/>
          <w:lang w:val="pl-PL"/>
        </w:rPr>
        <w:t>M. Komunikacja spoleczna na studiach archiwistycznych jako krok ku popra</w:t>
      </w:r>
      <w:r w:rsidR="00357399">
        <w:rPr>
          <w:spacing w:val="-10"/>
          <w:sz w:val="18"/>
          <w:szCs w:val="18"/>
          <w:lang w:val="be-BY"/>
        </w:rPr>
        <w:softHyphen/>
      </w:r>
      <w:r w:rsidRPr="009406A6">
        <w:rPr>
          <w:spacing w:val="-10"/>
          <w:sz w:val="18"/>
          <w:szCs w:val="18"/>
          <w:lang w:val="pl-PL"/>
        </w:rPr>
        <w:t>wie wize</w:t>
      </w:r>
      <w:r w:rsidR="00D24C64">
        <w:rPr>
          <w:spacing w:val="-10"/>
          <w:sz w:val="18"/>
          <w:szCs w:val="18"/>
          <w:lang w:val="be-BY"/>
        </w:rPr>
        <w:softHyphen/>
      </w:r>
      <w:r w:rsidRPr="009406A6">
        <w:rPr>
          <w:spacing w:val="-10"/>
          <w:sz w:val="18"/>
          <w:szCs w:val="18"/>
          <w:lang w:val="pl-PL"/>
        </w:rPr>
        <w:t>runku archiwów polskich</w:t>
      </w:r>
      <w:r w:rsidR="00921373" w:rsidRPr="009406A6">
        <w:rPr>
          <w:spacing w:val="-10"/>
          <w:sz w:val="18"/>
          <w:szCs w:val="18"/>
          <w:lang w:val="pl-PL"/>
        </w:rPr>
        <w:t> /</w:t>
      </w:r>
      <w:r w:rsidRPr="009406A6">
        <w:rPr>
          <w:spacing w:val="-10"/>
          <w:sz w:val="18"/>
          <w:szCs w:val="18"/>
          <w:lang w:val="pl-PL"/>
        </w:rPr>
        <w:t>/ I Toruńskie Konfrontacje Archiwalne</w:t>
      </w:r>
      <w:r w:rsidR="002A31F4" w:rsidRPr="009406A6">
        <w:rPr>
          <w:spacing w:val="-10"/>
          <w:sz w:val="18"/>
          <w:szCs w:val="18"/>
          <w:lang w:val="pl-PL"/>
        </w:rPr>
        <w:t>…</w:t>
      </w:r>
      <w:r w:rsidRPr="009406A6">
        <w:rPr>
          <w:spacing w:val="-10"/>
          <w:sz w:val="18"/>
          <w:szCs w:val="18"/>
          <w:lang w:val="pl-PL"/>
        </w:rPr>
        <w:t xml:space="preserve"> S.</w:t>
      </w:r>
      <w:r w:rsidR="00357399">
        <w:rPr>
          <w:spacing w:val="-10"/>
          <w:sz w:val="18"/>
          <w:szCs w:val="18"/>
          <w:lang w:val="be-BY"/>
        </w:rPr>
        <w:t> </w:t>
      </w:r>
      <w:r w:rsidRPr="009406A6">
        <w:rPr>
          <w:spacing w:val="-10"/>
          <w:sz w:val="18"/>
          <w:szCs w:val="18"/>
          <w:lang w:val="pl-PL"/>
        </w:rPr>
        <w:t>241</w:t>
      </w:r>
      <w:r w:rsidR="007C3FB4" w:rsidRPr="009406A6">
        <w:rPr>
          <w:spacing w:val="-10"/>
          <w:sz w:val="18"/>
          <w:szCs w:val="18"/>
          <w:lang w:val="pl-PL"/>
        </w:rPr>
        <w:t>—</w:t>
      </w:r>
      <w:r w:rsidRPr="009406A6">
        <w:rPr>
          <w:spacing w:val="-10"/>
          <w:sz w:val="18"/>
          <w:szCs w:val="18"/>
          <w:lang w:val="pl-PL"/>
        </w:rPr>
        <w:t>250.</w:t>
      </w:r>
    </w:p>
    <w:p w:rsidR="00BC1A9D" w:rsidRPr="009406A6" w:rsidRDefault="00BC1A9D" w:rsidP="00812CC9">
      <w:pPr>
        <w:pStyle w:val="af6"/>
        <w:numPr>
          <w:ilvl w:val="0"/>
          <w:numId w:val="5"/>
        </w:numPr>
        <w:spacing w:after="0" w:line="200" w:lineRule="exact"/>
        <w:ind w:left="284" w:hanging="284"/>
        <w:jc w:val="both"/>
        <w:rPr>
          <w:spacing w:val="-10"/>
          <w:sz w:val="18"/>
          <w:szCs w:val="18"/>
        </w:rPr>
      </w:pPr>
      <w:r w:rsidRPr="009406A6">
        <w:rPr>
          <w:spacing w:val="-10"/>
          <w:sz w:val="18"/>
          <w:szCs w:val="18"/>
          <w:lang w:val="pl-PL"/>
        </w:rPr>
        <w:t>Rosa</w:t>
      </w:r>
      <w:r w:rsidR="00D24C64">
        <w:rPr>
          <w:spacing w:val="-10"/>
          <w:sz w:val="18"/>
          <w:szCs w:val="18"/>
          <w:lang w:val="be-BY"/>
        </w:rPr>
        <w:t>, </w:t>
      </w:r>
      <w:r w:rsidRPr="009406A6">
        <w:rPr>
          <w:spacing w:val="-10"/>
          <w:sz w:val="18"/>
          <w:szCs w:val="18"/>
          <w:lang w:val="pl-PL"/>
        </w:rPr>
        <w:t>A. Działalność edukacyjna archiwów w kształceniu archiwistów na Uniwersytecie Miko</w:t>
      </w:r>
      <w:r w:rsidR="00D24C64">
        <w:rPr>
          <w:spacing w:val="-10"/>
          <w:sz w:val="18"/>
          <w:szCs w:val="18"/>
          <w:lang w:val="be-BY"/>
        </w:rPr>
        <w:softHyphen/>
      </w:r>
      <w:r w:rsidRPr="009406A6">
        <w:rPr>
          <w:spacing w:val="-10"/>
          <w:sz w:val="18"/>
          <w:szCs w:val="18"/>
          <w:lang w:val="pl-PL"/>
        </w:rPr>
        <w:t>łaja Kopernika w Toruniu</w:t>
      </w:r>
      <w:r w:rsidR="00921373" w:rsidRPr="009406A6">
        <w:rPr>
          <w:spacing w:val="-10"/>
          <w:sz w:val="18"/>
          <w:szCs w:val="18"/>
          <w:lang w:val="pl-PL"/>
        </w:rPr>
        <w:t> /</w:t>
      </w:r>
      <w:r w:rsidRPr="009406A6">
        <w:rPr>
          <w:spacing w:val="-10"/>
          <w:sz w:val="18"/>
          <w:szCs w:val="18"/>
          <w:lang w:val="pl-PL"/>
        </w:rPr>
        <w:t>/ Archiwa</w:t>
      </w:r>
      <w:r w:rsidR="007C3FB4" w:rsidRPr="009406A6">
        <w:rPr>
          <w:spacing w:val="-10"/>
          <w:sz w:val="18"/>
          <w:szCs w:val="18"/>
          <w:lang w:val="pl-PL"/>
        </w:rPr>
        <w:t>—</w:t>
      </w:r>
      <w:r w:rsidRPr="009406A6">
        <w:rPr>
          <w:spacing w:val="-10"/>
          <w:sz w:val="18"/>
          <w:szCs w:val="18"/>
          <w:lang w:val="pl-PL"/>
        </w:rPr>
        <w:t>Kancelarie</w:t>
      </w:r>
      <w:r w:rsidR="007C3FB4" w:rsidRPr="009406A6">
        <w:rPr>
          <w:spacing w:val="-10"/>
          <w:sz w:val="18"/>
          <w:szCs w:val="18"/>
          <w:lang w:val="pl-PL"/>
        </w:rPr>
        <w:t>—</w:t>
      </w:r>
      <w:r w:rsidRPr="009406A6">
        <w:rPr>
          <w:spacing w:val="-10"/>
          <w:sz w:val="18"/>
          <w:szCs w:val="18"/>
          <w:lang w:val="pl-PL"/>
        </w:rPr>
        <w:t>Zbiory</w:t>
      </w:r>
      <w:r w:rsidR="007C3FB4" w:rsidRPr="009406A6">
        <w:rPr>
          <w:spacing w:val="-10"/>
          <w:sz w:val="18"/>
          <w:szCs w:val="18"/>
          <w:lang w:val="pl-PL"/>
        </w:rPr>
        <w:t xml:space="preserve"> — </w:t>
      </w:r>
      <w:r w:rsidR="00F22668" w:rsidRPr="009406A6">
        <w:rPr>
          <w:spacing w:val="-10"/>
          <w:sz w:val="18"/>
          <w:szCs w:val="18"/>
          <w:lang w:val="be-BY"/>
        </w:rPr>
        <w:t>№ </w:t>
      </w:r>
      <w:r w:rsidRPr="009406A6">
        <w:rPr>
          <w:spacing w:val="-10"/>
          <w:sz w:val="18"/>
          <w:szCs w:val="18"/>
          <w:lang w:val="pl-PL"/>
        </w:rPr>
        <w:t>7(9)</w:t>
      </w:r>
      <w:r w:rsidRPr="009406A6">
        <w:rPr>
          <w:spacing w:val="-10"/>
          <w:sz w:val="18"/>
          <w:szCs w:val="18"/>
          <w:lang w:val="be-BY"/>
        </w:rPr>
        <w:t>.</w:t>
      </w:r>
      <w:r w:rsidR="007C3FB4" w:rsidRPr="009406A6">
        <w:rPr>
          <w:spacing w:val="-10"/>
          <w:sz w:val="18"/>
          <w:szCs w:val="18"/>
          <w:lang w:val="be-BY"/>
        </w:rPr>
        <w:t xml:space="preserve"> — </w:t>
      </w:r>
      <w:r w:rsidRPr="009406A6">
        <w:rPr>
          <w:spacing w:val="-10"/>
          <w:sz w:val="18"/>
          <w:szCs w:val="18"/>
          <w:lang w:val="pl-PL"/>
        </w:rPr>
        <w:t>2016</w:t>
      </w:r>
      <w:r w:rsidR="007F26F0">
        <w:rPr>
          <w:spacing w:val="-10"/>
          <w:sz w:val="18"/>
          <w:szCs w:val="18"/>
          <w:lang w:val="be-BY"/>
        </w:rPr>
        <w:t>.</w:t>
      </w:r>
      <w:r w:rsidR="007C3FB4" w:rsidRPr="009406A6">
        <w:rPr>
          <w:spacing w:val="-10"/>
          <w:sz w:val="18"/>
          <w:szCs w:val="18"/>
          <w:lang w:val="be-BY"/>
        </w:rPr>
        <w:t xml:space="preserve"> — </w:t>
      </w:r>
      <w:r w:rsidRPr="009406A6">
        <w:rPr>
          <w:spacing w:val="-10"/>
          <w:sz w:val="18"/>
          <w:szCs w:val="18"/>
          <w:lang w:val="pl-PL"/>
        </w:rPr>
        <w:t>S.</w:t>
      </w:r>
      <w:r w:rsidR="00D24C64">
        <w:rPr>
          <w:spacing w:val="-10"/>
          <w:sz w:val="18"/>
          <w:szCs w:val="18"/>
          <w:lang w:val="be-BY"/>
        </w:rPr>
        <w:t> </w:t>
      </w:r>
      <w:r w:rsidRPr="009406A6">
        <w:rPr>
          <w:spacing w:val="-10"/>
          <w:sz w:val="18"/>
          <w:szCs w:val="18"/>
          <w:lang w:val="pl-PL"/>
        </w:rPr>
        <w:t>77</w:t>
      </w:r>
      <w:r w:rsidR="007C3FB4" w:rsidRPr="009406A6">
        <w:rPr>
          <w:spacing w:val="-10"/>
          <w:sz w:val="18"/>
          <w:szCs w:val="18"/>
          <w:lang w:val="pl-PL"/>
        </w:rPr>
        <w:t>—</w:t>
      </w:r>
      <w:r w:rsidRPr="009406A6">
        <w:rPr>
          <w:spacing w:val="-10"/>
          <w:sz w:val="18"/>
          <w:szCs w:val="18"/>
          <w:lang w:val="pl-PL"/>
        </w:rPr>
        <w:t>90.</w:t>
      </w:r>
    </w:p>
    <w:p w:rsidR="00F21390" w:rsidRPr="009406A6" w:rsidRDefault="00BC1A9D" w:rsidP="00812CC9">
      <w:pPr>
        <w:pStyle w:val="af6"/>
        <w:numPr>
          <w:ilvl w:val="0"/>
          <w:numId w:val="5"/>
        </w:numPr>
        <w:spacing w:after="0" w:line="200" w:lineRule="exact"/>
        <w:ind w:left="284" w:hanging="284"/>
        <w:jc w:val="both"/>
        <w:rPr>
          <w:spacing w:val="-10"/>
          <w:sz w:val="18"/>
          <w:szCs w:val="18"/>
        </w:rPr>
      </w:pPr>
      <w:r w:rsidRPr="009406A6">
        <w:rPr>
          <w:spacing w:val="-10"/>
          <w:sz w:val="18"/>
          <w:szCs w:val="18"/>
          <w:lang w:val="pl-PL"/>
        </w:rPr>
        <w:t>Mazur</w:t>
      </w:r>
      <w:r w:rsidR="00D24C64">
        <w:rPr>
          <w:spacing w:val="-10"/>
          <w:sz w:val="18"/>
          <w:szCs w:val="18"/>
          <w:lang w:val="be-BY"/>
        </w:rPr>
        <w:t>, </w:t>
      </w:r>
      <w:r w:rsidRPr="009406A6">
        <w:rPr>
          <w:spacing w:val="-10"/>
          <w:sz w:val="18"/>
          <w:szCs w:val="18"/>
          <w:lang w:val="pl-PL"/>
        </w:rPr>
        <w:t>H.</w:t>
      </w:r>
      <w:r w:rsidRPr="009406A6">
        <w:rPr>
          <w:spacing w:val="-10"/>
          <w:sz w:val="18"/>
          <w:szCs w:val="18"/>
          <w:lang w:val="be-BY"/>
        </w:rPr>
        <w:t xml:space="preserve">, </w:t>
      </w:r>
      <w:r w:rsidRPr="009406A6">
        <w:rPr>
          <w:spacing w:val="-10"/>
          <w:sz w:val="18"/>
          <w:szCs w:val="18"/>
          <w:lang w:val="pl-PL"/>
        </w:rPr>
        <w:t>Rosa</w:t>
      </w:r>
      <w:r w:rsidR="00D24C64">
        <w:rPr>
          <w:spacing w:val="-10"/>
          <w:sz w:val="18"/>
          <w:szCs w:val="18"/>
          <w:lang w:val="be-BY"/>
        </w:rPr>
        <w:t>, </w:t>
      </w:r>
      <w:r w:rsidRPr="009406A6">
        <w:rPr>
          <w:spacing w:val="-10"/>
          <w:sz w:val="18"/>
          <w:szCs w:val="18"/>
          <w:lang w:val="pl-PL"/>
        </w:rPr>
        <w:t>A.</w:t>
      </w:r>
      <w:r w:rsidRPr="009406A6">
        <w:rPr>
          <w:spacing w:val="-10"/>
          <w:sz w:val="18"/>
          <w:szCs w:val="18"/>
          <w:lang w:val="be-BY"/>
        </w:rPr>
        <w:t xml:space="preserve"> </w:t>
      </w:r>
      <w:r w:rsidRPr="009406A6">
        <w:rPr>
          <w:spacing w:val="-10"/>
          <w:sz w:val="18"/>
          <w:szCs w:val="18"/>
          <w:lang w:val="pl-PL"/>
        </w:rPr>
        <w:t>O</w:t>
      </w:r>
      <w:r w:rsidRPr="009406A6">
        <w:rPr>
          <w:spacing w:val="-10"/>
          <w:sz w:val="18"/>
          <w:szCs w:val="18"/>
          <w:lang w:val="be-BY"/>
        </w:rPr>
        <w:t xml:space="preserve"> </w:t>
      </w:r>
      <w:r w:rsidRPr="009406A6">
        <w:rPr>
          <w:spacing w:val="-10"/>
          <w:sz w:val="18"/>
          <w:szCs w:val="18"/>
          <w:lang w:val="pl-PL"/>
        </w:rPr>
        <w:t>potrzebie</w:t>
      </w:r>
      <w:r w:rsidRPr="009406A6">
        <w:rPr>
          <w:spacing w:val="-10"/>
          <w:sz w:val="18"/>
          <w:szCs w:val="18"/>
          <w:lang w:val="be-BY"/>
        </w:rPr>
        <w:t xml:space="preserve"> </w:t>
      </w:r>
      <w:r w:rsidRPr="009406A6">
        <w:rPr>
          <w:spacing w:val="-10"/>
          <w:sz w:val="18"/>
          <w:szCs w:val="18"/>
          <w:lang w:val="pl-PL"/>
        </w:rPr>
        <w:t>szkolenia</w:t>
      </w:r>
      <w:r w:rsidRPr="009406A6">
        <w:rPr>
          <w:spacing w:val="-10"/>
          <w:sz w:val="18"/>
          <w:szCs w:val="18"/>
          <w:lang w:val="be-BY"/>
        </w:rPr>
        <w:t xml:space="preserve"> </w:t>
      </w:r>
      <w:r w:rsidRPr="009406A6">
        <w:rPr>
          <w:spacing w:val="-10"/>
          <w:sz w:val="18"/>
          <w:szCs w:val="18"/>
          <w:lang w:val="pl-PL"/>
        </w:rPr>
        <w:t>archiwist</w:t>
      </w:r>
      <w:r w:rsidRPr="009406A6">
        <w:rPr>
          <w:spacing w:val="-10"/>
          <w:sz w:val="18"/>
          <w:szCs w:val="18"/>
          <w:lang w:val="be-BY"/>
        </w:rPr>
        <w:t>ó</w:t>
      </w:r>
      <w:r w:rsidRPr="009406A6">
        <w:rPr>
          <w:spacing w:val="-10"/>
          <w:sz w:val="18"/>
          <w:szCs w:val="18"/>
          <w:lang w:val="pl-PL"/>
        </w:rPr>
        <w:t>w</w:t>
      </w:r>
      <w:r w:rsidRPr="009406A6">
        <w:rPr>
          <w:spacing w:val="-10"/>
          <w:sz w:val="18"/>
          <w:szCs w:val="18"/>
          <w:lang w:val="be-BY"/>
        </w:rPr>
        <w:t xml:space="preserve"> </w:t>
      </w:r>
      <w:r w:rsidRPr="009406A6">
        <w:rPr>
          <w:spacing w:val="-10"/>
          <w:sz w:val="18"/>
          <w:szCs w:val="18"/>
          <w:lang w:val="pl-PL"/>
        </w:rPr>
        <w:t>w</w:t>
      </w:r>
      <w:r w:rsidRPr="009406A6">
        <w:rPr>
          <w:spacing w:val="-10"/>
          <w:sz w:val="18"/>
          <w:szCs w:val="18"/>
          <w:lang w:val="be-BY"/>
        </w:rPr>
        <w:t xml:space="preserve"> </w:t>
      </w:r>
      <w:r w:rsidRPr="009406A6">
        <w:rPr>
          <w:spacing w:val="-10"/>
          <w:sz w:val="18"/>
          <w:szCs w:val="18"/>
          <w:lang w:val="pl-PL"/>
        </w:rPr>
        <w:t>zakresie</w:t>
      </w:r>
      <w:r w:rsidRPr="009406A6">
        <w:rPr>
          <w:spacing w:val="-10"/>
          <w:sz w:val="18"/>
          <w:szCs w:val="18"/>
          <w:lang w:val="be-BY"/>
        </w:rPr>
        <w:t xml:space="preserve"> </w:t>
      </w:r>
      <w:r w:rsidRPr="009406A6">
        <w:rPr>
          <w:spacing w:val="-10"/>
          <w:sz w:val="18"/>
          <w:szCs w:val="18"/>
          <w:lang w:val="pl-PL"/>
        </w:rPr>
        <w:t>edukacji</w:t>
      </w:r>
      <w:r w:rsidR="00921373" w:rsidRPr="009406A6">
        <w:rPr>
          <w:spacing w:val="-10"/>
          <w:sz w:val="18"/>
          <w:szCs w:val="18"/>
          <w:lang w:val="be-BY"/>
        </w:rPr>
        <w:t> /</w:t>
      </w:r>
      <w:r w:rsidRPr="009406A6">
        <w:rPr>
          <w:spacing w:val="-10"/>
          <w:sz w:val="18"/>
          <w:szCs w:val="18"/>
          <w:lang w:val="be-BY"/>
        </w:rPr>
        <w:t xml:space="preserve">/ </w:t>
      </w:r>
      <w:r w:rsidRPr="009406A6">
        <w:rPr>
          <w:spacing w:val="-10"/>
          <w:sz w:val="18"/>
          <w:szCs w:val="18"/>
          <w:lang w:val="pl-PL"/>
        </w:rPr>
        <w:t>Archiwa</w:t>
      </w:r>
      <w:r w:rsidR="007C3FB4" w:rsidRPr="009406A6">
        <w:rPr>
          <w:spacing w:val="-10"/>
          <w:sz w:val="18"/>
          <w:szCs w:val="18"/>
          <w:lang w:val="pl-PL"/>
        </w:rPr>
        <w:t>—</w:t>
      </w:r>
      <w:r w:rsidRPr="009406A6">
        <w:rPr>
          <w:spacing w:val="-10"/>
          <w:sz w:val="18"/>
          <w:szCs w:val="18"/>
          <w:lang w:val="pl-PL"/>
        </w:rPr>
        <w:t>Kan</w:t>
      </w:r>
      <w:r w:rsidR="00D24C64">
        <w:rPr>
          <w:spacing w:val="-10"/>
          <w:sz w:val="18"/>
          <w:szCs w:val="18"/>
          <w:lang w:val="be-BY"/>
        </w:rPr>
        <w:softHyphen/>
      </w:r>
      <w:r w:rsidRPr="009406A6">
        <w:rPr>
          <w:spacing w:val="-10"/>
          <w:sz w:val="18"/>
          <w:szCs w:val="18"/>
          <w:lang w:val="pl-PL"/>
        </w:rPr>
        <w:t>celarie</w:t>
      </w:r>
      <w:r w:rsidR="007C3FB4" w:rsidRPr="009406A6">
        <w:rPr>
          <w:spacing w:val="-10"/>
          <w:sz w:val="18"/>
          <w:szCs w:val="18"/>
          <w:lang w:val="pl-PL"/>
        </w:rPr>
        <w:t>—</w:t>
      </w:r>
      <w:r w:rsidRPr="009406A6">
        <w:rPr>
          <w:spacing w:val="-10"/>
          <w:sz w:val="18"/>
          <w:szCs w:val="18"/>
          <w:lang w:val="pl-PL"/>
        </w:rPr>
        <w:t>Zbiory</w:t>
      </w:r>
      <w:r w:rsidR="00357399">
        <w:rPr>
          <w:spacing w:val="-10"/>
          <w:sz w:val="18"/>
          <w:szCs w:val="18"/>
          <w:lang w:val="be-BY"/>
        </w:rPr>
        <w:t>.</w:t>
      </w:r>
      <w:r w:rsidR="007C3FB4" w:rsidRPr="009406A6">
        <w:rPr>
          <w:spacing w:val="-10"/>
          <w:sz w:val="18"/>
          <w:szCs w:val="18"/>
          <w:lang w:val="pl-PL"/>
        </w:rPr>
        <w:t xml:space="preserve"> — </w:t>
      </w:r>
      <w:r w:rsidR="00F22668" w:rsidRPr="009406A6">
        <w:rPr>
          <w:spacing w:val="-10"/>
          <w:sz w:val="18"/>
          <w:szCs w:val="18"/>
          <w:lang w:val="be-BY"/>
        </w:rPr>
        <w:t>№ </w:t>
      </w:r>
      <w:r w:rsidRPr="009406A6">
        <w:rPr>
          <w:spacing w:val="-10"/>
          <w:sz w:val="18"/>
          <w:szCs w:val="18"/>
          <w:lang w:val="be-BY"/>
        </w:rPr>
        <w:t>5(7)</w:t>
      </w:r>
      <w:r w:rsidRPr="009406A6">
        <w:rPr>
          <w:spacing w:val="-10"/>
          <w:sz w:val="18"/>
          <w:szCs w:val="18"/>
          <w:lang w:val="pl-PL"/>
        </w:rPr>
        <w:t>.</w:t>
      </w:r>
      <w:r w:rsidR="007C3FB4" w:rsidRPr="009406A6">
        <w:rPr>
          <w:spacing w:val="-10"/>
          <w:sz w:val="18"/>
          <w:szCs w:val="18"/>
          <w:lang w:val="pl-PL"/>
        </w:rPr>
        <w:t xml:space="preserve"> — </w:t>
      </w:r>
      <w:r w:rsidRPr="009406A6">
        <w:rPr>
          <w:spacing w:val="-10"/>
          <w:sz w:val="18"/>
          <w:szCs w:val="18"/>
          <w:lang w:val="be-BY"/>
        </w:rPr>
        <w:t>2014.</w:t>
      </w:r>
      <w:r w:rsidR="007C3FB4" w:rsidRPr="009406A6">
        <w:rPr>
          <w:spacing w:val="-10"/>
          <w:sz w:val="18"/>
          <w:szCs w:val="18"/>
          <w:lang w:val="pl-PL"/>
        </w:rPr>
        <w:t xml:space="preserve"> — </w:t>
      </w:r>
      <w:r w:rsidRPr="009406A6">
        <w:rPr>
          <w:spacing w:val="-10"/>
          <w:sz w:val="18"/>
          <w:szCs w:val="18"/>
          <w:lang w:val="pl-PL"/>
        </w:rPr>
        <w:t>S</w:t>
      </w:r>
      <w:r w:rsidRPr="009406A6">
        <w:rPr>
          <w:spacing w:val="-10"/>
          <w:sz w:val="18"/>
          <w:szCs w:val="18"/>
          <w:lang w:val="be-BY"/>
        </w:rPr>
        <w:t>.</w:t>
      </w:r>
      <w:r w:rsidR="007C3FB4" w:rsidRPr="009406A6">
        <w:rPr>
          <w:spacing w:val="-10"/>
          <w:sz w:val="18"/>
          <w:szCs w:val="18"/>
          <w:lang w:val="en-US"/>
        </w:rPr>
        <w:t> </w:t>
      </w:r>
      <w:r w:rsidRPr="009406A6">
        <w:rPr>
          <w:spacing w:val="-10"/>
          <w:sz w:val="18"/>
          <w:szCs w:val="18"/>
          <w:lang w:val="be-BY"/>
        </w:rPr>
        <w:t>169</w:t>
      </w:r>
      <w:r w:rsidR="007C3FB4" w:rsidRPr="009406A6">
        <w:rPr>
          <w:spacing w:val="-10"/>
          <w:sz w:val="18"/>
          <w:szCs w:val="18"/>
          <w:lang w:val="pl-PL"/>
        </w:rPr>
        <w:t>—</w:t>
      </w:r>
      <w:r w:rsidRPr="009406A6">
        <w:rPr>
          <w:spacing w:val="-10"/>
          <w:sz w:val="18"/>
          <w:szCs w:val="18"/>
          <w:lang w:val="be-BY"/>
        </w:rPr>
        <w:t>181</w:t>
      </w:r>
      <w:r w:rsidR="00F21390" w:rsidRPr="009406A6">
        <w:rPr>
          <w:spacing w:val="-10"/>
          <w:sz w:val="18"/>
          <w:szCs w:val="18"/>
        </w:rPr>
        <w:t>.</w:t>
      </w:r>
    </w:p>
    <w:p w:rsidR="00667E2F" w:rsidRPr="00B86BF9" w:rsidRDefault="00667E2F" w:rsidP="00667E2F">
      <w:pPr>
        <w:spacing w:before="40" w:line="200" w:lineRule="exact"/>
        <w:ind w:left="360"/>
        <w:jc w:val="right"/>
        <w:rPr>
          <w:i/>
          <w:spacing w:val="-10"/>
          <w:sz w:val="18"/>
          <w:szCs w:val="18"/>
          <w:lang w:val="en-US"/>
        </w:rPr>
      </w:pPr>
      <w:r w:rsidRPr="00B86BF9">
        <w:rPr>
          <w:i/>
          <w:spacing w:val="-10"/>
          <w:sz w:val="18"/>
          <w:szCs w:val="18"/>
        </w:rPr>
        <w:t xml:space="preserve">Артыкул паступіў у рэдакцыю </w:t>
      </w:r>
      <w:r w:rsidR="00D24C64">
        <w:rPr>
          <w:i/>
          <w:spacing w:val="-10"/>
          <w:sz w:val="18"/>
          <w:szCs w:val="18"/>
          <w:lang w:val="be-BY"/>
        </w:rPr>
        <w:t>20</w:t>
      </w:r>
      <w:r w:rsidRPr="00B86BF9">
        <w:rPr>
          <w:i/>
          <w:spacing w:val="-10"/>
          <w:sz w:val="18"/>
          <w:szCs w:val="18"/>
          <w:lang w:val="be-BY"/>
        </w:rPr>
        <w:t>.</w:t>
      </w:r>
      <w:r w:rsidR="00D24C64">
        <w:rPr>
          <w:i/>
          <w:spacing w:val="-10"/>
          <w:sz w:val="18"/>
          <w:szCs w:val="18"/>
          <w:lang w:val="be-BY"/>
        </w:rPr>
        <w:t>08</w:t>
      </w:r>
      <w:r w:rsidRPr="00B86BF9">
        <w:rPr>
          <w:i/>
          <w:spacing w:val="-10"/>
          <w:sz w:val="18"/>
          <w:szCs w:val="18"/>
        </w:rPr>
        <w:t>.2020</w:t>
      </w:r>
    </w:p>
    <w:p w:rsidR="00D55A5C" w:rsidRPr="00B86BF9" w:rsidRDefault="00D55A5C" w:rsidP="00D55A5C">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18" w:name="_Toc56513653"/>
      <w:r w:rsidRPr="00B86BF9">
        <w:rPr>
          <w:rFonts w:ascii="Times New Roman" w:hAnsi="Times New Roman" w:cs="Times New Roman"/>
          <w:b w:val="0"/>
          <w:i w:val="0"/>
          <w:color w:val="FFFFFF"/>
          <w:spacing w:val="-10"/>
          <w:sz w:val="2"/>
          <w:szCs w:val="2"/>
        </w:rPr>
        <w:lastRenderedPageBreak/>
        <w:t>Ю. А. Бакун</w:t>
      </w:r>
      <w:bookmarkEnd w:id="18"/>
    </w:p>
    <w:p w:rsidR="00D55A5C" w:rsidRPr="00B86BF9" w:rsidRDefault="00D55A5C" w:rsidP="00D55A5C">
      <w:pPr>
        <w:spacing w:line="220" w:lineRule="exact"/>
        <w:jc w:val="right"/>
        <w:rPr>
          <w:b/>
          <w:i/>
          <w:spacing w:val="-10"/>
          <w:sz w:val="20"/>
          <w:szCs w:val="20"/>
        </w:rPr>
      </w:pPr>
      <w:r w:rsidRPr="00B86BF9">
        <w:rPr>
          <w:b/>
          <w:i/>
          <w:spacing w:val="-10"/>
          <w:sz w:val="20"/>
          <w:szCs w:val="20"/>
        </w:rPr>
        <w:t>Ю. А. Бакун,</w:t>
      </w:r>
    </w:p>
    <w:p w:rsidR="00D55A5C" w:rsidRPr="00B86BF9" w:rsidRDefault="00D55A5C" w:rsidP="00D55A5C">
      <w:pPr>
        <w:spacing w:line="200" w:lineRule="exact"/>
        <w:ind w:left="1361"/>
        <w:jc w:val="right"/>
        <w:rPr>
          <w:i/>
          <w:spacing w:val="-10"/>
          <w:sz w:val="18"/>
          <w:szCs w:val="18"/>
        </w:rPr>
      </w:pPr>
      <w:r w:rsidRPr="00B86BF9">
        <w:rPr>
          <w:i/>
          <w:spacing w:val="-10"/>
          <w:sz w:val="18"/>
          <w:szCs w:val="18"/>
        </w:rPr>
        <w:t>аспирант кафедры источниковедения исторического факультета Белорусского государственного университета,</w:t>
      </w:r>
      <w:r w:rsidRPr="00B86BF9">
        <w:rPr>
          <w:i/>
          <w:spacing w:val="-10"/>
          <w:sz w:val="18"/>
          <w:szCs w:val="18"/>
        </w:rPr>
        <w:br/>
        <w:t>заместитель директора по воспитательной работе ГУО </w:t>
      </w:r>
      <w:r w:rsidR="00466550">
        <w:rPr>
          <w:i/>
          <w:spacing w:val="-10"/>
          <w:sz w:val="18"/>
          <w:szCs w:val="18"/>
        </w:rPr>
        <w:t>«</w:t>
      </w:r>
      <w:r w:rsidRPr="00B86BF9">
        <w:rPr>
          <w:i/>
          <w:spacing w:val="-10"/>
          <w:sz w:val="18"/>
          <w:szCs w:val="18"/>
        </w:rPr>
        <w:t xml:space="preserve">Гимназия </w:t>
      </w:r>
      <w:r w:rsidR="00F22668" w:rsidRPr="00B86BF9">
        <w:rPr>
          <w:i/>
          <w:spacing w:val="-10"/>
          <w:sz w:val="18"/>
          <w:szCs w:val="18"/>
        </w:rPr>
        <w:t>№ </w:t>
      </w:r>
      <w:r w:rsidRPr="00B86BF9">
        <w:rPr>
          <w:i/>
          <w:spacing w:val="-10"/>
          <w:sz w:val="18"/>
          <w:szCs w:val="18"/>
        </w:rPr>
        <w:t>13 г. Минска</w:t>
      </w:r>
      <w:r w:rsidR="007C3FB4" w:rsidRPr="00B86BF9">
        <w:rPr>
          <w:i/>
          <w:spacing w:val="-10"/>
          <w:sz w:val="18"/>
          <w:szCs w:val="18"/>
        </w:rPr>
        <w:t>»</w:t>
      </w:r>
    </w:p>
    <w:p w:rsidR="00F21390" w:rsidRPr="00B86BF9" w:rsidRDefault="00F21390" w:rsidP="00D55A5C">
      <w:pPr>
        <w:pStyle w:val="3"/>
        <w:keepLines/>
        <w:widowControl w:val="0"/>
        <w:spacing w:before="0" w:line="220" w:lineRule="exact"/>
        <w:jc w:val="center"/>
        <w:rPr>
          <w:rFonts w:ascii="Times New Roman" w:hAnsi="Times New Roman"/>
          <w:caps/>
          <w:spacing w:val="-10"/>
          <w:sz w:val="20"/>
          <w:szCs w:val="20"/>
        </w:rPr>
      </w:pPr>
      <w:bookmarkStart w:id="19" w:name="_Toc56513654"/>
      <w:r w:rsidRPr="00B86BF9">
        <w:rPr>
          <w:rFonts w:ascii="Times New Roman" w:hAnsi="Times New Roman"/>
          <w:caps/>
          <w:spacing w:val="-10"/>
          <w:sz w:val="20"/>
          <w:szCs w:val="20"/>
        </w:rPr>
        <w:t>Периодическая печать БГУ</w:t>
      </w:r>
      <w:r w:rsidRPr="00B86BF9">
        <w:rPr>
          <w:rFonts w:ascii="Times New Roman" w:hAnsi="Times New Roman"/>
          <w:caps/>
          <w:spacing w:val="-10"/>
          <w:sz w:val="20"/>
          <w:szCs w:val="20"/>
        </w:rPr>
        <w:br/>
        <w:t>как исторический источник</w:t>
      </w:r>
      <w:r w:rsidR="00D24C64">
        <w:rPr>
          <w:rFonts w:ascii="Times New Roman" w:hAnsi="Times New Roman"/>
          <w:caps/>
          <w:spacing w:val="-10"/>
          <w:sz w:val="20"/>
          <w:szCs w:val="20"/>
          <w:lang w:val="be-BY"/>
        </w:rPr>
        <w:t xml:space="preserve"> </w:t>
      </w:r>
      <w:r w:rsidRPr="00B86BF9">
        <w:rPr>
          <w:rFonts w:ascii="Times New Roman" w:hAnsi="Times New Roman"/>
          <w:caps/>
          <w:spacing w:val="-10"/>
          <w:sz w:val="20"/>
          <w:szCs w:val="20"/>
        </w:rPr>
        <w:t>по истории повседневной жизни студенчества</w:t>
      </w:r>
      <w:r w:rsidR="00D24C64">
        <w:rPr>
          <w:rFonts w:ascii="Times New Roman" w:hAnsi="Times New Roman"/>
          <w:caps/>
          <w:spacing w:val="-10"/>
          <w:sz w:val="20"/>
          <w:szCs w:val="20"/>
          <w:lang w:val="be-BY"/>
        </w:rPr>
        <w:t xml:space="preserve"> </w:t>
      </w:r>
      <w:r w:rsidRPr="00B86BF9">
        <w:rPr>
          <w:rFonts w:ascii="Times New Roman" w:hAnsi="Times New Roman"/>
          <w:caps/>
          <w:spacing w:val="-10"/>
          <w:sz w:val="20"/>
          <w:szCs w:val="20"/>
        </w:rPr>
        <w:t xml:space="preserve">1956—1991 </w:t>
      </w:r>
      <w:r w:rsidRPr="00B86BF9">
        <w:rPr>
          <w:rFonts w:ascii="Times New Roman" w:hAnsi="Times New Roman"/>
          <w:spacing w:val="-10"/>
          <w:sz w:val="20"/>
          <w:szCs w:val="20"/>
        </w:rPr>
        <w:t>гг</w:t>
      </w:r>
      <w:r w:rsidRPr="00B86BF9">
        <w:rPr>
          <w:rFonts w:ascii="Times New Roman" w:hAnsi="Times New Roman"/>
          <w:caps/>
          <w:spacing w:val="-10"/>
          <w:sz w:val="20"/>
          <w:szCs w:val="20"/>
        </w:rPr>
        <w:t>.</w:t>
      </w:r>
      <w:bookmarkEnd w:id="19"/>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История периодической печати в БГУ берет свое</w:t>
      </w:r>
      <w:r w:rsidR="007C3FB4" w:rsidRPr="00B86BF9">
        <w:rPr>
          <w:spacing w:val="-10"/>
          <w:sz w:val="20"/>
          <w:szCs w:val="20"/>
        </w:rPr>
        <w:t xml:space="preserve"> </w:t>
      </w:r>
      <w:r w:rsidRPr="00B86BF9">
        <w:rPr>
          <w:spacing w:val="-10"/>
          <w:sz w:val="20"/>
          <w:szCs w:val="20"/>
        </w:rPr>
        <w:t>начало с 1923 г., с</w:t>
      </w:r>
      <w:r w:rsidR="007C3FB4" w:rsidRPr="00B86BF9">
        <w:rPr>
          <w:spacing w:val="-10"/>
          <w:sz w:val="20"/>
          <w:szCs w:val="20"/>
        </w:rPr>
        <w:t xml:space="preserve"> </w:t>
      </w:r>
      <w:r w:rsidRPr="00B86BF9">
        <w:rPr>
          <w:spacing w:val="-10"/>
          <w:sz w:val="20"/>
          <w:szCs w:val="20"/>
        </w:rPr>
        <w:t>газе</w:t>
      </w:r>
      <w:r w:rsidR="00D24C64">
        <w:rPr>
          <w:spacing w:val="-10"/>
          <w:sz w:val="20"/>
          <w:szCs w:val="20"/>
          <w:lang w:val="be-BY"/>
        </w:rPr>
        <w:softHyphen/>
      </w:r>
      <w:r w:rsidRPr="00B86BF9">
        <w:rPr>
          <w:spacing w:val="-10"/>
          <w:sz w:val="20"/>
          <w:szCs w:val="20"/>
        </w:rPr>
        <w:t xml:space="preserve">ты рабочего факультета </w:t>
      </w:r>
      <w:r w:rsidR="007C3FB4" w:rsidRPr="00B86BF9">
        <w:rPr>
          <w:spacing w:val="-10"/>
          <w:sz w:val="20"/>
          <w:szCs w:val="20"/>
        </w:rPr>
        <w:t>«</w:t>
      </w:r>
      <w:r w:rsidRPr="00B86BF9">
        <w:rPr>
          <w:spacing w:val="-10"/>
          <w:sz w:val="20"/>
          <w:szCs w:val="20"/>
        </w:rPr>
        <w:t>Гол</w:t>
      </w:r>
      <w:r w:rsidR="00C67CE7">
        <w:rPr>
          <w:spacing w:val="-10"/>
          <w:sz w:val="20"/>
          <w:szCs w:val="20"/>
          <w:lang w:val="be-BY"/>
        </w:rPr>
        <w:t>о</w:t>
      </w:r>
      <w:r w:rsidRPr="00B86BF9">
        <w:rPr>
          <w:spacing w:val="-10"/>
          <w:sz w:val="20"/>
          <w:szCs w:val="20"/>
        </w:rPr>
        <w:t>с рабфаковцев</w:t>
      </w:r>
      <w:r w:rsidR="007C3FB4" w:rsidRPr="00B86BF9">
        <w:rPr>
          <w:spacing w:val="-10"/>
          <w:sz w:val="20"/>
          <w:szCs w:val="20"/>
        </w:rPr>
        <w:t>»</w:t>
      </w:r>
      <w:r w:rsidRPr="00B86BF9">
        <w:rPr>
          <w:spacing w:val="-10"/>
          <w:sz w:val="20"/>
          <w:szCs w:val="20"/>
        </w:rPr>
        <w:t>. Позже на других факуль</w:t>
      </w:r>
      <w:r w:rsidR="00D24C64">
        <w:rPr>
          <w:spacing w:val="-10"/>
          <w:sz w:val="20"/>
          <w:szCs w:val="20"/>
          <w:lang w:val="be-BY"/>
        </w:rPr>
        <w:softHyphen/>
      </w:r>
      <w:r w:rsidRPr="00B86BF9">
        <w:rPr>
          <w:spacing w:val="-10"/>
          <w:sz w:val="20"/>
          <w:szCs w:val="20"/>
        </w:rPr>
        <w:t>те</w:t>
      </w:r>
      <w:r w:rsidR="00D24C64">
        <w:rPr>
          <w:spacing w:val="-10"/>
          <w:sz w:val="20"/>
          <w:szCs w:val="20"/>
          <w:lang w:val="be-BY"/>
        </w:rPr>
        <w:softHyphen/>
      </w:r>
      <w:r w:rsidRPr="00B86BF9">
        <w:rPr>
          <w:spacing w:val="-10"/>
          <w:sz w:val="20"/>
          <w:szCs w:val="20"/>
        </w:rPr>
        <w:t xml:space="preserve">тах стали выходить </w:t>
      </w:r>
      <w:r w:rsidR="007C3FB4" w:rsidRPr="00B86BF9">
        <w:rPr>
          <w:spacing w:val="-10"/>
          <w:sz w:val="20"/>
          <w:szCs w:val="20"/>
        </w:rPr>
        <w:t>«</w:t>
      </w:r>
      <w:r w:rsidRPr="00B86BF9">
        <w:rPr>
          <w:spacing w:val="-10"/>
          <w:sz w:val="20"/>
          <w:szCs w:val="20"/>
        </w:rPr>
        <w:t>Белорусский студент</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Голос студента</w:t>
      </w:r>
      <w:r w:rsidR="007C3FB4" w:rsidRPr="00B86BF9">
        <w:rPr>
          <w:spacing w:val="-10"/>
          <w:sz w:val="20"/>
          <w:szCs w:val="20"/>
        </w:rPr>
        <w:t>»</w:t>
      </w:r>
      <w:r w:rsidRPr="00B86BF9">
        <w:rPr>
          <w:spacing w:val="-10"/>
          <w:sz w:val="20"/>
          <w:szCs w:val="20"/>
        </w:rPr>
        <w:t xml:space="preserve"> и др</w:t>
      </w:r>
      <w:r w:rsidR="00D24C64">
        <w:rPr>
          <w:spacing w:val="-10"/>
          <w:sz w:val="20"/>
          <w:szCs w:val="20"/>
          <w:lang w:val="be-BY"/>
        </w:rPr>
        <w:t>у</w:t>
      </w:r>
      <w:r w:rsidR="00D24C64">
        <w:rPr>
          <w:spacing w:val="-10"/>
          <w:sz w:val="20"/>
          <w:szCs w:val="20"/>
        </w:rPr>
        <w:t>гие</w:t>
      </w:r>
      <w:r w:rsidRPr="00B86BF9">
        <w:rPr>
          <w:spacing w:val="-10"/>
          <w:sz w:val="20"/>
          <w:szCs w:val="20"/>
        </w:rPr>
        <w:t xml:space="preserve"> перио</w:t>
      </w:r>
      <w:r w:rsidR="00D24C64">
        <w:rPr>
          <w:spacing w:val="-10"/>
          <w:sz w:val="20"/>
          <w:szCs w:val="20"/>
          <w:lang w:val="be-BY"/>
        </w:rPr>
        <w:softHyphen/>
      </w:r>
      <w:r w:rsidRPr="00B86BF9">
        <w:rPr>
          <w:spacing w:val="-10"/>
          <w:sz w:val="20"/>
          <w:szCs w:val="20"/>
        </w:rPr>
        <w:t xml:space="preserve">дические издания. Общеуниверситетская же газета под названием </w:t>
      </w:r>
      <w:r w:rsidR="007C3FB4" w:rsidRPr="00B86BF9">
        <w:rPr>
          <w:spacing w:val="-10"/>
          <w:sz w:val="20"/>
          <w:szCs w:val="20"/>
        </w:rPr>
        <w:t>«</w:t>
      </w:r>
      <w:r w:rsidRPr="00B86BF9">
        <w:rPr>
          <w:spacing w:val="-10"/>
          <w:sz w:val="20"/>
          <w:szCs w:val="20"/>
        </w:rPr>
        <w:t>Лен</w:t>
      </w:r>
      <w:r w:rsidRPr="00B86BF9">
        <w:rPr>
          <w:spacing w:val="-10"/>
          <w:sz w:val="20"/>
          <w:szCs w:val="20"/>
          <w:lang w:val="en-US"/>
        </w:rPr>
        <w:t>i</w:t>
      </w:r>
      <w:r w:rsidRPr="00B86BF9">
        <w:rPr>
          <w:spacing w:val="-10"/>
          <w:sz w:val="20"/>
          <w:szCs w:val="20"/>
        </w:rPr>
        <w:t>н</w:t>
      </w:r>
      <w:r w:rsidR="00D24C64">
        <w:rPr>
          <w:spacing w:val="-10"/>
          <w:sz w:val="20"/>
          <w:szCs w:val="20"/>
        </w:rPr>
        <w:softHyphen/>
      </w:r>
      <w:r w:rsidRPr="00B86BF9">
        <w:rPr>
          <w:spacing w:val="-10"/>
          <w:sz w:val="20"/>
          <w:szCs w:val="20"/>
        </w:rPr>
        <w:t>ск</w:t>
      </w:r>
      <w:r w:rsidRPr="00B86BF9">
        <w:rPr>
          <w:spacing w:val="-10"/>
          <w:sz w:val="20"/>
          <w:szCs w:val="20"/>
          <w:lang w:val="en-US"/>
        </w:rPr>
        <w:t>i</w:t>
      </w:r>
      <w:r w:rsidRPr="00B86BF9">
        <w:rPr>
          <w:spacing w:val="-10"/>
          <w:sz w:val="20"/>
          <w:szCs w:val="20"/>
        </w:rPr>
        <w:t>м шляхам</w:t>
      </w:r>
      <w:r w:rsidR="007C3FB4" w:rsidRPr="00B86BF9">
        <w:rPr>
          <w:spacing w:val="-10"/>
          <w:sz w:val="20"/>
          <w:szCs w:val="20"/>
        </w:rPr>
        <w:t>»</w:t>
      </w:r>
      <w:r w:rsidRPr="00B86BF9">
        <w:rPr>
          <w:spacing w:val="-10"/>
          <w:sz w:val="20"/>
          <w:szCs w:val="20"/>
        </w:rPr>
        <w:t xml:space="preserve"> начала выходить с ноября 1929 г.</w:t>
      </w:r>
      <w:r w:rsidR="007C3FB4" w:rsidRPr="00B86BF9">
        <w:rPr>
          <w:spacing w:val="-10"/>
          <w:sz w:val="20"/>
          <w:szCs w:val="20"/>
        </w:rPr>
        <w:t xml:space="preserve"> </w:t>
      </w:r>
      <w:r w:rsidRPr="00B86BF9">
        <w:rPr>
          <w:spacing w:val="-10"/>
          <w:sz w:val="20"/>
          <w:szCs w:val="20"/>
        </w:rPr>
        <w:t>В 1931</w:t>
      </w:r>
      <w:r w:rsidR="007C3FB4" w:rsidRPr="00B86BF9">
        <w:rPr>
          <w:spacing w:val="-10"/>
          <w:sz w:val="20"/>
          <w:szCs w:val="20"/>
        </w:rPr>
        <w:t>—</w:t>
      </w:r>
      <w:r w:rsidRPr="00B86BF9">
        <w:rPr>
          <w:spacing w:val="-10"/>
          <w:sz w:val="20"/>
          <w:szCs w:val="20"/>
        </w:rPr>
        <w:t>1947 гг. она име</w:t>
      </w:r>
      <w:r w:rsidR="00D24C64">
        <w:rPr>
          <w:spacing w:val="-10"/>
          <w:sz w:val="20"/>
          <w:szCs w:val="20"/>
        </w:rPr>
        <w:softHyphen/>
      </w:r>
      <w:r w:rsidRPr="00B86BF9">
        <w:rPr>
          <w:spacing w:val="-10"/>
          <w:sz w:val="20"/>
          <w:szCs w:val="20"/>
        </w:rPr>
        <w:t xml:space="preserve">новалась </w:t>
      </w:r>
      <w:r w:rsidR="007C3FB4" w:rsidRPr="00B86BF9">
        <w:rPr>
          <w:spacing w:val="-10"/>
          <w:sz w:val="20"/>
          <w:szCs w:val="20"/>
        </w:rPr>
        <w:t>«</w:t>
      </w:r>
      <w:r w:rsidRPr="00B86BF9">
        <w:rPr>
          <w:spacing w:val="-10"/>
          <w:sz w:val="20"/>
          <w:szCs w:val="20"/>
        </w:rPr>
        <w:t>За пралетарск</w:t>
      </w:r>
      <w:r w:rsidRPr="00B86BF9">
        <w:rPr>
          <w:spacing w:val="-10"/>
          <w:sz w:val="20"/>
          <w:szCs w:val="20"/>
          <w:lang w:val="en-US"/>
        </w:rPr>
        <w:t>i</w:t>
      </w:r>
      <w:r w:rsidRPr="00B86BF9">
        <w:rPr>
          <w:spacing w:val="-10"/>
          <w:sz w:val="20"/>
          <w:szCs w:val="20"/>
        </w:rPr>
        <w:t>я кадры</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За сталінскія кадры</w:t>
      </w:r>
      <w:r w:rsidR="007C3FB4" w:rsidRPr="00B86BF9">
        <w:rPr>
          <w:spacing w:val="-10"/>
          <w:sz w:val="20"/>
          <w:szCs w:val="20"/>
        </w:rPr>
        <w:t>»</w:t>
      </w:r>
      <w:r w:rsidRPr="00B86BF9">
        <w:rPr>
          <w:spacing w:val="-10"/>
          <w:sz w:val="20"/>
          <w:szCs w:val="20"/>
        </w:rPr>
        <w:t>, а с 1955 г. выхо</w:t>
      </w:r>
      <w:r w:rsidR="00D24C64">
        <w:rPr>
          <w:spacing w:val="-10"/>
          <w:sz w:val="20"/>
          <w:szCs w:val="20"/>
        </w:rPr>
        <w:softHyphen/>
      </w:r>
      <w:r w:rsidRPr="00B86BF9">
        <w:rPr>
          <w:spacing w:val="-10"/>
          <w:sz w:val="20"/>
          <w:szCs w:val="20"/>
        </w:rPr>
        <w:t>ди</w:t>
      </w:r>
      <w:r w:rsidR="00D24C64">
        <w:rPr>
          <w:spacing w:val="-10"/>
          <w:sz w:val="20"/>
          <w:szCs w:val="20"/>
        </w:rPr>
        <w:softHyphen/>
      </w:r>
      <w:r w:rsidRPr="00B86BF9">
        <w:rPr>
          <w:spacing w:val="-10"/>
          <w:sz w:val="20"/>
          <w:szCs w:val="20"/>
        </w:rPr>
        <w:t>ла под названием</w:t>
      </w:r>
      <w:r w:rsidR="007C3FB4" w:rsidRPr="00B86BF9">
        <w:rPr>
          <w:spacing w:val="-10"/>
          <w:sz w:val="20"/>
          <w:szCs w:val="20"/>
        </w:rPr>
        <w:t xml:space="preserve"> «</w:t>
      </w:r>
      <w:r w:rsidRPr="00B86BF9">
        <w:rPr>
          <w:spacing w:val="-10"/>
          <w:sz w:val="20"/>
          <w:szCs w:val="20"/>
        </w:rPr>
        <w:t>Беларускі універсітэт</w:t>
      </w:r>
      <w:r w:rsidR="007C3FB4" w:rsidRPr="00B86BF9">
        <w:rPr>
          <w:spacing w:val="-10"/>
          <w:sz w:val="20"/>
          <w:szCs w:val="20"/>
        </w:rPr>
        <w:t>»</w:t>
      </w:r>
      <w:r w:rsidRPr="00B86BF9">
        <w:rPr>
          <w:spacing w:val="-10"/>
          <w:sz w:val="20"/>
          <w:szCs w:val="20"/>
        </w:rPr>
        <w:t>.</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Автор настоящей статьи ставит своей задачей определить репре</w:t>
      </w:r>
      <w:r w:rsidR="00D24C64">
        <w:rPr>
          <w:spacing w:val="-10"/>
          <w:sz w:val="20"/>
          <w:szCs w:val="20"/>
        </w:rPr>
        <w:softHyphen/>
      </w:r>
      <w:r w:rsidRPr="00B86BF9">
        <w:rPr>
          <w:spacing w:val="-10"/>
          <w:sz w:val="20"/>
          <w:szCs w:val="20"/>
        </w:rPr>
        <w:t>зен</w:t>
      </w:r>
      <w:r w:rsidR="00D24C64">
        <w:rPr>
          <w:spacing w:val="-10"/>
          <w:sz w:val="20"/>
          <w:szCs w:val="20"/>
        </w:rPr>
        <w:softHyphen/>
      </w:r>
      <w:r w:rsidRPr="00B86BF9">
        <w:rPr>
          <w:spacing w:val="-10"/>
          <w:sz w:val="20"/>
          <w:szCs w:val="20"/>
        </w:rPr>
        <w:t>та</w:t>
      </w:r>
      <w:r w:rsidR="00D24C64">
        <w:rPr>
          <w:spacing w:val="-10"/>
          <w:sz w:val="20"/>
          <w:szCs w:val="20"/>
        </w:rPr>
        <w:softHyphen/>
      </w:r>
      <w:r w:rsidRPr="00B86BF9">
        <w:rPr>
          <w:spacing w:val="-10"/>
          <w:sz w:val="20"/>
          <w:szCs w:val="20"/>
        </w:rPr>
        <w:t>тив</w:t>
      </w:r>
      <w:r w:rsidR="00D24C64">
        <w:rPr>
          <w:spacing w:val="-10"/>
          <w:sz w:val="20"/>
          <w:szCs w:val="20"/>
        </w:rPr>
        <w:softHyphen/>
      </w:r>
      <w:r w:rsidRPr="00B86BF9">
        <w:rPr>
          <w:spacing w:val="-10"/>
          <w:sz w:val="20"/>
          <w:szCs w:val="20"/>
        </w:rPr>
        <w:t>ность и информационную насыщенность помещенных в университетской мно</w:t>
      </w:r>
      <w:r w:rsidR="00D24C64">
        <w:rPr>
          <w:spacing w:val="-10"/>
          <w:sz w:val="20"/>
          <w:szCs w:val="20"/>
        </w:rPr>
        <w:softHyphen/>
      </w:r>
      <w:r w:rsidRPr="00B86BF9">
        <w:rPr>
          <w:spacing w:val="-10"/>
          <w:sz w:val="20"/>
          <w:szCs w:val="20"/>
        </w:rPr>
        <w:t>готиражке публикаций, оценить возможность их использования в качест</w:t>
      </w:r>
      <w:r w:rsidR="00D24C64">
        <w:rPr>
          <w:spacing w:val="-10"/>
          <w:sz w:val="20"/>
          <w:szCs w:val="20"/>
        </w:rPr>
        <w:softHyphen/>
      </w:r>
      <w:r w:rsidRPr="00B86BF9">
        <w:rPr>
          <w:spacing w:val="-10"/>
          <w:sz w:val="20"/>
          <w:szCs w:val="20"/>
        </w:rPr>
        <w:t>ве исторического источника, освещающего повседневную жизнь бело</w:t>
      </w:r>
      <w:r w:rsidR="00D24C64">
        <w:rPr>
          <w:spacing w:val="-10"/>
          <w:sz w:val="20"/>
          <w:szCs w:val="20"/>
        </w:rPr>
        <w:softHyphen/>
      </w:r>
      <w:r w:rsidRPr="00B86BF9">
        <w:rPr>
          <w:spacing w:val="-10"/>
          <w:sz w:val="20"/>
          <w:szCs w:val="20"/>
        </w:rPr>
        <w:t>рус</w:t>
      </w:r>
      <w:r w:rsidR="00D24C64">
        <w:rPr>
          <w:spacing w:val="-10"/>
          <w:sz w:val="20"/>
          <w:szCs w:val="20"/>
        </w:rPr>
        <w:softHyphen/>
      </w:r>
      <w:r w:rsidRPr="00B86BF9">
        <w:rPr>
          <w:spacing w:val="-10"/>
          <w:sz w:val="20"/>
          <w:szCs w:val="20"/>
        </w:rPr>
        <w:t>ско</w:t>
      </w:r>
      <w:r w:rsidR="00D24C64">
        <w:rPr>
          <w:spacing w:val="-10"/>
          <w:sz w:val="20"/>
          <w:szCs w:val="20"/>
        </w:rPr>
        <w:softHyphen/>
      </w:r>
      <w:r w:rsidRPr="00B86BF9">
        <w:rPr>
          <w:spacing w:val="-10"/>
          <w:sz w:val="20"/>
          <w:szCs w:val="20"/>
        </w:rPr>
        <w:t>го студенчества во второй половине ХХ в.</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В то время как документы хранящегося в Национальном архиве Рес</w:t>
      </w:r>
      <w:r w:rsidR="00D24C64">
        <w:rPr>
          <w:spacing w:val="-10"/>
          <w:sz w:val="20"/>
          <w:szCs w:val="20"/>
        </w:rPr>
        <w:softHyphen/>
      </w:r>
      <w:r w:rsidRPr="00B86BF9">
        <w:rPr>
          <w:spacing w:val="-10"/>
          <w:sz w:val="20"/>
          <w:szCs w:val="20"/>
        </w:rPr>
        <w:t>пуб</w:t>
      </w:r>
      <w:r w:rsidR="00D24C64">
        <w:rPr>
          <w:spacing w:val="-10"/>
          <w:sz w:val="20"/>
          <w:szCs w:val="20"/>
        </w:rPr>
        <w:softHyphen/>
      </w:r>
      <w:r w:rsidRPr="00B86BF9">
        <w:rPr>
          <w:spacing w:val="-10"/>
          <w:sz w:val="20"/>
          <w:szCs w:val="20"/>
        </w:rPr>
        <w:t>лики Беларусь (далее</w:t>
      </w:r>
      <w:r w:rsidR="00D24C64">
        <w:rPr>
          <w:spacing w:val="-10"/>
          <w:sz w:val="20"/>
          <w:szCs w:val="20"/>
        </w:rPr>
        <w:t xml:space="preserve"> — </w:t>
      </w:r>
      <w:r w:rsidRPr="00B86BF9">
        <w:rPr>
          <w:spacing w:val="-10"/>
          <w:sz w:val="20"/>
          <w:szCs w:val="20"/>
        </w:rPr>
        <w:t>НАРБ) фонда университета предлагают иссле</w:t>
      </w:r>
      <w:r w:rsidR="00D24C64">
        <w:rPr>
          <w:spacing w:val="-10"/>
          <w:sz w:val="20"/>
          <w:szCs w:val="20"/>
        </w:rPr>
        <w:softHyphen/>
      </w:r>
      <w:r w:rsidRPr="00B86BF9">
        <w:rPr>
          <w:spacing w:val="-10"/>
          <w:sz w:val="20"/>
          <w:szCs w:val="20"/>
        </w:rPr>
        <w:t>до</w:t>
      </w:r>
      <w:r w:rsidR="00D24C64">
        <w:rPr>
          <w:spacing w:val="-10"/>
          <w:sz w:val="20"/>
          <w:szCs w:val="20"/>
        </w:rPr>
        <w:softHyphen/>
      </w:r>
      <w:r w:rsidRPr="00B86BF9">
        <w:rPr>
          <w:spacing w:val="-10"/>
          <w:sz w:val="20"/>
          <w:szCs w:val="20"/>
        </w:rPr>
        <w:t>ва</w:t>
      </w:r>
      <w:r w:rsidR="00D24C64">
        <w:rPr>
          <w:spacing w:val="-10"/>
          <w:sz w:val="20"/>
          <w:szCs w:val="20"/>
        </w:rPr>
        <w:softHyphen/>
      </w:r>
      <w:r w:rsidRPr="00B86BF9">
        <w:rPr>
          <w:spacing w:val="-10"/>
          <w:sz w:val="20"/>
          <w:szCs w:val="20"/>
        </w:rPr>
        <w:t>те</w:t>
      </w:r>
      <w:r w:rsidR="00D24C64">
        <w:rPr>
          <w:spacing w:val="-10"/>
          <w:sz w:val="20"/>
          <w:szCs w:val="20"/>
        </w:rPr>
        <w:softHyphen/>
      </w:r>
      <w:r w:rsidRPr="00B86BF9">
        <w:rPr>
          <w:spacing w:val="-10"/>
          <w:sz w:val="20"/>
          <w:szCs w:val="20"/>
        </w:rPr>
        <w:t>лю комплекс источников лишь одного фондообразователя, периодичес</w:t>
      </w:r>
      <w:r w:rsidR="00D24C64">
        <w:rPr>
          <w:spacing w:val="-10"/>
          <w:sz w:val="20"/>
          <w:szCs w:val="20"/>
        </w:rPr>
        <w:softHyphen/>
      </w:r>
      <w:r w:rsidRPr="00B86BF9">
        <w:rPr>
          <w:spacing w:val="-10"/>
          <w:sz w:val="20"/>
          <w:szCs w:val="20"/>
        </w:rPr>
        <w:t>кая печать предоставляет возможность</w:t>
      </w:r>
      <w:r w:rsidR="00D24C64">
        <w:rPr>
          <w:spacing w:val="-10"/>
          <w:sz w:val="20"/>
          <w:szCs w:val="20"/>
        </w:rPr>
        <w:t>,</w:t>
      </w:r>
      <w:r w:rsidRPr="00B86BF9">
        <w:rPr>
          <w:spacing w:val="-10"/>
          <w:sz w:val="20"/>
          <w:szCs w:val="20"/>
        </w:rPr>
        <w:t xml:space="preserve"> во-первых, анализировать многоас</w:t>
      </w:r>
      <w:r w:rsidR="00D24C64">
        <w:rPr>
          <w:spacing w:val="-10"/>
          <w:sz w:val="20"/>
          <w:szCs w:val="20"/>
        </w:rPr>
        <w:softHyphen/>
      </w:r>
      <w:r w:rsidRPr="00B86BF9">
        <w:rPr>
          <w:spacing w:val="-10"/>
          <w:sz w:val="20"/>
          <w:szCs w:val="20"/>
        </w:rPr>
        <w:t>пект</w:t>
      </w:r>
      <w:r w:rsidR="00D24C64">
        <w:rPr>
          <w:spacing w:val="-10"/>
          <w:sz w:val="20"/>
          <w:szCs w:val="20"/>
        </w:rPr>
        <w:softHyphen/>
      </w:r>
      <w:r w:rsidRPr="00B86BF9">
        <w:rPr>
          <w:spacing w:val="-10"/>
          <w:sz w:val="20"/>
          <w:szCs w:val="20"/>
        </w:rPr>
        <w:t>ный комплекс источников, сформировавшихся в процессе работы уни</w:t>
      </w:r>
      <w:r w:rsidR="00D24C64">
        <w:rPr>
          <w:spacing w:val="-10"/>
          <w:sz w:val="20"/>
          <w:szCs w:val="20"/>
        </w:rPr>
        <w:softHyphen/>
      </w:r>
      <w:r w:rsidRPr="00B86BF9">
        <w:rPr>
          <w:spacing w:val="-10"/>
          <w:sz w:val="20"/>
          <w:szCs w:val="20"/>
        </w:rPr>
        <w:t>вер</w:t>
      </w:r>
      <w:r w:rsidR="00D24C64">
        <w:rPr>
          <w:spacing w:val="-10"/>
          <w:sz w:val="20"/>
          <w:szCs w:val="20"/>
        </w:rPr>
        <w:softHyphen/>
      </w:r>
      <w:r w:rsidRPr="00B86BF9">
        <w:rPr>
          <w:spacing w:val="-10"/>
          <w:sz w:val="20"/>
          <w:szCs w:val="20"/>
        </w:rPr>
        <w:t>си</w:t>
      </w:r>
      <w:r w:rsidR="00D24C64">
        <w:rPr>
          <w:spacing w:val="-10"/>
          <w:sz w:val="20"/>
          <w:szCs w:val="20"/>
        </w:rPr>
        <w:softHyphen/>
      </w:r>
      <w:r w:rsidRPr="00B86BF9">
        <w:rPr>
          <w:spacing w:val="-10"/>
          <w:sz w:val="20"/>
          <w:szCs w:val="20"/>
        </w:rPr>
        <w:t>те</w:t>
      </w:r>
      <w:r w:rsidR="00D24C64">
        <w:rPr>
          <w:spacing w:val="-10"/>
          <w:sz w:val="20"/>
          <w:szCs w:val="20"/>
        </w:rPr>
        <w:softHyphen/>
      </w:r>
      <w:r w:rsidRPr="00B86BF9">
        <w:rPr>
          <w:spacing w:val="-10"/>
          <w:sz w:val="20"/>
          <w:szCs w:val="20"/>
        </w:rPr>
        <w:t>та; во-вторых, включаться в жизненный мир студенчества как соци</w:t>
      </w:r>
      <w:r w:rsidR="00D24C64">
        <w:rPr>
          <w:spacing w:val="-10"/>
          <w:sz w:val="20"/>
          <w:szCs w:val="20"/>
        </w:rPr>
        <w:softHyphen/>
      </w:r>
      <w:r w:rsidRPr="00B86BF9">
        <w:rPr>
          <w:spacing w:val="-10"/>
          <w:sz w:val="20"/>
          <w:szCs w:val="20"/>
        </w:rPr>
        <w:t>аль</w:t>
      </w:r>
      <w:r w:rsidR="00D24C64">
        <w:rPr>
          <w:spacing w:val="-10"/>
          <w:sz w:val="20"/>
          <w:szCs w:val="20"/>
        </w:rPr>
        <w:softHyphen/>
      </w:r>
      <w:r w:rsidRPr="00B86BF9">
        <w:rPr>
          <w:spacing w:val="-10"/>
          <w:sz w:val="20"/>
          <w:szCs w:val="20"/>
        </w:rPr>
        <w:t>ной груп</w:t>
      </w:r>
      <w:r w:rsidR="00D24C64">
        <w:rPr>
          <w:spacing w:val="-10"/>
          <w:sz w:val="20"/>
          <w:szCs w:val="20"/>
        </w:rPr>
        <w:softHyphen/>
      </w:r>
      <w:r w:rsidRPr="00B86BF9">
        <w:rPr>
          <w:spacing w:val="-10"/>
          <w:sz w:val="20"/>
          <w:szCs w:val="20"/>
        </w:rPr>
        <w:t>пы. Такой подход позволяет расширить границы иссле</w:t>
      </w:r>
      <w:r w:rsidR="00D24C64">
        <w:rPr>
          <w:spacing w:val="-10"/>
          <w:sz w:val="20"/>
          <w:szCs w:val="20"/>
        </w:rPr>
        <w:softHyphen/>
      </w:r>
      <w:r w:rsidRPr="00B86BF9">
        <w:rPr>
          <w:spacing w:val="-10"/>
          <w:sz w:val="20"/>
          <w:szCs w:val="20"/>
        </w:rPr>
        <w:t>до</w:t>
      </w:r>
      <w:r w:rsidR="00D24C64">
        <w:rPr>
          <w:spacing w:val="-10"/>
          <w:sz w:val="20"/>
          <w:szCs w:val="20"/>
        </w:rPr>
        <w:softHyphen/>
      </w:r>
      <w:r w:rsidRPr="00B86BF9">
        <w:rPr>
          <w:spacing w:val="-10"/>
          <w:sz w:val="20"/>
          <w:szCs w:val="20"/>
        </w:rPr>
        <w:t>ва</w:t>
      </w:r>
      <w:r w:rsidR="00D24C64">
        <w:rPr>
          <w:spacing w:val="-10"/>
          <w:sz w:val="20"/>
          <w:szCs w:val="20"/>
        </w:rPr>
        <w:softHyphen/>
      </w:r>
      <w:r w:rsidRPr="00B86BF9">
        <w:rPr>
          <w:spacing w:val="-10"/>
          <w:sz w:val="20"/>
          <w:szCs w:val="20"/>
        </w:rPr>
        <w:t>тель</w:t>
      </w:r>
      <w:r w:rsidR="00D24C64">
        <w:rPr>
          <w:spacing w:val="-10"/>
          <w:sz w:val="20"/>
          <w:szCs w:val="20"/>
        </w:rPr>
        <w:softHyphen/>
      </w:r>
      <w:r w:rsidRPr="00B86BF9">
        <w:rPr>
          <w:spacing w:val="-10"/>
          <w:sz w:val="20"/>
          <w:szCs w:val="20"/>
        </w:rPr>
        <w:t>ской деятельности, задает совершенно другие параметры источ</w:t>
      </w:r>
      <w:r w:rsidR="00D24C64">
        <w:rPr>
          <w:spacing w:val="-10"/>
          <w:sz w:val="20"/>
          <w:szCs w:val="20"/>
        </w:rPr>
        <w:softHyphen/>
      </w:r>
      <w:r w:rsidRPr="00B86BF9">
        <w:rPr>
          <w:spacing w:val="-10"/>
          <w:sz w:val="20"/>
          <w:szCs w:val="20"/>
        </w:rPr>
        <w:t>ни</w:t>
      </w:r>
      <w:r w:rsidR="00D24C64">
        <w:rPr>
          <w:spacing w:val="-10"/>
          <w:sz w:val="20"/>
          <w:szCs w:val="20"/>
        </w:rPr>
        <w:softHyphen/>
      </w:r>
      <w:r w:rsidRPr="00B86BF9">
        <w:rPr>
          <w:spacing w:val="-10"/>
          <w:sz w:val="20"/>
          <w:szCs w:val="20"/>
        </w:rPr>
        <w:t>ко</w:t>
      </w:r>
      <w:r w:rsidR="00D24C64">
        <w:rPr>
          <w:spacing w:val="-10"/>
          <w:sz w:val="20"/>
          <w:szCs w:val="20"/>
        </w:rPr>
        <w:softHyphen/>
      </w:r>
      <w:r w:rsidRPr="00B86BF9">
        <w:rPr>
          <w:spacing w:val="-10"/>
          <w:sz w:val="20"/>
          <w:szCs w:val="20"/>
        </w:rPr>
        <w:t>вед</w:t>
      </w:r>
      <w:r w:rsidR="00D24C64">
        <w:rPr>
          <w:spacing w:val="-10"/>
          <w:sz w:val="20"/>
          <w:szCs w:val="20"/>
        </w:rPr>
        <w:softHyphen/>
      </w:r>
      <w:r w:rsidRPr="00B86BF9">
        <w:rPr>
          <w:spacing w:val="-10"/>
          <w:sz w:val="20"/>
          <w:szCs w:val="20"/>
        </w:rPr>
        <w:t>чес</w:t>
      </w:r>
      <w:r w:rsidR="00D24C64">
        <w:rPr>
          <w:spacing w:val="-10"/>
          <w:sz w:val="20"/>
          <w:szCs w:val="20"/>
        </w:rPr>
        <w:softHyphen/>
      </w:r>
      <w:r w:rsidRPr="00B86BF9">
        <w:rPr>
          <w:spacing w:val="-10"/>
          <w:sz w:val="20"/>
          <w:szCs w:val="20"/>
        </w:rPr>
        <w:t>кой критики. Источниковой единицей в этом случае выступает не издание в целом, а отдельная публикация, что позволяет определить</w:t>
      </w:r>
      <w:r w:rsidR="007C3FB4" w:rsidRPr="00B86BF9">
        <w:rPr>
          <w:spacing w:val="-10"/>
          <w:sz w:val="20"/>
          <w:szCs w:val="20"/>
        </w:rPr>
        <w:t xml:space="preserve"> </w:t>
      </w:r>
      <w:r w:rsidRPr="00B86BF9">
        <w:rPr>
          <w:spacing w:val="-10"/>
          <w:sz w:val="20"/>
          <w:szCs w:val="20"/>
        </w:rPr>
        <w:t>многообразие опуб</w:t>
      </w:r>
      <w:r w:rsidR="00D24C64">
        <w:rPr>
          <w:spacing w:val="-10"/>
          <w:sz w:val="20"/>
          <w:szCs w:val="20"/>
        </w:rPr>
        <w:softHyphen/>
      </w:r>
      <w:r w:rsidRPr="00B86BF9">
        <w:rPr>
          <w:spacing w:val="-10"/>
          <w:sz w:val="20"/>
          <w:szCs w:val="20"/>
        </w:rPr>
        <w:t xml:space="preserve">ликованных в газете материалов и специфику каждого из них [16, </w:t>
      </w:r>
      <w:r w:rsidRPr="00B86BF9">
        <w:rPr>
          <w:spacing w:val="-10"/>
          <w:sz w:val="20"/>
          <w:szCs w:val="20"/>
          <w:lang w:val="en-US"/>
        </w:rPr>
        <w:t>c</w:t>
      </w:r>
      <w:r w:rsidRPr="00B86BF9">
        <w:rPr>
          <w:spacing w:val="-10"/>
          <w:sz w:val="20"/>
          <w:szCs w:val="20"/>
        </w:rPr>
        <w:t>. 45]</w:t>
      </w:r>
      <w:r w:rsidR="00D24C64">
        <w:rPr>
          <w:spacing w:val="-10"/>
          <w:sz w:val="20"/>
          <w:szCs w:val="20"/>
        </w:rPr>
        <w:t>.</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Как отмечает О.</w:t>
      </w:r>
      <w:r w:rsidR="008C1F0A" w:rsidRPr="00B86BF9">
        <w:rPr>
          <w:spacing w:val="-10"/>
          <w:sz w:val="20"/>
          <w:szCs w:val="20"/>
          <w:lang w:val="be-BY"/>
        </w:rPr>
        <w:t> </w:t>
      </w:r>
      <w:r w:rsidRPr="00B86BF9">
        <w:rPr>
          <w:spacing w:val="-10"/>
          <w:sz w:val="20"/>
          <w:szCs w:val="20"/>
        </w:rPr>
        <w:t>М.</w:t>
      </w:r>
      <w:r w:rsidR="008C1F0A" w:rsidRPr="00B86BF9">
        <w:rPr>
          <w:spacing w:val="-10"/>
          <w:sz w:val="20"/>
          <w:szCs w:val="20"/>
          <w:lang w:val="be-BY"/>
        </w:rPr>
        <w:t> </w:t>
      </w:r>
      <w:r w:rsidRPr="00B86BF9">
        <w:rPr>
          <w:spacing w:val="-10"/>
          <w:sz w:val="20"/>
          <w:szCs w:val="20"/>
        </w:rPr>
        <w:t>Медушевская, вузовские многотиражки нельзя назвать рупором общественного мнения студенческой молодежи республики.</w:t>
      </w:r>
      <w:r w:rsidR="007C3FB4" w:rsidRPr="00B86BF9">
        <w:rPr>
          <w:spacing w:val="-10"/>
          <w:sz w:val="20"/>
          <w:szCs w:val="20"/>
        </w:rPr>
        <w:t xml:space="preserve"> </w:t>
      </w:r>
      <w:r w:rsidRPr="00B86BF9">
        <w:rPr>
          <w:spacing w:val="-10"/>
          <w:sz w:val="20"/>
          <w:szCs w:val="20"/>
        </w:rPr>
        <w:t>В лучшем случае они выражали интересы группы людей</w:t>
      </w:r>
      <w:r w:rsidR="007C3FB4" w:rsidRPr="00B86BF9">
        <w:rPr>
          <w:spacing w:val="-10"/>
          <w:sz w:val="20"/>
          <w:szCs w:val="20"/>
        </w:rPr>
        <w:t xml:space="preserve"> — </w:t>
      </w:r>
      <w:r w:rsidRPr="00B86BF9">
        <w:rPr>
          <w:spacing w:val="-10"/>
          <w:sz w:val="20"/>
          <w:szCs w:val="20"/>
        </w:rPr>
        <w:t>партийных и ком</w:t>
      </w:r>
      <w:r w:rsidR="00D24C64">
        <w:rPr>
          <w:spacing w:val="-10"/>
          <w:sz w:val="20"/>
          <w:szCs w:val="20"/>
        </w:rPr>
        <w:softHyphen/>
      </w:r>
      <w:r w:rsidRPr="00B86BF9">
        <w:rPr>
          <w:spacing w:val="-10"/>
          <w:sz w:val="20"/>
          <w:szCs w:val="20"/>
        </w:rPr>
        <w:t>сомольских ячеек, ректората или деканатов факультетов. Другое дело, что прес</w:t>
      </w:r>
      <w:r w:rsidR="00D24C64">
        <w:rPr>
          <w:spacing w:val="-10"/>
          <w:sz w:val="20"/>
          <w:szCs w:val="20"/>
        </w:rPr>
        <w:softHyphen/>
      </w:r>
      <w:r w:rsidRPr="00B86BF9">
        <w:rPr>
          <w:spacing w:val="-10"/>
          <w:sz w:val="20"/>
          <w:szCs w:val="20"/>
        </w:rPr>
        <w:t>са стремится представить себя выразителем общественного мнения, борет</w:t>
      </w:r>
      <w:r w:rsidR="00D24C64">
        <w:rPr>
          <w:spacing w:val="-10"/>
          <w:sz w:val="20"/>
          <w:szCs w:val="20"/>
        </w:rPr>
        <w:softHyphen/>
      </w:r>
      <w:r w:rsidRPr="00B86BF9">
        <w:rPr>
          <w:spacing w:val="-10"/>
          <w:sz w:val="20"/>
          <w:szCs w:val="20"/>
        </w:rPr>
        <w:t>ся за формирование позиции, якобы выражающей мнение молоде</w:t>
      </w:r>
      <w:r w:rsidR="00D24C64">
        <w:rPr>
          <w:spacing w:val="-10"/>
          <w:sz w:val="20"/>
          <w:szCs w:val="20"/>
        </w:rPr>
        <w:softHyphen/>
      </w:r>
      <w:r w:rsidRPr="00B86BF9">
        <w:rPr>
          <w:spacing w:val="-10"/>
          <w:sz w:val="20"/>
          <w:szCs w:val="20"/>
        </w:rPr>
        <w:t>жи</w:t>
      </w:r>
      <w:r w:rsidR="00D24C64">
        <w:rPr>
          <w:spacing w:val="-10"/>
          <w:sz w:val="20"/>
          <w:szCs w:val="20"/>
        </w:rPr>
        <w:t> </w:t>
      </w:r>
      <w:r w:rsidRPr="00B86BF9">
        <w:rPr>
          <w:spacing w:val="-10"/>
          <w:sz w:val="20"/>
          <w:szCs w:val="20"/>
        </w:rPr>
        <w:t xml:space="preserve">[10, </w:t>
      </w:r>
      <w:r w:rsidRPr="00B86BF9">
        <w:rPr>
          <w:spacing w:val="-10"/>
          <w:sz w:val="20"/>
          <w:szCs w:val="20"/>
          <w:lang w:val="en-US"/>
        </w:rPr>
        <w:t>c</w:t>
      </w:r>
      <w:r w:rsidRPr="00B86BF9">
        <w:rPr>
          <w:spacing w:val="-10"/>
          <w:sz w:val="20"/>
          <w:szCs w:val="20"/>
        </w:rPr>
        <w:t>. 458].</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При анализе такого исторического источника</w:t>
      </w:r>
      <w:r w:rsidR="00C67CE7">
        <w:rPr>
          <w:spacing w:val="-10"/>
          <w:sz w:val="20"/>
          <w:szCs w:val="20"/>
          <w:lang w:val="be-BY"/>
        </w:rPr>
        <w:t>,</w:t>
      </w:r>
      <w:r w:rsidRPr="00B86BF9">
        <w:rPr>
          <w:spacing w:val="-10"/>
          <w:sz w:val="20"/>
          <w:szCs w:val="20"/>
        </w:rPr>
        <w:t xml:space="preserve"> как материалы перио</w:t>
      </w:r>
      <w:r w:rsidR="00D24C64">
        <w:rPr>
          <w:spacing w:val="-10"/>
          <w:sz w:val="20"/>
          <w:szCs w:val="20"/>
        </w:rPr>
        <w:softHyphen/>
      </w:r>
      <w:r w:rsidRPr="00B86BF9">
        <w:rPr>
          <w:spacing w:val="-10"/>
          <w:sz w:val="20"/>
          <w:szCs w:val="20"/>
        </w:rPr>
        <w:t>ди</w:t>
      </w:r>
      <w:r w:rsidR="00D24C64">
        <w:rPr>
          <w:spacing w:val="-10"/>
          <w:sz w:val="20"/>
          <w:szCs w:val="20"/>
        </w:rPr>
        <w:softHyphen/>
      </w:r>
      <w:r w:rsidRPr="00B86BF9">
        <w:rPr>
          <w:spacing w:val="-10"/>
          <w:sz w:val="20"/>
          <w:szCs w:val="20"/>
        </w:rPr>
        <w:t>чес</w:t>
      </w:r>
      <w:r w:rsidR="00D24C64">
        <w:rPr>
          <w:spacing w:val="-10"/>
          <w:sz w:val="20"/>
          <w:szCs w:val="20"/>
        </w:rPr>
        <w:softHyphen/>
      </w:r>
      <w:r w:rsidRPr="00B86BF9">
        <w:rPr>
          <w:spacing w:val="-10"/>
          <w:sz w:val="20"/>
          <w:szCs w:val="20"/>
        </w:rPr>
        <w:t>кой печати, следует помещать в центр рассмотрения не авторские идеи, кото</w:t>
      </w:r>
      <w:r w:rsidR="00D24C64">
        <w:rPr>
          <w:spacing w:val="-10"/>
          <w:sz w:val="20"/>
          <w:szCs w:val="20"/>
        </w:rPr>
        <w:softHyphen/>
      </w:r>
      <w:r w:rsidRPr="00B86BF9">
        <w:rPr>
          <w:spacing w:val="-10"/>
          <w:sz w:val="20"/>
          <w:szCs w:val="20"/>
        </w:rPr>
        <w:t xml:space="preserve">рым они посвящали те или иные публикации, </w:t>
      </w:r>
      <w:r w:rsidR="00D24C64">
        <w:rPr>
          <w:spacing w:val="-10"/>
          <w:sz w:val="20"/>
          <w:szCs w:val="20"/>
        </w:rPr>
        <w:t xml:space="preserve">или </w:t>
      </w:r>
      <w:r w:rsidRPr="00B86BF9">
        <w:rPr>
          <w:spacing w:val="-10"/>
          <w:sz w:val="20"/>
          <w:szCs w:val="20"/>
        </w:rPr>
        <w:t>не сами тексты, а ито</w:t>
      </w:r>
      <w:r w:rsidR="00D24C64">
        <w:rPr>
          <w:spacing w:val="-10"/>
          <w:sz w:val="20"/>
          <w:szCs w:val="20"/>
        </w:rPr>
        <w:softHyphen/>
      </w:r>
      <w:r w:rsidRPr="00B86BF9">
        <w:rPr>
          <w:spacing w:val="-10"/>
          <w:sz w:val="20"/>
          <w:szCs w:val="20"/>
        </w:rPr>
        <w:lastRenderedPageBreak/>
        <w:t>го</w:t>
      </w:r>
      <w:r w:rsidR="00D24C64">
        <w:rPr>
          <w:spacing w:val="-10"/>
          <w:sz w:val="20"/>
          <w:szCs w:val="20"/>
        </w:rPr>
        <w:softHyphen/>
      </w:r>
      <w:r w:rsidRPr="00B86BF9">
        <w:rPr>
          <w:spacing w:val="-10"/>
          <w:sz w:val="20"/>
          <w:szCs w:val="20"/>
        </w:rPr>
        <w:t>вые сюжеты, концепты и метафоры, заключающие в себе категории сов</w:t>
      </w:r>
      <w:r w:rsidR="00D24C64">
        <w:rPr>
          <w:spacing w:val="-10"/>
          <w:sz w:val="20"/>
          <w:szCs w:val="20"/>
        </w:rPr>
        <w:softHyphen/>
      </w:r>
      <w:r w:rsidRPr="00B86BF9">
        <w:rPr>
          <w:spacing w:val="-10"/>
          <w:sz w:val="20"/>
          <w:szCs w:val="20"/>
        </w:rPr>
        <w:t>мест</w:t>
      </w:r>
      <w:r w:rsidR="00D24C64">
        <w:rPr>
          <w:spacing w:val="-10"/>
          <w:sz w:val="20"/>
          <w:szCs w:val="20"/>
        </w:rPr>
        <w:softHyphen/>
      </w:r>
      <w:r w:rsidRPr="00B86BF9">
        <w:rPr>
          <w:spacing w:val="-10"/>
          <w:sz w:val="20"/>
          <w:szCs w:val="20"/>
        </w:rPr>
        <w:t>ного мышления авторов и редакторов.</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Советская вузовская многотиражка</w:t>
      </w:r>
      <w:r w:rsidR="007C3FB4" w:rsidRPr="00B86BF9">
        <w:rPr>
          <w:spacing w:val="-10"/>
          <w:sz w:val="20"/>
          <w:szCs w:val="20"/>
        </w:rPr>
        <w:t xml:space="preserve"> — </w:t>
      </w:r>
      <w:r w:rsidRPr="00B86BF9">
        <w:rPr>
          <w:spacing w:val="-10"/>
          <w:sz w:val="20"/>
          <w:szCs w:val="20"/>
        </w:rPr>
        <w:t>это способ реализации идей гос</w:t>
      </w:r>
      <w:r w:rsidR="00D24C64">
        <w:rPr>
          <w:spacing w:val="-10"/>
          <w:sz w:val="20"/>
          <w:szCs w:val="20"/>
        </w:rPr>
        <w:softHyphen/>
      </w:r>
      <w:r w:rsidRPr="00B86BF9">
        <w:rPr>
          <w:spacing w:val="-10"/>
          <w:sz w:val="20"/>
          <w:szCs w:val="20"/>
        </w:rPr>
        <w:t>подствующей партии, возможность обсуждения и реализации новых пла</w:t>
      </w:r>
      <w:r w:rsidR="00D24C64">
        <w:rPr>
          <w:spacing w:val="-10"/>
          <w:sz w:val="20"/>
          <w:szCs w:val="20"/>
        </w:rPr>
        <w:softHyphen/>
      </w:r>
      <w:r w:rsidRPr="00B86BF9">
        <w:rPr>
          <w:spacing w:val="-10"/>
          <w:sz w:val="20"/>
          <w:szCs w:val="20"/>
        </w:rPr>
        <w:t>нов и идей, а также информирования о приоритетах развития университета и разъ</w:t>
      </w:r>
      <w:r w:rsidR="00D24C64">
        <w:rPr>
          <w:spacing w:val="-10"/>
          <w:sz w:val="20"/>
          <w:szCs w:val="20"/>
        </w:rPr>
        <w:softHyphen/>
      </w:r>
      <w:r w:rsidRPr="00B86BF9">
        <w:rPr>
          <w:spacing w:val="-10"/>
          <w:sz w:val="20"/>
          <w:szCs w:val="20"/>
        </w:rPr>
        <w:t>яснения позиций руководства страны. Кроме того, этот вид исторических источ</w:t>
      </w:r>
      <w:r w:rsidR="00D24C64">
        <w:rPr>
          <w:spacing w:val="-10"/>
          <w:sz w:val="20"/>
          <w:szCs w:val="20"/>
        </w:rPr>
        <w:softHyphen/>
      </w:r>
      <w:r w:rsidRPr="00B86BF9">
        <w:rPr>
          <w:spacing w:val="-10"/>
          <w:sz w:val="20"/>
          <w:szCs w:val="20"/>
        </w:rPr>
        <w:t>ников является приоритетным в изучении истории повседневной жизни сту</w:t>
      </w:r>
      <w:r w:rsidR="00D24C64">
        <w:rPr>
          <w:spacing w:val="-10"/>
          <w:sz w:val="20"/>
          <w:szCs w:val="20"/>
        </w:rPr>
        <w:softHyphen/>
      </w:r>
      <w:r w:rsidRPr="00B86BF9">
        <w:rPr>
          <w:spacing w:val="-10"/>
          <w:sz w:val="20"/>
          <w:szCs w:val="20"/>
        </w:rPr>
        <w:t>денческой молодежи.</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М.</w:t>
      </w:r>
      <w:r w:rsidR="008C1F0A" w:rsidRPr="00B86BF9">
        <w:rPr>
          <w:spacing w:val="-10"/>
          <w:sz w:val="20"/>
          <w:szCs w:val="20"/>
          <w:lang w:val="be-BY"/>
        </w:rPr>
        <w:t> </w:t>
      </w:r>
      <w:r w:rsidRPr="00B86BF9">
        <w:rPr>
          <w:spacing w:val="-10"/>
          <w:sz w:val="20"/>
          <w:szCs w:val="20"/>
        </w:rPr>
        <w:t>Е.</w:t>
      </w:r>
      <w:r w:rsidR="008C1F0A" w:rsidRPr="00B86BF9">
        <w:rPr>
          <w:spacing w:val="-10"/>
          <w:sz w:val="20"/>
          <w:szCs w:val="20"/>
          <w:lang w:val="be-BY"/>
        </w:rPr>
        <w:t> </w:t>
      </w:r>
      <w:r w:rsidRPr="00B86BF9">
        <w:rPr>
          <w:spacing w:val="-10"/>
          <w:sz w:val="20"/>
          <w:szCs w:val="20"/>
        </w:rPr>
        <w:t>Аникина отмечает, что в силу возрастных и социально-пси</w:t>
      </w:r>
      <w:r w:rsidR="00D24C64">
        <w:rPr>
          <w:spacing w:val="-10"/>
          <w:sz w:val="20"/>
          <w:szCs w:val="20"/>
        </w:rPr>
        <w:softHyphen/>
      </w:r>
      <w:r w:rsidRPr="00B86BF9">
        <w:rPr>
          <w:spacing w:val="-10"/>
          <w:sz w:val="20"/>
          <w:szCs w:val="20"/>
        </w:rPr>
        <w:t>хо</w:t>
      </w:r>
      <w:r w:rsidR="00D24C64">
        <w:rPr>
          <w:spacing w:val="-10"/>
          <w:sz w:val="20"/>
          <w:szCs w:val="20"/>
        </w:rPr>
        <w:softHyphen/>
      </w:r>
      <w:r w:rsidRPr="00B86BF9">
        <w:rPr>
          <w:spacing w:val="-10"/>
          <w:sz w:val="20"/>
          <w:szCs w:val="20"/>
        </w:rPr>
        <w:t>ло</w:t>
      </w:r>
      <w:r w:rsidR="00D24C64">
        <w:rPr>
          <w:spacing w:val="-10"/>
          <w:sz w:val="20"/>
          <w:szCs w:val="20"/>
        </w:rPr>
        <w:softHyphen/>
      </w:r>
      <w:r w:rsidRPr="00B86BF9">
        <w:rPr>
          <w:spacing w:val="-10"/>
          <w:sz w:val="20"/>
          <w:szCs w:val="20"/>
        </w:rPr>
        <w:t>ги</w:t>
      </w:r>
      <w:r w:rsidR="00D24C64">
        <w:rPr>
          <w:spacing w:val="-10"/>
          <w:sz w:val="20"/>
          <w:szCs w:val="20"/>
        </w:rPr>
        <w:softHyphen/>
      </w:r>
      <w:r w:rsidRPr="00B86BF9">
        <w:rPr>
          <w:spacing w:val="-10"/>
          <w:sz w:val="20"/>
          <w:szCs w:val="20"/>
        </w:rPr>
        <w:t>ческих особенностей молодежной аудитории основной функцией в сту</w:t>
      </w:r>
      <w:r w:rsidR="00D24C64">
        <w:rPr>
          <w:spacing w:val="-10"/>
          <w:sz w:val="20"/>
          <w:szCs w:val="20"/>
        </w:rPr>
        <w:softHyphen/>
      </w:r>
      <w:r w:rsidRPr="00B86BF9">
        <w:rPr>
          <w:spacing w:val="-10"/>
          <w:sz w:val="20"/>
          <w:szCs w:val="20"/>
        </w:rPr>
        <w:t>ден</w:t>
      </w:r>
      <w:r w:rsidR="00D24C64">
        <w:rPr>
          <w:spacing w:val="-10"/>
          <w:sz w:val="20"/>
          <w:szCs w:val="20"/>
        </w:rPr>
        <w:softHyphen/>
      </w:r>
      <w:r w:rsidRPr="00B86BF9">
        <w:rPr>
          <w:spacing w:val="-10"/>
          <w:sz w:val="20"/>
          <w:szCs w:val="20"/>
        </w:rPr>
        <w:t>чес</w:t>
      </w:r>
      <w:r w:rsidR="00D24C64">
        <w:rPr>
          <w:spacing w:val="-10"/>
          <w:sz w:val="20"/>
          <w:szCs w:val="20"/>
        </w:rPr>
        <w:softHyphen/>
      </w:r>
      <w:r w:rsidRPr="00B86BF9">
        <w:rPr>
          <w:spacing w:val="-10"/>
          <w:sz w:val="20"/>
          <w:szCs w:val="20"/>
        </w:rPr>
        <w:t>ких изданиях становится социологизаторская функция, которая заклю</w:t>
      </w:r>
      <w:r w:rsidR="00D24C64">
        <w:rPr>
          <w:spacing w:val="-10"/>
          <w:sz w:val="20"/>
          <w:szCs w:val="20"/>
        </w:rPr>
        <w:softHyphen/>
      </w:r>
      <w:r w:rsidRPr="00B86BF9">
        <w:rPr>
          <w:spacing w:val="-10"/>
          <w:sz w:val="20"/>
          <w:szCs w:val="20"/>
        </w:rPr>
        <w:t>ча</w:t>
      </w:r>
      <w:r w:rsidR="00D24C64">
        <w:rPr>
          <w:spacing w:val="-10"/>
          <w:sz w:val="20"/>
          <w:szCs w:val="20"/>
        </w:rPr>
        <w:softHyphen/>
      </w:r>
      <w:r w:rsidRPr="00B86BF9">
        <w:rPr>
          <w:spacing w:val="-10"/>
          <w:sz w:val="20"/>
          <w:szCs w:val="20"/>
        </w:rPr>
        <w:t>ет</w:t>
      </w:r>
      <w:r w:rsidR="00D24C64">
        <w:rPr>
          <w:spacing w:val="-10"/>
          <w:sz w:val="20"/>
          <w:szCs w:val="20"/>
        </w:rPr>
        <w:softHyphen/>
      </w:r>
      <w:r w:rsidRPr="00B86BF9">
        <w:rPr>
          <w:spacing w:val="-10"/>
          <w:sz w:val="20"/>
          <w:szCs w:val="20"/>
        </w:rPr>
        <w:t xml:space="preserve">ся в </w:t>
      </w:r>
      <w:r w:rsidR="007C3FB4" w:rsidRPr="00B86BF9">
        <w:rPr>
          <w:spacing w:val="-10"/>
          <w:sz w:val="20"/>
          <w:szCs w:val="20"/>
        </w:rPr>
        <w:t>«</w:t>
      </w:r>
      <w:r w:rsidRPr="00B86BF9">
        <w:rPr>
          <w:spacing w:val="-10"/>
          <w:sz w:val="20"/>
          <w:szCs w:val="20"/>
        </w:rPr>
        <w:t>представлении аудитории и распространении различных моделей пове</w:t>
      </w:r>
      <w:r w:rsidR="00D24C64">
        <w:rPr>
          <w:spacing w:val="-10"/>
          <w:sz w:val="20"/>
          <w:szCs w:val="20"/>
        </w:rPr>
        <w:softHyphen/>
      </w:r>
      <w:r w:rsidRPr="00B86BF9">
        <w:rPr>
          <w:spacing w:val="-10"/>
          <w:sz w:val="20"/>
          <w:szCs w:val="20"/>
        </w:rPr>
        <w:t>дения, в оказании определенного влияния на принимаемые читателем реше</w:t>
      </w:r>
      <w:r w:rsidR="00D24C64">
        <w:rPr>
          <w:spacing w:val="-10"/>
          <w:sz w:val="20"/>
          <w:szCs w:val="20"/>
        </w:rPr>
        <w:softHyphen/>
      </w:r>
      <w:r w:rsidRPr="00B86BF9">
        <w:rPr>
          <w:spacing w:val="-10"/>
          <w:sz w:val="20"/>
          <w:szCs w:val="20"/>
        </w:rPr>
        <w:t>ния и разумной, тактичной корректировки их деятельности, в широком смыс</w:t>
      </w:r>
      <w:r w:rsidR="004178CB">
        <w:rPr>
          <w:spacing w:val="-10"/>
          <w:sz w:val="20"/>
          <w:szCs w:val="20"/>
        </w:rPr>
        <w:softHyphen/>
      </w:r>
      <w:r w:rsidRPr="00B86BF9">
        <w:rPr>
          <w:spacing w:val="-10"/>
          <w:sz w:val="20"/>
          <w:szCs w:val="20"/>
        </w:rPr>
        <w:t>ле</w:t>
      </w:r>
      <w:r w:rsidR="007C3FB4" w:rsidRPr="00B86BF9">
        <w:rPr>
          <w:spacing w:val="-10"/>
          <w:sz w:val="20"/>
          <w:szCs w:val="20"/>
        </w:rPr>
        <w:t xml:space="preserve"> — </w:t>
      </w:r>
      <w:r w:rsidRPr="00B86BF9">
        <w:rPr>
          <w:spacing w:val="-10"/>
          <w:sz w:val="20"/>
          <w:szCs w:val="20"/>
        </w:rPr>
        <w:t>во введении в общественную жизнь, помощи молодежи в адап</w:t>
      </w:r>
      <w:r w:rsidR="004178CB">
        <w:rPr>
          <w:spacing w:val="-10"/>
          <w:sz w:val="20"/>
          <w:szCs w:val="20"/>
        </w:rPr>
        <w:softHyphen/>
      </w:r>
      <w:r w:rsidRPr="00B86BF9">
        <w:rPr>
          <w:spacing w:val="-10"/>
          <w:sz w:val="20"/>
          <w:szCs w:val="20"/>
        </w:rPr>
        <w:t>та</w:t>
      </w:r>
      <w:r w:rsidR="004178CB">
        <w:rPr>
          <w:spacing w:val="-10"/>
          <w:sz w:val="20"/>
          <w:szCs w:val="20"/>
        </w:rPr>
        <w:softHyphen/>
      </w:r>
      <w:r w:rsidRPr="00B86BF9">
        <w:rPr>
          <w:spacing w:val="-10"/>
          <w:sz w:val="20"/>
          <w:szCs w:val="20"/>
        </w:rPr>
        <w:t>ции к существующим условиям</w:t>
      </w:r>
      <w:r w:rsidR="007C3FB4" w:rsidRPr="00B86BF9">
        <w:rPr>
          <w:spacing w:val="-10"/>
          <w:sz w:val="20"/>
          <w:szCs w:val="20"/>
        </w:rPr>
        <w:t>»</w:t>
      </w:r>
      <w:r w:rsidR="004178CB">
        <w:rPr>
          <w:spacing w:val="-10"/>
          <w:sz w:val="20"/>
          <w:szCs w:val="20"/>
        </w:rPr>
        <w:t> </w:t>
      </w:r>
      <w:r w:rsidRPr="00B86BF9">
        <w:rPr>
          <w:spacing w:val="-10"/>
          <w:sz w:val="20"/>
          <w:szCs w:val="20"/>
        </w:rPr>
        <w:t xml:space="preserve">[17, </w:t>
      </w:r>
      <w:r w:rsidRPr="00B86BF9">
        <w:rPr>
          <w:spacing w:val="-10"/>
          <w:sz w:val="20"/>
          <w:szCs w:val="20"/>
          <w:lang w:val="en-US"/>
        </w:rPr>
        <w:t>c</w:t>
      </w:r>
      <w:r w:rsidRPr="00B86BF9">
        <w:rPr>
          <w:spacing w:val="-10"/>
          <w:sz w:val="20"/>
          <w:szCs w:val="20"/>
        </w:rPr>
        <w:t>. 34]</w:t>
      </w:r>
      <w:r w:rsidR="004178CB">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Кроме того, студенческие издания выполняют и другие функции, схо</w:t>
      </w:r>
      <w:r w:rsidR="004178CB">
        <w:rPr>
          <w:spacing w:val="-10"/>
          <w:sz w:val="20"/>
          <w:szCs w:val="20"/>
        </w:rPr>
        <w:softHyphen/>
      </w:r>
      <w:r w:rsidRPr="00B86BF9">
        <w:rPr>
          <w:spacing w:val="-10"/>
          <w:sz w:val="20"/>
          <w:szCs w:val="20"/>
        </w:rPr>
        <w:t>жие с функциями остальных СМИ:</w:t>
      </w:r>
    </w:p>
    <w:p w:rsidR="002A1B11" w:rsidRPr="00B86BF9" w:rsidRDefault="004178CB" w:rsidP="002A1B11">
      <w:pPr>
        <w:pStyle w:val="af6"/>
        <w:spacing w:after="0" w:line="220" w:lineRule="exact"/>
        <w:ind w:firstLine="567"/>
        <w:jc w:val="both"/>
        <w:rPr>
          <w:spacing w:val="-10"/>
          <w:sz w:val="20"/>
          <w:szCs w:val="20"/>
        </w:rPr>
      </w:pPr>
      <w:r w:rsidRPr="00B86BF9">
        <w:rPr>
          <w:spacing w:val="-10"/>
          <w:sz w:val="20"/>
          <w:szCs w:val="20"/>
        </w:rPr>
        <w:t xml:space="preserve">коммуникативную </w:t>
      </w:r>
      <w:r w:rsidR="002A1B11" w:rsidRPr="00B86BF9">
        <w:rPr>
          <w:spacing w:val="-10"/>
          <w:sz w:val="20"/>
          <w:szCs w:val="20"/>
        </w:rPr>
        <w:t>(функция общения, установление связей между руко</w:t>
      </w:r>
      <w:r>
        <w:rPr>
          <w:spacing w:val="-10"/>
          <w:sz w:val="20"/>
          <w:szCs w:val="20"/>
        </w:rPr>
        <w:softHyphen/>
      </w:r>
      <w:r w:rsidR="002A1B11" w:rsidRPr="00B86BF9">
        <w:rPr>
          <w:spacing w:val="-10"/>
          <w:sz w:val="20"/>
          <w:szCs w:val="20"/>
        </w:rPr>
        <w:t>водством вуза и студентами, между вузами и связь студентов между собой)</w:t>
      </w:r>
      <w:r>
        <w:rPr>
          <w:spacing w:val="-10"/>
          <w:sz w:val="20"/>
          <w:szCs w:val="20"/>
        </w:rPr>
        <w:t>;</w:t>
      </w:r>
    </w:p>
    <w:p w:rsidR="002A1B11" w:rsidRPr="00B86BF9" w:rsidRDefault="004178CB" w:rsidP="002A1B11">
      <w:pPr>
        <w:pStyle w:val="af6"/>
        <w:spacing w:after="0" w:line="220" w:lineRule="exact"/>
        <w:ind w:firstLine="567"/>
        <w:jc w:val="both"/>
        <w:rPr>
          <w:spacing w:val="-10"/>
          <w:sz w:val="20"/>
          <w:szCs w:val="20"/>
        </w:rPr>
      </w:pPr>
      <w:r w:rsidRPr="00B86BF9">
        <w:rPr>
          <w:spacing w:val="-10"/>
          <w:sz w:val="20"/>
          <w:szCs w:val="20"/>
        </w:rPr>
        <w:t>непосредственно</w:t>
      </w:r>
      <w:r w:rsidR="002A1B11" w:rsidRPr="00B86BF9">
        <w:rPr>
          <w:spacing w:val="-10"/>
          <w:sz w:val="20"/>
          <w:szCs w:val="20"/>
        </w:rPr>
        <w:t>-организаторскую (студенческие СМИ выступают в качест</w:t>
      </w:r>
      <w:r>
        <w:rPr>
          <w:spacing w:val="-10"/>
          <w:sz w:val="20"/>
          <w:szCs w:val="20"/>
        </w:rPr>
        <w:softHyphen/>
      </w:r>
      <w:r w:rsidR="002A1B11" w:rsidRPr="00B86BF9">
        <w:rPr>
          <w:spacing w:val="-10"/>
          <w:sz w:val="20"/>
          <w:szCs w:val="20"/>
        </w:rPr>
        <w:t xml:space="preserve">ве </w:t>
      </w:r>
      <w:r w:rsidR="007C3FB4" w:rsidRPr="00B86BF9">
        <w:rPr>
          <w:spacing w:val="-10"/>
          <w:sz w:val="20"/>
          <w:szCs w:val="20"/>
        </w:rPr>
        <w:t>«</w:t>
      </w:r>
      <w:r w:rsidR="002A1B11" w:rsidRPr="00B86BF9">
        <w:rPr>
          <w:spacing w:val="-10"/>
          <w:sz w:val="20"/>
          <w:szCs w:val="20"/>
        </w:rPr>
        <w:t>четвертой власти</w:t>
      </w:r>
      <w:r w:rsidR="007C3FB4" w:rsidRPr="00B86BF9">
        <w:rPr>
          <w:spacing w:val="-10"/>
          <w:sz w:val="20"/>
          <w:szCs w:val="20"/>
        </w:rPr>
        <w:t>»</w:t>
      </w:r>
      <w:r w:rsidR="002A1B11" w:rsidRPr="00B86BF9">
        <w:rPr>
          <w:spacing w:val="-10"/>
          <w:sz w:val="20"/>
          <w:szCs w:val="20"/>
        </w:rPr>
        <w:t xml:space="preserve"> на университетском пространстве)</w:t>
      </w:r>
      <w:r>
        <w:rPr>
          <w:spacing w:val="-10"/>
          <w:sz w:val="20"/>
          <w:szCs w:val="20"/>
        </w:rPr>
        <w:t>;</w:t>
      </w:r>
    </w:p>
    <w:p w:rsidR="002A1B11" w:rsidRPr="00B86BF9" w:rsidRDefault="004178CB" w:rsidP="002A1B11">
      <w:pPr>
        <w:pStyle w:val="af6"/>
        <w:spacing w:after="0" w:line="220" w:lineRule="exact"/>
        <w:ind w:firstLine="567"/>
        <w:jc w:val="both"/>
        <w:rPr>
          <w:spacing w:val="-10"/>
          <w:sz w:val="20"/>
          <w:szCs w:val="20"/>
        </w:rPr>
      </w:pPr>
      <w:r w:rsidRPr="00B86BF9">
        <w:rPr>
          <w:spacing w:val="-10"/>
          <w:sz w:val="20"/>
          <w:szCs w:val="20"/>
        </w:rPr>
        <w:t>культурно</w:t>
      </w:r>
      <w:r w:rsidR="002A1B11" w:rsidRPr="00B86BF9">
        <w:rPr>
          <w:spacing w:val="-10"/>
          <w:sz w:val="20"/>
          <w:szCs w:val="20"/>
        </w:rPr>
        <w:t>-образовательную (газета воспитывает, дает необходимые зна</w:t>
      </w:r>
      <w:r>
        <w:rPr>
          <w:spacing w:val="-10"/>
          <w:sz w:val="20"/>
          <w:szCs w:val="20"/>
        </w:rPr>
        <w:softHyphen/>
      </w:r>
      <w:r w:rsidR="002A1B11" w:rsidRPr="00B86BF9">
        <w:rPr>
          <w:spacing w:val="-10"/>
          <w:sz w:val="20"/>
          <w:szCs w:val="20"/>
        </w:rPr>
        <w:t>ния, а также пропагандирует культурные ценности, способствуя все</w:t>
      </w:r>
      <w:r>
        <w:rPr>
          <w:spacing w:val="-10"/>
          <w:sz w:val="20"/>
          <w:szCs w:val="20"/>
        </w:rPr>
        <w:softHyphen/>
      </w:r>
      <w:r w:rsidR="002A1B11" w:rsidRPr="00B86BF9">
        <w:rPr>
          <w:spacing w:val="-10"/>
          <w:sz w:val="20"/>
          <w:szCs w:val="20"/>
        </w:rPr>
        <w:t>сто</w:t>
      </w:r>
      <w:r>
        <w:rPr>
          <w:spacing w:val="-10"/>
          <w:sz w:val="20"/>
          <w:szCs w:val="20"/>
        </w:rPr>
        <w:softHyphen/>
      </w:r>
      <w:r w:rsidR="002A1B11" w:rsidRPr="00B86BF9">
        <w:rPr>
          <w:spacing w:val="-10"/>
          <w:sz w:val="20"/>
          <w:szCs w:val="20"/>
        </w:rPr>
        <w:t>рон</w:t>
      </w:r>
      <w:r>
        <w:rPr>
          <w:spacing w:val="-10"/>
          <w:sz w:val="20"/>
          <w:szCs w:val="20"/>
        </w:rPr>
        <w:softHyphen/>
      </w:r>
      <w:r w:rsidR="002A1B11" w:rsidRPr="00B86BF9">
        <w:rPr>
          <w:spacing w:val="-10"/>
          <w:sz w:val="20"/>
          <w:szCs w:val="20"/>
        </w:rPr>
        <w:t>нему развитию личности)</w:t>
      </w:r>
      <w:r>
        <w:rPr>
          <w:spacing w:val="-10"/>
          <w:sz w:val="20"/>
          <w:szCs w:val="20"/>
        </w:rPr>
        <w:t>;</w:t>
      </w:r>
    </w:p>
    <w:p w:rsidR="002A1B11" w:rsidRPr="00B86BF9" w:rsidRDefault="004178CB" w:rsidP="002A1B11">
      <w:pPr>
        <w:pStyle w:val="af6"/>
        <w:spacing w:after="0" w:line="220" w:lineRule="exact"/>
        <w:ind w:firstLine="567"/>
        <w:jc w:val="both"/>
        <w:rPr>
          <w:spacing w:val="-10"/>
          <w:sz w:val="20"/>
          <w:szCs w:val="20"/>
        </w:rPr>
      </w:pPr>
      <w:r w:rsidRPr="00B86BF9">
        <w:rPr>
          <w:spacing w:val="-10"/>
          <w:sz w:val="20"/>
          <w:szCs w:val="20"/>
        </w:rPr>
        <w:t>рекламно</w:t>
      </w:r>
      <w:r w:rsidR="002A1B11" w:rsidRPr="00B86BF9">
        <w:rPr>
          <w:spacing w:val="-10"/>
          <w:sz w:val="20"/>
          <w:szCs w:val="20"/>
        </w:rPr>
        <w:t>-справочную (анонсирование событий жизни вуза, спра</w:t>
      </w:r>
      <w:r>
        <w:rPr>
          <w:spacing w:val="-10"/>
          <w:sz w:val="20"/>
          <w:szCs w:val="20"/>
        </w:rPr>
        <w:softHyphen/>
      </w:r>
      <w:r w:rsidR="002A1B11" w:rsidRPr="00B86BF9">
        <w:rPr>
          <w:spacing w:val="-10"/>
          <w:sz w:val="20"/>
          <w:szCs w:val="20"/>
        </w:rPr>
        <w:t>воч</w:t>
      </w:r>
      <w:r>
        <w:rPr>
          <w:spacing w:val="-10"/>
          <w:sz w:val="20"/>
          <w:szCs w:val="20"/>
        </w:rPr>
        <w:softHyphen/>
      </w:r>
      <w:r w:rsidR="002A1B11" w:rsidRPr="00B86BF9">
        <w:rPr>
          <w:spacing w:val="-10"/>
          <w:sz w:val="20"/>
          <w:szCs w:val="20"/>
        </w:rPr>
        <w:t>ная информация официального характера)</w:t>
      </w:r>
      <w:r>
        <w:rPr>
          <w:spacing w:val="-10"/>
          <w:sz w:val="20"/>
          <w:szCs w:val="20"/>
        </w:rPr>
        <w:t>;</w:t>
      </w:r>
    </w:p>
    <w:p w:rsidR="007C3FB4" w:rsidRPr="00B86BF9" w:rsidRDefault="004178CB" w:rsidP="002A1B11">
      <w:pPr>
        <w:pStyle w:val="af6"/>
        <w:spacing w:after="0" w:line="220" w:lineRule="exact"/>
        <w:ind w:firstLine="567"/>
        <w:jc w:val="both"/>
        <w:rPr>
          <w:spacing w:val="-10"/>
          <w:sz w:val="20"/>
          <w:szCs w:val="20"/>
        </w:rPr>
      </w:pPr>
      <w:r w:rsidRPr="00B86BF9">
        <w:rPr>
          <w:spacing w:val="-10"/>
          <w:sz w:val="20"/>
          <w:szCs w:val="20"/>
        </w:rPr>
        <w:t>рекреативную</w:t>
      </w:r>
      <w:r w:rsidR="002A1B11" w:rsidRPr="00B86BF9">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Специфика подобных изданий определяется четко выраженной ори</w:t>
      </w:r>
      <w:r w:rsidR="004178CB">
        <w:rPr>
          <w:spacing w:val="-10"/>
          <w:sz w:val="20"/>
          <w:szCs w:val="20"/>
        </w:rPr>
        <w:softHyphen/>
      </w:r>
      <w:r w:rsidRPr="00B86BF9">
        <w:rPr>
          <w:spacing w:val="-10"/>
          <w:sz w:val="20"/>
          <w:szCs w:val="20"/>
        </w:rPr>
        <w:t>ен</w:t>
      </w:r>
      <w:r w:rsidR="004178CB">
        <w:rPr>
          <w:spacing w:val="-10"/>
          <w:sz w:val="20"/>
          <w:szCs w:val="20"/>
        </w:rPr>
        <w:softHyphen/>
      </w:r>
      <w:r w:rsidRPr="00B86BF9">
        <w:rPr>
          <w:spacing w:val="-10"/>
          <w:sz w:val="20"/>
          <w:szCs w:val="20"/>
        </w:rPr>
        <w:t>тированностью на вузовскую аудиторию, здесь используются особые, при</w:t>
      </w:r>
      <w:r w:rsidR="004178CB">
        <w:rPr>
          <w:spacing w:val="-10"/>
          <w:sz w:val="20"/>
          <w:szCs w:val="20"/>
        </w:rPr>
        <w:softHyphen/>
      </w:r>
      <w:r w:rsidRPr="00B86BF9">
        <w:rPr>
          <w:spacing w:val="-10"/>
          <w:sz w:val="20"/>
          <w:szCs w:val="20"/>
        </w:rPr>
        <w:t>су</w:t>
      </w:r>
      <w:r w:rsidR="004178CB">
        <w:rPr>
          <w:spacing w:val="-10"/>
          <w:sz w:val="20"/>
          <w:szCs w:val="20"/>
        </w:rPr>
        <w:softHyphen/>
      </w:r>
      <w:r w:rsidRPr="00B86BF9">
        <w:rPr>
          <w:spacing w:val="-10"/>
          <w:sz w:val="20"/>
          <w:szCs w:val="20"/>
        </w:rPr>
        <w:t>щие только студенческой прессе приемы отображения действительности, собст</w:t>
      </w:r>
      <w:r w:rsidR="004178CB">
        <w:rPr>
          <w:spacing w:val="-10"/>
          <w:sz w:val="20"/>
          <w:szCs w:val="20"/>
        </w:rPr>
        <w:softHyphen/>
      </w:r>
      <w:r w:rsidRPr="00B86BF9">
        <w:rPr>
          <w:spacing w:val="-10"/>
          <w:sz w:val="20"/>
          <w:szCs w:val="20"/>
        </w:rPr>
        <w:t>венные выразительные средства, формы и способы подачи материалов. Поэто</w:t>
      </w:r>
      <w:r w:rsidR="004178CB">
        <w:rPr>
          <w:spacing w:val="-10"/>
          <w:sz w:val="20"/>
          <w:szCs w:val="20"/>
        </w:rPr>
        <w:softHyphen/>
      </w:r>
      <w:r w:rsidRPr="00B86BF9">
        <w:rPr>
          <w:spacing w:val="-10"/>
          <w:sz w:val="20"/>
          <w:szCs w:val="20"/>
        </w:rPr>
        <w:t>му изучение вузовских изданий представляет особый интерес. Только с помощью их можно узнать, чем живет вуз: студенческая жизнь, кон</w:t>
      </w:r>
      <w:r w:rsidR="004178CB">
        <w:rPr>
          <w:spacing w:val="-10"/>
          <w:sz w:val="20"/>
          <w:szCs w:val="20"/>
        </w:rPr>
        <w:softHyphen/>
      </w:r>
      <w:r w:rsidRPr="00B86BF9">
        <w:rPr>
          <w:spacing w:val="-10"/>
          <w:sz w:val="20"/>
          <w:szCs w:val="20"/>
        </w:rPr>
        <w:t>фе</w:t>
      </w:r>
      <w:r w:rsidR="004178CB">
        <w:rPr>
          <w:spacing w:val="-10"/>
          <w:sz w:val="20"/>
          <w:szCs w:val="20"/>
        </w:rPr>
        <w:softHyphen/>
      </w:r>
      <w:r w:rsidRPr="00B86BF9">
        <w:rPr>
          <w:spacing w:val="-10"/>
          <w:sz w:val="20"/>
          <w:szCs w:val="20"/>
        </w:rPr>
        <w:t>рен</w:t>
      </w:r>
      <w:r w:rsidR="004178CB">
        <w:rPr>
          <w:spacing w:val="-10"/>
          <w:sz w:val="20"/>
          <w:szCs w:val="20"/>
        </w:rPr>
        <w:softHyphen/>
      </w:r>
      <w:r w:rsidRPr="00B86BF9">
        <w:rPr>
          <w:spacing w:val="-10"/>
          <w:sz w:val="20"/>
          <w:szCs w:val="20"/>
        </w:rPr>
        <w:t>ции, праздники, сессии, встречи и многое другое, что увлекает студенческую моло</w:t>
      </w:r>
      <w:r w:rsidR="004178CB">
        <w:rPr>
          <w:spacing w:val="-10"/>
          <w:sz w:val="20"/>
          <w:szCs w:val="20"/>
        </w:rPr>
        <w:softHyphen/>
      </w:r>
      <w:r w:rsidRPr="00B86BF9">
        <w:rPr>
          <w:spacing w:val="-10"/>
          <w:sz w:val="20"/>
          <w:szCs w:val="20"/>
        </w:rPr>
        <w:t>дежь.</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По охвату аудитории и методам работы студенческую прессу БГУ мож</w:t>
      </w:r>
      <w:r w:rsidR="004178CB">
        <w:rPr>
          <w:spacing w:val="-10"/>
          <w:sz w:val="20"/>
          <w:szCs w:val="20"/>
        </w:rPr>
        <w:softHyphen/>
      </w:r>
      <w:r w:rsidRPr="00B86BF9">
        <w:rPr>
          <w:spacing w:val="-10"/>
          <w:sz w:val="20"/>
          <w:szCs w:val="20"/>
        </w:rPr>
        <w:t>но распределить на несколько групп:</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1.</w:t>
      </w:r>
      <w:r w:rsidR="004178CB">
        <w:rPr>
          <w:spacing w:val="-10"/>
          <w:sz w:val="20"/>
          <w:szCs w:val="20"/>
        </w:rPr>
        <w:t> </w:t>
      </w:r>
      <w:r w:rsidRPr="00B86BF9">
        <w:rPr>
          <w:spacing w:val="-10"/>
          <w:sz w:val="20"/>
          <w:szCs w:val="20"/>
        </w:rPr>
        <w:t>Общеуниверситетская студенческая газета (</w:t>
      </w:r>
      <w:r w:rsidR="007C3FB4" w:rsidRPr="00B86BF9">
        <w:rPr>
          <w:spacing w:val="-10"/>
          <w:sz w:val="20"/>
          <w:szCs w:val="20"/>
        </w:rPr>
        <w:t>«</w:t>
      </w:r>
      <w:r w:rsidRPr="00B86BF9">
        <w:rPr>
          <w:spacing w:val="-10"/>
          <w:sz w:val="20"/>
          <w:szCs w:val="20"/>
        </w:rPr>
        <w:t>Беларуск</w:t>
      </w:r>
      <w:r w:rsidRPr="00B86BF9">
        <w:rPr>
          <w:spacing w:val="-10"/>
          <w:sz w:val="20"/>
          <w:szCs w:val="20"/>
          <w:lang w:val="en-US"/>
        </w:rPr>
        <w:t>i</w:t>
      </w:r>
      <w:r w:rsidRPr="00B86BF9">
        <w:rPr>
          <w:spacing w:val="-10"/>
          <w:sz w:val="20"/>
          <w:szCs w:val="20"/>
        </w:rPr>
        <w:t xml:space="preserve"> ун</w:t>
      </w:r>
      <w:r w:rsidRPr="00B86BF9">
        <w:rPr>
          <w:spacing w:val="-10"/>
          <w:sz w:val="20"/>
          <w:szCs w:val="20"/>
          <w:lang w:val="en-US"/>
        </w:rPr>
        <w:t>i</w:t>
      </w:r>
      <w:r w:rsidRPr="00B86BF9">
        <w:rPr>
          <w:spacing w:val="-10"/>
          <w:sz w:val="20"/>
          <w:szCs w:val="20"/>
        </w:rPr>
        <w:t>верс</w:t>
      </w:r>
      <w:r w:rsidRPr="00B86BF9">
        <w:rPr>
          <w:spacing w:val="-10"/>
          <w:sz w:val="20"/>
          <w:szCs w:val="20"/>
          <w:lang w:val="en-US"/>
        </w:rPr>
        <w:t>i</w:t>
      </w:r>
      <w:r w:rsidR="004178CB">
        <w:rPr>
          <w:spacing w:val="-10"/>
          <w:sz w:val="20"/>
          <w:szCs w:val="20"/>
        </w:rPr>
        <w:softHyphen/>
      </w:r>
      <w:r w:rsidRPr="00B86BF9">
        <w:rPr>
          <w:spacing w:val="-10"/>
          <w:sz w:val="20"/>
          <w:szCs w:val="20"/>
        </w:rPr>
        <w:t>тэт</w:t>
      </w:r>
      <w:r w:rsidR="007C3FB4" w:rsidRPr="00B86BF9">
        <w:rPr>
          <w:spacing w:val="-10"/>
          <w:sz w:val="20"/>
          <w:szCs w:val="20"/>
        </w:rPr>
        <w:t>»</w:t>
      </w:r>
      <w:r w:rsidRPr="00B86BF9">
        <w:rPr>
          <w:spacing w:val="-10"/>
          <w:sz w:val="20"/>
          <w:szCs w:val="20"/>
        </w:rPr>
        <w:t>)</w:t>
      </w:r>
      <w:r w:rsidR="004178CB">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lastRenderedPageBreak/>
        <w:t>2.</w:t>
      </w:r>
      <w:r w:rsidR="004178CB">
        <w:rPr>
          <w:spacing w:val="-10"/>
          <w:sz w:val="20"/>
          <w:szCs w:val="20"/>
        </w:rPr>
        <w:t> </w:t>
      </w:r>
      <w:r w:rsidRPr="00B86BF9">
        <w:rPr>
          <w:spacing w:val="-10"/>
          <w:sz w:val="20"/>
          <w:szCs w:val="20"/>
        </w:rPr>
        <w:t xml:space="preserve">Газета </w:t>
      </w:r>
      <w:r w:rsidR="007C3FB4" w:rsidRPr="00B86BF9">
        <w:rPr>
          <w:spacing w:val="-10"/>
          <w:sz w:val="20"/>
          <w:szCs w:val="20"/>
        </w:rPr>
        <w:t>«</w:t>
      </w:r>
      <w:r w:rsidRPr="00B86BF9">
        <w:rPr>
          <w:spacing w:val="-10"/>
          <w:sz w:val="20"/>
          <w:szCs w:val="20"/>
        </w:rPr>
        <w:t>Журналист</w:t>
      </w:r>
      <w:r w:rsidR="007C3FB4" w:rsidRPr="00B86BF9">
        <w:rPr>
          <w:spacing w:val="-10"/>
          <w:sz w:val="20"/>
          <w:szCs w:val="20"/>
        </w:rPr>
        <w:t>»</w:t>
      </w:r>
      <w:r w:rsidRPr="00B86BF9">
        <w:rPr>
          <w:spacing w:val="-10"/>
          <w:sz w:val="20"/>
          <w:szCs w:val="20"/>
        </w:rPr>
        <w:t>, издание которой преследовало исключительно учеб</w:t>
      </w:r>
      <w:r w:rsidR="004178CB">
        <w:rPr>
          <w:spacing w:val="-10"/>
          <w:sz w:val="20"/>
          <w:szCs w:val="20"/>
        </w:rPr>
        <w:softHyphen/>
      </w:r>
      <w:r w:rsidRPr="00B86BF9">
        <w:rPr>
          <w:spacing w:val="-10"/>
          <w:sz w:val="20"/>
          <w:szCs w:val="20"/>
        </w:rPr>
        <w:t xml:space="preserve">ные цели [6, </w:t>
      </w:r>
      <w:r w:rsidRPr="00B86BF9">
        <w:rPr>
          <w:spacing w:val="-10"/>
          <w:sz w:val="20"/>
          <w:szCs w:val="20"/>
          <w:lang w:val="en-US"/>
        </w:rPr>
        <w:t>c</w:t>
      </w:r>
      <w:r w:rsidRPr="00B86BF9">
        <w:rPr>
          <w:spacing w:val="-10"/>
          <w:sz w:val="20"/>
          <w:szCs w:val="20"/>
        </w:rPr>
        <w:t>. 14]</w:t>
      </w:r>
      <w:r w:rsidR="004178CB">
        <w:rPr>
          <w:spacing w:val="-10"/>
          <w:sz w:val="20"/>
          <w:szCs w:val="20"/>
        </w:rPr>
        <w:t>.</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3. Стенные газеты.</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 xml:space="preserve">4. Научное издание </w:t>
      </w:r>
      <w:r w:rsidR="007C3FB4" w:rsidRPr="00B86BF9">
        <w:rPr>
          <w:spacing w:val="-10"/>
          <w:sz w:val="20"/>
          <w:szCs w:val="20"/>
        </w:rPr>
        <w:t>«</w:t>
      </w:r>
      <w:r w:rsidRPr="00B86BF9">
        <w:rPr>
          <w:spacing w:val="-10"/>
          <w:sz w:val="20"/>
          <w:szCs w:val="20"/>
        </w:rPr>
        <w:t>Вестник БГУ</w:t>
      </w:r>
      <w:r w:rsidR="007C3FB4" w:rsidRPr="00B86BF9">
        <w:rPr>
          <w:spacing w:val="-10"/>
          <w:sz w:val="20"/>
          <w:szCs w:val="20"/>
        </w:rPr>
        <w:t>»</w:t>
      </w:r>
      <w:r w:rsidRPr="00B86BF9">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 xml:space="preserve">Газета </w:t>
      </w:r>
      <w:r w:rsidR="007C3FB4" w:rsidRPr="00B86BF9">
        <w:rPr>
          <w:spacing w:val="-10"/>
          <w:sz w:val="20"/>
          <w:szCs w:val="20"/>
        </w:rPr>
        <w:t>«</w:t>
      </w:r>
      <w:r w:rsidRPr="00B86BF9">
        <w:rPr>
          <w:spacing w:val="-10"/>
          <w:sz w:val="20"/>
          <w:szCs w:val="20"/>
        </w:rPr>
        <w:t>Беларуск</w:t>
      </w:r>
      <w:r w:rsidRPr="00B86BF9">
        <w:rPr>
          <w:spacing w:val="-10"/>
          <w:sz w:val="20"/>
          <w:szCs w:val="20"/>
          <w:lang w:val="be-BY"/>
        </w:rPr>
        <w:t>і</w:t>
      </w:r>
      <w:r w:rsidRPr="00B86BF9">
        <w:rPr>
          <w:spacing w:val="-10"/>
          <w:sz w:val="20"/>
          <w:szCs w:val="20"/>
        </w:rPr>
        <w:t xml:space="preserve"> ун</w:t>
      </w:r>
      <w:r w:rsidRPr="00B86BF9">
        <w:rPr>
          <w:spacing w:val="-10"/>
          <w:sz w:val="20"/>
          <w:szCs w:val="20"/>
          <w:lang w:val="en-US"/>
        </w:rPr>
        <w:t>i</w:t>
      </w:r>
      <w:r w:rsidRPr="00B86BF9">
        <w:rPr>
          <w:spacing w:val="-10"/>
          <w:sz w:val="20"/>
          <w:szCs w:val="20"/>
        </w:rPr>
        <w:t>верс</w:t>
      </w:r>
      <w:r w:rsidRPr="00B86BF9">
        <w:rPr>
          <w:spacing w:val="-10"/>
          <w:sz w:val="20"/>
          <w:szCs w:val="20"/>
          <w:lang w:val="en-US"/>
        </w:rPr>
        <w:t>i</w:t>
      </w:r>
      <w:r w:rsidRPr="00B86BF9">
        <w:rPr>
          <w:spacing w:val="-10"/>
          <w:sz w:val="20"/>
          <w:szCs w:val="20"/>
        </w:rPr>
        <w:t>тэт</w:t>
      </w:r>
      <w:r w:rsidR="007C3FB4" w:rsidRPr="00B86BF9">
        <w:rPr>
          <w:spacing w:val="-10"/>
          <w:sz w:val="20"/>
          <w:szCs w:val="20"/>
        </w:rPr>
        <w:t>»</w:t>
      </w:r>
      <w:r w:rsidRPr="00B86BF9">
        <w:rPr>
          <w:spacing w:val="-10"/>
          <w:sz w:val="20"/>
          <w:szCs w:val="20"/>
          <w:lang w:val="be-BY"/>
        </w:rPr>
        <w:t xml:space="preserve"> </w:t>
      </w:r>
      <w:r w:rsidRPr="00B86BF9">
        <w:rPr>
          <w:spacing w:val="-10"/>
          <w:sz w:val="20"/>
          <w:szCs w:val="20"/>
        </w:rPr>
        <w:t xml:space="preserve">выходила </w:t>
      </w:r>
      <w:r w:rsidRPr="00B86BF9">
        <w:rPr>
          <w:spacing w:val="-10"/>
          <w:sz w:val="20"/>
          <w:szCs w:val="20"/>
          <w:lang w:val="be-BY"/>
        </w:rPr>
        <w:t xml:space="preserve">с периодичностью </w:t>
      </w:r>
      <w:r w:rsidRPr="00B86BF9">
        <w:rPr>
          <w:spacing w:val="-10"/>
          <w:sz w:val="20"/>
          <w:szCs w:val="20"/>
        </w:rPr>
        <w:t>раз в две неде</w:t>
      </w:r>
      <w:r w:rsidR="004178CB">
        <w:rPr>
          <w:spacing w:val="-10"/>
          <w:sz w:val="20"/>
          <w:szCs w:val="20"/>
        </w:rPr>
        <w:softHyphen/>
      </w:r>
      <w:r w:rsidRPr="00B86BF9">
        <w:rPr>
          <w:spacing w:val="-10"/>
          <w:sz w:val="20"/>
          <w:szCs w:val="20"/>
        </w:rPr>
        <w:t>ли, тиражом 2 тыс</w:t>
      </w:r>
      <w:r w:rsidR="004178CB">
        <w:rPr>
          <w:spacing w:val="-10"/>
          <w:sz w:val="20"/>
          <w:szCs w:val="20"/>
        </w:rPr>
        <w:t>.</w:t>
      </w:r>
      <w:r w:rsidRPr="00B86BF9">
        <w:rPr>
          <w:spacing w:val="-10"/>
          <w:sz w:val="20"/>
          <w:szCs w:val="20"/>
        </w:rPr>
        <w:t xml:space="preserve"> экземпляров. Ее можно было либо приобрести за 2</w:t>
      </w:r>
      <w:r w:rsidR="004178CB">
        <w:rPr>
          <w:spacing w:val="-10"/>
          <w:sz w:val="20"/>
          <w:szCs w:val="20"/>
        </w:rPr>
        <w:t> </w:t>
      </w:r>
      <w:r w:rsidRPr="00B86BF9">
        <w:rPr>
          <w:spacing w:val="-10"/>
          <w:sz w:val="20"/>
          <w:szCs w:val="20"/>
        </w:rPr>
        <w:t>коп., либо прочесть на стенде любого</w:t>
      </w:r>
      <w:r w:rsidR="007C3FB4" w:rsidRPr="00B86BF9">
        <w:rPr>
          <w:spacing w:val="-10"/>
          <w:sz w:val="20"/>
          <w:szCs w:val="20"/>
        </w:rPr>
        <w:t xml:space="preserve"> </w:t>
      </w:r>
      <w:r w:rsidRPr="00B86BF9">
        <w:rPr>
          <w:spacing w:val="-10"/>
          <w:sz w:val="20"/>
          <w:szCs w:val="20"/>
        </w:rPr>
        <w:t>факультета. В 1983 г. была изменена шап</w:t>
      </w:r>
      <w:r w:rsidR="004178CB">
        <w:rPr>
          <w:spacing w:val="-10"/>
          <w:sz w:val="20"/>
          <w:szCs w:val="20"/>
        </w:rPr>
        <w:softHyphen/>
      </w:r>
      <w:r w:rsidRPr="00B86BF9">
        <w:rPr>
          <w:spacing w:val="-10"/>
          <w:sz w:val="20"/>
          <w:szCs w:val="20"/>
        </w:rPr>
        <w:t xml:space="preserve">ка газеты: вместо </w:t>
      </w:r>
      <w:r w:rsidR="007C3FB4" w:rsidRPr="00B86BF9">
        <w:rPr>
          <w:spacing w:val="-10"/>
          <w:sz w:val="20"/>
          <w:szCs w:val="20"/>
        </w:rPr>
        <w:t>«</w:t>
      </w:r>
      <w:r w:rsidRPr="00B86BF9">
        <w:rPr>
          <w:i/>
          <w:spacing w:val="-10"/>
          <w:sz w:val="20"/>
          <w:szCs w:val="20"/>
        </w:rPr>
        <w:t>издается с 1935 года</w:t>
      </w:r>
      <w:r w:rsidR="007C3FB4" w:rsidRPr="00B86BF9">
        <w:rPr>
          <w:spacing w:val="-10"/>
          <w:sz w:val="20"/>
          <w:szCs w:val="20"/>
        </w:rPr>
        <w:t>»</w:t>
      </w:r>
      <w:r w:rsidRPr="00B86BF9">
        <w:rPr>
          <w:spacing w:val="-10"/>
          <w:sz w:val="20"/>
          <w:szCs w:val="20"/>
        </w:rPr>
        <w:t xml:space="preserve"> было обозначено </w:t>
      </w:r>
      <w:r w:rsidR="007C3FB4" w:rsidRPr="00B86BF9">
        <w:rPr>
          <w:spacing w:val="-10"/>
          <w:sz w:val="20"/>
          <w:szCs w:val="20"/>
        </w:rPr>
        <w:t>«</w:t>
      </w:r>
      <w:r w:rsidRPr="00B86BF9">
        <w:rPr>
          <w:i/>
          <w:spacing w:val="-10"/>
          <w:sz w:val="20"/>
          <w:szCs w:val="20"/>
        </w:rPr>
        <w:t>издается с 1922 года</w:t>
      </w:r>
      <w:r w:rsidR="007C3FB4" w:rsidRPr="00B86BF9">
        <w:rPr>
          <w:spacing w:val="-10"/>
          <w:sz w:val="20"/>
          <w:szCs w:val="20"/>
        </w:rPr>
        <w:t>»</w:t>
      </w:r>
      <w:r w:rsidRPr="00B86BF9">
        <w:rPr>
          <w:spacing w:val="-10"/>
          <w:sz w:val="20"/>
          <w:szCs w:val="20"/>
        </w:rPr>
        <w:t>.</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Редакция газеты строила свою работу по планам, квартальным и перс</w:t>
      </w:r>
      <w:r w:rsidR="004178CB">
        <w:rPr>
          <w:spacing w:val="-10"/>
          <w:sz w:val="20"/>
          <w:szCs w:val="20"/>
        </w:rPr>
        <w:softHyphen/>
      </w:r>
      <w:r w:rsidRPr="00B86BF9">
        <w:rPr>
          <w:spacing w:val="-10"/>
          <w:sz w:val="20"/>
          <w:szCs w:val="20"/>
        </w:rPr>
        <w:t>пек</w:t>
      </w:r>
      <w:r w:rsidR="004178CB">
        <w:rPr>
          <w:spacing w:val="-10"/>
          <w:sz w:val="20"/>
          <w:szCs w:val="20"/>
        </w:rPr>
        <w:softHyphen/>
      </w:r>
      <w:r w:rsidRPr="00B86BF9">
        <w:rPr>
          <w:spacing w:val="-10"/>
          <w:sz w:val="20"/>
          <w:szCs w:val="20"/>
        </w:rPr>
        <w:t>тивным.</w:t>
      </w:r>
      <w:r w:rsidR="007C3FB4" w:rsidRPr="00B86BF9">
        <w:rPr>
          <w:spacing w:val="-10"/>
          <w:sz w:val="20"/>
          <w:szCs w:val="20"/>
        </w:rPr>
        <w:t xml:space="preserve"> </w:t>
      </w:r>
      <w:r w:rsidRPr="00B86BF9">
        <w:rPr>
          <w:spacing w:val="-10"/>
          <w:sz w:val="20"/>
          <w:szCs w:val="20"/>
        </w:rPr>
        <w:t>В них указывались основные проблемы, на которых газета счи</w:t>
      </w:r>
      <w:r w:rsidR="004178CB">
        <w:rPr>
          <w:spacing w:val="-10"/>
          <w:sz w:val="20"/>
          <w:szCs w:val="20"/>
        </w:rPr>
        <w:softHyphen/>
      </w:r>
      <w:r w:rsidRPr="00B86BF9">
        <w:rPr>
          <w:spacing w:val="-10"/>
          <w:sz w:val="20"/>
          <w:szCs w:val="20"/>
        </w:rPr>
        <w:t>та</w:t>
      </w:r>
      <w:r w:rsidR="004178CB">
        <w:rPr>
          <w:spacing w:val="-10"/>
          <w:sz w:val="20"/>
          <w:szCs w:val="20"/>
        </w:rPr>
        <w:softHyphen/>
      </w:r>
      <w:r w:rsidRPr="00B86BF9">
        <w:rPr>
          <w:spacing w:val="-10"/>
          <w:sz w:val="20"/>
          <w:szCs w:val="20"/>
        </w:rPr>
        <w:t>ла необходимым сконцентрировать внимание. Планы позволяли учитывать насущ</w:t>
      </w:r>
      <w:r w:rsidR="004178CB">
        <w:rPr>
          <w:spacing w:val="-10"/>
          <w:sz w:val="20"/>
          <w:szCs w:val="20"/>
        </w:rPr>
        <w:softHyphen/>
      </w:r>
      <w:r w:rsidRPr="00B86BF9">
        <w:rPr>
          <w:spacing w:val="-10"/>
          <w:sz w:val="20"/>
          <w:szCs w:val="20"/>
        </w:rPr>
        <w:t>ные вопросы, подсказываемые жизнью.</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Как и все советские газеты того времени, в том числе многотиражные, газе</w:t>
      </w:r>
      <w:r w:rsidR="004178CB">
        <w:rPr>
          <w:spacing w:val="-10"/>
          <w:sz w:val="20"/>
          <w:szCs w:val="20"/>
        </w:rPr>
        <w:softHyphen/>
      </w:r>
      <w:r w:rsidRPr="00B86BF9">
        <w:rPr>
          <w:spacing w:val="-10"/>
          <w:sz w:val="20"/>
          <w:szCs w:val="20"/>
        </w:rPr>
        <w:t>та БГУ была очень политизирована. Много места в ней занимали мате</w:t>
      </w:r>
      <w:r w:rsidR="004178CB">
        <w:rPr>
          <w:spacing w:val="-10"/>
          <w:sz w:val="20"/>
          <w:szCs w:val="20"/>
        </w:rPr>
        <w:softHyphen/>
      </w:r>
      <w:r w:rsidRPr="00B86BF9">
        <w:rPr>
          <w:spacing w:val="-10"/>
          <w:sz w:val="20"/>
          <w:szCs w:val="20"/>
        </w:rPr>
        <w:t>риа</w:t>
      </w:r>
      <w:r w:rsidR="004178CB">
        <w:rPr>
          <w:spacing w:val="-10"/>
          <w:sz w:val="20"/>
          <w:szCs w:val="20"/>
        </w:rPr>
        <w:softHyphen/>
      </w:r>
      <w:r w:rsidRPr="00B86BF9">
        <w:rPr>
          <w:spacing w:val="-10"/>
          <w:sz w:val="20"/>
          <w:szCs w:val="20"/>
        </w:rPr>
        <w:t xml:space="preserve">лы парткома, комитета комсомола, информации о </w:t>
      </w:r>
      <w:r w:rsidR="007C3FB4" w:rsidRPr="00B86BF9">
        <w:rPr>
          <w:spacing w:val="-10"/>
          <w:sz w:val="20"/>
          <w:szCs w:val="20"/>
        </w:rPr>
        <w:t>«</w:t>
      </w:r>
      <w:r w:rsidRPr="00B86BF9">
        <w:rPr>
          <w:spacing w:val="-10"/>
          <w:sz w:val="20"/>
          <w:szCs w:val="20"/>
        </w:rPr>
        <w:t>ленинском зачете</w:t>
      </w:r>
      <w:r w:rsidR="007C3FB4" w:rsidRPr="00B86BF9">
        <w:rPr>
          <w:spacing w:val="-10"/>
          <w:sz w:val="20"/>
          <w:szCs w:val="20"/>
        </w:rPr>
        <w:t>»</w:t>
      </w:r>
      <w:r w:rsidRPr="00B86BF9">
        <w:rPr>
          <w:spacing w:val="-10"/>
          <w:sz w:val="20"/>
          <w:szCs w:val="20"/>
        </w:rPr>
        <w:t>,</w:t>
      </w:r>
      <w:r w:rsidR="007C3FB4" w:rsidRPr="00B86BF9">
        <w:rPr>
          <w:spacing w:val="-10"/>
          <w:sz w:val="20"/>
          <w:szCs w:val="20"/>
        </w:rPr>
        <w:t xml:space="preserve"> </w:t>
      </w:r>
      <w:r w:rsidRPr="00B86BF9">
        <w:rPr>
          <w:spacing w:val="-10"/>
          <w:sz w:val="20"/>
          <w:szCs w:val="20"/>
        </w:rPr>
        <w:t>общест</w:t>
      </w:r>
      <w:r w:rsidR="004178CB">
        <w:rPr>
          <w:spacing w:val="-10"/>
          <w:sz w:val="20"/>
          <w:szCs w:val="20"/>
        </w:rPr>
        <w:softHyphen/>
      </w:r>
      <w:r w:rsidRPr="00B86BF9">
        <w:rPr>
          <w:spacing w:val="-10"/>
          <w:sz w:val="20"/>
          <w:szCs w:val="20"/>
        </w:rPr>
        <w:t>венно-политической практике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п. Вместе с тем в ней сложились хоро</w:t>
      </w:r>
      <w:r w:rsidR="004178CB">
        <w:rPr>
          <w:spacing w:val="-10"/>
          <w:sz w:val="20"/>
          <w:szCs w:val="20"/>
        </w:rPr>
        <w:softHyphen/>
      </w:r>
      <w:r w:rsidRPr="00B86BF9">
        <w:rPr>
          <w:spacing w:val="-10"/>
          <w:sz w:val="20"/>
          <w:szCs w:val="20"/>
        </w:rPr>
        <w:t>шие традиции: отмечать</w:t>
      </w:r>
      <w:r w:rsidR="007C3FB4" w:rsidRPr="00B86BF9">
        <w:rPr>
          <w:spacing w:val="-10"/>
          <w:sz w:val="20"/>
          <w:szCs w:val="20"/>
        </w:rPr>
        <w:t xml:space="preserve"> </w:t>
      </w:r>
      <w:r w:rsidRPr="00B86BF9">
        <w:rPr>
          <w:spacing w:val="-10"/>
          <w:sz w:val="20"/>
          <w:szCs w:val="20"/>
        </w:rPr>
        <w:t>юбилеи</w:t>
      </w:r>
      <w:r w:rsidR="007C3FB4" w:rsidRPr="00B86BF9">
        <w:rPr>
          <w:spacing w:val="-10"/>
          <w:sz w:val="20"/>
          <w:szCs w:val="20"/>
        </w:rPr>
        <w:t xml:space="preserve"> </w:t>
      </w:r>
      <w:r w:rsidRPr="00B86BF9">
        <w:rPr>
          <w:spacing w:val="-10"/>
          <w:sz w:val="20"/>
          <w:szCs w:val="20"/>
        </w:rPr>
        <w:t>заслуженных людей</w:t>
      </w:r>
      <w:r w:rsidR="007C3FB4" w:rsidRPr="00B86BF9">
        <w:rPr>
          <w:spacing w:val="-10"/>
          <w:sz w:val="20"/>
          <w:szCs w:val="20"/>
        </w:rPr>
        <w:t xml:space="preserve"> </w:t>
      </w:r>
      <w:r w:rsidRPr="00B86BF9">
        <w:rPr>
          <w:spacing w:val="-10"/>
          <w:sz w:val="20"/>
          <w:szCs w:val="20"/>
        </w:rPr>
        <w:t>и освещать повсе</w:t>
      </w:r>
      <w:r w:rsidR="004178CB">
        <w:rPr>
          <w:spacing w:val="-10"/>
          <w:sz w:val="20"/>
          <w:szCs w:val="20"/>
        </w:rPr>
        <w:softHyphen/>
      </w:r>
      <w:r w:rsidRPr="00B86BF9">
        <w:rPr>
          <w:spacing w:val="-10"/>
          <w:sz w:val="20"/>
          <w:szCs w:val="20"/>
        </w:rPr>
        <w:t>днев</w:t>
      </w:r>
      <w:r w:rsidR="004178CB">
        <w:rPr>
          <w:spacing w:val="-10"/>
          <w:sz w:val="20"/>
          <w:szCs w:val="20"/>
        </w:rPr>
        <w:softHyphen/>
      </w:r>
      <w:r w:rsidRPr="00B86BF9">
        <w:rPr>
          <w:spacing w:val="-10"/>
          <w:sz w:val="20"/>
          <w:szCs w:val="20"/>
        </w:rPr>
        <w:t>ную жизнь, литературное творчество студентов.</w:t>
      </w:r>
    </w:p>
    <w:p w:rsidR="002A1B11" w:rsidRPr="00B86BF9" w:rsidRDefault="007C3FB4" w:rsidP="002A1B11">
      <w:pPr>
        <w:pStyle w:val="af6"/>
        <w:spacing w:after="0" w:line="220" w:lineRule="exact"/>
        <w:ind w:firstLine="567"/>
        <w:jc w:val="both"/>
        <w:rPr>
          <w:spacing w:val="-10"/>
          <w:sz w:val="20"/>
          <w:szCs w:val="20"/>
        </w:rPr>
      </w:pPr>
      <w:r w:rsidRPr="00B86BF9">
        <w:rPr>
          <w:spacing w:val="-10"/>
          <w:sz w:val="20"/>
          <w:szCs w:val="20"/>
        </w:rPr>
        <w:t>«</w:t>
      </w:r>
      <w:r w:rsidR="002A1B11" w:rsidRPr="00B86BF9">
        <w:rPr>
          <w:spacing w:val="-10"/>
          <w:sz w:val="20"/>
          <w:szCs w:val="20"/>
        </w:rPr>
        <w:t>Беларуск</w:t>
      </w:r>
      <w:r w:rsidR="002A1B11" w:rsidRPr="00B86BF9">
        <w:rPr>
          <w:spacing w:val="-10"/>
          <w:sz w:val="20"/>
          <w:szCs w:val="20"/>
          <w:lang w:val="en-US"/>
        </w:rPr>
        <w:t>i</w:t>
      </w:r>
      <w:r w:rsidR="002A1B11" w:rsidRPr="00B86BF9">
        <w:rPr>
          <w:spacing w:val="-10"/>
          <w:sz w:val="20"/>
          <w:szCs w:val="20"/>
        </w:rPr>
        <w:t xml:space="preserve"> ун</w:t>
      </w:r>
      <w:r w:rsidR="002A1B11" w:rsidRPr="00B86BF9">
        <w:rPr>
          <w:spacing w:val="-10"/>
          <w:sz w:val="20"/>
          <w:szCs w:val="20"/>
          <w:lang w:val="en-US"/>
        </w:rPr>
        <w:t>i</w:t>
      </w:r>
      <w:r w:rsidR="002A1B11" w:rsidRPr="00B86BF9">
        <w:rPr>
          <w:spacing w:val="-10"/>
          <w:sz w:val="20"/>
          <w:szCs w:val="20"/>
        </w:rPr>
        <w:t>верс</w:t>
      </w:r>
      <w:r w:rsidR="002A1B11" w:rsidRPr="00B86BF9">
        <w:rPr>
          <w:spacing w:val="-10"/>
          <w:sz w:val="20"/>
          <w:szCs w:val="20"/>
          <w:lang w:val="en-US"/>
        </w:rPr>
        <w:t>i</w:t>
      </w:r>
      <w:r w:rsidR="002A1B11" w:rsidRPr="00B86BF9">
        <w:rPr>
          <w:spacing w:val="-10"/>
          <w:sz w:val="20"/>
          <w:szCs w:val="20"/>
        </w:rPr>
        <w:t>тэт</w:t>
      </w:r>
      <w:r w:rsidRPr="00B86BF9">
        <w:rPr>
          <w:spacing w:val="-10"/>
          <w:sz w:val="20"/>
          <w:szCs w:val="20"/>
        </w:rPr>
        <w:t>»</w:t>
      </w:r>
      <w:r w:rsidR="002A1B11" w:rsidRPr="00B86BF9">
        <w:rPr>
          <w:spacing w:val="-10"/>
          <w:sz w:val="20"/>
          <w:szCs w:val="20"/>
        </w:rPr>
        <w:t xml:space="preserve"> старался затронуть интересовавшие студентов темы.</w:t>
      </w:r>
      <w:r w:rsidRPr="00B86BF9">
        <w:rPr>
          <w:spacing w:val="-10"/>
          <w:sz w:val="20"/>
          <w:szCs w:val="20"/>
        </w:rPr>
        <w:t xml:space="preserve"> </w:t>
      </w:r>
      <w:r w:rsidR="002A1B11" w:rsidRPr="00B86BF9">
        <w:rPr>
          <w:spacing w:val="-10"/>
          <w:sz w:val="20"/>
          <w:szCs w:val="20"/>
        </w:rPr>
        <w:t>До середины 1970-х гг. в газете</w:t>
      </w:r>
      <w:r w:rsidRPr="00B86BF9">
        <w:rPr>
          <w:spacing w:val="-10"/>
          <w:sz w:val="20"/>
          <w:szCs w:val="20"/>
        </w:rPr>
        <w:t xml:space="preserve"> </w:t>
      </w:r>
      <w:r w:rsidR="002A1B11" w:rsidRPr="00B86BF9">
        <w:rPr>
          <w:spacing w:val="-10"/>
          <w:sz w:val="20"/>
          <w:szCs w:val="20"/>
        </w:rPr>
        <w:t>не было рубрик;</w:t>
      </w:r>
      <w:r w:rsidRPr="00B86BF9">
        <w:rPr>
          <w:spacing w:val="-10"/>
          <w:sz w:val="20"/>
          <w:szCs w:val="20"/>
        </w:rPr>
        <w:t xml:space="preserve"> </w:t>
      </w:r>
      <w:r w:rsidR="002A1B11" w:rsidRPr="00B86BF9">
        <w:rPr>
          <w:spacing w:val="-10"/>
          <w:sz w:val="20"/>
          <w:szCs w:val="20"/>
        </w:rPr>
        <w:t>постоянными были лишь статьи с предложениями студентов и преподавателей об улучшении быта и качества образования. Так, в одном из номеров в рамках дискуссии о вечер</w:t>
      </w:r>
      <w:r w:rsidR="004178CB">
        <w:rPr>
          <w:spacing w:val="-10"/>
          <w:sz w:val="20"/>
          <w:szCs w:val="20"/>
        </w:rPr>
        <w:softHyphen/>
      </w:r>
      <w:r w:rsidR="002A1B11" w:rsidRPr="00B86BF9">
        <w:rPr>
          <w:spacing w:val="-10"/>
          <w:sz w:val="20"/>
          <w:szCs w:val="20"/>
        </w:rPr>
        <w:t>нем образовании была опубликована статья студента вечернего отде</w:t>
      </w:r>
      <w:r w:rsidR="004178CB">
        <w:rPr>
          <w:spacing w:val="-10"/>
          <w:sz w:val="20"/>
          <w:szCs w:val="20"/>
        </w:rPr>
        <w:softHyphen/>
      </w:r>
      <w:r w:rsidR="002A1B11" w:rsidRPr="00B86BF9">
        <w:rPr>
          <w:spacing w:val="-10"/>
          <w:sz w:val="20"/>
          <w:szCs w:val="20"/>
        </w:rPr>
        <w:t>ле</w:t>
      </w:r>
      <w:r w:rsidR="004178CB">
        <w:rPr>
          <w:spacing w:val="-10"/>
          <w:sz w:val="20"/>
          <w:szCs w:val="20"/>
        </w:rPr>
        <w:softHyphen/>
      </w:r>
      <w:r w:rsidR="002A1B11" w:rsidRPr="00B86BF9">
        <w:rPr>
          <w:spacing w:val="-10"/>
          <w:sz w:val="20"/>
          <w:szCs w:val="20"/>
        </w:rPr>
        <w:t>ния филологического факультета, представляющая, на наш взгляд</w:t>
      </w:r>
      <w:r w:rsidR="00C67CE7">
        <w:rPr>
          <w:spacing w:val="-10"/>
          <w:sz w:val="20"/>
          <w:szCs w:val="20"/>
          <w:lang w:val="be-BY"/>
        </w:rPr>
        <w:t>,</w:t>
      </w:r>
      <w:r w:rsidR="002A1B11" w:rsidRPr="00B86BF9">
        <w:rPr>
          <w:spacing w:val="-10"/>
          <w:sz w:val="20"/>
          <w:szCs w:val="20"/>
        </w:rPr>
        <w:t xml:space="preserve"> интерес и сегод</w:t>
      </w:r>
      <w:r w:rsidR="004178CB">
        <w:rPr>
          <w:spacing w:val="-10"/>
          <w:sz w:val="20"/>
          <w:szCs w:val="20"/>
        </w:rPr>
        <w:softHyphen/>
      </w:r>
      <w:r w:rsidR="002A1B11" w:rsidRPr="00B86BF9">
        <w:rPr>
          <w:spacing w:val="-10"/>
          <w:sz w:val="20"/>
          <w:szCs w:val="20"/>
        </w:rPr>
        <w:t>ня:</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rPr>
        <w:t>Мне хоча</w:t>
      </w:r>
      <w:r w:rsidR="002A1B11" w:rsidRPr="00B86BF9">
        <w:rPr>
          <w:spacing w:val="-10"/>
          <w:sz w:val="20"/>
          <w:szCs w:val="20"/>
          <w:lang w:val="be-BY"/>
        </w:rPr>
        <w:t>цца выказаць некаторыя думкі аб вячернем навучанні.</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Па-першае аб пачатку заняткаў. Як бачна, большасць вячэрнікаў заканч</w:t>
      </w:r>
      <w:r w:rsidR="004178CB">
        <w:rPr>
          <w:spacing w:val="-10"/>
          <w:sz w:val="20"/>
          <w:szCs w:val="20"/>
          <w:lang w:val="be-BY"/>
        </w:rPr>
        <w:softHyphen/>
      </w:r>
      <w:r w:rsidRPr="00B86BF9">
        <w:rPr>
          <w:spacing w:val="-10"/>
          <w:sz w:val="20"/>
          <w:szCs w:val="20"/>
          <w:lang w:val="be-BY"/>
        </w:rPr>
        <w:t>вае работу ў 17 гадзін. Адной гадзіны (з 17 да 18), напрыклад, мне неда</w:t>
      </w:r>
      <w:r w:rsidR="004178CB">
        <w:rPr>
          <w:spacing w:val="-10"/>
          <w:sz w:val="20"/>
          <w:szCs w:val="20"/>
          <w:lang w:val="be-BY"/>
        </w:rPr>
        <w:softHyphen/>
      </w:r>
      <w:r w:rsidRPr="00B86BF9">
        <w:rPr>
          <w:spacing w:val="-10"/>
          <w:sz w:val="20"/>
          <w:szCs w:val="20"/>
          <w:lang w:val="be-BY"/>
        </w:rPr>
        <w:t>стат</w:t>
      </w:r>
      <w:r w:rsidR="004178CB">
        <w:rPr>
          <w:spacing w:val="-10"/>
          <w:sz w:val="20"/>
          <w:szCs w:val="20"/>
          <w:lang w:val="be-BY"/>
        </w:rPr>
        <w:softHyphen/>
      </w:r>
      <w:r w:rsidRPr="00B86BF9">
        <w:rPr>
          <w:spacing w:val="-10"/>
          <w:sz w:val="20"/>
          <w:szCs w:val="20"/>
          <w:lang w:val="be-BY"/>
        </w:rPr>
        <w:t>кова для таго, каб працуючы на вуліцы Астроўскай, прыехаць дамоў на Гру</w:t>
      </w:r>
      <w:r w:rsidR="004178CB">
        <w:rPr>
          <w:spacing w:val="-10"/>
          <w:sz w:val="20"/>
          <w:szCs w:val="20"/>
          <w:lang w:val="be-BY"/>
        </w:rPr>
        <w:softHyphen/>
      </w:r>
      <w:r w:rsidRPr="00B86BF9">
        <w:rPr>
          <w:spacing w:val="-10"/>
          <w:sz w:val="20"/>
          <w:szCs w:val="20"/>
          <w:lang w:val="be-BY"/>
        </w:rPr>
        <w:t>шаўскі пасёлак, пераапрануцца, павячэраць і паспець на заняткі ва уні</w:t>
      </w:r>
      <w:r w:rsidR="004178CB">
        <w:rPr>
          <w:spacing w:val="-10"/>
          <w:sz w:val="20"/>
          <w:szCs w:val="20"/>
          <w:lang w:val="be-BY"/>
        </w:rPr>
        <w:softHyphen/>
      </w:r>
      <w:r w:rsidRPr="00B86BF9">
        <w:rPr>
          <w:spacing w:val="-10"/>
          <w:sz w:val="20"/>
          <w:szCs w:val="20"/>
          <w:lang w:val="be-BY"/>
        </w:rPr>
        <w:t>вер</w:t>
      </w:r>
      <w:r w:rsidR="004178CB">
        <w:rPr>
          <w:spacing w:val="-10"/>
          <w:sz w:val="20"/>
          <w:szCs w:val="20"/>
          <w:lang w:val="be-BY"/>
        </w:rPr>
        <w:softHyphen/>
      </w:r>
      <w:r w:rsidRPr="00B86BF9">
        <w:rPr>
          <w:spacing w:val="-10"/>
          <w:sz w:val="20"/>
          <w:szCs w:val="20"/>
          <w:lang w:val="be-BY"/>
        </w:rPr>
        <w:t>сі</w:t>
      </w:r>
      <w:r w:rsidR="004178CB">
        <w:rPr>
          <w:spacing w:val="-10"/>
          <w:sz w:val="20"/>
          <w:szCs w:val="20"/>
          <w:lang w:val="be-BY"/>
        </w:rPr>
        <w:softHyphen/>
      </w:r>
      <w:r w:rsidRPr="00B86BF9">
        <w:rPr>
          <w:spacing w:val="-10"/>
          <w:sz w:val="20"/>
          <w:szCs w:val="20"/>
          <w:lang w:val="be-BY"/>
        </w:rPr>
        <w:t>тэт. І гэта так, бачна, у большасці вячэрнікаў …</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Другое пытанне, якое я хацеў бы ўзняць,</w:t>
      </w:r>
      <w:r w:rsidR="007C3FB4" w:rsidRPr="00B86BF9">
        <w:rPr>
          <w:spacing w:val="-10"/>
          <w:sz w:val="20"/>
          <w:szCs w:val="20"/>
          <w:lang w:val="be-BY"/>
        </w:rPr>
        <w:t xml:space="preserve"> — </w:t>
      </w:r>
      <w:r w:rsidRPr="00B86BF9">
        <w:rPr>
          <w:spacing w:val="-10"/>
          <w:sz w:val="20"/>
          <w:szCs w:val="20"/>
          <w:lang w:val="be-BY"/>
        </w:rPr>
        <w:t>гэта патрабаванне аба</w:t>
      </w:r>
      <w:r w:rsidR="004178CB">
        <w:rPr>
          <w:spacing w:val="-10"/>
          <w:sz w:val="20"/>
          <w:szCs w:val="20"/>
          <w:lang w:val="be-BY"/>
        </w:rPr>
        <w:softHyphen/>
      </w:r>
      <w:r w:rsidRPr="00B86BF9">
        <w:rPr>
          <w:spacing w:val="-10"/>
          <w:sz w:val="20"/>
          <w:szCs w:val="20"/>
          <w:lang w:val="be-BY"/>
        </w:rPr>
        <w:t>вяз</w:t>
      </w:r>
      <w:r w:rsidR="004178CB">
        <w:rPr>
          <w:spacing w:val="-10"/>
          <w:sz w:val="20"/>
          <w:szCs w:val="20"/>
          <w:lang w:val="be-BY"/>
        </w:rPr>
        <w:softHyphen/>
      </w:r>
      <w:r w:rsidRPr="00B86BF9">
        <w:rPr>
          <w:spacing w:val="-10"/>
          <w:sz w:val="20"/>
          <w:szCs w:val="20"/>
          <w:lang w:val="be-BY"/>
        </w:rPr>
        <w:t>ко</w:t>
      </w:r>
      <w:r w:rsidR="004178CB">
        <w:rPr>
          <w:spacing w:val="-10"/>
          <w:sz w:val="20"/>
          <w:szCs w:val="20"/>
          <w:lang w:val="be-BY"/>
        </w:rPr>
        <w:softHyphen/>
      </w:r>
      <w:r w:rsidRPr="00B86BF9">
        <w:rPr>
          <w:spacing w:val="-10"/>
          <w:sz w:val="20"/>
          <w:szCs w:val="20"/>
          <w:lang w:val="be-BY"/>
        </w:rPr>
        <w:t>вага канспектавання. Некаторыя выкладчыкі аж да непрыняцця заліку патра</w:t>
      </w:r>
      <w:r w:rsidR="004178CB">
        <w:rPr>
          <w:spacing w:val="-10"/>
          <w:sz w:val="20"/>
          <w:szCs w:val="20"/>
          <w:lang w:val="be-BY"/>
        </w:rPr>
        <w:softHyphen/>
      </w:r>
      <w:r w:rsidRPr="00B86BF9">
        <w:rPr>
          <w:spacing w:val="-10"/>
          <w:sz w:val="20"/>
          <w:szCs w:val="20"/>
          <w:lang w:val="be-BY"/>
        </w:rPr>
        <w:t>буюць абавязковага падрабязнага канспектавання лекцый і семінараў, але ў вячернікаў часу для канспектавання дома проста няма…</w:t>
      </w:r>
    </w:p>
    <w:p w:rsidR="002A1B11" w:rsidRPr="004178CB" w:rsidRDefault="002A1B11" w:rsidP="002A1B11">
      <w:pPr>
        <w:pStyle w:val="af6"/>
        <w:spacing w:after="0" w:line="220" w:lineRule="exact"/>
        <w:ind w:firstLine="567"/>
        <w:jc w:val="both"/>
        <w:rPr>
          <w:spacing w:val="-10"/>
          <w:sz w:val="20"/>
          <w:szCs w:val="20"/>
        </w:rPr>
      </w:pPr>
      <w:r w:rsidRPr="00B86BF9">
        <w:rPr>
          <w:spacing w:val="-10"/>
          <w:sz w:val="20"/>
          <w:szCs w:val="20"/>
          <w:lang w:val="be-BY"/>
        </w:rPr>
        <w:t>Ці не час для вячэрнікаў зрабіць спецыялізаваныя фонды, як гэта зроб</w:t>
      </w:r>
      <w:r w:rsidR="004178CB">
        <w:rPr>
          <w:spacing w:val="-10"/>
          <w:sz w:val="20"/>
          <w:szCs w:val="20"/>
          <w:lang w:val="be-BY"/>
        </w:rPr>
        <w:softHyphen/>
      </w:r>
      <w:r w:rsidRPr="00B86BF9">
        <w:rPr>
          <w:spacing w:val="-10"/>
          <w:sz w:val="20"/>
          <w:szCs w:val="20"/>
          <w:lang w:val="be-BY"/>
        </w:rPr>
        <w:t>ле</w:t>
      </w:r>
      <w:r w:rsidR="004178CB">
        <w:rPr>
          <w:spacing w:val="-10"/>
          <w:sz w:val="20"/>
          <w:szCs w:val="20"/>
          <w:lang w:val="be-BY"/>
        </w:rPr>
        <w:softHyphen/>
      </w:r>
      <w:r w:rsidRPr="00B86BF9">
        <w:rPr>
          <w:spacing w:val="-10"/>
          <w:sz w:val="20"/>
          <w:szCs w:val="20"/>
          <w:lang w:val="be-BY"/>
        </w:rPr>
        <w:t>на для студэнтаў завочнага аддзялення?</w:t>
      </w:r>
      <w:r w:rsidR="002A31F4" w:rsidRPr="00B86BF9">
        <w:rPr>
          <w:spacing w:val="-10"/>
          <w:sz w:val="20"/>
          <w:szCs w:val="20"/>
          <w:lang w:val="be-BY"/>
        </w:rPr>
        <w:t>…</w:t>
      </w:r>
      <w:r w:rsidR="007C3FB4" w:rsidRPr="00B86BF9">
        <w:rPr>
          <w:spacing w:val="-10"/>
          <w:sz w:val="20"/>
          <w:szCs w:val="20"/>
          <w:lang w:val="be-BY"/>
        </w:rPr>
        <w:t>»</w:t>
      </w:r>
      <w:r w:rsidRPr="00B86BF9">
        <w:rPr>
          <w:spacing w:val="-10"/>
          <w:sz w:val="20"/>
          <w:szCs w:val="20"/>
        </w:rPr>
        <w:t xml:space="preserve"> </w:t>
      </w:r>
      <w:r w:rsidRPr="00B86BF9">
        <w:rPr>
          <w:spacing w:val="-10"/>
          <w:sz w:val="20"/>
          <w:szCs w:val="20"/>
          <w:lang w:val="en-US"/>
        </w:rPr>
        <w:t>[11]</w:t>
      </w:r>
      <w:r w:rsidR="004178CB">
        <w:rPr>
          <w:spacing w:val="-10"/>
          <w:sz w:val="20"/>
          <w:szCs w:val="20"/>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Заметки, подобные описанной выше, как правило, не оставались без вни</w:t>
      </w:r>
      <w:r w:rsidR="004178CB">
        <w:rPr>
          <w:spacing w:val="-10"/>
          <w:sz w:val="20"/>
          <w:szCs w:val="20"/>
          <w:lang w:val="be-BY"/>
        </w:rPr>
        <w:softHyphen/>
      </w:r>
      <w:r w:rsidRPr="00B86BF9">
        <w:rPr>
          <w:spacing w:val="-10"/>
          <w:sz w:val="20"/>
          <w:szCs w:val="20"/>
          <w:lang w:val="be-BY"/>
        </w:rPr>
        <w:t>мания. Многие поднятые студентами проблемы разбирались на засе</w:t>
      </w:r>
      <w:r w:rsidR="004178CB">
        <w:rPr>
          <w:spacing w:val="-10"/>
          <w:sz w:val="20"/>
          <w:szCs w:val="20"/>
          <w:lang w:val="be-BY"/>
        </w:rPr>
        <w:softHyphen/>
      </w:r>
      <w:r w:rsidRPr="00B86BF9">
        <w:rPr>
          <w:spacing w:val="-10"/>
          <w:sz w:val="20"/>
          <w:szCs w:val="20"/>
          <w:lang w:val="be-BY"/>
        </w:rPr>
        <w:t>да</w:t>
      </w:r>
      <w:r w:rsidR="004178CB">
        <w:rPr>
          <w:spacing w:val="-10"/>
          <w:sz w:val="20"/>
          <w:szCs w:val="20"/>
          <w:lang w:val="be-BY"/>
        </w:rPr>
        <w:softHyphen/>
      </w:r>
      <w:r w:rsidRPr="00B86BF9">
        <w:rPr>
          <w:spacing w:val="-10"/>
          <w:sz w:val="20"/>
          <w:szCs w:val="20"/>
          <w:lang w:val="be-BY"/>
        </w:rPr>
        <w:t>ни</w:t>
      </w:r>
      <w:r w:rsidR="004178CB">
        <w:rPr>
          <w:spacing w:val="-10"/>
          <w:sz w:val="20"/>
          <w:szCs w:val="20"/>
          <w:lang w:val="be-BY"/>
        </w:rPr>
        <w:softHyphen/>
      </w:r>
      <w:r w:rsidRPr="00B86BF9">
        <w:rPr>
          <w:spacing w:val="-10"/>
          <w:sz w:val="20"/>
          <w:szCs w:val="20"/>
          <w:lang w:val="be-BY"/>
        </w:rPr>
        <w:t>ях бюро комитета комсомола.</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lastRenderedPageBreak/>
        <w:t>Во время зимней и летней экзаменационных сессий освещались вопро</w:t>
      </w:r>
      <w:r w:rsidR="004178CB">
        <w:rPr>
          <w:spacing w:val="-10"/>
          <w:sz w:val="20"/>
          <w:szCs w:val="20"/>
          <w:lang w:val="be-BY"/>
        </w:rPr>
        <w:softHyphen/>
      </w:r>
      <w:r w:rsidRPr="00B86BF9">
        <w:rPr>
          <w:spacing w:val="-10"/>
          <w:sz w:val="20"/>
          <w:szCs w:val="20"/>
          <w:lang w:val="be-BY"/>
        </w:rPr>
        <w:t>сы успеваемости студентов, степени их подготовки, а также эмо</w:t>
      </w:r>
      <w:r w:rsidR="004178CB">
        <w:rPr>
          <w:spacing w:val="-10"/>
          <w:sz w:val="20"/>
          <w:szCs w:val="20"/>
          <w:lang w:val="be-BY"/>
        </w:rPr>
        <w:softHyphen/>
      </w:r>
      <w:r w:rsidRPr="00B86BF9">
        <w:rPr>
          <w:spacing w:val="-10"/>
          <w:sz w:val="20"/>
          <w:szCs w:val="20"/>
          <w:lang w:val="be-BY"/>
        </w:rPr>
        <w:t>цио</w:t>
      </w:r>
      <w:r w:rsidR="004178CB">
        <w:rPr>
          <w:spacing w:val="-10"/>
          <w:sz w:val="20"/>
          <w:szCs w:val="20"/>
          <w:lang w:val="be-BY"/>
        </w:rPr>
        <w:softHyphen/>
      </w:r>
      <w:r w:rsidRPr="00B86BF9">
        <w:rPr>
          <w:spacing w:val="-10"/>
          <w:sz w:val="20"/>
          <w:szCs w:val="20"/>
          <w:lang w:val="be-BY"/>
        </w:rPr>
        <w:t>наль</w:t>
      </w:r>
      <w:r w:rsidR="004178CB">
        <w:rPr>
          <w:spacing w:val="-10"/>
          <w:sz w:val="20"/>
          <w:szCs w:val="20"/>
          <w:lang w:val="be-BY"/>
        </w:rPr>
        <w:softHyphen/>
      </w:r>
      <w:r w:rsidRPr="00B86BF9">
        <w:rPr>
          <w:spacing w:val="-10"/>
          <w:sz w:val="20"/>
          <w:szCs w:val="20"/>
          <w:lang w:val="be-BY"/>
        </w:rPr>
        <w:t xml:space="preserve">ного состояния. Широко практиковалось присутствие корреспондентов </w:t>
      </w:r>
      <w:r w:rsidR="007C3FB4" w:rsidRPr="00B86BF9">
        <w:rPr>
          <w:spacing w:val="-10"/>
          <w:sz w:val="20"/>
          <w:szCs w:val="20"/>
        </w:rPr>
        <w:t>«</w:t>
      </w:r>
      <w:r w:rsidRPr="00B86BF9">
        <w:rPr>
          <w:spacing w:val="-10"/>
          <w:sz w:val="20"/>
          <w:szCs w:val="20"/>
        </w:rPr>
        <w:t>Бела</w:t>
      </w:r>
      <w:r w:rsidR="004178CB">
        <w:rPr>
          <w:spacing w:val="-10"/>
          <w:sz w:val="20"/>
          <w:szCs w:val="20"/>
        </w:rPr>
        <w:softHyphen/>
      </w:r>
      <w:r w:rsidRPr="00B86BF9">
        <w:rPr>
          <w:spacing w:val="-10"/>
          <w:sz w:val="20"/>
          <w:szCs w:val="20"/>
        </w:rPr>
        <w:t>рускага ун</w:t>
      </w:r>
      <w:r w:rsidRPr="00B86BF9">
        <w:rPr>
          <w:spacing w:val="-10"/>
          <w:sz w:val="20"/>
          <w:szCs w:val="20"/>
          <w:lang w:val="en-US"/>
        </w:rPr>
        <w:t>i</w:t>
      </w:r>
      <w:r w:rsidRPr="00B86BF9">
        <w:rPr>
          <w:spacing w:val="-10"/>
          <w:sz w:val="20"/>
          <w:szCs w:val="20"/>
        </w:rPr>
        <w:t>верс</w:t>
      </w:r>
      <w:r w:rsidRPr="00B86BF9">
        <w:rPr>
          <w:spacing w:val="-10"/>
          <w:sz w:val="20"/>
          <w:szCs w:val="20"/>
          <w:lang w:val="en-US"/>
        </w:rPr>
        <w:t>i</w:t>
      </w:r>
      <w:r w:rsidRPr="00B86BF9">
        <w:rPr>
          <w:spacing w:val="-10"/>
          <w:sz w:val="20"/>
          <w:szCs w:val="20"/>
        </w:rPr>
        <w:t>тэта</w:t>
      </w:r>
      <w:r w:rsidR="007C3FB4" w:rsidRPr="00B86BF9">
        <w:rPr>
          <w:spacing w:val="-10"/>
          <w:sz w:val="20"/>
          <w:szCs w:val="20"/>
        </w:rPr>
        <w:t>»</w:t>
      </w:r>
      <w:r w:rsidRPr="00B86BF9">
        <w:rPr>
          <w:spacing w:val="-10"/>
          <w:sz w:val="20"/>
          <w:szCs w:val="20"/>
        </w:rPr>
        <w:t xml:space="preserve"> на экзаменах, а также впечатления самих сту</w:t>
      </w:r>
      <w:r w:rsidR="004178CB">
        <w:rPr>
          <w:spacing w:val="-10"/>
          <w:sz w:val="20"/>
          <w:szCs w:val="20"/>
        </w:rPr>
        <w:softHyphen/>
      </w:r>
      <w:r w:rsidRPr="00B86BF9">
        <w:rPr>
          <w:spacing w:val="-10"/>
          <w:sz w:val="20"/>
          <w:szCs w:val="20"/>
        </w:rPr>
        <w:t>ден</w:t>
      </w:r>
      <w:r w:rsidR="004178CB">
        <w:rPr>
          <w:spacing w:val="-10"/>
          <w:sz w:val="20"/>
          <w:szCs w:val="20"/>
        </w:rPr>
        <w:softHyphen/>
      </w:r>
      <w:r w:rsidRPr="00B86BF9">
        <w:rPr>
          <w:spacing w:val="-10"/>
          <w:sz w:val="20"/>
          <w:szCs w:val="20"/>
        </w:rPr>
        <w:t>тов и преподавателей о степени подготовленности, что указывает на активное учас</w:t>
      </w:r>
      <w:r w:rsidR="004178CB">
        <w:rPr>
          <w:spacing w:val="-10"/>
          <w:sz w:val="20"/>
          <w:szCs w:val="20"/>
        </w:rPr>
        <w:softHyphen/>
      </w:r>
      <w:r w:rsidRPr="00B86BF9">
        <w:rPr>
          <w:spacing w:val="-10"/>
          <w:sz w:val="20"/>
          <w:szCs w:val="20"/>
        </w:rPr>
        <w:t>тие в создании газеты</w:t>
      </w:r>
      <w:r w:rsidR="007C3FB4" w:rsidRPr="00B86BF9">
        <w:rPr>
          <w:spacing w:val="-10"/>
          <w:sz w:val="20"/>
          <w:szCs w:val="20"/>
        </w:rPr>
        <w:t xml:space="preserve"> </w:t>
      </w:r>
      <w:r w:rsidRPr="00B86BF9">
        <w:rPr>
          <w:spacing w:val="-10"/>
          <w:sz w:val="20"/>
          <w:szCs w:val="20"/>
        </w:rPr>
        <w:t>студенческой аудитории.</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rPr>
        <w:t>Я не бачы</w:t>
      </w:r>
      <w:r w:rsidR="002A1B11" w:rsidRPr="00B86BF9">
        <w:rPr>
          <w:spacing w:val="-10"/>
          <w:sz w:val="20"/>
          <w:szCs w:val="20"/>
          <w:lang w:val="be-BY"/>
        </w:rPr>
        <w:t>ў, як сяброўкі віншавалі Лілю Сілкіну пасля экзамена па гіс</w:t>
      </w:r>
      <w:r w:rsidR="004178CB">
        <w:rPr>
          <w:spacing w:val="-10"/>
          <w:sz w:val="20"/>
          <w:szCs w:val="20"/>
          <w:lang w:val="be-BY"/>
        </w:rPr>
        <w:softHyphen/>
      </w:r>
      <w:r w:rsidR="002A1B11" w:rsidRPr="00B86BF9">
        <w:rPr>
          <w:spacing w:val="-10"/>
          <w:sz w:val="20"/>
          <w:szCs w:val="20"/>
          <w:lang w:val="be-BY"/>
        </w:rPr>
        <w:t>торыі філасофіі, але аднакурснікі, што сядзелі ў аўдыторыі і рыхтаваліся да адка</w:t>
      </w:r>
      <w:r w:rsidR="004178CB">
        <w:rPr>
          <w:spacing w:val="-10"/>
          <w:sz w:val="20"/>
          <w:szCs w:val="20"/>
          <w:lang w:val="be-BY"/>
        </w:rPr>
        <w:softHyphen/>
      </w:r>
      <w:r w:rsidR="002A1B11" w:rsidRPr="00B86BF9">
        <w:rPr>
          <w:spacing w:val="-10"/>
          <w:sz w:val="20"/>
          <w:szCs w:val="20"/>
          <w:lang w:val="be-BY"/>
        </w:rPr>
        <w:t>зу, праводзілі яе радаснымі ўсмешкамі. І, бачна</w:t>
      </w:r>
      <w:r w:rsidR="004178CB">
        <w:rPr>
          <w:spacing w:val="-10"/>
          <w:sz w:val="20"/>
          <w:szCs w:val="20"/>
          <w:lang w:val="be-BY"/>
        </w:rPr>
        <w:t>,</w:t>
      </w:r>
      <w:r w:rsidR="002A1B11" w:rsidRPr="00B86BF9">
        <w:rPr>
          <w:spacing w:val="-10"/>
          <w:sz w:val="20"/>
          <w:szCs w:val="20"/>
          <w:lang w:val="be-BY"/>
        </w:rPr>
        <w:t xml:space="preserve"> кожны</w:t>
      </w:r>
      <w:r w:rsidRPr="00B86BF9">
        <w:rPr>
          <w:spacing w:val="-10"/>
          <w:sz w:val="20"/>
          <w:szCs w:val="20"/>
          <w:lang w:val="be-BY"/>
        </w:rPr>
        <w:t xml:space="preserve"> </w:t>
      </w:r>
      <w:r w:rsidR="002A1B11" w:rsidRPr="00B86BF9">
        <w:rPr>
          <w:spacing w:val="-10"/>
          <w:sz w:val="20"/>
          <w:szCs w:val="20"/>
          <w:lang w:val="be-BY"/>
        </w:rPr>
        <w:t xml:space="preserve">падумаў </w:t>
      </w:r>
      <w:r w:rsidRPr="00B86BF9">
        <w:rPr>
          <w:spacing w:val="-10"/>
          <w:sz w:val="20"/>
          <w:szCs w:val="20"/>
          <w:lang w:val="be-BY"/>
        </w:rPr>
        <w:t>«</w:t>
      </w:r>
      <w:r w:rsidR="002A1B11" w:rsidRPr="00B86BF9">
        <w:rPr>
          <w:spacing w:val="-10"/>
          <w:sz w:val="20"/>
          <w:szCs w:val="20"/>
          <w:lang w:val="be-BY"/>
        </w:rPr>
        <w:t>Вось і мне б так адказаць</w:t>
      </w:r>
      <w:r w:rsidRPr="00B86BF9">
        <w:rPr>
          <w:spacing w:val="-10"/>
          <w:sz w:val="20"/>
          <w:szCs w:val="20"/>
          <w:lang w:val="be-BY"/>
        </w:rPr>
        <w:t>»</w:t>
      </w:r>
      <w:r w:rsidR="002A1B11" w:rsidRPr="00B86BF9">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Так, гэта быў самы лепшы адказ на працягу пяці дзён, калі філолагі-выпуск</w:t>
      </w:r>
      <w:r w:rsidR="004178CB">
        <w:rPr>
          <w:spacing w:val="-10"/>
          <w:sz w:val="20"/>
          <w:szCs w:val="20"/>
          <w:lang w:val="be-BY"/>
        </w:rPr>
        <w:softHyphen/>
      </w:r>
      <w:r w:rsidRPr="00B86BF9">
        <w:rPr>
          <w:spacing w:val="-10"/>
          <w:sz w:val="20"/>
          <w:szCs w:val="20"/>
          <w:lang w:val="be-BY"/>
        </w:rPr>
        <w:t>нікі здавалі экзамены на гісторыі філасофіі</w:t>
      </w:r>
      <w:r w:rsidR="00CF5E9B">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Ужо па кароткіх адказах можна было меркаваць, што многія студэнты за пяць гадоў вучобы ў БДУ выраслі ў рознабакова развітых, добра пад</w:t>
      </w:r>
      <w:r w:rsidR="004178CB">
        <w:rPr>
          <w:spacing w:val="-10"/>
          <w:sz w:val="20"/>
          <w:szCs w:val="20"/>
          <w:lang w:val="be-BY"/>
        </w:rPr>
        <w:softHyphen/>
      </w:r>
      <w:r w:rsidRPr="00B86BF9">
        <w:rPr>
          <w:spacing w:val="-10"/>
          <w:sz w:val="20"/>
          <w:szCs w:val="20"/>
          <w:lang w:val="be-BY"/>
        </w:rPr>
        <w:t>рых</w:t>
      </w:r>
      <w:r w:rsidR="004178CB">
        <w:rPr>
          <w:spacing w:val="-10"/>
          <w:sz w:val="20"/>
          <w:szCs w:val="20"/>
          <w:lang w:val="be-BY"/>
        </w:rPr>
        <w:softHyphen/>
      </w:r>
      <w:r w:rsidRPr="00B86BF9">
        <w:rPr>
          <w:spacing w:val="-10"/>
          <w:sz w:val="20"/>
          <w:szCs w:val="20"/>
          <w:lang w:val="be-BY"/>
        </w:rPr>
        <w:t>та</w:t>
      </w:r>
      <w:r w:rsidR="004178CB">
        <w:rPr>
          <w:spacing w:val="-10"/>
          <w:sz w:val="20"/>
          <w:szCs w:val="20"/>
          <w:lang w:val="be-BY"/>
        </w:rPr>
        <w:softHyphen/>
      </w:r>
      <w:r w:rsidRPr="00B86BF9">
        <w:rPr>
          <w:spacing w:val="-10"/>
          <w:sz w:val="20"/>
          <w:szCs w:val="20"/>
          <w:lang w:val="be-BY"/>
        </w:rPr>
        <w:t>ва</w:t>
      </w:r>
      <w:r w:rsidR="004178CB">
        <w:rPr>
          <w:spacing w:val="-10"/>
          <w:sz w:val="20"/>
          <w:szCs w:val="20"/>
          <w:lang w:val="be-BY"/>
        </w:rPr>
        <w:softHyphen/>
      </w:r>
      <w:r w:rsidRPr="00B86BF9">
        <w:rPr>
          <w:spacing w:val="-10"/>
          <w:sz w:val="20"/>
          <w:szCs w:val="20"/>
          <w:lang w:val="be-BY"/>
        </w:rPr>
        <w:t>ных спецыялістаў…</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Пралікі, недахопы…</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Яны, на жаль, яшчэ ёсць у ведах студэнтаў, у падрыхтоўцы іх да экза</w:t>
      </w:r>
      <w:r w:rsidR="004178CB">
        <w:rPr>
          <w:spacing w:val="-10"/>
          <w:sz w:val="20"/>
          <w:szCs w:val="20"/>
          <w:lang w:val="be-BY"/>
        </w:rPr>
        <w:softHyphen/>
      </w:r>
      <w:r w:rsidRPr="00B86BF9">
        <w:rPr>
          <w:spacing w:val="-10"/>
          <w:sz w:val="20"/>
          <w:szCs w:val="20"/>
          <w:lang w:val="be-BY"/>
        </w:rPr>
        <w:t>ме</w:t>
      </w:r>
      <w:r w:rsidR="004178CB">
        <w:rPr>
          <w:spacing w:val="-10"/>
          <w:sz w:val="20"/>
          <w:szCs w:val="20"/>
          <w:lang w:val="be-BY"/>
        </w:rPr>
        <w:softHyphen/>
      </w:r>
      <w:r w:rsidRPr="00B86BF9">
        <w:rPr>
          <w:spacing w:val="-10"/>
          <w:sz w:val="20"/>
          <w:szCs w:val="20"/>
          <w:lang w:val="be-BY"/>
        </w:rPr>
        <w:t>наў. Дастаткова прывесці такія лічбы. З 44 студэнтаў аддзялення бела</w:t>
      </w:r>
      <w:r w:rsidR="004178CB">
        <w:rPr>
          <w:spacing w:val="-10"/>
          <w:sz w:val="20"/>
          <w:szCs w:val="20"/>
          <w:lang w:val="be-BY"/>
        </w:rPr>
        <w:softHyphen/>
      </w:r>
      <w:r w:rsidRPr="00B86BF9">
        <w:rPr>
          <w:spacing w:val="-10"/>
          <w:sz w:val="20"/>
          <w:szCs w:val="20"/>
          <w:lang w:val="be-BY"/>
        </w:rPr>
        <w:t>рус</w:t>
      </w:r>
      <w:r w:rsidR="004178CB">
        <w:rPr>
          <w:spacing w:val="-10"/>
          <w:sz w:val="20"/>
          <w:szCs w:val="20"/>
          <w:lang w:val="be-BY"/>
        </w:rPr>
        <w:softHyphen/>
      </w:r>
      <w:r w:rsidRPr="00B86BF9">
        <w:rPr>
          <w:spacing w:val="-10"/>
          <w:sz w:val="20"/>
          <w:szCs w:val="20"/>
          <w:lang w:val="be-BY"/>
        </w:rPr>
        <w:t>кай мовы</w:t>
      </w:r>
      <w:r w:rsidR="007C3FB4" w:rsidRPr="00B86BF9">
        <w:rPr>
          <w:spacing w:val="-10"/>
          <w:sz w:val="20"/>
          <w:szCs w:val="20"/>
          <w:lang w:val="be-BY"/>
        </w:rPr>
        <w:t xml:space="preserve"> </w:t>
      </w:r>
      <w:r w:rsidRPr="00B86BF9">
        <w:rPr>
          <w:spacing w:val="-10"/>
          <w:sz w:val="20"/>
          <w:szCs w:val="20"/>
          <w:lang w:val="be-BY"/>
        </w:rPr>
        <w:t xml:space="preserve">і літаратуры, якія здавалі экзамен па гісторыі філасофіі, 25 атрымалі </w:t>
      </w:r>
      <w:r w:rsidR="007C3FB4" w:rsidRPr="00B86BF9">
        <w:rPr>
          <w:spacing w:val="-10"/>
          <w:sz w:val="20"/>
          <w:szCs w:val="20"/>
          <w:lang w:val="be-BY"/>
        </w:rPr>
        <w:t>«</w:t>
      </w:r>
      <w:r w:rsidRPr="00B86BF9">
        <w:rPr>
          <w:spacing w:val="-10"/>
          <w:sz w:val="20"/>
          <w:szCs w:val="20"/>
          <w:lang w:val="be-BY"/>
        </w:rPr>
        <w:t>трой</w:t>
      </w:r>
      <w:r w:rsidR="004178CB">
        <w:rPr>
          <w:spacing w:val="-10"/>
          <w:sz w:val="20"/>
          <w:szCs w:val="20"/>
          <w:lang w:val="be-BY"/>
        </w:rPr>
        <w:softHyphen/>
      </w:r>
      <w:r w:rsidRPr="00B86BF9">
        <w:rPr>
          <w:spacing w:val="-10"/>
          <w:sz w:val="20"/>
          <w:szCs w:val="20"/>
          <w:lang w:val="be-BY"/>
        </w:rPr>
        <w:t>кі</w:t>
      </w:r>
      <w:r w:rsidR="007C3FB4" w:rsidRPr="00B86BF9">
        <w:rPr>
          <w:spacing w:val="-10"/>
          <w:sz w:val="20"/>
          <w:szCs w:val="20"/>
          <w:lang w:val="be-BY"/>
        </w:rPr>
        <w:t>»</w:t>
      </w:r>
      <w:r w:rsidRPr="00B86BF9">
        <w:rPr>
          <w:spacing w:val="-10"/>
          <w:sz w:val="20"/>
          <w:szCs w:val="20"/>
          <w:lang w:val="be-BY"/>
        </w:rPr>
        <w:t xml:space="preserve"> і толькі тры адказы былі ацэнены </w:t>
      </w:r>
      <w:r w:rsidR="007C3FB4" w:rsidRPr="00B86BF9">
        <w:rPr>
          <w:spacing w:val="-10"/>
          <w:sz w:val="20"/>
          <w:szCs w:val="20"/>
          <w:lang w:val="be-BY"/>
        </w:rPr>
        <w:t>«</w:t>
      </w:r>
      <w:r w:rsidRPr="00B86BF9">
        <w:rPr>
          <w:spacing w:val="-10"/>
          <w:sz w:val="20"/>
          <w:szCs w:val="20"/>
          <w:lang w:val="be-BY"/>
        </w:rPr>
        <w:t>пяцёркай</w:t>
      </w:r>
      <w:r w:rsidR="007C3FB4" w:rsidRPr="00B86BF9">
        <w:rPr>
          <w:spacing w:val="-10"/>
          <w:sz w:val="20"/>
          <w:szCs w:val="20"/>
          <w:lang w:val="be-BY"/>
        </w:rPr>
        <w:t>»</w:t>
      </w:r>
      <w:r w:rsidRPr="00B86BF9">
        <w:rPr>
          <w:spacing w:val="-10"/>
          <w:sz w:val="20"/>
          <w:szCs w:val="20"/>
          <w:lang w:val="be-BY"/>
        </w:rPr>
        <w:t xml:space="preserve">. Шмат </w:t>
      </w:r>
      <w:r w:rsidR="007C3FB4" w:rsidRPr="00B86BF9">
        <w:rPr>
          <w:spacing w:val="-10"/>
          <w:sz w:val="20"/>
          <w:szCs w:val="20"/>
          <w:lang w:val="be-BY"/>
        </w:rPr>
        <w:t>«</w:t>
      </w:r>
      <w:r w:rsidRPr="00B86BF9">
        <w:rPr>
          <w:spacing w:val="-10"/>
          <w:sz w:val="20"/>
          <w:szCs w:val="20"/>
          <w:lang w:val="be-BY"/>
        </w:rPr>
        <w:t>троек</w:t>
      </w:r>
      <w:r w:rsidR="007C3FB4" w:rsidRPr="00B86BF9">
        <w:rPr>
          <w:spacing w:val="-10"/>
          <w:sz w:val="20"/>
          <w:szCs w:val="20"/>
          <w:lang w:val="be-BY"/>
        </w:rPr>
        <w:t>»</w:t>
      </w:r>
      <w:r w:rsidRPr="00B86BF9">
        <w:rPr>
          <w:spacing w:val="-10"/>
          <w:sz w:val="20"/>
          <w:szCs w:val="20"/>
          <w:lang w:val="be-BY"/>
        </w:rPr>
        <w:t xml:space="preserve"> і ў жур</w:t>
      </w:r>
      <w:r w:rsidR="004178CB">
        <w:rPr>
          <w:spacing w:val="-10"/>
          <w:sz w:val="20"/>
          <w:szCs w:val="20"/>
          <w:lang w:val="be-BY"/>
        </w:rPr>
        <w:softHyphen/>
      </w:r>
      <w:r w:rsidRPr="00B86BF9">
        <w:rPr>
          <w:spacing w:val="-10"/>
          <w:sz w:val="20"/>
          <w:szCs w:val="20"/>
          <w:lang w:val="be-BY"/>
        </w:rPr>
        <w:t>налістаў…</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Хто вінаваты?</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Сваю адмоўную ролю адыгралі пропускі лецый і семінараў. Нека</w:t>
      </w:r>
      <w:r w:rsidR="004178CB">
        <w:rPr>
          <w:spacing w:val="-10"/>
          <w:sz w:val="20"/>
          <w:szCs w:val="20"/>
          <w:lang w:val="be-BY"/>
        </w:rPr>
        <w:softHyphen/>
      </w:r>
      <w:r w:rsidRPr="00B86BF9">
        <w:rPr>
          <w:spacing w:val="-10"/>
          <w:sz w:val="20"/>
          <w:szCs w:val="20"/>
          <w:lang w:val="be-BY"/>
        </w:rPr>
        <w:t>то</w:t>
      </w:r>
      <w:r w:rsidR="004178CB">
        <w:rPr>
          <w:spacing w:val="-10"/>
          <w:sz w:val="20"/>
          <w:szCs w:val="20"/>
          <w:lang w:val="be-BY"/>
        </w:rPr>
        <w:softHyphen/>
      </w:r>
      <w:r w:rsidRPr="00B86BF9">
        <w:rPr>
          <w:spacing w:val="-10"/>
          <w:sz w:val="20"/>
          <w:szCs w:val="20"/>
          <w:lang w:val="be-BY"/>
        </w:rPr>
        <w:t>рыя прагульшчыкі вы</w:t>
      </w:r>
      <w:r w:rsidR="004178CB">
        <w:rPr>
          <w:spacing w:val="-10"/>
          <w:sz w:val="20"/>
          <w:szCs w:val="20"/>
          <w:lang w:val="be-BY"/>
        </w:rPr>
        <w:t>м</w:t>
      </w:r>
      <w:r w:rsidRPr="00B86BF9">
        <w:rPr>
          <w:spacing w:val="-10"/>
          <w:sz w:val="20"/>
          <w:szCs w:val="20"/>
          <w:lang w:val="be-BY"/>
        </w:rPr>
        <w:t>ушаны былі прызнаць гэта на экзамене…</w:t>
      </w:r>
    </w:p>
    <w:p w:rsidR="002A1B11" w:rsidRPr="004178CB" w:rsidRDefault="002A1B11" w:rsidP="002A1B11">
      <w:pPr>
        <w:pStyle w:val="af6"/>
        <w:spacing w:after="0" w:line="220" w:lineRule="exact"/>
        <w:ind w:firstLine="567"/>
        <w:jc w:val="both"/>
        <w:rPr>
          <w:spacing w:val="-10"/>
          <w:sz w:val="20"/>
          <w:szCs w:val="20"/>
        </w:rPr>
      </w:pPr>
      <w:r w:rsidRPr="00B86BF9">
        <w:rPr>
          <w:spacing w:val="-10"/>
          <w:sz w:val="20"/>
          <w:szCs w:val="20"/>
          <w:lang w:val="be-BY"/>
        </w:rPr>
        <w:t>Студэнты-філолагі кажуць цяпер, што часу на падрыхтоўку да экза</w:t>
      </w:r>
      <w:r w:rsidR="004178CB">
        <w:rPr>
          <w:spacing w:val="-10"/>
          <w:sz w:val="20"/>
          <w:szCs w:val="20"/>
          <w:lang w:val="be-BY"/>
        </w:rPr>
        <w:softHyphen/>
      </w:r>
      <w:r w:rsidRPr="00B86BF9">
        <w:rPr>
          <w:spacing w:val="-10"/>
          <w:sz w:val="20"/>
          <w:szCs w:val="20"/>
          <w:lang w:val="be-BY"/>
        </w:rPr>
        <w:t>ме</w:t>
      </w:r>
      <w:r w:rsidR="004178CB">
        <w:rPr>
          <w:spacing w:val="-10"/>
          <w:sz w:val="20"/>
          <w:szCs w:val="20"/>
          <w:lang w:val="be-BY"/>
        </w:rPr>
        <w:softHyphen/>
      </w:r>
      <w:r w:rsidRPr="00B86BF9">
        <w:rPr>
          <w:spacing w:val="-10"/>
          <w:sz w:val="20"/>
          <w:szCs w:val="20"/>
          <w:lang w:val="be-BY"/>
        </w:rPr>
        <w:t>ну было мала. Мала, як бачна, для тых, хто замест чытання неабходнай літа</w:t>
      </w:r>
      <w:r w:rsidR="004178CB">
        <w:rPr>
          <w:spacing w:val="-10"/>
          <w:sz w:val="20"/>
          <w:szCs w:val="20"/>
          <w:lang w:val="be-BY"/>
        </w:rPr>
        <w:softHyphen/>
      </w:r>
      <w:r w:rsidRPr="00B86BF9">
        <w:rPr>
          <w:spacing w:val="-10"/>
          <w:sz w:val="20"/>
          <w:szCs w:val="20"/>
          <w:lang w:val="be-BY"/>
        </w:rPr>
        <w:t>ра</w:t>
      </w:r>
      <w:r w:rsidR="004178CB">
        <w:rPr>
          <w:spacing w:val="-10"/>
          <w:sz w:val="20"/>
          <w:szCs w:val="20"/>
          <w:lang w:val="be-BY"/>
        </w:rPr>
        <w:softHyphen/>
      </w:r>
      <w:r w:rsidRPr="00B86BF9">
        <w:rPr>
          <w:spacing w:val="-10"/>
          <w:sz w:val="20"/>
          <w:szCs w:val="20"/>
          <w:lang w:val="be-BY"/>
        </w:rPr>
        <w:t>ту</w:t>
      </w:r>
      <w:r w:rsidR="004178CB">
        <w:rPr>
          <w:spacing w:val="-10"/>
          <w:sz w:val="20"/>
          <w:szCs w:val="20"/>
          <w:lang w:val="be-BY"/>
        </w:rPr>
        <w:softHyphen/>
      </w:r>
      <w:r w:rsidRPr="00B86BF9">
        <w:rPr>
          <w:spacing w:val="-10"/>
          <w:sz w:val="20"/>
          <w:szCs w:val="20"/>
          <w:lang w:val="be-BY"/>
        </w:rPr>
        <w:t>ры заняўся састаўленнем шпаргалак. Знайшліся і такія</w:t>
      </w:r>
      <w:r w:rsidR="007C3FB4" w:rsidRPr="00B86BF9">
        <w:rPr>
          <w:spacing w:val="-10"/>
          <w:sz w:val="20"/>
          <w:szCs w:val="20"/>
          <w:lang w:val="be-BY"/>
        </w:rPr>
        <w:t>»</w:t>
      </w:r>
      <w:r w:rsidRPr="00B86BF9">
        <w:rPr>
          <w:spacing w:val="-10"/>
          <w:sz w:val="20"/>
          <w:szCs w:val="20"/>
          <w:lang w:val="en-US"/>
        </w:rPr>
        <w:t xml:space="preserve"> [9]</w:t>
      </w:r>
      <w:r w:rsidR="004178CB">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 xml:space="preserve">Подобные </w:t>
      </w:r>
      <w:r w:rsidRPr="00B86BF9">
        <w:rPr>
          <w:spacing w:val="-10"/>
          <w:sz w:val="20"/>
          <w:szCs w:val="20"/>
        </w:rPr>
        <w:t>статьи изобиловали фамилиями студентов, не сдавших экза</w:t>
      </w:r>
      <w:r w:rsidR="004178CB">
        <w:rPr>
          <w:spacing w:val="-10"/>
          <w:sz w:val="20"/>
          <w:szCs w:val="20"/>
        </w:rPr>
        <w:softHyphen/>
      </w:r>
      <w:r w:rsidRPr="00B86BF9">
        <w:rPr>
          <w:spacing w:val="-10"/>
          <w:sz w:val="20"/>
          <w:szCs w:val="20"/>
        </w:rPr>
        <w:t>мен, пользовавшихся шпаргалками, нарушавших дисциплину</w:t>
      </w:r>
      <w:r w:rsidRPr="00B86BF9">
        <w:rPr>
          <w:spacing w:val="-10"/>
          <w:sz w:val="20"/>
          <w:szCs w:val="20"/>
          <w:lang w:val="be-BY"/>
        </w:rPr>
        <w:t>. Эта откры</w:t>
      </w:r>
      <w:r w:rsidR="004178CB">
        <w:rPr>
          <w:spacing w:val="-10"/>
          <w:sz w:val="20"/>
          <w:szCs w:val="20"/>
          <w:lang w:val="be-BY"/>
        </w:rPr>
        <w:softHyphen/>
      </w:r>
      <w:r w:rsidRPr="00B86BF9">
        <w:rPr>
          <w:spacing w:val="-10"/>
          <w:sz w:val="20"/>
          <w:szCs w:val="20"/>
          <w:lang w:val="be-BY"/>
        </w:rPr>
        <w:t>тость с правовой точки зрения может интерпретироваться как своего рода нару</w:t>
      </w:r>
      <w:r w:rsidR="004178CB">
        <w:rPr>
          <w:spacing w:val="-10"/>
          <w:sz w:val="20"/>
          <w:szCs w:val="20"/>
          <w:lang w:val="be-BY"/>
        </w:rPr>
        <w:softHyphen/>
      </w:r>
      <w:r w:rsidRPr="00B86BF9">
        <w:rPr>
          <w:spacing w:val="-10"/>
          <w:sz w:val="20"/>
          <w:szCs w:val="20"/>
          <w:lang w:val="be-BY"/>
        </w:rPr>
        <w:t>шение права личности, однако с исторической она вызывает интерес.</w:t>
      </w:r>
      <w:r w:rsidR="007C3FB4" w:rsidRPr="00B86BF9">
        <w:rPr>
          <w:spacing w:val="-10"/>
          <w:sz w:val="20"/>
          <w:szCs w:val="20"/>
          <w:lang w:val="be-BY"/>
        </w:rPr>
        <w:t xml:space="preserve"> </w:t>
      </w:r>
      <w:r w:rsidRPr="00B86BF9">
        <w:rPr>
          <w:spacing w:val="-10"/>
          <w:sz w:val="20"/>
          <w:szCs w:val="20"/>
          <w:lang w:val="be-BY"/>
        </w:rPr>
        <w:t>В нынеш</w:t>
      </w:r>
      <w:r w:rsidR="004178CB">
        <w:rPr>
          <w:spacing w:val="-10"/>
          <w:sz w:val="20"/>
          <w:szCs w:val="20"/>
          <w:lang w:val="be-BY"/>
        </w:rPr>
        <w:softHyphen/>
      </w:r>
      <w:r w:rsidRPr="00B86BF9">
        <w:rPr>
          <w:spacing w:val="-10"/>
          <w:sz w:val="20"/>
          <w:szCs w:val="20"/>
          <w:lang w:val="be-BY"/>
        </w:rPr>
        <w:t xml:space="preserve">ней газете </w:t>
      </w:r>
      <w:r w:rsidR="007C3FB4" w:rsidRPr="00B86BF9">
        <w:rPr>
          <w:spacing w:val="-10"/>
          <w:sz w:val="20"/>
          <w:szCs w:val="20"/>
          <w:lang w:val="be-BY"/>
        </w:rPr>
        <w:t>«</w:t>
      </w:r>
      <w:r w:rsidRPr="00B86BF9">
        <w:rPr>
          <w:spacing w:val="-10"/>
          <w:sz w:val="20"/>
          <w:szCs w:val="20"/>
          <w:lang w:val="be-BY"/>
        </w:rPr>
        <w:t>Універсітэт</w:t>
      </w:r>
      <w:r w:rsidR="007C3FB4" w:rsidRPr="00B86BF9">
        <w:rPr>
          <w:spacing w:val="-10"/>
          <w:sz w:val="20"/>
          <w:szCs w:val="20"/>
          <w:lang w:val="be-BY"/>
        </w:rPr>
        <w:t>»</w:t>
      </w:r>
      <w:r w:rsidRPr="00B86BF9">
        <w:rPr>
          <w:spacing w:val="-10"/>
          <w:sz w:val="20"/>
          <w:szCs w:val="20"/>
          <w:lang w:val="be-BY"/>
        </w:rPr>
        <w:t xml:space="preserve"> эта</w:t>
      </w:r>
      <w:r w:rsidR="007C3FB4" w:rsidRPr="00B86BF9">
        <w:rPr>
          <w:spacing w:val="-10"/>
          <w:sz w:val="20"/>
          <w:szCs w:val="20"/>
          <w:lang w:val="be-BY"/>
        </w:rPr>
        <w:t xml:space="preserve"> </w:t>
      </w:r>
      <w:r w:rsidRPr="00B86BF9">
        <w:rPr>
          <w:spacing w:val="-10"/>
          <w:sz w:val="20"/>
          <w:szCs w:val="20"/>
          <w:lang w:val="be-BY"/>
        </w:rPr>
        <w:t>открытость уже отсутствует.</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Учеба</w:t>
      </w:r>
      <w:r w:rsidR="007C3FB4" w:rsidRPr="00B86BF9">
        <w:rPr>
          <w:spacing w:val="-10"/>
          <w:sz w:val="20"/>
          <w:szCs w:val="20"/>
        </w:rPr>
        <w:t xml:space="preserve"> — </w:t>
      </w:r>
      <w:r w:rsidRPr="00B86BF9">
        <w:rPr>
          <w:spacing w:val="-10"/>
          <w:sz w:val="20"/>
          <w:szCs w:val="20"/>
        </w:rPr>
        <w:t>далеко не единственное занятие студентов в университете. Уже с первых номеров газеты ее страницы заполнили важные и интересные темы повседневной жизни: спортивные мероприятия, развитие студенческого теат</w:t>
      </w:r>
      <w:r w:rsidR="004178CB">
        <w:rPr>
          <w:spacing w:val="-10"/>
          <w:sz w:val="20"/>
          <w:szCs w:val="20"/>
        </w:rPr>
        <w:softHyphen/>
      </w:r>
      <w:r w:rsidRPr="00B86BF9">
        <w:rPr>
          <w:spacing w:val="-10"/>
          <w:sz w:val="20"/>
          <w:szCs w:val="20"/>
        </w:rPr>
        <w:t>ра, художественная самодеятельность, проблема успеваемости, орга</w:t>
      </w:r>
      <w:r w:rsidR="004178CB">
        <w:rPr>
          <w:spacing w:val="-10"/>
          <w:sz w:val="20"/>
          <w:szCs w:val="20"/>
        </w:rPr>
        <w:softHyphen/>
      </w:r>
      <w:r w:rsidRPr="00B86BF9">
        <w:rPr>
          <w:spacing w:val="-10"/>
          <w:sz w:val="20"/>
          <w:szCs w:val="20"/>
        </w:rPr>
        <w:t>ни</w:t>
      </w:r>
      <w:r w:rsidR="004178CB">
        <w:rPr>
          <w:spacing w:val="-10"/>
          <w:sz w:val="20"/>
          <w:szCs w:val="20"/>
        </w:rPr>
        <w:softHyphen/>
      </w:r>
      <w:r w:rsidRPr="00B86BF9">
        <w:rPr>
          <w:spacing w:val="-10"/>
          <w:sz w:val="20"/>
          <w:szCs w:val="20"/>
        </w:rPr>
        <w:t>за</w:t>
      </w:r>
      <w:r w:rsidR="004178CB">
        <w:rPr>
          <w:spacing w:val="-10"/>
          <w:sz w:val="20"/>
          <w:szCs w:val="20"/>
        </w:rPr>
        <w:softHyphen/>
      </w:r>
      <w:r w:rsidRPr="00B86BF9">
        <w:rPr>
          <w:spacing w:val="-10"/>
          <w:sz w:val="20"/>
          <w:szCs w:val="20"/>
        </w:rPr>
        <w:t>ции питания, быта в общежитиях (</w:t>
      </w:r>
      <w:r w:rsidRPr="00B86BF9">
        <w:rPr>
          <w:spacing w:val="-10"/>
          <w:sz w:val="20"/>
          <w:szCs w:val="20"/>
          <w:lang w:val="be-BY"/>
        </w:rPr>
        <w:t>напр</w:t>
      </w:r>
      <w:r w:rsidRPr="00B86BF9">
        <w:rPr>
          <w:spacing w:val="-10"/>
          <w:sz w:val="20"/>
          <w:szCs w:val="20"/>
        </w:rPr>
        <w:t xml:space="preserve">имер, </w:t>
      </w:r>
      <w:r w:rsidR="007C3FB4" w:rsidRPr="00B86BF9">
        <w:rPr>
          <w:spacing w:val="-10"/>
          <w:sz w:val="20"/>
          <w:szCs w:val="20"/>
        </w:rPr>
        <w:t>«</w:t>
      </w:r>
      <w:r w:rsidRPr="00B86BF9">
        <w:rPr>
          <w:spacing w:val="-10"/>
          <w:sz w:val="20"/>
          <w:szCs w:val="20"/>
          <w:lang w:val="be-BY"/>
        </w:rPr>
        <w:t>Вы прыйшлі ў інтэрнат</w:t>
      </w:r>
      <w:r w:rsidR="007C3FB4" w:rsidRPr="00B86BF9">
        <w:rPr>
          <w:spacing w:val="-10"/>
          <w:sz w:val="20"/>
          <w:szCs w:val="20"/>
        </w:rPr>
        <w:t>»</w:t>
      </w:r>
      <w:r w:rsidRPr="00B86BF9">
        <w:rPr>
          <w:spacing w:val="-10"/>
          <w:sz w:val="20"/>
          <w:szCs w:val="20"/>
          <w:lang w:val="be-BY"/>
        </w:rPr>
        <w:t xml:space="preserve"> В.</w:t>
      </w:r>
      <w:r w:rsidR="004178CB">
        <w:rPr>
          <w:spacing w:val="-10"/>
          <w:sz w:val="20"/>
          <w:szCs w:val="20"/>
          <w:lang w:val="be-BY"/>
        </w:rPr>
        <w:t> </w:t>
      </w:r>
      <w:r w:rsidRPr="00B86BF9">
        <w:rPr>
          <w:spacing w:val="-10"/>
          <w:sz w:val="20"/>
          <w:szCs w:val="20"/>
          <w:lang w:val="be-BY"/>
        </w:rPr>
        <w:t>Сте</w:t>
      </w:r>
      <w:r w:rsidR="004178CB">
        <w:rPr>
          <w:spacing w:val="-10"/>
          <w:sz w:val="20"/>
          <w:szCs w:val="20"/>
          <w:lang w:val="be-BY"/>
        </w:rPr>
        <w:softHyphen/>
      </w:r>
      <w:r w:rsidRPr="00B86BF9">
        <w:rPr>
          <w:spacing w:val="-10"/>
          <w:sz w:val="20"/>
          <w:szCs w:val="20"/>
          <w:lang w:val="be-BY"/>
        </w:rPr>
        <w:t>панов</w:t>
      </w:r>
      <w:r w:rsidR="00C67CE7">
        <w:rPr>
          <w:spacing w:val="-10"/>
          <w:sz w:val="20"/>
          <w:szCs w:val="20"/>
          <w:lang w:val="be-BY"/>
        </w:rPr>
        <w:t>.</w:t>
      </w:r>
      <w:r w:rsidRPr="00B86BF9">
        <w:rPr>
          <w:spacing w:val="-10"/>
          <w:sz w:val="20"/>
          <w:szCs w:val="20"/>
          <w:lang w:val="be-BY"/>
        </w:rPr>
        <w:t xml:space="preserve"> </w:t>
      </w:r>
      <w:r w:rsidR="00F22668" w:rsidRPr="00B86BF9">
        <w:rPr>
          <w:spacing w:val="-10"/>
          <w:sz w:val="20"/>
          <w:szCs w:val="20"/>
          <w:lang w:val="be-BY"/>
        </w:rPr>
        <w:t>№ </w:t>
      </w:r>
      <w:r w:rsidRPr="00B86BF9">
        <w:rPr>
          <w:spacing w:val="-10"/>
          <w:sz w:val="20"/>
          <w:szCs w:val="20"/>
          <w:lang w:val="be-BY"/>
        </w:rPr>
        <w:t>4</w:t>
      </w:r>
      <w:r w:rsidR="00C67CE7">
        <w:rPr>
          <w:spacing w:val="-10"/>
          <w:sz w:val="20"/>
          <w:szCs w:val="20"/>
          <w:lang w:val="be-BY"/>
        </w:rPr>
        <w:t>.</w:t>
      </w:r>
      <w:r w:rsidRPr="00B86BF9">
        <w:rPr>
          <w:spacing w:val="-10"/>
          <w:sz w:val="20"/>
          <w:szCs w:val="20"/>
          <w:lang w:val="be-BY"/>
        </w:rPr>
        <w:t xml:space="preserve"> 1973 г.</w:t>
      </w:r>
      <w:r w:rsidRPr="00B86BF9">
        <w:rPr>
          <w:spacing w:val="-10"/>
          <w:sz w:val="20"/>
          <w:szCs w:val="20"/>
        </w:rPr>
        <w:t>), истории выдающихся студентов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 xml:space="preserve">Появлялись </w:t>
      </w:r>
      <w:r w:rsidR="007C3FB4" w:rsidRPr="00B86BF9">
        <w:rPr>
          <w:spacing w:val="-10"/>
          <w:sz w:val="20"/>
          <w:szCs w:val="20"/>
        </w:rPr>
        <w:t>«</w:t>
      </w:r>
      <w:r w:rsidRPr="00B86BF9">
        <w:rPr>
          <w:spacing w:val="-10"/>
          <w:sz w:val="20"/>
          <w:szCs w:val="20"/>
        </w:rPr>
        <w:t>несерьезные</w:t>
      </w:r>
      <w:r w:rsidR="007C3FB4" w:rsidRPr="00B86BF9">
        <w:rPr>
          <w:spacing w:val="-10"/>
          <w:sz w:val="20"/>
          <w:szCs w:val="20"/>
        </w:rPr>
        <w:t>»</w:t>
      </w:r>
      <w:r w:rsidRPr="00B86BF9">
        <w:rPr>
          <w:spacing w:val="-10"/>
          <w:sz w:val="20"/>
          <w:szCs w:val="20"/>
        </w:rPr>
        <w:t xml:space="preserve"> темы, публиковались забавные истории из жиз</w:t>
      </w:r>
      <w:r w:rsidR="004178CB">
        <w:rPr>
          <w:spacing w:val="-10"/>
          <w:sz w:val="20"/>
          <w:szCs w:val="20"/>
        </w:rPr>
        <w:softHyphen/>
      </w:r>
      <w:r w:rsidRPr="00B86BF9">
        <w:rPr>
          <w:spacing w:val="-10"/>
          <w:sz w:val="20"/>
          <w:szCs w:val="20"/>
        </w:rPr>
        <w:t>ни студентов, анекдоты и фельетоны.</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 xml:space="preserve">От номера к номеру </w:t>
      </w:r>
      <w:r w:rsidR="007C3FB4" w:rsidRPr="00B86BF9">
        <w:rPr>
          <w:spacing w:val="-10"/>
          <w:sz w:val="20"/>
          <w:szCs w:val="20"/>
        </w:rPr>
        <w:t>«</w:t>
      </w:r>
      <w:r w:rsidRPr="00B86BF9">
        <w:rPr>
          <w:spacing w:val="-10"/>
          <w:sz w:val="20"/>
          <w:szCs w:val="20"/>
        </w:rPr>
        <w:t>Беларуск</w:t>
      </w:r>
      <w:r w:rsidRPr="00B86BF9">
        <w:rPr>
          <w:spacing w:val="-10"/>
          <w:sz w:val="20"/>
          <w:szCs w:val="20"/>
          <w:lang w:val="en-US"/>
        </w:rPr>
        <w:t>i</w:t>
      </w:r>
      <w:r w:rsidRPr="00B86BF9">
        <w:rPr>
          <w:spacing w:val="-10"/>
          <w:sz w:val="20"/>
          <w:szCs w:val="20"/>
        </w:rPr>
        <w:t xml:space="preserve"> ун</w:t>
      </w:r>
      <w:r w:rsidRPr="00B86BF9">
        <w:rPr>
          <w:spacing w:val="-10"/>
          <w:sz w:val="20"/>
          <w:szCs w:val="20"/>
          <w:lang w:val="en-US"/>
        </w:rPr>
        <w:t>i</w:t>
      </w:r>
      <w:r w:rsidRPr="00B86BF9">
        <w:rPr>
          <w:spacing w:val="-10"/>
          <w:sz w:val="20"/>
          <w:szCs w:val="20"/>
        </w:rPr>
        <w:t>верс</w:t>
      </w:r>
      <w:r w:rsidRPr="00B86BF9">
        <w:rPr>
          <w:spacing w:val="-10"/>
          <w:sz w:val="20"/>
          <w:szCs w:val="20"/>
          <w:lang w:val="en-US"/>
        </w:rPr>
        <w:t>i</w:t>
      </w:r>
      <w:r w:rsidRPr="00B86BF9">
        <w:rPr>
          <w:spacing w:val="-10"/>
          <w:sz w:val="20"/>
          <w:szCs w:val="20"/>
        </w:rPr>
        <w:t>тэт</w:t>
      </w:r>
      <w:r w:rsidR="007C3FB4" w:rsidRPr="00B86BF9">
        <w:rPr>
          <w:spacing w:val="-10"/>
          <w:sz w:val="20"/>
          <w:szCs w:val="20"/>
        </w:rPr>
        <w:t>»</w:t>
      </w:r>
      <w:r w:rsidRPr="00B86BF9">
        <w:rPr>
          <w:spacing w:val="-10"/>
          <w:sz w:val="20"/>
          <w:szCs w:val="20"/>
        </w:rPr>
        <w:t xml:space="preserve"> выполнял, на наш взгляд, глав</w:t>
      </w:r>
      <w:r w:rsidR="004178CB">
        <w:rPr>
          <w:spacing w:val="-10"/>
          <w:sz w:val="20"/>
          <w:szCs w:val="20"/>
        </w:rPr>
        <w:softHyphen/>
      </w:r>
      <w:r w:rsidRPr="00B86BF9">
        <w:rPr>
          <w:spacing w:val="-10"/>
          <w:sz w:val="20"/>
          <w:szCs w:val="20"/>
        </w:rPr>
        <w:t xml:space="preserve">ную задачу, стоявшую перед ориентированным на молодую аудиторию </w:t>
      </w:r>
      <w:r w:rsidRPr="00B86BF9">
        <w:rPr>
          <w:spacing w:val="-10"/>
          <w:sz w:val="20"/>
          <w:szCs w:val="20"/>
        </w:rPr>
        <w:lastRenderedPageBreak/>
        <w:t>перио</w:t>
      </w:r>
      <w:r w:rsidR="004178CB">
        <w:rPr>
          <w:spacing w:val="-10"/>
          <w:sz w:val="20"/>
          <w:szCs w:val="20"/>
        </w:rPr>
        <w:softHyphen/>
      </w:r>
      <w:r w:rsidRPr="00B86BF9">
        <w:rPr>
          <w:spacing w:val="-10"/>
          <w:sz w:val="20"/>
          <w:szCs w:val="20"/>
        </w:rPr>
        <w:t>дическим изданием</w:t>
      </w:r>
      <w:r w:rsidR="007C3FB4" w:rsidRPr="00B86BF9">
        <w:rPr>
          <w:spacing w:val="-10"/>
          <w:sz w:val="20"/>
          <w:szCs w:val="20"/>
        </w:rPr>
        <w:t xml:space="preserve"> — </w:t>
      </w:r>
      <w:r w:rsidRPr="00B86BF9">
        <w:rPr>
          <w:spacing w:val="-10"/>
          <w:sz w:val="20"/>
          <w:szCs w:val="20"/>
        </w:rPr>
        <w:t>воспитательную. Не могли не формировать чувст</w:t>
      </w:r>
      <w:r w:rsidR="004178CB">
        <w:rPr>
          <w:spacing w:val="-10"/>
          <w:sz w:val="20"/>
          <w:szCs w:val="20"/>
        </w:rPr>
        <w:softHyphen/>
      </w:r>
      <w:r w:rsidRPr="00B86BF9">
        <w:rPr>
          <w:spacing w:val="-10"/>
          <w:sz w:val="20"/>
          <w:szCs w:val="20"/>
        </w:rPr>
        <w:t>в</w:t>
      </w:r>
      <w:r w:rsidR="004178CB">
        <w:rPr>
          <w:spacing w:val="-10"/>
          <w:sz w:val="20"/>
          <w:szCs w:val="20"/>
        </w:rPr>
        <w:t>а</w:t>
      </w:r>
      <w:r w:rsidRPr="00B86BF9">
        <w:rPr>
          <w:spacing w:val="-10"/>
          <w:sz w:val="20"/>
          <w:szCs w:val="20"/>
        </w:rPr>
        <w:t xml:space="preserve"> гордости за свой университет материалы о посвящении в студенты, о выпус</w:t>
      </w:r>
      <w:r w:rsidR="004178CB">
        <w:rPr>
          <w:spacing w:val="-10"/>
          <w:sz w:val="20"/>
          <w:szCs w:val="20"/>
        </w:rPr>
        <w:softHyphen/>
      </w:r>
      <w:r w:rsidRPr="00B86BF9">
        <w:rPr>
          <w:spacing w:val="-10"/>
          <w:sz w:val="20"/>
          <w:szCs w:val="20"/>
        </w:rPr>
        <w:t>ках прошлых лет, о ветеранах. Даже поздравления сотрудников с юби</w:t>
      </w:r>
      <w:r w:rsidR="004178CB">
        <w:rPr>
          <w:spacing w:val="-10"/>
          <w:sz w:val="20"/>
          <w:szCs w:val="20"/>
        </w:rPr>
        <w:softHyphen/>
      </w:r>
      <w:r w:rsidRPr="00B86BF9">
        <w:rPr>
          <w:spacing w:val="-10"/>
          <w:sz w:val="20"/>
          <w:szCs w:val="20"/>
        </w:rPr>
        <w:t>лея</w:t>
      </w:r>
      <w:r w:rsidR="004178CB">
        <w:rPr>
          <w:spacing w:val="-10"/>
          <w:sz w:val="20"/>
          <w:szCs w:val="20"/>
        </w:rPr>
        <w:softHyphen/>
      </w:r>
      <w:r w:rsidRPr="00B86BF9">
        <w:rPr>
          <w:spacing w:val="-10"/>
          <w:sz w:val="20"/>
          <w:szCs w:val="20"/>
        </w:rPr>
        <w:t>ми позволяли ближе узнать этих людей, микроисторию, вклад личности в исто</w:t>
      </w:r>
      <w:r w:rsidR="004178CB">
        <w:rPr>
          <w:spacing w:val="-10"/>
          <w:sz w:val="20"/>
          <w:szCs w:val="20"/>
        </w:rPr>
        <w:softHyphen/>
      </w:r>
      <w:r w:rsidRPr="00B86BF9">
        <w:rPr>
          <w:spacing w:val="-10"/>
          <w:sz w:val="20"/>
          <w:szCs w:val="20"/>
        </w:rPr>
        <w:t>рию университета.</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Особым</w:t>
      </w:r>
      <w:r w:rsidRPr="00B86BF9">
        <w:rPr>
          <w:spacing w:val="-10"/>
          <w:sz w:val="20"/>
          <w:szCs w:val="20"/>
        </w:rPr>
        <w:t xml:space="preserve"> этапом в истории первой университетской газеты можно выде</w:t>
      </w:r>
      <w:r w:rsidR="004178CB">
        <w:rPr>
          <w:spacing w:val="-10"/>
          <w:sz w:val="20"/>
          <w:szCs w:val="20"/>
        </w:rPr>
        <w:softHyphen/>
      </w:r>
      <w:r w:rsidRPr="00B86BF9">
        <w:rPr>
          <w:spacing w:val="-10"/>
          <w:sz w:val="20"/>
          <w:szCs w:val="20"/>
        </w:rPr>
        <w:t>лить период 1966</w:t>
      </w:r>
      <w:r w:rsidR="007C3FB4" w:rsidRPr="00B86BF9">
        <w:rPr>
          <w:spacing w:val="-10"/>
          <w:sz w:val="20"/>
          <w:szCs w:val="20"/>
        </w:rPr>
        <w:t xml:space="preserve"> — </w:t>
      </w:r>
      <w:r w:rsidRPr="00B86BF9">
        <w:rPr>
          <w:spacing w:val="-10"/>
          <w:sz w:val="20"/>
          <w:szCs w:val="20"/>
        </w:rPr>
        <w:t>середин</w:t>
      </w:r>
      <w:r w:rsidR="004178CB">
        <w:rPr>
          <w:spacing w:val="-10"/>
          <w:sz w:val="20"/>
          <w:szCs w:val="20"/>
        </w:rPr>
        <w:t>ы</w:t>
      </w:r>
      <w:r w:rsidRPr="00B86BF9">
        <w:rPr>
          <w:spacing w:val="-10"/>
          <w:sz w:val="20"/>
          <w:szCs w:val="20"/>
        </w:rPr>
        <w:t xml:space="preserve"> 1980-х гг. </w:t>
      </w:r>
      <w:r w:rsidRPr="00B86BF9">
        <w:rPr>
          <w:spacing w:val="-10"/>
          <w:sz w:val="20"/>
          <w:szCs w:val="20"/>
          <w:lang w:val="be-BY"/>
        </w:rPr>
        <w:t>Это</w:t>
      </w:r>
      <w:r w:rsidR="007C3FB4" w:rsidRPr="00B86BF9">
        <w:rPr>
          <w:spacing w:val="-10"/>
          <w:sz w:val="20"/>
          <w:szCs w:val="20"/>
          <w:lang w:val="be-BY"/>
        </w:rPr>
        <w:t xml:space="preserve"> </w:t>
      </w:r>
      <w:r w:rsidRPr="00B86BF9">
        <w:rPr>
          <w:spacing w:val="-10"/>
          <w:sz w:val="20"/>
          <w:szCs w:val="20"/>
          <w:lang w:val="be-BY"/>
        </w:rPr>
        <w:t xml:space="preserve">обусловлено </w:t>
      </w:r>
      <w:r w:rsidRPr="00B86BF9">
        <w:rPr>
          <w:spacing w:val="-10"/>
          <w:sz w:val="20"/>
          <w:szCs w:val="20"/>
        </w:rPr>
        <w:t>свертыванием поли</w:t>
      </w:r>
      <w:r w:rsidR="004178CB">
        <w:rPr>
          <w:spacing w:val="-10"/>
          <w:sz w:val="20"/>
          <w:szCs w:val="20"/>
        </w:rPr>
        <w:softHyphen/>
      </w:r>
      <w:r w:rsidRPr="00B86BF9">
        <w:rPr>
          <w:spacing w:val="-10"/>
          <w:sz w:val="20"/>
          <w:szCs w:val="20"/>
        </w:rPr>
        <w:t xml:space="preserve">тики </w:t>
      </w:r>
      <w:r w:rsidR="007C3FB4" w:rsidRPr="00B86BF9">
        <w:rPr>
          <w:spacing w:val="-10"/>
          <w:sz w:val="20"/>
          <w:szCs w:val="20"/>
        </w:rPr>
        <w:t>«</w:t>
      </w:r>
      <w:r w:rsidRPr="00B86BF9">
        <w:rPr>
          <w:spacing w:val="-10"/>
          <w:sz w:val="20"/>
          <w:szCs w:val="20"/>
        </w:rPr>
        <w:t>оттепели</w:t>
      </w:r>
      <w:r w:rsidR="007C3FB4" w:rsidRPr="00B86BF9">
        <w:rPr>
          <w:spacing w:val="-10"/>
          <w:sz w:val="20"/>
          <w:szCs w:val="20"/>
        </w:rPr>
        <w:t>»</w:t>
      </w:r>
      <w:r w:rsidRPr="00B86BF9">
        <w:rPr>
          <w:spacing w:val="-10"/>
          <w:sz w:val="20"/>
          <w:szCs w:val="20"/>
        </w:rPr>
        <w:t xml:space="preserve"> и началом нового этапа в жизни страны.</w:t>
      </w:r>
      <w:r w:rsidR="007C3FB4" w:rsidRPr="00B86BF9">
        <w:rPr>
          <w:spacing w:val="-10"/>
          <w:sz w:val="20"/>
          <w:szCs w:val="20"/>
        </w:rPr>
        <w:t xml:space="preserve"> </w:t>
      </w:r>
      <w:r w:rsidRPr="00B86BF9">
        <w:rPr>
          <w:spacing w:val="-10"/>
          <w:sz w:val="20"/>
          <w:szCs w:val="20"/>
        </w:rPr>
        <w:t>В каждом номе</w:t>
      </w:r>
      <w:r w:rsidR="004178CB">
        <w:rPr>
          <w:spacing w:val="-10"/>
          <w:sz w:val="20"/>
          <w:szCs w:val="20"/>
        </w:rPr>
        <w:softHyphen/>
      </w:r>
      <w:r w:rsidRPr="00B86BF9">
        <w:rPr>
          <w:spacing w:val="-10"/>
          <w:sz w:val="20"/>
          <w:szCs w:val="20"/>
        </w:rPr>
        <w:t>ре стали преобладать статьи политического характера, которые занимали не менее 40% всего выпуска.</w:t>
      </w:r>
    </w:p>
    <w:p w:rsidR="002A1B11" w:rsidRPr="00B737C7" w:rsidRDefault="002A1B11" w:rsidP="002A1B11">
      <w:pPr>
        <w:pStyle w:val="af6"/>
        <w:spacing w:after="0" w:line="220" w:lineRule="exact"/>
        <w:ind w:firstLine="567"/>
        <w:jc w:val="both"/>
        <w:rPr>
          <w:spacing w:val="-10"/>
          <w:sz w:val="20"/>
          <w:szCs w:val="20"/>
        </w:rPr>
      </w:pPr>
      <w:r w:rsidRPr="00B86BF9">
        <w:rPr>
          <w:spacing w:val="-10"/>
          <w:sz w:val="20"/>
          <w:szCs w:val="20"/>
        </w:rPr>
        <w:t>Появились первые интервью с деканами факультетов, препо</w:t>
      </w:r>
      <w:r w:rsidR="004178CB">
        <w:rPr>
          <w:spacing w:val="-10"/>
          <w:sz w:val="20"/>
          <w:szCs w:val="20"/>
        </w:rPr>
        <w:softHyphen/>
      </w:r>
      <w:r w:rsidRPr="00B86BF9">
        <w:rPr>
          <w:spacing w:val="-10"/>
          <w:sz w:val="20"/>
          <w:szCs w:val="20"/>
        </w:rPr>
        <w:t>да</w:t>
      </w:r>
      <w:r w:rsidR="004178CB">
        <w:rPr>
          <w:spacing w:val="-10"/>
          <w:sz w:val="20"/>
          <w:szCs w:val="20"/>
        </w:rPr>
        <w:softHyphen/>
      </w:r>
      <w:r w:rsidRPr="00B86BF9">
        <w:rPr>
          <w:spacing w:val="-10"/>
          <w:sz w:val="20"/>
          <w:szCs w:val="20"/>
        </w:rPr>
        <w:t>ва</w:t>
      </w:r>
      <w:r w:rsidR="004178CB">
        <w:rPr>
          <w:spacing w:val="-10"/>
          <w:sz w:val="20"/>
          <w:szCs w:val="20"/>
        </w:rPr>
        <w:softHyphen/>
      </w:r>
      <w:r w:rsidRPr="00B86BF9">
        <w:rPr>
          <w:spacing w:val="-10"/>
          <w:sz w:val="20"/>
          <w:szCs w:val="20"/>
        </w:rPr>
        <w:t>те</w:t>
      </w:r>
      <w:r w:rsidR="004178CB">
        <w:rPr>
          <w:spacing w:val="-10"/>
          <w:sz w:val="20"/>
          <w:szCs w:val="20"/>
        </w:rPr>
        <w:softHyphen/>
      </w:r>
      <w:r w:rsidRPr="00B86BF9">
        <w:rPr>
          <w:spacing w:val="-10"/>
          <w:sz w:val="20"/>
          <w:szCs w:val="20"/>
        </w:rPr>
        <w:t>ля</w:t>
      </w:r>
      <w:r w:rsidR="004178CB">
        <w:rPr>
          <w:spacing w:val="-10"/>
          <w:sz w:val="20"/>
          <w:szCs w:val="20"/>
        </w:rPr>
        <w:softHyphen/>
      </w:r>
      <w:r w:rsidRPr="00B86BF9">
        <w:rPr>
          <w:spacing w:val="-10"/>
          <w:sz w:val="20"/>
          <w:szCs w:val="20"/>
        </w:rPr>
        <w:t>ми, студентами, известными акт</w:t>
      </w:r>
      <w:r w:rsidR="004178CB">
        <w:rPr>
          <w:spacing w:val="-10"/>
          <w:sz w:val="20"/>
          <w:szCs w:val="20"/>
        </w:rPr>
        <w:t>е</w:t>
      </w:r>
      <w:r w:rsidRPr="00B86BF9">
        <w:rPr>
          <w:spacing w:val="-10"/>
          <w:sz w:val="20"/>
          <w:szCs w:val="20"/>
        </w:rPr>
        <w:t>рами. Так, в одном из номеров публикова</w:t>
      </w:r>
      <w:r w:rsidR="004178CB">
        <w:rPr>
          <w:spacing w:val="-10"/>
          <w:sz w:val="20"/>
          <w:szCs w:val="20"/>
        </w:rPr>
        <w:softHyphen/>
      </w:r>
      <w:r w:rsidRPr="00B86BF9">
        <w:rPr>
          <w:spacing w:val="-10"/>
          <w:sz w:val="20"/>
          <w:szCs w:val="20"/>
        </w:rPr>
        <w:t>лось</w:t>
      </w:r>
      <w:r w:rsidR="007C3FB4" w:rsidRPr="00B86BF9">
        <w:rPr>
          <w:spacing w:val="-10"/>
          <w:sz w:val="20"/>
          <w:szCs w:val="20"/>
        </w:rPr>
        <w:t xml:space="preserve"> </w:t>
      </w:r>
      <w:r w:rsidRPr="00B86BF9">
        <w:rPr>
          <w:spacing w:val="-10"/>
          <w:sz w:val="20"/>
          <w:szCs w:val="20"/>
        </w:rPr>
        <w:t>интервью с Михаилом Пуговкиным, в котором он поделился своими впе</w:t>
      </w:r>
      <w:r w:rsidR="00B737C7">
        <w:rPr>
          <w:spacing w:val="-10"/>
          <w:sz w:val="20"/>
          <w:szCs w:val="20"/>
        </w:rPr>
        <w:softHyphen/>
      </w:r>
      <w:r w:rsidRPr="00B86BF9">
        <w:rPr>
          <w:spacing w:val="-10"/>
          <w:sz w:val="20"/>
          <w:szCs w:val="20"/>
        </w:rPr>
        <w:t xml:space="preserve">чатлениями о съемках на </w:t>
      </w:r>
      <w:r w:rsidR="007C3FB4" w:rsidRPr="00B86BF9">
        <w:rPr>
          <w:spacing w:val="-10"/>
          <w:sz w:val="20"/>
          <w:szCs w:val="20"/>
        </w:rPr>
        <w:t>«</w:t>
      </w:r>
      <w:r w:rsidRPr="00B86BF9">
        <w:rPr>
          <w:spacing w:val="-10"/>
          <w:sz w:val="20"/>
          <w:szCs w:val="20"/>
        </w:rPr>
        <w:t>Беларусфильме</w:t>
      </w:r>
      <w:r w:rsidR="007C3FB4" w:rsidRPr="00B86BF9">
        <w:rPr>
          <w:spacing w:val="-10"/>
          <w:sz w:val="20"/>
          <w:szCs w:val="20"/>
        </w:rPr>
        <w:t>»</w:t>
      </w:r>
      <w:r w:rsidRPr="00B86BF9">
        <w:rPr>
          <w:spacing w:val="-10"/>
          <w:sz w:val="20"/>
          <w:szCs w:val="20"/>
        </w:rPr>
        <w:t>, рассказал о своих любимых филь</w:t>
      </w:r>
      <w:r w:rsidR="00B737C7">
        <w:rPr>
          <w:spacing w:val="-10"/>
          <w:sz w:val="20"/>
          <w:szCs w:val="20"/>
        </w:rPr>
        <w:softHyphen/>
      </w:r>
      <w:r w:rsidRPr="00B86BF9">
        <w:rPr>
          <w:spacing w:val="-10"/>
          <w:sz w:val="20"/>
          <w:szCs w:val="20"/>
        </w:rPr>
        <w:t xml:space="preserve">мах, творческих планах </w:t>
      </w:r>
      <w:r w:rsidRPr="00B86BF9">
        <w:rPr>
          <w:spacing w:val="-10"/>
          <w:sz w:val="20"/>
          <w:szCs w:val="20"/>
          <w:lang w:val="en-US"/>
        </w:rPr>
        <w:t>[7]</w:t>
      </w:r>
      <w:r w:rsidR="00B737C7">
        <w:rPr>
          <w:spacing w:val="-10"/>
          <w:sz w:val="20"/>
          <w:szCs w:val="20"/>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rPr>
        <w:t>Менялся и объем газеты. Он увеличился до 4 полос. На ее страницах ста</w:t>
      </w:r>
      <w:r w:rsidR="00B737C7">
        <w:rPr>
          <w:spacing w:val="-10"/>
          <w:sz w:val="20"/>
          <w:szCs w:val="20"/>
        </w:rPr>
        <w:softHyphen/>
      </w:r>
      <w:r w:rsidRPr="00B86BF9">
        <w:rPr>
          <w:spacing w:val="-10"/>
          <w:sz w:val="20"/>
          <w:szCs w:val="20"/>
        </w:rPr>
        <w:t xml:space="preserve">ли публиковаться статьи не только студентов факультета журналистики, но и других факультетов. Появились постоянные рубрики </w:t>
      </w:r>
      <w:r w:rsidR="007C3FB4" w:rsidRPr="00B86BF9">
        <w:rPr>
          <w:spacing w:val="-10"/>
          <w:sz w:val="20"/>
          <w:szCs w:val="20"/>
        </w:rPr>
        <w:t>«</w:t>
      </w:r>
      <w:r w:rsidRPr="00B86BF9">
        <w:rPr>
          <w:spacing w:val="-10"/>
          <w:sz w:val="20"/>
          <w:szCs w:val="20"/>
        </w:rPr>
        <w:t>Камсамольскае жыц</w:t>
      </w:r>
      <w:r w:rsidR="00B737C7">
        <w:rPr>
          <w:spacing w:val="-10"/>
          <w:sz w:val="20"/>
          <w:szCs w:val="20"/>
        </w:rPr>
        <w:softHyphen/>
      </w:r>
      <w:r w:rsidRPr="00B86BF9">
        <w:rPr>
          <w:spacing w:val="-10"/>
          <w:sz w:val="20"/>
          <w:szCs w:val="20"/>
        </w:rPr>
        <w:t>цё</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Народны кантроль</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БДУ</w:t>
      </w:r>
      <w:r w:rsidR="007C3FB4" w:rsidRPr="00B86BF9">
        <w:rPr>
          <w:spacing w:val="-10"/>
          <w:sz w:val="20"/>
          <w:szCs w:val="20"/>
        </w:rPr>
        <w:t xml:space="preserve"> — </w:t>
      </w:r>
      <w:r w:rsidRPr="00B86BF9">
        <w:rPr>
          <w:spacing w:val="-10"/>
          <w:sz w:val="20"/>
          <w:szCs w:val="20"/>
        </w:rPr>
        <w:t>спарты</w:t>
      </w:r>
      <w:r w:rsidRPr="00B86BF9">
        <w:rPr>
          <w:spacing w:val="-10"/>
          <w:sz w:val="20"/>
          <w:szCs w:val="20"/>
          <w:lang w:val="be-BY"/>
        </w:rPr>
        <w:t>ў</w:t>
      </w:r>
      <w:r w:rsidRPr="00B86BF9">
        <w:rPr>
          <w:spacing w:val="-10"/>
          <w:sz w:val="20"/>
          <w:szCs w:val="20"/>
        </w:rPr>
        <w:t>ны</w:t>
      </w:r>
      <w:r w:rsidR="007C3FB4" w:rsidRPr="00B86BF9">
        <w:rPr>
          <w:spacing w:val="-10"/>
          <w:sz w:val="20"/>
          <w:szCs w:val="20"/>
        </w:rPr>
        <w:t>»</w:t>
      </w:r>
      <w:r w:rsidRPr="00B86BF9">
        <w:rPr>
          <w:spacing w:val="-10"/>
          <w:sz w:val="20"/>
          <w:szCs w:val="20"/>
        </w:rPr>
        <w:t>. Об учебной, спор</w:t>
      </w:r>
      <w:r w:rsidR="00B737C7">
        <w:rPr>
          <w:spacing w:val="-10"/>
          <w:sz w:val="20"/>
          <w:szCs w:val="20"/>
        </w:rPr>
        <w:softHyphen/>
      </w:r>
      <w:r w:rsidRPr="00B86BF9">
        <w:rPr>
          <w:spacing w:val="-10"/>
          <w:sz w:val="20"/>
          <w:szCs w:val="20"/>
        </w:rPr>
        <w:t>тив</w:t>
      </w:r>
      <w:r w:rsidR="00B737C7">
        <w:rPr>
          <w:spacing w:val="-10"/>
          <w:sz w:val="20"/>
          <w:szCs w:val="20"/>
        </w:rPr>
        <w:softHyphen/>
      </w:r>
      <w:r w:rsidRPr="00B86BF9">
        <w:rPr>
          <w:spacing w:val="-10"/>
          <w:sz w:val="20"/>
          <w:szCs w:val="20"/>
        </w:rPr>
        <w:t>ной и повседневной жизни факультетов читателю рассказывали постоянные руб</w:t>
      </w:r>
      <w:r w:rsidR="00B737C7">
        <w:rPr>
          <w:spacing w:val="-10"/>
          <w:sz w:val="20"/>
          <w:szCs w:val="20"/>
        </w:rPr>
        <w:softHyphen/>
      </w:r>
      <w:r w:rsidRPr="00B86BF9">
        <w:rPr>
          <w:spacing w:val="-10"/>
          <w:sz w:val="20"/>
          <w:szCs w:val="20"/>
        </w:rPr>
        <w:t xml:space="preserve">рики новостей </w:t>
      </w:r>
      <w:r w:rsidR="007C3FB4" w:rsidRPr="00B86BF9">
        <w:rPr>
          <w:spacing w:val="-10"/>
          <w:sz w:val="20"/>
          <w:szCs w:val="20"/>
        </w:rPr>
        <w:t>«</w:t>
      </w:r>
      <w:r w:rsidRPr="00B86BF9">
        <w:rPr>
          <w:spacing w:val="-10"/>
          <w:sz w:val="20"/>
          <w:szCs w:val="20"/>
          <w:lang w:val="be-BY"/>
        </w:rPr>
        <w:t>Весткі юрфака</w:t>
      </w:r>
      <w:r w:rsidR="007C3FB4" w:rsidRPr="00B86BF9">
        <w:rPr>
          <w:spacing w:val="-10"/>
          <w:sz w:val="20"/>
          <w:szCs w:val="20"/>
        </w:rPr>
        <w:t>»</w:t>
      </w:r>
      <w:r w:rsidRPr="00B86BF9">
        <w:rPr>
          <w:spacing w:val="-10"/>
          <w:sz w:val="20"/>
          <w:szCs w:val="20"/>
          <w:lang w:val="be-BY"/>
        </w:rPr>
        <w:t xml:space="preserve">, </w:t>
      </w:r>
      <w:r w:rsidR="007C3FB4" w:rsidRPr="00B86BF9">
        <w:rPr>
          <w:spacing w:val="-10"/>
          <w:sz w:val="20"/>
          <w:szCs w:val="20"/>
        </w:rPr>
        <w:t>«</w:t>
      </w:r>
      <w:r w:rsidRPr="00B86BF9">
        <w:rPr>
          <w:spacing w:val="-10"/>
          <w:sz w:val="20"/>
          <w:szCs w:val="20"/>
          <w:lang w:val="be-BY"/>
        </w:rPr>
        <w:t>Весткі з ФПМ</w:t>
      </w:r>
      <w:r w:rsidR="007C3FB4" w:rsidRPr="00B86BF9">
        <w:rPr>
          <w:spacing w:val="-10"/>
          <w:sz w:val="20"/>
          <w:szCs w:val="20"/>
        </w:rPr>
        <w:t>»</w:t>
      </w:r>
      <w:r w:rsidRPr="00B86BF9">
        <w:rPr>
          <w:spacing w:val="-10"/>
          <w:sz w:val="20"/>
          <w:szCs w:val="20"/>
          <w:lang w:val="be-BY"/>
        </w:rPr>
        <w:t xml:space="preserve">, </w:t>
      </w:r>
      <w:r w:rsidR="007C3FB4" w:rsidRPr="00B86BF9">
        <w:rPr>
          <w:spacing w:val="-10"/>
          <w:sz w:val="20"/>
          <w:szCs w:val="20"/>
        </w:rPr>
        <w:t>«</w:t>
      </w:r>
      <w:r w:rsidRPr="00B86BF9">
        <w:rPr>
          <w:spacing w:val="-10"/>
          <w:sz w:val="20"/>
          <w:szCs w:val="20"/>
          <w:lang w:val="be-BY"/>
        </w:rPr>
        <w:t>Весткі з гістфака</w:t>
      </w:r>
      <w:r w:rsidR="007C3FB4" w:rsidRPr="00B86BF9">
        <w:rPr>
          <w:spacing w:val="-10"/>
          <w:sz w:val="20"/>
          <w:szCs w:val="20"/>
        </w:rPr>
        <w:t>»</w:t>
      </w:r>
      <w:r w:rsidRPr="00B86BF9">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Один из майских выпусков газеты</w:t>
      </w:r>
      <w:r w:rsidR="00357399">
        <w:rPr>
          <w:spacing w:val="-10"/>
          <w:sz w:val="20"/>
          <w:szCs w:val="20"/>
          <w:lang w:val="be-BY"/>
        </w:rPr>
        <w:t>,</w:t>
      </w:r>
      <w:r w:rsidRPr="00B86BF9">
        <w:rPr>
          <w:spacing w:val="-10"/>
          <w:sz w:val="20"/>
          <w:szCs w:val="20"/>
          <w:lang w:val="be-BY"/>
        </w:rPr>
        <w:t xml:space="preserve"> как правило</w:t>
      </w:r>
      <w:r w:rsidR="00357399">
        <w:rPr>
          <w:spacing w:val="-10"/>
          <w:sz w:val="20"/>
          <w:szCs w:val="20"/>
          <w:lang w:val="be-BY"/>
        </w:rPr>
        <w:t>,</w:t>
      </w:r>
      <w:r w:rsidRPr="00B86BF9">
        <w:rPr>
          <w:spacing w:val="-10"/>
          <w:sz w:val="20"/>
          <w:szCs w:val="20"/>
          <w:lang w:val="be-BY"/>
        </w:rPr>
        <w:t xml:space="preserve"> посвящался</w:t>
      </w:r>
      <w:r w:rsidR="007C3FB4" w:rsidRPr="00B86BF9">
        <w:rPr>
          <w:spacing w:val="-10"/>
          <w:sz w:val="20"/>
          <w:szCs w:val="20"/>
          <w:lang w:val="be-BY"/>
        </w:rPr>
        <w:t xml:space="preserve"> </w:t>
      </w:r>
      <w:r w:rsidRPr="00B86BF9">
        <w:rPr>
          <w:spacing w:val="-10"/>
          <w:sz w:val="20"/>
          <w:szCs w:val="20"/>
          <w:lang w:val="be-BY"/>
        </w:rPr>
        <w:t>пред</w:t>
      </w:r>
      <w:r w:rsidR="00B737C7">
        <w:rPr>
          <w:spacing w:val="-10"/>
          <w:sz w:val="20"/>
          <w:szCs w:val="20"/>
          <w:lang w:val="be-BY"/>
        </w:rPr>
        <w:softHyphen/>
      </w:r>
      <w:r w:rsidRPr="00B86BF9">
        <w:rPr>
          <w:spacing w:val="-10"/>
          <w:sz w:val="20"/>
          <w:szCs w:val="20"/>
          <w:lang w:val="be-BY"/>
        </w:rPr>
        <w:t>стоя</w:t>
      </w:r>
      <w:r w:rsidR="00B737C7">
        <w:rPr>
          <w:spacing w:val="-10"/>
          <w:sz w:val="20"/>
          <w:szCs w:val="20"/>
          <w:lang w:val="be-BY"/>
        </w:rPr>
        <w:softHyphen/>
      </w:r>
      <w:r w:rsidRPr="00B86BF9">
        <w:rPr>
          <w:spacing w:val="-10"/>
          <w:sz w:val="20"/>
          <w:szCs w:val="20"/>
          <w:lang w:val="be-BY"/>
        </w:rPr>
        <w:t>щей приемной к</w:t>
      </w:r>
      <w:r w:rsidR="00B737C7">
        <w:rPr>
          <w:spacing w:val="-10"/>
          <w:sz w:val="20"/>
          <w:szCs w:val="20"/>
          <w:lang w:val="be-BY"/>
        </w:rPr>
        <w:t>а</w:t>
      </w:r>
      <w:r w:rsidRPr="00B86BF9">
        <w:rPr>
          <w:spacing w:val="-10"/>
          <w:sz w:val="20"/>
          <w:szCs w:val="20"/>
          <w:lang w:val="be-BY"/>
        </w:rPr>
        <w:t>мпании и содержал подробную информацию о каждом факуль</w:t>
      </w:r>
      <w:r w:rsidR="00B737C7">
        <w:rPr>
          <w:spacing w:val="-10"/>
          <w:sz w:val="20"/>
          <w:szCs w:val="20"/>
          <w:lang w:val="be-BY"/>
        </w:rPr>
        <w:softHyphen/>
      </w:r>
      <w:r w:rsidRPr="00B86BF9">
        <w:rPr>
          <w:spacing w:val="-10"/>
          <w:sz w:val="20"/>
          <w:szCs w:val="20"/>
          <w:lang w:val="be-BY"/>
        </w:rPr>
        <w:t>тете, его</w:t>
      </w:r>
      <w:r w:rsidR="007C3FB4" w:rsidRPr="00B86BF9">
        <w:rPr>
          <w:spacing w:val="-10"/>
          <w:sz w:val="20"/>
          <w:szCs w:val="20"/>
          <w:lang w:val="be-BY"/>
        </w:rPr>
        <w:t xml:space="preserve"> </w:t>
      </w:r>
      <w:r w:rsidRPr="00B86BF9">
        <w:rPr>
          <w:spacing w:val="-10"/>
          <w:sz w:val="20"/>
          <w:szCs w:val="20"/>
          <w:lang w:val="be-BY"/>
        </w:rPr>
        <w:t>достижениях, успехах и перспективах развития.</w:t>
      </w:r>
    </w:p>
    <w:p w:rsidR="007C3FB4"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Студенческая многотиражка являлась едва ли не единственным источ</w:t>
      </w:r>
      <w:r w:rsidR="00B737C7">
        <w:rPr>
          <w:spacing w:val="-10"/>
          <w:sz w:val="20"/>
          <w:szCs w:val="20"/>
          <w:lang w:val="be-BY"/>
        </w:rPr>
        <w:softHyphen/>
      </w:r>
      <w:r w:rsidRPr="00B86BF9">
        <w:rPr>
          <w:spacing w:val="-10"/>
          <w:sz w:val="20"/>
          <w:szCs w:val="20"/>
          <w:lang w:val="be-BY"/>
        </w:rPr>
        <w:t>ни</w:t>
      </w:r>
      <w:r w:rsidR="00B737C7">
        <w:rPr>
          <w:spacing w:val="-10"/>
          <w:sz w:val="20"/>
          <w:szCs w:val="20"/>
          <w:lang w:val="be-BY"/>
        </w:rPr>
        <w:softHyphen/>
      </w:r>
      <w:r w:rsidRPr="00B86BF9">
        <w:rPr>
          <w:spacing w:val="-10"/>
          <w:sz w:val="20"/>
          <w:szCs w:val="20"/>
          <w:lang w:val="be-BY"/>
        </w:rPr>
        <w:t>ком по изучению досуга студентов в период летних каникул. В ней пуб</w:t>
      </w:r>
      <w:r w:rsidR="00B737C7">
        <w:rPr>
          <w:spacing w:val="-10"/>
          <w:sz w:val="20"/>
          <w:szCs w:val="20"/>
          <w:lang w:val="be-BY"/>
        </w:rPr>
        <w:softHyphen/>
      </w:r>
      <w:r w:rsidRPr="00B86BF9">
        <w:rPr>
          <w:spacing w:val="-10"/>
          <w:sz w:val="20"/>
          <w:szCs w:val="20"/>
          <w:lang w:val="be-BY"/>
        </w:rPr>
        <w:t>ли</w:t>
      </w:r>
      <w:r w:rsidR="00B737C7">
        <w:rPr>
          <w:spacing w:val="-10"/>
          <w:sz w:val="20"/>
          <w:szCs w:val="20"/>
          <w:lang w:val="be-BY"/>
        </w:rPr>
        <w:softHyphen/>
      </w:r>
      <w:r w:rsidRPr="00B86BF9">
        <w:rPr>
          <w:spacing w:val="-10"/>
          <w:sz w:val="20"/>
          <w:szCs w:val="20"/>
          <w:lang w:val="be-BY"/>
        </w:rPr>
        <w:t>ко</w:t>
      </w:r>
      <w:r w:rsidR="00B737C7">
        <w:rPr>
          <w:spacing w:val="-10"/>
          <w:sz w:val="20"/>
          <w:szCs w:val="20"/>
          <w:lang w:val="be-BY"/>
        </w:rPr>
        <w:softHyphen/>
      </w:r>
      <w:r w:rsidRPr="00B86BF9">
        <w:rPr>
          <w:spacing w:val="-10"/>
          <w:sz w:val="20"/>
          <w:szCs w:val="20"/>
          <w:lang w:val="be-BY"/>
        </w:rPr>
        <w:t xml:space="preserve">вались статьи о студотрядах, спортивных и </w:t>
      </w:r>
      <w:r w:rsidR="00B737C7">
        <w:rPr>
          <w:spacing w:val="-10"/>
          <w:sz w:val="20"/>
          <w:szCs w:val="20"/>
          <w:lang w:val="be-BY"/>
        </w:rPr>
        <w:t>о</w:t>
      </w:r>
      <w:r w:rsidRPr="00B86BF9">
        <w:rPr>
          <w:spacing w:val="-10"/>
          <w:sz w:val="20"/>
          <w:szCs w:val="20"/>
          <w:lang w:val="be-BY"/>
        </w:rPr>
        <w:t>здоровительных меро</w:t>
      </w:r>
      <w:r w:rsidR="00B737C7">
        <w:rPr>
          <w:spacing w:val="-10"/>
          <w:sz w:val="20"/>
          <w:szCs w:val="20"/>
          <w:lang w:val="be-BY"/>
        </w:rPr>
        <w:softHyphen/>
      </w:r>
      <w:r w:rsidRPr="00B86BF9">
        <w:rPr>
          <w:spacing w:val="-10"/>
          <w:sz w:val="20"/>
          <w:szCs w:val="20"/>
          <w:lang w:val="be-BY"/>
        </w:rPr>
        <w:t>прия</w:t>
      </w:r>
      <w:r w:rsidR="00B737C7">
        <w:rPr>
          <w:spacing w:val="-10"/>
          <w:sz w:val="20"/>
          <w:szCs w:val="20"/>
          <w:lang w:val="be-BY"/>
        </w:rPr>
        <w:softHyphen/>
      </w:r>
      <w:r w:rsidRPr="00B86BF9">
        <w:rPr>
          <w:spacing w:val="-10"/>
          <w:sz w:val="20"/>
          <w:szCs w:val="20"/>
          <w:lang w:val="be-BY"/>
        </w:rPr>
        <w:t>ти</w:t>
      </w:r>
      <w:r w:rsidR="00B737C7">
        <w:rPr>
          <w:spacing w:val="-10"/>
          <w:sz w:val="20"/>
          <w:szCs w:val="20"/>
          <w:lang w:val="be-BY"/>
        </w:rPr>
        <w:softHyphen/>
      </w:r>
      <w:r w:rsidRPr="00B86BF9">
        <w:rPr>
          <w:spacing w:val="-10"/>
          <w:sz w:val="20"/>
          <w:szCs w:val="20"/>
          <w:lang w:val="be-BY"/>
        </w:rPr>
        <w:t>ях, причем чаще всего это</w:t>
      </w:r>
      <w:r w:rsidR="007C3FB4" w:rsidRPr="00B86BF9">
        <w:rPr>
          <w:spacing w:val="-10"/>
          <w:sz w:val="20"/>
          <w:szCs w:val="20"/>
          <w:lang w:val="be-BY"/>
        </w:rPr>
        <w:t xml:space="preserve"> </w:t>
      </w:r>
      <w:r w:rsidRPr="00B86BF9">
        <w:rPr>
          <w:spacing w:val="-10"/>
          <w:sz w:val="20"/>
          <w:szCs w:val="20"/>
          <w:lang w:val="be-BY"/>
        </w:rPr>
        <w:t>были репортажи самих участников событий. Статьи насыщены их личными переживаниями и эмоциями:</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lang w:val="be-BY"/>
        </w:rPr>
        <w:t>Дзень першы.</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 xml:space="preserve">Першы вечар прайшоў у клопатах: усе старанна перасяляліся з вагона ў вагон, абжываліся. Я трапіла ў вагон </w:t>
      </w:r>
      <w:r w:rsidR="00F22668" w:rsidRPr="00B86BF9">
        <w:rPr>
          <w:spacing w:val="-10"/>
          <w:sz w:val="20"/>
          <w:szCs w:val="20"/>
          <w:lang w:val="be-BY"/>
        </w:rPr>
        <w:t>№ </w:t>
      </w:r>
      <w:r w:rsidRPr="00B86BF9">
        <w:rPr>
          <w:spacing w:val="-10"/>
          <w:sz w:val="20"/>
          <w:szCs w:val="20"/>
          <w:lang w:val="be-BY"/>
        </w:rPr>
        <w:t>5. Тут жывуць студэнты МДПІ. Выбра</w:t>
      </w:r>
      <w:r w:rsidR="00B737C7">
        <w:rPr>
          <w:spacing w:val="-10"/>
          <w:sz w:val="20"/>
          <w:szCs w:val="20"/>
          <w:lang w:val="be-BY"/>
        </w:rPr>
        <w:softHyphen/>
      </w:r>
      <w:r w:rsidRPr="00B86BF9">
        <w:rPr>
          <w:spacing w:val="-10"/>
          <w:sz w:val="20"/>
          <w:szCs w:val="20"/>
          <w:lang w:val="be-BY"/>
        </w:rPr>
        <w:t xml:space="preserve">лі старасту: цяпер ён наш </w:t>
      </w:r>
      <w:r w:rsidR="007C3FB4" w:rsidRPr="00B86BF9">
        <w:rPr>
          <w:spacing w:val="-10"/>
          <w:sz w:val="20"/>
          <w:szCs w:val="20"/>
          <w:lang w:val="be-BY"/>
        </w:rPr>
        <w:t>«</w:t>
      </w:r>
      <w:r w:rsidRPr="00B86BF9">
        <w:rPr>
          <w:spacing w:val="-10"/>
          <w:sz w:val="20"/>
          <w:szCs w:val="20"/>
          <w:lang w:val="be-BY"/>
        </w:rPr>
        <w:t>цар і бог</w:t>
      </w:r>
      <w:r w:rsidR="007C3FB4" w:rsidRPr="00B86BF9">
        <w:rPr>
          <w:spacing w:val="-10"/>
          <w:sz w:val="20"/>
          <w:szCs w:val="20"/>
          <w:lang w:val="be-BY"/>
        </w:rPr>
        <w:t>»</w:t>
      </w:r>
      <w:r w:rsidRPr="00B86BF9">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 xml:space="preserve">Гэтым жа вечарам па радыё быў праведзены конкурс </w:t>
      </w:r>
      <w:r w:rsidR="007C3FB4" w:rsidRPr="00B86BF9">
        <w:rPr>
          <w:spacing w:val="-10"/>
          <w:sz w:val="20"/>
          <w:szCs w:val="20"/>
          <w:lang w:val="be-BY"/>
        </w:rPr>
        <w:t>«</w:t>
      </w:r>
      <w:r w:rsidRPr="00B86BF9">
        <w:rPr>
          <w:spacing w:val="-10"/>
          <w:sz w:val="20"/>
          <w:szCs w:val="20"/>
          <w:lang w:val="be-BY"/>
        </w:rPr>
        <w:t>Алё, мы шука</w:t>
      </w:r>
      <w:r w:rsidR="00B737C7">
        <w:rPr>
          <w:spacing w:val="-10"/>
          <w:sz w:val="20"/>
          <w:szCs w:val="20"/>
          <w:lang w:val="be-BY"/>
        </w:rPr>
        <w:softHyphen/>
      </w:r>
      <w:r w:rsidRPr="00B86BF9">
        <w:rPr>
          <w:spacing w:val="-10"/>
          <w:sz w:val="20"/>
          <w:szCs w:val="20"/>
          <w:lang w:val="be-BY"/>
        </w:rPr>
        <w:t>ем таленты!</w:t>
      </w:r>
      <w:r w:rsidR="007C3FB4" w:rsidRPr="00B86BF9">
        <w:rPr>
          <w:spacing w:val="-10"/>
          <w:sz w:val="20"/>
          <w:szCs w:val="20"/>
          <w:lang w:val="be-BY"/>
        </w:rPr>
        <w:t>»</w:t>
      </w:r>
      <w:r w:rsidRPr="00B86BF9">
        <w:rPr>
          <w:spacing w:val="-10"/>
          <w:sz w:val="20"/>
          <w:szCs w:val="20"/>
          <w:lang w:val="be-BY"/>
        </w:rPr>
        <w:t xml:space="preserve"> Для пачатку нядрэнна. А што будзе заўтра?</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Дзень другі.</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Мы на Украіне. Львоў сустрэў нас цёплым надвор</w:t>
      </w:r>
      <w:r w:rsidR="00B737C7">
        <w:rPr>
          <w:spacing w:val="-10"/>
          <w:sz w:val="20"/>
          <w:szCs w:val="20"/>
        </w:rPr>
        <w:t>’</w:t>
      </w:r>
      <w:r w:rsidRPr="00B86BF9">
        <w:rPr>
          <w:spacing w:val="-10"/>
          <w:sz w:val="20"/>
          <w:szCs w:val="20"/>
          <w:lang w:val="be-BY"/>
        </w:rPr>
        <w:t>ем. Старажытныя дамы, касцёлы, саборы</w:t>
      </w:r>
      <w:r w:rsidR="007C3FB4" w:rsidRPr="00B86BF9">
        <w:rPr>
          <w:spacing w:val="-10"/>
          <w:sz w:val="20"/>
          <w:szCs w:val="20"/>
          <w:lang w:val="be-BY"/>
        </w:rPr>
        <w:t xml:space="preserve"> — </w:t>
      </w:r>
      <w:r w:rsidRPr="00B86BF9">
        <w:rPr>
          <w:spacing w:val="-10"/>
          <w:sz w:val="20"/>
          <w:szCs w:val="20"/>
          <w:lang w:val="be-BY"/>
        </w:rPr>
        <w:t>святой Елізаветы, святога Юлія, Высокі замак. Гэта</w:t>
      </w:r>
      <w:r w:rsidR="007C3FB4" w:rsidRPr="00B86BF9">
        <w:rPr>
          <w:spacing w:val="-10"/>
          <w:sz w:val="20"/>
          <w:szCs w:val="20"/>
          <w:lang w:val="be-BY"/>
        </w:rPr>
        <w:t xml:space="preserve"> — </w:t>
      </w:r>
      <w:r w:rsidRPr="00B86BF9">
        <w:rPr>
          <w:spacing w:val="-10"/>
          <w:sz w:val="20"/>
          <w:szCs w:val="20"/>
          <w:lang w:val="be-BY"/>
        </w:rPr>
        <w:t>стары Львоў…</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Дзень шосты.</w:t>
      </w:r>
    </w:p>
    <w:p w:rsidR="002A1B11" w:rsidRPr="00B737C7"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lastRenderedPageBreak/>
        <w:t>Вечар. Апошні веч</w:t>
      </w:r>
      <w:r w:rsidR="00B737C7">
        <w:rPr>
          <w:spacing w:val="-10"/>
          <w:sz w:val="20"/>
          <w:szCs w:val="20"/>
          <w:lang w:val="be-BY"/>
        </w:rPr>
        <w:t>а</w:t>
      </w:r>
      <w:r w:rsidRPr="00B86BF9">
        <w:rPr>
          <w:spacing w:val="-10"/>
          <w:sz w:val="20"/>
          <w:szCs w:val="20"/>
          <w:lang w:val="be-BY"/>
        </w:rPr>
        <w:t xml:space="preserve">р на Украіне. Усім крыху сумна. Зноў сабраліся </w:t>
      </w:r>
      <w:r w:rsidR="00C67CE7">
        <w:rPr>
          <w:spacing w:val="-10"/>
          <w:sz w:val="20"/>
          <w:szCs w:val="20"/>
          <w:lang w:val="be-BY"/>
        </w:rPr>
        <w:t>ў</w:t>
      </w:r>
      <w:r w:rsidRPr="00B86BF9">
        <w:rPr>
          <w:spacing w:val="-10"/>
          <w:sz w:val="20"/>
          <w:szCs w:val="20"/>
          <w:lang w:val="be-BY"/>
        </w:rPr>
        <w:t xml:space="preserve"> купэ, спявалі песні. Па радыё аб</w:t>
      </w:r>
      <w:r w:rsidR="00B737C7">
        <w:rPr>
          <w:spacing w:val="-10"/>
          <w:sz w:val="20"/>
          <w:szCs w:val="20"/>
        </w:rPr>
        <w:t>’</w:t>
      </w:r>
      <w:r w:rsidRPr="00B86BF9">
        <w:rPr>
          <w:spacing w:val="-10"/>
          <w:sz w:val="20"/>
          <w:szCs w:val="20"/>
        </w:rPr>
        <w:t>яв</w:t>
      </w:r>
      <w:r w:rsidRPr="00B86BF9">
        <w:rPr>
          <w:spacing w:val="-10"/>
          <w:sz w:val="20"/>
          <w:szCs w:val="20"/>
          <w:lang w:val="be-BY"/>
        </w:rPr>
        <w:t>ілі, што наша газета заняла трэцяе месца з 12 магчымых</w:t>
      </w:r>
      <w:r w:rsidR="007C3FB4" w:rsidRPr="00B86BF9">
        <w:rPr>
          <w:spacing w:val="-10"/>
          <w:sz w:val="20"/>
          <w:szCs w:val="20"/>
        </w:rPr>
        <w:t>»</w:t>
      </w:r>
      <w:r w:rsidRPr="00B86BF9">
        <w:rPr>
          <w:spacing w:val="-10"/>
          <w:sz w:val="20"/>
          <w:szCs w:val="20"/>
        </w:rPr>
        <w:t xml:space="preserve"> </w:t>
      </w:r>
      <w:r w:rsidRPr="00B86BF9">
        <w:rPr>
          <w:spacing w:val="-10"/>
          <w:sz w:val="20"/>
          <w:szCs w:val="20"/>
          <w:lang w:val="en-US"/>
        </w:rPr>
        <w:t>[12]</w:t>
      </w:r>
      <w:r w:rsidR="00B737C7">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С 1969</w:t>
      </w:r>
      <w:r w:rsidR="00B737C7">
        <w:rPr>
          <w:spacing w:val="-10"/>
          <w:sz w:val="20"/>
          <w:szCs w:val="20"/>
          <w:lang w:val="be-BY"/>
        </w:rPr>
        <w:t> г.</w:t>
      </w:r>
      <w:r w:rsidRPr="00B86BF9">
        <w:rPr>
          <w:spacing w:val="-10"/>
          <w:sz w:val="20"/>
          <w:szCs w:val="20"/>
          <w:lang w:val="be-BY"/>
        </w:rPr>
        <w:t xml:space="preserve"> тема состояния и пропаганды научно-исследовательской дея</w:t>
      </w:r>
      <w:r w:rsidR="00B737C7">
        <w:rPr>
          <w:spacing w:val="-10"/>
          <w:sz w:val="20"/>
          <w:szCs w:val="20"/>
          <w:lang w:val="be-BY"/>
        </w:rPr>
        <w:softHyphen/>
      </w:r>
      <w:r w:rsidRPr="00B86BF9">
        <w:rPr>
          <w:spacing w:val="-10"/>
          <w:sz w:val="20"/>
          <w:szCs w:val="20"/>
          <w:lang w:val="be-BY"/>
        </w:rPr>
        <w:t>тель</w:t>
      </w:r>
      <w:r w:rsidR="00B737C7">
        <w:rPr>
          <w:spacing w:val="-10"/>
          <w:sz w:val="20"/>
          <w:szCs w:val="20"/>
          <w:lang w:val="be-BY"/>
        </w:rPr>
        <w:softHyphen/>
      </w:r>
      <w:r w:rsidRPr="00B86BF9">
        <w:rPr>
          <w:spacing w:val="-10"/>
          <w:sz w:val="20"/>
          <w:szCs w:val="20"/>
          <w:lang w:val="be-BY"/>
        </w:rPr>
        <w:t xml:space="preserve">ности стала постоянной на страницах </w:t>
      </w:r>
      <w:r w:rsidR="007C3FB4" w:rsidRPr="00B86BF9">
        <w:rPr>
          <w:spacing w:val="-10"/>
          <w:sz w:val="20"/>
          <w:szCs w:val="20"/>
        </w:rPr>
        <w:t>«</w:t>
      </w:r>
      <w:r w:rsidRPr="00B86BF9">
        <w:rPr>
          <w:spacing w:val="-10"/>
          <w:sz w:val="20"/>
          <w:szCs w:val="20"/>
        </w:rPr>
        <w:t>Беларускага ун</w:t>
      </w:r>
      <w:r w:rsidRPr="00B86BF9">
        <w:rPr>
          <w:spacing w:val="-10"/>
          <w:sz w:val="20"/>
          <w:szCs w:val="20"/>
          <w:lang w:val="en-US"/>
        </w:rPr>
        <w:t>i</w:t>
      </w:r>
      <w:r w:rsidRPr="00B86BF9">
        <w:rPr>
          <w:spacing w:val="-10"/>
          <w:sz w:val="20"/>
          <w:szCs w:val="20"/>
        </w:rPr>
        <w:t>верс</w:t>
      </w:r>
      <w:r w:rsidRPr="00B86BF9">
        <w:rPr>
          <w:spacing w:val="-10"/>
          <w:sz w:val="20"/>
          <w:szCs w:val="20"/>
          <w:lang w:val="en-US"/>
        </w:rPr>
        <w:t>i</w:t>
      </w:r>
      <w:r w:rsidRPr="00B86BF9">
        <w:rPr>
          <w:spacing w:val="-10"/>
          <w:sz w:val="20"/>
          <w:szCs w:val="20"/>
        </w:rPr>
        <w:t>тэта</w:t>
      </w:r>
      <w:r w:rsidR="007C3FB4" w:rsidRPr="00B86BF9">
        <w:rPr>
          <w:spacing w:val="-10"/>
          <w:sz w:val="20"/>
          <w:szCs w:val="20"/>
        </w:rPr>
        <w:t>»</w:t>
      </w:r>
      <w:r w:rsidRPr="00B86BF9">
        <w:rPr>
          <w:spacing w:val="-10"/>
          <w:sz w:val="20"/>
          <w:szCs w:val="20"/>
          <w:lang w:val="be-BY"/>
        </w:rPr>
        <w:t>. При этом студенты знакомились с деятельностью молодых ученых, принципами эти</w:t>
      </w:r>
      <w:r w:rsidR="00B737C7">
        <w:rPr>
          <w:spacing w:val="-10"/>
          <w:sz w:val="20"/>
          <w:szCs w:val="20"/>
          <w:lang w:val="be-BY"/>
        </w:rPr>
        <w:softHyphen/>
      </w:r>
      <w:r w:rsidRPr="00B86BF9">
        <w:rPr>
          <w:spacing w:val="-10"/>
          <w:sz w:val="20"/>
          <w:szCs w:val="20"/>
          <w:lang w:val="be-BY"/>
        </w:rPr>
        <w:t>ки в науке. А материалы о выдающихся уч</w:t>
      </w:r>
      <w:r w:rsidR="004178CB">
        <w:rPr>
          <w:spacing w:val="-10"/>
          <w:sz w:val="20"/>
          <w:szCs w:val="20"/>
          <w:lang w:val="be-BY"/>
        </w:rPr>
        <w:t>е</w:t>
      </w:r>
      <w:r w:rsidRPr="00B86BF9">
        <w:rPr>
          <w:spacing w:val="-10"/>
          <w:sz w:val="20"/>
          <w:szCs w:val="20"/>
          <w:lang w:val="be-BY"/>
        </w:rPr>
        <w:t>ных, работающих в уни</w:t>
      </w:r>
      <w:r w:rsidR="00B737C7">
        <w:rPr>
          <w:spacing w:val="-10"/>
          <w:sz w:val="20"/>
          <w:szCs w:val="20"/>
          <w:lang w:val="be-BY"/>
        </w:rPr>
        <w:softHyphen/>
      </w:r>
      <w:r w:rsidRPr="00B86BF9">
        <w:rPr>
          <w:spacing w:val="-10"/>
          <w:sz w:val="20"/>
          <w:szCs w:val="20"/>
          <w:lang w:val="be-BY"/>
        </w:rPr>
        <w:t>вер</w:t>
      </w:r>
      <w:r w:rsidR="00B737C7">
        <w:rPr>
          <w:spacing w:val="-10"/>
          <w:sz w:val="20"/>
          <w:szCs w:val="20"/>
          <w:lang w:val="be-BY"/>
        </w:rPr>
        <w:softHyphen/>
      </w:r>
      <w:r w:rsidRPr="00B86BF9">
        <w:rPr>
          <w:spacing w:val="-10"/>
          <w:sz w:val="20"/>
          <w:szCs w:val="20"/>
          <w:lang w:val="be-BY"/>
        </w:rPr>
        <w:t>си</w:t>
      </w:r>
      <w:r w:rsidR="00B737C7">
        <w:rPr>
          <w:spacing w:val="-10"/>
          <w:sz w:val="20"/>
          <w:szCs w:val="20"/>
          <w:lang w:val="be-BY"/>
        </w:rPr>
        <w:softHyphen/>
      </w:r>
      <w:r w:rsidRPr="00B86BF9">
        <w:rPr>
          <w:spacing w:val="-10"/>
          <w:sz w:val="20"/>
          <w:szCs w:val="20"/>
          <w:lang w:val="be-BY"/>
        </w:rPr>
        <w:t>те</w:t>
      </w:r>
      <w:r w:rsidR="00B737C7">
        <w:rPr>
          <w:spacing w:val="-10"/>
          <w:sz w:val="20"/>
          <w:szCs w:val="20"/>
          <w:lang w:val="be-BY"/>
        </w:rPr>
        <w:softHyphen/>
      </w:r>
      <w:r w:rsidRPr="00B86BF9">
        <w:rPr>
          <w:spacing w:val="-10"/>
          <w:sz w:val="20"/>
          <w:szCs w:val="20"/>
          <w:lang w:val="be-BY"/>
        </w:rPr>
        <w:t>те, должны были стать примером для подражания. Пропагандировалась рабо</w:t>
      </w:r>
      <w:r w:rsidR="00B737C7">
        <w:rPr>
          <w:spacing w:val="-10"/>
          <w:sz w:val="20"/>
          <w:szCs w:val="20"/>
          <w:lang w:val="be-BY"/>
        </w:rPr>
        <w:softHyphen/>
      </w:r>
      <w:r w:rsidRPr="00B86BF9">
        <w:rPr>
          <w:spacing w:val="-10"/>
          <w:sz w:val="20"/>
          <w:szCs w:val="20"/>
          <w:lang w:val="be-BY"/>
        </w:rPr>
        <w:t>та различных студенческих научных кружков и объединений:</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lang w:val="be-BY"/>
        </w:rPr>
        <w:t>«</w:t>
      </w:r>
      <w:r w:rsidR="002A1B11" w:rsidRPr="00B86BF9">
        <w:rPr>
          <w:spacing w:val="-10"/>
          <w:sz w:val="20"/>
          <w:szCs w:val="20"/>
          <w:lang w:val="be-BY"/>
        </w:rPr>
        <w:t>Археал</w:t>
      </w:r>
      <w:r w:rsidR="00B737C7">
        <w:rPr>
          <w:spacing w:val="-10"/>
          <w:sz w:val="20"/>
          <w:szCs w:val="20"/>
          <w:lang w:val="be-BY"/>
        </w:rPr>
        <w:t>аг</w:t>
      </w:r>
      <w:r w:rsidR="002A1B11" w:rsidRPr="00B86BF9">
        <w:rPr>
          <w:spacing w:val="-10"/>
          <w:sz w:val="20"/>
          <w:szCs w:val="20"/>
          <w:lang w:val="be-BY"/>
        </w:rPr>
        <w:t>ічны гурток гістарычнага факультэта быў створаны ў каст</w:t>
      </w:r>
      <w:r w:rsidR="00B737C7">
        <w:rPr>
          <w:spacing w:val="-10"/>
          <w:sz w:val="20"/>
          <w:szCs w:val="20"/>
          <w:lang w:val="be-BY"/>
        </w:rPr>
        <w:softHyphen/>
      </w:r>
      <w:r w:rsidR="002A1B11" w:rsidRPr="00B86BF9">
        <w:rPr>
          <w:spacing w:val="-10"/>
          <w:sz w:val="20"/>
          <w:szCs w:val="20"/>
          <w:lang w:val="be-BY"/>
        </w:rPr>
        <w:t>рыч</w:t>
      </w:r>
      <w:r w:rsidR="00B737C7">
        <w:rPr>
          <w:spacing w:val="-10"/>
          <w:sz w:val="20"/>
          <w:szCs w:val="20"/>
          <w:lang w:val="be-BY"/>
        </w:rPr>
        <w:softHyphen/>
      </w:r>
      <w:r w:rsidR="002A1B11" w:rsidRPr="00B86BF9">
        <w:rPr>
          <w:spacing w:val="-10"/>
          <w:sz w:val="20"/>
          <w:szCs w:val="20"/>
          <w:lang w:val="be-BY"/>
        </w:rPr>
        <w:t>ніку 1974 года, праз год пасля ўтварэння кафедры археалогіі. Але сама наз</w:t>
      </w:r>
      <w:r w:rsidR="00B737C7">
        <w:rPr>
          <w:spacing w:val="-10"/>
          <w:sz w:val="20"/>
          <w:szCs w:val="20"/>
          <w:lang w:val="be-BY"/>
        </w:rPr>
        <w:softHyphen/>
      </w:r>
      <w:r w:rsidR="002A1B11" w:rsidRPr="00B86BF9">
        <w:rPr>
          <w:spacing w:val="-10"/>
          <w:sz w:val="20"/>
          <w:szCs w:val="20"/>
          <w:lang w:val="be-BY"/>
        </w:rPr>
        <w:t xml:space="preserve">ва </w:t>
      </w:r>
      <w:r w:rsidRPr="00B86BF9">
        <w:rPr>
          <w:spacing w:val="-10"/>
          <w:sz w:val="20"/>
          <w:szCs w:val="20"/>
          <w:lang w:val="be-BY"/>
        </w:rPr>
        <w:t>«</w:t>
      </w:r>
      <w:r w:rsidR="002A1B11" w:rsidRPr="00B86BF9">
        <w:rPr>
          <w:spacing w:val="-10"/>
          <w:sz w:val="20"/>
          <w:szCs w:val="20"/>
          <w:lang w:val="be-BY"/>
        </w:rPr>
        <w:t>археалагічны</w:t>
      </w:r>
      <w:r w:rsidRPr="00B86BF9">
        <w:rPr>
          <w:spacing w:val="-10"/>
          <w:sz w:val="20"/>
          <w:szCs w:val="20"/>
          <w:lang w:val="be-BY"/>
        </w:rPr>
        <w:t>»</w:t>
      </w:r>
      <w:r w:rsidR="002A1B11" w:rsidRPr="00B86BF9">
        <w:rPr>
          <w:spacing w:val="-10"/>
          <w:sz w:val="20"/>
          <w:szCs w:val="20"/>
          <w:lang w:val="be-BY"/>
        </w:rPr>
        <w:t xml:space="preserve"> не раскрывае сутнасці справы. У гуртку павышаюць узро</w:t>
      </w:r>
      <w:r w:rsidR="00B737C7">
        <w:rPr>
          <w:spacing w:val="-10"/>
          <w:sz w:val="20"/>
          <w:szCs w:val="20"/>
          <w:lang w:val="be-BY"/>
        </w:rPr>
        <w:softHyphen/>
      </w:r>
      <w:r w:rsidR="002A1B11" w:rsidRPr="00B86BF9">
        <w:rPr>
          <w:spacing w:val="-10"/>
          <w:sz w:val="20"/>
          <w:szCs w:val="20"/>
          <w:lang w:val="be-BY"/>
        </w:rPr>
        <w:t>вень сваіх ведаў і аматары этнаграфіі, нумізматыкі. Яго пасяджэнні пра</w:t>
      </w:r>
      <w:r w:rsidR="00B737C7">
        <w:rPr>
          <w:spacing w:val="-10"/>
          <w:sz w:val="20"/>
          <w:szCs w:val="20"/>
          <w:lang w:val="be-BY"/>
        </w:rPr>
        <w:softHyphen/>
      </w:r>
      <w:r w:rsidR="002A1B11" w:rsidRPr="00B86BF9">
        <w:rPr>
          <w:spacing w:val="-10"/>
          <w:sz w:val="20"/>
          <w:szCs w:val="20"/>
          <w:lang w:val="be-BY"/>
        </w:rPr>
        <w:t>хо</w:t>
      </w:r>
      <w:r w:rsidR="00B737C7">
        <w:rPr>
          <w:spacing w:val="-10"/>
          <w:sz w:val="20"/>
          <w:szCs w:val="20"/>
          <w:lang w:val="be-BY"/>
        </w:rPr>
        <w:softHyphen/>
      </w:r>
      <w:r w:rsidR="002A1B11" w:rsidRPr="00B86BF9">
        <w:rPr>
          <w:spacing w:val="-10"/>
          <w:sz w:val="20"/>
          <w:szCs w:val="20"/>
          <w:lang w:val="be-BY"/>
        </w:rPr>
        <w:t>дзяць вельмі плённа, захапляюча, у чым вялікая заслуга належыць кіраў</w:t>
      </w:r>
      <w:r w:rsidR="00B737C7">
        <w:rPr>
          <w:spacing w:val="-10"/>
          <w:sz w:val="20"/>
          <w:szCs w:val="20"/>
          <w:lang w:val="be-BY"/>
        </w:rPr>
        <w:softHyphen/>
      </w:r>
      <w:r w:rsidR="002A1B11" w:rsidRPr="00B86BF9">
        <w:rPr>
          <w:spacing w:val="-10"/>
          <w:sz w:val="20"/>
          <w:szCs w:val="20"/>
          <w:lang w:val="be-BY"/>
        </w:rPr>
        <w:t>ні</w:t>
      </w:r>
      <w:r w:rsidR="00B737C7">
        <w:rPr>
          <w:spacing w:val="-10"/>
          <w:sz w:val="20"/>
          <w:szCs w:val="20"/>
          <w:lang w:val="be-BY"/>
        </w:rPr>
        <w:softHyphen/>
      </w:r>
      <w:r w:rsidR="002A1B11" w:rsidRPr="00B86BF9">
        <w:rPr>
          <w:spacing w:val="-10"/>
          <w:sz w:val="20"/>
          <w:szCs w:val="20"/>
          <w:lang w:val="be-BY"/>
        </w:rPr>
        <w:t>ку гуртка дацэнту Міхаілу Фёдаравічу Філіпенку і яго самым актыўным памоч</w:t>
      </w:r>
      <w:r w:rsidR="00B737C7">
        <w:rPr>
          <w:spacing w:val="-10"/>
          <w:sz w:val="20"/>
          <w:szCs w:val="20"/>
          <w:lang w:val="be-BY"/>
        </w:rPr>
        <w:softHyphen/>
      </w:r>
      <w:r w:rsidR="002A1B11" w:rsidRPr="00B86BF9">
        <w:rPr>
          <w:spacing w:val="-10"/>
          <w:sz w:val="20"/>
          <w:szCs w:val="20"/>
          <w:lang w:val="be-BY"/>
        </w:rPr>
        <w:t>нікам А. Трусаву, А. Мазуркевічу, В. Плужнікаву…</w:t>
      </w:r>
    </w:p>
    <w:p w:rsidR="002A1B11" w:rsidRPr="00C67CE7"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Мабыць, самай вялікай і плённай работай, зробленай за час існавання гурт</w:t>
      </w:r>
      <w:r w:rsidR="00B737C7">
        <w:rPr>
          <w:spacing w:val="-10"/>
          <w:sz w:val="20"/>
          <w:szCs w:val="20"/>
          <w:lang w:val="be-BY"/>
        </w:rPr>
        <w:softHyphen/>
      </w:r>
      <w:r w:rsidRPr="00B86BF9">
        <w:rPr>
          <w:spacing w:val="-10"/>
          <w:sz w:val="20"/>
          <w:szCs w:val="20"/>
          <w:lang w:val="be-BY"/>
        </w:rPr>
        <w:t>ка, былі раскопкі Сенніцкай групы курганоў, якія вяліся пад кіраўніцтвам дацэн</w:t>
      </w:r>
      <w:r w:rsidR="00B737C7">
        <w:rPr>
          <w:spacing w:val="-10"/>
          <w:sz w:val="20"/>
          <w:szCs w:val="20"/>
          <w:lang w:val="be-BY"/>
        </w:rPr>
        <w:softHyphen/>
      </w:r>
      <w:r w:rsidRPr="00B86BF9">
        <w:rPr>
          <w:spacing w:val="-10"/>
          <w:sz w:val="20"/>
          <w:szCs w:val="20"/>
          <w:lang w:val="be-BY"/>
        </w:rPr>
        <w:t>та Э.</w:t>
      </w:r>
      <w:r w:rsidR="008C1F0A" w:rsidRPr="00B86BF9">
        <w:rPr>
          <w:spacing w:val="-10"/>
          <w:sz w:val="20"/>
          <w:szCs w:val="20"/>
          <w:lang w:val="be-BY"/>
        </w:rPr>
        <w:t> </w:t>
      </w:r>
      <w:r w:rsidRPr="00B86BF9">
        <w:rPr>
          <w:spacing w:val="-10"/>
          <w:sz w:val="20"/>
          <w:szCs w:val="20"/>
          <w:lang w:val="be-BY"/>
        </w:rPr>
        <w:t>М.</w:t>
      </w:r>
      <w:r w:rsidR="008C1F0A" w:rsidRPr="00B86BF9">
        <w:rPr>
          <w:spacing w:val="-10"/>
          <w:sz w:val="20"/>
          <w:szCs w:val="20"/>
          <w:lang w:val="be-BY"/>
        </w:rPr>
        <w:t> </w:t>
      </w:r>
      <w:r w:rsidRPr="00B86BF9">
        <w:rPr>
          <w:spacing w:val="-10"/>
          <w:sz w:val="20"/>
          <w:szCs w:val="20"/>
          <w:lang w:val="be-BY"/>
        </w:rPr>
        <w:t>Загарульскаг</w:t>
      </w:r>
      <w:r w:rsidR="00B737C7">
        <w:rPr>
          <w:spacing w:val="-10"/>
          <w:sz w:val="20"/>
          <w:szCs w:val="20"/>
          <w:lang w:val="be-BY"/>
        </w:rPr>
        <w:t>а</w:t>
      </w:r>
      <w:r w:rsidRPr="00B86BF9">
        <w:rPr>
          <w:spacing w:val="-10"/>
          <w:sz w:val="20"/>
          <w:szCs w:val="20"/>
          <w:lang w:val="be-BY"/>
        </w:rPr>
        <w:t>…</w:t>
      </w:r>
      <w:r w:rsidR="00B737C7">
        <w:rPr>
          <w:spacing w:val="-10"/>
          <w:sz w:val="20"/>
          <w:szCs w:val="20"/>
        </w:rPr>
        <w:t>»</w:t>
      </w:r>
      <w:r w:rsidRPr="00B86BF9">
        <w:rPr>
          <w:spacing w:val="-10"/>
          <w:sz w:val="20"/>
          <w:szCs w:val="20"/>
          <w:lang w:val="be-BY"/>
        </w:rPr>
        <w:t xml:space="preserve"> </w:t>
      </w:r>
      <w:r w:rsidRPr="00B86BF9">
        <w:rPr>
          <w:spacing w:val="-10"/>
          <w:sz w:val="20"/>
          <w:szCs w:val="20"/>
          <w:lang w:val="en-US"/>
        </w:rPr>
        <w:t>[14]</w:t>
      </w:r>
      <w:r w:rsidR="00C67CE7">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Вузовская газета постоянно давала информацию о специальностях, кото</w:t>
      </w:r>
      <w:r w:rsidR="00B737C7">
        <w:rPr>
          <w:spacing w:val="-10"/>
          <w:sz w:val="20"/>
          <w:szCs w:val="20"/>
          <w:lang w:val="be-BY"/>
        </w:rPr>
        <w:softHyphen/>
      </w:r>
      <w:r w:rsidRPr="00B86BF9">
        <w:rPr>
          <w:spacing w:val="-10"/>
          <w:sz w:val="20"/>
          <w:szCs w:val="20"/>
          <w:lang w:val="be-BY"/>
        </w:rPr>
        <w:t>рым обучаются студенты. Давалось это в форме отчетов о произ</w:t>
      </w:r>
      <w:r w:rsidR="00B737C7">
        <w:rPr>
          <w:spacing w:val="-10"/>
          <w:sz w:val="20"/>
          <w:szCs w:val="20"/>
          <w:lang w:val="be-BY"/>
        </w:rPr>
        <w:softHyphen/>
      </w:r>
      <w:r w:rsidRPr="00B86BF9">
        <w:rPr>
          <w:spacing w:val="-10"/>
          <w:sz w:val="20"/>
          <w:szCs w:val="20"/>
          <w:lang w:val="be-BY"/>
        </w:rPr>
        <w:t>водст</w:t>
      </w:r>
      <w:r w:rsidR="00B737C7">
        <w:rPr>
          <w:spacing w:val="-10"/>
          <w:sz w:val="20"/>
          <w:szCs w:val="20"/>
          <w:lang w:val="be-BY"/>
        </w:rPr>
        <w:softHyphen/>
      </w:r>
      <w:r w:rsidRPr="00B86BF9">
        <w:rPr>
          <w:spacing w:val="-10"/>
          <w:sz w:val="20"/>
          <w:szCs w:val="20"/>
          <w:lang w:val="be-BY"/>
        </w:rPr>
        <w:t>вен</w:t>
      </w:r>
      <w:r w:rsidR="00B737C7">
        <w:rPr>
          <w:spacing w:val="-10"/>
          <w:sz w:val="20"/>
          <w:szCs w:val="20"/>
          <w:lang w:val="be-BY"/>
        </w:rPr>
        <w:softHyphen/>
      </w:r>
      <w:r w:rsidRPr="00B86BF9">
        <w:rPr>
          <w:spacing w:val="-10"/>
          <w:sz w:val="20"/>
          <w:szCs w:val="20"/>
          <w:lang w:val="be-BY"/>
        </w:rPr>
        <w:t>ной практике (нередко в шутливых тонах), рассказах о стажировке за гра</w:t>
      </w:r>
      <w:r w:rsidR="00B737C7">
        <w:rPr>
          <w:spacing w:val="-10"/>
          <w:sz w:val="20"/>
          <w:szCs w:val="20"/>
          <w:lang w:val="be-BY"/>
        </w:rPr>
        <w:softHyphen/>
      </w:r>
      <w:r w:rsidRPr="00B86BF9">
        <w:rPr>
          <w:spacing w:val="-10"/>
          <w:sz w:val="20"/>
          <w:szCs w:val="20"/>
          <w:lang w:val="be-BY"/>
        </w:rPr>
        <w:t>ни</w:t>
      </w:r>
      <w:r w:rsidR="00B737C7">
        <w:rPr>
          <w:spacing w:val="-10"/>
          <w:sz w:val="20"/>
          <w:szCs w:val="20"/>
          <w:lang w:val="be-BY"/>
        </w:rPr>
        <w:softHyphen/>
      </w:r>
      <w:r w:rsidRPr="00B86BF9">
        <w:rPr>
          <w:spacing w:val="-10"/>
          <w:sz w:val="20"/>
          <w:szCs w:val="20"/>
          <w:lang w:val="be-BY"/>
        </w:rPr>
        <w:t>цей и обмене студентами и др.</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С 1977</w:t>
      </w:r>
      <w:r w:rsidR="00B737C7">
        <w:rPr>
          <w:spacing w:val="-10"/>
          <w:sz w:val="20"/>
          <w:szCs w:val="20"/>
          <w:lang w:val="be-BY"/>
        </w:rPr>
        <w:t> </w:t>
      </w:r>
      <w:r w:rsidRPr="00B86BF9">
        <w:rPr>
          <w:spacing w:val="-10"/>
          <w:sz w:val="20"/>
          <w:szCs w:val="20"/>
          <w:lang w:val="be-BY"/>
        </w:rPr>
        <w:t>г</w:t>
      </w:r>
      <w:r w:rsidR="00B737C7">
        <w:rPr>
          <w:spacing w:val="-10"/>
          <w:sz w:val="20"/>
          <w:szCs w:val="20"/>
          <w:lang w:val="be-BY"/>
        </w:rPr>
        <w:t xml:space="preserve">. </w:t>
      </w:r>
      <w:r w:rsidRPr="00B86BF9">
        <w:rPr>
          <w:spacing w:val="-10"/>
          <w:sz w:val="20"/>
          <w:szCs w:val="20"/>
          <w:lang w:val="be-BY"/>
        </w:rPr>
        <w:t>возник собственный графический стиль газеты; она стала выхо</w:t>
      </w:r>
      <w:r w:rsidR="00B737C7">
        <w:rPr>
          <w:spacing w:val="-10"/>
          <w:sz w:val="20"/>
          <w:szCs w:val="20"/>
          <w:lang w:val="be-BY"/>
        </w:rPr>
        <w:softHyphen/>
      </w:r>
      <w:r w:rsidRPr="00B86BF9">
        <w:rPr>
          <w:spacing w:val="-10"/>
          <w:sz w:val="20"/>
          <w:szCs w:val="20"/>
          <w:lang w:val="be-BY"/>
        </w:rPr>
        <w:t xml:space="preserve">дить под лозунгом </w:t>
      </w:r>
      <w:r w:rsidR="007C3FB4" w:rsidRPr="00B86BF9">
        <w:rPr>
          <w:spacing w:val="-10"/>
          <w:sz w:val="20"/>
          <w:szCs w:val="20"/>
          <w:lang w:val="be-BY"/>
        </w:rPr>
        <w:t>«</w:t>
      </w:r>
      <w:r w:rsidRPr="00B86BF9">
        <w:rPr>
          <w:spacing w:val="-10"/>
          <w:sz w:val="20"/>
          <w:szCs w:val="20"/>
          <w:lang w:val="be-BY"/>
        </w:rPr>
        <w:t xml:space="preserve">Пралетарыі ўсіх </w:t>
      </w:r>
      <w:r w:rsidR="00B737C7">
        <w:rPr>
          <w:spacing w:val="-10"/>
          <w:sz w:val="20"/>
          <w:szCs w:val="20"/>
          <w:lang w:val="be-BY"/>
        </w:rPr>
        <w:t>к</w:t>
      </w:r>
      <w:r w:rsidRPr="00B86BF9">
        <w:rPr>
          <w:spacing w:val="-10"/>
          <w:sz w:val="20"/>
          <w:szCs w:val="20"/>
          <w:lang w:val="be-BY"/>
        </w:rPr>
        <w:t>ра</w:t>
      </w:r>
      <w:r w:rsidR="00B737C7">
        <w:rPr>
          <w:spacing w:val="-10"/>
          <w:sz w:val="20"/>
          <w:szCs w:val="20"/>
          <w:lang w:val="be-BY"/>
        </w:rPr>
        <w:t>і</w:t>
      </w:r>
      <w:r w:rsidRPr="00B86BF9">
        <w:rPr>
          <w:spacing w:val="-10"/>
          <w:sz w:val="20"/>
          <w:szCs w:val="20"/>
          <w:lang w:val="be-BY"/>
        </w:rPr>
        <w:t>н, яднайцеся!</w:t>
      </w:r>
      <w:r w:rsidR="007C3FB4" w:rsidRPr="00B86BF9">
        <w:rPr>
          <w:spacing w:val="-10"/>
          <w:sz w:val="20"/>
          <w:szCs w:val="20"/>
        </w:rPr>
        <w:t>»</w:t>
      </w:r>
      <w:r w:rsidRPr="00B86BF9">
        <w:rPr>
          <w:spacing w:val="-10"/>
          <w:sz w:val="20"/>
          <w:szCs w:val="20"/>
        </w:rPr>
        <w:t>. В начале номера ста</w:t>
      </w:r>
      <w:r w:rsidR="00B737C7">
        <w:rPr>
          <w:spacing w:val="-10"/>
          <w:sz w:val="20"/>
          <w:szCs w:val="20"/>
        </w:rPr>
        <w:softHyphen/>
      </w:r>
      <w:r w:rsidRPr="00B86BF9">
        <w:rPr>
          <w:spacing w:val="-10"/>
          <w:sz w:val="20"/>
          <w:szCs w:val="20"/>
        </w:rPr>
        <w:t xml:space="preserve">ла постоянной колонка </w:t>
      </w:r>
      <w:r w:rsidR="007C3FB4" w:rsidRPr="00B86BF9">
        <w:rPr>
          <w:spacing w:val="-10"/>
          <w:sz w:val="20"/>
          <w:szCs w:val="20"/>
        </w:rPr>
        <w:t>«</w:t>
      </w:r>
      <w:r w:rsidRPr="00B86BF9">
        <w:rPr>
          <w:spacing w:val="-10"/>
          <w:sz w:val="20"/>
          <w:szCs w:val="20"/>
          <w:lang w:val="be-BY"/>
        </w:rPr>
        <w:t>Інфармацыя па БДУ</w:t>
      </w:r>
      <w:r w:rsidR="007C3FB4" w:rsidRPr="00B86BF9">
        <w:rPr>
          <w:spacing w:val="-10"/>
          <w:sz w:val="20"/>
          <w:szCs w:val="20"/>
        </w:rPr>
        <w:t>»</w:t>
      </w:r>
      <w:r w:rsidRPr="00B86BF9">
        <w:rPr>
          <w:spacing w:val="-10"/>
          <w:sz w:val="20"/>
          <w:szCs w:val="20"/>
        </w:rPr>
        <w:t>, сложилась система посто</w:t>
      </w:r>
      <w:r w:rsidR="00B737C7">
        <w:rPr>
          <w:spacing w:val="-10"/>
          <w:sz w:val="20"/>
          <w:szCs w:val="20"/>
        </w:rPr>
        <w:softHyphen/>
      </w:r>
      <w:r w:rsidRPr="00B86BF9">
        <w:rPr>
          <w:spacing w:val="-10"/>
          <w:sz w:val="20"/>
          <w:szCs w:val="20"/>
        </w:rPr>
        <w:t>ян</w:t>
      </w:r>
      <w:r w:rsidR="00B737C7">
        <w:rPr>
          <w:spacing w:val="-10"/>
          <w:sz w:val="20"/>
          <w:szCs w:val="20"/>
        </w:rPr>
        <w:softHyphen/>
      </w:r>
      <w:r w:rsidRPr="00B86BF9">
        <w:rPr>
          <w:spacing w:val="-10"/>
          <w:sz w:val="20"/>
          <w:szCs w:val="20"/>
        </w:rPr>
        <w:t xml:space="preserve">ных рубрик. В </w:t>
      </w:r>
      <w:r w:rsidR="007C3FB4" w:rsidRPr="00B86BF9">
        <w:rPr>
          <w:spacing w:val="-10"/>
          <w:sz w:val="20"/>
          <w:szCs w:val="20"/>
        </w:rPr>
        <w:t>«</w:t>
      </w:r>
      <w:r w:rsidRPr="00B86BF9">
        <w:rPr>
          <w:spacing w:val="-10"/>
          <w:sz w:val="20"/>
          <w:szCs w:val="20"/>
          <w:lang w:val="be-BY"/>
        </w:rPr>
        <w:t>Тваім этыкеце</w:t>
      </w:r>
      <w:r w:rsidR="007C3FB4" w:rsidRPr="00B86BF9">
        <w:rPr>
          <w:spacing w:val="-10"/>
          <w:sz w:val="20"/>
          <w:szCs w:val="20"/>
        </w:rPr>
        <w:t>»</w:t>
      </w:r>
      <w:r w:rsidRPr="00B86BF9">
        <w:rPr>
          <w:spacing w:val="-10"/>
          <w:sz w:val="20"/>
          <w:szCs w:val="20"/>
          <w:lang w:val="be-BY"/>
        </w:rPr>
        <w:t xml:space="preserve"> размещались</w:t>
      </w:r>
      <w:r w:rsidRPr="00B86BF9">
        <w:rPr>
          <w:spacing w:val="-10"/>
          <w:sz w:val="20"/>
          <w:szCs w:val="20"/>
        </w:rPr>
        <w:t xml:space="preserve"> статьи о формировании у сту</w:t>
      </w:r>
      <w:r w:rsidR="00B737C7">
        <w:rPr>
          <w:spacing w:val="-10"/>
          <w:sz w:val="20"/>
          <w:szCs w:val="20"/>
        </w:rPr>
        <w:softHyphen/>
      </w:r>
      <w:r w:rsidRPr="00B86BF9">
        <w:rPr>
          <w:spacing w:val="-10"/>
          <w:sz w:val="20"/>
          <w:szCs w:val="20"/>
        </w:rPr>
        <w:t>ден</w:t>
      </w:r>
      <w:r w:rsidR="00B737C7">
        <w:rPr>
          <w:spacing w:val="-10"/>
          <w:sz w:val="20"/>
          <w:szCs w:val="20"/>
        </w:rPr>
        <w:softHyphen/>
      </w:r>
      <w:r w:rsidRPr="00B86BF9">
        <w:rPr>
          <w:spacing w:val="-10"/>
          <w:sz w:val="20"/>
          <w:szCs w:val="20"/>
        </w:rPr>
        <w:t>тов культуры общения и взаимодействия в коллективе</w:t>
      </w:r>
      <w:r w:rsidRPr="00B86BF9">
        <w:rPr>
          <w:spacing w:val="-10"/>
          <w:sz w:val="20"/>
          <w:szCs w:val="20"/>
          <w:lang w:val="be-BY"/>
        </w:rPr>
        <w:t xml:space="preserve">. Рубрика </w:t>
      </w:r>
      <w:r w:rsidR="007C3FB4" w:rsidRPr="00B86BF9">
        <w:rPr>
          <w:spacing w:val="-10"/>
          <w:sz w:val="20"/>
          <w:szCs w:val="20"/>
        </w:rPr>
        <w:t>«</w:t>
      </w:r>
      <w:r w:rsidRPr="00B86BF9">
        <w:rPr>
          <w:spacing w:val="-10"/>
          <w:sz w:val="20"/>
          <w:szCs w:val="20"/>
          <w:lang w:val="be-BY"/>
        </w:rPr>
        <w:t>Былі кані</w:t>
      </w:r>
      <w:r w:rsidR="00B737C7">
        <w:rPr>
          <w:spacing w:val="-10"/>
          <w:sz w:val="20"/>
          <w:szCs w:val="20"/>
          <w:lang w:val="be-BY"/>
        </w:rPr>
        <w:softHyphen/>
      </w:r>
      <w:r w:rsidRPr="00B86BF9">
        <w:rPr>
          <w:spacing w:val="-10"/>
          <w:sz w:val="20"/>
          <w:szCs w:val="20"/>
          <w:lang w:val="be-BY"/>
        </w:rPr>
        <w:t>кулы</w:t>
      </w:r>
      <w:r w:rsidR="007C3FB4" w:rsidRPr="00B86BF9">
        <w:rPr>
          <w:spacing w:val="-10"/>
          <w:sz w:val="20"/>
          <w:szCs w:val="20"/>
        </w:rPr>
        <w:t>»</w:t>
      </w:r>
      <w:r w:rsidRPr="00B86BF9">
        <w:rPr>
          <w:spacing w:val="-10"/>
          <w:sz w:val="20"/>
          <w:szCs w:val="20"/>
          <w:lang w:val="be-BY"/>
        </w:rPr>
        <w:t xml:space="preserve"> посвящалась спортивным, культурным поездкам учащихся во вре</w:t>
      </w:r>
      <w:r w:rsidR="00B737C7">
        <w:rPr>
          <w:spacing w:val="-10"/>
          <w:sz w:val="20"/>
          <w:szCs w:val="20"/>
          <w:lang w:val="be-BY"/>
        </w:rPr>
        <w:softHyphen/>
      </w:r>
      <w:r w:rsidRPr="00B86BF9">
        <w:rPr>
          <w:spacing w:val="-10"/>
          <w:sz w:val="20"/>
          <w:szCs w:val="20"/>
          <w:lang w:val="be-BY"/>
        </w:rPr>
        <w:t xml:space="preserve">мя каникул. </w:t>
      </w:r>
      <w:r w:rsidR="007C3FB4" w:rsidRPr="00B86BF9">
        <w:rPr>
          <w:spacing w:val="-10"/>
          <w:sz w:val="20"/>
          <w:szCs w:val="20"/>
        </w:rPr>
        <w:t>«</w:t>
      </w:r>
      <w:r w:rsidRPr="00B86BF9">
        <w:rPr>
          <w:spacing w:val="-10"/>
          <w:sz w:val="20"/>
          <w:szCs w:val="20"/>
          <w:lang w:val="be-BY"/>
        </w:rPr>
        <w:t>З нашай пошты</w:t>
      </w:r>
      <w:r w:rsidR="007C3FB4" w:rsidRPr="00B86BF9">
        <w:rPr>
          <w:spacing w:val="-10"/>
          <w:sz w:val="20"/>
          <w:szCs w:val="20"/>
        </w:rPr>
        <w:t>»</w:t>
      </w:r>
      <w:r w:rsidRPr="00B86BF9">
        <w:rPr>
          <w:spacing w:val="-10"/>
          <w:sz w:val="20"/>
          <w:szCs w:val="20"/>
        </w:rPr>
        <w:t xml:space="preserve"> часто затрагивала проблемы, волнующие отдель</w:t>
      </w:r>
      <w:r w:rsidR="00B737C7">
        <w:rPr>
          <w:spacing w:val="-10"/>
          <w:sz w:val="20"/>
          <w:szCs w:val="20"/>
        </w:rPr>
        <w:softHyphen/>
      </w:r>
      <w:r w:rsidRPr="00B86BF9">
        <w:rPr>
          <w:spacing w:val="-10"/>
          <w:sz w:val="20"/>
          <w:szCs w:val="20"/>
        </w:rPr>
        <w:t>ных студентов. Однако постепенно перестали публиковаться заметки о недо</w:t>
      </w:r>
      <w:r w:rsidR="00B737C7">
        <w:rPr>
          <w:spacing w:val="-10"/>
          <w:sz w:val="20"/>
          <w:szCs w:val="20"/>
        </w:rPr>
        <w:softHyphen/>
      </w:r>
      <w:r w:rsidRPr="00B86BF9">
        <w:rPr>
          <w:spacing w:val="-10"/>
          <w:sz w:val="20"/>
          <w:szCs w:val="20"/>
        </w:rPr>
        <w:t>статках в организации учебного и воспитательного процесса, на смену им первую полосу заняли общесоюзные новости (обсуждение проекта Кон</w:t>
      </w:r>
      <w:r w:rsidR="00B737C7">
        <w:rPr>
          <w:spacing w:val="-10"/>
          <w:sz w:val="20"/>
          <w:szCs w:val="20"/>
        </w:rPr>
        <w:softHyphen/>
      </w:r>
      <w:r w:rsidRPr="00B86BF9">
        <w:rPr>
          <w:spacing w:val="-10"/>
          <w:sz w:val="20"/>
          <w:szCs w:val="20"/>
        </w:rPr>
        <w:t>сти</w:t>
      </w:r>
      <w:r w:rsidR="00B737C7">
        <w:rPr>
          <w:spacing w:val="-10"/>
          <w:sz w:val="20"/>
          <w:szCs w:val="20"/>
        </w:rPr>
        <w:softHyphen/>
      </w:r>
      <w:r w:rsidRPr="00B86BF9">
        <w:rPr>
          <w:spacing w:val="-10"/>
          <w:sz w:val="20"/>
          <w:szCs w:val="20"/>
        </w:rPr>
        <w:t>туции, дня Советской армии и флота и др.), общеуниверситетские поста</w:t>
      </w:r>
      <w:r w:rsidR="00B737C7">
        <w:rPr>
          <w:spacing w:val="-10"/>
          <w:sz w:val="20"/>
          <w:szCs w:val="20"/>
        </w:rPr>
        <w:softHyphen/>
      </w:r>
      <w:r w:rsidRPr="00B86BF9">
        <w:rPr>
          <w:spacing w:val="-10"/>
          <w:sz w:val="20"/>
          <w:szCs w:val="20"/>
        </w:rPr>
        <w:t>нов</w:t>
      </w:r>
      <w:r w:rsidR="00B737C7">
        <w:rPr>
          <w:spacing w:val="-10"/>
          <w:sz w:val="20"/>
          <w:szCs w:val="20"/>
        </w:rPr>
        <w:softHyphen/>
      </w:r>
      <w:r w:rsidRPr="00B86BF9">
        <w:rPr>
          <w:spacing w:val="-10"/>
          <w:sz w:val="20"/>
          <w:szCs w:val="20"/>
        </w:rPr>
        <w:t>ления и приказы (</w:t>
      </w:r>
      <w:r w:rsidR="007C3FB4" w:rsidRPr="00B86BF9">
        <w:rPr>
          <w:spacing w:val="-10"/>
          <w:sz w:val="20"/>
          <w:szCs w:val="20"/>
        </w:rPr>
        <w:t>«</w:t>
      </w:r>
      <w:r w:rsidRPr="00B86BF9">
        <w:rPr>
          <w:spacing w:val="-10"/>
          <w:sz w:val="20"/>
          <w:szCs w:val="20"/>
        </w:rPr>
        <w:t xml:space="preserve">Аб удзеле </w:t>
      </w:r>
      <w:r w:rsidRPr="00B86BF9">
        <w:rPr>
          <w:spacing w:val="-10"/>
          <w:sz w:val="20"/>
          <w:szCs w:val="20"/>
          <w:lang w:val="be-BY"/>
        </w:rPr>
        <w:t>студэнтаў універсітэта ва ўборцы ўраджаю 1978</w:t>
      </w:r>
      <w:r w:rsidR="007C3FB4" w:rsidRPr="00B86BF9">
        <w:rPr>
          <w:spacing w:val="-10"/>
          <w:sz w:val="20"/>
          <w:szCs w:val="20"/>
          <w:lang w:val="en-US"/>
        </w:rPr>
        <w:t> </w:t>
      </w:r>
      <w:r w:rsidRPr="00B86BF9">
        <w:rPr>
          <w:spacing w:val="-10"/>
          <w:sz w:val="20"/>
          <w:szCs w:val="20"/>
          <w:lang w:val="be-BY"/>
        </w:rPr>
        <w:t>г.</w:t>
      </w:r>
      <w:r w:rsidR="007C3FB4" w:rsidRPr="00B86BF9">
        <w:rPr>
          <w:spacing w:val="-10"/>
          <w:sz w:val="20"/>
          <w:szCs w:val="20"/>
          <w:lang w:val="be-BY"/>
        </w:rPr>
        <w:t>»</w:t>
      </w:r>
      <w:r w:rsidR="00B737C7">
        <w:rPr>
          <w:spacing w:val="-10"/>
          <w:sz w:val="20"/>
          <w:szCs w:val="20"/>
          <w:lang w:val="be-BY"/>
        </w:rPr>
        <w:t> </w:t>
      </w:r>
      <w:r w:rsidRPr="00B86BF9">
        <w:rPr>
          <w:spacing w:val="-10"/>
          <w:sz w:val="20"/>
          <w:szCs w:val="20"/>
          <w:lang w:val="be-BY"/>
        </w:rPr>
        <w:t xml:space="preserve">[15], </w:t>
      </w:r>
      <w:r w:rsidR="007C3FB4" w:rsidRPr="00B86BF9">
        <w:rPr>
          <w:spacing w:val="-10"/>
          <w:sz w:val="20"/>
          <w:szCs w:val="20"/>
          <w:lang w:val="be-BY"/>
        </w:rPr>
        <w:t>«</w:t>
      </w:r>
      <w:r w:rsidRPr="00B86BF9">
        <w:rPr>
          <w:spacing w:val="-10"/>
          <w:sz w:val="20"/>
          <w:szCs w:val="20"/>
          <w:lang w:val="be-BY"/>
        </w:rPr>
        <w:t xml:space="preserve">Пастанова </w:t>
      </w:r>
      <w:r w:rsidRPr="00B86BF9">
        <w:rPr>
          <w:spacing w:val="-10"/>
          <w:sz w:val="20"/>
          <w:szCs w:val="20"/>
          <w:lang w:val="en-US"/>
        </w:rPr>
        <w:t>XXV</w:t>
      </w:r>
      <w:r w:rsidRPr="00B86BF9">
        <w:rPr>
          <w:spacing w:val="-10"/>
          <w:sz w:val="20"/>
          <w:szCs w:val="20"/>
          <w:lang w:val="be-BY"/>
        </w:rPr>
        <w:t xml:space="preserve"> прафсаюзнай канферэнцыі Беларускага ордэна </w:t>
      </w:r>
      <w:r w:rsidR="00B737C7" w:rsidRPr="00B86BF9">
        <w:rPr>
          <w:spacing w:val="-10"/>
          <w:sz w:val="20"/>
          <w:szCs w:val="20"/>
          <w:lang w:val="be-BY"/>
        </w:rPr>
        <w:t>Пра</w:t>
      </w:r>
      <w:r w:rsidR="00B737C7">
        <w:rPr>
          <w:spacing w:val="-10"/>
          <w:sz w:val="20"/>
          <w:szCs w:val="20"/>
          <w:lang w:val="be-BY"/>
        </w:rPr>
        <w:softHyphen/>
      </w:r>
      <w:r w:rsidR="00B737C7" w:rsidRPr="00B86BF9">
        <w:rPr>
          <w:spacing w:val="-10"/>
          <w:sz w:val="20"/>
          <w:szCs w:val="20"/>
          <w:lang w:val="be-BY"/>
        </w:rPr>
        <w:t>цоўнага Чырвонага Сцяга</w:t>
      </w:r>
      <w:r w:rsidRPr="00B86BF9">
        <w:rPr>
          <w:spacing w:val="-10"/>
          <w:sz w:val="20"/>
          <w:szCs w:val="20"/>
          <w:lang w:val="be-BY"/>
        </w:rPr>
        <w:t xml:space="preserve"> дзяржаўнага унівесітэта імя У.</w:t>
      </w:r>
      <w:r w:rsidR="008C1F0A" w:rsidRPr="00B86BF9">
        <w:rPr>
          <w:spacing w:val="-10"/>
          <w:sz w:val="20"/>
          <w:szCs w:val="20"/>
          <w:lang w:val="be-BY"/>
        </w:rPr>
        <w:t> </w:t>
      </w:r>
      <w:r w:rsidRPr="00B86BF9">
        <w:rPr>
          <w:spacing w:val="-10"/>
          <w:sz w:val="20"/>
          <w:szCs w:val="20"/>
          <w:lang w:val="be-BY"/>
        </w:rPr>
        <w:t>І.</w:t>
      </w:r>
      <w:r w:rsidR="008C1F0A" w:rsidRPr="00B86BF9">
        <w:rPr>
          <w:spacing w:val="-10"/>
          <w:sz w:val="20"/>
          <w:szCs w:val="20"/>
          <w:lang w:val="be-BY"/>
        </w:rPr>
        <w:t> </w:t>
      </w:r>
      <w:r w:rsidRPr="00B86BF9">
        <w:rPr>
          <w:spacing w:val="-10"/>
          <w:sz w:val="20"/>
          <w:szCs w:val="20"/>
          <w:lang w:val="be-BY"/>
        </w:rPr>
        <w:t>Леніна</w:t>
      </w:r>
      <w:r w:rsidR="007C3FB4" w:rsidRPr="00B86BF9">
        <w:rPr>
          <w:spacing w:val="-10"/>
          <w:sz w:val="20"/>
          <w:szCs w:val="20"/>
          <w:lang w:val="be-BY"/>
        </w:rPr>
        <w:t>»</w:t>
      </w:r>
      <w:r w:rsidRPr="00B86BF9">
        <w:rPr>
          <w:spacing w:val="-10"/>
          <w:sz w:val="20"/>
          <w:szCs w:val="20"/>
          <w:lang w:val="be-BY"/>
        </w:rPr>
        <w:t xml:space="preserve"> [16]). Изме</w:t>
      </w:r>
      <w:r w:rsidR="00B737C7">
        <w:rPr>
          <w:spacing w:val="-10"/>
          <w:sz w:val="20"/>
          <w:szCs w:val="20"/>
          <w:lang w:val="be-BY"/>
        </w:rPr>
        <w:softHyphen/>
      </w:r>
      <w:r w:rsidRPr="00B86BF9">
        <w:rPr>
          <w:spacing w:val="-10"/>
          <w:sz w:val="20"/>
          <w:szCs w:val="20"/>
          <w:lang w:val="be-BY"/>
        </w:rPr>
        <w:t>нилось также освещение одной из самых популярных среди студентов тем о подготовке и сдаче сессий. Если в предыдущем периоде развития газе</w:t>
      </w:r>
      <w:r w:rsidR="00B737C7">
        <w:rPr>
          <w:spacing w:val="-10"/>
          <w:sz w:val="20"/>
          <w:szCs w:val="20"/>
          <w:lang w:val="be-BY"/>
        </w:rPr>
        <w:softHyphen/>
      </w:r>
      <w:r w:rsidRPr="00B86BF9">
        <w:rPr>
          <w:spacing w:val="-10"/>
          <w:sz w:val="20"/>
          <w:szCs w:val="20"/>
          <w:lang w:val="be-BY"/>
        </w:rPr>
        <w:t>ты это были репортажи, впечатления студентов и преподавателей, то теперь</w:t>
      </w:r>
      <w:r w:rsidR="00C67CE7">
        <w:rPr>
          <w:spacing w:val="-10"/>
          <w:sz w:val="20"/>
          <w:szCs w:val="20"/>
          <w:lang w:val="be-BY"/>
        </w:rPr>
        <w:t xml:space="preserve"> — </w:t>
      </w:r>
      <w:r w:rsidR="007C3FB4" w:rsidRPr="00B86BF9">
        <w:rPr>
          <w:spacing w:val="-10"/>
          <w:sz w:val="20"/>
          <w:szCs w:val="20"/>
        </w:rPr>
        <w:t>«</w:t>
      </w:r>
      <w:r w:rsidRPr="00B86BF9">
        <w:rPr>
          <w:spacing w:val="-10"/>
          <w:sz w:val="20"/>
          <w:szCs w:val="20"/>
        </w:rPr>
        <w:t>сухие</w:t>
      </w:r>
      <w:r w:rsidR="007C3FB4" w:rsidRPr="00B86BF9">
        <w:rPr>
          <w:spacing w:val="-10"/>
          <w:sz w:val="20"/>
          <w:szCs w:val="20"/>
        </w:rPr>
        <w:t>»</w:t>
      </w:r>
      <w:r w:rsidRPr="00B86BF9">
        <w:rPr>
          <w:spacing w:val="-10"/>
          <w:sz w:val="20"/>
          <w:szCs w:val="20"/>
        </w:rPr>
        <w:t xml:space="preserve"> данные об успеваемости, а статьи и заметки преподава</w:t>
      </w:r>
      <w:r w:rsidR="00C67CE7">
        <w:rPr>
          <w:spacing w:val="-10"/>
          <w:sz w:val="20"/>
          <w:szCs w:val="20"/>
          <w:lang w:val="be-BY"/>
        </w:rPr>
        <w:softHyphen/>
      </w:r>
      <w:r w:rsidRPr="00B86BF9">
        <w:rPr>
          <w:spacing w:val="-10"/>
          <w:sz w:val="20"/>
          <w:szCs w:val="20"/>
        </w:rPr>
        <w:t>те</w:t>
      </w:r>
      <w:r w:rsidR="00C67CE7">
        <w:rPr>
          <w:spacing w:val="-10"/>
          <w:sz w:val="20"/>
          <w:szCs w:val="20"/>
          <w:lang w:val="be-BY"/>
        </w:rPr>
        <w:softHyphen/>
      </w:r>
      <w:r w:rsidRPr="00B86BF9">
        <w:rPr>
          <w:spacing w:val="-10"/>
          <w:sz w:val="20"/>
          <w:szCs w:val="20"/>
        </w:rPr>
        <w:t>лей носили ско</w:t>
      </w:r>
      <w:r w:rsidR="00B737C7">
        <w:rPr>
          <w:spacing w:val="-10"/>
          <w:sz w:val="20"/>
          <w:szCs w:val="20"/>
        </w:rPr>
        <w:softHyphen/>
      </w:r>
      <w:r w:rsidRPr="00B86BF9">
        <w:rPr>
          <w:spacing w:val="-10"/>
          <w:sz w:val="20"/>
          <w:szCs w:val="20"/>
        </w:rPr>
        <w:t>рее описательный характер. Стала меньше освещаться повсе</w:t>
      </w:r>
      <w:r w:rsidR="00C67CE7">
        <w:rPr>
          <w:spacing w:val="-10"/>
          <w:sz w:val="20"/>
          <w:szCs w:val="20"/>
          <w:lang w:val="be-BY"/>
        </w:rPr>
        <w:softHyphen/>
      </w:r>
      <w:r w:rsidRPr="00B86BF9">
        <w:rPr>
          <w:spacing w:val="-10"/>
          <w:sz w:val="20"/>
          <w:szCs w:val="20"/>
        </w:rPr>
        <w:lastRenderedPageBreak/>
        <w:t>днев</w:t>
      </w:r>
      <w:r w:rsidR="00C67CE7">
        <w:rPr>
          <w:spacing w:val="-10"/>
          <w:sz w:val="20"/>
          <w:szCs w:val="20"/>
          <w:lang w:val="be-BY"/>
        </w:rPr>
        <w:softHyphen/>
      </w:r>
      <w:r w:rsidRPr="00B86BF9">
        <w:rPr>
          <w:spacing w:val="-10"/>
          <w:sz w:val="20"/>
          <w:szCs w:val="20"/>
        </w:rPr>
        <w:t>ная жизнь студентов, быт в интернате, проблемы организации питания и заня</w:t>
      </w:r>
      <w:r w:rsidR="00C67CE7">
        <w:rPr>
          <w:spacing w:val="-10"/>
          <w:sz w:val="20"/>
          <w:szCs w:val="20"/>
          <w:lang w:val="be-BY"/>
        </w:rPr>
        <w:softHyphen/>
      </w:r>
      <w:r w:rsidRPr="00B86BF9">
        <w:rPr>
          <w:spacing w:val="-10"/>
          <w:sz w:val="20"/>
          <w:szCs w:val="20"/>
        </w:rPr>
        <w:t>тий. В основном публиковались репортажи о художественной само</w:t>
      </w:r>
      <w:r w:rsidR="00C67CE7">
        <w:rPr>
          <w:spacing w:val="-10"/>
          <w:sz w:val="20"/>
          <w:szCs w:val="20"/>
          <w:lang w:val="be-BY"/>
        </w:rPr>
        <w:softHyphen/>
      </w:r>
      <w:r w:rsidRPr="00B86BF9">
        <w:rPr>
          <w:spacing w:val="-10"/>
          <w:sz w:val="20"/>
          <w:szCs w:val="20"/>
        </w:rPr>
        <w:t>дея</w:t>
      </w:r>
      <w:r w:rsidR="00C67CE7">
        <w:rPr>
          <w:spacing w:val="-10"/>
          <w:sz w:val="20"/>
          <w:szCs w:val="20"/>
          <w:lang w:val="be-BY"/>
        </w:rPr>
        <w:softHyphen/>
      </w:r>
      <w:r w:rsidRPr="00B86BF9">
        <w:rPr>
          <w:spacing w:val="-10"/>
          <w:sz w:val="20"/>
          <w:szCs w:val="20"/>
        </w:rPr>
        <w:t>тель</w:t>
      </w:r>
      <w:r w:rsidR="00C67CE7">
        <w:rPr>
          <w:spacing w:val="-10"/>
          <w:sz w:val="20"/>
          <w:szCs w:val="20"/>
          <w:lang w:val="be-BY"/>
        </w:rPr>
        <w:softHyphen/>
      </w:r>
      <w:r w:rsidRPr="00B86BF9">
        <w:rPr>
          <w:spacing w:val="-10"/>
          <w:sz w:val="20"/>
          <w:szCs w:val="20"/>
        </w:rPr>
        <w:t>ности и спор</w:t>
      </w:r>
      <w:r w:rsidR="00B737C7">
        <w:rPr>
          <w:spacing w:val="-10"/>
          <w:sz w:val="20"/>
          <w:szCs w:val="20"/>
        </w:rPr>
        <w:softHyphen/>
      </w:r>
      <w:r w:rsidRPr="00B86BF9">
        <w:rPr>
          <w:spacing w:val="-10"/>
          <w:sz w:val="20"/>
          <w:szCs w:val="20"/>
        </w:rPr>
        <w:t>тивных соревнованиях.</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rPr>
        <w:t xml:space="preserve">Если в период так называемой хрущевской </w:t>
      </w:r>
      <w:r w:rsidR="007C3FB4" w:rsidRPr="00B86BF9">
        <w:rPr>
          <w:spacing w:val="-10"/>
          <w:sz w:val="20"/>
          <w:szCs w:val="20"/>
        </w:rPr>
        <w:t>«</w:t>
      </w:r>
      <w:r w:rsidRPr="00B86BF9">
        <w:rPr>
          <w:spacing w:val="-10"/>
          <w:sz w:val="20"/>
          <w:szCs w:val="20"/>
        </w:rPr>
        <w:t>оттепели</w:t>
      </w:r>
      <w:r w:rsidR="007C3FB4" w:rsidRPr="00B86BF9">
        <w:rPr>
          <w:spacing w:val="-10"/>
          <w:sz w:val="20"/>
          <w:szCs w:val="20"/>
        </w:rPr>
        <w:t>»</w:t>
      </w:r>
      <w:r w:rsidRPr="00B86BF9">
        <w:rPr>
          <w:spacing w:val="-10"/>
          <w:sz w:val="20"/>
          <w:szCs w:val="20"/>
        </w:rPr>
        <w:t xml:space="preserve"> осуждался дог</w:t>
      </w:r>
      <w:r w:rsidR="00B737C7">
        <w:rPr>
          <w:spacing w:val="-10"/>
          <w:sz w:val="20"/>
          <w:szCs w:val="20"/>
        </w:rPr>
        <w:softHyphen/>
      </w:r>
      <w:r w:rsidRPr="00B86BF9">
        <w:rPr>
          <w:spacing w:val="-10"/>
          <w:sz w:val="20"/>
          <w:szCs w:val="20"/>
        </w:rPr>
        <w:t>ма</w:t>
      </w:r>
      <w:r w:rsidR="00B737C7">
        <w:rPr>
          <w:spacing w:val="-10"/>
          <w:sz w:val="20"/>
          <w:szCs w:val="20"/>
        </w:rPr>
        <w:softHyphen/>
      </w:r>
      <w:r w:rsidRPr="00B86BF9">
        <w:rPr>
          <w:spacing w:val="-10"/>
          <w:sz w:val="20"/>
          <w:szCs w:val="20"/>
        </w:rPr>
        <w:t>тический начетнический подход к изучению марксизма-ленинизма, то эпо</w:t>
      </w:r>
      <w:r w:rsidR="00B737C7">
        <w:rPr>
          <w:spacing w:val="-10"/>
          <w:sz w:val="20"/>
          <w:szCs w:val="20"/>
        </w:rPr>
        <w:softHyphen/>
      </w:r>
      <w:r w:rsidRPr="00B86BF9">
        <w:rPr>
          <w:spacing w:val="-10"/>
          <w:sz w:val="20"/>
          <w:szCs w:val="20"/>
        </w:rPr>
        <w:t xml:space="preserve">ха </w:t>
      </w:r>
      <w:r w:rsidR="007C3FB4" w:rsidRPr="00B86BF9">
        <w:rPr>
          <w:spacing w:val="-10"/>
          <w:sz w:val="20"/>
          <w:szCs w:val="20"/>
        </w:rPr>
        <w:t>«</w:t>
      </w:r>
      <w:r w:rsidRPr="00B86BF9">
        <w:rPr>
          <w:spacing w:val="-10"/>
          <w:sz w:val="20"/>
          <w:szCs w:val="20"/>
        </w:rPr>
        <w:t>застоя</w:t>
      </w:r>
      <w:r w:rsidR="007C3FB4" w:rsidRPr="00B86BF9">
        <w:rPr>
          <w:spacing w:val="-10"/>
          <w:sz w:val="20"/>
          <w:szCs w:val="20"/>
        </w:rPr>
        <w:t>»</w:t>
      </w:r>
      <w:r w:rsidRPr="00B86BF9">
        <w:rPr>
          <w:spacing w:val="-10"/>
          <w:sz w:val="20"/>
          <w:szCs w:val="20"/>
        </w:rPr>
        <w:t xml:space="preserve"> расставила новые приоритеты. В статьях типа </w:t>
      </w:r>
      <w:r w:rsidR="007C3FB4" w:rsidRPr="00B86BF9">
        <w:rPr>
          <w:spacing w:val="-10"/>
          <w:sz w:val="20"/>
          <w:szCs w:val="20"/>
        </w:rPr>
        <w:t>«</w:t>
      </w:r>
      <w:r w:rsidRPr="00B86BF9">
        <w:rPr>
          <w:spacing w:val="-10"/>
          <w:sz w:val="20"/>
          <w:szCs w:val="20"/>
          <w:lang w:val="be-BY"/>
        </w:rPr>
        <w:t>Вывучаем Лені</w:t>
      </w:r>
      <w:r w:rsidR="00B737C7">
        <w:rPr>
          <w:spacing w:val="-10"/>
          <w:sz w:val="20"/>
          <w:szCs w:val="20"/>
          <w:lang w:val="be-BY"/>
        </w:rPr>
        <w:softHyphen/>
      </w:r>
      <w:r w:rsidRPr="00B86BF9">
        <w:rPr>
          <w:spacing w:val="-10"/>
          <w:sz w:val="20"/>
          <w:szCs w:val="20"/>
          <w:lang w:val="be-BY"/>
        </w:rPr>
        <w:t>на</w:t>
      </w:r>
      <w:r w:rsidR="007C3FB4" w:rsidRPr="00B86BF9">
        <w:rPr>
          <w:spacing w:val="-10"/>
          <w:sz w:val="20"/>
          <w:szCs w:val="20"/>
        </w:rPr>
        <w:t>»</w:t>
      </w:r>
      <w:r w:rsidR="00B737C7">
        <w:rPr>
          <w:spacing w:val="-10"/>
          <w:sz w:val="20"/>
          <w:szCs w:val="20"/>
        </w:rPr>
        <w:t> </w:t>
      </w:r>
      <w:r w:rsidRPr="00B86BF9">
        <w:rPr>
          <w:spacing w:val="-10"/>
          <w:sz w:val="20"/>
          <w:szCs w:val="20"/>
        </w:rPr>
        <w:t>[4]</w:t>
      </w:r>
      <w:r w:rsidRPr="00B86BF9">
        <w:rPr>
          <w:spacing w:val="-10"/>
          <w:sz w:val="20"/>
          <w:szCs w:val="20"/>
          <w:lang w:val="be-BY"/>
        </w:rPr>
        <w:t xml:space="preserve">, </w:t>
      </w:r>
      <w:r w:rsidR="007C3FB4" w:rsidRPr="00B86BF9">
        <w:rPr>
          <w:spacing w:val="-10"/>
          <w:sz w:val="20"/>
          <w:szCs w:val="20"/>
        </w:rPr>
        <w:t>«</w:t>
      </w:r>
      <w:r w:rsidRPr="00B86BF9">
        <w:rPr>
          <w:spacing w:val="-10"/>
          <w:sz w:val="20"/>
          <w:szCs w:val="20"/>
          <w:lang w:val="be-BY"/>
        </w:rPr>
        <w:t>Запаветам Леніна верныя</w:t>
      </w:r>
      <w:r w:rsidR="007C3FB4" w:rsidRPr="00B86BF9">
        <w:rPr>
          <w:spacing w:val="-10"/>
          <w:sz w:val="20"/>
          <w:szCs w:val="20"/>
        </w:rPr>
        <w:t>»</w:t>
      </w:r>
      <w:r w:rsidRPr="00B86BF9">
        <w:rPr>
          <w:spacing w:val="-10"/>
          <w:sz w:val="20"/>
          <w:szCs w:val="20"/>
        </w:rPr>
        <w:t xml:space="preserve"> [5] </w:t>
      </w:r>
      <w:r w:rsidRPr="00B86BF9">
        <w:rPr>
          <w:spacing w:val="-10"/>
          <w:sz w:val="20"/>
          <w:szCs w:val="20"/>
          <w:lang w:val="be-BY"/>
        </w:rPr>
        <w:t>с</w:t>
      </w:r>
      <w:r w:rsidRPr="00B86BF9">
        <w:rPr>
          <w:spacing w:val="-10"/>
          <w:sz w:val="20"/>
          <w:szCs w:val="20"/>
        </w:rPr>
        <w:t>тали активно пропагандироваться идеи марксизма-ленинизма</w:t>
      </w:r>
      <w:r w:rsidRPr="00B86BF9">
        <w:rPr>
          <w:spacing w:val="-10"/>
          <w:sz w:val="20"/>
          <w:szCs w:val="20"/>
          <w:lang w:val="be-BY"/>
        </w:rPr>
        <w:t>.</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rPr>
        <w:t xml:space="preserve">На практике </w:t>
      </w:r>
      <w:r w:rsidR="007C3FB4" w:rsidRPr="00B86BF9">
        <w:rPr>
          <w:spacing w:val="-10"/>
          <w:sz w:val="20"/>
          <w:szCs w:val="20"/>
        </w:rPr>
        <w:t>«</w:t>
      </w:r>
      <w:r w:rsidRPr="00B86BF9">
        <w:rPr>
          <w:spacing w:val="-10"/>
          <w:sz w:val="20"/>
          <w:szCs w:val="20"/>
          <w:lang w:val="be-BY"/>
        </w:rPr>
        <w:t>Беларускі універсітэт</w:t>
      </w:r>
      <w:r w:rsidR="007C3FB4" w:rsidRPr="00B86BF9">
        <w:rPr>
          <w:spacing w:val="-10"/>
          <w:sz w:val="20"/>
          <w:szCs w:val="20"/>
        </w:rPr>
        <w:t>»</w:t>
      </w:r>
      <w:r w:rsidRPr="00B86BF9">
        <w:rPr>
          <w:spacing w:val="-10"/>
          <w:sz w:val="20"/>
          <w:szCs w:val="20"/>
        </w:rPr>
        <w:t>, вопреки своему изначальному пред</w:t>
      </w:r>
      <w:r w:rsidR="00B737C7">
        <w:rPr>
          <w:spacing w:val="-10"/>
          <w:sz w:val="20"/>
          <w:szCs w:val="20"/>
        </w:rPr>
        <w:softHyphen/>
      </w:r>
      <w:r w:rsidRPr="00B86BF9">
        <w:rPr>
          <w:spacing w:val="-10"/>
          <w:sz w:val="20"/>
          <w:szCs w:val="20"/>
        </w:rPr>
        <w:t xml:space="preserve">назначению, переставал выражать интересы </w:t>
      </w:r>
      <w:r w:rsidRPr="00B86BF9">
        <w:rPr>
          <w:spacing w:val="-10"/>
          <w:sz w:val="20"/>
          <w:szCs w:val="20"/>
          <w:lang w:val="be-BY"/>
        </w:rPr>
        <w:t>студенческой молодеж</w:t>
      </w:r>
      <w:r w:rsidRPr="00B86BF9">
        <w:rPr>
          <w:spacing w:val="-10"/>
          <w:sz w:val="20"/>
          <w:szCs w:val="20"/>
        </w:rPr>
        <w:t>и, ста</w:t>
      </w:r>
      <w:r w:rsidR="00B737C7">
        <w:rPr>
          <w:spacing w:val="-10"/>
          <w:sz w:val="20"/>
          <w:szCs w:val="20"/>
        </w:rPr>
        <w:softHyphen/>
      </w:r>
      <w:r w:rsidRPr="00B86BF9">
        <w:rPr>
          <w:spacing w:val="-10"/>
          <w:sz w:val="20"/>
          <w:szCs w:val="20"/>
        </w:rPr>
        <w:t>новясь рупором административно-командной системы, приобретал черты, содер</w:t>
      </w:r>
      <w:r w:rsidR="00B737C7">
        <w:rPr>
          <w:spacing w:val="-10"/>
          <w:sz w:val="20"/>
          <w:szCs w:val="20"/>
        </w:rPr>
        <w:softHyphen/>
      </w:r>
      <w:r w:rsidRPr="00B86BF9">
        <w:rPr>
          <w:spacing w:val="-10"/>
          <w:sz w:val="20"/>
          <w:szCs w:val="20"/>
        </w:rPr>
        <w:t>жащие в основе своей субъективизм, формализм, лакировку дейст</w:t>
      </w:r>
      <w:r w:rsidR="00B737C7">
        <w:rPr>
          <w:spacing w:val="-10"/>
          <w:sz w:val="20"/>
          <w:szCs w:val="20"/>
        </w:rPr>
        <w:softHyphen/>
      </w:r>
      <w:r w:rsidRPr="00B86BF9">
        <w:rPr>
          <w:spacing w:val="-10"/>
          <w:sz w:val="20"/>
          <w:szCs w:val="20"/>
        </w:rPr>
        <w:t>ви</w:t>
      </w:r>
      <w:r w:rsidR="00B737C7">
        <w:rPr>
          <w:spacing w:val="-10"/>
          <w:sz w:val="20"/>
          <w:szCs w:val="20"/>
        </w:rPr>
        <w:softHyphen/>
      </w:r>
      <w:r w:rsidRPr="00B86BF9">
        <w:rPr>
          <w:spacing w:val="-10"/>
          <w:sz w:val="20"/>
          <w:szCs w:val="20"/>
        </w:rPr>
        <w:t>тель</w:t>
      </w:r>
      <w:r w:rsidR="00B737C7">
        <w:rPr>
          <w:spacing w:val="-10"/>
          <w:sz w:val="20"/>
          <w:szCs w:val="20"/>
        </w:rPr>
        <w:softHyphen/>
      </w:r>
      <w:r w:rsidRPr="00B86BF9">
        <w:rPr>
          <w:spacing w:val="-10"/>
          <w:sz w:val="20"/>
          <w:szCs w:val="20"/>
        </w:rPr>
        <w:t>ности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п.</w:t>
      </w:r>
    </w:p>
    <w:p w:rsidR="002A1B11" w:rsidRPr="00B737C7" w:rsidRDefault="002A1B11" w:rsidP="002A1B11">
      <w:pPr>
        <w:pStyle w:val="af6"/>
        <w:spacing w:after="0" w:line="220" w:lineRule="exact"/>
        <w:ind w:firstLine="567"/>
        <w:jc w:val="both"/>
        <w:rPr>
          <w:spacing w:val="-10"/>
          <w:sz w:val="20"/>
          <w:szCs w:val="20"/>
        </w:rPr>
      </w:pPr>
      <w:r w:rsidRPr="00B86BF9">
        <w:rPr>
          <w:spacing w:val="-10"/>
          <w:sz w:val="20"/>
          <w:szCs w:val="20"/>
        </w:rPr>
        <w:t>В 1970-х гг. для совершенствования работы со студенческой моло</w:t>
      </w:r>
      <w:r w:rsidR="00B737C7">
        <w:rPr>
          <w:spacing w:val="-10"/>
          <w:sz w:val="20"/>
          <w:szCs w:val="20"/>
        </w:rPr>
        <w:softHyphen/>
      </w:r>
      <w:r w:rsidRPr="00B86BF9">
        <w:rPr>
          <w:spacing w:val="-10"/>
          <w:sz w:val="20"/>
          <w:szCs w:val="20"/>
        </w:rPr>
        <w:t>дежью комитет комсомола и студенческая социологическая лаборатория ста</w:t>
      </w:r>
      <w:r w:rsidR="00B737C7">
        <w:rPr>
          <w:spacing w:val="-10"/>
          <w:sz w:val="20"/>
          <w:szCs w:val="20"/>
        </w:rPr>
        <w:softHyphen/>
      </w:r>
      <w:r w:rsidRPr="00B86BF9">
        <w:rPr>
          <w:spacing w:val="-10"/>
          <w:sz w:val="20"/>
          <w:szCs w:val="20"/>
        </w:rPr>
        <w:t xml:space="preserve">ли проводить на страницах </w:t>
      </w:r>
      <w:r w:rsidR="007C3FB4" w:rsidRPr="00B86BF9">
        <w:rPr>
          <w:spacing w:val="-10"/>
          <w:sz w:val="20"/>
          <w:szCs w:val="20"/>
        </w:rPr>
        <w:t>«</w:t>
      </w:r>
      <w:r w:rsidRPr="00B86BF9">
        <w:rPr>
          <w:spacing w:val="-10"/>
          <w:sz w:val="20"/>
          <w:szCs w:val="20"/>
        </w:rPr>
        <w:t>Б</w:t>
      </w:r>
      <w:r w:rsidRPr="00B86BF9">
        <w:rPr>
          <w:spacing w:val="-10"/>
          <w:sz w:val="20"/>
          <w:szCs w:val="20"/>
          <w:lang w:val="be-BY"/>
        </w:rPr>
        <w:t>еларускага універсітэта</w:t>
      </w:r>
      <w:r w:rsidR="007C3FB4" w:rsidRPr="00B86BF9">
        <w:rPr>
          <w:spacing w:val="-10"/>
          <w:sz w:val="20"/>
          <w:szCs w:val="20"/>
        </w:rPr>
        <w:t>»</w:t>
      </w:r>
      <w:r w:rsidRPr="00B86BF9">
        <w:rPr>
          <w:spacing w:val="-10"/>
          <w:sz w:val="20"/>
          <w:szCs w:val="20"/>
        </w:rPr>
        <w:t xml:space="preserve"> исследования с целью изу</w:t>
      </w:r>
      <w:r w:rsidR="00B737C7">
        <w:rPr>
          <w:spacing w:val="-10"/>
          <w:sz w:val="20"/>
          <w:szCs w:val="20"/>
        </w:rPr>
        <w:softHyphen/>
      </w:r>
      <w:r w:rsidRPr="00B86BF9">
        <w:rPr>
          <w:spacing w:val="-10"/>
          <w:sz w:val="20"/>
          <w:szCs w:val="20"/>
        </w:rPr>
        <w:t>чения сложившихся за время учебы представлений о студенческой жизни. Анке</w:t>
      </w:r>
      <w:r w:rsidR="00B737C7">
        <w:rPr>
          <w:spacing w:val="-10"/>
          <w:sz w:val="20"/>
          <w:szCs w:val="20"/>
        </w:rPr>
        <w:softHyphen/>
      </w:r>
      <w:r w:rsidRPr="00B86BF9">
        <w:rPr>
          <w:spacing w:val="-10"/>
          <w:sz w:val="20"/>
          <w:szCs w:val="20"/>
        </w:rPr>
        <w:t xml:space="preserve">ты состояли из вопросов об учебной, научной и повседневной жизни: </w:t>
      </w:r>
      <w:r w:rsidR="007C3FB4" w:rsidRPr="00B86BF9">
        <w:rPr>
          <w:spacing w:val="-10"/>
          <w:sz w:val="20"/>
          <w:szCs w:val="20"/>
        </w:rPr>
        <w:t>«</w:t>
      </w:r>
      <w:r w:rsidRPr="00B86BF9">
        <w:rPr>
          <w:spacing w:val="-10"/>
          <w:sz w:val="20"/>
          <w:szCs w:val="20"/>
        </w:rPr>
        <w:t>Чем привлекала Вас учеба в вузе? Если бы Вам пришлось выбирать заново, то каково было бы Ваше решение? Изменилось ли Ваше представление об уче</w:t>
      </w:r>
      <w:r w:rsidR="00B737C7">
        <w:rPr>
          <w:spacing w:val="-10"/>
          <w:sz w:val="20"/>
          <w:szCs w:val="20"/>
        </w:rPr>
        <w:softHyphen/>
      </w:r>
      <w:r w:rsidRPr="00B86BF9">
        <w:rPr>
          <w:spacing w:val="-10"/>
          <w:sz w:val="20"/>
          <w:szCs w:val="20"/>
        </w:rPr>
        <w:t>бе в вузе и о студенческой жизни после поступления в университет? Что Вам больше всего нравится в студенческой жизни? Каков характер выпол</w:t>
      </w:r>
      <w:r w:rsidR="00B737C7">
        <w:rPr>
          <w:spacing w:val="-10"/>
          <w:sz w:val="20"/>
          <w:szCs w:val="20"/>
        </w:rPr>
        <w:softHyphen/>
      </w:r>
      <w:r w:rsidRPr="00B86BF9">
        <w:rPr>
          <w:spacing w:val="-10"/>
          <w:sz w:val="20"/>
          <w:szCs w:val="20"/>
        </w:rPr>
        <w:t>няе</w:t>
      </w:r>
      <w:r w:rsidR="00B737C7">
        <w:rPr>
          <w:spacing w:val="-10"/>
          <w:sz w:val="20"/>
          <w:szCs w:val="20"/>
        </w:rPr>
        <w:softHyphen/>
      </w:r>
      <w:r w:rsidRPr="00B86BF9">
        <w:rPr>
          <w:spacing w:val="-10"/>
          <w:sz w:val="20"/>
          <w:szCs w:val="20"/>
        </w:rPr>
        <w:t>мой Вами научно-исследовательской работы? На какую работу Вы хотели бы попасть после окончания университета?</w:t>
      </w:r>
      <w:r w:rsidR="007C3FB4" w:rsidRPr="00B86BF9">
        <w:rPr>
          <w:spacing w:val="-10"/>
          <w:sz w:val="20"/>
          <w:szCs w:val="20"/>
        </w:rPr>
        <w:t>»</w:t>
      </w:r>
      <w:r w:rsidRPr="00B86BF9">
        <w:rPr>
          <w:spacing w:val="-10"/>
          <w:sz w:val="20"/>
          <w:szCs w:val="20"/>
        </w:rPr>
        <w:t xml:space="preserve"> </w:t>
      </w:r>
      <w:r w:rsidRPr="00B86BF9">
        <w:rPr>
          <w:spacing w:val="-10"/>
          <w:sz w:val="20"/>
          <w:szCs w:val="20"/>
          <w:lang w:val="en-US"/>
        </w:rPr>
        <w:t>[17, c. 5]</w:t>
      </w:r>
      <w:r w:rsidR="00B737C7">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С 1978</w:t>
      </w:r>
      <w:r w:rsidR="00B737C7">
        <w:rPr>
          <w:spacing w:val="-10"/>
          <w:sz w:val="20"/>
          <w:szCs w:val="20"/>
          <w:lang w:val="be-BY"/>
        </w:rPr>
        <w:t> </w:t>
      </w:r>
      <w:r w:rsidRPr="00B86BF9">
        <w:rPr>
          <w:spacing w:val="-10"/>
          <w:sz w:val="20"/>
          <w:szCs w:val="20"/>
          <w:lang w:val="be-BY"/>
        </w:rPr>
        <w:t>г</w:t>
      </w:r>
      <w:r w:rsidR="00B737C7">
        <w:rPr>
          <w:spacing w:val="-10"/>
          <w:sz w:val="20"/>
          <w:szCs w:val="20"/>
          <w:lang w:val="be-BY"/>
        </w:rPr>
        <w:t xml:space="preserve">. </w:t>
      </w:r>
      <w:r w:rsidRPr="00B86BF9">
        <w:rPr>
          <w:spacing w:val="-10"/>
          <w:sz w:val="20"/>
          <w:szCs w:val="20"/>
        </w:rPr>
        <w:t>редакция сделала попытку установить обратную связь с ауди</w:t>
      </w:r>
      <w:r w:rsidR="00B737C7">
        <w:rPr>
          <w:spacing w:val="-10"/>
          <w:sz w:val="20"/>
          <w:szCs w:val="20"/>
        </w:rPr>
        <w:softHyphen/>
      </w:r>
      <w:r w:rsidRPr="00B86BF9">
        <w:rPr>
          <w:spacing w:val="-10"/>
          <w:sz w:val="20"/>
          <w:szCs w:val="20"/>
        </w:rPr>
        <w:t>торией и опубликовала анкету с вопросами о том, какие темы следует вынес</w:t>
      </w:r>
      <w:r w:rsidR="00B737C7">
        <w:rPr>
          <w:spacing w:val="-10"/>
          <w:sz w:val="20"/>
          <w:szCs w:val="20"/>
        </w:rPr>
        <w:softHyphen/>
      </w:r>
      <w:r w:rsidRPr="00B86BF9">
        <w:rPr>
          <w:spacing w:val="-10"/>
          <w:sz w:val="20"/>
          <w:szCs w:val="20"/>
        </w:rPr>
        <w:t>ти на обсуждение в газете, нравятся ли читателям ставшие уже посто</w:t>
      </w:r>
      <w:r w:rsidR="00B737C7">
        <w:rPr>
          <w:spacing w:val="-10"/>
          <w:sz w:val="20"/>
          <w:szCs w:val="20"/>
        </w:rPr>
        <w:softHyphen/>
      </w:r>
      <w:r w:rsidRPr="00B86BF9">
        <w:rPr>
          <w:spacing w:val="-10"/>
          <w:sz w:val="20"/>
          <w:szCs w:val="20"/>
        </w:rPr>
        <w:t>ян</w:t>
      </w:r>
      <w:r w:rsidR="00B737C7">
        <w:rPr>
          <w:spacing w:val="-10"/>
          <w:sz w:val="20"/>
          <w:szCs w:val="20"/>
        </w:rPr>
        <w:softHyphen/>
      </w:r>
      <w:r w:rsidRPr="00B86BF9">
        <w:rPr>
          <w:spacing w:val="-10"/>
          <w:sz w:val="20"/>
          <w:szCs w:val="20"/>
        </w:rPr>
        <w:t>ны</w:t>
      </w:r>
      <w:r w:rsidR="00B737C7">
        <w:rPr>
          <w:spacing w:val="-10"/>
          <w:sz w:val="20"/>
          <w:szCs w:val="20"/>
        </w:rPr>
        <w:softHyphen/>
      </w:r>
      <w:r w:rsidRPr="00B86BF9">
        <w:rPr>
          <w:spacing w:val="-10"/>
          <w:sz w:val="20"/>
          <w:szCs w:val="20"/>
        </w:rPr>
        <w:t xml:space="preserve">ми рубрики </w:t>
      </w:r>
      <w:r w:rsidR="007C3FB4" w:rsidRPr="00B86BF9">
        <w:rPr>
          <w:spacing w:val="-10"/>
          <w:sz w:val="20"/>
          <w:szCs w:val="20"/>
        </w:rPr>
        <w:t>«</w:t>
      </w:r>
      <w:r w:rsidRPr="00B86BF9">
        <w:rPr>
          <w:spacing w:val="-10"/>
          <w:sz w:val="20"/>
          <w:szCs w:val="20"/>
        </w:rPr>
        <w:t>Рамонак</w:t>
      </w:r>
      <w:r w:rsidR="007C3FB4" w:rsidRPr="00B86BF9">
        <w:rPr>
          <w:spacing w:val="-10"/>
          <w:sz w:val="20"/>
          <w:szCs w:val="20"/>
        </w:rPr>
        <w:t>»</w:t>
      </w:r>
      <w:r w:rsidRPr="00B86BF9">
        <w:rPr>
          <w:spacing w:val="-10"/>
          <w:sz w:val="20"/>
          <w:szCs w:val="20"/>
        </w:rPr>
        <w:t xml:space="preserve"> (</w:t>
      </w:r>
      <w:r w:rsidRPr="00B86BF9">
        <w:rPr>
          <w:spacing w:val="-10"/>
          <w:sz w:val="20"/>
          <w:szCs w:val="20"/>
          <w:lang w:val="be-BY"/>
        </w:rPr>
        <w:t>клу</w:t>
      </w:r>
      <w:r w:rsidRPr="00B86BF9">
        <w:rPr>
          <w:spacing w:val="-10"/>
          <w:sz w:val="20"/>
          <w:szCs w:val="20"/>
        </w:rPr>
        <w:t xml:space="preserve">б любителей природы), </w:t>
      </w:r>
      <w:r w:rsidR="007C3FB4" w:rsidRPr="00B86BF9">
        <w:rPr>
          <w:spacing w:val="-10"/>
          <w:sz w:val="20"/>
          <w:szCs w:val="20"/>
        </w:rPr>
        <w:t>«</w:t>
      </w:r>
      <w:r w:rsidRPr="00B86BF9">
        <w:rPr>
          <w:spacing w:val="-10"/>
          <w:sz w:val="20"/>
          <w:szCs w:val="20"/>
          <w:lang w:val="be-BY"/>
        </w:rPr>
        <w:t>Кафедра агульнага сме</w:t>
      </w:r>
      <w:r w:rsidR="00B737C7">
        <w:rPr>
          <w:spacing w:val="-10"/>
          <w:sz w:val="20"/>
          <w:szCs w:val="20"/>
          <w:lang w:val="be-BY"/>
        </w:rPr>
        <w:softHyphen/>
      </w:r>
      <w:r w:rsidRPr="00B86BF9">
        <w:rPr>
          <w:spacing w:val="-10"/>
          <w:sz w:val="20"/>
          <w:szCs w:val="20"/>
          <w:lang w:val="be-BY"/>
        </w:rPr>
        <w:t>харобства</w:t>
      </w:r>
      <w:r w:rsidR="007C3FB4" w:rsidRPr="00B86BF9">
        <w:rPr>
          <w:spacing w:val="-10"/>
          <w:sz w:val="20"/>
          <w:szCs w:val="20"/>
        </w:rPr>
        <w:t>»</w:t>
      </w:r>
      <w:r w:rsidRPr="00B86BF9">
        <w:rPr>
          <w:spacing w:val="-10"/>
          <w:sz w:val="20"/>
          <w:szCs w:val="20"/>
        </w:rPr>
        <w:t xml:space="preserve"> (юмористическая и сатирическая страница), </w:t>
      </w:r>
      <w:r w:rsidR="007C3FB4" w:rsidRPr="00B86BF9">
        <w:rPr>
          <w:spacing w:val="-10"/>
          <w:sz w:val="20"/>
          <w:szCs w:val="20"/>
        </w:rPr>
        <w:t>«</w:t>
      </w:r>
      <w:r w:rsidRPr="00B86BF9">
        <w:rPr>
          <w:spacing w:val="-10"/>
          <w:sz w:val="20"/>
          <w:szCs w:val="20"/>
        </w:rPr>
        <w:t>Спорт</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Л</w:t>
      </w:r>
      <w:r w:rsidRPr="00B86BF9">
        <w:rPr>
          <w:spacing w:val="-10"/>
          <w:sz w:val="20"/>
          <w:szCs w:val="20"/>
          <w:lang w:val="be-BY"/>
        </w:rPr>
        <w:t>іта</w:t>
      </w:r>
      <w:r w:rsidR="00B737C7">
        <w:rPr>
          <w:spacing w:val="-10"/>
          <w:sz w:val="20"/>
          <w:szCs w:val="20"/>
          <w:lang w:val="be-BY"/>
        </w:rPr>
        <w:softHyphen/>
      </w:r>
      <w:r w:rsidRPr="00B86BF9">
        <w:rPr>
          <w:spacing w:val="-10"/>
          <w:sz w:val="20"/>
          <w:szCs w:val="20"/>
          <w:lang w:val="be-BY"/>
        </w:rPr>
        <w:t>ра</w:t>
      </w:r>
      <w:r w:rsidR="00B737C7">
        <w:rPr>
          <w:spacing w:val="-10"/>
          <w:sz w:val="20"/>
          <w:szCs w:val="20"/>
          <w:lang w:val="be-BY"/>
        </w:rPr>
        <w:softHyphen/>
      </w:r>
      <w:r w:rsidRPr="00B86BF9">
        <w:rPr>
          <w:spacing w:val="-10"/>
          <w:sz w:val="20"/>
          <w:szCs w:val="20"/>
          <w:lang w:val="be-BY"/>
        </w:rPr>
        <w:t>ту</w:t>
      </w:r>
      <w:r w:rsidR="00B737C7">
        <w:rPr>
          <w:spacing w:val="-10"/>
          <w:sz w:val="20"/>
          <w:szCs w:val="20"/>
          <w:lang w:val="be-BY"/>
        </w:rPr>
        <w:softHyphen/>
      </w:r>
      <w:r w:rsidRPr="00B86BF9">
        <w:rPr>
          <w:spacing w:val="-10"/>
          <w:sz w:val="20"/>
          <w:szCs w:val="20"/>
          <w:lang w:val="be-BY"/>
        </w:rPr>
        <w:t>ра і мастацтва</w:t>
      </w:r>
      <w:r w:rsidR="007C3FB4" w:rsidRPr="00B86BF9">
        <w:rPr>
          <w:spacing w:val="-10"/>
          <w:sz w:val="20"/>
          <w:szCs w:val="20"/>
        </w:rPr>
        <w:t>»</w:t>
      </w:r>
      <w:r w:rsidRPr="00B86BF9">
        <w:rPr>
          <w:spacing w:val="-10"/>
          <w:sz w:val="20"/>
          <w:szCs w:val="20"/>
          <w:lang w:val="be-BY"/>
        </w:rPr>
        <w:t>,</w:t>
      </w:r>
      <w:r w:rsidRPr="00B86BF9">
        <w:rPr>
          <w:spacing w:val="-10"/>
          <w:sz w:val="20"/>
          <w:szCs w:val="20"/>
        </w:rPr>
        <w:t xml:space="preserve"> </w:t>
      </w:r>
      <w:r w:rsidR="007C3FB4" w:rsidRPr="00B86BF9">
        <w:rPr>
          <w:spacing w:val="-10"/>
          <w:sz w:val="20"/>
          <w:szCs w:val="20"/>
        </w:rPr>
        <w:t>«</w:t>
      </w:r>
      <w:r w:rsidRPr="00B86BF9">
        <w:rPr>
          <w:spacing w:val="-10"/>
          <w:sz w:val="20"/>
          <w:szCs w:val="20"/>
          <w:lang w:val="be-BY"/>
        </w:rPr>
        <w:t>Старонка народнага кантролю</w:t>
      </w:r>
      <w:r w:rsidR="007C3FB4" w:rsidRPr="00B86BF9">
        <w:rPr>
          <w:spacing w:val="-10"/>
          <w:sz w:val="20"/>
          <w:szCs w:val="20"/>
        </w:rPr>
        <w:t>»</w:t>
      </w:r>
      <w:r w:rsidRPr="00B86BF9">
        <w:rPr>
          <w:spacing w:val="-10"/>
          <w:sz w:val="20"/>
          <w:szCs w:val="20"/>
        </w:rPr>
        <w:t>, а также выяснить, кто явля</w:t>
      </w:r>
      <w:r w:rsidR="00B737C7">
        <w:rPr>
          <w:spacing w:val="-10"/>
          <w:sz w:val="20"/>
          <w:szCs w:val="20"/>
        </w:rPr>
        <w:softHyphen/>
      </w:r>
      <w:r w:rsidRPr="00B86BF9">
        <w:rPr>
          <w:spacing w:val="-10"/>
          <w:sz w:val="20"/>
          <w:szCs w:val="20"/>
        </w:rPr>
        <w:t>ется основными читателями многотиражки</w:t>
      </w:r>
      <w:r w:rsidR="007C3FB4" w:rsidRPr="00B86BF9">
        <w:rPr>
          <w:spacing w:val="-10"/>
          <w:sz w:val="20"/>
          <w:szCs w:val="20"/>
        </w:rPr>
        <w:t xml:space="preserve"> — </w:t>
      </w:r>
      <w:r w:rsidRPr="00B86BF9">
        <w:rPr>
          <w:spacing w:val="-10"/>
          <w:sz w:val="20"/>
          <w:szCs w:val="20"/>
        </w:rPr>
        <w:t>студенты, преподаватели, аспи</w:t>
      </w:r>
      <w:r w:rsidR="00B737C7">
        <w:rPr>
          <w:spacing w:val="-10"/>
          <w:sz w:val="20"/>
          <w:szCs w:val="20"/>
        </w:rPr>
        <w:softHyphen/>
      </w:r>
      <w:r w:rsidRPr="00B86BF9">
        <w:rPr>
          <w:spacing w:val="-10"/>
          <w:sz w:val="20"/>
          <w:szCs w:val="20"/>
        </w:rPr>
        <w:t>ранты или сотрудники.</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Важнейшими источниками для изучения истории повседневности сту</w:t>
      </w:r>
      <w:r w:rsidR="00B737C7">
        <w:rPr>
          <w:spacing w:val="-10"/>
          <w:sz w:val="20"/>
          <w:szCs w:val="20"/>
        </w:rPr>
        <w:softHyphen/>
      </w:r>
      <w:r w:rsidRPr="00B86BF9">
        <w:rPr>
          <w:spacing w:val="-10"/>
          <w:sz w:val="20"/>
          <w:szCs w:val="20"/>
        </w:rPr>
        <w:t xml:space="preserve">дентов являются </w:t>
      </w:r>
      <w:r w:rsidRPr="00B86BF9">
        <w:rPr>
          <w:spacing w:val="-10"/>
          <w:sz w:val="20"/>
          <w:szCs w:val="20"/>
          <w:lang w:val="be-BY"/>
        </w:rPr>
        <w:t>фоторепартаж</w:t>
      </w:r>
      <w:r w:rsidRPr="00B86BF9">
        <w:rPr>
          <w:spacing w:val="-10"/>
          <w:sz w:val="20"/>
          <w:szCs w:val="20"/>
        </w:rPr>
        <w:t xml:space="preserve">и, такие как </w:t>
      </w:r>
      <w:r w:rsidR="007C3FB4" w:rsidRPr="00B86BF9">
        <w:rPr>
          <w:spacing w:val="-10"/>
          <w:sz w:val="20"/>
          <w:szCs w:val="20"/>
        </w:rPr>
        <w:t>«</w:t>
      </w:r>
      <w:r w:rsidRPr="00B86BF9">
        <w:rPr>
          <w:spacing w:val="-10"/>
          <w:sz w:val="20"/>
          <w:szCs w:val="20"/>
        </w:rPr>
        <w:t>Один день из жизни факуль</w:t>
      </w:r>
      <w:r w:rsidR="00B737C7">
        <w:rPr>
          <w:spacing w:val="-10"/>
          <w:sz w:val="20"/>
          <w:szCs w:val="20"/>
        </w:rPr>
        <w:softHyphen/>
      </w:r>
      <w:r w:rsidRPr="00B86BF9">
        <w:rPr>
          <w:spacing w:val="-10"/>
          <w:sz w:val="20"/>
          <w:szCs w:val="20"/>
        </w:rPr>
        <w:t>те</w:t>
      </w:r>
      <w:r w:rsidR="00B737C7">
        <w:rPr>
          <w:spacing w:val="-10"/>
          <w:sz w:val="20"/>
          <w:szCs w:val="20"/>
        </w:rPr>
        <w:softHyphen/>
      </w:r>
      <w:r w:rsidRPr="00B86BF9">
        <w:rPr>
          <w:spacing w:val="-10"/>
          <w:sz w:val="20"/>
          <w:szCs w:val="20"/>
        </w:rPr>
        <w:t>та</w:t>
      </w:r>
      <w:r w:rsidR="007C3FB4" w:rsidRPr="00B86BF9">
        <w:rPr>
          <w:spacing w:val="-10"/>
          <w:sz w:val="20"/>
          <w:szCs w:val="20"/>
        </w:rPr>
        <w:t>»</w:t>
      </w:r>
      <w:r w:rsidRPr="00B86BF9">
        <w:rPr>
          <w:spacing w:val="-10"/>
          <w:sz w:val="20"/>
          <w:szCs w:val="20"/>
        </w:rPr>
        <w:t>, в которых описыва</w:t>
      </w:r>
      <w:r w:rsidR="00B737C7">
        <w:rPr>
          <w:spacing w:val="-10"/>
          <w:sz w:val="20"/>
          <w:szCs w:val="20"/>
        </w:rPr>
        <w:t>ю</w:t>
      </w:r>
      <w:r w:rsidRPr="00B86BF9">
        <w:rPr>
          <w:spacing w:val="-10"/>
          <w:sz w:val="20"/>
          <w:szCs w:val="20"/>
        </w:rPr>
        <w:t>тся организация отдыха, любимые дисциплины и науч</w:t>
      </w:r>
      <w:r w:rsidR="00B737C7">
        <w:rPr>
          <w:spacing w:val="-10"/>
          <w:sz w:val="20"/>
          <w:szCs w:val="20"/>
        </w:rPr>
        <w:softHyphen/>
      </w:r>
      <w:r w:rsidRPr="00B86BF9">
        <w:rPr>
          <w:spacing w:val="-10"/>
          <w:sz w:val="20"/>
          <w:szCs w:val="20"/>
        </w:rPr>
        <w:t>ные объединения.</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lang w:val="be-BY"/>
        </w:rPr>
        <w:t>Гістфак сёння</w:t>
      </w:r>
      <w:r w:rsidRPr="00B86BF9">
        <w:rPr>
          <w:spacing w:val="-10"/>
          <w:sz w:val="20"/>
          <w:szCs w:val="20"/>
          <w:lang w:val="be-BY"/>
        </w:rPr>
        <w:t xml:space="preserve"> — </w:t>
      </w:r>
      <w:r w:rsidR="002A1B11" w:rsidRPr="00B86BF9">
        <w:rPr>
          <w:spacing w:val="-10"/>
          <w:sz w:val="20"/>
          <w:szCs w:val="20"/>
          <w:lang w:val="be-BY"/>
        </w:rPr>
        <w:t>гэта 14 кафедр, факультэтскіх і агульнаўніверсітэ</w:t>
      </w:r>
      <w:r w:rsidR="00F6304E">
        <w:rPr>
          <w:spacing w:val="-10"/>
          <w:sz w:val="20"/>
          <w:szCs w:val="20"/>
          <w:lang w:val="be-BY"/>
        </w:rPr>
        <w:t>ц</w:t>
      </w:r>
      <w:r w:rsidR="00F6304E">
        <w:rPr>
          <w:spacing w:val="-10"/>
          <w:sz w:val="20"/>
          <w:szCs w:val="20"/>
          <w:lang w:val="be-BY"/>
        </w:rPr>
        <w:softHyphen/>
      </w:r>
      <w:r w:rsidR="002A1B11" w:rsidRPr="00B86BF9">
        <w:rPr>
          <w:spacing w:val="-10"/>
          <w:sz w:val="20"/>
          <w:szCs w:val="20"/>
          <w:lang w:val="be-BY"/>
        </w:rPr>
        <w:t>кіх, каля 2 тысяч студэнтаў, звыш 350 з якіх займаюцца ў навукова-даследчых гурт</w:t>
      </w:r>
      <w:r w:rsidR="00F6304E">
        <w:rPr>
          <w:spacing w:val="-10"/>
          <w:sz w:val="20"/>
          <w:szCs w:val="20"/>
          <w:lang w:val="be-BY"/>
        </w:rPr>
        <w:softHyphen/>
      </w:r>
      <w:r w:rsidR="002A1B11" w:rsidRPr="00B86BF9">
        <w:rPr>
          <w:spacing w:val="-10"/>
          <w:sz w:val="20"/>
          <w:szCs w:val="20"/>
          <w:lang w:val="be-BY"/>
        </w:rPr>
        <w:t>ках. Гэта і практыкі: азнаямленчая, педагагічная, піянерская і іншыя. Асаб</w:t>
      </w:r>
      <w:r w:rsidR="00F6304E">
        <w:rPr>
          <w:spacing w:val="-10"/>
          <w:sz w:val="20"/>
          <w:szCs w:val="20"/>
          <w:lang w:val="be-BY"/>
        </w:rPr>
        <w:softHyphen/>
        <w:t>л</w:t>
      </w:r>
      <w:r w:rsidR="002A1B11" w:rsidRPr="00B86BF9">
        <w:rPr>
          <w:spacing w:val="-10"/>
          <w:sz w:val="20"/>
          <w:szCs w:val="20"/>
          <w:lang w:val="be-BY"/>
        </w:rPr>
        <w:t>і</w:t>
      </w:r>
      <w:r w:rsidR="00F6304E">
        <w:rPr>
          <w:spacing w:val="-10"/>
          <w:sz w:val="20"/>
          <w:szCs w:val="20"/>
          <w:lang w:val="be-BY"/>
        </w:rPr>
        <w:t>в</w:t>
      </w:r>
      <w:r w:rsidR="002A1B11" w:rsidRPr="00B86BF9">
        <w:rPr>
          <w:spacing w:val="-10"/>
          <w:sz w:val="20"/>
          <w:szCs w:val="20"/>
          <w:lang w:val="be-BY"/>
        </w:rPr>
        <w:t>ую цікавасць у студэнтаў выклікае археалагічная практыка, якую яны пра</w:t>
      </w:r>
      <w:r w:rsidR="00F6304E">
        <w:rPr>
          <w:spacing w:val="-10"/>
          <w:sz w:val="20"/>
          <w:szCs w:val="20"/>
          <w:lang w:val="be-BY"/>
        </w:rPr>
        <w:softHyphen/>
      </w:r>
      <w:r w:rsidR="002A1B11" w:rsidRPr="00B86BF9">
        <w:rPr>
          <w:spacing w:val="-10"/>
          <w:sz w:val="20"/>
          <w:szCs w:val="20"/>
          <w:lang w:val="be-BY"/>
        </w:rPr>
        <w:t>ходзяць пасля першага курса. Першая практыка</w:t>
      </w:r>
      <w:r w:rsidRPr="00B86BF9">
        <w:rPr>
          <w:spacing w:val="-10"/>
          <w:sz w:val="20"/>
          <w:szCs w:val="20"/>
          <w:lang w:val="be-BY"/>
        </w:rPr>
        <w:t xml:space="preserve"> — </w:t>
      </w:r>
      <w:r w:rsidR="002A1B11" w:rsidRPr="00B86BF9">
        <w:rPr>
          <w:spacing w:val="-10"/>
          <w:sz w:val="20"/>
          <w:szCs w:val="20"/>
          <w:lang w:val="be-BY"/>
        </w:rPr>
        <w:t>гэта і рамантыка нязве</w:t>
      </w:r>
      <w:r w:rsidR="00F6304E">
        <w:rPr>
          <w:spacing w:val="-10"/>
          <w:sz w:val="20"/>
          <w:szCs w:val="20"/>
          <w:lang w:val="be-BY"/>
        </w:rPr>
        <w:softHyphen/>
      </w:r>
      <w:r w:rsidR="002A1B11" w:rsidRPr="00B86BF9">
        <w:rPr>
          <w:spacing w:val="-10"/>
          <w:sz w:val="20"/>
          <w:szCs w:val="20"/>
          <w:lang w:val="be-BY"/>
        </w:rPr>
        <w:lastRenderedPageBreak/>
        <w:t>да</w:t>
      </w:r>
      <w:r w:rsidR="00F6304E">
        <w:rPr>
          <w:spacing w:val="-10"/>
          <w:sz w:val="20"/>
          <w:szCs w:val="20"/>
          <w:lang w:val="be-BY"/>
        </w:rPr>
        <w:softHyphen/>
      </w:r>
      <w:r w:rsidR="002A1B11" w:rsidRPr="00B86BF9">
        <w:rPr>
          <w:spacing w:val="-10"/>
          <w:sz w:val="20"/>
          <w:szCs w:val="20"/>
          <w:lang w:val="be-BY"/>
        </w:rPr>
        <w:t>нага, непасрэднае сутыкненне з мінулым краіны, і тэмы для курсавых і нават дыпломных работ…</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Ёсць на факультэце археалагічны музей, у якім рыхтуецца да паказу экспа</w:t>
      </w:r>
      <w:r w:rsidR="00F6304E">
        <w:rPr>
          <w:spacing w:val="-10"/>
          <w:sz w:val="20"/>
          <w:szCs w:val="20"/>
          <w:lang w:val="be-BY"/>
        </w:rPr>
        <w:softHyphen/>
      </w:r>
      <w:r w:rsidRPr="00B86BF9">
        <w:rPr>
          <w:spacing w:val="-10"/>
          <w:sz w:val="20"/>
          <w:szCs w:val="20"/>
          <w:lang w:val="be-BY"/>
        </w:rPr>
        <w:t>зіцыя старажытных манет</w:t>
      </w:r>
      <w:r w:rsidR="00F6304E">
        <w:rPr>
          <w:spacing w:val="-10"/>
          <w:sz w:val="20"/>
          <w:szCs w:val="20"/>
          <w:lang w:val="be-BY"/>
        </w:rPr>
        <w:t>,</w:t>
      </w:r>
      <w:r w:rsidRPr="00B86BF9">
        <w:rPr>
          <w:spacing w:val="-10"/>
          <w:sz w:val="20"/>
          <w:szCs w:val="20"/>
          <w:lang w:val="be-BY"/>
        </w:rPr>
        <w:t xml:space="preserve"> зн</w:t>
      </w:r>
      <w:r w:rsidR="00F6304E">
        <w:rPr>
          <w:spacing w:val="-10"/>
          <w:sz w:val="20"/>
          <w:szCs w:val="20"/>
          <w:lang w:val="be-BY"/>
        </w:rPr>
        <w:t>о</w:t>
      </w:r>
      <w:r w:rsidRPr="00B86BF9">
        <w:rPr>
          <w:spacing w:val="-10"/>
          <w:sz w:val="20"/>
          <w:szCs w:val="20"/>
          <w:lang w:val="be-BY"/>
        </w:rPr>
        <w:t>йдзеных экпедыцыяй пад кіраўніцтвам Эдуар</w:t>
      </w:r>
      <w:r w:rsidR="00F6304E">
        <w:rPr>
          <w:spacing w:val="-10"/>
          <w:sz w:val="20"/>
          <w:szCs w:val="20"/>
          <w:lang w:val="be-BY"/>
        </w:rPr>
        <w:softHyphen/>
      </w:r>
      <w:r w:rsidRPr="00B86BF9">
        <w:rPr>
          <w:spacing w:val="-10"/>
          <w:sz w:val="20"/>
          <w:szCs w:val="20"/>
          <w:lang w:val="be-BY"/>
        </w:rPr>
        <w:t>да Міхайлавіча Загарульскага.</w:t>
      </w:r>
    </w:p>
    <w:p w:rsidR="002A1B11" w:rsidRPr="00F6304E" w:rsidRDefault="002A1B11" w:rsidP="002A1B11">
      <w:pPr>
        <w:pStyle w:val="af6"/>
        <w:spacing w:after="0" w:line="220" w:lineRule="exact"/>
        <w:ind w:firstLine="567"/>
        <w:jc w:val="both"/>
        <w:rPr>
          <w:spacing w:val="-10"/>
          <w:sz w:val="20"/>
          <w:szCs w:val="20"/>
        </w:rPr>
      </w:pPr>
      <w:r w:rsidRPr="00B86BF9">
        <w:rPr>
          <w:spacing w:val="-10"/>
          <w:sz w:val="20"/>
          <w:szCs w:val="20"/>
          <w:lang w:val="be-BY"/>
        </w:rPr>
        <w:t>Хутка агляд мастацкай самадзейнасці. Творчая група факультэта пры</w:t>
      </w:r>
      <w:r w:rsidR="00F6304E">
        <w:rPr>
          <w:spacing w:val="-10"/>
          <w:sz w:val="20"/>
          <w:szCs w:val="20"/>
          <w:lang w:val="be-BY"/>
        </w:rPr>
        <w:softHyphen/>
      </w:r>
      <w:r w:rsidRPr="00B86BF9">
        <w:rPr>
          <w:spacing w:val="-10"/>
          <w:sz w:val="20"/>
          <w:szCs w:val="20"/>
          <w:lang w:val="be-BY"/>
        </w:rPr>
        <w:t>кла</w:t>
      </w:r>
      <w:r w:rsidR="00F6304E">
        <w:rPr>
          <w:spacing w:val="-10"/>
          <w:sz w:val="20"/>
          <w:szCs w:val="20"/>
          <w:lang w:val="be-BY"/>
        </w:rPr>
        <w:softHyphen/>
      </w:r>
      <w:r w:rsidRPr="00B86BF9">
        <w:rPr>
          <w:spacing w:val="-10"/>
          <w:sz w:val="20"/>
          <w:szCs w:val="20"/>
          <w:lang w:val="be-BY"/>
        </w:rPr>
        <w:t xml:space="preserve">дае </w:t>
      </w:r>
      <w:r w:rsidR="00C67CE7">
        <w:rPr>
          <w:spacing w:val="-10"/>
          <w:sz w:val="20"/>
          <w:szCs w:val="20"/>
          <w:lang w:val="be-BY"/>
        </w:rPr>
        <w:t>ў</w:t>
      </w:r>
      <w:r w:rsidRPr="00B86BF9">
        <w:rPr>
          <w:spacing w:val="-10"/>
          <w:sz w:val="20"/>
          <w:szCs w:val="20"/>
          <w:lang w:val="be-BY"/>
        </w:rPr>
        <w:t>се намаганні, каб зноў дабіцца мінулагодняга поспеху і заняць пер</w:t>
      </w:r>
      <w:r w:rsidR="00F6304E">
        <w:rPr>
          <w:spacing w:val="-10"/>
          <w:sz w:val="20"/>
          <w:szCs w:val="20"/>
          <w:lang w:val="be-BY"/>
        </w:rPr>
        <w:softHyphen/>
      </w:r>
      <w:r w:rsidRPr="00B86BF9">
        <w:rPr>
          <w:spacing w:val="-10"/>
          <w:sz w:val="20"/>
          <w:szCs w:val="20"/>
          <w:lang w:val="be-BY"/>
        </w:rPr>
        <w:t>шае месца ў конкурсе…</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w:t>
      </w:r>
      <w:r w:rsidRPr="00B86BF9">
        <w:rPr>
          <w:spacing w:val="-10"/>
          <w:sz w:val="20"/>
          <w:szCs w:val="20"/>
        </w:rPr>
        <w:t>1</w:t>
      </w:r>
      <w:r w:rsidRPr="00B86BF9">
        <w:rPr>
          <w:spacing w:val="-10"/>
          <w:sz w:val="20"/>
          <w:szCs w:val="20"/>
          <w:lang w:val="en-US"/>
        </w:rPr>
        <w:t>]</w:t>
      </w:r>
      <w:r w:rsidR="00F6304E">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Перемены в общественно-политической жизни середины 1980-х гг. не мог</w:t>
      </w:r>
      <w:r w:rsidR="00F6304E">
        <w:rPr>
          <w:spacing w:val="-10"/>
          <w:sz w:val="20"/>
          <w:szCs w:val="20"/>
        </w:rPr>
        <w:softHyphen/>
      </w:r>
      <w:r w:rsidRPr="00B86BF9">
        <w:rPr>
          <w:spacing w:val="-10"/>
          <w:sz w:val="20"/>
          <w:szCs w:val="20"/>
        </w:rPr>
        <w:t xml:space="preserve">ли не повлиять на содержание </w:t>
      </w:r>
      <w:r w:rsidR="007C3FB4" w:rsidRPr="00B86BF9">
        <w:rPr>
          <w:spacing w:val="-10"/>
          <w:sz w:val="20"/>
          <w:szCs w:val="20"/>
        </w:rPr>
        <w:t>«</w:t>
      </w:r>
      <w:r w:rsidRPr="00B86BF9">
        <w:rPr>
          <w:spacing w:val="-10"/>
          <w:sz w:val="20"/>
          <w:szCs w:val="20"/>
        </w:rPr>
        <w:t>Беларускага у</w:t>
      </w:r>
      <w:r w:rsidRPr="00B86BF9">
        <w:rPr>
          <w:spacing w:val="-10"/>
          <w:sz w:val="20"/>
          <w:szCs w:val="20"/>
          <w:lang w:val="be-BY"/>
        </w:rPr>
        <w:t>ніверсітэта</w:t>
      </w:r>
      <w:r w:rsidR="007C3FB4" w:rsidRPr="00B86BF9">
        <w:rPr>
          <w:spacing w:val="-10"/>
          <w:sz w:val="20"/>
          <w:szCs w:val="20"/>
        </w:rPr>
        <w:t>»</w:t>
      </w:r>
      <w:r w:rsidRPr="00B86BF9">
        <w:rPr>
          <w:spacing w:val="-10"/>
          <w:sz w:val="20"/>
          <w:szCs w:val="20"/>
        </w:rPr>
        <w:t>.</w:t>
      </w:r>
      <w:r w:rsidRPr="00B86BF9">
        <w:rPr>
          <w:spacing w:val="-10"/>
          <w:sz w:val="20"/>
          <w:szCs w:val="20"/>
          <w:lang w:val="be-BY"/>
        </w:rPr>
        <w:t xml:space="preserve"> Перестройка сло</w:t>
      </w:r>
      <w:r w:rsidR="00F6304E">
        <w:rPr>
          <w:spacing w:val="-10"/>
          <w:sz w:val="20"/>
          <w:szCs w:val="20"/>
          <w:lang w:val="be-BY"/>
        </w:rPr>
        <w:softHyphen/>
      </w:r>
      <w:r w:rsidRPr="00B86BF9">
        <w:rPr>
          <w:spacing w:val="-10"/>
          <w:sz w:val="20"/>
          <w:szCs w:val="20"/>
          <w:lang w:val="be-BY"/>
        </w:rPr>
        <w:t>мала прежние принципы, не сформулировав ни одного нового. Все то, что еще несколько лет назад люди готовы были защищать с пеной у рта, ока</w:t>
      </w:r>
      <w:r w:rsidR="00F6304E">
        <w:rPr>
          <w:spacing w:val="-10"/>
          <w:sz w:val="20"/>
          <w:szCs w:val="20"/>
          <w:lang w:val="be-BY"/>
        </w:rPr>
        <w:softHyphen/>
      </w:r>
      <w:r w:rsidRPr="00B86BF9">
        <w:rPr>
          <w:spacing w:val="-10"/>
          <w:sz w:val="20"/>
          <w:szCs w:val="20"/>
          <w:lang w:val="be-BY"/>
        </w:rPr>
        <w:t>за</w:t>
      </w:r>
      <w:r w:rsidR="00F6304E">
        <w:rPr>
          <w:spacing w:val="-10"/>
          <w:sz w:val="20"/>
          <w:szCs w:val="20"/>
          <w:lang w:val="be-BY"/>
        </w:rPr>
        <w:softHyphen/>
      </w:r>
      <w:r w:rsidRPr="00B86BF9">
        <w:rPr>
          <w:spacing w:val="-10"/>
          <w:sz w:val="20"/>
          <w:szCs w:val="20"/>
          <w:lang w:val="be-BY"/>
        </w:rPr>
        <w:t>лось фальшивым. То, о чем раньше писалось, стало неинтересным. В то же вре</w:t>
      </w:r>
      <w:r w:rsidR="00F6304E">
        <w:rPr>
          <w:spacing w:val="-10"/>
          <w:sz w:val="20"/>
          <w:szCs w:val="20"/>
          <w:lang w:val="be-BY"/>
        </w:rPr>
        <w:softHyphen/>
      </w:r>
      <w:r w:rsidRPr="00B86BF9">
        <w:rPr>
          <w:spacing w:val="-10"/>
          <w:sz w:val="20"/>
          <w:szCs w:val="20"/>
          <w:lang w:val="be-BY"/>
        </w:rPr>
        <w:t>мя люди</w:t>
      </w:r>
      <w:r w:rsidR="007C3FB4" w:rsidRPr="00B86BF9">
        <w:rPr>
          <w:spacing w:val="-10"/>
          <w:sz w:val="20"/>
          <w:szCs w:val="20"/>
          <w:lang w:val="be-BY"/>
        </w:rPr>
        <w:t xml:space="preserve"> </w:t>
      </w:r>
      <w:r w:rsidRPr="00B86BF9">
        <w:rPr>
          <w:spacing w:val="-10"/>
          <w:sz w:val="20"/>
          <w:szCs w:val="20"/>
          <w:lang w:val="be-BY"/>
        </w:rPr>
        <w:t xml:space="preserve">нуждались в информации. </w:t>
      </w:r>
      <w:r w:rsidRPr="00B86BF9">
        <w:rPr>
          <w:spacing w:val="-10"/>
          <w:sz w:val="20"/>
          <w:szCs w:val="20"/>
        </w:rPr>
        <w:t>Отказываясь от</w:t>
      </w:r>
      <w:r w:rsidR="007C3FB4" w:rsidRPr="00B86BF9">
        <w:rPr>
          <w:spacing w:val="-10"/>
          <w:sz w:val="20"/>
          <w:szCs w:val="20"/>
        </w:rPr>
        <w:t xml:space="preserve"> </w:t>
      </w:r>
      <w:r w:rsidRPr="00B86BF9">
        <w:rPr>
          <w:spacing w:val="-10"/>
          <w:sz w:val="20"/>
          <w:szCs w:val="20"/>
        </w:rPr>
        <w:t>груза застойного вре</w:t>
      </w:r>
      <w:r w:rsidR="00F6304E">
        <w:rPr>
          <w:spacing w:val="-10"/>
          <w:sz w:val="20"/>
          <w:szCs w:val="20"/>
        </w:rPr>
        <w:softHyphen/>
      </w:r>
      <w:r w:rsidRPr="00B86BF9">
        <w:rPr>
          <w:spacing w:val="-10"/>
          <w:sz w:val="20"/>
          <w:szCs w:val="20"/>
        </w:rPr>
        <w:t>ме</w:t>
      </w:r>
      <w:r w:rsidR="00F6304E">
        <w:rPr>
          <w:spacing w:val="-10"/>
          <w:sz w:val="20"/>
          <w:szCs w:val="20"/>
        </w:rPr>
        <w:softHyphen/>
      </w:r>
      <w:r w:rsidRPr="00B86BF9">
        <w:rPr>
          <w:spacing w:val="-10"/>
          <w:sz w:val="20"/>
          <w:szCs w:val="20"/>
        </w:rPr>
        <w:t>ни, газет</w:t>
      </w:r>
      <w:r w:rsidRPr="00B86BF9">
        <w:rPr>
          <w:spacing w:val="-10"/>
          <w:sz w:val="20"/>
          <w:szCs w:val="20"/>
          <w:lang w:val="be-BY"/>
        </w:rPr>
        <w:t>а</w:t>
      </w:r>
      <w:r w:rsidRPr="00B86BF9">
        <w:rPr>
          <w:spacing w:val="-10"/>
          <w:sz w:val="20"/>
          <w:szCs w:val="20"/>
        </w:rPr>
        <w:t xml:space="preserve"> включилась</w:t>
      </w:r>
      <w:r w:rsidR="007C3FB4" w:rsidRPr="00B86BF9">
        <w:rPr>
          <w:spacing w:val="-10"/>
          <w:sz w:val="20"/>
          <w:szCs w:val="20"/>
        </w:rPr>
        <w:t xml:space="preserve"> </w:t>
      </w:r>
      <w:r w:rsidRPr="00B86BF9">
        <w:rPr>
          <w:spacing w:val="-10"/>
          <w:sz w:val="20"/>
          <w:szCs w:val="20"/>
        </w:rPr>
        <w:t>в конструктивный диалог, стремясь вовлечь в него широ</w:t>
      </w:r>
      <w:r w:rsidR="00F6304E">
        <w:rPr>
          <w:spacing w:val="-10"/>
          <w:sz w:val="20"/>
          <w:szCs w:val="20"/>
        </w:rPr>
        <w:softHyphen/>
      </w:r>
      <w:r w:rsidRPr="00B86BF9">
        <w:rPr>
          <w:spacing w:val="-10"/>
          <w:sz w:val="20"/>
          <w:szCs w:val="20"/>
        </w:rPr>
        <w:t>кий круг участников и тем самым способствовать их консолидации. Посте</w:t>
      </w:r>
      <w:r w:rsidR="00F6304E">
        <w:rPr>
          <w:spacing w:val="-10"/>
          <w:sz w:val="20"/>
          <w:szCs w:val="20"/>
        </w:rPr>
        <w:softHyphen/>
      </w:r>
      <w:r w:rsidRPr="00B86BF9">
        <w:rPr>
          <w:spacing w:val="-10"/>
          <w:sz w:val="20"/>
          <w:szCs w:val="20"/>
        </w:rPr>
        <w:t>пенно освобождаясь от многочисленных запретов и регламентаций, уни</w:t>
      </w:r>
      <w:r w:rsidR="00F6304E">
        <w:rPr>
          <w:spacing w:val="-10"/>
          <w:sz w:val="20"/>
          <w:szCs w:val="20"/>
        </w:rPr>
        <w:softHyphen/>
      </w:r>
      <w:r w:rsidRPr="00B86BF9">
        <w:rPr>
          <w:spacing w:val="-10"/>
          <w:sz w:val="20"/>
          <w:szCs w:val="20"/>
        </w:rPr>
        <w:t>верситетская печать стала влиятельным фактором развития и углубления про</w:t>
      </w:r>
      <w:r w:rsidR="00F6304E">
        <w:rPr>
          <w:spacing w:val="-10"/>
          <w:sz w:val="20"/>
          <w:szCs w:val="20"/>
        </w:rPr>
        <w:softHyphen/>
      </w:r>
      <w:r w:rsidRPr="00B86BF9">
        <w:rPr>
          <w:spacing w:val="-10"/>
          <w:sz w:val="20"/>
          <w:szCs w:val="20"/>
        </w:rPr>
        <w:t>цессов перестройки. И студенты, и преподаватели писали о том, что несколь</w:t>
      </w:r>
      <w:r w:rsidR="00F6304E">
        <w:rPr>
          <w:spacing w:val="-10"/>
          <w:sz w:val="20"/>
          <w:szCs w:val="20"/>
        </w:rPr>
        <w:softHyphen/>
      </w:r>
      <w:r w:rsidRPr="00B86BF9">
        <w:rPr>
          <w:spacing w:val="-10"/>
          <w:sz w:val="20"/>
          <w:szCs w:val="20"/>
        </w:rPr>
        <w:t>ко лет назад просто не могло появиться в печати.</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С 1985</w:t>
      </w:r>
      <w:r w:rsidR="00F6304E">
        <w:rPr>
          <w:spacing w:val="-10"/>
          <w:sz w:val="20"/>
          <w:szCs w:val="20"/>
          <w:lang w:val="be-BY"/>
        </w:rPr>
        <w:t> </w:t>
      </w:r>
      <w:r w:rsidRPr="00B86BF9">
        <w:rPr>
          <w:spacing w:val="-10"/>
          <w:sz w:val="20"/>
          <w:szCs w:val="20"/>
          <w:lang w:val="be-BY"/>
        </w:rPr>
        <w:t>г</w:t>
      </w:r>
      <w:r w:rsidR="00F6304E">
        <w:rPr>
          <w:spacing w:val="-10"/>
          <w:sz w:val="20"/>
          <w:szCs w:val="20"/>
          <w:lang w:val="be-BY"/>
        </w:rPr>
        <w:t xml:space="preserve">. </w:t>
      </w:r>
      <w:r w:rsidRPr="00B86BF9">
        <w:rPr>
          <w:spacing w:val="-10"/>
          <w:sz w:val="20"/>
          <w:szCs w:val="20"/>
          <w:lang w:val="be-BY"/>
        </w:rPr>
        <w:t>газета существенно изменила не только свое содержание, но и внешний вид; она стала цветной. В рамках продолжения общения с чита</w:t>
      </w:r>
      <w:r w:rsidR="00F6304E">
        <w:rPr>
          <w:spacing w:val="-10"/>
          <w:sz w:val="20"/>
          <w:szCs w:val="20"/>
          <w:lang w:val="be-BY"/>
        </w:rPr>
        <w:softHyphen/>
      </w:r>
      <w:r w:rsidRPr="00B86BF9">
        <w:rPr>
          <w:spacing w:val="-10"/>
          <w:sz w:val="20"/>
          <w:szCs w:val="20"/>
          <w:lang w:val="be-BY"/>
        </w:rPr>
        <w:t>те</w:t>
      </w:r>
      <w:r w:rsidR="00F6304E">
        <w:rPr>
          <w:spacing w:val="-10"/>
          <w:sz w:val="20"/>
          <w:szCs w:val="20"/>
          <w:lang w:val="be-BY"/>
        </w:rPr>
        <w:softHyphen/>
      </w:r>
      <w:r w:rsidRPr="00B86BF9">
        <w:rPr>
          <w:spacing w:val="-10"/>
          <w:sz w:val="20"/>
          <w:szCs w:val="20"/>
          <w:lang w:val="be-BY"/>
        </w:rPr>
        <w:t>ля</w:t>
      </w:r>
      <w:r w:rsidR="00F6304E">
        <w:rPr>
          <w:spacing w:val="-10"/>
          <w:sz w:val="20"/>
          <w:szCs w:val="20"/>
          <w:lang w:val="be-BY"/>
        </w:rPr>
        <w:softHyphen/>
      </w:r>
      <w:r w:rsidRPr="00B86BF9">
        <w:rPr>
          <w:spacing w:val="-10"/>
          <w:sz w:val="20"/>
          <w:szCs w:val="20"/>
          <w:lang w:val="be-BY"/>
        </w:rPr>
        <w:t xml:space="preserve">ми редакция обращалась к </w:t>
      </w:r>
      <w:r w:rsidR="00C67CE7">
        <w:rPr>
          <w:spacing w:val="-10"/>
          <w:sz w:val="20"/>
          <w:szCs w:val="20"/>
          <w:lang w:val="be-BY"/>
        </w:rPr>
        <w:t>н</w:t>
      </w:r>
      <w:r w:rsidRPr="00B86BF9">
        <w:rPr>
          <w:spacing w:val="-10"/>
          <w:sz w:val="20"/>
          <w:szCs w:val="20"/>
          <w:lang w:val="be-BY"/>
        </w:rPr>
        <w:t>им с просьбой дать оценку газете, узнать их запро</w:t>
      </w:r>
      <w:r w:rsidR="00C67CE7">
        <w:rPr>
          <w:spacing w:val="-10"/>
          <w:sz w:val="20"/>
          <w:szCs w:val="20"/>
          <w:lang w:val="be-BY"/>
        </w:rPr>
        <w:softHyphen/>
      </w:r>
      <w:r w:rsidRPr="00B86BF9">
        <w:rPr>
          <w:spacing w:val="-10"/>
          <w:sz w:val="20"/>
          <w:szCs w:val="20"/>
          <w:lang w:val="be-BY"/>
        </w:rPr>
        <w:t>сы. К примеру, в одном из выпусков на вопрос кор</w:t>
      </w:r>
      <w:r w:rsidR="00F6304E">
        <w:rPr>
          <w:spacing w:val="-10"/>
          <w:sz w:val="20"/>
          <w:szCs w:val="20"/>
          <w:lang w:val="be-BY"/>
        </w:rPr>
        <w:softHyphen/>
      </w:r>
      <w:r w:rsidRPr="00B86BF9">
        <w:rPr>
          <w:spacing w:val="-10"/>
          <w:sz w:val="20"/>
          <w:szCs w:val="20"/>
          <w:lang w:val="be-BY"/>
        </w:rPr>
        <w:t>рес</w:t>
      </w:r>
      <w:r w:rsidR="00F6304E">
        <w:rPr>
          <w:spacing w:val="-10"/>
          <w:sz w:val="20"/>
          <w:szCs w:val="20"/>
          <w:lang w:val="be-BY"/>
        </w:rPr>
        <w:softHyphen/>
      </w:r>
      <w:r w:rsidRPr="00B86BF9">
        <w:rPr>
          <w:spacing w:val="-10"/>
          <w:sz w:val="20"/>
          <w:szCs w:val="20"/>
          <w:lang w:val="be-BY"/>
        </w:rPr>
        <w:t>пон</w:t>
      </w:r>
      <w:r w:rsidR="00F6304E">
        <w:rPr>
          <w:spacing w:val="-10"/>
          <w:sz w:val="20"/>
          <w:szCs w:val="20"/>
          <w:lang w:val="be-BY"/>
        </w:rPr>
        <w:softHyphen/>
      </w:r>
      <w:r w:rsidRPr="00B86BF9">
        <w:rPr>
          <w:spacing w:val="-10"/>
          <w:sz w:val="20"/>
          <w:szCs w:val="20"/>
          <w:lang w:val="be-BY"/>
        </w:rPr>
        <w:t>ден</w:t>
      </w:r>
      <w:r w:rsidR="00F6304E">
        <w:rPr>
          <w:spacing w:val="-10"/>
          <w:sz w:val="20"/>
          <w:szCs w:val="20"/>
          <w:lang w:val="be-BY"/>
        </w:rPr>
        <w:softHyphen/>
      </w:r>
      <w:r w:rsidRPr="00B86BF9">
        <w:rPr>
          <w:spacing w:val="-10"/>
          <w:sz w:val="20"/>
          <w:szCs w:val="20"/>
          <w:lang w:val="be-BY"/>
        </w:rPr>
        <w:t xml:space="preserve">та </w:t>
      </w:r>
      <w:r w:rsidR="007C3FB4" w:rsidRPr="00B86BF9">
        <w:rPr>
          <w:spacing w:val="-10"/>
          <w:sz w:val="20"/>
          <w:szCs w:val="20"/>
        </w:rPr>
        <w:t>«</w:t>
      </w:r>
      <w:r w:rsidRPr="00B86BF9">
        <w:rPr>
          <w:spacing w:val="-10"/>
          <w:sz w:val="20"/>
          <w:szCs w:val="20"/>
        </w:rPr>
        <w:t>Каких мате</w:t>
      </w:r>
      <w:r w:rsidR="00C67CE7">
        <w:rPr>
          <w:spacing w:val="-10"/>
          <w:sz w:val="20"/>
          <w:szCs w:val="20"/>
          <w:lang w:val="be-BY"/>
        </w:rPr>
        <w:softHyphen/>
      </w:r>
      <w:r w:rsidRPr="00B86BF9">
        <w:rPr>
          <w:spacing w:val="-10"/>
          <w:sz w:val="20"/>
          <w:szCs w:val="20"/>
        </w:rPr>
        <w:t>риалов, на какие темы не хватает газете?</w:t>
      </w:r>
      <w:r w:rsidR="007C3FB4" w:rsidRPr="00B86BF9">
        <w:rPr>
          <w:spacing w:val="-10"/>
          <w:sz w:val="20"/>
          <w:szCs w:val="20"/>
        </w:rPr>
        <w:t>»</w:t>
      </w:r>
      <w:r w:rsidRPr="00B86BF9">
        <w:rPr>
          <w:spacing w:val="-10"/>
          <w:sz w:val="20"/>
          <w:szCs w:val="20"/>
        </w:rPr>
        <w:t xml:space="preserve"> были получены сле</w:t>
      </w:r>
      <w:r w:rsidR="00F6304E">
        <w:rPr>
          <w:spacing w:val="-10"/>
          <w:sz w:val="20"/>
          <w:szCs w:val="20"/>
        </w:rPr>
        <w:softHyphen/>
      </w:r>
      <w:r w:rsidRPr="00B86BF9">
        <w:rPr>
          <w:spacing w:val="-10"/>
          <w:sz w:val="20"/>
          <w:szCs w:val="20"/>
        </w:rPr>
        <w:t>дую</w:t>
      </w:r>
      <w:r w:rsidR="00F6304E">
        <w:rPr>
          <w:spacing w:val="-10"/>
          <w:sz w:val="20"/>
          <w:szCs w:val="20"/>
        </w:rPr>
        <w:softHyphen/>
      </w:r>
      <w:r w:rsidRPr="00B86BF9">
        <w:rPr>
          <w:spacing w:val="-10"/>
          <w:sz w:val="20"/>
          <w:szCs w:val="20"/>
        </w:rPr>
        <w:t>щие отве</w:t>
      </w:r>
      <w:r w:rsidR="00C67CE7">
        <w:rPr>
          <w:spacing w:val="-10"/>
          <w:sz w:val="20"/>
          <w:szCs w:val="20"/>
          <w:lang w:val="be-BY"/>
        </w:rPr>
        <w:softHyphen/>
      </w:r>
      <w:r w:rsidRPr="00B86BF9">
        <w:rPr>
          <w:spacing w:val="-10"/>
          <w:sz w:val="20"/>
          <w:szCs w:val="20"/>
        </w:rPr>
        <w:t>ты:</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lang w:val="be-BY"/>
        </w:rPr>
        <w:t>І. Комар: Аб студэнцкім жыцці ў інтэрнаце, бо тут студэнт праводзіць знач</w:t>
      </w:r>
      <w:r w:rsidR="00F6304E">
        <w:rPr>
          <w:spacing w:val="-10"/>
          <w:sz w:val="20"/>
          <w:szCs w:val="20"/>
          <w:lang w:val="be-BY"/>
        </w:rPr>
        <w:softHyphen/>
      </w:r>
      <w:r w:rsidR="002A1B11" w:rsidRPr="00B86BF9">
        <w:rPr>
          <w:spacing w:val="-10"/>
          <w:sz w:val="20"/>
          <w:szCs w:val="20"/>
          <w:lang w:val="be-BY"/>
        </w:rPr>
        <w:t>ную, калі не пераважную частку свайго часу. Было б добра, калі б пабо</w:t>
      </w:r>
      <w:r w:rsidR="00F6304E">
        <w:rPr>
          <w:spacing w:val="-10"/>
          <w:sz w:val="20"/>
          <w:szCs w:val="20"/>
          <w:lang w:val="be-BY"/>
        </w:rPr>
        <w:softHyphen/>
      </w:r>
      <w:r w:rsidR="002A1B11" w:rsidRPr="00B86BF9">
        <w:rPr>
          <w:spacing w:val="-10"/>
          <w:sz w:val="20"/>
          <w:szCs w:val="20"/>
          <w:lang w:val="be-BY"/>
        </w:rPr>
        <w:t>лей і падрабязней расказвалі пра розныя факультэты.</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М. Марозава: Мы</w:t>
      </w:r>
      <w:r w:rsidR="007C3FB4" w:rsidRPr="00B86BF9">
        <w:rPr>
          <w:spacing w:val="-10"/>
          <w:sz w:val="20"/>
          <w:szCs w:val="20"/>
          <w:lang w:val="be-BY"/>
        </w:rPr>
        <w:t xml:space="preserve"> — </w:t>
      </w:r>
      <w:r w:rsidRPr="00B86BF9">
        <w:rPr>
          <w:spacing w:val="-10"/>
          <w:sz w:val="20"/>
          <w:szCs w:val="20"/>
          <w:lang w:val="be-BY"/>
        </w:rPr>
        <w:t>студэнты. Натуральна, што больш за ўсё нас хва</w:t>
      </w:r>
      <w:r w:rsidR="00F6304E">
        <w:rPr>
          <w:spacing w:val="-10"/>
          <w:sz w:val="20"/>
          <w:szCs w:val="20"/>
          <w:lang w:val="be-BY"/>
        </w:rPr>
        <w:softHyphen/>
      </w:r>
      <w:r w:rsidRPr="00B86BF9">
        <w:rPr>
          <w:spacing w:val="-10"/>
          <w:sz w:val="20"/>
          <w:szCs w:val="20"/>
          <w:lang w:val="be-BY"/>
        </w:rPr>
        <w:t>лю</w:t>
      </w:r>
      <w:r w:rsidR="00F6304E">
        <w:rPr>
          <w:spacing w:val="-10"/>
          <w:sz w:val="20"/>
          <w:szCs w:val="20"/>
          <w:lang w:val="be-BY"/>
        </w:rPr>
        <w:softHyphen/>
      </w:r>
      <w:r w:rsidRPr="00B86BF9">
        <w:rPr>
          <w:spacing w:val="-10"/>
          <w:sz w:val="20"/>
          <w:szCs w:val="20"/>
          <w:lang w:val="be-BY"/>
        </w:rPr>
        <w:t>юць тэмы, звязаныя са студэнцтвам. І не толькі аб вучобе, але і дзейнасці гурт</w:t>
      </w:r>
      <w:r w:rsidR="00F6304E">
        <w:rPr>
          <w:spacing w:val="-10"/>
          <w:sz w:val="20"/>
          <w:szCs w:val="20"/>
          <w:lang w:val="be-BY"/>
        </w:rPr>
        <w:softHyphen/>
      </w:r>
      <w:r w:rsidRPr="00B86BF9">
        <w:rPr>
          <w:spacing w:val="-10"/>
          <w:sz w:val="20"/>
          <w:szCs w:val="20"/>
          <w:lang w:val="be-BY"/>
        </w:rPr>
        <w:t>коў, факультэ</w:t>
      </w:r>
      <w:r w:rsidR="00C67CE7">
        <w:rPr>
          <w:spacing w:val="-10"/>
          <w:sz w:val="20"/>
          <w:szCs w:val="20"/>
          <w:lang w:val="be-BY"/>
        </w:rPr>
        <w:t>та</w:t>
      </w:r>
      <w:r w:rsidRPr="00B86BF9">
        <w:rPr>
          <w:spacing w:val="-10"/>
          <w:sz w:val="20"/>
          <w:szCs w:val="20"/>
          <w:lang w:val="be-BY"/>
        </w:rPr>
        <w:t xml:space="preserve"> грамадскіх прафесій</w:t>
      </w:r>
      <w:r w:rsidR="002A31F4" w:rsidRPr="00B86BF9">
        <w:rPr>
          <w:spacing w:val="-10"/>
          <w:sz w:val="20"/>
          <w:szCs w:val="20"/>
          <w:lang w:val="be-BY"/>
        </w:rPr>
        <w:t>,</w:t>
      </w:r>
      <w:r w:rsidRPr="00B86BF9">
        <w:rPr>
          <w:spacing w:val="-10"/>
          <w:sz w:val="20"/>
          <w:szCs w:val="20"/>
          <w:lang w:val="be-BY"/>
        </w:rPr>
        <w:t xml:space="preserve"> аб тым, як праводзяць свой вольны час студэнты розных факультэтаў.</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Н. Калішук: Трэба, на маю думку, паболей змяшчаць матэрыялаў непа</w:t>
      </w:r>
      <w:r w:rsidR="00F6304E">
        <w:rPr>
          <w:spacing w:val="-10"/>
          <w:sz w:val="20"/>
          <w:szCs w:val="20"/>
          <w:lang w:val="be-BY"/>
        </w:rPr>
        <w:softHyphen/>
      </w:r>
      <w:r w:rsidRPr="00B86BF9">
        <w:rPr>
          <w:spacing w:val="-10"/>
          <w:sz w:val="20"/>
          <w:szCs w:val="20"/>
          <w:lang w:val="be-BY"/>
        </w:rPr>
        <w:t>срэдна аб факультэце ці групе, а не ўвогуле аб універсітэце, як гэта часам мае месца ў газеце. Хацелася б паболей бачыць матэрыялаў аб выпускніках уні</w:t>
      </w:r>
      <w:r w:rsidR="00F6304E">
        <w:rPr>
          <w:spacing w:val="-10"/>
          <w:sz w:val="20"/>
          <w:szCs w:val="20"/>
          <w:lang w:val="be-BY"/>
        </w:rPr>
        <w:softHyphen/>
      </w:r>
      <w:r w:rsidRPr="00B86BF9">
        <w:rPr>
          <w:spacing w:val="-10"/>
          <w:sz w:val="20"/>
          <w:szCs w:val="20"/>
          <w:lang w:val="be-BY"/>
        </w:rPr>
        <w:t>версітэта, аб клопатах і праблемах маладых спецыялістаў</w:t>
      </w:r>
      <w:r w:rsidR="007C3FB4" w:rsidRPr="00B86BF9">
        <w:rPr>
          <w:spacing w:val="-10"/>
          <w:sz w:val="20"/>
          <w:szCs w:val="20"/>
          <w:lang w:val="be-BY"/>
        </w:rPr>
        <w:t>»</w:t>
      </w:r>
      <w:r w:rsidRPr="00B86BF9">
        <w:rPr>
          <w:spacing w:val="-10"/>
          <w:sz w:val="20"/>
          <w:szCs w:val="20"/>
          <w:lang w:val="be-BY"/>
        </w:rPr>
        <w:t xml:space="preserve"> [2]</w:t>
      </w:r>
      <w:r w:rsidR="00F6304E">
        <w:rPr>
          <w:spacing w:val="-10"/>
          <w:sz w:val="20"/>
          <w:szCs w:val="20"/>
          <w:lang w:val="be-BY"/>
        </w:rPr>
        <w:t>.</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 xml:space="preserve">Вторая </w:t>
      </w:r>
      <w:r w:rsidRPr="00B86BF9">
        <w:rPr>
          <w:spacing w:val="-10"/>
          <w:sz w:val="20"/>
          <w:szCs w:val="20"/>
        </w:rPr>
        <w:t>половина 1980-х</w:t>
      </w:r>
      <w:r w:rsidR="00F6304E">
        <w:rPr>
          <w:spacing w:val="-10"/>
          <w:sz w:val="20"/>
          <w:szCs w:val="20"/>
        </w:rPr>
        <w:t> </w:t>
      </w:r>
      <w:r w:rsidRPr="00B86BF9">
        <w:rPr>
          <w:spacing w:val="-10"/>
          <w:sz w:val="20"/>
          <w:szCs w:val="20"/>
        </w:rPr>
        <w:t>г</w:t>
      </w:r>
      <w:r w:rsidR="00F6304E">
        <w:rPr>
          <w:spacing w:val="-10"/>
          <w:sz w:val="20"/>
          <w:szCs w:val="20"/>
        </w:rPr>
        <w:t>г. </w:t>
      </w:r>
      <w:r w:rsidR="007C3FB4" w:rsidRPr="00B86BF9">
        <w:rPr>
          <w:spacing w:val="-10"/>
          <w:sz w:val="20"/>
          <w:szCs w:val="20"/>
        </w:rPr>
        <w:t xml:space="preserve">— </w:t>
      </w:r>
      <w:r w:rsidRPr="00B86BF9">
        <w:rPr>
          <w:spacing w:val="-10"/>
          <w:sz w:val="20"/>
          <w:szCs w:val="20"/>
        </w:rPr>
        <w:t>время перемен, которое требовало и пере</w:t>
      </w:r>
      <w:r w:rsidR="00F6304E">
        <w:rPr>
          <w:spacing w:val="-10"/>
          <w:sz w:val="20"/>
          <w:szCs w:val="20"/>
        </w:rPr>
        <w:softHyphen/>
      </w:r>
      <w:r w:rsidRPr="00B86BF9">
        <w:rPr>
          <w:spacing w:val="-10"/>
          <w:sz w:val="20"/>
          <w:szCs w:val="20"/>
        </w:rPr>
        <w:t>стройки системы высшего образования. Рост выпуска специалистов не сопро</w:t>
      </w:r>
      <w:r w:rsidR="00F6304E">
        <w:rPr>
          <w:spacing w:val="-10"/>
          <w:sz w:val="20"/>
          <w:szCs w:val="20"/>
        </w:rPr>
        <w:softHyphen/>
      </w:r>
      <w:r w:rsidRPr="00B86BF9">
        <w:rPr>
          <w:spacing w:val="-10"/>
          <w:sz w:val="20"/>
          <w:szCs w:val="20"/>
        </w:rPr>
        <w:t>вождался надлежащим повышением качества их подготовки, серьезно отста</w:t>
      </w:r>
      <w:r w:rsidR="00F6304E">
        <w:rPr>
          <w:spacing w:val="-10"/>
          <w:sz w:val="20"/>
          <w:szCs w:val="20"/>
        </w:rPr>
        <w:softHyphen/>
      </w:r>
      <w:r w:rsidRPr="00B86BF9">
        <w:rPr>
          <w:spacing w:val="-10"/>
          <w:sz w:val="20"/>
          <w:szCs w:val="20"/>
        </w:rPr>
        <w:t>вала материальная база университета. Одним из шагов к демо</w:t>
      </w:r>
      <w:r w:rsidR="00F6304E">
        <w:rPr>
          <w:spacing w:val="-10"/>
          <w:sz w:val="20"/>
          <w:szCs w:val="20"/>
        </w:rPr>
        <w:softHyphen/>
      </w:r>
      <w:r w:rsidRPr="00B86BF9">
        <w:rPr>
          <w:spacing w:val="-10"/>
          <w:sz w:val="20"/>
          <w:szCs w:val="20"/>
        </w:rPr>
        <w:t>кра</w:t>
      </w:r>
      <w:r w:rsidR="00F6304E">
        <w:rPr>
          <w:spacing w:val="-10"/>
          <w:sz w:val="20"/>
          <w:szCs w:val="20"/>
        </w:rPr>
        <w:softHyphen/>
      </w:r>
      <w:r w:rsidRPr="00B86BF9">
        <w:rPr>
          <w:spacing w:val="-10"/>
          <w:sz w:val="20"/>
          <w:szCs w:val="20"/>
        </w:rPr>
        <w:t>ти</w:t>
      </w:r>
      <w:r w:rsidR="00F6304E">
        <w:rPr>
          <w:spacing w:val="-10"/>
          <w:sz w:val="20"/>
          <w:szCs w:val="20"/>
        </w:rPr>
        <w:softHyphen/>
      </w:r>
      <w:r w:rsidRPr="00B86BF9">
        <w:rPr>
          <w:spacing w:val="-10"/>
          <w:sz w:val="20"/>
          <w:szCs w:val="20"/>
        </w:rPr>
        <w:t>за</w:t>
      </w:r>
      <w:r w:rsidR="00F6304E">
        <w:rPr>
          <w:spacing w:val="-10"/>
          <w:sz w:val="20"/>
          <w:szCs w:val="20"/>
        </w:rPr>
        <w:softHyphen/>
      </w:r>
      <w:r w:rsidRPr="00B86BF9">
        <w:rPr>
          <w:spacing w:val="-10"/>
          <w:sz w:val="20"/>
          <w:szCs w:val="20"/>
        </w:rPr>
        <w:t>ции и перестройк</w:t>
      </w:r>
      <w:r w:rsidR="00F6304E">
        <w:rPr>
          <w:spacing w:val="-10"/>
          <w:sz w:val="20"/>
          <w:szCs w:val="20"/>
        </w:rPr>
        <w:t>е</w:t>
      </w:r>
      <w:r w:rsidRPr="00B86BF9">
        <w:rPr>
          <w:spacing w:val="-10"/>
          <w:sz w:val="20"/>
          <w:szCs w:val="20"/>
        </w:rPr>
        <w:t xml:space="preserve"> образовательного и воспитательного процесса стало созда</w:t>
      </w:r>
      <w:r w:rsidR="00F6304E">
        <w:rPr>
          <w:spacing w:val="-10"/>
          <w:sz w:val="20"/>
          <w:szCs w:val="20"/>
        </w:rPr>
        <w:softHyphen/>
      </w:r>
      <w:r w:rsidRPr="00B86BF9">
        <w:rPr>
          <w:spacing w:val="-10"/>
          <w:sz w:val="20"/>
          <w:szCs w:val="20"/>
        </w:rPr>
        <w:lastRenderedPageBreak/>
        <w:t>ние студенческого самоуправления, положительные и отрицательные сторо</w:t>
      </w:r>
      <w:r w:rsidR="00F6304E">
        <w:rPr>
          <w:spacing w:val="-10"/>
          <w:sz w:val="20"/>
          <w:szCs w:val="20"/>
        </w:rPr>
        <w:softHyphen/>
      </w:r>
      <w:r w:rsidRPr="00B86BF9">
        <w:rPr>
          <w:spacing w:val="-10"/>
          <w:sz w:val="20"/>
          <w:szCs w:val="20"/>
        </w:rPr>
        <w:t xml:space="preserve">ны которого горячо обсуждались на страницах </w:t>
      </w:r>
      <w:r w:rsidR="007C3FB4" w:rsidRPr="00B86BF9">
        <w:rPr>
          <w:spacing w:val="-10"/>
          <w:sz w:val="20"/>
          <w:szCs w:val="20"/>
        </w:rPr>
        <w:t>«</w:t>
      </w:r>
      <w:r w:rsidRPr="00B86BF9">
        <w:rPr>
          <w:spacing w:val="-10"/>
          <w:sz w:val="20"/>
          <w:szCs w:val="20"/>
          <w:lang w:val="be-BY"/>
        </w:rPr>
        <w:t>Беларускага універсітэта</w:t>
      </w:r>
      <w:r w:rsidR="007C3FB4" w:rsidRPr="00B86BF9">
        <w:rPr>
          <w:spacing w:val="-10"/>
          <w:sz w:val="20"/>
          <w:szCs w:val="20"/>
        </w:rPr>
        <w:t>»</w:t>
      </w:r>
      <w:r w:rsidRPr="00B86BF9">
        <w:rPr>
          <w:spacing w:val="-10"/>
          <w:sz w:val="20"/>
          <w:szCs w:val="20"/>
          <w:lang w:val="be-BY"/>
        </w:rPr>
        <w:t>. Дале</w:t>
      </w:r>
      <w:r w:rsidR="00F6304E">
        <w:rPr>
          <w:spacing w:val="-10"/>
          <w:sz w:val="20"/>
          <w:szCs w:val="20"/>
          <w:lang w:val="be-BY"/>
        </w:rPr>
        <w:softHyphen/>
      </w:r>
      <w:r w:rsidRPr="00B86BF9">
        <w:rPr>
          <w:spacing w:val="-10"/>
          <w:sz w:val="20"/>
          <w:szCs w:val="20"/>
          <w:lang w:val="be-BY"/>
        </w:rPr>
        <w:t>ко не все факультеты охотно поддержали идею введения элементов сту</w:t>
      </w:r>
      <w:r w:rsidR="00F6304E">
        <w:rPr>
          <w:spacing w:val="-10"/>
          <w:sz w:val="20"/>
          <w:szCs w:val="20"/>
          <w:lang w:val="be-BY"/>
        </w:rPr>
        <w:softHyphen/>
      </w:r>
      <w:r w:rsidRPr="00B86BF9">
        <w:rPr>
          <w:spacing w:val="-10"/>
          <w:sz w:val="20"/>
          <w:szCs w:val="20"/>
          <w:lang w:val="be-BY"/>
        </w:rPr>
        <w:t>ден</w:t>
      </w:r>
      <w:r w:rsidR="00F6304E">
        <w:rPr>
          <w:spacing w:val="-10"/>
          <w:sz w:val="20"/>
          <w:szCs w:val="20"/>
          <w:lang w:val="be-BY"/>
        </w:rPr>
        <w:softHyphen/>
      </w:r>
      <w:r w:rsidRPr="00B86BF9">
        <w:rPr>
          <w:spacing w:val="-10"/>
          <w:sz w:val="20"/>
          <w:szCs w:val="20"/>
          <w:lang w:val="be-BY"/>
        </w:rPr>
        <w:t>ческого самоуправления.</w:t>
      </w:r>
      <w:r w:rsidR="007C3FB4" w:rsidRPr="00B86BF9">
        <w:rPr>
          <w:spacing w:val="-10"/>
          <w:sz w:val="20"/>
          <w:szCs w:val="20"/>
          <w:lang w:val="be-BY"/>
        </w:rPr>
        <w:t xml:space="preserve"> </w:t>
      </w:r>
      <w:r w:rsidRPr="00B86BF9">
        <w:rPr>
          <w:spacing w:val="-10"/>
          <w:sz w:val="20"/>
          <w:szCs w:val="20"/>
          <w:lang w:val="be-BY"/>
        </w:rPr>
        <w:t>Среди пилотных факультетов выступали мех</w:t>
      </w:r>
      <w:r w:rsidR="00F6304E">
        <w:rPr>
          <w:spacing w:val="-10"/>
          <w:sz w:val="20"/>
          <w:szCs w:val="20"/>
          <w:lang w:val="be-BY"/>
        </w:rPr>
        <w:softHyphen/>
      </w:r>
      <w:r w:rsidRPr="00B86BF9">
        <w:rPr>
          <w:spacing w:val="-10"/>
          <w:sz w:val="20"/>
          <w:szCs w:val="20"/>
          <w:lang w:val="be-BY"/>
        </w:rPr>
        <w:t>мат, ФПМ, истфак и физфак. Теперь в работе ученых советов факультетов и уни</w:t>
      </w:r>
      <w:r w:rsidR="00F6304E">
        <w:rPr>
          <w:spacing w:val="-10"/>
          <w:sz w:val="20"/>
          <w:szCs w:val="20"/>
          <w:lang w:val="be-BY"/>
        </w:rPr>
        <w:softHyphen/>
      </w:r>
      <w:r w:rsidRPr="00B86BF9">
        <w:rPr>
          <w:spacing w:val="-10"/>
          <w:sz w:val="20"/>
          <w:szCs w:val="20"/>
          <w:lang w:val="be-BY"/>
        </w:rPr>
        <w:t>верситета стали принимать участие 25 процентов студентов. Студенты так</w:t>
      </w:r>
      <w:r w:rsidR="00F6304E">
        <w:rPr>
          <w:spacing w:val="-10"/>
          <w:sz w:val="20"/>
          <w:szCs w:val="20"/>
          <w:lang w:val="be-BY"/>
        </w:rPr>
        <w:softHyphen/>
      </w:r>
      <w:r w:rsidRPr="00B86BF9">
        <w:rPr>
          <w:spacing w:val="-10"/>
          <w:sz w:val="20"/>
          <w:szCs w:val="20"/>
          <w:lang w:val="be-BY"/>
        </w:rPr>
        <w:t>же получили право ставить перед администрацией факультета вопрос о заме</w:t>
      </w:r>
      <w:r w:rsidR="00F6304E">
        <w:rPr>
          <w:spacing w:val="-10"/>
          <w:sz w:val="20"/>
          <w:szCs w:val="20"/>
          <w:lang w:val="be-BY"/>
        </w:rPr>
        <w:softHyphen/>
      </w:r>
      <w:r w:rsidRPr="00B86BF9">
        <w:rPr>
          <w:spacing w:val="-10"/>
          <w:sz w:val="20"/>
          <w:szCs w:val="20"/>
          <w:lang w:val="be-BY"/>
        </w:rPr>
        <w:t>не преподавателя, который проводит занятия на недолжном уровне. Уни</w:t>
      </w:r>
      <w:r w:rsidR="00F6304E">
        <w:rPr>
          <w:spacing w:val="-10"/>
          <w:sz w:val="20"/>
          <w:szCs w:val="20"/>
          <w:lang w:val="be-BY"/>
        </w:rPr>
        <w:softHyphen/>
      </w:r>
      <w:r w:rsidRPr="00B86BF9">
        <w:rPr>
          <w:spacing w:val="-10"/>
          <w:sz w:val="20"/>
          <w:szCs w:val="20"/>
          <w:lang w:val="be-BY"/>
        </w:rPr>
        <w:t>вер</w:t>
      </w:r>
      <w:r w:rsidR="00F6304E">
        <w:rPr>
          <w:spacing w:val="-10"/>
          <w:sz w:val="20"/>
          <w:szCs w:val="20"/>
          <w:lang w:val="be-BY"/>
        </w:rPr>
        <w:softHyphen/>
      </w:r>
      <w:r w:rsidRPr="00B86BF9">
        <w:rPr>
          <w:spacing w:val="-10"/>
          <w:sz w:val="20"/>
          <w:szCs w:val="20"/>
          <w:lang w:val="be-BY"/>
        </w:rPr>
        <w:t>ситетская многотиражка стала тем местом, где можно было свободно выска</w:t>
      </w:r>
      <w:r w:rsidR="00F6304E">
        <w:rPr>
          <w:spacing w:val="-10"/>
          <w:sz w:val="20"/>
          <w:szCs w:val="20"/>
          <w:lang w:val="be-BY"/>
        </w:rPr>
        <w:softHyphen/>
      </w:r>
      <w:r w:rsidRPr="00B86BF9">
        <w:rPr>
          <w:spacing w:val="-10"/>
          <w:sz w:val="20"/>
          <w:szCs w:val="20"/>
          <w:lang w:val="be-BY"/>
        </w:rPr>
        <w:t>зать сво</w:t>
      </w:r>
      <w:r w:rsidR="004178CB">
        <w:rPr>
          <w:spacing w:val="-10"/>
          <w:sz w:val="20"/>
          <w:szCs w:val="20"/>
          <w:lang w:val="be-BY"/>
        </w:rPr>
        <w:t>е</w:t>
      </w:r>
      <w:r w:rsidRPr="00B86BF9">
        <w:rPr>
          <w:spacing w:val="-10"/>
          <w:sz w:val="20"/>
          <w:szCs w:val="20"/>
          <w:lang w:val="be-BY"/>
        </w:rPr>
        <w:t xml:space="preserve"> мнение в поддержку или отрицание подобных новшеств.</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 xml:space="preserve">Впервые на страницах </w:t>
      </w:r>
      <w:r w:rsidR="007C3FB4" w:rsidRPr="00B86BF9">
        <w:rPr>
          <w:spacing w:val="-10"/>
          <w:sz w:val="20"/>
          <w:szCs w:val="20"/>
        </w:rPr>
        <w:t>«</w:t>
      </w:r>
      <w:r w:rsidRPr="00B86BF9">
        <w:rPr>
          <w:spacing w:val="-10"/>
          <w:sz w:val="20"/>
          <w:szCs w:val="20"/>
          <w:lang w:val="be-BY"/>
        </w:rPr>
        <w:t>Беларускага універсітэта</w:t>
      </w:r>
      <w:r w:rsidR="007C3FB4" w:rsidRPr="00B86BF9">
        <w:rPr>
          <w:spacing w:val="-10"/>
          <w:sz w:val="20"/>
          <w:szCs w:val="20"/>
        </w:rPr>
        <w:t>»</w:t>
      </w:r>
      <w:r w:rsidRPr="00B86BF9">
        <w:rPr>
          <w:spacing w:val="-10"/>
          <w:sz w:val="20"/>
          <w:szCs w:val="20"/>
          <w:lang w:val="be-BY"/>
        </w:rPr>
        <w:t xml:space="preserve"> был остро постав</w:t>
      </w:r>
      <w:r w:rsidR="00F6304E">
        <w:rPr>
          <w:spacing w:val="-10"/>
          <w:sz w:val="20"/>
          <w:szCs w:val="20"/>
          <w:lang w:val="be-BY"/>
        </w:rPr>
        <w:softHyphen/>
      </w:r>
      <w:r w:rsidRPr="00B86BF9">
        <w:rPr>
          <w:spacing w:val="-10"/>
          <w:sz w:val="20"/>
          <w:szCs w:val="20"/>
          <w:lang w:val="be-BY"/>
        </w:rPr>
        <w:t>лен вопрос о формализации организации воспитательного процесса и куль</w:t>
      </w:r>
      <w:r w:rsidR="00F6304E">
        <w:rPr>
          <w:spacing w:val="-10"/>
          <w:sz w:val="20"/>
          <w:szCs w:val="20"/>
          <w:lang w:val="be-BY"/>
        </w:rPr>
        <w:softHyphen/>
      </w:r>
      <w:r w:rsidRPr="00B86BF9">
        <w:rPr>
          <w:spacing w:val="-10"/>
          <w:sz w:val="20"/>
          <w:szCs w:val="20"/>
          <w:lang w:val="be-BY"/>
        </w:rPr>
        <w:t>тур</w:t>
      </w:r>
      <w:r w:rsidR="00F6304E">
        <w:rPr>
          <w:spacing w:val="-10"/>
          <w:sz w:val="20"/>
          <w:szCs w:val="20"/>
          <w:lang w:val="be-BY"/>
        </w:rPr>
        <w:softHyphen/>
      </w:r>
      <w:r w:rsidRPr="00B86BF9">
        <w:rPr>
          <w:spacing w:val="-10"/>
          <w:sz w:val="20"/>
          <w:szCs w:val="20"/>
          <w:lang w:val="be-BY"/>
        </w:rPr>
        <w:t>ной жизни университета в целом.</w:t>
      </w:r>
    </w:p>
    <w:p w:rsidR="002A1B11" w:rsidRPr="00F6304E" w:rsidRDefault="007C3FB4" w:rsidP="002A1B11">
      <w:pPr>
        <w:pStyle w:val="af6"/>
        <w:spacing w:after="0" w:line="220" w:lineRule="exact"/>
        <w:ind w:firstLine="567"/>
        <w:jc w:val="both"/>
        <w:rPr>
          <w:spacing w:val="-10"/>
          <w:sz w:val="20"/>
          <w:szCs w:val="20"/>
        </w:rPr>
      </w:pPr>
      <w:r w:rsidRPr="00B86BF9">
        <w:rPr>
          <w:spacing w:val="-10"/>
          <w:sz w:val="20"/>
          <w:szCs w:val="20"/>
        </w:rPr>
        <w:t>«</w:t>
      </w:r>
      <w:r w:rsidR="002A1B11" w:rsidRPr="00B86BF9">
        <w:rPr>
          <w:spacing w:val="-10"/>
          <w:sz w:val="20"/>
          <w:szCs w:val="20"/>
        </w:rPr>
        <w:t>Мы не за</w:t>
      </w:r>
      <w:r w:rsidR="002A1B11" w:rsidRPr="00B86BF9">
        <w:rPr>
          <w:spacing w:val="-10"/>
          <w:sz w:val="20"/>
          <w:szCs w:val="20"/>
          <w:lang w:val="be-BY"/>
        </w:rPr>
        <w:t>ўсёды ведаем, чаго хочуць студэнты. Такая фраза прагучала на пасяджэнні бюро партыйнага камітэта Белдзяржуніверсітэта імя У.</w:t>
      </w:r>
      <w:r w:rsidR="008C1F0A" w:rsidRPr="00B86BF9">
        <w:rPr>
          <w:spacing w:val="-10"/>
          <w:sz w:val="20"/>
          <w:szCs w:val="20"/>
          <w:lang w:val="be-BY"/>
        </w:rPr>
        <w:t> </w:t>
      </w:r>
      <w:r w:rsidR="002A1B11" w:rsidRPr="00B86BF9">
        <w:rPr>
          <w:spacing w:val="-10"/>
          <w:sz w:val="20"/>
          <w:szCs w:val="20"/>
          <w:lang w:val="be-BY"/>
        </w:rPr>
        <w:t>І.</w:t>
      </w:r>
      <w:r w:rsidR="008C1F0A" w:rsidRPr="00B86BF9">
        <w:rPr>
          <w:spacing w:val="-10"/>
          <w:sz w:val="20"/>
          <w:szCs w:val="20"/>
          <w:lang w:val="be-BY"/>
        </w:rPr>
        <w:t> </w:t>
      </w:r>
      <w:r w:rsidR="002A1B11" w:rsidRPr="00B86BF9">
        <w:rPr>
          <w:spacing w:val="-10"/>
          <w:sz w:val="20"/>
          <w:szCs w:val="20"/>
          <w:lang w:val="be-BY"/>
        </w:rPr>
        <w:t>Ле</w:t>
      </w:r>
      <w:r w:rsidR="00F6304E">
        <w:rPr>
          <w:spacing w:val="-10"/>
          <w:sz w:val="20"/>
          <w:szCs w:val="20"/>
          <w:lang w:val="be-BY"/>
        </w:rPr>
        <w:softHyphen/>
      </w:r>
      <w:r w:rsidR="002A1B11" w:rsidRPr="00B86BF9">
        <w:rPr>
          <w:spacing w:val="-10"/>
          <w:sz w:val="20"/>
          <w:szCs w:val="20"/>
          <w:lang w:val="be-BY"/>
        </w:rPr>
        <w:t>ні</w:t>
      </w:r>
      <w:r w:rsidR="00F6304E">
        <w:rPr>
          <w:spacing w:val="-10"/>
          <w:sz w:val="20"/>
          <w:szCs w:val="20"/>
          <w:lang w:val="be-BY"/>
        </w:rPr>
        <w:softHyphen/>
      </w:r>
      <w:r w:rsidR="002A1B11" w:rsidRPr="00B86BF9">
        <w:rPr>
          <w:spacing w:val="-10"/>
          <w:sz w:val="20"/>
          <w:szCs w:val="20"/>
          <w:lang w:val="be-BY"/>
        </w:rPr>
        <w:t>на, на якім абмяркоўваліся пытанні арганізацыі быту і адпачынку выклад</w:t>
      </w:r>
      <w:r w:rsidR="00F6304E">
        <w:rPr>
          <w:spacing w:val="-10"/>
          <w:sz w:val="20"/>
          <w:szCs w:val="20"/>
          <w:lang w:val="be-BY"/>
        </w:rPr>
        <w:softHyphen/>
      </w:r>
      <w:r w:rsidR="002A1B11" w:rsidRPr="00B86BF9">
        <w:rPr>
          <w:spacing w:val="-10"/>
          <w:sz w:val="20"/>
          <w:szCs w:val="20"/>
          <w:lang w:val="be-BY"/>
        </w:rPr>
        <w:t>чы</w:t>
      </w:r>
      <w:r w:rsidR="00F6304E">
        <w:rPr>
          <w:spacing w:val="-10"/>
          <w:sz w:val="20"/>
          <w:szCs w:val="20"/>
          <w:lang w:val="be-BY"/>
        </w:rPr>
        <w:softHyphen/>
      </w:r>
      <w:r w:rsidR="002A1B11" w:rsidRPr="00B86BF9">
        <w:rPr>
          <w:spacing w:val="-10"/>
          <w:sz w:val="20"/>
          <w:szCs w:val="20"/>
          <w:lang w:val="be-BY"/>
        </w:rPr>
        <w:t>каў і студэнтаў. У гэтых словах канстатацыя факта: адпачынак студэнтаў у боль</w:t>
      </w:r>
      <w:r w:rsidR="00F6304E">
        <w:rPr>
          <w:spacing w:val="-10"/>
          <w:sz w:val="20"/>
          <w:szCs w:val="20"/>
          <w:lang w:val="be-BY"/>
        </w:rPr>
        <w:softHyphen/>
      </w:r>
      <w:r w:rsidR="002A1B11" w:rsidRPr="00B86BF9">
        <w:rPr>
          <w:spacing w:val="-10"/>
          <w:sz w:val="20"/>
          <w:szCs w:val="20"/>
          <w:lang w:val="be-BY"/>
        </w:rPr>
        <w:t>шасці выпадкаў праводзіцца па ўсталяваных стандартах, дзе на першым мес</w:t>
      </w:r>
      <w:r w:rsidR="00F6304E">
        <w:rPr>
          <w:spacing w:val="-10"/>
          <w:sz w:val="20"/>
          <w:szCs w:val="20"/>
          <w:lang w:val="be-BY"/>
        </w:rPr>
        <w:softHyphen/>
      </w:r>
      <w:r w:rsidR="002A1B11" w:rsidRPr="00B86BF9">
        <w:rPr>
          <w:spacing w:val="-10"/>
          <w:sz w:val="20"/>
          <w:szCs w:val="20"/>
          <w:lang w:val="be-BY"/>
        </w:rPr>
        <w:t>цы стаіць масавасць</w:t>
      </w:r>
      <w:r w:rsidRPr="00B86BF9">
        <w:rPr>
          <w:spacing w:val="-10"/>
          <w:sz w:val="20"/>
          <w:szCs w:val="20"/>
        </w:rPr>
        <w:t>»</w:t>
      </w:r>
      <w:r w:rsidR="002A1B11" w:rsidRPr="00B86BF9">
        <w:rPr>
          <w:spacing w:val="-10"/>
          <w:sz w:val="20"/>
          <w:szCs w:val="20"/>
        </w:rPr>
        <w:t xml:space="preserve"> </w:t>
      </w:r>
      <w:r w:rsidR="002A1B11" w:rsidRPr="00B86BF9">
        <w:rPr>
          <w:spacing w:val="-10"/>
          <w:sz w:val="20"/>
          <w:szCs w:val="20"/>
          <w:lang w:val="en-US"/>
        </w:rPr>
        <w:t>[3]</w:t>
      </w:r>
      <w:r w:rsidR="00F6304E">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Сам</w:t>
      </w:r>
      <w:r w:rsidRPr="00B86BF9">
        <w:rPr>
          <w:spacing w:val="-10"/>
          <w:sz w:val="20"/>
          <w:szCs w:val="20"/>
        </w:rPr>
        <w:t>и студенты снова получили возможность поднимать волнующие их проблемы, публиковать свои предложения по совершенствованию учеб</w:t>
      </w:r>
      <w:r w:rsidR="00F6304E">
        <w:rPr>
          <w:spacing w:val="-10"/>
          <w:sz w:val="20"/>
          <w:szCs w:val="20"/>
        </w:rPr>
        <w:softHyphen/>
      </w:r>
      <w:r w:rsidRPr="00B86BF9">
        <w:rPr>
          <w:spacing w:val="-10"/>
          <w:sz w:val="20"/>
          <w:szCs w:val="20"/>
        </w:rPr>
        <w:t>ной и повседневной жизни.</w:t>
      </w:r>
    </w:p>
    <w:p w:rsidR="002A1B11" w:rsidRPr="00B86BF9" w:rsidRDefault="007C3FB4" w:rsidP="002A1B11">
      <w:pPr>
        <w:pStyle w:val="af6"/>
        <w:spacing w:after="0" w:line="220" w:lineRule="exact"/>
        <w:ind w:firstLine="567"/>
        <w:jc w:val="both"/>
        <w:rPr>
          <w:spacing w:val="-10"/>
          <w:sz w:val="20"/>
          <w:szCs w:val="20"/>
          <w:lang w:val="be-BY"/>
        </w:rPr>
      </w:pPr>
      <w:r w:rsidRPr="00B86BF9">
        <w:rPr>
          <w:spacing w:val="-10"/>
          <w:sz w:val="20"/>
          <w:szCs w:val="20"/>
        </w:rPr>
        <w:t>«</w:t>
      </w:r>
      <w:r w:rsidR="002A1B11" w:rsidRPr="00B86BF9">
        <w:rPr>
          <w:spacing w:val="-10"/>
          <w:sz w:val="20"/>
          <w:szCs w:val="20"/>
          <w:lang w:val="be-BY"/>
        </w:rPr>
        <w:t>Калі б Вучоны савет сумесна са спецыялістамі псіхолагамі і сацыё</w:t>
      </w:r>
      <w:r w:rsidR="00F6304E">
        <w:rPr>
          <w:spacing w:val="-10"/>
          <w:sz w:val="20"/>
          <w:szCs w:val="20"/>
          <w:lang w:val="be-BY"/>
        </w:rPr>
        <w:softHyphen/>
      </w:r>
      <w:r w:rsidR="002A1B11" w:rsidRPr="00B86BF9">
        <w:rPr>
          <w:spacing w:val="-10"/>
          <w:sz w:val="20"/>
          <w:szCs w:val="20"/>
          <w:lang w:val="be-BY"/>
        </w:rPr>
        <w:t>ла</w:t>
      </w:r>
      <w:r w:rsidR="00F6304E">
        <w:rPr>
          <w:spacing w:val="-10"/>
          <w:sz w:val="20"/>
          <w:szCs w:val="20"/>
          <w:lang w:val="be-BY"/>
        </w:rPr>
        <w:softHyphen/>
      </w:r>
      <w:r w:rsidR="002A1B11" w:rsidRPr="00B86BF9">
        <w:rPr>
          <w:spacing w:val="-10"/>
          <w:sz w:val="20"/>
          <w:szCs w:val="20"/>
          <w:lang w:val="be-BY"/>
        </w:rPr>
        <w:t>га</w:t>
      </w:r>
      <w:r w:rsidR="00F6304E">
        <w:rPr>
          <w:spacing w:val="-10"/>
          <w:sz w:val="20"/>
          <w:szCs w:val="20"/>
          <w:lang w:val="be-BY"/>
        </w:rPr>
        <w:softHyphen/>
      </w:r>
      <w:r w:rsidR="002A1B11" w:rsidRPr="00B86BF9">
        <w:rPr>
          <w:spacing w:val="-10"/>
          <w:sz w:val="20"/>
          <w:szCs w:val="20"/>
          <w:lang w:val="be-BY"/>
        </w:rPr>
        <w:t>мі распрацаваў анкету для таго, каб ведаць, чым дыхае сёння студэнт, якімі якас</w:t>
      </w:r>
      <w:r w:rsidR="00F6304E">
        <w:rPr>
          <w:spacing w:val="-10"/>
          <w:sz w:val="20"/>
          <w:szCs w:val="20"/>
          <w:lang w:val="be-BY"/>
        </w:rPr>
        <w:softHyphen/>
      </w:r>
      <w:r w:rsidR="002A1B11" w:rsidRPr="00B86BF9">
        <w:rPr>
          <w:spacing w:val="-10"/>
          <w:sz w:val="20"/>
          <w:szCs w:val="20"/>
          <w:lang w:val="be-BY"/>
        </w:rPr>
        <w:t xml:space="preserve">цямі ён валодае, якія неабходна ў яго выхаваць, чаму і як яго вучыць. Такая своеасаблівая </w:t>
      </w:r>
      <w:r w:rsidRPr="00B86BF9">
        <w:rPr>
          <w:spacing w:val="-10"/>
          <w:sz w:val="20"/>
          <w:szCs w:val="20"/>
          <w:lang w:val="be-BY"/>
        </w:rPr>
        <w:t>«</w:t>
      </w:r>
      <w:r w:rsidR="002A1B11" w:rsidRPr="00B86BF9">
        <w:rPr>
          <w:spacing w:val="-10"/>
          <w:sz w:val="20"/>
          <w:szCs w:val="20"/>
          <w:lang w:val="be-BY"/>
        </w:rPr>
        <w:t>мадэль студэнта</w:t>
      </w:r>
      <w:r w:rsidRPr="00B86BF9">
        <w:rPr>
          <w:spacing w:val="-10"/>
          <w:sz w:val="20"/>
          <w:szCs w:val="20"/>
          <w:lang w:val="be-BY"/>
        </w:rPr>
        <w:t>»</w:t>
      </w:r>
      <w:r w:rsidR="002A1B11" w:rsidRPr="00B86BF9">
        <w:rPr>
          <w:spacing w:val="-10"/>
          <w:sz w:val="20"/>
          <w:szCs w:val="20"/>
          <w:lang w:val="be-BY"/>
        </w:rPr>
        <w:t xml:space="preserve"> дазволіла б выкладчыкам працаваць мэта</w:t>
      </w:r>
      <w:r w:rsidR="00F6304E">
        <w:rPr>
          <w:spacing w:val="-10"/>
          <w:sz w:val="20"/>
          <w:szCs w:val="20"/>
          <w:lang w:val="be-BY"/>
        </w:rPr>
        <w:softHyphen/>
      </w:r>
      <w:r w:rsidR="002A1B11" w:rsidRPr="00B86BF9">
        <w:rPr>
          <w:spacing w:val="-10"/>
          <w:sz w:val="20"/>
          <w:szCs w:val="20"/>
          <w:lang w:val="be-BY"/>
        </w:rPr>
        <w:t>накіравана.</w:t>
      </w:r>
    </w:p>
    <w:p w:rsidR="002A1B11" w:rsidRPr="00B86BF9" w:rsidRDefault="002A1B11" w:rsidP="002A1B11">
      <w:pPr>
        <w:pStyle w:val="af6"/>
        <w:spacing w:after="0" w:line="220" w:lineRule="exact"/>
        <w:ind w:firstLine="567"/>
        <w:jc w:val="both"/>
        <w:rPr>
          <w:spacing w:val="-10"/>
          <w:sz w:val="20"/>
          <w:szCs w:val="20"/>
          <w:lang w:val="be-BY"/>
        </w:rPr>
      </w:pPr>
      <w:r w:rsidRPr="00B86BF9">
        <w:rPr>
          <w:spacing w:val="-10"/>
          <w:sz w:val="20"/>
          <w:szCs w:val="20"/>
          <w:lang w:val="be-BY"/>
        </w:rPr>
        <w:t>Я б выдала палажэнне аб студэнцкім інтэрнаце, дзе б за кожным сту</w:t>
      </w:r>
      <w:r w:rsidR="00F6304E">
        <w:rPr>
          <w:spacing w:val="-10"/>
          <w:sz w:val="20"/>
          <w:szCs w:val="20"/>
          <w:lang w:val="be-BY"/>
        </w:rPr>
        <w:softHyphen/>
      </w:r>
      <w:r w:rsidRPr="00B86BF9">
        <w:rPr>
          <w:spacing w:val="-10"/>
          <w:sz w:val="20"/>
          <w:szCs w:val="20"/>
          <w:lang w:val="be-BY"/>
        </w:rPr>
        <w:t>дэн</w:t>
      </w:r>
      <w:r w:rsidR="00F6304E">
        <w:rPr>
          <w:spacing w:val="-10"/>
          <w:sz w:val="20"/>
          <w:szCs w:val="20"/>
          <w:lang w:val="be-BY"/>
        </w:rPr>
        <w:softHyphen/>
      </w:r>
      <w:r w:rsidRPr="00B86BF9">
        <w:rPr>
          <w:spacing w:val="-10"/>
          <w:sz w:val="20"/>
          <w:szCs w:val="20"/>
          <w:lang w:val="be-BY"/>
        </w:rPr>
        <w:t>там з першага па апошні курс замацавала б пакой. Іначай, толькі пасяб</w:t>
      </w:r>
      <w:r w:rsidR="00F6304E">
        <w:rPr>
          <w:spacing w:val="-10"/>
          <w:sz w:val="20"/>
          <w:szCs w:val="20"/>
          <w:lang w:val="be-BY"/>
        </w:rPr>
        <w:softHyphen/>
      </w:r>
      <w:r w:rsidRPr="00B86BF9">
        <w:rPr>
          <w:spacing w:val="-10"/>
          <w:sz w:val="20"/>
          <w:szCs w:val="20"/>
          <w:lang w:val="be-BY"/>
        </w:rPr>
        <w:t>ру</w:t>
      </w:r>
      <w:r w:rsidR="00F6304E">
        <w:rPr>
          <w:spacing w:val="-10"/>
          <w:sz w:val="20"/>
          <w:szCs w:val="20"/>
          <w:lang w:val="be-BY"/>
        </w:rPr>
        <w:softHyphen/>
      </w:r>
      <w:r w:rsidRPr="00B86BF9">
        <w:rPr>
          <w:spacing w:val="-10"/>
          <w:sz w:val="20"/>
          <w:szCs w:val="20"/>
          <w:lang w:val="be-BY"/>
        </w:rPr>
        <w:t>еш з суседам, зробіш рамонт</w:t>
      </w:r>
      <w:r w:rsidR="007C3FB4" w:rsidRPr="00B86BF9">
        <w:rPr>
          <w:spacing w:val="-10"/>
          <w:sz w:val="20"/>
          <w:szCs w:val="20"/>
          <w:lang w:val="be-BY"/>
        </w:rPr>
        <w:t xml:space="preserve"> — </w:t>
      </w:r>
      <w:r w:rsidRPr="00B86BF9">
        <w:rPr>
          <w:spacing w:val="-10"/>
          <w:sz w:val="20"/>
          <w:szCs w:val="20"/>
          <w:lang w:val="be-BY"/>
        </w:rPr>
        <w:t>і цябе ўжо перасяляюць. І так кожны год. Таму рукі ў многіх проста апускаюцца і студэнцкае жыллё выглядае так непры</w:t>
      </w:r>
      <w:r w:rsidR="00F6304E">
        <w:rPr>
          <w:spacing w:val="-10"/>
          <w:sz w:val="20"/>
          <w:szCs w:val="20"/>
          <w:lang w:val="be-BY"/>
        </w:rPr>
        <w:softHyphen/>
      </w:r>
      <w:r w:rsidRPr="00B86BF9">
        <w:rPr>
          <w:spacing w:val="-10"/>
          <w:sz w:val="20"/>
          <w:szCs w:val="20"/>
          <w:lang w:val="be-BY"/>
        </w:rPr>
        <w:t>вабна: дзеля чаго старацца?</w:t>
      </w:r>
    </w:p>
    <w:p w:rsidR="002A1B11" w:rsidRPr="00F6304E" w:rsidRDefault="002A1B11" w:rsidP="002A1B11">
      <w:pPr>
        <w:pStyle w:val="af6"/>
        <w:spacing w:after="0" w:line="220" w:lineRule="exact"/>
        <w:ind w:firstLine="567"/>
        <w:jc w:val="both"/>
        <w:rPr>
          <w:spacing w:val="-10"/>
          <w:sz w:val="20"/>
          <w:szCs w:val="20"/>
        </w:rPr>
      </w:pPr>
      <w:r w:rsidRPr="00B86BF9">
        <w:rPr>
          <w:spacing w:val="-10"/>
          <w:sz w:val="20"/>
          <w:szCs w:val="20"/>
          <w:lang w:val="be-BY"/>
        </w:rPr>
        <w:t>Больш за ўсё не люблю сесію. За тое, што ў нашым корпусе (на хім</w:t>
      </w:r>
      <w:r w:rsidR="00F6304E">
        <w:rPr>
          <w:spacing w:val="-10"/>
          <w:sz w:val="20"/>
          <w:szCs w:val="20"/>
          <w:lang w:val="be-BY"/>
        </w:rPr>
        <w:softHyphen/>
      </w:r>
      <w:r w:rsidRPr="00B86BF9">
        <w:rPr>
          <w:spacing w:val="-10"/>
          <w:sz w:val="20"/>
          <w:szCs w:val="20"/>
          <w:lang w:val="be-BY"/>
        </w:rPr>
        <w:t>фа</w:t>
      </w:r>
      <w:r w:rsidR="00F6304E">
        <w:rPr>
          <w:spacing w:val="-10"/>
          <w:sz w:val="20"/>
          <w:szCs w:val="20"/>
          <w:lang w:val="be-BY"/>
        </w:rPr>
        <w:softHyphen/>
      </w:r>
      <w:r w:rsidRPr="00B86BF9">
        <w:rPr>
          <w:spacing w:val="-10"/>
          <w:sz w:val="20"/>
          <w:szCs w:val="20"/>
          <w:lang w:val="be-BY"/>
        </w:rPr>
        <w:t>ку) практычна няма ні крэслаў, ні лавак. Прыходзіцца стаяць па стойцы смір</w:t>
      </w:r>
      <w:r w:rsidR="00F6304E">
        <w:rPr>
          <w:spacing w:val="-10"/>
          <w:sz w:val="20"/>
          <w:szCs w:val="20"/>
          <w:lang w:val="be-BY"/>
        </w:rPr>
        <w:softHyphen/>
      </w:r>
      <w:r w:rsidRPr="00B86BF9">
        <w:rPr>
          <w:spacing w:val="-10"/>
          <w:sz w:val="20"/>
          <w:szCs w:val="20"/>
          <w:lang w:val="be-BY"/>
        </w:rPr>
        <w:t>на. А адысці</w:t>
      </w:r>
      <w:r w:rsidR="007C3FB4" w:rsidRPr="00B86BF9">
        <w:rPr>
          <w:spacing w:val="-10"/>
          <w:sz w:val="20"/>
          <w:szCs w:val="20"/>
          <w:lang w:val="be-BY"/>
        </w:rPr>
        <w:t xml:space="preserve"> </w:t>
      </w:r>
      <w:r w:rsidRPr="00B86BF9">
        <w:rPr>
          <w:spacing w:val="-10"/>
          <w:sz w:val="20"/>
          <w:szCs w:val="20"/>
          <w:lang w:val="be-BY"/>
        </w:rPr>
        <w:t>куды-небудзь нельга: хто ведае, што здарыцца ў час экзамена. Я б паклапацілася аб крэслах. Тым больш, што у калідорах гістарычнага, фізіч</w:t>
      </w:r>
      <w:r w:rsidR="00F6304E">
        <w:rPr>
          <w:spacing w:val="-10"/>
          <w:sz w:val="20"/>
          <w:szCs w:val="20"/>
          <w:lang w:val="be-BY"/>
        </w:rPr>
        <w:softHyphen/>
      </w:r>
      <w:r w:rsidRPr="00B86BF9">
        <w:rPr>
          <w:spacing w:val="-10"/>
          <w:sz w:val="20"/>
          <w:szCs w:val="20"/>
          <w:lang w:val="be-BY"/>
        </w:rPr>
        <w:t>на</w:t>
      </w:r>
      <w:r w:rsidR="00F6304E">
        <w:rPr>
          <w:spacing w:val="-10"/>
          <w:sz w:val="20"/>
          <w:szCs w:val="20"/>
          <w:lang w:val="be-BY"/>
        </w:rPr>
        <w:softHyphen/>
      </w:r>
      <w:r w:rsidRPr="00B86BF9">
        <w:rPr>
          <w:spacing w:val="-10"/>
          <w:sz w:val="20"/>
          <w:szCs w:val="20"/>
          <w:lang w:val="be-BY"/>
        </w:rPr>
        <w:t>га, геаграфічнага, фізічнага і факультэта журналістыкі карціна такая ж</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w:t>
      </w:r>
      <w:r w:rsidRPr="00B86BF9">
        <w:rPr>
          <w:spacing w:val="-10"/>
          <w:sz w:val="20"/>
          <w:szCs w:val="20"/>
        </w:rPr>
        <w:t>8</w:t>
      </w:r>
      <w:r w:rsidRPr="00B86BF9">
        <w:rPr>
          <w:spacing w:val="-10"/>
          <w:sz w:val="20"/>
          <w:szCs w:val="20"/>
          <w:lang w:val="en-US"/>
        </w:rPr>
        <w:t>]</w:t>
      </w:r>
      <w:r w:rsidR="00F6304E">
        <w:rPr>
          <w:spacing w:val="-10"/>
          <w:sz w:val="20"/>
          <w:szCs w:val="20"/>
        </w:rPr>
        <w:t>.</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Новые веяния в социально-политической жизни страны, начиная со вто</w:t>
      </w:r>
      <w:r w:rsidR="00F6304E">
        <w:rPr>
          <w:spacing w:val="-10"/>
          <w:sz w:val="20"/>
          <w:szCs w:val="20"/>
        </w:rPr>
        <w:softHyphen/>
      </w:r>
      <w:r w:rsidRPr="00B86BF9">
        <w:rPr>
          <w:spacing w:val="-10"/>
          <w:sz w:val="20"/>
          <w:szCs w:val="20"/>
        </w:rPr>
        <w:t>рой половины 80-х</w:t>
      </w:r>
      <w:r w:rsidR="00F6304E">
        <w:rPr>
          <w:spacing w:val="-10"/>
          <w:sz w:val="20"/>
          <w:szCs w:val="20"/>
        </w:rPr>
        <w:t> </w:t>
      </w:r>
      <w:r w:rsidRPr="00B86BF9">
        <w:rPr>
          <w:spacing w:val="-10"/>
          <w:sz w:val="20"/>
          <w:szCs w:val="20"/>
        </w:rPr>
        <w:t>г</w:t>
      </w:r>
      <w:r w:rsidR="00F6304E">
        <w:rPr>
          <w:spacing w:val="-10"/>
          <w:sz w:val="20"/>
          <w:szCs w:val="20"/>
        </w:rPr>
        <w:t>г.</w:t>
      </w:r>
      <w:r w:rsidRPr="00B86BF9">
        <w:rPr>
          <w:spacing w:val="-10"/>
          <w:sz w:val="20"/>
          <w:szCs w:val="20"/>
        </w:rPr>
        <w:t>, существенно повлияли на роль и возмож</w:t>
      </w:r>
      <w:r w:rsidRPr="00B86BF9">
        <w:rPr>
          <w:spacing w:val="-10"/>
          <w:sz w:val="20"/>
          <w:szCs w:val="20"/>
        </w:rPr>
        <w:softHyphen/>
        <w:t>ности средств массовой информации. Многие вузовские газеты перестали отвечать потреб</w:t>
      </w:r>
      <w:r w:rsidR="00F6304E">
        <w:rPr>
          <w:spacing w:val="-10"/>
          <w:sz w:val="20"/>
          <w:szCs w:val="20"/>
        </w:rPr>
        <w:softHyphen/>
      </w:r>
      <w:r w:rsidRPr="00B86BF9">
        <w:rPr>
          <w:spacing w:val="-10"/>
          <w:sz w:val="20"/>
          <w:szCs w:val="20"/>
        </w:rPr>
        <w:t>ностям читательской аудитории, настроенной на демократические пре</w:t>
      </w:r>
      <w:r w:rsidR="00F6304E">
        <w:rPr>
          <w:spacing w:val="-10"/>
          <w:sz w:val="20"/>
          <w:szCs w:val="20"/>
        </w:rPr>
        <w:softHyphen/>
      </w:r>
      <w:r w:rsidRPr="00B86BF9">
        <w:rPr>
          <w:spacing w:val="-10"/>
          <w:sz w:val="20"/>
          <w:szCs w:val="20"/>
        </w:rPr>
        <w:t>об</w:t>
      </w:r>
      <w:r w:rsidR="00F6304E">
        <w:rPr>
          <w:spacing w:val="-10"/>
          <w:sz w:val="20"/>
          <w:szCs w:val="20"/>
        </w:rPr>
        <w:softHyphen/>
      </w:r>
      <w:r w:rsidRPr="00B86BF9">
        <w:rPr>
          <w:spacing w:val="-10"/>
          <w:sz w:val="20"/>
          <w:szCs w:val="20"/>
        </w:rPr>
        <w:t xml:space="preserve">разования. В </w:t>
      </w:r>
      <w:r w:rsidRPr="00B86BF9">
        <w:rPr>
          <w:spacing w:val="-10"/>
          <w:sz w:val="20"/>
          <w:szCs w:val="20"/>
          <w:lang w:val="be-BY"/>
        </w:rPr>
        <w:t xml:space="preserve">этот </w:t>
      </w:r>
      <w:r w:rsidRPr="00B86BF9">
        <w:rPr>
          <w:spacing w:val="-10"/>
          <w:sz w:val="20"/>
          <w:szCs w:val="20"/>
        </w:rPr>
        <w:t>период</w:t>
      </w:r>
      <w:r w:rsidRPr="00B86BF9">
        <w:rPr>
          <w:spacing w:val="-10"/>
          <w:sz w:val="20"/>
          <w:szCs w:val="20"/>
          <w:lang w:val="be-BY"/>
        </w:rPr>
        <w:t xml:space="preserve"> </w:t>
      </w:r>
      <w:r w:rsidR="007C3FB4" w:rsidRPr="00B86BF9">
        <w:rPr>
          <w:spacing w:val="-10"/>
          <w:sz w:val="20"/>
          <w:szCs w:val="20"/>
        </w:rPr>
        <w:t>«</w:t>
      </w:r>
      <w:r w:rsidRPr="00B86BF9">
        <w:rPr>
          <w:spacing w:val="-10"/>
          <w:sz w:val="20"/>
          <w:szCs w:val="20"/>
        </w:rPr>
        <w:t>Беларуск</w:t>
      </w:r>
      <w:r w:rsidRPr="00B86BF9">
        <w:rPr>
          <w:spacing w:val="-10"/>
          <w:sz w:val="20"/>
          <w:szCs w:val="20"/>
          <w:lang w:val="be-BY"/>
        </w:rPr>
        <w:t>і</w:t>
      </w:r>
      <w:r w:rsidRPr="00B86BF9">
        <w:rPr>
          <w:spacing w:val="-10"/>
          <w:sz w:val="20"/>
          <w:szCs w:val="20"/>
        </w:rPr>
        <w:t xml:space="preserve"> у</w:t>
      </w:r>
      <w:r w:rsidRPr="00B86BF9">
        <w:rPr>
          <w:spacing w:val="-10"/>
          <w:sz w:val="20"/>
          <w:szCs w:val="20"/>
          <w:lang w:val="be-BY"/>
        </w:rPr>
        <w:t>ніверсітэт</w:t>
      </w:r>
      <w:r w:rsidR="007C3FB4" w:rsidRPr="00B86BF9">
        <w:rPr>
          <w:spacing w:val="-10"/>
          <w:sz w:val="20"/>
          <w:szCs w:val="20"/>
        </w:rPr>
        <w:t>»</w:t>
      </w:r>
      <w:r w:rsidRPr="00B86BF9">
        <w:rPr>
          <w:spacing w:val="-10"/>
          <w:sz w:val="20"/>
          <w:szCs w:val="20"/>
          <w:lang w:val="be-BY"/>
        </w:rPr>
        <w:t xml:space="preserve"> изменил свою внешнюю </w:t>
      </w:r>
      <w:r w:rsidRPr="00B86BF9">
        <w:rPr>
          <w:spacing w:val="-10"/>
          <w:sz w:val="20"/>
          <w:szCs w:val="20"/>
          <w:lang w:val="be-BY"/>
        </w:rPr>
        <w:lastRenderedPageBreak/>
        <w:t>и содержательную стороны,</w:t>
      </w:r>
      <w:r w:rsidRPr="00B86BF9">
        <w:rPr>
          <w:spacing w:val="-10"/>
          <w:sz w:val="20"/>
          <w:szCs w:val="20"/>
        </w:rPr>
        <w:t xml:space="preserve"> хотя и не стал независимой прессой для студен</w:t>
      </w:r>
      <w:r w:rsidR="00F6304E">
        <w:rPr>
          <w:spacing w:val="-10"/>
          <w:sz w:val="20"/>
          <w:szCs w:val="20"/>
        </w:rPr>
        <w:softHyphen/>
      </w:r>
      <w:r w:rsidRPr="00B86BF9">
        <w:rPr>
          <w:spacing w:val="-10"/>
          <w:sz w:val="20"/>
          <w:szCs w:val="20"/>
        </w:rPr>
        <w:t>чест</w:t>
      </w:r>
      <w:r w:rsidR="00F6304E">
        <w:rPr>
          <w:spacing w:val="-10"/>
          <w:sz w:val="20"/>
          <w:szCs w:val="20"/>
        </w:rPr>
        <w:softHyphen/>
      </w:r>
      <w:r w:rsidRPr="00B86BF9">
        <w:rPr>
          <w:spacing w:val="-10"/>
          <w:sz w:val="20"/>
          <w:szCs w:val="20"/>
        </w:rPr>
        <w:t>ва. Газета выполняла организаторскую функцию, призывая студентов к кон</w:t>
      </w:r>
      <w:r w:rsidR="00F6304E">
        <w:rPr>
          <w:spacing w:val="-10"/>
          <w:sz w:val="20"/>
          <w:szCs w:val="20"/>
        </w:rPr>
        <w:softHyphen/>
      </w:r>
      <w:r w:rsidRPr="00B86BF9">
        <w:rPr>
          <w:spacing w:val="-10"/>
          <w:sz w:val="20"/>
          <w:szCs w:val="20"/>
        </w:rPr>
        <w:t>солидации и осознанию себя как большой социальной группы.</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Освещение того или иного исторического факта в газете может быть одно</w:t>
      </w:r>
      <w:r w:rsidR="00F6304E">
        <w:rPr>
          <w:spacing w:val="-10"/>
          <w:sz w:val="20"/>
          <w:szCs w:val="20"/>
        </w:rPr>
        <w:softHyphen/>
      </w:r>
      <w:r w:rsidRPr="00B86BF9">
        <w:rPr>
          <w:spacing w:val="-10"/>
          <w:sz w:val="20"/>
          <w:szCs w:val="20"/>
        </w:rPr>
        <w:t>разовым. Сам по себе этот материал не может служить полноценным сви</w:t>
      </w:r>
      <w:r w:rsidR="00F6304E">
        <w:rPr>
          <w:spacing w:val="-10"/>
          <w:sz w:val="20"/>
          <w:szCs w:val="20"/>
        </w:rPr>
        <w:softHyphen/>
      </w:r>
      <w:r w:rsidRPr="00B86BF9">
        <w:rPr>
          <w:spacing w:val="-10"/>
          <w:sz w:val="20"/>
          <w:szCs w:val="20"/>
        </w:rPr>
        <w:t>детельством о всех сторонах события. Но в совокупности с другими мате</w:t>
      </w:r>
      <w:r w:rsidR="00F6304E">
        <w:rPr>
          <w:spacing w:val="-10"/>
          <w:sz w:val="20"/>
          <w:szCs w:val="20"/>
        </w:rPr>
        <w:softHyphen/>
      </w:r>
      <w:r w:rsidRPr="00B86BF9">
        <w:rPr>
          <w:spacing w:val="-10"/>
          <w:sz w:val="20"/>
          <w:szCs w:val="20"/>
        </w:rPr>
        <w:t>риа</w:t>
      </w:r>
      <w:r w:rsidR="00F6304E">
        <w:rPr>
          <w:spacing w:val="-10"/>
          <w:sz w:val="20"/>
          <w:szCs w:val="20"/>
        </w:rPr>
        <w:softHyphen/>
      </w:r>
      <w:r w:rsidRPr="00B86BF9">
        <w:rPr>
          <w:spacing w:val="-10"/>
          <w:sz w:val="20"/>
          <w:szCs w:val="20"/>
        </w:rPr>
        <w:t>лами, посвященными данному событию или явлению, такие единичные све</w:t>
      </w:r>
      <w:r w:rsidR="00F6304E">
        <w:rPr>
          <w:spacing w:val="-10"/>
          <w:sz w:val="20"/>
          <w:szCs w:val="20"/>
        </w:rPr>
        <w:softHyphen/>
      </w:r>
      <w:r w:rsidRPr="00B86BF9">
        <w:rPr>
          <w:spacing w:val="-10"/>
          <w:sz w:val="20"/>
          <w:szCs w:val="20"/>
        </w:rPr>
        <w:t>дения о фактах приобретают большую познавательную ценность.</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Однако печать далеко не полно освещает события. Многие крупные собы</w:t>
      </w:r>
      <w:r w:rsidR="00F6304E">
        <w:rPr>
          <w:spacing w:val="-10"/>
          <w:sz w:val="20"/>
          <w:szCs w:val="20"/>
        </w:rPr>
        <w:softHyphen/>
      </w:r>
      <w:r w:rsidRPr="00B86BF9">
        <w:rPr>
          <w:spacing w:val="-10"/>
          <w:sz w:val="20"/>
          <w:szCs w:val="20"/>
        </w:rPr>
        <w:t>тия жизни университета по ряду причин не находят отражения на стра</w:t>
      </w:r>
      <w:r w:rsidR="00F6304E">
        <w:rPr>
          <w:spacing w:val="-10"/>
          <w:sz w:val="20"/>
          <w:szCs w:val="20"/>
        </w:rPr>
        <w:softHyphen/>
      </w:r>
      <w:r w:rsidRPr="00B86BF9">
        <w:rPr>
          <w:spacing w:val="-10"/>
          <w:sz w:val="20"/>
          <w:szCs w:val="20"/>
        </w:rPr>
        <w:t>ни</w:t>
      </w:r>
      <w:r w:rsidR="00F6304E">
        <w:rPr>
          <w:spacing w:val="-10"/>
          <w:sz w:val="20"/>
          <w:szCs w:val="20"/>
        </w:rPr>
        <w:softHyphen/>
      </w:r>
      <w:r w:rsidRPr="00B86BF9">
        <w:rPr>
          <w:spacing w:val="-10"/>
          <w:sz w:val="20"/>
          <w:szCs w:val="20"/>
        </w:rPr>
        <w:t xml:space="preserve">цах </w:t>
      </w:r>
      <w:r w:rsidR="007C3FB4" w:rsidRPr="00B86BF9">
        <w:rPr>
          <w:spacing w:val="-10"/>
          <w:sz w:val="20"/>
          <w:szCs w:val="20"/>
        </w:rPr>
        <w:t>«</w:t>
      </w:r>
      <w:r w:rsidRPr="00B86BF9">
        <w:rPr>
          <w:spacing w:val="-10"/>
          <w:sz w:val="20"/>
          <w:szCs w:val="20"/>
        </w:rPr>
        <w:t>Белорусского университета</w:t>
      </w:r>
      <w:r w:rsidR="007C3FB4" w:rsidRPr="00B86BF9">
        <w:rPr>
          <w:spacing w:val="-10"/>
          <w:sz w:val="20"/>
          <w:szCs w:val="20"/>
        </w:rPr>
        <w:t>»</w:t>
      </w:r>
      <w:r w:rsidRPr="00B86BF9">
        <w:rPr>
          <w:spacing w:val="-10"/>
          <w:sz w:val="20"/>
          <w:szCs w:val="20"/>
        </w:rPr>
        <w:t>. Это объясняется тем, что газета по свое</w:t>
      </w:r>
      <w:r w:rsidR="00F6304E">
        <w:rPr>
          <w:spacing w:val="-10"/>
          <w:sz w:val="20"/>
          <w:szCs w:val="20"/>
        </w:rPr>
        <w:softHyphen/>
      </w:r>
      <w:r w:rsidRPr="00B86BF9">
        <w:rPr>
          <w:spacing w:val="-10"/>
          <w:sz w:val="20"/>
          <w:szCs w:val="20"/>
        </w:rPr>
        <w:t xml:space="preserve">му существу злободневна. Поэтому часто на страницы газеты не попадает </w:t>
      </w:r>
      <w:r w:rsidR="00F6304E">
        <w:rPr>
          <w:spacing w:val="-10"/>
          <w:sz w:val="20"/>
          <w:szCs w:val="20"/>
        </w:rPr>
        <w:t xml:space="preserve">какой-либо </w:t>
      </w:r>
      <w:r w:rsidRPr="00B86BF9">
        <w:rPr>
          <w:spacing w:val="-10"/>
          <w:sz w:val="20"/>
          <w:szCs w:val="20"/>
        </w:rPr>
        <w:t>материал, так как, с точки зрения сегодняшнего дня, он оказы</w:t>
      </w:r>
      <w:r w:rsidR="00F6304E">
        <w:rPr>
          <w:spacing w:val="-10"/>
          <w:sz w:val="20"/>
          <w:szCs w:val="20"/>
        </w:rPr>
        <w:softHyphen/>
      </w:r>
      <w:r w:rsidRPr="00B86BF9">
        <w:rPr>
          <w:spacing w:val="-10"/>
          <w:sz w:val="20"/>
          <w:szCs w:val="20"/>
        </w:rPr>
        <w:t>ва</w:t>
      </w:r>
      <w:r w:rsidR="00F6304E">
        <w:rPr>
          <w:spacing w:val="-10"/>
          <w:sz w:val="20"/>
          <w:szCs w:val="20"/>
        </w:rPr>
        <w:softHyphen/>
      </w:r>
      <w:r w:rsidRPr="00B86BF9">
        <w:rPr>
          <w:spacing w:val="-10"/>
          <w:sz w:val="20"/>
          <w:szCs w:val="20"/>
        </w:rPr>
        <w:t>ет</w:t>
      </w:r>
      <w:r w:rsidR="00F6304E">
        <w:rPr>
          <w:spacing w:val="-10"/>
          <w:sz w:val="20"/>
          <w:szCs w:val="20"/>
        </w:rPr>
        <w:softHyphen/>
      </w:r>
      <w:r w:rsidRPr="00B86BF9">
        <w:rPr>
          <w:spacing w:val="-10"/>
          <w:sz w:val="20"/>
          <w:szCs w:val="20"/>
        </w:rPr>
        <w:t>ся менее важным, чем другой.</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Поэтому исследование вузовской периодической печати требует кри</w:t>
      </w:r>
      <w:r w:rsidR="00F6304E">
        <w:rPr>
          <w:spacing w:val="-10"/>
          <w:sz w:val="20"/>
          <w:szCs w:val="20"/>
        </w:rPr>
        <w:softHyphen/>
      </w:r>
      <w:r w:rsidRPr="00B86BF9">
        <w:rPr>
          <w:spacing w:val="-10"/>
          <w:sz w:val="20"/>
          <w:szCs w:val="20"/>
        </w:rPr>
        <w:t>ти</w:t>
      </w:r>
      <w:r w:rsidR="00F6304E">
        <w:rPr>
          <w:spacing w:val="-10"/>
          <w:sz w:val="20"/>
          <w:szCs w:val="20"/>
        </w:rPr>
        <w:softHyphen/>
      </w:r>
      <w:r w:rsidRPr="00B86BF9">
        <w:rPr>
          <w:spacing w:val="-10"/>
          <w:sz w:val="20"/>
          <w:szCs w:val="20"/>
        </w:rPr>
        <w:t>ческого анализа. Начать его следует с установления источника получения инфор</w:t>
      </w:r>
      <w:r w:rsidR="00F6304E">
        <w:rPr>
          <w:spacing w:val="-10"/>
          <w:sz w:val="20"/>
          <w:szCs w:val="20"/>
        </w:rPr>
        <w:softHyphen/>
      </w:r>
      <w:r w:rsidRPr="00B86BF9">
        <w:rPr>
          <w:spacing w:val="-10"/>
          <w:sz w:val="20"/>
          <w:szCs w:val="20"/>
        </w:rPr>
        <w:t>маци</w:t>
      </w:r>
      <w:r w:rsidR="00F6304E">
        <w:rPr>
          <w:spacing w:val="-10"/>
          <w:sz w:val="20"/>
          <w:szCs w:val="20"/>
        </w:rPr>
        <w:t>и</w:t>
      </w:r>
      <w:r w:rsidRPr="00B86BF9">
        <w:rPr>
          <w:spacing w:val="-10"/>
          <w:sz w:val="20"/>
          <w:szCs w:val="20"/>
        </w:rPr>
        <w:t>. Это могут быть личные наблюдения (репортаж, очерки), интер</w:t>
      </w:r>
      <w:r w:rsidR="00F6304E">
        <w:rPr>
          <w:spacing w:val="-10"/>
          <w:sz w:val="20"/>
          <w:szCs w:val="20"/>
        </w:rPr>
        <w:softHyphen/>
      </w:r>
      <w:r w:rsidRPr="00B86BF9">
        <w:rPr>
          <w:spacing w:val="-10"/>
          <w:sz w:val="20"/>
          <w:szCs w:val="20"/>
        </w:rPr>
        <w:t>вью, ознакомление с документальными материалами и т. п. Особенностью уни</w:t>
      </w:r>
      <w:r w:rsidR="00F6304E">
        <w:rPr>
          <w:spacing w:val="-10"/>
          <w:sz w:val="20"/>
          <w:szCs w:val="20"/>
        </w:rPr>
        <w:softHyphen/>
      </w:r>
      <w:r w:rsidRPr="00B86BF9">
        <w:rPr>
          <w:spacing w:val="-10"/>
          <w:sz w:val="20"/>
          <w:szCs w:val="20"/>
        </w:rPr>
        <w:t>верситетской прессы является то, что такими источниками информации явля</w:t>
      </w:r>
      <w:r w:rsidR="00F6304E">
        <w:rPr>
          <w:spacing w:val="-10"/>
          <w:sz w:val="20"/>
          <w:szCs w:val="20"/>
        </w:rPr>
        <w:softHyphen/>
      </w:r>
      <w:r w:rsidRPr="00B86BF9">
        <w:rPr>
          <w:spacing w:val="-10"/>
          <w:sz w:val="20"/>
          <w:szCs w:val="20"/>
        </w:rPr>
        <w:t>ются, как правило, субъективные впечатления авторов, результаты их столк</w:t>
      </w:r>
      <w:r w:rsidR="00F6304E">
        <w:rPr>
          <w:spacing w:val="-10"/>
          <w:sz w:val="20"/>
          <w:szCs w:val="20"/>
        </w:rPr>
        <w:softHyphen/>
      </w:r>
      <w:r w:rsidRPr="00B86BF9">
        <w:rPr>
          <w:spacing w:val="-10"/>
          <w:sz w:val="20"/>
          <w:szCs w:val="20"/>
        </w:rPr>
        <w:t>новения с теми или иными явлениями. Для проверки достоверности мате</w:t>
      </w:r>
      <w:r w:rsidR="00F6304E">
        <w:rPr>
          <w:spacing w:val="-10"/>
          <w:sz w:val="20"/>
          <w:szCs w:val="20"/>
        </w:rPr>
        <w:softHyphen/>
      </w:r>
      <w:r w:rsidRPr="00B86BF9">
        <w:rPr>
          <w:spacing w:val="-10"/>
          <w:sz w:val="20"/>
          <w:szCs w:val="20"/>
        </w:rPr>
        <w:t>риалов газеты следует обращаться к делопроизводственным документам факуль</w:t>
      </w:r>
      <w:r w:rsidR="00F6304E">
        <w:rPr>
          <w:spacing w:val="-10"/>
          <w:sz w:val="20"/>
          <w:szCs w:val="20"/>
        </w:rPr>
        <w:softHyphen/>
      </w:r>
      <w:r w:rsidRPr="00B86BF9">
        <w:rPr>
          <w:spacing w:val="-10"/>
          <w:sz w:val="20"/>
          <w:szCs w:val="20"/>
        </w:rPr>
        <w:t>тетов и университета в целом. Труднее всего с проверкой сводок, очер</w:t>
      </w:r>
      <w:r w:rsidR="00F6304E">
        <w:rPr>
          <w:spacing w:val="-10"/>
          <w:sz w:val="20"/>
          <w:szCs w:val="20"/>
        </w:rPr>
        <w:softHyphen/>
      </w:r>
      <w:r w:rsidRPr="00B86BF9">
        <w:rPr>
          <w:spacing w:val="-10"/>
          <w:sz w:val="20"/>
          <w:szCs w:val="20"/>
        </w:rPr>
        <w:t>ков, репортажей и пр. Тщательно сопоставив все материалы, можно выявить под</w:t>
      </w:r>
      <w:r w:rsidR="00F6304E">
        <w:rPr>
          <w:spacing w:val="-10"/>
          <w:sz w:val="20"/>
          <w:szCs w:val="20"/>
        </w:rPr>
        <w:softHyphen/>
      </w:r>
      <w:r w:rsidRPr="00B86BF9">
        <w:rPr>
          <w:spacing w:val="-10"/>
          <w:sz w:val="20"/>
          <w:szCs w:val="20"/>
        </w:rPr>
        <w:t>линный ход событий, значительно дополнить и выправить их субъ</w:t>
      </w:r>
      <w:r w:rsidR="00F6304E">
        <w:rPr>
          <w:spacing w:val="-10"/>
          <w:sz w:val="20"/>
          <w:szCs w:val="20"/>
        </w:rPr>
        <w:softHyphen/>
      </w:r>
      <w:r w:rsidRPr="00B86BF9">
        <w:rPr>
          <w:spacing w:val="-10"/>
          <w:sz w:val="20"/>
          <w:szCs w:val="20"/>
        </w:rPr>
        <w:t>ек</w:t>
      </w:r>
      <w:r w:rsidR="00F6304E">
        <w:rPr>
          <w:spacing w:val="-10"/>
          <w:sz w:val="20"/>
          <w:szCs w:val="20"/>
        </w:rPr>
        <w:softHyphen/>
      </w:r>
      <w:r w:rsidRPr="00B86BF9">
        <w:rPr>
          <w:spacing w:val="-10"/>
          <w:sz w:val="20"/>
          <w:szCs w:val="20"/>
        </w:rPr>
        <w:t>тив</w:t>
      </w:r>
      <w:r w:rsidR="00F6304E">
        <w:rPr>
          <w:spacing w:val="-10"/>
          <w:sz w:val="20"/>
          <w:szCs w:val="20"/>
        </w:rPr>
        <w:softHyphen/>
      </w:r>
      <w:r w:rsidRPr="00B86BF9">
        <w:rPr>
          <w:spacing w:val="-10"/>
          <w:sz w:val="20"/>
          <w:szCs w:val="20"/>
        </w:rPr>
        <w:t>ную оценку, приведенную в изучаемой газете.</w:t>
      </w:r>
    </w:p>
    <w:p w:rsidR="002A1B11" w:rsidRPr="00B86BF9" w:rsidRDefault="002A1B11" w:rsidP="002A1B11">
      <w:pPr>
        <w:pStyle w:val="af6"/>
        <w:spacing w:after="0" w:line="220" w:lineRule="exact"/>
        <w:ind w:firstLine="567"/>
        <w:jc w:val="both"/>
        <w:rPr>
          <w:spacing w:val="-10"/>
          <w:sz w:val="20"/>
          <w:szCs w:val="20"/>
        </w:rPr>
      </w:pPr>
      <w:r w:rsidRPr="00B86BF9">
        <w:rPr>
          <w:spacing w:val="-10"/>
          <w:sz w:val="20"/>
          <w:szCs w:val="20"/>
        </w:rPr>
        <w:t>При систематизации следует сочетать все виды газетных материалов, ибо только в такой совокупности они позволяют всесторонне исследовать дан</w:t>
      </w:r>
      <w:r w:rsidR="00F6304E">
        <w:rPr>
          <w:spacing w:val="-10"/>
          <w:sz w:val="20"/>
          <w:szCs w:val="20"/>
        </w:rPr>
        <w:softHyphen/>
      </w:r>
      <w:r w:rsidRPr="00B86BF9">
        <w:rPr>
          <w:spacing w:val="-10"/>
          <w:sz w:val="20"/>
          <w:szCs w:val="20"/>
        </w:rPr>
        <w:t>ное историческое явление и выявить те закономерности, которые лежат в их основе. В конечном счете разновидности материалов газет, или, как их обыч</w:t>
      </w:r>
      <w:r w:rsidR="00F6304E">
        <w:rPr>
          <w:spacing w:val="-10"/>
          <w:sz w:val="20"/>
          <w:szCs w:val="20"/>
        </w:rPr>
        <w:softHyphen/>
      </w:r>
      <w:r w:rsidRPr="00B86BF9">
        <w:rPr>
          <w:spacing w:val="-10"/>
          <w:sz w:val="20"/>
          <w:szCs w:val="20"/>
        </w:rPr>
        <w:t>но называют, газетные жанры, являются составной частью всех газет неза</w:t>
      </w:r>
      <w:r w:rsidR="00F6304E">
        <w:rPr>
          <w:spacing w:val="-10"/>
          <w:sz w:val="20"/>
          <w:szCs w:val="20"/>
        </w:rPr>
        <w:softHyphen/>
      </w:r>
      <w:r w:rsidRPr="00B86BF9">
        <w:rPr>
          <w:spacing w:val="-10"/>
          <w:sz w:val="20"/>
          <w:szCs w:val="20"/>
        </w:rPr>
        <w:t>висимо от их назначения, направления и принадлежности.</w:t>
      </w:r>
    </w:p>
    <w:p w:rsidR="007C3FB4" w:rsidRPr="00B86BF9" w:rsidRDefault="002A1B11" w:rsidP="002A1B11">
      <w:pPr>
        <w:pStyle w:val="af6"/>
        <w:spacing w:after="0" w:line="220" w:lineRule="exact"/>
        <w:ind w:firstLine="567"/>
        <w:jc w:val="both"/>
        <w:rPr>
          <w:spacing w:val="-10"/>
          <w:sz w:val="20"/>
          <w:szCs w:val="20"/>
        </w:rPr>
      </w:pPr>
      <w:r w:rsidRPr="00B86BF9">
        <w:rPr>
          <w:spacing w:val="-10"/>
          <w:sz w:val="20"/>
          <w:szCs w:val="20"/>
          <w:lang w:val="be-BY"/>
        </w:rPr>
        <w:t xml:space="preserve">Говоря о ценности и значимости газеты </w:t>
      </w:r>
      <w:r w:rsidR="007C3FB4" w:rsidRPr="00B86BF9">
        <w:rPr>
          <w:spacing w:val="-10"/>
          <w:sz w:val="20"/>
          <w:szCs w:val="20"/>
          <w:lang w:val="be-BY"/>
        </w:rPr>
        <w:t>«</w:t>
      </w:r>
      <w:r w:rsidRPr="00B86BF9">
        <w:rPr>
          <w:spacing w:val="-10"/>
          <w:sz w:val="20"/>
          <w:szCs w:val="20"/>
          <w:lang w:val="be-BY"/>
        </w:rPr>
        <w:t>Белорусский университет</w:t>
      </w:r>
      <w:r w:rsidR="007C3FB4" w:rsidRPr="00B86BF9">
        <w:rPr>
          <w:spacing w:val="-10"/>
          <w:sz w:val="20"/>
          <w:szCs w:val="20"/>
          <w:lang w:val="be-BY"/>
        </w:rPr>
        <w:t>»</w:t>
      </w:r>
      <w:r w:rsidRPr="00B86BF9">
        <w:rPr>
          <w:spacing w:val="-10"/>
          <w:sz w:val="20"/>
          <w:szCs w:val="20"/>
          <w:lang w:val="be-BY"/>
        </w:rPr>
        <w:t xml:space="preserve"> как исторического источника, необходимо отметить, что она представля</w:t>
      </w:r>
      <w:r w:rsidR="00F6304E">
        <w:rPr>
          <w:spacing w:val="-10"/>
          <w:sz w:val="20"/>
          <w:szCs w:val="20"/>
          <w:lang w:val="be-BY"/>
        </w:rPr>
        <w:t>е</w:t>
      </w:r>
      <w:r w:rsidRPr="00B86BF9">
        <w:rPr>
          <w:spacing w:val="-10"/>
          <w:sz w:val="20"/>
          <w:szCs w:val="20"/>
          <w:lang w:val="be-BY"/>
        </w:rPr>
        <w:t xml:space="preserve">т собой по существу один из немногих, хотя и не всегда достоверный источник по истории повседневной жизни студенчества, </w:t>
      </w:r>
      <w:r w:rsidRPr="00B86BF9">
        <w:rPr>
          <w:spacing w:val="-10"/>
          <w:sz w:val="20"/>
          <w:szCs w:val="20"/>
        </w:rPr>
        <w:t>наполнена информацией, несу</w:t>
      </w:r>
      <w:r w:rsidR="00F6304E">
        <w:rPr>
          <w:spacing w:val="-10"/>
          <w:sz w:val="20"/>
          <w:szCs w:val="20"/>
        </w:rPr>
        <w:softHyphen/>
      </w:r>
      <w:r w:rsidRPr="00B86BF9">
        <w:rPr>
          <w:spacing w:val="-10"/>
          <w:sz w:val="20"/>
          <w:szCs w:val="20"/>
        </w:rPr>
        <w:t>щей культурно-историческую специфику своего времени, а также пред</w:t>
      </w:r>
      <w:r w:rsidR="00F6304E">
        <w:rPr>
          <w:spacing w:val="-10"/>
          <w:sz w:val="20"/>
          <w:szCs w:val="20"/>
        </w:rPr>
        <w:softHyphen/>
      </w:r>
      <w:r w:rsidRPr="00B86BF9">
        <w:rPr>
          <w:spacing w:val="-10"/>
          <w:sz w:val="20"/>
          <w:szCs w:val="20"/>
        </w:rPr>
        <w:t>став</w:t>
      </w:r>
      <w:r w:rsidR="00F6304E">
        <w:rPr>
          <w:spacing w:val="-10"/>
          <w:sz w:val="20"/>
          <w:szCs w:val="20"/>
        </w:rPr>
        <w:softHyphen/>
      </w:r>
      <w:r w:rsidRPr="00B86BF9">
        <w:rPr>
          <w:spacing w:val="-10"/>
          <w:sz w:val="20"/>
          <w:szCs w:val="20"/>
        </w:rPr>
        <w:t>ления, характерные для студенчества как отдельной социальной группы.</w:t>
      </w:r>
    </w:p>
    <w:p w:rsidR="00F6304E" w:rsidRPr="00024611" w:rsidRDefault="00F6304E" w:rsidP="00F6304E">
      <w:pPr>
        <w:keepNext/>
        <w:keepLines/>
        <w:widowControl w:val="0"/>
        <w:spacing w:before="60" w:after="20" w:line="200" w:lineRule="exact"/>
        <w:jc w:val="center"/>
        <w:rPr>
          <w:spacing w:val="30"/>
          <w:sz w:val="18"/>
          <w:szCs w:val="18"/>
        </w:rPr>
      </w:pPr>
      <w:r>
        <w:rPr>
          <w:spacing w:val="30"/>
          <w:sz w:val="18"/>
          <w:szCs w:val="18"/>
          <w:lang w:val="be-BY"/>
        </w:rPr>
        <w:t>Л</w:t>
      </w:r>
      <w:r>
        <w:rPr>
          <w:spacing w:val="30"/>
          <w:sz w:val="18"/>
          <w:szCs w:val="18"/>
        </w:rPr>
        <w:t>и</w:t>
      </w:r>
      <w:r w:rsidRPr="001377CC">
        <w:rPr>
          <w:spacing w:val="30"/>
          <w:sz w:val="18"/>
          <w:szCs w:val="18"/>
        </w:rPr>
        <w:t>т</w:t>
      </w:r>
      <w:r>
        <w:rPr>
          <w:spacing w:val="30"/>
          <w:sz w:val="18"/>
          <w:szCs w:val="18"/>
        </w:rPr>
        <w:t>е</w:t>
      </w:r>
      <w:r w:rsidRPr="001377CC">
        <w:rPr>
          <w:spacing w:val="30"/>
          <w:sz w:val="18"/>
          <w:szCs w:val="18"/>
        </w:rPr>
        <w:t>ратура</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Аўсіевіч, А. Адзін дзень факультэта</w:t>
      </w:r>
      <w:r w:rsidR="00921373" w:rsidRPr="00F6304E">
        <w:rPr>
          <w:spacing w:val="-10"/>
          <w:sz w:val="18"/>
          <w:szCs w:val="18"/>
          <w:lang w:val="be-BY"/>
        </w:rPr>
        <w:t> /</w:t>
      </w:r>
      <w:r w:rsidRPr="00F6304E">
        <w:rPr>
          <w:spacing w:val="-10"/>
          <w:sz w:val="18"/>
          <w:szCs w:val="18"/>
          <w:lang w:val="be-BY"/>
        </w:rPr>
        <w:t xml:space="preserve"> А. Аўсіевіч</w:t>
      </w:r>
      <w:r w:rsidR="00921373" w:rsidRPr="00F6304E">
        <w:rPr>
          <w:spacing w:val="-10"/>
          <w:sz w:val="18"/>
          <w:szCs w:val="18"/>
          <w:lang w:val="be-BY"/>
        </w:rPr>
        <w:t> /</w:t>
      </w:r>
      <w:r w:rsidRPr="00F6304E">
        <w:rPr>
          <w:spacing w:val="-10"/>
          <w:sz w:val="18"/>
          <w:szCs w:val="18"/>
          <w:lang w:val="be-BY"/>
        </w:rPr>
        <w:t>/ Беларускi унiверсiтэт.</w:t>
      </w:r>
      <w:r w:rsidR="007C3FB4" w:rsidRPr="00F6304E">
        <w:rPr>
          <w:spacing w:val="-10"/>
          <w:sz w:val="18"/>
          <w:szCs w:val="18"/>
          <w:lang w:val="be-BY"/>
        </w:rPr>
        <w:t xml:space="preserve"> — </w:t>
      </w:r>
      <w:r w:rsidRPr="00F6304E">
        <w:rPr>
          <w:spacing w:val="-10"/>
          <w:sz w:val="18"/>
          <w:szCs w:val="18"/>
          <w:lang w:val="be-BY"/>
        </w:rPr>
        <w:t>1980.</w:t>
      </w:r>
      <w:r w:rsidR="007C3FB4" w:rsidRPr="00F6304E">
        <w:rPr>
          <w:spacing w:val="-10"/>
          <w:sz w:val="18"/>
          <w:szCs w:val="18"/>
          <w:lang w:val="be-BY"/>
        </w:rPr>
        <w:t xml:space="preserve"> — </w:t>
      </w:r>
      <w:r w:rsidRPr="00F6304E">
        <w:rPr>
          <w:spacing w:val="-10"/>
          <w:sz w:val="18"/>
          <w:szCs w:val="18"/>
          <w:lang w:val="be-BY"/>
        </w:rPr>
        <w:t>27</w:t>
      </w:r>
      <w:r w:rsidR="00F6304E">
        <w:rPr>
          <w:spacing w:val="-10"/>
          <w:sz w:val="18"/>
          <w:szCs w:val="18"/>
          <w:lang w:val="be-BY"/>
        </w:rPr>
        <w:t> </w:t>
      </w:r>
      <w:r w:rsidRPr="00F6304E">
        <w:rPr>
          <w:spacing w:val="-10"/>
          <w:sz w:val="18"/>
          <w:szCs w:val="18"/>
          <w:lang w:val="be-BY"/>
        </w:rPr>
        <w:t>сака</w:t>
      </w:r>
      <w:r w:rsidR="00F6304E">
        <w:rPr>
          <w:spacing w:val="-10"/>
          <w:sz w:val="18"/>
          <w:szCs w:val="18"/>
          <w:lang w:val="be-BY"/>
        </w:rPr>
        <w:softHyphen/>
      </w:r>
      <w:r w:rsidRPr="00F6304E">
        <w:rPr>
          <w:spacing w:val="-10"/>
          <w:sz w:val="18"/>
          <w:szCs w:val="18"/>
          <w:lang w:val="be-BY"/>
        </w:rPr>
        <w:t>віка.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4.</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lastRenderedPageBreak/>
        <w:t>Білан, А. Каких материалов, на какие темы не хватает газете?</w:t>
      </w:r>
      <w:r w:rsidR="00921373" w:rsidRPr="00F6304E">
        <w:rPr>
          <w:spacing w:val="-10"/>
          <w:sz w:val="18"/>
          <w:szCs w:val="18"/>
          <w:lang w:val="be-BY"/>
        </w:rPr>
        <w:t> /</w:t>
      </w:r>
      <w:r w:rsidRPr="00F6304E">
        <w:rPr>
          <w:spacing w:val="-10"/>
          <w:sz w:val="18"/>
          <w:szCs w:val="18"/>
          <w:lang w:val="be-BY"/>
        </w:rPr>
        <w:t xml:space="preserve"> А. Білан</w:t>
      </w:r>
      <w:r w:rsidR="00921373" w:rsidRPr="00F6304E">
        <w:rPr>
          <w:spacing w:val="-10"/>
          <w:sz w:val="18"/>
          <w:szCs w:val="18"/>
          <w:lang w:val="be-BY"/>
        </w:rPr>
        <w:t> /</w:t>
      </w:r>
      <w:r w:rsidRPr="00F6304E">
        <w:rPr>
          <w:spacing w:val="-10"/>
          <w:sz w:val="18"/>
          <w:szCs w:val="18"/>
          <w:lang w:val="be-BY"/>
        </w:rPr>
        <w:t>/ Беларускi унi</w:t>
      </w:r>
      <w:r w:rsidR="00F6304E">
        <w:rPr>
          <w:spacing w:val="-10"/>
          <w:sz w:val="18"/>
          <w:szCs w:val="18"/>
          <w:lang w:val="be-BY"/>
        </w:rPr>
        <w:softHyphen/>
      </w:r>
      <w:r w:rsidRPr="00F6304E">
        <w:rPr>
          <w:spacing w:val="-10"/>
          <w:sz w:val="18"/>
          <w:szCs w:val="18"/>
          <w:lang w:val="be-BY"/>
        </w:rPr>
        <w:t>версiтэт.</w:t>
      </w:r>
      <w:r w:rsidR="007C3FB4" w:rsidRPr="00F6304E">
        <w:rPr>
          <w:spacing w:val="-10"/>
          <w:sz w:val="18"/>
          <w:szCs w:val="18"/>
          <w:lang w:val="be-BY"/>
        </w:rPr>
        <w:t xml:space="preserve"> — </w:t>
      </w:r>
      <w:r w:rsidRPr="00F6304E">
        <w:rPr>
          <w:spacing w:val="-10"/>
          <w:sz w:val="18"/>
          <w:szCs w:val="18"/>
          <w:lang w:val="be-BY"/>
        </w:rPr>
        <w:t>1985.</w:t>
      </w:r>
      <w:r w:rsidR="007C3FB4" w:rsidRPr="00F6304E">
        <w:rPr>
          <w:spacing w:val="-10"/>
          <w:sz w:val="18"/>
          <w:szCs w:val="18"/>
          <w:lang w:val="be-BY"/>
        </w:rPr>
        <w:t xml:space="preserve"> — </w:t>
      </w:r>
      <w:r w:rsidRPr="00F6304E">
        <w:rPr>
          <w:spacing w:val="-10"/>
          <w:sz w:val="18"/>
          <w:szCs w:val="18"/>
          <w:lang w:val="be-BY"/>
        </w:rPr>
        <w:t>26 снежня.</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Білан, А. Мы не заўсёды ведаем, чаго хочуць студэнты…/ А. Білан</w:t>
      </w:r>
      <w:r w:rsidR="00921373" w:rsidRPr="00F6304E">
        <w:rPr>
          <w:spacing w:val="-10"/>
          <w:sz w:val="18"/>
          <w:szCs w:val="18"/>
          <w:lang w:val="be-BY"/>
        </w:rPr>
        <w:t> /</w:t>
      </w:r>
      <w:r w:rsidRPr="00F6304E">
        <w:rPr>
          <w:spacing w:val="-10"/>
          <w:sz w:val="18"/>
          <w:szCs w:val="18"/>
          <w:lang w:val="be-BY"/>
        </w:rPr>
        <w:t>/ Беларускi унi</w:t>
      </w:r>
      <w:r w:rsidR="00F6304E">
        <w:rPr>
          <w:spacing w:val="-10"/>
          <w:sz w:val="18"/>
          <w:szCs w:val="18"/>
          <w:lang w:val="be-BY"/>
        </w:rPr>
        <w:softHyphen/>
      </w:r>
      <w:r w:rsidRPr="00F6304E">
        <w:rPr>
          <w:spacing w:val="-10"/>
          <w:sz w:val="18"/>
          <w:szCs w:val="18"/>
          <w:lang w:val="be-BY"/>
        </w:rPr>
        <w:t>вер</w:t>
      </w:r>
      <w:r w:rsidR="00F6009F">
        <w:rPr>
          <w:spacing w:val="-10"/>
          <w:sz w:val="18"/>
          <w:szCs w:val="18"/>
          <w:lang w:val="be-BY"/>
        </w:rPr>
        <w:softHyphen/>
      </w:r>
      <w:r w:rsidRPr="00F6304E">
        <w:rPr>
          <w:spacing w:val="-10"/>
          <w:sz w:val="18"/>
          <w:szCs w:val="18"/>
          <w:lang w:val="be-BY"/>
        </w:rPr>
        <w:t>сiтэт.</w:t>
      </w:r>
      <w:r w:rsidR="007C3FB4" w:rsidRPr="00F6304E">
        <w:rPr>
          <w:spacing w:val="-10"/>
          <w:sz w:val="18"/>
          <w:szCs w:val="18"/>
          <w:lang w:val="be-BY"/>
        </w:rPr>
        <w:t xml:space="preserve"> — </w:t>
      </w:r>
      <w:r w:rsidRPr="00F6304E">
        <w:rPr>
          <w:spacing w:val="-10"/>
          <w:sz w:val="18"/>
          <w:szCs w:val="18"/>
          <w:lang w:val="be-BY"/>
        </w:rPr>
        <w:t>1987.</w:t>
      </w:r>
      <w:r w:rsidR="007C3FB4" w:rsidRPr="00F6304E">
        <w:rPr>
          <w:spacing w:val="-10"/>
          <w:sz w:val="18"/>
          <w:szCs w:val="18"/>
          <w:lang w:val="be-BY"/>
        </w:rPr>
        <w:t xml:space="preserve"> — </w:t>
      </w:r>
      <w:r w:rsidRPr="00F6304E">
        <w:rPr>
          <w:spacing w:val="-10"/>
          <w:sz w:val="18"/>
          <w:szCs w:val="18"/>
          <w:lang w:val="be-BY"/>
        </w:rPr>
        <w:t>22 красавіка.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5.</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Борсук, П. Вывучаем Леніна</w:t>
      </w:r>
      <w:r w:rsidR="00921373" w:rsidRPr="00F6304E">
        <w:rPr>
          <w:spacing w:val="-10"/>
          <w:sz w:val="18"/>
          <w:szCs w:val="18"/>
          <w:lang w:val="be-BY"/>
        </w:rPr>
        <w:t> /</w:t>
      </w:r>
      <w:r w:rsidRPr="00F6304E">
        <w:rPr>
          <w:spacing w:val="-10"/>
          <w:sz w:val="18"/>
          <w:szCs w:val="18"/>
          <w:lang w:val="be-BY"/>
        </w:rPr>
        <w:t xml:space="preserve"> П. Бо</w:t>
      </w:r>
      <w:r w:rsidR="00F6304E" w:rsidRPr="00F6304E">
        <w:rPr>
          <w:spacing w:val="-10"/>
          <w:sz w:val="18"/>
          <w:szCs w:val="18"/>
          <w:lang w:val="be-BY"/>
        </w:rPr>
        <w:t>р</w:t>
      </w:r>
      <w:r w:rsidRPr="00F6304E">
        <w:rPr>
          <w:spacing w:val="-10"/>
          <w:sz w:val="18"/>
          <w:szCs w:val="18"/>
          <w:lang w:val="be-BY"/>
        </w:rPr>
        <w:t>сук</w:t>
      </w:r>
      <w:r w:rsidR="00921373" w:rsidRPr="00F6304E">
        <w:rPr>
          <w:spacing w:val="-10"/>
          <w:sz w:val="18"/>
          <w:szCs w:val="18"/>
          <w:lang w:val="be-BY"/>
        </w:rPr>
        <w:t> /</w:t>
      </w:r>
      <w:r w:rsidRPr="00F6304E">
        <w:rPr>
          <w:spacing w:val="-10"/>
          <w:sz w:val="18"/>
          <w:szCs w:val="18"/>
          <w:lang w:val="be-BY"/>
        </w:rPr>
        <w:t>/ Беларускi унiверсiтэт.</w:t>
      </w:r>
      <w:r w:rsidR="007C3FB4" w:rsidRPr="00F6304E">
        <w:rPr>
          <w:spacing w:val="-10"/>
          <w:sz w:val="18"/>
          <w:szCs w:val="18"/>
          <w:lang w:val="be-BY"/>
        </w:rPr>
        <w:t xml:space="preserve"> — </w:t>
      </w:r>
      <w:r w:rsidRPr="00F6304E">
        <w:rPr>
          <w:spacing w:val="-10"/>
          <w:sz w:val="18"/>
          <w:szCs w:val="18"/>
          <w:lang w:val="be-BY"/>
        </w:rPr>
        <w:t>1975.</w:t>
      </w:r>
      <w:r w:rsidR="007C3FB4" w:rsidRPr="00F6304E">
        <w:rPr>
          <w:spacing w:val="-10"/>
          <w:sz w:val="18"/>
          <w:szCs w:val="18"/>
          <w:lang w:val="be-BY"/>
        </w:rPr>
        <w:t xml:space="preserve"> — </w:t>
      </w:r>
      <w:r w:rsidRPr="00F6304E">
        <w:rPr>
          <w:spacing w:val="-10"/>
          <w:sz w:val="18"/>
          <w:szCs w:val="18"/>
          <w:lang w:val="be-BY"/>
        </w:rPr>
        <w:t>18</w:t>
      </w:r>
      <w:r w:rsidR="00F6304E">
        <w:rPr>
          <w:spacing w:val="-10"/>
          <w:sz w:val="18"/>
          <w:szCs w:val="18"/>
          <w:lang w:val="be-BY"/>
        </w:rPr>
        <w:t> </w:t>
      </w:r>
      <w:r w:rsidRPr="00F6304E">
        <w:rPr>
          <w:spacing w:val="-10"/>
          <w:sz w:val="18"/>
          <w:szCs w:val="18"/>
          <w:lang w:val="be-BY"/>
        </w:rPr>
        <w:t>мая.</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4.</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Борсук, П. Запаветам Леніна верныя</w:t>
      </w:r>
      <w:r w:rsidR="00921373" w:rsidRPr="00F6304E">
        <w:rPr>
          <w:spacing w:val="-10"/>
          <w:sz w:val="18"/>
          <w:szCs w:val="18"/>
          <w:lang w:val="be-BY"/>
        </w:rPr>
        <w:t> /</w:t>
      </w:r>
      <w:r w:rsidRPr="00F6304E">
        <w:rPr>
          <w:spacing w:val="-10"/>
          <w:sz w:val="18"/>
          <w:szCs w:val="18"/>
          <w:lang w:val="be-BY"/>
        </w:rPr>
        <w:t xml:space="preserve"> </w:t>
      </w:r>
      <w:r w:rsidR="00F6304E" w:rsidRPr="00F6304E">
        <w:rPr>
          <w:spacing w:val="-10"/>
          <w:sz w:val="18"/>
          <w:szCs w:val="18"/>
          <w:lang w:val="be-BY"/>
        </w:rPr>
        <w:t>П. Борсук</w:t>
      </w:r>
      <w:r w:rsidR="00921373" w:rsidRPr="00F6304E">
        <w:rPr>
          <w:spacing w:val="-10"/>
          <w:sz w:val="18"/>
          <w:szCs w:val="18"/>
          <w:lang w:val="be-BY"/>
        </w:rPr>
        <w:t> /</w:t>
      </w:r>
      <w:r w:rsidRPr="00F6304E">
        <w:rPr>
          <w:spacing w:val="-10"/>
          <w:sz w:val="18"/>
          <w:szCs w:val="18"/>
          <w:lang w:val="be-BY"/>
        </w:rPr>
        <w:t>/ Беларускi унiверсiтэт</w:t>
      </w:r>
      <w:r w:rsidR="00C67CE7" w:rsidRPr="00F6304E">
        <w:rPr>
          <w:spacing w:val="-10"/>
          <w:sz w:val="18"/>
          <w:szCs w:val="18"/>
          <w:lang w:val="be-BY"/>
        </w:rPr>
        <w:t xml:space="preserve">. — </w:t>
      </w:r>
      <w:r w:rsidRPr="00F6304E">
        <w:rPr>
          <w:spacing w:val="-10"/>
          <w:sz w:val="18"/>
          <w:szCs w:val="18"/>
          <w:lang w:val="be-BY"/>
        </w:rPr>
        <w:t>1978.</w:t>
      </w:r>
      <w:r w:rsidR="007C3FB4" w:rsidRPr="00F6304E">
        <w:rPr>
          <w:spacing w:val="-10"/>
          <w:sz w:val="18"/>
          <w:szCs w:val="18"/>
          <w:lang w:val="be-BY"/>
        </w:rPr>
        <w:t xml:space="preserve"> — </w:t>
      </w:r>
      <w:r w:rsidRPr="00F6304E">
        <w:rPr>
          <w:spacing w:val="-10"/>
          <w:sz w:val="18"/>
          <w:szCs w:val="18"/>
          <w:lang w:val="be-BY"/>
        </w:rPr>
        <w:t>12</w:t>
      </w:r>
      <w:r w:rsidR="00F6304E">
        <w:rPr>
          <w:spacing w:val="-10"/>
          <w:sz w:val="18"/>
          <w:szCs w:val="18"/>
          <w:lang w:val="be-BY"/>
        </w:rPr>
        <w:t> </w:t>
      </w:r>
      <w:r w:rsidRPr="00F6304E">
        <w:rPr>
          <w:spacing w:val="-10"/>
          <w:sz w:val="18"/>
          <w:szCs w:val="18"/>
          <w:lang w:val="be-BY"/>
        </w:rPr>
        <w:t>каст</w:t>
      </w:r>
      <w:r w:rsidR="00F6304E">
        <w:rPr>
          <w:spacing w:val="-10"/>
          <w:sz w:val="18"/>
          <w:szCs w:val="18"/>
          <w:lang w:val="be-BY"/>
        </w:rPr>
        <w:softHyphen/>
      </w:r>
      <w:r w:rsidRPr="00F6304E">
        <w:rPr>
          <w:spacing w:val="-10"/>
          <w:sz w:val="18"/>
          <w:szCs w:val="18"/>
          <w:lang w:val="be-BY"/>
        </w:rPr>
        <w:t>рычніка.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Градюшко,</w:t>
      </w:r>
      <w:r w:rsidR="008C1F0A" w:rsidRPr="00F6304E">
        <w:rPr>
          <w:spacing w:val="-10"/>
          <w:sz w:val="18"/>
          <w:szCs w:val="18"/>
          <w:lang w:val="be-BY"/>
        </w:rPr>
        <w:t> </w:t>
      </w:r>
      <w:r w:rsidRPr="00F6304E">
        <w:rPr>
          <w:spacing w:val="-10"/>
          <w:sz w:val="18"/>
          <w:szCs w:val="18"/>
          <w:lang w:val="be-BY"/>
        </w:rPr>
        <w:t>А.</w:t>
      </w:r>
      <w:r w:rsidR="008C1F0A" w:rsidRPr="00F6304E">
        <w:rPr>
          <w:spacing w:val="-10"/>
          <w:sz w:val="18"/>
          <w:szCs w:val="18"/>
          <w:lang w:val="be-BY"/>
        </w:rPr>
        <w:t> </w:t>
      </w:r>
      <w:r w:rsidRPr="00F6304E">
        <w:rPr>
          <w:spacing w:val="-10"/>
          <w:sz w:val="18"/>
          <w:szCs w:val="18"/>
          <w:lang w:val="be-BY"/>
        </w:rPr>
        <w:t>А. Студенческая печать в системе СМИ</w:t>
      </w:r>
      <w:r w:rsidR="00921373" w:rsidRPr="00F6304E">
        <w:rPr>
          <w:spacing w:val="-10"/>
          <w:sz w:val="18"/>
          <w:szCs w:val="18"/>
          <w:lang w:val="be-BY"/>
        </w:rPr>
        <w:t> /</w:t>
      </w:r>
      <w:r w:rsidRPr="00F6304E">
        <w:rPr>
          <w:spacing w:val="-10"/>
          <w:sz w:val="18"/>
          <w:szCs w:val="18"/>
          <w:lang w:val="be-BY"/>
        </w:rPr>
        <w:t xml:space="preserve"> А.</w:t>
      </w:r>
      <w:r w:rsidR="008C1F0A" w:rsidRPr="00F6304E">
        <w:rPr>
          <w:spacing w:val="-10"/>
          <w:sz w:val="18"/>
          <w:szCs w:val="18"/>
          <w:lang w:val="be-BY"/>
        </w:rPr>
        <w:t> </w:t>
      </w:r>
      <w:r w:rsidRPr="00F6304E">
        <w:rPr>
          <w:spacing w:val="-10"/>
          <w:sz w:val="18"/>
          <w:szCs w:val="18"/>
          <w:lang w:val="be-BY"/>
        </w:rPr>
        <w:t>А.</w:t>
      </w:r>
      <w:r w:rsidR="008C1F0A" w:rsidRPr="00F6304E">
        <w:rPr>
          <w:spacing w:val="-10"/>
          <w:sz w:val="18"/>
          <w:szCs w:val="18"/>
          <w:lang w:val="be-BY"/>
        </w:rPr>
        <w:t> </w:t>
      </w:r>
      <w:r w:rsidRPr="00F6304E">
        <w:rPr>
          <w:spacing w:val="-10"/>
          <w:sz w:val="18"/>
          <w:szCs w:val="18"/>
          <w:lang w:val="be-BY"/>
        </w:rPr>
        <w:t>Градюшко</w:t>
      </w:r>
      <w:r w:rsidR="00921373" w:rsidRPr="00F6304E">
        <w:rPr>
          <w:spacing w:val="-10"/>
          <w:sz w:val="18"/>
          <w:szCs w:val="18"/>
          <w:lang w:val="be-BY"/>
        </w:rPr>
        <w:t> /</w:t>
      </w:r>
      <w:r w:rsidRPr="00F6304E">
        <w:rPr>
          <w:spacing w:val="-10"/>
          <w:sz w:val="18"/>
          <w:szCs w:val="18"/>
          <w:lang w:val="be-BY"/>
        </w:rPr>
        <w:t>/ Сту</w:t>
      </w:r>
      <w:r w:rsidR="00F6304E">
        <w:rPr>
          <w:spacing w:val="-10"/>
          <w:sz w:val="18"/>
          <w:szCs w:val="18"/>
          <w:lang w:val="be-BY"/>
        </w:rPr>
        <w:softHyphen/>
      </w:r>
      <w:r w:rsidRPr="00F6304E">
        <w:rPr>
          <w:spacing w:val="-10"/>
          <w:sz w:val="18"/>
          <w:szCs w:val="18"/>
          <w:lang w:val="be-BY"/>
        </w:rPr>
        <w:t>ден</w:t>
      </w:r>
      <w:r w:rsidR="00F6304E">
        <w:rPr>
          <w:spacing w:val="-10"/>
          <w:sz w:val="18"/>
          <w:szCs w:val="18"/>
          <w:lang w:val="be-BY"/>
        </w:rPr>
        <w:softHyphen/>
      </w:r>
      <w:r w:rsidRPr="00F6304E">
        <w:rPr>
          <w:spacing w:val="-10"/>
          <w:sz w:val="18"/>
          <w:szCs w:val="18"/>
          <w:lang w:val="be-BY"/>
        </w:rPr>
        <w:t>чес</w:t>
      </w:r>
      <w:r w:rsidR="00DC17FC">
        <w:rPr>
          <w:spacing w:val="-10"/>
          <w:sz w:val="18"/>
          <w:szCs w:val="18"/>
          <w:lang w:val="be-BY"/>
        </w:rPr>
        <w:softHyphen/>
      </w:r>
      <w:r w:rsidRPr="00F6304E">
        <w:rPr>
          <w:spacing w:val="-10"/>
          <w:sz w:val="18"/>
          <w:szCs w:val="18"/>
          <w:lang w:val="be-BY"/>
        </w:rPr>
        <w:t>кая печать</w:t>
      </w:r>
      <w:r w:rsidR="002A31F4" w:rsidRPr="00F6304E">
        <w:rPr>
          <w:spacing w:val="-10"/>
          <w:sz w:val="18"/>
          <w:szCs w:val="18"/>
          <w:lang w:val="be-BY"/>
        </w:rPr>
        <w:t>:</w:t>
      </w:r>
      <w:r w:rsidRPr="00F6304E">
        <w:rPr>
          <w:spacing w:val="-10"/>
          <w:sz w:val="18"/>
          <w:szCs w:val="18"/>
          <w:lang w:val="be-BY"/>
        </w:rPr>
        <w:t xml:space="preserve"> проблематика, дизайн, язык и стиль</w:t>
      </w:r>
      <w:r w:rsidR="002A31F4" w:rsidRPr="00F6304E">
        <w:rPr>
          <w:spacing w:val="-10"/>
          <w:sz w:val="18"/>
          <w:szCs w:val="18"/>
          <w:lang w:val="be-BY"/>
        </w:rPr>
        <w:t>:</w:t>
      </w:r>
      <w:r w:rsidRPr="00F6304E">
        <w:rPr>
          <w:spacing w:val="-10"/>
          <w:sz w:val="18"/>
          <w:szCs w:val="18"/>
          <w:lang w:val="be-BY"/>
        </w:rPr>
        <w:t xml:space="preserve"> сб. ст.</w:t>
      </w:r>
      <w:r w:rsidR="00921373" w:rsidRPr="00F6304E">
        <w:rPr>
          <w:spacing w:val="-10"/>
          <w:sz w:val="18"/>
          <w:szCs w:val="18"/>
          <w:lang w:val="be-BY"/>
        </w:rPr>
        <w:t> /</w:t>
      </w:r>
      <w:r w:rsidRPr="00F6304E">
        <w:rPr>
          <w:spacing w:val="-10"/>
          <w:sz w:val="18"/>
          <w:szCs w:val="18"/>
          <w:lang w:val="be-BY"/>
        </w:rPr>
        <w:t xml:space="preserve"> Белорус. гос. ун-т; ред</w:t>
      </w:r>
      <w:r w:rsidR="00DC17FC">
        <w:rPr>
          <w:spacing w:val="-10"/>
          <w:sz w:val="18"/>
          <w:szCs w:val="18"/>
          <w:lang w:val="be-BY"/>
        </w:rPr>
        <w:softHyphen/>
      </w:r>
      <w:r w:rsidRPr="00F6304E">
        <w:rPr>
          <w:spacing w:val="-10"/>
          <w:sz w:val="18"/>
          <w:szCs w:val="18"/>
          <w:lang w:val="be-BY"/>
        </w:rPr>
        <w:t>кол: А. А. Градюшко [и др.].</w:t>
      </w:r>
      <w:r w:rsidR="007C3FB4" w:rsidRPr="00F6304E">
        <w:rPr>
          <w:spacing w:val="-10"/>
          <w:sz w:val="18"/>
          <w:szCs w:val="18"/>
          <w:lang w:val="be-BY"/>
        </w:rPr>
        <w:t xml:space="preserve"> — </w:t>
      </w:r>
      <w:r w:rsidRPr="00F6304E">
        <w:rPr>
          <w:spacing w:val="-10"/>
          <w:sz w:val="18"/>
          <w:szCs w:val="18"/>
          <w:lang w:val="be-BY"/>
        </w:rPr>
        <w:t>Минск, 2007.</w:t>
      </w:r>
      <w:r w:rsidR="007C3FB4" w:rsidRPr="00F6304E">
        <w:rPr>
          <w:spacing w:val="-10"/>
          <w:sz w:val="18"/>
          <w:szCs w:val="18"/>
          <w:lang w:val="be-BY"/>
        </w:rPr>
        <w:t xml:space="preserve"> — </w:t>
      </w:r>
      <w:r w:rsidRPr="00F6304E">
        <w:rPr>
          <w:spacing w:val="-10"/>
          <w:sz w:val="18"/>
          <w:szCs w:val="18"/>
          <w:lang w:val="be-BY"/>
        </w:rPr>
        <w:t>С.</w:t>
      </w:r>
      <w:r w:rsidR="00F22668" w:rsidRPr="00F6304E">
        <w:rPr>
          <w:spacing w:val="-10"/>
          <w:sz w:val="18"/>
          <w:szCs w:val="18"/>
          <w:lang w:val="be-BY"/>
        </w:rPr>
        <w:t> </w:t>
      </w:r>
      <w:r w:rsidRPr="00F6304E">
        <w:rPr>
          <w:spacing w:val="-10"/>
          <w:sz w:val="18"/>
          <w:szCs w:val="18"/>
          <w:lang w:val="be-BY"/>
        </w:rPr>
        <w:t>13</w:t>
      </w:r>
      <w:r w:rsidR="00F22668" w:rsidRPr="00F6304E">
        <w:rPr>
          <w:spacing w:val="-10"/>
          <w:sz w:val="18"/>
          <w:szCs w:val="18"/>
          <w:lang w:val="be-BY"/>
        </w:rPr>
        <w:t>—</w:t>
      </w:r>
      <w:r w:rsidRPr="00F6304E">
        <w:rPr>
          <w:spacing w:val="-10"/>
          <w:sz w:val="18"/>
          <w:szCs w:val="18"/>
          <w:lang w:val="be-BY"/>
        </w:rPr>
        <w:t>21.</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Захаров, В. Міхаіл Пугаўкін. Аб сабе і аб кіно</w:t>
      </w:r>
      <w:r w:rsidR="00921373" w:rsidRPr="00F6304E">
        <w:rPr>
          <w:spacing w:val="-10"/>
          <w:sz w:val="18"/>
          <w:szCs w:val="18"/>
          <w:lang w:val="be-BY"/>
        </w:rPr>
        <w:t> /</w:t>
      </w:r>
      <w:r w:rsidRPr="00F6304E">
        <w:rPr>
          <w:spacing w:val="-10"/>
          <w:sz w:val="18"/>
          <w:szCs w:val="18"/>
          <w:lang w:val="be-BY"/>
        </w:rPr>
        <w:t xml:space="preserve"> В. Захаров</w:t>
      </w:r>
      <w:r w:rsidR="00921373" w:rsidRPr="00F6304E">
        <w:rPr>
          <w:spacing w:val="-10"/>
          <w:sz w:val="18"/>
          <w:szCs w:val="18"/>
          <w:lang w:val="be-BY"/>
        </w:rPr>
        <w:t> /</w:t>
      </w:r>
      <w:r w:rsidRPr="00F6304E">
        <w:rPr>
          <w:spacing w:val="-10"/>
          <w:sz w:val="18"/>
          <w:szCs w:val="18"/>
          <w:lang w:val="be-BY"/>
        </w:rPr>
        <w:t>/ Беларускі універсі</w:t>
      </w:r>
      <w:r w:rsidR="00F6009F">
        <w:rPr>
          <w:spacing w:val="-10"/>
          <w:sz w:val="18"/>
          <w:szCs w:val="18"/>
          <w:lang w:val="be-BY"/>
        </w:rPr>
        <w:softHyphen/>
      </w:r>
      <w:r w:rsidRPr="00F6304E">
        <w:rPr>
          <w:spacing w:val="-10"/>
          <w:sz w:val="18"/>
          <w:szCs w:val="18"/>
          <w:lang w:val="be-BY"/>
        </w:rPr>
        <w:t>тэт.</w:t>
      </w:r>
      <w:r w:rsidR="007C3FB4" w:rsidRPr="00F6304E">
        <w:rPr>
          <w:spacing w:val="-10"/>
          <w:sz w:val="18"/>
          <w:szCs w:val="18"/>
          <w:lang w:val="be-BY"/>
        </w:rPr>
        <w:t xml:space="preserve"> — </w:t>
      </w:r>
      <w:r w:rsidRPr="00F6304E">
        <w:rPr>
          <w:spacing w:val="-10"/>
          <w:sz w:val="18"/>
          <w:szCs w:val="18"/>
          <w:lang w:val="be-BY"/>
        </w:rPr>
        <w:t>1976.</w:t>
      </w:r>
      <w:r w:rsidR="007C3FB4" w:rsidRPr="00F6304E">
        <w:rPr>
          <w:spacing w:val="-10"/>
          <w:sz w:val="18"/>
          <w:szCs w:val="18"/>
          <w:lang w:val="be-BY"/>
        </w:rPr>
        <w:t xml:space="preserve"> — </w:t>
      </w:r>
      <w:r w:rsidRPr="00F6304E">
        <w:rPr>
          <w:spacing w:val="-10"/>
          <w:sz w:val="18"/>
          <w:szCs w:val="18"/>
          <w:lang w:val="be-BY"/>
        </w:rPr>
        <w:t>26 лютага.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4.</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Іваніцкі,</w:t>
      </w:r>
      <w:r w:rsidR="00DC17FC">
        <w:rPr>
          <w:spacing w:val="-10"/>
          <w:sz w:val="18"/>
          <w:szCs w:val="18"/>
          <w:lang w:val="be-BY"/>
        </w:rPr>
        <w:t> </w:t>
      </w:r>
      <w:r w:rsidRPr="00F6304E">
        <w:rPr>
          <w:spacing w:val="-10"/>
          <w:sz w:val="18"/>
          <w:szCs w:val="18"/>
          <w:lang w:val="be-BY"/>
        </w:rPr>
        <w:t xml:space="preserve">М. </w:t>
      </w:r>
      <w:r w:rsidR="007C3FB4" w:rsidRPr="00F6304E">
        <w:rPr>
          <w:spacing w:val="-10"/>
          <w:sz w:val="18"/>
          <w:szCs w:val="18"/>
          <w:lang w:val="be-BY"/>
        </w:rPr>
        <w:t>«</w:t>
      </w:r>
      <w:r w:rsidRPr="00F6304E">
        <w:rPr>
          <w:spacing w:val="-10"/>
          <w:sz w:val="18"/>
          <w:szCs w:val="18"/>
          <w:lang w:val="be-BY"/>
        </w:rPr>
        <w:t>Мадэль студэнта</w:t>
      </w:r>
      <w:r w:rsidR="007C3FB4" w:rsidRPr="00F6304E">
        <w:rPr>
          <w:spacing w:val="-10"/>
          <w:sz w:val="18"/>
          <w:szCs w:val="18"/>
          <w:lang w:val="be-BY"/>
        </w:rPr>
        <w:t>»</w:t>
      </w:r>
      <w:r w:rsidR="00921373" w:rsidRPr="00F6304E">
        <w:rPr>
          <w:spacing w:val="-10"/>
          <w:sz w:val="18"/>
          <w:szCs w:val="18"/>
          <w:lang w:val="be-BY"/>
        </w:rPr>
        <w:t> /</w:t>
      </w:r>
      <w:r w:rsidRPr="00F6304E">
        <w:rPr>
          <w:spacing w:val="-10"/>
          <w:sz w:val="18"/>
          <w:szCs w:val="18"/>
          <w:lang w:val="be-BY"/>
        </w:rPr>
        <w:t xml:space="preserve"> М. Іваніцкі</w:t>
      </w:r>
      <w:r w:rsidR="00921373" w:rsidRPr="00F6304E">
        <w:rPr>
          <w:spacing w:val="-10"/>
          <w:sz w:val="18"/>
          <w:szCs w:val="18"/>
          <w:lang w:val="be-BY"/>
        </w:rPr>
        <w:t> /</w:t>
      </w:r>
      <w:r w:rsidRPr="00F6304E">
        <w:rPr>
          <w:spacing w:val="-10"/>
          <w:sz w:val="18"/>
          <w:szCs w:val="18"/>
          <w:lang w:val="be-BY"/>
        </w:rPr>
        <w:t>/ Беларускi унiверсiтэт</w:t>
      </w:r>
      <w:r w:rsidR="00C67CE7" w:rsidRPr="00F6304E">
        <w:rPr>
          <w:spacing w:val="-10"/>
          <w:sz w:val="18"/>
          <w:szCs w:val="18"/>
          <w:lang w:val="be-BY"/>
        </w:rPr>
        <w:t xml:space="preserve">. — </w:t>
      </w:r>
      <w:r w:rsidRPr="00F6304E">
        <w:rPr>
          <w:spacing w:val="-10"/>
          <w:sz w:val="18"/>
          <w:szCs w:val="18"/>
          <w:lang w:val="be-BY"/>
        </w:rPr>
        <w:t>1988.</w:t>
      </w:r>
      <w:r w:rsidR="007C3FB4" w:rsidRPr="00F6304E">
        <w:rPr>
          <w:spacing w:val="-10"/>
          <w:sz w:val="18"/>
          <w:szCs w:val="18"/>
          <w:lang w:val="be-BY"/>
        </w:rPr>
        <w:t xml:space="preserve"> — </w:t>
      </w:r>
      <w:r w:rsidRPr="00F6304E">
        <w:rPr>
          <w:spacing w:val="-10"/>
          <w:sz w:val="18"/>
          <w:szCs w:val="18"/>
          <w:lang w:val="be-BY"/>
        </w:rPr>
        <w:t>1</w:t>
      </w:r>
      <w:r w:rsidR="00DC17FC">
        <w:rPr>
          <w:spacing w:val="-10"/>
          <w:sz w:val="18"/>
          <w:szCs w:val="18"/>
          <w:lang w:val="be-BY"/>
        </w:rPr>
        <w:t> </w:t>
      </w:r>
      <w:r w:rsidRPr="00F6304E">
        <w:rPr>
          <w:spacing w:val="-10"/>
          <w:sz w:val="18"/>
          <w:szCs w:val="18"/>
          <w:lang w:val="be-BY"/>
        </w:rPr>
        <w:t>верас</w:t>
      </w:r>
      <w:r w:rsidR="00DC17FC">
        <w:rPr>
          <w:spacing w:val="-10"/>
          <w:sz w:val="18"/>
          <w:szCs w:val="18"/>
          <w:lang w:val="be-BY"/>
        </w:rPr>
        <w:softHyphen/>
      </w:r>
      <w:r w:rsidRPr="00F6304E">
        <w:rPr>
          <w:spacing w:val="-10"/>
          <w:sz w:val="18"/>
          <w:szCs w:val="18"/>
          <w:lang w:val="be-BY"/>
        </w:rPr>
        <w:t>ня.</w:t>
      </w:r>
      <w:r w:rsidR="007C3FB4" w:rsidRPr="00F6304E">
        <w:rPr>
          <w:spacing w:val="-10"/>
          <w:sz w:val="18"/>
          <w:szCs w:val="18"/>
          <w:lang w:val="be-BY"/>
        </w:rPr>
        <w:t xml:space="preserve"> — </w:t>
      </w:r>
      <w:r w:rsidRPr="00F6304E">
        <w:rPr>
          <w:spacing w:val="-10"/>
          <w:sz w:val="18"/>
          <w:szCs w:val="18"/>
          <w:lang w:val="be-BY"/>
        </w:rPr>
        <w:t>С. 5.</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Іваноў,</w:t>
      </w:r>
      <w:r w:rsidR="002A31F4" w:rsidRPr="00F6304E">
        <w:rPr>
          <w:spacing w:val="-10"/>
          <w:sz w:val="18"/>
          <w:szCs w:val="18"/>
          <w:lang w:val="be-BY"/>
        </w:rPr>
        <w:t> </w:t>
      </w:r>
      <w:r w:rsidRPr="00F6304E">
        <w:rPr>
          <w:spacing w:val="-10"/>
          <w:sz w:val="18"/>
          <w:szCs w:val="18"/>
          <w:lang w:val="be-BY"/>
        </w:rPr>
        <w:t>М. Пралікі, недахопы. Чаму?</w:t>
      </w:r>
      <w:r w:rsidR="00921373" w:rsidRPr="00F6304E">
        <w:rPr>
          <w:spacing w:val="-10"/>
          <w:sz w:val="18"/>
          <w:szCs w:val="18"/>
          <w:lang w:val="be-BY"/>
        </w:rPr>
        <w:t> /</w:t>
      </w:r>
      <w:r w:rsidRPr="00F6304E">
        <w:rPr>
          <w:spacing w:val="-10"/>
          <w:sz w:val="18"/>
          <w:szCs w:val="18"/>
          <w:lang w:val="be-BY"/>
        </w:rPr>
        <w:t xml:space="preserve"> М. Іваноў</w:t>
      </w:r>
      <w:r w:rsidR="00921373" w:rsidRPr="00F6304E">
        <w:rPr>
          <w:spacing w:val="-10"/>
          <w:sz w:val="18"/>
          <w:szCs w:val="18"/>
          <w:lang w:val="be-BY"/>
        </w:rPr>
        <w:t> /</w:t>
      </w:r>
      <w:r w:rsidRPr="00F6304E">
        <w:rPr>
          <w:spacing w:val="-10"/>
          <w:sz w:val="18"/>
          <w:szCs w:val="18"/>
          <w:lang w:val="be-BY"/>
        </w:rPr>
        <w:t>/ Беларускі універсітэт.</w:t>
      </w:r>
      <w:r w:rsidR="007C3FB4" w:rsidRPr="00F6304E">
        <w:rPr>
          <w:spacing w:val="-10"/>
          <w:sz w:val="18"/>
          <w:szCs w:val="18"/>
          <w:lang w:val="be-BY"/>
        </w:rPr>
        <w:t xml:space="preserve"> — </w:t>
      </w:r>
      <w:r w:rsidRPr="00F6304E">
        <w:rPr>
          <w:spacing w:val="-10"/>
          <w:sz w:val="18"/>
          <w:szCs w:val="18"/>
          <w:lang w:val="be-BY"/>
        </w:rPr>
        <w:t>1964.</w:t>
      </w:r>
      <w:r w:rsidR="007C3FB4" w:rsidRPr="00F6304E">
        <w:rPr>
          <w:spacing w:val="-10"/>
          <w:sz w:val="18"/>
          <w:szCs w:val="18"/>
          <w:lang w:val="be-BY"/>
        </w:rPr>
        <w:t xml:space="preserve"> — </w:t>
      </w:r>
      <w:r w:rsidRPr="00F6304E">
        <w:rPr>
          <w:spacing w:val="-10"/>
          <w:sz w:val="18"/>
          <w:szCs w:val="18"/>
          <w:lang w:val="be-BY"/>
        </w:rPr>
        <w:t>8</w:t>
      </w:r>
      <w:r w:rsidR="009447FA">
        <w:rPr>
          <w:spacing w:val="-10"/>
          <w:sz w:val="18"/>
          <w:szCs w:val="18"/>
          <w:lang w:val="be-BY"/>
        </w:rPr>
        <w:t> </w:t>
      </w:r>
      <w:r w:rsidRPr="00F6304E">
        <w:rPr>
          <w:spacing w:val="-10"/>
          <w:sz w:val="18"/>
          <w:szCs w:val="18"/>
          <w:lang w:val="be-BY"/>
        </w:rPr>
        <w:t>фев</w:t>
      </w:r>
      <w:r w:rsidR="009447FA">
        <w:rPr>
          <w:spacing w:val="-10"/>
          <w:sz w:val="18"/>
          <w:szCs w:val="18"/>
          <w:lang w:val="be-BY"/>
        </w:rPr>
        <w:softHyphen/>
      </w:r>
      <w:r w:rsidRPr="00F6304E">
        <w:rPr>
          <w:spacing w:val="-10"/>
          <w:sz w:val="18"/>
          <w:szCs w:val="18"/>
          <w:lang w:val="be-BY"/>
        </w:rPr>
        <w:t>раля.</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Медушевская,</w:t>
      </w:r>
      <w:r w:rsidR="008C1F0A" w:rsidRPr="00F6304E">
        <w:rPr>
          <w:spacing w:val="-10"/>
          <w:sz w:val="18"/>
          <w:szCs w:val="18"/>
          <w:lang w:val="be-BY"/>
        </w:rPr>
        <w:t> </w:t>
      </w:r>
      <w:r w:rsidRPr="00F6304E">
        <w:rPr>
          <w:spacing w:val="-10"/>
          <w:sz w:val="18"/>
          <w:szCs w:val="18"/>
          <w:lang w:val="be-BY"/>
        </w:rPr>
        <w:t>О.</w:t>
      </w:r>
      <w:r w:rsidR="008C1F0A" w:rsidRPr="00F6304E">
        <w:rPr>
          <w:spacing w:val="-10"/>
          <w:sz w:val="18"/>
          <w:szCs w:val="18"/>
          <w:lang w:val="be-BY"/>
        </w:rPr>
        <w:t> </w:t>
      </w:r>
      <w:r w:rsidRPr="00F6304E">
        <w:rPr>
          <w:spacing w:val="-10"/>
          <w:sz w:val="18"/>
          <w:szCs w:val="18"/>
          <w:lang w:val="be-BY"/>
        </w:rPr>
        <w:t>М. Теория, история и метод источниковедения: учебное пособие</w:t>
      </w:r>
      <w:r w:rsidR="00921373" w:rsidRPr="00F6304E">
        <w:rPr>
          <w:spacing w:val="-10"/>
          <w:sz w:val="18"/>
          <w:szCs w:val="18"/>
          <w:lang w:val="be-BY"/>
        </w:rPr>
        <w:t> /</w:t>
      </w:r>
      <w:r w:rsidRPr="00F6304E">
        <w:rPr>
          <w:spacing w:val="-10"/>
          <w:sz w:val="18"/>
          <w:szCs w:val="18"/>
          <w:lang w:val="be-BY"/>
        </w:rPr>
        <w:t xml:space="preserve"> О.</w:t>
      </w:r>
      <w:r w:rsidR="008C1F0A" w:rsidRPr="00F6304E">
        <w:rPr>
          <w:spacing w:val="-10"/>
          <w:sz w:val="18"/>
          <w:szCs w:val="18"/>
          <w:lang w:val="be-BY"/>
        </w:rPr>
        <w:t> </w:t>
      </w:r>
      <w:r w:rsidRPr="00F6304E">
        <w:rPr>
          <w:spacing w:val="-10"/>
          <w:sz w:val="18"/>
          <w:szCs w:val="18"/>
          <w:lang w:val="be-BY"/>
        </w:rPr>
        <w:t>М.</w:t>
      </w:r>
      <w:r w:rsidR="008C1F0A" w:rsidRPr="00F6304E">
        <w:rPr>
          <w:spacing w:val="-10"/>
          <w:sz w:val="18"/>
          <w:szCs w:val="18"/>
          <w:lang w:val="be-BY"/>
        </w:rPr>
        <w:t> </w:t>
      </w:r>
      <w:r w:rsidRPr="00F6304E">
        <w:rPr>
          <w:spacing w:val="-10"/>
          <w:sz w:val="18"/>
          <w:szCs w:val="18"/>
          <w:lang w:val="be-BY"/>
        </w:rPr>
        <w:t>Меду</w:t>
      </w:r>
      <w:r w:rsidR="00DC17FC">
        <w:rPr>
          <w:spacing w:val="-10"/>
          <w:sz w:val="18"/>
          <w:szCs w:val="18"/>
          <w:lang w:val="be-BY"/>
        </w:rPr>
        <w:softHyphen/>
      </w:r>
      <w:r w:rsidRPr="00F6304E">
        <w:rPr>
          <w:spacing w:val="-10"/>
          <w:sz w:val="18"/>
          <w:szCs w:val="18"/>
          <w:lang w:val="be-BY"/>
        </w:rPr>
        <w:t>шевская.</w:t>
      </w:r>
      <w:r w:rsidR="007C3FB4" w:rsidRPr="00F6304E">
        <w:rPr>
          <w:spacing w:val="-10"/>
          <w:sz w:val="18"/>
          <w:szCs w:val="18"/>
          <w:lang w:val="be-BY"/>
        </w:rPr>
        <w:t xml:space="preserve"> — </w:t>
      </w:r>
      <w:r w:rsidRPr="00F6304E">
        <w:rPr>
          <w:spacing w:val="-10"/>
          <w:sz w:val="18"/>
          <w:szCs w:val="18"/>
          <w:lang w:val="be-BY"/>
        </w:rPr>
        <w:t>М.: Российский государственный гуманитарный универ</w:t>
      </w:r>
      <w:r w:rsidR="00DC17FC">
        <w:rPr>
          <w:spacing w:val="-10"/>
          <w:sz w:val="18"/>
          <w:szCs w:val="18"/>
          <w:lang w:val="be-BY"/>
        </w:rPr>
        <w:softHyphen/>
      </w:r>
      <w:r w:rsidRPr="00F6304E">
        <w:rPr>
          <w:spacing w:val="-10"/>
          <w:sz w:val="18"/>
          <w:szCs w:val="18"/>
          <w:lang w:val="be-BY"/>
        </w:rPr>
        <w:t>си</w:t>
      </w:r>
      <w:r w:rsidR="00DC17FC">
        <w:rPr>
          <w:spacing w:val="-10"/>
          <w:sz w:val="18"/>
          <w:szCs w:val="18"/>
          <w:lang w:val="be-BY"/>
        </w:rPr>
        <w:softHyphen/>
      </w:r>
      <w:r w:rsidRPr="00F6304E">
        <w:rPr>
          <w:spacing w:val="-10"/>
          <w:sz w:val="18"/>
          <w:szCs w:val="18"/>
          <w:lang w:val="be-BY"/>
        </w:rPr>
        <w:t>тет, 1998.</w:t>
      </w:r>
      <w:r w:rsidR="007C3FB4" w:rsidRPr="00F6304E">
        <w:rPr>
          <w:spacing w:val="-10"/>
          <w:sz w:val="18"/>
          <w:szCs w:val="18"/>
          <w:lang w:val="be-BY"/>
        </w:rPr>
        <w:t xml:space="preserve"> — </w:t>
      </w:r>
      <w:r w:rsidRPr="00F6304E">
        <w:rPr>
          <w:spacing w:val="-10"/>
          <w:sz w:val="18"/>
          <w:szCs w:val="18"/>
          <w:lang w:val="be-BY"/>
        </w:rPr>
        <w:t>758 с.</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Несцяровіч, А. Мае прапановы</w:t>
      </w:r>
      <w:r w:rsidR="00921373" w:rsidRPr="00F6304E">
        <w:rPr>
          <w:spacing w:val="-10"/>
          <w:sz w:val="18"/>
          <w:szCs w:val="18"/>
          <w:lang w:val="be-BY"/>
        </w:rPr>
        <w:t> /</w:t>
      </w:r>
      <w:r w:rsidR="0053066E" w:rsidRPr="00F6304E">
        <w:rPr>
          <w:spacing w:val="-10"/>
          <w:sz w:val="18"/>
          <w:szCs w:val="18"/>
          <w:lang w:val="be-BY"/>
        </w:rPr>
        <w:t xml:space="preserve"> </w:t>
      </w:r>
      <w:r w:rsidRPr="00F6304E">
        <w:rPr>
          <w:spacing w:val="-10"/>
          <w:sz w:val="18"/>
          <w:szCs w:val="18"/>
          <w:lang w:val="be-BY"/>
        </w:rPr>
        <w:t>А. Несцяровіч</w:t>
      </w:r>
      <w:r w:rsidR="00921373" w:rsidRPr="00F6304E">
        <w:rPr>
          <w:spacing w:val="-10"/>
          <w:sz w:val="18"/>
          <w:szCs w:val="18"/>
          <w:lang w:val="be-BY"/>
        </w:rPr>
        <w:t> /</w:t>
      </w:r>
      <w:r w:rsidRPr="00F6304E">
        <w:rPr>
          <w:spacing w:val="-10"/>
          <w:sz w:val="18"/>
          <w:szCs w:val="18"/>
          <w:lang w:val="be-BY"/>
        </w:rPr>
        <w:t>/ Беларускі універсітэт.</w:t>
      </w:r>
      <w:r w:rsidR="007C3FB4" w:rsidRPr="00F6304E">
        <w:rPr>
          <w:spacing w:val="-10"/>
          <w:sz w:val="18"/>
          <w:szCs w:val="18"/>
          <w:lang w:val="be-BY"/>
        </w:rPr>
        <w:t xml:space="preserve"> — </w:t>
      </w:r>
      <w:r w:rsidRPr="00F6304E">
        <w:rPr>
          <w:spacing w:val="-10"/>
          <w:sz w:val="18"/>
          <w:szCs w:val="18"/>
          <w:lang w:val="be-BY"/>
        </w:rPr>
        <w:t>1964.</w:t>
      </w:r>
      <w:r w:rsidR="007C3FB4" w:rsidRPr="00F6304E">
        <w:rPr>
          <w:spacing w:val="-10"/>
          <w:sz w:val="18"/>
          <w:szCs w:val="18"/>
          <w:lang w:val="be-BY"/>
        </w:rPr>
        <w:t xml:space="preserve"> — </w:t>
      </w:r>
      <w:r w:rsidRPr="00F6304E">
        <w:rPr>
          <w:spacing w:val="-10"/>
          <w:sz w:val="18"/>
          <w:szCs w:val="18"/>
          <w:lang w:val="be-BY"/>
        </w:rPr>
        <w:t>8</w:t>
      </w:r>
      <w:r w:rsidR="00C67CE7">
        <w:rPr>
          <w:spacing w:val="-10"/>
          <w:sz w:val="18"/>
          <w:szCs w:val="18"/>
          <w:lang w:val="be-BY"/>
        </w:rPr>
        <w:t> </w:t>
      </w:r>
      <w:r w:rsidRPr="00F6304E">
        <w:rPr>
          <w:spacing w:val="-10"/>
          <w:sz w:val="18"/>
          <w:szCs w:val="18"/>
          <w:lang w:val="be-BY"/>
        </w:rPr>
        <w:t>фев</w:t>
      </w:r>
      <w:r w:rsidR="00C67CE7">
        <w:rPr>
          <w:spacing w:val="-10"/>
          <w:sz w:val="18"/>
          <w:szCs w:val="18"/>
          <w:lang w:val="be-BY"/>
        </w:rPr>
        <w:softHyphen/>
      </w:r>
      <w:r w:rsidRPr="00F6304E">
        <w:rPr>
          <w:spacing w:val="-10"/>
          <w:sz w:val="18"/>
          <w:szCs w:val="18"/>
          <w:lang w:val="be-BY"/>
        </w:rPr>
        <w:t>раля.</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3.</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Новікава, М. Сем дзён у дарозе</w:t>
      </w:r>
      <w:r w:rsidR="00921373" w:rsidRPr="00F6304E">
        <w:rPr>
          <w:spacing w:val="-10"/>
          <w:sz w:val="18"/>
          <w:szCs w:val="18"/>
          <w:lang w:val="be-BY"/>
        </w:rPr>
        <w:t> /</w:t>
      </w:r>
      <w:r w:rsidRPr="00F6304E">
        <w:rPr>
          <w:spacing w:val="-10"/>
          <w:sz w:val="18"/>
          <w:szCs w:val="18"/>
          <w:lang w:val="be-BY"/>
        </w:rPr>
        <w:t xml:space="preserve"> М. Новікава</w:t>
      </w:r>
      <w:r w:rsidR="00921373" w:rsidRPr="00F6304E">
        <w:rPr>
          <w:spacing w:val="-10"/>
          <w:sz w:val="18"/>
          <w:szCs w:val="18"/>
          <w:lang w:val="be-BY"/>
        </w:rPr>
        <w:t> /</w:t>
      </w:r>
      <w:r w:rsidRPr="00F6304E">
        <w:rPr>
          <w:spacing w:val="-10"/>
          <w:sz w:val="18"/>
          <w:szCs w:val="18"/>
          <w:lang w:val="be-BY"/>
        </w:rPr>
        <w:t>/ Беларускі універсітэт.</w:t>
      </w:r>
      <w:r w:rsidR="007C3FB4" w:rsidRPr="00F6304E">
        <w:rPr>
          <w:spacing w:val="-10"/>
          <w:sz w:val="18"/>
          <w:szCs w:val="18"/>
          <w:lang w:val="be-BY"/>
        </w:rPr>
        <w:t xml:space="preserve"> — </w:t>
      </w:r>
      <w:r w:rsidRPr="00F6304E">
        <w:rPr>
          <w:spacing w:val="-10"/>
          <w:sz w:val="18"/>
          <w:szCs w:val="18"/>
          <w:lang w:val="be-BY"/>
        </w:rPr>
        <w:t>1976.</w:t>
      </w:r>
      <w:r w:rsidR="007C3FB4" w:rsidRPr="00F6304E">
        <w:rPr>
          <w:spacing w:val="-10"/>
          <w:sz w:val="18"/>
          <w:szCs w:val="18"/>
          <w:lang w:val="be-BY"/>
        </w:rPr>
        <w:t xml:space="preserve"> — </w:t>
      </w:r>
      <w:r w:rsidRPr="00F6304E">
        <w:rPr>
          <w:spacing w:val="-10"/>
          <w:sz w:val="18"/>
          <w:szCs w:val="18"/>
          <w:lang w:val="be-BY"/>
        </w:rPr>
        <w:t>24</w:t>
      </w:r>
      <w:r w:rsidR="00DC17FC">
        <w:rPr>
          <w:spacing w:val="-10"/>
          <w:sz w:val="18"/>
          <w:szCs w:val="18"/>
          <w:lang w:val="be-BY"/>
        </w:rPr>
        <w:t> </w:t>
      </w:r>
      <w:r w:rsidRPr="00F6304E">
        <w:rPr>
          <w:spacing w:val="-10"/>
          <w:sz w:val="18"/>
          <w:szCs w:val="18"/>
          <w:lang w:val="be-BY"/>
        </w:rPr>
        <w:t>кра</w:t>
      </w:r>
      <w:r w:rsidR="00DC17FC">
        <w:rPr>
          <w:spacing w:val="-10"/>
          <w:sz w:val="18"/>
          <w:szCs w:val="18"/>
          <w:lang w:val="be-BY"/>
        </w:rPr>
        <w:softHyphen/>
      </w:r>
      <w:r w:rsidRPr="00F6304E">
        <w:rPr>
          <w:spacing w:val="-10"/>
          <w:sz w:val="18"/>
          <w:szCs w:val="18"/>
          <w:lang w:val="be-BY"/>
        </w:rPr>
        <w:t>савіка.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Пастанова XXV</w:t>
      </w:r>
      <w:r w:rsidR="007C3FB4" w:rsidRPr="00F6304E">
        <w:rPr>
          <w:spacing w:val="-10"/>
          <w:sz w:val="18"/>
          <w:szCs w:val="18"/>
          <w:lang w:val="be-BY"/>
        </w:rPr>
        <w:t xml:space="preserve"> </w:t>
      </w:r>
      <w:r w:rsidRPr="00F6304E">
        <w:rPr>
          <w:spacing w:val="-10"/>
          <w:sz w:val="18"/>
          <w:szCs w:val="18"/>
          <w:lang w:val="be-BY"/>
        </w:rPr>
        <w:t xml:space="preserve">прафсаюзнай канферэнцыі Беларускага ордэна </w:t>
      </w:r>
      <w:r w:rsidR="00DC17FC" w:rsidRPr="00F6304E">
        <w:rPr>
          <w:spacing w:val="-10"/>
          <w:sz w:val="18"/>
          <w:szCs w:val="18"/>
          <w:lang w:val="be-BY"/>
        </w:rPr>
        <w:t>Працоўнага Чыр</w:t>
      </w:r>
      <w:r w:rsidR="00DC17FC">
        <w:rPr>
          <w:spacing w:val="-10"/>
          <w:sz w:val="18"/>
          <w:szCs w:val="18"/>
          <w:lang w:val="be-BY"/>
        </w:rPr>
        <w:softHyphen/>
      </w:r>
      <w:r w:rsidR="00DC17FC" w:rsidRPr="00F6304E">
        <w:rPr>
          <w:spacing w:val="-10"/>
          <w:sz w:val="18"/>
          <w:szCs w:val="18"/>
          <w:lang w:val="be-BY"/>
        </w:rPr>
        <w:t>во</w:t>
      </w:r>
      <w:r w:rsidR="00DC17FC">
        <w:rPr>
          <w:spacing w:val="-10"/>
          <w:sz w:val="18"/>
          <w:szCs w:val="18"/>
          <w:lang w:val="be-BY"/>
        </w:rPr>
        <w:softHyphen/>
      </w:r>
      <w:r w:rsidR="00DC17FC" w:rsidRPr="00F6304E">
        <w:rPr>
          <w:spacing w:val="-10"/>
          <w:sz w:val="18"/>
          <w:szCs w:val="18"/>
          <w:lang w:val="be-BY"/>
        </w:rPr>
        <w:t>на</w:t>
      </w:r>
      <w:r w:rsidR="00DC17FC">
        <w:rPr>
          <w:spacing w:val="-10"/>
          <w:sz w:val="18"/>
          <w:szCs w:val="18"/>
          <w:lang w:val="be-BY"/>
        </w:rPr>
        <w:softHyphen/>
      </w:r>
      <w:r w:rsidR="00DC17FC" w:rsidRPr="00F6304E">
        <w:rPr>
          <w:spacing w:val="-10"/>
          <w:sz w:val="18"/>
          <w:szCs w:val="18"/>
          <w:lang w:val="be-BY"/>
        </w:rPr>
        <w:t>га Сцяга</w:t>
      </w:r>
      <w:r w:rsidRPr="00F6304E">
        <w:rPr>
          <w:spacing w:val="-10"/>
          <w:sz w:val="18"/>
          <w:szCs w:val="18"/>
          <w:lang w:val="be-BY"/>
        </w:rPr>
        <w:t xml:space="preserve"> дзяржаўнага уніве</w:t>
      </w:r>
      <w:r w:rsidR="00C67CE7">
        <w:rPr>
          <w:spacing w:val="-10"/>
          <w:sz w:val="18"/>
          <w:szCs w:val="18"/>
          <w:lang w:val="be-BY"/>
        </w:rPr>
        <w:t>р</w:t>
      </w:r>
      <w:r w:rsidRPr="00F6304E">
        <w:rPr>
          <w:spacing w:val="-10"/>
          <w:sz w:val="18"/>
          <w:szCs w:val="18"/>
          <w:lang w:val="be-BY"/>
        </w:rPr>
        <w:t>сітэта імя У.</w:t>
      </w:r>
      <w:r w:rsidR="008C1F0A" w:rsidRPr="00F6304E">
        <w:rPr>
          <w:spacing w:val="-10"/>
          <w:sz w:val="18"/>
          <w:szCs w:val="18"/>
          <w:lang w:val="be-BY"/>
        </w:rPr>
        <w:t> </w:t>
      </w:r>
      <w:r w:rsidRPr="00F6304E">
        <w:rPr>
          <w:spacing w:val="-10"/>
          <w:sz w:val="18"/>
          <w:szCs w:val="18"/>
          <w:lang w:val="be-BY"/>
        </w:rPr>
        <w:t>І.</w:t>
      </w:r>
      <w:r w:rsidR="008C1F0A" w:rsidRPr="00F6304E">
        <w:rPr>
          <w:spacing w:val="-10"/>
          <w:sz w:val="18"/>
          <w:szCs w:val="18"/>
          <w:lang w:val="be-BY"/>
        </w:rPr>
        <w:t> </w:t>
      </w:r>
      <w:r w:rsidRPr="00F6304E">
        <w:rPr>
          <w:spacing w:val="-10"/>
          <w:sz w:val="18"/>
          <w:szCs w:val="18"/>
          <w:lang w:val="be-BY"/>
        </w:rPr>
        <w:t>Леніна</w:t>
      </w:r>
      <w:r w:rsidR="00921373" w:rsidRPr="00F6304E">
        <w:rPr>
          <w:spacing w:val="-10"/>
          <w:sz w:val="18"/>
          <w:szCs w:val="18"/>
          <w:lang w:val="be-BY"/>
        </w:rPr>
        <w:t> /</w:t>
      </w:r>
      <w:r w:rsidRPr="00F6304E">
        <w:rPr>
          <w:spacing w:val="-10"/>
          <w:sz w:val="18"/>
          <w:szCs w:val="18"/>
          <w:lang w:val="be-BY"/>
        </w:rPr>
        <w:t>/ Беларускі універсітэт.</w:t>
      </w:r>
      <w:r w:rsidR="007C3FB4" w:rsidRPr="00F6304E">
        <w:rPr>
          <w:spacing w:val="-10"/>
          <w:sz w:val="18"/>
          <w:szCs w:val="18"/>
          <w:lang w:val="be-BY"/>
        </w:rPr>
        <w:t xml:space="preserve"> — </w:t>
      </w:r>
      <w:r w:rsidRPr="00F6304E">
        <w:rPr>
          <w:spacing w:val="-10"/>
          <w:sz w:val="18"/>
          <w:szCs w:val="18"/>
          <w:lang w:val="be-BY"/>
        </w:rPr>
        <w:t>1981.</w:t>
      </w:r>
      <w:r w:rsidR="007C3FB4" w:rsidRPr="00F6304E">
        <w:rPr>
          <w:spacing w:val="-10"/>
          <w:sz w:val="18"/>
          <w:szCs w:val="18"/>
          <w:lang w:val="be-BY"/>
        </w:rPr>
        <w:t xml:space="preserve"> — </w:t>
      </w:r>
      <w:r w:rsidRPr="00F6304E">
        <w:rPr>
          <w:spacing w:val="-10"/>
          <w:sz w:val="18"/>
          <w:szCs w:val="18"/>
          <w:lang w:val="be-BY"/>
        </w:rPr>
        <w:t>15 кастрычніка.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Пермакоў, А. Раскрываць тайны гісторыі</w:t>
      </w:r>
      <w:r w:rsidR="00921373" w:rsidRPr="00F6304E">
        <w:rPr>
          <w:spacing w:val="-10"/>
          <w:sz w:val="18"/>
          <w:szCs w:val="18"/>
          <w:lang w:val="be-BY"/>
        </w:rPr>
        <w:t> /</w:t>
      </w:r>
      <w:r w:rsidRPr="00F6304E">
        <w:rPr>
          <w:spacing w:val="-10"/>
          <w:sz w:val="18"/>
          <w:szCs w:val="18"/>
          <w:lang w:val="be-BY"/>
        </w:rPr>
        <w:t xml:space="preserve"> А. Пермакоў</w:t>
      </w:r>
      <w:r w:rsidR="00921373" w:rsidRPr="00F6304E">
        <w:rPr>
          <w:spacing w:val="-10"/>
          <w:sz w:val="18"/>
          <w:szCs w:val="18"/>
          <w:lang w:val="be-BY"/>
        </w:rPr>
        <w:t> /</w:t>
      </w:r>
      <w:r w:rsidRPr="00F6304E">
        <w:rPr>
          <w:spacing w:val="-10"/>
          <w:sz w:val="18"/>
          <w:szCs w:val="18"/>
          <w:lang w:val="be-BY"/>
        </w:rPr>
        <w:t>/ Беларускі універсітэт.</w:t>
      </w:r>
      <w:r w:rsidR="007C3FB4" w:rsidRPr="00F6304E">
        <w:rPr>
          <w:spacing w:val="-10"/>
          <w:sz w:val="18"/>
          <w:szCs w:val="18"/>
          <w:lang w:val="be-BY"/>
        </w:rPr>
        <w:t xml:space="preserve"> — </w:t>
      </w:r>
      <w:r w:rsidRPr="00F6304E">
        <w:rPr>
          <w:spacing w:val="-10"/>
          <w:sz w:val="18"/>
          <w:szCs w:val="18"/>
          <w:lang w:val="be-BY"/>
        </w:rPr>
        <w:t>1976.</w:t>
      </w:r>
      <w:r w:rsidR="007C3FB4" w:rsidRPr="00F6304E">
        <w:rPr>
          <w:spacing w:val="-10"/>
          <w:sz w:val="18"/>
          <w:szCs w:val="18"/>
          <w:lang w:val="be-BY"/>
        </w:rPr>
        <w:t xml:space="preserve"> — </w:t>
      </w:r>
      <w:r w:rsidRPr="00F6304E">
        <w:rPr>
          <w:spacing w:val="-10"/>
          <w:sz w:val="18"/>
          <w:szCs w:val="18"/>
          <w:lang w:val="be-BY"/>
        </w:rPr>
        <w:t>24 красавіка.</w:t>
      </w:r>
      <w:r w:rsidR="007C3FB4" w:rsidRPr="00F6304E">
        <w:rPr>
          <w:spacing w:val="-10"/>
          <w:sz w:val="18"/>
          <w:szCs w:val="18"/>
          <w:lang w:val="be-BY"/>
        </w:rPr>
        <w:t xml:space="preserve"> — </w:t>
      </w:r>
      <w:r w:rsidRPr="00F6304E">
        <w:rPr>
          <w:spacing w:val="-10"/>
          <w:sz w:val="18"/>
          <w:szCs w:val="18"/>
          <w:lang w:val="be-BY"/>
        </w:rPr>
        <w:t>С.</w:t>
      </w:r>
      <w:r w:rsidR="007C3FB4" w:rsidRPr="00F6304E">
        <w:rPr>
          <w:spacing w:val="-10"/>
          <w:sz w:val="18"/>
          <w:szCs w:val="18"/>
          <w:lang w:val="en-US"/>
        </w:rPr>
        <w:t> </w:t>
      </w:r>
      <w:r w:rsidRPr="00F6304E">
        <w:rPr>
          <w:spacing w:val="-10"/>
          <w:sz w:val="18"/>
          <w:szCs w:val="18"/>
          <w:lang w:val="be-BY"/>
        </w:rPr>
        <w:t>2.</w:t>
      </w:r>
    </w:p>
    <w:p w:rsidR="002A1B11" w:rsidRPr="00F6304E" w:rsidRDefault="002A1B11" w:rsidP="00F6009F">
      <w:pPr>
        <w:pStyle w:val="af6"/>
        <w:numPr>
          <w:ilvl w:val="0"/>
          <w:numId w:val="6"/>
        </w:numPr>
        <w:spacing w:after="0" w:line="200" w:lineRule="exact"/>
        <w:ind w:left="284" w:hanging="284"/>
        <w:jc w:val="both"/>
        <w:rPr>
          <w:spacing w:val="-10"/>
          <w:sz w:val="18"/>
          <w:szCs w:val="18"/>
          <w:lang w:val="be-BY"/>
        </w:rPr>
      </w:pPr>
      <w:r w:rsidRPr="00F6304E">
        <w:rPr>
          <w:spacing w:val="-10"/>
          <w:sz w:val="18"/>
          <w:szCs w:val="18"/>
          <w:lang w:val="be-BY"/>
        </w:rPr>
        <w:t>Пермакоў, А. Аб удзеле студэнтаў універсітэта ва ўборцы ўраджаю</w:t>
      </w:r>
      <w:r w:rsidR="0053066E" w:rsidRPr="00F6304E">
        <w:rPr>
          <w:spacing w:val="-10"/>
          <w:sz w:val="18"/>
          <w:szCs w:val="18"/>
          <w:lang w:val="be-BY"/>
        </w:rPr>
        <w:t> </w:t>
      </w:r>
      <w:r w:rsidRPr="00F6304E">
        <w:rPr>
          <w:spacing w:val="-10"/>
          <w:sz w:val="18"/>
          <w:szCs w:val="18"/>
          <w:lang w:val="be-BY"/>
        </w:rPr>
        <w:t>/ А. Пермакоў</w:t>
      </w:r>
      <w:r w:rsidR="00921373" w:rsidRPr="00F6304E">
        <w:rPr>
          <w:spacing w:val="-10"/>
          <w:sz w:val="18"/>
          <w:szCs w:val="18"/>
          <w:lang w:val="be-BY"/>
        </w:rPr>
        <w:t> /</w:t>
      </w:r>
      <w:r w:rsidRPr="00F6304E">
        <w:rPr>
          <w:spacing w:val="-10"/>
          <w:sz w:val="18"/>
          <w:szCs w:val="18"/>
          <w:lang w:val="be-BY"/>
        </w:rPr>
        <w:t>/ Бела</w:t>
      </w:r>
      <w:r w:rsidR="00DC17FC">
        <w:rPr>
          <w:spacing w:val="-10"/>
          <w:sz w:val="18"/>
          <w:szCs w:val="18"/>
          <w:lang w:val="be-BY"/>
        </w:rPr>
        <w:softHyphen/>
      </w:r>
      <w:r w:rsidRPr="00F6304E">
        <w:rPr>
          <w:spacing w:val="-10"/>
          <w:sz w:val="18"/>
          <w:szCs w:val="18"/>
          <w:lang w:val="be-BY"/>
        </w:rPr>
        <w:t>рускі універсітэт.</w:t>
      </w:r>
      <w:r w:rsidR="007C3FB4" w:rsidRPr="00F6304E">
        <w:rPr>
          <w:spacing w:val="-10"/>
          <w:sz w:val="18"/>
          <w:szCs w:val="18"/>
          <w:lang w:val="be-BY"/>
        </w:rPr>
        <w:t xml:space="preserve"> — </w:t>
      </w:r>
      <w:r w:rsidRPr="00F6304E">
        <w:rPr>
          <w:spacing w:val="-10"/>
          <w:sz w:val="18"/>
          <w:szCs w:val="18"/>
          <w:lang w:val="be-BY"/>
        </w:rPr>
        <w:t>1978.</w:t>
      </w:r>
      <w:r w:rsidR="007C3FB4" w:rsidRPr="00F6304E">
        <w:rPr>
          <w:spacing w:val="-10"/>
          <w:sz w:val="18"/>
          <w:szCs w:val="18"/>
          <w:lang w:val="be-BY"/>
        </w:rPr>
        <w:t xml:space="preserve"> — </w:t>
      </w:r>
      <w:r w:rsidRPr="00F6304E">
        <w:rPr>
          <w:spacing w:val="-10"/>
          <w:sz w:val="18"/>
          <w:szCs w:val="18"/>
          <w:lang w:val="be-BY"/>
        </w:rPr>
        <w:t>31 жніўня.</w:t>
      </w:r>
      <w:r w:rsidR="007C3FB4" w:rsidRPr="00F6304E">
        <w:rPr>
          <w:spacing w:val="-10"/>
          <w:sz w:val="18"/>
          <w:szCs w:val="18"/>
          <w:lang w:val="be-BY"/>
        </w:rPr>
        <w:t xml:space="preserve"> — </w:t>
      </w:r>
      <w:r w:rsidRPr="00F6304E">
        <w:rPr>
          <w:spacing w:val="-10"/>
          <w:sz w:val="18"/>
          <w:szCs w:val="18"/>
          <w:lang w:val="be-BY"/>
        </w:rPr>
        <w:t>С.</w:t>
      </w:r>
      <w:r w:rsidR="00F22668" w:rsidRPr="00F6304E">
        <w:rPr>
          <w:spacing w:val="-10"/>
          <w:sz w:val="18"/>
          <w:szCs w:val="18"/>
          <w:lang w:val="en-US"/>
        </w:rPr>
        <w:t> </w:t>
      </w:r>
      <w:r w:rsidRPr="00F6304E">
        <w:rPr>
          <w:spacing w:val="-10"/>
          <w:sz w:val="18"/>
          <w:szCs w:val="18"/>
          <w:lang w:val="be-BY"/>
        </w:rPr>
        <w:t>3.</w:t>
      </w:r>
    </w:p>
    <w:p w:rsidR="002A1B11" w:rsidRPr="00F6304E" w:rsidRDefault="002A1B11" w:rsidP="00F6009F">
      <w:pPr>
        <w:pStyle w:val="af6"/>
        <w:numPr>
          <w:ilvl w:val="0"/>
          <w:numId w:val="6"/>
        </w:numPr>
        <w:spacing w:after="0" w:line="200" w:lineRule="exact"/>
        <w:ind w:left="284" w:hanging="284"/>
        <w:jc w:val="both"/>
        <w:rPr>
          <w:spacing w:val="-10"/>
          <w:sz w:val="18"/>
          <w:szCs w:val="18"/>
        </w:rPr>
      </w:pPr>
      <w:r w:rsidRPr="00F6304E">
        <w:rPr>
          <w:spacing w:val="-10"/>
          <w:sz w:val="18"/>
          <w:szCs w:val="18"/>
          <w:lang w:val="be-BY"/>
        </w:rPr>
        <w:t>Рынков, В. Периодическая печать: место в системе исторических источников</w:t>
      </w:r>
      <w:r w:rsidR="00921373" w:rsidRPr="00F6304E">
        <w:rPr>
          <w:spacing w:val="-10"/>
          <w:sz w:val="18"/>
          <w:szCs w:val="18"/>
          <w:lang w:val="be-BY"/>
        </w:rPr>
        <w:t> /</w:t>
      </w:r>
      <w:r w:rsidRPr="00F6304E">
        <w:rPr>
          <w:spacing w:val="-10"/>
          <w:sz w:val="18"/>
          <w:szCs w:val="18"/>
          <w:lang w:val="be-BY"/>
        </w:rPr>
        <w:t xml:space="preserve"> В.</w:t>
      </w:r>
      <w:r w:rsidR="00DC17FC">
        <w:rPr>
          <w:spacing w:val="-10"/>
          <w:sz w:val="18"/>
          <w:szCs w:val="18"/>
          <w:lang w:val="be-BY"/>
        </w:rPr>
        <w:t> </w:t>
      </w:r>
      <w:r w:rsidRPr="00F6304E">
        <w:rPr>
          <w:spacing w:val="-10"/>
          <w:sz w:val="18"/>
          <w:szCs w:val="18"/>
          <w:lang w:val="be-BY"/>
        </w:rPr>
        <w:t>Рын</w:t>
      </w:r>
      <w:r w:rsidR="00DC17FC">
        <w:rPr>
          <w:spacing w:val="-10"/>
          <w:sz w:val="18"/>
          <w:szCs w:val="18"/>
          <w:lang w:val="be-BY"/>
        </w:rPr>
        <w:softHyphen/>
      </w:r>
      <w:r w:rsidRPr="00F6304E">
        <w:rPr>
          <w:spacing w:val="-10"/>
          <w:sz w:val="18"/>
          <w:szCs w:val="18"/>
          <w:lang w:val="be-BY"/>
        </w:rPr>
        <w:t>ков</w:t>
      </w:r>
      <w:r w:rsidR="00921373" w:rsidRPr="00F6304E">
        <w:rPr>
          <w:spacing w:val="-10"/>
          <w:sz w:val="18"/>
          <w:szCs w:val="18"/>
          <w:lang w:val="be-BY"/>
        </w:rPr>
        <w:t> /</w:t>
      </w:r>
      <w:r w:rsidRPr="00F6304E">
        <w:rPr>
          <w:spacing w:val="-10"/>
          <w:sz w:val="18"/>
          <w:szCs w:val="18"/>
          <w:lang w:val="be-BY"/>
        </w:rPr>
        <w:t>/ Отечественные архивы.</w:t>
      </w:r>
      <w:r w:rsidR="007C3FB4" w:rsidRPr="00F6304E">
        <w:rPr>
          <w:spacing w:val="-10"/>
          <w:sz w:val="18"/>
          <w:szCs w:val="18"/>
          <w:lang w:val="be-BY"/>
        </w:rPr>
        <w:t xml:space="preserve"> — </w:t>
      </w:r>
      <w:r w:rsidRPr="00F6304E">
        <w:rPr>
          <w:spacing w:val="-10"/>
          <w:sz w:val="18"/>
          <w:szCs w:val="18"/>
          <w:lang w:val="be-BY"/>
        </w:rPr>
        <w:t>2010.</w:t>
      </w:r>
      <w:r w:rsidR="007C3FB4" w:rsidRPr="00F6304E">
        <w:rPr>
          <w:spacing w:val="-10"/>
          <w:sz w:val="18"/>
          <w:szCs w:val="18"/>
          <w:lang w:val="be-BY"/>
        </w:rPr>
        <w:t xml:space="preserve"> — </w:t>
      </w:r>
      <w:r w:rsidR="00F22668" w:rsidRPr="00F6304E">
        <w:rPr>
          <w:spacing w:val="-10"/>
          <w:sz w:val="18"/>
          <w:szCs w:val="18"/>
          <w:lang w:val="be-BY"/>
        </w:rPr>
        <w:t>№ </w:t>
      </w:r>
      <w:r w:rsidRPr="00F6304E">
        <w:rPr>
          <w:spacing w:val="-10"/>
          <w:sz w:val="18"/>
          <w:szCs w:val="18"/>
          <w:lang w:val="be-BY"/>
        </w:rPr>
        <w:t>3.</w:t>
      </w:r>
      <w:r w:rsidR="007C3FB4" w:rsidRPr="00F6304E">
        <w:rPr>
          <w:spacing w:val="-10"/>
          <w:sz w:val="18"/>
          <w:szCs w:val="18"/>
          <w:lang w:val="be-BY"/>
        </w:rPr>
        <w:t xml:space="preserve"> — </w:t>
      </w:r>
      <w:r w:rsidRPr="00F6304E">
        <w:rPr>
          <w:spacing w:val="-10"/>
          <w:sz w:val="18"/>
          <w:szCs w:val="18"/>
          <w:lang w:val="be-BY"/>
        </w:rPr>
        <w:t>С.</w:t>
      </w:r>
      <w:r w:rsidR="00F22668" w:rsidRPr="00F6304E">
        <w:rPr>
          <w:spacing w:val="-10"/>
          <w:sz w:val="18"/>
          <w:szCs w:val="18"/>
          <w:lang w:val="be-BY"/>
        </w:rPr>
        <w:t> </w:t>
      </w:r>
      <w:r w:rsidRPr="00F6304E">
        <w:rPr>
          <w:spacing w:val="-10"/>
          <w:sz w:val="18"/>
          <w:szCs w:val="18"/>
          <w:lang w:val="be-BY"/>
        </w:rPr>
        <w:t>44</w:t>
      </w:r>
      <w:r w:rsidR="00F22668" w:rsidRPr="00F6304E">
        <w:rPr>
          <w:spacing w:val="-10"/>
          <w:sz w:val="18"/>
          <w:szCs w:val="18"/>
          <w:lang w:val="be-BY"/>
        </w:rPr>
        <w:t>—</w:t>
      </w:r>
      <w:r w:rsidRPr="00F6304E">
        <w:rPr>
          <w:spacing w:val="-10"/>
          <w:sz w:val="18"/>
          <w:szCs w:val="18"/>
          <w:lang w:val="be-BY"/>
        </w:rPr>
        <w:t>50</w:t>
      </w:r>
      <w:r w:rsidR="00F22668" w:rsidRPr="00F6304E">
        <w:rPr>
          <w:spacing w:val="-10"/>
          <w:sz w:val="18"/>
          <w:szCs w:val="18"/>
          <w:lang w:val="be-BY"/>
        </w:rPr>
        <w:t>.</w:t>
      </w:r>
    </w:p>
    <w:p w:rsidR="00F21390" w:rsidRPr="00F6304E" w:rsidRDefault="002A1B11" w:rsidP="00F6009F">
      <w:pPr>
        <w:pStyle w:val="af6"/>
        <w:numPr>
          <w:ilvl w:val="0"/>
          <w:numId w:val="6"/>
        </w:numPr>
        <w:spacing w:after="0" w:line="200" w:lineRule="exact"/>
        <w:ind w:left="284" w:hanging="284"/>
        <w:jc w:val="both"/>
        <w:rPr>
          <w:spacing w:val="-10"/>
          <w:sz w:val="18"/>
          <w:szCs w:val="18"/>
        </w:rPr>
      </w:pPr>
      <w:r w:rsidRPr="00F6304E">
        <w:rPr>
          <w:spacing w:val="-10"/>
          <w:sz w:val="18"/>
          <w:szCs w:val="18"/>
          <w:lang w:val="be-BY"/>
        </w:rPr>
        <w:t xml:space="preserve">Типология периодической печати: учеб. пособие для студентов вузов </w:t>
      </w:r>
      <w:r w:rsidRPr="00F6304E">
        <w:rPr>
          <w:spacing w:val="-10"/>
          <w:sz w:val="18"/>
          <w:szCs w:val="18"/>
          <w:lang w:val="be-BY"/>
        </w:rPr>
        <w:sym w:font="Symbol" w:char="F02F"/>
      </w:r>
      <w:r w:rsidRPr="00F6304E">
        <w:rPr>
          <w:spacing w:val="-10"/>
          <w:sz w:val="18"/>
          <w:szCs w:val="18"/>
          <w:lang w:val="be-BY"/>
        </w:rPr>
        <w:t xml:space="preserve"> под. ред. М.</w:t>
      </w:r>
      <w:r w:rsidR="008C1F0A" w:rsidRPr="00F6304E">
        <w:rPr>
          <w:spacing w:val="-10"/>
          <w:sz w:val="18"/>
          <w:szCs w:val="18"/>
          <w:lang w:val="be-BY"/>
        </w:rPr>
        <w:t> </w:t>
      </w:r>
      <w:r w:rsidRPr="00F6304E">
        <w:rPr>
          <w:spacing w:val="-10"/>
          <w:sz w:val="18"/>
          <w:szCs w:val="18"/>
          <w:lang w:val="be-BY"/>
        </w:rPr>
        <w:t>В.</w:t>
      </w:r>
      <w:r w:rsidR="008C1F0A" w:rsidRPr="00F6304E">
        <w:rPr>
          <w:spacing w:val="-10"/>
          <w:sz w:val="18"/>
          <w:szCs w:val="18"/>
          <w:lang w:val="be-BY"/>
        </w:rPr>
        <w:t> </w:t>
      </w:r>
      <w:r w:rsidRPr="00F6304E">
        <w:rPr>
          <w:spacing w:val="-10"/>
          <w:sz w:val="18"/>
          <w:szCs w:val="18"/>
          <w:lang w:val="be-BY"/>
        </w:rPr>
        <w:t>Шкон</w:t>
      </w:r>
      <w:r w:rsidR="00DC17FC">
        <w:rPr>
          <w:spacing w:val="-10"/>
          <w:sz w:val="18"/>
          <w:szCs w:val="18"/>
          <w:lang w:val="be-BY"/>
        </w:rPr>
        <w:softHyphen/>
      </w:r>
      <w:r w:rsidRPr="00F6304E">
        <w:rPr>
          <w:spacing w:val="-10"/>
          <w:sz w:val="18"/>
          <w:szCs w:val="18"/>
          <w:lang w:val="be-BY"/>
        </w:rPr>
        <w:t>дина, Л.</w:t>
      </w:r>
      <w:r w:rsidR="008C1F0A" w:rsidRPr="00F6304E">
        <w:rPr>
          <w:spacing w:val="-10"/>
          <w:sz w:val="18"/>
          <w:szCs w:val="18"/>
          <w:lang w:val="be-BY"/>
        </w:rPr>
        <w:t> </w:t>
      </w:r>
      <w:r w:rsidRPr="00F6304E">
        <w:rPr>
          <w:spacing w:val="-10"/>
          <w:sz w:val="18"/>
          <w:szCs w:val="18"/>
          <w:lang w:val="be-BY"/>
        </w:rPr>
        <w:t>Л.</w:t>
      </w:r>
      <w:r w:rsidR="008C1F0A" w:rsidRPr="00F6304E">
        <w:rPr>
          <w:spacing w:val="-10"/>
          <w:sz w:val="18"/>
          <w:szCs w:val="18"/>
          <w:lang w:val="be-BY"/>
        </w:rPr>
        <w:t> </w:t>
      </w:r>
      <w:r w:rsidRPr="00F6304E">
        <w:rPr>
          <w:spacing w:val="-10"/>
          <w:sz w:val="18"/>
          <w:szCs w:val="18"/>
          <w:lang w:val="be-BY"/>
        </w:rPr>
        <w:t>Реснянской</w:t>
      </w:r>
      <w:r w:rsidR="00DC17FC" w:rsidRPr="00F6304E">
        <w:rPr>
          <w:spacing w:val="-10"/>
          <w:sz w:val="18"/>
          <w:szCs w:val="18"/>
          <w:lang w:val="be-BY"/>
        </w:rPr>
        <w:t xml:space="preserve">. — </w:t>
      </w:r>
      <w:r w:rsidRPr="00F6304E">
        <w:rPr>
          <w:spacing w:val="-10"/>
          <w:sz w:val="18"/>
          <w:szCs w:val="18"/>
          <w:lang w:val="be-BY"/>
        </w:rPr>
        <w:t>М.: Аспект-Пресс, 2009. — 236 с</w:t>
      </w:r>
      <w:r w:rsidR="00F21390" w:rsidRPr="00F6304E">
        <w:rPr>
          <w:spacing w:val="-10"/>
          <w:sz w:val="18"/>
          <w:szCs w:val="18"/>
        </w:rPr>
        <w:t>.</w:t>
      </w:r>
    </w:p>
    <w:p w:rsidR="00667E2F" w:rsidRPr="00B86BF9" w:rsidRDefault="00667E2F" w:rsidP="00667E2F">
      <w:pPr>
        <w:spacing w:before="40" w:line="200" w:lineRule="exact"/>
        <w:ind w:left="900"/>
        <w:jc w:val="right"/>
        <w:rPr>
          <w:i/>
          <w:spacing w:val="-10"/>
          <w:sz w:val="18"/>
          <w:szCs w:val="18"/>
          <w:lang w:val="en-US"/>
        </w:rPr>
      </w:pPr>
      <w:r w:rsidRPr="00B86BF9">
        <w:rPr>
          <w:i/>
          <w:spacing w:val="-10"/>
          <w:sz w:val="18"/>
          <w:szCs w:val="18"/>
        </w:rPr>
        <w:t xml:space="preserve">Артыкул паступіў у рэдакцыю </w:t>
      </w:r>
      <w:r w:rsidR="00195771">
        <w:rPr>
          <w:i/>
          <w:spacing w:val="-10"/>
          <w:sz w:val="18"/>
          <w:szCs w:val="18"/>
          <w:lang w:val="be-BY"/>
        </w:rPr>
        <w:t>05</w:t>
      </w:r>
      <w:r w:rsidRPr="00B86BF9">
        <w:rPr>
          <w:i/>
          <w:spacing w:val="-10"/>
          <w:sz w:val="18"/>
          <w:szCs w:val="18"/>
          <w:lang w:val="be-BY"/>
        </w:rPr>
        <w:t>.</w:t>
      </w:r>
      <w:r w:rsidR="00195771">
        <w:rPr>
          <w:i/>
          <w:spacing w:val="-10"/>
          <w:sz w:val="18"/>
          <w:szCs w:val="18"/>
          <w:lang w:val="be-BY"/>
        </w:rPr>
        <w:t>05</w:t>
      </w:r>
      <w:r w:rsidRPr="00B86BF9">
        <w:rPr>
          <w:i/>
          <w:spacing w:val="-10"/>
          <w:sz w:val="18"/>
          <w:szCs w:val="18"/>
        </w:rPr>
        <w:t>.2020</w:t>
      </w:r>
    </w:p>
    <w:p w:rsidR="007F3886" w:rsidRPr="00B9757A" w:rsidRDefault="007F3886" w:rsidP="007F3886">
      <w:pPr>
        <w:pStyle w:val="2"/>
        <w:keepLines/>
        <w:pageBreakBefore/>
        <w:widowControl w:val="0"/>
        <w:spacing w:before="0" w:after="0"/>
        <w:jc w:val="right"/>
        <w:rPr>
          <w:rFonts w:ascii="Times New Roman" w:hAnsi="Times New Roman" w:cs="Times New Roman"/>
          <w:b w:val="0"/>
          <w:i w:val="0"/>
          <w:color w:val="FFFFFF" w:themeColor="background1"/>
          <w:spacing w:val="-10"/>
          <w:sz w:val="2"/>
          <w:szCs w:val="2"/>
        </w:rPr>
      </w:pPr>
      <w:bookmarkStart w:id="20" w:name="_Toc56513655"/>
      <w:r w:rsidRPr="00B9757A">
        <w:rPr>
          <w:rFonts w:ascii="Times New Roman" w:hAnsi="Times New Roman" w:cs="Times New Roman"/>
          <w:b w:val="0"/>
          <w:i w:val="0"/>
          <w:color w:val="FFFFFF" w:themeColor="background1"/>
          <w:spacing w:val="-10"/>
          <w:sz w:val="2"/>
          <w:szCs w:val="2"/>
        </w:rPr>
        <w:lastRenderedPageBreak/>
        <w:t xml:space="preserve">С. В. Кулінок, </w:t>
      </w:r>
      <w:r w:rsidR="00C127AD" w:rsidRPr="00B9757A">
        <w:rPr>
          <w:rFonts w:ascii="Times New Roman" w:hAnsi="Times New Roman" w:cs="Times New Roman"/>
          <w:b w:val="0"/>
          <w:i w:val="0"/>
          <w:color w:val="FFFFFF" w:themeColor="background1"/>
          <w:spacing w:val="-10"/>
          <w:sz w:val="2"/>
          <w:szCs w:val="2"/>
        </w:rPr>
        <w:t>А</w:t>
      </w:r>
      <w:r w:rsidRPr="00B9757A">
        <w:rPr>
          <w:rFonts w:ascii="Times New Roman" w:hAnsi="Times New Roman" w:cs="Times New Roman"/>
          <w:b w:val="0"/>
          <w:i w:val="0"/>
          <w:color w:val="FFFFFF" w:themeColor="background1"/>
          <w:spacing w:val="-10"/>
          <w:sz w:val="2"/>
          <w:szCs w:val="2"/>
        </w:rPr>
        <w:t xml:space="preserve">. </w:t>
      </w:r>
      <w:r w:rsidR="00C127AD" w:rsidRPr="00B9757A">
        <w:rPr>
          <w:rFonts w:ascii="Times New Roman" w:hAnsi="Times New Roman" w:cs="Times New Roman"/>
          <w:b w:val="0"/>
          <w:i w:val="0"/>
          <w:color w:val="FFFFFF" w:themeColor="background1"/>
          <w:spacing w:val="-10"/>
          <w:sz w:val="2"/>
          <w:szCs w:val="2"/>
        </w:rPr>
        <w:t>Я</w:t>
      </w:r>
      <w:r w:rsidRPr="00B9757A">
        <w:rPr>
          <w:rFonts w:ascii="Times New Roman" w:hAnsi="Times New Roman" w:cs="Times New Roman"/>
          <w:b w:val="0"/>
          <w:i w:val="0"/>
          <w:color w:val="FFFFFF" w:themeColor="background1"/>
          <w:spacing w:val="-10"/>
          <w:sz w:val="2"/>
          <w:szCs w:val="2"/>
        </w:rPr>
        <w:t>. Красн</w:t>
      </w:r>
      <w:r w:rsidR="00B9757A" w:rsidRPr="00B9757A">
        <w:rPr>
          <w:rFonts w:ascii="Times New Roman" w:hAnsi="Times New Roman" w:cs="Times New Roman"/>
          <w:b w:val="0"/>
          <w:i w:val="0"/>
          <w:color w:val="FFFFFF" w:themeColor="background1"/>
          <w:spacing w:val="-10"/>
          <w:sz w:val="2"/>
          <w:szCs w:val="2"/>
          <w:lang w:val="be-BY"/>
        </w:rPr>
        <w:t>а</w:t>
      </w:r>
      <w:r w:rsidRPr="00B9757A">
        <w:rPr>
          <w:rFonts w:ascii="Times New Roman" w:hAnsi="Times New Roman" w:cs="Times New Roman"/>
          <w:b w:val="0"/>
          <w:i w:val="0"/>
          <w:color w:val="FFFFFF" w:themeColor="background1"/>
          <w:spacing w:val="-10"/>
          <w:sz w:val="2"/>
          <w:szCs w:val="2"/>
        </w:rPr>
        <w:t>ж</w:t>
      </w:r>
      <w:r w:rsidR="00B9757A" w:rsidRPr="00B9757A">
        <w:rPr>
          <w:rFonts w:ascii="Times New Roman" w:hAnsi="Times New Roman" w:cs="Times New Roman"/>
          <w:b w:val="0"/>
          <w:i w:val="0"/>
          <w:color w:val="FFFFFF" w:themeColor="background1"/>
          <w:spacing w:val="-10"/>
          <w:sz w:val="2"/>
          <w:szCs w:val="2"/>
          <w:lang w:val="be-BY"/>
        </w:rPr>
        <w:t>э</w:t>
      </w:r>
      <w:r w:rsidRPr="00B9757A">
        <w:rPr>
          <w:rFonts w:ascii="Times New Roman" w:hAnsi="Times New Roman" w:cs="Times New Roman"/>
          <w:b w:val="0"/>
          <w:i w:val="0"/>
          <w:color w:val="FFFFFF" w:themeColor="background1"/>
          <w:spacing w:val="-10"/>
          <w:sz w:val="2"/>
          <w:szCs w:val="2"/>
        </w:rPr>
        <w:t>н</w:t>
      </w:r>
      <w:r w:rsidR="00B9757A" w:rsidRPr="00B9757A">
        <w:rPr>
          <w:rFonts w:ascii="Times New Roman" w:hAnsi="Times New Roman" w:cs="Times New Roman"/>
          <w:b w:val="0"/>
          <w:i w:val="0"/>
          <w:color w:val="FFFFFF" w:themeColor="background1"/>
          <w:spacing w:val="-10"/>
          <w:sz w:val="2"/>
          <w:szCs w:val="2"/>
          <w:lang w:val="be-BY"/>
        </w:rPr>
        <w:t>а</w:t>
      </w:r>
      <w:r w:rsidRPr="00B9757A">
        <w:rPr>
          <w:rFonts w:ascii="Times New Roman" w:hAnsi="Times New Roman" w:cs="Times New Roman"/>
          <w:b w:val="0"/>
          <w:i w:val="0"/>
          <w:color w:val="FFFFFF" w:themeColor="background1"/>
          <w:spacing w:val="-10"/>
          <w:sz w:val="2"/>
          <w:szCs w:val="2"/>
        </w:rPr>
        <w:t>ва</w:t>
      </w:r>
      <w:bookmarkEnd w:id="20"/>
    </w:p>
    <w:p w:rsidR="007F3886" w:rsidRPr="00B86BF9" w:rsidRDefault="007F3886" w:rsidP="00FB6AEF">
      <w:pPr>
        <w:spacing w:line="220" w:lineRule="exact"/>
        <w:ind w:left="1361"/>
        <w:jc w:val="right"/>
        <w:rPr>
          <w:b/>
          <w:i/>
          <w:spacing w:val="-10"/>
          <w:sz w:val="20"/>
          <w:szCs w:val="20"/>
        </w:rPr>
      </w:pPr>
      <w:r w:rsidRPr="00B86BF9">
        <w:rPr>
          <w:b/>
          <w:i/>
          <w:spacing w:val="-10"/>
          <w:sz w:val="20"/>
          <w:szCs w:val="20"/>
        </w:rPr>
        <w:t>С. В. Кулинок,</w:t>
      </w:r>
    </w:p>
    <w:p w:rsidR="007F3886" w:rsidRPr="00B86BF9" w:rsidRDefault="007F3886" w:rsidP="007F3886">
      <w:pPr>
        <w:spacing w:line="200" w:lineRule="exact"/>
        <w:ind w:left="1361"/>
        <w:jc w:val="right"/>
        <w:rPr>
          <w:i/>
          <w:spacing w:val="-10"/>
          <w:sz w:val="18"/>
          <w:szCs w:val="18"/>
        </w:rPr>
      </w:pPr>
      <w:r w:rsidRPr="00B86BF9">
        <w:rPr>
          <w:i/>
          <w:spacing w:val="-10"/>
          <w:sz w:val="18"/>
          <w:szCs w:val="18"/>
        </w:rPr>
        <w:t>заведующ</w:t>
      </w:r>
      <w:r w:rsidR="00676226">
        <w:rPr>
          <w:i/>
          <w:spacing w:val="-10"/>
          <w:sz w:val="18"/>
          <w:szCs w:val="18"/>
          <w:lang w:val="be-BY"/>
        </w:rPr>
        <w:t>и</w:t>
      </w:r>
      <w:r w:rsidR="00D45778" w:rsidRPr="00B86BF9">
        <w:rPr>
          <w:i/>
          <w:spacing w:val="-10"/>
          <w:sz w:val="18"/>
          <w:szCs w:val="18"/>
          <w:lang w:val="be-BY"/>
        </w:rPr>
        <w:t xml:space="preserve">й </w:t>
      </w:r>
      <w:r w:rsidRPr="00B86BF9">
        <w:rPr>
          <w:i/>
          <w:spacing w:val="-10"/>
          <w:sz w:val="18"/>
          <w:szCs w:val="18"/>
        </w:rPr>
        <w:t>отделом публикаций</w:t>
      </w:r>
      <w:r w:rsidRPr="00B86BF9">
        <w:rPr>
          <w:i/>
          <w:spacing w:val="-10"/>
          <w:sz w:val="18"/>
          <w:szCs w:val="18"/>
        </w:rPr>
        <w:br/>
        <w:t>Национального архива Республики Беларусь</w:t>
      </w:r>
      <w:r w:rsidRPr="00B86BF9">
        <w:rPr>
          <w:i/>
          <w:spacing w:val="-10"/>
          <w:sz w:val="18"/>
          <w:szCs w:val="18"/>
          <w:lang w:val="be-BY"/>
        </w:rPr>
        <w:t>,</w:t>
      </w:r>
      <w:r w:rsidRPr="00B86BF9">
        <w:rPr>
          <w:i/>
          <w:spacing w:val="-10"/>
          <w:sz w:val="18"/>
          <w:szCs w:val="18"/>
        </w:rPr>
        <w:br/>
        <w:t>кандидат исторических наук;</w:t>
      </w:r>
    </w:p>
    <w:p w:rsidR="007F3886" w:rsidRPr="00B9757A" w:rsidRDefault="007F3886" w:rsidP="007F3886">
      <w:pPr>
        <w:spacing w:after="60" w:line="200" w:lineRule="exact"/>
        <w:ind w:left="1361"/>
        <w:jc w:val="right"/>
        <w:rPr>
          <w:spacing w:val="-10"/>
          <w:sz w:val="18"/>
          <w:szCs w:val="18"/>
          <w:lang w:val="be-BY"/>
        </w:rPr>
      </w:pPr>
      <w:r w:rsidRPr="00B86BF9">
        <w:rPr>
          <w:noProof/>
          <w:spacing w:val="-10"/>
          <w:sz w:val="18"/>
          <w:szCs w:val="18"/>
          <w:lang w:val="be-BY"/>
        </w:rPr>
        <w:t>e</w:t>
      </w:r>
      <w:r w:rsidRPr="00B86BF9">
        <w:rPr>
          <w:noProof/>
          <w:spacing w:val="-10"/>
          <w:sz w:val="18"/>
          <w:szCs w:val="18"/>
          <w:lang w:val="be-BY"/>
        </w:rPr>
        <w:noBreakHyphen/>
        <w:t xml:space="preserve">mail: </w:t>
      </w:r>
      <w:hyperlink r:id="rId13" w:history="1">
        <w:r w:rsidRPr="00B86BF9">
          <w:rPr>
            <w:spacing w:val="-10"/>
            <w:sz w:val="18"/>
            <w:szCs w:val="18"/>
          </w:rPr>
          <w:t>svkulinok@tut.by</w:t>
        </w:r>
      </w:hyperlink>
    </w:p>
    <w:p w:rsidR="00C127AD" w:rsidRPr="00B86BF9" w:rsidRDefault="00D45778" w:rsidP="00FB6AEF">
      <w:pPr>
        <w:spacing w:line="220" w:lineRule="exact"/>
        <w:ind w:left="1361"/>
        <w:jc w:val="right"/>
        <w:rPr>
          <w:b/>
          <w:i/>
          <w:spacing w:val="-10"/>
          <w:sz w:val="20"/>
          <w:szCs w:val="20"/>
          <w:lang w:val="be-BY"/>
        </w:rPr>
      </w:pPr>
      <w:r w:rsidRPr="00B86BF9">
        <w:rPr>
          <w:b/>
          <w:i/>
          <w:spacing w:val="-10"/>
          <w:sz w:val="20"/>
          <w:szCs w:val="20"/>
        </w:rPr>
        <w:t>Е. Е. </w:t>
      </w:r>
      <w:r w:rsidR="00C127AD" w:rsidRPr="00B86BF9">
        <w:rPr>
          <w:b/>
          <w:i/>
          <w:spacing w:val="-10"/>
          <w:sz w:val="20"/>
          <w:szCs w:val="20"/>
        </w:rPr>
        <w:t>Красноженова</w:t>
      </w:r>
      <w:r w:rsidRPr="00B86BF9">
        <w:rPr>
          <w:b/>
          <w:i/>
          <w:spacing w:val="-10"/>
          <w:sz w:val="20"/>
          <w:szCs w:val="20"/>
          <w:lang w:val="be-BY"/>
        </w:rPr>
        <w:t>,</w:t>
      </w:r>
    </w:p>
    <w:p w:rsidR="00D45778" w:rsidRPr="00B86BF9" w:rsidRDefault="00D45778" w:rsidP="00D45778">
      <w:pPr>
        <w:spacing w:line="200" w:lineRule="exact"/>
        <w:ind w:left="1361"/>
        <w:jc w:val="right"/>
        <w:rPr>
          <w:i/>
          <w:spacing w:val="-10"/>
          <w:sz w:val="18"/>
          <w:szCs w:val="18"/>
        </w:rPr>
      </w:pPr>
      <w:r w:rsidRPr="00B86BF9">
        <w:rPr>
          <w:i/>
          <w:spacing w:val="-10"/>
          <w:sz w:val="18"/>
          <w:szCs w:val="18"/>
        </w:rPr>
        <w:t>профессор кафедры общественных наук</w:t>
      </w:r>
      <w:r w:rsidRPr="00B86BF9">
        <w:rPr>
          <w:i/>
          <w:spacing w:val="-10"/>
          <w:sz w:val="18"/>
          <w:szCs w:val="18"/>
          <w:lang w:val="be-BY"/>
        </w:rPr>
        <w:br/>
      </w:r>
      <w:r w:rsidRPr="00B86BF9">
        <w:rPr>
          <w:i/>
          <w:spacing w:val="-10"/>
          <w:sz w:val="18"/>
          <w:szCs w:val="18"/>
        </w:rPr>
        <w:t xml:space="preserve">ФГАОУ ВО </w:t>
      </w:r>
      <w:r w:rsidR="007C3FB4" w:rsidRPr="00B86BF9">
        <w:rPr>
          <w:i/>
          <w:spacing w:val="-10"/>
          <w:sz w:val="18"/>
          <w:szCs w:val="18"/>
        </w:rPr>
        <w:t>«</w:t>
      </w:r>
      <w:r w:rsidRPr="00B86BF9">
        <w:rPr>
          <w:i/>
          <w:spacing w:val="-10"/>
          <w:sz w:val="18"/>
          <w:szCs w:val="18"/>
        </w:rPr>
        <w:t>Санкт-Петербургский</w:t>
      </w:r>
      <w:r w:rsidRPr="00B86BF9">
        <w:rPr>
          <w:i/>
          <w:spacing w:val="-10"/>
          <w:sz w:val="18"/>
          <w:szCs w:val="18"/>
          <w:lang w:val="be-BY"/>
        </w:rPr>
        <w:br/>
      </w:r>
      <w:r w:rsidRPr="00B86BF9">
        <w:rPr>
          <w:i/>
          <w:spacing w:val="-10"/>
          <w:sz w:val="18"/>
          <w:szCs w:val="18"/>
        </w:rPr>
        <w:t>политехнический университет Петра Великого</w:t>
      </w:r>
      <w:r w:rsidR="007C3FB4" w:rsidRPr="00B86BF9">
        <w:rPr>
          <w:i/>
          <w:spacing w:val="-10"/>
          <w:sz w:val="18"/>
          <w:szCs w:val="18"/>
        </w:rPr>
        <w:t>»</w:t>
      </w:r>
      <w:r w:rsidRPr="00B86BF9">
        <w:rPr>
          <w:i/>
          <w:spacing w:val="-10"/>
          <w:sz w:val="18"/>
          <w:szCs w:val="18"/>
        </w:rPr>
        <w:t>,</w:t>
      </w:r>
      <w:r w:rsidRPr="00B86BF9">
        <w:rPr>
          <w:i/>
          <w:spacing w:val="-10"/>
          <w:sz w:val="18"/>
          <w:szCs w:val="18"/>
          <w:lang w:val="be-BY"/>
        </w:rPr>
        <w:br/>
      </w:r>
      <w:r w:rsidRPr="00B86BF9">
        <w:rPr>
          <w:i/>
          <w:spacing w:val="-10"/>
          <w:sz w:val="18"/>
          <w:szCs w:val="18"/>
        </w:rPr>
        <w:t>доктор исторических наук;</w:t>
      </w:r>
    </w:p>
    <w:p w:rsidR="00D45778" w:rsidRPr="00B86BF9" w:rsidRDefault="00D45778" w:rsidP="00D45778">
      <w:pPr>
        <w:spacing w:after="60" w:line="200" w:lineRule="exact"/>
        <w:ind w:left="1361"/>
        <w:jc w:val="right"/>
        <w:rPr>
          <w:spacing w:val="-10"/>
          <w:sz w:val="18"/>
          <w:szCs w:val="18"/>
        </w:rPr>
      </w:pPr>
      <w:r w:rsidRPr="00B86BF9">
        <w:rPr>
          <w:noProof/>
          <w:spacing w:val="-10"/>
          <w:sz w:val="18"/>
          <w:szCs w:val="18"/>
          <w:lang w:val="be-BY"/>
        </w:rPr>
        <w:t>e</w:t>
      </w:r>
      <w:r w:rsidRPr="00B86BF9">
        <w:rPr>
          <w:noProof/>
          <w:spacing w:val="-10"/>
          <w:sz w:val="18"/>
          <w:szCs w:val="18"/>
          <w:lang w:val="be-BY"/>
        </w:rPr>
        <w:noBreakHyphen/>
        <w:t xml:space="preserve">mail: </w:t>
      </w:r>
      <w:r w:rsidRPr="00B86BF9">
        <w:rPr>
          <w:spacing w:val="-10"/>
          <w:sz w:val="18"/>
          <w:szCs w:val="18"/>
        </w:rPr>
        <w:t>eleena@inbox.ru</w:t>
      </w:r>
    </w:p>
    <w:p w:rsidR="00F21390" w:rsidRPr="00B86BF9" w:rsidRDefault="00F21390" w:rsidP="00F21390">
      <w:pPr>
        <w:pStyle w:val="3"/>
        <w:keepLines/>
        <w:widowControl w:val="0"/>
        <w:spacing w:before="0" w:line="220" w:lineRule="exact"/>
        <w:jc w:val="center"/>
        <w:rPr>
          <w:rFonts w:ascii="Times New Roman" w:hAnsi="Times New Roman"/>
          <w:caps/>
          <w:spacing w:val="-10"/>
          <w:sz w:val="20"/>
          <w:szCs w:val="20"/>
        </w:rPr>
      </w:pPr>
      <w:bookmarkStart w:id="21" w:name="_Toc56513656"/>
      <w:r w:rsidRPr="00B86BF9">
        <w:rPr>
          <w:rFonts w:ascii="Times New Roman" w:hAnsi="Times New Roman"/>
          <w:caps/>
          <w:spacing w:val="-10"/>
          <w:sz w:val="20"/>
          <w:szCs w:val="20"/>
        </w:rPr>
        <w:t>Немецкие разведывательно-диверсионные школы</w:t>
      </w:r>
      <w:r w:rsidRPr="00B86BF9">
        <w:rPr>
          <w:rFonts w:ascii="Times New Roman" w:hAnsi="Times New Roman"/>
          <w:caps/>
          <w:spacing w:val="-10"/>
          <w:sz w:val="20"/>
          <w:szCs w:val="20"/>
        </w:rPr>
        <w:br/>
        <w:t>и курсы на территории Витебской области</w:t>
      </w:r>
      <w:r w:rsidRPr="00B86BF9">
        <w:rPr>
          <w:rFonts w:ascii="Times New Roman" w:hAnsi="Times New Roman"/>
          <w:caps/>
          <w:spacing w:val="-10"/>
          <w:sz w:val="20"/>
          <w:szCs w:val="20"/>
        </w:rPr>
        <w:br/>
        <w:t xml:space="preserve">и Северо-Запада РСФСР в 1942—1944 </w:t>
      </w:r>
      <w:r w:rsidRPr="00B86BF9">
        <w:rPr>
          <w:rFonts w:ascii="Times New Roman" w:hAnsi="Times New Roman"/>
          <w:spacing w:val="-10"/>
          <w:sz w:val="20"/>
          <w:szCs w:val="20"/>
        </w:rPr>
        <w:t>гг</w:t>
      </w:r>
      <w:r w:rsidRPr="00B86BF9">
        <w:rPr>
          <w:rFonts w:ascii="Times New Roman" w:hAnsi="Times New Roman"/>
          <w:caps/>
          <w:spacing w:val="-10"/>
          <w:sz w:val="20"/>
          <w:szCs w:val="20"/>
        </w:rPr>
        <w:t>.:</w:t>
      </w:r>
      <w:r w:rsidRPr="00B86BF9">
        <w:rPr>
          <w:rFonts w:ascii="Times New Roman" w:hAnsi="Times New Roman"/>
          <w:caps/>
          <w:spacing w:val="-10"/>
          <w:sz w:val="20"/>
          <w:szCs w:val="20"/>
        </w:rPr>
        <w:br/>
        <w:t>обзор историографии и источников</w:t>
      </w:r>
      <w:r w:rsidR="00E52064">
        <w:rPr>
          <w:rStyle w:val="af"/>
          <w:rFonts w:ascii="Times New Roman" w:hAnsi="Times New Roman"/>
          <w:caps/>
          <w:spacing w:val="-10"/>
          <w:sz w:val="20"/>
          <w:szCs w:val="20"/>
        </w:rPr>
        <w:footnoteReference w:id="48"/>
      </w:r>
      <w:bookmarkEnd w:id="21"/>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В годы Великой Отечественной войны немецкие разведывательные и спе</w:t>
      </w:r>
      <w:r w:rsidR="00B9757A">
        <w:rPr>
          <w:spacing w:val="-10"/>
          <w:sz w:val="20"/>
          <w:szCs w:val="20"/>
          <w:lang w:val="be-BY"/>
        </w:rPr>
        <w:softHyphen/>
      </w:r>
      <w:r w:rsidRPr="00B86BF9">
        <w:rPr>
          <w:spacing w:val="-10"/>
          <w:sz w:val="20"/>
          <w:szCs w:val="20"/>
        </w:rPr>
        <w:t>циальные службы (абвер и его структуры и органы, полиция безопасности СД, Тайная полевая полиция (ГФП), айнзатцгруппы и команды, жандар</w:t>
      </w:r>
      <w:r w:rsidR="00B9757A">
        <w:rPr>
          <w:spacing w:val="-10"/>
          <w:sz w:val="20"/>
          <w:szCs w:val="20"/>
          <w:lang w:val="be-BY"/>
        </w:rPr>
        <w:softHyphen/>
      </w:r>
      <w:r w:rsidRPr="00B86BF9">
        <w:rPr>
          <w:spacing w:val="-10"/>
          <w:sz w:val="20"/>
          <w:szCs w:val="20"/>
        </w:rPr>
        <w:t>ме</w:t>
      </w:r>
      <w:r w:rsidR="00B9757A">
        <w:rPr>
          <w:spacing w:val="-10"/>
          <w:sz w:val="20"/>
          <w:szCs w:val="20"/>
          <w:lang w:val="be-BY"/>
        </w:rPr>
        <w:softHyphen/>
      </w:r>
      <w:r w:rsidRPr="00B86BF9">
        <w:rPr>
          <w:spacing w:val="-10"/>
          <w:sz w:val="20"/>
          <w:szCs w:val="20"/>
        </w:rPr>
        <w:t xml:space="preserve">рия, орган </w:t>
      </w:r>
      <w:r w:rsidR="007C3FB4" w:rsidRPr="00B86BF9">
        <w:rPr>
          <w:spacing w:val="-10"/>
          <w:sz w:val="20"/>
          <w:szCs w:val="20"/>
        </w:rPr>
        <w:t>«</w:t>
      </w:r>
      <w:r w:rsidRPr="00B86BF9">
        <w:rPr>
          <w:spacing w:val="-10"/>
          <w:sz w:val="20"/>
          <w:szCs w:val="20"/>
        </w:rPr>
        <w:t>Цеппелин</w:t>
      </w:r>
      <w:r w:rsidR="007C3FB4" w:rsidRPr="00B86BF9">
        <w:rPr>
          <w:spacing w:val="-10"/>
          <w:sz w:val="20"/>
          <w:szCs w:val="20"/>
        </w:rPr>
        <w:t>»</w:t>
      </w:r>
      <w:r w:rsidRPr="00B86BF9">
        <w:rPr>
          <w:spacing w:val="-10"/>
          <w:sz w:val="20"/>
          <w:szCs w:val="20"/>
        </w:rPr>
        <w:t xml:space="preserve"> и др.) организовали на оккупированных территориях СССР значительное количество специальных учебных разведывательно-дивер</w:t>
      </w:r>
      <w:r w:rsidR="00B9757A">
        <w:rPr>
          <w:spacing w:val="-10"/>
          <w:sz w:val="20"/>
          <w:szCs w:val="20"/>
          <w:lang w:val="be-BY"/>
        </w:rPr>
        <w:softHyphen/>
      </w:r>
      <w:r w:rsidRPr="00B86BF9">
        <w:rPr>
          <w:spacing w:val="-10"/>
          <w:sz w:val="20"/>
          <w:szCs w:val="20"/>
        </w:rPr>
        <w:t>сионных центров (школ и курсов), где готовилась агентура противника.</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Тот факт, что до недавнего времени в русскоязычной историографии исполь</w:t>
      </w:r>
      <w:r w:rsidR="00B9757A">
        <w:rPr>
          <w:spacing w:val="-10"/>
          <w:sz w:val="20"/>
          <w:szCs w:val="20"/>
          <w:lang w:val="be-BY"/>
        </w:rPr>
        <w:softHyphen/>
      </w:r>
      <w:r w:rsidRPr="00B86BF9">
        <w:rPr>
          <w:spacing w:val="-10"/>
          <w:sz w:val="20"/>
          <w:szCs w:val="20"/>
        </w:rPr>
        <w:t xml:space="preserve">зовались данные о деятельности на Восточном фронте </w:t>
      </w:r>
      <w:r w:rsidR="007C3FB4" w:rsidRPr="00B86BF9">
        <w:rPr>
          <w:spacing w:val="-10"/>
          <w:sz w:val="20"/>
          <w:szCs w:val="20"/>
        </w:rPr>
        <w:t>«</w:t>
      </w:r>
      <w:r w:rsidRPr="00B86BF9">
        <w:rPr>
          <w:spacing w:val="-10"/>
          <w:sz w:val="20"/>
          <w:szCs w:val="20"/>
        </w:rPr>
        <w:t>около 60 раз</w:t>
      </w:r>
      <w:r w:rsidR="00B9757A">
        <w:rPr>
          <w:spacing w:val="-10"/>
          <w:sz w:val="20"/>
          <w:szCs w:val="20"/>
          <w:lang w:val="be-BY"/>
        </w:rPr>
        <w:softHyphen/>
      </w:r>
      <w:r w:rsidRPr="00B86BF9">
        <w:rPr>
          <w:spacing w:val="-10"/>
          <w:sz w:val="20"/>
          <w:szCs w:val="20"/>
        </w:rPr>
        <w:t>лич</w:t>
      </w:r>
      <w:r w:rsidR="00B9757A">
        <w:rPr>
          <w:spacing w:val="-10"/>
          <w:sz w:val="20"/>
          <w:szCs w:val="20"/>
          <w:lang w:val="be-BY"/>
        </w:rPr>
        <w:softHyphen/>
      </w:r>
      <w:r w:rsidRPr="00B86BF9">
        <w:rPr>
          <w:spacing w:val="-10"/>
          <w:sz w:val="20"/>
          <w:szCs w:val="20"/>
        </w:rPr>
        <w:t>ных школ для подготовки агентуры</w:t>
      </w:r>
      <w:r w:rsidR="007C3FB4" w:rsidRPr="00B86BF9">
        <w:rPr>
          <w:spacing w:val="-10"/>
          <w:sz w:val="20"/>
          <w:szCs w:val="20"/>
        </w:rPr>
        <w:t>»</w:t>
      </w:r>
      <w:r w:rsidRPr="00B86BF9">
        <w:rPr>
          <w:spacing w:val="-10"/>
          <w:sz w:val="20"/>
          <w:szCs w:val="20"/>
        </w:rPr>
        <w:t xml:space="preserve"> [22, с. 207; 60, с. 155; 65, с. 537.], а в резуль</w:t>
      </w:r>
      <w:r w:rsidR="00B9757A">
        <w:rPr>
          <w:spacing w:val="-10"/>
          <w:sz w:val="20"/>
          <w:szCs w:val="20"/>
          <w:lang w:val="be-BY"/>
        </w:rPr>
        <w:softHyphen/>
      </w:r>
      <w:r w:rsidRPr="00B86BF9">
        <w:rPr>
          <w:spacing w:val="-10"/>
          <w:sz w:val="20"/>
          <w:szCs w:val="20"/>
        </w:rPr>
        <w:t>тате многолетних исследований было доказано, что за период с 1941 по 1944 г. на оккупированных территориях действовало более 150 учеб</w:t>
      </w:r>
      <w:r w:rsidR="00B9757A">
        <w:rPr>
          <w:spacing w:val="-10"/>
          <w:sz w:val="20"/>
          <w:szCs w:val="20"/>
          <w:lang w:val="be-BY"/>
        </w:rPr>
        <w:softHyphen/>
      </w:r>
      <w:r w:rsidRPr="00B86BF9">
        <w:rPr>
          <w:spacing w:val="-10"/>
          <w:sz w:val="20"/>
          <w:szCs w:val="20"/>
        </w:rPr>
        <w:t>ных цент</w:t>
      </w:r>
      <w:r w:rsidR="004D7C23">
        <w:rPr>
          <w:spacing w:val="-10"/>
          <w:sz w:val="20"/>
          <w:szCs w:val="20"/>
          <w:lang w:val="be-BY"/>
        </w:rPr>
        <w:softHyphen/>
      </w:r>
      <w:r w:rsidRPr="00B86BF9">
        <w:rPr>
          <w:spacing w:val="-10"/>
          <w:sz w:val="20"/>
          <w:szCs w:val="20"/>
        </w:rPr>
        <w:t>ров (в том числе в БССР</w:t>
      </w:r>
      <w:r w:rsidR="007C3FB4" w:rsidRPr="00B86BF9">
        <w:rPr>
          <w:spacing w:val="-10"/>
          <w:sz w:val="20"/>
          <w:szCs w:val="20"/>
        </w:rPr>
        <w:t xml:space="preserve"> — </w:t>
      </w:r>
      <w:r w:rsidRPr="00B86BF9">
        <w:rPr>
          <w:spacing w:val="-10"/>
          <w:sz w:val="20"/>
          <w:szCs w:val="20"/>
        </w:rPr>
        <w:t>68, Украине</w:t>
      </w:r>
      <w:r w:rsidR="007C3FB4" w:rsidRPr="00B86BF9">
        <w:rPr>
          <w:spacing w:val="-10"/>
          <w:sz w:val="20"/>
          <w:szCs w:val="20"/>
        </w:rPr>
        <w:t xml:space="preserve"> — </w:t>
      </w:r>
      <w:r w:rsidRPr="00B86BF9">
        <w:rPr>
          <w:spacing w:val="-10"/>
          <w:sz w:val="20"/>
          <w:szCs w:val="20"/>
        </w:rPr>
        <w:t>более 30, России</w:t>
      </w:r>
      <w:r w:rsidR="007C3FB4" w:rsidRPr="00B86BF9">
        <w:rPr>
          <w:spacing w:val="-10"/>
          <w:sz w:val="20"/>
          <w:szCs w:val="20"/>
        </w:rPr>
        <w:t xml:space="preserve"> — </w:t>
      </w:r>
      <w:r w:rsidRPr="00B86BF9">
        <w:rPr>
          <w:spacing w:val="-10"/>
          <w:sz w:val="20"/>
          <w:szCs w:val="20"/>
        </w:rPr>
        <w:t>око</w:t>
      </w:r>
      <w:r w:rsidR="00B9757A">
        <w:rPr>
          <w:spacing w:val="-10"/>
          <w:sz w:val="20"/>
          <w:szCs w:val="20"/>
          <w:lang w:val="be-BY"/>
        </w:rPr>
        <w:softHyphen/>
      </w:r>
      <w:r w:rsidRPr="00B86BF9">
        <w:rPr>
          <w:spacing w:val="-10"/>
          <w:sz w:val="20"/>
          <w:szCs w:val="20"/>
        </w:rPr>
        <w:t>ло 35, При</w:t>
      </w:r>
      <w:r w:rsidR="004D7C23">
        <w:rPr>
          <w:spacing w:val="-10"/>
          <w:sz w:val="20"/>
          <w:szCs w:val="20"/>
          <w:lang w:val="be-BY"/>
        </w:rPr>
        <w:softHyphen/>
      </w:r>
      <w:r w:rsidRPr="00B86BF9">
        <w:rPr>
          <w:spacing w:val="-10"/>
          <w:sz w:val="20"/>
          <w:szCs w:val="20"/>
        </w:rPr>
        <w:t>балтике</w:t>
      </w:r>
      <w:r w:rsidR="007C3FB4" w:rsidRPr="00B86BF9">
        <w:rPr>
          <w:spacing w:val="-10"/>
          <w:sz w:val="20"/>
          <w:szCs w:val="20"/>
        </w:rPr>
        <w:t xml:space="preserve"> — </w:t>
      </w:r>
      <w:r w:rsidRPr="00B86BF9">
        <w:rPr>
          <w:spacing w:val="-10"/>
          <w:sz w:val="20"/>
          <w:szCs w:val="20"/>
        </w:rPr>
        <w:t>более 20) говорит о том, что данная тема еще недо</w:t>
      </w:r>
      <w:r w:rsidR="00B9757A">
        <w:rPr>
          <w:spacing w:val="-10"/>
          <w:sz w:val="20"/>
          <w:szCs w:val="20"/>
          <w:lang w:val="be-BY"/>
        </w:rPr>
        <w:softHyphen/>
      </w:r>
      <w:r w:rsidRPr="00B86BF9">
        <w:rPr>
          <w:spacing w:val="-10"/>
          <w:sz w:val="20"/>
          <w:szCs w:val="20"/>
        </w:rPr>
        <w:t>ста</w:t>
      </w:r>
      <w:r w:rsidR="00B9757A">
        <w:rPr>
          <w:spacing w:val="-10"/>
          <w:sz w:val="20"/>
          <w:szCs w:val="20"/>
          <w:lang w:val="be-BY"/>
        </w:rPr>
        <w:softHyphen/>
      </w:r>
      <w:r w:rsidRPr="00B86BF9">
        <w:rPr>
          <w:spacing w:val="-10"/>
          <w:sz w:val="20"/>
          <w:szCs w:val="20"/>
        </w:rPr>
        <w:t>точ</w:t>
      </w:r>
      <w:r w:rsidR="00B9757A">
        <w:rPr>
          <w:spacing w:val="-10"/>
          <w:sz w:val="20"/>
          <w:szCs w:val="20"/>
          <w:lang w:val="be-BY"/>
        </w:rPr>
        <w:softHyphen/>
      </w:r>
      <w:r w:rsidRPr="00B86BF9">
        <w:rPr>
          <w:spacing w:val="-10"/>
          <w:sz w:val="20"/>
          <w:szCs w:val="20"/>
        </w:rPr>
        <w:t>но изу</w:t>
      </w:r>
      <w:r w:rsidR="004D7C23">
        <w:rPr>
          <w:spacing w:val="-10"/>
          <w:sz w:val="20"/>
          <w:szCs w:val="20"/>
          <w:lang w:val="be-BY"/>
        </w:rPr>
        <w:softHyphen/>
      </w:r>
      <w:r w:rsidRPr="00B86BF9">
        <w:rPr>
          <w:spacing w:val="-10"/>
          <w:sz w:val="20"/>
          <w:szCs w:val="20"/>
        </w:rPr>
        <w:t>чена [30].</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В данной статье на основании анализа достижений историографии и обзо</w:t>
      </w:r>
      <w:r w:rsidR="00B9757A">
        <w:rPr>
          <w:spacing w:val="-10"/>
          <w:sz w:val="20"/>
          <w:szCs w:val="20"/>
          <w:lang w:val="be-BY"/>
        </w:rPr>
        <w:softHyphen/>
      </w:r>
      <w:r w:rsidRPr="00B86BF9">
        <w:rPr>
          <w:spacing w:val="-10"/>
          <w:sz w:val="20"/>
          <w:szCs w:val="20"/>
        </w:rPr>
        <w:t>ра архивных документов рассмотрим подготовку немецкой агентуры в двух пограничных (смежных) регионах</w:t>
      </w:r>
      <w:r w:rsidR="007C3FB4" w:rsidRPr="00B86BF9">
        <w:rPr>
          <w:spacing w:val="-10"/>
          <w:sz w:val="20"/>
          <w:szCs w:val="20"/>
        </w:rPr>
        <w:t xml:space="preserve"> — </w:t>
      </w:r>
      <w:r w:rsidRPr="00B86BF9">
        <w:rPr>
          <w:spacing w:val="-10"/>
          <w:sz w:val="20"/>
          <w:szCs w:val="20"/>
        </w:rPr>
        <w:t>это территория Витебской области (БССР) и Северо-Запад РСФСР (Ленинградская, Новгородская и Псковская облас</w:t>
      </w:r>
      <w:r w:rsidR="00B9757A">
        <w:rPr>
          <w:spacing w:val="-10"/>
          <w:sz w:val="20"/>
          <w:szCs w:val="20"/>
          <w:lang w:val="be-BY"/>
        </w:rPr>
        <w:softHyphen/>
      </w:r>
      <w:r w:rsidRPr="00B86BF9">
        <w:rPr>
          <w:spacing w:val="-10"/>
          <w:sz w:val="20"/>
          <w:szCs w:val="20"/>
        </w:rPr>
        <w:t>ти), определим закономерности и различия в этом процессе. Укажем, что территории областей рассматриваются в их современных границах.</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lastRenderedPageBreak/>
        <w:t>Первые сведения о деятельности немецких спецслужб по подготовке аген</w:t>
      </w:r>
      <w:r w:rsidR="00B9757A">
        <w:rPr>
          <w:spacing w:val="-10"/>
          <w:sz w:val="20"/>
          <w:szCs w:val="20"/>
          <w:lang w:val="be-BY"/>
        </w:rPr>
        <w:softHyphen/>
      </w:r>
      <w:r w:rsidRPr="00B86BF9">
        <w:rPr>
          <w:spacing w:val="-10"/>
          <w:sz w:val="20"/>
          <w:szCs w:val="20"/>
        </w:rPr>
        <w:t>туры появляются еще до начала Великой Отечественной войны [8, 11]. В опуб</w:t>
      </w:r>
      <w:r w:rsidR="004D7C23">
        <w:rPr>
          <w:spacing w:val="-10"/>
          <w:sz w:val="20"/>
          <w:szCs w:val="20"/>
          <w:lang w:val="be-BY"/>
        </w:rPr>
        <w:softHyphen/>
      </w:r>
      <w:r w:rsidRPr="00B86BF9">
        <w:rPr>
          <w:spacing w:val="-10"/>
          <w:sz w:val="20"/>
          <w:szCs w:val="20"/>
        </w:rPr>
        <w:t xml:space="preserve">ликованном в 1937 г. сборнике статей </w:t>
      </w:r>
      <w:r w:rsidR="007C3FB4" w:rsidRPr="00B86BF9">
        <w:rPr>
          <w:spacing w:val="-10"/>
          <w:sz w:val="20"/>
          <w:szCs w:val="20"/>
        </w:rPr>
        <w:t>«</w:t>
      </w:r>
      <w:r w:rsidRPr="00B86BF9">
        <w:rPr>
          <w:spacing w:val="-10"/>
          <w:sz w:val="20"/>
          <w:szCs w:val="20"/>
        </w:rPr>
        <w:t>Гестапо</w:t>
      </w:r>
      <w:r w:rsidR="007C3FB4" w:rsidRPr="00B86BF9">
        <w:rPr>
          <w:spacing w:val="-10"/>
          <w:sz w:val="20"/>
          <w:szCs w:val="20"/>
        </w:rPr>
        <w:t>»</w:t>
      </w:r>
      <w:r w:rsidRPr="00B86BF9">
        <w:rPr>
          <w:spacing w:val="-10"/>
          <w:sz w:val="20"/>
          <w:szCs w:val="20"/>
        </w:rPr>
        <w:t xml:space="preserve"> говорится: </w:t>
      </w:r>
      <w:r w:rsidR="007C3FB4" w:rsidRPr="00B86BF9">
        <w:rPr>
          <w:spacing w:val="-10"/>
          <w:sz w:val="20"/>
          <w:szCs w:val="20"/>
        </w:rPr>
        <w:t>«</w:t>
      </w:r>
      <w:r w:rsidRPr="00B86BF9">
        <w:rPr>
          <w:spacing w:val="-10"/>
          <w:sz w:val="20"/>
          <w:szCs w:val="20"/>
        </w:rPr>
        <w:t>…Важ</w:t>
      </w:r>
      <w:r w:rsidR="004D7C23">
        <w:rPr>
          <w:spacing w:val="-10"/>
          <w:sz w:val="20"/>
          <w:szCs w:val="20"/>
          <w:lang w:val="be-BY"/>
        </w:rPr>
        <w:softHyphen/>
      </w:r>
      <w:r w:rsidRPr="00B86BF9">
        <w:rPr>
          <w:spacing w:val="-10"/>
          <w:sz w:val="20"/>
          <w:szCs w:val="20"/>
        </w:rPr>
        <w:t>ней</w:t>
      </w:r>
      <w:r w:rsidR="004D7C23">
        <w:rPr>
          <w:spacing w:val="-10"/>
          <w:sz w:val="20"/>
          <w:szCs w:val="20"/>
          <w:lang w:val="be-BY"/>
        </w:rPr>
        <w:softHyphen/>
      </w:r>
      <w:r w:rsidRPr="00B86BF9">
        <w:rPr>
          <w:spacing w:val="-10"/>
          <w:sz w:val="20"/>
          <w:szCs w:val="20"/>
        </w:rPr>
        <w:t>шей функцией гестапо во всех странах является шпионаж. Немецкая разведка еще до войны и во время войны располагала мощным шпионским аппаратом во всех странах Европы</w:t>
      </w:r>
      <w:r w:rsidR="007C3FB4" w:rsidRPr="00B86BF9">
        <w:rPr>
          <w:spacing w:val="-10"/>
          <w:sz w:val="20"/>
          <w:szCs w:val="20"/>
        </w:rPr>
        <w:t>»</w:t>
      </w:r>
      <w:r w:rsidRPr="00B86BF9">
        <w:rPr>
          <w:spacing w:val="-10"/>
          <w:sz w:val="20"/>
          <w:szCs w:val="20"/>
        </w:rPr>
        <w:t xml:space="preserve"> [11, с. 7]. Отметим, что под термином </w:t>
      </w:r>
      <w:r w:rsidR="007C3FB4" w:rsidRPr="00B86BF9">
        <w:rPr>
          <w:spacing w:val="-10"/>
          <w:sz w:val="20"/>
          <w:szCs w:val="20"/>
        </w:rPr>
        <w:t>«</w:t>
      </w:r>
      <w:r w:rsidRPr="00B86BF9">
        <w:rPr>
          <w:spacing w:val="-10"/>
          <w:sz w:val="20"/>
          <w:szCs w:val="20"/>
        </w:rPr>
        <w:t>гестапо</w:t>
      </w:r>
      <w:r w:rsidR="007C3FB4" w:rsidRPr="00B86BF9">
        <w:rPr>
          <w:spacing w:val="-10"/>
          <w:sz w:val="20"/>
          <w:szCs w:val="20"/>
        </w:rPr>
        <w:t>»</w:t>
      </w:r>
      <w:r w:rsidRPr="00B86BF9">
        <w:rPr>
          <w:spacing w:val="-10"/>
          <w:sz w:val="20"/>
          <w:szCs w:val="20"/>
        </w:rPr>
        <w:t xml:space="preserve"> под</w:t>
      </w:r>
      <w:r w:rsidR="004D7C23">
        <w:rPr>
          <w:spacing w:val="-10"/>
          <w:sz w:val="20"/>
          <w:szCs w:val="20"/>
          <w:lang w:val="be-BY"/>
        </w:rPr>
        <w:softHyphen/>
      </w:r>
      <w:r w:rsidRPr="00B86BF9">
        <w:rPr>
          <w:spacing w:val="-10"/>
          <w:sz w:val="20"/>
          <w:szCs w:val="20"/>
        </w:rPr>
        <w:t>ра</w:t>
      </w:r>
      <w:r w:rsidR="004D7C23">
        <w:rPr>
          <w:spacing w:val="-10"/>
          <w:sz w:val="20"/>
          <w:szCs w:val="20"/>
          <w:lang w:val="be-BY"/>
        </w:rPr>
        <w:softHyphen/>
      </w:r>
      <w:r w:rsidRPr="00B86BF9">
        <w:rPr>
          <w:spacing w:val="-10"/>
          <w:sz w:val="20"/>
          <w:szCs w:val="20"/>
        </w:rPr>
        <w:t>зумевается совокупность всех немецки</w:t>
      </w:r>
      <w:r w:rsidR="004D7C23">
        <w:rPr>
          <w:spacing w:val="-10"/>
          <w:sz w:val="20"/>
          <w:szCs w:val="20"/>
          <w:lang w:val="be-BY"/>
        </w:rPr>
        <w:t>х</w:t>
      </w:r>
      <w:r w:rsidRPr="00B86BF9">
        <w:rPr>
          <w:spacing w:val="-10"/>
          <w:sz w:val="20"/>
          <w:szCs w:val="20"/>
        </w:rPr>
        <w:t xml:space="preserve"> спецслужб.</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Уже в период войны появились работы, в которых говорилось о под</w:t>
      </w:r>
      <w:r w:rsidR="004D7C23">
        <w:rPr>
          <w:spacing w:val="-10"/>
          <w:sz w:val="20"/>
          <w:szCs w:val="20"/>
          <w:lang w:val="be-BY"/>
        </w:rPr>
        <w:softHyphen/>
      </w:r>
      <w:r w:rsidRPr="00B86BF9">
        <w:rPr>
          <w:spacing w:val="-10"/>
          <w:sz w:val="20"/>
          <w:szCs w:val="20"/>
        </w:rPr>
        <w:t>го</w:t>
      </w:r>
      <w:r w:rsidR="004D7C23">
        <w:rPr>
          <w:spacing w:val="-10"/>
          <w:sz w:val="20"/>
          <w:szCs w:val="20"/>
          <w:lang w:val="be-BY"/>
        </w:rPr>
        <w:softHyphen/>
      </w:r>
      <w:r w:rsidRPr="00B86BF9">
        <w:rPr>
          <w:spacing w:val="-10"/>
          <w:sz w:val="20"/>
          <w:szCs w:val="20"/>
        </w:rPr>
        <w:t>товке немецкой агентуры. Часто их авторами выступали сотрудники орга</w:t>
      </w:r>
      <w:r w:rsidR="004D7C23">
        <w:rPr>
          <w:spacing w:val="-10"/>
          <w:sz w:val="20"/>
          <w:szCs w:val="20"/>
          <w:lang w:val="be-BY"/>
        </w:rPr>
        <w:softHyphen/>
      </w:r>
      <w:r w:rsidRPr="00B86BF9">
        <w:rPr>
          <w:spacing w:val="-10"/>
          <w:sz w:val="20"/>
          <w:szCs w:val="20"/>
        </w:rPr>
        <w:t>нов госбезопасности. Например, Петр Николаевич Кубаткин с августа 1941 г. воз</w:t>
      </w:r>
      <w:r w:rsidR="004D7C23">
        <w:rPr>
          <w:spacing w:val="-10"/>
          <w:sz w:val="20"/>
          <w:szCs w:val="20"/>
          <w:lang w:val="be-BY"/>
        </w:rPr>
        <w:softHyphen/>
      </w:r>
      <w:r w:rsidRPr="00B86BF9">
        <w:rPr>
          <w:spacing w:val="-10"/>
          <w:sz w:val="20"/>
          <w:szCs w:val="20"/>
        </w:rPr>
        <w:t xml:space="preserve">главлял управление госбезопасности Ленинградской области. В брошюре </w:t>
      </w:r>
      <w:r w:rsidR="007C3FB4" w:rsidRPr="00B86BF9">
        <w:rPr>
          <w:spacing w:val="-10"/>
          <w:sz w:val="20"/>
          <w:szCs w:val="20"/>
        </w:rPr>
        <w:t>«</w:t>
      </w:r>
      <w:r w:rsidRPr="00B86BF9">
        <w:rPr>
          <w:spacing w:val="-10"/>
          <w:sz w:val="20"/>
          <w:szCs w:val="20"/>
        </w:rPr>
        <w:t>Унич</w:t>
      </w:r>
      <w:r w:rsidR="004D7C23">
        <w:rPr>
          <w:spacing w:val="-10"/>
          <w:sz w:val="20"/>
          <w:szCs w:val="20"/>
          <w:lang w:val="be-BY"/>
        </w:rPr>
        <w:softHyphen/>
      </w:r>
      <w:r w:rsidRPr="00B86BF9">
        <w:rPr>
          <w:spacing w:val="-10"/>
          <w:sz w:val="20"/>
          <w:szCs w:val="20"/>
        </w:rPr>
        <w:t>тожим шпионов и диверсантов</w:t>
      </w:r>
      <w:r w:rsidR="007C3FB4" w:rsidRPr="00B86BF9">
        <w:rPr>
          <w:spacing w:val="-10"/>
          <w:sz w:val="20"/>
          <w:szCs w:val="20"/>
        </w:rPr>
        <w:t>»</w:t>
      </w:r>
      <w:r w:rsidRPr="00B86BF9">
        <w:rPr>
          <w:spacing w:val="-10"/>
          <w:sz w:val="20"/>
          <w:szCs w:val="20"/>
        </w:rPr>
        <w:t xml:space="preserve"> приводятся данные о многочисленных немец</w:t>
      </w:r>
      <w:r w:rsidR="004D7C23">
        <w:rPr>
          <w:spacing w:val="-10"/>
          <w:sz w:val="20"/>
          <w:szCs w:val="20"/>
          <w:lang w:val="be-BY"/>
        </w:rPr>
        <w:softHyphen/>
      </w:r>
      <w:r w:rsidRPr="00B86BF9">
        <w:rPr>
          <w:spacing w:val="-10"/>
          <w:sz w:val="20"/>
          <w:szCs w:val="20"/>
        </w:rPr>
        <w:t xml:space="preserve">ких десантах и </w:t>
      </w:r>
      <w:r w:rsidR="007C3FB4" w:rsidRPr="00B86BF9">
        <w:rPr>
          <w:spacing w:val="-10"/>
          <w:sz w:val="20"/>
          <w:szCs w:val="20"/>
        </w:rPr>
        <w:t>«</w:t>
      </w:r>
      <w:r w:rsidRPr="00B86BF9">
        <w:rPr>
          <w:spacing w:val="-10"/>
          <w:sz w:val="20"/>
          <w:szCs w:val="20"/>
        </w:rPr>
        <w:t>революционной бдительности и дисциплины</w:t>
      </w:r>
      <w:r w:rsidR="007C3FB4" w:rsidRPr="00B86BF9">
        <w:rPr>
          <w:spacing w:val="-10"/>
          <w:sz w:val="20"/>
          <w:szCs w:val="20"/>
        </w:rPr>
        <w:t>»</w:t>
      </w:r>
      <w:r w:rsidRPr="00B86BF9">
        <w:rPr>
          <w:spacing w:val="-10"/>
          <w:sz w:val="20"/>
          <w:szCs w:val="20"/>
        </w:rPr>
        <w:t xml:space="preserve"> раз</w:t>
      </w:r>
      <w:r w:rsidR="004D7C23">
        <w:rPr>
          <w:spacing w:val="-10"/>
          <w:sz w:val="20"/>
          <w:szCs w:val="20"/>
          <w:lang w:val="be-BY"/>
        </w:rPr>
        <w:softHyphen/>
      </w:r>
      <w:r w:rsidRPr="00B86BF9">
        <w:rPr>
          <w:spacing w:val="-10"/>
          <w:sz w:val="20"/>
          <w:szCs w:val="20"/>
        </w:rPr>
        <w:t>лич</w:t>
      </w:r>
      <w:r w:rsidR="004D7C23">
        <w:rPr>
          <w:spacing w:val="-10"/>
          <w:sz w:val="20"/>
          <w:szCs w:val="20"/>
          <w:lang w:val="be-BY"/>
        </w:rPr>
        <w:softHyphen/>
      </w:r>
      <w:r w:rsidRPr="00B86BF9">
        <w:rPr>
          <w:spacing w:val="-10"/>
          <w:sz w:val="20"/>
          <w:szCs w:val="20"/>
        </w:rPr>
        <w:t xml:space="preserve">ных категорий населения [25]. В небольшой по объему работе </w:t>
      </w:r>
      <w:r w:rsidR="007C3FB4" w:rsidRPr="00B86BF9">
        <w:rPr>
          <w:spacing w:val="-10"/>
          <w:sz w:val="20"/>
          <w:szCs w:val="20"/>
        </w:rPr>
        <w:t>«</w:t>
      </w:r>
      <w:r w:rsidRPr="00B86BF9">
        <w:rPr>
          <w:spacing w:val="-10"/>
          <w:sz w:val="20"/>
          <w:szCs w:val="20"/>
        </w:rPr>
        <w:t>Разоблачить про</w:t>
      </w:r>
      <w:r w:rsidR="004D7C23">
        <w:rPr>
          <w:spacing w:val="-10"/>
          <w:sz w:val="20"/>
          <w:szCs w:val="20"/>
          <w:lang w:val="be-BY"/>
        </w:rPr>
        <w:softHyphen/>
      </w:r>
      <w:r w:rsidRPr="00B86BF9">
        <w:rPr>
          <w:spacing w:val="-10"/>
          <w:sz w:val="20"/>
          <w:szCs w:val="20"/>
        </w:rPr>
        <w:t>иски фашистской разведки</w:t>
      </w:r>
      <w:r w:rsidR="007C3FB4" w:rsidRPr="00B86BF9">
        <w:rPr>
          <w:spacing w:val="-10"/>
          <w:sz w:val="20"/>
          <w:szCs w:val="20"/>
        </w:rPr>
        <w:t>»</w:t>
      </w:r>
      <w:r w:rsidRPr="00B86BF9">
        <w:rPr>
          <w:spacing w:val="-10"/>
          <w:sz w:val="20"/>
          <w:szCs w:val="20"/>
        </w:rPr>
        <w:t xml:space="preserve">, изданной в 1942 г., П. Кубаткин указывает на то, что немецкие спецслужбы </w:t>
      </w:r>
      <w:r w:rsidR="007C3FB4" w:rsidRPr="00B86BF9">
        <w:rPr>
          <w:spacing w:val="-10"/>
          <w:sz w:val="20"/>
          <w:szCs w:val="20"/>
        </w:rPr>
        <w:t>«</w:t>
      </w:r>
      <w:r w:rsidRPr="00B86BF9">
        <w:rPr>
          <w:spacing w:val="-10"/>
          <w:sz w:val="20"/>
          <w:szCs w:val="20"/>
        </w:rPr>
        <w:t>создали большую сеть разведывательных школ в Германии и в оккупированных ими государствах. Такие школы созда</w:t>
      </w:r>
      <w:r w:rsidR="004D7C23">
        <w:rPr>
          <w:spacing w:val="-10"/>
          <w:sz w:val="20"/>
          <w:szCs w:val="20"/>
          <w:lang w:val="be-BY"/>
        </w:rPr>
        <w:softHyphen/>
      </w:r>
      <w:r w:rsidRPr="00B86BF9">
        <w:rPr>
          <w:spacing w:val="-10"/>
          <w:sz w:val="20"/>
          <w:szCs w:val="20"/>
        </w:rPr>
        <w:t>ны и на территории временно оккупированных советских районов</w:t>
      </w:r>
      <w:r w:rsidR="007C3FB4" w:rsidRPr="00B86BF9">
        <w:rPr>
          <w:spacing w:val="-10"/>
          <w:sz w:val="20"/>
          <w:szCs w:val="20"/>
        </w:rPr>
        <w:t>»</w:t>
      </w:r>
      <w:r w:rsidRPr="00B86BF9">
        <w:rPr>
          <w:spacing w:val="-10"/>
          <w:sz w:val="20"/>
          <w:szCs w:val="20"/>
        </w:rPr>
        <w:t>. Автор кон</w:t>
      </w:r>
      <w:r w:rsidR="004D7C23">
        <w:rPr>
          <w:spacing w:val="-10"/>
          <w:sz w:val="20"/>
          <w:szCs w:val="20"/>
          <w:lang w:val="be-BY"/>
        </w:rPr>
        <w:softHyphen/>
      </w:r>
      <w:r w:rsidRPr="00B86BF9">
        <w:rPr>
          <w:spacing w:val="-10"/>
          <w:sz w:val="20"/>
          <w:szCs w:val="20"/>
        </w:rPr>
        <w:t>центрирует свое внимание на деятельности немецкой разведки на северо-запад</w:t>
      </w:r>
      <w:r w:rsidR="004D7C23">
        <w:rPr>
          <w:spacing w:val="-10"/>
          <w:sz w:val="20"/>
          <w:szCs w:val="20"/>
          <w:lang w:val="be-BY"/>
        </w:rPr>
        <w:softHyphen/>
      </w:r>
      <w:r w:rsidRPr="00B86BF9">
        <w:rPr>
          <w:spacing w:val="-10"/>
          <w:sz w:val="20"/>
          <w:szCs w:val="20"/>
        </w:rPr>
        <w:t>ном и ленинградском направлениях (по месту своей службы). Среди основ</w:t>
      </w:r>
      <w:r w:rsidR="004D7C23">
        <w:rPr>
          <w:spacing w:val="-10"/>
          <w:sz w:val="20"/>
          <w:szCs w:val="20"/>
          <w:lang w:val="be-BY"/>
        </w:rPr>
        <w:softHyphen/>
      </w:r>
      <w:r w:rsidRPr="00B86BF9">
        <w:rPr>
          <w:spacing w:val="-10"/>
          <w:sz w:val="20"/>
          <w:szCs w:val="20"/>
        </w:rPr>
        <w:t>ных задач агентуры выделены: сбор военных разведывательных све</w:t>
      </w:r>
      <w:r w:rsidR="004D7C23">
        <w:rPr>
          <w:spacing w:val="-10"/>
          <w:sz w:val="20"/>
          <w:szCs w:val="20"/>
          <w:lang w:val="be-BY"/>
        </w:rPr>
        <w:softHyphen/>
      </w:r>
      <w:r w:rsidRPr="00B86BF9">
        <w:rPr>
          <w:spacing w:val="-10"/>
          <w:sz w:val="20"/>
          <w:szCs w:val="20"/>
        </w:rPr>
        <w:t>де</w:t>
      </w:r>
      <w:r w:rsidR="004D7C23">
        <w:rPr>
          <w:spacing w:val="-10"/>
          <w:sz w:val="20"/>
          <w:szCs w:val="20"/>
          <w:lang w:val="be-BY"/>
        </w:rPr>
        <w:softHyphen/>
      </w:r>
      <w:r w:rsidRPr="00B86BF9">
        <w:rPr>
          <w:spacing w:val="-10"/>
          <w:sz w:val="20"/>
          <w:szCs w:val="20"/>
        </w:rPr>
        <w:t>ний; проникновение в штабы и органы управления частей Красной Армии и на оборонные предприятия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 [24, с. 3</w:t>
      </w:r>
      <w:r w:rsidR="007C3FB4" w:rsidRPr="00B86BF9">
        <w:rPr>
          <w:spacing w:val="-10"/>
          <w:sz w:val="20"/>
          <w:szCs w:val="20"/>
        </w:rPr>
        <w:t>—</w:t>
      </w:r>
      <w:r w:rsidRPr="00B86BF9">
        <w:rPr>
          <w:spacing w:val="-10"/>
          <w:sz w:val="20"/>
          <w:szCs w:val="20"/>
        </w:rPr>
        <w:t>4].</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Сразу обратимся к работам этого периода, которые касаются тер</w:t>
      </w:r>
      <w:r w:rsidR="004D7C23">
        <w:rPr>
          <w:spacing w:val="-10"/>
          <w:sz w:val="20"/>
          <w:szCs w:val="20"/>
          <w:lang w:val="be-BY"/>
        </w:rPr>
        <w:softHyphen/>
      </w:r>
      <w:r w:rsidRPr="00B86BF9">
        <w:rPr>
          <w:spacing w:val="-10"/>
          <w:sz w:val="20"/>
          <w:szCs w:val="20"/>
        </w:rPr>
        <w:t>ри</w:t>
      </w:r>
      <w:r w:rsidR="004D7C23">
        <w:rPr>
          <w:spacing w:val="-10"/>
          <w:sz w:val="20"/>
          <w:szCs w:val="20"/>
          <w:lang w:val="be-BY"/>
        </w:rPr>
        <w:softHyphen/>
      </w:r>
      <w:r w:rsidRPr="00B86BF9">
        <w:rPr>
          <w:spacing w:val="-10"/>
          <w:sz w:val="20"/>
          <w:szCs w:val="20"/>
        </w:rPr>
        <w:t>то</w:t>
      </w:r>
      <w:r w:rsidR="004D7C23">
        <w:rPr>
          <w:spacing w:val="-10"/>
          <w:sz w:val="20"/>
          <w:szCs w:val="20"/>
          <w:lang w:val="be-BY"/>
        </w:rPr>
        <w:softHyphen/>
      </w:r>
      <w:r w:rsidRPr="00B86BF9">
        <w:rPr>
          <w:spacing w:val="-10"/>
          <w:sz w:val="20"/>
          <w:szCs w:val="20"/>
        </w:rPr>
        <w:t>рии БССР (и Витебской области в частности). Приведем выдержки из работы руко</w:t>
      </w:r>
      <w:r w:rsidR="004D7C23">
        <w:rPr>
          <w:spacing w:val="-10"/>
          <w:sz w:val="20"/>
          <w:szCs w:val="20"/>
          <w:lang w:val="be-BY"/>
        </w:rPr>
        <w:softHyphen/>
      </w:r>
      <w:r w:rsidRPr="00B86BF9">
        <w:rPr>
          <w:spacing w:val="-10"/>
          <w:sz w:val="20"/>
          <w:szCs w:val="20"/>
        </w:rPr>
        <w:t>водителя Центрального штаба партизанского движения генерал-лей</w:t>
      </w:r>
      <w:r w:rsidR="004D7C23">
        <w:rPr>
          <w:spacing w:val="-10"/>
          <w:sz w:val="20"/>
          <w:szCs w:val="20"/>
          <w:lang w:val="be-BY"/>
        </w:rPr>
        <w:softHyphen/>
      </w:r>
      <w:r w:rsidRPr="00B86BF9">
        <w:rPr>
          <w:spacing w:val="-10"/>
          <w:sz w:val="20"/>
          <w:szCs w:val="20"/>
        </w:rPr>
        <w:t>те</w:t>
      </w:r>
      <w:r w:rsidR="004D7C23">
        <w:rPr>
          <w:spacing w:val="-10"/>
          <w:sz w:val="20"/>
          <w:szCs w:val="20"/>
          <w:lang w:val="be-BY"/>
        </w:rPr>
        <w:softHyphen/>
      </w:r>
      <w:r w:rsidRPr="00B86BF9">
        <w:rPr>
          <w:spacing w:val="-10"/>
          <w:sz w:val="20"/>
          <w:szCs w:val="20"/>
        </w:rPr>
        <w:t>нан</w:t>
      </w:r>
      <w:r w:rsidR="004D7C23">
        <w:rPr>
          <w:spacing w:val="-10"/>
          <w:sz w:val="20"/>
          <w:szCs w:val="20"/>
          <w:lang w:val="be-BY"/>
        </w:rPr>
        <w:softHyphen/>
      </w:r>
      <w:r w:rsidRPr="00B86BF9">
        <w:rPr>
          <w:spacing w:val="-10"/>
          <w:sz w:val="20"/>
          <w:szCs w:val="20"/>
        </w:rPr>
        <w:t xml:space="preserve">та П. Пономаренко: </w:t>
      </w:r>
      <w:r w:rsidR="007C3FB4" w:rsidRPr="00B86BF9">
        <w:rPr>
          <w:spacing w:val="-10"/>
          <w:sz w:val="20"/>
          <w:szCs w:val="20"/>
        </w:rPr>
        <w:t>«</w:t>
      </w:r>
      <w:r w:rsidRPr="00B86BF9">
        <w:rPr>
          <w:spacing w:val="-10"/>
          <w:sz w:val="20"/>
          <w:szCs w:val="20"/>
        </w:rPr>
        <w:t>Напуганные размахом партизанского движения… орга</w:t>
      </w:r>
      <w:r w:rsidR="004D7C23">
        <w:rPr>
          <w:spacing w:val="-10"/>
          <w:sz w:val="20"/>
          <w:szCs w:val="20"/>
          <w:lang w:val="be-BY"/>
        </w:rPr>
        <w:softHyphen/>
      </w:r>
      <w:r w:rsidRPr="00B86BF9">
        <w:rPr>
          <w:spacing w:val="-10"/>
          <w:sz w:val="20"/>
          <w:szCs w:val="20"/>
        </w:rPr>
        <w:t>ны разведки и контрразведки, жандармерии и гестапо принялись за изу</w:t>
      </w:r>
      <w:r w:rsidR="004D7C23">
        <w:rPr>
          <w:spacing w:val="-10"/>
          <w:sz w:val="20"/>
          <w:szCs w:val="20"/>
          <w:lang w:val="be-BY"/>
        </w:rPr>
        <w:softHyphen/>
      </w:r>
      <w:r w:rsidRPr="00B86BF9">
        <w:rPr>
          <w:spacing w:val="-10"/>
          <w:sz w:val="20"/>
          <w:szCs w:val="20"/>
        </w:rPr>
        <w:t>че</w:t>
      </w:r>
      <w:r w:rsidR="004D7C23">
        <w:rPr>
          <w:spacing w:val="-10"/>
          <w:sz w:val="20"/>
          <w:szCs w:val="20"/>
          <w:lang w:val="be-BY"/>
        </w:rPr>
        <w:softHyphen/>
      </w:r>
      <w:r w:rsidRPr="00B86BF9">
        <w:rPr>
          <w:spacing w:val="-10"/>
          <w:sz w:val="20"/>
          <w:szCs w:val="20"/>
        </w:rPr>
        <w:t>ние истории партизанской борьбы в войнах России и особенно парти</w:t>
      </w:r>
      <w:r w:rsidR="004D7C23">
        <w:rPr>
          <w:spacing w:val="-10"/>
          <w:sz w:val="20"/>
          <w:szCs w:val="20"/>
          <w:lang w:val="be-BY"/>
        </w:rPr>
        <w:softHyphen/>
      </w:r>
      <w:r w:rsidRPr="00B86BF9">
        <w:rPr>
          <w:spacing w:val="-10"/>
          <w:sz w:val="20"/>
          <w:szCs w:val="20"/>
        </w:rPr>
        <w:t>зан</w:t>
      </w:r>
      <w:r w:rsidR="004D7C23">
        <w:rPr>
          <w:spacing w:val="-10"/>
          <w:sz w:val="20"/>
          <w:szCs w:val="20"/>
          <w:lang w:val="be-BY"/>
        </w:rPr>
        <w:softHyphen/>
      </w:r>
      <w:r w:rsidRPr="00B86BF9">
        <w:rPr>
          <w:spacing w:val="-10"/>
          <w:sz w:val="20"/>
          <w:szCs w:val="20"/>
        </w:rPr>
        <w:t>ско</w:t>
      </w:r>
      <w:r w:rsidR="004D7C23">
        <w:rPr>
          <w:spacing w:val="-10"/>
          <w:sz w:val="20"/>
          <w:szCs w:val="20"/>
          <w:lang w:val="be-BY"/>
        </w:rPr>
        <w:softHyphen/>
      </w:r>
      <w:r w:rsidRPr="00B86BF9">
        <w:rPr>
          <w:spacing w:val="-10"/>
          <w:sz w:val="20"/>
          <w:szCs w:val="20"/>
        </w:rPr>
        <w:t>го движения в нынешней Отечественной войне, его движущих сил, органи</w:t>
      </w:r>
      <w:r w:rsidR="004D7C23">
        <w:rPr>
          <w:spacing w:val="-10"/>
          <w:sz w:val="20"/>
          <w:szCs w:val="20"/>
          <w:lang w:val="be-BY"/>
        </w:rPr>
        <w:softHyphen/>
      </w:r>
      <w:r w:rsidRPr="00B86BF9">
        <w:rPr>
          <w:spacing w:val="-10"/>
          <w:sz w:val="20"/>
          <w:szCs w:val="20"/>
        </w:rPr>
        <w:t xml:space="preserve">зации, тактики… открываются особые </w:t>
      </w:r>
      <w:r w:rsidR="007C3FB4" w:rsidRPr="00B86BF9">
        <w:rPr>
          <w:spacing w:val="-10"/>
          <w:sz w:val="20"/>
          <w:szCs w:val="20"/>
        </w:rPr>
        <w:t>«</w:t>
      </w:r>
      <w:r w:rsidRPr="00B86BF9">
        <w:rPr>
          <w:spacing w:val="-10"/>
          <w:sz w:val="20"/>
          <w:szCs w:val="20"/>
        </w:rPr>
        <w:t>противопартизанские</w:t>
      </w:r>
      <w:r w:rsidR="007C3FB4" w:rsidRPr="00B86BF9">
        <w:rPr>
          <w:spacing w:val="-10"/>
          <w:sz w:val="20"/>
          <w:szCs w:val="20"/>
        </w:rPr>
        <w:t>»</w:t>
      </w:r>
      <w:r w:rsidRPr="00B86BF9">
        <w:rPr>
          <w:spacing w:val="-10"/>
          <w:sz w:val="20"/>
          <w:szCs w:val="20"/>
        </w:rPr>
        <w:t xml:space="preserve"> шко</w:t>
      </w:r>
      <w:r w:rsidR="004D7C23">
        <w:rPr>
          <w:spacing w:val="-10"/>
          <w:sz w:val="20"/>
          <w:szCs w:val="20"/>
        </w:rPr>
        <w:softHyphen/>
      </w:r>
      <w:r w:rsidRPr="00B86BF9">
        <w:rPr>
          <w:spacing w:val="-10"/>
          <w:sz w:val="20"/>
          <w:szCs w:val="20"/>
        </w:rPr>
        <w:t>лы…</w:t>
      </w:r>
      <w:r w:rsidR="007C3FB4" w:rsidRPr="00B86BF9">
        <w:rPr>
          <w:spacing w:val="-10"/>
          <w:sz w:val="20"/>
          <w:szCs w:val="20"/>
        </w:rPr>
        <w:t>»</w:t>
      </w:r>
      <w:r w:rsidRPr="00B86BF9">
        <w:rPr>
          <w:spacing w:val="-10"/>
          <w:sz w:val="20"/>
          <w:szCs w:val="20"/>
        </w:rPr>
        <w:t xml:space="preserve"> [61, с. 57].</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Таким образом, уже в работах военного периода сразу бросается в гла</w:t>
      </w:r>
      <w:r w:rsidR="004D7C23">
        <w:rPr>
          <w:spacing w:val="-10"/>
          <w:sz w:val="20"/>
          <w:szCs w:val="20"/>
        </w:rPr>
        <w:softHyphen/>
      </w:r>
      <w:r w:rsidRPr="00B86BF9">
        <w:rPr>
          <w:spacing w:val="-10"/>
          <w:sz w:val="20"/>
          <w:szCs w:val="20"/>
        </w:rPr>
        <w:t>за основное различие в направлении подготовки немецкой агентуры в обо</w:t>
      </w:r>
      <w:r w:rsidR="004D7C23">
        <w:rPr>
          <w:spacing w:val="-10"/>
          <w:sz w:val="20"/>
          <w:szCs w:val="20"/>
        </w:rPr>
        <w:softHyphen/>
      </w:r>
      <w:r w:rsidRPr="00B86BF9">
        <w:rPr>
          <w:spacing w:val="-10"/>
          <w:sz w:val="20"/>
          <w:szCs w:val="20"/>
        </w:rPr>
        <w:t>зна</w:t>
      </w:r>
      <w:r w:rsidR="004D7C23">
        <w:rPr>
          <w:spacing w:val="-10"/>
          <w:sz w:val="20"/>
          <w:szCs w:val="20"/>
        </w:rPr>
        <w:softHyphen/>
      </w:r>
      <w:r w:rsidRPr="00B86BF9">
        <w:rPr>
          <w:spacing w:val="-10"/>
          <w:sz w:val="20"/>
          <w:szCs w:val="20"/>
        </w:rPr>
        <w:t>чен</w:t>
      </w:r>
      <w:r w:rsidR="004D7C23">
        <w:rPr>
          <w:spacing w:val="-10"/>
          <w:sz w:val="20"/>
          <w:szCs w:val="20"/>
        </w:rPr>
        <w:softHyphen/>
      </w:r>
      <w:r w:rsidRPr="00B86BF9">
        <w:rPr>
          <w:spacing w:val="-10"/>
          <w:sz w:val="20"/>
          <w:szCs w:val="20"/>
        </w:rPr>
        <w:t>ных регионах: борьба с партизанским движением</w:t>
      </w:r>
      <w:r w:rsidR="007C3FB4" w:rsidRPr="00B86BF9">
        <w:rPr>
          <w:spacing w:val="-10"/>
          <w:sz w:val="20"/>
          <w:szCs w:val="20"/>
        </w:rPr>
        <w:t xml:space="preserve"> — </w:t>
      </w:r>
      <w:r w:rsidRPr="00B86BF9">
        <w:rPr>
          <w:spacing w:val="-10"/>
          <w:sz w:val="20"/>
          <w:szCs w:val="20"/>
        </w:rPr>
        <w:t>в Витебской области и разведывательно-диверсионная работа в прифронтовой полосе и в совет</w:t>
      </w:r>
      <w:r w:rsidR="004D7C23">
        <w:rPr>
          <w:spacing w:val="-10"/>
          <w:sz w:val="20"/>
          <w:szCs w:val="20"/>
        </w:rPr>
        <w:softHyphen/>
      </w:r>
      <w:r w:rsidRPr="00B86BF9">
        <w:rPr>
          <w:spacing w:val="-10"/>
          <w:sz w:val="20"/>
          <w:szCs w:val="20"/>
        </w:rPr>
        <w:t>ском тылу</w:t>
      </w:r>
      <w:r w:rsidR="007C3FB4" w:rsidRPr="00B86BF9">
        <w:rPr>
          <w:spacing w:val="-10"/>
          <w:sz w:val="20"/>
          <w:szCs w:val="20"/>
        </w:rPr>
        <w:t xml:space="preserve"> — </w:t>
      </w:r>
      <w:r w:rsidRPr="00B86BF9">
        <w:rPr>
          <w:spacing w:val="-10"/>
          <w:sz w:val="20"/>
          <w:szCs w:val="20"/>
        </w:rPr>
        <w:t>на Северо-Западе России.</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Второй важный момент, характерный для историографии периода вой</w:t>
      </w:r>
      <w:r w:rsidR="004D7C23">
        <w:rPr>
          <w:spacing w:val="-10"/>
          <w:sz w:val="20"/>
          <w:szCs w:val="20"/>
        </w:rPr>
        <w:softHyphen/>
      </w:r>
      <w:r w:rsidRPr="00B86BF9">
        <w:rPr>
          <w:spacing w:val="-10"/>
          <w:sz w:val="20"/>
          <w:szCs w:val="20"/>
        </w:rPr>
        <w:t>ны, это упрощенная характеристика социальной базы для вербовки аген</w:t>
      </w:r>
      <w:r w:rsidR="004D7C23">
        <w:rPr>
          <w:spacing w:val="-10"/>
          <w:sz w:val="20"/>
          <w:szCs w:val="20"/>
        </w:rPr>
        <w:softHyphen/>
      </w:r>
      <w:r w:rsidRPr="00B86BF9">
        <w:rPr>
          <w:spacing w:val="-10"/>
          <w:sz w:val="20"/>
          <w:szCs w:val="20"/>
        </w:rPr>
        <w:t>ту</w:t>
      </w:r>
      <w:r w:rsidR="004D7C23">
        <w:rPr>
          <w:spacing w:val="-10"/>
          <w:sz w:val="20"/>
          <w:szCs w:val="20"/>
        </w:rPr>
        <w:softHyphen/>
      </w:r>
      <w:r w:rsidRPr="00B86BF9">
        <w:rPr>
          <w:spacing w:val="-10"/>
          <w:sz w:val="20"/>
          <w:szCs w:val="20"/>
        </w:rPr>
        <w:t xml:space="preserve">ры: </w:t>
      </w:r>
      <w:r w:rsidR="007C3FB4" w:rsidRPr="00B86BF9">
        <w:rPr>
          <w:spacing w:val="-10"/>
          <w:sz w:val="20"/>
          <w:szCs w:val="20"/>
        </w:rPr>
        <w:t>«</w:t>
      </w:r>
      <w:r w:rsidRPr="00B86BF9">
        <w:rPr>
          <w:spacing w:val="-10"/>
          <w:sz w:val="20"/>
          <w:szCs w:val="20"/>
        </w:rPr>
        <w:t>для подлой и диверсионной работы фашистские разведывательные орга</w:t>
      </w:r>
      <w:r w:rsidR="004D7C23">
        <w:rPr>
          <w:spacing w:val="-10"/>
          <w:sz w:val="20"/>
          <w:szCs w:val="20"/>
        </w:rPr>
        <w:softHyphen/>
      </w:r>
      <w:r w:rsidRPr="00B86BF9">
        <w:rPr>
          <w:spacing w:val="-10"/>
          <w:sz w:val="20"/>
          <w:szCs w:val="20"/>
        </w:rPr>
        <w:t>ны вербуют человеческие отбросы, подонки, лишенные совести и чес</w:t>
      </w:r>
      <w:r w:rsidR="004D7C23">
        <w:rPr>
          <w:spacing w:val="-10"/>
          <w:sz w:val="20"/>
          <w:szCs w:val="20"/>
        </w:rPr>
        <w:softHyphen/>
      </w:r>
      <w:r w:rsidRPr="00B86BF9">
        <w:rPr>
          <w:spacing w:val="-10"/>
          <w:sz w:val="20"/>
          <w:szCs w:val="20"/>
        </w:rPr>
        <w:t>ти</w:t>
      </w:r>
      <w:r w:rsidR="007C3FB4" w:rsidRPr="00B86BF9">
        <w:rPr>
          <w:spacing w:val="-10"/>
          <w:sz w:val="20"/>
          <w:szCs w:val="20"/>
        </w:rPr>
        <w:t xml:space="preserve"> — </w:t>
      </w:r>
      <w:r w:rsidRPr="00B86BF9">
        <w:rPr>
          <w:spacing w:val="-10"/>
          <w:sz w:val="20"/>
          <w:szCs w:val="20"/>
        </w:rPr>
        <w:t xml:space="preserve">бывших репрессированных, уголовников и социально чуждых людей </w:t>
      </w:r>
      <w:r w:rsidRPr="00B86BF9">
        <w:rPr>
          <w:spacing w:val="-10"/>
          <w:sz w:val="20"/>
          <w:szCs w:val="20"/>
        </w:rPr>
        <w:lastRenderedPageBreak/>
        <w:t>из числа изменников и предателей Родины</w:t>
      </w:r>
      <w:r w:rsidR="007C3FB4" w:rsidRPr="00B86BF9">
        <w:rPr>
          <w:spacing w:val="-10"/>
          <w:sz w:val="20"/>
          <w:szCs w:val="20"/>
        </w:rPr>
        <w:t>»</w:t>
      </w:r>
      <w:r w:rsidRPr="00B86BF9">
        <w:rPr>
          <w:spacing w:val="-10"/>
          <w:sz w:val="20"/>
          <w:szCs w:val="20"/>
        </w:rPr>
        <w:t xml:space="preserve"> [24, с. 6]. Можно понять, что это дела</w:t>
      </w:r>
      <w:r w:rsidR="004D7C23">
        <w:rPr>
          <w:spacing w:val="-10"/>
          <w:sz w:val="20"/>
          <w:szCs w:val="20"/>
        </w:rPr>
        <w:softHyphen/>
      </w:r>
      <w:r w:rsidRPr="00B86BF9">
        <w:rPr>
          <w:spacing w:val="-10"/>
          <w:sz w:val="20"/>
          <w:szCs w:val="20"/>
        </w:rPr>
        <w:t>лось для того, чтобы четко отделить антисоветские категории от обыч</w:t>
      </w:r>
      <w:r w:rsidR="004D7C23">
        <w:rPr>
          <w:spacing w:val="-10"/>
          <w:sz w:val="20"/>
          <w:szCs w:val="20"/>
        </w:rPr>
        <w:softHyphen/>
      </w:r>
      <w:r w:rsidRPr="00B86BF9">
        <w:rPr>
          <w:spacing w:val="-10"/>
          <w:sz w:val="20"/>
          <w:szCs w:val="20"/>
        </w:rPr>
        <w:t>ных советских граждан и показать их единство на фоне тяжелых военных собы</w:t>
      </w:r>
      <w:r w:rsidR="004D7C23">
        <w:rPr>
          <w:spacing w:val="-10"/>
          <w:sz w:val="20"/>
          <w:szCs w:val="20"/>
        </w:rPr>
        <w:softHyphen/>
      </w:r>
      <w:r w:rsidRPr="00B86BF9">
        <w:rPr>
          <w:spacing w:val="-10"/>
          <w:sz w:val="20"/>
          <w:szCs w:val="20"/>
        </w:rPr>
        <w:t>тий.</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 xml:space="preserve">Вместе с этим укажем, что в </w:t>
      </w:r>
      <w:r w:rsidR="004D7C23">
        <w:rPr>
          <w:spacing w:val="-10"/>
          <w:sz w:val="20"/>
          <w:szCs w:val="20"/>
        </w:rPr>
        <w:t>н</w:t>
      </w:r>
      <w:r w:rsidRPr="00B86BF9">
        <w:rPr>
          <w:spacing w:val="-10"/>
          <w:sz w:val="20"/>
          <w:szCs w:val="20"/>
        </w:rPr>
        <w:t>аз</w:t>
      </w:r>
      <w:r w:rsidR="004D7C23">
        <w:rPr>
          <w:spacing w:val="-10"/>
          <w:sz w:val="20"/>
          <w:szCs w:val="20"/>
        </w:rPr>
        <w:t>в</w:t>
      </w:r>
      <w:r w:rsidRPr="00B86BF9">
        <w:rPr>
          <w:spacing w:val="-10"/>
          <w:sz w:val="20"/>
          <w:szCs w:val="20"/>
        </w:rPr>
        <w:t>анных работах уже приводятся дан</w:t>
      </w:r>
      <w:r w:rsidR="004D7C23">
        <w:rPr>
          <w:spacing w:val="-10"/>
          <w:sz w:val="20"/>
          <w:szCs w:val="20"/>
        </w:rPr>
        <w:softHyphen/>
      </w:r>
      <w:r w:rsidRPr="00B86BF9">
        <w:rPr>
          <w:spacing w:val="-10"/>
          <w:sz w:val="20"/>
          <w:szCs w:val="20"/>
        </w:rPr>
        <w:t>ные, хотя и фрагментарные, о вербовке немецкой разведкой в качестве аген</w:t>
      </w:r>
      <w:r w:rsidR="004D7C23">
        <w:rPr>
          <w:spacing w:val="-10"/>
          <w:sz w:val="20"/>
          <w:szCs w:val="20"/>
        </w:rPr>
        <w:softHyphen/>
      </w:r>
      <w:r w:rsidRPr="00B86BF9">
        <w:rPr>
          <w:spacing w:val="-10"/>
          <w:sz w:val="20"/>
          <w:szCs w:val="20"/>
        </w:rPr>
        <w:t>тов женщин и детей [24, с. 3</w:t>
      </w:r>
      <w:r w:rsidR="007C3FB4" w:rsidRPr="00B86BF9">
        <w:rPr>
          <w:spacing w:val="-10"/>
          <w:sz w:val="20"/>
          <w:szCs w:val="20"/>
        </w:rPr>
        <w:t>—</w:t>
      </w:r>
      <w:r w:rsidRPr="00B86BF9">
        <w:rPr>
          <w:spacing w:val="-10"/>
          <w:sz w:val="20"/>
          <w:szCs w:val="20"/>
        </w:rPr>
        <w:t>4, 10</w:t>
      </w:r>
      <w:r w:rsidR="007C3FB4" w:rsidRPr="00B86BF9">
        <w:rPr>
          <w:spacing w:val="-10"/>
          <w:sz w:val="20"/>
          <w:szCs w:val="20"/>
        </w:rPr>
        <w:t>—</w:t>
      </w:r>
      <w:r w:rsidRPr="00B86BF9">
        <w:rPr>
          <w:spacing w:val="-10"/>
          <w:sz w:val="20"/>
          <w:szCs w:val="20"/>
        </w:rPr>
        <w:t xml:space="preserve">12]. О подготовке детей-диверсантов пишет и Пономаренко: </w:t>
      </w:r>
      <w:r w:rsidR="007C3FB4" w:rsidRPr="00B86BF9">
        <w:rPr>
          <w:spacing w:val="-10"/>
          <w:sz w:val="20"/>
          <w:szCs w:val="20"/>
        </w:rPr>
        <w:t>«</w:t>
      </w:r>
      <w:r w:rsidRPr="00B86BF9">
        <w:rPr>
          <w:spacing w:val="-10"/>
          <w:sz w:val="20"/>
          <w:szCs w:val="20"/>
        </w:rPr>
        <w:t>Практикуется засылка детей, тренируемых под стра</w:t>
      </w:r>
      <w:r w:rsidR="004D7C23">
        <w:rPr>
          <w:spacing w:val="-10"/>
          <w:sz w:val="20"/>
          <w:szCs w:val="20"/>
        </w:rPr>
        <w:softHyphen/>
      </w:r>
      <w:r w:rsidRPr="00B86BF9">
        <w:rPr>
          <w:spacing w:val="-10"/>
          <w:sz w:val="20"/>
          <w:szCs w:val="20"/>
        </w:rPr>
        <w:t>хом смерти в специальных детских школах</w:t>
      </w:r>
      <w:r w:rsidR="007C3FB4" w:rsidRPr="00B86BF9">
        <w:rPr>
          <w:spacing w:val="-10"/>
          <w:sz w:val="20"/>
          <w:szCs w:val="20"/>
        </w:rPr>
        <w:t>»</w:t>
      </w:r>
      <w:r w:rsidRPr="00B86BF9">
        <w:rPr>
          <w:spacing w:val="-10"/>
          <w:sz w:val="20"/>
          <w:szCs w:val="20"/>
        </w:rPr>
        <w:t xml:space="preserve"> [61, с. 57]. Эти же данные под</w:t>
      </w:r>
      <w:r w:rsidR="004D7C23">
        <w:rPr>
          <w:spacing w:val="-10"/>
          <w:sz w:val="20"/>
          <w:szCs w:val="20"/>
        </w:rPr>
        <w:softHyphen/>
      </w:r>
      <w:r w:rsidRPr="00B86BF9">
        <w:rPr>
          <w:spacing w:val="-10"/>
          <w:sz w:val="20"/>
          <w:szCs w:val="20"/>
        </w:rPr>
        <w:t>тверж</w:t>
      </w:r>
      <w:r w:rsidR="004D7C23">
        <w:rPr>
          <w:spacing w:val="-10"/>
          <w:sz w:val="20"/>
          <w:szCs w:val="20"/>
        </w:rPr>
        <w:softHyphen/>
      </w:r>
      <w:r w:rsidRPr="00B86BF9">
        <w:rPr>
          <w:spacing w:val="-10"/>
          <w:sz w:val="20"/>
          <w:szCs w:val="20"/>
        </w:rPr>
        <w:t>даются и архивными материалами. Уже в августе 1941 г. на тер</w:t>
      </w:r>
      <w:r w:rsidR="004D7C23">
        <w:rPr>
          <w:spacing w:val="-10"/>
          <w:sz w:val="20"/>
          <w:szCs w:val="20"/>
        </w:rPr>
        <w:softHyphen/>
      </w:r>
      <w:r w:rsidRPr="00B86BF9">
        <w:rPr>
          <w:spacing w:val="-10"/>
          <w:sz w:val="20"/>
          <w:szCs w:val="20"/>
        </w:rPr>
        <w:t>ри</w:t>
      </w:r>
      <w:r w:rsidR="004D7C23">
        <w:rPr>
          <w:spacing w:val="-10"/>
          <w:sz w:val="20"/>
          <w:szCs w:val="20"/>
        </w:rPr>
        <w:softHyphen/>
      </w:r>
      <w:r w:rsidRPr="00B86BF9">
        <w:rPr>
          <w:spacing w:val="-10"/>
          <w:sz w:val="20"/>
          <w:szCs w:val="20"/>
        </w:rPr>
        <w:t>то</w:t>
      </w:r>
      <w:r w:rsidR="004D7C23">
        <w:rPr>
          <w:spacing w:val="-10"/>
          <w:sz w:val="20"/>
          <w:szCs w:val="20"/>
        </w:rPr>
        <w:softHyphen/>
      </w:r>
      <w:r w:rsidRPr="00B86BF9">
        <w:rPr>
          <w:spacing w:val="-10"/>
          <w:sz w:val="20"/>
          <w:szCs w:val="20"/>
        </w:rPr>
        <w:t>рии БССР в д. Кремное были открыты первые на Восточном фронте курсы раз</w:t>
      </w:r>
      <w:r w:rsidR="004D7C23">
        <w:rPr>
          <w:spacing w:val="-10"/>
          <w:sz w:val="20"/>
          <w:szCs w:val="20"/>
        </w:rPr>
        <w:softHyphen/>
      </w:r>
      <w:r w:rsidRPr="00B86BF9">
        <w:rPr>
          <w:spacing w:val="-10"/>
          <w:sz w:val="20"/>
          <w:szCs w:val="20"/>
        </w:rPr>
        <w:t>вед</w:t>
      </w:r>
      <w:r w:rsidR="004D7C23">
        <w:rPr>
          <w:spacing w:val="-10"/>
          <w:sz w:val="20"/>
          <w:szCs w:val="20"/>
        </w:rPr>
        <w:softHyphen/>
      </w:r>
      <w:r w:rsidRPr="00B86BF9">
        <w:rPr>
          <w:spacing w:val="-10"/>
          <w:sz w:val="20"/>
          <w:szCs w:val="20"/>
        </w:rPr>
        <w:t>чиков для подростков [33, л. 114</w:t>
      </w:r>
      <w:r w:rsidR="007C3FB4" w:rsidRPr="00B86BF9">
        <w:rPr>
          <w:spacing w:val="-10"/>
          <w:sz w:val="20"/>
          <w:szCs w:val="20"/>
        </w:rPr>
        <w:t>—</w:t>
      </w:r>
      <w:r w:rsidRPr="00B86BF9">
        <w:rPr>
          <w:spacing w:val="-10"/>
          <w:sz w:val="20"/>
          <w:szCs w:val="20"/>
        </w:rPr>
        <w:t>115], а всего за период с 1941 по 1944</w:t>
      </w:r>
      <w:r w:rsidR="004D7C23">
        <w:rPr>
          <w:spacing w:val="-10"/>
          <w:sz w:val="20"/>
          <w:szCs w:val="20"/>
        </w:rPr>
        <w:t> </w:t>
      </w:r>
      <w:r w:rsidRPr="00B86BF9">
        <w:rPr>
          <w:spacing w:val="-10"/>
          <w:sz w:val="20"/>
          <w:szCs w:val="20"/>
        </w:rPr>
        <w:t>г. дети</w:t>
      </w:r>
      <w:r w:rsidR="004D7C23">
        <w:rPr>
          <w:spacing w:val="-10"/>
          <w:sz w:val="20"/>
          <w:szCs w:val="20"/>
        </w:rPr>
        <w:t>-</w:t>
      </w:r>
      <w:r w:rsidRPr="00B86BF9">
        <w:rPr>
          <w:spacing w:val="-10"/>
          <w:sz w:val="20"/>
          <w:szCs w:val="20"/>
        </w:rPr>
        <w:t>диверсанты готовились в 14 учебных центрах на территории БССР</w:t>
      </w:r>
      <w:r w:rsidR="004D7C23">
        <w:rPr>
          <w:spacing w:val="-10"/>
          <w:sz w:val="20"/>
          <w:szCs w:val="20"/>
        </w:rPr>
        <w:t> </w:t>
      </w:r>
      <w:r w:rsidRPr="00B86BF9">
        <w:rPr>
          <w:spacing w:val="-10"/>
          <w:sz w:val="20"/>
          <w:szCs w:val="20"/>
        </w:rPr>
        <w:t>[29].</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Если проанализировать всю послевоенную историографию, то отчет</w:t>
      </w:r>
      <w:r w:rsidR="004D7C23">
        <w:rPr>
          <w:spacing w:val="-10"/>
          <w:sz w:val="20"/>
          <w:szCs w:val="20"/>
        </w:rPr>
        <w:softHyphen/>
      </w:r>
      <w:r w:rsidRPr="00B86BF9">
        <w:rPr>
          <w:spacing w:val="-10"/>
          <w:sz w:val="20"/>
          <w:szCs w:val="20"/>
        </w:rPr>
        <w:t>ли</w:t>
      </w:r>
      <w:r w:rsidR="004D7C23">
        <w:rPr>
          <w:spacing w:val="-10"/>
          <w:sz w:val="20"/>
          <w:szCs w:val="20"/>
        </w:rPr>
        <w:softHyphen/>
      </w:r>
      <w:r w:rsidRPr="00B86BF9">
        <w:rPr>
          <w:spacing w:val="-10"/>
          <w:sz w:val="20"/>
          <w:szCs w:val="20"/>
        </w:rPr>
        <w:t>во можно заметить несколько важных закономерностей изучения обозна</w:t>
      </w:r>
      <w:r w:rsidR="004D7C23">
        <w:rPr>
          <w:spacing w:val="-10"/>
          <w:sz w:val="20"/>
          <w:szCs w:val="20"/>
        </w:rPr>
        <w:softHyphen/>
      </w:r>
      <w:r w:rsidRPr="00B86BF9">
        <w:rPr>
          <w:spacing w:val="-10"/>
          <w:sz w:val="20"/>
          <w:szCs w:val="20"/>
        </w:rPr>
        <w:t>чен</w:t>
      </w:r>
      <w:r w:rsidR="004D7C23">
        <w:rPr>
          <w:spacing w:val="-10"/>
          <w:sz w:val="20"/>
          <w:szCs w:val="20"/>
        </w:rPr>
        <w:softHyphen/>
      </w:r>
      <w:r w:rsidRPr="00B86BF9">
        <w:rPr>
          <w:spacing w:val="-10"/>
          <w:sz w:val="20"/>
          <w:szCs w:val="20"/>
        </w:rPr>
        <w:t>ной нами проблемы:</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деятельность немецких спецшкол до последнего времени не являлась объек</w:t>
      </w:r>
      <w:r w:rsidR="004D7C23">
        <w:rPr>
          <w:spacing w:val="-10"/>
          <w:sz w:val="20"/>
          <w:szCs w:val="20"/>
        </w:rPr>
        <w:softHyphen/>
      </w:r>
      <w:r w:rsidRPr="00B86BF9">
        <w:rPr>
          <w:spacing w:val="-10"/>
          <w:sz w:val="20"/>
          <w:szCs w:val="20"/>
        </w:rPr>
        <w:t>том самостоятельного комплексного исследования. В тоже время тема тес</w:t>
      </w:r>
      <w:r w:rsidR="004D7C23">
        <w:rPr>
          <w:spacing w:val="-10"/>
          <w:sz w:val="20"/>
          <w:szCs w:val="20"/>
        </w:rPr>
        <w:softHyphen/>
      </w:r>
      <w:r w:rsidRPr="00B86BF9">
        <w:rPr>
          <w:spacing w:val="-10"/>
          <w:sz w:val="20"/>
          <w:szCs w:val="20"/>
        </w:rPr>
        <w:t>но взаимосвязана с различными аспектами истории периода Великой Оте</w:t>
      </w:r>
      <w:r w:rsidR="004D7C23">
        <w:rPr>
          <w:spacing w:val="-10"/>
          <w:sz w:val="20"/>
          <w:szCs w:val="20"/>
        </w:rPr>
        <w:softHyphen/>
      </w:r>
      <w:r w:rsidRPr="00B86BF9">
        <w:rPr>
          <w:spacing w:val="-10"/>
          <w:sz w:val="20"/>
          <w:szCs w:val="20"/>
        </w:rPr>
        <w:t>чест</w:t>
      </w:r>
      <w:r w:rsidR="004D7C23">
        <w:rPr>
          <w:spacing w:val="-10"/>
          <w:sz w:val="20"/>
          <w:szCs w:val="20"/>
        </w:rPr>
        <w:softHyphen/>
      </w:r>
      <w:r w:rsidRPr="00B86BF9">
        <w:rPr>
          <w:spacing w:val="-10"/>
          <w:sz w:val="20"/>
          <w:szCs w:val="20"/>
        </w:rPr>
        <w:t>венной войны: оккупационным режимом, социальной историей, вопро</w:t>
      </w:r>
      <w:r w:rsidR="004D7C23">
        <w:rPr>
          <w:spacing w:val="-10"/>
          <w:sz w:val="20"/>
          <w:szCs w:val="20"/>
        </w:rPr>
        <w:softHyphen/>
      </w:r>
      <w:r w:rsidRPr="00B86BF9">
        <w:rPr>
          <w:spacing w:val="-10"/>
          <w:sz w:val="20"/>
          <w:szCs w:val="20"/>
        </w:rPr>
        <w:t>са</w:t>
      </w:r>
      <w:r w:rsidR="004D7C23">
        <w:rPr>
          <w:spacing w:val="-10"/>
          <w:sz w:val="20"/>
          <w:szCs w:val="20"/>
        </w:rPr>
        <w:softHyphen/>
      </w:r>
      <w:r w:rsidRPr="00B86BF9">
        <w:rPr>
          <w:spacing w:val="-10"/>
          <w:sz w:val="20"/>
          <w:szCs w:val="20"/>
        </w:rPr>
        <w:t>ми военной и политической коллаборации и др.;</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разработка темы осуществлял</w:t>
      </w:r>
      <w:r w:rsidR="004D7C23">
        <w:rPr>
          <w:spacing w:val="-10"/>
          <w:sz w:val="20"/>
          <w:szCs w:val="20"/>
        </w:rPr>
        <w:t>а</w:t>
      </w:r>
      <w:r w:rsidRPr="00B86BF9">
        <w:rPr>
          <w:spacing w:val="-10"/>
          <w:sz w:val="20"/>
          <w:szCs w:val="20"/>
        </w:rPr>
        <w:t>сь в контексте изучения деятельности совет</w:t>
      </w:r>
      <w:r w:rsidR="004D7C23">
        <w:rPr>
          <w:spacing w:val="-10"/>
          <w:sz w:val="20"/>
          <w:szCs w:val="20"/>
        </w:rPr>
        <w:softHyphen/>
      </w:r>
      <w:r w:rsidRPr="00B86BF9">
        <w:rPr>
          <w:spacing w:val="-10"/>
          <w:sz w:val="20"/>
          <w:szCs w:val="20"/>
        </w:rPr>
        <w:t>ских и немецких спецслужб и их противостояния в годы войны, либо как отдельные сюжеты разведывательной и контрразведывательной работы пар</w:t>
      </w:r>
      <w:r w:rsidR="004D7C23">
        <w:rPr>
          <w:spacing w:val="-10"/>
          <w:sz w:val="20"/>
          <w:szCs w:val="20"/>
        </w:rPr>
        <w:softHyphen/>
      </w:r>
      <w:r w:rsidRPr="00B86BF9">
        <w:rPr>
          <w:spacing w:val="-10"/>
          <w:sz w:val="20"/>
          <w:szCs w:val="20"/>
        </w:rPr>
        <w:t>ти</w:t>
      </w:r>
      <w:r w:rsidR="004D7C23">
        <w:rPr>
          <w:spacing w:val="-10"/>
          <w:sz w:val="20"/>
          <w:szCs w:val="20"/>
        </w:rPr>
        <w:softHyphen/>
      </w:r>
      <w:r w:rsidRPr="00B86BF9">
        <w:rPr>
          <w:spacing w:val="-10"/>
          <w:sz w:val="20"/>
          <w:szCs w:val="20"/>
        </w:rPr>
        <w:t>занских формирований и соединений;</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 xml:space="preserve">большинство историографических исследований по теме </w:t>
      </w:r>
      <w:r w:rsidR="007C3FB4" w:rsidRPr="00B86BF9">
        <w:rPr>
          <w:spacing w:val="-10"/>
          <w:sz w:val="20"/>
          <w:szCs w:val="20"/>
        </w:rPr>
        <w:t>«</w:t>
      </w:r>
      <w:r w:rsidRPr="00B86BF9">
        <w:rPr>
          <w:spacing w:val="-10"/>
          <w:sz w:val="20"/>
          <w:szCs w:val="20"/>
        </w:rPr>
        <w:t>косвен</w:t>
      </w:r>
      <w:r w:rsidR="004D7C23">
        <w:rPr>
          <w:spacing w:val="-10"/>
          <w:sz w:val="20"/>
          <w:szCs w:val="20"/>
        </w:rPr>
        <w:softHyphen/>
      </w:r>
      <w:r w:rsidRPr="00B86BF9">
        <w:rPr>
          <w:spacing w:val="-10"/>
          <w:sz w:val="20"/>
          <w:szCs w:val="20"/>
        </w:rPr>
        <w:t>ные</w:t>
      </w:r>
      <w:r w:rsidR="007C3FB4" w:rsidRPr="00B86BF9">
        <w:rPr>
          <w:spacing w:val="-10"/>
          <w:sz w:val="20"/>
          <w:szCs w:val="20"/>
        </w:rPr>
        <w:t>»</w:t>
      </w:r>
      <w:r w:rsidRPr="00B86BF9">
        <w:rPr>
          <w:spacing w:val="-10"/>
          <w:sz w:val="20"/>
          <w:szCs w:val="20"/>
        </w:rPr>
        <w:t>, то есть не касающиеся напрямую деятельности немецких разведы</w:t>
      </w:r>
      <w:r w:rsidR="004D7C23">
        <w:rPr>
          <w:spacing w:val="-10"/>
          <w:sz w:val="20"/>
          <w:szCs w:val="20"/>
        </w:rPr>
        <w:softHyphen/>
      </w:r>
      <w:r w:rsidRPr="00B86BF9">
        <w:rPr>
          <w:spacing w:val="-10"/>
          <w:sz w:val="20"/>
          <w:szCs w:val="20"/>
        </w:rPr>
        <w:t>ва</w:t>
      </w:r>
      <w:r w:rsidR="004D7C23">
        <w:rPr>
          <w:spacing w:val="-10"/>
          <w:sz w:val="20"/>
          <w:szCs w:val="20"/>
        </w:rPr>
        <w:softHyphen/>
      </w:r>
      <w:r w:rsidRPr="00B86BF9">
        <w:rPr>
          <w:spacing w:val="-10"/>
          <w:sz w:val="20"/>
          <w:szCs w:val="20"/>
        </w:rPr>
        <w:t>тель</w:t>
      </w:r>
      <w:r w:rsidR="004D7C23">
        <w:rPr>
          <w:spacing w:val="-10"/>
          <w:sz w:val="20"/>
          <w:szCs w:val="20"/>
        </w:rPr>
        <w:softHyphen/>
      </w:r>
      <w:r w:rsidRPr="00B86BF9">
        <w:rPr>
          <w:spacing w:val="-10"/>
          <w:sz w:val="20"/>
          <w:szCs w:val="20"/>
        </w:rPr>
        <w:t>но-диверсионных школ и курсов на территории СССР (и по отдельным регио</w:t>
      </w:r>
      <w:r w:rsidR="004D7C23">
        <w:rPr>
          <w:spacing w:val="-10"/>
          <w:sz w:val="20"/>
          <w:szCs w:val="20"/>
        </w:rPr>
        <w:softHyphen/>
      </w:r>
      <w:r w:rsidRPr="00B86BF9">
        <w:rPr>
          <w:spacing w:val="-10"/>
          <w:sz w:val="20"/>
          <w:szCs w:val="20"/>
        </w:rPr>
        <w:t>нам). Можно выделить порядка 15</w:t>
      </w:r>
      <w:r w:rsidR="00F22668" w:rsidRPr="00B86BF9">
        <w:rPr>
          <w:spacing w:val="-10"/>
          <w:sz w:val="20"/>
          <w:szCs w:val="20"/>
        </w:rPr>
        <w:t>—</w:t>
      </w:r>
      <w:r w:rsidRPr="00B86BF9">
        <w:rPr>
          <w:spacing w:val="-10"/>
          <w:sz w:val="20"/>
          <w:szCs w:val="20"/>
        </w:rPr>
        <w:t>20 научных работ, где данная проб</w:t>
      </w:r>
      <w:r w:rsidR="004D7C23">
        <w:rPr>
          <w:spacing w:val="-10"/>
          <w:sz w:val="20"/>
          <w:szCs w:val="20"/>
        </w:rPr>
        <w:softHyphen/>
      </w:r>
      <w:r w:rsidRPr="00B86BF9">
        <w:rPr>
          <w:spacing w:val="-10"/>
          <w:sz w:val="20"/>
          <w:szCs w:val="20"/>
        </w:rPr>
        <w:t>ле</w:t>
      </w:r>
      <w:r w:rsidR="004D7C23">
        <w:rPr>
          <w:spacing w:val="-10"/>
          <w:sz w:val="20"/>
          <w:szCs w:val="20"/>
        </w:rPr>
        <w:softHyphen/>
      </w:r>
      <w:r w:rsidRPr="00B86BF9">
        <w:rPr>
          <w:spacing w:val="-10"/>
          <w:sz w:val="20"/>
          <w:szCs w:val="20"/>
        </w:rPr>
        <w:t>ма является основной, остальные работы касаются отдельных ее аспектов.</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Историографических наработок о деятельности немецких спецшкол на территории Витебской области не так много. В основном они касаются мате</w:t>
      </w:r>
      <w:r w:rsidR="00024611">
        <w:rPr>
          <w:spacing w:val="-10"/>
          <w:sz w:val="20"/>
          <w:szCs w:val="20"/>
        </w:rPr>
        <w:softHyphen/>
      </w:r>
      <w:r w:rsidRPr="00B86BF9">
        <w:rPr>
          <w:spacing w:val="-10"/>
          <w:sz w:val="20"/>
          <w:szCs w:val="20"/>
        </w:rPr>
        <w:t>риалов, связанных с деятельностью абвершколы в Витебске [16, с. 126</w:t>
      </w:r>
      <w:r w:rsidR="00F22668" w:rsidRPr="00B86BF9">
        <w:rPr>
          <w:spacing w:val="-10"/>
          <w:sz w:val="20"/>
          <w:szCs w:val="20"/>
        </w:rPr>
        <w:t>—</w:t>
      </w:r>
      <w:r w:rsidRPr="00B86BF9">
        <w:rPr>
          <w:spacing w:val="-10"/>
          <w:sz w:val="20"/>
          <w:szCs w:val="20"/>
        </w:rPr>
        <w:t>127; 32, с. 159; 70, с. 236</w:t>
      </w:r>
      <w:r w:rsidR="007C3FB4" w:rsidRPr="00B86BF9">
        <w:rPr>
          <w:spacing w:val="-10"/>
          <w:sz w:val="20"/>
          <w:szCs w:val="20"/>
        </w:rPr>
        <w:t>—</w:t>
      </w:r>
      <w:r w:rsidRPr="00B86BF9">
        <w:rPr>
          <w:spacing w:val="-10"/>
          <w:sz w:val="20"/>
          <w:szCs w:val="20"/>
        </w:rPr>
        <w:t xml:space="preserve">237; 71, с. 135]. Причем отметим, что основу всех этих исследований составляют материалы </w:t>
      </w:r>
      <w:r w:rsidR="007C3FB4" w:rsidRPr="00B86BF9">
        <w:rPr>
          <w:spacing w:val="-10"/>
          <w:sz w:val="20"/>
          <w:szCs w:val="20"/>
        </w:rPr>
        <w:t>«</w:t>
      </w:r>
      <w:r w:rsidRPr="00B86BF9">
        <w:rPr>
          <w:spacing w:val="-10"/>
          <w:sz w:val="20"/>
          <w:szCs w:val="20"/>
        </w:rPr>
        <w:t>Сборника справочных мате</w:t>
      </w:r>
      <w:r w:rsidR="00024611">
        <w:rPr>
          <w:spacing w:val="-10"/>
          <w:sz w:val="20"/>
          <w:szCs w:val="20"/>
        </w:rPr>
        <w:softHyphen/>
      </w:r>
      <w:r w:rsidRPr="00B86BF9">
        <w:rPr>
          <w:spacing w:val="-10"/>
          <w:sz w:val="20"/>
          <w:szCs w:val="20"/>
        </w:rPr>
        <w:t>риа</w:t>
      </w:r>
      <w:r w:rsidR="00024611">
        <w:rPr>
          <w:spacing w:val="-10"/>
          <w:sz w:val="20"/>
          <w:szCs w:val="20"/>
        </w:rPr>
        <w:softHyphen/>
      </w:r>
      <w:r w:rsidRPr="00B86BF9">
        <w:rPr>
          <w:spacing w:val="-10"/>
          <w:sz w:val="20"/>
          <w:szCs w:val="20"/>
        </w:rPr>
        <w:t>лов об органах германской разведки, действовавших против СССР в период Вели</w:t>
      </w:r>
      <w:r w:rsidR="00024611">
        <w:rPr>
          <w:spacing w:val="-10"/>
          <w:sz w:val="20"/>
          <w:szCs w:val="20"/>
        </w:rPr>
        <w:softHyphen/>
      </w:r>
      <w:r w:rsidRPr="00B86BF9">
        <w:rPr>
          <w:spacing w:val="-10"/>
          <w:sz w:val="20"/>
          <w:szCs w:val="20"/>
        </w:rPr>
        <w:t>кой Отечественной войны 1941</w:t>
      </w:r>
      <w:r w:rsidR="00F22668" w:rsidRPr="00B86BF9">
        <w:rPr>
          <w:spacing w:val="-10"/>
          <w:sz w:val="20"/>
          <w:szCs w:val="20"/>
        </w:rPr>
        <w:t>—</w:t>
      </w:r>
      <w:r w:rsidRPr="00B86BF9">
        <w:rPr>
          <w:spacing w:val="-10"/>
          <w:sz w:val="20"/>
          <w:szCs w:val="20"/>
        </w:rPr>
        <w:t>1945</w:t>
      </w:r>
      <w:r w:rsidR="00F22668" w:rsidRPr="00B86BF9">
        <w:rPr>
          <w:spacing w:val="-10"/>
          <w:sz w:val="20"/>
          <w:szCs w:val="20"/>
        </w:rPr>
        <w:t> </w:t>
      </w:r>
      <w:r w:rsidRPr="00B86BF9">
        <w:rPr>
          <w:spacing w:val="-10"/>
          <w:sz w:val="20"/>
          <w:szCs w:val="20"/>
        </w:rPr>
        <w:t>годов</w:t>
      </w:r>
      <w:r w:rsidR="007C3FB4" w:rsidRPr="00B86BF9">
        <w:rPr>
          <w:spacing w:val="-10"/>
          <w:sz w:val="20"/>
          <w:szCs w:val="20"/>
        </w:rPr>
        <w:t>»</w:t>
      </w:r>
      <w:r w:rsidRPr="00B86BF9">
        <w:rPr>
          <w:spacing w:val="-10"/>
          <w:sz w:val="20"/>
          <w:szCs w:val="20"/>
        </w:rPr>
        <w:t>, который был подго</w:t>
      </w:r>
      <w:r w:rsidR="00024611">
        <w:rPr>
          <w:spacing w:val="-10"/>
          <w:sz w:val="20"/>
          <w:szCs w:val="20"/>
        </w:rPr>
        <w:softHyphen/>
      </w:r>
      <w:r w:rsidRPr="00B86BF9">
        <w:rPr>
          <w:spacing w:val="-10"/>
          <w:sz w:val="20"/>
          <w:szCs w:val="20"/>
        </w:rPr>
        <w:t>тов</w:t>
      </w:r>
      <w:r w:rsidR="00024611">
        <w:rPr>
          <w:spacing w:val="-10"/>
          <w:sz w:val="20"/>
          <w:szCs w:val="20"/>
        </w:rPr>
        <w:softHyphen/>
      </w:r>
      <w:r w:rsidRPr="00B86BF9">
        <w:rPr>
          <w:spacing w:val="-10"/>
          <w:sz w:val="20"/>
          <w:szCs w:val="20"/>
        </w:rPr>
        <w:t>лен и издан в Москве сотрудниками Министерства государственной безопас</w:t>
      </w:r>
      <w:r w:rsidR="00024611">
        <w:rPr>
          <w:spacing w:val="-10"/>
          <w:sz w:val="20"/>
          <w:szCs w:val="20"/>
        </w:rPr>
        <w:softHyphen/>
      </w:r>
      <w:r w:rsidRPr="00B86BF9">
        <w:rPr>
          <w:spacing w:val="-10"/>
          <w:sz w:val="20"/>
          <w:szCs w:val="20"/>
        </w:rPr>
        <w:t>нос</w:t>
      </w:r>
      <w:r w:rsidR="00024611">
        <w:rPr>
          <w:spacing w:val="-10"/>
          <w:sz w:val="20"/>
          <w:szCs w:val="20"/>
        </w:rPr>
        <w:softHyphen/>
      </w:r>
      <w:r w:rsidRPr="00B86BF9">
        <w:rPr>
          <w:spacing w:val="-10"/>
          <w:sz w:val="20"/>
          <w:szCs w:val="20"/>
        </w:rPr>
        <w:t>ти в 1952 г.</w:t>
      </w:r>
    </w:p>
    <w:p w:rsidR="00C127AD" w:rsidRPr="00024611" w:rsidRDefault="00C127AD" w:rsidP="00C127AD">
      <w:pPr>
        <w:pStyle w:val="af6"/>
        <w:spacing w:after="0" w:line="220" w:lineRule="exact"/>
        <w:ind w:firstLine="567"/>
        <w:jc w:val="both"/>
        <w:rPr>
          <w:spacing w:val="-12"/>
          <w:sz w:val="20"/>
          <w:szCs w:val="20"/>
        </w:rPr>
      </w:pPr>
      <w:r w:rsidRPr="00024611">
        <w:rPr>
          <w:spacing w:val="-12"/>
          <w:sz w:val="20"/>
          <w:szCs w:val="20"/>
        </w:rPr>
        <w:t>Из других учебных центров на территории области в историографии мож</w:t>
      </w:r>
      <w:r w:rsidR="00024611" w:rsidRPr="00024611">
        <w:rPr>
          <w:spacing w:val="-12"/>
          <w:sz w:val="20"/>
          <w:szCs w:val="20"/>
        </w:rPr>
        <w:softHyphen/>
      </w:r>
      <w:r w:rsidRPr="00024611">
        <w:rPr>
          <w:spacing w:val="-12"/>
          <w:sz w:val="20"/>
          <w:szCs w:val="20"/>
        </w:rPr>
        <w:t xml:space="preserve">но встретить эпизодические упоминания о школах в Полоцке [22, с. 170], </w:t>
      </w:r>
      <w:r w:rsidRPr="00024611">
        <w:rPr>
          <w:spacing w:val="-12"/>
          <w:sz w:val="20"/>
          <w:szCs w:val="20"/>
        </w:rPr>
        <w:lastRenderedPageBreak/>
        <w:t>Глу</w:t>
      </w:r>
      <w:r w:rsidR="00024611" w:rsidRPr="00024611">
        <w:rPr>
          <w:spacing w:val="-12"/>
          <w:sz w:val="20"/>
          <w:szCs w:val="20"/>
        </w:rPr>
        <w:softHyphen/>
      </w:r>
      <w:r w:rsidRPr="00024611">
        <w:rPr>
          <w:spacing w:val="-12"/>
          <w:sz w:val="20"/>
          <w:szCs w:val="20"/>
        </w:rPr>
        <w:t>боком</w:t>
      </w:r>
      <w:r w:rsidR="00024611" w:rsidRPr="00024611">
        <w:rPr>
          <w:spacing w:val="-12"/>
          <w:sz w:val="20"/>
          <w:szCs w:val="20"/>
        </w:rPr>
        <w:t> </w:t>
      </w:r>
      <w:r w:rsidRPr="00024611">
        <w:rPr>
          <w:spacing w:val="-12"/>
          <w:sz w:val="20"/>
          <w:szCs w:val="20"/>
        </w:rPr>
        <w:t>[13,</w:t>
      </w:r>
      <w:r w:rsidR="00024611" w:rsidRPr="00024611">
        <w:rPr>
          <w:spacing w:val="-12"/>
          <w:sz w:val="20"/>
          <w:szCs w:val="20"/>
        </w:rPr>
        <w:t> </w:t>
      </w:r>
      <w:r w:rsidRPr="00024611">
        <w:rPr>
          <w:spacing w:val="-12"/>
          <w:sz w:val="20"/>
          <w:szCs w:val="20"/>
        </w:rPr>
        <w:t>с.</w:t>
      </w:r>
      <w:r w:rsidR="00024611" w:rsidRPr="00024611">
        <w:rPr>
          <w:spacing w:val="-12"/>
          <w:sz w:val="20"/>
          <w:szCs w:val="20"/>
        </w:rPr>
        <w:t> </w:t>
      </w:r>
      <w:r w:rsidRPr="00024611">
        <w:rPr>
          <w:spacing w:val="-12"/>
          <w:sz w:val="20"/>
          <w:szCs w:val="20"/>
        </w:rPr>
        <w:t>151; 67,</w:t>
      </w:r>
      <w:r w:rsidR="00024611" w:rsidRPr="00024611">
        <w:rPr>
          <w:spacing w:val="-12"/>
          <w:sz w:val="20"/>
          <w:szCs w:val="20"/>
        </w:rPr>
        <w:t> </w:t>
      </w:r>
      <w:r w:rsidRPr="00024611">
        <w:rPr>
          <w:spacing w:val="-12"/>
          <w:sz w:val="20"/>
          <w:szCs w:val="20"/>
        </w:rPr>
        <w:t>с.</w:t>
      </w:r>
      <w:r w:rsidR="00024611" w:rsidRPr="00024611">
        <w:rPr>
          <w:spacing w:val="-12"/>
          <w:sz w:val="20"/>
          <w:szCs w:val="20"/>
        </w:rPr>
        <w:t> </w:t>
      </w:r>
      <w:r w:rsidRPr="00024611">
        <w:rPr>
          <w:spacing w:val="-12"/>
          <w:sz w:val="20"/>
          <w:szCs w:val="20"/>
        </w:rPr>
        <w:t>224</w:t>
      </w:r>
      <w:r w:rsidR="007C3FB4" w:rsidRPr="00024611">
        <w:rPr>
          <w:spacing w:val="-12"/>
          <w:sz w:val="20"/>
          <w:szCs w:val="20"/>
        </w:rPr>
        <w:t>—</w:t>
      </w:r>
      <w:r w:rsidRPr="00024611">
        <w:rPr>
          <w:spacing w:val="-12"/>
          <w:sz w:val="20"/>
          <w:szCs w:val="20"/>
        </w:rPr>
        <w:t>225], Лепеле</w:t>
      </w:r>
      <w:r w:rsidR="00024611" w:rsidRPr="00024611">
        <w:rPr>
          <w:spacing w:val="-12"/>
          <w:sz w:val="20"/>
          <w:szCs w:val="20"/>
        </w:rPr>
        <w:t> </w:t>
      </w:r>
      <w:r w:rsidRPr="00024611">
        <w:rPr>
          <w:spacing w:val="-12"/>
          <w:sz w:val="20"/>
          <w:szCs w:val="20"/>
        </w:rPr>
        <w:t>[71,</w:t>
      </w:r>
      <w:r w:rsidR="00024611" w:rsidRPr="00024611">
        <w:rPr>
          <w:spacing w:val="-12"/>
          <w:sz w:val="20"/>
          <w:szCs w:val="20"/>
        </w:rPr>
        <w:t> кн</w:t>
      </w:r>
      <w:r w:rsidRPr="00024611">
        <w:rPr>
          <w:spacing w:val="-12"/>
          <w:sz w:val="20"/>
          <w:szCs w:val="20"/>
        </w:rPr>
        <w:t>.</w:t>
      </w:r>
      <w:r w:rsidR="00024611" w:rsidRPr="00024611">
        <w:rPr>
          <w:spacing w:val="-12"/>
          <w:sz w:val="20"/>
          <w:szCs w:val="20"/>
        </w:rPr>
        <w:t> </w:t>
      </w:r>
      <w:r w:rsidRPr="00024611">
        <w:rPr>
          <w:spacing w:val="-12"/>
          <w:sz w:val="20"/>
          <w:szCs w:val="20"/>
        </w:rPr>
        <w:t>2,</w:t>
      </w:r>
      <w:r w:rsidR="00024611" w:rsidRPr="00024611">
        <w:rPr>
          <w:spacing w:val="-12"/>
          <w:sz w:val="20"/>
          <w:szCs w:val="20"/>
        </w:rPr>
        <w:t> </w:t>
      </w:r>
      <w:r w:rsidRPr="00024611">
        <w:rPr>
          <w:spacing w:val="-12"/>
          <w:sz w:val="20"/>
          <w:szCs w:val="20"/>
        </w:rPr>
        <w:t>с.</w:t>
      </w:r>
      <w:r w:rsidR="00024611" w:rsidRPr="00024611">
        <w:rPr>
          <w:spacing w:val="-12"/>
          <w:sz w:val="20"/>
          <w:szCs w:val="20"/>
        </w:rPr>
        <w:t> </w:t>
      </w:r>
      <w:r w:rsidRPr="00024611">
        <w:rPr>
          <w:spacing w:val="-12"/>
          <w:sz w:val="20"/>
          <w:szCs w:val="20"/>
        </w:rPr>
        <w:t>35], Орше</w:t>
      </w:r>
      <w:r w:rsidR="00024611" w:rsidRPr="00024611">
        <w:rPr>
          <w:spacing w:val="-12"/>
          <w:sz w:val="20"/>
          <w:szCs w:val="20"/>
        </w:rPr>
        <w:t> </w:t>
      </w:r>
      <w:r w:rsidRPr="00024611">
        <w:rPr>
          <w:spacing w:val="-12"/>
          <w:sz w:val="20"/>
          <w:szCs w:val="20"/>
        </w:rPr>
        <w:t>[16,</w:t>
      </w:r>
      <w:r w:rsidR="00024611" w:rsidRPr="00024611">
        <w:rPr>
          <w:spacing w:val="-12"/>
          <w:sz w:val="20"/>
          <w:szCs w:val="20"/>
        </w:rPr>
        <w:t> </w:t>
      </w:r>
      <w:r w:rsidRPr="00024611">
        <w:rPr>
          <w:spacing w:val="-12"/>
          <w:sz w:val="20"/>
          <w:szCs w:val="20"/>
        </w:rPr>
        <w:t>с.</w:t>
      </w:r>
      <w:r w:rsidR="00024611" w:rsidRPr="00024611">
        <w:rPr>
          <w:spacing w:val="-12"/>
          <w:sz w:val="20"/>
          <w:szCs w:val="20"/>
        </w:rPr>
        <w:t> </w:t>
      </w:r>
      <w:r w:rsidRPr="00024611">
        <w:rPr>
          <w:spacing w:val="-12"/>
          <w:sz w:val="20"/>
          <w:szCs w:val="20"/>
        </w:rPr>
        <w:t>128] и Шумилино [14, с. 4].</w:t>
      </w:r>
    </w:p>
    <w:p w:rsidR="00C127AD" w:rsidRPr="001B2C2E" w:rsidRDefault="00C127AD" w:rsidP="00C127AD">
      <w:pPr>
        <w:pStyle w:val="af6"/>
        <w:spacing w:after="0" w:line="220" w:lineRule="exact"/>
        <w:ind w:firstLine="567"/>
        <w:jc w:val="both"/>
        <w:rPr>
          <w:spacing w:val="-12"/>
          <w:sz w:val="20"/>
          <w:szCs w:val="20"/>
        </w:rPr>
      </w:pPr>
      <w:r w:rsidRPr="001B2C2E">
        <w:rPr>
          <w:spacing w:val="-12"/>
          <w:sz w:val="20"/>
          <w:szCs w:val="20"/>
        </w:rPr>
        <w:t>В 2016 г. автором было подготовлено исследование [28], посвященное дея</w:t>
      </w:r>
      <w:r w:rsidR="00024611" w:rsidRPr="001B2C2E">
        <w:rPr>
          <w:spacing w:val="-12"/>
          <w:sz w:val="20"/>
          <w:szCs w:val="20"/>
        </w:rPr>
        <w:softHyphen/>
      </w:r>
      <w:r w:rsidRPr="001B2C2E">
        <w:rPr>
          <w:spacing w:val="-12"/>
          <w:sz w:val="20"/>
          <w:szCs w:val="20"/>
        </w:rPr>
        <w:t>тельности немецких разведывательно-диверсионных школ на территории Витеб</w:t>
      </w:r>
      <w:r w:rsidR="00024611" w:rsidRPr="001B2C2E">
        <w:rPr>
          <w:spacing w:val="-12"/>
          <w:sz w:val="20"/>
          <w:szCs w:val="20"/>
        </w:rPr>
        <w:softHyphen/>
      </w:r>
      <w:r w:rsidRPr="001B2C2E">
        <w:rPr>
          <w:spacing w:val="-12"/>
          <w:sz w:val="20"/>
          <w:szCs w:val="20"/>
        </w:rPr>
        <w:t>ской области, в котором на основании новых выявленных данных был</w:t>
      </w:r>
      <w:r w:rsidR="00024611" w:rsidRPr="001B2C2E">
        <w:rPr>
          <w:spacing w:val="-12"/>
          <w:sz w:val="20"/>
          <w:szCs w:val="20"/>
        </w:rPr>
        <w:t>о</w:t>
      </w:r>
      <w:r w:rsidRPr="001B2C2E">
        <w:rPr>
          <w:spacing w:val="-12"/>
          <w:sz w:val="20"/>
          <w:szCs w:val="20"/>
        </w:rPr>
        <w:t xml:space="preserve"> ука</w:t>
      </w:r>
      <w:r w:rsidR="00024611" w:rsidRPr="001B2C2E">
        <w:rPr>
          <w:spacing w:val="-12"/>
          <w:sz w:val="20"/>
          <w:szCs w:val="20"/>
        </w:rPr>
        <w:softHyphen/>
      </w:r>
      <w:r w:rsidRPr="001B2C2E">
        <w:rPr>
          <w:spacing w:val="-12"/>
          <w:sz w:val="20"/>
          <w:szCs w:val="20"/>
        </w:rPr>
        <w:t>зано, что на территории Витебской за годы оккупации было открыто 9</w:t>
      </w:r>
      <w:r w:rsidR="00024611" w:rsidRPr="001B2C2E">
        <w:rPr>
          <w:spacing w:val="-12"/>
          <w:sz w:val="20"/>
          <w:szCs w:val="20"/>
        </w:rPr>
        <w:t> </w:t>
      </w:r>
      <w:r w:rsidRPr="001B2C2E">
        <w:rPr>
          <w:spacing w:val="-12"/>
          <w:sz w:val="20"/>
          <w:szCs w:val="20"/>
        </w:rPr>
        <w:t>учеб</w:t>
      </w:r>
      <w:r w:rsidR="00024611" w:rsidRPr="001B2C2E">
        <w:rPr>
          <w:spacing w:val="-12"/>
          <w:sz w:val="20"/>
          <w:szCs w:val="20"/>
        </w:rPr>
        <w:softHyphen/>
      </w:r>
      <w:r w:rsidRPr="001B2C2E">
        <w:rPr>
          <w:spacing w:val="-12"/>
          <w:sz w:val="20"/>
          <w:szCs w:val="20"/>
        </w:rPr>
        <w:t>ных центров в: Витебске, Полоцке, Шумилино (детская школа), Город</w:t>
      </w:r>
      <w:r w:rsidR="00024611" w:rsidRPr="001B2C2E">
        <w:rPr>
          <w:spacing w:val="-12"/>
          <w:sz w:val="20"/>
          <w:szCs w:val="20"/>
        </w:rPr>
        <w:softHyphen/>
      </w:r>
      <w:r w:rsidRPr="001B2C2E">
        <w:rPr>
          <w:spacing w:val="-12"/>
          <w:sz w:val="20"/>
          <w:szCs w:val="20"/>
        </w:rPr>
        <w:t>ке (дет</w:t>
      </w:r>
      <w:r w:rsidR="00024611" w:rsidRPr="001B2C2E">
        <w:rPr>
          <w:spacing w:val="-12"/>
          <w:sz w:val="20"/>
          <w:szCs w:val="20"/>
        </w:rPr>
        <w:softHyphen/>
      </w:r>
      <w:r w:rsidRPr="001B2C2E">
        <w:rPr>
          <w:spacing w:val="-12"/>
          <w:sz w:val="20"/>
          <w:szCs w:val="20"/>
        </w:rPr>
        <w:t>ская школа), Сенно, Орше, Осинторфе, Лепеле (две). В статье были обоб</w:t>
      </w:r>
      <w:r w:rsidR="00024611" w:rsidRPr="001B2C2E">
        <w:rPr>
          <w:spacing w:val="-12"/>
          <w:sz w:val="20"/>
          <w:szCs w:val="20"/>
        </w:rPr>
        <w:softHyphen/>
      </w:r>
      <w:r w:rsidRPr="001B2C2E">
        <w:rPr>
          <w:spacing w:val="-12"/>
          <w:sz w:val="20"/>
          <w:szCs w:val="20"/>
        </w:rPr>
        <w:t>ще</w:t>
      </w:r>
      <w:r w:rsidR="00024611" w:rsidRPr="001B2C2E">
        <w:rPr>
          <w:spacing w:val="-12"/>
          <w:sz w:val="20"/>
          <w:szCs w:val="20"/>
        </w:rPr>
        <w:softHyphen/>
      </w:r>
      <w:r w:rsidRPr="001B2C2E">
        <w:rPr>
          <w:spacing w:val="-12"/>
          <w:sz w:val="20"/>
          <w:szCs w:val="20"/>
        </w:rPr>
        <w:t>ны и сис</w:t>
      </w:r>
      <w:r w:rsidR="001B2C2E">
        <w:rPr>
          <w:spacing w:val="-12"/>
          <w:sz w:val="20"/>
          <w:szCs w:val="20"/>
        </w:rPr>
        <w:softHyphen/>
      </w:r>
      <w:r w:rsidRPr="001B2C2E">
        <w:rPr>
          <w:spacing w:val="-12"/>
          <w:sz w:val="20"/>
          <w:szCs w:val="20"/>
        </w:rPr>
        <w:t>тематизированы новые выявленные данные по данной проб</w:t>
      </w:r>
      <w:r w:rsidR="00024611" w:rsidRPr="001B2C2E">
        <w:rPr>
          <w:spacing w:val="-12"/>
          <w:sz w:val="20"/>
          <w:szCs w:val="20"/>
        </w:rPr>
        <w:softHyphen/>
      </w:r>
      <w:r w:rsidRPr="001B2C2E">
        <w:rPr>
          <w:spacing w:val="-12"/>
          <w:sz w:val="20"/>
          <w:szCs w:val="20"/>
        </w:rPr>
        <w:t>ле</w:t>
      </w:r>
      <w:r w:rsidR="00024611" w:rsidRPr="001B2C2E">
        <w:rPr>
          <w:spacing w:val="-12"/>
          <w:sz w:val="20"/>
          <w:szCs w:val="20"/>
        </w:rPr>
        <w:softHyphen/>
      </w:r>
      <w:r w:rsidRPr="001B2C2E">
        <w:rPr>
          <w:spacing w:val="-12"/>
          <w:sz w:val="20"/>
          <w:szCs w:val="20"/>
        </w:rPr>
        <w:t>ме, а также ука</w:t>
      </w:r>
      <w:r w:rsidR="001B2C2E">
        <w:rPr>
          <w:spacing w:val="-12"/>
          <w:sz w:val="20"/>
          <w:szCs w:val="20"/>
        </w:rPr>
        <w:softHyphen/>
      </w:r>
      <w:r w:rsidRPr="001B2C2E">
        <w:rPr>
          <w:spacing w:val="-12"/>
          <w:sz w:val="20"/>
          <w:szCs w:val="20"/>
        </w:rPr>
        <w:t>зано, что через эти учебные центры прошло более тысячи аген</w:t>
      </w:r>
      <w:r w:rsidR="00024611" w:rsidRPr="001B2C2E">
        <w:rPr>
          <w:spacing w:val="-12"/>
          <w:sz w:val="20"/>
          <w:szCs w:val="20"/>
        </w:rPr>
        <w:softHyphen/>
      </w:r>
      <w:r w:rsidRPr="001B2C2E">
        <w:rPr>
          <w:spacing w:val="-12"/>
          <w:sz w:val="20"/>
          <w:szCs w:val="20"/>
        </w:rPr>
        <w:t>тов.</w:t>
      </w:r>
    </w:p>
    <w:p w:rsidR="007C3FB4" w:rsidRPr="001B2C2E" w:rsidRDefault="00C127AD" w:rsidP="00C127AD">
      <w:pPr>
        <w:pStyle w:val="af6"/>
        <w:spacing w:after="0" w:line="220" w:lineRule="exact"/>
        <w:ind w:firstLine="567"/>
        <w:jc w:val="both"/>
        <w:rPr>
          <w:spacing w:val="-12"/>
          <w:sz w:val="20"/>
          <w:szCs w:val="20"/>
        </w:rPr>
      </w:pPr>
      <w:r w:rsidRPr="001B2C2E">
        <w:rPr>
          <w:spacing w:val="-12"/>
          <w:sz w:val="20"/>
          <w:szCs w:val="20"/>
        </w:rPr>
        <w:t>Уже после выхода данной статьи в архивных документах удалось обна</w:t>
      </w:r>
      <w:r w:rsidR="00024611" w:rsidRPr="001B2C2E">
        <w:rPr>
          <w:spacing w:val="-12"/>
          <w:sz w:val="20"/>
          <w:szCs w:val="20"/>
        </w:rPr>
        <w:softHyphen/>
      </w:r>
      <w:r w:rsidRPr="001B2C2E">
        <w:rPr>
          <w:spacing w:val="-12"/>
          <w:sz w:val="20"/>
          <w:szCs w:val="20"/>
        </w:rPr>
        <w:t>ру</w:t>
      </w:r>
      <w:r w:rsidR="001B2C2E">
        <w:rPr>
          <w:spacing w:val="-12"/>
          <w:sz w:val="20"/>
          <w:szCs w:val="20"/>
        </w:rPr>
        <w:softHyphen/>
      </w:r>
      <w:r w:rsidRPr="001B2C2E">
        <w:rPr>
          <w:spacing w:val="-12"/>
          <w:sz w:val="20"/>
          <w:szCs w:val="20"/>
        </w:rPr>
        <w:t>жить материалы, которые касались деятельности немецкой спец</w:t>
      </w:r>
      <w:r w:rsidR="00024611" w:rsidRPr="001B2C2E">
        <w:rPr>
          <w:spacing w:val="-12"/>
          <w:sz w:val="20"/>
          <w:szCs w:val="20"/>
        </w:rPr>
        <w:softHyphen/>
      </w:r>
      <w:r w:rsidRPr="001B2C2E">
        <w:rPr>
          <w:spacing w:val="-12"/>
          <w:sz w:val="20"/>
          <w:szCs w:val="20"/>
        </w:rPr>
        <w:t>шко</w:t>
      </w:r>
      <w:r w:rsidR="00024611" w:rsidRPr="001B2C2E">
        <w:rPr>
          <w:spacing w:val="-12"/>
          <w:sz w:val="20"/>
          <w:szCs w:val="20"/>
        </w:rPr>
        <w:softHyphen/>
      </w:r>
      <w:r w:rsidRPr="001B2C2E">
        <w:rPr>
          <w:spacing w:val="-12"/>
          <w:sz w:val="20"/>
          <w:szCs w:val="20"/>
        </w:rPr>
        <w:t>лы в Бегом</w:t>
      </w:r>
      <w:r w:rsidR="001B2C2E">
        <w:rPr>
          <w:spacing w:val="-12"/>
          <w:sz w:val="20"/>
          <w:szCs w:val="20"/>
        </w:rPr>
        <w:softHyphen/>
      </w:r>
      <w:r w:rsidRPr="001B2C2E">
        <w:rPr>
          <w:spacing w:val="-12"/>
          <w:sz w:val="20"/>
          <w:szCs w:val="20"/>
        </w:rPr>
        <w:t xml:space="preserve">ле. В одном из отчетов особого отдела партизанской бригады </w:t>
      </w:r>
      <w:r w:rsidR="007C3FB4" w:rsidRPr="001B2C2E">
        <w:rPr>
          <w:spacing w:val="-12"/>
          <w:sz w:val="20"/>
          <w:szCs w:val="20"/>
        </w:rPr>
        <w:t>«</w:t>
      </w:r>
      <w:r w:rsidRPr="001B2C2E">
        <w:rPr>
          <w:spacing w:val="-12"/>
          <w:sz w:val="20"/>
          <w:szCs w:val="20"/>
        </w:rPr>
        <w:t>Желез</w:t>
      </w:r>
      <w:r w:rsidR="00024611" w:rsidRPr="001B2C2E">
        <w:rPr>
          <w:spacing w:val="-12"/>
          <w:sz w:val="20"/>
          <w:szCs w:val="20"/>
        </w:rPr>
        <w:softHyphen/>
      </w:r>
      <w:r w:rsidRPr="001B2C2E">
        <w:rPr>
          <w:spacing w:val="-12"/>
          <w:sz w:val="20"/>
          <w:szCs w:val="20"/>
        </w:rPr>
        <w:t>няк</w:t>
      </w:r>
      <w:r w:rsidR="007C3FB4" w:rsidRPr="001B2C2E">
        <w:rPr>
          <w:spacing w:val="-12"/>
          <w:sz w:val="20"/>
          <w:szCs w:val="20"/>
        </w:rPr>
        <w:t>»</w:t>
      </w:r>
      <w:r w:rsidRPr="001B2C2E">
        <w:rPr>
          <w:spacing w:val="-12"/>
          <w:sz w:val="20"/>
          <w:szCs w:val="20"/>
        </w:rPr>
        <w:t xml:space="preserve"> ука</w:t>
      </w:r>
      <w:r w:rsidR="001B2C2E">
        <w:rPr>
          <w:spacing w:val="-12"/>
          <w:sz w:val="20"/>
          <w:szCs w:val="20"/>
        </w:rPr>
        <w:softHyphen/>
      </w:r>
      <w:r w:rsidRPr="001B2C2E">
        <w:rPr>
          <w:spacing w:val="-12"/>
          <w:sz w:val="20"/>
          <w:szCs w:val="20"/>
        </w:rPr>
        <w:t xml:space="preserve">зывается: </w:t>
      </w:r>
      <w:r w:rsidR="007C3FB4" w:rsidRPr="001B2C2E">
        <w:rPr>
          <w:spacing w:val="-12"/>
          <w:sz w:val="20"/>
          <w:szCs w:val="20"/>
        </w:rPr>
        <w:t>«</w:t>
      </w:r>
      <w:r w:rsidRPr="001B2C2E">
        <w:rPr>
          <w:spacing w:val="-12"/>
          <w:sz w:val="20"/>
          <w:szCs w:val="20"/>
        </w:rPr>
        <w:t>В январе 1943 г. раскрыта немецко-шпионская шко</w:t>
      </w:r>
      <w:r w:rsidR="00024611" w:rsidRPr="001B2C2E">
        <w:rPr>
          <w:spacing w:val="-12"/>
          <w:sz w:val="20"/>
          <w:szCs w:val="20"/>
        </w:rPr>
        <w:softHyphen/>
      </w:r>
      <w:r w:rsidRPr="001B2C2E">
        <w:rPr>
          <w:spacing w:val="-12"/>
          <w:sz w:val="20"/>
          <w:szCs w:val="20"/>
        </w:rPr>
        <w:t>ла в местечке Бегомль… Школа состояла из лиц бывшей советской интел</w:t>
      </w:r>
      <w:r w:rsidR="00024611" w:rsidRPr="001B2C2E">
        <w:rPr>
          <w:spacing w:val="-12"/>
          <w:sz w:val="20"/>
          <w:szCs w:val="20"/>
        </w:rPr>
        <w:softHyphen/>
      </w:r>
      <w:r w:rsidRPr="001B2C2E">
        <w:rPr>
          <w:spacing w:val="-12"/>
          <w:sz w:val="20"/>
          <w:szCs w:val="20"/>
        </w:rPr>
        <w:t>лигенции местечка Бегомль… Лица этой школы задержаны и разоб</w:t>
      </w:r>
      <w:r w:rsidR="00024611" w:rsidRPr="001B2C2E">
        <w:rPr>
          <w:spacing w:val="-12"/>
          <w:sz w:val="20"/>
          <w:szCs w:val="20"/>
        </w:rPr>
        <w:softHyphen/>
      </w:r>
      <w:r w:rsidRPr="001B2C2E">
        <w:rPr>
          <w:spacing w:val="-12"/>
          <w:sz w:val="20"/>
          <w:szCs w:val="20"/>
        </w:rPr>
        <w:t>ла</w:t>
      </w:r>
      <w:r w:rsidR="00024611" w:rsidRPr="001B2C2E">
        <w:rPr>
          <w:spacing w:val="-12"/>
          <w:sz w:val="20"/>
          <w:szCs w:val="20"/>
        </w:rPr>
        <w:softHyphen/>
      </w:r>
      <w:r w:rsidRPr="001B2C2E">
        <w:rPr>
          <w:spacing w:val="-12"/>
          <w:sz w:val="20"/>
          <w:szCs w:val="20"/>
        </w:rPr>
        <w:t>че</w:t>
      </w:r>
      <w:r w:rsidR="00024611" w:rsidRPr="001B2C2E">
        <w:rPr>
          <w:spacing w:val="-12"/>
          <w:sz w:val="20"/>
          <w:szCs w:val="20"/>
        </w:rPr>
        <w:softHyphen/>
      </w:r>
      <w:r w:rsidRPr="001B2C2E">
        <w:rPr>
          <w:spacing w:val="-12"/>
          <w:sz w:val="20"/>
          <w:szCs w:val="20"/>
        </w:rPr>
        <w:t>ны</w:t>
      </w:r>
      <w:r w:rsidR="007C3FB4" w:rsidRPr="001B2C2E">
        <w:rPr>
          <w:spacing w:val="-12"/>
          <w:sz w:val="20"/>
          <w:szCs w:val="20"/>
        </w:rPr>
        <w:t>»</w:t>
      </w:r>
      <w:r w:rsidRPr="001B2C2E">
        <w:rPr>
          <w:spacing w:val="-12"/>
          <w:sz w:val="20"/>
          <w:szCs w:val="20"/>
        </w:rPr>
        <w:t xml:space="preserve"> [52,</w:t>
      </w:r>
      <w:r w:rsidR="00024611" w:rsidRPr="001B2C2E">
        <w:rPr>
          <w:spacing w:val="-12"/>
          <w:sz w:val="20"/>
          <w:szCs w:val="20"/>
        </w:rPr>
        <w:t> </w:t>
      </w:r>
      <w:r w:rsidRPr="001B2C2E">
        <w:rPr>
          <w:spacing w:val="-12"/>
          <w:sz w:val="20"/>
          <w:szCs w:val="20"/>
        </w:rPr>
        <w:t>л.</w:t>
      </w:r>
      <w:r w:rsidR="00024611" w:rsidRPr="001B2C2E">
        <w:rPr>
          <w:spacing w:val="-12"/>
          <w:sz w:val="20"/>
          <w:szCs w:val="20"/>
        </w:rPr>
        <w:t> </w:t>
      </w:r>
      <w:r w:rsidRPr="001B2C2E">
        <w:rPr>
          <w:spacing w:val="-12"/>
          <w:sz w:val="20"/>
          <w:szCs w:val="20"/>
        </w:rPr>
        <w:t>192</w:t>
      </w:r>
      <w:r w:rsidR="007C3FB4" w:rsidRPr="001B2C2E">
        <w:rPr>
          <w:spacing w:val="-12"/>
          <w:sz w:val="20"/>
          <w:szCs w:val="20"/>
        </w:rPr>
        <w:t>—</w:t>
      </w:r>
      <w:r w:rsidRPr="001B2C2E">
        <w:rPr>
          <w:spacing w:val="-12"/>
          <w:sz w:val="20"/>
          <w:szCs w:val="20"/>
        </w:rPr>
        <w:t>195]. Дан</w:t>
      </w:r>
      <w:r w:rsidR="001B2C2E">
        <w:rPr>
          <w:spacing w:val="-12"/>
          <w:sz w:val="20"/>
          <w:szCs w:val="20"/>
        </w:rPr>
        <w:softHyphen/>
      </w:r>
      <w:r w:rsidRPr="001B2C2E">
        <w:rPr>
          <w:spacing w:val="-12"/>
          <w:sz w:val="20"/>
          <w:szCs w:val="20"/>
        </w:rPr>
        <w:t>ная школа, видимо, действовала с лета 1942</w:t>
      </w:r>
      <w:r w:rsidR="00024611" w:rsidRPr="001B2C2E">
        <w:rPr>
          <w:spacing w:val="-12"/>
          <w:sz w:val="20"/>
          <w:szCs w:val="20"/>
        </w:rPr>
        <w:t> </w:t>
      </w:r>
      <w:r w:rsidRPr="001B2C2E">
        <w:rPr>
          <w:spacing w:val="-12"/>
          <w:sz w:val="20"/>
          <w:szCs w:val="20"/>
        </w:rPr>
        <w:t>г.</w:t>
      </w:r>
      <w:r w:rsidR="00024611" w:rsidRPr="001B2C2E">
        <w:rPr>
          <w:spacing w:val="-12"/>
          <w:sz w:val="20"/>
          <w:szCs w:val="20"/>
        </w:rPr>
        <w:t> </w:t>
      </w:r>
      <w:r w:rsidRPr="001B2C2E">
        <w:rPr>
          <w:spacing w:val="-12"/>
          <w:sz w:val="20"/>
          <w:szCs w:val="20"/>
        </w:rPr>
        <w:t>[35,</w:t>
      </w:r>
      <w:r w:rsidR="00024611" w:rsidRPr="001B2C2E">
        <w:rPr>
          <w:spacing w:val="-12"/>
          <w:sz w:val="20"/>
          <w:szCs w:val="20"/>
        </w:rPr>
        <w:t> </w:t>
      </w:r>
      <w:r w:rsidRPr="001B2C2E">
        <w:rPr>
          <w:spacing w:val="-12"/>
          <w:sz w:val="20"/>
          <w:szCs w:val="20"/>
        </w:rPr>
        <w:t>л.</w:t>
      </w:r>
      <w:r w:rsidR="00024611" w:rsidRPr="001B2C2E">
        <w:rPr>
          <w:spacing w:val="-12"/>
          <w:sz w:val="20"/>
          <w:szCs w:val="20"/>
        </w:rPr>
        <w:t> </w:t>
      </w:r>
      <w:r w:rsidRPr="001B2C2E">
        <w:rPr>
          <w:spacing w:val="-12"/>
          <w:sz w:val="20"/>
          <w:szCs w:val="20"/>
        </w:rPr>
        <w:t>203]. Кроме того, выявлен ряд свидетельств того, что под</w:t>
      </w:r>
      <w:r w:rsidR="00024611" w:rsidRPr="001B2C2E">
        <w:rPr>
          <w:spacing w:val="-12"/>
          <w:sz w:val="20"/>
          <w:szCs w:val="20"/>
        </w:rPr>
        <w:softHyphen/>
      </w:r>
      <w:r w:rsidRPr="001B2C2E">
        <w:rPr>
          <w:spacing w:val="-12"/>
          <w:sz w:val="20"/>
          <w:szCs w:val="20"/>
        </w:rPr>
        <w:t>го</w:t>
      </w:r>
      <w:r w:rsidR="00024611" w:rsidRPr="001B2C2E">
        <w:rPr>
          <w:spacing w:val="-12"/>
          <w:sz w:val="20"/>
          <w:szCs w:val="20"/>
        </w:rPr>
        <w:softHyphen/>
      </w:r>
      <w:r w:rsidRPr="001B2C2E">
        <w:rPr>
          <w:spacing w:val="-12"/>
          <w:sz w:val="20"/>
          <w:szCs w:val="20"/>
        </w:rPr>
        <w:t>тов</w:t>
      </w:r>
      <w:r w:rsidR="00024611" w:rsidRPr="001B2C2E">
        <w:rPr>
          <w:spacing w:val="-12"/>
          <w:sz w:val="20"/>
          <w:szCs w:val="20"/>
        </w:rPr>
        <w:softHyphen/>
      </w:r>
      <w:r w:rsidRPr="001B2C2E">
        <w:rPr>
          <w:spacing w:val="-12"/>
          <w:sz w:val="20"/>
          <w:szCs w:val="20"/>
        </w:rPr>
        <w:t>ка и выпуск агентуры происходил в Толо</w:t>
      </w:r>
      <w:r w:rsidR="001B2C2E">
        <w:rPr>
          <w:spacing w:val="-12"/>
          <w:sz w:val="20"/>
          <w:szCs w:val="20"/>
        </w:rPr>
        <w:softHyphen/>
      </w:r>
      <w:r w:rsidRPr="001B2C2E">
        <w:rPr>
          <w:spacing w:val="-12"/>
          <w:sz w:val="20"/>
          <w:szCs w:val="20"/>
        </w:rPr>
        <w:t>чи</w:t>
      </w:r>
      <w:r w:rsidR="001B2C2E">
        <w:rPr>
          <w:spacing w:val="-12"/>
          <w:sz w:val="20"/>
          <w:szCs w:val="20"/>
        </w:rPr>
        <w:softHyphen/>
      </w:r>
      <w:r w:rsidRPr="001B2C2E">
        <w:rPr>
          <w:spacing w:val="-12"/>
          <w:sz w:val="20"/>
          <w:szCs w:val="20"/>
        </w:rPr>
        <w:t>не</w:t>
      </w:r>
      <w:r w:rsidR="00024611" w:rsidRPr="001B2C2E">
        <w:rPr>
          <w:spacing w:val="-12"/>
          <w:sz w:val="20"/>
          <w:szCs w:val="20"/>
        </w:rPr>
        <w:t> </w:t>
      </w:r>
      <w:r w:rsidRPr="001B2C2E">
        <w:rPr>
          <w:spacing w:val="-12"/>
          <w:sz w:val="20"/>
          <w:szCs w:val="20"/>
        </w:rPr>
        <w:t>[37,</w:t>
      </w:r>
      <w:r w:rsidR="00024611" w:rsidRPr="001B2C2E">
        <w:rPr>
          <w:spacing w:val="-12"/>
          <w:sz w:val="20"/>
          <w:szCs w:val="20"/>
        </w:rPr>
        <w:t> </w:t>
      </w:r>
      <w:r w:rsidRPr="001B2C2E">
        <w:rPr>
          <w:spacing w:val="-12"/>
          <w:sz w:val="20"/>
          <w:szCs w:val="20"/>
        </w:rPr>
        <w:t>л.</w:t>
      </w:r>
      <w:r w:rsidR="00024611" w:rsidRPr="001B2C2E">
        <w:rPr>
          <w:spacing w:val="-12"/>
          <w:sz w:val="20"/>
          <w:szCs w:val="20"/>
        </w:rPr>
        <w:t> </w:t>
      </w:r>
      <w:r w:rsidRPr="001B2C2E">
        <w:rPr>
          <w:spacing w:val="-12"/>
          <w:sz w:val="20"/>
          <w:szCs w:val="20"/>
        </w:rPr>
        <w:t>14об.; 46,</w:t>
      </w:r>
      <w:r w:rsidR="00024611" w:rsidRPr="001B2C2E">
        <w:rPr>
          <w:spacing w:val="-12"/>
          <w:sz w:val="20"/>
          <w:szCs w:val="20"/>
        </w:rPr>
        <w:t> </w:t>
      </w:r>
      <w:r w:rsidRPr="001B2C2E">
        <w:rPr>
          <w:spacing w:val="-12"/>
          <w:sz w:val="20"/>
          <w:szCs w:val="20"/>
        </w:rPr>
        <w:t>л.</w:t>
      </w:r>
      <w:r w:rsidR="00024611" w:rsidRPr="001B2C2E">
        <w:rPr>
          <w:spacing w:val="-12"/>
          <w:sz w:val="20"/>
          <w:szCs w:val="20"/>
        </w:rPr>
        <w:t> </w:t>
      </w:r>
      <w:r w:rsidRPr="001B2C2E">
        <w:rPr>
          <w:spacing w:val="-12"/>
          <w:sz w:val="20"/>
          <w:szCs w:val="20"/>
        </w:rPr>
        <w:t>152; 48,</w:t>
      </w:r>
      <w:r w:rsidR="00024611" w:rsidRPr="001B2C2E">
        <w:rPr>
          <w:spacing w:val="-12"/>
          <w:sz w:val="20"/>
          <w:szCs w:val="20"/>
        </w:rPr>
        <w:t> </w:t>
      </w:r>
      <w:r w:rsidRPr="001B2C2E">
        <w:rPr>
          <w:spacing w:val="-12"/>
          <w:sz w:val="20"/>
          <w:szCs w:val="20"/>
        </w:rPr>
        <w:t>л.</w:t>
      </w:r>
      <w:r w:rsidR="00024611" w:rsidRPr="001B2C2E">
        <w:rPr>
          <w:spacing w:val="-12"/>
          <w:sz w:val="20"/>
          <w:szCs w:val="20"/>
        </w:rPr>
        <w:t> </w:t>
      </w:r>
      <w:r w:rsidRPr="001B2C2E">
        <w:rPr>
          <w:spacing w:val="-12"/>
          <w:sz w:val="20"/>
          <w:szCs w:val="20"/>
        </w:rPr>
        <w:t>520, 535; 50, л. 396].</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Анализируя историографию проблемы, касающейся Север</w:t>
      </w:r>
      <w:r w:rsidR="00676226">
        <w:rPr>
          <w:spacing w:val="-10"/>
          <w:sz w:val="20"/>
          <w:szCs w:val="20"/>
        </w:rPr>
        <w:t>о</w:t>
      </w:r>
      <w:r w:rsidRPr="00B86BF9">
        <w:rPr>
          <w:spacing w:val="-10"/>
          <w:sz w:val="20"/>
          <w:szCs w:val="20"/>
        </w:rPr>
        <w:t>-Запада РСФСР, можно говорить о значительных наработках советской и российской исто</w:t>
      </w:r>
      <w:r w:rsidR="001B2C2E">
        <w:rPr>
          <w:spacing w:val="-10"/>
          <w:sz w:val="20"/>
          <w:szCs w:val="20"/>
        </w:rPr>
        <w:softHyphen/>
      </w:r>
      <w:r w:rsidRPr="00B86BF9">
        <w:rPr>
          <w:spacing w:val="-10"/>
          <w:sz w:val="20"/>
          <w:szCs w:val="20"/>
        </w:rPr>
        <w:t>риографии [4; 17; 18; 26; 31]. Укажем, что среди описанных учебных цент</w:t>
      </w:r>
      <w:r w:rsidR="001B2C2E">
        <w:rPr>
          <w:spacing w:val="-10"/>
          <w:sz w:val="20"/>
          <w:szCs w:val="20"/>
        </w:rPr>
        <w:softHyphen/>
      </w:r>
      <w:r w:rsidRPr="00B86BF9">
        <w:rPr>
          <w:spacing w:val="-10"/>
          <w:sz w:val="20"/>
          <w:szCs w:val="20"/>
        </w:rPr>
        <w:t xml:space="preserve">ров в этом регионе есть и свой </w:t>
      </w:r>
      <w:r w:rsidR="007C3FB4" w:rsidRPr="00B86BF9">
        <w:rPr>
          <w:spacing w:val="-10"/>
          <w:sz w:val="20"/>
          <w:szCs w:val="20"/>
        </w:rPr>
        <w:t>«</w:t>
      </w:r>
      <w:r w:rsidRPr="00B86BF9">
        <w:rPr>
          <w:spacing w:val="-10"/>
          <w:sz w:val="20"/>
          <w:szCs w:val="20"/>
        </w:rPr>
        <w:t>бренд</w:t>
      </w:r>
      <w:r w:rsidR="007C3FB4" w:rsidRPr="00B86BF9">
        <w:rPr>
          <w:spacing w:val="-10"/>
          <w:sz w:val="20"/>
          <w:szCs w:val="20"/>
        </w:rPr>
        <w:t xml:space="preserve">» — </w:t>
      </w:r>
      <w:r w:rsidRPr="00B86BF9">
        <w:rPr>
          <w:spacing w:val="-10"/>
          <w:sz w:val="20"/>
          <w:szCs w:val="20"/>
        </w:rPr>
        <w:t xml:space="preserve">это разведшкола </w:t>
      </w:r>
      <w:r w:rsidR="007C3FB4" w:rsidRPr="00B86BF9">
        <w:rPr>
          <w:spacing w:val="-10"/>
          <w:sz w:val="20"/>
          <w:szCs w:val="20"/>
        </w:rPr>
        <w:t>«</w:t>
      </w:r>
      <w:r w:rsidRPr="00B86BF9">
        <w:rPr>
          <w:spacing w:val="-10"/>
          <w:sz w:val="20"/>
          <w:szCs w:val="20"/>
        </w:rPr>
        <w:t>Цеппелин</w:t>
      </w:r>
      <w:r w:rsidR="007C3FB4" w:rsidRPr="00B86BF9">
        <w:rPr>
          <w:spacing w:val="-10"/>
          <w:sz w:val="20"/>
          <w:szCs w:val="20"/>
        </w:rPr>
        <w:t>»</w:t>
      </w:r>
      <w:r w:rsidRPr="00B86BF9">
        <w:rPr>
          <w:spacing w:val="-10"/>
          <w:sz w:val="20"/>
          <w:szCs w:val="20"/>
        </w:rPr>
        <w:t xml:space="preserve"> в д</w:t>
      </w:r>
      <w:r w:rsidR="001B2C2E">
        <w:rPr>
          <w:spacing w:val="-10"/>
          <w:sz w:val="20"/>
          <w:szCs w:val="20"/>
        </w:rPr>
        <w:t>. </w:t>
      </w:r>
      <w:r w:rsidRPr="00B86BF9">
        <w:rPr>
          <w:spacing w:val="-10"/>
          <w:sz w:val="20"/>
          <w:szCs w:val="20"/>
        </w:rPr>
        <w:t xml:space="preserve">Печки. По аналогии с </w:t>
      </w:r>
      <w:r w:rsidR="007C3FB4" w:rsidRPr="00B86BF9">
        <w:rPr>
          <w:spacing w:val="-10"/>
          <w:sz w:val="20"/>
          <w:szCs w:val="20"/>
        </w:rPr>
        <w:t>«</w:t>
      </w:r>
      <w:r w:rsidRPr="00B86BF9">
        <w:rPr>
          <w:spacing w:val="-10"/>
          <w:sz w:val="20"/>
          <w:szCs w:val="20"/>
        </w:rPr>
        <w:t>брендовой</w:t>
      </w:r>
      <w:r w:rsidR="007C3FB4" w:rsidRPr="00B86BF9">
        <w:rPr>
          <w:spacing w:val="-10"/>
          <w:sz w:val="20"/>
          <w:szCs w:val="20"/>
        </w:rPr>
        <w:t>»</w:t>
      </w:r>
      <w:r w:rsidRPr="00B86BF9">
        <w:rPr>
          <w:spacing w:val="-10"/>
          <w:sz w:val="20"/>
          <w:szCs w:val="20"/>
        </w:rPr>
        <w:t xml:space="preserve"> школой в БССР</w:t>
      </w:r>
      <w:r w:rsidR="007C3FB4" w:rsidRPr="00B86BF9">
        <w:rPr>
          <w:spacing w:val="-10"/>
          <w:sz w:val="20"/>
          <w:szCs w:val="20"/>
        </w:rPr>
        <w:t xml:space="preserve"> — </w:t>
      </w:r>
      <w:r w:rsidRPr="00B86BF9">
        <w:rPr>
          <w:spacing w:val="-10"/>
          <w:sz w:val="20"/>
          <w:szCs w:val="20"/>
        </w:rPr>
        <w:t>Борисовской (</w:t>
      </w:r>
      <w:r w:rsidR="007C3FB4" w:rsidRPr="00B86BF9">
        <w:rPr>
          <w:spacing w:val="-10"/>
          <w:sz w:val="20"/>
          <w:szCs w:val="20"/>
        </w:rPr>
        <w:t>«</w:t>
      </w:r>
      <w:r w:rsidRPr="00B86BF9">
        <w:rPr>
          <w:spacing w:val="-10"/>
          <w:sz w:val="20"/>
          <w:szCs w:val="20"/>
        </w:rPr>
        <w:t>Сатурн</w:t>
      </w:r>
      <w:r w:rsidR="007C3FB4" w:rsidRPr="00B86BF9">
        <w:rPr>
          <w:spacing w:val="-10"/>
          <w:sz w:val="20"/>
          <w:szCs w:val="20"/>
        </w:rPr>
        <w:t>»</w:t>
      </w:r>
      <w:r w:rsidRPr="00B86BF9">
        <w:rPr>
          <w:spacing w:val="-10"/>
          <w:sz w:val="20"/>
          <w:szCs w:val="20"/>
        </w:rPr>
        <w:t>). Школе в Печках посвящены воспоминания и документальные повес</w:t>
      </w:r>
      <w:r w:rsidR="001B2C2E">
        <w:rPr>
          <w:spacing w:val="-10"/>
          <w:sz w:val="20"/>
          <w:szCs w:val="20"/>
        </w:rPr>
        <w:softHyphen/>
      </w:r>
      <w:r w:rsidRPr="00B86BF9">
        <w:rPr>
          <w:spacing w:val="-10"/>
          <w:sz w:val="20"/>
          <w:szCs w:val="20"/>
        </w:rPr>
        <w:t>ти, а также различные исследования [7; 10; 12; 62; 63].</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В декабре 1943</w:t>
      </w:r>
      <w:r w:rsidR="001B2C2E">
        <w:rPr>
          <w:spacing w:val="-10"/>
          <w:sz w:val="20"/>
          <w:szCs w:val="20"/>
        </w:rPr>
        <w:t> </w:t>
      </w:r>
      <w:r w:rsidRPr="00B86BF9">
        <w:rPr>
          <w:spacing w:val="-10"/>
          <w:sz w:val="20"/>
          <w:szCs w:val="20"/>
        </w:rPr>
        <w:t>г</w:t>
      </w:r>
      <w:r w:rsidR="001B2C2E">
        <w:rPr>
          <w:spacing w:val="-10"/>
          <w:sz w:val="20"/>
          <w:szCs w:val="20"/>
        </w:rPr>
        <w:t xml:space="preserve">. </w:t>
      </w:r>
      <w:r w:rsidRPr="00B86BF9">
        <w:rPr>
          <w:spacing w:val="-10"/>
          <w:sz w:val="20"/>
          <w:szCs w:val="20"/>
        </w:rPr>
        <w:t>оперативная группа под руководством начальника осо</w:t>
      </w:r>
      <w:r w:rsidR="001B2C2E">
        <w:rPr>
          <w:spacing w:val="-10"/>
          <w:sz w:val="20"/>
          <w:szCs w:val="20"/>
        </w:rPr>
        <w:softHyphen/>
      </w:r>
      <w:r w:rsidRPr="00B86BF9">
        <w:rPr>
          <w:spacing w:val="-10"/>
          <w:sz w:val="20"/>
          <w:szCs w:val="20"/>
        </w:rPr>
        <w:t>бого отдела 1-й Ленинградской партизанской бригады Г. И. Пяткина под</w:t>
      </w:r>
      <w:r w:rsidR="001B2C2E">
        <w:rPr>
          <w:spacing w:val="-10"/>
          <w:sz w:val="20"/>
          <w:szCs w:val="20"/>
        </w:rPr>
        <w:softHyphen/>
      </w:r>
      <w:r w:rsidRPr="00B86BF9">
        <w:rPr>
          <w:spacing w:val="-10"/>
          <w:sz w:val="20"/>
          <w:szCs w:val="20"/>
        </w:rPr>
        <w:t>го</w:t>
      </w:r>
      <w:r w:rsidR="001B2C2E">
        <w:rPr>
          <w:spacing w:val="-10"/>
          <w:sz w:val="20"/>
          <w:szCs w:val="20"/>
        </w:rPr>
        <w:softHyphen/>
      </w:r>
      <w:r w:rsidRPr="00B86BF9">
        <w:rPr>
          <w:spacing w:val="-10"/>
          <w:sz w:val="20"/>
          <w:szCs w:val="20"/>
        </w:rPr>
        <w:t>товила и осуществила операцию по захвату ваффеншулле в д</w:t>
      </w:r>
      <w:r w:rsidR="001B2C2E">
        <w:rPr>
          <w:spacing w:val="-10"/>
          <w:sz w:val="20"/>
          <w:szCs w:val="20"/>
        </w:rPr>
        <w:t>. </w:t>
      </w:r>
      <w:r w:rsidRPr="00B86BF9">
        <w:rPr>
          <w:spacing w:val="-10"/>
          <w:sz w:val="20"/>
          <w:szCs w:val="20"/>
        </w:rPr>
        <w:t>Печки. Во вре</w:t>
      </w:r>
      <w:r w:rsidR="001B2C2E">
        <w:rPr>
          <w:spacing w:val="-10"/>
          <w:sz w:val="20"/>
          <w:szCs w:val="20"/>
        </w:rPr>
        <w:softHyphen/>
      </w:r>
      <w:r w:rsidRPr="00B86BF9">
        <w:rPr>
          <w:spacing w:val="-10"/>
          <w:sz w:val="20"/>
          <w:szCs w:val="20"/>
        </w:rPr>
        <w:t>мя ее проведения в руки партизан и чекистов попал один из руко</w:t>
      </w:r>
      <w:r w:rsidR="001B2C2E">
        <w:rPr>
          <w:spacing w:val="-10"/>
          <w:sz w:val="20"/>
          <w:szCs w:val="20"/>
        </w:rPr>
        <w:softHyphen/>
      </w:r>
      <w:r w:rsidRPr="00B86BF9">
        <w:rPr>
          <w:spacing w:val="-10"/>
          <w:sz w:val="20"/>
          <w:szCs w:val="20"/>
        </w:rPr>
        <w:t>во</w:t>
      </w:r>
      <w:r w:rsidR="001B2C2E">
        <w:rPr>
          <w:spacing w:val="-10"/>
          <w:sz w:val="20"/>
          <w:szCs w:val="20"/>
        </w:rPr>
        <w:softHyphen/>
      </w:r>
      <w:r w:rsidRPr="00B86BF9">
        <w:rPr>
          <w:spacing w:val="-10"/>
          <w:sz w:val="20"/>
          <w:szCs w:val="20"/>
        </w:rPr>
        <w:t>ди</w:t>
      </w:r>
      <w:r w:rsidR="001B2C2E">
        <w:rPr>
          <w:spacing w:val="-10"/>
          <w:sz w:val="20"/>
          <w:szCs w:val="20"/>
        </w:rPr>
        <w:softHyphen/>
      </w:r>
      <w:r w:rsidRPr="00B86BF9">
        <w:rPr>
          <w:spacing w:val="-10"/>
          <w:sz w:val="20"/>
          <w:szCs w:val="20"/>
        </w:rPr>
        <w:t>те</w:t>
      </w:r>
      <w:r w:rsidR="001B2C2E">
        <w:rPr>
          <w:spacing w:val="-10"/>
          <w:sz w:val="20"/>
          <w:szCs w:val="20"/>
        </w:rPr>
        <w:softHyphen/>
      </w:r>
      <w:r w:rsidRPr="00B86BF9">
        <w:rPr>
          <w:spacing w:val="-10"/>
          <w:sz w:val="20"/>
          <w:szCs w:val="20"/>
        </w:rPr>
        <w:t>лей школы [31, с. 178].</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Отметим еще одну, на наш взгляд, важную особенность</w:t>
      </w:r>
      <w:r w:rsidR="007C3FB4" w:rsidRPr="00B86BF9">
        <w:rPr>
          <w:spacing w:val="-10"/>
          <w:sz w:val="20"/>
          <w:szCs w:val="20"/>
        </w:rPr>
        <w:t xml:space="preserve"> — </w:t>
      </w:r>
      <w:r w:rsidRPr="00B86BF9">
        <w:rPr>
          <w:spacing w:val="-10"/>
          <w:sz w:val="20"/>
          <w:szCs w:val="20"/>
        </w:rPr>
        <w:t>это тесное взаи</w:t>
      </w:r>
      <w:r w:rsidR="001B2C2E">
        <w:rPr>
          <w:spacing w:val="-10"/>
          <w:sz w:val="20"/>
          <w:szCs w:val="20"/>
        </w:rPr>
        <w:softHyphen/>
      </w:r>
      <w:r w:rsidRPr="00B86BF9">
        <w:rPr>
          <w:spacing w:val="-10"/>
          <w:sz w:val="20"/>
          <w:szCs w:val="20"/>
        </w:rPr>
        <w:t>модействие на северо-западе России немецких спецслужб (в первую оче</w:t>
      </w:r>
      <w:r w:rsidR="001B2C2E">
        <w:rPr>
          <w:spacing w:val="-10"/>
          <w:sz w:val="20"/>
          <w:szCs w:val="20"/>
        </w:rPr>
        <w:softHyphen/>
      </w:r>
      <w:r w:rsidRPr="00B86BF9">
        <w:rPr>
          <w:spacing w:val="-10"/>
          <w:sz w:val="20"/>
          <w:szCs w:val="20"/>
        </w:rPr>
        <w:t xml:space="preserve">редь) с прибалтийскими националистическими организациями [20; 31]. Этот вывод еще ранее подтвердил Л. Барков: </w:t>
      </w:r>
      <w:r w:rsidR="007C3FB4" w:rsidRPr="00B86BF9">
        <w:rPr>
          <w:spacing w:val="-10"/>
          <w:sz w:val="20"/>
          <w:szCs w:val="20"/>
        </w:rPr>
        <w:t>«</w:t>
      </w:r>
      <w:r w:rsidRPr="00B86BF9">
        <w:rPr>
          <w:spacing w:val="-10"/>
          <w:sz w:val="20"/>
          <w:szCs w:val="20"/>
        </w:rPr>
        <w:t>ни в одной европейской стране, пожа</w:t>
      </w:r>
      <w:r w:rsidR="001B2C2E">
        <w:rPr>
          <w:spacing w:val="-10"/>
          <w:sz w:val="20"/>
          <w:szCs w:val="20"/>
        </w:rPr>
        <w:softHyphen/>
      </w:r>
      <w:r w:rsidRPr="00B86BF9">
        <w:rPr>
          <w:spacing w:val="-10"/>
          <w:sz w:val="20"/>
          <w:szCs w:val="20"/>
        </w:rPr>
        <w:t>луй, германская разведка не запустила свои щупальца так глубоко, как в бур</w:t>
      </w:r>
      <w:r w:rsidR="001B2C2E">
        <w:rPr>
          <w:spacing w:val="-10"/>
          <w:sz w:val="20"/>
          <w:szCs w:val="20"/>
        </w:rPr>
        <w:softHyphen/>
      </w:r>
      <w:r w:rsidRPr="00B86BF9">
        <w:rPr>
          <w:spacing w:val="-10"/>
          <w:sz w:val="20"/>
          <w:szCs w:val="20"/>
        </w:rPr>
        <w:t>жуазной Эстонии. Можно без преувеличения утверждать, что государст</w:t>
      </w:r>
      <w:r w:rsidR="001B2C2E">
        <w:rPr>
          <w:spacing w:val="-10"/>
          <w:sz w:val="20"/>
          <w:szCs w:val="20"/>
        </w:rPr>
        <w:softHyphen/>
      </w:r>
      <w:r w:rsidRPr="00B86BF9">
        <w:rPr>
          <w:spacing w:val="-10"/>
          <w:sz w:val="20"/>
          <w:szCs w:val="20"/>
        </w:rPr>
        <w:t>вен</w:t>
      </w:r>
      <w:r w:rsidR="001B2C2E">
        <w:rPr>
          <w:spacing w:val="-10"/>
          <w:sz w:val="20"/>
          <w:szCs w:val="20"/>
        </w:rPr>
        <w:softHyphen/>
      </w:r>
      <w:r w:rsidRPr="00B86BF9">
        <w:rPr>
          <w:spacing w:val="-10"/>
          <w:sz w:val="20"/>
          <w:szCs w:val="20"/>
        </w:rPr>
        <w:t>ный механизм довоенной Эстонии был опутан сетями шпионажа и изме</w:t>
      </w:r>
      <w:r w:rsidR="001B2C2E">
        <w:rPr>
          <w:spacing w:val="-10"/>
          <w:sz w:val="20"/>
          <w:szCs w:val="20"/>
        </w:rPr>
        <w:softHyphen/>
      </w:r>
      <w:r w:rsidRPr="00B86BF9">
        <w:rPr>
          <w:spacing w:val="-10"/>
          <w:sz w:val="20"/>
          <w:szCs w:val="20"/>
        </w:rPr>
        <w:t>ны</w:t>
      </w:r>
      <w:r w:rsidR="007C3FB4" w:rsidRPr="00B86BF9">
        <w:rPr>
          <w:spacing w:val="-10"/>
          <w:sz w:val="20"/>
          <w:szCs w:val="20"/>
        </w:rPr>
        <w:t>»</w:t>
      </w:r>
      <w:r w:rsidRPr="00B86BF9">
        <w:rPr>
          <w:spacing w:val="-10"/>
          <w:sz w:val="20"/>
          <w:szCs w:val="20"/>
        </w:rPr>
        <w:t xml:space="preserve"> [1, с. 70, 75</w:t>
      </w:r>
      <w:r w:rsidR="007C3FB4" w:rsidRPr="00B86BF9">
        <w:rPr>
          <w:spacing w:val="-10"/>
          <w:sz w:val="20"/>
          <w:szCs w:val="20"/>
        </w:rPr>
        <w:t>—</w:t>
      </w:r>
      <w:r w:rsidRPr="00B86BF9">
        <w:rPr>
          <w:spacing w:val="-10"/>
          <w:sz w:val="20"/>
          <w:szCs w:val="20"/>
        </w:rPr>
        <w:t>77].</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 xml:space="preserve">В историографии упоминаются данные о деятельности </w:t>
      </w:r>
      <w:r w:rsidR="007C3FB4" w:rsidRPr="00B86BF9">
        <w:rPr>
          <w:spacing w:val="-10"/>
          <w:sz w:val="20"/>
          <w:szCs w:val="20"/>
        </w:rPr>
        <w:t>«</w:t>
      </w:r>
      <w:r w:rsidRPr="00B86BF9">
        <w:rPr>
          <w:spacing w:val="-10"/>
          <w:sz w:val="20"/>
          <w:szCs w:val="20"/>
        </w:rPr>
        <w:t>разведшколы пос</w:t>
      </w:r>
      <w:r w:rsidR="001B2C2E">
        <w:rPr>
          <w:spacing w:val="-10"/>
          <w:sz w:val="20"/>
          <w:szCs w:val="20"/>
        </w:rPr>
        <w:t>. </w:t>
      </w:r>
      <w:r w:rsidRPr="00B86BF9">
        <w:rPr>
          <w:spacing w:val="-10"/>
          <w:sz w:val="20"/>
          <w:szCs w:val="20"/>
        </w:rPr>
        <w:t>Сиверский</w:t>
      </w:r>
      <w:r w:rsidR="007C3FB4" w:rsidRPr="00B86BF9">
        <w:rPr>
          <w:spacing w:val="-10"/>
          <w:sz w:val="20"/>
          <w:szCs w:val="20"/>
        </w:rPr>
        <w:t>»</w:t>
      </w:r>
      <w:r w:rsidRPr="00B86BF9">
        <w:rPr>
          <w:spacing w:val="-10"/>
          <w:sz w:val="20"/>
          <w:szCs w:val="20"/>
        </w:rPr>
        <w:t xml:space="preserve"> [67, с. 147], </w:t>
      </w:r>
      <w:r w:rsidR="007C3FB4" w:rsidRPr="00B86BF9">
        <w:rPr>
          <w:spacing w:val="-10"/>
          <w:sz w:val="20"/>
          <w:szCs w:val="20"/>
        </w:rPr>
        <w:t>«</w:t>
      </w:r>
      <w:r w:rsidRPr="00B86BF9">
        <w:rPr>
          <w:spacing w:val="-10"/>
          <w:sz w:val="20"/>
          <w:szCs w:val="20"/>
        </w:rPr>
        <w:t>спецшколы в д</w:t>
      </w:r>
      <w:r w:rsidR="001B2C2E">
        <w:rPr>
          <w:spacing w:val="-10"/>
          <w:sz w:val="20"/>
          <w:szCs w:val="20"/>
        </w:rPr>
        <w:t>. </w:t>
      </w:r>
      <w:r w:rsidRPr="00B86BF9">
        <w:rPr>
          <w:spacing w:val="-10"/>
          <w:sz w:val="20"/>
          <w:szCs w:val="20"/>
        </w:rPr>
        <w:t>Натальевка</w:t>
      </w:r>
      <w:r w:rsidR="007C3FB4" w:rsidRPr="00B86BF9">
        <w:rPr>
          <w:spacing w:val="-10"/>
          <w:sz w:val="20"/>
          <w:szCs w:val="20"/>
        </w:rPr>
        <w:t>»</w:t>
      </w:r>
      <w:r w:rsidRPr="00B86BF9">
        <w:rPr>
          <w:spacing w:val="-10"/>
          <w:sz w:val="20"/>
          <w:szCs w:val="20"/>
        </w:rPr>
        <w:t xml:space="preserve"> [6, с. 17], тре</w:t>
      </w:r>
      <w:r w:rsidR="001B2C2E">
        <w:rPr>
          <w:spacing w:val="-10"/>
          <w:sz w:val="20"/>
          <w:szCs w:val="20"/>
        </w:rPr>
        <w:softHyphen/>
      </w:r>
      <w:r w:rsidRPr="00B86BF9">
        <w:rPr>
          <w:spacing w:val="-10"/>
          <w:sz w:val="20"/>
          <w:szCs w:val="20"/>
        </w:rPr>
        <w:t>ни</w:t>
      </w:r>
      <w:r w:rsidR="001B2C2E">
        <w:rPr>
          <w:spacing w:val="-10"/>
          <w:sz w:val="20"/>
          <w:szCs w:val="20"/>
        </w:rPr>
        <w:softHyphen/>
      </w:r>
      <w:r w:rsidRPr="00B86BF9">
        <w:rPr>
          <w:spacing w:val="-10"/>
          <w:sz w:val="20"/>
          <w:szCs w:val="20"/>
        </w:rPr>
        <w:t>ро</w:t>
      </w:r>
      <w:r w:rsidR="001B2C2E">
        <w:rPr>
          <w:spacing w:val="-10"/>
          <w:sz w:val="20"/>
          <w:szCs w:val="20"/>
        </w:rPr>
        <w:softHyphen/>
      </w:r>
      <w:r w:rsidRPr="00B86BF9">
        <w:rPr>
          <w:spacing w:val="-10"/>
          <w:sz w:val="20"/>
          <w:szCs w:val="20"/>
        </w:rPr>
        <w:t>воч</w:t>
      </w:r>
      <w:r w:rsidR="001B2C2E">
        <w:rPr>
          <w:spacing w:val="-10"/>
          <w:sz w:val="20"/>
          <w:szCs w:val="20"/>
        </w:rPr>
        <w:softHyphen/>
      </w:r>
      <w:r w:rsidRPr="00B86BF9">
        <w:rPr>
          <w:spacing w:val="-10"/>
          <w:sz w:val="20"/>
          <w:szCs w:val="20"/>
        </w:rPr>
        <w:t>ного лагеря под Шимском [68, с. 147], тренировочные лагеря в Луж</w:t>
      </w:r>
      <w:r w:rsidR="001B2C2E">
        <w:rPr>
          <w:spacing w:val="-10"/>
          <w:sz w:val="20"/>
          <w:szCs w:val="20"/>
        </w:rPr>
        <w:softHyphen/>
      </w:r>
      <w:r w:rsidRPr="00B86BF9">
        <w:rPr>
          <w:spacing w:val="-10"/>
          <w:sz w:val="20"/>
          <w:szCs w:val="20"/>
        </w:rPr>
        <w:t xml:space="preserve">ском и </w:t>
      </w:r>
      <w:r w:rsidRPr="00B86BF9">
        <w:rPr>
          <w:spacing w:val="-10"/>
          <w:sz w:val="20"/>
          <w:szCs w:val="20"/>
        </w:rPr>
        <w:lastRenderedPageBreak/>
        <w:t>Себеж</w:t>
      </w:r>
      <w:r w:rsidR="001B2C2E">
        <w:rPr>
          <w:spacing w:val="-10"/>
          <w:sz w:val="20"/>
          <w:szCs w:val="20"/>
        </w:rPr>
        <w:softHyphen/>
      </w:r>
      <w:r w:rsidRPr="00B86BF9">
        <w:rPr>
          <w:spacing w:val="-10"/>
          <w:sz w:val="20"/>
          <w:szCs w:val="20"/>
        </w:rPr>
        <w:t>ском районах [19, с.</w:t>
      </w:r>
      <w:r w:rsidR="002A31F4" w:rsidRPr="00B86BF9">
        <w:rPr>
          <w:spacing w:val="-10"/>
          <w:sz w:val="20"/>
          <w:szCs w:val="20"/>
          <w:lang w:val="be-BY"/>
        </w:rPr>
        <w:t> </w:t>
      </w:r>
      <w:r w:rsidRPr="00B86BF9">
        <w:rPr>
          <w:spacing w:val="-10"/>
          <w:sz w:val="20"/>
          <w:szCs w:val="20"/>
        </w:rPr>
        <w:t xml:space="preserve">126], </w:t>
      </w:r>
      <w:r w:rsidR="007C3FB4" w:rsidRPr="00B86BF9">
        <w:rPr>
          <w:spacing w:val="-10"/>
          <w:sz w:val="20"/>
          <w:szCs w:val="20"/>
        </w:rPr>
        <w:t>«</w:t>
      </w:r>
      <w:r w:rsidRPr="00B86BF9">
        <w:rPr>
          <w:spacing w:val="-10"/>
          <w:sz w:val="20"/>
          <w:szCs w:val="20"/>
        </w:rPr>
        <w:t>школа гестапо в г. Себеже</w:t>
      </w:r>
      <w:r w:rsidR="007C3FB4" w:rsidRPr="00B86BF9">
        <w:rPr>
          <w:spacing w:val="-10"/>
          <w:sz w:val="20"/>
          <w:szCs w:val="20"/>
        </w:rPr>
        <w:t>»</w:t>
      </w:r>
      <w:r w:rsidRPr="00B86BF9">
        <w:rPr>
          <w:spacing w:val="-10"/>
          <w:sz w:val="20"/>
          <w:szCs w:val="20"/>
        </w:rPr>
        <w:t xml:space="preserve"> [69, с. 22], шко</w:t>
      </w:r>
      <w:r w:rsidR="001B2C2E">
        <w:rPr>
          <w:spacing w:val="-10"/>
          <w:sz w:val="20"/>
          <w:szCs w:val="20"/>
        </w:rPr>
        <w:softHyphen/>
      </w:r>
      <w:r w:rsidRPr="00B86BF9">
        <w:rPr>
          <w:spacing w:val="-10"/>
          <w:sz w:val="20"/>
          <w:szCs w:val="20"/>
        </w:rPr>
        <w:t>ла в Пскове [58, с. 210</w:t>
      </w:r>
      <w:r w:rsidR="007C3FB4" w:rsidRPr="00B86BF9">
        <w:rPr>
          <w:spacing w:val="-10"/>
          <w:sz w:val="20"/>
          <w:szCs w:val="20"/>
        </w:rPr>
        <w:t>—</w:t>
      </w:r>
      <w:r w:rsidRPr="00B86BF9">
        <w:rPr>
          <w:spacing w:val="-10"/>
          <w:sz w:val="20"/>
          <w:szCs w:val="20"/>
        </w:rPr>
        <w:t>211].</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Источниковая база по обозначенной проблеме достаточно широкая. Преж</w:t>
      </w:r>
      <w:r w:rsidR="001B2C2E">
        <w:rPr>
          <w:spacing w:val="-10"/>
          <w:sz w:val="20"/>
          <w:szCs w:val="20"/>
        </w:rPr>
        <w:softHyphen/>
      </w:r>
      <w:r w:rsidRPr="00B86BF9">
        <w:rPr>
          <w:spacing w:val="-10"/>
          <w:sz w:val="20"/>
          <w:szCs w:val="20"/>
        </w:rPr>
        <w:t>де всего, укажем на опубликованные сборники документов, основу кото</w:t>
      </w:r>
      <w:r w:rsidR="001B2C2E">
        <w:rPr>
          <w:spacing w:val="-10"/>
          <w:sz w:val="20"/>
          <w:szCs w:val="20"/>
        </w:rPr>
        <w:softHyphen/>
      </w:r>
      <w:r w:rsidRPr="00B86BF9">
        <w:rPr>
          <w:spacing w:val="-10"/>
          <w:sz w:val="20"/>
          <w:szCs w:val="20"/>
        </w:rPr>
        <w:t>рых составили рассекреченные документы спецслужб, а также новые мате</w:t>
      </w:r>
      <w:r w:rsidR="001B2C2E">
        <w:rPr>
          <w:spacing w:val="-10"/>
          <w:sz w:val="20"/>
          <w:szCs w:val="20"/>
        </w:rPr>
        <w:softHyphen/>
      </w:r>
      <w:r w:rsidRPr="00B86BF9">
        <w:rPr>
          <w:spacing w:val="-10"/>
          <w:sz w:val="20"/>
          <w:szCs w:val="20"/>
        </w:rPr>
        <w:t>риалы по истории партизанского движения [2; 3; 5; 9; 15; 57; 58; 59].</w:t>
      </w:r>
    </w:p>
    <w:p w:rsidR="00C127AD" w:rsidRPr="00B86BF9" w:rsidRDefault="00C127AD" w:rsidP="00C127AD">
      <w:pPr>
        <w:pStyle w:val="af6"/>
        <w:spacing w:after="0" w:line="220" w:lineRule="exact"/>
        <w:ind w:firstLine="567"/>
        <w:jc w:val="both"/>
        <w:rPr>
          <w:spacing w:val="-10"/>
          <w:sz w:val="20"/>
          <w:szCs w:val="20"/>
        </w:rPr>
      </w:pPr>
      <w:r w:rsidRPr="00B86BF9">
        <w:rPr>
          <w:spacing w:val="-10"/>
          <w:sz w:val="20"/>
          <w:szCs w:val="20"/>
        </w:rPr>
        <w:t>Анализ архивных документов нами был проведен ранее [27], в резуль</w:t>
      </w:r>
      <w:r w:rsidR="001B2C2E">
        <w:rPr>
          <w:spacing w:val="-10"/>
          <w:sz w:val="20"/>
          <w:szCs w:val="20"/>
        </w:rPr>
        <w:softHyphen/>
      </w:r>
      <w:r w:rsidRPr="00B86BF9">
        <w:rPr>
          <w:spacing w:val="-10"/>
          <w:sz w:val="20"/>
          <w:szCs w:val="20"/>
        </w:rPr>
        <w:t>та</w:t>
      </w:r>
      <w:r w:rsidR="001B2C2E">
        <w:rPr>
          <w:spacing w:val="-10"/>
          <w:sz w:val="20"/>
          <w:szCs w:val="20"/>
        </w:rPr>
        <w:softHyphen/>
      </w:r>
      <w:r w:rsidRPr="00B86BF9">
        <w:rPr>
          <w:spacing w:val="-10"/>
          <w:sz w:val="20"/>
          <w:szCs w:val="20"/>
        </w:rPr>
        <w:t>те чего было выделено четыре основные группы документов: организаци</w:t>
      </w:r>
      <w:r w:rsidR="001B2C2E">
        <w:rPr>
          <w:spacing w:val="-10"/>
          <w:sz w:val="20"/>
          <w:szCs w:val="20"/>
        </w:rPr>
        <w:softHyphen/>
      </w:r>
      <w:r w:rsidRPr="00B86BF9">
        <w:rPr>
          <w:spacing w:val="-10"/>
          <w:sz w:val="20"/>
          <w:szCs w:val="20"/>
        </w:rPr>
        <w:t>он</w:t>
      </w:r>
      <w:r w:rsidR="001B2C2E">
        <w:rPr>
          <w:spacing w:val="-10"/>
          <w:sz w:val="20"/>
          <w:szCs w:val="20"/>
        </w:rPr>
        <w:softHyphen/>
      </w:r>
      <w:r w:rsidRPr="00B86BF9">
        <w:rPr>
          <w:spacing w:val="-10"/>
          <w:sz w:val="20"/>
          <w:szCs w:val="20"/>
        </w:rPr>
        <w:t>но-распорядительные (приказы, указания и рекомендации по ведению раз</w:t>
      </w:r>
      <w:r w:rsidR="001B2C2E">
        <w:rPr>
          <w:spacing w:val="-10"/>
          <w:sz w:val="20"/>
          <w:szCs w:val="20"/>
        </w:rPr>
        <w:softHyphen/>
      </w:r>
      <w:r w:rsidRPr="00B86BF9">
        <w:rPr>
          <w:spacing w:val="-10"/>
          <w:sz w:val="20"/>
          <w:szCs w:val="20"/>
        </w:rPr>
        <w:t>вед</w:t>
      </w:r>
      <w:r w:rsidR="001B2C2E">
        <w:rPr>
          <w:spacing w:val="-10"/>
          <w:sz w:val="20"/>
          <w:szCs w:val="20"/>
        </w:rPr>
        <w:softHyphen/>
      </w:r>
      <w:r w:rsidRPr="00B86BF9">
        <w:rPr>
          <w:spacing w:val="-10"/>
          <w:sz w:val="20"/>
          <w:szCs w:val="20"/>
        </w:rPr>
        <w:t>ки, инструкции), планово-отчетные (отчеты, разведывательные и опера</w:t>
      </w:r>
      <w:r w:rsidR="001B2C2E">
        <w:rPr>
          <w:spacing w:val="-10"/>
          <w:sz w:val="20"/>
          <w:szCs w:val="20"/>
        </w:rPr>
        <w:softHyphen/>
      </w:r>
      <w:r w:rsidRPr="00B86BF9">
        <w:rPr>
          <w:spacing w:val="-10"/>
          <w:sz w:val="20"/>
          <w:szCs w:val="20"/>
        </w:rPr>
        <w:t>тив</w:t>
      </w:r>
      <w:r w:rsidR="001B2C2E">
        <w:rPr>
          <w:spacing w:val="-10"/>
          <w:sz w:val="20"/>
          <w:szCs w:val="20"/>
        </w:rPr>
        <w:softHyphen/>
      </w:r>
      <w:r w:rsidRPr="00B86BF9">
        <w:rPr>
          <w:spacing w:val="-10"/>
          <w:sz w:val="20"/>
          <w:szCs w:val="20"/>
        </w:rPr>
        <w:t>ные сводки, донесения, опросные листы, разведданные и др.), судебно-следст</w:t>
      </w:r>
      <w:r w:rsidR="001B2C2E">
        <w:rPr>
          <w:spacing w:val="-10"/>
          <w:sz w:val="20"/>
          <w:szCs w:val="20"/>
        </w:rPr>
        <w:softHyphen/>
      </w:r>
      <w:r w:rsidRPr="00B86BF9">
        <w:rPr>
          <w:spacing w:val="-10"/>
          <w:sz w:val="20"/>
          <w:szCs w:val="20"/>
        </w:rPr>
        <w:t>венные (протоколы допросов, следственные дела) и справочно-инфор</w:t>
      </w:r>
      <w:r w:rsidR="001B2C2E">
        <w:rPr>
          <w:spacing w:val="-10"/>
          <w:sz w:val="20"/>
          <w:szCs w:val="20"/>
        </w:rPr>
        <w:softHyphen/>
      </w:r>
      <w:r w:rsidRPr="00B86BF9">
        <w:rPr>
          <w:spacing w:val="-10"/>
          <w:sz w:val="20"/>
          <w:szCs w:val="20"/>
        </w:rPr>
        <w:t>ма</w:t>
      </w:r>
      <w:r w:rsidR="001B2C2E">
        <w:rPr>
          <w:spacing w:val="-10"/>
          <w:sz w:val="20"/>
          <w:szCs w:val="20"/>
        </w:rPr>
        <w:softHyphen/>
      </w:r>
      <w:r w:rsidRPr="00B86BF9">
        <w:rPr>
          <w:spacing w:val="-10"/>
          <w:sz w:val="20"/>
          <w:szCs w:val="20"/>
        </w:rPr>
        <w:t>ционные (справки, обзоры, аналитические и докладные записки). Анализ доку</w:t>
      </w:r>
      <w:r w:rsidR="001B2C2E">
        <w:rPr>
          <w:spacing w:val="-10"/>
          <w:sz w:val="20"/>
          <w:szCs w:val="20"/>
        </w:rPr>
        <w:softHyphen/>
      </w:r>
      <w:r w:rsidRPr="00B86BF9">
        <w:rPr>
          <w:spacing w:val="-10"/>
          <w:sz w:val="20"/>
          <w:szCs w:val="20"/>
        </w:rPr>
        <w:t>ментов показывает высокую степень их репрезентативности и досто</w:t>
      </w:r>
      <w:r w:rsidR="001B2C2E">
        <w:rPr>
          <w:spacing w:val="-10"/>
          <w:sz w:val="20"/>
          <w:szCs w:val="20"/>
        </w:rPr>
        <w:softHyphen/>
      </w:r>
      <w:r w:rsidRPr="00B86BF9">
        <w:rPr>
          <w:spacing w:val="-10"/>
          <w:sz w:val="20"/>
          <w:szCs w:val="20"/>
        </w:rPr>
        <w:t>вер</w:t>
      </w:r>
      <w:r w:rsidR="001B2C2E">
        <w:rPr>
          <w:spacing w:val="-10"/>
          <w:sz w:val="20"/>
          <w:szCs w:val="20"/>
        </w:rPr>
        <w:softHyphen/>
      </w:r>
      <w:r w:rsidRPr="00B86BF9">
        <w:rPr>
          <w:spacing w:val="-10"/>
          <w:sz w:val="20"/>
          <w:szCs w:val="20"/>
        </w:rPr>
        <w:t>нос</w:t>
      </w:r>
      <w:r w:rsidR="001B2C2E">
        <w:rPr>
          <w:spacing w:val="-10"/>
          <w:sz w:val="20"/>
          <w:szCs w:val="20"/>
        </w:rPr>
        <w:softHyphen/>
      </w:r>
      <w:r w:rsidRPr="00B86BF9">
        <w:rPr>
          <w:spacing w:val="-10"/>
          <w:sz w:val="20"/>
          <w:szCs w:val="20"/>
        </w:rPr>
        <w:t>ти. Все эти группы характерны и при изучении немецких спецшкол на тер</w:t>
      </w:r>
      <w:r w:rsidR="001B2C2E">
        <w:rPr>
          <w:spacing w:val="-10"/>
          <w:sz w:val="20"/>
          <w:szCs w:val="20"/>
        </w:rPr>
        <w:softHyphen/>
      </w:r>
      <w:r w:rsidRPr="00B86BF9">
        <w:rPr>
          <w:spacing w:val="-10"/>
          <w:sz w:val="20"/>
          <w:szCs w:val="20"/>
        </w:rPr>
        <w:t>ритории Витебской области и Северо-Западе РСФСР</w:t>
      </w:r>
      <w:r w:rsidR="001B2C2E">
        <w:rPr>
          <w:spacing w:val="-10"/>
          <w:sz w:val="20"/>
          <w:szCs w:val="20"/>
        </w:rPr>
        <w:t> </w:t>
      </w:r>
      <w:r w:rsidRPr="00B86BF9">
        <w:rPr>
          <w:spacing w:val="-10"/>
          <w:sz w:val="20"/>
          <w:szCs w:val="20"/>
        </w:rPr>
        <w:t>[34,</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281</w:t>
      </w:r>
      <w:r w:rsidR="007C3FB4" w:rsidRPr="00B86BF9">
        <w:rPr>
          <w:spacing w:val="-10"/>
          <w:sz w:val="20"/>
          <w:szCs w:val="20"/>
        </w:rPr>
        <w:t>—</w:t>
      </w:r>
      <w:r w:rsidRPr="00B86BF9">
        <w:rPr>
          <w:spacing w:val="-10"/>
          <w:sz w:val="20"/>
          <w:szCs w:val="20"/>
        </w:rPr>
        <w:t>282; 36,</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176об.; 37,</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78об.</w:t>
      </w:r>
      <w:r w:rsidR="007C3FB4" w:rsidRPr="00B86BF9">
        <w:rPr>
          <w:spacing w:val="-10"/>
          <w:sz w:val="20"/>
          <w:szCs w:val="20"/>
        </w:rPr>
        <w:t>—</w:t>
      </w:r>
      <w:r w:rsidRPr="00B86BF9">
        <w:rPr>
          <w:spacing w:val="-10"/>
          <w:sz w:val="20"/>
          <w:szCs w:val="20"/>
        </w:rPr>
        <w:t>79; 38,</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12; 39,</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24; 40,</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60; 41,</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 42,</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27</w:t>
      </w:r>
      <w:r w:rsidR="007C3FB4" w:rsidRPr="00B86BF9">
        <w:rPr>
          <w:spacing w:val="-10"/>
          <w:sz w:val="20"/>
          <w:szCs w:val="20"/>
        </w:rPr>
        <w:t>—</w:t>
      </w:r>
      <w:r w:rsidRPr="00B86BF9">
        <w:rPr>
          <w:spacing w:val="-10"/>
          <w:sz w:val="20"/>
          <w:szCs w:val="20"/>
        </w:rPr>
        <w:t>27об.; 43,</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13; 44,</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105</w:t>
      </w:r>
      <w:r w:rsidR="007C3FB4" w:rsidRPr="00B86BF9">
        <w:rPr>
          <w:spacing w:val="-10"/>
          <w:sz w:val="20"/>
          <w:szCs w:val="20"/>
        </w:rPr>
        <w:t>—</w:t>
      </w:r>
      <w:r w:rsidRPr="00B86BF9">
        <w:rPr>
          <w:spacing w:val="-10"/>
          <w:sz w:val="20"/>
          <w:szCs w:val="20"/>
        </w:rPr>
        <w:t>106об.; 47,</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59, 110об.; 49,</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w:t>
      </w:r>
      <w:r w:rsidR="007C3FB4" w:rsidRPr="00B86BF9">
        <w:rPr>
          <w:spacing w:val="-10"/>
          <w:sz w:val="20"/>
          <w:szCs w:val="20"/>
        </w:rPr>
        <w:t>—</w:t>
      </w:r>
      <w:r w:rsidRPr="00B86BF9">
        <w:rPr>
          <w:spacing w:val="-10"/>
          <w:sz w:val="20"/>
          <w:szCs w:val="20"/>
        </w:rPr>
        <w:t>3; 50,</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21</w:t>
      </w:r>
      <w:r w:rsidR="007C3FB4" w:rsidRPr="00B86BF9">
        <w:rPr>
          <w:spacing w:val="-10"/>
          <w:sz w:val="20"/>
          <w:szCs w:val="20"/>
        </w:rPr>
        <w:t>—</w:t>
      </w:r>
      <w:r w:rsidRPr="00B86BF9">
        <w:rPr>
          <w:spacing w:val="-10"/>
          <w:sz w:val="20"/>
          <w:szCs w:val="20"/>
        </w:rPr>
        <w:t>22; 51,</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95</w:t>
      </w:r>
      <w:r w:rsidR="007C3FB4" w:rsidRPr="00B86BF9">
        <w:rPr>
          <w:spacing w:val="-10"/>
          <w:sz w:val="20"/>
          <w:szCs w:val="20"/>
        </w:rPr>
        <w:t>—</w:t>
      </w:r>
      <w:r w:rsidRPr="00B86BF9">
        <w:rPr>
          <w:spacing w:val="-10"/>
          <w:sz w:val="20"/>
          <w:szCs w:val="20"/>
        </w:rPr>
        <w:t>103; 52,</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7; 53,</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64об.</w:t>
      </w:r>
      <w:r w:rsidR="007C3FB4" w:rsidRPr="00B86BF9">
        <w:rPr>
          <w:spacing w:val="-10"/>
          <w:sz w:val="20"/>
          <w:szCs w:val="20"/>
        </w:rPr>
        <w:t>—</w:t>
      </w:r>
      <w:r w:rsidRPr="00B86BF9">
        <w:rPr>
          <w:spacing w:val="-10"/>
          <w:sz w:val="20"/>
          <w:szCs w:val="20"/>
        </w:rPr>
        <w:t>66об.; 54,</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103; 55,</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166</w:t>
      </w:r>
      <w:r w:rsidR="007C3FB4" w:rsidRPr="00B86BF9">
        <w:rPr>
          <w:spacing w:val="-10"/>
          <w:sz w:val="20"/>
          <w:szCs w:val="20"/>
        </w:rPr>
        <w:t>—</w:t>
      </w:r>
      <w:r w:rsidRPr="00B86BF9">
        <w:rPr>
          <w:spacing w:val="-10"/>
          <w:sz w:val="20"/>
          <w:szCs w:val="20"/>
        </w:rPr>
        <w:t>167; 56,</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131</w:t>
      </w:r>
      <w:r w:rsidR="007C3FB4" w:rsidRPr="00B86BF9">
        <w:rPr>
          <w:spacing w:val="-10"/>
          <w:sz w:val="20"/>
          <w:szCs w:val="20"/>
        </w:rPr>
        <w:t>—</w:t>
      </w:r>
      <w:r w:rsidRPr="00B86BF9">
        <w:rPr>
          <w:spacing w:val="-10"/>
          <w:sz w:val="20"/>
          <w:szCs w:val="20"/>
        </w:rPr>
        <w:t>133; 64,</w:t>
      </w:r>
      <w:r w:rsidR="001B2C2E">
        <w:rPr>
          <w:spacing w:val="-10"/>
          <w:sz w:val="20"/>
          <w:szCs w:val="20"/>
        </w:rPr>
        <w:t> </w:t>
      </w:r>
      <w:r w:rsidRPr="00B86BF9">
        <w:rPr>
          <w:spacing w:val="-10"/>
          <w:sz w:val="20"/>
          <w:szCs w:val="20"/>
        </w:rPr>
        <w:t>л.</w:t>
      </w:r>
      <w:r w:rsidR="001B2C2E">
        <w:rPr>
          <w:spacing w:val="-10"/>
          <w:sz w:val="20"/>
          <w:szCs w:val="20"/>
        </w:rPr>
        <w:t> </w:t>
      </w:r>
      <w:r w:rsidRPr="00B86BF9">
        <w:rPr>
          <w:spacing w:val="-10"/>
          <w:sz w:val="20"/>
          <w:szCs w:val="20"/>
        </w:rPr>
        <w:t>41]. Кроме того, в разведывательных сводках Кали</w:t>
      </w:r>
      <w:r w:rsidR="001B2C2E">
        <w:rPr>
          <w:spacing w:val="-10"/>
          <w:sz w:val="20"/>
          <w:szCs w:val="20"/>
        </w:rPr>
        <w:softHyphen/>
      </w:r>
      <w:r w:rsidRPr="00B86BF9">
        <w:rPr>
          <w:spacing w:val="-10"/>
          <w:sz w:val="20"/>
          <w:szCs w:val="20"/>
        </w:rPr>
        <w:t>нин</w:t>
      </w:r>
      <w:r w:rsidR="001B2C2E">
        <w:rPr>
          <w:spacing w:val="-10"/>
          <w:sz w:val="20"/>
          <w:szCs w:val="20"/>
        </w:rPr>
        <w:softHyphen/>
      </w:r>
      <w:r w:rsidRPr="00B86BF9">
        <w:rPr>
          <w:spacing w:val="-10"/>
          <w:sz w:val="20"/>
          <w:szCs w:val="20"/>
        </w:rPr>
        <w:t>ско</w:t>
      </w:r>
      <w:r w:rsidR="001B2C2E">
        <w:rPr>
          <w:spacing w:val="-10"/>
          <w:sz w:val="20"/>
          <w:szCs w:val="20"/>
        </w:rPr>
        <w:softHyphen/>
      </w:r>
      <w:r w:rsidRPr="00B86BF9">
        <w:rPr>
          <w:spacing w:val="-10"/>
          <w:sz w:val="20"/>
          <w:szCs w:val="20"/>
        </w:rPr>
        <w:t xml:space="preserve">го штаба партизанского движения в апреле и сентябре 1943 г. сообщалось о том, что </w:t>
      </w:r>
      <w:r w:rsidR="007C3FB4" w:rsidRPr="00B86BF9">
        <w:rPr>
          <w:spacing w:val="-10"/>
          <w:sz w:val="20"/>
          <w:szCs w:val="20"/>
        </w:rPr>
        <w:t>«</w:t>
      </w:r>
      <w:r w:rsidRPr="00B86BF9">
        <w:rPr>
          <w:spacing w:val="-10"/>
          <w:sz w:val="20"/>
          <w:szCs w:val="20"/>
        </w:rPr>
        <w:t>отделением гестапо из Пустошки направлено в партизанские отря</w:t>
      </w:r>
      <w:r w:rsidR="001B2C2E">
        <w:rPr>
          <w:spacing w:val="-10"/>
          <w:sz w:val="20"/>
          <w:szCs w:val="20"/>
        </w:rPr>
        <w:softHyphen/>
      </w:r>
      <w:r w:rsidRPr="00B86BF9">
        <w:rPr>
          <w:spacing w:val="-10"/>
          <w:sz w:val="20"/>
          <w:szCs w:val="20"/>
        </w:rPr>
        <w:t>ды 170 человек диверсантов и шпионов, окончивших месячные курсы, пре</w:t>
      </w:r>
      <w:r w:rsidR="001B2C2E">
        <w:rPr>
          <w:spacing w:val="-10"/>
          <w:sz w:val="20"/>
          <w:szCs w:val="20"/>
        </w:rPr>
        <w:softHyphen/>
      </w:r>
      <w:r w:rsidRPr="00B86BF9">
        <w:rPr>
          <w:spacing w:val="-10"/>
          <w:sz w:val="20"/>
          <w:szCs w:val="20"/>
        </w:rPr>
        <w:t>имущественно женщины…</w:t>
      </w:r>
      <w:r w:rsidR="007C3FB4" w:rsidRPr="00B86BF9">
        <w:rPr>
          <w:spacing w:val="-10"/>
          <w:sz w:val="20"/>
          <w:szCs w:val="20"/>
        </w:rPr>
        <w:t>»</w:t>
      </w:r>
      <w:r w:rsidRPr="00B86BF9">
        <w:rPr>
          <w:spacing w:val="-10"/>
          <w:sz w:val="20"/>
          <w:szCs w:val="20"/>
        </w:rPr>
        <w:t xml:space="preserve">, а также, что </w:t>
      </w:r>
      <w:r w:rsidR="007C3FB4" w:rsidRPr="00B86BF9">
        <w:rPr>
          <w:spacing w:val="-10"/>
          <w:sz w:val="20"/>
          <w:szCs w:val="20"/>
        </w:rPr>
        <w:t>«</w:t>
      </w:r>
      <w:r w:rsidRPr="00B86BF9">
        <w:rPr>
          <w:spacing w:val="-10"/>
          <w:sz w:val="20"/>
          <w:szCs w:val="20"/>
        </w:rPr>
        <w:t>в Опочка в начале августа 1943</w:t>
      </w:r>
      <w:r w:rsidR="001B2C2E">
        <w:rPr>
          <w:spacing w:val="-10"/>
          <w:sz w:val="20"/>
          <w:szCs w:val="20"/>
        </w:rPr>
        <w:t> </w:t>
      </w:r>
      <w:r w:rsidRPr="00B86BF9">
        <w:rPr>
          <w:spacing w:val="-10"/>
          <w:sz w:val="20"/>
          <w:szCs w:val="20"/>
        </w:rPr>
        <w:t>года 20 девушек окончили школу шпионажа… и направлены для соби</w:t>
      </w:r>
      <w:r w:rsidR="001B2C2E">
        <w:rPr>
          <w:spacing w:val="-10"/>
          <w:sz w:val="20"/>
          <w:szCs w:val="20"/>
        </w:rPr>
        <w:softHyphen/>
      </w:r>
      <w:r w:rsidRPr="00B86BF9">
        <w:rPr>
          <w:spacing w:val="-10"/>
          <w:sz w:val="20"/>
          <w:szCs w:val="20"/>
        </w:rPr>
        <w:t>ра</w:t>
      </w:r>
      <w:r w:rsidR="001B2C2E">
        <w:rPr>
          <w:spacing w:val="-10"/>
          <w:sz w:val="20"/>
          <w:szCs w:val="20"/>
        </w:rPr>
        <w:softHyphen/>
      </w:r>
      <w:r w:rsidRPr="00B86BF9">
        <w:rPr>
          <w:spacing w:val="-10"/>
          <w:sz w:val="20"/>
          <w:szCs w:val="20"/>
        </w:rPr>
        <w:t>ния данных о дислокации партизанских бригад с целью вступления в отря</w:t>
      </w:r>
      <w:r w:rsidR="001B2C2E">
        <w:rPr>
          <w:spacing w:val="-10"/>
          <w:sz w:val="20"/>
          <w:szCs w:val="20"/>
        </w:rPr>
        <w:softHyphen/>
      </w:r>
      <w:r w:rsidRPr="00B86BF9">
        <w:rPr>
          <w:spacing w:val="-10"/>
          <w:sz w:val="20"/>
          <w:szCs w:val="20"/>
        </w:rPr>
        <w:t>ды</w:t>
      </w:r>
      <w:r w:rsidR="007C3FB4" w:rsidRPr="00B86BF9">
        <w:rPr>
          <w:spacing w:val="-10"/>
          <w:sz w:val="20"/>
          <w:szCs w:val="20"/>
        </w:rPr>
        <w:t>»</w:t>
      </w:r>
      <w:r w:rsidR="001B2C2E">
        <w:rPr>
          <w:spacing w:val="-10"/>
          <w:sz w:val="20"/>
          <w:szCs w:val="20"/>
        </w:rPr>
        <w:t> </w:t>
      </w:r>
      <w:r w:rsidRPr="00B86BF9">
        <w:rPr>
          <w:spacing w:val="-10"/>
          <w:sz w:val="20"/>
          <w:szCs w:val="20"/>
        </w:rPr>
        <w:t>[45, л. 50, 141</w:t>
      </w:r>
      <w:r w:rsidR="007C3FB4" w:rsidRPr="00B86BF9">
        <w:rPr>
          <w:spacing w:val="-10"/>
          <w:sz w:val="20"/>
          <w:szCs w:val="20"/>
        </w:rPr>
        <w:t>—</w:t>
      </w:r>
      <w:r w:rsidRPr="00B86BF9">
        <w:rPr>
          <w:spacing w:val="-10"/>
          <w:sz w:val="20"/>
          <w:szCs w:val="20"/>
        </w:rPr>
        <w:t>142].</w:t>
      </w:r>
    </w:p>
    <w:p w:rsidR="007C3FB4" w:rsidRPr="00B86BF9" w:rsidRDefault="00C127AD" w:rsidP="00C127AD">
      <w:pPr>
        <w:pStyle w:val="af6"/>
        <w:spacing w:after="0" w:line="220" w:lineRule="exact"/>
        <w:ind w:firstLine="567"/>
        <w:jc w:val="both"/>
        <w:rPr>
          <w:spacing w:val="-10"/>
          <w:sz w:val="20"/>
          <w:szCs w:val="20"/>
        </w:rPr>
      </w:pPr>
      <w:r w:rsidRPr="00B86BF9">
        <w:rPr>
          <w:spacing w:val="-10"/>
          <w:sz w:val="20"/>
          <w:szCs w:val="20"/>
        </w:rPr>
        <w:t>Подводя итог, укажем, что в историографии указанной темы встре</w:t>
      </w:r>
      <w:r w:rsidR="001B2C2E">
        <w:rPr>
          <w:spacing w:val="-10"/>
          <w:sz w:val="20"/>
          <w:szCs w:val="20"/>
        </w:rPr>
        <w:softHyphen/>
      </w:r>
      <w:r w:rsidRPr="00B86BF9">
        <w:rPr>
          <w:spacing w:val="-10"/>
          <w:sz w:val="20"/>
          <w:szCs w:val="20"/>
        </w:rPr>
        <w:t>ча</w:t>
      </w:r>
      <w:r w:rsidR="001B2C2E">
        <w:rPr>
          <w:spacing w:val="-10"/>
          <w:sz w:val="20"/>
          <w:szCs w:val="20"/>
        </w:rPr>
        <w:softHyphen/>
      </w:r>
      <w:r w:rsidRPr="00B86BF9">
        <w:rPr>
          <w:spacing w:val="-10"/>
          <w:sz w:val="20"/>
          <w:szCs w:val="20"/>
        </w:rPr>
        <w:t>ет</w:t>
      </w:r>
      <w:r w:rsidR="001B2C2E">
        <w:rPr>
          <w:spacing w:val="-10"/>
          <w:sz w:val="20"/>
          <w:szCs w:val="20"/>
        </w:rPr>
        <w:softHyphen/>
      </w:r>
      <w:r w:rsidRPr="00B86BF9">
        <w:rPr>
          <w:spacing w:val="-10"/>
          <w:sz w:val="20"/>
          <w:szCs w:val="20"/>
        </w:rPr>
        <w:t>ся большое количество данных, хоть и разрозненных: определяются основ</w:t>
      </w:r>
      <w:r w:rsidR="001B2C2E">
        <w:rPr>
          <w:spacing w:val="-10"/>
          <w:sz w:val="20"/>
          <w:szCs w:val="20"/>
        </w:rPr>
        <w:softHyphen/>
      </w:r>
      <w:r w:rsidRPr="00B86BF9">
        <w:rPr>
          <w:spacing w:val="-10"/>
          <w:sz w:val="20"/>
          <w:szCs w:val="20"/>
        </w:rPr>
        <w:t>ные направления деятельности немецких спецшкол в этих регионах, соци</w:t>
      </w:r>
      <w:r w:rsidR="001B2C2E">
        <w:rPr>
          <w:spacing w:val="-10"/>
          <w:sz w:val="20"/>
          <w:szCs w:val="20"/>
        </w:rPr>
        <w:softHyphen/>
      </w:r>
      <w:r w:rsidRPr="00B86BF9">
        <w:rPr>
          <w:spacing w:val="-10"/>
          <w:sz w:val="20"/>
          <w:szCs w:val="20"/>
        </w:rPr>
        <w:t>аль</w:t>
      </w:r>
      <w:r w:rsidR="001B2C2E">
        <w:rPr>
          <w:spacing w:val="-10"/>
          <w:sz w:val="20"/>
          <w:szCs w:val="20"/>
        </w:rPr>
        <w:softHyphen/>
      </w:r>
      <w:r w:rsidRPr="00B86BF9">
        <w:rPr>
          <w:spacing w:val="-10"/>
          <w:sz w:val="20"/>
          <w:szCs w:val="20"/>
        </w:rPr>
        <w:t>ная база вербуемых, приводятся отдельные сведения по некоторым опера</w:t>
      </w:r>
      <w:r w:rsidR="001B2C2E">
        <w:rPr>
          <w:spacing w:val="-10"/>
          <w:sz w:val="20"/>
          <w:szCs w:val="20"/>
        </w:rPr>
        <w:softHyphen/>
      </w:r>
      <w:r w:rsidRPr="00B86BF9">
        <w:rPr>
          <w:spacing w:val="-10"/>
          <w:sz w:val="20"/>
          <w:szCs w:val="20"/>
        </w:rPr>
        <w:t>ци</w:t>
      </w:r>
      <w:r w:rsidR="001B2C2E">
        <w:rPr>
          <w:spacing w:val="-10"/>
          <w:sz w:val="20"/>
          <w:szCs w:val="20"/>
        </w:rPr>
        <w:softHyphen/>
      </w:r>
      <w:r w:rsidRPr="00B86BF9">
        <w:rPr>
          <w:spacing w:val="-10"/>
          <w:sz w:val="20"/>
          <w:szCs w:val="20"/>
        </w:rPr>
        <w:t>ям. Для более глубокого изучения темы необходимо введение в научный обо</w:t>
      </w:r>
      <w:r w:rsidR="001B2C2E">
        <w:rPr>
          <w:spacing w:val="-10"/>
          <w:sz w:val="20"/>
          <w:szCs w:val="20"/>
        </w:rPr>
        <w:softHyphen/>
      </w:r>
      <w:r w:rsidRPr="00B86BF9">
        <w:rPr>
          <w:spacing w:val="-10"/>
          <w:sz w:val="20"/>
          <w:szCs w:val="20"/>
        </w:rPr>
        <w:t xml:space="preserve">рот новых архивных материалов, прежде всего из архивов спецслужб, а также </w:t>
      </w:r>
      <w:r w:rsidR="007C3FB4" w:rsidRPr="00B86BF9">
        <w:rPr>
          <w:spacing w:val="-10"/>
          <w:sz w:val="20"/>
          <w:szCs w:val="20"/>
        </w:rPr>
        <w:t>«</w:t>
      </w:r>
      <w:r w:rsidRPr="00B86BF9">
        <w:rPr>
          <w:spacing w:val="-10"/>
          <w:sz w:val="20"/>
          <w:szCs w:val="20"/>
        </w:rPr>
        <w:t>пар</w:t>
      </w:r>
      <w:r w:rsidR="001B2C2E">
        <w:rPr>
          <w:spacing w:val="-10"/>
          <w:sz w:val="20"/>
          <w:szCs w:val="20"/>
        </w:rPr>
        <w:softHyphen/>
      </w:r>
      <w:r w:rsidRPr="00B86BF9">
        <w:rPr>
          <w:spacing w:val="-10"/>
          <w:sz w:val="20"/>
          <w:szCs w:val="20"/>
        </w:rPr>
        <w:t>тизанских фондов</w:t>
      </w:r>
      <w:r w:rsidR="007C3FB4" w:rsidRPr="00B86BF9">
        <w:rPr>
          <w:spacing w:val="-10"/>
          <w:sz w:val="20"/>
          <w:szCs w:val="20"/>
        </w:rPr>
        <w:t>»</w:t>
      </w:r>
      <w:r w:rsidRPr="00B86BF9">
        <w:rPr>
          <w:spacing w:val="-10"/>
          <w:sz w:val="20"/>
          <w:szCs w:val="20"/>
        </w:rPr>
        <w:t xml:space="preserve"> и немецких архивов. Такой подход позволит про</w:t>
      </w:r>
      <w:r w:rsidR="001B2C2E">
        <w:rPr>
          <w:spacing w:val="-10"/>
          <w:sz w:val="20"/>
          <w:szCs w:val="20"/>
        </w:rPr>
        <w:softHyphen/>
      </w:r>
      <w:r w:rsidRPr="00B86BF9">
        <w:rPr>
          <w:spacing w:val="-10"/>
          <w:sz w:val="20"/>
          <w:szCs w:val="20"/>
        </w:rPr>
        <w:t>вес</w:t>
      </w:r>
      <w:r w:rsidR="001B2C2E">
        <w:rPr>
          <w:spacing w:val="-10"/>
          <w:sz w:val="20"/>
          <w:szCs w:val="20"/>
        </w:rPr>
        <w:softHyphen/>
      </w:r>
      <w:r w:rsidRPr="00B86BF9">
        <w:rPr>
          <w:spacing w:val="-10"/>
          <w:sz w:val="20"/>
          <w:szCs w:val="20"/>
        </w:rPr>
        <w:t>ти глубокий сравнительный анализ проблемы и сделать более точные выво</w:t>
      </w:r>
      <w:r w:rsidR="001B2C2E">
        <w:rPr>
          <w:spacing w:val="-10"/>
          <w:sz w:val="20"/>
          <w:szCs w:val="20"/>
        </w:rPr>
        <w:softHyphen/>
      </w:r>
      <w:r w:rsidRPr="00B86BF9">
        <w:rPr>
          <w:spacing w:val="-10"/>
          <w:sz w:val="20"/>
          <w:szCs w:val="20"/>
        </w:rPr>
        <w:t>ды.</w:t>
      </w:r>
    </w:p>
    <w:p w:rsidR="001B2C2E" w:rsidRPr="00024611" w:rsidRDefault="001B2C2E" w:rsidP="001B2C2E">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C127AD" w:rsidRPr="001B2C2E" w:rsidRDefault="00C127AD" w:rsidP="001B2C2E">
      <w:pPr>
        <w:pStyle w:val="af6"/>
        <w:spacing w:after="0" w:line="200" w:lineRule="exact"/>
        <w:ind w:left="227" w:hanging="227"/>
        <w:jc w:val="both"/>
        <w:rPr>
          <w:spacing w:val="-12"/>
          <w:sz w:val="18"/>
          <w:szCs w:val="18"/>
        </w:rPr>
      </w:pPr>
      <w:r w:rsidRPr="001B2C2E">
        <w:rPr>
          <w:spacing w:val="-12"/>
          <w:sz w:val="18"/>
          <w:szCs w:val="18"/>
        </w:rPr>
        <w:t>1.</w:t>
      </w:r>
      <w:r w:rsidRPr="001B2C2E">
        <w:rPr>
          <w:spacing w:val="-12"/>
          <w:sz w:val="18"/>
          <w:szCs w:val="18"/>
        </w:rPr>
        <w:tab/>
        <w:t>Барков,</w:t>
      </w:r>
      <w:r w:rsidR="001B2C2E" w:rsidRPr="001B2C2E">
        <w:rPr>
          <w:spacing w:val="-12"/>
          <w:sz w:val="18"/>
          <w:szCs w:val="18"/>
        </w:rPr>
        <w:t> </w:t>
      </w:r>
      <w:r w:rsidRPr="001B2C2E">
        <w:rPr>
          <w:spacing w:val="-12"/>
          <w:sz w:val="18"/>
          <w:szCs w:val="18"/>
        </w:rPr>
        <w:t>Л.</w:t>
      </w:r>
      <w:r w:rsidR="001B2C2E" w:rsidRPr="001B2C2E">
        <w:rPr>
          <w:spacing w:val="-12"/>
          <w:sz w:val="18"/>
          <w:szCs w:val="18"/>
        </w:rPr>
        <w:t> </w:t>
      </w:r>
      <w:r w:rsidRPr="001B2C2E">
        <w:rPr>
          <w:spacing w:val="-12"/>
          <w:sz w:val="18"/>
          <w:szCs w:val="18"/>
        </w:rPr>
        <w:t>И. В дебрях абвера</w:t>
      </w:r>
      <w:r w:rsidR="00921373" w:rsidRPr="001B2C2E">
        <w:rPr>
          <w:spacing w:val="-12"/>
          <w:sz w:val="18"/>
          <w:szCs w:val="18"/>
        </w:rPr>
        <w:t> /</w:t>
      </w:r>
      <w:r w:rsidRPr="001B2C2E">
        <w:rPr>
          <w:spacing w:val="-12"/>
          <w:sz w:val="18"/>
          <w:szCs w:val="18"/>
        </w:rPr>
        <w:t xml:space="preserve"> Л.</w:t>
      </w:r>
      <w:r w:rsidR="001B2C2E" w:rsidRPr="001B2C2E">
        <w:rPr>
          <w:spacing w:val="-12"/>
          <w:sz w:val="18"/>
          <w:szCs w:val="18"/>
        </w:rPr>
        <w:t> </w:t>
      </w:r>
      <w:r w:rsidRPr="001B2C2E">
        <w:rPr>
          <w:spacing w:val="-12"/>
          <w:sz w:val="18"/>
          <w:szCs w:val="18"/>
        </w:rPr>
        <w:t>И.</w:t>
      </w:r>
      <w:r w:rsidR="001B2C2E" w:rsidRPr="001B2C2E">
        <w:rPr>
          <w:spacing w:val="-12"/>
          <w:sz w:val="18"/>
          <w:szCs w:val="18"/>
        </w:rPr>
        <w:t> </w:t>
      </w:r>
      <w:r w:rsidRPr="001B2C2E">
        <w:rPr>
          <w:spacing w:val="-12"/>
          <w:sz w:val="18"/>
          <w:szCs w:val="18"/>
        </w:rPr>
        <w:t>Барков.</w:t>
      </w:r>
      <w:r w:rsidR="007C3FB4" w:rsidRPr="001B2C2E">
        <w:rPr>
          <w:spacing w:val="-12"/>
          <w:sz w:val="18"/>
          <w:szCs w:val="18"/>
        </w:rPr>
        <w:t xml:space="preserve"> — </w:t>
      </w:r>
      <w:r w:rsidRPr="001B2C2E">
        <w:rPr>
          <w:spacing w:val="-12"/>
          <w:sz w:val="18"/>
          <w:szCs w:val="18"/>
        </w:rPr>
        <w:t>Таллин: Ээсти раамат, 1971</w:t>
      </w:r>
      <w:r w:rsidR="00921373" w:rsidRPr="001B2C2E">
        <w:rPr>
          <w:spacing w:val="-12"/>
          <w:sz w:val="18"/>
          <w:szCs w:val="18"/>
          <w:lang w:val="be-BY"/>
        </w:rPr>
        <w:t>.</w:t>
      </w:r>
      <w:r w:rsidR="007C3FB4" w:rsidRPr="001B2C2E">
        <w:rPr>
          <w:spacing w:val="-12"/>
          <w:sz w:val="18"/>
          <w:szCs w:val="18"/>
        </w:rPr>
        <w:t xml:space="preserve"> — </w:t>
      </w:r>
      <w:r w:rsidRPr="001B2C2E">
        <w:rPr>
          <w:spacing w:val="-12"/>
          <w:sz w:val="18"/>
          <w:szCs w:val="18"/>
        </w:rPr>
        <w:t>126</w:t>
      </w:r>
      <w:r w:rsidR="001B2C2E" w:rsidRPr="001B2C2E">
        <w:rPr>
          <w:spacing w:val="-12"/>
          <w:sz w:val="18"/>
          <w:szCs w:val="18"/>
        </w:rPr>
        <w:t> </w:t>
      </w:r>
      <w:r w:rsidRPr="001B2C2E">
        <w:rPr>
          <w:spacing w:val="-12"/>
          <w:sz w:val="18"/>
          <w:szCs w:val="18"/>
        </w:rPr>
        <w:t>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w:t>
      </w:r>
      <w:r w:rsidRPr="001B2C2E">
        <w:rPr>
          <w:spacing w:val="-10"/>
          <w:sz w:val="18"/>
          <w:szCs w:val="18"/>
        </w:rPr>
        <w:tab/>
        <w:t>Белик,</w:t>
      </w:r>
      <w:r w:rsidR="001B2C2E">
        <w:rPr>
          <w:spacing w:val="-10"/>
          <w:sz w:val="18"/>
          <w:szCs w:val="18"/>
        </w:rPr>
        <w:t> </w:t>
      </w:r>
      <w:r w:rsidRPr="001B2C2E">
        <w:rPr>
          <w:spacing w:val="-10"/>
          <w:sz w:val="18"/>
          <w:szCs w:val="18"/>
        </w:rPr>
        <w:t>И.</w:t>
      </w:r>
      <w:r w:rsidR="001B2C2E">
        <w:rPr>
          <w:spacing w:val="-10"/>
          <w:sz w:val="18"/>
          <w:szCs w:val="18"/>
        </w:rPr>
        <w:t> </w:t>
      </w:r>
      <w:r w:rsidRPr="001B2C2E">
        <w:rPr>
          <w:spacing w:val="-10"/>
          <w:sz w:val="18"/>
          <w:szCs w:val="18"/>
        </w:rPr>
        <w:t>К. Немецкая разведка является довольно сильным противником</w:t>
      </w:r>
      <w:r w:rsidR="00921373" w:rsidRPr="001B2C2E">
        <w:rPr>
          <w:spacing w:val="-10"/>
          <w:sz w:val="18"/>
          <w:szCs w:val="18"/>
        </w:rPr>
        <w:t> /</w:t>
      </w:r>
      <w:r w:rsidRPr="001B2C2E">
        <w:rPr>
          <w:spacing w:val="-10"/>
          <w:sz w:val="18"/>
          <w:szCs w:val="18"/>
        </w:rPr>
        <w:t xml:space="preserve"> И.</w:t>
      </w:r>
      <w:r w:rsidR="001B2C2E">
        <w:rPr>
          <w:spacing w:val="-10"/>
          <w:sz w:val="18"/>
          <w:szCs w:val="18"/>
        </w:rPr>
        <w:t> </w:t>
      </w:r>
      <w:r w:rsidRPr="001B2C2E">
        <w:rPr>
          <w:spacing w:val="-10"/>
          <w:sz w:val="18"/>
          <w:szCs w:val="18"/>
        </w:rPr>
        <w:t>К.</w:t>
      </w:r>
      <w:r w:rsidR="001B2C2E">
        <w:rPr>
          <w:spacing w:val="-10"/>
          <w:sz w:val="18"/>
          <w:szCs w:val="18"/>
        </w:rPr>
        <w:t> </w:t>
      </w:r>
      <w:r w:rsidRPr="001B2C2E">
        <w:rPr>
          <w:spacing w:val="-10"/>
          <w:sz w:val="18"/>
          <w:szCs w:val="18"/>
        </w:rPr>
        <w:t>Белик</w:t>
      </w:r>
      <w:r w:rsidR="00921373" w:rsidRPr="001B2C2E">
        <w:rPr>
          <w:spacing w:val="-10"/>
          <w:sz w:val="18"/>
          <w:szCs w:val="18"/>
        </w:rPr>
        <w:t> /</w:t>
      </w:r>
      <w:r w:rsidRPr="001B2C2E">
        <w:rPr>
          <w:spacing w:val="-10"/>
          <w:sz w:val="18"/>
          <w:szCs w:val="18"/>
        </w:rPr>
        <w:t>/ Исторический архив.</w:t>
      </w:r>
      <w:r w:rsidR="007C3FB4" w:rsidRPr="001B2C2E">
        <w:rPr>
          <w:spacing w:val="-10"/>
          <w:sz w:val="18"/>
          <w:szCs w:val="18"/>
        </w:rPr>
        <w:t xml:space="preserve"> — </w:t>
      </w:r>
      <w:r w:rsidRPr="001B2C2E">
        <w:rPr>
          <w:spacing w:val="-10"/>
          <w:sz w:val="18"/>
          <w:szCs w:val="18"/>
        </w:rPr>
        <w:t>2000.</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5.</w:t>
      </w:r>
      <w:r w:rsidR="007C3FB4" w:rsidRPr="001B2C2E">
        <w:rPr>
          <w:spacing w:val="-10"/>
          <w:sz w:val="18"/>
          <w:szCs w:val="18"/>
        </w:rPr>
        <w:t xml:space="preserve"> — </w:t>
      </w:r>
      <w:r w:rsidRPr="001B2C2E">
        <w:rPr>
          <w:spacing w:val="-10"/>
          <w:sz w:val="18"/>
          <w:szCs w:val="18"/>
        </w:rPr>
        <w:t>С. 27</w:t>
      </w:r>
      <w:r w:rsidR="007C3FB4" w:rsidRPr="001B2C2E">
        <w:rPr>
          <w:spacing w:val="-10"/>
          <w:sz w:val="18"/>
          <w:szCs w:val="18"/>
        </w:rPr>
        <w:t>—</w:t>
      </w:r>
      <w:r w:rsidRPr="001B2C2E">
        <w:rPr>
          <w:spacing w:val="-10"/>
          <w:sz w:val="18"/>
          <w:szCs w:val="18"/>
        </w:rPr>
        <w:t>63.</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w:t>
      </w:r>
      <w:r w:rsidRPr="001B2C2E">
        <w:rPr>
          <w:spacing w:val="-10"/>
          <w:sz w:val="18"/>
          <w:szCs w:val="18"/>
        </w:rPr>
        <w:tab/>
        <w:t>Белорусский штаб партизанского движения. Сентябрь</w:t>
      </w:r>
      <w:r w:rsidR="007C3FB4" w:rsidRPr="001B2C2E">
        <w:rPr>
          <w:spacing w:val="-10"/>
          <w:sz w:val="18"/>
          <w:szCs w:val="18"/>
        </w:rPr>
        <w:t>—</w:t>
      </w:r>
      <w:r w:rsidRPr="001B2C2E">
        <w:rPr>
          <w:spacing w:val="-10"/>
          <w:sz w:val="18"/>
          <w:szCs w:val="18"/>
        </w:rPr>
        <w:t>декабрь 1942 г. Документы и материалы</w:t>
      </w:r>
      <w:r w:rsidR="001B2C2E">
        <w:rPr>
          <w:spacing w:val="-10"/>
          <w:sz w:val="18"/>
          <w:szCs w:val="18"/>
        </w:rPr>
        <w:t xml:space="preserve"> / </w:t>
      </w:r>
      <w:r w:rsidRPr="001B2C2E">
        <w:rPr>
          <w:spacing w:val="-10"/>
          <w:sz w:val="18"/>
          <w:szCs w:val="18"/>
        </w:rPr>
        <w:t>Авт. сост.: В. Д. Селеменев, М. Н. Скоморощенко, М. Е. Тумаш.</w:t>
      </w:r>
      <w:r w:rsidR="007C3FB4" w:rsidRPr="001B2C2E">
        <w:rPr>
          <w:spacing w:val="-10"/>
          <w:sz w:val="18"/>
          <w:szCs w:val="18"/>
        </w:rPr>
        <w:t xml:space="preserve"> — </w:t>
      </w:r>
      <w:r w:rsidRPr="001B2C2E">
        <w:rPr>
          <w:spacing w:val="-10"/>
          <w:sz w:val="18"/>
          <w:szCs w:val="18"/>
        </w:rPr>
        <w:t xml:space="preserve">Минск: Издательство </w:t>
      </w:r>
      <w:r w:rsidR="007C3FB4" w:rsidRPr="001B2C2E">
        <w:rPr>
          <w:spacing w:val="-10"/>
          <w:sz w:val="18"/>
          <w:szCs w:val="18"/>
        </w:rPr>
        <w:t>«</w:t>
      </w:r>
      <w:r w:rsidRPr="001B2C2E">
        <w:rPr>
          <w:spacing w:val="-10"/>
          <w:sz w:val="18"/>
          <w:szCs w:val="18"/>
        </w:rPr>
        <w:t>Белорусская энциклопедия им. П. Бровки</w:t>
      </w:r>
      <w:r w:rsidR="007C3FB4" w:rsidRPr="001B2C2E">
        <w:rPr>
          <w:spacing w:val="-10"/>
          <w:sz w:val="18"/>
          <w:szCs w:val="18"/>
        </w:rPr>
        <w:t>»</w:t>
      </w:r>
      <w:r w:rsidRPr="001B2C2E">
        <w:rPr>
          <w:spacing w:val="-10"/>
          <w:sz w:val="18"/>
          <w:szCs w:val="18"/>
        </w:rPr>
        <w:t>, 2017.</w:t>
      </w:r>
      <w:r w:rsidR="007C3FB4" w:rsidRPr="001B2C2E">
        <w:rPr>
          <w:spacing w:val="-10"/>
          <w:sz w:val="18"/>
          <w:szCs w:val="18"/>
        </w:rPr>
        <w:t xml:space="preserve"> — </w:t>
      </w:r>
      <w:r w:rsidRPr="001B2C2E">
        <w:rPr>
          <w:spacing w:val="-10"/>
          <w:sz w:val="18"/>
          <w:szCs w:val="18"/>
        </w:rPr>
        <w:t>464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lastRenderedPageBreak/>
        <w:t>4.</w:t>
      </w:r>
      <w:r w:rsidRPr="001B2C2E">
        <w:rPr>
          <w:spacing w:val="-10"/>
          <w:sz w:val="18"/>
          <w:szCs w:val="18"/>
        </w:rPr>
        <w:tab/>
        <w:t>В поединке с абвером</w:t>
      </w:r>
      <w:r w:rsidR="001B2C2E" w:rsidRPr="001B2C2E">
        <w:rPr>
          <w:spacing w:val="-10"/>
          <w:sz w:val="18"/>
          <w:szCs w:val="18"/>
        </w:rPr>
        <w:t xml:space="preserve">. — </w:t>
      </w:r>
      <w:r w:rsidRPr="001B2C2E">
        <w:rPr>
          <w:spacing w:val="-10"/>
          <w:sz w:val="18"/>
          <w:szCs w:val="18"/>
        </w:rPr>
        <w:t>Л.: Лениздат, 1974.</w:t>
      </w:r>
      <w:r w:rsidR="007C3FB4" w:rsidRPr="001B2C2E">
        <w:rPr>
          <w:spacing w:val="-10"/>
          <w:sz w:val="18"/>
          <w:szCs w:val="18"/>
        </w:rPr>
        <w:t xml:space="preserve"> — </w:t>
      </w:r>
      <w:r w:rsidRPr="001B2C2E">
        <w:rPr>
          <w:spacing w:val="-10"/>
          <w:sz w:val="18"/>
          <w:szCs w:val="18"/>
        </w:rPr>
        <w:t>320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w:t>
      </w:r>
      <w:r w:rsidRPr="001B2C2E">
        <w:rPr>
          <w:spacing w:val="-10"/>
          <w:sz w:val="18"/>
          <w:szCs w:val="18"/>
        </w:rPr>
        <w:tab/>
        <w:t>В тылу врага. Борьба партизан и подпольщиков на оккупированной территории Ленин</w:t>
      </w:r>
      <w:r w:rsidR="001B2C2E">
        <w:rPr>
          <w:spacing w:val="-10"/>
          <w:sz w:val="18"/>
          <w:szCs w:val="18"/>
        </w:rPr>
        <w:softHyphen/>
      </w:r>
      <w:r w:rsidRPr="001B2C2E">
        <w:rPr>
          <w:spacing w:val="-10"/>
          <w:sz w:val="18"/>
          <w:szCs w:val="18"/>
        </w:rPr>
        <w:t>градской области. 1941 г. Сборник документов</w:t>
      </w:r>
      <w:r w:rsidR="001B2C2E">
        <w:rPr>
          <w:spacing w:val="-10"/>
          <w:sz w:val="18"/>
          <w:szCs w:val="18"/>
        </w:rPr>
        <w:t xml:space="preserve"> / </w:t>
      </w:r>
      <w:r w:rsidRPr="001B2C2E">
        <w:rPr>
          <w:spacing w:val="-10"/>
          <w:sz w:val="18"/>
          <w:szCs w:val="18"/>
        </w:rPr>
        <w:t>Авт. сост. В.</w:t>
      </w:r>
      <w:r w:rsidR="008C1F0A" w:rsidRPr="001B2C2E">
        <w:rPr>
          <w:spacing w:val="-10"/>
          <w:sz w:val="18"/>
          <w:szCs w:val="18"/>
          <w:lang w:val="be-BY"/>
        </w:rPr>
        <w:t> </w:t>
      </w:r>
      <w:r w:rsidRPr="001B2C2E">
        <w:rPr>
          <w:spacing w:val="-10"/>
          <w:sz w:val="18"/>
          <w:szCs w:val="18"/>
        </w:rPr>
        <w:t>П.</w:t>
      </w:r>
      <w:r w:rsidR="008C1F0A" w:rsidRPr="001B2C2E">
        <w:rPr>
          <w:spacing w:val="-10"/>
          <w:sz w:val="18"/>
          <w:szCs w:val="18"/>
          <w:lang w:val="be-BY"/>
        </w:rPr>
        <w:t> </w:t>
      </w:r>
      <w:r w:rsidRPr="001B2C2E">
        <w:rPr>
          <w:spacing w:val="-10"/>
          <w:sz w:val="18"/>
          <w:szCs w:val="18"/>
        </w:rPr>
        <w:t>Самухин</w:t>
      </w:r>
      <w:r w:rsidR="006F4991" w:rsidRPr="001B2C2E">
        <w:rPr>
          <w:spacing w:val="-10"/>
          <w:sz w:val="18"/>
          <w:szCs w:val="18"/>
        </w:rPr>
        <w:t xml:space="preserve">. — </w:t>
      </w:r>
      <w:r w:rsidRPr="001B2C2E">
        <w:rPr>
          <w:spacing w:val="-10"/>
          <w:sz w:val="18"/>
          <w:szCs w:val="18"/>
        </w:rPr>
        <w:t>Л.: Лен</w:t>
      </w:r>
      <w:r w:rsidR="001B2C2E">
        <w:rPr>
          <w:spacing w:val="-10"/>
          <w:sz w:val="18"/>
          <w:szCs w:val="18"/>
        </w:rPr>
        <w:softHyphen/>
      </w:r>
      <w:r w:rsidRPr="001B2C2E">
        <w:rPr>
          <w:spacing w:val="-10"/>
          <w:sz w:val="18"/>
          <w:szCs w:val="18"/>
        </w:rPr>
        <w:t>издат, 1979.</w:t>
      </w:r>
      <w:r w:rsidR="007C3FB4" w:rsidRPr="001B2C2E">
        <w:rPr>
          <w:spacing w:val="-10"/>
          <w:sz w:val="18"/>
          <w:szCs w:val="18"/>
        </w:rPr>
        <w:t xml:space="preserve"> — </w:t>
      </w:r>
      <w:r w:rsidRPr="001B2C2E">
        <w:rPr>
          <w:spacing w:val="-10"/>
          <w:sz w:val="18"/>
          <w:szCs w:val="18"/>
        </w:rPr>
        <w:t>302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w:t>
      </w:r>
      <w:r w:rsidRPr="001B2C2E">
        <w:rPr>
          <w:spacing w:val="-10"/>
          <w:sz w:val="18"/>
          <w:szCs w:val="18"/>
        </w:rPr>
        <w:tab/>
        <w:t>Васильев</w:t>
      </w:r>
      <w:r w:rsidR="008C1F0A" w:rsidRPr="001B2C2E">
        <w:rPr>
          <w:spacing w:val="-10"/>
          <w:sz w:val="18"/>
          <w:szCs w:val="18"/>
          <w:lang w:val="be-BY"/>
        </w:rPr>
        <w:t>, </w:t>
      </w:r>
      <w:r w:rsidRPr="001B2C2E">
        <w:rPr>
          <w:spacing w:val="-10"/>
          <w:sz w:val="18"/>
          <w:szCs w:val="18"/>
        </w:rPr>
        <w:t>А.</w:t>
      </w:r>
      <w:r w:rsidR="008C1F0A" w:rsidRPr="001B2C2E">
        <w:rPr>
          <w:spacing w:val="-10"/>
          <w:sz w:val="18"/>
          <w:szCs w:val="18"/>
          <w:lang w:val="be-BY"/>
        </w:rPr>
        <w:t> </w:t>
      </w:r>
      <w:r w:rsidRPr="001B2C2E">
        <w:rPr>
          <w:spacing w:val="-10"/>
          <w:sz w:val="18"/>
          <w:szCs w:val="18"/>
        </w:rPr>
        <w:t>О. Гатчина в годы немецко-фашистской оккупации</w:t>
      </w:r>
      <w:r w:rsidR="00921373" w:rsidRPr="001B2C2E">
        <w:rPr>
          <w:spacing w:val="-10"/>
          <w:sz w:val="18"/>
          <w:szCs w:val="18"/>
        </w:rPr>
        <w:t> /</w:t>
      </w:r>
      <w:r w:rsidRPr="001B2C2E">
        <w:rPr>
          <w:spacing w:val="-10"/>
          <w:sz w:val="18"/>
          <w:szCs w:val="18"/>
        </w:rPr>
        <w:t xml:space="preserve"> А. О. Василь</w:t>
      </w:r>
      <w:r w:rsidR="00676226">
        <w:rPr>
          <w:spacing w:val="-10"/>
          <w:sz w:val="18"/>
          <w:szCs w:val="18"/>
        </w:rPr>
        <w:t>е</w:t>
      </w:r>
      <w:r w:rsidRPr="001B2C2E">
        <w:rPr>
          <w:spacing w:val="-10"/>
          <w:sz w:val="18"/>
          <w:szCs w:val="18"/>
        </w:rPr>
        <w:t>в.</w:t>
      </w:r>
      <w:r w:rsidR="007C3FB4" w:rsidRPr="001B2C2E">
        <w:rPr>
          <w:spacing w:val="-10"/>
          <w:sz w:val="18"/>
          <w:szCs w:val="18"/>
        </w:rPr>
        <w:t xml:space="preserve"> — </w:t>
      </w:r>
      <w:r w:rsidRPr="001B2C2E">
        <w:rPr>
          <w:spacing w:val="-10"/>
          <w:sz w:val="18"/>
          <w:szCs w:val="18"/>
        </w:rPr>
        <w:t xml:space="preserve">СПб.: </w:t>
      </w:r>
      <w:r w:rsidR="007C3FB4" w:rsidRPr="001B2C2E">
        <w:rPr>
          <w:spacing w:val="-10"/>
          <w:sz w:val="18"/>
          <w:szCs w:val="18"/>
        </w:rPr>
        <w:t>«</w:t>
      </w:r>
      <w:r w:rsidRPr="001B2C2E">
        <w:rPr>
          <w:spacing w:val="-10"/>
          <w:sz w:val="18"/>
          <w:szCs w:val="18"/>
        </w:rPr>
        <w:t>Свет</w:t>
      </w:r>
      <w:r w:rsidR="007C3FB4" w:rsidRPr="001B2C2E">
        <w:rPr>
          <w:spacing w:val="-10"/>
          <w:sz w:val="18"/>
          <w:szCs w:val="18"/>
        </w:rPr>
        <w:t>»</w:t>
      </w:r>
      <w:r w:rsidRPr="001B2C2E">
        <w:rPr>
          <w:spacing w:val="-10"/>
          <w:sz w:val="18"/>
          <w:szCs w:val="18"/>
        </w:rPr>
        <w:t>, 2018.</w:t>
      </w:r>
      <w:r w:rsidR="007C3FB4" w:rsidRPr="001B2C2E">
        <w:rPr>
          <w:spacing w:val="-10"/>
          <w:sz w:val="18"/>
          <w:szCs w:val="18"/>
        </w:rPr>
        <w:t xml:space="preserve"> — </w:t>
      </w:r>
      <w:r w:rsidRPr="001B2C2E">
        <w:rPr>
          <w:spacing w:val="-10"/>
          <w:sz w:val="18"/>
          <w:szCs w:val="18"/>
        </w:rPr>
        <w:t>32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7.</w:t>
      </w:r>
      <w:r w:rsidRPr="001B2C2E">
        <w:rPr>
          <w:spacing w:val="-10"/>
          <w:sz w:val="18"/>
          <w:szCs w:val="18"/>
        </w:rPr>
        <w:tab/>
        <w:t>Васильева,</w:t>
      </w:r>
      <w:r w:rsidR="006F4991">
        <w:rPr>
          <w:spacing w:val="-10"/>
          <w:sz w:val="18"/>
          <w:szCs w:val="18"/>
        </w:rPr>
        <w:t> </w:t>
      </w:r>
      <w:r w:rsidRPr="001B2C2E">
        <w:rPr>
          <w:spacing w:val="-10"/>
          <w:sz w:val="18"/>
          <w:szCs w:val="18"/>
        </w:rPr>
        <w:t>Л.</w:t>
      </w:r>
      <w:r w:rsidR="006F4991">
        <w:rPr>
          <w:spacing w:val="-10"/>
          <w:sz w:val="18"/>
          <w:szCs w:val="18"/>
        </w:rPr>
        <w:t> </w:t>
      </w:r>
      <w:r w:rsidRPr="001B2C2E">
        <w:rPr>
          <w:spacing w:val="-10"/>
          <w:sz w:val="18"/>
          <w:szCs w:val="18"/>
        </w:rPr>
        <w:t xml:space="preserve">Г. Операция </w:t>
      </w:r>
      <w:r w:rsidR="007C3FB4" w:rsidRPr="001B2C2E">
        <w:rPr>
          <w:spacing w:val="-10"/>
          <w:sz w:val="18"/>
          <w:szCs w:val="18"/>
        </w:rPr>
        <w:t>«</w:t>
      </w:r>
      <w:r w:rsidRPr="001B2C2E">
        <w:rPr>
          <w:spacing w:val="-10"/>
          <w:sz w:val="18"/>
          <w:szCs w:val="18"/>
        </w:rPr>
        <w:t>С Новым годом!</w:t>
      </w:r>
      <w:r w:rsidR="007C3FB4" w:rsidRPr="001B2C2E">
        <w:rPr>
          <w:spacing w:val="-10"/>
          <w:sz w:val="18"/>
          <w:szCs w:val="18"/>
        </w:rPr>
        <w:t>»</w:t>
      </w:r>
      <w:r w:rsidR="00921373" w:rsidRPr="001B2C2E">
        <w:rPr>
          <w:spacing w:val="-10"/>
          <w:sz w:val="18"/>
          <w:szCs w:val="18"/>
        </w:rPr>
        <w:t> /</w:t>
      </w:r>
      <w:r w:rsidRPr="001B2C2E">
        <w:rPr>
          <w:spacing w:val="-10"/>
          <w:sz w:val="18"/>
          <w:szCs w:val="18"/>
        </w:rPr>
        <w:t xml:space="preserve"> подгот.</w:t>
      </w:r>
      <w:r w:rsidR="00676226">
        <w:rPr>
          <w:spacing w:val="-10"/>
          <w:sz w:val="18"/>
          <w:szCs w:val="18"/>
        </w:rPr>
        <w:t>:</w:t>
      </w:r>
      <w:r w:rsidRPr="001B2C2E">
        <w:rPr>
          <w:spacing w:val="-10"/>
          <w:sz w:val="18"/>
          <w:szCs w:val="18"/>
        </w:rPr>
        <w:t xml:space="preserve"> А.</w:t>
      </w:r>
      <w:r w:rsidR="006F4991">
        <w:rPr>
          <w:spacing w:val="-10"/>
          <w:sz w:val="18"/>
          <w:szCs w:val="18"/>
        </w:rPr>
        <w:t> </w:t>
      </w:r>
      <w:r w:rsidRPr="001B2C2E">
        <w:rPr>
          <w:spacing w:val="-10"/>
          <w:sz w:val="18"/>
          <w:szCs w:val="18"/>
        </w:rPr>
        <w:t>Михайлов, Л.</w:t>
      </w:r>
      <w:r w:rsidR="006F4991">
        <w:rPr>
          <w:spacing w:val="-10"/>
          <w:sz w:val="18"/>
          <w:szCs w:val="18"/>
        </w:rPr>
        <w:t> </w:t>
      </w:r>
      <w:r w:rsidRPr="001B2C2E">
        <w:rPr>
          <w:spacing w:val="-10"/>
          <w:sz w:val="18"/>
          <w:szCs w:val="18"/>
        </w:rPr>
        <w:t>Г.</w:t>
      </w:r>
      <w:r w:rsidR="006F4991">
        <w:rPr>
          <w:spacing w:val="-10"/>
          <w:sz w:val="18"/>
          <w:szCs w:val="18"/>
        </w:rPr>
        <w:t> </w:t>
      </w:r>
      <w:r w:rsidRPr="001B2C2E">
        <w:rPr>
          <w:spacing w:val="-10"/>
          <w:sz w:val="18"/>
          <w:szCs w:val="18"/>
        </w:rPr>
        <w:t>Василь</w:t>
      </w:r>
      <w:r w:rsidR="006F4991">
        <w:rPr>
          <w:spacing w:val="-10"/>
          <w:sz w:val="18"/>
          <w:szCs w:val="18"/>
        </w:rPr>
        <w:softHyphen/>
      </w:r>
      <w:r w:rsidRPr="001B2C2E">
        <w:rPr>
          <w:spacing w:val="-10"/>
          <w:sz w:val="18"/>
          <w:szCs w:val="18"/>
        </w:rPr>
        <w:t>е</w:t>
      </w:r>
      <w:r w:rsidR="006F4991">
        <w:rPr>
          <w:spacing w:val="-10"/>
          <w:sz w:val="18"/>
          <w:szCs w:val="18"/>
        </w:rPr>
        <w:softHyphen/>
      </w:r>
      <w:r w:rsidRPr="001B2C2E">
        <w:rPr>
          <w:spacing w:val="-10"/>
          <w:sz w:val="18"/>
          <w:szCs w:val="18"/>
        </w:rPr>
        <w:t>ва</w:t>
      </w:r>
      <w:r w:rsidR="00921373" w:rsidRPr="001B2C2E">
        <w:rPr>
          <w:spacing w:val="-10"/>
          <w:sz w:val="18"/>
          <w:szCs w:val="18"/>
        </w:rPr>
        <w:t> /</w:t>
      </w:r>
      <w:r w:rsidRPr="001B2C2E">
        <w:rPr>
          <w:spacing w:val="-10"/>
          <w:sz w:val="18"/>
          <w:szCs w:val="18"/>
        </w:rPr>
        <w:t>/ Льновод (Палкинский р-н) от 27.12.2005.</w:t>
      </w:r>
      <w:r w:rsidR="007C3FB4" w:rsidRPr="001B2C2E">
        <w:rPr>
          <w:spacing w:val="-10"/>
          <w:sz w:val="18"/>
          <w:szCs w:val="18"/>
        </w:rPr>
        <w:t xml:space="preserve"> — </w:t>
      </w:r>
      <w:r w:rsidRPr="001B2C2E">
        <w:rPr>
          <w:spacing w:val="-10"/>
          <w:sz w:val="18"/>
          <w:szCs w:val="18"/>
        </w:rPr>
        <w:t>С. 4</w:t>
      </w:r>
      <w:r w:rsidR="007C3FB4" w:rsidRPr="001B2C2E">
        <w:rPr>
          <w:spacing w:val="-10"/>
          <w:sz w:val="18"/>
          <w:szCs w:val="18"/>
        </w:rPr>
        <w:t>—</w:t>
      </w:r>
      <w:r w:rsidRPr="001B2C2E">
        <w:rPr>
          <w:spacing w:val="-10"/>
          <w:sz w:val="18"/>
          <w:szCs w:val="18"/>
        </w:rPr>
        <w:t>5.</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8.</w:t>
      </w:r>
      <w:r w:rsidRPr="001B2C2E">
        <w:rPr>
          <w:spacing w:val="-10"/>
          <w:sz w:val="18"/>
          <w:szCs w:val="18"/>
        </w:rPr>
        <w:tab/>
        <w:t>Винкель,</w:t>
      </w:r>
      <w:r w:rsidR="006F4991">
        <w:rPr>
          <w:spacing w:val="-10"/>
          <w:sz w:val="18"/>
          <w:szCs w:val="18"/>
        </w:rPr>
        <w:t> </w:t>
      </w:r>
      <w:r w:rsidRPr="001B2C2E">
        <w:rPr>
          <w:spacing w:val="-10"/>
          <w:sz w:val="18"/>
          <w:szCs w:val="18"/>
        </w:rPr>
        <w:t xml:space="preserve">Э. … </w:t>
      </w:r>
      <w:r w:rsidR="007C3FB4" w:rsidRPr="001B2C2E">
        <w:rPr>
          <w:spacing w:val="-10"/>
          <w:sz w:val="18"/>
          <w:szCs w:val="18"/>
        </w:rPr>
        <w:t>«</w:t>
      </w:r>
      <w:r w:rsidRPr="001B2C2E">
        <w:rPr>
          <w:spacing w:val="-10"/>
          <w:sz w:val="18"/>
          <w:szCs w:val="18"/>
        </w:rPr>
        <w:t>Гестапо…</w:t>
      </w:r>
      <w:r w:rsidR="007C3FB4" w:rsidRPr="001B2C2E">
        <w:rPr>
          <w:spacing w:val="-10"/>
          <w:sz w:val="18"/>
          <w:szCs w:val="18"/>
        </w:rPr>
        <w:t>»</w:t>
      </w:r>
      <w:r w:rsidR="00921373" w:rsidRPr="001B2C2E">
        <w:rPr>
          <w:spacing w:val="-10"/>
          <w:sz w:val="18"/>
          <w:szCs w:val="18"/>
        </w:rPr>
        <w:t> /</w:t>
      </w:r>
      <w:r w:rsidRPr="001B2C2E">
        <w:rPr>
          <w:spacing w:val="-10"/>
          <w:sz w:val="18"/>
          <w:szCs w:val="18"/>
        </w:rPr>
        <w:t xml:space="preserve"> Э. Винкель.</w:t>
      </w:r>
      <w:r w:rsidR="007C3FB4" w:rsidRPr="001B2C2E">
        <w:rPr>
          <w:spacing w:val="-10"/>
          <w:sz w:val="18"/>
          <w:szCs w:val="18"/>
        </w:rPr>
        <w:t xml:space="preserve"> — </w:t>
      </w:r>
      <w:r w:rsidRPr="001B2C2E">
        <w:rPr>
          <w:spacing w:val="-10"/>
          <w:sz w:val="18"/>
          <w:szCs w:val="18"/>
        </w:rPr>
        <w:t>М.: Из</w:t>
      </w:r>
      <w:r w:rsidR="00676226">
        <w:rPr>
          <w:spacing w:val="-10"/>
          <w:sz w:val="18"/>
          <w:szCs w:val="18"/>
        </w:rPr>
        <w:t>д</w:t>
      </w:r>
      <w:r w:rsidRPr="001B2C2E">
        <w:rPr>
          <w:spacing w:val="-10"/>
          <w:sz w:val="18"/>
          <w:szCs w:val="18"/>
        </w:rPr>
        <w:t>-во ЦК МОПР, 1935</w:t>
      </w:r>
      <w:r w:rsidR="00921373" w:rsidRPr="001B2C2E">
        <w:rPr>
          <w:spacing w:val="-10"/>
          <w:sz w:val="18"/>
          <w:szCs w:val="18"/>
          <w:lang w:val="be-BY"/>
        </w:rPr>
        <w:t>.</w:t>
      </w:r>
      <w:r w:rsidR="007C3FB4" w:rsidRPr="001B2C2E">
        <w:rPr>
          <w:spacing w:val="-10"/>
          <w:sz w:val="18"/>
          <w:szCs w:val="18"/>
        </w:rPr>
        <w:t xml:space="preserve"> — </w:t>
      </w:r>
      <w:r w:rsidRPr="001B2C2E">
        <w:rPr>
          <w:spacing w:val="-10"/>
          <w:sz w:val="18"/>
          <w:szCs w:val="18"/>
        </w:rPr>
        <w:t>40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9.</w:t>
      </w:r>
      <w:r w:rsidRPr="001B2C2E">
        <w:rPr>
          <w:spacing w:val="-10"/>
          <w:sz w:val="18"/>
          <w:szCs w:val="18"/>
        </w:rPr>
        <w:tab/>
        <w:t>Внутренние войска в Великой Отечественной войне 1941</w:t>
      </w:r>
      <w:r w:rsidR="00F22668" w:rsidRPr="001B2C2E">
        <w:rPr>
          <w:spacing w:val="-10"/>
          <w:sz w:val="18"/>
          <w:szCs w:val="18"/>
        </w:rPr>
        <w:t>—</w:t>
      </w:r>
      <w:r w:rsidRPr="001B2C2E">
        <w:rPr>
          <w:spacing w:val="-10"/>
          <w:sz w:val="18"/>
          <w:szCs w:val="18"/>
        </w:rPr>
        <w:t>1945</w:t>
      </w:r>
      <w:r w:rsidR="00F22668" w:rsidRPr="001B2C2E">
        <w:rPr>
          <w:spacing w:val="-10"/>
          <w:sz w:val="18"/>
          <w:szCs w:val="18"/>
        </w:rPr>
        <w:t> </w:t>
      </w:r>
      <w:r w:rsidRPr="001B2C2E">
        <w:rPr>
          <w:spacing w:val="-10"/>
          <w:sz w:val="18"/>
          <w:szCs w:val="18"/>
        </w:rPr>
        <w:t>гг.</w:t>
      </w:r>
      <w:r w:rsidR="007C3FB4" w:rsidRPr="001B2C2E">
        <w:rPr>
          <w:spacing w:val="-10"/>
          <w:sz w:val="18"/>
          <w:szCs w:val="18"/>
        </w:rPr>
        <w:t xml:space="preserve"> — </w:t>
      </w:r>
      <w:r w:rsidRPr="001B2C2E">
        <w:rPr>
          <w:spacing w:val="-10"/>
          <w:sz w:val="18"/>
          <w:szCs w:val="18"/>
        </w:rPr>
        <w:t>М.: Юри</w:t>
      </w:r>
      <w:r w:rsidR="006F4991">
        <w:rPr>
          <w:spacing w:val="-10"/>
          <w:sz w:val="18"/>
          <w:szCs w:val="18"/>
        </w:rPr>
        <w:softHyphen/>
      </w:r>
      <w:r w:rsidRPr="001B2C2E">
        <w:rPr>
          <w:spacing w:val="-10"/>
          <w:sz w:val="18"/>
          <w:szCs w:val="18"/>
        </w:rPr>
        <w:t>ди</w:t>
      </w:r>
      <w:r w:rsidR="006F4991">
        <w:rPr>
          <w:spacing w:val="-10"/>
          <w:sz w:val="18"/>
          <w:szCs w:val="18"/>
        </w:rPr>
        <w:softHyphen/>
      </w:r>
      <w:r w:rsidRPr="001B2C2E">
        <w:rPr>
          <w:spacing w:val="-10"/>
          <w:sz w:val="18"/>
          <w:szCs w:val="18"/>
        </w:rPr>
        <w:t>чес</w:t>
      </w:r>
      <w:r w:rsidR="006F4991">
        <w:rPr>
          <w:spacing w:val="-10"/>
          <w:sz w:val="18"/>
          <w:szCs w:val="18"/>
        </w:rPr>
        <w:softHyphen/>
      </w:r>
      <w:r w:rsidRPr="001B2C2E">
        <w:rPr>
          <w:spacing w:val="-10"/>
          <w:sz w:val="18"/>
          <w:szCs w:val="18"/>
        </w:rPr>
        <w:t>кая литература, 1975.</w:t>
      </w:r>
      <w:r w:rsidR="007C3FB4" w:rsidRPr="001B2C2E">
        <w:rPr>
          <w:spacing w:val="-10"/>
          <w:sz w:val="18"/>
          <w:szCs w:val="18"/>
        </w:rPr>
        <w:t xml:space="preserve"> — </w:t>
      </w:r>
      <w:r w:rsidRPr="001B2C2E">
        <w:rPr>
          <w:spacing w:val="-10"/>
          <w:sz w:val="18"/>
          <w:szCs w:val="18"/>
        </w:rPr>
        <w:t>726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10.</w:t>
      </w:r>
      <w:r w:rsidRPr="001B2C2E">
        <w:rPr>
          <w:spacing w:val="-10"/>
          <w:sz w:val="18"/>
          <w:szCs w:val="18"/>
        </w:rPr>
        <w:tab/>
        <w:t>Герман,</w:t>
      </w:r>
      <w:r w:rsidR="006F4991">
        <w:rPr>
          <w:spacing w:val="-10"/>
          <w:sz w:val="18"/>
          <w:szCs w:val="18"/>
        </w:rPr>
        <w:t> </w:t>
      </w:r>
      <w:r w:rsidRPr="001B2C2E">
        <w:rPr>
          <w:spacing w:val="-10"/>
          <w:sz w:val="18"/>
          <w:szCs w:val="18"/>
        </w:rPr>
        <w:t>Ю.</w:t>
      </w:r>
      <w:r w:rsidR="006F4991">
        <w:rPr>
          <w:spacing w:val="-10"/>
          <w:sz w:val="18"/>
          <w:szCs w:val="18"/>
        </w:rPr>
        <w:t> </w:t>
      </w:r>
      <w:r w:rsidRPr="001B2C2E">
        <w:rPr>
          <w:spacing w:val="-10"/>
          <w:sz w:val="18"/>
          <w:szCs w:val="18"/>
        </w:rPr>
        <w:t xml:space="preserve">П. Операция </w:t>
      </w:r>
      <w:r w:rsidR="007C3FB4" w:rsidRPr="001B2C2E">
        <w:rPr>
          <w:spacing w:val="-10"/>
          <w:sz w:val="18"/>
          <w:szCs w:val="18"/>
        </w:rPr>
        <w:t>«</w:t>
      </w:r>
      <w:r w:rsidRPr="001B2C2E">
        <w:rPr>
          <w:spacing w:val="-10"/>
          <w:sz w:val="18"/>
          <w:szCs w:val="18"/>
        </w:rPr>
        <w:t>С Новым годом</w:t>
      </w:r>
      <w:r w:rsidR="00676226">
        <w:rPr>
          <w:spacing w:val="-10"/>
          <w:sz w:val="18"/>
          <w:szCs w:val="18"/>
        </w:rPr>
        <w:t>!</w:t>
      </w:r>
      <w:r w:rsidR="007C3FB4" w:rsidRPr="001B2C2E">
        <w:rPr>
          <w:spacing w:val="-10"/>
          <w:sz w:val="18"/>
          <w:szCs w:val="18"/>
        </w:rPr>
        <w:t>»</w:t>
      </w:r>
      <w:r w:rsidRPr="001B2C2E">
        <w:rPr>
          <w:spacing w:val="-10"/>
          <w:sz w:val="18"/>
          <w:szCs w:val="18"/>
        </w:rPr>
        <w:t>: [сборник].</w:t>
      </w:r>
      <w:r w:rsidR="007C3FB4" w:rsidRPr="001B2C2E">
        <w:rPr>
          <w:spacing w:val="-10"/>
          <w:sz w:val="18"/>
          <w:szCs w:val="18"/>
        </w:rPr>
        <w:t xml:space="preserve"> — </w:t>
      </w:r>
      <w:r w:rsidRPr="001B2C2E">
        <w:rPr>
          <w:spacing w:val="-10"/>
          <w:sz w:val="18"/>
          <w:szCs w:val="18"/>
        </w:rPr>
        <w:t>М.: Политиздат, 1964.</w:t>
      </w:r>
      <w:r w:rsidR="007C3FB4" w:rsidRPr="001B2C2E">
        <w:rPr>
          <w:spacing w:val="-10"/>
          <w:sz w:val="18"/>
          <w:szCs w:val="18"/>
        </w:rPr>
        <w:t xml:space="preserve"> — </w:t>
      </w:r>
      <w:r w:rsidRPr="001B2C2E">
        <w:rPr>
          <w:spacing w:val="-10"/>
          <w:sz w:val="18"/>
          <w:szCs w:val="18"/>
        </w:rPr>
        <w:t>423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11.</w:t>
      </w:r>
      <w:r w:rsidRPr="001B2C2E">
        <w:rPr>
          <w:spacing w:val="-10"/>
          <w:sz w:val="18"/>
          <w:szCs w:val="18"/>
        </w:rPr>
        <w:tab/>
        <w:t>Гестапо. Сборник статей.</w:t>
      </w:r>
      <w:r w:rsidR="007C3FB4" w:rsidRPr="001B2C2E">
        <w:rPr>
          <w:spacing w:val="-10"/>
          <w:sz w:val="18"/>
          <w:szCs w:val="18"/>
        </w:rPr>
        <w:t xml:space="preserve"> — </w:t>
      </w:r>
      <w:r w:rsidRPr="001B2C2E">
        <w:rPr>
          <w:spacing w:val="-10"/>
          <w:sz w:val="18"/>
          <w:szCs w:val="18"/>
        </w:rPr>
        <w:t xml:space="preserve">М.: </w:t>
      </w:r>
      <w:r w:rsidR="007C3FB4" w:rsidRPr="001B2C2E">
        <w:rPr>
          <w:spacing w:val="-10"/>
          <w:sz w:val="18"/>
          <w:szCs w:val="18"/>
        </w:rPr>
        <w:t>«</w:t>
      </w:r>
      <w:r w:rsidRPr="001B2C2E">
        <w:rPr>
          <w:spacing w:val="-10"/>
          <w:sz w:val="18"/>
          <w:szCs w:val="18"/>
        </w:rPr>
        <w:t>Молодая гвардия</w:t>
      </w:r>
      <w:r w:rsidR="007C3FB4" w:rsidRPr="001B2C2E">
        <w:rPr>
          <w:spacing w:val="-10"/>
          <w:sz w:val="18"/>
          <w:szCs w:val="18"/>
        </w:rPr>
        <w:t>»</w:t>
      </w:r>
      <w:r w:rsidRPr="001B2C2E">
        <w:rPr>
          <w:spacing w:val="-10"/>
          <w:sz w:val="18"/>
          <w:szCs w:val="18"/>
        </w:rPr>
        <w:t>, 1937.</w:t>
      </w:r>
      <w:r w:rsidR="007C3FB4" w:rsidRPr="001B2C2E">
        <w:rPr>
          <w:spacing w:val="-10"/>
          <w:sz w:val="18"/>
          <w:szCs w:val="18"/>
        </w:rPr>
        <w:t xml:space="preserve"> — </w:t>
      </w:r>
      <w:r w:rsidRPr="001B2C2E">
        <w:rPr>
          <w:spacing w:val="-10"/>
          <w:sz w:val="18"/>
          <w:szCs w:val="18"/>
        </w:rPr>
        <w:t>142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12.</w:t>
      </w:r>
      <w:r w:rsidRPr="001B2C2E">
        <w:rPr>
          <w:spacing w:val="-10"/>
          <w:sz w:val="18"/>
          <w:szCs w:val="18"/>
        </w:rPr>
        <w:tab/>
        <w:t>Гусев,</w:t>
      </w:r>
      <w:r w:rsidR="006F4991">
        <w:rPr>
          <w:spacing w:val="-10"/>
          <w:sz w:val="18"/>
          <w:szCs w:val="18"/>
        </w:rPr>
        <w:t> </w:t>
      </w:r>
      <w:r w:rsidRPr="001B2C2E">
        <w:rPr>
          <w:spacing w:val="-10"/>
          <w:sz w:val="18"/>
          <w:szCs w:val="18"/>
        </w:rPr>
        <w:t>Б. Последнее поручение</w:t>
      </w:r>
      <w:r w:rsidR="002A31F4" w:rsidRPr="001B2C2E">
        <w:rPr>
          <w:spacing w:val="-10"/>
          <w:sz w:val="18"/>
          <w:szCs w:val="18"/>
        </w:rPr>
        <w:t>:</w:t>
      </w:r>
      <w:r w:rsidRPr="001B2C2E">
        <w:rPr>
          <w:spacing w:val="-10"/>
          <w:sz w:val="18"/>
          <w:szCs w:val="18"/>
        </w:rPr>
        <w:t xml:space="preserve"> [беседа с Героем Советского Союза В.</w:t>
      </w:r>
      <w:r w:rsidR="006F4991">
        <w:rPr>
          <w:spacing w:val="-10"/>
          <w:sz w:val="18"/>
          <w:szCs w:val="18"/>
        </w:rPr>
        <w:t> </w:t>
      </w:r>
      <w:r w:rsidRPr="001B2C2E">
        <w:rPr>
          <w:spacing w:val="-10"/>
          <w:sz w:val="18"/>
          <w:szCs w:val="18"/>
        </w:rPr>
        <w:t>И.</w:t>
      </w:r>
      <w:r w:rsidR="006F4991">
        <w:rPr>
          <w:spacing w:val="-10"/>
          <w:sz w:val="18"/>
          <w:szCs w:val="18"/>
        </w:rPr>
        <w:t> </w:t>
      </w:r>
      <w:r w:rsidRPr="001B2C2E">
        <w:rPr>
          <w:spacing w:val="-10"/>
          <w:sz w:val="18"/>
          <w:szCs w:val="18"/>
        </w:rPr>
        <w:t>Ники</w:t>
      </w:r>
      <w:r w:rsidR="006F4991">
        <w:rPr>
          <w:spacing w:val="-10"/>
          <w:sz w:val="18"/>
          <w:szCs w:val="18"/>
        </w:rPr>
        <w:softHyphen/>
      </w:r>
      <w:r w:rsidRPr="001B2C2E">
        <w:rPr>
          <w:spacing w:val="-10"/>
          <w:sz w:val="18"/>
          <w:szCs w:val="18"/>
        </w:rPr>
        <w:t>фо</w:t>
      </w:r>
      <w:r w:rsidR="006F4991">
        <w:rPr>
          <w:spacing w:val="-10"/>
          <w:sz w:val="18"/>
          <w:szCs w:val="18"/>
        </w:rPr>
        <w:softHyphen/>
      </w:r>
      <w:r w:rsidRPr="001B2C2E">
        <w:rPr>
          <w:spacing w:val="-10"/>
          <w:sz w:val="18"/>
          <w:szCs w:val="18"/>
        </w:rPr>
        <w:t>р</w:t>
      </w:r>
      <w:r w:rsidR="006F4991">
        <w:rPr>
          <w:spacing w:val="-10"/>
          <w:sz w:val="18"/>
          <w:szCs w:val="18"/>
        </w:rPr>
        <w:t>о</w:t>
      </w:r>
      <w:r w:rsidR="006F4991">
        <w:rPr>
          <w:spacing w:val="-10"/>
          <w:sz w:val="18"/>
          <w:szCs w:val="18"/>
        </w:rPr>
        <w:softHyphen/>
        <w:t>в</w:t>
      </w:r>
      <w:r w:rsidRPr="001B2C2E">
        <w:rPr>
          <w:spacing w:val="-10"/>
          <w:sz w:val="18"/>
          <w:szCs w:val="18"/>
        </w:rPr>
        <w:t xml:space="preserve">ым о Ю. П. Германе и его повести </w:t>
      </w:r>
      <w:r w:rsidR="007C3FB4" w:rsidRPr="001B2C2E">
        <w:rPr>
          <w:spacing w:val="-10"/>
          <w:sz w:val="18"/>
          <w:szCs w:val="18"/>
        </w:rPr>
        <w:t>«</w:t>
      </w:r>
      <w:r w:rsidRPr="001B2C2E">
        <w:rPr>
          <w:spacing w:val="-10"/>
          <w:sz w:val="18"/>
          <w:szCs w:val="18"/>
        </w:rPr>
        <w:t xml:space="preserve">Операция </w:t>
      </w:r>
      <w:r w:rsidR="00676226">
        <w:rPr>
          <w:spacing w:val="-10"/>
          <w:sz w:val="18"/>
          <w:szCs w:val="18"/>
        </w:rPr>
        <w:t>«</w:t>
      </w:r>
      <w:r w:rsidRPr="001B2C2E">
        <w:rPr>
          <w:spacing w:val="-10"/>
          <w:sz w:val="18"/>
          <w:szCs w:val="18"/>
        </w:rPr>
        <w:t>С Новым годом!</w:t>
      </w:r>
      <w:r w:rsidR="007C3FB4" w:rsidRPr="001B2C2E">
        <w:rPr>
          <w:spacing w:val="-10"/>
          <w:sz w:val="18"/>
          <w:szCs w:val="18"/>
        </w:rPr>
        <w:t>»</w:t>
      </w:r>
      <w:r w:rsidRPr="001B2C2E">
        <w:rPr>
          <w:spacing w:val="-10"/>
          <w:sz w:val="18"/>
          <w:szCs w:val="18"/>
        </w:rPr>
        <w:t>]</w:t>
      </w:r>
      <w:r w:rsidR="00921373" w:rsidRPr="001B2C2E">
        <w:rPr>
          <w:spacing w:val="-10"/>
          <w:sz w:val="18"/>
          <w:szCs w:val="18"/>
        </w:rPr>
        <w:t> /</w:t>
      </w:r>
      <w:r w:rsidRPr="001B2C2E">
        <w:rPr>
          <w:spacing w:val="-10"/>
          <w:sz w:val="18"/>
          <w:szCs w:val="18"/>
        </w:rPr>
        <w:t xml:space="preserve"> Б.</w:t>
      </w:r>
      <w:r w:rsidR="006F4991">
        <w:rPr>
          <w:spacing w:val="-10"/>
          <w:sz w:val="18"/>
          <w:szCs w:val="18"/>
        </w:rPr>
        <w:t> </w:t>
      </w:r>
      <w:r w:rsidRPr="001B2C2E">
        <w:rPr>
          <w:spacing w:val="-10"/>
          <w:sz w:val="18"/>
          <w:szCs w:val="18"/>
        </w:rPr>
        <w:t>Гусев, В.</w:t>
      </w:r>
      <w:r w:rsidR="006F4991">
        <w:rPr>
          <w:spacing w:val="-10"/>
          <w:sz w:val="18"/>
          <w:szCs w:val="18"/>
        </w:rPr>
        <w:t> </w:t>
      </w:r>
      <w:r w:rsidRPr="001B2C2E">
        <w:rPr>
          <w:spacing w:val="-10"/>
          <w:sz w:val="18"/>
          <w:szCs w:val="18"/>
        </w:rPr>
        <w:t>И.</w:t>
      </w:r>
      <w:r w:rsidR="006F4991">
        <w:rPr>
          <w:spacing w:val="-10"/>
          <w:sz w:val="18"/>
          <w:szCs w:val="18"/>
        </w:rPr>
        <w:t> </w:t>
      </w:r>
      <w:r w:rsidRPr="001B2C2E">
        <w:rPr>
          <w:spacing w:val="-10"/>
          <w:sz w:val="18"/>
          <w:szCs w:val="18"/>
        </w:rPr>
        <w:t>Ники</w:t>
      </w:r>
      <w:r w:rsidR="006F4991">
        <w:rPr>
          <w:spacing w:val="-10"/>
          <w:sz w:val="18"/>
          <w:szCs w:val="18"/>
        </w:rPr>
        <w:softHyphen/>
      </w:r>
      <w:r w:rsidRPr="001B2C2E">
        <w:rPr>
          <w:spacing w:val="-10"/>
          <w:sz w:val="18"/>
          <w:szCs w:val="18"/>
        </w:rPr>
        <w:t>форов</w:t>
      </w:r>
      <w:r w:rsidR="00921373" w:rsidRPr="001B2C2E">
        <w:rPr>
          <w:spacing w:val="-10"/>
          <w:sz w:val="18"/>
          <w:szCs w:val="18"/>
        </w:rPr>
        <w:t> /</w:t>
      </w:r>
      <w:r w:rsidRPr="001B2C2E">
        <w:rPr>
          <w:spacing w:val="-10"/>
          <w:sz w:val="18"/>
          <w:szCs w:val="18"/>
        </w:rPr>
        <w:t>/ Известия от 16.02.1967 г.</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13.</w:t>
      </w:r>
      <w:r w:rsidRPr="001B2C2E">
        <w:rPr>
          <w:spacing w:val="-10"/>
          <w:sz w:val="18"/>
          <w:szCs w:val="18"/>
        </w:rPr>
        <w:tab/>
        <w:t>Долгополов,</w:t>
      </w:r>
      <w:r w:rsidR="006F4991">
        <w:rPr>
          <w:spacing w:val="-10"/>
          <w:sz w:val="18"/>
          <w:szCs w:val="18"/>
        </w:rPr>
        <w:t> </w:t>
      </w:r>
      <w:r w:rsidRPr="001B2C2E">
        <w:rPr>
          <w:spacing w:val="-10"/>
          <w:sz w:val="18"/>
          <w:szCs w:val="18"/>
        </w:rPr>
        <w:t>Ю.</w:t>
      </w:r>
      <w:r w:rsidR="006F4991">
        <w:rPr>
          <w:spacing w:val="-10"/>
          <w:sz w:val="18"/>
          <w:szCs w:val="18"/>
        </w:rPr>
        <w:t> </w:t>
      </w:r>
      <w:r w:rsidRPr="001B2C2E">
        <w:rPr>
          <w:spacing w:val="-10"/>
          <w:sz w:val="18"/>
          <w:szCs w:val="18"/>
        </w:rPr>
        <w:t>Б. Война без линии фронта</w:t>
      </w:r>
      <w:r w:rsidR="00921373" w:rsidRPr="001B2C2E">
        <w:rPr>
          <w:spacing w:val="-10"/>
          <w:sz w:val="18"/>
          <w:szCs w:val="18"/>
        </w:rPr>
        <w:t> /</w:t>
      </w:r>
      <w:r w:rsidRPr="001B2C2E">
        <w:rPr>
          <w:spacing w:val="-10"/>
          <w:sz w:val="18"/>
          <w:szCs w:val="18"/>
        </w:rPr>
        <w:t xml:space="preserve"> Ю.</w:t>
      </w:r>
      <w:r w:rsidR="006F4991">
        <w:rPr>
          <w:spacing w:val="-10"/>
          <w:sz w:val="18"/>
          <w:szCs w:val="18"/>
        </w:rPr>
        <w:t> </w:t>
      </w:r>
      <w:r w:rsidRPr="001B2C2E">
        <w:rPr>
          <w:spacing w:val="-10"/>
          <w:sz w:val="18"/>
          <w:szCs w:val="18"/>
        </w:rPr>
        <w:t>Б.</w:t>
      </w:r>
      <w:r w:rsidR="006F4991">
        <w:rPr>
          <w:spacing w:val="-10"/>
          <w:sz w:val="18"/>
          <w:szCs w:val="18"/>
        </w:rPr>
        <w:t> </w:t>
      </w:r>
      <w:r w:rsidRPr="001B2C2E">
        <w:rPr>
          <w:spacing w:val="-10"/>
          <w:sz w:val="18"/>
          <w:szCs w:val="18"/>
        </w:rPr>
        <w:t>Долгополов.</w:t>
      </w:r>
      <w:r w:rsidR="007C3FB4" w:rsidRPr="001B2C2E">
        <w:rPr>
          <w:spacing w:val="-10"/>
          <w:sz w:val="18"/>
          <w:szCs w:val="18"/>
        </w:rPr>
        <w:t xml:space="preserve"> — </w:t>
      </w:r>
      <w:r w:rsidRPr="001B2C2E">
        <w:rPr>
          <w:spacing w:val="-10"/>
          <w:sz w:val="18"/>
          <w:szCs w:val="18"/>
        </w:rPr>
        <w:t>М.: Воениздат, 1981.</w:t>
      </w:r>
      <w:r w:rsidR="007C3FB4" w:rsidRPr="001B2C2E">
        <w:rPr>
          <w:spacing w:val="-10"/>
          <w:sz w:val="18"/>
          <w:szCs w:val="18"/>
        </w:rPr>
        <w:t xml:space="preserve"> — </w:t>
      </w:r>
      <w:r w:rsidRPr="001B2C2E">
        <w:rPr>
          <w:spacing w:val="-10"/>
          <w:sz w:val="18"/>
          <w:szCs w:val="18"/>
        </w:rPr>
        <w:t>200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14.</w:t>
      </w:r>
      <w:r w:rsidRPr="001B2C2E">
        <w:rPr>
          <w:spacing w:val="-10"/>
          <w:sz w:val="18"/>
          <w:szCs w:val="18"/>
        </w:rPr>
        <w:tab/>
        <w:t>Закржевский,</w:t>
      </w:r>
      <w:r w:rsidR="006F4991">
        <w:rPr>
          <w:spacing w:val="-10"/>
          <w:sz w:val="18"/>
          <w:szCs w:val="18"/>
        </w:rPr>
        <w:t> </w:t>
      </w:r>
      <w:r w:rsidRPr="001B2C2E">
        <w:rPr>
          <w:spacing w:val="-10"/>
          <w:sz w:val="18"/>
          <w:szCs w:val="18"/>
        </w:rPr>
        <w:t>Г. В Шумилино немцы организовали детскую школу, готовившую дивер</w:t>
      </w:r>
      <w:r w:rsidR="006F4991">
        <w:rPr>
          <w:spacing w:val="-10"/>
          <w:sz w:val="18"/>
          <w:szCs w:val="18"/>
        </w:rPr>
        <w:softHyphen/>
      </w:r>
      <w:r w:rsidRPr="001B2C2E">
        <w:rPr>
          <w:spacing w:val="-10"/>
          <w:sz w:val="18"/>
          <w:szCs w:val="18"/>
        </w:rPr>
        <w:t>сантов. Кто сейчас помнит об этом?</w:t>
      </w:r>
      <w:r w:rsidR="00921373" w:rsidRPr="001B2C2E">
        <w:rPr>
          <w:spacing w:val="-10"/>
          <w:sz w:val="18"/>
          <w:szCs w:val="18"/>
        </w:rPr>
        <w:t> /</w:t>
      </w:r>
      <w:r w:rsidRPr="001B2C2E">
        <w:rPr>
          <w:spacing w:val="-10"/>
          <w:sz w:val="18"/>
          <w:szCs w:val="18"/>
        </w:rPr>
        <w:t xml:space="preserve"> Г.</w:t>
      </w:r>
      <w:r w:rsidR="006F4991">
        <w:rPr>
          <w:spacing w:val="-10"/>
          <w:sz w:val="18"/>
          <w:szCs w:val="18"/>
        </w:rPr>
        <w:t> </w:t>
      </w:r>
      <w:r w:rsidRPr="001B2C2E">
        <w:rPr>
          <w:spacing w:val="-10"/>
          <w:sz w:val="18"/>
          <w:szCs w:val="18"/>
        </w:rPr>
        <w:t>Закржевский</w:t>
      </w:r>
      <w:r w:rsidR="00921373" w:rsidRPr="001B2C2E">
        <w:rPr>
          <w:spacing w:val="-10"/>
          <w:sz w:val="18"/>
          <w:szCs w:val="18"/>
        </w:rPr>
        <w:t> /</w:t>
      </w:r>
      <w:r w:rsidRPr="001B2C2E">
        <w:rPr>
          <w:spacing w:val="-10"/>
          <w:sz w:val="18"/>
          <w:szCs w:val="18"/>
        </w:rPr>
        <w:t>/ Советская Белоруссия от 15 июля 2003 г.</w:t>
      </w:r>
      <w:r w:rsidR="007C3FB4" w:rsidRPr="001B2C2E">
        <w:rPr>
          <w:spacing w:val="-10"/>
          <w:sz w:val="18"/>
          <w:szCs w:val="18"/>
        </w:rPr>
        <w:t xml:space="preserve"> — </w:t>
      </w:r>
      <w:r w:rsidRPr="001B2C2E">
        <w:rPr>
          <w:spacing w:val="-10"/>
          <w:sz w:val="18"/>
          <w:szCs w:val="18"/>
        </w:rPr>
        <w:t>С. 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15.</w:t>
      </w:r>
      <w:r w:rsidRPr="001B2C2E">
        <w:rPr>
          <w:spacing w:val="-10"/>
          <w:sz w:val="18"/>
          <w:szCs w:val="18"/>
        </w:rPr>
        <w:tab/>
        <w:t>Из истории партизанского движения на Новгородской земле в 1941</w:t>
      </w:r>
      <w:r w:rsidR="00F22668" w:rsidRPr="001B2C2E">
        <w:rPr>
          <w:spacing w:val="-10"/>
          <w:sz w:val="18"/>
          <w:szCs w:val="18"/>
        </w:rPr>
        <w:t>—</w:t>
      </w:r>
      <w:r w:rsidRPr="001B2C2E">
        <w:rPr>
          <w:spacing w:val="-10"/>
          <w:sz w:val="18"/>
          <w:szCs w:val="18"/>
        </w:rPr>
        <w:t>1942 годах: сбор</w:t>
      </w:r>
      <w:r w:rsidR="006F4991">
        <w:rPr>
          <w:spacing w:val="-10"/>
          <w:sz w:val="18"/>
          <w:szCs w:val="18"/>
        </w:rPr>
        <w:softHyphen/>
      </w:r>
      <w:r w:rsidRPr="001B2C2E">
        <w:rPr>
          <w:spacing w:val="-10"/>
          <w:sz w:val="18"/>
          <w:szCs w:val="18"/>
        </w:rPr>
        <w:t>ник документов</w:t>
      </w:r>
      <w:r w:rsidR="00921373" w:rsidRPr="001B2C2E">
        <w:rPr>
          <w:spacing w:val="-10"/>
          <w:sz w:val="18"/>
          <w:szCs w:val="18"/>
        </w:rPr>
        <w:t> /</w:t>
      </w:r>
      <w:r w:rsidRPr="001B2C2E">
        <w:rPr>
          <w:spacing w:val="-10"/>
          <w:sz w:val="18"/>
          <w:szCs w:val="18"/>
        </w:rPr>
        <w:t xml:space="preserve"> Сост. В. Г. Колотушкин.</w:t>
      </w:r>
      <w:r w:rsidR="007C3FB4" w:rsidRPr="001B2C2E">
        <w:rPr>
          <w:spacing w:val="-10"/>
          <w:sz w:val="18"/>
          <w:szCs w:val="18"/>
        </w:rPr>
        <w:t xml:space="preserve"> — </w:t>
      </w:r>
      <w:r w:rsidRPr="001B2C2E">
        <w:rPr>
          <w:spacing w:val="-10"/>
          <w:sz w:val="18"/>
          <w:szCs w:val="18"/>
        </w:rPr>
        <w:t xml:space="preserve">Великий Новгород: ООО </w:t>
      </w:r>
      <w:r w:rsidR="007C3FB4" w:rsidRPr="001B2C2E">
        <w:rPr>
          <w:spacing w:val="-10"/>
          <w:sz w:val="18"/>
          <w:szCs w:val="18"/>
        </w:rPr>
        <w:t>«</w:t>
      </w:r>
      <w:r w:rsidRPr="001B2C2E">
        <w:rPr>
          <w:spacing w:val="-10"/>
          <w:sz w:val="18"/>
          <w:szCs w:val="18"/>
        </w:rPr>
        <w:t>Типо</w:t>
      </w:r>
      <w:r w:rsidR="006F4991">
        <w:rPr>
          <w:spacing w:val="-10"/>
          <w:sz w:val="18"/>
          <w:szCs w:val="18"/>
        </w:rPr>
        <w:softHyphen/>
      </w:r>
      <w:r w:rsidRPr="001B2C2E">
        <w:rPr>
          <w:spacing w:val="-10"/>
          <w:sz w:val="18"/>
          <w:szCs w:val="18"/>
        </w:rPr>
        <w:t>гра</w:t>
      </w:r>
      <w:r w:rsidR="006F4991">
        <w:rPr>
          <w:spacing w:val="-10"/>
          <w:sz w:val="18"/>
          <w:szCs w:val="18"/>
        </w:rPr>
        <w:softHyphen/>
      </w:r>
      <w:r w:rsidRPr="001B2C2E">
        <w:rPr>
          <w:spacing w:val="-10"/>
          <w:sz w:val="18"/>
          <w:szCs w:val="18"/>
        </w:rPr>
        <w:t xml:space="preserve">фия </w:t>
      </w:r>
      <w:r w:rsidR="007C3FB4" w:rsidRPr="001B2C2E">
        <w:rPr>
          <w:spacing w:val="-10"/>
          <w:sz w:val="18"/>
          <w:szCs w:val="18"/>
        </w:rPr>
        <w:t>«</w:t>
      </w:r>
      <w:r w:rsidRPr="001B2C2E">
        <w:rPr>
          <w:spacing w:val="-10"/>
          <w:sz w:val="18"/>
          <w:szCs w:val="18"/>
        </w:rPr>
        <w:t>Виконт</w:t>
      </w:r>
      <w:r w:rsidR="007C3FB4" w:rsidRPr="001B2C2E">
        <w:rPr>
          <w:spacing w:val="-10"/>
          <w:sz w:val="18"/>
          <w:szCs w:val="18"/>
        </w:rPr>
        <w:t>»</w:t>
      </w:r>
      <w:r w:rsidRPr="001B2C2E">
        <w:rPr>
          <w:spacing w:val="-10"/>
          <w:sz w:val="18"/>
          <w:szCs w:val="18"/>
        </w:rPr>
        <w:t>, 2017.</w:t>
      </w:r>
      <w:r w:rsidR="007C3FB4" w:rsidRPr="001B2C2E">
        <w:rPr>
          <w:spacing w:val="-10"/>
          <w:sz w:val="18"/>
          <w:szCs w:val="18"/>
        </w:rPr>
        <w:t xml:space="preserve"> — </w:t>
      </w:r>
      <w:r w:rsidRPr="001B2C2E">
        <w:rPr>
          <w:spacing w:val="-10"/>
          <w:sz w:val="18"/>
          <w:szCs w:val="18"/>
        </w:rPr>
        <w:t>214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16.</w:t>
      </w:r>
      <w:r w:rsidRPr="001B2C2E">
        <w:rPr>
          <w:spacing w:val="-10"/>
          <w:sz w:val="18"/>
          <w:szCs w:val="18"/>
        </w:rPr>
        <w:tab/>
        <w:t>Иоффе,</w:t>
      </w:r>
      <w:r w:rsidR="006F4991">
        <w:rPr>
          <w:spacing w:val="-10"/>
          <w:sz w:val="18"/>
          <w:szCs w:val="18"/>
        </w:rPr>
        <w:t> </w:t>
      </w:r>
      <w:r w:rsidRPr="001B2C2E">
        <w:rPr>
          <w:spacing w:val="-10"/>
          <w:sz w:val="18"/>
          <w:szCs w:val="18"/>
        </w:rPr>
        <w:t>Э.</w:t>
      </w:r>
      <w:r w:rsidR="006F4991">
        <w:rPr>
          <w:spacing w:val="-10"/>
          <w:sz w:val="18"/>
          <w:szCs w:val="18"/>
        </w:rPr>
        <w:t> </w:t>
      </w:r>
      <w:r w:rsidRPr="001B2C2E">
        <w:rPr>
          <w:spacing w:val="-10"/>
          <w:sz w:val="18"/>
          <w:szCs w:val="18"/>
        </w:rPr>
        <w:t xml:space="preserve">Г. Абвер, полиция безопасности и СД, тайная полевая полиция, отдел </w:t>
      </w:r>
      <w:r w:rsidR="007C3FB4" w:rsidRPr="001B2C2E">
        <w:rPr>
          <w:spacing w:val="-10"/>
          <w:sz w:val="18"/>
          <w:szCs w:val="18"/>
        </w:rPr>
        <w:t>«</w:t>
      </w:r>
      <w:r w:rsidRPr="001B2C2E">
        <w:rPr>
          <w:spacing w:val="-10"/>
          <w:sz w:val="18"/>
          <w:szCs w:val="18"/>
        </w:rPr>
        <w:t>Ино</w:t>
      </w:r>
      <w:r w:rsidR="006F4991">
        <w:rPr>
          <w:spacing w:val="-10"/>
          <w:sz w:val="18"/>
          <w:szCs w:val="18"/>
        </w:rPr>
        <w:softHyphen/>
      </w:r>
      <w:r w:rsidRPr="001B2C2E">
        <w:rPr>
          <w:spacing w:val="-10"/>
          <w:sz w:val="18"/>
          <w:szCs w:val="18"/>
        </w:rPr>
        <w:t>странные армии</w:t>
      </w:r>
      <w:r w:rsidR="007C3FB4" w:rsidRPr="001B2C2E">
        <w:rPr>
          <w:spacing w:val="-10"/>
          <w:sz w:val="18"/>
          <w:szCs w:val="18"/>
        </w:rPr>
        <w:t xml:space="preserve"> — </w:t>
      </w:r>
      <w:r w:rsidRPr="001B2C2E">
        <w:rPr>
          <w:spacing w:val="-10"/>
          <w:sz w:val="18"/>
          <w:szCs w:val="18"/>
        </w:rPr>
        <w:t>Восток</w:t>
      </w:r>
      <w:r w:rsidR="007C3FB4" w:rsidRPr="001B2C2E">
        <w:rPr>
          <w:spacing w:val="-10"/>
          <w:sz w:val="18"/>
          <w:szCs w:val="18"/>
        </w:rPr>
        <w:t>»</w:t>
      </w:r>
      <w:r w:rsidRPr="001B2C2E">
        <w:rPr>
          <w:spacing w:val="-10"/>
          <w:sz w:val="18"/>
          <w:szCs w:val="18"/>
        </w:rPr>
        <w:t xml:space="preserve"> в западных областях СССР. Стратегия и тактика. 1939</w:t>
      </w:r>
      <w:r w:rsidR="00F22668" w:rsidRPr="001B2C2E">
        <w:rPr>
          <w:spacing w:val="-10"/>
          <w:sz w:val="18"/>
          <w:szCs w:val="18"/>
        </w:rPr>
        <w:t>—</w:t>
      </w:r>
      <w:r w:rsidRPr="001B2C2E">
        <w:rPr>
          <w:spacing w:val="-10"/>
          <w:sz w:val="18"/>
          <w:szCs w:val="18"/>
        </w:rPr>
        <w:t>1945 гг.</w:t>
      </w:r>
      <w:r w:rsidR="00921373" w:rsidRPr="001B2C2E">
        <w:rPr>
          <w:spacing w:val="-10"/>
          <w:sz w:val="18"/>
          <w:szCs w:val="18"/>
        </w:rPr>
        <w:t> /</w:t>
      </w:r>
      <w:r w:rsidRPr="001B2C2E">
        <w:rPr>
          <w:spacing w:val="-10"/>
          <w:sz w:val="18"/>
          <w:szCs w:val="18"/>
        </w:rPr>
        <w:t xml:space="preserve"> Э. Г. Иоффе.</w:t>
      </w:r>
      <w:r w:rsidR="007C3FB4" w:rsidRPr="001B2C2E">
        <w:rPr>
          <w:spacing w:val="-10"/>
          <w:sz w:val="18"/>
          <w:szCs w:val="18"/>
        </w:rPr>
        <w:t xml:space="preserve"> — </w:t>
      </w:r>
      <w:r w:rsidRPr="001B2C2E">
        <w:rPr>
          <w:spacing w:val="-10"/>
          <w:sz w:val="18"/>
          <w:szCs w:val="18"/>
        </w:rPr>
        <w:t>Минск: Харвест, 2007.</w:t>
      </w:r>
      <w:r w:rsidR="007C3FB4" w:rsidRPr="001B2C2E">
        <w:rPr>
          <w:spacing w:val="-10"/>
          <w:sz w:val="18"/>
          <w:szCs w:val="18"/>
        </w:rPr>
        <w:t xml:space="preserve"> — </w:t>
      </w:r>
      <w:r w:rsidRPr="001B2C2E">
        <w:rPr>
          <w:spacing w:val="-10"/>
          <w:sz w:val="18"/>
          <w:szCs w:val="18"/>
        </w:rPr>
        <w:t>384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17.</w:t>
      </w:r>
      <w:r w:rsidRPr="001B2C2E">
        <w:rPr>
          <w:spacing w:val="-10"/>
          <w:sz w:val="18"/>
          <w:szCs w:val="18"/>
        </w:rPr>
        <w:tab/>
        <w:t>Ковалев,</w:t>
      </w:r>
      <w:r w:rsidR="006F4991">
        <w:rPr>
          <w:spacing w:val="-10"/>
          <w:sz w:val="18"/>
          <w:szCs w:val="18"/>
        </w:rPr>
        <w:t> </w:t>
      </w:r>
      <w:r w:rsidRPr="001B2C2E">
        <w:rPr>
          <w:spacing w:val="-10"/>
          <w:sz w:val="18"/>
          <w:szCs w:val="18"/>
        </w:rPr>
        <w:t>Б.</w:t>
      </w:r>
      <w:r w:rsidR="006F4991">
        <w:rPr>
          <w:spacing w:val="-10"/>
          <w:sz w:val="18"/>
          <w:szCs w:val="18"/>
        </w:rPr>
        <w:t> </w:t>
      </w:r>
      <w:r w:rsidRPr="001B2C2E">
        <w:rPr>
          <w:spacing w:val="-10"/>
          <w:sz w:val="18"/>
          <w:szCs w:val="18"/>
        </w:rPr>
        <w:t>Н. Нацистская оккупация и коллаборационизм в России 1941</w:t>
      </w:r>
      <w:r w:rsidR="007C3FB4" w:rsidRPr="001B2C2E">
        <w:rPr>
          <w:spacing w:val="-10"/>
          <w:sz w:val="18"/>
          <w:szCs w:val="18"/>
        </w:rPr>
        <w:t>—</w:t>
      </w:r>
      <w:r w:rsidRPr="001B2C2E">
        <w:rPr>
          <w:spacing w:val="-10"/>
          <w:sz w:val="18"/>
          <w:szCs w:val="18"/>
        </w:rPr>
        <w:t>1944</w:t>
      </w:r>
      <w:r w:rsidR="00921373" w:rsidRPr="001B2C2E">
        <w:rPr>
          <w:spacing w:val="-10"/>
          <w:sz w:val="18"/>
          <w:szCs w:val="18"/>
        </w:rPr>
        <w:t> /</w:t>
      </w:r>
      <w:r w:rsidRPr="001B2C2E">
        <w:rPr>
          <w:spacing w:val="-10"/>
          <w:sz w:val="18"/>
          <w:szCs w:val="18"/>
        </w:rPr>
        <w:t xml:space="preserve"> Б.</w:t>
      </w:r>
      <w:r w:rsidR="006F4991">
        <w:rPr>
          <w:spacing w:val="-10"/>
          <w:sz w:val="18"/>
          <w:szCs w:val="18"/>
        </w:rPr>
        <w:t> </w:t>
      </w:r>
      <w:r w:rsidRPr="001B2C2E">
        <w:rPr>
          <w:spacing w:val="-10"/>
          <w:sz w:val="18"/>
          <w:szCs w:val="18"/>
        </w:rPr>
        <w:t>Н.</w:t>
      </w:r>
      <w:r w:rsidR="006F4991">
        <w:rPr>
          <w:spacing w:val="-10"/>
          <w:sz w:val="18"/>
          <w:szCs w:val="18"/>
        </w:rPr>
        <w:t> </w:t>
      </w:r>
      <w:r w:rsidRPr="001B2C2E">
        <w:rPr>
          <w:spacing w:val="-10"/>
          <w:sz w:val="18"/>
          <w:szCs w:val="18"/>
        </w:rPr>
        <w:t>Ковалев.</w:t>
      </w:r>
      <w:r w:rsidR="007C3FB4" w:rsidRPr="001B2C2E">
        <w:rPr>
          <w:spacing w:val="-10"/>
          <w:sz w:val="18"/>
          <w:szCs w:val="18"/>
        </w:rPr>
        <w:t xml:space="preserve"> — </w:t>
      </w:r>
      <w:r w:rsidRPr="001B2C2E">
        <w:rPr>
          <w:spacing w:val="-10"/>
          <w:sz w:val="18"/>
          <w:szCs w:val="18"/>
        </w:rPr>
        <w:t>М.</w:t>
      </w:r>
      <w:r w:rsidR="002A31F4" w:rsidRPr="001B2C2E">
        <w:rPr>
          <w:spacing w:val="-10"/>
          <w:sz w:val="18"/>
          <w:szCs w:val="18"/>
        </w:rPr>
        <w:t>:</w:t>
      </w:r>
      <w:r w:rsidRPr="001B2C2E">
        <w:rPr>
          <w:spacing w:val="-10"/>
          <w:sz w:val="18"/>
          <w:szCs w:val="18"/>
        </w:rPr>
        <w:t xml:space="preserve"> Издательство АСТ, 2004.</w:t>
      </w:r>
      <w:r w:rsidR="007C3FB4" w:rsidRPr="001B2C2E">
        <w:rPr>
          <w:spacing w:val="-10"/>
          <w:sz w:val="18"/>
          <w:szCs w:val="18"/>
        </w:rPr>
        <w:t xml:space="preserve"> — </w:t>
      </w:r>
      <w:r w:rsidRPr="001B2C2E">
        <w:rPr>
          <w:spacing w:val="-10"/>
          <w:sz w:val="18"/>
          <w:szCs w:val="18"/>
        </w:rPr>
        <w:t>486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18.</w:t>
      </w:r>
      <w:r w:rsidRPr="001B2C2E">
        <w:rPr>
          <w:spacing w:val="-10"/>
          <w:sz w:val="18"/>
          <w:szCs w:val="18"/>
        </w:rPr>
        <w:tab/>
        <w:t>Ковалев,</w:t>
      </w:r>
      <w:r w:rsidR="006F4991">
        <w:rPr>
          <w:spacing w:val="-10"/>
          <w:sz w:val="18"/>
          <w:szCs w:val="18"/>
        </w:rPr>
        <w:t> </w:t>
      </w:r>
      <w:r w:rsidRPr="001B2C2E">
        <w:rPr>
          <w:spacing w:val="-10"/>
          <w:sz w:val="18"/>
          <w:szCs w:val="18"/>
        </w:rPr>
        <w:t>Б.</w:t>
      </w:r>
      <w:r w:rsidR="006F4991">
        <w:rPr>
          <w:spacing w:val="-10"/>
          <w:sz w:val="18"/>
          <w:szCs w:val="18"/>
        </w:rPr>
        <w:t> </w:t>
      </w:r>
      <w:r w:rsidRPr="001B2C2E">
        <w:rPr>
          <w:spacing w:val="-10"/>
          <w:sz w:val="18"/>
          <w:szCs w:val="18"/>
        </w:rPr>
        <w:t>Н. Формы коллаборационизма несовершеннолетних на оккупированной тер</w:t>
      </w:r>
      <w:r w:rsidR="006F4991">
        <w:rPr>
          <w:spacing w:val="-10"/>
          <w:sz w:val="18"/>
          <w:szCs w:val="18"/>
        </w:rPr>
        <w:softHyphen/>
      </w:r>
      <w:r w:rsidRPr="001B2C2E">
        <w:rPr>
          <w:spacing w:val="-10"/>
          <w:sz w:val="18"/>
          <w:szCs w:val="18"/>
        </w:rPr>
        <w:t>ритории России (1941</w:t>
      </w:r>
      <w:r w:rsidR="00F22668" w:rsidRPr="001B2C2E">
        <w:rPr>
          <w:spacing w:val="-10"/>
          <w:sz w:val="18"/>
          <w:szCs w:val="18"/>
        </w:rPr>
        <w:t>—</w:t>
      </w:r>
      <w:r w:rsidRPr="001B2C2E">
        <w:rPr>
          <w:spacing w:val="-10"/>
          <w:sz w:val="18"/>
          <w:szCs w:val="18"/>
        </w:rPr>
        <w:t>1944</w:t>
      </w:r>
      <w:r w:rsidR="00F22668" w:rsidRPr="001B2C2E">
        <w:rPr>
          <w:spacing w:val="-10"/>
          <w:sz w:val="18"/>
          <w:szCs w:val="18"/>
        </w:rPr>
        <w:t> </w:t>
      </w:r>
      <w:r w:rsidRPr="001B2C2E">
        <w:rPr>
          <w:spacing w:val="-10"/>
          <w:sz w:val="18"/>
          <w:szCs w:val="18"/>
        </w:rPr>
        <w:t>гг.)</w:t>
      </w:r>
      <w:r w:rsidR="00921373" w:rsidRPr="001B2C2E">
        <w:rPr>
          <w:spacing w:val="-10"/>
          <w:sz w:val="18"/>
          <w:szCs w:val="18"/>
        </w:rPr>
        <w:t> /</w:t>
      </w:r>
      <w:r w:rsidRPr="001B2C2E">
        <w:rPr>
          <w:spacing w:val="-10"/>
          <w:sz w:val="18"/>
          <w:szCs w:val="18"/>
        </w:rPr>
        <w:t xml:space="preserve"> Б.</w:t>
      </w:r>
      <w:r w:rsidR="006F4991">
        <w:rPr>
          <w:spacing w:val="-10"/>
          <w:sz w:val="18"/>
          <w:szCs w:val="18"/>
        </w:rPr>
        <w:t> </w:t>
      </w:r>
      <w:r w:rsidRPr="001B2C2E">
        <w:rPr>
          <w:spacing w:val="-10"/>
          <w:sz w:val="18"/>
          <w:szCs w:val="18"/>
        </w:rPr>
        <w:t>Н.</w:t>
      </w:r>
      <w:r w:rsidR="006F4991">
        <w:rPr>
          <w:spacing w:val="-10"/>
          <w:sz w:val="18"/>
          <w:szCs w:val="18"/>
        </w:rPr>
        <w:t> </w:t>
      </w:r>
      <w:r w:rsidRPr="001B2C2E">
        <w:rPr>
          <w:spacing w:val="-10"/>
          <w:sz w:val="18"/>
          <w:szCs w:val="18"/>
        </w:rPr>
        <w:t>Ковалев</w:t>
      </w:r>
      <w:r w:rsidR="00921373" w:rsidRPr="001B2C2E">
        <w:rPr>
          <w:spacing w:val="-10"/>
          <w:sz w:val="18"/>
          <w:szCs w:val="18"/>
        </w:rPr>
        <w:t> /</w:t>
      </w:r>
      <w:r w:rsidRPr="001B2C2E">
        <w:rPr>
          <w:spacing w:val="-10"/>
          <w:sz w:val="18"/>
          <w:szCs w:val="18"/>
        </w:rPr>
        <w:t>/ История государства и пра</w:t>
      </w:r>
      <w:r w:rsidR="006F4991">
        <w:rPr>
          <w:spacing w:val="-10"/>
          <w:sz w:val="18"/>
          <w:szCs w:val="18"/>
        </w:rPr>
        <w:softHyphen/>
      </w:r>
      <w:r w:rsidRPr="001B2C2E">
        <w:rPr>
          <w:spacing w:val="-10"/>
          <w:sz w:val="18"/>
          <w:szCs w:val="18"/>
        </w:rPr>
        <w:t>ва.</w:t>
      </w:r>
      <w:r w:rsidR="007C3FB4" w:rsidRPr="001B2C2E">
        <w:rPr>
          <w:spacing w:val="-10"/>
          <w:sz w:val="18"/>
          <w:szCs w:val="18"/>
        </w:rPr>
        <w:t xml:space="preserve"> — </w:t>
      </w:r>
      <w:r w:rsidRPr="001B2C2E">
        <w:rPr>
          <w:spacing w:val="-10"/>
          <w:sz w:val="18"/>
          <w:szCs w:val="18"/>
        </w:rPr>
        <w:t>2010.</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5.</w:t>
      </w:r>
      <w:r w:rsidR="007C3FB4" w:rsidRPr="001B2C2E">
        <w:rPr>
          <w:spacing w:val="-10"/>
          <w:sz w:val="18"/>
          <w:szCs w:val="18"/>
        </w:rPr>
        <w:t xml:space="preserve"> — </w:t>
      </w:r>
      <w:r w:rsidRPr="001B2C2E">
        <w:rPr>
          <w:spacing w:val="-10"/>
          <w:sz w:val="18"/>
          <w:szCs w:val="18"/>
        </w:rPr>
        <w:t>С. 15</w:t>
      </w:r>
      <w:r w:rsidR="007C3FB4" w:rsidRPr="001B2C2E">
        <w:rPr>
          <w:spacing w:val="-10"/>
          <w:sz w:val="18"/>
          <w:szCs w:val="18"/>
        </w:rPr>
        <w:t>—</w:t>
      </w:r>
      <w:r w:rsidRPr="001B2C2E">
        <w:rPr>
          <w:spacing w:val="-10"/>
          <w:sz w:val="18"/>
          <w:szCs w:val="18"/>
        </w:rPr>
        <w:t>21.</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19.</w:t>
      </w:r>
      <w:r w:rsidRPr="001B2C2E">
        <w:rPr>
          <w:spacing w:val="-10"/>
          <w:sz w:val="18"/>
          <w:szCs w:val="18"/>
        </w:rPr>
        <w:tab/>
        <w:t>Коновод</w:t>
      </w:r>
      <w:r w:rsidR="006F4991">
        <w:rPr>
          <w:spacing w:val="-10"/>
          <w:sz w:val="18"/>
          <w:szCs w:val="18"/>
        </w:rPr>
        <w:t>, </w:t>
      </w:r>
      <w:r w:rsidRPr="001B2C2E">
        <w:rPr>
          <w:spacing w:val="-10"/>
          <w:sz w:val="18"/>
          <w:szCs w:val="18"/>
        </w:rPr>
        <w:t>Н.</w:t>
      </w:r>
      <w:r w:rsidR="006F4991">
        <w:rPr>
          <w:spacing w:val="-10"/>
          <w:sz w:val="18"/>
          <w:szCs w:val="18"/>
        </w:rPr>
        <w:t> </w:t>
      </w:r>
      <w:r w:rsidRPr="001B2C2E">
        <w:rPr>
          <w:spacing w:val="-10"/>
          <w:sz w:val="18"/>
          <w:szCs w:val="18"/>
        </w:rPr>
        <w:t>О. Усилия германских спецслужб по созданию отрядов лжепартизан на Ленин</w:t>
      </w:r>
      <w:r w:rsidR="006F4991">
        <w:rPr>
          <w:spacing w:val="-10"/>
          <w:sz w:val="18"/>
          <w:szCs w:val="18"/>
        </w:rPr>
        <w:softHyphen/>
      </w:r>
      <w:r w:rsidRPr="001B2C2E">
        <w:rPr>
          <w:spacing w:val="-10"/>
          <w:sz w:val="18"/>
          <w:szCs w:val="18"/>
        </w:rPr>
        <w:t>градской земле в 1941</w:t>
      </w:r>
      <w:r w:rsidR="007C3FB4" w:rsidRPr="001B2C2E">
        <w:rPr>
          <w:spacing w:val="-10"/>
          <w:sz w:val="18"/>
          <w:szCs w:val="18"/>
        </w:rPr>
        <w:t>—</w:t>
      </w:r>
      <w:r w:rsidRPr="001B2C2E">
        <w:rPr>
          <w:spacing w:val="-10"/>
          <w:sz w:val="18"/>
          <w:szCs w:val="18"/>
        </w:rPr>
        <w:t>1942 гг.</w:t>
      </w:r>
      <w:r w:rsidR="00921373" w:rsidRPr="001B2C2E">
        <w:rPr>
          <w:spacing w:val="-10"/>
          <w:sz w:val="18"/>
          <w:szCs w:val="18"/>
        </w:rPr>
        <w:t> /</w:t>
      </w:r>
      <w:r w:rsidRPr="001B2C2E">
        <w:rPr>
          <w:spacing w:val="-10"/>
          <w:sz w:val="18"/>
          <w:szCs w:val="18"/>
        </w:rPr>
        <w:t>/ XVI Царскосельские чтения: Человек</w:t>
      </w:r>
      <w:r w:rsidR="007C3FB4" w:rsidRPr="001B2C2E">
        <w:rPr>
          <w:spacing w:val="-10"/>
          <w:sz w:val="18"/>
          <w:szCs w:val="18"/>
        </w:rPr>
        <w:t xml:space="preserve"> — </w:t>
      </w:r>
      <w:r w:rsidRPr="001B2C2E">
        <w:rPr>
          <w:spacing w:val="-10"/>
          <w:sz w:val="18"/>
          <w:szCs w:val="18"/>
        </w:rPr>
        <w:t>граж</w:t>
      </w:r>
      <w:r w:rsidR="006F4991">
        <w:rPr>
          <w:spacing w:val="-10"/>
          <w:sz w:val="18"/>
          <w:szCs w:val="18"/>
        </w:rPr>
        <w:softHyphen/>
      </w:r>
      <w:r w:rsidRPr="001B2C2E">
        <w:rPr>
          <w:spacing w:val="-10"/>
          <w:sz w:val="18"/>
          <w:szCs w:val="18"/>
        </w:rPr>
        <w:t>данин</w:t>
      </w:r>
      <w:r w:rsidR="007C3FB4" w:rsidRPr="001B2C2E">
        <w:rPr>
          <w:spacing w:val="-10"/>
          <w:sz w:val="18"/>
          <w:szCs w:val="18"/>
        </w:rPr>
        <w:t xml:space="preserve"> — </w:t>
      </w:r>
      <w:r w:rsidRPr="001B2C2E">
        <w:rPr>
          <w:spacing w:val="-10"/>
          <w:sz w:val="18"/>
          <w:szCs w:val="18"/>
        </w:rPr>
        <w:t>правовое государство: материалы международной научной кон</w:t>
      </w:r>
      <w:r w:rsidR="006F4991">
        <w:rPr>
          <w:spacing w:val="-10"/>
          <w:sz w:val="18"/>
          <w:szCs w:val="18"/>
        </w:rPr>
        <w:softHyphen/>
      </w:r>
      <w:r w:rsidRPr="001B2C2E">
        <w:rPr>
          <w:spacing w:val="-10"/>
          <w:sz w:val="18"/>
          <w:szCs w:val="18"/>
        </w:rPr>
        <w:t>фе</w:t>
      </w:r>
      <w:r w:rsidR="006F4991">
        <w:rPr>
          <w:spacing w:val="-10"/>
          <w:sz w:val="18"/>
          <w:szCs w:val="18"/>
        </w:rPr>
        <w:softHyphen/>
      </w:r>
      <w:r w:rsidRPr="001B2C2E">
        <w:rPr>
          <w:spacing w:val="-10"/>
          <w:sz w:val="18"/>
          <w:szCs w:val="18"/>
        </w:rPr>
        <w:t>рен</w:t>
      </w:r>
      <w:r w:rsidR="006F4991">
        <w:rPr>
          <w:spacing w:val="-10"/>
          <w:sz w:val="18"/>
          <w:szCs w:val="18"/>
        </w:rPr>
        <w:softHyphen/>
      </w:r>
      <w:r w:rsidRPr="001B2C2E">
        <w:rPr>
          <w:spacing w:val="-10"/>
          <w:sz w:val="18"/>
          <w:szCs w:val="18"/>
        </w:rPr>
        <w:t>ции (24</w:t>
      </w:r>
      <w:r w:rsidR="007C3FB4" w:rsidRPr="001B2C2E">
        <w:rPr>
          <w:spacing w:val="-10"/>
          <w:sz w:val="18"/>
          <w:szCs w:val="18"/>
        </w:rPr>
        <w:t>—</w:t>
      </w:r>
      <w:r w:rsidRPr="001B2C2E">
        <w:rPr>
          <w:spacing w:val="-10"/>
          <w:sz w:val="18"/>
          <w:szCs w:val="18"/>
        </w:rPr>
        <w:t>25 апреля 2012 г.) Т. III.</w:t>
      </w:r>
      <w:r w:rsidR="007C3FB4" w:rsidRPr="001B2C2E">
        <w:rPr>
          <w:spacing w:val="-10"/>
          <w:sz w:val="18"/>
          <w:szCs w:val="18"/>
        </w:rPr>
        <w:t xml:space="preserve"> — </w:t>
      </w:r>
      <w:r w:rsidRPr="001B2C2E">
        <w:rPr>
          <w:spacing w:val="-10"/>
          <w:sz w:val="18"/>
          <w:szCs w:val="18"/>
        </w:rPr>
        <w:t>Санкт-Петербург, 2012.</w:t>
      </w:r>
      <w:r w:rsidR="007C3FB4" w:rsidRPr="001B2C2E">
        <w:rPr>
          <w:spacing w:val="-10"/>
          <w:sz w:val="18"/>
          <w:szCs w:val="18"/>
        </w:rPr>
        <w:t xml:space="preserve"> — </w:t>
      </w:r>
      <w:r w:rsidRPr="001B2C2E">
        <w:rPr>
          <w:spacing w:val="-10"/>
          <w:sz w:val="18"/>
          <w:szCs w:val="18"/>
        </w:rPr>
        <w:t>С. 123</w:t>
      </w:r>
      <w:r w:rsidR="007C3FB4" w:rsidRPr="001B2C2E">
        <w:rPr>
          <w:spacing w:val="-10"/>
          <w:sz w:val="18"/>
          <w:szCs w:val="18"/>
        </w:rPr>
        <w:t>—</w:t>
      </w:r>
      <w:r w:rsidRPr="001B2C2E">
        <w:rPr>
          <w:spacing w:val="-10"/>
          <w:sz w:val="18"/>
          <w:szCs w:val="18"/>
        </w:rPr>
        <w:t>126.</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20.</w:t>
      </w:r>
      <w:r w:rsidRPr="001B2C2E">
        <w:rPr>
          <w:spacing w:val="-10"/>
          <w:sz w:val="18"/>
          <w:szCs w:val="18"/>
        </w:rPr>
        <w:tab/>
        <w:t>Крысин,</w:t>
      </w:r>
      <w:r w:rsidR="006F4991">
        <w:rPr>
          <w:spacing w:val="-10"/>
          <w:sz w:val="18"/>
          <w:szCs w:val="18"/>
        </w:rPr>
        <w:t> </w:t>
      </w:r>
      <w:r w:rsidRPr="001B2C2E">
        <w:rPr>
          <w:spacing w:val="-10"/>
          <w:sz w:val="18"/>
          <w:szCs w:val="18"/>
        </w:rPr>
        <w:t>М.</w:t>
      </w:r>
      <w:r w:rsidR="006F4991">
        <w:rPr>
          <w:spacing w:val="-10"/>
          <w:sz w:val="18"/>
          <w:szCs w:val="18"/>
        </w:rPr>
        <w:t> </w:t>
      </w:r>
      <w:r w:rsidRPr="001B2C2E">
        <w:rPr>
          <w:spacing w:val="-10"/>
          <w:sz w:val="18"/>
          <w:szCs w:val="18"/>
        </w:rPr>
        <w:t>Ю. Органы госбезопасности против буржуазных националистов При</w:t>
      </w:r>
      <w:r w:rsidR="006F4991">
        <w:rPr>
          <w:spacing w:val="-10"/>
          <w:sz w:val="18"/>
          <w:szCs w:val="18"/>
        </w:rPr>
        <w:softHyphen/>
      </w:r>
      <w:r w:rsidRPr="001B2C2E">
        <w:rPr>
          <w:spacing w:val="-10"/>
          <w:sz w:val="18"/>
          <w:szCs w:val="18"/>
        </w:rPr>
        <w:t>бал</w:t>
      </w:r>
      <w:r w:rsidR="006F4991">
        <w:rPr>
          <w:spacing w:val="-10"/>
          <w:sz w:val="18"/>
          <w:szCs w:val="18"/>
        </w:rPr>
        <w:softHyphen/>
      </w:r>
      <w:r w:rsidRPr="001B2C2E">
        <w:rPr>
          <w:spacing w:val="-10"/>
          <w:sz w:val="18"/>
          <w:szCs w:val="18"/>
        </w:rPr>
        <w:t>тики</w:t>
      </w:r>
      <w:r w:rsidR="00921373" w:rsidRPr="001B2C2E">
        <w:rPr>
          <w:spacing w:val="-10"/>
          <w:sz w:val="18"/>
          <w:szCs w:val="18"/>
        </w:rPr>
        <w:t> /</w:t>
      </w:r>
      <w:r w:rsidRPr="001B2C2E">
        <w:rPr>
          <w:spacing w:val="-10"/>
          <w:sz w:val="18"/>
          <w:szCs w:val="18"/>
        </w:rPr>
        <w:t xml:space="preserve"> М. Ю. Крысин, М. Ю. Литвинов.</w:t>
      </w:r>
      <w:r w:rsidR="007C3FB4" w:rsidRPr="001B2C2E">
        <w:rPr>
          <w:spacing w:val="-10"/>
          <w:sz w:val="18"/>
          <w:szCs w:val="18"/>
        </w:rPr>
        <w:t xml:space="preserve"> — </w:t>
      </w:r>
      <w:r w:rsidRPr="001B2C2E">
        <w:rPr>
          <w:spacing w:val="-10"/>
          <w:sz w:val="18"/>
          <w:szCs w:val="18"/>
        </w:rPr>
        <w:t>М.: Вече, 2017.</w:t>
      </w:r>
      <w:r w:rsidR="007C3FB4" w:rsidRPr="001B2C2E">
        <w:rPr>
          <w:spacing w:val="-10"/>
          <w:sz w:val="18"/>
          <w:szCs w:val="18"/>
        </w:rPr>
        <w:t xml:space="preserve"> — </w:t>
      </w:r>
      <w:r w:rsidRPr="001B2C2E">
        <w:rPr>
          <w:spacing w:val="-10"/>
          <w:sz w:val="18"/>
          <w:szCs w:val="18"/>
        </w:rPr>
        <w:t>416 с.</w:t>
      </w:r>
    </w:p>
    <w:p w:rsidR="007C3FB4"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21.</w:t>
      </w:r>
      <w:r w:rsidRPr="001B2C2E">
        <w:rPr>
          <w:spacing w:val="-10"/>
          <w:sz w:val="18"/>
          <w:szCs w:val="18"/>
        </w:rPr>
        <w:tab/>
        <w:t>Кулик,</w:t>
      </w:r>
      <w:r w:rsidR="006F4991">
        <w:rPr>
          <w:spacing w:val="-10"/>
          <w:sz w:val="18"/>
          <w:szCs w:val="18"/>
        </w:rPr>
        <w:t> </w:t>
      </w:r>
      <w:r w:rsidRPr="001B2C2E">
        <w:rPr>
          <w:spacing w:val="-10"/>
          <w:sz w:val="18"/>
          <w:szCs w:val="18"/>
        </w:rPr>
        <w:t>С.</w:t>
      </w:r>
      <w:r w:rsidR="006F4991">
        <w:rPr>
          <w:spacing w:val="-10"/>
          <w:sz w:val="18"/>
          <w:szCs w:val="18"/>
        </w:rPr>
        <w:t> </w:t>
      </w:r>
      <w:r w:rsidRPr="001B2C2E">
        <w:rPr>
          <w:spacing w:val="-10"/>
          <w:sz w:val="18"/>
          <w:szCs w:val="18"/>
        </w:rPr>
        <w:t>В. Антифашистское движение Сопротивления в России. 1941</w:t>
      </w:r>
      <w:r w:rsidR="00F22668" w:rsidRPr="001B2C2E">
        <w:rPr>
          <w:spacing w:val="-10"/>
          <w:sz w:val="18"/>
          <w:szCs w:val="18"/>
        </w:rPr>
        <w:t>—</w:t>
      </w:r>
      <w:r w:rsidRPr="001B2C2E">
        <w:rPr>
          <w:spacing w:val="-10"/>
          <w:sz w:val="18"/>
          <w:szCs w:val="18"/>
        </w:rPr>
        <w:t>1944</w:t>
      </w:r>
      <w:r w:rsidR="00F22668" w:rsidRPr="001B2C2E">
        <w:rPr>
          <w:spacing w:val="-10"/>
          <w:sz w:val="18"/>
          <w:szCs w:val="18"/>
        </w:rPr>
        <w:t> </w:t>
      </w:r>
      <w:r w:rsidRPr="001B2C2E">
        <w:rPr>
          <w:spacing w:val="-10"/>
          <w:sz w:val="18"/>
          <w:szCs w:val="18"/>
        </w:rPr>
        <w:t>гг. (Проб</w:t>
      </w:r>
      <w:r w:rsidR="006F4991">
        <w:rPr>
          <w:spacing w:val="-10"/>
          <w:sz w:val="18"/>
          <w:szCs w:val="18"/>
        </w:rPr>
        <w:softHyphen/>
      </w:r>
      <w:r w:rsidRPr="001B2C2E">
        <w:rPr>
          <w:spacing w:val="-10"/>
          <w:sz w:val="18"/>
          <w:szCs w:val="18"/>
        </w:rPr>
        <w:t xml:space="preserve">лемы политического и идеологического противоборства). СПб.: Изд. дом </w:t>
      </w:r>
      <w:r w:rsidR="007C3FB4" w:rsidRPr="001B2C2E">
        <w:rPr>
          <w:spacing w:val="-10"/>
          <w:sz w:val="18"/>
          <w:szCs w:val="18"/>
        </w:rPr>
        <w:t>«</w:t>
      </w:r>
      <w:r w:rsidRPr="001B2C2E">
        <w:rPr>
          <w:spacing w:val="-10"/>
          <w:sz w:val="18"/>
          <w:szCs w:val="18"/>
        </w:rPr>
        <w:t>Мiрь</w:t>
      </w:r>
      <w:r w:rsidR="007C3FB4" w:rsidRPr="001B2C2E">
        <w:rPr>
          <w:spacing w:val="-10"/>
          <w:sz w:val="18"/>
          <w:szCs w:val="18"/>
        </w:rPr>
        <w:t>»</w:t>
      </w:r>
      <w:r w:rsidRPr="001B2C2E">
        <w:rPr>
          <w:spacing w:val="-10"/>
          <w:sz w:val="18"/>
          <w:szCs w:val="18"/>
        </w:rPr>
        <w:t>, 2006.</w:t>
      </w:r>
      <w:r w:rsidR="007C3FB4" w:rsidRPr="001B2C2E">
        <w:rPr>
          <w:spacing w:val="-10"/>
          <w:sz w:val="18"/>
          <w:szCs w:val="18"/>
        </w:rPr>
        <w:t xml:space="preserve"> — </w:t>
      </w:r>
      <w:r w:rsidRPr="001B2C2E">
        <w:rPr>
          <w:spacing w:val="-10"/>
          <w:sz w:val="18"/>
          <w:szCs w:val="18"/>
        </w:rPr>
        <w:t>337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22.</w:t>
      </w:r>
      <w:r w:rsidRPr="001B2C2E">
        <w:rPr>
          <w:spacing w:val="-10"/>
          <w:sz w:val="18"/>
          <w:szCs w:val="18"/>
        </w:rPr>
        <w:tab/>
        <w:t>Коровин,</w:t>
      </w:r>
      <w:r w:rsidR="006F4991">
        <w:rPr>
          <w:spacing w:val="-10"/>
          <w:sz w:val="18"/>
          <w:szCs w:val="18"/>
        </w:rPr>
        <w:t> </w:t>
      </w:r>
      <w:r w:rsidRPr="001B2C2E">
        <w:rPr>
          <w:spacing w:val="-10"/>
          <w:sz w:val="18"/>
          <w:szCs w:val="18"/>
        </w:rPr>
        <w:t>В.</w:t>
      </w:r>
      <w:r w:rsidR="006F4991">
        <w:rPr>
          <w:spacing w:val="-10"/>
          <w:sz w:val="18"/>
          <w:szCs w:val="18"/>
        </w:rPr>
        <w:t> </w:t>
      </w:r>
      <w:r w:rsidRPr="001B2C2E">
        <w:rPr>
          <w:spacing w:val="-10"/>
          <w:sz w:val="18"/>
          <w:szCs w:val="18"/>
        </w:rPr>
        <w:t>В. Советская разведка и контрразведка в годы Великой Отечественной вой</w:t>
      </w:r>
      <w:r w:rsidR="006F4991">
        <w:rPr>
          <w:spacing w:val="-10"/>
          <w:sz w:val="18"/>
          <w:szCs w:val="18"/>
        </w:rPr>
        <w:softHyphen/>
      </w:r>
      <w:r w:rsidRPr="001B2C2E">
        <w:rPr>
          <w:spacing w:val="-10"/>
          <w:sz w:val="18"/>
          <w:szCs w:val="18"/>
        </w:rPr>
        <w:t>ны</w:t>
      </w:r>
      <w:r w:rsidR="00921373" w:rsidRPr="001B2C2E">
        <w:rPr>
          <w:spacing w:val="-10"/>
          <w:sz w:val="18"/>
          <w:szCs w:val="18"/>
        </w:rPr>
        <w:t> /</w:t>
      </w:r>
      <w:r w:rsidRPr="001B2C2E">
        <w:rPr>
          <w:spacing w:val="-10"/>
          <w:sz w:val="18"/>
          <w:szCs w:val="18"/>
        </w:rPr>
        <w:t xml:space="preserve"> В. В. Коровин.</w:t>
      </w:r>
      <w:r w:rsidR="007C3FB4" w:rsidRPr="001B2C2E">
        <w:rPr>
          <w:spacing w:val="-10"/>
          <w:sz w:val="18"/>
          <w:szCs w:val="18"/>
        </w:rPr>
        <w:t xml:space="preserve"> — </w:t>
      </w:r>
      <w:r w:rsidRPr="001B2C2E">
        <w:rPr>
          <w:spacing w:val="-10"/>
          <w:sz w:val="18"/>
          <w:szCs w:val="18"/>
        </w:rPr>
        <w:t>М.: Русь, 2003</w:t>
      </w:r>
      <w:r w:rsidR="00921373" w:rsidRPr="001B2C2E">
        <w:rPr>
          <w:spacing w:val="-10"/>
          <w:sz w:val="18"/>
          <w:szCs w:val="18"/>
          <w:lang w:val="be-BY"/>
        </w:rPr>
        <w:t>.</w:t>
      </w:r>
      <w:r w:rsidR="007C3FB4" w:rsidRPr="001B2C2E">
        <w:rPr>
          <w:spacing w:val="-10"/>
          <w:sz w:val="18"/>
          <w:szCs w:val="18"/>
        </w:rPr>
        <w:t xml:space="preserve"> — </w:t>
      </w:r>
      <w:r w:rsidRPr="001B2C2E">
        <w:rPr>
          <w:spacing w:val="-10"/>
          <w:sz w:val="18"/>
          <w:szCs w:val="18"/>
        </w:rPr>
        <w:t>310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23.</w:t>
      </w:r>
      <w:r w:rsidRPr="001B2C2E">
        <w:rPr>
          <w:spacing w:val="-10"/>
          <w:sz w:val="18"/>
          <w:szCs w:val="18"/>
        </w:rPr>
        <w:tab/>
        <w:t>Кубанская ЧК: Органы госбезопасности Кубани в документах и воспоминаниях</w:t>
      </w:r>
      <w:r w:rsidR="00676226">
        <w:rPr>
          <w:spacing w:val="-10"/>
          <w:sz w:val="18"/>
          <w:szCs w:val="18"/>
        </w:rPr>
        <w:t xml:space="preserve"> / </w:t>
      </w:r>
      <w:r w:rsidRPr="001B2C2E">
        <w:rPr>
          <w:spacing w:val="-10"/>
          <w:sz w:val="18"/>
          <w:szCs w:val="18"/>
        </w:rPr>
        <w:t xml:space="preserve">сост.: Н. Т. Пашчинскин </w:t>
      </w:r>
      <w:r w:rsidR="006F4991">
        <w:rPr>
          <w:spacing w:val="-10"/>
          <w:sz w:val="18"/>
          <w:szCs w:val="18"/>
          <w:lang w:val="en-US"/>
        </w:rPr>
        <w:t>[</w:t>
      </w:r>
      <w:r w:rsidRPr="001B2C2E">
        <w:rPr>
          <w:spacing w:val="-10"/>
          <w:sz w:val="18"/>
          <w:szCs w:val="18"/>
        </w:rPr>
        <w:t>и др.</w:t>
      </w:r>
      <w:r w:rsidR="006F4991">
        <w:rPr>
          <w:spacing w:val="-10"/>
          <w:sz w:val="18"/>
          <w:szCs w:val="18"/>
          <w:lang w:val="en-US"/>
        </w:rPr>
        <w:t>]</w:t>
      </w:r>
      <w:r w:rsidRPr="001B2C2E">
        <w:rPr>
          <w:spacing w:val="-10"/>
          <w:sz w:val="18"/>
          <w:szCs w:val="18"/>
        </w:rPr>
        <w:t>.</w:t>
      </w:r>
      <w:r w:rsidR="007C3FB4" w:rsidRPr="001B2C2E">
        <w:rPr>
          <w:spacing w:val="-10"/>
          <w:sz w:val="18"/>
          <w:szCs w:val="18"/>
        </w:rPr>
        <w:t xml:space="preserve"> — </w:t>
      </w:r>
      <w:r w:rsidRPr="001B2C2E">
        <w:rPr>
          <w:spacing w:val="-10"/>
          <w:sz w:val="18"/>
          <w:szCs w:val="18"/>
        </w:rPr>
        <w:t>Краснодар: Советская Кубань, 1997.</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lastRenderedPageBreak/>
        <w:t>24.</w:t>
      </w:r>
      <w:r w:rsidRPr="001B2C2E">
        <w:rPr>
          <w:spacing w:val="-10"/>
          <w:sz w:val="18"/>
          <w:szCs w:val="18"/>
        </w:rPr>
        <w:tab/>
        <w:t>Кубаткин,</w:t>
      </w:r>
      <w:r w:rsidR="006F4991">
        <w:rPr>
          <w:spacing w:val="-10"/>
          <w:sz w:val="18"/>
          <w:szCs w:val="18"/>
        </w:rPr>
        <w:t> </w:t>
      </w:r>
      <w:r w:rsidRPr="001B2C2E">
        <w:rPr>
          <w:spacing w:val="-10"/>
          <w:sz w:val="18"/>
          <w:szCs w:val="18"/>
        </w:rPr>
        <w:t>П.</w:t>
      </w:r>
      <w:r w:rsidR="006F4991">
        <w:rPr>
          <w:spacing w:val="-10"/>
          <w:sz w:val="18"/>
          <w:szCs w:val="18"/>
        </w:rPr>
        <w:t> </w:t>
      </w:r>
      <w:r w:rsidRPr="001B2C2E">
        <w:rPr>
          <w:spacing w:val="-10"/>
          <w:sz w:val="18"/>
          <w:szCs w:val="18"/>
        </w:rPr>
        <w:t>Н. Подрывная работа фашистской разведки на Ленинградском фрон</w:t>
      </w:r>
      <w:r w:rsidR="006F4991">
        <w:rPr>
          <w:spacing w:val="-10"/>
          <w:sz w:val="18"/>
          <w:szCs w:val="18"/>
        </w:rPr>
        <w:softHyphen/>
      </w:r>
      <w:r w:rsidRPr="001B2C2E">
        <w:rPr>
          <w:spacing w:val="-10"/>
          <w:sz w:val="18"/>
          <w:szCs w:val="18"/>
        </w:rPr>
        <w:t>те</w:t>
      </w:r>
      <w:r w:rsidR="00921373" w:rsidRPr="001B2C2E">
        <w:rPr>
          <w:spacing w:val="-10"/>
          <w:sz w:val="18"/>
          <w:szCs w:val="18"/>
        </w:rPr>
        <w:t> /</w:t>
      </w:r>
      <w:r w:rsidRPr="001B2C2E">
        <w:rPr>
          <w:spacing w:val="-10"/>
          <w:sz w:val="18"/>
          <w:szCs w:val="18"/>
        </w:rPr>
        <w:t xml:space="preserve"> П. Н. Кубаткин.</w:t>
      </w:r>
      <w:r w:rsidR="007C3FB4" w:rsidRPr="001B2C2E">
        <w:rPr>
          <w:spacing w:val="-10"/>
          <w:sz w:val="18"/>
          <w:szCs w:val="18"/>
        </w:rPr>
        <w:t xml:space="preserve"> — </w:t>
      </w:r>
      <w:r w:rsidRPr="001B2C2E">
        <w:rPr>
          <w:spacing w:val="-10"/>
          <w:sz w:val="18"/>
          <w:szCs w:val="18"/>
        </w:rPr>
        <w:t>Л.</w:t>
      </w:r>
      <w:r w:rsidR="002A31F4" w:rsidRPr="001B2C2E">
        <w:rPr>
          <w:spacing w:val="-10"/>
          <w:sz w:val="18"/>
          <w:szCs w:val="18"/>
        </w:rPr>
        <w:t>:</w:t>
      </w:r>
      <w:r w:rsidRPr="001B2C2E">
        <w:rPr>
          <w:spacing w:val="-10"/>
          <w:sz w:val="18"/>
          <w:szCs w:val="18"/>
        </w:rPr>
        <w:t xml:space="preserve"> Госполитиздат, 1944.</w:t>
      </w:r>
      <w:r w:rsidR="007C3FB4" w:rsidRPr="001B2C2E">
        <w:rPr>
          <w:spacing w:val="-10"/>
          <w:sz w:val="18"/>
          <w:szCs w:val="18"/>
        </w:rPr>
        <w:t xml:space="preserve"> — </w:t>
      </w:r>
      <w:r w:rsidRPr="001B2C2E">
        <w:rPr>
          <w:spacing w:val="-10"/>
          <w:sz w:val="18"/>
          <w:szCs w:val="18"/>
        </w:rPr>
        <w:t>36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25.</w:t>
      </w:r>
      <w:r w:rsidRPr="001B2C2E">
        <w:rPr>
          <w:spacing w:val="-10"/>
          <w:sz w:val="18"/>
          <w:szCs w:val="18"/>
        </w:rPr>
        <w:tab/>
        <w:t>Кубаткин,</w:t>
      </w:r>
      <w:r w:rsidR="006F4991">
        <w:rPr>
          <w:spacing w:val="-10"/>
          <w:sz w:val="18"/>
          <w:szCs w:val="18"/>
        </w:rPr>
        <w:t> </w:t>
      </w:r>
      <w:r w:rsidRPr="001B2C2E">
        <w:rPr>
          <w:spacing w:val="-10"/>
          <w:sz w:val="18"/>
          <w:szCs w:val="18"/>
        </w:rPr>
        <w:t>П.</w:t>
      </w:r>
      <w:r w:rsidR="006F4991">
        <w:rPr>
          <w:spacing w:val="-10"/>
          <w:sz w:val="18"/>
          <w:szCs w:val="18"/>
        </w:rPr>
        <w:t> </w:t>
      </w:r>
      <w:r w:rsidRPr="001B2C2E">
        <w:rPr>
          <w:spacing w:val="-10"/>
          <w:sz w:val="18"/>
          <w:szCs w:val="18"/>
        </w:rPr>
        <w:t>Н. Разоблачить происки фашистской разведки</w:t>
      </w:r>
      <w:r w:rsidR="00921373" w:rsidRPr="001B2C2E">
        <w:rPr>
          <w:spacing w:val="-10"/>
          <w:sz w:val="18"/>
          <w:szCs w:val="18"/>
        </w:rPr>
        <w:t> /</w:t>
      </w:r>
      <w:r w:rsidRPr="001B2C2E">
        <w:rPr>
          <w:spacing w:val="-10"/>
          <w:sz w:val="18"/>
          <w:szCs w:val="18"/>
        </w:rPr>
        <w:t xml:space="preserve"> П. Н. Кубаткин.</w:t>
      </w:r>
      <w:r w:rsidR="007C3FB4" w:rsidRPr="001B2C2E">
        <w:rPr>
          <w:spacing w:val="-10"/>
          <w:sz w:val="18"/>
          <w:szCs w:val="18"/>
        </w:rPr>
        <w:t xml:space="preserve"> — </w:t>
      </w:r>
      <w:r w:rsidRPr="001B2C2E">
        <w:rPr>
          <w:spacing w:val="-10"/>
          <w:sz w:val="18"/>
          <w:szCs w:val="18"/>
        </w:rPr>
        <w:t>[М.]</w:t>
      </w:r>
      <w:r w:rsidR="002A31F4" w:rsidRPr="001B2C2E">
        <w:rPr>
          <w:spacing w:val="-10"/>
          <w:sz w:val="18"/>
          <w:szCs w:val="18"/>
        </w:rPr>
        <w:t>:</w:t>
      </w:r>
      <w:r w:rsidRPr="001B2C2E">
        <w:rPr>
          <w:spacing w:val="-10"/>
          <w:sz w:val="18"/>
          <w:szCs w:val="18"/>
        </w:rPr>
        <w:t xml:space="preserve"> Госполитиздат, 1942.</w:t>
      </w:r>
      <w:r w:rsidR="007C3FB4" w:rsidRPr="001B2C2E">
        <w:rPr>
          <w:spacing w:val="-10"/>
          <w:sz w:val="18"/>
          <w:szCs w:val="18"/>
        </w:rPr>
        <w:t xml:space="preserve"> — </w:t>
      </w:r>
      <w:r w:rsidRPr="001B2C2E">
        <w:rPr>
          <w:spacing w:val="-10"/>
          <w:sz w:val="18"/>
          <w:szCs w:val="18"/>
        </w:rPr>
        <w:t>20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26.</w:t>
      </w:r>
      <w:r w:rsidRPr="001B2C2E">
        <w:rPr>
          <w:spacing w:val="-10"/>
          <w:sz w:val="18"/>
          <w:szCs w:val="18"/>
        </w:rPr>
        <w:tab/>
        <w:t>Кубаткин, П. Уничтожим шпионов и диверсантов</w:t>
      </w:r>
      <w:r w:rsidR="00921373" w:rsidRPr="001B2C2E">
        <w:rPr>
          <w:spacing w:val="-10"/>
          <w:sz w:val="18"/>
          <w:szCs w:val="18"/>
        </w:rPr>
        <w:t> /</w:t>
      </w:r>
      <w:r w:rsidRPr="001B2C2E">
        <w:rPr>
          <w:spacing w:val="-10"/>
          <w:sz w:val="18"/>
          <w:szCs w:val="18"/>
        </w:rPr>
        <w:t xml:space="preserve"> П. Кубаткин.</w:t>
      </w:r>
      <w:r w:rsidR="007C3FB4" w:rsidRPr="001B2C2E">
        <w:rPr>
          <w:spacing w:val="-10"/>
          <w:sz w:val="18"/>
          <w:szCs w:val="18"/>
        </w:rPr>
        <w:t xml:space="preserve"> — </w:t>
      </w:r>
      <w:r w:rsidRPr="001B2C2E">
        <w:rPr>
          <w:spacing w:val="-10"/>
          <w:sz w:val="18"/>
          <w:szCs w:val="18"/>
        </w:rPr>
        <w:t>[М.]</w:t>
      </w:r>
      <w:r w:rsidR="002A31F4" w:rsidRPr="001B2C2E">
        <w:rPr>
          <w:spacing w:val="-10"/>
          <w:sz w:val="18"/>
          <w:szCs w:val="18"/>
        </w:rPr>
        <w:t>:</w:t>
      </w:r>
      <w:r w:rsidRPr="001B2C2E">
        <w:rPr>
          <w:spacing w:val="-10"/>
          <w:sz w:val="18"/>
          <w:szCs w:val="18"/>
        </w:rPr>
        <w:t xml:space="preserve"> Гос</w:t>
      </w:r>
      <w:r w:rsidR="006F4991">
        <w:rPr>
          <w:spacing w:val="-10"/>
          <w:sz w:val="18"/>
          <w:szCs w:val="18"/>
        </w:rPr>
        <w:softHyphen/>
      </w:r>
      <w:r w:rsidRPr="001B2C2E">
        <w:rPr>
          <w:spacing w:val="-10"/>
          <w:sz w:val="18"/>
          <w:szCs w:val="18"/>
        </w:rPr>
        <w:t>по</w:t>
      </w:r>
      <w:r w:rsidR="006F4991">
        <w:rPr>
          <w:spacing w:val="-10"/>
          <w:sz w:val="18"/>
          <w:szCs w:val="18"/>
        </w:rPr>
        <w:softHyphen/>
      </w:r>
      <w:r w:rsidRPr="001B2C2E">
        <w:rPr>
          <w:spacing w:val="-10"/>
          <w:sz w:val="18"/>
          <w:szCs w:val="18"/>
        </w:rPr>
        <w:t>лит</w:t>
      </w:r>
      <w:r w:rsidR="006F4991">
        <w:rPr>
          <w:spacing w:val="-10"/>
          <w:sz w:val="18"/>
          <w:szCs w:val="18"/>
        </w:rPr>
        <w:softHyphen/>
      </w:r>
      <w:r w:rsidRPr="001B2C2E">
        <w:rPr>
          <w:spacing w:val="-10"/>
          <w:sz w:val="18"/>
          <w:szCs w:val="18"/>
        </w:rPr>
        <w:t>из</w:t>
      </w:r>
      <w:r w:rsidR="006F4991">
        <w:rPr>
          <w:spacing w:val="-10"/>
          <w:sz w:val="18"/>
          <w:szCs w:val="18"/>
        </w:rPr>
        <w:softHyphen/>
      </w:r>
      <w:r w:rsidRPr="001B2C2E">
        <w:rPr>
          <w:spacing w:val="-10"/>
          <w:sz w:val="18"/>
          <w:szCs w:val="18"/>
        </w:rPr>
        <w:t>дат, 1941.</w:t>
      </w:r>
      <w:r w:rsidR="007C3FB4" w:rsidRPr="001B2C2E">
        <w:rPr>
          <w:spacing w:val="-10"/>
          <w:sz w:val="18"/>
          <w:szCs w:val="18"/>
        </w:rPr>
        <w:t xml:space="preserve"> — </w:t>
      </w:r>
      <w:r w:rsidRPr="001B2C2E">
        <w:rPr>
          <w:spacing w:val="-10"/>
          <w:sz w:val="18"/>
          <w:szCs w:val="18"/>
        </w:rPr>
        <w:t>16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27.</w:t>
      </w:r>
      <w:r w:rsidRPr="001B2C2E">
        <w:rPr>
          <w:spacing w:val="-10"/>
          <w:sz w:val="18"/>
          <w:szCs w:val="18"/>
        </w:rPr>
        <w:tab/>
        <w:t>Кулинок,</w:t>
      </w:r>
      <w:r w:rsidR="007A6379">
        <w:rPr>
          <w:spacing w:val="-10"/>
          <w:sz w:val="18"/>
          <w:szCs w:val="18"/>
        </w:rPr>
        <w:t> </w:t>
      </w:r>
      <w:r w:rsidRPr="001B2C2E">
        <w:rPr>
          <w:spacing w:val="-10"/>
          <w:sz w:val="18"/>
          <w:szCs w:val="18"/>
        </w:rPr>
        <w:t>С.</w:t>
      </w:r>
      <w:r w:rsidR="007A6379">
        <w:rPr>
          <w:spacing w:val="-10"/>
          <w:sz w:val="18"/>
          <w:szCs w:val="18"/>
        </w:rPr>
        <w:t> </w:t>
      </w:r>
      <w:r w:rsidRPr="001B2C2E">
        <w:rPr>
          <w:spacing w:val="-10"/>
          <w:sz w:val="18"/>
          <w:szCs w:val="18"/>
        </w:rPr>
        <w:t>В. Документальные источники Национального архива Республики Бела</w:t>
      </w:r>
      <w:r w:rsidR="006F4991">
        <w:rPr>
          <w:spacing w:val="-10"/>
          <w:sz w:val="18"/>
          <w:szCs w:val="18"/>
        </w:rPr>
        <w:softHyphen/>
      </w:r>
      <w:r w:rsidRPr="001B2C2E">
        <w:rPr>
          <w:spacing w:val="-10"/>
          <w:sz w:val="18"/>
          <w:szCs w:val="18"/>
        </w:rPr>
        <w:t>русь о деятельности немецких разведывательно-диверсионных школ на тер</w:t>
      </w:r>
      <w:r w:rsidR="006F4991">
        <w:rPr>
          <w:spacing w:val="-10"/>
          <w:sz w:val="18"/>
          <w:szCs w:val="18"/>
        </w:rPr>
        <w:softHyphen/>
      </w:r>
      <w:r w:rsidRPr="001B2C2E">
        <w:rPr>
          <w:spacing w:val="-10"/>
          <w:sz w:val="18"/>
          <w:szCs w:val="18"/>
        </w:rPr>
        <w:t>ри</w:t>
      </w:r>
      <w:r w:rsidR="006F4991">
        <w:rPr>
          <w:spacing w:val="-10"/>
          <w:sz w:val="18"/>
          <w:szCs w:val="18"/>
        </w:rPr>
        <w:softHyphen/>
      </w:r>
      <w:r w:rsidRPr="001B2C2E">
        <w:rPr>
          <w:spacing w:val="-10"/>
          <w:sz w:val="18"/>
          <w:szCs w:val="18"/>
        </w:rPr>
        <w:t>то</w:t>
      </w:r>
      <w:r w:rsidR="006F4991">
        <w:rPr>
          <w:spacing w:val="-10"/>
          <w:sz w:val="18"/>
          <w:szCs w:val="18"/>
        </w:rPr>
        <w:softHyphen/>
      </w:r>
      <w:r w:rsidRPr="001B2C2E">
        <w:rPr>
          <w:spacing w:val="-10"/>
          <w:sz w:val="18"/>
          <w:szCs w:val="18"/>
        </w:rPr>
        <w:t xml:space="preserve">рии Беларуси в годы </w:t>
      </w:r>
      <w:r w:rsidR="006F4991" w:rsidRPr="001B2C2E">
        <w:rPr>
          <w:spacing w:val="-10"/>
          <w:sz w:val="18"/>
          <w:szCs w:val="18"/>
        </w:rPr>
        <w:t>Великой Отечественной</w:t>
      </w:r>
      <w:r w:rsidRPr="001B2C2E">
        <w:rPr>
          <w:spacing w:val="-10"/>
          <w:sz w:val="18"/>
          <w:szCs w:val="18"/>
        </w:rPr>
        <w:t xml:space="preserve"> войны</w:t>
      </w:r>
      <w:r w:rsidR="00921373" w:rsidRPr="001B2C2E">
        <w:rPr>
          <w:spacing w:val="-10"/>
          <w:sz w:val="18"/>
          <w:szCs w:val="18"/>
        </w:rPr>
        <w:t> /</w:t>
      </w:r>
      <w:r w:rsidRPr="001B2C2E">
        <w:rPr>
          <w:spacing w:val="-10"/>
          <w:sz w:val="18"/>
          <w:szCs w:val="18"/>
        </w:rPr>
        <w:t xml:space="preserve"> С.</w:t>
      </w:r>
      <w:r w:rsidR="007A6379">
        <w:rPr>
          <w:spacing w:val="-10"/>
          <w:sz w:val="18"/>
          <w:szCs w:val="18"/>
        </w:rPr>
        <w:t> </w:t>
      </w:r>
      <w:r w:rsidRPr="001B2C2E">
        <w:rPr>
          <w:spacing w:val="-10"/>
          <w:sz w:val="18"/>
          <w:szCs w:val="18"/>
        </w:rPr>
        <w:t>В.</w:t>
      </w:r>
      <w:r w:rsidR="007A6379">
        <w:rPr>
          <w:spacing w:val="-10"/>
          <w:sz w:val="18"/>
          <w:szCs w:val="18"/>
        </w:rPr>
        <w:t> </w:t>
      </w:r>
      <w:r w:rsidRPr="001B2C2E">
        <w:rPr>
          <w:spacing w:val="-10"/>
          <w:sz w:val="18"/>
          <w:szCs w:val="18"/>
        </w:rPr>
        <w:t>Кулинок</w:t>
      </w:r>
      <w:r w:rsidR="00921373" w:rsidRPr="001B2C2E">
        <w:rPr>
          <w:spacing w:val="-10"/>
          <w:sz w:val="18"/>
          <w:szCs w:val="18"/>
        </w:rPr>
        <w:t> /</w:t>
      </w:r>
      <w:r w:rsidRPr="001B2C2E">
        <w:rPr>
          <w:spacing w:val="-10"/>
          <w:sz w:val="18"/>
          <w:szCs w:val="18"/>
        </w:rPr>
        <w:t>/ Вестник архи</w:t>
      </w:r>
      <w:r w:rsidR="006F4991">
        <w:rPr>
          <w:spacing w:val="-10"/>
          <w:sz w:val="18"/>
          <w:szCs w:val="18"/>
        </w:rPr>
        <w:softHyphen/>
      </w:r>
      <w:r w:rsidRPr="001B2C2E">
        <w:rPr>
          <w:spacing w:val="-10"/>
          <w:sz w:val="18"/>
          <w:szCs w:val="18"/>
        </w:rPr>
        <w:t>виста.</w:t>
      </w:r>
      <w:r w:rsidR="007C3FB4" w:rsidRPr="001B2C2E">
        <w:rPr>
          <w:spacing w:val="-10"/>
          <w:sz w:val="18"/>
          <w:szCs w:val="18"/>
        </w:rPr>
        <w:t xml:space="preserve"> — </w:t>
      </w:r>
      <w:r w:rsidRPr="001B2C2E">
        <w:rPr>
          <w:spacing w:val="-10"/>
          <w:sz w:val="18"/>
          <w:szCs w:val="18"/>
        </w:rPr>
        <w:t>2016.</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4.</w:t>
      </w:r>
      <w:r w:rsidR="007C3FB4" w:rsidRPr="001B2C2E">
        <w:rPr>
          <w:spacing w:val="-10"/>
          <w:sz w:val="18"/>
          <w:szCs w:val="18"/>
        </w:rPr>
        <w:t xml:space="preserve"> — </w:t>
      </w:r>
      <w:r w:rsidRPr="001B2C2E">
        <w:rPr>
          <w:spacing w:val="-10"/>
          <w:sz w:val="18"/>
          <w:szCs w:val="18"/>
        </w:rPr>
        <w:t>С. 74</w:t>
      </w:r>
      <w:r w:rsidR="007C3FB4" w:rsidRPr="001B2C2E">
        <w:rPr>
          <w:spacing w:val="-10"/>
          <w:sz w:val="18"/>
          <w:szCs w:val="18"/>
        </w:rPr>
        <w:t>—</w:t>
      </w:r>
      <w:r w:rsidRPr="001B2C2E">
        <w:rPr>
          <w:spacing w:val="-10"/>
          <w:sz w:val="18"/>
          <w:szCs w:val="18"/>
        </w:rPr>
        <w:t>86.</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28.</w:t>
      </w:r>
      <w:r w:rsidRPr="001B2C2E">
        <w:rPr>
          <w:spacing w:val="-10"/>
          <w:sz w:val="18"/>
          <w:szCs w:val="18"/>
        </w:rPr>
        <w:tab/>
        <w:t>Кулинок,</w:t>
      </w:r>
      <w:r w:rsidR="006F4991">
        <w:rPr>
          <w:spacing w:val="-10"/>
          <w:sz w:val="18"/>
          <w:szCs w:val="18"/>
        </w:rPr>
        <w:t> </w:t>
      </w:r>
      <w:r w:rsidRPr="001B2C2E">
        <w:rPr>
          <w:spacing w:val="-10"/>
          <w:sz w:val="18"/>
          <w:szCs w:val="18"/>
        </w:rPr>
        <w:t>С.</w:t>
      </w:r>
      <w:r w:rsidR="006F4991">
        <w:rPr>
          <w:spacing w:val="-10"/>
          <w:sz w:val="18"/>
          <w:szCs w:val="18"/>
        </w:rPr>
        <w:t> </w:t>
      </w:r>
      <w:r w:rsidRPr="001B2C2E">
        <w:rPr>
          <w:spacing w:val="-10"/>
          <w:sz w:val="18"/>
          <w:szCs w:val="18"/>
        </w:rPr>
        <w:t>В. Немецкие разведывательно-диверсионные школы на территории Витеб</w:t>
      </w:r>
      <w:r w:rsidR="006F4991">
        <w:rPr>
          <w:spacing w:val="-10"/>
          <w:sz w:val="18"/>
          <w:szCs w:val="18"/>
        </w:rPr>
        <w:softHyphen/>
      </w:r>
      <w:r w:rsidRPr="001B2C2E">
        <w:rPr>
          <w:spacing w:val="-10"/>
          <w:sz w:val="18"/>
          <w:szCs w:val="18"/>
        </w:rPr>
        <w:t>ской области в годы Великой Отечественной войны</w:t>
      </w:r>
      <w:r w:rsidR="00921373" w:rsidRPr="001B2C2E">
        <w:rPr>
          <w:spacing w:val="-10"/>
          <w:sz w:val="18"/>
          <w:szCs w:val="18"/>
        </w:rPr>
        <w:t> /</w:t>
      </w:r>
      <w:r w:rsidRPr="001B2C2E">
        <w:rPr>
          <w:spacing w:val="-10"/>
          <w:sz w:val="18"/>
          <w:szCs w:val="18"/>
        </w:rPr>
        <w:t xml:space="preserve"> С.</w:t>
      </w:r>
      <w:r w:rsidR="007A6379">
        <w:rPr>
          <w:spacing w:val="-10"/>
          <w:sz w:val="18"/>
          <w:szCs w:val="18"/>
        </w:rPr>
        <w:t> </w:t>
      </w:r>
      <w:r w:rsidRPr="001B2C2E">
        <w:rPr>
          <w:spacing w:val="-10"/>
          <w:sz w:val="18"/>
          <w:szCs w:val="18"/>
        </w:rPr>
        <w:t>В.</w:t>
      </w:r>
      <w:r w:rsidR="007A6379">
        <w:rPr>
          <w:spacing w:val="-10"/>
          <w:sz w:val="18"/>
          <w:szCs w:val="18"/>
        </w:rPr>
        <w:t> </w:t>
      </w:r>
      <w:r w:rsidRPr="001B2C2E">
        <w:rPr>
          <w:spacing w:val="-10"/>
          <w:sz w:val="18"/>
          <w:szCs w:val="18"/>
        </w:rPr>
        <w:t>Кулинок</w:t>
      </w:r>
      <w:r w:rsidR="00921373" w:rsidRPr="001B2C2E">
        <w:rPr>
          <w:spacing w:val="-10"/>
          <w:sz w:val="18"/>
          <w:szCs w:val="18"/>
        </w:rPr>
        <w:t> /</w:t>
      </w:r>
      <w:r w:rsidRPr="001B2C2E">
        <w:rPr>
          <w:spacing w:val="-10"/>
          <w:sz w:val="18"/>
          <w:szCs w:val="18"/>
        </w:rPr>
        <w:t>/ Ученые запис</w:t>
      </w:r>
      <w:r w:rsidR="006F4991">
        <w:rPr>
          <w:spacing w:val="-10"/>
          <w:sz w:val="18"/>
          <w:szCs w:val="18"/>
        </w:rPr>
        <w:softHyphen/>
      </w:r>
      <w:r w:rsidRPr="001B2C2E">
        <w:rPr>
          <w:spacing w:val="-10"/>
          <w:sz w:val="18"/>
          <w:szCs w:val="18"/>
        </w:rPr>
        <w:t xml:space="preserve">ки УО </w:t>
      </w:r>
      <w:r w:rsidR="007C3FB4" w:rsidRPr="001B2C2E">
        <w:rPr>
          <w:spacing w:val="-10"/>
          <w:sz w:val="18"/>
          <w:szCs w:val="18"/>
        </w:rPr>
        <w:t>«</w:t>
      </w:r>
      <w:r w:rsidRPr="001B2C2E">
        <w:rPr>
          <w:spacing w:val="-10"/>
          <w:sz w:val="18"/>
          <w:szCs w:val="18"/>
        </w:rPr>
        <w:t>ВГУ им. П.</w:t>
      </w:r>
      <w:r w:rsidR="008C1F0A" w:rsidRPr="001B2C2E">
        <w:rPr>
          <w:spacing w:val="-10"/>
          <w:sz w:val="18"/>
          <w:szCs w:val="18"/>
          <w:lang w:val="be-BY"/>
        </w:rPr>
        <w:t> </w:t>
      </w:r>
      <w:r w:rsidRPr="001B2C2E">
        <w:rPr>
          <w:spacing w:val="-10"/>
          <w:sz w:val="18"/>
          <w:szCs w:val="18"/>
        </w:rPr>
        <w:t>М.</w:t>
      </w:r>
      <w:r w:rsidR="008C1F0A" w:rsidRPr="001B2C2E">
        <w:rPr>
          <w:spacing w:val="-10"/>
          <w:sz w:val="18"/>
          <w:szCs w:val="18"/>
          <w:lang w:val="be-BY"/>
        </w:rPr>
        <w:t> </w:t>
      </w:r>
      <w:r w:rsidRPr="001B2C2E">
        <w:rPr>
          <w:spacing w:val="-10"/>
          <w:sz w:val="18"/>
          <w:szCs w:val="18"/>
        </w:rPr>
        <w:t>Машерова</w:t>
      </w:r>
      <w:r w:rsidR="007C3FB4" w:rsidRPr="001B2C2E">
        <w:rPr>
          <w:spacing w:val="-10"/>
          <w:sz w:val="18"/>
          <w:szCs w:val="18"/>
        </w:rPr>
        <w:t>»</w:t>
      </w:r>
      <w:r w:rsidR="002A31F4" w:rsidRPr="001B2C2E">
        <w:rPr>
          <w:spacing w:val="-10"/>
          <w:sz w:val="18"/>
          <w:szCs w:val="18"/>
        </w:rPr>
        <w:t>:</w:t>
      </w:r>
      <w:r w:rsidRPr="001B2C2E">
        <w:rPr>
          <w:spacing w:val="-10"/>
          <w:sz w:val="18"/>
          <w:szCs w:val="18"/>
        </w:rPr>
        <w:t xml:space="preserve"> сборник научных трудов.</w:t>
      </w:r>
      <w:r w:rsidR="007C3FB4" w:rsidRPr="001B2C2E">
        <w:rPr>
          <w:spacing w:val="-10"/>
          <w:sz w:val="18"/>
          <w:szCs w:val="18"/>
        </w:rPr>
        <w:t xml:space="preserve"> — </w:t>
      </w:r>
      <w:r w:rsidRPr="001B2C2E">
        <w:rPr>
          <w:spacing w:val="-10"/>
          <w:sz w:val="18"/>
          <w:szCs w:val="18"/>
        </w:rPr>
        <w:t>Витебск</w:t>
      </w:r>
      <w:r w:rsidR="002A31F4" w:rsidRPr="001B2C2E">
        <w:rPr>
          <w:spacing w:val="-10"/>
          <w:sz w:val="18"/>
          <w:szCs w:val="18"/>
        </w:rPr>
        <w:t>:</w:t>
      </w:r>
      <w:r w:rsidRPr="001B2C2E">
        <w:rPr>
          <w:spacing w:val="-10"/>
          <w:sz w:val="18"/>
          <w:szCs w:val="18"/>
        </w:rPr>
        <w:t xml:space="preserve"> ВГУ им</w:t>
      </w:r>
      <w:r w:rsidR="006F4991">
        <w:rPr>
          <w:spacing w:val="-10"/>
          <w:sz w:val="18"/>
          <w:szCs w:val="18"/>
        </w:rPr>
        <w:t>. </w:t>
      </w:r>
      <w:r w:rsidRPr="001B2C2E">
        <w:rPr>
          <w:spacing w:val="-10"/>
          <w:sz w:val="18"/>
          <w:szCs w:val="18"/>
        </w:rPr>
        <w:t>П.</w:t>
      </w:r>
      <w:r w:rsidR="008C1F0A" w:rsidRPr="001B2C2E">
        <w:rPr>
          <w:spacing w:val="-10"/>
          <w:sz w:val="18"/>
          <w:szCs w:val="18"/>
          <w:lang w:val="be-BY"/>
        </w:rPr>
        <w:t> </w:t>
      </w:r>
      <w:r w:rsidRPr="001B2C2E">
        <w:rPr>
          <w:spacing w:val="-10"/>
          <w:sz w:val="18"/>
          <w:szCs w:val="18"/>
        </w:rPr>
        <w:t>М.</w:t>
      </w:r>
      <w:r w:rsidR="008C1F0A" w:rsidRPr="001B2C2E">
        <w:rPr>
          <w:spacing w:val="-10"/>
          <w:sz w:val="18"/>
          <w:szCs w:val="18"/>
          <w:lang w:val="be-BY"/>
        </w:rPr>
        <w:t> </w:t>
      </w:r>
      <w:r w:rsidRPr="001B2C2E">
        <w:rPr>
          <w:spacing w:val="-10"/>
          <w:sz w:val="18"/>
          <w:szCs w:val="18"/>
        </w:rPr>
        <w:t>Машерова, 2016.</w:t>
      </w:r>
      <w:r w:rsidR="007C3FB4" w:rsidRPr="001B2C2E">
        <w:rPr>
          <w:spacing w:val="-10"/>
          <w:sz w:val="18"/>
          <w:szCs w:val="18"/>
        </w:rPr>
        <w:t xml:space="preserve"> — </w:t>
      </w:r>
      <w:r w:rsidRPr="001B2C2E">
        <w:rPr>
          <w:spacing w:val="-10"/>
          <w:sz w:val="18"/>
          <w:szCs w:val="18"/>
        </w:rPr>
        <w:t>Т. 22.</w:t>
      </w:r>
      <w:r w:rsidR="007C3FB4" w:rsidRPr="001B2C2E">
        <w:rPr>
          <w:spacing w:val="-10"/>
          <w:sz w:val="18"/>
          <w:szCs w:val="18"/>
        </w:rPr>
        <w:t xml:space="preserve"> — </w:t>
      </w:r>
      <w:r w:rsidRPr="001B2C2E">
        <w:rPr>
          <w:spacing w:val="-10"/>
          <w:sz w:val="18"/>
          <w:szCs w:val="18"/>
        </w:rPr>
        <w:t>С. 39</w:t>
      </w:r>
      <w:r w:rsidR="007C3FB4" w:rsidRPr="001B2C2E">
        <w:rPr>
          <w:spacing w:val="-10"/>
          <w:sz w:val="18"/>
          <w:szCs w:val="18"/>
        </w:rPr>
        <w:t>—</w:t>
      </w:r>
      <w:r w:rsidRPr="001B2C2E">
        <w:rPr>
          <w:spacing w:val="-10"/>
          <w:sz w:val="18"/>
          <w:szCs w:val="18"/>
        </w:rPr>
        <w:t>44.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29.</w:t>
      </w:r>
      <w:r w:rsidRPr="001B2C2E">
        <w:rPr>
          <w:spacing w:val="-10"/>
          <w:sz w:val="18"/>
          <w:szCs w:val="18"/>
        </w:rPr>
        <w:tab/>
        <w:t>Кулинок,</w:t>
      </w:r>
      <w:r w:rsidR="006F4991">
        <w:rPr>
          <w:spacing w:val="-10"/>
          <w:sz w:val="18"/>
          <w:szCs w:val="18"/>
        </w:rPr>
        <w:t> </w:t>
      </w:r>
      <w:r w:rsidRPr="001B2C2E">
        <w:rPr>
          <w:spacing w:val="-10"/>
          <w:sz w:val="18"/>
          <w:szCs w:val="18"/>
        </w:rPr>
        <w:t>С.</w:t>
      </w:r>
      <w:r w:rsidR="006F4991">
        <w:rPr>
          <w:spacing w:val="-10"/>
          <w:sz w:val="18"/>
          <w:szCs w:val="18"/>
        </w:rPr>
        <w:t> </w:t>
      </w:r>
      <w:r w:rsidRPr="001B2C2E">
        <w:rPr>
          <w:spacing w:val="-10"/>
          <w:sz w:val="18"/>
          <w:szCs w:val="18"/>
        </w:rPr>
        <w:t>В. Школы и курсы немецких спецслужб для детей и подростков на тер</w:t>
      </w:r>
      <w:r w:rsidR="006F4991">
        <w:rPr>
          <w:spacing w:val="-10"/>
          <w:sz w:val="18"/>
          <w:szCs w:val="18"/>
        </w:rPr>
        <w:softHyphen/>
      </w:r>
      <w:r w:rsidRPr="001B2C2E">
        <w:rPr>
          <w:spacing w:val="-10"/>
          <w:sz w:val="18"/>
          <w:szCs w:val="18"/>
        </w:rPr>
        <w:t>ри</w:t>
      </w:r>
      <w:r w:rsidR="006F4991">
        <w:rPr>
          <w:spacing w:val="-10"/>
          <w:sz w:val="18"/>
          <w:szCs w:val="18"/>
        </w:rPr>
        <w:softHyphen/>
      </w:r>
      <w:r w:rsidRPr="001B2C2E">
        <w:rPr>
          <w:spacing w:val="-10"/>
          <w:sz w:val="18"/>
          <w:szCs w:val="18"/>
        </w:rPr>
        <w:t>тории Белорусской ССР (1941</w:t>
      </w:r>
      <w:r w:rsidR="007C3FB4" w:rsidRPr="001B2C2E">
        <w:rPr>
          <w:spacing w:val="-10"/>
          <w:sz w:val="18"/>
          <w:szCs w:val="18"/>
        </w:rPr>
        <w:t>—</w:t>
      </w:r>
      <w:r w:rsidRPr="001B2C2E">
        <w:rPr>
          <w:spacing w:val="-10"/>
          <w:sz w:val="18"/>
          <w:szCs w:val="18"/>
        </w:rPr>
        <w:t>1944 гг.)</w:t>
      </w:r>
      <w:r w:rsidR="00921373" w:rsidRPr="001B2C2E">
        <w:rPr>
          <w:spacing w:val="-10"/>
          <w:sz w:val="18"/>
          <w:szCs w:val="18"/>
        </w:rPr>
        <w:t> /</w:t>
      </w:r>
      <w:r w:rsidRPr="001B2C2E">
        <w:rPr>
          <w:spacing w:val="-10"/>
          <w:sz w:val="18"/>
          <w:szCs w:val="18"/>
        </w:rPr>
        <w:t xml:space="preserve"> С.</w:t>
      </w:r>
      <w:r w:rsidR="007A6379">
        <w:rPr>
          <w:spacing w:val="-10"/>
          <w:sz w:val="18"/>
          <w:szCs w:val="18"/>
        </w:rPr>
        <w:t> </w:t>
      </w:r>
      <w:r w:rsidRPr="001B2C2E">
        <w:rPr>
          <w:spacing w:val="-10"/>
          <w:sz w:val="18"/>
          <w:szCs w:val="18"/>
        </w:rPr>
        <w:t>В.</w:t>
      </w:r>
      <w:r w:rsidR="007A6379">
        <w:rPr>
          <w:spacing w:val="-10"/>
          <w:sz w:val="18"/>
          <w:szCs w:val="18"/>
        </w:rPr>
        <w:t> </w:t>
      </w:r>
      <w:r w:rsidRPr="001B2C2E">
        <w:rPr>
          <w:spacing w:val="-10"/>
          <w:sz w:val="18"/>
          <w:szCs w:val="18"/>
        </w:rPr>
        <w:t>Кулинок</w:t>
      </w:r>
      <w:r w:rsidR="00921373" w:rsidRPr="001B2C2E">
        <w:rPr>
          <w:spacing w:val="-10"/>
          <w:sz w:val="18"/>
          <w:szCs w:val="18"/>
        </w:rPr>
        <w:t> /</w:t>
      </w:r>
      <w:r w:rsidRPr="001B2C2E">
        <w:rPr>
          <w:spacing w:val="-10"/>
          <w:sz w:val="18"/>
          <w:szCs w:val="18"/>
        </w:rPr>
        <w:t xml:space="preserve">/ Исторические чтения на Лубянке. 2015 год. Деятельность отечественных спецслужб </w:t>
      </w:r>
      <w:r w:rsidR="006F4991">
        <w:rPr>
          <w:spacing w:val="-10"/>
          <w:sz w:val="18"/>
          <w:szCs w:val="18"/>
        </w:rPr>
        <w:t xml:space="preserve">в </w:t>
      </w:r>
      <w:r w:rsidRPr="001B2C2E">
        <w:rPr>
          <w:spacing w:val="-10"/>
          <w:sz w:val="18"/>
          <w:szCs w:val="18"/>
        </w:rPr>
        <w:t>XIX</w:t>
      </w:r>
      <w:r w:rsidR="007C3FB4" w:rsidRPr="001B2C2E">
        <w:rPr>
          <w:spacing w:val="-10"/>
          <w:sz w:val="18"/>
          <w:szCs w:val="18"/>
        </w:rPr>
        <w:t>—</w:t>
      </w:r>
      <w:r w:rsidRPr="001B2C2E">
        <w:rPr>
          <w:spacing w:val="-10"/>
          <w:sz w:val="18"/>
          <w:szCs w:val="18"/>
        </w:rPr>
        <w:t>XXI</w:t>
      </w:r>
      <w:r w:rsidR="006F4991">
        <w:rPr>
          <w:spacing w:val="-10"/>
          <w:sz w:val="18"/>
          <w:szCs w:val="18"/>
        </w:rPr>
        <w:t> </w:t>
      </w:r>
      <w:r w:rsidRPr="001B2C2E">
        <w:rPr>
          <w:spacing w:val="-10"/>
          <w:sz w:val="18"/>
          <w:szCs w:val="18"/>
        </w:rPr>
        <w:t>веках.</w:t>
      </w:r>
      <w:r w:rsidR="007C3FB4" w:rsidRPr="001B2C2E">
        <w:rPr>
          <w:spacing w:val="-10"/>
          <w:sz w:val="18"/>
          <w:szCs w:val="18"/>
        </w:rPr>
        <w:t xml:space="preserve"> — </w:t>
      </w:r>
      <w:r w:rsidRPr="001B2C2E">
        <w:rPr>
          <w:spacing w:val="-10"/>
          <w:sz w:val="18"/>
          <w:szCs w:val="18"/>
        </w:rPr>
        <w:t>М.</w:t>
      </w:r>
      <w:r w:rsidR="002A31F4" w:rsidRPr="001B2C2E">
        <w:rPr>
          <w:spacing w:val="-10"/>
          <w:sz w:val="18"/>
          <w:szCs w:val="18"/>
        </w:rPr>
        <w:t>:</w:t>
      </w:r>
      <w:r w:rsidRPr="001B2C2E">
        <w:rPr>
          <w:spacing w:val="-10"/>
          <w:sz w:val="18"/>
          <w:szCs w:val="18"/>
        </w:rPr>
        <w:t xml:space="preserve"> ОЭТО Росархива, 2016.</w:t>
      </w:r>
      <w:r w:rsidR="007C3FB4" w:rsidRPr="001B2C2E">
        <w:rPr>
          <w:spacing w:val="-10"/>
          <w:sz w:val="18"/>
          <w:szCs w:val="18"/>
        </w:rPr>
        <w:t xml:space="preserve"> — </w:t>
      </w:r>
      <w:r w:rsidRPr="001B2C2E">
        <w:rPr>
          <w:spacing w:val="-10"/>
          <w:sz w:val="18"/>
          <w:szCs w:val="18"/>
        </w:rPr>
        <w:t>С. 211</w:t>
      </w:r>
      <w:r w:rsidR="007C3FB4" w:rsidRPr="001B2C2E">
        <w:rPr>
          <w:spacing w:val="-10"/>
          <w:sz w:val="18"/>
          <w:szCs w:val="18"/>
        </w:rPr>
        <w:t>—</w:t>
      </w:r>
      <w:r w:rsidRPr="001B2C2E">
        <w:rPr>
          <w:spacing w:val="-10"/>
          <w:sz w:val="18"/>
          <w:szCs w:val="18"/>
        </w:rPr>
        <w:t>226.</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30.</w:t>
      </w:r>
      <w:r w:rsidRPr="001B2C2E">
        <w:rPr>
          <w:spacing w:val="-10"/>
          <w:sz w:val="18"/>
          <w:szCs w:val="18"/>
        </w:rPr>
        <w:tab/>
        <w:t>Кулинок,</w:t>
      </w:r>
      <w:r w:rsidR="007A6379">
        <w:rPr>
          <w:spacing w:val="-10"/>
          <w:sz w:val="18"/>
          <w:szCs w:val="18"/>
        </w:rPr>
        <w:t> </w:t>
      </w:r>
      <w:r w:rsidRPr="001B2C2E">
        <w:rPr>
          <w:spacing w:val="-10"/>
          <w:sz w:val="18"/>
          <w:szCs w:val="18"/>
        </w:rPr>
        <w:t>С.</w:t>
      </w:r>
      <w:r w:rsidR="007A6379">
        <w:rPr>
          <w:spacing w:val="-10"/>
          <w:sz w:val="18"/>
          <w:szCs w:val="18"/>
        </w:rPr>
        <w:t> </w:t>
      </w:r>
      <w:r w:rsidRPr="001B2C2E">
        <w:rPr>
          <w:spacing w:val="-10"/>
          <w:sz w:val="18"/>
          <w:szCs w:val="18"/>
        </w:rPr>
        <w:t>В., Халяпина,</w:t>
      </w:r>
      <w:r w:rsidR="007A6379">
        <w:rPr>
          <w:spacing w:val="-10"/>
          <w:sz w:val="18"/>
          <w:szCs w:val="18"/>
        </w:rPr>
        <w:t> </w:t>
      </w:r>
      <w:r w:rsidRPr="001B2C2E">
        <w:rPr>
          <w:spacing w:val="-10"/>
          <w:sz w:val="18"/>
          <w:szCs w:val="18"/>
        </w:rPr>
        <w:t>Л.</w:t>
      </w:r>
      <w:r w:rsidR="007A6379">
        <w:rPr>
          <w:spacing w:val="-10"/>
          <w:sz w:val="18"/>
          <w:szCs w:val="18"/>
        </w:rPr>
        <w:t> </w:t>
      </w:r>
      <w:r w:rsidRPr="001B2C2E">
        <w:rPr>
          <w:spacing w:val="-10"/>
          <w:sz w:val="18"/>
          <w:szCs w:val="18"/>
        </w:rPr>
        <w:t>П. Немецкие разведывательно-диверсионные школы и кур</w:t>
      </w:r>
      <w:r w:rsidR="006F4991">
        <w:rPr>
          <w:spacing w:val="-10"/>
          <w:sz w:val="18"/>
          <w:szCs w:val="18"/>
        </w:rPr>
        <w:softHyphen/>
      </w:r>
      <w:r w:rsidRPr="001B2C2E">
        <w:rPr>
          <w:spacing w:val="-10"/>
          <w:sz w:val="18"/>
          <w:szCs w:val="18"/>
        </w:rPr>
        <w:t>сы на территории Советского Союза в 1941</w:t>
      </w:r>
      <w:r w:rsidR="00F22668" w:rsidRPr="001B2C2E">
        <w:rPr>
          <w:spacing w:val="-10"/>
          <w:sz w:val="18"/>
          <w:szCs w:val="18"/>
        </w:rPr>
        <w:t>—</w:t>
      </w:r>
      <w:r w:rsidRPr="001B2C2E">
        <w:rPr>
          <w:spacing w:val="-10"/>
          <w:sz w:val="18"/>
          <w:szCs w:val="18"/>
        </w:rPr>
        <w:t>1944</w:t>
      </w:r>
      <w:r w:rsidR="00F22668" w:rsidRPr="001B2C2E">
        <w:rPr>
          <w:spacing w:val="-10"/>
          <w:sz w:val="18"/>
          <w:szCs w:val="18"/>
        </w:rPr>
        <w:t> </w:t>
      </w:r>
      <w:r w:rsidRPr="001B2C2E">
        <w:rPr>
          <w:spacing w:val="-10"/>
          <w:sz w:val="18"/>
          <w:szCs w:val="18"/>
        </w:rPr>
        <w:t>гг.: количественные и регио</w:t>
      </w:r>
      <w:r w:rsidR="006F4991">
        <w:rPr>
          <w:spacing w:val="-10"/>
          <w:sz w:val="18"/>
          <w:szCs w:val="18"/>
        </w:rPr>
        <w:softHyphen/>
      </w:r>
      <w:r w:rsidRPr="001B2C2E">
        <w:rPr>
          <w:spacing w:val="-10"/>
          <w:sz w:val="18"/>
          <w:szCs w:val="18"/>
        </w:rPr>
        <w:t>наль</w:t>
      </w:r>
      <w:r w:rsidR="006F4991">
        <w:rPr>
          <w:spacing w:val="-10"/>
          <w:sz w:val="18"/>
          <w:szCs w:val="18"/>
        </w:rPr>
        <w:softHyphen/>
      </w:r>
      <w:r w:rsidRPr="001B2C2E">
        <w:rPr>
          <w:spacing w:val="-10"/>
          <w:sz w:val="18"/>
          <w:szCs w:val="18"/>
        </w:rPr>
        <w:t>ные характеристики</w:t>
      </w:r>
      <w:r w:rsidR="00921373" w:rsidRPr="001B2C2E">
        <w:rPr>
          <w:spacing w:val="-10"/>
          <w:sz w:val="18"/>
          <w:szCs w:val="18"/>
        </w:rPr>
        <w:t> /</w:t>
      </w:r>
      <w:r w:rsidRPr="001B2C2E">
        <w:rPr>
          <w:spacing w:val="-10"/>
          <w:sz w:val="18"/>
          <w:szCs w:val="18"/>
        </w:rPr>
        <w:t xml:space="preserve"> С.</w:t>
      </w:r>
      <w:r w:rsidR="007A6379">
        <w:rPr>
          <w:spacing w:val="-10"/>
          <w:sz w:val="18"/>
          <w:szCs w:val="18"/>
        </w:rPr>
        <w:t> </w:t>
      </w:r>
      <w:r w:rsidRPr="001B2C2E">
        <w:rPr>
          <w:spacing w:val="-10"/>
          <w:sz w:val="18"/>
          <w:szCs w:val="18"/>
        </w:rPr>
        <w:t>В.</w:t>
      </w:r>
      <w:r w:rsidR="007A6379">
        <w:rPr>
          <w:spacing w:val="-10"/>
          <w:sz w:val="18"/>
          <w:szCs w:val="18"/>
        </w:rPr>
        <w:t> </w:t>
      </w:r>
      <w:r w:rsidRPr="001B2C2E">
        <w:rPr>
          <w:spacing w:val="-10"/>
          <w:sz w:val="18"/>
          <w:szCs w:val="18"/>
        </w:rPr>
        <w:t>Кулинок, Л.</w:t>
      </w:r>
      <w:r w:rsidR="007A6379">
        <w:rPr>
          <w:spacing w:val="-10"/>
          <w:sz w:val="18"/>
          <w:szCs w:val="18"/>
        </w:rPr>
        <w:t> </w:t>
      </w:r>
      <w:r w:rsidRPr="001B2C2E">
        <w:rPr>
          <w:spacing w:val="-10"/>
          <w:sz w:val="18"/>
          <w:szCs w:val="18"/>
        </w:rPr>
        <w:t>П.</w:t>
      </w:r>
      <w:r w:rsidR="007A6379">
        <w:rPr>
          <w:spacing w:val="-10"/>
          <w:sz w:val="18"/>
          <w:szCs w:val="18"/>
        </w:rPr>
        <w:t> </w:t>
      </w:r>
      <w:r w:rsidRPr="001B2C2E">
        <w:rPr>
          <w:spacing w:val="-10"/>
          <w:sz w:val="18"/>
          <w:szCs w:val="18"/>
        </w:rPr>
        <w:t>Халяпина</w:t>
      </w:r>
      <w:r w:rsidR="00921373" w:rsidRPr="001B2C2E">
        <w:rPr>
          <w:spacing w:val="-10"/>
          <w:sz w:val="18"/>
          <w:szCs w:val="18"/>
        </w:rPr>
        <w:t> /</w:t>
      </w:r>
      <w:r w:rsidRPr="001B2C2E">
        <w:rPr>
          <w:spacing w:val="-10"/>
          <w:sz w:val="18"/>
          <w:szCs w:val="18"/>
        </w:rPr>
        <w:t>/ Вопрос</w:t>
      </w:r>
      <w:r w:rsidR="00BB0E65">
        <w:rPr>
          <w:spacing w:val="-10"/>
          <w:sz w:val="18"/>
          <w:szCs w:val="18"/>
        </w:rPr>
        <w:t>ы</w:t>
      </w:r>
      <w:r w:rsidRPr="001B2C2E">
        <w:rPr>
          <w:spacing w:val="-10"/>
          <w:sz w:val="18"/>
          <w:szCs w:val="18"/>
        </w:rPr>
        <w:t xml:space="preserve"> истории.</w:t>
      </w:r>
      <w:r w:rsidR="007C3FB4" w:rsidRPr="001B2C2E">
        <w:rPr>
          <w:spacing w:val="-10"/>
          <w:sz w:val="18"/>
          <w:szCs w:val="18"/>
        </w:rPr>
        <w:t xml:space="preserve"> — </w:t>
      </w:r>
      <w:r w:rsidRPr="001B2C2E">
        <w:rPr>
          <w:spacing w:val="-10"/>
          <w:sz w:val="18"/>
          <w:szCs w:val="18"/>
        </w:rPr>
        <w:t>2019.</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12</w:t>
      </w:r>
      <w:r w:rsidR="00BB0E65">
        <w:rPr>
          <w:spacing w:val="-10"/>
          <w:sz w:val="18"/>
          <w:szCs w:val="18"/>
        </w:rPr>
        <w:t>(3)</w:t>
      </w:r>
      <w:r w:rsidRPr="001B2C2E">
        <w:rPr>
          <w:spacing w:val="-10"/>
          <w:sz w:val="18"/>
          <w:szCs w:val="18"/>
        </w:rPr>
        <w:t>.</w:t>
      </w:r>
      <w:r w:rsidR="007C3FB4" w:rsidRPr="001B2C2E">
        <w:rPr>
          <w:spacing w:val="-10"/>
          <w:sz w:val="18"/>
          <w:szCs w:val="18"/>
        </w:rPr>
        <w:t xml:space="preserve"> — </w:t>
      </w:r>
      <w:r w:rsidRPr="001B2C2E">
        <w:rPr>
          <w:spacing w:val="-10"/>
          <w:sz w:val="18"/>
          <w:szCs w:val="18"/>
        </w:rPr>
        <w:t>С. 215</w:t>
      </w:r>
      <w:r w:rsidR="007C3FB4" w:rsidRPr="001B2C2E">
        <w:rPr>
          <w:spacing w:val="-10"/>
          <w:sz w:val="18"/>
          <w:szCs w:val="18"/>
        </w:rPr>
        <w:t>—</w:t>
      </w:r>
      <w:r w:rsidRPr="001B2C2E">
        <w:rPr>
          <w:spacing w:val="-10"/>
          <w:sz w:val="18"/>
          <w:szCs w:val="18"/>
        </w:rPr>
        <w:t>219 (на англ. языке).</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31.</w:t>
      </w:r>
      <w:r w:rsidRPr="001B2C2E">
        <w:rPr>
          <w:spacing w:val="-10"/>
          <w:sz w:val="18"/>
          <w:szCs w:val="18"/>
        </w:rPr>
        <w:tab/>
        <w:t>Литвинов,</w:t>
      </w:r>
      <w:r w:rsidR="006F4991">
        <w:rPr>
          <w:spacing w:val="-10"/>
          <w:sz w:val="18"/>
          <w:szCs w:val="18"/>
        </w:rPr>
        <w:t> </w:t>
      </w:r>
      <w:r w:rsidRPr="001B2C2E">
        <w:rPr>
          <w:spacing w:val="-10"/>
          <w:sz w:val="18"/>
          <w:szCs w:val="18"/>
        </w:rPr>
        <w:t>М.</w:t>
      </w:r>
      <w:r w:rsidR="006F4991">
        <w:rPr>
          <w:spacing w:val="-10"/>
          <w:sz w:val="18"/>
          <w:szCs w:val="18"/>
        </w:rPr>
        <w:t> </w:t>
      </w:r>
      <w:r w:rsidRPr="001B2C2E">
        <w:rPr>
          <w:spacing w:val="-10"/>
          <w:sz w:val="18"/>
          <w:szCs w:val="18"/>
        </w:rPr>
        <w:t>Ю., Седунов,</w:t>
      </w:r>
      <w:r w:rsidR="006F4991">
        <w:rPr>
          <w:spacing w:val="-10"/>
          <w:sz w:val="18"/>
          <w:szCs w:val="18"/>
        </w:rPr>
        <w:t> </w:t>
      </w:r>
      <w:r w:rsidRPr="001B2C2E">
        <w:rPr>
          <w:spacing w:val="-10"/>
          <w:sz w:val="18"/>
          <w:szCs w:val="18"/>
        </w:rPr>
        <w:t>А.</w:t>
      </w:r>
      <w:r w:rsidR="006F4991">
        <w:rPr>
          <w:spacing w:val="-10"/>
          <w:sz w:val="18"/>
          <w:szCs w:val="18"/>
        </w:rPr>
        <w:t> </w:t>
      </w:r>
      <w:r w:rsidRPr="001B2C2E">
        <w:rPr>
          <w:spacing w:val="-10"/>
          <w:sz w:val="18"/>
          <w:szCs w:val="18"/>
        </w:rPr>
        <w:t>В. Шпионы и диверсанты: борьба с прибалтийским шпио</w:t>
      </w:r>
      <w:r w:rsidR="006F4991">
        <w:rPr>
          <w:spacing w:val="-10"/>
          <w:sz w:val="18"/>
          <w:szCs w:val="18"/>
        </w:rPr>
        <w:softHyphen/>
      </w:r>
      <w:r w:rsidRPr="001B2C2E">
        <w:rPr>
          <w:spacing w:val="-10"/>
          <w:sz w:val="18"/>
          <w:szCs w:val="18"/>
        </w:rPr>
        <w:t>нажем и националистическими бандформированиями на Северо-Западе Рос</w:t>
      </w:r>
      <w:r w:rsidR="006F4991">
        <w:rPr>
          <w:spacing w:val="-10"/>
          <w:sz w:val="18"/>
          <w:szCs w:val="18"/>
        </w:rPr>
        <w:softHyphen/>
      </w:r>
      <w:r w:rsidRPr="001B2C2E">
        <w:rPr>
          <w:spacing w:val="-10"/>
          <w:sz w:val="18"/>
          <w:szCs w:val="18"/>
        </w:rPr>
        <w:t>сии</w:t>
      </w:r>
      <w:r w:rsidR="00921373" w:rsidRPr="001B2C2E">
        <w:rPr>
          <w:spacing w:val="-10"/>
          <w:sz w:val="18"/>
          <w:szCs w:val="18"/>
        </w:rPr>
        <w:t> /</w:t>
      </w:r>
      <w:r w:rsidRPr="001B2C2E">
        <w:rPr>
          <w:spacing w:val="-10"/>
          <w:sz w:val="18"/>
          <w:szCs w:val="18"/>
        </w:rPr>
        <w:t xml:space="preserve"> М.</w:t>
      </w:r>
      <w:r w:rsidR="006F4991">
        <w:rPr>
          <w:spacing w:val="-10"/>
          <w:sz w:val="18"/>
          <w:szCs w:val="18"/>
        </w:rPr>
        <w:t> </w:t>
      </w:r>
      <w:r w:rsidRPr="001B2C2E">
        <w:rPr>
          <w:spacing w:val="-10"/>
          <w:sz w:val="18"/>
          <w:szCs w:val="18"/>
        </w:rPr>
        <w:t>Ю.</w:t>
      </w:r>
      <w:r w:rsidR="006F4991">
        <w:rPr>
          <w:spacing w:val="-10"/>
          <w:sz w:val="18"/>
          <w:szCs w:val="18"/>
        </w:rPr>
        <w:t> </w:t>
      </w:r>
      <w:r w:rsidRPr="001B2C2E">
        <w:rPr>
          <w:spacing w:val="-10"/>
          <w:sz w:val="18"/>
          <w:szCs w:val="18"/>
        </w:rPr>
        <w:t>Литвинов, А.</w:t>
      </w:r>
      <w:r w:rsidR="006F4991">
        <w:rPr>
          <w:spacing w:val="-10"/>
          <w:sz w:val="18"/>
          <w:szCs w:val="18"/>
        </w:rPr>
        <w:t> </w:t>
      </w:r>
      <w:r w:rsidRPr="001B2C2E">
        <w:rPr>
          <w:spacing w:val="-10"/>
          <w:sz w:val="18"/>
          <w:szCs w:val="18"/>
        </w:rPr>
        <w:t>В.</w:t>
      </w:r>
      <w:r w:rsidR="006F4991">
        <w:rPr>
          <w:spacing w:val="-10"/>
          <w:sz w:val="18"/>
          <w:szCs w:val="18"/>
        </w:rPr>
        <w:t> </w:t>
      </w:r>
      <w:r w:rsidRPr="001B2C2E">
        <w:rPr>
          <w:spacing w:val="-10"/>
          <w:sz w:val="18"/>
          <w:szCs w:val="18"/>
        </w:rPr>
        <w:t>Седунов.</w:t>
      </w:r>
      <w:r w:rsidR="007C3FB4" w:rsidRPr="001B2C2E">
        <w:rPr>
          <w:spacing w:val="-10"/>
          <w:sz w:val="18"/>
          <w:szCs w:val="18"/>
        </w:rPr>
        <w:t xml:space="preserve"> — </w:t>
      </w:r>
      <w:r w:rsidRPr="001B2C2E">
        <w:rPr>
          <w:spacing w:val="-10"/>
          <w:sz w:val="18"/>
          <w:szCs w:val="18"/>
        </w:rPr>
        <w:t>Псков: Псковская областная типография, 2005.</w:t>
      </w:r>
      <w:r w:rsidR="007C3FB4" w:rsidRPr="001B2C2E">
        <w:rPr>
          <w:spacing w:val="-10"/>
          <w:sz w:val="18"/>
          <w:szCs w:val="18"/>
        </w:rPr>
        <w:t xml:space="preserve"> — </w:t>
      </w:r>
      <w:r w:rsidRPr="001B2C2E">
        <w:rPr>
          <w:spacing w:val="-10"/>
          <w:sz w:val="18"/>
          <w:szCs w:val="18"/>
        </w:rPr>
        <w:t>343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32.</w:t>
      </w:r>
      <w:r w:rsidRPr="001B2C2E">
        <w:rPr>
          <w:spacing w:val="-10"/>
          <w:sz w:val="18"/>
          <w:szCs w:val="18"/>
        </w:rPr>
        <w:tab/>
        <w:t>Надтачаев,</w:t>
      </w:r>
      <w:r w:rsidR="006F4991">
        <w:rPr>
          <w:spacing w:val="-10"/>
          <w:sz w:val="18"/>
          <w:szCs w:val="18"/>
        </w:rPr>
        <w:t> </w:t>
      </w:r>
      <w:r w:rsidRPr="001B2C2E">
        <w:rPr>
          <w:spacing w:val="-10"/>
          <w:sz w:val="18"/>
          <w:szCs w:val="18"/>
        </w:rPr>
        <w:t>В.</w:t>
      </w:r>
      <w:r w:rsidR="006F4991">
        <w:rPr>
          <w:spacing w:val="-10"/>
          <w:sz w:val="18"/>
          <w:szCs w:val="18"/>
        </w:rPr>
        <w:t> </w:t>
      </w:r>
      <w:r w:rsidRPr="001B2C2E">
        <w:rPr>
          <w:spacing w:val="-10"/>
          <w:sz w:val="18"/>
          <w:szCs w:val="18"/>
        </w:rPr>
        <w:t>Н. Военная контрразведка Беларуси: Судьбы, трагедии, победы…</w:t>
      </w:r>
      <w:r w:rsidR="00921373" w:rsidRPr="001B2C2E">
        <w:rPr>
          <w:spacing w:val="-10"/>
          <w:sz w:val="18"/>
          <w:szCs w:val="18"/>
        </w:rPr>
        <w:t> /</w:t>
      </w:r>
      <w:r w:rsidRPr="001B2C2E">
        <w:rPr>
          <w:spacing w:val="-10"/>
          <w:sz w:val="18"/>
          <w:szCs w:val="18"/>
        </w:rPr>
        <w:t xml:space="preserve"> В.</w:t>
      </w:r>
      <w:r w:rsidR="006F4991">
        <w:rPr>
          <w:spacing w:val="-10"/>
          <w:sz w:val="18"/>
          <w:szCs w:val="18"/>
        </w:rPr>
        <w:t> </w:t>
      </w:r>
      <w:r w:rsidRPr="001B2C2E">
        <w:rPr>
          <w:spacing w:val="-10"/>
          <w:sz w:val="18"/>
          <w:szCs w:val="18"/>
        </w:rPr>
        <w:t>Н.</w:t>
      </w:r>
      <w:r w:rsidR="006F4991">
        <w:rPr>
          <w:spacing w:val="-10"/>
          <w:sz w:val="18"/>
          <w:szCs w:val="18"/>
        </w:rPr>
        <w:t> </w:t>
      </w:r>
      <w:r w:rsidRPr="001B2C2E">
        <w:rPr>
          <w:spacing w:val="-10"/>
          <w:sz w:val="18"/>
          <w:szCs w:val="18"/>
        </w:rPr>
        <w:t>Над</w:t>
      </w:r>
      <w:r w:rsidR="007A6379">
        <w:rPr>
          <w:spacing w:val="-10"/>
          <w:sz w:val="18"/>
          <w:szCs w:val="18"/>
        </w:rPr>
        <w:softHyphen/>
      </w:r>
      <w:r w:rsidRPr="001B2C2E">
        <w:rPr>
          <w:spacing w:val="-10"/>
          <w:sz w:val="18"/>
          <w:szCs w:val="18"/>
        </w:rPr>
        <w:t>тачаев.</w:t>
      </w:r>
      <w:r w:rsidR="007C3FB4" w:rsidRPr="001B2C2E">
        <w:rPr>
          <w:spacing w:val="-10"/>
          <w:sz w:val="18"/>
          <w:szCs w:val="18"/>
        </w:rPr>
        <w:t xml:space="preserve"> — </w:t>
      </w:r>
      <w:r w:rsidRPr="001B2C2E">
        <w:rPr>
          <w:spacing w:val="-10"/>
          <w:sz w:val="18"/>
          <w:szCs w:val="18"/>
        </w:rPr>
        <w:t>Минск</w:t>
      </w:r>
      <w:r w:rsidR="002A31F4" w:rsidRPr="001B2C2E">
        <w:rPr>
          <w:spacing w:val="-10"/>
          <w:sz w:val="18"/>
          <w:szCs w:val="18"/>
        </w:rPr>
        <w:t>:</w:t>
      </w:r>
      <w:r w:rsidRPr="001B2C2E">
        <w:rPr>
          <w:spacing w:val="-10"/>
          <w:sz w:val="18"/>
          <w:szCs w:val="18"/>
        </w:rPr>
        <w:t xml:space="preserve"> Кавалер, 2008.</w:t>
      </w:r>
      <w:r w:rsidR="007C3FB4" w:rsidRPr="001B2C2E">
        <w:rPr>
          <w:spacing w:val="-10"/>
          <w:sz w:val="18"/>
          <w:szCs w:val="18"/>
        </w:rPr>
        <w:t xml:space="preserve"> — </w:t>
      </w:r>
      <w:r w:rsidRPr="001B2C2E">
        <w:rPr>
          <w:spacing w:val="-10"/>
          <w:sz w:val="18"/>
          <w:szCs w:val="18"/>
        </w:rPr>
        <w:t>416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33.</w:t>
      </w:r>
      <w:r w:rsidRPr="001B2C2E">
        <w:rPr>
          <w:spacing w:val="-10"/>
          <w:sz w:val="18"/>
          <w:szCs w:val="18"/>
        </w:rPr>
        <w:tab/>
        <w:t>Национальный архив Республики Беларусь (НАРБ).</w:t>
      </w:r>
      <w:r w:rsidR="007C3FB4" w:rsidRPr="001B2C2E">
        <w:rPr>
          <w:spacing w:val="-10"/>
          <w:sz w:val="18"/>
          <w:szCs w:val="18"/>
        </w:rPr>
        <w:t xml:space="preserve"> — </w:t>
      </w:r>
      <w:r w:rsidRPr="001B2C2E">
        <w:rPr>
          <w:spacing w:val="-10"/>
          <w:sz w:val="18"/>
          <w:szCs w:val="18"/>
        </w:rPr>
        <w:t>Ф. 4п</w:t>
      </w:r>
      <w:r w:rsidR="007A6379" w:rsidRPr="001B2C2E">
        <w:rPr>
          <w:spacing w:val="-10"/>
          <w:sz w:val="18"/>
          <w:szCs w:val="18"/>
        </w:rPr>
        <w:t xml:space="preserve">. — </w:t>
      </w:r>
      <w:r w:rsidRPr="001B2C2E">
        <w:rPr>
          <w:spacing w:val="-10"/>
          <w:sz w:val="18"/>
          <w:szCs w:val="18"/>
        </w:rPr>
        <w:t>Оп. 33а</w:t>
      </w:r>
      <w:r w:rsidR="007A6379" w:rsidRPr="001B2C2E">
        <w:rPr>
          <w:spacing w:val="-10"/>
          <w:sz w:val="18"/>
          <w:szCs w:val="18"/>
        </w:rPr>
        <w:t xml:space="preserve">. — </w:t>
      </w:r>
      <w:r w:rsidRPr="001B2C2E">
        <w:rPr>
          <w:spacing w:val="-10"/>
          <w:sz w:val="18"/>
          <w:szCs w:val="18"/>
        </w:rPr>
        <w:t>Д. 5.</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34.</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4п</w:t>
      </w:r>
      <w:r w:rsidR="007A6379" w:rsidRPr="001B2C2E">
        <w:rPr>
          <w:spacing w:val="-10"/>
          <w:sz w:val="18"/>
          <w:szCs w:val="18"/>
        </w:rPr>
        <w:t xml:space="preserve">. — </w:t>
      </w:r>
      <w:r w:rsidRPr="001B2C2E">
        <w:rPr>
          <w:spacing w:val="-10"/>
          <w:sz w:val="18"/>
          <w:szCs w:val="18"/>
        </w:rPr>
        <w:t>Оп. 33а</w:t>
      </w:r>
      <w:r w:rsidR="007A6379" w:rsidRPr="001B2C2E">
        <w:rPr>
          <w:spacing w:val="-10"/>
          <w:sz w:val="18"/>
          <w:szCs w:val="18"/>
        </w:rPr>
        <w:t xml:space="preserve">. — </w:t>
      </w:r>
      <w:r w:rsidRPr="001B2C2E">
        <w:rPr>
          <w:spacing w:val="-10"/>
          <w:sz w:val="18"/>
          <w:szCs w:val="18"/>
        </w:rPr>
        <w:t>Д. 151.</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35.</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4п</w:t>
      </w:r>
      <w:r w:rsidR="007A6379" w:rsidRPr="001B2C2E">
        <w:rPr>
          <w:spacing w:val="-10"/>
          <w:sz w:val="18"/>
          <w:szCs w:val="18"/>
        </w:rPr>
        <w:t xml:space="preserve">. — </w:t>
      </w:r>
      <w:r w:rsidRPr="001B2C2E">
        <w:rPr>
          <w:spacing w:val="-10"/>
          <w:sz w:val="18"/>
          <w:szCs w:val="18"/>
        </w:rPr>
        <w:t>Оп. 33а</w:t>
      </w:r>
      <w:r w:rsidR="007A6379" w:rsidRPr="001B2C2E">
        <w:rPr>
          <w:spacing w:val="-10"/>
          <w:sz w:val="18"/>
          <w:szCs w:val="18"/>
        </w:rPr>
        <w:t xml:space="preserve">. — </w:t>
      </w:r>
      <w:r w:rsidRPr="001B2C2E">
        <w:rPr>
          <w:spacing w:val="-10"/>
          <w:sz w:val="18"/>
          <w:szCs w:val="18"/>
        </w:rPr>
        <w:t>Д. 154.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36.</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4п</w:t>
      </w:r>
      <w:r w:rsidR="007A6379" w:rsidRPr="001B2C2E">
        <w:rPr>
          <w:spacing w:val="-10"/>
          <w:sz w:val="18"/>
          <w:szCs w:val="18"/>
        </w:rPr>
        <w:t xml:space="preserve">. — </w:t>
      </w:r>
      <w:r w:rsidRPr="001B2C2E">
        <w:rPr>
          <w:spacing w:val="-10"/>
          <w:sz w:val="18"/>
          <w:szCs w:val="18"/>
        </w:rPr>
        <w:t>Оп. 33а</w:t>
      </w:r>
      <w:r w:rsidR="007A6379" w:rsidRPr="001B2C2E">
        <w:rPr>
          <w:spacing w:val="-10"/>
          <w:sz w:val="18"/>
          <w:szCs w:val="18"/>
        </w:rPr>
        <w:t xml:space="preserve">. — </w:t>
      </w:r>
      <w:r w:rsidRPr="001B2C2E">
        <w:rPr>
          <w:spacing w:val="-10"/>
          <w:sz w:val="18"/>
          <w:szCs w:val="18"/>
        </w:rPr>
        <w:t>Д. 174.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37.</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1350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28.</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38.</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1350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35.</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39.</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1403</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103.</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40.</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1403</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384.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41.</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1403</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450.</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42.</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1403</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639.</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43.</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44.</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850.</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45.</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857.</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46.</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859.</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47.</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1</w:t>
      </w:r>
      <w:r w:rsidR="007A6379" w:rsidRPr="001B2C2E">
        <w:rPr>
          <w:spacing w:val="-10"/>
          <w:sz w:val="18"/>
          <w:szCs w:val="18"/>
        </w:rPr>
        <w:t xml:space="preserve">. — </w:t>
      </w:r>
      <w:r w:rsidRPr="001B2C2E">
        <w:rPr>
          <w:spacing w:val="-10"/>
          <w:sz w:val="18"/>
          <w:szCs w:val="18"/>
        </w:rPr>
        <w:t>Д. 887.</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48.</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10.</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49.</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56.</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50.</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57.</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51.</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62.</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lastRenderedPageBreak/>
        <w:t>52.</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64.</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53.</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w:t>
      </w:r>
      <w:r w:rsidR="007A6379" w:rsidRPr="001B2C2E">
        <w:rPr>
          <w:spacing w:val="-10"/>
          <w:sz w:val="18"/>
          <w:szCs w:val="18"/>
        </w:rPr>
        <w:t xml:space="preserve">. — </w:t>
      </w:r>
      <w:r w:rsidRPr="001B2C2E">
        <w:rPr>
          <w:spacing w:val="-10"/>
          <w:sz w:val="18"/>
          <w:szCs w:val="18"/>
        </w:rPr>
        <w:t>Д. 1311.</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54.</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3</w:t>
      </w:r>
      <w:r w:rsidR="007A6379" w:rsidRPr="001B2C2E">
        <w:rPr>
          <w:spacing w:val="-10"/>
          <w:sz w:val="18"/>
          <w:szCs w:val="18"/>
        </w:rPr>
        <w:t xml:space="preserve">. — </w:t>
      </w:r>
      <w:r w:rsidRPr="001B2C2E">
        <w:rPr>
          <w:spacing w:val="-10"/>
          <w:sz w:val="18"/>
          <w:szCs w:val="18"/>
        </w:rPr>
        <w:t>Д. 20.</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55.</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4</w:t>
      </w:r>
      <w:r w:rsidR="007A6379" w:rsidRPr="001B2C2E">
        <w:rPr>
          <w:spacing w:val="-10"/>
          <w:sz w:val="18"/>
          <w:szCs w:val="18"/>
        </w:rPr>
        <w:t xml:space="preserve">. — </w:t>
      </w:r>
      <w:r w:rsidRPr="001B2C2E">
        <w:rPr>
          <w:spacing w:val="-10"/>
          <w:sz w:val="18"/>
          <w:szCs w:val="18"/>
        </w:rPr>
        <w:t>Д. 411.</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56.</w:t>
      </w:r>
      <w:r w:rsidRPr="001B2C2E">
        <w:rPr>
          <w:spacing w:val="-10"/>
          <w:sz w:val="18"/>
          <w:szCs w:val="18"/>
        </w:rPr>
        <w:tab/>
        <w:t>НАРБ.</w:t>
      </w:r>
      <w:r w:rsidR="007C3FB4" w:rsidRPr="001B2C2E">
        <w:rPr>
          <w:spacing w:val="-10"/>
          <w:sz w:val="18"/>
          <w:szCs w:val="18"/>
        </w:rPr>
        <w:t xml:space="preserve"> — </w:t>
      </w:r>
      <w:r w:rsidRPr="001B2C2E">
        <w:rPr>
          <w:spacing w:val="-10"/>
          <w:sz w:val="18"/>
          <w:szCs w:val="18"/>
        </w:rPr>
        <w:t>Ф. 1450</w:t>
      </w:r>
      <w:r w:rsidR="007A6379" w:rsidRPr="001B2C2E">
        <w:rPr>
          <w:spacing w:val="-10"/>
          <w:sz w:val="18"/>
          <w:szCs w:val="18"/>
        </w:rPr>
        <w:t xml:space="preserve">. — </w:t>
      </w:r>
      <w:r w:rsidRPr="001B2C2E">
        <w:rPr>
          <w:spacing w:val="-10"/>
          <w:sz w:val="18"/>
          <w:szCs w:val="18"/>
        </w:rPr>
        <w:t>Оп. 21</w:t>
      </w:r>
      <w:r w:rsidR="007A6379" w:rsidRPr="001B2C2E">
        <w:rPr>
          <w:spacing w:val="-10"/>
          <w:sz w:val="18"/>
          <w:szCs w:val="18"/>
        </w:rPr>
        <w:t xml:space="preserve">. — </w:t>
      </w:r>
      <w:r w:rsidRPr="001B2C2E">
        <w:rPr>
          <w:spacing w:val="-10"/>
          <w:sz w:val="18"/>
          <w:szCs w:val="18"/>
        </w:rPr>
        <w:t>Д. 1.</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57.</w:t>
      </w:r>
      <w:r w:rsidRPr="001B2C2E">
        <w:rPr>
          <w:spacing w:val="-10"/>
          <w:sz w:val="18"/>
          <w:szCs w:val="18"/>
        </w:rPr>
        <w:tab/>
        <w:t>Новгородские партизаны. Партизанское движение на Новгородской земле в 1941</w:t>
      </w:r>
      <w:r w:rsidR="007C3FB4" w:rsidRPr="001B2C2E">
        <w:rPr>
          <w:spacing w:val="-10"/>
          <w:sz w:val="18"/>
          <w:szCs w:val="18"/>
        </w:rPr>
        <w:t>—</w:t>
      </w:r>
      <w:r w:rsidRPr="001B2C2E">
        <w:rPr>
          <w:spacing w:val="-10"/>
          <w:sz w:val="18"/>
          <w:szCs w:val="18"/>
        </w:rPr>
        <w:t>1944 гг. Сборник документов и воспоминаний.</w:t>
      </w:r>
      <w:r w:rsidR="007C3FB4" w:rsidRPr="001B2C2E">
        <w:rPr>
          <w:spacing w:val="-10"/>
          <w:sz w:val="18"/>
          <w:szCs w:val="18"/>
        </w:rPr>
        <w:t xml:space="preserve"> — </w:t>
      </w:r>
      <w:r w:rsidRPr="001B2C2E">
        <w:rPr>
          <w:spacing w:val="-10"/>
          <w:sz w:val="18"/>
          <w:szCs w:val="18"/>
        </w:rPr>
        <w:t xml:space="preserve">Великий Новгород: ОАО </w:t>
      </w:r>
      <w:r w:rsidR="007C3FB4" w:rsidRPr="001B2C2E">
        <w:rPr>
          <w:spacing w:val="-10"/>
          <w:sz w:val="18"/>
          <w:szCs w:val="18"/>
        </w:rPr>
        <w:t>«</w:t>
      </w:r>
      <w:r w:rsidRPr="001B2C2E">
        <w:rPr>
          <w:spacing w:val="-10"/>
          <w:sz w:val="18"/>
          <w:szCs w:val="18"/>
        </w:rPr>
        <w:t>Типо</w:t>
      </w:r>
      <w:r w:rsidR="007A6379">
        <w:rPr>
          <w:spacing w:val="-10"/>
          <w:sz w:val="18"/>
          <w:szCs w:val="18"/>
        </w:rPr>
        <w:softHyphen/>
      </w:r>
      <w:r w:rsidRPr="001B2C2E">
        <w:rPr>
          <w:spacing w:val="-10"/>
          <w:sz w:val="18"/>
          <w:szCs w:val="18"/>
        </w:rPr>
        <w:t>гра</w:t>
      </w:r>
      <w:r w:rsidR="007A6379">
        <w:rPr>
          <w:spacing w:val="-10"/>
          <w:sz w:val="18"/>
          <w:szCs w:val="18"/>
        </w:rPr>
        <w:softHyphen/>
      </w:r>
      <w:r w:rsidRPr="001B2C2E">
        <w:rPr>
          <w:spacing w:val="-10"/>
          <w:sz w:val="18"/>
          <w:szCs w:val="18"/>
        </w:rPr>
        <w:t xml:space="preserve">фия </w:t>
      </w:r>
      <w:r w:rsidR="007C3FB4" w:rsidRPr="001B2C2E">
        <w:rPr>
          <w:spacing w:val="-10"/>
          <w:sz w:val="18"/>
          <w:szCs w:val="18"/>
        </w:rPr>
        <w:t>«</w:t>
      </w:r>
      <w:r w:rsidRPr="001B2C2E">
        <w:rPr>
          <w:spacing w:val="-10"/>
          <w:sz w:val="18"/>
          <w:szCs w:val="18"/>
        </w:rPr>
        <w:t>Новгород</w:t>
      </w:r>
      <w:r w:rsidR="007C3FB4" w:rsidRPr="001B2C2E">
        <w:rPr>
          <w:spacing w:val="-10"/>
          <w:sz w:val="18"/>
          <w:szCs w:val="18"/>
        </w:rPr>
        <w:t>»</w:t>
      </w:r>
      <w:r w:rsidRPr="001B2C2E">
        <w:rPr>
          <w:spacing w:val="-10"/>
          <w:sz w:val="18"/>
          <w:szCs w:val="18"/>
        </w:rPr>
        <w:t>, 2001.</w:t>
      </w:r>
      <w:r w:rsidR="007C3FB4" w:rsidRPr="001B2C2E">
        <w:rPr>
          <w:spacing w:val="-10"/>
          <w:sz w:val="18"/>
          <w:szCs w:val="18"/>
        </w:rPr>
        <w:t xml:space="preserve"> — </w:t>
      </w:r>
      <w:r w:rsidRPr="001B2C2E">
        <w:rPr>
          <w:spacing w:val="-10"/>
          <w:sz w:val="18"/>
          <w:szCs w:val="18"/>
        </w:rPr>
        <w:t>456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58.</w:t>
      </w:r>
      <w:r w:rsidRPr="001B2C2E">
        <w:rPr>
          <w:spacing w:val="-10"/>
          <w:sz w:val="18"/>
          <w:szCs w:val="18"/>
        </w:rPr>
        <w:tab/>
        <w:t>О структуре и личном составе разведывательных и контрразведывательных органов и о политико-экономическом положении города Пскова в период оккупации его гер</w:t>
      </w:r>
      <w:r w:rsidR="007A6379">
        <w:rPr>
          <w:spacing w:val="-10"/>
          <w:sz w:val="18"/>
          <w:szCs w:val="18"/>
        </w:rPr>
        <w:softHyphen/>
      </w:r>
      <w:r w:rsidRPr="001B2C2E">
        <w:rPr>
          <w:spacing w:val="-10"/>
          <w:sz w:val="18"/>
          <w:szCs w:val="18"/>
        </w:rPr>
        <w:t>мано-фашистскими войсками, 25 октября 1944 г.</w:t>
      </w:r>
      <w:r w:rsidR="00921373" w:rsidRPr="001B2C2E">
        <w:rPr>
          <w:spacing w:val="-10"/>
          <w:sz w:val="18"/>
          <w:szCs w:val="18"/>
        </w:rPr>
        <w:t> /</w:t>
      </w:r>
      <w:r w:rsidRPr="001B2C2E">
        <w:rPr>
          <w:spacing w:val="-10"/>
          <w:sz w:val="18"/>
          <w:szCs w:val="18"/>
        </w:rPr>
        <w:t>/ Псковские хроники: История Псков</w:t>
      </w:r>
      <w:r w:rsidR="007A6379">
        <w:rPr>
          <w:spacing w:val="-10"/>
          <w:sz w:val="18"/>
          <w:szCs w:val="18"/>
        </w:rPr>
        <w:softHyphen/>
      </w:r>
      <w:r w:rsidRPr="001B2C2E">
        <w:rPr>
          <w:spacing w:val="-10"/>
          <w:sz w:val="18"/>
          <w:szCs w:val="18"/>
        </w:rPr>
        <w:t>ского края в документах и исследованиях.</w:t>
      </w:r>
      <w:r w:rsidR="007C3FB4" w:rsidRPr="001B2C2E">
        <w:rPr>
          <w:spacing w:val="-10"/>
          <w:sz w:val="18"/>
          <w:szCs w:val="18"/>
        </w:rPr>
        <w:t xml:space="preserve"> — </w:t>
      </w:r>
      <w:r w:rsidRPr="001B2C2E">
        <w:rPr>
          <w:spacing w:val="-10"/>
          <w:sz w:val="18"/>
          <w:szCs w:val="18"/>
        </w:rPr>
        <w:t xml:space="preserve">Псков: ООО </w:t>
      </w:r>
      <w:r w:rsidR="007C3FB4" w:rsidRPr="001B2C2E">
        <w:rPr>
          <w:spacing w:val="-10"/>
          <w:sz w:val="18"/>
          <w:szCs w:val="18"/>
        </w:rPr>
        <w:t>«</w:t>
      </w:r>
      <w:r w:rsidRPr="001B2C2E">
        <w:rPr>
          <w:spacing w:val="-10"/>
          <w:sz w:val="18"/>
          <w:szCs w:val="18"/>
        </w:rPr>
        <w:t xml:space="preserve">Издательский Дом </w:t>
      </w:r>
      <w:r w:rsidR="007C3FB4" w:rsidRPr="001B2C2E">
        <w:rPr>
          <w:spacing w:val="-10"/>
          <w:sz w:val="18"/>
          <w:szCs w:val="18"/>
        </w:rPr>
        <w:t>«</w:t>
      </w:r>
      <w:r w:rsidRPr="001B2C2E">
        <w:rPr>
          <w:spacing w:val="-10"/>
          <w:sz w:val="18"/>
          <w:szCs w:val="18"/>
        </w:rPr>
        <w:t>Стерх</w:t>
      </w:r>
      <w:r w:rsidR="007C3FB4" w:rsidRPr="001B2C2E">
        <w:rPr>
          <w:spacing w:val="-10"/>
          <w:sz w:val="18"/>
          <w:szCs w:val="18"/>
        </w:rPr>
        <w:t>»</w:t>
      </w:r>
      <w:r w:rsidRPr="001B2C2E">
        <w:rPr>
          <w:spacing w:val="-10"/>
          <w:sz w:val="18"/>
          <w:szCs w:val="18"/>
        </w:rPr>
        <w:t>, 2004</w:t>
      </w:r>
      <w:r w:rsidR="00676226" w:rsidRPr="00960D80">
        <w:rPr>
          <w:spacing w:val="-10"/>
          <w:sz w:val="18"/>
          <w:szCs w:val="18"/>
          <w:lang w:val="be-BY"/>
        </w:rPr>
        <w:t xml:space="preserve">. — </w:t>
      </w:r>
      <w:r w:rsidRPr="001B2C2E">
        <w:rPr>
          <w:spacing w:val="-10"/>
          <w:sz w:val="18"/>
          <w:szCs w:val="18"/>
        </w:rPr>
        <w:t>Вып. 4.</w:t>
      </w:r>
      <w:r w:rsidR="007C3FB4" w:rsidRPr="001B2C2E">
        <w:rPr>
          <w:spacing w:val="-10"/>
          <w:sz w:val="18"/>
          <w:szCs w:val="18"/>
        </w:rPr>
        <w:t xml:space="preserve"> — </w:t>
      </w:r>
      <w:r w:rsidRPr="001B2C2E">
        <w:rPr>
          <w:spacing w:val="-10"/>
          <w:sz w:val="18"/>
          <w:szCs w:val="18"/>
        </w:rPr>
        <w:t>С. 203</w:t>
      </w:r>
      <w:r w:rsidR="007C3FB4" w:rsidRPr="001B2C2E">
        <w:rPr>
          <w:spacing w:val="-10"/>
          <w:sz w:val="18"/>
          <w:szCs w:val="18"/>
        </w:rPr>
        <w:t>—</w:t>
      </w:r>
      <w:r w:rsidRPr="001B2C2E">
        <w:rPr>
          <w:spacing w:val="-10"/>
          <w:sz w:val="18"/>
          <w:szCs w:val="18"/>
        </w:rPr>
        <w:t>243.</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59.</w:t>
      </w:r>
      <w:r w:rsidRPr="001B2C2E">
        <w:rPr>
          <w:spacing w:val="-10"/>
          <w:sz w:val="18"/>
          <w:szCs w:val="18"/>
        </w:rPr>
        <w:tab/>
        <w:t>Органы государственной безопасности СССР в Великой Отечественной войне</w:t>
      </w:r>
      <w:r w:rsidR="007A6379" w:rsidRPr="001B2C2E">
        <w:rPr>
          <w:spacing w:val="-10"/>
          <w:sz w:val="18"/>
          <w:szCs w:val="18"/>
        </w:rPr>
        <w:t xml:space="preserve">. — </w:t>
      </w:r>
      <w:r w:rsidRPr="001B2C2E">
        <w:rPr>
          <w:spacing w:val="-10"/>
          <w:sz w:val="18"/>
          <w:szCs w:val="18"/>
        </w:rPr>
        <w:t>Т.</w:t>
      </w:r>
      <w:r w:rsidR="007A6379">
        <w:rPr>
          <w:spacing w:val="-10"/>
          <w:sz w:val="18"/>
          <w:szCs w:val="18"/>
        </w:rPr>
        <w:t> </w:t>
      </w:r>
      <w:r w:rsidRPr="001B2C2E">
        <w:rPr>
          <w:spacing w:val="-10"/>
          <w:sz w:val="18"/>
          <w:szCs w:val="18"/>
        </w:rPr>
        <w:t>3: Кру</w:t>
      </w:r>
      <w:r w:rsidR="007A6379">
        <w:rPr>
          <w:spacing w:val="-10"/>
          <w:sz w:val="18"/>
          <w:szCs w:val="18"/>
        </w:rPr>
        <w:softHyphen/>
      </w:r>
      <w:r w:rsidRPr="001B2C2E">
        <w:rPr>
          <w:spacing w:val="-10"/>
          <w:sz w:val="18"/>
          <w:szCs w:val="18"/>
        </w:rPr>
        <w:t xml:space="preserve">шение </w:t>
      </w:r>
      <w:r w:rsidR="007C3FB4" w:rsidRPr="001B2C2E">
        <w:rPr>
          <w:spacing w:val="-10"/>
          <w:sz w:val="18"/>
          <w:szCs w:val="18"/>
        </w:rPr>
        <w:t>«</w:t>
      </w:r>
      <w:r w:rsidRPr="001B2C2E">
        <w:rPr>
          <w:spacing w:val="-10"/>
          <w:sz w:val="18"/>
          <w:szCs w:val="18"/>
        </w:rPr>
        <w:t>Блицкрига</w:t>
      </w:r>
      <w:r w:rsidR="007C3FB4" w:rsidRPr="001B2C2E">
        <w:rPr>
          <w:spacing w:val="-10"/>
          <w:sz w:val="18"/>
          <w:szCs w:val="18"/>
        </w:rPr>
        <w:t>»</w:t>
      </w:r>
      <w:r w:rsidR="007A6379" w:rsidRPr="001B2C2E">
        <w:rPr>
          <w:spacing w:val="-10"/>
          <w:sz w:val="18"/>
          <w:szCs w:val="18"/>
        </w:rPr>
        <w:t xml:space="preserve">. — </w:t>
      </w:r>
      <w:r w:rsidR="007A6379">
        <w:rPr>
          <w:spacing w:val="-10"/>
          <w:sz w:val="18"/>
          <w:szCs w:val="18"/>
        </w:rPr>
        <w:t>К</w:t>
      </w:r>
      <w:r w:rsidRPr="001B2C2E">
        <w:rPr>
          <w:spacing w:val="-10"/>
          <w:sz w:val="18"/>
          <w:szCs w:val="18"/>
        </w:rPr>
        <w:t>н. 1: 1 января</w:t>
      </w:r>
      <w:r w:rsidR="007C3FB4" w:rsidRPr="001B2C2E">
        <w:rPr>
          <w:spacing w:val="-10"/>
          <w:sz w:val="18"/>
          <w:szCs w:val="18"/>
        </w:rPr>
        <w:t xml:space="preserve"> — </w:t>
      </w:r>
      <w:r w:rsidRPr="001B2C2E">
        <w:rPr>
          <w:spacing w:val="-10"/>
          <w:sz w:val="18"/>
          <w:szCs w:val="18"/>
        </w:rPr>
        <w:t>30 июня 1942 г.</w:t>
      </w:r>
      <w:r w:rsidR="007C3FB4" w:rsidRPr="001B2C2E">
        <w:rPr>
          <w:spacing w:val="-10"/>
          <w:sz w:val="18"/>
          <w:szCs w:val="18"/>
        </w:rPr>
        <w:t xml:space="preserve"> — </w:t>
      </w:r>
      <w:r w:rsidRPr="001B2C2E">
        <w:rPr>
          <w:spacing w:val="-10"/>
          <w:sz w:val="18"/>
          <w:szCs w:val="18"/>
        </w:rPr>
        <w:t>М.: Русь, 2003.</w:t>
      </w:r>
      <w:r w:rsidR="007C3FB4" w:rsidRPr="001B2C2E">
        <w:rPr>
          <w:spacing w:val="-10"/>
          <w:sz w:val="18"/>
          <w:szCs w:val="18"/>
        </w:rPr>
        <w:t xml:space="preserve"> — </w:t>
      </w:r>
      <w:r w:rsidRPr="001B2C2E">
        <w:rPr>
          <w:spacing w:val="-10"/>
          <w:sz w:val="18"/>
          <w:szCs w:val="18"/>
        </w:rPr>
        <w:t>691</w:t>
      </w:r>
      <w:r w:rsidR="007A6379">
        <w:rPr>
          <w:spacing w:val="-10"/>
          <w:sz w:val="18"/>
          <w:szCs w:val="18"/>
        </w:rPr>
        <w:t> </w:t>
      </w:r>
      <w:r w:rsidRPr="001B2C2E">
        <w:rPr>
          <w:spacing w:val="-10"/>
          <w:sz w:val="18"/>
          <w:szCs w:val="18"/>
        </w:rPr>
        <w:t xml:space="preserve">с.; Т. 4: Секреты операции </w:t>
      </w:r>
      <w:r w:rsidR="007C3FB4" w:rsidRPr="001B2C2E">
        <w:rPr>
          <w:spacing w:val="-10"/>
          <w:sz w:val="18"/>
          <w:szCs w:val="18"/>
        </w:rPr>
        <w:t>«</w:t>
      </w:r>
      <w:r w:rsidRPr="001B2C2E">
        <w:rPr>
          <w:spacing w:val="-10"/>
          <w:sz w:val="18"/>
          <w:szCs w:val="18"/>
        </w:rPr>
        <w:t>Цитадель</w:t>
      </w:r>
      <w:r w:rsidR="007C3FB4" w:rsidRPr="001B2C2E">
        <w:rPr>
          <w:spacing w:val="-10"/>
          <w:sz w:val="18"/>
          <w:szCs w:val="18"/>
        </w:rPr>
        <w:t>»</w:t>
      </w:r>
      <w:r w:rsidR="007A6379" w:rsidRPr="001B2C2E">
        <w:rPr>
          <w:spacing w:val="-10"/>
          <w:sz w:val="18"/>
          <w:szCs w:val="18"/>
        </w:rPr>
        <w:t xml:space="preserve">. — </w:t>
      </w:r>
      <w:r w:rsidR="007A6379">
        <w:rPr>
          <w:spacing w:val="-10"/>
          <w:sz w:val="18"/>
          <w:szCs w:val="18"/>
        </w:rPr>
        <w:t>К</w:t>
      </w:r>
      <w:r w:rsidRPr="001B2C2E">
        <w:rPr>
          <w:spacing w:val="-10"/>
          <w:sz w:val="18"/>
          <w:szCs w:val="18"/>
        </w:rPr>
        <w:t>н. 1: 1 января</w:t>
      </w:r>
      <w:r w:rsidR="007C3FB4" w:rsidRPr="001B2C2E">
        <w:rPr>
          <w:spacing w:val="-10"/>
          <w:sz w:val="18"/>
          <w:szCs w:val="18"/>
        </w:rPr>
        <w:t xml:space="preserve"> — </w:t>
      </w:r>
      <w:r w:rsidRPr="001B2C2E">
        <w:rPr>
          <w:spacing w:val="-10"/>
          <w:sz w:val="18"/>
          <w:szCs w:val="18"/>
        </w:rPr>
        <w:t>30 июня 1943 г.</w:t>
      </w:r>
      <w:r w:rsidR="007C3FB4" w:rsidRPr="001B2C2E">
        <w:rPr>
          <w:spacing w:val="-10"/>
          <w:sz w:val="18"/>
          <w:szCs w:val="18"/>
        </w:rPr>
        <w:t xml:space="preserve"> — </w:t>
      </w:r>
      <w:r w:rsidRPr="001B2C2E">
        <w:rPr>
          <w:spacing w:val="-10"/>
          <w:sz w:val="18"/>
          <w:szCs w:val="18"/>
        </w:rPr>
        <w:t>М.: Русь, 2008.</w:t>
      </w:r>
      <w:r w:rsidR="007C3FB4" w:rsidRPr="001B2C2E">
        <w:rPr>
          <w:spacing w:val="-10"/>
          <w:sz w:val="18"/>
          <w:szCs w:val="18"/>
        </w:rPr>
        <w:t xml:space="preserve"> — </w:t>
      </w:r>
      <w:r w:rsidRPr="001B2C2E">
        <w:rPr>
          <w:spacing w:val="-10"/>
          <w:sz w:val="18"/>
          <w:szCs w:val="18"/>
        </w:rPr>
        <w:t>813 с.; Т. 4: Великий перелом</w:t>
      </w:r>
      <w:r w:rsidR="007A6379" w:rsidRPr="001B2C2E">
        <w:rPr>
          <w:spacing w:val="-10"/>
          <w:sz w:val="18"/>
          <w:szCs w:val="18"/>
        </w:rPr>
        <w:t xml:space="preserve">. — </w:t>
      </w:r>
      <w:r w:rsidR="007A6379">
        <w:rPr>
          <w:spacing w:val="-10"/>
          <w:sz w:val="18"/>
          <w:szCs w:val="18"/>
        </w:rPr>
        <w:t>К</w:t>
      </w:r>
      <w:r w:rsidRPr="001B2C2E">
        <w:rPr>
          <w:spacing w:val="-10"/>
          <w:sz w:val="18"/>
          <w:szCs w:val="18"/>
        </w:rPr>
        <w:t>н. 2: 1 июля</w:t>
      </w:r>
      <w:r w:rsidR="007C3FB4" w:rsidRPr="001B2C2E">
        <w:rPr>
          <w:spacing w:val="-10"/>
          <w:sz w:val="18"/>
          <w:szCs w:val="18"/>
        </w:rPr>
        <w:t xml:space="preserve"> — </w:t>
      </w:r>
      <w:r w:rsidRPr="001B2C2E">
        <w:rPr>
          <w:spacing w:val="-10"/>
          <w:sz w:val="18"/>
          <w:szCs w:val="18"/>
        </w:rPr>
        <w:t>31</w:t>
      </w:r>
      <w:r w:rsidR="007A6379">
        <w:rPr>
          <w:spacing w:val="-10"/>
          <w:sz w:val="18"/>
          <w:szCs w:val="18"/>
        </w:rPr>
        <w:t> </w:t>
      </w:r>
      <w:r w:rsidRPr="001B2C2E">
        <w:rPr>
          <w:spacing w:val="-10"/>
          <w:sz w:val="18"/>
          <w:szCs w:val="18"/>
        </w:rPr>
        <w:t>декаб</w:t>
      </w:r>
      <w:r w:rsidR="007A6379">
        <w:rPr>
          <w:spacing w:val="-10"/>
          <w:sz w:val="18"/>
          <w:szCs w:val="18"/>
        </w:rPr>
        <w:softHyphen/>
      </w:r>
      <w:r w:rsidRPr="001B2C2E">
        <w:rPr>
          <w:spacing w:val="-10"/>
          <w:sz w:val="18"/>
          <w:szCs w:val="18"/>
        </w:rPr>
        <w:t>ря 1943 г.</w:t>
      </w:r>
      <w:r w:rsidR="007C3FB4" w:rsidRPr="001B2C2E">
        <w:rPr>
          <w:spacing w:val="-10"/>
          <w:sz w:val="18"/>
          <w:szCs w:val="18"/>
        </w:rPr>
        <w:t xml:space="preserve"> — </w:t>
      </w:r>
      <w:r w:rsidRPr="001B2C2E">
        <w:rPr>
          <w:spacing w:val="-10"/>
          <w:sz w:val="18"/>
          <w:szCs w:val="18"/>
        </w:rPr>
        <w:t>М.: Русь, 2008</w:t>
      </w:r>
      <w:r w:rsidR="00921373" w:rsidRPr="001B2C2E">
        <w:rPr>
          <w:spacing w:val="-10"/>
          <w:sz w:val="18"/>
          <w:szCs w:val="18"/>
          <w:lang w:val="be-BY"/>
        </w:rPr>
        <w:t>.</w:t>
      </w:r>
      <w:r w:rsidR="007C3FB4" w:rsidRPr="001B2C2E">
        <w:rPr>
          <w:spacing w:val="-10"/>
          <w:sz w:val="18"/>
          <w:szCs w:val="18"/>
        </w:rPr>
        <w:t xml:space="preserve"> — </w:t>
      </w:r>
      <w:r w:rsidRPr="001B2C2E">
        <w:rPr>
          <w:spacing w:val="-10"/>
          <w:sz w:val="18"/>
          <w:szCs w:val="18"/>
        </w:rPr>
        <w:t>814 с.; Т. 5: Вперед на запад</w:t>
      </w:r>
      <w:r w:rsidR="007A6379" w:rsidRPr="001B2C2E">
        <w:rPr>
          <w:spacing w:val="-10"/>
          <w:sz w:val="18"/>
          <w:szCs w:val="18"/>
        </w:rPr>
        <w:t xml:space="preserve">. — </w:t>
      </w:r>
      <w:r w:rsidR="007A6379">
        <w:rPr>
          <w:spacing w:val="-10"/>
          <w:sz w:val="18"/>
          <w:szCs w:val="18"/>
        </w:rPr>
        <w:t>К</w:t>
      </w:r>
      <w:r w:rsidRPr="001B2C2E">
        <w:rPr>
          <w:spacing w:val="-10"/>
          <w:sz w:val="18"/>
          <w:szCs w:val="18"/>
        </w:rPr>
        <w:t>н. 1: 1</w:t>
      </w:r>
      <w:r w:rsidR="007A6379">
        <w:rPr>
          <w:spacing w:val="-10"/>
          <w:sz w:val="18"/>
          <w:szCs w:val="18"/>
        </w:rPr>
        <w:t> </w:t>
      </w:r>
      <w:r w:rsidRPr="001B2C2E">
        <w:rPr>
          <w:spacing w:val="-10"/>
          <w:sz w:val="18"/>
          <w:szCs w:val="18"/>
        </w:rPr>
        <w:t>янва</w:t>
      </w:r>
      <w:r w:rsidR="007A6379">
        <w:rPr>
          <w:spacing w:val="-10"/>
          <w:sz w:val="18"/>
          <w:szCs w:val="18"/>
        </w:rPr>
        <w:softHyphen/>
      </w:r>
      <w:r w:rsidRPr="001B2C2E">
        <w:rPr>
          <w:spacing w:val="-10"/>
          <w:sz w:val="18"/>
          <w:szCs w:val="18"/>
        </w:rPr>
        <w:t>ря</w:t>
      </w:r>
      <w:r w:rsidR="007C3FB4" w:rsidRPr="001B2C2E">
        <w:rPr>
          <w:spacing w:val="-10"/>
          <w:sz w:val="18"/>
          <w:szCs w:val="18"/>
        </w:rPr>
        <w:t xml:space="preserve"> — </w:t>
      </w:r>
      <w:r w:rsidRPr="001B2C2E">
        <w:rPr>
          <w:spacing w:val="-10"/>
          <w:sz w:val="18"/>
          <w:szCs w:val="18"/>
        </w:rPr>
        <w:t>30 июня 1944 г.</w:t>
      </w:r>
      <w:r w:rsidR="007C3FB4" w:rsidRPr="001B2C2E">
        <w:rPr>
          <w:spacing w:val="-10"/>
          <w:sz w:val="18"/>
          <w:szCs w:val="18"/>
        </w:rPr>
        <w:t xml:space="preserve"> — </w:t>
      </w:r>
      <w:r w:rsidRPr="001B2C2E">
        <w:rPr>
          <w:spacing w:val="-10"/>
          <w:sz w:val="18"/>
          <w:szCs w:val="18"/>
        </w:rPr>
        <w:t>М.</w:t>
      </w:r>
      <w:r w:rsidR="002A31F4" w:rsidRPr="001B2C2E">
        <w:rPr>
          <w:spacing w:val="-10"/>
          <w:sz w:val="18"/>
          <w:szCs w:val="18"/>
        </w:rPr>
        <w:t>:</w:t>
      </w:r>
      <w:r w:rsidRPr="001B2C2E">
        <w:rPr>
          <w:spacing w:val="-10"/>
          <w:sz w:val="18"/>
          <w:szCs w:val="18"/>
        </w:rPr>
        <w:t xml:space="preserve"> Кучково поле, 2007.</w:t>
      </w:r>
      <w:r w:rsidR="007C3FB4" w:rsidRPr="001B2C2E">
        <w:rPr>
          <w:spacing w:val="-10"/>
          <w:sz w:val="18"/>
          <w:szCs w:val="18"/>
        </w:rPr>
        <w:t xml:space="preserve"> — </w:t>
      </w:r>
      <w:r w:rsidRPr="001B2C2E">
        <w:rPr>
          <w:spacing w:val="-10"/>
          <w:sz w:val="18"/>
          <w:szCs w:val="18"/>
        </w:rPr>
        <w:t>752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60.</w:t>
      </w:r>
      <w:r w:rsidRPr="001B2C2E">
        <w:rPr>
          <w:spacing w:val="-10"/>
          <w:sz w:val="18"/>
          <w:szCs w:val="18"/>
        </w:rPr>
        <w:tab/>
        <w:t>Остряков,</w:t>
      </w:r>
      <w:r w:rsidR="007A6379">
        <w:rPr>
          <w:spacing w:val="-10"/>
          <w:sz w:val="18"/>
          <w:szCs w:val="18"/>
        </w:rPr>
        <w:t> </w:t>
      </w:r>
      <w:r w:rsidRPr="001B2C2E">
        <w:rPr>
          <w:spacing w:val="-10"/>
          <w:sz w:val="18"/>
          <w:szCs w:val="18"/>
        </w:rPr>
        <w:t>С.</w:t>
      </w:r>
      <w:r w:rsidR="007A6379">
        <w:rPr>
          <w:spacing w:val="-10"/>
          <w:sz w:val="18"/>
          <w:szCs w:val="18"/>
        </w:rPr>
        <w:t> </w:t>
      </w:r>
      <w:r w:rsidRPr="001B2C2E">
        <w:rPr>
          <w:spacing w:val="-10"/>
          <w:sz w:val="18"/>
          <w:szCs w:val="18"/>
        </w:rPr>
        <w:t>З. Военные чекисты</w:t>
      </w:r>
      <w:r w:rsidR="00921373" w:rsidRPr="001B2C2E">
        <w:rPr>
          <w:spacing w:val="-10"/>
          <w:sz w:val="18"/>
          <w:szCs w:val="18"/>
        </w:rPr>
        <w:t> /</w:t>
      </w:r>
      <w:r w:rsidRPr="001B2C2E">
        <w:rPr>
          <w:spacing w:val="-10"/>
          <w:sz w:val="18"/>
          <w:szCs w:val="18"/>
        </w:rPr>
        <w:t xml:space="preserve"> С. З. Остряков.</w:t>
      </w:r>
      <w:r w:rsidR="007C3FB4" w:rsidRPr="001B2C2E">
        <w:rPr>
          <w:spacing w:val="-10"/>
          <w:sz w:val="18"/>
          <w:szCs w:val="18"/>
        </w:rPr>
        <w:t xml:space="preserve"> — </w:t>
      </w:r>
      <w:r w:rsidRPr="001B2C2E">
        <w:rPr>
          <w:spacing w:val="-10"/>
          <w:sz w:val="18"/>
          <w:szCs w:val="18"/>
        </w:rPr>
        <w:t>М.: Воениздат, 1979.</w:t>
      </w:r>
      <w:r w:rsidR="007C3FB4" w:rsidRPr="001B2C2E">
        <w:rPr>
          <w:spacing w:val="-10"/>
          <w:sz w:val="18"/>
          <w:szCs w:val="18"/>
        </w:rPr>
        <w:t xml:space="preserve"> — </w:t>
      </w:r>
      <w:r w:rsidRPr="001B2C2E">
        <w:rPr>
          <w:spacing w:val="-10"/>
          <w:sz w:val="18"/>
          <w:szCs w:val="18"/>
        </w:rPr>
        <w:t>320 с.</w:t>
      </w:r>
    </w:p>
    <w:p w:rsidR="007C3FB4"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61.</w:t>
      </w:r>
      <w:r w:rsidRPr="001B2C2E">
        <w:rPr>
          <w:spacing w:val="-10"/>
          <w:sz w:val="18"/>
          <w:szCs w:val="18"/>
        </w:rPr>
        <w:tab/>
        <w:t>Пономаренко,</w:t>
      </w:r>
      <w:r w:rsidR="007A6379">
        <w:rPr>
          <w:spacing w:val="-10"/>
          <w:sz w:val="18"/>
          <w:szCs w:val="18"/>
        </w:rPr>
        <w:t> </w:t>
      </w:r>
      <w:r w:rsidRPr="001B2C2E">
        <w:rPr>
          <w:spacing w:val="-10"/>
          <w:sz w:val="18"/>
          <w:szCs w:val="18"/>
        </w:rPr>
        <w:t>П.</w:t>
      </w:r>
      <w:r w:rsidR="007A6379">
        <w:rPr>
          <w:spacing w:val="-10"/>
          <w:sz w:val="18"/>
          <w:szCs w:val="18"/>
        </w:rPr>
        <w:t> </w:t>
      </w:r>
      <w:r w:rsidRPr="001B2C2E">
        <w:rPr>
          <w:spacing w:val="-10"/>
          <w:sz w:val="18"/>
          <w:szCs w:val="18"/>
        </w:rPr>
        <w:t>К. Партизанское движение в Великой Отечественной войне</w:t>
      </w:r>
      <w:r w:rsidR="00921373" w:rsidRPr="001B2C2E">
        <w:rPr>
          <w:spacing w:val="-10"/>
          <w:sz w:val="18"/>
          <w:szCs w:val="18"/>
        </w:rPr>
        <w:t> /</w:t>
      </w:r>
      <w:r w:rsidRPr="001B2C2E">
        <w:rPr>
          <w:spacing w:val="-10"/>
          <w:sz w:val="18"/>
          <w:szCs w:val="18"/>
        </w:rPr>
        <w:t xml:space="preserve"> П.</w:t>
      </w:r>
      <w:r w:rsidR="007A6379">
        <w:rPr>
          <w:spacing w:val="-10"/>
          <w:sz w:val="18"/>
          <w:szCs w:val="18"/>
        </w:rPr>
        <w:t> </w:t>
      </w:r>
      <w:r w:rsidRPr="001B2C2E">
        <w:rPr>
          <w:spacing w:val="-10"/>
          <w:sz w:val="18"/>
          <w:szCs w:val="18"/>
        </w:rPr>
        <w:t>К.</w:t>
      </w:r>
      <w:r w:rsidR="007A6379">
        <w:rPr>
          <w:spacing w:val="-10"/>
          <w:sz w:val="18"/>
          <w:szCs w:val="18"/>
        </w:rPr>
        <w:t> </w:t>
      </w:r>
      <w:r w:rsidRPr="001B2C2E">
        <w:rPr>
          <w:spacing w:val="-10"/>
          <w:sz w:val="18"/>
          <w:szCs w:val="18"/>
        </w:rPr>
        <w:t>Поно</w:t>
      </w:r>
      <w:r w:rsidR="007A6379">
        <w:rPr>
          <w:spacing w:val="-10"/>
          <w:sz w:val="18"/>
          <w:szCs w:val="18"/>
        </w:rPr>
        <w:softHyphen/>
      </w:r>
      <w:r w:rsidRPr="001B2C2E">
        <w:rPr>
          <w:spacing w:val="-10"/>
          <w:sz w:val="18"/>
          <w:szCs w:val="18"/>
        </w:rPr>
        <w:t>маренко.</w:t>
      </w:r>
      <w:r w:rsidR="007C3FB4" w:rsidRPr="001B2C2E">
        <w:rPr>
          <w:spacing w:val="-10"/>
          <w:sz w:val="18"/>
          <w:szCs w:val="18"/>
        </w:rPr>
        <w:t xml:space="preserve"> — </w:t>
      </w:r>
      <w:r w:rsidRPr="001B2C2E">
        <w:rPr>
          <w:spacing w:val="-10"/>
          <w:sz w:val="18"/>
          <w:szCs w:val="18"/>
        </w:rPr>
        <w:t>М.: ОГИЗ. Госиздат политической литературы, 1943.</w:t>
      </w:r>
      <w:r w:rsidR="007C3FB4" w:rsidRPr="001B2C2E">
        <w:rPr>
          <w:spacing w:val="-10"/>
          <w:sz w:val="18"/>
          <w:szCs w:val="18"/>
        </w:rPr>
        <w:t xml:space="preserve"> — </w:t>
      </w:r>
      <w:r w:rsidRPr="001B2C2E">
        <w:rPr>
          <w:spacing w:val="-10"/>
          <w:sz w:val="18"/>
          <w:szCs w:val="18"/>
        </w:rPr>
        <w:t>58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62.</w:t>
      </w:r>
      <w:r w:rsidRPr="001B2C2E">
        <w:rPr>
          <w:spacing w:val="-10"/>
          <w:sz w:val="18"/>
          <w:szCs w:val="18"/>
        </w:rPr>
        <w:tab/>
        <w:t>Пяткин,</w:t>
      </w:r>
      <w:r w:rsidR="007A6379">
        <w:rPr>
          <w:spacing w:val="-10"/>
          <w:sz w:val="18"/>
          <w:szCs w:val="18"/>
        </w:rPr>
        <w:t> </w:t>
      </w:r>
      <w:r w:rsidRPr="001B2C2E">
        <w:rPr>
          <w:spacing w:val="-10"/>
          <w:sz w:val="18"/>
          <w:szCs w:val="18"/>
        </w:rPr>
        <w:t>Г.</w:t>
      </w:r>
      <w:r w:rsidR="007A6379">
        <w:rPr>
          <w:spacing w:val="-10"/>
          <w:sz w:val="18"/>
          <w:szCs w:val="18"/>
        </w:rPr>
        <w:t> </w:t>
      </w:r>
      <w:r w:rsidRPr="001B2C2E">
        <w:rPr>
          <w:spacing w:val="-10"/>
          <w:sz w:val="18"/>
          <w:szCs w:val="18"/>
        </w:rPr>
        <w:t xml:space="preserve">И. Крах </w:t>
      </w:r>
      <w:r w:rsidR="007C3FB4" w:rsidRPr="001B2C2E">
        <w:rPr>
          <w:spacing w:val="-10"/>
          <w:sz w:val="18"/>
          <w:szCs w:val="18"/>
        </w:rPr>
        <w:t>«</w:t>
      </w:r>
      <w:r w:rsidRPr="001B2C2E">
        <w:rPr>
          <w:spacing w:val="-10"/>
          <w:sz w:val="18"/>
          <w:szCs w:val="18"/>
        </w:rPr>
        <w:t>Цеппелина</w:t>
      </w:r>
      <w:r w:rsidR="007C3FB4" w:rsidRPr="001B2C2E">
        <w:rPr>
          <w:spacing w:val="-10"/>
          <w:sz w:val="18"/>
          <w:szCs w:val="18"/>
        </w:rPr>
        <w:t>»</w:t>
      </w:r>
      <w:r w:rsidRPr="001B2C2E">
        <w:rPr>
          <w:spacing w:val="-10"/>
          <w:sz w:val="18"/>
          <w:szCs w:val="18"/>
        </w:rPr>
        <w:t>: документальная повесть</w:t>
      </w:r>
      <w:r w:rsidR="00921373" w:rsidRPr="001B2C2E">
        <w:rPr>
          <w:spacing w:val="-10"/>
          <w:sz w:val="18"/>
          <w:szCs w:val="18"/>
        </w:rPr>
        <w:t> /</w:t>
      </w:r>
      <w:r w:rsidRPr="001B2C2E">
        <w:rPr>
          <w:spacing w:val="-10"/>
          <w:sz w:val="18"/>
          <w:szCs w:val="18"/>
        </w:rPr>
        <w:t xml:space="preserve"> Г.</w:t>
      </w:r>
      <w:r w:rsidR="007A6379">
        <w:rPr>
          <w:spacing w:val="-10"/>
          <w:sz w:val="18"/>
          <w:szCs w:val="18"/>
        </w:rPr>
        <w:t> </w:t>
      </w:r>
      <w:r w:rsidRPr="001B2C2E">
        <w:rPr>
          <w:spacing w:val="-10"/>
          <w:sz w:val="18"/>
          <w:szCs w:val="18"/>
        </w:rPr>
        <w:t>И.</w:t>
      </w:r>
      <w:r w:rsidR="007A6379">
        <w:rPr>
          <w:spacing w:val="-10"/>
          <w:sz w:val="18"/>
          <w:szCs w:val="18"/>
        </w:rPr>
        <w:t> </w:t>
      </w:r>
      <w:r w:rsidRPr="001B2C2E">
        <w:rPr>
          <w:spacing w:val="-10"/>
          <w:sz w:val="18"/>
          <w:szCs w:val="18"/>
        </w:rPr>
        <w:t>Пяткин.</w:t>
      </w:r>
      <w:r w:rsidR="007C3FB4" w:rsidRPr="001B2C2E">
        <w:rPr>
          <w:spacing w:val="-10"/>
          <w:sz w:val="18"/>
          <w:szCs w:val="18"/>
        </w:rPr>
        <w:t xml:space="preserve"> — </w:t>
      </w:r>
      <w:r w:rsidRPr="001B2C2E">
        <w:rPr>
          <w:spacing w:val="-10"/>
          <w:sz w:val="18"/>
          <w:szCs w:val="18"/>
        </w:rPr>
        <w:t>Л.: Лен</w:t>
      </w:r>
      <w:r w:rsidR="007A6379">
        <w:rPr>
          <w:spacing w:val="-10"/>
          <w:sz w:val="18"/>
          <w:szCs w:val="18"/>
        </w:rPr>
        <w:softHyphen/>
      </w:r>
      <w:r w:rsidRPr="001B2C2E">
        <w:rPr>
          <w:spacing w:val="-10"/>
          <w:sz w:val="18"/>
          <w:szCs w:val="18"/>
        </w:rPr>
        <w:t>из</w:t>
      </w:r>
      <w:r w:rsidR="007A6379">
        <w:rPr>
          <w:spacing w:val="-10"/>
          <w:sz w:val="18"/>
          <w:szCs w:val="18"/>
        </w:rPr>
        <w:softHyphen/>
      </w:r>
      <w:r w:rsidRPr="001B2C2E">
        <w:rPr>
          <w:spacing w:val="-10"/>
          <w:sz w:val="18"/>
          <w:szCs w:val="18"/>
        </w:rPr>
        <w:t>дат, 1987.</w:t>
      </w:r>
      <w:r w:rsidR="007C3FB4" w:rsidRPr="001B2C2E">
        <w:rPr>
          <w:spacing w:val="-10"/>
          <w:sz w:val="18"/>
          <w:szCs w:val="18"/>
        </w:rPr>
        <w:t xml:space="preserve"> — </w:t>
      </w:r>
      <w:r w:rsidRPr="001B2C2E">
        <w:rPr>
          <w:spacing w:val="-10"/>
          <w:sz w:val="18"/>
          <w:szCs w:val="18"/>
        </w:rPr>
        <w:t>182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63.</w:t>
      </w:r>
      <w:r w:rsidRPr="001B2C2E">
        <w:rPr>
          <w:spacing w:val="-10"/>
          <w:sz w:val="18"/>
          <w:szCs w:val="18"/>
        </w:rPr>
        <w:tab/>
        <w:t>Пяткин,</w:t>
      </w:r>
      <w:r w:rsidR="007A6379">
        <w:rPr>
          <w:spacing w:val="-10"/>
          <w:sz w:val="18"/>
          <w:szCs w:val="18"/>
        </w:rPr>
        <w:t> </w:t>
      </w:r>
      <w:r w:rsidRPr="001B2C2E">
        <w:rPr>
          <w:spacing w:val="-10"/>
          <w:sz w:val="18"/>
          <w:szCs w:val="18"/>
        </w:rPr>
        <w:t>Г.</w:t>
      </w:r>
      <w:r w:rsidR="007A6379">
        <w:rPr>
          <w:spacing w:val="-10"/>
          <w:sz w:val="18"/>
          <w:szCs w:val="18"/>
        </w:rPr>
        <w:t> </w:t>
      </w:r>
      <w:r w:rsidRPr="001B2C2E">
        <w:rPr>
          <w:spacing w:val="-10"/>
          <w:sz w:val="18"/>
          <w:szCs w:val="18"/>
        </w:rPr>
        <w:t>И. Операция без кода: документальная повесть</w:t>
      </w:r>
      <w:r w:rsidR="00921373" w:rsidRPr="001B2C2E">
        <w:rPr>
          <w:spacing w:val="-10"/>
          <w:sz w:val="18"/>
          <w:szCs w:val="18"/>
        </w:rPr>
        <w:t> /</w:t>
      </w:r>
      <w:r w:rsidRPr="001B2C2E">
        <w:rPr>
          <w:spacing w:val="-10"/>
          <w:sz w:val="18"/>
          <w:szCs w:val="18"/>
        </w:rPr>
        <w:t xml:space="preserve"> Г.</w:t>
      </w:r>
      <w:r w:rsidR="007A6379">
        <w:rPr>
          <w:spacing w:val="-10"/>
          <w:sz w:val="18"/>
          <w:szCs w:val="18"/>
        </w:rPr>
        <w:t> </w:t>
      </w:r>
      <w:r w:rsidRPr="001B2C2E">
        <w:rPr>
          <w:spacing w:val="-10"/>
          <w:sz w:val="18"/>
          <w:szCs w:val="18"/>
        </w:rPr>
        <w:t>Пяткин</w:t>
      </w:r>
      <w:r w:rsidR="00921373" w:rsidRPr="001B2C2E">
        <w:rPr>
          <w:spacing w:val="-10"/>
          <w:sz w:val="18"/>
          <w:szCs w:val="18"/>
        </w:rPr>
        <w:t> /</w:t>
      </w:r>
      <w:r w:rsidRPr="001B2C2E">
        <w:rPr>
          <w:spacing w:val="-10"/>
          <w:sz w:val="18"/>
          <w:szCs w:val="18"/>
        </w:rPr>
        <w:t>/ Нева.</w:t>
      </w:r>
      <w:r w:rsidR="007C3FB4" w:rsidRPr="001B2C2E">
        <w:rPr>
          <w:spacing w:val="-10"/>
          <w:sz w:val="18"/>
          <w:szCs w:val="18"/>
        </w:rPr>
        <w:t xml:space="preserve"> — </w:t>
      </w:r>
      <w:r w:rsidRPr="001B2C2E">
        <w:rPr>
          <w:spacing w:val="-10"/>
          <w:sz w:val="18"/>
          <w:szCs w:val="18"/>
        </w:rPr>
        <w:t>1985.</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5.</w:t>
      </w:r>
      <w:r w:rsidR="007C3FB4" w:rsidRPr="001B2C2E">
        <w:rPr>
          <w:spacing w:val="-10"/>
          <w:sz w:val="18"/>
          <w:szCs w:val="18"/>
        </w:rPr>
        <w:t xml:space="preserve"> — </w:t>
      </w:r>
      <w:r w:rsidRPr="001B2C2E">
        <w:rPr>
          <w:spacing w:val="-10"/>
          <w:sz w:val="18"/>
          <w:szCs w:val="18"/>
        </w:rPr>
        <w:t>С. 18</w:t>
      </w:r>
      <w:r w:rsidR="007C3FB4" w:rsidRPr="001B2C2E">
        <w:rPr>
          <w:spacing w:val="-10"/>
          <w:sz w:val="18"/>
          <w:szCs w:val="18"/>
        </w:rPr>
        <w:t>—</w:t>
      </w:r>
      <w:r w:rsidRPr="001B2C2E">
        <w:rPr>
          <w:spacing w:val="-10"/>
          <w:sz w:val="18"/>
          <w:szCs w:val="18"/>
        </w:rPr>
        <w:t>66.</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64.</w:t>
      </w:r>
      <w:r w:rsidRPr="001B2C2E">
        <w:rPr>
          <w:spacing w:val="-10"/>
          <w:sz w:val="18"/>
          <w:szCs w:val="18"/>
        </w:rPr>
        <w:tab/>
        <w:t>Российский государственный архив социально-политической истории.</w:t>
      </w:r>
      <w:r w:rsidR="007C3FB4" w:rsidRPr="001B2C2E">
        <w:rPr>
          <w:spacing w:val="-10"/>
          <w:sz w:val="18"/>
          <w:szCs w:val="18"/>
        </w:rPr>
        <w:t xml:space="preserve"> — </w:t>
      </w:r>
      <w:r w:rsidRPr="001B2C2E">
        <w:rPr>
          <w:spacing w:val="-10"/>
          <w:sz w:val="18"/>
          <w:szCs w:val="18"/>
        </w:rPr>
        <w:t>Ф.</w:t>
      </w:r>
      <w:r w:rsidR="007A6379">
        <w:rPr>
          <w:spacing w:val="-10"/>
          <w:sz w:val="18"/>
          <w:szCs w:val="18"/>
        </w:rPr>
        <w:t> </w:t>
      </w:r>
      <w:r w:rsidRPr="001B2C2E">
        <w:rPr>
          <w:spacing w:val="-10"/>
          <w:sz w:val="18"/>
          <w:szCs w:val="18"/>
        </w:rPr>
        <w:t>69</w:t>
      </w:r>
      <w:r w:rsidR="007A6379" w:rsidRPr="001B2C2E">
        <w:rPr>
          <w:spacing w:val="-10"/>
          <w:sz w:val="18"/>
          <w:szCs w:val="18"/>
        </w:rPr>
        <w:t xml:space="preserve">. — </w:t>
      </w:r>
      <w:r w:rsidRPr="001B2C2E">
        <w:rPr>
          <w:spacing w:val="-10"/>
          <w:sz w:val="18"/>
          <w:szCs w:val="18"/>
        </w:rPr>
        <w:t>Оп.</w:t>
      </w:r>
      <w:r w:rsidR="007A6379">
        <w:rPr>
          <w:spacing w:val="-10"/>
          <w:sz w:val="18"/>
          <w:szCs w:val="18"/>
        </w:rPr>
        <w:t> </w:t>
      </w:r>
      <w:r w:rsidRPr="001B2C2E">
        <w:rPr>
          <w:spacing w:val="-10"/>
          <w:sz w:val="18"/>
          <w:szCs w:val="18"/>
        </w:rPr>
        <w:t>1</w:t>
      </w:r>
      <w:r w:rsidR="007A6379" w:rsidRPr="001B2C2E">
        <w:rPr>
          <w:spacing w:val="-10"/>
          <w:sz w:val="18"/>
          <w:szCs w:val="18"/>
        </w:rPr>
        <w:t xml:space="preserve">. — </w:t>
      </w:r>
      <w:r w:rsidRPr="001B2C2E">
        <w:rPr>
          <w:spacing w:val="-10"/>
          <w:sz w:val="18"/>
          <w:szCs w:val="18"/>
        </w:rPr>
        <w:t>Д. 848.</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65.</w:t>
      </w:r>
      <w:r w:rsidRPr="001B2C2E">
        <w:rPr>
          <w:spacing w:val="-10"/>
          <w:sz w:val="18"/>
          <w:szCs w:val="18"/>
        </w:rPr>
        <w:tab/>
        <w:t>Семиряга,</w:t>
      </w:r>
      <w:r w:rsidR="007A6379">
        <w:rPr>
          <w:spacing w:val="-10"/>
          <w:sz w:val="18"/>
          <w:szCs w:val="18"/>
        </w:rPr>
        <w:t> </w:t>
      </w:r>
      <w:r w:rsidRPr="001B2C2E">
        <w:rPr>
          <w:spacing w:val="-10"/>
          <w:sz w:val="18"/>
          <w:szCs w:val="18"/>
        </w:rPr>
        <w:t>М.</w:t>
      </w:r>
      <w:r w:rsidR="007A6379">
        <w:rPr>
          <w:spacing w:val="-10"/>
          <w:sz w:val="18"/>
          <w:szCs w:val="18"/>
        </w:rPr>
        <w:t> </w:t>
      </w:r>
      <w:r w:rsidRPr="001B2C2E">
        <w:rPr>
          <w:spacing w:val="-10"/>
          <w:sz w:val="18"/>
          <w:szCs w:val="18"/>
        </w:rPr>
        <w:t>И. Коллаборационизм. Природа, типология и проявления в годы Вто</w:t>
      </w:r>
      <w:r w:rsidR="007A6379">
        <w:rPr>
          <w:spacing w:val="-10"/>
          <w:sz w:val="18"/>
          <w:szCs w:val="18"/>
        </w:rPr>
        <w:softHyphen/>
      </w:r>
      <w:r w:rsidRPr="001B2C2E">
        <w:rPr>
          <w:spacing w:val="-10"/>
          <w:sz w:val="18"/>
          <w:szCs w:val="18"/>
        </w:rPr>
        <w:t>рой мировой войны</w:t>
      </w:r>
      <w:r w:rsidR="00921373" w:rsidRPr="001B2C2E">
        <w:rPr>
          <w:spacing w:val="-10"/>
          <w:sz w:val="18"/>
          <w:szCs w:val="18"/>
        </w:rPr>
        <w:t> /</w:t>
      </w:r>
      <w:r w:rsidRPr="001B2C2E">
        <w:rPr>
          <w:spacing w:val="-10"/>
          <w:sz w:val="18"/>
          <w:szCs w:val="18"/>
        </w:rPr>
        <w:t xml:space="preserve"> М.</w:t>
      </w:r>
      <w:r w:rsidR="007A6379">
        <w:rPr>
          <w:spacing w:val="-10"/>
          <w:sz w:val="18"/>
          <w:szCs w:val="18"/>
        </w:rPr>
        <w:t> </w:t>
      </w:r>
      <w:r w:rsidRPr="001B2C2E">
        <w:rPr>
          <w:spacing w:val="-10"/>
          <w:sz w:val="18"/>
          <w:szCs w:val="18"/>
        </w:rPr>
        <w:t>С.</w:t>
      </w:r>
      <w:r w:rsidR="007A6379">
        <w:rPr>
          <w:spacing w:val="-10"/>
          <w:sz w:val="18"/>
          <w:szCs w:val="18"/>
        </w:rPr>
        <w:t> </w:t>
      </w:r>
      <w:r w:rsidRPr="001B2C2E">
        <w:rPr>
          <w:spacing w:val="-10"/>
          <w:sz w:val="18"/>
          <w:szCs w:val="18"/>
        </w:rPr>
        <w:t>Семиряга.</w:t>
      </w:r>
      <w:r w:rsidR="007C3FB4" w:rsidRPr="001B2C2E">
        <w:rPr>
          <w:spacing w:val="-10"/>
          <w:sz w:val="18"/>
          <w:szCs w:val="18"/>
        </w:rPr>
        <w:t xml:space="preserve"> — </w:t>
      </w:r>
      <w:r w:rsidRPr="001B2C2E">
        <w:rPr>
          <w:spacing w:val="-10"/>
          <w:sz w:val="18"/>
          <w:szCs w:val="18"/>
        </w:rPr>
        <w:t xml:space="preserve">М.: </w:t>
      </w:r>
      <w:r w:rsidR="007C3FB4" w:rsidRPr="001B2C2E">
        <w:rPr>
          <w:spacing w:val="-10"/>
          <w:sz w:val="18"/>
          <w:szCs w:val="18"/>
        </w:rPr>
        <w:t>«</w:t>
      </w:r>
      <w:r w:rsidRPr="001B2C2E">
        <w:rPr>
          <w:spacing w:val="-10"/>
          <w:sz w:val="18"/>
          <w:szCs w:val="18"/>
        </w:rPr>
        <w:t>Российская политическая энцик</w:t>
      </w:r>
      <w:r w:rsidR="007A6379">
        <w:rPr>
          <w:spacing w:val="-10"/>
          <w:sz w:val="18"/>
          <w:szCs w:val="18"/>
        </w:rPr>
        <w:softHyphen/>
      </w:r>
      <w:r w:rsidRPr="001B2C2E">
        <w:rPr>
          <w:spacing w:val="-10"/>
          <w:sz w:val="18"/>
          <w:szCs w:val="18"/>
        </w:rPr>
        <w:t>ло</w:t>
      </w:r>
      <w:r w:rsidR="007A6379">
        <w:rPr>
          <w:spacing w:val="-10"/>
          <w:sz w:val="18"/>
          <w:szCs w:val="18"/>
        </w:rPr>
        <w:softHyphen/>
      </w:r>
      <w:r w:rsidRPr="001B2C2E">
        <w:rPr>
          <w:spacing w:val="-10"/>
          <w:sz w:val="18"/>
          <w:szCs w:val="18"/>
        </w:rPr>
        <w:t>пе</w:t>
      </w:r>
      <w:r w:rsidR="007A6379">
        <w:rPr>
          <w:spacing w:val="-10"/>
          <w:sz w:val="18"/>
          <w:szCs w:val="18"/>
        </w:rPr>
        <w:softHyphen/>
      </w:r>
      <w:r w:rsidRPr="001B2C2E">
        <w:rPr>
          <w:spacing w:val="-10"/>
          <w:sz w:val="18"/>
          <w:szCs w:val="18"/>
        </w:rPr>
        <w:t>дия</w:t>
      </w:r>
      <w:r w:rsidR="007C3FB4" w:rsidRPr="001B2C2E">
        <w:rPr>
          <w:spacing w:val="-10"/>
          <w:sz w:val="18"/>
          <w:szCs w:val="18"/>
        </w:rPr>
        <w:t>»</w:t>
      </w:r>
      <w:r w:rsidRPr="001B2C2E">
        <w:rPr>
          <w:spacing w:val="-10"/>
          <w:sz w:val="18"/>
          <w:szCs w:val="18"/>
        </w:rPr>
        <w:t xml:space="preserve"> (РОССПЭН), 2000.</w:t>
      </w:r>
      <w:r w:rsidR="007C3FB4" w:rsidRPr="001B2C2E">
        <w:rPr>
          <w:spacing w:val="-10"/>
          <w:sz w:val="18"/>
          <w:szCs w:val="18"/>
        </w:rPr>
        <w:t xml:space="preserve"> — </w:t>
      </w:r>
      <w:r w:rsidRPr="001B2C2E">
        <w:rPr>
          <w:spacing w:val="-10"/>
          <w:sz w:val="18"/>
          <w:szCs w:val="18"/>
        </w:rPr>
        <w:t>863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66.</w:t>
      </w:r>
      <w:r w:rsidRPr="001B2C2E">
        <w:rPr>
          <w:spacing w:val="-10"/>
          <w:sz w:val="18"/>
          <w:szCs w:val="18"/>
        </w:rPr>
        <w:tab/>
        <w:t>Смирнов,</w:t>
      </w:r>
      <w:r w:rsidR="007A6379">
        <w:rPr>
          <w:spacing w:val="-10"/>
          <w:sz w:val="18"/>
          <w:szCs w:val="18"/>
        </w:rPr>
        <w:t> </w:t>
      </w:r>
      <w:r w:rsidRPr="001B2C2E">
        <w:rPr>
          <w:spacing w:val="-10"/>
          <w:sz w:val="18"/>
          <w:szCs w:val="18"/>
        </w:rPr>
        <w:t>Н.</w:t>
      </w:r>
      <w:r w:rsidR="007A6379">
        <w:rPr>
          <w:spacing w:val="-10"/>
          <w:sz w:val="18"/>
          <w:szCs w:val="18"/>
        </w:rPr>
        <w:t> </w:t>
      </w:r>
      <w:r w:rsidRPr="001B2C2E">
        <w:rPr>
          <w:spacing w:val="-10"/>
          <w:sz w:val="18"/>
          <w:szCs w:val="18"/>
        </w:rPr>
        <w:t>И. Военные контрразведчики Беларуси. Память, люди, операции…</w:t>
      </w:r>
      <w:r w:rsidR="00921373" w:rsidRPr="001B2C2E">
        <w:rPr>
          <w:spacing w:val="-10"/>
          <w:sz w:val="18"/>
          <w:szCs w:val="18"/>
        </w:rPr>
        <w:t> /</w:t>
      </w:r>
      <w:r w:rsidRPr="001B2C2E">
        <w:rPr>
          <w:spacing w:val="-10"/>
          <w:sz w:val="18"/>
          <w:szCs w:val="18"/>
        </w:rPr>
        <w:t xml:space="preserve"> Н.</w:t>
      </w:r>
      <w:r w:rsidR="007A6379">
        <w:rPr>
          <w:spacing w:val="-10"/>
          <w:sz w:val="18"/>
          <w:szCs w:val="18"/>
        </w:rPr>
        <w:t> </w:t>
      </w:r>
      <w:r w:rsidRPr="001B2C2E">
        <w:rPr>
          <w:spacing w:val="-10"/>
          <w:sz w:val="18"/>
          <w:szCs w:val="18"/>
        </w:rPr>
        <w:t>Смир</w:t>
      </w:r>
      <w:r w:rsidR="007A6379">
        <w:rPr>
          <w:spacing w:val="-10"/>
          <w:sz w:val="18"/>
          <w:szCs w:val="18"/>
        </w:rPr>
        <w:softHyphen/>
      </w:r>
      <w:r w:rsidRPr="001B2C2E">
        <w:rPr>
          <w:spacing w:val="-10"/>
          <w:sz w:val="18"/>
          <w:szCs w:val="18"/>
        </w:rPr>
        <w:t>нов.</w:t>
      </w:r>
      <w:r w:rsidR="007C3FB4" w:rsidRPr="001B2C2E">
        <w:rPr>
          <w:spacing w:val="-10"/>
          <w:sz w:val="18"/>
          <w:szCs w:val="18"/>
        </w:rPr>
        <w:t xml:space="preserve"> — </w:t>
      </w:r>
      <w:r w:rsidRPr="001B2C2E">
        <w:rPr>
          <w:spacing w:val="-10"/>
          <w:sz w:val="18"/>
          <w:szCs w:val="18"/>
        </w:rPr>
        <w:t>Минск: Белпринт, 2014.</w:t>
      </w:r>
      <w:r w:rsidR="007C3FB4" w:rsidRPr="001B2C2E">
        <w:rPr>
          <w:spacing w:val="-10"/>
          <w:sz w:val="18"/>
          <w:szCs w:val="18"/>
        </w:rPr>
        <w:t xml:space="preserve"> — </w:t>
      </w:r>
      <w:r w:rsidRPr="001B2C2E">
        <w:rPr>
          <w:spacing w:val="-10"/>
          <w:sz w:val="18"/>
          <w:szCs w:val="18"/>
        </w:rPr>
        <w:t>355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67.</w:t>
      </w:r>
      <w:r w:rsidRPr="001B2C2E">
        <w:rPr>
          <w:spacing w:val="-10"/>
          <w:sz w:val="18"/>
          <w:szCs w:val="18"/>
        </w:rPr>
        <w:tab/>
        <w:t>Старобудцев</w:t>
      </w:r>
      <w:r w:rsidR="007A6379">
        <w:rPr>
          <w:spacing w:val="-10"/>
          <w:sz w:val="18"/>
          <w:szCs w:val="18"/>
        </w:rPr>
        <w:t>, </w:t>
      </w:r>
      <w:r w:rsidRPr="001B2C2E">
        <w:rPr>
          <w:spacing w:val="-10"/>
          <w:sz w:val="18"/>
          <w:szCs w:val="18"/>
        </w:rPr>
        <w:t>А.</w:t>
      </w:r>
      <w:r w:rsidR="007A6379">
        <w:rPr>
          <w:spacing w:val="-10"/>
          <w:sz w:val="18"/>
          <w:szCs w:val="18"/>
        </w:rPr>
        <w:t> </w:t>
      </w:r>
      <w:r w:rsidRPr="001B2C2E">
        <w:rPr>
          <w:spacing w:val="-10"/>
          <w:sz w:val="18"/>
          <w:szCs w:val="18"/>
        </w:rPr>
        <w:t>Ф. Дважды невидимый фронт. Ленинградские чекисты в тылу вра</w:t>
      </w:r>
      <w:r w:rsidR="007A6379">
        <w:rPr>
          <w:spacing w:val="-10"/>
          <w:sz w:val="18"/>
          <w:szCs w:val="18"/>
        </w:rPr>
        <w:softHyphen/>
      </w:r>
      <w:r w:rsidRPr="001B2C2E">
        <w:rPr>
          <w:spacing w:val="-10"/>
          <w:sz w:val="18"/>
          <w:szCs w:val="18"/>
        </w:rPr>
        <w:t>га</w:t>
      </w:r>
      <w:r w:rsidR="00921373" w:rsidRPr="001B2C2E">
        <w:rPr>
          <w:spacing w:val="-10"/>
          <w:sz w:val="18"/>
          <w:szCs w:val="18"/>
        </w:rPr>
        <w:t> /</w:t>
      </w:r>
      <w:r w:rsidRPr="001B2C2E">
        <w:rPr>
          <w:spacing w:val="-10"/>
          <w:sz w:val="18"/>
          <w:szCs w:val="18"/>
        </w:rPr>
        <w:t xml:space="preserve"> А.</w:t>
      </w:r>
      <w:r w:rsidR="007A6379">
        <w:rPr>
          <w:spacing w:val="-10"/>
          <w:sz w:val="18"/>
          <w:szCs w:val="18"/>
        </w:rPr>
        <w:t> </w:t>
      </w:r>
      <w:r w:rsidRPr="001B2C2E">
        <w:rPr>
          <w:spacing w:val="-10"/>
          <w:sz w:val="18"/>
          <w:szCs w:val="18"/>
        </w:rPr>
        <w:t>Ф.</w:t>
      </w:r>
      <w:r w:rsidR="007A6379">
        <w:rPr>
          <w:spacing w:val="-10"/>
          <w:sz w:val="18"/>
          <w:szCs w:val="18"/>
        </w:rPr>
        <w:t> </w:t>
      </w:r>
      <w:r w:rsidRPr="001B2C2E">
        <w:rPr>
          <w:spacing w:val="-10"/>
          <w:sz w:val="18"/>
          <w:szCs w:val="18"/>
        </w:rPr>
        <w:t>Стародубцев.</w:t>
      </w:r>
      <w:r w:rsidR="007C3FB4" w:rsidRPr="001B2C2E">
        <w:rPr>
          <w:spacing w:val="-10"/>
          <w:sz w:val="18"/>
          <w:szCs w:val="18"/>
        </w:rPr>
        <w:t xml:space="preserve"> — </w:t>
      </w:r>
      <w:r w:rsidRPr="001B2C2E">
        <w:rPr>
          <w:spacing w:val="-10"/>
          <w:sz w:val="18"/>
          <w:szCs w:val="18"/>
        </w:rPr>
        <w:t>М.: Вече, 2010.</w:t>
      </w:r>
      <w:r w:rsidR="007C3FB4" w:rsidRPr="001B2C2E">
        <w:rPr>
          <w:spacing w:val="-10"/>
          <w:sz w:val="18"/>
          <w:szCs w:val="18"/>
        </w:rPr>
        <w:t xml:space="preserve"> — </w:t>
      </w:r>
      <w:r w:rsidRPr="001B2C2E">
        <w:rPr>
          <w:spacing w:val="-10"/>
          <w:sz w:val="18"/>
          <w:szCs w:val="18"/>
        </w:rPr>
        <w:t>448 с.</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68.</w:t>
      </w:r>
      <w:r w:rsidRPr="001B2C2E">
        <w:rPr>
          <w:spacing w:val="-10"/>
          <w:sz w:val="18"/>
          <w:szCs w:val="18"/>
        </w:rPr>
        <w:tab/>
        <w:t>Трусов</w:t>
      </w:r>
      <w:r w:rsidR="007A6379">
        <w:rPr>
          <w:spacing w:val="-10"/>
          <w:sz w:val="18"/>
          <w:szCs w:val="18"/>
        </w:rPr>
        <w:t>, </w:t>
      </w:r>
      <w:r w:rsidRPr="001B2C2E">
        <w:rPr>
          <w:spacing w:val="-10"/>
          <w:sz w:val="18"/>
          <w:szCs w:val="18"/>
        </w:rPr>
        <w:t>И.</w:t>
      </w:r>
      <w:r w:rsidR="007A6379">
        <w:rPr>
          <w:spacing w:val="-10"/>
          <w:sz w:val="18"/>
          <w:szCs w:val="18"/>
        </w:rPr>
        <w:t> </w:t>
      </w:r>
      <w:r w:rsidRPr="001B2C2E">
        <w:rPr>
          <w:spacing w:val="-10"/>
          <w:sz w:val="18"/>
          <w:szCs w:val="18"/>
        </w:rPr>
        <w:t>К. Старорусские подпольщики</w:t>
      </w:r>
      <w:r w:rsidR="00921373" w:rsidRPr="001B2C2E">
        <w:rPr>
          <w:spacing w:val="-10"/>
          <w:sz w:val="18"/>
          <w:szCs w:val="18"/>
        </w:rPr>
        <w:t> /</w:t>
      </w:r>
      <w:r w:rsidRPr="001B2C2E">
        <w:rPr>
          <w:spacing w:val="-10"/>
          <w:sz w:val="18"/>
          <w:szCs w:val="18"/>
        </w:rPr>
        <w:t xml:space="preserve"> И.</w:t>
      </w:r>
      <w:r w:rsidR="007A6379">
        <w:rPr>
          <w:spacing w:val="-10"/>
          <w:sz w:val="18"/>
          <w:szCs w:val="18"/>
        </w:rPr>
        <w:t> </w:t>
      </w:r>
      <w:r w:rsidRPr="001B2C2E">
        <w:rPr>
          <w:spacing w:val="-10"/>
          <w:sz w:val="18"/>
          <w:szCs w:val="18"/>
        </w:rPr>
        <w:t>К.</w:t>
      </w:r>
      <w:r w:rsidR="007A6379">
        <w:rPr>
          <w:spacing w:val="-10"/>
          <w:sz w:val="18"/>
          <w:szCs w:val="18"/>
        </w:rPr>
        <w:t> </w:t>
      </w:r>
      <w:r w:rsidRPr="001B2C2E">
        <w:rPr>
          <w:spacing w:val="-10"/>
          <w:sz w:val="18"/>
          <w:szCs w:val="18"/>
        </w:rPr>
        <w:t>Трусов</w:t>
      </w:r>
      <w:r w:rsidR="00921373" w:rsidRPr="001B2C2E">
        <w:rPr>
          <w:spacing w:val="-10"/>
          <w:sz w:val="18"/>
          <w:szCs w:val="18"/>
        </w:rPr>
        <w:t> /</w:t>
      </w:r>
      <w:r w:rsidRPr="001B2C2E">
        <w:rPr>
          <w:spacing w:val="-10"/>
          <w:sz w:val="18"/>
          <w:szCs w:val="18"/>
        </w:rPr>
        <w:t>/ Партизанскими тропами При</w:t>
      </w:r>
      <w:r w:rsidR="007A6379">
        <w:rPr>
          <w:spacing w:val="-10"/>
          <w:sz w:val="18"/>
          <w:szCs w:val="18"/>
        </w:rPr>
        <w:softHyphen/>
      </w:r>
      <w:r w:rsidRPr="001B2C2E">
        <w:rPr>
          <w:spacing w:val="-10"/>
          <w:sz w:val="18"/>
          <w:szCs w:val="18"/>
        </w:rPr>
        <w:t>ильменья</w:t>
      </w:r>
      <w:r w:rsidR="00676226" w:rsidRPr="00960D80">
        <w:rPr>
          <w:spacing w:val="-10"/>
          <w:sz w:val="18"/>
          <w:szCs w:val="18"/>
          <w:lang w:val="be-BY"/>
        </w:rPr>
        <w:t xml:space="preserve">. — </w:t>
      </w:r>
      <w:r w:rsidRPr="001B2C2E">
        <w:rPr>
          <w:spacing w:val="-10"/>
          <w:sz w:val="18"/>
          <w:szCs w:val="18"/>
        </w:rPr>
        <w:t>Л.: Лениздат, 1981.</w:t>
      </w:r>
      <w:r w:rsidR="007C3FB4" w:rsidRPr="001B2C2E">
        <w:rPr>
          <w:spacing w:val="-10"/>
          <w:sz w:val="18"/>
          <w:szCs w:val="18"/>
        </w:rPr>
        <w:t xml:space="preserve"> — </w:t>
      </w:r>
      <w:r w:rsidRPr="001B2C2E">
        <w:rPr>
          <w:spacing w:val="-10"/>
          <w:sz w:val="18"/>
          <w:szCs w:val="18"/>
        </w:rPr>
        <w:t>С. 144</w:t>
      </w:r>
      <w:r w:rsidR="007C3FB4" w:rsidRPr="001B2C2E">
        <w:rPr>
          <w:spacing w:val="-10"/>
          <w:sz w:val="18"/>
          <w:szCs w:val="18"/>
        </w:rPr>
        <w:t>—</w:t>
      </w:r>
      <w:r w:rsidRPr="001B2C2E">
        <w:rPr>
          <w:spacing w:val="-10"/>
          <w:sz w:val="18"/>
          <w:szCs w:val="18"/>
        </w:rPr>
        <w:t>150.</w:t>
      </w:r>
    </w:p>
    <w:p w:rsidR="00C127AD"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69.</w:t>
      </w:r>
      <w:r w:rsidRPr="001B2C2E">
        <w:rPr>
          <w:spacing w:val="-10"/>
          <w:sz w:val="18"/>
          <w:szCs w:val="18"/>
        </w:rPr>
        <w:tab/>
        <w:t>Цветков</w:t>
      </w:r>
      <w:r w:rsidR="007A6379">
        <w:rPr>
          <w:spacing w:val="-10"/>
          <w:sz w:val="18"/>
          <w:szCs w:val="18"/>
        </w:rPr>
        <w:t>, </w:t>
      </w:r>
      <w:r w:rsidRPr="001B2C2E">
        <w:rPr>
          <w:spacing w:val="-10"/>
          <w:sz w:val="18"/>
          <w:szCs w:val="18"/>
        </w:rPr>
        <w:t>А.</w:t>
      </w:r>
      <w:r w:rsidR="007A6379">
        <w:rPr>
          <w:spacing w:val="-10"/>
          <w:sz w:val="18"/>
          <w:szCs w:val="18"/>
        </w:rPr>
        <w:t> </w:t>
      </w:r>
      <w:r w:rsidRPr="001B2C2E">
        <w:rPr>
          <w:spacing w:val="-10"/>
          <w:sz w:val="18"/>
          <w:szCs w:val="18"/>
        </w:rPr>
        <w:t>В. Военный коллаборационизм и пропагандистская война на тер</w:t>
      </w:r>
      <w:r w:rsidR="007A6379">
        <w:rPr>
          <w:spacing w:val="-10"/>
          <w:sz w:val="18"/>
          <w:szCs w:val="18"/>
        </w:rPr>
        <w:softHyphen/>
      </w:r>
      <w:r w:rsidRPr="001B2C2E">
        <w:rPr>
          <w:spacing w:val="-10"/>
          <w:sz w:val="18"/>
          <w:szCs w:val="18"/>
        </w:rPr>
        <w:t>ри</w:t>
      </w:r>
      <w:r w:rsidR="007A6379">
        <w:rPr>
          <w:spacing w:val="-10"/>
          <w:sz w:val="18"/>
          <w:szCs w:val="18"/>
        </w:rPr>
        <w:softHyphen/>
      </w:r>
      <w:r w:rsidRPr="001B2C2E">
        <w:rPr>
          <w:spacing w:val="-10"/>
          <w:sz w:val="18"/>
          <w:szCs w:val="18"/>
        </w:rPr>
        <w:t>то</w:t>
      </w:r>
      <w:r w:rsidR="007A6379">
        <w:rPr>
          <w:spacing w:val="-10"/>
          <w:sz w:val="18"/>
          <w:szCs w:val="18"/>
        </w:rPr>
        <w:softHyphen/>
      </w:r>
      <w:r w:rsidRPr="001B2C2E">
        <w:rPr>
          <w:spacing w:val="-10"/>
          <w:sz w:val="18"/>
          <w:szCs w:val="18"/>
        </w:rPr>
        <w:t>рии Калининской области в годы Великой Отечественной войны</w:t>
      </w:r>
      <w:r w:rsidR="00921373" w:rsidRPr="001B2C2E">
        <w:rPr>
          <w:spacing w:val="-10"/>
          <w:sz w:val="18"/>
          <w:szCs w:val="18"/>
        </w:rPr>
        <w:t> /</w:t>
      </w:r>
      <w:r w:rsidRPr="001B2C2E">
        <w:rPr>
          <w:spacing w:val="-10"/>
          <w:sz w:val="18"/>
          <w:szCs w:val="18"/>
        </w:rPr>
        <w:t xml:space="preserve"> А.</w:t>
      </w:r>
      <w:r w:rsidR="007A6379">
        <w:rPr>
          <w:spacing w:val="-10"/>
          <w:sz w:val="18"/>
          <w:szCs w:val="18"/>
        </w:rPr>
        <w:t> </w:t>
      </w:r>
      <w:r w:rsidRPr="001B2C2E">
        <w:rPr>
          <w:spacing w:val="-10"/>
          <w:sz w:val="18"/>
          <w:szCs w:val="18"/>
        </w:rPr>
        <w:t>В.</w:t>
      </w:r>
      <w:r w:rsidR="007A6379">
        <w:rPr>
          <w:spacing w:val="-10"/>
          <w:sz w:val="18"/>
          <w:szCs w:val="18"/>
        </w:rPr>
        <w:t> </w:t>
      </w:r>
      <w:r w:rsidRPr="001B2C2E">
        <w:rPr>
          <w:spacing w:val="-10"/>
          <w:sz w:val="18"/>
          <w:szCs w:val="18"/>
        </w:rPr>
        <w:t>Цветков.</w:t>
      </w:r>
      <w:r w:rsidR="007C3FB4" w:rsidRPr="001B2C2E">
        <w:rPr>
          <w:spacing w:val="-10"/>
          <w:sz w:val="18"/>
          <w:szCs w:val="18"/>
        </w:rPr>
        <w:t xml:space="preserve"> — </w:t>
      </w:r>
      <w:r w:rsidRPr="001B2C2E">
        <w:rPr>
          <w:spacing w:val="-10"/>
          <w:sz w:val="18"/>
          <w:szCs w:val="18"/>
        </w:rPr>
        <w:t>Тверь: Тверской государственный университет, 2011</w:t>
      </w:r>
      <w:r w:rsidR="00676226" w:rsidRPr="00960D80">
        <w:rPr>
          <w:spacing w:val="-10"/>
          <w:sz w:val="18"/>
          <w:szCs w:val="18"/>
          <w:lang w:val="be-BY"/>
        </w:rPr>
        <w:t xml:space="preserve">. — </w:t>
      </w:r>
      <w:r w:rsidRPr="001B2C2E">
        <w:rPr>
          <w:spacing w:val="-10"/>
          <w:sz w:val="18"/>
          <w:szCs w:val="18"/>
        </w:rPr>
        <w:t>60 с.</w:t>
      </w:r>
    </w:p>
    <w:p w:rsidR="007C3FB4"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70.</w:t>
      </w:r>
      <w:r w:rsidRPr="001B2C2E">
        <w:rPr>
          <w:spacing w:val="-10"/>
          <w:sz w:val="18"/>
          <w:szCs w:val="18"/>
        </w:rPr>
        <w:tab/>
        <w:t>Чуев,</w:t>
      </w:r>
      <w:r w:rsidR="007A6379">
        <w:rPr>
          <w:spacing w:val="-10"/>
          <w:sz w:val="18"/>
          <w:szCs w:val="18"/>
        </w:rPr>
        <w:t> </w:t>
      </w:r>
      <w:r w:rsidRPr="001B2C2E">
        <w:rPr>
          <w:spacing w:val="-10"/>
          <w:sz w:val="18"/>
          <w:szCs w:val="18"/>
        </w:rPr>
        <w:t>С.</w:t>
      </w:r>
      <w:r w:rsidR="007A6379">
        <w:rPr>
          <w:spacing w:val="-10"/>
          <w:sz w:val="18"/>
          <w:szCs w:val="18"/>
        </w:rPr>
        <w:t> </w:t>
      </w:r>
      <w:r w:rsidRPr="001B2C2E">
        <w:rPr>
          <w:spacing w:val="-10"/>
          <w:sz w:val="18"/>
          <w:szCs w:val="18"/>
        </w:rPr>
        <w:t>Г. Спецслужбы Третьего Рейха</w:t>
      </w:r>
      <w:r w:rsidR="00676226" w:rsidRPr="00960D80">
        <w:rPr>
          <w:spacing w:val="-10"/>
          <w:sz w:val="18"/>
          <w:szCs w:val="18"/>
          <w:lang w:val="be-BY"/>
        </w:rPr>
        <w:t xml:space="preserve">. — </w:t>
      </w:r>
      <w:r w:rsidRPr="001B2C2E">
        <w:rPr>
          <w:spacing w:val="-10"/>
          <w:sz w:val="18"/>
          <w:szCs w:val="18"/>
        </w:rPr>
        <w:t>Кн</w:t>
      </w:r>
      <w:r w:rsidR="00676226">
        <w:rPr>
          <w:spacing w:val="-10"/>
          <w:sz w:val="18"/>
          <w:szCs w:val="18"/>
        </w:rPr>
        <w:t>. </w:t>
      </w:r>
      <w:r w:rsidRPr="001B2C2E">
        <w:rPr>
          <w:spacing w:val="-10"/>
          <w:sz w:val="18"/>
          <w:szCs w:val="18"/>
        </w:rPr>
        <w:t>1</w:t>
      </w:r>
      <w:r w:rsidR="00676226">
        <w:rPr>
          <w:spacing w:val="-10"/>
          <w:sz w:val="18"/>
          <w:szCs w:val="18"/>
        </w:rPr>
        <w:t> </w:t>
      </w:r>
      <w:r w:rsidR="00921373" w:rsidRPr="001B2C2E">
        <w:rPr>
          <w:spacing w:val="-10"/>
          <w:sz w:val="18"/>
          <w:szCs w:val="18"/>
        </w:rPr>
        <w:t>/</w:t>
      </w:r>
      <w:r w:rsidRPr="001B2C2E">
        <w:rPr>
          <w:spacing w:val="-10"/>
          <w:sz w:val="18"/>
          <w:szCs w:val="18"/>
        </w:rPr>
        <w:t xml:space="preserve"> С.</w:t>
      </w:r>
      <w:r w:rsidR="007A6379">
        <w:rPr>
          <w:spacing w:val="-10"/>
          <w:sz w:val="18"/>
          <w:szCs w:val="18"/>
        </w:rPr>
        <w:t> </w:t>
      </w:r>
      <w:r w:rsidRPr="001B2C2E">
        <w:rPr>
          <w:spacing w:val="-10"/>
          <w:sz w:val="18"/>
          <w:szCs w:val="18"/>
        </w:rPr>
        <w:t>Г.</w:t>
      </w:r>
      <w:r w:rsidR="007A6379">
        <w:rPr>
          <w:spacing w:val="-10"/>
          <w:sz w:val="18"/>
          <w:szCs w:val="18"/>
        </w:rPr>
        <w:t> </w:t>
      </w:r>
      <w:r w:rsidRPr="001B2C2E">
        <w:rPr>
          <w:spacing w:val="-10"/>
          <w:sz w:val="18"/>
          <w:szCs w:val="18"/>
        </w:rPr>
        <w:t>Чуев</w:t>
      </w:r>
      <w:r w:rsidR="00676226">
        <w:rPr>
          <w:spacing w:val="-10"/>
          <w:sz w:val="18"/>
          <w:szCs w:val="18"/>
        </w:rPr>
        <w:t>.</w:t>
      </w:r>
      <w:r w:rsidR="007C3FB4" w:rsidRPr="001B2C2E">
        <w:rPr>
          <w:spacing w:val="-10"/>
          <w:sz w:val="18"/>
          <w:szCs w:val="18"/>
        </w:rPr>
        <w:t xml:space="preserve"> — </w:t>
      </w:r>
      <w:r w:rsidRPr="001B2C2E">
        <w:rPr>
          <w:spacing w:val="-10"/>
          <w:sz w:val="18"/>
          <w:szCs w:val="18"/>
        </w:rPr>
        <w:t>С</w:t>
      </w:r>
      <w:r w:rsidR="004025EE">
        <w:rPr>
          <w:spacing w:val="-10"/>
          <w:sz w:val="18"/>
          <w:szCs w:val="18"/>
          <w:lang w:val="be-BY"/>
        </w:rPr>
        <w:t>П</w:t>
      </w:r>
      <w:r w:rsidRPr="001B2C2E">
        <w:rPr>
          <w:spacing w:val="-10"/>
          <w:sz w:val="18"/>
          <w:szCs w:val="18"/>
        </w:rPr>
        <w:t>б.: Изда</w:t>
      </w:r>
      <w:r w:rsidR="007A6379">
        <w:rPr>
          <w:spacing w:val="-10"/>
          <w:sz w:val="18"/>
          <w:szCs w:val="18"/>
        </w:rPr>
        <w:softHyphen/>
      </w:r>
      <w:r w:rsidRPr="001B2C2E">
        <w:rPr>
          <w:spacing w:val="-10"/>
          <w:sz w:val="18"/>
          <w:szCs w:val="18"/>
        </w:rPr>
        <w:t>тель</w:t>
      </w:r>
      <w:r w:rsidR="007A6379">
        <w:rPr>
          <w:spacing w:val="-10"/>
          <w:sz w:val="18"/>
          <w:szCs w:val="18"/>
        </w:rPr>
        <w:softHyphen/>
      </w:r>
      <w:r w:rsidRPr="001B2C2E">
        <w:rPr>
          <w:spacing w:val="-10"/>
          <w:sz w:val="18"/>
          <w:szCs w:val="18"/>
        </w:rPr>
        <w:t xml:space="preserve">ский дом </w:t>
      </w:r>
      <w:r w:rsidR="007C3FB4" w:rsidRPr="001B2C2E">
        <w:rPr>
          <w:spacing w:val="-10"/>
          <w:sz w:val="18"/>
          <w:szCs w:val="18"/>
        </w:rPr>
        <w:t>«</w:t>
      </w:r>
      <w:r w:rsidRPr="001B2C2E">
        <w:rPr>
          <w:spacing w:val="-10"/>
          <w:sz w:val="18"/>
          <w:szCs w:val="18"/>
        </w:rPr>
        <w:t>Нева</w:t>
      </w:r>
      <w:r w:rsidR="007C3FB4" w:rsidRPr="001B2C2E">
        <w:rPr>
          <w:spacing w:val="-10"/>
          <w:sz w:val="18"/>
          <w:szCs w:val="18"/>
        </w:rPr>
        <w:t>»</w:t>
      </w:r>
      <w:r w:rsidRPr="001B2C2E">
        <w:rPr>
          <w:spacing w:val="-10"/>
          <w:sz w:val="18"/>
          <w:szCs w:val="18"/>
        </w:rPr>
        <w:t>, 2003.</w:t>
      </w:r>
      <w:r w:rsidR="007C3FB4" w:rsidRPr="001B2C2E">
        <w:rPr>
          <w:spacing w:val="-10"/>
          <w:sz w:val="18"/>
          <w:szCs w:val="18"/>
        </w:rPr>
        <w:t xml:space="preserve"> — </w:t>
      </w:r>
      <w:r w:rsidRPr="001B2C2E">
        <w:rPr>
          <w:spacing w:val="-10"/>
          <w:sz w:val="18"/>
          <w:szCs w:val="18"/>
        </w:rPr>
        <w:t>383 с.</w:t>
      </w:r>
      <w:r w:rsidR="00676226">
        <w:rPr>
          <w:spacing w:val="-10"/>
          <w:sz w:val="18"/>
          <w:szCs w:val="18"/>
        </w:rPr>
        <w:t xml:space="preserve">; </w:t>
      </w:r>
      <w:r w:rsidR="00676226" w:rsidRPr="001B2C2E">
        <w:rPr>
          <w:spacing w:val="-10"/>
          <w:sz w:val="18"/>
          <w:szCs w:val="18"/>
        </w:rPr>
        <w:t>Чуев,</w:t>
      </w:r>
      <w:r w:rsidR="00676226">
        <w:rPr>
          <w:spacing w:val="-10"/>
          <w:sz w:val="18"/>
          <w:szCs w:val="18"/>
        </w:rPr>
        <w:t> </w:t>
      </w:r>
      <w:r w:rsidR="00676226" w:rsidRPr="001B2C2E">
        <w:rPr>
          <w:spacing w:val="-10"/>
          <w:sz w:val="18"/>
          <w:szCs w:val="18"/>
        </w:rPr>
        <w:t>С.</w:t>
      </w:r>
      <w:r w:rsidR="00676226">
        <w:rPr>
          <w:spacing w:val="-10"/>
          <w:sz w:val="18"/>
          <w:szCs w:val="18"/>
        </w:rPr>
        <w:t> </w:t>
      </w:r>
      <w:r w:rsidR="00676226" w:rsidRPr="001B2C2E">
        <w:rPr>
          <w:spacing w:val="-10"/>
          <w:sz w:val="18"/>
          <w:szCs w:val="18"/>
        </w:rPr>
        <w:t>Г. Спецслужбы Третьего Рейха</w:t>
      </w:r>
      <w:r w:rsidR="00676226" w:rsidRPr="00960D80">
        <w:rPr>
          <w:spacing w:val="-10"/>
          <w:sz w:val="18"/>
          <w:szCs w:val="18"/>
          <w:lang w:val="be-BY"/>
        </w:rPr>
        <w:t xml:space="preserve">. — </w:t>
      </w:r>
      <w:r w:rsidR="00676226" w:rsidRPr="001B2C2E">
        <w:rPr>
          <w:spacing w:val="-10"/>
          <w:sz w:val="18"/>
          <w:szCs w:val="18"/>
        </w:rPr>
        <w:t>Кн</w:t>
      </w:r>
      <w:r w:rsidR="00676226">
        <w:rPr>
          <w:spacing w:val="-10"/>
          <w:sz w:val="18"/>
          <w:szCs w:val="18"/>
        </w:rPr>
        <w:t>. </w:t>
      </w:r>
      <w:r w:rsidR="00676226" w:rsidRPr="001B2C2E">
        <w:rPr>
          <w:spacing w:val="-10"/>
          <w:sz w:val="18"/>
          <w:szCs w:val="18"/>
        </w:rPr>
        <w:t>2 / С.</w:t>
      </w:r>
      <w:r w:rsidR="00676226">
        <w:rPr>
          <w:spacing w:val="-10"/>
          <w:sz w:val="18"/>
          <w:szCs w:val="18"/>
        </w:rPr>
        <w:t> </w:t>
      </w:r>
      <w:r w:rsidR="00676226" w:rsidRPr="001B2C2E">
        <w:rPr>
          <w:spacing w:val="-10"/>
          <w:sz w:val="18"/>
          <w:szCs w:val="18"/>
        </w:rPr>
        <w:t>Г.</w:t>
      </w:r>
      <w:r w:rsidR="00676226">
        <w:rPr>
          <w:spacing w:val="-10"/>
          <w:sz w:val="18"/>
          <w:szCs w:val="18"/>
        </w:rPr>
        <w:t> </w:t>
      </w:r>
      <w:r w:rsidR="00676226" w:rsidRPr="001B2C2E">
        <w:rPr>
          <w:spacing w:val="-10"/>
          <w:sz w:val="18"/>
          <w:szCs w:val="18"/>
        </w:rPr>
        <w:t>Чуев</w:t>
      </w:r>
      <w:r w:rsidR="00676226">
        <w:rPr>
          <w:spacing w:val="-10"/>
          <w:sz w:val="18"/>
          <w:szCs w:val="18"/>
        </w:rPr>
        <w:t>.</w:t>
      </w:r>
      <w:r w:rsidR="00676226" w:rsidRPr="001B2C2E">
        <w:rPr>
          <w:spacing w:val="-10"/>
          <w:sz w:val="18"/>
          <w:szCs w:val="18"/>
        </w:rPr>
        <w:t> — С</w:t>
      </w:r>
      <w:r w:rsidR="004025EE">
        <w:rPr>
          <w:spacing w:val="-10"/>
          <w:sz w:val="18"/>
          <w:szCs w:val="18"/>
          <w:lang w:val="be-BY"/>
        </w:rPr>
        <w:t>П</w:t>
      </w:r>
      <w:r w:rsidR="00676226" w:rsidRPr="001B2C2E">
        <w:rPr>
          <w:spacing w:val="-10"/>
          <w:sz w:val="18"/>
          <w:szCs w:val="18"/>
        </w:rPr>
        <w:t>б.: Изда</w:t>
      </w:r>
      <w:r w:rsidR="00676226">
        <w:rPr>
          <w:spacing w:val="-10"/>
          <w:sz w:val="18"/>
          <w:szCs w:val="18"/>
        </w:rPr>
        <w:softHyphen/>
      </w:r>
      <w:r w:rsidR="00676226" w:rsidRPr="001B2C2E">
        <w:rPr>
          <w:spacing w:val="-10"/>
          <w:sz w:val="18"/>
          <w:szCs w:val="18"/>
        </w:rPr>
        <w:t>тель</w:t>
      </w:r>
      <w:r w:rsidR="00676226">
        <w:rPr>
          <w:spacing w:val="-10"/>
          <w:sz w:val="18"/>
          <w:szCs w:val="18"/>
        </w:rPr>
        <w:softHyphen/>
      </w:r>
      <w:r w:rsidR="00676226" w:rsidRPr="001B2C2E">
        <w:rPr>
          <w:spacing w:val="-10"/>
          <w:sz w:val="18"/>
          <w:szCs w:val="18"/>
        </w:rPr>
        <w:t>ский дом «Нева», 2003. —447 с.</w:t>
      </w:r>
    </w:p>
    <w:p w:rsidR="00F21390" w:rsidRPr="001B2C2E" w:rsidRDefault="00C127AD" w:rsidP="001B2C2E">
      <w:pPr>
        <w:pStyle w:val="af6"/>
        <w:spacing w:after="0" w:line="200" w:lineRule="exact"/>
        <w:ind w:left="227" w:hanging="227"/>
        <w:jc w:val="both"/>
        <w:rPr>
          <w:spacing w:val="-10"/>
          <w:sz w:val="18"/>
          <w:szCs w:val="18"/>
        </w:rPr>
      </w:pPr>
      <w:r w:rsidRPr="001B2C2E">
        <w:rPr>
          <w:spacing w:val="-10"/>
          <w:sz w:val="18"/>
          <w:szCs w:val="18"/>
        </w:rPr>
        <w:t>71.</w:t>
      </w:r>
      <w:r w:rsidRPr="001B2C2E">
        <w:rPr>
          <w:spacing w:val="-10"/>
          <w:sz w:val="18"/>
          <w:szCs w:val="18"/>
        </w:rPr>
        <w:tab/>
        <w:t>Чуев,</w:t>
      </w:r>
      <w:r w:rsidR="007A6379">
        <w:rPr>
          <w:spacing w:val="-10"/>
          <w:sz w:val="18"/>
          <w:szCs w:val="18"/>
        </w:rPr>
        <w:t> </w:t>
      </w:r>
      <w:r w:rsidRPr="001B2C2E">
        <w:rPr>
          <w:spacing w:val="-10"/>
          <w:sz w:val="18"/>
          <w:szCs w:val="18"/>
        </w:rPr>
        <w:t>С. Г. Разведывательные и диверсионные школы абвера</w:t>
      </w:r>
      <w:r w:rsidR="00921373" w:rsidRPr="001B2C2E">
        <w:rPr>
          <w:spacing w:val="-10"/>
          <w:sz w:val="18"/>
          <w:szCs w:val="18"/>
        </w:rPr>
        <w:t> /</w:t>
      </w:r>
      <w:r w:rsidRPr="001B2C2E">
        <w:rPr>
          <w:spacing w:val="-10"/>
          <w:sz w:val="18"/>
          <w:szCs w:val="18"/>
        </w:rPr>
        <w:t xml:space="preserve"> С.</w:t>
      </w:r>
      <w:r w:rsidR="007A6379">
        <w:rPr>
          <w:spacing w:val="-10"/>
          <w:sz w:val="18"/>
          <w:szCs w:val="18"/>
        </w:rPr>
        <w:t> </w:t>
      </w:r>
      <w:r w:rsidRPr="001B2C2E">
        <w:rPr>
          <w:spacing w:val="-10"/>
          <w:sz w:val="18"/>
          <w:szCs w:val="18"/>
        </w:rPr>
        <w:t>Г.</w:t>
      </w:r>
      <w:r w:rsidR="007A6379">
        <w:rPr>
          <w:spacing w:val="-10"/>
          <w:sz w:val="18"/>
          <w:szCs w:val="18"/>
        </w:rPr>
        <w:t> </w:t>
      </w:r>
      <w:r w:rsidRPr="001B2C2E">
        <w:rPr>
          <w:spacing w:val="-10"/>
          <w:sz w:val="18"/>
          <w:szCs w:val="18"/>
        </w:rPr>
        <w:t>Чуев</w:t>
      </w:r>
      <w:r w:rsidR="00921373" w:rsidRPr="001B2C2E">
        <w:rPr>
          <w:spacing w:val="-10"/>
          <w:sz w:val="18"/>
          <w:szCs w:val="18"/>
        </w:rPr>
        <w:t> /</w:t>
      </w:r>
      <w:r w:rsidRPr="001B2C2E">
        <w:rPr>
          <w:spacing w:val="-10"/>
          <w:sz w:val="18"/>
          <w:szCs w:val="18"/>
        </w:rPr>
        <w:t>/ Военно-исто</w:t>
      </w:r>
      <w:r w:rsidR="007A6379">
        <w:rPr>
          <w:spacing w:val="-10"/>
          <w:sz w:val="18"/>
          <w:szCs w:val="18"/>
        </w:rPr>
        <w:softHyphen/>
      </w:r>
      <w:r w:rsidRPr="001B2C2E">
        <w:rPr>
          <w:spacing w:val="-10"/>
          <w:sz w:val="18"/>
          <w:szCs w:val="18"/>
        </w:rPr>
        <w:t>рический архив</w:t>
      </w:r>
      <w:r w:rsidR="00676226">
        <w:rPr>
          <w:spacing w:val="-10"/>
          <w:sz w:val="18"/>
          <w:szCs w:val="18"/>
        </w:rPr>
        <w:t>.</w:t>
      </w:r>
      <w:r w:rsidR="007C3FB4" w:rsidRPr="001B2C2E">
        <w:rPr>
          <w:spacing w:val="-10"/>
          <w:sz w:val="18"/>
          <w:szCs w:val="18"/>
        </w:rPr>
        <w:t xml:space="preserve"> — </w:t>
      </w:r>
      <w:r w:rsidRPr="001B2C2E">
        <w:rPr>
          <w:spacing w:val="-10"/>
          <w:sz w:val="18"/>
          <w:szCs w:val="18"/>
        </w:rPr>
        <w:t>2002.</w:t>
      </w:r>
      <w:r w:rsidR="007C3FB4" w:rsidRPr="001B2C2E">
        <w:rPr>
          <w:spacing w:val="-10"/>
          <w:sz w:val="18"/>
          <w:szCs w:val="18"/>
        </w:rPr>
        <w:t xml:space="preserve"> — </w:t>
      </w:r>
      <w:r w:rsidR="00F22668" w:rsidRPr="001B2C2E">
        <w:rPr>
          <w:spacing w:val="-10"/>
          <w:sz w:val="18"/>
          <w:szCs w:val="18"/>
        </w:rPr>
        <w:t>№ </w:t>
      </w:r>
      <w:r w:rsidRPr="001B2C2E">
        <w:rPr>
          <w:spacing w:val="-10"/>
          <w:sz w:val="18"/>
          <w:szCs w:val="18"/>
        </w:rPr>
        <w:t>11.</w:t>
      </w:r>
      <w:r w:rsidR="007C3FB4" w:rsidRPr="001B2C2E">
        <w:rPr>
          <w:spacing w:val="-10"/>
          <w:sz w:val="18"/>
          <w:szCs w:val="18"/>
        </w:rPr>
        <w:t xml:space="preserve"> — </w:t>
      </w:r>
      <w:r w:rsidRPr="001B2C2E">
        <w:rPr>
          <w:spacing w:val="-10"/>
          <w:sz w:val="18"/>
          <w:szCs w:val="18"/>
        </w:rPr>
        <w:t>С. 122</w:t>
      </w:r>
      <w:r w:rsidR="007C3FB4" w:rsidRPr="001B2C2E">
        <w:rPr>
          <w:spacing w:val="-10"/>
          <w:sz w:val="18"/>
          <w:szCs w:val="18"/>
        </w:rPr>
        <w:t>—</w:t>
      </w:r>
      <w:r w:rsidRPr="001B2C2E">
        <w:rPr>
          <w:spacing w:val="-10"/>
          <w:sz w:val="18"/>
          <w:szCs w:val="18"/>
        </w:rPr>
        <w:t>146</w:t>
      </w:r>
      <w:r w:rsidR="00F21390" w:rsidRPr="001B2C2E">
        <w:rPr>
          <w:spacing w:val="-10"/>
          <w:sz w:val="18"/>
          <w:szCs w:val="18"/>
        </w:rPr>
        <w:t>.</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E46CE2">
        <w:rPr>
          <w:i/>
          <w:spacing w:val="-10"/>
          <w:sz w:val="18"/>
          <w:szCs w:val="18"/>
          <w:lang w:val="be-BY"/>
        </w:rPr>
        <w:t>25</w:t>
      </w:r>
      <w:r w:rsidRPr="00B86BF9">
        <w:rPr>
          <w:i/>
          <w:spacing w:val="-10"/>
          <w:sz w:val="18"/>
          <w:szCs w:val="18"/>
          <w:lang w:val="be-BY"/>
        </w:rPr>
        <w:t>.</w:t>
      </w:r>
      <w:r w:rsidR="00E46CE2">
        <w:rPr>
          <w:i/>
          <w:spacing w:val="-10"/>
          <w:sz w:val="18"/>
          <w:szCs w:val="18"/>
          <w:lang w:val="be-BY"/>
        </w:rPr>
        <w:t>05</w:t>
      </w:r>
      <w:r w:rsidRPr="00B86BF9">
        <w:rPr>
          <w:i/>
          <w:spacing w:val="-10"/>
          <w:sz w:val="18"/>
          <w:szCs w:val="18"/>
        </w:rPr>
        <w:t>.2020</w:t>
      </w:r>
    </w:p>
    <w:p w:rsidR="00C021C5" w:rsidRPr="00B86BF9" w:rsidRDefault="00C021C5" w:rsidP="00C021C5">
      <w:pPr>
        <w:pStyle w:val="2"/>
        <w:keepLines/>
        <w:pageBreakBefore/>
        <w:widowControl w:val="0"/>
        <w:spacing w:before="0" w:after="0"/>
        <w:jc w:val="right"/>
        <w:rPr>
          <w:rFonts w:ascii="Times New Roman" w:hAnsi="Times New Roman" w:cs="Times New Roman"/>
          <w:b w:val="0"/>
          <w:i w:val="0"/>
          <w:color w:val="FFFFFF" w:themeColor="background1"/>
          <w:spacing w:val="-10"/>
          <w:sz w:val="2"/>
          <w:szCs w:val="2"/>
        </w:rPr>
      </w:pPr>
      <w:bookmarkStart w:id="22" w:name="_Toc56513657"/>
      <w:r w:rsidRPr="00B86BF9">
        <w:rPr>
          <w:rFonts w:ascii="Times New Roman" w:hAnsi="Times New Roman" w:cs="Times New Roman"/>
          <w:b w:val="0"/>
          <w:i w:val="0"/>
          <w:color w:val="FFFFFF" w:themeColor="background1"/>
          <w:spacing w:val="-10"/>
          <w:sz w:val="2"/>
          <w:szCs w:val="2"/>
        </w:rPr>
        <w:lastRenderedPageBreak/>
        <w:t>А. С. Кудрыцкі</w:t>
      </w:r>
      <w:bookmarkEnd w:id="22"/>
    </w:p>
    <w:p w:rsidR="00C021C5" w:rsidRPr="00B86BF9" w:rsidRDefault="00C021C5" w:rsidP="00C021C5">
      <w:pPr>
        <w:spacing w:line="220" w:lineRule="exact"/>
        <w:jc w:val="right"/>
        <w:rPr>
          <w:b/>
          <w:i/>
          <w:spacing w:val="-10"/>
          <w:sz w:val="20"/>
          <w:szCs w:val="20"/>
        </w:rPr>
      </w:pPr>
      <w:r w:rsidRPr="00B86BF9">
        <w:rPr>
          <w:b/>
          <w:i/>
          <w:spacing w:val="-10"/>
          <w:sz w:val="20"/>
          <w:szCs w:val="20"/>
        </w:rPr>
        <w:t>А. С. Кудрицкий,</w:t>
      </w:r>
    </w:p>
    <w:p w:rsidR="00C021C5" w:rsidRPr="00B86BF9" w:rsidRDefault="00C021C5" w:rsidP="00C021C5">
      <w:pPr>
        <w:spacing w:after="60" w:line="200" w:lineRule="exact"/>
        <w:ind w:left="1361"/>
        <w:jc w:val="right"/>
        <w:rPr>
          <w:i/>
          <w:spacing w:val="-10"/>
          <w:sz w:val="18"/>
          <w:szCs w:val="18"/>
          <w:lang w:val="be-BY"/>
        </w:rPr>
      </w:pPr>
      <w:r w:rsidRPr="00B86BF9">
        <w:rPr>
          <w:i/>
          <w:spacing w:val="-10"/>
          <w:sz w:val="18"/>
          <w:szCs w:val="18"/>
        </w:rPr>
        <w:t xml:space="preserve">аспирант </w:t>
      </w:r>
      <w:r w:rsidR="00352784" w:rsidRPr="00B86BF9">
        <w:rPr>
          <w:i/>
          <w:spacing w:val="-10"/>
          <w:sz w:val="18"/>
          <w:szCs w:val="18"/>
        </w:rPr>
        <w:t xml:space="preserve">кафедры источниковедения </w:t>
      </w:r>
      <w:r w:rsidRPr="00B86BF9">
        <w:rPr>
          <w:i/>
          <w:spacing w:val="-10"/>
          <w:sz w:val="18"/>
          <w:szCs w:val="18"/>
        </w:rPr>
        <w:t>исторического факультета</w:t>
      </w:r>
      <w:r w:rsidRPr="00B86BF9">
        <w:rPr>
          <w:i/>
          <w:spacing w:val="-10"/>
          <w:sz w:val="18"/>
          <w:szCs w:val="18"/>
        </w:rPr>
        <w:br/>
        <w:t>Белорусского государственного университета</w:t>
      </w:r>
    </w:p>
    <w:p w:rsidR="00F21390" w:rsidRPr="00B86BF9" w:rsidRDefault="00045513" w:rsidP="00F21390">
      <w:pPr>
        <w:pStyle w:val="3"/>
        <w:keepLines/>
        <w:widowControl w:val="0"/>
        <w:spacing w:before="0" w:line="220" w:lineRule="exact"/>
        <w:jc w:val="center"/>
        <w:rPr>
          <w:rFonts w:ascii="Times New Roman" w:hAnsi="Times New Roman"/>
          <w:caps/>
          <w:spacing w:val="-10"/>
          <w:sz w:val="20"/>
          <w:szCs w:val="20"/>
        </w:rPr>
      </w:pPr>
      <w:bookmarkStart w:id="23" w:name="_Toc56513658"/>
      <w:r w:rsidRPr="00B86BF9">
        <w:rPr>
          <w:rFonts w:ascii="Times New Roman" w:hAnsi="Times New Roman"/>
          <w:caps/>
          <w:spacing w:val="-10"/>
          <w:sz w:val="20"/>
          <w:szCs w:val="20"/>
        </w:rPr>
        <w:t>Белорус</w:t>
      </w:r>
      <w:r w:rsidRPr="00B86BF9">
        <w:rPr>
          <w:rFonts w:ascii="Times New Roman" w:hAnsi="Times New Roman"/>
          <w:caps/>
          <w:spacing w:val="-10"/>
          <w:sz w:val="20"/>
          <w:szCs w:val="20"/>
          <w:lang w:val="be-BY"/>
        </w:rPr>
        <w:t>ы в п</w:t>
      </w:r>
      <w:r w:rsidR="00F21390" w:rsidRPr="00B86BF9">
        <w:rPr>
          <w:rFonts w:ascii="Times New Roman" w:hAnsi="Times New Roman"/>
          <w:caps/>
          <w:spacing w:val="-10"/>
          <w:sz w:val="20"/>
          <w:szCs w:val="20"/>
        </w:rPr>
        <w:t>ериодическ</w:t>
      </w:r>
      <w:r w:rsidRPr="00B86BF9">
        <w:rPr>
          <w:rFonts w:ascii="Times New Roman" w:hAnsi="Times New Roman"/>
          <w:caps/>
          <w:spacing w:val="-10"/>
          <w:sz w:val="20"/>
          <w:szCs w:val="20"/>
          <w:lang w:val="be-BY"/>
        </w:rPr>
        <w:t xml:space="preserve">ой </w:t>
      </w:r>
      <w:r w:rsidR="00F21390" w:rsidRPr="00B86BF9">
        <w:rPr>
          <w:rFonts w:ascii="Times New Roman" w:hAnsi="Times New Roman"/>
          <w:caps/>
          <w:spacing w:val="-10"/>
          <w:sz w:val="20"/>
          <w:szCs w:val="20"/>
        </w:rPr>
        <w:t>печат</w:t>
      </w:r>
      <w:r w:rsidRPr="00B86BF9">
        <w:rPr>
          <w:rFonts w:ascii="Times New Roman" w:hAnsi="Times New Roman"/>
          <w:caps/>
          <w:spacing w:val="-10"/>
          <w:sz w:val="20"/>
          <w:szCs w:val="20"/>
        </w:rPr>
        <w:t>и</w:t>
      </w:r>
      <w:r w:rsidRPr="00B86BF9">
        <w:rPr>
          <w:rFonts w:ascii="Times New Roman" w:hAnsi="Times New Roman"/>
          <w:caps/>
          <w:spacing w:val="-10"/>
          <w:sz w:val="20"/>
          <w:szCs w:val="20"/>
        </w:rPr>
        <w:br/>
      </w:r>
      <w:r w:rsidR="00F21390" w:rsidRPr="00B86BF9">
        <w:rPr>
          <w:rFonts w:ascii="Times New Roman" w:hAnsi="Times New Roman"/>
          <w:caps/>
          <w:spacing w:val="-10"/>
          <w:sz w:val="20"/>
          <w:szCs w:val="20"/>
        </w:rPr>
        <w:t>польских добровольцев интербригад</w:t>
      </w:r>
      <w:r w:rsidRPr="00B86BF9">
        <w:rPr>
          <w:rFonts w:ascii="Times New Roman" w:hAnsi="Times New Roman"/>
          <w:caps/>
          <w:spacing w:val="-10"/>
          <w:sz w:val="20"/>
          <w:szCs w:val="20"/>
          <w:lang w:val="be-BY"/>
        </w:rPr>
        <w:t xml:space="preserve"> </w:t>
      </w:r>
      <w:r w:rsidR="00F21390" w:rsidRPr="00B86BF9">
        <w:rPr>
          <w:rFonts w:ascii="Times New Roman" w:hAnsi="Times New Roman"/>
          <w:caps/>
          <w:spacing w:val="-10"/>
          <w:sz w:val="20"/>
          <w:szCs w:val="20"/>
        </w:rPr>
        <w:t>республиканской армии Испании</w:t>
      </w:r>
      <w:bookmarkEnd w:id="23"/>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Гражданская война в Испании была самым крупным европейским воо</w:t>
      </w:r>
      <w:r w:rsidR="00E075C6" w:rsidRPr="00B86BF9">
        <w:rPr>
          <w:spacing w:val="-10"/>
          <w:sz w:val="20"/>
          <w:szCs w:val="20"/>
        </w:rPr>
        <w:softHyphen/>
      </w:r>
      <w:r w:rsidRPr="00B86BF9">
        <w:rPr>
          <w:spacing w:val="-10"/>
          <w:sz w:val="20"/>
          <w:szCs w:val="20"/>
        </w:rPr>
        <w:t>ру</w:t>
      </w:r>
      <w:r w:rsidR="00E075C6" w:rsidRPr="00B86BF9">
        <w:rPr>
          <w:spacing w:val="-10"/>
          <w:sz w:val="20"/>
          <w:szCs w:val="20"/>
        </w:rPr>
        <w:softHyphen/>
      </w:r>
      <w:r w:rsidRPr="00B86BF9">
        <w:rPr>
          <w:spacing w:val="-10"/>
          <w:sz w:val="20"/>
          <w:szCs w:val="20"/>
        </w:rPr>
        <w:t>женным конфликтом в период между двумя мировыми войнами. Она исполь</w:t>
      </w:r>
      <w:r w:rsidR="00E075C6" w:rsidRPr="00B86BF9">
        <w:rPr>
          <w:spacing w:val="-10"/>
          <w:sz w:val="20"/>
          <w:szCs w:val="20"/>
        </w:rPr>
        <w:softHyphen/>
      </w:r>
      <w:r w:rsidRPr="00B86BF9">
        <w:rPr>
          <w:spacing w:val="-10"/>
          <w:sz w:val="20"/>
          <w:szCs w:val="20"/>
        </w:rPr>
        <w:t>зовала военную, техническую и экономическую помощь со стороны ино</w:t>
      </w:r>
      <w:r w:rsidR="00E075C6" w:rsidRPr="00B86BF9">
        <w:rPr>
          <w:spacing w:val="-10"/>
          <w:sz w:val="20"/>
          <w:szCs w:val="20"/>
        </w:rPr>
        <w:softHyphen/>
      </w:r>
      <w:r w:rsidRPr="00B86BF9">
        <w:rPr>
          <w:spacing w:val="-10"/>
          <w:sz w:val="20"/>
          <w:szCs w:val="20"/>
        </w:rPr>
        <w:t>странных государств и массово привлекала иностранных добровольцев. В чис</w:t>
      </w:r>
      <w:r w:rsidR="00E075C6" w:rsidRPr="00B86BF9">
        <w:rPr>
          <w:spacing w:val="-10"/>
          <w:sz w:val="20"/>
          <w:szCs w:val="20"/>
        </w:rPr>
        <w:softHyphen/>
      </w:r>
      <w:r w:rsidRPr="00B86BF9">
        <w:rPr>
          <w:spacing w:val="-10"/>
          <w:sz w:val="20"/>
          <w:szCs w:val="20"/>
        </w:rPr>
        <w:t>ле последних, прибывавших в Испанию со всего мира, были также и бело</w:t>
      </w:r>
      <w:r w:rsidR="00E075C6" w:rsidRPr="00B86BF9">
        <w:rPr>
          <w:spacing w:val="-10"/>
          <w:sz w:val="20"/>
          <w:szCs w:val="20"/>
        </w:rPr>
        <w:softHyphen/>
      </w:r>
      <w:r w:rsidRPr="00B86BF9">
        <w:rPr>
          <w:spacing w:val="-10"/>
          <w:sz w:val="20"/>
          <w:szCs w:val="20"/>
        </w:rPr>
        <w:t>ру</w:t>
      </w:r>
      <w:r w:rsidR="00E075C6" w:rsidRPr="00B86BF9">
        <w:rPr>
          <w:spacing w:val="-10"/>
          <w:sz w:val="20"/>
          <w:szCs w:val="20"/>
        </w:rPr>
        <w:softHyphen/>
      </w:r>
      <w:r w:rsidRPr="00B86BF9">
        <w:rPr>
          <w:spacing w:val="-10"/>
          <w:sz w:val="20"/>
          <w:szCs w:val="20"/>
        </w:rPr>
        <w:t>сы или уроженцы белорусских земель (далее для краткости они буду</w:t>
      </w:r>
      <w:r w:rsidR="00E075C6" w:rsidRPr="00B86BF9">
        <w:rPr>
          <w:spacing w:val="-10"/>
          <w:sz w:val="20"/>
          <w:szCs w:val="20"/>
        </w:rPr>
        <w:t>т</w:t>
      </w:r>
      <w:r w:rsidRPr="00B86BF9">
        <w:rPr>
          <w:spacing w:val="-10"/>
          <w:sz w:val="20"/>
          <w:szCs w:val="20"/>
        </w:rPr>
        <w:t xml:space="preserve"> име</w:t>
      </w:r>
      <w:r w:rsidR="00E075C6" w:rsidRPr="00B86BF9">
        <w:rPr>
          <w:spacing w:val="-10"/>
          <w:sz w:val="20"/>
          <w:szCs w:val="20"/>
        </w:rPr>
        <w:softHyphen/>
      </w:r>
      <w:r w:rsidRPr="00B86BF9">
        <w:rPr>
          <w:spacing w:val="-10"/>
          <w:sz w:val="20"/>
          <w:szCs w:val="20"/>
        </w:rPr>
        <w:t>но</w:t>
      </w:r>
      <w:r w:rsidR="00E075C6" w:rsidRPr="00B86BF9">
        <w:rPr>
          <w:spacing w:val="-10"/>
          <w:sz w:val="20"/>
          <w:szCs w:val="20"/>
        </w:rPr>
        <w:softHyphen/>
      </w:r>
      <w:r w:rsidRPr="00B86BF9">
        <w:rPr>
          <w:spacing w:val="-10"/>
          <w:sz w:val="20"/>
          <w:szCs w:val="20"/>
        </w:rPr>
        <w:t xml:space="preserve">ваться </w:t>
      </w:r>
      <w:r w:rsidR="007C3FB4" w:rsidRPr="00B86BF9">
        <w:rPr>
          <w:spacing w:val="-10"/>
          <w:sz w:val="20"/>
          <w:szCs w:val="20"/>
        </w:rPr>
        <w:t>«</w:t>
      </w:r>
      <w:r w:rsidRPr="00B86BF9">
        <w:rPr>
          <w:spacing w:val="-10"/>
          <w:sz w:val="20"/>
          <w:szCs w:val="20"/>
        </w:rPr>
        <w:t>белорусскими добровольцами</w:t>
      </w:r>
      <w:r w:rsidR="007C3FB4" w:rsidRPr="00B86BF9">
        <w:rPr>
          <w:spacing w:val="-10"/>
          <w:sz w:val="20"/>
          <w:szCs w:val="20"/>
        </w:rPr>
        <w:t>»</w:t>
      </w:r>
      <w:r w:rsidRPr="00B86BF9">
        <w:rPr>
          <w:spacing w:val="-10"/>
          <w:sz w:val="20"/>
          <w:szCs w:val="20"/>
        </w:rPr>
        <w:t xml:space="preserve">). Часть </w:t>
      </w:r>
      <w:r w:rsidR="00E075C6" w:rsidRPr="00B86BF9">
        <w:rPr>
          <w:spacing w:val="-10"/>
          <w:sz w:val="20"/>
          <w:szCs w:val="20"/>
        </w:rPr>
        <w:t>из н</w:t>
      </w:r>
      <w:r w:rsidRPr="00B86BF9">
        <w:rPr>
          <w:spacing w:val="-10"/>
          <w:sz w:val="20"/>
          <w:szCs w:val="20"/>
        </w:rPr>
        <w:t>их были советскими воен</w:t>
      </w:r>
      <w:r w:rsidR="00E075C6" w:rsidRPr="00B86BF9">
        <w:rPr>
          <w:spacing w:val="-10"/>
          <w:sz w:val="20"/>
          <w:szCs w:val="20"/>
        </w:rPr>
        <w:softHyphen/>
      </w:r>
      <w:r w:rsidRPr="00B86BF9">
        <w:rPr>
          <w:spacing w:val="-10"/>
          <w:sz w:val="20"/>
          <w:szCs w:val="20"/>
        </w:rPr>
        <w:t>но</w:t>
      </w:r>
      <w:r w:rsidR="00E075C6" w:rsidRPr="00B86BF9">
        <w:rPr>
          <w:spacing w:val="-10"/>
          <w:sz w:val="20"/>
          <w:szCs w:val="20"/>
        </w:rPr>
        <w:softHyphen/>
      </w:r>
      <w:r w:rsidRPr="00B86BF9">
        <w:rPr>
          <w:spacing w:val="-10"/>
          <w:sz w:val="20"/>
          <w:szCs w:val="20"/>
        </w:rPr>
        <w:t xml:space="preserve">служащими, отправленными в Испанию в рамках операции </w:t>
      </w:r>
      <w:r w:rsidR="007C3FB4" w:rsidRPr="00B86BF9">
        <w:rPr>
          <w:spacing w:val="-10"/>
          <w:sz w:val="20"/>
          <w:szCs w:val="20"/>
        </w:rPr>
        <w:t>«</w:t>
      </w:r>
      <w:r w:rsidRPr="00B86BF9">
        <w:rPr>
          <w:spacing w:val="-10"/>
          <w:sz w:val="20"/>
          <w:szCs w:val="20"/>
        </w:rPr>
        <w:t>Х</w:t>
      </w:r>
      <w:r w:rsidR="007C3FB4" w:rsidRPr="00B86BF9">
        <w:rPr>
          <w:spacing w:val="-10"/>
          <w:sz w:val="20"/>
          <w:szCs w:val="20"/>
        </w:rPr>
        <w:t>»</w:t>
      </w:r>
      <w:r w:rsidRPr="00B86BF9">
        <w:rPr>
          <w:spacing w:val="-10"/>
          <w:sz w:val="20"/>
          <w:szCs w:val="20"/>
        </w:rPr>
        <w:t>, дру</w:t>
      </w:r>
      <w:r w:rsidR="00E075C6" w:rsidRPr="00B86BF9">
        <w:rPr>
          <w:spacing w:val="-10"/>
          <w:sz w:val="20"/>
          <w:szCs w:val="20"/>
        </w:rPr>
        <w:softHyphen/>
      </w:r>
      <w:r w:rsidRPr="00B86BF9">
        <w:rPr>
          <w:spacing w:val="-10"/>
          <w:sz w:val="20"/>
          <w:szCs w:val="20"/>
        </w:rPr>
        <w:t>гие явля</w:t>
      </w:r>
      <w:r w:rsidR="00E075C6" w:rsidRPr="00B86BF9">
        <w:rPr>
          <w:spacing w:val="-10"/>
          <w:sz w:val="20"/>
          <w:szCs w:val="20"/>
        </w:rPr>
        <w:softHyphen/>
      </w:r>
      <w:r w:rsidRPr="00B86BF9">
        <w:rPr>
          <w:spacing w:val="-10"/>
          <w:sz w:val="20"/>
          <w:szCs w:val="20"/>
        </w:rPr>
        <w:t>лись простыми рабочими, крестьянами, врачами, служащими и</w:t>
      </w:r>
      <w:r w:rsidR="00E075C6" w:rsidRPr="00B86BF9">
        <w:rPr>
          <w:spacing w:val="-10"/>
          <w:sz w:val="20"/>
          <w:szCs w:val="20"/>
        </w:rPr>
        <w:t> </w:t>
      </w:r>
      <w:r w:rsidRPr="00B86BF9">
        <w:rPr>
          <w:spacing w:val="-10"/>
          <w:sz w:val="20"/>
          <w:szCs w:val="20"/>
        </w:rPr>
        <w:t>т.</w:t>
      </w:r>
      <w:r w:rsidR="00E075C6" w:rsidRPr="00B86BF9">
        <w:rPr>
          <w:spacing w:val="-10"/>
          <w:sz w:val="20"/>
          <w:szCs w:val="20"/>
        </w:rPr>
        <w:t> </w:t>
      </w:r>
      <w:r w:rsidRPr="00B86BF9">
        <w:rPr>
          <w:spacing w:val="-10"/>
          <w:sz w:val="20"/>
          <w:szCs w:val="20"/>
        </w:rPr>
        <w:t>д., кото</w:t>
      </w:r>
      <w:r w:rsidR="00E075C6" w:rsidRPr="00B86BF9">
        <w:rPr>
          <w:spacing w:val="-10"/>
          <w:sz w:val="20"/>
          <w:szCs w:val="20"/>
        </w:rPr>
        <w:softHyphen/>
      </w:r>
      <w:r w:rsidRPr="00B86BF9">
        <w:rPr>
          <w:spacing w:val="-10"/>
          <w:sz w:val="20"/>
          <w:szCs w:val="20"/>
        </w:rPr>
        <w:t>рые воевали в Испании в составе интернациональных бригад.</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Абсолютное большинство белорусских добровольцев интербригад были эмигрантами, которые в 1920-е—1930-е гг. уехали из II польской рес</w:t>
      </w:r>
      <w:r w:rsidR="0086287C" w:rsidRPr="00B86BF9">
        <w:rPr>
          <w:spacing w:val="-10"/>
          <w:sz w:val="20"/>
          <w:szCs w:val="20"/>
          <w:lang w:val="be-BY"/>
        </w:rPr>
        <w:softHyphen/>
      </w:r>
      <w:r w:rsidRPr="00B86BF9">
        <w:rPr>
          <w:spacing w:val="-10"/>
          <w:sz w:val="20"/>
          <w:szCs w:val="20"/>
        </w:rPr>
        <w:t>пуб</w:t>
      </w:r>
      <w:r w:rsidR="0086287C" w:rsidRPr="00B86BF9">
        <w:rPr>
          <w:spacing w:val="-10"/>
          <w:sz w:val="20"/>
          <w:szCs w:val="20"/>
          <w:lang w:val="be-BY"/>
        </w:rPr>
        <w:softHyphen/>
      </w:r>
      <w:r w:rsidRPr="00B86BF9">
        <w:rPr>
          <w:spacing w:val="-10"/>
          <w:sz w:val="20"/>
          <w:szCs w:val="20"/>
        </w:rPr>
        <w:t>лики и нашли свой новый дом и работу по всему миру — от шахт Фран</w:t>
      </w:r>
      <w:r w:rsidR="0086287C" w:rsidRPr="00B86BF9">
        <w:rPr>
          <w:spacing w:val="-10"/>
          <w:sz w:val="20"/>
          <w:szCs w:val="20"/>
        </w:rPr>
        <w:softHyphen/>
      </w:r>
      <w:r w:rsidRPr="00B86BF9">
        <w:rPr>
          <w:spacing w:val="-10"/>
          <w:sz w:val="20"/>
          <w:szCs w:val="20"/>
        </w:rPr>
        <w:t>ции до полей Аргентины. Первые из них прибыли в Испанию уже в октябре 1936 г. и продолжали приезжать вплоть до 1938 г., когда интербригады были рас</w:t>
      </w:r>
      <w:r w:rsidR="0086287C" w:rsidRPr="00B86BF9">
        <w:rPr>
          <w:spacing w:val="-10"/>
          <w:sz w:val="20"/>
          <w:szCs w:val="20"/>
        </w:rPr>
        <w:softHyphen/>
      </w:r>
      <w:r w:rsidRPr="00B86BF9">
        <w:rPr>
          <w:spacing w:val="-10"/>
          <w:sz w:val="20"/>
          <w:szCs w:val="20"/>
        </w:rPr>
        <w:t>формированы и интернированы во Франции.</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Белорусские добровольцы воевали в различных подразделениях интер</w:t>
      </w:r>
      <w:r w:rsidR="0086287C" w:rsidRPr="00B86BF9">
        <w:rPr>
          <w:spacing w:val="-10"/>
          <w:sz w:val="20"/>
          <w:szCs w:val="20"/>
        </w:rPr>
        <w:softHyphen/>
      </w:r>
      <w:r w:rsidRPr="00B86BF9">
        <w:rPr>
          <w:spacing w:val="-10"/>
          <w:sz w:val="20"/>
          <w:szCs w:val="20"/>
        </w:rPr>
        <w:t>национальных бригад, однако своей собственной национальной боевой еди</w:t>
      </w:r>
      <w:r w:rsidR="0086287C" w:rsidRPr="00B86BF9">
        <w:rPr>
          <w:spacing w:val="-10"/>
          <w:sz w:val="20"/>
          <w:szCs w:val="20"/>
        </w:rPr>
        <w:softHyphen/>
      </w:r>
      <w:r w:rsidRPr="00B86BF9">
        <w:rPr>
          <w:spacing w:val="-10"/>
          <w:sz w:val="20"/>
          <w:szCs w:val="20"/>
        </w:rPr>
        <w:t>ницы в составе интербригад у них не было. Отдельные бывшие доб</w:t>
      </w:r>
      <w:r w:rsidR="0086287C" w:rsidRPr="00B86BF9">
        <w:rPr>
          <w:spacing w:val="-10"/>
          <w:sz w:val="20"/>
          <w:szCs w:val="20"/>
        </w:rPr>
        <w:softHyphen/>
      </w:r>
      <w:r w:rsidRPr="00B86BF9">
        <w:rPr>
          <w:spacing w:val="-10"/>
          <w:sz w:val="20"/>
          <w:szCs w:val="20"/>
        </w:rPr>
        <w:t>ро</w:t>
      </w:r>
      <w:r w:rsidR="0086287C" w:rsidRPr="00B86BF9">
        <w:rPr>
          <w:spacing w:val="-10"/>
          <w:sz w:val="20"/>
          <w:szCs w:val="20"/>
        </w:rPr>
        <w:softHyphen/>
      </w:r>
      <w:r w:rsidRPr="00B86BF9">
        <w:rPr>
          <w:spacing w:val="-10"/>
          <w:sz w:val="20"/>
          <w:szCs w:val="20"/>
        </w:rPr>
        <w:t>воль</w:t>
      </w:r>
      <w:r w:rsidR="0086287C" w:rsidRPr="00B86BF9">
        <w:rPr>
          <w:spacing w:val="-10"/>
          <w:sz w:val="20"/>
          <w:szCs w:val="20"/>
        </w:rPr>
        <w:softHyphen/>
      </w:r>
      <w:r w:rsidRPr="00B86BF9">
        <w:rPr>
          <w:spacing w:val="-10"/>
          <w:sz w:val="20"/>
          <w:szCs w:val="20"/>
        </w:rPr>
        <w:t>цы рассказывали о планах формирования белорусской роты, но она так и не была сформирована</w:t>
      </w:r>
      <w:r w:rsidR="0086287C" w:rsidRPr="00B86BF9">
        <w:rPr>
          <w:spacing w:val="-10"/>
          <w:sz w:val="20"/>
          <w:szCs w:val="20"/>
        </w:rPr>
        <w:t> </w:t>
      </w:r>
      <w:r w:rsidRPr="00B86BF9">
        <w:rPr>
          <w:spacing w:val="-10"/>
          <w:sz w:val="20"/>
          <w:szCs w:val="20"/>
        </w:rPr>
        <w:t>[4, c. 7]</w:t>
      </w:r>
      <w:r w:rsidR="0086287C" w:rsidRPr="00B86BF9">
        <w:rPr>
          <w:spacing w:val="-10"/>
          <w:sz w:val="20"/>
          <w:szCs w:val="20"/>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Тем не менее, во многих подразделениях республиканской армии Испа</w:t>
      </w:r>
      <w:r w:rsidR="0086287C" w:rsidRPr="00B86BF9">
        <w:rPr>
          <w:spacing w:val="-10"/>
          <w:sz w:val="20"/>
          <w:szCs w:val="20"/>
        </w:rPr>
        <w:softHyphen/>
      </w:r>
      <w:r w:rsidRPr="00B86BF9">
        <w:rPr>
          <w:spacing w:val="-10"/>
          <w:sz w:val="20"/>
          <w:szCs w:val="20"/>
        </w:rPr>
        <w:t>нии количество белорусов было велико: около 30 воевали в различное вре</w:t>
      </w:r>
      <w:r w:rsidR="0086287C" w:rsidRPr="00B86BF9">
        <w:rPr>
          <w:spacing w:val="-10"/>
          <w:sz w:val="20"/>
          <w:szCs w:val="20"/>
        </w:rPr>
        <w:softHyphen/>
      </w:r>
      <w:r w:rsidRPr="00B86BF9">
        <w:rPr>
          <w:spacing w:val="-10"/>
          <w:sz w:val="20"/>
          <w:szCs w:val="20"/>
        </w:rPr>
        <w:t>мя в составе украинской роты им. Тараса Шевченко, значительное число доб</w:t>
      </w:r>
      <w:r w:rsidR="0086287C" w:rsidRPr="00B86BF9">
        <w:rPr>
          <w:spacing w:val="-10"/>
          <w:sz w:val="20"/>
          <w:szCs w:val="20"/>
        </w:rPr>
        <w:softHyphen/>
      </w:r>
      <w:r w:rsidRPr="00B86BF9">
        <w:rPr>
          <w:spacing w:val="-10"/>
          <w:sz w:val="20"/>
          <w:szCs w:val="20"/>
        </w:rPr>
        <w:t>ровольцев находилось в других ротах в составе батальона Палафокс 13-й интер</w:t>
      </w:r>
      <w:r w:rsidR="0086287C" w:rsidRPr="00B86BF9">
        <w:rPr>
          <w:spacing w:val="-10"/>
          <w:sz w:val="20"/>
          <w:szCs w:val="20"/>
        </w:rPr>
        <w:softHyphen/>
      </w:r>
      <w:r w:rsidRPr="00B86BF9">
        <w:rPr>
          <w:spacing w:val="-10"/>
          <w:sz w:val="20"/>
          <w:szCs w:val="20"/>
        </w:rPr>
        <w:t>бригады. Политическим комиссаром этого батальона, одновременно и пер</w:t>
      </w:r>
      <w:r w:rsidR="0086287C" w:rsidRPr="00B86BF9">
        <w:rPr>
          <w:spacing w:val="-10"/>
          <w:sz w:val="20"/>
          <w:szCs w:val="20"/>
        </w:rPr>
        <w:softHyphen/>
      </w:r>
      <w:r w:rsidRPr="00B86BF9">
        <w:rPr>
          <w:spacing w:val="-10"/>
          <w:sz w:val="20"/>
          <w:szCs w:val="20"/>
        </w:rPr>
        <w:t>вым командиром роты им. Шевченко, был белорус Николай Дворников, кото</w:t>
      </w:r>
      <w:r w:rsidR="0086287C" w:rsidRPr="00B86BF9">
        <w:rPr>
          <w:spacing w:val="-10"/>
          <w:sz w:val="20"/>
          <w:szCs w:val="20"/>
        </w:rPr>
        <w:softHyphen/>
      </w:r>
      <w:r w:rsidRPr="00B86BF9">
        <w:rPr>
          <w:spacing w:val="-10"/>
          <w:sz w:val="20"/>
          <w:szCs w:val="20"/>
        </w:rPr>
        <w:t>рый воевал в Испании под псевдонимом Станислав Томашевич. Неко</w:t>
      </w:r>
      <w:r w:rsidR="0086287C" w:rsidRPr="00B86BF9">
        <w:rPr>
          <w:spacing w:val="-10"/>
          <w:sz w:val="20"/>
          <w:szCs w:val="20"/>
        </w:rPr>
        <w:softHyphen/>
      </w:r>
      <w:r w:rsidRPr="00B86BF9">
        <w:rPr>
          <w:spacing w:val="-10"/>
          <w:sz w:val="20"/>
          <w:szCs w:val="20"/>
        </w:rPr>
        <w:t>то</w:t>
      </w:r>
      <w:r w:rsidR="0086287C" w:rsidRPr="00B86BF9">
        <w:rPr>
          <w:spacing w:val="-10"/>
          <w:sz w:val="20"/>
          <w:szCs w:val="20"/>
        </w:rPr>
        <w:softHyphen/>
      </w:r>
      <w:r w:rsidRPr="00B86BF9">
        <w:rPr>
          <w:spacing w:val="-10"/>
          <w:sz w:val="20"/>
          <w:szCs w:val="20"/>
        </w:rPr>
        <w:t>рое число белорусских добровольцев воевало в составе роты им. Мицкевича, а затем и в батальоне им. Мицкевича</w:t>
      </w:r>
      <w:r w:rsidR="0086287C" w:rsidRPr="00B86BF9">
        <w:rPr>
          <w:spacing w:val="-10"/>
          <w:sz w:val="20"/>
          <w:szCs w:val="20"/>
        </w:rPr>
        <w:t>,</w:t>
      </w:r>
      <w:r w:rsidRPr="00B86BF9">
        <w:rPr>
          <w:spacing w:val="-10"/>
          <w:sz w:val="20"/>
          <w:szCs w:val="20"/>
        </w:rPr>
        <w:t xml:space="preserve"> и в других боевых соединениях.</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 xml:space="preserve">Участие белорусских добровольцев в </w:t>
      </w:r>
      <w:r w:rsidR="0086287C" w:rsidRPr="00B86BF9">
        <w:rPr>
          <w:spacing w:val="-10"/>
          <w:sz w:val="20"/>
          <w:szCs w:val="20"/>
        </w:rPr>
        <w:t xml:space="preserve">гражданской </w:t>
      </w:r>
      <w:r w:rsidRPr="00B86BF9">
        <w:rPr>
          <w:spacing w:val="-10"/>
          <w:sz w:val="20"/>
          <w:szCs w:val="20"/>
        </w:rPr>
        <w:t>войне в Испании не осталось незамеченным в периодической печати интернациональных бри</w:t>
      </w:r>
      <w:r w:rsidR="0086287C" w:rsidRPr="00B86BF9">
        <w:rPr>
          <w:spacing w:val="-10"/>
          <w:sz w:val="20"/>
          <w:szCs w:val="20"/>
        </w:rPr>
        <w:softHyphen/>
      </w:r>
      <w:r w:rsidRPr="00B86BF9">
        <w:rPr>
          <w:spacing w:val="-10"/>
          <w:sz w:val="20"/>
          <w:szCs w:val="20"/>
        </w:rPr>
        <w:t xml:space="preserve">гад и соединений </w:t>
      </w:r>
      <w:r w:rsidR="0086287C" w:rsidRPr="00B86BF9">
        <w:rPr>
          <w:spacing w:val="-10"/>
          <w:sz w:val="20"/>
          <w:szCs w:val="20"/>
        </w:rPr>
        <w:t xml:space="preserve">республиканской </w:t>
      </w:r>
      <w:r w:rsidRPr="00B86BF9">
        <w:rPr>
          <w:spacing w:val="-10"/>
          <w:sz w:val="20"/>
          <w:szCs w:val="20"/>
        </w:rPr>
        <w:t>армии Испании, а также в отдельных рабо</w:t>
      </w:r>
      <w:r w:rsidR="0086287C" w:rsidRPr="00B86BF9">
        <w:rPr>
          <w:spacing w:val="-10"/>
          <w:sz w:val="20"/>
          <w:szCs w:val="20"/>
        </w:rPr>
        <w:softHyphen/>
      </w:r>
      <w:r w:rsidRPr="00B86BF9">
        <w:rPr>
          <w:spacing w:val="-10"/>
          <w:sz w:val="20"/>
          <w:szCs w:val="20"/>
        </w:rPr>
        <w:t>тах, издаваемых в интербригадах. В рамках этой статьи будет сделана попыт</w:t>
      </w:r>
      <w:r w:rsidR="0086287C" w:rsidRPr="00B86BF9">
        <w:rPr>
          <w:spacing w:val="-10"/>
          <w:sz w:val="20"/>
          <w:szCs w:val="20"/>
        </w:rPr>
        <w:softHyphen/>
      </w:r>
      <w:r w:rsidRPr="00B86BF9">
        <w:rPr>
          <w:spacing w:val="-10"/>
          <w:sz w:val="20"/>
          <w:szCs w:val="20"/>
        </w:rPr>
        <w:t>ка проанализировать материалы периодической печати польских доб</w:t>
      </w:r>
      <w:r w:rsidR="0086287C" w:rsidRPr="00B86BF9">
        <w:rPr>
          <w:spacing w:val="-10"/>
          <w:sz w:val="20"/>
          <w:szCs w:val="20"/>
        </w:rPr>
        <w:softHyphen/>
      </w:r>
      <w:r w:rsidRPr="00B86BF9">
        <w:rPr>
          <w:spacing w:val="-10"/>
          <w:sz w:val="20"/>
          <w:szCs w:val="20"/>
        </w:rPr>
        <w:t>ро</w:t>
      </w:r>
      <w:r w:rsidR="0086287C" w:rsidRPr="00B86BF9">
        <w:rPr>
          <w:spacing w:val="-10"/>
          <w:sz w:val="20"/>
          <w:szCs w:val="20"/>
        </w:rPr>
        <w:softHyphen/>
      </w:r>
      <w:r w:rsidRPr="00B86BF9">
        <w:rPr>
          <w:spacing w:val="-10"/>
          <w:sz w:val="20"/>
          <w:szCs w:val="20"/>
        </w:rPr>
        <w:t xml:space="preserve">вольцев интербригад в качестве источника о белорусских добровольцах. В </w:t>
      </w:r>
      <w:r w:rsidRPr="00B86BF9">
        <w:rPr>
          <w:spacing w:val="-10"/>
          <w:sz w:val="20"/>
          <w:szCs w:val="20"/>
        </w:rPr>
        <w:lastRenderedPageBreak/>
        <w:t>пер</w:t>
      </w:r>
      <w:r w:rsidR="0086287C" w:rsidRPr="00B86BF9">
        <w:rPr>
          <w:spacing w:val="-10"/>
          <w:sz w:val="20"/>
          <w:szCs w:val="20"/>
        </w:rPr>
        <w:softHyphen/>
      </w:r>
      <w:r w:rsidRPr="00B86BF9">
        <w:rPr>
          <w:spacing w:val="-10"/>
          <w:sz w:val="20"/>
          <w:szCs w:val="20"/>
        </w:rPr>
        <w:t>вой части будет проведен внешн</w:t>
      </w:r>
      <w:r w:rsidR="0086287C" w:rsidRPr="00B86BF9">
        <w:rPr>
          <w:spacing w:val="-10"/>
          <w:sz w:val="20"/>
          <w:szCs w:val="20"/>
        </w:rPr>
        <w:t xml:space="preserve">ий </w:t>
      </w:r>
      <w:r w:rsidRPr="00B86BF9">
        <w:rPr>
          <w:spacing w:val="-10"/>
          <w:sz w:val="20"/>
          <w:szCs w:val="20"/>
        </w:rPr>
        <w:t>и внутренн</w:t>
      </w:r>
      <w:r w:rsidR="0086287C" w:rsidRPr="00B86BF9">
        <w:rPr>
          <w:spacing w:val="-10"/>
          <w:sz w:val="20"/>
          <w:szCs w:val="20"/>
        </w:rPr>
        <w:t xml:space="preserve">ий анализ </w:t>
      </w:r>
      <w:r w:rsidRPr="00B86BF9">
        <w:rPr>
          <w:spacing w:val="-10"/>
          <w:sz w:val="20"/>
          <w:szCs w:val="20"/>
        </w:rPr>
        <w:t>периодической печа</w:t>
      </w:r>
      <w:r w:rsidR="0086287C" w:rsidRPr="00B86BF9">
        <w:rPr>
          <w:spacing w:val="-10"/>
          <w:sz w:val="20"/>
          <w:szCs w:val="20"/>
        </w:rPr>
        <w:softHyphen/>
      </w:r>
      <w:r w:rsidRPr="00B86BF9">
        <w:rPr>
          <w:spacing w:val="-10"/>
          <w:sz w:val="20"/>
          <w:szCs w:val="20"/>
        </w:rPr>
        <w:t>ти добровольцев как источника, а во второй описаны примеры упо</w:t>
      </w:r>
      <w:r w:rsidR="0086287C" w:rsidRPr="00B86BF9">
        <w:rPr>
          <w:spacing w:val="-10"/>
          <w:sz w:val="20"/>
          <w:szCs w:val="20"/>
        </w:rPr>
        <w:softHyphen/>
      </w:r>
      <w:r w:rsidRPr="00B86BF9">
        <w:rPr>
          <w:spacing w:val="-10"/>
          <w:sz w:val="20"/>
          <w:szCs w:val="20"/>
        </w:rPr>
        <w:t>ми</w:t>
      </w:r>
      <w:r w:rsidR="0086287C" w:rsidRPr="00B86BF9">
        <w:rPr>
          <w:spacing w:val="-10"/>
          <w:sz w:val="20"/>
          <w:szCs w:val="20"/>
        </w:rPr>
        <w:softHyphen/>
      </w:r>
      <w:r w:rsidRPr="00B86BF9">
        <w:rPr>
          <w:spacing w:val="-10"/>
          <w:sz w:val="20"/>
          <w:szCs w:val="20"/>
        </w:rPr>
        <w:t>на</w:t>
      </w:r>
      <w:r w:rsidR="0086287C" w:rsidRPr="00B86BF9">
        <w:rPr>
          <w:spacing w:val="-10"/>
          <w:sz w:val="20"/>
          <w:szCs w:val="20"/>
        </w:rPr>
        <w:softHyphen/>
      </w:r>
      <w:r w:rsidRPr="00B86BF9">
        <w:rPr>
          <w:spacing w:val="-10"/>
          <w:sz w:val="20"/>
          <w:szCs w:val="20"/>
        </w:rPr>
        <w:t>ния в ней белорусских добровольцев.</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СССР отдельных исследований о периодической печати доб</w:t>
      </w:r>
      <w:r w:rsidR="0086287C" w:rsidRPr="00B86BF9">
        <w:rPr>
          <w:spacing w:val="-10"/>
          <w:sz w:val="20"/>
          <w:szCs w:val="20"/>
        </w:rPr>
        <w:softHyphen/>
      </w:r>
      <w:r w:rsidRPr="00B86BF9">
        <w:rPr>
          <w:spacing w:val="-10"/>
          <w:sz w:val="20"/>
          <w:szCs w:val="20"/>
        </w:rPr>
        <w:t>ро</w:t>
      </w:r>
      <w:r w:rsidR="0086287C" w:rsidRPr="00B86BF9">
        <w:rPr>
          <w:spacing w:val="-10"/>
          <w:sz w:val="20"/>
          <w:szCs w:val="20"/>
        </w:rPr>
        <w:softHyphen/>
      </w:r>
      <w:r w:rsidRPr="00B86BF9">
        <w:rPr>
          <w:spacing w:val="-10"/>
          <w:sz w:val="20"/>
          <w:szCs w:val="20"/>
        </w:rPr>
        <w:t>воль</w:t>
      </w:r>
      <w:r w:rsidR="0086287C" w:rsidRPr="00B86BF9">
        <w:rPr>
          <w:spacing w:val="-10"/>
          <w:sz w:val="20"/>
          <w:szCs w:val="20"/>
        </w:rPr>
        <w:softHyphen/>
      </w:r>
      <w:r w:rsidRPr="00B86BF9">
        <w:rPr>
          <w:spacing w:val="-10"/>
          <w:sz w:val="20"/>
          <w:szCs w:val="20"/>
        </w:rPr>
        <w:t>цев не было. Еще во время гражданской войны в Испании вышла брошюра В.</w:t>
      </w:r>
      <w:r w:rsidR="0086287C" w:rsidRPr="00B86BF9">
        <w:rPr>
          <w:spacing w:val="-10"/>
          <w:sz w:val="20"/>
          <w:szCs w:val="20"/>
        </w:rPr>
        <w:t> </w:t>
      </w:r>
      <w:r w:rsidRPr="00B86BF9">
        <w:rPr>
          <w:spacing w:val="-10"/>
          <w:sz w:val="20"/>
          <w:szCs w:val="20"/>
        </w:rPr>
        <w:t xml:space="preserve">Фина </w:t>
      </w:r>
      <w:r w:rsidR="007C3FB4" w:rsidRPr="00B86BF9">
        <w:rPr>
          <w:spacing w:val="-10"/>
          <w:sz w:val="20"/>
          <w:szCs w:val="20"/>
        </w:rPr>
        <w:t>«</w:t>
      </w:r>
      <w:r w:rsidRPr="00B86BF9">
        <w:rPr>
          <w:spacing w:val="-10"/>
          <w:sz w:val="20"/>
          <w:szCs w:val="20"/>
        </w:rPr>
        <w:t>По страницам фронтовых газет героической Испании</w:t>
      </w:r>
      <w:r w:rsidR="007C3FB4" w:rsidRPr="00B86BF9">
        <w:rPr>
          <w:spacing w:val="-10"/>
          <w:sz w:val="20"/>
          <w:szCs w:val="20"/>
        </w:rPr>
        <w:t>»</w:t>
      </w:r>
      <w:r w:rsidR="0086287C" w:rsidRPr="00B86BF9">
        <w:rPr>
          <w:spacing w:val="-10"/>
          <w:sz w:val="20"/>
          <w:szCs w:val="20"/>
        </w:rPr>
        <w:t> </w:t>
      </w:r>
      <w:r w:rsidRPr="00B86BF9">
        <w:rPr>
          <w:spacing w:val="-10"/>
          <w:sz w:val="20"/>
          <w:szCs w:val="20"/>
        </w:rPr>
        <w:t>[16], кото</w:t>
      </w:r>
      <w:r w:rsidR="007C3FB4" w:rsidRPr="00B86BF9">
        <w:rPr>
          <w:spacing w:val="-10"/>
          <w:sz w:val="20"/>
          <w:szCs w:val="20"/>
          <w:lang w:val="en-US"/>
        </w:rPr>
        <w:softHyphen/>
      </w:r>
      <w:r w:rsidRPr="00B86BF9">
        <w:rPr>
          <w:spacing w:val="-10"/>
          <w:sz w:val="20"/>
          <w:szCs w:val="20"/>
        </w:rPr>
        <w:t>рая, однако, не содержала упоминаний газет непосредственно польских доб</w:t>
      </w:r>
      <w:r w:rsidR="007C3FB4" w:rsidRPr="00B86BF9">
        <w:rPr>
          <w:spacing w:val="-10"/>
          <w:sz w:val="20"/>
          <w:szCs w:val="20"/>
          <w:lang w:val="en-US"/>
        </w:rPr>
        <w:softHyphen/>
      </w:r>
      <w:r w:rsidRPr="00B86BF9">
        <w:rPr>
          <w:spacing w:val="-10"/>
          <w:sz w:val="20"/>
          <w:szCs w:val="20"/>
        </w:rPr>
        <w:t>ро</w:t>
      </w:r>
      <w:r w:rsidR="007C3FB4" w:rsidRPr="00B86BF9">
        <w:rPr>
          <w:spacing w:val="-10"/>
          <w:sz w:val="20"/>
          <w:szCs w:val="20"/>
          <w:lang w:val="en-US"/>
        </w:rPr>
        <w:softHyphen/>
      </w:r>
      <w:r w:rsidRPr="00B86BF9">
        <w:rPr>
          <w:spacing w:val="-10"/>
          <w:sz w:val="20"/>
          <w:szCs w:val="20"/>
        </w:rPr>
        <w:t>вольцев.</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Что же касается Польши, то этот вопрос неоднократно становился пред</w:t>
      </w:r>
      <w:r w:rsidR="007C3FB4" w:rsidRPr="00B86BF9">
        <w:rPr>
          <w:spacing w:val="-10"/>
          <w:sz w:val="20"/>
          <w:szCs w:val="20"/>
          <w:lang w:val="en-US"/>
        </w:rPr>
        <w:softHyphen/>
      </w:r>
      <w:r w:rsidRPr="00B86BF9">
        <w:rPr>
          <w:spacing w:val="-10"/>
          <w:sz w:val="20"/>
          <w:szCs w:val="20"/>
        </w:rPr>
        <w:t>метом исследования польских историков. Так, во время конференции, орга</w:t>
      </w:r>
      <w:r w:rsidR="007C3FB4" w:rsidRPr="00B86BF9">
        <w:rPr>
          <w:spacing w:val="-10"/>
          <w:sz w:val="20"/>
          <w:szCs w:val="20"/>
          <w:lang w:val="en-US"/>
        </w:rPr>
        <w:softHyphen/>
      </w:r>
      <w:r w:rsidRPr="00B86BF9">
        <w:rPr>
          <w:spacing w:val="-10"/>
          <w:sz w:val="20"/>
          <w:szCs w:val="20"/>
        </w:rPr>
        <w:t>низованной Институтом национальной памяти Польши 26</w:t>
      </w:r>
      <w:r w:rsidR="00F22668" w:rsidRPr="00B86BF9">
        <w:rPr>
          <w:spacing w:val="-10"/>
          <w:sz w:val="20"/>
          <w:szCs w:val="20"/>
        </w:rPr>
        <w:t>—</w:t>
      </w:r>
      <w:r w:rsidRPr="00B86BF9">
        <w:rPr>
          <w:spacing w:val="-10"/>
          <w:sz w:val="20"/>
          <w:szCs w:val="20"/>
        </w:rPr>
        <w:t>28</w:t>
      </w:r>
      <w:r w:rsidR="00F22668" w:rsidRPr="00B86BF9">
        <w:rPr>
          <w:spacing w:val="-10"/>
          <w:sz w:val="20"/>
          <w:szCs w:val="20"/>
        </w:rPr>
        <w:t> </w:t>
      </w:r>
      <w:r w:rsidRPr="00B86BF9">
        <w:rPr>
          <w:spacing w:val="-10"/>
          <w:sz w:val="20"/>
          <w:szCs w:val="20"/>
        </w:rPr>
        <w:t>июня 2018</w:t>
      </w:r>
      <w:r w:rsidR="007C3FB4" w:rsidRPr="00B86BF9">
        <w:rPr>
          <w:spacing w:val="-10"/>
          <w:sz w:val="20"/>
          <w:szCs w:val="20"/>
          <w:lang w:val="en-US"/>
        </w:rPr>
        <w:t> </w:t>
      </w:r>
      <w:r w:rsidRPr="00B86BF9">
        <w:rPr>
          <w:spacing w:val="-10"/>
          <w:sz w:val="20"/>
          <w:szCs w:val="20"/>
        </w:rPr>
        <w:t>г.</w:t>
      </w:r>
      <w:r w:rsidR="00283B67" w:rsidRPr="00B86BF9">
        <w:rPr>
          <w:spacing w:val="-10"/>
          <w:sz w:val="20"/>
          <w:szCs w:val="20"/>
        </w:rPr>
        <w:t>,</w:t>
      </w:r>
      <w:r w:rsidRPr="00B86BF9">
        <w:rPr>
          <w:spacing w:val="-10"/>
          <w:sz w:val="20"/>
          <w:szCs w:val="20"/>
        </w:rPr>
        <w:t xml:space="preserve"> целая секция была посвящена вопросам печати польских добро</w:t>
      </w:r>
      <w:r w:rsidR="00283B67" w:rsidRPr="00B86BF9">
        <w:rPr>
          <w:spacing w:val="-10"/>
          <w:sz w:val="20"/>
          <w:szCs w:val="20"/>
        </w:rPr>
        <w:softHyphen/>
      </w:r>
      <w:r w:rsidRPr="00B86BF9">
        <w:rPr>
          <w:spacing w:val="-10"/>
          <w:sz w:val="20"/>
          <w:szCs w:val="20"/>
        </w:rPr>
        <w:t>воль</w:t>
      </w:r>
      <w:r w:rsidR="00283B67" w:rsidRPr="00B86BF9">
        <w:rPr>
          <w:spacing w:val="-10"/>
          <w:sz w:val="20"/>
          <w:szCs w:val="20"/>
        </w:rPr>
        <w:softHyphen/>
      </w:r>
      <w:r w:rsidRPr="00B86BF9">
        <w:rPr>
          <w:spacing w:val="-10"/>
          <w:sz w:val="20"/>
          <w:szCs w:val="20"/>
        </w:rPr>
        <w:t>цев интербригад или отражению их деятельности в печати Польши или дру</w:t>
      </w:r>
      <w:r w:rsidR="00283B67" w:rsidRPr="00B86BF9">
        <w:rPr>
          <w:spacing w:val="-10"/>
          <w:sz w:val="20"/>
          <w:szCs w:val="20"/>
        </w:rPr>
        <w:softHyphen/>
      </w:r>
      <w:r w:rsidRPr="00B86BF9">
        <w:rPr>
          <w:spacing w:val="-10"/>
          <w:sz w:val="20"/>
          <w:szCs w:val="20"/>
        </w:rPr>
        <w:t>гих стран. В частности, в своем докладе Давид Загзил осветил некоторые вопро</w:t>
      </w:r>
      <w:r w:rsidR="00283B67" w:rsidRPr="00B86BF9">
        <w:rPr>
          <w:spacing w:val="-10"/>
          <w:sz w:val="20"/>
          <w:szCs w:val="20"/>
        </w:rPr>
        <w:softHyphen/>
      </w:r>
      <w:r w:rsidRPr="00B86BF9">
        <w:rPr>
          <w:spacing w:val="-10"/>
          <w:sz w:val="20"/>
          <w:szCs w:val="20"/>
        </w:rPr>
        <w:t xml:space="preserve">сы истории и позиции польскоязычной прессы интербригад, а д-р Матей Коркуть рассмотрел вопросы пропаганды на страницах газеты </w:t>
      </w:r>
      <w:r w:rsidR="007C3FB4" w:rsidRPr="00B86BF9">
        <w:rPr>
          <w:spacing w:val="-10"/>
          <w:sz w:val="20"/>
          <w:szCs w:val="20"/>
        </w:rPr>
        <w:t>«</w:t>
      </w:r>
      <w:r w:rsidRPr="00B86BF9">
        <w:rPr>
          <w:spacing w:val="-10"/>
          <w:sz w:val="20"/>
          <w:szCs w:val="20"/>
        </w:rPr>
        <w:t>Домб</w:t>
      </w:r>
      <w:r w:rsidR="00283B67" w:rsidRPr="00B86BF9">
        <w:rPr>
          <w:spacing w:val="-10"/>
          <w:sz w:val="20"/>
          <w:szCs w:val="20"/>
        </w:rPr>
        <w:softHyphen/>
      </w:r>
      <w:r w:rsidRPr="00B86BF9">
        <w:rPr>
          <w:spacing w:val="-10"/>
          <w:sz w:val="20"/>
          <w:szCs w:val="20"/>
        </w:rPr>
        <w:t>ров</w:t>
      </w:r>
      <w:r w:rsidR="00283B67" w:rsidRPr="00B86BF9">
        <w:rPr>
          <w:spacing w:val="-10"/>
          <w:sz w:val="20"/>
          <w:szCs w:val="20"/>
        </w:rPr>
        <w:softHyphen/>
        <w:t>шч</w:t>
      </w:r>
      <w:r w:rsidRPr="00B86BF9">
        <w:rPr>
          <w:spacing w:val="-10"/>
          <w:sz w:val="20"/>
          <w:szCs w:val="20"/>
        </w:rPr>
        <w:t>ак</w:t>
      </w:r>
      <w:r w:rsidR="007C3FB4" w:rsidRPr="00B86BF9">
        <w:rPr>
          <w:spacing w:val="-10"/>
          <w:sz w:val="20"/>
          <w:szCs w:val="20"/>
        </w:rPr>
        <w:t>»</w:t>
      </w:r>
      <w:r w:rsidRPr="00B86BF9">
        <w:rPr>
          <w:spacing w:val="-10"/>
          <w:sz w:val="20"/>
          <w:szCs w:val="20"/>
        </w:rPr>
        <w:t>. Стоит отметить, что в ряде вопросов польский Институт нацио</w:t>
      </w:r>
      <w:r w:rsidR="00283B67" w:rsidRPr="00B86BF9">
        <w:rPr>
          <w:spacing w:val="-10"/>
          <w:sz w:val="20"/>
          <w:szCs w:val="20"/>
        </w:rPr>
        <w:softHyphen/>
      </w:r>
      <w:r w:rsidRPr="00B86BF9">
        <w:rPr>
          <w:spacing w:val="-10"/>
          <w:sz w:val="20"/>
          <w:szCs w:val="20"/>
        </w:rPr>
        <w:t>наль</w:t>
      </w:r>
      <w:r w:rsidR="00283B67" w:rsidRPr="00B86BF9">
        <w:rPr>
          <w:spacing w:val="-10"/>
          <w:sz w:val="20"/>
          <w:szCs w:val="20"/>
        </w:rPr>
        <w:softHyphen/>
      </w:r>
      <w:r w:rsidRPr="00B86BF9">
        <w:rPr>
          <w:spacing w:val="-10"/>
          <w:sz w:val="20"/>
          <w:szCs w:val="20"/>
        </w:rPr>
        <w:t>ной памяти выступает с крайне тенденциозными позициями</w:t>
      </w:r>
      <w:r w:rsidR="00283B67" w:rsidRPr="00B86BF9">
        <w:rPr>
          <w:spacing w:val="-10"/>
          <w:sz w:val="20"/>
          <w:szCs w:val="20"/>
        </w:rPr>
        <w:t>,</w:t>
      </w:r>
      <w:r w:rsidRPr="00B86BF9">
        <w:rPr>
          <w:spacing w:val="-10"/>
          <w:sz w:val="20"/>
          <w:szCs w:val="20"/>
        </w:rPr>
        <w:t xml:space="preserve"> и вопрос интер</w:t>
      </w:r>
      <w:r w:rsidR="00283B67" w:rsidRPr="00B86BF9">
        <w:rPr>
          <w:spacing w:val="-10"/>
          <w:sz w:val="20"/>
          <w:szCs w:val="20"/>
        </w:rPr>
        <w:softHyphen/>
      </w:r>
      <w:r w:rsidRPr="00B86BF9">
        <w:rPr>
          <w:spacing w:val="-10"/>
          <w:sz w:val="20"/>
          <w:szCs w:val="20"/>
        </w:rPr>
        <w:t>бригад не стал исключением.</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Интересную периодизацию развития республиканской фронтовой печа</w:t>
      </w:r>
      <w:r w:rsidR="00283B67" w:rsidRPr="00B86BF9">
        <w:rPr>
          <w:spacing w:val="-10"/>
          <w:sz w:val="20"/>
          <w:szCs w:val="20"/>
        </w:rPr>
        <w:softHyphen/>
      </w:r>
      <w:r w:rsidRPr="00B86BF9">
        <w:rPr>
          <w:spacing w:val="-10"/>
          <w:sz w:val="20"/>
          <w:szCs w:val="20"/>
        </w:rPr>
        <w:t>ти предложила российская исследовательница Чернышева</w:t>
      </w:r>
      <w:r w:rsidR="008C1F0A" w:rsidRPr="00B86BF9">
        <w:rPr>
          <w:spacing w:val="-10"/>
          <w:sz w:val="20"/>
          <w:szCs w:val="20"/>
          <w:lang w:val="be-BY"/>
        </w:rPr>
        <w:t> </w:t>
      </w:r>
      <w:r w:rsidRPr="00B86BF9">
        <w:rPr>
          <w:spacing w:val="-10"/>
          <w:sz w:val="20"/>
          <w:szCs w:val="20"/>
        </w:rPr>
        <w:t>О.</w:t>
      </w:r>
      <w:r w:rsidR="008C1F0A" w:rsidRPr="00B86BF9">
        <w:rPr>
          <w:spacing w:val="-10"/>
          <w:sz w:val="20"/>
          <w:szCs w:val="20"/>
          <w:lang w:val="be-BY"/>
        </w:rPr>
        <w:t> </w:t>
      </w:r>
      <w:r w:rsidRPr="00B86BF9">
        <w:rPr>
          <w:spacing w:val="-10"/>
          <w:sz w:val="20"/>
          <w:szCs w:val="20"/>
        </w:rPr>
        <w:t xml:space="preserve">В. в статье </w:t>
      </w:r>
      <w:r w:rsidR="007C3FB4" w:rsidRPr="00B86BF9">
        <w:rPr>
          <w:spacing w:val="-10"/>
          <w:sz w:val="20"/>
          <w:szCs w:val="20"/>
        </w:rPr>
        <w:t>«</w:t>
      </w:r>
      <w:r w:rsidRPr="00B86BF9">
        <w:rPr>
          <w:spacing w:val="-10"/>
          <w:sz w:val="20"/>
          <w:szCs w:val="20"/>
        </w:rPr>
        <w:t>Фрон</w:t>
      </w:r>
      <w:r w:rsidR="00283B67" w:rsidRPr="00B86BF9">
        <w:rPr>
          <w:spacing w:val="-10"/>
          <w:sz w:val="20"/>
          <w:szCs w:val="20"/>
        </w:rPr>
        <w:softHyphen/>
      </w:r>
      <w:r w:rsidRPr="00B86BF9">
        <w:rPr>
          <w:spacing w:val="-10"/>
          <w:sz w:val="20"/>
          <w:szCs w:val="20"/>
        </w:rPr>
        <w:t>товая республиканская печать периода гражданской войны в Испании (1936</w:t>
      </w:r>
      <w:r w:rsidR="007C3FB4" w:rsidRPr="00B86BF9">
        <w:rPr>
          <w:spacing w:val="-10"/>
          <w:sz w:val="20"/>
          <w:szCs w:val="20"/>
        </w:rPr>
        <w:t>—</w:t>
      </w:r>
      <w:r w:rsidRPr="00B86BF9">
        <w:rPr>
          <w:spacing w:val="-10"/>
          <w:sz w:val="20"/>
          <w:szCs w:val="20"/>
        </w:rPr>
        <w:t>1939 гг.)</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[17]. Выходили в России и другие статьи на данную тему</w:t>
      </w:r>
      <w:r w:rsidR="001A7646" w:rsidRPr="00B86BF9">
        <w:rPr>
          <w:spacing w:val="-10"/>
          <w:sz w:val="20"/>
          <w:szCs w:val="20"/>
          <w:lang w:val="en-US"/>
        </w:rPr>
        <w:t> </w:t>
      </w:r>
      <w:r w:rsidRPr="00B86BF9">
        <w:rPr>
          <w:spacing w:val="-10"/>
          <w:sz w:val="20"/>
          <w:szCs w:val="20"/>
        </w:rPr>
        <w:t>[5]</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Вопрос печати еврейских добровольцев, в</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ч. и тех, кто входил в состав польских подразделений интербригад, рассматривается также в книге Гер</w:t>
      </w:r>
      <w:r w:rsidR="00283B67" w:rsidRPr="00B86BF9">
        <w:rPr>
          <w:spacing w:val="-10"/>
          <w:sz w:val="20"/>
          <w:szCs w:val="20"/>
        </w:rPr>
        <w:softHyphen/>
      </w:r>
      <w:r w:rsidRPr="00B86BF9">
        <w:rPr>
          <w:spacing w:val="-10"/>
          <w:sz w:val="20"/>
          <w:szCs w:val="20"/>
        </w:rPr>
        <w:t xml:space="preserve">бена Заагсма </w:t>
      </w:r>
      <w:r w:rsidR="007C3FB4" w:rsidRPr="00B86BF9">
        <w:rPr>
          <w:spacing w:val="-10"/>
          <w:sz w:val="20"/>
          <w:szCs w:val="20"/>
        </w:rPr>
        <w:t>«</w:t>
      </w:r>
      <w:r w:rsidRPr="00B86BF9">
        <w:rPr>
          <w:spacing w:val="-10"/>
          <w:sz w:val="20"/>
          <w:szCs w:val="20"/>
        </w:rPr>
        <w:t xml:space="preserve">Еврейские добровольцы: интернациональные бригады и </w:t>
      </w:r>
      <w:r w:rsidR="00283B67" w:rsidRPr="00B86BF9">
        <w:rPr>
          <w:spacing w:val="-10"/>
          <w:sz w:val="20"/>
          <w:szCs w:val="20"/>
        </w:rPr>
        <w:t>граж</w:t>
      </w:r>
      <w:r w:rsidR="00283B67" w:rsidRPr="00B86BF9">
        <w:rPr>
          <w:spacing w:val="-10"/>
          <w:sz w:val="20"/>
          <w:szCs w:val="20"/>
        </w:rPr>
        <w:softHyphen/>
        <w:t xml:space="preserve">данская </w:t>
      </w:r>
      <w:r w:rsidRPr="00B86BF9">
        <w:rPr>
          <w:spacing w:val="-10"/>
          <w:sz w:val="20"/>
          <w:szCs w:val="20"/>
        </w:rPr>
        <w:t>война в Испании</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[2]</w:t>
      </w:r>
      <w:r w:rsidR="001A7646" w:rsidRPr="00B86BF9">
        <w:rPr>
          <w:spacing w:val="-10"/>
          <w:sz w:val="20"/>
          <w:szCs w:val="20"/>
          <w:lang w:val="en-US"/>
        </w:rPr>
        <w:t>.</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Периодическая печать в качестве исторического источника неод</w:t>
      </w:r>
      <w:r w:rsidR="00283B67" w:rsidRPr="00B86BF9">
        <w:rPr>
          <w:spacing w:val="-10"/>
          <w:sz w:val="20"/>
          <w:szCs w:val="20"/>
        </w:rPr>
        <w:softHyphen/>
      </w:r>
      <w:r w:rsidRPr="00B86BF9">
        <w:rPr>
          <w:spacing w:val="-10"/>
          <w:sz w:val="20"/>
          <w:szCs w:val="20"/>
        </w:rPr>
        <w:t>но</w:t>
      </w:r>
      <w:r w:rsidR="00283B67" w:rsidRPr="00B86BF9">
        <w:rPr>
          <w:spacing w:val="-10"/>
          <w:sz w:val="20"/>
          <w:szCs w:val="20"/>
        </w:rPr>
        <w:softHyphen/>
      </w:r>
      <w:r w:rsidRPr="00B86BF9">
        <w:rPr>
          <w:spacing w:val="-10"/>
          <w:sz w:val="20"/>
          <w:szCs w:val="20"/>
        </w:rPr>
        <w:t>крат</w:t>
      </w:r>
      <w:r w:rsidR="00283B67" w:rsidRPr="00B86BF9">
        <w:rPr>
          <w:spacing w:val="-10"/>
          <w:sz w:val="20"/>
          <w:szCs w:val="20"/>
        </w:rPr>
        <w:softHyphen/>
      </w:r>
      <w:r w:rsidRPr="00B86BF9">
        <w:rPr>
          <w:spacing w:val="-10"/>
          <w:sz w:val="20"/>
          <w:szCs w:val="20"/>
        </w:rPr>
        <w:t>но становилась предметом исследований специалистов по источ</w:t>
      </w:r>
      <w:r w:rsidR="00283B67" w:rsidRPr="00B86BF9">
        <w:rPr>
          <w:spacing w:val="-10"/>
          <w:sz w:val="20"/>
          <w:szCs w:val="20"/>
        </w:rPr>
        <w:softHyphen/>
      </w:r>
      <w:r w:rsidRPr="00B86BF9">
        <w:rPr>
          <w:spacing w:val="-10"/>
          <w:sz w:val="20"/>
          <w:szCs w:val="20"/>
        </w:rPr>
        <w:t>ни</w:t>
      </w:r>
      <w:r w:rsidR="00283B67" w:rsidRPr="00B86BF9">
        <w:rPr>
          <w:spacing w:val="-10"/>
          <w:sz w:val="20"/>
          <w:szCs w:val="20"/>
        </w:rPr>
        <w:softHyphen/>
      </w:r>
      <w:r w:rsidRPr="00B86BF9">
        <w:rPr>
          <w:spacing w:val="-10"/>
          <w:sz w:val="20"/>
          <w:szCs w:val="20"/>
        </w:rPr>
        <w:t>ко</w:t>
      </w:r>
      <w:r w:rsidR="00283B67" w:rsidRPr="00B86BF9">
        <w:rPr>
          <w:spacing w:val="-10"/>
          <w:sz w:val="20"/>
          <w:szCs w:val="20"/>
        </w:rPr>
        <w:softHyphen/>
      </w:r>
      <w:r w:rsidRPr="00B86BF9">
        <w:rPr>
          <w:spacing w:val="-10"/>
          <w:sz w:val="20"/>
          <w:szCs w:val="20"/>
        </w:rPr>
        <w:t>ве</w:t>
      </w:r>
      <w:r w:rsidR="00283B67" w:rsidRPr="00B86BF9">
        <w:rPr>
          <w:spacing w:val="-10"/>
          <w:sz w:val="20"/>
          <w:szCs w:val="20"/>
        </w:rPr>
        <w:softHyphen/>
      </w:r>
      <w:r w:rsidRPr="00B86BF9">
        <w:rPr>
          <w:spacing w:val="-10"/>
          <w:sz w:val="20"/>
          <w:szCs w:val="20"/>
        </w:rPr>
        <w:t>де</w:t>
      </w:r>
      <w:r w:rsidR="00283B67" w:rsidRPr="00B86BF9">
        <w:rPr>
          <w:spacing w:val="-10"/>
          <w:sz w:val="20"/>
          <w:szCs w:val="20"/>
        </w:rPr>
        <w:softHyphen/>
      </w:r>
      <w:r w:rsidRPr="00B86BF9">
        <w:rPr>
          <w:spacing w:val="-10"/>
          <w:sz w:val="20"/>
          <w:szCs w:val="20"/>
        </w:rPr>
        <w:t>нию. В русскоязычной историографии эта тема нашла свое отражение в рабо</w:t>
      </w:r>
      <w:r w:rsidR="00283B67" w:rsidRPr="00B86BF9">
        <w:rPr>
          <w:spacing w:val="-10"/>
          <w:sz w:val="20"/>
          <w:szCs w:val="20"/>
        </w:rPr>
        <w:softHyphen/>
      </w:r>
      <w:r w:rsidRPr="00B86BF9">
        <w:rPr>
          <w:spacing w:val="-10"/>
          <w:sz w:val="20"/>
          <w:szCs w:val="20"/>
        </w:rPr>
        <w:t>тах М.</w:t>
      </w:r>
      <w:r w:rsidR="008C1F0A" w:rsidRPr="00B86BF9">
        <w:rPr>
          <w:spacing w:val="-10"/>
          <w:sz w:val="20"/>
          <w:szCs w:val="20"/>
          <w:lang w:val="be-BY"/>
        </w:rPr>
        <w:t> </w:t>
      </w:r>
      <w:r w:rsidRPr="00B86BF9">
        <w:rPr>
          <w:spacing w:val="-10"/>
          <w:sz w:val="20"/>
          <w:szCs w:val="20"/>
        </w:rPr>
        <w:t>С.</w:t>
      </w:r>
      <w:r w:rsidR="008C1F0A" w:rsidRPr="00B86BF9">
        <w:rPr>
          <w:spacing w:val="-10"/>
          <w:sz w:val="20"/>
          <w:szCs w:val="20"/>
          <w:lang w:val="be-BY"/>
        </w:rPr>
        <w:t> </w:t>
      </w:r>
      <w:r w:rsidRPr="00B86BF9">
        <w:rPr>
          <w:spacing w:val="-10"/>
          <w:sz w:val="20"/>
          <w:szCs w:val="20"/>
        </w:rPr>
        <w:t>Селезнева, М.</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Черноморского и др. За рубежом эта тема ста</w:t>
      </w:r>
      <w:r w:rsidR="00283B67" w:rsidRPr="00B86BF9">
        <w:rPr>
          <w:spacing w:val="-10"/>
          <w:sz w:val="20"/>
          <w:szCs w:val="20"/>
        </w:rPr>
        <w:softHyphen/>
      </w:r>
      <w:r w:rsidRPr="00B86BF9">
        <w:rPr>
          <w:spacing w:val="-10"/>
          <w:sz w:val="20"/>
          <w:szCs w:val="20"/>
        </w:rPr>
        <w:t>но</w:t>
      </w:r>
      <w:r w:rsidR="00283B67" w:rsidRPr="00B86BF9">
        <w:rPr>
          <w:spacing w:val="-10"/>
          <w:sz w:val="20"/>
          <w:szCs w:val="20"/>
        </w:rPr>
        <w:softHyphen/>
      </w:r>
      <w:r w:rsidRPr="00B86BF9">
        <w:rPr>
          <w:spacing w:val="-10"/>
          <w:sz w:val="20"/>
          <w:szCs w:val="20"/>
        </w:rPr>
        <w:t>вилась предметом исследования М. Харриса, Дж. Дон Ванна, Т. Ван Арс</w:t>
      </w:r>
      <w:r w:rsidR="00283B67" w:rsidRPr="00B86BF9">
        <w:rPr>
          <w:spacing w:val="-10"/>
          <w:sz w:val="20"/>
          <w:szCs w:val="20"/>
        </w:rPr>
        <w:softHyphen/>
      </w:r>
      <w:r w:rsidRPr="00B86BF9">
        <w:rPr>
          <w:spacing w:val="-10"/>
          <w:sz w:val="20"/>
          <w:szCs w:val="20"/>
        </w:rPr>
        <w:t>де</w:t>
      </w:r>
      <w:r w:rsidR="00283B67" w:rsidRPr="00B86BF9">
        <w:rPr>
          <w:spacing w:val="-10"/>
          <w:sz w:val="20"/>
          <w:szCs w:val="20"/>
        </w:rPr>
        <w:softHyphen/>
      </w:r>
      <w:r w:rsidRPr="00B86BF9">
        <w:rPr>
          <w:spacing w:val="-10"/>
          <w:sz w:val="20"/>
          <w:szCs w:val="20"/>
        </w:rPr>
        <w:t>ла, Ж.-Л. Секер и др. В целом, периодическая печать характеризуется как син</w:t>
      </w:r>
      <w:r w:rsidR="00283B67" w:rsidRPr="00B86BF9">
        <w:rPr>
          <w:spacing w:val="-10"/>
          <w:sz w:val="20"/>
          <w:szCs w:val="20"/>
        </w:rPr>
        <w:softHyphen/>
      </w:r>
      <w:r w:rsidRPr="00B86BF9">
        <w:rPr>
          <w:spacing w:val="-10"/>
          <w:sz w:val="20"/>
          <w:szCs w:val="20"/>
        </w:rPr>
        <w:t>кре</w:t>
      </w:r>
      <w:r w:rsidR="00283B67" w:rsidRPr="00B86BF9">
        <w:rPr>
          <w:spacing w:val="-10"/>
          <w:sz w:val="20"/>
          <w:szCs w:val="20"/>
        </w:rPr>
        <w:softHyphen/>
      </w:r>
      <w:r w:rsidRPr="00B86BF9">
        <w:rPr>
          <w:spacing w:val="-10"/>
          <w:sz w:val="20"/>
          <w:szCs w:val="20"/>
        </w:rPr>
        <w:t>тический источник, вбирающий в себя материалы различных видов, часть из которых публикуется в период, незначительно отдаленный от описы</w:t>
      </w:r>
      <w:r w:rsidR="00283B67" w:rsidRPr="00B86BF9">
        <w:rPr>
          <w:spacing w:val="-10"/>
          <w:sz w:val="20"/>
          <w:szCs w:val="20"/>
        </w:rPr>
        <w:softHyphen/>
      </w:r>
      <w:r w:rsidRPr="00B86BF9">
        <w:rPr>
          <w:spacing w:val="-10"/>
          <w:sz w:val="20"/>
          <w:szCs w:val="20"/>
        </w:rPr>
        <w:t>вае</w:t>
      </w:r>
      <w:r w:rsidR="00283B67" w:rsidRPr="00B86BF9">
        <w:rPr>
          <w:spacing w:val="-10"/>
          <w:sz w:val="20"/>
          <w:szCs w:val="20"/>
        </w:rPr>
        <w:softHyphen/>
      </w:r>
      <w:r w:rsidRPr="00B86BF9">
        <w:rPr>
          <w:spacing w:val="-10"/>
          <w:sz w:val="20"/>
          <w:szCs w:val="20"/>
        </w:rPr>
        <w:t>мо</w:t>
      </w:r>
      <w:r w:rsidR="00283B67" w:rsidRPr="00B86BF9">
        <w:rPr>
          <w:spacing w:val="-10"/>
          <w:sz w:val="20"/>
          <w:szCs w:val="20"/>
        </w:rPr>
        <w:softHyphen/>
      </w:r>
      <w:r w:rsidRPr="00B86BF9">
        <w:rPr>
          <w:spacing w:val="-10"/>
          <w:sz w:val="20"/>
          <w:szCs w:val="20"/>
        </w:rPr>
        <w:t>го события</w:t>
      </w:r>
      <w:r w:rsidR="00283B67" w:rsidRPr="00B86BF9">
        <w:rPr>
          <w:spacing w:val="-10"/>
          <w:sz w:val="20"/>
          <w:szCs w:val="20"/>
        </w:rPr>
        <w:t>.</w:t>
      </w:r>
      <w:r w:rsidRPr="00B86BF9">
        <w:rPr>
          <w:spacing w:val="-10"/>
          <w:sz w:val="20"/>
          <w:szCs w:val="20"/>
        </w:rPr>
        <w:t xml:space="preserve"> </w:t>
      </w:r>
      <w:r w:rsidR="00283B67" w:rsidRPr="00B86BF9">
        <w:rPr>
          <w:spacing w:val="-10"/>
          <w:sz w:val="20"/>
          <w:szCs w:val="20"/>
        </w:rPr>
        <w:t>В</w:t>
      </w:r>
      <w:r w:rsidRPr="00B86BF9">
        <w:rPr>
          <w:spacing w:val="-10"/>
          <w:sz w:val="20"/>
          <w:szCs w:val="20"/>
        </w:rPr>
        <w:t xml:space="preserve"> момент издания </w:t>
      </w:r>
      <w:r w:rsidR="00283B67" w:rsidRPr="00B86BF9">
        <w:rPr>
          <w:spacing w:val="-10"/>
          <w:sz w:val="20"/>
          <w:szCs w:val="20"/>
        </w:rPr>
        <w:t xml:space="preserve">он </w:t>
      </w:r>
      <w:r w:rsidRPr="00B86BF9">
        <w:rPr>
          <w:spacing w:val="-10"/>
          <w:sz w:val="20"/>
          <w:szCs w:val="20"/>
        </w:rPr>
        <w:t>содержи</w:t>
      </w:r>
      <w:r w:rsidR="00283B67" w:rsidRPr="00B86BF9">
        <w:rPr>
          <w:spacing w:val="-10"/>
          <w:sz w:val="20"/>
          <w:szCs w:val="20"/>
        </w:rPr>
        <w:t>т</w:t>
      </w:r>
      <w:r w:rsidRPr="00B86BF9">
        <w:rPr>
          <w:spacing w:val="-10"/>
          <w:sz w:val="20"/>
          <w:szCs w:val="20"/>
        </w:rPr>
        <w:t xml:space="preserve"> в себе цель инфор</w:t>
      </w:r>
      <w:r w:rsidR="00283B67" w:rsidRPr="00B86BF9">
        <w:rPr>
          <w:spacing w:val="-10"/>
          <w:sz w:val="20"/>
          <w:szCs w:val="20"/>
        </w:rPr>
        <w:softHyphen/>
      </w:r>
      <w:r w:rsidRPr="00B86BF9">
        <w:rPr>
          <w:spacing w:val="-10"/>
          <w:sz w:val="20"/>
          <w:szCs w:val="20"/>
        </w:rPr>
        <w:t>ми</w:t>
      </w:r>
      <w:r w:rsidR="00283B67" w:rsidRPr="00B86BF9">
        <w:rPr>
          <w:spacing w:val="-10"/>
          <w:sz w:val="20"/>
          <w:szCs w:val="20"/>
        </w:rPr>
        <w:softHyphen/>
      </w:r>
      <w:r w:rsidRPr="00B86BF9">
        <w:rPr>
          <w:spacing w:val="-10"/>
          <w:sz w:val="20"/>
          <w:szCs w:val="20"/>
        </w:rPr>
        <w:t>ро</w:t>
      </w:r>
      <w:r w:rsidR="00283B67" w:rsidRPr="00B86BF9">
        <w:rPr>
          <w:spacing w:val="-10"/>
          <w:sz w:val="20"/>
          <w:szCs w:val="20"/>
        </w:rPr>
        <w:softHyphen/>
      </w:r>
      <w:r w:rsidRPr="00B86BF9">
        <w:rPr>
          <w:spacing w:val="-10"/>
          <w:sz w:val="20"/>
          <w:szCs w:val="20"/>
        </w:rPr>
        <w:t>ва</w:t>
      </w:r>
      <w:r w:rsidR="00283B67" w:rsidRPr="00B86BF9">
        <w:rPr>
          <w:spacing w:val="-10"/>
          <w:sz w:val="20"/>
          <w:szCs w:val="20"/>
        </w:rPr>
        <w:softHyphen/>
      </w:r>
      <w:r w:rsidRPr="00B86BF9">
        <w:rPr>
          <w:spacing w:val="-10"/>
          <w:sz w:val="20"/>
          <w:szCs w:val="20"/>
        </w:rPr>
        <w:t>ния, формирования определенного мнения и др.</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 xml:space="preserve">О роли периодической печати в </w:t>
      </w:r>
      <w:r w:rsidR="00283B67" w:rsidRPr="00B86BF9">
        <w:rPr>
          <w:spacing w:val="-10"/>
          <w:sz w:val="20"/>
          <w:szCs w:val="20"/>
        </w:rPr>
        <w:t xml:space="preserve">республиканской </w:t>
      </w:r>
      <w:r w:rsidRPr="00B86BF9">
        <w:rPr>
          <w:spacing w:val="-10"/>
          <w:sz w:val="20"/>
          <w:szCs w:val="20"/>
        </w:rPr>
        <w:t>армии Испании луч</w:t>
      </w:r>
      <w:r w:rsidR="00283B67" w:rsidRPr="00B86BF9">
        <w:rPr>
          <w:spacing w:val="-10"/>
          <w:sz w:val="20"/>
          <w:szCs w:val="20"/>
        </w:rPr>
        <w:softHyphen/>
      </w:r>
      <w:r w:rsidRPr="00B86BF9">
        <w:rPr>
          <w:spacing w:val="-10"/>
          <w:sz w:val="20"/>
          <w:szCs w:val="20"/>
        </w:rPr>
        <w:t xml:space="preserve">ше всего свидетельствует брошюра М. Арпи Лоза </w:t>
      </w:r>
      <w:r w:rsidR="007C3FB4" w:rsidRPr="00B86BF9">
        <w:rPr>
          <w:spacing w:val="-10"/>
          <w:sz w:val="20"/>
          <w:szCs w:val="20"/>
        </w:rPr>
        <w:t>«</w:t>
      </w:r>
      <w:r w:rsidRPr="00B86BF9">
        <w:rPr>
          <w:spacing w:val="-10"/>
          <w:sz w:val="20"/>
          <w:szCs w:val="20"/>
        </w:rPr>
        <w:t>Польза прессы в Народ</w:t>
      </w:r>
      <w:r w:rsidR="00283B67" w:rsidRPr="00B86BF9">
        <w:rPr>
          <w:spacing w:val="-10"/>
          <w:sz w:val="20"/>
          <w:szCs w:val="20"/>
        </w:rPr>
        <w:softHyphen/>
      </w:r>
      <w:r w:rsidRPr="00B86BF9">
        <w:rPr>
          <w:spacing w:val="-10"/>
          <w:sz w:val="20"/>
          <w:szCs w:val="20"/>
        </w:rPr>
        <w:t>ной армии зависит от ее правильной ориентации</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 xml:space="preserve">[6] (La utilidad de la Prensa en el Ejercito Popular depende su justa orientacion), вышедшая в 1937 году, </w:t>
      </w:r>
      <w:r w:rsidRPr="00B86BF9">
        <w:rPr>
          <w:spacing w:val="-10"/>
          <w:sz w:val="20"/>
          <w:szCs w:val="20"/>
        </w:rPr>
        <w:lastRenderedPageBreak/>
        <w:t>экземп</w:t>
      </w:r>
      <w:r w:rsidR="00283B67" w:rsidRPr="00B86BF9">
        <w:rPr>
          <w:spacing w:val="-10"/>
          <w:sz w:val="20"/>
          <w:szCs w:val="20"/>
        </w:rPr>
        <w:softHyphen/>
      </w:r>
      <w:r w:rsidRPr="00B86BF9">
        <w:rPr>
          <w:spacing w:val="-10"/>
          <w:sz w:val="20"/>
          <w:szCs w:val="20"/>
        </w:rPr>
        <w:t>ляр которой в настоящее время находится на хранении в РГАСПИ. В бро</w:t>
      </w:r>
      <w:r w:rsidR="00283B67" w:rsidRPr="00B86BF9">
        <w:rPr>
          <w:spacing w:val="-10"/>
          <w:sz w:val="20"/>
          <w:szCs w:val="20"/>
        </w:rPr>
        <w:softHyphen/>
      </w:r>
      <w:r w:rsidRPr="00B86BF9">
        <w:rPr>
          <w:spacing w:val="-10"/>
          <w:sz w:val="20"/>
          <w:szCs w:val="20"/>
        </w:rPr>
        <w:t>шюре описываются цели и задачи газеты в армии: указывается, что она долж</w:t>
      </w:r>
      <w:r w:rsidR="00283B67" w:rsidRPr="00B86BF9">
        <w:rPr>
          <w:spacing w:val="-10"/>
          <w:sz w:val="20"/>
          <w:szCs w:val="20"/>
        </w:rPr>
        <w:softHyphen/>
      </w:r>
      <w:r w:rsidRPr="00B86BF9">
        <w:rPr>
          <w:spacing w:val="-10"/>
          <w:sz w:val="20"/>
          <w:szCs w:val="20"/>
        </w:rPr>
        <w:t>на быть агитатором и организатором в подразделении</w:t>
      </w:r>
      <w:r w:rsidR="001A7646" w:rsidRPr="00B86BF9">
        <w:rPr>
          <w:spacing w:val="-10"/>
          <w:sz w:val="20"/>
          <w:szCs w:val="20"/>
          <w:lang w:val="en-US"/>
        </w:rPr>
        <w:t> </w:t>
      </w:r>
      <w:r w:rsidRPr="00B86BF9">
        <w:rPr>
          <w:spacing w:val="-10"/>
          <w:sz w:val="20"/>
          <w:szCs w:val="20"/>
        </w:rPr>
        <w:t>[6,</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4]</w:t>
      </w:r>
      <w:r w:rsidR="001A7646" w:rsidRPr="00B86BF9">
        <w:rPr>
          <w:spacing w:val="-10"/>
          <w:sz w:val="20"/>
          <w:szCs w:val="20"/>
          <w:lang w:val="en-US"/>
        </w:rPr>
        <w:t>.</w:t>
      </w:r>
      <w:r w:rsidRPr="00B86BF9">
        <w:rPr>
          <w:spacing w:val="-10"/>
          <w:sz w:val="20"/>
          <w:szCs w:val="20"/>
        </w:rPr>
        <w:t xml:space="preserve"> Здесь про</w:t>
      </w:r>
      <w:r w:rsidR="00283B67" w:rsidRPr="00B86BF9">
        <w:rPr>
          <w:spacing w:val="-10"/>
          <w:sz w:val="20"/>
          <w:szCs w:val="20"/>
        </w:rPr>
        <w:softHyphen/>
      </w:r>
      <w:r w:rsidRPr="00B86BF9">
        <w:rPr>
          <w:spacing w:val="-10"/>
          <w:sz w:val="20"/>
          <w:szCs w:val="20"/>
        </w:rPr>
        <w:t>сле</w:t>
      </w:r>
      <w:r w:rsidR="00283B67" w:rsidRPr="00B86BF9">
        <w:rPr>
          <w:spacing w:val="-10"/>
          <w:sz w:val="20"/>
          <w:szCs w:val="20"/>
        </w:rPr>
        <w:softHyphen/>
      </w:r>
      <w:r w:rsidRPr="00B86BF9">
        <w:rPr>
          <w:spacing w:val="-10"/>
          <w:sz w:val="20"/>
          <w:szCs w:val="20"/>
        </w:rPr>
        <w:t xml:space="preserve">живается ленинский тезис о газете как </w:t>
      </w:r>
      <w:r w:rsidR="00283B67" w:rsidRPr="00B86BF9">
        <w:rPr>
          <w:spacing w:val="-10"/>
          <w:sz w:val="20"/>
          <w:szCs w:val="20"/>
        </w:rPr>
        <w:t xml:space="preserve">о </w:t>
      </w:r>
      <w:r w:rsidRPr="00B86BF9">
        <w:rPr>
          <w:spacing w:val="-10"/>
          <w:sz w:val="20"/>
          <w:szCs w:val="20"/>
        </w:rPr>
        <w:t>коллективном агитаторе и орга</w:t>
      </w:r>
      <w:r w:rsidR="00283B67" w:rsidRPr="00B86BF9">
        <w:rPr>
          <w:spacing w:val="-10"/>
          <w:sz w:val="20"/>
          <w:szCs w:val="20"/>
        </w:rPr>
        <w:softHyphen/>
      </w:r>
      <w:r w:rsidRPr="00B86BF9">
        <w:rPr>
          <w:spacing w:val="-10"/>
          <w:sz w:val="20"/>
          <w:szCs w:val="20"/>
        </w:rPr>
        <w:t>ни</w:t>
      </w:r>
      <w:r w:rsidR="00283B67" w:rsidRPr="00B86BF9">
        <w:rPr>
          <w:spacing w:val="-10"/>
          <w:sz w:val="20"/>
          <w:szCs w:val="20"/>
        </w:rPr>
        <w:softHyphen/>
      </w:r>
      <w:r w:rsidRPr="00B86BF9">
        <w:rPr>
          <w:spacing w:val="-10"/>
          <w:sz w:val="20"/>
          <w:szCs w:val="20"/>
        </w:rPr>
        <w:t>за</w:t>
      </w:r>
      <w:r w:rsidR="00283B67" w:rsidRPr="00B86BF9">
        <w:rPr>
          <w:spacing w:val="-10"/>
          <w:sz w:val="20"/>
          <w:szCs w:val="20"/>
        </w:rPr>
        <w:softHyphen/>
      </w:r>
      <w:r w:rsidRPr="00B86BF9">
        <w:rPr>
          <w:spacing w:val="-10"/>
          <w:sz w:val="20"/>
          <w:szCs w:val="20"/>
        </w:rPr>
        <w:t>торе. В брошюре определяется и список тем, которые необходимо освещать в рамках газеты: как организовывать группы бойцов, как атаковать позиции вра</w:t>
      </w:r>
      <w:r w:rsidR="00283B67" w:rsidRPr="00B86BF9">
        <w:rPr>
          <w:spacing w:val="-10"/>
          <w:sz w:val="20"/>
          <w:szCs w:val="20"/>
        </w:rPr>
        <w:softHyphen/>
      </w:r>
      <w:r w:rsidRPr="00B86BF9">
        <w:rPr>
          <w:spacing w:val="-10"/>
          <w:sz w:val="20"/>
          <w:szCs w:val="20"/>
        </w:rPr>
        <w:t>га, как использовать автоматическое оружие, а также информировать о поли</w:t>
      </w:r>
      <w:r w:rsidR="00283B67" w:rsidRPr="00B86BF9">
        <w:rPr>
          <w:spacing w:val="-10"/>
          <w:sz w:val="20"/>
          <w:szCs w:val="20"/>
        </w:rPr>
        <w:softHyphen/>
      </w:r>
      <w:r w:rsidRPr="00B86BF9">
        <w:rPr>
          <w:spacing w:val="-10"/>
          <w:sz w:val="20"/>
          <w:szCs w:val="20"/>
        </w:rPr>
        <w:t>тической ситуации в стране и мире. Первой целью армейской газеты, соглас</w:t>
      </w:r>
      <w:r w:rsidR="00283B67" w:rsidRPr="00B86BF9">
        <w:rPr>
          <w:spacing w:val="-10"/>
          <w:sz w:val="20"/>
          <w:szCs w:val="20"/>
        </w:rPr>
        <w:softHyphen/>
      </w:r>
      <w:r w:rsidRPr="00B86BF9">
        <w:rPr>
          <w:spacing w:val="-10"/>
          <w:sz w:val="20"/>
          <w:szCs w:val="20"/>
        </w:rPr>
        <w:t>но данной брошюре, являлось поддержание боевого духа, а второй — улуч</w:t>
      </w:r>
      <w:r w:rsidR="00283B67" w:rsidRPr="00B86BF9">
        <w:rPr>
          <w:spacing w:val="-10"/>
          <w:sz w:val="20"/>
          <w:szCs w:val="20"/>
        </w:rPr>
        <w:softHyphen/>
      </w:r>
      <w:r w:rsidRPr="00B86BF9">
        <w:rPr>
          <w:spacing w:val="-10"/>
          <w:sz w:val="20"/>
          <w:szCs w:val="20"/>
        </w:rPr>
        <w:t>шение военно-технической подготовки солдат.</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1936—1938 гг. в Народной армии Испании выходил целый ряд поль</w:t>
      </w:r>
      <w:r w:rsidR="00283B67" w:rsidRPr="00B86BF9">
        <w:rPr>
          <w:spacing w:val="-10"/>
          <w:sz w:val="20"/>
          <w:szCs w:val="20"/>
        </w:rPr>
        <w:softHyphen/>
      </w:r>
      <w:r w:rsidRPr="00B86BF9">
        <w:rPr>
          <w:spacing w:val="-10"/>
          <w:sz w:val="20"/>
          <w:szCs w:val="20"/>
        </w:rPr>
        <w:t>скоязычных армейских газет, как минимум одна газета на украинском, а так</w:t>
      </w:r>
      <w:r w:rsidR="00283B67" w:rsidRPr="00B86BF9">
        <w:rPr>
          <w:spacing w:val="-10"/>
          <w:sz w:val="20"/>
          <w:szCs w:val="20"/>
        </w:rPr>
        <w:softHyphen/>
      </w:r>
      <w:r w:rsidRPr="00B86BF9">
        <w:rPr>
          <w:spacing w:val="-10"/>
          <w:sz w:val="20"/>
          <w:szCs w:val="20"/>
        </w:rPr>
        <w:t>же газеты на идиш и других языках, распространенных во Второй Поль</w:t>
      </w:r>
      <w:r w:rsidR="00283B67" w:rsidRPr="00B86BF9">
        <w:rPr>
          <w:spacing w:val="-10"/>
          <w:sz w:val="20"/>
          <w:szCs w:val="20"/>
        </w:rPr>
        <w:softHyphen/>
      </w:r>
      <w:r w:rsidRPr="00B86BF9">
        <w:rPr>
          <w:spacing w:val="-10"/>
          <w:sz w:val="20"/>
          <w:szCs w:val="20"/>
        </w:rPr>
        <w:t>ской республике. Наиболее универсальный способ их классификации был пред</w:t>
      </w:r>
      <w:r w:rsidR="00283B67" w:rsidRPr="00B86BF9">
        <w:rPr>
          <w:spacing w:val="-10"/>
          <w:sz w:val="20"/>
          <w:szCs w:val="20"/>
        </w:rPr>
        <w:softHyphen/>
      </w:r>
      <w:r w:rsidRPr="00B86BF9">
        <w:rPr>
          <w:spacing w:val="-10"/>
          <w:sz w:val="20"/>
          <w:szCs w:val="20"/>
        </w:rPr>
        <w:t>ложен Д. Загзилом в его выступлении на упомянутой выше конферен</w:t>
      </w:r>
      <w:r w:rsidR="00283B67" w:rsidRPr="00B86BF9">
        <w:rPr>
          <w:spacing w:val="-10"/>
          <w:sz w:val="20"/>
          <w:szCs w:val="20"/>
        </w:rPr>
        <w:softHyphen/>
      </w:r>
      <w:r w:rsidRPr="00B86BF9">
        <w:rPr>
          <w:spacing w:val="-10"/>
          <w:sz w:val="20"/>
          <w:szCs w:val="20"/>
        </w:rPr>
        <w:t>ции</w:t>
      </w:r>
      <w:r w:rsidR="001A7646" w:rsidRPr="00B86BF9">
        <w:rPr>
          <w:spacing w:val="-10"/>
          <w:sz w:val="20"/>
          <w:szCs w:val="20"/>
          <w:lang w:val="en-US"/>
        </w:rPr>
        <w:t> </w:t>
      </w:r>
      <w:r w:rsidRPr="00B86BF9">
        <w:rPr>
          <w:spacing w:val="-10"/>
          <w:sz w:val="20"/>
          <w:szCs w:val="20"/>
        </w:rPr>
        <w:t>[1]. Он разделил фронтовую прессу на центральную и окопную. Такое раз</w:t>
      </w:r>
      <w:r w:rsidR="00283B67" w:rsidRPr="00B86BF9">
        <w:rPr>
          <w:spacing w:val="-10"/>
          <w:sz w:val="20"/>
          <w:szCs w:val="20"/>
        </w:rPr>
        <w:softHyphen/>
      </w:r>
      <w:r w:rsidRPr="00B86BF9">
        <w:rPr>
          <w:spacing w:val="-10"/>
          <w:sz w:val="20"/>
          <w:szCs w:val="20"/>
        </w:rPr>
        <w:t>деление, основанное на профессиональности и отношениях с цент</w:t>
      </w:r>
      <w:r w:rsidR="00283B67" w:rsidRPr="00B86BF9">
        <w:rPr>
          <w:spacing w:val="-10"/>
          <w:sz w:val="20"/>
          <w:szCs w:val="20"/>
        </w:rPr>
        <w:softHyphen/>
      </w:r>
      <w:r w:rsidRPr="00B86BF9">
        <w:rPr>
          <w:spacing w:val="-10"/>
          <w:sz w:val="20"/>
          <w:szCs w:val="20"/>
        </w:rPr>
        <w:t>раль</w:t>
      </w:r>
      <w:r w:rsidR="00283B67" w:rsidRPr="00B86BF9">
        <w:rPr>
          <w:spacing w:val="-10"/>
          <w:sz w:val="20"/>
          <w:szCs w:val="20"/>
        </w:rPr>
        <w:softHyphen/>
      </w:r>
      <w:r w:rsidRPr="00B86BF9">
        <w:rPr>
          <w:spacing w:val="-10"/>
          <w:sz w:val="20"/>
          <w:szCs w:val="20"/>
        </w:rPr>
        <w:t>ным штабом интербригад, можно считать уместным для рассмотрения дан</w:t>
      </w:r>
      <w:r w:rsidR="00283B67" w:rsidRPr="00B86BF9">
        <w:rPr>
          <w:spacing w:val="-10"/>
          <w:sz w:val="20"/>
          <w:szCs w:val="20"/>
        </w:rPr>
        <w:softHyphen/>
      </w:r>
      <w:r w:rsidRPr="00B86BF9">
        <w:rPr>
          <w:spacing w:val="-10"/>
          <w:sz w:val="20"/>
          <w:szCs w:val="20"/>
        </w:rPr>
        <w:t>ной проблемы.</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качестве примеров будет рассмотрен ряд как центральных, так и окоп</w:t>
      </w:r>
      <w:r w:rsidR="00283B67" w:rsidRPr="00B86BF9">
        <w:rPr>
          <w:spacing w:val="-10"/>
          <w:sz w:val="20"/>
          <w:szCs w:val="20"/>
        </w:rPr>
        <w:softHyphen/>
      </w:r>
      <w:r w:rsidRPr="00B86BF9">
        <w:rPr>
          <w:spacing w:val="-10"/>
          <w:sz w:val="20"/>
          <w:szCs w:val="20"/>
        </w:rPr>
        <w:t xml:space="preserve">ных изданий польских добровольцев интербригад. Это газеты </w:t>
      </w:r>
      <w:r w:rsidR="007C3FB4" w:rsidRPr="00B86BF9">
        <w:rPr>
          <w:spacing w:val="-10"/>
          <w:sz w:val="20"/>
          <w:szCs w:val="20"/>
        </w:rPr>
        <w:t>«</w:t>
      </w:r>
      <w:r w:rsidRPr="00B86BF9">
        <w:rPr>
          <w:spacing w:val="-10"/>
          <w:sz w:val="20"/>
          <w:szCs w:val="20"/>
        </w:rPr>
        <w:t>Домб</w:t>
      </w:r>
      <w:r w:rsidR="00283B67" w:rsidRPr="00B86BF9">
        <w:rPr>
          <w:spacing w:val="-10"/>
          <w:sz w:val="20"/>
          <w:szCs w:val="20"/>
        </w:rPr>
        <w:softHyphen/>
      </w:r>
      <w:r w:rsidRPr="00B86BF9">
        <w:rPr>
          <w:spacing w:val="-10"/>
          <w:sz w:val="20"/>
          <w:szCs w:val="20"/>
        </w:rPr>
        <w:t>ров</w:t>
      </w:r>
      <w:r w:rsidR="00283B67" w:rsidRPr="00B86BF9">
        <w:rPr>
          <w:spacing w:val="-10"/>
          <w:sz w:val="20"/>
          <w:szCs w:val="20"/>
        </w:rPr>
        <w:softHyphen/>
      </w:r>
      <w:r w:rsidRPr="00B86BF9">
        <w:rPr>
          <w:spacing w:val="-10"/>
          <w:sz w:val="20"/>
          <w:szCs w:val="20"/>
        </w:rPr>
        <w:t>шчак</w:t>
      </w:r>
      <w:r w:rsidR="007C3FB4" w:rsidRPr="00B86BF9">
        <w:rPr>
          <w:spacing w:val="-10"/>
          <w:sz w:val="20"/>
          <w:szCs w:val="20"/>
        </w:rPr>
        <w:t>»</w:t>
      </w:r>
      <w:r w:rsidRPr="00B86BF9">
        <w:rPr>
          <w:spacing w:val="-10"/>
          <w:sz w:val="20"/>
          <w:szCs w:val="20"/>
        </w:rPr>
        <w:t xml:space="preserve"> (Dąbrowszczak)</w:t>
      </w:r>
      <w:r w:rsidR="001A7646" w:rsidRPr="00B86BF9">
        <w:rPr>
          <w:spacing w:val="-10"/>
          <w:sz w:val="20"/>
          <w:szCs w:val="20"/>
          <w:lang w:val="en-US"/>
        </w:rPr>
        <w:t> </w:t>
      </w:r>
      <w:r w:rsidRPr="00B86BF9">
        <w:rPr>
          <w:spacing w:val="-10"/>
          <w:sz w:val="20"/>
          <w:szCs w:val="20"/>
        </w:rPr>
        <w:t xml:space="preserve">[8], </w:t>
      </w:r>
      <w:r w:rsidR="007C3FB4" w:rsidRPr="00B86BF9">
        <w:rPr>
          <w:spacing w:val="-10"/>
          <w:sz w:val="20"/>
          <w:szCs w:val="20"/>
        </w:rPr>
        <w:t>«</w:t>
      </w:r>
      <w:r w:rsidRPr="00B86BF9">
        <w:rPr>
          <w:spacing w:val="-10"/>
          <w:sz w:val="20"/>
          <w:szCs w:val="20"/>
        </w:rPr>
        <w:t>Охотник вольности</w:t>
      </w:r>
      <w:r w:rsidR="007C3FB4" w:rsidRPr="00B86BF9">
        <w:rPr>
          <w:spacing w:val="-10"/>
          <w:sz w:val="20"/>
          <w:szCs w:val="20"/>
        </w:rPr>
        <w:t>»</w:t>
      </w:r>
      <w:r w:rsidRPr="00B86BF9">
        <w:rPr>
          <w:spacing w:val="-10"/>
          <w:sz w:val="20"/>
          <w:szCs w:val="20"/>
        </w:rPr>
        <w:t xml:space="preserve"> (Ochotnik wolności)</w:t>
      </w:r>
      <w:r w:rsidR="001A7646" w:rsidRPr="00B86BF9">
        <w:rPr>
          <w:spacing w:val="-10"/>
          <w:sz w:val="20"/>
          <w:szCs w:val="20"/>
          <w:lang w:val="en-US"/>
        </w:rPr>
        <w:t> </w:t>
      </w:r>
      <w:r w:rsidRPr="00B86BF9">
        <w:rPr>
          <w:spacing w:val="-10"/>
          <w:sz w:val="20"/>
          <w:szCs w:val="20"/>
        </w:rPr>
        <w:t xml:space="preserve">[7], </w:t>
      </w:r>
      <w:r w:rsidR="007C3FB4" w:rsidRPr="00B86BF9">
        <w:rPr>
          <w:spacing w:val="-10"/>
          <w:sz w:val="20"/>
          <w:szCs w:val="20"/>
        </w:rPr>
        <w:t>«</w:t>
      </w:r>
      <w:r w:rsidRPr="00B86BF9">
        <w:rPr>
          <w:spacing w:val="-10"/>
          <w:sz w:val="20"/>
          <w:szCs w:val="20"/>
        </w:rPr>
        <w:t>Нап</w:t>
      </w:r>
      <w:r w:rsidR="00283B67" w:rsidRPr="00B86BF9">
        <w:rPr>
          <w:spacing w:val="-10"/>
          <w:sz w:val="20"/>
          <w:szCs w:val="20"/>
        </w:rPr>
        <w:softHyphen/>
      </w:r>
      <w:r w:rsidRPr="00B86BF9">
        <w:rPr>
          <w:spacing w:val="-10"/>
          <w:sz w:val="20"/>
          <w:szCs w:val="20"/>
        </w:rPr>
        <w:t>шуд</w:t>
      </w:r>
      <w:r w:rsidR="007C3FB4" w:rsidRPr="00B86BF9">
        <w:rPr>
          <w:spacing w:val="-10"/>
          <w:sz w:val="20"/>
          <w:szCs w:val="20"/>
        </w:rPr>
        <w:t>»</w:t>
      </w:r>
      <w:r w:rsidRPr="00B86BF9">
        <w:rPr>
          <w:spacing w:val="-10"/>
          <w:sz w:val="20"/>
          <w:szCs w:val="20"/>
        </w:rPr>
        <w:t xml:space="preserve"> (Naprzód)</w:t>
      </w:r>
      <w:r w:rsidR="001A7646" w:rsidRPr="00B86BF9">
        <w:rPr>
          <w:spacing w:val="-10"/>
          <w:sz w:val="20"/>
          <w:szCs w:val="20"/>
          <w:lang w:val="en-US"/>
        </w:rPr>
        <w:t> </w:t>
      </w:r>
      <w:r w:rsidRPr="00B86BF9">
        <w:rPr>
          <w:spacing w:val="-10"/>
          <w:sz w:val="20"/>
          <w:szCs w:val="20"/>
        </w:rPr>
        <w:t xml:space="preserve">[12], </w:t>
      </w:r>
      <w:r w:rsidR="007C3FB4" w:rsidRPr="00B86BF9">
        <w:rPr>
          <w:spacing w:val="-10"/>
          <w:sz w:val="20"/>
          <w:szCs w:val="20"/>
        </w:rPr>
        <w:t>«</w:t>
      </w:r>
      <w:r w:rsidRPr="00B86BF9">
        <w:rPr>
          <w:spacing w:val="-10"/>
          <w:sz w:val="20"/>
          <w:szCs w:val="20"/>
        </w:rPr>
        <w:t>Бартошчак</w:t>
      </w:r>
      <w:r w:rsidR="007C3FB4" w:rsidRPr="00B86BF9">
        <w:rPr>
          <w:spacing w:val="-10"/>
          <w:sz w:val="20"/>
          <w:szCs w:val="20"/>
        </w:rPr>
        <w:t>»</w:t>
      </w:r>
      <w:r w:rsidRPr="00B86BF9">
        <w:rPr>
          <w:spacing w:val="-10"/>
          <w:sz w:val="20"/>
          <w:szCs w:val="20"/>
        </w:rPr>
        <w:t xml:space="preserve"> (Bartoszczak)</w:t>
      </w:r>
      <w:r w:rsidR="001A7646" w:rsidRPr="00B86BF9">
        <w:rPr>
          <w:spacing w:val="-10"/>
          <w:sz w:val="20"/>
          <w:szCs w:val="20"/>
          <w:lang w:val="en-US"/>
        </w:rPr>
        <w:t> </w:t>
      </w:r>
      <w:r w:rsidRPr="00B86BF9">
        <w:rPr>
          <w:spacing w:val="-10"/>
          <w:sz w:val="20"/>
          <w:szCs w:val="20"/>
        </w:rPr>
        <w:t xml:space="preserve">[14], </w:t>
      </w:r>
      <w:r w:rsidR="007C3FB4" w:rsidRPr="00B86BF9">
        <w:rPr>
          <w:spacing w:val="-10"/>
          <w:sz w:val="20"/>
          <w:szCs w:val="20"/>
        </w:rPr>
        <w:t>«</w:t>
      </w:r>
      <w:r w:rsidRPr="00B86BF9">
        <w:rPr>
          <w:spacing w:val="-10"/>
          <w:sz w:val="20"/>
          <w:szCs w:val="20"/>
        </w:rPr>
        <w:t>Боротьба</w:t>
      </w:r>
      <w:r w:rsidR="007C3FB4" w:rsidRPr="00B86BF9">
        <w:rPr>
          <w:spacing w:val="-10"/>
          <w:sz w:val="20"/>
          <w:szCs w:val="20"/>
        </w:rPr>
        <w:t>»</w:t>
      </w:r>
      <w:r w:rsidRPr="00B86BF9">
        <w:rPr>
          <w:spacing w:val="-10"/>
          <w:sz w:val="20"/>
          <w:szCs w:val="20"/>
        </w:rPr>
        <w:t xml:space="preserve"> и др. Сре</w:t>
      </w:r>
      <w:r w:rsidR="00283B67" w:rsidRPr="00B86BF9">
        <w:rPr>
          <w:spacing w:val="-10"/>
          <w:sz w:val="20"/>
          <w:szCs w:val="20"/>
        </w:rPr>
        <w:softHyphen/>
      </w:r>
      <w:r w:rsidRPr="00B86BF9">
        <w:rPr>
          <w:spacing w:val="-10"/>
          <w:sz w:val="20"/>
          <w:szCs w:val="20"/>
        </w:rPr>
        <w:t xml:space="preserve">ди них к центральной прессе можно отнести газеты </w:t>
      </w:r>
      <w:r w:rsidR="007C3FB4" w:rsidRPr="00B86BF9">
        <w:rPr>
          <w:spacing w:val="-10"/>
          <w:sz w:val="20"/>
          <w:szCs w:val="20"/>
        </w:rPr>
        <w:t>«</w:t>
      </w:r>
      <w:r w:rsidRPr="00B86BF9">
        <w:rPr>
          <w:spacing w:val="-10"/>
          <w:sz w:val="20"/>
          <w:szCs w:val="20"/>
        </w:rPr>
        <w:t>Домбровшчак</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Охот</w:t>
      </w:r>
      <w:r w:rsidR="00283B67" w:rsidRPr="00B86BF9">
        <w:rPr>
          <w:spacing w:val="-10"/>
          <w:sz w:val="20"/>
          <w:szCs w:val="20"/>
        </w:rPr>
        <w:softHyphen/>
      </w:r>
      <w:r w:rsidRPr="00B86BF9">
        <w:rPr>
          <w:spacing w:val="-10"/>
          <w:sz w:val="20"/>
          <w:szCs w:val="20"/>
        </w:rPr>
        <w:t>ник вольности</w:t>
      </w:r>
      <w:r w:rsidR="007C3FB4" w:rsidRPr="00B86BF9">
        <w:rPr>
          <w:spacing w:val="-10"/>
          <w:sz w:val="20"/>
          <w:szCs w:val="20"/>
        </w:rPr>
        <w:t>»</w:t>
      </w:r>
      <w:r w:rsidRPr="00B86BF9">
        <w:rPr>
          <w:spacing w:val="-10"/>
          <w:sz w:val="20"/>
          <w:szCs w:val="20"/>
        </w:rPr>
        <w:t>, а остальные из перечисленных можно причислить к окоп</w:t>
      </w:r>
      <w:r w:rsidR="00283B67" w:rsidRPr="00B86BF9">
        <w:rPr>
          <w:spacing w:val="-10"/>
          <w:sz w:val="20"/>
          <w:szCs w:val="20"/>
        </w:rPr>
        <w:softHyphen/>
      </w:r>
      <w:r w:rsidRPr="00B86BF9">
        <w:rPr>
          <w:spacing w:val="-10"/>
          <w:sz w:val="20"/>
          <w:szCs w:val="20"/>
        </w:rPr>
        <w:t xml:space="preserve">ной прессе. Примеры окопной прессы: </w:t>
      </w:r>
      <w:r w:rsidR="007C3FB4" w:rsidRPr="00B86BF9">
        <w:rPr>
          <w:spacing w:val="-10"/>
          <w:sz w:val="20"/>
          <w:szCs w:val="20"/>
        </w:rPr>
        <w:t>«</w:t>
      </w:r>
      <w:r w:rsidRPr="00B86BF9">
        <w:rPr>
          <w:spacing w:val="-10"/>
          <w:sz w:val="20"/>
          <w:szCs w:val="20"/>
        </w:rPr>
        <w:t>Напшуд</w:t>
      </w:r>
      <w:r w:rsidR="007C3FB4" w:rsidRPr="00B86BF9">
        <w:rPr>
          <w:spacing w:val="-10"/>
          <w:sz w:val="20"/>
          <w:szCs w:val="20"/>
        </w:rPr>
        <w:t>»</w:t>
      </w:r>
      <w:r w:rsidR="00283B67" w:rsidRPr="00B86BF9">
        <w:rPr>
          <w:spacing w:val="-10"/>
          <w:sz w:val="20"/>
          <w:szCs w:val="20"/>
        </w:rPr>
        <w:t xml:space="preserve"> — </w:t>
      </w:r>
      <w:r w:rsidRPr="00B86BF9">
        <w:rPr>
          <w:spacing w:val="-10"/>
          <w:sz w:val="20"/>
          <w:szCs w:val="20"/>
        </w:rPr>
        <w:t>газет</w:t>
      </w:r>
      <w:r w:rsidR="00283B67" w:rsidRPr="00B86BF9">
        <w:rPr>
          <w:spacing w:val="-10"/>
          <w:sz w:val="20"/>
          <w:szCs w:val="20"/>
        </w:rPr>
        <w:t xml:space="preserve">а </w:t>
      </w:r>
      <w:r w:rsidRPr="00B86BF9">
        <w:rPr>
          <w:spacing w:val="-10"/>
          <w:sz w:val="20"/>
          <w:szCs w:val="20"/>
        </w:rPr>
        <w:t xml:space="preserve">батальона </w:t>
      </w:r>
      <w:r w:rsidR="007C3FB4" w:rsidRPr="00B86BF9">
        <w:rPr>
          <w:spacing w:val="-10"/>
          <w:sz w:val="20"/>
          <w:szCs w:val="20"/>
        </w:rPr>
        <w:t>«</w:t>
      </w:r>
      <w:r w:rsidRPr="00B86BF9">
        <w:rPr>
          <w:spacing w:val="-10"/>
          <w:sz w:val="20"/>
          <w:szCs w:val="20"/>
        </w:rPr>
        <w:t>Пала</w:t>
      </w:r>
      <w:r w:rsidR="00283B67" w:rsidRPr="00B86BF9">
        <w:rPr>
          <w:spacing w:val="-10"/>
          <w:sz w:val="20"/>
          <w:szCs w:val="20"/>
        </w:rPr>
        <w:softHyphen/>
      </w:r>
      <w:r w:rsidRPr="00B86BF9">
        <w:rPr>
          <w:spacing w:val="-10"/>
          <w:sz w:val="20"/>
          <w:szCs w:val="20"/>
        </w:rPr>
        <w:t>фокс</w:t>
      </w:r>
      <w:r w:rsidR="007C3FB4" w:rsidRPr="00B86BF9">
        <w:rPr>
          <w:spacing w:val="-10"/>
          <w:sz w:val="20"/>
          <w:szCs w:val="20"/>
        </w:rPr>
        <w:t>»</w:t>
      </w:r>
      <w:r w:rsidRPr="00B86BF9">
        <w:rPr>
          <w:spacing w:val="-10"/>
          <w:sz w:val="20"/>
          <w:szCs w:val="20"/>
        </w:rPr>
        <w:t xml:space="preserve"> 13-й интербригады, </w:t>
      </w:r>
      <w:r w:rsidR="007C3FB4" w:rsidRPr="00B86BF9">
        <w:rPr>
          <w:spacing w:val="-10"/>
          <w:sz w:val="20"/>
          <w:szCs w:val="20"/>
        </w:rPr>
        <w:t>«</w:t>
      </w:r>
      <w:r w:rsidRPr="00B86BF9">
        <w:rPr>
          <w:spacing w:val="-10"/>
          <w:sz w:val="20"/>
          <w:szCs w:val="20"/>
        </w:rPr>
        <w:t>Боротьба</w:t>
      </w:r>
      <w:r w:rsidR="007C3FB4" w:rsidRPr="00B86BF9">
        <w:rPr>
          <w:spacing w:val="-10"/>
          <w:sz w:val="20"/>
          <w:szCs w:val="20"/>
        </w:rPr>
        <w:t>»</w:t>
      </w:r>
      <w:r w:rsidRPr="00B86BF9">
        <w:rPr>
          <w:spacing w:val="-10"/>
          <w:sz w:val="20"/>
          <w:szCs w:val="20"/>
        </w:rPr>
        <w:t xml:space="preserve"> была газетой роты им. Шев</w:t>
      </w:r>
      <w:r w:rsidR="00283B67" w:rsidRPr="00B86BF9">
        <w:rPr>
          <w:spacing w:val="-10"/>
          <w:sz w:val="20"/>
          <w:szCs w:val="20"/>
        </w:rPr>
        <w:softHyphen/>
      </w:r>
      <w:r w:rsidRPr="00B86BF9">
        <w:rPr>
          <w:spacing w:val="-10"/>
          <w:sz w:val="20"/>
          <w:szCs w:val="20"/>
        </w:rPr>
        <w:t>чен</w:t>
      </w:r>
      <w:r w:rsidR="00283B67" w:rsidRPr="00B86BF9">
        <w:rPr>
          <w:spacing w:val="-10"/>
          <w:sz w:val="20"/>
          <w:szCs w:val="20"/>
        </w:rPr>
        <w:softHyphen/>
      </w:r>
      <w:r w:rsidRPr="00B86BF9">
        <w:rPr>
          <w:spacing w:val="-10"/>
          <w:sz w:val="20"/>
          <w:szCs w:val="20"/>
        </w:rPr>
        <w:t xml:space="preserve">ко, </w:t>
      </w:r>
      <w:r w:rsidR="007C3FB4" w:rsidRPr="00B86BF9">
        <w:rPr>
          <w:spacing w:val="-10"/>
          <w:sz w:val="20"/>
          <w:szCs w:val="20"/>
        </w:rPr>
        <w:t>«</w:t>
      </w:r>
      <w:r w:rsidRPr="00B86BF9">
        <w:rPr>
          <w:spacing w:val="-10"/>
          <w:sz w:val="20"/>
          <w:szCs w:val="20"/>
        </w:rPr>
        <w:t>Бартошчак</w:t>
      </w:r>
      <w:r w:rsidR="007C3FB4" w:rsidRPr="00B86BF9">
        <w:rPr>
          <w:spacing w:val="-10"/>
          <w:sz w:val="20"/>
          <w:szCs w:val="20"/>
        </w:rPr>
        <w:t>»</w:t>
      </w:r>
      <w:r w:rsidR="00283B67" w:rsidRPr="00B86BF9">
        <w:rPr>
          <w:spacing w:val="-10"/>
          <w:sz w:val="20"/>
          <w:szCs w:val="20"/>
        </w:rPr>
        <w:t xml:space="preserve"> — </w:t>
      </w:r>
      <w:r w:rsidRPr="00B86BF9">
        <w:rPr>
          <w:spacing w:val="-10"/>
          <w:sz w:val="20"/>
          <w:szCs w:val="20"/>
        </w:rPr>
        <w:t>газет</w:t>
      </w:r>
      <w:r w:rsidR="00283B67" w:rsidRPr="00B86BF9">
        <w:rPr>
          <w:spacing w:val="-10"/>
          <w:sz w:val="20"/>
          <w:szCs w:val="20"/>
        </w:rPr>
        <w:t>а</w:t>
      </w:r>
      <w:r w:rsidRPr="00B86BF9">
        <w:rPr>
          <w:spacing w:val="-10"/>
          <w:sz w:val="20"/>
          <w:szCs w:val="20"/>
        </w:rPr>
        <w:t xml:space="preserve"> батареи им. Гловацкого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Цели периодической печати добровольцев формулировались или в спе</w:t>
      </w:r>
      <w:r w:rsidR="00283B67" w:rsidRPr="00B86BF9">
        <w:rPr>
          <w:spacing w:val="-10"/>
          <w:sz w:val="20"/>
          <w:szCs w:val="20"/>
        </w:rPr>
        <w:softHyphen/>
      </w:r>
      <w:r w:rsidRPr="00B86BF9">
        <w:rPr>
          <w:spacing w:val="-10"/>
          <w:sz w:val="20"/>
          <w:szCs w:val="20"/>
        </w:rPr>
        <w:t xml:space="preserve">циализированных брошюрах, таких как упомянутая выше, </w:t>
      </w:r>
      <w:r w:rsidR="00283B67" w:rsidRPr="00B86BF9">
        <w:rPr>
          <w:spacing w:val="-10"/>
          <w:sz w:val="20"/>
          <w:szCs w:val="20"/>
        </w:rPr>
        <w:t>ил</w:t>
      </w:r>
      <w:r w:rsidRPr="00B86BF9">
        <w:rPr>
          <w:spacing w:val="-10"/>
          <w:sz w:val="20"/>
          <w:szCs w:val="20"/>
        </w:rPr>
        <w:t>и непо</w:t>
      </w:r>
      <w:r w:rsidR="00283B67" w:rsidRPr="00B86BF9">
        <w:rPr>
          <w:spacing w:val="-10"/>
          <w:sz w:val="20"/>
          <w:szCs w:val="20"/>
        </w:rPr>
        <w:softHyphen/>
      </w:r>
      <w:r w:rsidRPr="00B86BF9">
        <w:rPr>
          <w:spacing w:val="-10"/>
          <w:sz w:val="20"/>
          <w:szCs w:val="20"/>
        </w:rPr>
        <w:t>средст</w:t>
      </w:r>
      <w:r w:rsidR="00283B67" w:rsidRPr="00B86BF9">
        <w:rPr>
          <w:spacing w:val="-10"/>
          <w:sz w:val="20"/>
          <w:szCs w:val="20"/>
        </w:rPr>
        <w:softHyphen/>
      </w:r>
      <w:r w:rsidRPr="00B86BF9">
        <w:rPr>
          <w:spacing w:val="-10"/>
          <w:sz w:val="20"/>
          <w:szCs w:val="20"/>
        </w:rPr>
        <w:t>венно на страницах самих газет. Например, вышедшая в 50-м выпуске газе</w:t>
      </w:r>
      <w:r w:rsidR="00283B67" w:rsidRPr="00B86BF9">
        <w:rPr>
          <w:spacing w:val="-10"/>
          <w:sz w:val="20"/>
          <w:szCs w:val="20"/>
        </w:rPr>
        <w:softHyphen/>
      </w:r>
      <w:r w:rsidRPr="00B86BF9">
        <w:rPr>
          <w:spacing w:val="-10"/>
          <w:sz w:val="20"/>
          <w:szCs w:val="20"/>
        </w:rPr>
        <w:t xml:space="preserve">ты </w:t>
      </w:r>
      <w:r w:rsidR="007C3FB4" w:rsidRPr="00B86BF9">
        <w:rPr>
          <w:spacing w:val="-10"/>
          <w:sz w:val="20"/>
          <w:szCs w:val="20"/>
        </w:rPr>
        <w:t>«</w:t>
      </w:r>
      <w:r w:rsidRPr="00B86BF9">
        <w:rPr>
          <w:spacing w:val="-10"/>
          <w:sz w:val="20"/>
          <w:szCs w:val="20"/>
        </w:rPr>
        <w:t>Домбров</w:t>
      </w:r>
      <w:r w:rsidR="00283B67" w:rsidRPr="00B86BF9">
        <w:rPr>
          <w:spacing w:val="-10"/>
          <w:sz w:val="20"/>
          <w:szCs w:val="20"/>
        </w:rPr>
        <w:t>шч</w:t>
      </w:r>
      <w:r w:rsidRPr="00B86BF9">
        <w:rPr>
          <w:spacing w:val="-10"/>
          <w:sz w:val="20"/>
          <w:szCs w:val="20"/>
        </w:rPr>
        <w:t>ак</w:t>
      </w:r>
      <w:r w:rsidR="007C3FB4" w:rsidRPr="00B86BF9">
        <w:rPr>
          <w:spacing w:val="-10"/>
          <w:sz w:val="20"/>
          <w:szCs w:val="20"/>
        </w:rPr>
        <w:t>»</w:t>
      </w:r>
      <w:r w:rsidRPr="00B86BF9">
        <w:rPr>
          <w:spacing w:val="-10"/>
          <w:sz w:val="20"/>
          <w:szCs w:val="20"/>
        </w:rPr>
        <w:t xml:space="preserve"> статья </w:t>
      </w:r>
      <w:r w:rsidR="007C3FB4" w:rsidRPr="00B86BF9">
        <w:rPr>
          <w:spacing w:val="-10"/>
          <w:sz w:val="20"/>
          <w:szCs w:val="20"/>
        </w:rPr>
        <w:t>«</w:t>
      </w:r>
      <w:r w:rsidRPr="00B86BF9">
        <w:rPr>
          <w:spacing w:val="-10"/>
          <w:sz w:val="20"/>
          <w:szCs w:val="20"/>
        </w:rPr>
        <w:t xml:space="preserve">Piedziesiat numerow </w:t>
      </w:r>
      <w:r w:rsidR="007C3FB4" w:rsidRPr="00B86BF9">
        <w:rPr>
          <w:spacing w:val="-10"/>
          <w:sz w:val="20"/>
          <w:szCs w:val="20"/>
        </w:rPr>
        <w:t>«</w:t>
      </w:r>
      <w:r w:rsidRPr="00B86BF9">
        <w:rPr>
          <w:spacing w:val="-10"/>
          <w:sz w:val="20"/>
          <w:szCs w:val="20"/>
        </w:rPr>
        <w:t>Dabrowszczaka</w:t>
      </w:r>
      <w:r w:rsidR="007C3FB4" w:rsidRPr="00B86BF9">
        <w:rPr>
          <w:spacing w:val="-10"/>
          <w:sz w:val="20"/>
          <w:szCs w:val="20"/>
        </w:rPr>
        <w:t>»</w:t>
      </w:r>
      <w:r w:rsidRPr="00B86BF9">
        <w:rPr>
          <w:spacing w:val="-10"/>
          <w:sz w:val="20"/>
          <w:szCs w:val="20"/>
        </w:rPr>
        <w:t xml:space="preserve"> цити</w:t>
      </w:r>
      <w:r w:rsidR="00283B67" w:rsidRPr="00B86BF9">
        <w:rPr>
          <w:spacing w:val="-10"/>
          <w:sz w:val="20"/>
          <w:szCs w:val="20"/>
        </w:rPr>
        <w:softHyphen/>
      </w:r>
      <w:r w:rsidRPr="00B86BF9">
        <w:rPr>
          <w:spacing w:val="-10"/>
          <w:sz w:val="20"/>
          <w:szCs w:val="20"/>
        </w:rPr>
        <w:t>ро</w:t>
      </w:r>
      <w:r w:rsidR="00283B67" w:rsidRPr="00B86BF9">
        <w:rPr>
          <w:spacing w:val="-10"/>
          <w:sz w:val="20"/>
          <w:szCs w:val="20"/>
        </w:rPr>
        <w:softHyphen/>
      </w:r>
      <w:r w:rsidRPr="00B86BF9">
        <w:rPr>
          <w:spacing w:val="-10"/>
          <w:sz w:val="20"/>
          <w:szCs w:val="20"/>
        </w:rPr>
        <w:t>ва</w:t>
      </w:r>
      <w:r w:rsidR="00283B67" w:rsidRPr="00B86BF9">
        <w:rPr>
          <w:spacing w:val="-10"/>
          <w:sz w:val="20"/>
          <w:szCs w:val="20"/>
        </w:rPr>
        <w:softHyphen/>
      </w:r>
      <w:r w:rsidRPr="00B86BF9">
        <w:rPr>
          <w:spacing w:val="-10"/>
          <w:sz w:val="20"/>
          <w:szCs w:val="20"/>
        </w:rPr>
        <w:t xml:space="preserve">ла цель газеты: </w:t>
      </w:r>
      <w:r w:rsidR="007C3FB4" w:rsidRPr="00B86BF9">
        <w:rPr>
          <w:spacing w:val="-10"/>
          <w:sz w:val="20"/>
          <w:szCs w:val="20"/>
        </w:rPr>
        <w:t>«</w:t>
      </w:r>
      <w:r w:rsidRPr="00B86BF9">
        <w:rPr>
          <w:spacing w:val="-10"/>
          <w:sz w:val="20"/>
          <w:szCs w:val="20"/>
        </w:rPr>
        <w:t>Домбров</w:t>
      </w:r>
      <w:r w:rsidR="00283B67" w:rsidRPr="00B86BF9">
        <w:rPr>
          <w:spacing w:val="-10"/>
          <w:sz w:val="20"/>
          <w:szCs w:val="20"/>
        </w:rPr>
        <w:t>шч</w:t>
      </w:r>
      <w:r w:rsidRPr="00B86BF9">
        <w:rPr>
          <w:spacing w:val="-10"/>
          <w:sz w:val="20"/>
          <w:szCs w:val="20"/>
        </w:rPr>
        <w:t>ак</w:t>
      </w:r>
      <w:r w:rsidR="007C3FB4" w:rsidRPr="00B86BF9">
        <w:rPr>
          <w:spacing w:val="-10"/>
          <w:sz w:val="20"/>
          <w:szCs w:val="20"/>
        </w:rPr>
        <w:t>»</w:t>
      </w:r>
      <w:r w:rsidRPr="00B86BF9">
        <w:rPr>
          <w:spacing w:val="-10"/>
          <w:sz w:val="20"/>
          <w:szCs w:val="20"/>
        </w:rPr>
        <w:t xml:space="preserve"> имеет своей целью не только инфор</w:t>
      </w:r>
      <w:r w:rsidR="00283B67" w:rsidRPr="00B86BF9">
        <w:rPr>
          <w:spacing w:val="-10"/>
          <w:sz w:val="20"/>
          <w:szCs w:val="20"/>
        </w:rPr>
        <w:softHyphen/>
      </w:r>
      <w:r w:rsidRPr="00B86BF9">
        <w:rPr>
          <w:spacing w:val="-10"/>
          <w:sz w:val="20"/>
          <w:szCs w:val="20"/>
        </w:rPr>
        <w:t>ми</w:t>
      </w:r>
      <w:r w:rsidR="00283B67" w:rsidRPr="00B86BF9">
        <w:rPr>
          <w:spacing w:val="-10"/>
          <w:sz w:val="20"/>
          <w:szCs w:val="20"/>
        </w:rPr>
        <w:softHyphen/>
      </w:r>
      <w:r w:rsidRPr="00B86BF9">
        <w:rPr>
          <w:spacing w:val="-10"/>
          <w:sz w:val="20"/>
          <w:szCs w:val="20"/>
        </w:rPr>
        <w:t>ро</w:t>
      </w:r>
      <w:r w:rsidR="00283B67" w:rsidRPr="00B86BF9">
        <w:rPr>
          <w:spacing w:val="-10"/>
          <w:sz w:val="20"/>
          <w:szCs w:val="20"/>
        </w:rPr>
        <w:softHyphen/>
      </w:r>
      <w:r w:rsidRPr="00B86BF9">
        <w:rPr>
          <w:spacing w:val="-10"/>
          <w:sz w:val="20"/>
          <w:szCs w:val="20"/>
        </w:rPr>
        <w:t>вать Вас о важнейших событиях в целом мире, но и одновременно будет он орга</w:t>
      </w:r>
      <w:r w:rsidR="00283B67" w:rsidRPr="00B86BF9">
        <w:rPr>
          <w:spacing w:val="-10"/>
          <w:sz w:val="20"/>
          <w:szCs w:val="20"/>
        </w:rPr>
        <w:softHyphen/>
      </w:r>
      <w:r w:rsidRPr="00B86BF9">
        <w:rPr>
          <w:spacing w:val="-10"/>
          <w:sz w:val="20"/>
          <w:szCs w:val="20"/>
        </w:rPr>
        <w:t>низатором нашей внутренней жизни, будет участвовать в усилении нашей стальной дисциплины</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72]</w:t>
      </w:r>
      <w:r w:rsidR="001A7646" w:rsidRPr="00B86BF9">
        <w:rPr>
          <w:spacing w:val="-10"/>
          <w:sz w:val="20"/>
          <w:szCs w:val="20"/>
          <w:lang w:val="en-US"/>
        </w:rPr>
        <w:t>.</w:t>
      </w:r>
      <w:r w:rsidRPr="00B86BF9">
        <w:rPr>
          <w:spacing w:val="-10"/>
          <w:sz w:val="20"/>
          <w:szCs w:val="20"/>
        </w:rPr>
        <w:t xml:space="preserve"> Можно сказать, что в своих целях цент</w:t>
      </w:r>
      <w:r w:rsidR="00283B67" w:rsidRPr="00B86BF9">
        <w:rPr>
          <w:spacing w:val="-10"/>
          <w:sz w:val="20"/>
          <w:szCs w:val="20"/>
        </w:rPr>
        <w:softHyphen/>
      </w:r>
      <w:r w:rsidRPr="00B86BF9">
        <w:rPr>
          <w:spacing w:val="-10"/>
          <w:sz w:val="20"/>
          <w:szCs w:val="20"/>
        </w:rPr>
        <w:t>ральная и окопная печать были схожими.</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Сходства также выражались в тематике материалов и в способах пере</w:t>
      </w:r>
      <w:r w:rsidR="00283B67" w:rsidRPr="00B86BF9">
        <w:rPr>
          <w:spacing w:val="-10"/>
          <w:sz w:val="20"/>
          <w:szCs w:val="20"/>
        </w:rPr>
        <w:softHyphen/>
      </w:r>
      <w:r w:rsidRPr="00B86BF9">
        <w:rPr>
          <w:spacing w:val="-10"/>
          <w:sz w:val="20"/>
          <w:szCs w:val="20"/>
        </w:rPr>
        <w:t>да</w:t>
      </w:r>
      <w:r w:rsidR="00283B67" w:rsidRPr="00B86BF9">
        <w:rPr>
          <w:spacing w:val="-10"/>
          <w:sz w:val="20"/>
          <w:szCs w:val="20"/>
        </w:rPr>
        <w:softHyphen/>
      </w:r>
      <w:r w:rsidRPr="00B86BF9">
        <w:rPr>
          <w:spacing w:val="-10"/>
          <w:sz w:val="20"/>
          <w:szCs w:val="20"/>
        </w:rPr>
        <w:t>чи польского языка: в типографии отсутствовал</w:t>
      </w:r>
      <w:r w:rsidR="00283B67" w:rsidRPr="00B86BF9">
        <w:rPr>
          <w:spacing w:val="-10"/>
          <w:sz w:val="20"/>
          <w:szCs w:val="20"/>
        </w:rPr>
        <w:t>и</w:t>
      </w:r>
      <w:r w:rsidRPr="00B86BF9">
        <w:rPr>
          <w:spacing w:val="-10"/>
          <w:sz w:val="20"/>
          <w:szCs w:val="20"/>
        </w:rPr>
        <w:t xml:space="preserve"> польские литеры (как и в под</w:t>
      </w:r>
      <w:r w:rsidR="00283B67" w:rsidRPr="00B86BF9">
        <w:rPr>
          <w:spacing w:val="-10"/>
          <w:sz w:val="20"/>
          <w:szCs w:val="20"/>
        </w:rPr>
        <w:softHyphen/>
      </w:r>
      <w:r w:rsidRPr="00B86BF9">
        <w:rPr>
          <w:spacing w:val="-10"/>
          <w:sz w:val="20"/>
          <w:szCs w:val="20"/>
        </w:rPr>
        <w:t>разделениях, где пользовались печатными машинками без польских букв), поэтому текст на польском языке передавался без диакритических зна</w:t>
      </w:r>
      <w:r w:rsidR="00283B67" w:rsidRPr="00B86BF9">
        <w:rPr>
          <w:spacing w:val="-10"/>
          <w:sz w:val="20"/>
          <w:szCs w:val="20"/>
        </w:rPr>
        <w:softHyphen/>
      </w:r>
      <w:r w:rsidRPr="00B86BF9">
        <w:rPr>
          <w:spacing w:val="-10"/>
          <w:sz w:val="20"/>
          <w:szCs w:val="20"/>
        </w:rPr>
        <w:t xml:space="preserve">ков: буквы </w:t>
      </w:r>
      <w:r w:rsidR="007C3FB4" w:rsidRPr="00B86BF9">
        <w:rPr>
          <w:spacing w:val="-10"/>
          <w:sz w:val="20"/>
          <w:szCs w:val="20"/>
        </w:rPr>
        <w:t>«</w:t>
      </w:r>
      <w:r w:rsidRPr="00B86BF9">
        <w:rPr>
          <w:spacing w:val="-10"/>
          <w:sz w:val="20"/>
          <w:szCs w:val="20"/>
        </w:rPr>
        <w:t>ł</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ż</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ą</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ę</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ć</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ś</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ó</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ź</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ń</w:t>
      </w:r>
      <w:r w:rsidR="007C3FB4" w:rsidRPr="00B86BF9">
        <w:rPr>
          <w:spacing w:val="-10"/>
          <w:sz w:val="20"/>
          <w:szCs w:val="20"/>
        </w:rPr>
        <w:t>»</w:t>
      </w:r>
      <w:r w:rsidRPr="00B86BF9">
        <w:rPr>
          <w:spacing w:val="-10"/>
          <w:sz w:val="20"/>
          <w:szCs w:val="20"/>
        </w:rPr>
        <w:t xml:space="preserve"> заменялись соответственно </w:t>
      </w:r>
      <w:r w:rsidRPr="00B86BF9">
        <w:rPr>
          <w:spacing w:val="-10"/>
          <w:sz w:val="20"/>
          <w:szCs w:val="20"/>
        </w:rPr>
        <w:lastRenderedPageBreak/>
        <w:t xml:space="preserve">на </w:t>
      </w:r>
      <w:r w:rsidR="007C3FB4" w:rsidRPr="00B86BF9">
        <w:rPr>
          <w:spacing w:val="-10"/>
          <w:sz w:val="20"/>
          <w:szCs w:val="20"/>
        </w:rPr>
        <w:t>«</w:t>
      </w:r>
      <w:r w:rsidRPr="00B86BF9">
        <w:rPr>
          <w:spacing w:val="-10"/>
          <w:sz w:val="20"/>
          <w:szCs w:val="20"/>
        </w:rPr>
        <w:t>l</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z</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a</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e</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c</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s</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o</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n</w:t>
      </w:r>
      <w:r w:rsidR="007C3FB4" w:rsidRPr="00B86BF9">
        <w:rPr>
          <w:spacing w:val="-10"/>
          <w:sz w:val="20"/>
          <w:szCs w:val="20"/>
        </w:rPr>
        <w:t>»</w:t>
      </w:r>
      <w:r w:rsidRPr="00B86BF9">
        <w:rPr>
          <w:spacing w:val="-10"/>
          <w:sz w:val="20"/>
          <w:szCs w:val="20"/>
        </w:rPr>
        <w:t>. Иногда для передачи польских букв исполь</w:t>
      </w:r>
      <w:r w:rsidR="00283B67" w:rsidRPr="00B86BF9">
        <w:rPr>
          <w:spacing w:val="-10"/>
          <w:sz w:val="20"/>
          <w:szCs w:val="20"/>
        </w:rPr>
        <w:softHyphen/>
      </w:r>
      <w:r w:rsidRPr="00B86BF9">
        <w:rPr>
          <w:spacing w:val="-10"/>
          <w:sz w:val="20"/>
          <w:szCs w:val="20"/>
        </w:rPr>
        <w:t xml:space="preserve">зовались испанские, к примеру </w:t>
      </w:r>
      <w:r w:rsidR="007C3FB4" w:rsidRPr="00B86BF9">
        <w:rPr>
          <w:spacing w:val="-10"/>
          <w:sz w:val="20"/>
          <w:szCs w:val="20"/>
        </w:rPr>
        <w:t>«</w:t>
      </w:r>
      <w:r w:rsidRPr="00B86BF9">
        <w:rPr>
          <w:spacing w:val="-10"/>
          <w:sz w:val="20"/>
          <w:szCs w:val="20"/>
        </w:rPr>
        <w:t>ñ</w:t>
      </w:r>
      <w:r w:rsidR="007C3FB4" w:rsidRPr="00B86BF9">
        <w:rPr>
          <w:spacing w:val="-10"/>
          <w:sz w:val="20"/>
          <w:szCs w:val="20"/>
        </w:rPr>
        <w:t>»</w:t>
      </w:r>
      <w:r w:rsidRPr="00B86BF9">
        <w:rPr>
          <w:spacing w:val="-10"/>
          <w:sz w:val="20"/>
          <w:szCs w:val="20"/>
        </w:rPr>
        <w:t xml:space="preserve"> вместо </w:t>
      </w:r>
      <w:r w:rsidR="007C3FB4" w:rsidRPr="00B86BF9">
        <w:rPr>
          <w:spacing w:val="-10"/>
          <w:sz w:val="20"/>
          <w:szCs w:val="20"/>
        </w:rPr>
        <w:t>«</w:t>
      </w:r>
      <w:r w:rsidRPr="00B86BF9">
        <w:rPr>
          <w:spacing w:val="-10"/>
          <w:sz w:val="20"/>
          <w:szCs w:val="20"/>
        </w:rPr>
        <w:t>ń</w:t>
      </w:r>
      <w:r w:rsidR="007C3FB4" w:rsidRPr="00B86BF9">
        <w:rPr>
          <w:spacing w:val="-10"/>
          <w:sz w:val="20"/>
          <w:szCs w:val="20"/>
        </w:rPr>
        <w:t>»</w:t>
      </w:r>
      <w:r w:rsidRPr="00B86BF9">
        <w:rPr>
          <w:spacing w:val="-10"/>
          <w:sz w:val="20"/>
          <w:szCs w:val="20"/>
        </w:rPr>
        <w:t>. Однако эта практика не была повсеместной. Исключением были рукописные окопные газеты, кото</w:t>
      </w:r>
      <w:r w:rsidR="00283B67" w:rsidRPr="00B86BF9">
        <w:rPr>
          <w:spacing w:val="-10"/>
          <w:sz w:val="20"/>
          <w:szCs w:val="20"/>
        </w:rPr>
        <w:softHyphen/>
      </w:r>
      <w:r w:rsidRPr="00B86BF9">
        <w:rPr>
          <w:spacing w:val="-10"/>
          <w:sz w:val="20"/>
          <w:szCs w:val="20"/>
        </w:rPr>
        <w:t>рые использовали буквы польского алфавита.</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Еще одно сходство центральной и окопной прессы проявлялось в нали</w:t>
      </w:r>
      <w:r w:rsidR="00283B67" w:rsidRPr="00B86BF9">
        <w:rPr>
          <w:spacing w:val="-10"/>
          <w:sz w:val="20"/>
          <w:szCs w:val="20"/>
        </w:rPr>
        <w:softHyphen/>
      </w:r>
      <w:r w:rsidRPr="00B86BF9">
        <w:rPr>
          <w:spacing w:val="-10"/>
          <w:sz w:val="20"/>
          <w:szCs w:val="20"/>
        </w:rPr>
        <w:t xml:space="preserve">чии в шапке указания на принадлежность газеты: </w:t>
      </w:r>
      <w:r w:rsidR="007C3FB4" w:rsidRPr="00B86BF9">
        <w:rPr>
          <w:spacing w:val="-10"/>
          <w:sz w:val="20"/>
          <w:szCs w:val="20"/>
        </w:rPr>
        <w:t>«</w:t>
      </w:r>
      <w:r w:rsidRPr="00B86BF9">
        <w:rPr>
          <w:spacing w:val="-10"/>
          <w:sz w:val="20"/>
          <w:szCs w:val="20"/>
        </w:rPr>
        <w:t>organ polskich ochot</w:t>
      </w:r>
      <w:r w:rsidR="00283B67" w:rsidRPr="00B86BF9">
        <w:rPr>
          <w:spacing w:val="-10"/>
          <w:sz w:val="20"/>
          <w:szCs w:val="20"/>
        </w:rPr>
        <w:softHyphen/>
      </w:r>
      <w:r w:rsidRPr="00B86BF9">
        <w:rPr>
          <w:spacing w:val="-10"/>
          <w:sz w:val="20"/>
          <w:szCs w:val="20"/>
        </w:rPr>
        <w:t>ni</w:t>
      </w:r>
      <w:r w:rsidR="00283B67" w:rsidRPr="00B86BF9">
        <w:rPr>
          <w:spacing w:val="-10"/>
          <w:sz w:val="20"/>
          <w:szCs w:val="20"/>
        </w:rPr>
        <w:softHyphen/>
      </w:r>
      <w:r w:rsidRPr="00B86BF9">
        <w:rPr>
          <w:spacing w:val="-10"/>
          <w:sz w:val="20"/>
          <w:szCs w:val="20"/>
        </w:rPr>
        <w:t>ków republikańskiej armii hiszpańskiej</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 xml:space="preserve">1] — </w:t>
      </w:r>
      <w:r w:rsidR="007C3FB4" w:rsidRPr="00B86BF9">
        <w:rPr>
          <w:spacing w:val="-10"/>
          <w:sz w:val="20"/>
          <w:szCs w:val="20"/>
        </w:rPr>
        <w:t>«</w:t>
      </w:r>
      <w:r w:rsidRPr="00B86BF9">
        <w:rPr>
          <w:spacing w:val="-10"/>
          <w:sz w:val="20"/>
          <w:szCs w:val="20"/>
        </w:rPr>
        <w:t>Домбровшчак</w:t>
      </w:r>
      <w:r w:rsidR="007C3FB4" w:rsidRPr="00B86BF9">
        <w:rPr>
          <w:spacing w:val="-10"/>
          <w:sz w:val="20"/>
          <w:szCs w:val="20"/>
        </w:rPr>
        <w:t>»</w:t>
      </w:r>
      <w:r w:rsidR="00283B67"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komp. Mic</w:t>
      </w:r>
      <w:r w:rsidR="00283B67" w:rsidRPr="00B86BF9">
        <w:rPr>
          <w:spacing w:val="-10"/>
          <w:sz w:val="20"/>
          <w:szCs w:val="20"/>
        </w:rPr>
        <w:softHyphen/>
      </w:r>
      <w:r w:rsidRPr="00B86BF9">
        <w:rPr>
          <w:spacing w:val="-10"/>
          <w:sz w:val="20"/>
          <w:szCs w:val="20"/>
        </w:rPr>
        <w:t>kiewicza</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[11,</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3</w:t>
      </w:r>
      <w:r w:rsidR="007C3FB4" w:rsidRPr="00B86BF9">
        <w:rPr>
          <w:spacing w:val="-10"/>
          <w:sz w:val="20"/>
          <w:szCs w:val="20"/>
        </w:rPr>
        <w:t>]</w:t>
      </w:r>
      <w:r w:rsidRPr="00B86BF9">
        <w:rPr>
          <w:spacing w:val="-10"/>
          <w:sz w:val="20"/>
          <w:szCs w:val="20"/>
        </w:rPr>
        <w:t xml:space="preserve"> — </w:t>
      </w:r>
      <w:r w:rsidR="007C3FB4" w:rsidRPr="00B86BF9">
        <w:rPr>
          <w:spacing w:val="-10"/>
          <w:sz w:val="20"/>
          <w:szCs w:val="20"/>
        </w:rPr>
        <w:t>«</w:t>
      </w:r>
      <w:r w:rsidRPr="00B86BF9">
        <w:rPr>
          <w:spacing w:val="-10"/>
          <w:sz w:val="20"/>
          <w:szCs w:val="20"/>
        </w:rPr>
        <w:t>Жолнеж вольности</w:t>
      </w:r>
      <w:r w:rsidR="007C3FB4" w:rsidRPr="00B86BF9">
        <w:rPr>
          <w:spacing w:val="-10"/>
          <w:sz w:val="20"/>
          <w:szCs w:val="20"/>
        </w:rPr>
        <w:t>»</w:t>
      </w:r>
      <w:r w:rsidR="00283B67"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Gazetka okopowa Batalionu Dab</w:t>
      </w:r>
      <w:r w:rsidR="00283B67" w:rsidRPr="00B86BF9">
        <w:rPr>
          <w:spacing w:val="-10"/>
          <w:sz w:val="20"/>
          <w:szCs w:val="20"/>
        </w:rPr>
        <w:softHyphen/>
      </w:r>
      <w:r w:rsidRPr="00B86BF9">
        <w:rPr>
          <w:spacing w:val="-10"/>
          <w:sz w:val="20"/>
          <w:szCs w:val="20"/>
        </w:rPr>
        <w:t>rowskiego 13 brygady</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[10,</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 xml:space="preserve">1] — </w:t>
      </w:r>
      <w:r w:rsidR="007C3FB4" w:rsidRPr="00B86BF9">
        <w:rPr>
          <w:spacing w:val="-10"/>
          <w:sz w:val="20"/>
          <w:szCs w:val="20"/>
        </w:rPr>
        <w:t>«</w:t>
      </w:r>
      <w:r w:rsidRPr="00B86BF9">
        <w:rPr>
          <w:spacing w:val="-10"/>
          <w:sz w:val="20"/>
          <w:szCs w:val="20"/>
        </w:rPr>
        <w:t>За вольность</w:t>
      </w:r>
      <w:r w:rsidR="007C3FB4" w:rsidRPr="00B86BF9">
        <w:rPr>
          <w:spacing w:val="-10"/>
          <w:sz w:val="20"/>
          <w:szCs w:val="20"/>
        </w:rPr>
        <w:t>»</w:t>
      </w:r>
      <w:r w:rsidRPr="00B86BF9">
        <w:rPr>
          <w:spacing w:val="-10"/>
          <w:sz w:val="20"/>
          <w:szCs w:val="20"/>
        </w:rPr>
        <w:t xml:space="preserve">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 Еще одним сходст</w:t>
      </w:r>
      <w:r w:rsidR="00283B67" w:rsidRPr="00B86BF9">
        <w:rPr>
          <w:spacing w:val="-10"/>
          <w:sz w:val="20"/>
          <w:szCs w:val="20"/>
        </w:rPr>
        <w:softHyphen/>
      </w:r>
      <w:r w:rsidRPr="00B86BF9">
        <w:rPr>
          <w:spacing w:val="-10"/>
          <w:sz w:val="20"/>
          <w:szCs w:val="20"/>
        </w:rPr>
        <w:t>вом было наличие даты и номера. Особенностью окопных газет явля</w:t>
      </w:r>
      <w:r w:rsidR="00283B67" w:rsidRPr="00B86BF9">
        <w:rPr>
          <w:spacing w:val="-10"/>
          <w:sz w:val="20"/>
          <w:szCs w:val="20"/>
        </w:rPr>
        <w:softHyphen/>
      </w:r>
      <w:r w:rsidRPr="00B86BF9">
        <w:rPr>
          <w:spacing w:val="-10"/>
          <w:sz w:val="20"/>
          <w:szCs w:val="20"/>
        </w:rPr>
        <w:t>ет</w:t>
      </w:r>
      <w:r w:rsidR="00283B67" w:rsidRPr="00B86BF9">
        <w:rPr>
          <w:spacing w:val="-10"/>
          <w:sz w:val="20"/>
          <w:szCs w:val="20"/>
        </w:rPr>
        <w:softHyphen/>
      </w:r>
      <w:r w:rsidRPr="00B86BF9">
        <w:rPr>
          <w:spacing w:val="-10"/>
          <w:sz w:val="20"/>
          <w:szCs w:val="20"/>
        </w:rPr>
        <w:t>ся указание в шапке названия фронта, на котором находилось подразделение в момент выхода газетки.</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Между центральной и окопной прессой существовали также и раз</w:t>
      </w:r>
      <w:r w:rsidR="00283B67" w:rsidRPr="00B86BF9">
        <w:rPr>
          <w:spacing w:val="-10"/>
          <w:sz w:val="20"/>
          <w:szCs w:val="20"/>
        </w:rPr>
        <w:softHyphen/>
      </w:r>
      <w:r w:rsidRPr="00B86BF9">
        <w:rPr>
          <w:spacing w:val="-10"/>
          <w:sz w:val="20"/>
          <w:szCs w:val="20"/>
        </w:rPr>
        <w:t>ли</w:t>
      </w:r>
      <w:r w:rsidR="00283B67" w:rsidRPr="00B86BF9">
        <w:rPr>
          <w:spacing w:val="-10"/>
          <w:sz w:val="20"/>
          <w:szCs w:val="20"/>
        </w:rPr>
        <w:softHyphen/>
      </w:r>
      <w:r w:rsidRPr="00B86BF9">
        <w:rPr>
          <w:spacing w:val="-10"/>
          <w:sz w:val="20"/>
          <w:szCs w:val="20"/>
        </w:rPr>
        <w:t>чия. Разумеется, самым наглядным из них является способ издания: цент</w:t>
      </w:r>
      <w:r w:rsidR="00283B67" w:rsidRPr="00B86BF9">
        <w:rPr>
          <w:spacing w:val="-10"/>
          <w:sz w:val="20"/>
          <w:szCs w:val="20"/>
        </w:rPr>
        <w:softHyphen/>
      </w:r>
      <w:r w:rsidRPr="00B86BF9">
        <w:rPr>
          <w:spacing w:val="-10"/>
          <w:sz w:val="20"/>
          <w:szCs w:val="20"/>
        </w:rPr>
        <w:t>раль</w:t>
      </w:r>
      <w:r w:rsidR="00283B67" w:rsidRPr="00B86BF9">
        <w:rPr>
          <w:spacing w:val="-10"/>
          <w:sz w:val="20"/>
          <w:szCs w:val="20"/>
        </w:rPr>
        <w:softHyphen/>
      </w:r>
      <w:r w:rsidRPr="00B86BF9">
        <w:rPr>
          <w:spacing w:val="-10"/>
          <w:sz w:val="20"/>
          <w:szCs w:val="20"/>
        </w:rPr>
        <w:t>ные газеты изготавливались в типографии значительным тиражом, в то время как окопные газеты создавались либо с помощью пишущей машинки, либо вов</w:t>
      </w:r>
      <w:r w:rsidR="00283B67" w:rsidRPr="00B86BF9">
        <w:rPr>
          <w:spacing w:val="-10"/>
          <w:sz w:val="20"/>
          <w:szCs w:val="20"/>
        </w:rPr>
        <w:softHyphen/>
      </w:r>
      <w:r w:rsidRPr="00B86BF9">
        <w:rPr>
          <w:spacing w:val="-10"/>
          <w:sz w:val="20"/>
          <w:szCs w:val="20"/>
        </w:rPr>
        <w:t>се от руки. В центральной прессе п</w:t>
      </w:r>
      <w:r w:rsidR="00283B67" w:rsidRPr="00B86BF9">
        <w:rPr>
          <w:spacing w:val="-10"/>
          <w:sz w:val="20"/>
          <w:szCs w:val="20"/>
        </w:rPr>
        <w:t>еч</w:t>
      </w:r>
      <w:r w:rsidRPr="00B86BF9">
        <w:rPr>
          <w:spacing w:val="-10"/>
          <w:sz w:val="20"/>
          <w:szCs w:val="20"/>
        </w:rPr>
        <w:t>а</w:t>
      </w:r>
      <w:r w:rsidR="00283B67" w:rsidRPr="00B86BF9">
        <w:rPr>
          <w:spacing w:val="-10"/>
          <w:sz w:val="20"/>
          <w:szCs w:val="20"/>
        </w:rPr>
        <w:t>та</w:t>
      </w:r>
      <w:r w:rsidRPr="00B86BF9">
        <w:rPr>
          <w:spacing w:val="-10"/>
          <w:sz w:val="20"/>
          <w:szCs w:val="20"/>
        </w:rPr>
        <w:t>ли</w:t>
      </w:r>
      <w:r w:rsidR="00283B67" w:rsidRPr="00B86BF9">
        <w:rPr>
          <w:spacing w:val="-10"/>
          <w:sz w:val="20"/>
          <w:szCs w:val="20"/>
        </w:rPr>
        <w:t>сь</w:t>
      </w:r>
      <w:r w:rsidRPr="00B86BF9">
        <w:rPr>
          <w:spacing w:val="-10"/>
          <w:sz w:val="20"/>
          <w:szCs w:val="20"/>
        </w:rPr>
        <w:t xml:space="preserve"> фотографии, которые отсутст</w:t>
      </w:r>
      <w:r w:rsidR="00283B67" w:rsidRPr="00B86BF9">
        <w:rPr>
          <w:spacing w:val="-10"/>
          <w:sz w:val="20"/>
          <w:szCs w:val="20"/>
        </w:rPr>
        <w:softHyphen/>
      </w:r>
      <w:r w:rsidRPr="00B86BF9">
        <w:rPr>
          <w:spacing w:val="-10"/>
          <w:sz w:val="20"/>
          <w:szCs w:val="20"/>
        </w:rPr>
        <w:t>вовали в окопной прессе по понятным причинам.</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 xml:space="preserve">Периодика польских добровольцев интербригад начинается с газеты </w:t>
      </w:r>
      <w:r w:rsidR="007C3FB4" w:rsidRPr="00B86BF9">
        <w:rPr>
          <w:spacing w:val="-10"/>
          <w:sz w:val="20"/>
          <w:szCs w:val="20"/>
        </w:rPr>
        <w:t>«</w:t>
      </w:r>
      <w:r w:rsidRPr="00B86BF9">
        <w:rPr>
          <w:spacing w:val="-10"/>
          <w:sz w:val="20"/>
          <w:szCs w:val="20"/>
        </w:rPr>
        <w:t>Домб</w:t>
      </w:r>
      <w:r w:rsidR="00283B67" w:rsidRPr="00B86BF9">
        <w:rPr>
          <w:spacing w:val="-10"/>
          <w:sz w:val="20"/>
          <w:szCs w:val="20"/>
        </w:rPr>
        <w:softHyphen/>
      </w:r>
      <w:r w:rsidRPr="00B86BF9">
        <w:rPr>
          <w:spacing w:val="-10"/>
          <w:sz w:val="20"/>
          <w:szCs w:val="20"/>
        </w:rPr>
        <w:t>ров</w:t>
      </w:r>
      <w:r w:rsidR="00283B67" w:rsidRPr="00B86BF9">
        <w:rPr>
          <w:spacing w:val="-10"/>
          <w:sz w:val="20"/>
          <w:szCs w:val="20"/>
        </w:rPr>
        <w:t>шч</w:t>
      </w:r>
      <w:r w:rsidRPr="00B86BF9">
        <w:rPr>
          <w:spacing w:val="-10"/>
          <w:sz w:val="20"/>
          <w:szCs w:val="20"/>
        </w:rPr>
        <w:t>ак</w:t>
      </w:r>
      <w:r w:rsidR="007C3FB4" w:rsidRPr="00B86BF9">
        <w:rPr>
          <w:spacing w:val="-10"/>
          <w:sz w:val="20"/>
          <w:szCs w:val="20"/>
        </w:rPr>
        <w:t>»</w:t>
      </w:r>
      <w:r w:rsidRPr="00B86BF9">
        <w:rPr>
          <w:spacing w:val="-10"/>
          <w:sz w:val="20"/>
          <w:szCs w:val="20"/>
        </w:rPr>
        <w:t>, которая начала выходить уже с 24 декабря 1936 г. Вначале она выходила в качестве органа батальона им. Домбровского, а после стала газе</w:t>
      </w:r>
      <w:r w:rsidR="00283B67" w:rsidRPr="00B86BF9">
        <w:rPr>
          <w:spacing w:val="-10"/>
          <w:sz w:val="20"/>
          <w:szCs w:val="20"/>
        </w:rPr>
        <w:softHyphen/>
      </w:r>
      <w:r w:rsidRPr="00B86BF9">
        <w:rPr>
          <w:spacing w:val="-10"/>
          <w:sz w:val="20"/>
          <w:szCs w:val="20"/>
        </w:rPr>
        <w:t>той 13-й интербригады и всех польских добровольцев интербригад. Инте</w:t>
      </w:r>
      <w:r w:rsidR="00283B67" w:rsidRPr="00B86BF9">
        <w:rPr>
          <w:spacing w:val="-10"/>
          <w:sz w:val="20"/>
          <w:szCs w:val="20"/>
        </w:rPr>
        <w:softHyphen/>
      </w:r>
      <w:r w:rsidRPr="00B86BF9">
        <w:rPr>
          <w:spacing w:val="-10"/>
          <w:sz w:val="20"/>
          <w:szCs w:val="20"/>
        </w:rPr>
        <w:t>рес</w:t>
      </w:r>
      <w:r w:rsidR="00283B67" w:rsidRPr="00B86BF9">
        <w:rPr>
          <w:spacing w:val="-10"/>
          <w:sz w:val="20"/>
          <w:szCs w:val="20"/>
        </w:rPr>
        <w:softHyphen/>
      </w:r>
      <w:r w:rsidRPr="00B86BF9">
        <w:rPr>
          <w:spacing w:val="-10"/>
          <w:sz w:val="20"/>
          <w:szCs w:val="20"/>
        </w:rPr>
        <w:t xml:space="preserve">но, что один из первых номеров </w:t>
      </w:r>
      <w:r w:rsidR="007C3FB4" w:rsidRPr="00B86BF9">
        <w:rPr>
          <w:spacing w:val="-10"/>
          <w:sz w:val="20"/>
          <w:szCs w:val="20"/>
        </w:rPr>
        <w:t>«</w:t>
      </w:r>
      <w:r w:rsidRPr="00B86BF9">
        <w:rPr>
          <w:spacing w:val="-10"/>
          <w:sz w:val="20"/>
          <w:szCs w:val="20"/>
        </w:rPr>
        <w:t>Домбров</w:t>
      </w:r>
      <w:r w:rsidR="00BF7775"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попал в руки бело</w:t>
      </w:r>
      <w:r w:rsidR="00283B67" w:rsidRPr="00B86BF9">
        <w:rPr>
          <w:spacing w:val="-10"/>
          <w:sz w:val="20"/>
          <w:szCs w:val="20"/>
        </w:rPr>
        <w:softHyphen/>
      </w:r>
      <w:r w:rsidRPr="00B86BF9">
        <w:rPr>
          <w:spacing w:val="-10"/>
          <w:sz w:val="20"/>
          <w:szCs w:val="20"/>
        </w:rPr>
        <w:t>рус</w:t>
      </w:r>
      <w:r w:rsidR="00283B67" w:rsidRPr="00B86BF9">
        <w:rPr>
          <w:spacing w:val="-10"/>
          <w:sz w:val="20"/>
          <w:szCs w:val="20"/>
        </w:rPr>
        <w:softHyphen/>
      </w:r>
      <w:r w:rsidRPr="00B86BF9">
        <w:rPr>
          <w:spacing w:val="-10"/>
          <w:sz w:val="20"/>
          <w:szCs w:val="20"/>
        </w:rPr>
        <w:t>ско</w:t>
      </w:r>
      <w:r w:rsidR="00283B67" w:rsidRPr="00B86BF9">
        <w:rPr>
          <w:spacing w:val="-10"/>
          <w:sz w:val="20"/>
          <w:szCs w:val="20"/>
        </w:rPr>
        <w:softHyphen/>
      </w:r>
      <w:r w:rsidRPr="00B86BF9">
        <w:rPr>
          <w:spacing w:val="-10"/>
          <w:sz w:val="20"/>
          <w:szCs w:val="20"/>
        </w:rPr>
        <w:t>го поэта Максима Танка, о чем он сделал заметку в своем дневнике 20</w:t>
      </w:r>
      <w:r w:rsidR="00BF7775" w:rsidRPr="00B86BF9">
        <w:rPr>
          <w:spacing w:val="-10"/>
          <w:sz w:val="20"/>
          <w:szCs w:val="20"/>
        </w:rPr>
        <w:t> </w:t>
      </w:r>
      <w:r w:rsidRPr="00B86BF9">
        <w:rPr>
          <w:spacing w:val="-10"/>
          <w:sz w:val="20"/>
          <w:szCs w:val="20"/>
        </w:rPr>
        <w:t>янва</w:t>
      </w:r>
      <w:r w:rsidR="00BF7775" w:rsidRPr="00B86BF9">
        <w:rPr>
          <w:spacing w:val="-10"/>
          <w:sz w:val="20"/>
          <w:szCs w:val="20"/>
        </w:rPr>
        <w:softHyphen/>
      </w:r>
      <w:r w:rsidRPr="00B86BF9">
        <w:rPr>
          <w:spacing w:val="-10"/>
          <w:sz w:val="20"/>
          <w:szCs w:val="20"/>
        </w:rPr>
        <w:t>ря 1937 г.</w:t>
      </w:r>
      <w:r w:rsidR="001A7646" w:rsidRPr="00B86BF9">
        <w:rPr>
          <w:spacing w:val="-10"/>
          <w:sz w:val="20"/>
          <w:szCs w:val="20"/>
          <w:lang w:val="en-US"/>
        </w:rPr>
        <w:t> </w:t>
      </w:r>
      <w:r w:rsidRPr="00B86BF9">
        <w:rPr>
          <w:spacing w:val="-10"/>
          <w:sz w:val="20"/>
          <w:szCs w:val="20"/>
        </w:rPr>
        <w:t>[15, с. 150]</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Создание собственной периодики про</w:t>
      </w:r>
      <w:r w:rsidR="00BF7775" w:rsidRPr="00B86BF9">
        <w:rPr>
          <w:spacing w:val="-10"/>
          <w:sz w:val="20"/>
          <w:szCs w:val="20"/>
        </w:rPr>
        <w:t>ис</w:t>
      </w:r>
      <w:r w:rsidRPr="00B86BF9">
        <w:rPr>
          <w:spacing w:val="-10"/>
          <w:sz w:val="20"/>
          <w:szCs w:val="20"/>
        </w:rPr>
        <w:t>ходило как по инициативе сни</w:t>
      </w:r>
      <w:r w:rsidR="00BF7775" w:rsidRPr="00B86BF9">
        <w:rPr>
          <w:spacing w:val="-10"/>
          <w:sz w:val="20"/>
          <w:szCs w:val="20"/>
        </w:rPr>
        <w:softHyphen/>
      </w:r>
      <w:r w:rsidRPr="00B86BF9">
        <w:rPr>
          <w:spacing w:val="-10"/>
          <w:sz w:val="20"/>
          <w:szCs w:val="20"/>
        </w:rPr>
        <w:t>зу, так и развивалось с помощью командования. Показательным при</w:t>
      </w:r>
      <w:r w:rsidR="00BF7775" w:rsidRPr="00B86BF9">
        <w:rPr>
          <w:spacing w:val="-10"/>
          <w:sz w:val="20"/>
          <w:szCs w:val="20"/>
        </w:rPr>
        <w:softHyphen/>
      </w:r>
      <w:r w:rsidRPr="00B86BF9">
        <w:rPr>
          <w:spacing w:val="-10"/>
          <w:sz w:val="20"/>
          <w:szCs w:val="20"/>
        </w:rPr>
        <w:t>ме</w:t>
      </w:r>
      <w:r w:rsidR="00BF7775" w:rsidRPr="00B86BF9">
        <w:rPr>
          <w:spacing w:val="-10"/>
          <w:sz w:val="20"/>
          <w:szCs w:val="20"/>
        </w:rPr>
        <w:softHyphen/>
      </w:r>
      <w:r w:rsidRPr="00B86BF9">
        <w:rPr>
          <w:spacing w:val="-10"/>
          <w:sz w:val="20"/>
          <w:szCs w:val="20"/>
        </w:rPr>
        <w:t>ром здесь может быть газета роты им. Ботвина батальона Палафокс 13-й интер</w:t>
      </w:r>
      <w:r w:rsidR="00BF7775" w:rsidRPr="00B86BF9">
        <w:rPr>
          <w:spacing w:val="-10"/>
          <w:sz w:val="20"/>
          <w:szCs w:val="20"/>
        </w:rPr>
        <w:softHyphen/>
      </w:r>
      <w:r w:rsidRPr="00B86BF9">
        <w:rPr>
          <w:spacing w:val="-10"/>
          <w:sz w:val="20"/>
          <w:szCs w:val="20"/>
        </w:rPr>
        <w:t>бригады. Изначально она создавалась как окопная газетка роты, со все</w:t>
      </w:r>
      <w:r w:rsidR="00BF7775" w:rsidRPr="00B86BF9">
        <w:rPr>
          <w:spacing w:val="-10"/>
          <w:sz w:val="20"/>
          <w:szCs w:val="20"/>
        </w:rPr>
        <w:softHyphen/>
      </w:r>
      <w:r w:rsidRPr="00B86BF9">
        <w:rPr>
          <w:spacing w:val="-10"/>
          <w:sz w:val="20"/>
          <w:szCs w:val="20"/>
        </w:rPr>
        <w:t>ми признаками последней (писалась от руки, от руки выполнялись и иллюст</w:t>
      </w:r>
      <w:r w:rsidR="00BF7775" w:rsidRPr="00B86BF9">
        <w:rPr>
          <w:spacing w:val="-10"/>
          <w:sz w:val="20"/>
          <w:szCs w:val="20"/>
        </w:rPr>
        <w:softHyphen/>
      </w:r>
      <w:r w:rsidRPr="00B86BF9">
        <w:rPr>
          <w:spacing w:val="-10"/>
          <w:sz w:val="20"/>
          <w:szCs w:val="20"/>
        </w:rPr>
        <w:t>ра</w:t>
      </w:r>
      <w:r w:rsidR="00BF7775" w:rsidRPr="00B86BF9">
        <w:rPr>
          <w:spacing w:val="-10"/>
          <w:sz w:val="20"/>
          <w:szCs w:val="20"/>
        </w:rPr>
        <w:softHyphen/>
      </w:r>
      <w:r w:rsidRPr="00B86BF9">
        <w:rPr>
          <w:spacing w:val="-10"/>
          <w:sz w:val="20"/>
          <w:szCs w:val="20"/>
        </w:rPr>
        <w:t>ции</w:t>
      </w:r>
      <w:r w:rsidR="00BF7775" w:rsidRPr="00B86BF9">
        <w:rPr>
          <w:spacing w:val="-10"/>
          <w:sz w:val="20"/>
          <w:szCs w:val="20"/>
        </w:rPr>
        <w:t>,</w:t>
      </w:r>
      <w:r w:rsidRPr="00B86BF9">
        <w:rPr>
          <w:spacing w:val="-10"/>
          <w:sz w:val="20"/>
          <w:szCs w:val="20"/>
        </w:rPr>
        <w:t xml:space="preserve">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 вскоре ее редакции удалось выпустить несколько номеров в типо</w:t>
      </w:r>
      <w:r w:rsidR="00BF7775" w:rsidRPr="00B86BF9">
        <w:rPr>
          <w:spacing w:val="-10"/>
          <w:sz w:val="20"/>
          <w:szCs w:val="20"/>
        </w:rPr>
        <w:softHyphen/>
      </w:r>
      <w:r w:rsidRPr="00B86BF9">
        <w:rPr>
          <w:spacing w:val="-10"/>
          <w:sz w:val="20"/>
          <w:szCs w:val="20"/>
        </w:rPr>
        <w:t xml:space="preserve">графии, но затем она вернулась в окопный формат. Как и </w:t>
      </w:r>
      <w:r w:rsidR="007C3FB4" w:rsidRPr="00B86BF9">
        <w:rPr>
          <w:spacing w:val="-10"/>
          <w:sz w:val="20"/>
          <w:szCs w:val="20"/>
        </w:rPr>
        <w:t>«</w:t>
      </w:r>
      <w:r w:rsidRPr="00B86BF9">
        <w:rPr>
          <w:spacing w:val="-10"/>
          <w:sz w:val="20"/>
          <w:szCs w:val="20"/>
        </w:rPr>
        <w:t>Домб</w:t>
      </w:r>
      <w:r w:rsidR="00BF7775" w:rsidRPr="00B86BF9">
        <w:rPr>
          <w:spacing w:val="-10"/>
          <w:sz w:val="20"/>
          <w:szCs w:val="20"/>
        </w:rPr>
        <w:softHyphen/>
      </w:r>
      <w:r w:rsidRPr="00B86BF9">
        <w:rPr>
          <w:spacing w:val="-10"/>
          <w:sz w:val="20"/>
          <w:szCs w:val="20"/>
        </w:rPr>
        <w:t>ров</w:t>
      </w:r>
      <w:r w:rsidR="00BF7775" w:rsidRPr="00B86BF9">
        <w:rPr>
          <w:spacing w:val="-10"/>
          <w:sz w:val="20"/>
          <w:szCs w:val="20"/>
        </w:rPr>
        <w:softHyphen/>
        <w:t>шч</w:t>
      </w:r>
      <w:r w:rsidRPr="00B86BF9">
        <w:rPr>
          <w:spacing w:val="-10"/>
          <w:sz w:val="20"/>
          <w:szCs w:val="20"/>
        </w:rPr>
        <w:t>ак</w:t>
      </w:r>
      <w:r w:rsidR="007C3FB4" w:rsidRPr="00B86BF9">
        <w:rPr>
          <w:spacing w:val="-10"/>
          <w:sz w:val="20"/>
          <w:szCs w:val="20"/>
        </w:rPr>
        <w:t>»</w:t>
      </w:r>
      <w:r w:rsidRPr="00B86BF9">
        <w:rPr>
          <w:spacing w:val="-10"/>
          <w:sz w:val="20"/>
          <w:szCs w:val="20"/>
        </w:rPr>
        <w:t xml:space="preserve"> превратился из газеты батальона в газету всех польских добровольцев, так и </w:t>
      </w:r>
      <w:r w:rsidR="007C3FB4" w:rsidRPr="00B86BF9">
        <w:rPr>
          <w:spacing w:val="-10"/>
          <w:sz w:val="20"/>
          <w:szCs w:val="20"/>
        </w:rPr>
        <w:t>«</w:t>
      </w:r>
      <w:r w:rsidRPr="00B86BF9">
        <w:rPr>
          <w:spacing w:val="-10"/>
          <w:sz w:val="20"/>
          <w:szCs w:val="20"/>
        </w:rPr>
        <w:t>Ботвин</w:t>
      </w:r>
      <w:r w:rsidR="007C3FB4" w:rsidRPr="00B86BF9">
        <w:rPr>
          <w:spacing w:val="-10"/>
          <w:sz w:val="20"/>
          <w:szCs w:val="20"/>
        </w:rPr>
        <w:t>»</w:t>
      </w:r>
      <w:r w:rsidRPr="00B86BF9">
        <w:rPr>
          <w:spacing w:val="-10"/>
          <w:sz w:val="20"/>
          <w:szCs w:val="20"/>
        </w:rPr>
        <w:t xml:space="preserve"> штаб интербригад, вероятнее всего, готовил к тому, чтобы из газе</w:t>
      </w:r>
      <w:r w:rsidR="00BF7775" w:rsidRPr="00B86BF9">
        <w:rPr>
          <w:spacing w:val="-10"/>
          <w:sz w:val="20"/>
          <w:szCs w:val="20"/>
        </w:rPr>
        <w:softHyphen/>
      </w:r>
      <w:r w:rsidRPr="00B86BF9">
        <w:rPr>
          <w:spacing w:val="-10"/>
          <w:sz w:val="20"/>
          <w:szCs w:val="20"/>
        </w:rPr>
        <w:t>ты роты стать печатным органом еврейских добровольцев. Однако этот вопрос, несмотря на явную аналогию, требует дальнейшего исследования.</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Тиражи центральных газет могли быть довольно крупными, в</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ч. и отно</w:t>
      </w:r>
      <w:r w:rsidR="00BF7775" w:rsidRPr="00B86BF9">
        <w:rPr>
          <w:spacing w:val="-10"/>
          <w:sz w:val="20"/>
          <w:szCs w:val="20"/>
        </w:rPr>
        <w:softHyphen/>
      </w:r>
      <w:r w:rsidRPr="00B86BF9">
        <w:rPr>
          <w:spacing w:val="-10"/>
          <w:sz w:val="20"/>
          <w:szCs w:val="20"/>
        </w:rPr>
        <w:t>сительно общего количества добровольцев. Так, в течение первой поло</w:t>
      </w:r>
      <w:r w:rsidR="00BF7775" w:rsidRPr="00B86BF9">
        <w:rPr>
          <w:spacing w:val="-10"/>
          <w:sz w:val="20"/>
          <w:szCs w:val="20"/>
        </w:rPr>
        <w:softHyphen/>
      </w:r>
      <w:r w:rsidRPr="00B86BF9">
        <w:rPr>
          <w:spacing w:val="-10"/>
          <w:sz w:val="20"/>
          <w:szCs w:val="20"/>
        </w:rPr>
        <w:t>ви</w:t>
      </w:r>
      <w:r w:rsidR="00BF7775" w:rsidRPr="00B86BF9">
        <w:rPr>
          <w:spacing w:val="-10"/>
          <w:sz w:val="20"/>
          <w:szCs w:val="20"/>
        </w:rPr>
        <w:softHyphen/>
      </w:r>
      <w:r w:rsidRPr="00B86BF9">
        <w:rPr>
          <w:spacing w:val="-10"/>
          <w:sz w:val="20"/>
          <w:szCs w:val="20"/>
        </w:rPr>
        <w:t xml:space="preserve">ны 1937 г. тираж газеты </w:t>
      </w:r>
      <w:r w:rsidR="007C3FB4" w:rsidRPr="00B86BF9">
        <w:rPr>
          <w:spacing w:val="-10"/>
          <w:sz w:val="20"/>
          <w:szCs w:val="20"/>
        </w:rPr>
        <w:t>«</w:t>
      </w:r>
      <w:r w:rsidRPr="00B86BF9">
        <w:rPr>
          <w:spacing w:val="-10"/>
          <w:sz w:val="20"/>
          <w:szCs w:val="20"/>
        </w:rPr>
        <w:t>Домбровшчак</w:t>
      </w:r>
      <w:r w:rsidR="007C3FB4" w:rsidRPr="00B86BF9">
        <w:rPr>
          <w:spacing w:val="-10"/>
          <w:sz w:val="20"/>
          <w:szCs w:val="20"/>
        </w:rPr>
        <w:t>»</w:t>
      </w:r>
      <w:r w:rsidRPr="00B86BF9">
        <w:rPr>
          <w:spacing w:val="-10"/>
          <w:sz w:val="20"/>
          <w:szCs w:val="20"/>
        </w:rPr>
        <w:t xml:space="preserve"> рос, пока не зафиксировался на отмет</w:t>
      </w:r>
      <w:r w:rsidR="00BF7775" w:rsidRPr="00B86BF9">
        <w:rPr>
          <w:spacing w:val="-10"/>
          <w:sz w:val="20"/>
          <w:szCs w:val="20"/>
        </w:rPr>
        <w:softHyphen/>
      </w:r>
      <w:r w:rsidRPr="00B86BF9">
        <w:rPr>
          <w:spacing w:val="-10"/>
          <w:sz w:val="20"/>
          <w:szCs w:val="20"/>
        </w:rPr>
        <w:t>ке в 3000 экземпляров</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74]</w:t>
      </w:r>
      <w:r w:rsidR="001A7646" w:rsidRPr="00B86BF9">
        <w:rPr>
          <w:spacing w:val="-10"/>
          <w:sz w:val="20"/>
          <w:szCs w:val="20"/>
          <w:lang w:val="en-US"/>
        </w:rPr>
        <w:t>.</w:t>
      </w:r>
      <w:r w:rsidRPr="00B86BF9">
        <w:rPr>
          <w:spacing w:val="-10"/>
          <w:sz w:val="20"/>
          <w:szCs w:val="20"/>
        </w:rPr>
        <w:t xml:space="preserve"> При этом общее число польских доб</w:t>
      </w:r>
      <w:r w:rsidR="00BF7775" w:rsidRPr="00B86BF9">
        <w:rPr>
          <w:spacing w:val="-10"/>
          <w:sz w:val="20"/>
          <w:szCs w:val="20"/>
        </w:rPr>
        <w:softHyphen/>
      </w:r>
      <w:r w:rsidRPr="00B86BF9">
        <w:rPr>
          <w:spacing w:val="-10"/>
          <w:sz w:val="20"/>
          <w:szCs w:val="20"/>
        </w:rPr>
        <w:t>ро</w:t>
      </w:r>
      <w:r w:rsidR="00BF7775" w:rsidRPr="00B86BF9">
        <w:rPr>
          <w:spacing w:val="-10"/>
          <w:sz w:val="20"/>
          <w:szCs w:val="20"/>
        </w:rPr>
        <w:softHyphen/>
      </w:r>
      <w:r w:rsidRPr="00B86BF9">
        <w:rPr>
          <w:spacing w:val="-10"/>
          <w:sz w:val="20"/>
          <w:szCs w:val="20"/>
        </w:rPr>
        <w:t>воль</w:t>
      </w:r>
      <w:r w:rsidR="00BF7775" w:rsidRPr="00B86BF9">
        <w:rPr>
          <w:spacing w:val="-10"/>
          <w:sz w:val="20"/>
          <w:szCs w:val="20"/>
        </w:rPr>
        <w:softHyphen/>
      </w:r>
      <w:r w:rsidRPr="00B86BF9">
        <w:rPr>
          <w:spacing w:val="-10"/>
          <w:sz w:val="20"/>
          <w:szCs w:val="20"/>
        </w:rPr>
        <w:t>цев составляло около 4</w:t>
      </w:r>
      <w:r w:rsidR="00F22668" w:rsidRPr="00B86BF9">
        <w:rPr>
          <w:spacing w:val="-10"/>
          <w:sz w:val="20"/>
          <w:szCs w:val="20"/>
        </w:rPr>
        <w:t>—</w:t>
      </w:r>
      <w:r w:rsidRPr="00B86BF9">
        <w:rPr>
          <w:spacing w:val="-10"/>
          <w:sz w:val="20"/>
          <w:szCs w:val="20"/>
        </w:rPr>
        <w:t>5</w:t>
      </w:r>
      <w:r w:rsidR="00F22668" w:rsidRPr="00B86BF9">
        <w:rPr>
          <w:spacing w:val="-10"/>
          <w:sz w:val="20"/>
          <w:szCs w:val="20"/>
        </w:rPr>
        <w:t> </w:t>
      </w:r>
      <w:r w:rsidRPr="00B86BF9">
        <w:rPr>
          <w:spacing w:val="-10"/>
          <w:sz w:val="20"/>
          <w:szCs w:val="20"/>
        </w:rPr>
        <w:t>тысяч, а сама газета активно передавалась за гра</w:t>
      </w:r>
      <w:r w:rsidR="00BF7775" w:rsidRPr="00B86BF9">
        <w:rPr>
          <w:spacing w:val="-10"/>
          <w:sz w:val="20"/>
          <w:szCs w:val="20"/>
        </w:rPr>
        <w:softHyphen/>
      </w:r>
      <w:r w:rsidRPr="00B86BF9">
        <w:rPr>
          <w:spacing w:val="-10"/>
          <w:sz w:val="20"/>
          <w:szCs w:val="20"/>
        </w:rPr>
        <w:t>ницу, в</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 xml:space="preserve">ч. и в Польшу, позиционируя себя как </w:t>
      </w:r>
      <w:r w:rsidR="007C3FB4" w:rsidRPr="00B86BF9">
        <w:rPr>
          <w:spacing w:val="-10"/>
          <w:sz w:val="20"/>
          <w:szCs w:val="20"/>
        </w:rPr>
        <w:t>«</w:t>
      </w:r>
      <w:r w:rsidRPr="00B86BF9">
        <w:rPr>
          <w:spacing w:val="-10"/>
          <w:sz w:val="20"/>
          <w:szCs w:val="20"/>
        </w:rPr>
        <w:t xml:space="preserve">орган народного фронта </w:t>
      </w:r>
      <w:r w:rsidRPr="00B86BF9">
        <w:rPr>
          <w:spacing w:val="-10"/>
          <w:sz w:val="20"/>
          <w:szCs w:val="20"/>
        </w:rPr>
        <w:lastRenderedPageBreak/>
        <w:t>Поль</w:t>
      </w:r>
      <w:r w:rsidR="00BF7775" w:rsidRPr="00B86BF9">
        <w:rPr>
          <w:spacing w:val="-10"/>
          <w:sz w:val="20"/>
          <w:szCs w:val="20"/>
        </w:rPr>
        <w:softHyphen/>
      </w:r>
      <w:r w:rsidRPr="00B86BF9">
        <w:rPr>
          <w:spacing w:val="-10"/>
          <w:sz w:val="20"/>
          <w:szCs w:val="20"/>
        </w:rPr>
        <w:t>ши</w:t>
      </w:r>
      <w:r w:rsidR="007C3FB4" w:rsidRPr="00B86BF9">
        <w:rPr>
          <w:spacing w:val="-10"/>
          <w:sz w:val="20"/>
          <w:szCs w:val="20"/>
        </w:rPr>
        <w:t>»</w:t>
      </w:r>
      <w:r w:rsidRPr="00B86BF9">
        <w:rPr>
          <w:spacing w:val="-10"/>
          <w:sz w:val="20"/>
          <w:szCs w:val="20"/>
        </w:rPr>
        <w:t xml:space="preserve">. Крупными тиражами издавался и </w:t>
      </w:r>
      <w:r w:rsidR="007C3FB4" w:rsidRPr="00B86BF9">
        <w:rPr>
          <w:spacing w:val="-10"/>
          <w:sz w:val="20"/>
          <w:szCs w:val="20"/>
        </w:rPr>
        <w:t>«</w:t>
      </w:r>
      <w:r w:rsidRPr="00B86BF9">
        <w:rPr>
          <w:spacing w:val="-10"/>
          <w:sz w:val="20"/>
          <w:szCs w:val="20"/>
        </w:rPr>
        <w:t>Охотник вольности</w:t>
      </w:r>
      <w:r w:rsidR="007C3FB4" w:rsidRPr="00B86BF9">
        <w:rPr>
          <w:spacing w:val="-10"/>
          <w:sz w:val="20"/>
          <w:szCs w:val="20"/>
        </w:rPr>
        <w:t>»</w:t>
      </w:r>
      <w:r w:rsidRPr="00B86BF9">
        <w:rPr>
          <w:spacing w:val="-10"/>
          <w:sz w:val="20"/>
          <w:szCs w:val="20"/>
        </w:rPr>
        <w:t>, который сме</w:t>
      </w:r>
      <w:r w:rsidR="00BF7775" w:rsidRPr="00B86BF9">
        <w:rPr>
          <w:spacing w:val="-10"/>
          <w:sz w:val="20"/>
          <w:szCs w:val="20"/>
        </w:rPr>
        <w:softHyphen/>
      </w:r>
      <w:r w:rsidRPr="00B86BF9">
        <w:rPr>
          <w:spacing w:val="-10"/>
          <w:sz w:val="20"/>
          <w:szCs w:val="20"/>
        </w:rPr>
        <w:t xml:space="preserve">нил </w:t>
      </w:r>
      <w:r w:rsidR="007C3FB4" w:rsidRPr="00B86BF9">
        <w:rPr>
          <w:spacing w:val="-10"/>
          <w:sz w:val="20"/>
          <w:szCs w:val="20"/>
        </w:rPr>
        <w:t>«</w:t>
      </w:r>
      <w:r w:rsidRPr="00B86BF9">
        <w:rPr>
          <w:spacing w:val="-10"/>
          <w:sz w:val="20"/>
          <w:szCs w:val="20"/>
        </w:rPr>
        <w:t>Домбровшчак</w:t>
      </w:r>
      <w:r w:rsidR="007C3FB4" w:rsidRPr="00B86BF9">
        <w:rPr>
          <w:spacing w:val="-10"/>
          <w:sz w:val="20"/>
          <w:szCs w:val="20"/>
        </w:rPr>
        <w:t>»</w:t>
      </w:r>
      <w:r w:rsidRPr="00B86BF9">
        <w:rPr>
          <w:spacing w:val="-10"/>
          <w:sz w:val="20"/>
          <w:szCs w:val="20"/>
        </w:rPr>
        <w:t xml:space="preserve"> в качестве центральной газеты польских доб</w:t>
      </w:r>
      <w:r w:rsidR="00BF7775" w:rsidRPr="00B86BF9">
        <w:rPr>
          <w:spacing w:val="-10"/>
          <w:sz w:val="20"/>
          <w:szCs w:val="20"/>
        </w:rPr>
        <w:softHyphen/>
      </w:r>
      <w:r w:rsidRPr="00B86BF9">
        <w:rPr>
          <w:spacing w:val="-10"/>
          <w:sz w:val="20"/>
          <w:szCs w:val="20"/>
        </w:rPr>
        <w:t>ро</w:t>
      </w:r>
      <w:r w:rsidR="00BF7775" w:rsidRPr="00B86BF9">
        <w:rPr>
          <w:spacing w:val="-10"/>
          <w:sz w:val="20"/>
          <w:szCs w:val="20"/>
        </w:rPr>
        <w:softHyphen/>
      </w:r>
      <w:r w:rsidRPr="00B86BF9">
        <w:rPr>
          <w:spacing w:val="-10"/>
          <w:sz w:val="20"/>
          <w:szCs w:val="20"/>
        </w:rPr>
        <w:t>воль</w:t>
      </w:r>
      <w:r w:rsidR="00BF7775" w:rsidRPr="00B86BF9">
        <w:rPr>
          <w:spacing w:val="-10"/>
          <w:sz w:val="20"/>
          <w:szCs w:val="20"/>
        </w:rPr>
        <w:softHyphen/>
      </w:r>
      <w:r w:rsidRPr="00B86BF9">
        <w:rPr>
          <w:spacing w:val="-10"/>
          <w:sz w:val="20"/>
          <w:szCs w:val="20"/>
        </w:rPr>
        <w:t>цев. Тиражи окопных газет обычно были небольшими и распространялись по прин</w:t>
      </w:r>
      <w:r w:rsidR="00BF7775" w:rsidRPr="00B86BF9">
        <w:rPr>
          <w:spacing w:val="-10"/>
          <w:sz w:val="20"/>
          <w:szCs w:val="20"/>
        </w:rPr>
        <w:softHyphen/>
      </w:r>
      <w:r w:rsidRPr="00B86BF9">
        <w:rPr>
          <w:spacing w:val="-10"/>
          <w:sz w:val="20"/>
          <w:szCs w:val="20"/>
        </w:rPr>
        <w:t xml:space="preserve">ципу </w:t>
      </w:r>
      <w:r w:rsidR="007C3FB4" w:rsidRPr="00B86BF9">
        <w:rPr>
          <w:spacing w:val="-10"/>
          <w:sz w:val="20"/>
          <w:szCs w:val="20"/>
        </w:rPr>
        <w:t>«</w:t>
      </w:r>
      <w:r w:rsidRPr="00B86BF9">
        <w:rPr>
          <w:spacing w:val="-10"/>
          <w:sz w:val="20"/>
          <w:szCs w:val="20"/>
        </w:rPr>
        <w:t>прочел и передал другому</w:t>
      </w:r>
      <w:r w:rsidR="007C3FB4" w:rsidRPr="00B86BF9">
        <w:rPr>
          <w:spacing w:val="-10"/>
          <w:sz w:val="20"/>
          <w:szCs w:val="20"/>
        </w:rPr>
        <w:t>»</w:t>
      </w:r>
      <w:r w:rsidRPr="00B86BF9">
        <w:rPr>
          <w:spacing w:val="-10"/>
          <w:sz w:val="20"/>
          <w:szCs w:val="20"/>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Интересным фактом о печати польских добровольцев интербригад явля</w:t>
      </w:r>
      <w:r w:rsidR="00BF7775" w:rsidRPr="00B86BF9">
        <w:rPr>
          <w:spacing w:val="-10"/>
          <w:sz w:val="20"/>
          <w:szCs w:val="20"/>
        </w:rPr>
        <w:softHyphen/>
      </w:r>
      <w:r w:rsidRPr="00B86BF9">
        <w:rPr>
          <w:spacing w:val="-10"/>
          <w:sz w:val="20"/>
          <w:szCs w:val="20"/>
        </w:rPr>
        <w:t>ется связь центральной и окопной печати. На страницах центральных газет нередко размещались материалы из окопных газет</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26], а также статьи о начале выхода той или иной окопной газетки, иногда даже с дру</w:t>
      </w:r>
      <w:r w:rsidR="00BF7775" w:rsidRPr="00B86BF9">
        <w:rPr>
          <w:spacing w:val="-10"/>
          <w:sz w:val="20"/>
          <w:szCs w:val="20"/>
        </w:rPr>
        <w:softHyphen/>
      </w:r>
      <w:r w:rsidRPr="00B86BF9">
        <w:rPr>
          <w:spacing w:val="-10"/>
          <w:sz w:val="20"/>
          <w:szCs w:val="20"/>
        </w:rPr>
        <w:t>жес</w:t>
      </w:r>
      <w:r w:rsidR="00BF7775" w:rsidRPr="00B86BF9">
        <w:rPr>
          <w:spacing w:val="-10"/>
          <w:sz w:val="20"/>
          <w:szCs w:val="20"/>
        </w:rPr>
        <w:softHyphen/>
      </w:r>
      <w:r w:rsidRPr="00B86BF9">
        <w:rPr>
          <w:spacing w:val="-10"/>
          <w:sz w:val="20"/>
          <w:szCs w:val="20"/>
        </w:rPr>
        <w:t>кой критикой</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12</w:t>
      </w:r>
      <w:r w:rsidR="007C3FB4" w:rsidRPr="00B86BF9">
        <w:rPr>
          <w:spacing w:val="-10"/>
          <w:sz w:val="20"/>
          <w:szCs w:val="20"/>
        </w:rPr>
        <w:t>]</w:t>
      </w:r>
      <w:r w:rsidRPr="00B86BF9">
        <w:rPr>
          <w:spacing w:val="-10"/>
          <w:sz w:val="20"/>
          <w:szCs w:val="20"/>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Как центральные, так и окопные газеты пользовались популярностью у добровольцев. Например, присутствовавшие в ранних номерах призывы к доб</w:t>
      </w:r>
      <w:r w:rsidR="00BF7775" w:rsidRPr="00B86BF9">
        <w:rPr>
          <w:spacing w:val="-10"/>
          <w:sz w:val="20"/>
          <w:szCs w:val="20"/>
        </w:rPr>
        <w:softHyphen/>
      </w:r>
      <w:r w:rsidRPr="00B86BF9">
        <w:rPr>
          <w:spacing w:val="-10"/>
          <w:sz w:val="20"/>
          <w:szCs w:val="20"/>
        </w:rPr>
        <w:t>ровольцам писать в газету сменялись конкретизацией требований. Сущест</w:t>
      </w:r>
      <w:r w:rsidR="00BF7775" w:rsidRPr="00B86BF9">
        <w:rPr>
          <w:spacing w:val="-10"/>
          <w:sz w:val="20"/>
          <w:szCs w:val="20"/>
        </w:rPr>
        <w:softHyphen/>
      </w:r>
      <w:r w:rsidRPr="00B86BF9">
        <w:rPr>
          <w:spacing w:val="-10"/>
          <w:sz w:val="20"/>
          <w:szCs w:val="20"/>
        </w:rPr>
        <w:t>вующая переписка между редакциями центральных газет и доб</w:t>
      </w:r>
      <w:r w:rsidR="00BF7775" w:rsidRPr="00B86BF9">
        <w:rPr>
          <w:spacing w:val="-10"/>
          <w:sz w:val="20"/>
          <w:szCs w:val="20"/>
        </w:rPr>
        <w:softHyphen/>
      </w:r>
      <w:r w:rsidRPr="00B86BF9">
        <w:rPr>
          <w:spacing w:val="-10"/>
          <w:sz w:val="20"/>
          <w:szCs w:val="20"/>
        </w:rPr>
        <w:t>ро</w:t>
      </w:r>
      <w:r w:rsidR="00BF7775" w:rsidRPr="00B86BF9">
        <w:rPr>
          <w:spacing w:val="-10"/>
          <w:sz w:val="20"/>
          <w:szCs w:val="20"/>
        </w:rPr>
        <w:softHyphen/>
      </w:r>
      <w:r w:rsidRPr="00B86BF9">
        <w:rPr>
          <w:spacing w:val="-10"/>
          <w:sz w:val="20"/>
          <w:szCs w:val="20"/>
        </w:rPr>
        <w:t>воль</w:t>
      </w:r>
      <w:r w:rsidR="00BF7775" w:rsidRPr="00B86BF9">
        <w:rPr>
          <w:spacing w:val="-10"/>
          <w:sz w:val="20"/>
          <w:szCs w:val="20"/>
        </w:rPr>
        <w:softHyphen/>
      </w:r>
      <w:r w:rsidRPr="00B86BF9">
        <w:rPr>
          <w:spacing w:val="-10"/>
          <w:sz w:val="20"/>
          <w:szCs w:val="20"/>
        </w:rPr>
        <w:t>цами также показывает, что многие добровольцы отправляли свои пись</w:t>
      </w:r>
      <w:r w:rsidR="00BF7775" w:rsidRPr="00B86BF9">
        <w:rPr>
          <w:spacing w:val="-10"/>
          <w:sz w:val="20"/>
          <w:szCs w:val="20"/>
        </w:rPr>
        <w:softHyphen/>
      </w:r>
      <w:r w:rsidRPr="00B86BF9">
        <w:rPr>
          <w:spacing w:val="-10"/>
          <w:sz w:val="20"/>
          <w:szCs w:val="20"/>
        </w:rPr>
        <w:t xml:space="preserve">ма в редакцию с различными материалами или просьбами. В окопной прессе были нередки рекомендации к безопасному прочтению: в </w:t>
      </w:r>
      <w:r w:rsidR="007C3FB4" w:rsidRPr="00B86BF9">
        <w:rPr>
          <w:spacing w:val="-10"/>
          <w:sz w:val="20"/>
          <w:szCs w:val="20"/>
        </w:rPr>
        <w:t>«</w:t>
      </w:r>
      <w:r w:rsidRPr="00B86BF9">
        <w:rPr>
          <w:spacing w:val="-10"/>
          <w:sz w:val="20"/>
          <w:szCs w:val="20"/>
        </w:rPr>
        <w:t>Жолнеже воль</w:t>
      </w:r>
      <w:r w:rsidR="00BF7775" w:rsidRPr="00B86BF9">
        <w:rPr>
          <w:spacing w:val="-10"/>
          <w:sz w:val="20"/>
          <w:szCs w:val="20"/>
        </w:rPr>
        <w:softHyphen/>
      </w:r>
      <w:r w:rsidRPr="00B86BF9">
        <w:rPr>
          <w:spacing w:val="-10"/>
          <w:sz w:val="20"/>
          <w:szCs w:val="20"/>
        </w:rPr>
        <w:t>нос</w:t>
      </w:r>
      <w:r w:rsidR="00BF7775" w:rsidRPr="00B86BF9">
        <w:rPr>
          <w:spacing w:val="-10"/>
          <w:sz w:val="20"/>
          <w:szCs w:val="20"/>
        </w:rPr>
        <w:softHyphen/>
      </w:r>
      <w:r w:rsidRPr="00B86BF9">
        <w:rPr>
          <w:spacing w:val="-10"/>
          <w:sz w:val="20"/>
          <w:szCs w:val="20"/>
        </w:rPr>
        <w:t>ти</w:t>
      </w:r>
      <w:r w:rsidR="007C3FB4" w:rsidRPr="00B86BF9">
        <w:rPr>
          <w:spacing w:val="-10"/>
          <w:sz w:val="20"/>
          <w:szCs w:val="20"/>
        </w:rPr>
        <w:t>»</w:t>
      </w:r>
      <w:r w:rsidRPr="00B86BF9">
        <w:rPr>
          <w:spacing w:val="-10"/>
          <w:sz w:val="20"/>
          <w:szCs w:val="20"/>
        </w:rPr>
        <w:t xml:space="preserve"> (орган роты Мицкевича) за 14 апреля 1937 г. на первой полосе поме</w:t>
      </w:r>
      <w:r w:rsidR="00BF7775" w:rsidRPr="00B86BF9">
        <w:rPr>
          <w:spacing w:val="-10"/>
          <w:sz w:val="20"/>
          <w:szCs w:val="20"/>
        </w:rPr>
        <w:softHyphen/>
      </w:r>
      <w:r w:rsidRPr="00B86BF9">
        <w:rPr>
          <w:spacing w:val="-10"/>
          <w:sz w:val="20"/>
          <w:szCs w:val="20"/>
        </w:rPr>
        <w:t>ще</w:t>
      </w:r>
      <w:r w:rsidR="00BF7775" w:rsidRPr="00B86BF9">
        <w:rPr>
          <w:spacing w:val="-10"/>
          <w:sz w:val="20"/>
          <w:szCs w:val="20"/>
        </w:rPr>
        <w:softHyphen/>
      </w:r>
      <w:r w:rsidRPr="00B86BF9">
        <w:rPr>
          <w:spacing w:val="-10"/>
          <w:sz w:val="20"/>
          <w:szCs w:val="20"/>
        </w:rPr>
        <w:t xml:space="preserve">но объявление о том, чтобы товарищи читали </w:t>
      </w:r>
      <w:r w:rsidR="007C3FB4" w:rsidRPr="00B86BF9">
        <w:rPr>
          <w:spacing w:val="-10"/>
          <w:sz w:val="20"/>
          <w:szCs w:val="20"/>
        </w:rPr>
        <w:t>«</w:t>
      </w:r>
      <w:r w:rsidRPr="00B86BF9">
        <w:rPr>
          <w:spacing w:val="-10"/>
          <w:sz w:val="20"/>
          <w:szCs w:val="20"/>
        </w:rPr>
        <w:t>на позициях газетку осто</w:t>
      </w:r>
      <w:r w:rsidR="00BF7775" w:rsidRPr="00B86BF9">
        <w:rPr>
          <w:spacing w:val="-10"/>
          <w:sz w:val="20"/>
          <w:szCs w:val="20"/>
        </w:rPr>
        <w:softHyphen/>
      </w:r>
      <w:r w:rsidRPr="00B86BF9">
        <w:rPr>
          <w:spacing w:val="-10"/>
          <w:sz w:val="20"/>
          <w:szCs w:val="20"/>
        </w:rPr>
        <w:t>рож</w:t>
      </w:r>
      <w:r w:rsidR="00BF7775" w:rsidRPr="00B86BF9">
        <w:rPr>
          <w:spacing w:val="-10"/>
          <w:sz w:val="20"/>
          <w:szCs w:val="20"/>
        </w:rPr>
        <w:softHyphen/>
      </w:r>
      <w:r w:rsidRPr="00B86BF9">
        <w:rPr>
          <w:spacing w:val="-10"/>
          <w:sz w:val="20"/>
          <w:szCs w:val="20"/>
        </w:rPr>
        <w:t>но</w:t>
      </w:r>
      <w:r w:rsidR="007C3FB4" w:rsidRPr="00B86BF9">
        <w:rPr>
          <w:spacing w:val="-10"/>
          <w:sz w:val="20"/>
          <w:szCs w:val="20"/>
        </w:rPr>
        <w:t>»</w:t>
      </w:r>
      <w:r w:rsidRPr="00B86BF9">
        <w:rPr>
          <w:spacing w:val="-10"/>
          <w:sz w:val="20"/>
          <w:szCs w:val="20"/>
        </w:rPr>
        <w:t xml:space="preserve"> и не раскрывали </w:t>
      </w:r>
      <w:r w:rsidR="007C3FB4" w:rsidRPr="00B86BF9">
        <w:rPr>
          <w:spacing w:val="-10"/>
          <w:sz w:val="20"/>
          <w:szCs w:val="20"/>
        </w:rPr>
        <w:t>«</w:t>
      </w:r>
      <w:r w:rsidRPr="00B86BF9">
        <w:rPr>
          <w:spacing w:val="-10"/>
          <w:sz w:val="20"/>
          <w:szCs w:val="20"/>
        </w:rPr>
        <w:t>целый лист, чтобы не давать цели фашис</w:t>
      </w:r>
      <w:r w:rsidR="00BF7775" w:rsidRPr="00B86BF9">
        <w:rPr>
          <w:spacing w:val="-10"/>
          <w:sz w:val="20"/>
          <w:szCs w:val="20"/>
        </w:rPr>
        <w:softHyphen/>
      </w:r>
      <w:r w:rsidRPr="00B86BF9">
        <w:rPr>
          <w:spacing w:val="-10"/>
          <w:sz w:val="20"/>
          <w:szCs w:val="20"/>
        </w:rPr>
        <w:t>там</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[11,</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1].</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Важным вопросом в отношении печати домбров</w:t>
      </w:r>
      <w:r w:rsidR="00C74A98" w:rsidRPr="00B86BF9">
        <w:rPr>
          <w:spacing w:val="-10"/>
          <w:sz w:val="20"/>
          <w:szCs w:val="20"/>
        </w:rPr>
        <w:t>шч</w:t>
      </w:r>
      <w:r w:rsidRPr="00B86BF9">
        <w:rPr>
          <w:spacing w:val="-10"/>
          <w:sz w:val="20"/>
          <w:szCs w:val="20"/>
        </w:rPr>
        <w:t>аков является ее идео</w:t>
      </w:r>
      <w:r w:rsidR="00BF7775" w:rsidRPr="00B86BF9">
        <w:rPr>
          <w:spacing w:val="-10"/>
          <w:sz w:val="20"/>
          <w:szCs w:val="20"/>
        </w:rPr>
        <w:softHyphen/>
      </w:r>
      <w:r w:rsidRPr="00B86BF9">
        <w:rPr>
          <w:spacing w:val="-10"/>
          <w:sz w:val="20"/>
          <w:szCs w:val="20"/>
        </w:rPr>
        <w:t>логическая заряженность. Центральная пресса служила не только в качест</w:t>
      </w:r>
      <w:r w:rsidR="00BF7775" w:rsidRPr="00B86BF9">
        <w:rPr>
          <w:spacing w:val="-10"/>
          <w:sz w:val="20"/>
          <w:szCs w:val="20"/>
        </w:rPr>
        <w:softHyphen/>
      </w:r>
      <w:r w:rsidRPr="00B86BF9">
        <w:rPr>
          <w:spacing w:val="-10"/>
          <w:sz w:val="20"/>
          <w:szCs w:val="20"/>
        </w:rPr>
        <w:t xml:space="preserve">ве органа польских добровольцев, но и </w:t>
      </w:r>
      <w:r w:rsidR="00BF7775" w:rsidRPr="00B86BF9">
        <w:rPr>
          <w:spacing w:val="-10"/>
          <w:sz w:val="20"/>
          <w:szCs w:val="20"/>
        </w:rPr>
        <w:t xml:space="preserve">была органом </w:t>
      </w:r>
      <w:r w:rsidRPr="00B86BF9">
        <w:rPr>
          <w:spacing w:val="-10"/>
          <w:sz w:val="20"/>
          <w:szCs w:val="20"/>
        </w:rPr>
        <w:t>штаба интер</w:t>
      </w:r>
      <w:r w:rsidR="00BF7775" w:rsidRPr="00B86BF9">
        <w:rPr>
          <w:spacing w:val="-10"/>
          <w:sz w:val="20"/>
          <w:szCs w:val="20"/>
        </w:rPr>
        <w:softHyphen/>
      </w:r>
      <w:r w:rsidRPr="00B86BF9">
        <w:rPr>
          <w:spacing w:val="-10"/>
          <w:sz w:val="20"/>
          <w:szCs w:val="20"/>
        </w:rPr>
        <w:t>бри</w:t>
      </w:r>
      <w:r w:rsidR="00BF7775" w:rsidRPr="00B86BF9">
        <w:rPr>
          <w:spacing w:val="-10"/>
          <w:sz w:val="20"/>
          <w:szCs w:val="20"/>
        </w:rPr>
        <w:softHyphen/>
      </w:r>
      <w:r w:rsidRPr="00B86BF9">
        <w:rPr>
          <w:spacing w:val="-10"/>
          <w:sz w:val="20"/>
          <w:szCs w:val="20"/>
        </w:rPr>
        <w:t>гад. Поэтому на ее страницах выражалась политическая позиция интербри</w:t>
      </w:r>
      <w:r w:rsidR="00BF7775" w:rsidRPr="00B86BF9">
        <w:rPr>
          <w:spacing w:val="-10"/>
          <w:sz w:val="20"/>
          <w:szCs w:val="20"/>
        </w:rPr>
        <w:softHyphen/>
      </w:r>
      <w:r w:rsidRPr="00B86BF9">
        <w:rPr>
          <w:spacing w:val="-10"/>
          <w:sz w:val="20"/>
          <w:szCs w:val="20"/>
        </w:rPr>
        <w:t>гад</w:t>
      </w:r>
      <w:r w:rsidR="00BF7775" w:rsidRPr="00B86BF9">
        <w:rPr>
          <w:spacing w:val="-10"/>
          <w:sz w:val="20"/>
          <w:szCs w:val="20"/>
        </w:rPr>
        <w:t>,</w:t>
      </w:r>
      <w:r w:rsidRPr="00B86BF9">
        <w:rPr>
          <w:spacing w:val="-10"/>
          <w:sz w:val="20"/>
          <w:szCs w:val="20"/>
        </w:rPr>
        <w:t xml:space="preserve"> и редакция не мог</w:t>
      </w:r>
      <w:r w:rsidR="00BF7775" w:rsidRPr="00B86BF9">
        <w:rPr>
          <w:spacing w:val="-10"/>
          <w:sz w:val="20"/>
          <w:szCs w:val="20"/>
        </w:rPr>
        <w:softHyphen/>
      </w:r>
      <w:r w:rsidRPr="00B86BF9">
        <w:rPr>
          <w:spacing w:val="-10"/>
          <w:sz w:val="20"/>
          <w:szCs w:val="20"/>
        </w:rPr>
        <w:t xml:space="preserve">ла от нее отступить. Однако и окопная пресса, </w:t>
      </w:r>
      <w:r w:rsidR="00BF7775" w:rsidRPr="00B86BF9">
        <w:rPr>
          <w:spacing w:val="-10"/>
          <w:sz w:val="20"/>
          <w:szCs w:val="20"/>
        </w:rPr>
        <w:t xml:space="preserve">и </w:t>
      </w:r>
      <w:r w:rsidRPr="00B86BF9">
        <w:rPr>
          <w:spacing w:val="-10"/>
          <w:sz w:val="20"/>
          <w:szCs w:val="20"/>
        </w:rPr>
        <w:t>стен</w:t>
      </w:r>
      <w:r w:rsidR="00BF7775" w:rsidRPr="00B86BF9">
        <w:rPr>
          <w:spacing w:val="-10"/>
          <w:sz w:val="20"/>
          <w:szCs w:val="20"/>
        </w:rPr>
        <w:softHyphen/>
      </w:r>
      <w:r w:rsidRPr="00B86BF9">
        <w:rPr>
          <w:spacing w:val="-10"/>
          <w:sz w:val="20"/>
          <w:szCs w:val="20"/>
        </w:rPr>
        <w:t>га</w:t>
      </w:r>
      <w:r w:rsidR="00BF7775" w:rsidRPr="00B86BF9">
        <w:rPr>
          <w:spacing w:val="-10"/>
          <w:sz w:val="20"/>
          <w:szCs w:val="20"/>
        </w:rPr>
        <w:softHyphen/>
      </w:r>
      <w:r w:rsidRPr="00B86BF9">
        <w:rPr>
          <w:spacing w:val="-10"/>
          <w:sz w:val="20"/>
          <w:szCs w:val="20"/>
        </w:rPr>
        <w:t>зе</w:t>
      </w:r>
      <w:r w:rsidR="00BF7775" w:rsidRPr="00B86BF9">
        <w:rPr>
          <w:spacing w:val="-10"/>
          <w:sz w:val="20"/>
          <w:szCs w:val="20"/>
        </w:rPr>
        <w:softHyphen/>
      </w:r>
      <w:r w:rsidRPr="00B86BF9">
        <w:rPr>
          <w:spacing w:val="-10"/>
          <w:sz w:val="20"/>
          <w:szCs w:val="20"/>
        </w:rPr>
        <w:t>ты отли</w:t>
      </w:r>
      <w:r w:rsidR="00BF7775" w:rsidRPr="00B86BF9">
        <w:rPr>
          <w:spacing w:val="-10"/>
          <w:sz w:val="20"/>
          <w:szCs w:val="20"/>
        </w:rPr>
        <w:softHyphen/>
      </w:r>
      <w:r w:rsidRPr="00B86BF9">
        <w:rPr>
          <w:spacing w:val="-10"/>
          <w:sz w:val="20"/>
          <w:szCs w:val="20"/>
        </w:rPr>
        <w:t>ча</w:t>
      </w:r>
      <w:r w:rsidR="00BF7775" w:rsidRPr="00B86BF9">
        <w:rPr>
          <w:spacing w:val="-10"/>
          <w:sz w:val="20"/>
          <w:szCs w:val="20"/>
        </w:rPr>
        <w:softHyphen/>
      </w:r>
      <w:r w:rsidRPr="00B86BF9">
        <w:rPr>
          <w:spacing w:val="-10"/>
          <w:sz w:val="20"/>
          <w:szCs w:val="20"/>
        </w:rPr>
        <w:t>лись сильной идеологизированностью и в целом соответствовали поли</w:t>
      </w:r>
      <w:r w:rsidR="00BF7775" w:rsidRPr="00B86BF9">
        <w:rPr>
          <w:spacing w:val="-10"/>
          <w:sz w:val="20"/>
          <w:szCs w:val="20"/>
        </w:rPr>
        <w:softHyphen/>
      </w:r>
      <w:r w:rsidRPr="00B86BF9">
        <w:rPr>
          <w:spacing w:val="-10"/>
          <w:sz w:val="20"/>
          <w:szCs w:val="20"/>
        </w:rPr>
        <w:t>ти</w:t>
      </w:r>
      <w:r w:rsidR="00BF7775" w:rsidRPr="00B86BF9">
        <w:rPr>
          <w:spacing w:val="-10"/>
          <w:sz w:val="20"/>
          <w:szCs w:val="20"/>
        </w:rPr>
        <w:softHyphen/>
      </w:r>
      <w:r w:rsidRPr="00B86BF9">
        <w:rPr>
          <w:spacing w:val="-10"/>
          <w:sz w:val="20"/>
          <w:szCs w:val="20"/>
        </w:rPr>
        <w:t>чес</w:t>
      </w:r>
      <w:r w:rsidR="00BF7775" w:rsidRPr="00B86BF9">
        <w:rPr>
          <w:spacing w:val="-10"/>
          <w:sz w:val="20"/>
          <w:szCs w:val="20"/>
        </w:rPr>
        <w:softHyphen/>
      </w:r>
      <w:r w:rsidRPr="00B86BF9">
        <w:rPr>
          <w:spacing w:val="-10"/>
          <w:sz w:val="20"/>
          <w:szCs w:val="20"/>
        </w:rPr>
        <w:t>кой линии интербригад.</w:t>
      </w:r>
    </w:p>
    <w:p w:rsidR="00045513" w:rsidRPr="00B86BF9" w:rsidRDefault="00045513" w:rsidP="00BF7775">
      <w:pPr>
        <w:pStyle w:val="af6"/>
        <w:spacing w:after="0" w:line="220" w:lineRule="exact"/>
        <w:ind w:firstLine="567"/>
        <w:jc w:val="both"/>
        <w:rPr>
          <w:spacing w:val="-10"/>
          <w:sz w:val="20"/>
          <w:szCs w:val="20"/>
        </w:rPr>
      </w:pPr>
      <w:r w:rsidRPr="00B86BF9">
        <w:rPr>
          <w:spacing w:val="-10"/>
          <w:sz w:val="20"/>
          <w:szCs w:val="20"/>
        </w:rPr>
        <w:t>Может сложиться впечатление, что печать домбров</w:t>
      </w:r>
      <w:r w:rsidR="00BF7775" w:rsidRPr="00B86BF9">
        <w:rPr>
          <w:spacing w:val="-10"/>
          <w:sz w:val="20"/>
          <w:szCs w:val="20"/>
        </w:rPr>
        <w:t>шч</w:t>
      </w:r>
      <w:r w:rsidRPr="00B86BF9">
        <w:rPr>
          <w:spacing w:val="-10"/>
          <w:sz w:val="20"/>
          <w:szCs w:val="20"/>
        </w:rPr>
        <w:t xml:space="preserve">аков была одним из изводов коммунистической печати и имела плотную связь с </w:t>
      </w:r>
      <w:r w:rsidR="00BF7775" w:rsidRPr="00B86BF9">
        <w:rPr>
          <w:spacing w:val="-10"/>
          <w:sz w:val="20"/>
          <w:szCs w:val="20"/>
        </w:rPr>
        <w:t>Ком</w:t>
      </w:r>
      <w:r w:rsidR="00BF7775" w:rsidRPr="00B86BF9">
        <w:rPr>
          <w:spacing w:val="-10"/>
          <w:sz w:val="20"/>
          <w:szCs w:val="20"/>
        </w:rPr>
        <w:softHyphen/>
        <w:t>му</w:t>
      </w:r>
      <w:r w:rsidR="00BF7775" w:rsidRPr="00B86BF9">
        <w:rPr>
          <w:spacing w:val="-10"/>
          <w:sz w:val="20"/>
          <w:szCs w:val="20"/>
        </w:rPr>
        <w:softHyphen/>
        <w:t>нис</w:t>
      </w:r>
      <w:r w:rsidR="00BF7775" w:rsidRPr="00B86BF9">
        <w:rPr>
          <w:spacing w:val="-10"/>
          <w:sz w:val="20"/>
          <w:szCs w:val="20"/>
        </w:rPr>
        <w:softHyphen/>
        <w:t xml:space="preserve">тической партией Испании (далее — </w:t>
      </w:r>
      <w:r w:rsidRPr="00B86BF9">
        <w:rPr>
          <w:spacing w:val="-10"/>
          <w:sz w:val="20"/>
          <w:szCs w:val="20"/>
        </w:rPr>
        <w:t>КПИ</w:t>
      </w:r>
      <w:r w:rsidR="00BF7775" w:rsidRPr="00B86BF9">
        <w:rPr>
          <w:spacing w:val="-10"/>
          <w:sz w:val="20"/>
          <w:szCs w:val="20"/>
        </w:rPr>
        <w:t>)</w:t>
      </w:r>
      <w:r w:rsidRPr="00B86BF9">
        <w:rPr>
          <w:spacing w:val="-10"/>
          <w:sz w:val="20"/>
          <w:szCs w:val="20"/>
        </w:rPr>
        <w:t>. Да, позиция газет была анти</w:t>
      </w:r>
      <w:r w:rsidR="00BF7775" w:rsidRPr="00B86BF9">
        <w:rPr>
          <w:spacing w:val="-10"/>
          <w:sz w:val="20"/>
          <w:szCs w:val="20"/>
        </w:rPr>
        <w:softHyphen/>
      </w:r>
      <w:r w:rsidRPr="00B86BF9">
        <w:rPr>
          <w:spacing w:val="-10"/>
          <w:sz w:val="20"/>
          <w:szCs w:val="20"/>
        </w:rPr>
        <w:t>фа</w:t>
      </w:r>
      <w:r w:rsidR="00BF7775" w:rsidRPr="00B86BF9">
        <w:rPr>
          <w:spacing w:val="-10"/>
          <w:sz w:val="20"/>
          <w:szCs w:val="20"/>
        </w:rPr>
        <w:softHyphen/>
      </w:r>
      <w:r w:rsidRPr="00B86BF9">
        <w:rPr>
          <w:spacing w:val="-10"/>
          <w:sz w:val="20"/>
          <w:szCs w:val="20"/>
        </w:rPr>
        <w:t>шистской, антисанационной (польское правительство нередко называлось фаши</w:t>
      </w:r>
      <w:r w:rsidR="00BF7775" w:rsidRPr="00B86BF9">
        <w:rPr>
          <w:spacing w:val="-10"/>
          <w:sz w:val="20"/>
          <w:szCs w:val="20"/>
        </w:rPr>
        <w:softHyphen/>
      </w:r>
      <w:r w:rsidRPr="00B86BF9">
        <w:rPr>
          <w:spacing w:val="-10"/>
          <w:sz w:val="20"/>
          <w:szCs w:val="20"/>
        </w:rPr>
        <w:t>стским), антитроцкистской и просоветской. Тем не менее, если срав</w:t>
      </w:r>
      <w:r w:rsidR="00BF7775" w:rsidRPr="00B86BF9">
        <w:rPr>
          <w:spacing w:val="-10"/>
          <w:sz w:val="20"/>
          <w:szCs w:val="20"/>
        </w:rPr>
        <w:softHyphen/>
      </w:r>
      <w:r w:rsidRPr="00B86BF9">
        <w:rPr>
          <w:spacing w:val="-10"/>
          <w:sz w:val="20"/>
          <w:szCs w:val="20"/>
        </w:rPr>
        <w:t>ни</w:t>
      </w:r>
      <w:r w:rsidR="00BF7775" w:rsidRPr="00B86BF9">
        <w:rPr>
          <w:spacing w:val="-10"/>
          <w:sz w:val="20"/>
          <w:szCs w:val="20"/>
        </w:rPr>
        <w:softHyphen/>
      </w:r>
      <w:r w:rsidRPr="00B86BF9">
        <w:rPr>
          <w:spacing w:val="-10"/>
          <w:sz w:val="20"/>
          <w:szCs w:val="20"/>
        </w:rPr>
        <w:t>вать ее с советской фронтовой прессой времен Великой Отечественной вой</w:t>
      </w:r>
      <w:r w:rsidR="00BF7775" w:rsidRPr="00B86BF9">
        <w:rPr>
          <w:spacing w:val="-10"/>
          <w:sz w:val="20"/>
          <w:szCs w:val="20"/>
        </w:rPr>
        <w:softHyphen/>
      </w:r>
      <w:r w:rsidRPr="00B86BF9">
        <w:rPr>
          <w:spacing w:val="-10"/>
          <w:sz w:val="20"/>
          <w:szCs w:val="20"/>
        </w:rPr>
        <w:t xml:space="preserve">ны, то бросается в глаза </w:t>
      </w:r>
      <w:r w:rsidR="007C3FB4" w:rsidRPr="00B86BF9">
        <w:rPr>
          <w:spacing w:val="-10"/>
          <w:sz w:val="20"/>
          <w:szCs w:val="20"/>
        </w:rPr>
        <w:t>«</w:t>
      </w:r>
      <w:r w:rsidRPr="00B86BF9">
        <w:rPr>
          <w:spacing w:val="-10"/>
          <w:sz w:val="20"/>
          <w:szCs w:val="20"/>
        </w:rPr>
        <w:t>беспартийность</w:t>
      </w:r>
      <w:r w:rsidR="007C3FB4" w:rsidRPr="00B86BF9">
        <w:rPr>
          <w:spacing w:val="-10"/>
          <w:sz w:val="20"/>
          <w:szCs w:val="20"/>
        </w:rPr>
        <w:t>»</w:t>
      </w:r>
      <w:r w:rsidRPr="00B86BF9">
        <w:rPr>
          <w:spacing w:val="-10"/>
          <w:sz w:val="20"/>
          <w:szCs w:val="20"/>
        </w:rPr>
        <w:t xml:space="preserve"> как окопных, так и центральных газет. В них размещаются сообщения о событиях в различных политических пар</w:t>
      </w:r>
      <w:r w:rsidR="00BF7775" w:rsidRPr="00B86BF9">
        <w:rPr>
          <w:spacing w:val="-10"/>
          <w:sz w:val="20"/>
          <w:szCs w:val="20"/>
        </w:rPr>
        <w:softHyphen/>
      </w:r>
      <w:r w:rsidRPr="00B86BF9">
        <w:rPr>
          <w:spacing w:val="-10"/>
          <w:sz w:val="20"/>
          <w:szCs w:val="20"/>
        </w:rPr>
        <w:t xml:space="preserve">тиях и организациях (КПИ, ИСРП, НКТ), </w:t>
      </w:r>
      <w:r w:rsidR="00BF7775" w:rsidRPr="00B86BF9">
        <w:rPr>
          <w:spacing w:val="-10"/>
          <w:sz w:val="20"/>
          <w:szCs w:val="20"/>
        </w:rPr>
        <w:t xml:space="preserve">но </w:t>
      </w:r>
      <w:r w:rsidRPr="00B86BF9">
        <w:rPr>
          <w:spacing w:val="-10"/>
          <w:sz w:val="20"/>
          <w:szCs w:val="20"/>
        </w:rPr>
        <w:t>не публикуются постановле</w:t>
      </w:r>
      <w:r w:rsidR="00BF7775" w:rsidRPr="00B86BF9">
        <w:rPr>
          <w:spacing w:val="-10"/>
          <w:sz w:val="20"/>
          <w:szCs w:val="20"/>
        </w:rPr>
        <w:softHyphen/>
      </w:r>
      <w:r w:rsidRPr="00B86BF9">
        <w:rPr>
          <w:spacing w:val="-10"/>
          <w:sz w:val="20"/>
          <w:szCs w:val="20"/>
        </w:rPr>
        <w:t>ния партийных органов КПИ или любой другой партии. Следить за партий</w:t>
      </w:r>
      <w:r w:rsidR="00BF7775" w:rsidRPr="00B86BF9">
        <w:rPr>
          <w:spacing w:val="-10"/>
          <w:sz w:val="20"/>
          <w:szCs w:val="20"/>
        </w:rPr>
        <w:softHyphen/>
      </w:r>
      <w:r w:rsidRPr="00B86BF9">
        <w:rPr>
          <w:spacing w:val="-10"/>
          <w:sz w:val="20"/>
          <w:szCs w:val="20"/>
        </w:rPr>
        <w:t>ной жизнью по прессе домбров</w:t>
      </w:r>
      <w:r w:rsidR="00BF7775" w:rsidRPr="00B86BF9">
        <w:rPr>
          <w:spacing w:val="-10"/>
          <w:sz w:val="20"/>
          <w:szCs w:val="20"/>
        </w:rPr>
        <w:t>шч</w:t>
      </w:r>
      <w:r w:rsidRPr="00B86BF9">
        <w:rPr>
          <w:spacing w:val="-10"/>
          <w:sz w:val="20"/>
          <w:szCs w:val="20"/>
        </w:rPr>
        <w:t>аков проблематично. Это сильно контрас</w:t>
      </w:r>
      <w:r w:rsidR="00BF7775" w:rsidRPr="00B86BF9">
        <w:rPr>
          <w:spacing w:val="-10"/>
          <w:sz w:val="20"/>
          <w:szCs w:val="20"/>
        </w:rPr>
        <w:softHyphen/>
      </w:r>
      <w:r w:rsidRPr="00B86BF9">
        <w:rPr>
          <w:spacing w:val="-10"/>
          <w:sz w:val="20"/>
          <w:szCs w:val="20"/>
        </w:rPr>
        <w:t>ти</w:t>
      </w:r>
      <w:r w:rsidR="00BF7775" w:rsidRPr="00B86BF9">
        <w:rPr>
          <w:spacing w:val="-10"/>
          <w:sz w:val="20"/>
          <w:szCs w:val="20"/>
        </w:rPr>
        <w:softHyphen/>
      </w:r>
      <w:r w:rsidRPr="00B86BF9">
        <w:rPr>
          <w:spacing w:val="-10"/>
          <w:sz w:val="20"/>
          <w:szCs w:val="20"/>
        </w:rPr>
        <w:t>ру</w:t>
      </w:r>
      <w:r w:rsidR="00BF7775" w:rsidRPr="00B86BF9">
        <w:rPr>
          <w:spacing w:val="-10"/>
          <w:sz w:val="20"/>
          <w:szCs w:val="20"/>
        </w:rPr>
        <w:softHyphen/>
      </w:r>
      <w:r w:rsidRPr="00B86BF9">
        <w:rPr>
          <w:spacing w:val="-10"/>
          <w:sz w:val="20"/>
          <w:szCs w:val="20"/>
        </w:rPr>
        <w:t xml:space="preserve">ет с представлениями об интербригадах как своеобразной </w:t>
      </w:r>
      <w:r w:rsidR="007C3FB4" w:rsidRPr="00B86BF9">
        <w:rPr>
          <w:spacing w:val="-10"/>
          <w:sz w:val="20"/>
          <w:szCs w:val="20"/>
        </w:rPr>
        <w:t>«</w:t>
      </w:r>
      <w:r w:rsidRPr="00B86BF9">
        <w:rPr>
          <w:spacing w:val="-10"/>
          <w:sz w:val="20"/>
          <w:szCs w:val="20"/>
        </w:rPr>
        <w:t>креатурой Ком</w:t>
      </w:r>
      <w:r w:rsidR="00BF7775" w:rsidRPr="00B86BF9">
        <w:rPr>
          <w:spacing w:val="-10"/>
          <w:sz w:val="20"/>
          <w:szCs w:val="20"/>
        </w:rPr>
        <w:softHyphen/>
      </w:r>
      <w:r w:rsidRPr="00B86BF9">
        <w:rPr>
          <w:spacing w:val="-10"/>
          <w:sz w:val="20"/>
          <w:szCs w:val="20"/>
        </w:rPr>
        <w:t>ин</w:t>
      </w:r>
      <w:r w:rsidR="00BF7775" w:rsidRPr="00B86BF9">
        <w:rPr>
          <w:spacing w:val="-10"/>
          <w:sz w:val="20"/>
          <w:szCs w:val="20"/>
        </w:rPr>
        <w:softHyphen/>
      </w:r>
      <w:r w:rsidRPr="00B86BF9">
        <w:rPr>
          <w:spacing w:val="-10"/>
          <w:sz w:val="20"/>
          <w:szCs w:val="20"/>
        </w:rPr>
        <w:t>терна</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армией Сталина</w:t>
      </w:r>
      <w:r w:rsidR="007C3FB4" w:rsidRPr="00B86BF9">
        <w:rPr>
          <w:spacing w:val="-10"/>
          <w:sz w:val="20"/>
          <w:szCs w:val="20"/>
        </w:rPr>
        <w:t>»</w:t>
      </w:r>
      <w:r w:rsidRPr="00B86BF9">
        <w:rPr>
          <w:spacing w:val="-10"/>
          <w:sz w:val="20"/>
          <w:szCs w:val="20"/>
        </w:rPr>
        <w:t>, принятой в современной польской историо</w:t>
      </w:r>
      <w:r w:rsidR="00BF7775" w:rsidRPr="00B86BF9">
        <w:rPr>
          <w:spacing w:val="-10"/>
          <w:sz w:val="20"/>
          <w:szCs w:val="20"/>
        </w:rPr>
        <w:softHyphen/>
      </w:r>
      <w:r w:rsidRPr="00B86BF9">
        <w:rPr>
          <w:spacing w:val="-10"/>
          <w:sz w:val="20"/>
          <w:szCs w:val="20"/>
        </w:rPr>
        <w:t>гра</w:t>
      </w:r>
      <w:r w:rsidR="00BF7775" w:rsidRPr="00B86BF9">
        <w:rPr>
          <w:spacing w:val="-10"/>
          <w:sz w:val="20"/>
          <w:szCs w:val="20"/>
        </w:rPr>
        <w:softHyphen/>
      </w:r>
      <w:r w:rsidRPr="00B86BF9">
        <w:rPr>
          <w:spacing w:val="-10"/>
          <w:sz w:val="20"/>
          <w:szCs w:val="20"/>
        </w:rPr>
        <w:t>фии.</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lastRenderedPageBreak/>
        <w:t>Пресса домбров</w:t>
      </w:r>
      <w:r w:rsidR="00BF7775" w:rsidRPr="00B86BF9">
        <w:rPr>
          <w:spacing w:val="-10"/>
          <w:sz w:val="20"/>
          <w:szCs w:val="20"/>
        </w:rPr>
        <w:t>шч</w:t>
      </w:r>
      <w:r w:rsidRPr="00B86BF9">
        <w:rPr>
          <w:spacing w:val="-10"/>
          <w:sz w:val="20"/>
          <w:szCs w:val="20"/>
        </w:rPr>
        <w:t>аков являлась определенной площадкой для демонст</w:t>
      </w:r>
      <w:r w:rsidR="00BF7775" w:rsidRPr="00B86BF9">
        <w:rPr>
          <w:spacing w:val="-10"/>
          <w:sz w:val="20"/>
          <w:szCs w:val="20"/>
        </w:rPr>
        <w:softHyphen/>
      </w:r>
      <w:r w:rsidRPr="00B86BF9">
        <w:rPr>
          <w:spacing w:val="-10"/>
          <w:sz w:val="20"/>
          <w:szCs w:val="20"/>
        </w:rPr>
        <w:t>рации творчества добровольцев: публиковались стихи, рисунки (в основ</w:t>
      </w:r>
      <w:r w:rsidR="00BF7775" w:rsidRPr="00B86BF9">
        <w:rPr>
          <w:spacing w:val="-10"/>
          <w:sz w:val="20"/>
          <w:szCs w:val="20"/>
        </w:rPr>
        <w:softHyphen/>
      </w:r>
      <w:r w:rsidRPr="00B86BF9">
        <w:rPr>
          <w:spacing w:val="-10"/>
          <w:sz w:val="20"/>
          <w:szCs w:val="20"/>
        </w:rPr>
        <w:t>ном шаржи и карикатуры), сообщения о культурных вечерах. Ближе к кон</w:t>
      </w:r>
      <w:r w:rsidR="00BF7775" w:rsidRPr="00B86BF9">
        <w:rPr>
          <w:spacing w:val="-10"/>
          <w:sz w:val="20"/>
          <w:szCs w:val="20"/>
        </w:rPr>
        <w:softHyphen/>
      </w:r>
      <w:r w:rsidRPr="00B86BF9">
        <w:rPr>
          <w:spacing w:val="-10"/>
          <w:sz w:val="20"/>
          <w:szCs w:val="20"/>
        </w:rPr>
        <w:t>цу 1937</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началу 1938</w:t>
      </w:r>
      <w:r w:rsidR="00BF7775" w:rsidRPr="00B86BF9">
        <w:rPr>
          <w:spacing w:val="-10"/>
          <w:sz w:val="20"/>
          <w:szCs w:val="20"/>
        </w:rPr>
        <w:t> </w:t>
      </w:r>
      <w:r w:rsidRPr="00B86BF9">
        <w:rPr>
          <w:spacing w:val="-10"/>
          <w:sz w:val="20"/>
          <w:szCs w:val="20"/>
        </w:rPr>
        <w:t>г. в печати появляются материалы для изучения испан</w:t>
      </w:r>
      <w:r w:rsidR="00BF7775" w:rsidRPr="00B86BF9">
        <w:rPr>
          <w:spacing w:val="-10"/>
          <w:sz w:val="20"/>
          <w:szCs w:val="20"/>
        </w:rPr>
        <w:softHyphen/>
      </w:r>
      <w:r w:rsidRPr="00B86BF9">
        <w:rPr>
          <w:spacing w:val="-10"/>
          <w:sz w:val="20"/>
          <w:szCs w:val="20"/>
        </w:rPr>
        <w:t>ского языка.</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газетах регулярно публикуются результаты футбольных матчей меж</w:t>
      </w:r>
      <w:r w:rsidR="00BF7775" w:rsidRPr="00B86BF9">
        <w:rPr>
          <w:spacing w:val="-10"/>
          <w:sz w:val="20"/>
          <w:szCs w:val="20"/>
        </w:rPr>
        <w:softHyphen/>
      </w:r>
      <w:r w:rsidRPr="00B86BF9">
        <w:rPr>
          <w:spacing w:val="-10"/>
          <w:sz w:val="20"/>
          <w:szCs w:val="20"/>
        </w:rPr>
        <w:t xml:space="preserve">ду футбольными командами различных подразделений интербригады. И это становится как рубрикой внутри центральной прессы (в </w:t>
      </w:r>
      <w:r w:rsidR="007C3FB4" w:rsidRPr="00B86BF9">
        <w:rPr>
          <w:spacing w:val="-10"/>
          <w:sz w:val="20"/>
          <w:szCs w:val="20"/>
        </w:rPr>
        <w:t>«</w:t>
      </w:r>
      <w:r w:rsidRPr="00B86BF9">
        <w:rPr>
          <w:spacing w:val="-10"/>
          <w:sz w:val="20"/>
          <w:szCs w:val="20"/>
        </w:rPr>
        <w:t>Охотнике воль</w:t>
      </w:r>
      <w:r w:rsidR="00BF7775" w:rsidRPr="00B86BF9">
        <w:rPr>
          <w:spacing w:val="-10"/>
          <w:sz w:val="20"/>
          <w:szCs w:val="20"/>
        </w:rPr>
        <w:softHyphen/>
      </w:r>
      <w:r w:rsidRPr="00B86BF9">
        <w:rPr>
          <w:spacing w:val="-10"/>
          <w:sz w:val="20"/>
          <w:szCs w:val="20"/>
        </w:rPr>
        <w:t>нос</w:t>
      </w:r>
      <w:r w:rsidR="00BF7775" w:rsidRPr="00B86BF9">
        <w:rPr>
          <w:spacing w:val="-10"/>
          <w:sz w:val="20"/>
          <w:szCs w:val="20"/>
        </w:rPr>
        <w:softHyphen/>
      </w:r>
      <w:r w:rsidRPr="00B86BF9">
        <w:rPr>
          <w:spacing w:val="-10"/>
          <w:sz w:val="20"/>
          <w:szCs w:val="20"/>
        </w:rPr>
        <w:t>ти</w:t>
      </w:r>
      <w:r w:rsidR="007C3FB4" w:rsidRPr="00B86BF9">
        <w:rPr>
          <w:spacing w:val="-10"/>
          <w:sz w:val="20"/>
          <w:szCs w:val="20"/>
        </w:rPr>
        <w:t>»</w:t>
      </w:r>
      <w:r w:rsidRPr="00B86BF9">
        <w:rPr>
          <w:spacing w:val="-10"/>
          <w:sz w:val="20"/>
          <w:szCs w:val="20"/>
        </w:rPr>
        <w:t xml:space="preserve"> она называлась </w:t>
      </w:r>
      <w:r w:rsidR="007C3FB4" w:rsidRPr="00B86BF9">
        <w:rPr>
          <w:spacing w:val="-10"/>
          <w:sz w:val="20"/>
          <w:szCs w:val="20"/>
        </w:rPr>
        <w:t>«</w:t>
      </w:r>
      <w:r w:rsidRPr="00B86BF9">
        <w:rPr>
          <w:spacing w:val="-10"/>
          <w:sz w:val="20"/>
          <w:szCs w:val="20"/>
        </w:rPr>
        <w:t>Szal futbalowy</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[7,</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21</w:t>
      </w:r>
      <w:r w:rsidR="007C3FB4" w:rsidRPr="00B86BF9">
        <w:rPr>
          <w:spacing w:val="-10"/>
          <w:sz w:val="20"/>
          <w:szCs w:val="20"/>
        </w:rPr>
        <w:t>]</w:t>
      </w:r>
      <w:r w:rsidRPr="00B86BF9">
        <w:rPr>
          <w:spacing w:val="-10"/>
          <w:sz w:val="20"/>
          <w:szCs w:val="20"/>
        </w:rPr>
        <w:t>), так и внутри окопной прес</w:t>
      </w:r>
      <w:r w:rsidR="00BF7775" w:rsidRPr="00B86BF9">
        <w:rPr>
          <w:spacing w:val="-10"/>
          <w:sz w:val="20"/>
          <w:szCs w:val="20"/>
        </w:rPr>
        <w:softHyphen/>
      </w:r>
      <w:r w:rsidRPr="00B86BF9">
        <w:rPr>
          <w:spacing w:val="-10"/>
          <w:sz w:val="20"/>
          <w:szCs w:val="20"/>
        </w:rPr>
        <w:t>сы. Также встречаются заметки, описывающие различные случаи на кухне и дру</w:t>
      </w:r>
      <w:r w:rsidR="00BF7775" w:rsidRPr="00B86BF9">
        <w:rPr>
          <w:spacing w:val="-10"/>
          <w:sz w:val="20"/>
          <w:szCs w:val="20"/>
        </w:rPr>
        <w:softHyphen/>
      </w:r>
      <w:r w:rsidRPr="00B86BF9">
        <w:rPr>
          <w:spacing w:val="-10"/>
          <w:sz w:val="20"/>
          <w:szCs w:val="20"/>
        </w:rPr>
        <w:t>гие бытовые вещи.</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Негативные стороны из жизни интербригад практически не осве</w:t>
      </w:r>
      <w:r w:rsidR="003A7232" w:rsidRPr="00B86BF9">
        <w:rPr>
          <w:spacing w:val="-10"/>
          <w:sz w:val="20"/>
          <w:szCs w:val="20"/>
        </w:rPr>
        <w:softHyphen/>
      </w:r>
      <w:r w:rsidRPr="00B86BF9">
        <w:rPr>
          <w:spacing w:val="-10"/>
          <w:sz w:val="20"/>
          <w:szCs w:val="20"/>
        </w:rPr>
        <w:t>ща</w:t>
      </w:r>
      <w:r w:rsidR="003A7232" w:rsidRPr="00B86BF9">
        <w:rPr>
          <w:spacing w:val="-10"/>
          <w:sz w:val="20"/>
          <w:szCs w:val="20"/>
        </w:rPr>
        <w:softHyphen/>
      </w:r>
      <w:r w:rsidRPr="00B86BF9">
        <w:rPr>
          <w:spacing w:val="-10"/>
          <w:sz w:val="20"/>
          <w:szCs w:val="20"/>
        </w:rPr>
        <w:t>лись, а если и освещались, то крайне осторожно. За пределами страниц как цент</w:t>
      </w:r>
      <w:r w:rsidR="003A7232" w:rsidRPr="00B86BF9">
        <w:rPr>
          <w:spacing w:val="-10"/>
          <w:sz w:val="20"/>
          <w:szCs w:val="20"/>
        </w:rPr>
        <w:softHyphen/>
      </w:r>
      <w:r w:rsidRPr="00B86BF9">
        <w:rPr>
          <w:spacing w:val="-10"/>
          <w:sz w:val="20"/>
          <w:szCs w:val="20"/>
        </w:rPr>
        <w:t>ральной, так и окопной прессы оказывались такие темы</w:t>
      </w:r>
      <w:r w:rsidR="003A7232" w:rsidRPr="00B86BF9">
        <w:rPr>
          <w:spacing w:val="-10"/>
          <w:sz w:val="20"/>
          <w:szCs w:val="20"/>
        </w:rPr>
        <w:t>,</w:t>
      </w:r>
      <w:r w:rsidRPr="00B86BF9">
        <w:rPr>
          <w:spacing w:val="-10"/>
          <w:sz w:val="20"/>
          <w:szCs w:val="20"/>
        </w:rPr>
        <w:t xml:space="preserve"> как дезертирство доб</w:t>
      </w:r>
      <w:r w:rsidR="003A7232" w:rsidRPr="00B86BF9">
        <w:rPr>
          <w:spacing w:val="-10"/>
          <w:sz w:val="20"/>
          <w:szCs w:val="20"/>
        </w:rPr>
        <w:softHyphen/>
      </w:r>
      <w:r w:rsidRPr="00B86BF9">
        <w:rPr>
          <w:spacing w:val="-10"/>
          <w:sz w:val="20"/>
          <w:szCs w:val="20"/>
        </w:rPr>
        <w:t>ровольцев, алкоголизм, случаи антисемитизма, слабой морали, аресты доб</w:t>
      </w:r>
      <w:r w:rsidR="003A7232" w:rsidRPr="00B86BF9">
        <w:rPr>
          <w:spacing w:val="-10"/>
          <w:sz w:val="20"/>
          <w:szCs w:val="20"/>
        </w:rPr>
        <w:softHyphen/>
      </w:r>
      <w:r w:rsidRPr="00B86BF9">
        <w:rPr>
          <w:spacing w:val="-10"/>
          <w:sz w:val="20"/>
          <w:szCs w:val="20"/>
        </w:rPr>
        <w:t>ровольцев на почве троцкизма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w:t>
      </w:r>
      <w:r w:rsidR="009447FA">
        <w:rPr>
          <w:spacing w:val="-10"/>
          <w:sz w:val="20"/>
          <w:szCs w:val="20"/>
        </w:rPr>
        <w:t>.</w:t>
      </w:r>
      <w:r w:rsidRPr="00B86BF9">
        <w:rPr>
          <w:spacing w:val="-10"/>
          <w:sz w:val="20"/>
          <w:szCs w:val="20"/>
        </w:rPr>
        <w:t>, несмотря на то, что такие случаи были и даже рождали целый тип документов в интербригадах (списки дезер</w:t>
      </w:r>
      <w:r w:rsidR="003A7232" w:rsidRPr="00B86BF9">
        <w:rPr>
          <w:spacing w:val="-10"/>
          <w:sz w:val="20"/>
          <w:szCs w:val="20"/>
        </w:rPr>
        <w:softHyphen/>
      </w:r>
      <w:r w:rsidRPr="00B86BF9">
        <w:rPr>
          <w:spacing w:val="-10"/>
          <w:sz w:val="20"/>
          <w:szCs w:val="20"/>
        </w:rPr>
        <w:t>ти</w:t>
      </w:r>
      <w:r w:rsidR="003A7232" w:rsidRPr="00B86BF9">
        <w:rPr>
          <w:spacing w:val="-10"/>
          <w:sz w:val="20"/>
          <w:szCs w:val="20"/>
        </w:rPr>
        <w:softHyphen/>
      </w:r>
      <w:r w:rsidRPr="00B86BF9">
        <w:rPr>
          <w:spacing w:val="-10"/>
          <w:sz w:val="20"/>
          <w:szCs w:val="20"/>
        </w:rPr>
        <w:t>ров, троцкистов и</w:t>
      </w:r>
      <w:r w:rsidR="008C1F0A" w:rsidRPr="00B86BF9">
        <w:rPr>
          <w:spacing w:val="-10"/>
          <w:sz w:val="20"/>
          <w:szCs w:val="20"/>
          <w:lang w:val="be-BY"/>
        </w:rPr>
        <w:t> </w:t>
      </w:r>
      <w:r w:rsidRPr="00B86BF9">
        <w:rPr>
          <w:spacing w:val="-10"/>
          <w:sz w:val="20"/>
          <w:szCs w:val="20"/>
        </w:rPr>
        <w:t>т.</w:t>
      </w:r>
      <w:r w:rsidR="008C1F0A" w:rsidRPr="00B86BF9">
        <w:rPr>
          <w:spacing w:val="-10"/>
          <w:sz w:val="20"/>
          <w:szCs w:val="20"/>
          <w:lang w:val="be-BY"/>
        </w:rPr>
        <w:t> </w:t>
      </w:r>
      <w:r w:rsidRPr="00B86BF9">
        <w:rPr>
          <w:spacing w:val="-10"/>
          <w:sz w:val="20"/>
          <w:szCs w:val="20"/>
        </w:rPr>
        <w:t>д.). Стоит напомнить, что одной из основных задач армей</w:t>
      </w:r>
      <w:r w:rsidR="003A7232" w:rsidRPr="00B86BF9">
        <w:rPr>
          <w:spacing w:val="-10"/>
          <w:sz w:val="20"/>
          <w:szCs w:val="20"/>
        </w:rPr>
        <w:softHyphen/>
      </w:r>
      <w:r w:rsidRPr="00B86BF9">
        <w:rPr>
          <w:spacing w:val="-10"/>
          <w:sz w:val="20"/>
          <w:szCs w:val="20"/>
        </w:rPr>
        <w:t>ской прессы являлось поддержание боевого духа</w:t>
      </w:r>
      <w:r w:rsidR="003A7232" w:rsidRPr="00B86BF9">
        <w:rPr>
          <w:spacing w:val="-10"/>
          <w:sz w:val="20"/>
          <w:szCs w:val="20"/>
        </w:rPr>
        <w:t>,</w:t>
      </w:r>
      <w:r w:rsidRPr="00B86BF9">
        <w:rPr>
          <w:spacing w:val="-10"/>
          <w:sz w:val="20"/>
          <w:szCs w:val="20"/>
        </w:rPr>
        <w:t xml:space="preserve"> и этим объясняется сла</w:t>
      </w:r>
      <w:r w:rsidR="003A7232" w:rsidRPr="00B86BF9">
        <w:rPr>
          <w:spacing w:val="-10"/>
          <w:sz w:val="20"/>
          <w:szCs w:val="20"/>
        </w:rPr>
        <w:softHyphen/>
      </w:r>
      <w:r w:rsidRPr="00B86BF9">
        <w:rPr>
          <w:spacing w:val="-10"/>
          <w:sz w:val="20"/>
          <w:szCs w:val="20"/>
        </w:rPr>
        <w:t>бое освещение таких тем.</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 xml:space="preserve">Но иногда они затрагивались. Например, в </w:t>
      </w:r>
      <w:r w:rsidR="00F22668" w:rsidRPr="00B86BF9">
        <w:rPr>
          <w:spacing w:val="-10"/>
          <w:sz w:val="20"/>
          <w:szCs w:val="20"/>
        </w:rPr>
        <w:t>№ </w:t>
      </w:r>
      <w:r w:rsidRPr="00B86BF9">
        <w:rPr>
          <w:spacing w:val="-10"/>
          <w:sz w:val="20"/>
          <w:szCs w:val="20"/>
        </w:rPr>
        <w:t xml:space="preserve">34 </w:t>
      </w:r>
      <w:r w:rsidR="007C3FB4" w:rsidRPr="00B86BF9">
        <w:rPr>
          <w:spacing w:val="-10"/>
          <w:sz w:val="20"/>
          <w:szCs w:val="20"/>
        </w:rPr>
        <w:t>«</w:t>
      </w:r>
      <w:r w:rsidRPr="00B86BF9">
        <w:rPr>
          <w:spacing w:val="-10"/>
          <w:sz w:val="20"/>
          <w:szCs w:val="20"/>
        </w:rPr>
        <w:t>Домбров</w:t>
      </w:r>
      <w:r w:rsidR="003A7232"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от 10.07.1937 была помещена статья Белецкого под заголовком </w:t>
      </w:r>
      <w:r w:rsidR="007C3FB4" w:rsidRPr="00B86BF9">
        <w:rPr>
          <w:spacing w:val="-10"/>
          <w:sz w:val="20"/>
          <w:szCs w:val="20"/>
        </w:rPr>
        <w:t>«</w:t>
      </w:r>
      <w:r w:rsidRPr="00B86BF9">
        <w:rPr>
          <w:spacing w:val="-10"/>
          <w:sz w:val="20"/>
          <w:szCs w:val="20"/>
        </w:rPr>
        <w:t>Historia tow. Wojt</w:t>
      </w:r>
      <w:r w:rsidR="003A7232" w:rsidRPr="00B86BF9">
        <w:rPr>
          <w:spacing w:val="-10"/>
          <w:sz w:val="20"/>
          <w:szCs w:val="20"/>
        </w:rPr>
        <w:softHyphen/>
      </w:r>
      <w:r w:rsidRPr="00B86BF9">
        <w:rPr>
          <w:spacing w:val="-10"/>
          <w:sz w:val="20"/>
          <w:szCs w:val="20"/>
        </w:rPr>
        <w:t>ka Matczaka (z galerei naszych bohaterow)</w:t>
      </w:r>
      <w:r w:rsidR="007C3FB4" w:rsidRPr="00B86BF9">
        <w:rPr>
          <w:spacing w:val="-10"/>
          <w:sz w:val="20"/>
          <w:szCs w:val="20"/>
        </w:rPr>
        <w:t>»</w:t>
      </w:r>
      <w:r w:rsidRPr="00B86BF9">
        <w:rPr>
          <w:spacing w:val="-10"/>
          <w:sz w:val="20"/>
          <w:szCs w:val="20"/>
        </w:rPr>
        <w:t>. В ней рассказывалась история о добровольце, который был пьяницей, из-за чего рота часто сталкивалась с труд</w:t>
      </w:r>
      <w:r w:rsidR="003A7232" w:rsidRPr="00B86BF9">
        <w:rPr>
          <w:spacing w:val="-10"/>
          <w:sz w:val="20"/>
          <w:szCs w:val="20"/>
        </w:rPr>
        <w:softHyphen/>
      </w:r>
      <w:r w:rsidRPr="00B86BF9">
        <w:rPr>
          <w:spacing w:val="-10"/>
          <w:sz w:val="20"/>
          <w:szCs w:val="20"/>
        </w:rPr>
        <w:t>ностями, но после того как в роту пришел новый политкомиссар, он стал обра</w:t>
      </w:r>
      <w:r w:rsidR="003A7232" w:rsidRPr="00B86BF9">
        <w:rPr>
          <w:spacing w:val="-10"/>
          <w:sz w:val="20"/>
          <w:szCs w:val="20"/>
        </w:rPr>
        <w:softHyphen/>
      </w:r>
      <w:r w:rsidRPr="00B86BF9">
        <w:rPr>
          <w:spacing w:val="-10"/>
          <w:sz w:val="20"/>
          <w:szCs w:val="20"/>
        </w:rPr>
        <w:t>зцовым добровольцем. В этой же статье указывается, что Матчак погиб в бою, отказавшись от помощи санитаров в пользу раненого товарища</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8]</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 xml:space="preserve">В случаях с азартными играми на страницах газет использовался юмор. Так, в </w:t>
      </w:r>
      <w:r w:rsidR="00F22668" w:rsidRPr="00B86BF9">
        <w:rPr>
          <w:spacing w:val="-10"/>
          <w:sz w:val="20"/>
          <w:szCs w:val="20"/>
        </w:rPr>
        <w:t>№ </w:t>
      </w:r>
      <w:r w:rsidRPr="00B86BF9">
        <w:rPr>
          <w:spacing w:val="-10"/>
          <w:sz w:val="20"/>
          <w:szCs w:val="20"/>
        </w:rPr>
        <w:t xml:space="preserve">35 </w:t>
      </w:r>
      <w:r w:rsidR="007C3FB4" w:rsidRPr="00B86BF9">
        <w:rPr>
          <w:spacing w:val="-10"/>
          <w:sz w:val="20"/>
          <w:szCs w:val="20"/>
        </w:rPr>
        <w:t>«</w:t>
      </w:r>
      <w:r w:rsidRPr="00B86BF9">
        <w:rPr>
          <w:spacing w:val="-10"/>
          <w:sz w:val="20"/>
          <w:szCs w:val="20"/>
        </w:rPr>
        <w:t>Домбров</w:t>
      </w:r>
      <w:r w:rsidR="003A7232"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публиковалось стихотворение </w:t>
      </w:r>
      <w:r w:rsidR="007C3FB4" w:rsidRPr="00B86BF9">
        <w:rPr>
          <w:spacing w:val="-10"/>
          <w:sz w:val="20"/>
          <w:szCs w:val="20"/>
        </w:rPr>
        <w:t>«</w:t>
      </w:r>
      <w:r w:rsidRPr="00B86BF9">
        <w:rPr>
          <w:spacing w:val="-10"/>
          <w:sz w:val="20"/>
          <w:szCs w:val="20"/>
        </w:rPr>
        <w:t>Spowiedź karciarza</w:t>
      </w:r>
      <w:r w:rsidR="007C3FB4" w:rsidRPr="00B86BF9">
        <w:rPr>
          <w:spacing w:val="-10"/>
          <w:sz w:val="20"/>
          <w:szCs w:val="20"/>
        </w:rPr>
        <w:t>»</w:t>
      </w:r>
      <w:r w:rsidRPr="00B86BF9">
        <w:rPr>
          <w:spacing w:val="-10"/>
          <w:sz w:val="20"/>
          <w:szCs w:val="20"/>
        </w:rPr>
        <w:t>, в котором высмеивался картежник</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13о</w:t>
      </w:r>
      <w:r w:rsidR="003A7232" w:rsidRPr="00B86BF9">
        <w:rPr>
          <w:spacing w:val="-10"/>
          <w:sz w:val="20"/>
          <w:szCs w:val="20"/>
        </w:rPr>
        <w:t>б.</w:t>
      </w:r>
      <w:r w:rsidR="007C3FB4" w:rsidRPr="00B86BF9">
        <w:rPr>
          <w:spacing w:val="-10"/>
          <w:sz w:val="20"/>
          <w:szCs w:val="20"/>
        </w:rPr>
        <w:t>]</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целом, как центральную, так и окопную прессу польских доб</w:t>
      </w:r>
      <w:r w:rsidR="003A7232" w:rsidRPr="00B86BF9">
        <w:rPr>
          <w:spacing w:val="-10"/>
          <w:sz w:val="20"/>
          <w:szCs w:val="20"/>
        </w:rPr>
        <w:softHyphen/>
      </w:r>
      <w:r w:rsidRPr="00B86BF9">
        <w:rPr>
          <w:spacing w:val="-10"/>
          <w:sz w:val="20"/>
          <w:szCs w:val="20"/>
        </w:rPr>
        <w:t>ро</w:t>
      </w:r>
      <w:r w:rsidR="003A7232" w:rsidRPr="00B86BF9">
        <w:rPr>
          <w:spacing w:val="-10"/>
          <w:sz w:val="20"/>
          <w:szCs w:val="20"/>
        </w:rPr>
        <w:softHyphen/>
      </w:r>
      <w:r w:rsidRPr="00B86BF9">
        <w:rPr>
          <w:spacing w:val="-10"/>
          <w:sz w:val="20"/>
          <w:szCs w:val="20"/>
        </w:rPr>
        <w:t>воль</w:t>
      </w:r>
      <w:r w:rsidR="003A7232" w:rsidRPr="00B86BF9">
        <w:rPr>
          <w:spacing w:val="-10"/>
          <w:sz w:val="20"/>
          <w:szCs w:val="20"/>
        </w:rPr>
        <w:softHyphen/>
      </w:r>
      <w:r w:rsidRPr="00B86BF9">
        <w:rPr>
          <w:spacing w:val="-10"/>
          <w:sz w:val="20"/>
          <w:szCs w:val="20"/>
        </w:rPr>
        <w:t>цев интербригад можно считать ценным источником о жизни, быте, учас</w:t>
      </w:r>
      <w:r w:rsidR="003A7232" w:rsidRPr="00B86BF9">
        <w:rPr>
          <w:spacing w:val="-10"/>
          <w:sz w:val="20"/>
          <w:szCs w:val="20"/>
        </w:rPr>
        <w:softHyphen/>
      </w:r>
      <w:r w:rsidRPr="00B86BF9">
        <w:rPr>
          <w:spacing w:val="-10"/>
          <w:sz w:val="20"/>
          <w:szCs w:val="20"/>
        </w:rPr>
        <w:t>тии в боевых действиях самих добровольцев, а также ценным источ</w:t>
      </w:r>
      <w:r w:rsidR="003A7232" w:rsidRPr="00B86BF9">
        <w:rPr>
          <w:spacing w:val="-10"/>
          <w:sz w:val="20"/>
          <w:szCs w:val="20"/>
        </w:rPr>
        <w:softHyphen/>
      </w:r>
      <w:r w:rsidRPr="00B86BF9">
        <w:rPr>
          <w:spacing w:val="-10"/>
          <w:sz w:val="20"/>
          <w:szCs w:val="20"/>
        </w:rPr>
        <w:t>ни</w:t>
      </w:r>
      <w:r w:rsidR="003A7232" w:rsidRPr="00B86BF9">
        <w:rPr>
          <w:spacing w:val="-10"/>
          <w:sz w:val="20"/>
          <w:szCs w:val="20"/>
        </w:rPr>
        <w:softHyphen/>
      </w:r>
      <w:r w:rsidRPr="00B86BF9">
        <w:rPr>
          <w:spacing w:val="-10"/>
          <w:sz w:val="20"/>
          <w:szCs w:val="20"/>
        </w:rPr>
        <w:t xml:space="preserve">ком об уровне военной подготовки добровольцев, </w:t>
      </w:r>
      <w:r w:rsidR="003A7232" w:rsidRPr="00B86BF9">
        <w:rPr>
          <w:spacing w:val="-10"/>
          <w:sz w:val="20"/>
          <w:szCs w:val="20"/>
        </w:rPr>
        <w:t xml:space="preserve">о </w:t>
      </w:r>
      <w:r w:rsidRPr="00B86BF9">
        <w:rPr>
          <w:spacing w:val="-10"/>
          <w:sz w:val="20"/>
          <w:szCs w:val="20"/>
        </w:rPr>
        <w:t>тех идеологических сооб</w:t>
      </w:r>
      <w:r w:rsidR="003A7232" w:rsidRPr="00B86BF9">
        <w:rPr>
          <w:spacing w:val="-10"/>
          <w:sz w:val="20"/>
          <w:szCs w:val="20"/>
        </w:rPr>
        <w:softHyphen/>
      </w:r>
      <w:r w:rsidRPr="00B86BF9">
        <w:rPr>
          <w:spacing w:val="-10"/>
          <w:sz w:val="20"/>
          <w:szCs w:val="20"/>
        </w:rPr>
        <w:t>ще</w:t>
      </w:r>
      <w:r w:rsidR="003A7232" w:rsidRPr="00B86BF9">
        <w:rPr>
          <w:spacing w:val="-10"/>
          <w:sz w:val="20"/>
          <w:szCs w:val="20"/>
        </w:rPr>
        <w:softHyphen/>
      </w:r>
      <w:r w:rsidRPr="00B86BF9">
        <w:rPr>
          <w:spacing w:val="-10"/>
          <w:sz w:val="20"/>
          <w:szCs w:val="20"/>
        </w:rPr>
        <w:t>ниях, котор</w:t>
      </w:r>
      <w:r w:rsidR="003A7232" w:rsidRPr="00B86BF9">
        <w:rPr>
          <w:spacing w:val="-10"/>
          <w:sz w:val="20"/>
          <w:szCs w:val="20"/>
        </w:rPr>
        <w:t>ы</w:t>
      </w:r>
      <w:r w:rsidRPr="00B86BF9">
        <w:rPr>
          <w:spacing w:val="-10"/>
          <w:sz w:val="20"/>
          <w:szCs w:val="20"/>
        </w:rPr>
        <w:t>е командование считало важным</w:t>
      </w:r>
      <w:r w:rsidR="003A7232" w:rsidRPr="00B86BF9">
        <w:rPr>
          <w:spacing w:val="-10"/>
          <w:sz w:val="20"/>
          <w:szCs w:val="20"/>
        </w:rPr>
        <w:t>и</w:t>
      </w:r>
      <w:r w:rsidRPr="00B86BF9">
        <w:rPr>
          <w:spacing w:val="-10"/>
          <w:sz w:val="20"/>
          <w:szCs w:val="20"/>
        </w:rPr>
        <w:t xml:space="preserve"> для распространения в сре</w:t>
      </w:r>
      <w:r w:rsidR="003A7232" w:rsidRPr="00B86BF9">
        <w:rPr>
          <w:spacing w:val="-10"/>
          <w:sz w:val="20"/>
          <w:szCs w:val="20"/>
        </w:rPr>
        <w:softHyphen/>
      </w:r>
      <w:r w:rsidRPr="00B86BF9">
        <w:rPr>
          <w:spacing w:val="-10"/>
          <w:sz w:val="20"/>
          <w:szCs w:val="20"/>
        </w:rPr>
        <w:t>де доб</w:t>
      </w:r>
      <w:r w:rsidR="003A7232" w:rsidRPr="00B86BF9">
        <w:rPr>
          <w:spacing w:val="-10"/>
          <w:sz w:val="20"/>
          <w:szCs w:val="20"/>
        </w:rPr>
        <w:softHyphen/>
      </w:r>
      <w:r w:rsidRPr="00B86BF9">
        <w:rPr>
          <w:spacing w:val="-10"/>
          <w:sz w:val="20"/>
          <w:szCs w:val="20"/>
        </w:rPr>
        <w:t>ровольцев. Хорошим вспомогательным источником являют</w:t>
      </w:r>
      <w:r w:rsidR="003A7232" w:rsidRPr="00B86BF9">
        <w:rPr>
          <w:spacing w:val="-10"/>
          <w:sz w:val="20"/>
          <w:szCs w:val="20"/>
        </w:rPr>
        <w:softHyphen/>
      </w:r>
      <w:r w:rsidRPr="00B86BF9">
        <w:rPr>
          <w:spacing w:val="-10"/>
          <w:sz w:val="20"/>
          <w:szCs w:val="20"/>
        </w:rPr>
        <w:t>ся пись</w:t>
      </w:r>
      <w:r w:rsidR="003A7232" w:rsidRPr="00B86BF9">
        <w:rPr>
          <w:spacing w:val="-10"/>
          <w:sz w:val="20"/>
          <w:szCs w:val="20"/>
        </w:rPr>
        <w:softHyphen/>
      </w:r>
      <w:r w:rsidRPr="00B86BF9">
        <w:rPr>
          <w:spacing w:val="-10"/>
          <w:sz w:val="20"/>
          <w:szCs w:val="20"/>
        </w:rPr>
        <w:t>ма дом</w:t>
      </w:r>
      <w:r w:rsidR="003A7232" w:rsidRPr="00B86BF9">
        <w:rPr>
          <w:spacing w:val="-10"/>
          <w:sz w:val="20"/>
          <w:szCs w:val="20"/>
        </w:rPr>
        <w:softHyphen/>
      </w:r>
      <w:r w:rsidRPr="00B86BF9">
        <w:rPr>
          <w:spacing w:val="-10"/>
          <w:sz w:val="20"/>
          <w:szCs w:val="20"/>
        </w:rPr>
        <w:t>бров</w:t>
      </w:r>
      <w:r w:rsidR="003A7232" w:rsidRPr="00B86BF9">
        <w:rPr>
          <w:spacing w:val="-10"/>
          <w:sz w:val="20"/>
          <w:szCs w:val="20"/>
        </w:rPr>
        <w:t>шч</w:t>
      </w:r>
      <w:r w:rsidRPr="00B86BF9">
        <w:rPr>
          <w:spacing w:val="-10"/>
          <w:sz w:val="20"/>
          <w:szCs w:val="20"/>
        </w:rPr>
        <w:t>аков в редакции центральных газет, которые также позво</w:t>
      </w:r>
      <w:r w:rsidR="003A7232" w:rsidRPr="00B86BF9">
        <w:rPr>
          <w:spacing w:val="-10"/>
          <w:sz w:val="20"/>
          <w:szCs w:val="20"/>
        </w:rPr>
        <w:softHyphen/>
      </w:r>
      <w:r w:rsidRPr="00B86BF9">
        <w:rPr>
          <w:spacing w:val="-10"/>
          <w:sz w:val="20"/>
          <w:szCs w:val="20"/>
        </w:rPr>
        <w:t>ля</w:t>
      </w:r>
      <w:r w:rsidR="003A7232" w:rsidRPr="00B86BF9">
        <w:rPr>
          <w:spacing w:val="-10"/>
          <w:sz w:val="20"/>
          <w:szCs w:val="20"/>
        </w:rPr>
        <w:softHyphen/>
      </w:r>
      <w:r w:rsidRPr="00B86BF9">
        <w:rPr>
          <w:spacing w:val="-10"/>
          <w:sz w:val="20"/>
          <w:szCs w:val="20"/>
        </w:rPr>
        <w:t>ют понять, какие темы были важны для самих добровольцев и насколь</w:t>
      </w:r>
      <w:r w:rsidR="003A7232" w:rsidRPr="00B86BF9">
        <w:rPr>
          <w:spacing w:val="-10"/>
          <w:sz w:val="20"/>
          <w:szCs w:val="20"/>
        </w:rPr>
        <w:softHyphen/>
      </w:r>
      <w:r w:rsidRPr="00B86BF9">
        <w:rPr>
          <w:spacing w:val="-10"/>
          <w:sz w:val="20"/>
          <w:szCs w:val="20"/>
        </w:rPr>
        <w:t>ко они нахо</w:t>
      </w:r>
      <w:r w:rsidR="003A7232" w:rsidRPr="00B86BF9">
        <w:rPr>
          <w:spacing w:val="-10"/>
          <w:sz w:val="20"/>
          <w:szCs w:val="20"/>
        </w:rPr>
        <w:softHyphen/>
      </w:r>
      <w:r w:rsidRPr="00B86BF9">
        <w:rPr>
          <w:spacing w:val="-10"/>
          <w:sz w:val="20"/>
          <w:szCs w:val="20"/>
        </w:rPr>
        <w:t>дили отражение на страницах печати.</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Учитывая все вышесказанное</w:t>
      </w:r>
      <w:r w:rsidR="003A7232" w:rsidRPr="00B86BF9">
        <w:rPr>
          <w:spacing w:val="-10"/>
          <w:sz w:val="20"/>
          <w:szCs w:val="20"/>
        </w:rPr>
        <w:t>,</w:t>
      </w:r>
      <w:r w:rsidRPr="00B86BF9">
        <w:rPr>
          <w:spacing w:val="-10"/>
          <w:sz w:val="20"/>
          <w:szCs w:val="20"/>
        </w:rPr>
        <w:t xml:space="preserve"> можно перейти к вопросу упоминани</w:t>
      </w:r>
      <w:r w:rsidR="003A7232" w:rsidRPr="00B86BF9">
        <w:rPr>
          <w:spacing w:val="-10"/>
          <w:sz w:val="20"/>
          <w:szCs w:val="20"/>
        </w:rPr>
        <w:t>я</w:t>
      </w:r>
      <w:r w:rsidRPr="00B86BF9">
        <w:rPr>
          <w:spacing w:val="-10"/>
          <w:sz w:val="20"/>
          <w:szCs w:val="20"/>
        </w:rPr>
        <w:t xml:space="preserve"> бело</w:t>
      </w:r>
      <w:r w:rsidR="003A7232" w:rsidRPr="00B86BF9">
        <w:rPr>
          <w:spacing w:val="-10"/>
          <w:sz w:val="20"/>
          <w:szCs w:val="20"/>
        </w:rPr>
        <w:softHyphen/>
      </w:r>
      <w:r w:rsidRPr="00B86BF9">
        <w:rPr>
          <w:spacing w:val="-10"/>
          <w:sz w:val="20"/>
          <w:szCs w:val="20"/>
        </w:rPr>
        <w:t>русов в печати польских добровольцев. Для центральной прессы харак</w:t>
      </w:r>
      <w:r w:rsidR="003A7232" w:rsidRPr="00B86BF9">
        <w:rPr>
          <w:spacing w:val="-10"/>
          <w:sz w:val="20"/>
          <w:szCs w:val="20"/>
        </w:rPr>
        <w:softHyphen/>
      </w:r>
      <w:r w:rsidRPr="00B86BF9">
        <w:rPr>
          <w:spacing w:val="-10"/>
          <w:sz w:val="20"/>
          <w:szCs w:val="20"/>
        </w:rPr>
        <w:t>тер</w:t>
      </w:r>
      <w:r w:rsidR="003A7232" w:rsidRPr="00B86BF9">
        <w:rPr>
          <w:spacing w:val="-10"/>
          <w:sz w:val="20"/>
          <w:szCs w:val="20"/>
        </w:rPr>
        <w:softHyphen/>
      </w:r>
      <w:r w:rsidRPr="00B86BF9">
        <w:rPr>
          <w:spacing w:val="-10"/>
          <w:sz w:val="20"/>
          <w:szCs w:val="20"/>
        </w:rPr>
        <w:t xml:space="preserve">ны несколько типов упоминаний белорусов. Это краткие упоминания в </w:t>
      </w:r>
      <w:r w:rsidRPr="00B86BF9">
        <w:rPr>
          <w:spacing w:val="-10"/>
          <w:sz w:val="20"/>
          <w:szCs w:val="20"/>
        </w:rPr>
        <w:lastRenderedPageBreak/>
        <w:t>био</w:t>
      </w:r>
      <w:r w:rsidR="003A7232" w:rsidRPr="00B86BF9">
        <w:rPr>
          <w:spacing w:val="-10"/>
          <w:sz w:val="20"/>
          <w:szCs w:val="20"/>
        </w:rPr>
        <w:softHyphen/>
      </w:r>
      <w:r w:rsidRPr="00B86BF9">
        <w:rPr>
          <w:spacing w:val="-10"/>
          <w:sz w:val="20"/>
          <w:szCs w:val="20"/>
        </w:rPr>
        <w:t>графиях добровольцев (как белорусских, так и в рамках биографий доб</w:t>
      </w:r>
      <w:r w:rsidR="003A7232" w:rsidRPr="00B86BF9">
        <w:rPr>
          <w:spacing w:val="-10"/>
          <w:sz w:val="20"/>
          <w:szCs w:val="20"/>
        </w:rPr>
        <w:softHyphen/>
      </w:r>
      <w:r w:rsidRPr="00B86BF9">
        <w:rPr>
          <w:spacing w:val="-10"/>
          <w:sz w:val="20"/>
          <w:szCs w:val="20"/>
        </w:rPr>
        <w:t>ро</w:t>
      </w:r>
      <w:r w:rsidR="003A7232" w:rsidRPr="00B86BF9">
        <w:rPr>
          <w:spacing w:val="-10"/>
          <w:sz w:val="20"/>
          <w:szCs w:val="20"/>
        </w:rPr>
        <w:softHyphen/>
      </w:r>
      <w:r w:rsidRPr="00B86BF9">
        <w:rPr>
          <w:spacing w:val="-10"/>
          <w:sz w:val="20"/>
          <w:szCs w:val="20"/>
        </w:rPr>
        <w:t>воль</w:t>
      </w:r>
      <w:r w:rsidR="003A7232" w:rsidRPr="00B86BF9">
        <w:rPr>
          <w:spacing w:val="-10"/>
          <w:sz w:val="20"/>
          <w:szCs w:val="20"/>
        </w:rPr>
        <w:softHyphen/>
      </w:r>
      <w:r w:rsidRPr="00B86BF9">
        <w:rPr>
          <w:spacing w:val="-10"/>
          <w:sz w:val="20"/>
          <w:szCs w:val="20"/>
        </w:rPr>
        <w:t>цев из других стран и регионов), в описании боевых действий, в мате</w:t>
      </w:r>
      <w:r w:rsidR="003A7232" w:rsidRPr="00B86BF9">
        <w:rPr>
          <w:spacing w:val="-10"/>
          <w:sz w:val="20"/>
          <w:szCs w:val="20"/>
        </w:rPr>
        <w:softHyphen/>
      </w:r>
      <w:r w:rsidRPr="00B86BF9">
        <w:rPr>
          <w:spacing w:val="-10"/>
          <w:sz w:val="20"/>
          <w:szCs w:val="20"/>
        </w:rPr>
        <w:t>риа</w:t>
      </w:r>
      <w:r w:rsidR="003A7232" w:rsidRPr="00B86BF9">
        <w:rPr>
          <w:spacing w:val="-10"/>
          <w:sz w:val="20"/>
          <w:szCs w:val="20"/>
        </w:rPr>
        <w:softHyphen/>
      </w:r>
      <w:r w:rsidRPr="00B86BF9">
        <w:rPr>
          <w:spacing w:val="-10"/>
          <w:sz w:val="20"/>
          <w:szCs w:val="20"/>
        </w:rPr>
        <w:t>лах о сборах средств, в открытых письмах к добровольцам из-за границы, в некро</w:t>
      </w:r>
      <w:r w:rsidR="003A7232" w:rsidRPr="00B86BF9">
        <w:rPr>
          <w:spacing w:val="-10"/>
          <w:sz w:val="20"/>
          <w:szCs w:val="20"/>
        </w:rPr>
        <w:softHyphen/>
      </w:r>
      <w:r w:rsidRPr="00B86BF9">
        <w:rPr>
          <w:spacing w:val="-10"/>
          <w:sz w:val="20"/>
          <w:szCs w:val="20"/>
        </w:rPr>
        <w:t>логах (в некоторых случаях их можно отнести к биографиям), в пере</w:t>
      </w:r>
      <w:r w:rsidR="003A7232" w:rsidRPr="00B86BF9">
        <w:rPr>
          <w:spacing w:val="-10"/>
          <w:sz w:val="20"/>
          <w:szCs w:val="20"/>
        </w:rPr>
        <w:softHyphen/>
      </w:r>
      <w:r w:rsidRPr="00B86BF9">
        <w:rPr>
          <w:spacing w:val="-10"/>
          <w:sz w:val="20"/>
          <w:szCs w:val="20"/>
        </w:rPr>
        <w:t>чис</w:t>
      </w:r>
      <w:r w:rsidR="003A7232" w:rsidRPr="00B86BF9">
        <w:rPr>
          <w:spacing w:val="-10"/>
          <w:sz w:val="20"/>
          <w:szCs w:val="20"/>
        </w:rPr>
        <w:softHyphen/>
      </w:r>
      <w:r w:rsidRPr="00B86BF9">
        <w:rPr>
          <w:spacing w:val="-10"/>
          <w:sz w:val="20"/>
          <w:szCs w:val="20"/>
        </w:rPr>
        <w:t>лениях национальностей того или иного подразделения и др. Беларусь упо</w:t>
      </w:r>
      <w:r w:rsidR="003A7232" w:rsidRPr="00B86BF9">
        <w:rPr>
          <w:spacing w:val="-10"/>
          <w:sz w:val="20"/>
          <w:szCs w:val="20"/>
        </w:rPr>
        <w:softHyphen/>
      </w:r>
      <w:r w:rsidRPr="00B86BF9">
        <w:rPr>
          <w:spacing w:val="-10"/>
          <w:sz w:val="20"/>
          <w:szCs w:val="20"/>
        </w:rPr>
        <w:t>миналась в центральной прессе в основном в рамках новостей из Польши (мате</w:t>
      </w:r>
      <w:r w:rsidR="003A7232" w:rsidRPr="00B86BF9">
        <w:rPr>
          <w:spacing w:val="-10"/>
          <w:sz w:val="20"/>
          <w:szCs w:val="20"/>
        </w:rPr>
        <w:softHyphen/>
      </w:r>
      <w:r w:rsidRPr="00B86BF9">
        <w:rPr>
          <w:spacing w:val="-10"/>
          <w:sz w:val="20"/>
          <w:szCs w:val="20"/>
        </w:rPr>
        <w:t>риалы о действиях режима санации в отношении белорусов и украинцев и</w:t>
      </w:r>
      <w:r w:rsidR="003A7232" w:rsidRPr="00B86BF9">
        <w:rPr>
          <w:spacing w:val="-10"/>
          <w:sz w:val="20"/>
          <w:szCs w:val="20"/>
        </w:rPr>
        <w:t> </w:t>
      </w:r>
      <w:r w:rsidRPr="00B86BF9">
        <w:rPr>
          <w:spacing w:val="-10"/>
          <w:sz w:val="20"/>
          <w:szCs w:val="20"/>
        </w:rPr>
        <w:t>др.), упоминаний лагеря в Березе-Картузской, открытых писем к домб</w:t>
      </w:r>
      <w:r w:rsidR="003A7232" w:rsidRPr="00B86BF9">
        <w:rPr>
          <w:spacing w:val="-10"/>
          <w:sz w:val="20"/>
          <w:szCs w:val="20"/>
        </w:rPr>
        <w:softHyphen/>
      </w:r>
      <w:r w:rsidRPr="00B86BF9">
        <w:rPr>
          <w:spacing w:val="-10"/>
          <w:sz w:val="20"/>
          <w:szCs w:val="20"/>
        </w:rPr>
        <w:t>ров</w:t>
      </w:r>
      <w:r w:rsidR="003A7232" w:rsidRPr="00B86BF9">
        <w:rPr>
          <w:spacing w:val="-10"/>
          <w:sz w:val="20"/>
          <w:szCs w:val="20"/>
        </w:rPr>
        <w:softHyphen/>
        <w:t>шч</w:t>
      </w:r>
      <w:r w:rsidRPr="00B86BF9">
        <w:rPr>
          <w:spacing w:val="-10"/>
          <w:sz w:val="20"/>
          <w:szCs w:val="20"/>
        </w:rPr>
        <w:t>а</w:t>
      </w:r>
      <w:r w:rsidR="003A7232" w:rsidRPr="00B86BF9">
        <w:rPr>
          <w:spacing w:val="-10"/>
          <w:sz w:val="20"/>
          <w:szCs w:val="20"/>
        </w:rPr>
        <w:softHyphen/>
      </w:r>
      <w:r w:rsidRPr="00B86BF9">
        <w:rPr>
          <w:spacing w:val="-10"/>
          <w:sz w:val="20"/>
          <w:szCs w:val="20"/>
        </w:rPr>
        <w:t>кам от жителей Западной Беларуси, а также в рамках материалов о жизни в БССР и отдельных фотографий из БССР (иногда без упоминания места, кото</w:t>
      </w:r>
      <w:r w:rsidR="003A7232" w:rsidRPr="00B86BF9">
        <w:rPr>
          <w:spacing w:val="-10"/>
          <w:sz w:val="20"/>
          <w:szCs w:val="20"/>
        </w:rPr>
        <w:softHyphen/>
      </w:r>
      <w:r w:rsidRPr="00B86BF9">
        <w:rPr>
          <w:spacing w:val="-10"/>
          <w:sz w:val="20"/>
          <w:szCs w:val="20"/>
        </w:rPr>
        <w:t>рое снималось).</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В окопной прессе белорусов обычно не упоминали, хотя встречались мате</w:t>
      </w:r>
      <w:r w:rsidR="003A7232" w:rsidRPr="00B86BF9">
        <w:rPr>
          <w:spacing w:val="-10"/>
          <w:sz w:val="20"/>
          <w:szCs w:val="20"/>
        </w:rPr>
        <w:softHyphen/>
      </w:r>
      <w:r w:rsidRPr="00B86BF9">
        <w:rPr>
          <w:spacing w:val="-10"/>
          <w:sz w:val="20"/>
          <w:szCs w:val="20"/>
        </w:rPr>
        <w:t>риалы, написанные белорусами. Например, Николай Коротынский, извест</w:t>
      </w:r>
      <w:r w:rsidR="003A7232" w:rsidRPr="00B86BF9">
        <w:rPr>
          <w:spacing w:val="-10"/>
          <w:sz w:val="20"/>
          <w:szCs w:val="20"/>
        </w:rPr>
        <w:softHyphen/>
      </w:r>
      <w:r w:rsidRPr="00B86BF9">
        <w:rPr>
          <w:spacing w:val="-10"/>
          <w:sz w:val="20"/>
          <w:szCs w:val="20"/>
        </w:rPr>
        <w:t>ный в Испании как Роман Стефаньский, белорус, политкомиссар баталь</w:t>
      </w:r>
      <w:r w:rsidR="003A7232" w:rsidRPr="00B86BF9">
        <w:rPr>
          <w:spacing w:val="-10"/>
          <w:sz w:val="20"/>
          <w:szCs w:val="20"/>
        </w:rPr>
        <w:softHyphen/>
      </w:r>
      <w:r w:rsidRPr="00B86BF9">
        <w:rPr>
          <w:spacing w:val="-10"/>
          <w:sz w:val="20"/>
          <w:szCs w:val="20"/>
        </w:rPr>
        <w:t>она Мицкевича, только изредка публиковался в окопной газете, а мате</w:t>
      </w:r>
      <w:r w:rsidR="003A7232" w:rsidRPr="00B86BF9">
        <w:rPr>
          <w:spacing w:val="-10"/>
          <w:sz w:val="20"/>
          <w:szCs w:val="20"/>
        </w:rPr>
        <w:softHyphen/>
      </w:r>
      <w:r w:rsidRPr="00B86BF9">
        <w:rPr>
          <w:spacing w:val="-10"/>
          <w:sz w:val="20"/>
          <w:szCs w:val="20"/>
        </w:rPr>
        <w:t>риа</w:t>
      </w:r>
      <w:r w:rsidR="003A7232" w:rsidRPr="00B86BF9">
        <w:rPr>
          <w:spacing w:val="-10"/>
          <w:sz w:val="20"/>
          <w:szCs w:val="20"/>
        </w:rPr>
        <w:softHyphen/>
      </w:r>
      <w:r w:rsidRPr="00B86BF9">
        <w:rPr>
          <w:spacing w:val="-10"/>
          <w:sz w:val="20"/>
          <w:szCs w:val="20"/>
        </w:rPr>
        <w:t xml:space="preserve">лов о нем в центральной </w:t>
      </w:r>
      <w:r w:rsidR="003A7232" w:rsidRPr="00B86BF9">
        <w:rPr>
          <w:spacing w:val="-10"/>
          <w:sz w:val="20"/>
          <w:szCs w:val="20"/>
        </w:rPr>
        <w:t xml:space="preserve">печати </w:t>
      </w:r>
      <w:r w:rsidRPr="00B86BF9">
        <w:rPr>
          <w:spacing w:val="-10"/>
          <w:sz w:val="20"/>
          <w:szCs w:val="20"/>
        </w:rPr>
        <w:t>не было. В целом, национальный вопрос для окопной прессы был менее приоритетным, чем для центральной, поэтому обыч</w:t>
      </w:r>
      <w:r w:rsidR="003A7232" w:rsidRPr="00B86BF9">
        <w:rPr>
          <w:spacing w:val="-10"/>
          <w:sz w:val="20"/>
          <w:szCs w:val="20"/>
        </w:rPr>
        <w:softHyphen/>
      </w:r>
      <w:r w:rsidRPr="00B86BF9">
        <w:rPr>
          <w:spacing w:val="-10"/>
          <w:sz w:val="20"/>
          <w:szCs w:val="20"/>
        </w:rPr>
        <w:t>но на национальности того или иного добровольца акцент не делался.</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Биографии белорусов-добровольцев представляются довольно инте</w:t>
      </w:r>
      <w:r w:rsidR="003A7232" w:rsidRPr="00B86BF9">
        <w:rPr>
          <w:spacing w:val="-10"/>
          <w:sz w:val="20"/>
          <w:szCs w:val="20"/>
        </w:rPr>
        <w:softHyphen/>
      </w:r>
      <w:r w:rsidRPr="00B86BF9">
        <w:rPr>
          <w:spacing w:val="-10"/>
          <w:sz w:val="20"/>
          <w:szCs w:val="20"/>
        </w:rPr>
        <w:t>рес</w:t>
      </w:r>
      <w:r w:rsidR="003A7232" w:rsidRPr="00B86BF9">
        <w:rPr>
          <w:spacing w:val="-10"/>
          <w:sz w:val="20"/>
          <w:szCs w:val="20"/>
        </w:rPr>
        <w:softHyphen/>
      </w:r>
      <w:r w:rsidRPr="00B86BF9">
        <w:rPr>
          <w:spacing w:val="-10"/>
          <w:sz w:val="20"/>
          <w:szCs w:val="20"/>
        </w:rPr>
        <w:t xml:space="preserve">ными для получения начальных сведений </w:t>
      </w:r>
      <w:r w:rsidR="003A7232" w:rsidRPr="00B86BF9">
        <w:rPr>
          <w:spacing w:val="-10"/>
          <w:sz w:val="20"/>
          <w:szCs w:val="20"/>
        </w:rPr>
        <w:t xml:space="preserve">об их </w:t>
      </w:r>
      <w:r w:rsidRPr="00B86BF9">
        <w:rPr>
          <w:spacing w:val="-10"/>
          <w:sz w:val="20"/>
          <w:szCs w:val="20"/>
        </w:rPr>
        <w:t>судьбе, а также позволяют про</w:t>
      </w:r>
      <w:r w:rsidR="003A7232" w:rsidRPr="00B86BF9">
        <w:rPr>
          <w:spacing w:val="-10"/>
          <w:sz w:val="20"/>
          <w:szCs w:val="20"/>
        </w:rPr>
        <w:softHyphen/>
      </w:r>
      <w:r w:rsidRPr="00B86BF9">
        <w:rPr>
          <w:spacing w:val="-10"/>
          <w:sz w:val="20"/>
          <w:szCs w:val="20"/>
        </w:rPr>
        <w:t>водить параллели и по возможности верифицировать те или иные факты. Для примера можно рассмотреть биографию Станислава Томашевича, кото</w:t>
      </w:r>
      <w:r w:rsidR="003A7232" w:rsidRPr="00B86BF9">
        <w:rPr>
          <w:spacing w:val="-10"/>
          <w:sz w:val="20"/>
          <w:szCs w:val="20"/>
        </w:rPr>
        <w:softHyphen/>
      </w:r>
      <w:r w:rsidRPr="00B86BF9">
        <w:rPr>
          <w:spacing w:val="-10"/>
          <w:sz w:val="20"/>
          <w:szCs w:val="20"/>
        </w:rPr>
        <w:t xml:space="preserve">рая была помещена в </w:t>
      </w:r>
      <w:r w:rsidR="00F22668" w:rsidRPr="00B86BF9">
        <w:rPr>
          <w:spacing w:val="-10"/>
          <w:sz w:val="20"/>
          <w:szCs w:val="20"/>
        </w:rPr>
        <w:t>№ </w:t>
      </w:r>
      <w:r w:rsidRPr="00B86BF9">
        <w:rPr>
          <w:spacing w:val="-10"/>
          <w:sz w:val="20"/>
          <w:szCs w:val="20"/>
        </w:rPr>
        <w:t xml:space="preserve">34 </w:t>
      </w:r>
      <w:r w:rsidR="007C3FB4" w:rsidRPr="00B86BF9">
        <w:rPr>
          <w:spacing w:val="-10"/>
          <w:sz w:val="20"/>
          <w:szCs w:val="20"/>
        </w:rPr>
        <w:t>«</w:t>
      </w:r>
      <w:r w:rsidRPr="00B86BF9">
        <w:rPr>
          <w:spacing w:val="-10"/>
          <w:sz w:val="20"/>
          <w:szCs w:val="20"/>
        </w:rPr>
        <w:t>Домбровшчака</w:t>
      </w:r>
      <w:r w:rsidR="007C3FB4" w:rsidRPr="00B86BF9">
        <w:rPr>
          <w:spacing w:val="-10"/>
          <w:sz w:val="20"/>
          <w:szCs w:val="20"/>
        </w:rPr>
        <w:t>»</w:t>
      </w:r>
      <w:r w:rsidRPr="00B86BF9">
        <w:rPr>
          <w:spacing w:val="-10"/>
          <w:sz w:val="20"/>
          <w:szCs w:val="20"/>
        </w:rPr>
        <w:t xml:space="preserve"> за 10 июля 1937 г.</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9</w:t>
      </w:r>
      <w:r w:rsidR="007C3FB4" w:rsidRPr="00B86BF9">
        <w:rPr>
          <w:spacing w:val="-10"/>
          <w:sz w:val="20"/>
          <w:szCs w:val="20"/>
        </w:rPr>
        <w:t>]</w:t>
      </w:r>
      <w:r w:rsidRPr="00B86BF9">
        <w:rPr>
          <w:spacing w:val="-10"/>
          <w:sz w:val="20"/>
          <w:szCs w:val="20"/>
        </w:rPr>
        <w:t>. В био</w:t>
      </w:r>
      <w:r w:rsidR="003A7232" w:rsidRPr="00B86BF9">
        <w:rPr>
          <w:spacing w:val="-10"/>
          <w:sz w:val="20"/>
          <w:szCs w:val="20"/>
        </w:rPr>
        <w:softHyphen/>
      </w:r>
      <w:r w:rsidRPr="00B86BF9">
        <w:rPr>
          <w:spacing w:val="-10"/>
          <w:sz w:val="20"/>
          <w:szCs w:val="20"/>
        </w:rPr>
        <w:t>графии не указан</w:t>
      </w:r>
      <w:r w:rsidR="003A7232" w:rsidRPr="00B86BF9">
        <w:rPr>
          <w:spacing w:val="-10"/>
          <w:sz w:val="20"/>
          <w:szCs w:val="20"/>
        </w:rPr>
        <w:t>ы</w:t>
      </w:r>
      <w:r w:rsidRPr="00B86BF9">
        <w:rPr>
          <w:spacing w:val="-10"/>
          <w:sz w:val="20"/>
          <w:szCs w:val="20"/>
        </w:rPr>
        <w:t xml:space="preserve"> ни город, где Николай Дворников (настоящее имя Ста</w:t>
      </w:r>
      <w:r w:rsidR="003A7232" w:rsidRPr="00B86BF9">
        <w:rPr>
          <w:spacing w:val="-10"/>
          <w:sz w:val="20"/>
          <w:szCs w:val="20"/>
        </w:rPr>
        <w:softHyphen/>
      </w:r>
      <w:r w:rsidRPr="00B86BF9">
        <w:rPr>
          <w:spacing w:val="-10"/>
          <w:sz w:val="20"/>
          <w:szCs w:val="20"/>
        </w:rPr>
        <w:t>нис</w:t>
      </w:r>
      <w:r w:rsidR="003A7232" w:rsidRPr="00B86BF9">
        <w:rPr>
          <w:spacing w:val="-10"/>
          <w:sz w:val="20"/>
          <w:szCs w:val="20"/>
        </w:rPr>
        <w:softHyphen/>
      </w:r>
      <w:r w:rsidRPr="00B86BF9">
        <w:rPr>
          <w:spacing w:val="-10"/>
          <w:sz w:val="20"/>
          <w:szCs w:val="20"/>
        </w:rPr>
        <w:t>лава Томашевича) родился, ни год его рождения. Говорится, что он из рабо</w:t>
      </w:r>
      <w:r w:rsidR="003A7232" w:rsidRPr="00B86BF9">
        <w:rPr>
          <w:spacing w:val="-10"/>
          <w:sz w:val="20"/>
          <w:szCs w:val="20"/>
        </w:rPr>
        <w:softHyphen/>
      </w:r>
      <w:r w:rsidRPr="00B86BF9">
        <w:rPr>
          <w:spacing w:val="-10"/>
          <w:sz w:val="20"/>
          <w:szCs w:val="20"/>
        </w:rPr>
        <w:t>чей семьи, что соответствовало реальной биографии Дворни</w:t>
      </w:r>
      <w:r w:rsidR="003A7232" w:rsidRPr="00B86BF9">
        <w:rPr>
          <w:spacing w:val="-10"/>
          <w:sz w:val="20"/>
          <w:szCs w:val="20"/>
        </w:rPr>
        <w:softHyphen/>
      </w:r>
      <w:r w:rsidRPr="00B86BF9">
        <w:rPr>
          <w:spacing w:val="-10"/>
          <w:sz w:val="20"/>
          <w:szCs w:val="20"/>
        </w:rPr>
        <w:t>ко</w:t>
      </w:r>
      <w:r w:rsidR="003A7232" w:rsidRPr="00B86BF9">
        <w:rPr>
          <w:spacing w:val="-10"/>
          <w:sz w:val="20"/>
          <w:szCs w:val="20"/>
        </w:rPr>
        <w:softHyphen/>
      </w:r>
      <w:r w:rsidRPr="00B86BF9">
        <w:rPr>
          <w:spacing w:val="-10"/>
          <w:sz w:val="20"/>
          <w:szCs w:val="20"/>
        </w:rPr>
        <w:t>ва</w:t>
      </w:r>
      <w:r w:rsidR="001A7646" w:rsidRPr="00B86BF9">
        <w:rPr>
          <w:spacing w:val="-10"/>
          <w:sz w:val="20"/>
          <w:szCs w:val="20"/>
          <w:lang w:val="en-US"/>
        </w:rPr>
        <w:t> </w:t>
      </w:r>
      <w:r w:rsidRPr="00B86BF9">
        <w:rPr>
          <w:spacing w:val="-10"/>
          <w:sz w:val="20"/>
          <w:szCs w:val="20"/>
        </w:rPr>
        <w:t>[3,</w:t>
      </w:r>
      <w:r w:rsidR="00F22668" w:rsidRPr="00B86BF9">
        <w:rPr>
          <w:spacing w:val="-10"/>
          <w:sz w:val="20"/>
          <w:szCs w:val="20"/>
          <w:lang w:val="en-US"/>
        </w:rPr>
        <w:t> </w:t>
      </w:r>
      <w:r w:rsidRPr="00B86BF9">
        <w:rPr>
          <w:spacing w:val="-10"/>
          <w:sz w:val="20"/>
          <w:szCs w:val="20"/>
        </w:rPr>
        <w:t>с.</w:t>
      </w:r>
      <w:r w:rsidR="00F22668" w:rsidRPr="00B86BF9">
        <w:rPr>
          <w:spacing w:val="-10"/>
          <w:sz w:val="20"/>
          <w:szCs w:val="20"/>
          <w:lang w:val="en-US"/>
        </w:rPr>
        <w:t> </w:t>
      </w:r>
      <w:r w:rsidRPr="00B86BF9">
        <w:rPr>
          <w:spacing w:val="-10"/>
          <w:sz w:val="20"/>
          <w:szCs w:val="20"/>
        </w:rPr>
        <w:t>14]. Также верным являлось и то, что он в молодости работал в качест</w:t>
      </w:r>
      <w:r w:rsidR="003A7232" w:rsidRPr="00B86BF9">
        <w:rPr>
          <w:spacing w:val="-10"/>
          <w:sz w:val="20"/>
          <w:szCs w:val="20"/>
        </w:rPr>
        <w:softHyphen/>
      </w:r>
      <w:r w:rsidRPr="00B86BF9">
        <w:rPr>
          <w:spacing w:val="-10"/>
          <w:sz w:val="20"/>
          <w:szCs w:val="20"/>
        </w:rPr>
        <w:t>ве слесаря (известно, что он работал на заводе Гомсельмаш). Тем не менее, в такой биографии видны и определенные допущения: сказано, что он рево</w:t>
      </w:r>
      <w:r w:rsidR="003A7232" w:rsidRPr="00B86BF9">
        <w:rPr>
          <w:spacing w:val="-10"/>
          <w:sz w:val="20"/>
          <w:szCs w:val="20"/>
        </w:rPr>
        <w:softHyphen/>
      </w:r>
      <w:r w:rsidRPr="00B86BF9">
        <w:rPr>
          <w:spacing w:val="-10"/>
          <w:sz w:val="20"/>
          <w:szCs w:val="20"/>
        </w:rPr>
        <w:t>люционизировался под гнетом на фабрике (начало его трудового пути при</w:t>
      </w:r>
      <w:r w:rsidR="003A7232" w:rsidRPr="00B86BF9">
        <w:rPr>
          <w:spacing w:val="-10"/>
          <w:sz w:val="20"/>
          <w:szCs w:val="20"/>
        </w:rPr>
        <w:softHyphen/>
      </w:r>
      <w:r w:rsidRPr="00B86BF9">
        <w:rPr>
          <w:spacing w:val="-10"/>
          <w:sz w:val="20"/>
          <w:szCs w:val="20"/>
        </w:rPr>
        <w:t>шлось на 1920-е гг. на государственном предприятии). Однако верно ука</w:t>
      </w:r>
      <w:r w:rsidR="003A7232" w:rsidRPr="00B86BF9">
        <w:rPr>
          <w:spacing w:val="-10"/>
          <w:sz w:val="20"/>
          <w:szCs w:val="20"/>
        </w:rPr>
        <w:softHyphen/>
      </w:r>
      <w:r w:rsidRPr="00B86BF9">
        <w:rPr>
          <w:spacing w:val="-10"/>
          <w:sz w:val="20"/>
          <w:szCs w:val="20"/>
        </w:rPr>
        <w:t>за</w:t>
      </w:r>
      <w:r w:rsidR="003A7232" w:rsidRPr="00B86BF9">
        <w:rPr>
          <w:spacing w:val="-10"/>
          <w:sz w:val="20"/>
          <w:szCs w:val="20"/>
        </w:rPr>
        <w:softHyphen/>
      </w:r>
      <w:r w:rsidRPr="00B86BF9">
        <w:rPr>
          <w:spacing w:val="-10"/>
          <w:sz w:val="20"/>
          <w:szCs w:val="20"/>
        </w:rPr>
        <w:t>но, что он довольно скоро становится членом КПЗБ. Фактом является и борь</w:t>
      </w:r>
      <w:r w:rsidR="003A7232" w:rsidRPr="00B86BF9">
        <w:rPr>
          <w:spacing w:val="-10"/>
          <w:sz w:val="20"/>
          <w:szCs w:val="20"/>
        </w:rPr>
        <w:softHyphen/>
      </w:r>
      <w:r w:rsidRPr="00B86BF9">
        <w:rPr>
          <w:spacing w:val="-10"/>
          <w:sz w:val="20"/>
          <w:szCs w:val="20"/>
        </w:rPr>
        <w:t>ба Томашевича с польским фашизмом (Максим Танк отмечает это в сво</w:t>
      </w:r>
      <w:r w:rsidR="003A7232" w:rsidRPr="00B86BF9">
        <w:rPr>
          <w:spacing w:val="-10"/>
          <w:sz w:val="20"/>
          <w:szCs w:val="20"/>
        </w:rPr>
        <w:softHyphen/>
      </w:r>
      <w:r w:rsidRPr="00B86BF9">
        <w:rPr>
          <w:spacing w:val="-10"/>
          <w:sz w:val="20"/>
          <w:szCs w:val="20"/>
        </w:rPr>
        <w:t>ем дневнике</w:t>
      </w:r>
      <w:r w:rsidR="001A7646" w:rsidRPr="00B86BF9">
        <w:rPr>
          <w:spacing w:val="-10"/>
          <w:sz w:val="20"/>
          <w:szCs w:val="20"/>
          <w:lang w:val="en-US"/>
        </w:rPr>
        <w:t> </w:t>
      </w:r>
      <w:r w:rsidRPr="00B86BF9">
        <w:rPr>
          <w:spacing w:val="-10"/>
          <w:sz w:val="20"/>
          <w:szCs w:val="20"/>
        </w:rPr>
        <w:t>[15,</w:t>
      </w:r>
      <w:r w:rsidR="00F22668" w:rsidRPr="00B86BF9">
        <w:rPr>
          <w:spacing w:val="-10"/>
          <w:sz w:val="20"/>
          <w:szCs w:val="20"/>
          <w:lang w:val="en-US"/>
        </w:rPr>
        <w:t> </w:t>
      </w:r>
      <w:r w:rsidRPr="00B86BF9">
        <w:rPr>
          <w:spacing w:val="-10"/>
          <w:sz w:val="20"/>
          <w:szCs w:val="20"/>
        </w:rPr>
        <w:t>с.</w:t>
      </w:r>
      <w:r w:rsidR="00F22668" w:rsidRPr="00B86BF9">
        <w:rPr>
          <w:spacing w:val="-10"/>
          <w:sz w:val="20"/>
          <w:szCs w:val="20"/>
          <w:lang w:val="en-US"/>
        </w:rPr>
        <w:t> </w:t>
      </w:r>
      <w:r w:rsidRPr="00B86BF9">
        <w:rPr>
          <w:spacing w:val="-10"/>
          <w:sz w:val="20"/>
          <w:szCs w:val="20"/>
        </w:rPr>
        <w:t>123]), а также то, что он был известным в кругах бело</w:t>
      </w:r>
      <w:r w:rsidR="003A7232" w:rsidRPr="00B86BF9">
        <w:rPr>
          <w:spacing w:val="-10"/>
          <w:sz w:val="20"/>
          <w:szCs w:val="20"/>
        </w:rPr>
        <w:softHyphen/>
      </w:r>
      <w:r w:rsidRPr="00B86BF9">
        <w:rPr>
          <w:spacing w:val="-10"/>
          <w:sz w:val="20"/>
          <w:szCs w:val="20"/>
        </w:rPr>
        <w:t>рус</w:t>
      </w:r>
      <w:r w:rsidR="003A7232" w:rsidRPr="00B86BF9">
        <w:rPr>
          <w:spacing w:val="-10"/>
          <w:sz w:val="20"/>
          <w:szCs w:val="20"/>
        </w:rPr>
        <w:softHyphen/>
      </w:r>
      <w:r w:rsidRPr="00B86BF9">
        <w:rPr>
          <w:spacing w:val="-10"/>
          <w:sz w:val="20"/>
          <w:szCs w:val="20"/>
        </w:rPr>
        <w:t>ской молодежи. Таким образом, из газеты нам становится известна фак</w:t>
      </w:r>
      <w:r w:rsidR="003A7232" w:rsidRPr="00B86BF9">
        <w:rPr>
          <w:spacing w:val="-10"/>
          <w:sz w:val="20"/>
          <w:szCs w:val="20"/>
        </w:rPr>
        <w:softHyphen/>
      </w:r>
      <w:r w:rsidRPr="00B86BF9">
        <w:rPr>
          <w:spacing w:val="-10"/>
          <w:sz w:val="20"/>
          <w:szCs w:val="20"/>
        </w:rPr>
        <w:t>ти</w:t>
      </w:r>
      <w:r w:rsidR="003A7232" w:rsidRPr="00B86BF9">
        <w:rPr>
          <w:spacing w:val="-10"/>
          <w:sz w:val="20"/>
          <w:szCs w:val="20"/>
        </w:rPr>
        <w:softHyphen/>
      </w:r>
      <w:r w:rsidRPr="00B86BF9">
        <w:rPr>
          <w:spacing w:val="-10"/>
          <w:sz w:val="20"/>
          <w:szCs w:val="20"/>
        </w:rPr>
        <w:t>чес</w:t>
      </w:r>
      <w:r w:rsidR="003A7232" w:rsidRPr="00B86BF9">
        <w:rPr>
          <w:spacing w:val="-10"/>
          <w:sz w:val="20"/>
          <w:szCs w:val="20"/>
        </w:rPr>
        <w:softHyphen/>
      </w:r>
      <w:r w:rsidRPr="00B86BF9">
        <w:rPr>
          <w:spacing w:val="-10"/>
          <w:sz w:val="20"/>
          <w:szCs w:val="20"/>
        </w:rPr>
        <w:t>ки легенда Станислава Томашевича в Испании, которая основана как на реаль</w:t>
      </w:r>
      <w:r w:rsidR="003A7232" w:rsidRPr="00B86BF9">
        <w:rPr>
          <w:spacing w:val="-10"/>
          <w:sz w:val="20"/>
          <w:szCs w:val="20"/>
        </w:rPr>
        <w:softHyphen/>
      </w:r>
      <w:r w:rsidRPr="00B86BF9">
        <w:rPr>
          <w:spacing w:val="-10"/>
          <w:sz w:val="20"/>
          <w:szCs w:val="20"/>
        </w:rPr>
        <w:t>ных фактах из его биографии, так и на адаптации некоторых событий из его жизни. Это позволило ему закрепиться в среде революционеров и под</w:t>
      </w:r>
      <w:r w:rsidR="003A7232" w:rsidRPr="00B86BF9">
        <w:rPr>
          <w:spacing w:val="-10"/>
          <w:sz w:val="20"/>
          <w:szCs w:val="20"/>
        </w:rPr>
        <w:softHyphen/>
      </w:r>
      <w:r w:rsidRPr="00B86BF9">
        <w:rPr>
          <w:spacing w:val="-10"/>
          <w:sz w:val="20"/>
          <w:szCs w:val="20"/>
        </w:rPr>
        <w:t>поль</w:t>
      </w:r>
      <w:r w:rsidR="003A7232" w:rsidRPr="00B86BF9">
        <w:rPr>
          <w:spacing w:val="-10"/>
          <w:sz w:val="20"/>
          <w:szCs w:val="20"/>
        </w:rPr>
        <w:softHyphen/>
      </w:r>
      <w:r w:rsidRPr="00B86BF9">
        <w:rPr>
          <w:spacing w:val="-10"/>
          <w:sz w:val="20"/>
          <w:szCs w:val="20"/>
        </w:rPr>
        <w:t>щиков.</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Информация о Станиславе Томашевиче встречается также и в некро</w:t>
      </w:r>
      <w:r w:rsidR="003A7232" w:rsidRPr="00B86BF9">
        <w:rPr>
          <w:spacing w:val="-10"/>
          <w:sz w:val="20"/>
          <w:szCs w:val="20"/>
        </w:rPr>
        <w:softHyphen/>
      </w:r>
      <w:r w:rsidRPr="00B86BF9">
        <w:rPr>
          <w:spacing w:val="-10"/>
          <w:sz w:val="20"/>
          <w:szCs w:val="20"/>
        </w:rPr>
        <w:t>ло</w:t>
      </w:r>
      <w:r w:rsidR="003A7232" w:rsidRPr="00B86BF9">
        <w:rPr>
          <w:spacing w:val="-10"/>
          <w:sz w:val="20"/>
          <w:szCs w:val="20"/>
        </w:rPr>
        <w:softHyphen/>
      </w:r>
      <w:r w:rsidRPr="00B86BF9">
        <w:rPr>
          <w:spacing w:val="-10"/>
          <w:sz w:val="20"/>
          <w:szCs w:val="20"/>
        </w:rPr>
        <w:t xml:space="preserve">ге, который был опубликован в </w:t>
      </w:r>
      <w:r w:rsidR="00F22668" w:rsidRPr="00B86BF9">
        <w:rPr>
          <w:spacing w:val="-10"/>
          <w:sz w:val="20"/>
          <w:szCs w:val="20"/>
        </w:rPr>
        <w:t>№ </w:t>
      </w:r>
      <w:r w:rsidRPr="00B86BF9">
        <w:rPr>
          <w:spacing w:val="-10"/>
          <w:sz w:val="20"/>
          <w:szCs w:val="20"/>
        </w:rPr>
        <w:t xml:space="preserve">12 </w:t>
      </w:r>
      <w:r w:rsidR="007C3FB4" w:rsidRPr="00B86BF9">
        <w:rPr>
          <w:spacing w:val="-10"/>
          <w:sz w:val="20"/>
          <w:szCs w:val="20"/>
        </w:rPr>
        <w:t>«</w:t>
      </w:r>
      <w:r w:rsidRPr="00B86BF9">
        <w:rPr>
          <w:spacing w:val="-10"/>
          <w:sz w:val="20"/>
          <w:szCs w:val="20"/>
        </w:rPr>
        <w:t>Охотника вольности</w:t>
      </w:r>
      <w:r w:rsidR="007C3FB4" w:rsidRPr="00B86BF9">
        <w:rPr>
          <w:spacing w:val="-10"/>
          <w:sz w:val="20"/>
          <w:szCs w:val="20"/>
        </w:rPr>
        <w:t>»</w:t>
      </w:r>
      <w:r w:rsidRPr="00B86BF9">
        <w:rPr>
          <w:spacing w:val="-10"/>
          <w:sz w:val="20"/>
          <w:szCs w:val="20"/>
        </w:rPr>
        <w:t xml:space="preserve"> за 1 мая 1938</w:t>
      </w:r>
      <w:r w:rsidR="003A7232" w:rsidRPr="00B86BF9">
        <w:rPr>
          <w:spacing w:val="-10"/>
          <w:sz w:val="20"/>
          <w:szCs w:val="20"/>
        </w:rPr>
        <w:t> </w:t>
      </w:r>
      <w:r w:rsidRPr="00B86BF9">
        <w:rPr>
          <w:spacing w:val="-10"/>
          <w:sz w:val="20"/>
          <w:szCs w:val="20"/>
        </w:rPr>
        <w:t>г</w:t>
      </w:r>
      <w:r w:rsidR="003A7232" w:rsidRPr="00B86BF9">
        <w:rPr>
          <w:spacing w:val="-10"/>
          <w:sz w:val="20"/>
          <w:szCs w:val="20"/>
        </w:rPr>
        <w:t xml:space="preserve">. </w:t>
      </w:r>
      <w:r w:rsidRPr="00B86BF9">
        <w:rPr>
          <w:spacing w:val="-10"/>
          <w:sz w:val="20"/>
          <w:szCs w:val="20"/>
        </w:rPr>
        <w:t xml:space="preserve">после его гибели на фронте Эстремадуры. Автором некролога был </w:t>
      </w:r>
      <w:r w:rsidRPr="00B86BF9">
        <w:rPr>
          <w:spacing w:val="-10"/>
          <w:sz w:val="20"/>
          <w:szCs w:val="20"/>
        </w:rPr>
        <w:lastRenderedPageBreak/>
        <w:t>Г.</w:t>
      </w:r>
      <w:r w:rsidR="003A7232" w:rsidRPr="00B86BF9">
        <w:rPr>
          <w:spacing w:val="-10"/>
          <w:sz w:val="20"/>
          <w:szCs w:val="20"/>
        </w:rPr>
        <w:t> </w:t>
      </w:r>
      <w:r w:rsidRPr="00B86BF9">
        <w:rPr>
          <w:spacing w:val="-10"/>
          <w:sz w:val="20"/>
          <w:szCs w:val="20"/>
        </w:rPr>
        <w:t>Боген (Герман Моисеевич Дуа-Боген</w:t>
      </w:r>
      <w:r w:rsidR="001A7646" w:rsidRPr="00B86BF9">
        <w:rPr>
          <w:spacing w:val="-10"/>
          <w:sz w:val="20"/>
          <w:szCs w:val="20"/>
          <w:lang w:val="en-US"/>
        </w:rPr>
        <w:t> </w:t>
      </w:r>
      <w:r w:rsidRPr="00B86BF9">
        <w:rPr>
          <w:spacing w:val="-10"/>
          <w:sz w:val="20"/>
          <w:szCs w:val="20"/>
        </w:rPr>
        <w:t>[3, c. 130]), который был знаком с Двор</w:t>
      </w:r>
      <w:r w:rsidR="003A7232" w:rsidRPr="00B86BF9">
        <w:rPr>
          <w:spacing w:val="-10"/>
          <w:sz w:val="20"/>
          <w:szCs w:val="20"/>
        </w:rPr>
        <w:softHyphen/>
      </w:r>
      <w:r w:rsidRPr="00B86BF9">
        <w:rPr>
          <w:spacing w:val="-10"/>
          <w:sz w:val="20"/>
          <w:szCs w:val="20"/>
        </w:rPr>
        <w:t>никовым по работе в ЦК КПЗБ и подполье Западной Беларуси, а в Испа</w:t>
      </w:r>
      <w:r w:rsidR="003A7232" w:rsidRPr="00B86BF9">
        <w:rPr>
          <w:spacing w:val="-10"/>
          <w:sz w:val="20"/>
          <w:szCs w:val="20"/>
        </w:rPr>
        <w:softHyphen/>
      </w:r>
      <w:r w:rsidRPr="00B86BF9">
        <w:rPr>
          <w:spacing w:val="-10"/>
          <w:sz w:val="20"/>
          <w:szCs w:val="20"/>
        </w:rPr>
        <w:t>нии был комиссаром 13-й интербригады. Особенностью этого некролога явля</w:t>
      </w:r>
      <w:r w:rsidR="003A7232" w:rsidRPr="00B86BF9">
        <w:rPr>
          <w:spacing w:val="-10"/>
          <w:sz w:val="20"/>
          <w:szCs w:val="20"/>
        </w:rPr>
        <w:softHyphen/>
      </w:r>
      <w:r w:rsidRPr="00B86BF9">
        <w:rPr>
          <w:spacing w:val="-10"/>
          <w:sz w:val="20"/>
          <w:szCs w:val="20"/>
        </w:rPr>
        <w:t>ется то, что в нем указаны эпизоды революционной деятельности Двор</w:t>
      </w:r>
      <w:r w:rsidR="003A7232" w:rsidRPr="00B86BF9">
        <w:rPr>
          <w:spacing w:val="-10"/>
          <w:sz w:val="20"/>
          <w:szCs w:val="20"/>
        </w:rPr>
        <w:softHyphen/>
      </w:r>
      <w:r w:rsidRPr="00B86BF9">
        <w:rPr>
          <w:spacing w:val="-10"/>
          <w:sz w:val="20"/>
          <w:szCs w:val="20"/>
        </w:rPr>
        <w:t>ни</w:t>
      </w:r>
      <w:r w:rsidR="003A7232" w:rsidRPr="00B86BF9">
        <w:rPr>
          <w:spacing w:val="-10"/>
          <w:sz w:val="20"/>
          <w:szCs w:val="20"/>
        </w:rPr>
        <w:softHyphen/>
      </w:r>
      <w:r w:rsidRPr="00B86BF9">
        <w:rPr>
          <w:spacing w:val="-10"/>
          <w:sz w:val="20"/>
          <w:szCs w:val="20"/>
        </w:rPr>
        <w:t>кова в Западной Беларуси, обстоятельства знакомства Богена с ним, отно</w:t>
      </w:r>
      <w:r w:rsidR="003A7232" w:rsidRPr="00B86BF9">
        <w:rPr>
          <w:spacing w:val="-10"/>
          <w:sz w:val="20"/>
          <w:szCs w:val="20"/>
        </w:rPr>
        <w:softHyphen/>
      </w:r>
      <w:r w:rsidRPr="00B86BF9">
        <w:rPr>
          <w:spacing w:val="-10"/>
          <w:sz w:val="20"/>
          <w:szCs w:val="20"/>
        </w:rPr>
        <w:t>ше</w:t>
      </w:r>
      <w:r w:rsidR="003A7232" w:rsidRPr="00B86BF9">
        <w:rPr>
          <w:spacing w:val="-10"/>
          <w:sz w:val="20"/>
          <w:szCs w:val="20"/>
        </w:rPr>
        <w:softHyphen/>
      </w:r>
      <w:r w:rsidRPr="00B86BF9">
        <w:rPr>
          <w:spacing w:val="-10"/>
          <w:sz w:val="20"/>
          <w:szCs w:val="20"/>
        </w:rPr>
        <w:t>ние Томашевича к гибели своих товарищей.</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Еще одним примером является биография Владимира Бомбешко, опуб</w:t>
      </w:r>
      <w:r w:rsidR="00C74A98" w:rsidRPr="00B86BF9">
        <w:rPr>
          <w:spacing w:val="-10"/>
          <w:sz w:val="20"/>
          <w:szCs w:val="20"/>
        </w:rPr>
        <w:softHyphen/>
      </w:r>
      <w:r w:rsidRPr="00B86BF9">
        <w:rPr>
          <w:spacing w:val="-10"/>
          <w:sz w:val="20"/>
          <w:szCs w:val="20"/>
        </w:rPr>
        <w:t xml:space="preserve">ликованная в </w:t>
      </w:r>
      <w:r w:rsidR="00F22668" w:rsidRPr="00B86BF9">
        <w:rPr>
          <w:spacing w:val="-10"/>
          <w:sz w:val="20"/>
          <w:szCs w:val="20"/>
        </w:rPr>
        <w:t>№ </w:t>
      </w:r>
      <w:r w:rsidRPr="00B86BF9">
        <w:rPr>
          <w:spacing w:val="-10"/>
          <w:sz w:val="20"/>
          <w:szCs w:val="20"/>
        </w:rPr>
        <w:t xml:space="preserve">36 газеты </w:t>
      </w:r>
      <w:r w:rsidR="007C3FB4" w:rsidRPr="00B86BF9">
        <w:rPr>
          <w:spacing w:val="-10"/>
          <w:sz w:val="20"/>
          <w:szCs w:val="20"/>
        </w:rPr>
        <w:t>«</w:t>
      </w:r>
      <w:r w:rsidRPr="00B86BF9">
        <w:rPr>
          <w:spacing w:val="-10"/>
          <w:sz w:val="20"/>
          <w:szCs w:val="20"/>
        </w:rPr>
        <w:t>Домбров</w:t>
      </w:r>
      <w:r w:rsidR="003A7232" w:rsidRPr="00B86BF9">
        <w:rPr>
          <w:spacing w:val="-10"/>
          <w:sz w:val="20"/>
          <w:szCs w:val="20"/>
        </w:rPr>
        <w:t>шч</w:t>
      </w:r>
      <w:r w:rsidRPr="00B86BF9">
        <w:rPr>
          <w:spacing w:val="-10"/>
          <w:sz w:val="20"/>
          <w:szCs w:val="20"/>
        </w:rPr>
        <w:t>ак</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15</w:t>
      </w:r>
      <w:r w:rsidR="007C3FB4" w:rsidRPr="00B86BF9">
        <w:rPr>
          <w:spacing w:val="-10"/>
          <w:sz w:val="20"/>
          <w:szCs w:val="20"/>
        </w:rPr>
        <w:t>]</w:t>
      </w:r>
      <w:r w:rsidRPr="00B86BF9">
        <w:rPr>
          <w:spacing w:val="-10"/>
          <w:sz w:val="20"/>
          <w:szCs w:val="20"/>
        </w:rPr>
        <w:t>. И если в случае с Нико</w:t>
      </w:r>
      <w:r w:rsidR="00C74A98" w:rsidRPr="00B86BF9">
        <w:rPr>
          <w:spacing w:val="-10"/>
          <w:sz w:val="20"/>
          <w:szCs w:val="20"/>
        </w:rPr>
        <w:softHyphen/>
      </w:r>
      <w:r w:rsidRPr="00B86BF9">
        <w:rPr>
          <w:spacing w:val="-10"/>
          <w:sz w:val="20"/>
          <w:szCs w:val="20"/>
        </w:rPr>
        <w:t>лаем Дворниковым есть возможность верифицировать данные из газеты с другими источниками, то в случае с В. Бомбешко газета является основным источ</w:t>
      </w:r>
      <w:r w:rsidR="00C74A98" w:rsidRPr="00B86BF9">
        <w:rPr>
          <w:spacing w:val="-10"/>
          <w:sz w:val="20"/>
          <w:szCs w:val="20"/>
        </w:rPr>
        <w:softHyphen/>
      </w:r>
      <w:r w:rsidRPr="00B86BF9">
        <w:rPr>
          <w:spacing w:val="-10"/>
          <w:sz w:val="20"/>
          <w:szCs w:val="20"/>
        </w:rPr>
        <w:t>ником информации о добровольце, поскольку не удалось найти ни его анке</w:t>
      </w:r>
      <w:r w:rsidR="00C74A98" w:rsidRPr="00B86BF9">
        <w:rPr>
          <w:spacing w:val="-10"/>
          <w:sz w:val="20"/>
          <w:szCs w:val="20"/>
        </w:rPr>
        <w:softHyphen/>
      </w:r>
      <w:r w:rsidRPr="00B86BF9">
        <w:rPr>
          <w:spacing w:val="-10"/>
          <w:sz w:val="20"/>
          <w:szCs w:val="20"/>
        </w:rPr>
        <w:t>ты, ни автобиографии, ни краткой характеристики в соответствующих делах польских добровольцев интербригад.</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 xml:space="preserve">Описания боевых действий также содержат упоминания о белорусах. В статье </w:t>
      </w:r>
      <w:r w:rsidR="007C3FB4" w:rsidRPr="00B86BF9">
        <w:rPr>
          <w:spacing w:val="-10"/>
          <w:sz w:val="20"/>
          <w:szCs w:val="20"/>
        </w:rPr>
        <w:t>«</w:t>
      </w:r>
      <w:r w:rsidRPr="00B86BF9">
        <w:rPr>
          <w:spacing w:val="-10"/>
          <w:sz w:val="20"/>
          <w:szCs w:val="20"/>
        </w:rPr>
        <w:t>При ЦКМ-ах</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40</w:t>
      </w:r>
      <w:r w:rsidR="007C3FB4" w:rsidRPr="00B86BF9">
        <w:rPr>
          <w:spacing w:val="-10"/>
          <w:sz w:val="20"/>
          <w:szCs w:val="20"/>
        </w:rPr>
        <w:t>]</w:t>
      </w:r>
      <w:r w:rsidRPr="00B86BF9">
        <w:rPr>
          <w:spacing w:val="-10"/>
          <w:sz w:val="20"/>
          <w:szCs w:val="20"/>
        </w:rPr>
        <w:t xml:space="preserve"> в </w:t>
      </w:r>
      <w:r w:rsidR="007C3FB4" w:rsidRPr="00B86BF9">
        <w:rPr>
          <w:spacing w:val="-10"/>
          <w:sz w:val="20"/>
          <w:szCs w:val="20"/>
        </w:rPr>
        <w:t>«</w:t>
      </w:r>
      <w:r w:rsidRPr="00B86BF9">
        <w:rPr>
          <w:spacing w:val="-10"/>
          <w:sz w:val="20"/>
          <w:szCs w:val="20"/>
        </w:rPr>
        <w:t>Домбровшчаке</w:t>
      </w:r>
      <w:r w:rsidR="007C3FB4" w:rsidRPr="00B86BF9">
        <w:rPr>
          <w:spacing w:val="-10"/>
          <w:sz w:val="20"/>
          <w:szCs w:val="20"/>
        </w:rPr>
        <w:t>»</w:t>
      </w:r>
      <w:r w:rsidRPr="00B86BF9">
        <w:rPr>
          <w:spacing w:val="-10"/>
          <w:sz w:val="20"/>
          <w:szCs w:val="20"/>
        </w:rPr>
        <w:t xml:space="preserve"> упомянуто сразу несколь</w:t>
      </w:r>
      <w:r w:rsidR="00C74A98" w:rsidRPr="00B86BF9">
        <w:rPr>
          <w:spacing w:val="-10"/>
          <w:sz w:val="20"/>
          <w:szCs w:val="20"/>
        </w:rPr>
        <w:softHyphen/>
      </w:r>
      <w:r w:rsidRPr="00B86BF9">
        <w:rPr>
          <w:spacing w:val="-10"/>
          <w:sz w:val="20"/>
          <w:szCs w:val="20"/>
        </w:rPr>
        <w:t>ко белорусов. Автор статьи, Василий Марчук, который в ряде доку</w:t>
      </w:r>
      <w:r w:rsidR="00C74A98" w:rsidRPr="00B86BF9">
        <w:rPr>
          <w:spacing w:val="-10"/>
          <w:sz w:val="20"/>
          <w:szCs w:val="20"/>
        </w:rPr>
        <w:softHyphen/>
      </w:r>
      <w:r w:rsidRPr="00B86BF9">
        <w:rPr>
          <w:spacing w:val="-10"/>
          <w:sz w:val="20"/>
          <w:szCs w:val="20"/>
        </w:rPr>
        <w:t>мен</w:t>
      </w:r>
      <w:r w:rsidR="00C74A98" w:rsidRPr="00B86BF9">
        <w:rPr>
          <w:spacing w:val="-10"/>
          <w:sz w:val="20"/>
          <w:szCs w:val="20"/>
        </w:rPr>
        <w:softHyphen/>
      </w:r>
      <w:r w:rsidRPr="00B86BF9">
        <w:rPr>
          <w:spacing w:val="-10"/>
          <w:sz w:val="20"/>
          <w:szCs w:val="20"/>
        </w:rPr>
        <w:t>тов отмечен как украинец, родился в деревне Корчицы (ныне Брестская область). Он описывает, как перед боем подошел к позиции станкового пуле</w:t>
      </w:r>
      <w:r w:rsidR="00C74A98" w:rsidRPr="00B86BF9">
        <w:rPr>
          <w:spacing w:val="-10"/>
          <w:sz w:val="20"/>
          <w:szCs w:val="20"/>
        </w:rPr>
        <w:softHyphen/>
      </w:r>
      <w:r w:rsidRPr="00B86BF9">
        <w:rPr>
          <w:spacing w:val="-10"/>
          <w:sz w:val="20"/>
          <w:szCs w:val="20"/>
        </w:rPr>
        <w:t>ме</w:t>
      </w:r>
      <w:r w:rsidR="00C74A98" w:rsidRPr="00B86BF9">
        <w:rPr>
          <w:spacing w:val="-10"/>
          <w:sz w:val="20"/>
          <w:szCs w:val="20"/>
        </w:rPr>
        <w:softHyphen/>
      </w:r>
      <w:r w:rsidRPr="00B86BF9">
        <w:rPr>
          <w:spacing w:val="-10"/>
          <w:sz w:val="20"/>
          <w:szCs w:val="20"/>
        </w:rPr>
        <w:t>та, которую обустроили белорусы Демьянчук и Бомбешко (в статье нет ука</w:t>
      </w:r>
      <w:r w:rsidR="00C74A98" w:rsidRPr="00B86BF9">
        <w:rPr>
          <w:spacing w:val="-10"/>
          <w:sz w:val="20"/>
          <w:szCs w:val="20"/>
        </w:rPr>
        <w:softHyphen/>
      </w:r>
      <w:r w:rsidRPr="00B86BF9">
        <w:rPr>
          <w:spacing w:val="-10"/>
          <w:sz w:val="20"/>
          <w:szCs w:val="20"/>
        </w:rPr>
        <w:t>зания на их национальность, но она известна по другим документам)</w:t>
      </w:r>
      <w:r w:rsidR="00C74A98" w:rsidRPr="00B86BF9">
        <w:rPr>
          <w:spacing w:val="-10"/>
          <w:sz w:val="20"/>
          <w:szCs w:val="20"/>
        </w:rPr>
        <w:t>,</w:t>
      </w:r>
      <w:r w:rsidRPr="00B86BF9">
        <w:rPr>
          <w:spacing w:val="-10"/>
          <w:sz w:val="20"/>
          <w:szCs w:val="20"/>
        </w:rPr>
        <w:t xml:space="preserve"> и спро</w:t>
      </w:r>
      <w:r w:rsidR="00C74A98" w:rsidRPr="00B86BF9">
        <w:rPr>
          <w:spacing w:val="-10"/>
          <w:sz w:val="20"/>
          <w:szCs w:val="20"/>
        </w:rPr>
        <w:softHyphen/>
      </w:r>
      <w:r w:rsidRPr="00B86BF9">
        <w:rPr>
          <w:spacing w:val="-10"/>
          <w:sz w:val="20"/>
          <w:szCs w:val="20"/>
        </w:rPr>
        <w:t>сил, где лучше поставить пулемет, на что Демьянчук</w:t>
      </w:r>
      <w:r w:rsidR="00C74A98" w:rsidRPr="00B86BF9">
        <w:rPr>
          <w:spacing w:val="-10"/>
          <w:sz w:val="20"/>
          <w:szCs w:val="20"/>
        </w:rPr>
        <w:t xml:space="preserve"> ему</w:t>
      </w:r>
      <w:r w:rsidRPr="00B86BF9">
        <w:rPr>
          <w:spacing w:val="-10"/>
          <w:sz w:val="20"/>
          <w:szCs w:val="20"/>
        </w:rPr>
        <w:t xml:space="preserve"> предложил обо</w:t>
      </w:r>
      <w:r w:rsidR="00C74A98" w:rsidRPr="00B86BF9">
        <w:rPr>
          <w:spacing w:val="-10"/>
          <w:sz w:val="20"/>
          <w:szCs w:val="20"/>
        </w:rPr>
        <w:softHyphen/>
      </w:r>
      <w:r w:rsidRPr="00B86BF9">
        <w:rPr>
          <w:spacing w:val="-10"/>
          <w:sz w:val="20"/>
          <w:szCs w:val="20"/>
        </w:rPr>
        <w:t>ру</w:t>
      </w:r>
      <w:r w:rsidR="00C74A98" w:rsidRPr="00B86BF9">
        <w:rPr>
          <w:spacing w:val="-10"/>
          <w:sz w:val="20"/>
          <w:szCs w:val="20"/>
        </w:rPr>
        <w:softHyphen/>
      </w:r>
      <w:r w:rsidRPr="00B86BF9">
        <w:rPr>
          <w:spacing w:val="-10"/>
          <w:sz w:val="20"/>
          <w:szCs w:val="20"/>
        </w:rPr>
        <w:t>довать позицию рядом с ним, т.</w:t>
      </w:r>
      <w:r w:rsidR="008C1F0A" w:rsidRPr="00B86BF9">
        <w:rPr>
          <w:spacing w:val="-10"/>
          <w:sz w:val="20"/>
          <w:szCs w:val="20"/>
          <w:lang w:val="be-BY"/>
        </w:rPr>
        <w:t> </w:t>
      </w:r>
      <w:r w:rsidRPr="00B86BF9">
        <w:rPr>
          <w:spacing w:val="-10"/>
          <w:sz w:val="20"/>
          <w:szCs w:val="20"/>
        </w:rPr>
        <w:t>к. позиции справа и слева уже были заняты. Затем описывался бой, в котором ЦКМ-ы (рота станковых пулеметов) под</w:t>
      </w:r>
      <w:r w:rsidR="00C74A98" w:rsidRPr="00B86BF9">
        <w:rPr>
          <w:spacing w:val="-10"/>
          <w:sz w:val="20"/>
          <w:szCs w:val="20"/>
        </w:rPr>
        <w:softHyphen/>
      </w:r>
      <w:r w:rsidRPr="00B86BF9">
        <w:rPr>
          <w:spacing w:val="-10"/>
          <w:sz w:val="20"/>
          <w:szCs w:val="20"/>
        </w:rPr>
        <w:t>дер</w:t>
      </w:r>
      <w:r w:rsidR="00C74A98" w:rsidRPr="00B86BF9">
        <w:rPr>
          <w:spacing w:val="-10"/>
          <w:sz w:val="20"/>
          <w:szCs w:val="20"/>
        </w:rPr>
        <w:softHyphen/>
      </w:r>
      <w:r w:rsidRPr="00B86BF9">
        <w:rPr>
          <w:spacing w:val="-10"/>
          <w:sz w:val="20"/>
          <w:szCs w:val="20"/>
        </w:rPr>
        <w:t>жали атаку батальона Гарибальди на позиции франкистов. Описание таких эпизодов в современной историографии о белорусских добровольцах в интер</w:t>
      </w:r>
      <w:r w:rsidR="00C74A98" w:rsidRPr="00B86BF9">
        <w:rPr>
          <w:spacing w:val="-10"/>
          <w:sz w:val="20"/>
          <w:szCs w:val="20"/>
        </w:rPr>
        <w:softHyphen/>
      </w:r>
      <w:r w:rsidRPr="00B86BF9">
        <w:rPr>
          <w:spacing w:val="-10"/>
          <w:sz w:val="20"/>
          <w:szCs w:val="20"/>
        </w:rPr>
        <w:t xml:space="preserve">бригадах редкость. В </w:t>
      </w:r>
      <w:r w:rsidR="00F22668" w:rsidRPr="00B86BF9">
        <w:rPr>
          <w:spacing w:val="-10"/>
          <w:sz w:val="20"/>
          <w:szCs w:val="20"/>
        </w:rPr>
        <w:t>№ </w:t>
      </w:r>
      <w:r w:rsidRPr="00B86BF9">
        <w:rPr>
          <w:spacing w:val="-10"/>
          <w:sz w:val="20"/>
          <w:szCs w:val="20"/>
        </w:rPr>
        <w:t xml:space="preserve">38 </w:t>
      </w:r>
      <w:r w:rsidR="007C3FB4" w:rsidRPr="00B86BF9">
        <w:rPr>
          <w:spacing w:val="-10"/>
          <w:sz w:val="20"/>
          <w:szCs w:val="20"/>
        </w:rPr>
        <w:t>«</w:t>
      </w:r>
      <w:r w:rsidRPr="00B86BF9">
        <w:rPr>
          <w:spacing w:val="-10"/>
          <w:sz w:val="20"/>
          <w:szCs w:val="20"/>
        </w:rPr>
        <w:t>Домбровшчака</w:t>
      </w:r>
      <w:r w:rsidR="007C3FB4" w:rsidRPr="00B86BF9">
        <w:rPr>
          <w:spacing w:val="-10"/>
          <w:sz w:val="20"/>
          <w:szCs w:val="20"/>
        </w:rPr>
        <w:t>»</w:t>
      </w:r>
      <w:r w:rsidRPr="00B86BF9">
        <w:rPr>
          <w:spacing w:val="-10"/>
          <w:sz w:val="20"/>
          <w:szCs w:val="20"/>
        </w:rPr>
        <w:t xml:space="preserve"> в заметке о впечатлениях от стихотворения Олека Нуса </w:t>
      </w:r>
      <w:r w:rsidR="007C3FB4" w:rsidRPr="00B86BF9">
        <w:rPr>
          <w:spacing w:val="-10"/>
          <w:sz w:val="20"/>
          <w:szCs w:val="20"/>
        </w:rPr>
        <w:t>«</w:t>
      </w:r>
      <w:r w:rsidRPr="00B86BF9">
        <w:rPr>
          <w:spacing w:val="-10"/>
          <w:sz w:val="20"/>
          <w:szCs w:val="20"/>
        </w:rPr>
        <w:t>Уэска</w:t>
      </w:r>
      <w:r w:rsidR="007C3FB4" w:rsidRPr="00B86BF9">
        <w:rPr>
          <w:spacing w:val="-10"/>
          <w:sz w:val="20"/>
          <w:szCs w:val="20"/>
        </w:rPr>
        <w:t>»</w:t>
      </w:r>
      <w:r w:rsidRPr="00B86BF9">
        <w:rPr>
          <w:spacing w:val="-10"/>
          <w:sz w:val="20"/>
          <w:szCs w:val="20"/>
        </w:rPr>
        <w:t xml:space="preserve"> дается и небольшое описание того само</w:t>
      </w:r>
      <w:r w:rsidR="00C74A98" w:rsidRPr="00B86BF9">
        <w:rPr>
          <w:spacing w:val="-10"/>
          <w:sz w:val="20"/>
          <w:szCs w:val="20"/>
        </w:rPr>
        <w:softHyphen/>
      </w:r>
      <w:r w:rsidRPr="00B86BF9">
        <w:rPr>
          <w:spacing w:val="-10"/>
          <w:sz w:val="20"/>
          <w:szCs w:val="20"/>
        </w:rPr>
        <w:t>го боя, где упомянут и белорус Свекла</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23</w:t>
      </w:r>
      <w:r w:rsidR="007C3FB4" w:rsidRPr="00B86BF9">
        <w:rPr>
          <w:spacing w:val="-10"/>
          <w:sz w:val="20"/>
          <w:szCs w:val="20"/>
        </w:rPr>
        <w:t>]</w:t>
      </w:r>
      <w:r w:rsidR="001A7646" w:rsidRPr="00B86BF9">
        <w:rPr>
          <w:spacing w:val="-10"/>
          <w:sz w:val="20"/>
          <w:szCs w:val="20"/>
          <w:lang w:val="en-US"/>
        </w:rPr>
        <w:t>.</w:t>
      </w:r>
    </w:p>
    <w:p w:rsidR="007C3FB4" w:rsidRPr="00B86BF9" w:rsidRDefault="00045513" w:rsidP="00B85787">
      <w:pPr>
        <w:pStyle w:val="af6"/>
        <w:spacing w:after="0" w:line="220" w:lineRule="exact"/>
        <w:ind w:firstLine="567"/>
        <w:jc w:val="both"/>
        <w:rPr>
          <w:spacing w:val="-10"/>
          <w:sz w:val="20"/>
          <w:szCs w:val="20"/>
        </w:rPr>
      </w:pPr>
      <w:r w:rsidRPr="00B86BF9">
        <w:rPr>
          <w:spacing w:val="-10"/>
          <w:sz w:val="20"/>
          <w:szCs w:val="20"/>
        </w:rPr>
        <w:t>Материалы о сборах средств регулярно встречаются как в цент</w:t>
      </w:r>
      <w:r w:rsidR="00C74A98" w:rsidRPr="00B86BF9">
        <w:rPr>
          <w:spacing w:val="-10"/>
          <w:sz w:val="20"/>
          <w:szCs w:val="20"/>
        </w:rPr>
        <w:softHyphen/>
      </w:r>
      <w:r w:rsidRPr="00B86BF9">
        <w:rPr>
          <w:spacing w:val="-10"/>
          <w:sz w:val="20"/>
          <w:szCs w:val="20"/>
        </w:rPr>
        <w:t>раль</w:t>
      </w:r>
      <w:r w:rsidR="00C74A98" w:rsidRPr="00B86BF9">
        <w:rPr>
          <w:spacing w:val="-10"/>
          <w:sz w:val="20"/>
          <w:szCs w:val="20"/>
        </w:rPr>
        <w:softHyphen/>
      </w:r>
      <w:r w:rsidRPr="00B86BF9">
        <w:rPr>
          <w:spacing w:val="-10"/>
          <w:sz w:val="20"/>
          <w:szCs w:val="20"/>
        </w:rPr>
        <w:t>ной, так и в окопной печати. Чаще всего это простые списки фамилий и имен, напро</w:t>
      </w:r>
      <w:r w:rsidR="00C74A98" w:rsidRPr="00B86BF9">
        <w:rPr>
          <w:spacing w:val="-10"/>
          <w:sz w:val="20"/>
          <w:szCs w:val="20"/>
        </w:rPr>
        <w:softHyphen/>
      </w:r>
      <w:r w:rsidRPr="00B86BF9">
        <w:rPr>
          <w:spacing w:val="-10"/>
          <w:sz w:val="20"/>
          <w:szCs w:val="20"/>
        </w:rPr>
        <w:t>тив которых размещена сумма пожертвования. В этих списках регу</w:t>
      </w:r>
      <w:r w:rsidR="00C74A98" w:rsidRPr="00B86BF9">
        <w:rPr>
          <w:spacing w:val="-10"/>
          <w:sz w:val="20"/>
          <w:szCs w:val="20"/>
        </w:rPr>
        <w:softHyphen/>
      </w:r>
      <w:r w:rsidRPr="00B86BF9">
        <w:rPr>
          <w:spacing w:val="-10"/>
          <w:sz w:val="20"/>
          <w:szCs w:val="20"/>
        </w:rPr>
        <w:t>ляр</w:t>
      </w:r>
      <w:r w:rsidR="00C74A98" w:rsidRPr="00B86BF9">
        <w:rPr>
          <w:spacing w:val="-10"/>
          <w:sz w:val="20"/>
          <w:szCs w:val="20"/>
        </w:rPr>
        <w:softHyphen/>
      </w:r>
      <w:r w:rsidRPr="00B86BF9">
        <w:rPr>
          <w:spacing w:val="-10"/>
          <w:sz w:val="20"/>
          <w:szCs w:val="20"/>
        </w:rPr>
        <w:t>но фигурируют белорусы, однако их национальность никак не отражена, поэто</w:t>
      </w:r>
      <w:r w:rsidR="00C74A98" w:rsidRPr="00B86BF9">
        <w:rPr>
          <w:spacing w:val="-10"/>
          <w:sz w:val="20"/>
          <w:szCs w:val="20"/>
        </w:rPr>
        <w:softHyphen/>
      </w:r>
      <w:r w:rsidRPr="00B86BF9">
        <w:rPr>
          <w:spacing w:val="-10"/>
          <w:sz w:val="20"/>
          <w:szCs w:val="20"/>
        </w:rPr>
        <w:t>му о том, что это белорусы</w:t>
      </w:r>
      <w:r w:rsidR="00C74A98" w:rsidRPr="00B86BF9">
        <w:rPr>
          <w:spacing w:val="-10"/>
          <w:sz w:val="20"/>
          <w:szCs w:val="20"/>
        </w:rPr>
        <w:t>,</w:t>
      </w:r>
      <w:r w:rsidRPr="00B86BF9">
        <w:rPr>
          <w:spacing w:val="-10"/>
          <w:sz w:val="20"/>
          <w:szCs w:val="20"/>
        </w:rPr>
        <w:t xml:space="preserve"> известно только из иных источников (спис</w:t>
      </w:r>
      <w:r w:rsidR="00C74A98" w:rsidRPr="00B86BF9">
        <w:rPr>
          <w:spacing w:val="-10"/>
          <w:sz w:val="20"/>
          <w:szCs w:val="20"/>
        </w:rPr>
        <w:softHyphen/>
      </w:r>
      <w:r w:rsidRPr="00B86BF9">
        <w:rPr>
          <w:spacing w:val="-10"/>
          <w:sz w:val="20"/>
          <w:szCs w:val="20"/>
        </w:rPr>
        <w:t>ки доб</w:t>
      </w:r>
      <w:r w:rsidR="00C74A98" w:rsidRPr="00B86BF9">
        <w:rPr>
          <w:spacing w:val="-10"/>
          <w:sz w:val="20"/>
          <w:szCs w:val="20"/>
        </w:rPr>
        <w:softHyphen/>
      </w:r>
      <w:r w:rsidRPr="00B86BF9">
        <w:rPr>
          <w:spacing w:val="-10"/>
          <w:sz w:val="20"/>
          <w:szCs w:val="20"/>
        </w:rPr>
        <w:t>ровольцев, личные дела, автобиографии и др.).</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 xml:space="preserve">Одной из постоянно проскальзывающих в газетах тем является лагерь в Березе-Картузской. В одном из номеров </w:t>
      </w:r>
      <w:r w:rsidR="007C3FB4" w:rsidRPr="00B86BF9">
        <w:rPr>
          <w:spacing w:val="-10"/>
          <w:sz w:val="20"/>
          <w:szCs w:val="20"/>
        </w:rPr>
        <w:t>«</w:t>
      </w:r>
      <w:r w:rsidRPr="00B86BF9">
        <w:rPr>
          <w:spacing w:val="-10"/>
          <w:sz w:val="20"/>
          <w:szCs w:val="20"/>
        </w:rPr>
        <w:t>Домбров</w:t>
      </w:r>
      <w:r w:rsidR="00C74A98"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целая страница была отдана материалу о добровольце, который некоторое время был заклю</w:t>
      </w:r>
      <w:r w:rsidR="00C74A98" w:rsidRPr="00B86BF9">
        <w:rPr>
          <w:spacing w:val="-10"/>
          <w:sz w:val="20"/>
          <w:szCs w:val="20"/>
        </w:rPr>
        <w:softHyphen/>
      </w:r>
      <w:r w:rsidRPr="00B86BF9">
        <w:rPr>
          <w:spacing w:val="-10"/>
          <w:sz w:val="20"/>
          <w:szCs w:val="20"/>
        </w:rPr>
        <w:t>чен</w:t>
      </w:r>
      <w:r w:rsidR="00C74A98" w:rsidRPr="00B86BF9">
        <w:rPr>
          <w:spacing w:val="-10"/>
          <w:sz w:val="20"/>
          <w:szCs w:val="20"/>
        </w:rPr>
        <w:softHyphen/>
      </w:r>
      <w:r w:rsidRPr="00B86BF9">
        <w:rPr>
          <w:spacing w:val="-10"/>
          <w:sz w:val="20"/>
          <w:szCs w:val="20"/>
        </w:rPr>
        <w:t>ным Березы</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17о</w:t>
      </w:r>
      <w:r w:rsidR="00C74A98" w:rsidRPr="00B86BF9">
        <w:rPr>
          <w:spacing w:val="-10"/>
          <w:sz w:val="20"/>
          <w:szCs w:val="20"/>
        </w:rPr>
        <w:t>б.</w:t>
      </w:r>
      <w:r w:rsidRPr="00B86BF9">
        <w:rPr>
          <w:spacing w:val="-10"/>
          <w:sz w:val="20"/>
          <w:szCs w:val="20"/>
        </w:rPr>
        <w:t>]</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lang w:val="en-US"/>
        </w:rPr>
      </w:pPr>
      <w:r w:rsidRPr="00B86BF9">
        <w:rPr>
          <w:spacing w:val="-10"/>
          <w:sz w:val="20"/>
          <w:szCs w:val="20"/>
        </w:rPr>
        <w:t>Открытые письма и передача приветствий добровольцам также не обхо</w:t>
      </w:r>
      <w:r w:rsidR="00C74A98" w:rsidRPr="00B86BF9">
        <w:rPr>
          <w:spacing w:val="-10"/>
          <w:sz w:val="20"/>
          <w:szCs w:val="20"/>
        </w:rPr>
        <w:softHyphen/>
      </w:r>
      <w:r w:rsidRPr="00B86BF9">
        <w:rPr>
          <w:spacing w:val="-10"/>
          <w:sz w:val="20"/>
          <w:szCs w:val="20"/>
        </w:rPr>
        <w:t xml:space="preserve">дились без упоминаний белорусов или выходцев из Беларуси. В </w:t>
      </w:r>
      <w:r w:rsidR="00F22668" w:rsidRPr="00B86BF9">
        <w:rPr>
          <w:spacing w:val="-10"/>
          <w:sz w:val="20"/>
          <w:szCs w:val="20"/>
        </w:rPr>
        <w:t>№ </w:t>
      </w:r>
      <w:r w:rsidRPr="00B86BF9">
        <w:rPr>
          <w:spacing w:val="-10"/>
          <w:sz w:val="20"/>
          <w:szCs w:val="20"/>
        </w:rPr>
        <w:t>39</w:t>
      </w:r>
      <w:r w:rsidR="007C3FB4" w:rsidRPr="00B86BF9">
        <w:rPr>
          <w:spacing w:val="-10"/>
          <w:sz w:val="20"/>
          <w:szCs w:val="20"/>
        </w:rPr>
        <w:t xml:space="preserve"> «</w:t>
      </w:r>
      <w:r w:rsidRPr="00B86BF9">
        <w:rPr>
          <w:spacing w:val="-10"/>
          <w:sz w:val="20"/>
          <w:szCs w:val="20"/>
        </w:rPr>
        <w:t>Домб</w:t>
      </w:r>
      <w:r w:rsidR="00C74A98" w:rsidRPr="00B86BF9">
        <w:rPr>
          <w:spacing w:val="-10"/>
          <w:sz w:val="20"/>
          <w:szCs w:val="20"/>
        </w:rPr>
        <w:softHyphen/>
      </w:r>
      <w:r w:rsidRPr="00B86BF9">
        <w:rPr>
          <w:spacing w:val="-10"/>
          <w:sz w:val="20"/>
          <w:szCs w:val="20"/>
        </w:rPr>
        <w:t>ров</w:t>
      </w:r>
      <w:r w:rsidR="00C74A98"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была размещена заметка </w:t>
      </w:r>
      <w:r w:rsidR="007C3FB4" w:rsidRPr="00B86BF9">
        <w:rPr>
          <w:spacing w:val="-10"/>
          <w:sz w:val="20"/>
          <w:szCs w:val="20"/>
        </w:rPr>
        <w:t>«</w:t>
      </w:r>
      <w:r w:rsidRPr="00B86BF9">
        <w:rPr>
          <w:spacing w:val="-10"/>
          <w:sz w:val="20"/>
          <w:szCs w:val="20"/>
        </w:rPr>
        <w:t>Bialystok-Puentealcina</w:t>
      </w:r>
      <w:r w:rsidR="007C3FB4" w:rsidRPr="00B86BF9">
        <w:rPr>
          <w:spacing w:val="-10"/>
          <w:sz w:val="20"/>
          <w:szCs w:val="20"/>
        </w:rPr>
        <w:t>»</w:t>
      </w:r>
      <w:r w:rsidRPr="00B86BF9">
        <w:rPr>
          <w:spacing w:val="-10"/>
          <w:sz w:val="20"/>
          <w:szCs w:val="20"/>
        </w:rPr>
        <w:t>, в которой автор говорил, что рабочие из Пуэнте Альсина попросили его передать при</w:t>
      </w:r>
      <w:r w:rsidR="00C74A98" w:rsidRPr="00B86BF9">
        <w:rPr>
          <w:spacing w:val="-10"/>
          <w:sz w:val="20"/>
          <w:szCs w:val="20"/>
        </w:rPr>
        <w:softHyphen/>
      </w:r>
      <w:r w:rsidRPr="00B86BF9">
        <w:rPr>
          <w:spacing w:val="-10"/>
          <w:sz w:val="20"/>
          <w:szCs w:val="20"/>
        </w:rPr>
        <w:lastRenderedPageBreak/>
        <w:t>вет тем белостокцам, которые воюют в бригаде им. Домбровского</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 xml:space="preserve">27]. В </w:t>
      </w:r>
      <w:r w:rsidR="00F22668" w:rsidRPr="00B86BF9">
        <w:rPr>
          <w:spacing w:val="-10"/>
          <w:sz w:val="20"/>
          <w:szCs w:val="20"/>
        </w:rPr>
        <w:t>№ </w:t>
      </w:r>
      <w:r w:rsidRPr="00B86BF9">
        <w:rPr>
          <w:spacing w:val="-10"/>
          <w:sz w:val="20"/>
          <w:szCs w:val="20"/>
        </w:rPr>
        <w:t xml:space="preserve">52 </w:t>
      </w:r>
      <w:r w:rsidR="007C3FB4" w:rsidRPr="00B86BF9">
        <w:rPr>
          <w:spacing w:val="-10"/>
          <w:sz w:val="20"/>
          <w:szCs w:val="20"/>
        </w:rPr>
        <w:t>«</w:t>
      </w:r>
      <w:r w:rsidRPr="00B86BF9">
        <w:rPr>
          <w:spacing w:val="-10"/>
          <w:sz w:val="20"/>
          <w:szCs w:val="20"/>
        </w:rPr>
        <w:t>Домбров</w:t>
      </w:r>
      <w:r w:rsidR="00C74A98" w:rsidRPr="00B86BF9">
        <w:rPr>
          <w:spacing w:val="-10"/>
          <w:sz w:val="20"/>
          <w:szCs w:val="20"/>
        </w:rPr>
        <w:t>шч</w:t>
      </w:r>
      <w:r w:rsidRPr="00B86BF9">
        <w:rPr>
          <w:spacing w:val="-10"/>
          <w:sz w:val="20"/>
          <w:szCs w:val="20"/>
        </w:rPr>
        <w:t>ака</w:t>
      </w:r>
      <w:r w:rsidR="007C3FB4" w:rsidRPr="00B86BF9">
        <w:rPr>
          <w:spacing w:val="-10"/>
          <w:sz w:val="20"/>
          <w:szCs w:val="20"/>
        </w:rPr>
        <w:t>»</w:t>
      </w:r>
      <w:r w:rsidRPr="00B86BF9">
        <w:rPr>
          <w:spacing w:val="-10"/>
          <w:sz w:val="20"/>
          <w:szCs w:val="20"/>
        </w:rPr>
        <w:t xml:space="preserve"> было опубликовано письмо 82 белорусских крестьян Индо</w:t>
      </w:r>
      <w:r w:rsidR="00C74A98" w:rsidRPr="00B86BF9">
        <w:rPr>
          <w:spacing w:val="-10"/>
          <w:sz w:val="20"/>
          <w:szCs w:val="20"/>
        </w:rPr>
        <w:softHyphen/>
      </w:r>
      <w:r w:rsidRPr="00B86BF9">
        <w:rPr>
          <w:spacing w:val="-10"/>
          <w:sz w:val="20"/>
          <w:szCs w:val="20"/>
        </w:rPr>
        <w:t>рского района (вероятно из д. Индуры Гродненской области) к домб</w:t>
      </w:r>
      <w:r w:rsidR="00C74A98" w:rsidRPr="00B86BF9">
        <w:rPr>
          <w:spacing w:val="-10"/>
          <w:sz w:val="20"/>
          <w:szCs w:val="20"/>
        </w:rPr>
        <w:softHyphen/>
      </w:r>
      <w:r w:rsidRPr="00B86BF9">
        <w:rPr>
          <w:spacing w:val="-10"/>
          <w:sz w:val="20"/>
          <w:szCs w:val="20"/>
        </w:rPr>
        <w:t>ров</w:t>
      </w:r>
      <w:r w:rsidR="007F5621" w:rsidRPr="00B86BF9">
        <w:rPr>
          <w:spacing w:val="-10"/>
          <w:sz w:val="20"/>
          <w:szCs w:val="20"/>
        </w:rPr>
        <w:softHyphen/>
      </w:r>
      <w:r w:rsidR="00C74A98" w:rsidRPr="00B86BF9">
        <w:rPr>
          <w:spacing w:val="-10"/>
          <w:sz w:val="20"/>
          <w:szCs w:val="20"/>
        </w:rPr>
        <w:t>шч</w:t>
      </w:r>
      <w:r w:rsidRPr="00B86BF9">
        <w:rPr>
          <w:spacing w:val="-10"/>
          <w:sz w:val="20"/>
          <w:szCs w:val="20"/>
        </w:rPr>
        <w:t>а</w:t>
      </w:r>
      <w:r w:rsidR="007F5621" w:rsidRPr="00B86BF9">
        <w:rPr>
          <w:spacing w:val="-10"/>
          <w:sz w:val="20"/>
          <w:szCs w:val="20"/>
        </w:rPr>
        <w:softHyphen/>
      </w:r>
      <w:r w:rsidRPr="00B86BF9">
        <w:rPr>
          <w:spacing w:val="-10"/>
          <w:sz w:val="20"/>
          <w:szCs w:val="20"/>
        </w:rPr>
        <w:t>кам. Что интересно, письмо это было опубликовано на белорусском язы</w:t>
      </w:r>
      <w:r w:rsidR="007F5621" w:rsidRPr="00B86BF9">
        <w:rPr>
          <w:spacing w:val="-10"/>
          <w:sz w:val="20"/>
          <w:szCs w:val="20"/>
        </w:rPr>
        <w:softHyphen/>
      </w:r>
      <w:r w:rsidRPr="00B86BF9">
        <w:rPr>
          <w:spacing w:val="-10"/>
          <w:sz w:val="20"/>
          <w:szCs w:val="20"/>
        </w:rPr>
        <w:t>ке латинским алфавитом, а ниже был размещен перевод на польский язык. В текс</w:t>
      </w:r>
      <w:r w:rsidR="007F5621" w:rsidRPr="00B86BF9">
        <w:rPr>
          <w:spacing w:val="-10"/>
          <w:sz w:val="20"/>
          <w:szCs w:val="20"/>
        </w:rPr>
        <w:softHyphen/>
      </w:r>
      <w:r w:rsidRPr="00B86BF9">
        <w:rPr>
          <w:spacing w:val="-10"/>
          <w:sz w:val="20"/>
          <w:szCs w:val="20"/>
        </w:rPr>
        <w:t xml:space="preserve">те писалось: </w:t>
      </w:r>
      <w:r w:rsidR="007C3FB4" w:rsidRPr="00B86BF9">
        <w:rPr>
          <w:spacing w:val="-10"/>
          <w:sz w:val="20"/>
          <w:szCs w:val="20"/>
        </w:rPr>
        <w:t>«</w:t>
      </w:r>
      <w:r w:rsidRPr="00B86BF9">
        <w:rPr>
          <w:spacing w:val="-10"/>
          <w:sz w:val="20"/>
          <w:szCs w:val="20"/>
        </w:rPr>
        <w:t>мы з велькаю гордасцю отчуваем што нашые браты полякі, бела</w:t>
      </w:r>
      <w:r w:rsidR="007F5621" w:rsidRPr="00B86BF9">
        <w:rPr>
          <w:spacing w:val="-10"/>
          <w:sz w:val="20"/>
          <w:szCs w:val="20"/>
        </w:rPr>
        <w:softHyphen/>
      </w:r>
      <w:r w:rsidRPr="00B86BF9">
        <w:rPr>
          <w:spacing w:val="-10"/>
          <w:sz w:val="20"/>
          <w:szCs w:val="20"/>
        </w:rPr>
        <w:t>русы і украінцы яўляютца лепшымі барцамі за нашую і вашую вольносць на далеком ішпанскім фронце</w:t>
      </w:r>
      <w:r w:rsidR="007C3FB4" w:rsidRPr="00B86BF9">
        <w:rPr>
          <w:spacing w:val="-10"/>
          <w:sz w:val="20"/>
          <w:szCs w:val="20"/>
        </w:rPr>
        <w:t>»</w:t>
      </w:r>
      <w:r w:rsidR="001A7646" w:rsidRPr="00B86BF9">
        <w:rPr>
          <w:spacing w:val="-10"/>
          <w:sz w:val="20"/>
          <w:szCs w:val="20"/>
          <w:lang w:val="en-US"/>
        </w:rPr>
        <w:t> </w:t>
      </w:r>
      <w:r w:rsidRPr="00B86BF9">
        <w:rPr>
          <w:spacing w:val="-10"/>
          <w:sz w:val="20"/>
          <w:szCs w:val="20"/>
        </w:rPr>
        <w:t>[8,</w:t>
      </w:r>
      <w:r w:rsidR="00F22668" w:rsidRPr="00B86BF9">
        <w:rPr>
          <w:spacing w:val="-10"/>
          <w:sz w:val="20"/>
          <w:szCs w:val="20"/>
          <w:lang w:val="en-US"/>
        </w:rPr>
        <w:t> </w:t>
      </w:r>
      <w:r w:rsidRPr="00B86BF9">
        <w:rPr>
          <w:spacing w:val="-10"/>
          <w:sz w:val="20"/>
          <w:szCs w:val="20"/>
        </w:rPr>
        <w:t>л.</w:t>
      </w:r>
      <w:r w:rsidR="00F22668" w:rsidRPr="00B86BF9">
        <w:rPr>
          <w:spacing w:val="-10"/>
          <w:sz w:val="20"/>
          <w:szCs w:val="20"/>
          <w:lang w:val="en-US"/>
        </w:rPr>
        <w:t> </w:t>
      </w:r>
      <w:r w:rsidRPr="00B86BF9">
        <w:rPr>
          <w:spacing w:val="-10"/>
          <w:sz w:val="20"/>
          <w:szCs w:val="20"/>
        </w:rPr>
        <w:t>86]</w:t>
      </w:r>
      <w:r w:rsidR="001A7646" w:rsidRPr="00B86BF9">
        <w:rPr>
          <w:spacing w:val="-10"/>
          <w:sz w:val="20"/>
          <w:szCs w:val="20"/>
          <w:lang w:val="en-US"/>
        </w:rPr>
        <w:t>.</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Одним из чаще всего встречающихся типов упоминаний белорусов в печа</w:t>
      </w:r>
      <w:r w:rsidR="007F5621" w:rsidRPr="00B86BF9">
        <w:rPr>
          <w:spacing w:val="-10"/>
          <w:sz w:val="20"/>
          <w:szCs w:val="20"/>
        </w:rPr>
        <w:softHyphen/>
      </w:r>
      <w:r w:rsidRPr="00B86BF9">
        <w:rPr>
          <w:spacing w:val="-10"/>
          <w:sz w:val="20"/>
          <w:szCs w:val="20"/>
        </w:rPr>
        <w:t>ти домбров</w:t>
      </w:r>
      <w:r w:rsidR="00C74A98" w:rsidRPr="00B86BF9">
        <w:rPr>
          <w:spacing w:val="-10"/>
          <w:sz w:val="20"/>
          <w:szCs w:val="20"/>
        </w:rPr>
        <w:t>шч</w:t>
      </w:r>
      <w:r w:rsidRPr="00B86BF9">
        <w:rPr>
          <w:spacing w:val="-10"/>
          <w:sz w:val="20"/>
          <w:szCs w:val="20"/>
        </w:rPr>
        <w:t>аков является перечислени</w:t>
      </w:r>
      <w:r w:rsidR="007F5621" w:rsidRPr="00B86BF9">
        <w:rPr>
          <w:spacing w:val="-10"/>
          <w:sz w:val="20"/>
          <w:szCs w:val="20"/>
        </w:rPr>
        <w:t>е</w:t>
      </w:r>
      <w:r w:rsidRPr="00B86BF9">
        <w:rPr>
          <w:spacing w:val="-10"/>
          <w:sz w:val="20"/>
          <w:szCs w:val="20"/>
        </w:rPr>
        <w:t xml:space="preserve"> национальностей. Это исполь</w:t>
      </w:r>
      <w:r w:rsidR="007F5621" w:rsidRPr="00B86BF9">
        <w:rPr>
          <w:spacing w:val="-10"/>
          <w:sz w:val="20"/>
          <w:szCs w:val="20"/>
        </w:rPr>
        <w:softHyphen/>
      </w:r>
      <w:r w:rsidRPr="00B86BF9">
        <w:rPr>
          <w:spacing w:val="-10"/>
          <w:sz w:val="20"/>
          <w:szCs w:val="20"/>
        </w:rPr>
        <w:t>зу</w:t>
      </w:r>
      <w:r w:rsidR="007F5621" w:rsidRPr="00B86BF9">
        <w:rPr>
          <w:spacing w:val="-10"/>
          <w:sz w:val="20"/>
          <w:szCs w:val="20"/>
        </w:rPr>
        <w:softHyphen/>
      </w:r>
      <w:r w:rsidRPr="00B86BF9">
        <w:rPr>
          <w:spacing w:val="-10"/>
          <w:sz w:val="20"/>
          <w:szCs w:val="20"/>
        </w:rPr>
        <w:t>ется чаще всего как риторический прием, который указывает на много</w:t>
      </w:r>
      <w:r w:rsidR="007F5621" w:rsidRPr="00B86BF9">
        <w:rPr>
          <w:spacing w:val="-10"/>
          <w:sz w:val="20"/>
          <w:szCs w:val="20"/>
        </w:rPr>
        <w:softHyphen/>
      </w:r>
      <w:r w:rsidRPr="00B86BF9">
        <w:rPr>
          <w:spacing w:val="-10"/>
          <w:sz w:val="20"/>
          <w:szCs w:val="20"/>
        </w:rPr>
        <w:t>на</w:t>
      </w:r>
      <w:r w:rsidR="007F5621" w:rsidRPr="00B86BF9">
        <w:rPr>
          <w:spacing w:val="-10"/>
          <w:sz w:val="20"/>
          <w:szCs w:val="20"/>
        </w:rPr>
        <w:softHyphen/>
      </w:r>
      <w:r w:rsidRPr="00B86BF9">
        <w:rPr>
          <w:spacing w:val="-10"/>
          <w:sz w:val="20"/>
          <w:szCs w:val="20"/>
        </w:rPr>
        <w:t>цио</w:t>
      </w:r>
      <w:r w:rsidR="007F5621" w:rsidRPr="00B86BF9">
        <w:rPr>
          <w:spacing w:val="-10"/>
          <w:sz w:val="20"/>
          <w:szCs w:val="20"/>
        </w:rPr>
        <w:softHyphen/>
      </w:r>
      <w:r w:rsidRPr="00B86BF9">
        <w:rPr>
          <w:spacing w:val="-10"/>
          <w:sz w:val="20"/>
          <w:szCs w:val="20"/>
        </w:rPr>
        <w:t>нальность роты или батальона, служит делу единения добровольцев раз</w:t>
      </w:r>
      <w:r w:rsidR="007F5621" w:rsidRPr="00B86BF9">
        <w:rPr>
          <w:spacing w:val="-10"/>
          <w:sz w:val="20"/>
          <w:szCs w:val="20"/>
        </w:rPr>
        <w:softHyphen/>
      </w:r>
      <w:r w:rsidRPr="00B86BF9">
        <w:rPr>
          <w:spacing w:val="-10"/>
          <w:sz w:val="20"/>
          <w:szCs w:val="20"/>
        </w:rPr>
        <w:t>лич</w:t>
      </w:r>
      <w:r w:rsidR="007F5621" w:rsidRPr="00B86BF9">
        <w:rPr>
          <w:spacing w:val="-10"/>
          <w:sz w:val="20"/>
          <w:szCs w:val="20"/>
        </w:rPr>
        <w:softHyphen/>
      </w:r>
      <w:r w:rsidRPr="00B86BF9">
        <w:rPr>
          <w:spacing w:val="-10"/>
          <w:sz w:val="20"/>
          <w:szCs w:val="20"/>
        </w:rPr>
        <w:t>ных национальностей. В окопной прессе такие приемы обычно не исполь</w:t>
      </w:r>
      <w:r w:rsidR="007F5621" w:rsidRPr="00B86BF9">
        <w:rPr>
          <w:spacing w:val="-10"/>
          <w:sz w:val="20"/>
          <w:szCs w:val="20"/>
        </w:rPr>
        <w:softHyphen/>
      </w:r>
      <w:r w:rsidRPr="00B86BF9">
        <w:rPr>
          <w:spacing w:val="-10"/>
          <w:sz w:val="20"/>
          <w:szCs w:val="20"/>
        </w:rPr>
        <w:t>зо</w:t>
      </w:r>
      <w:r w:rsidR="007F5621" w:rsidRPr="00B86BF9">
        <w:rPr>
          <w:spacing w:val="-10"/>
          <w:sz w:val="20"/>
          <w:szCs w:val="20"/>
        </w:rPr>
        <w:softHyphen/>
      </w:r>
      <w:r w:rsidRPr="00B86BF9">
        <w:rPr>
          <w:spacing w:val="-10"/>
          <w:sz w:val="20"/>
          <w:szCs w:val="20"/>
        </w:rPr>
        <w:t>вались.</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Представления добровольцев к наградам и званиям также содержат све</w:t>
      </w:r>
      <w:r w:rsidR="007F5621" w:rsidRPr="00B86BF9">
        <w:rPr>
          <w:spacing w:val="-10"/>
          <w:sz w:val="20"/>
          <w:szCs w:val="20"/>
        </w:rPr>
        <w:softHyphen/>
      </w:r>
      <w:r w:rsidRPr="00B86BF9">
        <w:rPr>
          <w:spacing w:val="-10"/>
          <w:sz w:val="20"/>
          <w:szCs w:val="20"/>
        </w:rPr>
        <w:t xml:space="preserve">дения о белорусах. В </w:t>
      </w:r>
      <w:r w:rsidR="00F22668" w:rsidRPr="00B86BF9">
        <w:rPr>
          <w:spacing w:val="-10"/>
          <w:sz w:val="20"/>
          <w:szCs w:val="20"/>
        </w:rPr>
        <w:t>№ </w:t>
      </w:r>
      <w:r w:rsidRPr="00B86BF9">
        <w:rPr>
          <w:spacing w:val="-10"/>
          <w:sz w:val="20"/>
          <w:szCs w:val="20"/>
        </w:rPr>
        <w:t xml:space="preserve">14 </w:t>
      </w:r>
      <w:r w:rsidR="007C3FB4" w:rsidRPr="00B86BF9">
        <w:rPr>
          <w:spacing w:val="-10"/>
          <w:sz w:val="20"/>
          <w:szCs w:val="20"/>
        </w:rPr>
        <w:t>«</w:t>
      </w:r>
      <w:r w:rsidRPr="00B86BF9">
        <w:rPr>
          <w:spacing w:val="-10"/>
          <w:sz w:val="20"/>
          <w:szCs w:val="20"/>
        </w:rPr>
        <w:t>Охотника вольности</w:t>
      </w:r>
      <w:r w:rsidR="007C3FB4" w:rsidRPr="00B86BF9">
        <w:rPr>
          <w:spacing w:val="-10"/>
          <w:sz w:val="20"/>
          <w:szCs w:val="20"/>
        </w:rPr>
        <w:t>»</w:t>
      </w:r>
      <w:r w:rsidRPr="00B86BF9">
        <w:rPr>
          <w:spacing w:val="-10"/>
          <w:sz w:val="20"/>
          <w:szCs w:val="20"/>
        </w:rPr>
        <w:t xml:space="preserve"> размещено пред</w:t>
      </w:r>
      <w:r w:rsidR="007F5621" w:rsidRPr="00B86BF9">
        <w:rPr>
          <w:spacing w:val="-10"/>
          <w:sz w:val="20"/>
          <w:szCs w:val="20"/>
        </w:rPr>
        <w:softHyphen/>
      </w:r>
      <w:r w:rsidRPr="00B86BF9">
        <w:rPr>
          <w:spacing w:val="-10"/>
          <w:sz w:val="20"/>
          <w:szCs w:val="20"/>
        </w:rPr>
        <w:t>став</w:t>
      </w:r>
      <w:r w:rsidR="007F5621" w:rsidRPr="00B86BF9">
        <w:rPr>
          <w:spacing w:val="-10"/>
          <w:sz w:val="20"/>
          <w:szCs w:val="20"/>
        </w:rPr>
        <w:softHyphen/>
      </w:r>
      <w:r w:rsidRPr="00B86BF9">
        <w:rPr>
          <w:spacing w:val="-10"/>
          <w:sz w:val="20"/>
          <w:szCs w:val="20"/>
        </w:rPr>
        <w:t>ле</w:t>
      </w:r>
      <w:r w:rsidR="007F5621" w:rsidRPr="00B86BF9">
        <w:rPr>
          <w:spacing w:val="-10"/>
          <w:sz w:val="20"/>
          <w:szCs w:val="20"/>
        </w:rPr>
        <w:softHyphen/>
      </w:r>
      <w:r w:rsidRPr="00B86BF9">
        <w:rPr>
          <w:spacing w:val="-10"/>
          <w:sz w:val="20"/>
          <w:szCs w:val="20"/>
        </w:rPr>
        <w:t>ние к званию сержанта, где упомянуты Федор Воронища, Константин Кап</w:t>
      </w:r>
      <w:r w:rsidR="007F5621" w:rsidRPr="00B86BF9">
        <w:rPr>
          <w:spacing w:val="-10"/>
          <w:sz w:val="20"/>
          <w:szCs w:val="20"/>
        </w:rPr>
        <w:softHyphen/>
      </w:r>
      <w:r w:rsidRPr="00B86BF9">
        <w:rPr>
          <w:spacing w:val="-10"/>
          <w:sz w:val="20"/>
          <w:szCs w:val="20"/>
        </w:rPr>
        <w:t>тур, Максим Кулик и другие белорусы.</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БССР также не раз упоминалась в периодической печати добро</w:t>
      </w:r>
      <w:r w:rsidR="007F5621" w:rsidRPr="00B86BF9">
        <w:rPr>
          <w:spacing w:val="-10"/>
          <w:sz w:val="20"/>
          <w:szCs w:val="20"/>
        </w:rPr>
        <w:softHyphen/>
      </w:r>
      <w:r w:rsidRPr="00B86BF9">
        <w:rPr>
          <w:spacing w:val="-10"/>
          <w:sz w:val="20"/>
          <w:szCs w:val="20"/>
        </w:rPr>
        <w:t>воль</w:t>
      </w:r>
      <w:r w:rsidR="007F5621" w:rsidRPr="00B86BF9">
        <w:rPr>
          <w:spacing w:val="-10"/>
          <w:sz w:val="20"/>
          <w:szCs w:val="20"/>
        </w:rPr>
        <w:softHyphen/>
      </w:r>
      <w:r w:rsidRPr="00B86BF9">
        <w:rPr>
          <w:spacing w:val="-10"/>
          <w:sz w:val="20"/>
          <w:szCs w:val="20"/>
        </w:rPr>
        <w:t>цев. В материале о жизни в СССР поляков упоминается Дзержинский поль</w:t>
      </w:r>
      <w:r w:rsidR="007F5621" w:rsidRPr="00B86BF9">
        <w:rPr>
          <w:spacing w:val="-10"/>
          <w:sz w:val="20"/>
          <w:szCs w:val="20"/>
        </w:rPr>
        <w:softHyphen/>
      </w:r>
      <w:r w:rsidRPr="00B86BF9">
        <w:rPr>
          <w:spacing w:val="-10"/>
          <w:sz w:val="20"/>
          <w:szCs w:val="20"/>
        </w:rPr>
        <w:t>ский национальный район, который был организован в 1932</w:t>
      </w:r>
      <w:r w:rsidR="007F5621" w:rsidRPr="00B86BF9">
        <w:rPr>
          <w:spacing w:val="-10"/>
          <w:sz w:val="20"/>
          <w:szCs w:val="20"/>
        </w:rPr>
        <w:t> </w:t>
      </w:r>
      <w:r w:rsidRPr="00B86BF9">
        <w:rPr>
          <w:spacing w:val="-10"/>
          <w:sz w:val="20"/>
          <w:szCs w:val="20"/>
        </w:rPr>
        <w:t>г</w:t>
      </w:r>
      <w:r w:rsidR="007F5621" w:rsidRPr="00B86BF9">
        <w:rPr>
          <w:spacing w:val="-10"/>
          <w:sz w:val="20"/>
          <w:szCs w:val="20"/>
        </w:rPr>
        <w:t xml:space="preserve">. </w:t>
      </w:r>
      <w:r w:rsidRPr="00B86BF9">
        <w:rPr>
          <w:spacing w:val="-10"/>
          <w:sz w:val="20"/>
          <w:szCs w:val="20"/>
        </w:rPr>
        <w:t>в БССР, а на одной из страниц размещена фотография парада на ул. Советской в Минске, под</w:t>
      </w:r>
      <w:r w:rsidR="007F5621" w:rsidRPr="00B86BF9">
        <w:rPr>
          <w:spacing w:val="-10"/>
          <w:sz w:val="20"/>
          <w:szCs w:val="20"/>
        </w:rPr>
        <w:softHyphen/>
      </w:r>
      <w:r w:rsidRPr="00B86BF9">
        <w:rPr>
          <w:spacing w:val="-10"/>
          <w:sz w:val="20"/>
          <w:szCs w:val="20"/>
        </w:rPr>
        <w:t>писанная, правда, фразой президента Испании Х. Негрина о том, что у рес</w:t>
      </w:r>
      <w:r w:rsidR="007F5621" w:rsidRPr="00B86BF9">
        <w:rPr>
          <w:spacing w:val="-10"/>
          <w:sz w:val="20"/>
          <w:szCs w:val="20"/>
        </w:rPr>
        <w:softHyphen/>
      </w:r>
      <w:r w:rsidRPr="00B86BF9">
        <w:rPr>
          <w:spacing w:val="-10"/>
          <w:sz w:val="20"/>
          <w:szCs w:val="20"/>
        </w:rPr>
        <w:t>публики будет больше оружия.</w:t>
      </w:r>
    </w:p>
    <w:p w:rsidR="00045513" w:rsidRPr="00B86BF9" w:rsidRDefault="00045513" w:rsidP="00B85787">
      <w:pPr>
        <w:pStyle w:val="af6"/>
        <w:spacing w:after="0" w:line="220" w:lineRule="exact"/>
        <w:ind w:firstLine="567"/>
        <w:jc w:val="both"/>
        <w:rPr>
          <w:spacing w:val="-10"/>
          <w:sz w:val="20"/>
          <w:szCs w:val="20"/>
        </w:rPr>
      </w:pPr>
      <w:r w:rsidRPr="00B86BF9">
        <w:rPr>
          <w:spacing w:val="-10"/>
          <w:sz w:val="20"/>
          <w:szCs w:val="20"/>
        </w:rPr>
        <w:t>Подводя итог, можно сказать, что материалы периодической печати поль</w:t>
      </w:r>
      <w:r w:rsidR="007F5621" w:rsidRPr="00B86BF9">
        <w:rPr>
          <w:spacing w:val="-10"/>
          <w:sz w:val="20"/>
          <w:szCs w:val="20"/>
        </w:rPr>
        <w:softHyphen/>
      </w:r>
      <w:r w:rsidRPr="00B86BF9">
        <w:rPr>
          <w:spacing w:val="-10"/>
          <w:sz w:val="20"/>
          <w:szCs w:val="20"/>
        </w:rPr>
        <w:t>ских добровольцев интербригад могут быть хорошим дополнительным источ</w:t>
      </w:r>
      <w:r w:rsidR="007F5621" w:rsidRPr="00B86BF9">
        <w:rPr>
          <w:spacing w:val="-10"/>
          <w:sz w:val="20"/>
          <w:szCs w:val="20"/>
        </w:rPr>
        <w:softHyphen/>
      </w:r>
      <w:r w:rsidRPr="00B86BF9">
        <w:rPr>
          <w:spacing w:val="-10"/>
          <w:sz w:val="20"/>
          <w:szCs w:val="20"/>
        </w:rPr>
        <w:t>ником о белорусских добровольцах в интербригадах. Этот источник позво</w:t>
      </w:r>
      <w:r w:rsidR="007F5621" w:rsidRPr="00B86BF9">
        <w:rPr>
          <w:spacing w:val="-10"/>
          <w:sz w:val="20"/>
          <w:szCs w:val="20"/>
        </w:rPr>
        <w:softHyphen/>
      </w:r>
      <w:r w:rsidRPr="00B86BF9">
        <w:rPr>
          <w:spacing w:val="-10"/>
          <w:sz w:val="20"/>
          <w:szCs w:val="20"/>
        </w:rPr>
        <w:t>ляет раскрыть многие стороны жизни домбров</w:t>
      </w:r>
      <w:r w:rsidR="00C74A98" w:rsidRPr="00B86BF9">
        <w:rPr>
          <w:spacing w:val="-10"/>
          <w:sz w:val="20"/>
          <w:szCs w:val="20"/>
        </w:rPr>
        <w:t>шч</w:t>
      </w:r>
      <w:r w:rsidRPr="00B86BF9">
        <w:rPr>
          <w:spacing w:val="-10"/>
          <w:sz w:val="20"/>
          <w:szCs w:val="20"/>
        </w:rPr>
        <w:t>аков, в</w:t>
      </w:r>
      <w:r w:rsidR="008C1F0A" w:rsidRPr="00B86BF9">
        <w:rPr>
          <w:spacing w:val="-10"/>
          <w:sz w:val="20"/>
          <w:szCs w:val="20"/>
          <w:lang w:val="be-BY"/>
        </w:rPr>
        <w:t> </w:t>
      </w:r>
      <w:r w:rsidRPr="00B86BF9">
        <w:rPr>
          <w:spacing w:val="-10"/>
          <w:sz w:val="20"/>
          <w:szCs w:val="20"/>
        </w:rPr>
        <w:t>т</w:t>
      </w:r>
      <w:r w:rsidR="007F5621" w:rsidRPr="00B86BF9">
        <w:rPr>
          <w:spacing w:val="-10"/>
          <w:sz w:val="20"/>
          <w:szCs w:val="20"/>
        </w:rPr>
        <w:t xml:space="preserve">ом </w:t>
      </w:r>
      <w:r w:rsidRPr="00B86BF9">
        <w:rPr>
          <w:spacing w:val="-10"/>
          <w:sz w:val="20"/>
          <w:szCs w:val="20"/>
        </w:rPr>
        <w:t>ч</w:t>
      </w:r>
      <w:r w:rsidR="007F5621" w:rsidRPr="00B86BF9">
        <w:rPr>
          <w:spacing w:val="-10"/>
          <w:sz w:val="20"/>
          <w:szCs w:val="20"/>
        </w:rPr>
        <w:t>исле</w:t>
      </w:r>
      <w:r w:rsidRPr="00B86BF9">
        <w:rPr>
          <w:spacing w:val="-10"/>
          <w:sz w:val="20"/>
          <w:szCs w:val="20"/>
        </w:rPr>
        <w:t xml:space="preserve"> и их повсе</w:t>
      </w:r>
      <w:r w:rsidR="007F5621" w:rsidRPr="00B86BF9">
        <w:rPr>
          <w:spacing w:val="-10"/>
          <w:sz w:val="20"/>
          <w:szCs w:val="20"/>
        </w:rPr>
        <w:softHyphen/>
      </w:r>
      <w:r w:rsidRPr="00B86BF9">
        <w:rPr>
          <w:spacing w:val="-10"/>
          <w:sz w:val="20"/>
          <w:szCs w:val="20"/>
        </w:rPr>
        <w:t>днев</w:t>
      </w:r>
      <w:r w:rsidR="007F5621" w:rsidRPr="00B86BF9">
        <w:rPr>
          <w:spacing w:val="-10"/>
          <w:sz w:val="20"/>
          <w:szCs w:val="20"/>
        </w:rPr>
        <w:softHyphen/>
      </w:r>
      <w:r w:rsidRPr="00B86BF9">
        <w:rPr>
          <w:spacing w:val="-10"/>
          <w:sz w:val="20"/>
          <w:szCs w:val="20"/>
        </w:rPr>
        <w:t>ность, открывает отдельные эпизоды биографий добровольцев, дает воз</w:t>
      </w:r>
      <w:r w:rsidR="007F5621" w:rsidRPr="00B86BF9">
        <w:rPr>
          <w:spacing w:val="-10"/>
          <w:sz w:val="20"/>
          <w:szCs w:val="20"/>
        </w:rPr>
        <w:softHyphen/>
      </w:r>
      <w:r w:rsidRPr="00B86BF9">
        <w:rPr>
          <w:spacing w:val="-10"/>
          <w:sz w:val="20"/>
          <w:szCs w:val="20"/>
        </w:rPr>
        <w:t>мож</w:t>
      </w:r>
      <w:r w:rsidR="007F5621" w:rsidRPr="00B86BF9">
        <w:rPr>
          <w:spacing w:val="-10"/>
          <w:sz w:val="20"/>
          <w:szCs w:val="20"/>
        </w:rPr>
        <w:softHyphen/>
      </w:r>
      <w:r w:rsidRPr="00B86BF9">
        <w:rPr>
          <w:spacing w:val="-10"/>
          <w:sz w:val="20"/>
          <w:szCs w:val="20"/>
        </w:rPr>
        <w:t>ность проанализировать место и роль белорусских добровольцев среди поль</w:t>
      </w:r>
      <w:r w:rsidR="007F5621" w:rsidRPr="00B86BF9">
        <w:rPr>
          <w:spacing w:val="-10"/>
          <w:sz w:val="20"/>
          <w:szCs w:val="20"/>
        </w:rPr>
        <w:softHyphen/>
      </w:r>
      <w:r w:rsidRPr="00B86BF9">
        <w:rPr>
          <w:spacing w:val="-10"/>
          <w:sz w:val="20"/>
          <w:szCs w:val="20"/>
        </w:rPr>
        <w:t>ских. Некоторые добровольцы в силу того, что они занимали осо</w:t>
      </w:r>
      <w:r w:rsidR="007F5621" w:rsidRPr="00B86BF9">
        <w:rPr>
          <w:spacing w:val="-10"/>
          <w:sz w:val="20"/>
          <w:szCs w:val="20"/>
        </w:rPr>
        <w:softHyphen/>
      </w:r>
      <w:r w:rsidRPr="00B86BF9">
        <w:rPr>
          <w:spacing w:val="-10"/>
          <w:sz w:val="20"/>
          <w:szCs w:val="20"/>
        </w:rPr>
        <w:t>бое поло</w:t>
      </w:r>
      <w:r w:rsidR="007F5621" w:rsidRPr="00B86BF9">
        <w:rPr>
          <w:spacing w:val="-10"/>
          <w:sz w:val="20"/>
          <w:szCs w:val="20"/>
        </w:rPr>
        <w:softHyphen/>
      </w:r>
      <w:r w:rsidRPr="00B86BF9">
        <w:rPr>
          <w:spacing w:val="-10"/>
          <w:sz w:val="20"/>
          <w:szCs w:val="20"/>
        </w:rPr>
        <w:t>жение, гораздо чаще выступали авторами статей или становились их героя</w:t>
      </w:r>
      <w:r w:rsidR="007F5621" w:rsidRPr="00B86BF9">
        <w:rPr>
          <w:spacing w:val="-10"/>
          <w:sz w:val="20"/>
          <w:szCs w:val="20"/>
        </w:rPr>
        <w:softHyphen/>
      </w:r>
      <w:r w:rsidRPr="00B86BF9">
        <w:rPr>
          <w:spacing w:val="-10"/>
          <w:sz w:val="20"/>
          <w:szCs w:val="20"/>
        </w:rPr>
        <w:t>ми. Однако некоторые из них так и оставались в тени, несмотря на свое поло</w:t>
      </w:r>
      <w:r w:rsidR="007F5621" w:rsidRPr="00B86BF9">
        <w:rPr>
          <w:spacing w:val="-10"/>
          <w:sz w:val="20"/>
          <w:szCs w:val="20"/>
        </w:rPr>
        <w:softHyphen/>
      </w:r>
      <w:r w:rsidRPr="00B86BF9">
        <w:rPr>
          <w:spacing w:val="-10"/>
          <w:sz w:val="20"/>
          <w:szCs w:val="20"/>
        </w:rPr>
        <w:t>жение, в то время как по материалам периодической печати можно сле</w:t>
      </w:r>
      <w:r w:rsidR="007F5621" w:rsidRPr="00B86BF9">
        <w:rPr>
          <w:spacing w:val="-10"/>
          <w:sz w:val="20"/>
          <w:szCs w:val="20"/>
        </w:rPr>
        <w:softHyphen/>
      </w:r>
      <w:r w:rsidRPr="00B86BF9">
        <w:rPr>
          <w:spacing w:val="-10"/>
          <w:sz w:val="20"/>
          <w:szCs w:val="20"/>
        </w:rPr>
        <w:t>дить за боевым путем Николая Дворникова достаточно пристально. В бело</w:t>
      </w:r>
      <w:r w:rsidR="007F5621" w:rsidRPr="00B86BF9">
        <w:rPr>
          <w:spacing w:val="-10"/>
          <w:sz w:val="20"/>
          <w:szCs w:val="20"/>
        </w:rPr>
        <w:softHyphen/>
      </w:r>
      <w:r w:rsidRPr="00B86BF9">
        <w:rPr>
          <w:spacing w:val="-10"/>
          <w:sz w:val="20"/>
          <w:szCs w:val="20"/>
        </w:rPr>
        <w:t>рус</w:t>
      </w:r>
      <w:r w:rsidR="007F5621" w:rsidRPr="00B86BF9">
        <w:rPr>
          <w:spacing w:val="-10"/>
          <w:sz w:val="20"/>
          <w:szCs w:val="20"/>
        </w:rPr>
        <w:softHyphen/>
      </w:r>
      <w:r w:rsidRPr="00B86BF9">
        <w:rPr>
          <w:spacing w:val="-10"/>
          <w:sz w:val="20"/>
          <w:szCs w:val="20"/>
        </w:rPr>
        <w:t>ской историографии вопроса этот источник еще не использовался в пол</w:t>
      </w:r>
      <w:r w:rsidR="007F5621" w:rsidRPr="00B86BF9">
        <w:rPr>
          <w:spacing w:val="-10"/>
          <w:sz w:val="20"/>
          <w:szCs w:val="20"/>
        </w:rPr>
        <w:softHyphen/>
      </w:r>
      <w:r w:rsidRPr="00B86BF9">
        <w:rPr>
          <w:spacing w:val="-10"/>
          <w:sz w:val="20"/>
          <w:szCs w:val="20"/>
        </w:rPr>
        <w:t>ной мере</w:t>
      </w:r>
      <w:r w:rsidR="007C3FB4" w:rsidRPr="00B86BF9">
        <w:rPr>
          <w:spacing w:val="-10"/>
          <w:sz w:val="20"/>
          <w:szCs w:val="20"/>
        </w:rPr>
        <w:t xml:space="preserve"> </w:t>
      </w:r>
      <w:r w:rsidRPr="00B86BF9">
        <w:rPr>
          <w:spacing w:val="-10"/>
          <w:sz w:val="20"/>
          <w:szCs w:val="20"/>
        </w:rPr>
        <w:t>и поэтому будет ценен как для исследователя, так и для читателя.</w:t>
      </w:r>
    </w:p>
    <w:p w:rsidR="00A42C69" w:rsidRPr="00024611" w:rsidRDefault="00A42C69" w:rsidP="00A42C69">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w:t>
      </w:r>
      <w:r w:rsidRPr="00B86BF9">
        <w:rPr>
          <w:spacing w:val="-10"/>
          <w:sz w:val="18"/>
          <w:szCs w:val="18"/>
        </w:rPr>
        <w:tab/>
        <w:t xml:space="preserve">Międzynarodowa konferencja naukowa </w:t>
      </w:r>
      <w:r w:rsidR="007C3FB4" w:rsidRPr="00B86BF9">
        <w:rPr>
          <w:spacing w:val="-10"/>
          <w:sz w:val="18"/>
          <w:szCs w:val="18"/>
        </w:rPr>
        <w:t>«</w:t>
      </w:r>
      <w:r w:rsidRPr="00B86BF9">
        <w:rPr>
          <w:spacing w:val="-10"/>
          <w:sz w:val="18"/>
          <w:szCs w:val="18"/>
        </w:rPr>
        <w:t>Dąbrowszczacy w trzech odsłonach</w:t>
      </w:r>
      <w:r w:rsidR="007C3FB4" w:rsidRPr="00B86BF9">
        <w:rPr>
          <w:spacing w:val="-10"/>
          <w:sz w:val="18"/>
          <w:szCs w:val="18"/>
        </w:rPr>
        <w:t xml:space="preserve">» — </w:t>
      </w:r>
      <w:r w:rsidRPr="00B86BF9">
        <w:rPr>
          <w:spacing w:val="-10"/>
          <w:sz w:val="18"/>
          <w:szCs w:val="18"/>
        </w:rPr>
        <w:t>sesja IV [Resurs elektroniczny].</w:t>
      </w:r>
      <w:r w:rsidR="002A31F4" w:rsidRPr="00B86BF9">
        <w:rPr>
          <w:spacing w:val="-10"/>
          <w:sz w:val="18"/>
          <w:szCs w:val="18"/>
          <w:lang w:val="be-BY"/>
        </w:rPr>
        <w:t> </w:t>
      </w:r>
      <w:r w:rsidRPr="00B86BF9">
        <w:rPr>
          <w:spacing w:val="-10"/>
          <w:sz w:val="18"/>
          <w:szCs w:val="18"/>
        </w:rPr>
        <w:t xml:space="preserve">— Tryb dostępu: </w:t>
      </w:r>
      <w:r w:rsidR="002A31F4" w:rsidRPr="00B86BF9">
        <w:rPr>
          <w:spacing w:val="-10"/>
          <w:sz w:val="18"/>
          <w:szCs w:val="18"/>
        </w:rPr>
        <w:t>https://youtu.be/X0rpJtN3PuU</w:t>
      </w:r>
      <w:r w:rsidRPr="00B86BF9">
        <w:rPr>
          <w:spacing w:val="-10"/>
          <w:sz w:val="18"/>
          <w:szCs w:val="18"/>
        </w:rPr>
        <w:t>.</w:t>
      </w:r>
      <w:r w:rsidR="002A31F4" w:rsidRPr="00B86BF9">
        <w:rPr>
          <w:spacing w:val="-10"/>
          <w:sz w:val="18"/>
          <w:szCs w:val="18"/>
          <w:lang w:val="be-BY"/>
        </w:rPr>
        <w:t> </w:t>
      </w:r>
      <w:r w:rsidRPr="00B86BF9">
        <w:rPr>
          <w:spacing w:val="-10"/>
          <w:sz w:val="18"/>
          <w:szCs w:val="18"/>
        </w:rPr>
        <w:t>— Data dostępu: 20.12.2019</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lastRenderedPageBreak/>
        <w:t>2.</w:t>
      </w:r>
      <w:r w:rsidRPr="00B86BF9">
        <w:rPr>
          <w:spacing w:val="-10"/>
          <w:sz w:val="18"/>
          <w:szCs w:val="18"/>
        </w:rPr>
        <w:tab/>
        <w:t>Zaagsma</w:t>
      </w:r>
      <w:r w:rsidR="00A42C69" w:rsidRPr="00B86BF9">
        <w:rPr>
          <w:spacing w:val="-10"/>
          <w:sz w:val="18"/>
          <w:szCs w:val="18"/>
        </w:rPr>
        <w:t>, </w:t>
      </w:r>
      <w:r w:rsidRPr="00B86BF9">
        <w:rPr>
          <w:spacing w:val="-10"/>
          <w:sz w:val="18"/>
          <w:szCs w:val="18"/>
        </w:rPr>
        <w:t>G. Jewish volunteers, the international brigades and the Spanish Civil War</w:t>
      </w:r>
      <w:r w:rsidR="00921373" w:rsidRPr="00B86BF9">
        <w:rPr>
          <w:spacing w:val="-10"/>
          <w:sz w:val="18"/>
          <w:szCs w:val="18"/>
        </w:rPr>
        <w:t> /</w:t>
      </w:r>
      <w:r w:rsidRPr="00B86BF9">
        <w:rPr>
          <w:spacing w:val="-10"/>
          <w:sz w:val="18"/>
          <w:szCs w:val="18"/>
        </w:rPr>
        <w:t xml:space="preserve"> G.</w:t>
      </w:r>
      <w:r w:rsidR="00A42C69" w:rsidRPr="00B86BF9">
        <w:rPr>
          <w:spacing w:val="-10"/>
          <w:sz w:val="18"/>
          <w:szCs w:val="18"/>
        </w:rPr>
        <w:t> </w:t>
      </w:r>
      <w:r w:rsidRPr="00B86BF9">
        <w:rPr>
          <w:spacing w:val="-10"/>
          <w:sz w:val="18"/>
          <w:szCs w:val="18"/>
        </w:rPr>
        <w:t>Zaags</w:t>
      </w:r>
      <w:r w:rsidR="00A42C69" w:rsidRPr="00B86BF9">
        <w:rPr>
          <w:spacing w:val="-10"/>
          <w:sz w:val="18"/>
          <w:szCs w:val="18"/>
        </w:rPr>
        <w:softHyphen/>
      </w:r>
      <w:r w:rsidRPr="00B86BF9">
        <w:rPr>
          <w:spacing w:val="-10"/>
          <w:sz w:val="18"/>
          <w:szCs w:val="18"/>
        </w:rPr>
        <w:t>ma. — New York: Bloomsbury Publishing, 2017. — 264 p.</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3.</w:t>
      </w:r>
      <w:r w:rsidRPr="00B86BF9">
        <w:rPr>
          <w:spacing w:val="-10"/>
          <w:sz w:val="18"/>
          <w:szCs w:val="18"/>
        </w:rPr>
        <w:tab/>
        <w:t>Воронкова</w:t>
      </w:r>
      <w:r w:rsidR="00A42C69" w:rsidRPr="00B86BF9">
        <w:rPr>
          <w:spacing w:val="-10"/>
          <w:sz w:val="18"/>
          <w:szCs w:val="18"/>
        </w:rPr>
        <w:t>, </w:t>
      </w:r>
      <w:r w:rsidRPr="00B86BF9">
        <w:rPr>
          <w:spacing w:val="-10"/>
          <w:sz w:val="18"/>
          <w:szCs w:val="18"/>
        </w:rPr>
        <w:t>И. Беларусь и война в Испании</w:t>
      </w:r>
      <w:r w:rsidR="00921373" w:rsidRPr="00B86BF9">
        <w:rPr>
          <w:spacing w:val="-10"/>
          <w:sz w:val="18"/>
          <w:szCs w:val="18"/>
        </w:rPr>
        <w:t> /</w:t>
      </w:r>
      <w:r w:rsidRPr="00B86BF9">
        <w:rPr>
          <w:spacing w:val="-10"/>
          <w:sz w:val="18"/>
          <w:szCs w:val="18"/>
        </w:rPr>
        <w:t xml:space="preserve"> И. Ю. Воронкова. — Минск: НАН Бела</w:t>
      </w:r>
      <w:r w:rsidR="00A42C69" w:rsidRPr="00B86BF9">
        <w:rPr>
          <w:spacing w:val="-10"/>
          <w:sz w:val="18"/>
          <w:szCs w:val="18"/>
        </w:rPr>
        <w:softHyphen/>
      </w:r>
      <w:r w:rsidRPr="00B86BF9">
        <w:rPr>
          <w:spacing w:val="-10"/>
          <w:sz w:val="18"/>
          <w:szCs w:val="18"/>
        </w:rPr>
        <w:t>руси, 2009. — 159 с.</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4.</w:t>
      </w:r>
      <w:r w:rsidRPr="00B86BF9">
        <w:rPr>
          <w:spacing w:val="-10"/>
          <w:sz w:val="18"/>
          <w:szCs w:val="18"/>
        </w:rPr>
        <w:tab/>
        <w:t>Дробинский</w:t>
      </w:r>
      <w:r w:rsidR="00A42C69" w:rsidRPr="00B86BF9">
        <w:rPr>
          <w:spacing w:val="-10"/>
          <w:sz w:val="18"/>
          <w:szCs w:val="18"/>
        </w:rPr>
        <w:t>, </w:t>
      </w:r>
      <w:r w:rsidRPr="00B86BF9">
        <w:rPr>
          <w:spacing w:val="-10"/>
          <w:sz w:val="18"/>
          <w:szCs w:val="18"/>
        </w:rPr>
        <w:t>Я. От Гомеля до Эстремадуры</w:t>
      </w:r>
      <w:r w:rsidR="00921373" w:rsidRPr="00B86BF9">
        <w:rPr>
          <w:spacing w:val="-10"/>
          <w:sz w:val="18"/>
          <w:szCs w:val="18"/>
        </w:rPr>
        <w:t> /</w:t>
      </w:r>
      <w:r w:rsidRPr="00B86BF9">
        <w:rPr>
          <w:spacing w:val="-10"/>
          <w:sz w:val="18"/>
          <w:szCs w:val="18"/>
        </w:rPr>
        <w:t xml:space="preserve"> Я.</w:t>
      </w:r>
      <w:r w:rsidR="008C1F0A" w:rsidRPr="00B86BF9">
        <w:rPr>
          <w:spacing w:val="-10"/>
          <w:sz w:val="18"/>
          <w:szCs w:val="18"/>
          <w:lang w:val="be-BY"/>
        </w:rPr>
        <w:t> </w:t>
      </w:r>
      <w:r w:rsidRPr="00B86BF9">
        <w:rPr>
          <w:spacing w:val="-10"/>
          <w:sz w:val="18"/>
          <w:szCs w:val="18"/>
        </w:rPr>
        <w:t>И.</w:t>
      </w:r>
      <w:r w:rsidR="008C1F0A" w:rsidRPr="00B86BF9">
        <w:rPr>
          <w:spacing w:val="-10"/>
          <w:sz w:val="18"/>
          <w:szCs w:val="18"/>
          <w:lang w:val="be-BY"/>
        </w:rPr>
        <w:t> </w:t>
      </w:r>
      <w:r w:rsidRPr="00B86BF9">
        <w:rPr>
          <w:spacing w:val="-10"/>
          <w:sz w:val="18"/>
          <w:szCs w:val="18"/>
        </w:rPr>
        <w:t>Дробинский. — Минск: Бела</w:t>
      </w:r>
      <w:r w:rsidR="00A42C69" w:rsidRPr="00B86BF9">
        <w:rPr>
          <w:spacing w:val="-10"/>
          <w:sz w:val="18"/>
          <w:szCs w:val="18"/>
        </w:rPr>
        <w:softHyphen/>
      </w:r>
      <w:r w:rsidRPr="00B86BF9">
        <w:rPr>
          <w:spacing w:val="-10"/>
          <w:sz w:val="18"/>
          <w:szCs w:val="18"/>
        </w:rPr>
        <w:t>русь, 1971. — 192</w:t>
      </w:r>
      <w:r w:rsidR="00A42C69" w:rsidRPr="00B86BF9">
        <w:rPr>
          <w:spacing w:val="-10"/>
          <w:sz w:val="18"/>
          <w:szCs w:val="18"/>
        </w:rPr>
        <w:t xml:space="preserve"> с</w:t>
      </w:r>
      <w:r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5.</w:t>
      </w:r>
      <w:r w:rsidRPr="00B86BF9">
        <w:rPr>
          <w:spacing w:val="-10"/>
          <w:sz w:val="18"/>
          <w:szCs w:val="18"/>
        </w:rPr>
        <w:tab/>
        <w:t>Коханова</w:t>
      </w:r>
      <w:r w:rsidR="00A42C69" w:rsidRPr="00B86BF9">
        <w:rPr>
          <w:spacing w:val="-10"/>
          <w:sz w:val="18"/>
          <w:szCs w:val="18"/>
        </w:rPr>
        <w:t>, </w:t>
      </w:r>
      <w:r w:rsidRPr="00B86BF9">
        <w:rPr>
          <w:spacing w:val="-10"/>
          <w:sz w:val="18"/>
          <w:szCs w:val="18"/>
        </w:rPr>
        <w:t>Е. Пресса интернациональных бригад в годы гражданской войны в Испа</w:t>
      </w:r>
      <w:r w:rsidR="00A42C69" w:rsidRPr="00B86BF9">
        <w:rPr>
          <w:spacing w:val="-10"/>
          <w:sz w:val="18"/>
          <w:szCs w:val="18"/>
        </w:rPr>
        <w:softHyphen/>
      </w:r>
      <w:r w:rsidRPr="00B86BF9">
        <w:rPr>
          <w:spacing w:val="-10"/>
          <w:sz w:val="18"/>
          <w:szCs w:val="18"/>
        </w:rPr>
        <w:t>нии (1936—1939 гг.): анализ электронного ресурса</w:t>
      </w:r>
      <w:r w:rsidR="00921373" w:rsidRPr="00B86BF9">
        <w:rPr>
          <w:spacing w:val="-10"/>
          <w:sz w:val="18"/>
          <w:szCs w:val="18"/>
        </w:rPr>
        <w:t> /</w:t>
      </w:r>
      <w:r w:rsidRPr="00B86BF9">
        <w:rPr>
          <w:spacing w:val="-10"/>
          <w:sz w:val="18"/>
          <w:szCs w:val="18"/>
        </w:rPr>
        <w:t xml:space="preserve"> Е.</w:t>
      </w:r>
      <w:r w:rsidR="008C1F0A" w:rsidRPr="00B86BF9">
        <w:rPr>
          <w:spacing w:val="-10"/>
          <w:sz w:val="18"/>
          <w:szCs w:val="18"/>
          <w:lang w:val="be-BY"/>
        </w:rPr>
        <w:t> </w:t>
      </w:r>
      <w:r w:rsidRPr="00B86BF9">
        <w:rPr>
          <w:spacing w:val="-10"/>
          <w:sz w:val="18"/>
          <w:szCs w:val="18"/>
        </w:rPr>
        <w:t>А.</w:t>
      </w:r>
      <w:r w:rsidR="008C1F0A" w:rsidRPr="00B86BF9">
        <w:rPr>
          <w:spacing w:val="-10"/>
          <w:sz w:val="18"/>
          <w:szCs w:val="18"/>
          <w:lang w:val="be-BY"/>
        </w:rPr>
        <w:t> </w:t>
      </w:r>
      <w:r w:rsidRPr="00B86BF9">
        <w:rPr>
          <w:spacing w:val="-10"/>
          <w:sz w:val="18"/>
          <w:szCs w:val="18"/>
        </w:rPr>
        <w:t>Коханова</w:t>
      </w:r>
      <w:r w:rsidR="00921373" w:rsidRPr="00B86BF9">
        <w:rPr>
          <w:spacing w:val="-10"/>
          <w:sz w:val="18"/>
          <w:szCs w:val="18"/>
        </w:rPr>
        <w:t> /</w:t>
      </w:r>
      <w:r w:rsidRPr="00B86BF9">
        <w:rPr>
          <w:spacing w:val="-10"/>
          <w:sz w:val="18"/>
          <w:szCs w:val="18"/>
        </w:rPr>
        <w:t>/ Историческая инфор</w:t>
      </w:r>
      <w:r w:rsidR="00A42C69" w:rsidRPr="00B86BF9">
        <w:rPr>
          <w:spacing w:val="-10"/>
          <w:sz w:val="18"/>
          <w:szCs w:val="18"/>
        </w:rPr>
        <w:softHyphen/>
      </w:r>
      <w:r w:rsidRPr="00B86BF9">
        <w:rPr>
          <w:spacing w:val="-10"/>
          <w:sz w:val="18"/>
          <w:szCs w:val="18"/>
        </w:rPr>
        <w:t>матика. Информационные технологии и математические методы в исто</w:t>
      </w:r>
      <w:r w:rsidR="00A42C69" w:rsidRPr="00B86BF9">
        <w:rPr>
          <w:spacing w:val="-10"/>
          <w:sz w:val="18"/>
          <w:szCs w:val="18"/>
        </w:rPr>
        <w:softHyphen/>
      </w:r>
      <w:r w:rsidRPr="00B86BF9">
        <w:rPr>
          <w:spacing w:val="-10"/>
          <w:sz w:val="18"/>
          <w:szCs w:val="18"/>
        </w:rPr>
        <w:t>ри</w:t>
      </w:r>
      <w:r w:rsidR="00A42C69" w:rsidRPr="00B86BF9">
        <w:rPr>
          <w:spacing w:val="-10"/>
          <w:sz w:val="18"/>
          <w:szCs w:val="18"/>
        </w:rPr>
        <w:softHyphen/>
      </w:r>
      <w:r w:rsidRPr="00B86BF9">
        <w:rPr>
          <w:spacing w:val="-10"/>
          <w:sz w:val="18"/>
          <w:szCs w:val="18"/>
        </w:rPr>
        <w:t>чес</w:t>
      </w:r>
      <w:r w:rsidR="00A42C69" w:rsidRPr="00B86BF9">
        <w:rPr>
          <w:spacing w:val="-10"/>
          <w:sz w:val="18"/>
          <w:szCs w:val="18"/>
        </w:rPr>
        <w:softHyphen/>
      </w:r>
      <w:r w:rsidRPr="00B86BF9">
        <w:rPr>
          <w:spacing w:val="-10"/>
          <w:sz w:val="18"/>
          <w:szCs w:val="18"/>
        </w:rPr>
        <w:t xml:space="preserve">ких исследованиях и образовании. — 2013. — </w:t>
      </w:r>
      <w:r w:rsidR="00F22668" w:rsidRPr="00B86BF9">
        <w:rPr>
          <w:spacing w:val="-10"/>
          <w:sz w:val="18"/>
          <w:szCs w:val="18"/>
        </w:rPr>
        <w:t>№ </w:t>
      </w:r>
      <w:r w:rsidRPr="00B86BF9">
        <w:rPr>
          <w:spacing w:val="-10"/>
          <w:sz w:val="18"/>
          <w:szCs w:val="18"/>
        </w:rPr>
        <w:t>1. — С. 61—70</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6.</w:t>
      </w:r>
      <w:r w:rsidRPr="00B86BF9">
        <w:rPr>
          <w:spacing w:val="-10"/>
          <w:sz w:val="18"/>
          <w:szCs w:val="18"/>
        </w:rPr>
        <w:tab/>
        <w:t>Российский государственный архив социально-политической истории (</w:t>
      </w:r>
      <w:r w:rsidR="00A42C69" w:rsidRPr="00B86BF9">
        <w:rPr>
          <w:spacing w:val="-10"/>
          <w:sz w:val="18"/>
          <w:szCs w:val="18"/>
        </w:rPr>
        <w:t xml:space="preserve">далее — </w:t>
      </w:r>
      <w:r w:rsidRPr="00B86BF9">
        <w:rPr>
          <w:spacing w:val="-10"/>
          <w:sz w:val="18"/>
          <w:szCs w:val="18"/>
        </w:rPr>
        <w:t>РГАСПИ)</w:t>
      </w:r>
      <w:r w:rsidR="00A42C69"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A42C69"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2</w:t>
      </w:r>
      <w:r w:rsidR="00A42C69"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321</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7.</w:t>
      </w:r>
      <w:r w:rsidRPr="00B86BF9">
        <w:rPr>
          <w:spacing w:val="-10"/>
          <w:sz w:val="18"/>
          <w:szCs w:val="18"/>
        </w:rPr>
        <w:tab/>
        <w:t>РГАСПИ</w:t>
      </w:r>
      <w:r w:rsidR="00A42C69"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A42C69"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2</w:t>
      </w:r>
      <w:r w:rsidR="00A42C69"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369</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8.</w:t>
      </w:r>
      <w:r w:rsidRPr="00B86BF9">
        <w:rPr>
          <w:spacing w:val="-10"/>
          <w:sz w:val="18"/>
          <w:szCs w:val="18"/>
        </w:rPr>
        <w:tab/>
        <w:t>РГАСПИ</w:t>
      </w:r>
      <w:r w:rsidR="00A42C69"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A42C69"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2</w:t>
      </w:r>
      <w:r w:rsidR="00A42C69"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439</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9.</w:t>
      </w:r>
      <w:r w:rsidRPr="00B86BF9">
        <w:rPr>
          <w:spacing w:val="-10"/>
          <w:sz w:val="18"/>
          <w:szCs w:val="18"/>
        </w:rPr>
        <w:tab/>
        <w:t>РГАСПИ</w:t>
      </w:r>
      <w:r w:rsidR="00A42C69"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A42C69"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2</w:t>
      </w:r>
      <w:r w:rsidR="00A42C69"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85</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10.</w:t>
      </w:r>
      <w:r w:rsidRPr="00B86BF9">
        <w:rPr>
          <w:spacing w:val="-10"/>
          <w:sz w:val="18"/>
          <w:szCs w:val="18"/>
        </w:rPr>
        <w:tab/>
        <w:t>РГАСПИ</w:t>
      </w:r>
      <w:r w:rsidR="00A42C69"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A42C69"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3</w:t>
      </w:r>
      <w:r w:rsidR="00A42C69"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349</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11.</w:t>
      </w:r>
      <w:r w:rsidRPr="00B86BF9">
        <w:rPr>
          <w:spacing w:val="-10"/>
          <w:sz w:val="18"/>
          <w:szCs w:val="18"/>
        </w:rPr>
        <w:tab/>
        <w:t>РГАСПИ</w:t>
      </w:r>
      <w:r w:rsidR="00667E2F"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667E2F"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3</w:t>
      </w:r>
      <w:r w:rsidR="00667E2F"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351</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12.</w:t>
      </w:r>
      <w:r w:rsidRPr="00B86BF9">
        <w:rPr>
          <w:spacing w:val="-10"/>
          <w:sz w:val="18"/>
          <w:szCs w:val="18"/>
        </w:rPr>
        <w:tab/>
        <w:t>РГАСПИ</w:t>
      </w:r>
      <w:r w:rsidR="00667E2F"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667E2F"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3</w:t>
      </w:r>
      <w:r w:rsidR="00667E2F"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352</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13.</w:t>
      </w:r>
      <w:r w:rsidRPr="00B86BF9">
        <w:rPr>
          <w:spacing w:val="-10"/>
          <w:sz w:val="18"/>
          <w:szCs w:val="18"/>
        </w:rPr>
        <w:tab/>
        <w:t>РГАСПИ</w:t>
      </w:r>
      <w:r w:rsidR="00667E2F"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667E2F"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3</w:t>
      </w:r>
      <w:r w:rsidR="00667E2F"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354</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14.</w:t>
      </w:r>
      <w:r w:rsidRPr="00B86BF9">
        <w:rPr>
          <w:spacing w:val="-10"/>
          <w:sz w:val="18"/>
          <w:szCs w:val="18"/>
        </w:rPr>
        <w:tab/>
        <w:t>РГАСПИ</w:t>
      </w:r>
      <w:r w:rsidR="00667E2F" w:rsidRPr="00B86BF9">
        <w:rPr>
          <w:spacing w:val="-10"/>
          <w:sz w:val="18"/>
          <w:szCs w:val="18"/>
        </w:rPr>
        <w:t xml:space="preserve">. — </w:t>
      </w:r>
      <w:r w:rsidRPr="00B86BF9">
        <w:rPr>
          <w:spacing w:val="-10"/>
          <w:sz w:val="18"/>
          <w:szCs w:val="18"/>
        </w:rPr>
        <w:t>Ф.</w:t>
      </w:r>
      <w:r w:rsidR="00F22668" w:rsidRPr="00B86BF9">
        <w:rPr>
          <w:spacing w:val="-10"/>
          <w:sz w:val="18"/>
          <w:szCs w:val="18"/>
          <w:lang w:val="en-US"/>
        </w:rPr>
        <w:t> </w:t>
      </w:r>
      <w:r w:rsidRPr="00B86BF9">
        <w:rPr>
          <w:spacing w:val="-10"/>
          <w:sz w:val="18"/>
          <w:szCs w:val="18"/>
        </w:rPr>
        <w:t>545</w:t>
      </w:r>
      <w:r w:rsidR="00667E2F" w:rsidRPr="00B86BF9">
        <w:rPr>
          <w:spacing w:val="-10"/>
          <w:sz w:val="18"/>
          <w:szCs w:val="18"/>
        </w:rPr>
        <w:t xml:space="preserve">. — </w:t>
      </w:r>
      <w:r w:rsidRPr="00B86BF9">
        <w:rPr>
          <w:spacing w:val="-10"/>
          <w:sz w:val="18"/>
          <w:szCs w:val="18"/>
        </w:rPr>
        <w:t>Оп.</w:t>
      </w:r>
      <w:r w:rsidR="00F22668" w:rsidRPr="00B86BF9">
        <w:rPr>
          <w:spacing w:val="-10"/>
          <w:sz w:val="18"/>
          <w:szCs w:val="18"/>
          <w:lang w:val="en-US"/>
        </w:rPr>
        <w:t> </w:t>
      </w:r>
      <w:r w:rsidRPr="00B86BF9">
        <w:rPr>
          <w:spacing w:val="-10"/>
          <w:sz w:val="18"/>
          <w:szCs w:val="18"/>
        </w:rPr>
        <w:t>3</w:t>
      </w:r>
      <w:r w:rsidR="00667E2F" w:rsidRPr="00B86BF9">
        <w:rPr>
          <w:spacing w:val="-10"/>
          <w:sz w:val="18"/>
          <w:szCs w:val="18"/>
        </w:rPr>
        <w:t xml:space="preserve">. — </w:t>
      </w:r>
      <w:r w:rsidRPr="00B86BF9">
        <w:rPr>
          <w:spacing w:val="-10"/>
          <w:sz w:val="18"/>
          <w:szCs w:val="18"/>
        </w:rPr>
        <w:t>Д.</w:t>
      </w:r>
      <w:r w:rsidR="00F22668" w:rsidRPr="00B86BF9">
        <w:rPr>
          <w:spacing w:val="-10"/>
          <w:sz w:val="18"/>
          <w:szCs w:val="18"/>
          <w:lang w:val="en-US"/>
        </w:rPr>
        <w:t> </w:t>
      </w:r>
      <w:r w:rsidRPr="00B86BF9">
        <w:rPr>
          <w:spacing w:val="-10"/>
          <w:sz w:val="18"/>
          <w:szCs w:val="18"/>
        </w:rPr>
        <w:t>651</w:t>
      </w:r>
      <w:r w:rsidR="00A42C69"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15.</w:t>
      </w:r>
      <w:r w:rsidRPr="00B86BF9">
        <w:rPr>
          <w:spacing w:val="-10"/>
          <w:sz w:val="18"/>
          <w:szCs w:val="18"/>
        </w:rPr>
        <w:tab/>
        <w:t>Танк</w:t>
      </w:r>
      <w:r w:rsidR="00667E2F" w:rsidRPr="00B86BF9">
        <w:rPr>
          <w:spacing w:val="-10"/>
          <w:sz w:val="18"/>
          <w:szCs w:val="18"/>
        </w:rPr>
        <w:t>, </w:t>
      </w:r>
      <w:r w:rsidRPr="00B86BF9">
        <w:rPr>
          <w:spacing w:val="-10"/>
          <w:sz w:val="18"/>
          <w:szCs w:val="18"/>
        </w:rPr>
        <w:t>М. Поўны збор твораў: у 13 тамах</w:t>
      </w:r>
      <w:r w:rsidR="00921373" w:rsidRPr="00B86BF9">
        <w:rPr>
          <w:spacing w:val="-10"/>
          <w:sz w:val="18"/>
          <w:szCs w:val="18"/>
        </w:rPr>
        <w:t> /</w:t>
      </w:r>
      <w:r w:rsidRPr="00B86BF9">
        <w:rPr>
          <w:spacing w:val="-10"/>
          <w:sz w:val="18"/>
          <w:szCs w:val="18"/>
        </w:rPr>
        <w:t xml:space="preserve"> М.</w:t>
      </w:r>
      <w:r w:rsidR="008C1F0A" w:rsidRPr="00B86BF9">
        <w:rPr>
          <w:spacing w:val="-10"/>
          <w:sz w:val="18"/>
          <w:szCs w:val="18"/>
          <w:lang w:val="be-BY"/>
        </w:rPr>
        <w:t> </w:t>
      </w:r>
      <w:r w:rsidRPr="00B86BF9">
        <w:rPr>
          <w:spacing w:val="-10"/>
          <w:sz w:val="18"/>
          <w:szCs w:val="18"/>
        </w:rPr>
        <w:t>Танк. — Мінск: Беларуская навука, 2006—2012</w:t>
      </w:r>
      <w:r w:rsidR="00E967E1" w:rsidRPr="00B86BF9">
        <w:rPr>
          <w:spacing w:val="-10"/>
          <w:sz w:val="18"/>
          <w:szCs w:val="18"/>
        </w:rPr>
        <w:t xml:space="preserve">. — </w:t>
      </w:r>
      <w:r w:rsidRPr="00B86BF9">
        <w:rPr>
          <w:spacing w:val="-10"/>
          <w:sz w:val="18"/>
          <w:szCs w:val="18"/>
        </w:rPr>
        <w:t>Т.</w:t>
      </w:r>
      <w:r w:rsidR="00F22668" w:rsidRPr="00B86BF9">
        <w:rPr>
          <w:spacing w:val="-10"/>
          <w:sz w:val="18"/>
          <w:szCs w:val="18"/>
          <w:lang w:val="en-US"/>
        </w:rPr>
        <w:t> </w:t>
      </w:r>
      <w:r w:rsidRPr="00B86BF9">
        <w:rPr>
          <w:spacing w:val="-10"/>
          <w:sz w:val="18"/>
          <w:szCs w:val="18"/>
        </w:rPr>
        <w:t>9</w:t>
      </w:r>
      <w:r w:rsidR="000373A1">
        <w:rPr>
          <w:spacing w:val="-10"/>
          <w:sz w:val="18"/>
          <w:szCs w:val="18"/>
          <w:lang w:val="be-BY"/>
        </w:rPr>
        <w:t>:</w:t>
      </w:r>
      <w:r w:rsidRPr="00B86BF9">
        <w:rPr>
          <w:spacing w:val="-10"/>
          <w:sz w:val="18"/>
          <w:szCs w:val="18"/>
        </w:rPr>
        <w:t xml:space="preserve"> Лісткі календара. Дз</w:t>
      </w:r>
      <w:r w:rsidR="000373A1">
        <w:rPr>
          <w:spacing w:val="-10"/>
          <w:sz w:val="18"/>
          <w:szCs w:val="18"/>
          <w:lang w:val="be-BY"/>
        </w:rPr>
        <w:t>ё</w:t>
      </w:r>
      <w:r w:rsidRPr="00B86BF9">
        <w:rPr>
          <w:spacing w:val="-10"/>
          <w:sz w:val="18"/>
          <w:szCs w:val="18"/>
        </w:rPr>
        <w:t xml:space="preserve">ннікі (1941—1959). — 2009. — 590 </w:t>
      </w:r>
      <w:r w:rsidR="00A42C69" w:rsidRPr="00B86BF9">
        <w:rPr>
          <w:spacing w:val="-10"/>
          <w:sz w:val="18"/>
          <w:szCs w:val="18"/>
        </w:rPr>
        <w:t>с</w:t>
      </w:r>
      <w:r w:rsidRPr="00B86BF9">
        <w:rPr>
          <w:spacing w:val="-10"/>
          <w:sz w:val="18"/>
          <w:szCs w:val="18"/>
        </w:rPr>
        <w:t>.</w:t>
      </w:r>
    </w:p>
    <w:p w:rsidR="00045513" w:rsidRPr="00B86BF9" w:rsidRDefault="00045513" w:rsidP="00A42C69">
      <w:pPr>
        <w:pStyle w:val="af6"/>
        <w:spacing w:after="0" w:line="200" w:lineRule="exact"/>
        <w:ind w:left="227" w:hanging="227"/>
        <w:jc w:val="both"/>
        <w:rPr>
          <w:spacing w:val="-10"/>
          <w:sz w:val="18"/>
          <w:szCs w:val="18"/>
        </w:rPr>
      </w:pPr>
      <w:r w:rsidRPr="00B86BF9">
        <w:rPr>
          <w:spacing w:val="-10"/>
          <w:sz w:val="18"/>
          <w:szCs w:val="18"/>
        </w:rPr>
        <w:t>16.</w:t>
      </w:r>
      <w:r w:rsidRPr="00B86BF9">
        <w:rPr>
          <w:spacing w:val="-10"/>
          <w:sz w:val="18"/>
          <w:szCs w:val="18"/>
        </w:rPr>
        <w:tab/>
        <w:t>Фин</w:t>
      </w:r>
      <w:r w:rsidR="00667E2F" w:rsidRPr="00B86BF9">
        <w:rPr>
          <w:spacing w:val="-10"/>
          <w:sz w:val="18"/>
          <w:szCs w:val="18"/>
        </w:rPr>
        <w:t>, </w:t>
      </w:r>
      <w:r w:rsidRPr="00B86BF9">
        <w:rPr>
          <w:spacing w:val="-10"/>
          <w:sz w:val="18"/>
          <w:szCs w:val="18"/>
        </w:rPr>
        <w:t>В. По страницам фронтовых газет героической Испании</w:t>
      </w:r>
      <w:r w:rsidR="00921373" w:rsidRPr="00B86BF9">
        <w:rPr>
          <w:spacing w:val="-10"/>
          <w:sz w:val="18"/>
          <w:szCs w:val="18"/>
        </w:rPr>
        <w:t> /</w:t>
      </w:r>
      <w:r w:rsidRPr="00B86BF9">
        <w:rPr>
          <w:spacing w:val="-10"/>
          <w:sz w:val="18"/>
          <w:szCs w:val="18"/>
        </w:rPr>
        <w:t xml:space="preserve"> Фин</w:t>
      </w:r>
      <w:r w:rsidR="008C1F0A" w:rsidRPr="00B86BF9">
        <w:rPr>
          <w:spacing w:val="-10"/>
          <w:sz w:val="18"/>
          <w:szCs w:val="18"/>
          <w:lang w:val="be-BY"/>
        </w:rPr>
        <w:t> </w:t>
      </w:r>
      <w:r w:rsidRPr="00B86BF9">
        <w:rPr>
          <w:spacing w:val="-10"/>
          <w:sz w:val="18"/>
          <w:szCs w:val="18"/>
        </w:rPr>
        <w:t>В.</w:t>
      </w:r>
      <w:r w:rsidR="008C1F0A" w:rsidRPr="00B86BF9">
        <w:rPr>
          <w:spacing w:val="-10"/>
          <w:sz w:val="18"/>
          <w:szCs w:val="18"/>
          <w:lang w:val="be-BY"/>
        </w:rPr>
        <w:t> </w:t>
      </w:r>
      <w:r w:rsidRPr="00B86BF9">
        <w:rPr>
          <w:spacing w:val="-10"/>
          <w:sz w:val="18"/>
          <w:szCs w:val="18"/>
        </w:rPr>
        <w:t>Г. — Моск</w:t>
      </w:r>
      <w:r w:rsidR="00667E2F" w:rsidRPr="00B86BF9">
        <w:rPr>
          <w:spacing w:val="-10"/>
          <w:sz w:val="18"/>
          <w:szCs w:val="18"/>
        </w:rPr>
        <w:softHyphen/>
      </w:r>
      <w:r w:rsidRPr="00B86BF9">
        <w:rPr>
          <w:spacing w:val="-10"/>
          <w:sz w:val="18"/>
          <w:szCs w:val="18"/>
        </w:rPr>
        <w:t xml:space="preserve">ва: Партиздат, ф-ка книги </w:t>
      </w:r>
      <w:r w:rsidR="007C3FB4" w:rsidRPr="00B86BF9">
        <w:rPr>
          <w:spacing w:val="-10"/>
          <w:sz w:val="18"/>
          <w:szCs w:val="18"/>
        </w:rPr>
        <w:t>«</w:t>
      </w:r>
      <w:r w:rsidRPr="00B86BF9">
        <w:rPr>
          <w:spacing w:val="-10"/>
          <w:sz w:val="18"/>
          <w:szCs w:val="18"/>
        </w:rPr>
        <w:t>Кр. пролетарий</w:t>
      </w:r>
      <w:r w:rsidR="007C3FB4" w:rsidRPr="00B86BF9">
        <w:rPr>
          <w:spacing w:val="-10"/>
          <w:sz w:val="18"/>
          <w:szCs w:val="18"/>
        </w:rPr>
        <w:t>»</w:t>
      </w:r>
      <w:r w:rsidRPr="00B86BF9">
        <w:rPr>
          <w:spacing w:val="-10"/>
          <w:sz w:val="18"/>
          <w:szCs w:val="18"/>
        </w:rPr>
        <w:t>, 1937. — 70 с.</w:t>
      </w:r>
    </w:p>
    <w:p w:rsidR="00045513" w:rsidRPr="00B86BF9" w:rsidRDefault="00045513" w:rsidP="00C17C08">
      <w:pPr>
        <w:pStyle w:val="af6"/>
        <w:spacing w:after="0" w:line="200" w:lineRule="exact"/>
        <w:ind w:left="227" w:hanging="227"/>
        <w:jc w:val="both"/>
        <w:rPr>
          <w:spacing w:val="-10"/>
          <w:sz w:val="18"/>
          <w:szCs w:val="18"/>
        </w:rPr>
      </w:pPr>
      <w:r w:rsidRPr="00B86BF9">
        <w:rPr>
          <w:spacing w:val="-10"/>
          <w:sz w:val="18"/>
          <w:szCs w:val="18"/>
        </w:rPr>
        <w:t>17.</w:t>
      </w:r>
      <w:r w:rsidRPr="00B86BF9">
        <w:rPr>
          <w:spacing w:val="-10"/>
          <w:sz w:val="18"/>
          <w:szCs w:val="18"/>
        </w:rPr>
        <w:tab/>
        <w:t>Чернышева</w:t>
      </w:r>
      <w:r w:rsidR="00667E2F" w:rsidRPr="00B86BF9">
        <w:rPr>
          <w:spacing w:val="-10"/>
          <w:sz w:val="18"/>
          <w:szCs w:val="18"/>
        </w:rPr>
        <w:t>,</w:t>
      </w:r>
      <w:r w:rsidR="008C1F0A" w:rsidRPr="00B86BF9">
        <w:rPr>
          <w:spacing w:val="-10"/>
          <w:sz w:val="18"/>
          <w:szCs w:val="18"/>
          <w:lang w:val="be-BY"/>
        </w:rPr>
        <w:t> </w:t>
      </w:r>
      <w:r w:rsidRPr="00B86BF9">
        <w:rPr>
          <w:spacing w:val="-10"/>
          <w:sz w:val="18"/>
          <w:szCs w:val="18"/>
        </w:rPr>
        <w:t>О.</w:t>
      </w:r>
      <w:r w:rsidR="008C1F0A" w:rsidRPr="00B86BF9">
        <w:rPr>
          <w:spacing w:val="-10"/>
          <w:sz w:val="18"/>
          <w:szCs w:val="18"/>
          <w:lang w:val="be-BY"/>
        </w:rPr>
        <w:t> </w:t>
      </w:r>
      <w:r w:rsidRPr="00B86BF9">
        <w:rPr>
          <w:spacing w:val="-10"/>
          <w:sz w:val="18"/>
          <w:szCs w:val="18"/>
        </w:rPr>
        <w:t>В. Фронтовая республиканская печать периода гражданской войны в Испа</w:t>
      </w:r>
      <w:r w:rsidR="00667E2F" w:rsidRPr="00B86BF9">
        <w:rPr>
          <w:spacing w:val="-10"/>
          <w:sz w:val="18"/>
          <w:szCs w:val="18"/>
        </w:rPr>
        <w:softHyphen/>
      </w:r>
      <w:r w:rsidRPr="00B86BF9">
        <w:rPr>
          <w:spacing w:val="-10"/>
          <w:sz w:val="18"/>
          <w:szCs w:val="18"/>
        </w:rPr>
        <w:t>нии (1936—1939 гг.)</w:t>
      </w:r>
      <w:r w:rsidR="00921373" w:rsidRPr="00B86BF9">
        <w:rPr>
          <w:spacing w:val="-10"/>
          <w:sz w:val="18"/>
          <w:szCs w:val="18"/>
        </w:rPr>
        <w:t> /</w:t>
      </w:r>
      <w:r w:rsidRPr="00B86BF9">
        <w:rPr>
          <w:spacing w:val="-10"/>
          <w:sz w:val="18"/>
          <w:szCs w:val="18"/>
        </w:rPr>
        <w:t xml:space="preserve"> О.</w:t>
      </w:r>
      <w:r w:rsidR="008C1F0A" w:rsidRPr="00B86BF9">
        <w:rPr>
          <w:spacing w:val="-10"/>
          <w:sz w:val="18"/>
          <w:szCs w:val="18"/>
          <w:lang w:val="be-BY"/>
        </w:rPr>
        <w:t> </w:t>
      </w:r>
      <w:r w:rsidRPr="00B86BF9">
        <w:rPr>
          <w:spacing w:val="-10"/>
          <w:sz w:val="18"/>
          <w:szCs w:val="18"/>
        </w:rPr>
        <w:t>В.</w:t>
      </w:r>
      <w:r w:rsidR="008C1F0A" w:rsidRPr="00B86BF9">
        <w:rPr>
          <w:spacing w:val="-10"/>
          <w:sz w:val="18"/>
          <w:szCs w:val="18"/>
          <w:lang w:val="be-BY"/>
        </w:rPr>
        <w:t> </w:t>
      </w:r>
      <w:r w:rsidRPr="00B86BF9">
        <w:rPr>
          <w:spacing w:val="-10"/>
          <w:sz w:val="18"/>
          <w:szCs w:val="18"/>
        </w:rPr>
        <w:t>Чернышева</w:t>
      </w:r>
      <w:r w:rsidR="00921373" w:rsidRPr="00B86BF9">
        <w:rPr>
          <w:spacing w:val="-10"/>
          <w:sz w:val="18"/>
          <w:szCs w:val="18"/>
        </w:rPr>
        <w:t> /</w:t>
      </w:r>
      <w:r w:rsidRPr="00B86BF9">
        <w:rPr>
          <w:spacing w:val="-10"/>
          <w:sz w:val="18"/>
          <w:szCs w:val="18"/>
        </w:rPr>
        <w:t>/ Вестник Моско</w:t>
      </w:r>
      <w:r w:rsidR="00667E2F" w:rsidRPr="00B86BF9">
        <w:rPr>
          <w:spacing w:val="-10"/>
          <w:sz w:val="18"/>
          <w:szCs w:val="18"/>
        </w:rPr>
        <w:t>в</w:t>
      </w:r>
      <w:r w:rsidRPr="00B86BF9">
        <w:rPr>
          <w:spacing w:val="-10"/>
          <w:sz w:val="18"/>
          <w:szCs w:val="18"/>
        </w:rPr>
        <w:t xml:space="preserve">ского университета. Серия 10: Журналистика. — 2006. — </w:t>
      </w:r>
      <w:r w:rsidR="00F22668" w:rsidRPr="00B86BF9">
        <w:rPr>
          <w:spacing w:val="-10"/>
          <w:sz w:val="18"/>
          <w:szCs w:val="18"/>
        </w:rPr>
        <w:t>№ </w:t>
      </w:r>
      <w:r w:rsidRPr="00B86BF9">
        <w:rPr>
          <w:spacing w:val="-10"/>
          <w:sz w:val="18"/>
          <w:szCs w:val="18"/>
        </w:rPr>
        <w:t>6. — С. 85—90.</w:t>
      </w:r>
    </w:p>
    <w:p w:rsidR="00667E2F" w:rsidRPr="00B86BF9" w:rsidRDefault="00667E2F" w:rsidP="00667E2F">
      <w:pPr>
        <w:spacing w:before="40" w:line="200" w:lineRule="exact"/>
        <w:jc w:val="right"/>
        <w:rPr>
          <w:i/>
          <w:spacing w:val="-10"/>
          <w:sz w:val="18"/>
          <w:szCs w:val="18"/>
          <w:lang w:val="en-US"/>
        </w:rPr>
      </w:pPr>
      <w:bookmarkStart w:id="24" w:name="_Toc402422981"/>
      <w:r w:rsidRPr="00B86BF9">
        <w:rPr>
          <w:i/>
          <w:spacing w:val="-10"/>
          <w:sz w:val="18"/>
          <w:szCs w:val="18"/>
        </w:rPr>
        <w:t xml:space="preserve">Артыкул паступіў у рэдакцыю </w:t>
      </w:r>
      <w:r w:rsidRPr="00B86BF9">
        <w:rPr>
          <w:i/>
          <w:spacing w:val="-10"/>
          <w:sz w:val="18"/>
          <w:szCs w:val="18"/>
          <w:lang w:val="be-BY"/>
        </w:rPr>
        <w:t>14.09</w:t>
      </w:r>
      <w:r w:rsidRPr="00B86BF9">
        <w:rPr>
          <w:i/>
          <w:spacing w:val="-10"/>
          <w:sz w:val="18"/>
          <w:szCs w:val="18"/>
        </w:rPr>
        <w:t>.2020</w:t>
      </w:r>
    </w:p>
    <w:p w:rsidR="009B708D" w:rsidRPr="00B86BF9" w:rsidRDefault="009B708D" w:rsidP="009B708D">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25" w:name="_Toc56513659"/>
      <w:r w:rsidRPr="00B86BF9">
        <w:rPr>
          <w:rFonts w:ascii="Times New Roman" w:hAnsi="Times New Roman" w:cs="Times New Roman"/>
          <w:b w:val="0"/>
          <w:i w:val="0"/>
          <w:color w:val="FFFFFF"/>
          <w:spacing w:val="-10"/>
          <w:sz w:val="2"/>
          <w:szCs w:val="2"/>
        </w:rPr>
        <w:lastRenderedPageBreak/>
        <w:t>З. В. Антановіч</w:t>
      </w:r>
      <w:bookmarkEnd w:id="24"/>
      <w:bookmarkEnd w:id="25"/>
    </w:p>
    <w:p w:rsidR="009B708D" w:rsidRPr="00B86BF9" w:rsidRDefault="009B708D" w:rsidP="00FB6AEF">
      <w:pPr>
        <w:spacing w:line="220" w:lineRule="exact"/>
        <w:ind w:left="1361"/>
        <w:jc w:val="right"/>
        <w:rPr>
          <w:b/>
          <w:i/>
          <w:spacing w:val="-10"/>
          <w:sz w:val="20"/>
          <w:szCs w:val="20"/>
        </w:rPr>
      </w:pPr>
      <w:r w:rsidRPr="00B86BF9">
        <w:rPr>
          <w:b/>
          <w:i/>
          <w:spacing w:val="-10"/>
          <w:sz w:val="20"/>
          <w:szCs w:val="20"/>
        </w:rPr>
        <w:t>З. В. Антановіч,</w:t>
      </w:r>
    </w:p>
    <w:p w:rsidR="009B708D" w:rsidRPr="00B86BF9" w:rsidRDefault="009B708D" w:rsidP="009B708D">
      <w:pPr>
        <w:spacing w:line="200" w:lineRule="exact"/>
        <w:jc w:val="right"/>
        <w:rPr>
          <w:i/>
          <w:spacing w:val="-10"/>
          <w:sz w:val="18"/>
          <w:szCs w:val="18"/>
          <w:lang w:val="be-BY"/>
        </w:rPr>
      </w:pPr>
      <w:r w:rsidRPr="00B86BF9">
        <w:rPr>
          <w:i/>
          <w:spacing w:val="-10"/>
          <w:sz w:val="18"/>
          <w:szCs w:val="18"/>
        </w:rPr>
        <w:t>дацэнт кафедры крыніцазнаўства</w:t>
      </w:r>
      <w:r w:rsidR="00A76C8F">
        <w:rPr>
          <w:i/>
          <w:spacing w:val="-10"/>
          <w:sz w:val="18"/>
          <w:szCs w:val="18"/>
        </w:rPr>
        <w:t xml:space="preserve"> </w:t>
      </w:r>
      <w:r w:rsidRPr="00B86BF9">
        <w:rPr>
          <w:i/>
          <w:spacing w:val="-10"/>
          <w:sz w:val="18"/>
          <w:szCs w:val="18"/>
        </w:rPr>
        <w:t>гістарычнага факультэта</w:t>
      </w:r>
      <w:r w:rsidR="00A76C8F">
        <w:rPr>
          <w:i/>
          <w:spacing w:val="-10"/>
          <w:sz w:val="18"/>
          <w:szCs w:val="18"/>
        </w:rPr>
        <w:br/>
      </w:r>
      <w:r w:rsidR="00A76C8F" w:rsidRPr="00A76C8F">
        <w:rPr>
          <w:i/>
          <w:spacing w:val="-10"/>
          <w:sz w:val="18"/>
          <w:szCs w:val="18"/>
        </w:rPr>
        <w:t xml:space="preserve">Беларускага дзяржаўнага </w:t>
      </w:r>
      <w:r w:rsidR="0093185E">
        <w:rPr>
          <w:i/>
          <w:spacing w:val="-10"/>
          <w:sz w:val="18"/>
          <w:szCs w:val="18"/>
          <w:lang w:val="be-BY"/>
        </w:rPr>
        <w:t>ў</w:t>
      </w:r>
      <w:r w:rsidR="00A76C8F" w:rsidRPr="00A76C8F">
        <w:rPr>
          <w:i/>
          <w:spacing w:val="-10"/>
          <w:sz w:val="18"/>
          <w:szCs w:val="18"/>
        </w:rPr>
        <w:t>ніверсітэта</w:t>
      </w:r>
      <w:r w:rsidRPr="00B86BF9">
        <w:rPr>
          <w:i/>
          <w:spacing w:val="-10"/>
          <w:sz w:val="18"/>
          <w:szCs w:val="18"/>
        </w:rPr>
        <w:t>,</w:t>
      </w:r>
      <w:r w:rsidRPr="00B86BF9">
        <w:rPr>
          <w:i/>
          <w:spacing w:val="-10"/>
          <w:sz w:val="18"/>
          <w:szCs w:val="18"/>
        </w:rPr>
        <w:br/>
        <w:t>кандыдат гістарычных навук</w:t>
      </w:r>
      <w:r w:rsidR="00E46CE2">
        <w:rPr>
          <w:i/>
          <w:spacing w:val="-10"/>
          <w:sz w:val="18"/>
          <w:szCs w:val="18"/>
        </w:rPr>
        <w:t xml:space="preserve">, </w:t>
      </w:r>
      <w:r w:rsidR="00E46CE2" w:rsidRPr="00B86BF9">
        <w:rPr>
          <w:i/>
          <w:spacing w:val="-10"/>
          <w:sz w:val="18"/>
          <w:szCs w:val="18"/>
        </w:rPr>
        <w:t>дацэнт</w:t>
      </w:r>
      <w:r w:rsidRPr="00B86BF9">
        <w:rPr>
          <w:i/>
          <w:spacing w:val="-10"/>
          <w:sz w:val="18"/>
          <w:szCs w:val="18"/>
          <w:lang w:val="be-BY"/>
        </w:rPr>
        <w:t>;</w:t>
      </w:r>
    </w:p>
    <w:p w:rsidR="009B708D" w:rsidRPr="00B86BF9" w:rsidRDefault="009B708D" w:rsidP="009B708D">
      <w:pPr>
        <w:spacing w:after="60" w:line="200" w:lineRule="exact"/>
        <w:ind w:left="1361"/>
        <w:jc w:val="right"/>
        <w:rPr>
          <w:spacing w:val="-10"/>
          <w:sz w:val="18"/>
          <w:szCs w:val="18"/>
        </w:rPr>
      </w:pPr>
      <w:r w:rsidRPr="00B86BF9">
        <w:rPr>
          <w:spacing w:val="-10"/>
          <w:sz w:val="18"/>
          <w:szCs w:val="18"/>
        </w:rPr>
        <w:t>e-mail: zinantonowicz@gmail.com</w:t>
      </w:r>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26" w:name="_Toc56513660"/>
      <w:r w:rsidRPr="00B86BF9">
        <w:rPr>
          <w:rFonts w:ascii="Times New Roman" w:hAnsi="Times New Roman"/>
          <w:caps/>
          <w:spacing w:val="-10"/>
          <w:sz w:val="20"/>
          <w:szCs w:val="20"/>
        </w:rPr>
        <w:t xml:space="preserve">Крыніцы па гісторыі прыходаў Мінскай праваслаўнай епархіі ў канцы XVIII — пачатку ХХ </w:t>
      </w:r>
      <w:r w:rsidRPr="00B86BF9">
        <w:rPr>
          <w:rFonts w:ascii="Times New Roman" w:hAnsi="Times New Roman"/>
          <w:spacing w:val="-10"/>
          <w:sz w:val="20"/>
          <w:szCs w:val="20"/>
        </w:rPr>
        <w:t>ст</w:t>
      </w:r>
      <w:r w:rsidRPr="00B86BF9">
        <w:rPr>
          <w:rFonts w:ascii="Times New Roman" w:hAnsi="Times New Roman"/>
          <w:caps/>
          <w:spacing w:val="-10"/>
          <w:sz w:val="20"/>
          <w:szCs w:val="20"/>
        </w:rPr>
        <w:t>.</w:t>
      </w:r>
      <w:bookmarkEnd w:id="26"/>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Рэгіянальная (лакальная) гісторыя сёння з</w:t>
      </w:r>
      <w:r w:rsidR="007C3FB4" w:rsidRPr="00B86BF9">
        <w:rPr>
          <w:spacing w:val="-10"/>
          <w:sz w:val="20"/>
          <w:szCs w:val="20"/>
          <w:lang w:val="be-BY"/>
        </w:rPr>
        <w:t>’</w:t>
      </w:r>
      <w:r w:rsidRPr="00B86BF9">
        <w:rPr>
          <w:spacing w:val="-10"/>
          <w:sz w:val="20"/>
          <w:szCs w:val="20"/>
          <w:lang w:val="be-BY"/>
        </w:rPr>
        <w:t>яўляецца адным з акту</w:t>
      </w:r>
      <w:r w:rsidR="00E46CE2">
        <w:rPr>
          <w:spacing w:val="-10"/>
          <w:sz w:val="20"/>
          <w:szCs w:val="20"/>
          <w:lang w:val="be-BY"/>
        </w:rPr>
        <w:softHyphen/>
      </w:r>
      <w:r w:rsidRPr="00B86BF9">
        <w:rPr>
          <w:spacing w:val="-10"/>
          <w:sz w:val="20"/>
          <w:szCs w:val="20"/>
          <w:lang w:val="be-BY"/>
        </w:rPr>
        <w:t>аль</w:t>
      </w:r>
      <w:r w:rsidR="00E46CE2">
        <w:rPr>
          <w:spacing w:val="-10"/>
          <w:sz w:val="20"/>
          <w:szCs w:val="20"/>
          <w:lang w:val="be-BY"/>
        </w:rPr>
        <w:softHyphen/>
      </w:r>
      <w:r w:rsidRPr="00B86BF9">
        <w:rPr>
          <w:spacing w:val="-10"/>
          <w:sz w:val="20"/>
          <w:szCs w:val="20"/>
          <w:lang w:val="be-BY"/>
        </w:rPr>
        <w:t>ных напрамкаў даследаванняў у айчыннай гістарычнай навуцы. Яна ўключае шмат</w:t>
      </w:r>
      <w:r w:rsidR="00E46CE2">
        <w:rPr>
          <w:spacing w:val="-10"/>
          <w:sz w:val="20"/>
          <w:szCs w:val="20"/>
          <w:lang w:val="be-BY"/>
        </w:rPr>
        <w:softHyphen/>
      </w:r>
      <w:r w:rsidRPr="00B86BF9">
        <w:rPr>
          <w:spacing w:val="-10"/>
          <w:sz w:val="20"/>
          <w:szCs w:val="20"/>
          <w:lang w:val="be-BY"/>
        </w:rPr>
        <w:t>аспектнае вывучэнне мясцовага кіравання, эканамічнага развіцця, побы</w:t>
      </w:r>
      <w:r w:rsidR="00E46CE2">
        <w:rPr>
          <w:spacing w:val="-10"/>
          <w:sz w:val="20"/>
          <w:szCs w:val="20"/>
          <w:lang w:val="be-BY"/>
        </w:rPr>
        <w:softHyphen/>
      </w:r>
      <w:r w:rsidRPr="00B86BF9">
        <w:rPr>
          <w:spacing w:val="-10"/>
          <w:sz w:val="20"/>
          <w:szCs w:val="20"/>
          <w:lang w:val="be-BY"/>
        </w:rPr>
        <w:t>ту насельніцтва, дзейнасці ўстаноў і прадпрыемстваў канкрэтнага населенага пунк</w:t>
      </w:r>
      <w:r w:rsidR="00E46CE2">
        <w:rPr>
          <w:spacing w:val="-10"/>
          <w:sz w:val="20"/>
          <w:szCs w:val="20"/>
          <w:lang w:val="be-BY"/>
        </w:rPr>
        <w:softHyphen/>
      </w:r>
      <w:r w:rsidRPr="00B86BF9">
        <w:rPr>
          <w:spacing w:val="-10"/>
          <w:sz w:val="20"/>
          <w:szCs w:val="20"/>
          <w:lang w:val="be-BY"/>
        </w:rPr>
        <w:t>т</w:t>
      </w:r>
      <w:r w:rsidR="00E46CE2">
        <w:rPr>
          <w:spacing w:val="-10"/>
          <w:sz w:val="20"/>
          <w:szCs w:val="20"/>
          <w:lang w:val="be-BY"/>
        </w:rPr>
        <w:t>а</w:t>
      </w:r>
      <w:r w:rsidRPr="00B86BF9">
        <w:rPr>
          <w:spacing w:val="-10"/>
          <w:sz w:val="20"/>
          <w:szCs w:val="20"/>
          <w:lang w:val="be-BY"/>
        </w:rPr>
        <w:t xml:space="preserve"> або іх сукупнасці (рэгіён</w:t>
      </w:r>
      <w:r w:rsidR="00E46CE2">
        <w:rPr>
          <w:spacing w:val="-10"/>
          <w:sz w:val="20"/>
          <w:szCs w:val="20"/>
          <w:lang w:val="be-BY"/>
        </w:rPr>
        <w:t>а</w:t>
      </w:r>
      <w:r w:rsidRPr="00B86BF9">
        <w:rPr>
          <w:spacing w:val="-10"/>
          <w:sz w:val="20"/>
          <w:szCs w:val="20"/>
          <w:lang w:val="be-BY"/>
        </w:rPr>
        <w:t>). У гэтым кантэксце пры вывучэнні гісторыі мяс</w:t>
      </w:r>
      <w:r w:rsidR="00E46CE2">
        <w:rPr>
          <w:spacing w:val="-10"/>
          <w:sz w:val="20"/>
          <w:szCs w:val="20"/>
          <w:lang w:val="be-BY"/>
        </w:rPr>
        <w:softHyphen/>
      </w:r>
      <w:r w:rsidRPr="00B86BF9">
        <w:rPr>
          <w:spacing w:val="-10"/>
          <w:sz w:val="20"/>
          <w:szCs w:val="20"/>
          <w:lang w:val="be-BY"/>
        </w:rPr>
        <w:t>цовасці да пачатку ХХ ст. неабходны зварот да дакументальнай спадчыны кан</w:t>
      </w:r>
      <w:r w:rsidR="00E46CE2">
        <w:rPr>
          <w:spacing w:val="-10"/>
          <w:sz w:val="20"/>
          <w:szCs w:val="20"/>
          <w:lang w:val="be-BY"/>
        </w:rPr>
        <w:softHyphen/>
      </w:r>
      <w:r w:rsidRPr="00B86BF9">
        <w:rPr>
          <w:spacing w:val="-10"/>
          <w:sz w:val="20"/>
          <w:szCs w:val="20"/>
          <w:lang w:val="be-BY"/>
        </w:rPr>
        <w:t>фесі</w:t>
      </w:r>
      <w:r w:rsidR="00E46CE2">
        <w:rPr>
          <w:spacing w:val="-10"/>
          <w:sz w:val="20"/>
          <w:szCs w:val="20"/>
          <w:lang w:val="be-BY"/>
        </w:rPr>
        <w:t>яналь</w:t>
      </w:r>
      <w:r w:rsidRPr="00B86BF9">
        <w:rPr>
          <w:spacing w:val="-10"/>
          <w:sz w:val="20"/>
          <w:szCs w:val="20"/>
          <w:lang w:val="be-BY"/>
        </w:rPr>
        <w:t>ных устаноў, якія аказвалі значны ўплыў на фарміраванне све</w:t>
      </w:r>
      <w:r w:rsidR="00E46CE2">
        <w:rPr>
          <w:spacing w:val="-10"/>
          <w:sz w:val="20"/>
          <w:szCs w:val="20"/>
          <w:lang w:val="be-BY"/>
        </w:rPr>
        <w:softHyphen/>
      </w:r>
      <w:r w:rsidRPr="00B86BF9">
        <w:rPr>
          <w:spacing w:val="-10"/>
          <w:sz w:val="20"/>
          <w:szCs w:val="20"/>
          <w:lang w:val="be-BY"/>
        </w:rPr>
        <w:t>та</w:t>
      </w:r>
      <w:r w:rsidR="00E46CE2">
        <w:rPr>
          <w:spacing w:val="-10"/>
          <w:sz w:val="20"/>
          <w:szCs w:val="20"/>
          <w:lang w:val="be-BY"/>
        </w:rPr>
        <w:softHyphen/>
      </w:r>
      <w:r w:rsidRPr="00B86BF9">
        <w:rPr>
          <w:spacing w:val="-10"/>
          <w:sz w:val="20"/>
          <w:szCs w:val="20"/>
          <w:lang w:val="be-BY"/>
        </w:rPr>
        <w:t>по</w:t>
      </w:r>
      <w:r w:rsidR="00E46CE2">
        <w:rPr>
          <w:spacing w:val="-10"/>
          <w:sz w:val="20"/>
          <w:szCs w:val="20"/>
          <w:lang w:val="be-BY"/>
        </w:rPr>
        <w:softHyphen/>
      </w:r>
      <w:r w:rsidRPr="00B86BF9">
        <w:rPr>
          <w:spacing w:val="-10"/>
          <w:sz w:val="20"/>
          <w:szCs w:val="20"/>
          <w:lang w:val="be-BY"/>
        </w:rPr>
        <w:t>гля</w:t>
      </w:r>
      <w:r w:rsidR="00E46CE2">
        <w:rPr>
          <w:spacing w:val="-10"/>
          <w:sz w:val="20"/>
          <w:szCs w:val="20"/>
          <w:lang w:val="be-BY"/>
        </w:rPr>
        <w:softHyphen/>
      </w:r>
      <w:r w:rsidRPr="00B86BF9">
        <w:rPr>
          <w:spacing w:val="-10"/>
          <w:sz w:val="20"/>
          <w:szCs w:val="20"/>
          <w:lang w:val="be-BY"/>
        </w:rPr>
        <w:t>ду насельніцтва гэтага перыяду. Сярод іх праваслаўе з</w:t>
      </w:r>
      <w:r w:rsidR="007C3FB4" w:rsidRPr="00B86BF9">
        <w:rPr>
          <w:spacing w:val="-10"/>
          <w:sz w:val="20"/>
          <w:szCs w:val="20"/>
          <w:lang w:val="be-BY"/>
        </w:rPr>
        <w:t>’</w:t>
      </w:r>
      <w:r w:rsidRPr="00B86BF9">
        <w:rPr>
          <w:spacing w:val="-10"/>
          <w:sz w:val="20"/>
          <w:szCs w:val="20"/>
          <w:lang w:val="be-BY"/>
        </w:rPr>
        <w:t>яўляецца адной з най</w:t>
      </w:r>
      <w:r w:rsidR="00E46CE2">
        <w:rPr>
          <w:spacing w:val="-10"/>
          <w:sz w:val="20"/>
          <w:szCs w:val="20"/>
          <w:lang w:val="be-BY"/>
        </w:rPr>
        <w:softHyphen/>
      </w:r>
      <w:r w:rsidRPr="00B86BF9">
        <w:rPr>
          <w:spacing w:val="-10"/>
          <w:sz w:val="20"/>
          <w:szCs w:val="20"/>
          <w:lang w:val="be-BY"/>
        </w:rPr>
        <w:t>больш распаўсюджаных і ўплывовых на грамадскае жыццё канфесій на бела</w:t>
      </w:r>
      <w:r w:rsidR="00E46CE2">
        <w:rPr>
          <w:spacing w:val="-10"/>
          <w:sz w:val="20"/>
          <w:szCs w:val="20"/>
          <w:lang w:val="be-BY"/>
        </w:rPr>
        <w:softHyphen/>
      </w:r>
      <w:r w:rsidRPr="00B86BF9">
        <w:rPr>
          <w:spacing w:val="-10"/>
          <w:sz w:val="20"/>
          <w:szCs w:val="20"/>
          <w:lang w:val="be-BY"/>
        </w:rPr>
        <w:t>рускіх землях. Яе адміністрацыйна-тэрытарыяльная структура была вызна</w:t>
      </w:r>
      <w:r w:rsidR="00E46CE2">
        <w:rPr>
          <w:spacing w:val="-10"/>
          <w:sz w:val="20"/>
          <w:szCs w:val="20"/>
          <w:lang w:val="be-BY"/>
        </w:rPr>
        <w:softHyphen/>
      </w:r>
      <w:r w:rsidRPr="00B86BF9">
        <w:rPr>
          <w:spacing w:val="-10"/>
          <w:sz w:val="20"/>
          <w:szCs w:val="20"/>
          <w:lang w:val="be-BY"/>
        </w:rPr>
        <w:t>чана Кіеўскай мітраполіяй, а пазней</w:t>
      </w:r>
      <w:r w:rsidR="007C3FB4" w:rsidRPr="00B86BF9">
        <w:rPr>
          <w:spacing w:val="-10"/>
          <w:sz w:val="20"/>
          <w:szCs w:val="20"/>
          <w:lang w:val="be-BY"/>
        </w:rPr>
        <w:t xml:space="preserve"> — </w:t>
      </w:r>
      <w:r w:rsidRPr="00B86BF9">
        <w:rPr>
          <w:spacing w:val="-10"/>
          <w:sz w:val="20"/>
          <w:szCs w:val="20"/>
          <w:lang w:val="be-BY"/>
        </w:rPr>
        <w:t>Маскоўскім патрыярхатам і ў кан</w:t>
      </w:r>
      <w:r w:rsidR="00E46CE2">
        <w:rPr>
          <w:spacing w:val="-10"/>
          <w:sz w:val="20"/>
          <w:szCs w:val="20"/>
          <w:lang w:val="be-BY"/>
        </w:rPr>
        <w:softHyphen/>
      </w:r>
      <w:r w:rsidRPr="00B86BF9">
        <w:rPr>
          <w:spacing w:val="-10"/>
          <w:sz w:val="20"/>
          <w:szCs w:val="20"/>
          <w:lang w:val="be-BY"/>
        </w:rPr>
        <w:t>цы XVIII ст. уключала епархію, якая падзялялася на духоўныя праўленні (паз</w:t>
      </w:r>
      <w:r w:rsidR="00E46CE2">
        <w:rPr>
          <w:spacing w:val="-10"/>
          <w:sz w:val="20"/>
          <w:szCs w:val="20"/>
          <w:lang w:val="be-BY"/>
        </w:rPr>
        <w:softHyphen/>
      </w:r>
      <w:r w:rsidRPr="00B86BF9">
        <w:rPr>
          <w:spacing w:val="-10"/>
          <w:sz w:val="20"/>
          <w:szCs w:val="20"/>
          <w:lang w:val="be-BY"/>
        </w:rPr>
        <w:t>ней</w:t>
      </w:r>
      <w:r w:rsidR="007C3FB4" w:rsidRPr="00B86BF9">
        <w:rPr>
          <w:spacing w:val="-10"/>
          <w:sz w:val="20"/>
          <w:szCs w:val="20"/>
          <w:lang w:val="be-BY"/>
        </w:rPr>
        <w:t xml:space="preserve"> — </w:t>
      </w:r>
      <w:r w:rsidRPr="00B86BF9">
        <w:rPr>
          <w:spacing w:val="-10"/>
          <w:sz w:val="20"/>
          <w:szCs w:val="20"/>
          <w:lang w:val="be-BY"/>
        </w:rPr>
        <w:t>благачынні) [</w:t>
      </w:r>
      <w:r w:rsidRPr="00B86BF9">
        <w:rPr>
          <w:spacing w:val="-10"/>
          <w:sz w:val="20"/>
          <w:szCs w:val="20"/>
          <w:lang w:val="be-BY"/>
        </w:rPr>
        <w:fldChar w:fldCharType="begin"/>
      </w:r>
      <w:r w:rsidRPr="00B86BF9">
        <w:rPr>
          <w:spacing w:val="-10"/>
          <w:sz w:val="20"/>
          <w:szCs w:val="20"/>
          <w:lang w:val="be-BY"/>
        </w:rPr>
        <w:instrText xml:space="preserve"> REF _Ref46936271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26</w:t>
      </w:r>
      <w:r w:rsidRPr="00B86BF9">
        <w:rPr>
          <w:spacing w:val="-10"/>
          <w:sz w:val="20"/>
          <w:szCs w:val="20"/>
        </w:rPr>
        <w:fldChar w:fldCharType="end"/>
      </w:r>
      <w:r w:rsidRPr="00B86BF9">
        <w:rPr>
          <w:spacing w:val="-10"/>
          <w:sz w:val="20"/>
          <w:szCs w:val="20"/>
          <w:lang w:val="be-BY"/>
        </w:rPr>
        <w:t>]. Апошнія аб</w:t>
      </w:r>
      <w:r w:rsidR="007C3FB4" w:rsidRPr="00B86BF9">
        <w:rPr>
          <w:spacing w:val="-10"/>
          <w:sz w:val="20"/>
          <w:szCs w:val="20"/>
          <w:lang w:val="be-BY"/>
        </w:rPr>
        <w:t>’</w:t>
      </w:r>
      <w:r w:rsidRPr="00B86BF9">
        <w:rPr>
          <w:spacing w:val="-10"/>
          <w:sz w:val="20"/>
          <w:szCs w:val="20"/>
          <w:lang w:val="be-BY"/>
        </w:rPr>
        <w:t>ядноўвалі прыходы</w:t>
      </w:r>
      <w:r w:rsidR="007C3FB4" w:rsidRPr="00B86BF9">
        <w:rPr>
          <w:spacing w:val="-10"/>
          <w:sz w:val="20"/>
          <w:szCs w:val="20"/>
          <w:lang w:val="be-BY"/>
        </w:rPr>
        <w:t xml:space="preserve"> — </w:t>
      </w:r>
      <w:r w:rsidRPr="00B86BF9">
        <w:rPr>
          <w:spacing w:val="-10"/>
          <w:sz w:val="20"/>
          <w:szCs w:val="20"/>
          <w:lang w:val="be-BY"/>
        </w:rPr>
        <w:t>ніжэйшыя адмі</w:t>
      </w:r>
      <w:r w:rsidR="00E46CE2">
        <w:rPr>
          <w:spacing w:val="-10"/>
          <w:sz w:val="20"/>
          <w:szCs w:val="20"/>
          <w:lang w:val="be-BY"/>
        </w:rPr>
        <w:softHyphen/>
      </w:r>
      <w:r w:rsidRPr="00B86BF9">
        <w:rPr>
          <w:spacing w:val="-10"/>
          <w:sz w:val="20"/>
          <w:szCs w:val="20"/>
          <w:lang w:val="be-BY"/>
        </w:rPr>
        <w:t>ністрацыйна-тэрытарыяльныя адзінкі, якія выконвалі шырокія функцыі ад душпастырскай апекі над прыхаджанамі, рэгістрацыі грамадзянскага стану да кантролю за настроямі насельніцтва [</w:t>
      </w:r>
      <w:r w:rsidRPr="00B86BF9">
        <w:rPr>
          <w:spacing w:val="-10"/>
          <w:sz w:val="20"/>
          <w:szCs w:val="20"/>
          <w:lang w:val="be-BY"/>
        </w:rPr>
        <w:fldChar w:fldCharType="begin"/>
      </w:r>
      <w:r w:rsidRPr="00B86BF9">
        <w:rPr>
          <w:spacing w:val="-10"/>
          <w:sz w:val="20"/>
          <w:szCs w:val="20"/>
          <w:lang w:val="be-BY"/>
        </w:rPr>
        <w:instrText xml:space="preserve"> REF _Ref46936279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22</w:t>
      </w:r>
      <w:r w:rsidRPr="00B86BF9">
        <w:rPr>
          <w:spacing w:val="-10"/>
          <w:sz w:val="20"/>
          <w:szCs w:val="20"/>
        </w:rPr>
        <w:fldChar w:fldCharType="end"/>
      </w:r>
      <w:r w:rsidRPr="00B86BF9">
        <w:rPr>
          <w:spacing w:val="-10"/>
          <w:sz w:val="20"/>
          <w:szCs w:val="20"/>
          <w:lang w:val="be-BY"/>
        </w:rPr>
        <w:t>]. Пры гэтым, калі ў выніку шэрагу рэар</w:t>
      </w:r>
      <w:r w:rsidR="00E46CE2">
        <w:rPr>
          <w:spacing w:val="-10"/>
          <w:sz w:val="20"/>
          <w:szCs w:val="20"/>
          <w:lang w:val="be-BY"/>
        </w:rPr>
        <w:softHyphen/>
      </w:r>
      <w:r w:rsidRPr="00B86BF9">
        <w:rPr>
          <w:spacing w:val="-10"/>
          <w:sz w:val="20"/>
          <w:szCs w:val="20"/>
          <w:lang w:val="be-BY"/>
        </w:rPr>
        <w:t>ганізацый у Расійскай імперыі змяняліся межы епархій і благачынняў, то пры</w:t>
      </w:r>
      <w:r w:rsidR="00E46CE2">
        <w:rPr>
          <w:spacing w:val="-10"/>
          <w:sz w:val="20"/>
          <w:szCs w:val="20"/>
          <w:lang w:val="be-BY"/>
        </w:rPr>
        <w:softHyphen/>
      </w:r>
      <w:r w:rsidRPr="00B86BF9">
        <w:rPr>
          <w:spacing w:val="-10"/>
          <w:sz w:val="20"/>
          <w:szCs w:val="20"/>
          <w:lang w:val="be-BY"/>
        </w:rPr>
        <w:t>ходы заставаліся, і іх архівы, выяўленыя і інфармацыйна аб</w:t>
      </w:r>
      <w:r w:rsidR="007C3FB4" w:rsidRPr="00B86BF9">
        <w:rPr>
          <w:spacing w:val="-10"/>
          <w:sz w:val="20"/>
          <w:szCs w:val="20"/>
          <w:lang w:val="be-BY"/>
        </w:rPr>
        <w:t>’</w:t>
      </w:r>
      <w:r w:rsidRPr="00B86BF9">
        <w:rPr>
          <w:spacing w:val="-10"/>
          <w:sz w:val="20"/>
          <w:szCs w:val="20"/>
          <w:lang w:val="be-BY"/>
        </w:rPr>
        <w:t>яднаныя, мож</w:t>
      </w:r>
      <w:r w:rsidR="00E46CE2">
        <w:rPr>
          <w:spacing w:val="-10"/>
          <w:sz w:val="20"/>
          <w:szCs w:val="20"/>
          <w:lang w:val="be-BY"/>
        </w:rPr>
        <w:softHyphen/>
      </w:r>
      <w:r w:rsidRPr="00B86BF9">
        <w:rPr>
          <w:spacing w:val="-10"/>
          <w:sz w:val="20"/>
          <w:szCs w:val="20"/>
          <w:lang w:val="be-BY"/>
        </w:rPr>
        <w:t>на выкарыстоўваць у шэрагу напрамкаў навуковых даследаванняў і папу</w:t>
      </w:r>
      <w:r w:rsidR="00E46CE2">
        <w:rPr>
          <w:spacing w:val="-10"/>
          <w:sz w:val="20"/>
          <w:szCs w:val="20"/>
          <w:lang w:val="be-BY"/>
        </w:rPr>
        <w:softHyphen/>
      </w:r>
      <w:r w:rsidRPr="00B86BF9">
        <w:rPr>
          <w:spacing w:val="-10"/>
          <w:sz w:val="20"/>
          <w:szCs w:val="20"/>
          <w:lang w:val="be-BY"/>
        </w:rPr>
        <w:t>ля</w:t>
      </w:r>
      <w:r w:rsidR="00E46CE2">
        <w:rPr>
          <w:spacing w:val="-10"/>
          <w:sz w:val="20"/>
          <w:szCs w:val="20"/>
          <w:lang w:val="be-BY"/>
        </w:rPr>
        <w:softHyphen/>
      </w:r>
      <w:r w:rsidRPr="00B86BF9">
        <w:rPr>
          <w:spacing w:val="-10"/>
          <w:sz w:val="20"/>
          <w:szCs w:val="20"/>
          <w:lang w:val="be-BY"/>
        </w:rPr>
        <w:t>рызацыі гістарычных ведаў, як гэта ажыццяўляюць прадстаўнікі іншых вера</w:t>
      </w:r>
      <w:r w:rsidR="00E46CE2">
        <w:rPr>
          <w:spacing w:val="-10"/>
          <w:sz w:val="20"/>
          <w:szCs w:val="20"/>
          <w:lang w:val="be-BY"/>
        </w:rPr>
        <w:softHyphen/>
      </w:r>
      <w:r w:rsidRPr="00B86BF9">
        <w:rPr>
          <w:spacing w:val="-10"/>
          <w:sz w:val="20"/>
          <w:szCs w:val="20"/>
          <w:lang w:val="be-BY"/>
        </w:rPr>
        <w:t>вызнанняў [</w:t>
      </w:r>
      <w:r w:rsidRPr="00B86BF9">
        <w:rPr>
          <w:spacing w:val="-10"/>
          <w:sz w:val="20"/>
          <w:szCs w:val="20"/>
          <w:lang w:val="be-BY"/>
        </w:rPr>
        <w:fldChar w:fldCharType="begin"/>
      </w:r>
      <w:r w:rsidRPr="00B86BF9">
        <w:rPr>
          <w:spacing w:val="-10"/>
          <w:sz w:val="20"/>
          <w:szCs w:val="20"/>
          <w:lang w:val="be-BY"/>
        </w:rPr>
        <w:instrText xml:space="preserve"> REF _Ref46936367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23</w:t>
      </w:r>
      <w:r w:rsidRPr="00B86BF9">
        <w:rPr>
          <w:spacing w:val="-10"/>
          <w:sz w:val="20"/>
          <w:szCs w:val="20"/>
        </w:rPr>
        <w:fldChar w:fldCharType="end"/>
      </w:r>
      <w:r w:rsidRPr="00B86BF9">
        <w:rPr>
          <w:spacing w:val="-10"/>
          <w:sz w:val="20"/>
          <w:szCs w:val="20"/>
          <w:lang w:val="be-BY"/>
        </w:rPr>
        <w:t>]. Мэты даследчыка могуць факусіравацца на аднаўленні гіс</w:t>
      </w:r>
      <w:r w:rsidR="00E46CE2">
        <w:rPr>
          <w:spacing w:val="-10"/>
          <w:sz w:val="20"/>
          <w:szCs w:val="20"/>
          <w:lang w:val="be-BY"/>
        </w:rPr>
        <w:softHyphen/>
      </w:r>
      <w:r w:rsidRPr="00B86BF9">
        <w:rPr>
          <w:spacing w:val="-10"/>
          <w:sz w:val="20"/>
          <w:szCs w:val="20"/>
          <w:lang w:val="be-BY"/>
        </w:rPr>
        <w:t>торыі прыхода, рэканструкцыі яго архіва або пэўнай тэматыцы, але агуль</w:t>
      </w:r>
      <w:r w:rsidR="00E46CE2">
        <w:rPr>
          <w:spacing w:val="-10"/>
          <w:sz w:val="20"/>
          <w:szCs w:val="20"/>
          <w:lang w:val="be-BY"/>
        </w:rPr>
        <w:softHyphen/>
      </w:r>
      <w:r w:rsidRPr="00B86BF9">
        <w:rPr>
          <w:spacing w:val="-10"/>
          <w:sz w:val="20"/>
          <w:szCs w:val="20"/>
          <w:lang w:val="be-BY"/>
        </w:rPr>
        <w:t>ныя падыходы да правядзення даследавання па прыходах хрысціянскіх кан</w:t>
      </w:r>
      <w:r w:rsidR="00E46CE2">
        <w:rPr>
          <w:spacing w:val="-10"/>
          <w:sz w:val="20"/>
          <w:szCs w:val="20"/>
          <w:lang w:val="be-BY"/>
        </w:rPr>
        <w:softHyphen/>
      </w:r>
      <w:r w:rsidRPr="00B86BF9">
        <w:rPr>
          <w:spacing w:val="-10"/>
          <w:sz w:val="20"/>
          <w:szCs w:val="20"/>
          <w:lang w:val="be-BY"/>
        </w:rPr>
        <w:t>фе</w:t>
      </w:r>
      <w:r w:rsidR="00E46CE2">
        <w:rPr>
          <w:spacing w:val="-10"/>
          <w:sz w:val="20"/>
          <w:szCs w:val="20"/>
          <w:lang w:val="be-BY"/>
        </w:rPr>
        <w:softHyphen/>
      </w:r>
      <w:r w:rsidRPr="00B86BF9">
        <w:rPr>
          <w:spacing w:val="-10"/>
          <w:sz w:val="20"/>
          <w:szCs w:val="20"/>
          <w:lang w:val="be-BY"/>
        </w:rPr>
        <w:t>сій і крыніцы выкарыстоўваюцца аналагічныя. Найбольш шырокім па коль</w:t>
      </w:r>
      <w:r w:rsidR="00E46CE2">
        <w:rPr>
          <w:spacing w:val="-10"/>
          <w:sz w:val="20"/>
          <w:szCs w:val="20"/>
          <w:lang w:val="be-BY"/>
        </w:rPr>
        <w:softHyphen/>
      </w:r>
      <w:r w:rsidRPr="00B86BF9">
        <w:rPr>
          <w:spacing w:val="-10"/>
          <w:sz w:val="20"/>
          <w:szCs w:val="20"/>
          <w:lang w:val="be-BY"/>
        </w:rPr>
        <w:t>касці прыцягваемых дакументальных матэрыялаў і метадаў будзе першы з названых напрамкаў.</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У першую чаргу неабходна ўстанавіць месца захоўвання асноўнага комп</w:t>
      </w:r>
      <w:r w:rsidR="00E46CE2">
        <w:rPr>
          <w:spacing w:val="-10"/>
          <w:sz w:val="20"/>
          <w:szCs w:val="20"/>
          <w:lang w:val="be-BY"/>
        </w:rPr>
        <w:softHyphen/>
      </w:r>
      <w:r w:rsidRPr="00B86BF9">
        <w:rPr>
          <w:spacing w:val="-10"/>
          <w:sz w:val="20"/>
          <w:szCs w:val="20"/>
          <w:lang w:val="be-BY"/>
        </w:rPr>
        <w:t>лексу матэрыялаў дзейнасці ўстановы і азнаёміцца з даступнай інфар</w:t>
      </w:r>
      <w:r w:rsidR="00E46CE2">
        <w:rPr>
          <w:spacing w:val="-10"/>
          <w:sz w:val="20"/>
          <w:szCs w:val="20"/>
          <w:lang w:val="be-BY"/>
        </w:rPr>
        <w:softHyphen/>
      </w:r>
      <w:r w:rsidRPr="00B86BF9">
        <w:rPr>
          <w:spacing w:val="-10"/>
          <w:sz w:val="20"/>
          <w:szCs w:val="20"/>
          <w:lang w:val="be-BY"/>
        </w:rPr>
        <w:t>ма</w:t>
      </w:r>
      <w:r w:rsidR="00E46CE2">
        <w:rPr>
          <w:spacing w:val="-10"/>
          <w:sz w:val="20"/>
          <w:szCs w:val="20"/>
          <w:lang w:val="be-BY"/>
        </w:rPr>
        <w:softHyphen/>
      </w:r>
      <w:r w:rsidRPr="00B86BF9">
        <w:rPr>
          <w:spacing w:val="-10"/>
          <w:sz w:val="20"/>
          <w:szCs w:val="20"/>
          <w:lang w:val="be-BY"/>
        </w:rPr>
        <w:t>цы</w:t>
      </w:r>
      <w:r w:rsidR="00E46CE2">
        <w:rPr>
          <w:spacing w:val="-10"/>
          <w:sz w:val="20"/>
          <w:szCs w:val="20"/>
          <w:lang w:val="be-BY"/>
        </w:rPr>
        <w:softHyphen/>
      </w:r>
      <w:r w:rsidRPr="00B86BF9">
        <w:rPr>
          <w:spacing w:val="-10"/>
          <w:sz w:val="20"/>
          <w:szCs w:val="20"/>
          <w:lang w:val="be-BY"/>
        </w:rPr>
        <w:t>яй пра іх дакументальны склад. Нягледзячы на значнасць, прыходскія архі</w:t>
      </w:r>
      <w:r w:rsidR="00E46CE2">
        <w:rPr>
          <w:spacing w:val="-10"/>
          <w:sz w:val="20"/>
          <w:szCs w:val="20"/>
          <w:lang w:val="be-BY"/>
        </w:rPr>
        <w:softHyphen/>
      </w:r>
      <w:r w:rsidRPr="00B86BF9">
        <w:rPr>
          <w:spacing w:val="-10"/>
          <w:sz w:val="20"/>
          <w:szCs w:val="20"/>
          <w:lang w:val="be-BY"/>
        </w:rPr>
        <w:t>вы захаваліся фрагментарна. Па гэтай прыкмеце (захаванасці) іх можна падзя</w:t>
      </w:r>
      <w:r w:rsidR="00E46CE2">
        <w:rPr>
          <w:spacing w:val="-10"/>
          <w:sz w:val="20"/>
          <w:szCs w:val="20"/>
          <w:lang w:val="be-BY"/>
        </w:rPr>
        <w:softHyphen/>
      </w:r>
      <w:r w:rsidRPr="00B86BF9">
        <w:rPr>
          <w:spacing w:val="-10"/>
          <w:sz w:val="20"/>
          <w:szCs w:val="20"/>
          <w:lang w:val="be-BY"/>
        </w:rPr>
        <w:t>ліць на тры групы: асобныя архіўныя фонды, комплексы дакументаў</w:t>
      </w:r>
      <w:r w:rsidR="009447FA">
        <w:rPr>
          <w:spacing w:val="-10"/>
          <w:sz w:val="20"/>
          <w:szCs w:val="20"/>
          <w:lang w:val="be-BY"/>
        </w:rPr>
        <w:t>,</w:t>
      </w:r>
      <w:r w:rsidRPr="00B86BF9">
        <w:rPr>
          <w:spacing w:val="-10"/>
          <w:sz w:val="20"/>
          <w:szCs w:val="20"/>
          <w:lang w:val="be-BY"/>
        </w:rPr>
        <w:t xml:space="preserve"> заха</w:t>
      </w:r>
      <w:r w:rsidR="00E46CE2">
        <w:rPr>
          <w:spacing w:val="-10"/>
          <w:sz w:val="20"/>
          <w:szCs w:val="20"/>
          <w:lang w:val="be-BY"/>
        </w:rPr>
        <w:softHyphen/>
      </w:r>
      <w:r w:rsidRPr="00B86BF9">
        <w:rPr>
          <w:spacing w:val="-10"/>
          <w:sz w:val="20"/>
          <w:szCs w:val="20"/>
          <w:lang w:val="be-BY"/>
        </w:rPr>
        <w:t>ва</w:t>
      </w:r>
      <w:r w:rsidR="00E46CE2">
        <w:rPr>
          <w:spacing w:val="-10"/>
          <w:sz w:val="20"/>
          <w:szCs w:val="20"/>
          <w:lang w:val="be-BY"/>
        </w:rPr>
        <w:softHyphen/>
      </w:r>
      <w:r w:rsidRPr="00B86BF9">
        <w:rPr>
          <w:spacing w:val="-10"/>
          <w:sz w:val="20"/>
          <w:szCs w:val="20"/>
          <w:lang w:val="be-BY"/>
        </w:rPr>
        <w:t>ныя непасрэдна ў цэрквах або ў прыватных асоб</w:t>
      </w:r>
      <w:r w:rsidR="009447FA">
        <w:rPr>
          <w:spacing w:val="-10"/>
          <w:sz w:val="20"/>
          <w:szCs w:val="20"/>
          <w:lang w:val="be-BY"/>
        </w:rPr>
        <w:t>,</w:t>
      </w:r>
      <w:r w:rsidRPr="00B86BF9">
        <w:rPr>
          <w:spacing w:val="-10"/>
          <w:sz w:val="20"/>
          <w:szCs w:val="20"/>
          <w:lang w:val="be-BY"/>
        </w:rPr>
        <w:t xml:space="preserve"> і матэрыялы ў складзе кан</w:t>
      </w:r>
      <w:r w:rsidR="00E46CE2">
        <w:rPr>
          <w:spacing w:val="-10"/>
          <w:sz w:val="20"/>
          <w:szCs w:val="20"/>
          <w:lang w:val="be-BY"/>
        </w:rPr>
        <w:softHyphen/>
      </w:r>
      <w:r w:rsidRPr="00B86BF9">
        <w:rPr>
          <w:spacing w:val="-10"/>
          <w:sz w:val="20"/>
          <w:szCs w:val="20"/>
          <w:lang w:val="be-BY"/>
        </w:rPr>
        <w:t>сіс</w:t>
      </w:r>
      <w:r w:rsidR="00E46CE2">
        <w:rPr>
          <w:spacing w:val="-10"/>
          <w:sz w:val="20"/>
          <w:szCs w:val="20"/>
          <w:lang w:val="be-BY"/>
        </w:rPr>
        <w:softHyphen/>
      </w:r>
      <w:r w:rsidRPr="00B86BF9">
        <w:rPr>
          <w:spacing w:val="-10"/>
          <w:sz w:val="20"/>
          <w:szCs w:val="20"/>
          <w:lang w:val="be-BY"/>
        </w:rPr>
        <w:t xml:space="preserve">торскіх архіваў. Першая група </w:t>
      </w:r>
      <w:r w:rsidR="009447FA">
        <w:rPr>
          <w:spacing w:val="-10"/>
          <w:sz w:val="20"/>
          <w:szCs w:val="20"/>
          <w:lang w:val="be-BY"/>
        </w:rPr>
        <w:t>нал</w:t>
      </w:r>
      <w:r w:rsidR="007A5DE7">
        <w:rPr>
          <w:spacing w:val="-10"/>
          <w:sz w:val="20"/>
          <w:szCs w:val="20"/>
          <w:lang w:val="be-BY"/>
        </w:rPr>
        <w:t>і</w:t>
      </w:r>
      <w:r w:rsidR="009447FA">
        <w:rPr>
          <w:spacing w:val="-10"/>
          <w:sz w:val="20"/>
          <w:szCs w:val="20"/>
          <w:lang w:val="be-BY"/>
        </w:rPr>
        <w:t>чвае</w:t>
      </w:r>
      <w:r w:rsidRPr="00B86BF9">
        <w:rPr>
          <w:spacing w:val="-10"/>
          <w:sz w:val="20"/>
          <w:szCs w:val="20"/>
          <w:lang w:val="be-BY"/>
        </w:rPr>
        <w:t xml:space="preserve"> каля 490 фондаў</w:t>
      </w:r>
      <w:r w:rsidR="009447FA">
        <w:rPr>
          <w:spacing w:val="-10"/>
          <w:sz w:val="20"/>
          <w:szCs w:val="20"/>
          <w:lang w:val="be-BY"/>
        </w:rPr>
        <w:t xml:space="preserve"> у</w:t>
      </w:r>
      <w:r w:rsidRPr="00B86BF9">
        <w:rPr>
          <w:spacing w:val="-10"/>
          <w:sz w:val="20"/>
          <w:szCs w:val="20"/>
          <w:lang w:val="be-BY"/>
        </w:rPr>
        <w:t xml:space="preserve"> Нацыя</w:t>
      </w:r>
      <w:r w:rsidR="00E46CE2">
        <w:rPr>
          <w:spacing w:val="-10"/>
          <w:sz w:val="20"/>
          <w:szCs w:val="20"/>
          <w:lang w:val="be-BY"/>
        </w:rPr>
        <w:softHyphen/>
      </w:r>
      <w:r w:rsidRPr="00B86BF9">
        <w:rPr>
          <w:spacing w:val="-10"/>
          <w:sz w:val="20"/>
          <w:szCs w:val="20"/>
          <w:lang w:val="be-BY"/>
        </w:rPr>
        <w:t>наль</w:t>
      </w:r>
      <w:r w:rsidR="00E46CE2">
        <w:rPr>
          <w:spacing w:val="-10"/>
          <w:sz w:val="20"/>
          <w:szCs w:val="20"/>
          <w:lang w:val="be-BY"/>
        </w:rPr>
        <w:softHyphen/>
      </w:r>
      <w:r w:rsidRPr="00B86BF9">
        <w:rPr>
          <w:spacing w:val="-10"/>
          <w:sz w:val="20"/>
          <w:szCs w:val="20"/>
          <w:lang w:val="be-BY"/>
        </w:rPr>
        <w:t>ным гістарычным архіве Беларусі (НГАБ), з якіх 53</w:t>
      </w:r>
      <w:r w:rsidR="00E46CE2">
        <w:rPr>
          <w:spacing w:val="-10"/>
          <w:sz w:val="20"/>
          <w:szCs w:val="20"/>
          <w:lang w:val="be-BY"/>
        </w:rPr>
        <w:t>%</w:t>
      </w:r>
      <w:r w:rsidRPr="00B86BF9">
        <w:rPr>
          <w:spacing w:val="-10"/>
          <w:sz w:val="20"/>
          <w:szCs w:val="20"/>
          <w:lang w:val="be-BY"/>
        </w:rPr>
        <w:t xml:space="preserve"> па Мінскай, 34</w:t>
      </w:r>
      <w:r w:rsidR="00E46CE2">
        <w:rPr>
          <w:spacing w:val="-10"/>
          <w:sz w:val="20"/>
          <w:szCs w:val="20"/>
          <w:lang w:val="be-BY"/>
        </w:rPr>
        <w:t>%</w:t>
      </w:r>
      <w:r w:rsidRPr="00B86BF9">
        <w:rPr>
          <w:spacing w:val="-10"/>
          <w:sz w:val="20"/>
          <w:szCs w:val="20"/>
          <w:lang w:val="be-BY"/>
        </w:rPr>
        <w:t xml:space="preserve"> па Магі</w:t>
      </w:r>
      <w:r w:rsidR="00E46CE2">
        <w:rPr>
          <w:spacing w:val="-10"/>
          <w:sz w:val="20"/>
          <w:szCs w:val="20"/>
          <w:lang w:val="be-BY"/>
        </w:rPr>
        <w:softHyphen/>
      </w:r>
      <w:r w:rsidRPr="00B86BF9">
        <w:rPr>
          <w:spacing w:val="-10"/>
          <w:sz w:val="20"/>
          <w:szCs w:val="20"/>
          <w:lang w:val="be-BY"/>
        </w:rPr>
        <w:t>лёўскай, 16</w:t>
      </w:r>
      <w:r w:rsidR="00E46CE2">
        <w:rPr>
          <w:spacing w:val="-10"/>
          <w:sz w:val="20"/>
          <w:szCs w:val="20"/>
          <w:lang w:val="be-BY"/>
        </w:rPr>
        <w:t>%</w:t>
      </w:r>
      <w:r w:rsidRPr="00B86BF9">
        <w:rPr>
          <w:spacing w:val="-10"/>
          <w:sz w:val="20"/>
          <w:szCs w:val="20"/>
          <w:lang w:val="be-BY"/>
        </w:rPr>
        <w:t xml:space="preserve"> па Віцебскай губернях і 127 фондаў</w:t>
      </w:r>
      <w:r w:rsidR="009447FA">
        <w:rPr>
          <w:spacing w:val="-10"/>
          <w:sz w:val="20"/>
          <w:szCs w:val="20"/>
          <w:lang w:val="be-BY"/>
        </w:rPr>
        <w:t xml:space="preserve"> у</w:t>
      </w:r>
      <w:r w:rsidRPr="00B86BF9">
        <w:rPr>
          <w:spacing w:val="-10"/>
          <w:sz w:val="20"/>
          <w:szCs w:val="20"/>
          <w:lang w:val="be-BY"/>
        </w:rPr>
        <w:t xml:space="preserve"> НГАБ у Гродна па адпа</w:t>
      </w:r>
      <w:r w:rsidR="00E46CE2">
        <w:rPr>
          <w:spacing w:val="-10"/>
          <w:sz w:val="20"/>
          <w:szCs w:val="20"/>
          <w:lang w:val="be-BY"/>
        </w:rPr>
        <w:softHyphen/>
      </w:r>
      <w:r w:rsidRPr="00B86BF9">
        <w:rPr>
          <w:spacing w:val="-10"/>
          <w:sz w:val="20"/>
          <w:szCs w:val="20"/>
          <w:lang w:val="be-BY"/>
        </w:rPr>
        <w:lastRenderedPageBreak/>
        <w:t>вед</w:t>
      </w:r>
      <w:r w:rsidR="009447FA">
        <w:rPr>
          <w:spacing w:val="-10"/>
          <w:sz w:val="20"/>
          <w:szCs w:val="20"/>
          <w:lang w:val="be-BY"/>
        </w:rPr>
        <w:softHyphen/>
      </w:r>
      <w:r w:rsidRPr="00B86BF9">
        <w:rPr>
          <w:spacing w:val="-10"/>
          <w:sz w:val="20"/>
          <w:szCs w:val="20"/>
          <w:lang w:val="be-BY"/>
        </w:rPr>
        <w:t>най губерні [</w:t>
      </w:r>
      <w:r w:rsidRPr="00B86BF9">
        <w:rPr>
          <w:spacing w:val="-10"/>
          <w:sz w:val="20"/>
          <w:szCs w:val="20"/>
          <w:lang w:val="be-BY"/>
        </w:rPr>
        <w:fldChar w:fldCharType="begin"/>
      </w:r>
      <w:r w:rsidRPr="00B86BF9">
        <w:rPr>
          <w:spacing w:val="-10"/>
          <w:sz w:val="20"/>
          <w:szCs w:val="20"/>
          <w:lang w:val="be-BY"/>
        </w:rPr>
        <w:instrText xml:space="preserve"> REF _Ref46875904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25</w:t>
      </w:r>
      <w:r w:rsidRPr="00B86BF9">
        <w:rPr>
          <w:spacing w:val="-10"/>
          <w:sz w:val="20"/>
          <w:szCs w:val="20"/>
        </w:rPr>
        <w:fldChar w:fldCharType="end"/>
      </w:r>
      <w:r w:rsidRPr="00B86BF9">
        <w:rPr>
          <w:spacing w:val="-10"/>
          <w:sz w:val="20"/>
          <w:szCs w:val="20"/>
          <w:lang w:val="be-BY"/>
        </w:rPr>
        <w:t>]. Іх склад абумоўлены ўмовамі захоўвання ў дзейнасці ўста</w:t>
      </w:r>
      <w:r w:rsidR="00E46CE2">
        <w:rPr>
          <w:spacing w:val="-10"/>
          <w:sz w:val="20"/>
          <w:szCs w:val="20"/>
          <w:lang w:val="be-BY"/>
        </w:rPr>
        <w:softHyphen/>
      </w:r>
      <w:r w:rsidRPr="00B86BF9">
        <w:rPr>
          <w:spacing w:val="-10"/>
          <w:sz w:val="20"/>
          <w:szCs w:val="20"/>
          <w:lang w:val="be-BY"/>
        </w:rPr>
        <w:t>ноў і апрацоўкі падчас архіўнага захоўвання, пачынаючы з працэсу фан</w:t>
      </w:r>
      <w:r w:rsidR="00E46CE2">
        <w:rPr>
          <w:spacing w:val="-10"/>
          <w:sz w:val="20"/>
          <w:szCs w:val="20"/>
          <w:lang w:val="be-BY"/>
        </w:rPr>
        <w:softHyphen/>
      </w:r>
      <w:r w:rsidRPr="00B86BF9">
        <w:rPr>
          <w:spacing w:val="-10"/>
          <w:sz w:val="20"/>
          <w:szCs w:val="20"/>
          <w:lang w:val="be-BY"/>
        </w:rPr>
        <w:t>дзі</w:t>
      </w:r>
      <w:r w:rsidR="00E46CE2">
        <w:rPr>
          <w:spacing w:val="-10"/>
          <w:sz w:val="20"/>
          <w:szCs w:val="20"/>
          <w:lang w:val="be-BY"/>
        </w:rPr>
        <w:softHyphen/>
      </w:r>
      <w:r w:rsidRPr="00B86BF9">
        <w:rPr>
          <w:spacing w:val="-10"/>
          <w:sz w:val="20"/>
          <w:szCs w:val="20"/>
          <w:lang w:val="be-BY"/>
        </w:rPr>
        <w:t>равання, падчас якога маглі быць памылкі ў аднясенні дакументаў да архіў</w:t>
      </w:r>
      <w:r w:rsidR="00E46CE2">
        <w:rPr>
          <w:spacing w:val="-10"/>
          <w:sz w:val="20"/>
          <w:szCs w:val="20"/>
          <w:lang w:val="be-BY"/>
        </w:rPr>
        <w:softHyphen/>
      </w:r>
      <w:r w:rsidRPr="00B86BF9">
        <w:rPr>
          <w:spacing w:val="-10"/>
          <w:sz w:val="20"/>
          <w:szCs w:val="20"/>
          <w:lang w:val="be-BY"/>
        </w:rPr>
        <w:t xml:space="preserve">ных фондаў, і наступнай экспертызы каштоўнасці дакументаў з вылучэннем іх да знішчэння. Неабходна ўлічваць, што да канца </w:t>
      </w:r>
      <w:r w:rsidRPr="00B86BF9">
        <w:rPr>
          <w:spacing w:val="-10"/>
          <w:sz w:val="20"/>
          <w:szCs w:val="20"/>
          <w:lang w:val="pl-PL"/>
        </w:rPr>
        <w:t>XVIII</w:t>
      </w:r>
      <w:r w:rsidRPr="00B86BF9">
        <w:rPr>
          <w:spacing w:val="-10"/>
          <w:sz w:val="20"/>
          <w:szCs w:val="20"/>
          <w:lang w:val="be-BY"/>
        </w:rPr>
        <w:t> ст. значная частка пры</w:t>
      </w:r>
      <w:r w:rsidR="00E46CE2">
        <w:rPr>
          <w:spacing w:val="-10"/>
          <w:sz w:val="20"/>
          <w:szCs w:val="20"/>
          <w:lang w:val="be-BY"/>
        </w:rPr>
        <w:softHyphen/>
      </w:r>
      <w:r w:rsidRPr="00B86BF9">
        <w:rPr>
          <w:spacing w:val="-10"/>
          <w:sz w:val="20"/>
          <w:szCs w:val="20"/>
          <w:lang w:val="be-BY"/>
        </w:rPr>
        <w:t>ходаў стала ўніяцкімі, а пасля 1839 г.</w:t>
      </w:r>
      <w:r w:rsidR="007C3FB4" w:rsidRPr="00B86BF9">
        <w:rPr>
          <w:spacing w:val="-10"/>
          <w:sz w:val="20"/>
          <w:szCs w:val="20"/>
          <w:lang w:val="be-BY"/>
        </w:rPr>
        <w:t xml:space="preserve"> — </w:t>
      </w:r>
      <w:r w:rsidRPr="00B86BF9">
        <w:rPr>
          <w:spacing w:val="-10"/>
          <w:sz w:val="20"/>
          <w:szCs w:val="20"/>
          <w:lang w:val="be-BY"/>
        </w:rPr>
        <w:t>зноў праваслаўнымі, таму неаб</w:t>
      </w:r>
      <w:r w:rsidR="00E46CE2">
        <w:rPr>
          <w:spacing w:val="-10"/>
          <w:sz w:val="20"/>
          <w:szCs w:val="20"/>
          <w:lang w:val="be-BY"/>
        </w:rPr>
        <w:softHyphen/>
      </w:r>
      <w:r w:rsidRPr="00B86BF9">
        <w:rPr>
          <w:spacing w:val="-10"/>
          <w:sz w:val="20"/>
          <w:szCs w:val="20"/>
          <w:lang w:val="be-BY"/>
        </w:rPr>
        <w:t>ход</w:t>
      </w:r>
      <w:r w:rsidR="00E46CE2">
        <w:rPr>
          <w:spacing w:val="-10"/>
          <w:sz w:val="20"/>
          <w:szCs w:val="20"/>
          <w:lang w:val="be-BY"/>
        </w:rPr>
        <w:softHyphen/>
      </w:r>
      <w:r w:rsidRPr="00B86BF9">
        <w:rPr>
          <w:spacing w:val="-10"/>
          <w:sz w:val="20"/>
          <w:szCs w:val="20"/>
          <w:lang w:val="be-BY"/>
        </w:rPr>
        <w:t>на дэталёва вывучаць гісторыю прыходаў, вылучаць н</w:t>
      </w:r>
      <w:r w:rsidR="00E46CE2">
        <w:rPr>
          <w:spacing w:val="-10"/>
          <w:sz w:val="20"/>
          <w:szCs w:val="20"/>
          <w:lang w:val="be-BY"/>
        </w:rPr>
        <w:t>я</w:t>
      </w:r>
      <w:r w:rsidRPr="00B86BF9">
        <w:rPr>
          <w:spacing w:val="-10"/>
          <w:sz w:val="20"/>
          <w:szCs w:val="20"/>
          <w:lang w:val="be-BY"/>
        </w:rPr>
        <w:t>профільныя спра</w:t>
      </w:r>
      <w:r w:rsidR="00E46CE2">
        <w:rPr>
          <w:spacing w:val="-10"/>
          <w:sz w:val="20"/>
          <w:szCs w:val="20"/>
          <w:lang w:val="be-BY"/>
        </w:rPr>
        <w:softHyphen/>
      </w:r>
      <w:r w:rsidRPr="00B86BF9">
        <w:rPr>
          <w:spacing w:val="-10"/>
          <w:sz w:val="20"/>
          <w:szCs w:val="20"/>
          <w:lang w:val="be-BY"/>
        </w:rPr>
        <w:t>вы і звяртацца таксама да дакументальнай спадчыны адпаведных устаноў. У шэра</w:t>
      </w:r>
      <w:r w:rsidR="00E46CE2">
        <w:rPr>
          <w:spacing w:val="-10"/>
          <w:sz w:val="20"/>
          <w:szCs w:val="20"/>
          <w:lang w:val="be-BY"/>
        </w:rPr>
        <w:softHyphen/>
      </w:r>
      <w:r w:rsidRPr="00B86BF9">
        <w:rPr>
          <w:spacing w:val="-10"/>
          <w:sz w:val="20"/>
          <w:szCs w:val="20"/>
          <w:lang w:val="be-BY"/>
        </w:rPr>
        <w:t>гу выпадкаў у цэрквах не ствараліся адпаведныя ўмовы вядзення і захоў</w:t>
      </w:r>
      <w:r w:rsidR="00E46CE2">
        <w:rPr>
          <w:spacing w:val="-10"/>
          <w:sz w:val="20"/>
          <w:szCs w:val="20"/>
          <w:lang w:val="be-BY"/>
        </w:rPr>
        <w:softHyphen/>
      </w:r>
      <w:r w:rsidRPr="00B86BF9">
        <w:rPr>
          <w:spacing w:val="-10"/>
          <w:sz w:val="20"/>
          <w:szCs w:val="20"/>
          <w:lang w:val="be-BY"/>
        </w:rPr>
        <w:t>ван</w:t>
      </w:r>
      <w:r w:rsidR="00E46CE2">
        <w:rPr>
          <w:spacing w:val="-10"/>
          <w:sz w:val="20"/>
          <w:szCs w:val="20"/>
          <w:lang w:val="be-BY"/>
        </w:rPr>
        <w:softHyphen/>
      </w:r>
      <w:r w:rsidRPr="00B86BF9">
        <w:rPr>
          <w:spacing w:val="-10"/>
          <w:sz w:val="20"/>
          <w:szCs w:val="20"/>
          <w:lang w:val="be-BY"/>
        </w:rPr>
        <w:t>ня дакументаў. Адбіваўся і чалавечы фактар, калі асоба</w:t>
      </w:r>
      <w:r w:rsidR="00DC0727">
        <w:rPr>
          <w:spacing w:val="-10"/>
          <w:sz w:val="20"/>
          <w:szCs w:val="20"/>
          <w:lang w:val="be-BY"/>
        </w:rPr>
        <w:t>,</w:t>
      </w:r>
      <w:r w:rsidRPr="00B86BF9">
        <w:rPr>
          <w:spacing w:val="-10"/>
          <w:sz w:val="20"/>
          <w:szCs w:val="20"/>
          <w:lang w:val="be-BY"/>
        </w:rPr>
        <w:t xml:space="preserve"> адказная за архіў</w:t>
      </w:r>
      <w:r w:rsidR="00DC0727">
        <w:rPr>
          <w:spacing w:val="-10"/>
          <w:sz w:val="20"/>
          <w:szCs w:val="20"/>
          <w:lang w:val="be-BY"/>
        </w:rPr>
        <w:t>,</w:t>
      </w:r>
      <w:r w:rsidRPr="00B86BF9">
        <w:rPr>
          <w:spacing w:val="-10"/>
          <w:sz w:val="20"/>
          <w:szCs w:val="20"/>
          <w:lang w:val="be-BY"/>
        </w:rPr>
        <w:t xml:space="preserve"> ім не клапацілася і магла выкарыстоўваць дакументы на ўтылітарныя патрэбы (ацяп</w:t>
      </w:r>
      <w:r w:rsidR="00E46CE2">
        <w:rPr>
          <w:spacing w:val="-10"/>
          <w:sz w:val="20"/>
          <w:szCs w:val="20"/>
          <w:lang w:val="be-BY"/>
        </w:rPr>
        <w:softHyphen/>
      </w:r>
      <w:r w:rsidRPr="00B86BF9">
        <w:rPr>
          <w:spacing w:val="-10"/>
          <w:sz w:val="20"/>
          <w:szCs w:val="20"/>
          <w:lang w:val="be-BY"/>
        </w:rPr>
        <w:t>ленне і</w:t>
      </w:r>
      <w:r w:rsidR="008C1F0A" w:rsidRPr="00B86BF9">
        <w:rPr>
          <w:spacing w:val="-10"/>
          <w:sz w:val="20"/>
          <w:szCs w:val="20"/>
          <w:lang w:val="be-BY"/>
        </w:rPr>
        <w:t> </w:t>
      </w:r>
      <w:r w:rsidRPr="00B86BF9">
        <w:rPr>
          <w:spacing w:val="-10"/>
          <w:sz w:val="20"/>
          <w:szCs w:val="20"/>
          <w:lang w:val="be-BY"/>
        </w:rPr>
        <w:t>г.</w:t>
      </w:r>
      <w:r w:rsidR="008C1F0A" w:rsidRPr="00B86BF9">
        <w:rPr>
          <w:spacing w:val="-10"/>
          <w:sz w:val="20"/>
          <w:szCs w:val="20"/>
          <w:lang w:val="be-BY"/>
        </w:rPr>
        <w:t> </w:t>
      </w:r>
      <w:r w:rsidRPr="00B86BF9">
        <w:rPr>
          <w:spacing w:val="-10"/>
          <w:sz w:val="20"/>
          <w:szCs w:val="20"/>
          <w:lang w:val="be-BY"/>
        </w:rPr>
        <w:t>д.), як</w:t>
      </w:r>
      <w:r w:rsidRPr="00B86BF9">
        <w:rPr>
          <w:spacing w:val="-10"/>
          <w:sz w:val="20"/>
          <w:szCs w:val="20"/>
        </w:rPr>
        <w:t xml:space="preserve"> Міхаіл Малентовіч</w:t>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_Ref46855989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17</w:t>
      </w:r>
      <w:r w:rsidRPr="00B86BF9">
        <w:rPr>
          <w:spacing w:val="-10"/>
          <w:sz w:val="20"/>
          <w:szCs w:val="20"/>
        </w:rPr>
        <w:fldChar w:fldCharType="end"/>
      </w:r>
      <w:r w:rsidRPr="00B86BF9">
        <w:rPr>
          <w:spacing w:val="-10"/>
          <w:sz w:val="20"/>
          <w:szCs w:val="20"/>
          <w:lang w:val="be-BY"/>
        </w:rPr>
        <w:t>]. Акрамя таго, уплывалі фактары аб</w:t>
      </w:r>
      <w:r w:rsidR="007C3FB4" w:rsidRPr="00B86BF9">
        <w:rPr>
          <w:spacing w:val="-10"/>
          <w:sz w:val="20"/>
          <w:szCs w:val="20"/>
          <w:lang w:val="be-BY"/>
        </w:rPr>
        <w:t>’</w:t>
      </w:r>
      <w:r w:rsidRPr="00B86BF9">
        <w:rPr>
          <w:spacing w:val="-10"/>
          <w:sz w:val="20"/>
          <w:szCs w:val="20"/>
          <w:lang w:val="be-BY"/>
        </w:rPr>
        <w:t>ек</w:t>
      </w:r>
      <w:r w:rsidR="00E46CE2">
        <w:rPr>
          <w:spacing w:val="-10"/>
          <w:sz w:val="20"/>
          <w:szCs w:val="20"/>
          <w:lang w:val="be-BY"/>
        </w:rPr>
        <w:softHyphen/>
      </w:r>
      <w:r w:rsidRPr="00B86BF9">
        <w:rPr>
          <w:spacing w:val="-10"/>
          <w:sz w:val="20"/>
          <w:szCs w:val="20"/>
          <w:lang w:val="be-BY"/>
        </w:rPr>
        <w:t>тыўнага характару (умовы захоўвання, ваенныя дзеянні і</w:t>
      </w:r>
      <w:r w:rsidR="008C1F0A" w:rsidRPr="00B86BF9">
        <w:rPr>
          <w:spacing w:val="-10"/>
          <w:sz w:val="20"/>
          <w:szCs w:val="20"/>
          <w:lang w:val="be-BY"/>
        </w:rPr>
        <w:t> </w:t>
      </w:r>
      <w:r w:rsidRPr="00B86BF9">
        <w:rPr>
          <w:spacing w:val="-10"/>
          <w:sz w:val="20"/>
          <w:szCs w:val="20"/>
          <w:lang w:val="be-BY"/>
        </w:rPr>
        <w:t>г.</w:t>
      </w:r>
      <w:r w:rsidR="008C1F0A" w:rsidRPr="00B86BF9">
        <w:rPr>
          <w:spacing w:val="-10"/>
          <w:sz w:val="20"/>
          <w:szCs w:val="20"/>
          <w:lang w:val="be-BY"/>
        </w:rPr>
        <w:t> </w:t>
      </w:r>
      <w:r w:rsidRPr="00B86BF9">
        <w:rPr>
          <w:spacing w:val="-10"/>
          <w:sz w:val="20"/>
          <w:szCs w:val="20"/>
          <w:lang w:val="be-BY"/>
        </w:rPr>
        <w:t>д.). Таму іх склад абмежаваны пераважна метрычнымі кнігамі аб народжаных, шлю</w:t>
      </w:r>
      <w:r w:rsidR="00E46CE2">
        <w:rPr>
          <w:spacing w:val="-10"/>
          <w:sz w:val="20"/>
          <w:szCs w:val="20"/>
          <w:lang w:val="be-BY"/>
        </w:rPr>
        <w:softHyphen/>
      </w:r>
      <w:r w:rsidRPr="00B86BF9">
        <w:rPr>
          <w:spacing w:val="-10"/>
          <w:sz w:val="20"/>
          <w:szCs w:val="20"/>
          <w:lang w:val="be-BY"/>
        </w:rPr>
        <w:t>ба</w:t>
      </w:r>
      <w:r w:rsidR="00E46CE2">
        <w:rPr>
          <w:spacing w:val="-10"/>
          <w:sz w:val="20"/>
          <w:szCs w:val="20"/>
          <w:lang w:val="be-BY"/>
        </w:rPr>
        <w:softHyphen/>
      </w:r>
      <w:r w:rsidRPr="00B86BF9">
        <w:rPr>
          <w:spacing w:val="-10"/>
          <w:sz w:val="20"/>
          <w:szCs w:val="20"/>
          <w:lang w:val="be-BY"/>
        </w:rPr>
        <w:t>ва</w:t>
      </w:r>
      <w:r w:rsidR="00E46CE2">
        <w:rPr>
          <w:spacing w:val="-10"/>
          <w:sz w:val="20"/>
          <w:szCs w:val="20"/>
          <w:lang w:val="be-BY"/>
        </w:rPr>
        <w:softHyphen/>
      </w:r>
      <w:r w:rsidRPr="00B86BF9">
        <w:rPr>
          <w:spacing w:val="-10"/>
          <w:sz w:val="20"/>
          <w:szCs w:val="20"/>
          <w:lang w:val="be-BY"/>
        </w:rPr>
        <w:t>ных і памерлых, што абумовіла цікавасць да іх з боку пераважна даследчыкаў генеа</w:t>
      </w:r>
      <w:r w:rsidR="00E46CE2">
        <w:rPr>
          <w:spacing w:val="-10"/>
          <w:sz w:val="20"/>
          <w:szCs w:val="20"/>
          <w:lang w:val="be-BY"/>
        </w:rPr>
        <w:softHyphen/>
      </w:r>
      <w:r w:rsidRPr="00B86BF9">
        <w:rPr>
          <w:spacing w:val="-10"/>
          <w:sz w:val="20"/>
          <w:szCs w:val="20"/>
          <w:lang w:val="be-BY"/>
        </w:rPr>
        <w:t>логіі, гістарычнай дэмаграфіі і шэрагу іншых дысцыплін гістарычнага і сацыя</w:t>
      </w:r>
      <w:r w:rsidR="00E46CE2">
        <w:rPr>
          <w:spacing w:val="-10"/>
          <w:sz w:val="20"/>
          <w:szCs w:val="20"/>
          <w:lang w:val="be-BY"/>
        </w:rPr>
        <w:softHyphen/>
      </w:r>
      <w:r w:rsidRPr="00B86BF9">
        <w:rPr>
          <w:spacing w:val="-10"/>
          <w:sz w:val="20"/>
          <w:szCs w:val="20"/>
          <w:lang w:val="be-BY"/>
        </w:rPr>
        <w:t>лагічнага цыклаў.</w:t>
      </w:r>
    </w:p>
    <w:p w:rsidR="007C3FB4"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Частка дакументацыі прыходаў магла застацца ў прыватных асоб, што звя</w:t>
      </w:r>
      <w:r w:rsidR="00E46CE2">
        <w:rPr>
          <w:spacing w:val="-10"/>
          <w:sz w:val="20"/>
          <w:szCs w:val="20"/>
          <w:lang w:val="be-BY"/>
        </w:rPr>
        <w:softHyphen/>
      </w:r>
      <w:r w:rsidRPr="00B86BF9">
        <w:rPr>
          <w:spacing w:val="-10"/>
          <w:sz w:val="20"/>
          <w:szCs w:val="20"/>
          <w:lang w:val="be-BY"/>
        </w:rPr>
        <w:t>зана з</w:t>
      </w:r>
      <w:r w:rsidR="007C3FB4" w:rsidRPr="00B86BF9">
        <w:rPr>
          <w:spacing w:val="-10"/>
          <w:sz w:val="20"/>
          <w:szCs w:val="20"/>
          <w:lang w:val="be-BY"/>
        </w:rPr>
        <w:t xml:space="preserve"> </w:t>
      </w:r>
      <w:r w:rsidRPr="00B86BF9">
        <w:rPr>
          <w:spacing w:val="-10"/>
          <w:sz w:val="20"/>
          <w:szCs w:val="20"/>
          <w:lang w:val="be-BY"/>
        </w:rPr>
        <w:t>цэнтралізацыяй захоўвання гістарычных крыніц у 1920</w:t>
      </w:r>
      <w:r w:rsidR="007C3FB4" w:rsidRPr="00B86BF9">
        <w:rPr>
          <w:spacing w:val="-10"/>
          <w:sz w:val="20"/>
          <w:szCs w:val="20"/>
          <w:lang w:val="be-BY"/>
        </w:rPr>
        <w:t>—</w:t>
      </w:r>
      <w:r w:rsidRPr="00B86BF9">
        <w:rPr>
          <w:spacing w:val="-10"/>
          <w:sz w:val="20"/>
          <w:szCs w:val="20"/>
          <w:lang w:val="be-BY"/>
        </w:rPr>
        <w:t>1930-я гг. Разам з каштоўнасцямі з зачыненых храмаў рэквізіраваліся дакументы, якія пера</w:t>
      </w:r>
      <w:r w:rsidR="00E46CE2">
        <w:rPr>
          <w:spacing w:val="-10"/>
          <w:sz w:val="20"/>
          <w:szCs w:val="20"/>
          <w:lang w:val="be-BY"/>
        </w:rPr>
        <w:softHyphen/>
      </w:r>
      <w:r w:rsidRPr="00B86BF9">
        <w:rPr>
          <w:spacing w:val="-10"/>
          <w:sz w:val="20"/>
          <w:szCs w:val="20"/>
          <w:lang w:val="be-BY"/>
        </w:rPr>
        <w:t>даваліся ў дзяржаўныя архівасховішчы. З апошніх былі ўтвораны архіў</w:t>
      </w:r>
      <w:r w:rsidR="00E46CE2">
        <w:rPr>
          <w:spacing w:val="-10"/>
          <w:sz w:val="20"/>
          <w:szCs w:val="20"/>
          <w:lang w:val="be-BY"/>
        </w:rPr>
        <w:softHyphen/>
      </w:r>
      <w:r w:rsidRPr="00B86BF9">
        <w:rPr>
          <w:spacing w:val="-10"/>
          <w:sz w:val="20"/>
          <w:szCs w:val="20"/>
          <w:lang w:val="be-BY"/>
        </w:rPr>
        <w:t>ныя фонды, якія згаданы вышэй. Асобныя святары хавалі найбольш каш</w:t>
      </w:r>
      <w:r w:rsidR="00E46CE2">
        <w:rPr>
          <w:spacing w:val="-10"/>
          <w:sz w:val="20"/>
          <w:szCs w:val="20"/>
          <w:lang w:val="be-BY"/>
        </w:rPr>
        <w:softHyphen/>
      </w:r>
      <w:r w:rsidRPr="00B86BF9">
        <w:rPr>
          <w:spacing w:val="-10"/>
          <w:sz w:val="20"/>
          <w:szCs w:val="20"/>
          <w:lang w:val="be-BY"/>
        </w:rPr>
        <w:t>тоў</w:t>
      </w:r>
      <w:r w:rsidR="00E46CE2">
        <w:rPr>
          <w:spacing w:val="-10"/>
          <w:sz w:val="20"/>
          <w:szCs w:val="20"/>
          <w:lang w:val="be-BY"/>
        </w:rPr>
        <w:softHyphen/>
      </w:r>
      <w:r w:rsidRPr="00B86BF9">
        <w:rPr>
          <w:spacing w:val="-10"/>
          <w:sz w:val="20"/>
          <w:szCs w:val="20"/>
          <w:lang w:val="be-BY"/>
        </w:rPr>
        <w:t>ную</w:t>
      </w:r>
      <w:r w:rsidR="00E46CE2">
        <w:rPr>
          <w:spacing w:val="-10"/>
          <w:sz w:val="20"/>
          <w:szCs w:val="20"/>
          <w:lang w:val="be-BY"/>
        </w:rPr>
        <w:t>,</w:t>
      </w:r>
      <w:r w:rsidRPr="00B86BF9">
        <w:rPr>
          <w:spacing w:val="-10"/>
          <w:sz w:val="20"/>
          <w:szCs w:val="20"/>
          <w:lang w:val="be-BY"/>
        </w:rPr>
        <w:t xml:space="preserve"> з іх пункту гледжання</w:t>
      </w:r>
      <w:r w:rsidR="00E46CE2">
        <w:rPr>
          <w:spacing w:val="-10"/>
          <w:sz w:val="20"/>
          <w:szCs w:val="20"/>
          <w:lang w:val="be-BY"/>
        </w:rPr>
        <w:t>,</w:t>
      </w:r>
      <w:r w:rsidRPr="00B86BF9">
        <w:rPr>
          <w:spacing w:val="-10"/>
          <w:sz w:val="20"/>
          <w:szCs w:val="20"/>
          <w:lang w:val="be-BY"/>
        </w:rPr>
        <w:t xml:space="preserve"> дакументацыю на прыхрамавай тэрыторыі або раз</w:t>
      </w:r>
      <w:r w:rsidR="00E46CE2">
        <w:rPr>
          <w:spacing w:val="-10"/>
          <w:sz w:val="20"/>
          <w:szCs w:val="20"/>
          <w:lang w:val="be-BY"/>
        </w:rPr>
        <w:softHyphen/>
      </w:r>
      <w:r w:rsidRPr="00B86BF9">
        <w:rPr>
          <w:spacing w:val="-10"/>
          <w:sz w:val="20"/>
          <w:szCs w:val="20"/>
          <w:lang w:val="be-BY"/>
        </w:rPr>
        <w:t>давалі на захоўванне надзейным прыхаджанам (другая група комплексаў даку</w:t>
      </w:r>
      <w:r w:rsidR="00E46CE2">
        <w:rPr>
          <w:spacing w:val="-10"/>
          <w:sz w:val="20"/>
          <w:szCs w:val="20"/>
          <w:lang w:val="be-BY"/>
        </w:rPr>
        <w:softHyphen/>
      </w:r>
      <w:r w:rsidRPr="00B86BF9">
        <w:rPr>
          <w:spacing w:val="-10"/>
          <w:sz w:val="20"/>
          <w:szCs w:val="20"/>
          <w:lang w:val="be-BY"/>
        </w:rPr>
        <w:t>ментаў па захаванасці). Калі ў складзе архіўных фондаў у працэсе выяў</w:t>
      </w:r>
      <w:r w:rsidR="00E46CE2">
        <w:rPr>
          <w:spacing w:val="-10"/>
          <w:sz w:val="20"/>
          <w:szCs w:val="20"/>
          <w:lang w:val="be-BY"/>
        </w:rPr>
        <w:softHyphen/>
      </w:r>
      <w:r w:rsidRPr="00B86BF9">
        <w:rPr>
          <w:spacing w:val="-10"/>
          <w:sz w:val="20"/>
          <w:szCs w:val="20"/>
          <w:lang w:val="be-BY"/>
        </w:rPr>
        <w:t>лен</w:t>
      </w:r>
      <w:r w:rsidR="00E46CE2">
        <w:rPr>
          <w:spacing w:val="-10"/>
          <w:sz w:val="20"/>
          <w:szCs w:val="20"/>
          <w:lang w:val="be-BY"/>
        </w:rPr>
        <w:softHyphen/>
      </w:r>
      <w:r w:rsidRPr="00B86BF9">
        <w:rPr>
          <w:spacing w:val="-10"/>
          <w:sz w:val="20"/>
          <w:szCs w:val="20"/>
          <w:lang w:val="be-BY"/>
        </w:rPr>
        <w:t>ня няпрофільных спраў могуць быць змены, то закансерваваныя даку</w:t>
      </w:r>
      <w:r w:rsidR="00E46CE2">
        <w:rPr>
          <w:spacing w:val="-10"/>
          <w:sz w:val="20"/>
          <w:szCs w:val="20"/>
          <w:lang w:val="be-BY"/>
        </w:rPr>
        <w:softHyphen/>
      </w:r>
      <w:r w:rsidRPr="00B86BF9">
        <w:rPr>
          <w:spacing w:val="-10"/>
          <w:sz w:val="20"/>
          <w:szCs w:val="20"/>
          <w:lang w:val="be-BY"/>
        </w:rPr>
        <w:t>мен</w:t>
      </w:r>
      <w:r w:rsidR="00E46CE2">
        <w:rPr>
          <w:spacing w:val="-10"/>
          <w:sz w:val="20"/>
          <w:szCs w:val="20"/>
          <w:lang w:val="be-BY"/>
        </w:rPr>
        <w:softHyphen/>
      </w:r>
      <w:r w:rsidRPr="00B86BF9">
        <w:rPr>
          <w:spacing w:val="-10"/>
          <w:sz w:val="20"/>
          <w:szCs w:val="20"/>
          <w:lang w:val="be-BY"/>
        </w:rPr>
        <w:t>ты або захоўваемыя прыватнымі асобамі трапляюць у навуковы ўжытак толь</w:t>
      </w:r>
      <w:r w:rsidR="00E46CE2">
        <w:rPr>
          <w:spacing w:val="-10"/>
          <w:sz w:val="20"/>
          <w:szCs w:val="20"/>
          <w:lang w:val="be-BY"/>
        </w:rPr>
        <w:softHyphen/>
      </w:r>
      <w:r w:rsidRPr="00B86BF9">
        <w:rPr>
          <w:spacing w:val="-10"/>
          <w:sz w:val="20"/>
          <w:szCs w:val="20"/>
          <w:lang w:val="be-BY"/>
        </w:rPr>
        <w:t>кі са зменамі пад уплывам аб</w:t>
      </w:r>
      <w:r w:rsidR="007C3FB4" w:rsidRPr="00B86BF9">
        <w:rPr>
          <w:spacing w:val="-10"/>
          <w:sz w:val="20"/>
          <w:szCs w:val="20"/>
          <w:lang w:val="be-BY"/>
        </w:rPr>
        <w:t>’</w:t>
      </w:r>
      <w:r w:rsidRPr="00B86BF9">
        <w:rPr>
          <w:spacing w:val="-10"/>
          <w:sz w:val="20"/>
          <w:szCs w:val="20"/>
          <w:lang w:val="be-BY"/>
        </w:rPr>
        <w:t>ектыўных фактараў. Напрыклад, частка архіва Ракаў</w:t>
      </w:r>
      <w:r w:rsidR="00E46CE2">
        <w:rPr>
          <w:spacing w:val="-10"/>
          <w:sz w:val="20"/>
          <w:szCs w:val="20"/>
          <w:lang w:val="be-BY"/>
        </w:rPr>
        <w:softHyphen/>
      </w:r>
      <w:r w:rsidRPr="00B86BF9">
        <w:rPr>
          <w:spacing w:val="-10"/>
          <w:sz w:val="20"/>
          <w:szCs w:val="20"/>
          <w:lang w:val="be-BY"/>
        </w:rPr>
        <w:t xml:space="preserve">скай царквы за </w:t>
      </w:r>
      <w:r w:rsidRPr="00B86BF9">
        <w:rPr>
          <w:spacing w:val="-10"/>
          <w:sz w:val="20"/>
          <w:szCs w:val="20"/>
          <w:lang w:val="pl-PL"/>
        </w:rPr>
        <w:t>XVIII</w:t>
      </w:r>
      <w:r w:rsidR="007C3FB4" w:rsidRPr="00B86BF9">
        <w:rPr>
          <w:spacing w:val="-10"/>
          <w:sz w:val="20"/>
          <w:szCs w:val="20"/>
          <w:lang w:val="be-BY"/>
        </w:rPr>
        <w:t>—</w:t>
      </w:r>
      <w:r w:rsidRPr="00B86BF9">
        <w:rPr>
          <w:spacing w:val="-10"/>
          <w:sz w:val="20"/>
          <w:szCs w:val="20"/>
          <w:lang w:val="pl-PL"/>
        </w:rPr>
        <w:t>XIX</w:t>
      </w:r>
      <w:r w:rsidR="00E46CE2">
        <w:rPr>
          <w:spacing w:val="-10"/>
          <w:sz w:val="20"/>
          <w:szCs w:val="20"/>
          <w:lang w:val="be-BY"/>
        </w:rPr>
        <w:t> ст</w:t>
      </w:r>
      <w:r w:rsidRPr="00B86BF9">
        <w:rPr>
          <w:spacing w:val="-10"/>
          <w:sz w:val="20"/>
          <w:szCs w:val="20"/>
          <w:lang w:val="be-BY"/>
        </w:rPr>
        <w:t>ст. была схавана і знойдзена толькі падчас яе рамонту [</w:t>
      </w:r>
      <w:r w:rsidRPr="00B86BF9">
        <w:rPr>
          <w:spacing w:val="-10"/>
          <w:sz w:val="20"/>
          <w:szCs w:val="20"/>
          <w:lang w:val="be-BY"/>
        </w:rPr>
        <w:fldChar w:fldCharType="begin"/>
      </w:r>
      <w:r w:rsidRPr="00B86BF9">
        <w:rPr>
          <w:spacing w:val="-10"/>
          <w:sz w:val="20"/>
          <w:szCs w:val="20"/>
          <w:lang w:val="be-BY"/>
        </w:rPr>
        <w:instrText xml:space="preserve"> REF _Ref46856612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24</w:t>
      </w:r>
      <w:r w:rsidRPr="00B86BF9">
        <w:rPr>
          <w:spacing w:val="-10"/>
          <w:sz w:val="20"/>
          <w:szCs w:val="20"/>
        </w:rPr>
        <w:fldChar w:fldCharType="end"/>
      </w:r>
      <w:r w:rsidRPr="00B86BF9">
        <w:rPr>
          <w:spacing w:val="-10"/>
          <w:sz w:val="20"/>
          <w:szCs w:val="20"/>
          <w:lang w:val="be-BY"/>
        </w:rPr>
        <w:t>]. Прыватнымі асобамі ў навуковы ўжытак вернуты споведныя веда</w:t>
      </w:r>
      <w:r w:rsidR="00E46CE2">
        <w:rPr>
          <w:spacing w:val="-10"/>
          <w:sz w:val="20"/>
          <w:szCs w:val="20"/>
          <w:lang w:val="be-BY"/>
        </w:rPr>
        <w:softHyphen/>
      </w:r>
      <w:r w:rsidRPr="00B86BF9">
        <w:rPr>
          <w:spacing w:val="-10"/>
          <w:sz w:val="20"/>
          <w:szCs w:val="20"/>
          <w:lang w:val="be-BY"/>
        </w:rPr>
        <w:t>масці Усялюбскай царквы Навагрудскага павета за 1843</w:t>
      </w:r>
      <w:r w:rsidR="007C3FB4" w:rsidRPr="00B86BF9">
        <w:rPr>
          <w:spacing w:val="-10"/>
          <w:sz w:val="20"/>
          <w:szCs w:val="20"/>
          <w:lang w:val="be-BY"/>
        </w:rPr>
        <w:t>—</w:t>
      </w:r>
      <w:r w:rsidRPr="00B86BF9">
        <w:rPr>
          <w:spacing w:val="-10"/>
          <w:sz w:val="20"/>
          <w:szCs w:val="20"/>
          <w:lang w:val="be-BY"/>
        </w:rPr>
        <w:t>1910 гг. (В. Кенць), матэрыялы дзейнасці Цвецінскай і Парэчскай цэркваў сярэдзін</w:t>
      </w:r>
      <w:r w:rsidR="00E46CE2">
        <w:rPr>
          <w:spacing w:val="-10"/>
          <w:sz w:val="20"/>
          <w:szCs w:val="20"/>
          <w:lang w:val="be-BY"/>
        </w:rPr>
        <w:t>ы</w:t>
      </w:r>
      <w:r w:rsidRPr="00B86BF9">
        <w:rPr>
          <w:spacing w:val="-10"/>
          <w:sz w:val="20"/>
          <w:szCs w:val="20"/>
          <w:lang w:val="be-BY"/>
        </w:rPr>
        <w:t xml:space="preserve"> ХІХ</w:t>
      </w:r>
      <w:r w:rsidR="00E46CE2">
        <w:rPr>
          <w:spacing w:val="-10"/>
          <w:sz w:val="20"/>
          <w:szCs w:val="20"/>
          <w:lang w:val="be-BY"/>
        </w:rPr>
        <w:t> </w:t>
      </w:r>
      <w:r w:rsidRPr="00B86BF9">
        <w:rPr>
          <w:spacing w:val="-10"/>
          <w:sz w:val="20"/>
          <w:szCs w:val="20"/>
          <w:lang w:val="be-BY"/>
        </w:rPr>
        <w:t>ст. (В. Швед і А. Сідарук) [</w:t>
      </w:r>
      <w:r w:rsidRPr="00B86BF9">
        <w:rPr>
          <w:spacing w:val="-10"/>
          <w:sz w:val="20"/>
          <w:szCs w:val="20"/>
          <w:lang w:val="be-BY"/>
        </w:rPr>
        <w:fldChar w:fldCharType="begin"/>
      </w:r>
      <w:r w:rsidRPr="00B86BF9">
        <w:rPr>
          <w:spacing w:val="-10"/>
          <w:sz w:val="20"/>
          <w:szCs w:val="20"/>
          <w:lang w:val="be-BY"/>
        </w:rPr>
        <w:instrText xml:space="preserve"> REF _Ref46856612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24</w:t>
      </w:r>
      <w:r w:rsidRPr="00B86BF9">
        <w:rPr>
          <w:spacing w:val="-10"/>
          <w:sz w:val="20"/>
          <w:szCs w:val="20"/>
        </w:rPr>
        <w:fldChar w:fldCharType="end"/>
      </w:r>
      <w:r w:rsidRPr="00B86BF9">
        <w:rPr>
          <w:spacing w:val="-10"/>
          <w:sz w:val="20"/>
          <w:szCs w:val="20"/>
          <w:lang w:val="be-BY"/>
        </w:rPr>
        <w:t>]. Шэраг знаходак перададзены з прыходаў у Царкоўна-гістарычны музей Беларускай праваслаўнай царквы [</w:t>
      </w:r>
      <w:r w:rsidRPr="00B86BF9">
        <w:rPr>
          <w:spacing w:val="-10"/>
          <w:sz w:val="20"/>
          <w:szCs w:val="20"/>
          <w:lang w:val="be-BY"/>
        </w:rPr>
        <w:fldChar w:fldCharType="begin"/>
      </w:r>
      <w:r w:rsidRPr="00B86BF9">
        <w:rPr>
          <w:spacing w:val="-10"/>
          <w:sz w:val="20"/>
          <w:szCs w:val="20"/>
          <w:lang w:val="be-BY"/>
        </w:rPr>
        <w:instrText xml:space="preserve"> REF _Ref46935821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9</w:t>
      </w:r>
      <w:r w:rsidRPr="00B86BF9">
        <w:rPr>
          <w:spacing w:val="-10"/>
          <w:sz w:val="20"/>
          <w:szCs w:val="20"/>
        </w:rPr>
        <w:fldChar w:fldCharType="end"/>
      </w:r>
      <w:r w:rsidRPr="00B86BF9">
        <w:rPr>
          <w:spacing w:val="-10"/>
          <w:sz w:val="20"/>
          <w:szCs w:val="20"/>
          <w:lang w:val="be-BY"/>
        </w:rPr>
        <w:t>]. Асобныя даку</w:t>
      </w:r>
      <w:r w:rsidR="00E46CE2">
        <w:rPr>
          <w:spacing w:val="-10"/>
          <w:sz w:val="20"/>
          <w:szCs w:val="20"/>
          <w:lang w:val="be-BY"/>
        </w:rPr>
        <w:softHyphen/>
      </w:r>
      <w:r w:rsidRPr="00B86BF9">
        <w:rPr>
          <w:spacing w:val="-10"/>
          <w:sz w:val="20"/>
          <w:szCs w:val="20"/>
          <w:lang w:val="be-BY"/>
        </w:rPr>
        <w:t>менты і зборы маглі трапіць на захоўванне ў бібліятэчныя і музейныя ўста</w:t>
      </w:r>
      <w:r w:rsidR="00E46CE2">
        <w:rPr>
          <w:spacing w:val="-10"/>
          <w:sz w:val="20"/>
          <w:szCs w:val="20"/>
          <w:lang w:val="be-BY"/>
        </w:rPr>
        <w:softHyphen/>
      </w:r>
      <w:r w:rsidRPr="00B86BF9">
        <w:rPr>
          <w:spacing w:val="-10"/>
          <w:sz w:val="20"/>
          <w:szCs w:val="20"/>
          <w:lang w:val="be-BY"/>
        </w:rPr>
        <w:t>новы.</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Да апошняй групы захаваных крыніц па гісторыі прыходаў адносяцца даку</w:t>
      </w:r>
      <w:r w:rsidR="00E46CE2">
        <w:rPr>
          <w:spacing w:val="-10"/>
          <w:sz w:val="20"/>
          <w:szCs w:val="20"/>
          <w:lang w:val="be-BY"/>
        </w:rPr>
        <w:softHyphen/>
      </w:r>
      <w:r w:rsidRPr="00B86BF9">
        <w:rPr>
          <w:spacing w:val="-10"/>
          <w:sz w:val="20"/>
          <w:szCs w:val="20"/>
          <w:lang w:val="be-BY"/>
        </w:rPr>
        <w:t>ментальныя комплексы кансісторый, якія дзейнічалі на беларускіх зем</w:t>
      </w:r>
      <w:r w:rsidR="00E46CE2">
        <w:rPr>
          <w:spacing w:val="-10"/>
          <w:sz w:val="20"/>
          <w:szCs w:val="20"/>
          <w:lang w:val="be-BY"/>
        </w:rPr>
        <w:softHyphen/>
      </w:r>
      <w:r w:rsidRPr="00B86BF9">
        <w:rPr>
          <w:spacing w:val="-10"/>
          <w:sz w:val="20"/>
          <w:szCs w:val="20"/>
          <w:lang w:val="be-BY"/>
        </w:rPr>
        <w:t>лях</w:t>
      </w:r>
      <w:r w:rsidR="007C3FB4" w:rsidRPr="00B86BF9">
        <w:rPr>
          <w:spacing w:val="-10"/>
          <w:sz w:val="20"/>
          <w:szCs w:val="20"/>
          <w:lang w:val="be-BY"/>
        </w:rPr>
        <w:t xml:space="preserve"> — </w:t>
      </w:r>
      <w:r w:rsidRPr="00B86BF9">
        <w:rPr>
          <w:spacing w:val="-10"/>
          <w:sz w:val="20"/>
          <w:szCs w:val="20"/>
          <w:lang w:val="be-BY"/>
        </w:rPr>
        <w:t>Магілёўскай, Полацкай і Мінскай. Архіўны фонд апошняй сярод іх з</w:t>
      </w:r>
      <w:r w:rsidR="007C3FB4" w:rsidRPr="00B86BF9">
        <w:rPr>
          <w:spacing w:val="-10"/>
          <w:sz w:val="20"/>
          <w:szCs w:val="20"/>
          <w:lang w:val="be-BY"/>
        </w:rPr>
        <w:t>’</w:t>
      </w:r>
      <w:r w:rsidRPr="00B86BF9">
        <w:rPr>
          <w:spacing w:val="-10"/>
          <w:sz w:val="20"/>
          <w:szCs w:val="20"/>
          <w:lang w:val="be-BY"/>
        </w:rPr>
        <w:t>яў</w:t>
      </w:r>
      <w:r w:rsidR="00E46CE2">
        <w:rPr>
          <w:spacing w:val="-10"/>
          <w:sz w:val="20"/>
          <w:szCs w:val="20"/>
          <w:lang w:val="be-BY"/>
        </w:rPr>
        <w:softHyphen/>
      </w:r>
      <w:r w:rsidRPr="00B86BF9">
        <w:rPr>
          <w:spacing w:val="-10"/>
          <w:sz w:val="20"/>
          <w:szCs w:val="20"/>
          <w:lang w:val="be-BY"/>
        </w:rPr>
        <w:t>ляецца найлепш захаваным (звыш 46 338 спраў) [</w:t>
      </w:r>
      <w:r w:rsidRPr="00B86BF9">
        <w:rPr>
          <w:spacing w:val="-10"/>
          <w:sz w:val="20"/>
          <w:szCs w:val="20"/>
          <w:lang w:val="be-BY"/>
        </w:rPr>
        <w:fldChar w:fldCharType="begin"/>
      </w:r>
      <w:r w:rsidRPr="00B86BF9">
        <w:rPr>
          <w:spacing w:val="-10"/>
          <w:sz w:val="20"/>
          <w:szCs w:val="20"/>
          <w:lang w:val="be-BY"/>
        </w:rPr>
        <w:instrText xml:space="preserve"> REF _Ref46763309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10</w:t>
      </w:r>
      <w:r w:rsidRPr="00B86BF9">
        <w:rPr>
          <w:spacing w:val="-10"/>
          <w:sz w:val="20"/>
          <w:szCs w:val="20"/>
        </w:rPr>
        <w:fldChar w:fldCharType="end"/>
      </w:r>
      <w:r w:rsidRPr="00B86BF9">
        <w:rPr>
          <w:spacing w:val="-10"/>
          <w:sz w:val="20"/>
          <w:szCs w:val="20"/>
          <w:lang w:val="be-BY"/>
        </w:rPr>
        <w:t xml:space="preserve">], нягледзячы на тое што падчас архіўнага захоўвання ён адносіўся да фондаў трэцяй катэгорыі, якія лічыліся ў савецкі час тэматычна абмежаванымі, што цягнула за сабой </w:t>
      </w:r>
      <w:r w:rsidRPr="00B86BF9">
        <w:rPr>
          <w:spacing w:val="-10"/>
          <w:sz w:val="20"/>
          <w:szCs w:val="20"/>
          <w:lang w:val="be-BY"/>
        </w:rPr>
        <w:lastRenderedPageBreak/>
        <w:t>экспер</w:t>
      </w:r>
      <w:r w:rsidR="00E46CE2">
        <w:rPr>
          <w:spacing w:val="-10"/>
          <w:sz w:val="20"/>
          <w:szCs w:val="20"/>
          <w:lang w:val="be-BY"/>
        </w:rPr>
        <w:softHyphen/>
      </w:r>
      <w:r w:rsidRPr="00B86BF9">
        <w:rPr>
          <w:spacing w:val="-10"/>
          <w:sz w:val="20"/>
          <w:szCs w:val="20"/>
          <w:lang w:val="be-BY"/>
        </w:rPr>
        <w:t>тызу каштоўнасці дакументаў з наступным іх знішчэннем. Акрамя таго, згаданы фонд дагэтуль камплектуецца метрычнымі кнігамі аб наро</w:t>
      </w:r>
      <w:r w:rsidR="00E46CE2">
        <w:rPr>
          <w:spacing w:val="-10"/>
          <w:sz w:val="20"/>
          <w:szCs w:val="20"/>
          <w:lang w:val="be-BY"/>
        </w:rPr>
        <w:softHyphen/>
      </w:r>
      <w:r w:rsidRPr="00B86BF9">
        <w:rPr>
          <w:spacing w:val="-10"/>
          <w:sz w:val="20"/>
          <w:szCs w:val="20"/>
          <w:lang w:val="be-BY"/>
        </w:rPr>
        <w:t>джа</w:t>
      </w:r>
      <w:r w:rsidR="00E46CE2">
        <w:rPr>
          <w:spacing w:val="-10"/>
          <w:sz w:val="20"/>
          <w:szCs w:val="20"/>
          <w:lang w:val="be-BY"/>
        </w:rPr>
        <w:softHyphen/>
      </w:r>
      <w:r w:rsidRPr="00B86BF9">
        <w:rPr>
          <w:spacing w:val="-10"/>
          <w:sz w:val="20"/>
          <w:szCs w:val="20"/>
          <w:lang w:val="be-BY"/>
        </w:rPr>
        <w:t>ных, шлюбаваных і памерлых, якія перадаюцца па 75-гадовым тэрміне захоў</w:t>
      </w:r>
      <w:r w:rsidR="00E46CE2">
        <w:rPr>
          <w:spacing w:val="-10"/>
          <w:sz w:val="20"/>
          <w:szCs w:val="20"/>
          <w:lang w:val="be-BY"/>
        </w:rPr>
        <w:softHyphen/>
      </w:r>
      <w:r w:rsidRPr="00B86BF9">
        <w:rPr>
          <w:spacing w:val="-10"/>
          <w:sz w:val="20"/>
          <w:szCs w:val="20"/>
          <w:lang w:val="be-BY"/>
        </w:rPr>
        <w:t>ван</w:t>
      </w:r>
      <w:r w:rsidR="00E46CE2">
        <w:rPr>
          <w:spacing w:val="-10"/>
          <w:sz w:val="20"/>
          <w:szCs w:val="20"/>
          <w:lang w:val="be-BY"/>
        </w:rPr>
        <w:softHyphen/>
      </w:r>
      <w:r w:rsidRPr="00B86BF9">
        <w:rPr>
          <w:spacing w:val="-10"/>
          <w:sz w:val="20"/>
          <w:szCs w:val="20"/>
          <w:lang w:val="be-BY"/>
        </w:rPr>
        <w:t>ня ў аддзелах рэгістрацыі грамадзянскага стану і фактычна належалі цэрк</w:t>
      </w:r>
      <w:r w:rsidR="00E46CE2">
        <w:rPr>
          <w:spacing w:val="-10"/>
          <w:sz w:val="20"/>
          <w:szCs w:val="20"/>
          <w:lang w:val="be-BY"/>
        </w:rPr>
        <w:softHyphen/>
      </w:r>
      <w:r w:rsidRPr="00B86BF9">
        <w:rPr>
          <w:spacing w:val="-10"/>
          <w:sz w:val="20"/>
          <w:szCs w:val="20"/>
          <w:lang w:val="be-BY"/>
        </w:rPr>
        <w:t>вам [</w:t>
      </w:r>
      <w:r w:rsidRPr="00B86BF9">
        <w:rPr>
          <w:spacing w:val="-10"/>
          <w:sz w:val="20"/>
          <w:szCs w:val="20"/>
          <w:lang w:val="be-BY"/>
        </w:rPr>
        <w:fldChar w:fldCharType="begin"/>
      </w:r>
      <w:r w:rsidRPr="00B86BF9">
        <w:rPr>
          <w:spacing w:val="-10"/>
          <w:sz w:val="20"/>
          <w:szCs w:val="20"/>
          <w:lang w:val="be-BY"/>
        </w:rPr>
        <w:instrText xml:space="preserve"> REF _Ref46938259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21</w:t>
      </w:r>
      <w:r w:rsidRPr="00B86BF9">
        <w:rPr>
          <w:spacing w:val="-10"/>
          <w:sz w:val="20"/>
          <w:szCs w:val="20"/>
        </w:rPr>
        <w:fldChar w:fldCharType="end"/>
      </w:r>
      <w:r w:rsidRPr="00B86BF9">
        <w:rPr>
          <w:spacing w:val="-10"/>
          <w:sz w:val="20"/>
          <w:szCs w:val="20"/>
          <w:lang w:val="be-BY"/>
        </w:rPr>
        <w:t>]. Крыніцамі ж камплектавання ўласнага архіва Мінскай кансісторыі высту</w:t>
      </w:r>
      <w:r w:rsidR="00E46CE2">
        <w:rPr>
          <w:spacing w:val="-10"/>
          <w:sz w:val="20"/>
          <w:szCs w:val="20"/>
          <w:lang w:val="be-BY"/>
        </w:rPr>
        <w:softHyphen/>
      </w:r>
      <w:r w:rsidRPr="00B86BF9">
        <w:rPr>
          <w:spacing w:val="-10"/>
          <w:sz w:val="20"/>
          <w:szCs w:val="20"/>
          <w:lang w:val="be-BY"/>
        </w:rPr>
        <w:t>палі матэрыялы ўласнай дзейнасці, а таксама дзейнасці ліквідаваных да 1918 г. прадстаўніцтваў царквы. Таму гісторыю прыходаў можна ўзнавіць з заха</w:t>
      </w:r>
      <w:r w:rsidR="00E46CE2">
        <w:rPr>
          <w:spacing w:val="-10"/>
          <w:sz w:val="20"/>
          <w:szCs w:val="20"/>
          <w:lang w:val="be-BY"/>
        </w:rPr>
        <w:softHyphen/>
      </w:r>
      <w:r w:rsidRPr="00B86BF9">
        <w:rPr>
          <w:spacing w:val="-10"/>
          <w:sz w:val="20"/>
          <w:szCs w:val="20"/>
          <w:lang w:val="be-BY"/>
        </w:rPr>
        <w:t>ваных сістэм агульнай і спецыяльнай (канфесіянальнай) справаводнай даку</w:t>
      </w:r>
      <w:r w:rsidR="00E46CE2">
        <w:rPr>
          <w:spacing w:val="-10"/>
          <w:sz w:val="20"/>
          <w:szCs w:val="20"/>
          <w:lang w:val="be-BY"/>
        </w:rPr>
        <w:softHyphen/>
      </w:r>
      <w:r w:rsidRPr="00B86BF9">
        <w:rPr>
          <w:spacing w:val="-10"/>
          <w:sz w:val="20"/>
          <w:szCs w:val="20"/>
          <w:lang w:val="be-BY"/>
        </w:rPr>
        <w:t>ментацыі кансісторыі. Да гэтага фонд</w:t>
      </w:r>
      <w:r w:rsidR="00E46CE2">
        <w:rPr>
          <w:spacing w:val="-10"/>
          <w:sz w:val="20"/>
          <w:szCs w:val="20"/>
          <w:lang w:val="be-BY"/>
        </w:rPr>
        <w:t>у</w:t>
      </w:r>
      <w:r w:rsidRPr="00B86BF9">
        <w:rPr>
          <w:spacing w:val="-10"/>
          <w:sz w:val="20"/>
          <w:szCs w:val="20"/>
          <w:lang w:val="be-BY"/>
        </w:rPr>
        <w:t xml:space="preserve"> мэтазгодна звяртацца пасля выву</w:t>
      </w:r>
      <w:r w:rsidR="00E46CE2">
        <w:rPr>
          <w:spacing w:val="-10"/>
          <w:sz w:val="20"/>
          <w:szCs w:val="20"/>
          <w:lang w:val="be-BY"/>
        </w:rPr>
        <w:softHyphen/>
      </w:r>
      <w:r w:rsidRPr="00B86BF9">
        <w:rPr>
          <w:spacing w:val="-10"/>
          <w:sz w:val="20"/>
          <w:szCs w:val="20"/>
          <w:lang w:val="be-BY"/>
        </w:rPr>
        <w:t>чэн</w:t>
      </w:r>
      <w:r w:rsidR="00E46CE2">
        <w:rPr>
          <w:spacing w:val="-10"/>
          <w:sz w:val="20"/>
          <w:szCs w:val="20"/>
          <w:lang w:val="be-BY"/>
        </w:rPr>
        <w:softHyphen/>
      </w:r>
      <w:r w:rsidRPr="00B86BF9">
        <w:rPr>
          <w:spacing w:val="-10"/>
          <w:sz w:val="20"/>
          <w:szCs w:val="20"/>
          <w:lang w:val="be-BY"/>
        </w:rPr>
        <w:t>ня гісторыі прыхода і матэрыялаў дзейнасці самога прыход</w:t>
      </w:r>
      <w:r w:rsidR="00E46CE2">
        <w:rPr>
          <w:spacing w:val="-10"/>
          <w:sz w:val="20"/>
          <w:szCs w:val="20"/>
          <w:lang w:val="be-BY"/>
        </w:rPr>
        <w:t>а</w:t>
      </w:r>
      <w:r w:rsidRPr="00B86BF9">
        <w:rPr>
          <w:spacing w:val="-10"/>
          <w:sz w:val="20"/>
          <w:szCs w:val="20"/>
          <w:lang w:val="be-BY"/>
        </w:rPr>
        <w:t>, калі яны заха</w:t>
      </w:r>
      <w:r w:rsidR="00E46CE2">
        <w:rPr>
          <w:spacing w:val="-10"/>
          <w:sz w:val="20"/>
          <w:szCs w:val="20"/>
          <w:lang w:val="be-BY"/>
        </w:rPr>
        <w:softHyphen/>
      </w:r>
      <w:r w:rsidRPr="00B86BF9">
        <w:rPr>
          <w:spacing w:val="-10"/>
          <w:sz w:val="20"/>
          <w:szCs w:val="20"/>
          <w:lang w:val="be-BY"/>
        </w:rPr>
        <w:t>валіся ў асобным фондзе.</w:t>
      </w:r>
    </w:p>
    <w:p w:rsidR="007C3FB4"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Для выяўлення крыніц па гісторыі прыходаў з архіўнага фонду Мін</w:t>
      </w:r>
      <w:r w:rsidR="00AC6B48">
        <w:rPr>
          <w:spacing w:val="-10"/>
          <w:sz w:val="20"/>
          <w:szCs w:val="20"/>
          <w:lang w:val="be-BY"/>
        </w:rPr>
        <w:softHyphen/>
      </w:r>
      <w:r w:rsidRPr="00B86BF9">
        <w:rPr>
          <w:spacing w:val="-10"/>
          <w:sz w:val="20"/>
          <w:szCs w:val="20"/>
          <w:lang w:val="be-BY"/>
        </w:rPr>
        <w:t>скай кансісторыі неабходна ўяўляць дакументаабарот кансісторыі і цэркваў. Адказ</w:t>
      </w:r>
      <w:r w:rsidR="00E46CE2">
        <w:rPr>
          <w:spacing w:val="-10"/>
          <w:sz w:val="20"/>
          <w:szCs w:val="20"/>
          <w:lang w:val="be-BY"/>
        </w:rPr>
        <w:softHyphen/>
      </w:r>
      <w:r w:rsidRPr="00B86BF9">
        <w:rPr>
          <w:spacing w:val="-10"/>
          <w:sz w:val="20"/>
          <w:szCs w:val="20"/>
          <w:lang w:val="be-BY"/>
        </w:rPr>
        <w:t>нымі асобамі за дакументаванне дзейнасці прыход</w:t>
      </w:r>
      <w:r w:rsidR="005B46E0">
        <w:rPr>
          <w:spacing w:val="-10"/>
          <w:sz w:val="20"/>
          <w:szCs w:val="20"/>
          <w:lang w:val="be-BY"/>
        </w:rPr>
        <w:t>а</w:t>
      </w:r>
      <w:r w:rsidRPr="00B86BF9">
        <w:rPr>
          <w:spacing w:val="-10"/>
          <w:sz w:val="20"/>
          <w:szCs w:val="20"/>
          <w:lang w:val="be-BY"/>
        </w:rPr>
        <w:t xml:space="preserve"> былі святар і члены прыч</w:t>
      </w:r>
      <w:r w:rsidR="00E46CE2">
        <w:rPr>
          <w:spacing w:val="-10"/>
          <w:sz w:val="20"/>
          <w:szCs w:val="20"/>
          <w:lang w:val="be-BY"/>
        </w:rPr>
        <w:softHyphen/>
      </w:r>
      <w:r w:rsidRPr="00B86BF9">
        <w:rPr>
          <w:spacing w:val="-10"/>
          <w:sz w:val="20"/>
          <w:szCs w:val="20"/>
          <w:lang w:val="be-BY"/>
        </w:rPr>
        <w:t>ту. Па падліках на прыкладзе архіва Лепельскага сабор</w:t>
      </w:r>
      <w:r w:rsidR="005B46E0">
        <w:rPr>
          <w:spacing w:val="-10"/>
          <w:sz w:val="20"/>
          <w:szCs w:val="20"/>
          <w:lang w:val="be-BY"/>
        </w:rPr>
        <w:t>а</w:t>
      </w:r>
      <w:r w:rsidRPr="00B86BF9">
        <w:rPr>
          <w:spacing w:val="-10"/>
          <w:sz w:val="20"/>
          <w:szCs w:val="20"/>
          <w:lang w:val="be-BY"/>
        </w:rPr>
        <w:t xml:space="preserve"> аб</w:t>
      </w:r>
      <w:r w:rsidR="007C3FB4" w:rsidRPr="00B86BF9">
        <w:rPr>
          <w:spacing w:val="-10"/>
          <w:sz w:val="20"/>
          <w:szCs w:val="20"/>
          <w:lang w:val="be-BY"/>
        </w:rPr>
        <w:t>’</w:t>
      </w:r>
      <w:r w:rsidRPr="00B86BF9">
        <w:rPr>
          <w:spacing w:val="-10"/>
          <w:sz w:val="20"/>
          <w:szCs w:val="20"/>
          <w:lang w:val="be-BY"/>
        </w:rPr>
        <w:t>ём даку</w:t>
      </w:r>
      <w:r w:rsidR="00E46CE2">
        <w:rPr>
          <w:spacing w:val="-10"/>
          <w:sz w:val="20"/>
          <w:szCs w:val="20"/>
          <w:lang w:val="be-BY"/>
        </w:rPr>
        <w:softHyphen/>
      </w:r>
      <w:r w:rsidRPr="00B86BF9">
        <w:rPr>
          <w:spacing w:val="-10"/>
          <w:sz w:val="20"/>
          <w:szCs w:val="20"/>
          <w:lang w:val="be-BY"/>
        </w:rPr>
        <w:t>мен</w:t>
      </w:r>
      <w:r w:rsidR="00E46CE2">
        <w:rPr>
          <w:spacing w:val="-10"/>
          <w:sz w:val="20"/>
          <w:szCs w:val="20"/>
          <w:lang w:val="be-BY"/>
        </w:rPr>
        <w:softHyphen/>
      </w:r>
      <w:r w:rsidRPr="00B86BF9">
        <w:rPr>
          <w:spacing w:val="-10"/>
          <w:sz w:val="20"/>
          <w:szCs w:val="20"/>
          <w:lang w:val="be-BY"/>
        </w:rPr>
        <w:t>та</w:t>
      </w:r>
      <w:r w:rsidR="00E46CE2">
        <w:rPr>
          <w:spacing w:val="-10"/>
          <w:sz w:val="20"/>
          <w:szCs w:val="20"/>
          <w:lang w:val="be-BY"/>
        </w:rPr>
        <w:softHyphen/>
      </w:r>
      <w:r w:rsidRPr="00B86BF9">
        <w:rPr>
          <w:spacing w:val="-10"/>
          <w:sz w:val="20"/>
          <w:szCs w:val="20"/>
          <w:lang w:val="be-BY"/>
        </w:rPr>
        <w:t>абароту ў сярэдзіне ХІХ ст. складаў каля 400 дакументаў у год. Уваходная даку</w:t>
      </w:r>
      <w:r w:rsidR="00E46CE2">
        <w:rPr>
          <w:spacing w:val="-10"/>
          <w:sz w:val="20"/>
          <w:szCs w:val="20"/>
          <w:lang w:val="be-BY"/>
        </w:rPr>
        <w:softHyphen/>
      </w:r>
      <w:r w:rsidRPr="00B86BF9">
        <w:rPr>
          <w:spacing w:val="-10"/>
          <w:sz w:val="20"/>
          <w:szCs w:val="20"/>
          <w:lang w:val="be-BY"/>
        </w:rPr>
        <w:t>ментацыя складала каля 70</w:t>
      </w:r>
      <w:r w:rsidR="00E46CE2">
        <w:rPr>
          <w:spacing w:val="-10"/>
          <w:sz w:val="20"/>
          <w:szCs w:val="20"/>
          <w:lang w:val="be-BY"/>
        </w:rPr>
        <w:t>%</w:t>
      </w:r>
      <w:r w:rsidRPr="00B86BF9">
        <w:rPr>
          <w:spacing w:val="-10"/>
          <w:sz w:val="20"/>
          <w:szCs w:val="20"/>
          <w:lang w:val="be-BY"/>
        </w:rPr>
        <w:t xml:space="preserve"> архіва і ўключала </w:t>
      </w:r>
      <w:r w:rsidR="005B46E0">
        <w:rPr>
          <w:spacing w:val="-10"/>
          <w:sz w:val="20"/>
          <w:szCs w:val="20"/>
          <w:lang w:val="be-BY"/>
        </w:rPr>
        <w:t>ў</w:t>
      </w:r>
      <w:r w:rsidRPr="00B86BF9">
        <w:rPr>
          <w:spacing w:val="-10"/>
          <w:sz w:val="20"/>
          <w:szCs w:val="20"/>
          <w:lang w:val="be-BY"/>
        </w:rPr>
        <w:t>казы (інструкцыі, пра</w:t>
      </w:r>
      <w:r w:rsidR="00E46CE2">
        <w:rPr>
          <w:spacing w:val="-10"/>
          <w:sz w:val="20"/>
          <w:szCs w:val="20"/>
          <w:lang w:val="be-BY"/>
        </w:rPr>
        <w:softHyphen/>
      </w:r>
      <w:r w:rsidRPr="00B86BF9">
        <w:rPr>
          <w:spacing w:val="-10"/>
          <w:sz w:val="20"/>
          <w:szCs w:val="20"/>
          <w:lang w:val="be-BY"/>
        </w:rPr>
        <w:t>ві</w:t>
      </w:r>
      <w:r w:rsidR="00E46CE2">
        <w:rPr>
          <w:spacing w:val="-10"/>
          <w:sz w:val="20"/>
          <w:szCs w:val="20"/>
          <w:lang w:val="be-BY"/>
        </w:rPr>
        <w:softHyphen/>
      </w:r>
      <w:r w:rsidRPr="00B86BF9">
        <w:rPr>
          <w:spacing w:val="-10"/>
          <w:sz w:val="20"/>
          <w:szCs w:val="20"/>
          <w:lang w:val="be-BY"/>
        </w:rPr>
        <w:t>лы) кіраўніцтва епархіі і духоўнага праўлення або благачыння, адносіны, паве</w:t>
      </w:r>
      <w:r w:rsidR="00E46CE2">
        <w:rPr>
          <w:spacing w:val="-10"/>
          <w:sz w:val="20"/>
          <w:szCs w:val="20"/>
          <w:lang w:val="be-BY"/>
        </w:rPr>
        <w:softHyphen/>
      </w:r>
      <w:r w:rsidRPr="00B86BF9">
        <w:rPr>
          <w:spacing w:val="-10"/>
          <w:sz w:val="20"/>
          <w:szCs w:val="20"/>
          <w:lang w:val="be-BY"/>
        </w:rPr>
        <w:t>дамленні дзяржаўных органаў і ўстаноў [</w:t>
      </w:r>
      <w:r w:rsidRPr="00B86BF9">
        <w:rPr>
          <w:spacing w:val="-10"/>
          <w:sz w:val="20"/>
          <w:szCs w:val="20"/>
          <w:lang w:val="be-BY"/>
        </w:rPr>
        <w:fldChar w:fldCharType="begin"/>
      </w:r>
      <w:r w:rsidRPr="00B86BF9">
        <w:rPr>
          <w:spacing w:val="-10"/>
          <w:sz w:val="20"/>
          <w:szCs w:val="20"/>
          <w:lang w:val="be-BY"/>
        </w:rPr>
        <w:instrText xml:space="preserve"> REF _Ref46423309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w:t>
      </w:r>
      <w:r w:rsidRPr="00B86BF9">
        <w:rPr>
          <w:spacing w:val="-10"/>
          <w:sz w:val="20"/>
          <w:szCs w:val="20"/>
        </w:rPr>
        <w:fldChar w:fldCharType="end"/>
      </w:r>
      <w:r w:rsidRPr="00B86BF9">
        <w:rPr>
          <w:spacing w:val="-10"/>
          <w:sz w:val="20"/>
          <w:szCs w:val="20"/>
          <w:lang w:val="be-BY"/>
        </w:rPr>
        <w:t>]. Пры даследаванні архіваў пры</w:t>
      </w:r>
      <w:r w:rsidR="00E46CE2">
        <w:rPr>
          <w:spacing w:val="-10"/>
          <w:sz w:val="20"/>
          <w:szCs w:val="20"/>
          <w:lang w:val="be-BY"/>
        </w:rPr>
        <w:softHyphen/>
      </w:r>
      <w:r w:rsidRPr="00B86BF9">
        <w:rPr>
          <w:spacing w:val="-10"/>
          <w:sz w:val="20"/>
          <w:szCs w:val="20"/>
          <w:lang w:val="be-BY"/>
        </w:rPr>
        <w:t>ходаў неабходна ўлічваць, што прыватныя асобы звярталіся да пры</w:t>
      </w:r>
      <w:r w:rsidR="00E46CE2">
        <w:rPr>
          <w:spacing w:val="-10"/>
          <w:sz w:val="20"/>
          <w:szCs w:val="20"/>
          <w:lang w:val="be-BY"/>
        </w:rPr>
        <w:softHyphen/>
      </w:r>
      <w:r w:rsidRPr="00B86BF9">
        <w:rPr>
          <w:spacing w:val="-10"/>
          <w:sz w:val="20"/>
          <w:szCs w:val="20"/>
          <w:lang w:val="be-BY"/>
        </w:rPr>
        <w:t>ход</w:t>
      </w:r>
      <w:r w:rsidR="00E46CE2">
        <w:rPr>
          <w:spacing w:val="-10"/>
          <w:sz w:val="20"/>
          <w:szCs w:val="20"/>
          <w:lang w:val="be-BY"/>
        </w:rPr>
        <w:softHyphen/>
      </w:r>
      <w:r w:rsidRPr="00B86BF9">
        <w:rPr>
          <w:spacing w:val="-10"/>
          <w:sz w:val="20"/>
          <w:szCs w:val="20"/>
          <w:lang w:val="be-BY"/>
        </w:rPr>
        <w:t>ска</w:t>
      </w:r>
      <w:r w:rsidR="00E46CE2">
        <w:rPr>
          <w:spacing w:val="-10"/>
          <w:sz w:val="20"/>
          <w:szCs w:val="20"/>
          <w:lang w:val="be-BY"/>
        </w:rPr>
        <w:softHyphen/>
      </w:r>
      <w:r w:rsidRPr="00B86BF9">
        <w:rPr>
          <w:spacing w:val="-10"/>
          <w:sz w:val="20"/>
          <w:szCs w:val="20"/>
          <w:lang w:val="be-BY"/>
        </w:rPr>
        <w:t>га кліру ў вуснай форме для задавальнення душпастырскіх патрэб, рэлі</w:t>
      </w:r>
      <w:r w:rsidR="00E46CE2">
        <w:rPr>
          <w:spacing w:val="-10"/>
          <w:sz w:val="20"/>
          <w:szCs w:val="20"/>
          <w:lang w:val="be-BY"/>
        </w:rPr>
        <w:softHyphen/>
      </w:r>
      <w:r w:rsidRPr="00B86BF9">
        <w:rPr>
          <w:spacing w:val="-10"/>
          <w:sz w:val="20"/>
          <w:szCs w:val="20"/>
          <w:lang w:val="be-BY"/>
        </w:rPr>
        <w:t>гій</w:t>
      </w:r>
      <w:r w:rsidR="00E46CE2">
        <w:rPr>
          <w:spacing w:val="-10"/>
          <w:sz w:val="20"/>
          <w:szCs w:val="20"/>
          <w:lang w:val="be-BY"/>
        </w:rPr>
        <w:softHyphen/>
      </w:r>
      <w:r w:rsidRPr="00B86BF9">
        <w:rPr>
          <w:spacing w:val="-10"/>
          <w:sz w:val="20"/>
          <w:szCs w:val="20"/>
          <w:lang w:val="be-BY"/>
        </w:rPr>
        <w:t>ных абрадаў, а пісьмовыя звароты былі рэдкімі і тычыліся выдачы выпісаў з метрыч</w:t>
      </w:r>
      <w:r w:rsidR="00E46CE2">
        <w:rPr>
          <w:spacing w:val="-10"/>
          <w:sz w:val="20"/>
          <w:szCs w:val="20"/>
          <w:lang w:val="be-BY"/>
        </w:rPr>
        <w:softHyphen/>
      </w:r>
      <w:r w:rsidRPr="00B86BF9">
        <w:rPr>
          <w:spacing w:val="-10"/>
          <w:sz w:val="20"/>
          <w:szCs w:val="20"/>
          <w:lang w:val="be-BY"/>
        </w:rPr>
        <w:t>ных кніг і іншых пытанняў. Скаргі і прашэнні пераважна накі</w:t>
      </w:r>
      <w:r w:rsidR="00E46CE2">
        <w:rPr>
          <w:spacing w:val="-10"/>
          <w:sz w:val="20"/>
          <w:szCs w:val="20"/>
          <w:lang w:val="be-BY"/>
        </w:rPr>
        <w:softHyphen/>
      </w:r>
      <w:r w:rsidRPr="00B86BF9">
        <w:rPr>
          <w:spacing w:val="-10"/>
          <w:sz w:val="20"/>
          <w:szCs w:val="20"/>
          <w:lang w:val="be-BY"/>
        </w:rPr>
        <w:t>роў</w:t>
      </w:r>
      <w:r w:rsidR="00E46CE2">
        <w:rPr>
          <w:spacing w:val="-10"/>
          <w:sz w:val="20"/>
          <w:szCs w:val="20"/>
          <w:lang w:val="be-BY"/>
        </w:rPr>
        <w:softHyphen/>
      </w:r>
      <w:r w:rsidRPr="00B86BF9">
        <w:rPr>
          <w:spacing w:val="-10"/>
          <w:sz w:val="20"/>
          <w:szCs w:val="20"/>
          <w:lang w:val="be-BY"/>
        </w:rPr>
        <w:t>ва</w:t>
      </w:r>
      <w:r w:rsidR="00E46CE2">
        <w:rPr>
          <w:spacing w:val="-10"/>
          <w:sz w:val="20"/>
          <w:szCs w:val="20"/>
          <w:lang w:val="be-BY"/>
        </w:rPr>
        <w:softHyphen/>
      </w:r>
      <w:r w:rsidRPr="00B86BF9">
        <w:rPr>
          <w:spacing w:val="-10"/>
          <w:sz w:val="20"/>
          <w:szCs w:val="20"/>
          <w:lang w:val="be-BY"/>
        </w:rPr>
        <w:t>лі</w:t>
      </w:r>
      <w:r w:rsidR="00E46CE2">
        <w:rPr>
          <w:spacing w:val="-10"/>
          <w:sz w:val="20"/>
          <w:szCs w:val="20"/>
          <w:lang w:val="be-BY"/>
        </w:rPr>
        <w:softHyphen/>
      </w:r>
      <w:r w:rsidRPr="00B86BF9">
        <w:rPr>
          <w:spacing w:val="-10"/>
          <w:sz w:val="20"/>
          <w:szCs w:val="20"/>
          <w:lang w:val="be-BY"/>
        </w:rPr>
        <w:t>ся вышэйстаячым органам і службовым асобам без капіравання ва ўласны архіў. Нават прашэнне дазволіць уступіць у шлюб накіроўвалася ад імя супруж</w:t>
      </w:r>
      <w:r w:rsidR="005B46E0">
        <w:rPr>
          <w:spacing w:val="-10"/>
          <w:sz w:val="20"/>
          <w:szCs w:val="20"/>
          <w:lang w:val="be-BY"/>
        </w:rPr>
        <w:softHyphen/>
        <w:t>н</w:t>
      </w:r>
      <w:r w:rsidRPr="00B86BF9">
        <w:rPr>
          <w:spacing w:val="-10"/>
          <w:sz w:val="20"/>
          <w:szCs w:val="20"/>
          <w:lang w:val="be-BY"/>
        </w:rPr>
        <w:t>ікаў святаром, як у выпадку селяніна с. Аздалічы Мазырскага пав. Ста</w:t>
      </w:r>
      <w:r w:rsidR="005B46E0">
        <w:rPr>
          <w:spacing w:val="-10"/>
          <w:sz w:val="20"/>
          <w:szCs w:val="20"/>
          <w:lang w:val="be-BY"/>
        </w:rPr>
        <w:softHyphen/>
      </w:r>
      <w:r w:rsidRPr="00B86BF9">
        <w:rPr>
          <w:spacing w:val="-10"/>
          <w:sz w:val="20"/>
          <w:szCs w:val="20"/>
          <w:lang w:val="be-BY"/>
        </w:rPr>
        <w:t>ха Кадоліча [</w:t>
      </w:r>
      <w:r w:rsidRPr="00B86BF9">
        <w:rPr>
          <w:spacing w:val="-10"/>
          <w:sz w:val="20"/>
          <w:szCs w:val="20"/>
          <w:lang w:val="pl-PL"/>
        </w:rPr>
        <w:fldChar w:fldCharType="begin"/>
      </w:r>
      <w:r w:rsidRPr="00B86BF9">
        <w:rPr>
          <w:spacing w:val="-10"/>
          <w:sz w:val="20"/>
          <w:szCs w:val="20"/>
          <w:lang w:val="be-BY"/>
        </w:rPr>
        <w:instrText xml:space="preserve"> </w:instrText>
      </w:r>
      <w:r w:rsidRPr="00B86BF9">
        <w:rPr>
          <w:spacing w:val="-10"/>
          <w:sz w:val="20"/>
          <w:szCs w:val="20"/>
          <w:lang w:val="pl-PL"/>
        </w:rPr>
        <w:instrText>REF</w:instrText>
      </w:r>
      <w:r w:rsidRPr="00B86BF9">
        <w:rPr>
          <w:spacing w:val="-10"/>
          <w:sz w:val="20"/>
          <w:szCs w:val="20"/>
          <w:lang w:val="be-BY"/>
        </w:rPr>
        <w:instrText xml:space="preserve"> _</w:instrText>
      </w:r>
      <w:r w:rsidRPr="00B86BF9">
        <w:rPr>
          <w:spacing w:val="-10"/>
          <w:sz w:val="20"/>
          <w:szCs w:val="20"/>
          <w:lang w:val="pl-PL"/>
        </w:rPr>
        <w:instrText>Ref</w:instrText>
      </w:r>
      <w:r w:rsidRPr="00B86BF9">
        <w:rPr>
          <w:spacing w:val="-10"/>
          <w:sz w:val="20"/>
          <w:szCs w:val="20"/>
          <w:lang w:val="be-BY"/>
        </w:rPr>
        <w:instrText>46507023 \</w:instrText>
      </w:r>
      <w:r w:rsidRPr="00B86BF9">
        <w:rPr>
          <w:spacing w:val="-10"/>
          <w:sz w:val="20"/>
          <w:szCs w:val="20"/>
          <w:lang w:val="pl-PL"/>
        </w:rPr>
        <w:instrText>r</w:instrText>
      </w:r>
      <w:r w:rsidRPr="00B86BF9">
        <w:rPr>
          <w:spacing w:val="-10"/>
          <w:sz w:val="20"/>
          <w:szCs w:val="20"/>
          <w:lang w:val="be-BY"/>
        </w:rPr>
        <w:instrText xml:space="preserve"> \</w:instrText>
      </w:r>
      <w:r w:rsidRPr="00B86BF9">
        <w:rPr>
          <w:spacing w:val="-10"/>
          <w:sz w:val="20"/>
          <w:szCs w:val="20"/>
          <w:lang w:val="pl-PL"/>
        </w:rPr>
        <w:instrText>h</w:instrText>
      </w:r>
      <w:r w:rsidRPr="00B86BF9">
        <w:rPr>
          <w:spacing w:val="-10"/>
          <w:sz w:val="20"/>
          <w:szCs w:val="20"/>
          <w:lang w:val="be-BY"/>
        </w:rPr>
        <w:instrText xml:space="preserve">  \* </w:instrText>
      </w:r>
      <w:r w:rsidRPr="00B86BF9">
        <w:rPr>
          <w:spacing w:val="-10"/>
          <w:sz w:val="20"/>
          <w:szCs w:val="20"/>
          <w:lang w:val="pl-PL"/>
        </w:rPr>
        <w:instrText>MERGEFORMAT</w:instrText>
      </w:r>
      <w:r w:rsidRPr="00B86BF9">
        <w:rPr>
          <w:spacing w:val="-10"/>
          <w:sz w:val="20"/>
          <w:szCs w:val="20"/>
          <w:lang w:val="be-BY"/>
        </w:rPr>
        <w:instrText xml:space="preserve"> </w:instrText>
      </w:r>
      <w:r w:rsidRPr="00B86BF9">
        <w:rPr>
          <w:spacing w:val="-10"/>
          <w:sz w:val="20"/>
          <w:szCs w:val="20"/>
          <w:lang w:val="pl-PL"/>
        </w:rPr>
      </w:r>
      <w:r w:rsidRPr="00B86BF9">
        <w:rPr>
          <w:spacing w:val="-10"/>
          <w:sz w:val="20"/>
          <w:szCs w:val="20"/>
          <w:lang w:val="pl-PL"/>
        </w:rPr>
        <w:fldChar w:fldCharType="separate"/>
      </w:r>
      <w:r w:rsidR="00F52837" w:rsidRPr="00F52837">
        <w:rPr>
          <w:spacing w:val="-10"/>
          <w:sz w:val="20"/>
          <w:szCs w:val="20"/>
          <w:lang w:val="be-BY"/>
        </w:rPr>
        <w:t>15</w:t>
      </w:r>
      <w:r w:rsidRPr="00B86BF9">
        <w:rPr>
          <w:spacing w:val="-10"/>
          <w:sz w:val="20"/>
          <w:szCs w:val="20"/>
        </w:rPr>
        <w:fldChar w:fldCharType="end"/>
      </w:r>
      <w:r w:rsidRPr="00B86BF9">
        <w:rPr>
          <w:spacing w:val="-10"/>
          <w:sz w:val="20"/>
          <w:szCs w:val="20"/>
          <w:lang w:val="be-BY"/>
        </w:rPr>
        <w:t>, арк. 11].</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Значная частка выходнай дакументацыі, што займала каля 20</w:t>
      </w:r>
      <w:r w:rsidR="007C3FB4" w:rsidRPr="00B86BF9">
        <w:rPr>
          <w:spacing w:val="-10"/>
          <w:sz w:val="20"/>
          <w:szCs w:val="20"/>
          <w:lang w:val="be-BY"/>
        </w:rPr>
        <w:t>—</w:t>
      </w:r>
      <w:r w:rsidRPr="00B86BF9">
        <w:rPr>
          <w:spacing w:val="-10"/>
          <w:sz w:val="20"/>
          <w:szCs w:val="20"/>
          <w:lang w:val="be-BY"/>
        </w:rPr>
        <w:t>25</w:t>
      </w:r>
      <w:r w:rsidR="00E46CE2">
        <w:rPr>
          <w:spacing w:val="-10"/>
          <w:sz w:val="20"/>
          <w:szCs w:val="20"/>
          <w:lang w:val="be-BY"/>
        </w:rPr>
        <w:t>%</w:t>
      </w:r>
      <w:r w:rsidRPr="00B86BF9">
        <w:rPr>
          <w:spacing w:val="-10"/>
          <w:sz w:val="20"/>
          <w:szCs w:val="20"/>
          <w:lang w:val="be-BY"/>
        </w:rPr>
        <w:t xml:space="preserve"> агуль</w:t>
      </w:r>
      <w:r w:rsidR="005B46E0">
        <w:rPr>
          <w:spacing w:val="-10"/>
          <w:sz w:val="20"/>
          <w:szCs w:val="20"/>
          <w:lang w:val="be-BY"/>
        </w:rPr>
        <w:softHyphen/>
      </w:r>
      <w:r w:rsidRPr="00B86BF9">
        <w:rPr>
          <w:spacing w:val="-10"/>
          <w:sz w:val="20"/>
          <w:szCs w:val="20"/>
          <w:lang w:val="be-BY"/>
        </w:rPr>
        <w:t>нага аб</w:t>
      </w:r>
      <w:r w:rsidR="007C3FB4" w:rsidRPr="00B86BF9">
        <w:rPr>
          <w:spacing w:val="-10"/>
          <w:sz w:val="20"/>
          <w:szCs w:val="20"/>
          <w:lang w:val="be-BY"/>
        </w:rPr>
        <w:t>’</w:t>
      </w:r>
      <w:r w:rsidRPr="00B86BF9">
        <w:rPr>
          <w:spacing w:val="-10"/>
          <w:sz w:val="20"/>
          <w:szCs w:val="20"/>
          <w:lang w:val="be-BY"/>
        </w:rPr>
        <w:t>ёму дакументаабароту, тычылася ўзаемадзеяння з органамі кан</w:t>
      </w:r>
      <w:r w:rsidR="005B46E0">
        <w:rPr>
          <w:spacing w:val="-10"/>
          <w:sz w:val="20"/>
          <w:szCs w:val="20"/>
          <w:lang w:val="be-BY"/>
        </w:rPr>
        <w:softHyphen/>
      </w:r>
      <w:r w:rsidRPr="00B86BF9">
        <w:rPr>
          <w:spacing w:val="-10"/>
          <w:sz w:val="20"/>
          <w:szCs w:val="20"/>
          <w:lang w:val="be-BY"/>
        </w:rPr>
        <w:t>фе</w:t>
      </w:r>
      <w:r w:rsidR="005B46E0">
        <w:rPr>
          <w:spacing w:val="-10"/>
          <w:sz w:val="20"/>
          <w:szCs w:val="20"/>
          <w:lang w:val="be-BY"/>
        </w:rPr>
        <w:softHyphen/>
      </w:r>
      <w:r w:rsidRPr="00B86BF9">
        <w:rPr>
          <w:spacing w:val="-10"/>
          <w:sz w:val="20"/>
          <w:szCs w:val="20"/>
          <w:lang w:val="be-BY"/>
        </w:rPr>
        <w:t>сіянальнай і мясцовай грамадзянскай улады, што забяспечвалася рапартамі аб выкананні атрыманых распараджэнняў [</w:t>
      </w:r>
      <w:r w:rsidRPr="00B86BF9">
        <w:rPr>
          <w:spacing w:val="-10"/>
          <w:sz w:val="20"/>
          <w:szCs w:val="20"/>
          <w:lang w:val="be-BY"/>
        </w:rPr>
        <w:fldChar w:fldCharType="begin"/>
      </w:r>
      <w:r w:rsidRPr="00B86BF9">
        <w:rPr>
          <w:spacing w:val="-10"/>
          <w:sz w:val="20"/>
          <w:szCs w:val="20"/>
          <w:lang w:val="be-BY"/>
        </w:rPr>
        <w:instrText xml:space="preserve"> REF _Ref46423309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w:t>
      </w:r>
      <w:r w:rsidRPr="00B86BF9">
        <w:rPr>
          <w:spacing w:val="-10"/>
          <w:sz w:val="20"/>
          <w:szCs w:val="20"/>
        </w:rPr>
        <w:fldChar w:fldCharType="end"/>
      </w:r>
      <w:r w:rsidRPr="00B86BF9">
        <w:rPr>
          <w:spacing w:val="-10"/>
          <w:sz w:val="20"/>
          <w:szCs w:val="20"/>
          <w:lang w:val="be-BY"/>
        </w:rPr>
        <w:t>]. Напрыклад, з сярэдзіны ХІХ ст. мес</w:t>
      </w:r>
      <w:r w:rsidR="005B46E0">
        <w:rPr>
          <w:spacing w:val="-10"/>
          <w:sz w:val="20"/>
          <w:szCs w:val="20"/>
          <w:lang w:val="be-BY"/>
        </w:rPr>
        <w:softHyphen/>
      </w:r>
      <w:r w:rsidRPr="00B86BF9">
        <w:rPr>
          <w:spacing w:val="-10"/>
          <w:sz w:val="20"/>
          <w:szCs w:val="20"/>
          <w:lang w:val="be-BY"/>
        </w:rPr>
        <w:t>цам знаходжання прыватных асоб падчас епітым</w:t>
      </w:r>
      <w:r w:rsidR="007C3FB4" w:rsidRPr="00B86BF9">
        <w:rPr>
          <w:spacing w:val="-10"/>
          <w:sz w:val="20"/>
          <w:szCs w:val="20"/>
          <w:lang w:val="be-BY"/>
        </w:rPr>
        <w:t>’</w:t>
      </w:r>
      <w:r w:rsidRPr="00B86BF9">
        <w:rPr>
          <w:spacing w:val="-10"/>
          <w:sz w:val="20"/>
          <w:szCs w:val="20"/>
          <w:lang w:val="be-BY"/>
        </w:rPr>
        <w:t>і былі прыходы, а свя</w:t>
      </w:r>
      <w:r w:rsidR="005B46E0">
        <w:rPr>
          <w:spacing w:val="-10"/>
          <w:sz w:val="20"/>
          <w:szCs w:val="20"/>
          <w:lang w:val="be-BY"/>
        </w:rPr>
        <w:softHyphen/>
      </w:r>
      <w:r w:rsidRPr="00B86BF9">
        <w:rPr>
          <w:spacing w:val="-10"/>
          <w:sz w:val="20"/>
          <w:szCs w:val="20"/>
          <w:lang w:val="be-BY"/>
        </w:rPr>
        <w:t>та</w:t>
      </w:r>
      <w:r w:rsidR="005B46E0">
        <w:rPr>
          <w:spacing w:val="-10"/>
          <w:sz w:val="20"/>
          <w:szCs w:val="20"/>
          <w:lang w:val="be-BY"/>
        </w:rPr>
        <w:softHyphen/>
      </w:r>
      <w:r w:rsidRPr="00B86BF9">
        <w:rPr>
          <w:spacing w:val="-10"/>
          <w:sz w:val="20"/>
          <w:szCs w:val="20"/>
          <w:lang w:val="be-BY"/>
        </w:rPr>
        <w:t>ры паведамлялі ў кансісторыі пра іх паводзіны ў гэты час [</w:t>
      </w:r>
      <w:r w:rsidRPr="00B86BF9">
        <w:rPr>
          <w:spacing w:val="-10"/>
          <w:sz w:val="20"/>
          <w:szCs w:val="20"/>
          <w:lang w:val="be-BY"/>
        </w:rPr>
        <w:fldChar w:fldCharType="begin"/>
      </w:r>
      <w:r w:rsidRPr="00B86BF9">
        <w:rPr>
          <w:spacing w:val="-10"/>
          <w:sz w:val="20"/>
          <w:szCs w:val="20"/>
          <w:lang w:val="be-BY"/>
        </w:rPr>
        <w:instrText xml:space="preserve"> REF _Ref471336550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5</w:t>
      </w:r>
      <w:r w:rsidRPr="00B86BF9">
        <w:rPr>
          <w:spacing w:val="-10"/>
          <w:sz w:val="20"/>
          <w:szCs w:val="20"/>
        </w:rPr>
        <w:fldChar w:fldCharType="end"/>
      </w:r>
      <w:r w:rsidRPr="00B86BF9">
        <w:rPr>
          <w:spacing w:val="-10"/>
          <w:sz w:val="20"/>
          <w:szCs w:val="20"/>
          <w:lang w:val="be-BY"/>
        </w:rPr>
        <w:t>]. Калі асоба змя</w:t>
      </w:r>
      <w:r w:rsidR="005B46E0">
        <w:rPr>
          <w:spacing w:val="-10"/>
          <w:sz w:val="20"/>
          <w:szCs w:val="20"/>
          <w:lang w:val="be-BY"/>
        </w:rPr>
        <w:softHyphen/>
      </w:r>
      <w:r w:rsidRPr="00B86BF9">
        <w:rPr>
          <w:spacing w:val="-10"/>
          <w:sz w:val="20"/>
          <w:szCs w:val="20"/>
          <w:lang w:val="be-BY"/>
        </w:rPr>
        <w:t>ня</w:t>
      </w:r>
      <w:r w:rsidR="005B46E0">
        <w:rPr>
          <w:spacing w:val="-10"/>
          <w:sz w:val="20"/>
          <w:szCs w:val="20"/>
          <w:lang w:val="be-BY"/>
        </w:rPr>
        <w:softHyphen/>
      </w:r>
      <w:r w:rsidRPr="00B86BF9">
        <w:rPr>
          <w:spacing w:val="-10"/>
          <w:sz w:val="20"/>
          <w:szCs w:val="20"/>
          <w:lang w:val="be-BY"/>
        </w:rPr>
        <w:t>ла месца жыхарства, то яна перадавалася пад нагляд іншага святара, як Мікі</w:t>
      </w:r>
      <w:r w:rsidR="005B46E0">
        <w:rPr>
          <w:spacing w:val="-10"/>
          <w:sz w:val="20"/>
          <w:szCs w:val="20"/>
          <w:lang w:val="be-BY"/>
        </w:rPr>
        <w:softHyphen/>
      </w:r>
      <w:r w:rsidRPr="00B86BF9">
        <w:rPr>
          <w:spacing w:val="-10"/>
          <w:sz w:val="20"/>
          <w:szCs w:val="20"/>
          <w:lang w:val="be-BY"/>
        </w:rPr>
        <w:t>фар Стаўглаз, сляпы валацуга, які быў затрыманы ў Мінску і накіраваны ў прытулак пры Кацярынінскай царкве ў 1835 г., затым перададзены пад апе</w:t>
      </w:r>
      <w:r w:rsidR="005B46E0">
        <w:rPr>
          <w:spacing w:val="-10"/>
          <w:sz w:val="20"/>
          <w:szCs w:val="20"/>
          <w:lang w:val="be-BY"/>
        </w:rPr>
        <w:softHyphen/>
      </w:r>
      <w:r w:rsidRPr="00B86BF9">
        <w:rPr>
          <w:spacing w:val="-10"/>
          <w:sz w:val="20"/>
          <w:szCs w:val="20"/>
          <w:lang w:val="be-BY"/>
        </w:rPr>
        <w:t>ку старавера Фамы Іванова ў в. Барсукі Барысаўскага пав., а нагляд за выка</w:t>
      </w:r>
      <w:r w:rsidR="005B46E0">
        <w:rPr>
          <w:spacing w:val="-10"/>
          <w:sz w:val="20"/>
          <w:szCs w:val="20"/>
          <w:lang w:val="be-BY"/>
        </w:rPr>
        <w:softHyphen/>
      </w:r>
      <w:r w:rsidRPr="00B86BF9">
        <w:rPr>
          <w:spacing w:val="-10"/>
          <w:sz w:val="20"/>
          <w:szCs w:val="20"/>
          <w:lang w:val="be-BY"/>
        </w:rPr>
        <w:t>нан</w:t>
      </w:r>
      <w:r w:rsidR="005B46E0">
        <w:rPr>
          <w:spacing w:val="-10"/>
          <w:sz w:val="20"/>
          <w:szCs w:val="20"/>
          <w:lang w:val="be-BY"/>
        </w:rPr>
        <w:softHyphen/>
      </w:r>
      <w:r w:rsidRPr="00B86BF9">
        <w:rPr>
          <w:spacing w:val="-10"/>
          <w:sz w:val="20"/>
          <w:szCs w:val="20"/>
          <w:lang w:val="be-BY"/>
        </w:rPr>
        <w:t>нем епітым</w:t>
      </w:r>
      <w:r w:rsidR="007C3FB4" w:rsidRPr="00B86BF9">
        <w:rPr>
          <w:spacing w:val="-10"/>
          <w:sz w:val="20"/>
          <w:szCs w:val="20"/>
          <w:lang w:val="be-BY"/>
        </w:rPr>
        <w:t>’</w:t>
      </w:r>
      <w:r w:rsidRPr="00B86BF9">
        <w:rPr>
          <w:spacing w:val="-10"/>
          <w:sz w:val="20"/>
          <w:szCs w:val="20"/>
          <w:lang w:val="be-BY"/>
        </w:rPr>
        <w:t xml:space="preserve">і </w:t>
      </w:r>
      <w:r w:rsidR="00DC0727">
        <w:rPr>
          <w:spacing w:val="-10"/>
          <w:sz w:val="20"/>
          <w:szCs w:val="20"/>
          <w:lang w:val="be-BY"/>
        </w:rPr>
        <w:t>бы</w:t>
      </w:r>
      <w:r w:rsidR="00025887">
        <w:rPr>
          <w:spacing w:val="-10"/>
          <w:sz w:val="20"/>
          <w:szCs w:val="20"/>
          <w:lang w:val="be-BY"/>
        </w:rPr>
        <w:t>ў</w:t>
      </w:r>
      <w:r w:rsidR="00DC0727">
        <w:rPr>
          <w:spacing w:val="-10"/>
          <w:sz w:val="20"/>
          <w:szCs w:val="20"/>
          <w:lang w:val="be-BY"/>
        </w:rPr>
        <w:t xml:space="preserve"> даручаны </w:t>
      </w:r>
      <w:r w:rsidRPr="00B86BF9">
        <w:rPr>
          <w:spacing w:val="-10"/>
          <w:sz w:val="20"/>
          <w:szCs w:val="20"/>
          <w:lang w:val="be-BY"/>
        </w:rPr>
        <w:t>мясцоваму святару [</w:t>
      </w:r>
      <w:r w:rsidRPr="00B86BF9">
        <w:rPr>
          <w:spacing w:val="-10"/>
          <w:sz w:val="20"/>
          <w:szCs w:val="20"/>
          <w:lang w:val="be-BY"/>
        </w:rPr>
        <w:fldChar w:fldCharType="begin"/>
      </w:r>
      <w:r w:rsidRPr="00B86BF9">
        <w:rPr>
          <w:spacing w:val="-10"/>
          <w:sz w:val="20"/>
          <w:szCs w:val="20"/>
          <w:lang w:val="be-BY"/>
        </w:rPr>
        <w:instrText xml:space="preserve"> REF _Ref46507879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арк. 4</w:t>
      </w:r>
      <w:r w:rsidR="007C3FB4" w:rsidRPr="00B86BF9">
        <w:rPr>
          <w:spacing w:val="-10"/>
          <w:sz w:val="20"/>
          <w:szCs w:val="20"/>
          <w:lang w:val="be-BY"/>
        </w:rPr>
        <w:t>—</w:t>
      </w:r>
      <w:r w:rsidRPr="00B86BF9">
        <w:rPr>
          <w:spacing w:val="-10"/>
          <w:sz w:val="20"/>
          <w:szCs w:val="20"/>
          <w:lang w:val="be-BY"/>
        </w:rPr>
        <w:t>5].</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Унутраная</w:t>
      </w:r>
      <w:r w:rsidR="007C3FB4" w:rsidRPr="00B86BF9">
        <w:rPr>
          <w:spacing w:val="-10"/>
          <w:sz w:val="20"/>
          <w:szCs w:val="20"/>
          <w:lang w:val="be-BY"/>
        </w:rPr>
        <w:t xml:space="preserve"> </w:t>
      </w:r>
      <w:r w:rsidRPr="00B86BF9">
        <w:rPr>
          <w:spacing w:val="-10"/>
          <w:sz w:val="20"/>
          <w:szCs w:val="20"/>
          <w:lang w:val="be-BY"/>
        </w:rPr>
        <w:t>дакументацыя складалася пераважна з метрычных кніг аб наро</w:t>
      </w:r>
      <w:r w:rsidR="005B46E0">
        <w:rPr>
          <w:spacing w:val="-10"/>
          <w:sz w:val="20"/>
          <w:szCs w:val="20"/>
          <w:lang w:val="be-BY"/>
        </w:rPr>
        <w:softHyphen/>
      </w:r>
      <w:r w:rsidRPr="00B86BF9">
        <w:rPr>
          <w:spacing w:val="-10"/>
          <w:sz w:val="20"/>
          <w:szCs w:val="20"/>
          <w:lang w:val="be-BY"/>
        </w:rPr>
        <w:t>джаных, шлюбаваных і памерлых. Асобна вяліся кнігі перадшлюбных вобыс</w:t>
      </w:r>
      <w:r w:rsidR="005B46E0">
        <w:rPr>
          <w:spacing w:val="-10"/>
          <w:sz w:val="20"/>
          <w:szCs w:val="20"/>
          <w:lang w:val="be-BY"/>
        </w:rPr>
        <w:softHyphen/>
      </w:r>
      <w:r w:rsidRPr="00B86BF9">
        <w:rPr>
          <w:spacing w:val="-10"/>
          <w:sz w:val="20"/>
          <w:szCs w:val="20"/>
          <w:lang w:val="be-BY"/>
        </w:rPr>
        <w:t>каў і кнігі далучаных да праваслаўя. У другой палове ХІХ ст. у пры</w:t>
      </w:r>
      <w:r w:rsidR="005B46E0">
        <w:rPr>
          <w:spacing w:val="-10"/>
          <w:sz w:val="20"/>
          <w:szCs w:val="20"/>
          <w:lang w:val="be-BY"/>
        </w:rPr>
        <w:softHyphen/>
      </w:r>
      <w:r w:rsidRPr="00B86BF9">
        <w:rPr>
          <w:spacing w:val="-10"/>
          <w:sz w:val="20"/>
          <w:szCs w:val="20"/>
          <w:lang w:val="be-BY"/>
        </w:rPr>
        <w:t>хо</w:t>
      </w:r>
      <w:r w:rsidR="005B46E0">
        <w:rPr>
          <w:spacing w:val="-10"/>
          <w:sz w:val="20"/>
          <w:szCs w:val="20"/>
          <w:lang w:val="be-BY"/>
        </w:rPr>
        <w:softHyphen/>
      </w:r>
      <w:r w:rsidRPr="00B86BF9">
        <w:rPr>
          <w:spacing w:val="-10"/>
          <w:sz w:val="20"/>
          <w:szCs w:val="20"/>
          <w:lang w:val="be-BY"/>
        </w:rPr>
        <w:t xml:space="preserve">дах вяліся і </w:t>
      </w:r>
      <w:r w:rsidR="007C3FB4" w:rsidRPr="00B86BF9">
        <w:rPr>
          <w:spacing w:val="-10"/>
          <w:sz w:val="20"/>
          <w:szCs w:val="20"/>
          <w:lang w:val="be-BY"/>
        </w:rPr>
        <w:t>«</w:t>
      </w:r>
      <w:r w:rsidRPr="00B86BF9">
        <w:rPr>
          <w:spacing w:val="-10"/>
          <w:sz w:val="20"/>
          <w:szCs w:val="20"/>
          <w:lang w:val="be-BY"/>
        </w:rPr>
        <w:t>сшыткі царквы па розных справах</w:t>
      </w:r>
      <w:r w:rsidR="007C3FB4" w:rsidRPr="00B86BF9">
        <w:rPr>
          <w:spacing w:val="-10"/>
          <w:sz w:val="20"/>
          <w:szCs w:val="20"/>
          <w:lang w:val="be-BY"/>
        </w:rPr>
        <w:t>»</w:t>
      </w:r>
      <w:r w:rsidRPr="00B86BF9">
        <w:rPr>
          <w:spacing w:val="-10"/>
          <w:sz w:val="20"/>
          <w:szCs w:val="20"/>
          <w:lang w:val="be-BY"/>
        </w:rPr>
        <w:t xml:space="preserve"> аб дастаўленні дакументаў, </w:t>
      </w:r>
      <w:r w:rsidRPr="00B86BF9">
        <w:rPr>
          <w:spacing w:val="-10"/>
          <w:sz w:val="20"/>
          <w:szCs w:val="20"/>
          <w:lang w:val="be-BY"/>
        </w:rPr>
        <w:lastRenderedPageBreak/>
        <w:t>напрык</w:t>
      </w:r>
      <w:r w:rsidR="005B46E0">
        <w:rPr>
          <w:spacing w:val="-10"/>
          <w:sz w:val="20"/>
          <w:szCs w:val="20"/>
          <w:lang w:val="be-BY"/>
        </w:rPr>
        <w:softHyphen/>
      </w:r>
      <w:r w:rsidRPr="00B86BF9">
        <w:rPr>
          <w:spacing w:val="-10"/>
          <w:sz w:val="20"/>
          <w:szCs w:val="20"/>
          <w:lang w:val="be-BY"/>
        </w:rPr>
        <w:t>лад, па справах аб епітым</w:t>
      </w:r>
      <w:r w:rsidR="007C3FB4" w:rsidRPr="00B86BF9">
        <w:rPr>
          <w:spacing w:val="-10"/>
          <w:sz w:val="20"/>
          <w:szCs w:val="20"/>
          <w:lang w:val="be-BY"/>
        </w:rPr>
        <w:t>’</w:t>
      </w:r>
      <w:r w:rsidRPr="00B86BF9">
        <w:rPr>
          <w:spacing w:val="-10"/>
          <w:sz w:val="20"/>
          <w:szCs w:val="20"/>
          <w:lang w:val="be-BY"/>
        </w:rPr>
        <w:t>і, калі яе адбывалі ў царкве, або выдачы выпі</w:t>
      </w:r>
      <w:r w:rsidR="005B46E0">
        <w:rPr>
          <w:spacing w:val="-10"/>
          <w:sz w:val="20"/>
          <w:szCs w:val="20"/>
          <w:lang w:val="be-BY"/>
        </w:rPr>
        <w:softHyphen/>
      </w:r>
      <w:r w:rsidRPr="00B86BF9">
        <w:rPr>
          <w:spacing w:val="-10"/>
          <w:sz w:val="20"/>
          <w:szCs w:val="20"/>
          <w:lang w:val="be-BY"/>
        </w:rPr>
        <w:t>саў з метрычных кніг. Асобнымі крыніцамі з</w:t>
      </w:r>
      <w:r w:rsidR="007C3FB4" w:rsidRPr="00B86BF9">
        <w:rPr>
          <w:spacing w:val="-10"/>
          <w:sz w:val="20"/>
          <w:szCs w:val="20"/>
          <w:lang w:val="be-BY"/>
        </w:rPr>
        <w:t>’</w:t>
      </w:r>
      <w:r w:rsidRPr="00B86BF9">
        <w:rPr>
          <w:spacing w:val="-10"/>
          <w:sz w:val="20"/>
          <w:szCs w:val="20"/>
          <w:lang w:val="be-BY"/>
        </w:rPr>
        <w:t>яўляюцца парафіяльныя хро</w:t>
      </w:r>
      <w:r w:rsidR="005B46E0">
        <w:rPr>
          <w:spacing w:val="-10"/>
          <w:sz w:val="20"/>
          <w:szCs w:val="20"/>
          <w:lang w:val="be-BY"/>
        </w:rPr>
        <w:softHyphen/>
      </w:r>
      <w:r w:rsidRPr="00B86BF9">
        <w:rPr>
          <w:spacing w:val="-10"/>
          <w:sz w:val="20"/>
          <w:szCs w:val="20"/>
          <w:lang w:val="be-BY"/>
        </w:rPr>
        <w:t>нікі</w:t>
      </w:r>
      <w:r w:rsidR="007C3FB4" w:rsidRPr="00B86BF9">
        <w:rPr>
          <w:spacing w:val="-10"/>
          <w:sz w:val="20"/>
          <w:szCs w:val="20"/>
          <w:lang w:val="en-US"/>
        </w:rPr>
        <w:t xml:space="preserve"> </w:t>
      </w:r>
      <w:r w:rsidRPr="00B86BF9">
        <w:rPr>
          <w:spacing w:val="-10"/>
          <w:sz w:val="20"/>
          <w:szCs w:val="20"/>
          <w:lang w:val="be-BY"/>
        </w:rPr>
        <w:t>або прых</w:t>
      </w:r>
      <w:r w:rsidR="005B46E0">
        <w:rPr>
          <w:spacing w:val="-10"/>
          <w:sz w:val="20"/>
          <w:szCs w:val="20"/>
          <w:lang w:val="be-BY"/>
        </w:rPr>
        <w:t>о</w:t>
      </w:r>
      <w:r w:rsidRPr="00B86BF9">
        <w:rPr>
          <w:spacing w:val="-10"/>
          <w:sz w:val="20"/>
          <w:szCs w:val="20"/>
          <w:lang w:val="be-BY"/>
        </w:rPr>
        <w:t>дскія летапісы, якія інтэнсіўна складаліся святарамі з дру</w:t>
      </w:r>
      <w:r w:rsidR="005B46E0">
        <w:rPr>
          <w:spacing w:val="-10"/>
          <w:sz w:val="20"/>
          <w:szCs w:val="20"/>
          <w:lang w:val="be-BY"/>
        </w:rPr>
        <w:softHyphen/>
      </w:r>
      <w:r w:rsidRPr="00B86BF9">
        <w:rPr>
          <w:spacing w:val="-10"/>
          <w:sz w:val="20"/>
          <w:szCs w:val="20"/>
          <w:lang w:val="be-BY"/>
        </w:rPr>
        <w:t>гой пало</w:t>
      </w:r>
      <w:r w:rsidR="00DC0727">
        <w:rPr>
          <w:spacing w:val="-10"/>
          <w:sz w:val="20"/>
          <w:szCs w:val="20"/>
          <w:lang w:val="be-BY"/>
        </w:rPr>
        <w:softHyphen/>
      </w:r>
      <w:r w:rsidRPr="00B86BF9">
        <w:rPr>
          <w:spacing w:val="-10"/>
          <w:sz w:val="20"/>
          <w:szCs w:val="20"/>
          <w:lang w:val="be-BY"/>
        </w:rPr>
        <w:t>вы 1860-х гг., але мала захаваліся. Да ўнутранай дакументацыі так</w:t>
      </w:r>
      <w:r w:rsidR="005B46E0">
        <w:rPr>
          <w:spacing w:val="-10"/>
          <w:sz w:val="20"/>
          <w:szCs w:val="20"/>
          <w:lang w:val="be-BY"/>
        </w:rPr>
        <w:softHyphen/>
      </w:r>
      <w:r w:rsidRPr="00B86BF9">
        <w:rPr>
          <w:spacing w:val="-10"/>
          <w:sz w:val="20"/>
          <w:szCs w:val="20"/>
          <w:lang w:val="be-BY"/>
        </w:rPr>
        <w:t>са</w:t>
      </w:r>
      <w:r w:rsidR="005B46E0">
        <w:rPr>
          <w:spacing w:val="-10"/>
          <w:sz w:val="20"/>
          <w:szCs w:val="20"/>
          <w:lang w:val="be-BY"/>
        </w:rPr>
        <w:softHyphen/>
      </w:r>
      <w:r w:rsidRPr="00B86BF9">
        <w:rPr>
          <w:spacing w:val="-10"/>
          <w:sz w:val="20"/>
          <w:szCs w:val="20"/>
          <w:lang w:val="be-BY"/>
        </w:rPr>
        <w:t>ма адно</w:t>
      </w:r>
      <w:r w:rsidR="00DC0727">
        <w:rPr>
          <w:spacing w:val="-10"/>
          <w:sz w:val="20"/>
          <w:szCs w:val="20"/>
          <w:lang w:val="be-BY"/>
        </w:rPr>
        <w:softHyphen/>
      </w:r>
      <w:r w:rsidRPr="00B86BF9">
        <w:rPr>
          <w:spacing w:val="-10"/>
          <w:sz w:val="20"/>
          <w:szCs w:val="20"/>
          <w:lang w:val="be-BY"/>
        </w:rPr>
        <w:t>сяцца прыхода-рас</w:t>
      </w:r>
      <w:r w:rsidR="005B46E0">
        <w:rPr>
          <w:spacing w:val="-10"/>
          <w:sz w:val="20"/>
          <w:szCs w:val="20"/>
          <w:lang w:val="be-BY"/>
        </w:rPr>
        <w:t>х</w:t>
      </w:r>
      <w:r w:rsidRPr="00B86BF9">
        <w:rPr>
          <w:spacing w:val="-10"/>
          <w:sz w:val="20"/>
          <w:szCs w:val="20"/>
          <w:lang w:val="be-BY"/>
        </w:rPr>
        <w:t>одныя кнігі, рэестры ўваходнай, выходнай і іншай даку</w:t>
      </w:r>
      <w:r w:rsidR="005B46E0">
        <w:rPr>
          <w:spacing w:val="-10"/>
          <w:sz w:val="20"/>
          <w:szCs w:val="20"/>
          <w:lang w:val="be-BY"/>
        </w:rPr>
        <w:softHyphen/>
      </w:r>
      <w:r w:rsidRPr="00B86BF9">
        <w:rPr>
          <w:spacing w:val="-10"/>
          <w:sz w:val="20"/>
          <w:szCs w:val="20"/>
          <w:lang w:val="be-BY"/>
        </w:rPr>
        <w:t>ментацыі, вопісы спраў архіва [</w:t>
      </w:r>
      <w:r w:rsidRPr="00B86BF9">
        <w:rPr>
          <w:spacing w:val="-10"/>
          <w:sz w:val="20"/>
          <w:szCs w:val="20"/>
          <w:lang w:val="be-BY"/>
        </w:rPr>
        <w:fldChar w:fldCharType="begin"/>
      </w:r>
      <w:r w:rsidRPr="00B86BF9">
        <w:rPr>
          <w:spacing w:val="-10"/>
          <w:sz w:val="20"/>
          <w:szCs w:val="20"/>
          <w:lang w:val="be-BY"/>
        </w:rPr>
        <w:instrText xml:space="preserve"> REF _Ref46423309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w:t>
      </w:r>
      <w:r w:rsidRPr="00B86BF9">
        <w:rPr>
          <w:spacing w:val="-10"/>
          <w:sz w:val="20"/>
          <w:szCs w:val="20"/>
        </w:rPr>
        <w:fldChar w:fldCharType="end"/>
      </w:r>
      <w:r w:rsidRPr="00B86BF9">
        <w:rPr>
          <w:spacing w:val="-10"/>
          <w:sz w:val="20"/>
          <w:szCs w:val="20"/>
          <w:lang w:val="be-BY"/>
        </w:rPr>
        <w:t>].</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У фондах кансісторый згаданыя вышэй дакументы маглі адкласціся ў выгля</w:t>
      </w:r>
      <w:r w:rsidR="005B46E0">
        <w:rPr>
          <w:spacing w:val="-10"/>
          <w:sz w:val="20"/>
          <w:szCs w:val="20"/>
          <w:lang w:val="be-BY"/>
        </w:rPr>
        <w:softHyphen/>
      </w:r>
      <w:r w:rsidRPr="00B86BF9">
        <w:rPr>
          <w:spacing w:val="-10"/>
          <w:sz w:val="20"/>
          <w:szCs w:val="20"/>
          <w:lang w:val="be-BY"/>
        </w:rPr>
        <w:t>дзе асобных спраў або нарадаў дакументаў, якія выяўляюцца падчас пра</w:t>
      </w:r>
      <w:r w:rsidR="005B46E0">
        <w:rPr>
          <w:spacing w:val="-10"/>
          <w:sz w:val="20"/>
          <w:szCs w:val="20"/>
          <w:lang w:val="be-BY"/>
        </w:rPr>
        <w:softHyphen/>
      </w:r>
      <w:r w:rsidRPr="00B86BF9">
        <w:rPr>
          <w:spacing w:val="-10"/>
          <w:sz w:val="20"/>
          <w:szCs w:val="20"/>
          <w:lang w:val="be-BY"/>
        </w:rPr>
        <w:t xml:space="preserve">цы з вопісамі. Справы ў іх сістэматызаваны ў вопісе 1 архіўнага фонду 136 </w:t>
      </w:r>
      <w:r w:rsidR="007C3FB4" w:rsidRPr="00B86BF9">
        <w:rPr>
          <w:spacing w:val="-10"/>
          <w:sz w:val="20"/>
          <w:szCs w:val="20"/>
          <w:lang w:val="be-BY"/>
        </w:rPr>
        <w:t>«</w:t>
      </w:r>
      <w:r w:rsidRPr="00B86BF9">
        <w:rPr>
          <w:spacing w:val="-10"/>
          <w:sz w:val="20"/>
          <w:szCs w:val="20"/>
          <w:lang w:val="be-BY"/>
        </w:rPr>
        <w:t>Мін</w:t>
      </w:r>
      <w:r w:rsidR="00AC6B48">
        <w:rPr>
          <w:spacing w:val="-10"/>
          <w:sz w:val="20"/>
          <w:szCs w:val="20"/>
          <w:lang w:val="be-BY"/>
        </w:rPr>
        <w:softHyphen/>
      </w:r>
      <w:r w:rsidRPr="00B86BF9">
        <w:rPr>
          <w:spacing w:val="-10"/>
          <w:sz w:val="20"/>
          <w:szCs w:val="20"/>
          <w:lang w:val="be-BY"/>
        </w:rPr>
        <w:t>ская праваслаўная кансісторыя</w:t>
      </w:r>
      <w:r w:rsidR="007C3FB4" w:rsidRPr="00B86BF9">
        <w:rPr>
          <w:spacing w:val="-10"/>
          <w:sz w:val="20"/>
          <w:szCs w:val="20"/>
          <w:lang w:val="be-BY"/>
        </w:rPr>
        <w:t>»</w:t>
      </w:r>
      <w:r w:rsidRPr="00B86BF9">
        <w:rPr>
          <w:spacing w:val="-10"/>
          <w:sz w:val="20"/>
          <w:szCs w:val="20"/>
          <w:lang w:val="be-BY"/>
        </w:rPr>
        <w:t>, у якім захоўваецца пераважная частка архі</w:t>
      </w:r>
      <w:r w:rsidR="005B46E0">
        <w:rPr>
          <w:spacing w:val="-10"/>
          <w:sz w:val="20"/>
          <w:szCs w:val="20"/>
          <w:lang w:val="be-BY"/>
        </w:rPr>
        <w:softHyphen/>
      </w:r>
      <w:r w:rsidRPr="00B86BF9">
        <w:rPr>
          <w:spacing w:val="-10"/>
          <w:sz w:val="20"/>
          <w:szCs w:val="20"/>
          <w:lang w:val="be-BY"/>
        </w:rPr>
        <w:t>ва самой установы, у храналагічным парадку пры адначасовай адсутнасці прад</w:t>
      </w:r>
      <w:r w:rsidR="005B46E0">
        <w:rPr>
          <w:spacing w:val="-10"/>
          <w:sz w:val="20"/>
          <w:szCs w:val="20"/>
          <w:lang w:val="be-BY"/>
        </w:rPr>
        <w:softHyphen/>
      </w:r>
      <w:r w:rsidRPr="00B86BF9">
        <w:rPr>
          <w:spacing w:val="-10"/>
          <w:sz w:val="20"/>
          <w:szCs w:val="20"/>
          <w:lang w:val="be-BY"/>
        </w:rPr>
        <w:t>метных паказальнікаў, што ўскладняе</w:t>
      </w:r>
      <w:r w:rsidR="007C3FB4" w:rsidRPr="00B86BF9">
        <w:rPr>
          <w:spacing w:val="-10"/>
          <w:sz w:val="20"/>
          <w:szCs w:val="20"/>
          <w:lang w:val="be-BY"/>
        </w:rPr>
        <w:t xml:space="preserve"> </w:t>
      </w:r>
      <w:r w:rsidRPr="00B86BF9">
        <w:rPr>
          <w:spacing w:val="-10"/>
          <w:sz w:val="20"/>
          <w:szCs w:val="20"/>
          <w:lang w:val="be-BY"/>
        </w:rPr>
        <w:t>працу з ім. Іншыя вопісы фар</w:t>
      </w:r>
      <w:r w:rsidR="005B46E0">
        <w:rPr>
          <w:spacing w:val="-10"/>
          <w:sz w:val="20"/>
          <w:szCs w:val="20"/>
          <w:lang w:val="be-BY"/>
        </w:rPr>
        <w:softHyphen/>
      </w:r>
      <w:r w:rsidRPr="00B86BF9">
        <w:rPr>
          <w:spacing w:val="-10"/>
          <w:sz w:val="20"/>
          <w:szCs w:val="20"/>
          <w:lang w:val="be-BY"/>
        </w:rPr>
        <w:t>мі</w:t>
      </w:r>
      <w:r w:rsidR="005B46E0">
        <w:rPr>
          <w:spacing w:val="-10"/>
          <w:sz w:val="20"/>
          <w:szCs w:val="20"/>
          <w:lang w:val="be-BY"/>
        </w:rPr>
        <w:softHyphen/>
      </w:r>
      <w:r w:rsidRPr="00B86BF9">
        <w:rPr>
          <w:spacing w:val="-10"/>
          <w:sz w:val="20"/>
          <w:szCs w:val="20"/>
          <w:lang w:val="be-BY"/>
        </w:rPr>
        <w:t>ра</w:t>
      </w:r>
      <w:r w:rsidR="005B46E0">
        <w:rPr>
          <w:spacing w:val="-10"/>
          <w:sz w:val="20"/>
          <w:szCs w:val="20"/>
          <w:lang w:val="be-BY"/>
        </w:rPr>
        <w:softHyphen/>
      </w:r>
      <w:r w:rsidRPr="00B86BF9">
        <w:rPr>
          <w:spacing w:val="-10"/>
          <w:sz w:val="20"/>
          <w:szCs w:val="20"/>
          <w:lang w:val="be-BY"/>
        </w:rPr>
        <w:t>ва</w:t>
      </w:r>
      <w:r w:rsidR="005B46E0">
        <w:rPr>
          <w:spacing w:val="-10"/>
          <w:sz w:val="20"/>
          <w:szCs w:val="20"/>
          <w:lang w:val="be-BY"/>
        </w:rPr>
        <w:softHyphen/>
      </w:r>
      <w:r w:rsidRPr="00B86BF9">
        <w:rPr>
          <w:spacing w:val="-10"/>
          <w:sz w:val="20"/>
          <w:szCs w:val="20"/>
          <w:lang w:val="be-BY"/>
        </w:rPr>
        <w:t>ліся ў працэсе захоўвання фонд</w:t>
      </w:r>
      <w:r w:rsidR="005B46E0">
        <w:rPr>
          <w:spacing w:val="-10"/>
          <w:sz w:val="20"/>
          <w:szCs w:val="20"/>
          <w:lang w:val="be-BY"/>
        </w:rPr>
        <w:t>у</w:t>
      </w:r>
      <w:r w:rsidRPr="00B86BF9">
        <w:rPr>
          <w:spacing w:val="-10"/>
          <w:sz w:val="20"/>
          <w:szCs w:val="20"/>
          <w:lang w:val="be-BY"/>
        </w:rPr>
        <w:t xml:space="preserve"> ў дзяржаўных сховішчах і сістэма</w:t>
      </w:r>
      <w:r w:rsidR="005B46E0">
        <w:rPr>
          <w:spacing w:val="-10"/>
          <w:sz w:val="20"/>
          <w:szCs w:val="20"/>
          <w:lang w:val="be-BY"/>
        </w:rPr>
        <w:softHyphen/>
      </w:r>
      <w:r w:rsidRPr="00B86BF9">
        <w:rPr>
          <w:spacing w:val="-10"/>
          <w:sz w:val="20"/>
          <w:szCs w:val="20"/>
          <w:lang w:val="be-BY"/>
        </w:rPr>
        <w:t>ты</w:t>
      </w:r>
      <w:r w:rsidR="005B46E0">
        <w:rPr>
          <w:spacing w:val="-10"/>
          <w:sz w:val="20"/>
          <w:szCs w:val="20"/>
          <w:lang w:val="be-BY"/>
        </w:rPr>
        <w:softHyphen/>
      </w:r>
      <w:r w:rsidRPr="00B86BF9">
        <w:rPr>
          <w:spacing w:val="-10"/>
          <w:sz w:val="20"/>
          <w:szCs w:val="20"/>
          <w:lang w:val="be-BY"/>
        </w:rPr>
        <w:t>за</w:t>
      </w:r>
      <w:r w:rsidR="005B46E0">
        <w:rPr>
          <w:spacing w:val="-10"/>
          <w:sz w:val="20"/>
          <w:szCs w:val="20"/>
          <w:lang w:val="be-BY"/>
        </w:rPr>
        <w:softHyphen/>
      </w:r>
      <w:r w:rsidRPr="00B86BF9">
        <w:rPr>
          <w:spacing w:val="-10"/>
          <w:sz w:val="20"/>
          <w:szCs w:val="20"/>
          <w:lang w:val="be-BY"/>
        </w:rPr>
        <w:t>ва</w:t>
      </w:r>
      <w:r w:rsidR="005B46E0">
        <w:rPr>
          <w:spacing w:val="-10"/>
          <w:sz w:val="20"/>
          <w:szCs w:val="20"/>
          <w:lang w:val="be-BY"/>
        </w:rPr>
        <w:softHyphen/>
      </w:r>
      <w:r w:rsidRPr="00B86BF9">
        <w:rPr>
          <w:spacing w:val="-10"/>
          <w:sz w:val="20"/>
          <w:szCs w:val="20"/>
          <w:lang w:val="be-BY"/>
        </w:rPr>
        <w:t>ны па паступленнях, пераважна з выкарыстаннем геаграфічнай, намінальнай і хра</w:t>
      </w:r>
      <w:r w:rsidR="005B46E0">
        <w:rPr>
          <w:spacing w:val="-10"/>
          <w:sz w:val="20"/>
          <w:szCs w:val="20"/>
          <w:lang w:val="be-BY"/>
        </w:rPr>
        <w:softHyphen/>
      </w:r>
      <w:r w:rsidRPr="00B86BF9">
        <w:rPr>
          <w:spacing w:val="-10"/>
          <w:sz w:val="20"/>
          <w:szCs w:val="20"/>
          <w:lang w:val="be-BY"/>
        </w:rPr>
        <w:t>налагічнай прыкмет [</w:t>
      </w:r>
      <w:r w:rsidRPr="00B86BF9">
        <w:rPr>
          <w:spacing w:val="-10"/>
          <w:sz w:val="20"/>
          <w:szCs w:val="20"/>
          <w:lang w:val="be-BY"/>
        </w:rPr>
        <w:fldChar w:fldCharType="begin"/>
      </w:r>
      <w:r w:rsidRPr="00B86BF9">
        <w:rPr>
          <w:spacing w:val="-10"/>
          <w:sz w:val="20"/>
          <w:szCs w:val="20"/>
          <w:lang w:val="be-BY"/>
        </w:rPr>
        <w:instrText xml:space="preserve"> REF _Ref51339218 \r \h </w:instrText>
      </w:r>
      <w:r w:rsidR="00B86BF9">
        <w:rPr>
          <w:spacing w:val="-10"/>
          <w:sz w:val="20"/>
          <w:szCs w:val="20"/>
          <w:lang w:val="be-BY"/>
        </w:rPr>
        <w:instrText xml:space="preserve">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8</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_Ref46763309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10</w:t>
      </w:r>
      <w:r w:rsidRPr="00B86BF9">
        <w:rPr>
          <w:spacing w:val="-10"/>
          <w:sz w:val="20"/>
          <w:szCs w:val="20"/>
        </w:rPr>
        <w:fldChar w:fldCharType="end"/>
      </w:r>
      <w:r w:rsidRPr="00B86BF9">
        <w:rPr>
          <w:spacing w:val="-10"/>
          <w:sz w:val="20"/>
          <w:szCs w:val="20"/>
          <w:lang w:val="be-BY"/>
        </w:rPr>
        <w:t>]. На падставе вопісаў могуць быць выяўлены кры</w:t>
      </w:r>
      <w:r w:rsidR="005B46E0">
        <w:rPr>
          <w:spacing w:val="-10"/>
          <w:sz w:val="20"/>
          <w:szCs w:val="20"/>
          <w:lang w:val="be-BY"/>
        </w:rPr>
        <w:softHyphen/>
      </w:r>
      <w:r w:rsidRPr="00B86BF9">
        <w:rPr>
          <w:spacing w:val="-10"/>
          <w:sz w:val="20"/>
          <w:szCs w:val="20"/>
          <w:lang w:val="be-BY"/>
        </w:rPr>
        <w:t>ніцы па гісторыі прыходаў з канфесіянальнай дакументацыі кансісторый (адмі</w:t>
      </w:r>
      <w:r w:rsidR="005B46E0">
        <w:rPr>
          <w:spacing w:val="-10"/>
          <w:sz w:val="20"/>
          <w:szCs w:val="20"/>
          <w:lang w:val="be-BY"/>
        </w:rPr>
        <w:softHyphen/>
      </w:r>
      <w:r w:rsidRPr="00B86BF9">
        <w:rPr>
          <w:spacing w:val="-10"/>
          <w:sz w:val="20"/>
          <w:szCs w:val="20"/>
          <w:lang w:val="be-BY"/>
        </w:rPr>
        <w:t>ністрацыйныя справы, уліковая, да</w:t>
      </w:r>
      <w:r w:rsidR="00DC0727">
        <w:rPr>
          <w:spacing w:val="-10"/>
          <w:sz w:val="20"/>
          <w:szCs w:val="20"/>
          <w:lang w:val="be-BY"/>
        </w:rPr>
        <w:t>гавар</w:t>
      </w:r>
      <w:r w:rsidRPr="00B86BF9">
        <w:rPr>
          <w:spacing w:val="-10"/>
          <w:sz w:val="20"/>
          <w:szCs w:val="20"/>
          <w:lang w:val="be-BY"/>
        </w:rPr>
        <w:t>ная, судовая дакументацыя, матэ</w:t>
      </w:r>
      <w:r w:rsidR="005B46E0">
        <w:rPr>
          <w:spacing w:val="-10"/>
          <w:sz w:val="20"/>
          <w:szCs w:val="20"/>
          <w:lang w:val="be-BY"/>
        </w:rPr>
        <w:softHyphen/>
      </w:r>
      <w:r w:rsidRPr="00B86BF9">
        <w:rPr>
          <w:spacing w:val="-10"/>
          <w:sz w:val="20"/>
          <w:szCs w:val="20"/>
          <w:lang w:val="be-BY"/>
        </w:rPr>
        <w:t>рыя</w:t>
      </w:r>
      <w:r w:rsidR="005B46E0">
        <w:rPr>
          <w:spacing w:val="-10"/>
          <w:sz w:val="20"/>
          <w:szCs w:val="20"/>
          <w:lang w:val="be-BY"/>
        </w:rPr>
        <w:softHyphen/>
      </w:r>
      <w:r w:rsidRPr="00B86BF9">
        <w:rPr>
          <w:spacing w:val="-10"/>
          <w:sz w:val="20"/>
          <w:szCs w:val="20"/>
          <w:lang w:val="be-BY"/>
        </w:rPr>
        <w:t>лы па змене веравызна</w:t>
      </w:r>
      <w:r w:rsidR="00DC0727">
        <w:rPr>
          <w:spacing w:val="-10"/>
          <w:sz w:val="20"/>
          <w:szCs w:val="20"/>
          <w:lang w:val="be-BY"/>
        </w:rPr>
        <w:t>льн</w:t>
      </w:r>
      <w:r w:rsidRPr="00B86BF9">
        <w:rPr>
          <w:spacing w:val="-10"/>
          <w:sz w:val="20"/>
          <w:szCs w:val="20"/>
          <w:lang w:val="be-BY"/>
        </w:rPr>
        <w:t>ай прыналежнасці і рэгістрацыі грамадзян</w:t>
      </w:r>
      <w:r w:rsidR="00DC0727">
        <w:rPr>
          <w:spacing w:val="-10"/>
          <w:sz w:val="20"/>
          <w:szCs w:val="20"/>
          <w:lang w:val="be-BY"/>
        </w:rPr>
        <w:softHyphen/>
      </w:r>
      <w:r w:rsidRPr="00B86BF9">
        <w:rPr>
          <w:spacing w:val="-10"/>
          <w:sz w:val="20"/>
          <w:szCs w:val="20"/>
          <w:lang w:val="be-BY"/>
        </w:rPr>
        <w:t>ска</w:t>
      </w:r>
      <w:r w:rsidR="00DC0727">
        <w:rPr>
          <w:spacing w:val="-10"/>
          <w:sz w:val="20"/>
          <w:szCs w:val="20"/>
          <w:lang w:val="be-BY"/>
        </w:rPr>
        <w:softHyphen/>
      </w:r>
      <w:r w:rsidRPr="00B86BF9">
        <w:rPr>
          <w:spacing w:val="-10"/>
          <w:sz w:val="20"/>
          <w:szCs w:val="20"/>
          <w:lang w:val="be-BY"/>
        </w:rPr>
        <w:t>га ста</w:t>
      </w:r>
      <w:r w:rsidR="005B46E0">
        <w:rPr>
          <w:spacing w:val="-10"/>
          <w:sz w:val="20"/>
          <w:szCs w:val="20"/>
          <w:lang w:val="be-BY"/>
        </w:rPr>
        <w:softHyphen/>
      </w:r>
      <w:r w:rsidRPr="00B86BF9">
        <w:rPr>
          <w:spacing w:val="-10"/>
          <w:sz w:val="20"/>
          <w:szCs w:val="20"/>
          <w:lang w:val="be-BY"/>
        </w:rPr>
        <w:t>ну прыватных асоб). Пры гэтым неабходна ўлічваць, што асобныя даку</w:t>
      </w:r>
      <w:r w:rsidR="005B46E0">
        <w:rPr>
          <w:spacing w:val="-10"/>
          <w:sz w:val="20"/>
          <w:szCs w:val="20"/>
          <w:lang w:val="be-BY"/>
        </w:rPr>
        <w:softHyphen/>
      </w:r>
      <w:r w:rsidRPr="00B86BF9">
        <w:rPr>
          <w:spacing w:val="-10"/>
          <w:sz w:val="20"/>
          <w:szCs w:val="20"/>
          <w:lang w:val="be-BY"/>
        </w:rPr>
        <w:t>мен</w:t>
      </w:r>
      <w:r w:rsidR="005B46E0">
        <w:rPr>
          <w:spacing w:val="-10"/>
          <w:sz w:val="20"/>
          <w:szCs w:val="20"/>
          <w:lang w:val="be-BY"/>
        </w:rPr>
        <w:softHyphen/>
      </w:r>
      <w:r w:rsidRPr="00B86BF9">
        <w:rPr>
          <w:spacing w:val="-10"/>
          <w:sz w:val="20"/>
          <w:szCs w:val="20"/>
          <w:lang w:val="be-BY"/>
        </w:rPr>
        <w:t>ты могуць з</w:t>
      </w:r>
      <w:r w:rsidR="007C3FB4" w:rsidRPr="00B86BF9">
        <w:rPr>
          <w:spacing w:val="-10"/>
          <w:sz w:val="20"/>
          <w:szCs w:val="20"/>
          <w:lang w:val="be-BY"/>
        </w:rPr>
        <w:t>’</w:t>
      </w:r>
      <w:r w:rsidRPr="00B86BF9">
        <w:rPr>
          <w:spacing w:val="-10"/>
          <w:sz w:val="20"/>
          <w:szCs w:val="20"/>
          <w:lang w:val="be-BY"/>
        </w:rPr>
        <w:t>яўляцца часткай архіва прыход</w:t>
      </w:r>
      <w:r w:rsidR="005B46E0">
        <w:rPr>
          <w:spacing w:val="-10"/>
          <w:sz w:val="20"/>
          <w:szCs w:val="20"/>
          <w:lang w:val="be-BY"/>
        </w:rPr>
        <w:t>а</w:t>
      </w:r>
      <w:r w:rsidRPr="00B86BF9">
        <w:rPr>
          <w:spacing w:val="-10"/>
          <w:sz w:val="20"/>
          <w:szCs w:val="20"/>
          <w:lang w:val="be-BY"/>
        </w:rPr>
        <w:t>, а іншыя належаць спра</w:t>
      </w:r>
      <w:r w:rsidR="005B46E0">
        <w:rPr>
          <w:spacing w:val="-10"/>
          <w:sz w:val="20"/>
          <w:szCs w:val="20"/>
          <w:lang w:val="be-BY"/>
        </w:rPr>
        <w:softHyphen/>
      </w:r>
      <w:r w:rsidRPr="00B86BF9">
        <w:rPr>
          <w:spacing w:val="-10"/>
          <w:sz w:val="20"/>
          <w:szCs w:val="20"/>
          <w:lang w:val="be-BY"/>
        </w:rPr>
        <w:t>ва</w:t>
      </w:r>
      <w:r w:rsidR="005B46E0">
        <w:rPr>
          <w:spacing w:val="-10"/>
          <w:sz w:val="20"/>
          <w:szCs w:val="20"/>
          <w:lang w:val="be-BY"/>
        </w:rPr>
        <w:softHyphen/>
      </w:r>
      <w:r w:rsidRPr="00B86BF9">
        <w:rPr>
          <w:spacing w:val="-10"/>
          <w:sz w:val="20"/>
          <w:szCs w:val="20"/>
          <w:lang w:val="be-BY"/>
        </w:rPr>
        <w:t>водс</w:t>
      </w:r>
      <w:r w:rsidR="005B46E0">
        <w:rPr>
          <w:spacing w:val="-10"/>
          <w:sz w:val="20"/>
          <w:szCs w:val="20"/>
          <w:lang w:val="be-BY"/>
        </w:rPr>
        <w:t>т</w:t>
      </w:r>
      <w:r w:rsidR="005B46E0">
        <w:rPr>
          <w:spacing w:val="-10"/>
          <w:sz w:val="20"/>
          <w:szCs w:val="20"/>
          <w:lang w:val="be-BY"/>
        </w:rPr>
        <w:softHyphen/>
      </w:r>
      <w:r w:rsidRPr="00B86BF9">
        <w:rPr>
          <w:spacing w:val="-10"/>
          <w:sz w:val="20"/>
          <w:szCs w:val="20"/>
          <w:lang w:val="be-BY"/>
        </w:rPr>
        <w:t>ву кансісторыі і толькі адлюстроўваюць гісторыю гэтага прыход</w:t>
      </w:r>
      <w:r w:rsidR="005B46E0">
        <w:rPr>
          <w:spacing w:val="-10"/>
          <w:sz w:val="20"/>
          <w:szCs w:val="20"/>
          <w:lang w:val="be-BY"/>
        </w:rPr>
        <w:t>а</w:t>
      </w:r>
      <w:r w:rsidRPr="00B86BF9">
        <w:rPr>
          <w:spacing w:val="-10"/>
          <w:sz w:val="20"/>
          <w:szCs w:val="20"/>
          <w:lang w:val="be-BY"/>
        </w:rPr>
        <w:t>. Да апош</w:t>
      </w:r>
      <w:r w:rsidR="005B46E0">
        <w:rPr>
          <w:spacing w:val="-10"/>
          <w:sz w:val="20"/>
          <w:szCs w:val="20"/>
          <w:lang w:val="be-BY"/>
        </w:rPr>
        <w:softHyphen/>
      </w:r>
      <w:r w:rsidRPr="00B86BF9">
        <w:rPr>
          <w:spacing w:val="-10"/>
          <w:sz w:val="20"/>
          <w:szCs w:val="20"/>
          <w:lang w:val="be-BY"/>
        </w:rPr>
        <w:t>ніх прыкладаў належыць справа аб выдзяленні сродкаў на рамонт Мін</w:t>
      </w:r>
      <w:r w:rsidR="00AC6B48">
        <w:rPr>
          <w:spacing w:val="-10"/>
          <w:sz w:val="20"/>
          <w:szCs w:val="20"/>
          <w:lang w:val="be-BY"/>
        </w:rPr>
        <w:softHyphen/>
      </w:r>
      <w:r w:rsidRPr="00B86BF9">
        <w:rPr>
          <w:spacing w:val="-10"/>
          <w:sz w:val="20"/>
          <w:szCs w:val="20"/>
          <w:lang w:val="be-BY"/>
        </w:rPr>
        <w:t xml:space="preserve">скай </w:t>
      </w:r>
      <w:r w:rsidR="005B46E0">
        <w:rPr>
          <w:spacing w:val="-10"/>
          <w:sz w:val="20"/>
          <w:szCs w:val="20"/>
          <w:lang w:val="be-BY"/>
        </w:rPr>
        <w:t>К</w:t>
      </w:r>
      <w:r w:rsidRPr="00B86BF9">
        <w:rPr>
          <w:spacing w:val="-10"/>
          <w:sz w:val="20"/>
          <w:szCs w:val="20"/>
          <w:lang w:val="be-BY"/>
        </w:rPr>
        <w:t>ац</w:t>
      </w:r>
      <w:r w:rsidR="005B46E0">
        <w:rPr>
          <w:spacing w:val="-10"/>
          <w:sz w:val="20"/>
          <w:szCs w:val="20"/>
          <w:lang w:val="be-BY"/>
        </w:rPr>
        <w:t>я</w:t>
      </w:r>
      <w:r w:rsidRPr="00B86BF9">
        <w:rPr>
          <w:spacing w:val="-10"/>
          <w:sz w:val="20"/>
          <w:szCs w:val="20"/>
          <w:lang w:val="be-BY"/>
        </w:rPr>
        <w:t>рынінскай царквы і дома, цэрквам Барысаў</w:t>
      </w:r>
      <w:r w:rsidR="00DC0727">
        <w:rPr>
          <w:spacing w:val="-10"/>
          <w:sz w:val="20"/>
          <w:szCs w:val="20"/>
          <w:lang w:val="be-BY"/>
        </w:rPr>
        <w:t>с</w:t>
      </w:r>
      <w:r w:rsidRPr="00B86BF9">
        <w:rPr>
          <w:spacing w:val="-10"/>
          <w:sz w:val="20"/>
          <w:szCs w:val="20"/>
          <w:lang w:val="be-BY"/>
        </w:rPr>
        <w:t>кага пав., лошніцкаму бла</w:t>
      </w:r>
      <w:r w:rsidR="005B46E0">
        <w:rPr>
          <w:spacing w:val="-10"/>
          <w:sz w:val="20"/>
          <w:szCs w:val="20"/>
          <w:lang w:val="be-BY"/>
        </w:rPr>
        <w:softHyphen/>
      </w:r>
      <w:r w:rsidRPr="00B86BF9">
        <w:rPr>
          <w:spacing w:val="-10"/>
          <w:sz w:val="20"/>
          <w:szCs w:val="20"/>
          <w:lang w:val="be-BY"/>
        </w:rPr>
        <w:t>гачыннаму (па 1000 руб.), якая ў 1816 г. разглядалася Мінскай кан</w:t>
      </w:r>
      <w:r w:rsidR="005B46E0">
        <w:rPr>
          <w:spacing w:val="-10"/>
          <w:sz w:val="20"/>
          <w:szCs w:val="20"/>
          <w:lang w:val="be-BY"/>
        </w:rPr>
        <w:softHyphen/>
      </w:r>
      <w:r w:rsidRPr="00B86BF9">
        <w:rPr>
          <w:spacing w:val="-10"/>
          <w:sz w:val="20"/>
          <w:szCs w:val="20"/>
          <w:lang w:val="be-BY"/>
        </w:rPr>
        <w:t>сіс</w:t>
      </w:r>
      <w:r w:rsidR="005B46E0">
        <w:rPr>
          <w:spacing w:val="-10"/>
          <w:sz w:val="20"/>
          <w:szCs w:val="20"/>
          <w:lang w:val="be-BY"/>
        </w:rPr>
        <w:softHyphen/>
      </w:r>
      <w:r w:rsidRPr="00B86BF9">
        <w:rPr>
          <w:spacing w:val="-10"/>
          <w:sz w:val="20"/>
          <w:szCs w:val="20"/>
          <w:lang w:val="be-BY"/>
        </w:rPr>
        <w:t>то</w:t>
      </w:r>
      <w:r w:rsidR="005B46E0">
        <w:rPr>
          <w:spacing w:val="-10"/>
          <w:sz w:val="20"/>
          <w:szCs w:val="20"/>
          <w:lang w:val="be-BY"/>
        </w:rPr>
        <w:softHyphen/>
      </w:r>
      <w:r w:rsidRPr="00B86BF9">
        <w:rPr>
          <w:spacing w:val="-10"/>
          <w:sz w:val="20"/>
          <w:szCs w:val="20"/>
          <w:lang w:val="be-BY"/>
        </w:rPr>
        <w:t>ры</w:t>
      </w:r>
      <w:r w:rsidR="005B46E0">
        <w:rPr>
          <w:spacing w:val="-10"/>
          <w:sz w:val="20"/>
          <w:szCs w:val="20"/>
          <w:lang w:val="be-BY"/>
        </w:rPr>
        <w:softHyphen/>
      </w:r>
      <w:r w:rsidRPr="00B86BF9">
        <w:rPr>
          <w:spacing w:val="-10"/>
          <w:sz w:val="20"/>
          <w:szCs w:val="20"/>
          <w:lang w:val="be-BY"/>
        </w:rPr>
        <w:t>яй. Грошы былі выдзелены яшчэ ў верасні 1814 г., але не было прыхода-рас</w:t>
      </w:r>
      <w:r w:rsidR="005B46E0">
        <w:rPr>
          <w:spacing w:val="-10"/>
          <w:sz w:val="20"/>
          <w:szCs w:val="20"/>
          <w:lang w:val="be-BY"/>
        </w:rPr>
        <w:softHyphen/>
      </w:r>
      <w:r w:rsidRPr="00B86BF9">
        <w:rPr>
          <w:spacing w:val="-10"/>
          <w:sz w:val="20"/>
          <w:szCs w:val="20"/>
          <w:lang w:val="be-BY"/>
        </w:rPr>
        <w:t>ход</w:t>
      </w:r>
      <w:r w:rsidR="005B46E0">
        <w:rPr>
          <w:spacing w:val="-10"/>
          <w:sz w:val="20"/>
          <w:szCs w:val="20"/>
          <w:lang w:val="be-BY"/>
        </w:rPr>
        <w:softHyphen/>
      </w:r>
      <w:r w:rsidRPr="00B86BF9">
        <w:rPr>
          <w:spacing w:val="-10"/>
          <w:sz w:val="20"/>
          <w:szCs w:val="20"/>
          <w:lang w:val="be-BY"/>
        </w:rPr>
        <w:t>ных кніг, што выклікала неабходнасць правядзення следства для высвят</w:t>
      </w:r>
      <w:r w:rsidR="005B46E0">
        <w:rPr>
          <w:spacing w:val="-10"/>
          <w:sz w:val="20"/>
          <w:szCs w:val="20"/>
          <w:lang w:val="be-BY"/>
        </w:rPr>
        <w:softHyphen/>
      </w:r>
      <w:r w:rsidRPr="00B86BF9">
        <w:rPr>
          <w:spacing w:val="-10"/>
          <w:sz w:val="20"/>
          <w:szCs w:val="20"/>
          <w:lang w:val="be-BY"/>
        </w:rPr>
        <w:t>лен</w:t>
      </w:r>
      <w:r w:rsidR="005B46E0">
        <w:rPr>
          <w:spacing w:val="-10"/>
          <w:sz w:val="20"/>
          <w:szCs w:val="20"/>
          <w:lang w:val="be-BY"/>
        </w:rPr>
        <w:softHyphen/>
      </w:r>
      <w:r w:rsidRPr="00B86BF9">
        <w:rPr>
          <w:spacing w:val="-10"/>
          <w:sz w:val="20"/>
          <w:szCs w:val="20"/>
          <w:lang w:val="be-BY"/>
        </w:rPr>
        <w:t>ня аб</w:t>
      </w:r>
      <w:r w:rsidR="007C3FB4" w:rsidRPr="00B86BF9">
        <w:rPr>
          <w:spacing w:val="-10"/>
          <w:sz w:val="20"/>
          <w:szCs w:val="20"/>
          <w:lang w:val="be-BY"/>
        </w:rPr>
        <w:t>’</w:t>
      </w:r>
      <w:r w:rsidRPr="00B86BF9">
        <w:rPr>
          <w:spacing w:val="-10"/>
          <w:sz w:val="20"/>
          <w:szCs w:val="20"/>
          <w:lang w:val="be-BY"/>
        </w:rPr>
        <w:t>ёму выкарыстаных сум і афармлялася ўказамі кансісто</w:t>
      </w:r>
      <w:r w:rsidR="005B46E0">
        <w:rPr>
          <w:spacing w:val="-10"/>
          <w:sz w:val="20"/>
          <w:szCs w:val="20"/>
          <w:lang w:val="be-BY"/>
        </w:rPr>
        <w:softHyphen/>
      </w:r>
      <w:r w:rsidRPr="00B86BF9">
        <w:rPr>
          <w:spacing w:val="-10"/>
          <w:sz w:val="20"/>
          <w:szCs w:val="20"/>
          <w:lang w:val="be-BY"/>
        </w:rPr>
        <w:t>рыі</w:t>
      </w:r>
      <w:r w:rsidR="005B46E0">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_Ref46423787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13</w:t>
      </w:r>
      <w:r w:rsidRPr="00B86BF9">
        <w:rPr>
          <w:spacing w:val="-10"/>
          <w:sz w:val="20"/>
          <w:szCs w:val="20"/>
        </w:rPr>
        <w:fldChar w:fldCharType="end"/>
      </w:r>
      <w:r w:rsidRPr="00B86BF9">
        <w:rPr>
          <w:spacing w:val="-10"/>
          <w:sz w:val="20"/>
          <w:szCs w:val="20"/>
          <w:lang w:val="be-BY"/>
        </w:rPr>
        <w:t>,</w:t>
      </w:r>
      <w:r w:rsidR="005B46E0">
        <w:rPr>
          <w:spacing w:val="-10"/>
          <w:sz w:val="20"/>
          <w:szCs w:val="20"/>
          <w:lang w:val="be-BY"/>
        </w:rPr>
        <w:t> </w:t>
      </w:r>
      <w:r w:rsidRPr="00B86BF9">
        <w:rPr>
          <w:spacing w:val="-10"/>
          <w:sz w:val="20"/>
          <w:szCs w:val="20"/>
          <w:lang w:val="be-BY"/>
        </w:rPr>
        <w:t>арк. 5</w:t>
      </w:r>
      <w:r w:rsidR="007C3FB4" w:rsidRPr="00B86BF9">
        <w:rPr>
          <w:spacing w:val="-10"/>
          <w:sz w:val="20"/>
          <w:szCs w:val="20"/>
          <w:lang w:val="be-BY"/>
        </w:rPr>
        <w:t>—</w:t>
      </w:r>
      <w:r w:rsidRPr="00B86BF9">
        <w:rPr>
          <w:spacing w:val="-10"/>
          <w:sz w:val="20"/>
          <w:szCs w:val="20"/>
          <w:lang w:val="be-BY"/>
        </w:rPr>
        <w:t>6адв.].</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Каштоўнымі крыніцамі сярод канфесіянальнай дакументацыі з</w:t>
      </w:r>
      <w:r w:rsidR="007C3FB4" w:rsidRPr="00B86BF9">
        <w:rPr>
          <w:spacing w:val="-10"/>
          <w:sz w:val="20"/>
          <w:szCs w:val="20"/>
          <w:lang w:val="be-BY"/>
        </w:rPr>
        <w:t>’</w:t>
      </w:r>
      <w:r w:rsidRPr="00B86BF9">
        <w:rPr>
          <w:spacing w:val="-10"/>
          <w:sz w:val="20"/>
          <w:szCs w:val="20"/>
          <w:lang w:val="be-BY"/>
        </w:rPr>
        <w:t>яў</w:t>
      </w:r>
      <w:r w:rsidR="005B46E0">
        <w:rPr>
          <w:spacing w:val="-10"/>
          <w:sz w:val="20"/>
          <w:szCs w:val="20"/>
          <w:lang w:val="be-BY"/>
        </w:rPr>
        <w:softHyphen/>
      </w:r>
      <w:r w:rsidRPr="00B86BF9">
        <w:rPr>
          <w:spacing w:val="-10"/>
          <w:sz w:val="20"/>
          <w:szCs w:val="20"/>
          <w:lang w:val="be-BY"/>
        </w:rPr>
        <w:t>ля</w:t>
      </w:r>
      <w:r w:rsidR="005B46E0">
        <w:rPr>
          <w:spacing w:val="-10"/>
          <w:sz w:val="20"/>
          <w:szCs w:val="20"/>
          <w:lang w:val="be-BY"/>
        </w:rPr>
        <w:softHyphen/>
      </w:r>
      <w:r w:rsidRPr="00B86BF9">
        <w:rPr>
          <w:spacing w:val="-10"/>
          <w:sz w:val="20"/>
          <w:szCs w:val="20"/>
          <w:lang w:val="be-BY"/>
        </w:rPr>
        <w:t>юц</w:t>
      </w:r>
      <w:r w:rsidR="005B46E0">
        <w:rPr>
          <w:spacing w:val="-10"/>
          <w:sz w:val="20"/>
          <w:szCs w:val="20"/>
          <w:lang w:val="be-BY"/>
        </w:rPr>
        <w:softHyphen/>
      </w:r>
      <w:r w:rsidRPr="00B86BF9">
        <w:rPr>
          <w:spacing w:val="-10"/>
          <w:sz w:val="20"/>
          <w:szCs w:val="20"/>
          <w:lang w:val="be-BY"/>
        </w:rPr>
        <w:t>ца адміністрацыйныя справы аб пабудове або рамонце цэркваў, адмі</w:t>
      </w:r>
      <w:r w:rsidR="005B46E0">
        <w:rPr>
          <w:spacing w:val="-10"/>
          <w:sz w:val="20"/>
          <w:szCs w:val="20"/>
          <w:lang w:val="be-BY"/>
        </w:rPr>
        <w:softHyphen/>
      </w:r>
      <w:r w:rsidRPr="00B86BF9">
        <w:rPr>
          <w:spacing w:val="-10"/>
          <w:sz w:val="20"/>
          <w:szCs w:val="20"/>
          <w:lang w:val="be-BY"/>
        </w:rPr>
        <w:t>ніст</w:t>
      </w:r>
      <w:r w:rsidR="005B46E0">
        <w:rPr>
          <w:spacing w:val="-10"/>
          <w:sz w:val="20"/>
          <w:szCs w:val="20"/>
          <w:lang w:val="be-BY"/>
        </w:rPr>
        <w:softHyphen/>
      </w:r>
      <w:r w:rsidRPr="00B86BF9">
        <w:rPr>
          <w:spacing w:val="-10"/>
          <w:sz w:val="20"/>
          <w:szCs w:val="20"/>
          <w:lang w:val="be-BY"/>
        </w:rPr>
        <w:t>ра</w:t>
      </w:r>
      <w:r w:rsidR="005B46E0">
        <w:rPr>
          <w:spacing w:val="-10"/>
          <w:sz w:val="20"/>
          <w:szCs w:val="20"/>
          <w:lang w:val="be-BY"/>
        </w:rPr>
        <w:softHyphen/>
      </w:r>
      <w:r w:rsidRPr="00B86BF9">
        <w:rPr>
          <w:spacing w:val="-10"/>
          <w:sz w:val="20"/>
          <w:szCs w:val="20"/>
          <w:lang w:val="be-BY"/>
        </w:rPr>
        <w:t xml:space="preserve">цыйных спрэчках, а таксама </w:t>
      </w:r>
      <w:r w:rsidR="002A54FF">
        <w:rPr>
          <w:spacing w:val="-10"/>
          <w:sz w:val="20"/>
          <w:szCs w:val="20"/>
          <w:lang w:val="be-BY"/>
        </w:rPr>
        <w:t>ў</w:t>
      </w:r>
      <w:r w:rsidRPr="00B86BF9">
        <w:rPr>
          <w:spacing w:val="-10"/>
          <w:sz w:val="20"/>
          <w:szCs w:val="20"/>
          <w:lang w:val="be-BY"/>
        </w:rPr>
        <w:t>ліковая дакументацыя. Напрыклад, асвячэн</w:t>
      </w:r>
      <w:r w:rsidR="005B46E0">
        <w:rPr>
          <w:spacing w:val="-10"/>
          <w:sz w:val="20"/>
          <w:szCs w:val="20"/>
          <w:lang w:val="be-BY"/>
        </w:rPr>
        <w:softHyphen/>
      </w:r>
      <w:r w:rsidRPr="00B86BF9">
        <w:rPr>
          <w:spacing w:val="-10"/>
          <w:sz w:val="20"/>
          <w:szCs w:val="20"/>
          <w:lang w:val="be-BY"/>
        </w:rPr>
        <w:t>не кап</w:t>
      </w:r>
      <w:r w:rsidR="005B46E0">
        <w:rPr>
          <w:spacing w:val="-10"/>
          <w:sz w:val="20"/>
          <w:szCs w:val="20"/>
          <w:lang w:val="be-BY"/>
        </w:rPr>
        <w:softHyphen/>
      </w:r>
      <w:r w:rsidRPr="00B86BF9">
        <w:rPr>
          <w:spacing w:val="-10"/>
          <w:sz w:val="20"/>
          <w:szCs w:val="20"/>
          <w:lang w:val="be-BY"/>
        </w:rPr>
        <w:t>л</w:t>
      </w:r>
      <w:r w:rsidR="005B46E0">
        <w:rPr>
          <w:spacing w:val="-10"/>
          <w:sz w:val="20"/>
          <w:szCs w:val="20"/>
          <w:lang w:val="be-BY"/>
        </w:rPr>
        <w:t>і</w:t>
      </w:r>
      <w:r w:rsidRPr="00B86BF9">
        <w:rPr>
          <w:spacing w:val="-10"/>
          <w:sz w:val="20"/>
          <w:szCs w:val="20"/>
          <w:lang w:val="be-BY"/>
        </w:rPr>
        <w:t>цы ў с. Міскавічы Пінскага пав. на месцы згарэўшай Троіцкай царк</w:t>
      </w:r>
      <w:r w:rsidR="005B46E0">
        <w:rPr>
          <w:spacing w:val="-10"/>
          <w:sz w:val="20"/>
          <w:szCs w:val="20"/>
          <w:lang w:val="be-BY"/>
        </w:rPr>
        <w:softHyphen/>
      </w:r>
      <w:r w:rsidRPr="00B86BF9">
        <w:rPr>
          <w:spacing w:val="-10"/>
          <w:sz w:val="20"/>
          <w:szCs w:val="20"/>
          <w:lang w:val="be-BY"/>
        </w:rPr>
        <w:t>вы</w:t>
      </w:r>
      <w:r w:rsidR="005B46E0">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_Ref46766283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11</w:t>
      </w:r>
      <w:r w:rsidRPr="00B86BF9">
        <w:rPr>
          <w:spacing w:val="-10"/>
          <w:sz w:val="20"/>
          <w:szCs w:val="20"/>
        </w:rPr>
        <w:fldChar w:fldCharType="end"/>
      </w:r>
      <w:r w:rsidRPr="00B86BF9">
        <w:rPr>
          <w:spacing w:val="-10"/>
          <w:sz w:val="20"/>
          <w:szCs w:val="20"/>
          <w:lang w:val="be-BY"/>
        </w:rPr>
        <w:t>]. Да</w:t>
      </w:r>
      <w:r w:rsidR="00DC0727">
        <w:rPr>
          <w:spacing w:val="-10"/>
          <w:sz w:val="20"/>
          <w:szCs w:val="20"/>
          <w:lang w:val="be-BY"/>
        </w:rPr>
        <w:t>гаварно</w:t>
      </w:r>
      <w:r w:rsidRPr="00B86BF9">
        <w:rPr>
          <w:spacing w:val="-10"/>
          <w:sz w:val="20"/>
          <w:szCs w:val="20"/>
          <w:lang w:val="be-BY"/>
        </w:rPr>
        <w:t>й дакументацыі ў архіўным фондзе 136 захавалася няшмат, у тым ліку па прычыне яе невялікага аб</w:t>
      </w:r>
      <w:r w:rsidR="007C3FB4" w:rsidRPr="00B86BF9">
        <w:rPr>
          <w:spacing w:val="-10"/>
          <w:sz w:val="20"/>
          <w:szCs w:val="20"/>
          <w:lang w:val="be-BY"/>
        </w:rPr>
        <w:t>’</w:t>
      </w:r>
      <w:r w:rsidRPr="00B86BF9">
        <w:rPr>
          <w:spacing w:val="-10"/>
          <w:sz w:val="20"/>
          <w:szCs w:val="20"/>
          <w:lang w:val="be-BY"/>
        </w:rPr>
        <w:t>ёму ў справаводстве кансісторыі. Напрык</w:t>
      </w:r>
      <w:r w:rsidR="005B46E0">
        <w:rPr>
          <w:spacing w:val="-10"/>
          <w:sz w:val="20"/>
          <w:szCs w:val="20"/>
          <w:lang w:val="be-BY"/>
        </w:rPr>
        <w:softHyphen/>
      </w:r>
      <w:r w:rsidRPr="00B86BF9">
        <w:rPr>
          <w:spacing w:val="-10"/>
          <w:sz w:val="20"/>
          <w:szCs w:val="20"/>
          <w:lang w:val="be-BY"/>
        </w:rPr>
        <w:t>лад, у 1816 г. памешчык Казлоўскі арандаваў два млыны ў с. Мухае</w:t>
      </w:r>
      <w:r w:rsidR="005B46E0">
        <w:rPr>
          <w:spacing w:val="-10"/>
          <w:sz w:val="20"/>
          <w:szCs w:val="20"/>
          <w:lang w:val="be-BY"/>
        </w:rPr>
        <w:softHyphen/>
      </w:r>
      <w:r w:rsidRPr="00B86BF9">
        <w:rPr>
          <w:spacing w:val="-10"/>
          <w:sz w:val="20"/>
          <w:szCs w:val="20"/>
          <w:lang w:val="be-BY"/>
        </w:rPr>
        <w:t>ды Рэчыцкага пав., якія належалі Пінскаму Б</w:t>
      </w:r>
      <w:r w:rsidR="00DC0727">
        <w:rPr>
          <w:spacing w:val="-10"/>
          <w:sz w:val="20"/>
          <w:szCs w:val="20"/>
          <w:lang w:val="be-BY"/>
        </w:rPr>
        <w:t>о</w:t>
      </w:r>
      <w:r w:rsidRPr="00B86BF9">
        <w:rPr>
          <w:spacing w:val="-10"/>
          <w:sz w:val="20"/>
          <w:szCs w:val="20"/>
          <w:lang w:val="be-BY"/>
        </w:rPr>
        <w:t>гаяўленскаму мужчынскаму мана</w:t>
      </w:r>
      <w:r w:rsidR="005B46E0">
        <w:rPr>
          <w:spacing w:val="-10"/>
          <w:sz w:val="20"/>
          <w:szCs w:val="20"/>
          <w:lang w:val="be-BY"/>
        </w:rPr>
        <w:softHyphen/>
      </w:r>
      <w:r w:rsidRPr="00B86BF9">
        <w:rPr>
          <w:spacing w:val="-10"/>
          <w:sz w:val="20"/>
          <w:szCs w:val="20"/>
          <w:lang w:val="be-BY"/>
        </w:rPr>
        <w:t>стыру і Слуцкаму Спаса-Іллінскаму дзявочаму манастыру [</w:t>
      </w:r>
      <w:r w:rsidRPr="00B86BF9">
        <w:rPr>
          <w:spacing w:val="-10"/>
          <w:sz w:val="20"/>
          <w:szCs w:val="20"/>
          <w:lang w:val="be-BY"/>
        </w:rPr>
        <w:fldChar w:fldCharType="begin"/>
      </w:r>
      <w:r w:rsidRPr="00B86BF9">
        <w:rPr>
          <w:spacing w:val="-10"/>
          <w:sz w:val="20"/>
          <w:szCs w:val="20"/>
          <w:lang w:val="be-BY"/>
        </w:rPr>
        <w:instrText xml:space="preserve"> REF _Ref46766799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12</w:t>
      </w:r>
      <w:r w:rsidRPr="00B86BF9">
        <w:rPr>
          <w:spacing w:val="-10"/>
          <w:sz w:val="20"/>
          <w:szCs w:val="20"/>
        </w:rPr>
        <w:fldChar w:fldCharType="end"/>
      </w:r>
      <w:r w:rsidRPr="00B86BF9">
        <w:rPr>
          <w:spacing w:val="-10"/>
          <w:sz w:val="20"/>
          <w:szCs w:val="20"/>
          <w:lang w:val="be-BY"/>
        </w:rPr>
        <w:t>]. Пошук па вопісах архіўных фондаў расійскіх сховішчаў арганізаваны на сайце Р</w:t>
      </w:r>
      <w:r w:rsidR="00025887">
        <w:rPr>
          <w:spacing w:val="-10"/>
          <w:sz w:val="20"/>
          <w:szCs w:val="20"/>
          <w:lang w:val="be-BY"/>
        </w:rPr>
        <w:t>а</w:t>
      </w:r>
      <w:r w:rsidRPr="00B86BF9">
        <w:rPr>
          <w:spacing w:val="-10"/>
          <w:sz w:val="20"/>
          <w:szCs w:val="20"/>
          <w:lang w:val="be-BY"/>
        </w:rPr>
        <w:t>с</w:t>
      </w:r>
      <w:r w:rsidR="005B46E0">
        <w:rPr>
          <w:spacing w:val="-10"/>
          <w:sz w:val="20"/>
          <w:szCs w:val="20"/>
          <w:lang w:val="be-BY"/>
        </w:rPr>
        <w:softHyphen/>
      </w:r>
      <w:r w:rsidRPr="00B86BF9">
        <w:rPr>
          <w:spacing w:val="-10"/>
          <w:sz w:val="20"/>
          <w:szCs w:val="20"/>
          <w:lang w:val="be-BY"/>
        </w:rPr>
        <w:t>ар</w:t>
      </w:r>
      <w:r w:rsidR="005B46E0">
        <w:rPr>
          <w:spacing w:val="-10"/>
          <w:sz w:val="20"/>
          <w:szCs w:val="20"/>
          <w:lang w:val="be-BY"/>
        </w:rPr>
        <w:softHyphen/>
      </w:r>
      <w:r w:rsidRPr="00B86BF9">
        <w:rPr>
          <w:spacing w:val="-10"/>
          <w:sz w:val="20"/>
          <w:szCs w:val="20"/>
          <w:lang w:val="be-BY"/>
        </w:rPr>
        <w:t>хі</w:t>
      </w:r>
      <w:r w:rsidR="005B46E0">
        <w:rPr>
          <w:spacing w:val="-10"/>
          <w:sz w:val="20"/>
          <w:szCs w:val="20"/>
          <w:lang w:val="be-BY"/>
        </w:rPr>
        <w:softHyphen/>
      </w:r>
      <w:r w:rsidRPr="00B86BF9">
        <w:rPr>
          <w:spacing w:val="-10"/>
          <w:sz w:val="20"/>
          <w:szCs w:val="20"/>
          <w:lang w:val="be-BY"/>
        </w:rPr>
        <w:t>ва. Сярод найбольш цікавых у кантэксце даследаванняў прыходаў будуць фон</w:t>
      </w:r>
      <w:r w:rsidR="005B46E0">
        <w:rPr>
          <w:spacing w:val="-10"/>
          <w:sz w:val="20"/>
          <w:szCs w:val="20"/>
          <w:lang w:val="be-BY"/>
        </w:rPr>
        <w:softHyphen/>
      </w:r>
      <w:r w:rsidRPr="00B86BF9">
        <w:rPr>
          <w:spacing w:val="-10"/>
          <w:sz w:val="20"/>
          <w:szCs w:val="20"/>
          <w:lang w:val="be-BY"/>
        </w:rPr>
        <w:t>ды Расійскага дзяржаўнага гістарычнага архіва</w:t>
      </w:r>
      <w:r w:rsidR="00DC0727">
        <w:rPr>
          <w:spacing w:val="-10"/>
          <w:sz w:val="20"/>
          <w:szCs w:val="20"/>
          <w:lang w:val="be-BY"/>
        </w:rPr>
        <w:t>:</w:t>
      </w:r>
      <w:r w:rsidRPr="00B86BF9">
        <w:rPr>
          <w:spacing w:val="-10"/>
          <w:sz w:val="20"/>
          <w:szCs w:val="20"/>
          <w:lang w:val="be-BY"/>
        </w:rPr>
        <w:t xml:space="preserve"> ф. 796 </w:t>
      </w:r>
      <w:r w:rsidR="007C3FB4" w:rsidRPr="00B86BF9">
        <w:rPr>
          <w:spacing w:val="-10"/>
          <w:sz w:val="20"/>
          <w:szCs w:val="20"/>
          <w:lang w:val="be-BY"/>
        </w:rPr>
        <w:t>«</w:t>
      </w:r>
      <w:r w:rsidRPr="00B86BF9">
        <w:rPr>
          <w:spacing w:val="-10"/>
          <w:sz w:val="20"/>
          <w:szCs w:val="20"/>
          <w:lang w:val="be-BY"/>
        </w:rPr>
        <w:t>Канцылярыя Сіно</w:t>
      </w:r>
      <w:r w:rsidR="005B46E0">
        <w:rPr>
          <w:spacing w:val="-10"/>
          <w:sz w:val="20"/>
          <w:szCs w:val="20"/>
          <w:lang w:val="be-BY"/>
        </w:rPr>
        <w:softHyphen/>
      </w:r>
      <w:r w:rsidRPr="00B86BF9">
        <w:rPr>
          <w:spacing w:val="-10"/>
          <w:sz w:val="20"/>
          <w:szCs w:val="20"/>
          <w:lang w:val="be-BY"/>
        </w:rPr>
        <w:t>да</w:t>
      </w:r>
      <w:r w:rsidR="007C3FB4" w:rsidRPr="00B86BF9">
        <w:rPr>
          <w:spacing w:val="-10"/>
          <w:sz w:val="20"/>
          <w:szCs w:val="20"/>
          <w:lang w:val="be-BY"/>
        </w:rPr>
        <w:t>»</w:t>
      </w:r>
      <w:r w:rsidRPr="00B86BF9">
        <w:rPr>
          <w:spacing w:val="-10"/>
          <w:sz w:val="20"/>
          <w:szCs w:val="20"/>
          <w:lang w:val="be-BY"/>
        </w:rPr>
        <w:t xml:space="preserve">, ф. 797 </w:t>
      </w:r>
      <w:r w:rsidR="007C3FB4" w:rsidRPr="00B86BF9">
        <w:rPr>
          <w:spacing w:val="-10"/>
          <w:sz w:val="20"/>
          <w:szCs w:val="20"/>
          <w:lang w:val="be-BY"/>
        </w:rPr>
        <w:t>«</w:t>
      </w:r>
      <w:r w:rsidRPr="00B86BF9">
        <w:rPr>
          <w:spacing w:val="-10"/>
          <w:sz w:val="20"/>
          <w:szCs w:val="20"/>
          <w:lang w:val="be-BY"/>
        </w:rPr>
        <w:t>Канцылярыя обер-пракурора Сінода</w:t>
      </w:r>
      <w:r w:rsidR="007C3FB4" w:rsidRPr="00B86BF9">
        <w:rPr>
          <w:spacing w:val="-10"/>
          <w:sz w:val="20"/>
          <w:szCs w:val="20"/>
          <w:lang w:val="be-BY"/>
        </w:rPr>
        <w:t>»</w:t>
      </w:r>
      <w:r w:rsidRPr="00B86BF9">
        <w:rPr>
          <w:spacing w:val="-10"/>
          <w:sz w:val="20"/>
          <w:szCs w:val="20"/>
          <w:lang w:val="be-BY"/>
        </w:rPr>
        <w:t xml:space="preserve">, ф. 804 </w:t>
      </w:r>
      <w:r w:rsidR="007C3FB4" w:rsidRPr="00B86BF9">
        <w:rPr>
          <w:spacing w:val="-10"/>
          <w:sz w:val="20"/>
          <w:szCs w:val="20"/>
          <w:lang w:val="be-BY"/>
        </w:rPr>
        <w:t>«</w:t>
      </w:r>
      <w:r w:rsidRPr="00B86BF9">
        <w:rPr>
          <w:spacing w:val="-10"/>
          <w:sz w:val="20"/>
          <w:szCs w:val="20"/>
          <w:lang w:val="be-BY"/>
        </w:rPr>
        <w:t>Прысутнасць па спра</w:t>
      </w:r>
      <w:r w:rsidR="005B46E0">
        <w:rPr>
          <w:spacing w:val="-10"/>
          <w:sz w:val="20"/>
          <w:szCs w:val="20"/>
          <w:lang w:val="be-BY"/>
        </w:rPr>
        <w:softHyphen/>
      </w:r>
      <w:r w:rsidRPr="00B86BF9">
        <w:rPr>
          <w:spacing w:val="-10"/>
          <w:sz w:val="20"/>
          <w:szCs w:val="20"/>
          <w:lang w:val="be-BY"/>
        </w:rPr>
        <w:t>вах праваслаўнага духавенства пры Сінодзе</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_Ref46851566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27</w:t>
      </w:r>
      <w:r w:rsidRPr="00B86BF9">
        <w:rPr>
          <w:spacing w:val="-10"/>
          <w:sz w:val="20"/>
          <w:szCs w:val="20"/>
        </w:rPr>
        <w:fldChar w:fldCharType="end"/>
      </w:r>
      <w:r w:rsidRPr="00B86BF9">
        <w:rPr>
          <w:spacing w:val="-10"/>
          <w:sz w:val="20"/>
          <w:szCs w:val="20"/>
          <w:lang w:val="be-BY"/>
        </w:rPr>
        <w:t xml:space="preserve">]. Дакументы гэтай </w:t>
      </w:r>
      <w:r w:rsidRPr="00B86BF9">
        <w:rPr>
          <w:spacing w:val="-10"/>
          <w:sz w:val="20"/>
          <w:szCs w:val="20"/>
          <w:lang w:val="be-BY"/>
        </w:rPr>
        <w:lastRenderedPageBreak/>
        <w:t>сіс</w:t>
      </w:r>
      <w:r w:rsidR="00DC0727">
        <w:rPr>
          <w:spacing w:val="-10"/>
          <w:sz w:val="20"/>
          <w:szCs w:val="20"/>
          <w:lang w:val="be-BY"/>
        </w:rPr>
        <w:softHyphen/>
      </w:r>
      <w:r w:rsidRPr="00B86BF9">
        <w:rPr>
          <w:spacing w:val="-10"/>
          <w:sz w:val="20"/>
          <w:szCs w:val="20"/>
          <w:lang w:val="be-BY"/>
        </w:rPr>
        <w:t>тэ</w:t>
      </w:r>
      <w:r w:rsidR="005B46E0">
        <w:rPr>
          <w:spacing w:val="-10"/>
          <w:sz w:val="20"/>
          <w:szCs w:val="20"/>
          <w:lang w:val="be-BY"/>
        </w:rPr>
        <w:softHyphen/>
      </w:r>
      <w:r w:rsidRPr="00B86BF9">
        <w:rPr>
          <w:spacing w:val="-10"/>
          <w:sz w:val="20"/>
          <w:szCs w:val="20"/>
          <w:lang w:val="be-BY"/>
        </w:rPr>
        <w:t>мы таксама захоўваюцца ў сховішчах Польшчы, дзе іх і фотаматэрыялы мож</w:t>
      </w:r>
      <w:r w:rsidR="005B46E0">
        <w:rPr>
          <w:spacing w:val="-10"/>
          <w:sz w:val="20"/>
          <w:szCs w:val="20"/>
          <w:lang w:val="be-BY"/>
        </w:rPr>
        <w:softHyphen/>
      </w:r>
      <w:r w:rsidRPr="00B86BF9">
        <w:rPr>
          <w:spacing w:val="-10"/>
          <w:sz w:val="20"/>
          <w:szCs w:val="20"/>
          <w:lang w:val="be-BY"/>
        </w:rPr>
        <w:t>на вылучыць з дапамогай інфармацыйна-пошукавай сістэмы, у тым ліку з ліч</w:t>
      </w:r>
      <w:r w:rsidR="005B46E0">
        <w:rPr>
          <w:spacing w:val="-10"/>
          <w:sz w:val="20"/>
          <w:szCs w:val="20"/>
          <w:lang w:val="be-BY"/>
        </w:rPr>
        <w:softHyphen/>
      </w:r>
      <w:r w:rsidRPr="00B86BF9">
        <w:rPr>
          <w:spacing w:val="-10"/>
          <w:sz w:val="20"/>
          <w:szCs w:val="20"/>
          <w:lang w:val="be-BY"/>
        </w:rPr>
        <w:t>ба</w:t>
      </w:r>
      <w:r w:rsidR="005B46E0">
        <w:rPr>
          <w:spacing w:val="-10"/>
          <w:sz w:val="20"/>
          <w:szCs w:val="20"/>
          <w:lang w:val="be-BY"/>
        </w:rPr>
        <w:softHyphen/>
      </w:r>
      <w:r w:rsidRPr="00B86BF9">
        <w:rPr>
          <w:spacing w:val="-10"/>
          <w:sz w:val="20"/>
          <w:szCs w:val="20"/>
          <w:lang w:val="be-BY"/>
        </w:rPr>
        <w:t>вымі копіямі. Напрыклад, у Архіве сучасных актаў захоўваецца праект на пабу</w:t>
      </w:r>
      <w:r w:rsidR="005B46E0">
        <w:rPr>
          <w:spacing w:val="-10"/>
          <w:sz w:val="20"/>
          <w:szCs w:val="20"/>
          <w:lang w:val="be-BY"/>
        </w:rPr>
        <w:softHyphen/>
      </w:r>
      <w:r w:rsidRPr="00B86BF9">
        <w:rPr>
          <w:spacing w:val="-10"/>
          <w:sz w:val="20"/>
          <w:szCs w:val="20"/>
          <w:lang w:val="be-BY"/>
        </w:rPr>
        <w:t>дову царквы ў м. Нобель Пінскага пав. [</w:t>
      </w:r>
      <w:r w:rsidRPr="00B86BF9">
        <w:rPr>
          <w:spacing w:val="-10"/>
          <w:sz w:val="20"/>
          <w:szCs w:val="20"/>
          <w:lang w:val="be-BY"/>
        </w:rPr>
        <w:fldChar w:fldCharType="begin"/>
      </w:r>
      <w:r w:rsidRPr="00B86BF9">
        <w:rPr>
          <w:spacing w:val="-10"/>
          <w:sz w:val="20"/>
          <w:szCs w:val="20"/>
          <w:lang w:val="be-BY"/>
        </w:rPr>
        <w:instrText xml:space="preserve"> REF _Ref46850554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32</w:t>
      </w:r>
      <w:r w:rsidRPr="00B86BF9">
        <w:rPr>
          <w:spacing w:val="-10"/>
          <w:sz w:val="20"/>
          <w:szCs w:val="20"/>
        </w:rPr>
        <w:fldChar w:fldCharType="end"/>
      </w:r>
      <w:r w:rsidRPr="00B86BF9">
        <w:rPr>
          <w:spacing w:val="-10"/>
          <w:sz w:val="20"/>
          <w:szCs w:val="20"/>
          <w:lang w:val="be-BY"/>
        </w:rPr>
        <w:t>]. Пасля паўстанняў 1830-х і 1860</w:t>
      </w:r>
      <w:r w:rsidR="005B46E0">
        <w:rPr>
          <w:spacing w:val="-10"/>
          <w:sz w:val="20"/>
          <w:szCs w:val="20"/>
          <w:lang w:val="be-BY"/>
        </w:rPr>
        <w:noBreakHyphen/>
      </w:r>
      <w:r w:rsidRPr="00B86BF9">
        <w:rPr>
          <w:spacing w:val="-10"/>
          <w:sz w:val="20"/>
          <w:szCs w:val="20"/>
          <w:lang w:val="be-BY"/>
        </w:rPr>
        <w:t>х гг. шэраг рымска-каталіцкіх кляштараў і прыходаў былі перададзены пра</w:t>
      </w:r>
      <w:r w:rsidR="005B46E0">
        <w:rPr>
          <w:spacing w:val="-10"/>
          <w:sz w:val="20"/>
          <w:szCs w:val="20"/>
          <w:lang w:val="be-BY"/>
        </w:rPr>
        <w:softHyphen/>
      </w:r>
      <w:r w:rsidRPr="00B86BF9">
        <w:rPr>
          <w:spacing w:val="-10"/>
          <w:sz w:val="20"/>
          <w:szCs w:val="20"/>
          <w:lang w:val="be-BY"/>
        </w:rPr>
        <w:t>васлаўнай царкве, таму карысным будзе зварот да польскай інфар</w:t>
      </w:r>
      <w:r w:rsidR="005B46E0">
        <w:rPr>
          <w:spacing w:val="-10"/>
          <w:sz w:val="20"/>
          <w:szCs w:val="20"/>
          <w:lang w:val="be-BY"/>
        </w:rPr>
        <w:softHyphen/>
      </w:r>
      <w:r w:rsidRPr="00B86BF9">
        <w:rPr>
          <w:spacing w:val="-10"/>
          <w:sz w:val="20"/>
          <w:szCs w:val="20"/>
          <w:lang w:val="be-BY"/>
        </w:rPr>
        <w:t>ма</w:t>
      </w:r>
      <w:r w:rsidR="005B46E0">
        <w:rPr>
          <w:spacing w:val="-10"/>
          <w:sz w:val="20"/>
          <w:szCs w:val="20"/>
          <w:lang w:val="be-BY"/>
        </w:rPr>
        <w:softHyphen/>
      </w:r>
      <w:r w:rsidRPr="00B86BF9">
        <w:rPr>
          <w:spacing w:val="-10"/>
          <w:sz w:val="20"/>
          <w:szCs w:val="20"/>
          <w:lang w:val="be-BY"/>
        </w:rPr>
        <w:t>цый</w:t>
      </w:r>
      <w:r w:rsidR="005B46E0">
        <w:rPr>
          <w:spacing w:val="-10"/>
          <w:sz w:val="20"/>
          <w:szCs w:val="20"/>
          <w:lang w:val="be-BY"/>
        </w:rPr>
        <w:softHyphen/>
      </w:r>
      <w:r w:rsidRPr="00B86BF9">
        <w:rPr>
          <w:spacing w:val="-10"/>
          <w:sz w:val="20"/>
          <w:szCs w:val="20"/>
          <w:lang w:val="be-BY"/>
        </w:rPr>
        <w:t>на-пошукавай сістэмы па месцах захоўвання звестак па скасаваных кляш</w:t>
      </w:r>
      <w:r w:rsidR="005B46E0">
        <w:rPr>
          <w:spacing w:val="-10"/>
          <w:sz w:val="20"/>
          <w:szCs w:val="20"/>
          <w:lang w:val="be-BY"/>
        </w:rPr>
        <w:softHyphen/>
      </w:r>
      <w:r w:rsidRPr="00B86BF9">
        <w:rPr>
          <w:spacing w:val="-10"/>
          <w:sz w:val="20"/>
          <w:szCs w:val="20"/>
          <w:lang w:val="be-BY"/>
        </w:rPr>
        <w:t>та</w:t>
      </w:r>
      <w:r w:rsidR="005B46E0">
        <w:rPr>
          <w:spacing w:val="-10"/>
          <w:sz w:val="20"/>
          <w:szCs w:val="20"/>
          <w:lang w:val="be-BY"/>
        </w:rPr>
        <w:softHyphen/>
      </w:r>
      <w:r w:rsidRPr="00B86BF9">
        <w:rPr>
          <w:spacing w:val="-10"/>
          <w:sz w:val="20"/>
          <w:szCs w:val="20"/>
          <w:lang w:val="be-BY"/>
        </w:rPr>
        <w:t>рах. Сярод іх маецца інфармацыя пра захоўванне матэрыялаў па гісторыі пін</w:t>
      </w:r>
      <w:r w:rsidR="005B46E0">
        <w:rPr>
          <w:spacing w:val="-10"/>
          <w:sz w:val="20"/>
          <w:szCs w:val="20"/>
          <w:lang w:val="be-BY"/>
        </w:rPr>
        <w:softHyphen/>
      </w:r>
      <w:r w:rsidRPr="00B86BF9">
        <w:rPr>
          <w:spacing w:val="-10"/>
          <w:sz w:val="20"/>
          <w:szCs w:val="20"/>
          <w:lang w:val="be-BY"/>
        </w:rPr>
        <w:t>скіх бернардынаў (з 1830-х гг.</w:t>
      </w:r>
      <w:r w:rsidR="007C3FB4" w:rsidRPr="00B86BF9">
        <w:rPr>
          <w:spacing w:val="-10"/>
          <w:sz w:val="20"/>
          <w:szCs w:val="20"/>
          <w:lang w:val="be-BY"/>
        </w:rPr>
        <w:t xml:space="preserve"> — </w:t>
      </w:r>
      <w:r w:rsidRPr="00B86BF9">
        <w:rPr>
          <w:spacing w:val="-10"/>
          <w:sz w:val="20"/>
          <w:szCs w:val="20"/>
          <w:lang w:val="be-BY"/>
        </w:rPr>
        <w:t xml:space="preserve">Свята-Варварынская царква) </w:t>
      </w:r>
      <w:r w:rsidR="005B46E0">
        <w:rPr>
          <w:spacing w:val="-10"/>
          <w:sz w:val="20"/>
          <w:szCs w:val="20"/>
          <w:lang w:val="be-BY"/>
        </w:rPr>
        <w:t>у</w:t>
      </w:r>
      <w:r w:rsidRPr="00B86BF9">
        <w:rPr>
          <w:spacing w:val="-10"/>
          <w:sz w:val="20"/>
          <w:szCs w:val="20"/>
          <w:lang w:val="be-BY"/>
        </w:rPr>
        <w:t xml:space="preserve"> бібліятэцы Вілен</w:t>
      </w:r>
      <w:r w:rsidR="005B46E0">
        <w:rPr>
          <w:spacing w:val="-10"/>
          <w:sz w:val="20"/>
          <w:szCs w:val="20"/>
          <w:lang w:val="be-BY"/>
        </w:rPr>
        <w:softHyphen/>
      </w:r>
      <w:r w:rsidRPr="00B86BF9">
        <w:rPr>
          <w:spacing w:val="-10"/>
          <w:sz w:val="20"/>
          <w:szCs w:val="20"/>
          <w:lang w:val="be-BY"/>
        </w:rPr>
        <w:t>скага ўніверсітэта [</w:t>
      </w:r>
      <w:r w:rsidRPr="00B86BF9">
        <w:rPr>
          <w:spacing w:val="-10"/>
          <w:sz w:val="20"/>
          <w:szCs w:val="20"/>
          <w:lang w:val="be-BY"/>
        </w:rPr>
        <w:fldChar w:fldCharType="begin"/>
      </w:r>
      <w:r w:rsidRPr="00B86BF9">
        <w:rPr>
          <w:spacing w:val="-10"/>
          <w:sz w:val="20"/>
          <w:szCs w:val="20"/>
          <w:lang w:val="be-BY"/>
        </w:rPr>
        <w:instrText xml:space="preserve"> REF _Ref46787226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30</w:t>
      </w:r>
      <w:r w:rsidRPr="00B86BF9">
        <w:rPr>
          <w:spacing w:val="-10"/>
          <w:sz w:val="20"/>
          <w:szCs w:val="20"/>
        </w:rPr>
        <w:fldChar w:fldCharType="end"/>
      </w:r>
      <w:r w:rsidRPr="00B86BF9">
        <w:rPr>
          <w:spacing w:val="-10"/>
          <w:sz w:val="20"/>
          <w:szCs w:val="20"/>
          <w:lang w:val="be-BY"/>
        </w:rPr>
        <w:t>]. Асобныя дакументы захоўваюцца ў Літве і зме</w:t>
      </w:r>
      <w:r w:rsidR="005B46E0">
        <w:rPr>
          <w:spacing w:val="-10"/>
          <w:sz w:val="20"/>
          <w:szCs w:val="20"/>
          <w:lang w:val="be-BY"/>
        </w:rPr>
        <w:softHyphen/>
      </w:r>
      <w:r w:rsidRPr="00B86BF9">
        <w:rPr>
          <w:spacing w:val="-10"/>
          <w:sz w:val="20"/>
          <w:szCs w:val="20"/>
          <w:lang w:val="be-BY"/>
        </w:rPr>
        <w:t>шча</w:t>
      </w:r>
      <w:r w:rsidR="005B46E0">
        <w:rPr>
          <w:spacing w:val="-10"/>
          <w:sz w:val="20"/>
          <w:szCs w:val="20"/>
          <w:lang w:val="be-BY"/>
        </w:rPr>
        <w:softHyphen/>
      </w:r>
      <w:r w:rsidRPr="00B86BF9">
        <w:rPr>
          <w:spacing w:val="-10"/>
          <w:sz w:val="20"/>
          <w:szCs w:val="20"/>
          <w:lang w:val="be-BY"/>
        </w:rPr>
        <w:t>ны на Архіўным партале Еўропы, іх апісанні і лічбавыя копіі даступны анлайн</w:t>
      </w:r>
      <w:r w:rsidR="005B46E0">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_Ref46852245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29</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_Ref46851002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32</w:t>
      </w:r>
      <w:r w:rsidRPr="00B86BF9">
        <w:rPr>
          <w:spacing w:val="-10"/>
          <w:sz w:val="20"/>
          <w:szCs w:val="20"/>
        </w:rPr>
        <w:fldChar w:fldCharType="end"/>
      </w:r>
      <w:r w:rsidRPr="00B86BF9">
        <w:rPr>
          <w:spacing w:val="-10"/>
          <w:sz w:val="20"/>
          <w:szCs w:val="20"/>
          <w:lang w:val="be-BY"/>
        </w:rPr>
        <w:t>].</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Безумоўна, цікавай масавай крыніцай выступаюць матэрыялы па рэгіст</w:t>
      </w:r>
      <w:r w:rsidR="00AC6B48">
        <w:rPr>
          <w:spacing w:val="-10"/>
          <w:sz w:val="20"/>
          <w:szCs w:val="20"/>
          <w:lang w:val="be-BY"/>
        </w:rPr>
        <w:softHyphen/>
      </w:r>
      <w:r w:rsidRPr="00B86BF9">
        <w:rPr>
          <w:spacing w:val="-10"/>
          <w:sz w:val="20"/>
          <w:szCs w:val="20"/>
          <w:lang w:val="be-BY"/>
        </w:rPr>
        <w:t>рацыі грамадзянскага стану, пошукавыя сістэмы па якіх маюцца ў Бела</w:t>
      </w:r>
      <w:r w:rsidR="00AC6B48">
        <w:rPr>
          <w:spacing w:val="-10"/>
          <w:sz w:val="20"/>
          <w:szCs w:val="20"/>
          <w:lang w:val="be-BY"/>
        </w:rPr>
        <w:softHyphen/>
      </w:r>
      <w:r w:rsidRPr="00B86BF9">
        <w:rPr>
          <w:spacing w:val="-10"/>
          <w:sz w:val="20"/>
          <w:szCs w:val="20"/>
          <w:lang w:val="be-BY"/>
        </w:rPr>
        <w:t>ру</w:t>
      </w:r>
      <w:r w:rsidR="00AC6B48">
        <w:rPr>
          <w:spacing w:val="-10"/>
          <w:sz w:val="20"/>
          <w:szCs w:val="20"/>
          <w:lang w:val="be-BY"/>
        </w:rPr>
        <w:softHyphen/>
      </w:r>
      <w:r w:rsidRPr="00B86BF9">
        <w:rPr>
          <w:spacing w:val="-10"/>
          <w:sz w:val="20"/>
          <w:szCs w:val="20"/>
          <w:lang w:val="be-BY"/>
        </w:rPr>
        <w:t xml:space="preserve">сі і замежжы. Працу з апошнімі мэтазгодна пачынаць з сістэмы </w:t>
      </w:r>
      <w:r w:rsidR="007C3FB4" w:rsidRPr="00B86BF9">
        <w:rPr>
          <w:spacing w:val="-10"/>
          <w:sz w:val="20"/>
          <w:szCs w:val="20"/>
          <w:lang w:val="be-BY"/>
        </w:rPr>
        <w:t>«</w:t>
      </w:r>
      <w:r w:rsidRPr="00B86BF9">
        <w:rPr>
          <w:spacing w:val="-10"/>
          <w:sz w:val="20"/>
          <w:szCs w:val="20"/>
          <w:lang w:val="be-BY"/>
        </w:rPr>
        <w:t>Дапа</w:t>
      </w:r>
      <w:r w:rsidR="00AC6B48">
        <w:rPr>
          <w:spacing w:val="-10"/>
          <w:sz w:val="20"/>
          <w:szCs w:val="20"/>
          <w:lang w:val="be-BY"/>
        </w:rPr>
        <w:softHyphen/>
      </w:r>
      <w:r w:rsidRPr="00B86BF9">
        <w:rPr>
          <w:spacing w:val="-10"/>
          <w:sz w:val="20"/>
          <w:szCs w:val="20"/>
          <w:lang w:val="be-BY"/>
        </w:rPr>
        <w:t>мож</w:t>
      </w:r>
      <w:r w:rsidR="00AC6B48">
        <w:rPr>
          <w:spacing w:val="-10"/>
          <w:sz w:val="20"/>
          <w:szCs w:val="20"/>
          <w:lang w:val="be-BY"/>
        </w:rPr>
        <w:softHyphen/>
      </w:r>
      <w:r w:rsidRPr="00B86BF9">
        <w:rPr>
          <w:spacing w:val="-10"/>
          <w:sz w:val="20"/>
          <w:szCs w:val="20"/>
          <w:lang w:val="be-BY"/>
        </w:rPr>
        <w:t>нік</w:t>
      </w:r>
      <w:r w:rsidR="007C3FB4" w:rsidRPr="00B86BF9">
        <w:rPr>
          <w:spacing w:val="-10"/>
          <w:sz w:val="20"/>
          <w:szCs w:val="20"/>
          <w:lang w:val="be-BY"/>
        </w:rPr>
        <w:t>»</w:t>
      </w:r>
      <w:r w:rsidRPr="00B86BF9">
        <w:rPr>
          <w:spacing w:val="-10"/>
          <w:sz w:val="20"/>
          <w:szCs w:val="20"/>
          <w:lang w:val="be-BY"/>
        </w:rPr>
        <w:t>, якая дазваляе па назве населенага пункт</w:t>
      </w:r>
      <w:r w:rsidR="00AC6B48">
        <w:rPr>
          <w:spacing w:val="-10"/>
          <w:sz w:val="20"/>
          <w:szCs w:val="20"/>
          <w:lang w:val="be-BY"/>
        </w:rPr>
        <w:t>а</w:t>
      </w:r>
      <w:r w:rsidRPr="00B86BF9">
        <w:rPr>
          <w:spacing w:val="-10"/>
          <w:sz w:val="20"/>
          <w:szCs w:val="20"/>
          <w:lang w:val="be-BY"/>
        </w:rPr>
        <w:t xml:space="preserve"> ўдакладніць яго аднясенне да пэў</w:t>
      </w:r>
      <w:r w:rsidR="00AC6B48">
        <w:rPr>
          <w:spacing w:val="-10"/>
          <w:sz w:val="20"/>
          <w:szCs w:val="20"/>
          <w:lang w:val="be-BY"/>
        </w:rPr>
        <w:softHyphen/>
      </w:r>
      <w:r w:rsidRPr="00B86BF9">
        <w:rPr>
          <w:spacing w:val="-10"/>
          <w:sz w:val="20"/>
          <w:szCs w:val="20"/>
          <w:lang w:val="be-BY"/>
        </w:rPr>
        <w:t>нага прыход</w:t>
      </w:r>
      <w:r w:rsidR="00AC6B48">
        <w:rPr>
          <w:spacing w:val="-10"/>
          <w:sz w:val="20"/>
          <w:szCs w:val="20"/>
          <w:lang w:val="be-BY"/>
        </w:rPr>
        <w:t>а</w:t>
      </w:r>
      <w:r w:rsidRPr="00B86BF9">
        <w:rPr>
          <w:spacing w:val="-10"/>
          <w:sz w:val="20"/>
          <w:szCs w:val="20"/>
          <w:lang w:val="be-BY"/>
        </w:rPr>
        <w:t xml:space="preserve"> і колькасць прыходаў у ім у </w:t>
      </w:r>
      <w:r w:rsidRPr="00B86BF9">
        <w:rPr>
          <w:spacing w:val="-10"/>
          <w:sz w:val="20"/>
          <w:szCs w:val="20"/>
          <w:lang w:val="pl-PL"/>
        </w:rPr>
        <w:t>XVIII</w:t>
      </w:r>
      <w:r w:rsidR="007C3FB4" w:rsidRPr="00B86BF9">
        <w:rPr>
          <w:spacing w:val="-10"/>
          <w:sz w:val="20"/>
          <w:szCs w:val="20"/>
          <w:lang w:val="be-BY"/>
        </w:rPr>
        <w:t xml:space="preserve"> — </w:t>
      </w:r>
      <w:r w:rsidRPr="00B86BF9">
        <w:rPr>
          <w:spacing w:val="-10"/>
          <w:sz w:val="20"/>
          <w:szCs w:val="20"/>
          <w:lang w:val="be-BY"/>
        </w:rPr>
        <w:t>пачатку ХХ ст. [</w:t>
      </w:r>
      <w:r w:rsidRPr="00B86BF9">
        <w:rPr>
          <w:spacing w:val="-10"/>
          <w:sz w:val="20"/>
          <w:szCs w:val="20"/>
          <w:lang w:val="be-BY"/>
        </w:rPr>
        <w:fldChar w:fldCharType="begin"/>
      </w:r>
      <w:r w:rsidRPr="00B86BF9">
        <w:rPr>
          <w:spacing w:val="-10"/>
          <w:sz w:val="20"/>
          <w:szCs w:val="20"/>
          <w:lang w:val="be-BY"/>
        </w:rPr>
        <w:instrText xml:space="preserve"> REF _Ref46768442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4</w:t>
      </w:r>
      <w:r w:rsidRPr="00B86BF9">
        <w:rPr>
          <w:spacing w:val="-10"/>
          <w:sz w:val="20"/>
          <w:szCs w:val="20"/>
        </w:rPr>
        <w:fldChar w:fldCharType="end"/>
      </w:r>
      <w:r w:rsidRPr="00B86BF9">
        <w:rPr>
          <w:spacing w:val="-10"/>
          <w:sz w:val="20"/>
          <w:szCs w:val="20"/>
          <w:lang w:val="be-BY"/>
        </w:rPr>
        <w:t>]. На сай</w:t>
      </w:r>
      <w:r w:rsidR="00AC6B48">
        <w:rPr>
          <w:spacing w:val="-10"/>
          <w:sz w:val="20"/>
          <w:szCs w:val="20"/>
          <w:lang w:val="be-BY"/>
        </w:rPr>
        <w:softHyphen/>
      </w:r>
      <w:r w:rsidRPr="00B86BF9">
        <w:rPr>
          <w:spacing w:val="-10"/>
          <w:sz w:val="20"/>
          <w:szCs w:val="20"/>
          <w:lang w:val="be-BY"/>
        </w:rPr>
        <w:t xml:space="preserve">це </w:t>
      </w:r>
      <w:r w:rsidR="007C3FB4" w:rsidRPr="00B86BF9">
        <w:rPr>
          <w:spacing w:val="-10"/>
          <w:sz w:val="20"/>
          <w:szCs w:val="20"/>
          <w:lang w:val="be-BY"/>
        </w:rPr>
        <w:t>«</w:t>
      </w:r>
      <w:r w:rsidRPr="00B86BF9">
        <w:rPr>
          <w:spacing w:val="-10"/>
          <w:sz w:val="20"/>
          <w:szCs w:val="20"/>
          <w:lang w:val="be-BY"/>
        </w:rPr>
        <w:t>Архівы Беларусі</w:t>
      </w:r>
      <w:r w:rsidR="007C3FB4" w:rsidRPr="00B86BF9">
        <w:rPr>
          <w:spacing w:val="-10"/>
          <w:sz w:val="20"/>
          <w:szCs w:val="20"/>
          <w:lang w:val="be-BY"/>
        </w:rPr>
        <w:t>»</w:t>
      </w:r>
      <w:r w:rsidRPr="00B86BF9">
        <w:rPr>
          <w:spacing w:val="-10"/>
          <w:sz w:val="20"/>
          <w:szCs w:val="20"/>
          <w:lang w:val="be-BY"/>
        </w:rPr>
        <w:t xml:space="preserve"> змешчаны м</w:t>
      </w:r>
      <w:r w:rsidR="00AC6B48">
        <w:rPr>
          <w:spacing w:val="-10"/>
          <w:sz w:val="20"/>
          <w:szCs w:val="20"/>
          <w:lang w:val="be-BY"/>
        </w:rPr>
        <w:t>і</w:t>
      </w:r>
      <w:r w:rsidRPr="00B86BF9">
        <w:rPr>
          <w:spacing w:val="-10"/>
          <w:sz w:val="20"/>
          <w:szCs w:val="20"/>
          <w:lang w:val="be-BY"/>
        </w:rPr>
        <w:t>жфондавы паказальнік па метрычных кні</w:t>
      </w:r>
      <w:r w:rsidR="00AC6B48">
        <w:rPr>
          <w:spacing w:val="-10"/>
          <w:sz w:val="20"/>
          <w:szCs w:val="20"/>
          <w:lang w:val="be-BY"/>
        </w:rPr>
        <w:softHyphen/>
      </w:r>
      <w:r w:rsidRPr="00B86BF9">
        <w:rPr>
          <w:spacing w:val="-10"/>
          <w:sz w:val="20"/>
          <w:szCs w:val="20"/>
          <w:lang w:val="be-BY"/>
        </w:rPr>
        <w:t>гах аб народжаных, шлюбаваных і памерлых, якія захоўваюцца ў НГАБ</w:t>
      </w:r>
      <w:r w:rsidR="00AC6B48">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_Ref46768802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w:t>
      </w:r>
      <w:r w:rsidRPr="00B86BF9">
        <w:rPr>
          <w:spacing w:val="-10"/>
          <w:sz w:val="20"/>
          <w:szCs w:val="20"/>
        </w:rPr>
        <w:fldChar w:fldCharType="end"/>
      </w:r>
      <w:r w:rsidRPr="00B86BF9">
        <w:rPr>
          <w:spacing w:val="-10"/>
          <w:sz w:val="20"/>
          <w:szCs w:val="20"/>
          <w:lang w:val="be-BY"/>
        </w:rPr>
        <w:t>]. Спасылка на названы сайт маецца і на неафіцы</w:t>
      </w:r>
      <w:r w:rsidR="00AC6B48">
        <w:rPr>
          <w:spacing w:val="-10"/>
          <w:sz w:val="20"/>
          <w:szCs w:val="20"/>
          <w:lang w:val="be-BY"/>
        </w:rPr>
        <w:t>й</w:t>
      </w:r>
      <w:r w:rsidRPr="00B86BF9">
        <w:rPr>
          <w:spacing w:val="-10"/>
          <w:sz w:val="20"/>
          <w:szCs w:val="20"/>
          <w:lang w:val="be-BY"/>
        </w:rPr>
        <w:t>ным генеа</w:t>
      </w:r>
      <w:r w:rsidR="00AC6B48">
        <w:rPr>
          <w:spacing w:val="-10"/>
          <w:sz w:val="20"/>
          <w:szCs w:val="20"/>
          <w:lang w:val="be-BY"/>
        </w:rPr>
        <w:softHyphen/>
      </w:r>
      <w:r w:rsidRPr="00B86BF9">
        <w:rPr>
          <w:spacing w:val="-10"/>
          <w:sz w:val="20"/>
          <w:szCs w:val="20"/>
          <w:lang w:val="be-BY"/>
        </w:rPr>
        <w:t>ла</w:t>
      </w:r>
      <w:r w:rsidR="00AC6B48">
        <w:rPr>
          <w:spacing w:val="-10"/>
          <w:sz w:val="20"/>
          <w:szCs w:val="20"/>
          <w:lang w:val="be-BY"/>
        </w:rPr>
        <w:softHyphen/>
      </w:r>
      <w:r w:rsidRPr="00B86BF9">
        <w:rPr>
          <w:spacing w:val="-10"/>
          <w:sz w:val="20"/>
          <w:szCs w:val="20"/>
          <w:lang w:val="be-BY"/>
        </w:rPr>
        <w:t>гіч</w:t>
      </w:r>
      <w:r w:rsidR="00AC6B48">
        <w:rPr>
          <w:spacing w:val="-10"/>
          <w:sz w:val="20"/>
          <w:szCs w:val="20"/>
          <w:lang w:val="be-BY"/>
        </w:rPr>
        <w:softHyphen/>
      </w:r>
      <w:r w:rsidRPr="00B86BF9">
        <w:rPr>
          <w:spacing w:val="-10"/>
          <w:sz w:val="20"/>
          <w:szCs w:val="20"/>
          <w:lang w:val="be-BY"/>
        </w:rPr>
        <w:t xml:space="preserve">ным інфармацыйным рэсурсе </w:t>
      </w:r>
      <w:r w:rsidR="007C3FB4" w:rsidRPr="00B86BF9">
        <w:rPr>
          <w:spacing w:val="-10"/>
          <w:sz w:val="20"/>
          <w:szCs w:val="20"/>
          <w:lang w:val="be-BY"/>
        </w:rPr>
        <w:t>«</w:t>
      </w:r>
      <w:r w:rsidRPr="00B86BF9">
        <w:rPr>
          <w:spacing w:val="-10"/>
          <w:sz w:val="20"/>
          <w:szCs w:val="20"/>
          <w:lang w:val="be-BY"/>
        </w:rPr>
        <w:t>Исследование родословной: от одной записи до родословной книги</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_Ref46768889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7</w:t>
      </w:r>
      <w:r w:rsidRPr="00B86BF9">
        <w:rPr>
          <w:spacing w:val="-10"/>
          <w:sz w:val="20"/>
          <w:szCs w:val="20"/>
        </w:rPr>
        <w:fldChar w:fldCharType="end"/>
      </w:r>
      <w:r w:rsidRPr="00B86BF9">
        <w:rPr>
          <w:spacing w:val="-10"/>
          <w:sz w:val="20"/>
          <w:szCs w:val="20"/>
          <w:lang w:val="be-BY"/>
        </w:rPr>
        <w:t>]. Лічбавыя копіі асобных метрычных кніг беларус</w:t>
      </w:r>
      <w:r w:rsidR="00AC6B48">
        <w:rPr>
          <w:spacing w:val="-10"/>
          <w:sz w:val="20"/>
          <w:szCs w:val="20"/>
          <w:lang w:val="be-BY"/>
        </w:rPr>
        <w:softHyphen/>
      </w:r>
      <w:r w:rsidRPr="00B86BF9">
        <w:rPr>
          <w:spacing w:val="-10"/>
          <w:sz w:val="20"/>
          <w:szCs w:val="20"/>
          <w:lang w:val="be-BY"/>
        </w:rPr>
        <w:t>кіх цэркваў змешчаны на інфармацыйных рэсурсах краін Балтыі [</w:t>
      </w:r>
      <w:r w:rsidRPr="00B86BF9">
        <w:rPr>
          <w:spacing w:val="-10"/>
          <w:sz w:val="20"/>
          <w:szCs w:val="20"/>
          <w:lang w:val="be-BY"/>
        </w:rPr>
        <w:fldChar w:fldCharType="begin"/>
      </w:r>
      <w:r w:rsidRPr="00B86BF9">
        <w:rPr>
          <w:spacing w:val="-10"/>
          <w:sz w:val="20"/>
          <w:szCs w:val="20"/>
          <w:lang w:val="be-BY"/>
        </w:rPr>
        <w:instrText xml:space="preserve"> REF _Ref46852589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_Ref46852598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31</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_Ref46850554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32</w:t>
      </w:r>
      <w:r w:rsidRPr="00B86BF9">
        <w:rPr>
          <w:spacing w:val="-10"/>
          <w:sz w:val="20"/>
          <w:szCs w:val="20"/>
        </w:rPr>
        <w:fldChar w:fldCharType="end"/>
      </w:r>
      <w:r w:rsidRPr="00B86BF9">
        <w:rPr>
          <w:spacing w:val="-10"/>
          <w:sz w:val="20"/>
          <w:szCs w:val="20"/>
          <w:lang w:val="be-BY"/>
        </w:rPr>
        <w:t>]. Кры</w:t>
      </w:r>
      <w:r w:rsidR="00AC6B48">
        <w:rPr>
          <w:spacing w:val="-10"/>
          <w:sz w:val="20"/>
          <w:szCs w:val="20"/>
          <w:lang w:val="be-BY"/>
        </w:rPr>
        <w:softHyphen/>
      </w:r>
      <w:r w:rsidRPr="00B86BF9">
        <w:rPr>
          <w:spacing w:val="-10"/>
          <w:sz w:val="20"/>
          <w:szCs w:val="20"/>
          <w:lang w:val="be-BY"/>
        </w:rPr>
        <w:t>ніцы па эмігрантах у ЗША маюцца ў інфармацыйна-пошукавай сістэме Нацыя</w:t>
      </w:r>
      <w:r w:rsidR="00AC6B48">
        <w:rPr>
          <w:spacing w:val="-10"/>
          <w:sz w:val="20"/>
          <w:szCs w:val="20"/>
          <w:lang w:val="be-BY"/>
        </w:rPr>
        <w:softHyphen/>
      </w:r>
      <w:r w:rsidRPr="00B86BF9">
        <w:rPr>
          <w:spacing w:val="-10"/>
          <w:sz w:val="20"/>
          <w:szCs w:val="20"/>
          <w:lang w:val="be-BY"/>
        </w:rPr>
        <w:t>нальных архіваў і кіравання дакументамі [</w:t>
      </w:r>
      <w:r w:rsidRPr="00B86BF9">
        <w:rPr>
          <w:spacing w:val="-10"/>
          <w:sz w:val="20"/>
          <w:szCs w:val="20"/>
          <w:lang w:val="be-BY"/>
        </w:rPr>
        <w:fldChar w:fldCharType="begin"/>
      </w:r>
      <w:r w:rsidRPr="00B86BF9">
        <w:rPr>
          <w:spacing w:val="-10"/>
          <w:sz w:val="20"/>
          <w:szCs w:val="20"/>
          <w:lang w:val="be-BY"/>
        </w:rPr>
        <w:instrText xml:space="preserve"> REF _Ref46852731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28</w:t>
      </w:r>
      <w:r w:rsidRPr="00B86BF9">
        <w:rPr>
          <w:spacing w:val="-10"/>
          <w:sz w:val="20"/>
          <w:szCs w:val="20"/>
        </w:rPr>
        <w:fldChar w:fldCharType="end"/>
      </w:r>
      <w:r w:rsidRPr="00B86BF9">
        <w:rPr>
          <w:spacing w:val="-10"/>
          <w:sz w:val="20"/>
          <w:szCs w:val="20"/>
          <w:lang w:val="be-BY"/>
        </w:rPr>
        <w:t>].</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Пры гэтым частка судовай дакументацыі, а таксама справы аб змене вера</w:t>
      </w:r>
      <w:r w:rsidR="00AC6B48">
        <w:rPr>
          <w:spacing w:val="-10"/>
          <w:sz w:val="20"/>
          <w:szCs w:val="20"/>
          <w:lang w:val="be-BY"/>
        </w:rPr>
        <w:softHyphen/>
      </w:r>
      <w:r w:rsidRPr="00B86BF9">
        <w:rPr>
          <w:spacing w:val="-10"/>
          <w:sz w:val="20"/>
          <w:szCs w:val="20"/>
          <w:lang w:val="be-BY"/>
        </w:rPr>
        <w:t>вызнаўчай прыналежнасці патрабуюць падакументнай распрацоўкі для выка</w:t>
      </w:r>
      <w:r w:rsidR="00AC6B48">
        <w:rPr>
          <w:spacing w:val="-10"/>
          <w:sz w:val="20"/>
          <w:szCs w:val="20"/>
          <w:lang w:val="be-BY"/>
        </w:rPr>
        <w:softHyphen/>
      </w:r>
      <w:r w:rsidRPr="00B86BF9">
        <w:rPr>
          <w:spacing w:val="-10"/>
          <w:sz w:val="20"/>
          <w:szCs w:val="20"/>
          <w:lang w:val="be-BY"/>
        </w:rPr>
        <w:t>рыстання ў якасці крыніц па гісторыі прыхода, таму што яго назва не ўва</w:t>
      </w:r>
      <w:r w:rsidR="00AC6B48">
        <w:rPr>
          <w:spacing w:val="-10"/>
          <w:sz w:val="20"/>
          <w:szCs w:val="20"/>
          <w:lang w:val="be-BY"/>
        </w:rPr>
        <w:softHyphen/>
      </w:r>
      <w:r w:rsidRPr="00B86BF9">
        <w:rPr>
          <w:spacing w:val="-10"/>
          <w:sz w:val="20"/>
          <w:szCs w:val="20"/>
          <w:lang w:val="be-BY"/>
        </w:rPr>
        <w:t>ходзіць у загаловак справы. Напрыклад, у справе па скасаванні шлюбу Мар</w:t>
      </w:r>
      <w:r w:rsidR="00AC6B48">
        <w:rPr>
          <w:spacing w:val="-10"/>
          <w:sz w:val="20"/>
          <w:szCs w:val="20"/>
          <w:lang w:val="be-BY"/>
        </w:rPr>
        <w:softHyphen/>
      </w:r>
      <w:r w:rsidRPr="00B86BF9">
        <w:rPr>
          <w:spacing w:val="-10"/>
          <w:sz w:val="20"/>
          <w:szCs w:val="20"/>
          <w:lang w:val="be-BY"/>
        </w:rPr>
        <w:t>тына і Ганны Канапляннікавых згаданы не толькі прыход, у якім адбы</w:t>
      </w:r>
      <w:r w:rsidR="00AC6B48">
        <w:rPr>
          <w:spacing w:val="-10"/>
          <w:sz w:val="20"/>
          <w:szCs w:val="20"/>
          <w:lang w:val="be-BY"/>
        </w:rPr>
        <w:softHyphen/>
      </w:r>
      <w:r w:rsidRPr="00B86BF9">
        <w:rPr>
          <w:spacing w:val="-10"/>
          <w:sz w:val="20"/>
          <w:szCs w:val="20"/>
          <w:lang w:val="be-BY"/>
        </w:rPr>
        <w:t>ло</w:t>
      </w:r>
      <w:r w:rsidR="00AC6B48">
        <w:rPr>
          <w:spacing w:val="-10"/>
          <w:sz w:val="20"/>
          <w:szCs w:val="20"/>
          <w:lang w:val="be-BY"/>
        </w:rPr>
        <w:softHyphen/>
      </w:r>
      <w:r w:rsidRPr="00B86BF9">
        <w:rPr>
          <w:spacing w:val="-10"/>
          <w:sz w:val="20"/>
          <w:szCs w:val="20"/>
          <w:lang w:val="be-BY"/>
        </w:rPr>
        <w:t>ся вянчанне, але і месца служэння святаром першага мужа Ганны [</w:t>
      </w:r>
      <w:r w:rsidRPr="00B86BF9">
        <w:rPr>
          <w:spacing w:val="-10"/>
          <w:sz w:val="20"/>
          <w:szCs w:val="20"/>
          <w:lang w:val="be-BY"/>
        </w:rPr>
        <w:fldChar w:fldCharType="begin"/>
      </w:r>
      <w:r w:rsidRPr="00B86BF9">
        <w:rPr>
          <w:spacing w:val="-10"/>
          <w:sz w:val="20"/>
          <w:szCs w:val="20"/>
          <w:lang w:val="be-BY"/>
        </w:rPr>
        <w:instrText xml:space="preserve"> REF _Ref46872215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18</w:t>
      </w:r>
      <w:r w:rsidRPr="00B86BF9">
        <w:rPr>
          <w:spacing w:val="-10"/>
          <w:sz w:val="20"/>
          <w:szCs w:val="20"/>
        </w:rPr>
        <w:fldChar w:fldCharType="end"/>
      </w:r>
      <w:r w:rsidRPr="00B86BF9">
        <w:rPr>
          <w:spacing w:val="-10"/>
          <w:sz w:val="20"/>
          <w:szCs w:val="20"/>
          <w:lang w:val="be-BY"/>
        </w:rPr>
        <w:t>, арк. 1</w:t>
      </w:r>
      <w:r w:rsidR="007C3FB4" w:rsidRPr="00B86BF9">
        <w:rPr>
          <w:spacing w:val="-10"/>
          <w:sz w:val="20"/>
          <w:szCs w:val="20"/>
          <w:lang w:val="be-BY"/>
        </w:rPr>
        <w:t>—</w:t>
      </w:r>
      <w:r w:rsidRPr="00B86BF9">
        <w:rPr>
          <w:spacing w:val="-10"/>
          <w:sz w:val="20"/>
          <w:szCs w:val="20"/>
          <w:lang w:val="be-BY"/>
        </w:rPr>
        <w:t>2]. У адрозненне ад гэтых судовых спраў, загалоўкі аб прызначэнні епітым</w:t>
      </w:r>
      <w:r w:rsidR="007C3FB4" w:rsidRPr="00B86BF9">
        <w:rPr>
          <w:spacing w:val="-10"/>
          <w:sz w:val="20"/>
          <w:szCs w:val="20"/>
          <w:lang w:val="be-BY"/>
        </w:rPr>
        <w:t>’</w:t>
      </w:r>
      <w:r w:rsidRPr="00B86BF9">
        <w:rPr>
          <w:spacing w:val="-10"/>
          <w:sz w:val="20"/>
          <w:szCs w:val="20"/>
          <w:lang w:val="be-BY"/>
        </w:rPr>
        <w:t>яў пера</w:t>
      </w:r>
      <w:r w:rsidR="00AC6B48">
        <w:rPr>
          <w:spacing w:val="-10"/>
          <w:sz w:val="20"/>
          <w:szCs w:val="20"/>
          <w:lang w:val="be-BY"/>
        </w:rPr>
        <w:softHyphen/>
      </w:r>
      <w:r w:rsidRPr="00B86BF9">
        <w:rPr>
          <w:spacing w:val="-10"/>
          <w:sz w:val="20"/>
          <w:szCs w:val="20"/>
          <w:lang w:val="be-BY"/>
        </w:rPr>
        <w:t>важна ўтрымліваюць назву мясцовасці, адкуль паходзяць абвінавача</w:t>
      </w:r>
      <w:r w:rsidR="00AC6B48">
        <w:rPr>
          <w:spacing w:val="-10"/>
          <w:sz w:val="20"/>
          <w:szCs w:val="20"/>
          <w:lang w:val="be-BY"/>
        </w:rPr>
        <w:softHyphen/>
      </w:r>
      <w:r w:rsidRPr="00B86BF9">
        <w:rPr>
          <w:spacing w:val="-10"/>
          <w:sz w:val="20"/>
          <w:szCs w:val="20"/>
          <w:lang w:val="be-BY"/>
        </w:rPr>
        <w:t>ныя</w:t>
      </w:r>
      <w:r w:rsidR="00AC6B48">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_Ref46872640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19</w:t>
      </w:r>
      <w:r w:rsidRPr="00B86BF9">
        <w:rPr>
          <w:spacing w:val="-10"/>
          <w:sz w:val="20"/>
          <w:szCs w:val="20"/>
        </w:rPr>
        <w:fldChar w:fldCharType="end"/>
      </w:r>
      <w:r w:rsidRPr="00B86BF9">
        <w:rPr>
          <w:spacing w:val="-10"/>
          <w:sz w:val="20"/>
          <w:szCs w:val="20"/>
          <w:lang w:val="be-BY"/>
        </w:rPr>
        <w:t>, арк. 1</w:t>
      </w:r>
      <w:r w:rsidR="007C3FB4" w:rsidRPr="00B86BF9">
        <w:rPr>
          <w:spacing w:val="-10"/>
          <w:sz w:val="20"/>
          <w:szCs w:val="20"/>
          <w:lang w:val="be-BY"/>
        </w:rPr>
        <w:t>—</w:t>
      </w:r>
      <w:r w:rsidRPr="00B86BF9">
        <w:rPr>
          <w:spacing w:val="-10"/>
          <w:sz w:val="20"/>
          <w:szCs w:val="20"/>
          <w:lang w:val="be-BY"/>
        </w:rPr>
        <w:t>2]. Аднак у шэрагу выпадкаў прыход, да якога планаваў далу</w:t>
      </w:r>
      <w:r w:rsidR="00AC6B48">
        <w:rPr>
          <w:spacing w:val="-10"/>
          <w:sz w:val="20"/>
          <w:szCs w:val="20"/>
          <w:lang w:val="be-BY"/>
        </w:rPr>
        <w:softHyphen/>
      </w:r>
      <w:r w:rsidRPr="00B86BF9">
        <w:rPr>
          <w:spacing w:val="-10"/>
          <w:sz w:val="20"/>
          <w:szCs w:val="20"/>
          <w:lang w:val="be-BY"/>
        </w:rPr>
        <w:t>чыцца прадстаўнік іншага веравызнання пры яго змене, мог не пазна</w:t>
      </w:r>
      <w:r w:rsidR="00AC6B48">
        <w:rPr>
          <w:spacing w:val="-10"/>
          <w:sz w:val="20"/>
          <w:szCs w:val="20"/>
          <w:lang w:val="be-BY"/>
        </w:rPr>
        <w:softHyphen/>
      </w:r>
      <w:r w:rsidRPr="00B86BF9">
        <w:rPr>
          <w:spacing w:val="-10"/>
          <w:sz w:val="20"/>
          <w:szCs w:val="20"/>
          <w:lang w:val="be-BY"/>
        </w:rPr>
        <w:t>чац</w:t>
      </w:r>
      <w:r w:rsidR="00AC6B48">
        <w:rPr>
          <w:spacing w:val="-10"/>
          <w:sz w:val="20"/>
          <w:szCs w:val="20"/>
          <w:lang w:val="be-BY"/>
        </w:rPr>
        <w:softHyphen/>
      </w:r>
      <w:r w:rsidRPr="00B86BF9">
        <w:rPr>
          <w:spacing w:val="-10"/>
          <w:sz w:val="20"/>
          <w:szCs w:val="20"/>
          <w:lang w:val="be-BY"/>
        </w:rPr>
        <w:t>ца, як у выпадку Янкеля Шмойлавіча, які пражываў у дзядзькі на Ляхаўцы (г. Мінск) у 1818 г. [</w:t>
      </w:r>
      <w:r w:rsidRPr="00B86BF9">
        <w:rPr>
          <w:spacing w:val="-10"/>
          <w:sz w:val="20"/>
          <w:szCs w:val="20"/>
          <w:lang w:val="be-BY"/>
        </w:rPr>
        <w:fldChar w:fldCharType="begin"/>
      </w:r>
      <w:r w:rsidRPr="00B86BF9">
        <w:rPr>
          <w:spacing w:val="-10"/>
          <w:sz w:val="20"/>
          <w:szCs w:val="20"/>
          <w:lang w:val="be-BY"/>
        </w:rPr>
        <w:instrText xml:space="preserve"> REF _Ref46871699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14</w:t>
      </w:r>
      <w:r w:rsidRPr="00B86BF9">
        <w:rPr>
          <w:spacing w:val="-10"/>
          <w:sz w:val="20"/>
          <w:szCs w:val="20"/>
        </w:rPr>
        <w:fldChar w:fldCharType="end"/>
      </w:r>
      <w:r w:rsidRPr="00B86BF9">
        <w:rPr>
          <w:spacing w:val="-10"/>
          <w:sz w:val="20"/>
          <w:szCs w:val="20"/>
          <w:lang w:val="be-BY"/>
        </w:rPr>
        <w:t>, арк. 2</w:t>
      </w:r>
      <w:r w:rsidR="007C3FB4" w:rsidRPr="00B86BF9">
        <w:rPr>
          <w:spacing w:val="-10"/>
          <w:sz w:val="20"/>
          <w:szCs w:val="20"/>
          <w:lang w:val="be-BY"/>
        </w:rPr>
        <w:t>—</w:t>
      </w:r>
      <w:r w:rsidRPr="00B86BF9">
        <w:rPr>
          <w:spacing w:val="-10"/>
          <w:sz w:val="20"/>
          <w:szCs w:val="20"/>
          <w:lang w:val="be-BY"/>
        </w:rPr>
        <w:t>2адв.].</w:t>
      </w:r>
    </w:p>
    <w:p w:rsidR="007C3FB4"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Калі выяўленне матэрыялаў па гісторыі прыходаў з канфесіянальнай даку</w:t>
      </w:r>
      <w:r w:rsidR="00AC6B48">
        <w:rPr>
          <w:spacing w:val="-10"/>
          <w:sz w:val="20"/>
          <w:szCs w:val="20"/>
          <w:lang w:val="be-BY"/>
        </w:rPr>
        <w:softHyphen/>
      </w:r>
      <w:r w:rsidRPr="00B86BF9">
        <w:rPr>
          <w:spacing w:val="-10"/>
          <w:sz w:val="20"/>
          <w:szCs w:val="20"/>
          <w:lang w:val="be-BY"/>
        </w:rPr>
        <w:t>ментацыі кансісторый засяроджана пераважна на азнаямленні з зага</w:t>
      </w:r>
      <w:r w:rsidR="00AC6B48">
        <w:rPr>
          <w:spacing w:val="-10"/>
          <w:sz w:val="20"/>
          <w:szCs w:val="20"/>
          <w:lang w:val="be-BY"/>
        </w:rPr>
        <w:softHyphen/>
      </w:r>
      <w:r w:rsidRPr="00B86BF9">
        <w:rPr>
          <w:spacing w:val="-10"/>
          <w:sz w:val="20"/>
          <w:szCs w:val="20"/>
          <w:lang w:val="be-BY"/>
        </w:rPr>
        <w:t>лоў</w:t>
      </w:r>
      <w:r w:rsidR="00AC6B48">
        <w:rPr>
          <w:spacing w:val="-10"/>
          <w:sz w:val="20"/>
          <w:szCs w:val="20"/>
          <w:lang w:val="be-BY"/>
        </w:rPr>
        <w:softHyphen/>
      </w:r>
      <w:r w:rsidRPr="00B86BF9">
        <w:rPr>
          <w:spacing w:val="-10"/>
          <w:sz w:val="20"/>
          <w:szCs w:val="20"/>
          <w:lang w:val="be-BY"/>
        </w:rPr>
        <w:t>ка</w:t>
      </w:r>
      <w:r w:rsidR="00AC6B48">
        <w:rPr>
          <w:spacing w:val="-10"/>
          <w:sz w:val="20"/>
          <w:szCs w:val="20"/>
          <w:lang w:val="be-BY"/>
        </w:rPr>
        <w:softHyphen/>
      </w:r>
      <w:r w:rsidRPr="00B86BF9">
        <w:rPr>
          <w:spacing w:val="-10"/>
          <w:sz w:val="20"/>
          <w:szCs w:val="20"/>
          <w:lang w:val="be-BY"/>
        </w:rPr>
        <w:t>мі спраў, то эўрыстычная праца даследчыка па агульнай дакументацыі кан</w:t>
      </w:r>
      <w:r w:rsidR="00AC6B48">
        <w:rPr>
          <w:spacing w:val="-10"/>
          <w:sz w:val="20"/>
          <w:szCs w:val="20"/>
          <w:lang w:val="be-BY"/>
        </w:rPr>
        <w:softHyphen/>
      </w:r>
      <w:r w:rsidRPr="00B86BF9">
        <w:rPr>
          <w:spacing w:val="-10"/>
          <w:sz w:val="20"/>
          <w:szCs w:val="20"/>
          <w:lang w:val="be-BY"/>
        </w:rPr>
        <w:t>сіс</w:t>
      </w:r>
      <w:r w:rsidR="00AC6B48">
        <w:rPr>
          <w:spacing w:val="-10"/>
          <w:sz w:val="20"/>
          <w:szCs w:val="20"/>
          <w:lang w:val="be-BY"/>
        </w:rPr>
        <w:softHyphen/>
      </w:r>
      <w:r w:rsidRPr="00B86BF9">
        <w:rPr>
          <w:spacing w:val="-10"/>
          <w:sz w:val="20"/>
          <w:szCs w:val="20"/>
          <w:lang w:val="be-BY"/>
        </w:rPr>
        <w:t>торыі патрабуе выяўленн</w:t>
      </w:r>
      <w:r w:rsidR="00AC6B48">
        <w:rPr>
          <w:spacing w:val="-10"/>
          <w:sz w:val="20"/>
          <w:szCs w:val="20"/>
          <w:lang w:val="be-BY"/>
        </w:rPr>
        <w:t>я</w:t>
      </w:r>
      <w:r w:rsidRPr="00B86BF9">
        <w:rPr>
          <w:spacing w:val="-10"/>
          <w:sz w:val="20"/>
          <w:szCs w:val="20"/>
          <w:lang w:val="be-BY"/>
        </w:rPr>
        <w:t xml:space="preserve"> асобных дакументаў па гісторыі прыходаў шля</w:t>
      </w:r>
      <w:r w:rsidR="00AC6B48">
        <w:rPr>
          <w:spacing w:val="-10"/>
          <w:sz w:val="20"/>
          <w:szCs w:val="20"/>
          <w:lang w:val="be-BY"/>
        </w:rPr>
        <w:softHyphen/>
      </w:r>
      <w:r w:rsidRPr="00B86BF9">
        <w:rPr>
          <w:spacing w:val="-10"/>
          <w:sz w:val="20"/>
          <w:szCs w:val="20"/>
          <w:lang w:val="be-BY"/>
        </w:rPr>
        <w:t>хам падакументнага прагляду спраў. Зыходзячы з накіраванасці даку</w:t>
      </w:r>
      <w:r w:rsidR="00AC6B48">
        <w:rPr>
          <w:spacing w:val="-10"/>
          <w:sz w:val="20"/>
          <w:szCs w:val="20"/>
          <w:lang w:val="be-BY"/>
        </w:rPr>
        <w:softHyphen/>
      </w:r>
      <w:r w:rsidRPr="00B86BF9">
        <w:rPr>
          <w:spacing w:val="-10"/>
          <w:sz w:val="20"/>
          <w:szCs w:val="20"/>
          <w:lang w:val="be-BY"/>
        </w:rPr>
        <w:t>мен</w:t>
      </w:r>
      <w:r w:rsidR="00AC6B48">
        <w:rPr>
          <w:spacing w:val="-10"/>
          <w:sz w:val="20"/>
          <w:szCs w:val="20"/>
          <w:lang w:val="be-BY"/>
        </w:rPr>
        <w:softHyphen/>
      </w:r>
      <w:r w:rsidRPr="00B86BF9">
        <w:rPr>
          <w:spacing w:val="-10"/>
          <w:sz w:val="20"/>
          <w:szCs w:val="20"/>
          <w:lang w:val="be-BY"/>
        </w:rPr>
        <w:t>та</w:t>
      </w:r>
      <w:r w:rsidR="00AC6B48">
        <w:rPr>
          <w:spacing w:val="-10"/>
          <w:sz w:val="20"/>
          <w:szCs w:val="20"/>
          <w:lang w:val="be-BY"/>
        </w:rPr>
        <w:softHyphen/>
      </w:r>
      <w:r w:rsidRPr="00B86BF9">
        <w:rPr>
          <w:spacing w:val="-10"/>
          <w:sz w:val="20"/>
          <w:szCs w:val="20"/>
          <w:lang w:val="be-BY"/>
        </w:rPr>
        <w:t>па</w:t>
      </w:r>
      <w:r w:rsidR="00AC6B48">
        <w:rPr>
          <w:spacing w:val="-10"/>
          <w:sz w:val="20"/>
          <w:szCs w:val="20"/>
          <w:lang w:val="be-BY"/>
        </w:rPr>
        <w:softHyphen/>
      </w:r>
      <w:r w:rsidRPr="00B86BF9">
        <w:rPr>
          <w:spacing w:val="-10"/>
          <w:sz w:val="20"/>
          <w:szCs w:val="20"/>
          <w:lang w:val="be-BY"/>
        </w:rPr>
        <w:lastRenderedPageBreak/>
        <w:t>то</w:t>
      </w:r>
      <w:r w:rsidR="00AC6B48">
        <w:rPr>
          <w:spacing w:val="-10"/>
          <w:sz w:val="20"/>
          <w:szCs w:val="20"/>
          <w:lang w:val="be-BY"/>
        </w:rPr>
        <w:softHyphen/>
      </w:r>
      <w:r w:rsidRPr="00B86BF9">
        <w:rPr>
          <w:spacing w:val="-10"/>
          <w:sz w:val="20"/>
          <w:szCs w:val="20"/>
          <w:lang w:val="be-BY"/>
        </w:rPr>
        <w:t>каў, уваходная і выходная дакументацыя прыходаў можа быць вылучана з сіс</w:t>
      </w:r>
      <w:r w:rsidR="00AC6B48">
        <w:rPr>
          <w:spacing w:val="-10"/>
          <w:sz w:val="20"/>
          <w:szCs w:val="20"/>
          <w:lang w:val="be-BY"/>
        </w:rPr>
        <w:softHyphen/>
      </w:r>
      <w:r w:rsidRPr="00B86BF9">
        <w:rPr>
          <w:spacing w:val="-10"/>
          <w:sz w:val="20"/>
          <w:szCs w:val="20"/>
          <w:lang w:val="be-BY"/>
        </w:rPr>
        <w:t>тэмы агульнай справаводнай дакументацыі кансісторый: распарадчай (ука</w:t>
      </w:r>
      <w:r w:rsidR="00AC6B48">
        <w:rPr>
          <w:spacing w:val="-10"/>
          <w:sz w:val="20"/>
          <w:szCs w:val="20"/>
          <w:lang w:val="be-BY"/>
        </w:rPr>
        <w:softHyphen/>
      </w:r>
      <w:r w:rsidRPr="00B86BF9">
        <w:rPr>
          <w:spacing w:val="-10"/>
          <w:sz w:val="20"/>
          <w:szCs w:val="20"/>
          <w:lang w:val="be-BY"/>
        </w:rPr>
        <w:t>зы (інструкцыі, правілы) кіраўніцтва епархіі), пратакольнай дакументацыі, матэ</w:t>
      </w:r>
      <w:r w:rsidR="00AC6B48">
        <w:rPr>
          <w:spacing w:val="-10"/>
          <w:sz w:val="20"/>
          <w:szCs w:val="20"/>
          <w:lang w:val="be-BY"/>
        </w:rPr>
        <w:softHyphen/>
      </w:r>
      <w:r w:rsidRPr="00B86BF9">
        <w:rPr>
          <w:spacing w:val="-10"/>
          <w:sz w:val="20"/>
          <w:szCs w:val="20"/>
          <w:lang w:val="be-BY"/>
        </w:rPr>
        <w:t>рыялаў па асабовым складзе духавенства і перапіскі.</w:t>
      </w:r>
    </w:p>
    <w:p w:rsidR="003D38F2" w:rsidRPr="00B86BF9" w:rsidRDefault="003D38F2" w:rsidP="003D38F2">
      <w:pPr>
        <w:pStyle w:val="af6"/>
        <w:spacing w:after="0" w:line="220" w:lineRule="exact"/>
        <w:ind w:firstLine="567"/>
        <w:jc w:val="both"/>
        <w:rPr>
          <w:b/>
          <w:bCs/>
          <w:spacing w:val="-10"/>
          <w:sz w:val="20"/>
          <w:szCs w:val="20"/>
          <w:lang w:val="be-BY"/>
        </w:rPr>
      </w:pPr>
      <w:r w:rsidRPr="00B86BF9">
        <w:rPr>
          <w:spacing w:val="-10"/>
          <w:sz w:val="20"/>
          <w:szCs w:val="20"/>
          <w:lang w:val="be-BY"/>
        </w:rPr>
        <w:t>Пратакольнай дакументацыяй (журналы і пратаколы пасяджэнняў) фік</w:t>
      </w:r>
      <w:r w:rsidR="00AC6B48">
        <w:rPr>
          <w:spacing w:val="-10"/>
          <w:sz w:val="20"/>
          <w:szCs w:val="20"/>
          <w:lang w:val="be-BY"/>
        </w:rPr>
        <w:softHyphen/>
      </w:r>
      <w:r w:rsidRPr="00B86BF9">
        <w:rPr>
          <w:spacing w:val="-10"/>
          <w:sz w:val="20"/>
          <w:szCs w:val="20"/>
          <w:lang w:val="be-BY"/>
        </w:rPr>
        <w:t>сіраваўся працэс прыняцця рашэння па пытаннях, якія ўваходзілі ў сферу кам</w:t>
      </w:r>
      <w:r w:rsidR="00AC6B48">
        <w:rPr>
          <w:spacing w:val="-10"/>
          <w:sz w:val="20"/>
          <w:szCs w:val="20"/>
          <w:lang w:val="be-BY"/>
        </w:rPr>
        <w:softHyphen/>
      </w:r>
      <w:r w:rsidRPr="00B86BF9">
        <w:rPr>
          <w:spacing w:val="-10"/>
          <w:sz w:val="20"/>
          <w:szCs w:val="20"/>
          <w:lang w:val="be-BY"/>
        </w:rPr>
        <w:t>петэнцый кансісторый, а распарадчай</w:t>
      </w:r>
      <w:r w:rsidR="00AC6B48">
        <w:rPr>
          <w:spacing w:val="-10"/>
          <w:sz w:val="20"/>
          <w:szCs w:val="20"/>
          <w:lang w:val="be-BY"/>
        </w:rPr>
        <w:t xml:space="preserve"> — </w:t>
      </w:r>
      <w:r w:rsidRPr="00B86BF9">
        <w:rPr>
          <w:spacing w:val="-10"/>
          <w:sz w:val="20"/>
          <w:szCs w:val="20"/>
          <w:lang w:val="be-BY"/>
        </w:rPr>
        <w:t>гэтыя рашэнні афармляліся і накі</w:t>
      </w:r>
      <w:r w:rsidR="00AC6B48">
        <w:rPr>
          <w:spacing w:val="-10"/>
          <w:sz w:val="20"/>
          <w:szCs w:val="20"/>
          <w:lang w:val="be-BY"/>
        </w:rPr>
        <w:softHyphen/>
      </w:r>
      <w:r w:rsidRPr="00B86BF9">
        <w:rPr>
          <w:spacing w:val="-10"/>
          <w:sz w:val="20"/>
          <w:szCs w:val="20"/>
          <w:lang w:val="be-BY"/>
        </w:rPr>
        <w:t>роў</w:t>
      </w:r>
      <w:r w:rsidR="00AC6B48">
        <w:rPr>
          <w:spacing w:val="-10"/>
          <w:sz w:val="20"/>
          <w:szCs w:val="20"/>
          <w:lang w:val="be-BY"/>
        </w:rPr>
        <w:softHyphen/>
      </w:r>
      <w:r w:rsidRPr="00B86BF9">
        <w:rPr>
          <w:spacing w:val="-10"/>
          <w:sz w:val="20"/>
          <w:szCs w:val="20"/>
          <w:lang w:val="be-BY"/>
        </w:rPr>
        <w:t>валіся на выкананне. Гэтыя крыніцы перапляталіся па пэўных перыя</w:t>
      </w:r>
      <w:r w:rsidR="00AC6B48">
        <w:rPr>
          <w:spacing w:val="-10"/>
          <w:sz w:val="20"/>
          <w:szCs w:val="20"/>
          <w:lang w:val="be-BY"/>
        </w:rPr>
        <w:softHyphen/>
      </w:r>
      <w:r w:rsidRPr="00B86BF9">
        <w:rPr>
          <w:spacing w:val="-10"/>
          <w:sz w:val="20"/>
          <w:szCs w:val="20"/>
          <w:lang w:val="be-BY"/>
        </w:rPr>
        <w:t>дах, але да іх не складаліся асабовыя і геаграфічныя паказальнікі, таму выяў</w:t>
      </w:r>
      <w:r w:rsidR="00AC6B48">
        <w:rPr>
          <w:spacing w:val="-10"/>
          <w:sz w:val="20"/>
          <w:szCs w:val="20"/>
          <w:lang w:val="be-BY"/>
        </w:rPr>
        <w:softHyphen/>
      </w:r>
      <w:r w:rsidRPr="00B86BF9">
        <w:rPr>
          <w:spacing w:val="-10"/>
          <w:sz w:val="20"/>
          <w:szCs w:val="20"/>
          <w:lang w:val="be-BY"/>
        </w:rPr>
        <w:t>лен</w:t>
      </w:r>
      <w:r w:rsidR="00AC6B48">
        <w:rPr>
          <w:spacing w:val="-10"/>
          <w:sz w:val="20"/>
          <w:szCs w:val="20"/>
          <w:lang w:val="be-BY"/>
        </w:rPr>
        <w:softHyphen/>
      </w:r>
      <w:r w:rsidRPr="00B86BF9">
        <w:rPr>
          <w:spacing w:val="-10"/>
          <w:sz w:val="20"/>
          <w:szCs w:val="20"/>
          <w:lang w:val="be-BY"/>
        </w:rPr>
        <w:t>не асоб</w:t>
      </w:r>
      <w:r w:rsidR="00AC6B48">
        <w:rPr>
          <w:spacing w:val="-10"/>
          <w:sz w:val="20"/>
          <w:szCs w:val="20"/>
          <w:lang w:val="be-BY"/>
        </w:rPr>
        <w:softHyphen/>
      </w:r>
      <w:r w:rsidRPr="00B86BF9">
        <w:rPr>
          <w:spacing w:val="-10"/>
          <w:sz w:val="20"/>
          <w:szCs w:val="20"/>
          <w:lang w:val="be-BY"/>
        </w:rPr>
        <w:t>ных дакументаў патрабуе пааркушнага перагляду. У справаводстве кан</w:t>
      </w:r>
      <w:r w:rsidR="00AC6B48">
        <w:rPr>
          <w:spacing w:val="-10"/>
          <w:sz w:val="20"/>
          <w:szCs w:val="20"/>
          <w:lang w:val="be-BY"/>
        </w:rPr>
        <w:softHyphen/>
      </w:r>
      <w:r w:rsidRPr="00B86BF9">
        <w:rPr>
          <w:spacing w:val="-10"/>
          <w:sz w:val="20"/>
          <w:szCs w:val="20"/>
          <w:lang w:val="be-BY"/>
        </w:rPr>
        <w:t>сіс</w:t>
      </w:r>
      <w:r w:rsidR="00AC6B48">
        <w:rPr>
          <w:spacing w:val="-10"/>
          <w:sz w:val="20"/>
          <w:szCs w:val="20"/>
          <w:lang w:val="be-BY"/>
        </w:rPr>
        <w:softHyphen/>
      </w:r>
      <w:r w:rsidRPr="00B86BF9">
        <w:rPr>
          <w:spacing w:val="-10"/>
          <w:sz w:val="20"/>
          <w:szCs w:val="20"/>
          <w:lang w:val="be-BY"/>
        </w:rPr>
        <w:t>торый адлюстроўваліся нават такія дробныя пытанні, як арганізацыя выба</w:t>
      </w:r>
      <w:r w:rsidR="00AC6B48">
        <w:rPr>
          <w:spacing w:val="-10"/>
          <w:sz w:val="20"/>
          <w:szCs w:val="20"/>
          <w:lang w:val="be-BY"/>
        </w:rPr>
        <w:softHyphen/>
      </w:r>
      <w:r w:rsidRPr="00B86BF9">
        <w:rPr>
          <w:spacing w:val="-10"/>
          <w:sz w:val="20"/>
          <w:szCs w:val="20"/>
          <w:lang w:val="be-BY"/>
        </w:rPr>
        <w:t>раў царкоўнага старасты ў с. Ачыж замест цырульніка Міхаіла Назарэві</w:t>
      </w:r>
      <w:r w:rsidR="00AC6B48">
        <w:rPr>
          <w:spacing w:val="-10"/>
          <w:sz w:val="20"/>
          <w:szCs w:val="20"/>
          <w:lang w:val="be-BY"/>
        </w:rPr>
        <w:softHyphen/>
      </w:r>
      <w:r w:rsidRPr="00B86BF9">
        <w:rPr>
          <w:spacing w:val="-10"/>
          <w:sz w:val="20"/>
          <w:szCs w:val="20"/>
          <w:lang w:val="be-BY"/>
        </w:rPr>
        <w:t>ча</w:t>
      </w:r>
      <w:r w:rsidR="00AC6B48">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_Ref46423787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13</w:t>
      </w:r>
      <w:r w:rsidRPr="00B86BF9">
        <w:rPr>
          <w:spacing w:val="-10"/>
          <w:sz w:val="20"/>
          <w:szCs w:val="20"/>
        </w:rPr>
        <w:fldChar w:fldCharType="end"/>
      </w:r>
      <w:r w:rsidRPr="00B86BF9">
        <w:rPr>
          <w:spacing w:val="-10"/>
          <w:sz w:val="20"/>
          <w:szCs w:val="20"/>
          <w:lang w:val="be-BY"/>
        </w:rPr>
        <w:t>,</w:t>
      </w:r>
      <w:r w:rsidR="00AC6B48">
        <w:rPr>
          <w:spacing w:val="-10"/>
          <w:sz w:val="20"/>
          <w:szCs w:val="20"/>
          <w:lang w:val="be-BY"/>
        </w:rPr>
        <w:t> </w:t>
      </w:r>
      <w:r w:rsidRPr="00B86BF9">
        <w:rPr>
          <w:spacing w:val="-10"/>
          <w:sz w:val="20"/>
          <w:szCs w:val="20"/>
          <w:lang w:val="be-BY"/>
        </w:rPr>
        <w:t>арк. 9</w:t>
      </w:r>
      <w:r w:rsidR="007C3FB4" w:rsidRPr="00B86BF9">
        <w:rPr>
          <w:spacing w:val="-10"/>
          <w:sz w:val="20"/>
          <w:szCs w:val="20"/>
          <w:lang w:val="be-BY"/>
        </w:rPr>
        <w:t>—</w:t>
      </w:r>
      <w:r w:rsidRPr="00B86BF9">
        <w:rPr>
          <w:spacing w:val="-10"/>
          <w:sz w:val="20"/>
          <w:szCs w:val="20"/>
          <w:lang w:val="be-BY"/>
        </w:rPr>
        <w:t>9адв.].</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Каштоўнымі з</w:t>
      </w:r>
      <w:r w:rsidR="007C3FB4" w:rsidRPr="00B86BF9">
        <w:rPr>
          <w:spacing w:val="-10"/>
          <w:sz w:val="20"/>
          <w:szCs w:val="20"/>
          <w:lang w:val="be-BY"/>
        </w:rPr>
        <w:t>’</w:t>
      </w:r>
      <w:r w:rsidRPr="00B86BF9">
        <w:rPr>
          <w:spacing w:val="-10"/>
          <w:sz w:val="20"/>
          <w:szCs w:val="20"/>
          <w:lang w:val="be-BY"/>
        </w:rPr>
        <w:t>яўляюцца таксама матэрыялы па асабовым складзе духа</w:t>
      </w:r>
      <w:r w:rsidR="00AC6B48">
        <w:rPr>
          <w:spacing w:val="-10"/>
          <w:sz w:val="20"/>
          <w:szCs w:val="20"/>
          <w:lang w:val="be-BY"/>
        </w:rPr>
        <w:softHyphen/>
      </w:r>
      <w:r w:rsidRPr="00B86BF9">
        <w:rPr>
          <w:spacing w:val="-10"/>
          <w:sz w:val="20"/>
          <w:szCs w:val="20"/>
          <w:lang w:val="be-BY"/>
        </w:rPr>
        <w:t>венства, якія адносяцца да сістэмы агульнай дакументацыі. Сярод іх най</w:t>
      </w:r>
      <w:r w:rsidR="00AC6B48">
        <w:rPr>
          <w:spacing w:val="-10"/>
          <w:sz w:val="20"/>
          <w:szCs w:val="20"/>
          <w:lang w:val="be-BY"/>
        </w:rPr>
        <w:softHyphen/>
      </w:r>
      <w:r w:rsidRPr="00B86BF9">
        <w:rPr>
          <w:spacing w:val="-10"/>
          <w:sz w:val="20"/>
          <w:szCs w:val="20"/>
          <w:lang w:val="be-BY"/>
        </w:rPr>
        <w:t>больш карыснымі для даследавання гісторыі прыходаў прадстаўляюцца клі</w:t>
      </w:r>
      <w:r w:rsidR="00AC6B48">
        <w:rPr>
          <w:spacing w:val="-10"/>
          <w:sz w:val="20"/>
          <w:szCs w:val="20"/>
          <w:lang w:val="be-BY"/>
        </w:rPr>
        <w:softHyphen/>
      </w:r>
      <w:r w:rsidRPr="00B86BF9">
        <w:rPr>
          <w:spacing w:val="-10"/>
          <w:sz w:val="20"/>
          <w:szCs w:val="20"/>
          <w:lang w:val="be-BY"/>
        </w:rPr>
        <w:t>ра</w:t>
      </w:r>
      <w:r w:rsidR="00AC6B48">
        <w:rPr>
          <w:spacing w:val="-10"/>
          <w:sz w:val="20"/>
          <w:szCs w:val="20"/>
          <w:lang w:val="be-BY"/>
        </w:rPr>
        <w:softHyphen/>
      </w:r>
      <w:r w:rsidRPr="00B86BF9">
        <w:rPr>
          <w:spacing w:val="-10"/>
          <w:sz w:val="20"/>
          <w:szCs w:val="20"/>
          <w:lang w:val="be-BY"/>
        </w:rPr>
        <w:t>выя ведамасці, якія захаваліся фактычна за ўвесь перыяд функцыянавання Мін</w:t>
      </w:r>
      <w:r w:rsidR="00AC6B48">
        <w:rPr>
          <w:spacing w:val="-10"/>
          <w:sz w:val="20"/>
          <w:szCs w:val="20"/>
          <w:lang w:val="be-BY"/>
        </w:rPr>
        <w:softHyphen/>
      </w:r>
      <w:r w:rsidRPr="00B86BF9">
        <w:rPr>
          <w:spacing w:val="-10"/>
          <w:sz w:val="20"/>
          <w:szCs w:val="20"/>
          <w:lang w:val="be-BY"/>
        </w:rPr>
        <w:t>скай кансісторыі. Агульнай інфармацыяй азначаных крыніц у працэсе іх раз</w:t>
      </w:r>
      <w:r w:rsidR="00AC6B48">
        <w:rPr>
          <w:spacing w:val="-10"/>
          <w:sz w:val="20"/>
          <w:szCs w:val="20"/>
          <w:lang w:val="be-BY"/>
        </w:rPr>
        <w:softHyphen/>
      </w:r>
      <w:r w:rsidRPr="00B86BF9">
        <w:rPr>
          <w:spacing w:val="-10"/>
          <w:sz w:val="20"/>
          <w:szCs w:val="20"/>
          <w:lang w:val="be-BY"/>
        </w:rPr>
        <w:t>віцця з</w:t>
      </w:r>
      <w:r w:rsidR="007C3FB4" w:rsidRPr="00B86BF9">
        <w:rPr>
          <w:spacing w:val="-10"/>
          <w:sz w:val="20"/>
          <w:szCs w:val="20"/>
          <w:lang w:val="be-BY"/>
        </w:rPr>
        <w:t>’</w:t>
      </w:r>
      <w:r w:rsidRPr="00B86BF9">
        <w:rPr>
          <w:spacing w:val="-10"/>
          <w:sz w:val="20"/>
          <w:szCs w:val="20"/>
          <w:lang w:val="be-BY"/>
        </w:rPr>
        <w:t>яўляецца характарыстыка царкоўных пабудоў, прыпісных цэркваў і капліц, рэчаў для правядзення набажэнстваў, колькасці святароў, усебаковая адзна</w:t>
      </w:r>
      <w:r w:rsidR="00AC6B48">
        <w:rPr>
          <w:spacing w:val="-10"/>
          <w:sz w:val="20"/>
          <w:szCs w:val="20"/>
          <w:lang w:val="be-BY"/>
        </w:rPr>
        <w:softHyphen/>
      </w:r>
      <w:r w:rsidRPr="00B86BF9">
        <w:rPr>
          <w:spacing w:val="-10"/>
          <w:sz w:val="20"/>
          <w:szCs w:val="20"/>
          <w:lang w:val="be-BY"/>
        </w:rPr>
        <w:t>ка святароў і царкоўных служачых (у</w:t>
      </w:r>
      <w:r w:rsidR="008C1F0A" w:rsidRPr="00B86BF9">
        <w:rPr>
          <w:spacing w:val="-10"/>
          <w:sz w:val="20"/>
          <w:szCs w:val="20"/>
          <w:lang w:val="be-BY"/>
        </w:rPr>
        <w:t> </w:t>
      </w:r>
      <w:r w:rsidRPr="00B86BF9">
        <w:rPr>
          <w:spacing w:val="-10"/>
          <w:sz w:val="20"/>
          <w:szCs w:val="20"/>
          <w:lang w:val="be-BY"/>
        </w:rPr>
        <w:t>т.</w:t>
      </w:r>
      <w:r w:rsidR="008C1F0A" w:rsidRPr="00B86BF9">
        <w:rPr>
          <w:spacing w:val="-10"/>
          <w:sz w:val="20"/>
          <w:szCs w:val="20"/>
          <w:lang w:val="be-BY"/>
        </w:rPr>
        <w:t> </w:t>
      </w:r>
      <w:r w:rsidRPr="00B86BF9">
        <w:rPr>
          <w:spacing w:val="-10"/>
          <w:sz w:val="20"/>
          <w:szCs w:val="20"/>
          <w:lang w:val="be-BY"/>
        </w:rPr>
        <w:t>л. узрост, паходжанне, узровень аду</w:t>
      </w:r>
      <w:r w:rsidR="00AC6B48">
        <w:rPr>
          <w:spacing w:val="-10"/>
          <w:sz w:val="20"/>
          <w:szCs w:val="20"/>
          <w:lang w:val="be-BY"/>
        </w:rPr>
        <w:softHyphen/>
      </w:r>
      <w:r w:rsidRPr="00B86BF9">
        <w:rPr>
          <w:spacing w:val="-10"/>
          <w:sz w:val="20"/>
          <w:szCs w:val="20"/>
          <w:lang w:val="be-BY"/>
        </w:rPr>
        <w:t>кацыі, сямейны стан, падсуднасць, кар</w:t>
      </w:r>
      <w:r w:rsidR="007C3FB4" w:rsidRPr="00B86BF9">
        <w:rPr>
          <w:spacing w:val="-10"/>
          <w:sz w:val="20"/>
          <w:szCs w:val="20"/>
          <w:lang w:val="be-BY"/>
        </w:rPr>
        <w:t>’</w:t>
      </w:r>
      <w:r w:rsidRPr="00B86BF9">
        <w:rPr>
          <w:spacing w:val="-10"/>
          <w:sz w:val="20"/>
          <w:szCs w:val="20"/>
          <w:lang w:val="be-BY"/>
        </w:rPr>
        <w:t>ерны рост). У канцы адзначалася коль</w:t>
      </w:r>
      <w:r w:rsidR="00AC6B48">
        <w:rPr>
          <w:spacing w:val="-10"/>
          <w:sz w:val="20"/>
          <w:szCs w:val="20"/>
          <w:lang w:val="be-BY"/>
        </w:rPr>
        <w:softHyphen/>
      </w:r>
      <w:r w:rsidRPr="00B86BF9">
        <w:rPr>
          <w:spacing w:val="-10"/>
          <w:sz w:val="20"/>
          <w:szCs w:val="20"/>
          <w:lang w:val="be-BY"/>
        </w:rPr>
        <w:t>касць прыхаджан і двароў, у якіх яны пражывалі, наяўнасць іншаверцаў у пры</w:t>
      </w:r>
      <w:r w:rsidR="00AC6B48">
        <w:rPr>
          <w:spacing w:val="-10"/>
          <w:sz w:val="20"/>
          <w:szCs w:val="20"/>
          <w:lang w:val="be-BY"/>
        </w:rPr>
        <w:softHyphen/>
      </w:r>
      <w:r w:rsidRPr="00B86BF9">
        <w:rPr>
          <w:spacing w:val="-10"/>
          <w:sz w:val="20"/>
          <w:szCs w:val="20"/>
          <w:lang w:val="be-BY"/>
        </w:rPr>
        <w:t>ходах. З пачатку ХІХ ст. у першым раздзеле кліравых ведамасц</w:t>
      </w:r>
      <w:r w:rsidR="00AC6B48">
        <w:rPr>
          <w:spacing w:val="-10"/>
          <w:sz w:val="20"/>
          <w:szCs w:val="20"/>
          <w:lang w:val="be-BY"/>
        </w:rPr>
        <w:t>е</w:t>
      </w:r>
      <w:r w:rsidRPr="00B86BF9">
        <w:rPr>
          <w:spacing w:val="-10"/>
          <w:sz w:val="20"/>
          <w:szCs w:val="20"/>
          <w:lang w:val="be-BY"/>
        </w:rPr>
        <w:t>й адзна</w:t>
      </w:r>
      <w:r w:rsidR="00AC6B48">
        <w:rPr>
          <w:spacing w:val="-10"/>
          <w:sz w:val="20"/>
          <w:szCs w:val="20"/>
          <w:lang w:val="be-BY"/>
        </w:rPr>
        <w:softHyphen/>
      </w:r>
      <w:r w:rsidRPr="00B86BF9">
        <w:rPr>
          <w:spacing w:val="-10"/>
          <w:sz w:val="20"/>
          <w:szCs w:val="20"/>
          <w:lang w:val="be-BY"/>
        </w:rPr>
        <w:t>ча</w:t>
      </w:r>
      <w:r w:rsidR="00AC6B48">
        <w:rPr>
          <w:spacing w:val="-10"/>
          <w:sz w:val="20"/>
          <w:szCs w:val="20"/>
          <w:lang w:val="be-BY"/>
        </w:rPr>
        <w:softHyphen/>
      </w:r>
      <w:r w:rsidRPr="00B86BF9">
        <w:rPr>
          <w:spacing w:val="-10"/>
          <w:sz w:val="20"/>
          <w:szCs w:val="20"/>
          <w:lang w:val="be-BY"/>
        </w:rPr>
        <w:t>лася захаванасць метрычных кніг аб народжаных, шлюбаваных і памерлых, спо</w:t>
      </w:r>
      <w:r w:rsidR="00AC6B48">
        <w:rPr>
          <w:spacing w:val="-10"/>
          <w:sz w:val="20"/>
          <w:szCs w:val="20"/>
          <w:lang w:val="be-BY"/>
        </w:rPr>
        <w:softHyphen/>
      </w:r>
      <w:r w:rsidRPr="00B86BF9">
        <w:rPr>
          <w:spacing w:val="-10"/>
          <w:sz w:val="20"/>
          <w:szCs w:val="20"/>
          <w:lang w:val="be-BY"/>
        </w:rPr>
        <w:t>ведных спісаў, якія з</w:t>
      </w:r>
      <w:r w:rsidR="007C3FB4" w:rsidRPr="00B86BF9">
        <w:rPr>
          <w:spacing w:val="-10"/>
          <w:sz w:val="20"/>
          <w:szCs w:val="20"/>
          <w:lang w:val="be-BY"/>
        </w:rPr>
        <w:t>’</w:t>
      </w:r>
      <w:r w:rsidRPr="00B86BF9">
        <w:rPr>
          <w:spacing w:val="-10"/>
          <w:sz w:val="20"/>
          <w:szCs w:val="20"/>
          <w:lang w:val="be-BY"/>
        </w:rPr>
        <w:t>яўляліся часткай архіва ўстаноў [</w:t>
      </w:r>
      <w:r w:rsidRPr="00B86BF9">
        <w:rPr>
          <w:spacing w:val="-10"/>
          <w:sz w:val="20"/>
          <w:szCs w:val="20"/>
          <w:lang w:val="be-BY"/>
        </w:rPr>
        <w:fldChar w:fldCharType="begin"/>
      </w:r>
      <w:r w:rsidRPr="00B86BF9">
        <w:rPr>
          <w:spacing w:val="-10"/>
          <w:sz w:val="20"/>
          <w:szCs w:val="20"/>
          <w:lang w:val="be-BY"/>
        </w:rPr>
        <w:instrText xml:space="preserve"> REF _Ref46854680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w:t>
      </w:r>
      <w:r w:rsidRPr="00B86BF9">
        <w:rPr>
          <w:spacing w:val="-10"/>
          <w:sz w:val="20"/>
          <w:szCs w:val="20"/>
        </w:rPr>
        <w:fldChar w:fldCharType="end"/>
      </w:r>
      <w:r w:rsidRPr="00B86BF9">
        <w:rPr>
          <w:spacing w:val="-10"/>
          <w:sz w:val="20"/>
          <w:szCs w:val="20"/>
          <w:lang w:val="be-BY"/>
        </w:rPr>
        <w:t>]. У асобных выпад</w:t>
      </w:r>
      <w:r w:rsidR="00AC6B48">
        <w:rPr>
          <w:spacing w:val="-10"/>
          <w:sz w:val="20"/>
          <w:szCs w:val="20"/>
          <w:lang w:val="be-BY"/>
        </w:rPr>
        <w:softHyphen/>
      </w:r>
      <w:r w:rsidRPr="00B86BF9">
        <w:rPr>
          <w:spacing w:val="-10"/>
          <w:sz w:val="20"/>
          <w:szCs w:val="20"/>
          <w:lang w:val="be-BY"/>
        </w:rPr>
        <w:t>ках паводле інфармацыі кліравых ведамасцей можна прасачыць пару</w:t>
      </w:r>
      <w:r w:rsidR="00AC6B48">
        <w:rPr>
          <w:spacing w:val="-10"/>
          <w:sz w:val="20"/>
          <w:szCs w:val="20"/>
          <w:lang w:val="be-BY"/>
        </w:rPr>
        <w:softHyphen/>
      </w:r>
      <w:r w:rsidRPr="00B86BF9">
        <w:rPr>
          <w:spacing w:val="-10"/>
          <w:sz w:val="20"/>
          <w:szCs w:val="20"/>
          <w:lang w:val="be-BY"/>
        </w:rPr>
        <w:t>шэн</w:t>
      </w:r>
      <w:r w:rsidR="00AC6B48">
        <w:rPr>
          <w:spacing w:val="-10"/>
          <w:sz w:val="20"/>
          <w:szCs w:val="20"/>
          <w:lang w:val="be-BY"/>
        </w:rPr>
        <w:softHyphen/>
      </w:r>
      <w:r w:rsidRPr="00B86BF9">
        <w:rPr>
          <w:spacing w:val="-10"/>
          <w:sz w:val="20"/>
          <w:szCs w:val="20"/>
          <w:lang w:val="be-BY"/>
        </w:rPr>
        <w:t>ні ў арганізацыі архіва ўстановы падчас яе функцыянавання. Напрыклад, 25 руб</w:t>
      </w:r>
      <w:r w:rsidR="00AC6B48">
        <w:rPr>
          <w:spacing w:val="-10"/>
          <w:sz w:val="20"/>
          <w:szCs w:val="20"/>
          <w:lang w:val="be-BY"/>
        </w:rPr>
        <w:softHyphen/>
      </w:r>
      <w:r w:rsidRPr="00B86BF9">
        <w:rPr>
          <w:spacing w:val="-10"/>
          <w:sz w:val="20"/>
          <w:szCs w:val="20"/>
          <w:lang w:val="be-BY"/>
        </w:rPr>
        <w:t>лёў са святара Шацкай царквы Нікіфара Капачынскага і 15 рублёў з пса</w:t>
      </w:r>
      <w:r w:rsidR="00AC6B48">
        <w:rPr>
          <w:spacing w:val="-10"/>
          <w:sz w:val="20"/>
          <w:szCs w:val="20"/>
          <w:lang w:val="be-BY"/>
        </w:rPr>
        <w:softHyphen/>
      </w:r>
      <w:r w:rsidRPr="00B86BF9">
        <w:rPr>
          <w:spacing w:val="-10"/>
          <w:sz w:val="20"/>
          <w:szCs w:val="20"/>
          <w:lang w:val="be-BY"/>
        </w:rPr>
        <w:t>ломшчыка Аляксандра Малевіча былі спагнаны за неадпаведнае вядзенне даку</w:t>
      </w:r>
      <w:r w:rsidR="00AC6B48">
        <w:rPr>
          <w:spacing w:val="-10"/>
          <w:sz w:val="20"/>
          <w:szCs w:val="20"/>
          <w:lang w:val="be-BY"/>
        </w:rPr>
        <w:softHyphen/>
      </w:r>
      <w:r w:rsidRPr="00B86BF9">
        <w:rPr>
          <w:spacing w:val="-10"/>
          <w:sz w:val="20"/>
          <w:szCs w:val="20"/>
          <w:lang w:val="be-BY"/>
        </w:rPr>
        <w:t>ментацыі ў 1904 г. [</w:t>
      </w:r>
      <w:r w:rsidRPr="00B86BF9">
        <w:rPr>
          <w:spacing w:val="-10"/>
          <w:sz w:val="20"/>
          <w:szCs w:val="20"/>
          <w:lang w:val="be-BY"/>
        </w:rPr>
        <w:fldChar w:fldCharType="begin"/>
      </w:r>
      <w:r w:rsidRPr="00B86BF9">
        <w:rPr>
          <w:spacing w:val="-10"/>
          <w:sz w:val="20"/>
          <w:szCs w:val="20"/>
          <w:lang w:val="be-BY"/>
        </w:rPr>
        <w:instrText xml:space="preserve"> REF _Ref46854890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20</w:t>
      </w:r>
      <w:r w:rsidRPr="00B86BF9">
        <w:rPr>
          <w:spacing w:val="-10"/>
          <w:sz w:val="20"/>
          <w:szCs w:val="20"/>
        </w:rPr>
        <w:fldChar w:fldCharType="end"/>
      </w:r>
      <w:r w:rsidRPr="00B86BF9">
        <w:rPr>
          <w:spacing w:val="-10"/>
          <w:sz w:val="20"/>
          <w:szCs w:val="20"/>
          <w:lang w:val="be-BY"/>
        </w:rPr>
        <w:t>, арк. 387адв.</w:t>
      </w:r>
      <w:r w:rsidR="007C3FB4" w:rsidRPr="00B86BF9">
        <w:rPr>
          <w:spacing w:val="-10"/>
          <w:sz w:val="20"/>
          <w:szCs w:val="20"/>
          <w:lang w:val="be-BY"/>
        </w:rPr>
        <w:t>—</w:t>
      </w:r>
      <w:r w:rsidRPr="00B86BF9">
        <w:rPr>
          <w:spacing w:val="-10"/>
          <w:sz w:val="20"/>
          <w:szCs w:val="20"/>
          <w:lang w:val="be-BY"/>
        </w:rPr>
        <w:t>389].</w:t>
      </w:r>
    </w:p>
    <w:p w:rsidR="003D38F2" w:rsidRPr="00B86BF9" w:rsidRDefault="003D38F2" w:rsidP="003D38F2">
      <w:pPr>
        <w:pStyle w:val="af6"/>
        <w:spacing w:after="0" w:line="220" w:lineRule="exact"/>
        <w:ind w:firstLine="567"/>
        <w:jc w:val="both"/>
        <w:rPr>
          <w:spacing w:val="-10"/>
          <w:sz w:val="20"/>
          <w:szCs w:val="20"/>
          <w:lang w:val="be-BY"/>
        </w:rPr>
      </w:pPr>
      <w:r w:rsidRPr="00B86BF9">
        <w:rPr>
          <w:bCs/>
          <w:spacing w:val="-10"/>
          <w:sz w:val="20"/>
          <w:szCs w:val="20"/>
          <w:lang w:val="be-BY"/>
        </w:rPr>
        <w:t xml:space="preserve">Такім чынам, прыходскія </w:t>
      </w:r>
      <w:r w:rsidRPr="00B86BF9">
        <w:rPr>
          <w:spacing w:val="-10"/>
          <w:sz w:val="20"/>
          <w:szCs w:val="20"/>
          <w:lang w:val="be-BY"/>
        </w:rPr>
        <w:t>цэрквы з</w:t>
      </w:r>
      <w:r w:rsidR="007C3FB4" w:rsidRPr="00B86BF9">
        <w:rPr>
          <w:spacing w:val="-10"/>
          <w:sz w:val="20"/>
          <w:szCs w:val="20"/>
          <w:lang w:val="be-BY"/>
        </w:rPr>
        <w:t>’</w:t>
      </w:r>
      <w:r w:rsidRPr="00B86BF9">
        <w:rPr>
          <w:spacing w:val="-10"/>
          <w:sz w:val="20"/>
          <w:szCs w:val="20"/>
          <w:lang w:val="be-BY"/>
        </w:rPr>
        <w:t>яўляліся ніжэйшымі адмі</w:t>
      </w:r>
      <w:r w:rsidR="00AC6B48">
        <w:rPr>
          <w:spacing w:val="-10"/>
          <w:sz w:val="20"/>
          <w:szCs w:val="20"/>
          <w:lang w:val="be-BY"/>
        </w:rPr>
        <w:softHyphen/>
      </w:r>
      <w:r w:rsidRPr="00B86BF9">
        <w:rPr>
          <w:spacing w:val="-10"/>
          <w:sz w:val="20"/>
          <w:szCs w:val="20"/>
          <w:lang w:val="be-BY"/>
        </w:rPr>
        <w:t>ніст</w:t>
      </w:r>
      <w:r w:rsidR="00AC6B48">
        <w:rPr>
          <w:spacing w:val="-10"/>
          <w:sz w:val="20"/>
          <w:szCs w:val="20"/>
          <w:lang w:val="be-BY"/>
        </w:rPr>
        <w:softHyphen/>
      </w:r>
      <w:r w:rsidRPr="00B86BF9">
        <w:rPr>
          <w:spacing w:val="-10"/>
          <w:sz w:val="20"/>
          <w:szCs w:val="20"/>
          <w:lang w:val="be-BY"/>
        </w:rPr>
        <w:t>ра</w:t>
      </w:r>
      <w:r w:rsidR="00AC6B48">
        <w:rPr>
          <w:spacing w:val="-10"/>
          <w:sz w:val="20"/>
          <w:szCs w:val="20"/>
          <w:lang w:val="be-BY"/>
        </w:rPr>
        <w:softHyphen/>
      </w:r>
      <w:r w:rsidRPr="00B86BF9">
        <w:rPr>
          <w:spacing w:val="-10"/>
          <w:sz w:val="20"/>
          <w:szCs w:val="20"/>
          <w:lang w:val="be-BY"/>
        </w:rPr>
        <w:t>цый</w:t>
      </w:r>
      <w:r w:rsidR="00AC6B48">
        <w:rPr>
          <w:spacing w:val="-10"/>
          <w:sz w:val="20"/>
          <w:szCs w:val="20"/>
          <w:lang w:val="be-BY"/>
        </w:rPr>
        <w:softHyphen/>
      </w:r>
      <w:r w:rsidRPr="00B86BF9">
        <w:rPr>
          <w:spacing w:val="-10"/>
          <w:sz w:val="20"/>
          <w:szCs w:val="20"/>
          <w:lang w:val="be-BY"/>
        </w:rPr>
        <w:t>на-тэрытарыяльнымі адзінкамі праваслаўнай царквы, архівы якіх камп</w:t>
      </w:r>
      <w:r w:rsidR="00AC6B48">
        <w:rPr>
          <w:spacing w:val="-10"/>
          <w:sz w:val="20"/>
          <w:szCs w:val="20"/>
          <w:lang w:val="be-BY"/>
        </w:rPr>
        <w:softHyphen/>
      </w:r>
      <w:r w:rsidRPr="00B86BF9">
        <w:rPr>
          <w:spacing w:val="-10"/>
          <w:sz w:val="20"/>
          <w:szCs w:val="20"/>
          <w:lang w:val="be-BY"/>
        </w:rPr>
        <w:t>лек</w:t>
      </w:r>
      <w:r w:rsidR="00AC6B48">
        <w:rPr>
          <w:spacing w:val="-10"/>
          <w:sz w:val="20"/>
          <w:szCs w:val="20"/>
          <w:lang w:val="be-BY"/>
        </w:rPr>
        <w:softHyphen/>
      </w:r>
      <w:r w:rsidRPr="00B86BF9">
        <w:rPr>
          <w:spacing w:val="-10"/>
          <w:sz w:val="20"/>
          <w:szCs w:val="20"/>
          <w:lang w:val="be-BY"/>
        </w:rPr>
        <w:t>таваліся разнастайным</w:t>
      </w:r>
      <w:r w:rsidR="00AC6B48">
        <w:rPr>
          <w:spacing w:val="-10"/>
          <w:sz w:val="20"/>
          <w:szCs w:val="20"/>
          <w:lang w:val="be-BY"/>
        </w:rPr>
        <w:t>і</w:t>
      </w:r>
      <w:r w:rsidRPr="00B86BF9">
        <w:rPr>
          <w:spacing w:val="-10"/>
          <w:sz w:val="20"/>
          <w:szCs w:val="20"/>
          <w:lang w:val="be-BY"/>
        </w:rPr>
        <w:t xml:space="preserve"> матэрыяламі і ўтрымліваюць каштоўныя кры</w:t>
      </w:r>
      <w:r w:rsidR="00AC6B48">
        <w:rPr>
          <w:spacing w:val="-10"/>
          <w:sz w:val="20"/>
          <w:szCs w:val="20"/>
          <w:lang w:val="be-BY"/>
        </w:rPr>
        <w:softHyphen/>
      </w:r>
      <w:r w:rsidRPr="00B86BF9">
        <w:rPr>
          <w:spacing w:val="-10"/>
          <w:sz w:val="20"/>
          <w:szCs w:val="20"/>
          <w:lang w:val="be-BY"/>
        </w:rPr>
        <w:t>ні</w:t>
      </w:r>
      <w:r w:rsidR="00AC6B48">
        <w:rPr>
          <w:spacing w:val="-10"/>
          <w:sz w:val="20"/>
          <w:szCs w:val="20"/>
          <w:lang w:val="be-BY"/>
        </w:rPr>
        <w:softHyphen/>
      </w:r>
      <w:r w:rsidRPr="00B86BF9">
        <w:rPr>
          <w:spacing w:val="-10"/>
          <w:sz w:val="20"/>
          <w:szCs w:val="20"/>
          <w:lang w:val="be-BY"/>
        </w:rPr>
        <w:t>цы для шматаспектнага вывучэння рэгіянальнай гісторыі. Цалкам дакумен</w:t>
      </w:r>
      <w:r w:rsidR="00AC6B48">
        <w:rPr>
          <w:spacing w:val="-10"/>
          <w:sz w:val="20"/>
          <w:szCs w:val="20"/>
          <w:lang w:val="be-BY"/>
        </w:rPr>
        <w:softHyphen/>
      </w:r>
      <w:r w:rsidRPr="00B86BF9">
        <w:rPr>
          <w:spacing w:val="-10"/>
          <w:sz w:val="20"/>
          <w:szCs w:val="20"/>
          <w:lang w:val="be-BY"/>
        </w:rPr>
        <w:t>таль</w:t>
      </w:r>
      <w:r w:rsidR="00AC6B48">
        <w:rPr>
          <w:spacing w:val="-10"/>
          <w:sz w:val="20"/>
          <w:szCs w:val="20"/>
          <w:lang w:val="be-BY"/>
        </w:rPr>
        <w:softHyphen/>
      </w:r>
      <w:r w:rsidRPr="00B86BF9">
        <w:rPr>
          <w:spacing w:val="-10"/>
          <w:sz w:val="20"/>
          <w:szCs w:val="20"/>
          <w:lang w:val="be-BY"/>
        </w:rPr>
        <w:t>ныя комплексы не захаваліся ў выніку фактараў аб</w:t>
      </w:r>
      <w:r w:rsidR="007C3FB4" w:rsidRPr="00B86BF9">
        <w:rPr>
          <w:spacing w:val="-10"/>
          <w:sz w:val="20"/>
          <w:szCs w:val="20"/>
          <w:lang w:val="be-BY"/>
        </w:rPr>
        <w:t>’</w:t>
      </w:r>
      <w:r w:rsidRPr="00B86BF9">
        <w:rPr>
          <w:spacing w:val="-10"/>
          <w:sz w:val="20"/>
          <w:szCs w:val="20"/>
          <w:lang w:val="be-BY"/>
        </w:rPr>
        <w:t>ектыўнага і суб</w:t>
      </w:r>
      <w:r w:rsidR="007C3FB4" w:rsidRPr="00B86BF9">
        <w:rPr>
          <w:spacing w:val="-10"/>
          <w:sz w:val="20"/>
          <w:szCs w:val="20"/>
          <w:lang w:val="be-BY"/>
        </w:rPr>
        <w:t>’</w:t>
      </w:r>
      <w:r w:rsidR="00AC6B48">
        <w:rPr>
          <w:spacing w:val="-10"/>
          <w:sz w:val="20"/>
          <w:szCs w:val="20"/>
          <w:lang w:val="be-BY"/>
        </w:rPr>
        <w:softHyphen/>
      </w:r>
      <w:r w:rsidRPr="00B86BF9">
        <w:rPr>
          <w:spacing w:val="-10"/>
          <w:sz w:val="20"/>
          <w:szCs w:val="20"/>
          <w:lang w:val="be-BY"/>
        </w:rPr>
        <w:t>ек</w:t>
      </w:r>
      <w:r w:rsidR="00AC6B48">
        <w:rPr>
          <w:spacing w:val="-10"/>
          <w:sz w:val="20"/>
          <w:szCs w:val="20"/>
          <w:lang w:val="be-BY"/>
        </w:rPr>
        <w:softHyphen/>
      </w:r>
      <w:r w:rsidRPr="00B86BF9">
        <w:rPr>
          <w:spacing w:val="-10"/>
          <w:sz w:val="20"/>
          <w:szCs w:val="20"/>
          <w:lang w:val="be-BY"/>
        </w:rPr>
        <w:t>тыў</w:t>
      </w:r>
      <w:r w:rsidR="00AC6B48">
        <w:rPr>
          <w:spacing w:val="-10"/>
          <w:sz w:val="20"/>
          <w:szCs w:val="20"/>
          <w:lang w:val="be-BY"/>
        </w:rPr>
        <w:softHyphen/>
      </w:r>
      <w:r w:rsidRPr="00B86BF9">
        <w:rPr>
          <w:spacing w:val="-10"/>
          <w:sz w:val="20"/>
          <w:szCs w:val="20"/>
          <w:lang w:val="be-BY"/>
        </w:rPr>
        <w:t>нага харак</w:t>
      </w:r>
      <w:r w:rsidR="00AC6B48">
        <w:rPr>
          <w:spacing w:val="-10"/>
          <w:sz w:val="20"/>
          <w:szCs w:val="20"/>
          <w:lang w:val="be-BY"/>
        </w:rPr>
        <w:softHyphen/>
      </w:r>
      <w:r w:rsidRPr="00B86BF9">
        <w:rPr>
          <w:spacing w:val="-10"/>
          <w:sz w:val="20"/>
          <w:szCs w:val="20"/>
          <w:lang w:val="be-BY"/>
        </w:rPr>
        <w:t>тару, таму выяўленне іх матэрыялаў і іх інфармацыйнае аб</w:t>
      </w:r>
      <w:r w:rsidR="007C3FB4" w:rsidRPr="00B86BF9">
        <w:rPr>
          <w:spacing w:val="-10"/>
          <w:sz w:val="20"/>
          <w:szCs w:val="20"/>
          <w:lang w:val="be-BY"/>
        </w:rPr>
        <w:t>’</w:t>
      </w:r>
      <w:r w:rsidRPr="00B86BF9">
        <w:rPr>
          <w:spacing w:val="-10"/>
          <w:sz w:val="20"/>
          <w:szCs w:val="20"/>
          <w:lang w:val="be-BY"/>
        </w:rPr>
        <w:t>яд</w:t>
      </w:r>
      <w:r w:rsidR="00AC6B48">
        <w:rPr>
          <w:spacing w:val="-10"/>
          <w:sz w:val="20"/>
          <w:szCs w:val="20"/>
          <w:lang w:val="be-BY"/>
        </w:rPr>
        <w:softHyphen/>
      </w:r>
      <w:r w:rsidRPr="00B86BF9">
        <w:rPr>
          <w:spacing w:val="-10"/>
          <w:sz w:val="20"/>
          <w:szCs w:val="20"/>
          <w:lang w:val="be-BY"/>
        </w:rPr>
        <w:t>нан</w:t>
      </w:r>
      <w:r w:rsidR="00AC6B48">
        <w:rPr>
          <w:spacing w:val="-10"/>
          <w:sz w:val="20"/>
          <w:szCs w:val="20"/>
          <w:lang w:val="be-BY"/>
        </w:rPr>
        <w:softHyphen/>
      </w:r>
      <w:r w:rsidRPr="00B86BF9">
        <w:rPr>
          <w:spacing w:val="-10"/>
          <w:sz w:val="20"/>
          <w:szCs w:val="20"/>
          <w:lang w:val="be-BY"/>
        </w:rPr>
        <w:t>не з</w:t>
      </w:r>
      <w:r w:rsidR="007C3FB4" w:rsidRPr="00B86BF9">
        <w:rPr>
          <w:spacing w:val="-10"/>
          <w:sz w:val="20"/>
          <w:szCs w:val="20"/>
          <w:lang w:val="be-BY"/>
        </w:rPr>
        <w:t>’</w:t>
      </w:r>
      <w:r w:rsidRPr="00B86BF9">
        <w:rPr>
          <w:spacing w:val="-10"/>
          <w:sz w:val="20"/>
          <w:szCs w:val="20"/>
          <w:lang w:val="be-BY"/>
        </w:rPr>
        <w:t>яў</w:t>
      </w:r>
      <w:r w:rsidR="00AC6B48">
        <w:rPr>
          <w:spacing w:val="-10"/>
          <w:sz w:val="20"/>
          <w:szCs w:val="20"/>
          <w:lang w:val="be-BY"/>
        </w:rPr>
        <w:softHyphen/>
      </w:r>
      <w:r w:rsidRPr="00B86BF9">
        <w:rPr>
          <w:spacing w:val="-10"/>
          <w:sz w:val="20"/>
          <w:szCs w:val="20"/>
          <w:lang w:val="be-BY"/>
        </w:rPr>
        <w:t>ля</w:t>
      </w:r>
      <w:r w:rsidR="00AC6B48">
        <w:rPr>
          <w:spacing w:val="-10"/>
          <w:sz w:val="20"/>
          <w:szCs w:val="20"/>
          <w:lang w:val="be-BY"/>
        </w:rPr>
        <w:softHyphen/>
      </w:r>
      <w:r w:rsidRPr="00B86BF9">
        <w:rPr>
          <w:spacing w:val="-10"/>
          <w:sz w:val="20"/>
          <w:szCs w:val="20"/>
          <w:lang w:val="be-BY"/>
        </w:rPr>
        <w:t>ецца ключавым момантам паспяховага даследавання. Дэта</w:t>
      </w:r>
      <w:r w:rsidR="00AC6B48">
        <w:rPr>
          <w:spacing w:val="-10"/>
          <w:sz w:val="20"/>
          <w:szCs w:val="20"/>
          <w:lang w:val="be-BY"/>
        </w:rPr>
        <w:softHyphen/>
      </w:r>
      <w:r w:rsidRPr="00B86BF9">
        <w:rPr>
          <w:spacing w:val="-10"/>
          <w:sz w:val="20"/>
          <w:szCs w:val="20"/>
          <w:lang w:val="be-BY"/>
        </w:rPr>
        <w:t>лі</w:t>
      </w:r>
      <w:r w:rsidR="00AC6B48">
        <w:rPr>
          <w:spacing w:val="-10"/>
          <w:sz w:val="20"/>
          <w:szCs w:val="20"/>
          <w:lang w:val="be-BY"/>
        </w:rPr>
        <w:softHyphen/>
      </w:r>
      <w:r w:rsidRPr="00B86BF9">
        <w:rPr>
          <w:spacing w:val="-10"/>
          <w:sz w:val="20"/>
          <w:szCs w:val="20"/>
          <w:lang w:val="be-BY"/>
        </w:rPr>
        <w:t>за</w:t>
      </w:r>
      <w:r w:rsidR="00AC6B48">
        <w:rPr>
          <w:spacing w:val="-10"/>
          <w:sz w:val="20"/>
          <w:szCs w:val="20"/>
          <w:lang w:val="be-BY"/>
        </w:rPr>
        <w:softHyphen/>
      </w:r>
      <w:r w:rsidRPr="00B86BF9">
        <w:rPr>
          <w:spacing w:val="-10"/>
          <w:sz w:val="20"/>
          <w:szCs w:val="20"/>
          <w:lang w:val="be-BY"/>
        </w:rPr>
        <w:t>цыя і пра</w:t>
      </w:r>
      <w:r w:rsidR="00AC6B48">
        <w:rPr>
          <w:spacing w:val="-10"/>
          <w:sz w:val="20"/>
          <w:szCs w:val="20"/>
          <w:lang w:val="be-BY"/>
        </w:rPr>
        <w:softHyphen/>
      </w:r>
      <w:r w:rsidRPr="00B86BF9">
        <w:rPr>
          <w:spacing w:val="-10"/>
          <w:sz w:val="20"/>
          <w:szCs w:val="20"/>
          <w:lang w:val="be-BY"/>
        </w:rPr>
        <w:t>цяг</w:t>
      </w:r>
      <w:r w:rsidR="00AC6B48">
        <w:rPr>
          <w:spacing w:val="-10"/>
          <w:sz w:val="20"/>
          <w:szCs w:val="20"/>
          <w:lang w:val="be-BY"/>
        </w:rPr>
        <w:softHyphen/>
      </w:r>
      <w:r w:rsidRPr="00B86BF9">
        <w:rPr>
          <w:spacing w:val="-10"/>
          <w:sz w:val="20"/>
          <w:szCs w:val="20"/>
          <w:lang w:val="be-BY"/>
        </w:rPr>
        <w:t>ласць праведзенай працы залежыць ад пастаўленай мэты: гісто</w:t>
      </w:r>
      <w:r w:rsidR="00AC6B48">
        <w:rPr>
          <w:spacing w:val="-10"/>
          <w:sz w:val="20"/>
          <w:szCs w:val="20"/>
          <w:lang w:val="be-BY"/>
        </w:rPr>
        <w:softHyphen/>
      </w:r>
      <w:r w:rsidRPr="00B86BF9">
        <w:rPr>
          <w:spacing w:val="-10"/>
          <w:sz w:val="20"/>
          <w:szCs w:val="20"/>
          <w:lang w:val="be-BY"/>
        </w:rPr>
        <w:t>рыя прыход</w:t>
      </w:r>
      <w:r w:rsidR="00AC6B48">
        <w:rPr>
          <w:spacing w:val="-10"/>
          <w:sz w:val="20"/>
          <w:szCs w:val="20"/>
          <w:lang w:val="be-BY"/>
        </w:rPr>
        <w:t>а</w:t>
      </w:r>
      <w:r w:rsidRPr="00B86BF9">
        <w:rPr>
          <w:spacing w:val="-10"/>
          <w:sz w:val="20"/>
          <w:szCs w:val="20"/>
          <w:lang w:val="be-BY"/>
        </w:rPr>
        <w:t xml:space="preserve"> выма</w:t>
      </w:r>
      <w:r w:rsidR="00AC6B48">
        <w:rPr>
          <w:spacing w:val="-10"/>
          <w:sz w:val="20"/>
          <w:szCs w:val="20"/>
          <w:lang w:val="be-BY"/>
        </w:rPr>
        <w:softHyphen/>
      </w:r>
      <w:r w:rsidRPr="00B86BF9">
        <w:rPr>
          <w:spacing w:val="-10"/>
          <w:sz w:val="20"/>
          <w:szCs w:val="20"/>
          <w:lang w:val="be-BY"/>
        </w:rPr>
        <w:t>гае акумуляцыі максімальнай колькасці крыніц, а рэканст</w:t>
      </w:r>
      <w:r w:rsidR="00AC6B48">
        <w:rPr>
          <w:spacing w:val="-10"/>
          <w:sz w:val="20"/>
          <w:szCs w:val="20"/>
          <w:lang w:val="be-BY"/>
        </w:rPr>
        <w:softHyphen/>
      </w:r>
      <w:r w:rsidRPr="00B86BF9">
        <w:rPr>
          <w:spacing w:val="-10"/>
          <w:sz w:val="20"/>
          <w:szCs w:val="20"/>
          <w:lang w:val="be-BY"/>
        </w:rPr>
        <w:t>рук</w:t>
      </w:r>
      <w:r w:rsidR="00AC6B48">
        <w:rPr>
          <w:spacing w:val="-10"/>
          <w:sz w:val="20"/>
          <w:szCs w:val="20"/>
          <w:lang w:val="be-BY"/>
        </w:rPr>
        <w:softHyphen/>
      </w:r>
      <w:r w:rsidRPr="00B86BF9">
        <w:rPr>
          <w:spacing w:val="-10"/>
          <w:sz w:val="20"/>
          <w:szCs w:val="20"/>
          <w:lang w:val="be-BY"/>
        </w:rPr>
        <w:t>цыя архі</w:t>
      </w:r>
      <w:r w:rsidR="00AC6B48">
        <w:rPr>
          <w:spacing w:val="-10"/>
          <w:sz w:val="20"/>
          <w:szCs w:val="20"/>
          <w:lang w:val="be-BY"/>
        </w:rPr>
        <w:softHyphen/>
      </w:r>
      <w:r w:rsidRPr="00B86BF9">
        <w:rPr>
          <w:spacing w:val="-10"/>
          <w:sz w:val="20"/>
          <w:szCs w:val="20"/>
          <w:lang w:val="be-BY"/>
        </w:rPr>
        <w:t>ва</w:t>
      </w:r>
      <w:r w:rsidR="007C3FB4" w:rsidRPr="00B86BF9">
        <w:rPr>
          <w:spacing w:val="-10"/>
          <w:sz w:val="20"/>
          <w:szCs w:val="20"/>
          <w:lang w:val="be-BY"/>
        </w:rPr>
        <w:t xml:space="preserve"> — </w:t>
      </w:r>
      <w:r w:rsidRPr="00B86BF9">
        <w:rPr>
          <w:spacing w:val="-10"/>
          <w:sz w:val="20"/>
          <w:szCs w:val="20"/>
          <w:lang w:val="be-BY"/>
        </w:rPr>
        <w:t>толькі матэрыялаў справаводства прыход</w:t>
      </w:r>
      <w:r w:rsidR="00AC6B48">
        <w:rPr>
          <w:spacing w:val="-10"/>
          <w:sz w:val="20"/>
          <w:szCs w:val="20"/>
          <w:lang w:val="be-BY"/>
        </w:rPr>
        <w:t>а</w:t>
      </w:r>
      <w:r w:rsidRPr="00B86BF9">
        <w:rPr>
          <w:spacing w:val="-10"/>
          <w:sz w:val="20"/>
          <w:szCs w:val="20"/>
          <w:lang w:val="be-BY"/>
        </w:rPr>
        <w:t>. У любым з выпад</w:t>
      </w:r>
      <w:r w:rsidR="00AC6B48">
        <w:rPr>
          <w:spacing w:val="-10"/>
          <w:sz w:val="20"/>
          <w:szCs w:val="20"/>
          <w:lang w:val="be-BY"/>
        </w:rPr>
        <w:softHyphen/>
      </w:r>
      <w:r w:rsidRPr="00B86BF9">
        <w:rPr>
          <w:spacing w:val="-10"/>
          <w:sz w:val="20"/>
          <w:szCs w:val="20"/>
          <w:lang w:val="be-BY"/>
        </w:rPr>
        <w:t>каў неаб</w:t>
      </w:r>
      <w:r w:rsidR="00AC6B48">
        <w:rPr>
          <w:spacing w:val="-10"/>
          <w:sz w:val="20"/>
          <w:szCs w:val="20"/>
          <w:lang w:val="be-BY"/>
        </w:rPr>
        <w:softHyphen/>
      </w:r>
      <w:r w:rsidRPr="00B86BF9">
        <w:rPr>
          <w:spacing w:val="-10"/>
          <w:sz w:val="20"/>
          <w:szCs w:val="20"/>
          <w:lang w:val="be-BY"/>
        </w:rPr>
        <w:t>ход</w:t>
      </w:r>
      <w:r w:rsidR="00AC6B48">
        <w:rPr>
          <w:spacing w:val="-10"/>
          <w:sz w:val="20"/>
          <w:szCs w:val="20"/>
          <w:lang w:val="be-BY"/>
        </w:rPr>
        <w:softHyphen/>
      </w:r>
      <w:r w:rsidRPr="00B86BF9">
        <w:rPr>
          <w:spacing w:val="-10"/>
          <w:sz w:val="20"/>
          <w:szCs w:val="20"/>
          <w:lang w:val="be-BY"/>
        </w:rPr>
        <w:t>на на падставе гістарыяграфіі высветліць звесткі па гісторыі пры</w:t>
      </w:r>
      <w:r w:rsidR="00AC6B48">
        <w:rPr>
          <w:spacing w:val="-10"/>
          <w:sz w:val="20"/>
          <w:szCs w:val="20"/>
          <w:lang w:val="be-BY"/>
        </w:rPr>
        <w:softHyphen/>
      </w:r>
      <w:r w:rsidRPr="00B86BF9">
        <w:rPr>
          <w:spacing w:val="-10"/>
          <w:sz w:val="20"/>
          <w:szCs w:val="20"/>
          <w:lang w:val="be-BY"/>
        </w:rPr>
        <w:t>ход</w:t>
      </w:r>
      <w:r w:rsidR="00AC6B48">
        <w:rPr>
          <w:spacing w:val="-10"/>
          <w:sz w:val="20"/>
          <w:szCs w:val="20"/>
          <w:lang w:val="be-BY"/>
        </w:rPr>
        <w:t>а</w:t>
      </w:r>
      <w:r w:rsidRPr="00B86BF9">
        <w:rPr>
          <w:spacing w:val="-10"/>
          <w:sz w:val="20"/>
          <w:szCs w:val="20"/>
          <w:lang w:val="be-BY"/>
        </w:rPr>
        <w:t xml:space="preserve">, </w:t>
      </w:r>
      <w:r w:rsidRPr="00B86BF9">
        <w:rPr>
          <w:spacing w:val="-10"/>
          <w:sz w:val="20"/>
          <w:szCs w:val="20"/>
          <w:lang w:val="be-BY"/>
        </w:rPr>
        <w:lastRenderedPageBreak/>
        <w:t>акцэн</w:t>
      </w:r>
      <w:r w:rsidR="00AC6B48">
        <w:rPr>
          <w:spacing w:val="-10"/>
          <w:sz w:val="20"/>
          <w:szCs w:val="20"/>
          <w:lang w:val="be-BY"/>
        </w:rPr>
        <w:softHyphen/>
      </w:r>
      <w:r w:rsidRPr="00B86BF9">
        <w:rPr>
          <w:spacing w:val="-10"/>
          <w:sz w:val="20"/>
          <w:szCs w:val="20"/>
          <w:lang w:val="be-BY"/>
        </w:rPr>
        <w:t>туючы змены ў тэрытарыяльных межах і зменах у сферы кам</w:t>
      </w:r>
      <w:r w:rsidR="00AC6B48">
        <w:rPr>
          <w:spacing w:val="-10"/>
          <w:sz w:val="20"/>
          <w:szCs w:val="20"/>
          <w:lang w:val="be-BY"/>
        </w:rPr>
        <w:softHyphen/>
      </w:r>
      <w:r w:rsidRPr="00B86BF9">
        <w:rPr>
          <w:spacing w:val="-10"/>
          <w:sz w:val="20"/>
          <w:szCs w:val="20"/>
          <w:lang w:val="be-BY"/>
        </w:rPr>
        <w:t>пе</w:t>
      </w:r>
      <w:r w:rsidR="00AC6B48">
        <w:rPr>
          <w:spacing w:val="-10"/>
          <w:sz w:val="20"/>
          <w:szCs w:val="20"/>
          <w:lang w:val="be-BY"/>
        </w:rPr>
        <w:softHyphen/>
      </w:r>
      <w:r w:rsidRPr="00B86BF9">
        <w:rPr>
          <w:spacing w:val="-10"/>
          <w:sz w:val="20"/>
          <w:szCs w:val="20"/>
          <w:lang w:val="be-BY"/>
        </w:rPr>
        <w:t>тэнцый. Гэта дазволіць у тым ліку вызначыць месцы захоўвання матэ</w:t>
      </w:r>
      <w:r w:rsidR="00AC6B48">
        <w:rPr>
          <w:spacing w:val="-10"/>
          <w:sz w:val="20"/>
          <w:szCs w:val="20"/>
          <w:lang w:val="be-BY"/>
        </w:rPr>
        <w:softHyphen/>
      </w:r>
      <w:r w:rsidRPr="00B86BF9">
        <w:rPr>
          <w:spacing w:val="-10"/>
          <w:sz w:val="20"/>
          <w:szCs w:val="20"/>
          <w:lang w:val="be-BY"/>
        </w:rPr>
        <w:t>рыя</w:t>
      </w:r>
      <w:r w:rsidR="00AC6B48">
        <w:rPr>
          <w:spacing w:val="-10"/>
          <w:sz w:val="20"/>
          <w:szCs w:val="20"/>
          <w:lang w:val="be-BY"/>
        </w:rPr>
        <w:softHyphen/>
      </w:r>
      <w:r w:rsidRPr="00B86BF9">
        <w:rPr>
          <w:spacing w:val="-10"/>
          <w:sz w:val="20"/>
          <w:szCs w:val="20"/>
          <w:lang w:val="be-BY"/>
        </w:rPr>
        <w:t>лаў, звя</w:t>
      </w:r>
      <w:r w:rsidR="00AC6B48">
        <w:rPr>
          <w:spacing w:val="-10"/>
          <w:sz w:val="20"/>
          <w:szCs w:val="20"/>
          <w:lang w:val="be-BY"/>
        </w:rPr>
        <w:softHyphen/>
      </w:r>
      <w:r w:rsidRPr="00B86BF9">
        <w:rPr>
          <w:spacing w:val="-10"/>
          <w:sz w:val="20"/>
          <w:szCs w:val="20"/>
          <w:lang w:val="be-BY"/>
        </w:rPr>
        <w:t>за</w:t>
      </w:r>
      <w:r w:rsidR="00AC6B48">
        <w:rPr>
          <w:spacing w:val="-10"/>
          <w:sz w:val="20"/>
          <w:szCs w:val="20"/>
          <w:lang w:val="be-BY"/>
        </w:rPr>
        <w:softHyphen/>
      </w:r>
      <w:r w:rsidRPr="00B86BF9">
        <w:rPr>
          <w:spacing w:val="-10"/>
          <w:sz w:val="20"/>
          <w:szCs w:val="20"/>
          <w:lang w:val="be-BY"/>
        </w:rPr>
        <w:t>ных з дзейнасцю прыходаў.</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Першапачатковай крыніцай па гісторыі прыход</w:t>
      </w:r>
      <w:r w:rsidR="00AC6B48">
        <w:rPr>
          <w:spacing w:val="-10"/>
          <w:sz w:val="20"/>
          <w:szCs w:val="20"/>
          <w:lang w:val="be-BY"/>
        </w:rPr>
        <w:t>а</w:t>
      </w:r>
      <w:r w:rsidRPr="00B86BF9">
        <w:rPr>
          <w:spacing w:val="-10"/>
          <w:sz w:val="20"/>
          <w:szCs w:val="20"/>
          <w:lang w:val="be-BY"/>
        </w:rPr>
        <w:t xml:space="preserve"> з</w:t>
      </w:r>
      <w:r w:rsidR="007C3FB4" w:rsidRPr="00B86BF9">
        <w:rPr>
          <w:spacing w:val="-10"/>
          <w:sz w:val="20"/>
          <w:szCs w:val="20"/>
          <w:lang w:val="be-BY"/>
        </w:rPr>
        <w:t>’</w:t>
      </w:r>
      <w:r w:rsidRPr="00B86BF9">
        <w:rPr>
          <w:spacing w:val="-10"/>
          <w:sz w:val="20"/>
          <w:szCs w:val="20"/>
          <w:lang w:val="be-BY"/>
        </w:rPr>
        <w:t>яўляецца яго архіў</w:t>
      </w:r>
      <w:r w:rsidR="00AC6B48">
        <w:rPr>
          <w:spacing w:val="-10"/>
          <w:sz w:val="20"/>
          <w:szCs w:val="20"/>
          <w:lang w:val="be-BY"/>
        </w:rPr>
        <w:softHyphen/>
      </w:r>
      <w:r w:rsidRPr="00B86BF9">
        <w:rPr>
          <w:spacing w:val="-10"/>
          <w:sz w:val="20"/>
          <w:szCs w:val="20"/>
          <w:lang w:val="be-BY"/>
        </w:rPr>
        <w:t xml:space="preserve">ны фонд, пры наяўнасці. На практыцы, крыніцазнаўчая вартасць гэтага фонду </w:t>
      </w:r>
      <w:r w:rsidR="00AC6B48">
        <w:rPr>
          <w:spacing w:val="-10"/>
          <w:sz w:val="20"/>
          <w:szCs w:val="20"/>
          <w:lang w:val="be-BY"/>
        </w:rPr>
        <w:t>ў</w:t>
      </w:r>
      <w:r w:rsidRPr="00B86BF9">
        <w:rPr>
          <w:spacing w:val="-10"/>
          <w:sz w:val="20"/>
          <w:szCs w:val="20"/>
          <w:lang w:val="be-BY"/>
        </w:rPr>
        <w:t xml:space="preserve"> пераважнай большасці выпадкаў абмежавана генеалагічнымі звесткамі. Аднак азнаямленне з імі дазваляе ацаніць рэпрэзентатыўнасць архіўнага фон</w:t>
      </w:r>
      <w:r w:rsidR="00AC6B48">
        <w:rPr>
          <w:spacing w:val="-10"/>
          <w:sz w:val="20"/>
          <w:szCs w:val="20"/>
          <w:lang w:val="be-BY"/>
        </w:rPr>
        <w:softHyphen/>
      </w:r>
      <w:r w:rsidRPr="00B86BF9">
        <w:rPr>
          <w:spacing w:val="-10"/>
          <w:sz w:val="20"/>
          <w:szCs w:val="20"/>
          <w:lang w:val="be-BY"/>
        </w:rPr>
        <w:t>ду даследуемага прыход</w:t>
      </w:r>
      <w:r w:rsidR="00AC6B48">
        <w:rPr>
          <w:spacing w:val="-10"/>
          <w:sz w:val="20"/>
          <w:szCs w:val="20"/>
          <w:lang w:val="be-BY"/>
        </w:rPr>
        <w:t>а</w:t>
      </w:r>
      <w:r w:rsidRPr="00B86BF9">
        <w:rPr>
          <w:spacing w:val="-10"/>
          <w:sz w:val="20"/>
          <w:szCs w:val="20"/>
          <w:lang w:val="be-BY"/>
        </w:rPr>
        <w:t xml:space="preserve">. Зварот да </w:t>
      </w:r>
      <w:r w:rsidRPr="00B86BF9">
        <w:rPr>
          <w:bCs/>
          <w:spacing w:val="-10"/>
          <w:sz w:val="20"/>
          <w:szCs w:val="20"/>
          <w:lang w:val="be-BY"/>
        </w:rPr>
        <w:t>матэрыялаў Мінскай кансісторыі дазва</w:t>
      </w:r>
      <w:r w:rsidR="00AC6B48">
        <w:rPr>
          <w:bCs/>
          <w:spacing w:val="-10"/>
          <w:sz w:val="20"/>
          <w:szCs w:val="20"/>
          <w:lang w:val="be-BY"/>
        </w:rPr>
        <w:softHyphen/>
      </w:r>
      <w:r w:rsidRPr="00B86BF9">
        <w:rPr>
          <w:bCs/>
          <w:spacing w:val="-10"/>
          <w:sz w:val="20"/>
          <w:szCs w:val="20"/>
          <w:lang w:val="be-BY"/>
        </w:rPr>
        <w:t>ляе рэканструяваць відавую структуру складу архіваў і гісторыю прыходаў. Да такіх крыніц адносяцца з падсістэм агульнай справаводнай дакументацыі кан</w:t>
      </w:r>
      <w:r w:rsidR="00AC6B48">
        <w:rPr>
          <w:bCs/>
          <w:spacing w:val="-10"/>
          <w:sz w:val="20"/>
          <w:szCs w:val="20"/>
          <w:lang w:val="be-BY"/>
        </w:rPr>
        <w:softHyphen/>
      </w:r>
      <w:r w:rsidRPr="00B86BF9">
        <w:rPr>
          <w:bCs/>
          <w:spacing w:val="-10"/>
          <w:sz w:val="20"/>
          <w:szCs w:val="20"/>
          <w:lang w:val="be-BY"/>
        </w:rPr>
        <w:t>сісторыі распарадчая і пратакольная дакументацы</w:t>
      </w:r>
      <w:r w:rsidR="00AC6B48">
        <w:rPr>
          <w:bCs/>
          <w:spacing w:val="-10"/>
          <w:sz w:val="20"/>
          <w:szCs w:val="20"/>
          <w:lang w:val="be-BY"/>
        </w:rPr>
        <w:t>я</w:t>
      </w:r>
      <w:r w:rsidRPr="00B86BF9">
        <w:rPr>
          <w:bCs/>
          <w:spacing w:val="-10"/>
          <w:sz w:val="20"/>
          <w:szCs w:val="20"/>
          <w:lang w:val="be-BY"/>
        </w:rPr>
        <w:t>, перапіска, матэрыялы па асабовым складзе духавенства. Найбольш каштоўнымі са спецыяльнай (кан</w:t>
      </w:r>
      <w:r w:rsidR="00AC6B48">
        <w:rPr>
          <w:bCs/>
          <w:spacing w:val="-10"/>
          <w:sz w:val="20"/>
          <w:szCs w:val="20"/>
          <w:lang w:val="be-BY"/>
        </w:rPr>
        <w:softHyphen/>
      </w:r>
      <w:r w:rsidRPr="00B86BF9">
        <w:rPr>
          <w:bCs/>
          <w:spacing w:val="-10"/>
          <w:sz w:val="20"/>
          <w:szCs w:val="20"/>
          <w:lang w:val="be-BY"/>
        </w:rPr>
        <w:t>фесіянальнай) дакументацыі кансісторыі з</w:t>
      </w:r>
      <w:r w:rsidR="007C3FB4" w:rsidRPr="00B86BF9">
        <w:rPr>
          <w:bCs/>
          <w:spacing w:val="-10"/>
          <w:sz w:val="20"/>
          <w:szCs w:val="20"/>
          <w:lang w:val="be-BY"/>
        </w:rPr>
        <w:t>’</w:t>
      </w:r>
      <w:r w:rsidRPr="00B86BF9">
        <w:rPr>
          <w:bCs/>
          <w:spacing w:val="-10"/>
          <w:sz w:val="20"/>
          <w:szCs w:val="20"/>
          <w:lang w:val="be-BY"/>
        </w:rPr>
        <w:t>яўляюцца адміністрацыйныя спра</w:t>
      </w:r>
      <w:r w:rsidR="00AC6B48">
        <w:rPr>
          <w:bCs/>
          <w:spacing w:val="-10"/>
          <w:sz w:val="20"/>
          <w:szCs w:val="20"/>
          <w:lang w:val="be-BY"/>
        </w:rPr>
        <w:softHyphen/>
      </w:r>
      <w:r w:rsidRPr="00B86BF9">
        <w:rPr>
          <w:bCs/>
          <w:spacing w:val="-10"/>
          <w:sz w:val="20"/>
          <w:szCs w:val="20"/>
          <w:lang w:val="be-BY"/>
        </w:rPr>
        <w:t xml:space="preserve">вы, </w:t>
      </w:r>
      <w:r w:rsidRPr="00B86BF9">
        <w:rPr>
          <w:spacing w:val="-10"/>
          <w:sz w:val="20"/>
          <w:szCs w:val="20"/>
          <w:lang w:val="be-BY"/>
        </w:rPr>
        <w:t>уліковая і да</w:t>
      </w:r>
      <w:r w:rsidR="00DC0727">
        <w:rPr>
          <w:spacing w:val="-10"/>
          <w:sz w:val="20"/>
          <w:szCs w:val="20"/>
          <w:lang w:val="be-BY"/>
        </w:rPr>
        <w:t>гавар</w:t>
      </w:r>
      <w:r w:rsidRPr="00B86BF9">
        <w:rPr>
          <w:spacing w:val="-10"/>
          <w:sz w:val="20"/>
          <w:szCs w:val="20"/>
          <w:lang w:val="be-BY"/>
        </w:rPr>
        <w:t>ная дакументацыя. Пры гэтым эўрыстычная праца з агуль</w:t>
      </w:r>
      <w:r w:rsidR="00AC6B48">
        <w:rPr>
          <w:spacing w:val="-10"/>
          <w:sz w:val="20"/>
          <w:szCs w:val="20"/>
          <w:lang w:val="be-BY"/>
        </w:rPr>
        <w:softHyphen/>
      </w:r>
      <w:r w:rsidRPr="00B86BF9">
        <w:rPr>
          <w:spacing w:val="-10"/>
          <w:sz w:val="20"/>
          <w:szCs w:val="20"/>
          <w:lang w:val="be-BY"/>
        </w:rPr>
        <w:t>най дакументацыяй і часткай канфесіянальнай патрабуе падакументнага азна</w:t>
      </w:r>
      <w:r w:rsidR="00AC6B48">
        <w:rPr>
          <w:spacing w:val="-10"/>
          <w:sz w:val="20"/>
          <w:szCs w:val="20"/>
          <w:lang w:val="be-BY"/>
        </w:rPr>
        <w:softHyphen/>
      </w:r>
      <w:r w:rsidRPr="00B86BF9">
        <w:rPr>
          <w:spacing w:val="-10"/>
          <w:sz w:val="20"/>
          <w:szCs w:val="20"/>
          <w:lang w:val="be-BY"/>
        </w:rPr>
        <w:t>ямлення са справамі. У іншых выпадках можна абмежавацца выяўленнем спраў па вопісах спраў фондаў. Адначасова неабходна звяртацца да інфар</w:t>
      </w:r>
      <w:r w:rsidR="00AC6B48">
        <w:rPr>
          <w:spacing w:val="-10"/>
          <w:sz w:val="20"/>
          <w:szCs w:val="20"/>
          <w:lang w:val="be-BY"/>
        </w:rPr>
        <w:softHyphen/>
      </w:r>
      <w:r w:rsidRPr="00B86BF9">
        <w:rPr>
          <w:spacing w:val="-10"/>
          <w:sz w:val="20"/>
          <w:szCs w:val="20"/>
          <w:lang w:val="be-BY"/>
        </w:rPr>
        <w:t>ма</w:t>
      </w:r>
      <w:r w:rsidR="00AC6B48">
        <w:rPr>
          <w:spacing w:val="-10"/>
          <w:sz w:val="20"/>
          <w:szCs w:val="20"/>
          <w:lang w:val="be-BY"/>
        </w:rPr>
        <w:softHyphen/>
      </w:r>
      <w:r w:rsidRPr="00B86BF9">
        <w:rPr>
          <w:spacing w:val="-10"/>
          <w:sz w:val="20"/>
          <w:szCs w:val="20"/>
          <w:lang w:val="be-BY"/>
        </w:rPr>
        <w:t>цый</w:t>
      </w:r>
      <w:r w:rsidR="00AC6B48">
        <w:rPr>
          <w:spacing w:val="-10"/>
          <w:sz w:val="20"/>
          <w:szCs w:val="20"/>
          <w:lang w:val="be-BY"/>
        </w:rPr>
        <w:softHyphen/>
      </w:r>
      <w:r w:rsidRPr="00B86BF9">
        <w:rPr>
          <w:spacing w:val="-10"/>
          <w:sz w:val="20"/>
          <w:szCs w:val="20"/>
          <w:lang w:val="be-BY"/>
        </w:rPr>
        <w:t>на-пошукавых сістэм, якія змешчаны ў адкрытым доступе айчыннымі і замеж</w:t>
      </w:r>
      <w:r w:rsidR="00AC6B48">
        <w:rPr>
          <w:spacing w:val="-10"/>
          <w:sz w:val="20"/>
          <w:szCs w:val="20"/>
          <w:lang w:val="be-BY"/>
        </w:rPr>
        <w:softHyphen/>
      </w:r>
      <w:r w:rsidRPr="00B86BF9">
        <w:rPr>
          <w:spacing w:val="-10"/>
          <w:sz w:val="20"/>
          <w:szCs w:val="20"/>
          <w:lang w:val="be-BY"/>
        </w:rPr>
        <w:t>нымі дакументальнымі сховішчамі. Аднак пазначанымі матэрыяламі не ўзнаў</w:t>
      </w:r>
      <w:r w:rsidR="00AC6B48">
        <w:rPr>
          <w:spacing w:val="-10"/>
          <w:sz w:val="20"/>
          <w:szCs w:val="20"/>
          <w:lang w:val="be-BY"/>
        </w:rPr>
        <w:softHyphen/>
      </w:r>
      <w:r w:rsidRPr="00B86BF9">
        <w:rPr>
          <w:spacing w:val="-10"/>
          <w:sz w:val="20"/>
          <w:szCs w:val="20"/>
          <w:lang w:val="be-BY"/>
        </w:rPr>
        <w:t>ляецца ўнутраны дакументапаток прыходаў. Менавіта гэтыя дакументы з</w:t>
      </w:r>
      <w:r w:rsidR="007C3FB4" w:rsidRPr="00B86BF9">
        <w:rPr>
          <w:spacing w:val="-10"/>
          <w:sz w:val="20"/>
          <w:szCs w:val="20"/>
          <w:lang w:val="be-BY"/>
        </w:rPr>
        <w:t>’</w:t>
      </w:r>
      <w:r w:rsidRPr="00B86BF9">
        <w:rPr>
          <w:spacing w:val="-10"/>
          <w:sz w:val="20"/>
          <w:szCs w:val="20"/>
          <w:lang w:val="be-BY"/>
        </w:rPr>
        <w:t>яў</w:t>
      </w:r>
      <w:r w:rsidR="00AC6B48">
        <w:rPr>
          <w:spacing w:val="-10"/>
          <w:sz w:val="20"/>
          <w:szCs w:val="20"/>
          <w:lang w:val="be-BY"/>
        </w:rPr>
        <w:softHyphen/>
      </w:r>
      <w:r w:rsidRPr="00B86BF9">
        <w:rPr>
          <w:spacing w:val="-10"/>
          <w:sz w:val="20"/>
          <w:szCs w:val="20"/>
          <w:lang w:val="be-BY"/>
        </w:rPr>
        <w:t>ляюцца ўнікальнымі, але захаваліся фрагментарна.</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У залежнасці ад аб</w:t>
      </w:r>
      <w:r w:rsidR="007C3FB4" w:rsidRPr="00B86BF9">
        <w:rPr>
          <w:spacing w:val="-10"/>
          <w:sz w:val="20"/>
          <w:szCs w:val="20"/>
          <w:lang w:val="be-BY"/>
        </w:rPr>
        <w:t>’</w:t>
      </w:r>
      <w:r w:rsidRPr="00B86BF9">
        <w:rPr>
          <w:spacing w:val="-10"/>
          <w:sz w:val="20"/>
          <w:szCs w:val="20"/>
          <w:lang w:val="be-BY"/>
        </w:rPr>
        <w:t>ёму выяўленых крыніц даследчыкам прымаецца рашэн</w:t>
      </w:r>
      <w:r w:rsidR="00AC6B48">
        <w:rPr>
          <w:spacing w:val="-10"/>
          <w:sz w:val="20"/>
          <w:szCs w:val="20"/>
          <w:lang w:val="be-BY"/>
        </w:rPr>
        <w:softHyphen/>
      </w:r>
      <w:r w:rsidRPr="00B86BF9">
        <w:rPr>
          <w:spacing w:val="-10"/>
          <w:sz w:val="20"/>
          <w:szCs w:val="20"/>
          <w:lang w:val="be-BY"/>
        </w:rPr>
        <w:t>не аб мэтазгоднасці іх капіравання для ўзнаўлення архіва ўстановы, а архі</w:t>
      </w:r>
      <w:r w:rsidR="00AC6B48">
        <w:rPr>
          <w:spacing w:val="-10"/>
          <w:sz w:val="20"/>
          <w:szCs w:val="20"/>
          <w:lang w:val="be-BY"/>
        </w:rPr>
        <w:softHyphen/>
      </w:r>
      <w:r w:rsidRPr="00B86BF9">
        <w:rPr>
          <w:spacing w:val="-10"/>
          <w:sz w:val="20"/>
          <w:szCs w:val="20"/>
          <w:lang w:val="be-BY"/>
        </w:rPr>
        <w:t>вістам</w:t>
      </w:r>
      <w:r w:rsidR="007C3FB4" w:rsidRPr="00B86BF9">
        <w:rPr>
          <w:spacing w:val="-10"/>
          <w:sz w:val="20"/>
          <w:szCs w:val="20"/>
          <w:lang w:val="be-BY"/>
        </w:rPr>
        <w:t xml:space="preserve"> — </w:t>
      </w:r>
      <w:r w:rsidRPr="00B86BF9">
        <w:rPr>
          <w:spacing w:val="-10"/>
          <w:sz w:val="20"/>
          <w:szCs w:val="20"/>
          <w:lang w:val="be-BY"/>
        </w:rPr>
        <w:t>абгрунтаванасці выдзялення на падставе прынцыпу пра</w:t>
      </w:r>
      <w:r w:rsidR="00AC6B48">
        <w:rPr>
          <w:spacing w:val="-10"/>
          <w:sz w:val="20"/>
          <w:szCs w:val="20"/>
          <w:lang w:val="be-BY"/>
        </w:rPr>
        <w:softHyphen/>
      </w:r>
      <w:r w:rsidRPr="00B86BF9">
        <w:rPr>
          <w:spacing w:val="-10"/>
          <w:sz w:val="20"/>
          <w:szCs w:val="20"/>
          <w:lang w:val="be-BY"/>
        </w:rPr>
        <w:t>ве</w:t>
      </w:r>
      <w:r w:rsidR="00AC6B48">
        <w:rPr>
          <w:spacing w:val="-10"/>
          <w:sz w:val="20"/>
          <w:szCs w:val="20"/>
          <w:lang w:val="be-BY"/>
        </w:rPr>
        <w:softHyphen/>
      </w:r>
      <w:r w:rsidRPr="00B86BF9">
        <w:rPr>
          <w:spacing w:val="-10"/>
          <w:sz w:val="20"/>
          <w:szCs w:val="20"/>
          <w:lang w:val="be-BY"/>
        </w:rPr>
        <w:t>ні</w:t>
      </w:r>
      <w:r w:rsidR="00AC6B48">
        <w:rPr>
          <w:spacing w:val="-10"/>
          <w:sz w:val="20"/>
          <w:szCs w:val="20"/>
          <w:lang w:val="be-BY"/>
        </w:rPr>
        <w:softHyphen/>
      </w:r>
      <w:r w:rsidRPr="00B86BF9">
        <w:rPr>
          <w:spacing w:val="-10"/>
          <w:sz w:val="20"/>
          <w:szCs w:val="20"/>
          <w:lang w:val="be-BY"/>
        </w:rPr>
        <w:t>ен</w:t>
      </w:r>
      <w:r w:rsidR="00AC6B48">
        <w:rPr>
          <w:spacing w:val="-10"/>
          <w:sz w:val="20"/>
          <w:szCs w:val="20"/>
          <w:lang w:val="be-BY"/>
        </w:rPr>
        <w:softHyphen/>
      </w:r>
      <w:r w:rsidRPr="00B86BF9">
        <w:rPr>
          <w:spacing w:val="-10"/>
          <w:sz w:val="20"/>
          <w:szCs w:val="20"/>
          <w:lang w:val="be-BY"/>
        </w:rPr>
        <w:t>цыі з архіўных фондаў іншых устаноў як н</w:t>
      </w:r>
      <w:r w:rsidR="001377CC">
        <w:rPr>
          <w:spacing w:val="-10"/>
          <w:sz w:val="20"/>
          <w:szCs w:val="20"/>
          <w:lang w:val="be-BY"/>
        </w:rPr>
        <w:t>я</w:t>
      </w:r>
      <w:r w:rsidRPr="00B86BF9">
        <w:rPr>
          <w:spacing w:val="-10"/>
          <w:sz w:val="20"/>
          <w:szCs w:val="20"/>
          <w:lang w:val="be-BY"/>
        </w:rPr>
        <w:t>профільных пры іх удасканаленні і перапрацоўцы. Адначасова з выяўленнем дакументацыі прыходаў мэтазгод</w:t>
      </w:r>
      <w:r w:rsidR="00AC6B48">
        <w:rPr>
          <w:spacing w:val="-10"/>
          <w:sz w:val="20"/>
          <w:szCs w:val="20"/>
          <w:lang w:val="be-BY"/>
        </w:rPr>
        <w:softHyphen/>
      </w:r>
      <w:r w:rsidRPr="00B86BF9">
        <w:rPr>
          <w:spacing w:val="-10"/>
          <w:sz w:val="20"/>
          <w:szCs w:val="20"/>
          <w:lang w:val="be-BY"/>
        </w:rPr>
        <w:t>на ствараць аўтаматызаваны пералік дакументаў і спраў, удакладняючы іх зага</w:t>
      </w:r>
      <w:r w:rsidR="00AC6B48">
        <w:rPr>
          <w:spacing w:val="-10"/>
          <w:sz w:val="20"/>
          <w:szCs w:val="20"/>
          <w:lang w:val="be-BY"/>
        </w:rPr>
        <w:softHyphen/>
      </w:r>
      <w:r w:rsidRPr="00B86BF9">
        <w:rPr>
          <w:spacing w:val="-10"/>
          <w:sz w:val="20"/>
          <w:szCs w:val="20"/>
          <w:lang w:val="be-BY"/>
        </w:rPr>
        <w:t>лоўкі і адзначаючы наяўнасць лічбавых копій дакументаў у адкрытым досту</w:t>
      </w:r>
      <w:r w:rsidR="00AC6B48">
        <w:rPr>
          <w:spacing w:val="-10"/>
          <w:sz w:val="20"/>
          <w:szCs w:val="20"/>
          <w:lang w:val="be-BY"/>
        </w:rPr>
        <w:softHyphen/>
      </w:r>
      <w:r w:rsidRPr="00B86BF9">
        <w:rPr>
          <w:spacing w:val="-10"/>
          <w:sz w:val="20"/>
          <w:szCs w:val="20"/>
          <w:lang w:val="be-BY"/>
        </w:rPr>
        <w:t>пе. Эўрыстычная праца прадстаўляе сабой пастаянны працэс выяўлення і ўвядзення ў навуковы ўжытак дакументаў прыход</w:t>
      </w:r>
      <w:r w:rsidR="001377CC">
        <w:rPr>
          <w:spacing w:val="-10"/>
          <w:sz w:val="20"/>
          <w:szCs w:val="20"/>
          <w:lang w:val="be-BY"/>
        </w:rPr>
        <w:t>а</w:t>
      </w:r>
      <w:r w:rsidRPr="00B86BF9">
        <w:rPr>
          <w:spacing w:val="-10"/>
          <w:sz w:val="20"/>
          <w:szCs w:val="20"/>
          <w:lang w:val="be-BY"/>
        </w:rPr>
        <w:t xml:space="preserve"> з актуалізацыяй пера</w:t>
      </w:r>
      <w:r w:rsidR="00AC6B48">
        <w:rPr>
          <w:spacing w:val="-10"/>
          <w:sz w:val="20"/>
          <w:szCs w:val="20"/>
          <w:lang w:val="be-BY"/>
        </w:rPr>
        <w:softHyphen/>
      </w:r>
      <w:r w:rsidRPr="00B86BF9">
        <w:rPr>
          <w:spacing w:val="-10"/>
          <w:sz w:val="20"/>
          <w:szCs w:val="20"/>
          <w:lang w:val="be-BY"/>
        </w:rPr>
        <w:t>лі</w:t>
      </w:r>
      <w:r w:rsidR="00AC6B48">
        <w:rPr>
          <w:spacing w:val="-10"/>
          <w:sz w:val="20"/>
          <w:szCs w:val="20"/>
          <w:lang w:val="be-BY"/>
        </w:rPr>
        <w:softHyphen/>
      </w:r>
      <w:r w:rsidRPr="00B86BF9">
        <w:rPr>
          <w:spacing w:val="-10"/>
          <w:sz w:val="20"/>
          <w:szCs w:val="20"/>
          <w:lang w:val="be-BY"/>
        </w:rPr>
        <w:t>ку. Пры гэтым неабходна ажыццяўляць папулярызацыю выяўленых</w:t>
      </w:r>
      <w:r w:rsidR="007C3FB4" w:rsidRPr="00B86BF9">
        <w:rPr>
          <w:spacing w:val="-10"/>
          <w:sz w:val="20"/>
          <w:szCs w:val="20"/>
          <w:lang w:val="be-BY"/>
        </w:rPr>
        <w:t xml:space="preserve"> </w:t>
      </w:r>
      <w:r w:rsidRPr="00B86BF9">
        <w:rPr>
          <w:spacing w:val="-10"/>
          <w:sz w:val="20"/>
          <w:szCs w:val="20"/>
          <w:lang w:val="be-BY"/>
        </w:rPr>
        <w:t>крыніц сярод шырокіх сацыяльных груп праз інфармацыйныя рэсурсы і сацыяльныя сет</w:t>
      </w:r>
      <w:r w:rsidR="00AC6B48">
        <w:rPr>
          <w:spacing w:val="-10"/>
          <w:sz w:val="20"/>
          <w:szCs w:val="20"/>
          <w:lang w:val="be-BY"/>
        </w:rPr>
        <w:softHyphen/>
      </w:r>
      <w:r w:rsidRPr="00B86BF9">
        <w:rPr>
          <w:spacing w:val="-10"/>
          <w:sz w:val="20"/>
          <w:szCs w:val="20"/>
          <w:lang w:val="be-BY"/>
        </w:rPr>
        <w:t>кі. Гэта абумоўлена тым, што в</w:t>
      </w:r>
      <w:r w:rsidRPr="00B86BF9">
        <w:rPr>
          <w:bCs/>
          <w:spacing w:val="-10"/>
          <w:sz w:val="20"/>
          <w:szCs w:val="20"/>
          <w:lang w:val="be-BY"/>
        </w:rPr>
        <w:t>еданне складу архіваў прыходаў будзе садзей</w:t>
      </w:r>
      <w:r w:rsidR="00AC6B48">
        <w:rPr>
          <w:bCs/>
          <w:spacing w:val="-10"/>
          <w:sz w:val="20"/>
          <w:szCs w:val="20"/>
          <w:lang w:val="be-BY"/>
        </w:rPr>
        <w:softHyphen/>
      </w:r>
      <w:r w:rsidRPr="00B86BF9">
        <w:rPr>
          <w:bCs/>
          <w:spacing w:val="-10"/>
          <w:sz w:val="20"/>
          <w:szCs w:val="20"/>
          <w:lang w:val="be-BY"/>
        </w:rPr>
        <w:t>нічаць удасканаленню і перапрацоўцы фондаў згаданых устаноў, а рас</w:t>
      </w:r>
      <w:r w:rsidR="00AC6B48">
        <w:rPr>
          <w:bCs/>
          <w:spacing w:val="-10"/>
          <w:sz w:val="20"/>
          <w:szCs w:val="20"/>
          <w:lang w:val="be-BY"/>
        </w:rPr>
        <w:softHyphen/>
      </w:r>
      <w:r w:rsidRPr="00B86BF9">
        <w:rPr>
          <w:bCs/>
          <w:spacing w:val="-10"/>
          <w:sz w:val="20"/>
          <w:szCs w:val="20"/>
          <w:lang w:val="be-BY"/>
        </w:rPr>
        <w:t>крыц</w:t>
      </w:r>
      <w:r w:rsidR="00AC6B48">
        <w:rPr>
          <w:bCs/>
          <w:spacing w:val="-10"/>
          <w:sz w:val="20"/>
          <w:szCs w:val="20"/>
          <w:lang w:val="be-BY"/>
        </w:rPr>
        <w:softHyphen/>
      </w:r>
      <w:r w:rsidRPr="00B86BF9">
        <w:rPr>
          <w:bCs/>
          <w:spacing w:val="-10"/>
          <w:sz w:val="20"/>
          <w:szCs w:val="20"/>
          <w:lang w:val="be-BY"/>
        </w:rPr>
        <w:t>цё інфармацыйнага патэнцыялу</w:t>
      </w:r>
      <w:r w:rsidR="007C3FB4" w:rsidRPr="00B86BF9">
        <w:rPr>
          <w:bCs/>
          <w:spacing w:val="-10"/>
          <w:sz w:val="20"/>
          <w:szCs w:val="20"/>
          <w:lang w:val="be-BY"/>
        </w:rPr>
        <w:t xml:space="preserve"> — </w:t>
      </w:r>
      <w:r w:rsidRPr="00B86BF9">
        <w:rPr>
          <w:bCs/>
          <w:spacing w:val="-10"/>
          <w:sz w:val="20"/>
          <w:szCs w:val="20"/>
          <w:lang w:val="be-BY"/>
        </w:rPr>
        <w:t>дыверсіфікацыі навуковых дасле</w:t>
      </w:r>
      <w:r w:rsidR="00AC6B48">
        <w:rPr>
          <w:bCs/>
          <w:spacing w:val="-10"/>
          <w:sz w:val="20"/>
          <w:szCs w:val="20"/>
          <w:lang w:val="be-BY"/>
        </w:rPr>
        <w:softHyphen/>
      </w:r>
      <w:r w:rsidRPr="00B86BF9">
        <w:rPr>
          <w:bCs/>
          <w:spacing w:val="-10"/>
          <w:sz w:val="20"/>
          <w:szCs w:val="20"/>
          <w:lang w:val="be-BY"/>
        </w:rPr>
        <w:t>да</w:t>
      </w:r>
      <w:r w:rsidR="00AC6B48">
        <w:rPr>
          <w:bCs/>
          <w:spacing w:val="-10"/>
          <w:sz w:val="20"/>
          <w:szCs w:val="20"/>
          <w:lang w:val="be-BY"/>
        </w:rPr>
        <w:softHyphen/>
      </w:r>
      <w:r w:rsidRPr="00B86BF9">
        <w:rPr>
          <w:bCs/>
          <w:spacing w:val="-10"/>
          <w:sz w:val="20"/>
          <w:szCs w:val="20"/>
          <w:lang w:val="be-BY"/>
        </w:rPr>
        <w:t>ван</w:t>
      </w:r>
      <w:r w:rsidR="00AC6B48">
        <w:rPr>
          <w:bCs/>
          <w:spacing w:val="-10"/>
          <w:sz w:val="20"/>
          <w:szCs w:val="20"/>
          <w:lang w:val="be-BY"/>
        </w:rPr>
        <w:softHyphen/>
      </w:r>
      <w:r w:rsidRPr="00B86BF9">
        <w:rPr>
          <w:bCs/>
          <w:spacing w:val="-10"/>
          <w:sz w:val="20"/>
          <w:szCs w:val="20"/>
          <w:lang w:val="be-BY"/>
        </w:rPr>
        <w:t>няў у галіне краязнаўства, генеалогіі, сацыялогіі, гісторыі культуры і</w:t>
      </w:r>
      <w:r w:rsidR="008C1F0A" w:rsidRPr="00B86BF9">
        <w:rPr>
          <w:bCs/>
          <w:spacing w:val="-10"/>
          <w:sz w:val="20"/>
          <w:szCs w:val="20"/>
          <w:lang w:val="be-BY"/>
        </w:rPr>
        <w:t> </w:t>
      </w:r>
      <w:r w:rsidRPr="00B86BF9">
        <w:rPr>
          <w:bCs/>
          <w:spacing w:val="-10"/>
          <w:sz w:val="20"/>
          <w:szCs w:val="20"/>
          <w:lang w:val="be-BY"/>
        </w:rPr>
        <w:t>г.</w:t>
      </w:r>
      <w:r w:rsidR="008C1F0A" w:rsidRPr="00B86BF9">
        <w:rPr>
          <w:bCs/>
          <w:spacing w:val="-10"/>
          <w:sz w:val="20"/>
          <w:szCs w:val="20"/>
          <w:lang w:val="be-BY"/>
        </w:rPr>
        <w:t> </w:t>
      </w:r>
      <w:r w:rsidRPr="00B86BF9">
        <w:rPr>
          <w:bCs/>
          <w:spacing w:val="-10"/>
          <w:sz w:val="20"/>
          <w:szCs w:val="20"/>
          <w:lang w:val="be-BY"/>
        </w:rPr>
        <w:t>д., што можа быць запатрабаваным шырокімі коламі насельніцтва ад заці</w:t>
      </w:r>
      <w:r w:rsidR="00AC6B48">
        <w:rPr>
          <w:bCs/>
          <w:spacing w:val="-10"/>
          <w:sz w:val="20"/>
          <w:szCs w:val="20"/>
          <w:lang w:val="be-BY"/>
        </w:rPr>
        <w:softHyphen/>
      </w:r>
      <w:r w:rsidRPr="00B86BF9">
        <w:rPr>
          <w:bCs/>
          <w:spacing w:val="-10"/>
          <w:sz w:val="20"/>
          <w:szCs w:val="20"/>
          <w:lang w:val="be-BY"/>
        </w:rPr>
        <w:t>каў</w:t>
      </w:r>
      <w:r w:rsidR="00AC6B48">
        <w:rPr>
          <w:bCs/>
          <w:spacing w:val="-10"/>
          <w:sz w:val="20"/>
          <w:szCs w:val="20"/>
          <w:lang w:val="be-BY"/>
        </w:rPr>
        <w:softHyphen/>
      </w:r>
      <w:r w:rsidRPr="00B86BF9">
        <w:rPr>
          <w:bCs/>
          <w:spacing w:val="-10"/>
          <w:sz w:val="20"/>
          <w:szCs w:val="20"/>
          <w:lang w:val="be-BY"/>
        </w:rPr>
        <w:t>ле</w:t>
      </w:r>
      <w:r w:rsidR="00AC6B48">
        <w:rPr>
          <w:bCs/>
          <w:spacing w:val="-10"/>
          <w:sz w:val="20"/>
          <w:szCs w:val="20"/>
          <w:lang w:val="be-BY"/>
        </w:rPr>
        <w:softHyphen/>
      </w:r>
      <w:r w:rsidRPr="00B86BF9">
        <w:rPr>
          <w:bCs/>
          <w:spacing w:val="-10"/>
          <w:sz w:val="20"/>
          <w:szCs w:val="20"/>
          <w:lang w:val="be-BY"/>
        </w:rPr>
        <w:t>ных у гісторыі малой радзімы да вучняў навучальных устаноў.</w:t>
      </w:r>
    </w:p>
    <w:p w:rsidR="001377CC" w:rsidRPr="00024611" w:rsidRDefault="001377CC" w:rsidP="001377CC">
      <w:pPr>
        <w:keepNext/>
        <w:keepLines/>
        <w:widowControl w:val="0"/>
        <w:spacing w:before="60" w:after="20" w:line="200" w:lineRule="exact"/>
        <w:jc w:val="center"/>
        <w:rPr>
          <w:spacing w:val="30"/>
          <w:sz w:val="18"/>
          <w:szCs w:val="18"/>
        </w:rPr>
      </w:pPr>
      <w:r w:rsidRPr="001377CC">
        <w:rPr>
          <w:spacing w:val="30"/>
          <w:sz w:val="18"/>
          <w:szCs w:val="18"/>
        </w:rPr>
        <w:t>Крыніцы і літаратура</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27" w:name="_Ref46423309"/>
      <w:r w:rsidRPr="001377CC">
        <w:rPr>
          <w:bCs/>
          <w:spacing w:val="-10"/>
          <w:sz w:val="18"/>
          <w:szCs w:val="18"/>
          <w:lang w:val="be-BY"/>
        </w:rPr>
        <w:t>Антановіч,</w:t>
      </w:r>
      <w:r w:rsidR="008C1F0A" w:rsidRPr="001377CC">
        <w:rPr>
          <w:bCs/>
          <w:spacing w:val="-10"/>
          <w:sz w:val="18"/>
          <w:szCs w:val="18"/>
          <w:lang w:val="be-BY"/>
        </w:rPr>
        <w:t> </w:t>
      </w:r>
      <w:r w:rsidRPr="001377CC">
        <w:rPr>
          <w:bCs/>
          <w:spacing w:val="-10"/>
          <w:sz w:val="18"/>
          <w:szCs w:val="18"/>
          <w:lang w:val="be-BY"/>
        </w:rPr>
        <w:t>З.</w:t>
      </w:r>
      <w:r w:rsidR="008C1F0A" w:rsidRPr="001377CC">
        <w:rPr>
          <w:bCs/>
          <w:spacing w:val="-10"/>
          <w:sz w:val="18"/>
          <w:szCs w:val="18"/>
          <w:lang w:val="be-BY"/>
        </w:rPr>
        <w:t> </w:t>
      </w:r>
      <w:r w:rsidRPr="001377CC">
        <w:rPr>
          <w:bCs/>
          <w:spacing w:val="-10"/>
          <w:sz w:val="18"/>
          <w:szCs w:val="18"/>
          <w:lang w:val="be-BY"/>
        </w:rPr>
        <w:t>В. Склад архіва Лепельскага Спаса-Праабражэнскага сабора ў 1862</w:t>
      </w:r>
      <w:r w:rsidR="007C3FB4" w:rsidRPr="001377CC">
        <w:rPr>
          <w:bCs/>
          <w:spacing w:val="-10"/>
          <w:sz w:val="18"/>
          <w:szCs w:val="18"/>
          <w:lang w:val="be-BY"/>
        </w:rPr>
        <w:t>—</w:t>
      </w:r>
      <w:r w:rsidRPr="001377CC">
        <w:rPr>
          <w:bCs/>
          <w:spacing w:val="-10"/>
          <w:sz w:val="18"/>
          <w:szCs w:val="18"/>
          <w:lang w:val="be-BY"/>
        </w:rPr>
        <w:t>1864 гг.</w:t>
      </w:r>
      <w:r w:rsidR="00921373" w:rsidRPr="001377CC">
        <w:rPr>
          <w:bCs/>
          <w:spacing w:val="-10"/>
          <w:sz w:val="18"/>
          <w:szCs w:val="18"/>
          <w:lang w:val="be-BY"/>
        </w:rPr>
        <w:t> /</w:t>
      </w:r>
      <w:r w:rsidRPr="001377CC">
        <w:rPr>
          <w:bCs/>
          <w:spacing w:val="-10"/>
          <w:sz w:val="18"/>
          <w:szCs w:val="18"/>
          <w:lang w:val="be-BY"/>
        </w:rPr>
        <w:t>/ Актуальные проблемы источниковедения: материалы ІV Междунар. науч</w:t>
      </w:r>
      <w:r w:rsidR="001377CC">
        <w:rPr>
          <w:bCs/>
          <w:spacing w:val="-10"/>
          <w:sz w:val="18"/>
          <w:szCs w:val="18"/>
          <w:lang w:val="be-BY"/>
        </w:rPr>
        <w:softHyphen/>
      </w:r>
      <w:r w:rsidRPr="001377CC">
        <w:rPr>
          <w:bCs/>
          <w:spacing w:val="-10"/>
          <w:sz w:val="18"/>
          <w:szCs w:val="18"/>
          <w:lang w:val="be-BY"/>
        </w:rPr>
        <w:t>но-практической конф. к 420-летию дарования Витебску магдебургского права</w:t>
      </w:r>
      <w:r w:rsidR="001377CC">
        <w:rPr>
          <w:bCs/>
          <w:spacing w:val="-10"/>
          <w:sz w:val="18"/>
          <w:szCs w:val="18"/>
          <w:lang w:val="be-BY"/>
        </w:rPr>
        <w:t>.</w:t>
      </w:r>
      <w:r w:rsidRPr="001377CC">
        <w:rPr>
          <w:bCs/>
          <w:spacing w:val="-10"/>
          <w:sz w:val="18"/>
          <w:szCs w:val="18"/>
          <w:lang w:val="be-BY"/>
        </w:rPr>
        <w:t xml:space="preserve"> </w:t>
      </w:r>
      <w:r w:rsidRPr="001377CC">
        <w:rPr>
          <w:bCs/>
          <w:spacing w:val="-10"/>
          <w:sz w:val="18"/>
          <w:szCs w:val="18"/>
          <w:lang w:val="be-BY"/>
        </w:rPr>
        <w:lastRenderedPageBreak/>
        <w:t>Витебск, 20</w:t>
      </w:r>
      <w:r w:rsidR="007C3FB4" w:rsidRPr="001377CC">
        <w:rPr>
          <w:bCs/>
          <w:spacing w:val="-10"/>
          <w:sz w:val="18"/>
          <w:szCs w:val="18"/>
          <w:lang w:val="be-BY"/>
        </w:rPr>
        <w:t>—</w:t>
      </w:r>
      <w:r w:rsidRPr="001377CC">
        <w:rPr>
          <w:bCs/>
          <w:spacing w:val="-10"/>
          <w:sz w:val="18"/>
          <w:szCs w:val="18"/>
          <w:lang w:val="be-BY"/>
        </w:rPr>
        <w:t>21 апр. 2017 г.</w:t>
      </w:r>
      <w:r w:rsidR="00921373" w:rsidRPr="001377CC">
        <w:rPr>
          <w:bCs/>
          <w:spacing w:val="-10"/>
          <w:sz w:val="18"/>
          <w:szCs w:val="18"/>
          <w:lang w:val="be-BY"/>
        </w:rPr>
        <w:t> /</w:t>
      </w:r>
      <w:r w:rsidRPr="001377CC">
        <w:rPr>
          <w:bCs/>
          <w:spacing w:val="-10"/>
          <w:sz w:val="18"/>
          <w:szCs w:val="18"/>
          <w:lang w:val="be-BY"/>
        </w:rPr>
        <w:t xml:space="preserve"> редкол.: А.</w:t>
      </w:r>
      <w:r w:rsidR="008C1F0A" w:rsidRPr="001377CC">
        <w:rPr>
          <w:bCs/>
          <w:spacing w:val="-10"/>
          <w:sz w:val="18"/>
          <w:szCs w:val="18"/>
          <w:lang w:val="be-BY"/>
        </w:rPr>
        <w:t> </w:t>
      </w:r>
      <w:r w:rsidRPr="001377CC">
        <w:rPr>
          <w:bCs/>
          <w:spacing w:val="-10"/>
          <w:sz w:val="18"/>
          <w:szCs w:val="18"/>
          <w:lang w:val="be-BY"/>
        </w:rPr>
        <w:t>Н. Дулов и М.</w:t>
      </w:r>
      <w:r w:rsidR="008C1F0A" w:rsidRPr="001377CC">
        <w:rPr>
          <w:bCs/>
          <w:spacing w:val="-10"/>
          <w:sz w:val="18"/>
          <w:szCs w:val="18"/>
          <w:lang w:val="be-BY"/>
        </w:rPr>
        <w:t> </w:t>
      </w:r>
      <w:r w:rsidRPr="001377CC">
        <w:rPr>
          <w:bCs/>
          <w:spacing w:val="-10"/>
          <w:sz w:val="18"/>
          <w:szCs w:val="18"/>
          <w:lang w:val="be-BY"/>
        </w:rPr>
        <w:t>Ф. Румянцева.</w:t>
      </w:r>
      <w:r w:rsidR="007C3FB4" w:rsidRPr="001377CC">
        <w:rPr>
          <w:bCs/>
          <w:spacing w:val="-10"/>
          <w:sz w:val="18"/>
          <w:szCs w:val="18"/>
          <w:lang w:val="be-BY"/>
        </w:rPr>
        <w:t xml:space="preserve"> — </w:t>
      </w:r>
      <w:r w:rsidRPr="001377CC">
        <w:rPr>
          <w:bCs/>
          <w:spacing w:val="-10"/>
          <w:sz w:val="18"/>
          <w:szCs w:val="18"/>
          <w:lang w:val="be-BY"/>
        </w:rPr>
        <w:t>Витебск: ВГУ им. П.</w:t>
      </w:r>
      <w:r w:rsidR="008C1F0A" w:rsidRPr="001377CC">
        <w:rPr>
          <w:bCs/>
          <w:spacing w:val="-10"/>
          <w:sz w:val="18"/>
          <w:szCs w:val="18"/>
          <w:lang w:val="be-BY"/>
        </w:rPr>
        <w:t> </w:t>
      </w:r>
      <w:r w:rsidRPr="001377CC">
        <w:rPr>
          <w:bCs/>
          <w:spacing w:val="-10"/>
          <w:sz w:val="18"/>
          <w:szCs w:val="18"/>
          <w:lang w:val="be-BY"/>
        </w:rPr>
        <w:t>М. Машерова, 2017.</w:t>
      </w:r>
      <w:r w:rsidR="007C3FB4" w:rsidRPr="001377CC">
        <w:rPr>
          <w:bCs/>
          <w:spacing w:val="-10"/>
          <w:sz w:val="18"/>
          <w:szCs w:val="18"/>
          <w:lang w:val="be-BY"/>
        </w:rPr>
        <w:t xml:space="preserve"> — </w:t>
      </w:r>
      <w:r w:rsidRPr="001377CC">
        <w:rPr>
          <w:bCs/>
          <w:spacing w:val="-10"/>
          <w:sz w:val="18"/>
          <w:szCs w:val="18"/>
          <w:lang w:val="be-BY"/>
        </w:rPr>
        <w:t>С. 95</w:t>
      </w:r>
      <w:r w:rsidR="007C3FB4" w:rsidRPr="001377CC">
        <w:rPr>
          <w:bCs/>
          <w:spacing w:val="-10"/>
          <w:sz w:val="18"/>
          <w:szCs w:val="18"/>
          <w:lang w:val="be-BY"/>
        </w:rPr>
        <w:t>—</w:t>
      </w:r>
      <w:r w:rsidRPr="001377CC">
        <w:rPr>
          <w:bCs/>
          <w:spacing w:val="-10"/>
          <w:sz w:val="18"/>
          <w:szCs w:val="18"/>
          <w:lang w:val="be-BY"/>
        </w:rPr>
        <w:t>98.</w:t>
      </w:r>
      <w:bookmarkEnd w:id="27"/>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28" w:name="_Ref46854680"/>
      <w:r w:rsidRPr="001377CC">
        <w:rPr>
          <w:bCs/>
          <w:spacing w:val="-10"/>
          <w:sz w:val="18"/>
          <w:szCs w:val="18"/>
          <w:lang w:val="be-BY"/>
        </w:rPr>
        <w:t>Антановіч,</w:t>
      </w:r>
      <w:r w:rsidR="008C1F0A" w:rsidRPr="001377CC">
        <w:rPr>
          <w:bCs/>
          <w:spacing w:val="-10"/>
          <w:sz w:val="18"/>
          <w:szCs w:val="18"/>
          <w:lang w:val="be-BY"/>
        </w:rPr>
        <w:t> </w:t>
      </w:r>
      <w:r w:rsidRPr="001377CC">
        <w:rPr>
          <w:bCs/>
          <w:spacing w:val="-10"/>
          <w:sz w:val="18"/>
          <w:szCs w:val="18"/>
          <w:lang w:val="be-BY"/>
        </w:rPr>
        <w:t>З.</w:t>
      </w:r>
      <w:r w:rsidR="008C1F0A" w:rsidRPr="001377CC">
        <w:rPr>
          <w:bCs/>
          <w:spacing w:val="-10"/>
          <w:sz w:val="18"/>
          <w:szCs w:val="18"/>
          <w:lang w:val="be-BY"/>
        </w:rPr>
        <w:t> </w:t>
      </w:r>
      <w:r w:rsidRPr="001377CC">
        <w:rPr>
          <w:bCs/>
          <w:spacing w:val="-10"/>
          <w:sz w:val="18"/>
          <w:szCs w:val="18"/>
          <w:lang w:val="be-BY"/>
        </w:rPr>
        <w:t>В. Кліравыя ведамасці Мінскай епархіі як гістарычная крыніца (па матэ</w:t>
      </w:r>
      <w:r w:rsidR="001377CC">
        <w:rPr>
          <w:bCs/>
          <w:spacing w:val="-10"/>
          <w:sz w:val="18"/>
          <w:szCs w:val="18"/>
          <w:lang w:val="be-BY"/>
        </w:rPr>
        <w:softHyphen/>
      </w:r>
      <w:r w:rsidRPr="001377CC">
        <w:rPr>
          <w:bCs/>
          <w:spacing w:val="-10"/>
          <w:sz w:val="18"/>
          <w:szCs w:val="18"/>
          <w:lang w:val="be-BY"/>
        </w:rPr>
        <w:t>рыялах Нацыянальнага гістарычнага архіва Беларусі)</w:t>
      </w:r>
      <w:r w:rsidR="00921373" w:rsidRPr="001377CC">
        <w:rPr>
          <w:bCs/>
          <w:spacing w:val="-10"/>
          <w:sz w:val="18"/>
          <w:szCs w:val="18"/>
          <w:lang w:val="be-BY"/>
        </w:rPr>
        <w:t> /</w:t>
      </w:r>
      <w:r w:rsidRPr="001377CC">
        <w:rPr>
          <w:bCs/>
          <w:spacing w:val="-10"/>
          <w:sz w:val="18"/>
          <w:szCs w:val="18"/>
          <w:lang w:val="be-BY"/>
        </w:rPr>
        <w:t>/ Беларускі археа</w:t>
      </w:r>
      <w:r w:rsidR="001377CC">
        <w:rPr>
          <w:bCs/>
          <w:spacing w:val="-10"/>
          <w:sz w:val="18"/>
          <w:szCs w:val="18"/>
          <w:lang w:val="be-BY"/>
        </w:rPr>
        <w:softHyphen/>
      </w:r>
      <w:r w:rsidRPr="001377CC">
        <w:rPr>
          <w:bCs/>
          <w:spacing w:val="-10"/>
          <w:sz w:val="18"/>
          <w:szCs w:val="18"/>
          <w:lang w:val="be-BY"/>
        </w:rPr>
        <w:t>гра</w:t>
      </w:r>
      <w:r w:rsidR="001377CC">
        <w:rPr>
          <w:bCs/>
          <w:spacing w:val="-10"/>
          <w:sz w:val="18"/>
          <w:szCs w:val="18"/>
          <w:lang w:val="be-BY"/>
        </w:rPr>
        <w:softHyphen/>
      </w:r>
      <w:r w:rsidRPr="001377CC">
        <w:rPr>
          <w:bCs/>
          <w:spacing w:val="-10"/>
          <w:sz w:val="18"/>
          <w:szCs w:val="18"/>
          <w:lang w:val="be-BY"/>
        </w:rPr>
        <w:t>фіч</w:t>
      </w:r>
      <w:r w:rsidR="001377CC">
        <w:rPr>
          <w:bCs/>
          <w:spacing w:val="-10"/>
          <w:sz w:val="18"/>
          <w:szCs w:val="18"/>
          <w:lang w:val="be-BY"/>
        </w:rPr>
        <w:softHyphen/>
      </w:r>
      <w:r w:rsidRPr="001377CC">
        <w:rPr>
          <w:bCs/>
          <w:spacing w:val="-10"/>
          <w:sz w:val="18"/>
          <w:szCs w:val="18"/>
          <w:lang w:val="be-BY"/>
        </w:rPr>
        <w:t>ны штогоднік.</w:t>
      </w:r>
      <w:r w:rsidR="007C3FB4" w:rsidRPr="001377CC">
        <w:rPr>
          <w:bCs/>
          <w:spacing w:val="-10"/>
          <w:sz w:val="18"/>
          <w:szCs w:val="18"/>
          <w:lang w:val="be-BY"/>
        </w:rPr>
        <w:t xml:space="preserve"> — </w:t>
      </w:r>
      <w:r w:rsidRPr="001377CC">
        <w:rPr>
          <w:bCs/>
          <w:spacing w:val="-10"/>
          <w:sz w:val="18"/>
          <w:szCs w:val="18"/>
          <w:lang w:val="be-BY"/>
        </w:rPr>
        <w:t>Мінск: БелНДІДАС, 2018.</w:t>
      </w:r>
      <w:r w:rsidR="007C3FB4" w:rsidRPr="001377CC">
        <w:rPr>
          <w:bCs/>
          <w:spacing w:val="-10"/>
          <w:sz w:val="18"/>
          <w:szCs w:val="18"/>
          <w:lang w:val="be-BY"/>
        </w:rPr>
        <w:t xml:space="preserve"> — </w:t>
      </w:r>
      <w:r w:rsidRPr="001377CC">
        <w:rPr>
          <w:bCs/>
          <w:spacing w:val="-10"/>
          <w:sz w:val="18"/>
          <w:szCs w:val="18"/>
          <w:lang w:val="be-BY"/>
        </w:rPr>
        <w:t>Вып</w:t>
      </w:r>
      <w:r w:rsidR="001377CC">
        <w:rPr>
          <w:bCs/>
          <w:spacing w:val="-10"/>
          <w:sz w:val="18"/>
          <w:szCs w:val="18"/>
          <w:lang w:val="be-BY"/>
        </w:rPr>
        <w:t>. </w:t>
      </w:r>
      <w:r w:rsidRPr="001377CC">
        <w:rPr>
          <w:bCs/>
          <w:spacing w:val="-10"/>
          <w:sz w:val="18"/>
          <w:szCs w:val="18"/>
          <w:lang w:val="be-BY"/>
        </w:rPr>
        <w:t>19.</w:t>
      </w:r>
      <w:r w:rsidR="007C3FB4" w:rsidRPr="001377CC">
        <w:rPr>
          <w:bCs/>
          <w:spacing w:val="-10"/>
          <w:sz w:val="18"/>
          <w:szCs w:val="18"/>
          <w:lang w:val="be-BY"/>
        </w:rPr>
        <w:t xml:space="preserve"> — </w:t>
      </w:r>
      <w:r w:rsidRPr="001377CC">
        <w:rPr>
          <w:bCs/>
          <w:spacing w:val="-10"/>
          <w:sz w:val="18"/>
          <w:szCs w:val="18"/>
          <w:lang w:val="be-BY"/>
        </w:rPr>
        <w:t>С.</w:t>
      </w:r>
      <w:r w:rsidRPr="001377CC">
        <w:rPr>
          <w:bCs/>
          <w:spacing w:val="-10"/>
          <w:sz w:val="18"/>
          <w:szCs w:val="18"/>
        </w:rPr>
        <w:t> </w:t>
      </w:r>
      <w:r w:rsidRPr="001377CC">
        <w:rPr>
          <w:bCs/>
          <w:spacing w:val="-10"/>
          <w:sz w:val="18"/>
          <w:szCs w:val="18"/>
          <w:lang w:val="be-BY"/>
        </w:rPr>
        <w:t>51</w:t>
      </w:r>
      <w:r w:rsidR="007C3FB4" w:rsidRPr="001377CC">
        <w:rPr>
          <w:bCs/>
          <w:spacing w:val="-10"/>
          <w:sz w:val="18"/>
          <w:szCs w:val="18"/>
          <w:lang w:val="be-BY"/>
        </w:rPr>
        <w:t>—</w:t>
      </w:r>
      <w:r w:rsidRPr="001377CC">
        <w:rPr>
          <w:bCs/>
          <w:spacing w:val="-10"/>
          <w:sz w:val="18"/>
          <w:szCs w:val="18"/>
          <w:lang w:val="be-BY"/>
        </w:rPr>
        <w:t>60.</w:t>
      </w:r>
      <w:bookmarkEnd w:id="28"/>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29" w:name="_Ref46768802"/>
      <w:r w:rsidRPr="001377CC">
        <w:rPr>
          <w:bCs/>
          <w:spacing w:val="-10"/>
          <w:sz w:val="18"/>
          <w:szCs w:val="18"/>
          <w:lang w:val="be-BY"/>
        </w:rPr>
        <w:t xml:space="preserve">Архівы Беларусі </w:t>
      </w:r>
      <w:r w:rsidRPr="001377CC">
        <w:rPr>
          <w:spacing w:val="-10"/>
          <w:sz w:val="18"/>
          <w:szCs w:val="18"/>
          <w:lang w:val="be-BY"/>
        </w:rPr>
        <w:t>[Электронны р</w:t>
      </w:r>
      <w:r w:rsidR="001377CC">
        <w:rPr>
          <w:spacing w:val="-10"/>
          <w:sz w:val="18"/>
          <w:szCs w:val="18"/>
          <w:lang w:val="be-BY"/>
        </w:rPr>
        <w:t>э</w:t>
      </w:r>
      <w:r w:rsidRPr="001377CC">
        <w:rPr>
          <w:spacing w:val="-10"/>
          <w:sz w:val="18"/>
          <w:szCs w:val="18"/>
          <w:lang w:val="be-BY"/>
        </w:rPr>
        <w:t>сурс].</w:t>
      </w:r>
      <w:r w:rsidR="002A31F4" w:rsidRPr="001377CC">
        <w:rPr>
          <w:spacing w:val="-10"/>
          <w:sz w:val="18"/>
          <w:szCs w:val="18"/>
          <w:lang w:val="be-BY"/>
        </w:rPr>
        <w:t> </w:t>
      </w:r>
      <w:r w:rsidR="007C3FB4" w:rsidRPr="001377CC">
        <w:rPr>
          <w:spacing w:val="-10"/>
          <w:sz w:val="18"/>
          <w:szCs w:val="18"/>
          <w:lang w:val="be-BY"/>
        </w:rPr>
        <w:t>—</w:t>
      </w:r>
      <w:r w:rsidRPr="001377CC">
        <w:rPr>
          <w:spacing w:val="-10"/>
          <w:sz w:val="18"/>
          <w:szCs w:val="18"/>
          <w:lang w:val="be-BY"/>
        </w:rPr>
        <w:t xml:space="preserve"> Р</w:t>
      </w:r>
      <w:r w:rsidR="001377CC">
        <w:rPr>
          <w:spacing w:val="-10"/>
          <w:sz w:val="18"/>
          <w:szCs w:val="18"/>
          <w:lang w:val="be-BY"/>
        </w:rPr>
        <w:t>э</w:t>
      </w:r>
      <w:r w:rsidRPr="001377CC">
        <w:rPr>
          <w:spacing w:val="-10"/>
          <w:sz w:val="18"/>
          <w:szCs w:val="18"/>
          <w:lang w:val="be-BY"/>
        </w:rPr>
        <w:t>ж</w:t>
      </w:r>
      <w:r w:rsidR="001377CC">
        <w:rPr>
          <w:spacing w:val="-10"/>
          <w:sz w:val="18"/>
          <w:szCs w:val="18"/>
          <w:lang w:val="be-BY"/>
        </w:rPr>
        <w:t>ы</w:t>
      </w:r>
      <w:r w:rsidRPr="001377CC">
        <w:rPr>
          <w:spacing w:val="-10"/>
          <w:sz w:val="18"/>
          <w:szCs w:val="18"/>
          <w:lang w:val="be-BY"/>
        </w:rPr>
        <w:t>м доступ</w:t>
      </w:r>
      <w:r w:rsidR="001377CC">
        <w:rPr>
          <w:spacing w:val="-10"/>
          <w:sz w:val="18"/>
          <w:szCs w:val="18"/>
          <w:lang w:val="be-BY"/>
        </w:rPr>
        <w:t>у</w:t>
      </w:r>
      <w:r w:rsidRPr="001377CC">
        <w:rPr>
          <w:spacing w:val="-10"/>
          <w:sz w:val="18"/>
          <w:szCs w:val="18"/>
          <w:lang w:val="be-BY"/>
        </w:rPr>
        <w:t xml:space="preserve">: </w:t>
      </w:r>
      <w:bookmarkEnd w:id="29"/>
      <w:r w:rsidRPr="001377CC">
        <w:rPr>
          <w:spacing w:val="-10"/>
          <w:sz w:val="18"/>
          <w:szCs w:val="18"/>
          <w:lang w:val="be-BY"/>
        </w:rPr>
        <w:t>http://</w:t>
      </w:r>
      <w:r w:rsidRPr="001377CC">
        <w:rPr>
          <w:spacing w:val="-10"/>
          <w:sz w:val="18"/>
          <w:szCs w:val="18"/>
        </w:rPr>
        <w:t>archives.gov.by.</w:t>
      </w:r>
      <w:r w:rsidR="007C3FB4" w:rsidRPr="001377CC">
        <w:rPr>
          <w:spacing w:val="-10"/>
          <w:sz w:val="18"/>
          <w:szCs w:val="18"/>
        </w:rPr>
        <w:t xml:space="preserve"> — </w:t>
      </w:r>
      <w:r w:rsidRPr="001377CC">
        <w:rPr>
          <w:spacing w:val="-10"/>
          <w:sz w:val="18"/>
          <w:szCs w:val="18"/>
          <w:lang w:val="be-BY"/>
        </w:rPr>
        <w:t>Дата доступ</w:t>
      </w:r>
      <w:r w:rsidR="001377CC">
        <w:rPr>
          <w:spacing w:val="-10"/>
          <w:sz w:val="18"/>
          <w:szCs w:val="18"/>
          <w:lang w:val="be-BY"/>
        </w:rPr>
        <w:t>у</w:t>
      </w:r>
      <w:r w:rsidRPr="001377CC">
        <w:rPr>
          <w:spacing w:val="-10"/>
          <w:sz w:val="18"/>
          <w:szCs w:val="18"/>
          <w:lang w:val="be-BY"/>
        </w:rPr>
        <w:t>: 20.0</w:t>
      </w:r>
      <w:r w:rsidRPr="001377CC">
        <w:rPr>
          <w:spacing w:val="-10"/>
          <w:sz w:val="18"/>
          <w:szCs w:val="18"/>
        </w:rPr>
        <w:t>5</w:t>
      </w:r>
      <w:r w:rsidRPr="001377CC">
        <w:rPr>
          <w:spacing w:val="-10"/>
          <w:sz w:val="18"/>
          <w:szCs w:val="18"/>
          <w:lang w:val="be-BY"/>
        </w:rPr>
        <w:t>.2020.</w:t>
      </w:r>
    </w:p>
    <w:p w:rsidR="003D38F2" w:rsidRPr="001377CC" w:rsidRDefault="003D38F2" w:rsidP="001377CC">
      <w:pPr>
        <w:pStyle w:val="af6"/>
        <w:numPr>
          <w:ilvl w:val="0"/>
          <w:numId w:val="11"/>
        </w:numPr>
        <w:spacing w:after="0" w:line="200" w:lineRule="exact"/>
        <w:ind w:left="227" w:hanging="227"/>
        <w:jc w:val="both"/>
        <w:rPr>
          <w:bCs/>
          <w:sz w:val="18"/>
          <w:szCs w:val="18"/>
          <w:lang w:val="be-BY"/>
        </w:rPr>
      </w:pPr>
      <w:bookmarkStart w:id="30" w:name="_Ref46768442"/>
      <w:r w:rsidRPr="001377CC">
        <w:rPr>
          <w:bCs/>
          <w:sz w:val="18"/>
          <w:szCs w:val="18"/>
          <w:lang w:val="be-BY"/>
        </w:rPr>
        <w:t xml:space="preserve">Дапаможнік: пошукавая сістэма </w:t>
      </w:r>
      <w:r w:rsidRPr="001377CC">
        <w:rPr>
          <w:sz w:val="18"/>
          <w:szCs w:val="18"/>
          <w:lang w:val="be-BY"/>
        </w:rPr>
        <w:t>[Электронны р</w:t>
      </w:r>
      <w:r w:rsidR="001377CC" w:rsidRPr="001377CC">
        <w:rPr>
          <w:sz w:val="18"/>
          <w:szCs w:val="18"/>
          <w:lang w:val="be-BY"/>
        </w:rPr>
        <w:t>э</w:t>
      </w:r>
      <w:r w:rsidRPr="001377CC">
        <w:rPr>
          <w:sz w:val="18"/>
          <w:szCs w:val="18"/>
          <w:lang w:val="be-BY"/>
        </w:rPr>
        <w:t>сурс].</w:t>
      </w:r>
      <w:r w:rsidR="002A31F4" w:rsidRPr="001377CC">
        <w:rPr>
          <w:sz w:val="18"/>
          <w:szCs w:val="18"/>
          <w:lang w:val="be-BY"/>
        </w:rPr>
        <w:t> </w:t>
      </w:r>
      <w:r w:rsidR="007C3FB4" w:rsidRPr="001377CC">
        <w:rPr>
          <w:sz w:val="18"/>
          <w:szCs w:val="18"/>
          <w:lang w:val="be-BY"/>
        </w:rPr>
        <w:t>—</w:t>
      </w:r>
      <w:r w:rsidRPr="001377CC">
        <w:rPr>
          <w:sz w:val="18"/>
          <w:szCs w:val="18"/>
          <w:lang w:val="be-BY"/>
        </w:rPr>
        <w:t xml:space="preserve"> Р</w:t>
      </w:r>
      <w:r w:rsidR="001377CC" w:rsidRPr="001377CC">
        <w:rPr>
          <w:sz w:val="18"/>
          <w:szCs w:val="18"/>
          <w:lang w:val="be-BY"/>
        </w:rPr>
        <w:t>э</w:t>
      </w:r>
      <w:r w:rsidRPr="001377CC">
        <w:rPr>
          <w:sz w:val="18"/>
          <w:szCs w:val="18"/>
          <w:lang w:val="be-BY"/>
        </w:rPr>
        <w:t>ж</w:t>
      </w:r>
      <w:r w:rsidR="00DC0727">
        <w:rPr>
          <w:sz w:val="18"/>
          <w:szCs w:val="18"/>
          <w:lang w:val="be-BY"/>
        </w:rPr>
        <w:t>ы</w:t>
      </w:r>
      <w:r w:rsidRPr="001377CC">
        <w:rPr>
          <w:sz w:val="18"/>
          <w:szCs w:val="18"/>
          <w:lang w:val="be-BY"/>
        </w:rPr>
        <w:t>м доступ</w:t>
      </w:r>
      <w:r w:rsidR="001377CC" w:rsidRPr="001377CC">
        <w:rPr>
          <w:sz w:val="18"/>
          <w:szCs w:val="18"/>
          <w:lang w:val="be-BY"/>
        </w:rPr>
        <w:t>у</w:t>
      </w:r>
      <w:r w:rsidRPr="001377CC">
        <w:rPr>
          <w:sz w:val="18"/>
          <w:szCs w:val="18"/>
          <w:lang w:val="be-BY"/>
        </w:rPr>
        <w:t xml:space="preserve">: </w:t>
      </w:r>
      <w:r w:rsidR="001377CC" w:rsidRPr="001377CC">
        <w:rPr>
          <w:sz w:val="18"/>
          <w:szCs w:val="18"/>
        </w:rPr>
        <w:t>https://helper</w:t>
      </w:r>
      <w:r w:rsidRPr="001377CC">
        <w:rPr>
          <w:sz w:val="18"/>
          <w:szCs w:val="18"/>
        </w:rPr>
        <w:t>.archonline.by</w:t>
      </w:r>
      <w:bookmarkEnd w:id="30"/>
      <w:r w:rsidRPr="001377CC">
        <w:rPr>
          <w:sz w:val="18"/>
          <w:szCs w:val="18"/>
          <w:lang w:val="be-BY"/>
        </w:rPr>
        <w:t>.</w:t>
      </w:r>
      <w:r w:rsidR="007C3FB4" w:rsidRPr="001377CC">
        <w:rPr>
          <w:sz w:val="18"/>
          <w:szCs w:val="18"/>
          <w:lang w:val="be-BY"/>
        </w:rPr>
        <w:t xml:space="preserve"> — </w:t>
      </w:r>
      <w:r w:rsidRPr="001377CC">
        <w:rPr>
          <w:sz w:val="18"/>
          <w:szCs w:val="18"/>
          <w:lang w:val="be-BY"/>
        </w:rPr>
        <w:t>Дата доступ</w:t>
      </w:r>
      <w:r w:rsidR="001377CC">
        <w:rPr>
          <w:sz w:val="18"/>
          <w:szCs w:val="18"/>
          <w:lang w:val="be-BY"/>
        </w:rPr>
        <w:t>у</w:t>
      </w:r>
      <w:r w:rsidRPr="001377CC">
        <w:rPr>
          <w:sz w:val="18"/>
          <w:szCs w:val="18"/>
          <w:lang w:val="be-BY"/>
        </w:rPr>
        <w:t>: 20.0</w:t>
      </w:r>
      <w:r w:rsidRPr="001377CC">
        <w:rPr>
          <w:sz w:val="18"/>
          <w:szCs w:val="18"/>
        </w:rPr>
        <w:t>5</w:t>
      </w:r>
      <w:r w:rsidRPr="001377CC">
        <w:rPr>
          <w:sz w:val="18"/>
          <w:szCs w:val="18"/>
          <w:lang w:val="be-BY"/>
        </w:rPr>
        <w:t>.2020.</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1" w:name="_Ref471336550"/>
      <w:r w:rsidRPr="001377CC">
        <w:rPr>
          <w:spacing w:val="-10"/>
          <w:sz w:val="18"/>
          <w:szCs w:val="18"/>
        </w:rPr>
        <w:t>Матвеева,</w:t>
      </w:r>
      <w:r w:rsidR="008C1F0A" w:rsidRPr="001377CC">
        <w:rPr>
          <w:spacing w:val="-10"/>
          <w:sz w:val="18"/>
          <w:szCs w:val="18"/>
          <w:lang w:val="be-BY"/>
        </w:rPr>
        <w:t> </w:t>
      </w:r>
      <w:r w:rsidRPr="001377CC">
        <w:rPr>
          <w:spacing w:val="-10"/>
          <w:sz w:val="18"/>
          <w:szCs w:val="18"/>
        </w:rPr>
        <w:t>Е.</w:t>
      </w:r>
      <w:r w:rsidR="008C1F0A" w:rsidRPr="001377CC">
        <w:rPr>
          <w:spacing w:val="-10"/>
          <w:sz w:val="18"/>
          <w:szCs w:val="18"/>
          <w:lang w:val="be-BY"/>
        </w:rPr>
        <w:t> </w:t>
      </w:r>
      <w:r w:rsidRPr="001377CC">
        <w:rPr>
          <w:spacing w:val="-10"/>
          <w:sz w:val="18"/>
          <w:szCs w:val="18"/>
        </w:rPr>
        <w:t>С. Особенности развития пенитенциарной практики монастырей во вто</w:t>
      </w:r>
      <w:r w:rsidR="001377CC">
        <w:rPr>
          <w:spacing w:val="-10"/>
          <w:sz w:val="18"/>
          <w:szCs w:val="18"/>
          <w:lang w:val="be-BY"/>
        </w:rPr>
        <w:softHyphen/>
      </w:r>
      <w:r w:rsidRPr="001377CC">
        <w:rPr>
          <w:spacing w:val="-10"/>
          <w:sz w:val="18"/>
          <w:szCs w:val="18"/>
        </w:rPr>
        <w:t xml:space="preserve">рой половине </w:t>
      </w:r>
      <w:r w:rsidRPr="001377CC">
        <w:rPr>
          <w:spacing w:val="-10"/>
          <w:sz w:val="18"/>
          <w:szCs w:val="18"/>
          <w:lang w:val="en-US"/>
        </w:rPr>
        <w:t>XIX</w:t>
      </w:r>
      <w:r w:rsidR="007C3FB4" w:rsidRPr="001377CC">
        <w:rPr>
          <w:spacing w:val="-10"/>
          <w:sz w:val="18"/>
          <w:szCs w:val="18"/>
        </w:rPr>
        <w:t xml:space="preserve"> — </w:t>
      </w:r>
      <w:r w:rsidRPr="001377CC">
        <w:rPr>
          <w:spacing w:val="-10"/>
          <w:sz w:val="18"/>
          <w:szCs w:val="18"/>
        </w:rPr>
        <w:t>начале ХХ века (на материалах Орловской епархии) [Элект</w:t>
      </w:r>
      <w:r w:rsidR="001377CC">
        <w:rPr>
          <w:spacing w:val="-10"/>
          <w:sz w:val="18"/>
          <w:szCs w:val="18"/>
          <w:lang w:val="be-BY"/>
        </w:rPr>
        <w:softHyphen/>
      </w:r>
      <w:r w:rsidRPr="001377CC">
        <w:rPr>
          <w:spacing w:val="-10"/>
          <w:sz w:val="18"/>
          <w:szCs w:val="18"/>
        </w:rPr>
        <w:t>ронный ресурс].</w:t>
      </w:r>
      <w:r w:rsidR="007C3FB4" w:rsidRPr="001377CC">
        <w:rPr>
          <w:spacing w:val="-10"/>
          <w:sz w:val="18"/>
          <w:szCs w:val="18"/>
        </w:rPr>
        <w:t xml:space="preserve"> — </w:t>
      </w:r>
      <w:r w:rsidRPr="001377CC">
        <w:rPr>
          <w:spacing w:val="-10"/>
          <w:sz w:val="18"/>
          <w:szCs w:val="18"/>
        </w:rPr>
        <w:t>Режим доступа: http://cyberleninka.ru/article/n/osobennosti-razvitiya-penitentsiarnoy-praktiki-monastyrey-vo-2-y-polovine-xix-nachale-xx-veka-na-materialah-orlovskoy-eparhii</w:t>
      </w:r>
      <w:bookmarkEnd w:id="31"/>
      <w:r w:rsidR="001377CC">
        <w:rPr>
          <w:spacing w:val="-10"/>
          <w:sz w:val="18"/>
          <w:szCs w:val="18"/>
          <w:lang w:val="be-BY"/>
        </w:rPr>
        <w:t>.</w:t>
      </w:r>
    </w:p>
    <w:p w:rsidR="003D38F2" w:rsidRPr="001377CC" w:rsidRDefault="003D38F2" w:rsidP="001377CC">
      <w:pPr>
        <w:pStyle w:val="af6"/>
        <w:numPr>
          <w:ilvl w:val="0"/>
          <w:numId w:val="11"/>
        </w:numPr>
        <w:spacing w:after="0" w:line="200" w:lineRule="exact"/>
        <w:ind w:left="227" w:hanging="227"/>
        <w:jc w:val="both"/>
        <w:rPr>
          <w:bCs/>
          <w:sz w:val="18"/>
          <w:szCs w:val="18"/>
          <w:lang w:val="be-BY"/>
        </w:rPr>
      </w:pPr>
      <w:bookmarkStart w:id="32" w:name="_Ref46852589"/>
      <w:r w:rsidRPr="001377CC">
        <w:rPr>
          <w:sz w:val="18"/>
          <w:szCs w:val="18"/>
        </w:rPr>
        <w:t>Межгосударственный э-архив [Электронный ресурс].</w:t>
      </w:r>
      <w:r w:rsidR="002A31F4" w:rsidRPr="001377CC">
        <w:rPr>
          <w:sz w:val="18"/>
          <w:szCs w:val="18"/>
          <w:lang w:val="be-BY"/>
        </w:rPr>
        <w:t> </w:t>
      </w:r>
      <w:r w:rsidR="007C3FB4" w:rsidRPr="001377CC">
        <w:rPr>
          <w:sz w:val="18"/>
          <w:szCs w:val="18"/>
        </w:rPr>
        <w:t>—</w:t>
      </w:r>
      <w:r w:rsidRPr="001377CC">
        <w:rPr>
          <w:sz w:val="18"/>
          <w:szCs w:val="18"/>
        </w:rPr>
        <w:t xml:space="preserve"> Режим доступа: http://earchive-estlatrus.eu.</w:t>
      </w:r>
      <w:bookmarkEnd w:id="32"/>
      <w:r w:rsidR="007C3FB4" w:rsidRPr="001377CC">
        <w:rPr>
          <w:sz w:val="18"/>
          <w:szCs w:val="18"/>
        </w:rPr>
        <w:t xml:space="preserve"> — </w:t>
      </w:r>
      <w:r w:rsidRPr="001377CC">
        <w:rPr>
          <w:sz w:val="18"/>
          <w:szCs w:val="18"/>
        </w:rPr>
        <w:t>Дата доступа: 20.05.20</w:t>
      </w:r>
      <w:r w:rsidRPr="001377CC">
        <w:rPr>
          <w:sz w:val="18"/>
          <w:szCs w:val="18"/>
          <w:lang w:val="be-BY"/>
        </w:rPr>
        <w:t>20</w:t>
      </w:r>
      <w:r w:rsidRPr="001377CC">
        <w:rPr>
          <w:sz w:val="18"/>
          <w:szCs w:val="18"/>
        </w:rPr>
        <w:t>.</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3" w:name="_Ref46768889"/>
      <w:r w:rsidRPr="001377CC">
        <w:rPr>
          <w:spacing w:val="-10"/>
          <w:sz w:val="18"/>
          <w:szCs w:val="18"/>
          <w:lang w:val="be-BY"/>
        </w:rPr>
        <w:t>Исследование родословной: от одной записи до родословной книги</w:t>
      </w:r>
      <w:r w:rsidRPr="001377CC">
        <w:rPr>
          <w:b/>
          <w:bCs/>
          <w:spacing w:val="-10"/>
          <w:sz w:val="18"/>
          <w:szCs w:val="18"/>
          <w:lang w:val="be-BY"/>
        </w:rPr>
        <w:t xml:space="preserve"> </w:t>
      </w:r>
      <w:r w:rsidRPr="001377CC">
        <w:rPr>
          <w:spacing w:val="-10"/>
          <w:sz w:val="18"/>
          <w:szCs w:val="18"/>
        </w:rPr>
        <w:t>[Электронный ресурс].</w:t>
      </w:r>
      <w:r w:rsidR="002A31F4" w:rsidRPr="001377CC">
        <w:rPr>
          <w:spacing w:val="-10"/>
          <w:sz w:val="18"/>
          <w:szCs w:val="18"/>
          <w:lang w:val="be-BY"/>
        </w:rPr>
        <w:t> </w:t>
      </w:r>
      <w:r w:rsidR="007C3FB4" w:rsidRPr="001377CC">
        <w:rPr>
          <w:spacing w:val="-10"/>
          <w:sz w:val="18"/>
          <w:szCs w:val="18"/>
        </w:rPr>
        <w:t>—</w:t>
      </w:r>
      <w:r w:rsidRPr="001377CC">
        <w:rPr>
          <w:spacing w:val="-10"/>
          <w:sz w:val="18"/>
          <w:szCs w:val="18"/>
        </w:rPr>
        <w:t xml:space="preserve"> Режим доступа:</w:t>
      </w:r>
      <w:r w:rsidRPr="001377CC">
        <w:rPr>
          <w:spacing w:val="-10"/>
          <w:sz w:val="18"/>
          <w:szCs w:val="18"/>
          <w:lang w:val="be-BY"/>
        </w:rPr>
        <w:t xml:space="preserve"> </w:t>
      </w:r>
      <w:r w:rsidRPr="001377CC">
        <w:rPr>
          <w:spacing w:val="-10"/>
          <w:sz w:val="18"/>
          <w:szCs w:val="18"/>
        </w:rPr>
        <w:t>http://metrics.tilda.ws/belarus</w:t>
      </w:r>
      <w:bookmarkEnd w:id="33"/>
      <w:r w:rsidRPr="001377CC">
        <w:rPr>
          <w:spacing w:val="-10"/>
          <w:sz w:val="18"/>
          <w:szCs w:val="18"/>
          <w:lang w:val="be-BY"/>
        </w:rPr>
        <w:t>.</w:t>
      </w:r>
      <w:r w:rsidR="007C3FB4" w:rsidRPr="001377CC">
        <w:rPr>
          <w:spacing w:val="-10"/>
          <w:sz w:val="18"/>
          <w:szCs w:val="18"/>
        </w:rPr>
        <w:t xml:space="preserve"> — </w:t>
      </w:r>
      <w:r w:rsidRPr="001377CC">
        <w:rPr>
          <w:spacing w:val="-10"/>
          <w:sz w:val="18"/>
          <w:szCs w:val="18"/>
        </w:rPr>
        <w:t>Дата доступа: 20.05.20</w:t>
      </w:r>
      <w:r w:rsidRPr="001377CC">
        <w:rPr>
          <w:spacing w:val="-10"/>
          <w:sz w:val="18"/>
          <w:szCs w:val="18"/>
          <w:lang w:val="be-BY"/>
        </w:rPr>
        <w:t>20</w:t>
      </w:r>
      <w:r w:rsidRPr="001377CC">
        <w:rPr>
          <w:spacing w:val="-10"/>
          <w:sz w:val="18"/>
          <w:szCs w:val="18"/>
        </w:rPr>
        <w:t>.</w:t>
      </w:r>
    </w:p>
    <w:p w:rsidR="003D38F2" w:rsidRPr="001377CC" w:rsidRDefault="003D38F2" w:rsidP="001377CC">
      <w:pPr>
        <w:pStyle w:val="af6"/>
        <w:numPr>
          <w:ilvl w:val="0"/>
          <w:numId w:val="11"/>
        </w:numPr>
        <w:spacing w:after="0" w:line="200" w:lineRule="exact"/>
        <w:ind w:left="227" w:hanging="227"/>
        <w:jc w:val="both"/>
        <w:rPr>
          <w:bCs/>
          <w:spacing w:val="-10"/>
          <w:sz w:val="18"/>
          <w:szCs w:val="18"/>
          <w:u w:val="single"/>
          <w:lang w:val="be-BY"/>
        </w:rPr>
      </w:pPr>
      <w:bookmarkStart w:id="34" w:name="_Ref51339218"/>
      <w:r w:rsidRPr="001377CC">
        <w:rPr>
          <w:spacing w:val="-10"/>
          <w:sz w:val="18"/>
          <w:szCs w:val="18"/>
          <w:lang w:val="be-BY"/>
        </w:rPr>
        <w:t>Навукова-даведачны апарат</w:t>
      </w:r>
      <w:r w:rsidR="00921373" w:rsidRPr="001377CC">
        <w:rPr>
          <w:spacing w:val="-10"/>
          <w:sz w:val="18"/>
          <w:szCs w:val="18"/>
          <w:lang w:val="be-BY"/>
        </w:rPr>
        <w:t> /</w:t>
      </w:r>
      <w:r w:rsidRPr="001377CC">
        <w:rPr>
          <w:bCs/>
          <w:spacing w:val="-10"/>
          <w:sz w:val="18"/>
          <w:szCs w:val="18"/>
          <w:lang w:val="be-BY"/>
        </w:rPr>
        <w:t xml:space="preserve">/ НГАБ </w:t>
      </w:r>
      <w:r w:rsidRPr="001377CC">
        <w:rPr>
          <w:spacing w:val="-10"/>
          <w:sz w:val="18"/>
          <w:szCs w:val="18"/>
        </w:rPr>
        <w:t>[Электронны р</w:t>
      </w:r>
      <w:r w:rsidRPr="001377CC">
        <w:rPr>
          <w:spacing w:val="-10"/>
          <w:sz w:val="18"/>
          <w:szCs w:val="18"/>
          <w:lang w:val="be-BY"/>
        </w:rPr>
        <w:t>э</w:t>
      </w:r>
      <w:r w:rsidRPr="001377CC">
        <w:rPr>
          <w:spacing w:val="-10"/>
          <w:sz w:val="18"/>
          <w:szCs w:val="18"/>
        </w:rPr>
        <w:t>сурс].</w:t>
      </w:r>
      <w:r w:rsidR="002A31F4" w:rsidRPr="001377CC">
        <w:rPr>
          <w:spacing w:val="-10"/>
          <w:sz w:val="18"/>
          <w:szCs w:val="18"/>
          <w:lang w:val="be-BY"/>
        </w:rPr>
        <w:t> </w:t>
      </w:r>
      <w:r w:rsidR="007C3FB4" w:rsidRPr="001377CC">
        <w:rPr>
          <w:spacing w:val="-10"/>
          <w:sz w:val="18"/>
          <w:szCs w:val="18"/>
        </w:rPr>
        <w:t>—</w:t>
      </w:r>
      <w:r w:rsidRPr="001377CC">
        <w:rPr>
          <w:spacing w:val="-10"/>
          <w:sz w:val="18"/>
          <w:szCs w:val="18"/>
        </w:rPr>
        <w:t xml:space="preserve"> Р</w:t>
      </w:r>
      <w:r w:rsidR="003D1755">
        <w:rPr>
          <w:spacing w:val="-10"/>
          <w:sz w:val="18"/>
          <w:szCs w:val="18"/>
          <w:lang w:val="be-BY"/>
        </w:rPr>
        <w:t>э</w:t>
      </w:r>
      <w:r w:rsidRPr="001377CC">
        <w:rPr>
          <w:spacing w:val="-10"/>
          <w:sz w:val="18"/>
          <w:szCs w:val="18"/>
        </w:rPr>
        <w:t>ж</w:t>
      </w:r>
      <w:r w:rsidRPr="001377CC">
        <w:rPr>
          <w:spacing w:val="-10"/>
          <w:sz w:val="18"/>
          <w:szCs w:val="18"/>
          <w:lang w:val="be-BY"/>
        </w:rPr>
        <w:t>ы</w:t>
      </w:r>
      <w:r w:rsidRPr="001377CC">
        <w:rPr>
          <w:spacing w:val="-10"/>
          <w:sz w:val="18"/>
          <w:szCs w:val="18"/>
        </w:rPr>
        <w:t>м доступ</w:t>
      </w:r>
      <w:r w:rsidRPr="001377CC">
        <w:rPr>
          <w:spacing w:val="-10"/>
          <w:sz w:val="18"/>
          <w:szCs w:val="18"/>
          <w:lang w:val="be-BY"/>
        </w:rPr>
        <w:t>у</w:t>
      </w:r>
      <w:r w:rsidRPr="001377CC">
        <w:rPr>
          <w:spacing w:val="-10"/>
          <w:sz w:val="18"/>
          <w:szCs w:val="18"/>
        </w:rPr>
        <w:t>:</w:t>
      </w:r>
      <w:r w:rsidRPr="001377CC">
        <w:rPr>
          <w:spacing w:val="-10"/>
          <w:sz w:val="18"/>
          <w:szCs w:val="18"/>
          <w:lang w:val="be-BY"/>
        </w:rPr>
        <w:t xml:space="preserve"> https://niab.by/newsite/by/navukova-davedachny-aparat.</w:t>
      </w:r>
      <w:r w:rsidR="007C3FB4" w:rsidRPr="001377CC">
        <w:rPr>
          <w:spacing w:val="-10"/>
          <w:sz w:val="18"/>
          <w:szCs w:val="18"/>
        </w:rPr>
        <w:t xml:space="preserve"> — </w:t>
      </w:r>
      <w:r w:rsidRPr="001377CC">
        <w:rPr>
          <w:spacing w:val="-10"/>
          <w:sz w:val="18"/>
          <w:szCs w:val="18"/>
        </w:rPr>
        <w:t>Дата доступ</w:t>
      </w:r>
      <w:r w:rsidR="001377CC">
        <w:rPr>
          <w:spacing w:val="-10"/>
          <w:sz w:val="18"/>
          <w:szCs w:val="18"/>
          <w:lang w:val="be-BY"/>
        </w:rPr>
        <w:t>у</w:t>
      </w:r>
      <w:r w:rsidRPr="001377CC">
        <w:rPr>
          <w:spacing w:val="-10"/>
          <w:sz w:val="18"/>
          <w:szCs w:val="18"/>
        </w:rPr>
        <w:t xml:space="preserve">: </w:t>
      </w:r>
      <w:r w:rsidRPr="001377CC">
        <w:rPr>
          <w:spacing w:val="-10"/>
          <w:sz w:val="18"/>
          <w:szCs w:val="18"/>
          <w:lang w:val="be-BY"/>
        </w:rPr>
        <w:t>05.08.2020</w:t>
      </w:r>
      <w:r w:rsidRPr="001377CC">
        <w:rPr>
          <w:spacing w:val="-10"/>
          <w:sz w:val="18"/>
          <w:szCs w:val="18"/>
        </w:rPr>
        <w:t>.</w:t>
      </w:r>
      <w:bookmarkEnd w:id="34"/>
    </w:p>
    <w:p w:rsidR="003D38F2" w:rsidRPr="001377CC" w:rsidRDefault="003D38F2" w:rsidP="001377CC">
      <w:pPr>
        <w:pStyle w:val="af6"/>
        <w:numPr>
          <w:ilvl w:val="0"/>
          <w:numId w:val="11"/>
        </w:numPr>
        <w:spacing w:after="0" w:line="200" w:lineRule="exact"/>
        <w:ind w:left="227" w:hanging="227"/>
        <w:jc w:val="both"/>
        <w:rPr>
          <w:bCs/>
          <w:spacing w:val="-12"/>
          <w:sz w:val="18"/>
          <w:szCs w:val="18"/>
          <w:lang w:val="be-BY"/>
        </w:rPr>
      </w:pPr>
      <w:bookmarkStart w:id="35" w:name="_Ref46935821"/>
      <w:r w:rsidRPr="001377CC">
        <w:rPr>
          <w:bCs/>
          <w:spacing w:val="-12"/>
          <w:sz w:val="18"/>
          <w:szCs w:val="18"/>
          <w:lang w:val="be-BY"/>
        </w:rPr>
        <w:t>Национальный исторический архив Беларуси и Церковно-исторический музей Бело</w:t>
      </w:r>
      <w:r w:rsidR="001377CC" w:rsidRPr="001377CC">
        <w:rPr>
          <w:bCs/>
          <w:spacing w:val="-12"/>
          <w:sz w:val="18"/>
          <w:szCs w:val="18"/>
          <w:lang w:val="be-BY"/>
        </w:rPr>
        <w:softHyphen/>
      </w:r>
      <w:r w:rsidRPr="001377CC">
        <w:rPr>
          <w:bCs/>
          <w:spacing w:val="-12"/>
          <w:sz w:val="18"/>
          <w:szCs w:val="18"/>
          <w:lang w:val="be-BY"/>
        </w:rPr>
        <w:t>русской православной церкви сотрудничают в хранении архивных мате</w:t>
      </w:r>
      <w:r w:rsidR="001377CC" w:rsidRPr="001377CC">
        <w:rPr>
          <w:bCs/>
          <w:spacing w:val="-12"/>
          <w:sz w:val="18"/>
          <w:szCs w:val="18"/>
          <w:lang w:val="be-BY"/>
        </w:rPr>
        <w:softHyphen/>
      </w:r>
      <w:r w:rsidRPr="001377CC">
        <w:rPr>
          <w:bCs/>
          <w:spacing w:val="-12"/>
          <w:sz w:val="18"/>
          <w:szCs w:val="18"/>
          <w:lang w:val="be-BY"/>
        </w:rPr>
        <w:t>риа</w:t>
      </w:r>
      <w:r w:rsidR="001377CC" w:rsidRPr="001377CC">
        <w:rPr>
          <w:bCs/>
          <w:spacing w:val="-12"/>
          <w:sz w:val="18"/>
          <w:szCs w:val="18"/>
          <w:lang w:val="be-BY"/>
        </w:rPr>
        <w:softHyphen/>
      </w:r>
      <w:r w:rsidRPr="001377CC">
        <w:rPr>
          <w:bCs/>
          <w:spacing w:val="-12"/>
          <w:sz w:val="18"/>
          <w:szCs w:val="18"/>
          <w:lang w:val="be-BY"/>
        </w:rPr>
        <w:t>лов</w:t>
      </w:r>
      <w:r w:rsidR="00921373" w:rsidRPr="001377CC">
        <w:rPr>
          <w:bCs/>
          <w:spacing w:val="-12"/>
          <w:sz w:val="18"/>
          <w:szCs w:val="18"/>
          <w:lang w:val="be-BY"/>
        </w:rPr>
        <w:t> /</w:t>
      </w:r>
      <w:r w:rsidRPr="001377CC">
        <w:rPr>
          <w:bCs/>
          <w:spacing w:val="-12"/>
          <w:sz w:val="18"/>
          <w:szCs w:val="18"/>
          <w:lang w:val="be-BY"/>
        </w:rPr>
        <w:t xml:space="preserve">/ </w:t>
      </w:r>
      <w:r w:rsidRPr="001377CC">
        <w:rPr>
          <w:bCs/>
          <w:spacing w:val="-12"/>
          <w:sz w:val="18"/>
          <w:szCs w:val="18"/>
        </w:rPr>
        <w:t>Мин</w:t>
      </w:r>
      <w:r w:rsidR="001377CC">
        <w:rPr>
          <w:bCs/>
          <w:spacing w:val="-12"/>
          <w:sz w:val="18"/>
          <w:szCs w:val="18"/>
          <w:lang w:val="be-BY"/>
        </w:rPr>
        <w:softHyphen/>
      </w:r>
      <w:r w:rsidRPr="001377CC">
        <w:rPr>
          <w:bCs/>
          <w:spacing w:val="-12"/>
          <w:sz w:val="18"/>
          <w:szCs w:val="18"/>
        </w:rPr>
        <w:t xml:space="preserve">ская епархия Белорусской православной церкви </w:t>
      </w:r>
      <w:r w:rsidRPr="001377CC">
        <w:rPr>
          <w:spacing w:val="-12"/>
          <w:sz w:val="18"/>
          <w:szCs w:val="18"/>
        </w:rPr>
        <w:t>[Электронный ресурс].</w:t>
      </w:r>
      <w:r w:rsidR="002A31F4" w:rsidRPr="001377CC">
        <w:rPr>
          <w:spacing w:val="-12"/>
          <w:sz w:val="18"/>
          <w:szCs w:val="18"/>
          <w:lang w:val="be-BY"/>
        </w:rPr>
        <w:t> </w:t>
      </w:r>
      <w:r w:rsidR="007C3FB4" w:rsidRPr="001377CC">
        <w:rPr>
          <w:spacing w:val="-12"/>
          <w:sz w:val="18"/>
          <w:szCs w:val="18"/>
        </w:rPr>
        <w:t>—</w:t>
      </w:r>
      <w:r w:rsidRPr="001377CC">
        <w:rPr>
          <w:spacing w:val="-12"/>
          <w:sz w:val="18"/>
          <w:szCs w:val="18"/>
        </w:rPr>
        <w:t xml:space="preserve"> Режим досту</w:t>
      </w:r>
      <w:r w:rsidR="001377CC">
        <w:rPr>
          <w:spacing w:val="-12"/>
          <w:sz w:val="18"/>
          <w:szCs w:val="18"/>
          <w:lang w:val="be-BY"/>
        </w:rPr>
        <w:softHyphen/>
      </w:r>
      <w:r w:rsidRPr="001377CC">
        <w:rPr>
          <w:spacing w:val="-12"/>
          <w:sz w:val="18"/>
          <w:szCs w:val="18"/>
        </w:rPr>
        <w:t xml:space="preserve">па: </w:t>
      </w:r>
      <w:r w:rsidRPr="001377CC">
        <w:rPr>
          <w:spacing w:val="-2"/>
          <w:sz w:val="18"/>
          <w:szCs w:val="18"/>
        </w:rPr>
        <w:t>http://www.pravminsk.by/news/nacionalnyj-istoricheskij-arhiv-belarusi-i-cerkovno-istoricheskij-muzej-belorusskoj-pravoslavnoj-cerkvi-sotrudnichajut-v-hranenii-arhivnyh-materialov.</w:t>
      </w:r>
      <w:bookmarkEnd w:id="35"/>
      <w:r w:rsidR="007C3FB4" w:rsidRPr="001377CC">
        <w:rPr>
          <w:spacing w:val="-2"/>
          <w:sz w:val="18"/>
          <w:szCs w:val="18"/>
        </w:rPr>
        <w:t xml:space="preserve"> — </w:t>
      </w:r>
      <w:r w:rsidRPr="001377CC">
        <w:rPr>
          <w:spacing w:val="-12"/>
          <w:sz w:val="18"/>
          <w:szCs w:val="18"/>
        </w:rPr>
        <w:t>Дата доступа: 20.05.20</w:t>
      </w:r>
      <w:r w:rsidRPr="001377CC">
        <w:rPr>
          <w:spacing w:val="-12"/>
          <w:sz w:val="18"/>
          <w:szCs w:val="18"/>
          <w:lang w:val="be-BY"/>
        </w:rPr>
        <w:t>20</w:t>
      </w:r>
      <w:r w:rsidRPr="001377CC">
        <w:rPr>
          <w:spacing w:val="-12"/>
          <w:sz w:val="18"/>
          <w:szCs w:val="18"/>
        </w:rPr>
        <w:t>.</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6" w:name="_Ref46763309"/>
      <w:r w:rsidRPr="001377CC">
        <w:rPr>
          <w:spacing w:val="-10"/>
          <w:sz w:val="18"/>
          <w:szCs w:val="18"/>
          <w:lang w:val="be-BY"/>
        </w:rPr>
        <w:t>Нацыянальны гістарычны архіў Беларусі (НГАБ).</w:t>
      </w:r>
      <w:r w:rsidR="007C3FB4" w:rsidRPr="001377CC">
        <w:rPr>
          <w:spacing w:val="-10"/>
          <w:sz w:val="18"/>
          <w:szCs w:val="18"/>
          <w:lang w:val="be-BY"/>
        </w:rPr>
        <w:t xml:space="preserve"> — </w:t>
      </w:r>
      <w:r w:rsidRPr="001377CC">
        <w:rPr>
          <w:spacing w:val="-10"/>
          <w:sz w:val="18"/>
          <w:szCs w:val="18"/>
          <w:lang w:val="be-BY"/>
        </w:rPr>
        <w:t>Ф. 136.</w:t>
      </w:r>
      <w:bookmarkEnd w:id="36"/>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7" w:name="_Ref46766283"/>
      <w:r w:rsidRPr="001377CC">
        <w:rPr>
          <w:spacing w:val="-10"/>
          <w:sz w:val="18"/>
          <w:szCs w:val="18"/>
          <w:lang w:val="be-BY"/>
        </w:rPr>
        <w:t>НГАБ.</w:t>
      </w:r>
      <w:r w:rsidR="007C3FB4" w:rsidRPr="001377CC">
        <w:rPr>
          <w:spacing w:val="-10"/>
          <w:sz w:val="18"/>
          <w:szCs w:val="18"/>
          <w:lang w:val="be-BY"/>
        </w:rPr>
        <w:t xml:space="preserve"> — </w:t>
      </w:r>
      <w:r w:rsidRPr="001377CC">
        <w:rPr>
          <w:spacing w:val="-10"/>
          <w:sz w:val="18"/>
          <w:szCs w:val="18"/>
          <w:lang w:val="be-BY"/>
        </w:rPr>
        <w:t>Ф. 136</w:t>
      </w:r>
      <w:r w:rsidR="001377CC" w:rsidRPr="001377CC">
        <w:rPr>
          <w:spacing w:val="-10"/>
          <w:sz w:val="18"/>
          <w:szCs w:val="18"/>
          <w:lang w:val="be-BY"/>
        </w:rPr>
        <w:t xml:space="preserve">. — </w:t>
      </w:r>
      <w:r w:rsidRPr="001377CC">
        <w:rPr>
          <w:spacing w:val="-10"/>
          <w:sz w:val="18"/>
          <w:szCs w:val="18"/>
          <w:lang w:val="be-BY"/>
        </w:rPr>
        <w:t>Воп. 1</w:t>
      </w:r>
      <w:r w:rsidR="001377CC" w:rsidRPr="001377CC">
        <w:rPr>
          <w:spacing w:val="-10"/>
          <w:sz w:val="18"/>
          <w:szCs w:val="18"/>
          <w:lang w:val="be-BY"/>
        </w:rPr>
        <w:t xml:space="preserve">. — </w:t>
      </w:r>
      <w:r w:rsidRPr="001377CC">
        <w:rPr>
          <w:spacing w:val="-10"/>
          <w:sz w:val="18"/>
          <w:szCs w:val="18"/>
          <w:lang w:val="be-BY"/>
        </w:rPr>
        <w:t>Спр. 922.</w:t>
      </w:r>
      <w:bookmarkEnd w:id="37"/>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8" w:name="_Ref46766799"/>
      <w:r w:rsidRPr="001377CC">
        <w:rPr>
          <w:spacing w:val="-10"/>
          <w:sz w:val="18"/>
          <w:szCs w:val="18"/>
          <w:lang w:val="be-BY"/>
        </w:rPr>
        <w:t>НГАБ.</w:t>
      </w:r>
      <w:r w:rsidR="007C3FB4" w:rsidRPr="001377CC">
        <w:rPr>
          <w:spacing w:val="-10"/>
          <w:sz w:val="18"/>
          <w:szCs w:val="18"/>
          <w:lang w:val="be-BY"/>
        </w:rPr>
        <w:t xml:space="preserve"> — </w:t>
      </w:r>
      <w:r w:rsidRPr="001377CC">
        <w:rPr>
          <w:spacing w:val="-10"/>
          <w:sz w:val="18"/>
          <w:szCs w:val="18"/>
          <w:lang w:val="be-BY"/>
        </w:rPr>
        <w:t>Ф. 136</w:t>
      </w:r>
      <w:r w:rsidR="001377CC" w:rsidRPr="001377CC">
        <w:rPr>
          <w:spacing w:val="-10"/>
          <w:sz w:val="18"/>
          <w:szCs w:val="18"/>
          <w:lang w:val="be-BY"/>
        </w:rPr>
        <w:t xml:space="preserve">. — </w:t>
      </w:r>
      <w:r w:rsidRPr="001377CC">
        <w:rPr>
          <w:spacing w:val="-10"/>
          <w:sz w:val="18"/>
          <w:szCs w:val="18"/>
          <w:lang w:val="be-BY"/>
        </w:rPr>
        <w:t>Воп. 1</w:t>
      </w:r>
      <w:r w:rsidR="001377CC" w:rsidRPr="001377CC">
        <w:rPr>
          <w:spacing w:val="-10"/>
          <w:sz w:val="18"/>
          <w:szCs w:val="18"/>
          <w:lang w:val="be-BY"/>
        </w:rPr>
        <w:t xml:space="preserve">. — </w:t>
      </w:r>
      <w:r w:rsidRPr="001377CC">
        <w:rPr>
          <w:spacing w:val="-10"/>
          <w:sz w:val="18"/>
          <w:szCs w:val="18"/>
          <w:lang w:val="be-BY"/>
        </w:rPr>
        <w:t>Спр. 4165.</w:t>
      </w:r>
      <w:bookmarkEnd w:id="38"/>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39" w:name="_Ref46423787"/>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1377CC" w:rsidRPr="001377CC">
        <w:rPr>
          <w:spacing w:val="-10"/>
          <w:sz w:val="18"/>
          <w:szCs w:val="18"/>
          <w:lang w:val="be-BY"/>
        </w:rPr>
        <w:t xml:space="preserve">. — </w:t>
      </w:r>
      <w:r w:rsidRPr="001377CC">
        <w:rPr>
          <w:bCs/>
          <w:spacing w:val="-10"/>
          <w:sz w:val="18"/>
          <w:szCs w:val="18"/>
          <w:lang w:val="be-BY"/>
        </w:rPr>
        <w:t>Спр. 4176.</w:t>
      </w:r>
      <w:bookmarkEnd w:id="39"/>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0" w:name="_Ref46871699"/>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1377CC" w:rsidRPr="001377CC">
        <w:rPr>
          <w:spacing w:val="-10"/>
          <w:sz w:val="18"/>
          <w:szCs w:val="18"/>
          <w:lang w:val="be-BY"/>
        </w:rPr>
        <w:t xml:space="preserve">. — </w:t>
      </w:r>
      <w:r w:rsidRPr="001377CC">
        <w:rPr>
          <w:bCs/>
          <w:spacing w:val="-10"/>
          <w:sz w:val="18"/>
          <w:szCs w:val="18"/>
          <w:lang w:val="be-BY"/>
        </w:rPr>
        <w:t>Спр. 4705.</w:t>
      </w:r>
      <w:bookmarkEnd w:id="40"/>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1" w:name="_Ref46507023"/>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1377CC" w:rsidRPr="001377CC">
        <w:rPr>
          <w:spacing w:val="-10"/>
          <w:sz w:val="18"/>
          <w:szCs w:val="18"/>
          <w:lang w:val="be-BY"/>
        </w:rPr>
        <w:t xml:space="preserve">. — </w:t>
      </w:r>
      <w:r w:rsidRPr="001377CC">
        <w:rPr>
          <w:bCs/>
          <w:spacing w:val="-10"/>
          <w:sz w:val="18"/>
          <w:szCs w:val="18"/>
          <w:lang w:val="be-BY"/>
        </w:rPr>
        <w:t>Спр. 11045.</w:t>
      </w:r>
      <w:bookmarkEnd w:id="41"/>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2" w:name="_Ref46507879"/>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1377CC" w:rsidRPr="001377CC">
        <w:rPr>
          <w:spacing w:val="-10"/>
          <w:sz w:val="18"/>
          <w:szCs w:val="18"/>
          <w:lang w:val="be-BY"/>
        </w:rPr>
        <w:t xml:space="preserve">. — </w:t>
      </w:r>
      <w:r w:rsidRPr="001377CC">
        <w:rPr>
          <w:bCs/>
          <w:spacing w:val="-10"/>
          <w:sz w:val="18"/>
          <w:szCs w:val="18"/>
          <w:lang w:val="be-BY"/>
        </w:rPr>
        <w:t>Спр. 11351.</w:t>
      </w:r>
      <w:bookmarkEnd w:id="42"/>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3" w:name="_Ref46855989"/>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3D1755" w:rsidRPr="001377CC">
        <w:rPr>
          <w:spacing w:val="-10"/>
          <w:sz w:val="18"/>
          <w:szCs w:val="18"/>
          <w:lang w:val="be-BY"/>
        </w:rPr>
        <w:t xml:space="preserve">. — </w:t>
      </w:r>
      <w:r w:rsidRPr="001377CC">
        <w:rPr>
          <w:bCs/>
          <w:spacing w:val="-10"/>
          <w:sz w:val="18"/>
          <w:szCs w:val="18"/>
          <w:lang w:val="be-BY"/>
        </w:rPr>
        <w:t>Спр. 16510.</w:t>
      </w:r>
      <w:bookmarkEnd w:id="43"/>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4" w:name="_Ref46872215"/>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3D1755" w:rsidRPr="001377CC">
        <w:rPr>
          <w:spacing w:val="-10"/>
          <w:sz w:val="18"/>
          <w:szCs w:val="18"/>
          <w:lang w:val="be-BY"/>
        </w:rPr>
        <w:t xml:space="preserve">. — </w:t>
      </w:r>
      <w:r w:rsidRPr="001377CC">
        <w:rPr>
          <w:bCs/>
          <w:spacing w:val="-10"/>
          <w:sz w:val="18"/>
          <w:szCs w:val="18"/>
          <w:lang w:val="be-BY"/>
        </w:rPr>
        <w:t>Спр. 18043.</w:t>
      </w:r>
      <w:bookmarkEnd w:id="44"/>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5" w:name="_Ref46872640"/>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3D1755" w:rsidRPr="001377CC">
        <w:rPr>
          <w:spacing w:val="-10"/>
          <w:sz w:val="18"/>
          <w:szCs w:val="18"/>
          <w:lang w:val="be-BY"/>
        </w:rPr>
        <w:t xml:space="preserve">. — </w:t>
      </w:r>
      <w:r w:rsidRPr="001377CC">
        <w:rPr>
          <w:bCs/>
          <w:spacing w:val="-10"/>
          <w:sz w:val="18"/>
          <w:szCs w:val="18"/>
          <w:lang w:val="be-BY"/>
        </w:rPr>
        <w:t>Спр. 22583.</w:t>
      </w:r>
      <w:bookmarkEnd w:id="45"/>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6" w:name="_Ref46854890"/>
      <w:r w:rsidRPr="001377CC">
        <w:rPr>
          <w:bCs/>
          <w:spacing w:val="-10"/>
          <w:sz w:val="18"/>
          <w:szCs w:val="18"/>
          <w:lang w:val="be-BY"/>
        </w:rPr>
        <w:t>НГАБ.</w:t>
      </w:r>
      <w:r w:rsidR="007C3FB4" w:rsidRPr="001377CC">
        <w:rPr>
          <w:bCs/>
          <w:spacing w:val="-10"/>
          <w:sz w:val="18"/>
          <w:szCs w:val="18"/>
          <w:lang w:val="be-BY"/>
        </w:rPr>
        <w:t xml:space="preserve"> — </w:t>
      </w:r>
      <w:r w:rsidRPr="001377CC">
        <w:rPr>
          <w:bCs/>
          <w:spacing w:val="-10"/>
          <w:sz w:val="18"/>
          <w:szCs w:val="18"/>
          <w:lang w:val="be-BY"/>
        </w:rPr>
        <w:t>Ф. 136</w:t>
      </w:r>
      <w:r w:rsidR="001377CC" w:rsidRPr="001377CC">
        <w:rPr>
          <w:spacing w:val="-10"/>
          <w:sz w:val="18"/>
          <w:szCs w:val="18"/>
          <w:lang w:val="be-BY"/>
        </w:rPr>
        <w:t xml:space="preserve">. — </w:t>
      </w:r>
      <w:r w:rsidRPr="001377CC">
        <w:rPr>
          <w:bCs/>
          <w:spacing w:val="-10"/>
          <w:sz w:val="18"/>
          <w:szCs w:val="18"/>
          <w:lang w:val="be-BY"/>
        </w:rPr>
        <w:t>Воп. 1</w:t>
      </w:r>
      <w:r w:rsidR="003D1755" w:rsidRPr="001377CC">
        <w:rPr>
          <w:spacing w:val="-10"/>
          <w:sz w:val="18"/>
          <w:szCs w:val="18"/>
          <w:lang w:val="be-BY"/>
        </w:rPr>
        <w:t xml:space="preserve">. — </w:t>
      </w:r>
      <w:r w:rsidRPr="001377CC">
        <w:rPr>
          <w:bCs/>
          <w:spacing w:val="-10"/>
          <w:sz w:val="18"/>
          <w:szCs w:val="18"/>
          <w:lang w:val="be-BY"/>
        </w:rPr>
        <w:t>Спр. 41142.</w:t>
      </w:r>
      <w:bookmarkEnd w:id="46"/>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7" w:name="_Ref46938259"/>
      <w:r w:rsidRPr="001377CC">
        <w:rPr>
          <w:bCs/>
          <w:spacing w:val="-10"/>
          <w:sz w:val="18"/>
          <w:szCs w:val="18"/>
          <w:lang w:val="be-BY"/>
        </w:rPr>
        <w:t>Новыя паступленні</w:t>
      </w:r>
      <w:r w:rsidR="00921373" w:rsidRPr="001377CC">
        <w:rPr>
          <w:bCs/>
          <w:spacing w:val="-10"/>
          <w:sz w:val="18"/>
          <w:szCs w:val="18"/>
          <w:lang w:val="be-BY"/>
        </w:rPr>
        <w:t> /</w:t>
      </w:r>
      <w:r w:rsidRPr="001377CC">
        <w:rPr>
          <w:bCs/>
          <w:spacing w:val="-10"/>
          <w:sz w:val="18"/>
          <w:szCs w:val="18"/>
          <w:lang w:val="be-BY"/>
        </w:rPr>
        <w:t xml:space="preserve">/ НГАБ </w:t>
      </w:r>
      <w:r w:rsidRPr="001377CC">
        <w:rPr>
          <w:spacing w:val="-10"/>
          <w:sz w:val="18"/>
          <w:szCs w:val="18"/>
        </w:rPr>
        <w:t>[Электронны р</w:t>
      </w:r>
      <w:r w:rsidRPr="001377CC">
        <w:rPr>
          <w:spacing w:val="-10"/>
          <w:sz w:val="18"/>
          <w:szCs w:val="18"/>
          <w:lang w:val="be-BY"/>
        </w:rPr>
        <w:t>э</w:t>
      </w:r>
      <w:r w:rsidRPr="001377CC">
        <w:rPr>
          <w:spacing w:val="-10"/>
          <w:sz w:val="18"/>
          <w:szCs w:val="18"/>
        </w:rPr>
        <w:t>сурс].</w:t>
      </w:r>
      <w:r w:rsidR="007C3FB4" w:rsidRPr="001377CC">
        <w:rPr>
          <w:spacing w:val="-10"/>
          <w:sz w:val="18"/>
          <w:szCs w:val="18"/>
        </w:rPr>
        <w:t xml:space="preserve"> — </w:t>
      </w:r>
      <w:r w:rsidRPr="001377CC">
        <w:rPr>
          <w:spacing w:val="-10"/>
          <w:sz w:val="18"/>
          <w:szCs w:val="18"/>
        </w:rPr>
        <w:t>Р</w:t>
      </w:r>
      <w:r w:rsidR="003D1755">
        <w:rPr>
          <w:spacing w:val="-10"/>
          <w:sz w:val="18"/>
          <w:szCs w:val="18"/>
          <w:lang w:val="be-BY"/>
        </w:rPr>
        <w:t>э</w:t>
      </w:r>
      <w:r w:rsidRPr="001377CC">
        <w:rPr>
          <w:spacing w:val="-10"/>
          <w:sz w:val="18"/>
          <w:szCs w:val="18"/>
        </w:rPr>
        <w:t>ж</w:t>
      </w:r>
      <w:r w:rsidRPr="001377CC">
        <w:rPr>
          <w:spacing w:val="-10"/>
          <w:sz w:val="18"/>
          <w:szCs w:val="18"/>
          <w:lang w:val="be-BY"/>
        </w:rPr>
        <w:t>ы</w:t>
      </w:r>
      <w:r w:rsidRPr="001377CC">
        <w:rPr>
          <w:spacing w:val="-10"/>
          <w:sz w:val="18"/>
          <w:szCs w:val="18"/>
        </w:rPr>
        <w:t>м доступ</w:t>
      </w:r>
      <w:r w:rsidRPr="001377CC">
        <w:rPr>
          <w:spacing w:val="-10"/>
          <w:sz w:val="18"/>
          <w:szCs w:val="18"/>
          <w:lang w:val="be-BY"/>
        </w:rPr>
        <w:t>у</w:t>
      </w:r>
      <w:r w:rsidRPr="001377CC">
        <w:rPr>
          <w:spacing w:val="-10"/>
          <w:sz w:val="18"/>
          <w:szCs w:val="18"/>
        </w:rPr>
        <w:t>:</w:t>
      </w:r>
      <w:r w:rsidRPr="001377CC">
        <w:rPr>
          <w:spacing w:val="-10"/>
          <w:sz w:val="18"/>
          <w:szCs w:val="18"/>
          <w:lang w:val="be-BY"/>
        </w:rPr>
        <w:t xml:space="preserve"> </w:t>
      </w:r>
      <w:r w:rsidR="003D1755" w:rsidRPr="003D1755">
        <w:rPr>
          <w:bCs/>
          <w:spacing w:val="-10"/>
          <w:sz w:val="18"/>
          <w:szCs w:val="18"/>
          <w:lang w:val="be-BY"/>
        </w:rPr>
        <w:t>https://niab.by/</w:t>
      </w:r>
      <w:r w:rsidR="003D1755">
        <w:rPr>
          <w:bCs/>
          <w:spacing w:val="-10"/>
          <w:sz w:val="18"/>
          <w:szCs w:val="18"/>
          <w:lang w:val="be-BY"/>
        </w:rPr>
        <w:t xml:space="preserve"> </w:t>
      </w:r>
      <w:r w:rsidRPr="001377CC">
        <w:rPr>
          <w:bCs/>
          <w:spacing w:val="-10"/>
          <w:sz w:val="18"/>
          <w:szCs w:val="18"/>
          <w:lang w:val="be-BY"/>
        </w:rPr>
        <w:t>newsite/by/new-postupl</w:t>
      </w:r>
      <w:r w:rsidR="003D1755" w:rsidRPr="001377CC">
        <w:rPr>
          <w:spacing w:val="-10"/>
          <w:sz w:val="18"/>
          <w:szCs w:val="18"/>
        </w:rPr>
        <w:t>. — Дата доступ</w:t>
      </w:r>
      <w:r w:rsidR="003D1755">
        <w:rPr>
          <w:spacing w:val="-10"/>
          <w:sz w:val="18"/>
          <w:szCs w:val="18"/>
          <w:lang w:val="be-BY"/>
        </w:rPr>
        <w:t>у</w:t>
      </w:r>
      <w:r w:rsidR="003D1755" w:rsidRPr="001377CC">
        <w:rPr>
          <w:spacing w:val="-10"/>
          <w:sz w:val="18"/>
          <w:szCs w:val="18"/>
        </w:rPr>
        <w:t xml:space="preserve">: </w:t>
      </w:r>
      <w:r w:rsidR="003D1755" w:rsidRPr="001377CC">
        <w:rPr>
          <w:spacing w:val="-10"/>
          <w:sz w:val="18"/>
          <w:szCs w:val="18"/>
          <w:lang w:val="be-BY"/>
        </w:rPr>
        <w:t>05.06.2020</w:t>
      </w:r>
      <w:r w:rsidRPr="001377CC">
        <w:rPr>
          <w:bCs/>
          <w:spacing w:val="-10"/>
          <w:sz w:val="18"/>
          <w:szCs w:val="18"/>
          <w:lang w:val="be-BY"/>
        </w:rPr>
        <w:t>.</w:t>
      </w:r>
      <w:bookmarkEnd w:id="47"/>
    </w:p>
    <w:p w:rsidR="003D38F2" w:rsidRPr="003D1755" w:rsidRDefault="003D38F2" w:rsidP="001377CC">
      <w:pPr>
        <w:pStyle w:val="af6"/>
        <w:numPr>
          <w:ilvl w:val="0"/>
          <w:numId w:val="11"/>
        </w:numPr>
        <w:spacing w:after="0" w:line="200" w:lineRule="exact"/>
        <w:ind w:left="227" w:hanging="227"/>
        <w:jc w:val="both"/>
        <w:rPr>
          <w:bCs/>
          <w:spacing w:val="-2"/>
          <w:sz w:val="18"/>
          <w:szCs w:val="18"/>
          <w:lang w:val="be-BY"/>
        </w:rPr>
      </w:pPr>
      <w:bookmarkStart w:id="48" w:name="_Ref46936279"/>
      <w:r w:rsidRPr="003D1755">
        <w:rPr>
          <w:bCs/>
          <w:spacing w:val="-2"/>
          <w:sz w:val="18"/>
          <w:szCs w:val="18"/>
          <w:lang w:val="be-BY"/>
        </w:rPr>
        <w:t>Прыход</w:t>
      </w:r>
      <w:r w:rsidR="00921373" w:rsidRPr="003D1755">
        <w:rPr>
          <w:bCs/>
          <w:spacing w:val="-2"/>
          <w:sz w:val="18"/>
          <w:szCs w:val="18"/>
          <w:lang w:val="be-BY"/>
        </w:rPr>
        <w:t> /</w:t>
      </w:r>
      <w:r w:rsidRPr="003D1755">
        <w:rPr>
          <w:spacing w:val="-2"/>
          <w:sz w:val="18"/>
          <w:szCs w:val="18"/>
          <w:lang w:val="be-BY"/>
        </w:rPr>
        <w:t>/ Рэлігія і царква на Беларусі: энцыклапедычны даведнік</w:t>
      </w:r>
      <w:r w:rsidR="00921373" w:rsidRPr="003D1755">
        <w:rPr>
          <w:spacing w:val="-2"/>
          <w:sz w:val="18"/>
          <w:szCs w:val="18"/>
          <w:lang w:val="be-BY"/>
        </w:rPr>
        <w:t> /</w:t>
      </w:r>
      <w:r w:rsidRPr="003D1755">
        <w:rPr>
          <w:spacing w:val="-2"/>
          <w:sz w:val="18"/>
          <w:szCs w:val="18"/>
          <w:lang w:val="be-BY"/>
        </w:rPr>
        <w:t xml:space="preserve"> Рэдкал.: Г.</w:t>
      </w:r>
      <w:r w:rsidR="008C1F0A" w:rsidRPr="003D1755">
        <w:rPr>
          <w:spacing w:val="-2"/>
          <w:sz w:val="18"/>
          <w:szCs w:val="18"/>
          <w:lang w:val="be-BY"/>
        </w:rPr>
        <w:t> </w:t>
      </w:r>
      <w:r w:rsidRPr="003D1755">
        <w:rPr>
          <w:spacing w:val="-2"/>
          <w:sz w:val="18"/>
          <w:szCs w:val="18"/>
          <w:lang w:val="be-BY"/>
        </w:rPr>
        <w:t>П.</w:t>
      </w:r>
      <w:r w:rsidR="008C1F0A" w:rsidRPr="003D1755">
        <w:rPr>
          <w:spacing w:val="-2"/>
          <w:sz w:val="18"/>
          <w:szCs w:val="18"/>
          <w:lang w:val="be-BY"/>
        </w:rPr>
        <w:t> </w:t>
      </w:r>
      <w:r w:rsidRPr="003D1755">
        <w:rPr>
          <w:spacing w:val="-2"/>
          <w:sz w:val="18"/>
          <w:szCs w:val="18"/>
          <w:lang w:val="be-BY"/>
        </w:rPr>
        <w:t>Паш</w:t>
      </w:r>
      <w:r w:rsidR="003D1755" w:rsidRPr="003D1755">
        <w:rPr>
          <w:spacing w:val="-2"/>
          <w:sz w:val="18"/>
          <w:szCs w:val="18"/>
          <w:lang w:val="be-BY"/>
        </w:rPr>
        <w:softHyphen/>
      </w:r>
      <w:r w:rsidRPr="003D1755">
        <w:rPr>
          <w:spacing w:val="-2"/>
          <w:sz w:val="18"/>
          <w:szCs w:val="18"/>
          <w:lang w:val="be-BY"/>
        </w:rPr>
        <w:t xml:space="preserve">коў (гал. рэд.) </w:t>
      </w:r>
      <w:r w:rsidR="003D1755" w:rsidRPr="003D1755">
        <w:rPr>
          <w:spacing w:val="-2"/>
          <w:sz w:val="18"/>
          <w:szCs w:val="18"/>
          <w:lang w:val="en-US"/>
        </w:rPr>
        <w:t>[</w:t>
      </w:r>
      <w:r w:rsidRPr="003D1755">
        <w:rPr>
          <w:spacing w:val="-2"/>
          <w:sz w:val="18"/>
          <w:szCs w:val="18"/>
          <w:lang w:val="be-BY"/>
        </w:rPr>
        <w:t>і інш.</w:t>
      </w:r>
      <w:r w:rsidR="003D1755" w:rsidRPr="003D1755">
        <w:rPr>
          <w:spacing w:val="-2"/>
          <w:sz w:val="18"/>
          <w:szCs w:val="18"/>
          <w:lang w:val="en-US"/>
        </w:rPr>
        <w:t>]</w:t>
      </w:r>
      <w:r w:rsidR="003D1755" w:rsidRPr="003D1755">
        <w:rPr>
          <w:spacing w:val="-2"/>
          <w:sz w:val="18"/>
          <w:szCs w:val="18"/>
          <w:lang w:val="be-BY"/>
        </w:rPr>
        <w:t>.</w:t>
      </w:r>
      <w:r w:rsidR="007C3FB4" w:rsidRPr="003D1755">
        <w:rPr>
          <w:spacing w:val="-2"/>
          <w:sz w:val="18"/>
          <w:szCs w:val="18"/>
          <w:lang w:val="be-BY"/>
        </w:rPr>
        <w:t xml:space="preserve"> — </w:t>
      </w:r>
      <w:r w:rsidRPr="003D1755">
        <w:rPr>
          <w:spacing w:val="-2"/>
          <w:sz w:val="18"/>
          <w:szCs w:val="18"/>
          <w:lang w:val="be-BY"/>
        </w:rPr>
        <w:t>Мінск: БелЭн, 2001.</w:t>
      </w:r>
      <w:r w:rsidR="007C3FB4" w:rsidRPr="003D1755">
        <w:rPr>
          <w:spacing w:val="-2"/>
          <w:sz w:val="18"/>
          <w:szCs w:val="18"/>
          <w:lang w:val="be-BY"/>
        </w:rPr>
        <w:t xml:space="preserve"> — </w:t>
      </w:r>
      <w:r w:rsidRPr="003D1755">
        <w:rPr>
          <w:spacing w:val="-2"/>
          <w:sz w:val="18"/>
          <w:szCs w:val="18"/>
          <w:lang w:val="be-BY"/>
        </w:rPr>
        <w:t>С. 269.</w:t>
      </w:r>
      <w:bookmarkEnd w:id="48"/>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49" w:name="_Ref46936367"/>
      <w:r w:rsidRPr="001377CC">
        <w:rPr>
          <w:bCs/>
          <w:spacing w:val="-10"/>
          <w:sz w:val="18"/>
          <w:szCs w:val="18"/>
          <w:lang w:val="be-BY"/>
        </w:rPr>
        <w:t xml:space="preserve">Рыма-каталіцкая парафія Маці Божай Бялыніцкай </w:t>
      </w:r>
      <w:r w:rsidRPr="001377CC">
        <w:rPr>
          <w:spacing w:val="-10"/>
          <w:sz w:val="18"/>
          <w:szCs w:val="18"/>
          <w:lang w:val="be-BY"/>
        </w:rPr>
        <w:t>[Электронны рэсурс].</w:t>
      </w:r>
      <w:r w:rsidR="007C3FB4" w:rsidRPr="001377CC">
        <w:rPr>
          <w:spacing w:val="-10"/>
          <w:sz w:val="18"/>
          <w:szCs w:val="18"/>
          <w:lang w:val="be-BY"/>
        </w:rPr>
        <w:t xml:space="preserve"> — </w:t>
      </w:r>
      <w:r w:rsidRPr="001377CC">
        <w:rPr>
          <w:spacing w:val="-10"/>
          <w:sz w:val="18"/>
          <w:szCs w:val="18"/>
          <w:lang w:val="be-BY"/>
        </w:rPr>
        <w:t>Р</w:t>
      </w:r>
      <w:r w:rsidR="003D1755">
        <w:rPr>
          <w:spacing w:val="-10"/>
          <w:sz w:val="18"/>
          <w:szCs w:val="18"/>
          <w:lang w:val="be-BY"/>
        </w:rPr>
        <w:t>э</w:t>
      </w:r>
      <w:r w:rsidRPr="001377CC">
        <w:rPr>
          <w:spacing w:val="-10"/>
          <w:sz w:val="18"/>
          <w:szCs w:val="18"/>
          <w:lang w:val="be-BY"/>
        </w:rPr>
        <w:t>жым досту</w:t>
      </w:r>
      <w:r w:rsidR="003D1755">
        <w:rPr>
          <w:spacing w:val="-10"/>
          <w:sz w:val="18"/>
          <w:szCs w:val="18"/>
          <w:lang w:val="be-BY"/>
        </w:rPr>
        <w:softHyphen/>
      </w:r>
      <w:r w:rsidRPr="001377CC">
        <w:rPr>
          <w:spacing w:val="-10"/>
          <w:sz w:val="18"/>
          <w:szCs w:val="18"/>
          <w:lang w:val="be-BY"/>
        </w:rPr>
        <w:t xml:space="preserve">пу: </w:t>
      </w:r>
      <w:r w:rsidRPr="003D1755">
        <w:rPr>
          <w:spacing w:val="-10"/>
          <w:sz w:val="18"/>
          <w:szCs w:val="18"/>
        </w:rPr>
        <w:t>http</w:t>
      </w:r>
      <w:r w:rsidRPr="003D1755">
        <w:rPr>
          <w:spacing w:val="-10"/>
          <w:sz w:val="18"/>
          <w:szCs w:val="18"/>
          <w:lang w:val="be-BY"/>
        </w:rPr>
        <w:t>://</w:t>
      </w:r>
      <w:r w:rsidRPr="003D1755">
        <w:rPr>
          <w:spacing w:val="-10"/>
          <w:sz w:val="18"/>
          <w:szCs w:val="18"/>
        </w:rPr>
        <w:t>www</w:t>
      </w:r>
      <w:r w:rsidRPr="003D1755">
        <w:rPr>
          <w:spacing w:val="-10"/>
          <w:sz w:val="18"/>
          <w:szCs w:val="18"/>
          <w:lang w:val="be-BY"/>
        </w:rPr>
        <w:t>.</w:t>
      </w:r>
      <w:r w:rsidRPr="003D1755">
        <w:rPr>
          <w:spacing w:val="-10"/>
          <w:sz w:val="18"/>
          <w:szCs w:val="18"/>
        </w:rPr>
        <w:t>kasciol</w:t>
      </w:r>
      <w:r w:rsidRPr="003D1755">
        <w:rPr>
          <w:spacing w:val="-10"/>
          <w:sz w:val="18"/>
          <w:szCs w:val="18"/>
          <w:lang w:val="be-BY"/>
        </w:rPr>
        <w:t>.</w:t>
      </w:r>
      <w:r w:rsidRPr="003D1755">
        <w:rPr>
          <w:spacing w:val="-10"/>
          <w:sz w:val="18"/>
          <w:szCs w:val="18"/>
        </w:rPr>
        <w:t>by</w:t>
      </w:r>
      <w:r w:rsidRPr="003D1755">
        <w:rPr>
          <w:spacing w:val="-10"/>
          <w:sz w:val="18"/>
          <w:szCs w:val="18"/>
          <w:lang w:val="be-BY"/>
        </w:rPr>
        <w:t>/</w:t>
      </w:r>
      <w:r w:rsidRPr="003D1755">
        <w:rPr>
          <w:spacing w:val="-10"/>
          <w:sz w:val="18"/>
          <w:szCs w:val="18"/>
        </w:rPr>
        <w:t>index</w:t>
      </w:r>
      <w:r w:rsidRPr="003D1755">
        <w:rPr>
          <w:spacing w:val="-10"/>
          <w:sz w:val="18"/>
          <w:szCs w:val="18"/>
          <w:lang w:val="be-BY"/>
        </w:rPr>
        <w:t>.</w:t>
      </w:r>
      <w:r w:rsidRPr="003D1755">
        <w:rPr>
          <w:spacing w:val="-10"/>
          <w:sz w:val="18"/>
          <w:szCs w:val="18"/>
        </w:rPr>
        <w:t>php</w:t>
      </w:r>
      <w:r w:rsidRPr="003D1755">
        <w:rPr>
          <w:spacing w:val="-10"/>
          <w:sz w:val="18"/>
          <w:szCs w:val="18"/>
          <w:lang w:val="be-BY"/>
        </w:rPr>
        <w:t>/</w:t>
      </w:r>
      <w:r w:rsidRPr="003D1755">
        <w:rPr>
          <w:spacing w:val="-10"/>
          <w:sz w:val="18"/>
          <w:szCs w:val="18"/>
        </w:rPr>
        <w:t>ru</w:t>
      </w:r>
      <w:r w:rsidR="00921373" w:rsidRPr="003D1755">
        <w:rPr>
          <w:spacing w:val="-10"/>
          <w:sz w:val="18"/>
          <w:szCs w:val="18"/>
          <w:lang w:val="be-BY"/>
        </w:rPr>
        <w:t>/</w:t>
      </w:r>
      <w:r w:rsidRPr="003D1755">
        <w:rPr>
          <w:spacing w:val="-10"/>
          <w:sz w:val="18"/>
          <w:szCs w:val="18"/>
        </w:rPr>
        <w:t>parafiya</w:t>
      </w:r>
      <w:r w:rsidRPr="003D1755">
        <w:rPr>
          <w:spacing w:val="-10"/>
          <w:sz w:val="18"/>
          <w:szCs w:val="18"/>
          <w:lang w:val="be-BY"/>
        </w:rPr>
        <w:t>/</w:t>
      </w:r>
      <w:r w:rsidRPr="003D1755">
        <w:rPr>
          <w:spacing w:val="-10"/>
          <w:sz w:val="18"/>
          <w:szCs w:val="18"/>
        </w:rPr>
        <w:t>gistoryya</w:t>
      </w:r>
      <w:r w:rsidRPr="003D1755">
        <w:rPr>
          <w:spacing w:val="-10"/>
          <w:sz w:val="18"/>
          <w:szCs w:val="18"/>
          <w:lang w:val="be-BY"/>
        </w:rPr>
        <w:t>-</w:t>
      </w:r>
      <w:r w:rsidRPr="003D1755">
        <w:rPr>
          <w:spacing w:val="-10"/>
          <w:sz w:val="18"/>
          <w:szCs w:val="18"/>
        </w:rPr>
        <w:t>parafii</w:t>
      </w:r>
      <w:r w:rsidRPr="001377CC">
        <w:rPr>
          <w:spacing w:val="-10"/>
          <w:sz w:val="18"/>
          <w:szCs w:val="18"/>
          <w:lang w:val="be-BY"/>
        </w:rPr>
        <w:t>.</w:t>
      </w:r>
      <w:bookmarkEnd w:id="49"/>
      <w:r w:rsidR="007C3FB4" w:rsidRPr="001377CC">
        <w:rPr>
          <w:spacing w:val="-10"/>
          <w:sz w:val="18"/>
          <w:szCs w:val="18"/>
          <w:lang w:val="be-BY"/>
        </w:rPr>
        <w:t xml:space="preserve"> — </w:t>
      </w:r>
      <w:r w:rsidRPr="001377CC">
        <w:rPr>
          <w:spacing w:val="-10"/>
          <w:sz w:val="18"/>
          <w:szCs w:val="18"/>
          <w:lang w:val="be-BY"/>
        </w:rPr>
        <w:t>Дата доступ</w:t>
      </w:r>
      <w:r w:rsidR="003D1755">
        <w:rPr>
          <w:spacing w:val="-10"/>
          <w:sz w:val="18"/>
          <w:szCs w:val="18"/>
          <w:lang w:val="be-BY"/>
        </w:rPr>
        <w:t>у</w:t>
      </w:r>
      <w:r w:rsidRPr="001377CC">
        <w:rPr>
          <w:spacing w:val="-10"/>
          <w:sz w:val="18"/>
          <w:szCs w:val="18"/>
          <w:lang w:val="be-BY"/>
        </w:rPr>
        <w:t>: 05.06.2020.</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50" w:name="_Ref46856612"/>
      <w:r w:rsidRPr="001377CC">
        <w:rPr>
          <w:spacing w:val="-10"/>
          <w:sz w:val="18"/>
          <w:szCs w:val="18"/>
        </w:rPr>
        <w:t>Степуро</w:t>
      </w:r>
      <w:r w:rsidRPr="001377CC">
        <w:rPr>
          <w:spacing w:val="-10"/>
          <w:sz w:val="18"/>
          <w:szCs w:val="18"/>
          <w:lang w:val="be-BY"/>
        </w:rPr>
        <w:t>, Н. Листая пожелтевшие страницы: репортаж из Национального исто</w:t>
      </w:r>
      <w:r w:rsidR="003D1755">
        <w:rPr>
          <w:spacing w:val="-10"/>
          <w:sz w:val="18"/>
          <w:szCs w:val="18"/>
          <w:lang w:val="be-BY"/>
        </w:rPr>
        <w:softHyphen/>
      </w:r>
      <w:r w:rsidRPr="001377CC">
        <w:rPr>
          <w:spacing w:val="-10"/>
          <w:sz w:val="18"/>
          <w:szCs w:val="18"/>
          <w:lang w:val="be-BY"/>
        </w:rPr>
        <w:t>ри</w:t>
      </w:r>
      <w:r w:rsidR="003D1755">
        <w:rPr>
          <w:spacing w:val="-10"/>
          <w:sz w:val="18"/>
          <w:szCs w:val="18"/>
          <w:lang w:val="be-BY"/>
        </w:rPr>
        <w:softHyphen/>
      </w:r>
      <w:r w:rsidRPr="001377CC">
        <w:rPr>
          <w:spacing w:val="-10"/>
          <w:sz w:val="18"/>
          <w:szCs w:val="18"/>
          <w:lang w:val="be-BY"/>
        </w:rPr>
        <w:t>чес</w:t>
      </w:r>
      <w:r w:rsidR="003D1755">
        <w:rPr>
          <w:spacing w:val="-10"/>
          <w:sz w:val="18"/>
          <w:szCs w:val="18"/>
          <w:lang w:val="be-BY"/>
        </w:rPr>
        <w:softHyphen/>
      </w:r>
      <w:r w:rsidRPr="001377CC">
        <w:rPr>
          <w:spacing w:val="-10"/>
          <w:sz w:val="18"/>
          <w:szCs w:val="18"/>
          <w:lang w:val="be-BY"/>
        </w:rPr>
        <w:t>ко</w:t>
      </w:r>
      <w:r w:rsidR="003D1755">
        <w:rPr>
          <w:spacing w:val="-10"/>
          <w:sz w:val="18"/>
          <w:szCs w:val="18"/>
          <w:lang w:val="be-BY"/>
        </w:rPr>
        <w:softHyphen/>
      </w:r>
      <w:r w:rsidRPr="001377CC">
        <w:rPr>
          <w:spacing w:val="-10"/>
          <w:sz w:val="18"/>
          <w:szCs w:val="18"/>
          <w:lang w:val="be-BY"/>
        </w:rPr>
        <w:t xml:space="preserve">го архива Беларуси </w:t>
      </w:r>
      <w:r w:rsidRPr="001377CC">
        <w:rPr>
          <w:spacing w:val="-10"/>
          <w:sz w:val="18"/>
          <w:szCs w:val="18"/>
        </w:rPr>
        <w:t>[Электронный ресурс].</w:t>
      </w:r>
      <w:r w:rsidR="002A31F4" w:rsidRPr="001377CC">
        <w:rPr>
          <w:spacing w:val="-10"/>
          <w:sz w:val="18"/>
          <w:szCs w:val="18"/>
          <w:lang w:val="be-BY"/>
        </w:rPr>
        <w:t> </w:t>
      </w:r>
      <w:r w:rsidR="007C3FB4" w:rsidRPr="001377CC">
        <w:rPr>
          <w:spacing w:val="-10"/>
          <w:sz w:val="18"/>
          <w:szCs w:val="18"/>
        </w:rPr>
        <w:t>—</w:t>
      </w:r>
      <w:r w:rsidRPr="001377CC">
        <w:rPr>
          <w:spacing w:val="-10"/>
          <w:sz w:val="18"/>
          <w:szCs w:val="18"/>
        </w:rPr>
        <w:t xml:space="preserve"> Режим доступа:</w:t>
      </w:r>
      <w:r w:rsidRPr="001377CC">
        <w:rPr>
          <w:spacing w:val="-10"/>
          <w:sz w:val="18"/>
          <w:szCs w:val="18"/>
          <w:lang w:val="be-BY"/>
        </w:rPr>
        <w:t xml:space="preserve"> </w:t>
      </w:r>
      <w:r w:rsidRPr="001377CC">
        <w:rPr>
          <w:spacing w:val="-10"/>
          <w:sz w:val="18"/>
          <w:szCs w:val="18"/>
        </w:rPr>
        <w:t>https://www.sb.by/</w:t>
      </w:r>
      <w:r w:rsidR="003D1755">
        <w:rPr>
          <w:spacing w:val="-10"/>
          <w:sz w:val="18"/>
          <w:szCs w:val="18"/>
          <w:lang w:val="be-BY"/>
        </w:rPr>
        <w:t xml:space="preserve"> </w:t>
      </w:r>
      <w:r w:rsidRPr="001377CC">
        <w:rPr>
          <w:spacing w:val="-10"/>
          <w:sz w:val="18"/>
          <w:szCs w:val="18"/>
        </w:rPr>
        <w:t>articles/listaya-pozheltevshie-stranitsy.html</w:t>
      </w:r>
      <w:r w:rsidRPr="001377CC">
        <w:rPr>
          <w:spacing w:val="-10"/>
          <w:sz w:val="18"/>
          <w:szCs w:val="18"/>
          <w:lang w:val="be-BY"/>
        </w:rPr>
        <w:t>.</w:t>
      </w:r>
      <w:bookmarkEnd w:id="50"/>
      <w:r w:rsidR="007C3FB4" w:rsidRPr="001377CC">
        <w:rPr>
          <w:spacing w:val="-10"/>
          <w:sz w:val="18"/>
          <w:szCs w:val="18"/>
        </w:rPr>
        <w:t xml:space="preserve"> — </w:t>
      </w:r>
      <w:r w:rsidRPr="001377CC">
        <w:rPr>
          <w:spacing w:val="-10"/>
          <w:sz w:val="18"/>
          <w:szCs w:val="18"/>
        </w:rPr>
        <w:t>Дата доступа: 20.05.20</w:t>
      </w:r>
      <w:r w:rsidRPr="001377CC">
        <w:rPr>
          <w:spacing w:val="-10"/>
          <w:sz w:val="18"/>
          <w:szCs w:val="18"/>
          <w:lang w:val="be-BY"/>
        </w:rPr>
        <w:t>20</w:t>
      </w:r>
      <w:r w:rsidRPr="001377CC">
        <w:rPr>
          <w:spacing w:val="-10"/>
          <w:sz w:val="18"/>
          <w:szCs w:val="18"/>
        </w:rPr>
        <w:t>.</w:t>
      </w:r>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51" w:name="_Ref46875904"/>
      <w:r w:rsidRPr="001377CC">
        <w:rPr>
          <w:spacing w:val="-10"/>
          <w:sz w:val="18"/>
          <w:szCs w:val="18"/>
        </w:rPr>
        <w:lastRenderedPageBreak/>
        <w:t>Фондовый каталог государственных архивов Республики Беларусь [Электронный ресурс].</w:t>
      </w:r>
      <w:r w:rsidR="007C3FB4" w:rsidRPr="001377CC">
        <w:rPr>
          <w:spacing w:val="-10"/>
          <w:sz w:val="18"/>
          <w:szCs w:val="18"/>
        </w:rPr>
        <w:t xml:space="preserve"> — </w:t>
      </w:r>
      <w:r w:rsidRPr="001377CC">
        <w:rPr>
          <w:spacing w:val="-10"/>
          <w:sz w:val="18"/>
          <w:szCs w:val="18"/>
        </w:rPr>
        <w:t xml:space="preserve">Сайт </w:t>
      </w:r>
      <w:r w:rsidR="007C3FB4" w:rsidRPr="001377CC">
        <w:rPr>
          <w:spacing w:val="-10"/>
          <w:sz w:val="18"/>
          <w:szCs w:val="18"/>
        </w:rPr>
        <w:t>«</w:t>
      </w:r>
      <w:r w:rsidRPr="001377CC">
        <w:rPr>
          <w:spacing w:val="-10"/>
          <w:sz w:val="18"/>
          <w:szCs w:val="18"/>
        </w:rPr>
        <w:t>Фондовый каталог государственных архивов Республики Бела</w:t>
      </w:r>
      <w:r w:rsidR="003D1755">
        <w:rPr>
          <w:spacing w:val="-10"/>
          <w:sz w:val="18"/>
          <w:szCs w:val="18"/>
          <w:lang w:val="be-BY"/>
        </w:rPr>
        <w:softHyphen/>
      </w:r>
      <w:r w:rsidRPr="001377CC">
        <w:rPr>
          <w:spacing w:val="-10"/>
          <w:sz w:val="18"/>
          <w:szCs w:val="18"/>
        </w:rPr>
        <w:t>русь</w:t>
      </w:r>
      <w:r w:rsidR="007C3FB4" w:rsidRPr="001377CC">
        <w:rPr>
          <w:spacing w:val="-10"/>
          <w:sz w:val="18"/>
          <w:szCs w:val="18"/>
        </w:rPr>
        <w:t>»</w:t>
      </w:r>
      <w:r w:rsidRPr="001377CC">
        <w:rPr>
          <w:spacing w:val="-10"/>
          <w:sz w:val="18"/>
          <w:szCs w:val="18"/>
        </w:rPr>
        <w:t>.</w:t>
      </w:r>
      <w:r w:rsidR="007C3FB4" w:rsidRPr="001377CC">
        <w:rPr>
          <w:spacing w:val="-10"/>
          <w:sz w:val="18"/>
          <w:szCs w:val="18"/>
        </w:rPr>
        <w:t xml:space="preserve"> — </w:t>
      </w:r>
      <w:r w:rsidRPr="001377CC">
        <w:rPr>
          <w:spacing w:val="-10"/>
          <w:sz w:val="18"/>
          <w:szCs w:val="18"/>
        </w:rPr>
        <w:t>Режим доступа: http://fk.archives.gov.by/.</w:t>
      </w:r>
      <w:r w:rsidR="007C3FB4" w:rsidRPr="001377CC">
        <w:rPr>
          <w:spacing w:val="-10"/>
          <w:sz w:val="18"/>
          <w:szCs w:val="18"/>
        </w:rPr>
        <w:t xml:space="preserve"> — </w:t>
      </w:r>
      <w:r w:rsidRPr="001377CC">
        <w:rPr>
          <w:spacing w:val="-10"/>
          <w:sz w:val="18"/>
          <w:szCs w:val="18"/>
        </w:rPr>
        <w:t>Дата доступа: 07.05.2020.</w:t>
      </w:r>
      <w:bookmarkEnd w:id="51"/>
    </w:p>
    <w:p w:rsidR="003D38F2" w:rsidRPr="003D1755" w:rsidRDefault="003D38F2" w:rsidP="001377CC">
      <w:pPr>
        <w:pStyle w:val="af6"/>
        <w:numPr>
          <w:ilvl w:val="0"/>
          <w:numId w:val="11"/>
        </w:numPr>
        <w:spacing w:after="0" w:line="200" w:lineRule="exact"/>
        <w:ind w:left="227" w:hanging="227"/>
        <w:jc w:val="both"/>
        <w:rPr>
          <w:bCs/>
          <w:spacing w:val="-8"/>
          <w:sz w:val="18"/>
          <w:szCs w:val="18"/>
          <w:lang w:val="be-BY"/>
        </w:rPr>
      </w:pPr>
      <w:bookmarkStart w:id="52" w:name="_Ref46936271"/>
      <w:r w:rsidRPr="003D1755">
        <w:rPr>
          <w:spacing w:val="-8"/>
          <w:sz w:val="18"/>
          <w:szCs w:val="18"/>
          <w:lang w:val="be-BY"/>
        </w:rPr>
        <w:t>Шэйкін,</w:t>
      </w:r>
      <w:r w:rsidR="008C1F0A" w:rsidRPr="003D1755">
        <w:rPr>
          <w:spacing w:val="-8"/>
          <w:sz w:val="18"/>
          <w:szCs w:val="18"/>
          <w:lang w:val="be-BY"/>
        </w:rPr>
        <w:t> </w:t>
      </w:r>
      <w:r w:rsidRPr="003D1755">
        <w:rPr>
          <w:spacing w:val="-8"/>
          <w:sz w:val="18"/>
          <w:szCs w:val="18"/>
          <w:lang w:val="be-BY"/>
        </w:rPr>
        <w:t>Г.</w:t>
      </w:r>
      <w:r w:rsidR="008C1F0A" w:rsidRPr="003D1755">
        <w:rPr>
          <w:spacing w:val="-8"/>
          <w:sz w:val="18"/>
          <w:szCs w:val="18"/>
          <w:lang w:val="be-BY"/>
        </w:rPr>
        <w:t> </w:t>
      </w:r>
      <w:r w:rsidRPr="003D1755">
        <w:rPr>
          <w:spacing w:val="-8"/>
          <w:sz w:val="18"/>
          <w:szCs w:val="18"/>
          <w:lang w:val="be-BY"/>
        </w:rPr>
        <w:t>М., Матрунчык,</w:t>
      </w:r>
      <w:r w:rsidR="008C1F0A" w:rsidRPr="003D1755">
        <w:rPr>
          <w:spacing w:val="-8"/>
          <w:sz w:val="18"/>
          <w:szCs w:val="18"/>
          <w:lang w:val="be-BY"/>
        </w:rPr>
        <w:t> </w:t>
      </w:r>
      <w:r w:rsidRPr="003D1755">
        <w:rPr>
          <w:spacing w:val="-8"/>
          <w:sz w:val="18"/>
          <w:szCs w:val="18"/>
          <w:lang w:val="be-BY"/>
        </w:rPr>
        <w:t>М.</w:t>
      </w:r>
      <w:r w:rsidR="008C1F0A" w:rsidRPr="003D1755">
        <w:rPr>
          <w:spacing w:val="-8"/>
          <w:sz w:val="18"/>
          <w:szCs w:val="18"/>
          <w:lang w:val="be-BY"/>
        </w:rPr>
        <w:t> </w:t>
      </w:r>
      <w:r w:rsidRPr="003D1755">
        <w:rPr>
          <w:spacing w:val="-8"/>
          <w:sz w:val="18"/>
          <w:szCs w:val="18"/>
          <w:lang w:val="be-BY"/>
        </w:rPr>
        <w:t>А., Грыгор</w:t>
      </w:r>
      <w:r w:rsidR="007C3FB4" w:rsidRPr="003D1755">
        <w:rPr>
          <w:spacing w:val="-8"/>
          <w:sz w:val="18"/>
          <w:szCs w:val="18"/>
          <w:lang w:val="be-BY"/>
        </w:rPr>
        <w:t>’</w:t>
      </w:r>
      <w:r w:rsidRPr="003D1755">
        <w:rPr>
          <w:spacing w:val="-8"/>
          <w:sz w:val="18"/>
          <w:szCs w:val="18"/>
          <w:lang w:val="be-BY"/>
        </w:rPr>
        <w:t>ева,</w:t>
      </w:r>
      <w:r w:rsidR="008C1F0A" w:rsidRPr="003D1755">
        <w:rPr>
          <w:spacing w:val="-8"/>
          <w:sz w:val="18"/>
          <w:szCs w:val="18"/>
          <w:lang w:val="be-BY"/>
        </w:rPr>
        <w:t> </w:t>
      </w:r>
      <w:r w:rsidRPr="003D1755">
        <w:rPr>
          <w:spacing w:val="-8"/>
          <w:sz w:val="18"/>
          <w:szCs w:val="18"/>
          <w:lang w:val="be-BY"/>
        </w:rPr>
        <w:t>В.</w:t>
      </w:r>
      <w:r w:rsidR="008C1F0A" w:rsidRPr="003D1755">
        <w:rPr>
          <w:spacing w:val="-8"/>
          <w:sz w:val="18"/>
          <w:szCs w:val="18"/>
          <w:lang w:val="be-BY"/>
        </w:rPr>
        <w:t> </w:t>
      </w:r>
      <w:r w:rsidRPr="003D1755">
        <w:rPr>
          <w:spacing w:val="-8"/>
          <w:sz w:val="18"/>
          <w:szCs w:val="18"/>
          <w:lang w:val="be-BY"/>
        </w:rPr>
        <w:t>В., Ганчарук,</w:t>
      </w:r>
      <w:r w:rsidR="008C1F0A" w:rsidRPr="003D1755">
        <w:rPr>
          <w:spacing w:val="-8"/>
          <w:sz w:val="18"/>
          <w:szCs w:val="18"/>
          <w:lang w:val="be-BY"/>
        </w:rPr>
        <w:t> </w:t>
      </w:r>
      <w:r w:rsidRPr="003D1755">
        <w:rPr>
          <w:spacing w:val="-8"/>
          <w:sz w:val="18"/>
          <w:szCs w:val="18"/>
          <w:lang w:val="be-BY"/>
        </w:rPr>
        <w:t>І.</w:t>
      </w:r>
      <w:r w:rsidR="008C1F0A" w:rsidRPr="003D1755">
        <w:rPr>
          <w:spacing w:val="-8"/>
          <w:sz w:val="18"/>
          <w:szCs w:val="18"/>
          <w:lang w:val="be-BY"/>
        </w:rPr>
        <w:t> </w:t>
      </w:r>
      <w:r w:rsidRPr="003D1755">
        <w:rPr>
          <w:spacing w:val="-8"/>
          <w:sz w:val="18"/>
          <w:szCs w:val="18"/>
          <w:lang w:val="be-BY"/>
        </w:rPr>
        <w:t>А., Казуля,</w:t>
      </w:r>
      <w:r w:rsidR="008C1F0A" w:rsidRPr="003D1755">
        <w:rPr>
          <w:spacing w:val="-8"/>
          <w:sz w:val="18"/>
          <w:szCs w:val="18"/>
          <w:lang w:val="be-BY"/>
        </w:rPr>
        <w:t> </w:t>
      </w:r>
      <w:r w:rsidRPr="003D1755">
        <w:rPr>
          <w:spacing w:val="-8"/>
          <w:sz w:val="18"/>
          <w:szCs w:val="18"/>
          <w:lang w:val="be-BY"/>
        </w:rPr>
        <w:t>С.</w:t>
      </w:r>
      <w:r w:rsidR="008C1F0A" w:rsidRPr="003D1755">
        <w:rPr>
          <w:spacing w:val="-8"/>
          <w:sz w:val="18"/>
          <w:szCs w:val="18"/>
          <w:lang w:val="be-BY"/>
        </w:rPr>
        <w:t> </w:t>
      </w:r>
      <w:r w:rsidRPr="003D1755">
        <w:rPr>
          <w:spacing w:val="-8"/>
          <w:sz w:val="18"/>
          <w:szCs w:val="18"/>
          <w:lang w:val="be-BY"/>
        </w:rPr>
        <w:t>В. Епа</w:t>
      </w:r>
      <w:r w:rsidR="003D1755" w:rsidRPr="003D1755">
        <w:rPr>
          <w:spacing w:val="-8"/>
          <w:sz w:val="18"/>
          <w:szCs w:val="18"/>
          <w:lang w:val="be-BY"/>
        </w:rPr>
        <w:softHyphen/>
      </w:r>
      <w:r w:rsidRPr="003D1755">
        <w:rPr>
          <w:spacing w:val="-8"/>
          <w:sz w:val="18"/>
          <w:szCs w:val="18"/>
          <w:lang w:val="be-BY"/>
        </w:rPr>
        <w:t>рхія</w:t>
      </w:r>
      <w:r w:rsidR="00921373" w:rsidRPr="003D1755">
        <w:rPr>
          <w:spacing w:val="-8"/>
          <w:sz w:val="18"/>
          <w:szCs w:val="18"/>
          <w:lang w:val="be-BY"/>
        </w:rPr>
        <w:t> /</w:t>
      </w:r>
      <w:r w:rsidRPr="003D1755">
        <w:rPr>
          <w:spacing w:val="-8"/>
          <w:sz w:val="18"/>
          <w:szCs w:val="18"/>
          <w:lang w:val="be-BY"/>
        </w:rPr>
        <w:t>/ Рэлігія і царква на Беларусі: энцыклапедычны даведнік</w:t>
      </w:r>
      <w:r w:rsidR="00921373" w:rsidRPr="003D1755">
        <w:rPr>
          <w:spacing w:val="-8"/>
          <w:sz w:val="18"/>
          <w:szCs w:val="18"/>
          <w:lang w:val="be-BY"/>
        </w:rPr>
        <w:t> /</w:t>
      </w:r>
      <w:r w:rsidRPr="003D1755">
        <w:rPr>
          <w:spacing w:val="-8"/>
          <w:sz w:val="18"/>
          <w:szCs w:val="18"/>
          <w:lang w:val="be-BY"/>
        </w:rPr>
        <w:t xml:space="preserve"> Рэдкал.: Г.</w:t>
      </w:r>
      <w:r w:rsidR="008C1F0A" w:rsidRPr="003D1755">
        <w:rPr>
          <w:spacing w:val="-8"/>
          <w:sz w:val="18"/>
          <w:szCs w:val="18"/>
          <w:lang w:val="be-BY"/>
        </w:rPr>
        <w:t> </w:t>
      </w:r>
      <w:r w:rsidRPr="003D1755">
        <w:rPr>
          <w:spacing w:val="-8"/>
          <w:sz w:val="18"/>
          <w:szCs w:val="18"/>
          <w:lang w:val="be-BY"/>
        </w:rPr>
        <w:t>П.</w:t>
      </w:r>
      <w:r w:rsidR="008C1F0A" w:rsidRPr="003D1755">
        <w:rPr>
          <w:spacing w:val="-8"/>
          <w:sz w:val="18"/>
          <w:szCs w:val="18"/>
          <w:lang w:val="be-BY"/>
        </w:rPr>
        <w:t> </w:t>
      </w:r>
      <w:r w:rsidRPr="003D1755">
        <w:rPr>
          <w:spacing w:val="-8"/>
          <w:sz w:val="18"/>
          <w:szCs w:val="18"/>
          <w:lang w:val="be-BY"/>
        </w:rPr>
        <w:t>Паш</w:t>
      </w:r>
      <w:r w:rsidR="003D1755" w:rsidRPr="003D1755">
        <w:rPr>
          <w:spacing w:val="-8"/>
          <w:sz w:val="18"/>
          <w:szCs w:val="18"/>
          <w:lang w:val="be-BY"/>
        </w:rPr>
        <w:softHyphen/>
      </w:r>
      <w:r w:rsidRPr="003D1755">
        <w:rPr>
          <w:spacing w:val="-8"/>
          <w:sz w:val="18"/>
          <w:szCs w:val="18"/>
          <w:lang w:val="be-BY"/>
        </w:rPr>
        <w:t xml:space="preserve">коў (гал. рэд.) </w:t>
      </w:r>
      <w:r w:rsidR="003D1755" w:rsidRPr="003D1755">
        <w:rPr>
          <w:spacing w:val="-8"/>
          <w:sz w:val="18"/>
          <w:szCs w:val="18"/>
          <w:lang w:val="en-US"/>
        </w:rPr>
        <w:t>[</w:t>
      </w:r>
      <w:r w:rsidRPr="003D1755">
        <w:rPr>
          <w:spacing w:val="-8"/>
          <w:sz w:val="18"/>
          <w:szCs w:val="18"/>
          <w:lang w:val="be-BY"/>
        </w:rPr>
        <w:t>і інш.</w:t>
      </w:r>
      <w:r w:rsidR="003D1755" w:rsidRPr="003D1755">
        <w:rPr>
          <w:spacing w:val="-8"/>
          <w:sz w:val="18"/>
          <w:szCs w:val="18"/>
          <w:lang w:val="en-US"/>
        </w:rPr>
        <w:t>].</w:t>
      </w:r>
      <w:r w:rsidR="007C3FB4" w:rsidRPr="003D1755">
        <w:rPr>
          <w:spacing w:val="-8"/>
          <w:sz w:val="18"/>
          <w:szCs w:val="18"/>
          <w:lang w:val="be-BY"/>
        </w:rPr>
        <w:t xml:space="preserve"> — </w:t>
      </w:r>
      <w:r w:rsidRPr="003D1755">
        <w:rPr>
          <w:spacing w:val="-8"/>
          <w:sz w:val="18"/>
          <w:szCs w:val="18"/>
          <w:lang w:val="be-BY"/>
        </w:rPr>
        <w:t>Мінск: БелЭн, 2001.</w:t>
      </w:r>
      <w:r w:rsidR="007C3FB4" w:rsidRPr="003D1755">
        <w:rPr>
          <w:spacing w:val="-8"/>
          <w:sz w:val="18"/>
          <w:szCs w:val="18"/>
          <w:lang w:val="be-BY"/>
        </w:rPr>
        <w:t xml:space="preserve"> — </w:t>
      </w:r>
      <w:r w:rsidRPr="003D1755">
        <w:rPr>
          <w:spacing w:val="-8"/>
          <w:sz w:val="18"/>
          <w:szCs w:val="18"/>
          <w:lang w:val="be-BY"/>
        </w:rPr>
        <w:t>С. 104</w:t>
      </w:r>
      <w:r w:rsidR="007C3FB4" w:rsidRPr="003D1755">
        <w:rPr>
          <w:spacing w:val="-8"/>
          <w:sz w:val="18"/>
          <w:szCs w:val="18"/>
          <w:lang w:val="be-BY"/>
        </w:rPr>
        <w:t>—</w:t>
      </w:r>
      <w:r w:rsidRPr="003D1755">
        <w:rPr>
          <w:spacing w:val="-8"/>
          <w:sz w:val="18"/>
          <w:szCs w:val="18"/>
          <w:lang w:val="be-BY"/>
        </w:rPr>
        <w:t>107.</w:t>
      </w:r>
      <w:bookmarkEnd w:id="52"/>
    </w:p>
    <w:p w:rsidR="003D38F2" w:rsidRPr="001377CC" w:rsidRDefault="003D38F2" w:rsidP="001377CC">
      <w:pPr>
        <w:pStyle w:val="af6"/>
        <w:numPr>
          <w:ilvl w:val="0"/>
          <w:numId w:val="11"/>
        </w:numPr>
        <w:spacing w:after="0" w:line="200" w:lineRule="exact"/>
        <w:ind w:left="227" w:hanging="227"/>
        <w:jc w:val="both"/>
        <w:rPr>
          <w:bCs/>
          <w:spacing w:val="-10"/>
          <w:sz w:val="18"/>
          <w:szCs w:val="18"/>
          <w:lang w:val="be-BY"/>
        </w:rPr>
      </w:pPr>
      <w:bookmarkStart w:id="53" w:name="_Ref459152705"/>
      <w:bookmarkStart w:id="54" w:name="_Ref46851566"/>
      <w:r w:rsidRPr="001377CC">
        <w:rPr>
          <w:spacing w:val="-10"/>
          <w:sz w:val="18"/>
          <w:szCs w:val="18"/>
        </w:rPr>
        <w:t>Электронные описи федеральных архивов</w:t>
      </w:r>
      <w:r w:rsidRPr="001377CC">
        <w:rPr>
          <w:spacing w:val="-10"/>
          <w:sz w:val="18"/>
          <w:szCs w:val="18"/>
          <w:lang w:val="be-BY"/>
        </w:rPr>
        <w:t xml:space="preserve"> [Электронны</w:t>
      </w:r>
      <w:r w:rsidR="003D1755">
        <w:rPr>
          <w:spacing w:val="-10"/>
          <w:sz w:val="18"/>
          <w:szCs w:val="18"/>
          <w:lang w:val="be-BY"/>
        </w:rPr>
        <w:t>й</w:t>
      </w:r>
      <w:r w:rsidRPr="001377CC">
        <w:rPr>
          <w:spacing w:val="-10"/>
          <w:sz w:val="18"/>
          <w:szCs w:val="18"/>
          <w:lang w:val="be-BY"/>
        </w:rPr>
        <w:t xml:space="preserve"> р</w:t>
      </w:r>
      <w:r w:rsidR="003D1755">
        <w:rPr>
          <w:spacing w:val="-10"/>
          <w:sz w:val="18"/>
          <w:szCs w:val="18"/>
          <w:lang w:val="be-BY"/>
        </w:rPr>
        <w:t>е</w:t>
      </w:r>
      <w:r w:rsidRPr="001377CC">
        <w:rPr>
          <w:spacing w:val="-10"/>
          <w:sz w:val="18"/>
          <w:szCs w:val="18"/>
          <w:lang w:val="be-BY"/>
        </w:rPr>
        <w:t>сурс].</w:t>
      </w:r>
      <w:r w:rsidR="007C3FB4" w:rsidRPr="001377CC">
        <w:rPr>
          <w:spacing w:val="-10"/>
          <w:sz w:val="18"/>
          <w:szCs w:val="18"/>
          <w:lang w:val="be-BY"/>
        </w:rPr>
        <w:t xml:space="preserve"> — </w:t>
      </w:r>
      <w:r w:rsidRPr="001377CC">
        <w:rPr>
          <w:spacing w:val="-10"/>
          <w:sz w:val="18"/>
          <w:szCs w:val="18"/>
          <w:lang w:val="be-BY"/>
        </w:rPr>
        <w:t>Р</w:t>
      </w:r>
      <w:r w:rsidR="003D1755">
        <w:rPr>
          <w:spacing w:val="-10"/>
          <w:sz w:val="18"/>
          <w:szCs w:val="18"/>
          <w:lang w:val="be-BY"/>
        </w:rPr>
        <w:t>е</w:t>
      </w:r>
      <w:r w:rsidRPr="001377CC">
        <w:rPr>
          <w:spacing w:val="-10"/>
          <w:sz w:val="18"/>
          <w:szCs w:val="18"/>
          <w:lang w:val="be-BY"/>
        </w:rPr>
        <w:t>ж</w:t>
      </w:r>
      <w:r w:rsidR="003D1755">
        <w:rPr>
          <w:spacing w:val="-10"/>
          <w:sz w:val="18"/>
          <w:szCs w:val="18"/>
          <w:lang w:val="be-BY"/>
        </w:rPr>
        <w:t>и</w:t>
      </w:r>
      <w:r w:rsidRPr="001377CC">
        <w:rPr>
          <w:spacing w:val="-10"/>
          <w:sz w:val="18"/>
          <w:szCs w:val="18"/>
          <w:lang w:val="be-BY"/>
        </w:rPr>
        <w:t>м досту</w:t>
      </w:r>
      <w:r w:rsidR="003D1755">
        <w:rPr>
          <w:spacing w:val="-10"/>
          <w:sz w:val="18"/>
          <w:szCs w:val="18"/>
          <w:lang w:val="be-BY"/>
        </w:rPr>
        <w:softHyphen/>
      </w:r>
      <w:r w:rsidRPr="001377CC">
        <w:rPr>
          <w:spacing w:val="-10"/>
          <w:sz w:val="18"/>
          <w:szCs w:val="18"/>
          <w:lang w:val="be-BY"/>
        </w:rPr>
        <w:t>п</w:t>
      </w:r>
      <w:r w:rsidR="003D1755">
        <w:rPr>
          <w:spacing w:val="-10"/>
          <w:sz w:val="18"/>
          <w:szCs w:val="18"/>
          <w:lang w:val="be-BY"/>
        </w:rPr>
        <w:t>а</w:t>
      </w:r>
      <w:r w:rsidRPr="001377CC">
        <w:rPr>
          <w:spacing w:val="-10"/>
          <w:sz w:val="18"/>
          <w:szCs w:val="18"/>
          <w:lang w:val="be-BY"/>
        </w:rPr>
        <w:t xml:space="preserve">: </w:t>
      </w:r>
      <w:r w:rsidRPr="003D1755">
        <w:rPr>
          <w:spacing w:val="-6"/>
          <w:sz w:val="18"/>
          <w:szCs w:val="18"/>
          <w:lang w:val="be-BY"/>
        </w:rPr>
        <w:t>http://www.rusarchives.ru/elektronnye-opisi-federalnyh-arhivov</w:t>
      </w:r>
      <w:r w:rsidRPr="001377CC">
        <w:rPr>
          <w:spacing w:val="-10"/>
          <w:sz w:val="18"/>
          <w:szCs w:val="18"/>
          <w:lang w:val="be-BY"/>
        </w:rPr>
        <w:t>.</w:t>
      </w:r>
      <w:bookmarkEnd w:id="53"/>
      <w:r w:rsidR="007C3FB4" w:rsidRPr="001377CC">
        <w:rPr>
          <w:spacing w:val="-10"/>
          <w:sz w:val="18"/>
          <w:szCs w:val="18"/>
          <w:lang w:val="be-BY"/>
        </w:rPr>
        <w:t xml:space="preserve"> — </w:t>
      </w:r>
      <w:r w:rsidRPr="001377CC">
        <w:rPr>
          <w:spacing w:val="-10"/>
          <w:sz w:val="18"/>
          <w:szCs w:val="18"/>
          <w:lang w:val="be-BY"/>
        </w:rPr>
        <w:t>Дата доступ</w:t>
      </w:r>
      <w:r w:rsidR="003D1755">
        <w:rPr>
          <w:spacing w:val="-10"/>
          <w:sz w:val="18"/>
          <w:szCs w:val="18"/>
          <w:lang w:val="be-BY"/>
        </w:rPr>
        <w:t>а</w:t>
      </w:r>
      <w:r w:rsidRPr="001377CC">
        <w:rPr>
          <w:spacing w:val="-10"/>
          <w:sz w:val="18"/>
          <w:szCs w:val="18"/>
          <w:lang w:val="be-BY"/>
        </w:rPr>
        <w:t>: 15.05.2020.</w:t>
      </w:r>
      <w:bookmarkEnd w:id="54"/>
    </w:p>
    <w:p w:rsidR="003D38F2" w:rsidRPr="003D1755" w:rsidRDefault="003D38F2" w:rsidP="001377CC">
      <w:pPr>
        <w:pStyle w:val="af6"/>
        <w:numPr>
          <w:ilvl w:val="0"/>
          <w:numId w:val="11"/>
        </w:numPr>
        <w:spacing w:after="0" w:line="200" w:lineRule="exact"/>
        <w:ind w:left="227" w:hanging="227"/>
        <w:jc w:val="both"/>
        <w:rPr>
          <w:bCs/>
          <w:sz w:val="18"/>
          <w:szCs w:val="18"/>
          <w:lang w:val="be-BY"/>
        </w:rPr>
      </w:pPr>
      <w:bookmarkStart w:id="55" w:name="_Ref46852731"/>
      <w:bookmarkStart w:id="56" w:name="_Ref459143089"/>
      <w:r w:rsidRPr="003D1755">
        <w:rPr>
          <w:iCs/>
          <w:sz w:val="18"/>
          <w:szCs w:val="18"/>
          <w:lang w:val="en-US"/>
        </w:rPr>
        <w:t>Access</w:t>
      </w:r>
      <w:r w:rsidRPr="003D1755">
        <w:rPr>
          <w:iCs/>
          <w:sz w:val="18"/>
          <w:szCs w:val="18"/>
        </w:rPr>
        <w:t xml:space="preserve"> </w:t>
      </w:r>
      <w:r w:rsidRPr="003D1755">
        <w:rPr>
          <w:iCs/>
          <w:sz w:val="18"/>
          <w:szCs w:val="18"/>
          <w:lang w:val="en-US"/>
        </w:rPr>
        <w:t>to</w:t>
      </w:r>
      <w:r w:rsidRPr="003D1755">
        <w:rPr>
          <w:iCs/>
          <w:sz w:val="18"/>
          <w:szCs w:val="18"/>
        </w:rPr>
        <w:t xml:space="preserve"> </w:t>
      </w:r>
      <w:r w:rsidRPr="003D1755">
        <w:rPr>
          <w:iCs/>
          <w:sz w:val="18"/>
          <w:szCs w:val="18"/>
          <w:lang w:val="en-US"/>
        </w:rPr>
        <w:t>Archival</w:t>
      </w:r>
      <w:r w:rsidRPr="003D1755">
        <w:rPr>
          <w:iCs/>
          <w:sz w:val="18"/>
          <w:szCs w:val="18"/>
        </w:rPr>
        <w:t xml:space="preserve"> </w:t>
      </w:r>
      <w:r w:rsidRPr="003D1755">
        <w:rPr>
          <w:iCs/>
          <w:sz w:val="18"/>
          <w:szCs w:val="18"/>
          <w:lang w:val="en-US"/>
        </w:rPr>
        <w:t>Databases</w:t>
      </w:r>
      <w:r w:rsidRPr="003D1755">
        <w:rPr>
          <w:iCs/>
          <w:sz w:val="18"/>
          <w:szCs w:val="18"/>
        </w:rPr>
        <w:t xml:space="preserve"> </w:t>
      </w:r>
      <w:r w:rsidRPr="003D1755">
        <w:rPr>
          <w:sz w:val="18"/>
          <w:szCs w:val="18"/>
          <w:lang w:val="be-BY"/>
        </w:rPr>
        <w:t>[Электронны р</w:t>
      </w:r>
      <w:r w:rsidR="003D1755" w:rsidRPr="003D1755">
        <w:rPr>
          <w:sz w:val="18"/>
          <w:szCs w:val="18"/>
          <w:lang w:val="be-BY"/>
        </w:rPr>
        <w:t>э</w:t>
      </w:r>
      <w:r w:rsidRPr="003D1755">
        <w:rPr>
          <w:sz w:val="18"/>
          <w:szCs w:val="18"/>
          <w:lang w:val="be-BY"/>
        </w:rPr>
        <w:t>сурс].</w:t>
      </w:r>
      <w:r w:rsidR="007C3FB4" w:rsidRPr="003D1755">
        <w:rPr>
          <w:sz w:val="18"/>
          <w:szCs w:val="18"/>
          <w:lang w:val="be-BY"/>
        </w:rPr>
        <w:t xml:space="preserve"> — </w:t>
      </w:r>
      <w:r w:rsidRPr="003D1755">
        <w:rPr>
          <w:sz w:val="18"/>
          <w:szCs w:val="18"/>
          <w:lang w:val="be-BY"/>
        </w:rPr>
        <w:t>Р</w:t>
      </w:r>
      <w:r w:rsidR="003D1755" w:rsidRPr="003D1755">
        <w:rPr>
          <w:sz w:val="18"/>
          <w:szCs w:val="18"/>
          <w:lang w:val="be-BY"/>
        </w:rPr>
        <w:t>э</w:t>
      </w:r>
      <w:r w:rsidRPr="003D1755">
        <w:rPr>
          <w:sz w:val="18"/>
          <w:szCs w:val="18"/>
          <w:lang w:val="be-BY"/>
        </w:rPr>
        <w:t>ж</w:t>
      </w:r>
      <w:r w:rsidR="003D1755" w:rsidRPr="003D1755">
        <w:rPr>
          <w:sz w:val="18"/>
          <w:szCs w:val="18"/>
          <w:lang w:val="be-BY"/>
        </w:rPr>
        <w:t>ы</w:t>
      </w:r>
      <w:r w:rsidRPr="003D1755">
        <w:rPr>
          <w:sz w:val="18"/>
          <w:szCs w:val="18"/>
          <w:lang w:val="be-BY"/>
        </w:rPr>
        <w:t>м доступ</w:t>
      </w:r>
      <w:r w:rsidR="003D1755" w:rsidRPr="003D1755">
        <w:rPr>
          <w:sz w:val="18"/>
          <w:szCs w:val="18"/>
          <w:lang w:val="be-BY"/>
        </w:rPr>
        <w:t>у</w:t>
      </w:r>
      <w:r w:rsidRPr="003D1755">
        <w:rPr>
          <w:sz w:val="18"/>
          <w:szCs w:val="18"/>
          <w:lang w:val="be-BY"/>
        </w:rPr>
        <w:t xml:space="preserve">: </w:t>
      </w:r>
      <w:r w:rsidRPr="003D1755">
        <w:rPr>
          <w:sz w:val="18"/>
          <w:szCs w:val="18"/>
        </w:rPr>
        <w:t>https://aad.archives.gov</w:t>
      </w:r>
      <w:bookmarkEnd w:id="55"/>
      <w:r w:rsidRPr="003D1755">
        <w:rPr>
          <w:sz w:val="18"/>
          <w:szCs w:val="18"/>
          <w:lang w:val="be-BY"/>
        </w:rPr>
        <w:t>.</w:t>
      </w:r>
      <w:r w:rsidR="007C3FB4" w:rsidRPr="003D1755">
        <w:rPr>
          <w:sz w:val="18"/>
          <w:szCs w:val="18"/>
          <w:lang w:val="be-BY"/>
        </w:rPr>
        <w:t xml:space="preserve"> — </w:t>
      </w:r>
      <w:r w:rsidRPr="003D1755">
        <w:rPr>
          <w:sz w:val="18"/>
          <w:szCs w:val="18"/>
          <w:lang w:val="be-BY"/>
        </w:rPr>
        <w:t>Дата доступ</w:t>
      </w:r>
      <w:r w:rsidR="003D1755" w:rsidRPr="003D1755">
        <w:rPr>
          <w:sz w:val="18"/>
          <w:szCs w:val="18"/>
          <w:lang w:val="be-BY"/>
        </w:rPr>
        <w:t>у</w:t>
      </w:r>
      <w:r w:rsidRPr="003D1755">
        <w:rPr>
          <w:sz w:val="18"/>
          <w:szCs w:val="18"/>
          <w:lang w:val="be-BY"/>
        </w:rPr>
        <w:t>: 20.0</w:t>
      </w:r>
      <w:r w:rsidRPr="003D1755">
        <w:rPr>
          <w:sz w:val="18"/>
          <w:szCs w:val="18"/>
        </w:rPr>
        <w:t>5</w:t>
      </w:r>
      <w:r w:rsidRPr="003D1755">
        <w:rPr>
          <w:sz w:val="18"/>
          <w:szCs w:val="18"/>
          <w:lang w:val="be-BY"/>
        </w:rPr>
        <w:t>.2020.</w:t>
      </w:r>
    </w:p>
    <w:p w:rsidR="003D38F2" w:rsidRPr="003D1755" w:rsidRDefault="003D38F2" w:rsidP="001377CC">
      <w:pPr>
        <w:pStyle w:val="af6"/>
        <w:numPr>
          <w:ilvl w:val="0"/>
          <w:numId w:val="11"/>
        </w:numPr>
        <w:spacing w:after="0" w:line="200" w:lineRule="exact"/>
        <w:ind w:left="227" w:hanging="227"/>
        <w:jc w:val="both"/>
        <w:rPr>
          <w:bCs/>
          <w:sz w:val="18"/>
          <w:szCs w:val="18"/>
          <w:lang w:val="be-BY"/>
        </w:rPr>
      </w:pPr>
      <w:bookmarkStart w:id="57" w:name="_Ref46852245"/>
      <w:r w:rsidRPr="003D1755">
        <w:rPr>
          <w:sz w:val="18"/>
          <w:szCs w:val="18"/>
          <w:lang w:val="en-US"/>
        </w:rPr>
        <w:t>Archives</w:t>
      </w:r>
      <w:r w:rsidRPr="003D1755">
        <w:rPr>
          <w:sz w:val="18"/>
          <w:szCs w:val="18"/>
        </w:rPr>
        <w:t xml:space="preserve"> </w:t>
      </w:r>
      <w:r w:rsidRPr="003D1755">
        <w:rPr>
          <w:sz w:val="18"/>
          <w:szCs w:val="18"/>
          <w:lang w:val="en-US"/>
        </w:rPr>
        <w:t>Portal</w:t>
      </w:r>
      <w:r w:rsidRPr="003D1755">
        <w:rPr>
          <w:sz w:val="18"/>
          <w:szCs w:val="18"/>
        </w:rPr>
        <w:t xml:space="preserve"> </w:t>
      </w:r>
      <w:r w:rsidRPr="003D1755">
        <w:rPr>
          <w:sz w:val="18"/>
          <w:szCs w:val="18"/>
          <w:lang w:val="en-US"/>
        </w:rPr>
        <w:t>Europe</w:t>
      </w:r>
      <w:r w:rsidRPr="003D1755">
        <w:rPr>
          <w:sz w:val="18"/>
          <w:szCs w:val="18"/>
        </w:rPr>
        <w:t xml:space="preserve"> [Электронны р</w:t>
      </w:r>
      <w:r w:rsidR="003D1755" w:rsidRPr="003D1755">
        <w:rPr>
          <w:sz w:val="18"/>
          <w:szCs w:val="18"/>
          <w:lang w:val="be-BY"/>
        </w:rPr>
        <w:t>э</w:t>
      </w:r>
      <w:r w:rsidRPr="003D1755">
        <w:rPr>
          <w:sz w:val="18"/>
          <w:szCs w:val="18"/>
        </w:rPr>
        <w:t>сурс].</w:t>
      </w:r>
      <w:r w:rsidR="007C3FB4" w:rsidRPr="003D1755">
        <w:rPr>
          <w:sz w:val="18"/>
          <w:szCs w:val="18"/>
          <w:lang w:val="be-BY"/>
        </w:rPr>
        <w:t xml:space="preserve"> — </w:t>
      </w:r>
      <w:r w:rsidRPr="003D1755">
        <w:rPr>
          <w:sz w:val="18"/>
          <w:szCs w:val="18"/>
        </w:rPr>
        <w:t>Р</w:t>
      </w:r>
      <w:r w:rsidR="003D1755" w:rsidRPr="003D1755">
        <w:rPr>
          <w:sz w:val="18"/>
          <w:szCs w:val="18"/>
          <w:lang w:val="be-BY"/>
        </w:rPr>
        <w:t>э</w:t>
      </w:r>
      <w:r w:rsidRPr="003D1755">
        <w:rPr>
          <w:sz w:val="18"/>
          <w:szCs w:val="18"/>
        </w:rPr>
        <w:t>ж</w:t>
      </w:r>
      <w:r w:rsidR="003D1755" w:rsidRPr="003D1755">
        <w:rPr>
          <w:sz w:val="18"/>
          <w:szCs w:val="18"/>
          <w:lang w:val="be-BY"/>
        </w:rPr>
        <w:t>ы</w:t>
      </w:r>
      <w:r w:rsidRPr="003D1755">
        <w:rPr>
          <w:sz w:val="18"/>
          <w:szCs w:val="18"/>
        </w:rPr>
        <w:t>м доступ</w:t>
      </w:r>
      <w:r w:rsidR="003D1755" w:rsidRPr="003D1755">
        <w:rPr>
          <w:sz w:val="18"/>
          <w:szCs w:val="18"/>
          <w:lang w:val="be-BY"/>
        </w:rPr>
        <w:t>у</w:t>
      </w:r>
      <w:r w:rsidRPr="003D1755">
        <w:rPr>
          <w:sz w:val="18"/>
          <w:szCs w:val="18"/>
        </w:rPr>
        <w:t xml:space="preserve">: </w:t>
      </w:r>
      <w:r w:rsidRPr="003D1755">
        <w:rPr>
          <w:sz w:val="18"/>
          <w:szCs w:val="18"/>
          <w:lang w:val="en-US"/>
        </w:rPr>
        <w:t>https</w:t>
      </w:r>
      <w:r w:rsidRPr="003D1755">
        <w:rPr>
          <w:sz w:val="18"/>
          <w:szCs w:val="18"/>
        </w:rPr>
        <w:t>://</w:t>
      </w:r>
      <w:r w:rsidRPr="003D1755">
        <w:rPr>
          <w:sz w:val="18"/>
          <w:szCs w:val="18"/>
          <w:lang w:val="en-US"/>
        </w:rPr>
        <w:t>www</w:t>
      </w:r>
      <w:r w:rsidRPr="003D1755">
        <w:rPr>
          <w:sz w:val="18"/>
          <w:szCs w:val="18"/>
        </w:rPr>
        <w:t>.</w:t>
      </w:r>
      <w:r w:rsidRPr="003D1755">
        <w:rPr>
          <w:sz w:val="18"/>
          <w:szCs w:val="18"/>
          <w:lang w:val="en-US"/>
        </w:rPr>
        <w:t>archivesportaleurope</w:t>
      </w:r>
      <w:r w:rsidRPr="003D1755">
        <w:rPr>
          <w:sz w:val="18"/>
          <w:szCs w:val="18"/>
        </w:rPr>
        <w:t>.</w:t>
      </w:r>
      <w:r w:rsidRPr="003D1755">
        <w:rPr>
          <w:sz w:val="18"/>
          <w:szCs w:val="18"/>
          <w:lang w:val="en-US"/>
        </w:rPr>
        <w:t>net</w:t>
      </w:r>
      <w:r w:rsidRPr="003D1755">
        <w:rPr>
          <w:sz w:val="18"/>
          <w:szCs w:val="18"/>
          <w:lang w:val="be-BY"/>
        </w:rPr>
        <w:t>.</w:t>
      </w:r>
      <w:r w:rsidR="007C3FB4" w:rsidRPr="003D1755">
        <w:rPr>
          <w:sz w:val="18"/>
          <w:szCs w:val="18"/>
        </w:rPr>
        <w:t xml:space="preserve"> — </w:t>
      </w:r>
      <w:r w:rsidRPr="003D1755">
        <w:rPr>
          <w:sz w:val="18"/>
          <w:szCs w:val="18"/>
        </w:rPr>
        <w:t>Дата доступ</w:t>
      </w:r>
      <w:r w:rsidR="003D1755" w:rsidRPr="003D1755">
        <w:rPr>
          <w:sz w:val="18"/>
          <w:szCs w:val="18"/>
          <w:lang w:val="be-BY"/>
        </w:rPr>
        <w:t>у</w:t>
      </w:r>
      <w:r w:rsidRPr="003D1755">
        <w:rPr>
          <w:sz w:val="18"/>
          <w:szCs w:val="18"/>
        </w:rPr>
        <w:t>: 12.0</w:t>
      </w:r>
      <w:r w:rsidRPr="003D1755">
        <w:rPr>
          <w:sz w:val="18"/>
          <w:szCs w:val="18"/>
          <w:lang w:val="be-BY"/>
        </w:rPr>
        <w:t>5</w:t>
      </w:r>
      <w:r w:rsidRPr="003D1755">
        <w:rPr>
          <w:sz w:val="18"/>
          <w:szCs w:val="18"/>
        </w:rPr>
        <w:t>.20</w:t>
      </w:r>
      <w:r w:rsidRPr="003D1755">
        <w:rPr>
          <w:sz w:val="18"/>
          <w:szCs w:val="18"/>
          <w:lang w:val="be-BY"/>
        </w:rPr>
        <w:t>20</w:t>
      </w:r>
      <w:r w:rsidRPr="003D1755">
        <w:rPr>
          <w:sz w:val="18"/>
          <w:szCs w:val="18"/>
        </w:rPr>
        <w:t>.</w:t>
      </w:r>
      <w:bookmarkEnd w:id="57"/>
    </w:p>
    <w:p w:rsidR="003D38F2" w:rsidRPr="003D1755" w:rsidRDefault="003D38F2" w:rsidP="001377CC">
      <w:pPr>
        <w:pStyle w:val="af6"/>
        <w:numPr>
          <w:ilvl w:val="0"/>
          <w:numId w:val="11"/>
        </w:numPr>
        <w:spacing w:after="0" w:line="200" w:lineRule="exact"/>
        <w:ind w:left="227" w:hanging="227"/>
        <w:jc w:val="both"/>
        <w:rPr>
          <w:bCs/>
          <w:spacing w:val="-12"/>
          <w:sz w:val="18"/>
          <w:szCs w:val="18"/>
          <w:lang w:val="be-BY"/>
        </w:rPr>
      </w:pPr>
      <w:bookmarkStart w:id="58" w:name="_Ref46787226"/>
      <w:bookmarkEnd w:id="56"/>
      <w:r w:rsidRPr="003D1755">
        <w:rPr>
          <w:bCs/>
          <w:spacing w:val="-12"/>
          <w:sz w:val="18"/>
          <w:szCs w:val="18"/>
          <w:lang w:val="pl-PL"/>
        </w:rPr>
        <w:t>Dziedzictwo kulturowe po klasztorach skasowanych na ziemiach dawnej Rzeczypospolitej oraz</w:t>
      </w:r>
      <w:r w:rsidR="003D1755" w:rsidRPr="003D1755">
        <w:rPr>
          <w:bCs/>
          <w:spacing w:val="-12"/>
          <w:sz w:val="18"/>
          <w:szCs w:val="18"/>
          <w:lang w:val="be-BY"/>
        </w:rPr>
        <w:t xml:space="preserve"> </w:t>
      </w:r>
      <w:r w:rsidRPr="003D1755">
        <w:rPr>
          <w:bCs/>
          <w:spacing w:val="-12"/>
          <w:sz w:val="18"/>
          <w:szCs w:val="18"/>
          <w:lang w:val="pl-PL"/>
        </w:rPr>
        <w:t>na</w:t>
      </w:r>
      <w:r w:rsidR="003D1755" w:rsidRPr="003D1755">
        <w:rPr>
          <w:bCs/>
          <w:spacing w:val="-12"/>
          <w:sz w:val="18"/>
          <w:szCs w:val="18"/>
          <w:lang w:val="be-BY"/>
        </w:rPr>
        <w:t xml:space="preserve"> </w:t>
      </w:r>
      <w:r w:rsidRPr="003D1755">
        <w:rPr>
          <w:bCs/>
          <w:spacing w:val="-12"/>
          <w:sz w:val="18"/>
          <w:szCs w:val="18"/>
          <w:lang w:val="pl-PL"/>
        </w:rPr>
        <w:t xml:space="preserve">Śląsku w XVIII i XIX w.: losy, znaczenie, inwentaryzacja </w:t>
      </w:r>
      <w:r w:rsidRPr="003D1755">
        <w:rPr>
          <w:spacing w:val="-12"/>
          <w:sz w:val="18"/>
          <w:szCs w:val="18"/>
          <w:lang w:val="pl-PL"/>
        </w:rPr>
        <w:t>[</w:t>
      </w:r>
      <w:r w:rsidRPr="003D1755">
        <w:rPr>
          <w:spacing w:val="-12"/>
          <w:sz w:val="18"/>
          <w:szCs w:val="18"/>
        </w:rPr>
        <w:t>Электронны</w:t>
      </w:r>
      <w:r w:rsidRPr="003D1755">
        <w:rPr>
          <w:spacing w:val="-12"/>
          <w:sz w:val="18"/>
          <w:szCs w:val="18"/>
          <w:lang w:val="pl-PL"/>
        </w:rPr>
        <w:t xml:space="preserve"> </w:t>
      </w:r>
      <w:r w:rsidRPr="003D1755">
        <w:rPr>
          <w:spacing w:val="-12"/>
          <w:sz w:val="18"/>
          <w:szCs w:val="18"/>
        </w:rPr>
        <w:t>р</w:t>
      </w:r>
      <w:r w:rsidR="003D1755" w:rsidRPr="003D1755">
        <w:rPr>
          <w:spacing w:val="-12"/>
          <w:sz w:val="18"/>
          <w:szCs w:val="18"/>
          <w:lang w:val="be-BY"/>
        </w:rPr>
        <w:t>э</w:t>
      </w:r>
      <w:r w:rsidRPr="003D1755">
        <w:rPr>
          <w:spacing w:val="-12"/>
          <w:sz w:val="18"/>
          <w:szCs w:val="18"/>
        </w:rPr>
        <w:t>сурс</w:t>
      </w:r>
      <w:r w:rsidRPr="003D1755">
        <w:rPr>
          <w:spacing w:val="-12"/>
          <w:sz w:val="18"/>
          <w:szCs w:val="18"/>
          <w:lang w:val="pl-PL"/>
        </w:rPr>
        <w:t>]</w:t>
      </w:r>
      <w:r w:rsidR="003D1755" w:rsidRPr="003D1755">
        <w:rPr>
          <w:spacing w:val="-12"/>
          <w:sz w:val="18"/>
          <w:szCs w:val="18"/>
          <w:lang w:val="pl-PL"/>
        </w:rPr>
        <w:t xml:space="preserve">. — </w:t>
      </w:r>
      <w:r w:rsidR="003D1755" w:rsidRPr="003D1755">
        <w:rPr>
          <w:spacing w:val="-12"/>
          <w:sz w:val="18"/>
          <w:szCs w:val="18"/>
        </w:rPr>
        <w:t>Р</w:t>
      </w:r>
      <w:r w:rsidR="003D1755">
        <w:rPr>
          <w:spacing w:val="-12"/>
          <w:sz w:val="18"/>
          <w:szCs w:val="18"/>
          <w:lang w:val="be-BY"/>
        </w:rPr>
        <w:t>э</w:t>
      </w:r>
      <w:r w:rsidR="003D1755" w:rsidRPr="003D1755">
        <w:rPr>
          <w:spacing w:val="-12"/>
          <w:sz w:val="18"/>
          <w:szCs w:val="18"/>
        </w:rPr>
        <w:t>ж</w:t>
      </w:r>
      <w:r w:rsidR="003D1755">
        <w:rPr>
          <w:spacing w:val="-12"/>
          <w:sz w:val="18"/>
          <w:szCs w:val="18"/>
          <w:lang w:val="be-BY"/>
        </w:rPr>
        <w:t>ы</w:t>
      </w:r>
      <w:r w:rsidR="003D1755" w:rsidRPr="003D1755">
        <w:rPr>
          <w:spacing w:val="-12"/>
          <w:sz w:val="18"/>
          <w:szCs w:val="18"/>
        </w:rPr>
        <w:t>м</w:t>
      </w:r>
      <w:r w:rsidR="003D1755" w:rsidRPr="003D1755">
        <w:rPr>
          <w:spacing w:val="-12"/>
          <w:sz w:val="18"/>
          <w:szCs w:val="18"/>
          <w:lang w:val="pl-PL"/>
        </w:rPr>
        <w:t xml:space="preserve"> </w:t>
      </w:r>
      <w:r w:rsidR="003D1755" w:rsidRPr="003D1755">
        <w:rPr>
          <w:spacing w:val="-12"/>
          <w:sz w:val="18"/>
          <w:szCs w:val="18"/>
        </w:rPr>
        <w:t>доступ</w:t>
      </w:r>
      <w:r w:rsidR="003D1755">
        <w:rPr>
          <w:spacing w:val="-12"/>
          <w:sz w:val="18"/>
          <w:szCs w:val="18"/>
          <w:lang w:val="be-BY"/>
        </w:rPr>
        <w:t>у</w:t>
      </w:r>
      <w:r w:rsidR="003D1755" w:rsidRPr="003D1755">
        <w:rPr>
          <w:spacing w:val="-12"/>
          <w:sz w:val="18"/>
          <w:szCs w:val="18"/>
          <w:lang w:val="pl-PL"/>
        </w:rPr>
        <w:t>: http://www.kasaty.uni.wroc.pl</w:t>
      </w:r>
      <w:r w:rsidRPr="003D1755">
        <w:rPr>
          <w:spacing w:val="-12"/>
          <w:sz w:val="18"/>
          <w:szCs w:val="18"/>
          <w:lang w:val="pl-PL"/>
        </w:rPr>
        <w:t>.</w:t>
      </w:r>
      <w:r w:rsidR="007C3FB4" w:rsidRPr="003D1755">
        <w:rPr>
          <w:spacing w:val="-12"/>
          <w:sz w:val="18"/>
          <w:szCs w:val="18"/>
          <w:lang w:val="pl-PL"/>
        </w:rPr>
        <w:t xml:space="preserve"> — </w:t>
      </w:r>
      <w:r w:rsidRPr="003D1755">
        <w:rPr>
          <w:spacing w:val="-12"/>
          <w:sz w:val="18"/>
          <w:szCs w:val="18"/>
        </w:rPr>
        <w:t>Дата</w:t>
      </w:r>
      <w:r w:rsidRPr="003D1755">
        <w:rPr>
          <w:spacing w:val="-12"/>
          <w:sz w:val="18"/>
          <w:szCs w:val="18"/>
          <w:lang w:val="pl-PL"/>
        </w:rPr>
        <w:t xml:space="preserve"> </w:t>
      </w:r>
      <w:r w:rsidRPr="003D1755">
        <w:rPr>
          <w:spacing w:val="-12"/>
          <w:sz w:val="18"/>
          <w:szCs w:val="18"/>
        </w:rPr>
        <w:t>доступ</w:t>
      </w:r>
      <w:r w:rsidR="003D1755">
        <w:rPr>
          <w:spacing w:val="-12"/>
          <w:sz w:val="18"/>
          <w:szCs w:val="18"/>
          <w:lang w:val="be-BY"/>
        </w:rPr>
        <w:t>у</w:t>
      </w:r>
      <w:r w:rsidRPr="003D1755">
        <w:rPr>
          <w:spacing w:val="-12"/>
          <w:sz w:val="18"/>
          <w:szCs w:val="18"/>
          <w:lang w:val="pl-PL"/>
        </w:rPr>
        <w:t>: 20.05.2020</w:t>
      </w:r>
      <w:bookmarkEnd w:id="58"/>
      <w:r w:rsidRPr="003D1755">
        <w:rPr>
          <w:spacing w:val="-12"/>
          <w:sz w:val="18"/>
          <w:szCs w:val="18"/>
          <w:lang w:val="be-BY"/>
        </w:rPr>
        <w:t>.</w:t>
      </w:r>
    </w:p>
    <w:p w:rsidR="003D38F2" w:rsidRPr="001377CC" w:rsidRDefault="003D38F2" w:rsidP="001377CC">
      <w:pPr>
        <w:pStyle w:val="af6"/>
        <w:numPr>
          <w:ilvl w:val="0"/>
          <w:numId w:val="11"/>
        </w:numPr>
        <w:spacing w:after="0" w:line="200" w:lineRule="exact"/>
        <w:ind w:left="227" w:hanging="227"/>
        <w:jc w:val="both"/>
        <w:rPr>
          <w:spacing w:val="-10"/>
          <w:sz w:val="18"/>
          <w:szCs w:val="18"/>
          <w:lang w:val="be-BY"/>
        </w:rPr>
      </w:pPr>
      <w:bookmarkStart w:id="59" w:name="_Ref459133711"/>
      <w:bookmarkStart w:id="60" w:name="_Ref46852598"/>
      <w:r w:rsidRPr="001377CC">
        <w:rPr>
          <w:spacing w:val="-10"/>
          <w:sz w:val="18"/>
          <w:szCs w:val="18"/>
          <w:lang w:val="be-BY"/>
        </w:rPr>
        <w:t>Raduraksti [Электронны рэсурс].</w:t>
      </w:r>
      <w:r w:rsidR="007C3FB4" w:rsidRPr="001377CC">
        <w:rPr>
          <w:spacing w:val="-10"/>
          <w:sz w:val="18"/>
          <w:szCs w:val="18"/>
          <w:lang w:val="be-BY"/>
        </w:rPr>
        <w:t xml:space="preserve"> — </w:t>
      </w:r>
      <w:r w:rsidRPr="001377CC">
        <w:rPr>
          <w:spacing w:val="-10"/>
          <w:sz w:val="18"/>
          <w:szCs w:val="18"/>
          <w:lang w:val="be-BY"/>
        </w:rPr>
        <w:t>Рэжым доступу: http://www.lvva-raduraksti.lv.</w:t>
      </w:r>
      <w:bookmarkEnd w:id="59"/>
      <w:r w:rsidR="007C3FB4" w:rsidRPr="001377CC">
        <w:rPr>
          <w:spacing w:val="-10"/>
          <w:sz w:val="18"/>
          <w:szCs w:val="18"/>
          <w:lang w:val="be-BY"/>
        </w:rPr>
        <w:t xml:space="preserve"> — </w:t>
      </w:r>
      <w:r w:rsidRPr="001377CC">
        <w:rPr>
          <w:spacing w:val="-10"/>
          <w:sz w:val="18"/>
          <w:szCs w:val="18"/>
          <w:lang w:val="be-BY"/>
        </w:rPr>
        <w:t>Дата доступу: 18.0</w:t>
      </w:r>
      <w:r w:rsidRPr="001377CC">
        <w:rPr>
          <w:spacing w:val="-10"/>
          <w:sz w:val="18"/>
          <w:szCs w:val="18"/>
        </w:rPr>
        <w:t>5</w:t>
      </w:r>
      <w:r w:rsidRPr="001377CC">
        <w:rPr>
          <w:spacing w:val="-10"/>
          <w:sz w:val="18"/>
          <w:szCs w:val="18"/>
          <w:lang w:val="be-BY"/>
        </w:rPr>
        <w:t>.20</w:t>
      </w:r>
      <w:r w:rsidRPr="001377CC">
        <w:rPr>
          <w:spacing w:val="-10"/>
          <w:sz w:val="18"/>
          <w:szCs w:val="18"/>
        </w:rPr>
        <w:t>20</w:t>
      </w:r>
      <w:r w:rsidRPr="001377CC">
        <w:rPr>
          <w:spacing w:val="-10"/>
          <w:sz w:val="18"/>
          <w:szCs w:val="18"/>
          <w:lang w:val="be-BY"/>
        </w:rPr>
        <w:t>.</w:t>
      </w:r>
      <w:bookmarkEnd w:id="60"/>
    </w:p>
    <w:p w:rsidR="003D38F2" w:rsidRPr="00CB37AC" w:rsidRDefault="003D38F2" w:rsidP="001377CC">
      <w:pPr>
        <w:pStyle w:val="af6"/>
        <w:numPr>
          <w:ilvl w:val="0"/>
          <w:numId w:val="11"/>
        </w:numPr>
        <w:spacing w:after="0" w:line="200" w:lineRule="exact"/>
        <w:ind w:left="227" w:hanging="227"/>
        <w:jc w:val="both"/>
        <w:rPr>
          <w:sz w:val="18"/>
          <w:szCs w:val="18"/>
        </w:rPr>
      </w:pPr>
      <w:bookmarkStart w:id="61" w:name="_Ref459126053"/>
      <w:bookmarkStart w:id="62" w:name="_Ref46850554"/>
      <w:r w:rsidRPr="00CB37AC">
        <w:rPr>
          <w:sz w:val="18"/>
          <w:szCs w:val="18"/>
          <w:lang w:val="pl-PL"/>
        </w:rPr>
        <w:t>Szukaj</w:t>
      </w:r>
      <w:r w:rsidRPr="00CB37AC">
        <w:rPr>
          <w:sz w:val="18"/>
          <w:szCs w:val="18"/>
          <w:lang w:val="be-BY"/>
        </w:rPr>
        <w:t xml:space="preserve"> </w:t>
      </w:r>
      <w:r w:rsidRPr="00CB37AC">
        <w:rPr>
          <w:sz w:val="18"/>
          <w:szCs w:val="18"/>
          <w:lang w:val="pl-PL"/>
        </w:rPr>
        <w:t>w</w:t>
      </w:r>
      <w:r w:rsidRPr="00CB37AC">
        <w:rPr>
          <w:sz w:val="18"/>
          <w:szCs w:val="18"/>
          <w:lang w:val="be-BY"/>
        </w:rPr>
        <w:t xml:space="preserve"> </w:t>
      </w:r>
      <w:r w:rsidRPr="00CB37AC">
        <w:rPr>
          <w:sz w:val="18"/>
          <w:szCs w:val="18"/>
          <w:lang w:val="pl-PL"/>
        </w:rPr>
        <w:t>archiwach</w:t>
      </w:r>
      <w:r w:rsidRPr="00CB37AC">
        <w:rPr>
          <w:sz w:val="18"/>
          <w:szCs w:val="18"/>
          <w:lang w:val="be-BY"/>
        </w:rPr>
        <w:t xml:space="preserve"> [Электронны рэсурс].</w:t>
      </w:r>
      <w:r w:rsidR="007C3FB4" w:rsidRPr="00CB37AC">
        <w:rPr>
          <w:sz w:val="18"/>
          <w:szCs w:val="18"/>
          <w:lang w:val="be-BY"/>
        </w:rPr>
        <w:t xml:space="preserve"> — </w:t>
      </w:r>
      <w:r w:rsidRPr="00CB37AC">
        <w:rPr>
          <w:sz w:val="18"/>
          <w:szCs w:val="18"/>
          <w:lang w:val="be-BY"/>
        </w:rPr>
        <w:t>Рэжым доступу: http://www.szukajwarchiwach.pl.</w:t>
      </w:r>
      <w:bookmarkEnd w:id="61"/>
      <w:r w:rsidR="007C3FB4" w:rsidRPr="00CB37AC">
        <w:rPr>
          <w:sz w:val="18"/>
          <w:szCs w:val="18"/>
          <w:lang w:val="be-BY"/>
        </w:rPr>
        <w:t xml:space="preserve"> — </w:t>
      </w:r>
      <w:r w:rsidRPr="00CB37AC">
        <w:rPr>
          <w:sz w:val="18"/>
          <w:szCs w:val="18"/>
          <w:lang w:val="be-BY"/>
        </w:rPr>
        <w:t>Дата доступу: 18.05.2020.</w:t>
      </w:r>
      <w:bookmarkStart w:id="63" w:name="_Ref459149183"/>
      <w:bookmarkStart w:id="64" w:name="_Ref46851002"/>
      <w:bookmarkEnd w:id="62"/>
    </w:p>
    <w:p w:rsidR="00F21390" w:rsidRPr="00CB37AC" w:rsidRDefault="003D38F2" w:rsidP="001377CC">
      <w:pPr>
        <w:pStyle w:val="af6"/>
        <w:numPr>
          <w:ilvl w:val="0"/>
          <w:numId w:val="11"/>
        </w:numPr>
        <w:spacing w:after="0" w:line="200" w:lineRule="exact"/>
        <w:ind w:left="227" w:hanging="227"/>
        <w:jc w:val="both"/>
        <w:rPr>
          <w:spacing w:val="-2"/>
          <w:sz w:val="18"/>
          <w:szCs w:val="18"/>
        </w:rPr>
      </w:pPr>
      <w:r w:rsidRPr="00CB37AC">
        <w:rPr>
          <w:spacing w:val="-2"/>
          <w:sz w:val="18"/>
          <w:szCs w:val="18"/>
        </w:rPr>
        <w:t>Virtuali</w:t>
      </w:r>
      <w:r w:rsidRPr="00CB37AC">
        <w:rPr>
          <w:spacing w:val="-2"/>
          <w:sz w:val="18"/>
          <w:szCs w:val="18"/>
          <w:lang w:val="be-BY"/>
        </w:rPr>
        <w:t xml:space="preserve"> </w:t>
      </w:r>
      <w:r w:rsidRPr="00CB37AC">
        <w:rPr>
          <w:spacing w:val="-2"/>
          <w:sz w:val="18"/>
          <w:szCs w:val="18"/>
        </w:rPr>
        <w:t>elektroninio</w:t>
      </w:r>
      <w:r w:rsidRPr="00CB37AC">
        <w:rPr>
          <w:spacing w:val="-2"/>
          <w:sz w:val="18"/>
          <w:szCs w:val="18"/>
          <w:lang w:val="be-BY"/>
        </w:rPr>
        <w:t xml:space="preserve"> </w:t>
      </w:r>
      <w:r w:rsidRPr="00CB37AC">
        <w:rPr>
          <w:spacing w:val="-2"/>
          <w:sz w:val="18"/>
          <w:szCs w:val="18"/>
        </w:rPr>
        <w:t>paveldo</w:t>
      </w:r>
      <w:r w:rsidRPr="00CB37AC">
        <w:rPr>
          <w:spacing w:val="-2"/>
          <w:sz w:val="18"/>
          <w:szCs w:val="18"/>
          <w:lang w:val="be-BY"/>
        </w:rPr>
        <w:t xml:space="preserve"> </w:t>
      </w:r>
      <w:r w:rsidRPr="00CB37AC">
        <w:rPr>
          <w:spacing w:val="-2"/>
          <w:sz w:val="18"/>
          <w:szCs w:val="18"/>
        </w:rPr>
        <w:t>sistema</w:t>
      </w:r>
      <w:r w:rsidRPr="00CB37AC">
        <w:rPr>
          <w:spacing w:val="-2"/>
          <w:sz w:val="18"/>
          <w:szCs w:val="18"/>
          <w:lang w:val="be-BY"/>
        </w:rPr>
        <w:t xml:space="preserve"> [Электронны рэсурс].</w:t>
      </w:r>
      <w:r w:rsidR="007C3FB4" w:rsidRPr="00CB37AC">
        <w:rPr>
          <w:spacing w:val="-2"/>
          <w:sz w:val="18"/>
          <w:szCs w:val="18"/>
          <w:lang w:val="be-BY"/>
        </w:rPr>
        <w:t xml:space="preserve"> — </w:t>
      </w:r>
      <w:r w:rsidRPr="00CB37AC">
        <w:rPr>
          <w:spacing w:val="-2"/>
          <w:sz w:val="18"/>
          <w:szCs w:val="18"/>
          <w:lang w:val="be-BY"/>
        </w:rPr>
        <w:t>Рэжым доступу: http://www.epaveldas.lt.</w:t>
      </w:r>
      <w:bookmarkEnd w:id="63"/>
      <w:r w:rsidR="007C3FB4" w:rsidRPr="00CB37AC">
        <w:rPr>
          <w:spacing w:val="-2"/>
          <w:sz w:val="18"/>
          <w:szCs w:val="18"/>
          <w:lang w:val="be-BY"/>
        </w:rPr>
        <w:t xml:space="preserve"> — </w:t>
      </w:r>
      <w:r w:rsidRPr="00CB37AC">
        <w:rPr>
          <w:spacing w:val="-2"/>
          <w:sz w:val="18"/>
          <w:szCs w:val="18"/>
          <w:lang w:val="be-BY"/>
        </w:rPr>
        <w:t>Дата доступу: 18.05.20</w:t>
      </w:r>
      <w:bookmarkEnd w:id="64"/>
      <w:r w:rsidRPr="00CB37AC">
        <w:rPr>
          <w:spacing w:val="-2"/>
          <w:sz w:val="18"/>
          <w:szCs w:val="18"/>
          <w:lang w:val="be-BY"/>
        </w:rPr>
        <w:t>20</w:t>
      </w:r>
      <w:r w:rsidR="00F21390" w:rsidRPr="00CB37AC">
        <w:rPr>
          <w:spacing w:val="-2"/>
          <w:sz w:val="18"/>
          <w:szCs w:val="18"/>
        </w:rPr>
        <w:t>.</w:t>
      </w:r>
    </w:p>
    <w:p w:rsidR="00667E2F" w:rsidRPr="00B86BF9" w:rsidRDefault="00667E2F" w:rsidP="00667E2F">
      <w:pPr>
        <w:spacing w:before="40" w:line="200" w:lineRule="exact"/>
        <w:ind w:left="360"/>
        <w:jc w:val="right"/>
        <w:rPr>
          <w:i/>
          <w:spacing w:val="-10"/>
          <w:sz w:val="18"/>
          <w:szCs w:val="18"/>
          <w:lang w:val="en-US"/>
        </w:rPr>
      </w:pPr>
      <w:bookmarkStart w:id="65" w:name="_Toc402422987"/>
      <w:r w:rsidRPr="00B86BF9">
        <w:rPr>
          <w:i/>
          <w:spacing w:val="-10"/>
          <w:sz w:val="18"/>
          <w:szCs w:val="18"/>
        </w:rPr>
        <w:t xml:space="preserve">Артыкул паступіў у рэдакцыю </w:t>
      </w:r>
      <w:r w:rsidR="00CB37AC">
        <w:rPr>
          <w:i/>
          <w:spacing w:val="-10"/>
          <w:sz w:val="18"/>
          <w:szCs w:val="18"/>
          <w:lang w:val="be-BY"/>
        </w:rPr>
        <w:t>15</w:t>
      </w:r>
      <w:r w:rsidRPr="00B86BF9">
        <w:rPr>
          <w:i/>
          <w:spacing w:val="-10"/>
          <w:sz w:val="18"/>
          <w:szCs w:val="18"/>
          <w:lang w:val="be-BY"/>
        </w:rPr>
        <w:t>.</w:t>
      </w:r>
      <w:r w:rsidR="00CB37AC">
        <w:rPr>
          <w:i/>
          <w:spacing w:val="-10"/>
          <w:sz w:val="18"/>
          <w:szCs w:val="18"/>
          <w:lang w:val="be-BY"/>
        </w:rPr>
        <w:t>09</w:t>
      </w:r>
      <w:r w:rsidRPr="00B86BF9">
        <w:rPr>
          <w:i/>
          <w:spacing w:val="-10"/>
          <w:sz w:val="18"/>
          <w:szCs w:val="18"/>
        </w:rPr>
        <w:t>.2020</w:t>
      </w:r>
    </w:p>
    <w:p w:rsidR="009B708D" w:rsidRPr="00B86BF9" w:rsidRDefault="009B708D" w:rsidP="009B708D">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66" w:name="_Toc56513661"/>
      <w:r w:rsidRPr="00B86BF9">
        <w:rPr>
          <w:rFonts w:ascii="Times New Roman" w:hAnsi="Times New Roman" w:cs="Times New Roman"/>
          <w:b w:val="0"/>
          <w:i w:val="0"/>
          <w:color w:val="FFFFFF"/>
          <w:spacing w:val="-10"/>
          <w:sz w:val="2"/>
          <w:szCs w:val="2"/>
          <w:lang w:val="be-BY"/>
        </w:rPr>
        <w:lastRenderedPageBreak/>
        <w:t>К</w:t>
      </w:r>
      <w:r w:rsidRPr="00B86BF9">
        <w:rPr>
          <w:rFonts w:ascii="Times New Roman" w:hAnsi="Times New Roman" w:cs="Times New Roman"/>
          <w:b w:val="0"/>
          <w:i w:val="0"/>
          <w:color w:val="FFFFFF"/>
          <w:spacing w:val="-10"/>
          <w:sz w:val="2"/>
          <w:szCs w:val="2"/>
        </w:rPr>
        <w:t>. П. Дзярновіч</w:t>
      </w:r>
      <w:bookmarkEnd w:id="65"/>
      <w:bookmarkEnd w:id="66"/>
    </w:p>
    <w:p w:rsidR="009B708D" w:rsidRPr="00B86BF9" w:rsidRDefault="009B708D" w:rsidP="009B708D">
      <w:pPr>
        <w:spacing w:line="220" w:lineRule="exact"/>
        <w:jc w:val="right"/>
        <w:rPr>
          <w:b/>
          <w:i/>
          <w:spacing w:val="-10"/>
          <w:sz w:val="20"/>
          <w:szCs w:val="20"/>
        </w:rPr>
      </w:pPr>
      <w:r w:rsidRPr="00B86BF9">
        <w:rPr>
          <w:b/>
          <w:i/>
          <w:spacing w:val="-10"/>
          <w:sz w:val="20"/>
          <w:szCs w:val="20"/>
        </w:rPr>
        <w:t>Е. П. Дернович,</w:t>
      </w:r>
    </w:p>
    <w:p w:rsidR="009B708D" w:rsidRPr="00B86BF9" w:rsidRDefault="00A33CFB" w:rsidP="009B708D">
      <w:pPr>
        <w:spacing w:line="200" w:lineRule="exact"/>
        <w:jc w:val="right"/>
        <w:rPr>
          <w:i/>
          <w:spacing w:val="-10"/>
          <w:sz w:val="18"/>
          <w:szCs w:val="18"/>
        </w:rPr>
      </w:pPr>
      <w:r>
        <w:rPr>
          <w:i/>
          <w:spacing w:val="-10"/>
          <w:sz w:val="18"/>
          <w:szCs w:val="18"/>
        </w:rPr>
        <w:t>ст</w:t>
      </w:r>
      <w:r w:rsidR="009B708D" w:rsidRPr="00B86BF9">
        <w:rPr>
          <w:i/>
          <w:spacing w:val="-10"/>
          <w:sz w:val="18"/>
          <w:szCs w:val="18"/>
        </w:rPr>
        <w:t>а</w:t>
      </w:r>
      <w:r>
        <w:rPr>
          <w:i/>
          <w:spacing w:val="-10"/>
          <w:sz w:val="18"/>
          <w:szCs w:val="18"/>
        </w:rPr>
        <w:t>р</w:t>
      </w:r>
      <w:r w:rsidR="009B708D" w:rsidRPr="00B86BF9">
        <w:rPr>
          <w:i/>
          <w:spacing w:val="-10"/>
          <w:sz w:val="18"/>
          <w:szCs w:val="18"/>
        </w:rPr>
        <w:t>ший научный сотрудник</w:t>
      </w:r>
      <w:r w:rsidR="009B708D" w:rsidRPr="00B86BF9">
        <w:rPr>
          <w:i/>
          <w:spacing w:val="-10"/>
          <w:sz w:val="18"/>
          <w:szCs w:val="18"/>
          <w:lang w:val="be-BY"/>
        </w:rPr>
        <w:t xml:space="preserve"> </w:t>
      </w:r>
      <w:r w:rsidR="009B708D" w:rsidRPr="00B86BF9">
        <w:rPr>
          <w:i/>
          <w:spacing w:val="-10"/>
          <w:sz w:val="18"/>
          <w:szCs w:val="18"/>
        </w:rPr>
        <w:t>отдела документоведения</w:t>
      </w:r>
      <w:r w:rsidR="009B708D" w:rsidRPr="00B86BF9">
        <w:rPr>
          <w:i/>
          <w:spacing w:val="-10"/>
          <w:sz w:val="18"/>
          <w:szCs w:val="18"/>
          <w:lang w:val="be-BY"/>
        </w:rPr>
        <w:br/>
      </w:r>
      <w:r w:rsidR="009B708D" w:rsidRPr="00B86BF9">
        <w:rPr>
          <w:i/>
          <w:spacing w:val="-10"/>
          <w:sz w:val="18"/>
          <w:szCs w:val="18"/>
        </w:rPr>
        <w:t>Белорусского научно-исследовательского института</w:t>
      </w:r>
      <w:r w:rsidR="009B708D" w:rsidRPr="00B86BF9">
        <w:rPr>
          <w:i/>
          <w:spacing w:val="-10"/>
          <w:sz w:val="18"/>
          <w:szCs w:val="18"/>
          <w:lang w:val="be-BY"/>
        </w:rPr>
        <w:br/>
      </w:r>
      <w:r w:rsidR="009B708D" w:rsidRPr="00B86BF9">
        <w:rPr>
          <w:i/>
          <w:spacing w:val="-10"/>
          <w:sz w:val="18"/>
          <w:szCs w:val="18"/>
        </w:rPr>
        <w:t>документоведения и архивного дела</w:t>
      </w:r>
      <w:r w:rsidR="000373A1">
        <w:rPr>
          <w:i/>
          <w:spacing w:val="-10"/>
          <w:sz w:val="18"/>
          <w:szCs w:val="18"/>
          <w:lang w:val="be-BY"/>
        </w:rPr>
        <w:t>,</w:t>
      </w:r>
      <w:r w:rsidR="009B708D" w:rsidRPr="00B86BF9">
        <w:rPr>
          <w:i/>
          <w:spacing w:val="-10"/>
          <w:sz w:val="18"/>
          <w:szCs w:val="18"/>
          <w:lang w:val="be-BY"/>
        </w:rPr>
        <w:br/>
      </w:r>
      <w:r w:rsidR="009B708D" w:rsidRPr="00B86BF9">
        <w:rPr>
          <w:i/>
          <w:spacing w:val="-10"/>
          <w:sz w:val="18"/>
          <w:szCs w:val="18"/>
        </w:rPr>
        <w:t>магистр исторических наук;</w:t>
      </w:r>
    </w:p>
    <w:p w:rsidR="009B708D" w:rsidRPr="00B86BF9" w:rsidRDefault="009B708D" w:rsidP="009B708D">
      <w:pPr>
        <w:spacing w:after="60" w:line="200" w:lineRule="exact"/>
        <w:ind w:left="1361"/>
        <w:jc w:val="right"/>
        <w:rPr>
          <w:spacing w:val="-10"/>
          <w:sz w:val="18"/>
          <w:szCs w:val="18"/>
          <w:lang w:val="en-GB"/>
        </w:rPr>
      </w:pPr>
      <w:r w:rsidRPr="00B86BF9">
        <w:rPr>
          <w:spacing w:val="-10"/>
          <w:sz w:val="18"/>
          <w:szCs w:val="18"/>
          <w:lang w:val="en-GB"/>
        </w:rPr>
        <w:t>e-mail: katry@tut.by</w:t>
      </w:r>
    </w:p>
    <w:p w:rsidR="00F21390" w:rsidRPr="00FB6AEF" w:rsidRDefault="009A5A70" w:rsidP="00F21390">
      <w:pPr>
        <w:pStyle w:val="3"/>
        <w:keepLines/>
        <w:widowControl w:val="0"/>
        <w:spacing w:before="0" w:line="220" w:lineRule="exact"/>
        <w:jc w:val="center"/>
        <w:rPr>
          <w:rFonts w:ascii="Times New Roman" w:hAnsi="Times New Roman"/>
          <w:caps/>
          <w:spacing w:val="-10"/>
          <w:sz w:val="20"/>
          <w:szCs w:val="20"/>
          <w:lang w:val="be-BY"/>
        </w:rPr>
      </w:pPr>
      <w:bookmarkStart w:id="67" w:name="_Toc56513662"/>
      <w:r w:rsidRPr="00B86BF9">
        <w:rPr>
          <w:rFonts w:ascii="Times New Roman" w:hAnsi="Times New Roman"/>
          <w:caps/>
          <w:spacing w:val="-10"/>
          <w:sz w:val="20"/>
          <w:szCs w:val="20"/>
        </w:rPr>
        <w:t>Основные виды</w:t>
      </w:r>
      <w:r w:rsidRPr="00B86BF9">
        <w:rPr>
          <w:rFonts w:ascii="Times New Roman" w:hAnsi="Times New Roman"/>
          <w:caps/>
          <w:spacing w:val="-10"/>
          <w:sz w:val="20"/>
          <w:szCs w:val="20"/>
        </w:rPr>
        <w:br/>
        <w:t>управленческо-распорядительных документов</w:t>
      </w:r>
      <w:r w:rsidRPr="00B86BF9">
        <w:rPr>
          <w:rFonts w:ascii="Times New Roman" w:hAnsi="Times New Roman"/>
          <w:caps/>
          <w:spacing w:val="-10"/>
          <w:sz w:val="20"/>
          <w:szCs w:val="20"/>
        </w:rPr>
        <w:br/>
        <w:t>в документационном обслуживании общества Великого Княжества Литовского в XVIII</w:t>
      </w:r>
      <w:r w:rsidR="00FB6AEF">
        <w:rPr>
          <w:rFonts w:ascii="Times New Roman" w:hAnsi="Times New Roman"/>
          <w:caps/>
          <w:spacing w:val="-10"/>
          <w:sz w:val="20"/>
          <w:szCs w:val="20"/>
          <w:lang w:val="be-BY"/>
        </w:rPr>
        <w:t> </w:t>
      </w:r>
      <w:r w:rsidR="00FB6AEF" w:rsidRPr="00B86BF9">
        <w:rPr>
          <w:rFonts w:ascii="Times New Roman" w:hAnsi="Times New Roman"/>
          <w:spacing w:val="-10"/>
          <w:sz w:val="20"/>
          <w:szCs w:val="20"/>
        </w:rPr>
        <w:t>в</w:t>
      </w:r>
      <w:bookmarkEnd w:id="67"/>
      <w:r w:rsidR="00FB6AEF">
        <w:rPr>
          <w:rFonts w:ascii="Times New Roman" w:hAnsi="Times New Roman"/>
          <w:caps/>
          <w:spacing w:val="-10"/>
          <w:sz w:val="20"/>
          <w:szCs w:val="20"/>
          <w:lang w:val="be-BY"/>
        </w:rPr>
        <w:t>.</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Деятельность органов каждой из ветвей власти (законодательной, испол</w:t>
      </w:r>
      <w:r>
        <w:rPr>
          <w:spacing w:val="-10"/>
          <w:sz w:val="20"/>
          <w:szCs w:val="20"/>
          <w:lang w:val="be-BY"/>
        </w:rPr>
        <w:softHyphen/>
      </w:r>
      <w:r w:rsidRPr="00B86BF9">
        <w:rPr>
          <w:spacing w:val="-10"/>
          <w:sz w:val="20"/>
          <w:szCs w:val="20"/>
        </w:rPr>
        <w:t>нительной, судебной)</w:t>
      </w:r>
      <w:r w:rsidRPr="00B86BF9">
        <w:rPr>
          <w:spacing w:val="-10"/>
          <w:sz w:val="20"/>
          <w:szCs w:val="20"/>
        </w:rPr>
        <w:footnoteReference w:id="49"/>
      </w:r>
      <w:r w:rsidRPr="00B86BF9">
        <w:rPr>
          <w:spacing w:val="-10"/>
          <w:sz w:val="20"/>
          <w:szCs w:val="20"/>
        </w:rPr>
        <w:t xml:space="preserve"> находит отражение в соответствующих комп</w:t>
      </w:r>
      <w:r>
        <w:rPr>
          <w:spacing w:val="-10"/>
          <w:sz w:val="20"/>
          <w:szCs w:val="20"/>
          <w:lang w:val="be-BY"/>
        </w:rPr>
        <w:softHyphen/>
      </w:r>
      <w:r w:rsidRPr="00B86BF9">
        <w:rPr>
          <w:spacing w:val="-10"/>
          <w:sz w:val="20"/>
          <w:szCs w:val="20"/>
        </w:rPr>
        <w:t>лек</w:t>
      </w:r>
      <w:r>
        <w:rPr>
          <w:spacing w:val="-10"/>
          <w:sz w:val="20"/>
          <w:szCs w:val="20"/>
          <w:lang w:val="be-BY"/>
        </w:rPr>
        <w:softHyphen/>
      </w:r>
      <w:r w:rsidRPr="00B86BF9">
        <w:rPr>
          <w:spacing w:val="-10"/>
          <w:sz w:val="20"/>
          <w:szCs w:val="20"/>
        </w:rPr>
        <w:t>сах документов. Деятельность органов исполнительной власти Великого Кня</w:t>
      </w:r>
      <w:r>
        <w:rPr>
          <w:spacing w:val="-10"/>
          <w:sz w:val="20"/>
          <w:szCs w:val="20"/>
          <w:lang w:val="be-BY"/>
        </w:rPr>
        <w:softHyphen/>
      </w:r>
      <w:r w:rsidRPr="00B86BF9">
        <w:rPr>
          <w:spacing w:val="-10"/>
          <w:sz w:val="20"/>
          <w:szCs w:val="20"/>
        </w:rPr>
        <w:t>жества Литовского получила отражение в документах, которые можно обо</w:t>
      </w:r>
      <w:r>
        <w:rPr>
          <w:spacing w:val="-10"/>
          <w:sz w:val="20"/>
          <w:szCs w:val="20"/>
          <w:lang w:val="be-BY"/>
        </w:rPr>
        <w:softHyphen/>
      </w:r>
      <w:r w:rsidRPr="00B86BF9">
        <w:rPr>
          <w:spacing w:val="-10"/>
          <w:sz w:val="20"/>
          <w:szCs w:val="20"/>
        </w:rPr>
        <w:t>значить как «распорядительные». Видовой состав документов рас</w:t>
      </w:r>
      <w:r>
        <w:rPr>
          <w:spacing w:val="-10"/>
          <w:sz w:val="20"/>
          <w:szCs w:val="20"/>
          <w:lang w:val="be-BY"/>
        </w:rPr>
        <w:softHyphen/>
      </w:r>
      <w:r w:rsidRPr="00B86BF9">
        <w:rPr>
          <w:spacing w:val="-10"/>
          <w:sz w:val="20"/>
          <w:szCs w:val="20"/>
        </w:rPr>
        <w:t>по</w:t>
      </w:r>
      <w:r>
        <w:rPr>
          <w:spacing w:val="-10"/>
          <w:sz w:val="20"/>
          <w:szCs w:val="20"/>
          <w:lang w:val="be-BY"/>
        </w:rPr>
        <w:softHyphen/>
      </w:r>
      <w:r w:rsidRPr="00B86BF9">
        <w:rPr>
          <w:spacing w:val="-10"/>
          <w:sz w:val="20"/>
          <w:szCs w:val="20"/>
        </w:rPr>
        <w:t>ря</w:t>
      </w:r>
      <w:r>
        <w:rPr>
          <w:spacing w:val="-10"/>
          <w:sz w:val="20"/>
          <w:szCs w:val="20"/>
          <w:lang w:val="be-BY"/>
        </w:rPr>
        <w:softHyphen/>
      </w:r>
      <w:r w:rsidRPr="00B86BF9">
        <w:rPr>
          <w:spacing w:val="-10"/>
          <w:sz w:val="20"/>
          <w:szCs w:val="20"/>
        </w:rPr>
        <w:t>ди</w:t>
      </w:r>
      <w:r>
        <w:rPr>
          <w:spacing w:val="-10"/>
          <w:sz w:val="20"/>
          <w:szCs w:val="20"/>
          <w:lang w:val="be-BY"/>
        </w:rPr>
        <w:softHyphen/>
      </w:r>
      <w:r w:rsidRPr="00B86BF9">
        <w:rPr>
          <w:spacing w:val="-10"/>
          <w:sz w:val="20"/>
          <w:szCs w:val="20"/>
        </w:rPr>
        <w:t>тель</w:t>
      </w:r>
      <w:r>
        <w:rPr>
          <w:spacing w:val="-10"/>
          <w:sz w:val="20"/>
          <w:szCs w:val="20"/>
          <w:lang w:val="be-BY"/>
        </w:rPr>
        <w:softHyphen/>
      </w:r>
      <w:r w:rsidRPr="00B86BF9">
        <w:rPr>
          <w:spacing w:val="-10"/>
          <w:sz w:val="20"/>
          <w:szCs w:val="20"/>
        </w:rPr>
        <w:t>ного характера, исходивших от великого князя и иных органов испол</w:t>
      </w:r>
      <w:r>
        <w:rPr>
          <w:spacing w:val="-10"/>
          <w:sz w:val="20"/>
          <w:szCs w:val="20"/>
          <w:lang w:val="be-BY"/>
        </w:rPr>
        <w:softHyphen/>
      </w:r>
      <w:r w:rsidRPr="00B86BF9">
        <w:rPr>
          <w:spacing w:val="-10"/>
          <w:sz w:val="20"/>
          <w:szCs w:val="20"/>
        </w:rPr>
        <w:t>ни</w:t>
      </w:r>
      <w:r>
        <w:rPr>
          <w:spacing w:val="-10"/>
          <w:sz w:val="20"/>
          <w:szCs w:val="20"/>
          <w:lang w:val="be-BY"/>
        </w:rPr>
        <w:softHyphen/>
      </w:r>
      <w:r w:rsidRPr="00B86BF9">
        <w:rPr>
          <w:spacing w:val="-10"/>
          <w:sz w:val="20"/>
          <w:szCs w:val="20"/>
        </w:rPr>
        <w:t>тель</w:t>
      </w:r>
      <w:r>
        <w:rPr>
          <w:spacing w:val="-10"/>
          <w:sz w:val="20"/>
          <w:szCs w:val="20"/>
          <w:lang w:val="be-BY"/>
        </w:rPr>
        <w:softHyphen/>
      </w:r>
      <w:r w:rsidRPr="00B86BF9">
        <w:rPr>
          <w:spacing w:val="-10"/>
          <w:sz w:val="20"/>
          <w:szCs w:val="20"/>
        </w:rPr>
        <w:t>ной власти Великого Княжества Литовского, характеризовался значи</w:t>
      </w:r>
      <w:r>
        <w:rPr>
          <w:spacing w:val="-10"/>
          <w:sz w:val="20"/>
          <w:szCs w:val="20"/>
          <w:lang w:val="be-BY"/>
        </w:rPr>
        <w:softHyphen/>
      </w:r>
      <w:r w:rsidRPr="00B86BF9">
        <w:rPr>
          <w:spacing w:val="-10"/>
          <w:sz w:val="20"/>
          <w:szCs w:val="20"/>
        </w:rPr>
        <w:t>тель</w:t>
      </w:r>
      <w:r>
        <w:rPr>
          <w:spacing w:val="-10"/>
          <w:sz w:val="20"/>
          <w:szCs w:val="20"/>
          <w:lang w:val="be-BY"/>
        </w:rPr>
        <w:softHyphen/>
      </w:r>
      <w:r w:rsidRPr="00B86BF9">
        <w:rPr>
          <w:spacing w:val="-10"/>
          <w:sz w:val="20"/>
          <w:szCs w:val="20"/>
        </w:rPr>
        <w:t>ным разнообразием.</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В документоведении нет единого подхода к пониманию термина «вид доку</w:t>
      </w:r>
      <w:r w:rsidR="001800ED">
        <w:rPr>
          <w:spacing w:val="-10"/>
          <w:sz w:val="20"/>
          <w:szCs w:val="20"/>
          <w:lang w:val="be-BY"/>
        </w:rPr>
        <w:softHyphen/>
      </w:r>
      <w:r w:rsidRPr="00B86BF9">
        <w:rPr>
          <w:spacing w:val="-10"/>
          <w:sz w:val="20"/>
          <w:szCs w:val="20"/>
        </w:rPr>
        <w:t>мента</w:t>
      </w:r>
      <w:r w:rsidR="001800ED" w:rsidRPr="00B86BF9">
        <w:rPr>
          <w:spacing w:val="-10"/>
          <w:sz w:val="20"/>
          <w:szCs w:val="20"/>
        </w:rPr>
        <w:t>»</w:t>
      </w:r>
      <w:r w:rsidRPr="00B86BF9">
        <w:rPr>
          <w:spacing w:val="-10"/>
          <w:sz w:val="20"/>
          <w:szCs w:val="20"/>
        </w:rPr>
        <w:t>. А.</w:t>
      </w:r>
      <w:r w:rsidR="001800ED">
        <w:rPr>
          <w:spacing w:val="-10"/>
          <w:sz w:val="20"/>
          <w:szCs w:val="20"/>
          <w:lang w:val="be-BY"/>
        </w:rPr>
        <w:t> </w:t>
      </w:r>
      <w:r w:rsidRPr="00B86BF9">
        <w:rPr>
          <w:spacing w:val="-10"/>
          <w:sz w:val="20"/>
          <w:szCs w:val="20"/>
        </w:rPr>
        <w:t>Н.</w:t>
      </w:r>
      <w:r w:rsidR="001800ED">
        <w:rPr>
          <w:spacing w:val="-10"/>
          <w:sz w:val="20"/>
          <w:szCs w:val="20"/>
          <w:lang w:val="be-BY"/>
        </w:rPr>
        <w:t> </w:t>
      </w:r>
      <w:r w:rsidRPr="00B86BF9">
        <w:rPr>
          <w:spacing w:val="-10"/>
          <w:sz w:val="20"/>
          <w:szCs w:val="20"/>
        </w:rPr>
        <w:t>Сокова предлагала видом документа называть систему доку</w:t>
      </w:r>
      <w:r>
        <w:rPr>
          <w:spacing w:val="-10"/>
          <w:sz w:val="20"/>
          <w:szCs w:val="20"/>
          <w:lang w:val="be-BY"/>
        </w:rPr>
        <w:softHyphen/>
      </w:r>
      <w:r w:rsidRPr="00B86BF9">
        <w:rPr>
          <w:spacing w:val="-10"/>
          <w:sz w:val="20"/>
          <w:szCs w:val="20"/>
        </w:rPr>
        <w:t>мен</w:t>
      </w:r>
      <w:r w:rsidR="001800ED">
        <w:rPr>
          <w:spacing w:val="-10"/>
          <w:sz w:val="20"/>
          <w:szCs w:val="20"/>
          <w:lang w:val="be-BY"/>
        </w:rPr>
        <w:softHyphen/>
      </w:r>
      <w:r w:rsidRPr="00B86BF9">
        <w:rPr>
          <w:spacing w:val="-10"/>
          <w:sz w:val="20"/>
          <w:szCs w:val="20"/>
        </w:rPr>
        <w:t>тов, объединенных единством номинала и функции, которую они обслу</w:t>
      </w:r>
      <w:r w:rsidR="001800ED">
        <w:rPr>
          <w:spacing w:val="-10"/>
          <w:sz w:val="20"/>
          <w:szCs w:val="20"/>
          <w:lang w:val="be-BY"/>
        </w:rPr>
        <w:softHyphen/>
      </w:r>
      <w:r w:rsidRPr="00B86BF9">
        <w:rPr>
          <w:spacing w:val="-10"/>
          <w:sz w:val="20"/>
          <w:szCs w:val="20"/>
        </w:rPr>
        <w:t>жи</w:t>
      </w:r>
      <w:r w:rsidR="001800ED">
        <w:rPr>
          <w:spacing w:val="-10"/>
          <w:sz w:val="20"/>
          <w:szCs w:val="20"/>
          <w:lang w:val="be-BY"/>
        </w:rPr>
        <w:softHyphen/>
      </w:r>
      <w:r w:rsidRPr="00B86BF9">
        <w:rPr>
          <w:spacing w:val="-10"/>
          <w:sz w:val="20"/>
          <w:szCs w:val="20"/>
        </w:rPr>
        <w:t>вают. По ее мнению, название вида документа должно быть бинар</w:t>
      </w:r>
      <w:r w:rsidR="001800ED">
        <w:rPr>
          <w:spacing w:val="-10"/>
          <w:sz w:val="20"/>
          <w:szCs w:val="20"/>
          <w:lang w:val="be-BY"/>
        </w:rPr>
        <w:softHyphen/>
      </w:r>
      <w:r w:rsidRPr="00B86BF9">
        <w:rPr>
          <w:spacing w:val="-10"/>
          <w:sz w:val="20"/>
          <w:szCs w:val="20"/>
        </w:rPr>
        <w:t>ным для того, чтобы оно относило документ к определенной группе и обоз</w:t>
      </w:r>
      <w:r w:rsidR="001800ED">
        <w:rPr>
          <w:spacing w:val="-10"/>
          <w:sz w:val="20"/>
          <w:szCs w:val="20"/>
          <w:lang w:val="be-BY"/>
        </w:rPr>
        <w:softHyphen/>
      </w:r>
      <w:r w:rsidRPr="00B86BF9">
        <w:rPr>
          <w:spacing w:val="-10"/>
          <w:sz w:val="20"/>
          <w:szCs w:val="20"/>
        </w:rPr>
        <w:t>на</w:t>
      </w:r>
      <w:r w:rsidR="001800ED">
        <w:rPr>
          <w:spacing w:val="-10"/>
          <w:sz w:val="20"/>
          <w:szCs w:val="20"/>
          <w:lang w:val="be-BY"/>
        </w:rPr>
        <w:softHyphen/>
      </w:r>
      <w:r w:rsidRPr="00B86BF9">
        <w:rPr>
          <w:spacing w:val="-10"/>
          <w:sz w:val="20"/>
          <w:szCs w:val="20"/>
        </w:rPr>
        <w:t>ча</w:t>
      </w:r>
      <w:r w:rsidR="001800ED">
        <w:rPr>
          <w:spacing w:val="-10"/>
          <w:sz w:val="20"/>
          <w:szCs w:val="20"/>
          <w:lang w:val="be-BY"/>
        </w:rPr>
        <w:softHyphen/>
      </w:r>
      <w:r w:rsidRPr="00B86BF9">
        <w:rPr>
          <w:spacing w:val="-10"/>
          <w:sz w:val="20"/>
          <w:szCs w:val="20"/>
        </w:rPr>
        <w:t>ло его инфор</w:t>
      </w:r>
      <w:r w:rsidR="001800ED">
        <w:rPr>
          <w:spacing w:val="-10"/>
          <w:sz w:val="20"/>
          <w:szCs w:val="20"/>
          <w:lang w:val="be-BY"/>
        </w:rPr>
        <w:softHyphen/>
      </w:r>
      <w:r w:rsidRPr="00B86BF9">
        <w:rPr>
          <w:spacing w:val="-10"/>
          <w:sz w:val="20"/>
          <w:szCs w:val="20"/>
        </w:rPr>
        <w:t>мационное наполнение. К.</w:t>
      </w:r>
      <w:r w:rsidR="001800ED">
        <w:rPr>
          <w:spacing w:val="-10"/>
          <w:sz w:val="20"/>
          <w:szCs w:val="20"/>
          <w:lang w:val="be-BY"/>
        </w:rPr>
        <w:t> </w:t>
      </w:r>
      <w:r w:rsidRPr="00B86BF9">
        <w:rPr>
          <w:spacing w:val="-10"/>
          <w:sz w:val="20"/>
          <w:szCs w:val="20"/>
        </w:rPr>
        <w:t>Г.</w:t>
      </w:r>
      <w:r w:rsidR="001800ED">
        <w:rPr>
          <w:spacing w:val="-10"/>
          <w:sz w:val="20"/>
          <w:szCs w:val="20"/>
          <w:lang w:val="be-BY"/>
        </w:rPr>
        <w:t> </w:t>
      </w:r>
      <w:r w:rsidRPr="00B86BF9">
        <w:rPr>
          <w:spacing w:val="-10"/>
          <w:sz w:val="20"/>
          <w:szCs w:val="20"/>
        </w:rPr>
        <w:t>Митяев номинал документа счи</w:t>
      </w:r>
      <w:r w:rsidR="001800ED">
        <w:rPr>
          <w:spacing w:val="-10"/>
          <w:sz w:val="20"/>
          <w:szCs w:val="20"/>
          <w:lang w:val="be-BY"/>
        </w:rPr>
        <w:softHyphen/>
      </w:r>
      <w:r w:rsidRPr="00B86BF9">
        <w:rPr>
          <w:spacing w:val="-10"/>
          <w:sz w:val="20"/>
          <w:szCs w:val="20"/>
        </w:rPr>
        <w:t>тал назва</w:t>
      </w:r>
      <w:r w:rsidR="001800ED">
        <w:rPr>
          <w:spacing w:val="-10"/>
          <w:sz w:val="20"/>
          <w:szCs w:val="20"/>
          <w:lang w:val="be-BY"/>
        </w:rPr>
        <w:softHyphen/>
      </w:r>
      <w:r w:rsidRPr="00B86BF9">
        <w:rPr>
          <w:spacing w:val="-10"/>
          <w:sz w:val="20"/>
          <w:szCs w:val="20"/>
        </w:rPr>
        <w:t>ни</w:t>
      </w:r>
      <w:r w:rsidR="001800ED">
        <w:rPr>
          <w:spacing w:val="-10"/>
          <w:sz w:val="20"/>
          <w:szCs w:val="20"/>
          <w:lang w:val="be-BY"/>
        </w:rPr>
        <w:softHyphen/>
      </w:r>
      <w:r w:rsidRPr="00B86BF9">
        <w:rPr>
          <w:spacing w:val="-10"/>
          <w:sz w:val="20"/>
          <w:szCs w:val="20"/>
        </w:rPr>
        <w:t>ем его разновидности [11, с. 17]. Вместе с тем</w:t>
      </w:r>
      <w:r w:rsidR="0059377A">
        <w:rPr>
          <w:spacing w:val="-10"/>
          <w:sz w:val="20"/>
          <w:szCs w:val="20"/>
          <w:lang w:val="be-BY"/>
        </w:rPr>
        <w:t>,</w:t>
      </w:r>
      <w:r w:rsidRPr="00B86BF9">
        <w:rPr>
          <w:spacing w:val="-10"/>
          <w:sz w:val="20"/>
          <w:szCs w:val="20"/>
        </w:rPr>
        <w:t xml:space="preserve"> на практике полу</w:t>
      </w:r>
      <w:r w:rsidR="001800ED">
        <w:rPr>
          <w:spacing w:val="-10"/>
          <w:sz w:val="20"/>
          <w:szCs w:val="20"/>
          <w:lang w:val="be-BY"/>
        </w:rPr>
        <w:softHyphen/>
      </w:r>
      <w:r w:rsidRPr="00B86BF9">
        <w:rPr>
          <w:spacing w:val="-10"/>
          <w:sz w:val="20"/>
          <w:szCs w:val="20"/>
        </w:rPr>
        <w:t>чи</w:t>
      </w:r>
      <w:r w:rsidR="001800ED">
        <w:rPr>
          <w:spacing w:val="-10"/>
          <w:sz w:val="20"/>
          <w:szCs w:val="20"/>
          <w:lang w:val="be-BY"/>
        </w:rPr>
        <w:softHyphen/>
      </w:r>
      <w:r w:rsidRPr="00B86BF9">
        <w:rPr>
          <w:spacing w:val="-10"/>
          <w:sz w:val="20"/>
          <w:szCs w:val="20"/>
        </w:rPr>
        <w:t>ла рас</w:t>
      </w:r>
      <w:r w:rsidR="001800ED">
        <w:rPr>
          <w:spacing w:val="-10"/>
          <w:sz w:val="20"/>
          <w:szCs w:val="20"/>
          <w:lang w:val="be-BY"/>
        </w:rPr>
        <w:softHyphen/>
      </w:r>
      <w:r w:rsidRPr="00B86BF9">
        <w:rPr>
          <w:spacing w:val="-10"/>
          <w:sz w:val="20"/>
          <w:szCs w:val="20"/>
        </w:rPr>
        <w:t>прост</w:t>
      </w:r>
      <w:r w:rsidR="001800ED">
        <w:rPr>
          <w:spacing w:val="-10"/>
          <w:sz w:val="20"/>
          <w:szCs w:val="20"/>
          <w:lang w:val="be-BY"/>
        </w:rPr>
        <w:softHyphen/>
      </w:r>
      <w:r w:rsidRPr="00B86BF9">
        <w:rPr>
          <w:spacing w:val="-10"/>
          <w:sz w:val="20"/>
          <w:szCs w:val="20"/>
        </w:rPr>
        <w:t>ранение номиналистическая концепция вида документа, кото</w:t>
      </w:r>
      <w:r w:rsidR="0059377A">
        <w:rPr>
          <w:spacing w:val="-10"/>
          <w:sz w:val="20"/>
          <w:szCs w:val="20"/>
          <w:lang w:val="be-BY"/>
        </w:rPr>
        <w:softHyphen/>
      </w:r>
      <w:r w:rsidRPr="00B86BF9">
        <w:rPr>
          <w:spacing w:val="-10"/>
          <w:sz w:val="20"/>
          <w:szCs w:val="20"/>
        </w:rPr>
        <w:t>рая исхо</w:t>
      </w:r>
      <w:r w:rsidR="001800ED">
        <w:rPr>
          <w:spacing w:val="-10"/>
          <w:sz w:val="20"/>
          <w:szCs w:val="20"/>
          <w:lang w:val="be-BY"/>
        </w:rPr>
        <w:softHyphen/>
      </w:r>
      <w:r w:rsidRPr="00B86BF9">
        <w:rPr>
          <w:spacing w:val="-10"/>
          <w:sz w:val="20"/>
          <w:szCs w:val="20"/>
        </w:rPr>
        <w:t>дит из критерия его названия. В соответствии с ней видами докумен</w:t>
      </w:r>
      <w:r w:rsidR="0059377A">
        <w:rPr>
          <w:spacing w:val="-10"/>
          <w:sz w:val="20"/>
          <w:szCs w:val="20"/>
          <w:lang w:val="be-BY"/>
        </w:rPr>
        <w:softHyphen/>
      </w:r>
      <w:r w:rsidRPr="00B86BF9">
        <w:rPr>
          <w:spacing w:val="-10"/>
          <w:sz w:val="20"/>
          <w:szCs w:val="20"/>
        </w:rPr>
        <w:t>тов явля</w:t>
      </w:r>
      <w:r w:rsidR="001800ED">
        <w:rPr>
          <w:spacing w:val="-10"/>
          <w:sz w:val="20"/>
          <w:szCs w:val="20"/>
          <w:lang w:val="be-BY"/>
        </w:rPr>
        <w:softHyphen/>
      </w:r>
      <w:r w:rsidRPr="00B86BF9">
        <w:rPr>
          <w:spacing w:val="-10"/>
          <w:sz w:val="20"/>
          <w:szCs w:val="20"/>
        </w:rPr>
        <w:t>ют</w:t>
      </w:r>
      <w:r w:rsidR="001800ED">
        <w:rPr>
          <w:spacing w:val="-10"/>
          <w:sz w:val="20"/>
          <w:szCs w:val="20"/>
          <w:lang w:val="be-BY"/>
        </w:rPr>
        <w:softHyphen/>
      </w:r>
      <w:r w:rsidRPr="00B86BF9">
        <w:rPr>
          <w:spacing w:val="-10"/>
          <w:sz w:val="20"/>
          <w:szCs w:val="20"/>
        </w:rPr>
        <w:t>ся конституция, привилей, консенс и</w:t>
      </w:r>
      <w:r w:rsidR="001800ED">
        <w:rPr>
          <w:spacing w:val="-10"/>
          <w:sz w:val="20"/>
          <w:szCs w:val="20"/>
          <w:lang w:val="be-BY"/>
        </w:rPr>
        <w:t> </w:t>
      </w:r>
      <w:r w:rsidRPr="00B86BF9">
        <w:rPr>
          <w:spacing w:val="-10"/>
          <w:sz w:val="20"/>
          <w:szCs w:val="20"/>
        </w:rPr>
        <w:t>т.</w:t>
      </w:r>
      <w:r w:rsidR="001800ED">
        <w:rPr>
          <w:spacing w:val="-10"/>
          <w:sz w:val="20"/>
          <w:szCs w:val="20"/>
          <w:lang w:val="be-BY"/>
        </w:rPr>
        <w:t> </w:t>
      </w:r>
      <w:r w:rsidRPr="00B86BF9">
        <w:rPr>
          <w:spacing w:val="-10"/>
          <w:sz w:val="20"/>
          <w:szCs w:val="20"/>
        </w:rPr>
        <w:t>д. Как отмечала А.</w:t>
      </w:r>
      <w:r w:rsidR="001800ED">
        <w:rPr>
          <w:spacing w:val="-10"/>
          <w:sz w:val="20"/>
          <w:szCs w:val="20"/>
          <w:lang w:val="be-BY"/>
        </w:rPr>
        <w:t> </w:t>
      </w:r>
      <w:r w:rsidRPr="00B86BF9">
        <w:rPr>
          <w:spacing w:val="-10"/>
          <w:sz w:val="20"/>
          <w:szCs w:val="20"/>
        </w:rPr>
        <w:t>Н.</w:t>
      </w:r>
      <w:r w:rsidR="001800ED">
        <w:rPr>
          <w:spacing w:val="-10"/>
          <w:sz w:val="20"/>
          <w:szCs w:val="20"/>
          <w:lang w:val="be-BY"/>
        </w:rPr>
        <w:t> </w:t>
      </w:r>
      <w:r w:rsidRPr="00B86BF9">
        <w:rPr>
          <w:spacing w:val="-10"/>
          <w:sz w:val="20"/>
          <w:szCs w:val="20"/>
        </w:rPr>
        <w:t>Соко</w:t>
      </w:r>
      <w:r w:rsidR="001800ED">
        <w:rPr>
          <w:spacing w:val="-10"/>
          <w:sz w:val="20"/>
          <w:szCs w:val="20"/>
          <w:lang w:val="be-BY"/>
        </w:rPr>
        <w:softHyphen/>
      </w:r>
      <w:r w:rsidRPr="00B86BF9">
        <w:rPr>
          <w:spacing w:val="-10"/>
          <w:sz w:val="20"/>
          <w:szCs w:val="20"/>
        </w:rPr>
        <w:lastRenderedPageBreak/>
        <w:t>ва, при таком подходе название документа дает представление о харак</w:t>
      </w:r>
      <w:r w:rsidR="001800ED">
        <w:rPr>
          <w:spacing w:val="-10"/>
          <w:sz w:val="20"/>
          <w:szCs w:val="20"/>
          <w:lang w:val="be-BY"/>
        </w:rPr>
        <w:softHyphen/>
      </w:r>
      <w:r w:rsidRPr="00B86BF9">
        <w:rPr>
          <w:spacing w:val="-10"/>
          <w:sz w:val="20"/>
          <w:szCs w:val="20"/>
        </w:rPr>
        <w:t>тере запе</w:t>
      </w:r>
      <w:r w:rsidR="001800ED">
        <w:rPr>
          <w:spacing w:val="-10"/>
          <w:sz w:val="20"/>
          <w:szCs w:val="20"/>
          <w:lang w:val="be-BY"/>
        </w:rPr>
        <w:softHyphen/>
      </w:r>
      <w:r w:rsidRPr="00B86BF9">
        <w:rPr>
          <w:spacing w:val="-10"/>
          <w:sz w:val="20"/>
          <w:szCs w:val="20"/>
        </w:rPr>
        <w:t>чат</w:t>
      </w:r>
      <w:r w:rsidR="001800ED">
        <w:rPr>
          <w:spacing w:val="-10"/>
          <w:sz w:val="20"/>
          <w:szCs w:val="20"/>
          <w:lang w:val="be-BY"/>
        </w:rPr>
        <w:softHyphen/>
      </w:r>
      <w:r w:rsidRPr="00B86BF9">
        <w:rPr>
          <w:spacing w:val="-10"/>
          <w:sz w:val="20"/>
          <w:szCs w:val="20"/>
        </w:rPr>
        <w:t>ляемой информации в документе, однако не отражает его содер</w:t>
      </w:r>
      <w:r w:rsidR="001800ED">
        <w:rPr>
          <w:spacing w:val="-10"/>
          <w:sz w:val="20"/>
          <w:szCs w:val="20"/>
          <w:lang w:val="be-BY"/>
        </w:rPr>
        <w:softHyphen/>
      </w:r>
      <w:r w:rsidRPr="00B86BF9">
        <w:rPr>
          <w:spacing w:val="-10"/>
          <w:sz w:val="20"/>
          <w:szCs w:val="20"/>
        </w:rPr>
        <w:t>жа</w:t>
      </w:r>
      <w:r w:rsidR="001800ED">
        <w:rPr>
          <w:spacing w:val="-10"/>
          <w:sz w:val="20"/>
          <w:szCs w:val="20"/>
          <w:lang w:val="be-BY"/>
        </w:rPr>
        <w:softHyphen/>
      </w:r>
      <w:r w:rsidRPr="00B86BF9">
        <w:rPr>
          <w:spacing w:val="-10"/>
          <w:sz w:val="20"/>
          <w:szCs w:val="20"/>
        </w:rPr>
        <w:t>ни</w:t>
      </w:r>
      <w:r w:rsidR="001800ED">
        <w:rPr>
          <w:spacing w:val="-10"/>
          <w:sz w:val="20"/>
          <w:szCs w:val="20"/>
          <w:lang w:val="be-BY"/>
        </w:rPr>
        <w:t>я </w:t>
      </w:r>
      <w:r w:rsidRPr="00B86BF9">
        <w:rPr>
          <w:spacing w:val="-10"/>
          <w:sz w:val="20"/>
          <w:szCs w:val="20"/>
        </w:rPr>
        <w:t>[13,</w:t>
      </w:r>
      <w:r w:rsidR="001800ED">
        <w:rPr>
          <w:spacing w:val="-10"/>
          <w:sz w:val="20"/>
          <w:szCs w:val="20"/>
          <w:lang w:val="be-BY"/>
        </w:rPr>
        <w:t> </w:t>
      </w:r>
      <w:r w:rsidRPr="00B86BF9">
        <w:rPr>
          <w:spacing w:val="-10"/>
          <w:sz w:val="20"/>
          <w:szCs w:val="20"/>
        </w:rPr>
        <w:t>с.</w:t>
      </w:r>
      <w:r w:rsidR="001800ED">
        <w:rPr>
          <w:spacing w:val="-10"/>
          <w:sz w:val="20"/>
          <w:szCs w:val="20"/>
          <w:lang w:val="be-BY"/>
        </w:rPr>
        <w:t> </w:t>
      </w:r>
      <w:r w:rsidRPr="00B86BF9">
        <w:rPr>
          <w:spacing w:val="-10"/>
          <w:sz w:val="20"/>
          <w:szCs w:val="20"/>
        </w:rPr>
        <w:t>50].</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При рассмотрении документов распорядительного характера, обслу</w:t>
      </w:r>
      <w:r w:rsidR="001800ED">
        <w:rPr>
          <w:spacing w:val="-10"/>
          <w:sz w:val="20"/>
          <w:szCs w:val="20"/>
          <w:lang w:val="be-BY"/>
        </w:rPr>
        <w:softHyphen/>
      </w:r>
      <w:r w:rsidRPr="0059377A">
        <w:rPr>
          <w:spacing w:val="-10"/>
          <w:sz w:val="20"/>
          <w:szCs w:val="20"/>
        </w:rPr>
        <w:t>жи</w:t>
      </w:r>
      <w:r w:rsidR="001800ED" w:rsidRPr="0059377A">
        <w:rPr>
          <w:spacing w:val="-10"/>
          <w:sz w:val="20"/>
          <w:szCs w:val="20"/>
          <w:lang w:val="be-BY"/>
        </w:rPr>
        <w:softHyphen/>
      </w:r>
      <w:r w:rsidRPr="0059377A">
        <w:rPr>
          <w:spacing w:val="-10"/>
          <w:sz w:val="20"/>
          <w:szCs w:val="20"/>
        </w:rPr>
        <w:t>вающих потребности общества</w:t>
      </w:r>
      <w:r w:rsidR="0059377A" w:rsidRPr="0059377A">
        <w:rPr>
          <w:rStyle w:val="af"/>
          <w:spacing w:val="-10"/>
          <w:sz w:val="20"/>
          <w:szCs w:val="20"/>
          <w:vertAlign w:val="baseline"/>
        </w:rPr>
        <w:footnoteReference w:id="50"/>
      </w:r>
      <w:r w:rsidRPr="0059377A">
        <w:rPr>
          <w:spacing w:val="-10"/>
          <w:sz w:val="20"/>
          <w:szCs w:val="20"/>
        </w:rPr>
        <w:t xml:space="preserve"> в Великом Княжестве Литовском </w:t>
      </w:r>
      <w:r w:rsidRPr="0059377A">
        <w:rPr>
          <w:spacing w:val="-10"/>
          <w:sz w:val="20"/>
          <w:szCs w:val="20"/>
          <w:lang w:bidi="en-US"/>
        </w:rPr>
        <w:t>XVIII</w:t>
      </w:r>
      <w:r w:rsidRPr="0059377A">
        <w:rPr>
          <w:spacing w:val="-10"/>
          <w:sz w:val="20"/>
          <w:szCs w:val="20"/>
        </w:rPr>
        <w:t> в.,</w:t>
      </w:r>
      <w:r w:rsidRPr="00B86BF9">
        <w:rPr>
          <w:spacing w:val="-10"/>
          <w:sz w:val="20"/>
          <w:szCs w:val="20"/>
        </w:rPr>
        <w:t xml:space="preserve"> мы придерживаемся номиналистической концепции вида доку</w:t>
      </w:r>
      <w:r w:rsidR="0059377A">
        <w:rPr>
          <w:spacing w:val="-10"/>
          <w:sz w:val="20"/>
          <w:szCs w:val="20"/>
        </w:rPr>
        <w:softHyphen/>
      </w:r>
      <w:r w:rsidRPr="00B86BF9">
        <w:rPr>
          <w:spacing w:val="-10"/>
          <w:sz w:val="20"/>
          <w:szCs w:val="20"/>
        </w:rPr>
        <w:t>мен</w:t>
      </w:r>
      <w:r w:rsidR="0059377A">
        <w:rPr>
          <w:spacing w:val="-10"/>
          <w:sz w:val="20"/>
          <w:szCs w:val="20"/>
        </w:rPr>
        <w:softHyphen/>
      </w:r>
      <w:r w:rsidRPr="00B86BF9">
        <w:rPr>
          <w:spacing w:val="-10"/>
          <w:sz w:val="20"/>
          <w:szCs w:val="20"/>
        </w:rPr>
        <w:t>та исходя из того</w:t>
      </w:r>
      <w:r w:rsidR="00230D77">
        <w:rPr>
          <w:spacing w:val="-10"/>
          <w:sz w:val="20"/>
          <w:szCs w:val="20"/>
        </w:rPr>
        <w:t>,</w:t>
      </w:r>
      <w:r w:rsidRPr="00B86BF9">
        <w:rPr>
          <w:spacing w:val="-10"/>
          <w:sz w:val="20"/>
          <w:szCs w:val="20"/>
        </w:rPr>
        <w:t xml:space="preserve"> что названием документа является его вид.</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Большую группу документов в Великом Княжестве Литовском в этот пери</w:t>
      </w:r>
      <w:r w:rsidR="001800ED">
        <w:rPr>
          <w:spacing w:val="-10"/>
          <w:sz w:val="20"/>
          <w:szCs w:val="20"/>
          <w:lang w:val="be-BY"/>
        </w:rPr>
        <w:softHyphen/>
      </w:r>
      <w:r w:rsidRPr="00B86BF9">
        <w:rPr>
          <w:spacing w:val="-10"/>
          <w:sz w:val="20"/>
          <w:szCs w:val="20"/>
        </w:rPr>
        <w:t xml:space="preserve">од составляли </w:t>
      </w:r>
      <w:r w:rsidRPr="00B86BF9">
        <w:rPr>
          <w:b/>
          <w:spacing w:val="-10"/>
          <w:sz w:val="20"/>
          <w:szCs w:val="20"/>
        </w:rPr>
        <w:t>привилеи</w:t>
      </w:r>
      <w:r w:rsidRPr="00B86BF9">
        <w:rPr>
          <w:spacing w:val="-10"/>
          <w:sz w:val="20"/>
          <w:szCs w:val="20"/>
        </w:rPr>
        <w:t>, получившие распространение на его тер</w:t>
      </w:r>
      <w:r w:rsidR="001800ED">
        <w:rPr>
          <w:spacing w:val="-10"/>
          <w:sz w:val="20"/>
          <w:szCs w:val="20"/>
          <w:lang w:val="be-BY"/>
        </w:rPr>
        <w:softHyphen/>
      </w:r>
      <w:r w:rsidRPr="00B86BF9">
        <w:rPr>
          <w:spacing w:val="-10"/>
          <w:sz w:val="20"/>
          <w:szCs w:val="20"/>
        </w:rPr>
        <w:t>ри</w:t>
      </w:r>
      <w:r w:rsidR="001800ED">
        <w:rPr>
          <w:spacing w:val="-10"/>
          <w:sz w:val="20"/>
          <w:szCs w:val="20"/>
          <w:lang w:val="be-BY"/>
        </w:rPr>
        <w:softHyphen/>
      </w:r>
      <w:r w:rsidRPr="00B86BF9">
        <w:rPr>
          <w:spacing w:val="-10"/>
          <w:sz w:val="20"/>
          <w:szCs w:val="20"/>
        </w:rPr>
        <w:t>то</w:t>
      </w:r>
      <w:r w:rsidR="001800ED">
        <w:rPr>
          <w:spacing w:val="-10"/>
          <w:sz w:val="20"/>
          <w:szCs w:val="20"/>
          <w:lang w:val="be-BY"/>
        </w:rPr>
        <w:softHyphen/>
      </w:r>
      <w:r w:rsidRPr="00B86BF9">
        <w:rPr>
          <w:spacing w:val="-10"/>
          <w:sz w:val="20"/>
          <w:szCs w:val="20"/>
        </w:rPr>
        <w:t xml:space="preserve">рии еще с </w:t>
      </w:r>
      <w:r w:rsidRPr="00B86BF9">
        <w:rPr>
          <w:spacing w:val="-10"/>
          <w:sz w:val="20"/>
          <w:szCs w:val="20"/>
          <w:lang w:bidi="en-US"/>
        </w:rPr>
        <w:t>XV</w:t>
      </w:r>
      <w:r w:rsidRPr="00B86BF9">
        <w:rPr>
          <w:spacing w:val="-10"/>
          <w:sz w:val="20"/>
          <w:szCs w:val="20"/>
        </w:rPr>
        <w:t xml:space="preserve"> в., однако к X</w:t>
      </w:r>
      <w:r w:rsidRPr="00B86BF9">
        <w:rPr>
          <w:spacing w:val="-10"/>
          <w:sz w:val="20"/>
          <w:szCs w:val="20"/>
          <w:lang w:bidi="en-US"/>
        </w:rPr>
        <w:t>VIII</w:t>
      </w:r>
      <w:r w:rsidRPr="00B86BF9">
        <w:rPr>
          <w:spacing w:val="-10"/>
          <w:sz w:val="20"/>
          <w:szCs w:val="20"/>
        </w:rPr>
        <w:t xml:space="preserve"> в. утратившие роль законодательных актов. При</w:t>
      </w:r>
      <w:r w:rsidR="001800ED">
        <w:rPr>
          <w:spacing w:val="-10"/>
          <w:sz w:val="20"/>
          <w:szCs w:val="20"/>
          <w:lang w:val="be-BY"/>
        </w:rPr>
        <w:softHyphen/>
      </w:r>
      <w:r w:rsidRPr="00B86BF9">
        <w:rPr>
          <w:spacing w:val="-10"/>
          <w:sz w:val="20"/>
          <w:szCs w:val="20"/>
        </w:rPr>
        <w:t xml:space="preserve">вилей (пол. </w:t>
      </w:r>
      <w:r w:rsidRPr="007A601F">
        <w:rPr>
          <w:i/>
          <w:spacing w:val="-10"/>
          <w:sz w:val="20"/>
          <w:szCs w:val="20"/>
        </w:rPr>
        <w:t>przywiley</w:t>
      </w:r>
      <w:r w:rsidRPr="00B86BF9">
        <w:rPr>
          <w:spacing w:val="-10"/>
          <w:sz w:val="20"/>
          <w:szCs w:val="20"/>
        </w:rPr>
        <w:t xml:space="preserve">) </w:t>
      </w:r>
      <w:r>
        <w:rPr>
          <w:spacing w:val="-10"/>
          <w:sz w:val="20"/>
          <w:szCs w:val="20"/>
        </w:rPr>
        <w:t>—</w:t>
      </w:r>
      <w:r w:rsidRPr="00B86BF9">
        <w:rPr>
          <w:spacing w:val="-10"/>
          <w:sz w:val="20"/>
          <w:szCs w:val="20"/>
        </w:rPr>
        <w:t xml:space="preserve"> документ, наделяющий адресата определенным в нем правом (на имущество, должность, шляхетство и др.). В период обост</w:t>
      </w:r>
      <w:r w:rsidR="001800ED">
        <w:rPr>
          <w:spacing w:val="-10"/>
          <w:sz w:val="20"/>
          <w:szCs w:val="20"/>
          <w:lang w:val="be-BY"/>
        </w:rPr>
        <w:softHyphen/>
      </w:r>
      <w:r w:rsidRPr="00B86BF9">
        <w:rPr>
          <w:spacing w:val="-10"/>
          <w:sz w:val="20"/>
          <w:szCs w:val="20"/>
        </w:rPr>
        <w:t>ре</w:t>
      </w:r>
      <w:r w:rsidR="001800ED">
        <w:rPr>
          <w:spacing w:val="-10"/>
          <w:sz w:val="20"/>
          <w:szCs w:val="20"/>
          <w:lang w:val="be-BY"/>
        </w:rPr>
        <w:softHyphen/>
      </w:r>
      <w:r w:rsidRPr="00B86BF9">
        <w:rPr>
          <w:spacing w:val="-10"/>
          <w:sz w:val="20"/>
          <w:szCs w:val="20"/>
        </w:rPr>
        <w:t>ния политической обстановки в Речи Посполитой на варшавском сейме 1768</w:t>
      </w:r>
      <w:r w:rsidR="001800ED">
        <w:rPr>
          <w:spacing w:val="-10"/>
          <w:sz w:val="20"/>
          <w:szCs w:val="20"/>
          <w:lang w:val="be-BY"/>
        </w:rPr>
        <w:t> </w:t>
      </w:r>
      <w:r w:rsidRPr="00B86BF9">
        <w:rPr>
          <w:spacing w:val="-10"/>
          <w:sz w:val="20"/>
          <w:szCs w:val="20"/>
        </w:rPr>
        <w:t>г., который утвердил Кардинальные права, было уделено внимание вопро</w:t>
      </w:r>
      <w:r w:rsidR="001800ED">
        <w:rPr>
          <w:spacing w:val="-10"/>
          <w:sz w:val="20"/>
          <w:szCs w:val="20"/>
          <w:lang w:val="be-BY"/>
        </w:rPr>
        <w:softHyphen/>
      </w:r>
      <w:r w:rsidRPr="00B86BF9">
        <w:rPr>
          <w:spacing w:val="-10"/>
          <w:sz w:val="20"/>
          <w:szCs w:val="20"/>
        </w:rPr>
        <w:t>сам работы с привилеями. Так, в Кардинальных правах закреплялось, что на канцлерах лежит обязанность под присягой контролировать, чтобы ника</w:t>
      </w:r>
      <w:r w:rsidR="001800ED">
        <w:rPr>
          <w:spacing w:val="-10"/>
          <w:sz w:val="20"/>
          <w:szCs w:val="20"/>
          <w:lang w:val="be-BY"/>
        </w:rPr>
        <w:softHyphen/>
      </w:r>
      <w:r w:rsidRPr="00B86BF9">
        <w:rPr>
          <w:spacing w:val="-10"/>
          <w:sz w:val="20"/>
          <w:szCs w:val="20"/>
        </w:rPr>
        <w:t>ких документов, противоречащих правам жителей провинций, из кан</w:t>
      </w:r>
      <w:r w:rsidR="001800ED">
        <w:rPr>
          <w:spacing w:val="-10"/>
          <w:sz w:val="20"/>
          <w:szCs w:val="20"/>
          <w:lang w:val="be-BY"/>
        </w:rPr>
        <w:softHyphen/>
      </w:r>
      <w:r w:rsidRPr="00B86BF9">
        <w:rPr>
          <w:spacing w:val="-10"/>
          <w:sz w:val="20"/>
          <w:szCs w:val="20"/>
        </w:rPr>
        <w:t>це</w:t>
      </w:r>
      <w:r w:rsidR="001800ED">
        <w:rPr>
          <w:spacing w:val="-10"/>
          <w:sz w:val="20"/>
          <w:szCs w:val="20"/>
          <w:lang w:val="be-BY"/>
        </w:rPr>
        <w:softHyphen/>
      </w:r>
      <w:r w:rsidRPr="00B86BF9">
        <w:rPr>
          <w:spacing w:val="-10"/>
          <w:sz w:val="20"/>
          <w:szCs w:val="20"/>
        </w:rPr>
        <w:t>ля</w:t>
      </w:r>
      <w:r w:rsidR="001800ED">
        <w:rPr>
          <w:spacing w:val="-10"/>
          <w:sz w:val="20"/>
          <w:szCs w:val="20"/>
          <w:lang w:val="be-BY"/>
        </w:rPr>
        <w:softHyphen/>
      </w:r>
      <w:r w:rsidRPr="00B86BF9">
        <w:rPr>
          <w:spacing w:val="-10"/>
          <w:sz w:val="20"/>
          <w:szCs w:val="20"/>
        </w:rPr>
        <w:t xml:space="preserve">рии не выходило (пол. </w:t>
      </w:r>
      <w:r w:rsidRPr="007A601F">
        <w:rPr>
          <w:i/>
          <w:spacing w:val="-10"/>
          <w:sz w:val="20"/>
          <w:szCs w:val="20"/>
        </w:rPr>
        <w:t>piln</w:t>
      </w:r>
      <w:r w:rsidRPr="007A601F">
        <w:rPr>
          <w:i/>
          <w:spacing w:val="-10"/>
          <w:sz w:val="20"/>
          <w:szCs w:val="20"/>
          <w:lang w:bidi="en-US"/>
        </w:rPr>
        <w:t>a</w:t>
      </w:r>
      <w:r w:rsidRPr="007A601F">
        <w:rPr>
          <w:i/>
          <w:spacing w:val="-10"/>
          <w:sz w:val="20"/>
          <w:szCs w:val="20"/>
        </w:rPr>
        <w:t xml:space="preserve"> baczność </w:t>
      </w:r>
      <w:r w:rsidRPr="007A601F">
        <w:rPr>
          <w:i/>
          <w:spacing w:val="-10"/>
          <w:sz w:val="20"/>
          <w:szCs w:val="20"/>
          <w:lang w:bidi="en-US"/>
        </w:rPr>
        <w:t>nale</w:t>
      </w:r>
      <w:r w:rsidRPr="007A601F">
        <w:rPr>
          <w:i/>
          <w:spacing w:val="-10"/>
          <w:sz w:val="20"/>
          <w:szCs w:val="20"/>
        </w:rPr>
        <w:t>ż</w:t>
      </w:r>
      <w:r w:rsidRPr="007A601F">
        <w:rPr>
          <w:i/>
          <w:spacing w:val="-10"/>
          <w:sz w:val="20"/>
          <w:szCs w:val="20"/>
          <w:lang w:bidi="en-US"/>
        </w:rPr>
        <w:t>e</w:t>
      </w:r>
      <w:r w:rsidRPr="007A601F">
        <w:rPr>
          <w:i/>
          <w:spacing w:val="-10"/>
          <w:sz w:val="20"/>
          <w:szCs w:val="20"/>
        </w:rPr>
        <w:t xml:space="preserve">ć </w:t>
      </w:r>
      <w:r w:rsidRPr="007A601F">
        <w:rPr>
          <w:i/>
          <w:spacing w:val="-10"/>
          <w:sz w:val="20"/>
          <w:szCs w:val="20"/>
          <w:lang w:bidi="en-US"/>
        </w:rPr>
        <w:t>powinna</w:t>
      </w:r>
      <w:r w:rsidRPr="00B86BF9">
        <w:rPr>
          <w:spacing w:val="-10"/>
          <w:sz w:val="20"/>
          <w:szCs w:val="20"/>
        </w:rPr>
        <w:t>).</w:t>
      </w:r>
      <w:r>
        <w:rPr>
          <w:spacing w:val="-10"/>
          <w:sz w:val="20"/>
          <w:szCs w:val="20"/>
        </w:rPr>
        <w:t xml:space="preserve"> </w:t>
      </w:r>
      <w:r w:rsidRPr="00B86BF9">
        <w:rPr>
          <w:spacing w:val="-10"/>
          <w:sz w:val="20"/>
          <w:szCs w:val="20"/>
        </w:rPr>
        <w:t>Для сохранности при</w:t>
      </w:r>
      <w:r w:rsidR="001800ED">
        <w:rPr>
          <w:spacing w:val="-10"/>
          <w:sz w:val="20"/>
          <w:szCs w:val="20"/>
          <w:lang w:val="be-BY"/>
        </w:rPr>
        <w:softHyphen/>
      </w:r>
      <w:r w:rsidRPr="00B86BF9">
        <w:rPr>
          <w:spacing w:val="-10"/>
          <w:sz w:val="20"/>
          <w:szCs w:val="20"/>
        </w:rPr>
        <w:t xml:space="preserve">вилеев в случае утери подлинников (пол. </w:t>
      </w:r>
      <w:r w:rsidRPr="007A601F">
        <w:rPr>
          <w:i/>
          <w:spacing w:val="-10"/>
          <w:sz w:val="20"/>
          <w:szCs w:val="20"/>
          <w:lang w:bidi="en-US"/>
        </w:rPr>
        <w:t>oryginaly</w:t>
      </w:r>
      <w:r w:rsidRPr="00B86BF9">
        <w:rPr>
          <w:spacing w:val="-10"/>
          <w:sz w:val="20"/>
          <w:szCs w:val="20"/>
        </w:rPr>
        <w:t xml:space="preserve">) все привилеи должны были быть внесены в книги Метрики Литовской (пол. </w:t>
      </w:r>
      <w:r w:rsidRPr="007A601F">
        <w:rPr>
          <w:i/>
          <w:spacing w:val="-10"/>
          <w:sz w:val="20"/>
          <w:szCs w:val="20"/>
        </w:rPr>
        <w:t>wszystkie przywileie do akt Metry</w:t>
      </w:r>
      <w:r w:rsidRPr="007A601F">
        <w:rPr>
          <w:i/>
          <w:spacing w:val="-10"/>
          <w:sz w:val="20"/>
          <w:szCs w:val="20"/>
          <w:lang w:bidi="en-US"/>
        </w:rPr>
        <w:t>k</w:t>
      </w:r>
      <w:r w:rsidRPr="007A601F">
        <w:rPr>
          <w:i/>
          <w:spacing w:val="-10"/>
          <w:sz w:val="20"/>
          <w:szCs w:val="20"/>
        </w:rPr>
        <w:t xml:space="preserve"> Litewskiey w </w:t>
      </w:r>
      <w:r w:rsidRPr="007A601F">
        <w:rPr>
          <w:i/>
          <w:spacing w:val="-10"/>
          <w:sz w:val="20"/>
          <w:szCs w:val="20"/>
          <w:lang w:bidi="en-US"/>
        </w:rPr>
        <w:t>Wielkim</w:t>
      </w:r>
      <w:r w:rsidRPr="007A601F">
        <w:rPr>
          <w:i/>
          <w:spacing w:val="-10"/>
          <w:sz w:val="20"/>
          <w:szCs w:val="20"/>
        </w:rPr>
        <w:t xml:space="preserve"> </w:t>
      </w:r>
      <w:r w:rsidRPr="007A601F">
        <w:rPr>
          <w:i/>
          <w:spacing w:val="-10"/>
          <w:sz w:val="20"/>
          <w:szCs w:val="20"/>
          <w:lang w:bidi="en-US"/>
        </w:rPr>
        <w:t>Xi</w:t>
      </w:r>
      <w:r w:rsidRPr="007A601F">
        <w:rPr>
          <w:i/>
          <w:spacing w:val="-10"/>
          <w:sz w:val="20"/>
          <w:szCs w:val="20"/>
        </w:rPr>
        <w:t>ę</w:t>
      </w:r>
      <w:r w:rsidRPr="007A601F">
        <w:rPr>
          <w:i/>
          <w:spacing w:val="-10"/>
          <w:sz w:val="20"/>
          <w:szCs w:val="20"/>
          <w:lang w:bidi="en-US"/>
        </w:rPr>
        <w:t>stwie</w:t>
      </w:r>
      <w:r w:rsidRPr="007A601F">
        <w:rPr>
          <w:i/>
          <w:spacing w:val="-10"/>
          <w:sz w:val="20"/>
          <w:szCs w:val="20"/>
        </w:rPr>
        <w:t xml:space="preserve"> </w:t>
      </w:r>
      <w:r w:rsidRPr="007A601F">
        <w:rPr>
          <w:i/>
          <w:spacing w:val="-10"/>
          <w:sz w:val="20"/>
          <w:szCs w:val="20"/>
          <w:lang w:bidi="en-US"/>
        </w:rPr>
        <w:t>Litewskim</w:t>
      </w:r>
      <w:r w:rsidRPr="00B86BF9">
        <w:rPr>
          <w:spacing w:val="-10"/>
          <w:sz w:val="20"/>
          <w:szCs w:val="20"/>
        </w:rPr>
        <w:t>) [18, с. 279]. Это уста</w:t>
      </w:r>
      <w:r w:rsidR="001800ED">
        <w:rPr>
          <w:spacing w:val="-10"/>
          <w:sz w:val="20"/>
          <w:szCs w:val="20"/>
          <w:lang w:val="be-BY"/>
        </w:rPr>
        <w:softHyphen/>
      </w:r>
      <w:r w:rsidRPr="00B86BF9">
        <w:rPr>
          <w:spacing w:val="-10"/>
          <w:sz w:val="20"/>
          <w:szCs w:val="20"/>
        </w:rPr>
        <w:t>нов</w:t>
      </w:r>
      <w:r w:rsidR="001800ED">
        <w:rPr>
          <w:spacing w:val="-10"/>
          <w:sz w:val="20"/>
          <w:szCs w:val="20"/>
          <w:lang w:val="be-BY"/>
        </w:rPr>
        <w:softHyphen/>
      </w:r>
      <w:r w:rsidRPr="00B86BF9">
        <w:rPr>
          <w:spacing w:val="-10"/>
          <w:sz w:val="20"/>
          <w:szCs w:val="20"/>
        </w:rPr>
        <w:t>ле</w:t>
      </w:r>
      <w:r w:rsidR="001800ED">
        <w:rPr>
          <w:spacing w:val="-10"/>
          <w:sz w:val="20"/>
          <w:szCs w:val="20"/>
          <w:lang w:val="be-BY"/>
        </w:rPr>
        <w:softHyphen/>
      </w:r>
      <w:r w:rsidRPr="00B86BF9">
        <w:rPr>
          <w:spacing w:val="-10"/>
          <w:sz w:val="20"/>
          <w:szCs w:val="20"/>
        </w:rPr>
        <w:t>ние распространялось и на ранее выданные привилеи: если они не были вне</w:t>
      </w:r>
      <w:r w:rsidR="001800ED">
        <w:rPr>
          <w:spacing w:val="-10"/>
          <w:sz w:val="20"/>
          <w:szCs w:val="20"/>
          <w:lang w:val="be-BY"/>
        </w:rPr>
        <w:softHyphen/>
      </w:r>
      <w:r w:rsidRPr="00B86BF9">
        <w:rPr>
          <w:spacing w:val="-10"/>
          <w:sz w:val="20"/>
          <w:szCs w:val="20"/>
        </w:rPr>
        <w:t>се</w:t>
      </w:r>
      <w:r w:rsidR="00CF5E9B">
        <w:rPr>
          <w:spacing w:val="-10"/>
          <w:sz w:val="20"/>
          <w:szCs w:val="20"/>
        </w:rPr>
        <w:softHyphen/>
      </w:r>
      <w:r w:rsidRPr="00B86BF9">
        <w:rPr>
          <w:spacing w:val="-10"/>
          <w:sz w:val="20"/>
          <w:szCs w:val="20"/>
        </w:rPr>
        <w:t xml:space="preserve">ны в актовые книги (лат. </w:t>
      </w:r>
      <w:r w:rsidRPr="007A601F">
        <w:rPr>
          <w:i/>
          <w:spacing w:val="-10"/>
          <w:sz w:val="20"/>
          <w:szCs w:val="20"/>
        </w:rPr>
        <w:t>in actis Officiosis</w:t>
      </w:r>
      <w:r w:rsidRPr="00B86BF9">
        <w:rPr>
          <w:spacing w:val="-10"/>
          <w:sz w:val="20"/>
          <w:szCs w:val="20"/>
        </w:rPr>
        <w:t>), то должны были быть пода</w:t>
      </w:r>
      <w:r w:rsidR="001800ED">
        <w:rPr>
          <w:spacing w:val="-10"/>
          <w:sz w:val="20"/>
          <w:szCs w:val="20"/>
          <w:lang w:val="be-BY"/>
        </w:rPr>
        <w:softHyphen/>
      </w:r>
      <w:r w:rsidRPr="00B86BF9">
        <w:rPr>
          <w:spacing w:val="-10"/>
          <w:sz w:val="20"/>
          <w:szCs w:val="20"/>
        </w:rPr>
        <w:t>ны в тече</w:t>
      </w:r>
      <w:r w:rsidR="00CF5E9B">
        <w:rPr>
          <w:spacing w:val="-10"/>
          <w:sz w:val="20"/>
          <w:szCs w:val="20"/>
        </w:rPr>
        <w:softHyphen/>
      </w:r>
      <w:r w:rsidRPr="00B86BF9">
        <w:rPr>
          <w:spacing w:val="-10"/>
          <w:sz w:val="20"/>
          <w:szCs w:val="20"/>
        </w:rPr>
        <w:t>ние года после опубликования Кардинальных прав для внесения в кни</w:t>
      </w:r>
      <w:r w:rsidR="001800ED">
        <w:rPr>
          <w:spacing w:val="-10"/>
          <w:sz w:val="20"/>
          <w:szCs w:val="20"/>
          <w:lang w:val="be-BY"/>
        </w:rPr>
        <w:softHyphen/>
      </w:r>
      <w:r w:rsidRPr="00B86BF9">
        <w:rPr>
          <w:spacing w:val="-10"/>
          <w:sz w:val="20"/>
          <w:szCs w:val="20"/>
        </w:rPr>
        <w:t>ги. Если же в течение года они не были представлены для внесения в кни</w:t>
      </w:r>
      <w:r w:rsidR="001800ED">
        <w:rPr>
          <w:spacing w:val="-10"/>
          <w:sz w:val="20"/>
          <w:szCs w:val="20"/>
          <w:lang w:val="be-BY"/>
        </w:rPr>
        <w:softHyphen/>
      </w:r>
      <w:r w:rsidRPr="00B86BF9">
        <w:rPr>
          <w:spacing w:val="-10"/>
          <w:sz w:val="20"/>
          <w:szCs w:val="20"/>
        </w:rPr>
        <w:t xml:space="preserve">ги, </w:t>
      </w:r>
      <w:r w:rsidR="00230D77">
        <w:rPr>
          <w:spacing w:val="-10"/>
          <w:sz w:val="20"/>
          <w:szCs w:val="20"/>
        </w:rPr>
        <w:t>то</w:t>
      </w:r>
      <w:r w:rsidRPr="00B86BF9">
        <w:rPr>
          <w:spacing w:val="-10"/>
          <w:sz w:val="20"/>
          <w:szCs w:val="20"/>
        </w:rPr>
        <w:t xml:space="preserve"> счи</w:t>
      </w:r>
      <w:r w:rsidR="00CF5E9B">
        <w:rPr>
          <w:spacing w:val="-10"/>
          <w:sz w:val="20"/>
          <w:szCs w:val="20"/>
        </w:rPr>
        <w:softHyphen/>
      </w:r>
      <w:r w:rsidRPr="00B86BF9">
        <w:rPr>
          <w:spacing w:val="-10"/>
          <w:sz w:val="20"/>
          <w:szCs w:val="20"/>
        </w:rPr>
        <w:t>тались «не важными». Для их подтверждения необходимо было зано</w:t>
      </w:r>
      <w:r w:rsidR="001800ED">
        <w:rPr>
          <w:spacing w:val="-10"/>
          <w:sz w:val="20"/>
          <w:szCs w:val="20"/>
          <w:lang w:val="be-BY"/>
        </w:rPr>
        <w:softHyphen/>
      </w:r>
      <w:r w:rsidRPr="00B86BF9">
        <w:rPr>
          <w:spacing w:val="-10"/>
          <w:sz w:val="20"/>
          <w:szCs w:val="20"/>
        </w:rPr>
        <w:t>во обра</w:t>
      </w:r>
      <w:r w:rsidR="00CF5E9B">
        <w:rPr>
          <w:spacing w:val="-10"/>
          <w:sz w:val="20"/>
          <w:szCs w:val="20"/>
        </w:rPr>
        <w:softHyphen/>
      </w:r>
      <w:r w:rsidRPr="00B86BF9">
        <w:rPr>
          <w:spacing w:val="-10"/>
          <w:sz w:val="20"/>
          <w:szCs w:val="20"/>
        </w:rPr>
        <w:t>щаться к королю, который имел право по своему желанию под</w:t>
      </w:r>
      <w:r w:rsidR="001800ED">
        <w:rPr>
          <w:spacing w:val="-10"/>
          <w:sz w:val="20"/>
          <w:szCs w:val="20"/>
          <w:lang w:val="be-BY"/>
        </w:rPr>
        <w:softHyphen/>
      </w:r>
      <w:r w:rsidRPr="00B86BF9">
        <w:rPr>
          <w:spacing w:val="-10"/>
          <w:sz w:val="20"/>
          <w:szCs w:val="20"/>
        </w:rPr>
        <w:t>твер</w:t>
      </w:r>
      <w:r w:rsidR="001800ED">
        <w:rPr>
          <w:spacing w:val="-10"/>
          <w:sz w:val="20"/>
          <w:szCs w:val="20"/>
          <w:lang w:val="be-BY"/>
        </w:rPr>
        <w:softHyphen/>
      </w:r>
      <w:r w:rsidRPr="00B86BF9">
        <w:rPr>
          <w:spacing w:val="-10"/>
          <w:sz w:val="20"/>
          <w:szCs w:val="20"/>
        </w:rPr>
        <w:t>дить или не подтвердить заявленные права. В случае утери оригинала при</w:t>
      </w:r>
      <w:r w:rsidR="001800ED">
        <w:rPr>
          <w:spacing w:val="-10"/>
          <w:sz w:val="20"/>
          <w:szCs w:val="20"/>
          <w:lang w:val="be-BY"/>
        </w:rPr>
        <w:softHyphen/>
      </w:r>
      <w:r w:rsidRPr="00B86BF9">
        <w:rPr>
          <w:spacing w:val="-10"/>
          <w:sz w:val="20"/>
          <w:szCs w:val="20"/>
        </w:rPr>
        <w:t>вилея в кан</w:t>
      </w:r>
      <w:r w:rsidR="00CF5E9B">
        <w:rPr>
          <w:spacing w:val="-10"/>
          <w:sz w:val="20"/>
          <w:szCs w:val="20"/>
        </w:rPr>
        <w:softHyphen/>
      </w:r>
      <w:r w:rsidRPr="00B86BF9">
        <w:rPr>
          <w:spacing w:val="-10"/>
          <w:sz w:val="20"/>
          <w:szCs w:val="20"/>
        </w:rPr>
        <w:t>целярии беспрепятственно должны были выдать новый</w:t>
      </w:r>
      <w:r w:rsidR="001800ED">
        <w:rPr>
          <w:spacing w:val="-10"/>
          <w:sz w:val="20"/>
          <w:szCs w:val="20"/>
          <w:lang w:val="be-BY"/>
        </w:rPr>
        <w:t> </w:t>
      </w:r>
      <w:r w:rsidRPr="00B86BF9">
        <w:rPr>
          <w:spacing w:val="-10"/>
          <w:sz w:val="20"/>
          <w:szCs w:val="20"/>
        </w:rPr>
        <w:t>[18,</w:t>
      </w:r>
      <w:r w:rsidR="001800ED">
        <w:rPr>
          <w:spacing w:val="-10"/>
          <w:sz w:val="20"/>
          <w:szCs w:val="20"/>
          <w:lang w:val="be-BY"/>
        </w:rPr>
        <w:t> </w:t>
      </w:r>
      <w:r w:rsidRPr="00B86BF9">
        <w:rPr>
          <w:spacing w:val="-10"/>
          <w:sz w:val="20"/>
          <w:szCs w:val="20"/>
        </w:rPr>
        <w:t>с.</w:t>
      </w:r>
      <w:r w:rsidR="001800ED">
        <w:rPr>
          <w:spacing w:val="-10"/>
          <w:sz w:val="20"/>
          <w:szCs w:val="20"/>
          <w:lang w:val="be-BY"/>
        </w:rPr>
        <w:t> </w:t>
      </w:r>
      <w:r w:rsidRPr="00B86BF9">
        <w:rPr>
          <w:spacing w:val="-10"/>
          <w:sz w:val="20"/>
          <w:szCs w:val="20"/>
        </w:rPr>
        <w:t>279].</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 получении королевского привилея необходимо было внести пла</w:t>
      </w:r>
      <w:r w:rsidR="001800ED">
        <w:rPr>
          <w:spacing w:val="-10"/>
          <w:sz w:val="20"/>
          <w:szCs w:val="20"/>
        </w:rPr>
        <w:softHyphen/>
      </w:r>
      <w:r w:rsidRPr="00B86BF9">
        <w:rPr>
          <w:spacing w:val="-10"/>
          <w:sz w:val="20"/>
          <w:szCs w:val="20"/>
        </w:rPr>
        <w:t>ту в соответствии с установленными тарифами. Все собранные деньги шли на содер</w:t>
      </w:r>
      <w:r w:rsidR="001800ED">
        <w:rPr>
          <w:spacing w:val="-10"/>
          <w:sz w:val="20"/>
          <w:szCs w:val="20"/>
        </w:rPr>
        <w:softHyphen/>
      </w:r>
      <w:r w:rsidRPr="00B86BF9">
        <w:rPr>
          <w:spacing w:val="-10"/>
          <w:sz w:val="20"/>
          <w:szCs w:val="20"/>
        </w:rPr>
        <w:t>жание войска Великого Княжества Литовского. Тарификация сборов за при</w:t>
      </w:r>
      <w:r w:rsidR="001800ED">
        <w:rPr>
          <w:spacing w:val="-10"/>
          <w:sz w:val="20"/>
          <w:szCs w:val="20"/>
        </w:rPr>
        <w:softHyphen/>
      </w:r>
      <w:r w:rsidRPr="00B86BF9">
        <w:rPr>
          <w:spacing w:val="-10"/>
          <w:sz w:val="20"/>
          <w:szCs w:val="20"/>
        </w:rPr>
        <w:t>вилеи отражает их разновидности [20, с. 69]:</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бискупство;</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воеводство и каштелянство Виленское, Трокское, ста</w:t>
      </w:r>
      <w:r w:rsidR="001800ED">
        <w:rPr>
          <w:spacing w:val="-10"/>
          <w:sz w:val="20"/>
          <w:szCs w:val="20"/>
        </w:rPr>
        <w:softHyphen/>
      </w:r>
      <w:r w:rsidRPr="00B86BF9">
        <w:rPr>
          <w:spacing w:val="-10"/>
          <w:sz w:val="20"/>
          <w:szCs w:val="20"/>
        </w:rPr>
        <w:t>рост</w:t>
      </w:r>
      <w:r w:rsidR="001800ED">
        <w:rPr>
          <w:spacing w:val="-10"/>
          <w:sz w:val="20"/>
          <w:szCs w:val="20"/>
        </w:rPr>
        <w:softHyphen/>
      </w:r>
      <w:r w:rsidRPr="00B86BF9">
        <w:rPr>
          <w:spacing w:val="-10"/>
          <w:sz w:val="20"/>
          <w:szCs w:val="20"/>
        </w:rPr>
        <w:t>во Жмудское;</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дигнитарство и должности Литовские духовные и свет</w:t>
      </w:r>
      <w:r w:rsidR="001800ED">
        <w:rPr>
          <w:spacing w:val="-10"/>
          <w:sz w:val="20"/>
          <w:szCs w:val="20"/>
        </w:rPr>
        <w:softHyphen/>
      </w:r>
      <w:r w:rsidRPr="00B86BF9">
        <w:rPr>
          <w:spacing w:val="-10"/>
          <w:sz w:val="20"/>
          <w:szCs w:val="20"/>
        </w:rPr>
        <w:t>ские, военные и гражданские (секретаря Великого, референдария, подко</w:t>
      </w:r>
      <w:r w:rsidR="001800ED">
        <w:rPr>
          <w:spacing w:val="-10"/>
          <w:sz w:val="20"/>
          <w:szCs w:val="20"/>
        </w:rPr>
        <w:softHyphen/>
      </w:r>
      <w:r w:rsidRPr="00B86BF9">
        <w:rPr>
          <w:spacing w:val="-10"/>
          <w:sz w:val="20"/>
          <w:szCs w:val="20"/>
        </w:rPr>
        <w:t>мо</w:t>
      </w:r>
      <w:r w:rsidR="001800ED">
        <w:rPr>
          <w:spacing w:val="-10"/>
          <w:sz w:val="20"/>
          <w:szCs w:val="20"/>
        </w:rPr>
        <w:softHyphen/>
      </w:r>
      <w:r w:rsidRPr="00B86BF9">
        <w:rPr>
          <w:spacing w:val="-10"/>
          <w:sz w:val="20"/>
          <w:szCs w:val="20"/>
        </w:rPr>
        <w:t>рия, писаря, хорунжего, мечника и конюшего, кухмистра, стольника, под</w:t>
      </w:r>
      <w:r w:rsidR="001800ED">
        <w:rPr>
          <w:spacing w:val="-10"/>
          <w:sz w:val="20"/>
          <w:szCs w:val="20"/>
        </w:rPr>
        <w:softHyphen/>
      </w:r>
      <w:r w:rsidRPr="00B86BF9">
        <w:rPr>
          <w:spacing w:val="-10"/>
          <w:sz w:val="20"/>
          <w:szCs w:val="20"/>
        </w:rPr>
        <w:t>ча</w:t>
      </w:r>
      <w:r w:rsidR="001800ED">
        <w:rPr>
          <w:spacing w:val="-10"/>
          <w:sz w:val="20"/>
          <w:szCs w:val="20"/>
        </w:rPr>
        <w:softHyphen/>
      </w:r>
      <w:r w:rsidRPr="00B86BF9">
        <w:rPr>
          <w:spacing w:val="-10"/>
          <w:sz w:val="20"/>
          <w:szCs w:val="20"/>
        </w:rPr>
        <w:lastRenderedPageBreak/>
        <w:t>ше</w:t>
      </w:r>
      <w:r w:rsidR="001800ED">
        <w:rPr>
          <w:spacing w:val="-10"/>
          <w:sz w:val="20"/>
          <w:szCs w:val="20"/>
        </w:rPr>
        <w:softHyphen/>
      </w:r>
      <w:r w:rsidRPr="00B86BF9">
        <w:rPr>
          <w:spacing w:val="-10"/>
          <w:sz w:val="20"/>
          <w:szCs w:val="20"/>
        </w:rPr>
        <w:t>го, писаря польного, инстигатора, регента, скарбного, писаря скарбового, писа</w:t>
      </w:r>
      <w:r w:rsidR="001800ED">
        <w:rPr>
          <w:spacing w:val="-10"/>
          <w:sz w:val="20"/>
          <w:szCs w:val="20"/>
        </w:rPr>
        <w:softHyphen/>
      </w:r>
      <w:r w:rsidRPr="00B86BF9">
        <w:rPr>
          <w:spacing w:val="-10"/>
          <w:sz w:val="20"/>
          <w:szCs w:val="20"/>
        </w:rPr>
        <w:t>ря декретового, метриканта и др.);</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орден Белого Орла и орден Святого Станислава;</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прелатов;</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земские должности;</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скартабеллат;</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привилеи на ротмист</w:t>
      </w:r>
      <w:r w:rsidR="001800ED">
        <w:rPr>
          <w:spacing w:val="-10"/>
          <w:sz w:val="20"/>
          <w:szCs w:val="20"/>
        </w:rPr>
        <w:t>е</w:t>
      </w:r>
      <w:r w:rsidRPr="00B86BF9">
        <w:rPr>
          <w:spacing w:val="-10"/>
          <w:sz w:val="20"/>
          <w:szCs w:val="20"/>
        </w:rPr>
        <w:t>рство в кавалерии.</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Примерами могут служить: привилей на канцлерство Михаилу Чар</w:t>
      </w:r>
      <w:r w:rsidR="001800ED">
        <w:rPr>
          <w:spacing w:val="-10"/>
          <w:sz w:val="20"/>
          <w:szCs w:val="20"/>
        </w:rPr>
        <w:softHyphen/>
      </w:r>
      <w:r w:rsidRPr="00B86BF9">
        <w:rPr>
          <w:spacing w:val="-10"/>
          <w:sz w:val="20"/>
          <w:szCs w:val="20"/>
        </w:rPr>
        <w:t>то</w:t>
      </w:r>
      <w:r w:rsidR="001800ED">
        <w:rPr>
          <w:spacing w:val="-10"/>
          <w:sz w:val="20"/>
          <w:szCs w:val="20"/>
        </w:rPr>
        <w:softHyphen/>
      </w:r>
      <w:r w:rsidRPr="00B86BF9">
        <w:rPr>
          <w:spacing w:val="-10"/>
          <w:sz w:val="20"/>
          <w:szCs w:val="20"/>
        </w:rPr>
        <w:t>рый</w:t>
      </w:r>
      <w:r w:rsidR="001800ED">
        <w:rPr>
          <w:spacing w:val="-10"/>
          <w:sz w:val="20"/>
          <w:szCs w:val="20"/>
        </w:rPr>
        <w:softHyphen/>
      </w:r>
      <w:r w:rsidRPr="00B86BF9">
        <w:rPr>
          <w:spacing w:val="-10"/>
          <w:sz w:val="20"/>
          <w:szCs w:val="20"/>
        </w:rPr>
        <w:t>скому, выданный на вальном сейме 6 октября 1752 г. в г. Гродно [22, л. 3], при</w:t>
      </w:r>
      <w:r w:rsidR="001800ED">
        <w:rPr>
          <w:spacing w:val="-10"/>
          <w:sz w:val="20"/>
          <w:szCs w:val="20"/>
        </w:rPr>
        <w:softHyphen/>
      </w:r>
      <w:r w:rsidRPr="00B86BF9">
        <w:rPr>
          <w:spacing w:val="-10"/>
          <w:sz w:val="20"/>
          <w:szCs w:val="20"/>
        </w:rPr>
        <w:t>вилей на писарство ВКЛ Михаилу Скарбку [9, л. 84], привилей на Мин</w:t>
      </w:r>
      <w:r w:rsidR="001800ED">
        <w:rPr>
          <w:spacing w:val="-10"/>
          <w:sz w:val="20"/>
          <w:szCs w:val="20"/>
        </w:rPr>
        <w:softHyphen/>
      </w:r>
      <w:r w:rsidRPr="00B86BF9">
        <w:rPr>
          <w:spacing w:val="-10"/>
          <w:sz w:val="20"/>
          <w:szCs w:val="20"/>
        </w:rPr>
        <w:t>ское воеводство Иосифу Радзиви</w:t>
      </w:r>
      <w:r w:rsidR="001800ED">
        <w:rPr>
          <w:spacing w:val="-10"/>
          <w:sz w:val="20"/>
          <w:szCs w:val="20"/>
        </w:rPr>
        <w:t>л</w:t>
      </w:r>
      <w:r w:rsidRPr="00B86BF9">
        <w:rPr>
          <w:spacing w:val="-10"/>
          <w:sz w:val="20"/>
          <w:szCs w:val="20"/>
        </w:rPr>
        <w:t>лу [10, л. 7об], привилей на войтовство Коб</w:t>
      </w:r>
      <w:r w:rsidR="001800ED">
        <w:rPr>
          <w:spacing w:val="-10"/>
          <w:sz w:val="20"/>
          <w:szCs w:val="20"/>
        </w:rPr>
        <w:softHyphen/>
      </w:r>
      <w:r w:rsidRPr="00B86BF9">
        <w:rPr>
          <w:spacing w:val="-10"/>
          <w:sz w:val="20"/>
          <w:szCs w:val="20"/>
        </w:rPr>
        <w:t>рин</w:t>
      </w:r>
      <w:r w:rsidR="001800ED">
        <w:rPr>
          <w:spacing w:val="-10"/>
          <w:sz w:val="20"/>
          <w:szCs w:val="20"/>
        </w:rPr>
        <w:softHyphen/>
      </w:r>
      <w:r w:rsidRPr="00B86BF9">
        <w:rPr>
          <w:spacing w:val="-10"/>
          <w:sz w:val="20"/>
          <w:szCs w:val="20"/>
        </w:rPr>
        <w:t>ское [21, л. 27] и др.</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 xml:space="preserve">Пожалование войсковой должности оформлялось патентом (пол. </w:t>
      </w:r>
      <w:r w:rsidRPr="007A601F">
        <w:rPr>
          <w:i/>
          <w:spacing w:val="-10"/>
          <w:sz w:val="20"/>
          <w:szCs w:val="20"/>
        </w:rPr>
        <w:t>patent</w:t>
      </w:r>
      <w:r w:rsidRPr="00B86BF9">
        <w:rPr>
          <w:spacing w:val="-10"/>
          <w:sz w:val="20"/>
          <w:szCs w:val="20"/>
        </w:rPr>
        <w:t>) [22, л. 235; 10, л. 9об и др.]. Отдельную группу составляли привилеи на вла</w:t>
      </w:r>
      <w:r w:rsidR="001800ED">
        <w:rPr>
          <w:spacing w:val="-10"/>
          <w:sz w:val="20"/>
          <w:szCs w:val="20"/>
        </w:rPr>
        <w:softHyphen/>
      </w:r>
      <w:r w:rsidRPr="00B86BF9">
        <w:rPr>
          <w:spacing w:val="-10"/>
          <w:sz w:val="20"/>
          <w:szCs w:val="20"/>
        </w:rPr>
        <w:t>дение и распоряжение имуществом, предоставление льгот и других прав част</w:t>
      </w:r>
      <w:r w:rsidR="001800ED">
        <w:rPr>
          <w:spacing w:val="-10"/>
          <w:sz w:val="20"/>
          <w:szCs w:val="20"/>
        </w:rPr>
        <w:softHyphen/>
      </w:r>
      <w:r w:rsidRPr="00B86BF9">
        <w:rPr>
          <w:spacing w:val="-10"/>
          <w:sz w:val="20"/>
          <w:szCs w:val="20"/>
        </w:rPr>
        <w:t>ным лицам, группам лиц одной профессии, жителям административно-тер</w:t>
      </w:r>
      <w:r w:rsidR="001800ED">
        <w:rPr>
          <w:spacing w:val="-10"/>
          <w:sz w:val="20"/>
          <w:szCs w:val="20"/>
        </w:rPr>
        <w:softHyphen/>
      </w:r>
      <w:r w:rsidRPr="00B86BF9">
        <w:rPr>
          <w:spacing w:val="-10"/>
          <w:sz w:val="20"/>
          <w:szCs w:val="20"/>
        </w:rPr>
        <w:t>риториальных единиц. Например, привилей шляхтичу Шейбе на осно</w:t>
      </w:r>
      <w:r w:rsidR="001800ED">
        <w:rPr>
          <w:spacing w:val="-10"/>
          <w:sz w:val="20"/>
          <w:szCs w:val="20"/>
        </w:rPr>
        <w:softHyphen/>
      </w:r>
      <w:r w:rsidRPr="00B86BF9">
        <w:rPr>
          <w:spacing w:val="-10"/>
          <w:sz w:val="20"/>
          <w:szCs w:val="20"/>
        </w:rPr>
        <w:t>ва</w:t>
      </w:r>
      <w:r w:rsidR="001800ED">
        <w:rPr>
          <w:spacing w:val="-10"/>
          <w:sz w:val="20"/>
          <w:szCs w:val="20"/>
        </w:rPr>
        <w:softHyphen/>
      </w:r>
      <w:r w:rsidRPr="00B86BF9">
        <w:rPr>
          <w:spacing w:val="-10"/>
          <w:sz w:val="20"/>
          <w:szCs w:val="20"/>
        </w:rPr>
        <w:t>ние аптеки в Минске [3, с. 302],</w:t>
      </w:r>
      <w:r>
        <w:rPr>
          <w:spacing w:val="-10"/>
          <w:sz w:val="20"/>
          <w:szCs w:val="20"/>
        </w:rPr>
        <w:t xml:space="preserve"> </w:t>
      </w:r>
      <w:r w:rsidRPr="00B86BF9">
        <w:rPr>
          <w:spacing w:val="-10"/>
          <w:sz w:val="20"/>
          <w:szCs w:val="20"/>
        </w:rPr>
        <w:t>привилей на основание нового цеха различ</w:t>
      </w:r>
      <w:r w:rsidR="001800ED">
        <w:rPr>
          <w:spacing w:val="-10"/>
          <w:sz w:val="20"/>
          <w:szCs w:val="20"/>
        </w:rPr>
        <w:softHyphen/>
      </w:r>
      <w:r w:rsidRPr="00B86BF9">
        <w:rPr>
          <w:spacing w:val="-10"/>
          <w:sz w:val="20"/>
          <w:szCs w:val="20"/>
        </w:rPr>
        <w:t>ных ремесел [3, с. 291], привилей Андрею Руднэму на освобождение камениц по Большой улице около дворца Радзивиллов в Вильно от всех нало</w:t>
      </w:r>
      <w:r w:rsidR="001800ED">
        <w:rPr>
          <w:spacing w:val="-10"/>
          <w:sz w:val="20"/>
          <w:szCs w:val="20"/>
        </w:rPr>
        <w:softHyphen/>
      </w:r>
      <w:r w:rsidRPr="00B86BF9">
        <w:rPr>
          <w:spacing w:val="-10"/>
          <w:sz w:val="20"/>
          <w:szCs w:val="20"/>
        </w:rPr>
        <w:t>гов</w:t>
      </w:r>
      <w:r w:rsidR="001800ED">
        <w:rPr>
          <w:spacing w:val="-10"/>
          <w:sz w:val="20"/>
          <w:szCs w:val="20"/>
        </w:rPr>
        <w:t> </w:t>
      </w:r>
      <w:r w:rsidRPr="00B86BF9">
        <w:rPr>
          <w:spacing w:val="-10"/>
          <w:sz w:val="20"/>
          <w:szCs w:val="20"/>
        </w:rPr>
        <w:t>[22,</w:t>
      </w:r>
      <w:r w:rsidR="001800ED">
        <w:rPr>
          <w:spacing w:val="-10"/>
          <w:sz w:val="20"/>
          <w:szCs w:val="20"/>
        </w:rPr>
        <w:t> </w:t>
      </w:r>
      <w:r w:rsidRPr="00B86BF9">
        <w:rPr>
          <w:spacing w:val="-10"/>
          <w:sz w:val="20"/>
          <w:szCs w:val="20"/>
        </w:rPr>
        <w:t>л.</w:t>
      </w:r>
      <w:r w:rsidR="001800ED">
        <w:rPr>
          <w:spacing w:val="-10"/>
          <w:sz w:val="20"/>
          <w:szCs w:val="20"/>
        </w:rPr>
        <w:t> </w:t>
      </w:r>
      <w:r w:rsidRPr="00B86BF9">
        <w:rPr>
          <w:spacing w:val="-10"/>
          <w:sz w:val="20"/>
          <w:szCs w:val="20"/>
        </w:rPr>
        <w:t>582],</w:t>
      </w:r>
      <w:r>
        <w:rPr>
          <w:spacing w:val="-10"/>
          <w:sz w:val="20"/>
          <w:szCs w:val="20"/>
        </w:rPr>
        <w:t xml:space="preserve"> </w:t>
      </w:r>
      <w:r w:rsidRPr="00B86BF9">
        <w:rPr>
          <w:spacing w:val="-10"/>
          <w:sz w:val="20"/>
          <w:szCs w:val="20"/>
        </w:rPr>
        <w:t>привилей на засевание пущи [21, л. 198] и др.</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 xml:space="preserve">Подтверждение ранее выданных привилеев оформлялось таким видом документа, как </w:t>
      </w:r>
      <w:r w:rsidRPr="00B86BF9">
        <w:rPr>
          <w:b/>
          <w:spacing w:val="-10"/>
          <w:sz w:val="20"/>
          <w:szCs w:val="20"/>
        </w:rPr>
        <w:t>конфирмация</w:t>
      </w:r>
      <w:r w:rsidRPr="00B86BF9">
        <w:rPr>
          <w:spacing w:val="-10"/>
          <w:sz w:val="20"/>
          <w:szCs w:val="20"/>
        </w:rPr>
        <w:t xml:space="preserve"> (пол. </w:t>
      </w:r>
      <w:r w:rsidRPr="007A601F">
        <w:rPr>
          <w:i/>
          <w:spacing w:val="-10"/>
          <w:sz w:val="20"/>
          <w:szCs w:val="20"/>
        </w:rPr>
        <w:t>konfirmacya</w:t>
      </w:r>
      <w:r w:rsidRPr="00B86BF9">
        <w:rPr>
          <w:spacing w:val="-10"/>
          <w:sz w:val="20"/>
          <w:szCs w:val="20"/>
        </w:rPr>
        <w:t>) [21, л. 450; 22, л. 579; 3,</w:t>
      </w:r>
      <w:r w:rsidR="007A601F">
        <w:rPr>
          <w:spacing w:val="-10"/>
          <w:sz w:val="20"/>
          <w:szCs w:val="20"/>
        </w:rPr>
        <w:t> </w:t>
      </w:r>
      <w:r w:rsidRPr="00B86BF9">
        <w:rPr>
          <w:spacing w:val="-10"/>
          <w:sz w:val="20"/>
          <w:szCs w:val="20"/>
        </w:rPr>
        <w:t>с. 293, 300, 304 и др.].</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В отношении XIV</w:t>
      </w:r>
      <w:r>
        <w:rPr>
          <w:spacing w:val="-10"/>
          <w:sz w:val="20"/>
          <w:szCs w:val="20"/>
        </w:rPr>
        <w:t>—</w:t>
      </w:r>
      <w:r w:rsidRPr="00B86BF9">
        <w:rPr>
          <w:spacing w:val="-10"/>
          <w:sz w:val="20"/>
          <w:szCs w:val="20"/>
        </w:rPr>
        <w:t xml:space="preserve">XVI вв. А. Груша [6, </w:t>
      </w:r>
      <w:r w:rsidRPr="00B86BF9">
        <w:rPr>
          <w:spacing w:val="-10"/>
          <w:sz w:val="20"/>
          <w:szCs w:val="20"/>
          <w:lang w:bidi="en-US"/>
        </w:rPr>
        <w:t>c</w:t>
      </w:r>
      <w:r w:rsidRPr="00B86BF9">
        <w:rPr>
          <w:spacing w:val="-10"/>
          <w:sz w:val="20"/>
          <w:szCs w:val="20"/>
        </w:rPr>
        <w:t>. 136</w:t>
      </w:r>
      <w:r>
        <w:rPr>
          <w:spacing w:val="-10"/>
          <w:sz w:val="20"/>
          <w:szCs w:val="20"/>
        </w:rPr>
        <w:t>—</w:t>
      </w:r>
      <w:r w:rsidRPr="00B86BF9">
        <w:rPr>
          <w:spacing w:val="-10"/>
          <w:sz w:val="20"/>
          <w:szCs w:val="20"/>
        </w:rPr>
        <w:t>137] считает, что вели</w:t>
      </w:r>
      <w:r w:rsidR="007A601F">
        <w:rPr>
          <w:spacing w:val="-10"/>
          <w:sz w:val="20"/>
          <w:szCs w:val="20"/>
        </w:rPr>
        <w:softHyphen/>
      </w:r>
      <w:r w:rsidRPr="00B86BF9">
        <w:rPr>
          <w:spacing w:val="-10"/>
          <w:sz w:val="20"/>
          <w:szCs w:val="20"/>
        </w:rPr>
        <w:t>кий князь подтверждал частные сделки: дарения, купли, обмены, разделы иму</w:t>
      </w:r>
      <w:r w:rsidR="007A601F">
        <w:rPr>
          <w:spacing w:val="-10"/>
          <w:sz w:val="20"/>
          <w:szCs w:val="20"/>
        </w:rPr>
        <w:softHyphen/>
      </w:r>
      <w:r w:rsidRPr="00B86BF9">
        <w:rPr>
          <w:spacing w:val="-10"/>
          <w:sz w:val="20"/>
          <w:szCs w:val="20"/>
        </w:rPr>
        <w:t>щества, выдачи вена, иные подобные акты, а также акты между князьями-полу</w:t>
      </w:r>
      <w:r w:rsidR="007A601F">
        <w:rPr>
          <w:spacing w:val="-10"/>
          <w:sz w:val="20"/>
          <w:szCs w:val="20"/>
        </w:rPr>
        <w:softHyphen/>
      </w:r>
      <w:r w:rsidRPr="00B86BF9">
        <w:rPr>
          <w:spacing w:val="-10"/>
          <w:sz w:val="20"/>
          <w:szCs w:val="20"/>
        </w:rPr>
        <w:t>с</w:t>
      </w:r>
      <w:r w:rsidR="00230D77">
        <w:rPr>
          <w:spacing w:val="-10"/>
          <w:sz w:val="20"/>
          <w:szCs w:val="20"/>
        </w:rPr>
        <w:t>у</w:t>
      </w:r>
      <w:r w:rsidRPr="00B86BF9">
        <w:rPr>
          <w:spacing w:val="-10"/>
          <w:sz w:val="20"/>
          <w:szCs w:val="20"/>
        </w:rPr>
        <w:t xml:space="preserve">веренами и церковью с одной стороны, и частными лицами </w:t>
      </w:r>
      <w:r>
        <w:rPr>
          <w:spacing w:val="-10"/>
          <w:sz w:val="20"/>
          <w:szCs w:val="20"/>
        </w:rPr>
        <w:t>—</w:t>
      </w:r>
      <w:r w:rsidRPr="00B86BF9">
        <w:rPr>
          <w:spacing w:val="-10"/>
          <w:sz w:val="20"/>
          <w:szCs w:val="20"/>
        </w:rPr>
        <w:t xml:space="preserve"> с дру</w:t>
      </w:r>
      <w:r w:rsidR="007A601F">
        <w:rPr>
          <w:spacing w:val="-10"/>
          <w:sz w:val="20"/>
          <w:szCs w:val="20"/>
        </w:rPr>
        <w:softHyphen/>
      </w:r>
      <w:r w:rsidRPr="00B86BF9">
        <w:rPr>
          <w:spacing w:val="-10"/>
          <w:sz w:val="20"/>
          <w:szCs w:val="20"/>
        </w:rPr>
        <w:t>гой. Король таким образом санкционировал указанные акты, придавал им юри</w:t>
      </w:r>
      <w:r w:rsidR="007A601F">
        <w:rPr>
          <w:spacing w:val="-10"/>
          <w:sz w:val="20"/>
          <w:szCs w:val="20"/>
        </w:rPr>
        <w:softHyphen/>
      </w:r>
      <w:r w:rsidRPr="00B86BF9">
        <w:rPr>
          <w:spacing w:val="-10"/>
          <w:sz w:val="20"/>
          <w:szCs w:val="20"/>
        </w:rPr>
        <w:t>дическую силу. По его сведениям</w:t>
      </w:r>
      <w:r w:rsidR="00230D77">
        <w:rPr>
          <w:spacing w:val="-10"/>
          <w:sz w:val="20"/>
          <w:szCs w:val="20"/>
        </w:rPr>
        <w:t>,</w:t>
      </w:r>
      <w:r w:rsidRPr="00B86BF9">
        <w:rPr>
          <w:spacing w:val="-10"/>
          <w:sz w:val="20"/>
          <w:szCs w:val="20"/>
        </w:rPr>
        <w:t xml:space="preserve"> подтверждение являлось второй само</w:t>
      </w:r>
      <w:r w:rsidR="007A601F">
        <w:rPr>
          <w:spacing w:val="-10"/>
          <w:sz w:val="20"/>
          <w:szCs w:val="20"/>
        </w:rPr>
        <w:softHyphen/>
      </w:r>
      <w:r w:rsidRPr="00B86BF9">
        <w:rPr>
          <w:spacing w:val="-10"/>
          <w:sz w:val="20"/>
          <w:szCs w:val="20"/>
        </w:rPr>
        <w:t>стоя</w:t>
      </w:r>
      <w:r w:rsidR="007A601F">
        <w:rPr>
          <w:spacing w:val="-10"/>
          <w:sz w:val="20"/>
          <w:szCs w:val="20"/>
        </w:rPr>
        <w:softHyphen/>
      </w:r>
      <w:r w:rsidRPr="00B86BF9">
        <w:rPr>
          <w:spacing w:val="-10"/>
          <w:sz w:val="20"/>
          <w:szCs w:val="20"/>
        </w:rPr>
        <w:t>тельной и окончательной процедурой акта пожалования. Однако при</w:t>
      </w:r>
      <w:r w:rsidR="007A601F">
        <w:rPr>
          <w:spacing w:val="-10"/>
          <w:sz w:val="20"/>
          <w:szCs w:val="20"/>
        </w:rPr>
        <w:softHyphen/>
      </w:r>
      <w:r w:rsidRPr="00B86BF9">
        <w:rPr>
          <w:spacing w:val="-10"/>
          <w:sz w:val="20"/>
          <w:szCs w:val="20"/>
        </w:rPr>
        <w:t>ме</w:t>
      </w:r>
      <w:r w:rsidR="007A601F">
        <w:rPr>
          <w:spacing w:val="-10"/>
          <w:sz w:val="20"/>
          <w:szCs w:val="20"/>
        </w:rPr>
        <w:softHyphen/>
      </w:r>
      <w:r w:rsidRPr="00B86BF9">
        <w:rPr>
          <w:spacing w:val="-10"/>
          <w:sz w:val="20"/>
          <w:szCs w:val="20"/>
        </w:rPr>
        <w:t>ни</w:t>
      </w:r>
      <w:r w:rsidR="007A601F">
        <w:rPr>
          <w:spacing w:val="-10"/>
          <w:sz w:val="20"/>
          <w:szCs w:val="20"/>
        </w:rPr>
        <w:softHyphen/>
      </w:r>
      <w:r w:rsidRPr="00B86BF9">
        <w:rPr>
          <w:spacing w:val="-10"/>
          <w:sz w:val="20"/>
          <w:szCs w:val="20"/>
        </w:rPr>
        <w:t>тельно к XVIII в. привилей имел самостоятельное значение. Пред</w:t>
      </w:r>
      <w:r w:rsidR="007A601F">
        <w:rPr>
          <w:spacing w:val="-10"/>
          <w:sz w:val="20"/>
          <w:szCs w:val="20"/>
        </w:rPr>
        <w:softHyphen/>
      </w:r>
      <w:r w:rsidRPr="00B86BF9">
        <w:rPr>
          <w:spacing w:val="-10"/>
          <w:sz w:val="20"/>
          <w:szCs w:val="20"/>
        </w:rPr>
        <w:t>став</w:t>
      </w:r>
      <w:r w:rsidR="007A601F">
        <w:rPr>
          <w:spacing w:val="-10"/>
          <w:sz w:val="20"/>
          <w:szCs w:val="20"/>
        </w:rPr>
        <w:softHyphen/>
      </w:r>
      <w:r w:rsidRPr="00B86BF9">
        <w:rPr>
          <w:spacing w:val="-10"/>
          <w:sz w:val="20"/>
          <w:szCs w:val="20"/>
        </w:rPr>
        <w:t>ля</w:t>
      </w:r>
      <w:r w:rsidR="007A601F">
        <w:rPr>
          <w:spacing w:val="-10"/>
          <w:sz w:val="20"/>
          <w:szCs w:val="20"/>
        </w:rPr>
        <w:softHyphen/>
      </w:r>
      <w:r w:rsidRPr="00B86BF9">
        <w:rPr>
          <w:spacing w:val="-10"/>
          <w:sz w:val="20"/>
          <w:szCs w:val="20"/>
        </w:rPr>
        <w:t>ет</w:t>
      </w:r>
      <w:r w:rsidR="007A601F">
        <w:rPr>
          <w:spacing w:val="-10"/>
          <w:sz w:val="20"/>
          <w:szCs w:val="20"/>
        </w:rPr>
        <w:softHyphen/>
      </w:r>
      <w:r w:rsidRPr="00B86BF9">
        <w:rPr>
          <w:spacing w:val="-10"/>
          <w:sz w:val="20"/>
          <w:szCs w:val="20"/>
        </w:rPr>
        <w:t>ся, что наличие обширной группы документов-подтверждений связано с нали</w:t>
      </w:r>
      <w:r w:rsidR="007A601F">
        <w:rPr>
          <w:spacing w:val="-10"/>
          <w:sz w:val="20"/>
          <w:szCs w:val="20"/>
        </w:rPr>
        <w:softHyphen/>
      </w:r>
      <w:r w:rsidRPr="00B86BF9">
        <w:rPr>
          <w:spacing w:val="-10"/>
          <w:sz w:val="20"/>
          <w:szCs w:val="20"/>
        </w:rPr>
        <w:t>чием личного права у короля распоряжаться государственными вла</w:t>
      </w:r>
      <w:r w:rsidR="007A601F">
        <w:rPr>
          <w:spacing w:val="-10"/>
          <w:sz w:val="20"/>
          <w:szCs w:val="20"/>
        </w:rPr>
        <w:softHyphen/>
      </w:r>
      <w:r w:rsidRPr="00B86BF9">
        <w:rPr>
          <w:spacing w:val="-10"/>
          <w:sz w:val="20"/>
          <w:szCs w:val="20"/>
        </w:rPr>
        <w:t>де</w:t>
      </w:r>
      <w:r w:rsidR="007A601F">
        <w:rPr>
          <w:spacing w:val="-10"/>
          <w:sz w:val="20"/>
          <w:szCs w:val="20"/>
        </w:rPr>
        <w:softHyphen/>
      </w:r>
      <w:r w:rsidRPr="00B86BF9">
        <w:rPr>
          <w:spacing w:val="-10"/>
          <w:sz w:val="20"/>
          <w:szCs w:val="20"/>
        </w:rPr>
        <w:t>ния</w:t>
      </w:r>
      <w:r w:rsidR="007A601F">
        <w:rPr>
          <w:spacing w:val="-10"/>
          <w:sz w:val="20"/>
          <w:szCs w:val="20"/>
        </w:rPr>
        <w:softHyphen/>
      </w:r>
      <w:r w:rsidRPr="00B86BF9">
        <w:rPr>
          <w:spacing w:val="-10"/>
          <w:sz w:val="20"/>
          <w:szCs w:val="20"/>
        </w:rPr>
        <w:t>ми и наделять правами под</w:t>
      </w:r>
      <w:r w:rsidR="007A601F">
        <w:rPr>
          <w:spacing w:val="-10"/>
          <w:sz w:val="20"/>
          <w:szCs w:val="20"/>
        </w:rPr>
        <w:t>д</w:t>
      </w:r>
      <w:r w:rsidRPr="00B86BF9">
        <w:rPr>
          <w:spacing w:val="-10"/>
          <w:sz w:val="20"/>
          <w:szCs w:val="20"/>
        </w:rPr>
        <w:t>анных.</w:t>
      </w:r>
      <w:r>
        <w:rPr>
          <w:spacing w:val="-10"/>
          <w:sz w:val="20"/>
          <w:szCs w:val="20"/>
        </w:rPr>
        <w:t xml:space="preserve"> </w:t>
      </w:r>
      <w:r w:rsidRPr="00B86BF9">
        <w:rPr>
          <w:spacing w:val="-10"/>
          <w:sz w:val="20"/>
          <w:szCs w:val="20"/>
        </w:rPr>
        <w:t>Поэтому смена короля в определен</w:t>
      </w:r>
      <w:r w:rsidR="007A601F">
        <w:rPr>
          <w:spacing w:val="-10"/>
          <w:sz w:val="20"/>
          <w:szCs w:val="20"/>
        </w:rPr>
        <w:softHyphen/>
      </w:r>
      <w:r w:rsidRPr="00B86BF9">
        <w:rPr>
          <w:spacing w:val="-10"/>
          <w:sz w:val="20"/>
          <w:szCs w:val="20"/>
        </w:rPr>
        <w:t>ных слу</w:t>
      </w:r>
      <w:r w:rsidR="007A601F">
        <w:rPr>
          <w:spacing w:val="-10"/>
          <w:sz w:val="20"/>
          <w:szCs w:val="20"/>
        </w:rPr>
        <w:softHyphen/>
      </w:r>
      <w:r w:rsidRPr="00B86BF9">
        <w:rPr>
          <w:spacing w:val="-10"/>
          <w:sz w:val="20"/>
          <w:szCs w:val="20"/>
        </w:rPr>
        <w:t>чаях требовала подтверждения ранее полученных лицом прав. Приня</w:t>
      </w:r>
      <w:r w:rsidR="007A601F">
        <w:rPr>
          <w:spacing w:val="-10"/>
          <w:sz w:val="20"/>
          <w:szCs w:val="20"/>
        </w:rPr>
        <w:softHyphen/>
      </w:r>
      <w:r w:rsidRPr="00B86BF9">
        <w:rPr>
          <w:spacing w:val="-10"/>
          <w:sz w:val="20"/>
          <w:szCs w:val="20"/>
        </w:rPr>
        <w:t>тая на конвокационном сейме 1764 г. конституция предписывала привилеи и рас</w:t>
      </w:r>
      <w:r w:rsidR="007A601F">
        <w:rPr>
          <w:spacing w:val="-10"/>
          <w:sz w:val="20"/>
          <w:szCs w:val="20"/>
        </w:rPr>
        <w:softHyphen/>
      </w:r>
      <w:r w:rsidRPr="00B86BF9">
        <w:rPr>
          <w:spacing w:val="-10"/>
          <w:sz w:val="20"/>
          <w:szCs w:val="20"/>
        </w:rPr>
        <w:t>по</w:t>
      </w:r>
      <w:r w:rsidR="007A601F">
        <w:rPr>
          <w:spacing w:val="-10"/>
          <w:sz w:val="20"/>
          <w:szCs w:val="20"/>
        </w:rPr>
        <w:softHyphen/>
      </w:r>
      <w:r w:rsidRPr="00B86BF9">
        <w:rPr>
          <w:spacing w:val="-10"/>
          <w:sz w:val="20"/>
          <w:szCs w:val="20"/>
        </w:rPr>
        <w:t>ряжения умершего короля [имеется в</w:t>
      </w:r>
      <w:r w:rsidR="007A601F">
        <w:rPr>
          <w:spacing w:val="-10"/>
          <w:sz w:val="20"/>
          <w:szCs w:val="20"/>
        </w:rPr>
        <w:t xml:space="preserve"> </w:t>
      </w:r>
      <w:r w:rsidRPr="00B86BF9">
        <w:rPr>
          <w:spacing w:val="-10"/>
          <w:sz w:val="20"/>
          <w:szCs w:val="20"/>
        </w:rPr>
        <w:t xml:space="preserve">виду Август </w:t>
      </w:r>
      <w:r w:rsidRPr="00B86BF9">
        <w:rPr>
          <w:spacing w:val="-10"/>
          <w:sz w:val="20"/>
          <w:szCs w:val="20"/>
          <w:lang w:bidi="en-US"/>
        </w:rPr>
        <w:t>III</w:t>
      </w:r>
      <w:r w:rsidRPr="00B86BF9">
        <w:rPr>
          <w:spacing w:val="-10"/>
          <w:sz w:val="20"/>
          <w:szCs w:val="20"/>
        </w:rPr>
        <w:t>] считать имею</w:t>
      </w:r>
      <w:r w:rsidR="007A601F">
        <w:rPr>
          <w:spacing w:val="-10"/>
          <w:sz w:val="20"/>
          <w:szCs w:val="20"/>
        </w:rPr>
        <w:softHyphen/>
      </w:r>
      <w:r w:rsidRPr="00B86BF9">
        <w:rPr>
          <w:spacing w:val="-10"/>
          <w:sz w:val="20"/>
          <w:szCs w:val="20"/>
        </w:rPr>
        <w:t>щи</w:t>
      </w:r>
      <w:r w:rsidR="007A601F">
        <w:rPr>
          <w:spacing w:val="-10"/>
          <w:sz w:val="20"/>
          <w:szCs w:val="20"/>
        </w:rPr>
        <w:softHyphen/>
      </w:r>
      <w:r w:rsidRPr="00B86BF9">
        <w:rPr>
          <w:spacing w:val="-10"/>
          <w:sz w:val="20"/>
          <w:szCs w:val="20"/>
        </w:rPr>
        <w:t xml:space="preserve">ми силу и ценность (лат. </w:t>
      </w:r>
      <w:r w:rsidRPr="007A601F">
        <w:rPr>
          <w:i/>
          <w:spacing w:val="-10"/>
          <w:sz w:val="20"/>
          <w:szCs w:val="20"/>
        </w:rPr>
        <w:t>in suo robote et valore zostowaly</w:t>
      </w:r>
      <w:r w:rsidRPr="00B86BF9">
        <w:rPr>
          <w:spacing w:val="-10"/>
          <w:sz w:val="20"/>
          <w:szCs w:val="20"/>
        </w:rPr>
        <w:t>) [18, с. 37].</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Также потребность в подтверждении прав могла возникнуть в случае их нарушения. Были случаи, когда подтверждение содержало в себе мно</w:t>
      </w:r>
      <w:r w:rsidR="007A601F">
        <w:rPr>
          <w:spacing w:val="-10"/>
          <w:sz w:val="20"/>
          <w:szCs w:val="20"/>
        </w:rPr>
        <w:softHyphen/>
      </w:r>
      <w:r w:rsidRPr="00B86BF9">
        <w:rPr>
          <w:spacing w:val="-10"/>
          <w:sz w:val="20"/>
          <w:szCs w:val="20"/>
        </w:rPr>
        <w:t>жест</w:t>
      </w:r>
      <w:r w:rsidR="007A601F">
        <w:rPr>
          <w:spacing w:val="-10"/>
          <w:sz w:val="20"/>
          <w:szCs w:val="20"/>
        </w:rPr>
        <w:softHyphen/>
      </w:r>
      <w:r w:rsidRPr="00B86BF9">
        <w:rPr>
          <w:spacing w:val="-10"/>
          <w:sz w:val="20"/>
          <w:szCs w:val="20"/>
        </w:rPr>
        <w:t xml:space="preserve">во ранее выданных документов. Например, Август </w:t>
      </w:r>
      <w:r w:rsidRPr="00B86BF9">
        <w:rPr>
          <w:spacing w:val="-10"/>
          <w:sz w:val="20"/>
          <w:szCs w:val="20"/>
          <w:lang w:bidi="en-US"/>
        </w:rPr>
        <w:t>III</w:t>
      </w:r>
      <w:r w:rsidRPr="00B86BF9">
        <w:rPr>
          <w:spacing w:val="-10"/>
          <w:sz w:val="20"/>
          <w:szCs w:val="20"/>
        </w:rPr>
        <w:t xml:space="preserve"> в 1736 г. выдал кон</w:t>
      </w:r>
      <w:r w:rsidR="007A601F">
        <w:rPr>
          <w:spacing w:val="-10"/>
          <w:sz w:val="20"/>
          <w:szCs w:val="20"/>
        </w:rPr>
        <w:softHyphen/>
      </w:r>
      <w:r w:rsidRPr="00B86BF9">
        <w:rPr>
          <w:spacing w:val="-10"/>
          <w:sz w:val="20"/>
          <w:szCs w:val="20"/>
        </w:rPr>
        <w:t>фир</w:t>
      </w:r>
      <w:r w:rsidR="007A601F">
        <w:rPr>
          <w:spacing w:val="-10"/>
          <w:sz w:val="20"/>
          <w:szCs w:val="20"/>
        </w:rPr>
        <w:softHyphen/>
      </w:r>
      <w:r w:rsidRPr="00B86BF9">
        <w:rPr>
          <w:spacing w:val="-10"/>
          <w:sz w:val="20"/>
          <w:szCs w:val="20"/>
        </w:rPr>
        <w:lastRenderedPageBreak/>
        <w:t>ма</w:t>
      </w:r>
      <w:r w:rsidR="007A601F">
        <w:rPr>
          <w:spacing w:val="-10"/>
          <w:sz w:val="20"/>
          <w:szCs w:val="20"/>
        </w:rPr>
        <w:softHyphen/>
      </w:r>
      <w:r w:rsidRPr="00B86BF9">
        <w:rPr>
          <w:spacing w:val="-10"/>
          <w:sz w:val="20"/>
          <w:szCs w:val="20"/>
        </w:rPr>
        <w:t>цию [3, с.</w:t>
      </w:r>
      <w:r>
        <w:rPr>
          <w:spacing w:val="-10"/>
          <w:sz w:val="20"/>
          <w:szCs w:val="20"/>
          <w:lang w:val="be-BY"/>
        </w:rPr>
        <w:t> </w:t>
      </w:r>
      <w:r w:rsidRPr="00B86BF9">
        <w:rPr>
          <w:spacing w:val="-10"/>
          <w:sz w:val="20"/>
          <w:szCs w:val="20"/>
        </w:rPr>
        <w:t>278</w:t>
      </w:r>
      <w:r>
        <w:rPr>
          <w:spacing w:val="-10"/>
          <w:sz w:val="20"/>
          <w:szCs w:val="20"/>
        </w:rPr>
        <w:t>—</w:t>
      </w:r>
      <w:r w:rsidRPr="00B86BF9">
        <w:rPr>
          <w:spacing w:val="-10"/>
          <w:sz w:val="20"/>
          <w:szCs w:val="20"/>
        </w:rPr>
        <w:t>284], которая подтверждала конфирмационный привилей Авгус</w:t>
      </w:r>
      <w:r w:rsidR="007A601F">
        <w:rPr>
          <w:spacing w:val="-10"/>
          <w:sz w:val="20"/>
          <w:szCs w:val="20"/>
        </w:rPr>
        <w:softHyphen/>
      </w:r>
      <w:r w:rsidRPr="00B86BF9">
        <w:rPr>
          <w:spacing w:val="-10"/>
          <w:sz w:val="20"/>
          <w:szCs w:val="20"/>
        </w:rPr>
        <w:t xml:space="preserve">та </w:t>
      </w:r>
      <w:r w:rsidRPr="00B86BF9">
        <w:rPr>
          <w:spacing w:val="-10"/>
          <w:sz w:val="20"/>
          <w:szCs w:val="20"/>
          <w:lang w:bidi="en-US"/>
        </w:rPr>
        <w:t>II</w:t>
      </w:r>
      <w:r w:rsidRPr="00B86BF9">
        <w:rPr>
          <w:spacing w:val="-10"/>
          <w:sz w:val="20"/>
          <w:szCs w:val="20"/>
        </w:rPr>
        <w:t>, выданный 4 декабря 1703 г., который подтверждал конфир</w:t>
      </w:r>
      <w:r w:rsidR="007A601F">
        <w:rPr>
          <w:spacing w:val="-10"/>
          <w:sz w:val="20"/>
          <w:szCs w:val="20"/>
        </w:rPr>
        <w:softHyphen/>
      </w:r>
      <w:r w:rsidRPr="00B86BF9">
        <w:rPr>
          <w:spacing w:val="-10"/>
          <w:sz w:val="20"/>
          <w:szCs w:val="20"/>
        </w:rPr>
        <w:t>ма</w:t>
      </w:r>
      <w:r w:rsidR="007A601F">
        <w:rPr>
          <w:spacing w:val="-10"/>
          <w:sz w:val="20"/>
          <w:szCs w:val="20"/>
        </w:rPr>
        <w:softHyphen/>
      </w:r>
      <w:r w:rsidRPr="00B86BF9">
        <w:rPr>
          <w:spacing w:val="-10"/>
          <w:sz w:val="20"/>
          <w:szCs w:val="20"/>
        </w:rPr>
        <w:t>ци</w:t>
      </w:r>
      <w:r w:rsidR="007A601F">
        <w:rPr>
          <w:spacing w:val="-10"/>
          <w:sz w:val="20"/>
          <w:szCs w:val="20"/>
        </w:rPr>
        <w:softHyphen/>
      </w:r>
      <w:r w:rsidRPr="00B86BF9">
        <w:rPr>
          <w:spacing w:val="-10"/>
          <w:sz w:val="20"/>
          <w:szCs w:val="20"/>
        </w:rPr>
        <w:t>он</w:t>
      </w:r>
      <w:r w:rsidR="007A601F">
        <w:rPr>
          <w:spacing w:val="-10"/>
          <w:sz w:val="20"/>
          <w:szCs w:val="20"/>
        </w:rPr>
        <w:softHyphen/>
      </w:r>
      <w:r w:rsidRPr="00B86BF9">
        <w:rPr>
          <w:spacing w:val="-10"/>
          <w:sz w:val="20"/>
          <w:szCs w:val="20"/>
        </w:rPr>
        <w:t xml:space="preserve">ный привилей Яна </w:t>
      </w:r>
      <w:r w:rsidRPr="00B86BF9">
        <w:rPr>
          <w:spacing w:val="-10"/>
          <w:sz w:val="20"/>
          <w:szCs w:val="20"/>
          <w:lang w:bidi="en-US"/>
        </w:rPr>
        <w:t>III</w:t>
      </w:r>
      <w:r w:rsidRPr="00B86BF9">
        <w:rPr>
          <w:spacing w:val="-10"/>
          <w:sz w:val="20"/>
          <w:szCs w:val="20"/>
        </w:rPr>
        <w:t xml:space="preserve"> от 15 марта 1679 г. В свою очередь</w:t>
      </w:r>
      <w:r w:rsidR="00230D77">
        <w:rPr>
          <w:spacing w:val="-10"/>
          <w:sz w:val="20"/>
          <w:szCs w:val="20"/>
        </w:rPr>
        <w:t>,</w:t>
      </w:r>
      <w:r w:rsidRPr="00B86BF9">
        <w:rPr>
          <w:spacing w:val="-10"/>
          <w:sz w:val="20"/>
          <w:szCs w:val="20"/>
        </w:rPr>
        <w:t xml:space="preserve"> конфир</w:t>
      </w:r>
      <w:r w:rsidR="007A601F">
        <w:rPr>
          <w:spacing w:val="-10"/>
          <w:sz w:val="20"/>
          <w:szCs w:val="20"/>
        </w:rPr>
        <w:softHyphen/>
      </w:r>
      <w:r w:rsidRPr="00B86BF9">
        <w:rPr>
          <w:spacing w:val="-10"/>
          <w:sz w:val="20"/>
          <w:szCs w:val="20"/>
        </w:rPr>
        <w:t>ма</w:t>
      </w:r>
      <w:r w:rsidR="007A601F">
        <w:rPr>
          <w:spacing w:val="-10"/>
          <w:sz w:val="20"/>
          <w:szCs w:val="20"/>
        </w:rPr>
        <w:softHyphen/>
      </w:r>
      <w:r w:rsidRPr="00B86BF9">
        <w:rPr>
          <w:spacing w:val="-10"/>
          <w:sz w:val="20"/>
          <w:szCs w:val="20"/>
        </w:rPr>
        <w:t>ци</w:t>
      </w:r>
      <w:r w:rsidR="007A601F">
        <w:rPr>
          <w:spacing w:val="-10"/>
          <w:sz w:val="20"/>
          <w:szCs w:val="20"/>
        </w:rPr>
        <w:softHyphen/>
      </w:r>
      <w:r w:rsidRPr="00B86BF9">
        <w:rPr>
          <w:spacing w:val="-10"/>
          <w:sz w:val="20"/>
          <w:szCs w:val="20"/>
        </w:rPr>
        <w:t>он</w:t>
      </w:r>
      <w:r w:rsidR="007A601F">
        <w:rPr>
          <w:spacing w:val="-10"/>
          <w:sz w:val="20"/>
          <w:szCs w:val="20"/>
        </w:rPr>
        <w:softHyphen/>
      </w:r>
      <w:r w:rsidRPr="00B86BF9">
        <w:rPr>
          <w:spacing w:val="-10"/>
          <w:sz w:val="20"/>
          <w:szCs w:val="20"/>
        </w:rPr>
        <w:t xml:space="preserve">ный привилей Яна </w:t>
      </w:r>
      <w:r w:rsidRPr="00B86BF9">
        <w:rPr>
          <w:spacing w:val="-10"/>
          <w:sz w:val="20"/>
          <w:szCs w:val="20"/>
          <w:lang w:bidi="en-US"/>
        </w:rPr>
        <w:t>III</w:t>
      </w:r>
      <w:r w:rsidRPr="00B86BF9">
        <w:rPr>
          <w:spacing w:val="-10"/>
          <w:sz w:val="20"/>
          <w:szCs w:val="20"/>
        </w:rPr>
        <w:t xml:space="preserve"> подтверждал конфирмацию Михаила от 30 ноября 1669</w:t>
      </w:r>
      <w:r w:rsidR="007A601F">
        <w:rPr>
          <w:spacing w:val="-10"/>
          <w:sz w:val="20"/>
          <w:szCs w:val="20"/>
        </w:rPr>
        <w:t> </w:t>
      </w:r>
      <w:r w:rsidRPr="00B86BF9">
        <w:rPr>
          <w:spacing w:val="-10"/>
          <w:sz w:val="20"/>
          <w:szCs w:val="20"/>
        </w:rPr>
        <w:t>г., Михаил подтверждал пергаменный привилей Яна Казимира от 8</w:t>
      </w:r>
      <w:r w:rsidR="007A601F">
        <w:rPr>
          <w:spacing w:val="-10"/>
          <w:sz w:val="20"/>
          <w:szCs w:val="20"/>
        </w:rPr>
        <w:t> </w:t>
      </w:r>
      <w:r w:rsidRPr="00B86BF9">
        <w:rPr>
          <w:spacing w:val="-10"/>
          <w:sz w:val="20"/>
          <w:szCs w:val="20"/>
        </w:rPr>
        <w:t>фев</w:t>
      </w:r>
      <w:r w:rsidR="007A601F">
        <w:rPr>
          <w:spacing w:val="-10"/>
          <w:sz w:val="20"/>
          <w:szCs w:val="20"/>
        </w:rPr>
        <w:softHyphen/>
      </w:r>
      <w:r w:rsidRPr="00B86BF9">
        <w:rPr>
          <w:spacing w:val="-10"/>
          <w:sz w:val="20"/>
          <w:szCs w:val="20"/>
        </w:rPr>
        <w:t>ра</w:t>
      </w:r>
      <w:r w:rsidR="007A601F">
        <w:rPr>
          <w:spacing w:val="-10"/>
          <w:sz w:val="20"/>
          <w:szCs w:val="20"/>
        </w:rPr>
        <w:softHyphen/>
      </w:r>
      <w:r w:rsidRPr="00B86BF9">
        <w:rPr>
          <w:spacing w:val="-10"/>
          <w:sz w:val="20"/>
          <w:szCs w:val="20"/>
        </w:rPr>
        <w:t>ля 1659 г. Прив</w:t>
      </w:r>
      <w:r w:rsidR="007A601F">
        <w:rPr>
          <w:spacing w:val="-10"/>
          <w:sz w:val="20"/>
          <w:szCs w:val="20"/>
        </w:rPr>
        <w:t>и</w:t>
      </w:r>
      <w:r w:rsidRPr="00B86BF9">
        <w:rPr>
          <w:spacing w:val="-10"/>
          <w:sz w:val="20"/>
          <w:szCs w:val="20"/>
        </w:rPr>
        <w:t>лей Яна Казимира подтверждал привилей Жигимонта Авгус</w:t>
      </w:r>
      <w:r w:rsidR="007A601F">
        <w:rPr>
          <w:spacing w:val="-10"/>
          <w:sz w:val="20"/>
          <w:szCs w:val="20"/>
        </w:rPr>
        <w:softHyphen/>
      </w:r>
      <w:r w:rsidRPr="00B86BF9">
        <w:rPr>
          <w:spacing w:val="-10"/>
          <w:sz w:val="20"/>
          <w:szCs w:val="20"/>
        </w:rPr>
        <w:t>та, выданный 28 октября 1552 г., подтверждающий Магдебургское пра</w:t>
      </w:r>
      <w:r w:rsidR="007A601F">
        <w:rPr>
          <w:spacing w:val="-10"/>
          <w:sz w:val="20"/>
          <w:szCs w:val="20"/>
        </w:rPr>
        <w:softHyphen/>
      </w:r>
      <w:r w:rsidRPr="00B86BF9">
        <w:rPr>
          <w:spacing w:val="-10"/>
          <w:sz w:val="20"/>
          <w:szCs w:val="20"/>
        </w:rPr>
        <w:t>во городу и предоставляющий дополнительные льготы. Подтверждение выпол</w:t>
      </w:r>
      <w:r w:rsidR="007A601F">
        <w:rPr>
          <w:spacing w:val="-10"/>
          <w:sz w:val="20"/>
          <w:szCs w:val="20"/>
        </w:rPr>
        <w:softHyphen/>
      </w:r>
      <w:r w:rsidRPr="00B86BF9">
        <w:rPr>
          <w:spacing w:val="-10"/>
          <w:sz w:val="20"/>
          <w:szCs w:val="20"/>
        </w:rPr>
        <w:t>нялось на основании представленных документов </w:t>
      </w:r>
      <w:r>
        <w:rPr>
          <w:spacing w:val="-10"/>
          <w:sz w:val="20"/>
          <w:szCs w:val="20"/>
        </w:rPr>
        <w:t>—</w:t>
      </w:r>
      <w:r w:rsidRPr="00B86BF9">
        <w:rPr>
          <w:spacing w:val="-10"/>
          <w:sz w:val="20"/>
          <w:szCs w:val="20"/>
        </w:rPr>
        <w:t xml:space="preserve"> «положили перед нами» (пол.</w:t>
      </w:r>
      <w:r w:rsidR="007A601F">
        <w:rPr>
          <w:spacing w:val="-10"/>
          <w:sz w:val="20"/>
          <w:szCs w:val="20"/>
        </w:rPr>
        <w:t xml:space="preserve"> </w:t>
      </w:r>
      <w:r w:rsidRPr="007A601F">
        <w:rPr>
          <w:i/>
          <w:spacing w:val="-10"/>
          <w:sz w:val="20"/>
          <w:szCs w:val="20"/>
        </w:rPr>
        <w:t>y pokł</w:t>
      </w:r>
      <w:r w:rsidRPr="007A601F">
        <w:rPr>
          <w:i/>
          <w:spacing w:val="-10"/>
          <w:sz w:val="20"/>
          <w:szCs w:val="20"/>
          <w:lang w:bidi="en-US"/>
        </w:rPr>
        <w:t>adali</w:t>
      </w:r>
      <w:r w:rsidRPr="007A601F">
        <w:rPr>
          <w:i/>
          <w:spacing w:val="-10"/>
          <w:sz w:val="20"/>
          <w:szCs w:val="20"/>
        </w:rPr>
        <w:t xml:space="preserve"> </w:t>
      </w:r>
      <w:r w:rsidRPr="007A601F">
        <w:rPr>
          <w:i/>
          <w:spacing w:val="-10"/>
          <w:sz w:val="20"/>
          <w:szCs w:val="20"/>
          <w:lang w:bidi="en-US"/>
        </w:rPr>
        <w:t>przed</w:t>
      </w:r>
      <w:r w:rsidRPr="007A601F">
        <w:rPr>
          <w:i/>
          <w:spacing w:val="-10"/>
          <w:sz w:val="20"/>
          <w:szCs w:val="20"/>
        </w:rPr>
        <w:t xml:space="preserve"> </w:t>
      </w:r>
      <w:r w:rsidRPr="007A601F">
        <w:rPr>
          <w:i/>
          <w:spacing w:val="-10"/>
          <w:sz w:val="20"/>
          <w:szCs w:val="20"/>
          <w:lang w:bidi="en-US"/>
        </w:rPr>
        <w:t>nam</w:t>
      </w:r>
      <w:r w:rsidRPr="007A601F">
        <w:rPr>
          <w:i/>
          <w:spacing w:val="-10"/>
          <w:sz w:val="20"/>
          <w:szCs w:val="20"/>
        </w:rPr>
        <w:t>i</w:t>
      </w:r>
      <w:r w:rsidRPr="00B86BF9">
        <w:rPr>
          <w:spacing w:val="-10"/>
          <w:sz w:val="20"/>
          <w:szCs w:val="20"/>
        </w:rPr>
        <w:t>). В конфирмации особое внимание обра</w:t>
      </w:r>
      <w:r w:rsidR="007A601F">
        <w:rPr>
          <w:spacing w:val="-10"/>
          <w:sz w:val="20"/>
          <w:szCs w:val="20"/>
        </w:rPr>
        <w:softHyphen/>
      </w:r>
      <w:r w:rsidRPr="00B86BF9">
        <w:rPr>
          <w:spacing w:val="-10"/>
          <w:sz w:val="20"/>
          <w:szCs w:val="20"/>
        </w:rPr>
        <w:t>ща</w:t>
      </w:r>
      <w:r w:rsidR="007A601F">
        <w:rPr>
          <w:spacing w:val="-10"/>
          <w:sz w:val="20"/>
          <w:szCs w:val="20"/>
        </w:rPr>
        <w:softHyphen/>
      </w:r>
      <w:r w:rsidRPr="00B86BF9">
        <w:rPr>
          <w:spacing w:val="-10"/>
          <w:sz w:val="20"/>
          <w:szCs w:val="20"/>
        </w:rPr>
        <w:t>лось на автора представленного документа, наличие печати, подписей, даты и мес</w:t>
      </w:r>
      <w:r w:rsidR="007A601F">
        <w:rPr>
          <w:spacing w:val="-10"/>
          <w:sz w:val="20"/>
          <w:szCs w:val="20"/>
        </w:rPr>
        <w:softHyphen/>
      </w:r>
      <w:r w:rsidRPr="00B86BF9">
        <w:rPr>
          <w:spacing w:val="-10"/>
          <w:sz w:val="20"/>
          <w:szCs w:val="20"/>
        </w:rPr>
        <w:t>та издания. Например, мещане предоставили в канцелярию рескрипт Вели</w:t>
      </w:r>
      <w:r w:rsidR="007A601F">
        <w:rPr>
          <w:spacing w:val="-10"/>
          <w:sz w:val="20"/>
          <w:szCs w:val="20"/>
        </w:rPr>
        <w:softHyphen/>
      </w:r>
      <w:r w:rsidRPr="00B86BF9">
        <w:rPr>
          <w:spacing w:val="-10"/>
          <w:sz w:val="20"/>
          <w:szCs w:val="20"/>
        </w:rPr>
        <w:t>кого Князя Яна III от 10 апреля 1681 г. с просьбой его под</w:t>
      </w:r>
      <w:r w:rsidR="007A601F">
        <w:rPr>
          <w:spacing w:val="-10"/>
          <w:sz w:val="20"/>
          <w:szCs w:val="20"/>
        </w:rPr>
        <w:softHyphen/>
      </w:r>
      <w:r w:rsidRPr="00B86BF9">
        <w:rPr>
          <w:spacing w:val="-10"/>
          <w:sz w:val="20"/>
          <w:szCs w:val="20"/>
        </w:rPr>
        <w:t>твер</w:t>
      </w:r>
      <w:r w:rsidR="007A601F">
        <w:rPr>
          <w:spacing w:val="-10"/>
          <w:sz w:val="20"/>
          <w:szCs w:val="20"/>
        </w:rPr>
        <w:softHyphen/>
      </w:r>
      <w:r w:rsidRPr="00B86BF9">
        <w:rPr>
          <w:spacing w:val="-10"/>
          <w:sz w:val="20"/>
          <w:szCs w:val="20"/>
        </w:rPr>
        <w:t>дить. В кон</w:t>
      </w:r>
      <w:r w:rsidR="007A601F">
        <w:rPr>
          <w:spacing w:val="-10"/>
          <w:sz w:val="20"/>
          <w:szCs w:val="20"/>
        </w:rPr>
        <w:softHyphen/>
      </w:r>
      <w:r w:rsidRPr="00B86BF9">
        <w:rPr>
          <w:spacing w:val="-10"/>
          <w:sz w:val="20"/>
          <w:szCs w:val="20"/>
        </w:rPr>
        <w:t>фирмации отмечается, что «рескрипт Его королевской милости Яна</w:t>
      </w:r>
      <w:r w:rsidR="007A601F">
        <w:rPr>
          <w:spacing w:val="-10"/>
          <w:sz w:val="20"/>
          <w:szCs w:val="20"/>
        </w:rPr>
        <w:t> </w:t>
      </w:r>
      <w:r w:rsidRPr="00B86BF9">
        <w:rPr>
          <w:spacing w:val="-10"/>
          <w:sz w:val="20"/>
          <w:szCs w:val="20"/>
          <w:lang w:bidi="en-US"/>
        </w:rPr>
        <w:t>III</w:t>
      </w:r>
      <w:r w:rsidRPr="00B86BF9">
        <w:rPr>
          <w:spacing w:val="-10"/>
          <w:sz w:val="20"/>
          <w:szCs w:val="20"/>
        </w:rPr>
        <w:t xml:space="preserve"> дан с его собственноручной подписью и малой печатью Великого Кня</w:t>
      </w:r>
      <w:r w:rsidR="007A601F">
        <w:rPr>
          <w:spacing w:val="-10"/>
          <w:sz w:val="20"/>
          <w:szCs w:val="20"/>
        </w:rPr>
        <w:softHyphen/>
      </w:r>
      <w:r w:rsidRPr="00B86BF9">
        <w:rPr>
          <w:spacing w:val="-10"/>
          <w:sz w:val="20"/>
          <w:szCs w:val="20"/>
        </w:rPr>
        <w:t>жества Литов</w:t>
      </w:r>
      <w:r w:rsidR="007A601F">
        <w:rPr>
          <w:spacing w:val="-10"/>
          <w:sz w:val="20"/>
          <w:szCs w:val="20"/>
        </w:rPr>
        <w:softHyphen/>
      </w:r>
      <w:r w:rsidRPr="00B86BF9">
        <w:rPr>
          <w:spacing w:val="-10"/>
          <w:sz w:val="20"/>
          <w:szCs w:val="20"/>
        </w:rPr>
        <w:t>ского, также с собственноручной подписью Михаила Друц</w:t>
      </w:r>
      <w:r w:rsidR="007A601F">
        <w:rPr>
          <w:spacing w:val="-10"/>
          <w:sz w:val="20"/>
          <w:szCs w:val="20"/>
        </w:rPr>
        <w:softHyphen/>
      </w:r>
      <w:r w:rsidRPr="00B86BF9">
        <w:rPr>
          <w:spacing w:val="-10"/>
          <w:sz w:val="20"/>
          <w:szCs w:val="20"/>
        </w:rPr>
        <w:t>ко</w:t>
      </w:r>
      <w:r w:rsidR="007A601F">
        <w:rPr>
          <w:spacing w:val="-10"/>
          <w:sz w:val="20"/>
          <w:szCs w:val="20"/>
        </w:rPr>
        <w:softHyphen/>
      </w:r>
      <w:r w:rsidRPr="00B86BF9">
        <w:rPr>
          <w:spacing w:val="-10"/>
          <w:sz w:val="20"/>
          <w:szCs w:val="20"/>
        </w:rPr>
        <w:t>го-Соко</w:t>
      </w:r>
      <w:r w:rsidR="007A601F">
        <w:rPr>
          <w:spacing w:val="-10"/>
          <w:sz w:val="20"/>
          <w:szCs w:val="20"/>
        </w:rPr>
        <w:softHyphen/>
      </w:r>
      <w:r w:rsidRPr="00B86BF9">
        <w:rPr>
          <w:spacing w:val="-10"/>
          <w:sz w:val="20"/>
          <w:szCs w:val="20"/>
        </w:rPr>
        <w:t>лин</w:t>
      </w:r>
      <w:r w:rsidR="007A601F">
        <w:rPr>
          <w:spacing w:val="-10"/>
          <w:sz w:val="20"/>
          <w:szCs w:val="20"/>
        </w:rPr>
        <w:softHyphen/>
      </w:r>
      <w:r w:rsidRPr="00B86BF9">
        <w:rPr>
          <w:spacing w:val="-10"/>
          <w:sz w:val="20"/>
          <w:szCs w:val="20"/>
        </w:rPr>
        <w:t>ского, писаря В.</w:t>
      </w:r>
      <w:r w:rsidR="001800ED">
        <w:rPr>
          <w:spacing w:val="-10"/>
          <w:sz w:val="20"/>
          <w:szCs w:val="20"/>
          <w:lang w:val="be-BY"/>
        </w:rPr>
        <w:t> </w:t>
      </w:r>
      <w:r w:rsidRPr="00B86BF9">
        <w:rPr>
          <w:spacing w:val="-10"/>
          <w:sz w:val="20"/>
          <w:szCs w:val="20"/>
        </w:rPr>
        <w:t>К.</w:t>
      </w:r>
      <w:r w:rsidR="001800ED">
        <w:rPr>
          <w:spacing w:val="-10"/>
          <w:sz w:val="20"/>
          <w:szCs w:val="20"/>
          <w:lang w:val="be-BY"/>
        </w:rPr>
        <w:t> </w:t>
      </w:r>
      <w:r w:rsidRPr="00B86BF9">
        <w:rPr>
          <w:spacing w:val="-10"/>
          <w:sz w:val="20"/>
          <w:szCs w:val="20"/>
        </w:rPr>
        <w:t>Лит</w:t>
      </w:r>
      <w:r w:rsidR="007A601F">
        <w:rPr>
          <w:spacing w:val="-10"/>
          <w:sz w:val="20"/>
          <w:szCs w:val="20"/>
        </w:rPr>
        <w:t>.</w:t>
      </w:r>
      <w:r w:rsidRPr="00B86BF9">
        <w:rPr>
          <w:spacing w:val="-10"/>
          <w:sz w:val="20"/>
          <w:szCs w:val="20"/>
        </w:rPr>
        <w:t xml:space="preserve"> 10 апреля 1681 года» [3, с. 300]. Затем в кон</w:t>
      </w:r>
      <w:r w:rsidR="007A601F">
        <w:rPr>
          <w:spacing w:val="-10"/>
          <w:sz w:val="20"/>
          <w:szCs w:val="20"/>
        </w:rPr>
        <w:softHyphen/>
      </w:r>
      <w:r w:rsidRPr="00B86BF9">
        <w:rPr>
          <w:spacing w:val="-10"/>
          <w:sz w:val="20"/>
          <w:szCs w:val="20"/>
        </w:rPr>
        <w:t>фир</w:t>
      </w:r>
      <w:r w:rsidR="007A601F">
        <w:rPr>
          <w:spacing w:val="-10"/>
          <w:sz w:val="20"/>
          <w:szCs w:val="20"/>
        </w:rPr>
        <w:softHyphen/>
      </w:r>
      <w:r w:rsidRPr="00B86BF9">
        <w:rPr>
          <w:spacing w:val="-10"/>
          <w:sz w:val="20"/>
          <w:szCs w:val="20"/>
        </w:rPr>
        <w:t>ма</w:t>
      </w:r>
      <w:r w:rsidR="00CF5E9B">
        <w:rPr>
          <w:spacing w:val="-10"/>
          <w:sz w:val="20"/>
          <w:szCs w:val="20"/>
        </w:rPr>
        <w:softHyphen/>
      </w:r>
      <w:r w:rsidRPr="00B86BF9">
        <w:rPr>
          <w:spacing w:val="-10"/>
          <w:sz w:val="20"/>
          <w:szCs w:val="20"/>
        </w:rPr>
        <w:t xml:space="preserve">цию вносился дословно текст документа (лат. </w:t>
      </w:r>
      <w:r w:rsidRPr="007A601F">
        <w:rPr>
          <w:i/>
          <w:spacing w:val="-10"/>
          <w:sz w:val="20"/>
          <w:szCs w:val="20"/>
          <w:lang w:bidi="en-US"/>
        </w:rPr>
        <w:t>de</w:t>
      </w:r>
      <w:r w:rsidRPr="007A601F">
        <w:rPr>
          <w:i/>
          <w:spacing w:val="-10"/>
          <w:sz w:val="20"/>
          <w:szCs w:val="20"/>
        </w:rPr>
        <w:t xml:space="preserve"> verbo ad ver</w:t>
      </w:r>
      <w:r w:rsidR="007A601F" w:rsidRPr="007A601F">
        <w:rPr>
          <w:i/>
          <w:spacing w:val="-10"/>
          <w:sz w:val="20"/>
          <w:szCs w:val="20"/>
        </w:rPr>
        <w:softHyphen/>
      </w:r>
      <w:r w:rsidRPr="007A601F">
        <w:rPr>
          <w:i/>
          <w:spacing w:val="-10"/>
          <w:sz w:val="20"/>
          <w:szCs w:val="20"/>
        </w:rPr>
        <w:t>bum</w:t>
      </w:r>
      <w:r w:rsidRPr="00B86BF9">
        <w:rPr>
          <w:spacing w:val="-10"/>
          <w:sz w:val="20"/>
          <w:szCs w:val="20"/>
        </w:rPr>
        <w:t>). В конце еще раз обращалось внимание на наличие подписи и печати на документе и ука</w:t>
      </w:r>
      <w:r w:rsidR="00CF5E9B">
        <w:rPr>
          <w:spacing w:val="-10"/>
          <w:sz w:val="20"/>
          <w:szCs w:val="20"/>
        </w:rPr>
        <w:softHyphen/>
      </w:r>
      <w:r w:rsidRPr="00B86BF9">
        <w:rPr>
          <w:spacing w:val="-10"/>
          <w:sz w:val="20"/>
          <w:szCs w:val="20"/>
        </w:rPr>
        <w:t xml:space="preserve">зывалось на его подтверждение (пол. </w:t>
      </w:r>
      <w:r w:rsidRPr="007A601F">
        <w:rPr>
          <w:i/>
          <w:spacing w:val="-10"/>
          <w:sz w:val="20"/>
          <w:szCs w:val="20"/>
        </w:rPr>
        <w:t>konfirm</w:t>
      </w:r>
      <w:r w:rsidRPr="007A601F">
        <w:rPr>
          <w:i/>
          <w:spacing w:val="-10"/>
          <w:sz w:val="20"/>
          <w:szCs w:val="20"/>
          <w:lang w:bidi="en-US"/>
        </w:rPr>
        <w:t>u</w:t>
      </w:r>
      <w:r w:rsidRPr="007A601F">
        <w:rPr>
          <w:i/>
          <w:spacing w:val="-10"/>
          <w:sz w:val="20"/>
          <w:szCs w:val="20"/>
        </w:rPr>
        <w:t>i</w:t>
      </w:r>
      <w:r w:rsidRPr="007A601F">
        <w:rPr>
          <w:i/>
          <w:spacing w:val="-10"/>
          <w:sz w:val="20"/>
          <w:szCs w:val="20"/>
          <w:lang w:bidi="en-US"/>
        </w:rPr>
        <w:t>emy</w:t>
      </w:r>
      <w:r w:rsidRPr="00B86BF9">
        <w:rPr>
          <w:spacing w:val="-10"/>
          <w:sz w:val="20"/>
          <w:szCs w:val="20"/>
        </w:rPr>
        <w:t>).</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Конфирмации могли выдаваться с дополнениями круга прав и обя</w:t>
      </w:r>
      <w:r w:rsidR="00CF5E9B">
        <w:rPr>
          <w:spacing w:val="-10"/>
          <w:sz w:val="20"/>
          <w:szCs w:val="20"/>
        </w:rPr>
        <w:softHyphen/>
      </w:r>
      <w:r w:rsidRPr="00B86BF9">
        <w:rPr>
          <w:spacing w:val="-10"/>
          <w:sz w:val="20"/>
          <w:szCs w:val="20"/>
        </w:rPr>
        <w:t>зан</w:t>
      </w:r>
      <w:r w:rsidR="00CF5E9B">
        <w:rPr>
          <w:spacing w:val="-10"/>
          <w:sz w:val="20"/>
          <w:szCs w:val="20"/>
        </w:rPr>
        <w:softHyphen/>
      </w:r>
      <w:r w:rsidRPr="00B86BF9">
        <w:rPr>
          <w:spacing w:val="-10"/>
          <w:sz w:val="20"/>
          <w:szCs w:val="20"/>
        </w:rPr>
        <w:t>нос</w:t>
      </w:r>
      <w:r w:rsidR="00CF5E9B">
        <w:rPr>
          <w:spacing w:val="-10"/>
          <w:sz w:val="20"/>
          <w:szCs w:val="20"/>
        </w:rPr>
        <w:softHyphen/>
      </w:r>
      <w:r w:rsidRPr="00B86BF9">
        <w:rPr>
          <w:spacing w:val="-10"/>
          <w:sz w:val="20"/>
          <w:szCs w:val="20"/>
        </w:rPr>
        <w:t>тей [3, с. 274, 284 и др.]. Например, в конфирмации от 2 декабря 1724 г. при</w:t>
      </w:r>
      <w:r w:rsidR="00CF5E9B">
        <w:rPr>
          <w:spacing w:val="-10"/>
          <w:sz w:val="20"/>
          <w:szCs w:val="20"/>
        </w:rPr>
        <w:softHyphen/>
      </w:r>
      <w:r w:rsidRPr="00B86BF9">
        <w:rPr>
          <w:spacing w:val="-10"/>
          <w:sz w:val="20"/>
          <w:szCs w:val="20"/>
        </w:rPr>
        <w:t>вилеев Минску подтверждались два привилея: Жигимонта Авгус</w:t>
      </w:r>
      <w:r w:rsidR="00CF5E9B">
        <w:rPr>
          <w:spacing w:val="-10"/>
          <w:sz w:val="20"/>
          <w:szCs w:val="20"/>
        </w:rPr>
        <w:softHyphen/>
      </w:r>
      <w:r w:rsidRPr="00B86BF9">
        <w:rPr>
          <w:spacing w:val="-10"/>
          <w:sz w:val="20"/>
          <w:szCs w:val="20"/>
        </w:rPr>
        <w:t>та от 28</w:t>
      </w:r>
      <w:r w:rsidR="00CF5E9B">
        <w:rPr>
          <w:spacing w:val="-10"/>
          <w:sz w:val="20"/>
          <w:szCs w:val="20"/>
        </w:rPr>
        <w:t> </w:t>
      </w:r>
      <w:r w:rsidRPr="00B86BF9">
        <w:rPr>
          <w:spacing w:val="-10"/>
          <w:sz w:val="20"/>
          <w:szCs w:val="20"/>
        </w:rPr>
        <w:t>декаб</w:t>
      </w:r>
      <w:r w:rsidR="00CF5E9B">
        <w:rPr>
          <w:spacing w:val="-10"/>
          <w:sz w:val="20"/>
          <w:szCs w:val="20"/>
        </w:rPr>
        <w:softHyphen/>
      </w:r>
      <w:r w:rsidRPr="00B86BF9">
        <w:rPr>
          <w:spacing w:val="-10"/>
          <w:sz w:val="20"/>
          <w:szCs w:val="20"/>
        </w:rPr>
        <w:t>ря 1552 г., данного в Вильно, и Яна Казимира от 26 июля 1662 г. Затем конфир</w:t>
      </w:r>
      <w:r w:rsidR="00CF5E9B">
        <w:rPr>
          <w:spacing w:val="-10"/>
          <w:sz w:val="20"/>
          <w:szCs w:val="20"/>
        </w:rPr>
        <w:t>м</w:t>
      </w:r>
      <w:r w:rsidRPr="00B86BF9">
        <w:rPr>
          <w:spacing w:val="-10"/>
          <w:sz w:val="20"/>
          <w:szCs w:val="20"/>
        </w:rPr>
        <w:t>ация содержит установление нового сбора на строительство рату</w:t>
      </w:r>
      <w:r w:rsidR="00CF5E9B">
        <w:rPr>
          <w:spacing w:val="-10"/>
          <w:sz w:val="20"/>
          <w:szCs w:val="20"/>
        </w:rPr>
        <w:softHyphen/>
      </w:r>
      <w:r w:rsidRPr="00B86BF9">
        <w:rPr>
          <w:spacing w:val="-10"/>
          <w:sz w:val="20"/>
          <w:szCs w:val="20"/>
        </w:rPr>
        <w:t>ши и ремонт города [3, с. 274</w:t>
      </w:r>
      <w:r>
        <w:rPr>
          <w:spacing w:val="-10"/>
          <w:sz w:val="20"/>
          <w:szCs w:val="20"/>
        </w:rPr>
        <w:t>—</w:t>
      </w:r>
      <w:r w:rsidRPr="00B86BF9">
        <w:rPr>
          <w:spacing w:val="-10"/>
          <w:sz w:val="20"/>
          <w:szCs w:val="20"/>
        </w:rPr>
        <w:t>275].</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 xml:space="preserve">Подтверждались не только оригиналы документов, но и выписки из них, выданные из канцелярии (пол. </w:t>
      </w:r>
      <w:r w:rsidRPr="007A601F">
        <w:rPr>
          <w:i/>
          <w:spacing w:val="-10"/>
          <w:sz w:val="20"/>
          <w:szCs w:val="20"/>
        </w:rPr>
        <w:t>extrakt z kancelaryi</w:t>
      </w:r>
      <w:r w:rsidRPr="00B86BF9">
        <w:rPr>
          <w:spacing w:val="-10"/>
          <w:sz w:val="20"/>
          <w:szCs w:val="20"/>
        </w:rPr>
        <w:t>). Оформлялась такая кон</w:t>
      </w:r>
      <w:r w:rsidR="00CF5E9B">
        <w:rPr>
          <w:spacing w:val="-10"/>
          <w:sz w:val="20"/>
          <w:szCs w:val="20"/>
        </w:rPr>
        <w:softHyphen/>
      </w:r>
      <w:r w:rsidRPr="00B86BF9">
        <w:rPr>
          <w:spacing w:val="-10"/>
          <w:sz w:val="20"/>
          <w:szCs w:val="20"/>
        </w:rPr>
        <w:t>фирмация аналогично конфирмации оригинала документа, однако зна</w:t>
      </w:r>
      <w:r w:rsidR="00CF5E9B">
        <w:rPr>
          <w:spacing w:val="-10"/>
          <w:sz w:val="20"/>
          <w:szCs w:val="20"/>
        </w:rPr>
        <w:softHyphen/>
      </w:r>
      <w:r w:rsidRPr="00B86BF9">
        <w:rPr>
          <w:spacing w:val="-10"/>
          <w:sz w:val="20"/>
          <w:szCs w:val="20"/>
        </w:rPr>
        <w:t>чи</w:t>
      </w:r>
      <w:r w:rsidR="00CF5E9B">
        <w:rPr>
          <w:spacing w:val="-10"/>
          <w:sz w:val="20"/>
          <w:szCs w:val="20"/>
        </w:rPr>
        <w:softHyphen/>
      </w:r>
      <w:r w:rsidRPr="00B86BF9">
        <w:rPr>
          <w:spacing w:val="-10"/>
          <w:sz w:val="20"/>
          <w:szCs w:val="20"/>
        </w:rPr>
        <w:t>тель</w:t>
      </w:r>
      <w:r w:rsidR="00CF5E9B">
        <w:rPr>
          <w:spacing w:val="-10"/>
          <w:sz w:val="20"/>
          <w:szCs w:val="20"/>
        </w:rPr>
        <w:softHyphen/>
      </w:r>
      <w:r w:rsidRPr="00B86BF9">
        <w:rPr>
          <w:spacing w:val="-10"/>
          <w:sz w:val="20"/>
          <w:szCs w:val="20"/>
        </w:rPr>
        <w:t>ное внимание уделялось тому, что выписка представлена из книг Мет</w:t>
      </w:r>
      <w:r w:rsidR="00CF5E9B">
        <w:rPr>
          <w:spacing w:val="-10"/>
          <w:sz w:val="20"/>
          <w:szCs w:val="20"/>
        </w:rPr>
        <w:softHyphen/>
      </w:r>
      <w:r w:rsidRPr="00B86BF9">
        <w:rPr>
          <w:spacing w:val="-10"/>
          <w:sz w:val="20"/>
          <w:szCs w:val="20"/>
        </w:rPr>
        <w:t>ри</w:t>
      </w:r>
      <w:r w:rsidR="00CF5E9B">
        <w:rPr>
          <w:spacing w:val="-10"/>
          <w:sz w:val="20"/>
          <w:szCs w:val="20"/>
        </w:rPr>
        <w:softHyphen/>
      </w:r>
      <w:r w:rsidRPr="00B86BF9">
        <w:rPr>
          <w:spacing w:val="-10"/>
          <w:sz w:val="20"/>
          <w:szCs w:val="20"/>
        </w:rPr>
        <w:t>ки канцелярии. Например, в конфирмации выписки из меньшей канцелярии Вели</w:t>
      </w:r>
      <w:r w:rsidR="00CF5E9B">
        <w:rPr>
          <w:spacing w:val="-10"/>
          <w:sz w:val="20"/>
          <w:szCs w:val="20"/>
        </w:rPr>
        <w:softHyphen/>
      </w:r>
      <w:r w:rsidRPr="00B86BF9">
        <w:rPr>
          <w:spacing w:val="-10"/>
          <w:sz w:val="20"/>
          <w:szCs w:val="20"/>
        </w:rPr>
        <w:t>кого Княжества Литовского артикулов Короля Жигимонта III на опре</w:t>
      </w:r>
      <w:r w:rsidR="00CF5E9B">
        <w:rPr>
          <w:spacing w:val="-10"/>
          <w:sz w:val="20"/>
          <w:szCs w:val="20"/>
        </w:rPr>
        <w:softHyphen/>
      </w:r>
      <w:r w:rsidRPr="00B86BF9">
        <w:rPr>
          <w:spacing w:val="-10"/>
          <w:sz w:val="20"/>
          <w:szCs w:val="20"/>
        </w:rPr>
        <w:t>де</w:t>
      </w:r>
      <w:r w:rsidR="00CF5E9B">
        <w:rPr>
          <w:spacing w:val="-10"/>
          <w:sz w:val="20"/>
          <w:szCs w:val="20"/>
        </w:rPr>
        <w:softHyphen/>
      </w:r>
      <w:r w:rsidRPr="00B86BF9">
        <w:rPr>
          <w:spacing w:val="-10"/>
          <w:sz w:val="20"/>
          <w:szCs w:val="20"/>
        </w:rPr>
        <w:t>лен</w:t>
      </w:r>
      <w:r w:rsidR="00CF5E9B">
        <w:rPr>
          <w:spacing w:val="-10"/>
          <w:sz w:val="20"/>
          <w:szCs w:val="20"/>
        </w:rPr>
        <w:softHyphen/>
      </w:r>
      <w:r w:rsidRPr="00B86BF9">
        <w:rPr>
          <w:spacing w:val="-10"/>
          <w:sz w:val="20"/>
          <w:szCs w:val="20"/>
        </w:rPr>
        <w:t xml:space="preserve">ные свободы месту Минску указывалось: </w:t>
      </w:r>
      <w:r w:rsidR="00CF5E9B">
        <w:rPr>
          <w:spacing w:val="-10"/>
          <w:sz w:val="20"/>
          <w:szCs w:val="20"/>
        </w:rPr>
        <w:t>«</w:t>
      </w:r>
      <w:r w:rsidRPr="00B86BF9">
        <w:rPr>
          <w:spacing w:val="-10"/>
          <w:sz w:val="20"/>
          <w:szCs w:val="20"/>
        </w:rPr>
        <w:t>представили нам экстракт … из книг метрики канцелярии меньшей ВКЛ с подписью Михаила Чар</w:t>
      </w:r>
      <w:r w:rsidR="00CF5E9B">
        <w:rPr>
          <w:spacing w:val="-10"/>
          <w:sz w:val="20"/>
          <w:szCs w:val="20"/>
        </w:rPr>
        <w:softHyphen/>
      </w:r>
      <w:r w:rsidRPr="00B86BF9">
        <w:rPr>
          <w:spacing w:val="-10"/>
          <w:sz w:val="20"/>
          <w:szCs w:val="20"/>
        </w:rPr>
        <w:t>то</w:t>
      </w:r>
      <w:r w:rsidR="00CF5E9B">
        <w:rPr>
          <w:spacing w:val="-10"/>
          <w:sz w:val="20"/>
          <w:szCs w:val="20"/>
        </w:rPr>
        <w:softHyphen/>
      </w:r>
      <w:r w:rsidRPr="00B86BF9">
        <w:rPr>
          <w:spacing w:val="-10"/>
          <w:sz w:val="20"/>
          <w:szCs w:val="20"/>
        </w:rPr>
        <w:t>рый</w:t>
      </w:r>
      <w:r w:rsidR="00CF5E9B">
        <w:rPr>
          <w:spacing w:val="-10"/>
          <w:sz w:val="20"/>
          <w:szCs w:val="20"/>
        </w:rPr>
        <w:softHyphen/>
      </w:r>
      <w:r w:rsidRPr="00B86BF9">
        <w:rPr>
          <w:spacing w:val="-10"/>
          <w:sz w:val="20"/>
          <w:szCs w:val="20"/>
        </w:rPr>
        <w:t>ско</w:t>
      </w:r>
      <w:r w:rsidR="00CF5E9B">
        <w:rPr>
          <w:spacing w:val="-10"/>
          <w:sz w:val="20"/>
          <w:szCs w:val="20"/>
        </w:rPr>
        <w:softHyphen/>
      </w:r>
      <w:r w:rsidRPr="00B86BF9">
        <w:rPr>
          <w:spacing w:val="-10"/>
          <w:sz w:val="20"/>
          <w:szCs w:val="20"/>
        </w:rPr>
        <w:t>го подканцлера ВКЛ, с печатью меньшей ВКЛ, а также подписью Григо</w:t>
      </w:r>
      <w:r w:rsidR="00CF5E9B">
        <w:rPr>
          <w:spacing w:val="-10"/>
          <w:sz w:val="20"/>
          <w:szCs w:val="20"/>
        </w:rPr>
        <w:softHyphen/>
      </w:r>
      <w:r w:rsidRPr="00B86BF9">
        <w:rPr>
          <w:spacing w:val="-10"/>
          <w:sz w:val="20"/>
          <w:szCs w:val="20"/>
        </w:rPr>
        <w:t>рия Рой</w:t>
      </w:r>
      <w:r w:rsidR="00CF5E9B">
        <w:rPr>
          <w:spacing w:val="-10"/>
          <w:sz w:val="20"/>
          <w:szCs w:val="20"/>
        </w:rPr>
        <w:softHyphen/>
      </w:r>
      <w:r w:rsidRPr="00B86BF9">
        <w:rPr>
          <w:spacing w:val="-10"/>
          <w:sz w:val="20"/>
          <w:szCs w:val="20"/>
        </w:rPr>
        <w:t>кевича секретаря…» [3, с. 293].</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 xml:space="preserve">Распространенным видом документов являются </w:t>
      </w:r>
      <w:r w:rsidRPr="00B86BF9">
        <w:rPr>
          <w:b/>
          <w:spacing w:val="-10"/>
          <w:sz w:val="20"/>
          <w:szCs w:val="20"/>
        </w:rPr>
        <w:t>консенсы</w:t>
      </w:r>
      <w:r w:rsidRPr="00B86BF9">
        <w:rPr>
          <w:spacing w:val="-10"/>
          <w:sz w:val="20"/>
          <w:szCs w:val="20"/>
        </w:rPr>
        <w:t xml:space="preserve"> (пол. </w:t>
      </w:r>
      <w:r w:rsidRPr="007A601F">
        <w:rPr>
          <w:i/>
          <w:spacing w:val="-10"/>
          <w:sz w:val="20"/>
          <w:szCs w:val="20"/>
        </w:rPr>
        <w:t>con</w:t>
      </w:r>
      <w:r w:rsidR="00CF5E9B">
        <w:rPr>
          <w:i/>
          <w:spacing w:val="-10"/>
          <w:sz w:val="20"/>
          <w:szCs w:val="20"/>
        </w:rPr>
        <w:softHyphen/>
      </w:r>
      <w:r w:rsidRPr="007A601F">
        <w:rPr>
          <w:i/>
          <w:spacing w:val="-10"/>
          <w:sz w:val="20"/>
          <w:szCs w:val="20"/>
        </w:rPr>
        <w:t>sens</w:t>
      </w:r>
      <w:r w:rsidRPr="007A601F">
        <w:rPr>
          <w:spacing w:val="-10"/>
          <w:sz w:val="20"/>
          <w:szCs w:val="20"/>
        </w:rPr>
        <w:t xml:space="preserve">, </w:t>
      </w:r>
      <w:r w:rsidRPr="007A601F">
        <w:rPr>
          <w:i/>
          <w:spacing w:val="-10"/>
          <w:sz w:val="20"/>
          <w:szCs w:val="20"/>
          <w:lang w:bidi="en-US"/>
        </w:rPr>
        <w:t>konsens</w:t>
      </w:r>
      <w:r w:rsidRPr="00B86BF9">
        <w:rPr>
          <w:spacing w:val="-10"/>
          <w:sz w:val="20"/>
          <w:szCs w:val="20"/>
        </w:rPr>
        <w:t>) [21, л. 30, 611, 614, 615, 616; 3,</w:t>
      </w:r>
      <w:r w:rsidR="00CF5E9B">
        <w:rPr>
          <w:spacing w:val="-10"/>
          <w:sz w:val="20"/>
          <w:szCs w:val="20"/>
        </w:rPr>
        <w:t> </w:t>
      </w:r>
      <w:r w:rsidRPr="00B86BF9">
        <w:rPr>
          <w:spacing w:val="-10"/>
          <w:sz w:val="20"/>
          <w:szCs w:val="20"/>
        </w:rPr>
        <w:t>с. 265, 266, 303, 326 и др.], кото</w:t>
      </w:r>
      <w:r w:rsidR="00CF5E9B">
        <w:rPr>
          <w:spacing w:val="-10"/>
          <w:sz w:val="20"/>
          <w:szCs w:val="20"/>
        </w:rPr>
        <w:softHyphen/>
      </w:r>
      <w:r w:rsidRPr="00B86BF9">
        <w:rPr>
          <w:spacing w:val="-10"/>
          <w:sz w:val="20"/>
          <w:szCs w:val="20"/>
        </w:rPr>
        <w:t>рые можно считать разновидностью при</w:t>
      </w:r>
      <w:r w:rsidR="00CF5E9B">
        <w:rPr>
          <w:spacing w:val="-10"/>
          <w:sz w:val="20"/>
          <w:szCs w:val="20"/>
        </w:rPr>
        <w:softHyphen/>
      </w:r>
      <w:r w:rsidRPr="00B86BF9">
        <w:rPr>
          <w:spacing w:val="-10"/>
          <w:sz w:val="20"/>
          <w:szCs w:val="20"/>
        </w:rPr>
        <w:t>ви</w:t>
      </w:r>
      <w:r w:rsidR="00CF5E9B">
        <w:rPr>
          <w:spacing w:val="-10"/>
          <w:sz w:val="20"/>
          <w:szCs w:val="20"/>
        </w:rPr>
        <w:softHyphen/>
      </w:r>
      <w:r w:rsidRPr="00B86BF9">
        <w:rPr>
          <w:spacing w:val="-10"/>
          <w:sz w:val="20"/>
          <w:szCs w:val="20"/>
        </w:rPr>
        <w:t>ле</w:t>
      </w:r>
      <w:r w:rsidR="00CF5E9B">
        <w:rPr>
          <w:spacing w:val="-10"/>
          <w:sz w:val="20"/>
          <w:szCs w:val="20"/>
        </w:rPr>
        <w:softHyphen/>
      </w:r>
      <w:r w:rsidRPr="00B86BF9">
        <w:rPr>
          <w:spacing w:val="-10"/>
          <w:sz w:val="20"/>
          <w:szCs w:val="20"/>
        </w:rPr>
        <w:t>ев (привилеи, дающие право уйти в отставку).</w:t>
      </w:r>
      <w:r>
        <w:rPr>
          <w:spacing w:val="-10"/>
          <w:sz w:val="20"/>
          <w:szCs w:val="20"/>
        </w:rPr>
        <w:t xml:space="preserve"> </w:t>
      </w:r>
      <w:r w:rsidRPr="00B86BF9">
        <w:rPr>
          <w:spacing w:val="-10"/>
          <w:sz w:val="20"/>
          <w:szCs w:val="20"/>
        </w:rPr>
        <w:t>Консенсы представляли собой документ с разрешением коро</w:t>
      </w:r>
      <w:r w:rsidR="00CF5E9B">
        <w:rPr>
          <w:spacing w:val="-10"/>
          <w:sz w:val="20"/>
          <w:szCs w:val="20"/>
        </w:rPr>
        <w:softHyphen/>
      </w:r>
      <w:r w:rsidRPr="00B86BF9">
        <w:rPr>
          <w:spacing w:val="-10"/>
          <w:sz w:val="20"/>
          <w:szCs w:val="20"/>
        </w:rPr>
        <w:t>ля отказаться от определенных прав и (или) обязанностей в чью-то поль</w:t>
      </w:r>
      <w:r w:rsidR="00CF5E9B">
        <w:rPr>
          <w:spacing w:val="-10"/>
          <w:sz w:val="20"/>
          <w:szCs w:val="20"/>
        </w:rPr>
        <w:softHyphen/>
      </w:r>
      <w:r w:rsidRPr="00B86BF9">
        <w:rPr>
          <w:spacing w:val="-10"/>
          <w:sz w:val="20"/>
          <w:szCs w:val="20"/>
        </w:rPr>
        <w:t>зу (от должности, от имущества и др.). В текс</w:t>
      </w:r>
      <w:r w:rsidR="00CF5E9B">
        <w:rPr>
          <w:spacing w:val="-10"/>
          <w:sz w:val="20"/>
          <w:szCs w:val="20"/>
        </w:rPr>
        <w:softHyphen/>
      </w:r>
      <w:r w:rsidRPr="00B86BF9">
        <w:rPr>
          <w:spacing w:val="-10"/>
          <w:sz w:val="20"/>
          <w:szCs w:val="20"/>
        </w:rPr>
        <w:t xml:space="preserve">те самого консенса, как правило, </w:t>
      </w:r>
      <w:r w:rsidRPr="00B86BF9">
        <w:rPr>
          <w:spacing w:val="-10"/>
          <w:sz w:val="20"/>
          <w:szCs w:val="20"/>
        </w:rPr>
        <w:lastRenderedPageBreak/>
        <w:t>его название указывалось сразу с пояс</w:t>
      </w:r>
      <w:r w:rsidR="00CF5E9B">
        <w:rPr>
          <w:spacing w:val="-10"/>
          <w:sz w:val="20"/>
          <w:szCs w:val="20"/>
        </w:rPr>
        <w:softHyphen/>
      </w:r>
      <w:r w:rsidRPr="00B86BF9">
        <w:rPr>
          <w:spacing w:val="-10"/>
          <w:sz w:val="20"/>
          <w:szCs w:val="20"/>
        </w:rPr>
        <w:t>не</w:t>
      </w:r>
      <w:r w:rsidR="00CF5E9B">
        <w:rPr>
          <w:spacing w:val="-10"/>
          <w:sz w:val="20"/>
          <w:szCs w:val="20"/>
        </w:rPr>
        <w:softHyphen/>
      </w:r>
      <w:r w:rsidRPr="00B86BF9">
        <w:rPr>
          <w:spacing w:val="-10"/>
          <w:sz w:val="20"/>
          <w:szCs w:val="20"/>
        </w:rPr>
        <w:t>нием</w:t>
      </w:r>
      <w:r w:rsidR="00CF5E9B">
        <w:rPr>
          <w:spacing w:val="-10"/>
          <w:sz w:val="20"/>
          <w:szCs w:val="20"/>
        </w:rPr>
        <w:t xml:space="preserve"> — </w:t>
      </w:r>
      <w:r w:rsidRPr="00B86BF9">
        <w:rPr>
          <w:spacing w:val="-10"/>
          <w:sz w:val="20"/>
          <w:szCs w:val="20"/>
        </w:rPr>
        <w:t xml:space="preserve">«консенс передачи права» (лат. </w:t>
      </w:r>
      <w:r w:rsidRPr="007A601F">
        <w:rPr>
          <w:i/>
          <w:spacing w:val="-10"/>
          <w:sz w:val="20"/>
          <w:szCs w:val="20"/>
          <w:lang w:bidi="en-US"/>
        </w:rPr>
        <w:t>con</w:t>
      </w:r>
      <w:r w:rsidR="00CF5E9B">
        <w:rPr>
          <w:i/>
          <w:spacing w:val="-10"/>
          <w:sz w:val="20"/>
          <w:szCs w:val="20"/>
          <w:lang w:bidi="en-US"/>
        </w:rPr>
        <w:softHyphen/>
      </w:r>
      <w:r w:rsidRPr="007A601F">
        <w:rPr>
          <w:i/>
          <w:spacing w:val="-10"/>
          <w:sz w:val="20"/>
          <w:szCs w:val="20"/>
          <w:lang w:bidi="en-US"/>
        </w:rPr>
        <w:t>sens</w:t>
      </w:r>
      <w:r w:rsidRPr="007A601F">
        <w:rPr>
          <w:i/>
          <w:spacing w:val="-10"/>
          <w:sz w:val="20"/>
          <w:szCs w:val="20"/>
        </w:rPr>
        <w:t xml:space="preserve"> </w:t>
      </w:r>
      <w:r w:rsidRPr="007A601F">
        <w:rPr>
          <w:i/>
          <w:spacing w:val="-10"/>
          <w:sz w:val="20"/>
          <w:szCs w:val="20"/>
          <w:lang w:bidi="en-US"/>
        </w:rPr>
        <w:t>ad</w:t>
      </w:r>
      <w:r w:rsidRPr="007A601F">
        <w:rPr>
          <w:i/>
          <w:spacing w:val="-10"/>
          <w:sz w:val="20"/>
          <w:szCs w:val="20"/>
        </w:rPr>
        <w:t xml:space="preserve"> </w:t>
      </w:r>
      <w:r w:rsidRPr="007A601F">
        <w:rPr>
          <w:i/>
          <w:spacing w:val="-10"/>
          <w:sz w:val="20"/>
          <w:szCs w:val="20"/>
          <w:lang w:bidi="en-US"/>
        </w:rPr>
        <w:t>cedendum</w:t>
      </w:r>
      <w:r w:rsidRPr="00B86BF9">
        <w:rPr>
          <w:spacing w:val="-10"/>
          <w:sz w:val="20"/>
          <w:szCs w:val="20"/>
        </w:rPr>
        <w:t>). Например, кон</w:t>
      </w:r>
      <w:r w:rsidR="00CF5E9B">
        <w:rPr>
          <w:spacing w:val="-10"/>
          <w:sz w:val="20"/>
          <w:szCs w:val="20"/>
        </w:rPr>
        <w:softHyphen/>
      </w:r>
      <w:r w:rsidRPr="00B86BF9">
        <w:rPr>
          <w:spacing w:val="-10"/>
          <w:sz w:val="20"/>
          <w:szCs w:val="20"/>
        </w:rPr>
        <w:t>сенс от 26 октября 1752 г. на отстав</w:t>
      </w:r>
      <w:r w:rsidR="00CF5E9B">
        <w:rPr>
          <w:spacing w:val="-10"/>
          <w:sz w:val="20"/>
          <w:szCs w:val="20"/>
        </w:rPr>
        <w:softHyphen/>
      </w:r>
      <w:r w:rsidRPr="00B86BF9">
        <w:rPr>
          <w:spacing w:val="-10"/>
          <w:sz w:val="20"/>
          <w:szCs w:val="20"/>
        </w:rPr>
        <w:t>ку рефе</w:t>
      </w:r>
      <w:r w:rsidR="00CF5E9B">
        <w:rPr>
          <w:spacing w:val="-10"/>
          <w:sz w:val="20"/>
          <w:szCs w:val="20"/>
        </w:rPr>
        <w:softHyphen/>
      </w:r>
      <w:r w:rsidRPr="00B86BF9">
        <w:rPr>
          <w:spacing w:val="-10"/>
          <w:sz w:val="20"/>
          <w:szCs w:val="20"/>
        </w:rPr>
        <w:t>рендария Великого Княжества Литов</w:t>
      </w:r>
      <w:r w:rsidR="00CF5E9B">
        <w:rPr>
          <w:spacing w:val="-10"/>
          <w:sz w:val="20"/>
          <w:szCs w:val="20"/>
        </w:rPr>
        <w:softHyphen/>
      </w:r>
      <w:r w:rsidRPr="00B86BF9">
        <w:rPr>
          <w:spacing w:val="-10"/>
          <w:sz w:val="20"/>
          <w:szCs w:val="20"/>
        </w:rPr>
        <w:t>ского Антония Пшездецкого от вой</w:t>
      </w:r>
      <w:r w:rsidR="00CF5E9B">
        <w:rPr>
          <w:spacing w:val="-10"/>
          <w:sz w:val="20"/>
          <w:szCs w:val="20"/>
        </w:rPr>
        <w:softHyphen/>
      </w:r>
      <w:r w:rsidRPr="00B86BF9">
        <w:rPr>
          <w:spacing w:val="-10"/>
          <w:sz w:val="20"/>
          <w:szCs w:val="20"/>
        </w:rPr>
        <w:t>товства Минского [3, с. 303] и др.</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 xml:space="preserve">Отдельную группу документов составляют </w:t>
      </w:r>
      <w:r w:rsidRPr="00B86BF9">
        <w:rPr>
          <w:b/>
          <w:spacing w:val="-10"/>
          <w:sz w:val="20"/>
          <w:szCs w:val="20"/>
        </w:rPr>
        <w:t>рескрипты</w:t>
      </w:r>
      <w:r w:rsidRPr="00B86BF9">
        <w:rPr>
          <w:spacing w:val="-10"/>
          <w:sz w:val="20"/>
          <w:szCs w:val="20"/>
        </w:rPr>
        <w:t xml:space="preserve"> (пол. </w:t>
      </w:r>
      <w:r w:rsidRPr="007A601F">
        <w:rPr>
          <w:i/>
          <w:spacing w:val="-10"/>
          <w:sz w:val="20"/>
          <w:szCs w:val="20"/>
        </w:rPr>
        <w:t>reskrypt</w:t>
      </w:r>
      <w:r w:rsidRPr="007A601F">
        <w:rPr>
          <w:spacing w:val="-10"/>
          <w:sz w:val="20"/>
          <w:szCs w:val="20"/>
        </w:rPr>
        <w:t xml:space="preserve">, </w:t>
      </w:r>
      <w:r w:rsidRPr="007A601F">
        <w:rPr>
          <w:i/>
          <w:spacing w:val="-10"/>
          <w:sz w:val="20"/>
          <w:szCs w:val="20"/>
          <w:lang w:bidi="en-US"/>
        </w:rPr>
        <w:t>reskript</w:t>
      </w:r>
      <w:r w:rsidRPr="00B86BF9">
        <w:rPr>
          <w:spacing w:val="-10"/>
          <w:sz w:val="20"/>
          <w:szCs w:val="20"/>
        </w:rPr>
        <w:t>), которые представляют собой повеления от имени короля и по своей сути являются распорядительными документами [21,</w:t>
      </w:r>
      <w:r w:rsidR="00CF5E9B">
        <w:rPr>
          <w:spacing w:val="-10"/>
          <w:sz w:val="20"/>
          <w:szCs w:val="20"/>
        </w:rPr>
        <w:t> </w:t>
      </w:r>
      <w:r w:rsidRPr="00B86BF9">
        <w:rPr>
          <w:spacing w:val="-10"/>
          <w:sz w:val="20"/>
          <w:szCs w:val="20"/>
        </w:rPr>
        <w:t>л.</w:t>
      </w:r>
      <w:r w:rsidR="00CF5E9B">
        <w:rPr>
          <w:spacing w:val="-10"/>
          <w:sz w:val="20"/>
          <w:szCs w:val="20"/>
        </w:rPr>
        <w:t> </w:t>
      </w:r>
      <w:r w:rsidRPr="00B86BF9">
        <w:rPr>
          <w:spacing w:val="-10"/>
          <w:sz w:val="20"/>
          <w:szCs w:val="20"/>
        </w:rPr>
        <w:t>10, 11, 29, 450,</w:t>
      </w:r>
      <w:r>
        <w:rPr>
          <w:spacing w:val="-10"/>
          <w:sz w:val="20"/>
          <w:szCs w:val="20"/>
        </w:rPr>
        <w:t xml:space="preserve"> </w:t>
      </w:r>
      <w:r w:rsidRPr="00B86BF9">
        <w:rPr>
          <w:spacing w:val="-10"/>
          <w:sz w:val="20"/>
          <w:szCs w:val="20"/>
        </w:rPr>
        <w:t>618; 22,</w:t>
      </w:r>
      <w:r w:rsidR="00CF5E9B">
        <w:rPr>
          <w:spacing w:val="-10"/>
          <w:sz w:val="20"/>
          <w:szCs w:val="20"/>
        </w:rPr>
        <w:t> </w:t>
      </w:r>
      <w:r w:rsidRPr="00B86BF9">
        <w:rPr>
          <w:spacing w:val="-10"/>
          <w:sz w:val="20"/>
          <w:szCs w:val="20"/>
        </w:rPr>
        <w:t>л. 391, 395, 552 и др.]. Например, рескрипт от 22 ноября 1744 г. пред</w:t>
      </w:r>
      <w:r w:rsidR="00CF5E9B">
        <w:rPr>
          <w:spacing w:val="-10"/>
          <w:sz w:val="20"/>
          <w:szCs w:val="20"/>
        </w:rPr>
        <w:softHyphen/>
      </w:r>
      <w:r w:rsidRPr="00B86BF9">
        <w:rPr>
          <w:spacing w:val="-10"/>
          <w:sz w:val="20"/>
          <w:szCs w:val="20"/>
        </w:rPr>
        <w:t>пи</w:t>
      </w:r>
      <w:r w:rsidR="00CF5E9B">
        <w:rPr>
          <w:spacing w:val="-10"/>
          <w:sz w:val="20"/>
          <w:szCs w:val="20"/>
        </w:rPr>
        <w:softHyphen/>
      </w:r>
      <w:r w:rsidRPr="00B86BF9">
        <w:rPr>
          <w:spacing w:val="-10"/>
          <w:sz w:val="20"/>
          <w:szCs w:val="20"/>
        </w:rPr>
        <w:t>сы</w:t>
      </w:r>
      <w:r w:rsidR="00CF5E9B">
        <w:rPr>
          <w:spacing w:val="-10"/>
          <w:sz w:val="20"/>
          <w:szCs w:val="20"/>
        </w:rPr>
        <w:softHyphen/>
      </w:r>
      <w:r w:rsidRPr="00B86BF9">
        <w:rPr>
          <w:spacing w:val="-10"/>
          <w:sz w:val="20"/>
          <w:szCs w:val="20"/>
        </w:rPr>
        <w:t>вал, чтобы судьи Главного Трибунала заседали не в Минской ратуше, а в зам</w:t>
      </w:r>
      <w:r w:rsidR="00CF5E9B">
        <w:rPr>
          <w:spacing w:val="-10"/>
          <w:sz w:val="20"/>
          <w:szCs w:val="20"/>
        </w:rPr>
        <w:softHyphen/>
      </w:r>
      <w:r w:rsidRPr="00B86BF9">
        <w:rPr>
          <w:spacing w:val="-10"/>
          <w:sz w:val="20"/>
          <w:szCs w:val="20"/>
        </w:rPr>
        <w:t>ке, чтобы сеймиков в ней не проводили и чтобы судьи</w:t>
      </w:r>
      <w:r>
        <w:rPr>
          <w:spacing w:val="-10"/>
          <w:sz w:val="20"/>
          <w:szCs w:val="20"/>
        </w:rPr>
        <w:t xml:space="preserve"> </w:t>
      </w:r>
      <w:r w:rsidRPr="00B86BF9">
        <w:rPr>
          <w:spacing w:val="-10"/>
          <w:sz w:val="20"/>
          <w:szCs w:val="20"/>
        </w:rPr>
        <w:t>не обременяли</w:t>
      </w:r>
      <w:r>
        <w:rPr>
          <w:spacing w:val="-10"/>
          <w:sz w:val="20"/>
          <w:szCs w:val="20"/>
        </w:rPr>
        <w:t xml:space="preserve"> </w:t>
      </w:r>
      <w:r w:rsidRPr="00B86BF9">
        <w:rPr>
          <w:spacing w:val="-10"/>
          <w:sz w:val="20"/>
          <w:szCs w:val="20"/>
        </w:rPr>
        <w:t xml:space="preserve">дома мещан [3, </w:t>
      </w:r>
      <w:r w:rsidRPr="00B86BF9">
        <w:rPr>
          <w:spacing w:val="-10"/>
          <w:sz w:val="20"/>
          <w:szCs w:val="20"/>
          <w:lang w:bidi="en-US"/>
        </w:rPr>
        <w:t>c</w:t>
      </w:r>
      <w:r w:rsidRPr="00B86BF9">
        <w:rPr>
          <w:spacing w:val="-10"/>
          <w:sz w:val="20"/>
          <w:szCs w:val="20"/>
        </w:rPr>
        <w:t>. 296]. Таким документом Король Август III брал под свою охрану мин</w:t>
      </w:r>
      <w:r w:rsidR="00CF5E9B">
        <w:rPr>
          <w:spacing w:val="-10"/>
          <w:sz w:val="20"/>
          <w:szCs w:val="20"/>
        </w:rPr>
        <w:softHyphen/>
      </w:r>
      <w:r w:rsidRPr="00B86BF9">
        <w:rPr>
          <w:spacing w:val="-10"/>
          <w:sz w:val="20"/>
          <w:szCs w:val="20"/>
        </w:rPr>
        <w:t xml:space="preserve">ских мещан (пол. </w:t>
      </w:r>
      <w:r w:rsidRPr="007A601F">
        <w:rPr>
          <w:i/>
          <w:spacing w:val="-10"/>
          <w:sz w:val="20"/>
          <w:szCs w:val="20"/>
        </w:rPr>
        <w:t>my, kró</w:t>
      </w:r>
      <w:r w:rsidRPr="007A601F">
        <w:rPr>
          <w:i/>
          <w:spacing w:val="-10"/>
          <w:sz w:val="20"/>
          <w:szCs w:val="20"/>
          <w:lang w:bidi="en-US"/>
        </w:rPr>
        <w:t>l</w:t>
      </w:r>
      <w:r w:rsidRPr="007A601F">
        <w:rPr>
          <w:i/>
          <w:spacing w:val="-10"/>
          <w:sz w:val="20"/>
          <w:szCs w:val="20"/>
        </w:rPr>
        <w:t xml:space="preserve">, </w:t>
      </w:r>
      <w:r w:rsidRPr="007A601F">
        <w:rPr>
          <w:i/>
          <w:spacing w:val="-10"/>
          <w:sz w:val="20"/>
          <w:szCs w:val="20"/>
          <w:lang w:bidi="en-US"/>
        </w:rPr>
        <w:t>przy</w:t>
      </w:r>
      <w:r w:rsidRPr="007A601F">
        <w:rPr>
          <w:i/>
          <w:spacing w:val="-10"/>
          <w:sz w:val="20"/>
          <w:szCs w:val="20"/>
        </w:rPr>
        <w:t xml:space="preserve"> ł</w:t>
      </w:r>
      <w:r w:rsidRPr="007A601F">
        <w:rPr>
          <w:i/>
          <w:spacing w:val="-10"/>
          <w:sz w:val="20"/>
          <w:szCs w:val="20"/>
          <w:lang w:bidi="en-US"/>
        </w:rPr>
        <w:t>asce</w:t>
      </w:r>
      <w:r w:rsidRPr="007A601F">
        <w:rPr>
          <w:i/>
          <w:spacing w:val="-10"/>
          <w:sz w:val="20"/>
          <w:szCs w:val="20"/>
        </w:rPr>
        <w:t xml:space="preserve"> </w:t>
      </w:r>
      <w:r w:rsidRPr="007A601F">
        <w:rPr>
          <w:i/>
          <w:spacing w:val="-10"/>
          <w:sz w:val="20"/>
          <w:szCs w:val="20"/>
          <w:lang w:bidi="en-US"/>
        </w:rPr>
        <w:t>naszey</w:t>
      </w:r>
      <w:r w:rsidRPr="007A601F">
        <w:rPr>
          <w:i/>
          <w:spacing w:val="-10"/>
          <w:sz w:val="20"/>
          <w:szCs w:val="20"/>
        </w:rPr>
        <w:t xml:space="preserve"> </w:t>
      </w:r>
      <w:r w:rsidRPr="007A601F">
        <w:rPr>
          <w:i/>
          <w:spacing w:val="-10"/>
          <w:sz w:val="20"/>
          <w:szCs w:val="20"/>
          <w:lang w:bidi="en-US"/>
        </w:rPr>
        <w:t>zachowuiemy</w:t>
      </w:r>
      <w:r w:rsidRPr="007A601F">
        <w:rPr>
          <w:i/>
          <w:spacing w:val="-10"/>
          <w:sz w:val="20"/>
          <w:szCs w:val="20"/>
        </w:rPr>
        <w:t xml:space="preserve"> </w:t>
      </w:r>
      <w:r w:rsidRPr="007A601F">
        <w:rPr>
          <w:i/>
          <w:spacing w:val="-10"/>
          <w:sz w:val="20"/>
          <w:szCs w:val="20"/>
          <w:lang w:bidi="en-US"/>
        </w:rPr>
        <w:t>y</w:t>
      </w:r>
      <w:r w:rsidRPr="007A601F">
        <w:rPr>
          <w:i/>
          <w:spacing w:val="-10"/>
          <w:sz w:val="20"/>
          <w:szCs w:val="20"/>
        </w:rPr>
        <w:t xml:space="preserve"> </w:t>
      </w:r>
      <w:r w:rsidRPr="007A601F">
        <w:rPr>
          <w:i/>
          <w:spacing w:val="-10"/>
          <w:sz w:val="20"/>
          <w:szCs w:val="20"/>
          <w:lang w:bidi="en-US"/>
        </w:rPr>
        <w:t>pod</w:t>
      </w:r>
      <w:r w:rsidRPr="007A601F">
        <w:rPr>
          <w:i/>
          <w:spacing w:val="-10"/>
          <w:sz w:val="20"/>
          <w:szCs w:val="20"/>
        </w:rPr>
        <w:t xml:space="preserve"> </w:t>
      </w:r>
      <w:r w:rsidRPr="007A601F">
        <w:rPr>
          <w:i/>
          <w:spacing w:val="-10"/>
          <w:sz w:val="20"/>
          <w:szCs w:val="20"/>
          <w:lang w:bidi="en-US"/>
        </w:rPr>
        <w:t>nasz</w:t>
      </w:r>
      <w:r w:rsidRPr="007A601F">
        <w:rPr>
          <w:i/>
          <w:spacing w:val="-10"/>
          <w:sz w:val="20"/>
          <w:szCs w:val="20"/>
        </w:rPr>
        <w:t xml:space="preserve">ą </w:t>
      </w:r>
      <w:r w:rsidRPr="007A601F">
        <w:rPr>
          <w:i/>
          <w:spacing w:val="-10"/>
          <w:sz w:val="20"/>
          <w:szCs w:val="20"/>
          <w:lang w:bidi="en-US"/>
        </w:rPr>
        <w:t>berze</w:t>
      </w:r>
      <w:r w:rsidR="00CF5E9B">
        <w:rPr>
          <w:i/>
          <w:spacing w:val="-10"/>
          <w:sz w:val="20"/>
          <w:szCs w:val="20"/>
          <w:lang w:bidi="en-US"/>
        </w:rPr>
        <w:softHyphen/>
      </w:r>
      <w:r w:rsidRPr="007A601F">
        <w:rPr>
          <w:i/>
          <w:spacing w:val="-10"/>
          <w:sz w:val="20"/>
          <w:szCs w:val="20"/>
          <w:lang w:bidi="en-US"/>
        </w:rPr>
        <w:t>my</w:t>
      </w:r>
      <w:r w:rsidRPr="007A601F">
        <w:rPr>
          <w:i/>
          <w:spacing w:val="-10"/>
          <w:sz w:val="20"/>
          <w:szCs w:val="20"/>
        </w:rPr>
        <w:t xml:space="preserve"> </w:t>
      </w:r>
      <w:r w:rsidRPr="007A601F">
        <w:rPr>
          <w:i/>
          <w:spacing w:val="-10"/>
          <w:sz w:val="20"/>
          <w:szCs w:val="20"/>
          <w:lang w:bidi="en-US"/>
        </w:rPr>
        <w:t>protekcy</w:t>
      </w:r>
      <w:r w:rsidRPr="007A601F">
        <w:rPr>
          <w:i/>
          <w:spacing w:val="-10"/>
          <w:sz w:val="20"/>
          <w:szCs w:val="20"/>
        </w:rPr>
        <w:t>ą</w:t>
      </w:r>
      <w:r w:rsidRPr="00B86BF9">
        <w:rPr>
          <w:spacing w:val="-10"/>
          <w:sz w:val="20"/>
          <w:szCs w:val="20"/>
        </w:rPr>
        <w:t>). Особенностью рескриптов как вида документов являлось то, что они чаще адресовались конкретным долж</w:t>
      </w:r>
      <w:r w:rsidR="00CF5E9B">
        <w:rPr>
          <w:spacing w:val="-10"/>
          <w:sz w:val="20"/>
          <w:szCs w:val="20"/>
        </w:rPr>
        <w:softHyphen/>
      </w:r>
      <w:r w:rsidRPr="00B86BF9">
        <w:rPr>
          <w:spacing w:val="-10"/>
          <w:sz w:val="20"/>
          <w:szCs w:val="20"/>
        </w:rPr>
        <w:t>ностным лицам. Например, рескрип</w:t>
      </w:r>
      <w:r w:rsidR="00CF5E9B">
        <w:rPr>
          <w:spacing w:val="-10"/>
          <w:sz w:val="20"/>
          <w:szCs w:val="20"/>
        </w:rPr>
        <w:softHyphen/>
      </w:r>
      <w:r w:rsidRPr="00B86BF9">
        <w:rPr>
          <w:spacing w:val="-10"/>
          <w:sz w:val="20"/>
          <w:szCs w:val="20"/>
        </w:rPr>
        <w:t>том от</w:t>
      </w:r>
      <w:r>
        <w:rPr>
          <w:spacing w:val="-10"/>
          <w:sz w:val="20"/>
          <w:szCs w:val="20"/>
        </w:rPr>
        <w:t xml:space="preserve"> </w:t>
      </w:r>
      <w:r w:rsidRPr="00B86BF9">
        <w:rPr>
          <w:spacing w:val="-10"/>
          <w:sz w:val="20"/>
          <w:szCs w:val="20"/>
        </w:rPr>
        <w:t>29 июля 1730 г., данным в Дрез</w:t>
      </w:r>
      <w:r w:rsidR="00CF5E9B">
        <w:rPr>
          <w:spacing w:val="-10"/>
          <w:sz w:val="20"/>
          <w:szCs w:val="20"/>
        </w:rPr>
        <w:softHyphen/>
      </w:r>
      <w:r w:rsidRPr="00B86BF9">
        <w:rPr>
          <w:spacing w:val="-10"/>
          <w:sz w:val="20"/>
          <w:szCs w:val="20"/>
        </w:rPr>
        <w:t>дене, Август II приказал Яну Буков</w:t>
      </w:r>
      <w:r w:rsidR="00CF5E9B">
        <w:rPr>
          <w:spacing w:val="-10"/>
          <w:sz w:val="20"/>
          <w:szCs w:val="20"/>
        </w:rPr>
        <w:softHyphen/>
      </w:r>
      <w:r w:rsidRPr="00B86BF9">
        <w:rPr>
          <w:spacing w:val="-10"/>
          <w:sz w:val="20"/>
          <w:szCs w:val="20"/>
        </w:rPr>
        <w:t>скому, администратору Могилевской эко</w:t>
      </w:r>
      <w:r w:rsidR="00CF5E9B">
        <w:rPr>
          <w:spacing w:val="-10"/>
          <w:sz w:val="20"/>
          <w:szCs w:val="20"/>
        </w:rPr>
        <w:softHyphen/>
      </w:r>
      <w:r w:rsidRPr="00B86BF9">
        <w:rPr>
          <w:spacing w:val="-10"/>
          <w:sz w:val="20"/>
          <w:szCs w:val="20"/>
        </w:rPr>
        <w:t>номии, удалить за пределы госу</w:t>
      </w:r>
      <w:r w:rsidR="00CF5E9B">
        <w:rPr>
          <w:spacing w:val="-10"/>
          <w:sz w:val="20"/>
          <w:szCs w:val="20"/>
        </w:rPr>
        <w:softHyphen/>
      </w:r>
      <w:r w:rsidRPr="00B86BF9">
        <w:rPr>
          <w:spacing w:val="-10"/>
          <w:sz w:val="20"/>
          <w:szCs w:val="20"/>
        </w:rPr>
        <w:t>дарства прибывшего из России монаха с воо</w:t>
      </w:r>
      <w:r w:rsidR="00CF5E9B">
        <w:rPr>
          <w:spacing w:val="-10"/>
          <w:sz w:val="20"/>
          <w:szCs w:val="20"/>
        </w:rPr>
        <w:softHyphen/>
      </w:r>
      <w:r w:rsidRPr="00B86BF9">
        <w:rPr>
          <w:spacing w:val="-10"/>
          <w:sz w:val="20"/>
          <w:szCs w:val="20"/>
        </w:rPr>
        <w:t>руженными людьми, кото</w:t>
      </w:r>
      <w:r w:rsidR="00CF5E9B">
        <w:rPr>
          <w:spacing w:val="-10"/>
          <w:sz w:val="20"/>
          <w:szCs w:val="20"/>
        </w:rPr>
        <w:softHyphen/>
      </w:r>
      <w:r w:rsidRPr="00B86BF9">
        <w:rPr>
          <w:spacing w:val="-10"/>
          <w:sz w:val="20"/>
          <w:szCs w:val="20"/>
        </w:rPr>
        <w:t>рый называл себя епископом могилев</w:t>
      </w:r>
      <w:r w:rsidR="00CF5E9B">
        <w:rPr>
          <w:spacing w:val="-10"/>
          <w:sz w:val="20"/>
          <w:szCs w:val="20"/>
        </w:rPr>
        <w:softHyphen/>
      </w:r>
      <w:r w:rsidRPr="00B86BF9">
        <w:rPr>
          <w:spacing w:val="-10"/>
          <w:sz w:val="20"/>
          <w:szCs w:val="20"/>
        </w:rPr>
        <w:t>ским</w:t>
      </w:r>
      <w:r w:rsidR="00CF5E9B">
        <w:rPr>
          <w:spacing w:val="-10"/>
          <w:sz w:val="20"/>
          <w:szCs w:val="20"/>
        </w:rPr>
        <w:t> </w:t>
      </w:r>
      <w:r w:rsidRPr="00B86BF9">
        <w:rPr>
          <w:spacing w:val="-10"/>
          <w:sz w:val="20"/>
          <w:szCs w:val="20"/>
        </w:rPr>
        <w:t>[5,</w:t>
      </w:r>
      <w:r w:rsidR="00CF5E9B">
        <w:rPr>
          <w:spacing w:val="-10"/>
          <w:sz w:val="20"/>
          <w:szCs w:val="20"/>
        </w:rPr>
        <w:t> </w:t>
      </w:r>
      <w:r w:rsidRPr="00B86BF9">
        <w:rPr>
          <w:spacing w:val="-10"/>
          <w:sz w:val="20"/>
          <w:szCs w:val="20"/>
        </w:rPr>
        <w:t>л.</w:t>
      </w:r>
      <w:r w:rsidR="00CF5E9B">
        <w:rPr>
          <w:spacing w:val="-10"/>
          <w:sz w:val="20"/>
          <w:szCs w:val="20"/>
        </w:rPr>
        <w:t> </w:t>
      </w:r>
      <w:r w:rsidRPr="00B86BF9">
        <w:rPr>
          <w:spacing w:val="-10"/>
          <w:sz w:val="20"/>
          <w:szCs w:val="20"/>
        </w:rPr>
        <w:t>40об.</w:t>
      </w:r>
      <w:r w:rsidR="00CF5E9B">
        <w:rPr>
          <w:spacing w:val="-10"/>
          <w:sz w:val="20"/>
          <w:szCs w:val="20"/>
        </w:rPr>
        <w:t xml:space="preserve">, </w:t>
      </w:r>
      <w:r w:rsidRPr="00B86BF9">
        <w:rPr>
          <w:spacing w:val="-10"/>
          <w:sz w:val="20"/>
          <w:szCs w:val="20"/>
        </w:rPr>
        <w:t>41].</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 xml:space="preserve">Очень близки по содержанию к рескриптам </w:t>
      </w:r>
      <w:r w:rsidRPr="00B86BF9">
        <w:rPr>
          <w:b/>
          <w:spacing w:val="-10"/>
          <w:sz w:val="20"/>
          <w:szCs w:val="20"/>
        </w:rPr>
        <w:t>универсалы</w:t>
      </w:r>
      <w:r w:rsidRPr="00B86BF9">
        <w:rPr>
          <w:spacing w:val="-10"/>
          <w:sz w:val="20"/>
          <w:szCs w:val="20"/>
        </w:rPr>
        <w:t xml:space="preserve"> (пол. </w:t>
      </w:r>
      <w:r w:rsidRPr="007A601F">
        <w:rPr>
          <w:i/>
          <w:spacing w:val="-10"/>
          <w:sz w:val="20"/>
          <w:szCs w:val="20"/>
        </w:rPr>
        <w:t>uni</w:t>
      </w:r>
      <w:r w:rsidR="00CF5E9B">
        <w:rPr>
          <w:i/>
          <w:spacing w:val="-10"/>
          <w:sz w:val="20"/>
          <w:szCs w:val="20"/>
        </w:rPr>
        <w:softHyphen/>
      </w:r>
      <w:r w:rsidRPr="007A601F">
        <w:rPr>
          <w:i/>
          <w:spacing w:val="-10"/>
          <w:sz w:val="20"/>
          <w:szCs w:val="20"/>
        </w:rPr>
        <w:t>wer</w:t>
      </w:r>
      <w:r w:rsidR="00CF5E9B">
        <w:rPr>
          <w:i/>
          <w:spacing w:val="-10"/>
          <w:sz w:val="20"/>
          <w:szCs w:val="20"/>
        </w:rPr>
        <w:softHyphen/>
      </w:r>
      <w:r w:rsidRPr="007A601F">
        <w:rPr>
          <w:i/>
          <w:spacing w:val="-10"/>
          <w:sz w:val="20"/>
          <w:szCs w:val="20"/>
        </w:rPr>
        <w:t>sał</w:t>
      </w:r>
      <w:r w:rsidRPr="00B86BF9">
        <w:rPr>
          <w:spacing w:val="-10"/>
          <w:sz w:val="20"/>
          <w:szCs w:val="20"/>
        </w:rPr>
        <w:t>) короля, которые также налагали определенные обязанности на под</w:t>
      </w:r>
      <w:r w:rsidR="00CF5E9B">
        <w:rPr>
          <w:spacing w:val="-10"/>
          <w:sz w:val="20"/>
          <w:szCs w:val="20"/>
        </w:rPr>
        <w:softHyphen/>
      </w:r>
      <w:r w:rsidRPr="00B86BF9">
        <w:rPr>
          <w:spacing w:val="-10"/>
          <w:sz w:val="20"/>
          <w:szCs w:val="20"/>
        </w:rPr>
        <w:t>дан</w:t>
      </w:r>
      <w:r w:rsidR="00CF5E9B">
        <w:rPr>
          <w:spacing w:val="-10"/>
          <w:sz w:val="20"/>
          <w:szCs w:val="20"/>
        </w:rPr>
        <w:softHyphen/>
      </w:r>
      <w:r w:rsidRPr="00B86BF9">
        <w:rPr>
          <w:spacing w:val="-10"/>
          <w:sz w:val="20"/>
          <w:szCs w:val="20"/>
        </w:rPr>
        <w:t>ных, однако в то же время могли и закреплять определенные права. Напри</w:t>
      </w:r>
      <w:r w:rsidR="00CF5E9B">
        <w:rPr>
          <w:spacing w:val="-10"/>
          <w:sz w:val="20"/>
          <w:szCs w:val="20"/>
        </w:rPr>
        <w:softHyphen/>
      </w:r>
      <w:r w:rsidRPr="00B86BF9">
        <w:rPr>
          <w:spacing w:val="-10"/>
          <w:sz w:val="20"/>
          <w:szCs w:val="20"/>
        </w:rPr>
        <w:t>мер, универсалом от 17 марта 1760 г. Август III обязал жителей, которые про</w:t>
      </w:r>
      <w:r w:rsidR="00CF5E9B">
        <w:rPr>
          <w:spacing w:val="-10"/>
          <w:sz w:val="20"/>
          <w:szCs w:val="20"/>
        </w:rPr>
        <w:softHyphen/>
      </w:r>
      <w:r w:rsidRPr="00B86BF9">
        <w:rPr>
          <w:spacing w:val="-10"/>
          <w:sz w:val="20"/>
          <w:szCs w:val="20"/>
        </w:rPr>
        <w:t>жи</w:t>
      </w:r>
      <w:r w:rsidR="00CF5E9B">
        <w:rPr>
          <w:spacing w:val="-10"/>
          <w:sz w:val="20"/>
          <w:szCs w:val="20"/>
        </w:rPr>
        <w:softHyphen/>
      </w:r>
      <w:r w:rsidRPr="00B86BF9">
        <w:rPr>
          <w:spacing w:val="-10"/>
          <w:sz w:val="20"/>
          <w:szCs w:val="20"/>
        </w:rPr>
        <w:t>вают на пограничной с Российской империей территории, не давать убе</w:t>
      </w:r>
      <w:r w:rsidR="00CF5E9B">
        <w:rPr>
          <w:spacing w:val="-10"/>
          <w:sz w:val="20"/>
          <w:szCs w:val="20"/>
        </w:rPr>
        <w:softHyphen/>
      </w:r>
      <w:r w:rsidRPr="00B86BF9">
        <w:rPr>
          <w:spacing w:val="-10"/>
          <w:sz w:val="20"/>
          <w:szCs w:val="20"/>
        </w:rPr>
        <w:t>жи</w:t>
      </w:r>
      <w:r w:rsidR="00CF5E9B">
        <w:rPr>
          <w:spacing w:val="-10"/>
          <w:sz w:val="20"/>
          <w:szCs w:val="20"/>
        </w:rPr>
        <w:softHyphen/>
      </w:r>
      <w:r w:rsidRPr="00B86BF9">
        <w:rPr>
          <w:spacing w:val="-10"/>
          <w:sz w:val="20"/>
          <w:szCs w:val="20"/>
        </w:rPr>
        <w:t>ще и не оказывать никакой помощи беглецам или перебежчикам отту</w:t>
      </w:r>
      <w:r w:rsidR="00CF5E9B">
        <w:rPr>
          <w:spacing w:val="-10"/>
          <w:sz w:val="20"/>
          <w:szCs w:val="20"/>
        </w:rPr>
        <w:softHyphen/>
      </w:r>
      <w:r w:rsidRPr="00B86BF9">
        <w:rPr>
          <w:spacing w:val="-10"/>
          <w:sz w:val="20"/>
          <w:szCs w:val="20"/>
        </w:rPr>
        <w:t>да</w:t>
      </w:r>
      <w:r w:rsidR="00CF5E9B">
        <w:rPr>
          <w:spacing w:val="-10"/>
          <w:sz w:val="20"/>
          <w:szCs w:val="20"/>
        </w:rPr>
        <w:t> </w:t>
      </w:r>
      <w:r w:rsidRPr="00B86BF9">
        <w:rPr>
          <w:spacing w:val="-10"/>
          <w:sz w:val="20"/>
          <w:szCs w:val="20"/>
        </w:rPr>
        <w:t>[3,</w:t>
      </w:r>
      <w:r w:rsidR="00CF5E9B">
        <w:rPr>
          <w:spacing w:val="-10"/>
          <w:sz w:val="20"/>
          <w:szCs w:val="20"/>
        </w:rPr>
        <w:t> </w:t>
      </w:r>
      <w:r w:rsidRPr="00B86BF9">
        <w:rPr>
          <w:spacing w:val="-10"/>
          <w:sz w:val="20"/>
          <w:szCs w:val="20"/>
        </w:rPr>
        <w:t>с.</w:t>
      </w:r>
      <w:r w:rsidR="00CF5E9B">
        <w:rPr>
          <w:spacing w:val="-10"/>
          <w:sz w:val="20"/>
          <w:szCs w:val="20"/>
        </w:rPr>
        <w:t> </w:t>
      </w:r>
      <w:r w:rsidRPr="00B86BF9">
        <w:rPr>
          <w:spacing w:val="-10"/>
          <w:sz w:val="20"/>
          <w:szCs w:val="20"/>
        </w:rPr>
        <w:t>306]. Универсалом от 6 августа 1760 г. Август III обязывал раввинов Мин</w:t>
      </w:r>
      <w:r w:rsidR="00CF5E9B">
        <w:rPr>
          <w:spacing w:val="-10"/>
          <w:sz w:val="20"/>
          <w:szCs w:val="20"/>
        </w:rPr>
        <w:softHyphen/>
      </w:r>
      <w:r w:rsidRPr="00B86BF9">
        <w:rPr>
          <w:spacing w:val="-10"/>
          <w:sz w:val="20"/>
          <w:szCs w:val="20"/>
        </w:rPr>
        <w:t>ской синагоги собирать установленные налоги и в то же время закреплял на это права Минской синагоги [3, с. 307]. Существовали также универсалы, кото</w:t>
      </w:r>
      <w:r w:rsidR="00CF5E9B">
        <w:rPr>
          <w:spacing w:val="-10"/>
          <w:sz w:val="20"/>
          <w:szCs w:val="20"/>
        </w:rPr>
        <w:softHyphen/>
      </w:r>
      <w:r w:rsidRPr="00B86BF9">
        <w:rPr>
          <w:spacing w:val="-10"/>
          <w:sz w:val="20"/>
          <w:szCs w:val="20"/>
        </w:rPr>
        <w:t>рые, в отличие от рескриптов, имели характер воззвания. Текст в них изла</w:t>
      </w:r>
      <w:r w:rsidR="00CF5E9B">
        <w:rPr>
          <w:spacing w:val="-10"/>
          <w:sz w:val="20"/>
          <w:szCs w:val="20"/>
        </w:rPr>
        <w:softHyphen/>
      </w:r>
      <w:r w:rsidRPr="00B86BF9">
        <w:rPr>
          <w:spacing w:val="-10"/>
          <w:sz w:val="20"/>
          <w:szCs w:val="20"/>
        </w:rPr>
        <w:t>гался в более свободной форме с использованием средств худо</w:t>
      </w:r>
      <w:r w:rsidR="00CF5E9B">
        <w:rPr>
          <w:spacing w:val="-10"/>
          <w:sz w:val="20"/>
          <w:szCs w:val="20"/>
        </w:rPr>
        <w:softHyphen/>
      </w:r>
      <w:r w:rsidRPr="00B86BF9">
        <w:rPr>
          <w:spacing w:val="-10"/>
          <w:sz w:val="20"/>
          <w:szCs w:val="20"/>
        </w:rPr>
        <w:t>жест</w:t>
      </w:r>
      <w:r w:rsidR="00CF5E9B">
        <w:rPr>
          <w:spacing w:val="-10"/>
          <w:sz w:val="20"/>
          <w:szCs w:val="20"/>
        </w:rPr>
        <w:softHyphen/>
      </w:r>
      <w:r w:rsidRPr="00B86BF9">
        <w:rPr>
          <w:spacing w:val="-10"/>
          <w:sz w:val="20"/>
          <w:szCs w:val="20"/>
        </w:rPr>
        <w:t>вен</w:t>
      </w:r>
      <w:r w:rsidR="00CF5E9B">
        <w:rPr>
          <w:spacing w:val="-10"/>
          <w:sz w:val="20"/>
          <w:szCs w:val="20"/>
        </w:rPr>
        <w:softHyphen/>
      </w:r>
      <w:r w:rsidRPr="00B86BF9">
        <w:rPr>
          <w:spacing w:val="-10"/>
          <w:sz w:val="20"/>
          <w:szCs w:val="20"/>
        </w:rPr>
        <w:t>ной выразительности. Например, в универсале о столовых имениях Литов</w:t>
      </w:r>
      <w:r w:rsidR="00CF5E9B">
        <w:rPr>
          <w:spacing w:val="-10"/>
          <w:sz w:val="20"/>
          <w:szCs w:val="20"/>
        </w:rPr>
        <w:softHyphen/>
      </w:r>
      <w:r w:rsidRPr="00B86BF9">
        <w:rPr>
          <w:spacing w:val="-10"/>
          <w:sz w:val="20"/>
          <w:szCs w:val="20"/>
        </w:rPr>
        <w:t xml:space="preserve">ских экономий [1, с. 160] король Август </w:t>
      </w:r>
      <w:r w:rsidRPr="00B86BF9">
        <w:rPr>
          <w:spacing w:val="-10"/>
          <w:sz w:val="20"/>
          <w:szCs w:val="20"/>
          <w:lang w:bidi="en-US"/>
        </w:rPr>
        <w:t>II</w:t>
      </w:r>
      <w:r w:rsidRPr="00B86BF9">
        <w:rPr>
          <w:spacing w:val="-10"/>
          <w:sz w:val="20"/>
          <w:szCs w:val="20"/>
        </w:rPr>
        <w:t xml:space="preserve"> так обращается к земским адми</w:t>
      </w:r>
      <w:r w:rsidR="00CF5E9B">
        <w:rPr>
          <w:spacing w:val="-10"/>
          <w:sz w:val="20"/>
          <w:szCs w:val="20"/>
        </w:rPr>
        <w:softHyphen/>
      </w:r>
      <w:r w:rsidRPr="00B86BF9">
        <w:rPr>
          <w:spacing w:val="-10"/>
          <w:sz w:val="20"/>
          <w:szCs w:val="20"/>
        </w:rPr>
        <w:t>нист</w:t>
      </w:r>
      <w:r w:rsidR="00CF5E9B">
        <w:rPr>
          <w:spacing w:val="-10"/>
          <w:sz w:val="20"/>
          <w:szCs w:val="20"/>
        </w:rPr>
        <w:softHyphen/>
      </w:r>
      <w:r w:rsidRPr="00B86BF9">
        <w:rPr>
          <w:spacing w:val="-10"/>
          <w:sz w:val="20"/>
          <w:szCs w:val="20"/>
        </w:rPr>
        <w:t>раторам: «с болью в сердце смотрим, что общественное беспокойство вызы</w:t>
      </w:r>
      <w:r w:rsidR="00CF5E9B">
        <w:rPr>
          <w:spacing w:val="-10"/>
          <w:sz w:val="20"/>
          <w:szCs w:val="20"/>
        </w:rPr>
        <w:softHyphen/>
      </w:r>
      <w:r w:rsidRPr="00B86BF9">
        <w:rPr>
          <w:spacing w:val="-10"/>
          <w:sz w:val="20"/>
          <w:szCs w:val="20"/>
        </w:rPr>
        <w:t>вает худшее состояние по сравнению с частными владениями</w:t>
      </w:r>
      <w:r>
        <w:rPr>
          <w:spacing w:val="-10"/>
          <w:sz w:val="20"/>
          <w:szCs w:val="20"/>
        </w:rPr>
        <w:t xml:space="preserve"> </w:t>
      </w:r>
      <w:r w:rsidRPr="00B86BF9">
        <w:rPr>
          <w:spacing w:val="-10"/>
          <w:sz w:val="20"/>
          <w:szCs w:val="20"/>
        </w:rPr>
        <w:t>столовых име</w:t>
      </w:r>
      <w:r w:rsidR="00CF5E9B">
        <w:rPr>
          <w:spacing w:val="-10"/>
          <w:sz w:val="20"/>
          <w:szCs w:val="20"/>
        </w:rPr>
        <w:softHyphen/>
      </w:r>
      <w:r w:rsidRPr="00B86BF9">
        <w:rPr>
          <w:spacing w:val="-10"/>
          <w:sz w:val="20"/>
          <w:szCs w:val="20"/>
        </w:rPr>
        <w:t>ний, находящихся в руинах, в то же время с невыразимым удовольствием слы</w:t>
      </w:r>
      <w:r w:rsidR="00CF5E9B">
        <w:rPr>
          <w:spacing w:val="-10"/>
          <w:sz w:val="20"/>
          <w:szCs w:val="20"/>
        </w:rPr>
        <w:softHyphen/>
      </w:r>
      <w:r w:rsidRPr="00B86BF9">
        <w:rPr>
          <w:spacing w:val="-10"/>
          <w:sz w:val="20"/>
          <w:szCs w:val="20"/>
        </w:rPr>
        <w:t>шим, что на соседских полях щедро и пышно взращаются колосья, бла</w:t>
      </w:r>
      <w:r w:rsidR="00CF5E9B">
        <w:rPr>
          <w:spacing w:val="-10"/>
          <w:sz w:val="20"/>
          <w:szCs w:val="20"/>
        </w:rPr>
        <w:softHyphen/>
      </w:r>
      <w:r w:rsidRPr="00B86BF9">
        <w:rPr>
          <w:spacing w:val="-10"/>
          <w:sz w:val="20"/>
          <w:szCs w:val="20"/>
        </w:rPr>
        <w:t>го</w:t>
      </w:r>
      <w:r w:rsidR="00CF5E9B">
        <w:rPr>
          <w:spacing w:val="-10"/>
          <w:sz w:val="20"/>
          <w:szCs w:val="20"/>
        </w:rPr>
        <w:softHyphen/>
      </w:r>
      <w:r w:rsidRPr="00B86BF9">
        <w:rPr>
          <w:spacing w:val="-10"/>
          <w:sz w:val="20"/>
          <w:szCs w:val="20"/>
        </w:rPr>
        <w:t>да</w:t>
      </w:r>
      <w:r w:rsidR="00CF5E9B">
        <w:rPr>
          <w:spacing w:val="-10"/>
          <w:sz w:val="20"/>
          <w:szCs w:val="20"/>
        </w:rPr>
        <w:softHyphen/>
      </w:r>
      <w:r w:rsidRPr="00B86BF9">
        <w:rPr>
          <w:spacing w:val="-10"/>
          <w:sz w:val="20"/>
          <w:szCs w:val="20"/>
        </w:rPr>
        <w:t>ря стараниям и заботам их хозяев». Универсалами король созывал сеймы, опре</w:t>
      </w:r>
      <w:r w:rsidR="00CF5E9B">
        <w:rPr>
          <w:spacing w:val="-10"/>
          <w:sz w:val="20"/>
          <w:szCs w:val="20"/>
        </w:rPr>
        <w:softHyphen/>
      </w:r>
      <w:r w:rsidRPr="00B86BF9">
        <w:rPr>
          <w:spacing w:val="-10"/>
          <w:sz w:val="20"/>
          <w:szCs w:val="20"/>
        </w:rPr>
        <w:t>делял место заседания задворного асессорского суда. Особенностью уни</w:t>
      </w:r>
      <w:r w:rsidR="00CF5E9B">
        <w:rPr>
          <w:spacing w:val="-10"/>
          <w:sz w:val="20"/>
          <w:szCs w:val="20"/>
        </w:rPr>
        <w:softHyphen/>
      </w:r>
      <w:r w:rsidRPr="00B86BF9">
        <w:rPr>
          <w:spacing w:val="-10"/>
          <w:sz w:val="20"/>
          <w:szCs w:val="20"/>
        </w:rPr>
        <w:t>вер</w:t>
      </w:r>
      <w:r w:rsidR="00CF5E9B">
        <w:rPr>
          <w:spacing w:val="-10"/>
          <w:sz w:val="20"/>
          <w:szCs w:val="20"/>
        </w:rPr>
        <w:softHyphen/>
      </w:r>
      <w:r w:rsidRPr="00B86BF9">
        <w:rPr>
          <w:spacing w:val="-10"/>
          <w:sz w:val="20"/>
          <w:szCs w:val="20"/>
        </w:rPr>
        <w:t>салов являлось наличие в них указаний о способе их распространения, то есть доведения до адресата. Например, «универсал по всем эк</w:t>
      </w:r>
      <w:r w:rsidR="00F34AF5">
        <w:rPr>
          <w:spacing w:val="-10"/>
          <w:sz w:val="20"/>
          <w:szCs w:val="20"/>
        </w:rPr>
        <w:t>о</w:t>
      </w:r>
      <w:r w:rsidRPr="00B86BF9">
        <w:rPr>
          <w:spacing w:val="-10"/>
          <w:sz w:val="20"/>
          <w:szCs w:val="20"/>
        </w:rPr>
        <w:t>номиям публи</w:t>
      </w:r>
      <w:r w:rsidR="00CF5E9B">
        <w:rPr>
          <w:spacing w:val="-10"/>
          <w:sz w:val="20"/>
          <w:szCs w:val="20"/>
        </w:rPr>
        <w:softHyphen/>
      </w:r>
      <w:r w:rsidRPr="00B86BF9">
        <w:rPr>
          <w:spacing w:val="-10"/>
          <w:sz w:val="20"/>
          <w:szCs w:val="20"/>
        </w:rPr>
        <w:t>ко</w:t>
      </w:r>
      <w:r w:rsidR="00CF5E9B">
        <w:rPr>
          <w:spacing w:val="-10"/>
          <w:sz w:val="20"/>
          <w:szCs w:val="20"/>
        </w:rPr>
        <w:softHyphen/>
      </w:r>
      <w:r w:rsidRPr="00B86BF9">
        <w:rPr>
          <w:spacing w:val="-10"/>
          <w:sz w:val="20"/>
          <w:szCs w:val="20"/>
        </w:rPr>
        <w:t>вать» [1, с. 161], «универсал напечатать по копиям» [2, с. 186], «для того, что</w:t>
      </w:r>
      <w:r w:rsidR="00CF5E9B">
        <w:rPr>
          <w:spacing w:val="-10"/>
          <w:sz w:val="20"/>
          <w:szCs w:val="20"/>
        </w:rPr>
        <w:softHyphen/>
      </w:r>
      <w:r w:rsidRPr="00B86BF9">
        <w:rPr>
          <w:spacing w:val="-10"/>
          <w:sz w:val="20"/>
          <w:szCs w:val="20"/>
        </w:rPr>
        <w:t>бы наш универсал всем был известен, приказываю его публико</w:t>
      </w:r>
      <w:r w:rsidR="00CF5E9B">
        <w:rPr>
          <w:spacing w:val="-10"/>
          <w:sz w:val="20"/>
          <w:szCs w:val="20"/>
        </w:rPr>
        <w:softHyphen/>
      </w:r>
      <w:r w:rsidRPr="00B86BF9">
        <w:rPr>
          <w:spacing w:val="-10"/>
          <w:sz w:val="20"/>
          <w:szCs w:val="20"/>
        </w:rPr>
        <w:t>вать»</w:t>
      </w:r>
      <w:r w:rsidR="00CF5E9B">
        <w:rPr>
          <w:spacing w:val="-10"/>
          <w:sz w:val="20"/>
          <w:szCs w:val="20"/>
        </w:rPr>
        <w:t> </w:t>
      </w:r>
      <w:r w:rsidRPr="00B86BF9">
        <w:rPr>
          <w:spacing w:val="-10"/>
          <w:sz w:val="20"/>
          <w:szCs w:val="20"/>
        </w:rPr>
        <w:t>[1,</w:t>
      </w:r>
      <w:r w:rsidR="00CF5E9B">
        <w:rPr>
          <w:spacing w:val="-10"/>
          <w:sz w:val="20"/>
          <w:szCs w:val="20"/>
        </w:rPr>
        <w:t> </w:t>
      </w:r>
      <w:r w:rsidRPr="00B86BF9">
        <w:rPr>
          <w:spacing w:val="-10"/>
          <w:sz w:val="20"/>
          <w:szCs w:val="20"/>
        </w:rPr>
        <w:t>с.</w:t>
      </w:r>
      <w:r w:rsidR="00CF5E9B">
        <w:rPr>
          <w:spacing w:val="-10"/>
          <w:sz w:val="20"/>
          <w:szCs w:val="20"/>
        </w:rPr>
        <w:t> </w:t>
      </w:r>
      <w:r w:rsidRPr="00B86BF9">
        <w:rPr>
          <w:spacing w:val="-10"/>
          <w:sz w:val="20"/>
          <w:szCs w:val="20"/>
        </w:rPr>
        <w:t>145]</w:t>
      </w:r>
      <w:r>
        <w:rPr>
          <w:spacing w:val="-10"/>
          <w:sz w:val="20"/>
          <w:szCs w:val="20"/>
        </w:rPr>
        <w:t xml:space="preserve"> </w:t>
      </w:r>
      <w:r w:rsidRPr="00B86BF9">
        <w:rPr>
          <w:spacing w:val="-10"/>
          <w:sz w:val="20"/>
          <w:szCs w:val="20"/>
        </w:rPr>
        <w:t>и</w:t>
      </w:r>
      <w:r w:rsidR="001800ED">
        <w:rPr>
          <w:spacing w:val="-10"/>
          <w:sz w:val="20"/>
          <w:szCs w:val="20"/>
          <w:lang w:val="be-BY"/>
        </w:rPr>
        <w:t> </w:t>
      </w:r>
      <w:r w:rsidRPr="00B86BF9">
        <w:rPr>
          <w:spacing w:val="-10"/>
          <w:sz w:val="20"/>
          <w:szCs w:val="20"/>
        </w:rPr>
        <w:t>т.</w:t>
      </w:r>
      <w:r w:rsidR="001800ED">
        <w:rPr>
          <w:spacing w:val="-10"/>
          <w:sz w:val="20"/>
          <w:szCs w:val="20"/>
          <w:lang w:val="be-BY"/>
        </w:rPr>
        <w:t> </w:t>
      </w:r>
      <w:r w:rsidRPr="00B86BF9">
        <w:rPr>
          <w:spacing w:val="-10"/>
          <w:sz w:val="20"/>
          <w:szCs w:val="20"/>
        </w:rPr>
        <w:t>д.</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lastRenderedPageBreak/>
        <w:t xml:space="preserve">Самостоятельную группу документов составляли </w:t>
      </w:r>
      <w:r w:rsidRPr="00B86BF9">
        <w:rPr>
          <w:b/>
          <w:spacing w:val="-10"/>
          <w:sz w:val="20"/>
          <w:szCs w:val="20"/>
        </w:rPr>
        <w:t>охранные доку</w:t>
      </w:r>
      <w:r w:rsidR="00F34AF5">
        <w:rPr>
          <w:b/>
          <w:spacing w:val="-10"/>
          <w:sz w:val="20"/>
          <w:szCs w:val="20"/>
        </w:rPr>
        <w:softHyphen/>
      </w:r>
      <w:r w:rsidRPr="00B86BF9">
        <w:rPr>
          <w:b/>
          <w:spacing w:val="-10"/>
          <w:sz w:val="20"/>
          <w:szCs w:val="20"/>
        </w:rPr>
        <w:t>мен</w:t>
      </w:r>
      <w:r w:rsidR="00F34AF5">
        <w:rPr>
          <w:b/>
          <w:spacing w:val="-10"/>
          <w:sz w:val="20"/>
          <w:szCs w:val="20"/>
        </w:rPr>
        <w:softHyphen/>
      </w:r>
      <w:r w:rsidRPr="00B86BF9">
        <w:rPr>
          <w:b/>
          <w:spacing w:val="-10"/>
          <w:sz w:val="20"/>
          <w:szCs w:val="20"/>
        </w:rPr>
        <w:t>ты</w:t>
      </w:r>
      <w:r w:rsidRPr="00B86BF9">
        <w:rPr>
          <w:spacing w:val="-10"/>
          <w:sz w:val="20"/>
          <w:szCs w:val="20"/>
        </w:rPr>
        <w:t>, к которым относились глейты, листы заручные и упоминальные. Глей</w:t>
      </w:r>
      <w:r w:rsidR="00F34AF5">
        <w:rPr>
          <w:spacing w:val="-10"/>
          <w:sz w:val="20"/>
          <w:szCs w:val="20"/>
        </w:rPr>
        <w:softHyphen/>
      </w:r>
      <w:r w:rsidRPr="00B86BF9">
        <w:rPr>
          <w:spacing w:val="-10"/>
          <w:sz w:val="20"/>
          <w:szCs w:val="20"/>
        </w:rPr>
        <w:t xml:space="preserve">ты (пол. </w:t>
      </w:r>
      <w:r w:rsidRPr="007A601F">
        <w:rPr>
          <w:i/>
          <w:spacing w:val="-10"/>
          <w:sz w:val="20"/>
          <w:szCs w:val="20"/>
        </w:rPr>
        <w:t>gl</w:t>
      </w:r>
      <w:r w:rsidRPr="007A601F">
        <w:rPr>
          <w:i/>
          <w:spacing w:val="-10"/>
          <w:sz w:val="20"/>
          <w:szCs w:val="20"/>
          <w:lang w:bidi="en-US"/>
        </w:rPr>
        <w:t>e</w:t>
      </w:r>
      <w:r w:rsidRPr="007A601F">
        <w:rPr>
          <w:i/>
          <w:spacing w:val="-10"/>
          <w:sz w:val="20"/>
          <w:szCs w:val="20"/>
        </w:rPr>
        <w:t>yt</w:t>
      </w:r>
      <w:r w:rsidRPr="00B86BF9">
        <w:rPr>
          <w:spacing w:val="-10"/>
          <w:sz w:val="20"/>
          <w:szCs w:val="20"/>
        </w:rPr>
        <w:t>), или листы железные, представляли собой охранный доку</w:t>
      </w:r>
      <w:r w:rsidR="00F34AF5">
        <w:rPr>
          <w:spacing w:val="-10"/>
          <w:sz w:val="20"/>
          <w:szCs w:val="20"/>
        </w:rPr>
        <w:softHyphen/>
      </w:r>
      <w:r w:rsidRPr="00B86BF9">
        <w:rPr>
          <w:spacing w:val="-10"/>
          <w:sz w:val="20"/>
          <w:szCs w:val="20"/>
        </w:rPr>
        <w:t>мент гражданских прав их получателей [22, л. 627, 894; 1, с. 168</w:t>
      </w:r>
      <w:r>
        <w:rPr>
          <w:spacing w:val="-10"/>
          <w:sz w:val="20"/>
          <w:szCs w:val="20"/>
        </w:rPr>
        <w:t>—</w:t>
      </w:r>
      <w:r w:rsidRPr="00B86BF9">
        <w:rPr>
          <w:spacing w:val="-10"/>
          <w:sz w:val="20"/>
          <w:szCs w:val="20"/>
        </w:rPr>
        <w:t>169 и</w:t>
      </w:r>
      <w:r w:rsidR="00F34AF5">
        <w:rPr>
          <w:spacing w:val="-10"/>
          <w:sz w:val="20"/>
          <w:szCs w:val="20"/>
        </w:rPr>
        <w:t> </w:t>
      </w:r>
      <w:r w:rsidRPr="00B86BF9">
        <w:rPr>
          <w:spacing w:val="-10"/>
          <w:sz w:val="20"/>
          <w:szCs w:val="20"/>
        </w:rPr>
        <w:t>др.]. Им соответствует русский перевод «охранный лист». Н.</w:t>
      </w:r>
      <w:r w:rsidR="001800ED">
        <w:rPr>
          <w:spacing w:val="-10"/>
          <w:sz w:val="20"/>
          <w:szCs w:val="20"/>
          <w:lang w:val="be-BY"/>
        </w:rPr>
        <w:t> </w:t>
      </w:r>
      <w:r w:rsidRPr="00B86BF9">
        <w:rPr>
          <w:spacing w:val="-10"/>
          <w:sz w:val="20"/>
          <w:szCs w:val="20"/>
        </w:rPr>
        <w:t>Горбачевс</w:t>
      </w:r>
      <w:r w:rsidR="00F34AF5">
        <w:rPr>
          <w:spacing w:val="-10"/>
          <w:sz w:val="20"/>
          <w:szCs w:val="20"/>
        </w:rPr>
        <w:t>к</w:t>
      </w:r>
      <w:r w:rsidRPr="00B86BF9">
        <w:rPr>
          <w:spacing w:val="-10"/>
          <w:sz w:val="20"/>
          <w:szCs w:val="20"/>
        </w:rPr>
        <w:t>ий счи</w:t>
      </w:r>
      <w:r w:rsidR="00F34AF5">
        <w:rPr>
          <w:spacing w:val="-10"/>
          <w:sz w:val="20"/>
          <w:szCs w:val="20"/>
        </w:rPr>
        <w:softHyphen/>
      </w:r>
      <w:r w:rsidRPr="00B86BF9">
        <w:rPr>
          <w:spacing w:val="-10"/>
          <w:sz w:val="20"/>
          <w:szCs w:val="20"/>
        </w:rPr>
        <w:t>тал, что король выдавал его лицам, лишенным гражданских прав</w:t>
      </w:r>
      <w:r w:rsidR="00F34AF5">
        <w:rPr>
          <w:spacing w:val="-10"/>
          <w:sz w:val="20"/>
          <w:szCs w:val="20"/>
        </w:rPr>
        <w:t>,</w:t>
      </w:r>
      <w:r w:rsidRPr="00B86BF9">
        <w:rPr>
          <w:spacing w:val="-10"/>
          <w:sz w:val="20"/>
          <w:szCs w:val="20"/>
        </w:rPr>
        <w:t xml:space="preserve"> и такие доку</w:t>
      </w:r>
      <w:r w:rsidR="00F34AF5">
        <w:rPr>
          <w:spacing w:val="-10"/>
          <w:sz w:val="20"/>
          <w:szCs w:val="20"/>
        </w:rPr>
        <w:softHyphen/>
      </w:r>
      <w:r w:rsidRPr="00B86BF9">
        <w:rPr>
          <w:spacing w:val="-10"/>
          <w:sz w:val="20"/>
          <w:szCs w:val="20"/>
        </w:rPr>
        <w:t>мен</w:t>
      </w:r>
      <w:r w:rsidR="00F34AF5">
        <w:rPr>
          <w:spacing w:val="-10"/>
          <w:sz w:val="20"/>
          <w:szCs w:val="20"/>
        </w:rPr>
        <w:softHyphen/>
      </w:r>
      <w:r w:rsidRPr="00B86BF9">
        <w:rPr>
          <w:spacing w:val="-10"/>
          <w:sz w:val="20"/>
          <w:szCs w:val="20"/>
        </w:rPr>
        <w:t>ты являлись своего рода паспортом [4, с. 142]. В соответствии со Ста</w:t>
      </w:r>
      <w:r w:rsidR="00F34AF5">
        <w:rPr>
          <w:spacing w:val="-10"/>
          <w:sz w:val="20"/>
          <w:szCs w:val="20"/>
        </w:rPr>
        <w:softHyphen/>
      </w:r>
      <w:r w:rsidRPr="00B86BF9">
        <w:rPr>
          <w:spacing w:val="-10"/>
          <w:sz w:val="20"/>
          <w:szCs w:val="20"/>
        </w:rPr>
        <w:t>ту</w:t>
      </w:r>
      <w:r w:rsidR="00F34AF5">
        <w:rPr>
          <w:spacing w:val="-10"/>
          <w:sz w:val="20"/>
          <w:szCs w:val="20"/>
        </w:rPr>
        <w:softHyphen/>
      </w:r>
      <w:r w:rsidRPr="00B86BF9">
        <w:rPr>
          <w:spacing w:val="-10"/>
          <w:sz w:val="20"/>
          <w:szCs w:val="20"/>
        </w:rPr>
        <w:t>том 1588 г. глейты и листы железные представляли собой разные виды доку</w:t>
      </w:r>
      <w:r w:rsidR="00F34AF5">
        <w:rPr>
          <w:spacing w:val="-10"/>
          <w:sz w:val="20"/>
          <w:szCs w:val="20"/>
        </w:rPr>
        <w:softHyphen/>
      </w:r>
      <w:r w:rsidRPr="00B86BF9">
        <w:rPr>
          <w:spacing w:val="-10"/>
          <w:sz w:val="20"/>
          <w:szCs w:val="20"/>
        </w:rPr>
        <w:t>мен</w:t>
      </w:r>
      <w:r w:rsidR="00F34AF5">
        <w:rPr>
          <w:spacing w:val="-10"/>
          <w:sz w:val="20"/>
          <w:szCs w:val="20"/>
        </w:rPr>
        <w:softHyphen/>
      </w:r>
      <w:r w:rsidRPr="00B86BF9">
        <w:rPr>
          <w:spacing w:val="-10"/>
          <w:sz w:val="20"/>
          <w:szCs w:val="20"/>
        </w:rPr>
        <w:t>тов. Глейт связан с таким видом наказания, как выволание, то есть изгна</w:t>
      </w:r>
      <w:r w:rsidR="00F34AF5">
        <w:rPr>
          <w:spacing w:val="-10"/>
          <w:sz w:val="20"/>
          <w:szCs w:val="20"/>
        </w:rPr>
        <w:softHyphen/>
      </w:r>
      <w:r w:rsidRPr="00B86BF9">
        <w:rPr>
          <w:spacing w:val="-10"/>
          <w:sz w:val="20"/>
          <w:szCs w:val="20"/>
        </w:rPr>
        <w:t>ние из княжества или его определенной части, которое могло быть при</w:t>
      </w:r>
      <w:r w:rsidR="00F34AF5">
        <w:rPr>
          <w:spacing w:val="-10"/>
          <w:sz w:val="20"/>
          <w:szCs w:val="20"/>
        </w:rPr>
        <w:softHyphen/>
      </w:r>
      <w:r w:rsidRPr="00B86BF9">
        <w:rPr>
          <w:spacing w:val="-10"/>
          <w:sz w:val="20"/>
          <w:szCs w:val="20"/>
        </w:rPr>
        <w:t>ме</w:t>
      </w:r>
      <w:r w:rsidR="00F34AF5">
        <w:rPr>
          <w:spacing w:val="-10"/>
          <w:sz w:val="20"/>
          <w:szCs w:val="20"/>
        </w:rPr>
        <w:softHyphen/>
      </w:r>
      <w:r w:rsidRPr="00B86BF9">
        <w:rPr>
          <w:spacing w:val="-10"/>
          <w:sz w:val="20"/>
          <w:szCs w:val="20"/>
        </w:rPr>
        <w:t>нено толь</w:t>
      </w:r>
      <w:r w:rsidR="00F34AF5">
        <w:rPr>
          <w:spacing w:val="-10"/>
          <w:sz w:val="20"/>
          <w:szCs w:val="20"/>
        </w:rPr>
        <w:softHyphen/>
      </w:r>
      <w:r w:rsidRPr="00B86BF9">
        <w:rPr>
          <w:spacing w:val="-10"/>
          <w:sz w:val="20"/>
          <w:szCs w:val="20"/>
        </w:rPr>
        <w:t>ко к шляхтичам. Дословно выволание (пол.</w:t>
      </w:r>
      <w:r>
        <w:rPr>
          <w:spacing w:val="-10"/>
          <w:sz w:val="20"/>
          <w:szCs w:val="20"/>
        </w:rPr>
        <w:t xml:space="preserve"> </w:t>
      </w:r>
      <w:r w:rsidRPr="007A601F">
        <w:rPr>
          <w:i/>
          <w:spacing w:val="-10"/>
          <w:sz w:val="20"/>
          <w:szCs w:val="20"/>
          <w:lang w:bidi="en-US"/>
        </w:rPr>
        <w:t>wywolanie</w:t>
      </w:r>
      <w:r w:rsidRPr="00B86BF9">
        <w:rPr>
          <w:spacing w:val="-10"/>
          <w:sz w:val="20"/>
          <w:szCs w:val="20"/>
        </w:rPr>
        <w:t xml:space="preserve">) </w:t>
      </w:r>
      <w:r>
        <w:rPr>
          <w:spacing w:val="-10"/>
          <w:sz w:val="20"/>
          <w:szCs w:val="20"/>
        </w:rPr>
        <w:t>—</w:t>
      </w:r>
      <w:r w:rsidRPr="00B86BF9">
        <w:rPr>
          <w:spacing w:val="-10"/>
          <w:sz w:val="20"/>
          <w:szCs w:val="20"/>
        </w:rPr>
        <w:t xml:space="preserve"> это объяв</w:t>
      </w:r>
      <w:r w:rsidR="00F34AF5">
        <w:rPr>
          <w:spacing w:val="-10"/>
          <w:sz w:val="20"/>
          <w:szCs w:val="20"/>
        </w:rPr>
        <w:softHyphen/>
      </w:r>
      <w:r w:rsidRPr="00B86BF9">
        <w:rPr>
          <w:spacing w:val="-10"/>
          <w:sz w:val="20"/>
          <w:szCs w:val="20"/>
        </w:rPr>
        <w:t>ле</w:t>
      </w:r>
      <w:r w:rsidR="00F34AF5">
        <w:rPr>
          <w:spacing w:val="-10"/>
          <w:sz w:val="20"/>
          <w:szCs w:val="20"/>
        </w:rPr>
        <w:softHyphen/>
      </w:r>
      <w:r w:rsidRPr="00B86BF9">
        <w:rPr>
          <w:spacing w:val="-10"/>
          <w:sz w:val="20"/>
          <w:szCs w:val="20"/>
        </w:rPr>
        <w:t>ние, оглашение. Такое наказание объявлялось публично и в соот</w:t>
      </w:r>
      <w:r w:rsidR="00F34AF5">
        <w:rPr>
          <w:spacing w:val="-10"/>
          <w:sz w:val="20"/>
          <w:szCs w:val="20"/>
        </w:rPr>
        <w:softHyphen/>
      </w:r>
      <w:r w:rsidRPr="00B86BF9">
        <w:rPr>
          <w:spacing w:val="-10"/>
          <w:sz w:val="20"/>
          <w:szCs w:val="20"/>
        </w:rPr>
        <w:t>ветст</w:t>
      </w:r>
      <w:r w:rsidR="00F34AF5">
        <w:rPr>
          <w:spacing w:val="-10"/>
          <w:sz w:val="20"/>
          <w:szCs w:val="20"/>
        </w:rPr>
        <w:softHyphen/>
      </w:r>
      <w:r w:rsidRPr="00B86BF9">
        <w:rPr>
          <w:spacing w:val="-10"/>
          <w:sz w:val="20"/>
          <w:szCs w:val="20"/>
        </w:rPr>
        <w:t>вии с ним представители шляхты лишались чести, шляхетства, иму</w:t>
      </w:r>
      <w:r w:rsidR="00F34AF5">
        <w:rPr>
          <w:spacing w:val="-10"/>
          <w:sz w:val="20"/>
          <w:szCs w:val="20"/>
        </w:rPr>
        <w:softHyphen/>
      </w:r>
      <w:r w:rsidRPr="00B86BF9">
        <w:rPr>
          <w:spacing w:val="-10"/>
          <w:sz w:val="20"/>
          <w:szCs w:val="20"/>
        </w:rPr>
        <w:t>щест</w:t>
      </w:r>
      <w:r w:rsidR="00F34AF5">
        <w:rPr>
          <w:spacing w:val="-10"/>
          <w:sz w:val="20"/>
          <w:szCs w:val="20"/>
        </w:rPr>
        <w:softHyphen/>
      </w:r>
      <w:r w:rsidRPr="00B86BF9">
        <w:rPr>
          <w:spacing w:val="-10"/>
          <w:sz w:val="20"/>
          <w:szCs w:val="20"/>
        </w:rPr>
        <w:t>венных прав, то есть переставали существовать для закона. Глейт выда</w:t>
      </w:r>
      <w:r w:rsidR="00F34AF5">
        <w:rPr>
          <w:spacing w:val="-10"/>
          <w:sz w:val="20"/>
          <w:szCs w:val="20"/>
        </w:rPr>
        <w:softHyphen/>
      </w:r>
      <w:r w:rsidRPr="00B86BF9">
        <w:rPr>
          <w:spacing w:val="-10"/>
          <w:sz w:val="20"/>
          <w:szCs w:val="20"/>
        </w:rPr>
        <w:t>вал</w:t>
      </w:r>
      <w:r w:rsidR="00F34AF5">
        <w:rPr>
          <w:spacing w:val="-10"/>
          <w:sz w:val="20"/>
          <w:szCs w:val="20"/>
        </w:rPr>
        <w:softHyphen/>
      </w:r>
      <w:r w:rsidRPr="00B86BF9">
        <w:rPr>
          <w:spacing w:val="-10"/>
          <w:sz w:val="20"/>
          <w:szCs w:val="20"/>
        </w:rPr>
        <w:t>ся для защи</w:t>
      </w:r>
      <w:r w:rsidR="00F34AF5">
        <w:rPr>
          <w:spacing w:val="-10"/>
          <w:sz w:val="20"/>
          <w:szCs w:val="20"/>
        </w:rPr>
        <w:softHyphen/>
      </w:r>
      <w:r w:rsidRPr="00B86BF9">
        <w:rPr>
          <w:spacing w:val="-10"/>
          <w:sz w:val="20"/>
          <w:szCs w:val="20"/>
        </w:rPr>
        <w:t>ты от такого наказания.</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Лист железный по статье 27 Статута выдавался лицам, которые стали долж</w:t>
      </w:r>
      <w:r w:rsidR="00F34AF5">
        <w:rPr>
          <w:spacing w:val="-10"/>
          <w:sz w:val="20"/>
          <w:szCs w:val="20"/>
        </w:rPr>
        <w:softHyphen/>
      </w:r>
      <w:r w:rsidRPr="00B86BF9">
        <w:rPr>
          <w:spacing w:val="-10"/>
          <w:sz w:val="20"/>
          <w:szCs w:val="20"/>
        </w:rPr>
        <w:t>никами в результате несчастного случая (пожара, затопления, разбоя и</w:t>
      </w:r>
      <w:r w:rsidR="001800ED">
        <w:rPr>
          <w:spacing w:val="-10"/>
          <w:sz w:val="20"/>
          <w:szCs w:val="20"/>
          <w:lang w:val="be-BY"/>
        </w:rPr>
        <w:t> </w:t>
      </w:r>
      <w:r w:rsidRPr="00B86BF9">
        <w:rPr>
          <w:spacing w:val="-10"/>
          <w:sz w:val="20"/>
          <w:szCs w:val="20"/>
        </w:rPr>
        <w:t>др.). А.</w:t>
      </w:r>
      <w:r w:rsidR="001800ED">
        <w:rPr>
          <w:spacing w:val="-10"/>
          <w:sz w:val="20"/>
          <w:szCs w:val="20"/>
          <w:lang w:val="be-BY"/>
        </w:rPr>
        <w:t> </w:t>
      </w:r>
      <w:r w:rsidRPr="00B86BF9">
        <w:rPr>
          <w:spacing w:val="-10"/>
          <w:sz w:val="20"/>
          <w:szCs w:val="20"/>
        </w:rPr>
        <w:t>Е.</w:t>
      </w:r>
      <w:r w:rsidR="001800ED">
        <w:rPr>
          <w:spacing w:val="-10"/>
          <w:sz w:val="20"/>
          <w:szCs w:val="20"/>
          <w:lang w:val="be-BY"/>
        </w:rPr>
        <w:t> </w:t>
      </w:r>
      <w:r w:rsidRPr="00B86BF9">
        <w:rPr>
          <w:spacing w:val="-10"/>
          <w:sz w:val="20"/>
          <w:szCs w:val="20"/>
        </w:rPr>
        <w:t>Рыбаков [12, с.</w:t>
      </w:r>
      <w:r w:rsidR="001800ED">
        <w:rPr>
          <w:spacing w:val="-10"/>
          <w:sz w:val="20"/>
          <w:szCs w:val="20"/>
          <w:lang w:val="be-BY"/>
        </w:rPr>
        <w:t> </w:t>
      </w:r>
      <w:r w:rsidRPr="00B86BF9">
        <w:rPr>
          <w:spacing w:val="-10"/>
          <w:sz w:val="20"/>
          <w:szCs w:val="20"/>
        </w:rPr>
        <w:t>201] считает, что он устанавливал отсрочку выпла</w:t>
      </w:r>
      <w:r w:rsidR="00F34AF5">
        <w:rPr>
          <w:spacing w:val="-10"/>
          <w:sz w:val="20"/>
          <w:szCs w:val="20"/>
        </w:rPr>
        <w:softHyphen/>
      </w:r>
      <w:r w:rsidRPr="00B86BF9">
        <w:rPr>
          <w:spacing w:val="-10"/>
          <w:sz w:val="20"/>
          <w:szCs w:val="20"/>
        </w:rPr>
        <w:t xml:space="preserve">ты долга или привлечения к ответственности по решению суда за долги тем, кто потерпел от войны или стихийного бедствия. К </w:t>
      </w:r>
      <w:r w:rsidRPr="00B86BF9">
        <w:rPr>
          <w:spacing w:val="-10"/>
          <w:sz w:val="20"/>
          <w:szCs w:val="20"/>
          <w:lang w:bidi="en-US"/>
        </w:rPr>
        <w:t>XVIII</w:t>
      </w:r>
      <w:r w:rsidRPr="00B86BF9">
        <w:rPr>
          <w:spacing w:val="-10"/>
          <w:sz w:val="20"/>
          <w:szCs w:val="20"/>
        </w:rPr>
        <w:t xml:space="preserve"> в. наблюдается изме</w:t>
      </w:r>
      <w:r w:rsidR="00F34AF5">
        <w:rPr>
          <w:spacing w:val="-10"/>
          <w:sz w:val="20"/>
          <w:szCs w:val="20"/>
        </w:rPr>
        <w:softHyphen/>
      </w:r>
      <w:r w:rsidRPr="00B86BF9">
        <w:rPr>
          <w:spacing w:val="-10"/>
          <w:sz w:val="20"/>
          <w:szCs w:val="20"/>
        </w:rPr>
        <w:t>нение содержания глейта и листа железного. В первую очередь это было</w:t>
      </w:r>
      <w:r>
        <w:rPr>
          <w:spacing w:val="-10"/>
          <w:sz w:val="20"/>
          <w:szCs w:val="20"/>
        </w:rPr>
        <w:t xml:space="preserve"> </w:t>
      </w:r>
      <w:r w:rsidRPr="00B86BF9">
        <w:rPr>
          <w:spacing w:val="-10"/>
          <w:sz w:val="20"/>
          <w:szCs w:val="20"/>
        </w:rPr>
        <w:t>свя</w:t>
      </w:r>
      <w:r w:rsidR="00F34AF5">
        <w:rPr>
          <w:spacing w:val="-10"/>
          <w:sz w:val="20"/>
          <w:szCs w:val="20"/>
        </w:rPr>
        <w:softHyphen/>
      </w:r>
      <w:r w:rsidRPr="00B86BF9">
        <w:rPr>
          <w:spacing w:val="-10"/>
          <w:sz w:val="20"/>
          <w:szCs w:val="20"/>
        </w:rPr>
        <w:t>зано с тем, что такой вид наказания</w:t>
      </w:r>
      <w:r w:rsidR="00230D77">
        <w:rPr>
          <w:spacing w:val="-10"/>
          <w:sz w:val="20"/>
          <w:szCs w:val="20"/>
        </w:rPr>
        <w:t>,</w:t>
      </w:r>
      <w:r w:rsidRPr="00B86BF9">
        <w:rPr>
          <w:spacing w:val="-10"/>
          <w:sz w:val="20"/>
          <w:szCs w:val="20"/>
        </w:rPr>
        <w:t xml:space="preserve"> как выволание</w:t>
      </w:r>
      <w:r w:rsidR="00230D77">
        <w:rPr>
          <w:spacing w:val="-10"/>
          <w:sz w:val="20"/>
          <w:szCs w:val="20"/>
        </w:rPr>
        <w:t>,</w:t>
      </w:r>
      <w:r w:rsidRPr="00B86BF9">
        <w:rPr>
          <w:spacing w:val="-10"/>
          <w:sz w:val="20"/>
          <w:szCs w:val="20"/>
        </w:rPr>
        <w:t xml:space="preserve"> перестал при</w:t>
      </w:r>
      <w:r w:rsidR="00F34AF5">
        <w:rPr>
          <w:spacing w:val="-10"/>
          <w:sz w:val="20"/>
          <w:szCs w:val="20"/>
        </w:rPr>
        <w:softHyphen/>
      </w:r>
      <w:r w:rsidRPr="00B86BF9">
        <w:rPr>
          <w:spacing w:val="-10"/>
          <w:sz w:val="20"/>
          <w:szCs w:val="20"/>
        </w:rPr>
        <w:t>ме</w:t>
      </w:r>
      <w:r w:rsidR="00F34AF5">
        <w:rPr>
          <w:spacing w:val="-10"/>
          <w:sz w:val="20"/>
          <w:szCs w:val="20"/>
        </w:rPr>
        <w:softHyphen/>
      </w:r>
      <w:r w:rsidRPr="00B86BF9">
        <w:rPr>
          <w:spacing w:val="-10"/>
          <w:sz w:val="20"/>
          <w:szCs w:val="20"/>
        </w:rPr>
        <w:t>нять</w:t>
      </w:r>
      <w:r w:rsidR="00F34AF5">
        <w:rPr>
          <w:spacing w:val="-10"/>
          <w:sz w:val="20"/>
          <w:szCs w:val="20"/>
        </w:rPr>
        <w:softHyphen/>
      </w:r>
      <w:r w:rsidRPr="00B86BF9">
        <w:rPr>
          <w:spacing w:val="-10"/>
          <w:sz w:val="20"/>
          <w:szCs w:val="20"/>
        </w:rPr>
        <w:t>ся. К этому времени глейт мог выдаваться не только лицам, лишенным граж</w:t>
      </w:r>
      <w:r w:rsidR="00F34AF5">
        <w:rPr>
          <w:spacing w:val="-10"/>
          <w:sz w:val="20"/>
          <w:szCs w:val="20"/>
        </w:rPr>
        <w:softHyphen/>
      </w:r>
      <w:r w:rsidRPr="00B86BF9">
        <w:rPr>
          <w:spacing w:val="-10"/>
          <w:sz w:val="20"/>
          <w:szCs w:val="20"/>
        </w:rPr>
        <w:t>дан</w:t>
      </w:r>
      <w:r w:rsidR="00F34AF5">
        <w:rPr>
          <w:spacing w:val="-10"/>
          <w:sz w:val="20"/>
          <w:szCs w:val="20"/>
        </w:rPr>
        <w:softHyphen/>
      </w:r>
      <w:r w:rsidRPr="00B86BF9">
        <w:rPr>
          <w:spacing w:val="-10"/>
          <w:sz w:val="20"/>
          <w:szCs w:val="20"/>
        </w:rPr>
        <w:t xml:space="preserve">ских прав, но и любым другим, нуждающимся в защите. Например, Август </w:t>
      </w:r>
      <w:r w:rsidRPr="00B86BF9">
        <w:rPr>
          <w:spacing w:val="-10"/>
          <w:sz w:val="20"/>
          <w:szCs w:val="20"/>
          <w:lang w:bidi="en-US"/>
        </w:rPr>
        <w:t>III</w:t>
      </w:r>
      <w:r w:rsidRPr="00B86BF9">
        <w:rPr>
          <w:spacing w:val="-10"/>
          <w:sz w:val="20"/>
          <w:szCs w:val="20"/>
        </w:rPr>
        <w:t xml:space="preserve"> в октябре 1752 г. выдал глейт базилианам Волковысского повета</w:t>
      </w:r>
      <w:r>
        <w:rPr>
          <w:spacing w:val="-10"/>
          <w:sz w:val="20"/>
          <w:szCs w:val="20"/>
        </w:rPr>
        <w:t xml:space="preserve"> </w:t>
      </w:r>
      <w:r w:rsidRPr="00B86BF9">
        <w:rPr>
          <w:spacing w:val="-10"/>
          <w:sz w:val="20"/>
          <w:szCs w:val="20"/>
        </w:rPr>
        <w:t>на поль</w:t>
      </w:r>
      <w:r w:rsidR="00F34AF5">
        <w:rPr>
          <w:spacing w:val="-10"/>
          <w:sz w:val="20"/>
          <w:szCs w:val="20"/>
        </w:rPr>
        <w:softHyphen/>
      </w:r>
      <w:r w:rsidRPr="00B86BF9">
        <w:rPr>
          <w:spacing w:val="-10"/>
          <w:sz w:val="20"/>
          <w:szCs w:val="20"/>
        </w:rPr>
        <w:t>зо</w:t>
      </w:r>
      <w:r w:rsidR="00F34AF5">
        <w:rPr>
          <w:spacing w:val="-10"/>
          <w:sz w:val="20"/>
          <w:szCs w:val="20"/>
        </w:rPr>
        <w:softHyphen/>
      </w:r>
      <w:r w:rsidRPr="00B86BF9">
        <w:rPr>
          <w:spacing w:val="-10"/>
          <w:sz w:val="20"/>
          <w:szCs w:val="20"/>
        </w:rPr>
        <w:t>ва</w:t>
      </w:r>
      <w:r w:rsidR="00F34AF5">
        <w:rPr>
          <w:spacing w:val="-10"/>
          <w:sz w:val="20"/>
          <w:szCs w:val="20"/>
        </w:rPr>
        <w:softHyphen/>
      </w:r>
      <w:r w:rsidRPr="00B86BF9">
        <w:rPr>
          <w:spacing w:val="-10"/>
          <w:sz w:val="20"/>
          <w:szCs w:val="20"/>
        </w:rPr>
        <w:t>ние землей и обеспечение их здоровья и чести [1, с. 168</w:t>
      </w:r>
      <w:r>
        <w:rPr>
          <w:spacing w:val="-10"/>
          <w:sz w:val="20"/>
          <w:szCs w:val="20"/>
        </w:rPr>
        <w:t>—</w:t>
      </w:r>
      <w:r w:rsidRPr="00B86BF9">
        <w:rPr>
          <w:spacing w:val="-10"/>
          <w:sz w:val="20"/>
          <w:szCs w:val="20"/>
        </w:rPr>
        <w:t>169].</w:t>
      </w:r>
      <w:r>
        <w:rPr>
          <w:spacing w:val="-10"/>
          <w:sz w:val="20"/>
          <w:szCs w:val="20"/>
        </w:rPr>
        <w:t xml:space="preserve"> </w:t>
      </w:r>
      <w:r w:rsidRPr="00B86BF9">
        <w:rPr>
          <w:spacing w:val="-10"/>
          <w:sz w:val="20"/>
          <w:szCs w:val="20"/>
        </w:rPr>
        <w:t>То есть глейт и лист железный стали представлять собой охранные документы, гаран</w:t>
      </w:r>
      <w:r w:rsidR="00F34AF5">
        <w:rPr>
          <w:spacing w:val="-10"/>
          <w:sz w:val="20"/>
          <w:szCs w:val="20"/>
        </w:rPr>
        <w:softHyphen/>
      </w:r>
      <w:r w:rsidRPr="00B86BF9">
        <w:rPr>
          <w:spacing w:val="-10"/>
          <w:sz w:val="20"/>
          <w:szCs w:val="20"/>
        </w:rPr>
        <w:t>тирую</w:t>
      </w:r>
      <w:r w:rsidR="00F34AF5">
        <w:rPr>
          <w:spacing w:val="-10"/>
          <w:sz w:val="20"/>
          <w:szCs w:val="20"/>
        </w:rPr>
        <w:softHyphen/>
      </w:r>
      <w:r w:rsidRPr="00B86BF9">
        <w:rPr>
          <w:spacing w:val="-10"/>
          <w:sz w:val="20"/>
          <w:szCs w:val="20"/>
        </w:rPr>
        <w:t>щи</w:t>
      </w:r>
      <w:r w:rsidR="00F34AF5">
        <w:rPr>
          <w:spacing w:val="-10"/>
          <w:sz w:val="20"/>
          <w:szCs w:val="20"/>
        </w:rPr>
        <w:t>е</w:t>
      </w:r>
      <w:r w:rsidRPr="00B86BF9">
        <w:rPr>
          <w:spacing w:val="-10"/>
          <w:sz w:val="20"/>
          <w:szCs w:val="20"/>
        </w:rPr>
        <w:t xml:space="preserve"> неприкосновенность до рассмотрения дела в суде.</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 xml:space="preserve">Листы заручные (пол. </w:t>
      </w:r>
      <w:r w:rsidRPr="007A601F">
        <w:rPr>
          <w:i/>
          <w:spacing w:val="-10"/>
          <w:sz w:val="20"/>
          <w:szCs w:val="20"/>
        </w:rPr>
        <w:t>list zarę</w:t>
      </w:r>
      <w:r w:rsidRPr="007A601F">
        <w:rPr>
          <w:i/>
          <w:spacing w:val="-10"/>
          <w:sz w:val="20"/>
          <w:szCs w:val="20"/>
          <w:lang w:bidi="en-US"/>
        </w:rPr>
        <w:t>czny</w:t>
      </w:r>
      <w:r w:rsidRPr="00B86BF9">
        <w:rPr>
          <w:spacing w:val="-10"/>
          <w:sz w:val="20"/>
          <w:szCs w:val="20"/>
        </w:rPr>
        <w:t xml:space="preserve">) </w:t>
      </w:r>
      <w:r>
        <w:rPr>
          <w:spacing w:val="-10"/>
          <w:sz w:val="20"/>
          <w:szCs w:val="20"/>
        </w:rPr>
        <w:t>—</w:t>
      </w:r>
      <w:r w:rsidRPr="00B86BF9">
        <w:rPr>
          <w:spacing w:val="-10"/>
          <w:sz w:val="20"/>
          <w:szCs w:val="20"/>
        </w:rPr>
        <w:t xml:space="preserve"> охранные документы, обес</w:t>
      </w:r>
      <w:r w:rsidR="00F34AF5">
        <w:rPr>
          <w:spacing w:val="-10"/>
          <w:sz w:val="20"/>
          <w:szCs w:val="20"/>
        </w:rPr>
        <w:softHyphen/>
      </w:r>
      <w:r w:rsidRPr="00B86BF9">
        <w:rPr>
          <w:spacing w:val="-10"/>
          <w:sz w:val="20"/>
          <w:szCs w:val="20"/>
        </w:rPr>
        <w:t>пе</w:t>
      </w:r>
      <w:r w:rsidR="00F34AF5">
        <w:rPr>
          <w:spacing w:val="-10"/>
          <w:sz w:val="20"/>
          <w:szCs w:val="20"/>
        </w:rPr>
        <w:softHyphen/>
      </w:r>
      <w:r w:rsidRPr="00B86BF9">
        <w:rPr>
          <w:spacing w:val="-10"/>
          <w:sz w:val="20"/>
          <w:szCs w:val="20"/>
        </w:rPr>
        <w:t>чи</w:t>
      </w:r>
      <w:r w:rsidR="00F34AF5">
        <w:rPr>
          <w:spacing w:val="-10"/>
          <w:sz w:val="20"/>
          <w:szCs w:val="20"/>
        </w:rPr>
        <w:softHyphen/>
      </w:r>
      <w:r w:rsidRPr="00B86BF9">
        <w:rPr>
          <w:spacing w:val="-10"/>
          <w:sz w:val="20"/>
          <w:szCs w:val="20"/>
        </w:rPr>
        <w:t>ва</w:t>
      </w:r>
      <w:r w:rsidR="00F34AF5">
        <w:rPr>
          <w:spacing w:val="-10"/>
          <w:sz w:val="20"/>
          <w:szCs w:val="20"/>
        </w:rPr>
        <w:softHyphen/>
      </w:r>
      <w:r w:rsidRPr="00B86BF9">
        <w:rPr>
          <w:spacing w:val="-10"/>
          <w:sz w:val="20"/>
          <w:szCs w:val="20"/>
        </w:rPr>
        <w:t>ющие здоровье и жизнь обывателей. Они выдавались лицам любого сосло</w:t>
      </w:r>
      <w:r w:rsidR="00F34AF5">
        <w:rPr>
          <w:spacing w:val="-10"/>
          <w:sz w:val="20"/>
          <w:szCs w:val="20"/>
        </w:rPr>
        <w:softHyphen/>
      </w:r>
      <w:r w:rsidRPr="00B86BF9">
        <w:rPr>
          <w:spacing w:val="-10"/>
          <w:sz w:val="20"/>
          <w:szCs w:val="20"/>
        </w:rPr>
        <w:t>вия по их просьбе.</w:t>
      </w:r>
      <w:r>
        <w:rPr>
          <w:spacing w:val="-10"/>
          <w:sz w:val="20"/>
          <w:szCs w:val="20"/>
        </w:rPr>
        <w:t xml:space="preserve"> </w:t>
      </w:r>
      <w:r w:rsidRPr="00B86BF9">
        <w:rPr>
          <w:spacing w:val="-10"/>
          <w:sz w:val="20"/>
          <w:szCs w:val="20"/>
        </w:rPr>
        <w:t>Особенностью такого документа являлась содержащаяся в них «зарука», которая представляла собой свое</w:t>
      </w:r>
      <w:r w:rsidR="00F34AF5">
        <w:rPr>
          <w:spacing w:val="-10"/>
          <w:sz w:val="20"/>
          <w:szCs w:val="20"/>
        </w:rPr>
        <w:t>го</w:t>
      </w:r>
      <w:r w:rsidRPr="00B86BF9">
        <w:rPr>
          <w:spacing w:val="-10"/>
          <w:sz w:val="20"/>
          <w:szCs w:val="20"/>
        </w:rPr>
        <w:t xml:space="preserve"> рода санкцию за нарушение гаран</w:t>
      </w:r>
      <w:r w:rsidR="00F34AF5">
        <w:rPr>
          <w:spacing w:val="-10"/>
          <w:sz w:val="20"/>
          <w:szCs w:val="20"/>
        </w:rPr>
        <w:softHyphen/>
      </w:r>
      <w:r w:rsidRPr="00B86BF9">
        <w:rPr>
          <w:spacing w:val="-10"/>
          <w:sz w:val="20"/>
          <w:szCs w:val="20"/>
        </w:rPr>
        <w:t>тированного правопорядка: «под страхом наказания» [1, с. 175], «под стра</w:t>
      </w:r>
      <w:r w:rsidR="00F34AF5">
        <w:rPr>
          <w:spacing w:val="-10"/>
          <w:sz w:val="20"/>
          <w:szCs w:val="20"/>
        </w:rPr>
        <w:softHyphen/>
      </w:r>
      <w:r w:rsidRPr="00B86BF9">
        <w:rPr>
          <w:spacing w:val="-10"/>
          <w:sz w:val="20"/>
          <w:szCs w:val="20"/>
        </w:rPr>
        <w:t>хом взыскания 10 000 коп грошей» [1, с. 154; 5, с. 173], «под страхом под</w:t>
      </w:r>
      <w:r w:rsidR="00F34AF5">
        <w:rPr>
          <w:spacing w:val="-10"/>
          <w:sz w:val="20"/>
          <w:szCs w:val="20"/>
        </w:rPr>
        <w:softHyphen/>
      </w:r>
      <w:r w:rsidRPr="00B86BF9">
        <w:rPr>
          <w:spacing w:val="-10"/>
          <w:sz w:val="20"/>
          <w:szCs w:val="20"/>
        </w:rPr>
        <w:t>верг</w:t>
      </w:r>
      <w:r w:rsidR="00F34AF5">
        <w:rPr>
          <w:spacing w:val="-10"/>
          <w:sz w:val="20"/>
          <w:szCs w:val="20"/>
        </w:rPr>
        <w:softHyphen/>
      </w:r>
      <w:r w:rsidRPr="00B86BF9">
        <w:rPr>
          <w:spacing w:val="-10"/>
          <w:sz w:val="20"/>
          <w:szCs w:val="20"/>
        </w:rPr>
        <w:t>нуться участи возмутителей общественного порядка» [1, с. 170]</w:t>
      </w:r>
      <w:r>
        <w:rPr>
          <w:spacing w:val="-10"/>
          <w:sz w:val="20"/>
          <w:szCs w:val="20"/>
        </w:rPr>
        <w:t xml:space="preserve"> </w:t>
      </w:r>
      <w:r w:rsidRPr="00B86BF9">
        <w:rPr>
          <w:spacing w:val="-10"/>
          <w:sz w:val="20"/>
          <w:szCs w:val="20"/>
        </w:rPr>
        <w:t>и др. В</w:t>
      </w:r>
      <w:r>
        <w:rPr>
          <w:spacing w:val="-10"/>
          <w:sz w:val="20"/>
          <w:szCs w:val="20"/>
        </w:rPr>
        <w:t xml:space="preserve"> </w:t>
      </w:r>
      <w:r w:rsidRPr="00B86BF9">
        <w:rPr>
          <w:spacing w:val="-10"/>
          <w:sz w:val="20"/>
          <w:szCs w:val="20"/>
        </w:rPr>
        <w:t>текс</w:t>
      </w:r>
      <w:r w:rsidR="00F34AF5">
        <w:rPr>
          <w:spacing w:val="-10"/>
          <w:sz w:val="20"/>
          <w:szCs w:val="20"/>
        </w:rPr>
        <w:softHyphen/>
      </w:r>
      <w:r w:rsidRPr="00B86BF9">
        <w:rPr>
          <w:spacing w:val="-10"/>
          <w:sz w:val="20"/>
          <w:szCs w:val="20"/>
        </w:rPr>
        <w:t>те листа заручного могло быть сразу определено, в чью пользу будут пере</w:t>
      </w:r>
      <w:r w:rsidR="00F34AF5">
        <w:rPr>
          <w:spacing w:val="-10"/>
          <w:sz w:val="20"/>
          <w:szCs w:val="20"/>
        </w:rPr>
        <w:softHyphen/>
      </w:r>
      <w:r w:rsidRPr="00B86BF9">
        <w:rPr>
          <w:spacing w:val="-10"/>
          <w:sz w:val="20"/>
          <w:szCs w:val="20"/>
        </w:rPr>
        <w:t xml:space="preserve">даны деньги. Например, в заручном листе Августа </w:t>
      </w:r>
      <w:r w:rsidRPr="00B86BF9">
        <w:rPr>
          <w:spacing w:val="-10"/>
          <w:sz w:val="20"/>
          <w:szCs w:val="20"/>
          <w:lang w:bidi="en-US"/>
        </w:rPr>
        <w:t>III</w:t>
      </w:r>
      <w:r w:rsidRPr="00B86BF9">
        <w:rPr>
          <w:spacing w:val="-10"/>
          <w:sz w:val="20"/>
          <w:szCs w:val="20"/>
        </w:rPr>
        <w:t xml:space="preserve"> войскому и писарю Реч</w:t>
      </w:r>
      <w:r w:rsidR="00F34AF5">
        <w:rPr>
          <w:spacing w:val="-10"/>
          <w:sz w:val="20"/>
          <w:szCs w:val="20"/>
        </w:rPr>
        <w:t>и</w:t>
      </w:r>
      <w:r w:rsidRPr="00B86BF9">
        <w:rPr>
          <w:spacing w:val="-10"/>
          <w:sz w:val="20"/>
          <w:szCs w:val="20"/>
        </w:rPr>
        <w:t>ц</w:t>
      </w:r>
      <w:r w:rsidR="00F34AF5">
        <w:rPr>
          <w:spacing w:val="-10"/>
          <w:sz w:val="20"/>
          <w:szCs w:val="20"/>
        </w:rPr>
        <w:softHyphen/>
      </w:r>
      <w:r w:rsidRPr="00B86BF9">
        <w:rPr>
          <w:spacing w:val="-10"/>
          <w:sz w:val="20"/>
          <w:szCs w:val="20"/>
        </w:rPr>
        <w:t>кого повета Михаилу Кельчевскому о защите жителей от его «обид» ука</w:t>
      </w:r>
      <w:r w:rsidR="00F34AF5">
        <w:rPr>
          <w:spacing w:val="-10"/>
          <w:sz w:val="20"/>
          <w:szCs w:val="20"/>
        </w:rPr>
        <w:softHyphen/>
      </w:r>
      <w:r w:rsidRPr="00B86BF9">
        <w:rPr>
          <w:spacing w:val="-10"/>
          <w:sz w:val="20"/>
          <w:szCs w:val="20"/>
        </w:rPr>
        <w:t>зано, что за нарушение запрета необходимо будет заплатить 100 000 коп гро</w:t>
      </w:r>
      <w:r w:rsidR="00F34AF5">
        <w:rPr>
          <w:spacing w:val="-10"/>
          <w:sz w:val="20"/>
          <w:szCs w:val="20"/>
        </w:rPr>
        <w:softHyphen/>
      </w:r>
      <w:r w:rsidRPr="00B86BF9">
        <w:rPr>
          <w:spacing w:val="-10"/>
          <w:sz w:val="20"/>
          <w:szCs w:val="20"/>
        </w:rPr>
        <w:t xml:space="preserve">шей, половина из которых пойдет в скарб, а половина </w:t>
      </w:r>
      <w:r>
        <w:rPr>
          <w:spacing w:val="-10"/>
          <w:sz w:val="20"/>
          <w:szCs w:val="20"/>
        </w:rPr>
        <w:t>—</w:t>
      </w:r>
      <w:r w:rsidRPr="00B86BF9">
        <w:rPr>
          <w:spacing w:val="-10"/>
          <w:sz w:val="20"/>
          <w:szCs w:val="20"/>
        </w:rPr>
        <w:t xml:space="preserve"> потерпев</w:t>
      </w:r>
      <w:r w:rsidR="00F34AF5">
        <w:rPr>
          <w:spacing w:val="-10"/>
          <w:sz w:val="20"/>
          <w:szCs w:val="20"/>
        </w:rPr>
        <w:softHyphen/>
      </w:r>
      <w:r w:rsidRPr="00B86BF9">
        <w:rPr>
          <w:spacing w:val="-10"/>
          <w:sz w:val="20"/>
          <w:szCs w:val="20"/>
        </w:rPr>
        <w:t>шим</w:t>
      </w:r>
      <w:r w:rsidR="00F34AF5">
        <w:t> </w:t>
      </w:r>
      <w:r w:rsidRPr="00B86BF9">
        <w:rPr>
          <w:spacing w:val="-10"/>
          <w:sz w:val="20"/>
          <w:szCs w:val="20"/>
        </w:rPr>
        <w:t>[1,</w:t>
      </w:r>
      <w:r w:rsidR="00F34AF5">
        <w:rPr>
          <w:spacing w:val="-10"/>
          <w:sz w:val="20"/>
          <w:szCs w:val="20"/>
        </w:rPr>
        <w:t> </w:t>
      </w:r>
      <w:r w:rsidRPr="00B86BF9">
        <w:rPr>
          <w:spacing w:val="-10"/>
          <w:sz w:val="20"/>
          <w:szCs w:val="20"/>
        </w:rPr>
        <w:t>с.</w:t>
      </w:r>
      <w:r w:rsidR="00F34AF5">
        <w:rPr>
          <w:spacing w:val="-10"/>
          <w:sz w:val="20"/>
          <w:szCs w:val="20"/>
        </w:rPr>
        <w:t> </w:t>
      </w:r>
      <w:r w:rsidRPr="00B86BF9">
        <w:rPr>
          <w:spacing w:val="-10"/>
          <w:sz w:val="20"/>
          <w:szCs w:val="20"/>
        </w:rPr>
        <w:t>163].</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lastRenderedPageBreak/>
        <w:t xml:space="preserve">Лист упоминальный (пол. </w:t>
      </w:r>
      <w:r w:rsidRPr="007A601F">
        <w:rPr>
          <w:i/>
          <w:spacing w:val="-10"/>
          <w:sz w:val="20"/>
          <w:szCs w:val="20"/>
          <w:lang w:bidi="en-US"/>
        </w:rPr>
        <w:t>list</w:t>
      </w:r>
      <w:r w:rsidRPr="007A601F">
        <w:rPr>
          <w:i/>
          <w:spacing w:val="-10"/>
          <w:sz w:val="20"/>
          <w:szCs w:val="20"/>
        </w:rPr>
        <w:t xml:space="preserve"> </w:t>
      </w:r>
      <w:r w:rsidRPr="007A601F">
        <w:rPr>
          <w:i/>
          <w:spacing w:val="-10"/>
          <w:sz w:val="20"/>
          <w:szCs w:val="20"/>
          <w:lang w:bidi="en-US"/>
        </w:rPr>
        <w:t>upominalny</w:t>
      </w:r>
      <w:r w:rsidRPr="00B86BF9">
        <w:rPr>
          <w:spacing w:val="-10"/>
          <w:sz w:val="20"/>
          <w:szCs w:val="20"/>
        </w:rPr>
        <w:t>) т</w:t>
      </w:r>
      <w:r w:rsidR="00F34AF5">
        <w:rPr>
          <w:spacing w:val="-10"/>
          <w:sz w:val="20"/>
          <w:szCs w:val="20"/>
        </w:rPr>
        <w:t>ак</w:t>
      </w:r>
      <w:r w:rsidRPr="00B86BF9">
        <w:rPr>
          <w:spacing w:val="-10"/>
          <w:sz w:val="20"/>
          <w:szCs w:val="20"/>
        </w:rPr>
        <w:t>же можно считать охран</w:t>
      </w:r>
      <w:r w:rsidR="00F34AF5">
        <w:rPr>
          <w:spacing w:val="-10"/>
          <w:sz w:val="20"/>
          <w:szCs w:val="20"/>
        </w:rPr>
        <w:softHyphen/>
      </w:r>
      <w:r w:rsidRPr="00B86BF9">
        <w:rPr>
          <w:spacing w:val="-10"/>
          <w:sz w:val="20"/>
          <w:szCs w:val="20"/>
        </w:rPr>
        <w:t>ным документом, так как таким документом король поручал должностному лицу обеспечить здоровье и жизнь определенного лица или сословия, то есть их защитить, однако делал это не от своего имени. В связи с тем что местная власть существует в целях наведения и поддержания порядка на своей тер</w:t>
      </w:r>
      <w:r w:rsidR="00F34AF5">
        <w:rPr>
          <w:spacing w:val="-10"/>
          <w:sz w:val="20"/>
          <w:szCs w:val="20"/>
        </w:rPr>
        <w:softHyphen/>
      </w:r>
      <w:r w:rsidRPr="00B86BF9">
        <w:rPr>
          <w:spacing w:val="-10"/>
          <w:sz w:val="20"/>
          <w:szCs w:val="20"/>
        </w:rPr>
        <w:t>ри</w:t>
      </w:r>
      <w:r w:rsidR="00F34AF5">
        <w:rPr>
          <w:spacing w:val="-10"/>
          <w:sz w:val="20"/>
          <w:szCs w:val="20"/>
        </w:rPr>
        <w:softHyphen/>
      </w:r>
      <w:r w:rsidRPr="00B86BF9">
        <w:rPr>
          <w:spacing w:val="-10"/>
          <w:sz w:val="20"/>
          <w:szCs w:val="20"/>
        </w:rPr>
        <w:t>то</w:t>
      </w:r>
      <w:r w:rsidR="00F34AF5">
        <w:rPr>
          <w:spacing w:val="-10"/>
          <w:sz w:val="20"/>
          <w:szCs w:val="20"/>
        </w:rPr>
        <w:softHyphen/>
      </w:r>
      <w:r w:rsidRPr="00B86BF9">
        <w:rPr>
          <w:spacing w:val="-10"/>
          <w:sz w:val="20"/>
          <w:szCs w:val="20"/>
        </w:rPr>
        <w:t>рии, таким листом король «напоминал» об этом в отношении при</w:t>
      </w:r>
      <w:r w:rsidR="00F34AF5">
        <w:rPr>
          <w:spacing w:val="-10"/>
          <w:sz w:val="20"/>
          <w:szCs w:val="20"/>
        </w:rPr>
        <w:softHyphen/>
      </w:r>
      <w:r w:rsidRPr="00B86BF9">
        <w:rPr>
          <w:spacing w:val="-10"/>
          <w:sz w:val="20"/>
          <w:szCs w:val="20"/>
        </w:rPr>
        <w:t>тес</w:t>
      </w:r>
      <w:r w:rsidR="00F34AF5">
        <w:rPr>
          <w:spacing w:val="-10"/>
          <w:sz w:val="20"/>
          <w:szCs w:val="20"/>
        </w:rPr>
        <w:softHyphen/>
      </w:r>
      <w:r w:rsidRPr="00B86BF9">
        <w:rPr>
          <w:spacing w:val="-10"/>
          <w:sz w:val="20"/>
          <w:szCs w:val="20"/>
        </w:rPr>
        <w:t>няе</w:t>
      </w:r>
      <w:r w:rsidR="00F34AF5">
        <w:rPr>
          <w:spacing w:val="-10"/>
          <w:sz w:val="20"/>
          <w:szCs w:val="20"/>
        </w:rPr>
        <w:softHyphen/>
      </w:r>
      <w:r w:rsidRPr="00B86BF9">
        <w:rPr>
          <w:spacing w:val="-10"/>
          <w:sz w:val="20"/>
          <w:szCs w:val="20"/>
        </w:rPr>
        <w:t xml:space="preserve">мых жителей. Например, Август </w:t>
      </w:r>
      <w:r w:rsidRPr="00B86BF9">
        <w:rPr>
          <w:spacing w:val="-10"/>
          <w:sz w:val="20"/>
          <w:szCs w:val="20"/>
          <w:lang w:bidi="en-US"/>
        </w:rPr>
        <w:t>III</w:t>
      </w:r>
      <w:r w:rsidRPr="00B86BF9">
        <w:rPr>
          <w:spacing w:val="-10"/>
          <w:sz w:val="20"/>
          <w:szCs w:val="20"/>
        </w:rPr>
        <w:t xml:space="preserve"> листом упоминальным от 30 июня 1724</w:t>
      </w:r>
      <w:r w:rsidR="00F34AF5">
        <w:rPr>
          <w:spacing w:val="-10"/>
          <w:sz w:val="20"/>
          <w:szCs w:val="20"/>
        </w:rPr>
        <w:t> </w:t>
      </w:r>
      <w:r w:rsidRPr="00B86BF9">
        <w:rPr>
          <w:spacing w:val="-10"/>
          <w:sz w:val="20"/>
          <w:szCs w:val="20"/>
        </w:rPr>
        <w:t>г.</w:t>
      </w:r>
      <w:r w:rsidR="00F34AF5">
        <w:rPr>
          <w:spacing w:val="-10"/>
          <w:sz w:val="20"/>
          <w:szCs w:val="20"/>
        </w:rPr>
        <w:t> </w:t>
      </w:r>
      <w:r w:rsidRPr="00B86BF9">
        <w:rPr>
          <w:spacing w:val="-10"/>
          <w:sz w:val="20"/>
          <w:szCs w:val="20"/>
        </w:rPr>
        <w:t>[3,</w:t>
      </w:r>
      <w:r w:rsidR="00F34AF5">
        <w:rPr>
          <w:spacing w:val="-10"/>
          <w:sz w:val="20"/>
          <w:szCs w:val="20"/>
        </w:rPr>
        <w:t> </w:t>
      </w:r>
      <w:r w:rsidRPr="00B86BF9">
        <w:rPr>
          <w:spacing w:val="-10"/>
          <w:sz w:val="20"/>
          <w:szCs w:val="20"/>
        </w:rPr>
        <w:t>с.</w:t>
      </w:r>
      <w:r w:rsidR="00F34AF5">
        <w:rPr>
          <w:spacing w:val="-10"/>
          <w:sz w:val="20"/>
          <w:szCs w:val="20"/>
        </w:rPr>
        <w:t> </w:t>
      </w:r>
      <w:r w:rsidRPr="00B86BF9">
        <w:rPr>
          <w:spacing w:val="-10"/>
          <w:sz w:val="20"/>
          <w:szCs w:val="20"/>
        </w:rPr>
        <w:t>272]</w:t>
      </w:r>
      <w:r w:rsidR="00F34AF5">
        <w:rPr>
          <w:spacing w:val="-10"/>
          <w:sz w:val="20"/>
          <w:szCs w:val="20"/>
        </w:rPr>
        <w:t>,</w:t>
      </w:r>
      <w:r w:rsidRPr="00B86BF9">
        <w:rPr>
          <w:spacing w:val="-10"/>
          <w:sz w:val="20"/>
          <w:szCs w:val="20"/>
        </w:rPr>
        <w:t xml:space="preserve"> адресованным минскому старосте и войту Игнату на Бак</w:t>
      </w:r>
      <w:r w:rsidR="00F34AF5">
        <w:rPr>
          <w:spacing w:val="-10"/>
          <w:sz w:val="20"/>
          <w:szCs w:val="20"/>
        </w:rPr>
        <w:softHyphen/>
      </w:r>
      <w:r w:rsidRPr="00B86BF9">
        <w:rPr>
          <w:spacing w:val="-10"/>
          <w:sz w:val="20"/>
          <w:szCs w:val="20"/>
        </w:rPr>
        <w:t>штах Завишу, сообщает, что он нарушает ранее выданные привилеи</w:t>
      </w:r>
      <w:r>
        <w:rPr>
          <w:spacing w:val="-10"/>
          <w:sz w:val="20"/>
          <w:szCs w:val="20"/>
        </w:rPr>
        <w:t xml:space="preserve"> </w:t>
      </w:r>
      <w:r w:rsidRPr="00B86BF9">
        <w:rPr>
          <w:spacing w:val="-10"/>
          <w:sz w:val="20"/>
          <w:szCs w:val="20"/>
        </w:rPr>
        <w:t>в том, что пользуется домами и площадями мещан. Этим же листом король обя</w:t>
      </w:r>
      <w:r w:rsidR="00F34AF5">
        <w:rPr>
          <w:spacing w:val="-10"/>
          <w:sz w:val="20"/>
          <w:szCs w:val="20"/>
        </w:rPr>
        <w:softHyphen/>
      </w:r>
      <w:r w:rsidRPr="00B86BF9">
        <w:rPr>
          <w:spacing w:val="-10"/>
          <w:sz w:val="20"/>
          <w:szCs w:val="20"/>
        </w:rPr>
        <w:t>зы</w:t>
      </w:r>
      <w:r w:rsidR="00F34AF5">
        <w:rPr>
          <w:spacing w:val="-10"/>
          <w:sz w:val="20"/>
          <w:szCs w:val="20"/>
        </w:rPr>
        <w:softHyphen/>
      </w:r>
      <w:r w:rsidRPr="00B86BF9">
        <w:rPr>
          <w:spacing w:val="-10"/>
          <w:sz w:val="20"/>
          <w:szCs w:val="20"/>
        </w:rPr>
        <w:t>ва</w:t>
      </w:r>
      <w:r w:rsidR="00F34AF5">
        <w:rPr>
          <w:spacing w:val="-10"/>
          <w:sz w:val="20"/>
          <w:szCs w:val="20"/>
        </w:rPr>
        <w:softHyphen/>
      </w:r>
      <w:r w:rsidRPr="00B86BF9">
        <w:rPr>
          <w:spacing w:val="-10"/>
          <w:sz w:val="20"/>
          <w:szCs w:val="20"/>
        </w:rPr>
        <w:t>ет его защитить мещан от всякой несправедливости и обеспечить испол</w:t>
      </w:r>
      <w:r w:rsidR="00F34AF5">
        <w:rPr>
          <w:spacing w:val="-10"/>
          <w:sz w:val="20"/>
          <w:szCs w:val="20"/>
        </w:rPr>
        <w:softHyphen/>
      </w:r>
      <w:r w:rsidRPr="00B86BF9">
        <w:rPr>
          <w:spacing w:val="-10"/>
          <w:sz w:val="20"/>
          <w:szCs w:val="20"/>
        </w:rPr>
        <w:t>не</w:t>
      </w:r>
      <w:r w:rsidR="00F34AF5">
        <w:rPr>
          <w:spacing w:val="-10"/>
          <w:sz w:val="20"/>
          <w:szCs w:val="20"/>
        </w:rPr>
        <w:softHyphen/>
      </w:r>
      <w:r w:rsidRPr="00B86BF9">
        <w:rPr>
          <w:spacing w:val="-10"/>
          <w:sz w:val="20"/>
          <w:szCs w:val="20"/>
        </w:rPr>
        <w:t>ние привилеев.</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Лист заручный и лист упоминальный могли составлять один доку</w:t>
      </w:r>
      <w:r w:rsidR="00F34AF5">
        <w:rPr>
          <w:spacing w:val="-10"/>
          <w:sz w:val="20"/>
          <w:szCs w:val="20"/>
        </w:rPr>
        <w:softHyphen/>
      </w:r>
      <w:r w:rsidRPr="00B86BF9">
        <w:rPr>
          <w:spacing w:val="-10"/>
          <w:sz w:val="20"/>
          <w:szCs w:val="20"/>
        </w:rPr>
        <w:t>мент, что было довольно частым явлением [1, с. 153</w:t>
      </w:r>
      <w:r>
        <w:rPr>
          <w:spacing w:val="-10"/>
          <w:sz w:val="20"/>
          <w:szCs w:val="20"/>
        </w:rPr>
        <w:t>—</w:t>
      </w:r>
      <w:r w:rsidRPr="00B86BF9">
        <w:rPr>
          <w:spacing w:val="-10"/>
          <w:sz w:val="20"/>
          <w:szCs w:val="20"/>
        </w:rPr>
        <w:t>154, 162</w:t>
      </w:r>
      <w:r>
        <w:rPr>
          <w:spacing w:val="-10"/>
          <w:sz w:val="20"/>
          <w:szCs w:val="20"/>
        </w:rPr>
        <w:t>—</w:t>
      </w:r>
      <w:r w:rsidRPr="00B86BF9">
        <w:rPr>
          <w:spacing w:val="-10"/>
          <w:sz w:val="20"/>
          <w:szCs w:val="20"/>
        </w:rPr>
        <w:t>163, 169</w:t>
      </w:r>
      <w:r>
        <w:rPr>
          <w:spacing w:val="-10"/>
          <w:sz w:val="20"/>
          <w:szCs w:val="20"/>
        </w:rPr>
        <w:t>—</w:t>
      </w:r>
      <w:r w:rsidRPr="00B86BF9">
        <w:rPr>
          <w:spacing w:val="-10"/>
          <w:sz w:val="20"/>
          <w:szCs w:val="20"/>
        </w:rPr>
        <w:t>170, 172</w:t>
      </w:r>
      <w:r>
        <w:rPr>
          <w:spacing w:val="-10"/>
          <w:sz w:val="20"/>
          <w:szCs w:val="20"/>
        </w:rPr>
        <w:t>—</w:t>
      </w:r>
      <w:r w:rsidRPr="00B86BF9">
        <w:rPr>
          <w:spacing w:val="-10"/>
          <w:sz w:val="20"/>
          <w:szCs w:val="20"/>
        </w:rPr>
        <w:t>175; 3, с</w:t>
      </w:r>
      <w:r w:rsidR="00230D77">
        <w:rPr>
          <w:spacing w:val="-10"/>
          <w:sz w:val="20"/>
          <w:szCs w:val="20"/>
        </w:rPr>
        <w:t>. </w:t>
      </w:r>
      <w:r w:rsidRPr="00B86BF9">
        <w:rPr>
          <w:spacing w:val="-10"/>
          <w:sz w:val="20"/>
          <w:szCs w:val="20"/>
        </w:rPr>
        <w:t>298</w:t>
      </w:r>
      <w:r>
        <w:rPr>
          <w:spacing w:val="-10"/>
          <w:sz w:val="20"/>
          <w:szCs w:val="20"/>
        </w:rPr>
        <w:t>—</w:t>
      </w:r>
      <w:r w:rsidRPr="00B86BF9">
        <w:rPr>
          <w:spacing w:val="-10"/>
          <w:sz w:val="20"/>
          <w:szCs w:val="20"/>
        </w:rPr>
        <w:t>299 и др.]. Например, листом заруч</w:t>
      </w:r>
      <w:r w:rsidR="00F34AF5">
        <w:rPr>
          <w:spacing w:val="-10"/>
          <w:sz w:val="20"/>
          <w:szCs w:val="20"/>
        </w:rPr>
        <w:softHyphen/>
      </w:r>
      <w:r w:rsidRPr="00B86BF9">
        <w:rPr>
          <w:spacing w:val="-10"/>
          <w:sz w:val="20"/>
          <w:szCs w:val="20"/>
        </w:rPr>
        <w:t>ным и упоми</w:t>
      </w:r>
      <w:r w:rsidR="00F34AF5">
        <w:rPr>
          <w:spacing w:val="-10"/>
          <w:sz w:val="20"/>
          <w:szCs w:val="20"/>
        </w:rPr>
        <w:softHyphen/>
      </w:r>
      <w:r w:rsidRPr="00B86BF9">
        <w:rPr>
          <w:spacing w:val="-10"/>
          <w:sz w:val="20"/>
          <w:szCs w:val="20"/>
        </w:rPr>
        <w:t>наль</w:t>
      </w:r>
      <w:r w:rsidR="00F34AF5">
        <w:rPr>
          <w:spacing w:val="-10"/>
          <w:sz w:val="20"/>
          <w:szCs w:val="20"/>
        </w:rPr>
        <w:softHyphen/>
      </w:r>
      <w:r w:rsidRPr="00B86BF9">
        <w:rPr>
          <w:spacing w:val="-10"/>
          <w:sz w:val="20"/>
          <w:szCs w:val="20"/>
        </w:rPr>
        <w:t xml:space="preserve">ным Август </w:t>
      </w:r>
      <w:r w:rsidRPr="00B86BF9">
        <w:rPr>
          <w:spacing w:val="-10"/>
          <w:sz w:val="20"/>
          <w:szCs w:val="20"/>
          <w:lang w:bidi="en-US"/>
        </w:rPr>
        <w:t>II</w:t>
      </w:r>
      <w:r w:rsidRPr="00B86BF9">
        <w:rPr>
          <w:spacing w:val="-10"/>
          <w:sz w:val="20"/>
          <w:szCs w:val="20"/>
        </w:rPr>
        <w:t xml:space="preserve"> [1, с. 153</w:t>
      </w:r>
      <w:r>
        <w:rPr>
          <w:spacing w:val="-10"/>
          <w:sz w:val="20"/>
          <w:szCs w:val="20"/>
        </w:rPr>
        <w:t>—</w:t>
      </w:r>
      <w:r w:rsidRPr="00B86BF9">
        <w:rPr>
          <w:spacing w:val="-10"/>
          <w:sz w:val="20"/>
          <w:szCs w:val="20"/>
        </w:rPr>
        <w:t>154] напоминает грод</w:t>
      </w:r>
      <w:r w:rsidR="00F34AF5">
        <w:rPr>
          <w:spacing w:val="-10"/>
          <w:sz w:val="20"/>
          <w:szCs w:val="20"/>
        </w:rPr>
        <w:softHyphen/>
      </w:r>
      <w:r w:rsidRPr="00B86BF9">
        <w:rPr>
          <w:spacing w:val="-10"/>
          <w:sz w:val="20"/>
          <w:szCs w:val="20"/>
        </w:rPr>
        <w:t>нен</w:t>
      </w:r>
      <w:r w:rsidR="00F34AF5">
        <w:rPr>
          <w:spacing w:val="-10"/>
          <w:sz w:val="20"/>
          <w:szCs w:val="20"/>
        </w:rPr>
        <w:softHyphen/>
      </w:r>
      <w:r w:rsidRPr="00B86BF9">
        <w:rPr>
          <w:spacing w:val="-10"/>
          <w:sz w:val="20"/>
          <w:szCs w:val="20"/>
        </w:rPr>
        <w:t>ско</w:t>
      </w:r>
      <w:r w:rsidR="00F34AF5">
        <w:rPr>
          <w:spacing w:val="-10"/>
          <w:sz w:val="20"/>
          <w:szCs w:val="20"/>
        </w:rPr>
        <w:softHyphen/>
      </w:r>
      <w:r w:rsidRPr="00B86BF9">
        <w:rPr>
          <w:spacing w:val="-10"/>
          <w:sz w:val="20"/>
          <w:szCs w:val="20"/>
        </w:rPr>
        <w:t>му старосте о необ</w:t>
      </w:r>
      <w:r w:rsidR="00F34AF5">
        <w:rPr>
          <w:spacing w:val="-10"/>
          <w:sz w:val="20"/>
          <w:szCs w:val="20"/>
        </w:rPr>
        <w:softHyphen/>
      </w:r>
      <w:r w:rsidRPr="00B86BF9">
        <w:rPr>
          <w:spacing w:val="-10"/>
          <w:sz w:val="20"/>
          <w:szCs w:val="20"/>
        </w:rPr>
        <w:t>хо</w:t>
      </w:r>
      <w:r w:rsidR="00F34AF5">
        <w:rPr>
          <w:spacing w:val="-10"/>
          <w:sz w:val="20"/>
          <w:szCs w:val="20"/>
        </w:rPr>
        <w:softHyphen/>
      </w:r>
      <w:r w:rsidRPr="00B86BF9">
        <w:rPr>
          <w:spacing w:val="-10"/>
          <w:sz w:val="20"/>
          <w:szCs w:val="20"/>
        </w:rPr>
        <w:t>димости не нарушать привилеи под зарукой 10 000 коп гро</w:t>
      </w:r>
      <w:r w:rsidR="00F34AF5">
        <w:rPr>
          <w:spacing w:val="-10"/>
          <w:sz w:val="20"/>
          <w:szCs w:val="20"/>
        </w:rPr>
        <w:softHyphen/>
      </w:r>
      <w:r w:rsidRPr="00B86BF9">
        <w:rPr>
          <w:spacing w:val="-10"/>
          <w:sz w:val="20"/>
          <w:szCs w:val="20"/>
        </w:rPr>
        <w:t>шей. На Сан</w:t>
      </w:r>
      <w:r w:rsidR="00F34AF5">
        <w:rPr>
          <w:spacing w:val="-10"/>
          <w:sz w:val="20"/>
          <w:szCs w:val="20"/>
        </w:rPr>
        <w:softHyphen/>
      </w:r>
      <w:r w:rsidRPr="00B86BF9">
        <w:rPr>
          <w:spacing w:val="-10"/>
          <w:sz w:val="20"/>
          <w:szCs w:val="20"/>
        </w:rPr>
        <w:t>до</w:t>
      </w:r>
      <w:r w:rsidR="00F34AF5">
        <w:rPr>
          <w:spacing w:val="-10"/>
          <w:sz w:val="20"/>
          <w:szCs w:val="20"/>
        </w:rPr>
        <w:softHyphen/>
      </w:r>
      <w:r w:rsidRPr="00B86BF9">
        <w:rPr>
          <w:spacing w:val="-10"/>
          <w:sz w:val="20"/>
          <w:szCs w:val="20"/>
        </w:rPr>
        <w:t>мир</w:t>
      </w:r>
      <w:r w:rsidR="00F34AF5">
        <w:rPr>
          <w:spacing w:val="-10"/>
          <w:sz w:val="20"/>
          <w:szCs w:val="20"/>
        </w:rPr>
        <w:softHyphen/>
      </w:r>
      <w:r w:rsidRPr="00B86BF9">
        <w:rPr>
          <w:spacing w:val="-10"/>
          <w:sz w:val="20"/>
          <w:szCs w:val="20"/>
        </w:rPr>
        <w:t>ской конфедерации была принята конституция, в кото</w:t>
      </w:r>
      <w:r w:rsidR="00F34AF5">
        <w:rPr>
          <w:spacing w:val="-10"/>
          <w:sz w:val="20"/>
          <w:szCs w:val="20"/>
        </w:rPr>
        <w:softHyphen/>
      </w:r>
      <w:r w:rsidRPr="00B86BF9">
        <w:rPr>
          <w:spacing w:val="-10"/>
          <w:sz w:val="20"/>
          <w:szCs w:val="20"/>
        </w:rPr>
        <w:t>рой содержался пункт, касающийся глейтов, листов заручных и упоминаль</w:t>
      </w:r>
      <w:r w:rsidR="00F34AF5">
        <w:rPr>
          <w:spacing w:val="-10"/>
          <w:sz w:val="20"/>
          <w:szCs w:val="20"/>
        </w:rPr>
        <w:softHyphen/>
      </w:r>
      <w:r w:rsidRPr="00B86BF9">
        <w:rPr>
          <w:spacing w:val="-10"/>
          <w:sz w:val="20"/>
          <w:szCs w:val="20"/>
        </w:rPr>
        <w:t>ных [17, с. 104]. Соглас</w:t>
      </w:r>
      <w:r w:rsidR="00F34AF5">
        <w:rPr>
          <w:spacing w:val="-10"/>
          <w:sz w:val="20"/>
          <w:szCs w:val="20"/>
        </w:rPr>
        <w:softHyphen/>
      </w:r>
      <w:r w:rsidRPr="00B86BF9">
        <w:rPr>
          <w:spacing w:val="-10"/>
          <w:sz w:val="20"/>
          <w:szCs w:val="20"/>
        </w:rPr>
        <w:t>но ему печатари имели право от имени короля и под печатью Вели</w:t>
      </w:r>
      <w:r w:rsidR="00F34AF5">
        <w:rPr>
          <w:spacing w:val="-10"/>
          <w:sz w:val="20"/>
          <w:szCs w:val="20"/>
        </w:rPr>
        <w:softHyphen/>
      </w:r>
      <w:r w:rsidRPr="00B86BF9">
        <w:rPr>
          <w:spacing w:val="-10"/>
          <w:sz w:val="20"/>
          <w:szCs w:val="20"/>
        </w:rPr>
        <w:t>ко</w:t>
      </w:r>
      <w:r w:rsidR="00F34AF5">
        <w:rPr>
          <w:spacing w:val="-10"/>
          <w:sz w:val="20"/>
          <w:szCs w:val="20"/>
        </w:rPr>
        <w:softHyphen/>
      </w:r>
      <w:r w:rsidRPr="00B86BF9">
        <w:rPr>
          <w:spacing w:val="-10"/>
          <w:sz w:val="20"/>
          <w:szCs w:val="20"/>
        </w:rPr>
        <w:t>го Княжества Литовского выдать вышеперечисленные доку</w:t>
      </w:r>
      <w:r w:rsidR="00F34AF5">
        <w:rPr>
          <w:spacing w:val="-10"/>
          <w:sz w:val="20"/>
          <w:szCs w:val="20"/>
        </w:rPr>
        <w:softHyphen/>
      </w:r>
      <w:r w:rsidRPr="00B86BF9">
        <w:rPr>
          <w:spacing w:val="-10"/>
          <w:sz w:val="20"/>
          <w:szCs w:val="20"/>
        </w:rPr>
        <w:t>мен</w:t>
      </w:r>
      <w:r w:rsidR="00F34AF5">
        <w:rPr>
          <w:spacing w:val="-10"/>
          <w:sz w:val="20"/>
          <w:szCs w:val="20"/>
        </w:rPr>
        <w:softHyphen/>
      </w:r>
      <w:r w:rsidRPr="00B86BF9">
        <w:rPr>
          <w:spacing w:val="-10"/>
          <w:sz w:val="20"/>
          <w:szCs w:val="20"/>
        </w:rPr>
        <w:t>ты, но со сво</w:t>
      </w:r>
      <w:r w:rsidR="00F34AF5">
        <w:rPr>
          <w:spacing w:val="-10"/>
          <w:sz w:val="20"/>
          <w:szCs w:val="20"/>
        </w:rPr>
        <w:softHyphen/>
      </w:r>
      <w:r w:rsidRPr="00B86BF9">
        <w:rPr>
          <w:spacing w:val="-10"/>
          <w:sz w:val="20"/>
          <w:szCs w:val="20"/>
        </w:rPr>
        <w:t>ей подписью.</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 xml:space="preserve">Канцелярия выдавала </w:t>
      </w:r>
      <w:r w:rsidRPr="00B86BF9">
        <w:rPr>
          <w:b/>
          <w:spacing w:val="-10"/>
          <w:sz w:val="20"/>
          <w:szCs w:val="20"/>
        </w:rPr>
        <w:t>дипломы</w:t>
      </w:r>
      <w:r w:rsidRPr="00B86BF9">
        <w:rPr>
          <w:spacing w:val="-10"/>
          <w:sz w:val="20"/>
          <w:szCs w:val="20"/>
        </w:rPr>
        <w:t xml:space="preserve"> (пол. </w:t>
      </w:r>
      <w:r w:rsidRPr="007A601F">
        <w:rPr>
          <w:i/>
          <w:spacing w:val="-10"/>
          <w:sz w:val="20"/>
          <w:szCs w:val="20"/>
          <w:lang w:bidi="en-US"/>
        </w:rPr>
        <w:t>diploma</w:t>
      </w:r>
      <w:r w:rsidRPr="00B86BF9">
        <w:rPr>
          <w:spacing w:val="-10"/>
          <w:sz w:val="20"/>
          <w:szCs w:val="20"/>
        </w:rPr>
        <w:t>). Н.</w:t>
      </w:r>
      <w:r w:rsidR="001800ED">
        <w:rPr>
          <w:spacing w:val="-10"/>
          <w:sz w:val="20"/>
          <w:szCs w:val="20"/>
          <w:lang w:val="be-BY"/>
        </w:rPr>
        <w:t> </w:t>
      </w:r>
      <w:r w:rsidRPr="00B86BF9">
        <w:rPr>
          <w:spacing w:val="-10"/>
          <w:sz w:val="20"/>
          <w:szCs w:val="20"/>
        </w:rPr>
        <w:t>Горбачевский трак</w:t>
      </w:r>
      <w:r w:rsidR="00F34AF5">
        <w:rPr>
          <w:spacing w:val="-10"/>
          <w:sz w:val="20"/>
          <w:szCs w:val="20"/>
        </w:rPr>
        <w:softHyphen/>
      </w:r>
      <w:r w:rsidRPr="00B86BF9">
        <w:rPr>
          <w:spacing w:val="-10"/>
          <w:sz w:val="20"/>
          <w:szCs w:val="20"/>
        </w:rPr>
        <w:t>то</w:t>
      </w:r>
      <w:r w:rsidR="00F34AF5">
        <w:rPr>
          <w:spacing w:val="-10"/>
          <w:sz w:val="20"/>
          <w:szCs w:val="20"/>
        </w:rPr>
        <w:softHyphen/>
      </w:r>
      <w:r w:rsidRPr="00B86BF9">
        <w:rPr>
          <w:spacing w:val="-10"/>
          <w:sz w:val="20"/>
          <w:szCs w:val="20"/>
        </w:rPr>
        <w:t>вал такой вид документа очень широко, относя к ним грамоты, привилегии, патен</w:t>
      </w:r>
      <w:r w:rsidR="00F34AF5">
        <w:rPr>
          <w:spacing w:val="-10"/>
          <w:sz w:val="20"/>
          <w:szCs w:val="20"/>
        </w:rPr>
        <w:softHyphen/>
      </w:r>
      <w:r w:rsidRPr="00B86BF9">
        <w:rPr>
          <w:spacing w:val="-10"/>
          <w:sz w:val="20"/>
          <w:szCs w:val="20"/>
        </w:rPr>
        <w:t>ты, правительственное распоряжение [4, с. 97]. Видимо, Н.</w:t>
      </w:r>
      <w:r w:rsidR="001800ED">
        <w:rPr>
          <w:spacing w:val="-10"/>
          <w:sz w:val="20"/>
          <w:szCs w:val="20"/>
          <w:lang w:val="be-BY"/>
        </w:rPr>
        <w:t> </w:t>
      </w:r>
      <w:r w:rsidRPr="00B86BF9">
        <w:rPr>
          <w:spacing w:val="-10"/>
          <w:sz w:val="20"/>
          <w:szCs w:val="20"/>
        </w:rPr>
        <w:t>Гор</w:t>
      </w:r>
      <w:r w:rsidR="00F34AF5">
        <w:rPr>
          <w:spacing w:val="-10"/>
          <w:sz w:val="20"/>
          <w:szCs w:val="20"/>
        </w:rPr>
        <w:softHyphen/>
      </w:r>
      <w:r w:rsidRPr="00B86BF9">
        <w:rPr>
          <w:spacing w:val="-10"/>
          <w:sz w:val="20"/>
          <w:szCs w:val="20"/>
        </w:rPr>
        <w:t>ба</w:t>
      </w:r>
      <w:r w:rsidR="00F34AF5">
        <w:rPr>
          <w:spacing w:val="-10"/>
          <w:sz w:val="20"/>
          <w:szCs w:val="20"/>
        </w:rPr>
        <w:softHyphen/>
      </w:r>
      <w:r w:rsidRPr="00B86BF9">
        <w:rPr>
          <w:spacing w:val="-10"/>
          <w:sz w:val="20"/>
          <w:szCs w:val="20"/>
        </w:rPr>
        <w:t>чев</w:t>
      </w:r>
      <w:r w:rsidR="00F34AF5">
        <w:rPr>
          <w:spacing w:val="-10"/>
          <w:sz w:val="20"/>
          <w:szCs w:val="20"/>
        </w:rPr>
        <w:softHyphen/>
      </w:r>
      <w:r w:rsidRPr="00B86BF9">
        <w:rPr>
          <w:spacing w:val="-10"/>
          <w:sz w:val="20"/>
          <w:szCs w:val="20"/>
        </w:rPr>
        <w:t>ский отталкивался от латинского термина «</w:t>
      </w:r>
      <w:r w:rsidRPr="00B86BF9">
        <w:rPr>
          <w:spacing w:val="-10"/>
          <w:sz w:val="20"/>
          <w:szCs w:val="20"/>
          <w:lang w:bidi="en-US"/>
        </w:rPr>
        <w:t>diplom</w:t>
      </w:r>
      <w:r w:rsidRPr="00B86BF9">
        <w:rPr>
          <w:spacing w:val="-10"/>
          <w:sz w:val="20"/>
          <w:szCs w:val="20"/>
        </w:rPr>
        <w:t>», где он являлся сино</w:t>
      </w:r>
      <w:r w:rsidR="00F34AF5">
        <w:rPr>
          <w:spacing w:val="-10"/>
          <w:sz w:val="20"/>
          <w:szCs w:val="20"/>
        </w:rPr>
        <w:softHyphen/>
      </w:r>
      <w:r w:rsidRPr="00B86BF9">
        <w:rPr>
          <w:spacing w:val="-10"/>
          <w:sz w:val="20"/>
          <w:szCs w:val="20"/>
        </w:rPr>
        <w:t>ни</w:t>
      </w:r>
      <w:r w:rsidR="00F34AF5">
        <w:rPr>
          <w:spacing w:val="-10"/>
          <w:sz w:val="20"/>
          <w:szCs w:val="20"/>
        </w:rPr>
        <w:softHyphen/>
      </w:r>
      <w:r w:rsidRPr="00B86BF9">
        <w:rPr>
          <w:spacing w:val="-10"/>
          <w:sz w:val="20"/>
          <w:szCs w:val="20"/>
        </w:rPr>
        <w:t>мом документа. В древности диплом писался в двух экземплярах на одном лис</w:t>
      </w:r>
      <w:r w:rsidR="00F34AF5">
        <w:rPr>
          <w:spacing w:val="-10"/>
          <w:sz w:val="20"/>
          <w:szCs w:val="20"/>
        </w:rPr>
        <w:softHyphen/>
      </w:r>
      <w:r w:rsidRPr="00B86BF9">
        <w:rPr>
          <w:spacing w:val="-10"/>
          <w:sz w:val="20"/>
          <w:szCs w:val="20"/>
        </w:rPr>
        <w:t>те, а затем лист разрывался и один экземпляр оставался в книге, а второй выда</w:t>
      </w:r>
      <w:r w:rsidR="00F34AF5">
        <w:rPr>
          <w:spacing w:val="-10"/>
          <w:sz w:val="20"/>
          <w:szCs w:val="20"/>
        </w:rPr>
        <w:softHyphen/>
      </w:r>
      <w:r w:rsidRPr="00B86BF9">
        <w:rPr>
          <w:spacing w:val="-10"/>
          <w:sz w:val="20"/>
          <w:szCs w:val="20"/>
        </w:rPr>
        <w:t>вался заинтересованному лицу. С.</w:t>
      </w:r>
      <w:r w:rsidR="001800ED">
        <w:rPr>
          <w:spacing w:val="-10"/>
          <w:sz w:val="20"/>
          <w:szCs w:val="20"/>
          <w:lang w:val="be-BY"/>
        </w:rPr>
        <w:t> </w:t>
      </w:r>
      <w:r w:rsidRPr="00B86BF9">
        <w:rPr>
          <w:spacing w:val="-10"/>
          <w:sz w:val="20"/>
          <w:szCs w:val="20"/>
        </w:rPr>
        <w:t>М.</w:t>
      </w:r>
      <w:r w:rsidR="001800ED">
        <w:rPr>
          <w:spacing w:val="-10"/>
          <w:sz w:val="20"/>
          <w:szCs w:val="20"/>
          <w:lang w:val="be-BY"/>
        </w:rPr>
        <w:t> </w:t>
      </w:r>
      <w:r w:rsidRPr="00B86BF9">
        <w:rPr>
          <w:spacing w:val="-10"/>
          <w:sz w:val="20"/>
          <w:szCs w:val="20"/>
        </w:rPr>
        <w:t>Каштанов указывал, что в новое вре</w:t>
      </w:r>
      <w:r w:rsidR="00F34AF5">
        <w:rPr>
          <w:spacing w:val="-10"/>
          <w:sz w:val="20"/>
          <w:szCs w:val="20"/>
        </w:rPr>
        <w:softHyphen/>
      </w:r>
      <w:r w:rsidRPr="00B86BF9">
        <w:rPr>
          <w:spacing w:val="-10"/>
          <w:sz w:val="20"/>
          <w:szCs w:val="20"/>
        </w:rPr>
        <w:t>мя название «диплом» получили официальные документы, закрепляющие в торжественной форме предоставление частному лицу определенного звания или титула [7, с. 7]. Такое содержание присуще и дипломам Великого Кня</w:t>
      </w:r>
      <w:r w:rsidR="00F34AF5">
        <w:rPr>
          <w:spacing w:val="-10"/>
          <w:sz w:val="20"/>
          <w:szCs w:val="20"/>
        </w:rPr>
        <w:softHyphen/>
      </w:r>
      <w:r w:rsidRPr="00B86BF9">
        <w:rPr>
          <w:spacing w:val="-10"/>
          <w:sz w:val="20"/>
          <w:szCs w:val="20"/>
        </w:rPr>
        <w:t>жест</w:t>
      </w:r>
      <w:r w:rsidR="00F34AF5">
        <w:rPr>
          <w:spacing w:val="-10"/>
          <w:sz w:val="20"/>
          <w:szCs w:val="20"/>
        </w:rPr>
        <w:softHyphen/>
      </w:r>
      <w:r w:rsidRPr="00B86BF9">
        <w:rPr>
          <w:spacing w:val="-10"/>
          <w:sz w:val="20"/>
          <w:szCs w:val="20"/>
        </w:rPr>
        <w:t>ва Литовского, однако они могли выдаваться не только частным лицам, но и городам. В одной из книг Метрики Коронной содержится подтверж</w:t>
      </w:r>
      <w:r w:rsidR="00F34AF5">
        <w:rPr>
          <w:spacing w:val="-10"/>
          <w:sz w:val="20"/>
          <w:szCs w:val="20"/>
        </w:rPr>
        <w:softHyphen/>
      </w:r>
      <w:r w:rsidRPr="00B86BF9">
        <w:rPr>
          <w:spacing w:val="-10"/>
          <w:sz w:val="20"/>
          <w:szCs w:val="20"/>
        </w:rPr>
        <w:t>де</w:t>
      </w:r>
      <w:r w:rsidR="00F34AF5">
        <w:rPr>
          <w:spacing w:val="-10"/>
          <w:sz w:val="20"/>
          <w:szCs w:val="20"/>
        </w:rPr>
        <w:softHyphen/>
      </w:r>
      <w:r w:rsidRPr="00B86BF9">
        <w:rPr>
          <w:spacing w:val="-10"/>
          <w:sz w:val="20"/>
          <w:szCs w:val="20"/>
        </w:rPr>
        <w:t>ние диплома месту Кальвария [23, л. 673</w:t>
      </w:r>
      <w:r>
        <w:rPr>
          <w:spacing w:val="-10"/>
          <w:sz w:val="20"/>
          <w:szCs w:val="20"/>
        </w:rPr>
        <w:t>—</w:t>
      </w:r>
      <w:r w:rsidRPr="00B86BF9">
        <w:rPr>
          <w:spacing w:val="-10"/>
          <w:sz w:val="20"/>
          <w:szCs w:val="20"/>
        </w:rPr>
        <w:t>682], выданное Станиславом Авгус</w:t>
      </w:r>
      <w:r w:rsidR="00F34AF5">
        <w:rPr>
          <w:spacing w:val="-10"/>
          <w:sz w:val="20"/>
          <w:szCs w:val="20"/>
        </w:rPr>
        <w:softHyphen/>
      </w:r>
      <w:r w:rsidRPr="00B86BF9">
        <w:rPr>
          <w:spacing w:val="-10"/>
          <w:sz w:val="20"/>
          <w:szCs w:val="20"/>
        </w:rPr>
        <w:t xml:space="preserve">том. Дипломом также подтверждался индигинат (пол. </w:t>
      </w:r>
      <w:r w:rsidRPr="007A601F">
        <w:rPr>
          <w:i/>
          <w:spacing w:val="-10"/>
          <w:sz w:val="20"/>
          <w:szCs w:val="20"/>
        </w:rPr>
        <w:t>indyginat</w:t>
      </w:r>
      <w:r w:rsidRPr="00B86BF9">
        <w:rPr>
          <w:spacing w:val="-10"/>
          <w:sz w:val="20"/>
          <w:szCs w:val="20"/>
        </w:rPr>
        <w:t xml:space="preserve">) </w:t>
      </w:r>
      <w:r>
        <w:rPr>
          <w:spacing w:val="-10"/>
          <w:sz w:val="20"/>
          <w:szCs w:val="20"/>
        </w:rPr>
        <w:t>—</w:t>
      </w:r>
      <w:r w:rsidRPr="00B86BF9">
        <w:rPr>
          <w:spacing w:val="-10"/>
          <w:sz w:val="20"/>
          <w:szCs w:val="20"/>
        </w:rPr>
        <w:t xml:space="preserve"> при</w:t>
      </w:r>
      <w:r w:rsidR="00F34AF5">
        <w:rPr>
          <w:spacing w:val="-10"/>
          <w:sz w:val="20"/>
          <w:szCs w:val="20"/>
        </w:rPr>
        <w:softHyphen/>
      </w:r>
      <w:r w:rsidRPr="00B86BF9">
        <w:rPr>
          <w:spacing w:val="-10"/>
          <w:sz w:val="20"/>
          <w:szCs w:val="20"/>
        </w:rPr>
        <w:t>зна</w:t>
      </w:r>
      <w:r w:rsidR="00F34AF5">
        <w:rPr>
          <w:spacing w:val="-10"/>
          <w:sz w:val="20"/>
          <w:szCs w:val="20"/>
        </w:rPr>
        <w:softHyphen/>
      </w:r>
      <w:r w:rsidRPr="00B86BF9">
        <w:rPr>
          <w:spacing w:val="-10"/>
          <w:sz w:val="20"/>
          <w:szCs w:val="20"/>
        </w:rPr>
        <w:t xml:space="preserve">ние иностранца обывателем Речи Посполитой. Например, четырехлетний сейм предоставил индигинат Каролю Главе (Karoliu </w:t>
      </w:r>
      <w:r w:rsidRPr="00B86BF9">
        <w:rPr>
          <w:spacing w:val="-10"/>
          <w:sz w:val="20"/>
          <w:szCs w:val="20"/>
          <w:lang w:bidi="en-US"/>
        </w:rPr>
        <w:t>G</w:t>
      </w:r>
      <w:r w:rsidRPr="00B86BF9">
        <w:rPr>
          <w:spacing w:val="-10"/>
          <w:sz w:val="20"/>
          <w:szCs w:val="20"/>
        </w:rPr>
        <w:t>lave) и барону Виль</w:t>
      </w:r>
      <w:r w:rsidR="00F34AF5">
        <w:rPr>
          <w:spacing w:val="-10"/>
          <w:sz w:val="20"/>
          <w:szCs w:val="20"/>
        </w:rPr>
        <w:softHyphen/>
      </w:r>
      <w:r w:rsidRPr="00B86BF9">
        <w:rPr>
          <w:spacing w:val="-10"/>
          <w:sz w:val="20"/>
          <w:szCs w:val="20"/>
        </w:rPr>
        <w:t>гель</w:t>
      </w:r>
      <w:r w:rsidR="00F34AF5">
        <w:rPr>
          <w:spacing w:val="-10"/>
          <w:sz w:val="20"/>
          <w:szCs w:val="20"/>
        </w:rPr>
        <w:softHyphen/>
      </w:r>
      <w:r w:rsidRPr="00B86BF9">
        <w:rPr>
          <w:spacing w:val="-10"/>
          <w:sz w:val="20"/>
          <w:szCs w:val="20"/>
        </w:rPr>
        <w:t>му Мингероде (</w:t>
      </w:r>
      <w:r w:rsidRPr="00B86BF9">
        <w:rPr>
          <w:spacing w:val="-10"/>
          <w:sz w:val="20"/>
          <w:szCs w:val="20"/>
          <w:lang w:bidi="en-US"/>
        </w:rPr>
        <w:t>baronu</w:t>
      </w:r>
      <w:r w:rsidRPr="00B86BF9">
        <w:rPr>
          <w:spacing w:val="-10"/>
          <w:sz w:val="20"/>
          <w:szCs w:val="20"/>
        </w:rPr>
        <w:t xml:space="preserve"> </w:t>
      </w:r>
      <w:r w:rsidRPr="00B86BF9">
        <w:rPr>
          <w:spacing w:val="-10"/>
          <w:sz w:val="20"/>
          <w:szCs w:val="20"/>
          <w:lang w:bidi="en-US"/>
        </w:rPr>
        <w:t>de</w:t>
      </w:r>
      <w:r w:rsidRPr="00B86BF9">
        <w:rPr>
          <w:spacing w:val="-10"/>
          <w:sz w:val="20"/>
          <w:szCs w:val="20"/>
        </w:rPr>
        <w:t xml:space="preserve"> </w:t>
      </w:r>
      <w:r w:rsidRPr="00B86BF9">
        <w:rPr>
          <w:spacing w:val="-10"/>
          <w:sz w:val="20"/>
          <w:szCs w:val="20"/>
          <w:lang w:bidi="en-US"/>
        </w:rPr>
        <w:t>Minigerode</w:t>
      </w:r>
      <w:r w:rsidRPr="00B86BF9">
        <w:rPr>
          <w:spacing w:val="-10"/>
          <w:sz w:val="20"/>
          <w:szCs w:val="20"/>
        </w:rPr>
        <w:t>) и предписал канцелярии выдать дип</w:t>
      </w:r>
      <w:r w:rsidR="00F34AF5">
        <w:rPr>
          <w:spacing w:val="-10"/>
          <w:sz w:val="20"/>
          <w:szCs w:val="20"/>
        </w:rPr>
        <w:softHyphen/>
      </w:r>
      <w:r w:rsidRPr="00B86BF9">
        <w:rPr>
          <w:spacing w:val="-10"/>
          <w:sz w:val="20"/>
          <w:szCs w:val="20"/>
        </w:rPr>
        <w:t>лом [20, с. 195].</w:t>
      </w:r>
    </w:p>
    <w:p w:rsidR="00B86BF9" w:rsidRPr="00B86BF9" w:rsidRDefault="00B86BF9" w:rsidP="00B86BF9">
      <w:pPr>
        <w:pStyle w:val="af6"/>
        <w:spacing w:after="0" w:line="220" w:lineRule="exact"/>
        <w:ind w:firstLine="567"/>
        <w:jc w:val="both"/>
        <w:rPr>
          <w:spacing w:val="-10"/>
          <w:sz w:val="20"/>
          <w:szCs w:val="20"/>
        </w:rPr>
      </w:pPr>
      <w:r w:rsidRPr="00B86BF9">
        <w:rPr>
          <w:spacing w:val="-10"/>
          <w:sz w:val="20"/>
          <w:szCs w:val="20"/>
        </w:rPr>
        <w:t xml:space="preserve">Немногочисленную группу документов составляют </w:t>
      </w:r>
      <w:r w:rsidRPr="00B86BF9">
        <w:rPr>
          <w:b/>
          <w:spacing w:val="-10"/>
          <w:sz w:val="20"/>
          <w:szCs w:val="20"/>
        </w:rPr>
        <w:t>листы припо</w:t>
      </w:r>
      <w:r w:rsidR="00F34AF5">
        <w:rPr>
          <w:b/>
          <w:spacing w:val="-10"/>
          <w:sz w:val="20"/>
          <w:szCs w:val="20"/>
        </w:rPr>
        <w:softHyphen/>
      </w:r>
      <w:r w:rsidRPr="00B86BF9">
        <w:rPr>
          <w:b/>
          <w:spacing w:val="-10"/>
          <w:sz w:val="20"/>
          <w:szCs w:val="20"/>
        </w:rPr>
        <w:t>вед</w:t>
      </w:r>
      <w:r w:rsidR="00F34AF5">
        <w:rPr>
          <w:b/>
          <w:spacing w:val="-10"/>
          <w:sz w:val="20"/>
          <w:szCs w:val="20"/>
        </w:rPr>
        <w:softHyphen/>
      </w:r>
      <w:r w:rsidRPr="00B86BF9">
        <w:rPr>
          <w:b/>
          <w:spacing w:val="-10"/>
          <w:sz w:val="20"/>
          <w:szCs w:val="20"/>
        </w:rPr>
        <w:t>ные</w:t>
      </w:r>
      <w:r w:rsidRPr="00B86BF9">
        <w:rPr>
          <w:spacing w:val="-10"/>
          <w:sz w:val="20"/>
          <w:szCs w:val="20"/>
        </w:rPr>
        <w:t xml:space="preserve"> (пол. </w:t>
      </w:r>
      <w:r w:rsidRPr="007A601F">
        <w:rPr>
          <w:i/>
          <w:spacing w:val="-10"/>
          <w:sz w:val="20"/>
          <w:szCs w:val="20"/>
          <w:lang w:bidi="en-US"/>
        </w:rPr>
        <w:t>listy</w:t>
      </w:r>
      <w:r w:rsidRPr="007A601F">
        <w:rPr>
          <w:i/>
          <w:spacing w:val="-10"/>
          <w:sz w:val="20"/>
          <w:szCs w:val="20"/>
        </w:rPr>
        <w:t xml:space="preserve"> </w:t>
      </w:r>
      <w:r w:rsidRPr="007A601F">
        <w:rPr>
          <w:i/>
          <w:spacing w:val="-10"/>
          <w:sz w:val="20"/>
          <w:szCs w:val="20"/>
          <w:lang w:bidi="en-US"/>
        </w:rPr>
        <w:t>przypowiednie</w:t>
      </w:r>
      <w:r w:rsidRPr="00B86BF9">
        <w:rPr>
          <w:spacing w:val="-10"/>
          <w:sz w:val="20"/>
          <w:szCs w:val="20"/>
        </w:rPr>
        <w:t>), которыми король мог собрать войско. В.</w:t>
      </w:r>
      <w:r w:rsidR="001800ED">
        <w:rPr>
          <w:spacing w:val="-10"/>
          <w:sz w:val="20"/>
          <w:szCs w:val="20"/>
          <w:lang w:val="be-BY"/>
        </w:rPr>
        <w:t> </w:t>
      </w:r>
      <w:r w:rsidRPr="00B86BF9">
        <w:rPr>
          <w:spacing w:val="-10"/>
          <w:sz w:val="20"/>
          <w:szCs w:val="20"/>
        </w:rPr>
        <w:t>Крав</w:t>
      </w:r>
      <w:r w:rsidR="00F34AF5">
        <w:rPr>
          <w:spacing w:val="-10"/>
          <w:sz w:val="20"/>
          <w:szCs w:val="20"/>
        </w:rPr>
        <w:softHyphen/>
      </w:r>
      <w:r w:rsidRPr="00B86BF9">
        <w:rPr>
          <w:spacing w:val="-10"/>
          <w:sz w:val="20"/>
          <w:szCs w:val="20"/>
        </w:rPr>
        <w:lastRenderedPageBreak/>
        <w:t>чук отмеч</w:t>
      </w:r>
      <w:r w:rsidR="00F34AF5">
        <w:rPr>
          <w:spacing w:val="-10"/>
          <w:sz w:val="20"/>
          <w:szCs w:val="20"/>
        </w:rPr>
        <w:t>а</w:t>
      </w:r>
      <w:r w:rsidRPr="00B86BF9">
        <w:rPr>
          <w:spacing w:val="-10"/>
          <w:sz w:val="20"/>
          <w:szCs w:val="20"/>
        </w:rPr>
        <w:t>ет, что путем издания таких документов король имел влияние на вой</w:t>
      </w:r>
      <w:r w:rsidR="00F34AF5">
        <w:rPr>
          <w:spacing w:val="-10"/>
          <w:sz w:val="20"/>
          <w:szCs w:val="20"/>
        </w:rPr>
        <w:softHyphen/>
      </w:r>
      <w:r w:rsidRPr="00B86BF9">
        <w:rPr>
          <w:spacing w:val="-10"/>
          <w:sz w:val="20"/>
          <w:szCs w:val="20"/>
        </w:rPr>
        <w:t xml:space="preserve">ско без контроля министров [16, </w:t>
      </w:r>
      <w:r w:rsidRPr="00B86BF9">
        <w:rPr>
          <w:spacing w:val="-10"/>
          <w:sz w:val="20"/>
          <w:szCs w:val="20"/>
          <w:lang w:bidi="en-US"/>
        </w:rPr>
        <w:t>s</w:t>
      </w:r>
      <w:r w:rsidRPr="00B86BF9">
        <w:rPr>
          <w:spacing w:val="-10"/>
          <w:sz w:val="20"/>
          <w:szCs w:val="20"/>
        </w:rPr>
        <w:t>. 51]. Чаще всего они выходили от имени коро</w:t>
      </w:r>
      <w:r w:rsidR="00F34AF5">
        <w:rPr>
          <w:spacing w:val="-10"/>
          <w:sz w:val="20"/>
          <w:szCs w:val="20"/>
        </w:rPr>
        <w:softHyphen/>
      </w:r>
      <w:r w:rsidRPr="00B86BF9">
        <w:rPr>
          <w:spacing w:val="-10"/>
          <w:sz w:val="20"/>
          <w:szCs w:val="20"/>
        </w:rPr>
        <w:t>ля через его личную канцелярию.</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В канцелярии наряду с вышеперечисленными видами документов</w:t>
      </w:r>
      <w:r>
        <w:rPr>
          <w:spacing w:val="-10"/>
          <w:sz w:val="20"/>
          <w:szCs w:val="20"/>
        </w:rPr>
        <w:t xml:space="preserve"> </w:t>
      </w:r>
      <w:r w:rsidRPr="00B86BF9">
        <w:rPr>
          <w:spacing w:val="-10"/>
          <w:sz w:val="20"/>
          <w:szCs w:val="20"/>
        </w:rPr>
        <w:t>созда</w:t>
      </w:r>
      <w:r w:rsidR="00F34AF5">
        <w:rPr>
          <w:spacing w:val="-10"/>
          <w:sz w:val="20"/>
          <w:szCs w:val="20"/>
        </w:rPr>
        <w:softHyphen/>
      </w:r>
      <w:r w:rsidRPr="00B86BF9">
        <w:rPr>
          <w:spacing w:val="-10"/>
          <w:sz w:val="20"/>
          <w:szCs w:val="20"/>
        </w:rPr>
        <w:t>вались эмфитевзисы, релаксации, респонсы, доверенности и др.</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Документирование деятельности Постоянной Рады как само</w:t>
      </w:r>
      <w:r w:rsidR="00F34AF5">
        <w:rPr>
          <w:spacing w:val="-10"/>
          <w:sz w:val="20"/>
          <w:szCs w:val="20"/>
        </w:rPr>
        <w:softHyphen/>
      </w:r>
      <w:r w:rsidRPr="00B86BF9">
        <w:rPr>
          <w:spacing w:val="-10"/>
          <w:sz w:val="20"/>
          <w:szCs w:val="20"/>
        </w:rPr>
        <w:t>стоя</w:t>
      </w:r>
      <w:r w:rsidR="00F34AF5">
        <w:rPr>
          <w:spacing w:val="-10"/>
          <w:sz w:val="20"/>
          <w:szCs w:val="20"/>
        </w:rPr>
        <w:softHyphen/>
      </w:r>
      <w:r w:rsidRPr="00B86BF9">
        <w:rPr>
          <w:spacing w:val="-10"/>
          <w:sz w:val="20"/>
          <w:szCs w:val="20"/>
        </w:rPr>
        <w:t>тель</w:t>
      </w:r>
      <w:r w:rsidR="00F34AF5">
        <w:rPr>
          <w:spacing w:val="-10"/>
          <w:sz w:val="20"/>
          <w:szCs w:val="20"/>
        </w:rPr>
        <w:softHyphen/>
      </w:r>
      <w:r w:rsidRPr="00B86BF9">
        <w:rPr>
          <w:spacing w:val="-10"/>
          <w:sz w:val="20"/>
          <w:szCs w:val="20"/>
        </w:rPr>
        <w:t>но</w:t>
      </w:r>
      <w:r w:rsidR="00F34AF5">
        <w:rPr>
          <w:spacing w:val="-10"/>
          <w:sz w:val="20"/>
          <w:szCs w:val="20"/>
        </w:rPr>
        <w:softHyphen/>
      </w:r>
      <w:r w:rsidRPr="00B86BF9">
        <w:rPr>
          <w:spacing w:val="-10"/>
          <w:sz w:val="20"/>
          <w:szCs w:val="20"/>
        </w:rPr>
        <w:t>го исполнительного орган</w:t>
      </w:r>
      <w:r w:rsidR="00F34AF5">
        <w:rPr>
          <w:spacing w:val="-10"/>
          <w:sz w:val="20"/>
          <w:szCs w:val="20"/>
        </w:rPr>
        <w:t>а</w:t>
      </w:r>
      <w:r w:rsidRPr="00B86BF9">
        <w:rPr>
          <w:spacing w:val="-10"/>
          <w:sz w:val="20"/>
          <w:szCs w:val="20"/>
        </w:rPr>
        <w:t xml:space="preserve"> имело свои особенности. В связи с полно</w:t>
      </w:r>
      <w:r w:rsidR="00F34AF5">
        <w:rPr>
          <w:spacing w:val="-10"/>
          <w:sz w:val="20"/>
          <w:szCs w:val="20"/>
        </w:rPr>
        <w:softHyphen/>
      </w:r>
      <w:r w:rsidRPr="00B86BF9">
        <w:rPr>
          <w:spacing w:val="-10"/>
          <w:sz w:val="20"/>
          <w:szCs w:val="20"/>
        </w:rPr>
        <w:t>мо</w:t>
      </w:r>
      <w:r w:rsidR="00F34AF5">
        <w:rPr>
          <w:spacing w:val="-10"/>
          <w:sz w:val="20"/>
          <w:szCs w:val="20"/>
        </w:rPr>
        <w:softHyphen/>
      </w:r>
      <w:r w:rsidRPr="00B86BF9">
        <w:rPr>
          <w:spacing w:val="-10"/>
          <w:sz w:val="20"/>
          <w:szCs w:val="20"/>
        </w:rPr>
        <w:t>чия</w:t>
      </w:r>
      <w:r w:rsidR="00F34AF5">
        <w:rPr>
          <w:spacing w:val="-10"/>
          <w:sz w:val="20"/>
          <w:szCs w:val="20"/>
        </w:rPr>
        <w:softHyphen/>
      </w:r>
      <w:r w:rsidRPr="00B86BF9">
        <w:rPr>
          <w:spacing w:val="-10"/>
          <w:sz w:val="20"/>
          <w:szCs w:val="20"/>
        </w:rPr>
        <w:t xml:space="preserve">ми Постоянной Рады толковать право появился новый вид документа </w:t>
      </w:r>
      <w:r>
        <w:rPr>
          <w:spacing w:val="-10"/>
          <w:sz w:val="20"/>
          <w:szCs w:val="20"/>
        </w:rPr>
        <w:t>—</w:t>
      </w:r>
      <w:r w:rsidRPr="00B86BF9">
        <w:rPr>
          <w:spacing w:val="-10"/>
          <w:sz w:val="20"/>
          <w:szCs w:val="20"/>
        </w:rPr>
        <w:t xml:space="preserve"> </w:t>
      </w:r>
      <w:r w:rsidRPr="00B86BF9">
        <w:rPr>
          <w:b/>
          <w:spacing w:val="-10"/>
          <w:sz w:val="20"/>
          <w:szCs w:val="20"/>
        </w:rPr>
        <w:t>резо</w:t>
      </w:r>
      <w:r w:rsidR="00F34AF5">
        <w:rPr>
          <w:b/>
          <w:spacing w:val="-10"/>
          <w:sz w:val="20"/>
          <w:szCs w:val="20"/>
        </w:rPr>
        <w:softHyphen/>
      </w:r>
      <w:r w:rsidRPr="00B86BF9">
        <w:rPr>
          <w:b/>
          <w:spacing w:val="-10"/>
          <w:sz w:val="20"/>
          <w:szCs w:val="20"/>
        </w:rPr>
        <w:t>люция</w:t>
      </w:r>
      <w:r w:rsidRPr="00B86BF9">
        <w:rPr>
          <w:spacing w:val="-10"/>
          <w:sz w:val="20"/>
          <w:szCs w:val="20"/>
        </w:rPr>
        <w:t xml:space="preserve"> (пол. </w:t>
      </w:r>
      <w:r w:rsidRPr="007A601F">
        <w:rPr>
          <w:i/>
          <w:spacing w:val="-10"/>
          <w:sz w:val="20"/>
          <w:szCs w:val="20"/>
          <w:lang w:bidi="en-US"/>
        </w:rPr>
        <w:t>rezolucja</w:t>
      </w:r>
      <w:r w:rsidRPr="00B86BF9">
        <w:rPr>
          <w:spacing w:val="-10"/>
          <w:sz w:val="20"/>
          <w:szCs w:val="20"/>
        </w:rPr>
        <w:t>), в которой письменно закреплялось это тол</w:t>
      </w:r>
      <w:r w:rsidR="00F34AF5">
        <w:rPr>
          <w:spacing w:val="-10"/>
          <w:sz w:val="20"/>
          <w:szCs w:val="20"/>
        </w:rPr>
        <w:softHyphen/>
      </w:r>
      <w:r w:rsidRPr="00B86BF9">
        <w:rPr>
          <w:spacing w:val="-10"/>
          <w:sz w:val="20"/>
          <w:szCs w:val="20"/>
        </w:rPr>
        <w:t>ко</w:t>
      </w:r>
      <w:r w:rsidR="00F34AF5">
        <w:rPr>
          <w:spacing w:val="-10"/>
          <w:sz w:val="20"/>
          <w:szCs w:val="20"/>
        </w:rPr>
        <w:softHyphen/>
      </w:r>
      <w:r w:rsidRPr="00B86BF9">
        <w:rPr>
          <w:spacing w:val="-10"/>
          <w:sz w:val="20"/>
          <w:szCs w:val="20"/>
        </w:rPr>
        <w:t>ва</w:t>
      </w:r>
      <w:r w:rsidR="00F34AF5">
        <w:rPr>
          <w:spacing w:val="-10"/>
          <w:sz w:val="20"/>
          <w:szCs w:val="20"/>
        </w:rPr>
        <w:softHyphen/>
      </w:r>
      <w:r w:rsidRPr="00B86BF9">
        <w:rPr>
          <w:spacing w:val="-10"/>
          <w:sz w:val="20"/>
          <w:szCs w:val="20"/>
        </w:rPr>
        <w:t>ние. Такое полномочие подтверждает отсутствие строгого разграничения вет</w:t>
      </w:r>
      <w:r w:rsidR="00F34AF5">
        <w:rPr>
          <w:spacing w:val="-10"/>
          <w:sz w:val="20"/>
          <w:szCs w:val="20"/>
        </w:rPr>
        <w:softHyphen/>
      </w:r>
      <w:r w:rsidRPr="00B86BF9">
        <w:rPr>
          <w:spacing w:val="-10"/>
          <w:sz w:val="20"/>
          <w:szCs w:val="20"/>
        </w:rPr>
        <w:t>вей власти и органов власти. Давая интерпретацию нормам права, Постоян</w:t>
      </w:r>
      <w:r w:rsidR="00F34AF5">
        <w:rPr>
          <w:spacing w:val="-10"/>
          <w:sz w:val="20"/>
          <w:szCs w:val="20"/>
        </w:rPr>
        <w:softHyphen/>
      </w:r>
      <w:r w:rsidRPr="00B86BF9">
        <w:rPr>
          <w:spacing w:val="-10"/>
          <w:sz w:val="20"/>
          <w:szCs w:val="20"/>
        </w:rPr>
        <w:t>ная Рада выполняла функции законодательной власти. Подробно порядок при</w:t>
      </w:r>
      <w:r w:rsidR="00F34AF5">
        <w:rPr>
          <w:spacing w:val="-10"/>
          <w:sz w:val="20"/>
          <w:szCs w:val="20"/>
        </w:rPr>
        <w:softHyphen/>
      </w:r>
      <w:r w:rsidRPr="00B86BF9">
        <w:rPr>
          <w:spacing w:val="-10"/>
          <w:sz w:val="20"/>
          <w:szCs w:val="20"/>
        </w:rPr>
        <w:t>нятия резолюций был закреплен в Установлении Постоянной Рады</w:t>
      </w:r>
      <w:r w:rsidR="00F34AF5">
        <w:rPr>
          <w:spacing w:val="-10"/>
          <w:sz w:val="20"/>
          <w:szCs w:val="20"/>
        </w:rPr>
        <w:t> </w:t>
      </w:r>
      <w:r w:rsidRPr="00B86BF9">
        <w:rPr>
          <w:spacing w:val="-10"/>
          <w:sz w:val="20"/>
          <w:szCs w:val="20"/>
        </w:rPr>
        <w:t>[19,</w:t>
      </w:r>
      <w:r w:rsidR="00F34AF5">
        <w:rPr>
          <w:spacing w:val="-10"/>
          <w:sz w:val="20"/>
          <w:szCs w:val="20"/>
        </w:rPr>
        <w:t> </w:t>
      </w:r>
      <w:r w:rsidRPr="00B86BF9">
        <w:rPr>
          <w:spacing w:val="-10"/>
          <w:sz w:val="20"/>
          <w:szCs w:val="20"/>
        </w:rPr>
        <w:t>с.</w:t>
      </w:r>
      <w:r w:rsidR="00F34AF5">
        <w:rPr>
          <w:spacing w:val="-10"/>
          <w:sz w:val="20"/>
          <w:szCs w:val="20"/>
        </w:rPr>
        <w:t> </w:t>
      </w:r>
      <w:r w:rsidRPr="00B86BF9">
        <w:rPr>
          <w:spacing w:val="-10"/>
          <w:sz w:val="20"/>
          <w:szCs w:val="20"/>
        </w:rPr>
        <w:t>66], а также рассмотрен М. Глушаком [14; 15]. Резо</w:t>
      </w:r>
      <w:r w:rsidR="00F34AF5">
        <w:rPr>
          <w:spacing w:val="-10"/>
          <w:sz w:val="20"/>
          <w:szCs w:val="20"/>
        </w:rPr>
        <w:softHyphen/>
      </w:r>
      <w:r w:rsidRPr="00B86BF9">
        <w:rPr>
          <w:spacing w:val="-10"/>
          <w:sz w:val="20"/>
          <w:szCs w:val="20"/>
        </w:rPr>
        <w:t>лю</w:t>
      </w:r>
      <w:r w:rsidR="00F34AF5">
        <w:rPr>
          <w:spacing w:val="-10"/>
          <w:sz w:val="20"/>
          <w:szCs w:val="20"/>
        </w:rPr>
        <w:softHyphen/>
      </w:r>
      <w:r w:rsidRPr="00B86BF9">
        <w:rPr>
          <w:spacing w:val="-10"/>
          <w:sz w:val="20"/>
          <w:szCs w:val="20"/>
        </w:rPr>
        <w:t>ция выда</w:t>
      </w:r>
      <w:r w:rsidR="00C17C08">
        <w:rPr>
          <w:spacing w:val="-10"/>
          <w:sz w:val="20"/>
          <w:szCs w:val="20"/>
        </w:rPr>
        <w:softHyphen/>
      </w:r>
      <w:r w:rsidRPr="00B86BF9">
        <w:rPr>
          <w:spacing w:val="-10"/>
          <w:sz w:val="20"/>
          <w:szCs w:val="20"/>
        </w:rPr>
        <w:t>ва</w:t>
      </w:r>
      <w:r w:rsidR="00C17C08">
        <w:rPr>
          <w:spacing w:val="-10"/>
          <w:sz w:val="20"/>
          <w:szCs w:val="20"/>
        </w:rPr>
        <w:softHyphen/>
      </w:r>
      <w:r w:rsidRPr="00B86BF9">
        <w:rPr>
          <w:spacing w:val="-10"/>
          <w:sz w:val="20"/>
          <w:szCs w:val="20"/>
        </w:rPr>
        <w:t xml:space="preserve">лась на </w:t>
      </w:r>
      <w:r w:rsidRPr="00B86BF9">
        <w:rPr>
          <w:b/>
          <w:spacing w:val="-10"/>
          <w:sz w:val="20"/>
          <w:szCs w:val="20"/>
        </w:rPr>
        <w:t>мемориал</w:t>
      </w:r>
      <w:r w:rsidRPr="00B86BF9">
        <w:rPr>
          <w:spacing w:val="-10"/>
          <w:sz w:val="20"/>
          <w:szCs w:val="20"/>
        </w:rPr>
        <w:t xml:space="preserve"> (пол. </w:t>
      </w:r>
      <w:r w:rsidRPr="007A601F">
        <w:rPr>
          <w:i/>
          <w:spacing w:val="-10"/>
          <w:sz w:val="20"/>
          <w:szCs w:val="20"/>
          <w:lang w:bidi="en-US"/>
        </w:rPr>
        <w:t>memoria</w:t>
      </w:r>
      <w:r w:rsidRPr="007A601F">
        <w:rPr>
          <w:i/>
          <w:spacing w:val="-10"/>
          <w:sz w:val="20"/>
          <w:szCs w:val="20"/>
        </w:rPr>
        <w:t>ł</w:t>
      </w:r>
      <w:r w:rsidRPr="00B86BF9">
        <w:rPr>
          <w:spacing w:val="-10"/>
          <w:sz w:val="20"/>
          <w:szCs w:val="20"/>
        </w:rPr>
        <w:t xml:space="preserve">) </w:t>
      </w:r>
      <w:r>
        <w:rPr>
          <w:spacing w:val="-10"/>
          <w:sz w:val="20"/>
          <w:szCs w:val="20"/>
        </w:rPr>
        <w:t>—</w:t>
      </w:r>
      <w:r w:rsidRPr="00B86BF9">
        <w:rPr>
          <w:spacing w:val="-10"/>
          <w:sz w:val="20"/>
          <w:szCs w:val="20"/>
        </w:rPr>
        <w:t xml:space="preserve"> письменную просьбу о разъ</w:t>
      </w:r>
      <w:r w:rsidR="00F34AF5">
        <w:rPr>
          <w:spacing w:val="-10"/>
          <w:sz w:val="20"/>
          <w:szCs w:val="20"/>
        </w:rPr>
        <w:softHyphen/>
      </w:r>
      <w:r w:rsidRPr="00B86BF9">
        <w:rPr>
          <w:spacing w:val="-10"/>
          <w:sz w:val="20"/>
          <w:szCs w:val="20"/>
        </w:rPr>
        <w:t>яс</w:t>
      </w:r>
      <w:r w:rsidR="00F34AF5">
        <w:rPr>
          <w:spacing w:val="-10"/>
          <w:sz w:val="20"/>
          <w:szCs w:val="20"/>
        </w:rPr>
        <w:softHyphen/>
      </w:r>
      <w:r w:rsidRPr="00B86BF9">
        <w:rPr>
          <w:spacing w:val="-10"/>
          <w:sz w:val="20"/>
          <w:szCs w:val="20"/>
        </w:rPr>
        <w:t>нении нор</w:t>
      </w:r>
      <w:r w:rsidR="00C17C08">
        <w:rPr>
          <w:spacing w:val="-10"/>
          <w:sz w:val="20"/>
          <w:szCs w:val="20"/>
        </w:rPr>
        <w:softHyphen/>
      </w:r>
      <w:r w:rsidRPr="00B86BF9">
        <w:rPr>
          <w:spacing w:val="-10"/>
          <w:sz w:val="20"/>
          <w:szCs w:val="20"/>
        </w:rPr>
        <w:t>мы права, которая направлялась любому советнику. Долж</w:t>
      </w:r>
      <w:r w:rsidR="00F34AF5">
        <w:rPr>
          <w:spacing w:val="-10"/>
          <w:sz w:val="20"/>
          <w:szCs w:val="20"/>
        </w:rPr>
        <w:softHyphen/>
      </w:r>
      <w:r w:rsidRPr="00B86BF9">
        <w:rPr>
          <w:spacing w:val="-10"/>
          <w:sz w:val="20"/>
          <w:szCs w:val="20"/>
        </w:rPr>
        <w:t>ност</w:t>
      </w:r>
      <w:r w:rsidR="00F34AF5">
        <w:rPr>
          <w:spacing w:val="-10"/>
          <w:sz w:val="20"/>
          <w:szCs w:val="20"/>
        </w:rPr>
        <w:softHyphen/>
      </w:r>
      <w:r w:rsidRPr="00B86BF9">
        <w:rPr>
          <w:spacing w:val="-10"/>
          <w:sz w:val="20"/>
          <w:szCs w:val="20"/>
        </w:rPr>
        <w:t>ное лицо, при</w:t>
      </w:r>
      <w:r w:rsidR="00C17C08">
        <w:rPr>
          <w:spacing w:val="-10"/>
          <w:sz w:val="20"/>
          <w:szCs w:val="20"/>
        </w:rPr>
        <w:softHyphen/>
      </w:r>
      <w:r w:rsidRPr="00B86BF9">
        <w:rPr>
          <w:spacing w:val="-10"/>
          <w:sz w:val="20"/>
          <w:szCs w:val="20"/>
        </w:rPr>
        <w:t>нявшее мемориал, должно было поставить на нем свое имя и отпра</w:t>
      </w:r>
      <w:r w:rsidR="00F34AF5">
        <w:rPr>
          <w:spacing w:val="-10"/>
          <w:sz w:val="20"/>
          <w:szCs w:val="20"/>
        </w:rPr>
        <w:softHyphen/>
      </w:r>
      <w:r w:rsidRPr="00B86BF9">
        <w:rPr>
          <w:spacing w:val="-10"/>
          <w:sz w:val="20"/>
          <w:szCs w:val="20"/>
        </w:rPr>
        <w:t>вить его секретарю Рады. Секретарь из всех мемориалов составлял пере</w:t>
      </w:r>
      <w:r w:rsidR="00F34AF5">
        <w:rPr>
          <w:spacing w:val="-10"/>
          <w:sz w:val="20"/>
          <w:szCs w:val="20"/>
        </w:rPr>
        <w:softHyphen/>
      </w:r>
      <w:r w:rsidRPr="00B86BF9">
        <w:rPr>
          <w:spacing w:val="-10"/>
          <w:sz w:val="20"/>
          <w:szCs w:val="20"/>
        </w:rPr>
        <w:t>чень с их крат</w:t>
      </w:r>
      <w:r w:rsidR="00C17C08">
        <w:rPr>
          <w:spacing w:val="-10"/>
          <w:sz w:val="20"/>
          <w:szCs w:val="20"/>
        </w:rPr>
        <w:softHyphen/>
      </w:r>
      <w:r w:rsidRPr="00B86BF9">
        <w:rPr>
          <w:spacing w:val="-10"/>
          <w:sz w:val="20"/>
          <w:szCs w:val="20"/>
        </w:rPr>
        <w:t>ким содержанием, который должен был быть представлен на сес</w:t>
      </w:r>
      <w:r w:rsidR="00F34AF5">
        <w:rPr>
          <w:spacing w:val="-10"/>
          <w:sz w:val="20"/>
          <w:szCs w:val="20"/>
        </w:rPr>
        <w:softHyphen/>
      </w:r>
      <w:r w:rsidRPr="00B86BF9">
        <w:rPr>
          <w:spacing w:val="-10"/>
          <w:sz w:val="20"/>
          <w:szCs w:val="20"/>
        </w:rPr>
        <w:t>сии Рады. Если вопрос, изложенный в мемориале, был очень важный и сроч</w:t>
      </w:r>
      <w:r w:rsidR="00F34AF5">
        <w:rPr>
          <w:spacing w:val="-10"/>
          <w:sz w:val="20"/>
          <w:szCs w:val="20"/>
        </w:rPr>
        <w:softHyphen/>
      </w:r>
      <w:r w:rsidRPr="00B86BF9">
        <w:rPr>
          <w:spacing w:val="-10"/>
          <w:sz w:val="20"/>
          <w:szCs w:val="20"/>
        </w:rPr>
        <w:t>ный, сек</w:t>
      </w:r>
      <w:r w:rsidR="00C17C08">
        <w:rPr>
          <w:spacing w:val="-10"/>
          <w:sz w:val="20"/>
          <w:szCs w:val="20"/>
        </w:rPr>
        <w:softHyphen/>
      </w:r>
      <w:r w:rsidRPr="00B86BF9">
        <w:rPr>
          <w:spacing w:val="-10"/>
          <w:sz w:val="20"/>
          <w:szCs w:val="20"/>
        </w:rPr>
        <w:t xml:space="preserve">ретарь делал надпись «не терпит отлагательства» (пол. </w:t>
      </w:r>
      <w:r w:rsidRPr="007A601F">
        <w:rPr>
          <w:i/>
          <w:spacing w:val="-10"/>
          <w:sz w:val="20"/>
          <w:szCs w:val="20"/>
          <w:lang w:bidi="en-US"/>
        </w:rPr>
        <w:t>ten</w:t>
      </w:r>
      <w:r w:rsidRPr="007A601F">
        <w:rPr>
          <w:i/>
          <w:spacing w:val="-10"/>
          <w:sz w:val="20"/>
          <w:szCs w:val="20"/>
        </w:rPr>
        <w:t xml:space="preserve"> </w:t>
      </w:r>
      <w:r w:rsidRPr="007A601F">
        <w:rPr>
          <w:i/>
          <w:spacing w:val="-10"/>
          <w:sz w:val="20"/>
          <w:szCs w:val="20"/>
          <w:lang w:bidi="en-US"/>
        </w:rPr>
        <w:t>mem</w:t>
      </w:r>
      <w:r w:rsidR="00A33CFB">
        <w:rPr>
          <w:i/>
          <w:spacing w:val="-10"/>
          <w:sz w:val="20"/>
          <w:szCs w:val="20"/>
          <w:lang w:val="en-US" w:bidi="en-US"/>
        </w:rPr>
        <w:t>o</w:t>
      </w:r>
      <w:r w:rsidR="00C17C08">
        <w:rPr>
          <w:i/>
          <w:spacing w:val="-10"/>
          <w:sz w:val="20"/>
          <w:szCs w:val="20"/>
          <w:lang w:bidi="en-US"/>
        </w:rPr>
        <w:softHyphen/>
      </w:r>
      <w:r w:rsidRPr="007A601F">
        <w:rPr>
          <w:i/>
          <w:spacing w:val="-10"/>
          <w:sz w:val="20"/>
          <w:szCs w:val="20"/>
          <w:lang w:bidi="en-US"/>
        </w:rPr>
        <w:t>ry</w:t>
      </w:r>
      <w:r w:rsidR="00C17C08">
        <w:rPr>
          <w:i/>
          <w:spacing w:val="-10"/>
          <w:sz w:val="20"/>
          <w:szCs w:val="20"/>
          <w:lang w:bidi="en-US"/>
        </w:rPr>
        <w:softHyphen/>
      </w:r>
      <w:r w:rsidRPr="007A601F">
        <w:rPr>
          <w:i/>
          <w:spacing w:val="-10"/>
          <w:sz w:val="20"/>
          <w:szCs w:val="20"/>
          <w:lang w:bidi="en-US"/>
        </w:rPr>
        <w:t>a</w:t>
      </w:r>
      <w:r w:rsidRPr="007A601F">
        <w:rPr>
          <w:i/>
          <w:spacing w:val="-10"/>
          <w:sz w:val="20"/>
          <w:szCs w:val="20"/>
        </w:rPr>
        <w:t xml:space="preserve">ł </w:t>
      </w:r>
      <w:r w:rsidRPr="007A601F">
        <w:rPr>
          <w:i/>
          <w:spacing w:val="-10"/>
          <w:sz w:val="20"/>
          <w:szCs w:val="20"/>
          <w:lang w:bidi="en-US"/>
        </w:rPr>
        <w:t>zwloki</w:t>
      </w:r>
      <w:r w:rsidRPr="007A601F">
        <w:rPr>
          <w:i/>
          <w:spacing w:val="-10"/>
          <w:sz w:val="20"/>
          <w:szCs w:val="20"/>
        </w:rPr>
        <w:t xml:space="preserve"> </w:t>
      </w:r>
      <w:r w:rsidRPr="007A601F">
        <w:rPr>
          <w:i/>
          <w:spacing w:val="-10"/>
          <w:sz w:val="20"/>
          <w:szCs w:val="20"/>
          <w:lang w:bidi="en-US"/>
        </w:rPr>
        <w:t>nie</w:t>
      </w:r>
      <w:r w:rsidRPr="007A601F">
        <w:rPr>
          <w:i/>
          <w:spacing w:val="-10"/>
          <w:sz w:val="20"/>
          <w:szCs w:val="20"/>
        </w:rPr>
        <w:t xml:space="preserve"> </w:t>
      </w:r>
      <w:r w:rsidRPr="007A601F">
        <w:rPr>
          <w:i/>
          <w:spacing w:val="-10"/>
          <w:sz w:val="20"/>
          <w:szCs w:val="20"/>
          <w:lang w:bidi="en-US"/>
        </w:rPr>
        <w:t>cierpi</w:t>
      </w:r>
      <w:r w:rsidRPr="00B86BF9">
        <w:rPr>
          <w:spacing w:val="-10"/>
          <w:sz w:val="20"/>
          <w:szCs w:val="20"/>
        </w:rPr>
        <w:t>) [19, с. 71]. Мемориалы поступали в департамент спра</w:t>
      </w:r>
      <w:r w:rsidR="00C17C08">
        <w:rPr>
          <w:spacing w:val="-10"/>
          <w:sz w:val="20"/>
          <w:szCs w:val="20"/>
        </w:rPr>
        <w:softHyphen/>
      </w:r>
      <w:r w:rsidRPr="00B86BF9">
        <w:rPr>
          <w:spacing w:val="-10"/>
          <w:sz w:val="20"/>
          <w:szCs w:val="20"/>
        </w:rPr>
        <w:t>вед</w:t>
      </w:r>
      <w:r w:rsidR="00C17C08">
        <w:rPr>
          <w:spacing w:val="-10"/>
          <w:sz w:val="20"/>
          <w:szCs w:val="20"/>
        </w:rPr>
        <w:softHyphen/>
      </w:r>
      <w:r w:rsidRPr="00B86BF9">
        <w:rPr>
          <w:spacing w:val="-10"/>
          <w:sz w:val="20"/>
          <w:szCs w:val="20"/>
        </w:rPr>
        <w:t>ли</w:t>
      </w:r>
      <w:r w:rsidR="00C17C08">
        <w:rPr>
          <w:spacing w:val="-10"/>
          <w:sz w:val="20"/>
          <w:szCs w:val="20"/>
        </w:rPr>
        <w:softHyphen/>
      </w:r>
      <w:r w:rsidRPr="00B86BF9">
        <w:rPr>
          <w:spacing w:val="-10"/>
          <w:sz w:val="20"/>
          <w:szCs w:val="20"/>
        </w:rPr>
        <w:t>вости. При</w:t>
      </w:r>
      <w:r w:rsidR="00C17C08">
        <w:rPr>
          <w:spacing w:val="-10"/>
          <w:sz w:val="20"/>
          <w:szCs w:val="20"/>
        </w:rPr>
        <w:softHyphen/>
      </w:r>
      <w:r w:rsidRPr="00B86BF9">
        <w:rPr>
          <w:spacing w:val="-10"/>
          <w:sz w:val="20"/>
          <w:szCs w:val="20"/>
        </w:rPr>
        <w:t>ем мемориалов и выдача экстрактов осуществлялись без взи</w:t>
      </w:r>
      <w:r w:rsidR="00C17C08">
        <w:rPr>
          <w:spacing w:val="-10"/>
          <w:sz w:val="20"/>
          <w:szCs w:val="20"/>
        </w:rPr>
        <w:softHyphen/>
      </w:r>
      <w:r w:rsidRPr="00B86BF9">
        <w:rPr>
          <w:spacing w:val="-10"/>
          <w:sz w:val="20"/>
          <w:szCs w:val="20"/>
        </w:rPr>
        <w:t>ма</w:t>
      </w:r>
      <w:r w:rsidR="00C17C08">
        <w:rPr>
          <w:spacing w:val="-10"/>
          <w:sz w:val="20"/>
          <w:szCs w:val="20"/>
        </w:rPr>
        <w:softHyphen/>
      </w:r>
      <w:r w:rsidRPr="00B86BF9">
        <w:rPr>
          <w:spacing w:val="-10"/>
          <w:sz w:val="20"/>
          <w:szCs w:val="20"/>
        </w:rPr>
        <w:t>ния пла</w:t>
      </w:r>
      <w:r w:rsidR="00C17C08">
        <w:rPr>
          <w:spacing w:val="-10"/>
          <w:sz w:val="20"/>
          <w:szCs w:val="20"/>
        </w:rPr>
        <w:softHyphen/>
      </w:r>
      <w:r w:rsidRPr="00B86BF9">
        <w:rPr>
          <w:spacing w:val="-10"/>
          <w:sz w:val="20"/>
          <w:szCs w:val="20"/>
        </w:rPr>
        <w:t>ты</w:t>
      </w:r>
      <w:r w:rsidR="00C17C08">
        <w:rPr>
          <w:spacing w:val="-10"/>
          <w:sz w:val="20"/>
          <w:szCs w:val="20"/>
        </w:rPr>
        <w:t> </w:t>
      </w:r>
      <w:r w:rsidRPr="00B86BF9">
        <w:rPr>
          <w:spacing w:val="-10"/>
          <w:sz w:val="20"/>
          <w:szCs w:val="20"/>
        </w:rPr>
        <w:t>[19,</w:t>
      </w:r>
      <w:r w:rsidR="00C17C08">
        <w:rPr>
          <w:spacing w:val="-10"/>
          <w:sz w:val="20"/>
          <w:szCs w:val="20"/>
        </w:rPr>
        <w:t> </w:t>
      </w:r>
      <w:r w:rsidRPr="00B86BF9">
        <w:rPr>
          <w:spacing w:val="-10"/>
          <w:sz w:val="20"/>
          <w:szCs w:val="20"/>
        </w:rPr>
        <w:t>с.</w:t>
      </w:r>
      <w:r w:rsidR="00C17C08">
        <w:rPr>
          <w:spacing w:val="-10"/>
          <w:sz w:val="20"/>
          <w:szCs w:val="20"/>
        </w:rPr>
        <w:t> </w:t>
      </w:r>
      <w:r w:rsidRPr="00B86BF9">
        <w:rPr>
          <w:spacing w:val="-10"/>
          <w:sz w:val="20"/>
          <w:szCs w:val="20"/>
        </w:rPr>
        <w:t>69].</w:t>
      </w:r>
    </w:p>
    <w:p w:rsidR="0097551D" w:rsidRDefault="00B86BF9" w:rsidP="00B86BF9">
      <w:pPr>
        <w:pStyle w:val="af6"/>
        <w:spacing w:after="0" w:line="220" w:lineRule="exact"/>
        <w:ind w:firstLine="567"/>
        <w:jc w:val="both"/>
        <w:rPr>
          <w:spacing w:val="-10"/>
          <w:sz w:val="20"/>
          <w:szCs w:val="20"/>
        </w:rPr>
      </w:pPr>
      <w:r w:rsidRPr="00B86BF9">
        <w:rPr>
          <w:spacing w:val="-10"/>
          <w:sz w:val="20"/>
          <w:szCs w:val="20"/>
        </w:rPr>
        <w:t>Таким образом, в общественной жизни Великого Княжества Литов</w:t>
      </w:r>
      <w:r w:rsidR="00C17C08">
        <w:rPr>
          <w:spacing w:val="-10"/>
          <w:sz w:val="20"/>
          <w:szCs w:val="20"/>
        </w:rPr>
        <w:softHyphen/>
      </w:r>
      <w:r w:rsidRPr="00B86BF9">
        <w:rPr>
          <w:spacing w:val="-10"/>
          <w:sz w:val="20"/>
          <w:szCs w:val="20"/>
        </w:rPr>
        <w:t>ско</w:t>
      </w:r>
      <w:r w:rsidR="00C17C08">
        <w:rPr>
          <w:spacing w:val="-10"/>
          <w:sz w:val="20"/>
          <w:szCs w:val="20"/>
        </w:rPr>
        <w:softHyphen/>
      </w:r>
      <w:r w:rsidRPr="00B86BF9">
        <w:rPr>
          <w:spacing w:val="-10"/>
          <w:sz w:val="20"/>
          <w:szCs w:val="20"/>
        </w:rPr>
        <w:t>го прослеживается закрепление</w:t>
      </w:r>
      <w:r>
        <w:rPr>
          <w:spacing w:val="-10"/>
          <w:sz w:val="20"/>
          <w:szCs w:val="20"/>
        </w:rPr>
        <w:t xml:space="preserve"> </w:t>
      </w:r>
      <w:r w:rsidRPr="00B86BF9">
        <w:rPr>
          <w:spacing w:val="-10"/>
          <w:sz w:val="20"/>
          <w:szCs w:val="20"/>
        </w:rPr>
        <w:t>за различными видами документ</w:t>
      </w:r>
      <w:r w:rsidR="00C17C08">
        <w:rPr>
          <w:spacing w:val="-10"/>
          <w:sz w:val="20"/>
          <w:szCs w:val="20"/>
        </w:rPr>
        <w:t xml:space="preserve">ов </w:t>
      </w:r>
      <w:r w:rsidRPr="00B86BF9">
        <w:rPr>
          <w:spacing w:val="-10"/>
          <w:sz w:val="20"/>
          <w:szCs w:val="20"/>
        </w:rPr>
        <w:t>опре</w:t>
      </w:r>
      <w:r w:rsidR="00C17C08">
        <w:rPr>
          <w:spacing w:val="-10"/>
          <w:sz w:val="20"/>
          <w:szCs w:val="20"/>
        </w:rPr>
        <w:softHyphen/>
      </w:r>
      <w:r w:rsidRPr="00B86BF9">
        <w:rPr>
          <w:spacing w:val="-10"/>
          <w:sz w:val="20"/>
          <w:szCs w:val="20"/>
        </w:rPr>
        <w:t>де</w:t>
      </w:r>
      <w:r w:rsidR="00C17C08">
        <w:rPr>
          <w:spacing w:val="-10"/>
          <w:sz w:val="20"/>
          <w:szCs w:val="20"/>
        </w:rPr>
        <w:softHyphen/>
      </w:r>
      <w:r w:rsidRPr="00B86BF9">
        <w:rPr>
          <w:spacing w:val="-10"/>
          <w:sz w:val="20"/>
          <w:szCs w:val="20"/>
        </w:rPr>
        <w:t>ленного функционального назначения, то есть единообразие в оформлении схо</w:t>
      </w:r>
      <w:r w:rsidR="00C17C08">
        <w:rPr>
          <w:spacing w:val="-10"/>
          <w:sz w:val="20"/>
          <w:szCs w:val="20"/>
        </w:rPr>
        <w:softHyphen/>
      </w:r>
      <w:r w:rsidRPr="00B86BF9">
        <w:rPr>
          <w:spacing w:val="-10"/>
          <w:sz w:val="20"/>
          <w:szCs w:val="20"/>
        </w:rPr>
        <w:t>жих действий по управлению государством одинаковыми видами доку</w:t>
      </w:r>
      <w:r w:rsidR="00C17C08">
        <w:rPr>
          <w:spacing w:val="-10"/>
          <w:sz w:val="20"/>
          <w:szCs w:val="20"/>
        </w:rPr>
        <w:softHyphen/>
      </w:r>
      <w:r w:rsidRPr="00B86BF9">
        <w:rPr>
          <w:spacing w:val="-10"/>
          <w:sz w:val="20"/>
          <w:szCs w:val="20"/>
        </w:rPr>
        <w:t>мен</w:t>
      </w:r>
      <w:r w:rsidR="00C17C08">
        <w:rPr>
          <w:spacing w:val="-10"/>
          <w:sz w:val="20"/>
          <w:szCs w:val="20"/>
        </w:rPr>
        <w:softHyphen/>
      </w:r>
      <w:r w:rsidRPr="00B86BF9">
        <w:rPr>
          <w:spacing w:val="-10"/>
          <w:sz w:val="20"/>
          <w:szCs w:val="20"/>
        </w:rPr>
        <w:t>тов: привилеями, консенсами, универсалами, рескриптами, конфир</w:t>
      </w:r>
      <w:r w:rsidR="00C17C08">
        <w:rPr>
          <w:spacing w:val="-10"/>
          <w:sz w:val="20"/>
          <w:szCs w:val="20"/>
        </w:rPr>
        <w:softHyphen/>
      </w:r>
      <w:r w:rsidRPr="00B86BF9">
        <w:rPr>
          <w:spacing w:val="-10"/>
          <w:sz w:val="20"/>
          <w:szCs w:val="20"/>
        </w:rPr>
        <w:t>ма</w:t>
      </w:r>
      <w:r w:rsidR="00C17C08">
        <w:rPr>
          <w:spacing w:val="-10"/>
          <w:sz w:val="20"/>
          <w:szCs w:val="20"/>
        </w:rPr>
        <w:softHyphen/>
      </w:r>
      <w:r w:rsidRPr="00B86BF9">
        <w:rPr>
          <w:spacing w:val="-10"/>
          <w:sz w:val="20"/>
          <w:szCs w:val="20"/>
        </w:rPr>
        <w:t>ция</w:t>
      </w:r>
      <w:r w:rsidR="00C17C08">
        <w:rPr>
          <w:spacing w:val="-10"/>
          <w:sz w:val="20"/>
          <w:szCs w:val="20"/>
        </w:rPr>
        <w:softHyphen/>
      </w:r>
      <w:r w:rsidRPr="00B86BF9">
        <w:rPr>
          <w:spacing w:val="-10"/>
          <w:sz w:val="20"/>
          <w:szCs w:val="20"/>
        </w:rPr>
        <w:t>ми и др. В самоназвании документов прослеживается определенность, позво</w:t>
      </w:r>
      <w:r w:rsidR="00C17C08">
        <w:rPr>
          <w:spacing w:val="-10"/>
          <w:sz w:val="20"/>
          <w:szCs w:val="20"/>
        </w:rPr>
        <w:softHyphen/>
      </w:r>
      <w:r w:rsidRPr="00B86BF9">
        <w:rPr>
          <w:spacing w:val="-10"/>
          <w:sz w:val="20"/>
          <w:szCs w:val="20"/>
        </w:rPr>
        <w:t>ляю</w:t>
      </w:r>
      <w:r w:rsidR="00C17C08">
        <w:rPr>
          <w:spacing w:val="-10"/>
          <w:sz w:val="20"/>
          <w:szCs w:val="20"/>
        </w:rPr>
        <w:softHyphen/>
      </w:r>
      <w:r w:rsidRPr="00B86BF9">
        <w:rPr>
          <w:spacing w:val="-10"/>
          <w:sz w:val="20"/>
          <w:szCs w:val="20"/>
        </w:rPr>
        <w:t>щая получить общее представление об их содержании, что сви</w:t>
      </w:r>
      <w:r w:rsidR="00C17C08">
        <w:rPr>
          <w:spacing w:val="-10"/>
          <w:sz w:val="20"/>
          <w:szCs w:val="20"/>
        </w:rPr>
        <w:softHyphen/>
      </w:r>
      <w:r w:rsidRPr="00B86BF9">
        <w:rPr>
          <w:spacing w:val="-10"/>
          <w:sz w:val="20"/>
          <w:szCs w:val="20"/>
        </w:rPr>
        <w:t>де</w:t>
      </w:r>
      <w:r w:rsidR="00C17C08">
        <w:rPr>
          <w:spacing w:val="-10"/>
          <w:sz w:val="20"/>
          <w:szCs w:val="20"/>
        </w:rPr>
        <w:softHyphen/>
      </w:r>
      <w:r w:rsidRPr="00B86BF9">
        <w:rPr>
          <w:spacing w:val="-10"/>
          <w:sz w:val="20"/>
          <w:szCs w:val="20"/>
        </w:rPr>
        <w:t>тельст</w:t>
      </w:r>
      <w:r w:rsidR="00C17C08">
        <w:rPr>
          <w:spacing w:val="-10"/>
          <w:sz w:val="20"/>
          <w:szCs w:val="20"/>
        </w:rPr>
        <w:softHyphen/>
      </w:r>
      <w:r w:rsidRPr="00B86BF9">
        <w:rPr>
          <w:spacing w:val="-10"/>
          <w:sz w:val="20"/>
          <w:szCs w:val="20"/>
        </w:rPr>
        <w:t>ву</w:t>
      </w:r>
      <w:r w:rsidR="00C17C08">
        <w:rPr>
          <w:spacing w:val="-10"/>
          <w:sz w:val="20"/>
          <w:szCs w:val="20"/>
        </w:rPr>
        <w:softHyphen/>
      </w:r>
      <w:r w:rsidRPr="00B86BF9">
        <w:rPr>
          <w:spacing w:val="-10"/>
          <w:sz w:val="20"/>
          <w:szCs w:val="20"/>
        </w:rPr>
        <w:t>ет о повышении уровня развития делопроизводства в Великом Княжестве Литов</w:t>
      </w:r>
      <w:r w:rsidR="00C17C08">
        <w:rPr>
          <w:spacing w:val="-10"/>
          <w:sz w:val="20"/>
          <w:szCs w:val="20"/>
        </w:rPr>
        <w:softHyphen/>
      </w:r>
      <w:r w:rsidRPr="00B86BF9">
        <w:rPr>
          <w:spacing w:val="-10"/>
          <w:sz w:val="20"/>
          <w:szCs w:val="20"/>
        </w:rPr>
        <w:t>ском. Например, различные данины, купчие стали оформляться при</w:t>
      </w:r>
      <w:r w:rsidR="00C17C08">
        <w:rPr>
          <w:spacing w:val="-10"/>
          <w:sz w:val="20"/>
          <w:szCs w:val="20"/>
        </w:rPr>
        <w:softHyphen/>
      </w:r>
      <w:r w:rsidRPr="00B86BF9">
        <w:rPr>
          <w:spacing w:val="-10"/>
          <w:sz w:val="20"/>
          <w:szCs w:val="20"/>
        </w:rPr>
        <w:t>ви</w:t>
      </w:r>
      <w:r w:rsidR="00C17C08">
        <w:rPr>
          <w:spacing w:val="-10"/>
          <w:sz w:val="20"/>
          <w:szCs w:val="20"/>
        </w:rPr>
        <w:softHyphen/>
      </w:r>
      <w:r w:rsidRPr="00B86BF9">
        <w:rPr>
          <w:spacing w:val="-10"/>
          <w:sz w:val="20"/>
          <w:szCs w:val="20"/>
        </w:rPr>
        <w:t>лея</w:t>
      </w:r>
      <w:r w:rsidR="00C17C08">
        <w:rPr>
          <w:spacing w:val="-10"/>
          <w:sz w:val="20"/>
          <w:szCs w:val="20"/>
        </w:rPr>
        <w:softHyphen/>
      </w:r>
      <w:r w:rsidRPr="00B86BF9">
        <w:rPr>
          <w:spacing w:val="-10"/>
          <w:sz w:val="20"/>
          <w:szCs w:val="20"/>
        </w:rPr>
        <w:t xml:space="preserve">ми, распоряжения короля </w:t>
      </w:r>
      <w:r>
        <w:rPr>
          <w:spacing w:val="-10"/>
          <w:sz w:val="20"/>
          <w:szCs w:val="20"/>
        </w:rPr>
        <w:t>—</w:t>
      </w:r>
      <w:r w:rsidRPr="00B86BF9">
        <w:rPr>
          <w:spacing w:val="-10"/>
          <w:sz w:val="20"/>
          <w:szCs w:val="20"/>
        </w:rPr>
        <w:t xml:space="preserve"> рескриптами, обращения к определенной груп</w:t>
      </w:r>
      <w:r w:rsidR="00C17C08">
        <w:rPr>
          <w:spacing w:val="-10"/>
          <w:sz w:val="20"/>
          <w:szCs w:val="20"/>
        </w:rPr>
        <w:softHyphen/>
      </w:r>
      <w:r w:rsidRPr="00B86BF9">
        <w:rPr>
          <w:spacing w:val="-10"/>
          <w:sz w:val="20"/>
          <w:szCs w:val="20"/>
        </w:rPr>
        <w:t xml:space="preserve">пе лиц </w:t>
      </w:r>
      <w:r>
        <w:rPr>
          <w:spacing w:val="-10"/>
          <w:sz w:val="20"/>
          <w:szCs w:val="20"/>
        </w:rPr>
        <w:t>—</w:t>
      </w:r>
      <w:r w:rsidRPr="00B86BF9">
        <w:rPr>
          <w:spacing w:val="-10"/>
          <w:sz w:val="20"/>
          <w:szCs w:val="20"/>
        </w:rPr>
        <w:t xml:space="preserve"> универсалами и</w:t>
      </w:r>
      <w:r w:rsidR="001800ED">
        <w:rPr>
          <w:spacing w:val="-10"/>
          <w:sz w:val="20"/>
          <w:szCs w:val="20"/>
          <w:lang w:val="be-BY"/>
        </w:rPr>
        <w:t> </w:t>
      </w:r>
      <w:r w:rsidRPr="00B86BF9">
        <w:rPr>
          <w:spacing w:val="-10"/>
          <w:sz w:val="20"/>
          <w:szCs w:val="20"/>
        </w:rPr>
        <w:t>т.</w:t>
      </w:r>
      <w:r w:rsidR="001800ED">
        <w:rPr>
          <w:spacing w:val="-10"/>
          <w:sz w:val="20"/>
          <w:szCs w:val="20"/>
          <w:lang w:val="be-BY"/>
        </w:rPr>
        <w:t> </w:t>
      </w:r>
      <w:r w:rsidRPr="00B86BF9">
        <w:rPr>
          <w:spacing w:val="-10"/>
          <w:sz w:val="20"/>
          <w:szCs w:val="20"/>
        </w:rPr>
        <w:t>д. Появление новых общественных отно</w:t>
      </w:r>
      <w:r w:rsidR="00C17C08">
        <w:rPr>
          <w:spacing w:val="-10"/>
          <w:sz w:val="20"/>
          <w:szCs w:val="20"/>
        </w:rPr>
        <w:softHyphen/>
      </w:r>
      <w:r w:rsidRPr="00B86BF9">
        <w:rPr>
          <w:spacing w:val="-10"/>
          <w:sz w:val="20"/>
          <w:szCs w:val="20"/>
        </w:rPr>
        <w:t>ше</w:t>
      </w:r>
      <w:r w:rsidR="00C17C08">
        <w:rPr>
          <w:spacing w:val="-10"/>
          <w:sz w:val="20"/>
          <w:szCs w:val="20"/>
        </w:rPr>
        <w:softHyphen/>
      </w:r>
      <w:r w:rsidRPr="00B86BF9">
        <w:rPr>
          <w:spacing w:val="-10"/>
          <w:sz w:val="20"/>
          <w:szCs w:val="20"/>
        </w:rPr>
        <w:t>ний привело к появлению новых видов документов, например, мемориалов и резо</w:t>
      </w:r>
      <w:r w:rsidR="00C17C08">
        <w:rPr>
          <w:spacing w:val="-10"/>
          <w:sz w:val="20"/>
          <w:szCs w:val="20"/>
        </w:rPr>
        <w:softHyphen/>
      </w:r>
      <w:r w:rsidRPr="00B86BF9">
        <w:rPr>
          <w:spacing w:val="-10"/>
          <w:sz w:val="20"/>
          <w:szCs w:val="20"/>
        </w:rPr>
        <w:t>люций.</w:t>
      </w:r>
    </w:p>
    <w:p w:rsidR="00C17C08" w:rsidRPr="00024611" w:rsidRDefault="00C17C08" w:rsidP="00C17C08">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w:t>
      </w:r>
      <w:r w:rsidRPr="00C17C08">
        <w:rPr>
          <w:spacing w:val="-10"/>
          <w:sz w:val="18"/>
          <w:szCs w:val="18"/>
        </w:rPr>
        <w:tab/>
        <w:t>Акты Виленской археографической комиссии. Т. 7</w:t>
      </w:r>
      <w:r w:rsidR="002A31F4" w:rsidRPr="00C17C08">
        <w:rPr>
          <w:spacing w:val="-10"/>
          <w:sz w:val="18"/>
          <w:szCs w:val="18"/>
        </w:rPr>
        <w:t>:</w:t>
      </w:r>
      <w:r w:rsidR="002A31F4" w:rsidRPr="00C17C08">
        <w:rPr>
          <w:spacing w:val="-10"/>
          <w:sz w:val="18"/>
          <w:szCs w:val="18"/>
          <w:lang w:val="be-BY"/>
        </w:rPr>
        <w:t xml:space="preserve"> </w:t>
      </w:r>
      <w:r w:rsidRPr="00C17C08">
        <w:rPr>
          <w:spacing w:val="-10"/>
          <w:sz w:val="18"/>
          <w:szCs w:val="18"/>
        </w:rPr>
        <w:t>Акты Гродненского гродского суда [1496</w:t>
      </w:r>
      <w:r w:rsidR="007C3FB4" w:rsidRPr="00C17C08">
        <w:rPr>
          <w:spacing w:val="-10"/>
          <w:sz w:val="18"/>
          <w:szCs w:val="18"/>
        </w:rPr>
        <w:t>—</w:t>
      </w:r>
      <w:r w:rsidRPr="00C17C08">
        <w:rPr>
          <w:spacing w:val="-10"/>
          <w:sz w:val="18"/>
          <w:szCs w:val="18"/>
        </w:rPr>
        <w:t>1784 гг.</w:t>
      </w:r>
      <w:r w:rsidR="00921373" w:rsidRPr="00C17C08">
        <w:rPr>
          <w:spacing w:val="-10"/>
          <w:sz w:val="18"/>
          <w:szCs w:val="18"/>
        </w:rPr>
        <w:t> /</w:t>
      </w:r>
      <w:r w:rsidRPr="00C17C08">
        <w:rPr>
          <w:spacing w:val="-10"/>
          <w:sz w:val="18"/>
          <w:szCs w:val="18"/>
        </w:rPr>
        <w:t xml:space="preserve"> предисловие:</w:t>
      </w:r>
      <w:r w:rsidR="002A31F4" w:rsidRPr="00C17C08">
        <w:rPr>
          <w:spacing w:val="-10"/>
          <w:sz w:val="18"/>
          <w:szCs w:val="18"/>
          <w:lang w:val="be-BY"/>
        </w:rPr>
        <w:t xml:space="preserve"> </w:t>
      </w:r>
      <w:r w:rsidRPr="00C17C08">
        <w:rPr>
          <w:spacing w:val="-10"/>
          <w:sz w:val="18"/>
          <w:szCs w:val="18"/>
        </w:rPr>
        <w:t>Н. Горбачевский].</w:t>
      </w:r>
      <w:r w:rsidR="007C3FB4" w:rsidRPr="00C17C08">
        <w:rPr>
          <w:spacing w:val="-10"/>
          <w:sz w:val="18"/>
          <w:szCs w:val="18"/>
        </w:rPr>
        <w:t xml:space="preserve"> — </w:t>
      </w:r>
      <w:r w:rsidRPr="00C17C08">
        <w:rPr>
          <w:spacing w:val="-10"/>
          <w:sz w:val="18"/>
          <w:szCs w:val="18"/>
        </w:rPr>
        <w:t xml:space="preserve">Вильно: </w:t>
      </w:r>
      <w:r w:rsidR="00C17C08" w:rsidRPr="00C17C08">
        <w:rPr>
          <w:spacing w:val="-10"/>
          <w:sz w:val="18"/>
          <w:szCs w:val="18"/>
        </w:rPr>
        <w:t>Тип</w:t>
      </w:r>
      <w:r w:rsidR="00230D77">
        <w:rPr>
          <w:spacing w:val="-10"/>
          <w:sz w:val="18"/>
          <w:szCs w:val="18"/>
        </w:rPr>
        <w:t xml:space="preserve">. </w:t>
      </w:r>
      <w:r w:rsidRPr="00C17C08">
        <w:rPr>
          <w:spacing w:val="-10"/>
          <w:sz w:val="18"/>
          <w:szCs w:val="18"/>
        </w:rPr>
        <w:t>А.</w:t>
      </w:r>
      <w:r w:rsidR="008C1F0A" w:rsidRPr="00C17C08">
        <w:rPr>
          <w:spacing w:val="-10"/>
          <w:sz w:val="18"/>
          <w:szCs w:val="18"/>
          <w:lang w:val="be-BY"/>
        </w:rPr>
        <w:t> </w:t>
      </w:r>
      <w:r w:rsidRPr="00C17C08">
        <w:rPr>
          <w:spacing w:val="-10"/>
          <w:sz w:val="18"/>
          <w:szCs w:val="18"/>
        </w:rPr>
        <w:t>Г.</w:t>
      </w:r>
      <w:r w:rsidR="008C1F0A" w:rsidRPr="00C17C08">
        <w:rPr>
          <w:spacing w:val="-10"/>
          <w:sz w:val="18"/>
          <w:szCs w:val="18"/>
          <w:lang w:val="be-BY"/>
        </w:rPr>
        <w:t> </w:t>
      </w:r>
      <w:r w:rsidRPr="00C17C08">
        <w:rPr>
          <w:spacing w:val="-10"/>
          <w:sz w:val="18"/>
          <w:szCs w:val="18"/>
        </w:rPr>
        <w:t>Сыр</w:t>
      </w:r>
      <w:r w:rsidR="00C17C08">
        <w:rPr>
          <w:spacing w:val="-10"/>
          <w:sz w:val="18"/>
          <w:szCs w:val="18"/>
        </w:rPr>
        <w:softHyphen/>
      </w:r>
      <w:r w:rsidRPr="00C17C08">
        <w:rPr>
          <w:spacing w:val="-10"/>
          <w:sz w:val="18"/>
          <w:szCs w:val="18"/>
        </w:rPr>
        <w:t>ки</w:t>
      </w:r>
      <w:r w:rsidR="00230D77">
        <w:rPr>
          <w:spacing w:val="-10"/>
          <w:sz w:val="18"/>
          <w:szCs w:val="18"/>
        </w:rPr>
        <w:softHyphen/>
      </w:r>
      <w:r w:rsidRPr="00C17C08">
        <w:rPr>
          <w:spacing w:val="-10"/>
          <w:sz w:val="18"/>
          <w:szCs w:val="18"/>
        </w:rPr>
        <w:t>на, 1874.</w:t>
      </w:r>
      <w:r w:rsidR="007C3FB4" w:rsidRPr="00C17C08">
        <w:rPr>
          <w:spacing w:val="-10"/>
          <w:sz w:val="18"/>
          <w:szCs w:val="18"/>
        </w:rPr>
        <w:t xml:space="preserve"> — </w:t>
      </w:r>
      <w:r w:rsidRPr="00C17C08">
        <w:rPr>
          <w:spacing w:val="-10"/>
          <w:sz w:val="18"/>
          <w:szCs w:val="18"/>
        </w:rPr>
        <w:t>704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lastRenderedPageBreak/>
        <w:t>2.</w:t>
      </w:r>
      <w:r w:rsidRPr="00C17C08">
        <w:rPr>
          <w:spacing w:val="-10"/>
          <w:sz w:val="18"/>
          <w:szCs w:val="18"/>
        </w:rPr>
        <w:tab/>
        <w:t>Акты, издаваемые Комиссией, высочайше учрежденной для разбора древних актов в Вильне (1517</w:t>
      </w:r>
      <w:r w:rsidR="007C3FB4" w:rsidRPr="00C17C08">
        <w:rPr>
          <w:spacing w:val="-10"/>
          <w:sz w:val="18"/>
          <w:szCs w:val="18"/>
        </w:rPr>
        <w:t>—</w:t>
      </w:r>
      <w:r w:rsidRPr="00C17C08">
        <w:rPr>
          <w:spacing w:val="-10"/>
          <w:sz w:val="18"/>
          <w:szCs w:val="18"/>
        </w:rPr>
        <w:t>1917). Т. 2</w:t>
      </w:r>
      <w:r w:rsidR="002A31F4" w:rsidRPr="00C17C08">
        <w:rPr>
          <w:spacing w:val="-10"/>
          <w:sz w:val="18"/>
          <w:szCs w:val="18"/>
        </w:rPr>
        <w:t>:</w:t>
      </w:r>
      <w:r w:rsidRPr="00C17C08">
        <w:rPr>
          <w:spacing w:val="-10"/>
          <w:sz w:val="18"/>
          <w:szCs w:val="18"/>
        </w:rPr>
        <w:t xml:space="preserve"> Акты Брестского земского суда, [1431</w:t>
      </w:r>
      <w:r w:rsidR="007C3FB4" w:rsidRPr="00C17C08">
        <w:rPr>
          <w:spacing w:val="-10"/>
          <w:sz w:val="18"/>
          <w:szCs w:val="18"/>
        </w:rPr>
        <w:t>—</w:t>
      </w:r>
      <w:r w:rsidRPr="00C17C08">
        <w:rPr>
          <w:spacing w:val="-10"/>
          <w:sz w:val="18"/>
          <w:szCs w:val="18"/>
        </w:rPr>
        <w:t>1794 гг.].</w:t>
      </w:r>
      <w:r w:rsidR="007C3FB4" w:rsidRPr="00C17C08">
        <w:rPr>
          <w:spacing w:val="-10"/>
          <w:sz w:val="18"/>
          <w:szCs w:val="18"/>
        </w:rPr>
        <w:t xml:space="preserve"> — </w:t>
      </w:r>
      <w:r w:rsidRPr="00C17C08">
        <w:rPr>
          <w:spacing w:val="-10"/>
          <w:sz w:val="18"/>
          <w:szCs w:val="18"/>
        </w:rPr>
        <w:t>Виль</w:t>
      </w:r>
      <w:r w:rsidR="00230D77">
        <w:rPr>
          <w:spacing w:val="-10"/>
          <w:sz w:val="18"/>
          <w:szCs w:val="18"/>
        </w:rPr>
        <w:softHyphen/>
      </w:r>
      <w:r w:rsidRPr="00C17C08">
        <w:rPr>
          <w:spacing w:val="-10"/>
          <w:sz w:val="18"/>
          <w:szCs w:val="18"/>
        </w:rPr>
        <w:t xml:space="preserve">но: </w:t>
      </w:r>
      <w:r w:rsidR="00C17C08" w:rsidRPr="00C17C08">
        <w:rPr>
          <w:spacing w:val="-10"/>
          <w:sz w:val="18"/>
          <w:szCs w:val="18"/>
        </w:rPr>
        <w:t>Тип</w:t>
      </w:r>
      <w:r w:rsidR="00230D77">
        <w:rPr>
          <w:spacing w:val="-10"/>
          <w:sz w:val="18"/>
          <w:szCs w:val="18"/>
        </w:rPr>
        <w:t xml:space="preserve">. </w:t>
      </w:r>
      <w:r w:rsidRPr="00C17C08">
        <w:rPr>
          <w:spacing w:val="-10"/>
          <w:sz w:val="18"/>
          <w:szCs w:val="18"/>
        </w:rPr>
        <w:t>губернского правления, 1867.</w:t>
      </w:r>
      <w:r w:rsidR="007C3FB4" w:rsidRPr="00C17C08">
        <w:rPr>
          <w:spacing w:val="-10"/>
          <w:sz w:val="18"/>
          <w:szCs w:val="18"/>
        </w:rPr>
        <w:t xml:space="preserve"> — </w:t>
      </w:r>
      <w:r w:rsidRPr="00C17C08">
        <w:rPr>
          <w:spacing w:val="-10"/>
          <w:sz w:val="18"/>
          <w:szCs w:val="18"/>
        </w:rPr>
        <w:t>X, 361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3.</w:t>
      </w:r>
      <w:r w:rsidRPr="00C17C08">
        <w:rPr>
          <w:spacing w:val="-10"/>
          <w:sz w:val="18"/>
          <w:szCs w:val="18"/>
        </w:rPr>
        <w:tab/>
        <w:t>Беларускі архіў</w:t>
      </w:r>
      <w:r w:rsidR="00921373" w:rsidRPr="00C17C08">
        <w:rPr>
          <w:spacing w:val="-10"/>
          <w:sz w:val="18"/>
          <w:szCs w:val="18"/>
        </w:rPr>
        <w:t> /</w:t>
      </w:r>
      <w:r w:rsidRPr="00C17C08">
        <w:rPr>
          <w:spacing w:val="-10"/>
          <w:sz w:val="18"/>
          <w:szCs w:val="18"/>
        </w:rPr>
        <w:t xml:space="preserve"> Інстытут беларускай культуры, Гістарычна-археалагічная камісія. Т. 3 (XV</w:t>
      </w:r>
      <w:r w:rsidR="007C3FB4" w:rsidRPr="00C17C08">
        <w:rPr>
          <w:spacing w:val="-10"/>
          <w:sz w:val="18"/>
          <w:szCs w:val="18"/>
        </w:rPr>
        <w:t>—</w:t>
      </w:r>
      <w:r w:rsidRPr="00C17C08">
        <w:rPr>
          <w:spacing w:val="-10"/>
          <w:sz w:val="18"/>
          <w:szCs w:val="18"/>
        </w:rPr>
        <w:t>XVIII)</w:t>
      </w:r>
      <w:r w:rsidR="00921373" w:rsidRPr="00C17C08">
        <w:rPr>
          <w:spacing w:val="-10"/>
          <w:sz w:val="18"/>
          <w:szCs w:val="18"/>
        </w:rPr>
        <w:t> /</w:t>
      </w:r>
      <w:r w:rsidRPr="00C17C08">
        <w:rPr>
          <w:spacing w:val="-10"/>
          <w:sz w:val="18"/>
          <w:szCs w:val="18"/>
        </w:rPr>
        <w:t xml:space="preserve"> Беларуская акадэмія навук.</w:t>
      </w:r>
      <w:r w:rsidR="007C3FB4" w:rsidRPr="00C17C08">
        <w:rPr>
          <w:spacing w:val="-10"/>
          <w:sz w:val="18"/>
          <w:szCs w:val="18"/>
        </w:rPr>
        <w:t xml:space="preserve"> — </w:t>
      </w:r>
      <w:r w:rsidR="00C17C08" w:rsidRPr="00C17C08">
        <w:rPr>
          <w:spacing w:val="-10"/>
          <w:sz w:val="18"/>
          <w:szCs w:val="18"/>
        </w:rPr>
        <w:t xml:space="preserve">Выданне </w:t>
      </w:r>
      <w:r w:rsidRPr="00C17C08">
        <w:rPr>
          <w:spacing w:val="-10"/>
          <w:sz w:val="18"/>
          <w:szCs w:val="18"/>
        </w:rPr>
        <w:t>Беларускай акадэміі навук, 1930.</w:t>
      </w:r>
      <w:r w:rsidR="007C3FB4" w:rsidRPr="00C17C08">
        <w:rPr>
          <w:spacing w:val="-10"/>
          <w:sz w:val="18"/>
          <w:szCs w:val="18"/>
        </w:rPr>
        <w:t xml:space="preserve"> — </w:t>
      </w:r>
      <w:r w:rsidRPr="00C17C08">
        <w:rPr>
          <w:spacing w:val="-10"/>
          <w:sz w:val="18"/>
          <w:szCs w:val="18"/>
        </w:rPr>
        <w:t>XXV, 413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4.</w:t>
      </w:r>
      <w:r w:rsidRPr="00C17C08">
        <w:rPr>
          <w:spacing w:val="-10"/>
          <w:sz w:val="18"/>
          <w:szCs w:val="18"/>
        </w:rPr>
        <w:tab/>
        <w:t>Горбачевский, Н. Словарь древняго актоваго языка Северо-Западного края и Царст</w:t>
      </w:r>
      <w:r w:rsidR="00C17C08">
        <w:rPr>
          <w:spacing w:val="-10"/>
          <w:sz w:val="18"/>
          <w:szCs w:val="18"/>
        </w:rPr>
        <w:softHyphen/>
      </w:r>
      <w:r w:rsidRPr="00C17C08">
        <w:rPr>
          <w:spacing w:val="-10"/>
          <w:sz w:val="18"/>
          <w:szCs w:val="18"/>
        </w:rPr>
        <w:t>ва Польскаго</w:t>
      </w:r>
      <w:r w:rsidR="00921373" w:rsidRPr="00C17C08">
        <w:rPr>
          <w:spacing w:val="-10"/>
          <w:sz w:val="18"/>
          <w:szCs w:val="18"/>
        </w:rPr>
        <w:t> /</w:t>
      </w:r>
      <w:r w:rsidRPr="00C17C08">
        <w:rPr>
          <w:spacing w:val="-10"/>
          <w:sz w:val="18"/>
          <w:szCs w:val="18"/>
        </w:rPr>
        <w:t xml:space="preserve"> Н.</w:t>
      </w:r>
      <w:r w:rsidR="008C1F0A" w:rsidRPr="00C17C08">
        <w:rPr>
          <w:spacing w:val="-10"/>
          <w:sz w:val="18"/>
          <w:szCs w:val="18"/>
          <w:lang w:val="be-BY"/>
        </w:rPr>
        <w:t> </w:t>
      </w:r>
      <w:r w:rsidRPr="00C17C08">
        <w:rPr>
          <w:spacing w:val="-10"/>
          <w:sz w:val="18"/>
          <w:szCs w:val="18"/>
        </w:rPr>
        <w:t>Горбачевский.</w:t>
      </w:r>
      <w:r w:rsidR="007C3FB4" w:rsidRPr="00C17C08">
        <w:rPr>
          <w:spacing w:val="-10"/>
          <w:sz w:val="18"/>
          <w:szCs w:val="18"/>
        </w:rPr>
        <w:t xml:space="preserve"> — </w:t>
      </w:r>
      <w:r w:rsidRPr="00C17C08">
        <w:rPr>
          <w:spacing w:val="-10"/>
          <w:sz w:val="18"/>
          <w:szCs w:val="18"/>
        </w:rPr>
        <w:t xml:space="preserve">Вильна: </w:t>
      </w:r>
      <w:r w:rsidR="00C17C08" w:rsidRPr="00C17C08">
        <w:rPr>
          <w:spacing w:val="-10"/>
          <w:sz w:val="18"/>
          <w:szCs w:val="18"/>
        </w:rPr>
        <w:t>Тип</w:t>
      </w:r>
      <w:r w:rsidRPr="00C17C08">
        <w:rPr>
          <w:spacing w:val="-10"/>
          <w:sz w:val="18"/>
          <w:szCs w:val="18"/>
        </w:rPr>
        <w:t>. А.</w:t>
      </w:r>
      <w:r w:rsidR="008C1F0A" w:rsidRPr="00C17C08">
        <w:rPr>
          <w:spacing w:val="-10"/>
          <w:sz w:val="18"/>
          <w:szCs w:val="18"/>
          <w:lang w:val="be-BY"/>
        </w:rPr>
        <w:t> </w:t>
      </w:r>
      <w:r w:rsidRPr="00C17C08">
        <w:rPr>
          <w:spacing w:val="-10"/>
          <w:sz w:val="18"/>
          <w:szCs w:val="18"/>
        </w:rPr>
        <w:t>И.</w:t>
      </w:r>
      <w:r w:rsidR="008C1F0A" w:rsidRPr="00C17C08">
        <w:rPr>
          <w:spacing w:val="-10"/>
          <w:sz w:val="18"/>
          <w:szCs w:val="18"/>
          <w:lang w:val="be-BY"/>
        </w:rPr>
        <w:t> </w:t>
      </w:r>
      <w:r w:rsidRPr="00C17C08">
        <w:rPr>
          <w:spacing w:val="-10"/>
          <w:sz w:val="18"/>
          <w:szCs w:val="18"/>
        </w:rPr>
        <w:t>Зака, 1874.</w:t>
      </w:r>
      <w:r w:rsidR="007C3FB4" w:rsidRPr="00C17C08">
        <w:rPr>
          <w:spacing w:val="-10"/>
          <w:sz w:val="18"/>
          <w:szCs w:val="18"/>
        </w:rPr>
        <w:t xml:space="preserve"> — </w:t>
      </w:r>
      <w:r w:rsidRPr="00C17C08">
        <w:rPr>
          <w:spacing w:val="-10"/>
          <w:sz w:val="18"/>
          <w:szCs w:val="18"/>
        </w:rPr>
        <w:t>XIX, 397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5.</w:t>
      </w:r>
      <w:r w:rsidRPr="00C17C08">
        <w:rPr>
          <w:spacing w:val="-10"/>
          <w:sz w:val="18"/>
          <w:szCs w:val="18"/>
        </w:rPr>
        <w:tab/>
      </w:r>
      <w:r w:rsidR="00C17C08" w:rsidRPr="00C17C08">
        <w:rPr>
          <w:spacing w:val="-10"/>
          <w:sz w:val="18"/>
          <w:szCs w:val="18"/>
        </w:rPr>
        <w:t>Белорусский государственный архив-музей литературы и искусства. — Ф. 6. — Оп.</w:t>
      </w:r>
      <w:r w:rsidR="00230D77">
        <w:rPr>
          <w:spacing w:val="-10"/>
          <w:sz w:val="18"/>
          <w:szCs w:val="18"/>
        </w:rPr>
        <w:t> </w:t>
      </w:r>
      <w:r w:rsidR="00C17C08" w:rsidRPr="00C17C08">
        <w:rPr>
          <w:spacing w:val="-10"/>
          <w:sz w:val="18"/>
          <w:szCs w:val="18"/>
        </w:rPr>
        <w:t>1 — Д. 15</w:t>
      </w:r>
      <w:r w:rsidR="00C17C08" w:rsidRPr="00C17C08">
        <w:rPr>
          <w:spacing w:val="-10"/>
          <w:sz w:val="18"/>
          <w:szCs w:val="18"/>
          <w:lang w:val="be-BY"/>
        </w:rPr>
        <w:t>.</w:t>
      </w:r>
      <w:r w:rsidR="00C17C08" w:rsidRPr="00C17C08">
        <w:rPr>
          <w:spacing w:val="-10"/>
          <w:sz w:val="18"/>
          <w:szCs w:val="18"/>
        </w:rPr>
        <w:t xml:space="preserve"> </w:t>
      </w:r>
      <w:r w:rsidRPr="00C17C08">
        <w:rPr>
          <w:spacing w:val="-10"/>
          <w:sz w:val="18"/>
          <w:szCs w:val="18"/>
        </w:rPr>
        <w:t>Грамоты, универсалы, привилегии, рескрипты, реляции польских коро</w:t>
      </w:r>
      <w:r w:rsidR="00230D77">
        <w:rPr>
          <w:spacing w:val="-10"/>
          <w:sz w:val="18"/>
          <w:szCs w:val="18"/>
        </w:rPr>
        <w:softHyphen/>
      </w:r>
      <w:r w:rsidRPr="00C17C08">
        <w:rPr>
          <w:spacing w:val="-10"/>
          <w:sz w:val="18"/>
          <w:szCs w:val="18"/>
        </w:rPr>
        <w:t>лей, архиепископов за 1504</w:t>
      </w:r>
      <w:r w:rsidR="00F22668" w:rsidRPr="00C17C08">
        <w:rPr>
          <w:spacing w:val="-10"/>
          <w:sz w:val="18"/>
          <w:szCs w:val="18"/>
        </w:rPr>
        <w:t>—</w:t>
      </w:r>
      <w:r w:rsidRPr="00C17C08">
        <w:rPr>
          <w:spacing w:val="-10"/>
          <w:sz w:val="18"/>
          <w:szCs w:val="18"/>
        </w:rPr>
        <w:t>1732</w:t>
      </w:r>
      <w:r w:rsidR="00F22668" w:rsidRPr="00C17C08">
        <w:rPr>
          <w:spacing w:val="-10"/>
          <w:sz w:val="18"/>
          <w:szCs w:val="18"/>
        </w:rPr>
        <w:t> </w:t>
      </w:r>
      <w:r w:rsidRPr="00C17C08">
        <w:rPr>
          <w:spacing w:val="-10"/>
          <w:sz w:val="18"/>
          <w:szCs w:val="18"/>
        </w:rPr>
        <w:t>гг.</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6.</w:t>
      </w:r>
      <w:r w:rsidRPr="00C17C08">
        <w:rPr>
          <w:spacing w:val="-10"/>
          <w:sz w:val="18"/>
          <w:szCs w:val="18"/>
        </w:rPr>
        <w:tab/>
        <w:t>Груша,</w:t>
      </w:r>
      <w:r w:rsidR="008C1F0A" w:rsidRPr="00C17C08">
        <w:rPr>
          <w:spacing w:val="-10"/>
          <w:sz w:val="18"/>
          <w:szCs w:val="18"/>
          <w:lang w:val="be-BY"/>
        </w:rPr>
        <w:t> </w:t>
      </w:r>
      <w:r w:rsidRPr="00C17C08">
        <w:rPr>
          <w:spacing w:val="-10"/>
          <w:sz w:val="18"/>
          <w:szCs w:val="18"/>
        </w:rPr>
        <w:t>А.</w:t>
      </w:r>
      <w:r w:rsidR="008C1F0A" w:rsidRPr="00C17C08">
        <w:rPr>
          <w:spacing w:val="-10"/>
          <w:sz w:val="18"/>
          <w:szCs w:val="18"/>
          <w:lang w:val="be-BY"/>
        </w:rPr>
        <w:t> </w:t>
      </w:r>
      <w:r w:rsidRPr="00C17C08">
        <w:rPr>
          <w:spacing w:val="-10"/>
          <w:sz w:val="18"/>
          <w:szCs w:val="18"/>
        </w:rPr>
        <w:t>И. Документальная письменность Великого Княжества Литовского (конец XIV — первая треть XVI в.)</w:t>
      </w:r>
      <w:r w:rsidR="00921373" w:rsidRPr="00C17C08">
        <w:rPr>
          <w:spacing w:val="-10"/>
          <w:sz w:val="18"/>
          <w:szCs w:val="18"/>
        </w:rPr>
        <w:t> /</w:t>
      </w:r>
      <w:r w:rsidRPr="00C17C08">
        <w:rPr>
          <w:spacing w:val="-10"/>
          <w:sz w:val="18"/>
          <w:szCs w:val="18"/>
        </w:rPr>
        <w:t xml:space="preserve"> А. И. Груша.</w:t>
      </w:r>
      <w:r w:rsidR="007C3FB4" w:rsidRPr="00C17C08">
        <w:rPr>
          <w:spacing w:val="-10"/>
          <w:sz w:val="18"/>
          <w:szCs w:val="18"/>
        </w:rPr>
        <w:t xml:space="preserve"> — </w:t>
      </w:r>
      <w:r w:rsidRPr="00C17C08">
        <w:rPr>
          <w:spacing w:val="-10"/>
          <w:sz w:val="18"/>
          <w:szCs w:val="18"/>
        </w:rPr>
        <w:t>Минск</w:t>
      </w:r>
      <w:r w:rsidR="002A31F4" w:rsidRPr="00C17C08">
        <w:rPr>
          <w:spacing w:val="-10"/>
          <w:sz w:val="18"/>
          <w:szCs w:val="18"/>
        </w:rPr>
        <w:t>:</w:t>
      </w:r>
      <w:r w:rsidRPr="00C17C08">
        <w:rPr>
          <w:spacing w:val="-10"/>
          <w:sz w:val="18"/>
          <w:szCs w:val="18"/>
        </w:rPr>
        <w:t xml:space="preserve"> Беларуская навука, 2015.</w:t>
      </w:r>
      <w:r w:rsidR="007C3FB4" w:rsidRPr="00C17C08">
        <w:rPr>
          <w:spacing w:val="-10"/>
          <w:sz w:val="18"/>
          <w:szCs w:val="18"/>
        </w:rPr>
        <w:t xml:space="preserve"> — </w:t>
      </w:r>
      <w:r w:rsidRPr="00C17C08">
        <w:rPr>
          <w:spacing w:val="-10"/>
          <w:sz w:val="18"/>
          <w:szCs w:val="18"/>
        </w:rPr>
        <w:t>464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7.</w:t>
      </w:r>
      <w:r w:rsidRPr="00C17C08">
        <w:rPr>
          <w:spacing w:val="-10"/>
          <w:sz w:val="18"/>
          <w:szCs w:val="18"/>
        </w:rPr>
        <w:tab/>
        <w:t>Каштанов,</w:t>
      </w:r>
      <w:r w:rsidR="008C1F0A" w:rsidRPr="00C17C08">
        <w:rPr>
          <w:spacing w:val="-10"/>
          <w:sz w:val="18"/>
          <w:szCs w:val="18"/>
          <w:lang w:val="be-BY"/>
        </w:rPr>
        <w:t> </w:t>
      </w:r>
      <w:r w:rsidRPr="00C17C08">
        <w:rPr>
          <w:spacing w:val="-10"/>
          <w:sz w:val="18"/>
          <w:szCs w:val="18"/>
        </w:rPr>
        <w:t>С.</w:t>
      </w:r>
      <w:r w:rsidR="008C1F0A" w:rsidRPr="00C17C08">
        <w:rPr>
          <w:spacing w:val="-10"/>
          <w:sz w:val="18"/>
          <w:szCs w:val="18"/>
          <w:lang w:val="be-BY"/>
        </w:rPr>
        <w:t> </w:t>
      </w:r>
      <w:r w:rsidRPr="00C17C08">
        <w:rPr>
          <w:spacing w:val="-10"/>
          <w:sz w:val="18"/>
          <w:szCs w:val="18"/>
        </w:rPr>
        <w:t>М. Русская дипломатика</w:t>
      </w:r>
      <w:r w:rsidR="00921373" w:rsidRPr="00C17C08">
        <w:rPr>
          <w:spacing w:val="-10"/>
          <w:sz w:val="18"/>
          <w:szCs w:val="18"/>
        </w:rPr>
        <w:t> /</w:t>
      </w:r>
      <w:r w:rsidRPr="00C17C08">
        <w:rPr>
          <w:spacing w:val="-10"/>
          <w:sz w:val="18"/>
          <w:szCs w:val="18"/>
        </w:rPr>
        <w:t xml:space="preserve"> С.</w:t>
      </w:r>
      <w:r w:rsidR="008C1F0A" w:rsidRPr="00C17C08">
        <w:rPr>
          <w:spacing w:val="-10"/>
          <w:sz w:val="18"/>
          <w:szCs w:val="18"/>
          <w:lang w:val="be-BY"/>
        </w:rPr>
        <w:t> </w:t>
      </w:r>
      <w:r w:rsidRPr="00C17C08">
        <w:rPr>
          <w:spacing w:val="-10"/>
          <w:sz w:val="18"/>
          <w:szCs w:val="18"/>
        </w:rPr>
        <w:t>М.</w:t>
      </w:r>
      <w:r w:rsidR="008C1F0A" w:rsidRPr="00C17C08">
        <w:rPr>
          <w:spacing w:val="-10"/>
          <w:sz w:val="18"/>
          <w:szCs w:val="18"/>
          <w:lang w:val="be-BY"/>
        </w:rPr>
        <w:t> </w:t>
      </w:r>
      <w:r w:rsidRPr="00C17C08">
        <w:rPr>
          <w:spacing w:val="-10"/>
          <w:sz w:val="18"/>
          <w:szCs w:val="18"/>
        </w:rPr>
        <w:t>Каштанов</w:t>
      </w:r>
      <w:r w:rsidR="00C17C08">
        <w:rPr>
          <w:spacing w:val="-10"/>
          <w:sz w:val="18"/>
          <w:szCs w:val="18"/>
        </w:rPr>
        <w:t>.</w:t>
      </w:r>
      <w:r w:rsidR="007C3FB4" w:rsidRPr="00C17C08">
        <w:rPr>
          <w:spacing w:val="-10"/>
          <w:sz w:val="18"/>
          <w:szCs w:val="18"/>
        </w:rPr>
        <w:t xml:space="preserve"> — </w:t>
      </w:r>
      <w:r w:rsidRPr="00C17C08">
        <w:rPr>
          <w:spacing w:val="-10"/>
          <w:sz w:val="18"/>
          <w:szCs w:val="18"/>
        </w:rPr>
        <w:t>М.: Высшая школа, 1988.</w:t>
      </w:r>
      <w:r w:rsidR="007C3FB4" w:rsidRPr="00C17C08">
        <w:rPr>
          <w:spacing w:val="-10"/>
          <w:sz w:val="18"/>
          <w:szCs w:val="18"/>
        </w:rPr>
        <w:t xml:space="preserve"> — </w:t>
      </w:r>
      <w:r w:rsidRPr="00C17C08">
        <w:rPr>
          <w:spacing w:val="-10"/>
          <w:sz w:val="18"/>
          <w:szCs w:val="18"/>
        </w:rPr>
        <w:t>230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8.</w:t>
      </w:r>
      <w:r w:rsidRPr="00C17C08">
        <w:rPr>
          <w:spacing w:val="-10"/>
          <w:sz w:val="18"/>
          <w:szCs w:val="18"/>
        </w:rPr>
        <w:tab/>
      </w:r>
      <w:r w:rsidR="00C17C08" w:rsidRPr="00C17C08">
        <w:rPr>
          <w:spacing w:val="-10"/>
          <w:sz w:val="18"/>
          <w:szCs w:val="18"/>
        </w:rPr>
        <w:t>Национальный исторический архив Беларуси (НИАБ). — Ф</w:t>
      </w:r>
      <w:r w:rsidR="00C17C08">
        <w:rPr>
          <w:spacing w:val="-10"/>
          <w:sz w:val="18"/>
          <w:szCs w:val="18"/>
        </w:rPr>
        <w:t>. </w:t>
      </w:r>
      <w:r w:rsidR="00C17C08" w:rsidRPr="00C17C08">
        <w:rPr>
          <w:spacing w:val="-10"/>
          <w:sz w:val="18"/>
          <w:szCs w:val="18"/>
        </w:rPr>
        <w:t>КМФ-18. — Оп. 1. — Д. 186</w:t>
      </w:r>
      <w:r w:rsidR="00C17C08">
        <w:rPr>
          <w:spacing w:val="-10"/>
          <w:sz w:val="18"/>
          <w:szCs w:val="18"/>
        </w:rPr>
        <w:t xml:space="preserve">. </w:t>
      </w:r>
      <w:r w:rsidRPr="00C17C08">
        <w:rPr>
          <w:spacing w:val="-10"/>
          <w:sz w:val="18"/>
          <w:szCs w:val="18"/>
        </w:rPr>
        <w:t>Книга большей канцелярии. Содержит королевские подтверждения частных иму</w:t>
      </w:r>
      <w:r w:rsidR="00C17C08">
        <w:rPr>
          <w:spacing w:val="-10"/>
          <w:sz w:val="18"/>
          <w:szCs w:val="18"/>
        </w:rPr>
        <w:softHyphen/>
      </w:r>
      <w:r w:rsidRPr="00C17C08">
        <w:rPr>
          <w:spacing w:val="-10"/>
          <w:sz w:val="18"/>
          <w:szCs w:val="18"/>
        </w:rPr>
        <w:t>щественных сделок.</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9.</w:t>
      </w:r>
      <w:r w:rsidRPr="00C17C08">
        <w:rPr>
          <w:spacing w:val="-10"/>
          <w:sz w:val="18"/>
          <w:szCs w:val="18"/>
        </w:rPr>
        <w:tab/>
      </w:r>
      <w:r w:rsidR="00C17C08" w:rsidRPr="00C17C08">
        <w:rPr>
          <w:spacing w:val="-10"/>
          <w:sz w:val="18"/>
          <w:szCs w:val="18"/>
        </w:rPr>
        <w:t>НИАБ. — Ф</w:t>
      </w:r>
      <w:r w:rsidR="00C17C08">
        <w:rPr>
          <w:spacing w:val="-10"/>
          <w:sz w:val="18"/>
          <w:szCs w:val="18"/>
        </w:rPr>
        <w:t>. </w:t>
      </w:r>
      <w:r w:rsidR="00C17C08" w:rsidRPr="00C17C08">
        <w:rPr>
          <w:spacing w:val="-10"/>
          <w:sz w:val="18"/>
          <w:szCs w:val="18"/>
        </w:rPr>
        <w:t>КМФ-18. — Оп. 1. — Д. 175.</w:t>
      </w:r>
      <w:r w:rsidR="00C17C08">
        <w:rPr>
          <w:spacing w:val="-10"/>
          <w:sz w:val="18"/>
          <w:szCs w:val="18"/>
        </w:rPr>
        <w:t xml:space="preserve"> </w:t>
      </w:r>
      <w:r w:rsidRPr="00C17C08">
        <w:rPr>
          <w:spacing w:val="-10"/>
          <w:sz w:val="18"/>
          <w:szCs w:val="18"/>
        </w:rPr>
        <w:t>Книга меньшей канцелярии вице-канц</w:t>
      </w:r>
      <w:r w:rsidR="00C17C08">
        <w:rPr>
          <w:spacing w:val="-10"/>
          <w:sz w:val="18"/>
          <w:szCs w:val="18"/>
        </w:rPr>
        <w:softHyphen/>
      </w:r>
      <w:r w:rsidRPr="00C17C08">
        <w:rPr>
          <w:spacing w:val="-10"/>
          <w:sz w:val="18"/>
          <w:szCs w:val="18"/>
        </w:rPr>
        <w:t>ле</w:t>
      </w:r>
      <w:r w:rsidR="00C17C08">
        <w:rPr>
          <w:spacing w:val="-10"/>
          <w:sz w:val="18"/>
          <w:szCs w:val="18"/>
        </w:rPr>
        <w:softHyphen/>
      </w:r>
      <w:r w:rsidRPr="00C17C08">
        <w:rPr>
          <w:spacing w:val="-10"/>
          <w:sz w:val="18"/>
          <w:szCs w:val="18"/>
        </w:rPr>
        <w:t>ра М.</w:t>
      </w:r>
      <w:r w:rsidR="008C1F0A" w:rsidRPr="00C17C08">
        <w:rPr>
          <w:spacing w:val="-10"/>
          <w:sz w:val="18"/>
          <w:szCs w:val="18"/>
          <w:lang w:val="be-BY"/>
        </w:rPr>
        <w:t> </w:t>
      </w:r>
      <w:r w:rsidRPr="00C17C08">
        <w:rPr>
          <w:spacing w:val="-10"/>
          <w:sz w:val="18"/>
          <w:szCs w:val="18"/>
        </w:rPr>
        <w:t>Чарторыского.</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10.</w:t>
      </w:r>
      <w:r w:rsidRPr="00C17C08">
        <w:rPr>
          <w:spacing w:val="-10"/>
          <w:sz w:val="18"/>
          <w:szCs w:val="18"/>
        </w:rPr>
        <w:tab/>
      </w:r>
      <w:r w:rsidR="00C17C08" w:rsidRPr="00C17C08">
        <w:rPr>
          <w:spacing w:val="-10"/>
          <w:sz w:val="18"/>
          <w:szCs w:val="18"/>
        </w:rPr>
        <w:t>НИАБ. — Ф</w:t>
      </w:r>
      <w:r w:rsidR="00C17C08">
        <w:rPr>
          <w:spacing w:val="-10"/>
          <w:sz w:val="18"/>
          <w:szCs w:val="18"/>
        </w:rPr>
        <w:t>. </w:t>
      </w:r>
      <w:r w:rsidR="00C17C08" w:rsidRPr="00C17C08">
        <w:rPr>
          <w:spacing w:val="-10"/>
          <w:sz w:val="18"/>
          <w:szCs w:val="18"/>
        </w:rPr>
        <w:t>КМФ-18. — Оп. 1. — Д. 540.</w:t>
      </w:r>
      <w:r w:rsidR="00C17C08">
        <w:rPr>
          <w:spacing w:val="-10"/>
          <w:sz w:val="18"/>
          <w:szCs w:val="18"/>
        </w:rPr>
        <w:t xml:space="preserve"> </w:t>
      </w:r>
      <w:r w:rsidRPr="00C17C08">
        <w:rPr>
          <w:spacing w:val="-10"/>
          <w:sz w:val="18"/>
          <w:szCs w:val="18"/>
        </w:rPr>
        <w:t>Королевские грамоты на духовные и свет</w:t>
      </w:r>
      <w:r w:rsidR="00C17C08">
        <w:rPr>
          <w:spacing w:val="-10"/>
          <w:sz w:val="18"/>
          <w:szCs w:val="18"/>
        </w:rPr>
        <w:softHyphen/>
      </w:r>
      <w:r w:rsidRPr="00C17C08">
        <w:rPr>
          <w:spacing w:val="-10"/>
          <w:sz w:val="18"/>
          <w:szCs w:val="18"/>
        </w:rPr>
        <w:t>ские должности.</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11.</w:t>
      </w:r>
      <w:r w:rsidRPr="00C17C08">
        <w:rPr>
          <w:spacing w:val="-10"/>
          <w:sz w:val="18"/>
          <w:szCs w:val="18"/>
        </w:rPr>
        <w:tab/>
        <w:t>Митяев,</w:t>
      </w:r>
      <w:r w:rsidR="008C1F0A" w:rsidRPr="00C17C08">
        <w:rPr>
          <w:spacing w:val="-10"/>
          <w:sz w:val="18"/>
          <w:szCs w:val="18"/>
          <w:lang w:val="be-BY"/>
        </w:rPr>
        <w:t> </w:t>
      </w:r>
      <w:r w:rsidRPr="00C17C08">
        <w:rPr>
          <w:spacing w:val="-10"/>
          <w:sz w:val="18"/>
          <w:szCs w:val="18"/>
        </w:rPr>
        <w:t>К.</w:t>
      </w:r>
      <w:r w:rsidR="008C1F0A" w:rsidRPr="00C17C08">
        <w:rPr>
          <w:spacing w:val="-10"/>
          <w:sz w:val="18"/>
          <w:szCs w:val="18"/>
          <w:lang w:val="be-BY"/>
        </w:rPr>
        <w:t> </w:t>
      </w:r>
      <w:r w:rsidRPr="00C17C08">
        <w:rPr>
          <w:spacing w:val="-10"/>
          <w:sz w:val="18"/>
          <w:szCs w:val="18"/>
        </w:rPr>
        <w:t>Г. Делопроизводство</w:t>
      </w:r>
      <w:r w:rsidR="00921373" w:rsidRPr="00C17C08">
        <w:rPr>
          <w:spacing w:val="-10"/>
          <w:sz w:val="18"/>
          <w:szCs w:val="18"/>
        </w:rPr>
        <w:t> /</w:t>
      </w:r>
      <w:r w:rsidRPr="00C17C08">
        <w:rPr>
          <w:spacing w:val="-10"/>
          <w:sz w:val="18"/>
          <w:szCs w:val="18"/>
        </w:rPr>
        <w:t xml:space="preserve"> под ред. К.</w:t>
      </w:r>
      <w:r w:rsidR="008C1F0A" w:rsidRPr="00C17C08">
        <w:rPr>
          <w:spacing w:val="-10"/>
          <w:sz w:val="18"/>
          <w:szCs w:val="18"/>
          <w:lang w:val="be-BY"/>
        </w:rPr>
        <w:t> </w:t>
      </w:r>
      <w:r w:rsidRPr="00C17C08">
        <w:rPr>
          <w:spacing w:val="-10"/>
          <w:sz w:val="18"/>
          <w:szCs w:val="18"/>
        </w:rPr>
        <w:t>Г.</w:t>
      </w:r>
      <w:r w:rsidR="008C1F0A" w:rsidRPr="00C17C08">
        <w:rPr>
          <w:spacing w:val="-10"/>
          <w:sz w:val="18"/>
          <w:szCs w:val="18"/>
          <w:lang w:val="be-BY"/>
        </w:rPr>
        <w:t> </w:t>
      </w:r>
      <w:r w:rsidRPr="00C17C08">
        <w:rPr>
          <w:spacing w:val="-10"/>
          <w:sz w:val="18"/>
          <w:szCs w:val="18"/>
        </w:rPr>
        <w:t>Митяева.</w:t>
      </w:r>
      <w:r w:rsidR="007C3FB4" w:rsidRPr="00C17C08">
        <w:rPr>
          <w:spacing w:val="-10"/>
          <w:sz w:val="18"/>
          <w:szCs w:val="18"/>
        </w:rPr>
        <w:t xml:space="preserve"> — </w:t>
      </w:r>
      <w:r w:rsidRPr="00C17C08">
        <w:rPr>
          <w:spacing w:val="-10"/>
          <w:sz w:val="18"/>
          <w:szCs w:val="18"/>
        </w:rPr>
        <w:t>М.: Просвещение, 1964.</w:t>
      </w:r>
      <w:r w:rsidR="007C3FB4" w:rsidRPr="00C17C08">
        <w:rPr>
          <w:spacing w:val="-10"/>
          <w:sz w:val="18"/>
          <w:szCs w:val="18"/>
        </w:rPr>
        <w:t xml:space="preserve"> — </w:t>
      </w:r>
      <w:r w:rsidRPr="00C17C08">
        <w:rPr>
          <w:spacing w:val="-10"/>
          <w:sz w:val="18"/>
          <w:szCs w:val="18"/>
        </w:rPr>
        <w:t>234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12.</w:t>
      </w:r>
      <w:r w:rsidRPr="00C17C08">
        <w:rPr>
          <w:spacing w:val="-10"/>
          <w:sz w:val="18"/>
          <w:szCs w:val="18"/>
        </w:rPr>
        <w:tab/>
        <w:t>Рыбакоў,</w:t>
      </w:r>
      <w:r w:rsidR="008C1F0A" w:rsidRPr="00C17C08">
        <w:rPr>
          <w:spacing w:val="-10"/>
          <w:sz w:val="18"/>
          <w:szCs w:val="18"/>
          <w:lang w:val="be-BY"/>
        </w:rPr>
        <w:t> </w:t>
      </w:r>
      <w:r w:rsidRPr="00C17C08">
        <w:rPr>
          <w:spacing w:val="-10"/>
          <w:sz w:val="18"/>
          <w:szCs w:val="18"/>
        </w:rPr>
        <w:t>А.</w:t>
      </w:r>
      <w:r w:rsidR="008C1F0A" w:rsidRPr="00C17C08">
        <w:rPr>
          <w:spacing w:val="-10"/>
          <w:sz w:val="18"/>
          <w:szCs w:val="18"/>
          <w:lang w:val="be-BY"/>
        </w:rPr>
        <w:t> </w:t>
      </w:r>
      <w:r w:rsidRPr="00C17C08">
        <w:rPr>
          <w:spacing w:val="-10"/>
          <w:sz w:val="18"/>
          <w:szCs w:val="18"/>
        </w:rPr>
        <w:t>Е. Лiст</w:t>
      </w:r>
      <w:r w:rsidR="00921373" w:rsidRPr="00C17C08">
        <w:rPr>
          <w:spacing w:val="-10"/>
          <w:sz w:val="18"/>
          <w:szCs w:val="18"/>
        </w:rPr>
        <w:t> /</w:t>
      </w:r>
      <w:r w:rsidRPr="00C17C08">
        <w:rPr>
          <w:spacing w:val="-10"/>
          <w:sz w:val="18"/>
          <w:szCs w:val="18"/>
        </w:rPr>
        <w:t xml:space="preserve"> А.</w:t>
      </w:r>
      <w:r w:rsidR="008C1F0A" w:rsidRPr="00C17C08">
        <w:rPr>
          <w:spacing w:val="-10"/>
          <w:sz w:val="18"/>
          <w:szCs w:val="18"/>
          <w:lang w:val="be-BY"/>
        </w:rPr>
        <w:t> </w:t>
      </w:r>
      <w:r w:rsidRPr="00C17C08">
        <w:rPr>
          <w:spacing w:val="-10"/>
          <w:sz w:val="18"/>
          <w:szCs w:val="18"/>
        </w:rPr>
        <w:t>Е.</w:t>
      </w:r>
      <w:r w:rsidR="008C1F0A" w:rsidRPr="00C17C08">
        <w:rPr>
          <w:spacing w:val="-10"/>
          <w:sz w:val="18"/>
          <w:szCs w:val="18"/>
          <w:lang w:val="be-BY"/>
        </w:rPr>
        <w:t> </w:t>
      </w:r>
      <w:r w:rsidRPr="00C17C08">
        <w:rPr>
          <w:spacing w:val="-10"/>
          <w:sz w:val="18"/>
          <w:szCs w:val="18"/>
        </w:rPr>
        <w:t>Рыбакоў</w:t>
      </w:r>
      <w:r w:rsidR="00921373" w:rsidRPr="00C17C08">
        <w:rPr>
          <w:spacing w:val="-10"/>
          <w:sz w:val="18"/>
          <w:szCs w:val="18"/>
        </w:rPr>
        <w:t> /</w:t>
      </w:r>
      <w:r w:rsidRPr="00C17C08">
        <w:rPr>
          <w:spacing w:val="-10"/>
          <w:sz w:val="18"/>
          <w:szCs w:val="18"/>
        </w:rPr>
        <w:t>/</w:t>
      </w:r>
      <w:r w:rsidR="007C3FB4" w:rsidRPr="00C17C08">
        <w:rPr>
          <w:spacing w:val="-10"/>
          <w:sz w:val="18"/>
          <w:szCs w:val="18"/>
        </w:rPr>
        <w:t xml:space="preserve"> </w:t>
      </w:r>
      <w:r w:rsidRPr="00C17C08">
        <w:rPr>
          <w:spacing w:val="-10"/>
          <w:sz w:val="18"/>
          <w:szCs w:val="18"/>
        </w:rPr>
        <w:t>Вялікае княства Літоўскае: Энцыклапедыя: у 2</w:t>
      </w:r>
      <w:r w:rsidR="00A33CFB">
        <w:rPr>
          <w:spacing w:val="-10"/>
          <w:sz w:val="18"/>
          <w:szCs w:val="18"/>
        </w:rPr>
        <w:t> </w:t>
      </w:r>
      <w:r w:rsidRPr="00C17C08">
        <w:rPr>
          <w:spacing w:val="-10"/>
          <w:sz w:val="18"/>
          <w:szCs w:val="18"/>
        </w:rPr>
        <w:t>т.</w:t>
      </w:r>
      <w:r w:rsidR="00DC0727">
        <w:rPr>
          <w:spacing w:val="-10"/>
          <w:sz w:val="18"/>
          <w:szCs w:val="18"/>
        </w:rPr>
        <w:t xml:space="preserve"> / </w:t>
      </w:r>
      <w:r w:rsidRPr="00C17C08">
        <w:rPr>
          <w:spacing w:val="-10"/>
          <w:sz w:val="18"/>
          <w:szCs w:val="18"/>
        </w:rPr>
        <w:t>рэдкал.: Г.</w:t>
      </w:r>
      <w:r w:rsidR="008C1F0A" w:rsidRPr="00C17C08">
        <w:rPr>
          <w:spacing w:val="-10"/>
          <w:sz w:val="18"/>
          <w:szCs w:val="18"/>
          <w:lang w:val="be-BY"/>
        </w:rPr>
        <w:t> </w:t>
      </w:r>
      <w:r w:rsidRPr="00C17C08">
        <w:rPr>
          <w:spacing w:val="-10"/>
          <w:sz w:val="18"/>
          <w:szCs w:val="18"/>
        </w:rPr>
        <w:t>П.</w:t>
      </w:r>
      <w:r w:rsidR="008C1F0A" w:rsidRPr="00C17C08">
        <w:rPr>
          <w:spacing w:val="-10"/>
          <w:sz w:val="18"/>
          <w:szCs w:val="18"/>
          <w:lang w:val="be-BY"/>
        </w:rPr>
        <w:t> </w:t>
      </w:r>
      <w:r w:rsidRPr="00C17C08">
        <w:rPr>
          <w:spacing w:val="-10"/>
          <w:sz w:val="18"/>
          <w:szCs w:val="18"/>
        </w:rPr>
        <w:t>Пашкоў [і інш.].</w:t>
      </w:r>
      <w:r w:rsidR="007C3FB4" w:rsidRPr="00C17C08">
        <w:rPr>
          <w:spacing w:val="-10"/>
          <w:sz w:val="18"/>
          <w:szCs w:val="18"/>
        </w:rPr>
        <w:t xml:space="preserve"> — </w:t>
      </w:r>
      <w:r w:rsidRPr="00C17C08">
        <w:rPr>
          <w:spacing w:val="-10"/>
          <w:sz w:val="18"/>
          <w:szCs w:val="18"/>
        </w:rPr>
        <w:t>Мiнск, 2005.</w:t>
      </w:r>
      <w:r w:rsidR="007C3FB4" w:rsidRPr="00C17C08">
        <w:rPr>
          <w:spacing w:val="-10"/>
          <w:sz w:val="18"/>
          <w:szCs w:val="18"/>
        </w:rPr>
        <w:t xml:space="preserve"> — </w:t>
      </w:r>
      <w:r w:rsidRPr="00C17C08">
        <w:rPr>
          <w:spacing w:val="-10"/>
          <w:sz w:val="18"/>
          <w:szCs w:val="18"/>
        </w:rPr>
        <w:t>Т. 2.</w:t>
      </w:r>
      <w:r w:rsidR="007C3FB4" w:rsidRPr="00C17C08">
        <w:rPr>
          <w:spacing w:val="-10"/>
          <w:sz w:val="18"/>
          <w:szCs w:val="18"/>
        </w:rPr>
        <w:t xml:space="preserve"> — </w:t>
      </w:r>
      <w:r w:rsidRPr="00C17C08">
        <w:rPr>
          <w:spacing w:val="-10"/>
          <w:sz w:val="18"/>
          <w:szCs w:val="18"/>
        </w:rPr>
        <w:t>С. 200</w:t>
      </w:r>
      <w:r w:rsidR="00F22668" w:rsidRPr="00C17C08">
        <w:rPr>
          <w:spacing w:val="-10"/>
          <w:sz w:val="18"/>
          <w:szCs w:val="18"/>
        </w:rPr>
        <w:t>—</w:t>
      </w:r>
      <w:r w:rsidRPr="00C17C08">
        <w:rPr>
          <w:spacing w:val="-10"/>
          <w:sz w:val="18"/>
          <w:szCs w:val="18"/>
        </w:rPr>
        <w:t>201.</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13.</w:t>
      </w:r>
      <w:r w:rsidRPr="00C17C08">
        <w:rPr>
          <w:spacing w:val="-10"/>
          <w:sz w:val="18"/>
          <w:szCs w:val="18"/>
        </w:rPr>
        <w:tab/>
        <w:t>Сокова,</w:t>
      </w:r>
      <w:r w:rsidR="008C1F0A" w:rsidRPr="00C17C08">
        <w:rPr>
          <w:spacing w:val="-10"/>
          <w:sz w:val="18"/>
          <w:szCs w:val="18"/>
          <w:lang w:val="be-BY"/>
        </w:rPr>
        <w:t> </w:t>
      </w:r>
      <w:r w:rsidRPr="00C17C08">
        <w:rPr>
          <w:spacing w:val="-10"/>
          <w:sz w:val="18"/>
          <w:szCs w:val="18"/>
        </w:rPr>
        <w:t>А.</w:t>
      </w:r>
      <w:r w:rsidR="008C1F0A" w:rsidRPr="00C17C08">
        <w:rPr>
          <w:spacing w:val="-10"/>
          <w:sz w:val="18"/>
          <w:szCs w:val="18"/>
          <w:lang w:val="be-BY"/>
        </w:rPr>
        <w:t> </w:t>
      </w:r>
      <w:r w:rsidRPr="00C17C08">
        <w:rPr>
          <w:spacing w:val="-10"/>
          <w:sz w:val="18"/>
          <w:szCs w:val="18"/>
        </w:rPr>
        <w:t>Н. Документоведение: теория и практика: избр. тр.</w:t>
      </w:r>
      <w:r w:rsidR="00921373" w:rsidRPr="00C17C08">
        <w:rPr>
          <w:spacing w:val="-10"/>
          <w:sz w:val="18"/>
          <w:szCs w:val="18"/>
        </w:rPr>
        <w:t> /</w:t>
      </w:r>
      <w:r w:rsidRPr="00C17C08">
        <w:rPr>
          <w:spacing w:val="-10"/>
          <w:sz w:val="18"/>
          <w:szCs w:val="18"/>
        </w:rPr>
        <w:t xml:space="preserve"> предисл. проф. М.</w:t>
      </w:r>
      <w:r w:rsidR="008C1F0A" w:rsidRPr="00C17C08">
        <w:rPr>
          <w:spacing w:val="-10"/>
          <w:sz w:val="18"/>
          <w:szCs w:val="18"/>
          <w:lang w:val="be-BY"/>
        </w:rPr>
        <w:t> </w:t>
      </w:r>
      <w:r w:rsidRPr="00C17C08">
        <w:rPr>
          <w:spacing w:val="-10"/>
          <w:sz w:val="18"/>
          <w:szCs w:val="18"/>
        </w:rPr>
        <w:t>В.</w:t>
      </w:r>
      <w:r w:rsidR="008C1F0A" w:rsidRPr="00C17C08">
        <w:rPr>
          <w:spacing w:val="-10"/>
          <w:sz w:val="18"/>
          <w:szCs w:val="18"/>
          <w:lang w:val="be-BY"/>
        </w:rPr>
        <w:t> </w:t>
      </w:r>
      <w:r w:rsidRPr="00C17C08">
        <w:rPr>
          <w:spacing w:val="-10"/>
          <w:sz w:val="18"/>
          <w:szCs w:val="18"/>
        </w:rPr>
        <w:t>Лари</w:t>
      </w:r>
      <w:r w:rsidR="00A33CFB">
        <w:rPr>
          <w:spacing w:val="-10"/>
          <w:sz w:val="18"/>
          <w:szCs w:val="18"/>
        </w:rPr>
        <w:softHyphen/>
      </w:r>
      <w:r w:rsidRPr="00C17C08">
        <w:rPr>
          <w:spacing w:val="-10"/>
          <w:sz w:val="18"/>
          <w:szCs w:val="18"/>
        </w:rPr>
        <w:t>на.</w:t>
      </w:r>
      <w:r w:rsidR="007C3FB4" w:rsidRPr="00C17C08">
        <w:rPr>
          <w:spacing w:val="-10"/>
          <w:sz w:val="18"/>
          <w:szCs w:val="18"/>
        </w:rPr>
        <w:t xml:space="preserve"> — </w:t>
      </w:r>
      <w:r w:rsidRPr="00C17C08">
        <w:rPr>
          <w:spacing w:val="-10"/>
          <w:sz w:val="18"/>
          <w:szCs w:val="18"/>
        </w:rPr>
        <w:t>М., 2009.</w:t>
      </w:r>
      <w:r w:rsidR="007C3FB4" w:rsidRPr="00C17C08">
        <w:rPr>
          <w:spacing w:val="-10"/>
          <w:sz w:val="18"/>
          <w:szCs w:val="18"/>
        </w:rPr>
        <w:t xml:space="preserve"> — </w:t>
      </w:r>
      <w:r w:rsidRPr="00C17C08">
        <w:rPr>
          <w:spacing w:val="-10"/>
          <w:sz w:val="18"/>
          <w:szCs w:val="18"/>
        </w:rPr>
        <w:t>333 с.</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14.</w:t>
      </w:r>
      <w:r w:rsidRPr="00C17C08">
        <w:rPr>
          <w:spacing w:val="-10"/>
          <w:sz w:val="18"/>
          <w:szCs w:val="18"/>
        </w:rPr>
        <w:tab/>
        <w:t>Gluszak,</w:t>
      </w:r>
      <w:r w:rsidR="00A33CFB">
        <w:rPr>
          <w:spacing w:val="-10"/>
          <w:sz w:val="18"/>
          <w:szCs w:val="18"/>
        </w:rPr>
        <w:t> </w:t>
      </w:r>
      <w:r w:rsidRPr="00C17C08">
        <w:rPr>
          <w:spacing w:val="-10"/>
          <w:sz w:val="18"/>
          <w:szCs w:val="18"/>
        </w:rPr>
        <w:t>M. Rezolucje interpretacyjne Rady Nieustającej</w:t>
      </w:r>
      <w:r w:rsidR="00921373" w:rsidRPr="00C17C08">
        <w:rPr>
          <w:spacing w:val="-10"/>
          <w:sz w:val="18"/>
          <w:szCs w:val="18"/>
        </w:rPr>
        <w:t> /</w:t>
      </w:r>
      <w:r w:rsidRPr="00C17C08">
        <w:rPr>
          <w:spacing w:val="-10"/>
          <w:sz w:val="18"/>
          <w:szCs w:val="18"/>
        </w:rPr>
        <w:t xml:space="preserve"> M.</w:t>
      </w:r>
      <w:r w:rsidR="00A33CFB">
        <w:rPr>
          <w:spacing w:val="-10"/>
          <w:sz w:val="18"/>
          <w:szCs w:val="18"/>
        </w:rPr>
        <w:t> </w:t>
      </w:r>
      <w:r w:rsidRPr="00C17C08">
        <w:rPr>
          <w:spacing w:val="-10"/>
          <w:sz w:val="18"/>
          <w:szCs w:val="18"/>
        </w:rPr>
        <w:t>Gluszak</w:t>
      </w:r>
      <w:r w:rsidR="00921373" w:rsidRPr="00C17C08">
        <w:rPr>
          <w:spacing w:val="-10"/>
          <w:sz w:val="18"/>
          <w:szCs w:val="18"/>
        </w:rPr>
        <w:t> /</w:t>
      </w:r>
      <w:r w:rsidRPr="00C17C08">
        <w:rPr>
          <w:spacing w:val="-10"/>
          <w:sz w:val="18"/>
          <w:szCs w:val="18"/>
        </w:rPr>
        <w:t>/ Czasopismo praw</w:t>
      </w:r>
      <w:r w:rsidR="00A33CFB">
        <w:rPr>
          <w:spacing w:val="-10"/>
          <w:sz w:val="18"/>
          <w:szCs w:val="18"/>
        </w:rPr>
        <w:softHyphen/>
      </w:r>
      <w:r w:rsidRPr="00C17C08">
        <w:rPr>
          <w:spacing w:val="-10"/>
          <w:sz w:val="18"/>
          <w:szCs w:val="18"/>
        </w:rPr>
        <w:t>ne-gistoryczne.</w:t>
      </w:r>
      <w:r w:rsidR="007C3FB4" w:rsidRPr="00C17C08">
        <w:rPr>
          <w:spacing w:val="-10"/>
          <w:sz w:val="18"/>
          <w:szCs w:val="18"/>
        </w:rPr>
        <w:t xml:space="preserve"> — </w:t>
      </w:r>
      <w:r w:rsidRPr="00C17C08">
        <w:rPr>
          <w:spacing w:val="-10"/>
          <w:sz w:val="18"/>
          <w:szCs w:val="18"/>
        </w:rPr>
        <w:t>2013.</w:t>
      </w:r>
      <w:r w:rsidR="007C3FB4" w:rsidRPr="00C17C08">
        <w:rPr>
          <w:spacing w:val="-10"/>
          <w:sz w:val="18"/>
          <w:szCs w:val="18"/>
        </w:rPr>
        <w:t xml:space="preserve"> — </w:t>
      </w:r>
      <w:r w:rsidRPr="00C17C08">
        <w:rPr>
          <w:spacing w:val="-10"/>
          <w:sz w:val="18"/>
          <w:szCs w:val="18"/>
        </w:rPr>
        <w:t>Tom XLV.</w:t>
      </w:r>
      <w:r w:rsidR="007C3FB4" w:rsidRPr="00C17C08">
        <w:rPr>
          <w:spacing w:val="-10"/>
          <w:sz w:val="18"/>
          <w:szCs w:val="18"/>
        </w:rPr>
        <w:t xml:space="preserve"> — </w:t>
      </w:r>
      <w:r w:rsidRPr="00C17C08">
        <w:rPr>
          <w:spacing w:val="-10"/>
          <w:sz w:val="18"/>
          <w:szCs w:val="18"/>
        </w:rPr>
        <w:t>S. 73</w:t>
      </w:r>
      <w:r w:rsidR="007C3FB4" w:rsidRPr="00C17C08">
        <w:rPr>
          <w:spacing w:val="-10"/>
          <w:sz w:val="18"/>
          <w:szCs w:val="18"/>
        </w:rPr>
        <w:t>—</w:t>
      </w:r>
      <w:r w:rsidRPr="00C17C08">
        <w:rPr>
          <w:spacing w:val="-10"/>
          <w:sz w:val="18"/>
          <w:szCs w:val="18"/>
        </w:rPr>
        <w:t>101.</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15.</w:t>
      </w:r>
      <w:r w:rsidRPr="00C17C08">
        <w:rPr>
          <w:spacing w:val="-10"/>
          <w:sz w:val="18"/>
          <w:szCs w:val="18"/>
        </w:rPr>
        <w:tab/>
        <w:t>Gluszak,</w:t>
      </w:r>
      <w:r w:rsidR="00A33CFB">
        <w:rPr>
          <w:spacing w:val="-10"/>
          <w:sz w:val="18"/>
          <w:szCs w:val="18"/>
        </w:rPr>
        <w:t> </w:t>
      </w:r>
      <w:r w:rsidRPr="00C17C08">
        <w:rPr>
          <w:spacing w:val="-10"/>
          <w:sz w:val="18"/>
          <w:szCs w:val="18"/>
        </w:rPr>
        <w:t>M. Zbiór rezolucji interpretacyjnych Rady Nieustającej z lat 1786</w:t>
      </w:r>
      <w:r w:rsidR="007C3FB4" w:rsidRPr="00C17C08">
        <w:rPr>
          <w:spacing w:val="-10"/>
          <w:sz w:val="18"/>
          <w:szCs w:val="18"/>
        </w:rPr>
        <w:t>—</w:t>
      </w:r>
      <w:r w:rsidRPr="00C17C08">
        <w:rPr>
          <w:spacing w:val="-10"/>
          <w:sz w:val="18"/>
          <w:szCs w:val="18"/>
        </w:rPr>
        <w:t>1788</w:t>
      </w:r>
      <w:r w:rsidR="00921373" w:rsidRPr="00C17C08">
        <w:rPr>
          <w:spacing w:val="-10"/>
          <w:sz w:val="18"/>
          <w:szCs w:val="18"/>
        </w:rPr>
        <w:t> /</w:t>
      </w:r>
      <w:r w:rsidRPr="00C17C08">
        <w:rPr>
          <w:spacing w:val="-10"/>
          <w:sz w:val="18"/>
          <w:szCs w:val="18"/>
        </w:rPr>
        <w:t xml:space="preserve"> M.</w:t>
      </w:r>
      <w:r w:rsidR="00A33CFB">
        <w:rPr>
          <w:spacing w:val="-10"/>
          <w:sz w:val="18"/>
          <w:szCs w:val="18"/>
        </w:rPr>
        <w:t> </w:t>
      </w:r>
      <w:r w:rsidRPr="00C17C08">
        <w:rPr>
          <w:spacing w:val="-10"/>
          <w:sz w:val="18"/>
          <w:szCs w:val="18"/>
        </w:rPr>
        <w:t>Glu</w:t>
      </w:r>
      <w:r w:rsidR="00A33CFB">
        <w:rPr>
          <w:spacing w:val="-10"/>
          <w:sz w:val="18"/>
          <w:szCs w:val="18"/>
        </w:rPr>
        <w:softHyphen/>
      </w:r>
      <w:r w:rsidRPr="00C17C08">
        <w:rPr>
          <w:spacing w:val="-10"/>
          <w:sz w:val="18"/>
          <w:szCs w:val="18"/>
        </w:rPr>
        <w:t>szak.</w:t>
      </w:r>
      <w:r w:rsidR="007C3FB4" w:rsidRPr="00C17C08">
        <w:rPr>
          <w:spacing w:val="-10"/>
          <w:sz w:val="18"/>
          <w:szCs w:val="18"/>
        </w:rPr>
        <w:t xml:space="preserve"> — </w:t>
      </w:r>
      <w:r w:rsidRPr="00C17C08">
        <w:rPr>
          <w:spacing w:val="-10"/>
          <w:sz w:val="18"/>
          <w:szCs w:val="18"/>
        </w:rPr>
        <w:t>Łódż: Wydawnictwo Uniwersytetu Łódzkiego, 2014.</w:t>
      </w:r>
      <w:r w:rsidR="007C3FB4" w:rsidRPr="00C17C08">
        <w:rPr>
          <w:spacing w:val="-10"/>
          <w:sz w:val="18"/>
          <w:szCs w:val="18"/>
        </w:rPr>
        <w:t xml:space="preserve"> — </w:t>
      </w:r>
      <w:r w:rsidRPr="00C17C08">
        <w:rPr>
          <w:spacing w:val="-10"/>
          <w:sz w:val="18"/>
          <w:szCs w:val="18"/>
        </w:rPr>
        <w:t>354 s.</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16.</w:t>
      </w:r>
      <w:r w:rsidRPr="00C17C08">
        <w:rPr>
          <w:spacing w:val="-10"/>
          <w:sz w:val="18"/>
          <w:szCs w:val="18"/>
        </w:rPr>
        <w:tab/>
        <w:t>Krawczuk,</w:t>
      </w:r>
      <w:r w:rsidR="00A33CFB">
        <w:rPr>
          <w:spacing w:val="-10"/>
          <w:sz w:val="18"/>
          <w:szCs w:val="18"/>
        </w:rPr>
        <w:t> </w:t>
      </w:r>
      <w:r w:rsidRPr="00C17C08">
        <w:rPr>
          <w:spacing w:val="-10"/>
          <w:sz w:val="18"/>
          <w:szCs w:val="18"/>
        </w:rPr>
        <w:t>W. Kancelaria pokojowa za Wazów</w:t>
      </w:r>
      <w:r w:rsidR="00921373" w:rsidRPr="00C17C08">
        <w:rPr>
          <w:spacing w:val="-10"/>
          <w:sz w:val="18"/>
          <w:szCs w:val="18"/>
        </w:rPr>
        <w:t> /</w:t>
      </w:r>
      <w:r w:rsidRPr="00C17C08">
        <w:rPr>
          <w:spacing w:val="-10"/>
          <w:sz w:val="18"/>
          <w:szCs w:val="18"/>
        </w:rPr>
        <w:t xml:space="preserve"> W.</w:t>
      </w:r>
      <w:r w:rsidR="008C1F0A" w:rsidRPr="00C17C08">
        <w:rPr>
          <w:spacing w:val="-10"/>
          <w:sz w:val="18"/>
          <w:szCs w:val="18"/>
          <w:lang w:val="be-BY"/>
        </w:rPr>
        <w:t> </w:t>
      </w:r>
      <w:r w:rsidRPr="00C17C08">
        <w:rPr>
          <w:spacing w:val="-10"/>
          <w:sz w:val="18"/>
          <w:szCs w:val="18"/>
        </w:rPr>
        <w:t>Krawczuk</w:t>
      </w:r>
      <w:r w:rsidR="00921373" w:rsidRPr="00C17C08">
        <w:rPr>
          <w:spacing w:val="-10"/>
          <w:sz w:val="18"/>
          <w:szCs w:val="18"/>
        </w:rPr>
        <w:t> /</w:t>
      </w:r>
      <w:r w:rsidRPr="00C17C08">
        <w:rPr>
          <w:spacing w:val="-10"/>
          <w:sz w:val="18"/>
          <w:szCs w:val="18"/>
        </w:rPr>
        <w:t>/ Polska kancelaria kró</w:t>
      </w:r>
      <w:r w:rsidR="00A33CFB">
        <w:rPr>
          <w:spacing w:val="-10"/>
          <w:sz w:val="18"/>
          <w:szCs w:val="18"/>
        </w:rPr>
        <w:softHyphen/>
      </w:r>
      <w:r w:rsidRPr="00C17C08">
        <w:rPr>
          <w:spacing w:val="-10"/>
          <w:sz w:val="18"/>
          <w:szCs w:val="18"/>
        </w:rPr>
        <w:t>lew</w:t>
      </w:r>
      <w:r w:rsidR="00A33CFB">
        <w:rPr>
          <w:spacing w:val="-10"/>
          <w:sz w:val="18"/>
          <w:szCs w:val="18"/>
        </w:rPr>
        <w:softHyphen/>
      </w:r>
      <w:r w:rsidRPr="00C17C08">
        <w:rPr>
          <w:spacing w:val="-10"/>
          <w:sz w:val="18"/>
          <w:szCs w:val="18"/>
        </w:rPr>
        <w:t>ska czasów nowożytnych. Między władzą a społeczeństwem., red. W. Chorążyczewski, W.</w:t>
      </w:r>
      <w:r w:rsidR="00A33CFB">
        <w:rPr>
          <w:spacing w:val="-10"/>
          <w:sz w:val="18"/>
          <w:szCs w:val="18"/>
        </w:rPr>
        <w:t> </w:t>
      </w:r>
      <w:r w:rsidRPr="00C17C08">
        <w:rPr>
          <w:spacing w:val="-10"/>
          <w:sz w:val="18"/>
          <w:szCs w:val="18"/>
        </w:rPr>
        <w:t>Kraw</w:t>
      </w:r>
      <w:r w:rsidR="00A33CFB">
        <w:rPr>
          <w:spacing w:val="-10"/>
          <w:sz w:val="18"/>
          <w:szCs w:val="18"/>
        </w:rPr>
        <w:softHyphen/>
      </w:r>
      <w:r w:rsidRPr="00C17C08">
        <w:rPr>
          <w:spacing w:val="-10"/>
          <w:sz w:val="18"/>
          <w:szCs w:val="18"/>
        </w:rPr>
        <w:t>czuk.</w:t>
      </w:r>
      <w:r w:rsidR="007C3FB4" w:rsidRPr="00C17C08">
        <w:rPr>
          <w:spacing w:val="-10"/>
          <w:sz w:val="18"/>
          <w:szCs w:val="18"/>
        </w:rPr>
        <w:t xml:space="preserve"> — </w:t>
      </w:r>
      <w:r w:rsidRPr="00C17C08">
        <w:rPr>
          <w:spacing w:val="-10"/>
          <w:sz w:val="18"/>
          <w:szCs w:val="18"/>
        </w:rPr>
        <w:t>Warszawa, 2008.</w:t>
      </w:r>
      <w:r w:rsidR="007C3FB4" w:rsidRPr="00C17C08">
        <w:rPr>
          <w:spacing w:val="-10"/>
          <w:sz w:val="18"/>
          <w:szCs w:val="18"/>
        </w:rPr>
        <w:t xml:space="preserve"> — </w:t>
      </w:r>
      <w:r w:rsidRPr="00C17C08">
        <w:rPr>
          <w:spacing w:val="-10"/>
          <w:sz w:val="18"/>
          <w:szCs w:val="18"/>
        </w:rPr>
        <w:t>Cz. 3.</w:t>
      </w:r>
      <w:r w:rsidR="007C3FB4" w:rsidRPr="00C17C08">
        <w:rPr>
          <w:spacing w:val="-10"/>
          <w:sz w:val="18"/>
          <w:szCs w:val="18"/>
        </w:rPr>
        <w:t xml:space="preserve"> — </w:t>
      </w:r>
      <w:r w:rsidRPr="00C17C08">
        <w:rPr>
          <w:spacing w:val="-10"/>
          <w:sz w:val="18"/>
          <w:szCs w:val="18"/>
        </w:rPr>
        <w:t>S. 47</w:t>
      </w:r>
      <w:r w:rsidR="007C3FB4" w:rsidRPr="00C17C08">
        <w:rPr>
          <w:spacing w:val="-10"/>
          <w:sz w:val="18"/>
          <w:szCs w:val="18"/>
        </w:rPr>
        <w:t>—</w:t>
      </w:r>
      <w:r w:rsidRPr="00C17C08">
        <w:rPr>
          <w:spacing w:val="-10"/>
          <w:sz w:val="18"/>
          <w:szCs w:val="18"/>
        </w:rPr>
        <w:t>56.</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17.</w:t>
      </w:r>
      <w:r w:rsidRPr="00C17C08">
        <w:rPr>
          <w:spacing w:val="-10"/>
          <w:sz w:val="18"/>
          <w:szCs w:val="18"/>
        </w:rPr>
        <w:tab/>
        <w:t>Volumina legum. T. 6.</w:t>
      </w:r>
      <w:r w:rsidR="007C3FB4" w:rsidRPr="00C17C08">
        <w:rPr>
          <w:spacing w:val="-10"/>
          <w:sz w:val="18"/>
          <w:szCs w:val="18"/>
        </w:rPr>
        <w:t xml:space="preserve"> — </w:t>
      </w:r>
      <w:r w:rsidRPr="00C17C08">
        <w:rPr>
          <w:spacing w:val="-10"/>
          <w:sz w:val="18"/>
          <w:szCs w:val="18"/>
        </w:rPr>
        <w:t>Petersburg: Ohryzko Jozafat, 1860.</w:t>
      </w:r>
      <w:r w:rsidR="007C3FB4" w:rsidRPr="00C17C08">
        <w:rPr>
          <w:spacing w:val="-10"/>
          <w:sz w:val="18"/>
          <w:szCs w:val="18"/>
        </w:rPr>
        <w:t xml:space="preserve"> — </w:t>
      </w:r>
      <w:r w:rsidRPr="00C17C08">
        <w:rPr>
          <w:spacing w:val="-10"/>
          <w:sz w:val="18"/>
          <w:szCs w:val="18"/>
        </w:rPr>
        <w:t>330 s.</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18.</w:t>
      </w:r>
      <w:r w:rsidRPr="00C17C08">
        <w:rPr>
          <w:spacing w:val="-10"/>
          <w:sz w:val="18"/>
          <w:szCs w:val="18"/>
        </w:rPr>
        <w:tab/>
        <w:t>Volumina legum. T. 7.</w:t>
      </w:r>
      <w:r w:rsidR="007C3FB4" w:rsidRPr="00C17C08">
        <w:rPr>
          <w:spacing w:val="-10"/>
          <w:sz w:val="18"/>
          <w:szCs w:val="18"/>
        </w:rPr>
        <w:t xml:space="preserve"> — </w:t>
      </w:r>
      <w:r w:rsidRPr="00C17C08">
        <w:rPr>
          <w:spacing w:val="-10"/>
          <w:sz w:val="18"/>
          <w:szCs w:val="18"/>
        </w:rPr>
        <w:t>Petersburg: Ohryzko Jozafat, 1860.</w:t>
      </w:r>
      <w:r w:rsidR="007C3FB4" w:rsidRPr="00C17C08">
        <w:rPr>
          <w:spacing w:val="-10"/>
          <w:sz w:val="18"/>
          <w:szCs w:val="18"/>
        </w:rPr>
        <w:t xml:space="preserve"> — </w:t>
      </w:r>
      <w:r w:rsidRPr="00C17C08">
        <w:rPr>
          <w:spacing w:val="-10"/>
          <w:sz w:val="18"/>
          <w:szCs w:val="18"/>
        </w:rPr>
        <w:t>415 s.</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19.</w:t>
      </w:r>
      <w:r w:rsidRPr="00C17C08">
        <w:rPr>
          <w:spacing w:val="-10"/>
          <w:sz w:val="18"/>
          <w:szCs w:val="18"/>
        </w:rPr>
        <w:tab/>
        <w:t>Volumina legum. T. 8.</w:t>
      </w:r>
      <w:r w:rsidR="007C3FB4" w:rsidRPr="00C17C08">
        <w:rPr>
          <w:spacing w:val="-10"/>
          <w:sz w:val="18"/>
          <w:szCs w:val="18"/>
        </w:rPr>
        <w:t xml:space="preserve"> — </w:t>
      </w:r>
      <w:r w:rsidRPr="00C17C08">
        <w:rPr>
          <w:spacing w:val="-10"/>
          <w:sz w:val="18"/>
          <w:szCs w:val="18"/>
        </w:rPr>
        <w:t>Petersburg: Ohryzko Jozafat, 1860.</w:t>
      </w:r>
      <w:r w:rsidR="007C3FB4" w:rsidRPr="00C17C08">
        <w:rPr>
          <w:spacing w:val="-10"/>
          <w:sz w:val="18"/>
          <w:szCs w:val="18"/>
        </w:rPr>
        <w:t xml:space="preserve"> — </w:t>
      </w:r>
      <w:r w:rsidRPr="00C17C08">
        <w:rPr>
          <w:spacing w:val="-10"/>
          <w:sz w:val="18"/>
          <w:szCs w:val="18"/>
        </w:rPr>
        <w:t>624 s.</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20.</w:t>
      </w:r>
      <w:r w:rsidRPr="00C17C08">
        <w:rPr>
          <w:spacing w:val="-10"/>
          <w:sz w:val="18"/>
          <w:szCs w:val="18"/>
        </w:rPr>
        <w:tab/>
        <w:t>Volumina legum. T. 9.</w:t>
      </w:r>
      <w:r w:rsidR="007C3FB4" w:rsidRPr="00C17C08">
        <w:rPr>
          <w:spacing w:val="-10"/>
          <w:sz w:val="18"/>
          <w:szCs w:val="18"/>
        </w:rPr>
        <w:t xml:space="preserve"> — </w:t>
      </w:r>
      <w:r w:rsidRPr="00C17C08">
        <w:rPr>
          <w:spacing w:val="-10"/>
          <w:sz w:val="18"/>
          <w:szCs w:val="18"/>
        </w:rPr>
        <w:t>Kraków: Akademia Umiejętności, 1889.</w:t>
      </w:r>
      <w:r w:rsidR="007C3FB4" w:rsidRPr="00C17C08">
        <w:rPr>
          <w:spacing w:val="-10"/>
          <w:sz w:val="18"/>
          <w:szCs w:val="18"/>
        </w:rPr>
        <w:t xml:space="preserve"> — </w:t>
      </w:r>
      <w:r w:rsidRPr="00C17C08">
        <w:rPr>
          <w:spacing w:val="-10"/>
          <w:sz w:val="18"/>
          <w:szCs w:val="18"/>
        </w:rPr>
        <w:t>503 s.</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21.</w:t>
      </w:r>
      <w:r w:rsidRPr="00C17C08">
        <w:rPr>
          <w:spacing w:val="-10"/>
          <w:sz w:val="18"/>
          <w:szCs w:val="18"/>
        </w:rPr>
        <w:tab/>
      </w:r>
      <w:r w:rsidR="00A33CFB" w:rsidRPr="00C17C08">
        <w:rPr>
          <w:spacing w:val="-10"/>
          <w:sz w:val="18"/>
          <w:szCs w:val="18"/>
        </w:rPr>
        <w:t>НИАБ. — Ф</w:t>
      </w:r>
      <w:r w:rsidR="00A33CFB">
        <w:rPr>
          <w:spacing w:val="-10"/>
          <w:sz w:val="18"/>
          <w:szCs w:val="18"/>
        </w:rPr>
        <w:t>. </w:t>
      </w:r>
      <w:r w:rsidR="00A33CFB" w:rsidRPr="00C17C08">
        <w:rPr>
          <w:spacing w:val="-10"/>
          <w:sz w:val="18"/>
          <w:szCs w:val="18"/>
        </w:rPr>
        <w:t>КМФ-18. — Оп. 1. — Д. 173.</w:t>
      </w:r>
      <w:r w:rsidR="00A33CFB">
        <w:rPr>
          <w:spacing w:val="-10"/>
          <w:sz w:val="18"/>
          <w:szCs w:val="18"/>
        </w:rPr>
        <w:t xml:space="preserve"> </w:t>
      </w:r>
      <w:r w:rsidRPr="00C17C08">
        <w:rPr>
          <w:spacing w:val="-10"/>
          <w:sz w:val="18"/>
          <w:szCs w:val="18"/>
        </w:rPr>
        <w:t>Xięga actorum metryki kancellaryi mniey</w:t>
      </w:r>
      <w:r w:rsidR="00A33CFB">
        <w:rPr>
          <w:spacing w:val="-10"/>
          <w:sz w:val="18"/>
          <w:szCs w:val="18"/>
        </w:rPr>
        <w:softHyphen/>
      </w:r>
      <w:r w:rsidRPr="00C17C08">
        <w:rPr>
          <w:spacing w:val="-10"/>
          <w:sz w:val="18"/>
          <w:szCs w:val="18"/>
        </w:rPr>
        <w:t>szey WXLitt za panowania nayjasnieyszego Krola Jemi Augusta III za podkanclerstwa</w:t>
      </w:r>
      <w:r w:rsidR="007C3FB4" w:rsidRPr="00C17C08">
        <w:rPr>
          <w:spacing w:val="-10"/>
          <w:sz w:val="18"/>
          <w:szCs w:val="18"/>
        </w:rPr>
        <w:t xml:space="preserve"> </w:t>
      </w:r>
      <w:r w:rsidRPr="00C17C08">
        <w:rPr>
          <w:spacing w:val="-10"/>
          <w:sz w:val="18"/>
          <w:szCs w:val="18"/>
        </w:rPr>
        <w:t>J.</w:t>
      </w:r>
      <w:r w:rsidR="00A33CFB">
        <w:rPr>
          <w:spacing w:val="-10"/>
          <w:sz w:val="18"/>
          <w:szCs w:val="18"/>
        </w:rPr>
        <w:t> </w:t>
      </w:r>
      <w:r w:rsidRPr="00C17C08">
        <w:rPr>
          <w:spacing w:val="-10"/>
          <w:sz w:val="18"/>
          <w:szCs w:val="18"/>
        </w:rPr>
        <w:t>O.</w:t>
      </w:r>
      <w:r w:rsidR="00A33CFB">
        <w:rPr>
          <w:spacing w:val="-10"/>
          <w:sz w:val="18"/>
          <w:szCs w:val="18"/>
        </w:rPr>
        <w:t> </w:t>
      </w:r>
      <w:r w:rsidRPr="00C17C08">
        <w:rPr>
          <w:spacing w:val="-10"/>
          <w:sz w:val="18"/>
          <w:szCs w:val="18"/>
        </w:rPr>
        <w:t>Xią</w:t>
      </w:r>
      <w:r w:rsidR="00A33CFB">
        <w:rPr>
          <w:spacing w:val="-10"/>
          <w:sz w:val="18"/>
          <w:szCs w:val="18"/>
        </w:rPr>
        <w:softHyphen/>
      </w:r>
      <w:r w:rsidRPr="00C17C08">
        <w:rPr>
          <w:spacing w:val="-10"/>
          <w:sz w:val="18"/>
          <w:szCs w:val="18"/>
        </w:rPr>
        <w:t>zęcia Jm. Michała na Klewaniu Zukowie y Wołczynie Сzartoryskiego Pod</w:t>
      </w:r>
      <w:r w:rsidR="00A33CFB">
        <w:rPr>
          <w:spacing w:val="-10"/>
          <w:sz w:val="18"/>
          <w:szCs w:val="18"/>
        </w:rPr>
        <w:softHyphen/>
      </w:r>
      <w:r w:rsidRPr="00C17C08">
        <w:rPr>
          <w:spacing w:val="-10"/>
          <w:sz w:val="18"/>
          <w:szCs w:val="18"/>
        </w:rPr>
        <w:t>kanc</w:t>
      </w:r>
      <w:r w:rsidR="00A33CFB">
        <w:rPr>
          <w:spacing w:val="-10"/>
          <w:sz w:val="18"/>
          <w:szCs w:val="18"/>
        </w:rPr>
        <w:softHyphen/>
      </w:r>
      <w:r w:rsidRPr="00C17C08">
        <w:rPr>
          <w:spacing w:val="-10"/>
          <w:sz w:val="18"/>
          <w:szCs w:val="18"/>
        </w:rPr>
        <w:t>le</w:t>
      </w:r>
      <w:r w:rsidR="00A33CFB">
        <w:rPr>
          <w:spacing w:val="-10"/>
          <w:sz w:val="18"/>
          <w:szCs w:val="18"/>
        </w:rPr>
        <w:softHyphen/>
      </w:r>
      <w:r w:rsidRPr="00C17C08">
        <w:rPr>
          <w:spacing w:val="-10"/>
          <w:sz w:val="18"/>
          <w:szCs w:val="18"/>
        </w:rPr>
        <w:t>re</w:t>
      </w:r>
      <w:r w:rsidR="00A33CFB">
        <w:rPr>
          <w:spacing w:val="-10"/>
          <w:sz w:val="18"/>
          <w:szCs w:val="18"/>
        </w:rPr>
        <w:softHyphen/>
      </w:r>
      <w:r w:rsidRPr="00C17C08">
        <w:rPr>
          <w:spacing w:val="-10"/>
          <w:sz w:val="18"/>
          <w:szCs w:val="18"/>
        </w:rPr>
        <w:t>go WXLitt.</w:t>
      </w:r>
    </w:p>
    <w:p w:rsidR="00B85787" w:rsidRPr="00C17C08" w:rsidRDefault="00B85787" w:rsidP="00C17C08">
      <w:pPr>
        <w:pStyle w:val="af6"/>
        <w:spacing w:after="0" w:line="200" w:lineRule="exact"/>
        <w:ind w:left="227" w:hanging="227"/>
        <w:jc w:val="both"/>
        <w:rPr>
          <w:spacing w:val="-10"/>
          <w:sz w:val="18"/>
          <w:szCs w:val="18"/>
        </w:rPr>
      </w:pPr>
      <w:r w:rsidRPr="00C17C08">
        <w:rPr>
          <w:spacing w:val="-10"/>
          <w:sz w:val="18"/>
          <w:szCs w:val="18"/>
        </w:rPr>
        <w:t>22.</w:t>
      </w:r>
      <w:r w:rsidRPr="00C17C08">
        <w:rPr>
          <w:spacing w:val="-10"/>
          <w:sz w:val="18"/>
          <w:szCs w:val="18"/>
        </w:rPr>
        <w:tab/>
      </w:r>
      <w:r w:rsidR="00A33CFB" w:rsidRPr="00C17C08">
        <w:rPr>
          <w:spacing w:val="-10"/>
          <w:sz w:val="18"/>
          <w:szCs w:val="18"/>
        </w:rPr>
        <w:t>НИАБ. — Ф</w:t>
      </w:r>
      <w:r w:rsidR="00A33CFB">
        <w:rPr>
          <w:spacing w:val="-10"/>
          <w:sz w:val="18"/>
          <w:szCs w:val="18"/>
        </w:rPr>
        <w:t>. </w:t>
      </w:r>
      <w:r w:rsidR="00A33CFB" w:rsidRPr="00C17C08">
        <w:rPr>
          <w:spacing w:val="-10"/>
          <w:sz w:val="18"/>
          <w:szCs w:val="18"/>
        </w:rPr>
        <w:t>КМФ-18. — Оп. 1. — Д. 179.</w:t>
      </w:r>
      <w:r w:rsidR="00A33CFB">
        <w:rPr>
          <w:spacing w:val="-10"/>
          <w:sz w:val="18"/>
          <w:szCs w:val="18"/>
        </w:rPr>
        <w:t xml:space="preserve"> </w:t>
      </w:r>
      <w:r w:rsidRPr="00C17C08">
        <w:rPr>
          <w:spacing w:val="-10"/>
          <w:sz w:val="18"/>
          <w:szCs w:val="18"/>
        </w:rPr>
        <w:t>Xięga Actow Metryki Kancellaryi W.</w:t>
      </w:r>
      <w:r w:rsidR="008C1F0A" w:rsidRPr="00C17C08">
        <w:rPr>
          <w:spacing w:val="-10"/>
          <w:sz w:val="18"/>
          <w:szCs w:val="18"/>
          <w:lang w:val="be-BY"/>
        </w:rPr>
        <w:t xml:space="preserve"> </w:t>
      </w:r>
      <w:r w:rsidRPr="00C17C08">
        <w:rPr>
          <w:spacing w:val="-10"/>
          <w:sz w:val="18"/>
          <w:szCs w:val="18"/>
        </w:rPr>
        <w:t>W.</w:t>
      </w:r>
      <w:r w:rsidR="008C1F0A" w:rsidRPr="00C17C08">
        <w:rPr>
          <w:spacing w:val="-10"/>
          <w:sz w:val="18"/>
          <w:szCs w:val="18"/>
          <w:lang w:val="be-BY"/>
        </w:rPr>
        <w:t> </w:t>
      </w:r>
      <w:r w:rsidRPr="00C17C08">
        <w:rPr>
          <w:spacing w:val="-10"/>
          <w:sz w:val="18"/>
          <w:szCs w:val="18"/>
        </w:rPr>
        <w:t>X.</w:t>
      </w:r>
      <w:r w:rsidR="008C1F0A" w:rsidRPr="00C17C08">
        <w:rPr>
          <w:spacing w:val="-10"/>
          <w:sz w:val="18"/>
          <w:szCs w:val="18"/>
          <w:lang w:val="be-BY"/>
        </w:rPr>
        <w:t> </w:t>
      </w:r>
      <w:r w:rsidRPr="00C17C08">
        <w:rPr>
          <w:spacing w:val="-10"/>
          <w:sz w:val="18"/>
          <w:szCs w:val="18"/>
        </w:rPr>
        <w:t>L. zawierająca rozne Przywileja, Konsensa Jara Communicativa Patenta Kon</w:t>
      </w:r>
      <w:r w:rsidR="00A33CFB">
        <w:rPr>
          <w:spacing w:val="-10"/>
          <w:sz w:val="18"/>
          <w:szCs w:val="18"/>
        </w:rPr>
        <w:softHyphen/>
      </w:r>
      <w:r w:rsidRPr="00C17C08">
        <w:rPr>
          <w:spacing w:val="-10"/>
          <w:sz w:val="18"/>
          <w:szCs w:val="18"/>
        </w:rPr>
        <w:t>fi</w:t>
      </w:r>
      <w:r w:rsidR="00A33CFB">
        <w:rPr>
          <w:spacing w:val="-10"/>
          <w:sz w:val="18"/>
          <w:szCs w:val="18"/>
          <w:lang w:val="en-US"/>
        </w:rPr>
        <w:t>r</w:t>
      </w:r>
      <w:r w:rsidR="00A33CFB">
        <w:rPr>
          <w:spacing w:val="-10"/>
          <w:sz w:val="18"/>
          <w:szCs w:val="18"/>
        </w:rPr>
        <w:softHyphen/>
      </w:r>
      <w:r w:rsidRPr="00C17C08">
        <w:rPr>
          <w:spacing w:val="-10"/>
          <w:sz w:val="18"/>
          <w:szCs w:val="18"/>
        </w:rPr>
        <w:t>ma</w:t>
      </w:r>
      <w:r w:rsidR="00A33CFB">
        <w:rPr>
          <w:spacing w:val="-10"/>
          <w:sz w:val="18"/>
          <w:szCs w:val="18"/>
          <w:lang w:val="be-BY"/>
        </w:rPr>
        <w:softHyphen/>
      </w:r>
      <w:r w:rsidRPr="00C17C08">
        <w:rPr>
          <w:spacing w:val="-10"/>
          <w:sz w:val="18"/>
          <w:szCs w:val="18"/>
        </w:rPr>
        <w:lastRenderedPageBreak/>
        <w:t>cye Reskrypta z pod Pieczeci W WXL wyszle za Panowania Nayiasnieszego Krola Jego MCi Augusta III…</w:t>
      </w:r>
    </w:p>
    <w:p w:rsidR="00F21390" w:rsidRPr="00A33CFB" w:rsidRDefault="00B85787" w:rsidP="00A33CFB">
      <w:pPr>
        <w:pStyle w:val="af6"/>
        <w:keepNext/>
        <w:spacing w:after="0" w:line="200" w:lineRule="exact"/>
        <w:ind w:left="227" w:hanging="227"/>
        <w:jc w:val="both"/>
        <w:rPr>
          <w:spacing w:val="-10"/>
          <w:sz w:val="18"/>
          <w:szCs w:val="18"/>
          <w:lang w:val="en-US"/>
        </w:rPr>
      </w:pPr>
      <w:r w:rsidRPr="00C17C08">
        <w:rPr>
          <w:spacing w:val="-10"/>
          <w:sz w:val="18"/>
          <w:szCs w:val="18"/>
        </w:rPr>
        <w:t>23.</w:t>
      </w:r>
      <w:r w:rsidRPr="00C17C08">
        <w:rPr>
          <w:spacing w:val="-10"/>
          <w:sz w:val="18"/>
          <w:szCs w:val="18"/>
        </w:rPr>
        <w:tab/>
      </w:r>
      <w:r w:rsidR="00A33CFB" w:rsidRPr="00C17C08">
        <w:rPr>
          <w:spacing w:val="-10"/>
          <w:sz w:val="18"/>
          <w:szCs w:val="18"/>
        </w:rPr>
        <w:t>Archiwum Główne Akt Dawnych w Warszawie (AGAD). — Zespół nr 4. Dz. 1. — Sygn. MK</w:t>
      </w:r>
      <w:r w:rsidR="00A33CFB">
        <w:rPr>
          <w:spacing w:val="-10"/>
          <w:sz w:val="18"/>
          <w:szCs w:val="18"/>
          <w:lang w:val="be-BY"/>
        </w:rPr>
        <w:t> </w:t>
      </w:r>
      <w:r w:rsidR="00A33CFB" w:rsidRPr="00C17C08">
        <w:rPr>
          <w:spacing w:val="-10"/>
          <w:sz w:val="18"/>
          <w:szCs w:val="18"/>
        </w:rPr>
        <w:t>410.</w:t>
      </w:r>
      <w:r w:rsidR="00A33CFB">
        <w:rPr>
          <w:spacing w:val="-10"/>
          <w:sz w:val="18"/>
          <w:szCs w:val="18"/>
          <w:lang w:val="be-BY"/>
        </w:rPr>
        <w:t xml:space="preserve"> </w:t>
      </w:r>
      <w:r w:rsidRPr="00C17C08">
        <w:rPr>
          <w:spacing w:val="-10"/>
          <w:sz w:val="18"/>
          <w:szCs w:val="18"/>
        </w:rPr>
        <w:t>Wypisy z aktów Metryki Litewskiej i Koronnej…</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064A89">
        <w:rPr>
          <w:i/>
          <w:spacing w:val="-10"/>
          <w:sz w:val="18"/>
          <w:szCs w:val="18"/>
          <w:lang w:val="be-BY"/>
        </w:rPr>
        <w:t>15</w:t>
      </w:r>
      <w:r w:rsidRPr="00B86BF9">
        <w:rPr>
          <w:i/>
          <w:spacing w:val="-10"/>
          <w:sz w:val="18"/>
          <w:szCs w:val="18"/>
          <w:lang w:val="be-BY"/>
        </w:rPr>
        <w:t>.</w:t>
      </w:r>
      <w:r w:rsidR="00064A89">
        <w:rPr>
          <w:i/>
          <w:spacing w:val="-10"/>
          <w:sz w:val="18"/>
          <w:szCs w:val="18"/>
          <w:lang w:val="be-BY"/>
        </w:rPr>
        <w:t>09</w:t>
      </w:r>
      <w:r w:rsidRPr="00B86BF9">
        <w:rPr>
          <w:i/>
          <w:spacing w:val="-10"/>
          <w:sz w:val="18"/>
          <w:szCs w:val="18"/>
        </w:rPr>
        <w:t>.2020</w:t>
      </w:r>
    </w:p>
    <w:p w:rsidR="007F3886" w:rsidRPr="00B86BF9" w:rsidRDefault="007F3886" w:rsidP="007F3886">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68" w:name="_Toc56513663"/>
      <w:r w:rsidRPr="00B86BF9">
        <w:rPr>
          <w:rFonts w:ascii="Times New Roman" w:hAnsi="Times New Roman" w:cs="Times New Roman"/>
          <w:b w:val="0"/>
          <w:i w:val="0"/>
          <w:color w:val="FFFFFF"/>
          <w:spacing w:val="-10"/>
          <w:sz w:val="2"/>
          <w:szCs w:val="2"/>
        </w:rPr>
        <w:lastRenderedPageBreak/>
        <w:t>Ю. </w:t>
      </w:r>
      <w:r w:rsidRPr="00B86BF9">
        <w:rPr>
          <w:rFonts w:ascii="Times New Roman" w:hAnsi="Times New Roman" w:cs="Times New Roman"/>
          <w:b w:val="0"/>
          <w:i w:val="0"/>
          <w:color w:val="FFFFFF"/>
          <w:spacing w:val="-10"/>
          <w:sz w:val="2"/>
          <w:szCs w:val="2"/>
          <w:lang w:val="be-BY"/>
        </w:rPr>
        <w:t>У</w:t>
      </w:r>
      <w:r w:rsidRPr="00B86BF9">
        <w:rPr>
          <w:rFonts w:ascii="Times New Roman" w:hAnsi="Times New Roman" w:cs="Times New Roman"/>
          <w:b w:val="0"/>
          <w:i w:val="0"/>
          <w:color w:val="FFFFFF"/>
          <w:spacing w:val="-10"/>
          <w:sz w:val="2"/>
          <w:szCs w:val="2"/>
        </w:rPr>
        <w:t>. Несцяровіч</w:t>
      </w:r>
      <w:bookmarkEnd w:id="68"/>
    </w:p>
    <w:p w:rsidR="007F3886" w:rsidRPr="00B86BF9" w:rsidRDefault="007F3886" w:rsidP="007F3886">
      <w:pPr>
        <w:spacing w:line="220" w:lineRule="exact"/>
        <w:jc w:val="right"/>
        <w:rPr>
          <w:b/>
          <w:i/>
          <w:spacing w:val="-10"/>
          <w:sz w:val="20"/>
          <w:szCs w:val="20"/>
          <w:lang w:val="be-BY"/>
        </w:rPr>
      </w:pPr>
      <w:r w:rsidRPr="00B86BF9">
        <w:rPr>
          <w:b/>
          <w:i/>
          <w:spacing w:val="-10"/>
          <w:sz w:val="20"/>
          <w:szCs w:val="20"/>
        </w:rPr>
        <w:t>Ю. В. Нестерович</w:t>
      </w:r>
      <w:r w:rsidRPr="00B86BF9">
        <w:rPr>
          <w:b/>
          <w:i/>
          <w:spacing w:val="-10"/>
          <w:sz w:val="20"/>
          <w:szCs w:val="20"/>
          <w:lang w:val="be-BY"/>
        </w:rPr>
        <w:t>,</w:t>
      </w:r>
    </w:p>
    <w:p w:rsidR="007F3886" w:rsidRPr="00B86BF9" w:rsidRDefault="007F3886" w:rsidP="007F3886">
      <w:pPr>
        <w:spacing w:line="200" w:lineRule="exact"/>
        <w:ind w:left="1361"/>
        <w:jc w:val="right"/>
        <w:rPr>
          <w:i/>
          <w:spacing w:val="-10"/>
          <w:sz w:val="18"/>
          <w:szCs w:val="18"/>
          <w:lang w:val="be-BY"/>
        </w:rPr>
      </w:pPr>
      <w:r w:rsidRPr="00B86BF9">
        <w:rPr>
          <w:i/>
          <w:spacing w:val="-10"/>
          <w:sz w:val="18"/>
          <w:szCs w:val="18"/>
        </w:rPr>
        <w:t>старший научный сотрудник</w:t>
      </w:r>
      <w:r w:rsidRPr="00B86BF9">
        <w:rPr>
          <w:i/>
          <w:spacing w:val="-10"/>
          <w:sz w:val="18"/>
          <w:szCs w:val="18"/>
          <w:lang w:val="en-US"/>
        </w:rPr>
        <w:br/>
      </w:r>
      <w:r w:rsidRPr="00B86BF9">
        <w:rPr>
          <w:i/>
          <w:spacing w:val="-10"/>
          <w:sz w:val="18"/>
          <w:szCs w:val="18"/>
        </w:rPr>
        <w:t>Центра исследований</w:t>
      </w:r>
      <w:r w:rsidRPr="00B86BF9">
        <w:rPr>
          <w:i/>
          <w:spacing w:val="-10"/>
          <w:sz w:val="18"/>
          <w:szCs w:val="18"/>
          <w:lang w:val="en-US"/>
        </w:rPr>
        <w:t xml:space="preserve"> </w:t>
      </w:r>
      <w:r w:rsidRPr="00B86BF9">
        <w:rPr>
          <w:i/>
          <w:spacing w:val="-10"/>
          <w:sz w:val="18"/>
          <w:szCs w:val="18"/>
        </w:rPr>
        <w:t>белорусской культуры,</w:t>
      </w:r>
      <w:r w:rsidRPr="00B86BF9">
        <w:rPr>
          <w:i/>
          <w:spacing w:val="-10"/>
          <w:sz w:val="18"/>
          <w:szCs w:val="18"/>
          <w:lang w:val="en-US"/>
        </w:rPr>
        <w:br/>
      </w:r>
      <w:r w:rsidRPr="00B86BF9">
        <w:rPr>
          <w:i/>
          <w:spacing w:val="-10"/>
          <w:sz w:val="18"/>
          <w:szCs w:val="18"/>
        </w:rPr>
        <w:t>языка и литературы НАН Беларуси,</w:t>
      </w:r>
      <w:r w:rsidRPr="00B86BF9">
        <w:rPr>
          <w:i/>
          <w:spacing w:val="-10"/>
          <w:sz w:val="18"/>
          <w:szCs w:val="18"/>
        </w:rPr>
        <w:br/>
        <w:t>кандидат исторических наук</w:t>
      </w:r>
      <w:r w:rsidRPr="00B86BF9">
        <w:rPr>
          <w:i/>
          <w:spacing w:val="-10"/>
          <w:sz w:val="18"/>
          <w:szCs w:val="18"/>
          <w:lang w:val="be-BY"/>
        </w:rPr>
        <w:t>;</w:t>
      </w:r>
    </w:p>
    <w:p w:rsidR="007F3886" w:rsidRPr="00B86BF9" w:rsidRDefault="007F3886" w:rsidP="007F3886">
      <w:pPr>
        <w:spacing w:after="60" w:line="200" w:lineRule="exact"/>
        <w:ind w:left="1361"/>
        <w:jc w:val="right"/>
        <w:rPr>
          <w:noProof/>
          <w:spacing w:val="-10"/>
          <w:sz w:val="18"/>
          <w:szCs w:val="18"/>
          <w:lang w:val="be-BY"/>
        </w:rPr>
      </w:pPr>
      <w:r w:rsidRPr="00B86BF9">
        <w:rPr>
          <w:noProof/>
          <w:spacing w:val="-10"/>
          <w:sz w:val="18"/>
          <w:szCs w:val="18"/>
          <w:lang w:val="be-BY"/>
        </w:rPr>
        <w:t xml:space="preserve">e-mail: </w:t>
      </w:r>
      <w:hyperlink r:id="rId14" w:history="1">
        <w:r w:rsidRPr="00B86BF9">
          <w:rPr>
            <w:noProof/>
            <w:spacing w:val="-10"/>
            <w:sz w:val="18"/>
            <w:szCs w:val="18"/>
            <w:lang w:val="be-BY"/>
          </w:rPr>
          <w:t>nesterca.com@yandex.by</w:t>
        </w:r>
      </w:hyperlink>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69" w:name="_Toc56513664"/>
      <w:r w:rsidRPr="00B86BF9">
        <w:rPr>
          <w:rFonts w:ascii="Times New Roman" w:hAnsi="Times New Roman"/>
          <w:caps/>
          <w:spacing w:val="-10"/>
          <w:sz w:val="20"/>
          <w:szCs w:val="20"/>
        </w:rPr>
        <w:t>Новая исследовательская парадигма документально-информационных наук</w:t>
      </w:r>
      <w:bookmarkEnd w:id="69"/>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rPr>
        <w:t>Возможность и необходимость новой научно-иссле</w:t>
      </w:r>
      <w:r>
        <w:rPr>
          <w:spacing w:val="-10"/>
          <w:sz w:val="20"/>
          <w:szCs w:val="20"/>
          <w:lang w:val="en-US"/>
        </w:rPr>
        <w:softHyphen/>
      </w:r>
      <w:r w:rsidRPr="0097551D">
        <w:rPr>
          <w:spacing w:val="-10"/>
          <w:sz w:val="20"/>
          <w:szCs w:val="20"/>
        </w:rPr>
        <w:t>до</w:t>
      </w:r>
      <w:r>
        <w:rPr>
          <w:spacing w:val="-10"/>
          <w:sz w:val="20"/>
          <w:szCs w:val="20"/>
          <w:lang w:val="en-US"/>
        </w:rPr>
        <w:softHyphen/>
      </w:r>
      <w:r w:rsidRPr="0097551D">
        <w:rPr>
          <w:spacing w:val="-10"/>
          <w:sz w:val="20"/>
          <w:szCs w:val="20"/>
        </w:rPr>
        <w:t>ва</w:t>
      </w:r>
      <w:r>
        <w:rPr>
          <w:spacing w:val="-10"/>
          <w:sz w:val="20"/>
          <w:szCs w:val="20"/>
          <w:lang w:val="en-US"/>
        </w:rPr>
        <w:softHyphen/>
      </w:r>
      <w:r w:rsidRPr="0097551D">
        <w:rPr>
          <w:spacing w:val="-10"/>
          <w:sz w:val="20"/>
          <w:szCs w:val="20"/>
        </w:rPr>
        <w:t>тель</w:t>
      </w:r>
      <w:r>
        <w:rPr>
          <w:spacing w:val="-10"/>
          <w:sz w:val="20"/>
          <w:szCs w:val="20"/>
          <w:lang w:val="en-US"/>
        </w:rPr>
        <w:softHyphen/>
      </w:r>
      <w:r w:rsidRPr="00466550">
        <w:rPr>
          <w:spacing w:val="-10"/>
          <w:sz w:val="20"/>
          <w:szCs w:val="20"/>
        </w:rPr>
        <w:t>ской пара</w:t>
      </w:r>
      <w:r w:rsidR="0051570F">
        <w:rPr>
          <w:spacing w:val="-10"/>
          <w:sz w:val="20"/>
          <w:szCs w:val="20"/>
        </w:rPr>
        <w:softHyphen/>
      </w:r>
      <w:r w:rsidRPr="00466550">
        <w:rPr>
          <w:spacing w:val="-10"/>
          <w:sz w:val="20"/>
          <w:szCs w:val="20"/>
        </w:rPr>
        <w:t>дигмы</w:t>
      </w:r>
      <w:r w:rsidR="0051570F" w:rsidRPr="0051570F">
        <w:rPr>
          <w:spacing w:val="-10"/>
          <w:sz w:val="20"/>
          <w:szCs w:val="20"/>
        </w:rPr>
        <w:t xml:space="preserve"> </w:t>
      </w:r>
      <w:r w:rsidR="0051570F">
        <w:rPr>
          <w:spacing w:val="-10"/>
          <w:sz w:val="20"/>
          <w:szCs w:val="20"/>
        </w:rPr>
        <w:t xml:space="preserve">(далее — </w:t>
      </w:r>
      <w:r w:rsidR="0051570F" w:rsidRPr="0097551D">
        <w:rPr>
          <w:spacing w:val="-10"/>
          <w:sz w:val="20"/>
          <w:szCs w:val="20"/>
        </w:rPr>
        <w:t>НИП</w:t>
      </w:r>
      <w:r w:rsidR="0051570F">
        <w:rPr>
          <w:spacing w:val="-10"/>
          <w:sz w:val="20"/>
          <w:szCs w:val="20"/>
        </w:rPr>
        <w:t>)</w:t>
      </w:r>
      <w:r w:rsidR="0051570F" w:rsidRPr="00466550">
        <w:rPr>
          <w:rStyle w:val="af"/>
          <w:caps/>
          <w:spacing w:val="-10"/>
          <w:sz w:val="20"/>
          <w:szCs w:val="20"/>
          <w:vertAlign w:val="baseline"/>
        </w:rPr>
        <w:footnoteReference w:id="51"/>
      </w:r>
      <w:r w:rsidRPr="00466550">
        <w:rPr>
          <w:spacing w:val="-10"/>
          <w:sz w:val="20"/>
          <w:szCs w:val="20"/>
        </w:rPr>
        <w:t xml:space="preserve"> для документально-информационных наук</w:t>
      </w:r>
      <w:r w:rsidR="0051570F">
        <w:rPr>
          <w:spacing w:val="-10"/>
          <w:sz w:val="20"/>
          <w:szCs w:val="20"/>
        </w:rPr>
        <w:t xml:space="preserve"> (далее — </w:t>
      </w:r>
      <w:r w:rsidR="0051570F" w:rsidRPr="00466550">
        <w:rPr>
          <w:spacing w:val="-10"/>
          <w:sz w:val="20"/>
          <w:szCs w:val="20"/>
        </w:rPr>
        <w:t>ДИН</w:t>
      </w:r>
      <w:r w:rsidR="0051570F">
        <w:rPr>
          <w:spacing w:val="-10"/>
          <w:sz w:val="20"/>
          <w:szCs w:val="20"/>
        </w:rPr>
        <w:t>)</w:t>
      </w:r>
      <w:r w:rsidRPr="0097551D">
        <w:rPr>
          <w:spacing w:val="-10"/>
          <w:sz w:val="20"/>
          <w:szCs w:val="20"/>
        </w:rPr>
        <w:t xml:space="preserve"> (архи</w:t>
      </w:r>
      <w:r w:rsidR="00466550">
        <w:rPr>
          <w:spacing w:val="-10"/>
          <w:sz w:val="20"/>
          <w:szCs w:val="20"/>
          <w:lang w:val="en-US"/>
        </w:rPr>
        <w:softHyphen/>
      </w:r>
      <w:r w:rsidRPr="0097551D">
        <w:rPr>
          <w:spacing w:val="-10"/>
          <w:sz w:val="20"/>
          <w:szCs w:val="20"/>
        </w:rPr>
        <w:t>во</w:t>
      </w:r>
      <w:r w:rsidR="00466550">
        <w:rPr>
          <w:spacing w:val="-10"/>
          <w:sz w:val="20"/>
          <w:szCs w:val="20"/>
          <w:lang w:val="en-US"/>
        </w:rPr>
        <w:softHyphen/>
      </w:r>
      <w:r w:rsidRPr="0097551D">
        <w:rPr>
          <w:spacing w:val="-10"/>
          <w:sz w:val="20"/>
          <w:szCs w:val="20"/>
        </w:rPr>
        <w:t>ве</w:t>
      </w:r>
      <w:r w:rsidR="00466550">
        <w:rPr>
          <w:spacing w:val="-10"/>
          <w:sz w:val="20"/>
          <w:szCs w:val="20"/>
          <w:lang w:val="en-US"/>
        </w:rPr>
        <w:softHyphen/>
      </w:r>
      <w:r w:rsidRPr="0097551D">
        <w:rPr>
          <w:spacing w:val="-10"/>
          <w:sz w:val="20"/>
          <w:szCs w:val="20"/>
        </w:rPr>
        <w:t>дения, документоведения и других областей зна</w:t>
      </w:r>
      <w:r w:rsidR="0051570F">
        <w:rPr>
          <w:spacing w:val="-10"/>
          <w:sz w:val="20"/>
          <w:szCs w:val="20"/>
        </w:rPr>
        <w:softHyphen/>
      </w:r>
      <w:r w:rsidRPr="0097551D">
        <w:rPr>
          <w:spacing w:val="-10"/>
          <w:sz w:val="20"/>
          <w:szCs w:val="20"/>
        </w:rPr>
        <w:t>ний, относимых в Номен</w:t>
      </w:r>
      <w:r w:rsidR="00466550">
        <w:rPr>
          <w:spacing w:val="-10"/>
          <w:sz w:val="20"/>
          <w:szCs w:val="20"/>
          <w:lang w:val="en-US"/>
        </w:rPr>
        <w:softHyphen/>
      </w:r>
      <w:r w:rsidRPr="0097551D">
        <w:rPr>
          <w:spacing w:val="-10"/>
          <w:sz w:val="20"/>
          <w:szCs w:val="20"/>
        </w:rPr>
        <w:t>кла</w:t>
      </w:r>
      <w:r w:rsidR="00466550">
        <w:rPr>
          <w:spacing w:val="-10"/>
          <w:sz w:val="20"/>
          <w:szCs w:val="20"/>
          <w:lang w:val="en-US"/>
        </w:rPr>
        <w:softHyphen/>
      </w:r>
      <w:r w:rsidRPr="0097551D">
        <w:rPr>
          <w:spacing w:val="-10"/>
          <w:sz w:val="20"/>
          <w:szCs w:val="20"/>
        </w:rPr>
        <w:t>туре специальностей научных работников Р</w:t>
      </w:r>
      <w:r w:rsidR="00230D77">
        <w:rPr>
          <w:spacing w:val="-10"/>
          <w:sz w:val="20"/>
          <w:szCs w:val="20"/>
        </w:rPr>
        <w:t>ес</w:t>
      </w:r>
      <w:r w:rsidR="00230D77">
        <w:rPr>
          <w:spacing w:val="-10"/>
          <w:sz w:val="20"/>
          <w:szCs w:val="20"/>
        </w:rPr>
        <w:softHyphen/>
        <w:t>пуб</w:t>
      </w:r>
      <w:r w:rsidR="00230D77">
        <w:rPr>
          <w:spacing w:val="-10"/>
          <w:sz w:val="20"/>
          <w:szCs w:val="20"/>
        </w:rPr>
        <w:softHyphen/>
        <w:t xml:space="preserve">лики </w:t>
      </w:r>
      <w:r w:rsidRPr="0097551D">
        <w:rPr>
          <w:spacing w:val="-10"/>
          <w:sz w:val="20"/>
          <w:szCs w:val="20"/>
        </w:rPr>
        <w:t>Б</w:t>
      </w:r>
      <w:r w:rsidR="00230D77">
        <w:rPr>
          <w:spacing w:val="-10"/>
          <w:sz w:val="20"/>
          <w:szCs w:val="20"/>
        </w:rPr>
        <w:t>еларусь</w:t>
      </w:r>
      <w:r w:rsidRPr="0097551D">
        <w:rPr>
          <w:spacing w:val="-10"/>
          <w:sz w:val="20"/>
          <w:szCs w:val="20"/>
        </w:rPr>
        <w:t xml:space="preserve"> к груп</w:t>
      </w:r>
      <w:r w:rsidR="0051570F">
        <w:rPr>
          <w:spacing w:val="-10"/>
          <w:sz w:val="20"/>
          <w:szCs w:val="20"/>
        </w:rPr>
        <w:softHyphen/>
      </w:r>
      <w:r w:rsidRPr="0097551D">
        <w:rPr>
          <w:spacing w:val="-10"/>
          <w:sz w:val="20"/>
          <w:szCs w:val="20"/>
        </w:rPr>
        <w:t>пе специальностей с шиф</w:t>
      </w:r>
      <w:r w:rsidR="00466550">
        <w:rPr>
          <w:spacing w:val="-10"/>
          <w:sz w:val="20"/>
          <w:szCs w:val="20"/>
          <w:lang w:val="en-US"/>
        </w:rPr>
        <w:softHyphen/>
      </w:r>
      <w:r w:rsidRPr="0097551D">
        <w:rPr>
          <w:spacing w:val="-10"/>
          <w:sz w:val="20"/>
          <w:szCs w:val="20"/>
        </w:rPr>
        <w:t>ром 05.25.02)</w:t>
      </w:r>
      <w:r w:rsidR="0051570F">
        <w:rPr>
          <w:spacing w:val="-10"/>
          <w:sz w:val="20"/>
          <w:szCs w:val="20"/>
        </w:rPr>
        <w:t xml:space="preserve">, </w:t>
      </w:r>
      <w:r w:rsidRPr="0097551D">
        <w:rPr>
          <w:spacing w:val="-10"/>
          <w:sz w:val="20"/>
          <w:szCs w:val="20"/>
        </w:rPr>
        <w:t>формируе</w:t>
      </w:r>
      <w:r w:rsidR="00230D77">
        <w:rPr>
          <w:spacing w:val="-10"/>
          <w:sz w:val="20"/>
          <w:szCs w:val="20"/>
        </w:rPr>
        <w:softHyphen/>
      </w:r>
      <w:r w:rsidRPr="0097551D">
        <w:rPr>
          <w:spacing w:val="-10"/>
          <w:sz w:val="20"/>
          <w:szCs w:val="20"/>
        </w:rPr>
        <w:t>мой для оптимизации их построений, возни</w:t>
      </w:r>
      <w:r w:rsidR="00466550">
        <w:rPr>
          <w:spacing w:val="-10"/>
          <w:sz w:val="20"/>
          <w:szCs w:val="20"/>
          <w:lang w:val="en-US"/>
        </w:rPr>
        <w:softHyphen/>
      </w:r>
      <w:r w:rsidRPr="0097551D">
        <w:rPr>
          <w:spacing w:val="-10"/>
          <w:sz w:val="20"/>
          <w:szCs w:val="20"/>
        </w:rPr>
        <w:t>ка</w:t>
      </w:r>
      <w:r w:rsidR="00466550">
        <w:rPr>
          <w:spacing w:val="-10"/>
          <w:sz w:val="20"/>
          <w:szCs w:val="20"/>
          <w:lang w:val="en-US"/>
        </w:rPr>
        <w:softHyphen/>
      </w:r>
      <w:r w:rsidRPr="0097551D">
        <w:rPr>
          <w:spacing w:val="-10"/>
          <w:sz w:val="20"/>
          <w:szCs w:val="20"/>
        </w:rPr>
        <w:t>ет в связи с развитием докумен</w:t>
      </w:r>
      <w:r w:rsidR="00230D77">
        <w:rPr>
          <w:spacing w:val="-10"/>
          <w:sz w:val="20"/>
          <w:szCs w:val="20"/>
        </w:rPr>
        <w:softHyphen/>
      </w:r>
      <w:r w:rsidRPr="0097551D">
        <w:rPr>
          <w:spacing w:val="-10"/>
          <w:sz w:val="20"/>
          <w:szCs w:val="20"/>
        </w:rPr>
        <w:t>то</w:t>
      </w:r>
      <w:r w:rsidR="00230D77">
        <w:rPr>
          <w:spacing w:val="-10"/>
          <w:sz w:val="20"/>
          <w:szCs w:val="20"/>
        </w:rPr>
        <w:softHyphen/>
      </w:r>
      <w:r w:rsidRPr="0097551D">
        <w:rPr>
          <w:spacing w:val="-10"/>
          <w:sz w:val="20"/>
          <w:szCs w:val="20"/>
        </w:rPr>
        <w:t xml:space="preserve">логии </w:t>
      </w:r>
      <w:r>
        <w:rPr>
          <w:spacing w:val="-10"/>
          <w:sz w:val="20"/>
          <w:szCs w:val="20"/>
        </w:rPr>
        <w:t>—</w:t>
      </w:r>
      <w:r w:rsidRPr="0097551D">
        <w:rPr>
          <w:spacing w:val="-10"/>
          <w:sz w:val="20"/>
          <w:szCs w:val="20"/>
        </w:rPr>
        <w:t xml:space="preserve"> научного направ</w:t>
      </w:r>
      <w:r w:rsidR="0051570F">
        <w:rPr>
          <w:spacing w:val="-10"/>
          <w:sz w:val="20"/>
          <w:szCs w:val="20"/>
        </w:rPr>
        <w:softHyphen/>
      </w:r>
      <w:r w:rsidRPr="0097551D">
        <w:rPr>
          <w:spacing w:val="-10"/>
          <w:sz w:val="20"/>
          <w:szCs w:val="20"/>
        </w:rPr>
        <w:t>ления, проду</w:t>
      </w:r>
      <w:r w:rsidR="00466550">
        <w:rPr>
          <w:spacing w:val="-10"/>
          <w:sz w:val="20"/>
          <w:szCs w:val="20"/>
          <w:lang w:val="en-US"/>
        </w:rPr>
        <w:softHyphen/>
      </w:r>
      <w:r w:rsidRPr="0097551D">
        <w:rPr>
          <w:spacing w:val="-10"/>
          <w:sz w:val="20"/>
          <w:szCs w:val="20"/>
        </w:rPr>
        <w:t>ци</w:t>
      </w:r>
      <w:r w:rsidR="00466550">
        <w:rPr>
          <w:spacing w:val="-10"/>
          <w:sz w:val="20"/>
          <w:szCs w:val="20"/>
          <w:lang w:val="en-US"/>
        </w:rPr>
        <w:softHyphen/>
      </w:r>
      <w:r w:rsidRPr="0097551D">
        <w:rPr>
          <w:spacing w:val="-10"/>
          <w:sz w:val="20"/>
          <w:szCs w:val="20"/>
        </w:rPr>
        <w:t>рую</w:t>
      </w:r>
      <w:r w:rsidR="00466550">
        <w:rPr>
          <w:spacing w:val="-10"/>
          <w:sz w:val="20"/>
          <w:szCs w:val="20"/>
          <w:lang w:val="en-US"/>
        </w:rPr>
        <w:softHyphen/>
      </w:r>
      <w:r w:rsidRPr="0097551D">
        <w:rPr>
          <w:spacing w:val="-10"/>
          <w:sz w:val="20"/>
          <w:szCs w:val="20"/>
        </w:rPr>
        <w:t>щего общетеоретические зна</w:t>
      </w:r>
      <w:r w:rsidR="00230D77">
        <w:rPr>
          <w:spacing w:val="-10"/>
          <w:sz w:val="20"/>
          <w:szCs w:val="20"/>
        </w:rPr>
        <w:softHyphen/>
      </w:r>
      <w:r w:rsidRPr="0097551D">
        <w:rPr>
          <w:spacing w:val="-10"/>
          <w:sz w:val="20"/>
          <w:szCs w:val="20"/>
        </w:rPr>
        <w:t>ния о доку</w:t>
      </w:r>
      <w:r w:rsidR="0051570F">
        <w:rPr>
          <w:spacing w:val="-10"/>
          <w:sz w:val="20"/>
          <w:szCs w:val="20"/>
        </w:rPr>
        <w:softHyphen/>
      </w:r>
      <w:r w:rsidRPr="0097551D">
        <w:rPr>
          <w:spacing w:val="-10"/>
          <w:sz w:val="20"/>
          <w:szCs w:val="20"/>
        </w:rPr>
        <w:t>мен</w:t>
      </w:r>
      <w:r w:rsidR="0051570F">
        <w:rPr>
          <w:spacing w:val="-10"/>
          <w:sz w:val="20"/>
          <w:szCs w:val="20"/>
        </w:rPr>
        <w:softHyphen/>
      </w:r>
      <w:r w:rsidRPr="0097551D">
        <w:rPr>
          <w:spacing w:val="-10"/>
          <w:sz w:val="20"/>
          <w:szCs w:val="20"/>
        </w:rPr>
        <w:t>та</w:t>
      </w:r>
      <w:r w:rsidR="0051570F">
        <w:rPr>
          <w:spacing w:val="-10"/>
          <w:sz w:val="20"/>
          <w:szCs w:val="20"/>
        </w:rPr>
        <w:softHyphen/>
      </w:r>
      <w:r w:rsidRPr="0097551D">
        <w:rPr>
          <w:spacing w:val="-10"/>
          <w:sz w:val="20"/>
          <w:szCs w:val="20"/>
        </w:rPr>
        <w:t>ци</w:t>
      </w:r>
      <w:r w:rsidR="0051570F">
        <w:rPr>
          <w:spacing w:val="-10"/>
          <w:sz w:val="20"/>
          <w:szCs w:val="20"/>
        </w:rPr>
        <w:softHyphen/>
      </w:r>
      <w:r w:rsidRPr="0097551D">
        <w:rPr>
          <w:spacing w:val="-10"/>
          <w:sz w:val="20"/>
          <w:szCs w:val="20"/>
        </w:rPr>
        <w:t>он</w:t>
      </w:r>
      <w:r w:rsidR="0051570F">
        <w:rPr>
          <w:spacing w:val="-10"/>
          <w:sz w:val="20"/>
          <w:szCs w:val="20"/>
        </w:rPr>
        <w:softHyphen/>
      </w:r>
      <w:r w:rsidRPr="0097551D">
        <w:rPr>
          <w:spacing w:val="-10"/>
          <w:sz w:val="20"/>
          <w:szCs w:val="20"/>
        </w:rPr>
        <w:t>ной и инфор</w:t>
      </w:r>
      <w:r w:rsidR="00466550">
        <w:rPr>
          <w:spacing w:val="-10"/>
          <w:sz w:val="20"/>
          <w:szCs w:val="20"/>
          <w:lang w:val="en-US"/>
        </w:rPr>
        <w:softHyphen/>
      </w:r>
      <w:r w:rsidRPr="0097551D">
        <w:rPr>
          <w:spacing w:val="-10"/>
          <w:sz w:val="20"/>
          <w:szCs w:val="20"/>
        </w:rPr>
        <w:t>ма</w:t>
      </w:r>
      <w:r w:rsidR="00466550">
        <w:rPr>
          <w:spacing w:val="-10"/>
          <w:sz w:val="20"/>
          <w:szCs w:val="20"/>
          <w:lang w:val="en-US"/>
        </w:rPr>
        <w:softHyphen/>
      </w:r>
      <w:r w:rsidRPr="0097551D">
        <w:rPr>
          <w:spacing w:val="-10"/>
          <w:sz w:val="20"/>
          <w:szCs w:val="20"/>
        </w:rPr>
        <w:t>ционно-обеспечивающей деятельности</w:t>
      </w:r>
      <w:r w:rsidR="0051570F" w:rsidRPr="0051570F">
        <w:rPr>
          <w:spacing w:val="-10"/>
          <w:sz w:val="20"/>
          <w:szCs w:val="20"/>
        </w:rPr>
        <w:t xml:space="preserve"> </w:t>
      </w:r>
      <w:r w:rsidR="0051570F">
        <w:rPr>
          <w:spacing w:val="-10"/>
          <w:sz w:val="20"/>
          <w:szCs w:val="20"/>
        </w:rPr>
        <w:t xml:space="preserve">(далее — </w:t>
      </w:r>
      <w:r w:rsidR="0051570F" w:rsidRPr="0097551D">
        <w:rPr>
          <w:spacing w:val="-10"/>
          <w:sz w:val="20"/>
          <w:szCs w:val="20"/>
        </w:rPr>
        <w:t>ДИОД</w:t>
      </w:r>
      <w:r w:rsidRPr="0097551D">
        <w:rPr>
          <w:spacing w:val="-10"/>
          <w:sz w:val="20"/>
          <w:szCs w:val="20"/>
        </w:rPr>
        <w:t>),</w:t>
      </w:r>
      <w:r w:rsidR="0051570F">
        <w:rPr>
          <w:spacing w:val="-10"/>
          <w:sz w:val="20"/>
          <w:szCs w:val="20"/>
        </w:rPr>
        <w:t xml:space="preserve"> </w:t>
      </w:r>
      <w:r w:rsidRPr="0097551D">
        <w:rPr>
          <w:spacing w:val="-10"/>
          <w:sz w:val="20"/>
          <w:szCs w:val="20"/>
        </w:rPr>
        <w:t>сопро</w:t>
      </w:r>
      <w:r w:rsidR="0051570F">
        <w:rPr>
          <w:spacing w:val="-10"/>
          <w:sz w:val="20"/>
          <w:szCs w:val="20"/>
        </w:rPr>
        <w:softHyphen/>
      </w:r>
      <w:r w:rsidRPr="0097551D">
        <w:rPr>
          <w:spacing w:val="-10"/>
          <w:sz w:val="20"/>
          <w:szCs w:val="20"/>
        </w:rPr>
        <w:t>вождаемое разработкой мета</w:t>
      </w:r>
      <w:r w:rsidR="00466550">
        <w:rPr>
          <w:spacing w:val="-10"/>
          <w:sz w:val="20"/>
          <w:szCs w:val="20"/>
          <w:lang w:val="en-US"/>
        </w:rPr>
        <w:softHyphen/>
      </w:r>
      <w:r w:rsidRPr="0097551D">
        <w:rPr>
          <w:spacing w:val="-10"/>
          <w:sz w:val="20"/>
          <w:szCs w:val="20"/>
        </w:rPr>
        <w:t>теоретических знаний. В рабо</w:t>
      </w:r>
      <w:r w:rsidR="00230D77">
        <w:rPr>
          <w:spacing w:val="-10"/>
          <w:sz w:val="20"/>
          <w:szCs w:val="20"/>
        </w:rPr>
        <w:softHyphen/>
      </w:r>
      <w:r w:rsidRPr="0097551D">
        <w:rPr>
          <w:spacing w:val="-10"/>
          <w:sz w:val="20"/>
          <w:szCs w:val="20"/>
        </w:rPr>
        <w:t>тах В.</w:t>
      </w:r>
      <w:r w:rsidR="00466550">
        <w:rPr>
          <w:spacing w:val="-10"/>
          <w:sz w:val="20"/>
          <w:szCs w:val="20"/>
          <w:lang w:val="en-US"/>
        </w:rPr>
        <w:t> </w:t>
      </w:r>
      <w:r w:rsidRPr="0097551D">
        <w:rPr>
          <w:spacing w:val="-10"/>
          <w:sz w:val="20"/>
          <w:szCs w:val="20"/>
        </w:rPr>
        <w:t>П.</w:t>
      </w:r>
      <w:r w:rsidR="00466550">
        <w:rPr>
          <w:spacing w:val="-10"/>
          <w:sz w:val="20"/>
          <w:szCs w:val="20"/>
          <w:lang w:val="en-US"/>
        </w:rPr>
        <w:t> </w:t>
      </w:r>
      <w:r w:rsidRPr="0097551D">
        <w:rPr>
          <w:spacing w:val="-10"/>
          <w:sz w:val="20"/>
          <w:szCs w:val="20"/>
        </w:rPr>
        <w:t>Коз</w:t>
      </w:r>
      <w:r w:rsidR="0051570F">
        <w:rPr>
          <w:spacing w:val="-10"/>
          <w:sz w:val="20"/>
          <w:szCs w:val="20"/>
        </w:rPr>
        <w:softHyphen/>
      </w:r>
      <w:r w:rsidRPr="0097551D">
        <w:rPr>
          <w:spacing w:val="-10"/>
          <w:sz w:val="20"/>
          <w:szCs w:val="20"/>
        </w:rPr>
        <w:t>ло</w:t>
      </w:r>
      <w:r w:rsidR="0051570F">
        <w:rPr>
          <w:spacing w:val="-10"/>
          <w:sz w:val="20"/>
          <w:szCs w:val="20"/>
        </w:rPr>
        <w:softHyphen/>
      </w:r>
      <w:r w:rsidRPr="0097551D">
        <w:rPr>
          <w:spacing w:val="-10"/>
          <w:sz w:val="20"/>
          <w:szCs w:val="20"/>
        </w:rPr>
        <w:t>ва, Н.</w:t>
      </w:r>
      <w:r w:rsidR="00466550">
        <w:rPr>
          <w:spacing w:val="-10"/>
          <w:sz w:val="20"/>
          <w:szCs w:val="20"/>
          <w:lang w:val="en-US"/>
        </w:rPr>
        <w:t> </w:t>
      </w:r>
      <w:r w:rsidRPr="0097551D">
        <w:rPr>
          <w:spacing w:val="-10"/>
          <w:sz w:val="20"/>
          <w:szCs w:val="20"/>
        </w:rPr>
        <w:t>Н.</w:t>
      </w:r>
      <w:r w:rsidR="00466550">
        <w:rPr>
          <w:spacing w:val="-10"/>
          <w:sz w:val="20"/>
          <w:szCs w:val="20"/>
          <w:lang w:val="en-US"/>
        </w:rPr>
        <w:t> </w:t>
      </w:r>
      <w:r w:rsidRPr="0097551D">
        <w:rPr>
          <w:spacing w:val="-10"/>
          <w:sz w:val="20"/>
          <w:szCs w:val="20"/>
        </w:rPr>
        <w:t>Кушнаренко</w:t>
      </w:r>
      <w:r w:rsidR="00230D77">
        <w:rPr>
          <w:spacing w:val="-10"/>
          <w:sz w:val="20"/>
          <w:szCs w:val="20"/>
        </w:rPr>
        <w:t>,</w:t>
      </w:r>
      <w:r w:rsidRPr="0097551D">
        <w:rPr>
          <w:spacing w:val="-10"/>
          <w:sz w:val="20"/>
          <w:szCs w:val="20"/>
        </w:rPr>
        <w:t xml:space="preserve"> Г.</w:t>
      </w:r>
      <w:r w:rsidR="00466550">
        <w:rPr>
          <w:spacing w:val="-10"/>
          <w:sz w:val="20"/>
          <w:szCs w:val="20"/>
          <w:lang w:val="en-US"/>
        </w:rPr>
        <w:t> </w:t>
      </w:r>
      <w:r w:rsidRPr="0097551D">
        <w:rPr>
          <w:spacing w:val="-10"/>
          <w:sz w:val="20"/>
          <w:szCs w:val="20"/>
        </w:rPr>
        <w:t>Н.</w:t>
      </w:r>
      <w:r w:rsidR="00466550">
        <w:rPr>
          <w:spacing w:val="-10"/>
          <w:sz w:val="20"/>
          <w:szCs w:val="20"/>
          <w:lang w:val="en-US"/>
        </w:rPr>
        <w:t> </w:t>
      </w:r>
      <w:r w:rsidRPr="0097551D">
        <w:rPr>
          <w:spacing w:val="-10"/>
          <w:sz w:val="20"/>
          <w:szCs w:val="20"/>
        </w:rPr>
        <w:t>Шве</w:t>
      </w:r>
      <w:r w:rsidR="0051570F">
        <w:rPr>
          <w:spacing w:val="-10"/>
          <w:sz w:val="20"/>
          <w:szCs w:val="20"/>
        </w:rPr>
        <w:softHyphen/>
      </w:r>
      <w:r w:rsidRPr="0097551D">
        <w:rPr>
          <w:spacing w:val="-10"/>
          <w:sz w:val="20"/>
          <w:szCs w:val="20"/>
        </w:rPr>
        <w:t>ц</w:t>
      </w:r>
      <w:r w:rsidR="0051570F">
        <w:rPr>
          <w:spacing w:val="-10"/>
          <w:sz w:val="20"/>
          <w:szCs w:val="20"/>
        </w:rPr>
        <w:t>о</w:t>
      </w:r>
      <w:r w:rsidRPr="0097551D">
        <w:rPr>
          <w:spacing w:val="-10"/>
          <w:sz w:val="20"/>
          <w:szCs w:val="20"/>
        </w:rPr>
        <w:t>вой-Водки и др</w:t>
      </w:r>
      <w:r w:rsidR="00DC0727">
        <w:rPr>
          <w:spacing w:val="-10"/>
          <w:sz w:val="20"/>
          <w:szCs w:val="20"/>
        </w:rPr>
        <w:t xml:space="preserve">. </w:t>
      </w:r>
      <w:r w:rsidRPr="0097551D">
        <w:rPr>
          <w:spacing w:val="-10"/>
          <w:sz w:val="20"/>
          <w:szCs w:val="20"/>
        </w:rPr>
        <w:t>зна</w:t>
      </w:r>
      <w:r w:rsidR="00230D77">
        <w:rPr>
          <w:spacing w:val="-10"/>
          <w:sz w:val="20"/>
          <w:szCs w:val="20"/>
        </w:rPr>
        <w:softHyphen/>
      </w:r>
      <w:r w:rsidRPr="0097551D">
        <w:rPr>
          <w:spacing w:val="-10"/>
          <w:sz w:val="20"/>
          <w:szCs w:val="20"/>
        </w:rPr>
        <w:t>ния доку</w:t>
      </w:r>
      <w:r w:rsidR="00DC0727">
        <w:rPr>
          <w:spacing w:val="-10"/>
          <w:sz w:val="20"/>
          <w:szCs w:val="20"/>
        </w:rPr>
        <w:softHyphen/>
      </w:r>
      <w:r w:rsidRPr="0097551D">
        <w:rPr>
          <w:spacing w:val="-10"/>
          <w:sz w:val="20"/>
          <w:szCs w:val="20"/>
        </w:rPr>
        <w:t>менто</w:t>
      </w:r>
      <w:r w:rsidR="0051570F">
        <w:rPr>
          <w:spacing w:val="-10"/>
          <w:sz w:val="20"/>
          <w:szCs w:val="20"/>
        </w:rPr>
        <w:softHyphen/>
      </w:r>
      <w:r w:rsidRPr="0097551D">
        <w:rPr>
          <w:spacing w:val="-10"/>
          <w:sz w:val="20"/>
          <w:szCs w:val="20"/>
        </w:rPr>
        <w:t>ло</w:t>
      </w:r>
      <w:r w:rsidR="0051570F">
        <w:rPr>
          <w:spacing w:val="-10"/>
          <w:sz w:val="20"/>
          <w:szCs w:val="20"/>
        </w:rPr>
        <w:softHyphen/>
      </w:r>
      <w:r w:rsidRPr="0097551D">
        <w:rPr>
          <w:spacing w:val="-10"/>
          <w:sz w:val="20"/>
          <w:szCs w:val="20"/>
        </w:rPr>
        <w:t>гии охватывают подчин</w:t>
      </w:r>
      <w:r w:rsidR="0051570F">
        <w:rPr>
          <w:spacing w:val="-10"/>
          <w:sz w:val="20"/>
          <w:szCs w:val="20"/>
        </w:rPr>
        <w:t>е</w:t>
      </w:r>
      <w:r w:rsidRPr="0097551D">
        <w:rPr>
          <w:spacing w:val="-10"/>
          <w:sz w:val="20"/>
          <w:szCs w:val="20"/>
        </w:rPr>
        <w:t>нное «широ</w:t>
      </w:r>
      <w:r w:rsidR="00444C00">
        <w:rPr>
          <w:spacing w:val="-10"/>
          <w:sz w:val="20"/>
          <w:szCs w:val="20"/>
        </w:rPr>
        <w:softHyphen/>
      </w:r>
      <w:r w:rsidRPr="0097551D">
        <w:rPr>
          <w:spacing w:val="-10"/>
          <w:sz w:val="20"/>
          <w:szCs w:val="20"/>
        </w:rPr>
        <w:t>кой» трактовке доку</w:t>
      </w:r>
      <w:r w:rsidR="00230D77">
        <w:rPr>
          <w:spacing w:val="-10"/>
          <w:sz w:val="20"/>
          <w:szCs w:val="20"/>
        </w:rPr>
        <w:softHyphen/>
      </w:r>
      <w:r w:rsidRPr="0097551D">
        <w:rPr>
          <w:spacing w:val="-10"/>
          <w:sz w:val="20"/>
          <w:szCs w:val="20"/>
        </w:rPr>
        <w:t>мента объ</w:t>
      </w:r>
      <w:r w:rsidR="00DC0727">
        <w:rPr>
          <w:spacing w:val="-10"/>
          <w:sz w:val="20"/>
          <w:szCs w:val="20"/>
        </w:rPr>
        <w:softHyphen/>
      </w:r>
      <w:r w:rsidRPr="0097551D">
        <w:rPr>
          <w:spacing w:val="-10"/>
          <w:sz w:val="20"/>
          <w:szCs w:val="20"/>
        </w:rPr>
        <w:t>едине</w:t>
      </w:r>
      <w:r w:rsidR="0051570F">
        <w:rPr>
          <w:spacing w:val="-10"/>
          <w:sz w:val="20"/>
          <w:szCs w:val="20"/>
        </w:rPr>
        <w:softHyphen/>
      </w:r>
      <w:r w:rsidRPr="0097551D">
        <w:rPr>
          <w:spacing w:val="-10"/>
          <w:sz w:val="20"/>
          <w:szCs w:val="20"/>
        </w:rPr>
        <w:t>ние теоретических основ доку</w:t>
      </w:r>
      <w:r w:rsidR="00444C00">
        <w:rPr>
          <w:spacing w:val="-10"/>
          <w:sz w:val="20"/>
          <w:szCs w:val="20"/>
        </w:rPr>
        <w:softHyphen/>
      </w:r>
      <w:r w:rsidRPr="0097551D">
        <w:rPr>
          <w:spacing w:val="-10"/>
          <w:sz w:val="20"/>
          <w:szCs w:val="20"/>
        </w:rPr>
        <w:t>мен</w:t>
      </w:r>
      <w:r w:rsidR="00444C00">
        <w:rPr>
          <w:spacing w:val="-10"/>
          <w:sz w:val="20"/>
          <w:szCs w:val="20"/>
        </w:rPr>
        <w:softHyphen/>
      </w:r>
      <w:r w:rsidRPr="0097551D">
        <w:rPr>
          <w:spacing w:val="-10"/>
          <w:sz w:val="20"/>
          <w:szCs w:val="20"/>
        </w:rPr>
        <w:t>то</w:t>
      </w:r>
      <w:r w:rsidR="00444C00">
        <w:rPr>
          <w:spacing w:val="-10"/>
          <w:sz w:val="20"/>
          <w:szCs w:val="20"/>
        </w:rPr>
        <w:softHyphen/>
      </w:r>
      <w:r w:rsidRPr="0097551D">
        <w:rPr>
          <w:spacing w:val="-10"/>
          <w:sz w:val="20"/>
          <w:szCs w:val="20"/>
        </w:rPr>
        <w:t>ведения, архи</w:t>
      </w:r>
      <w:r w:rsidR="00230D77">
        <w:rPr>
          <w:spacing w:val="-10"/>
          <w:sz w:val="20"/>
          <w:szCs w:val="20"/>
        </w:rPr>
        <w:softHyphen/>
      </w:r>
      <w:r w:rsidRPr="0097551D">
        <w:rPr>
          <w:spacing w:val="-10"/>
          <w:sz w:val="20"/>
          <w:szCs w:val="20"/>
        </w:rPr>
        <w:t>во</w:t>
      </w:r>
      <w:r w:rsidR="00230D77">
        <w:rPr>
          <w:spacing w:val="-10"/>
          <w:sz w:val="20"/>
          <w:szCs w:val="20"/>
        </w:rPr>
        <w:softHyphen/>
      </w:r>
      <w:r w:rsidRPr="0097551D">
        <w:rPr>
          <w:spacing w:val="-10"/>
          <w:sz w:val="20"/>
          <w:szCs w:val="20"/>
        </w:rPr>
        <w:t>ве</w:t>
      </w:r>
      <w:r w:rsidR="00230D77">
        <w:rPr>
          <w:spacing w:val="-10"/>
          <w:sz w:val="20"/>
          <w:szCs w:val="20"/>
        </w:rPr>
        <w:softHyphen/>
      </w:r>
      <w:r w:rsidRPr="0097551D">
        <w:rPr>
          <w:spacing w:val="-10"/>
          <w:sz w:val="20"/>
          <w:szCs w:val="20"/>
        </w:rPr>
        <w:t>де</w:t>
      </w:r>
      <w:r w:rsidR="00230D77">
        <w:rPr>
          <w:spacing w:val="-10"/>
          <w:sz w:val="20"/>
          <w:szCs w:val="20"/>
        </w:rPr>
        <w:softHyphen/>
      </w:r>
      <w:r w:rsidRPr="0097551D">
        <w:rPr>
          <w:spacing w:val="-10"/>
          <w:sz w:val="20"/>
          <w:szCs w:val="20"/>
        </w:rPr>
        <w:t>ния, кни</w:t>
      </w:r>
      <w:r w:rsidR="00DC0727">
        <w:rPr>
          <w:spacing w:val="-10"/>
          <w:sz w:val="20"/>
          <w:szCs w:val="20"/>
        </w:rPr>
        <w:softHyphen/>
      </w:r>
      <w:r w:rsidRPr="0097551D">
        <w:rPr>
          <w:spacing w:val="-10"/>
          <w:sz w:val="20"/>
          <w:szCs w:val="20"/>
        </w:rPr>
        <w:t>го</w:t>
      </w:r>
      <w:r w:rsidR="00DC0727">
        <w:rPr>
          <w:spacing w:val="-10"/>
          <w:sz w:val="20"/>
          <w:szCs w:val="20"/>
        </w:rPr>
        <w:softHyphen/>
      </w:r>
      <w:r w:rsidRPr="0097551D">
        <w:rPr>
          <w:spacing w:val="-10"/>
          <w:sz w:val="20"/>
          <w:szCs w:val="20"/>
        </w:rPr>
        <w:t>ве</w:t>
      </w:r>
      <w:r w:rsidR="00DC0727">
        <w:rPr>
          <w:spacing w:val="-10"/>
          <w:sz w:val="20"/>
          <w:szCs w:val="20"/>
        </w:rPr>
        <w:softHyphen/>
      </w:r>
      <w:r w:rsidRPr="0097551D">
        <w:rPr>
          <w:spacing w:val="-10"/>
          <w:sz w:val="20"/>
          <w:szCs w:val="20"/>
        </w:rPr>
        <w:t>дения и иных смежных областей знаний. Посколь</w:t>
      </w:r>
      <w:r w:rsidR="00444C00">
        <w:rPr>
          <w:spacing w:val="-10"/>
          <w:sz w:val="20"/>
          <w:szCs w:val="20"/>
        </w:rPr>
        <w:softHyphen/>
      </w:r>
      <w:r w:rsidRPr="0097551D">
        <w:rPr>
          <w:spacing w:val="-10"/>
          <w:sz w:val="20"/>
          <w:szCs w:val="20"/>
        </w:rPr>
        <w:t>ку в них пре</w:t>
      </w:r>
      <w:r w:rsidR="00230D77">
        <w:rPr>
          <w:spacing w:val="-10"/>
          <w:sz w:val="20"/>
          <w:szCs w:val="20"/>
        </w:rPr>
        <w:softHyphen/>
      </w:r>
      <w:r w:rsidRPr="0097551D">
        <w:rPr>
          <w:spacing w:val="-10"/>
          <w:sz w:val="20"/>
          <w:szCs w:val="20"/>
        </w:rPr>
        <w:t>об</w:t>
      </w:r>
      <w:r w:rsidR="00230D77">
        <w:rPr>
          <w:spacing w:val="-10"/>
          <w:sz w:val="20"/>
          <w:szCs w:val="20"/>
        </w:rPr>
        <w:softHyphen/>
      </w:r>
      <w:r w:rsidRPr="0097551D">
        <w:rPr>
          <w:spacing w:val="-10"/>
          <w:sz w:val="20"/>
          <w:szCs w:val="20"/>
        </w:rPr>
        <w:t>ла</w:t>
      </w:r>
      <w:r w:rsidR="00230D77">
        <w:rPr>
          <w:spacing w:val="-10"/>
          <w:sz w:val="20"/>
          <w:szCs w:val="20"/>
        </w:rPr>
        <w:softHyphen/>
      </w:r>
      <w:r w:rsidRPr="0097551D">
        <w:rPr>
          <w:spacing w:val="-10"/>
          <w:sz w:val="20"/>
          <w:szCs w:val="20"/>
        </w:rPr>
        <w:t>дает меж</w:t>
      </w:r>
      <w:r w:rsidR="00DC0727">
        <w:rPr>
          <w:spacing w:val="-10"/>
          <w:sz w:val="20"/>
          <w:szCs w:val="20"/>
        </w:rPr>
        <w:softHyphen/>
      </w:r>
      <w:r w:rsidRPr="0097551D">
        <w:rPr>
          <w:spacing w:val="-10"/>
          <w:sz w:val="20"/>
          <w:szCs w:val="20"/>
        </w:rPr>
        <w:t>дис</w:t>
      </w:r>
      <w:r w:rsidR="0051570F">
        <w:rPr>
          <w:spacing w:val="-10"/>
          <w:sz w:val="20"/>
          <w:szCs w:val="20"/>
        </w:rPr>
        <w:softHyphen/>
      </w:r>
      <w:r w:rsidRPr="0097551D">
        <w:rPr>
          <w:spacing w:val="-10"/>
          <w:sz w:val="20"/>
          <w:szCs w:val="20"/>
        </w:rPr>
        <w:t>цип</w:t>
      </w:r>
      <w:r w:rsidR="0051570F">
        <w:rPr>
          <w:spacing w:val="-10"/>
          <w:sz w:val="20"/>
          <w:szCs w:val="20"/>
        </w:rPr>
        <w:softHyphen/>
      </w:r>
      <w:r w:rsidRPr="0097551D">
        <w:rPr>
          <w:spacing w:val="-10"/>
          <w:sz w:val="20"/>
          <w:szCs w:val="20"/>
        </w:rPr>
        <w:t>ли</w:t>
      </w:r>
      <w:r w:rsidR="0051570F">
        <w:rPr>
          <w:spacing w:val="-10"/>
          <w:sz w:val="20"/>
          <w:szCs w:val="20"/>
        </w:rPr>
        <w:softHyphen/>
      </w:r>
      <w:r w:rsidRPr="0097551D">
        <w:rPr>
          <w:spacing w:val="-10"/>
          <w:sz w:val="20"/>
          <w:szCs w:val="20"/>
        </w:rPr>
        <w:t>нар</w:t>
      </w:r>
      <w:r w:rsidR="0051570F">
        <w:rPr>
          <w:spacing w:val="-10"/>
          <w:sz w:val="20"/>
          <w:szCs w:val="20"/>
        </w:rPr>
        <w:softHyphen/>
      </w:r>
      <w:r w:rsidRPr="0097551D">
        <w:rPr>
          <w:spacing w:val="-10"/>
          <w:sz w:val="20"/>
          <w:szCs w:val="20"/>
        </w:rPr>
        <w:t xml:space="preserve">ный анализ, </w:t>
      </w:r>
      <w:r w:rsidR="0051570F">
        <w:rPr>
          <w:spacing w:val="-10"/>
          <w:sz w:val="20"/>
          <w:szCs w:val="20"/>
        </w:rPr>
        <w:t>а</w:t>
      </w:r>
      <w:r w:rsidRPr="0097551D">
        <w:rPr>
          <w:spacing w:val="-10"/>
          <w:sz w:val="20"/>
          <w:szCs w:val="20"/>
        </w:rPr>
        <w:t xml:space="preserve"> не синтез, </w:t>
      </w:r>
      <w:r w:rsidR="0051570F">
        <w:rPr>
          <w:spacing w:val="-10"/>
          <w:sz w:val="20"/>
          <w:szCs w:val="20"/>
        </w:rPr>
        <w:t>то</w:t>
      </w:r>
      <w:r w:rsidRPr="0097551D">
        <w:rPr>
          <w:spacing w:val="-10"/>
          <w:sz w:val="20"/>
          <w:szCs w:val="20"/>
        </w:rPr>
        <w:t xml:space="preserve"> фор</w:t>
      </w:r>
      <w:r w:rsidR="00444C00">
        <w:rPr>
          <w:spacing w:val="-10"/>
          <w:sz w:val="20"/>
          <w:szCs w:val="20"/>
        </w:rPr>
        <w:softHyphen/>
      </w:r>
      <w:r w:rsidRPr="0097551D">
        <w:rPr>
          <w:spacing w:val="-10"/>
          <w:sz w:val="20"/>
          <w:szCs w:val="20"/>
        </w:rPr>
        <w:t>мировани</w:t>
      </w:r>
      <w:r w:rsidR="0051570F">
        <w:rPr>
          <w:spacing w:val="-10"/>
          <w:sz w:val="20"/>
          <w:szCs w:val="20"/>
        </w:rPr>
        <w:t>я</w:t>
      </w:r>
      <w:r w:rsidRPr="0097551D">
        <w:rPr>
          <w:spacing w:val="-10"/>
          <w:sz w:val="20"/>
          <w:szCs w:val="20"/>
        </w:rPr>
        <w:t xml:space="preserve"> </w:t>
      </w:r>
      <w:r w:rsidRPr="0097551D">
        <w:rPr>
          <w:i/>
          <w:spacing w:val="-10"/>
          <w:sz w:val="20"/>
          <w:szCs w:val="20"/>
        </w:rPr>
        <w:t>общей интер</w:t>
      </w:r>
      <w:r w:rsidR="00230D77">
        <w:rPr>
          <w:i/>
          <w:spacing w:val="-10"/>
          <w:sz w:val="20"/>
          <w:szCs w:val="20"/>
        </w:rPr>
        <w:softHyphen/>
      </w:r>
      <w:r w:rsidRPr="0097551D">
        <w:rPr>
          <w:spacing w:val="-10"/>
          <w:sz w:val="20"/>
          <w:szCs w:val="20"/>
        </w:rPr>
        <w:t>тео</w:t>
      </w:r>
      <w:r w:rsidR="00DC0727">
        <w:rPr>
          <w:spacing w:val="-10"/>
          <w:sz w:val="20"/>
          <w:szCs w:val="20"/>
        </w:rPr>
        <w:softHyphen/>
      </w:r>
      <w:r w:rsidRPr="0097551D">
        <w:rPr>
          <w:spacing w:val="-10"/>
          <w:sz w:val="20"/>
          <w:szCs w:val="20"/>
        </w:rPr>
        <w:t>рии не про</w:t>
      </w:r>
      <w:r w:rsidR="0051570F">
        <w:rPr>
          <w:spacing w:val="-10"/>
          <w:sz w:val="20"/>
          <w:szCs w:val="20"/>
        </w:rPr>
        <w:softHyphen/>
      </w:r>
      <w:r w:rsidRPr="0097551D">
        <w:rPr>
          <w:spacing w:val="-10"/>
          <w:sz w:val="20"/>
          <w:szCs w:val="20"/>
        </w:rPr>
        <w:t>ис</w:t>
      </w:r>
      <w:r w:rsidR="0051570F">
        <w:rPr>
          <w:spacing w:val="-10"/>
          <w:sz w:val="20"/>
          <w:szCs w:val="20"/>
        </w:rPr>
        <w:softHyphen/>
      </w:r>
      <w:r w:rsidRPr="0097551D">
        <w:rPr>
          <w:spacing w:val="-10"/>
          <w:sz w:val="20"/>
          <w:szCs w:val="20"/>
        </w:rPr>
        <w:t>хо</w:t>
      </w:r>
      <w:r w:rsidR="0051570F">
        <w:rPr>
          <w:spacing w:val="-10"/>
          <w:sz w:val="20"/>
          <w:szCs w:val="20"/>
        </w:rPr>
        <w:softHyphen/>
      </w:r>
      <w:r w:rsidRPr="0097551D">
        <w:rPr>
          <w:spacing w:val="-10"/>
          <w:sz w:val="20"/>
          <w:szCs w:val="20"/>
        </w:rPr>
        <w:t>дит. Между тем, без меж</w:t>
      </w:r>
      <w:r w:rsidR="00444C00">
        <w:rPr>
          <w:spacing w:val="-10"/>
          <w:sz w:val="20"/>
          <w:szCs w:val="20"/>
        </w:rPr>
        <w:softHyphen/>
      </w:r>
      <w:r w:rsidRPr="0097551D">
        <w:rPr>
          <w:spacing w:val="-10"/>
          <w:sz w:val="20"/>
          <w:szCs w:val="20"/>
        </w:rPr>
        <w:t>дис</w:t>
      </w:r>
      <w:r w:rsidR="00444C00">
        <w:rPr>
          <w:spacing w:val="-10"/>
          <w:sz w:val="20"/>
          <w:szCs w:val="20"/>
        </w:rPr>
        <w:softHyphen/>
      </w:r>
      <w:r w:rsidRPr="0097551D">
        <w:rPr>
          <w:spacing w:val="-10"/>
          <w:sz w:val="20"/>
          <w:szCs w:val="20"/>
        </w:rPr>
        <w:t>цип</w:t>
      </w:r>
      <w:r w:rsidR="00444C00">
        <w:rPr>
          <w:spacing w:val="-10"/>
          <w:sz w:val="20"/>
          <w:szCs w:val="20"/>
        </w:rPr>
        <w:softHyphen/>
      </w:r>
      <w:r w:rsidRPr="0097551D">
        <w:rPr>
          <w:spacing w:val="-10"/>
          <w:sz w:val="20"/>
          <w:szCs w:val="20"/>
        </w:rPr>
        <w:t>линарного синтеза обра</w:t>
      </w:r>
      <w:r w:rsidR="00230D77">
        <w:rPr>
          <w:spacing w:val="-10"/>
          <w:sz w:val="20"/>
          <w:szCs w:val="20"/>
        </w:rPr>
        <w:softHyphen/>
      </w:r>
      <w:r w:rsidRPr="0097551D">
        <w:rPr>
          <w:spacing w:val="-10"/>
          <w:sz w:val="20"/>
          <w:szCs w:val="20"/>
        </w:rPr>
        <w:t>зо</w:t>
      </w:r>
      <w:r w:rsidR="00DC0727">
        <w:rPr>
          <w:spacing w:val="-10"/>
          <w:sz w:val="20"/>
          <w:szCs w:val="20"/>
        </w:rPr>
        <w:softHyphen/>
      </w:r>
      <w:r w:rsidRPr="0097551D">
        <w:rPr>
          <w:spacing w:val="-10"/>
          <w:sz w:val="20"/>
          <w:szCs w:val="20"/>
        </w:rPr>
        <w:t>ва</w:t>
      </w:r>
      <w:r w:rsidR="00DC0727">
        <w:rPr>
          <w:spacing w:val="-10"/>
          <w:sz w:val="20"/>
          <w:szCs w:val="20"/>
        </w:rPr>
        <w:softHyphen/>
      </w:r>
      <w:r w:rsidRPr="0097551D">
        <w:rPr>
          <w:spacing w:val="-10"/>
          <w:sz w:val="20"/>
          <w:szCs w:val="20"/>
        </w:rPr>
        <w:t>ние про</w:t>
      </w:r>
      <w:r w:rsidR="0051570F">
        <w:rPr>
          <w:spacing w:val="-10"/>
          <w:sz w:val="20"/>
          <w:szCs w:val="20"/>
        </w:rPr>
        <w:softHyphen/>
      </w:r>
      <w:r w:rsidRPr="0097551D">
        <w:rPr>
          <w:spacing w:val="-10"/>
          <w:sz w:val="20"/>
          <w:szCs w:val="20"/>
        </w:rPr>
        <w:t>дук</w:t>
      </w:r>
      <w:r w:rsidR="0051570F">
        <w:rPr>
          <w:spacing w:val="-10"/>
          <w:sz w:val="20"/>
          <w:szCs w:val="20"/>
        </w:rPr>
        <w:softHyphen/>
      </w:r>
      <w:r w:rsidRPr="0097551D">
        <w:rPr>
          <w:spacing w:val="-10"/>
          <w:sz w:val="20"/>
          <w:szCs w:val="20"/>
        </w:rPr>
        <w:t>тив</w:t>
      </w:r>
      <w:r w:rsidR="0051570F">
        <w:rPr>
          <w:spacing w:val="-10"/>
          <w:sz w:val="20"/>
          <w:szCs w:val="20"/>
        </w:rPr>
        <w:softHyphen/>
      </w:r>
      <w:r w:rsidRPr="0097551D">
        <w:rPr>
          <w:spacing w:val="-10"/>
          <w:sz w:val="20"/>
          <w:szCs w:val="20"/>
        </w:rPr>
        <w:t>но</w:t>
      </w:r>
      <w:r w:rsidR="0051570F">
        <w:rPr>
          <w:spacing w:val="-10"/>
          <w:sz w:val="20"/>
          <w:szCs w:val="20"/>
        </w:rPr>
        <w:softHyphen/>
      </w:r>
      <w:r w:rsidRPr="0097551D">
        <w:rPr>
          <w:spacing w:val="-10"/>
          <w:sz w:val="20"/>
          <w:szCs w:val="20"/>
        </w:rPr>
        <w:t>го общетеоретического зна</w:t>
      </w:r>
      <w:r w:rsidR="00444C00">
        <w:rPr>
          <w:spacing w:val="-10"/>
          <w:sz w:val="20"/>
          <w:szCs w:val="20"/>
        </w:rPr>
        <w:softHyphen/>
      </w:r>
      <w:r w:rsidRPr="0097551D">
        <w:rPr>
          <w:spacing w:val="-10"/>
          <w:sz w:val="20"/>
          <w:szCs w:val="20"/>
        </w:rPr>
        <w:t>ния недостижимо. Это демонст</w:t>
      </w:r>
      <w:r w:rsidR="00230D77">
        <w:rPr>
          <w:spacing w:val="-10"/>
          <w:sz w:val="20"/>
          <w:szCs w:val="20"/>
        </w:rPr>
        <w:softHyphen/>
      </w:r>
      <w:r w:rsidRPr="0097551D">
        <w:rPr>
          <w:spacing w:val="-10"/>
          <w:sz w:val="20"/>
          <w:szCs w:val="20"/>
        </w:rPr>
        <w:t>ри</w:t>
      </w:r>
      <w:r w:rsidR="00DC0727">
        <w:rPr>
          <w:spacing w:val="-10"/>
          <w:sz w:val="20"/>
          <w:szCs w:val="20"/>
        </w:rPr>
        <w:softHyphen/>
      </w:r>
      <w:r w:rsidRPr="0097551D">
        <w:rPr>
          <w:spacing w:val="-10"/>
          <w:sz w:val="20"/>
          <w:szCs w:val="20"/>
        </w:rPr>
        <w:t>рует разра</w:t>
      </w:r>
      <w:r w:rsidR="0051570F">
        <w:rPr>
          <w:spacing w:val="-10"/>
          <w:sz w:val="20"/>
          <w:szCs w:val="20"/>
        </w:rPr>
        <w:softHyphen/>
      </w:r>
      <w:r w:rsidRPr="0097551D">
        <w:rPr>
          <w:spacing w:val="-10"/>
          <w:sz w:val="20"/>
          <w:szCs w:val="20"/>
        </w:rPr>
        <w:t>ба</w:t>
      </w:r>
      <w:r w:rsidR="0051570F">
        <w:rPr>
          <w:spacing w:val="-10"/>
          <w:sz w:val="20"/>
          <w:szCs w:val="20"/>
        </w:rPr>
        <w:softHyphen/>
      </w:r>
      <w:r w:rsidRPr="0097551D">
        <w:rPr>
          <w:spacing w:val="-10"/>
          <w:sz w:val="20"/>
          <w:szCs w:val="20"/>
        </w:rPr>
        <w:t>ты</w:t>
      </w:r>
      <w:r w:rsidR="0051570F">
        <w:rPr>
          <w:spacing w:val="-10"/>
          <w:sz w:val="20"/>
          <w:szCs w:val="20"/>
        </w:rPr>
        <w:softHyphen/>
      </w:r>
      <w:r w:rsidRPr="0097551D">
        <w:rPr>
          <w:spacing w:val="-10"/>
          <w:sz w:val="20"/>
          <w:szCs w:val="20"/>
        </w:rPr>
        <w:t>ваемая В.</w:t>
      </w:r>
      <w:r w:rsidR="00466550">
        <w:rPr>
          <w:spacing w:val="-10"/>
          <w:sz w:val="20"/>
          <w:szCs w:val="20"/>
          <w:lang w:val="en-US"/>
        </w:rPr>
        <w:t> </w:t>
      </w:r>
      <w:r w:rsidRPr="0097551D">
        <w:rPr>
          <w:spacing w:val="-10"/>
          <w:sz w:val="20"/>
          <w:szCs w:val="20"/>
        </w:rPr>
        <w:t>П.</w:t>
      </w:r>
      <w:r w:rsidR="00466550">
        <w:rPr>
          <w:spacing w:val="-10"/>
          <w:sz w:val="20"/>
          <w:szCs w:val="20"/>
          <w:lang w:val="en-US"/>
        </w:rPr>
        <w:t> </w:t>
      </w:r>
      <w:r w:rsidRPr="0097551D">
        <w:rPr>
          <w:spacing w:val="-10"/>
          <w:sz w:val="20"/>
          <w:szCs w:val="20"/>
        </w:rPr>
        <w:t>Козловым, С.</w:t>
      </w:r>
      <w:r w:rsidR="00466550">
        <w:rPr>
          <w:spacing w:val="-10"/>
          <w:sz w:val="20"/>
          <w:szCs w:val="20"/>
          <w:lang w:val="en-US"/>
        </w:rPr>
        <w:t> </w:t>
      </w:r>
      <w:r w:rsidRPr="0097551D">
        <w:rPr>
          <w:spacing w:val="-10"/>
          <w:sz w:val="20"/>
          <w:szCs w:val="20"/>
        </w:rPr>
        <w:t>Г.</w:t>
      </w:r>
      <w:r w:rsidR="00466550">
        <w:rPr>
          <w:spacing w:val="-10"/>
          <w:sz w:val="20"/>
          <w:szCs w:val="20"/>
          <w:lang w:val="en-US"/>
        </w:rPr>
        <w:t> </w:t>
      </w:r>
      <w:r w:rsidRPr="0097551D">
        <w:rPr>
          <w:spacing w:val="-10"/>
          <w:sz w:val="20"/>
          <w:szCs w:val="20"/>
        </w:rPr>
        <w:t>Куле</w:t>
      </w:r>
      <w:r w:rsidR="00444C00">
        <w:rPr>
          <w:spacing w:val="-10"/>
          <w:sz w:val="20"/>
          <w:szCs w:val="20"/>
        </w:rPr>
        <w:softHyphen/>
      </w:r>
      <w:r w:rsidRPr="0097551D">
        <w:rPr>
          <w:spacing w:val="-10"/>
          <w:sz w:val="20"/>
          <w:szCs w:val="20"/>
        </w:rPr>
        <w:t>шовым, О.</w:t>
      </w:r>
      <w:r w:rsidR="00466550">
        <w:rPr>
          <w:spacing w:val="-10"/>
          <w:sz w:val="20"/>
          <w:szCs w:val="20"/>
          <w:lang w:val="en-US"/>
        </w:rPr>
        <w:t> </w:t>
      </w:r>
      <w:r w:rsidRPr="0097551D">
        <w:rPr>
          <w:spacing w:val="-10"/>
          <w:sz w:val="20"/>
          <w:szCs w:val="20"/>
        </w:rPr>
        <w:t>М.</w:t>
      </w:r>
      <w:r w:rsidR="00466550">
        <w:rPr>
          <w:spacing w:val="-10"/>
          <w:sz w:val="20"/>
          <w:szCs w:val="20"/>
          <w:lang w:val="en-US"/>
        </w:rPr>
        <w:t> </w:t>
      </w:r>
      <w:r w:rsidRPr="0097551D">
        <w:rPr>
          <w:spacing w:val="-10"/>
          <w:sz w:val="20"/>
          <w:szCs w:val="20"/>
        </w:rPr>
        <w:t>Меду</w:t>
      </w:r>
      <w:r w:rsidR="00230D77">
        <w:rPr>
          <w:spacing w:val="-10"/>
          <w:sz w:val="20"/>
          <w:szCs w:val="20"/>
        </w:rPr>
        <w:softHyphen/>
      </w:r>
      <w:r w:rsidRPr="0097551D">
        <w:rPr>
          <w:spacing w:val="-10"/>
          <w:sz w:val="20"/>
          <w:szCs w:val="20"/>
        </w:rPr>
        <w:t>шев</w:t>
      </w:r>
      <w:r w:rsidR="00DC0727">
        <w:rPr>
          <w:spacing w:val="-10"/>
          <w:sz w:val="20"/>
          <w:szCs w:val="20"/>
        </w:rPr>
        <w:softHyphen/>
      </w:r>
      <w:r w:rsidRPr="0097551D">
        <w:rPr>
          <w:spacing w:val="-10"/>
          <w:sz w:val="20"/>
          <w:szCs w:val="20"/>
        </w:rPr>
        <w:t>ской и</w:t>
      </w:r>
      <w:r w:rsidR="00466550">
        <w:rPr>
          <w:spacing w:val="-10"/>
          <w:sz w:val="20"/>
          <w:szCs w:val="20"/>
          <w:lang w:val="en-US"/>
        </w:rPr>
        <w:t> </w:t>
      </w:r>
      <w:r w:rsidRPr="0097551D">
        <w:rPr>
          <w:spacing w:val="-10"/>
          <w:sz w:val="20"/>
          <w:szCs w:val="20"/>
        </w:rPr>
        <w:t>др</w:t>
      </w:r>
      <w:r w:rsidR="00DC0727">
        <w:rPr>
          <w:spacing w:val="-10"/>
          <w:sz w:val="20"/>
          <w:szCs w:val="20"/>
        </w:rPr>
        <w:t xml:space="preserve">. </w:t>
      </w:r>
      <w:r w:rsidRPr="0097551D">
        <w:rPr>
          <w:spacing w:val="-10"/>
          <w:sz w:val="20"/>
          <w:szCs w:val="20"/>
        </w:rPr>
        <w:t>тео</w:t>
      </w:r>
      <w:r w:rsidR="0051570F">
        <w:rPr>
          <w:spacing w:val="-10"/>
          <w:sz w:val="20"/>
          <w:szCs w:val="20"/>
        </w:rPr>
        <w:softHyphen/>
      </w:r>
      <w:r w:rsidRPr="0097551D">
        <w:rPr>
          <w:spacing w:val="-10"/>
          <w:sz w:val="20"/>
          <w:szCs w:val="20"/>
        </w:rPr>
        <w:t>рия трансформации доку</w:t>
      </w:r>
      <w:r w:rsidR="00444C00">
        <w:rPr>
          <w:spacing w:val="-10"/>
          <w:sz w:val="20"/>
          <w:szCs w:val="20"/>
        </w:rPr>
        <w:softHyphen/>
      </w:r>
      <w:r w:rsidRPr="0097551D">
        <w:rPr>
          <w:spacing w:val="-10"/>
          <w:sz w:val="20"/>
          <w:szCs w:val="20"/>
        </w:rPr>
        <w:t>мен</w:t>
      </w:r>
      <w:r w:rsidR="00444C00">
        <w:rPr>
          <w:spacing w:val="-10"/>
          <w:sz w:val="20"/>
          <w:szCs w:val="20"/>
        </w:rPr>
        <w:softHyphen/>
      </w:r>
      <w:r w:rsidRPr="0097551D">
        <w:rPr>
          <w:spacing w:val="-10"/>
          <w:sz w:val="20"/>
          <w:szCs w:val="20"/>
        </w:rPr>
        <w:t>та в исто</w:t>
      </w:r>
      <w:r w:rsidR="00230D77">
        <w:rPr>
          <w:spacing w:val="-10"/>
          <w:sz w:val="20"/>
          <w:szCs w:val="20"/>
        </w:rPr>
        <w:softHyphen/>
      </w:r>
      <w:r w:rsidRPr="0097551D">
        <w:rPr>
          <w:spacing w:val="-10"/>
          <w:sz w:val="20"/>
          <w:szCs w:val="20"/>
        </w:rPr>
        <w:t>ри</w:t>
      </w:r>
      <w:r w:rsidR="00230D77">
        <w:rPr>
          <w:spacing w:val="-10"/>
          <w:sz w:val="20"/>
          <w:szCs w:val="20"/>
        </w:rPr>
        <w:softHyphen/>
      </w:r>
      <w:r w:rsidRPr="0097551D">
        <w:rPr>
          <w:spacing w:val="-10"/>
          <w:sz w:val="20"/>
          <w:szCs w:val="20"/>
        </w:rPr>
        <w:t>чес</w:t>
      </w:r>
      <w:r w:rsidR="00230D77">
        <w:rPr>
          <w:spacing w:val="-10"/>
          <w:sz w:val="20"/>
          <w:szCs w:val="20"/>
        </w:rPr>
        <w:softHyphen/>
      </w:r>
      <w:r w:rsidRPr="0097551D">
        <w:rPr>
          <w:spacing w:val="-10"/>
          <w:sz w:val="20"/>
          <w:szCs w:val="20"/>
        </w:rPr>
        <w:t>кий источник, охва</w:t>
      </w:r>
      <w:r w:rsidR="00DC0727">
        <w:rPr>
          <w:spacing w:val="-10"/>
          <w:sz w:val="20"/>
          <w:szCs w:val="20"/>
        </w:rPr>
        <w:softHyphen/>
      </w:r>
      <w:r w:rsidRPr="0097551D">
        <w:rPr>
          <w:spacing w:val="-10"/>
          <w:sz w:val="20"/>
          <w:szCs w:val="20"/>
        </w:rPr>
        <w:t>ты</w:t>
      </w:r>
      <w:r w:rsidR="00DC0727">
        <w:rPr>
          <w:spacing w:val="-10"/>
          <w:sz w:val="20"/>
          <w:szCs w:val="20"/>
        </w:rPr>
        <w:softHyphen/>
      </w:r>
      <w:r w:rsidRPr="0097551D">
        <w:rPr>
          <w:spacing w:val="-10"/>
          <w:sz w:val="20"/>
          <w:szCs w:val="20"/>
        </w:rPr>
        <w:t>вающая син</w:t>
      </w:r>
      <w:r w:rsidR="0051570F">
        <w:rPr>
          <w:spacing w:val="-10"/>
          <w:sz w:val="20"/>
          <w:szCs w:val="20"/>
        </w:rPr>
        <w:softHyphen/>
      </w:r>
      <w:r w:rsidRPr="0097551D">
        <w:rPr>
          <w:spacing w:val="-10"/>
          <w:sz w:val="20"/>
          <w:szCs w:val="20"/>
        </w:rPr>
        <w:t>тез знаний ДИН и смежных с ними источ</w:t>
      </w:r>
      <w:r w:rsidR="00230D77">
        <w:rPr>
          <w:spacing w:val="-10"/>
          <w:sz w:val="20"/>
          <w:szCs w:val="20"/>
        </w:rPr>
        <w:softHyphen/>
      </w:r>
      <w:r w:rsidRPr="0097551D">
        <w:rPr>
          <w:spacing w:val="-10"/>
          <w:sz w:val="20"/>
          <w:szCs w:val="20"/>
        </w:rPr>
        <w:t>никоведения и архео</w:t>
      </w:r>
      <w:r w:rsidR="00DC0727">
        <w:rPr>
          <w:spacing w:val="-10"/>
          <w:sz w:val="20"/>
          <w:szCs w:val="20"/>
        </w:rPr>
        <w:softHyphen/>
      </w:r>
      <w:r w:rsidRPr="0097551D">
        <w:rPr>
          <w:spacing w:val="-10"/>
          <w:sz w:val="20"/>
          <w:szCs w:val="20"/>
        </w:rPr>
        <w:t>гра</w:t>
      </w:r>
      <w:r w:rsidR="00DC0727">
        <w:rPr>
          <w:spacing w:val="-10"/>
          <w:sz w:val="20"/>
          <w:szCs w:val="20"/>
        </w:rPr>
        <w:softHyphen/>
      </w:r>
      <w:r w:rsidRPr="0097551D">
        <w:rPr>
          <w:spacing w:val="-10"/>
          <w:sz w:val="20"/>
          <w:szCs w:val="20"/>
        </w:rPr>
        <w:t>фии. В вари</w:t>
      </w:r>
      <w:r w:rsidR="0051570F">
        <w:rPr>
          <w:spacing w:val="-10"/>
          <w:sz w:val="20"/>
          <w:szCs w:val="20"/>
        </w:rPr>
        <w:softHyphen/>
      </w:r>
      <w:r w:rsidRPr="0097551D">
        <w:rPr>
          <w:spacing w:val="-10"/>
          <w:sz w:val="20"/>
          <w:szCs w:val="20"/>
        </w:rPr>
        <w:t>анте документологии, раз</w:t>
      </w:r>
      <w:r w:rsidR="00444C00">
        <w:rPr>
          <w:spacing w:val="-10"/>
          <w:sz w:val="20"/>
          <w:szCs w:val="20"/>
        </w:rPr>
        <w:softHyphen/>
      </w:r>
      <w:r w:rsidRPr="0097551D">
        <w:rPr>
          <w:spacing w:val="-10"/>
          <w:sz w:val="20"/>
          <w:szCs w:val="20"/>
        </w:rPr>
        <w:t>ра</w:t>
      </w:r>
      <w:r w:rsidR="00444C00">
        <w:rPr>
          <w:spacing w:val="-10"/>
          <w:sz w:val="20"/>
          <w:szCs w:val="20"/>
        </w:rPr>
        <w:softHyphen/>
      </w:r>
      <w:r w:rsidRPr="0097551D">
        <w:rPr>
          <w:spacing w:val="-10"/>
          <w:sz w:val="20"/>
          <w:szCs w:val="20"/>
        </w:rPr>
        <w:t>ба</w:t>
      </w:r>
      <w:r w:rsidR="00444C00">
        <w:rPr>
          <w:spacing w:val="-10"/>
          <w:sz w:val="20"/>
          <w:szCs w:val="20"/>
        </w:rPr>
        <w:softHyphen/>
      </w:r>
      <w:r w:rsidRPr="0097551D">
        <w:rPr>
          <w:spacing w:val="-10"/>
          <w:sz w:val="20"/>
          <w:szCs w:val="20"/>
        </w:rPr>
        <w:t>ты</w:t>
      </w:r>
      <w:r w:rsidR="00444C00">
        <w:rPr>
          <w:spacing w:val="-10"/>
          <w:sz w:val="20"/>
          <w:szCs w:val="20"/>
        </w:rPr>
        <w:softHyphen/>
      </w:r>
      <w:r w:rsidRPr="0097551D">
        <w:rPr>
          <w:spacing w:val="-10"/>
          <w:sz w:val="20"/>
          <w:szCs w:val="20"/>
        </w:rPr>
        <w:t>вае</w:t>
      </w:r>
      <w:r w:rsidR="00230D77">
        <w:rPr>
          <w:spacing w:val="-10"/>
          <w:sz w:val="20"/>
          <w:szCs w:val="20"/>
        </w:rPr>
        <w:softHyphen/>
      </w:r>
      <w:r w:rsidRPr="0097551D">
        <w:rPr>
          <w:spacing w:val="-10"/>
          <w:sz w:val="20"/>
          <w:szCs w:val="20"/>
        </w:rPr>
        <w:t>мой Ю.</w:t>
      </w:r>
      <w:r w:rsidR="00466550">
        <w:rPr>
          <w:spacing w:val="-10"/>
          <w:sz w:val="20"/>
          <w:szCs w:val="20"/>
          <w:lang w:val="en-US"/>
        </w:rPr>
        <w:t> </w:t>
      </w:r>
      <w:r w:rsidRPr="0097551D">
        <w:rPr>
          <w:spacing w:val="-10"/>
          <w:sz w:val="20"/>
          <w:szCs w:val="20"/>
        </w:rPr>
        <w:t>Н.</w:t>
      </w:r>
      <w:r w:rsidR="00466550">
        <w:rPr>
          <w:spacing w:val="-10"/>
          <w:sz w:val="20"/>
          <w:szCs w:val="20"/>
          <w:lang w:val="en-US"/>
        </w:rPr>
        <w:t> </w:t>
      </w:r>
      <w:r w:rsidRPr="0097551D">
        <w:rPr>
          <w:spacing w:val="-10"/>
          <w:sz w:val="20"/>
          <w:szCs w:val="20"/>
        </w:rPr>
        <w:t>Столяровым в мно</w:t>
      </w:r>
      <w:r w:rsidR="00DC0727">
        <w:rPr>
          <w:spacing w:val="-10"/>
          <w:sz w:val="20"/>
          <w:szCs w:val="20"/>
        </w:rPr>
        <w:softHyphen/>
      </w:r>
      <w:r w:rsidRPr="0097551D">
        <w:rPr>
          <w:spacing w:val="-10"/>
          <w:sz w:val="20"/>
          <w:szCs w:val="20"/>
        </w:rPr>
        <w:t>го</w:t>
      </w:r>
      <w:r w:rsidR="0051570F">
        <w:rPr>
          <w:spacing w:val="-10"/>
          <w:sz w:val="20"/>
          <w:szCs w:val="20"/>
        </w:rPr>
        <w:softHyphen/>
      </w:r>
      <w:r w:rsidRPr="0097551D">
        <w:rPr>
          <w:spacing w:val="-10"/>
          <w:sz w:val="20"/>
          <w:szCs w:val="20"/>
        </w:rPr>
        <w:t>чис</w:t>
      </w:r>
      <w:r w:rsidR="0051570F">
        <w:rPr>
          <w:spacing w:val="-10"/>
          <w:sz w:val="20"/>
          <w:szCs w:val="20"/>
        </w:rPr>
        <w:softHyphen/>
      </w:r>
      <w:r w:rsidRPr="0097551D">
        <w:rPr>
          <w:spacing w:val="-10"/>
          <w:sz w:val="20"/>
          <w:szCs w:val="20"/>
        </w:rPr>
        <w:t>лен</w:t>
      </w:r>
      <w:r w:rsidR="0051570F">
        <w:rPr>
          <w:spacing w:val="-10"/>
          <w:sz w:val="20"/>
          <w:szCs w:val="20"/>
        </w:rPr>
        <w:softHyphen/>
      </w:r>
      <w:r w:rsidRPr="0097551D">
        <w:rPr>
          <w:spacing w:val="-10"/>
          <w:sz w:val="20"/>
          <w:szCs w:val="20"/>
        </w:rPr>
        <w:t>ных научных работах и в посо</w:t>
      </w:r>
      <w:r w:rsidR="00444C00">
        <w:rPr>
          <w:spacing w:val="-10"/>
          <w:sz w:val="20"/>
          <w:szCs w:val="20"/>
        </w:rPr>
        <w:softHyphen/>
      </w:r>
      <w:r w:rsidRPr="0097551D">
        <w:rPr>
          <w:spacing w:val="-10"/>
          <w:sz w:val="20"/>
          <w:szCs w:val="20"/>
        </w:rPr>
        <w:t>бии [1]</w:t>
      </w:r>
      <w:r w:rsidR="00E3304E">
        <w:rPr>
          <w:spacing w:val="-10"/>
          <w:sz w:val="20"/>
          <w:szCs w:val="20"/>
        </w:rPr>
        <w:t>,</w:t>
      </w:r>
      <w:r w:rsidRPr="0097551D">
        <w:rPr>
          <w:spacing w:val="-10"/>
          <w:sz w:val="20"/>
          <w:szCs w:val="20"/>
        </w:rPr>
        <w:t xml:space="preserve"> пред</w:t>
      </w:r>
      <w:r w:rsidR="00230D77">
        <w:rPr>
          <w:spacing w:val="-10"/>
          <w:sz w:val="20"/>
          <w:szCs w:val="20"/>
        </w:rPr>
        <w:softHyphen/>
      </w:r>
      <w:r w:rsidRPr="0097551D">
        <w:rPr>
          <w:spacing w:val="-10"/>
          <w:sz w:val="20"/>
          <w:szCs w:val="20"/>
        </w:rPr>
        <w:t>ложена гене</w:t>
      </w:r>
      <w:r w:rsidR="00DC0727">
        <w:rPr>
          <w:spacing w:val="-10"/>
          <w:sz w:val="20"/>
          <w:szCs w:val="20"/>
        </w:rPr>
        <w:softHyphen/>
      </w:r>
      <w:r w:rsidRPr="0097551D">
        <w:rPr>
          <w:spacing w:val="-10"/>
          <w:sz w:val="20"/>
          <w:szCs w:val="20"/>
        </w:rPr>
        <w:t>ра</w:t>
      </w:r>
      <w:r w:rsidR="00DC0727">
        <w:rPr>
          <w:spacing w:val="-10"/>
          <w:sz w:val="20"/>
          <w:szCs w:val="20"/>
        </w:rPr>
        <w:softHyphen/>
      </w:r>
      <w:r w:rsidRPr="0097551D">
        <w:rPr>
          <w:spacing w:val="-10"/>
          <w:sz w:val="20"/>
          <w:szCs w:val="20"/>
        </w:rPr>
        <w:t>ли</w:t>
      </w:r>
      <w:r w:rsidR="00DC0727">
        <w:rPr>
          <w:spacing w:val="-10"/>
          <w:sz w:val="20"/>
          <w:szCs w:val="20"/>
        </w:rPr>
        <w:softHyphen/>
      </w:r>
      <w:r w:rsidRPr="0097551D">
        <w:rPr>
          <w:spacing w:val="-10"/>
          <w:sz w:val="20"/>
          <w:szCs w:val="20"/>
        </w:rPr>
        <w:t>зо</w:t>
      </w:r>
      <w:r w:rsidR="00DC0727">
        <w:rPr>
          <w:spacing w:val="-10"/>
          <w:sz w:val="20"/>
          <w:szCs w:val="20"/>
        </w:rPr>
        <w:softHyphen/>
      </w:r>
      <w:r w:rsidRPr="0097551D">
        <w:rPr>
          <w:spacing w:val="-10"/>
          <w:sz w:val="20"/>
          <w:szCs w:val="20"/>
        </w:rPr>
        <w:t>ван</w:t>
      </w:r>
      <w:r w:rsidR="00DC0727">
        <w:rPr>
          <w:spacing w:val="-10"/>
          <w:sz w:val="20"/>
          <w:szCs w:val="20"/>
        </w:rPr>
        <w:softHyphen/>
      </w:r>
      <w:r w:rsidRPr="0097551D">
        <w:rPr>
          <w:spacing w:val="-10"/>
          <w:sz w:val="20"/>
          <w:szCs w:val="20"/>
        </w:rPr>
        <w:t>ная модель документа, а акцент делается на уста</w:t>
      </w:r>
      <w:r w:rsidR="00444C00">
        <w:rPr>
          <w:spacing w:val="-10"/>
          <w:sz w:val="20"/>
          <w:szCs w:val="20"/>
        </w:rPr>
        <w:softHyphen/>
      </w:r>
      <w:r w:rsidRPr="0097551D">
        <w:rPr>
          <w:spacing w:val="-10"/>
          <w:sz w:val="20"/>
          <w:szCs w:val="20"/>
        </w:rPr>
        <w:t>нов</w:t>
      </w:r>
      <w:r w:rsidR="00230D77">
        <w:rPr>
          <w:spacing w:val="-10"/>
          <w:sz w:val="20"/>
          <w:szCs w:val="20"/>
        </w:rPr>
        <w:softHyphen/>
      </w:r>
      <w:r w:rsidRPr="0097551D">
        <w:rPr>
          <w:spacing w:val="-10"/>
          <w:sz w:val="20"/>
          <w:szCs w:val="20"/>
        </w:rPr>
        <w:t>ление общих зако</w:t>
      </w:r>
      <w:r w:rsidR="00E3304E">
        <w:rPr>
          <w:spacing w:val="-10"/>
          <w:sz w:val="20"/>
          <w:szCs w:val="20"/>
        </w:rPr>
        <w:softHyphen/>
      </w:r>
      <w:r w:rsidRPr="0097551D">
        <w:rPr>
          <w:spacing w:val="-10"/>
          <w:sz w:val="20"/>
          <w:szCs w:val="20"/>
        </w:rPr>
        <w:t>но</w:t>
      </w:r>
      <w:r w:rsidR="00E3304E">
        <w:rPr>
          <w:spacing w:val="-10"/>
          <w:sz w:val="20"/>
          <w:szCs w:val="20"/>
        </w:rPr>
        <w:softHyphen/>
      </w:r>
      <w:r w:rsidRPr="0097551D">
        <w:rPr>
          <w:spacing w:val="-10"/>
          <w:sz w:val="20"/>
          <w:szCs w:val="20"/>
        </w:rPr>
        <w:lastRenderedPageBreak/>
        <w:t>мер</w:t>
      </w:r>
      <w:r w:rsidR="00E3304E">
        <w:rPr>
          <w:spacing w:val="-10"/>
          <w:sz w:val="20"/>
          <w:szCs w:val="20"/>
        </w:rPr>
        <w:softHyphen/>
      </w:r>
      <w:r w:rsidRPr="0097551D">
        <w:rPr>
          <w:spacing w:val="-10"/>
          <w:sz w:val="20"/>
          <w:szCs w:val="20"/>
        </w:rPr>
        <w:t>нос</w:t>
      </w:r>
      <w:r w:rsidR="00E3304E">
        <w:rPr>
          <w:spacing w:val="-10"/>
          <w:sz w:val="20"/>
          <w:szCs w:val="20"/>
        </w:rPr>
        <w:softHyphen/>
      </w:r>
      <w:r w:rsidRPr="0097551D">
        <w:rPr>
          <w:spacing w:val="-10"/>
          <w:sz w:val="20"/>
          <w:szCs w:val="20"/>
        </w:rPr>
        <w:t>тей. Разработка им «</w:t>
      </w:r>
      <w:r w:rsidRPr="0097551D">
        <w:rPr>
          <w:i/>
          <w:spacing w:val="-10"/>
          <w:sz w:val="20"/>
          <w:szCs w:val="20"/>
        </w:rPr>
        <w:t xml:space="preserve">всеобщей </w:t>
      </w:r>
      <w:r w:rsidRPr="0097551D">
        <w:rPr>
          <w:spacing w:val="-10"/>
          <w:sz w:val="20"/>
          <w:szCs w:val="20"/>
        </w:rPr>
        <w:t>теории доку</w:t>
      </w:r>
      <w:r w:rsidR="00444C00">
        <w:rPr>
          <w:spacing w:val="-10"/>
          <w:sz w:val="20"/>
          <w:szCs w:val="20"/>
        </w:rPr>
        <w:softHyphen/>
      </w:r>
      <w:r w:rsidRPr="0097551D">
        <w:rPr>
          <w:spacing w:val="-10"/>
          <w:sz w:val="20"/>
          <w:szCs w:val="20"/>
        </w:rPr>
        <w:t>мен</w:t>
      </w:r>
      <w:r w:rsidR="00230D77">
        <w:rPr>
          <w:spacing w:val="-10"/>
          <w:sz w:val="20"/>
          <w:szCs w:val="20"/>
        </w:rPr>
        <w:softHyphen/>
      </w:r>
      <w:r w:rsidRPr="0097551D">
        <w:rPr>
          <w:spacing w:val="-10"/>
          <w:sz w:val="20"/>
          <w:szCs w:val="20"/>
        </w:rPr>
        <w:t>та» с «гиперширокой» трак</w:t>
      </w:r>
      <w:r w:rsidR="00DC0727">
        <w:rPr>
          <w:spacing w:val="-10"/>
          <w:sz w:val="20"/>
          <w:szCs w:val="20"/>
        </w:rPr>
        <w:softHyphen/>
      </w:r>
      <w:r w:rsidRPr="0097551D">
        <w:rPr>
          <w:spacing w:val="-10"/>
          <w:sz w:val="20"/>
          <w:szCs w:val="20"/>
        </w:rPr>
        <w:t>тов</w:t>
      </w:r>
      <w:r w:rsidR="00E3304E">
        <w:rPr>
          <w:spacing w:val="-10"/>
          <w:sz w:val="20"/>
          <w:szCs w:val="20"/>
        </w:rPr>
        <w:softHyphen/>
      </w:r>
      <w:r w:rsidRPr="0097551D">
        <w:rPr>
          <w:spacing w:val="-10"/>
          <w:sz w:val="20"/>
          <w:szCs w:val="20"/>
        </w:rPr>
        <w:t>кой документа выходит</w:t>
      </w:r>
      <w:r w:rsidRPr="0097551D">
        <w:rPr>
          <w:i/>
          <w:spacing w:val="-10"/>
          <w:sz w:val="20"/>
          <w:szCs w:val="20"/>
        </w:rPr>
        <w:t xml:space="preserve"> за пределы общей тео</w:t>
      </w:r>
      <w:r w:rsidR="00230D77">
        <w:rPr>
          <w:i/>
          <w:spacing w:val="-10"/>
          <w:sz w:val="20"/>
          <w:szCs w:val="20"/>
        </w:rPr>
        <w:softHyphen/>
      </w:r>
      <w:r w:rsidRPr="0097551D">
        <w:rPr>
          <w:i/>
          <w:spacing w:val="-10"/>
          <w:sz w:val="20"/>
          <w:szCs w:val="20"/>
        </w:rPr>
        <w:t>рии документа в доку</w:t>
      </w:r>
      <w:r w:rsidR="00E3304E">
        <w:rPr>
          <w:i/>
          <w:spacing w:val="-10"/>
          <w:sz w:val="20"/>
          <w:szCs w:val="20"/>
        </w:rPr>
        <w:softHyphen/>
      </w:r>
      <w:r w:rsidRPr="0097551D">
        <w:rPr>
          <w:i/>
          <w:spacing w:val="-10"/>
          <w:sz w:val="20"/>
          <w:szCs w:val="20"/>
        </w:rPr>
        <w:t>мен</w:t>
      </w:r>
      <w:r w:rsidR="00E3304E">
        <w:rPr>
          <w:i/>
          <w:spacing w:val="-10"/>
          <w:sz w:val="20"/>
          <w:szCs w:val="20"/>
        </w:rPr>
        <w:softHyphen/>
      </w:r>
      <w:r w:rsidRPr="0097551D">
        <w:rPr>
          <w:i/>
          <w:spacing w:val="-10"/>
          <w:sz w:val="20"/>
          <w:szCs w:val="20"/>
        </w:rPr>
        <w:t>то</w:t>
      </w:r>
      <w:r w:rsidR="00E3304E">
        <w:rPr>
          <w:i/>
          <w:spacing w:val="-10"/>
          <w:sz w:val="20"/>
          <w:szCs w:val="20"/>
        </w:rPr>
        <w:softHyphen/>
      </w:r>
      <w:r w:rsidRPr="0097551D">
        <w:rPr>
          <w:i/>
          <w:spacing w:val="-10"/>
          <w:sz w:val="20"/>
          <w:szCs w:val="20"/>
        </w:rPr>
        <w:t>со</w:t>
      </w:r>
      <w:r w:rsidR="00E3304E">
        <w:rPr>
          <w:i/>
          <w:spacing w:val="-10"/>
          <w:sz w:val="20"/>
          <w:szCs w:val="20"/>
        </w:rPr>
        <w:softHyphen/>
      </w:r>
      <w:r w:rsidRPr="0097551D">
        <w:rPr>
          <w:i/>
          <w:spacing w:val="-10"/>
          <w:sz w:val="20"/>
          <w:szCs w:val="20"/>
        </w:rPr>
        <w:t>фию</w:t>
      </w:r>
      <w:r w:rsidRPr="0097551D">
        <w:rPr>
          <w:spacing w:val="-10"/>
          <w:sz w:val="20"/>
          <w:szCs w:val="20"/>
        </w:rPr>
        <w:t>. Мы считаем необходимым разра</w:t>
      </w:r>
      <w:r w:rsidR="00444C00">
        <w:rPr>
          <w:spacing w:val="-10"/>
          <w:sz w:val="20"/>
          <w:szCs w:val="20"/>
        </w:rPr>
        <w:softHyphen/>
      </w:r>
      <w:r w:rsidRPr="0097551D">
        <w:rPr>
          <w:spacing w:val="-10"/>
          <w:sz w:val="20"/>
          <w:szCs w:val="20"/>
        </w:rPr>
        <w:t>баты</w:t>
      </w:r>
      <w:r w:rsidR="00230D77">
        <w:rPr>
          <w:spacing w:val="-10"/>
          <w:sz w:val="20"/>
          <w:szCs w:val="20"/>
        </w:rPr>
        <w:softHyphen/>
      </w:r>
      <w:r w:rsidRPr="0097551D">
        <w:rPr>
          <w:spacing w:val="-10"/>
          <w:sz w:val="20"/>
          <w:szCs w:val="20"/>
        </w:rPr>
        <w:t>вать документологию на осно</w:t>
      </w:r>
      <w:r w:rsidR="00DC0727">
        <w:rPr>
          <w:spacing w:val="-10"/>
          <w:sz w:val="20"/>
          <w:szCs w:val="20"/>
        </w:rPr>
        <w:softHyphen/>
      </w:r>
      <w:r w:rsidRPr="0097551D">
        <w:rPr>
          <w:spacing w:val="-10"/>
          <w:sz w:val="20"/>
          <w:szCs w:val="20"/>
        </w:rPr>
        <w:t>ве пол</w:t>
      </w:r>
      <w:r w:rsidR="00E3304E">
        <w:rPr>
          <w:spacing w:val="-10"/>
          <w:sz w:val="20"/>
          <w:szCs w:val="20"/>
        </w:rPr>
        <w:softHyphen/>
      </w:r>
      <w:r w:rsidRPr="0097551D">
        <w:rPr>
          <w:spacing w:val="-10"/>
          <w:sz w:val="20"/>
          <w:szCs w:val="20"/>
        </w:rPr>
        <w:t>новесного меж</w:t>
      </w:r>
      <w:r w:rsidR="00444C00">
        <w:rPr>
          <w:spacing w:val="-10"/>
          <w:sz w:val="20"/>
          <w:szCs w:val="20"/>
        </w:rPr>
        <w:softHyphen/>
      </w:r>
      <w:r w:rsidRPr="0097551D">
        <w:rPr>
          <w:spacing w:val="-10"/>
          <w:sz w:val="20"/>
          <w:szCs w:val="20"/>
        </w:rPr>
        <w:t>дис</w:t>
      </w:r>
      <w:r w:rsidR="00444C00">
        <w:rPr>
          <w:spacing w:val="-10"/>
          <w:sz w:val="20"/>
          <w:szCs w:val="20"/>
        </w:rPr>
        <w:softHyphen/>
      </w:r>
      <w:r w:rsidRPr="0097551D">
        <w:rPr>
          <w:spacing w:val="-10"/>
          <w:sz w:val="20"/>
          <w:szCs w:val="20"/>
        </w:rPr>
        <w:t>цип</w:t>
      </w:r>
      <w:r w:rsidR="00444C00">
        <w:rPr>
          <w:spacing w:val="-10"/>
          <w:sz w:val="20"/>
          <w:szCs w:val="20"/>
        </w:rPr>
        <w:softHyphen/>
      </w:r>
      <w:r w:rsidRPr="0097551D">
        <w:rPr>
          <w:spacing w:val="-10"/>
          <w:sz w:val="20"/>
          <w:szCs w:val="20"/>
        </w:rPr>
        <w:t>ли</w:t>
      </w:r>
      <w:r w:rsidR="00444C00">
        <w:rPr>
          <w:spacing w:val="-10"/>
          <w:sz w:val="20"/>
          <w:szCs w:val="20"/>
        </w:rPr>
        <w:softHyphen/>
      </w:r>
      <w:r w:rsidRPr="0097551D">
        <w:rPr>
          <w:spacing w:val="-10"/>
          <w:sz w:val="20"/>
          <w:szCs w:val="20"/>
        </w:rPr>
        <w:t>нар</w:t>
      </w:r>
      <w:r w:rsidR="00444C00">
        <w:rPr>
          <w:spacing w:val="-10"/>
          <w:sz w:val="20"/>
          <w:szCs w:val="20"/>
        </w:rPr>
        <w:softHyphen/>
      </w:r>
      <w:r w:rsidRPr="0097551D">
        <w:rPr>
          <w:spacing w:val="-10"/>
          <w:sz w:val="20"/>
          <w:szCs w:val="20"/>
        </w:rPr>
        <w:t>но</w:t>
      </w:r>
      <w:r w:rsidR="00444C00">
        <w:rPr>
          <w:spacing w:val="-10"/>
          <w:sz w:val="20"/>
          <w:szCs w:val="20"/>
        </w:rPr>
        <w:softHyphen/>
      </w:r>
      <w:r w:rsidRPr="0097551D">
        <w:rPr>
          <w:spacing w:val="-10"/>
          <w:sz w:val="20"/>
          <w:szCs w:val="20"/>
        </w:rPr>
        <w:t>го синтеза в качестве системы обще</w:t>
      </w:r>
      <w:r w:rsidR="00E3304E">
        <w:rPr>
          <w:spacing w:val="-10"/>
          <w:sz w:val="20"/>
          <w:szCs w:val="20"/>
        </w:rPr>
        <w:softHyphen/>
      </w:r>
      <w:r w:rsidRPr="0097551D">
        <w:rPr>
          <w:spacing w:val="-10"/>
          <w:sz w:val="20"/>
          <w:szCs w:val="20"/>
        </w:rPr>
        <w:t>тео</w:t>
      </w:r>
      <w:r w:rsidR="00E3304E">
        <w:rPr>
          <w:spacing w:val="-10"/>
          <w:sz w:val="20"/>
          <w:szCs w:val="20"/>
        </w:rPr>
        <w:softHyphen/>
      </w:r>
      <w:r w:rsidRPr="0097551D">
        <w:rPr>
          <w:spacing w:val="-10"/>
          <w:sz w:val="20"/>
          <w:szCs w:val="20"/>
        </w:rPr>
        <w:t>ре</w:t>
      </w:r>
      <w:r w:rsidR="00E3304E">
        <w:rPr>
          <w:spacing w:val="-10"/>
          <w:sz w:val="20"/>
          <w:szCs w:val="20"/>
        </w:rPr>
        <w:softHyphen/>
      </w:r>
      <w:r w:rsidRPr="0097551D">
        <w:rPr>
          <w:spacing w:val="-10"/>
          <w:sz w:val="20"/>
          <w:szCs w:val="20"/>
        </w:rPr>
        <w:t>ти</w:t>
      </w:r>
      <w:r w:rsidR="00E3304E">
        <w:rPr>
          <w:spacing w:val="-10"/>
          <w:sz w:val="20"/>
          <w:szCs w:val="20"/>
        </w:rPr>
        <w:softHyphen/>
      </w:r>
      <w:r w:rsidRPr="0097551D">
        <w:rPr>
          <w:spacing w:val="-10"/>
          <w:sz w:val="20"/>
          <w:szCs w:val="20"/>
        </w:rPr>
        <w:t>ческих (общая интертеория ДИОД, объе</w:t>
      </w:r>
      <w:r w:rsidR="00230D77">
        <w:rPr>
          <w:spacing w:val="-10"/>
          <w:sz w:val="20"/>
          <w:szCs w:val="20"/>
        </w:rPr>
        <w:softHyphen/>
      </w:r>
      <w:r w:rsidRPr="0097551D">
        <w:rPr>
          <w:spacing w:val="-10"/>
          <w:sz w:val="20"/>
          <w:szCs w:val="20"/>
        </w:rPr>
        <w:t>ди</w:t>
      </w:r>
      <w:r w:rsidR="00230D77">
        <w:rPr>
          <w:spacing w:val="-10"/>
          <w:sz w:val="20"/>
          <w:szCs w:val="20"/>
        </w:rPr>
        <w:softHyphen/>
      </w:r>
      <w:r w:rsidRPr="0097551D">
        <w:rPr>
          <w:spacing w:val="-10"/>
          <w:sz w:val="20"/>
          <w:szCs w:val="20"/>
        </w:rPr>
        <w:t>няю</w:t>
      </w:r>
      <w:r w:rsidR="00230D77">
        <w:rPr>
          <w:spacing w:val="-10"/>
          <w:sz w:val="20"/>
          <w:szCs w:val="20"/>
        </w:rPr>
        <w:softHyphen/>
      </w:r>
      <w:r w:rsidRPr="0097551D">
        <w:rPr>
          <w:spacing w:val="-10"/>
          <w:sz w:val="20"/>
          <w:szCs w:val="20"/>
        </w:rPr>
        <w:t>щая знания теорий доку</w:t>
      </w:r>
      <w:r w:rsidR="00E3304E">
        <w:rPr>
          <w:spacing w:val="-10"/>
          <w:sz w:val="20"/>
          <w:szCs w:val="20"/>
        </w:rPr>
        <w:softHyphen/>
      </w:r>
      <w:r w:rsidRPr="0097551D">
        <w:rPr>
          <w:spacing w:val="-10"/>
          <w:sz w:val="20"/>
          <w:szCs w:val="20"/>
        </w:rPr>
        <w:t>мен</w:t>
      </w:r>
      <w:r w:rsidR="00E3304E">
        <w:rPr>
          <w:spacing w:val="-10"/>
          <w:sz w:val="20"/>
          <w:szCs w:val="20"/>
        </w:rPr>
        <w:softHyphen/>
      </w:r>
      <w:r w:rsidRPr="0097551D">
        <w:rPr>
          <w:spacing w:val="-10"/>
          <w:sz w:val="20"/>
          <w:szCs w:val="20"/>
        </w:rPr>
        <w:t>та и иных касающихся ДИОД тео</w:t>
      </w:r>
      <w:r w:rsidR="00444C00">
        <w:rPr>
          <w:spacing w:val="-10"/>
          <w:sz w:val="20"/>
          <w:szCs w:val="20"/>
        </w:rPr>
        <w:softHyphen/>
      </w:r>
      <w:r w:rsidRPr="0097551D">
        <w:rPr>
          <w:spacing w:val="-10"/>
          <w:sz w:val="20"/>
          <w:szCs w:val="20"/>
        </w:rPr>
        <w:t>рий) и мета</w:t>
      </w:r>
      <w:r w:rsidR="00230D77">
        <w:rPr>
          <w:spacing w:val="-10"/>
          <w:sz w:val="20"/>
          <w:szCs w:val="20"/>
        </w:rPr>
        <w:softHyphen/>
      </w:r>
      <w:r w:rsidRPr="0097551D">
        <w:rPr>
          <w:spacing w:val="-10"/>
          <w:sz w:val="20"/>
          <w:szCs w:val="20"/>
        </w:rPr>
        <w:t>тео</w:t>
      </w:r>
      <w:r w:rsidR="00230D77">
        <w:rPr>
          <w:spacing w:val="-10"/>
          <w:sz w:val="20"/>
          <w:szCs w:val="20"/>
        </w:rPr>
        <w:softHyphen/>
      </w:r>
      <w:r w:rsidRPr="0097551D">
        <w:rPr>
          <w:spacing w:val="-10"/>
          <w:sz w:val="20"/>
          <w:szCs w:val="20"/>
        </w:rPr>
        <w:t>ретических (эпис</w:t>
      </w:r>
      <w:r w:rsidR="00DC0727">
        <w:rPr>
          <w:spacing w:val="-10"/>
          <w:sz w:val="20"/>
          <w:szCs w:val="20"/>
        </w:rPr>
        <w:softHyphen/>
      </w:r>
      <w:r w:rsidRPr="0097551D">
        <w:rPr>
          <w:spacing w:val="-10"/>
          <w:sz w:val="20"/>
          <w:szCs w:val="20"/>
        </w:rPr>
        <w:t>те</w:t>
      </w:r>
      <w:r w:rsidR="00DC0727">
        <w:rPr>
          <w:spacing w:val="-10"/>
          <w:sz w:val="20"/>
          <w:szCs w:val="20"/>
        </w:rPr>
        <w:softHyphen/>
      </w:r>
      <w:r w:rsidRPr="0097551D">
        <w:rPr>
          <w:spacing w:val="-10"/>
          <w:sz w:val="20"/>
          <w:szCs w:val="20"/>
        </w:rPr>
        <w:t>мо</w:t>
      </w:r>
      <w:r w:rsidR="00DC0727">
        <w:rPr>
          <w:spacing w:val="-10"/>
          <w:sz w:val="20"/>
          <w:szCs w:val="20"/>
        </w:rPr>
        <w:softHyphen/>
      </w:r>
      <w:r w:rsidRPr="0097551D">
        <w:rPr>
          <w:spacing w:val="-10"/>
          <w:sz w:val="20"/>
          <w:szCs w:val="20"/>
        </w:rPr>
        <w:t>логия и тер</w:t>
      </w:r>
      <w:r w:rsidR="00E3304E">
        <w:rPr>
          <w:spacing w:val="-10"/>
          <w:sz w:val="20"/>
          <w:szCs w:val="20"/>
        </w:rPr>
        <w:softHyphen/>
      </w:r>
      <w:r w:rsidRPr="0097551D">
        <w:rPr>
          <w:spacing w:val="-10"/>
          <w:sz w:val="20"/>
          <w:szCs w:val="20"/>
        </w:rPr>
        <w:t>миноведение доку</w:t>
      </w:r>
      <w:r w:rsidR="00444C00">
        <w:rPr>
          <w:spacing w:val="-10"/>
          <w:sz w:val="20"/>
          <w:szCs w:val="20"/>
        </w:rPr>
        <w:softHyphen/>
      </w:r>
      <w:r w:rsidRPr="0097551D">
        <w:rPr>
          <w:spacing w:val="-10"/>
          <w:sz w:val="20"/>
          <w:szCs w:val="20"/>
        </w:rPr>
        <w:t>мен</w:t>
      </w:r>
      <w:r w:rsidR="00444C00">
        <w:rPr>
          <w:spacing w:val="-10"/>
          <w:sz w:val="20"/>
          <w:szCs w:val="20"/>
        </w:rPr>
        <w:softHyphen/>
      </w:r>
      <w:r w:rsidRPr="0097551D">
        <w:rPr>
          <w:spacing w:val="-10"/>
          <w:sz w:val="20"/>
          <w:szCs w:val="20"/>
        </w:rPr>
        <w:t>таль</w:t>
      </w:r>
      <w:r w:rsidR="00444C00">
        <w:rPr>
          <w:spacing w:val="-10"/>
          <w:sz w:val="20"/>
          <w:szCs w:val="20"/>
        </w:rPr>
        <w:softHyphen/>
      </w:r>
      <w:r w:rsidRPr="0097551D">
        <w:rPr>
          <w:spacing w:val="-10"/>
          <w:sz w:val="20"/>
          <w:szCs w:val="20"/>
        </w:rPr>
        <w:t>но-инфор</w:t>
      </w:r>
      <w:r w:rsidR="00230D77">
        <w:rPr>
          <w:spacing w:val="-10"/>
          <w:sz w:val="20"/>
          <w:szCs w:val="20"/>
        </w:rPr>
        <w:softHyphen/>
      </w:r>
      <w:r w:rsidRPr="0097551D">
        <w:rPr>
          <w:spacing w:val="-10"/>
          <w:sz w:val="20"/>
          <w:szCs w:val="20"/>
        </w:rPr>
        <w:t>ма</w:t>
      </w:r>
      <w:r w:rsidR="00230D77">
        <w:rPr>
          <w:spacing w:val="-10"/>
          <w:sz w:val="20"/>
          <w:szCs w:val="20"/>
        </w:rPr>
        <w:softHyphen/>
      </w:r>
      <w:r w:rsidRPr="0097551D">
        <w:rPr>
          <w:spacing w:val="-10"/>
          <w:sz w:val="20"/>
          <w:szCs w:val="20"/>
        </w:rPr>
        <w:t>ци</w:t>
      </w:r>
      <w:r w:rsidR="00230D77">
        <w:rPr>
          <w:spacing w:val="-10"/>
          <w:sz w:val="20"/>
          <w:szCs w:val="20"/>
        </w:rPr>
        <w:softHyphen/>
      </w:r>
      <w:r w:rsidRPr="0097551D">
        <w:rPr>
          <w:spacing w:val="-10"/>
          <w:sz w:val="20"/>
          <w:szCs w:val="20"/>
        </w:rPr>
        <w:t>онных и смежных с ними) зна</w:t>
      </w:r>
      <w:r w:rsidR="00E3304E">
        <w:rPr>
          <w:spacing w:val="-10"/>
          <w:sz w:val="20"/>
          <w:szCs w:val="20"/>
        </w:rPr>
        <w:softHyphen/>
      </w:r>
      <w:r w:rsidRPr="0097551D">
        <w:rPr>
          <w:spacing w:val="-10"/>
          <w:sz w:val="20"/>
          <w:szCs w:val="20"/>
        </w:rPr>
        <w:t>ний [2]. Мы неоднократно пред</w:t>
      </w:r>
      <w:r w:rsidR="00444C00">
        <w:rPr>
          <w:spacing w:val="-10"/>
          <w:sz w:val="20"/>
          <w:szCs w:val="20"/>
        </w:rPr>
        <w:softHyphen/>
      </w:r>
      <w:r w:rsidRPr="0097551D">
        <w:rPr>
          <w:spacing w:val="-10"/>
          <w:sz w:val="20"/>
          <w:szCs w:val="20"/>
        </w:rPr>
        <w:t>став</w:t>
      </w:r>
      <w:r w:rsidR="00444C00">
        <w:rPr>
          <w:spacing w:val="-10"/>
          <w:sz w:val="20"/>
          <w:szCs w:val="20"/>
        </w:rPr>
        <w:softHyphen/>
      </w:r>
      <w:r w:rsidRPr="0097551D">
        <w:rPr>
          <w:spacing w:val="-10"/>
          <w:sz w:val="20"/>
          <w:szCs w:val="20"/>
        </w:rPr>
        <w:t>ляли основ</w:t>
      </w:r>
      <w:r w:rsidR="00230D77">
        <w:rPr>
          <w:spacing w:val="-10"/>
          <w:sz w:val="20"/>
          <w:szCs w:val="20"/>
        </w:rPr>
        <w:softHyphen/>
      </w:r>
      <w:r w:rsidRPr="0097551D">
        <w:rPr>
          <w:spacing w:val="-10"/>
          <w:sz w:val="20"/>
          <w:szCs w:val="20"/>
        </w:rPr>
        <w:t>ные черты новой</w:t>
      </w:r>
      <w:r w:rsidRPr="0097551D">
        <w:rPr>
          <w:i/>
          <w:spacing w:val="-10"/>
          <w:sz w:val="20"/>
          <w:szCs w:val="20"/>
        </w:rPr>
        <w:t xml:space="preserve"> инфор</w:t>
      </w:r>
      <w:r w:rsidR="00E3304E">
        <w:rPr>
          <w:i/>
          <w:spacing w:val="-10"/>
          <w:sz w:val="20"/>
          <w:szCs w:val="20"/>
        </w:rPr>
        <w:softHyphen/>
      </w:r>
      <w:r w:rsidRPr="0097551D">
        <w:rPr>
          <w:i/>
          <w:spacing w:val="-10"/>
          <w:sz w:val="20"/>
          <w:szCs w:val="20"/>
        </w:rPr>
        <w:t>мо</w:t>
      </w:r>
      <w:r w:rsidR="00E3304E">
        <w:rPr>
          <w:i/>
          <w:spacing w:val="-10"/>
          <w:sz w:val="20"/>
          <w:szCs w:val="20"/>
        </w:rPr>
        <w:softHyphen/>
      </w:r>
      <w:r w:rsidRPr="0097551D">
        <w:rPr>
          <w:i/>
          <w:spacing w:val="-10"/>
          <w:sz w:val="20"/>
          <w:szCs w:val="20"/>
        </w:rPr>
        <w:t>ло</w:t>
      </w:r>
      <w:r w:rsidR="00E3304E">
        <w:rPr>
          <w:i/>
          <w:spacing w:val="-10"/>
          <w:sz w:val="20"/>
          <w:szCs w:val="20"/>
        </w:rPr>
        <w:softHyphen/>
      </w:r>
      <w:r w:rsidRPr="0097551D">
        <w:rPr>
          <w:i/>
          <w:spacing w:val="-10"/>
          <w:sz w:val="20"/>
          <w:szCs w:val="20"/>
        </w:rPr>
        <w:t>го-документологической</w:t>
      </w:r>
      <w:r w:rsidRPr="0097551D">
        <w:rPr>
          <w:spacing w:val="-10"/>
          <w:sz w:val="20"/>
          <w:szCs w:val="20"/>
        </w:rPr>
        <w:t xml:space="preserve"> НИП</w:t>
      </w:r>
      <w:r w:rsidR="00444C00">
        <w:rPr>
          <w:spacing w:val="-10"/>
          <w:sz w:val="20"/>
          <w:szCs w:val="20"/>
        </w:rPr>
        <w:t> </w:t>
      </w:r>
      <w:r w:rsidRPr="0097551D">
        <w:rPr>
          <w:spacing w:val="-10"/>
          <w:sz w:val="20"/>
          <w:szCs w:val="20"/>
        </w:rPr>
        <w:t>[3</w:t>
      </w:r>
      <w:r w:rsidR="00E3304E">
        <w:rPr>
          <w:spacing w:val="-10"/>
          <w:sz w:val="20"/>
          <w:szCs w:val="20"/>
        </w:rPr>
        <w:t xml:space="preserve">; </w:t>
      </w:r>
      <w:r w:rsidRPr="0097551D">
        <w:rPr>
          <w:spacing w:val="-10"/>
          <w:sz w:val="20"/>
          <w:szCs w:val="20"/>
        </w:rPr>
        <w:t>4]</w:t>
      </w:r>
      <w:r w:rsidR="00E3304E">
        <w:rPr>
          <w:spacing w:val="-10"/>
          <w:sz w:val="20"/>
          <w:szCs w:val="20"/>
        </w:rPr>
        <w:t>.</w:t>
      </w:r>
      <w:r w:rsidRPr="0097551D">
        <w:rPr>
          <w:spacing w:val="-10"/>
          <w:sz w:val="20"/>
          <w:szCs w:val="20"/>
        </w:rPr>
        <w:t xml:space="preserve"> Отде</w:t>
      </w:r>
      <w:r w:rsidR="00230D77">
        <w:rPr>
          <w:spacing w:val="-10"/>
          <w:sz w:val="20"/>
          <w:szCs w:val="20"/>
        </w:rPr>
        <w:softHyphen/>
      </w:r>
      <w:r w:rsidRPr="0097551D">
        <w:rPr>
          <w:spacing w:val="-10"/>
          <w:sz w:val="20"/>
          <w:szCs w:val="20"/>
        </w:rPr>
        <w:t>ляя информологический слой пара</w:t>
      </w:r>
      <w:r w:rsidR="00E3304E">
        <w:rPr>
          <w:spacing w:val="-10"/>
          <w:sz w:val="20"/>
          <w:szCs w:val="20"/>
        </w:rPr>
        <w:softHyphen/>
      </w:r>
      <w:r w:rsidRPr="0097551D">
        <w:rPr>
          <w:spacing w:val="-10"/>
          <w:sz w:val="20"/>
          <w:szCs w:val="20"/>
        </w:rPr>
        <w:t>диг</w:t>
      </w:r>
      <w:r w:rsidR="00E3304E">
        <w:rPr>
          <w:spacing w:val="-10"/>
          <w:sz w:val="20"/>
          <w:szCs w:val="20"/>
        </w:rPr>
        <w:softHyphen/>
      </w:r>
      <w:r w:rsidRPr="0097551D">
        <w:rPr>
          <w:spacing w:val="-10"/>
          <w:sz w:val="20"/>
          <w:szCs w:val="20"/>
        </w:rPr>
        <w:t>мы от доку</w:t>
      </w:r>
      <w:r w:rsidR="00444C00">
        <w:rPr>
          <w:spacing w:val="-10"/>
          <w:sz w:val="20"/>
          <w:szCs w:val="20"/>
        </w:rPr>
        <w:softHyphen/>
      </w:r>
      <w:r w:rsidRPr="0097551D">
        <w:rPr>
          <w:spacing w:val="-10"/>
          <w:sz w:val="20"/>
          <w:szCs w:val="20"/>
        </w:rPr>
        <w:t>мен</w:t>
      </w:r>
      <w:r w:rsidR="00444C00">
        <w:rPr>
          <w:spacing w:val="-10"/>
          <w:sz w:val="20"/>
          <w:szCs w:val="20"/>
        </w:rPr>
        <w:softHyphen/>
      </w:r>
      <w:r w:rsidRPr="0097551D">
        <w:rPr>
          <w:spacing w:val="-10"/>
          <w:sz w:val="20"/>
          <w:szCs w:val="20"/>
        </w:rPr>
        <w:t>то</w:t>
      </w:r>
      <w:r w:rsidR="00444C00">
        <w:rPr>
          <w:spacing w:val="-10"/>
          <w:sz w:val="20"/>
          <w:szCs w:val="20"/>
        </w:rPr>
        <w:softHyphen/>
      </w:r>
      <w:r w:rsidRPr="0097551D">
        <w:rPr>
          <w:spacing w:val="-10"/>
          <w:sz w:val="20"/>
          <w:szCs w:val="20"/>
        </w:rPr>
        <w:t>ло</w:t>
      </w:r>
      <w:r w:rsidR="00444C00">
        <w:rPr>
          <w:spacing w:val="-10"/>
          <w:sz w:val="20"/>
          <w:szCs w:val="20"/>
        </w:rPr>
        <w:softHyphen/>
      </w:r>
      <w:r w:rsidRPr="0097551D">
        <w:rPr>
          <w:spacing w:val="-10"/>
          <w:sz w:val="20"/>
          <w:szCs w:val="20"/>
        </w:rPr>
        <w:t>ги</w:t>
      </w:r>
      <w:r w:rsidR="00444C00">
        <w:rPr>
          <w:spacing w:val="-10"/>
          <w:sz w:val="20"/>
          <w:szCs w:val="20"/>
        </w:rPr>
        <w:softHyphen/>
      </w:r>
      <w:r w:rsidRPr="0097551D">
        <w:rPr>
          <w:spacing w:val="-10"/>
          <w:sz w:val="20"/>
          <w:szCs w:val="20"/>
        </w:rPr>
        <w:t>ческого (первый изла</w:t>
      </w:r>
      <w:r w:rsidR="00230D77">
        <w:rPr>
          <w:spacing w:val="-10"/>
          <w:sz w:val="20"/>
          <w:szCs w:val="20"/>
        </w:rPr>
        <w:softHyphen/>
      </w:r>
      <w:r w:rsidRPr="0097551D">
        <w:rPr>
          <w:spacing w:val="-10"/>
          <w:sz w:val="20"/>
          <w:szCs w:val="20"/>
        </w:rPr>
        <w:t>гается отдельно, напр. в</w:t>
      </w:r>
      <w:r w:rsidR="00E3304E">
        <w:rPr>
          <w:spacing w:val="-10"/>
          <w:sz w:val="20"/>
          <w:szCs w:val="20"/>
        </w:rPr>
        <w:t> </w:t>
      </w:r>
      <w:r w:rsidRPr="0097551D">
        <w:rPr>
          <w:spacing w:val="-10"/>
          <w:sz w:val="20"/>
          <w:szCs w:val="20"/>
        </w:rPr>
        <w:t>[5]) и изла</w:t>
      </w:r>
      <w:r w:rsidR="00E3304E">
        <w:rPr>
          <w:spacing w:val="-10"/>
          <w:sz w:val="20"/>
          <w:szCs w:val="20"/>
        </w:rPr>
        <w:softHyphen/>
      </w:r>
      <w:r w:rsidRPr="0097551D">
        <w:rPr>
          <w:spacing w:val="-10"/>
          <w:sz w:val="20"/>
          <w:szCs w:val="20"/>
        </w:rPr>
        <w:t>гая основные черты вто</w:t>
      </w:r>
      <w:r w:rsidR="00444C00">
        <w:rPr>
          <w:spacing w:val="-10"/>
          <w:sz w:val="20"/>
          <w:szCs w:val="20"/>
        </w:rPr>
        <w:softHyphen/>
      </w:r>
      <w:r w:rsidRPr="0097551D">
        <w:rPr>
          <w:spacing w:val="-10"/>
          <w:sz w:val="20"/>
          <w:szCs w:val="20"/>
        </w:rPr>
        <w:t>рого слоя, при</w:t>
      </w:r>
      <w:r w:rsidR="00230D77">
        <w:rPr>
          <w:spacing w:val="-10"/>
          <w:sz w:val="20"/>
          <w:szCs w:val="20"/>
        </w:rPr>
        <w:softHyphen/>
      </w:r>
      <w:r w:rsidRPr="0097551D">
        <w:rPr>
          <w:spacing w:val="-10"/>
          <w:sz w:val="20"/>
          <w:szCs w:val="20"/>
        </w:rPr>
        <w:t>ем</w:t>
      </w:r>
      <w:r w:rsidR="00230D77">
        <w:rPr>
          <w:spacing w:val="-10"/>
          <w:sz w:val="20"/>
          <w:szCs w:val="20"/>
        </w:rPr>
        <w:softHyphen/>
      </w:r>
      <w:r w:rsidRPr="0097551D">
        <w:rPr>
          <w:spacing w:val="-10"/>
          <w:sz w:val="20"/>
          <w:szCs w:val="20"/>
        </w:rPr>
        <w:t>лемо представить НИП для ДИН. При этом неадекватные инфо</w:t>
      </w:r>
      <w:r w:rsidR="00444C00">
        <w:rPr>
          <w:spacing w:val="-10"/>
          <w:sz w:val="20"/>
          <w:szCs w:val="20"/>
        </w:rPr>
        <w:softHyphen/>
      </w:r>
      <w:r w:rsidRPr="0097551D">
        <w:rPr>
          <w:spacing w:val="-10"/>
          <w:sz w:val="20"/>
          <w:szCs w:val="20"/>
        </w:rPr>
        <w:t>логические осно</w:t>
      </w:r>
      <w:r w:rsidR="00230D77">
        <w:rPr>
          <w:spacing w:val="-10"/>
          <w:sz w:val="20"/>
          <w:szCs w:val="20"/>
        </w:rPr>
        <w:softHyphen/>
      </w:r>
      <w:r w:rsidRPr="0097551D">
        <w:rPr>
          <w:spacing w:val="-10"/>
          <w:sz w:val="20"/>
          <w:szCs w:val="20"/>
        </w:rPr>
        <w:t>вания (противо</w:t>
      </w:r>
      <w:r w:rsidR="00E3304E">
        <w:rPr>
          <w:spacing w:val="-10"/>
          <w:sz w:val="20"/>
          <w:szCs w:val="20"/>
        </w:rPr>
        <w:softHyphen/>
      </w:r>
      <w:r w:rsidRPr="0097551D">
        <w:rPr>
          <w:spacing w:val="-10"/>
          <w:sz w:val="20"/>
          <w:szCs w:val="20"/>
        </w:rPr>
        <w:t>ре</w:t>
      </w:r>
      <w:r w:rsidR="00E3304E">
        <w:rPr>
          <w:spacing w:val="-10"/>
          <w:sz w:val="20"/>
          <w:szCs w:val="20"/>
        </w:rPr>
        <w:softHyphen/>
      </w:r>
      <w:r w:rsidRPr="0097551D">
        <w:rPr>
          <w:spacing w:val="-10"/>
          <w:sz w:val="20"/>
          <w:szCs w:val="20"/>
        </w:rPr>
        <w:t>чи</w:t>
      </w:r>
      <w:r w:rsidR="00E3304E">
        <w:rPr>
          <w:spacing w:val="-10"/>
          <w:sz w:val="20"/>
          <w:szCs w:val="20"/>
        </w:rPr>
        <w:softHyphen/>
      </w:r>
      <w:r w:rsidRPr="0097551D">
        <w:rPr>
          <w:spacing w:val="-10"/>
          <w:sz w:val="20"/>
          <w:szCs w:val="20"/>
        </w:rPr>
        <w:t>вые инфо</w:t>
      </w:r>
      <w:r w:rsidR="00E3304E">
        <w:rPr>
          <w:spacing w:val="-10"/>
          <w:sz w:val="20"/>
          <w:szCs w:val="20"/>
        </w:rPr>
        <w:softHyphen/>
      </w:r>
      <w:r w:rsidRPr="0097551D">
        <w:rPr>
          <w:spacing w:val="-10"/>
          <w:sz w:val="20"/>
          <w:szCs w:val="20"/>
        </w:rPr>
        <w:t xml:space="preserve">логические построения) </w:t>
      </w:r>
      <w:r w:rsidRPr="0097551D">
        <w:rPr>
          <w:i/>
          <w:spacing w:val="-10"/>
          <w:sz w:val="20"/>
          <w:szCs w:val="20"/>
        </w:rPr>
        <w:t>дефор</w:t>
      </w:r>
      <w:r w:rsidR="00444C00">
        <w:rPr>
          <w:i/>
          <w:spacing w:val="-10"/>
          <w:sz w:val="20"/>
          <w:szCs w:val="20"/>
        </w:rPr>
        <w:softHyphen/>
      </w:r>
      <w:r w:rsidRPr="0097551D">
        <w:rPr>
          <w:i/>
          <w:spacing w:val="-10"/>
          <w:sz w:val="20"/>
          <w:szCs w:val="20"/>
        </w:rPr>
        <w:t>мируют</w:t>
      </w:r>
      <w:r w:rsidRPr="0097551D">
        <w:rPr>
          <w:spacing w:val="-10"/>
          <w:sz w:val="20"/>
          <w:szCs w:val="20"/>
        </w:rPr>
        <w:t xml:space="preserve"> про</w:t>
      </w:r>
      <w:r w:rsidR="00230D77">
        <w:rPr>
          <w:spacing w:val="-10"/>
          <w:sz w:val="20"/>
          <w:szCs w:val="20"/>
        </w:rPr>
        <w:softHyphen/>
      </w:r>
      <w:r w:rsidRPr="0097551D">
        <w:rPr>
          <w:spacing w:val="-10"/>
          <w:sz w:val="20"/>
          <w:szCs w:val="20"/>
        </w:rPr>
        <w:t>ду</w:t>
      </w:r>
      <w:r w:rsidR="00230D77">
        <w:rPr>
          <w:spacing w:val="-10"/>
          <w:sz w:val="20"/>
          <w:szCs w:val="20"/>
        </w:rPr>
        <w:softHyphen/>
      </w:r>
      <w:r w:rsidRPr="0097551D">
        <w:rPr>
          <w:spacing w:val="-10"/>
          <w:sz w:val="20"/>
          <w:szCs w:val="20"/>
        </w:rPr>
        <w:t>цируемые в ДИН зна</w:t>
      </w:r>
      <w:r w:rsidR="00E3304E">
        <w:rPr>
          <w:spacing w:val="-10"/>
          <w:sz w:val="20"/>
          <w:szCs w:val="20"/>
        </w:rPr>
        <w:softHyphen/>
      </w:r>
      <w:r w:rsidRPr="0097551D">
        <w:rPr>
          <w:spacing w:val="-10"/>
          <w:sz w:val="20"/>
          <w:szCs w:val="20"/>
        </w:rPr>
        <w:t>ния. В частности, игнорирование аксио</w:t>
      </w:r>
      <w:r w:rsidR="00444C00">
        <w:rPr>
          <w:spacing w:val="-10"/>
          <w:sz w:val="20"/>
          <w:szCs w:val="20"/>
        </w:rPr>
        <w:softHyphen/>
      </w:r>
      <w:r w:rsidRPr="0097551D">
        <w:rPr>
          <w:spacing w:val="-10"/>
          <w:sz w:val="20"/>
          <w:szCs w:val="20"/>
        </w:rPr>
        <w:t>мы инфор</w:t>
      </w:r>
      <w:r w:rsidR="00230D77">
        <w:rPr>
          <w:spacing w:val="-10"/>
          <w:sz w:val="20"/>
          <w:szCs w:val="20"/>
        </w:rPr>
        <w:softHyphen/>
      </w:r>
      <w:r w:rsidRPr="0097551D">
        <w:rPr>
          <w:spacing w:val="-10"/>
          <w:sz w:val="20"/>
          <w:szCs w:val="20"/>
        </w:rPr>
        <w:t>мо</w:t>
      </w:r>
      <w:r w:rsidR="00230D77">
        <w:rPr>
          <w:spacing w:val="-10"/>
          <w:sz w:val="20"/>
          <w:szCs w:val="20"/>
        </w:rPr>
        <w:softHyphen/>
      </w:r>
      <w:r w:rsidRPr="0097551D">
        <w:rPr>
          <w:spacing w:val="-10"/>
          <w:sz w:val="20"/>
          <w:szCs w:val="20"/>
        </w:rPr>
        <w:t>ло</w:t>
      </w:r>
      <w:r w:rsidR="00230D77">
        <w:rPr>
          <w:spacing w:val="-10"/>
          <w:sz w:val="20"/>
          <w:szCs w:val="20"/>
        </w:rPr>
        <w:softHyphen/>
      </w:r>
      <w:r w:rsidRPr="0097551D">
        <w:rPr>
          <w:spacing w:val="-10"/>
          <w:sz w:val="20"/>
          <w:szCs w:val="20"/>
        </w:rPr>
        <w:t xml:space="preserve">гии: информация </w:t>
      </w:r>
      <w:r>
        <w:rPr>
          <w:spacing w:val="-10"/>
          <w:sz w:val="20"/>
          <w:szCs w:val="20"/>
        </w:rPr>
        <w:t>—</w:t>
      </w:r>
      <w:r w:rsidRPr="0097551D">
        <w:rPr>
          <w:spacing w:val="-10"/>
          <w:sz w:val="20"/>
          <w:szCs w:val="20"/>
        </w:rPr>
        <w:t xml:space="preserve"> пред</w:t>
      </w:r>
      <w:r w:rsidR="00E3304E">
        <w:rPr>
          <w:spacing w:val="-10"/>
          <w:sz w:val="20"/>
          <w:szCs w:val="20"/>
        </w:rPr>
        <w:softHyphen/>
      </w:r>
      <w:r w:rsidRPr="0097551D">
        <w:rPr>
          <w:spacing w:val="-10"/>
          <w:sz w:val="20"/>
          <w:szCs w:val="20"/>
        </w:rPr>
        <w:t>став</w:t>
      </w:r>
      <w:r w:rsidR="00E3304E">
        <w:rPr>
          <w:spacing w:val="-10"/>
          <w:sz w:val="20"/>
          <w:szCs w:val="20"/>
        </w:rPr>
        <w:softHyphen/>
      </w:r>
      <w:r w:rsidRPr="0097551D">
        <w:rPr>
          <w:spacing w:val="-10"/>
          <w:sz w:val="20"/>
          <w:szCs w:val="20"/>
        </w:rPr>
        <w:t>ляемое данными семан</w:t>
      </w:r>
      <w:r w:rsidR="00444C00">
        <w:rPr>
          <w:spacing w:val="-10"/>
          <w:sz w:val="20"/>
          <w:szCs w:val="20"/>
        </w:rPr>
        <w:softHyphen/>
      </w:r>
      <w:r w:rsidRPr="0097551D">
        <w:rPr>
          <w:spacing w:val="-10"/>
          <w:sz w:val="20"/>
          <w:szCs w:val="20"/>
        </w:rPr>
        <w:t>ти</w:t>
      </w:r>
      <w:r w:rsidR="00444C00">
        <w:rPr>
          <w:spacing w:val="-10"/>
          <w:sz w:val="20"/>
          <w:szCs w:val="20"/>
        </w:rPr>
        <w:softHyphen/>
      </w:r>
      <w:r w:rsidRPr="0097551D">
        <w:rPr>
          <w:spacing w:val="-10"/>
          <w:sz w:val="20"/>
          <w:szCs w:val="20"/>
        </w:rPr>
        <w:t>чес</w:t>
      </w:r>
      <w:r w:rsidR="00444C00">
        <w:rPr>
          <w:spacing w:val="-10"/>
          <w:sz w:val="20"/>
          <w:szCs w:val="20"/>
        </w:rPr>
        <w:softHyphen/>
      </w:r>
      <w:r w:rsidRPr="0097551D">
        <w:rPr>
          <w:spacing w:val="-10"/>
          <w:sz w:val="20"/>
          <w:szCs w:val="20"/>
        </w:rPr>
        <w:t>кое содержание, извле</w:t>
      </w:r>
      <w:r w:rsidR="00230D77">
        <w:rPr>
          <w:spacing w:val="-10"/>
          <w:sz w:val="20"/>
          <w:szCs w:val="20"/>
        </w:rPr>
        <w:softHyphen/>
      </w:r>
      <w:r w:rsidRPr="0097551D">
        <w:rPr>
          <w:spacing w:val="-10"/>
          <w:sz w:val="20"/>
          <w:szCs w:val="20"/>
        </w:rPr>
        <w:t>каемое реци</w:t>
      </w:r>
      <w:r w:rsidR="00E3304E">
        <w:rPr>
          <w:spacing w:val="-10"/>
          <w:sz w:val="20"/>
          <w:szCs w:val="20"/>
        </w:rPr>
        <w:softHyphen/>
      </w:r>
      <w:r w:rsidRPr="0097551D">
        <w:rPr>
          <w:spacing w:val="-10"/>
          <w:sz w:val="20"/>
          <w:szCs w:val="20"/>
        </w:rPr>
        <w:t>пи</w:t>
      </w:r>
      <w:r w:rsidR="00E3304E">
        <w:rPr>
          <w:spacing w:val="-10"/>
          <w:sz w:val="20"/>
          <w:szCs w:val="20"/>
        </w:rPr>
        <w:softHyphen/>
      </w:r>
      <w:r w:rsidRPr="0097551D">
        <w:rPr>
          <w:spacing w:val="-10"/>
          <w:sz w:val="20"/>
          <w:szCs w:val="20"/>
        </w:rPr>
        <w:t>ен</w:t>
      </w:r>
      <w:r w:rsidR="00E3304E">
        <w:rPr>
          <w:spacing w:val="-10"/>
          <w:sz w:val="20"/>
          <w:szCs w:val="20"/>
        </w:rPr>
        <w:softHyphen/>
      </w:r>
      <w:r w:rsidRPr="0097551D">
        <w:rPr>
          <w:spacing w:val="-10"/>
          <w:sz w:val="20"/>
          <w:szCs w:val="20"/>
        </w:rPr>
        <w:t>том из массива данных, интер</w:t>
      </w:r>
      <w:r w:rsidR="00444C00">
        <w:rPr>
          <w:spacing w:val="-10"/>
          <w:sz w:val="20"/>
          <w:szCs w:val="20"/>
        </w:rPr>
        <w:softHyphen/>
      </w:r>
      <w:r w:rsidRPr="0097551D">
        <w:rPr>
          <w:spacing w:val="-10"/>
          <w:sz w:val="20"/>
          <w:szCs w:val="20"/>
        </w:rPr>
        <w:t>пре</w:t>
      </w:r>
      <w:r w:rsidR="00444C00">
        <w:rPr>
          <w:spacing w:val="-10"/>
          <w:sz w:val="20"/>
          <w:szCs w:val="20"/>
        </w:rPr>
        <w:softHyphen/>
      </w:r>
      <w:r w:rsidRPr="0097551D">
        <w:rPr>
          <w:spacing w:val="-10"/>
          <w:sz w:val="20"/>
          <w:szCs w:val="20"/>
        </w:rPr>
        <w:t>ти</w:t>
      </w:r>
      <w:r w:rsidR="00444C00">
        <w:rPr>
          <w:spacing w:val="-10"/>
          <w:sz w:val="20"/>
          <w:szCs w:val="20"/>
        </w:rPr>
        <w:softHyphen/>
      </w:r>
      <w:r w:rsidRPr="0097551D">
        <w:rPr>
          <w:spacing w:val="-10"/>
          <w:sz w:val="20"/>
          <w:szCs w:val="20"/>
        </w:rPr>
        <w:t>руемое и усваи</w:t>
      </w:r>
      <w:r w:rsidR="00230D77">
        <w:rPr>
          <w:spacing w:val="-10"/>
          <w:sz w:val="20"/>
          <w:szCs w:val="20"/>
        </w:rPr>
        <w:softHyphen/>
      </w:r>
      <w:r w:rsidRPr="0097551D">
        <w:rPr>
          <w:spacing w:val="-10"/>
          <w:sz w:val="20"/>
          <w:szCs w:val="20"/>
        </w:rPr>
        <w:t>вае</w:t>
      </w:r>
      <w:r w:rsidR="00230D77">
        <w:rPr>
          <w:spacing w:val="-10"/>
          <w:sz w:val="20"/>
          <w:szCs w:val="20"/>
        </w:rPr>
        <w:softHyphen/>
      </w:r>
      <w:r w:rsidRPr="0097551D">
        <w:rPr>
          <w:spacing w:val="-10"/>
          <w:sz w:val="20"/>
          <w:szCs w:val="20"/>
        </w:rPr>
        <w:t>мое им.</w:t>
      </w:r>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rPr>
        <w:t>Основные методологические черты новой НИП ДИН: 1. Кон</w:t>
      </w:r>
      <w:r w:rsidR="00444C00">
        <w:rPr>
          <w:spacing w:val="-10"/>
          <w:sz w:val="20"/>
          <w:szCs w:val="20"/>
        </w:rPr>
        <w:softHyphen/>
      </w:r>
      <w:r w:rsidRPr="0097551D">
        <w:rPr>
          <w:spacing w:val="-10"/>
          <w:sz w:val="20"/>
          <w:szCs w:val="20"/>
        </w:rPr>
        <w:t>вен</w:t>
      </w:r>
      <w:r w:rsidR="00444C00">
        <w:rPr>
          <w:spacing w:val="-10"/>
          <w:sz w:val="20"/>
          <w:szCs w:val="20"/>
        </w:rPr>
        <w:softHyphen/>
      </w:r>
      <w:r w:rsidRPr="0097551D">
        <w:rPr>
          <w:spacing w:val="-10"/>
          <w:sz w:val="20"/>
          <w:szCs w:val="20"/>
        </w:rPr>
        <w:t>цио</w:t>
      </w:r>
      <w:r w:rsidR="00444C00">
        <w:rPr>
          <w:spacing w:val="-10"/>
          <w:sz w:val="20"/>
          <w:szCs w:val="20"/>
        </w:rPr>
        <w:softHyphen/>
      </w:r>
      <w:r w:rsidRPr="0097551D">
        <w:rPr>
          <w:spacing w:val="-10"/>
          <w:sz w:val="20"/>
          <w:szCs w:val="20"/>
        </w:rPr>
        <w:t>наль</w:t>
      </w:r>
      <w:r w:rsidR="00444C00">
        <w:rPr>
          <w:spacing w:val="-10"/>
          <w:sz w:val="20"/>
          <w:szCs w:val="20"/>
        </w:rPr>
        <w:softHyphen/>
      </w:r>
      <w:r w:rsidRPr="0097551D">
        <w:rPr>
          <w:spacing w:val="-10"/>
          <w:sz w:val="20"/>
          <w:szCs w:val="20"/>
        </w:rPr>
        <w:t>ность охватывает выбор аксиом при построении теорий, принятие теорий и вырабатываемых в документологии рекомендаций по оптимизации поня</w:t>
      </w:r>
      <w:r w:rsidR="00444C00">
        <w:rPr>
          <w:spacing w:val="-10"/>
          <w:sz w:val="20"/>
          <w:szCs w:val="20"/>
        </w:rPr>
        <w:softHyphen/>
      </w:r>
      <w:r w:rsidRPr="0097551D">
        <w:rPr>
          <w:spacing w:val="-10"/>
          <w:sz w:val="20"/>
          <w:szCs w:val="20"/>
        </w:rPr>
        <w:t>тий</w:t>
      </w:r>
      <w:r w:rsidR="00444C00">
        <w:rPr>
          <w:spacing w:val="-10"/>
          <w:sz w:val="20"/>
          <w:szCs w:val="20"/>
        </w:rPr>
        <w:softHyphen/>
      </w:r>
      <w:r w:rsidRPr="0097551D">
        <w:rPr>
          <w:spacing w:val="-10"/>
          <w:sz w:val="20"/>
          <w:szCs w:val="20"/>
        </w:rPr>
        <w:t>ного аппарата и терминосистем дисциплин, с ней связанных, но не фор</w:t>
      </w:r>
      <w:r w:rsidR="00444C00">
        <w:rPr>
          <w:spacing w:val="-10"/>
          <w:sz w:val="20"/>
          <w:szCs w:val="20"/>
        </w:rPr>
        <w:softHyphen/>
      </w:r>
      <w:r w:rsidRPr="0097551D">
        <w:rPr>
          <w:spacing w:val="-10"/>
          <w:sz w:val="20"/>
          <w:szCs w:val="20"/>
        </w:rPr>
        <w:t>ми</w:t>
      </w:r>
      <w:r w:rsidR="00444C00">
        <w:rPr>
          <w:spacing w:val="-10"/>
          <w:sz w:val="20"/>
          <w:szCs w:val="20"/>
        </w:rPr>
        <w:softHyphen/>
      </w:r>
      <w:r w:rsidRPr="0097551D">
        <w:rPr>
          <w:spacing w:val="-10"/>
          <w:sz w:val="20"/>
          <w:szCs w:val="20"/>
        </w:rPr>
        <w:t>ро</w:t>
      </w:r>
      <w:r w:rsidR="00444C00">
        <w:rPr>
          <w:spacing w:val="-10"/>
          <w:sz w:val="20"/>
          <w:szCs w:val="20"/>
        </w:rPr>
        <w:softHyphen/>
      </w:r>
      <w:r w:rsidRPr="0097551D">
        <w:rPr>
          <w:spacing w:val="-10"/>
          <w:sz w:val="20"/>
          <w:szCs w:val="20"/>
        </w:rPr>
        <w:t>вания понятий. Мы исходим из необходимости при построении общей интер</w:t>
      </w:r>
      <w:r w:rsidR="00444C00">
        <w:rPr>
          <w:spacing w:val="-10"/>
          <w:sz w:val="20"/>
          <w:szCs w:val="20"/>
        </w:rPr>
        <w:softHyphen/>
      </w:r>
      <w:r w:rsidRPr="0097551D">
        <w:rPr>
          <w:spacing w:val="-10"/>
          <w:sz w:val="20"/>
          <w:szCs w:val="20"/>
        </w:rPr>
        <w:t>теории ДИОД корреляции базисных понятий, касающихся единиц ДИОД</w:t>
      </w:r>
      <w:r w:rsidR="00971C50">
        <w:rPr>
          <w:spacing w:val="-10"/>
          <w:sz w:val="20"/>
          <w:szCs w:val="20"/>
        </w:rPr>
        <w:t>,</w:t>
      </w:r>
      <w:r w:rsidRPr="0097551D">
        <w:rPr>
          <w:spacing w:val="-10"/>
          <w:sz w:val="20"/>
          <w:szCs w:val="20"/>
        </w:rPr>
        <w:t xml:space="preserve"> с координацией теоретических схем дисциплин (в которых эти поня</w:t>
      </w:r>
      <w:r w:rsidR="00444C00">
        <w:rPr>
          <w:spacing w:val="-10"/>
          <w:sz w:val="20"/>
          <w:szCs w:val="20"/>
        </w:rPr>
        <w:softHyphen/>
      </w:r>
      <w:r w:rsidRPr="0097551D">
        <w:rPr>
          <w:spacing w:val="-10"/>
          <w:sz w:val="20"/>
          <w:szCs w:val="20"/>
        </w:rPr>
        <w:t>тия образуются и используются) и выработкой концептов, позволяющих устра</w:t>
      </w:r>
      <w:r w:rsidR="00444C00">
        <w:rPr>
          <w:spacing w:val="-10"/>
          <w:sz w:val="20"/>
          <w:szCs w:val="20"/>
        </w:rPr>
        <w:softHyphen/>
      </w:r>
      <w:r w:rsidRPr="0097551D">
        <w:rPr>
          <w:spacing w:val="-10"/>
          <w:sz w:val="20"/>
          <w:szCs w:val="20"/>
        </w:rPr>
        <w:t>нять противоречия, возникающие при координации.</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2. Одним из требований к социально-гуманитарной рациональности выде</w:t>
      </w:r>
      <w:r w:rsidR="00444C00">
        <w:rPr>
          <w:spacing w:val="-10"/>
          <w:sz w:val="20"/>
          <w:szCs w:val="20"/>
        </w:rPr>
        <w:softHyphen/>
      </w:r>
      <w:r w:rsidRPr="0097551D">
        <w:rPr>
          <w:spacing w:val="-10"/>
          <w:sz w:val="20"/>
          <w:szCs w:val="20"/>
        </w:rPr>
        <w:t xml:space="preserve">ляется </w:t>
      </w:r>
      <w:r w:rsidRPr="0097551D">
        <w:rPr>
          <w:i/>
          <w:spacing w:val="-10"/>
          <w:sz w:val="20"/>
          <w:szCs w:val="20"/>
        </w:rPr>
        <w:t>культурологическая обоснованность</w:t>
      </w:r>
      <w:r w:rsidRPr="0097551D">
        <w:rPr>
          <w:spacing w:val="-10"/>
          <w:sz w:val="20"/>
          <w:szCs w:val="20"/>
        </w:rPr>
        <w:t xml:space="preserve"> [6]. Выполнение данного тре</w:t>
      </w:r>
      <w:r w:rsidR="00444C00">
        <w:rPr>
          <w:spacing w:val="-10"/>
          <w:sz w:val="20"/>
          <w:szCs w:val="20"/>
        </w:rPr>
        <w:softHyphen/>
      </w:r>
      <w:r w:rsidRPr="0097551D">
        <w:rPr>
          <w:spacing w:val="-10"/>
          <w:sz w:val="20"/>
          <w:szCs w:val="20"/>
        </w:rPr>
        <w:t>бования в документоведении, архивоведении и ряде смежных с ними дис</w:t>
      </w:r>
      <w:r w:rsidR="00444C00">
        <w:rPr>
          <w:spacing w:val="-10"/>
          <w:sz w:val="20"/>
          <w:szCs w:val="20"/>
        </w:rPr>
        <w:softHyphen/>
      </w:r>
      <w:r w:rsidRPr="0097551D">
        <w:rPr>
          <w:spacing w:val="-10"/>
          <w:sz w:val="20"/>
          <w:szCs w:val="20"/>
        </w:rPr>
        <w:t>цип</w:t>
      </w:r>
      <w:r w:rsidR="00444C00">
        <w:rPr>
          <w:spacing w:val="-10"/>
          <w:sz w:val="20"/>
          <w:szCs w:val="20"/>
        </w:rPr>
        <w:softHyphen/>
      </w:r>
      <w:r w:rsidRPr="0097551D">
        <w:rPr>
          <w:spacing w:val="-10"/>
          <w:sz w:val="20"/>
          <w:szCs w:val="20"/>
        </w:rPr>
        <w:t>лин принимает форму координирования их теоретических знаний со зна</w:t>
      </w:r>
      <w:r w:rsidR="00444C00">
        <w:rPr>
          <w:spacing w:val="-10"/>
          <w:sz w:val="20"/>
          <w:szCs w:val="20"/>
        </w:rPr>
        <w:softHyphen/>
      </w:r>
      <w:r w:rsidRPr="0097551D">
        <w:rPr>
          <w:spacing w:val="-10"/>
          <w:sz w:val="20"/>
          <w:szCs w:val="20"/>
        </w:rPr>
        <w:t>ния</w:t>
      </w:r>
      <w:r w:rsidR="00444C00">
        <w:rPr>
          <w:spacing w:val="-10"/>
          <w:sz w:val="20"/>
          <w:szCs w:val="20"/>
        </w:rPr>
        <w:softHyphen/>
      </w:r>
      <w:r w:rsidRPr="0097551D">
        <w:rPr>
          <w:spacing w:val="-10"/>
          <w:sz w:val="20"/>
          <w:szCs w:val="20"/>
        </w:rPr>
        <w:t>ми культурологи</w:t>
      </w:r>
      <w:r w:rsidR="00E3304E">
        <w:rPr>
          <w:spacing w:val="-10"/>
          <w:sz w:val="20"/>
          <w:szCs w:val="20"/>
        </w:rPr>
        <w:t>и</w:t>
      </w:r>
      <w:r w:rsidRPr="0097551D">
        <w:rPr>
          <w:spacing w:val="-10"/>
          <w:sz w:val="20"/>
          <w:szCs w:val="20"/>
        </w:rPr>
        <w:t>. Документология же координирует с культурологией свои мета- и общетеоретические знания. При формировании е</w:t>
      </w:r>
      <w:r w:rsidR="0051570F">
        <w:rPr>
          <w:spacing w:val="-10"/>
          <w:sz w:val="20"/>
          <w:szCs w:val="20"/>
        </w:rPr>
        <w:t>е</w:t>
      </w:r>
      <w:r w:rsidRPr="0097551D">
        <w:rPr>
          <w:spacing w:val="-10"/>
          <w:sz w:val="20"/>
          <w:szCs w:val="20"/>
        </w:rPr>
        <w:t xml:space="preserve"> моделей и схем это вед</w:t>
      </w:r>
      <w:r w:rsidR="0051570F">
        <w:rPr>
          <w:spacing w:val="-10"/>
          <w:sz w:val="20"/>
          <w:szCs w:val="20"/>
        </w:rPr>
        <w:t>е</w:t>
      </w:r>
      <w:r w:rsidRPr="0097551D">
        <w:rPr>
          <w:spacing w:val="-10"/>
          <w:sz w:val="20"/>
          <w:szCs w:val="20"/>
        </w:rPr>
        <w:t xml:space="preserve">т к полаганию: документ не исключительно </w:t>
      </w:r>
      <w:r w:rsidRPr="0097551D">
        <w:rPr>
          <w:i/>
          <w:spacing w:val="-10"/>
          <w:sz w:val="20"/>
          <w:szCs w:val="20"/>
        </w:rPr>
        <w:t>продукт мате</w:t>
      </w:r>
      <w:r w:rsidR="00444C00">
        <w:rPr>
          <w:i/>
          <w:spacing w:val="-10"/>
          <w:sz w:val="20"/>
          <w:szCs w:val="20"/>
        </w:rPr>
        <w:softHyphen/>
      </w:r>
      <w:r w:rsidRPr="0097551D">
        <w:rPr>
          <w:i/>
          <w:spacing w:val="-10"/>
          <w:sz w:val="20"/>
          <w:szCs w:val="20"/>
        </w:rPr>
        <w:t>ри</w:t>
      </w:r>
      <w:r w:rsidR="00444C00">
        <w:rPr>
          <w:i/>
          <w:spacing w:val="-10"/>
          <w:sz w:val="20"/>
          <w:szCs w:val="20"/>
        </w:rPr>
        <w:softHyphen/>
      </w:r>
      <w:r w:rsidRPr="0097551D">
        <w:rPr>
          <w:i/>
          <w:spacing w:val="-10"/>
          <w:sz w:val="20"/>
          <w:szCs w:val="20"/>
        </w:rPr>
        <w:t>аль</w:t>
      </w:r>
      <w:r w:rsidR="00444C00">
        <w:rPr>
          <w:i/>
          <w:spacing w:val="-10"/>
          <w:sz w:val="20"/>
          <w:szCs w:val="20"/>
        </w:rPr>
        <w:softHyphen/>
      </w:r>
      <w:r w:rsidRPr="0097551D">
        <w:rPr>
          <w:i/>
          <w:spacing w:val="-10"/>
          <w:sz w:val="20"/>
          <w:szCs w:val="20"/>
        </w:rPr>
        <w:t>ного либо интеллектуального производства</w:t>
      </w:r>
      <w:r w:rsidRPr="0097551D">
        <w:rPr>
          <w:spacing w:val="-10"/>
          <w:sz w:val="20"/>
          <w:szCs w:val="20"/>
        </w:rPr>
        <w:t>. Предметная характеристика и на е</w:t>
      </w:r>
      <w:r w:rsidR="0051570F">
        <w:rPr>
          <w:spacing w:val="-10"/>
          <w:sz w:val="20"/>
          <w:szCs w:val="20"/>
        </w:rPr>
        <w:t>е</w:t>
      </w:r>
      <w:r w:rsidRPr="0097551D">
        <w:rPr>
          <w:spacing w:val="-10"/>
          <w:sz w:val="20"/>
          <w:szCs w:val="20"/>
        </w:rPr>
        <w:t xml:space="preserve"> основе описание документа изделием, материальным объектом, инфор</w:t>
      </w:r>
      <w:r w:rsidR="00444C00">
        <w:rPr>
          <w:spacing w:val="-10"/>
          <w:sz w:val="20"/>
          <w:szCs w:val="20"/>
        </w:rPr>
        <w:softHyphen/>
      </w:r>
      <w:r w:rsidRPr="0097551D">
        <w:rPr>
          <w:spacing w:val="-10"/>
          <w:sz w:val="20"/>
          <w:szCs w:val="20"/>
        </w:rPr>
        <w:t>мацией на носителе имеет практическую значимость, но не обще</w:t>
      </w:r>
      <w:r w:rsidR="00444C00">
        <w:rPr>
          <w:spacing w:val="-10"/>
          <w:sz w:val="20"/>
          <w:szCs w:val="20"/>
        </w:rPr>
        <w:softHyphen/>
      </w:r>
      <w:r w:rsidRPr="0097551D">
        <w:rPr>
          <w:spacing w:val="-10"/>
          <w:sz w:val="20"/>
          <w:szCs w:val="20"/>
        </w:rPr>
        <w:t>тео</w:t>
      </w:r>
      <w:r w:rsidR="00444C00">
        <w:rPr>
          <w:spacing w:val="-10"/>
          <w:sz w:val="20"/>
          <w:szCs w:val="20"/>
        </w:rPr>
        <w:softHyphen/>
      </w:r>
      <w:r w:rsidRPr="0097551D">
        <w:rPr>
          <w:spacing w:val="-10"/>
          <w:sz w:val="20"/>
          <w:szCs w:val="20"/>
        </w:rPr>
        <w:t>ре</w:t>
      </w:r>
      <w:r w:rsidR="00444C00">
        <w:rPr>
          <w:spacing w:val="-10"/>
          <w:sz w:val="20"/>
          <w:szCs w:val="20"/>
        </w:rPr>
        <w:softHyphen/>
      </w:r>
      <w:r w:rsidRPr="0097551D">
        <w:rPr>
          <w:spacing w:val="-10"/>
          <w:sz w:val="20"/>
          <w:szCs w:val="20"/>
        </w:rPr>
        <w:t>ти</w:t>
      </w:r>
      <w:r w:rsidR="00444C00">
        <w:rPr>
          <w:spacing w:val="-10"/>
          <w:sz w:val="20"/>
          <w:szCs w:val="20"/>
        </w:rPr>
        <w:softHyphen/>
      </w:r>
      <w:r w:rsidRPr="0097551D">
        <w:rPr>
          <w:spacing w:val="-10"/>
          <w:sz w:val="20"/>
          <w:szCs w:val="20"/>
        </w:rPr>
        <w:t>ческую истинность. Изделие в виде бланка выступает паттерном доку</w:t>
      </w:r>
      <w:r w:rsidR="00444C00">
        <w:rPr>
          <w:spacing w:val="-10"/>
          <w:sz w:val="20"/>
          <w:szCs w:val="20"/>
        </w:rPr>
        <w:softHyphen/>
      </w:r>
      <w:r w:rsidRPr="0097551D">
        <w:rPr>
          <w:spacing w:val="-10"/>
          <w:sz w:val="20"/>
          <w:szCs w:val="20"/>
        </w:rPr>
        <w:t>мен</w:t>
      </w:r>
      <w:r w:rsidR="00444C00">
        <w:rPr>
          <w:spacing w:val="-10"/>
          <w:sz w:val="20"/>
          <w:szCs w:val="20"/>
        </w:rPr>
        <w:softHyphen/>
      </w:r>
      <w:r w:rsidRPr="0097551D">
        <w:rPr>
          <w:spacing w:val="-10"/>
          <w:sz w:val="20"/>
          <w:szCs w:val="20"/>
        </w:rPr>
        <w:t>та. Бланк диплома может включать изрядную долю данных об отображаемом собы</w:t>
      </w:r>
      <w:r w:rsidR="00444C00">
        <w:rPr>
          <w:spacing w:val="-10"/>
          <w:sz w:val="20"/>
          <w:szCs w:val="20"/>
        </w:rPr>
        <w:softHyphen/>
      </w:r>
      <w:r w:rsidRPr="0097551D">
        <w:rPr>
          <w:spacing w:val="-10"/>
          <w:sz w:val="20"/>
          <w:szCs w:val="20"/>
        </w:rPr>
        <w:t>тии и некоторые метаданные.</w:t>
      </w:r>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rPr>
        <w:t>3. Многообразие инфоподхода (заключается в применении атри</w:t>
      </w:r>
      <w:r w:rsidR="00444C00">
        <w:rPr>
          <w:spacing w:val="-10"/>
          <w:sz w:val="20"/>
          <w:szCs w:val="20"/>
        </w:rPr>
        <w:softHyphen/>
      </w:r>
      <w:r w:rsidRPr="0097551D">
        <w:rPr>
          <w:spacing w:val="-10"/>
          <w:sz w:val="20"/>
          <w:szCs w:val="20"/>
        </w:rPr>
        <w:t>бу</w:t>
      </w:r>
      <w:r w:rsidR="00444C00">
        <w:rPr>
          <w:spacing w:val="-10"/>
          <w:sz w:val="20"/>
          <w:szCs w:val="20"/>
        </w:rPr>
        <w:softHyphen/>
      </w:r>
      <w:r w:rsidRPr="0097551D">
        <w:rPr>
          <w:spacing w:val="-10"/>
          <w:sz w:val="20"/>
          <w:szCs w:val="20"/>
        </w:rPr>
        <w:t>тив</w:t>
      </w:r>
      <w:r w:rsidR="00444C00">
        <w:rPr>
          <w:spacing w:val="-10"/>
          <w:sz w:val="20"/>
          <w:szCs w:val="20"/>
        </w:rPr>
        <w:softHyphen/>
      </w:r>
      <w:r w:rsidRPr="0097551D">
        <w:rPr>
          <w:spacing w:val="-10"/>
          <w:sz w:val="20"/>
          <w:szCs w:val="20"/>
        </w:rPr>
        <w:t>ной, функциональной, антропоцентристской концепций, понятийн</w:t>
      </w:r>
      <w:r w:rsidR="00971C50">
        <w:rPr>
          <w:spacing w:val="-10"/>
          <w:sz w:val="20"/>
          <w:szCs w:val="20"/>
        </w:rPr>
        <w:t xml:space="preserve">ого </w:t>
      </w:r>
      <w:r w:rsidRPr="0097551D">
        <w:rPr>
          <w:spacing w:val="-10"/>
          <w:sz w:val="20"/>
          <w:szCs w:val="20"/>
        </w:rPr>
        <w:t>аппа</w:t>
      </w:r>
      <w:r w:rsidR="00971C50">
        <w:rPr>
          <w:spacing w:val="-10"/>
          <w:sz w:val="20"/>
          <w:szCs w:val="20"/>
        </w:rPr>
        <w:softHyphen/>
      </w:r>
      <w:r w:rsidRPr="0097551D">
        <w:rPr>
          <w:spacing w:val="-10"/>
          <w:sz w:val="20"/>
          <w:szCs w:val="20"/>
        </w:rPr>
        <w:t>ра</w:t>
      </w:r>
      <w:r w:rsidR="00971C50">
        <w:rPr>
          <w:spacing w:val="-10"/>
          <w:sz w:val="20"/>
          <w:szCs w:val="20"/>
        </w:rPr>
        <w:softHyphen/>
      </w:r>
      <w:r w:rsidRPr="0097551D">
        <w:rPr>
          <w:spacing w:val="-10"/>
          <w:sz w:val="20"/>
          <w:szCs w:val="20"/>
        </w:rPr>
        <w:t>т</w:t>
      </w:r>
      <w:r w:rsidR="00971C50">
        <w:rPr>
          <w:spacing w:val="-10"/>
          <w:sz w:val="20"/>
          <w:szCs w:val="20"/>
        </w:rPr>
        <w:t>а</w:t>
      </w:r>
      <w:r w:rsidRPr="0097551D">
        <w:rPr>
          <w:spacing w:val="-10"/>
          <w:sz w:val="20"/>
          <w:szCs w:val="20"/>
        </w:rPr>
        <w:t xml:space="preserve"> тео</w:t>
      </w:r>
      <w:r w:rsidR="00444C00">
        <w:rPr>
          <w:spacing w:val="-10"/>
          <w:sz w:val="20"/>
          <w:szCs w:val="20"/>
        </w:rPr>
        <w:softHyphen/>
      </w:r>
      <w:r w:rsidRPr="0097551D">
        <w:rPr>
          <w:spacing w:val="-10"/>
          <w:sz w:val="20"/>
          <w:szCs w:val="20"/>
        </w:rPr>
        <w:t>рии информации, кибернетики и</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д.) при описании и объяснении явле</w:t>
      </w:r>
      <w:r w:rsidR="00971C50">
        <w:rPr>
          <w:spacing w:val="-10"/>
          <w:sz w:val="20"/>
          <w:szCs w:val="20"/>
        </w:rPr>
        <w:softHyphen/>
      </w:r>
      <w:r w:rsidRPr="0097551D">
        <w:rPr>
          <w:spacing w:val="-10"/>
          <w:sz w:val="20"/>
          <w:szCs w:val="20"/>
        </w:rPr>
        <w:t>ний ДИОД содействует методологической триангуляции (комбинирова</w:t>
      </w:r>
      <w:r w:rsidR="00971C50">
        <w:rPr>
          <w:spacing w:val="-10"/>
          <w:sz w:val="20"/>
          <w:szCs w:val="20"/>
        </w:rPr>
        <w:softHyphen/>
      </w:r>
      <w:r w:rsidRPr="0097551D">
        <w:rPr>
          <w:spacing w:val="-10"/>
          <w:sz w:val="20"/>
          <w:szCs w:val="20"/>
        </w:rPr>
        <w:lastRenderedPageBreak/>
        <w:t>нию мето</w:t>
      </w:r>
      <w:r w:rsidR="00444C00">
        <w:rPr>
          <w:spacing w:val="-10"/>
          <w:sz w:val="20"/>
          <w:szCs w:val="20"/>
        </w:rPr>
        <w:softHyphen/>
      </w:r>
      <w:r w:rsidRPr="0097551D">
        <w:rPr>
          <w:spacing w:val="-10"/>
          <w:sz w:val="20"/>
          <w:szCs w:val="20"/>
        </w:rPr>
        <w:t>дов), но созда</w:t>
      </w:r>
      <w:r w:rsidR="0051570F">
        <w:rPr>
          <w:spacing w:val="-10"/>
          <w:sz w:val="20"/>
          <w:szCs w:val="20"/>
        </w:rPr>
        <w:t>е</w:t>
      </w:r>
      <w:r w:rsidRPr="0097551D">
        <w:rPr>
          <w:spacing w:val="-10"/>
          <w:sz w:val="20"/>
          <w:szCs w:val="20"/>
        </w:rPr>
        <w:t>т сложности для теоретической триангуляции (обоб</w:t>
      </w:r>
      <w:r w:rsidR="00971C50">
        <w:rPr>
          <w:spacing w:val="-10"/>
          <w:sz w:val="20"/>
          <w:szCs w:val="20"/>
        </w:rPr>
        <w:softHyphen/>
      </w:r>
      <w:r w:rsidRPr="0097551D">
        <w:rPr>
          <w:spacing w:val="-10"/>
          <w:sz w:val="20"/>
          <w:szCs w:val="20"/>
        </w:rPr>
        <w:t>ще</w:t>
      </w:r>
      <w:r w:rsidR="00971C50">
        <w:rPr>
          <w:spacing w:val="-10"/>
          <w:sz w:val="20"/>
          <w:szCs w:val="20"/>
        </w:rPr>
        <w:softHyphen/>
      </w:r>
      <w:r w:rsidRPr="0097551D">
        <w:rPr>
          <w:spacing w:val="-10"/>
          <w:sz w:val="20"/>
          <w:szCs w:val="20"/>
        </w:rPr>
        <w:t>ния на осно</w:t>
      </w:r>
      <w:r w:rsidR="00444C00">
        <w:rPr>
          <w:spacing w:val="-10"/>
          <w:sz w:val="20"/>
          <w:szCs w:val="20"/>
        </w:rPr>
        <w:softHyphen/>
      </w:r>
      <w:r w:rsidRPr="0097551D">
        <w:rPr>
          <w:spacing w:val="-10"/>
          <w:sz w:val="20"/>
          <w:szCs w:val="20"/>
        </w:rPr>
        <w:t>ве ряда концепций, теорий). Несмотря на его высокую методо</w:t>
      </w:r>
      <w:r w:rsidR="00444C00">
        <w:rPr>
          <w:spacing w:val="-10"/>
          <w:sz w:val="20"/>
          <w:szCs w:val="20"/>
        </w:rPr>
        <w:softHyphen/>
      </w:r>
      <w:r w:rsidRPr="0097551D">
        <w:rPr>
          <w:spacing w:val="-10"/>
          <w:sz w:val="20"/>
          <w:szCs w:val="20"/>
        </w:rPr>
        <w:t>ло</w:t>
      </w:r>
      <w:r w:rsidR="00444C00">
        <w:rPr>
          <w:spacing w:val="-10"/>
          <w:sz w:val="20"/>
          <w:szCs w:val="20"/>
        </w:rPr>
        <w:softHyphen/>
      </w:r>
      <w:r w:rsidRPr="0097551D">
        <w:rPr>
          <w:spacing w:val="-10"/>
          <w:sz w:val="20"/>
          <w:szCs w:val="20"/>
        </w:rPr>
        <w:t>ги</w:t>
      </w:r>
      <w:r w:rsidR="00444C00">
        <w:rPr>
          <w:spacing w:val="-10"/>
          <w:sz w:val="20"/>
          <w:szCs w:val="20"/>
        </w:rPr>
        <w:softHyphen/>
      </w:r>
      <w:r w:rsidRPr="0097551D">
        <w:rPr>
          <w:spacing w:val="-10"/>
          <w:sz w:val="20"/>
          <w:szCs w:val="20"/>
        </w:rPr>
        <w:t>чес</w:t>
      </w:r>
      <w:r w:rsidR="00444C00">
        <w:rPr>
          <w:spacing w:val="-10"/>
          <w:sz w:val="20"/>
          <w:szCs w:val="20"/>
        </w:rPr>
        <w:softHyphen/>
      </w:r>
      <w:r w:rsidRPr="0097551D">
        <w:rPr>
          <w:spacing w:val="-10"/>
          <w:sz w:val="20"/>
          <w:szCs w:val="20"/>
        </w:rPr>
        <w:t>кую эффективность в целом. Это очевидно проявляется уже при выбо</w:t>
      </w:r>
      <w:r w:rsidR="00971C50">
        <w:rPr>
          <w:spacing w:val="-10"/>
          <w:sz w:val="20"/>
          <w:szCs w:val="20"/>
        </w:rPr>
        <w:softHyphen/>
      </w:r>
      <w:r w:rsidRPr="0097551D">
        <w:rPr>
          <w:spacing w:val="-10"/>
          <w:sz w:val="20"/>
          <w:szCs w:val="20"/>
        </w:rPr>
        <w:t>ре и обоб</w:t>
      </w:r>
      <w:r w:rsidR="00444C00">
        <w:rPr>
          <w:spacing w:val="-10"/>
          <w:sz w:val="20"/>
          <w:szCs w:val="20"/>
        </w:rPr>
        <w:softHyphen/>
      </w:r>
      <w:r w:rsidRPr="0097551D">
        <w:rPr>
          <w:spacing w:val="-10"/>
          <w:sz w:val="20"/>
          <w:szCs w:val="20"/>
        </w:rPr>
        <w:t>щении трактовок информации. Выбор в пользу понятия инфор</w:t>
      </w:r>
      <w:r w:rsidR="00971C50">
        <w:rPr>
          <w:spacing w:val="-10"/>
          <w:sz w:val="20"/>
          <w:szCs w:val="20"/>
        </w:rPr>
        <w:softHyphen/>
      </w:r>
      <w:r w:rsidRPr="0097551D">
        <w:rPr>
          <w:spacing w:val="-10"/>
          <w:sz w:val="20"/>
          <w:szCs w:val="20"/>
        </w:rPr>
        <w:t>ма</w:t>
      </w:r>
      <w:r w:rsidR="00971C50">
        <w:rPr>
          <w:spacing w:val="-10"/>
          <w:sz w:val="20"/>
          <w:szCs w:val="20"/>
        </w:rPr>
        <w:softHyphen/>
      </w:r>
      <w:r w:rsidRPr="0097551D">
        <w:rPr>
          <w:spacing w:val="-10"/>
          <w:sz w:val="20"/>
          <w:szCs w:val="20"/>
        </w:rPr>
        <w:t>ции из кибер</w:t>
      </w:r>
      <w:r w:rsidR="00444C00">
        <w:rPr>
          <w:spacing w:val="-10"/>
          <w:sz w:val="20"/>
          <w:szCs w:val="20"/>
        </w:rPr>
        <w:softHyphen/>
      </w:r>
      <w:r w:rsidRPr="0097551D">
        <w:rPr>
          <w:spacing w:val="-10"/>
          <w:sz w:val="20"/>
          <w:szCs w:val="20"/>
        </w:rPr>
        <w:t>нетики и иных наук, не учитывающих специфику функцио</w:t>
      </w:r>
      <w:r w:rsidR="00971C50">
        <w:rPr>
          <w:spacing w:val="-10"/>
          <w:sz w:val="20"/>
          <w:szCs w:val="20"/>
        </w:rPr>
        <w:softHyphen/>
      </w:r>
      <w:r w:rsidRPr="0097551D">
        <w:rPr>
          <w:spacing w:val="-10"/>
          <w:sz w:val="20"/>
          <w:szCs w:val="20"/>
        </w:rPr>
        <w:t>ни</w:t>
      </w:r>
      <w:r w:rsidR="00971C50">
        <w:rPr>
          <w:spacing w:val="-10"/>
          <w:sz w:val="20"/>
          <w:szCs w:val="20"/>
        </w:rPr>
        <w:softHyphen/>
      </w:r>
      <w:r w:rsidRPr="0097551D">
        <w:rPr>
          <w:spacing w:val="-10"/>
          <w:sz w:val="20"/>
          <w:szCs w:val="20"/>
        </w:rPr>
        <w:t>ро</w:t>
      </w:r>
      <w:r w:rsidR="00971C50">
        <w:rPr>
          <w:spacing w:val="-10"/>
          <w:sz w:val="20"/>
          <w:szCs w:val="20"/>
        </w:rPr>
        <w:softHyphen/>
      </w:r>
      <w:r w:rsidRPr="0097551D">
        <w:rPr>
          <w:spacing w:val="-10"/>
          <w:sz w:val="20"/>
          <w:szCs w:val="20"/>
        </w:rPr>
        <w:t>вания явле</w:t>
      </w:r>
      <w:r w:rsidR="00444C00">
        <w:rPr>
          <w:spacing w:val="-10"/>
          <w:sz w:val="20"/>
          <w:szCs w:val="20"/>
        </w:rPr>
        <w:softHyphen/>
      </w:r>
      <w:r w:rsidRPr="0097551D">
        <w:rPr>
          <w:spacing w:val="-10"/>
          <w:sz w:val="20"/>
          <w:szCs w:val="20"/>
        </w:rPr>
        <w:t>ний в социальной среде, вед</w:t>
      </w:r>
      <w:r w:rsidR="0051570F">
        <w:rPr>
          <w:spacing w:val="-10"/>
          <w:sz w:val="20"/>
          <w:szCs w:val="20"/>
        </w:rPr>
        <w:t>е</w:t>
      </w:r>
      <w:r w:rsidRPr="0097551D">
        <w:rPr>
          <w:spacing w:val="-10"/>
          <w:sz w:val="20"/>
          <w:szCs w:val="20"/>
        </w:rPr>
        <w:t>т к неустранимому смешению поня</w:t>
      </w:r>
      <w:r w:rsidR="00971C50">
        <w:rPr>
          <w:spacing w:val="-10"/>
          <w:sz w:val="20"/>
          <w:szCs w:val="20"/>
        </w:rPr>
        <w:softHyphen/>
      </w:r>
      <w:r w:rsidRPr="0097551D">
        <w:rPr>
          <w:spacing w:val="-10"/>
          <w:sz w:val="20"/>
          <w:szCs w:val="20"/>
        </w:rPr>
        <w:t>тий инфор</w:t>
      </w:r>
      <w:r w:rsidR="00444C00">
        <w:rPr>
          <w:spacing w:val="-10"/>
          <w:sz w:val="20"/>
          <w:szCs w:val="20"/>
        </w:rPr>
        <w:softHyphen/>
      </w:r>
      <w:r w:rsidRPr="0097551D">
        <w:rPr>
          <w:spacing w:val="-10"/>
          <w:sz w:val="20"/>
          <w:szCs w:val="20"/>
        </w:rPr>
        <w:t>мации и данных. Инфоподход самодостаточен для форми</w:t>
      </w:r>
      <w:r w:rsidR="00971C50">
        <w:rPr>
          <w:spacing w:val="-10"/>
          <w:sz w:val="20"/>
          <w:szCs w:val="20"/>
        </w:rPr>
        <w:softHyphen/>
      </w:r>
      <w:r w:rsidRPr="0097551D">
        <w:rPr>
          <w:spacing w:val="-10"/>
          <w:sz w:val="20"/>
          <w:szCs w:val="20"/>
        </w:rPr>
        <w:t>ро</w:t>
      </w:r>
      <w:r w:rsidR="00971C50">
        <w:rPr>
          <w:spacing w:val="-10"/>
          <w:sz w:val="20"/>
          <w:szCs w:val="20"/>
        </w:rPr>
        <w:softHyphen/>
      </w:r>
      <w:r w:rsidRPr="0097551D">
        <w:rPr>
          <w:spacing w:val="-10"/>
          <w:sz w:val="20"/>
          <w:szCs w:val="20"/>
        </w:rPr>
        <w:t>ва</w:t>
      </w:r>
      <w:r w:rsidR="00971C50">
        <w:rPr>
          <w:spacing w:val="-10"/>
          <w:sz w:val="20"/>
          <w:szCs w:val="20"/>
        </w:rPr>
        <w:softHyphen/>
      </w:r>
      <w:r w:rsidRPr="0097551D">
        <w:rPr>
          <w:spacing w:val="-10"/>
          <w:sz w:val="20"/>
          <w:szCs w:val="20"/>
        </w:rPr>
        <w:t>ния модель</w:t>
      </w:r>
      <w:r w:rsidR="00444C00">
        <w:rPr>
          <w:spacing w:val="-10"/>
          <w:sz w:val="20"/>
          <w:szCs w:val="20"/>
        </w:rPr>
        <w:softHyphen/>
      </w:r>
      <w:r w:rsidRPr="0097551D">
        <w:rPr>
          <w:spacing w:val="-10"/>
          <w:sz w:val="20"/>
          <w:szCs w:val="20"/>
        </w:rPr>
        <w:t>ных объектов, но использование его приводит к утрированным объ</w:t>
      </w:r>
      <w:r w:rsidR="00444C00">
        <w:rPr>
          <w:spacing w:val="-10"/>
          <w:sz w:val="20"/>
          <w:szCs w:val="20"/>
        </w:rPr>
        <w:softHyphen/>
      </w:r>
      <w:r w:rsidRPr="0097551D">
        <w:rPr>
          <w:spacing w:val="-10"/>
          <w:sz w:val="20"/>
          <w:szCs w:val="20"/>
        </w:rPr>
        <w:t>яс</w:t>
      </w:r>
      <w:r w:rsidR="00444C00">
        <w:rPr>
          <w:spacing w:val="-10"/>
          <w:sz w:val="20"/>
          <w:szCs w:val="20"/>
        </w:rPr>
        <w:softHyphen/>
      </w:r>
      <w:r w:rsidRPr="0097551D">
        <w:rPr>
          <w:spacing w:val="-10"/>
          <w:sz w:val="20"/>
          <w:szCs w:val="20"/>
        </w:rPr>
        <w:t>не</w:t>
      </w:r>
      <w:r w:rsidR="00444C00">
        <w:rPr>
          <w:spacing w:val="-10"/>
          <w:sz w:val="20"/>
          <w:szCs w:val="20"/>
        </w:rPr>
        <w:softHyphen/>
      </w:r>
      <w:r w:rsidRPr="0097551D">
        <w:rPr>
          <w:spacing w:val="-10"/>
          <w:sz w:val="20"/>
          <w:szCs w:val="20"/>
        </w:rPr>
        <w:t>ниям явлений и единиц ДИОД. В частности, без триангуляции с охва</w:t>
      </w:r>
      <w:r w:rsidR="00971C50">
        <w:rPr>
          <w:spacing w:val="-10"/>
          <w:sz w:val="20"/>
          <w:szCs w:val="20"/>
        </w:rPr>
        <w:softHyphen/>
      </w:r>
      <w:r w:rsidRPr="0097551D">
        <w:rPr>
          <w:spacing w:val="-10"/>
          <w:sz w:val="20"/>
          <w:szCs w:val="20"/>
        </w:rPr>
        <w:t xml:space="preserve">том схем психолингвистики, в которых текст </w:t>
      </w:r>
      <w:r>
        <w:rPr>
          <w:spacing w:val="-10"/>
          <w:sz w:val="20"/>
          <w:szCs w:val="20"/>
        </w:rPr>
        <w:t>—</w:t>
      </w:r>
      <w:r w:rsidRPr="0097551D">
        <w:rPr>
          <w:spacing w:val="-10"/>
          <w:sz w:val="20"/>
          <w:szCs w:val="20"/>
        </w:rPr>
        <w:t xml:space="preserve"> результат речемыслительной дея</w:t>
      </w:r>
      <w:r w:rsidR="00444C00">
        <w:rPr>
          <w:spacing w:val="-10"/>
          <w:sz w:val="20"/>
          <w:szCs w:val="20"/>
        </w:rPr>
        <w:softHyphen/>
      </w:r>
      <w:r w:rsidRPr="0097551D">
        <w:rPr>
          <w:spacing w:val="-10"/>
          <w:sz w:val="20"/>
          <w:szCs w:val="20"/>
        </w:rPr>
        <w:t>тель</w:t>
      </w:r>
      <w:r w:rsidR="00444C00">
        <w:rPr>
          <w:spacing w:val="-10"/>
          <w:sz w:val="20"/>
          <w:szCs w:val="20"/>
        </w:rPr>
        <w:softHyphen/>
      </w:r>
      <w:r w:rsidRPr="0097551D">
        <w:rPr>
          <w:spacing w:val="-10"/>
          <w:sz w:val="20"/>
          <w:szCs w:val="20"/>
        </w:rPr>
        <w:t>ности, «речевое произведение», невозможно объяснить, что про</w:t>
      </w:r>
      <w:r w:rsidR="00444C00">
        <w:rPr>
          <w:spacing w:val="-10"/>
          <w:sz w:val="20"/>
          <w:szCs w:val="20"/>
        </w:rPr>
        <w:softHyphen/>
      </w:r>
      <w:r w:rsidRPr="0097551D">
        <w:rPr>
          <w:spacing w:val="-10"/>
          <w:sz w:val="20"/>
          <w:szCs w:val="20"/>
        </w:rPr>
        <w:t>из</w:t>
      </w:r>
      <w:r w:rsidR="00444C00">
        <w:rPr>
          <w:spacing w:val="-10"/>
          <w:sz w:val="20"/>
          <w:szCs w:val="20"/>
        </w:rPr>
        <w:softHyphen/>
      </w:r>
      <w:r w:rsidRPr="0097551D">
        <w:rPr>
          <w:spacing w:val="-10"/>
          <w:sz w:val="20"/>
          <w:szCs w:val="20"/>
        </w:rPr>
        <w:t>ве</w:t>
      </w:r>
      <w:r w:rsidR="00444C00">
        <w:rPr>
          <w:spacing w:val="-10"/>
          <w:sz w:val="20"/>
          <w:szCs w:val="20"/>
        </w:rPr>
        <w:softHyphen/>
      </w:r>
      <w:r w:rsidRPr="0097551D">
        <w:rPr>
          <w:spacing w:val="-10"/>
          <w:sz w:val="20"/>
          <w:szCs w:val="20"/>
        </w:rPr>
        <w:t>де</w:t>
      </w:r>
      <w:r w:rsidR="00444C00">
        <w:rPr>
          <w:spacing w:val="-10"/>
          <w:sz w:val="20"/>
          <w:szCs w:val="20"/>
        </w:rPr>
        <w:softHyphen/>
      </w:r>
      <w:r w:rsidRPr="0097551D">
        <w:rPr>
          <w:spacing w:val="-10"/>
          <w:sz w:val="20"/>
          <w:szCs w:val="20"/>
        </w:rPr>
        <w:t>ние и иной документаризованный интеллектуальный продукт</w:t>
      </w:r>
      <w:r w:rsidR="00E3304E" w:rsidRPr="00E3304E">
        <w:rPr>
          <w:spacing w:val="-10"/>
          <w:sz w:val="20"/>
          <w:szCs w:val="20"/>
        </w:rPr>
        <w:t xml:space="preserve"> </w:t>
      </w:r>
      <w:r w:rsidR="00E3304E">
        <w:rPr>
          <w:spacing w:val="-10"/>
          <w:sz w:val="20"/>
          <w:szCs w:val="20"/>
        </w:rPr>
        <w:t xml:space="preserve">(далее — </w:t>
      </w:r>
      <w:r w:rsidR="00E3304E" w:rsidRPr="0097551D">
        <w:rPr>
          <w:spacing w:val="-10"/>
          <w:sz w:val="20"/>
          <w:szCs w:val="20"/>
        </w:rPr>
        <w:t>ДИП</w:t>
      </w:r>
      <w:r w:rsidRPr="0097551D">
        <w:rPr>
          <w:spacing w:val="-10"/>
          <w:sz w:val="20"/>
          <w:szCs w:val="20"/>
        </w:rPr>
        <w:t>), и текст</w:t>
      </w:r>
      <w:r w:rsidR="00444C00">
        <w:rPr>
          <w:spacing w:val="-10"/>
          <w:sz w:val="20"/>
          <w:szCs w:val="20"/>
        </w:rPr>
        <w:t> </w:t>
      </w:r>
      <w:r>
        <w:rPr>
          <w:spacing w:val="-10"/>
          <w:sz w:val="20"/>
          <w:szCs w:val="20"/>
        </w:rPr>
        <w:t>—</w:t>
      </w:r>
      <w:r w:rsidRPr="0097551D">
        <w:rPr>
          <w:spacing w:val="-10"/>
          <w:sz w:val="20"/>
          <w:szCs w:val="20"/>
        </w:rPr>
        <w:t xml:space="preserve"> результаты восприятия данных, усвоения представляемой ими инфор</w:t>
      </w:r>
      <w:r w:rsidR="00444C00">
        <w:rPr>
          <w:spacing w:val="-10"/>
          <w:sz w:val="20"/>
          <w:szCs w:val="20"/>
        </w:rPr>
        <w:softHyphen/>
      </w:r>
      <w:r w:rsidRPr="0097551D">
        <w:rPr>
          <w:spacing w:val="-10"/>
          <w:sz w:val="20"/>
          <w:szCs w:val="20"/>
        </w:rPr>
        <w:t>мации, рассматриваемые в разных аспектах: полного семанти</w:t>
      </w:r>
      <w:r w:rsidR="00E3304E">
        <w:rPr>
          <w:spacing w:val="-10"/>
          <w:sz w:val="20"/>
          <w:szCs w:val="20"/>
        </w:rPr>
        <w:softHyphen/>
      </w:r>
      <w:r w:rsidRPr="0097551D">
        <w:rPr>
          <w:spacing w:val="-10"/>
          <w:sz w:val="20"/>
          <w:szCs w:val="20"/>
        </w:rPr>
        <w:t>чес</w:t>
      </w:r>
      <w:r w:rsidR="00E3304E">
        <w:rPr>
          <w:spacing w:val="-10"/>
          <w:sz w:val="20"/>
          <w:szCs w:val="20"/>
        </w:rPr>
        <w:softHyphen/>
      </w:r>
      <w:r w:rsidRPr="0097551D">
        <w:rPr>
          <w:spacing w:val="-10"/>
          <w:sz w:val="20"/>
          <w:szCs w:val="20"/>
        </w:rPr>
        <w:t>ко</w:t>
      </w:r>
      <w:r w:rsidR="00E3304E">
        <w:rPr>
          <w:spacing w:val="-10"/>
          <w:sz w:val="20"/>
          <w:szCs w:val="20"/>
        </w:rPr>
        <w:softHyphen/>
      </w:r>
      <w:r w:rsidRPr="0097551D">
        <w:rPr>
          <w:spacing w:val="-10"/>
          <w:sz w:val="20"/>
          <w:szCs w:val="20"/>
        </w:rPr>
        <w:t>го и син</w:t>
      </w:r>
      <w:r w:rsidR="00444C00">
        <w:rPr>
          <w:spacing w:val="-10"/>
          <w:sz w:val="20"/>
          <w:szCs w:val="20"/>
        </w:rPr>
        <w:softHyphen/>
      </w:r>
      <w:r w:rsidRPr="0097551D">
        <w:rPr>
          <w:spacing w:val="-10"/>
          <w:sz w:val="20"/>
          <w:szCs w:val="20"/>
        </w:rPr>
        <w:t>таксического охвата. Без не</w:t>
      </w:r>
      <w:r w:rsidR="0051570F">
        <w:rPr>
          <w:spacing w:val="-10"/>
          <w:sz w:val="20"/>
          <w:szCs w:val="20"/>
        </w:rPr>
        <w:t>е</w:t>
      </w:r>
      <w:r w:rsidRPr="0097551D">
        <w:rPr>
          <w:spacing w:val="-10"/>
          <w:sz w:val="20"/>
          <w:szCs w:val="20"/>
        </w:rPr>
        <w:t xml:space="preserve"> возникают утрирования, выходящие за пре</w:t>
      </w:r>
      <w:r w:rsidR="00444C00">
        <w:rPr>
          <w:spacing w:val="-10"/>
          <w:sz w:val="20"/>
          <w:szCs w:val="20"/>
        </w:rPr>
        <w:softHyphen/>
      </w:r>
      <w:r w:rsidRPr="0097551D">
        <w:rPr>
          <w:spacing w:val="-10"/>
          <w:sz w:val="20"/>
          <w:szCs w:val="20"/>
        </w:rPr>
        <w:t>де</w:t>
      </w:r>
      <w:r w:rsidR="00444C00">
        <w:rPr>
          <w:spacing w:val="-10"/>
          <w:sz w:val="20"/>
          <w:szCs w:val="20"/>
        </w:rPr>
        <w:softHyphen/>
      </w:r>
      <w:r w:rsidRPr="0097551D">
        <w:rPr>
          <w:spacing w:val="-10"/>
          <w:sz w:val="20"/>
          <w:szCs w:val="20"/>
        </w:rPr>
        <w:t>лы допустимой идеализации в рамках общей интертеории: текст пред</w:t>
      </w:r>
      <w:r w:rsidR="00E3304E">
        <w:rPr>
          <w:spacing w:val="-10"/>
          <w:sz w:val="20"/>
          <w:szCs w:val="20"/>
        </w:rPr>
        <w:softHyphen/>
      </w:r>
      <w:r w:rsidRPr="0097551D">
        <w:rPr>
          <w:spacing w:val="-10"/>
          <w:sz w:val="20"/>
          <w:szCs w:val="20"/>
        </w:rPr>
        <w:t>ста</w:t>
      </w:r>
      <w:r w:rsidR="0051570F">
        <w:rPr>
          <w:spacing w:val="-10"/>
          <w:sz w:val="20"/>
          <w:szCs w:val="20"/>
        </w:rPr>
        <w:t>е</w:t>
      </w:r>
      <w:r w:rsidRPr="0097551D">
        <w:rPr>
          <w:spacing w:val="-10"/>
          <w:sz w:val="20"/>
          <w:szCs w:val="20"/>
        </w:rPr>
        <w:t>т ком</w:t>
      </w:r>
      <w:r w:rsidR="00444C00">
        <w:rPr>
          <w:spacing w:val="-10"/>
          <w:sz w:val="20"/>
          <w:szCs w:val="20"/>
        </w:rPr>
        <w:softHyphen/>
      </w:r>
      <w:r w:rsidRPr="0097551D">
        <w:rPr>
          <w:spacing w:val="-10"/>
          <w:sz w:val="20"/>
          <w:szCs w:val="20"/>
        </w:rPr>
        <w:t xml:space="preserve">понентом документа, произведение </w:t>
      </w:r>
      <w:r>
        <w:rPr>
          <w:spacing w:val="-10"/>
          <w:sz w:val="20"/>
          <w:szCs w:val="20"/>
        </w:rPr>
        <w:t>—</w:t>
      </w:r>
      <w:r w:rsidRPr="0097551D">
        <w:rPr>
          <w:spacing w:val="-10"/>
          <w:sz w:val="20"/>
          <w:szCs w:val="20"/>
        </w:rPr>
        <w:t xml:space="preserve"> компонентом издания и</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п. Поня</w:t>
      </w:r>
      <w:r w:rsidR="00444C00">
        <w:rPr>
          <w:spacing w:val="-10"/>
          <w:sz w:val="20"/>
          <w:szCs w:val="20"/>
        </w:rPr>
        <w:softHyphen/>
      </w:r>
      <w:r w:rsidRPr="0097551D">
        <w:rPr>
          <w:spacing w:val="-10"/>
          <w:sz w:val="20"/>
          <w:szCs w:val="20"/>
        </w:rPr>
        <w:t>тий</w:t>
      </w:r>
      <w:r w:rsidR="00444C00">
        <w:rPr>
          <w:spacing w:val="-10"/>
          <w:sz w:val="20"/>
          <w:szCs w:val="20"/>
        </w:rPr>
        <w:softHyphen/>
      </w:r>
      <w:r w:rsidRPr="0097551D">
        <w:rPr>
          <w:spacing w:val="-10"/>
          <w:sz w:val="20"/>
          <w:szCs w:val="20"/>
        </w:rPr>
        <w:t>ный аппарат, формируемый на основе инфоподхода, не может обоб</w:t>
      </w:r>
      <w:r w:rsidR="00E3304E">
        <w:rPr>
          <w:spacing w:val="-10"/>
          <w:sz w:val="20"/>
          <w:szCs w:val="20"/>
        </w:rPr>
        <w:softHyphen/>
      </w:r>
      <w:r w:rsidRPr="0097551D">
        <w:rPr>
          <w:spacing w:val="-10"/>
          <w:sz w:val="20"/>
          <w:szCs w:val="20"/>
        </w:rPr>
        <w:t>щить в тео</w:t>
      </w:r>
      <w:r w:rsidR="00444C00">
        <w:rPr>
          <w:spacing w:val="-10"/>
          <w:sz w:val="20"/>
          <w:szCs w:val="20"/>
        </w:rPr>
        <w:softHyphen/>
      </w:r>
      <w:r w:rsidRPr="0097551D">
        <w:rPr>
          <w:spacing w:val="-10"/>
          <w:sz w:val="20"/>
          <w:szCs w:val="20"/>
        </w:rPr>
        <w:t>ретических схемах протокольные высказывания, связанные с тем, что доку</w:t>
      </w:r>
      <w:r w:rsidR="00444C00">
        <w:rPr>
          <w:spacing w:val="-10"/>
          <w:sz w:val="20"/>
          <w:szCs w:val="20"/>
        </w:rPr>
        <w:softHyphen/>
      </w:r>
      <w:r w:rsidRPr="0097551D">
        <w:rPr>
          <w:spacing w:val="-10"/>
          <w:sz w:val="20"/>
          <w:szCs w:val="20"/>
        </w:rPr>
        <w:t>менты и иные продукты деятельности с закрепленной инфор</w:t>
      </w:r>
      <w:r w:rsidR="00444C00">
        <w:rPr>
          <w:spacing w:val="-10"/>
          <w:sz w:val="20"/>
          <w:szCs w:val="20"/>
        </w:rPr>
        <w:softHyphen/>
      </w:r>
      <w:r w:rsidRPr="0097551D">
        <w:rPr>
          <w:spacing w:val="-10"/>
          <w:sz w:val="20"/>
          <w:szCs w:val="20"/>
        </w:rPr>
        <w:t>ма</w:t>
      </w:r>
      <w:r w:rsidR="00444C00">
        <w:rPr>
          <w:spacing w:val="-10"/>
          <w:sz w:val="20"/>
          <w:szCs w:val="20"/>
        </w:rPr>
        <w:softHyphen/>
      </w:r>
      <w:r w:rsidRPr="0097551D">
        <w:rPr>
          <w:spacing w:val="-10"/>
          <w:sz w:val="20"/>
          <w:szCs w:val="20"/>
        </w:rPr>
        <w:t>ци</w:t>
      </w:r>
      <w:r w:rsidR="00444C00">
        <w:rPr>
          <w:spacing w:val="-10"/>
          <w:sz w:val="20"/>
          <w:szCs w:val="20"/>
        </w:rPr>
        <w:softHyphen/>
      </w:r>
      <w:r w:rsidRPr="0097551D">
        <w:rPr>
          <w:spacing w:val="-10"/>
          <w:sz w:val="20"/>
          <w:szCs w:val="20"/>
        </w:rPr>
        <w:t>ей</w:t>
      </w:r>
      <w:r w:rsidR="00E3304E" w:rsidRPr="00E3304E">
        <w:rPr>
          <w:spacing w:val="-10"/>
          <w:sz w:val="20"/>
          <w:szCs w:val="20"/>
        </w:rPr>
        <w:t xml:space="preserve"> </w:t>
      </w:r>
      <w:r w:rsidR="00E3304E">
        <w:rPr>
          <w:spacing w:val="-10"/>
          <w:sz w:val="20"/>
          <w:szCs w:val="20"/>
        </w:rPr>
        <w:t xml:space="preserve">(далее — </w:t>
      </w:r>
      <w:r w:rsidR="00E3304E" w:rsidRPr="0097551D">
        <w:rPr>
          <w:spacing w:val="-10"/>
          <w:sz w:val="20"/>
          <w:szCs w:val="20"/>
        </w:rPr>
        <w:t>ПДЗИ</w:t>
      </w:r>
      <w:r w:rsidRPr="0097551D">
        <w:rPr>
          <w:spacing w:val="-10"/>
          <w:sz w:val="20"/>
          <w:szCs w:val="20"/>
        </w:rPr>
        <w:t>) являются не просто информацией на носителях дан</w:t>
      </w:r>
      <w:r w:rsidR="00E3304E">
        <w:rPr>
          <w:spacing w:val="-10"/>
          <w:sz w:val="20"/>
          <w:szCs w:val="20"/>
        </w:rPr>
        <w:softHyphen/>
      </w:r>
      <w:r w:rsidRPr="0097551D">
        <w:rPr>
          <w:spacing w:val="-10"/>
          <w:sz w:val="20"/>
          <w:szCs w:val="20"/>
        </w:rPr>
        <w:t>ных и запи</w:t>
      </w:r>
      <w:r w:rsidR="00E3304E">
        <w:rPr>
          <w:spacing w:val="-10"/>
          <w:sz w:val="20"/>
          <w:szCs w:val="20"/>
        </w:rPr>
        <w:softHyphen/>
      </w:r>
      <w:r w:rsidRPr="0097551D">
        <w:rPr>
          <w:spacing w:val="-10"/>
          <w:sz w:val="20"/>
          <w:szCs w:val="20"/>
        </w:rPr>
        <w:t>си, а встро</w:t>
      </w:r>
      <w:r w:rsidR="00444C00">
        <w:rPr>
          <w:spacing w:val="-10"/>
          <w:sz w:val="20"/>
          <w:szCs w:val="20"/>
        </w:rPr>
        <w:softHyphen/>
      </w:r>
      <w:r w:rsidRPr="0097551D">
        <w:rPr>
          <w:spacing w:val="-10"/>
          <w:sz w:val="20"/>
          <w:szCs w:val="20"/>
        </w:rPr>
        <w:t>енным в социокультурное пространство (область про</w:t>
      </w:r>
      <w:r w:rsidR="00E3304E">
        <w:rPr>
          <w:spacing w:val="-10"/>
          <w:sz w:val="20"/>
          <w:szCs w:val="20"/>
        </w:rPr>
        <w:softHyphen/>
      </w:r>
      <w:r w:rsidRPr="0097551D">
        <w:rPr>
          <w:spacing w:val="-10"/>
          <w:sz w:val="20"/>
          <w:szCs w:val="20"/>
        </w:rPr>
        <w:t>ду</w:t>
      </w:r>
      <w:r w:rsidR="00E3304E">
        <w:rPr>
          <w:spacing w:val="-10"/>
          <w:sz w:val="20"/>
          <w:szCs w:val="20"/>
        </w:rPr>
        <w:softHyphen/>
      </w:r>
      <w:r w:rsidRPr="0097551D">
        <w:rPr>
          <w:spacing w:val="-10"/>
          <w:sz w:val="20"/>
          <w:szCs w:val="20"/>
        </w:rPr>
        <w:t>ци</w:t>
      </w:r>
      <w:r w:rsidR="00E3304E">
        <w:rPr>
          <w:spacing w:val="-10"/>
          <w:sz w:val="20"/>
          <w:szCs w:val="20"/>
        </w:rPr>
        <w:softHyphen/>
      </w:r>
      <w:r w:rsidRPr="0097551D">
        <w:rPr>
          <w:spacing w:val="-10"/>
          <w:sz w:val="20"/>
          <w:szCs w:val="20"/>
        </w:rPr>
        <w:t>рования, рас</w:t>
      </w:r>
      <w:r w:rsidR="00444C00">
        <w:rPr>
          <w:spacing w:val="-10"/>
          <w:sz w:val="20"/>
          <w:szCs w:val="20"/>
        </w:rPr>
        <w:softHyphen/>
      </w:r>
      <w:r w:rsidRPr="0097551D">
        <w:rPr>
          <w:spacing w:val="-10"/>
          <w:sz w:val="20"/>
          <w:szCs w:val="20"/>
        </w:rPr>
        <w:t>прост</w:t>
      </w:r>
      <w:r w:rsidR="00444C00">
        <w:rPr>
          <w:spacing w:val="-10"/>
          <w:sz w:val="20"/>
          <w:szCs w:val="20"/>
        </w:rPr>
        <w:softHyphen/>
      </w:r>
      <w:r w:rsidRPr="0097551D">
        <w:rPr>
          <w:spacing w:val="-10"/>
          <w:sz w:val="20"/>
          <w:szCs w:val="20"/>
        </w:rPr>
        <w:t>ранения и использования культурных ценностей)</w:t>
      </w:r>
      <w:r w:rsidRPr="0097551D">
        <w:rPr>
          <w:i/>
          <w:spacing w:val="-10"/>
          <w:sz w:val="20"/>
          <w:szCs w:val="20"/>
        </w:rPr>
        <w:t xml:space="preserve"> про</w:t>
      </w:r>
      <w:r w:rsidR="00E3304E">
        <w:rPr>
          <w:i/>
          <w:spacing w:val="-10"/>
          <w:sz w:val="20"/>
          <w:szCs w:val="20"/>
        </w:rPr>
        <w:softHyphen/>
      </w:r>
      <w:r w:rsidRPr="0097551D">
        <w:rPr>
          <w:i/>
          <w:spacing w:val="-10"/>
          <w:sz w:val="20"/>
          <w:szCs w:val="20"/>
        </w:rPr>
        <w:t>дук</w:t>
      </w:r>
      <w:r w:rsidR="00E3304E">
        <w:rPr>
          <w:i/>
          <w:spacing w:val="-10"/>
          <w:sz w:val="20"/>
          <w:szCs w:val="20"/>
        </w:rPr>
        <w:softHyphen/>
      </w:r>
      <w:r w:rsidRPr="0097551D">
        <w:rPr>
          <w:i/>
          <w:spacing w:val="-10"/>
          <w:sz w:val="20"/>
          <w:szCs w:val="20"/>
        </w:rPr>
        <w:t>том и мате</w:t>
      </w:r>
      <w:r w:rsidR="00444C00">
        <w:rPr>
          <w:i/>
          <w:spacing w:val="-10"/>
          <w:sz w:val="20"/>
          <w:szCs w:val="20"/>
        </w:rPr>
        <w:softHyphen/>
      </w:r>
      <w:r w:rsidRPr="0097551D">
        <w:rPr>
          <w:i/>
          <w:spacing w:val="-10"/>
          <w:sz w:val="20"/>
          <w:szCs w:val="20"/>
        </w:rPr>
        <w:t>ри</w:t>
      </w:r>
      <w:r w:rsidR="00444C00">
        <w:rPr>
          <w:i/>
          <w:spacing w:val="-10"/>
          <w:sz w:val="20"/>
          <w:szCs w:val="20"/>
        </w:rPr>
        <w:softHyphen/>
      </w:r>
      <w:r w:rsidRPr="0097551D">
        <w:rPr>
          <w:i/>
          <w:spacing w:val="-10"/>
          <w:sz w:val="20"/>
          <w:szCs w:val="20"/>
        </w:rPr>
        <w:t>аль</w:t>
      </w:r>
      <w:r w:rsidR="00444C00">
        <w:rPr>
          <w:i/>
          <w:spacing w:val="-10"/>
          <w:sz w:val="20"/>
          <w:szCs w:val="20"/>
        </w:rPr>
        <w:softHyphen/>
      </w:r>
      <w:r w:rsidRPr="0097551D">
        <w:rPr>
          <w:i/>
          <w:spacing w:val="-10"/>
          <w:sz w:val="20"/>
          <w:szCs w:val="20"/>
        </w:rPr>
        <w:t>ного, и интеллектуального производства</w:t>
      </w:r>
      <w:r w:rsidRPr="0097551D">
        <w:rPr>
          <w:spacing w:val="-10"/>
          <w:sz w:val="20"/>
          <w:szCs w:val="20"/>
        </w:rPr>
        <w:t>. Научное про</w:t>
      </w:r>
      <w:r w:rsidR="00E3304E">
        <w:rPr>
          <w:spacing w:val="-10"/>
          <w:sz w:val="20"/>
          <w:szCs w:val="20"/>
        </w:rPr>
        <w:softHyphen/>
      </w:r>
      <w:r w:rsidRPr="0097551D">
        <w:rPr>
          <w:spacing w:val="-10"/>
          <w:sz w:val="20"/>
          <w:szCs w:val="20"/>
        </w:rPr>
        <w:t>из</w:t>
      </w:r>
      <w:r w:rsidR="00E3304E">
        <w:rPr>
          <w:spacing w:val="-10"/>
          <w:sz w:val="20"/>
          <w:szCs w:val="20"/>
        </w:rPr>
        <w:softHyphen/>
      </w:r>
      <w:r w:rsidRPr="0097551D">
        <w:rPr>
          <w:spacing w:val="-10"/>
          <w:sz w:val="20"/>
          <w:szCs w:val="20"/>
        </w:rPr>
        <w:t>ве</w:t>
      </w:r>
      <w:r w:rsidR="00E3304E">
        <w:rPr>
          <w:spacing w:val="-10"/>
          <w:sz w:val="20"/>
          <w:szCs w:val="20"/>
        </w:rPr>
        <w:softHyphen/>
      </w:r>
      <w:r w:rsidRPr="0097551D">
        <w:rPr>
          <w:spacing w:val="-10"/>
          <w:sz w:val="20"/>
          <w:szCs w:val="20"/>
        </w:rPr>
        <w:t>де</w:t>
      </w:r>
      <w:r w:rsidR="00E3304E">
        <w:rPr>
          <w:spacing w:val="-10"/>
          <w:sz w:val="20"/>
          <w:szCs w:val="20"/>
        </w:rPr>
        <w:softHyphen/>
      </w:r>
      <w:r w:rsidRPr="0097551D">
        <w:rPr>
          <w:spacing w:val="-10"/>
          <w:sz w:val="20"/>
          <w:szCs w:val="20"/>
        </w:rPr>
        <w:t>ние в социо</w:t>
      </w:r>
      <w:r w:rsidR="00444C00">
        <w:rPr>
          <w:spacing w:val="-10"/>
          <w:sz w:val="20"/>
          <w:szCs w:val="20"/>
        </w:rPr>
        <w:softHyphen/>
      </w:r>
      <w:r w:rsidRPr="0097551D">
        <w:rPr>
          <w:spacing w:val="-10"/>
          <w:sz w:val="20"/>
          <w:szCs w:val="20"/>
        </w:rPr>
        <w:t>куль</w:t>
      </w:r>
      <w:r w:rsidR="00444C00">
        <w:rPr>
          <w:spacing w:val="-10"/>
          <w:sz w:val="20"/>
          <w:szCs w:val="20"/>
        </w:rPr>
        <w:softHyphen/>
      </w:r>
      <w:r w:rsidRPr="0097551D">
        <w:rPr>
          <w:spacing w:val="-10"/>
          <w:sz w:val="20"/>
          <w:szCs w:val="20"/>
        </w:rPr>
        <w:t>турном пространстве не только источник знаний и све</w:t>
      </w:r>
      <w:r w:rsidR="00E3304E">
        <w:rPr>
          <w:spacing w:val="-10"/>
          <w:sz w:val="20"/>
          <w:szCs w:val="20"/>
        </w:rPr>
        <w:softHyphen/>
      </w:r>
      <w:r w:rsidRPr="0097551D">
        <w:rPr>
          <w:spacing w:val="-10"/>
          <w:sz w:val="20"/>
          <w:szCs w:val="20"/>
        </w:rPr>
        <w:t>де</w:t>
      </w:r>
      <w:r w:rsidR="00E3304E">
        <w:rPr>
          <w:spacing w:val="-10"/>
          <w:sz w:val="20"/>
          <w:szCs w:val="20"/>
        </w:rPr>
        <w:softHyphen/>
      </w:r>
      <w:r w:rsidRPr="0097551D">
        <w:rPr>
          <w:spacing w:val="-10"/>
          <w:sz w:val="20"/>
          <w:szCs w:val="20"/>
        </w:rPr>
        <w:t xml:space="preserve">ний, </w:t>
      </w:r>
      <w:r w:rsidR="00971C50">
        <w:rPr>
          <w:spacing w:val="-10"/>
          <w:sz w:val="20"/>
          <w:szCs w:val="20"/>
        </w:rPr>
        <w:t>но</w:t>
      </w:r>
      <w:r w:rsidRPr="0097551D">
        <w:rPr>
          <w:spacing w:val="-10"/>
          <w:sz w:val="20"/>
          <w:szCs w:val="20"/>
        </w:rPr>
        <w:t xml:space="preserve"> и про</w:t>
      </w:r>
      <w:r w:rsidR="00E3304E">
        <w:rPr>
          <w:spacing w:val="-10"/>
          <w:sz w:val="20"/>
          <w:szCs w:val="20"/>
        </w:rPr>
        <w:softHyphen/>
      </w:r>
      <w:r w:rsidRPr="0097551D">
        <w:rPr>
          <w:spacing w:val="-10"/>
          <w:sz w:val="20"/>
          <w:szCs w:val="20"/>
        </w:rPr>
        <w:t>дукт интел</w:t>
      </w:r>
      <w:r w:rsidR="00444C00">
        <w:rPr>
          <w:spacing w:val="-10"/>
          <w:sz w:val="20"/>
          <w:szCs w:val="20"/>
        </w:rPr>
        <w:softHyphen/>
      </w:r>
      <w:r w:rsidRPr="0097551D">
        <w:rPr>
          <w:spacing w:val="-10"/>
          <w:sz w:val="20"/>
          <w:szCs w:val="20"/>
        </w:rPr>
        <w:t>лектуального производства, значимый для развития общест</w:t>
      </w:r>
      <w:r w:rsidR="00E3304E">
        <w:rPr>
          <w:spacing w:val="-10"/>
          <w:sz w:val="20"/>
          <w:szCs w:val="20"/>
        </w:rPr>
        <w:softHyphen/>
      </w:r>
      <w:r w:rsidRPr="0097551D">
        <w:rPr>
          <w:spacing w:val="-10"/>
          <w:sz w:val="20"/>
          <w:szCs w:val="20"/>
        </w:rPr>
        <w:t>ва</w:t>
      </w:r>
      <w:r w:rsidR="00E3304E">
        <w:rPr>
          <w:spacing w:val="-10"/>
          <w:sz w:val="20"/>
          <w:szCs w:val="20"/>
        </w:rPr>
        <w:t>,</w:t>
      </w:r>
      <w:r w:rsidRPr="0097551D">
        <w:rPr>
          <w:spacing w:val="-10"/>
          <w:sz w:val="20"/>
          <w:szCs w:val="20"/>
        </w:rPr>
        <w:t xml:space="preserve"> и</w:t>
      </w:r>
      <w:r w:rsidR="00E3304E">
        <w:rPr>
          <w:spacing w:val="-10"/>
          <w:sz w:val="20"/>
          <w:szCs w:val="20"/>
        </w:rPr>
        <w:t> </w:t>
      </w:r>
      <w:r w:rsidRPr="0097551D">
        <w:rPr>
          <w:spacing w:val="-10"/>
          <w:sz w:val="20"/>
          <w:szCs w:val="20"/>
        </w:rPr>
        <w:t>пр. В соот</w:t>
      </w:r>
      <w:r w:rsidR="00444C00">
        <w:rPr>
          <w:spacing w:val="-10"/>
          <w:sz w:val="20"/>
          <w:szCs w:val="20"/>
        </w:rPr>
        <w:softHyphen/>
      </w:r>
      <w:r w:rsidRPr="0097551D">
        <w:rPr>
          <w:spacing w:val="-10"/>
          <w:sz w:val="20"/>
          <w:szCs w:val="20"/>
        </w:rPr>
        <w:t xml:space="preserve">ветствии с ГОСТ 13699-91 носитель записи </w:t>
      </w:r>
      <w:r>
        <w:rPr>
          <w:spacing w:val="-10"/>
          <w:sz w:val="20"/>
          <w:szCs w:val="20"/>
        </w:rPr>
        <w:t>—</w:t>
      </w:r>
      <w:r w:rsidRPr="0097551D">
        <w:rPr>
          <w:spacing w:val="-10"/>
          <w:sz w:val="20"/>
          <w:szCs w:val="20"/>
        </w:rPr>
        <w:t xml:space="preserve"> лишь слой, поверх</w:t>
      </w:r>
      <w:r w:rsidR="00E3304E">
        <w:rPr>
          <w:spacing w:val="-10"/>
          <w:sz w:val="20"/>
          <w:szCs w:val="20"/>
        </w:rPr>
        <w:softHyphen/>
      </w:r>
      <w:r w:rsidRPr="0097551D">
        <w:rPr>
          <w:spacing w:val="-10"/>
          <w:sz w:val="20"/>
          <w:szCs w:val="20"/>
        </w:rPr>
        <w:t>ность вещест</w:t>
      </w:r>
      <w:r w:rsidR="00444C00">
        <w:rPr>
          <w:spacing w:val="-10"/>
          <w:sz w:val="20"/>
          <w:szCs w:val="20"/>
        </w:rPr>
        <w:softHyphen/>
      </w:r>
      <w:r w:rsidRPr="0097551D">
        <w:rPr>
          <w:spacing w:val="-10"/>
          <w:sz w:val="20"/>
          <w:szCs w:val="20"/>
        </w:rPr>
        <w:t>ва и</w:t>
      </w:r>
      <w:r w:rsidR="00E3304E">
        <w:rPr>
          <w:spacing w:val="-10"/>
          <w:sz w:val="20"/>
          <w:szCs w:val="20"/>
        </w:rPr>
        <w:t xml:space="preserve"> т. д. </w:t>
      </w:r>
      <w:r w:rsidRPr="0097551D">
        <w:rPr>
          <w:spacing w:val="-10"/>
          <w:sz w:val="20"/>
          <w:szCs w:val="20"/>
        </w:rPr>
        <w:t xml:space="preserve">на материале изделия. Документ и иной ПДЗИ </w:t>
      </w:r>
      <w:r w:rsidR="00971C50">
        <w:rPr>
          <w:spacing w:val="-10"/>
          <w:sz w:val="20"/>
          <w:szCs w:val="20"/>
        </w:rPr>
        <w:t xml:space="preserve">позволяет моделировать </w:t>
      </w:r>
      <w:r w:rsidRPr="0097551D">
        <w:rPr>
          <w:spacing w:val="-10"/>
          <w:sz w:val="20"/>
          <w:szCs w:val="20"/>
        </w:rPr>
        <w:t>реализаци</w:t>
      </w:r>
      <w:r w:rsidR="00971C50">
        <w:rPr>
          <w:spacing w:val="-10"/>
          <w:sz w:val="20"/>
          <w:szCs w:val="20"/>
        </w:rPr>
        <w:t xml:space="preserve">ю </w:t>
      </w:r>
      <w:r w:rsidRPr="0097551D">
        <w:rPr>
          <w:spacing w:val="-10"/>
          <w:sz w:val="20"/>
          <w:szCs w:val="20"/>
        </w:rPr>
        <w:t>интел</w:t>
      </w:r>
      <w:r w:rsidR="00E3304E">
        <w:rPr>
          <w:spacing w:val="-10"/>
          <w:sz w:val="20"/>
          <w:szCs w:val="20"/>
        </w:rPr>
        <w:softHyphen/>
      </w:r>
      <w:r w:rsidRPr="0097551D">
        <w:rPr>
          <w:spacing w:val="-10"/>
          <w:sz w:val="20"/>
          <w:szCs w:val="20"/>
        </w:rPr>
        <w:t>лек</w:t>
      </w:r>
      <w:r w:rsidR="00E3304E">
        <w:rPr>
          <w:spacing w:val="-10"/>
          <w:sz w:val="20"/>
          <w:szCs w:val="20"/>
        </w:rPr>
        <w:softHyphen/>
      </w:r>
      <w:r w:rsidRPr="0097551D">
        <w:rPr>
          <w:spacing w:val="-10"/>
          <w:sz w:val="20"/>
          <w:szCs w:val="20"/>
        </w:rPr>
        <w:t>ту</w:t>
      </w:r>
      <w:r w:rsidR="00E3304E">
        <w:rPr>
          <w:spacing w:val="-10"/>
          <w:sz w:val="20"/>
          <w:szCs w:val="20"/>
        </w:rPr>
        <w:softHyphen/>
      </w:r>
      <w:r w:rsidRPr="0097551D">
        <w:rPr>
          <w:spacing w:val="-10"/>
          <w:sz w:val="20"/>
          <w:szCs w:val="20"/>
        </w:rPr>
        <w:t>аль</w:t>
      </w:r>
      <w:r w:rsidR="00E3304E">
        <w:rPr>
          <w:spacing w:val="-10"/>
          <w:sz w:val="20"/>
          <w:szCs w:val="20"/>
        </w:rPr>
        <w:softHyphen/>
      </w:r>
      <w:r w:rsidRPr="0097551D">
        <w:rPr>
          <w:spacing w:val="-10"/>
          <w:sz w:val="20"/>
          <w:szCs w:val="20"/>
        </w:rPr>
        <w:t>ного про</w:t>
      </w:r>
      <w:r w:rsidR="00444C00">
        <w:rPr>
          <w:spacing w:val="-10"/>
          <w:sz w:val="20"/>
          <w:szCs w:val="20"/>
        </w:rPr>
        <w:softHyphen/>
      </w:r>
      <w:r w:rsidRPr="0097551D">
        <w:rPr>
          <w:spacing w:val="-10"/>
          <w:sz w:val="20"/>
          <w:szCs w:val="20"/>
        </w:rPr>
        <w:t>дукта в изде</w:t>
      </w:r>
      <w:r w:rsidR="00971C50">
        <w:rPr>
          <w:spacing w:val="-10"/>
          <w:sz w:val="20"/>
          <w:szCs w:val="20"/>
        </w:rPr>
        <w:softHyphen/>
      </w:r>
      <w:r w:rsidRPr="0097551D">
        <w:rPr>
          <w:spacing w:val="-10"/>
          <w:sz w:val="20"/>
          <w:szCs w:val="20"/>
        </w:rPr>
        <w:t>лии (продукте материального про</w:t>
      </w:r>
      <w:r w:rsidR="00E3304E">
        <w:rPr>
          <w:spacing w:val="-10"/>
          <w:sz w:val="20"/>
          <w:szCs w:val="20"/>
        </w:rPr>
        <w:softHyphen/>
      </w:r>
      <w:r w:rsidRPr="0097551D">
        <w:rPr>
          <w:spacing w:val="-10"/>
          <w:sz w:val="20"/>
          <w:szCs w:val="20"/>
        </w:rPr>
        <w:t>из</w:t>
      </w:r>
      <w:r w:rsidR="00E3304E">
        <w:rPr>
          <w:spacing w:val="-10"/>
          <w:sz w:val="20"/>
          <w:szCs w:val="20"/>
        </w:rPr>
        <w:softHyphen/>
      </w:r>
      <w:r w:rsidRPr="0097551D">
        <w:rPr>
          <w:spacing w:val="-10"/>
          <w:sz w:val="20"/>
          <w:szCs w:val="20"/>
        </w:rPr>
        <w:t>водст</w:t>
      </w:r>
      <w:r w:rsidR="00E3304E">
        <w:rPr>
          <w:spacing w:val="-10"/>
          <w:sz w:val="20"/>
          <w:szCs w:val="20"/>
        </w:rPr>
        <w:softHyphen/>
      </w:r>
      <w:r w:rsidRPr="0097551D">
        <w:rPr>
          <w:spacing w:val="-10"/>
          <w:sz w:val="20"/>
          <w:szCs w:val="20"/>
        </w:rPr>
        <w:t>ва)</w:t>
      </w:r>
      <w:r w:rsidR="00971C50">
        <w:rPr>
          <w:spacing w:val="-10"/>
          <w:sz w:val="20"/>
          <w:szCs w:val="20"/>
        </w:rPr>
        <w:t xml:space="preserve"> и </w:t>
      </w:r>
      <w:r w:rsidRPr="0097551D">
        <w:rPr>
          <w:spacing w:val="-10"/>
          <w:sz w:val="20"/>
          <w:szCs w:val="20"/>
        </w:rPr>
        <w:t>гене</w:t>
      </w:r>
      <w:r w:rsidR="00444C00">
        <w:rPr>
          <w:spacing w:val="-10"/>
          <w:sz w:val="20"/>
          <w:szCs w:val="20"/>
        </w:rPr>
        <w:softHyphen/>
      </w:r>
      <w:r w:rsidRPr="0097551D">
        <w:rPr>
          <w:spacing w:val="-10"/>
          <w:sz w:val="20"/>
          <w:szCs w:val="20"/>
        </w:rPr>
        <w:t>ра</w:t>
      </w:r>
      <w:r w:rsidR="00444C00">
        <w:rPr>
          <w:spacing w:val="-10"/>
          <w:sz w:val="20"/>
          <w:szCs w:val="20"/>
        </w:rPr>
        <w:softHyphen/>
      </w:r>
      <w:r w:rsidRPr="0097551D">
        <w:rPr>
          <w:spacing w:val="-10"/>
          <w:sz w:val="20"/>
          <w:szCs w:val="20"/>
        </w:rPr>
        <w:t>ли</w:t>
      </w:r>
      <w:r w:rsidR="00444C00">
        <w:rPr>
          <w:spacing w:val="-10"/>
          <w:sz w:val="20"/>
          <w:szCs w:val="20"/>
        </w:rPr>
        <w:softHyphen/>
      </w:r>
      <w:r w:rsidRPr="0097551D">
        <w:rPr>
          <w:spacing w:val="-10"/>
          <w:sz w:val="20"/>
          <w:szCs w:val="20"/>
        </w:rPr>
        <w:t>зо</w:t>
      </w:r>
      <w:r w:rsidR="00444C00">
        <w:rPr>
          <w:spacing w:val="-10"/>
          <w:sz w:val="20"/>
          <w:szCs w:val="20"/>
        </w:rPr>
        <w:softHyphen/>
      </w:r>
      <w:r w:rsidRPr="0097551D">
        <w:rPr>
          <w:spacing w:val="-10"/>
          <w:sz w:val="20"/>
          <w:szCs w:val="20"/>
        </w:rPr>
        <w:t>ван</w:t>
      </w:r>
      <w:r w:rsidR="00444C00">
        <w:rPr>
          <w:spacing w:val="-10"/>
          <w:sz w:val="20"/>
          <w:szCs w:val="20"/>
        </w:rPr>
        <w:softHyphen/>
      </w:r>
      <w:r w:rsidRPr="0097551D">
        <w:rPr>
          <w:spacing w:val="-10"/>
          <w:sz w:val="20"/>
          <w:szCs w:val="20"/>
        </w:rPr>
        <w:t xml:space="preserve">но </w:t>
      </w:r>
      <w:r w:rsidR="00971C50">
        <w:rPr>
          <w:spacing w:val="-10"/>
          <w:sz w:val="20"/>
          <w:szCs w:val="20"/>
        </w:rPr>
        <w:t xml:space="preserve">(в предельно обобщенном виде) </w:t>
      </w:r>
      <w:r w:rsidRPr="0097551D">
        <w:rPr>
          <w:spacing w:val="-10"/>
          <w:sz w:val="20"/>
          <w:szCs w:val="20"/>
        </w:rPr>
        <w:t>определять структуру его комбинацией инфо</w:t>
      </w:r>
      <w:r w:rsidR="00971C50">
        <w:rPr>
          <w:spacing w:val="-10"/>
          <w:sz w:val="20"/>
          <w:szCs w:val="20"/>
        </w:rPr>
        <w:softHyphen/>
      </w:r>
      <w:r w:rsidRPr="0097551D">
        <w:rPr>
          <w:spacing w:val="-10"/>
          <w:sz w:val="20"/>
          <w:szCs w:val="20"/>
        </w:rPr>
        <w:t>про</w:t>
      </w:r>
      <w:r w:rsidR="00971C50">
        <w:rPr>
          <w:spacing w:val="-10"/>
          <w:sz w:val="20"/>
          <w:szCs w:val="20"/>
        </w:rPr>
        <w:softHyphen/>
      </w:r>
      <w:r w:rsidRPr="0097551D">
        <w:rPr>
          <w:spacing w:val="-10"/>
          <w:sz w:val="20"/>
          <w:szCs w:val="20"/>
        </w:rPr>
        <w:t>дук</w:t>
      </w:r>
      <w:r w:rsidR="00971C50">
        <w:rPr>
          <w:spacing w:val="-10"/>
          <w:sz w:val="20"/>
          <w:szCs w:val="20"/>
        </w:rPr>
        <w:softHyphen/>
      </w:r>
      <w:r w:rsidRPr="0097551D">
        <w:rPr>
          <w:spacing w:val="-10"/>
          <w:sz w:val="20"/>
          <w:szCs w:val="20"/>
        </w:rPr>
        <w:t>та и части, поверх</w:t>
      </w:r>
      <w:r w:rsidR="00444C00">
        <w:rPr>
          <w:spacing w:val="-10"/>
          <w:sz w:val="20"/>
          <w:szCs w:val="20"/>
        </w:rPr>
        <w:softHyphen/>
      </w:r>
      <w:r w:rsidRPr="0097551D">
        <w:rPr>
          <w:spacing w:val="-10"/>
          <w:sz w:val="20"/>
          <w:szCs w:val="20"/>
        </w:rPr>
        <w:t>нос</w:t>
      </w:r>
      <w:r w:rsidR="00444C00">
        <w:rPr>
          <w:spacing w:val="-10"/>
          <w:sz w:val="20"/>
          <w:szCs w:val="20"/>
        </w:rPr>
        <w:softHyphen/>
      </w:r>
      <w:r w:rsidRPr="0097551D">
        <w:rPr>
          <w:spacing w:val="-10"/>
          <w:sz w:val="20"/>
          <w:szCs w:val="20"/>
        </w:rPr>
        <w:t>ти изделия, выступающего носител</w:t>
      </w:r>
      <w:r w:rsidR="00971C50">
        <w:rPr>
          <w:spacing w:val="-10"/>
          <w:sz w:val="20"/>
          <w:szCs w:val="20"/>
        </w:rPr>
        <w:t>ем</w:t>
      </w:r>
      <w:r w:rsidRPr="0097551D">
        <w:rPr>
          <w:spacing w:val="-10"/>
          <w:sz w:val="20"/>
          <w:szCs w:val="20"/>
        </w:rPr>
        <w:t xml:space="preserve"> данных</w:t>
      </w:r>
      <w:r w:rsidR="00971C50">
        <w:rPr>
          <w:spacing w:val="-10"/>
          <w:sz w:val="20"/>
          <w:szCs w:val="20"/>
        </w:rPr>
        <w:t>,</w:t>
      </w:r>
      <w:r w:rsidRPr="0097551D">
        <w:rPr>
          <w:spacing w:val="-10"/>
          <w:sz w:val="20"/>
          <w:szCs w:val="20"/>
        </w:rPr>
        <w:t xml:space="preserve"> носи</w:t>
      </w:r>
      <w:r w:rsidR="00971C50">
        <w:rPr>
          <w:spacing w:val="-10"/>
          <w:sz w:val="20"/>
          <w:szCs w:val="20"/>
        </w:rPr>
        <w:softHyphen/>
      </w:r>
      <w:r w:rsidRPr="0097551D">
        <w:rPr>
          <w:spacing w:val="-10"/>
          <w:sz w:val="20"/>
          <w:szCs w:val="20"/>
        </w:rPr>
        <w:t>телем запи</w:t>
      </w:r>
      <w:r w:rsidR="00E3304E">
        <w:rPr>
          <w:spacing w:val="-10"/>
          <w:sz w:val="20"/>
          <w:szCs w:val="20"/>
        </w:rPr>
        <w:softHyphen/>
      </w:r>
      <w:r w:rsidRPr="0097551D">
        <w:rPr>
          <w:spacing w:val="-10"/>
          <w:sz w:val="20"/>
          <w:szCs w:val="20"/>
        </w:rPr>
        <w:t>си. Ком</w:t>
      </w:r>
      <w:r w:rsidR="00E3304E">
        <w:rPr>
          <w:spacing w:val="-10"/>
          <w:sz w:val="20"/>
          <w:szCs w:val="20"/>
        </w:rPr>
        <w:softHyphen/>
      </w:r>
      <w:r w:rsidRPr="0097551D">
        <w:rPr>
          <w:spacing w:val="-10"/>
          <w:sz w:val="20"/>
          <w:szCs w:val="20"/>
        </w:rPr>
        <w:t>понентом доку</w:t>
      </w:r>
      <w:r w:rsidR="00444C00">
        <w:rPr>
          <w:spacing w:val="-10"/>
          <w:sz w:val="20"/>
          <w:szCs w:val="20"/>
        </w:rPr>
        <w:softHyphen/>
      </w:r>
      <w:r w:rsidRPr="0097551D">
        <w:rPr>
          <w:spacing w:val="-10"/>
          <w:sz w:val="20"/>
          <w:szCs w:val="20"/>
        </w:rPr>
        <w:t>мента выступает только часть изделия. Нали</w:t>
      </w:r>
      <w:r w:rsidR="00971C50">
        <w:rPr>
          <w:spacing w:val="-10"/>
          <w:sz w:val="20"/>
          <w:szCs w:val="20"/>
        </w:rPr>
        <w:softHyphen/>
      </w:r>
      <w:r w:rsidRPr="0097551D">
        <w:rPr>
          <w:spacing w:val="-10"/>
          <w:sz w:val="20"/>
          <w:szCs w:val="20"/>
        </w:rPr>
        <w:t>чие фили</w:t>
      </w:r>
      <w:r w:rsidR="00E3304E">
        <w:rPr>
          <w:spacing w:val="-10"/>
          <w:sz w:val="20"/>
          <w:szCs w:val="20"/>
        </w:rPr>
        <w:softHyphen/>
      </w:r>
      <w:r w:rsidRPr="0097551D">
        <w:rPr>
          <w:spacing w:val="-10"/>
          <w:sz w:val="20"/>
          <w:szCs w:val="20"/>
        </w:rPr>
        <w:t>гра</w:t>
      </w:r>
      <w:r w:rsidR="00E3304E">
        <w:rPr>
          <w:spacing w:val="-10"/>
          <w:sz w:val="20"/>
          <w:szCs w:val="20"/>
        </w:rPr>
        <w:softHyphen/>
      </w:r>
      <w:r w:rsidRPr="0097551D">
        <w:rPr>
          <w:spacing w:val="-10"/>
          <w:sz w:val="20"/>
          <w:szCs w:val="20"/>
        </w:rPr>
        <w:t>ней не «тре</w:t>
      </w:r>
      <w:r w:rsidR="00444C00">
        <w:rPr>
          <w:spacing w:val="-10"/>
          <w:sz w:val="20"/>
          <w:szCs w:val="20"/>
        </w:rPr>
        <w:softHyphen/>
      </w:r>
      <w:r w:rsidRPr="0097551D">
        <w:rPr>
          <w:spacing w:val="-10"/>
          <w:sz w:val="20"/>
          <w:szCs w:val="20"/>
        </w:rPr>
        <w:t>бу</w:t>
      </w:r>
      <w:r w:rsidR="00444C00">
        <w:rPr>
          <w:spacing w:val="-10"/>
          <w:sz w:val="20"/>
          <w:szCs w:val="20"/>
        </w:rPr>
        <w:softHyphen/>
      </w:r>
      <w:r w:rsidRPr="0097551D">
        <w:rPr>
          <w:spacing w:val="-10"/>
          <w:sz w:val="20"/>
          <w:szCs w:val="20"/>
        </w:rPr>
        <w:t>ет» включения изделия в состав документа. Оно лишь пока</w:t>
      </w:r>
      <w:r w:rsidR="00E3304E">
        <w:rPr>
          <w:spacing w:val="-10"/>
          <w:sz w:val="20"/>
          <w:szCs w:val="20"/>
        </w:rPr>
        <w:softHyphen/>
      </w:r>
      <w:r w:rsidRPr="0097551D">
        <w:rPr>
          <w:spacing w:val="-10"/>
          <w:sz w:val="20"/>
          <w:szCs w:val="20"/>
        </w:rPr>
        <w:t>зы</w:t>
      </w:r>
      <w:r w:rsidR="00E3304E">
        <w:rPr>
          <w:spacing w:val="-10"/>
          <w:sz w:val="20"/>
          <w:szCs w:val="20"/>
        </w:rPr>
        <w:softHyphen/>
      </w:r>
      <w:r w:rsidRPr="0097551D">
        <w:rPr>
          <w:spacing w:val="-10"/>
          <w:sz w:val="20"/>
          <w:szCs w:val="20"/>
        </w:rPr>
        <w:t>ва</w:t>
      </w:r>
      <w:r w:rsidR="00E3304E">
        <w:rPr>
          <w:spacing w:val="-10"/>
          <w:sz w:val="20"/>
          <w:szCs w:val="20"/>
        </w:rPr>
        <w:softHyphen/>
      </w:r>
      <w:r w:rsidRPr="0097551D">
        <w:rPr>
          <w:spacing w:val="-10"/>
          <w:sz w:val="20"/>
          <w:szCs w:val="20"/>
        </w:rPr>
        <w:t>ет предел раз</w:t>
      </w:r>
      <w:r w:rsidR="00444C00">
        <w:rPr>
          <w:spacing w:val="-10"/>
          <w:sz w:val="20"/>
          <w:szCs w:val="20"/>
        </w:rPr>
        <w:softHyphen/>
      </w:r>
      <w:r w:rsidRPr="0097551D">
        <w:rPr>
          <w:spacing w:val="-10"/>
          <w:sz w:val="20"/>
          <w:szCs w:val="20"/>
        </w:rPr>
        <w:t>ли</w:t>
      </w:r>
      <w:r w:rsidR="00444C00">
        <w:rPr>
          <w:spacing w:val="-10"/>
          <w:sz w:val="20"/>
          <w:szCs w:val="20"/>
        </w:rPr>
        <w:softHyphen/>
      </w:r>
      <w:r w:rsidRPr="0097551D">
        <w:rPr>
          <w:spacing w:val="-10"/>
          <w:sz w:val="20"/>
          <w:szCs w:val="20"/>
        </w:rPr>
        <w:t>чения оригинала и копии документа.</w:t>
      </w:r>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rPr>
        <w:t>4. Противоречия методологического подхода преодолеваются выбо</w:t>
      </w:r>
      <w:r w:rsidR="00444C00">
        <w:rPr>
          <w:spacing w:val="-10"/>
          <w:sz w:val="20"/>
          <w:szCs w:val="20"/>
        </w:rPr>
        <w:softHyphen/>
      </w:r>
      <w:r w:rsidRPr="0097551D">
        <w:rPr>
          <w:spacing w:val="-10"/>
          <w:sz w:val="20"/>
          <w:szCs w:val="20"/>
        </w:rPr>
        <w:t>роч</w:t>
      </w:r>
      <w:r w:rsidR="00444C00">
        <w:rPr>
          <w:spacing w:val="-10"/>
          <w:sz w:val="20"/>
          <w:szCs w:val="20"/>
        </w:rPr>
        <w:softHyphen/>
      </w:r>
      <w:r w:rsidRPr="0097551D">
        <w:rPr>
          <w:spacing w:val="-10"/>
          <w:sz w:val="20"/>
          <w:szCs w:val="20"/>
        </w:rPr>
        <w:t>ным сочетанием подходов.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Плешкевич полагает их свойственными любо</w:t>
      </w:r>
      <w:r w:rsidR="00444C00">
        <w:rPr>
          <w:spacing w:val="-10"/>
          <w:sz w:val="20"/>
          <w:szCs w:val="20"/>
        </w:rPr>
        <w:softHyphen/>
      </w:r>
      <w:r w:rsidRPr="0097551D">
        <w:rPr>
          <w:spacing w:val="-10"/>
          <w:sz w:val="20"/>
          <w:szCs w:val="20"/>
        </w:rPr>
        <w:t>му подходу и в сложившейся ситуации считает востребованным при</w:t>
      </w:r>
      <w:r w:rsidR="00444C00">
        <w:rPr>
          <w:spacing w:val="-10"/>
          <w:sz w:val="20"/>
          <w:szCs w:val="20"/>
        </w:rPr>
        <w:softHyphen/>
      </w:r>
      <w:r w:rsidRPr="0097551D">
        <w:rPr>
          <w:spacing w:val="-10"/>
          <w:sz w:val="20"/>
          <w:szCs w:val="20"/>
        </w:rPr>
        <w:t>ме</w:t>
      </w:r>
      <w:r w:rsidR="00444C00">
        <w:rPr>
          <w:spacing w:val="-10"/>
          <w:sz w:val="20"/>
          <w:szCs w:val="20"/>
        </w:rPr>
        <w:softHyphen/>
      </w:r>
      <w:r w:rsidRPr="0097551D">
        <w:rPr>
          <w:spacing w:val="-10"/>
          <w:sz w:val="20"/>
          <w:szCs w:val="20"/>
        </w:rPr>
        <w:t>не</w:t>
      </w:r>
      <w:r w:rsidR="00444C00">
        <w:rPr>
          <w:spacing w:val="-10"/>
          <w:sz w:val="20"/>
          <w:szCs w:val="20"/>
        </w:rPr>
        <w:softHyphen/>
      </w:r>
      <w:r w:rsidRPr="0097551D">
        <w:rPr>
          <w:spacing w:val="-10"/>
          <w:sz w:val="20"/>
          <w:szCs w:val="20"/>
        </w:rPr>
        <w:t>ние «комбинационного» подхода к описанию документа: «целостная кар</w:t>
      </w:r>
      <w:r w:rsidR="00444C00">
        <w:rPr>
          <w:spacing w:val="-10"/>
          <w:sz w:val="20"/>
          <w:szCs w:val="20"/>
        </w:rPr>
        <w:softHyphen/>
      </w:r>
      <w:r w:rsidRPr="0097551D">
        <w:rPr>
          <w:spacing w:val="-10"/>
          <w:sz w:val="20"/>
          <w:szCs w:val="20"/>
        </w:rPr>
        <w:t>ти</w:t>
      </w:r>
      <w:r w:rsidR="00444C00">
        <w:rPr>
          <w:spacing w:val="-10"/>
          <w:sz w:val="20"/>
          <w:szCs w:val="20"/>
        </w:rPr>
        <w:softHyphen/>
      </w:r>
      <w:r w:rsidRPr="0097551D">
        <w:rPr>
          <w:spacing w:val="-10"/>
          <w:sz w:val="20"/>
          <w:szCs w:val="20"/>
        </w:rPr>
        <w:t>на объекта складывается из двух и более в ч</w:t>
      </w:r>
      <w:r w:rsidR="0051570F">
        <w:rPr>
          <w:spacing w:val="-10"/>
          <w:sz w:val="20"/>
          <w:szCs w:val="20"/>
        </w:rPr>
        <w:t>е</w:t>
      </w:r>
      <w:r w:rsidRPr="0097551D">
        <w:rPr>
          <w:spacing w:val="-10"/>
          <w:sz w:val="20"/>
          <w:szCs w:val="20"/>
        </w:rPr>
        <w:t>м-то исключающих друг друга опи</w:t>
      </w:r>
      <w:r w:rsidR="00444C00">
        <w:rPr>
          <w:spacing w:val="-10"/>
          <w:sz w:val="20"/>
          <w:szCs w:val="20"/>
        </w:rPr>
        <w:softHyphen/>
      </w:r>
      <w:r w:rsidRPr="0097551D">
        <w:rPr>
          <w:spacing w:val="-10"/>
          <w:sz w:val="20"/>
          <w:szCs w:val="20"/>
        </w:rPr>
        <w:t>саний». Данный тезис преподносится «интерпретацией принципа допол</w:t>
      </w:r>
      <w:r w:rsidR="00444C00">
        <w:rPr>
          <w:spacing w:val="-10"/>
          <w:sz w:val="20"/>
          <w:szCs w:val="20"/>
        </w:rPr>
        <w:softHyphen/>
      </w:r>
      <w:r w:rsidRPr="0097551D">
        <w:rPr>
          <w:spacing w:val="-10"/>
          <w:sz w:val="20"/>
          <w:szCs w:val="20"/>
        </w:rPr>
        <w:t>ни</w:t>
      </w:r>
      <w:r w:rsidR="00444C00">
        <w:rPr>
          <w:spacing w:val="-10"/>
          <w:sz w:val="20"/>
          <w:szCs w:val="20"/>
        </w:rPr>
        <w:softHyphen/>
      </w:r>
      <w:r w:rsidRPr="0097551D">
        <w:rPr>
          <w:spacing w:val="-10"/>
          <w:sz w:val="20"/>
          <w:szCs w:val="20"/>
        </w:rPr>
        <w:t>тельности Н.</w:t>
      </w:r>
      <w:r w:rsidR="00466550">
        <w:rPr>
          <w:spacing w:val="-10"/>
          <w:sz w:val="20"/>
          <w:szCs w:val="20"/>
          <w:lang w:val="en-US"/>
        </w:rPr>
        <w:t> </w:t>
      </w:r>
      <w:r w:rsidRPr="0097551D">
        <w:rPr>
          <w:spacing w:val="-10"/>
          <w:sz w:val="20"/>
          <w:szCs w:val="20"/>
        </w:rPr>
        <w:t>Бора» (ссылка на работу Т.</w:t>
      </w:r>
      <w:r w:rsidR="00466550">
        <w:rPr>
          <w:spacing w:val="-10"/>
          <w:sz w:val="20"/>
          <w:szCs w:val="20"/>
          <w:lang w:val="en-US"/>
        </w:rPr>
        <w:t> </w:t>
      </w:r>
      <w:r w:rsidRPr="0097551D">
        <w:rPr>
          <w:spacing w:val="-10"/>
          <w:sz w:val="20"/>
          <w:szCs w:val="20"/>
        </w:rPr>
        <w:t>Ф.</w:t>
      </w:r>
      <w:r w:rsidR="00466550">
        <w:rPr>
          <w:spacing w:val="-10"/>
          <w:sz w:val="20"/>
          <w:szCs w:val="20"/>
          <w:lang w:val="en-US"/>
        </w:rPr>
        <w:t> </w:t>
      </w:r>
      <w:r w:rsidRPr="0097551D">
        <w:rPr>
          <w:spacing w:val="-10"/>
          <w:sz w:val="20"/>
          <w:szCs w:val="20"/>
        </w:rPr>
        <w:t xml:space="preserve">Лиховид) [7, с. 74,81]. Данный </w:t>
      </w:r>
      <w:r w:rsidRPr="0097551D">
        <w:rPr>
          <w:spacing w:val="-10"/>
          <w:sz w:val="20"/>
          <w:szCs w:val="20"/>
        </w:rPr>
        <w:lastRenderedPageBreak/>
        <w:t>прин</w:t>
      </w:r>
      <w:r w:rsidR="00444C00">
        <w:rPr>
          <w:spacing w:val="-10"/>
          <w:sz w:val="20"/>
          <w:szCs w:val="20"/>
        </w:rPr>
        <w:softHyphen/>
      </w:r>
      <w:r w:rsidRPr="0097551D">
        <w:rPr>
          <w:spacing w:val="-10"/>
          <w:sz w:val="20"/>
          <w:szCs w:val="20"/>
        </w:rPr>
        <w:t>цип эффективен по отношению к явлениям предметной области кван</w:t>
      </w:r>
      <w:r w:rsidR="00444C00">
        <w:rPr>
          <w:spacing w:val="-10"/>
          <w:sz w:val="20"/>
          <w:szCs w:val="20"/>
        </w:rPr>
        <w:softHyphen/>
      </w:r>
      <w:r w:rsidRPr="0097551D">
        <w:rPr>
          <w:spacing w:val="-10"/>
          <w:sz w:val="20"/>
          <w:szCs w:val="20"/>
        </w:rPr>
        <w:t>то</w:t>
      </w:r>
      <w:r w:rsidR="00444C00">
        <w:rPr>
          <w:spacing w:val="-10"/>
          <w:sz w:val="20"/>
          <w:szCs w:val="20"/>
        </w:rPr>
        <w:softHyphen/>
      </w:r>
      <w:r w:rsidRPr="0097551D">
        <w:rPr>
          <w:spacing w:val="-10"/>
          <w:sz w:val="20"/>
          <w:szCs w:val="20"/>
        </w:rPr>
        <w:t>вой физики, но не процессов ДИОД. Описание генезиса, свойств, механизма про</w:t>
      </w:r>
      <w:r w:rsidR="00444C00">
        <w:rPr>
          <w:spacing w:val="-10"/>
          <w:sz w:val="20"/>
          <w:szCs w:val="20"/>
        </w:rPr>
        <w:softHyphen/>
      </w:r>
      <w:r w:rsidRPr="0097551D">
        <w:rPr>
          <w:spacing w:val="-10"/>
          <w:sz w:val="20"/>
          <w:szCs w:val="20"/>
        </w:rPr>
        <w:t xml:space="preserve">дуцирования традиционного и </w:t>
      </w:r>
      <w:r w:rsidR="00B70FCB">
        <w:rPr>
          <w:spacing w:val="-10"/>
          <w:sz w:val="20"/>
          <w:szCs w:val="20"/>
        </w:rPr>
        <w:t xml:space="preserve">электронного документа (далее — </w:t>
      </w:r>
      <w:r w:rsidRPr="0097551D">
        <w:rPr>
          <w:spacing w:val="-10"/>
          <w:sz w:val="20"/>
          <w:szCs w:val="20"/>
        </w:rPr>
        <w:t>ЭД</w:t>
      </w:r>
      <w:r w:rsidR="00B70FCB">
        <w:rPr>
          <w:spacing w:val="-10"/>
          <w:sz w:val="20"/>
          <w:szCs w:val="20"/>
        </w:rPr>
        <w:t>)</w:t>
      </w:r>
      <w:r w:rsidRPr="0097551D">
        <w:rPr>
          <w:spacing w:val="-10"/>
          <w:sz w:val="20"/>
          <w:szCs w:val="20"/>
        </w:rPr>
        <w:t xml:space="preserve"> в тех</w:t>
      </w:r>
      <w:r w:rsidR="00B70FCB">
        <w:rPr>
          <w:spacing w:val="-10"/>
          <w:sz w:val="20"/>
          <w:szCs w:val="20"/>
        </w:rPr>
        <w:softHyphen/>
      </w:r>
      <w:r w:rsidRPr="0097551D">
        <w:rPr>
          <w:spacing w:val="-10"/>
          <w:sz w:val="20"/>
          <w:szCs w:val="20"/>
        </w:rPr>
        <w:t>ническом аспекте не частично, а в подав</w:t>
      </w:r>
      <w:r w:rsidR="00444C00">
        <w:rPr>
          <w:spacing w:val="-10"/>
          <w:sz w:val="20"/>
          <w:szCs w:val="20"/>
        </w:rPr>
        <w:softHyphen/>
      </w:r>
      <w:r w:rsidRPr="0097551D">
        <w:rPr>
          <w:spacing w:val="-10"/>
          <w:sz w:val="20"/>
          <w:szCs w:val="20"/>
        </w:rPr>
        <w:t>ляющей степени исключают друг дру</w:t>
      </w:r>
      <w:r w:rsidR="00B70FCB">
        <w:rPr>
          <w:spacing w:val="-10"/>
          <w:sz w:val="20"/>
          <w:szCs w:val="20"/>
        </w:rPr>
        <w:softHyphen/>
      </w:r>
      <w:r w:rsidRPr="0097551D">
        <w:rPr>
          <w:spacing w:val="-10"/>
          <w:sz w:val="20"/>
          <w:szCs w:val="20"/>
        </w:rPr>
        <w:t>га. Это показано в теории элект</w:t>
      </w:r>
      <w:r w:rsidR="00444C00">
        <w:rPr>
          <w:spacing w:val="-10"/>
          <w:sz w:val="20"/>
          <w:szCs w:val="20"/>
        </w:rPr>
        <w:softHyphen/>
      </w:r>
      <w:r w:rsidRPr="0097551D">
        <w:rPr>
          <w:spacing w:val="-10"/>
          <w:sz w:val="20"/>
          <w:szCs w:val="20"/>
        </w:rPr>
        <w:t>ронного обмена информацией</w:t>
      </w:r>
      <w:r w:rsidR="00B70FCB" w:rsidRPr="00B70FCB">
        <w:rPr>
          <w:spacing w:val="-10"/>
          <w:sz w:val="20"/>
          <w:szCs w:val="20"/>
        </w:rPr>
        <w:t xml:space="preserve"> </w:t>
      </w:r>
      <w:r w:rsidR="00B70FCB">
        <w:rPr>
          <w:spacing w:val="-10"/>
          <w:sz w:val="20"/>
          <w:szCs w:val="20"/>
        </w:rPr>
        <w:t xml:space="preserve">(далее — </w:t>
      </w:r>
      <w:r w:rsidR="00B70FCB" w:rsidRPr="0097551D">
        <w:rPr>
          <w:spacing w:val="-10"/>
          <w:sz w:val="20"/>
          <w:szCs w:val="20"/>
        </w:rPr>
        <w:t>ТЭОИ</w:t>
      </w:r>
      <w:r w:rsidRPr="0097551D">
        <w:rPr>
          <w:spacing w:val="-10"/>
          <w:sz w:val="20"/>
          <w:szCs w:val="20"/>
        </w:rPr>
        <w:t>)</w:t>
      </w:r>
      <w:r w:rsidR="00B70FCB">
        <w:rPr>
          <w:spacing w:val="-10"/>
          <w:sz w:val="20"/>
          <w:szCs w:val="20"/>
        </w:rPr>
        <w:t> </w:t>
      </w:r>
      <w:r w:rsidRPr="0097551D">
        <w:rPr>
          <w:spacing w:val="-10"/>
          <w:sz w:val="20"/>
          <w:szCs w:val="20"/>
        </w:rPr>
        <w:t>[8]. В этих условиях на первый план выхо</w:t>
      </w:r>
      <w:r w:rsidR="00444C00">
        <w:rPr>
          <w:spacing w:val="-10"/>
          <w:sz w:val="20"/>
          <w:szCs w:val="20"/>
        </w:rPr>
        <w:softHyphen/>
      </w:r>
      <w:r w:rsidRPr="0097551D">
        <w:rPr>
          <w:spacing w:val="-10"/>
          <w:sz w:val="20"/>
          <w:szCs w:val="20"/>
        </w:rPr>
        <w:t>дит не дополнительность опи</w:t>
      </w:r>
      <w:r w:rsidR="00B70FCB">
        <w:rPr>
          <w:spacing w:val="-10"/>
          <w:sz w:val="20"/>
          <w:szCs w:val="20"/>
        </w:rPr>
        <w:softHyphen/>
      </w:r>
      <w:r w:rsidRPr="0097551D">
        <w:rPr>
          <w:spacing w:val="-10"/>
          <w:sz w:val="20"/>
          <w:szCs w:val="20"/>
        </w:rPr>
        <w:t>сания (моде</w:t>
      </w:r>
      <w:r w:rsidR="00B70FCB">
        <w:rPr>
          <w:spacing w:val="-10"/>
          <w:sz w:val="20"/>
          <w:szCs w:val="20"/>
        </w:rPr>
        <w:softHyphen/>
      </w:r>
      <w:r w:rsidRPr="0097551D">
        <w:rPr>
          <w:spacing w:val="-10"/>
          <w:sz w:val="20"/>
          <w:szCs w:val="20"/>
        </w:rPr>
        <w:t xml:space="preserve">лей традиционного и ЭД), а </w:t>
      </w:r>
      <w:r w:rsidRPr="0097551D">
        <w:rPr>
          <w:i/>
          <w:spacing w:val="-10"/>
          <w:sz w:val="20"/>
          <w:szCs w:val="20"/>
        </w:rPr>
        <w:t>совме</w:t>
      </w:r>
      <w:r w:rsidR="00444C00">
        <w:rPr>
          <w:i/>
          <w:spacing w:val="-10"/>
          <w:sz w:val="20"/>
          <w:szCs w:val="20"/>
        </w:rPr>
        <w:softHyphen/>
      </w:r>
      <w:r w:rsidRPr="0097551D">
        <w:rPr>
          <w:i/>
          <w:spacing w:val="-10"/>
          <w:sz w:val="20"/>
          <w:szCs w:val="20"/>
        </w:rPr>
        <w:t xml:space="preserve">щение </w:t>
      </w:r>
      <w:r w:rsidRPr="0097551D">
        <w:rPr>
          <w:spacing w:val="-10"/>
          <w:sz w:val="20"/>
          <w:szCs w:val="20"/>
        </w:rPr>
        <w:t>их при выработке гене</w:t>
      </w:r>
      <w:r w:rsidR="00B70FCB">
        <w:rPr>
          <w:spacing w:val="-10"/>
          <w:sz w:val="20"/>
          <w:szCs w:val="20"/>
        </w:rPr>
        <w:softHyphen/>
      </w:r>
      <w:r w:rsidRPr="0097551D">
        <w:rPr>
          <w:spacing w:val="-10"/>
          <w:sz w:val="20"/>
          <w:szCs w:val="20"/>
        </w:rPr>
        <w:t>ра</w:t>
      </w:r>
      <w:r w:rsidR="00B70FCB">
        <w:rPr>
          <w:spacing w:val="-10"/>
          <w:sz w:val="20"/>
          <w:szCs w:val="20"/>
        </w:rPr>
        <w:softHyphen/>
      </w:r>
      <w:r w:rsidRPr="0097551D">
        <w:rPr>
          <w:spacing w:val="-10"/>
          <w:sz w:val="20"/>
          <w:szCs w:val="20"/>
        </w:rPr>
        <w:t>ли</w:t>
      </w:r>
      <w:r w:rsidR="00B70FCB">
        <w:rPr>
          <w:spacing w:val="-10"/>
          <w:sz w:val="20"/>
          <w:szCs w:val="20"/>
        </w:rPr>
        <w:softHyphen/>
      </w:r>
      <w:r w:rsidRPr="0097551D">
        <w:rPr>
          <w:spacing w:val="-10"/>
          <w:sz w:val="20"/>
          <w:szCs w:val="20"/>
        </w:rPr>
        <w:t>зо</w:t>
      </w:r>
      <w:r w:rsidR="00B70FCB">
        <w:rPr>
          <w:spacing w:val="-10"/>
          <w:sz w:val="20"/>
          <w:szCs w:val="20"/>
        </w:rPr>
        <w:softHyphen/>
      </w:r>
      <w:r w:rsidRPr="0097551D">
        <w:rPr>
          <w:spacing w:val="-10"/>
          <w:sz w:val="20"/>
          <w:szCs w:val="20"/>
        </w:rPr>
        <w:t>ван</w:t>
      </w:r>
      <w:r w:rsidR="00B70FCB">
        <w:rPr>
          <w:spacing w:val="-10"/>
          <w:sz w:val="20"/>
          <w:szCs w:val="20"/>
        </w:rPr>
        <w:softHyphen/>
      </w:r>
      <w:r w:rsidRPr="0097551D">
        <w:rPr>
          <w:spacing w:val="-10"/>
          <w:sz w:val="20"/>
          <w:szCs w:val="20"/>
        </w:rPr>
        <w:t>ной модели документа. Пред</w:t>
      </w:r>
      <w:r w:rsidR="00444C00">
        <w:rPr>
          <w:spacing w:val="-10"/>
          <w:sz w:val="20"/>
          <w:szCs w:val="20"/>
        </w:rPr>
        <w:softHyphen/>
      </w:r>
      <w:r w:rsidRPr="0097551D">
        <w:rPr>
          <w:spacing w:val="-10"/>
          <w:sz w:val="20"/>
          <w:szCs w:val="20"/>
        </w:rPr>
        <w:t>став</w:t>
      </w:r>
      <w:r w:rsidR="00444C00">
        <w:rPr>
          <w:spacing w:val="-10"/>
          <w:sz w:val="20"/>
          <w:szCs w:val="20"/>
        </w:rPr>
        <w:softHyphen/>
      </w:r>
      <w:r w:rsidRPr="0097551D">
        <w:rPr>
          <w:spacing w:val="-10"/>
          <w:sz w:val="20"/>
          <w:szCs w:val="20"/>
        </w:rPr>
        <w:t>ляется, что частичная аль</w:t>
      </w:r>
      <w:r w:rsidR="00B70FCB">
        <w:rPr>
          <w:spacing w:val="-10"/>
          <w:sz w:val="20"/>
          <w:szCs w:val="20"/>
        </w:rPr>
        <w:softHyphen/>
      </w:r>
      <w:r w:rsidRPr="0097551D">
        <w:rPr>
          <w:spacing w:val="-10"/>
          <w:sz w:val="20"/>
          <w:szCs w:val="20"/>
        </w:rPr>
        <w:t>тер</w:t>
      </w:r>
      <w:r w:rsidR="00B70FCB">
        <w:rPr>
          <w:spacing w:val="-10"/>
          <w:sz w:val="20"/>
          <w:szCs w:val="20"/>
        </w:rPr>
        <w:softHyphen/>
      </w:r>
      <w:r w:rsidRPr="0097551D">
        <w:rPr>
          <w:spacing w:val="-10"/>
          <w:sz w:val="20"/>
          <w:szCs w:val="20"/>
        </w:rPr>
        <w:t>на</w:t>
      </w:r>
      <w:r w:rsidR="00B70FCB">
        <w:rPr>
          <w:spacing w:val="-10"/>
          <w:sz w:val="20"/>
          <w:szCs w:val="20"/>
        </w:rPr>
        <w:softHyphen/>
      </w:r>
      <w:r w:rsidRPr="0097551D">
        <w:rPr>
          <w:spacing w:val="-10"/>
          <w:sz w:val="20"/>
          <w:szCs w:val="20"/>
        </w:rPr>
        <w:t>тивность, комп</w:t>
      </w:r>
      <w:r w:rsidR="00B70FCB">
        <w:rPr>
          <w:spacing w:val="-10"/>
          <w:sz w:val="20"/>
          <w:szCs w:val="20"/>
        </w:rPr>
        <w:softHyphen/>
      </w:r>
      <w:r w:rsidRPr="0097551D">
        <w:rPr>
          <w:spacing w:val="-10"/>
          <w:sz w:val="20"/>
          <w:szCs w:val="20"/>
        </w:rPr>
        <w:t>лементность описания, имев</w:t>
      </w:r>
      <w:r w:rsidR="00444C00">
        <w:rPr>
          <w:spacing w:val="-10"/>
          <w:sz w:val="20"/>
          <w:szCs w:val="20"/>
        </w:rPr>
        <w:softHyphen/>
      </w:r>
      <w:r w:rsidRPr="0097551D">
        <w:rPr>
          <w:spacing w:val="-10"/>
          <w:sz w:val="20"/>
          <w:szCs w:val="20"/>
        </w:rPr>
        <w:t>шая место</w:t>
      </w:r>
      <w:r w:rsidRPr="0097551D">
        <w:rPr>
          <w:i/>
          <w:spacing w:val="-10"/>
          <w:sz w:val="20"/>
          <w:szCs w:val="20"/>
        </w:rPr>
        <w:t xml:space="preserve"> до построения </w:t>
      </w:r>
      <w:r w:rsidRPr="0097551D">
        <w:rPr>
          <w:spacing w:val="-10"/>
          <w:sz w:val="20"/>
          <w:szCs w:val="20"/>
        </w:rPr>
        <w:t>общих интер</w:t>
      </w:r>
      <w:r w:rsidR="00B70FCB">
        <w:rPr>
          <w:spacing w:val="-10"/>
          <w:sz w:val="20"/>
          <w:szCs w:val="20"/>
        </w:rPr>
        <w:softHyphen/>
      </w:r>
      <w:r w:rsidRPr="0097551D">
        <w:rPr>
          <w:spacing w:val="-10"/>
          <w:sz w:val="20"/>
          <w:szCs w:val="20"/>
        </w:rPr>
        <w:t>тео</w:t>
      </w:r>
      <w:r w:rsidR="00B70FCB">
        <w:rPr>
          <w:spacing w:val="-10"/>
          <w:sz w:val="20"/>
          <w:szCs w:val="20"/>
        </w:rPr>
        <w:softHyphen/>
      </w:r>
      <w:r w:rsidRPr="0097551D">
        <w:rPr>
          <w:spacing w:val="-10"/>
          <w:sz w:val="20"/>
          <w:szCs w:val="20"/>
        </w:rPr>
        <w:t>рий, при их построении эли</w:t>
      </w:r>
      <w:r w:rsidR="00444C00">
        <w:rPr>
          <w:spacing w:val="-10"/>
          <w:sz w:val="20"/>
          <w:szCs w:val="20"/>
        </w:rPr>
        <w:softHyphen/>
      </w:r>
      <w:r w:rsidRPr="0097551D">
        <w:rPr>
          <w:spacing w:val="-10"/>
          <w:sz w:val="20"/>
          <w:szCs w:val="20"/>
        </w:rPr>
        <w:t>ми</w:t>
      </w:r>
      <w:r w:rsidR="00444C00">
        <w:rPr>
          <w:spacing w:val="-10"/>
          <w:sz w:val="20"/>
          <w:szCs w:val="20"/>
        </w:rPr>
        <w:softHyphen/>
      </w:r>
      <w:r w:rsidRPr="0097551D">
        <w:rPr>
          <w:spacing w:val="-10"/>
          <w:sz w:val="20"/>
          <w:szCs w:val="20"/>
        </w:rPr>
        <w:t>нируется. Комбинаторность под</w:t>
      </w:r>
      <w:r w:rsidR="00B70FCB">
        <w:rPr>
          <w:spacing w:val="-10"/>
          <w:sz w:val="20"/>
          <w:szCs w:val="20"/>
        </w:rPr>
        <w:softHyphen/>
      </w:r>
      <w:r w:rsidRPr="0097551D">
        <w:rPr>
          <w:spacing w:val="-10"/>
          <w:sz w:val="20"/>
          <w:szCs w:val="20"/>
        </w:rPr>
        <w:t>ходов для опи</w:t>
      </w:r>
      <w:r w:rsidR="00B70FCB">
        <w:rPr>
          <w:spacing w:val="-10"/>
          <w:sz w:val="20"/>
          <w:szCs w:val="20"/>
        </w:rPr>
        <w:softHyphen/>
      </w:r>
      <w:r w:rsidRPr="0097551D">
        <w:rPr>
          <w:spacing w:val="-10"/>
          <w:sz w:val="20"/>
          <w:szCs w:val="20"/>
        </w:rPr>
        <w:t>са</w:t>
      </w:r>
      <w:r w:rsidR="00B70FCB">
        <w:rPr>
          <w:spacing w:val="-10"/>
          <w:sz w:val="20"/>
          <w:szCs w:val="20"/>
        </w:rPr>
        <w:softHyphen/>
      </w:r>
      <w:r w:rsidRPr="0097551D">
        <w:rPr>
          <w:spacing w:val="-10"/>
          <w:sz w:val="20"/>
          <w:szCs w:val="20"/>
        </w:rPr>
        <w:t>ния сложных явлений высо</w:t>
      </w:r>
      <w:r w:rsidR="00444C00">
        <w:rPr>
          <w:spacing w:val="-10"/>
          <w:sz w:val="20"/>
          <w:szCs w:val="20"/>
        </w:rPr>
        <w:softHyphen/>
      </w:r>
      <w:r w:rsidRPr="0097551D">
        <w:rPr>
          <w:spacing w:val="-10"/>
          <w:sz w:val="20"/>
          <w:szCs w:val="20"/>
        </w:rPr>
        <w:t>копродуктивна, но под</w:t>
      </w:r>
      <w:r w:rsidR="00B70FCB">
        <w:rPr>
          <w:spacing w:val="-10"/>
          <w:sz w:val="20"/>
          <w:szCs w:val="20"/>
        </w:rPr>
        <w:softHyphen/>
      </w:r>
      <w:r w:rsidRPr="0097551D">
        <w:rPr>
          <w:spacing w:val="-10"/>
          <w:sz w:val="20"/>
          <w:szCs w:val="20"/>
        </w:rPr>
        <w:t>чи</w:t>
      </w:r>
      <w:r w:rsidR="00B70FCB">
        <w:rPr>
          <w:spacing w:val="-10"/>
          <w:sz w:val="20"/>
          <w:szCs w:val="20"/>
        </w:rPr>
        <w:softHyphen/>
      </w:r>
      <w:r w:rsidRPr="0097551D">
        <w:rPr>
          <w:spacing w:val="-10"/>
          <w:sz w:val="20"/>
          <w:szCs w:val="20"/>
        </w:rPr>
        <w:t>ня</w:t>
      </w:r>
      <w:r w:rsidR="00B70FCB">
        <w:rPr>
          <w:spacing w:val="-10"/>
          <w:sz w:val="20"/>
          <w:szCs w:val="20"/>
        </w:rPr>
        <w:softHyphen/>
      </w:r>
      <w:r w:rsidRPr="0097551D">
        <w:rPr>
          <w:spacing w:val="-10"/>
          <w:sz w:val="20"/>
          <w:szCs w:val="20"/>
        </w:rPr>
        <w:t>ет</w:t>
      </w:r>
      <w:r w:rsidR="00B70FCB">
        <w:rPr>
          <w:spacing w:val="-10"/>
          <w:sz w:val="20"/>
          <w:szCs w:val="20"/>
        </w:rPr>
        <w:softHyphen/>
      </w:r>
      <w:r w:rsidRPr="0097551D">
        <w:rPr>
          <w:spacing w:val="-10"/>
          <w:sz w:val="20"/>
          <w:szCs w:val="20"/>
        </w:rPr>
        <w:t>ся задачам иссле</w:t>
      </w:r>
      <w:r w:rsidR="00B70FCB">
        <w:rPr>
          <w:spacing w:val="-10"/>
          <w:sz w:val="20"/>
          <w:szCs w:val="20"/>
        </w:rPr>
        <w:softHyphen/>
      </w:r>
      <w:r w:rsidRPr="0097551D">
        <w:rPr>
          <w:spacing w:val="-10"/>
          <w:sz w:val="20"/>
          <w:szCs w:val="20"/>
        </w:rPr>
        <w:t>до</w:t>
      </w:r>
      <w:r w:rsidR="00B70FCB">
        <w:rPr>
          <w:spacing w:val="-10"/>
          <w:sz w:val="20"/>
          <w:szCs w:val="20"/>
        </w:rPr>
        <w:softHyphen/>
      </w:r>
      <w:r w:rsidRPr="0097551D">
        <w:rPr>
          <w:spacing w:val="-10"/>
          <w:sz w:val="20"/>
          <w:szCs w:val="20"/>
        </w:rPr>
        <w:t>вания предмета на каж</w:t>
      </w:r>
      <w:r w:rsidR="00444C00">
        <w:rPr>
          <w:spacing w:val="-10"/>
          <w:sz w:val="20"/>
          <w:szCs w:val="20"/>
        </w:rPr>
        <w:softHyphen/>
      </w:r>
      <w:r w:rsidRPr="0097551D">
        <w:rPr>
          <w:spacing w:val="-10"/>
          <w:sz w:val="20"/>
          <w:szCs w:val="20"/>
        </w:rPr>
        <w:t>дом этапе. Исключительную мето</w:t>
      </w:r>
      <w:r w:rsidR="00B70FCB">
        <w:rPr>
          <w:spacing w:val="-10"/>
          <w:sz w:val="20"/>
          <w:szCs w:val="20"/>
        </w:rPr>
        <w:softHyphen/>
      </w:r>
      <w:r w:rsidRPr="0097551D">
        <w:rPr>
          <w:spacing w:val="-10"/>
          <w:sz w:val="20"/>
          <w:szCs w:val="20"/>
        </w:rPr>
        <w:t>до</w:t>
      </w:r>
      <w:r w:rsidR="00B70FCB">
        <w:rPr>
          <w:spacing w:val="-10"/>
          <w:sz w:val="20"/>
          <w:szCs w:val="20"/>
        </w:rPr>
        <w:softHyphen/>
      </w:r>
      <w:r w:rsidRPr="0097551D">
        <w:rPr>
          <w:spacing w:val="-10"/>
          <w:sz w:val="20"/>
          <w:szCs w:val="20"/>
        </w:rPr>
        <w:t>логическую зна</w:t>
      </w:r>
      <w:r w:rsidR="00B70FCB">
        <w:rPr>
          <w:spacing w:val="-10"/>
          <w:sz w:val="20"/>
          <w:szCs w:val="20"/>
        </w:rPr>
        <w:softHyphen/>
      </w:r>
      <w:r w:rsidRPr="0097551D">
        <w:rPr>
          <w:spacing w:val="-10"/>
          <w:sz w:val="20"/>
          <w:szCs w:val="20"/>
        </w:rPr>
        <w:t>чи</w:t>
      </w:r>
      <w:r w:rsidR="00B70FCB">
        <w:rPr>
          <w:spacing w:val="-10"/>
          <w:sz w:val="20"/>
          <w:szCs w:val="20"/>
        </w:rPr>
        <w:softHyphen/>
      </w:r>
      <w:r w:rsidRPr="0097551D">
        <w:rPr>
          <w:spacing w:val="-10"/>
          <w:sz w:val="20"/>
          <w:szCs w:val="20"/>
        </w:rPr>
        <w:t>мость приобретает выбор и допустимое совмещение тео</w:t>
      </w:r>
      <w:r w:rsidR="00B70FCB">
        <w:rPr>
          <w:spacing w:val="-10"/>
          <w:sz w:val="20"/>
          <w:szCs w:val="20"/>
        </w:rPr>
        <w:softHyphen/>
      </w:r>
      <w:r w:rsidRPr="0097551D">
        <w:rPr>
          <w:spacing w:val="-10"/>
          <w:sz w:val="20"/>
          <w:szCs w:val="20"/>
        </w:rPr>
        <w:t>ре</w:t>
      </w:r>
      <w:r w:rsidR="00B70FCB">
        <w:rPr>
          <w:spacing w:val="-10"/>
          <w:sz w:val="20"/>
          <w:szCs w:val="20"/>
        </w:rPr>
        <w:softHyphen/>
      </w:r>
      <w:r w:rsidRPr="0097551D">
        <w:rPr>
          <w:spacing w:val="-10"/>
          <w:sz w:val="20"/>
          <w:szCs w:val="20"/>
        </w:rPr>
        <w:t>тических схем, раз</w:t>
      </w:r>
      <w:r w:rsidR="00B70FCB">
        <w:rPr>
          <w:spacing w:val="-10"/>
          <w:sz w:val="20"/>
          <w:szCs w:val="20"/>
        </w:rPr>
        <w:softHyphen/>
      </w:r>
      <w:r w:rsidRPr="0097551D">
        <w:rPr>
          <w:spacing w:val="-10"/>
          <w:sz w:val="20"/>
          <w:szCs w:val="20"/>
        </w:rPr>
        <w:t>работанных при при</w:t>
      </w:r>
      <w:r w:rsidR="00444C00">
        <w:rPr>
          <w:spacing w:val="-10"/>
          <w:sz w:val="20"/>
          <w:szCs w:val="20"/>
        </w:rPr>
        <w:softHyphen/>
      </w:r>
      <w:r w:rsidRPr="0097551D">
        <w:rPr>
          <w:spacing w:val="-10"/>
          <w:sz w:val="20"/>
          <w:szCs w:val="20"/>
        </w:rPr>
        <w:t>менении подходов. Поскольку даже диа</w:t>
      </w:r>
      <w:r w:rsidR="00B70FCB">
        <w:rPr>
          <w:spacing w:val="-10"/>
          <w:sz w:val="20"/>
          <w:szCs w:val="20"/>
        </w:rPr>
        <w:softHyphen/>
      </w:r>
      <w:r w:rsidRPr="0097551D">
        <w:rPr>
          <w:spacing w:val="-10"/>
          <w:sz w:val="20"/>
          <w:szCs w:val="20"/>
        </w:rPr>
        <w:t>лектическое объ</w:t>
      </w:r>
      <w:r w:rsidR="00B70FCB">
        <w:rPr>
          <w:spacing w:val="-10"/>
          <w:sz w:val="20"/>
          <w:szCs w:val="20"/>
        </w:rPr>
        <w:softHyphen/>
      </w:r>
      <w:r w:rsidRPr="0097551D">
        <w:rPr>
          <w:spacing w:val="-10"/>
          <w:sz w:val="20"/>
          <w:szCs w:val="20"/>
        </w:rPr>
        <w:t>единение их может вести к противоречиям, такое совме</w:t>
      </w:r>
      <w:r w:rsidR="00B70FCB">
        <w:rPr>
          <w:spacing w:val="-10"/>
          <w:sz w:val="20"/>
          <w:szCs w:val="20"/>
        </w:rPr>
        <w:softHyphen/>
      </w:r>
      <w:r w:rsidRPr="0097551D">
        <w:rPr>
          <w:spacing w:val="-10"/>
          <w:sz w:val="20"/>
          <w:szCs w:val="20"/>
        </w:rPr>
        <w:t>ще</w:t>
      </w:r>
      <w:r w:rsidR="00B70FCB">
        <w:rPr>
          <w:spacing w:val="-10"/>
          <w:sz w:val="20"/>
          <w:szCs w:val="20"/>
        </w:rPr>
        <w:softHyphen/>
      </w:r>
      <w:r w:rsidRPr="0097551D">
        <w:rPr>
          <w:spacing w:val="-10"/>
          <w:sz w:val="20"/>
          <w:szCs w:val="20"/>
        </w:rPr>
        <w:t>ние эффек</w:t>
      </w:r>
      <w:r w:rsidR="00B70FCB">
        <w:rPr>
          <w:spacing w:val="-10"/>
          <w:sz w:val="20"/>
          <w:szCs w:val="20"/>
        </w:rPr>
        <w:softHyphen/>
      </w:r>
      <w:r w:rsidRPr="0097551D">
        <w:rPr>
          <w:spacing w:val="-10"/>
          <w:sz w:val="20"/>
          <w:szCs w:val="20"/>
        </w:rPr>
        <w:t>тив</w:t>
      </w:r>
      <w:r w:rsidR="00B70FCB">
        <w:rPr>
          <w:spacing w:val="-10"/>
          <w:sz w:val="20"/>
          <w:szCs w:val="20"/>
        </w:rPr>
        <w:softHyphen/>
      </w:r>
      <w:r w:rsidRPr="0097551D">
        <w:rPr>
          <w:spacing w:val="-10"/>
          <w:sz w:val="20"/>
          <w:szCs w:val="20"/>
        </w:rPr>
        <w:t>но лишь через выра</w:t>
      </w:r>
      <w:r w:rsidR="00444C00">
        <w:rPr>
          <w:spacing w:val="-10"/>
          <w:sz w:val="20"/>
          <w:szCs w:val="20"/>
        </w:rPr>
        <w:softHyphen/>
      </w:r>
      <w:r w:rsidRPr="0097551D">
        <w:rPr>
          <w:spacing w:val="-10"/>
          <w:sz w:val="20"/>
          <w:szCs w:val="20"/>
        </w:rPr>
        <w:t>ботку корректируемой базисной схемы общей интер</w:t>
      </w:r>
      <w:r w:rsidR="00B70FCB">
        <w:rPr>
          <w:spacing w:val="-10"/>
          <w:sz w:val="20"/>
          <w:szCs w:val="20"/>
        </w:rPr>
        <w:softHyphen/>
      </w:r>
      <w:r w:rsidRPr="0097551D">
        <w:rPr>
          <w:spacing w:val="-10"/>
          <w:sz w:val="20"/>
          <w:szCs w:val="20"/>
        </w:rPr>
        <w:t>тео</w:t>
      </w:r>
      <w:r w:rsidR="00B70FCB">
        <w:rPr>
          <w:spacing w:val="-10"/>
          <w:sz w:val="20"/>
          <w:szCs w:val="20"/>
        </w:rPr>
        <w:softHyphen/>
      </w:r>
      <w:r w:rsidRPr="0097551D">
        <w:rPr>
          <w:spacing w:val="-10"/>
          <w:sz w:val="20"/>
          <w:szCs w:val="20"/>
        </w:rPr>
        <w:t>рии, спо</w:t>
      </w:r>
      <w:r w:rsidR="00444C00">
        <w:rPr>
          <w:spacing w:val="-10"/>
          <w:sz w:val="20"/>
          <w:szCs w:val="20"/>
        </w:rPr>
        <w:softHyphen/>
      </w:r>
      <w:r w:rsidRPr="0097551D">
        <w:rPr>
          <w:spacing w:val="-10"/>
          <w:sz w:val="20"/>
          <w:szCs w:val="20"/>
        </w:rPr>
        <w:t>собст</w:t>
      </w:r>
      <w:r w:rsidR="00444C00">
        <w:rPr>
          <w:spacing w:val="-10"/>
          <w:sz w:val="20"/>
          <w:szCs w:val="20"/>
        </w:rPr>
        <w:softHyphen/>
      </w:r>
      <w:r w:rsidRPr="0097551D">
        <w:rPr>
          <w:spacing w:val="-10"/>
          <w:sz w:val="20"/>
          <w:szCs w:val="20"/>
        </w:rPr>
        <w:t>вую</w:t>
      </w:r>
      <w:r w:rsidR="00444C00">
        <w:rPr>
          <w:spacing w:val="-10"/>
          <w:sz w:val="20"/>
          <w:szCs w:val="20"/>
        </w:rPr>
        <w:softHyphen/>
      </w:r>
      <w:r w:rsidRPr="0097551D">
        <w:rPr>
          <w:spacing w:val="-10"/>
          <w:sz w:val="20"/>
          <w:szCs w:val="20"/>
        </w:rPr>
        <w:t>щей приращению либо преобразованию обще</w:t>
      </w:r>
      <w:r w:rsidR="00B70FCB">
        <w:rPr>
          <w:spacing w:val="-10"/>
          <w:sz w:val="20"/>
          <w:szCs w:val="20"/>
        </w:rPr>
        <w:softHyphen/>
      </w:r>
      <w:r w:rsidRPr="0097551D">
        <w:rPr>
          <w:spacing w:val="-10"/>
          <w:sz w:val="20"/>
          <w:szCs w:val="20"/>
        </w:rPr>
        <w:t>теоре</w:t>
      </w:r>
      <w:r w:rsidR="00B70FCB">
        <w:rPr>
          <w:spacing w:val="-10"/>
          <w:sz w:val="20"/>
          <w:szCs w:val="20"/>
        </w:rPr>
        <w:softHyphen/>
      </w:r>
      <w:r w:rsidRPr="0097551D">
        <w:rPr>
          <w:spacing w:val="-10"/>
          <w:sz w:val="20"/>
          <w:szCs w:val="20"/>
        </w:rPr>
        <w:t>ти</w:t>
      </w:r>
      <w:r w:rsidR="00B70FCB">
        <w:rPr>
          <w:spacing w:val="-10"/>
          <w:sz w:val="20"/>
          <w:szCs w:val="20"/>
        </w:rPr>
        <w:softHyphen/>
      </w:r>
      <w:r w:rsidRPr="0097551D">
        <w:rPr>
          <w:spacing w:val="-10"/>
          <w:sz w:val="20"/>
          <w:szCs w:val="20"/>
        </w:rPr>
        <w:t>чес</w:t>
      </w:r>
      <w:r w:rsidR="00B70FCB">
        <w:rPr>
          <w:spacing w:val="-10"/>
          <w:sz w:val="20"/>
          <w:szCs w:val="20"/>
        </w:rPr>
        <w:softHyphen/>
      </w:r>
      <w:r w:rsidRPr="0097551D">
        <w:rPr>
          <w:spacing w:val="-10"/>
          <w:sz w:val="20"/>
          <w:szCs w:val="20"/>
        </w:rPr>
        <w:t>ких знаний. Совме</w:t>
      </w:r>
      <w:r w:rsidR="00444C00">
        <w:rPr>
          <w:spacing w:val="-10"/>
          <w:sz w:val="20"/>
          <w:szCs w:val="20"/>
        </w:rPr>
        <w:softHyphen/>
      </w:r>
      <w:r w:rsidRPr="0097551D">
        <w:rPr>
          <w:spacing w:val="-10"/>
          <w:sz w:val="20"/>
          <w:szCs w:val="20"/>
        </w:rPr>
        <w:t>щение моделей общих и частных теорий в рам</w:t>
      </w:r>
      <w:r w:rsidR="00B70FCB">
        <w:rPr>
          <w:spacing w:val="-10"/>
          <w:sz w:val="20"/>
          <w:szCs w:val="20"/>
        </w:rPr>
        <w:softHyphen/>
      </w:r>
      <w:r w:rsidRPr="0097551D">
        <w:rPr>
          <w:spacing w:val="-10"/>
          <w:sz w:val="20"/>
          <w:szCs w:val="20"/>
        </w:rPr>
        <w:t>ках общей интер</w:t>
      </w:r>
      <w:r w:rsidR="00B70FCB">
        <w:rPr>
          <w:spacing w:val="-10"/>
          <w:sz w:val="20"/>
          <w:szCs w:val="20"/>
        </w:rPr>
        <w:softHyphen/>
      </w:r>
      <w:r w:rsidRPr="0097551D">
        <w:rPr>
          <w:spacing w:val="-10"/>
          <w:sz w:val="20"/>
          <w:szCs w:val="20"/>
        </w:rPr>
        <w:t>теории мето</w:t>
      </w:r>
      <w:r w:rsidR="00444C00">
        <w:rPr>
          <w:spacing w:val="-10"/>
          <w:sz w:val="20"/>
          <w:szCs w:val="20"/>
        </w:rPr>
        <w:softHyphen/>
      </w:r>
      <w:r w:rsidRPr="0097551D">
        <w:rPr>
          <w:spacing w:val="-10"/>
          <w:sz w:val="20"/>
          <w:szCs w:val="20"/>
        </w:rPr>
        <w:t>дологически минимум не позволяет строить тео</w:t>
      </w:r>
      <w:r w:rsidR="00B70FCB">
        <w:rPr>
          <w:spacing w:val="-10"/>
          <w:sz w:val="20"/>
          <w:szCs w:val="20"/>
        </w:rPr>
        <w:softHyphen/>
      </w:r>
      <w:r w:rsidRPr="0097551D">
        <w:rPr>
          <w:spacing w:val="-10"/>
          <w:sz w:val="20"/>
          <w:szCs w:val="20"/>
        </w:rPr>
        <w:t>рию непро</w:t>
      </w:r>
      <w:r w:rsidR="00B70FCB">
        <w:rPr>
          <w:spacing w:val="-10"/>
          <w:sz w:val="20"/>
          <w:szCs w:val="20"/>
        </w:rPr>
        <w:softHyphen/>
      </w:r>
      <w:r w:rsidRPr="0097551D">
        <w:rPr>
          <w:spacing w:val="-10"/>
          <w:sz w:val="20"/>
          <w:szCs w:val="20"/>
        </w:rPr>
        <w:t>ти</w:t>
      </w:r>
      <w:r w:rsidR="00B70FCB">
        <w:rPr>
          <w:spacing w:val="-10"/>
          <w:sz w:val="20"/>
          <w:szCs w:val="20"/>
        </w:rPr>
        <w:softHyphen/>
      </w:r>
      <w:r w:rsidRPr="0097551D">
        <w:rPr>
          <w:spacing w:val="-10"/>
          <w:sz w:val="20"/>
          <w:szCs w:val="20"/>
        </w:rPr>
        <w:t>воречиво, мак</w:t>
      </w:r>
      <w:r w:rsidR="00444C00">
        <w:rPr>
          <w:spacing w:val="-10"/>
          <w:sz w:val="20"/>
          <w:szCs w:val="20"/>
        </w:rPr>
        <w:softHyphen/>
      </w:r>
      <w:r w:rsidRPr="0097551D">
        <w:rPr>
          <w:spacing w:val="-10"/>
          <w:sz w:val="20"/>
          <w:szCs w:val="20"/>
        </w:rPr>
        <w:t>симум</w:t>
      </w:r>
      <w:r w:rsidR="00971C50">
        <w:rPr>
          <w:spacing w:val="-10"/>
          <w:sz w:val="20"/>
          <w:szCs w:val="20"/>
        </w:rPr>
        <w:t xml:space="preserve"> — </w:t>
      </w:r>
      <w:r w:rsidRPr="0097551D">
        <w:rPr>
          <w:spacing w:val="-10"/>
          <w:sz w:val="20"/>
          <w:szCs w:val="20"/>
        </w:rPr>
        <w:t xml:space="preserve">непродуктивно. Взамен </w:t>
      </w:r>
      <w:r w:rsidR="00B70FCB">
        <w:rPr>
          <w:spacing w:val="-10"/>
          <w:sz w:val="20"/>
          <w:szCs w:val="20"/>
        </w:rPr>
        <w:t>н</w:t>
      </w:r>
      <w:r w:rsidRPr="0097551D">
        <w:rPr>
          <w:spacing w:val="-10"/>
          <w:sz w:val="20"/>
          <w:szCs w:val="20"/>
        </w:rPr>
        <w:t>его необхо</w:t>
      </w:r>
      <w:r w:rsidR="00971C50">
        <w:rPr>
          <w:spacing w:val="-10"/>
          <w:sz w:val="20"/>
          <w:szCs w:val="20"/>
        </w:rPr>
        <w:softHyphen/>
      </w:r>
      <w:r w:rsidRPr="0097551D">
        <w:rPr>
          <w:spacing w:val="-10"/>
          <w:sz w:val="20"/>
          <w:szCs w:val="20"/>
        </w:rPr>
        <w:t>ди</w:t>
      </w:r>
      <w:r w:rsidR="00B70FCB">
        <w:rPr>
          <w:spacing w:val="-10"/>
          <w:sz w:val="20"/>
          <w:szCs w:val="20"/>
        </w:rPr>
        <w:softHyphen/>
      </w:r>
      <w:r w:rsidRPr="0097551D">
        <w:rPr>
          <w:spacing w:val="-10"/>
          <w:sz w:val="20"/>
          <w:szCs w:val="20"/>
        </w:rPr>
        <w:t>мо фор</w:t>
      </w:r>
      <w:r w:rsidR="00B70FCB">
        <w:rPr>
          <w:spacing w:val="-10"/>
          <w:sz w:val="20"/>
          <w:szCs w:val="20"/>
        </w:rPr>
        <w:softHyphen/>
      </w:r>
      <w:r w:rsidRPr="0097551D">
        <w:rPr>
          <w:spacing w:val="-10"/>
          <w:sz w:val="20"/>
          <w:szCs w:val="20"/>
        </w:rPr>
        <w:t>ми</w:t>
      </w:r>
      <w:r w:rsidR="00B70FCB">
        <w:rPr>
          <w:spacing w:val="-10"/>
          <w:sz w:val="20"/>
          <w:szCs w:val="20"/>
        </w:rPr>
        <w:softHyphen/>
      </w:r>
      <w:r w:rsidRPr="0097551D">
        <w:rPr>
          <w:spacing w:val="-10"/>
          <w:sz w:val="20"/>
          <w:szCs w:val="20"/>
        </w:rPr>
        <w:t>ро</w:t>
      </w:r>
      <w:r w:rsidR="00B70FCB">
        <w:rPr>
          <w:spacing w:val="-10"/>
          <w:sz w:val="20"/>
          <w:szCs w:val="20"/>
        </w:rPr>
        <w:softHyphen/>
      </w:r>
      <w:r w:rsidRPr="0097551D">
        <w:rPr>
          <w:spacing w:val="-10"/>
          <w:sz w:val="20"/>
          <w:szCs w:val="20"/>
        </w:rPr>
        <w:t>ва</w:t>
      </w:r>
      <w:r w:rsidR="00B70FCB">
        <w:rPr>
          <w:spacing w:val="-10"/>
          <w:sz w:val="20"/>
          <w:szCs w:val="20"/>
        </w:rPr>
        <w:softHyphen/>
      </w:r>
      <w:r w:rsidRPr="0097551D">
        <w:rPr>
          <w:spacing w:val="-10"/>
          <w:sz w:val="20"/>
          <w:szCs w:val="20"/>
        </w:rPr>
        <w:t>ние фун</w:t>
      </w:r>
      <w:r w:rsidR="00444C00">
        <w:rPr>
          <w:spacing w:val="-10"/>
          <w:sz w:val="20"/>
          <w:szCs w:val="20"/>
        </w:rPr>
        <w:softHyphen/>
      </w:r>
      <w:r w:rsidRPr="0097551D">
        <w:rPr>
          <w:spacing w:val="-10"/>
          <w:sz w:val="20"/>
          <w:szCs w:val="20"/>
        </w:rPr>
        <w:t>ди</w:t>
      </w:r>
      <w:r w:rsidR="00444C00">
        <w:rPr>
          <w:spacing w:val="-10"/>
          <w:sz w:val="20"/>
          <w:szCs w:val="20"/>
        </w:rPr>
        <w:softHyphen/>
      </w:r>
      <w:r w:rsidRPr="0097551D">
        <w:rPr>
          <w:spacing w:val="-10"/>
          <w:sz w:val="20"/>
          <w:szCs w:val="20"/>
        </w:rPr>
        <w:t>рую</w:t>
      </w:r>
      <w:r w:rsidR="00444C00">
        <w:rPr>
          <w:spacing w:val="-10"/>
          <w:sz w:val="20"/>
          <w:szCs w:val="20"/>
        </w:rPr>
        <w:softHyphen/>
      </w:r>
      <w:r w:rsidRPr="0097551D">
        <w:rPr>
          <w:spacing w:val="-10"/>
          <w:sz w:val="20"/>
          <w:szCs w:val="20"/>
        </w:rPr>
        <w:t>щих базисные схемы общей интертеории конст</w:t>
      </w:r>
      <w:r w:rsidR="00B70FCB">
        <w:rPr>
          <w:spacing w:val="-10"/>
          <w:sz w:val="20"/>
          <w:szCs w:val="20"/>
        </w:rPr>
        <w:softHyphen/>
      </w:r>
      <w:r w:rsidRPr="0097551D">
        <w:rPr>
          <w:spacing w:val="-10"/>
          <w:sz w:val="20"/>
          <w:szCs w:val="20"/>
        </w:rPr>
        <w:t>рук</w:t>
      </w:r>
      <w:r w:rsidR="00B70FCB">
        <w:rPr>
          <w:spacing w:val="-10"/>
          <w:sz w:val="20"/>
          <w:szCs w:val="20"/>
        </w:rPr>
        <w:softHyphen/>
      </w:r>
      <w:r w:rsidRPr="0097551D">
        <w:rPr>
          <w:spacing w:val="-10"/>
          <w:sz w:val="20"/>
          <w:szCs w:val="20"/>
        </w:rPr>
        <w:t>тов, обоб</w:t>
      </w:r>
      <w:r w:rsidR="00B70FCB">
        <w:rPr>
          <w:spacing w:val="-10"/>
          <w:sz w:val="20"/>
          <w:szCs w:val="20"/>
        </w:rPr>
        <w:softHyphen/>
      </w:r>
      <w:r w:rsidRPr="0097551D">
        <w:rPr>
          <w:spacing w:val="-10"/>
          <w:sz w:val="20"/>
          <w:szCs w:val="20"/>
        </w:rPr>
        <w:t>щаю</w:t>
      </w:r>
      <w:r w:rsidR="00B70FCB">
        <w:rPr>
          <w:spacing w:val="-10"/>
          <w:sz w:val="20"/>
          <w:szCs w:val="20"/>
        </w:rPr>
        <w:softHyphen/>
      </w:r>
      <w:r w:rsidRPr="0097551D">
        <w:rPr>
          <w:spacing w:val="-10"/>
          <w:sz w:val="20"/>
          <w:szCs w:val="20"/>
        </w:rPr>
        <w:t>щих (сис</w:t>
      </w:r>
      <w:r w:rsidR="00444C00">
        <w:rPr>
          <w:spacing w:val="-10"/>
          <w:sz w:val="20"/>
          <w:szCs w:val="20"/>
        </w:rPr>
        <w:softHyphen/>
      </w:r>
      <w:r w:rsidRPr="0097551D">
        <w:rPr>
          <w:spacing w:val="-10"/>
          <w:sz w:val="20"/>
          <w:szCs w:val="20"/>
        </w:rPr>
        <w:t>те</w:t>
      </w:r>
      <w:r w:rsidR="00444C00">
        <w:rPr>
          <w:spacing w:val="-10"/>
          <w:sz w:val="20"/>
          <w:szCs w:val="20"/>
        </w:rPr>
        <w:softHyphen/>
      </w:r>
      <w:r w:rsidRPr="0097551D">
        <w:rPr>
          <w:spacing w:val="-10"/>
          <w:sz w:val="20"/>
          <w:szCs w:val="20"/>
        </w:rPr>
        <w:t>ма</w:t>
      </w:r>
      <w:r w:rsidR="00444C00">
        <w:rPr>
          <w:spacing w:val="-10"/>
          <w:sz w:val="20"/>
          <w:szCs w:val="20"/>
        </w:rPr>
        <w:softHyphen/>
      </w:r>
      <w:r w:rsidRPr="0097551D">
        <w:rPr>
          <w:spacing w:val="-10"/>
          <w:sz w:val="20"/>
          <w:szCs w:val="20"/>
        </w:rPr>
        <w:t>тизирующих)/релевантных модельным объек</w:t>
      </w:r>
      <w:r w:rsidR="00B70FCB">
        <w:rPr>
          <w:spacing w:val="-10"/>
          <w:sz w:val="20"/>
          <w:szCs w:val="20"/>
        </w:rPr>
        <w:softHyphen/>
      </w:r>
      <w:r w:rsidRPr="0097551D">
        <w:rPr>
          <w:spacing w:val="-10"/>
          <w:sz w:val="20"/>
          <w:szCs w:val="20"/>
        </w:rPr>
        <w:t>там общих и част</w:t>
      </w:r>
      <w:r w:rsidR="00B70FCB">
        <w:rPr>
          <w:spacing w:val="-10"/>
          <w:sz w:val="20"/>
          <w:szCs w:val="20"/>
        </w:rPr>
        <w:softHyphen/>
      </w:r>
      <w:r w:rsidRPr="0097551D">
        <w:rPr>
          <w:spacing w:val="-10"/>
          <w:sz w:val="20"/>
          <w:szCs w:val="20"/>
        </w:rPr>
        <w:t>ных теорий. В рамках обратной свя</w:t>
      </w:r>
      <w:r w:rsidR="00B70FCB">
        <w:rPr>
          <w:spacing w:val="-10"/>
          <w:sz w:val="20"/>
          <w:szCs w:val="20"/>
        </w:rPr>
        <w:t>з</w:t>
      </w:r>
      <w:r w:rsidRPr="0097551D">
        <w:rPr>
          <w:spacing w:val="-10"/>
          <w:sz w:val="20"/>
          <w:szCs w:val="20"/>
        </w:rPr>
        <w:t>и схемы общей интер</w:t>
      </w:r>
      <w:r w:rsidR="00B70FCB">
        <w:rPr>
          <w:spacing w:val="-10"/>
          <w:sz w:val="20"/>
          <w:szCs w:val="20"/>
        </w:rPr>
        <w:softHyphen/>
      </w:r>
      <w:r w:rsidRPr="0097551D">
        <w:rPr>
          <w:spacing w:val="-10"/>
          <w:sz w:val="20"/>
          <w:szCs w:val="20"/>
        </w:rPr>
        <w:t>тео</w:t>
      </w:r>
      <w:r w:rsidR="00B70FCB">
        <w:rPr>
          <w:spacing w:val="-10"/>
          <w:sz w:val="20"/>
          <w:szCs w:val="20"/>
        </w:rPr>
        <w:softHyphen/>
      </w:r>
      <w:r w:rsidRPr="0097551D">
        <w:rPr>
          <w:spacing w:val="-10"/>
          <w:sz w:val="20"/>
          <w:szCs w:val="20"/>
        </w:rPr>
        <w:t>рии не только вхо</w:t>
      </w:r>
      <w:r w:rsidR="00B70FCB">
        <w:rPr>
          <w:spacing w:val="-10"/>
          <w:sz w:val="20"/>
          <w:szCs w:val="20"/>
        </w:rPr>
        <w:softHyphen/>
      </w:r>
      <w:r w:rsidRPr="0097551D">
        <w:rPr>
          <w:spacing w:val="-10"/>
          <w:sz w:val="20"/>
          <w:szCs w:val="20"/>
        </w:rPr>
        <w:t>дят в науч</w:t>
      </w:r>
      <w:r w:rsidR="00444C00">
        <w:rPr>
          <w:spacing w:val="-10"/>
          <w:sz w:val="20"/>
          <w:szCs w:val="20"/>
        </w:rPr>
        <w:softHyphen/>
      </w:r>
      <w:r w:rsidRPr="0097551D">
        <w:rPr>
          <w:spacing w:val="-10"/>
          <w:sz w:val="20"/>
          <w:szCs w:val="20"/>
        </w:rPr>
        <w:t xml:space="preserve">но-исследовательскую парадигму, </w:t>
      </w:r>
      <w:r w:rsidR="00B70FCB">
        <w:rPr>
          <w:spacing w:val="-10"/>
          <w:sz w:val="20"/>
          <w:szCs w:val="20"/>
        </w:rPr>
        <w:t>но</w:t>
      </w:r>
      <w:r w:rsidRPr="0097551D">
        <w:rPr>
          <w:spacing w:val="-10"/>
          <w:sz w:val="20"/>
          <w:szCs w:val="20"/>
        </w:rPr>
        <w:t xml:space="preserve"> и име</w:t>
      </w:r>
      <w:r w:rsidR="00971C50">
        <w:rPr>
          <w:spacing w:val="-10"/>
          <w:sz w:val="20"/>
          <w:szCs w:val="20"/>
        </w:rPr>
        <w:softHyphen/>
      </w:r>
      <w:r w:rsidRPr="0097551D">
        <w:rPr>
          <w:spacing w:val="-10"/>
          <w:sz w:val="20"/>
          <w:szCs w:val="20"/>
        </w:rPr>
        <w:t>ют кор</w:t>
      </w:r>
      <w:r w:rsidR="00B70FCB">
        <w:rPr>
          <w:spacing w:val="-10"/>
          <w:sz w:val="20"/>
          <w:szCs w:val="20"/>
        </w:rPr>
        <w:softHyphen/>
      </w:r>
      <w:r w:rsidRPr="0097551D">
        <w:rPr>
          <w:spacing w:val="-10"/>
          <w:sz w:val="20"/>
          <w:szCs w:val="20"/>
        </w:rPr>
        <w:t>рек</w:t>
      </w:r>
      <w:r w:rsidR="00B70FCB">
        <w:rPr>
          <w:spacing w:val="-10"/>
          <w:sz w:val="20"/>
          <w:szCs w:val="20"/>
        </w:rPr>
        <w:softHyphen/>
      </w:r>
      <w:r w:rsidRPr="0097551D">
        <w:rPr>
          <w:spacing w:val="-10"/>
          <w:sz w:val="20"/>
          <w:szCs w:val="20"/>
        </w:rPr>
        <w:t>ти</w:t>
      </w:r>
      <w:r w:rsidR="00B70FCB">
        <w:rPr>
          <w:spacing w:val="-10"/>
          <w:sz w:val="20"/>
          <w:szCs w:val="20"/>
        </w:rPr>
        <w:softHyphen/>
      </w:r>
      <w:r w:rsidRPr="0097551D">
        <w:rPr>
          <w:spacing w:val="-10"/>
          <w:sz w:val="20"/>
          <w:szCs w:val="20"/>
        </w:rPr>
        <w:t>рующий харак</w:t>
      </w:r>
      <w:r w:rsidR="00B70FCB">
        <w:rPr>
          <w:spacing w:val="-10"/>
          <w:sz w:val="20"/>
          <w:szCs w:val="20"/>
        </w:rPr>
        <w:softHyphen/>
      </w:r>
      <w:r w:rsidRPr="0097551D">
        <w:rPr>
          <w:spacing w:val="-10"/>
          <w:sz w:val="20"/>
          <w:szCs w:val="20"/>
        </w:rPr>
        <w:t>тер по отно</w:t>
      </w:r>
      <w:r w:rsidR="00444C00">
        <w:rPr>
          <w:spacing w:val="-10"/>
          <w:sz w:val="20"/>
          <w:szCs w:val="20"/>
        </w:rPr>
        <w:softHyphen/>
      </w:r>
      <w:r w:rsidRPr="0097551D">
        <w:rPr>
          <w:spacing w:val="-10"/>
          <w:sz w:val="20"/>
          <w:szCs w:val="20"/>
        </w:rPr>
        <w:t>шению к общим и частным тео</w:t>
      </w:r>
      <w:r w:rsidR="00971C50">
        <w:rPr>
          <w:spacing w:val="-10"/>
          <w:sz w:val="20"/>
          <w:szCs w:val="20"/>
        </w:rPr>
        <w:softHyphen/>
      </w:r>
      <w:r w:rsidRPr="0097551D">
        <w:rPr>
          <w:spacing w:val="-10"/>
          <w:sz w:val="20"/>
          <w:szCs w:val="20"/>
        </w:rPr>
        <w:t>ри</w:t>
      </w:r>
      <w:r w:rsidR="00971C50">
        <w:rPr>
          <w:spacing w:val="-10"/>
          <w:sz w:val="20"/>
          <w:szCs w:val="20"/>
        </w:rPr>
        <w:softHyphen/>
      </w:r>
      <w:r w:rsidRPr="0097551D">
        <w:rPr>
          <w:spacing w:val="-10"/>
          <w:sz w:val="20"/>
          <w:szCs w:val="20"/>
        </w:rPr>
        <w:t>ям.</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 xml:space="preserve">5. Преодоление документоцентризма </w:t>
      </w:r>
      <w:r>
        <w:rPr>
          <w:spacing w:val="-10"/>
          <w:sz w:val="20"/>
          <w:szCs w:val="20"/>
        </w:rPr>
        <w:t>—</w:t>
      </w:r>
      <w:r w:rsidRPr="0097551D">
        <w:rPr>
          <w:spacing w:val="-10"/>
          <w:sz w:val="20"/>
          <w:szCs w:val="20"/>
        </w:rPr>
        <w:t xml:space="preserve"> научной идеологии, возни</w:t>
      </w:r>
      <w:r w:rsidR="00444C00">
        <w:rPr>
          <w:spacing w:val="-10"/>
          <w:sz w:val="20"/>
          <w:szCs w:val="20"/>
        </w:rPr>
        <w:softHyphen/>
      </w:r>
      <w:r w:rsidRPr="0097551D">
        <w:rPr>
          <w:spacing w:val="-10"/>
          <w:sz w:val="20"/>
          <w:szCs w:val="20"/>
        </w:rPr>
        <w:t>каю</w:t>
      </w:r>
      <w:r w:rsidR="00444C00">
        <w:rPr>
          <w:spacing w:val="-10"/>
          <w:sz w:val="20"/>
          <w:szCs w:val="20"/>
        </w:rPr>
        <w:softHyphen/>
      </w:r>
      <w:r w:rsidRPr="0097551D">
        <w:rPr>
          <w:spacing w:val="-10"/>
          <w:sz w:val="20"/>
          <w:szCs w:val="20"/>
        </w:rPr>
        <w:t>щей на базе деформированного применения сочетания разных подходов. Пер</w:t>
      </w:r>
      <w:r w:rsidR="00444C00">
        <w:rPr>
          <w:spacing w:val="-10"/>
          <w:sz w:val="20"/>
          <w:szCs w:val="20"/>
        </w:rPr>
        <w:softHyphen/>
      </w:r>
      <w:r w:rsidRPr="0097551D">
        <w:rPr>
          <w:spacing w:val="-10"/>
          <w:sz w:val="20"/>
          <w:szCs w:val="20"/>
        </w:rPr>
        <w:t xml:space="preserve">вый признак его </w:t>
      </w:r>
      <w:r>
        <w:rPr>
          <w:spacing w:val="-10"/>
          <w:sz w:val="20"/>
          <w:szCs w:val="20"/>
        </w:rPr>
        <w:t>—</w:t>
      </w:r>
      <w:r w:rsidRPr="0097551D">
        <w:rPr>
          <w:spacing w:val="-10"/>
          <w:sz w:val="20"/>
          <w:szCs w:val="20"/>
        </w:rPr>
        <w:t xml:space="preserve"> придерживание «гиперширокой» и «широкой» трак</w:t>
      </w:r>
      <w:r w:rsidR="00444C00">
        <w:rPr>
          <w:spacing w:val="-10"/>
          <w:sz w:val="20"/>
          <w:szCs w:val="20"/>
        </w:rPr>
        <w:softHyphen/>
      </w:r>
      <w:r w:rsidRPr="0097551D">
        <w:rPr>
          <w:spacing w:val="-10"/>
          <w:sz w:val="20"/>
          <w:szCs w:val="20"/>
        </w:rPr>
        <w:t>то</w:t>
      </w:r>
      <w:r w:rsidR="00444C00">
        <w:rPr>
          <w:spacing w:val="-10"/>
          <w:sz w:val="20"/>
          <w:szCs w:val="20"/>
        </w:rPr>
        <w:softHyphen/>
      </w:r>
      <w:r w:rsidRPr="0097551D">
        <w:rPr>
          <w:spacing w:val="-10"/>
          <w:sz w:val="20"/>
          <w:szCs w:val="20"/>
        </w:rPr>
        <w:t xml:space="preserve">вок документа. Второй признак его </w:t>
      </w:r>
      <w:r>
        <w:rPr>
          <w:spacing w:val="-10"/>
          <w:sz w:val="20"/>
          <w:szCs w:val="20"/>
        </w:rPr>
        <w:t>—</w:t>
      </w:r>
      <w:r w:rsidRPr="0097551D">
        <w:rPr>
          <w:spacing w:val="-10"/>
          <w:sz w:val="20"/>
          <w:szCs w:val="20"/>
        </w:rPr>
        <w:t xml:space="preserve"> редукция к понятию документа дру</w:t>
      </w:r>
      <w:r w:rsidR="00444C00">
        <w:rPr>
          <w:spacing w:val="-10"/>
          <w:sz w:val="20"/>
          <w:szCs w:val="20"/>
        </w:rPr>
        <w:softHyphen/>
      </w:r>
      <w:r w:rsidRPr="0097551D">
        <w:rPr>
          <w:spacing w:val="-10"/>
          <w:sz w:val="20"/>
          <w:szCs w:val="20"/>
        </w:rPr>
        <w:t>гих базисных понятий. Так</w:t>
      </w:r>
      <w:r w:rsidR="00B70FCB">
        <w:rPr>
          <w:spacing w:val="-10"/>
          <w:sz w:val="20"/>
          <w:szCs w:val="20"/>
        </w:rPr>
        <w:t>,</w:t>
      </w:r>
      <w:r w:rsidRPr="0097551D">
        <w:rPr>
          <w:spacing w:val="-10"/>
          <w:sz w:val="20"/>
          <w:szCs w:val="20"/>
        </w:rPr>
        <w:t xml:space="preserve"> в ГОСТ Р 7.0.95.-2015 к понятию ЭД реду</w:t>
      </w:r>
      <w:r w:rsidR="00B70FCB">
        <w:rPr>
          <w:spacing w:val="-10"/>
          <w:sz w:val="20"/>
          <w:szCs w:val="20"/>
        </w:rPr>
        <w:softHyphen/>
      </w:r>
      <w:r w:rsidRPr="0097551D">
        <w:rPr>
          <w:spacing w:val="-10"/>
          <w:sz w:val="20"/>
          <w:szCs w:val="20"/>
        </w:rPr>
        <w:t>ци</w:t>
      </w:r>
      <w:r w:rsidR="00B70FCB">
        <w:rPr>
          <w:spacing w:val="-10"/>
          <w:sz w:val="20"/>
          <w:szCs w:val="20"/>
        </w:rPr>
        <w:softHyphen/>
      </w:r>
      <w:r w:rsidRPr="0097551D">
        <w:rPr>
          <w:spacing w:val="-10"/>
          <w:sz w:val="20"/>
          <w:szCs w:val="20"/>
        </w:rPr>
        <w:t>ру</w:t>
      </w:r>
      <w:r w:rsidR="00B70FCB">
        <w:rPr>
          <w:spacing w:val="-10"/>
          <w:sz w:val="20"/>
          <w:szCs w:val="20"/>
        </w:rPr>
        <w:softHyphen/>
      </w:r>
      <w:r w:rsidRPr="0097551D">
        <w:rPr>
          <w:spacing w:val="-10"/>
          <w:sz w:val="20"/>
          <w:szCs w:val="20"/>
        </w:rPr>
        <w:t>ют</w:t>
      </w:r>
      <w:r w:rsidR="00B70FCB">
        <w:rPr>
          <w:spacing w:val="-10"/>
          <w:sz w:val="20"/>
          <w:szCs w:val="20"/>
        </w:rPr>
        <w:softHyphen/>
      </w:r>
      <w:r w:rsidRPr="0097551D">
        <w:rPr>
          <w:spacing w:val="-10"/>
          <w:sz w:val="20"/>
          <w:szCs w:val="20"/>
        </w:rPr>
        <w:t>ся поняти</w:t>
      </w:r>
      <w:r w:rsidR="00B70FCB">
        <w:rPr>
          <w:spacing w:val="-10"/>
          <w:sz w:val="20"/>
          <w:szCs w:val="20"/>
        </w:rPr>
        <w:t>я</w:t>
      </w:r>
      <w:r w:rsidRPr="0097551D">
        <w:rPr>
          <w:spacing w:val="-10"/>
          <w:sz w:val="20"/>
          <w:szCs w:val="20"/>
        </w:rPr>
        <w:t xml:space="preserve"> электронного издания и электронной пуб</w:t>
      </w:r>
      <w:r w:rsidR="00E26073">
        <w:rPr>
          <w:spacing w:val="-10"/>
          <w:sz w:val="20"/>
          <w:szCs w:val="20"/>
          <w:lang w:val="be-BY"/>
        </w:rPr>
        <w:softHyphen/>
      </w:r>
      <w:r w:rsidRPr="0097551D">
        <w:rPr>
          <w:spacing w:val="-10"/>
          <w:sz w:val="20"/>
          <w:szCs w:val="20"/>
        </w:rPr>
        <w:t>ликации.</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Основные теоретические черты новой НИП ДИН: 1. Использование дефи</w:t>
      </w:r>
      <w:r w:rsidR="00E26073">
        <w:rPr>
          <w:spacing w:val="-10"/>
          <w:sz w:val="20"/>
          <w:szCs w:val="20"/>
          <w:lang w:val="be-BY"/>
        </w:rPr>
        <w:softHyphen/>
      </w:r>
      <w:r w:rsidRPr="0097551D">
        <w:rPr>
          <w:spacing w:val="-10"/>
          <w:sz w:val="20"/>
          <w:szCs w:val="20"/>
        </w:rPr>
        <w:t>ниций, соответствующих узкой трактовке документа. Такой курс одно</w:t>
      </w:r>
      <w:r w:rsidR="00E26073">
        <w:rPr>
          <w:spacing w:val="-10"/>
          <w:sz w:val="20"/>
          <w:szCs w:val="20"/>
          <w:lang w:val="be-BY"/>
        </w:rPr>
        <w:softHyphen/>
      </w:r>
      <w:r w:rsidRPr="0097551D">
        <w:rPr>
          <w:spacing w:val="-10"/>
          <w:sz w:val="20"/>
          <w:szCs w:val="20"/>
        </w:rPr>
        <w:t>зна</w:t>
      </w:r>
      <w:r w:rsidR="00E26073">
        <w:rPr>
          <w:spacing w:val="-10"/>
          <w:sz w:val="20"/>
          <w:szCs w:val="20"/>
          <w:lang w:val="be-BY"/>
        </w:rPr>
        <w:softHyphen/>
      </w:r>
      <w:r w:rsidRPr="0097551D">
        <w:rPr>
          <w:spacing w:val="-10"/>
          <w:sz w:val="20"/>
          <w:szCs w:val="20"/>
        </w:rPr>
        <w:t xml:space="preserve">чно взят БелНИИДАД после выхода СТБ 2059-2013 и СТБ </w:t>
      </w:r>
      <w:r w:rsidRPr="0097551D">
        <w:rPr>
          <w:spacing w:val="-10"/>
          <w:sz w:val="20"/>
          <w:szCs w:val="20"/>
          <w:lang w:val="en-US"/>
        </w:rPr>
        <w:t>IS</w:t>
      </w:r>
      <w:r w:rsidRPr="0097551D">
        <w:rPr>
          <w:spacing w:val="-10"/>
          <w:sz w:val="20"/>
          <w:szCs w:val="20"/>
        </w:rPr>
        <w:t xml:space="preserve">О 15489-1-2016. </w:t>
      </w:r>
      <w:r w:rsidRPr="0097551D">
        <w:rPr>
          <w:i/>
          <w:spacing w:val="-10"/>
          <w:sz w:val="20"/>
          <w:szCs w:val="20"/>
        </w:rPr>
        <w:t>Широкая трактовка документа</w:t>
      </w:r>
      <w:r w:rsidRPr="0097551D">
        <w:rPr>
          <w:spacing w:val="-10"/>
          <w:sz w:val="20"/>
          <w:szCs w:val="20"/>
        </w:rPr>
        <w:t xml:space="preserve"> вед</w:t>
      </w:r>
      <w:r w:rsidR="0051570F">
        <w:rPr>
          <w:spacing w:val="-10"/>
          <w:sz w:val="20"/>
          <w:szCs w:val="20"/>
        </w:rPr>
        <w:t>е</w:t>
      </w:r>
      <w:r w:rsidRPr="0097551D">
        <w:rPr>
          <w:spacing w:val="-10"/>
          <w:sz w:val="20"/>
          <w:szCs w:val="20"/>
        </w:rPr>
        <w:t>т к «непреодолимым» противо</w:t>
      </w:r>
      <w:r w:rsidR="00E26073">
        <w:rPr>
          <w:spacing w:val="-10"/>
          <w:sz w:val="20"/>
          <w:szCs w:val="20"/>
          <w:lang w:val="be-BY"/>
        </w:rPr>
        <w:softHyphen/>
      </w:r>
      <w:r w:rsidRPr="0097551D">
        <w:rPr>
          <w:spacing w:val="-10"/>
          <w:sz w:val="20"/>
          <w:szCs w:val="20"/>
        </w:rPr>
        <w:t>ре</w:t>
      </w:r>
      <w:r w:rsidR="00E26073">
        <w:rPr>
          <w:spacing w:val="-10"/>
          <w:sz w:val="20"/>
          <w:szCs w:val="20"/>
          <w:lang w:val="be-BY"/>
        </w:rPr>
        <w:softHyphen/>
      </w:r>
      <w:r w:rsidRPr="0097551D">
        <w:rPr>
          <w:spacing w:val="-10"/>
          <w:sz w:val="20"/>
          <w:szCs w:val="20"/>
        </w:rPr>
        <w:t>чи</w:t>
      </w:r>
      <w:r w:rsidR="00E26073">
        <w:rPr>
          <w:spacing w:val="-10"/>
          <w:sz w:val="20"/>
          <w:szCs w:val="20"/>
          <w:lang w:val="be-BY"/>
        </w:rPr>
        <w:softHyphen/>
      </w:r>
      <w:r w:rsidRPr="0097551D">
        <w:rPr>
          <w:spacing w:val="-10"/>
          <w:sz w:val="20"/>
          <w:szCs w:val="20"/>
        </w:rPr>
        <w:t>ям и немотивированному терминированию. Принятие е</w:t>
      </w:r>
      <w:r w:rsidR="0051570F">
        <w:rPr>
          <w:spacing w:val="-10"/>
          <w:sz w:val="20"/>
          <w:szCs w:val="20"/>
        </w:rPr>
        <w:t>е</w:t>
      </w:r>
      <w:r w:rsidRPr="0097551D">
        <w:rPr>
          <w:spacing w:val="-10"/>
          <w:sz w:val="20"/>
          <w:szCs w:val="20"/>
        </w:rPr>
        <w:t xml:space="preserve"> в источ</w:t>
      </w:r>
      <w:r w:rsidR="00E26073">
        <w:rPr>
          <w:spacing w:val="-10"/>
          <w:sz w:val="20"/>
          <w:szCs w:val="20"/>
          <w:lang w:val="be-BY"/>
        </w:rPr>
        <w:softHyphen/>
      </w:r>
      <w:r w:rsidRPr="0097551D">
        <w:rPr>
          <w:spacing w:val="-10"/>
          <w:sz w:val="20"/>
          <w:szCs w:val="20"/>
        </w:rPr>
        <w:t>нико</w:t>
      </w:r>
      <w:r w:rsidR="00E26073">
        <w:rPr>
          <w:spacing w:val="-10"/>
          <w:sz w:val="20"/>
          <w:szCs w:val="20"/>
          <w:lang w:val="be-BY"/>
        </w:rPr>
        <w:softHyphen/>
      </w:r>
      <w:r w:rsidRPr="0097551D">
        <w:rPr>
          <w:spacing w:val="-10"/>
          <w:sz w:val="20"/>
          <w:szCs w:val="20"/>
        </w:rPr>
        <w:t>ве</w:t>
      </w:r>
      <w:r w:rsidR="00E26073">
        <w:rPr>
          <w:spacing w:val="-10"/>
          <w:sz w:val="20"/>
          <w:szCs w:val="20"/>
          <w:lang w:val="be-BY"/>
        </w:rPr>
        <w:softHyphen/>
      </w:r>
      <w:r w:rsidRPr="0097551D">
        <w:rPr>
          <w:spacing w:val="-10"/>
          <w:sz w:val="20"/>
          <w:szCs w:val="20"/>
        </w:rPr>
        <w:t>де</w:t>
      </w:r>
      <w:r w:rsidR="00E26073">
        <w:rPr>
          <w:spacing w:val="-10"/>
          <w:sz w:val="20"/>
          <w:szCs w:val="20"/>
          <w:lang w:val="be-BY"/>
        </w:rPr>
        <w:softHyphen/>
      </w:r>
      <w:r w:rsidRPr="0097551D">
        <w:rPr>
          <w:spacing w:val="-10"/>
          <w:sz w:val="20"/>
          <w:szCs w:val="20"/>
        </w:rPr>
        <w:t>нии вед</w:t>
      </w:r>
      <w:r w:rsidR="0051570F">
        <w:rPr>
          <w:spacing w:val="-10"/>
          <w:sz w:val="20"/>
          <w:szCs w:val="20"/>
        </w:rPr>
        <w:t>е</w:t>
      </w:r>
      <w:r w:rsidRPr="0097551D">
        <w:rPr>
          <w:spacing w:val="-10"/>
          <w:sz w:val="20"/>
          <w:szCs w:val="20"/>
        </w:rPr>
        <w:t>т к нивелированию различия между родами, видами и надвидами исто</w:t>
      </w:r>
      <w:r w:rsidR="00E26073">
        <w:rPr>
          <w:spacing w:val="-10"/>
          <w:sz w:val="20"/>
          <w:szCs w:val="20"/>
          <w:lang w:val="be-BY"/>
        </w:rPr>
        <w:softHyphen/>
      </w:r>
      <w:r w:rsidRPr="0097551D">
        <w:rPr>
          <w:spacing w:val="-10"/>
          <w:sz w:val="20"/>
          <w:szCs w:val="20"/>
        </w:rPr>
        <w:t>рических источников, подмене термина «исторический источник» тер</w:t>
      </w:r>
      <w:r w:rsidR="00E26073">
        <w:rPr>
          <w:spacing w:val="-10"/>
          <w:sz w:val="20"/>
          <w:szCs w:val="20"/>
          <w:lang w:val="be-BY"/>
        </w:rPr>
        <w:softHyphen/>
      </w:r>
      <w:r w:rsidRPr="0097551D">
        <w:rPr>
          <w:spacing w:val="-10"/>
          <w:sz w:val="20"/>
          <w:szCs w:val="20"/>
        </w:rPr>
        <w:t>ми</w:t>
      </w:r>
      <w:r w:rsidR="00E26073">
        <w:rPr>
          <w:spacing w:val="-10"/>
          <w:sz w:val="20"/>
          <w:szCs w:val="20"/>
          <w:lang w:val="be-BY"/>
        </w:rPr>
        <w:softHyphen/>
      </w:r>
      <w:r w:rsidRPr="0097551D">
        <w:rPr>
          <w:spacing w:val="-10"/>
          <w:sz w:val="20"/>
          <w:szCs w:val="20"/>
        </w:rPr>
        <w:t>ном «документ» (С.</w:t>
      </w:r>
      <w:r w:rsidR="00466550">
        <w:rPr>
          <w:spacing w:val="-10"/>
          <w:sz w:val="20"/>
          <w:szCs w:val="20"/>
          <w:lang w:val="en-US"/>
        </w:rPr>
        <w:t> </w:t>
      </w:r>
      <w:r w:rsidRPr="0097551D">
        <w:rPr>
          <w:spacing w:val="-10"/>
          <w:sz w:val="20"/>
          <w:szCs w:val="20"/>
        </w:rPr>
        <w:t>М.</w:t>
      </w:r>
      <w:r w:rsidR="00466550">
        <w:rPr>
          <w:spacing w:val="-10"/>
          <w:sz w:val="20"/>
          <w:szCs w:val="20"/>
          <w:lang w:val="en-US"/>
        </w:rPr>
        <w:t> </w:t>
      </w:r>
      <w:r w:rsidRPr="0097551D">
        <w:rPr>
          <w:spacing w:val="-10"/>
          <w:sz w:val="20"/>
          <w:szCs w:val="20"/>
        </w:rPr>
        <w:t>Каш</w:t>
      </w:r>
      <w:r w:rsidR="00B70FCB" w:rsidRPr="0097551D">
        <w:rPr>
          <w:spacing w:val="-10"/>
          <w:sz w:val="20"/>
          <w:szCs w:val="20"/>
        </w:rPr>
        <w:t>т</w:t>
      </w:r>
      <w:r w:rsidRPr="0097551D">
        <w:rPr>
          <w:spacing w:val="-10"/>
          <w:sz w:val="20"/>
          <w:szCs w:val="20"/>
        </w:rPr>
        <w:t>анов). Своеобразие использования в н</w:t>
      </w:r>
      <w:r w:rsidR="0051570F">
        <w:rPr>
          <w:spacing w:val="-10"/>
          <w:sz w:val="20"/>
          <w:szCs w:val="20"/>
        </w:rPr>
        <w:t>е</w:t>
      </w:r>
      <w:r w:rsidRPr="0097551D">
        <w:rPr>
          <w:spacing w:val="-10"/>
          <w:sz w:val="20"/>
          <w:szCs w:val="20"/>
        </w:rPr>
        <w:t>м «узкой» трак</w:t>
      </w:r>
      <w:r w:rsidR="00E26073">
        <w:rPr>
          <w:spacing w:val="-10"/>
          <w:sz w:val="20"/>
          <w:szCs w:val="20"/>
          <w:lang w:val="be-BY"/>
        </w:rPr>
        <w:softHyphen/>
      </w:r>
      <w:r w:rsidRPr="0097551D">
        <w:rPr>
          <w:spacing w:val="-10"/>
          <w:sz w:val="20"/>
          <w:szCs w:val="20"/>
        </w:rPr>
        <w:t xml:space="preserve">товки документа заключается в том, что среди </w:t>
      </w:r>
      <w:r w:rsidR="00B70FCB">
        <w:rPr>
          <w:spacing w:val="-10"/>
          <w:sz w:val="20"/>
          <w:szCs w:val="20"/>
        </w:rPr>
        <w:t>четыре</w:t>
      </w:r>
      <w:r w:rsidRPr="0097551D">
        <w:rPr>
          <w:spacing w:val="-10"/>
          <w:sz w:val="20"/>
          <w:szCs w:val="20"/>
        </w:rPr>
        <w:t>х основных разря</w:t>
      </w:r>
      <w:r w:rsidR="00B70FCB">
        <w:rPr>
          <w:spacing w:val="-10"/>
          <w:sz w:val="20"/>
          <w:szCs w:val="20"/>
        </w:rPr>
        <w:softHyphen/>
      </w:r>
      <w:r w:rsidRPr="0097551D">
        <w:rPr>
          <w:spacing w:val="-10"/>
          <w:sz w:val="20"/>
          <w:szCs w:val="20"/>
        </w:rPr>
        <w:t>дов доку</w:t>
      </w:r>
      <w:r w:rsidR="00E26073">
        <w:rPr>
          <w:spacing w:val="-10"/>
          <w:sz w:val="20"/>
          <w:szCs w:val="20"/>
          <w:lang w:val="be-BY"/>
        </w:rPr>
        <w:softHyphen/>
      </w:r>
      <w:r w:rsidRPr="0097551D">
        <w:rPr>
          <w:spacing w:val="-10"/>
          <w:sz w:val="20"/>
          <w:szCs w:val="20"/>
        </w:rPr>
        <w:t>ментальных источников, принятых выделять в постсоветской тради</w:t>
      </w:r>
      <w:r w:rsidR="00B70FCB">
        <w:rPr>
          <w:spacing w:val="-10"/>
          <w:sz w:val="20"/>
          <w:szCs w:val="20"/>
        </w:rPr>
        <w:softHyphen/>
      </w:r>
      <w:r w:rsidRPr="0097551D">
        <w:rPr>
          <w:spacing w:val="-10"/>
          <w:sz w:val="20"/>
          <w:szCs w:val="20"/>
        </w:rPr>
        <w:lastRenderedPageBreak/>
        <w:t>ции при классификации письменных источников, терминоэлемент «доку</w:t>
      </w:r>
      <w:r w:rsidR="00B70FCB">
        <w:rPr>
          <w:spacing w:val="-10"/>
          <w:sz w:val="20"/>
          <w:szCs w:val="20"/>
        </w:rPr>
        <w:softHyphen/>
      </w:r>
      <w:r w:rsidRPr="0097551D">
        <w:rPr>
          <w:spacing w:val="-10"/>
          <w:sz w:val="20"/>
          <w:szCs w:val="20"/>
        </w:rPr>
        <w:t>мент» в назва</w:t>
      </w:r>
      <w:r w:rsidR="00E26073">
        <w:rPr>
          <w:spacing w:val="-10"/>
          <w:sz w:val="20"/>
          <w:szCs w:val="20"/>
          <w:lang w:val="be-BY"/>
        </w:rPr>
        <w:softHyphen/>
      </w:r>
      <w:r w:rsidRPr="0097551D">
        <w:rPr>
          <w:spacing w:val="-10"/>
          <w:sz w:val="20"/>
          <w:szCs w:val="20"/>
        </w:rPr>
        <w:t>ниях этих разрядов не обязателен: «актовые источники, мате</w:t>
      </w:r>
      <w:r w:rsidR="00B70FCB">
        <w:rPr>
          <w:spacing w:val="-10"/>
          <w:sz w:val="20"/>
          <w:szCs w:val="20"/>
        </w:rPr>
        <w:softHyphen/>
      </w:r>
      <w:r w:rsidRPr="0097551D">
        <w:rPr>
          <w:spacing w:val="-10"/>
          <w:sz w:val="20"/>
          <w:szCs w:val="20"/>
        </w:rPr>
        <w:t>риа</w:t>
      </w:r>
      <w:r w:rsidR="00B70FCB">
        <w:rPr>
          <w:spacing w:val="-10"/>
          <w:sz w:val="20"/>
          <w:szCs w:val="20"/>
        </w:rPr>
        <w:softHyphen/>
      </w:r>
      <w:r w:rsidRPr="0097551D">
        <w:rPr>
          <w:spacing w:val="-10"/>
          <w:sz w:val="20"/>
          <w:szCs w:val="20"/>
        </w:rPr>
        <w:t>лы дело</w:t>
      </w:r>
      <w:r w:rsidR="00E26073">
        <w:rPr>
          <w:spacing w:val="-10"/>
          <w:sz w:val="20"/>
          <w:szCs w:val="20"/>
          <w:lang w:val="be-BY"/>
        </w:rPr>
        <w:softHyphen/>
      </w:r>
      <w:r w:rsidRPr="0097551D">
        <w:rPr>
          <w:spacing w:val="-10"/>
          <w:sz w:val="20"/>
          <w:szCs w:val="20"/>
        </w:rPr>
        <w:t>про</w:t>
      </w:r>
      <w:r w:rsidR="00E26073">
        <w:rPr>
          <w:spacing w:val="-10"/>
          <w:sz w:val="20"/>
          <w:szCs w:val="20"/>
          <w:lang w:val="be-BY"/>
        </w:rPr>
        <w:softHyphen/>
      </w:r>
      <w:r w:rsidRPr="0097551D">
        <w:rPr>
          <w:spacing w:val="-10"/>
          <w:sz w:val="20"/>
          <w:szCs w:val="20"/>
        </w:rPr>
        <w:t>изводства, статистические материалы» и др. Внедрение в н</w:t>
      </w:r>
      <w:r w:rsidR="0051570F">
        <w:rPr>
          <w:spacing w:val="-10"/>
          <w:sz w:val="20"/>
          <w:szCs w:val="20"/>
        </w:rPr>
        <w:t>е</w:t>
      </w:r>
      <w:r w:rsidRPr="0097551D">
        <w:rPr>
          <w:spacing w:val="-10"/>
          <w:sz w:val="20"/>
          <w:szCs w:val="20"/>
        </w:rPr>
        <w:t xml:space="preserve">м </w:t>
      </w:r>
      <w:r w:rsidR="00971C50">
        <w:rPr>
          <w:spacing w:val="-10"/>
          <w:sz w:val="20"/>
          <w:szCs w:val="20"/>
        </w:rPr>
        <w:t>«</w:t>
      </w:r>
      <w:r w:rsidRPr="0097551D">
        <w:rPr>
          <w:spacing w:val="-10"/>
          <w:sz w:val="20"/>
          <w:szCs w:val="20"/>
        </w:rPr>
        <w:t>широ</w:t>
      </w:r>
      <w:r w:rsidR="00B70FCB">
        <w:rPr>
          <w:spacing w:val="-10"/>
          <w:sz w:val="20"/>
          <w:szCs w:val="20"/>
        </w:rPr>
        <w:softHyphen/>
      </w:r>
      <w:r w:rsidRPr="0097551D">
        <w:rPr>
          <w:spacing w:val="-10"/>
          <w:sz w:val="20"/>
          <w:szCs w:val="20"/>
        </w:rPr>
        <w:t>кой» трак</w:t>
      </w:r>
      <w:r w:rsidR="00E26073">
        <w:rPr>
          <w:spacing w:val="-10"/>
          <w:sz w:val="20"/>
          <w:szCs w:val="20"/>
          <w:lang w:val="be-BY"/>
        </w:rPr>
        <w:softHyphen/>
      </w:r>
      <w:r w:rsidRPr="0097551D">
        <w:rPr>
          <w:spacing w:val="-10"/>
          <w:sz w:val="20"/>
          <w:szCs w:val="20"/>
        </w:rPr>
        <w:t>товки его означает «вытеснение» термина «исторический источ</w:t>
      </w:r>
      <w:r w:rsidR="00B70FCB">
        <w:rPr>
          <w:spacing w:val="-10"/>
          <w:sz w:val="20"/>
          <w:szCs w:val="20"/>
        </w:rPr>
        <w:softHyphen/>
      </w:r>
      <w:r w:rsidRPr="0097551D">
        <w:rPr>
          <w:spacing w:val="-10"/>
          <w:sz w:val="20"/>
          <w:szCs w:val="20"/>
        </w:rPr>
        <w:t>ник» тер</w:t>
      </w:r>
      <w:r w:rsidR="00E26073">
        <w:rPr>
          <w:spacing w:val="-10"/>
          <w:sz w:val="20"/>
          <w:szCs w:val="20"/>
          <w:lang w:val="be-BY"/>
        </w:rPr>
        <w:softHyphen/>
      </w:r>
      <w:r w:rsidRPr="0097551D">
        <w:rPr>
          <w:spacing w:val="-10"/>
          <w:sz w:val="20"/>
          <w:szCs w:val="20"/>
        </w:rPr>
        <w:t>ми</w:t>
      </w:r>
      <w:r w:rsidR="00E26073">
        <w:rPr>
          <w:spacing w:val="-10"/>
          <w:sz w:val="20"/>
          <w:szCs w:val="20"/>
          <w:lang w:val="be-BY"/>
        </w:rPr>
        <w:softHyphen/>
      </w:r>
      <w:r w:rsidRPr="0097551D">
        <w:rPr>
          <w:spacing w:val="-10"/>
          <w:sz w:val="20"/>
          <w:szCs w:val="20"/>
        </w:rPr>
        <w:t>ном «исторический документ», поскольку их синонимия неадек</w:t>
      </w:r>
      <w:r w:rsidR="00B70FCB">
        <w:rPr>
          <w:spacing w:val="-10"/>
          <w:sz w:val="20"/>
          <w:szCs w:val="20"/>
        </w:rPr>
        <w:softHyphen/>
      </w:r>
      <w:r w:rsidRPr="0097551D">
        <w:rPr>
          <w:spacing w:val="-10"/>
          <w:sz w:val="20"/>
          <w:szCs w:val="20"/>
        </w:rPr>
        <w:t>ватна. После</w:t>
      </w:r>
      <w:r w:rsidR="00E26073">
        <w:rPr>
          <w:spacing w:val="-10"/>
          <w:sz w:val="20"/>
          <w:szCs w:val="20"/>
          <w:lang w:val="be-BY"/>
        </w:rPr>
        <w:softHyphen/>
      </w:r>
      <w:r w:rsidRPr="0097551D">
        <w:rPr>
          <w:spacing w:val="-10"/>
          <w:sz w:val="20"/>
          <w:szCs w:val="20"/>
        </w:rPr>
        <w:t>довательное проведение е</w:t>
      </w:r>
      <w:r w:rsidR="0051570F">
        <w:rPr>
          <w:spacing w:val="-10"/>
          <w:sz w:val="20"/>
          <w:szCs w:val="20"/>
        </w:rPr>
        <w:t>е</w:t>
      </w:r>
      <w:r w:rsidRPr="0097551D">
        <w:rPr>
          <w:spacing w:val="-10"/>
          <w:sz w:val="20"/>
          <w:szCs w:val="20"/>
        </w:rPr>
        <w:t>, зиждущееся на применяемом инфо</w:t>
      </w:r>
      <w:r w:rsidR="00B70FCB">
        <w:rPr>
          <w:spacing w:val="-10"/>
          <w:sz w:val="20"/>
          <w:szCs w:val="20"/>
        </w:rPr>
        <w:softHyphen/>
      </w:r>
      <w:r w:rsidRPr="0097551D">
        <w:rPr>
          <w:spacing w:val="-10"/>
          <w:sz w:val="20"/>
          <w:szCs w:val="20"/>
        </w:rPr>
        <w:t>подходе, вед</w:t>
      </w:r>
      <w:r w:rsidR="0051570F">
        <w:rPr>
          <w:spacing w:val="-10"/>
          <w:sz w:val="20"/>
          <w:szCs w:val="20"/>
        </w:rPr>
        <w:t>е</w:t>
      </w:r>
      <w:r w:rsidRPr="0097551D">
        <w:rPr>
          <w:spacing w:val="-10"/>
          <w:sz w:val="20"/>
          <w:szCs w:val="20"/>
        </w:rPr>
        <w:t>т к утрированному описанию и абсурдному пониманию, в част</w:t>
      </w:r>
      <w:r w:rsidR="00B70FCB">
        <w:rPr>
          <w:spacing w:val="-10"/>
          <w:sz w:val="20"/>
          <w:szCs w:val="20"/>
        </w:rPr>
        <w:softHyphen/>
      </w:r>
      <w:r w:rsidRPr="0097551D">
        <w:rPr>
          <w:spacing w:val="-10"/>
          <w:sz w:val="20"/>
          <w:szCs w:val="20"/>
        </w:rPr>
        <w:t>ности, не толь</w:t>
      </w:r>
      <w:r w:rsidR="00E26073">
        <w:rPr>
          <w:spacing w:val="-10"/>
          <w:sz w:val="20"/>
          <w:szCs w:val="20"/>
          <w:lang w:val="be-BY"/>
        </w:rPr>
        <w:softHyphen/>
      </w:r>
      <w:r w:rsidRPr="0097551D">
        <w:rPr>
          <w:spacing w:val="-10"/>
          <w:sz w:val="20"/>
          <w:szCs w:val="20"/>
        </w:rPr>
        <w:t xml:space="preserve">ко «культурных», </w:t>
      </w:r>
      <w:r w:rsidR="00B70FCB">
        <w:rPr>
          <w:spacing w:val="-10"/>
          <w:sz w:val="20"/>
          <w:szCs w:val="20"/>
        </w:rPr>
        <w:t>но</w:t>
      </w:r>
      <w:r w:rsidRPr="0097551D">
        <w:rPr>
          <w:spacing w:val="-10"/>
          <w:sz w:val="20"/>
          <w:szCs w:val="20"/>
        </w:rPr>
        <w:t xml:space="preserve"> и природных ландшафтов, ставших объек</w:t>
      </w:r>
      <w:r w:rsidR="00B70FCB">
        <w:rPr>
          <w:spacing w:val="-10"/>
          <w:sz w:val="20"/>
          <w:szCs w:val="20"/>
        </w:rPr>
        <w:softHyphen/>
      </w:r>
      <w:r w:rsidRPr="0097551D">
        <w:rPr>
          <w:spacing w:val="-10"/>
          <w:sz w:val="20"/>
          <w:szCs w:val="20"/>
        </w:rPr>
        <w:t>том исто</w:t>
      </w:r>
      <w:r w:rsidR="00E26073">
        <w:rPr>
          <w:spacing w:val="-10"/>
          <w:sz w:val="20"/>
          <w:szCs w:val="20"/>
          <w:lang w:val="be-BY"/>
        </w:rPr>
        <w:softHyphen/>
      </w:r>
      <w:r w:rsidRPr="0097551D">
        <w:rPr>
          <w:spacing w:val="-10"/>
          <w:sz w:val="20"/>
          <w:szCs w:val="20"/>
        </w:rPr>
        <w:t>ри</w:t>
      </w:r>
      <w:r w:rsidR="00E26073">
        <w:rPr>
          <w:spacing w:val="-10"/>
          <w:sz w:val="20"/>
          <w:szCs w:val="20"/>
          <w:lang w:val="be-BY"/>
        </w:rPr>
        <w:softHyphen/>
      </w:r>
      <w:r w:rsidRPr="0097551D">
        <w:rPr>
          <w:spacing w:val="-10"/>
          <w:sz w:val="20"/>
          <w:szCs w:val="20"/>
        </w:rPr>
        <w:t>чес</w:t>
      </w:r>
      <w:r w:rsidR="00E26073">
        <w:rPr>
          <w:spacing w:val="-10"/>
          <w:sz w:val="20"/>
          <w:szCs w:val="20"/>
          <w:lang w:val="be-BY"/>
        </w:rPr>
        <w:softHyphen/>
      </w:r>
      <w:r w:rsidRPr="0097551D">
        <w:rPr>
          <w:spacing w:val="-10"/>
          <w:sz w:val="20"/>
          <w:szCs w:val="20"/>
        </w:rPr>
        <w:t>кого изучения, историческими документами. Свое</w:t>
      </w:r>
      <w:r w:rsidR="00B70FCB">
        <w:rPr>
          <w:spacing w:val="-10"/>
          <w:sz w:val="20"/>
          <w:szCs w:val="20"/>
        </w:rPr>
        <w:softHyphen/>
      </w:r>
      <w:r w:rsidRPr="0097551D">
        <w:rPr>
          <w:spacing w:val="-10"/>
          <w:sz w:val="20"/>
          <w:szCs w:val="20"/>
        </w:rPr>
        <w:t>об</w:t>
      </w:r>
      <w:r w:rsidR="00B70FCB">
        <w:rPr>
          <w:spacing w:val="-10"/>
          <w:sz w:val="20"/>
          <w:szCs w:val="20"/>
        </w:rPr>
        <w:softHyphen/>
      </w:r>
      <w:r w:rsidRPr="0097551D">
        <w:rPr>
          <w:spacing w:val="-10"/>
          <w:sz w:val="20"/>
          <w:szCs w:val="20"/>
        </w:rPr>
        <w:t>ра</w:t>
      </w:r>
      <w:r w:rsidR="00B70FCB">
        <w:rPr>
          <w:spacing w:val="-10"/>
          <w:sz w:val="20"/>
          <w:szCs w:val="20"/>
        </w:rPr>
        <w:softHyphen/>
      </w:r>
      <w:r w:rsidRPr="0097551D">
        <w:rPr>
          <w:spacing w:val="-10"/>
          <w:sz w:val="20"/>
          <w:szCs w:val="20"/>
        </w:rPr>
        <w:t>зие внедрения «широ</w:t>
      </w:r>
      <w:r w:rsidR="00E26073">
        <w:rPr>
          <w:spacing w:val="-10"/>
          <w:sz w:val="20"/>
          <w:szCs w:val="20"/>
          <w:lang w:val="be-BY"/>
        </w:rPr>
        <w:softHyphen/>
      </w:r>
      <w:r w:rsidRPr="0097551D">
        <w:rPr>
          <w:spacing w:val="-10"/>
          <w:sz w:val="20"/>
          <w:szCs w:val="20"/>
        </w:rPr>
        <w:t>кой» трактовки документа в правоведении заключается в том, что в н</w:t>
      </w:r>
      <w:r w:rsidR="0051570F">
        <w:rPr>
          <w:spacing w:val="-10"/>
          <w:sz w:val="20"/>
          <w:szCs w:val="20"/>
        </w:rPr>
        <w:t>е</w:t>
      </w:r>
      <w:r w:rsidRPr="0097551D">
        <w:rPr>
          <w:spacing w:val="-10"/>
          <w:sz w:val="20"/>
          <w:szCs w:val="20"/>
        </w:rPr>
        <w:t>м она соответствует распространению термина «юридический доку</w:t>
      </w:r>
      <w:r w:rsidR="00B70FCB">
        <w:rPr>
          <w:spacing w:val="-10"/>
          <w:sz w:val="20"/>
          <w:szCs w:val="20"/>
        </w:rPr>
        <w:softHyphen/>
      </w:r>
      <w:r w:rsidRPr="0097551D">
        <w:rPr>
          <w:spacing w:val="-10"/>
          <w:sz w:val="20"/>
          <w:szCs w:val="20"/>
        </w:rPr>
        <w:t>мент», при параллельном использовании термина «документ» в «узком» зна</w:t>
      </w:r>
      <w:r w:rsidR="00B70FCB">
        <w:rPr>
          <w:spacing w:val="-10"/>
          <w:sz w:val="20"/>
          <w:szCs w:val="20"/>
        </w:rPr>
        <w:softHyphen/>
      </w:r>
      <w:r w:rsidRPr="0097551D">
        <w:rPr>
          <w:spacing w:val="-10"/>
          <w:sz w:val="20"/>
          <w:szCs w:val="20"/>
        </w:rPr>
        <w:t>чении под</w:t>
      </w:r>
      <w:r w:rsidR="00E26073">
        <w:rPr>
          <w:spacing w:val="-10"/>
          <w:sz w:val="20"/>
          <w:szCs w:val="20"/>
          <w:lang w:val="be-BY"/>
        </w:rPr>
        <w:softHyphen/>
      </w:r>
      <w:r w:rsidRPr="0097551D">
        <w:rPr>
          <w:spacing w:val="-10"/>
          <w:sz w:val="20"/>
          <w:szCs w:val="20"/>
        </w:rPr>
        <w:t>множества юридических документов. При этом имеет место ряд опре</w:t>
      </w:r>
      <w:r w:rsidR="00E26073">
        <w:rPr>
          <w:spacing w:val="-10"/>
          <w:sz w:val="20"/>
          <w:szCs w:val="20"/>
          <w:lang w:val="be-BY"/>
        </w:rPr>
        <w:softHyphen/>
      </w:r>
      <w:r w:rsidRPr="0097551D">
        <w:rPr>
          <w:spacing w:val="-10"/>
          <w:sz w:val="20"/>
          <w:szCs w:val="20"/>
        </w:rPr>
        <w:t>де</w:t>
      </w:r>
      <w:r w:rsidR="00E26073">
        <w:rPr>
          <w:spacing w:val="-10"/>
          <w:sz w:val="20"/>
          <w:szCs w:val="20"/>
          <w:lang w:val="be-BY"/>
        </w:rPr>
        <w:softHyphen/>
      </w:r>
      <w:r w:rsidRPr="0097551D">
        <w:rPr>
          <w:spacing w:val="-10"/>
          <w:sz w:val="20"/>
          <w:szCs w:val="20"/>
        </w:rPr>
        <w:t>ле</w:t>
      </w:r>
      <w:r w:rsidR="00E26073">
        <w:rPr>
          <w:spacing w:val="-10"/>
          <w:sz w:val="20"/>
          <w:szCs w:val="20"/>
          <w:lang w:val="be-BY"/>
        </w:rPr>
        <w:softHyphen/>
      </w:r>
      <w:r w:rsidRPr="0097551D">
        <w:rPr>
          <w:spacing w:val="-10"/>
          <w:sz w:val="20"/>
          <w:szCs w:val="20"/>
        </w:rPr>
        <w:t>ний его [9], существенно разнящихся и по объ</w:t>
      </w:r>
      <w:r w:rsidR="0051570F">
        <w:rPr>
          <w:spacing w:val="-10"/>
          <w:sz w:val="20"/>
          <w:szCs w:val="20"/>
        </w:rPr>
        <w:t>е</w:t>
      </w:r>
      <w:r w:rsidRPr="0097551D">
        <w:rPr>
          <w:spacing w:val="-10"/>
          <w:sz w:val="20"/>
          <w:szCs w:val="20"/>
        </w:rPr>
        <w:t>му понятия, и позво</w:t>
      </w:r>
      <w:r w:rsidR="00B70FCB">
        <w:rPr>
          <w:spacing w:val="-10"/>
          <w:sz w:val="20"/>
          <w:szCs w:val="20"/>
        </w:rPr>
        <w:softHyphen/>
      </w:r>
      <w:r w:rsidRPr="0097551D">
        <w:rPr>
          <w:spacing w:val="-10"/>
          <w:sz w:val="20"/>
          <w:szCs w:val="20"/>
        </w:rPr>
        <w:t>ляю</w:t>
      </w:r>
      <w:r w:rsidR="00B70FCB">
        <w:rPr>
          <w:spacing w:val="-10"/>
          <w:sz w:val="20"/>
          <w:szCs w:val="20"/>
        </w:rPr>
        <w:softHyphen/>
      </w:r>
      <w:r w:rsidRPr="0097551D">
        <w:rPr>
          <w:spacing w:val="-10"/>
          <w:sz w:val="20"/>
          <w:szCs w:val="20"/>
        </w:rPr>
        <w:t>щих в разной степени выделять разряд документов из всей совокупности юри</w:t>
      </w:r>
      <w:r w:rsidR="00E26073">
        <w:rPr>
          <w:spacing w:val="-10"/>
          <w:sz w:val="20"/>
          <w:szCs w:val="20"/>
          <w:lang w:val="be-BY"/>
        </w:rPr>
        <w:softHyphen/>
      </w:r>
      <w:r w:rsidRPr="0097551D">
        <w:rPr>
          <w:spacing w:val="-10"/>
          <w:sz w:val="20"/>
          <w:szCs w:val="20"/>
        </w:rPr>
        <w:t>ди</w:t>
      </w:r>
      <w:r w:rsidR="00E26073">
        <w:rPr>
          <w:spacing w:val="-10"/>
          <w:sz w:val="20"/>
          <w:szCs w:val="20"/>
          <w:lang w:val="be-BY"/>
        </w:rPr>
        <w:softHyphen/>
      </w:r>
      <w:r w:rsidRPr="0097551D">
        <w:rPr>
          <w:spacing w:val="-10"/>
          <w:sz w:val="20"/>
          <w:szCs w:val="20"/>
        </w:rPr>
        <w:t>чес</w:t>
      </w:r>
      <w:r w:rsidR="00E26073">
        <w:rPr>
          <w:spacing w:val="-10"/>
          <w:sz w:val="20"/>
          <w:szCs w:val="20"/>
          <w:lang w:val="be-BY"/>
        </w:rPr>
        <w:softHyphen/>
      </w:r>
      <w:r w:rsidRPr="0097551D">
        <w:rPr>
          <w:spacing w:val="-10"/>
          <w:sz w:val="20"/>
          <w:szCs w:val="20"/>
        </w:rPr>
        <w:t>ких документов, в различной мере различать документы и нор</w:t>
      </w:r>
      <w:r w:rsidR="00B70FCB">
        <w:rPr>
          <w:spacing w:val="-10"/>
          <w:sz w:val="20"/>
          <w:szCs w:val="20"/>
        </w:rPr>
        <w:softHyphen/>
      </w:r>
      <w:r w:rsidRPr="0097551D">
        <w:rPr>
          <w:spacing w:val="-10"/>
          <w:sz w:val="20"/>
          <w:szCs w:val="20"/>
        </w:rPr>
        <w:t>ма</w:t>
      </w:r>
      <w:r w:rsidR="00B70FCB">
        <w:rPr>
          <w:spacing w:val="-10"/>
          <w:sz w:val="20"/>
          <w:szCs w:val="20"/>
        </w:rPr>
        <w:softHyphen/>
      </w:r>
      <w:r w:rsidRPr="0097551D">
        <w:rPr>
          <w:spacing w:val="-10"/>
          <w:sz w:val="20"/>
          <w:szCs w:val="20"/>
        </w:rPr>
        <w:t>тив</w:t>
      </w:r>
      <w:r w:rsidR="00B70FCB">
        <w:rPr>
          <w:spacing w:val="-10"/>
          <w:sz w:val="20"/>
          <w:szCs w:val="20"/>
        </w:rPr>
        <w:softHyphen/>
      </w:r>
      <w:r w:rsidRPr="0097551D">
        <w:rPr>
          <w:spacing w:val="-10"/>
          <w:sz w:val="20"/>
          <w:szCs w:val="20"/>
        </w:rPr>
        <w:t>ные пра</w:t>
      </w:r>
      <w:r w:rsidR="00E26073">
        <w:rPr>
          <w:spacing w:val="-10"/>
          <w:sz w:val="20"/>
          <w:szCs w:val="20"/>
          <w:lang w:val="be-BY"/>
        </w:rPr>
        <w:softHyphen/>
      </w:r>
      <w:r w:rsidRPr="0097551D">
        <w:rPr>
          <w:spacing w:val="-10"/>
          <w:sz w:val="20"/>
          <w:szCs w:val="20"/>
        </w:rPr>
        <w:t>вовые акты, в</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ч. вплоть до конституирования их в качестве непе</w:t>
      </w:r>
      <w:r w:rsidR="00E26073">
        <w:rPr>
          <w:spacing w:val="-10"/>
          <w:sz w:val="20"/>
          <w:szCs w:val="20"/>
          <w:lang w:val="be-BY"/>
        </w:rPr>
        <w:softHyphen/>
      </w:r>
      <w:r w:rsidRPr="0097551D">
        <w:rPr>
          <w:spacing w:val="-10"/>
          <w:sz w:val="20"/>
          <w:szCs w:val="20"/>
        </w:rPr>
        <w:t>ре</w:t>
      </w:r>
      <w:r w:rsidR="00E26073">
        <w:rPr>
          <w:spacing w:val="-10"/>
          <w:sz w:val="20"/>
          <w:szCs w:val="20"/>
          <w:lang w:val="be-BY"/>
        </w:rPr>
        <w:softHyphen/>
      </w:r>
      <w:r w:rsidRPr="0097551D">
        <w:rPr>
          <w:spacing w:val="-10"/>
          <w:sz w:val="20"/>
          <w:szCs w:val="20"/>
        </w:rPr>
        <w:t>се</w:t>
      </w:r>
      <w:r w:rsidR="00E26073">
        <w:rPr>
          <w:spacing w:val="-10"/>
          <w:sz w:val="20"/>
          <w:szCs w:val="20"/>
          <w:lang w:val="be-BY"/>
        </w:rPr>
        <w:softHyphen/>
      </w:r>
      <w:r w:rsidRPr="0097551D">
        <w:rPr>
          <w:spacing w:val="-10"/>
          <w:sz w:val="20"/>
          <w:szCs w:val="20"/>
        </w:rPr>
        <w:t>каю</w:t>
      </w:r>
      <w:r w:rsidR="00E26073">
        <w:rPr>
          <w:spacing w:val="-10"/>
          <w:sz w:val="20"/>
          <w:szCs w:val="20"/>
          <w:lang w:val="be-BY"/>
        </w:rPr>
        <w:softHyphen/>
      </w:r>
      <w:r w:rsidRPr="0097551D">
        <w:rPr>
          <w:spacing w:val="-10"/>
          <w:sz w:val="20"/>
          <w:szCs w:val="20"/>
        </w:rPr>
        <w:t>щихся по объ</w:t>
      </w:r>
      <w:r w:rsidR="0051570F">
        <w:rPr>
          <w:spacing w:val="-10"/>
          <w:sz w:val="20"/>
          <w:szCs w:val="20"/>
        </w:rPr>
        <w:t>е</w:t>
      </w:r>
      <w:r w:rsidRPr="0097551D">
        <w:rPr>
          <w:spacing w:val="-10"/>
          <w:sz w:val="20"/>
          <w:szCs w:val="20"/>
        </w:rPr>
        <w:t>му разрядов. Взятие в н</w:t>
      </w:r>
      <w:r w:rsidR="0051570F">
        <w:rPr>
          <w:spacing w:val="-10"/>
          <w:sz w:val="20"/>
          <w:szCs w:val="20"/>
        </w:rPr>
        <w:t>е</w:t>
      </w:r>
      <w:r w:rsidRPr="0097551D">
        <w:rPr>
          <w:spacing w:val="-10"/>
          <w:sz w:val="20"/>
          <w:szCs w:val="20"/>
        </w:rPr>
        <w:t>м к терминам «документ» и «нор</w:t>
      </w:r>
      <w:r w:rsidR="00E26073">
        <w:rPr>
          <w:spacing w:val="-10"/>
          <w:sz w:val="20"/>
          <w:szCs w:val="20"/>
          <w:lang w:val="be-BY"/>
        </w:rPr>
        <w:softHyphen/>
      </w:r>
      <w:r w:rsidRPr="0097551D">
        <w:rPr>
          <w:spacing w:val="-10"/>
          <w:sz w:val="20"/>
          <w:szCs w:val="20"/>
        </w:rPr>
        <w:t>ма</w:t>
      </w:r>
      <w:r w:rsidR="00E26073">
        <w:rPr>
          <w:spacing w:val="-10"/>
          <w:sz w:val="20"/>
          <w:szCs w:val="20"/>
          <w:lang w:val="be-BY"/>
        </w:rPr>
        <w:softHyphen/>
      </w:r>
      <w:r w:rsidRPr="0097551D">
        <w:rPr>
          <w:spacing w:val="-10"/>
          <w:sz w:val="20"/>
          <w:szCs w:val="20"/>
        </w:rPr>
        <w:t>тивный правовой акт», соответствующим выделению различных раз</w:t>
      </w:r>
      <w:r w:rsidR="00B70FCB">
        <w:rPr>
          <w:spacing w:val="-10"/>
          <w:sz w:val="20"/>
          <w:szCs w:val="20"/>
        </w:rPr>
        <w:softHyphen/>
      </w:r>
      <w:r w:rsidRPr="0097551D">
        <w:rPr>
          <w:spacing w:val="-10"/>
          <w:sz w:val="20"/>
          <w:szCs w:val="20"/>
        </w:rPr>
        <w:t>ря</w:t>
      </w:r>
      <w:r w:rsidR="00B70FCB">
        <w:rPr>
          <w:spacing w:val="-10"/>
          <w:sz w:val="20"/>
          <w:szCs w:val="20"/>
        </w:rPr>
        <w:softHyphen/>
      </w:r>
      <w:r w:rsidRPr="0097551D">
        <w:rPr>
          <w:spacing w:val="-10"/>
          <w:sz w:val="20"/>
          <w:szCs w:val="20"/>
        </w:rPr>
        <w:t>дов ПДЗИ, функционирующих в сфере права, в качестве гиперонима тер</w:t>
      </w:r>
      <w:r w:rsidR="00B70FCB">
        <w:rPr>
          <w:spacing w:val="-10"/>
          <w:sz w:val="20"/>
          <w:szCs w:val="20"/>
        </w:rPr>
        <w:softHyphen/>
      </w:r>
      <w:r w:rsidRPr="0097551D">
        <w:rPr>
          <w:spacing w:val="-10"/>
          <w:sz w:val="20"/>
          <w:szCs w:val="20"/>
        </w:rPr>
        <w:t>ми</w:t>
      </w:r>
      <w:r w:rsidR="00B70FCB">
        <w:rPr>
          <w:spacing w:val="-10"/>
          <w:sz w:val="20"/>
          <w:szCs w:val="20"/>
        </w:rPr>
        <w:softHyphen/>
      </w:r>
      <w:r w:rsidRPr="0097551D">
        <w:rPr>
          <w:spacing w:val="-10"/>
          <w:sz w:val="20"/>
          <w:szCs w:val="20"/>
        </w:rPr>
        <w:t>на «юри</w:t>
      </w:r>
      <w:r w:rsidR="00E26073">
        <w:rPr>
          <w:spacing w:val="-10"/>
          <w:sz w:val="20"/>
          <w:szCs w:val="20"/>
          <w:lang w:val="be-BY"/>
        </w:rPr>
        <w:softHyphen/>
      </w:r>
      <w:r w:rsidRPr="0097551D">
        <w:rPr>
          <w:spacing w:val="-10"/>
          <w:sz w:val="20"/>
          <w:szCs w:val="20"/>
        </w:rPr>
        <w:t>дический документ», является допускающим параллельное при</w:t>
      </w:r>
      <w:r w:rsidR="00E26073">
        <w:rPr>
          <w:spacing w:val="-10"/>
          <w:sz w:val="20"/>
          <w:szCs w:val="20"/>
          <w:lang w:val="be-BY"/>
        </w:rPr>
        <w:softHyphen/>
      </w:r>
      <w:r w:rsidRPr="0097551D">
        <w:rPr>
          <w:spacing w:val="-10"/>
          <w:sz w:val="20"/>
          <w:szCs w:val="20"/>
        </w:rPr>
        <w:t>дер</w:t>
      </w:r>
      <w:r w:rsidR="00E26073">
        <w:rPr>
          <w:spacing w:val="-10"/>
          <w:sz w:val="20"/>
          <w:szCs w:val="20"/>
          <w:lang w:val="be-BY"/>
        </w:rPr>
        <w:softHyphen/>
      </w:r>
      <w:r w:rsidRPr="0097551D">
        <w:rPr>
          <w:spacing w:val="-10"/>
          <w:sz w:val="20"/>
          <w:szCs w:val="20"/>
        </w:rPr>
        <w:t>жи</w:t>
      </w:r>
      <w:r w:rsidR="00E26073">
        <w:rPr>
          <w:spacing w:val="-10"/>
          <w:sz w:val="20"/>
          <w:szCs w:val="20"/>
          <w:lang w:val="be-BY"/>
        </w:rPr>
        <w:softHyphen/>
      </w:r>
      <w:r w:rsidRPr="0097551D">
        <w:rPr>
          <w:spacing w:val="-10"/>
          <w:sz w:val="20"/>
          <w:szCs w:val="20"/>
        </w:rPr>
        <w:t>ва</w:t>
      </w:r>
      <w:r w:rsidR="00E26073">
        <w:rPr>
          <w:spacing w:val="-10"/>
          <w:sz w:val="20"/>
          <w:szCs w:val="20"/>
          <w:lang w:val="be-BY"/>
        </w:rPr>
        <w:softHyphen/>
      </w:r>
      <w:r w:rsidRPr="0097551D">
        <w:rPr>
          <w:spacing w:val="-10"/>
          <w:sz w:val="20"/>
          <w:szCs w:val="20"/>
        </w:rPr>
        <w:t>ние и «узкой», и «широкой» трактовки документа. Такая «кон</w:t>
      </w:r>
      <w:r w:rsidR="00B70FCB">
        <w:rPr>
          <w:spacing w:val="-10"/>
          <w:sz w:val="20"/>
          <w:szCs w:val="20"/>
        </w:rPr>
        <w:softHyphen/>
      </w:r>
      <w:r w:rsidRPr="0097551D">
        <w:rPr>
          <w:spacing w:val="-10"/>
          <w:sz w:val="20"/>
          <w:szCs w:val="20"/>
        </w:rPr>
        <w:t>фрон</w:t>
      </w:r>
      <w:r w:rsidR="00B70FCB">
        <w:rPr>
          <w:spacing w:val="-10"/>
          <w:sz w:val="20"/>
          <w:szCs w:val="20"/>
        </w:rPr>
        <w:softHyphen/>
      </w:r>
      <w:r w:rsidRPr="0097551D">
        <w:rPr>
          <w:spacing w:val="-10"/>
          <w:sz w:val="20"/>
          <w:szCs w:val="20"/>
        </w:rPr>
        <w:t>та</w:t>
      </w:r>
      <w:r w:rsidR="00B70FCB">
        <w:rPr>
          <w:spacing w:val="-10"/>
          <w:sz w:val="20"/>
          <w:szCs w:val="20"/>
        </w:rPr>
        <w:softHyphen/>
      </w:r>
      <w:r w:rsidRPr="0097551D">
        <w:rPr>
          <w:spacing w:val="-10"/>
          <w:sz w:val="20"/>
          <w:szCs w:val="20"/>
        </w:rPr>
        <w:t>ция трак</w:t>
      </w:r>
      <w:r w:rsidR="00E26073">
        <w:rPr>
          <w:spacing w:val="-10"/>
          <w:sz w:val="20"/>
          <w:szCs w:val="20"/>
          <w:lang w:val="be-BY"/>
        </w:rPr>
        <w:softHyphen/>
      </w:r>
      <w:r w:rsidRPr="0097551D">
        <w:rPr>
          <w:spacing w:val="-10"/>
          <w:sz w:val="20"/>
          <w:szCs w:val="20"/>
        </w:rPr>
        <w:t>товок» не предполагает редуцировани</w:t>
      </w:r>
      <w:r w:rsidR="00B70FCB">
        <w:rPr>
          <w:spacing w:val="-10"/>
          <w:sz w:val="20"/>
          <w:szCs w:val="20"/>
        </w:rPr>
        <w:t>я</w:t>
      </w:r>
      <w:r w:rsidRPr="0097551D">
        <w:rPr>
          <w:spacing w:val="-10"/>
          <w:sz w:val="20"/>
          <w:szCs w:val="20"/>
        </w:rPr>
        <w:t xml:space="preserve"> понятия правового акта к поня</w:t>
      </w:r>
      <w:r w:rsidR="00E26073">
        <w:rPr>
          <w:spacing w:val="-10"/>
          <w:sz w:val="20"/>
          <w:szCs w:val="20"/>
          <w:lang w:val="be-BY"/>
        </w:rPr>
        <w:softHyphen/>
      </w:r>
      <w:r w:rsidRPr="0097551D">
        <w:rPr>
          <w:spacing w:val="-10"/>
          <w:sz w:val="20"/>
          <w:szCs w:val="20"/>
        </w:rPr>
        <w:t>тию документа. В историческом источниковедении «конфронтация трак</w:t>
      </w:r>
      <w:r w:rsidR="00B70FCB">
        <w:rPr>
          <w:spacing w:val="-10"/>
          <w:sz w:val="20"/>
          <w:szCs w:val="20"/>
        </w:rPr>
        <w:softHyphen/>
      </w:r>
      <w:r w:rsidRPr="0097551D">
        <w:rPr>
          <w:spacing w:val="-10"/>
          <w:sz w:val="20"/>
          <w:szCs w:val="20"/>
        </w:rPr>
        <w:t>то</w:t>
      </w:r>
      <w:r w:rsidR="00E26073">
        <w:rPr>
          <w:spacing w:val="-10"/>
          <w:sz w:val="20"/>
          <w:szCs w:val="20"/>
          <w:lang w:val="be-BY"/>
        </w:rPr>
        <w:softHyphen/>
      </w:r>
      <w:r w:rsidRPr="0097551D">
        <w:rPr>
          <w:spacing w:val="-10"/>
          <w:sz w:val="20"/>
          <w:szCs w:val="20"/>
        </w:rPr>
        <w:t>вок» приобретает форму негласного использования «широкого» понятия доку</w:t>
      </w:r>
      <w:r w:rsidR="00E26073">
        <w:rPr>
          <w:spacing w:val="-10"/>
          <w:sz w:val="20"/>
          <w:szCs w:val="20"/>
          <w:lang w:val="be-BY"/>
        </w:rPr>
        <w:softHyphen/>
      </w:r>
      <w:r w:rsidRPr="0097551D">
        <w:rPr>
          <w:spacing w:val="-10"/>
          <w:sz w:val="20"/>
          <w:szCs w:val="20"/>
        </w:rPr>
        <w:t>мента в целом по отношению к источникам, и параллельно этому, обще</w:t>
      </w:r>
      <w:r w:rsidR="00E26073">
        <w:rPr>
          <w:spacing w:val="-10"/>
          <w:sz w:val="20"/>
          <w:szCs w:val="20"/>
          <w:lang w:val="be-BY"/>
        </w:rPr>
        <w:softHyphen/>
      </w:r>
      <w:r w:rsidRPr="0097551D">
        <w:rPr>
          <w:spacing w:val="-10"/>
          <w:sz w:val="20"/>
          <w:szCs w:val="20"/>
        </w:rPr>
        <w:t>при</w:t>
      </w:r>
      <w:r w:rsidR="00E26073">
        <w:rPr>
          <w:spacing w:val="-10"/>
          <w:sz w:val="20"/>
          <w:szCs w:val="20"/>
          <w:lang w:val="be-BY"/>
        </w:rPr>
        <w:softHyphen/>
      </w:r>
      <w:r w:rsidRPr="0097551D">
        <w:rPr>
          <w:spacing w:val="-10"/>
          <w:sz w:val="20"/>
          <w:szCs w:val="20"/>
        </w:rPr>
        <w:t>нятому конституированию письменных документов родом письменных источ</w:t>
      </w:r>
      <w:r w:rsidR="00E26073">
        <w:rPr>
          <w:spacing w:val="-10"/>
          <w:sz w:val="20"/>
          <w:szCs w:val="20"/>
          <w:lang w:val="be-BY"/>
        </w:rPr>
        <w:softHyphen/>
      </w:r>
      <w:r w:rsidRPr="0097551D">
        <w:rPr>
          <w:spacing w:val="-10"/>
          <w:sz w:val="20"/>
          <w:szCs w:val="20"/>
        </w:rPr>
        <w:t>ников</w:t>
      </w:r>
      <w:r w:rsidR="00B70FCB">
        <w:rPr>
          <w:spacing w:val="-10"/>
          <w:sz w:val="20"/>
          <w:szCs w:val="20"/>
        </w:rPr>
        <w:t>.</w:t>
      </w:r>
      <w:r w:rsidRPr="0097551D">
        <w:rPr>
          <w:spacing w:val="-10"/>
          <w:sz w:val="20"/>
          <w:szCs w:val="20"/>
        </w:rPr>
        <w:t xml:space="preserve"> В актовом источниковедении принят тезис о правовом характере «источ</w:t>
      </w:r>
      <w:r w:rsidR="00E26073">
        <w:rPr>
          <w:spacing w:val="-10"/>
          <w:sz w:val="20"/>
          <w:szCs w:val="20"/>
          <w:lang w:val="be-BY"/>
        </w:rPr>
        <w:softHyphen/>
      </w:r>
      <w:r w:rsidRPr="0097551D">
        <w:rPr>
          <w:spacing w:val="-10"/>
          <w:sz w:val="20"/>
          <w:szCs w:val="20"/>
        </w:rPr>
        <w:t>ников документального рода» [10, с. 10], что равносильно отождеств</w:t>
      </w:r>
      <w:r w:rsidR="00E26073">
        <w:rPr>
          <w:spacing w:val="-10"/>
          <w:sz w:val="20"/>
          <w:szCs w:val="20"/>
          <w:lang w:val="be-BY"/>
        </w:rPr>
        <w:softHyphen/>
      </w:r>
      <w:r w:rsidRPr="0097551D">
        <w:rPr>
          <w:spacing w:val="-10"/>
          <w:sz w:val="20"/>
          <w:szCs w:val="20"/>
        </w:rPr>
        <w:t>ле</w:t>
      </w:r>
      <w:r w:rsidR="00E26073">
        <w:rPr>
          <w:spacing w:val="-10"/>
          <w:sz w:val="20"/>
          <w:szCs w:val="20"/>
          <w:lang w:val="be-BY"/>
        </w:rPr>
        <w:softHyphen/>
      </w:r>
      <w:r w:rsidRPr="0097551D">
        <w:rPr>
          <w:spacing w:val="-10"/>
          <w:sz w:val="20"/>
          <w:szCs w:val="20"/>
        </w:rPr>
        <w:t>нию их с юридическими документами.</w:t>
      </w:r>
    </w:p>
    <w:p w:rsidR="0097551D" w:rsidRDefault="0097551D" w:rsidP="0097551D">
      <w:pPr>
        <w:pStyle w:val="af6"/>
        <w:spacing w:after="0" w:line="220" w:lineRule="exact"/>
        <w:ind w:firstLine="567"/>
        <w:jc w:val="both"/>
        <w:rPr>
          <w:spacing w:val="-10"/>
          <w:sz w:val="20"/>
          <w:szCs w:val="20"/>
        </w:rPr>
      </w:pPr>
      <w:r w:rsidRPr="0097551D">
        <w:rPr>
          <w:spacing w:val="-10"/>
          <w:sz w:val="20"/>
          <w:szCs w:val="20"/>
          <w:lang w:val="be-BY"/>
        </w:rPr>
        <w:t>2</w:t>
      </w:r>
      <w:r w:rsidRPr="0097551D">
        <w:rPr>
          <w:spacing w:val="-10"/>
          <w:sz w:val="20"/>
          <w:szCs w:val="20"/>
        </w:rPr>
        <w:t>. Формирование</w:t>
      </w:r>
      <w:r w:rsidRPr="0097551D">
        <w:rPr>
          <w:i/>
          <w:spacing w:val="-10"/>
          <w:sz w:val="20"/>
          <w:szCs w:val="20"/>
        </w:rPr>
        <w:t xml:space="preserve"> при междисциплинарной проекции</w:t>
      </w:r>
      <w:r w:rsidRPr="0097551D">
        <w:rPr>
          <w:spacing w:val="-10"/>
          <w:sz w:val="20"/>
          <w:szCs w:val="20"/>
        </w:rPr>
        <w:t xml:space="preserve"> в ДИН понятия, высту</w:t>
      </w:r>
      <w:r w:rsidR="00E26073">
        <w:rPr>
          <w:spacing w:val="-10"/>
          <w:sz w:val="20"/>
          <w:szCs w:val="20"/>
          <w:lang w:val="be-BY"/>
        </w:rPr>
        <w:softHyphen/>
      </w:r>
      <w:r w:rsidRPr="0097551D">
        <w:rPr>
          <w:spacing w:val="-10"/>
          <w:sz w:val="20"/>
          <w:szCs w:val="20"/>
        </w:rPr>
        <w:t>пающего логическим родом к понятию документа и гиперонима (обще</w:t>
      </w:r>
      <w:r w:rsidR="00E26073">
        <w:rPr>
          <w:spacing w:val="-10"/>
          <w:sz w:val="20"/>
          <w:szCs w:val="20"/>
          <w:lang w:val="be-BY"/>
        </w:rPr>
        <w:softHyphen/>
      </w:r>
      <w:r w:rsidRPr="0097551D">
        <w:rPr>
          <w:spacing w:val="-10"/>
          <w:sz w:val="20"/>
          <w:szCs w:val="20"/>
        </w:rPr>
        <w:t>го термина) к термину «документ». А.</w:t>
      </w:r>
      <w:r w:rsidR="00466550">
        <w:rPr>
          <w:spacing w:val="-10"/>
          <w:sz w:val="20"/>
          <w:szCs w:val="20"/>
          <w:lang w:val="en-US"/>
        </w:rPr>
        <w:t> </w:t>
      </w:r>
      <w:r w:rsidRPr="0097551D">
        <w:rPr>
          <w:spacing w:val="-10"/>
          <w:sz w:val="20"/>
          <w:szCs w:val="20"/>
        </w:rPr>
        <w:t>Е.</w:t>
      </w:r>
      <w:r w:rsidR="00466550">
        <w:rPr>
          <w:spacing w:val="-10"/>
          <w:sz w:val="20"/>
          <w:szCs w:val="20"/>
          <w:lang w:val="en-US"/>
        </w:rPr>
        <w:t> </w:t>
      </w:r>
      <w:r w:rsidRPr="0097551D">
        <w:rPr>
          <w:spacing w:val="-10"/>
          <w:sz w:val="20"/>
          <w:szCs w:val="20"/>
        </w:rPr>
        <w:t>Рыбаков придерживается тради</w:t>
      </w:r>
      <w:r w:rsidR="00E26073">
        <w:rPr>
          <w:spacing w:val="-10"/>
          <w:sz w:val="20"/>
          <w:szCs w:val="20"/>
          <w:lang w:val="be-BY"/>
        </w:rPr>
        <w:softHyphen/>
      </w:r>
      <w:r w:rsidRPr="0097551D">
        <w:rPr>
          <w:spacing w:val="-10"/>
          <w:sz w:val="20"/>
          <w:szCs w:val="20"/>
        </w:rPr>
        <w:t>ци</w:t>
      </w:r>
      <w:r w:rsidR="00E26073">
        <w:rPr>
          <w:spacing w:val="-10"/>
          <w:sz w:val="20"/>
          <w:szCs w:val="20"/>
          <w:lang w:val="be-BY"/>
        </w:rPr>
        <w:softHyphen/>
      </w:r>
      <w:r w:rsidRPr="0097551D">
        <w:rPr>
          <w:spacing w:val="-10"/>
          <w:sz w:val="20"/>
          <w:szCs w:val="20"/>
        </w:rPr>
        <w:t>он</w:t>
      </w:r>
      <w:r w:rsidR="00E26073">
        <w:rPr>
          <w:spacing w:val="-10"/>
          <w:sz w:val="20"/>
          <w:szCs w:val="20"/>
          <w:lang w:val="be-BY"/>
        </w:rPr>
        <w:softHyphen/>
      </w:r>
      <w:r w:rsidRPr="0097551D">
        <w:rPr>
          <w:spacing w:val="-10"/>
          <w:sz w:val="20"/>
          <w:szCs w:val="20"/>
        </w:rPr>
        <w:t>ного для отечественной школы документоведения строгого отношения к тер</w:t>
      </w:r>
      <w:r w:rsidR="00E26073">
        <w:rPr>
          <w:spacing w:val="-10"/>
          <w:sz w:val="20"/>
          <w:szCs w:val="20"/>
          <w:lang w:val="be-BY"/>
        </w:rPr>
        <w:softHyphen/>
      </w:r>
      <w:r w:rsidRPr="0097551D">
        <w:rPr>
          <w:spacing w:val="-10"/>
          <w:sz w:val="20"/>
          <w:szCs w:val="20"/>
        </w:rPr>
        <w:t>миноновациям [11]. Тем не менее, его позиция ограничена рамками доку</w:t>
      </w:r>
      <w:r w:rsidR="00E26073">
        <w:rPr>
          <w:spacing w:val="-10"/>
          <w:sz w:val="20"/>
          <w:szCs w:val="20"/>
          <w:lang w:val="be-BY"/>
        </w:rPr>
        <w:softHyphen/>
      </w:r>
      <w:r w:rsidRPr="0097551D">
        <w:rPr>
          <w:spacing w:val="-10"/>
          <w:sz w:val="20"/>
          <w:szCs w:val="20"/>
        </w:rPr>
        <w:t>мен</w:t>
      </w:r>
      <w:r w:rsidR="00E26073">
        <w:rPr>
          <w:spacing w:val="-10"/>
          <w:sz w:val="20"/>
          <w:szCs w:val="20"/>
          <w:lang w:val="be-BY"/>
        </w:rPr>
        <w:softHyphen/>
      </w:r>
      <w:r w:rsidRPr="0097551D">
        <w:rPr>
          <w:spacing w:val="-10"/>
          <w:sz w:val="20"/>
          <w:szCs w:val="20"/>
        </w:rPr>
        <w:t>товедения и не распространяется на терминосистему документологии, над</w:t>
      </w:r>
      <w:r w:rsidR="00E26073">
        <w:rPr>
          <w:spacing w:val="-10"/>
          <w:sz w:val="20"/>
          <w:szCs w:val="20"/>
          <w:lang w:val="be-BY"/>
        </w:rPr>
        <w:softHyphen/>
      </w:r>
      <w:r w:rsidRPr="0097551D">
        <w:rPr>
          <w:spacing w:val="-10"/>
          <w:sz w:val="20"/>
          <w:szCs w:val="20"/>
        </w:rPr>
        <w:t>страиваемую над терминосистемами ДИН в целях устранения про</w:t>
      </w:r>
      <w:r w:rsidR="00E26073">
        <w:rPr>
          <w:spacing w:val="-10"/>
          <w:sz w:val="20"/>
          <w:szCs w:val="20"/>
          <w:lang w:val="be-BY"/>
        </w:rPr>
        <w:softHyphen/>
      </w:r>
      <w:r w:rsidRPr="0097551D">
        <w:rPr>
          <w:spacing w:val="-10"/>
          <w:sz w:val="20"/>
          <w:szCs w:val="20"/>
        </w:rPr>
        <w:t>ти</w:t>
      </w:r>
      <w:r w:rsidR="00E26073">
        <w:rPr>
          <w:spacing w:val="-10"/>
          <w:sz w:val="20"/>
          <w:szCs w:val="20"/>
          <w:lang w:val="be-BY"/>
        </w:rPr>
        <w:softHyphen/>
      </w:r>
      <w:r w:rsidRPr="0097551D">
        <w:rPr>
          <w:spacing w:val="-10"/>
          <w:sz w:val="20"/>
          <w:szCs w:val="20"/>
        </w:rPr>
        <w:t>во</w:t>
      </w:r>
      <w:r w:rsidR="00E26073">
        <w:rPr>
          <w:spacing w:val="-10"/>
          <w:sz w:val="20"/>
          <w:szCs w:val="20"/>
          <w:lang w:val="be-BY"/>
        </w:rPr>
        <w:softHyphen/>
      </w:r>
      <w:r w:rsidRPr="0097551D">
        <w:rPr>
          <w:spacing w:val="-10"/>
          <w:sz w:val="20"/>
          <w:szCs w:val="20"/>
        </w:rPr>
        <w:t>ре</w:t>
      </w:r>
      <w:r w:rsidR="00E26073">
        <w:rPr>
          <w:spacing w:val="-10"/>
          <w:sz w:val="20"/>
          <w:szCs w:val="20"/>
          <w:lang w:val="be-BY"/>
        </w:rPr>
        <w:softHyphen/>
      </w:r>
      <w:r w:rsidRPr="0097551D">
        <w:rPr>
          <w:spacing w:val="-10"/>
          <w:sz w:val="20"/>
          <w:szCs w:val="20"/>
        </w:rPr>
        <w:t>чий междисциплинарного синтеза, термин «информационный объект» упот</w:t>
      </w:r>
      <w:r w:rsidR="00E26073">
        <w:rPr>
          <w:spacing w:val="-10"/>
          <w:sz w:val="20"/>
          <w:szCs w:val="20"/>
          <w:lang w:val="be-BY"/>
        </w:rPr>
        <w:softHyphen/>
      </w:r>
      <w:r w:rsidRPr="0097551D">
        <w:rPr>
          <w:spacing w:val="-10"/>
          <w:sz w:val="20"/>
          <w:szCs w:val="20"/>
        </w:rPr>
        <w:t>реб</w:t>
      </w:r>
      <w:r w:rsidR="00E26073">
        <w:rPr>
          <w:spacing w:val="-10"/>
          <w:sz w:val="20"/>
          <w:szCs w:val="20"/>
          <w:lang w:val="be-BY"/>
        </w:rPr>
        <w:softHyphen/>
      </w:r>
      <w:r w:rsidRPr="0097551D">
        <w:rPr>
          <w:spacing w:val="-10"/>
          <w:sz w:val="20"/>
          <w:szCs w:val="20"/>
        </w:rPr>
        <w:t>ляется уч</w:t>
      </w:r>
      <w:r w:rsidR="0051570F">
        <w:rPr>
          <w:spacing w:val="-10"/>
          <w:sz w:val="20"/>
          <w:szCs w:val="20"/>
        </w:rPr>
        <w:t>е</w:t>
      </w:r>
      <w:r w:rsidRPr="0097551D">
        <w:rPr>
          <w:spacing w:val="-10"/>
          <w:sz w:val="20"/>
          <w:szCs w:val="20"/>
        </w:rPr>
        <w:t>ными ВНИИДАД в качестве гиперонима лишь по отношению к тер</w:t>
      </w:r>
      <w:r w:rsidR="00E26073">
        <w:rPr>
          <w:spacing w:val="-10"/>
          <w:sz w:val="20"/>
          <w:szCs w:val="20"/>
          <w:lang w:val="be-BY"/>
        </w:rPr>
        <w:softHyphen/>
      </w:r>
      <w:r w:rsidRPr="0097551D">
        <w:rPr>
          <w:spacing w:val="-10"/>
          <w:sz w:val="20"/>
          <w:szCs w:val="20"/>
        </w:rPr>
        <w:t>мину «ЭД» [12]. Г.</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Двоеносова употребляет термин его для обо</w:t>
      </w:r>
      <w:r w:rsidR="00E26073">
        <w:rPr>
          <w:spacing w:val="-10"/>
          <w:sz w:val="20"/>
          <w:szCs w:val="20"/>
          <w:lang w:val="be-BY"/>
        </w:rPr>
        <w:softHyphen/>
      </w:r>
      <w:r w:rsidRPr="0097551D">
        <w:rPr>
          <w:spacing w:val="-10"/>
          <w:sz w:val="20"/>
          <w:szCs w:val="20"/>
        </w:rPr>
        <w:t>зна</w:t>
      </w:r>
      <w:r w:rsidR="00E26073">
        <w:rPr>
          <w:spacing w:val="-10"/>
          <w:sz w:val="20"/>
          <w:szCs w:val="20"/>
          <w:lang w:val="be-BY"/>
        </w:rPr>
        <w:softHyphen/>
      </w:r>
      <w:r w:rsidRPr="0097551D">
        <w:rPr>
          <w:spacing w:val="-10"/>
          <w:sz w:val="20"/>
          <w:szCs w:val="20"/>
        </w:rPr>
        <w:t>че</w:t>
      </w:r>
      <w:r w:rsidR="00E26073">
        <w:rPr>
          <w:spacing w:val="-10"/>
          <w:sz w:val="20"/>
          <w:szCs w:val="20"/>
          <w:lang w:val="be-BY"/>
        </w:rPr>
        <w:softHyphen/>
      </w:r>
      <w:r w:rsidRPr="0097551D">
        <w:rPr>
          <w:spacing w:val="-10"/>
          <w:sz w:val="20"/>
          <w:szCs w:val="20"/>
        </w:rPr>
        <w:t>ния понятия, обосновываемого ею логическим родом минимум к понятиям доку</w:t>
      </w:r>
      <w:r w:rsidR="00E26073">
        <w:rPr>
          <w:spacing w:val="-10"/>
          <w:sz w:val="20"/>
          <w:szCs w:val="20"/>
          <w:lang w:val="be-BY"/>
        </w:rPr>
        <w:softHyphen/>
      </w:r>
      <w:r w:rsidRPr="0097551D">
        <w:rPr>
          <w:spacing w:val="-10"/>
          <w:sz w:val="20"/>
          <w:szCs w:val="20"/>
        </w:rPr>
        <w:t>мента, произведения, книги, издания (в наличии</w:t>
      </w:r>
      <w:r w:rsidRPr="0097551D">
        <w:rPr>
          <w:i/>
          <w:spacing w:val="-10"/>
          <w:sz w:val="20"/>
          <w:szCs w:val="20"/>
        </w:rPr>
        <w:t xml:space="preserve"> междисциплинарная </w:t>
      </w:r>
      <w:r w:rsidRPr="0097551D">
        <w:rPr>
          <w:i/>
          <w:spacing w:val="-10"/>
          <w:sz w:val="20"/>
          <w:szCs w:val="20"/>
        </w:rPr>
        <w:lastRenderedPageBreak/>
        <w:t>про</w:t>
      </w:r>
      <w:r w:rsidR="00E26073">
        <w:rPr>
          <w:i/>
          <w:spacing w:val="-10"/>
          <w:sz w:val="20"/>
          <w:szCs w:val="20"/>
          <w:lang w:val="be-BY"/>
        </w:rPr>
        <w:softHyphen/>
      </w:r>
      <w:r w:rsidRPr="0097551D">
        <w:rPr>
          <w:i/>
          <w:spacing w:val="-10"/>
          <w:sz w:val="20"/>
          <w:szCs w:val="20"/>
        </w:rPr>
        <w:t xml:space="preserve">екция </w:t>
      </w:r>
      <w:r w:rsidRPr="0097551D">
        <w:rPr>
          <w:spacing w:val="-10"/>
          <w:sz w:val="20"/>
          <w:szCs w:val="20"/>
        </w:rPr>
        <w:t>формирования единицы ДИОД)</w:t>
      </w:r>
      <w:r w:rsidR="00B70FCB">
        <w:rPr>
          <w:spacing w:val="-10"/>
          <w:sz w:val="20"/>
          <w:szCs w:val="20"/>
        </w:rPr>
        <w:t>, о</w:t>
      </w:r>
      <w:r w:rsidRPr="0097551D">
        <w:rPr>
          <w:spacing w:val="-10"/>
          <w:sz w:val="20"/>
          <w:szCs w:val="20"/>
        </w:rPr>
        <w:t>пределяя его расплывчато объек</w:t>
      </w:r>
      <w:r w:rsidR="00E26073">
        <w:rPr>
          <w:spacing w:val="-10"/>
          <w:sz w:val="20"/>
          <w:szCs w:val="20"/>
          <w:lang w:val="be-BY"/>
        </w:rPr>
        <w:softHyphen/>
      </w:r>
      <w:r w:rsidRPr="0097551D">
        <w:rPr>
          <w:spacing w:val="-10"/>
          <w:sz w:val="20"/>
          <w:szCs w:val="20"/>
        </w:rPr>
        <w:t>том, служащим для передачи информации во времени и пространстве.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w:t>
      </w:r>
      <w:r w:rsidR="00E26073">
        <w:rPr>
          <w:spacing w:val="-10"/>
          <w:sz w:val="20"/>
          <w:szCs w:val="20"/>
          <w:lang w:val="be-BY"/>
        </w:rPr>
        <w:softHyphen/>
      </w:r>
      <w:r w:rsidRPr="0097551D">
        <w:rPr>
          <w:spacing w:val="-10"/>
          <w:sz w:val="20"/>
          <w:szCs w:val="20"/>
        </w:rPr>
        <w:t>шкевич считает необходимым вести терминируемое «инфообъект» поня</w:t>
      </w:r>
      <w:r w:rsidR="00E26073">
        <w:rPr>
          <w:spacing w:val="-10"/>
          <w:sz w:val="20"/>
          <w:szCs w:val="20"/>
          <w:lang w:val="be-BY"/>
        </w:rPr>
        <w:softHyphen/>
      </w:r>
      <w:r w:rsidRPr="0097551D">
        <w:rPr>
          <w:spacing w:val="-10"/>
          <w:sz w:val="20"/>
          <w:szCs w:val="20"/>
        </w:rPr>
        <w:t>тие, обобщающее понятия данных и документа. Инфообъект он трактует семан</w:t>
      </w:r>
      <w:r w:rsidR="00E26073">
        <w:rPr>
          <w:spacing w:val="-10"/>
          <w:sz w:val="20"/>
          <w:szCs w:val="20"/>
          <w:lang w:val="be-BY"/>
        </w:rPr>
        <w:softHyphen/>
      </w:r>
      <w:r w:rsidRPr="0097551D">
        <w:rPr>
          <w:spacing w:val="-10"/>
          <w:sz w:val="20"/>
          <w:szCs w:val="20"/>
        </w:rPr>
        <w:t>тически модулирующимся физическим процессом вещественной или вещест</w:t>
      </w:r>
      <w:r w:rsidR="00E26073">
        <w:rPr>
          <w:spacing w:val="-10"/>
          <w:sz w:val="20"/>
          <w:szCs w:val="20"/>
          <w:lang w:val="be-BY"/>
        </w:rPr>
        <w:softHyphen/>
      </w:r>
      <w:r w:rsidRPr="0097551D">
        <w:rPr>
          <w:spacing w:val="-10"/>
          <w:sz w:val="20"/>
          <w:szCs w:val="20"/>
        </w:rPr>
        <w:t>венно-волновой природы, предназначенным для многократного исполь</w:t>
      </w:r>
      <w:r w:rsidR="00E26073">
        <w:rPr>
          <w:spacing w:val="-10"/>
          <w:sz w:val="20"/>
          <w:szCs w:val="20"/>
          <w:lang w:val="be-BY"/>
        </w:rPr>
        <w:softHyphen/>
      </w:r>
      <w:r w:rsidRPr="0097551D">
        <w:rPr>
          <w:spacing w:val="-10"/>
          <w:sz w:val="20"/>
          <w:szCs w:val="20"/>
        </w:rPr>
        <w:t>зования в рамках социальной инфосистемы, обеспечивающим его исполь</w:t>
      </w:r>
      <w:r w:rsidR="00E26073">
        <w:rPr>
          <w:spacing w:val="-10"/>
          <w:sz w:val="20"/>
          <w:szCs w:val="20"/>
          <w:lang w:val="be-BY"/>
        </w:rPr>
        <w:softHyphen/>
      </w:r>
      <w:r w:rsidRPr="0097551D">
        <w:rPr>
          <w:spacing w:val="-10"/>
          <w:sz w:val="20"/>
          <w:szCs w:val="20"/>
        </w:rPr>
        <w:t>зование в социальном пространстве [13, с. 156]. Изъян в таком фор</w:t>
      </w:r>
      <w:r w:rsidR="00E26073">
        <w:rPr>
          <w:spacing w:val="-10"/>
          <w:sz w:val="20"/>
          <w:szCs w:val="20"/>
          <w:lang w:val="be-BY"/>
        </w:rPr>
        <w:softHyphen/>
      </w:r>
      <w:r w:rsidRPr="0097551D">
        <w:rPr>
          <w:spacing w:val="-10"/>
          <w:sz w:val="20"/>
          <w:szCs w:val="20"/>
        </w:rPr>
        <w:t>ми</w:t>
      </w:r>
      <w:r w:rsidR="00E26073">
        <w:rPr>
          <w:spacing w:val="-10"/>
          <w:sz w:val="20"/>
          <w:szCs w:val="20"/>
          <w:lang w:val="be-BY"/>
        </w:rPr>
        <w:softHyphen/>
      </w:r>
      <w:r w:rsidRPr="0097551D">
        <w:rPr>
          <w:spacing w:val="-10"/>
          <w:sz w:val="20"/>
          <w:szCs w:val="20"/>
        </w:rPr>
        <w:t>ро</w:t>
      </w:r>
      <w:r w:rsidR="00E26073">
        <w:rPr>
          <w:spacing w:val="-10"/>
          <w:sz w:val="20"/>
          <w:szCs w:val="20"/>
          <w:lang w:val="be-BY"/>
        </w:rPr>
        <w:softHyphen/>
      </w:r>
      <w:r w:rsidRPr="0097551D">
        <w:rPr>
          <w:spacing w:val="-10"/>
          <w:sz w:val="20"/>
          <w:szCs w:val="20"/>
        </w:rPr>
        <w:t>вании логического рода для понятия документа усматриваем в данной им пред</w:t>
      </w:r>
      <w:r w:rsidR="00E26073">
        <w:rPr>
          <w:spacing w:val="-10"/>
          <w:sz w:val="20"/>
          <w:szCs w:val="20"/>
          <w:lang w:val="be-BY"/>
        </w:rPr>
        <w:softHyphen/>
      </w:r>
      <w:r w:rsidRPr="0097551D">
        <w:rPr>
          <w:spacing w:val="-10"/>
          <w:sz w:val="20"/>
          <w:szCs w:val="20"/>
        </w:rPr>
        <w:t>метной характеристике (неадекватно идентифицировать в качестве физи</w:t>
      </w:r>
      <w:r w:rsidR="00E26073">
        <w:rPr>
          <w:spacing w:val="-10"/>
          <w:sz w:val="20"/>
          <w:szCs w:val="20"/>
          <w:lang w:val="be-BY"/>
        </w:rPr>
        <w:softHyphen/>
      </w:r>
      <w:r w:rsidRPr="0097551D">
        <w:rPr>
          <w:spacing w:val="-10"/>
          <w:sz w:val="20"/>
          <w:szCs w:val="20"/>
        </w:rPr>
        <w:t>чес</w:t>
      </w:r>
      <w:r w:rsidR="00E26073">
        <w:rPr>
          <w:spacing w:val="-10"/>
          <w:sz w:val="20"/>
          <w:szCs w:val="20"/>
          <w:lang w:val="be-BY"/>
        </w:rPr>
        <w:softHyphen/>
      </w:r>
      <w:r w:rsidRPr="0097551D">
        <w:rPr>
          <w:spacing w:val="-10"/>
          <w:sz w:val="20"/>
          <w:szCs w:val="20"/>
        </w:rPr>
        <w:t xml:space="preserve">кого процесса, в частности, дорожку </w:t>
      </w:r>
      <w:r>
        <w:rPr>
          <w:spacing w:val="-10"/>
          <w:sz w:val="20"/>
          <w:szCs w:val="20"/>
        </w:rPr>
        <w:t>—</w:t>
      </w:r>
      <w:r w:rsidRPr="0097551D">
        <w:rPr>
          <w:spacing w:val="-10"/>
          <w:sz w:val="20"/>
          <w:szCs w:val="20"/>
        </w:rPr>
        <w:t xml:space="preserve"> полосу на ленте, намагниченную в про</w:t>
      </w:r>
      <w:r w:rsidR="00E26073">
        <w:rPr>
          <w:spacing w:val="-10"/>
          <w:sz w:val="20"/>
          <w:szCs w:val="20"/>
          <w:lang w:val="be-BY"/>
        </w:rPr>
        <w:softHyphen/>
      </w:r>
      <w:r w:rsidRPr="0097551D">
        <w:rPr>
          <w:spacing w:val="-10"/>
          <w:sz w:val="20"/>
          <w:szCs w:val="20"/>
        </w:rPr>
        <w:t>цессе магнитной записи). Во взятии признака многократного исполь</w:t>
      </w:r>
      <w:r w:rsidR="00E26073">
        <w:rPr>
          <w:spacing w:val="-10"/>
          <w:sz w:val="20"/>
          <w:szCs w:val="20"/>
          <w:lang w:val="be-BY"/>
        </w:rPr>
        <w:softHyphen/>
      </w:r>
      <w:r w:rsidRPr="0097551D">
        <w:rPr>
          <w:spacing w:val="-10"/>
          <w:sz w:val="20"/>
          <w:szCs w:val="20"/>
        </w:rPr>
        <w:t>зо</w:t>
      </w:r>
      <w:r w:rsidR="00E26073">
        <w:rPr>
          <w:spacing w:val="-10"/>
          <w:sz w:val="20"/>
          <w:szCs w:val="20"/>
          <w:lang w:val="be-BY"/>
        </w:rPr>
        <w:softHyphen/>
      </w:r>
      <w:r w:rsidRPr="0097551D">
        <w:rPr>
          <w:spacing w:val="-10"/>
          <w:sz w:val="20"/>
          <w:szCs w:val="20"/>
        </w:rPr>
        <w:t>ва</w:t>
      </w:r>
      <w:r w:rsidR="00E26073">
        <w:rPr>
          <w:spacing w:val="-10"/>
          <w:sz w:val="20"/>
          <w:szCs w:val="20"/>
          <w:lang w:val="be-BY"/>
        </w:rPr>
        <w:softHyphen/>
      </w:r>
      <w:r w:rsidRPr="0097551D">
        <w:rPr>
          <w:spacing w:val="-10"/>
          <w:sz w:val="20"/>
          <w:szCs w:val="20"/>
        </w:rPr>
        <w:t>ния, исключающего выступани</w:t>
      </w:r>
      <w:r w:rsidR="00B70FCB">
        <w:rPr>
          <w:spacing w:val="-10"/>
          <w:sz w:val="20"/>
          <w:szCs w:val="20"/>
        </w:rPr>
        <w:t>е</w:t>
      </w:r>
      <w:r w:rsidRPr="0097551D">
        <w:rPr>
          <w:spacing w:val="-10"/>
          <w:sz w:val="20"/>
          <w:szCs w:val="20"/>
        </w:rPr>
        <w:t xml:space="preserve"> понятия инфообъекта логическим родом к поня</w:t>
      </w:r>
      <w:r w:rsidR="00E26073">
        <w:rPr>
          <w:spacing w:val="-10"/>
          <w:sz w:val="20"/>
          <w:szCs w:val="20"/>
          <w:lang w:val="be-BY"/>
        </w:rPr>
        <w:softHyphen/>
      </w:r>
      <w:r w:rsidRPr="0097551D">
        <w:rPr>
          <w:spacing w:val="-10"/>
          <w:sz w:val="20"/>
          <w:szCs w:val="20"/>
        </w:rPr>
        <w:t>тию документа, учитывая различение в ТЭОИ документов однократного и (много)кратного действия [8, с. 115]. А также в полагании им понятий дан</w:t>
      </w:r>
      <w:r w:rsidR="00E26073">
        <w:rPr>
          <w:spacing w:val="-10"/>
          <w:sz w:val="20"/>
          <w:szCs w:val="20"/>
          <w:lang w:val="be-BY"/>
        </w:rPr>
        <w:softHyphen/>
      </w:r>
      <w:r w:rsidRPr="0097551D">
        <w:rPr>
          <w:spacing w:val="-10"/>
          <w:sz w:val="20"/>
          <w:szCs w:val="20"/>
        </w:rPr>
        <w:t>ных и документа перекрещивающимися понятиями. Между тем, при фор</w:t>
      </w:r>
      <w:r w:rsidR="00E26073">
        <w:rPr>
          <w:spacing w:val="-10"/>
          <w:sz w:val="20"/>
          <w:szCs w:val="20"/>
          <w:lang w:val="be-BY"/>
        </w:rPr>
        <w:softHyphen/>
      </w:r>
      <w:r w:rsidRPr="0097551D">
        <w:rPr>
          <w:spacing w:val="-10"/>
          <w:sz w:val="20"/>
          <w:szCs w:val="20"/>
        </w:rPr>
        <w:t>ми</w:t>
      </w:r>
      <w:r w:rsidR="00E26073">
        <w:rPr>
          <w:spacing w:val="-10"/>
          <w:sz w:val="20"/>
          <w:szCs w:val="20"/>
          <w:lang w:val="be-BY"/>
        </w:rPr>
        <w:softHyphen/>
      </w:r>
      <w:r w:rsidRPr="0097551D">
        <w:rPr>
          <w:spacing w:val="-10"/>
          <w:sz w:val="20"/>
          <w:szCs w:val="20"/>
        </w:rPr>
        <w:t>ро</w:t>
      </w:r>
      <w:r w:rsidR="00E26073">
        <w:rPr>
          <w:spacing w:val="-10"/>
          <w:sz w:val="20"/>
          <w:szCs w:val="20"/>
          <w:lang w:val="be-BY"/>
        </w:rPr>
        <w:softHyphen/>
      </w:r>
      <w:r w:rsidRPr="0097551D">
        <w:rPr>
          <w:spacing w:val="-10"/>
          <w:sz w:val="20"/>
          <w:szCs w:val="20"/>
        </w:rPr>
        <w:t>вании общей теории ДИОД понятия данных и документа являются несрав</w:t>
      </w:r>
      <w:r w:rsidR="00E26073">
        <w:rPr>
          <w:spacing w:val="-10"/>
          <w:sz w:val="20"/>
          <w:szCs w:val="20"/>
          <w:lang w:val="be-BY"/>
        </w:rPr>
        <w:softHyphen/>
      </w:r>
      <w:r w:rsidRPr="0097551D">
        <w:rPr>
          <w:spacing w:val="-10"/>
          <w:sz w:val="20"/>
          <w:szCs w:val="20"/>
        </w:rPr>
        <w:t>ни</w:t>
      </w:r>
      <w:r w:rsidR="00E26073">
        <w:rPr>
          <w:spacing w:val="-10"/>
          <w:sz w:val="20"/>
          <w:szCs w:val="20"/>
          <w:lang w:val="be-BY"/>
        </w:rPr>
        <w:softHyphen/>
      </w:r>
      <w:r w:rsidRPr="0097551D">
        <w:rPr>
          <w:spacing w:val="-10"/>
          <w:sz w:val="20"/>
          <w:szCs w:val="20"/>
        </w:rPr>
        <w:t>мыми, но понятия продуцируемых при документировании и доку</w:t>
      </w:r>
      <w:r w:rsidR="00E26073">
        <w:rPr>
          <w:spacing w:val="-10"/>
          <w:sz w:val="20"/>
          <w:szCs w:val="20"/>
          <w:lang w:val="be-BY"/>
        </w:rPr>
        <w:softHyphen/>
      </w:r>
      <w:r w:rsidRPr="0097551D">
        <w:rPr>
          <w:spacing w:val="-10"/>
          <w:sz w:val="20"/>
          <w:szCs w:val="20"/>
        </w:rPr>
        <w:t>мен</w:t>
      </w:r>
      <w:r w:rsidR="00E26073">
        <w:rPr>
          <w:spacing w:val="-10"/>
          <w:sz w:val="20"/>
          <w:szCs w:val="20"/>
          <w:lang w:val="be-BY"/>
        </w:rPr>
        <w:softHyphen/>
      </w:r>
      <w:r w:rsidRPr="0097551D">
        <w:rPr>
          <w:spacing w:val="-10"/>
          <w:sz w:val="20"/>
          <w:szCs w:val="20"/>
        </w:rPr>
        <w:t>то</w:t>
      </w:r>
      <w:r w:rsidR="00E26073">
        <w:rPr>
          <w:spacing w:val="-10"/>
          <w:sz w:val="20"/>
          <w:szCs w:val="20"/>
          <w:lang w:val="be-BY"/>
        </w:rPr>
        <w:softHyphen/>
      </w:r>
      <w:r w:rsidRPr="0097551D">
        <w:rPr>
          <w:spacing w:val="-10"/>
          <w:sz w:val="20"/>
          <w:szCs w:val="20"/>
        </w:rPr>
        <w:t>обо</w:t>
      </w:r>
      <w:r w:rsidR="00E26073">
        <w:rPr>
          <w:spacing w:val="-10"/>
          <w:sz w:val="20"/>
          <w:szCs w:val="20"/>
          <w:lang w:val="be-BY"/>
        </w:rPr>
        <w:softHyphen/>
      </w:r>
      <w:r w:rsidRPr="0097551D">
        <w:rPr>
          <w:spacing w:val="-10"/>
          <w:sz w:val="20"/>
          <w:szCs w:val="20"/>
        </w:rPr>
        <w:t>роте основных данных («содержательной части» документа), регист</w:t>
      </w:r>
      <w:r w:rsidR="00E26073">
        <w:rPr>
          <w:spacing w:val="-10"/>
          <w:sz w:val="20"/>
          <w:szCs w:val="20"/>
          <w:lang w:val="be-BY"/>
        </w:rPr>
        <w:softHyphen/>
      </w:r>
      <w:r w:rsidRPr="0097551D">
        <w:rPr>
          <w:spacing w:val="-10"/>
          <w:sz w:val="20"/>
          <w:szCs w:val="20"/>
        </w:rPr>
        <w:t>ра</w:t>
      </w:r>
      <w:r w:rsidR="00E26073">
        <w:rPr>
          <w:spacing w:val="-10"/>
          <w:sz w:val="20"/>
          <w:szCs w:val="20"/>
          <w:lang w:val="be-BY"/>
        </w:rPr>
        <w:softHyphen/>
      </w:r>
      <w:r w:rsidRPr="0097551D">
        <w:rPr>
          <w:spacing w:val="-10"/>
          <w:sz w:val="20"/>
          <w:szCs w:val="20"/>
        </w:rPr>
        <w:t>ци</w:t>
      </w:r>
      <w:r w:rsidR="00E26073">
        <w:rPr>
          <w:spacing w:val="-10"/>
          <w:sz w:val="20"/>
          <w:szCs w:val="20"/>
          <w:lang w:val="be-BY"/>
        </w:rPr>
        <w:softHyphen/>
      </w:r>
      <w:r w:rsidRPr="0097551D">
        <w:rPr>
          <w:spacing w:val="-10"/>
          <w:sz w:val="20"/>
          <w:szCs w:val="20"/>
        </w:rPr>
        <w:t>он</w:t>
      </w:r>
      <w:r w:rsidR="00E26073">
        <w:rPr>
          <w:spacing w:val="-10"/>
          <w:sz w:val="20"/>
          <w:szCs w:val="20"/>
          <w:lang w:val="be-BY"/>
        </w:rPr>
        <w:softHyphen/>
      </w:r>
      <w:r w:rsidRPr="0097551D">
        <w:rPr>
          <w:spacing w:val="-10"/>
          <w:sz w:val="20"/>
          <w:szCs w:val="20"/>
        </w:rPr>
        <w:t>ных данных</w:t>
      </w:r>
      <w:r w:rsidR="00B70FCB">
        <w:rPr>
          <w:spacing w:val="-10"/>
          <w:sz w:val="20"/>
          <w:szCs w:val="20"/>
        </w:rPr>
        <w:t>,</w:t>
      </w:r>
      <w:r w:rsidRPr="0097551D">
        <w:rPr>
          <w:spacing w:val="-10"/>
          <w:sz w:val="20"/>
          <w:szCs w:val="20"/>
        </w:rPr>
        <w:t xml:space="preserve"> удостоверительных метаданных выступают </w:t>
      </w:r>
      <w:r w:rsidRPr="0097551D">
        <w:rPr>
          <w:i/>
          <w:spacing w:val="-10"/>
          <w:sz w:val="20"/>
          <w:szCs w:val="20"/>
        </w:rPr>
        <w:t>логически подчи</w:t>
      </w:r>
      <w:r w:rsidR="00E26073">
        <w:rPr>
          <w:i/>
          <w:spacing w:val="-10"/>
          <w:sz w:val="20"/>
          <w:szCs w:val="20"/>
          <w:lang w:val="be-BY"/>
        </w:rPr>
        <w:softHyphen/>
      </w:r>
      <w:r w:rsidRPr="0097551D">
        <w:rPr>
          <w:i/>
          <w:spacing w:val="-10"/>
          <w:sz w:val="20"/>
          <w:szCs w:val="20"/>
        </w:rPr>
        <w:t>н</w:t>
      </w:r>
      <w:r w:rsidR="0051570F">
        <w:rPr>
          <w:i/>
          <w:spacing w:val="-10"/>
          <w:sz w:val="20"/>
          <w:szCs w:val="20"/>
        </w:rPr>
        <w:t>е</w:t>
      </w:r>
      <w:r w:rsidRPr="0097551D">
        <w:rPr>
          <w:i/>
          <w:spacing w:val="-10"/>
          <w:sz w:val="20"/>
          <w:szCs w:val="20"/>
        </w:rPr>
        <w:t>н</w:t>
      </w:r>
      <w:r w:rsidR="00E26073">
        <w:rPr>
          <w:i/>
          <w:spacing w:val="-10"/>
          <w:sz w:val="20"/>
          <w:szCs w:val="20"/>
          <w:lang w:val="be-BY"/>
        </w:rPr>
        <w:softHyphen/>
      </w:r>
      <w:r w:rsidRPr="0097551D">
        <w:rPr>
          <w:i/>
          <w:spacing w:val="-10"/>
          <w:sz w:val="20"/>
          <w:szCs w:val="20"/>
        </w:rPr>
        <w:t>ными</w:t>
      </w:r>
      <w:r w:rsidRPr="0097551D">
        <w:rPr>
          <w:spacing w:val="-10"/>
          <w:sz w:val="20"/>
          <w:szCs w:val="20"/>
        </w:rPr>
        <w:t xml:space="preserve"> понятию документа. Это целиком релевантно тому, что в сфере ДОУ и в документационной деятельности «данные, метаданные» упо</w:t>
      </w:r>
      <w:r w:rsidR="00E26073">
        <w:rPr>
          <w:spacing w:val="-10"/>
          <w:sz w:val="20"/>
          <w:szCs w:val="20"/>
          <w:lang w:val="be-BY"/>
        </w:rPr>
        <w:softHyphen/>
      </w:r>
      <w:r w:rsidRPr="0097551D">
        <w:rPr>
          <w:spacing w:val="-10"/>
          <w:sz w:val="20"/>
          <w:szCs w:val="20"/>
        </w:rPr>
        <w:t>треб</w:t>
      </w:r>
      <w:r w:rsidR="00E26073">
        <w:rPr>
          <w:spacing w:val="-10"/>
          <w:sz w:val="20"/>
          <w:szCs w:val="20"/>
          <w:lang w:val="be-BY"/>
        </w:rPr>
        <w:softHyphen/>
      </w:r>
      <w:r w:rsidRPr="0097551D">
        <w:rPr>
          <w:spacing w:val="-10"/>
          <w:sz w:val="20"/>
          <w:szCs w:val="20"/>
        </w:rPr>
        <w:t>ля</w:t>
      </w:r>
      <w:r w:rsidR="00E26073">
        <w:rPr>
          <w:spacing w:val="-10"/>
          <w:sz w:val="20"/>
          <w:szCs w:val="20"/>
          <w:lang w:val="be-BY"/>
        </w:rPr>
        <w:softHyphen/>
      </w:r>
      <w:r w:rsidRPr="0097551D">
        <w:rPr>
          <w:spacing w:val="-10"/>
          <w:sz w:val="20"/>
          <w:szCs w:val="20"/>
        </w:rPr>
        <w:t>ют</w:t>
      </w:r>
      <w:r w:rsidR="00E26073">
        <w:rPr>
          <w:spacing w:val="-10"/>
          <w:sz w:val="20"/>
          <w:szCs w:val="20"/>
          <w:lang w:val="be-BY"/>
        </w:rPr>
        <w:softHyphen/>
      </w:r>
      <w:r w:rsidRPr="0097551D">
        <w:rPr>
          <w:spacing w:val="-10"/>
          <w:sz w:val="20"/>
          <w:szCs w:val="20"/>
        </w:rPr>
        <w:t xml:space="preserve">ся </w:t>
      </w:r>
      <w:r w:rsidRPr="0097551D">
        <w:rPr>
          <w:i/>
          <w:spacing w:val="-10"/>
          <w:sz w:val="20"/>
          <w:szCs w:val="20"/>
        </w:rPr>
        <w:t xml:space="preserve">в качестве меронимов </w:t>
      </w:r>
      <w:r w:rsidRPr="0097551D">
        <w:rPr>
          <w:spacing w:val="-10"/>
          <w:sz w:val="20"/>
          <w:szCs w:val="20"/>
        </w:rPr>
        <w:t>к термину «документ». Мы обосновываем необ</w:t>
      </w:r>
      <w:r w:rsidR="00E26073">
        <w:rPr>
          <w:spacing w:val="-10"/>
          <w:sz w:val="20"/>
          <w:szCs w:val="20"/>
          <w:lang w:val="be-BY"/>
        </w:rPr>
        <w:softHyphen/>
      </w:r>
      <w:r w:rsidRPr="0097551D">
        <w:rPr>
          <w:spacing w:val="-10"/>
          <w:sz w:val="20"/>
          <w:szCs w:val="20"/>
        </w:rPr>
        <w:t>хо</w:t>
      </w:r>
      <w:r w:rsidR="00E26073">
        <w:rPr>
          <w:spacing w:val="-10"/>
          <w:sz w:val="20"/>
          <w:szCs w:val="20"/>
          <w:lang w:val="be-BY"/>
        </w:rPr>
        <w:softHyphen/>
      </w:r>
      <w:r w:rsidRPr="0097551D">
        <w:rPr>
          <w:spacing w:val="-10"/>
          <w:sz w:val="20"/>
          <w:szCs w:val="20"/>
        </w:rPr>
        <w:t>димость в документологии</w:t>
      </w:r>
      <w:r w:rsidRPr="0097551D">
        <w:rPr>
          <w:i/>
          <w:spacing w:val="-10"/>
          <w:sz w:val="20"/>
          <w:szCs w:val="20"/>
        </w:rPr>
        <w:t xml:space="preserve"> описательного </w:t>
      </w:r>
      <w:r w:rsidRPr="0097551D">
        <w:rPr>
          <w:spacing w:val="-10"/>
          <w:sz w:val="20"/>
          <w:szCs w:val="20"/>
        </w:rPr>
        <w:t>гиперонима «ПДЗИ», позво</w:t>
      </w:r>
      <w:r w:rsidR="00E26073">
        <w:rPr>
          <w:spacing w:val="-10"/>
          <w:sz w:val="20"/>
          <w:szCs w:val="20"/>
          <w:lang w:val="be-BY"/>
        </w:rPr>
        <w:softHyphen/>
      </w:r>
      <w:r w:rsidRPr="0097551D">
        <w:rPr>
          <w:spacing w:val="-10"/>
          <w:sz w:val="20"/>
          <w:szCs w:val="20"/>
        </w:rPr>
        <w:t>ляю</w:t>
      </w:r>
      <w:r w:rsidR="00E26073">
        <w:rPr>
          <w:spacing w:val="-10"/>
          <w:sz w:val="20"/>
          <w:szCs w:val="20"/>
          <w:lang w:val="be-BY"/>
        </w:rPr>
        <w:softHyphen/>
      </w:r>
      <w:r w:rsidRPr="0097551D">
        <w:rPr>
          <w:spacing w:val="-10"/>
          <w:sz w:val="20"/>
          <w:szCs w:val="20"/>
        </w:rPr>
        <w:t>щ</w:t>
      </w:r>
      <w:r w:rsidR="00B70FCB">
        <w:rPr>
          <w:spacing w:val="-10"/>
          <w:sz w:val="20"/>
          <w:szCs w:val="20"/>
        </w:rPr>
        <w:t>е</w:t>
      </w:r>
      <w:r w:rsidR="00B70FCB">
        <w:rPr>
          <w:spacing w:val="-10"/>
          <w:sz w:val="20"/>
          <w:szCs w:val="20"/>
        </w:rPr>
        <w:softHyphen/>
        <w:t>го</w:t>
      </w:r>
      <w:r w:rsidRPr="0097551D">
        <w:rPr>
          <w:spacing w:val="-10"/>
          <w:sz w:val="20"/>
          <w:szCs w:val="20"/>
        </w:rPr>
        <w:t xml:space="preserve"> непротиворечиво описывать единицы ДИОД на разных структурных уров</w:t>
      </w:r>
      <w:r w:rsidR="00E26073">
        <w:rPr>
          <w:spacing w:val="-10"/>
          <w:sz w:val="20"/>
          <w:szCs w:val="20"/>
          <w:lang w:val="be-BY"/>
        </w:rPr>
        <w:softHyphen/>
      </w:r>
      <w:r w:rsidRPr="0097551D">
        <w:rPr>
          <w:spacing w:val="-10"/>
          <w:sz w:val="20"/>
          <w:szCs w:val="20"/>
        </w:rPr>
        <w:t>нях</w:t>
      </w:r>
      <w:r w:rsidR="00B70FCB">
        <w:rPr>
          <w:spacing w:val="-10"/>
          <w:sz w:val="20"/>
          <w:szCs w:val="20"/>
        </w:rPr>
        <w:t>,</w:t>
      </w:r>
      <w:r w:rsidRPr="0097551D">
        <w:rPr>
          <w:spacing w:val="-10"/>
          <w:sz w:val="20"/>
          <w:szCs w:val="20"/>
        </w:rPr>
        <w:t xml:space="preserve"> аспектах функционирования, обобщать отграничиваемые по функ</w:t>
      </w:r>
      <w:r w:rsidR="00E26073">
        <w:rPr>
          <w:spacing w:val="-10"/>
          <w:sz w:val="20"/>
          <w:szCs w:val="20"/>
          <w:lang w:val="be-BY"/>
        </w:rPr>
        <w:softHyphen/>
      </w:r>
      <w:r w:rsidRPr="0097551D">
        <w:rPr>
          <w:spacing w:val="-10"/>
          <w:sz w:val="20"/>
          <w:szCs w:val="20"/>
        </w:rPr>
        <w:t>ци</w:t>
      </w:r>
      <w:r w:rsidR="00971C50">
        <w:rPr>
          <w:spacing w:val="-10"/>
          <w:sz w:val="20"/>
          <w:szCs w:val="20"/>
        </w:rPr>
        <w:softHyphen/>
      </w:r>
      <w:r w:rsidRPr="0097551D">
        <w:rPr>
          <w:spacing w:val="-10"/>
          <w:sz w:val="20"/>
          <w:szCs w:val="20"/>
        </w:rPr>
        <w:t>ям и статусу единицы [14]. Его использование не отменяет выделени</w:t>
      </w:r>
      <w:r w:rsidR="00B70FCB">
        <w:rPr>
          <w:spacing w:val="-10"/>
          <w:sz w:val="20"/>
          <w:szCs w:val="20"/>
        </w:rPr>
        <w:t>я</w:t>
      </w:r>
      <w:r w:rsidRPr="0097551D">
        <w:rPr>
          <w:spacing w:val="-10"/>
          <w:sz w:val="20"/>
          <w:szCs w:val="20"/>
        </w:rPr>
        <w:t xml:space="preserve"> при гене</w:t>
      </w:r>
      <w:r w:rsidR="00971C50">
        <w:rPr>
          <w:spacing w:val="-10"/>
          <w:sz w:val="20"/>
          <w:szCs w:val="20"/>
        </w:rPr>
        <w:softHyphen/>
      </w:r>
      <w:r w:rsidRPr="0097551D">
        <w:rPr>
          <w:spacing w:val="-10"/>
          <w:sz w:val="20"/>
          <w:szCs w:val="20"/>
        </w:rPr>
        <w:t>рализованной модели документа компонентов, которые мы терми</w:t>
      </w:r>
      <w:r w:rsidR="00E26073">
        <w:rPr>
          <w:spacing w:val="-10"/>
          <w:sz w:val="20"/>
          <w:szCs w:val="20"/>
          <w:lang w:val="be-BY"/>
        </w:rPr>
        <w:softHyphen/>
      </w:r>
      <w:r w:rsidRPr="0097551D">
        <w:rPr>
          <w:spacing w:val="-10"/>
          <w:sz w:val="20"/>
          <w:szCs w:val="20"/>
        </w:rPr>
        <w:t>ни</w:t>
      </w:r>
      <w:r w:rsidR="00E26073">
        <w:rPr>
          <w:spacing w:val="-10"/>
          <w:sz w:val="20"/>
          <w:szCs w:val="20"/>
          <w:lang w:val="be-BY"/>
        </w:rPr>
        <w:softHyphen/>
      </w:r>
      <w:r w:rsidRPr="0097551D">
        <w:rPr>
          <w:spacing w:val="-10"/>
          <w:sz w:val="20"/>
          <w:szCs w:val="20"/>
        </w:rPr>
        <w:t>ру</w:t>
      </w:r>
      <w:r w:rsidR="00E26073">
        <w:rPr>
          <w:spacing w:val="-10"/>
          <w:sz w:val="20"/>
          <w:szCs w:val="20"/>
          <w:lang w:val="be-BY"/>
        </w:rPr>
        <w:softHyphen/>
      </w:r>
      <w:r w:rsidRPr="0097551D">
        <w:rPr>
          <w:spacing w:val="-10"/>
          <w:sz w:val="20"/>
          <w:szCs w:val="20"/>
        </w:rPr>
        <w:t>ем</w:t>
      </w:r>
      <w:r w:rsidR="00B70FCB">
        <w:rPr>
          <w:spacing w:val="-10"/>
          <w:sz w:val="20"/>
          <w:szCs w:val="20"/>
        </w:rPr>
        <w:t xml:space="preserve"> как</w:t>
      </w:r>
      <w:r w:rsidRPr="0097551D">
        <w:rPr>
          <w:spacing w:val="-10"/>
          <w:sz w:val="20"/>
          <w:szCs w:val="20"/>
        </w:rPr>
        <w:t xml:space="preserve"> «документированный объект» (эквивалент в терминологии ИСО </w:t>
      </w:r>
      <w:r>
        <w:rPr>
          <w:spacing w:val="-10"/>
          <w:sz w:val="20"/>
          <w:szCs w:val="20"/>
        </w:rPr>
        <w:t>—</w:t>
      </w:r>
      <w:r w:rsidRPr="0097551D">
        <w:rPr>
          <w:spacing w:val="-10"/>
          <w:sz w:val="20"/>
          <w:szCs w:val="20"/>
        </w:rPr>
        <w:t xml:space="preserve"> «запись») и «деловой, управленческий инфопродукт» (по адаптированной в СТБ </w:t>
      </w:r>
      <w:r w:rsidRPr="0097551D">
        <w:rPr>
          <w:spacing w:val="-10"/>
          <w:sz w:val="20"/>
          <w:szCs w:val="20"/>
          <w:lang w:val="en-US"/>
        </w:rPr>
        <w:t>IS</w:t>
      </w:r>
      <w:r w:rsidRPr="0097551D">
        <w:rPr>
          <w:spacing w:val="-10"/>
          <w:sz w:val="20"/>
          <w:szCs w:val="20"/>
        </w:rPr>
        <w:t xml:space="preserve">О 15489-1 терминологии ИСО </w:t>
      </w:r>
      <w:r>
        <w:rPr>
          <w:spacing w:val="-10"/>
          <w:sz w:val="20"/>
          <w:szCs w:val="20"/>
        </w:rPr>
        <w:t>—</w:t>
      </w:r>
      <w:r w:rsidRPr="0097551D">
        <w:rPr>
          <w:spacing w:val="-10"/>
          <w:sz w:val="20"/>
          <w:szCs w:val="20"/>
        </w:rPr>
        <w:t xml:space="preserve"> «документированная информация»).</w:t>
      </w:r>
    </w:p>
    <w:p w:rsidR="0097551D" w:rsidRDefault="0097551D" w:rsidP="0097551D">
      <w:pPr>
        <w:pStyle w:val="af6"/>
        <w:spacing w:after="0" w:line="220" w:lineRule="exact"/>
        <w:ind w:firstLine="567"/>
        <w:jc w:val="both"/>
        <w:rPr>
          <w:spacing w:val="-10"/>
          <w:sz w:val="20"/>
          <w:szCs w:val="20"/>
        </w:rPr>
      </w:pPr>
      <w:r w:rsidRPr="0097551D">
        <w:rPr>
          <w:spacing w:val="-10"/>
          <w:sz w:val="20"/>
          <w:szCs w:val="20"/>
          <w:lang w:val="be-BY"/>
        </w:rPr>
        <w:t xml:space="preserve">3. </w:t>
      </w:r>
      <w:r w:rsidRPr="0097551D">
        <w:rPr>
          <w:spacing w:val="-10"/>
          <w:sz w:val="20"/>
          <w:szCs w:val="20"/>
        </w:rPr>
        <w:t>Постулирование оптимальности двухслойной тринарной</w:t>
      </w:r>
      <w:r w:rsidRPr="0097551D">
        <w:rPr>
          <w:i/>
          <w:spacing w:val="-10"/>
          <w:sz w:val="20"/>
          <w:szCs w:val="20"/>
        </w:rPr>
        <w:t xml:space="preserve"> </w:t>
      </w:r>
      <w:r w:rsidRPr="0097551D">
        <w:rPr>
          <w:spacing w:val="-10"/>
          <w:sz w:val="20"/>
          <w:szCs w:val="20"/>
        </w:rPr>
        <w:t>сущности для единицы ДИОД (издания, делового, научного документа, единицы хране</w:t>
      </w:r>
      <w:r w:rsidR="00E26073">
        <w:rPr>
          <w:spacing w:val="-10"/>
          <w:sz w:val="20"/>
          <w:szCs w:val="20"/>
          <w:lang w:val="be-BY"/>
        </w:rPr>
        <w:softHyphen/>
      </w:r>
      <w:r w:rsidRPr="0097551D">
        <w:rPr>
          <w:spacing w:val="-10"/>
          <w:sz w:val="20"/>
          <w:szCs w:val="20"/>
        </w:rPr>
        <w:t>ния архивного документа и пр.): бинарной продуктивной деятельностной и функ</w:t>
      </w:r>
      <w:r w:rsidR="00E26073">
        <w:rPr>
          <w:spacing w:val="-10"/>
          <w:sz w:val="20"/>
          <w:szCs w:val="20"/>
          <w:lang w:val="be-BY"/>
        </w:rPr>
        <w:softHyphen/>
      </w:r>
      <w:r w:rsidRPr="0097551D">
        <w:rPr>
          <w:spacing w:val="-10"/>
          <w:sz w:val="20"/>
          <w:szCs w:val="20"/>
        </w:rPr>
        <w:t>ционально-статусной сущности [15]. Единица ДИОД является про</w:t>
      </w:r>
      <w:r w:rsidR="00E26073">
        <w:rPr>
          <w:spacing w:val="-10"/>
          <w:sz w:val="20"/>
          <w:szCs w:val="20"/>
          <w:lang w:val="be-BY"/>
        </w:rPr>
        <w:softHyphen/>
      </w:r>
      <w:r w:rsidRPr="0097551D">
        <w:rPr>
          <w:spacing w:val="-10"/>
          <w:sz w:val="20"/>
          <w:szCs w:val="20"/>
        </w:rPr>
        <w:t>дук</w:t>
      </w:r>
      <w:r w:rsidR="00E26073">
        <w:rPr>
          <w:spacing w:val="-10"/>
          <w:sz w:val="20"/>
          <w:szCs w:val="20"/>
          <w:lang w:val="be-BY"/>
        </w:rPr>
        <w:softHyphen/>
      </w:r>
      <w:r w:rsidRPr="0097551D">
        <w:rPr>
          <w:spacing w:val="-10"/>
          <w:sz w:val="20"/>
          <w:szCs w:val="20"/>
        </w:rPr>
        <w:t>том и интеллектуального, и материального производства</w:t>
      </w:r>
      <w:r w:rsidR="00B70FCB">
        <w:rPr>
          <w:spacing w:val="-10"/>
          <w:sz w:val="20"/>
          <w:szCs w:val="20"/>
        </w:rPr>
        <w:t>.</w:t>
      </w:r>
      <w:r w:rsidRPr="0097551D">
        <w:rPr>
          <w:spacing w:val="-10"/>
          <w:sz w:val="20"/>
          <w:szCs w:val="20"/>
        </w:rPr>
        <w:t xml:space="preserve"> Она харак</w:t>
      </w:r>
      <w:r w:rsidR="00E26073">
        <w:rPr>
          <w:spacing w:val="-10"/>
          <w:sz w:val="20"/>
          <w:szCs w:val="20"/>
          <w:lang w:val="be-BY"/>
        </w:rPr>
        <w:softHyphen/>
      </w:r>
      <w:r w:rsidRPr="0097551D">
        <w:rPr>
          <w:spacing w:val="-10"/>
          <w:sz w:val="20"/>
          <w:szCs w:val="20"/>
        </w:rPr>
        <w:t>тери</w:t>
      </w:r>
      <w:r w:rsidR="00E26073">
        <w:rPr>
          <w:spacing w:val="-10"/>
          <w:sz w:val="20"/>
          <w:szCs w:val="20"/>
          <w:lang w:val="be-BY"/>
        </w:rPr>
        <w:softHyphen/>
      </w:r>
      <w:r w:rsidRPr="0097551D">
        <w:rPr>
          <w:spacing w:val="-10"/>
          <w:sz w:val="20"/>
          <w:szCs w:val="20"/>
        </w:rPr>
        <w:t>зу</w:t>
      </w:r>
      <w:r w:rsidR="00E26073">
        <w:rPr>
          <w:spacing w:val="-10"/>
          <w:sz w:val="20"/>
          <w:szCs w:val="20"/>
          <w:lang w:val="be-BY"/>
        </w:rPr>
        <w:softHyphen/>
      </w:r>
      <w:r w:rsidRPr="0097551D">
        <w:rPr>
          <w:spacing w:val="-10"/>
          <w:sz w:val="20"/>
          <w:szCs w:val="20"/>
        </w:rPr>
        <w:t>ет</w:t>
      </w:r>
      <w:r w:rsidR="00E26073">
        <w:rPr>
          <w:spacing w:val="-10"/>
          <w:sz w:val="20"/>
          <w:szCs w:val="20"/>
          <w:lang w:val="be-BY"/>
        </w:rPr>
        <w:softHyphen/>
      </w:r>
      <w:r w:rsidRPr="0097551D">
        <w:rPr>
          <w:spacing w:val="-10"/>
          <w:sz w:val="20"/>
          <w:szCs w:val="20"/>
        </w:rPr>
        <w:t>ся выполнением специфического комплекса функций в социальной деятель</w:t>
      </w:r>
      <w:r w:rsidR="00E26073">
        <w:rPr>
          <w:spacing w:val="-10"/>
          <w:sz w:val="20"/>
          <w:szCs w:val="20"/>
          <w:lang w:val="be-BY"/>
        </w:rPr>
        <w:softHyphen/>
      </w:r>
      <w:r w:rsidRPr="0097551D">
        <w:rPr>
          <w:spacing w:val="-10"/>
          <w:sz w:val="20"/>
          <w:szCs w:val="20"/>
        </w:rPr>
        <w:t>нос</w:t>
      </w:r>
      <w:r w:rsidR="00E26073">
        <w:rPr>
          <w:spacing w:val="-10"/>
          <w:sz w:val="20"/>
          <w:szCs w:val="20"/>
          <w:lang w:val="be-BY"/>
        </w:rPr>
        <w:softHyphen/>
      </w:r>
      <w:r w:rsidRPr="0097551D">
        <w:rPr>
          <w:spacing w:val="-10"/>
          <w:sz w:val="20"/>
          <w:szCs w:val="20"/>
        </w:rPr>
        <w:t>ти и наличием определ</w:t>
      </w:r>
      <w:r w:rsidR="0051570F">
        <w:rPr>
          <w:spacing w:val="-10"/>
          <w:sz w:val="20"/>
          <w:szCs w:val="20"/>
        </w:rPr>
        <w:t>е</w:t>
      </w:r>
      <w:r w:rsidRPr="0097551D">
        <w:rPr>
          <w:spacing w:val="-10"/>
          <w:sz w:val="20"/>
          <w:szCs w:val="20"/>
        </w:rPr>
        <w:t>нного статуса (напр</w:t>
      </w:r>
      <w:r w:rsidR="00CA5909">
        <w:rPr>
          <w:spacing w:val="-10"/>
          <w:sz w:val="20"/>
          <w:szCs w:val="20"/>
        </w:rPr>
        <w:t xml:space="preserve">имер, </w:t>
      </w:r>
      <w:r w:rsidRPr="0097551D">
        <w:rPr>
          <w:spacing w:val="-10"/>
          <w:sz w:val="20"/>
          <w:szCs w:val="20"/>
        </w:rPr>
        <w:t>архивный документ в архив</w:t>
      </w:r>
      <w:r w:rsidR="00E26073">
        <w:rPr>
          <w:spacing w:val="-10"/>
          <w:sz w:val="20"/>
          <w:szCs w:val="20"/>
          <w:lang w:val="be-BY"/>
        </w:rPr>
        <w:softHyphen/>
      </w:r>
      <w:r w:rsidRPr="0097551D">
        <w:rPr>
          <w:spacing w:val="-10"/>
          <w:sz w:val="20"/>
          <w:szCs w:val="20"/>
        </w:rPr>
        <w:t>ном деле). Тринарному определению сущности е</w:t>
      </w:r>
      <w:r w:rsidR="0051570F">
        <w:rPr>
          <w:spacing w:val="-10"/>
          <w:sz w:val="20"/>
          <w:szCs w:val="20"/>
        </w:rPr>
        <w:t>е</w:t>
      </w:r>
      <w:r w:rsidRPr="0097551D">
        <w:rPr>
          <w:spacing w:val="-10"/>
          <w:sz w:val="20"/>
          <w:szCs w:val="20"/>
        </w:rPr>
        <w:t xml:space="preserve"> соответствует выде</w:t>
      </w:r>
      <w:r w:rsidR="00CA5909">
        <w:rPr>
          <w:spacing w:val="-10"/>
          <w:sz w:val="20"/>
          <w:szCs w:val="20"/>
        </w:rPr>
        <w:softHyphen/>
      </w:r>
      <w:r w:rsidRPr="0097551D">
        <w:rPr>
          <w:spacing w:val="-10"/>
          <w:sz w:val="20"/>
          <w:szCs w:val="20"/>
        </w:rPr>
        <w:t>ле</w:t>
      </w:r>
      <w:r w:rsidR="00CA5909">
        <w:rPr>
          <w:spacing w:val="-10"/>
          <w:sz w:val="20"/>
          <w:szCs w:val="20"/>
        </w:rPr>
        <w:softHyphen/>
      </w:r>
      <w:r w:rsidRPr="0097551D">
        <w:rPr>
          <w:spacing w:val="-10"/>
          <w:sz w:val="20"/>
          <w:szCs w:val="20"/>
        </w:rPr>
        <w:t xml:space="preserve">ние трех объясняющих конструктов </w:t>
      </w:r>
      <w:r w:rsidR="00971C50">
        <w:rPr>
          <w:spacing w:val="-10"/>
          <w:sz w:val="20"/>
          <w:szCs w:val="20"/>
        </w:rPr>
        <w:t>базисно-теоретической схемы</w:t>
      </w:r>
      <w:r w:rsidRPr="0097551D">
        <w:rPr>
          <w:spacing w:val="-10"/>
          <w:sz w:val="20"/>
          <w:szCs w:val="20"/>
        </w:rPr>
        <w:t xml:space="preserve"> теории: фор</w:t>
      </w:r>
      <w:r w:rsidR="00971C50">
        <w:rPr>
          <w:spacing w:val="-10"/>
          <w:sz w:val="20"/>
          <w:szCs w:val="20"/>
        </w:rPr>
        <w:softHyphen/>
      </w:r>
      <w:r w:rsidRPr="0097551D">
        <w:rPr>
          <w:spacing w:val="-10"/>
          <w:sz w:val="20"/>
          <w:szCs w:val="20"/>
        </w:rPr>
        <w:t>мы представления, реа</w:t>
      </w:r>
      <w:r w:rsidR="00CA5909">
        <w:rPr>
          <w:spacing w:val="-10"/>
          <w:sz w:val="20"/>
          <w:szCs w:val="20"/>
        </w:rPr>
        <w:softHyphen/>
      </w:r>
      <w:r w:rsidRPr="0097551D">
        <w:rPr>
          <w:spacing w:val="-10"/>
          <w:sz w:val="20"/>
          <w:szCs w:val="20"/>
        </w:rPr>
        <w:t>ли</w:t>
      </w:r>
      <w:r w:rsidR="00E26073">
        <w:rPr>
          <w:spacing w:val="-10"/>
          <w:sz w:val="20"/>
          <w:szCs w:val="20"/>
          <w:lang w:val="be-BY"/>
        </w:rPr>
        <w:softHyphen/>
      </w:r>
      <w:r w:rsidRPr="0097551D">
        <w:rPr>
          <w:spacing w:val="-10"/>
          <w:sz w:val="20"/>
          <w:szCs w:val="20"/>
        </w:rPr>
        <w:t>за</w:t>
      </w:r>
      <w:r w:rsidR="00E26073">
        <w:rPr>
          <w:spacing w:val="-10"/>
          <w:sz w:val="20"/>
          <w:szCs w:val="20"/>
          <w:lang w:val="be-BY"/>
        </w:rPr>
        <w:softHyphen/>
      </w:r>
      <w:r w:rsidRPr="0097551D">
        <w:rPr>
          <w:spacing w:val="-10"/>
          <w:sz w:val="20"/>
          <w:szCs w:val="20"/>
        </w:rPr>
        <w:t>ции, социализации инфопродукта. В качестве про</w:t>
      </w:r>
      <w:r w:rsidR="00971C50">
        <w:rPr>
          <w:spacing w:val="-10"/>
          <w:sz w:val="20"/>
          <w:szCs w:val="20"/>
        </w:rPr>
        <w:softHyphen/>
      </w:r>
      <w:r w:rsidRPr="0097551D">
        <w:rPr>
          <w:spacing w:val="-10"/>
          <w:sz w:val="20"/>
          <w:szCs w:val="20"/>
        </w:rPr>
        <w:t>дукта интел</w:t>
      </w:r>
      <w:r w:rsidR="00CA5909">
        <w:rPr>
          <w:spacing w:val="-10"/>
          <w:sz w:val="20"/>
          <w:szCs w:val="20"/>
        </w:rPr>
        <w:softHyphen/>
      </w:r>
      <w:r w:rsidRPr="0097551D">
        <w:rPr>
          <w:spacing w:val="-10"/>
          <w:sz w:val="20"/>
          <w:szCs w:val="20"/>
        </w:rPr>
        <w:t>лек</w:t>
      </w:r>
      <w:r w:rsidR="00CA5909">
        <w:rPr>
          <w:spacing w:val="-10"/>
          <w:sz w:val="20"/>
          <w:szCs w:val="20"/>
        </w:rPr>
        <w:softHyphen/>
      </w:r>
      <w:r w:rsidRPr="0097551D">
        <w:rPr>
          <w:spacing w:val="-10"/>
          <w:sz w:val="20"/>
          <w:szCs w:val="20"/>
        </w:rPr>
        <w:t>ту</w:t>
      </w:r>
      <w:r w:rsidR="00CA5909">
        <w:rPr>
          <w:spacing w:val="-10"/>
          <w:sz w:val="20"/>
          <w:szCs w:val="20"/>
        </w:rPr>
        <w:softHyphen/>
      </w:r>
      <w:r w:rsidRPr="0097551D">
        <w:rPr>
          <w:spacing w:val="-10"/>
          <w:sz w:val="20"/>
          <w:szCs w:val="20"/>
        </w:rPr>
        <w:t>аль</w:t>
      </w:r>
      <w:r w:rsidR="00CA5909">
        <w:rPr>
          <w:spacing w:val="-10"/>
          <w:sz w:val="20"/>
          <w:szCs w:val="20"/>
        </w:rPr>
        <w:softHyphen/>
      </w:r>
      <w:r w:rsidRPr="0097551D">
        <w:rPr>
          <w:spacing w:val="-10"/>
          <w:sz w:val="20"/>
          <w:szCs w:val="20"/>
        </w:rPr>
        <w:t>ного про</w:t>
      </w:r>
      <w:r w:rsidR="00E26073">
        <w:rPr>
          <w:spacing w:val="-10"/>
          <w:sz w:val="20"/>
          <w:szCs w:val="20"/>
          <w:lang w:val="be-BY"/>
        </w:rPr>
        <w:softHyphen/>
      </w:r>
      <w:r w:rsidRPr="0097551D">
        <w:rPr>
          <w:spacing w:val="-10"/>
          <w:sz w:val="20"/>
          <w:szCs w:val="20"/>
        </w:rPr>
        <w:t xml:space="preserve">изводства единицы ДИОД рассматриваются </w:t>
      </w:r>
      <w:r w:rsidRPr="0097551D">
        <w:rPr>
          <w:spacing w:val="-10"/>
          <w:sz w:val="20"/>
          <w:szCs w:val="20"/>
        </w:rPr>
        <w:lastRenderedPageBreak/>
        <w:t>вне связи с изде</w:t>
      </w:r>
      <w:r w:rsidR="00CA5909">
        <w:rPr>
          <w:spacing w:val="-10"/>
          <w:sz w:val="20"/>
          <w:szCs w:val="20"/>
        </w:rPr>
        <w:softHyphen/>
      </w:r>
      <w:r w:rsidRPr="0097551D">
        <w:rPr>
          <w:spacing w:val="-10"/>
          <w:sz w:val="20"/>
          <w:szCs w:val="20"/>
        </w:rPr>
        <w:t>ли</w:t>
      </w:r>
      <w:r w:rsidR="00CA5909">
        <w:rPr>
          <w:spacing w:val="-10"/>
          <w:sz w:val="20"/>
          <w:szCs w:val="20"/>
        </w:rPr>
        <w:softHyphen/>
      </w:r>
      <w:r w:rsidRPr="0097551D">
        <w:rPr>
          <w:spacing w:val="-10"/>
          <w:sz w:val="20"/>
          <w:szCs w:val="20"/>
        </w:rPr>
        <w:t>ем, они медий</w:t>
      </w:r>
      <w:r w:rsidR="00E26073">
        <w:rPr>
          <w:spacing w:val="-10"/>
          <w:sz w:val="20"/>
          <w:szCs w:val="20"/>
          <w:lang w:val="be-BY"/>
        </w:rPr>
        <w:softHyphen/>
      </w:r>
      <w:r w:rsidRPr="0097551D">
        <w:rPr>
          <w:spacing w:val="-10"/>
          <w:sz w:val="20"/>
          <w:szCs w:val="20"/>
        </w:rPr>
        <w:t>ный, издательский, документированный и иной инфопродукт, обес</w:t>
      </w:r>
      <w:r w:rsidR="00E26073">
        <w:rPr>
          <w:spacing w:val="-10"/>
          <w:sz w:val="20"/>
          <w:szCs w:val="20"/>
          <w:lang w:val="be-BY"/>
        </w:rPr>
        <w:softHyphen/>
      </w:r>
      <w:r w:rsidRPr="0097551D">
        <w:rPr>
          <w:spacing w:val="-10"/>
          <w:sz w:val="20"/>
          <w:szCs w:val="20"/>
        </w:rPr>
        <w:t>пе</w:t>
      </w:r>
      <w:r w:rsidR="00E26073">
        <w:rPr>
          <w:spacing w:val="-10"/>
          <w:sz w:val="20"/>
          <w:szCs w:val="20"/>
          <w:lang w:val="be-BY"/>
        </w:rPr>
        <w:softHyphen/>
      </w:r>
      <w:r w:rsidRPr="0097551D">
        <w:rPr>
          <w:spacing w:val="-10"/>
          <w:sz w:val="20"/>
          <w:szCs w:val="20"/>
        </w:rPr>
        <w:t>чи</w:t>
      </w:r>
      <w:r w:rsidR="00E26073">
        <w:rPr>
          <w:spacing w:val="-10"/>
          <w:sz w:val="20"/>
          <w:szCs w:val="20"/>
          <w:lang w:val="be-BY"/>
        </w:rPr>
        <w:softHyphen/>
      </w:r>
      <w:r w:rsidRPr="0097551D">
        <w:rPr>
          <w:spacing w:val="-10"/>
          <w:sz w:val="20"/>
          <w:szCs w:val="20"/>
        </w:rPr>
        <w:t>вающий журналистское, издательское дело, управ</w:t>
      </w:r>
      <w:r w:rsidR="00971C50">
        <w:rPr>
          <w:spacing w:val="-10"/>
          <w:sz w:val="20"/>
          <w:szCs w:val="20"/>
        </w:rPr>
        <w:softHyphen/>
      </w:r>
      <w:r w:rsidRPr="0097551D">
        <w:rPr>
          <w:spacing w:val="-10"/>
          <w:sz w:val="20"/>
          <w:szCs w:val="20"/>
        </w:rPr>
        <w:t>ление орга</w:t>
      </w:r>
      <w:r w:rsidR="00CA5909">
        <w:rPr>
          <w:spacing w:val="-10"/>
          <w:sz w:val="20"/>
          <w:szCs w:val="20"/>
        </w:rPr>
        <w:softHyphen/>
      </w:r>
      <w:r w:rsidRPr="0097551D">
        <w:rPr>
          <w:spacing w:val="-10"/>
          <w:sz w:val="20"/>
          <w:szCs w:val="20"/>
        </w:rPr>
        <w:t>ни</w:t>
      </w:r>
      <w:r w:rsidR="00CA5909">
        <w:rPr>
          <w:spacing w:val="-10"/>
          <w:sz w:val="20"/>
          <w:szCs w:val="20"/>
        </w:rPr>
        <w:softHyphen/>
      </w:r>
      <w:r w:rsidRPr="0097551D">
        <w:rPr>
          <w:spacing w:val="-10"/>
          <w:sz w:val="20"/>
          <w:szCs w:val="20"/>
        </w:rPr>
        <w:t>за</w:t>
      </w:r>
      <w:r w:rsidR="00CA5909">
        <w:rPr>
          <w:spacing w:val="-10"/>
          <w:sz w:val="20"/>
          <w:szCs w:val="20"/>
        </w:rPr>
        <w:softHyphen/>
      </w:r>
      <w:r w:rsidRPr="0097551D">
        <w:rPr>
          <w:spacing w:val="-10"/>
          <w:sz w:val="20"/>
          <w:szCs w:val="20"/>
        </w:rPr>
        <w:t>ци</w:t>
      </w:r>
      <w:r w:rsidR="00CA5909">
        <w:rPr>
          <w:spacing w:val="-10"/>
          <w:sz w:val="20"/>
          <w:szCs w:val="20"/>
        </w:rPr>
        <w:softHyphen/>
      </w:r>
      <w:r w:rsidRPr="0097551D">
        <w:rPr>
          <w:spacing w:val="-10"/>
          <w:sz w:val="20"/>
          <w:szCs w:val="20"/>
        </w:rPr>
        <w:t>ей и</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 xml:space="preserve">д. В ракурсе социальной коммуникации они </w:t>
      </w:r>
      <w:r w:rsidR="00CA5909">
        <w:rPr>
          <w:spacing w:val="-10"/>
          <w:sz w:val="20"/>
          <w:szCs w:val="20"/>
        </w:rPr>
        <w:t>явля</w:t>
      </w:r>
      <w:r w:rsidR="00971C50">
        <w:rPr>
          <w:spacing w:val="-10"/>
          <w:sz w:val="20"/>
          <w:szCs w:val="20"/>
        </w:rPr>
        <w:softHyphen/>
      </w:r>
      <w:r w:rsidR="00CA5909">
        <w:rPr>
          <w:spacing w:val="-10"/>
          <w:sz w:val="20"/>
          <w:szCs w:val="20"/>
        </w:rPr>
        <w:t xml:space="preserve">ются </w:t>
      </w:r>
      <w:r w:rsidRPr="0097551D">
        <w:rPr>
          <w:spacing w:val="-10"/>
          <w:sz w:val="20"/>
          <w:szCs w:val="20"/>
        </w:rPr>
        <w:t>сообщения</w:t>
      </w:r>
      <w:r w:rsidR="00CA5909">
        <w:rPr>
          <w:spacing w:val="-10"/>
          <w:sz w:val="20"/>
          <w:szCs w:val="20"/>
        </w:rPr>
        <w:t>ми</w:t>
      </w:r>
      <w:r w:rsidRPr="0097551D">
        <w:rPr>
          <w:spacing w:val="-10"/>
          <w:sz w:val="20"/>
          <w:szCs w:val="20"/>
        </w:rPr>
        <w:t>. В качест</w:t>
      </w:r>
      <w:r w:rsidR="00CA5909">
        <w:rPr>
          <w:spacing w:val="-10"/>
          <w:sz w:val="20"/>
          <w:szCs w:val="20"/>
        </w:rPr>
        <w:softHyphen/>
      </w:r>
      <w:r w:rsidRPr="0097551D">
        <w:rPr>
          <w:spacing w:val="-10"/>
          <w:sz w:val="20"/>
          <w:szCs w:val="20"/>
        </w:rPr>
        <w:t>ве про</w:t>
      </w:r>
      <w:r w:rsidR="00E26073">
        <w:rPr>
          <w:spacing w:val="-10"/>
          <w:sz w:val="20"/>
          <w:szCs w:val="20"/>
          <w:lang w:val="be-BY"/>
        </w:rPr>
        <w:softHyphen/>
      </w:r>
      <w:r w:rsidRPr="0097551D">
        <w:rPr>
          <w:spacing w:val="-10"/>
          <w:sz w:val="20"/>
          <w:szCs w:val="20"/>
        </w:rPr>
        <w:t>дук</w:t>
      </w:r>
      <w:r w:rsidR="00E26073">
        <w:rPr>
          <w:spacing w:val="-10"/>
          <w:sz w:val="20"/>
          <w:szCs w:val="20"/>
          <w:lang w:val="be-BY"/>
        </w:rPr>
        <w:softHyphen/>
      </w:r>
      <w:r w:rsidRPr="0097551D">
        <w:rPr>
          <w:spacing w:val="-10"/>
          <w:sz w:val="20"/>
          <w:szCs w:val="20"/>
        </w:rPr>
        <w:t>та материального производства они рассматриваются, прежде все</w:t>
      </w:r>
      <w:r w:rsidR="00CA5909">
        <w:rPr>
          <w:spacing w:val="-10"/>
          <w:sz w:val="20"/>
          <w:szCs w:val="20"/>
        </w:rPr>
        <w:softHyphen/>
      </w:r>
      <w:r w:rsidRPr="0097551D">
        <w:rPr>
          <w:spacing w:val="-10"/>
          <w:sz w:val="20"/>
          <w:szCs w:val="20"/>
        </w:rPr>
        <w:t>го, в свя</w:t>
      </w:r>
      <w:r w:rsidR="00E26073">
        <w:rPr>
          <w:spacing w:val="-10"/>
          <w:sz w:val="20"/>
          <w:szCs w:val="20"/>
          <w:lang w:val="be-BY"/>
        </w:rPr>
        <w:softHyphen/>
      </w:r>
      <w:r w:rsidRPr="0097551D">
        <w:rPr>
          <w:spacing w:val="-10"/>
          <w:sz w:val="20"/>
          <w:szCs w:val="20"/>
        </w:rPr>
        <w:t>зи с изделием, в качестве записи и объек</w:t>
      </w:r>
      <w:r w:rsidR="00971C50">
        <w:rPr>
          <w:spacing w:val="-10"/>
          <w:sz w:val="20"/>
          <w:szCs w:val="20"/>
        </w:rPr>
        <w:softHyphen/>
      </w:r>
      <w:r w:rsidRPr="0097551D">
        <w:rPr>
          <w:spacing w:val="-10"/>
          <w:sz w:val="20"/>
          <w:szCs w:val="20"/>
        </w:rPr>
        <w:t>та хранения, передачи дан</w:t>
      </w:r>
      <w:r w:rsidR="00CA5909">
        <w:rPr>
          <w:spacing w:val="-10"/>
          <w:sz w:val="20"/>
          <w:szCs w:val="20"/>
        </w:rPr>
        <w:softHyphen/>
      </w:r>
      <w:r w:rsidRPr="0097551D">
        <w:rPr>
          <w:spacing w:val="-10"/>
          <w:sz w:val="20"/>
          <w:szCs w:val="20"/>
        </w:rPr>
        <w:t>ных и</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п. Диф</w:t>
      </w:r>
      <w:r w:rsidR="00E26073">
        <w:rPr>
          <w:spacing w:val="-10"/>
          <w:sz w:val="20"/>
          <w:szCs w:val="20"/>
          <w:lang w:val="be-BY"/>
        </w:rPr>
        <w:softHyphen/>
      </w:r>
      <w:r w:rsidRPr="0097551D">
        <w:rPr>
          <w:spacing w:val="-10"/>
          <w:sz w:val="20"/>
          <w:szCs w:val="20"/>
        </w:rPr>
        <w:t>ф</w:t>
      </w:r>
      <w:r w:rsidR="0051570F">
        <w:rPr>
          <w:spacing w:val="-10"/>
          <w:sz w:val="20"/>
          <w:szCs w:val="20"/>
        </w:rPr>
        <w:t>е</w:t>
      </w:r>
      <w:r w:rsidRPr="0097551D">
        <w:rPr>
          <w:spacing w:val="-10"/>
          <w:sz w:val="20"/>
          <w:szCs w:val="20"/>
        </w:rPr>
        <w:t>ренцированное моделиро</w:t>
      </w:r>
      <w:r w:rsidR="00971C50">
        <w:rPr>
          <w:spacing w:val="-10"/>
          <w:sz w:val="20"/>
          <w:szCs w:val="20"/>
        </w:rPr>
        <w:softHyphen/>
      </w:r>
      <w:r w:rsidRPr="0097551D">
        <w:rPr>
          <w:spacing w:val="-10"/>
          <w:sz w:val="20"/>
          <w:szCs w:val="20"/>
        </w:rPr>
        <w:t>ва</w:t>
      </w:r>
      <w:r w:rsidR="00971C50">
        <w:rPr>
          <w:spacing w:val="-10"/>
          <w:sz w:val="20"/>
          <w:szCs w:val="20"/>
        </w:rPr>
        <w:softHyphen/>
      </w:r>
      <w:r w:rsidRPr="0097551D">
        <w:rPr>
          <w:spacing w:val="-10"/>
          <w:sz w:val="20"/>
          <w:szCs w:val="20"/>
        </w:rPr>
        <w:t>ние предметов ДИОД в тех</w:t>
      </w:r>
      <w:r w:rsidR="00CA5909">
        <w:rPr>
          <w:spacing w:val="-10"/>
          <w:sz w:val="20"/>
          <w:szCs w:val="20"/>
        </w:rPr>
        <w:softHyphen/>
      </w:r>
      <w:r w:rsidRPr="0097551D">
        <w:rPr>
          <w:spacing w:val="-10"/>
          <w:sz w:val="20"/>
          <w:szCs w:val="20"/>
        </w:rPr>
        <w:t>ни</w:t>
      </w:r>
      <w:r w:rsidR="00CA5909">
        <w:rPr>
          <w:spacing w:val="-10"/>
          <w:sz w:val="20"/>
          <w:szCs w:val="20"/>
        </w:rPr>
        <w:softHyphen/>
      </w:r>
      <w:r w:rsidRPr="0097551D">
        <w:rPr>
          <w:spacing w:val="-10"/>
          <w:sz w:val="20"/>
          <w:szCs w:val="20"/>
        </w:rPr>
        <w:t>чес</w:t>
      </w:r>
      <w:r w:rsidR="00CA5909">
        <w:rPr>
          <w:spacing w:val="-10"/>
          <w:sz w:val="20"/>
          <w:szCs w:val="20"/>
        </w:rPr>
        <w:softHyphen/>
      </w:r>
      <w:r w:rsidRPr="0097551D">
        <w:rPr>
          <w:spacing w:val="-10"/>
          <w:sz w:val="20"/>
          <w:szCs w:val="20"/>
        </w:rPr>
        <w:t>ком, когни</w:t>
      </w:r>
      <w:r w:rsidR="00E26073">
        <w:rPr>
          <w:spacing w:val="-10"/>
          <w:sz w:val="20"/>
          <w:szCs w:val="20"/>
          <w:lang w:val="be-BY"/>
        </w:rPr>
        <w:softHyphen/>
      </w:r>
      <w:r w:rsidRPr="0097551D">
        <w:rPr>
          <w:spacing w:val="-10"/>
          <w:sz w:val="20"/>
          <w:szCs w:val="20"/>
        </w:rPr>
        <w:t>тивном, технологическом, социо</w:t>
      </w:r>
      <w:r w:rsidR="00971C50">
        <w:rPr>
          <w:spacing w:val="-10"/>
          <w:sz w:val="20"/>
          <w:szCs w:val="20"/>
        </w:rPr>
        <w:softHyphen/>
      </w:r>
      <w:r w:rsidRPr="0097551D">
        <w:rPr>
          <w:spacing w:val="-10"/>
          <w:sz w:val="20"/>
          <w:szCs w:val="20"/>
        </w:rPr>
        <w:t>ком</w:t>
      </w:r>
      <w:r w:rsidR="00971C50">
        <w:rPr>
          <w:spacing w:val="-10"/>
          <w:sz w:val="20"/>
          <w:szCs w:val="20"/>
        </w:rPr>
        <w:softHyphen/>
      </w:r>
      <w:r w:rsidRPr="0097551D">
        <w:rPr>
          <w:spacing w:val="-10"/>
          <w:sz w:val="20"/>
          <w:szCs w:val="20"/>
        </w:rPr>
        <w:t>муникационном, социо</w:t>
      </w:r>
      <w:r w:rsidR="00E26073">
        <w:rPr>
          <w:spacing w:val="-10"/>
          <w:sz w:val="20"/>
          <w:szCs w:val="20"/>
          <w:lang w:val="be-BY"/>
        </w:rPr>
        <w:softHyphen/>
      </w:r>
      <w:r w:rsidRPr="0097551D">
        <w:rPr>
          <w:spacing w:val="-10"/>
          <w:sz w:val="20"/>
          <w:szCs w:val="20"/>
        </w:rPr>
        <w:t>ин</w:t>
      </w:r>
      <w:r w:rsidR="00E26073">
        <w:rPr>
          <w:spacing w:val="-10"/>
          <w:sz w:val="20"/>
          <w:szCs w:val="20"/>
          <w:lang w:val="be-BY"/>
        </w:rPr>
        <w:softHyphen/>
      </w:r>
      <w:r w:rsidRPr="0097551D">
        <w:rPr>
          <w:spacing w:val="-10"/>
          <w:sz w:val="20"/>
          <w:szCs w:val="20"/>
        </w:rPr>
        <w:t>тел</w:t>
      </w:r>
      <w:r w:rsidR="00E26073">
        <w:rPr>
          <w:spacing w:val="-10"/>
          <w:sz w:val="20"/>
          <w:szCs w:val="20"/>
          <w:lang w:val="be-BY"/>
        </w:rPr>
        <w:softHyphen/>
      </w:r>
      <w:r w:rsidRPr="0097551D">
        <w:rPr>
          <w:spacing w:val="-10"/>
          <w:sz w:val="20"/>
          <w:szCs w:val="20"/>
        </w:rPr>
        <w:t>лек</w:t>
      </w:r>
      <w:r w:rsidR="00E26073">
        <w:rPr>
          <w:spacing w:val="-10"/>
          <w:sz w:val="20"/>
          <w:szCs w:val="20"/>
          <w:lang w:val="be-BY"/>
        </w:rPr>
        <w:softHyphen/>
      </w:r>
      <w:r w:rsidRPr="0097551D">
        <w:rPr>
          <w:spacing w:val="-10"/>
          <w:sz w:val="20"/>
          <w:szCs w:val="20"/>
        </w:rPr>
        <w:t>ту</w:t>
      </w:r>
      <w:r w:rsidR="00E26073">
        <w:rPr>
          <w:spacing w:val="-10"/>
          <w:sz w:val="20"/>
          <w:szCs w:val="20"/>
          <w:lang w:val="be-BY"/>
        </w:rPr>
        <w:softHyphen/>
      </w:r>
      <w:r w:rsidRPr="0097551D">
        <w:rPr>
          <w:spacing w:val="-10"/>
          <w:sz w:val="20"/>
          <w:szCs w:val="20"/>
        </w:rPr>
        <w:t>аль</w:t>
      </w:r>
      <w:r w:rsidR="00E26073">
        <w:rPr>
          <w:spacing w:val="-10"/>
          <w:sz w:val="20"/>
          <w:szCs w:val="20"/>
          <w:lang w:val="be-BY"/>
        </w:rPr>
        <w:softHyphen/>
      </w:r>
      <w:r w:rsidRPr="0097551D">
        <w:rPr>
          <w:spacing w:val="-10"/>
          <w:sz w:val="20"/>
          <w:szCs w:val="20"/>
        </w:rPr>
        <w:t>ном, физическом аспект</w:t>
      </w:r>
      <w:r w:rsidR="00A42D62">
        <w:rPr>
          <w:spacing w:val="-10"/>
          <w:sz w:val="20"/>
          <w:szCs w:val="20"/>
        </w:rPr>
        <w:t>ах</w:t>
      </w:r>
      <w:r w:rsidRPr="0097551D">
        <w:rPr>
          <w:spacing w:val="-10"/>
          <w:sz w:val="20"/>
          <w:szCs w:val="20"/>
        </w:rPr>
        <w:t>. В тех</w:t>
      </w:r>
      <w:r w:rsidR="00971C50">
        <w:rPr>
          <w:spacing w:val="-10"/>
          <w:sz w:val="20"/>
          <w:szCs w:val="20"/>
        </w:rPr>
        <w:softHyphen/>
      </w:r>
      <w:r w:rsidRPr="0097551D">
        <w:rPr>
          <w:spacing w:val="-10"/>
          <w:sz w:val="20"/>
          <w:szCs w:val="20"/>
        </w:rPr>
        <w:t>ни</w:t>
      </w:r>
      <w:r w:rsidR="00971C50">
        <w:rPr>
          <w:spacing w:val="-10"/>
          <w:sz w:val="20"/>
          <w:szCs w:val="20"/>
        </w:rPr>
        <w:softHyphen/>
      </w:r>
      <w:r w:rsidRPr="0097551D">
        <w:rPr>
          <w:spacing w:val="-10"/>
          <w:sz w:val="20"/>
          <w:szCs w:val="20"/>
        </w:rPr>
        <w:t>чес</w:t>
      </w:r>
      <w:r w:rsidR="00971C50">
        <w:rPr>
          <w:spacing w:val="-10"/>
          <w:sz w:val="20"/>
          <w:szCs w:val="20"/>
        </w:rPr>
        <w:softHyphen/>
      </w:r>
      <w:r w:rsidRPr="0097551D">
        <w:rPr>
          <w:spacing w:val="-10"/>
          <w:sz w:val="20"/>
          <w:szCs w:val="20"/>
        </w:rPr>
        <w:t xml:space="preserve">ком аспекте документ </w:t>
      </w:r>
      <w:r>
        <w:rPr>
          <w:spacing w:val="-10"/>
          <w:sz w:val="20"/>
          <w:szCs w:val="20"/>
        </w:rPr>
        <w:t>—</w:t>
      </w:r>
      <w:r w:rsidRPr="0097551D">
        <w:rPr>
          <w:spacing w:val="-10"/>
          <w:sz w:val="20"/>
          <w:szCs w:val="20"/>
        </w:rPr>
        <w:t xml:space="preserve"> фор</w:t>
      </w:r>
      <w:r w:rsidR="00E26073">
        <w:rPr>
          <w:spacing w:val="-10"/>
          <w:sz w:val="20"/>
          <w:szCs w:val="20"/>
          <w:lang w:val="be-BY"/>
        </w:rPr>
        <w:softHyphen/>
      </w:r>
      <w:r w:rsidRPr="0097551D">
        <w:rPr>
          <w:spacing w:val="-10"/>
          <w:sz w:val="20"/>
          <w:szCs w:val="20"/>
        </w:rPr>
        <w:t>ма</w:t>
      </w:r>
      <w:r w:rsidR="00E26073">
        <w:rPr>
          <w:spacing w:val="-10"/>
          <w:sz w:val="20"/>
          <w:szCs w:val="20"/>
          <w:lang w:val="be-BY"/>
        </w:rPr>
        <w:softHyphen/>
      </w:r>
      <w:r w:rsidRPr="0097551D">
        <w:rPr>
          <w:spacing w:val="-10"/>
          <w:sz w:val="20"/>
          <w:szCs w:val="20"/>
        </w:rPr>
        <w:t>ти</w:t>
      </w:r>
      <w:r w:rsidR="00E26073">
        <w:rPr>
          <w:spacing w:val="-10"/>
          <w:sz w:val="20"/>
          <w:szCs w:val="20"/>
          <w:lang w:val="be-BY"/>
        </w:rPr>
        <w:softHyphen/>
      </w:r>
      <w:r w:rsidRPr="0097551D">
        <w:rPr>
          <w:spacing w:val="-10"/>
          <w:sz w:val="20"/>
          <w:szCs w:val="20"/>
        </w:rPr>
        <w:t>ро</w:t>
      </w:r>
      <w:r w:rsidR="00E26073">
        <w:rPr>
          <w:spacing w:val="-10"/>
          <w:sz w:val="20"/>
          <w:szCs w:val="20"/>
          <w:lang w:val="be-BY"/>
        </w:rPr>
        <w:softHyphen/>
      </w:r>
      <w:r w:rsidRPr="0097551D">
        <w:rPr>
          <w:spacing w:val="-10"/>
          <w:sz w:val="20"/>
          <w:szCs w:val="20"/>
        </w:rPr>
        <w:t>ван</w:t>
      </w:r>
      <w:r w:rsidR="00E26073">
        <w:rPr>
          <w:spacing w:val="-10"/>
          <w:sz w:val="20"/>
          <w:szCs w:val="20"/>
          <w:lang w:val="be-BY"/>
        </w:rPr>
        <w:softHyphen/>
      </w:r>
      <w:r w:rsidRPr="0097551D">
        <w:rPr>
          <w:spacing w:val="-10"/>
          <w:sz w:val="20"/>
          <w:szCs w:val="20"/>
        </w:rPr>
        <w:t>ный результат закрепления дан</w:t>
      </w:r>
      <w:r w:rsidR="00971C50">
        <w:rPr>
          <w:spacing w:val="-10"/>
          <w:sz w:val="20"/>
          <w:szCs w:val="20"/>
        </w:rPr>
        <w:softHyphen/>
      </w:r>
      <w:r w:rsidRPr="0097551D">
        <w:rPr>
          <w:spacing w:val="-10"/>
          <w:sz w:val="20"/>
          <w:szCs w:val="20"/>
        </w:rPr>
        <w:t>ных (знакоконтинуума, пост</w:t>
      </w:r>
      <w:r w:rsidR="00CA5909">
        <w:rPr>
          <w:spacing w:val="-10"/>
          <w:sz w:val="20"/>
          <w:szCs w:val="20"/>
        </w:rPr>
        <w:softHyphen/>
      </w:r>
      <w:r w:rsidRPr="0097551D">
        <w:rPr>
          <w:spacing w:val="-10"/>
          <w:sz w:val="20"/>
          <w:szCs w:val="20"/>
        </w:rPr>
        <w:t>сиг</w:t>
      </w:r>
      <w:r w:rsidR="00CA5909">
        <w:rPr>
          <w:spacing w:val="-10"/>
          <w:sz w:val="20"/>
          <w:szCs w:val="20"/>
        </w:rPr>
        <w:softHyphen/>
      </w:r>
      <w:r w:rsidRPr="0097551D">
        <w:rPr>
          <w:spacing w:val="-10"/>
          <w:sz w:val="20"/>
          <w:szCs w:val="20"/>
        </w:rPr>
        <w:t>на</w:t>
      </w:r>
      <w:r w:rsidR="00CA5909">
        <w:rPr>
          <w:spacing w:val="-10"/>
          <w:sz w:val="20"/>
          <w:szCs w:val="20"/>
        </w:rPr>
        <w:softHyphen/>
      </w:r>
      <w:r w:rsidRPr="0097551D">
        <w:rPr>
          <w:spacing w:val="-10"/>
          <w:sz w:val="20"/>
          <w:szCs w:val="20"/>
        </w:rPr>
        <w:t>лов, после</w:t>
      </w:r>
      <w:r w:rsidR="00E26073">
        <w:rPr>
          <w:spacing w:val="-10"/>
          <w:sz w:val="20"/>
          <w:szCs w:val="20"/>
          <w:lang w:val="be-BY"/>
        </w:rPr>
        <w:softHyphen/>
      </w:r>
      <w:r w:rsidRPr="0097551D">
        <w:rPr>
          <w:spacing w:val="-10"/>
          <w:sz w:val="20"/>
          <w:szCs w:val="20"/>
        </w:rPr>
        <w:t>довательности цифровых коле</w:t>
      </w:r>
      <w:r w:rsidR="00971C50">
        <w:rPr>
          <w:spacing w:val="-10"/>
          <w:sz w:val="20"/>
          <w:szCs w:val="20"/>
        </w:rPr>
        <w:softHyphen/>
      </w:r>
      <w:r w:rsidRPr="0097551D">
        <w:rPr>
          <w:spacing w:val="-10"/>
          <w:sz w:val="20"/>
          <w:szCs w:val="20"/>
        </w:rPr>
        <w:t>ба</w:t>
      </w:r>
      <w:r w:rsidR="00971C50">
        <w:rPr>
          <w:spacing w:val="-10"/>
          <w:sz w:val="20"/>
          <w:szCs w:val="20"/>
        </w:rPr>
        <w:softHyphen/>
      </w:r>
      <w:r w:rsidRPr="0097551D">
        <w:rPr>
          <w:spacing w:val="-10"/>
          <w:sz w:val="20"/>
          <w:szCs w:val="20"/>
        </w:rPr>
        <w:t>ний импульсов), пред</w:t>
      </w:r>
      <w:r w:rsidR="00CA5909">
        <w:rPr>
          <w:spacing w:val="-10"/>
          <w:sz w:val="20"/>
          <w:szCs w:val="20"/>
        </w:rPr>
        <w:softHyphen/>
      </w:r>
      <w:r w:rsidRPr="0097551D">
        <w:rPr>
          <w:spacing w:val="-10"/>
          <w:sz w:val="20"/>
          <w:szCs w:val="20"/>
        </w:rPr>
        <w:t>став</w:t>
      </w:r>
      <w:r w:rsidR="00CA5909">
        <w:rPr>
          <w:spacing w:val="-10"/>
          <w:sz w:val="20"/>
          <w:szCs w:val="20"/>
        </w:rPr>
        <w:softHyphen/>
      </w:r>
      <w:r w:rsidRPr="0097551D">
        <w:rPr>
          <w:spacing w:val="-10"/>
          <w:sz w:val="20"/>
          <w:szCs w:val="20"/>
        </w:rPr>
        <w:t>ляю</w:t>
      </w:r>
      <w:r w:rsidR="00CA5909">
        <w:rPr>
          <w:spacing w:val="-10"/>
          <w:sz w:val="20"/>
          <w:szCs w:val="20"/>
        </w:rPr>
        <w:softHyphen/>
      </w:r>
      <w:r w:rsidRPr="0097551D">
        <w:rPr>
          <w:spacing w:val="-10"/>
          <w:sz w:val="20"/>
          <w:szCs w:val="20"/>
        </w:rPr>
        <w:t>щих инфор</w:t>
      </w:r>
      <w:r w:rsidR="00E26073">
        <w:rPr>
          <w:spacing w:val="-10"/>
          <w:sz w:val="20"/>
          <w:szCs w:val="20"/>
          <w:lang w:val="be-BY"/>
        </w:rPr>
        <w:softHyphen/>
      </w:r>
      <w:r w:rsidRPr="0097551D">
        <w:rPr>
          <w:spacing w:val="-10"/>
          <w:sz w:val="20"/>
          <w:szCs w:val="20"/>
        </w:rPr>
        <w:t>мацию, на изготовленном носителе. ЭД</w:t>
      </w:r>
      <w:r w:rsidR="00971C50">
        <w:rPr>
          <w:spacing w:val="-10"/>
          <w:sz w:val="20"/>
          <w:szCs w:val="20"/>
        </w:rPr>
        <w:t> </w:t>
      </w:r>
      <w:r>
        <w:rPr>
          <w:spacing w:val="-10"/>
          <w:sz w:val="20"/>
          <w:szCs w:val="20"/>
        </w:rPr>
        <w:t>—</w:t>
      </w:r>
      <w:r w:rsidRPr="0097551D">
        <w:rPr>
          <w:spacing w:val="-10"/>
          <w:sz w:val="20"/>
          <w:szCs w:val="20"/>
        </w:rPr>
        <w:t xml:space="preserve"> файл (набор записей, раз</w:t>
      </w:r>
      <w:r w:rsidR="00CA5909">
        <w:rPr>
          <w:spacing w:val="-10"/>
          <w:sz w:val="20"/>
          <w:szCs w:val="20"/>
        </w:rPr>
        <w:softHyphen/>
      </w:r>
      <w:r w:rsidRPr="0097551D">
        <w:rPr>
          <w:spacing w:val="-10"/>
          <w:sz w:val="20"/>
          <w:szCs w:val="20"/>
        </w:rPr>
        <w:t>де</w:t>
      </w:r>
      <w:r w:rsidR="00E26073">
        <w:rPr>
          <w:spacing w:val="-10"/>
          <w:sz w:val="20"/>
          <w:szCs w:val="20"/>
          <w:lang w:val="be-BY"/>
        </w:rPr>
        <w:softHyphen/>
      </w:r>
      <w:r w:rsidRPr="0097551D">
        <w:rPr>
          <w:spacing w:val="-10"/>
          <w:sz w:val="20"/>
          <w:szCs w:val="20"/>
        </w:rPr>
        <w:t>ляе</w:t>
      </w:r>
      <w:r w:rsidR="00E26073">
        <w:rPr>
          <w:spacing w:val="-10"/>
          <w:sz w:val="20"/>
          <w:szCs w:val="20"/>
          <w:lang w:val="be-BY"/>
        </w:rPr>
        <w:softHyphen/>
      </w:r>
      <w:r w:rsidRPr="0097551D">
        <w:rPr>
          <w:spacing w:val="-10"/>
          <w:sz w:val="20"/>
          <w:szCs w:val="20"/>
        </w:rPr>
        <w:t>мых на поля), часть его, набор файлов. При</w:t>
      </w:r>
      <w:r w:rsidR="00971C50">
        <w:rPr>
          <w:spacing w:val="-10"/>
          <w:sz w:val="20"/>
          <w:szCs w:val="20"/>
        </w:rPr>
        <w:softHyphen/>
      </w:r>
      <w:r w:rsidRPr="0097551D">
        <w:rPr>
          <w:spacing w:val="-10"/>
          <w:sz w:val="20"/>
          <w:szCs w:val="20"/>
        </w:rPr>
        <w:t>нятие во внимание при моде</w:t>
      </w:r>
      <w:r w:rsidR="00E26073">
        <w:rPr>
          <w:spacing w:val="-10"/>
          <w:sz w:val="20"/>
          <w:szCs w:val="20"/>
          <w:lang w:val="be-BY"/>
        </w:rPr>
        <w:softHyphen/>
      </w:r>
      <w:r w:rsidRPr="0097551D">
        <w:rPr>
          <w:spacing w:val="-10"/>
          <w:sz w:val="20"/>
          <w:szCs w:val="20"/>
        </w:rPr>
        <w:t>ли</w:t>
      </w:r>
      <w:r w:rsidR="00E26073">
        <w:rPr>
          <w:spacing w:val="-10"/>
          <w:sz w:val="20"/>
          <w:szCs w:val="20"/>
          <w:lang w:val="be-BY"/>
        </w:rPr>
        <w:softHyphen/>
      </w:r>
      <w:r w:rsidRPr="0097551D">
        <w:rPr>
          <w:spacing w:val="-10"/>
          <w:sz w:val="20"/>
          <w:szCs w:val="20"/>
        </w:rPr>
        <w:t>ро</w:t>
      </w:r>
      <w:r w:rsidR="00E26073">
        <w:rPr>
          <w:spacing w:val="-10"/>
          <w:sz w:val="20"/>
          <w:szCs w:val="20"/>
          <w:lang w:val="be-BY"/>
        </w:rPr>
        <w:softHyphen/>
      </w:r>
      <w:r w:rsidRPr="0097551D">
        <w:rPr>
          <w:spacing w:val="-10"/>
          <w:sz w:val="20"/>
          <w:szCs w:val="20"/>
        </w:rPr>
        <w:t>вании технологического аспекта добав</w:t>
      </w:r>
      <w:r w:rsidR="00971C50">
        <w:rPr>
          <w:spacing w:val="-10"/>
          <w:sz w:val="20"/>
          <w:szCs w:val="20"/>
        </w:rPr>
        <w:softHyphen/>
      </w:r>
      <w:r w:rsidRPr="0097551D">
        <w:rPr>
          <w:spacing w:val="-10"/>
          <w:sz w:val="20"/>
          <w:szCs w:val="20"/>
        </w:rPr>
        <w:t>ля</w:t>
      </w:r>
      <w:r w:rsidR="00971C50">
        <w:rPr>
          <w:spacing w:val="-10"/>
          <w:sz w:val="20"/>
          <w:szCs w:val="20"/>
        </w:rPr>
        <w:softHyphen/>
      </w:r>
      <w:r w:rsidRPr="0097551D">
        <w:rPr>
          <w:spacing w:val="-10"/>
          <w:sz w:val="20"/>
          <w:szCs w:val="20"/>
        </w:rPr>
        <w:t>ет описание способов при</w:t>
      </w:r>
      <w:r w:rsidR="00CA5909">
        <w:rPr>
          <w:spacing w:val="-10"/>
          <w:sz w:val="20"/>
          <w:szCs w:val="20"/>
        </w:rPr>
        <w:softHyphen/>
      </w:r>
      <w:r w:rsidRPr="0097551D">
        <w:rPr>
          <w:spacing w:val="-10"/>
          <w:sz w:val="20"/>
          <w:szCs w:val="20"/>
        </w:rPr>
        <w:t>ме</w:t>
      </w:r>
      <w:r w:rsidR="00CA5909">
        <w:rPr>
          <w:spacing w:val="-10"/>
          <w:sz w:val="20"/>
          <w:szCs w:val="20"/>
        </w:rPr>
        <w:softHyphen/>
      </w:r>
      <w:r w:rsidRPr="0097551D">
        <w:rPr>
          <w:spacing w:val="-10"/>
          <w:sz w:val="20"/>
          <w:szCs w:val="20"/>
        </w:rPr>
        <w:t>нения меха</w:t>
      </w:r>
      <w:r w:rsidR="00E26073">
        <w:rPr>
          <w:spacing w:val="-10"/>
          <w:sz w:val="20"/>
          <w:szCs w:val="20"/>
          <w:lang w:val="be-BY"/>
        </w:rPr>
        <w:softHyphen/>
      </w:r>
      <w:r w:rsidRPr="0097551D">
        <w:rPr>
          <w:spacing w:val="-10"/>
          <w:sz w:val="20"/>
          <w:szCs w:val="20"/>
        </w:rPr>
        <w:t>нических, автоматизированных, аппа</w:t>
      </w:r>
      <w:r w:rsidR="00971C50">
        <w:rPr>
          <w:spacing w:val="-10"/>
          <w:sz w:val="20"/>
          <w:szCs w:val="20"/>
        </w:rPr>
        <w:softHyphen/>
      </w:r>
      <w:r w:rsidRPr="0097551D">
        <w:rPr>
          <w:spacing w:val="-10"/>
          <w:sz w:val="20"/>
          <w:szCs w:val="20"/>
        </w:rPr>
        <w:t>ратных, программно-аппа</w:t>
      </w:r>
      <w:r w:rsidR="00E26073">
        <w:rPr>
          <w:spacing w:val="-10"/>
          <w:sz w:val="20"/>
          <w:szCs w:val="20"/>
          <w:lang w:val="be-BY"/>
        </w:rPr>
        <w:softHyphen/>
      </w:r>
      <w:r w:rsidRPr="0097551D">
        <w:rPr>
          <w:spacing w:val="-10"/>
          <w:sz w:val="20"/>
          <w:szCs w:val="20"/>
        </w:rPr>
        <w:t>рат</w:t>
      </w:r>
      <w:r w:rsidR="00E26073">
        <w:rPr>
          <w:spacing w:val="-10"/>
          <w:sz w:val="20"/>
          <w:szCs w:val="20"/>
          <w:lang w:val="be-BY"/>
        </w:rPr>
        <w:softHyphen/>
      </w:r>
      <w:r w:rsidRPr="0097551D">
        <w:rPr>
          <w:spacing w:val="-10"/>
          <w:sz w:val="20"/>
          <w:szCs w:val="20"/>
        </w:rPr>
        <w:t>ных средств</w:t>
      </w:r>
      <w:r w:rsidR="00CA5909" w:rsidRPr="00CA5909">
        <w:rPr>
          <w:spacing w:val="-10"/>
          <w:sz w:val="20"/>
          <w:szCs w:val="20"/>
        </w:rPr>
        <w:t xml:space="preserve"> </w:t>
      </w:r>
      <w:r w:rsidR="00CA5909">
        <w:rPr>
          <w:spacing w:val="-10"/>
          <w:sz w:val="20"/>
          <w:szCs w:val="20"/>
        </w:rPr>
        <w:t xml:space="preserve">(далее — </w:t>
      </w:r>
      <w:r w:rsidR="00CA5909" w:rsidRPr="0097551D">
        <w:rPr>
          <w:spacing w:val="-10"/>
          <w:sz w:val="20"/>
          <w:szCs w:val="20"/>
        </w:rPr>
        <w:t>ПТС</w:t>
      </w:r>
      <w:r w:rsidRPr="0097551D">
        <w:rPr>
          <w:spacing w:val="-10"/>
          <w:sz w:val="20"/>
          <w:szCs w:val="20"/>
        </w:rPr>
        <w:t>) и др. «Физи</w:t>
      </w:r>
      <w:r w:rsidR="00971C50">
        <w:rPr>
          <w:spacing w:val="-10"/>
          <w:sz w:val="20"/>
          <w:szCs w:val="20"/>
        </w:rPr>
        <w:softHyphen/>
      </w:r>
      <w:r w:rsidRPr="0097551D">
        <w:rPr>
          <w:spacing w:val="-10"/>
          <w:sz w:val="20"/>
          <w:szCs w:val="20"/>
        </w:rPr>
        <w:t>чес</w:t>
      </w:r>
      <w:r w:rsidR="00971C50">
        <w:rPr>
          <w:spacing w:val="-10"/>
          <w:sz w:val="20"/>
          <w:szCs w:val="20"/>
        </w:rPr>
        <w:softHyphen/>
      </w:r>
      <w:r w:rsidRPr="0097551D">
        <w:rPr>
          <w:spacing w:val="-10"/>
          <w:sz w:val="20"/>
          <w:szCs w:val="20"/>
        </w:rPr>
        <w:t>кая форма»</w:t>
      </w:r>
      <w:r>
        <w:rPr>
          <w:spacing w:val="-10"/>
          <w:sz w:val="20"/>
          <w:szCs w:val="20"/>
        </w:rPr>
        <w:t xml:space="preserve"> — </w:t>
      </w:r>
      <w:r w:rsidRPr="0097551D">
        <w:rPr>
          <w:spacing w:val="-10"/>
          <w:sz w:val="20"/>
          <w:szCs w:val="20"/>
        </w:rPr>
        <w:t>проявление и внеш</w:t>
      </w:r>
      <w:r w:rsidR="00CA5909">
        <w:rPr>
          <w:spacing w:val="-10"/>
          <w:sz w:val="20"/>
          <w:szCs w:val="20"/>
        </w:rPr>
        <w:softHyphen/>
      </w:r>
      <w:r w:rsidRPr="0097551D">
        <w:rPr>
          <w:spacing w:val="-10"/>
          <w:sz w:val="20"/>
          <w:szCs w:val="20"/>
        </w:rPr>
        <w:t>них, и внут</w:t>
      </w:r>
      <w:r w:rsidR="00E26073">
        <w:rPr>
          <w:spacing w:val="-10"/>
          <w:sz w:val="20"/>
          <w:szCs w:val="20"/>
          <w:lang w:val="be-BY"/>
        </w:rPr>
        <w:softHyphen/>
      </w:r>
      <w:r w:rsidRPr="0097551D">
        <w:rPr>
          <w:spacing w:val="-10"/>
          <w:sz w:val="20"/>
          <w:szCs w:val="20"/>
        </w:rPr>
        <w:t>рен</w:t>
      </w:r>
      <w:r w:rsidR="00E26073">
        <w:rPr>
          <w:spacing w:val="-10"/>
          <w:sz w:val="20"/>
          <w:szCs w:val="20"/>
          <w:lang w:val="be-BY"/>
        </w:rPr>
        <w:softHyphen/>
      </w:r>
      <w:r w:rsidRPr="0097551D">
        <w:rPr>
          <w:spacing w:val="-10"/>
          <w:sz w:val="20"/>
          <w:szCs w:val="20"/>
        </w:rPr>
        <w:t>них «свойств содержа</w:t>
      </w:r>
      <w:r w:rsidR="00971C50">
        <w:rPr>
          <w:spacing w:val="-10"/>
          <w:sz w:val="20"/>
          <w:szCs w:val="20"/>
        </w:rPr>
        <w:softHyphen/>
      </w:r>
      <w:r w:rsidRPr="0097551D">
        <w:rPr>
          <w:spacing w:val="-10"/>
          <w:sz w:val="20"/>
          <w:szCs w:val="20"/>
        </w:rPr>
        <w:t>ния»</w:t>
      </w:r>
      <w:r w:rsidR="00971C50">
        <w:rPr>
          <w:spacing w:val="-10"/>
          <w:sz w:val="20"/>
          <w:szCs w:val="20"/>
        </w:rPr>
        <w:t> </w:t>
      </w:r>
      <w:r w:rsidRPr="0097551D">
        <w:rPr>
          <w:spacing w:val="-10"/>
          <w:sz w:val="20"/>
          <w:szCs w:val="20"/>
        </w:rPr>
        <w:t>[</w:t>
      </w:r>
      <w:r w:rsidRPr="0097551D">
        <w:rPr>
          <w:spacing w:val="-10"/>
          <w:sz w:val="20"/>
          <w:szCs w:val="20"/>
          <w:lang w:val="be-BY"/>
        </w:rPr>
        <w:t>16</w:t>
      </w:r>
      <w:r w:rsidRPr="0097551D">
        <w:rPr>
          <w:spacing w:val="-10"/>
          <w:sz w:val="20"/>
          <w:szCs w:val="20"/>
        </w:rPr>
        <w:t xml:space="preserve">]. Такое моделирование </w:t>
      </w:r>
      <w:r w:rsidRPr="0097551D">
        <w:rPr>
          <w:i/>
          <w:spacing w:val="-10"/>
          <w:sz w:val="20"/>
          <w:szCs w:val="20"/>
        </w:rPr>
        <w:t>не явля</w:t>
      </w:r>
      <w:r w:rsidR="00CA5909">
        <w:rPr>
          <w:i/>
          <w:spacing w:val="-10"/>
          <w:sz w:val="20"/>
          <w:szCs w:val="20"/>
        </w:rPr>
        <w:softHyphen/>
      </w:r>
      <w:r w:rsidRPr="0097551D">
        <w:rPr>
          <w:i/>
          <w:spacing w:val="-10"/>
          <w:sz w:val="20"/>
          <w:szCs w:val="20"/>
        </w:rPr>
        <w:t>ется идеа</w:t>
      </w:r>
      <w:r w:rsidR="00E26073">
        <w:rPr>
          <w:i/>
          <w:spacing w:val="-10"/>
          <w:sz w:val="20"/>
          <w:szCs w:val="20"/>
          <w:lang w:val="be-BY"/>
        </w:rPr>
        <w:softHyphen/>
      </w:r>
      <w:r w:rsidRPr="0097551D">
        <w:rPr>
          <w:i/>
          <w:spacing w:val="-10"/>
          <w:sz w:val="20"/>
          <w:szCs w:val="20"/>
        </w:rPr>
        <w:t>ли</w:t>
      </w:r>
      <w:r w:rsidR="00E26073">
        <w:rPr>
          <w:i/>
          <w:spacing w:val="-10"/>
          <w:sz w:val="20"/>
          <w:szCs w:val="20"/>
          <w:lang w:val="be-BY"/>
        </w:rPr>
        <w:softHyphen/>
      </w:r>
      <w:r w:rsidRPr="0097551D">
        <w:rPr>
          <w:i/>
          <w:spacing w:val="-10"/>
          <w:sz w:val="20"/>
          <w:szCs w:val="20"/>
        </w:rPr>
        <w:t>за</w:t>
      </w:r>
      <w:r w:rsidR="00E26073">
        <w:rPr>
          <w:i/>
          <w:spacing w:val="-10"/>
          <w:sz w:val="20"/>
          <w:szCs w:val="20"/>
          <w:lang w:val="be-BY"/>
        </w:rPr>
        <w:softHyphen/>
      </w:r>
      <w:r w:rsidRPr="0097551D">
        <w:rPr>
          <w:i/>
          <w:spacing w:val="-10"/>
          <w:sz w:val="20"/>
          <w:szCs w:val="20"/>
        </w:rPr>
        <w:t>ци</w:t>
      </w:r>
      <w:r w:rsidR="00E26073">
        <w:rPr>
          <w:i/>
          <w:spacing w:val="-10"/>
          <w:sz w:val="20"/>
          <w:szCs w:val="20"/>
          <w:lang w:val="be-BY"/>
        </w:rPr>
        <w:softHyphen/>
      </w:r>
      <w:r w:rsidRPr="0097551D">
        <w:rPr>
          <w:i/>
          <w:spacing w:val="-10"/>
          <w:sz w:val="20"/>
          <w:szCs w:val="20"/>
        </w:rPr>
        <w:t>ей одного объекта позна</w:t>
      </w:r>
      <w:r w:rsidR="00971C50">
        <w:rPr>
          <w:i/>
          <w:spacing w:val="-10"/>
          <w:sz w:val="20"/>
          <w:szCs w:val="20"/>
        </w:rPr>
        <w:softHyphen/>
      </w:r>
      <w:r w:rsidRPr="0097551D">
        <w:rPr>
          <w:i/>
          <w:spacing w:val="-10"/>
          <w:sz w:val="20"/>
          <w:szCs w:val="20"/>
        </w:rPr>
        <w:t>ния</w:t>
      </w:r>
      <w:r w:rsidRPr="0097551D">
        <w:rPr>
          <w:spacing w:val="-10"/>
          <w:sz w:val="20"/>
          <w:szCs w:val="20"/>
        </w:rPr>
        <w:t>. Идеализацией является объ</w:t>
      </w:r>
      <w:r w:rsidR="00CA5909">
        <w:rPr>
          <w:spacing w:val="-10"/>
          <w:sz w:val="20"/>
          <w:szCs w:val="20"/>
        </w:rPr>
        <w:softHyphen/>
      </w:r>
      <w:r w:rsidRPr="0097551D">
        <w:rPr>
          <w:spacing w:val="-10"/>
          <w:sz w:val="20"/>
          <w:szCs w:val="20"/>
        </w:rPr>
        <w:t>единение моделей ПДЗИ («документа»), про</w:t>
      </w:r>
      <w:r w:rsidR="00971C50">
        <w:rPr>
          <w:spacing w:val="-10"/>
          <w:sz w:val="20"/>
          <w:szCs w:val="20"/>
        </w:rPr>
        <w:softHyphen/>
      </w:r>
      <w:r w:rsidRPr="0097551D">
        <w:rPr>
          <w:spacing w:val="-10"/>
          <w:sz w:val="20"/>
          <w:szCs w:val="20"/>
        </w:rPr>
        <w:t>изводимых в техническом и социо</w:t>
      </w:r>
      <w:r w:rsidR="00E26073">
        <w:rPr>
          <w:spacing w:val="-10"/>
          <w:sz w:val="20"/>
          <w:szCs w:val="20"/>
          <w:lang w:val="be-BY"/>
        </w:rPr>
        <w:softHyphen/>
      </w:r>
      <w:r w:rsidRPr="0097551D">
        <w:rPr>
          <w:spacing w:val="-10"/>
          <w:sz w:val="20"/>
          <w:szCs w:val="20"/>
        </w:rPr>
        <w:t>интел</w:t>
      </w:r>
      <w:r w:rsidR="00E26073">
        <w:rPr>
          <w:spacing w:val="-10"/>
          <w:sz w:val="20"/>
          <w:szCs w:val="20"/>
          <w:lang w:val="be-BY"/>
        </w:rPr>
        <w:softHyphen/>
      </w:r>
      <w:r w:rsidRPr="0097551D">
        <w:rPr>
          <w:spacing w:val="-10"/>
          <w:sz w:val="20"/>
          <w:szCs w:val="20"/>
        </w:rPr>
        <w:t>лек</w:t>
      </w:r>
      <w:r w:rsidR="00E26073">
        <w:rPr>
          <w:spacing w:val="-10"/>
          <w:sz w:val="20"/>
          <w:szCs w:val="20"/>
          <w:lang w:val="be-BY"/>
        </w:rPr>
        <w:softHyphen/>
      </w:r>
      <w:r w:rsidRPr="0097551D">
        <w:rPr>
          <w:spacing w:val="-10"/>
          <w:sz w:val="20"/>
          <w:szCs w:val="20"/>
        </w:rPr>
        <w:t>ту</w:t>
      </w:r>
      <w:r w:rsidR="00E26073">
        <w:rPr>
          <w:spacing w:val="-10"/>
          <w:sz w:val="20"/>
          <w:szCs w:val="20"/>
          <w:lang w:val="be-BY"/>
        </w:rPr>
        <w:softHyphen/>
      </w:r>
      <w:r w:rsidRPr="0097551D">
        <w:rPr>
          <w:spacing w:val="-10"/>
          <w:sz w:val="20"/>
          <w:szCs w:val="20"/>
        </w:rPr>
        <w:t>аль</w:t>
      </w:r>
      <w:r w:rsidR="00E26073">
        <w:rPr>
          <w:spacing w:val="-10"/>
          <w:sz w:val="20"/>
          <w:szCs w:val="20"/>
          <w:lang w:val="be-BY"/>
        </w:rPr>
        <w:softHyphen/>
      </w:r>
      <w:r w:rsidRPr="0097551D">
        <w:rPr>
          <w:spacing w:val="-10"/>
          <w:sz w:val="20"/>
          <w:szCs w:val="20"/>
        </w:rPr>
        <w:t>ном аспекте и выделение соот</w:t>
      </w:r>
      <w:r w:rsidR="00971C50">
        <w:rPr>
          <w:spacing w:val="-10"/>
          <w:sz w:val="20"/>
          <w:szCs w:val="20"/>
        </w:rPr>
        <w:softHyphen/>
      </w:r>
      <w:r w:rsidRPr="0097551D">
        <w:rPr>
          <w:spacing w:val="-10"/>
          <w:sz w:val="20"/>
          <w:szCs w:val="20"/>
        </w:rPr>
        <w:t>ветственно этому ком</w:t>
      </w:r>
      <w:r w:rsidR="00CA5909">
        <w:rPr>
          <w:spacing w:val="-10"/>
          <w:sz w:val="20"/>
          <w:szCs w:val="20"/>
        </w:rPr>
        <w:softHyphen/>
      </w:r>
      <w:r w:rsidRPr="0097551D">
        <w:rPr>
          <w:spacing w:val="-10"/>
          <w:sz w:val="20"/>
          <w:szCs w:val="20"/>
        </w:rPr>
        <w:t>по</w:t>
      </w:r>
      <w:r w:rsidR="00CA5909">
        <w:rPr>
          <w:spacing w:val="-10"/>
          <w:sz w:val="20"/>
          <w:szCs w:val="20"/>
        </w:rPr>
        <w:softHyphen/>
      </w:r>
      <w:r w:rsidRPr="0097551D">
        <w:rPr>
          <w:spacing w:val="-10"/>
          <w:sz w:val="20"/>
          <w:szCs w:val="20"/>
        </w:rPr>
        <w:t>нен</w:t>
      </w:r>
      <w:r w:rsidR="00CA5909">
        <w:rPr>
          <w:spacing w:val="-10"/>
          <w:sz w:val="20"/>
          <w:szCs w:val="20"/>
        </w:rPr>
        <w:softHyphen/>
      </w:r>
      <w:r w:rsidRPr="0097551D">
        <w:rPr>
          <w:spacing w:val="-10"/>
          <w:sz w:val="20"/>
          <w:szCs w:val="20"/>
        </w:rPr>
        <w:t>том ПДЗИ и знако</w:t>
      </w:r>
      <w:r w:rsidR="00E26073">
        <w:rPr>
          <w:spacing w:val="-10"/>
          <w:sz w:val="20"/>
          <w:szCs w:val="20"/>
          <w:lang w:val="be-BY"/>
        </w:rPr>
        <w:softHyphen/>
      </w:r>
      <w:r w:rsidRPr="0097551D">
        <w:rPr>
          <w:spacing w:val="-10"/>
          <w:sz w:val="20"/>
          <w:szCs w:val="20"/>
        </w:rPr>
        <w:t>кон</w:t>
      </w:r>
      <w:r w:rsidR="00E26073">
        <w:rPr>
          <w:spacing w:val="-10"/>
          <w:sz w:val="20"/>
          <w:szCs w:val="20"/>
          <w:lang w:val="be-BY"/>
        </w:rPr>
        <w:softHyphen/>
      </w:r>
      <w:r w:rsidRPr="0097551D">
        <w:rPr>
          <w:spacing w:val="-10"/>
          <w:sz w:val="20"/>
          <w:szCs w:val="20"/>
        </w:rPr>
        <w:t>тинуума (постсигналов, фай</w:t>
      </w:r>
      <w:r w:rsidR="00971C50">
        <w:rPr>
          <w:spacing w:val="-10"/>
          <w:sz w:val="20"/>
          <w:szCs w:val="20"/>
        </w:rPr>
        <w:softHyphen/>
      </w:r>
      <w:r w:rsidRPr="0097551D">
        <w:rPr>
          <w:spacing w:val="-10"/>
          <w:sz w:val="20"/>
          <w:szCs w:val="20"/>
        </w:rPr>
        <w:t>ла), и произведения (инфо</w:t>
      </w:r>
      <w:r w:rsidR="00CA5909">
        <w:rPr>
          <w:spacing w:val="-10"/>
          <w:sz w:val="20"/>
          <w:szCs w:val="20"/>
        </w:rPr>
        <w:softHyphen/>
      </w:r>
      <w:r w:rsidRPr="0097551D">
        <w:rPr>
          <w:spacing w:val="-10"/>
          <w:sz w:val="20"/>
          <w:szCs w:val="20"/>
        </w:rPr>
        <w:t>продукта). При схе</w:t>
      </w:r>
      <w:r w:rsidR="00E26073">
        <w:rPr>
          <w:spacing w:val="-10"/>
          <w:sz w:val="20"/>
          <w:szCs w:val="20"/>
          <w:lang w:val="be-BY"/>
        </w:rPr>
        <w:softHyphen/>
      </w:r>
      <w:r w:rsidRPr="0097551D">
        <w:rPr>
          <w:spacing w:val="-10"/>
          <w:sz w:val="20"/>
          <w:szCs w:val="20"/>
        </w:rPr>
        <w:t>ме, лиш</w:t>
      </w:r>
      <w:r w:rsidR="0051570F">
        <w:rPr>
          <w:spacing w:val="-10"/>
          <w:sz w:val="20"/>
          <w:szCs w:val="20"/>
        </w:rPr>
        <w:t>е</w:t>
      </w:r>
      <w:r w:rsidRPr="0097551D">
        <w:rPr>
          <w:spacing w:val="-10"/>
          <w:sz w:val="20"/>
          <w:szCs w:val="20"/>
        </w:rPr>
        <w:t>нной идеализации, дан</w:t>
      </w:r>
      <w:r w:rsidR="00971C50">
        <w:rPr>
          <w:spacing w:val="-10"/>
          <w:sz w:val="20"/>
          <w:szCs w:val="20"/>
        </w:rPr>
        <w:softHyphen/>
      </w:r>
      <w:r w:rsidRPr="0097551D">
        <w:rPr>
          <w:spacing w:val="-10"/>
          <w:sz w:val="20"/>
          <w:szCs w:val="20"/>
        </w:rPr>
        <w:t>ные в виде зна</w:t>
      </w:r>
      <w:r w:rsidR="00CA5909">
        <w:rPr>
          <w:spacing w:val="-10"/>
          <w:sz w:val="20"/>
          <w:szCs w:val="20"/>
        </w:rPr>
        <w:softHyphen/>
      </w:r>
      <w:r w:rsidRPr="0097551D">
        <w:rPr>
          <w:spacing w:val="-10"/>
          <w:sz w:val="20"/>
          <w:szCs w:val="20"/>
        </w:rPr>
        <w:t>ко</w:t>
      </w:r>
      <w:r w:rsidR="00CA5909">
        <w:rPr>
          <w:spacing w:val="-10"/>
          <w:sz w:val="20"/>
          <w:szCs w:val="20"/>
        </w:rPr>
        <w:softHyphen/>
      </w:r>
      <w:r w:rsidRPr="0097551D">
        <w:rPr>
          <w:spacing w:val="-10"/>
          <w:sz w:val="20"/>
          <w:szCs w:val="20"/>
        </w:rPr>
        <w:t>кон</w:t>
      </w:r>
      <w:r w:rsidR="00CA5909">
        <w:rPr>
          <w:spacing w:val="-10"/>
          <w:sz w:val="20"/>
          <w:szCs w:val="20"/>
        </w:rPr>
        <w:softHyphen/>
      </w:r>
      <w:r w:rsidRPr="0097551D">
        <w:rPr>
          <w:spacing w:val="-10"/>
          <w:sz w:val="20"/>
          <w:szCs w:val="20"/>
        </w:rPr>
        <w:t>ти</w:t>
      </w:r>
      <w:r w:rsidR="00CA5909">
        <w:rPr>
          <w:spacing w:val="-10"/>
          <w:sz w:val="20"/>
          <w:szCs w:val="20"/>
        </w:rPr>
        <w:softHyphen/>
      </w:r>
      <w:r w:rsidRPr="0097551D">
        <w:rPr>
          <w:spacing w:val="-10"/>
          <w:sz w:val="20"/>
          <w:szCs w:val="20"/>
        </w:rPr>
        <w:t>нуум</w:t>
      </w:r>
      <w:r w:rsidR="00CA5909">
        <w:rPr>
          <w:spacing w:val="-10"/>
          <w:sz w:val="20"/>
          <w:szCs w:val="20"/>
        </w:rPr>
        <w:t>а</w:t>
      </w:r>
      <w:r w:rsidRPr="0097551D">
        <w:rPr>
          <w:spacing w:val="-10"/>
          <w:sz w:val="20"/>
          <w:szCs w:val="20"/>
        </w:rPr>
        <w:t>, следов сигналов, фай</w:t>
      </w:r>
      <w:r w:rsidR="00E26073">
        <w:rPr>
          <w:spacing w:val="-10"/>
          <w:sz w:val="20"/>
          <w:szCs w:val="20"/>
          <w:lang w:val="be-BY"/>
        </w:rPr>
        <w:softHyphen/>
      </w:r>
      <w:r w:rsidRPr="0097551D">
        <w:rPr>
          <w:spacing w:val="-10"/>
          <w:sz w:val="20"/>
          <w:szCs w:val="20"/>
        </w:rPr>
        <w:t>ла (части его, наборов их) предоставляют субъ</w:t>
      </w:r>
      <w:r w:rsidR="00CA5909">
        <w:rPr>
          <w:spacing w:val="-10"/>
          <w:sz w:val="20"/>
          <w:szCs w:val="20"/>
        </w:rPr>
        <w:softHyphen/>
      </w:r>
      <w:r w:rsidRPr="0097551D">
        <w:rPr>
          <w:spacing w:val="-10"/>
          <w:sz w:val="20"/>
          <w:szCs w:val="20"/>
        </w:rPr>
        <w:t>ек</w:t>
      </w:r>
      <w:r w:rsidR="00CA5909">
        <w:rPr>
          <w:spacing w:val="-10"/>
          <w:sz w:val="20"/>
          <w:szCs w:val="20"/>
        </w:rPr>
        <w:softHyphen/>
      </w:r>
      <w:r w:rsidRPr="0097551D">
        <w:rPr>
          <w:spacing w:val="-10"/>
          <w:sz w:val="20"/>
          <w:szCs w:val="20"/>
        </w:rPr>
        <w:t>ту ДИОД семантическое содер</w:t>
      </w:r>
      <w:r w:rsidR="00E26073">
        <w:rPr>
          <w:spacing w:val="-10"/>
          <w:sz w:val="20"/>
          <w:szCs w:val="20"/>
          <w:lang w:val="be-BY"/>
        </w:rPr>
        <w:softHyphen/>
      </w:r>
      <w:r w:rsidRPr="0097551D">
        <w:rPr>
          <w:spacing w:val="-10"/>
          <w:sz w:val="20"/>
          <w:szCs w:val="20"/>
        </w:rPr>
        <w:t>жание, выступаю</w:t>
      </w:r>
      <w:r w:rsidR="00971C50">
        <w:rPr>
          <w:spacing w:val="-10"/>
          <w:sz w:val="20"/>
          <w:szCs w:val="20"/>
        </w:rPr>
        <w:softHyphen/>
      </w:r>
      <w:r w:rsidRPr="0097551D">
        <w:rPr>
          <w:spacing w:val="-10"/>
          <w:sz w:val="20"/>
          <w:szCs w:val="20"/>
        </w:rPr>
        <w:t>щее основным компо</w:t>
      </w:r>
      <w:r w:rsidR="00CA5909">
        <w:rPr>
          <w:spacing w:val="-10"/>
          <w:sz w:val="20"/>
          <w:szCs w:val="20"/>
        </w:rPr>
        <w:softHyphen/>
      </w:r>
      <w:r w:rsidRPr="0097551D">
        <w:rPr>
          <w:spacing w:val="-10"/>
          <w:sz w:val="20"/>
          <w:szCs w:val="20"/>
        </w:rPr>
        <w:t>нен</w:t>
      </w:r>
      <w:r w:rsidR="00CA5909">
        <w:rPr>
          <w:spacing w:val="-10"/>
          <w:sz w:val="20"/>
          <w:szCs w:val="20"/>
        </w:rPr>
        <w:softHyphen/>
      </w:r>
      <w:r w:rsidRPr="0097551D">
        <w:rPr>
          <w:spacing w:val="-10"/>
          <w:sz w:val="20"/>
          <w:szCs w:val="20"/>
        </w:rPr>
        <w:t>том произведения (инфо</w:t>
      </w:r>
      <w:r w:rsidR="00E26073">
        <w:rPr>
          <w:spacing w:val="-10"/>
          <w:sz w:val="20"/>
          <w:szCs w:val="20"/>
          <w:lang w:val="be-BY"/>
        </w:rPr>
        <w:softHyphen/>
      </w:r>
      <w:r w:rsidRPr="0097551D">
        <w:rPr>
          <w:spacing w:val="-10"/>
          <w:sz w:val="20"/>
          <w:szCs w:val="20"/>
        </w:rPr>
        <w:t>про</w:t>
      </w:r>
      <w:r w:rsidR="00E26073">
        <w:rPr>
          <w:spacing w:val="-10"/>
          <w:sz w:val="20"/>
          <w:szCs w:val="20"/>
          <w:lang w:val="be-BY"/>
        </w:rPr>
        <w:softHyphen/>
      </w:r>
      <w:r w:rsidRPr="0097551D">
        <w:rPr>
          <w:spacing w:val="-10"/>
          <w:sz w:val="20"/>
          <w:szCs w:val="20"/>
        </w:rPr>
        <w:t>дук</w:t>
      </w:r>
      <w:r w:rsidR="00E26073">
        <w:rPr>
          <w:spacing w:val="-10"/>
          <w:sz w:val="20"/>
          <w:szCs w:val="20"/>
          <w:lang w:val="be-BY"/>
        </w:rPr>
        <w:softHyphen/>
      </w:r>
      <w:r w:rsidRPr="0097551D">
        <w:rPr>
          <w:spacing w:val="-10"/>
          <w:sz w:val="20"/>
          <w:szCs w:val="20"/>
        </w:rPr>
        <w:t>та).</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При рассмотрении единицы ДИОД в качестве продукта интел</w:t>
      </w:r>
      <w:r w:rsidR="00E26073">
        <w:rPr>
          <w:spacing w:val="-10"/>
          <w:sz w:val="20"/>
          <w:szCs w:val="20"/>
          <w:lang w:val="be-BY"/>
        </w:rPr>
        <w:softHyphen/>
      </w:r>
      <w:r w:rsidRPr="0097551D">
        <w:rPr>
          <w:spacing w:val="-10"/>
          <w:sz w:val="20"/>
          <w:szCs w:val="20"/>
        </w:rPr>
        <w:t>лек</w:t>
      </w:r>
      <w:r w:rsidR="00E26073">
        <w:rPr>
          <w:spacing w:val="-10"/>
          <w:sz w:val="20"/>
          <w:szCs w:val="20"/>
          <w:lang w:val="be-BY"/>
        </w:rPr>
        <w:softHyphen/>
      </w:r>
      <w:r w:rsidRPr="0097551D">
        <w:rPr>
          <w:spacing w:val="-10"/>
          <w:sz w:val="20"/>
          <w:szCs w:val="20"/>
        </w:rPr>
        <w:t>ту</w:t>
      </w:r>
      <w:r w:rsidR="00E26073">
        <w:rPr>
          <w:spacing w:val="-10"/>
          <w:sz w:val="20"/>
          <w:szCs w:val="20"/>
          <w:lang w:val="be-BY"/>
        </w:rPr>
        <w:softHyphen/>
      </w:r>
      <w:r w:rsidRPr="0097551D">
        <w:rPr>
          <w:spacing w:val="-10"/>
          <w:sz w:val="20"/>
          <w:szCs w:val="20"/>
        </w:rPr>
        <w:t>аль</w:t>
      </w:r>
      <w:r w:rsidR="00E26073">
        <w:rPr>
          <w:spacing w:val="-10"/>
          <w:sz w:val="20"/>
          <w:szCs w:val="20"/>
          <w:lang w:val="be-BY"/>
        </w:rPr>
        <w:softHyphen/>
      </w:r>
      <w:r w:rsidRPr="0097551D">
        <w:rPr>
          <w:spacing w:val="-10"/>
          <w:sz w:val="20"/>
          <w:szCs w:val="20"/>
        </w:rPr>
        <w:t>ного производства на первый план выходит семантическое содержание его, используемое в действиях, в регулировании отношений и др</w:t>
      </w:r>
      <w:r w:rsidRPr="0097551D">
        <w:rPr>
          <w:spacing w:val="-10"/>
          <w:sz w:val="20"/>
          <w:szCs w:val="20"/>
          <w:lang w:val="be-BY"/>
        </w:rPr>
        <w:t>. В качестве про</w:t>
      </w:r>
      <w:r w:rsidR="00E26073">
        <w:rPr>
          <w:spacing w:val="-10"/>
          <w:sz w:val="20"/>
          <w:szCs w:val="20"/>
          <w:lang w:val="be-BY"/>
        </w:rPr>
        <w:softHyphen/>
      </w:r>
      <w:r w:rsidRPr="0097551D">
        <w:rPr>
          <w:spacing w:val="-10"/>
          <w:sz w:val="20"/>
          <w:szCs w:val="20"/>
          <w:lang w:val="be-BY"/>
        </w:rPr>
        <w:t>дукта применения технологий на первый план выходит его функ</w:t>
      </w:r>
      <w:r w:rsidR="00E26073">
        <w:rPr>
          <w:spacing w:val="-10"/>
          <w:sz w:val="20"/>
          <w:szCs w:val="20"/>
          <w:lang w:val="be-BY"/>
        </w:rPr>
        <w:softHyphen/>
      </w:r>
      <w:r w:rsidRPr="0097551D">
        <w:rPr>
          <w:spacing w:val="-10"/>
          <w:sz w:val="20"/>
          <w:szCs w:val="20"/>
          <w:lang w:val="be-BY"/>
        </w:rPr>
        <w:t>цио</w:t>
      </w:r>
      <w:r w:rsidR="00E26073">
        <w:rPr>
          <w:spacing w:val="-10"/>
          <w:sz w:val="20"/>
          <w:szCs w:val="20"/>
          <w:lang w:val="be-BY"/>
        </w:rPr>
        <w:softHyphen/>
      </w:r>
      <w:r w:rsidRPr="0097551D">
        <w:rPr>
          <w:spacing w:val="-10"/>
          <w:sz w:val="20"/>
          <w:szCs w:val="20"/>
          <w:lang w:val="be-BY"/>
        </w:rPr>
        <w:t>ни</w:t>
      </w:r>
      <w:r w:rsidR="00E26073">
        <w:rPr>
          <w:spacing w:val="-10"/>
          <w:sz w:val="20"/>
          <w:szCs w:val="20"/>
          <w:lang w:val="be-BY"/>
        </w:rPr>
        <w:softHyphen/>
      </w:r>
      <w:r w:rsidRPr="0097551D">
        <w:rPr>
          <w:spacing w:val="-10"/>
          <w:sz w:val="20"/>
          <w:szCs w:val="20"/>
          <w:lang w:val="be-BY"/>
        </w:rPr>
        <w:t>ро</w:t>
      </w:r>
      <w:r w:rsidR="00E26073">
        <w:rPr>
          <w:spacing w:val="-10"/>
          <w:sz w:val="20"/>
          <w:szCs w:val="20"/>
          <w:lang w:val="be-BY"/>
        </w:rPr>
        <w:softHyphen/>
      </w:r>
      <w:r w:rsidRPr="0097551D">
        <w:rPr>
          <w:spacing w:val="-10"/>
          <w:sz w:val="20"/>
          <w:szCs w:val="20"/>
          <w:lang w:val="be-BY"/>
        </w:rPr>
        <w:t>ва</w:t>
      </w:r>
      <w:r w:rsidR="00E26073">
        <w:rPr>
          <w:spacing w:val="-10"/>
          <w:sz w:val="20"/>
          <w:szCs w:val="20"/>
          <w:lang w:val="be-BY"/>
        </w:rPr>
        <w:softHyphen/>
      </w:r>
      <w:r w:rsidRPr="0097551D">
        <w:rPr>
          <w:spacing w:val="-10"/>
          <w:sz w:val="20"/>
          <w:szCs w:val="20"/>
          <w:lang w:val="be-BY"/>
        </w:rPr>
        <w:t>ни</w:t>
      </w:r>
      <w:r w:rsidR="00CA5909">
        <w:rPr>
          <w:spacing w:val="-10"/>
          <w:sz w:val="20"/>
          <w:szCs w:val="20"/>
          <w:lang w:val="be-BY"/>
        </w:rPr>
        <w:t>е</w:t>
      </w:r>
      <w:r w:rsidRPr="0097551D">
        <w:rPr>
          <w:spacing w:val="-10"/>
          <w:sz w:val="20"/>
          <w:szCs w:val="20"/>
          <w:lang w:val="be-BY"/>
        </w:rPr>
        <w:t>: физическая форма, материальная конструкция, формат представления дан</w:t>
      </w:r>
      <w:r w:rsidR="00E26073">
        <w:rPr>
          <w:spacing w:val="-10"/>
          <w:sz w:val="20"/>
          <w:szCs w:val="20"/>
          <w:lang w:val="be-BY"/>
        </w:rPr>
        <w:softHyphen/>
      </w:r>
      <w:r w:rsidRPr="0097551D">
        <w:rPr>
          <w:spacing w:val="-10"/>
          <w:sz w:val="20"/>
          <w:szCs w:val="20"/>
          <w:lang w:val="be-BY"/>
        </w:rPr>
        <w:t xml:space="preserve">ных и пр. Такое моделирование гомологично моделированию </w:t>
      </w:r>
      <w:r w:rsidRPr="0097551D">
        <w:rPr>
          <w:spacing w:val="-10"/>
          <w:sz w:val="20"/>
          <w:szCs w:val="20"/>
        </w:rPr>
        <w:t>человека в качест</w:t>
      </w:r>
      <w:r w:rsidR="00E26073">
        <w:rPr>
          <w:spacing w:val="-10"/>
          <w:sz w:val="20"/>
          <w:szCs w:val="20"/>
          <w:lang w:val="be-BY"/>
        </w:rPr>
        <w:softHyphen/>
      </w:r>
      <w:r w:rsidRPr="0097551D">
        <w:rPr>
          <w:spacing w:val="-10"/>
          <w:sz w:val="20"/>
          <w:szCs w:val="20"/>
        </w:rPr>
        <w:t>ве биологического существа «организмом»</w:t>
      </w:r>
      <w:r w:rsidR="00CA5909">
        <w:rPr>
          <w:spacing w:val="-10"/>
          <w:sz w:val="20"/>
          <w:szCs w:val="20"/>
        </w:rPr>
        <w:t>.</w:t>
      </w:r>
      <w:r w:rsidRPr="0097551D">
        <w:rPr>
          <w:spacing w:val="-10"/>
          <w:sz w:val="20"/>
          <w:szCs w:val="20"/>
        </w:rPr>
        <w:t xml:space="preserve"> А в качестве социального сущест</w:t>
      </w:r>
      <w:r w:rsidR="00E26073">
        <w:rPr>
          <w:spacing w:val="-10"/>
          <w:sz w:val="20"/>
          <w:szCs w:val="20"/>
          <w:lang w:val="be-BY"/>
        </w:rPr>
        <w:softHyphen/>
      </w:r>
      <w:r w:rsidRPr="0097551D">
        <w:rPr>
          <w:spacing w:val="-10"/>
          <w:sz w:val="20"/>
          <w:szCs w:val="20"/>
        </w:rPr>
        <w:t>ва «личностью»</w:t>
      </w:r>
      <w:r>
        <w:rPr>
          <w:spacing w:val="-10"/>
          <w:sz w:val="20"/>
          <w:szCs w:val="20"/>
        </w:rPr>
        <w:t xml:space="preserve"> — </w:t>
      </w:r>
      <w:r w:rsidRPr="0097551D">
        <w:rPr>
          <w:spacing w:val="-10"/>
          <w:sz w:val="20"/>
          <w:szCs w:val="20"/>
        </w:rPr>
        <w:t>особым интегральным качеством, формируемым у чело</w:t>
      </w:r>
      <w:r w:rsidR="00E26073">
        <w:rPr>
          <w:spacing w:val="-10"/>
          <w:sz w:val="20"/>
          <w:szCs w:val="20"/>
          <w:lang w:val="be-BY"/>
        </w:rPr>
        <w:softHyphen/>
      </w:r>
      <w:r w:rsidRPr="0097551D">
        <w:rPr>
          <w:spacing w:val="-10"/>
          <w:sz w:val="20"/>
          <w:szCs w:val="20"/>
        </w:rPr>
        <w:t>века как члена общества, позволяющ</w:t>
      </w:r>
      <w:r w:rsidR="00CA5909">
        <w:rPr>
          <w:spacing w:val="-10"/>
          <w:sz w:val="20"/>
          <w:szCs w:val="20"/>
        </w:rPr>
        <w:t xml:space="preserve">им </w:t>
      </w:r>
      <w:r w:rsidRPr="0097551D">
        <w:rPr>
          <w:spacing w:val="-10"/>
          <w:sz w:val="20"/>
          <w:szCs w:val="20"/>
        </w:rPr>
        <w:t>относиться к нему как индивиду, отдель</w:t>
      </w:r>
      <w:r w:rsidR="00E26073">
        <w:rPr>
          <w:spacing w:val="-10"/>
          <w:sz w:val="20"/>
          <w:szCs w:val="20"/>
          <w:lang w:val="be-BY"/>
        </w:rPr>
        <w:softHyphen/>
      </w:r>
      <w:r w:rsidRPr="0097551D">
        <w:rPr>
          <w:spacing w:val="-10"/>
          <w:sz w:val="20"/>
          <w:szCs w:val="20"/>
        </w:rPr>
        <w:t>ному субъекту общественной жизни. Отказ от формирования содер</w:t>
      </w:r>
      <w:r w:rsidR="00E26073">
        <w:rPr>
          <w:spacing w:val="-10"/>
          <w:sz w:val="20"/>
          <w:szCs w:val="20"/>
          <w:lang w:val="be-BY"/>
        </w:rPr>
        <w:softHyphen/>
      </w:r>
      <w:r w:rsidRPr="0097551D">
        <w:rPr>
          <w:spacing w:val="-10"/>
          <w:sz w:val="20"/>
          <w:szCs w:val="20"/>
        </w:rPr>
        <w:t>жа</w:t>
      </w:r>
      <w:r w:rsidR="00E26073">
        <w:rPr>
          <w:spacing w:val="-10"/>
          <w:sz w:val="20"/>
          <w:szCs w:val="20"/>
          <w:lang w:val="be-BY"/>
        </w:rPr>
        <w:softHyphen/>
      </w:r>
      <w:r w:rsidRPr="0097551D">
        <w:rPr>
          <w:spacing w:val="-10"/>
          <w:sz w:val="20"/>
          <w:szCs w:val="20"/>
        </w:rPr>
        <w:t>ния понятия документа с уч</w:t>
      </w:r>
      <w:r w:rsidR="0051570F">
        <w:rPr>
          <w:spacing w:val="-10"/>
          <w:sz w:val="20"/>
          <w:szCs w:val="20"/>
        </w:rPr>
        <w:t>е</w:t>
      </w:r>
      <w:r w:rsidRPr="0097551D">
        <w:rPr>
          <w:spacing w:val="-10"/>
          <w:sz w:val="20"/>
          <w:szCs w:val="20"/>
        </w:rPr>
        <w:t xml:space="preserve">том </w:t>
      </w:r>
      <w:r w:rsidRPr="0097551D">
        <w:rPr>
          <w:i/>
          <w:spacing w:val="-10"/>
          <w:sz w:val="20"/>
          <w:szCs w:val="20"/>
        </w:rPr>
        <w:t>лишь</w:t>
      </w:r>
      <w:r w:rsidRPr="0097551D">
        <w:rPr>
          <w:spacing w:val="-10"/>
          <w:sz w:val="20"/>
          <w:szCs w:val="20"/>
        </w:rPr>
        <w:t xml:space="preserve"> технического аспекта ДИОД. Прини</w:t>
      </w:r>
      <w:r w:rsidR="00E26073">
        <w:rPr>
          <w:spacing w:val="-10"/>
          <w:sz w:val="20"/>
          <w:szCs w:val="20"/>
          <w:lang w:val="be-BY"/>
        </w:rPr>
        <w:softHyphen/>
      </w:r>
      <w:r w:rsidRPr="0097551D">
        <w:rPr>
          <w:spacing w:val="-10"/>
          <w:sz w:val="20"/>
          <w:szCs w:val="20"/>
        </w:rPr>
        <w:t>мая во внимание подч</w:t>
      </w:r>
      <w:r w:rsidR="0051570F">
        <w:rPr>
          <w:spacing w:val="-10"/>
          <w:sz w:val="20"/>
          <w:szCs w:val="20"/>
        </w:rPr>
        <w:t>е</w:t>
      </w:r>
      <w:r w:rsidRPr="0097551D">
        <w:rPr>
          <w:spacing w:val="-10"/>
          <w:sz w:val="20"/>
          <w:szCs w:val="20"/>
        </w:rPr>
        <w:t>ркивание в ТЭОИ документа объектом взаимо</w:t>
      </w:r>
      <w:r w:rsidR="00E26073">
        <w:rPr>
          <w:spacing w:val="-10"/>
          <w:sz w:val="20"/>
          <w:szCs w:val="20"/>
          <w:lang w:val="be-BY"/>
        </w:rPr>
        <w:softHyphen/>
      </w:r>
      <w:r w:rsidRPr="0097551D">
        <w:rPr>
          <w:spacing w:val="-10"/>
          <w:sz w:val="20"/>
          <w:szCs w:val="20"/>
        </w:rPr>
        <w:t>дейст</w:t>
      </w:r>
      <w:r w:rsidR="00E26073">
        <w:rPr>
          <w:spacing w:val="-10"/>
          <w:sz w:val="20"/>
          <w:szCs w:val="20"/>
          <w:lang w:val="be-BY"/>
        </w:rPr>
        <w:softHyphen/>
      </w:r>
      <w:r w:rsidRPr="0097551D">
        <w:rPr>
          <w:spacing w:val="-10"/>
          <w:sz w:val="20"/>
          <w:szCs w:val="20"/>
        </w:rPr>
        <w:t xml:space="preserve">вия в </w:t>
      </w:r>
      <w:r w:rsidRPr="0097551D">
        <w:rPr>
          <w:i/>
          <w:spacing w:val="-10"/>
          <w:sz w:val="20"/>
          <w:szCs w:val="20"/>
        </w:rPr>
        <w:t xml:space="preserve">социальной </w:t>
      </w:r>
      <w:r w:rsidRPr="0097551D">
        <w:rPr>
          <w:spacing w:val="-10"/>
          <w:sz w:val="20"/>
          <w:szCs w:val="20"/>
        </w:rPr>
        <w:t>среде.</w:t>
      </w:r>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lang w:val="be-BY"/>
        </w:rPr>
        <w:t xml:space="preserve">4. </w:t>
      </w:r>
      <w:r w:rsidRPr="0097551D">
        <w:rPr>
          <w:spacing w:val="-10"/>
          <w:sz w:val="20"/>
          <w:szCs w:val="20"/>
        </w:rPr>
        <w:t>Единицу ДИОД в зависимости от аспекта функционирования и комп</w:t>
      </w:r>
      <w:r w:rsidR="00E26073">
        <w:rPr>
          <w:spacing w:val="-10"/>
          <w:sz w:val="20"/>
          <w:szCs w:val="20"/>
          <w:lang w:val="be-BY"/>
        </w:rPr>
        <w:softHyphen/>
      </w:r>
      <w:r w:rsidRPr="0097551D">
        <w:rPr>
          <w:spacing w:val="-10"/>
          <w:sz w:val="20"/>
          <w:szCs w:val="20"/>
        </w:rPr>
        <w:t>лекса выполняемых функций следует описывать на разных уровнях орга</w:t>
      </w:r>
      <w:r w:rsidR="00E26073">
        <w:rPr>
          <w:spacing w:val="-10"/>
          <w:sz w:val="20"/>
          <w:szCs w:val="20"/>
          <w:lang w:val="be-BY"/>
        </w:rPr>
        <w:softHyphen/>
      </w:r>
      <w:r w:rsidRPr="0097551D">
        <w:rPr>
          <w:spacing w:val="-10"/>
          <w:sz w:val="20"/>
          <w:szCs w:val="20"/>
        </w:rPr>
        <w:t>низации элементов</w:t>
      </w:r>
      <w:r w:rsidR="00CA5909">
        <w:rPr>
          <w:spacing w:val="-10"/>
          <w:sz w:val="20"/>
          <w:szCs w:val="20"/>
        </w:rPr>
        <w:t>,</w:t>
      </w:r>
      <w:r w:rsidRPr="0097551D">
        <w:rPr>
          <w:spacing w:val="-10"/>
          <w:sz w:val="20"/>
          <w:szCs w:val="20"/>
        </w:rPr>
        <w:t xml:space="preserve"> имеющи</w:t>
      </w:r>
      <w:r w:rsidR="00CA5909">
        <w:rPr>
          <w:spacing w:val="-10"/>
          <w:sz w:val="20"/>
          <w:szCs w:val="20"/>
        </w:rPr>
        <w:t>х</w:t>
      </w:r>
      <w:r w:rsidRPr="0097551D">
        <w:rPr>
          <w:spacing w:val="-10"/>
          <w:sz w:val="20"/>
          <w:szCs w:val="20"/>
        </w:rPr>
        <w:t xml:space="preserve"> различный состав и структуру. Печатное изда</w:t>
      </w:r>
      <w:r w:rsidR="00E26073">
        <w:rPr>
          <w:spacing w:val="-10"/>
          <w:sz w:val="20"/>
          <w:szCs w:val="20"/>
          <w:lang w:val="be-BY"/>
        </w:rPr>
        <w:softHyphen/>
      </w:r>
      <w:r w:rsidRPr="0097551D">
        <w:rPr>
          <w:spacing w:val="-10"/>
          <w:sz w:val="20"/>
          <w:szCs w:val="20"/>
        </w:rPr>
        <w:t>ние, описываемое в качестве изделия, имеет структурными элементами мате</w:t>
      </w:r>
      <w:r w:rsidR="00E26073">
        <w:rPr>
          <w:spacing w:val="-10"/>
          <w:sz w:val="20"/>
          <w:szCs w:val="20"/>
          <w:lang w:val="be-BY"/>
        </w:rPr>
        <w:softHyphen/>
      </w:r>
      <w:r w:rsidRPr="0097551D">
        <w:rPr>
          <w:spacing w:val="-10"/>
          <w:sz w:val="20"/>
          <w:szCs w:val="20"/>
        </w:rPr>
        <w:t>риальную основу, материальную конструкцию, композиционное оформ</w:t>
      </w:r>
      <w:r w:rsidR="00E26073">
        <w:rPr>
          <w:spacing w:val="-10"/>
          <w:sz w:val="20"/>
          <w:szCs w:val="20"/>
          <w:lang w:val="be-BY"/>
        </w:rPr>
        <w:softHyphen/>
      </w:r>
      <w:r w:rsidRPr="0097551D">
        <w:rPr>
          <w:spacing w:val="-10"/>
          <w:sz w:val="20"/>
          <w:szCs w:val="20"/>
        </w:rPr>
        <w:lastRenderedPageBreak/>
        <w:t>ле</w:t>
      </w:r>
      <w:r w:rsidR="00E26073">
        <w:rPr>
          <w:spacing w:val="-10"/>
          <w:sz w:val="20"/>
          <w:szCs w:val="20"/>
          <w:lang w:val="be-BY"/>
        </w:rPr>
        <w:softHyphen/>
      </w:r>
      <w:r w:rsidRPr="0097551D">
        <w:rPr>
          <w:spacing w:val="-10"/>
          <w:sz w:val="20"/>
          <w:szCs w:val="20"/>
        </w:rPr>
        <w:t>ние, параметры тиражированного макета. Описываемое в качестве ДИП, оно охватывает произведение (ряд их), комментарий, издательский аппарат, выход</w:t>
      </w:r>
      <w:r w:rsidR="00E26073">
        <w:rPr>
          <w:spacing w:val="-10"/>
          <w:sz w:val="20"/>
          <w:szCs w:val="20"/>
          <w:lang w:val="be-BY"/>
        </w:rPr>
        <w:softHyphen/>
      </w:r>
      <w:r w:rsidRPr="0097551D">
        <w:rPr>
          <w:spacing w:val="-10"/>
          <w:sz w:val="20"/>
          <w:szCs w:val="20"/>
        </w:rPr>
        <w:t>ные сведения. Служебный традиционный документ, описываемый в качест</w:t>
      </w:r>
      <w:r w:rsidR="00E26073">
        <w:rPr>
          <w:spacing w:val="-10"/>
          <w:sz w:val="20"/>
          <w:szCs w:val="20"/>
          <w:lang w:val="be-BY"/>
        </w:rPr>
        <w:softHyphen/>
      </w:r>
      <w:r w:rsidRPr="0097551D">
        <w:rPr>
          <w:spacing w:val="-10"/>
          <w:sz w:val="20"/>
          <w:szCs w:val="20"/>
        </w:rPr>
        <w:t>ве объекта хранения на синтаксическом уровне, имеет структурными эле</w:t>
      </w:r>
      <w:r w:rsidR="00E26073">
        <w:rPr>
          <w:spacing w:val="-10"/>
          <w:sz w:val="20"/>
          <w:szCs w:val="20"/>
          <w:lang w:val="be-BY"/>
        </w:rPr>
        <w:softHyphen/>
      </w:r>
      <w:r w:rsidRPr="0097551D">
        <w:rPr>
          <w:spacing w:val="-10"/>
          <w:sz w:val="20"/>
          <w:szCs w:val="20"/>
        </w:rPr>
        <w:t>ментами запись данных и метаданных, носитель данных; описываемый на уров</w:t>
      </w:r>
      <w:r w:rsidR="00E26073">
        <w:rPr>
          <w:spacing w:val="-10"/>
          <w:sz w:val="20"/>
          <w:szCs w:val="20"/>
          <w:lang w:val="be-BY"/>
        </w:rPr>
        <w:softHyphen/>
      </w:r>
      <w:r w:rsidRPr="0097551D">
        <w:rPr>
          <w:spacing w:val="-10"/>
          <w:sz w:val="20"/>
          <w:szCs w:val="20"/>
        </w:rPr>
        <w:t>не использования содержания и функционирования в социальной дея</w:t>
      </w:r>
      <w:r w:rsidR="00E26073">
        <w:rPr>
          <w:spacing w:val="-10"/>
          <w:sz w:val="20"/>
          <w:szCs w:val="20"/>
          <w:lang w:val="be-BY"/>
        </w:rPr>
        <w:softHyphen/>
      </w:r>
      <w:r w:rsidRPr="0097551D">
        <w:rPr>
          <w:spacing w:val="-10"/>
          <w:sz w:val="20"/>
          <w:szCs w:val="20"/>
        </w:rPr>
        <w:t>тель</w:t>
      </w:r>
      <w:r w:rsidR="00E26073">
        <w:rPr>
          <w:spacing w:val="-10"/>
          <w:sz w:val="20"/>
          <w:szCs w:val="20"/>
          <w:lang w:val="be-BY"/>
        </w:rPr>
        <w:softHyphen/>
      </w:r>
      <w:r w:rsidRPr="0097551D">
        <w:rPr>
          <w:spacing w:val="-10"/>
          <w:sz w:val="20"/>
          <w:szCs w:val="20"/>
        </w:rPr>
        <w:t xml:space="preserve">ности компонентами </w:t>
      </w:r>
      <w:r w:rsidR="00CA5909">
        <w:rPr>
          <w:spacing w:val="-10"/>
          <w:sz w:val="20"/>
          <w:szCs w:val="20"/>
        </w:rPr>
        <w:t>име</w:t>
      </w:r>
      <w:r w:rsidRPr="0097551D">
        <w:rPr>
          <w:spacing w:val="-10"/>
          <w:sz w:val="20"/>
          <w:szCs w:val="20"/>
        </w:rPr>
        <w:t>ет созданный в процессе доку</w:t>
      </w:r>
      <w:r w:rsidR="00E26073">
        <w:rPr>
          <w:spacing w:val="-10"/>
          <w:sz w:val="20"/>
          <w:szCs w:val="20"/>
          <w:lang w:val="be-BY"/>
        </w:rPr>
        <w:softHyphen/>
      </w:r>
      <w:r w:rsidRPr="0097551D">
        <w:rPr>
          <w:spacing w:val="-10"/>
          <w:sz w:val="20"/>
          <w:szCs w:val="20"/>
        </w:rPr>
        <w:t>мен</w:t>
      </w:r>
      <w:r w:rsidR="00E26073">
        <w:rPr>
          <w:spacing w:val="-10"/>
          <w:sz w:val="20"/>
          <w:szCs w:val="20"/>
          <w:lang w:val="be-BY"/>
        </w:rPr>
        <w:softHyphen/>
      </w:r>
      <w:r w:rsidRPr="0097551D">
        <w:rPr>
          <w:spacing w:val="-10"/>
          <w:sz w:val="20"/>
          <w:szCs w:val="20"/>
        </w:rPr>
        <w:t>ти</w:t>
      </w:r>
      <w:r w:rsidR="00E26073">
        <w:rPr>
          <w:spacing w:val="-10"/>
          <w:sz w:val="20"/>
          <w:szCs w:val="20"/>
          <w:lang w:val="be-BY"/>
        </w:rPr>
        <w:softHyphen/>
      </w:r>
      <w:r w:rsidRPr="0097551D">
        <w:rPr>
          <w:spacing w:val="-10"/>
          <w:sz w:val="20"/>
          <w:szCs w:val="20"/>
        </w:rPr>
        <w:t>ро</w:t>
      </w:r>
      <w:r w:rsidR="00E26073">
        <w:rPr>
          <w:spacing w:val="-10"/>
          <w:sz w:val="20"/>
          <w:szCs w:val="20"/>
          <w:lang w:val="be-BY"/>
        </w:rPr>
        <w:softHyphen/>
      </w:r>
      <w:r w:rsidRPr="0097551D">
        <w:rPr>
          <w:spacing w:val="-10"/>
          <w:sz w:val="20"/>
          <w:szCs w:val="20"/>
        </w:rPr>
        <w:t>ва</w:t>
      </w:r>
      <w:r w:rsidR="00E26073">
        <w:rPr>
          <w:spacing w:val="-10"/>
          <w:sz w:val="20"/>
          <w:szCs w:val="20"/>
          <w:lang w:val="be-BY"/>
        </w:rPr>
        <w:softHyphen/>
      </w:r>
      <w:r w:rsidRPr="0097551D">
        <w:rPr>
          <w:spacing w:val="-10"/>
          <w:sz w:val="20"/>
          <w:szCs w:val="20"/>
        </w:rPr>
        <w:t xml:space="preserve">ния ДИП </w:t>
      </w:r>
      <w:r>
        <w:rPr>
          <w:spacing w:val="-10"/>
          <w:sz w:val="20"/>
          <w:szCs w:val="20"/>
        </w:rPr>
        <w:t>—</w:t>
      </w:r>
      <w:r w:rsidRPr="0097551D">
        <w:rPr>
          <w:spacing w:val="-10"/>
          <w:sz w:val="20"/>
          <w:szCs w:val="20"/>
        </w:rPr>
        <w:t xml:space="preserve"> комплекс текста и его семантического содержания, отражаю</w:t>
      </w:r>
      <w:r w:rsidR="00E26073">
        <w:rPr>
          <w:spacing w:val="-10"/>
          <w:sz w:val="20"/>
          <w:szCs w:val="20"/>
          <w:lang w:val="be-BY"/>
        </w:rPr>
        <w:softHyphen/>
      </w:r>
      <w:r w:rsidRPr="0097551D">
        <w:rPr>
          <w:spacing w:val="-10"/>
          <w:sz w:val="20"/>
          <w:szCs w:val="20"/>
        </w:rPr>
        <w:t>ще</w:t>
      </w:r>
      <w:r w:rsidR="00E26073">
        <w:rPr>
          <w:spacing w:val="-10"/>
          <w:sz w:val="20"/>
          <w:szCs w:val="20"/>
          <w:lang w:val="be-BY"/>
        </w:rPr>
        <w:softHyphen/>
      </w:r>
      <w:r w:rsidRPr="0097551D">
        <w:rPr>
          <w:spacing w:val="-10"/>
          <w:sz w:val="20"/>
          <w:szCs w:val="20"/>
        </w:rPr>
        <w:t>го управ</w:t>
      </w:r>
      <w:r w:rsidR="00CA5909">
        <w:rPr>
          <w:spacing w:val="-10"/>
          <w:sz w:val="20"/>
          <w:szCs w:val="20"/>
        </w:rPr>
        <w:softHyphen/>
      </w:r>
      <w:r w:rsidRPr="0097551D">
        <w:rPr>
          <w:spacing w:val="-10"/>
          <w:sz w:val="20"/>
          <w:szCs w:val="20"/>
        </w:rPr>
        <w:t>ленческие действия</w:t>
      </w:r>
      <w:r w:rsidR="00CA5909">
        <w:rPr>
          <w:spacing w:val="-10"/>
          <w:sz w:val="20"/>
          <w:szCs w:val="20"/>
        </w:rPr>
        <w:t>,</w:t>
      </w:r>
      <w:r w:rsidRPr="0097551D">
        <w:rPr>
          <w:spacing w:val="-10"/>
          <w:sz w:val="20"/>
          <w:szCs w:val="20"/>
        </w:rPr>
        <w:t xml:space="preserve"> и пр. Прич</w:t>
      </w:r>
      <w:r w:rsidR="0051570F">
        <w:rPr>
          <w:spacing w:val="-10"/>
          <w:sz w:val="20"/>
          <w:szCs w:val="20"/>
        </w:rPr>
        <w:t>е</w:t>
      </w:r>
      <w:r w:rsidRPr="0097551D">
        <w:rPr>
          <w:spacing w:val="-10"/>
          <w:sz w:val="20"/>
          <w:szCs w:val="20"/>
        </w:rPr>
        <w:t>м объединение моделей, соот</w:t>
      </w:r>
      <w:r w:rsidR="00E26073">
        <w:rPr>
          <w:spacing w:val="-10"/>
          <w:sz w:val="20"/>
          <w:szCs w:val="20"/>
          <w:lang w:val="be-BY"/>
        </w:rPr>
        <w:softHyphen/>
      </w:r>
      <w:r w:rsidRPr="0097551D">
        <w:rPr>
          <w:spacing w:val="-10"/>
          <w:sz w:val="20"/>
          <w:szCs w:val="20"/>
        </w:rPr>
        <w:t>ветст</w:t>
      </w:r>
      <w:r w:rsidR="00E26073">
        <w:rPr>
          <w:spacing w:val="-10"/>
          <w:sz w:val="20"/>
          <w:szCs w:val="20"/>
          <w:lang w:val="be-BY"/>
        </w:rPr>
        <w:softHyphen/>
      </w:r>
      <w:r w:rsidRPr="0097551D">
        <w:rPr>
          <w:spacing w:val="-10"/>
          <w:sz w:val="20"/>
          <w:szCs w:val="20"/>
        </w:rPr>
        <w:t>вую</w:t>
      </w:r>
      <w:r w:rsidR="00E26073">
        <w:rPr>
          <w:spacing w:val="-10"/>
          <w:sz w:val="20"/>
          <w:szCs w:val="20"/>
          <w:lang w:val="be-BY"/>
        </w:rPr>
        <w:softHyphen/>
      </w:r>
      <w:r w:rsidRPr="0097551D">
        <w:rPr>
          <w:spacing w:val="-10"/>
          <w:sz w:val="20"/>
          <w:szCs w:val="20"/>
        </w:rPr>
        <w:t>щих таким описаниям</w:t>
      </w:r>
      <w:r w:rsidR="00CA5909">
        <w:rPr>
          <w:spacing w:val="-10"/>
          <w:sz w:val="20"/>
          <w:szCs w:val="20"/>
        </w:rPr>
        <w:t>, как</w:t>
      </w:r>
      <w:r w:rsidRPr="0097551D">
        <w:rPr>
          <w:spacing w:val="-10"/>
          <w:sz w:val="20"/>
          <w:szCs w:val="20"/>
        </w:rPr>
        <w:t xml:space="preserve"> моделирование издания, документа единством изде</w:t>
      </w:r>
      <w:r w:rsidR="00E26073">
        <w:rPr>
          <w:spacing w:val="-10"/>
          <w:sz w:val="20"/>
          <w:szCs w:val="20"/>
          <w:lang w:val="be-BY"/>
        </w:rPr>
        <w:softHyphen/>
      </w:r>
      <w:r w:rsidRPr="0097551D">
        <w:rPr>
          <w:spacing w:val="-10"/>
          <w:sz w:val="20"/>
          <w:szCs w:val="20"/>
        </w:rPr>
        <w:t>лия и ДИП</w:t>
      </w:r>
      <w:r w:rsidR="00CA5909">
        <w:rPr>
          <w:spacing w:val="-10"/>
          <w:sz w:val="20"/>
          <w:szCs w:val="20"/>
        </w:rPr>
        <w:t>,</w:t>
      </w:r>
      <w:r w:rsidRPr="0097551D">
        <w:rPr>
          <w:spacing w:val="-10"/>
          <w:sz w:val="20"/>
          <w:szCs w:val="20"/>
        </w:rPr>
        <w:t xml:space="preserve"> будет неточным: не применением метода идеализации, а искусст</w:t>
      </w:r>
      <w:r w:rsidR="00BD711B">
        <w:rPr>
          <w:spacing w:val="-10"/>
          <w:sz w:val="20"/>
          <w:szCs w:val="20"/>
          <w:lang w:val="be-BY"/>
        </w:rPr>
        <w:softHyphen/>
      </w:r>
      <w:r w:rsidRPr="0097551D">
        <w:rPr>
          <w:spacing w:val="-10"/>
          <w:sz w:val="20"/>
          <w:szCs w:val="20"/>
        </w:rPr>
        <w:t>вен</w:t>
      </w:r>
      <w:r w:rsidR="00CA5909">
        <w:rPr>
          <w:spacing w:val="-10"/>
          <w:sz w:val="20"/>
          <w:szCs w:val="20"/>
        </w:rPr>
        <w:softHyphen/>
      </w:r>
      <w:r w:rsidRPr="0097551D">
        <w:rPr>
          <w:spacing w:val="-10"/>
          <w:sz w:val="20"/>
          <w:szCs w:val="20"/>
        </w:rPr>
        <w:t xml:space="preserve">ным симбиозом. Характерное для </w:t>
      </w:r>
      <w:r w:rsidRPr="0097551D">
        <w:rPr>
          <w:i/>
          <w:spacing w:val="-10"/>
          <w:sz w:val="20"/>
          <w:szCs w:val="20"/>
        </w:rPr>
        <w:t>старой</w:t>
      </w:r>
      <w:r w:rsidRPr="0097551D">
        <w:rPr>
          <w:spacing w:val="-10"/>
          <w:sz w:val="20"/>
          <w:szCs w:val="20"/>
        </w:rPr>
        <w:t xml:space="preserve"> документологической пара</w:t>
      </w:r>
      <w:r w:rsidR="00BD711B">
        <w:rPr>
          <w:spacing w:val="-10"/>
          <w:sz w:val="20"/>
          <w:szCs w:val="20"/>
          <w:lang w:val="be-BY"/>
        </w:rPr>
        <w:softHyphen/>
      </w:r>
      <w:r w:rsidRPr="0097551D">
        <w:rPr>
          <w:spacing w:val="-10"/>
          <w:sz w:val="20"/>
          <w:szCs w:val="20"/>
        </w:rPr>
        <w:t>диг</w:t>
      </w:r>
      <w:r w:rsidR="00CA5909">
        <w:rPr>
          <w:spacing w:val="-10"/>
          <w:sz w:val="20"/>
          <w:szCs w:val="20"/>
        </w:rPr>
        <w:softHyphen/>
      </w:r>
      <w:r w:rsidRPr="0097551D">
        <w:rPr>
          <w:spacing w:val="-10"/>
          <w:sz w:val="20"/>
          <w:szCs w:val="20"/>
        </w:rPr>
        <w:t>мы смешение либо неотч</w:t>
      </w:r>
      <w:r w:rsidR="0051570F">
        <w:rPr>
          <w:spacing w:val="-10"/>
          <w:sz w:val="20"/>
          <w:szCs w:val="20"/>
        </w:rPr>
        <w:t>е</w:t>
      </w:r>
      <w:r w:rsidRPr="0097551D">
        <w:rPr>
          <w:spacing w:val="-10"/>
          <w:sz w:val="20"/>
          <w:szCs w:val="20"/>
        </w:rPr>
        <w:t>тливое различение структурных уровней ПДЗИ в науч</w:t>
      </w:r>
      <w:r w:rsidR="00CA5909">
        <w:rPr>
          <w:spacing w:val="-10"/>
          <w:sz w:val="20"/>
          <w:szCs w:val="20"/>
        </w:rPr>
        <w:softHyphen/>
      </w:r>
      <w:r w:rsidRPr="0097551D">
        <w:rPr>
          <w:spacing w:val="-10"/>
          <w:sz w:val="20"/>
          <w:szCs w:val="20"/>
        </w:rPr>
        <w:t>ном дискурсе повсеместно принимает форму «прямо</w:t>
      </w:r>
      <w:r w:rsidR="00BD711B">
        <w:rPr>
          <w:spacing w:val="-10"/>
          <w:sz w:val="20"/>
          <w:szCs w:val="20"/>
          <w:lang w:val="be-BY"/>
        </w:rPr>
        <w:softHyphen/>
      </w:r>
      <w:r w:rsidRPr="0097551D">
        <w:rPr>
          <w:spacing w:val="-10"/>
          <w:sz w:val="20"/>
          <w:szCs w:val="20"/>
        </w:rPr>
        <w:t>линей</w:t>
      </w:r>
      <w:r w:rsidR="00BD711B">
        <w:rPr>
          <w:spacing w:val="-10"/>
          <w:sz w:val="20"/>
          <w:szCs w:val="20"/>
          <w:lang w:val="be-BY"/>
        </w:rPr>
        <w:softHyphen/>
      </w:r>
      <w:r w:rsidRPr="0097551D">
        <w:rPr>
          <w:spacing w:val="-10"/>
          <w:sz w:val="20"/>
          <w:szCs w:val="20"/>
        </w:rPr>
        <w:t>но</w:t>
      </w:r>
      <w:r w:rsidR="00BD711B">
        <w:rPr>
          <w:spacing w:val="-10"/>
          <w:sz w:val="20"/>
          <w:szCs w:val="20"/>
          <w:lang w:val="be-BY"/>
        </w:rPr>
        <w:softHyphen/>
      </w:r>
      <w:r w:rsidRPr="0097551D">
        <w:rPr>
          <w:spacing w:val="-10"/>
          <w:sz w:val="20"/>
          <w:szCs w:val="20"/>
        </w:rPr>
        <w:t>го» опи</w:t>
      </w:r>
      <w:r w:rsidR="00CA5909">
        <w:rPr>
          <w:spacing w:val="-10"/>
          <w:sz w:val="20"/>
          <w:szCs w:val="20"/>
        </w:rPr>
        <w:softHyphen/>
      </w:r>
      <w:r w:rsidRPr="0097551D">
        <w:rPr>
          <w:spacing w:val="-10"/>
          <w:sz w:val="20"/>
          <w:szCs w:val="20"/>
        </w:rPr>
        <w:t>са</w:t>
      </w:r>
      <w:r w:rsidR="00CA5909">
        <w:rPr>
          <w:spacing w:val="-10"/>
          <w:sz w:val="20"/>
          <w:szCs w:val="20"/>
        </w:rPr>
        <w:softHyphen/>
      </w:r>
      <w:r w:rsidRPr="0097551D">
        <w:rPr>
          <w:spacing w:val="-10"/>
          <w:sz w:val="20"/>
          <w:szCs w:val="20"/>
        </w:rPr>
        <w:t>ния трансформации произведения в документ, издательского доку</w:t>
      </w:r>
      <w:r w:rsidR="00BD711B">
        <w:rPr>
          <w:spacing w:val="-10"/>
          <w:sz w:val="20"/>
          <w:szCs w:val="20"/>
          <w:lang w:val="be-BY"/>
        </w:rPr>
        <w:softHyphen/>
      </w:r>
      <w:r w:rsidRPr="0097551D">
        <w:rPr>
          <w:spacing w:val="-10"/>
          <w:sz w:val="20"/>
          <w:szCs w:val="20"/>
        </w:rPr>
        <w:t>мен</w:t>
      </w:r>
      <w:r w:rsidR="00BD711B">
        <w:rPr>
          <w:spacing w:val="-10"/>
          <w:sz w:val="20"/>
          <w:szCs w:val="20"/>
          <w:lang w:val="be-BY"/>
        </w:rPr>
        <w:softHyphen/>
      </w:r>
      <w:r w:rsidRPr="0097551D">
        <w:rPr>
          <w:spacing w:val="-10"/>
          <w:sz w:val="20"/>
          <w:szCs w:val="20"/>
        </w:rPr>
        <w:t>та</w:t>
      </w:r>
      <w:r w:rsidR="00CA5909">
        <w:rPr>
          <w:spacing w:val="-10"/>
          <w:sz w:val="20"/>
          <w:szCs w:val="20"/>
        </w:rPr>
        <w:t xml:space="preserve"> — </w:t>
      </w:r>
      <w:r w:rsidRPr="0097551D">
        <w:rPr>
          <w:spacing w:val="-10"/>
          <w:sz w:val="20"/>
          <w:szCs w:val="20"/>
        </w:rPr>
        <w:t>в изда</w:t>
      </w:r>
      <w:r w:rsidR="00CA5909">
        <w:rPr>
          <w:spacing w:val="-10"/>
          <w:sz w:val="20"/>
          <w:szCs w:val="20"/>
        </w:rPr>
        <w:softHyphen/>
      </w:r>
      <w:r w:rsidRPr="0097551D">
        <w:rPr>
          <w:spacing w:val="-10"/>
          <w:sz w:val="20"/>
          <w:szCs w:val="20"/>
        </w:rPr>
        <w:t xml:space="preserve">ние, </w:t>
      </w:r>
      <w:r w:rsidR="00CA5909">
        <w:rPr>
          <w:spacing w:val="-10"/>
          <w:sz w:val="20"/>
          <w:szCs w:val="20"/>
        </w:rPr>
        <w:t xml:space="preserve">происходит </w:t>
      </w:r>
      <w:r w:rsidRPr="0097551D">
        <w:rPr>
          <w:spacing w:val="-10"/>
          <w:sz w:val="20"/>
          <w:szCs w:val="20"/>
        </w:rPr>
        <w:t>идентификаци</w:t>
      </w:r>
      <w:r w:rsidR="00CA5909">
        <w:rPr>
          <w:spacing w:val="-10"/>
          <w:sz w:val="20"/>
          <w:szCs w:val="20"/>
        </w:rPr>
        <w:t>я</w:t>
      </w:r>
      <w:r w:rsidRPr="0097551D">
        <w:rPr>
          <w:spacing w:val="-10"/>
          <w:sz w:val="20"/>
          <w:szCs w:val="20"/>
        </w:rPr>
        <w:t xml:space="preserve"> одинакового инфообъекта и «текс</w:t>
      </w:r>
      <w:r w:rsidR="00CA5909">
        <w:rPr>
          <w:spacing w:val="-10"/>
          <w:sz w:val="20"/>
          <w:szCs w:val="20"/>
        </w:rPr>
        <w:softHyphen/>
      </w:r>
      <w:r w:rsidRPr="0097551D">
        <w:rPr>
          <w:spacing w:val="-10"/>
          <w:sz w:val="20"/>
          <w:szCs w:val="20"/>
        </w:rPr>
        <w:t>том про</w:t>
      </w:r>
      <w:r w:rsidR="00BD711B">
        <w:rPr>
          <w:spacing w:val="-10"/>
          <w:sz w:val="20"/>
          <w:szCs w:val="20"/>
          <w:lang w:val="be-BY"/>
        </w:rPr>
        <w:softHyphen/>
      </w:r>
      <w:r w:rsidRPr="0097551D">
        <w:rPr>
          <w:spacing w:val="-10"/>
          <w:sz w:val="20"/>
          <w:szCs w:val="20"/>
        </w:rPr>
        <w:t>из</w:t>
      </w:r>
      <w:r w:rsidR="00BD711B">
        <w:rPr>
          <w:spacing w:val="-10"/>
          <w:sz w:val="20"/>
          <w:szCs w:val="20"/>
          <w:lang w:val="be-BY"/>
        </w:rPr>
        <w:softHyphen/>
      </w:r>
      <w:r w:rsidRPr="0097551D">
        <w:rPr>
          <w:spacing w:val="-10"/>
          <w:sz w:val="20"/>
          <w:szCs w:val="20"/>
        </w:rPr>
        <w:t>ве</w:t>
      </w:r>
      <w:r w:rsidR="00BD711B">
        <w:rPr>
          <w:spacing w:val="-10"/>
          <w:sz w:val="20"/>
          <w:szCs w:val="20"/>
          <w:lang w:val="be-BY"/>
        </w:rPr>
        <w:softHyphen/>
      </w:r>
      <w:r w:rsidRPr="0097551D">
        <w:rPr>
          <w:spacing w:val="-10"/>
          <w:sz w:val="20"/>
          <w:szCs w:val="20"/>
        </w:rPr>
        <w:t>де</w:t>
      </w:r>
      <w:r w:rsidR="00CA5909">
        <w:rPr>
          <w:spacing w:val="-10"/>
          <w:sz w:val="20"/>
          <w:szCs w:val="20"/>
        </w:rPr>
        <w:softHyphen/>
      </w:r>
      <w:r w:rsidRPr="0097551D">
        <w:rPr>
          <w:spacing w:val="-10"/>
          <w:sz w:val="20"/>
          <w:szCs w:val="20"/>
        </w:rPr>
        <w:t>ния», и «текстом документа» и др. Оно нуждается в пер</w:t>
      </w:r>
      <w:r w:rsidR="00CA5909">
        <w:rPr>
          <w:spacing w:val="-10"/>
          <w:sz w:val="20"/>
          <w:szCs w:val="20"/>
        </w:rPr>
        <w:softHyphen/>
      </w:r>
      <w:r w:rsidRPr="0097551D">
        <w:rPr>
          <w:spacing w:val="-10"/>
          <w:sz w:val="20"/>
          <w:szCs w:val="20"/>
        </w:rPr>
        <w:t>во</w:t>
      </w:r>
      <w:r w:rsidR="00CA5909">
        <w:rPr>
          <w:spacing w:val="-10"/>
          <w:sz w:val="20"/>
          <w:szCs w:val="20"/>
        </w:rPr>
        <w:softHyphen/>
      </w:r>
      <w:r w:rsidRPr="0097551D">
        <w:rPr>
          <w:spacing w:val="-10"/>
          <w:sz w:val="20"/>
          <w:szCs w:val="20"/>
        </w:rPr>
        <w:t>очередном прео</w:t>
      </w:r>
      <w:r w:rsidR="00BD711B">
        <w:rPr>
          <w:spacing w:val="-10"/>
          <w:sz w:val="20"/>
          <w:szCs w:val="20"/>
          <w:lang w:val="be-BY"/>
        </w:rPr>
        <w:softHyphen/>
      </w:r>
      <w:r w:rsidRPr="0097551D">
        <w:rPr>
          <w:spacing w:val="-10"/>
          <w:sz w:val="20"/>
          <w:szCs w:val="20"/>
        </w:rPr>
        <w:t>до</w:t>
      </w:r>
      <w:r w:rsidR="00CA5909">
        <w:rPr>
          <w:spacing w:val="-10"/>
          <w:sz w:val="20"/>
          <w:szCs w:val="20"/>
        </w:rPr>
        <w:softHyphen/>
      </w:r>
      <w:r w:rsidRPr="0097551D">
        <w:rPr>
          <w:spacing w:val="-10"/>
          <w:sz w:val="20"/>
          <w:szCs w:val="20"/>
        </w:rPr>
        <w:t>ле</w:t>
      </w:r>
      <w:r w:rsidR="00CA5909">
        <w:rPr>
          <w:spacing w:val="-10"/>
          <w:sz w:val="20"/>
          <w:szCs w:val="20"/>
        </w:rPr>
        <w:softHyphen/>
      </w:r>
      <w:r w:rsidRPr="0097551D">
        <w:rPr>
          <w:spacing w:val="-10"/>
          <w:sz w:val="20"/>
          <w:szCs w:val="20"/>
        </w:rPr>
        <w:t>нии. Рассматривая логически, оно не обладает качест</w:t>
      </w:r>
      <w:r w:rsidR="00CA5909">
        <w:rPr>
          <w:spacing w:val="-10"/>
          <w:sz w:val="20"/>
          <w:szCs w:val="20"/>
        </w:rPr>
        <w:softHyphen/>
      </w:r>
      <w:r w:rsidRPr="0097551D">
        <w:rPr>
          <w:spacing w:val="-10"/>
          <w:sz w:val="20"/>
          <w:szCs w:val="20"/>
        </w:rPr>
        <w:t>вом пра</w:t>
      </w:r>
      <w:r w:rsidR="00BD711B">
        <w:rPr>
          <w:spacing w:val="-10"/>
          <w:sz w:val="20"/>
          <w:szCs w:val="20"/>
          <w:lang w:val="be-BY"/>
        </w:rPr>
        <w:softHyphen/>
      </w:r>
      <w:r w:rsidRPr="0097551D">
        <w:rPr>
          <w:spacing w:val="-10"/>
          <w:sz w:val="20"/>
          <w:szCs w:val="20"/>
        </w:rPr>
        <w:t>виль</w:t>
      </w:r>
      <w:r w:rsidR="00BD711B">
        <w:rPr>
          <w:spacing w:val="-10"/>
          <w:sz w:val="20"/>
          <w:szCs w:val="20"/>
          <w:lang w:val="be-BY"/>
        </w:rPr>
        <w:softHyphen/>
      </w:r>
      <w:r w:rsidRPr="0097551D">
        <w:rPr>
          <w:spacing w:val="-10"/>
          <w:sz w:val="20"/>
          <w:szCs w:val="20"/>
        </w:rPr>
        <w:t>но</w:t>
      </w:r>
      <w:r w:rsidR="00BD711B">
        <w:rPr>
          <w:spacing w:val="-10"/>
          <w:sz w:val="20"/>
          <w:szCs w:val="20"/>
          <w:lang w:val="be-BY"/>
        </w:rPr>
        <w:softHyphen/>
      </w:r>
      <w:r w:rsidRPr="0097551D">
        <w:rPr>
          <w:spacing w:val="-10"/>
          <w:sz w:val="20"/>
          <w:szCs w:val="20"/>
        </w:rPr>
        <w:t>го мыш</w:t>
      </w:r>
      <w:r w:rsidR="00CA5909">
        <w:rPr>
          <w:spacing w:val="-10"/>
          <w:sz w:val="20"/>
          <w:szCs w:val="20"/>
        </w:rPr>
        <w:softHyphen/>
      </w:r>
      <w:r w:rsidRPr="0097551D">
        <w:rPr>
          <w:spacing w:val="-10"/>
          <w:sz w:val="20"/>
          <w:szCs w:val="20"/>
        </w:rPr>
        <w:t>ления, а методологически не реализует принцип</w:t>
      </w:r>
      <w:r w:rsidR="00CA5909">
        <w:rPr>
          <w:spacing w:val="-10"/>
          <w:sz w:val="20"/>
          <w:szCs w:val="20"/>
        </w:rPr>
        <w:t>а</w:t>
      </w:r>
      <w:r w:rsidRPr="0097551D">
        <w:rPr>
          <w:spacing w:val="-10"/>
          <w:sz w:val="20"/>
          <w:szCs w:val="20"/>
        </w:rPr>
        <w:t xml:space="preserve"> непро</w:t>
      </w:r>
      <w:r w:rsidR="00CA5909">
        <w:rPr>
          <w:spacing w:val="-10"/>
          <w:sz w:val="20"/>
          <w:szCs w:val="20"/>
        </w:rPr>
        <w:softHyphen/>
      </w:r>
      <w:r w:rsidRPr="0097551D">
        <w:rPr>
          <w:spacing w:val="-10"/>
          <w:sz w:val="20"/>
          <w:szCs w:val="20"/>
        </w:rPr>
        <w:t>ти</w:t>
      </w:r>
      <w:r w:rsidR="00CA5909">
        <w:rPr>
          <w:spacing w:val="-10"/>
          <w:sz w:val="20"/>
          <w:szCs w:val="20"/>
        </w:rPr>
        <w:softHyphen/>
      </w:r>
      <w:r w:rsidRPr="0097551D">
        <w:rPr>
          <w:spacing w:val="-10"/>
          <w:sz w:val="20"/>
          <w:szCs w:val="20"/>
        </w:rPr>
        <w:t>воречивости, отно</w:t>
      </w:r>
      <w:r w:rsidR="00BD711B">
        <w:rPr>
          <w:spacing w:val="-10"/>
          <w:sz w:val="20"/>
          <w:szCs w:val="20"/>
          <w:lang w:val="be-BY"/>
        </w:rPr>
        <w:softHyphen/>
      </w:r>
      <w:r w:rsidRPr="0097551D">
        <w:rPr>
          <w:spacing w:val="-10"/>
          <w:sz w:val="20"/>
          <w:szCs w:val="20"/>
        </w:rPr>
        <w:t>сим</w:t>
      </w:r>
      <w:r w:rsidR="00CA5909">
        <w:rPr>
          <w:spacing w:val="-10"/>
          <w:sz w:val="20"/>
          <w:szCs w:val="20"/>
        </w:rPr>
        <w:t xml:space="preserve">ого </w:t>
      </w:r>
      <w:r w:rsidRPr="0097551D">
        <w:rPr>
          <w:spacing w:val="-10"/>
          <w:sz w:val="20"/>
          <w:szCs w:val="20"/>
        </w:rPr>
        <w:t>к нормам научной познавательной деятель</w:t>
      </w:r>
      <w:r w:rsidR="00CA5909">
        <w:rPr>
          <w:spacing w:val="-10"/>
          <w:sz w:val="20"/>
          <w:szCs w:val="20"/>
        </w:rPr>
        <w:softHyphen/>
      </w:r>
      <w:r w:rsidRPr="0097551D">
        <w:rPr>
          <w:spacing w:val="-10"/>
          <w:sz w:val="20"/>
          <w:szCs w:val="20"/>
        </w:rPr>
        <w:t>нос</w:t>
      </w:r>
      <w:r w:rsidR="00CA5909">
        <w:rPr>
          <w:spacing w:val="-10"/>
          <w:sz w:val="20"/>
          <w:szCs w:val="20"/>
        </w:rPr>
        <w:softHyphen/>
        <w:t>ти.</w:t>
      </w:r>
      <w:r w:rsidRPr="0097551D">
        <w:rPr>
          <w:spacing w:val="-10"/>
          <w:sz w:val="20"/>
          <w:szCs w:val="20"/>
        </w:rPr>
        <w:t xml:space="preserve"> Его реализация повы</w:t>
      </w:r>
      <w:r w:rsidR="00BD711B">
        <w:rPr>
          <w:spacing w:val="-10"/>
          <w:sz w:val="20"/>
          <w:szCs w:val="20"/>
          <w:lang w:val="be-BY"/>
        </w:rPr>
        <w:softHyphen/>
      </w:r>
      <w:r w:rsidRPr="0097551D">
        <w:rPr>
          <w:spacing w:val="-10"/>
          <w:sz w:val="20"/>
          <w:szCs w:val="20"/>
        </w:rPr>
        <w:t>шает точность и продуктивность применяемой мето</w:t>
      </w:r>
      <w:r w:rsidR="00CA5909">
        <w:rPr>
          <w:spacing w:val="-10"/>
          <w:sz w:val="20"/>
          <w:szCs w:val="20"/>
        </w:rPr>
        <w:softHyphen/>
      </w:r>
      <w:r w:rsidRPr="0097551D">
        <w:rPr>
          <w:spacing w:val="-10"/>
          <w:sz w:val="20"/>
          <w:szCs w:val="20"/>
        </w:rPr>
        <w:t>до</w:t>
      </w:r>
      <w:r w:rsidR="00CA5909">
        <w:rPr>
          <w:spacing w:val="-10"/>
          <w:sz w:val="20"/>
          <w:szCs w:val="20"/>
        </w:rPr>
        <w:softHyphen/>
      </w:r>
      <w:r w:rsidRPr="0097551D">
        <w:rPr>
          <w:spacing w:val="-10"/>
          <w:sz w:val="20"/>
          <w:szCs w:val="20"/>
        </w:rPr>
        <w:t>ло</w:t>
      </w:r>
      <w:r w:rsidR="00CA5909">
        <w:rPr>
          <w:spacing w:val="-10"/>
          <w:sz w:val="20"/>
          <w:szCs w:val="20"/>
        </w:rPr>
        <w:softHyphen/>
      </w:r>
      <w:r w:rsidRPr="0097551D">
        <w:rPr>
          <w:spacing w:val="-10"/>
          <w:sz w:val="20"/>
          <w:szCs w:val="20"/>
        </w:rPr>
        <w:t>гии.</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Выделение состава и структуры единиц ДИОД на технологическом, син</w:t>
      </w:r>
      <w:r w:rsidR="00BD711B">
        <w:rPr>
          <w:spacing w:val="-10"/>
          <w:sz w:val="20"/>
          <w:szCs w:val="20"/>
          <w:lang w:val="be-BY"/>
        </w:rPr>
        <w:softHyphen/>
      </w:r>
      <w:r w:rsidRPr="0097551D">
        <w:rPr>
          <w:spacing w:val="-10"/>
          <w:sz w:val="20"/>
          <w:szCs w:val="20"/>
        </w:rPr>
        <w:t>таксическом, семантическом и ином уровн</w:t>
      </w:r>
      <w:r w:rsidR="00CA5909">
        <w:rPr>
          <w:spacing w:val="-10"/>
          <w:sz w:val="20"/>
          <w:szCs w:val="20"/>
        </w:rPr>
        <w:t>ях</w:t>
      </w:r>
      <w:r w:rsidRPr="0097551D">
        <w:rPr>
          <w:spacing w:val="-10"/>
          <w:sz w:val="20"/>
          <w:szCs w:val="20"/>
        </w:rPr>
        <w:t xml:space="preserve"> организации элементов в физи</w:t>
      </w:r>
      <w:r w:rsidR="00BD711B">
        <w:rPr>
          <w:spacing w:val="-10"/>
          <w:sz w:val="20"/>
          <w:szCs w:val="20"/>
          <w:lang w:val="be-BY"/>
        </w:rPr>
        <w:softHyphen/>
      </w:r>
      <w:r w:rsidRPr="0097551D">
        <w:rPr>
          <w:spacing w:val="-10"/>
          <w:sz w:val="20"/>
          <w:szCs w:val="20"/>
        </w:rPr>
        <w:t xml:space="preserve">ческой и интеллектуальной коммуникации. </w:t>
      </w:r>
      <w:r w:rsidR="00971C50" w:rsidRPr="00971C50">
        <w:rPr>
          <w:spacing w:val="-10"/>
          <w:sz w:val="20"/>
          <w:szCs w:val="20"/>
        </w:rPr>
        <w:t>В физической коммуника</w:t>
      </w:r>
      <w:r w:rsidR="00971C50">
        <w:rPr>
          <w:spacing w:val="-10"/>
          <w:sz w:val="20"/>
          <w:szCs w:val="20"/>
        </w:rPr>
        <w:softHyphen/>
      </w:r>
      <w:r w:rsidR="00971C50" w:rsidRPr="00971C50">
        <w:rPr>
          <w:spacing w:val="-10"/>
          <w:sz w:val="20"/>
          <w:szCs w:val="20"/>
        </w:rPr>
        <w:t>ции передаются представляющие информацию данные, а в интеллектуальной ком</w:t>
      </w:r>
      <w:r w:rsidR="00971C50">
        <w:rPr>
          <w:spacing w:val="-10"/>
          <w:sz w:val="20"/>
          <w:szCs w:val="20"/>
        </w:rPr>
        <w:softHyphen/>
      </w:r>
      <w:r w:rsidR="00971C50" w:rsidRPr="00971C50">
        <w:rPr>
          <w:spacing w:val="-10"/>
          <w:sz w:val="20"/>
          <w:szCs w:val="20"/>
        </w:rPr>
        <w:t>муникации</w:t>
      </w:r>
      <w:r w:rsidR="00971C50">
        <w:rPr>
          <w:spacing w:val="-10"/>
          <w:sz w:val="20"/>
          <w:szCs w:val="20"/>
        </w:rPr>
        <w:t xml:space="preserve"> — </w:t>
      </w:r>
      <w:r w:rsidR="00971C50" w:rsidRPr="00971C50">
        <w:rPr>
          <w:spacing w:val="-10"/>
          <w:sz w:val="20"/>
          <w:szCs w:val="20"/>
        </w:rPr>
        <w:t>семантическое содержание, в том числе, составляющее инфор</w:t>
      </w:r>
      <w:r w:rsidR="00971C50">
        <w:rPr>
          <w:spacing w:val="-10"/>
          <w:sz w:val="20"/>
          <w:szCs w:val="20"/>
        </w:rPr>
        <w:softHyphen/>
      </w:r>
      <w:r w:rsidR="00971C50" w:rsidRPr="00971C50">
        <w:rPr>
          <w:spacing w:val="-10"/>
          <w:sz w:val="20"/>
          <w:szCs w:val="20"/>
        </w:rPr>
        <w:t>мацию документов</w:t>
      </w:r>
      <w:r w:rsidRPr="0097551D">
        <w:rPr>
          <w:spacing w:val="-10"/>
          <w:sz w:val="20"/>
          <w:szCs w:val="20"/>
        </w:rPr>
        <w:t>. В техническом аспекте функ</w:t>
      </w:r>
      <w:r w:rsidR="00BD711B">
        <w:rPr>
          <w:spacing w:val="-10"/>
          <w:sz w:val="20"/>
          <w:szCs w:val="20"/>
          <w:lang w:val="be-BY"/>
        </w:rPr>
        <w:softHyphen/>
      </w:r>
      <w:r w:rsidRPr="0097551D">
        <w:rPr>
          <w:spacing w:val="-10"/>
          <w:sz w:val="20"/>
          <w:szCs w:val="20"/>
        </w:rPr>
        <w:t>цио</w:t>
      </w:r>
      <w:r w:rsidR="00BD711B">
        <w:rPr>
          <w:spacing w:val="-10"/>
          <w:sz w:val="20"/>
          <w:szCs w:val="20"/>
          <w:lang w:val="be-BY"/>
        </w:rPr>
        <w:softHyphen/>
      </w:r>
      <w:r w:rsidRPr="0097551D">
        <w:rPr>
          <w:spacing w:val="-10"/>
          <w:sz w:val="20"/>
          <w:szCs w:val="20"/>
        </w:rPr>
        <w:t>ни</w:t>
      </w:r>
      <w:r w:rsidR="00BD711B">
        <w:rPr>
          <w:spacing w:val="-10"/>
          <w:sz w:val="20"/>
          <w:szCs w:val="20"/>
          <w:lang w:val="be-BY"/>
        </w:rPr>
        <w:softHyphen/>
      </w:r>
      <w:r w:rsidRPr="0097551D">
        <w:rPr>
          <w:spacing w:val="-10"/>
          <w:sz w:val="20"/>
          <w:szCs w:val="20"/>
        </w:rPr>
        <w:t>ро</w:t>
      </w:r>
      <w:r w:rsidR="00BD711B">
        <w:rPr>
          <w:spacing w:val="-10"/>
          <w:sz w:val="20"/>
          <w:szCs w:val="20"/>
          <w:lang w:val="be-BY"/>
        </w:rPr>
        <w:softHyphen/>
      </w:r>
      <w:r w:rsidRPr="0097551D">
        <w:rPr>
          <w:spacing w:val="-10"/>
          <w:sz w:val="20"/>
          <w:szCs w:val="20"/>
        </w:rPr>
        <w:t>ва</w:t>
      </w:r>
      <w:r w:rsidR="00BD711B">
        <w:rPr>
          <w:spacing w:val="-10"/>
          <w:sz w:val="20"/>
          <w:szCs w:val="20"/>
          <w:lang w:val="be-BY"/>
        </w:rPr>
        <w:softHyphen/>
      </w:r>
      <w:r w:rsidRPr="0097551D">
        <w:rPr>
          <w:spacing w:val="-10"/>
          <w:sz w:val="20"/>
          <w:szCs w:val="20"/>
        </w:rPr>
        <w:t>ния доку</w:t>
      </w:r>
      <w:r w:rsidR="00971C50">
        <w:rPr>
          <w:spacing w:val="-10"/>
          <w:sz w:val="20"/>
          <w:szCs w:val="20"/>
        </w:rPr>
        <w:softHyphen/>
      </w:r>
      <w:r w:rsidRPr="0097551D">
        <w:rPr>
          <w:spacing w:val="-10"/>
          <w:sz w:val="20"/>
          <w:szCs w:val="20"/>
        </w:rPr>
        <w:t>мент предста</w:t>
      </w:r>
      <w:r w:rsidR="0051570F">
        <w:rPr>
          <w:spacing w:val="-10"/>
          <w:sz w:val="20"/>
          <w:szCs w:val="20"/>
        </w:rPr>
        <w:t>е</w:t>
      </w:r>
      <w:r w:rsidRPr="0097551D">
        <w:rPr>
          <w:spacing w:val="-10"/>
          <w:sz w:val="20"/>
          <w:szCs w:val="20"/>
        </w:rPr>
        <w:t>т форматированным результатом (континуумом зна</w:t>
      </w:r>
      <w:r w:rsidR="00BD711B">
        <w:rPr>
          <w:spacing w:val="-10"/>
          <w:sz w:val="20"/>
          <w:szCs w:val="20"/>
          <w:lang w:val="be-BY"/>
        </w:rPr>
        <w:softHyphen/>
      </w:r>
      <w:r w:rsidRPr="0097551D">
        <w:rPr>
          <w:spacing w:val="-10"/>
          <w:sz w:val="20"/>
          <w:szCs w:val="20"/>
        </w:rPr>
        <w:t>ков, кодов, сле</w:t>
      </w:r>
      <w:r w:rsidR="00971C50">
        <w:rPr>
          <w:spacing w:val="-10"/>
          <w:sz w:val="20"/>
          <w:szCs w:val="20"/>
        </w:rPr>
        <w:softHyphen/>
      </w:r>
      <w:r w:rsidRPr="0097551D">
        <w:rPr>
          <w:spacing w:val="-10"/>
          <w:sz w:val="20"/>
          <w:szCs w:val="20"/>
        </w:rPr>
        <w:t>дов потока сигналов) закрепления данных на изготовленном (спе</w:t>
      </w:r>
      <w:r w:rsidR="00BD711B">
        <w:rPr>
          <w:spacing w:val="-10"/>
          <w:sz w:val="20"/>
          <w:szCs w:val="20"/>
          <w:lang w:val="be-BY"/>
        </w:rPr>
        <w:softHyphen/>
      </w:r>
      <w:r w:rsidRPr="0097551D">
        <w:rPr>
          <w:spacing w:val="-10"/>
          <w:sz w:val="20"/>
          <w:szCs w:val="20"/>
        </w:rPr>
        <w:t>циально под</w:t>
      </w:r>
      <w:r w:rsidR="00971C50">
        <w:rPr>
          <w:spacing w:val="-10"/>
          <w:sz w:val="20"/>
          <w:szCs w:val="20"/>
        </w:rPr>
        <w:softHyphen/>
      </w:r>
      <w:r w:rsidRPr="0097551D">
        <w:rPr>
          <w:spacing w:val="-10"/>
          <w:sz w:val="20"/>
          <w:szCs w:val="20"/>
        </w:rPr>
        <w:t>готовленном) носителе данных, носителе записи. Файл (набор записей, раз</w:t>
      </w:r>
      <w:r w:rsidR="00971C50">
        <w:rPr>
          <w:spacing w:val="-10"/>
          <w:sz w:val="20"/>
          <w:szCs w:val="20"/>
        </w:rPr>
        <w:softHyphen/>
      </w:r>
      <w:r w:rsidRPr="0097551D">
        <w:rPr>
          <w:spacing w:val="-10"/>
          <w:sz w:val="20"/>
          <w:szCs w:val="20"/>
        </w:rPr>
        <w:t xml:space="preserve">деляемых на поля), часть его, набор файлов </w:t>
      </w:r>
      <w:r>
        <w:rPr>
          <w:spacing w:val="-10"/>
          <w:sz w:val="20"/>
          <w:szCs w:val="20"/>
        </w:rPr>
        <w:t>—</w:t>
      </w:r>
      <w:r w:rsidRPr="0097551D">
        <w:rPr>
          <w:spacing w:val="-10"/>
          <w:sz w:val="20"/>
          <w:szCs w:val="20"/>
        </w:rPr>
        <w:t xml:space="preserve"> форма пред</w:t>
      </w:r>
      <w:r w:rsidR="00BD711B">
        <w:rPr>
          <w:spacing w:val="-10"/>
          <w:sz w:val="20"/>
          <w:szCs w:val="20"/>
          <w:lang w:val="be-BY"/>
        </w:rPr>
        <w:softHyphen/>
      </w:r>
      <w:r w:rsidRPr="0097551D">
        <w:rPr>
          <w:spacing w:val="-10"/>
          <w:sz w:val="20"/>
          <w:szCs w:val="20"/>
        </w:rPr>
        <w:t>ставления в элект</w:t>
      </w:r>
      <w:r w:rsidR="00971C50">
        <w:rPr>
          <w:spacing w:val="-10"/>
          <w:sz w:val="20"/>
          <w:szCs w:val="20"/>
        </w:rPr>
        <w:softHyphen/>
      </w:r>
      <w:r w:rsidRPr="0097551D">
        <w:rPr>
          <w:spacing w:val="-10"/>
          <w:sz w:val="20"/>
          <w:szCs w:val="20"/>
        </w:rPr>
        <w:t>ронной среде предназначенного для выполнения соци</w:t>
      </w:r>
      <w:r w:rsidR="00BD711B">
        <w:rPr>
          <w:spacing w:val="-10"/>
          <w:sz w:val="20"/>
          <w:szCs w:val="20"/>
          <w:lang w:val="be-BY"/>
        </w:rPr>
        <w:softHyphen/>
      </w:r>
      <w:r w:rsidRPr="0097551D">
        <w:rPr>
          <w:spacing w:val="-10"/>
          <w:sz w:val="20"/>
          <w:szCs w:val="20"/>
        </w:rPr>
        <w:t>аль</w:t>
      </w:r>
      <w:r w:rsidR="00BD711B">
        <w:rPr>
          <w:spacing w:val="-10"/>
          <w:sz w:val="20"/>
          <w:szCs w:val="20"/>
          <w:lang w:val="be-BY"/>
        </w:rPr>
        <w:softHyphen/>
      </w:r>
      <w:r w:rsidRPr="0097551D">
        <w:rPr>
          <w:spacing w:val="-10"/>
          <w:sz w:val="20"/>
          <w:szCs w:val="20"/>
        </w:rPr>
        <w:t>но значимых функ</w:t>
      </w:r>
      <w:r w:rsidR="00971C50">
        <w:rPr>
          <w:spacing w:val="-10"/>
          <w:sz w:val="20"/>
          <w:szCs w:val="20"/>
        </w:rPr>
        <w:softHyphen/>
      </w:r>
      <w:r w:rsidRPr="0097551D">
        <w:rPr>
          <w:spacing w:val="-10"/>
          <w:sz w:val="20"/>
          <w:szCs w:val="20"/>
        </w:rPr>
        <w:t>ций инфопродукта. При принятии во внимание при моде</w:t>
      </w:r>
      <w:r w:rsidR="00BD711B">
        <w:rPr>
          <w:spacing w:val="-10"/>
          <w:sz w:val="20"/>
          <w:szCs w:val="20"/>
          <w:lang w:val="be-BY"/>
        </w:rPr>
        <w:softHyphen/>
      </w:r>
      <w:r w:rsidRPr="0097551D">
        <w:rPr>
          <w:spacing w:val="-10"/>
          <w:sz w:val="20"/>
          <w:szCs w:val="20"/>
        </w:rPr>
        <w:t>лировании тех</w:t>
      </w:r>
      <w:r w:rsidR="00971C50">
        <w:rPr>
          <w:spacing w:val="-10"/>
          <w:sz w:val="20"/>
          <w:szCs w:val="20"/>
        </w:rPr>
        <w:softHyphen/>
      </w:r>
      <w:r w:rsidRPr="0097551D">
        <w:rPr>
          <w:spacing w:val="-10"/>
          <w:sz w:val="20"/>
          <w:szCs w:val="20"/>
        </w:rPr>
        <w:t>но</w:t>
      </w:r>
      <w:r w:rsidR="00971C50">
        <w:rPr>
          <w:spacing w:val="-10"/>
          <w:sz w:val="20"/>
          <w:szCs w:val="20"/>
        </w:rPr>
        <w:softHyphen/>
      </w:r>
      <w:r w:rsidRPr="0097551D">
        <w:rPr>
          <w:spacing w:val="-10"/>
          <w:sz w:val="20"/>
          <w:szCs w:val="20"/>
        </w:rPr>
        <w:t>логического аспекта добавляется описание способов при</w:t>
      </w:r>
      <w:r w:rsidR="00BD711B">
        <w:rPr>
          <w:spacing w:val="-10"/>
          <w:sz w:val="20"/>
          <w:szCs w:val="20"/>
          <w:lang w:val="be-BY"/>
        </w:rPr>
        <w:softHyphen/>
      </w:r>
      <w:r w:rsidRPr="0097551D">
        <w:rPr>
          <w:spacing w:val="-10"/>
          <w:sz w:val="20"/>
          <w:szCs w:val="20"/>
        </w:rPr>
        <w:t>менения меха</w:t>
      </w:r>
      <w:r w:rsidR="00971C50">
        <w:rPr>
          <w:spacing w:val="-10"/>
          <w:sz w:val="20"/>
          <w:szCs w:val="20"/>
        </w:rPr>
        <w:softHyphen/>
      </w:r>
      <w:r w:rsidRPr="0097551D">
        <w:rPr>
          <w:spacing w:val="-10"/>
          <w:sz w:val="20"/>
          <w:szCs w:val="20"/>
        </w:rPr>
        <w:t>ни</w:t>
      </w:r>
      <w:r w:rsidR="00971C50">
        <w:rPr>
          <w:spacing w:val="-10"/>
          <w:sz w:val="20"/>
          <w:szCs w:val="20"/>
        </w:rPr>
        <w:softHyphen/>
      </w:r>
      <w:r w:rsidRPr="0097551D">
        <w:rPr>
          <w:spacing w:val="-10"/>
          <w:sz w:val="20"/>
          <w:szCs w:val="20"/>
        </w:rPr>
        <w:t>чес</w:t>
      </w:r>
      <w:r w:rsidR="00971C50">
        <w:rPr>
          <w:spacing w:val="-10"/>
          <w:sz w:val="20"/>
          <w:szCs w:val="20"/>
        </w:rPr>
        <w:softHyphen/>
      </w:r>
      <w:r w:rsidRPr="0097551D">
        <w:rPr>
          <w:spacing w:val="-10"/>
          <w:sz w:val="20"/>
          <w:szCs w:val="20"/>
        </w:rPr>
        <w:t>ких, автоматизированных, аппаратных, программных средств и др. На уров</w:t>
      </w:r>
      <w:r w:rsidR="00971C50">
        <w:rPr>
          <w:spacing w:val="-10"/>
          <w:sz w:val="20"/>
          <w:szCs w:val="20"/>
        </w:rPr>
        <w:softHyphen/>
      </w:r>
      <w:r w:rsidRPr="0097551D">
        <w:rPr>
          <w:spacing w:val="-10"/>
          <w:sz w:val="20"/>
          <w:szCs w:val="20"/>
        </w:rPr>
        <w:t>не семантико-синтаксической организации в ракурсе интел</w:t>
      </w:r>
      <w:r w:rsidR="00BD711B">
        <w:rPr>
          <w:spacing w:val="-10"/>
          <w:sz w:val="20"/>
          <w:szCs w:val="20"/>
          <w:lang w:val="be-BY"/>
        </w:rPr>
        <w:softHyphen/>
      </w:r>
      <w:r w:rsidRPr="0097551D">
        <w:rPr>
          <w:spacing w:val="-10"/>
          <w:sz w:val="20"/>
          <w:szCs w:val="20"/>
        </w:rPr>
        <w:t>лектуальной ком</w:t>
      </w:r>
      <w:r w:rsidR="00971C50">
        <w:rPr>
          <w:spacing w:val="-10"/>
          <w:sz w:val="20"/>
          <w:szCs w:val="20"/>
        </w:rPr>
        <w:softHyphen/>
      </w:r>
      <w:r w:rsidRPr="0097551D">
        <w:rPr>
          <w:spacing w:val="-10"/>
          <w:sz w:val="20"/>
          <w:szCs w:val="20"/>
        </w:rPr>
        <w:t>муникации в составе документа выделяем инфо</w:t>
      </w:r>
      <w:r w:rsidR="00BD711B">
        <w:rPr>
          <w:spacing w:val="-10"/>
          <w:sz w:val="20"/>
          <w:szCs w:val="20"/>
          <w:lang w:val="be-BY"/>
        </w:rPr>
        <w:softHyphen/>
      </w:r>
      <w:r w:rsidRPr="0097551D">
        <w:rPr>
          <w:spacing w:val="-10"/>
          <w:sz w:val="20"/>
          <w:szCs w:val="20"/>
        </w:rPr>
        <w:t>эле</w:t>
      </w:r>
      <w:r w:rsidR="00BD711B">
        <w:rPr>
          <w:spacing w:val="-10"/>
          <w:sz w:val="20"/>
          <w:szCs w:val="20"/>
          <w:lang w:val="be-BY"/>
        </w:rPr>
        <w:softHyphen/>
      </w:r>
      <w:r w:rsidRPr="0097551D">
        <w:rPr>
          <w:spacing w:val="-10"/>
          <w:sz w:val="20"/>
          <w:szCs w:val="20"/>
        </w:rPr>
        <w:t>мен</w:t>
      </w:r>
      <w:r w:rsidR="00BD711B">
        <w:rPr>
          <w:spacing w:val="-10"/>
          <w:sz w:val="20"/>
          <w:szCs w:val="20"/>
          <w:lang w:val="be-BY"/>
        </w:rPr>
        <w:softHyphen/>
      </w:r>
      <w:r w:rsidRPr="0097551D">
        <w:rPr>
          <w:spacing w:val="-10"/>
          <w:sz w:val="20"/>
          <w:szCs w:val="20"/>
        </w:rPr>
        <w:t>ты, рас</w:t>
      </w:r>
      <w:r w:rsidR="00971C50">
        <w:rPr>
          <w:spacing w:val="-10"/>
          <w:sz w:val="20"/>
          <w:szCs w:val="20"/>
        </w:rPr>
        <w:softHyphen/>
      </w:r>
      <w:r w:rsidRPr="0097551D">
        <w:rPr>
          <w:spacing w:val="-10"/>
          <w:sz w:val="20"/>
          <w:szCs w:val="20"/>
        </w:rPr>
        <w:t>смат</w:t>
      </w:r>
      <w:r w:rsidR="00971C50">
        <w:rPr>
          <w:spacing w:val="-10"/>
          <w:sz w:val="20"/>
          <w:szCs w:val="20"/>
        </w:rPr>
        <w:softHyphen/>
      </w:r>
      <w:r w:rsidRPr="0097551D">
        <w:rPr>
          <w:spacing w:val="-10"/>
          <w:sz w:val="20"/>
          <w:szCs w:val="20"/>
        </w:rPr>
        <w:t>ри</w:t>
      </w:r>
      <w:r w:rsidR="00971C50">
        <w:rPr>
          <w:spacing w:val="-10"/>
          <w:sz w:val="20"/>
          <w:szCs w:val="20"/>
        </w:rPr>
        <w:softHyphen/>
      </w:r>
      <w:r w:rsidRPr="0097551D">
        <w:rPr>
          <w:spacing w:val="-10"/>
          <w:sz w:val="20"/>
          <w:szCs w:val="20"/>
        </w:rPr>
        <w:t>вае</w:t>
      </w:r>
      <w:r w:rsidR="00971C50">
        <w:rPr>
          <w:spacing w:val="-10"/>
          <w:sz w:val="20"/>
          <w:szCs w:val="20"/>
        </w:rPr>
        <w:softHyphen/>
      </w:r>
      <w:r w:rsidRPr="0097551D">
        <w:rPr>
          <w:spacing w:val="-10"/>
          <w:sz w:val="20"/>
          <w:szCs w:val="20"/>
        </w:rPr>
        <w:t>мые в социальном аспекте (обеспечения управления, пра</w:t>
      </w:r>
      <w:r w:rsidR="00BD711B">
        <w:rPr>
          <w:spacing w:val="-10"/>
          <w:sz w:val="20"/>
          <w:szCs w:val="20"/>
          <w:lang w:val="be-BY"/>
        </w:rPr>
        <w:softHyphen/>
      </w:r>
      <w:r w:rsidRPr="0097551D">
        <w:rPr>
          <w:spacing w:val="-10"/>
          <w:sz w:val="20"/>
          <w:szCs w:val="20"/>
        </w:rPr>
        <w:t>воприменения и пр.). На уровне семантической организации элементов доку</w:t>
      </w:r>
      <w:r w:rsidR="00BD711B">
        <w:rPr>
          <w:spacing w:val="-10"/>
          <w:sz w:val="20"/>
          <w:szCs w:val="20"/>
          <w:lang w:val="be-BY"/>
        </w:rPr>
        <w:softHyphen/>
      </w:r>
      <w:r w:rsidRPr="0097551D">
        <w:rPr>
          <w:spacing w:val="-10"/>
          <w:sz w:val="20"/>
          <w:szCs w:val="20"/>
        </w:rPr>
        <w:t>мента в его составе про</w:t>
      </w:r>
      <w:r w:rsidR="00971C50">
        <w:rPr>
          <w:spacing w:val="-10"/>
          <w:sz w:val="20"/>
          <w:szCs w:val="20"/>
        </w:rPr>
        <w:softHyphen/>
      </w:r>
      <w:r w:rsidRPr="0097551D">
        <w:rPr>
          <w:spacing w:val="-10"/>
          <w:sz w:val="20"/>
          <w:szCs w:val="20"/>
        </w:rPr>
        <w:t>дуктивно выделять основное (касающееся объек</w:t>
      </w:r>
      <w:r w:rsidR="00BD711B">
        <w:rPr>
          <w:spacing w:val="-10"/>
          <w:sz w:val="20"/>
          <w:szCs w:val="20"/>
          <w:lang w:val="be-BY"/>
        </w:rPr>
        <w:softHyphen/>
      </w:r>
      <w:r w:rsidRPr="0097551D">
        <w:rPr>
          <w:spacing w:val="-10"/>
          <w:sz w:val="20"/>
          <w:szCs w:val="20"/>
        </w:rPr>
        <w:t xml:space="preserve">та документирования) и </w:t>
      </w:r>
      <w:r w:rsidRPr="0097551D">
        <w:rPr>
          <w:spacing w:val="-10"/>
          <w:sz w:val="20"/>
          <w:szCs w:val="20"/>
        </w:rPr>
        <w:lastRenderedPageBreak/>
        <w:t>допол</w:t>
      </w:r>
      <w:r w:rsidR="00A23858">
        <w:rPr>
          <w:spacing w:val="-10"/>
          <w:sz w:val="20"/>
          <w:szCs w:val="20"/>
        </w:rPr>
        <w:softHyphen/>
      </w:r>
      <w:r w:rsidRPr="0097551D">
        <w:rPr>
          <w:spacing w:val="-10"/>
          <w:sz w:val="20"/>
          <w:szCs w:val="20"/>
        </w:rPr>
        <w:t>нительное семантическое содержание (поясня</w:t>
      </w:r>
      <w:r w:rsidR="00BD711B">
        <w:rPr>
          <w:spacing w:val="-10"/>
          <w:sz w:val="20"/>
          <w:szCs w:val="20"/>
          <w:lang w:val="be-BY"/>
        </w:rPr>
        <w:softHyphen/>
      </w:r>
      <w:r w:rsidRPr="0097551D">
        <w:rPr>
          <w:spacing w:val="-10"/>
          <w:sz w:val="20"/>
          <w:szCs w:val="20"/>
        </w:rPr>
        <w:t>ю</w:t>
      </w:r>
      <w:r w:rsidR="00BD711B">
        <w:rPr>
          <w:spacing w:val="-10"/>
          <w:sz w:val="20"/>
          <w:szCs w:val="20"/>
          <w:lang w:val="be-BY"/>
        </w:rPr>
        <w:softHyphen/>
      </w:r>
      <w:r w:rsidRPr="0097551D">
        <w:rPr>
          <w:spacing w:val="-10"/>
          <w:sz w:val="20"/>
          <w:szCs w:val="20"/>
        </w:rPr>
        <w:t>щее, касающееся жиз</w:t>
      </w:r>
      <w:r w:rsidR="00A23858">
        <w:rPr>
          <w:spacing w:val="-10"/>
          <w:sz w:val="20"/>
          <w:szCs w:val="20"/>
        </w:rPr>
        <w:softHyphen/>
      </w:r>
      <w:r w:rsidRPr="0097551D">
        <w:rPr>
          <w:spacing w:val="-10"/>
          <w:sz w:val="20"/>
          <w:szCs w:val="20"/>
        </w:rPr>
        <w:t>нен</w:t>
      </w:r>
      <w:r w:rsidR="00A23858">
        <w:rPr>
          <w:spacing w:val="-10"/>
          <w:sz w:val="20"/>
          <w:szCs w:val="20"/>
        </w:rPr>
        <w:softHyphen/>
      </w:r>
      <w:r w:rsidRPr="0097551D">
        <w:rPr>
          <w:spacing w:val="-10"/>
          <w:sz w:val="20"/>
          <w:szCs w:val="20"/>
        </w:rPr>
        <w:t>ного цикла его).</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 xml:space="preserve">5. Выделение </w:t>
      </w:r>
      <w:r w:rsidRPr="0097551D">
        <w:rPr>
          <w:i/>
          <w:spacing w:val="-10"/>
          <w:sz w:val="20"/>
          <w:szCs w:val="20"/>
        </w:rPr>
        <w:t xml:space="preserve">компонентом </w:t>
      </w:r>
      <w:r w:rsidRPr="0097551D">
        <w:rPr>
          <w:spacing w:val="-10"/>
          <w:sz w:val="20"/>
          <w:szCs w:val="20"/>
        </w:rPr>
        <w:t>ЭД, наряду с цифровой записью данных, фай</w:t>
      </w:r>
      <w:r w:rsidR="00BD711B">
        <w:rPr>
          <w:spacing w:val="-10"/>
          <w:sz w:val="20"/>
          <w:szCs w:val="20"/>
          <w:lang w:val="be-BY"/>
        </w:rPr>
        <w:softHyphen/>
      </w:r>
      <w:r w:rsidRPr="0097551D">
        <w:rPr>
          <w:spacing w:val="-10"/>
          <w:sz w:val="20"/>
          <w:szCs w:val="20"/>
        </w:rPr>
        <w:t xml:space="preserve">лом (набором их, частью его), </w:t>
      </w:r>
      <w:r w:rsidRPr="0097551D">
        <w:rPr>
          <w:i/>
          <w:spacing w:val="-10"/>
          <w:sz w:val="20"/>
          <w:szCs w:val="20"/>
        </w:rPr>
        <w:t>изображения на экране</w:t>
      </w:r>
      <w:r w:rsidRPr="0097551D">
        <w:rPr>
          <w:spacing w:val="-10"/>
          <w:sz w:val="20"/>
          <w:szCs w:val="20"/>
        </w:rPr>
        <w:t xml:space="preserve"> взамен исполь</w:t>
      </w:r>
      <w:r w:rsidR="00BD711B">
        <w:rPr>
          <w:spacing w:val="-10"/>
          <w:sz w:val="20"/>
          <w:szCs w:val="20"/>
          <w:lang w:val="be-BY"/>
        </w:rPr>
        <w:softHyphen/>
      </w:r>
      <w:r w:rsidRPr="0097551D">
        <w:rPr>
          <w:spacing w:val="-10"/>
          <w:sz w:val="20"/>
          <w:szCs w:val="20"/>
        </w:rPr>
        <w:t>зо</w:t>
      </w:r>
      <w:r w:rsidR="00BD711B">
        <w:rPr>
          <w:spacing w:val="-10"/>
          <w:sz w:val="20"/>
          <w:szCs w:val="20"/>
          <w:lang w:val="be-BY"/>
        </w:rPr>
        <w:softHyphen/>
      </w:r>
      <w:r w:rsidRPr="0097551D">
        <w:rPr>
          <w:spacing w:val="-10"/>
          <w:sz w:val="20"/>
          <w:szCs w:val="20"/>
        </w:rPr>
        <w:t>ва</w:t>
      </w:r>
      <w:r w:rsidR="00BD711B">
        <w:rPr>
          <w:spacing w:val="-10"/>
          <w:sz w:val="20"/>
          <w:szCs w:val="20"/>
          <w:lang w:val="be-BY"/>
        </w:rPr>
        <w:softHyphen/>
      </w:r>
      <w:r w:rsidRPr="0097551D">
        <w:rPr>
          <w:spacing w:val="-10"/>
          <w:sz w:val="20"/>
          <w:szCs w:val="20"/>
        </w:rPr>
        <w:t>ния конструкта «формы внешнего представления ЭД». ТЭОИ исключает кон</w:t>
      </w:r>
      <w:r w:rsidR="00BD711B">
        <w:rPr>
          <w:spacing w:val="-10"/>
          <w:sz w:val="20"/>
          <w:szCs w:val="20"/>
          <w:lang w:val="be-BY"/>
        </w:rPr>
        <w:softHyphen/>
      </w:r>
      <w:r w:rsidRPr="0097551D">
        <w:rPr>
          <w:spacing w:val="-10"/>
          <w:sz w:val="20"/>
          <w:szCs w:val="20"/>
        </w:rPr>
        <w:t>сти</w:t>
      </w:r>
      <w:r w:rsidR="00BD711B">
        <w:rPr>
          <w:spacing w:val="-10"/>
          <w:sz w:val="20"/>
          <w:szCs w:val="20"/>
          <w:lang w:val="be-BY"/>
        </w:rPr>
        <w:softHyphen/>
      </w:r>
      <w:r w:rsidRPr="0097551D">
        <w:rPr>
          <w:spacing w:val="-10"/>
          <w:sz w:val="20"/>
          <w:szCs w:val="20"/>
        </w:rPr>
        <w:t>туирование в качестве «экземпляров ЭД» видеограмм и машинограмм ЭД</w:t>
      </w:r>
      <w:r w:rsidR="00CA5909">
        <w:rPr>
          <w:spacing w:val="-10"/>
          <w:sz w:val="20"/>
          <w:szCs w:val="20"/>
        </w:rPr>
        <w:t>.</w:t>
      </w:r>
      <w:r w:rsidRPr="0097551D">
        <w:rPr>
          <w:spacing w:val="-10"/>
          <w:sz w:val="20"/>
          <w:szCs w:val="20"/>
        </w:rPr>
        <w:t xml:space="preserve"> В ней обосновывается некорректность концептуализации о наличии на экра</w:t>
      </w:r>
      <w:r w:rsidR="00BD711B">
        <w:rPr>
          <w:spacing w:val="-10"/>
          <w:sz w:val="20"/>
          <w:szCs w:val="20"/>
          <w:lang w:val="be-BY"/>
        </w:rPr>
        <w:softHyphen/>
      </w:r>
      <w:r w:rsidRPr="0097551D">
        <w:rPr>
          <w:spacing w:val="-10"/>
          <w:sz w:val="20"/>
          <w:szCs w:val="20"/>
        </w:rPr>
        <w:t>не компьютера воспроизведения записанного на диске ЭД. Вместе с этим под</w:t>
      </w:r>
      <w:r w:rsidR="00BD711B">
        <w:rPr>
          <w:spacing w:val="-10"/>
          <w:sz w:val="20"/>
          <w:szCs w:val="20"/>
          <w:lang w:val="be-BY"/>
        </w:rPr>
        <w:softHyphen/>
      </w:r>
      <w:r w:rsidRPr="0097551D">
        <w:rPr>
          <w:spacing w:val="-10"/>
          <w:sz w:val="20"/>
          <w:szCs w:val="20"/>
        </w:rPr>
        <w:t>ч</w:t>
      </w:r>
      <w:r w:rsidR="0051570F">
        <w:rPr>
          <w:spacing w:val="-10"/>
          <w:sz w:val="20"/>
          <w:szCs w:val="20"/>
        </w:rPr>
        <w:t>е</w:t>
      </w:r>
      <w:r w:rsidRPr="0097551D">
        <w:rPr>
          <w:spacing w:val="-10"/>
          <w:sz w:val="20"/>
          <w:szCs w:val="20"/>
        </w:rPr>
        <w:t>ркивается: ЭД выполняет функцию регулирования информационных, «уже»</w:t>
      </w:r>
      <w:r>
        <w:rPr>
          <w:spacing w:val="-10"/>
          <w:sz w:val="20"/>
          <w:szCs w:val="20"/>
        </w:rPr>
        <w:t xml:space="preserve"> — </w:t>
      </w:r>
      <w:r w:rsidRPr="0097551D">
        <w:rPr>
          <w:spacing w:val="-10"/>
          <w:sz w:val="20"/>
          <w:szCs w:val="20"/>
        </w:rPr>
        <w:t>правовых отношений [8]. Изложение о формах представления ЭД про</w:t>
      </w:r>
      <w:r w:rsidR="00BD711B">
        <w:rPr>
          <w:spacing w:val="-10"/>
          <w:sz w:val="20"/>
          <w:szCs w:val="20"/>
          <w:lang w:val="be-BY"/>
        </w:rPr>
        <w:softHyphen/>
      </w:r>
      <w:r w:rsidRPr="0097551D">
        <w:rPr>
          <w:spacing w:val="-10"/>
          <w:sz w:val="20"/>
          <w:szCs w:val="20"/>
        </w:rPr>
        <w:t xml:space="preserve">тиворечиво. В п. 3.1.11 ГОСТ 2.051-2014 форма внешнего представления ЭД </w:t>
      </w:r>
      <w:r>
        <w:rPr>
          <w:spacing w:val="-10"/>
          <w:sz w:val="20"/>
          <w:szCs w:val="20"/>
        </w:rPr>
        <w:t>—</w:t>
      </w:r>
      <w:r w:rsidRPr="0097551D">
        <w:rPr>
          <w:spacing w:val="-10"/>
          <w:sz w:val="20"/>
          <w:szCs w:val="20"/>
        </w:rPr>
        <w:t xml:space="preserve"> воспроизведение ЭД (т.</w:t>
      </w:r>
      <w:r w:rsidR="00466550">
        <w:rPr>
          <w:spacing w:val="-10"/>
          <w:sz w:val="20"/>
          <w:szCs w:val="20"/>
          <w:lang w:val="en-US"/>
        </w:rPr>
        <w:t> </w:t>
      </w:r>
      <w:r w:rsidRPr="0097551D">
        <w:rPr>
          <w:spacing w:val="-10"/>
          <w:sz w:val="20"/>
          <w:szCs w:val="20"/>
        </w:rPr>
        <w:t xml:space="preserve">е., вслед за ГОСТ 2.001-93, </w:t>
      </w:r>
      <w:r w:rsidRPr="0097551D">
        <w:rPr>
          <w:i/>
          <w:spacing w:val="-10"/>
          <w:sz w:val="20"/>
          <w:szCs w:val="20"/>
        </w:rPr>
        <w:t>струк</w:t>
      </w:r>
      <w:r w:rsidR="00BD711B">
        <w:rPr>
          <w:i/>
          <w:spacing w:val="-10"/>
          <w:sz w:val="20"/>
          <w:szCs w:val="20"/>
          <w:lang w:val="be-BY"/>
        </w:rPr>
        <w:softHyphen/>
      </w:r>
      <w:r w:rsidRPr="0097551D">
        <w:rPr>
          <w:i/>
          <w:spacing w:val="-10"/>
          <w:sz w:val="20"/>
          <w:szCs w:val="20"/>
        </w:rPr>
        <w:t>ту</w:t>
      </w:r>
      <w:r w:rsidR="00BD711B">
        <w:rPr>
          <w:i/>
          <w:spacing w:val="-10"/>
          <w:sz w:val="20"/>
          <w:szCs w:val="20"/>
          <w:lang w:val="be-BY"/>
        </w:rPr>
        <w:softHyphen/>
      </w:r>
      <w:r w:rsidRPr="0097551D">
        <w:rPr>
          <w:i/>
          <w:spacing w:val="-10"/>
          <w:sz w:val="20"/>
          <w:szCs w:val="20"/>
        </w:rPr>
        <w:t>ри</w:t>
      </w:r>
      <w:r w:rsidR="00BD711B">
        <w:rPr>
          <w:i/>
          <w:spacing w:val="-10"/>
          <w:sz w:val="20"/>
          <w:szCs w:val="20"/>
          <w:lang w:val="be-BY"/>
        </w:rPr>
        <w:softHyphen/>
      </w:r>
      <w:r w:rsidRPr="0097551D">
        <w:rPr>
          <w:i/>
          <w:spacing w:val="-10"/>
          <w:sz w:val="20"/>
          <w:szCs w:val="20"/>
        </w:rPr>
        <w:t>ро</w:t>
      </w:r>
      <w:r w:rsidR="00BD711B">
        <w:rPr>
          <w:i/>
          <w:spacing w:val="-10"/>
          <w:sz w:val="20"/>
          <w:szCs w:val="20"/>
          <w:lang w:val="be-BY"/>
        </w:rPr>
        <w:softHyphen/>
      </w:r>
      <w:r w:rsidRPr="0097551D">
        <w:rPr>
          <w:i/>
          <w:spacing w:val="-10"/>
          <w:sz w:val="20"/>
          <w:szCs w:val="20"/>
        </w:rPr>
        <w:t>ван</w:t>
      </w:r>
      <w:r w:rsidR="00BD711B">
        <w:rPr>
          <w:i/>
          <w:spacing w:val="-10"/>
          <w:sz w:val="20"/>
          <w:szCs w:val="20"/>
          <w:lang w:val="be-BY"/>
        </w:rPr>
        <w:softHyphen/>
      </w:r>
      <w:r w:rsidRPr="0097551D">
        <w:rPr>
          <w:i/>
          <w:spacing w:val="-10"/>
          <w:sz w:val="20"/>
          <w:szCs w:val="20"/>
        </w:rPr>
        <w:t>но</w:t>
      </w:r>
      <w:r w:rsidR="00BD711B">
        <w:rPr>
          <w:i/>
          <w:spacing w:val="-10"/>
          <w:sz w:val="20"/>
          <w:szCs w:val="20"/>
          <w:lang w:val="be-BY"/>
        </w:rPr>
        <w:softHyphen/>
      </w:r>
      <w:r w:rsidRPr="0097551D">
        <w:rPr>
          <w:i/>
          <w:spacing w:val="-10"/>
          <w:sz w:val="20"/>
          <w:szCs w:val="20"/>
        </w:rPr>
        <w:t>го набора данных,</w:t>
      </w:r>
      <w:r w:rsidRPr="0097551D">
        <w:rPr>
          <w:spacing w:val="-10"/>
          <w:sz w:val="20"/>
          <w:szCs w:val="20"/>
        </w:rPr>
        <w:t xml:space="preserve"> выполненного ПТС) на экране либо неэлектронном носи</w:t>
      </w:r>
      <w:r w:rsidR="00BD711B">
        <w:rPr>
          <w:spacing w:val="-10"/>
          <w:sz w:val="20"/>
          <w:szCs w:val="20"/>
          <w:lang w:val="be-BY"/>
        </w:rPr>
        <w:softHyphen/>
      </w:r>
      <w:r w:rsidRPr="0097551D">
        <w:rPr>
          <w:spacing w:val="-10"/>
          <w:sz w:val="20"/>
          <w:szCs w:val="20"/>
        </w:rPr>
        <w:t>те</w:t>
      </w:r>
      <w:r w:rsidR="00BD711B">
        <w:rPr>
          <w:spacing w:val="-10"/>
          <w:sz w:val="20"/>
          <w:szCs w:val="20"/>
          <w:lang w:val="be-BY"/>
        </w:rPr>
        <w:softHyphen/>
      </w:r>
      <w:r w:rsidRPr="0097551D">
        <w:rPr>
          <w:spacing w:val="-10"/>
          <w:sz w:val="20"/>
          <w:szCs w:val="20"/>
        </w:rPr>
        <w:t>ле. И вместе с этим в п. 4.2 внутреннее (подлинное) представление ЭД име</w:t>
      </w:r>
      <w:r w:rsidR="00BD711B">
        <w:rPr>
          <w:spacing w:val="-10"/>
          <w:sz w:val="20"/>
          <w:szCs w:val="20"/>
          <w:lang w:val="be-BY"/>
        </w:rPr>
        <w:softHyphen/>
      </w:r>
      <w:r w:rsidRPr="0097551D">
        <w:rPr>
          <w:spacing w:val="-10"/>
          <w:sz w:val="20"/>
          <w:szCs w:val="20"/>
        </w:rPr>
        <w:t>ет вид данных ЭД или «записи информации, составляющей ЭД» на элект</w:t>
      </w:r>
      <w:r w:rsidR="00BD711B">
        <w:rPr>
          <w:spacing w:val="-10"/>
          <w:sz w:val="20"/>
          <w:szCs w:val="20"/>
          <w:lang w:val="be-BY"/>
        </w:rPr>
        <w:softHyphen/>
      </w:r>
      <w:r w:rsidRPr="0097551D">
        <w:rPr>
          <w:spacing w:val="-10"/>
          <w:sz w:val="20"/>
          <w:szCs w:val="20"/>
        </w:rPr>
        <w:t>рон</w:t>
      </w:r>
      <w:r w:rsidR="00BD711B">
        <w:rPr>
          <w:spacing w:val="-10"/>
          <w:sz w:val="20"/>
          <w:szCs w:val="20"/>
          <w:lang w:val="be-BY"/>
        </w:rPr>
        <w:softHyphen/>
      </w:r>
      <w:r w:rsidRPr="0097551D">
        <w:rPr>
          <w:spacing w:val="-10"/>
          <w:sz w:val="20"/>
          <w:szCs w:val="20"/>
        </w:rPr>
        <w:t>ном носителе, воспринимаемой только ПТС. В п.</w:t>
      </w:r>
      <w:r w:rsidR="00A23858">
        <w:rPr>
          <w:spacing w:val="-10"/>
          <w:sz w:val="20"/>
          <w:szCs w:val="20"/>
        </w:rPr>
        <w:t> </w:t>
      </w:r>
      <w:r w:rsidRPr="0097551D">
        <w:rPr>
          <w:spacing w:val="-10"/>
          <w:sz w:val="20"/>
          <w:szCs w:val="20"/>
        </w:rPr>
        <w:t>4.2 ЭД предста</w:t>
      </w:r>
      <w:r w:rsidR="0051570F">
        <w:rPr>
          <w:spacing w:val="-10"/>
          <w:sz w:val="20"/>
          <w:szCs w:val="20"/>
        </w:rPr>
        <w:t>е</w:t>
      </w:r>
      <w:r w:rsidRPr="0097551D">
        <w:rPr>
          <w:spacing w:val="-10"/>
          <w:sz w:val="20"/>
          <w:szCs w:val="20"/>
        </w:rPr>
        <w:t>т уже ком</w:t>
      </w:r>
      <w:r w:rsidR="00BD711B">
        <w:rPr>
          <w:spacing w:val="-10"/>
          <w:sz w:val="20"/>
          <w:szCs w:val="20"/>
          <w:lang w:val="be-BY"/>
        </w:rPr>
        <w:softHyphen/>
      </w:r>
      <w:r w:rsidRPr="0097551D">
        <w:rPr>
          <w:spacing w:val="-10"/>
          <w:sz w:val="20"/>
          <w:szCs w:val="20"/>
        </w:rPr>
        <w:t>по</w:t>
      </w:r>
      <w:r w:rsidR="00BD711B">
        <w:rPr>
          <w:spacing w:val="-10"/>
          <w:sz w:val="20"/>
          <w:szCs w:val="20"/>
          <w:lang w:val="be-BY"/>
        </w:rPr>
        <w:softHyphen/>
      </w:r>
      <w:r w:rsidRPr="0097551D">
        <w:rPr>
          <w:spacing w:val="-10"/>
          <w:sz w:val="20"/>
          <w:szCs w:val="20"/>
        </w:rPr>
        <w:t>зи</w:t>
      </w:r>
      <w:r w:rsidR="00BD711B">
        <w:rPr>
          <w:spacing w:val="-10"/>
          <w:sz w:val="20"/>
          <w:szCs w:val="20"/>
          <w:lang w:val="be-BY"/>
        </w:rPr>
        <w:softHyphen/>
      </w:r>
      <w:r w:rsidRPr="0097551D">
        <w:rPr>
          <w:spacing w:val="-10"/>
          <w:sz w:val="20"/>
          <w:szCs w:val="20"/>
        </w:rPr>
        <w:t>цией внутреннего и внешнего представления ЭД, т.</w:t>
      </w:r>
      <w:r w:rsidR="00466550">
        <w:rPr>
          <w:spacing w:val="-10"/>
          <w:sz w:val="20"/>
          <w:szCs w:val="20"/>
          <w:lang w:val="en-US"/>
        </w:rPr>
        <w:t> </w:t>
      </w:r>
      <w:r w:rsidRPr="0097551D">
        <w:rPr>
          <w:spacing w:val="-10"/>
          <w:sz w:val="20"/>
          <w:szCs w:val="20"/>
        </w:rPr>
        <w:t xml:space="preserve">е. </w:t>
      </w:r>
      <w:r w:rsidRPr="0097551D">
        <w:rPr>
          <w:i/>
          <w:spacing w:val="-10"/>
          <w:sz w:val="20"/>
          <w:szCs w:val="20"/>
        </w:rPr>
        <w:t>структурирован</w:t>
      </w:r>
      <w:r w:rsidR="00A23858">
        <w:rPr>
          <w:i/>
          <w:spacing w:val="-10"/>
          <w:sz w:val="20"/>
          <w:szCs w:val="20"/>
        </w:rPr>
        <w:softHyphen/>
      </w:r>
      <w:r w:rsidRPr="0097551D">
        <w:rPr>
          <w:i/>
          <w:spacing w:val="-10"/>
          <w:sz w:val="20"/>
          <w:szCs w:val="20"/>
        </w:rPr>
        <w:t>но</w:t>
      </w:r>
      <w:r w:rsidR="00A23858">
        <w:rPr>
          <w:i/>
          <w:spacing w:val="-10"/>
          <w:sz w:val="20"/>
          <w:szCs w:val="20"/>
        </w:rPr>
        <w:softHyphen/>
      </w:r>
      <w:r w:rsidRPr="0097551D">
        <w:rPr>
          <w:i/>
          <w:spacing w:val="-10"/>
          <w:sz w:val="20"/>
          <w:szCs w:val="20"/>
        </w:rPr>
        <w:t>го набо</w:t>
      </w:r>
      <w:r w:rsidR="00BD711B">
        <w:rPr>
          <w:i/>
          <w:spacing w:val="-10"/>
          <w:sz w:val="20"/>
          <w:szCs w:val="20"/>
          <w:lang w:val="be-BY"/>
        </w:rPr>
        <w:softHyphen/>
      </w:r>
      <w:r w:rsidRPr="0097551D">
        <w:rPr>
          <w:i/>
          <w:spacing w:val="-10"/>
          <w:sz w:val="20"/>
          <w:szCs w:val="20"/>
        </w:rPr>
        <w:t>ра данных в виде воспринимаемой ПТС записи, и его же в деко</w:t>
      </w:r>
      <w:r w:rsidR="00BD711B">
        <w:rPr>
          <w:i/>
          <w:spacing w:val="-10"/>
          <w:sz w:val="20"/>
          <w:szCs w:val="20"/>
          <w:lang w:val="be-BY"/>
        </w:rPr>
        <w:softHyphen/>
      </w:r>
      <w:r w:rsidRPr="0097551D">
        <w:rPr>
          <w:i/>
          <w:spacing w:val="-10"/>
          <w:sz w:val="20"/>
          <w:szCs w:val="20"/>
        </w:rPr>
        <w:t>ди</w:t>
      </w:r>
      <w:r w:rsidR="00BD711B">
        <w:rPr>
          <w:i/>
          <w:spacing w:val="-10"/>
          <w:sz w:val="20"/>
          <w:szCs w:val="20"/>
          <w:lang w:val="be-BY"/>
        </w:rPr>
        <w:softHyphen/>
      </w:r>
      <w:r w:rsidRPr="0097551D">
        <w:rPr>
          <w:i/>
          <w:spacing w:val="-10"/>
          <w:sz w:val="20"/>
          <w:szCs w:val="20"/>
        </w:rPr>
        <w:t>ро</w:t>
      </w:r>
      <w:r w:rsidR="00BD711B">
        <w:rPr>
          <w:i/>
          <w:spacing w:val="-10"/>
          <w:sz w:val="20"/>
          <w:szCs w:val="20"/>
          <w:lang w:val="be-BY"/>
        </w:rPr>
        <w:softHyphen/>
      </w:r>
      <w:r w:rsidRPr="0097551D">
        <w:rPr>
          <w:i/>
          <w:spacing w:val="-10"/>
          <w:sz w:val="20"/>
          <w:szCs w:val="20"/>
        </w:rPr>
        <w:t>ван</w:t>
      </w:r>
      <w:r w:rsidR="00BD711B">
        <w:rPr>
          <w:i/>
          <w:spacing w:val="-10"/>
          <w:sz w:val="20"/>
          <w:szCs w:val="20"/>
          <w:lang w:val="be-BY"/>
        </w:rPr>
        <w:softHyphen/>
      </w:r>
      <w:r w:rsidRPr="0097551D">
        <w:rPr>
          <w:i/>
          <w:spacing w:val="-10"/>
          <w:sz w:val="20"/>
          <w:szCs w:val="20"/>
        </w:rPr>
        <w:t>ном виде</w:t>
      </w:r>
      <w:r w:rsidRPr="0097551D">
        <w:rPr>
          <w:spacing w:val="-10"/>
          <w:sz w:val="20"/>
          <w:szCs w:val="20"/>
        </w:rPr>
        <w:t>, отображ</w:t>
      </w:r>
      <w:r w:rsidR="0051570F">
        <w:rPr>
          <w:spacing w:val="-10"/>
          <w:sz w:val="20"/>
          <w:szCs w:val="20"/>
        </w:rPr>
        <w:t>е</w:t>
      </w:r>
      <w:r w:rsidRPr="0097551D">
        <w:rPr>
          <w:spacing w:val="-10"/>
          <w:sz w:val="20"/>
          <w:szCs w:val="20"/>
        </w:rPr>
        <w:t>нном на экране либо на носителе данных в качестве маши</w:t>
      </w:r>
      <w:r w:rsidR="00BD711B">
        <w:rPr>
          <w:spacing w:val="-10"/>
          <w:sz w:val="20"/>
          <w:szCs w:val="20"/>
          <w:lang w:val="be-BY"/>
        </w:rPr>
        <w:softHyphen/>
      </w:r>
      <w:r w:rsidRPr="0097551D">
        <w:rPr>
          <w:spacing w:val="-10"/>
          <w:sz w:val="20"/>
          <w:szCs w:val="20"/>
        </w:rPr>
        <w:t>но</w:t>
      </w:r>
      <w:r w:rsidR="00BD711B">
        <w:rPr>
          <w:spacing w:val="-10"/>
          <w:sz w:val="20"/>
          <w:szCs w:val="20"/>
          <w:lang w:val="be-BY"/>
        </w:rPr>
        <w:softHyphen/>
      </w:r>
      <w:r w:rsidRPr="0097551D">
        <w:rPr>
          <w:spacing w:val="-10"/>
          <w:sz w:val="20"/>
          <w:szCs w:val="20"/>
        </w:rPr>
        <w:t>граммы. Использование в социальной деятельности и интеллектуаль</w:t>
      </w:r>
      <w:r w:rsidR="00A23858">
        <w:rPr>
          <w:spacing w:val="-10"/>
          <w:sz w:val="20"/>
          <w:szCs w:val="20"/>
        </w:rPr>
        <w:softHyphen/>
      </w:r>
      <w:r w:rsidRPr="0097551D">
        <w:rPr>
          <w:spacing w:val="-10"/>
          <w:sz w:val="20"/>
          <w:szCs w:val="20"/>
        </w:rPr>
        <w:t>ной ком</w:t>
      </w:r>
      <w:r w:rsidR="00BD711B">
        <w:rPr>
          <w:spacing w:val="-10"/>
          <w:sz w:val="20"/>
          <w:szCs w:val="20"/>
          <w:lang w:val="be-BY"/>
        </w:rPr>
        <w:softHyphen/>
      </w:r>
      <w:r w:rsidRPr="0097551D">
        <w:rPr>
          <w:spacing w:val="-10"/>
          <w:sz w:val="20"/>
          <w:szCs w:val="20"/>
        </w:rPr>
        <w:t>муникации лишь записи данных в цифровом коде без отображения их в деко</w:t>
      </w:r>
      <w:r w:rsidR="00BD711B">
        <w:rPr>
          <w:spacing w:val="-10"/>
          <w:sz w:val="20"/>
          <w:szCs w:val="20"/>
          <w:lang w:val="be-BY"/>
        </w:rPr>
        <w:softHyphen/>
      </w:r>
      <w:r w:rsidRPr="0097551D">
        <w:rPr>
          <w:spacing w:val="-10"/>
          <w:sz w:val="20"/>
          <w:szCs w:val="20"/>
        </w:rPr>
        <w:t>дированном виде на экране бессмысленно. Описывая и кон</w:t>
      </w:r>
      <w:r w:rsidR="008F5A12">
        <w:rPr>
          <w:spacing w:val="-10"/>
          <w:sz w:val="20"/>
          <w:szCs w:val="20"/>
          <w:lang w:val="be-BY"/>
        </w:rPr>
        <w:softHyphen/>
      </w:r>
      <w:r w:rsidRPr="0097551D">
        <w:rPr>
          <w:spacing w:val="-10"/>
          <w:sz w:val="20"/>
          <w:szCs w:val="20"/>
        </w:rPr>
        <w:t>цеп</w:t>
      </w:r>
      <w:r w:rsidR="008F5A12">
        <w:rPr>
          <w:spacing w:val="-10"/>
          <w:sz w:val="20"/>
          <w:szCs w:val="20"/>
          <w:lang w:val="be-BY"/>
        </w:rPr>
        <w:softHyphen/>
      </w:r>
      <w:r w:rsidRPr="0097551D">
        <w:rPr>
          <w:spacing w:val="-10"/>
          <w:sz w:val="20"/>
          <w:szCs w:val="20"/>
        </w:rPr>
        <w:t>туа</w:t>
      </w:r>
      <w:r w:rsidR="008F5A12">
        <w:rPr>
          <w:spacing w:val="-10"/>
          <w:sz w:val="20"/>
          <w:szCs w:val="20"/>
          <w:lang w:val="be-BY"/>
        </w:rPr>
        <w:softHyphen/>
      </w:r>
      <w:r w:rsidRPr="0097551D">
        <w:rPr>
          <w:spacing w:val="-10"/>
          <w:sz w:val="20"/>
          <w:szCs w:val="20"/>
        </w:rPr>
        <w:t>ли</w:t>
      </w:r>
      <w:r w:rsidR="008F5A12">
        <w:rPr>
          <w:spacing w:val="-10"/>
          <w:sz w:val="20"/>
          <w:szCs w:val="20"/>
          <w:lang w:val="be-BY"/>
        </w:rPr>
        <w:softHyphen/>
      </w:r>
      <w:r w:rsidRPr="0097551D">
        <w:rPr>
          <w:spacing w:val="-10"/>
          <w:sz w:val="20"/>
          <w:szCs w:val="20"/>
        </w:rPr>
        <w:t>зи</w:t>
      </w:r>
      <w:r w:rsidR="008F5A12">
        <w:rPr>
          <w:spacing w:val="-10"/>
          <w:sz w:val="20"/>
          <w:szCs w:val="20"/>
          <w:lang w:val="be-BY"/>
        </w:rPr>
        <w:softHyphen/>
      </w:r>
      <w:r w:rsidRPr="0097551D">
        <w:rPr>
          <w:spacing w:val="-10"/>
          <w:sz w:val="20"/>
          <w:szCs w:val="20"/>
        </w:rPr>
        <w:t>руя без утрирования (контаминации понятий), в отличие от традицион</w:t>
      </w:r>
      <w:r w:rsidR="00A23858">
        <w:rPr>
          <w:spacing w:val="-10"/>
          <w:sz w:val="20"/>
          <w:szCs w:val="20"/>
        </w:rPr>
        <w:softHyphen/>
      </w:r>
      <w:r w:rsidRPr="0097551D">
        <w:rPr>
          <w:spacing w:val="-10"/>
          <w:sz w:val="20"/>
          <w:szCs w:val="20"/>
        </w:rPr>
        <w:t>ных доку</w:t>
      </w:r>
      <w:r w:rsidR="008F5A12">
        <w:rPr>
          <w:spacing w:val="-10"/>
          <w:sz w:val="20"/>
          <w:szCs w:val="20"/>
          <w:lang w:val="be-BY"/>
        </w:rPr>
        <w:softHyphen/>
      </w:r>
      <w:r w:rsidRPr="0097551D">
        <w:rPr>
          <w:spacing w:val="-10"/>
          <w:sz w:val="20"/>
          <w:szCs w:val="20"/>
        </w:rPr>
        <w:t>ментов, и хранение, и функционирование которых имеет в техни</w:t>
      </w:r>
      <w:r w:rsidR="00A23858">
        <w:rPr>
          <w:spacing w:val="-10"/>
          <w:sz w:val="20"/>
          <w:szCs w:val="20"/>
        </w:rPr>
        <w:softHyphen/>
      </w:r>
      <w:r w:rsidRPr="0097551D">
        <w:rPr>
          <w:spacing w:val="-10"/>
          <w:sz w:val="20"/>
          <w:szCs w:val="20"/>
        </w:rPr>
        <w:t>чес</w:t>
      </w:r>
      <w:r w:rsidR="00A23858">
        <w:rPr>
          <w:spacing w:val="-10"/>
          <w:sz w:val="20"/>
          <w:szCs w:val="20"/>
        </w:rPr>
        <w:softHyphen/>
      </w:r>
      <w:r w:rsidRPr="0097551D">
        <w:rPr>
          <w:spacing w:val="-10"/>
          <w:sz w:val="20"/>
          <w:szCs w:val="20"/>
        </w:rPr>
        <w:t>ко-ког</w:t>
      </w:r>
      <w:r w:rsidR="008F5A12">
        <w:rPr>
          <w:spacing w:val="-10"/>
          <w:sz w:val="20"/>
          <w:szCs w:val="20"/>
          <w:lang w:val="be-BY"/>
        </w:rPr>
        <w:softHyphen/>
      </w:r>
      <w:r w:rsidRPr="0097551D">
        <w:rPr>
          <w:spacing w:val="-10"/>
          <w:sz w:val="20"/>
          <w:szCs w:val="20"/>
        </w:rPr>
        <w:t>нитивном аспекте форму записи данных, доступных для восприятия инди</w:t>
      </w:r>
      <w:r w:rsidR="008F5A12">
        <w:rPr>
          <w:spacing w:val="-10"/>
          <w:sz w:val="20"/>
          <w:szCs w:val="20"/>
          <w:lang w:val="be-BY"/>
        </w:rPr>
        <w:softHyphen/>
      </w:r>
      <w:r w:rsidRPr="0097551D">
        <w:rPr>
          <w:spacing w:val="-10"/>
          <w:sz w:val="20"/>
          <w:szCs w:val="20"/>
        </w:rPr>
        <w:t>ви</w:t>
      </w:r>
      <w:r w:rsidR="008F5A12">
        <w:rPr>
          <w:spacing w:val="-10"/>
          <w:sz w:val="20"/>
          <w:szCs w:val="20"/>
          <w:lang w:val="be-BY"/>
        </w:rPr>
        <w:softHyphen/>
      </w:r>
      <w:r w:rsidRPr="0097551D">
        <w:rPr>
          <w:spacing w:val="-10"/>
          <w:sz w:val="20"/>
          <w:szCs w:val="20"/>
        </w:rPr>
        <w:t>да (различие может заключаться в необходимости извлечения записи из кон</w:t>
      </w:r>
      <w:r w:rsidR="008F5A12">
        <w:rPr>
          <w:spacing w:val="-10"/>
          <w:sz w:val="20"/>
          <w:szCs w:val="20"/>
          <w:lang w:val="be-BY"/>
        </w:rPr>
        <w:softHyphen/>
      </w:r>
      <w:r w:rsidRPr="0097551D">
        <w:rPr>
          <w:spacing w:val="-10"/>
          <w:sz w:val="20"/>
          <w:szCs w:val="20"/>
        </w:rPr>
        <w:t>верта, обложки и пр.), форма функционирования ЭД кардинально отли</w:t>
      </w:r>
      <w:r w:rsidR="008F5A12">
        <w:rPr>
          <w:spacing w:val="-10"/>
          <w:sz w:val="20"/>
          <w:szCs w:val="20"/>
          <w:lang w:val="be-BY"/>
        </w:rPr>
        <w:softHyphen/>
      </w:r>
      <w:r w:rsidRPr="0097551D">
        <w:rPr>
          <w:spacing w:val="-10"/>
          <w:sz w:val="20"/>
          <w:szCs w:val="20"/>
        </w:rPr>
        <w:t>ча</w:t>
      </w:r>
      <w:r w:rsidR="008F5A12">
        <w:rPr>
          <w:spacing w:val="-10"/>
          <w:sz w:val="20"/>
          <w:szCs w:val="20"/>
          <w:lang w:val="be-BY"/>
        </w:rPr>
        <w:softHyphen/>
      </w:r>
      <w:r w:rsidRPr="0097551D">
        <w:rPr>
          <w:spacing w:val="-10"/>
          <w:sz w:val="20"/>
          <w:szCs w:val="20"/>
        </w:rPr>
        <w:t>ет</w:t>
      </w:r>
      <w:r w:rsidR="008F5A12">
        <w:rPr>
          <w:spacing w:val="-10"/>
          <w:sz w:val="20"/>
          <w:szCs w:val="20"/>
          <w:lang w:val="be-BY"/>
        </w:rPr>
        <w:softHyphen/>
      </w:r>
      <w:r w:rsidRPr="0097551D">
        <w:rPr>
          <w:spacing w:val="-10"/>
          <w:sz w:val="20"/>
          <w:szCs w:val="20"/>
        </w:rPr>
        <w:t>ся от формы хранения их. ЭД хранятся в форме записи данных в циф</w:t>
      </w:r>
      <w:r w:rsidR="00A23858">
        <w:rPr>
          <w:spacing w:val="-10"/>
          <w:sz w:val="20"/>
          <w:szCs w:val="20"/>
        </w:rPr>
        <w:softHyphen/>
      </w:r>
      <w:r w:rsidRPr="0097551D">
        <w:rPr>
          <w:spacing w:val="-10"/>
          <w:sz w:val="20"/>
          <w:szCs w:val="20"/>
        </w:rPr>
        <w:t>ро</w:t>
      </w:r>
      <w:r w:rsidR="00A23858">
        <w:rPr>
          <w:spacing w:val="-10"/>
          <w:sz w:val="20"/>
          <w:szCs w:val="20"/>
        </w:rPr>
        <w:softHyphen/>
      </w:r>
      <w:r w:rsidRPr="0097551D">
        <w:rPr>
          <w:spacing w:val="-10"/>
          <w:sz w:val="20"/>
          <w:szCs w:val="20"/>
        </w:rPr>
        <w:t>вом коде в запоминающем устройстве (в виде файла данных, совокупности фай</w:t>
      </w:r>
      <w:r w:rsidR="008F5A12">
        <w:rPr>
          <w:spacing w:val="-10"/>
          <w:sz w:val="20"/>
          <w:szCs w:val="20"/>
          <w:lang w:val="be-BY"/>
        </w:rPr>
        <w:softHyphen/>
      </w:r>
      <w:r w:rsidRPr="0097551D">
        <w:rPr>
          <w:spacing w:val="-10"/>
          <w:sz w:val="20"/>
          <w:szCs w:val="20"/>
        </w:rPr>
        <w:t>лов, части файла). Функционируют ЭД в социальной деятельности в тех</w:t>
      </w:r>
      <w:r w:rsidR="008F5A12">
        <w:rPr>
          <w:spacing w:val="-10"/>
          <w:sz w:val="20"/>
          <w:szCs w:val="20"/>
          <w:lang w:val="be-BY"/>
        </w:rPr>
        <w:softHyphen/>
      </w:r>
      <w:r w:rsidRPr="0097551D">
        <w:rPr>
          <w:spacing w:val="-10"/>
          <w:sz w:val="20"/>
          <w:szCs w:val="20"/>
        </w:rPr>
        <w:t>ни</w:t>
      </w:r>
      <w:r w:rsidR="008F5A12">
        <w:rPr>
          <w:spacing w:val="-10"/>
          <w:sz w:val="20"/>
          <w:szCs w:val="20"/>
          <w:lang w:val="be-BY"/>
        </w:rPr>
        <w:softHyphen/>
      </w:r>
      <w:r w:rsidRPr="0097551D">
        <w:rPr>
          <w:spacing w:val="-10"/>
          <w:sz w:val="20"/>
          <w:szCs w:val="20"/>
        </w:rPr>
        <w:t>чес</w:t>
      </w:r>
      <w:r w:rsidR="008F5A12">
        <w:rPr>
          <w:spacing w:val="-10"/>
          <w:sz w:val="20"/>
          <w:szCs w:val="20"/>
          <w:lang w:val="be-BY"/>
        </w:rPr>
        <w:softHyphen/>
      </w:r>
      <w:r w:rsidRPr="0097551D">
        <w:rPr>
          <w:spacing w:val="-10"/>
          <w:sz w:val="20"/>
          <w:szCs w:val="20"/>
        </w:rPr>
        <w:t>ко-когнитивном аспекте в форме отображения данных на экране либо печат</w:t>
      </w:r>
      <w:r w:rsidR="008F5A12">
        <w:rPr>
          <w:spacing w:val="-10"/>
          <w:sz w:val="20"/>
          <w:szCs w:val="20"/>
          <w:lang w:val="be-BY"/>
        </w:rPr>
        <w:softHyphen/>
      </w:r>
      <w:r w:rsidRPr="0097551D">
        <w:rPr>
          <w:spacing w:val="-10"/>
          <w:sz w:val="20"/>
          <w:szCs w:val="20"/>
        </w:rPr>
        <w:t>ного эквивалента.</w:t>
      </w:r>
    </w:p>
    <w:p w:rsidR="0097551D" w:rsidRPr="00167CC7" w:rsidRDefault="0097551D" w:rsidP="0097551D">
      <w:pPr>
        <w:pStyle w:val="af6"/>
        <w:spacing w:after="0" w:line="220" w:lineRule="exact"/>
        <w:ind w:firstLine="567"/>
        <w:jc w:val="both"/>
        <w:rPr>
          <w:spacing w:val="-10"/>
          <w:sz w:val="20"/>
          <w:szCs w:val="20"/>
        </w:rPr>
      </w:pPr>
      <w:r w:rsidRPr="00167CC7">
        <w:rPr>
          <w:spacing w:val="-10"/>
          <w:sz w:val="20"/>
          <w:szCs w:val="20"/>
        </w:rPr>
        <w:t>6. При построении генерализованной модели и базисных схем, касаю</w:t>
      </w:r>
      <w:r w:rsidR="008F5A12" w:rsidRPr="00167CC7">
        <w:rPr>
          <w:spacing w:val="-10"/>
          <w:sz w:val="20"/>
          <w:szCs w:val="20"/>
          <w:lang w:val="be-BY"/>
        </w:rPr>
        <w:softHyphen/>
      </w:r>
      <w:r w:rsidRPr="00167CC7">
        <w:rPr>
          <w:spacing w:val="-10"/>
          <w:sz w:val="20"/>
          <w:szCs w:val="20"/>
        </w:rPr>
        <w:t>щи</w:t>
      </w:r>
      <w:r w:rsidR="008F5A12" w:rsidRPr="00167CC7">
        <w:rPr>
          <w:spacing w:val="-10"/>
          <w:sz w:val="20"/>
          <w:szCs w:val="20"/>
          <w:lang w:val="be-BY"/>
        </w:rPr>
        <w:softHyphen/>
      </w:r>
      <w:r w:rsidRPr="00167CC7">
        <w:rPr>
          <w:spacing w:val="-10"/>
          <w:sz w:val="20"/>
          <w:szCs w:val="20"/>
        </w:rPr>
        <w:t>хся структуры документов и иных ПДЗИ</w:t>
      </w:r>
      <w:r w:rsidR="00167CC7" w:rsidRPr="00167CC7">
        <w:rPr>
          <w:spacing w:val="-10"/>
          <w:sz w:val="20"/>
          <w:szCs w:val="20"/>
        </w:rPr>
        <w:t>,</w:t>
      </w:r>
      <w:r w:rsidRPr="00167CC7">
        <w:rPr>
          <w:spacing w:val="-10"/>
          <w:sz w:val="20"/>
          <w:szCs w:val="20"/>
        </w:rPr>
        <w:t xml:space="preserve"> необходима непротиворечивая кор</w:t>
      </w:r>
      <w:r w:rsidR="008F5A12" w:rsidRPr="00167CC7">
        <w:rPr>
          <w:spacing w:val="-10"/>
          <w:sz w:val="20"/>
          <w:szCs w:val="20"/>
          <w:lang w:val="be-BY"/>
        </w:rPr>
        <w:softHyphen/>
      </w:r>
      <w:r w:rsidRPr="00167CC7">
        <w:rPr>
          <w:spacing w:val="-10"/>
          <w:sz w:val="20"/>
          <w:szCs w:val="20"/>
        </w:rPr>
        <w:t xml:space="preserve">реляция понятий ряда дисциплин. В частности, терминируемых </w:t>
      </w:r>
      <w:r w:rsidR="00167CC7" w:rsidRPr="00167CC7">
        <w:rPr>
          <w:spacing w:val="-10"/>
          <w:sz w:val="20"/>
          <w:szCs w:val="20"/>
        </w:rPr>
        <w:t xml:space="preserve">как </w:t>
      </w:r>
      <w:r w:rsidRPr="00167CC7">
        <w:rPr>
          <w:spacing w:val="-10"/>
          <w:sz w:val="20"/>
          <w:szCs w:val="20"/>
        </w:rPr>
        <w:t>«текст» поня</w:t>
      </w:r>
      <w:r w:rsidR="008F5A12" w:rsidRPr="00167CC7">
        <w:rPr>
          <w:spacing w:val="-10"/>
          <w:sz w:val="20"/>
          <w:szCs w:val="20"/>
          <w:lang w:val="be-BY"/>
        </w:rPr>
        <w:softHyphen/>
      </w:r>
      <w:r w:rsidRPr="00167CC7">
        <w:rPr>
          <w:spacing w:val="-10"/>
          <w:sz w:val="20"/>
          <w:szCs w:val="20"/>
        </w:rPr>
        <w:t>тий лингвистики и теории текста с понятиями документоведе</w:t>
      </w:r>
      <w:r w:rsidR="00167CC7" w:rsidRPr="00167CC7">
        <w:rPr>
          <w:spacing w:val="-10"/>
          <w:sz w:val="20"/>
          <w:szCs w:val="20"/>
        </w:rPr>
        <w:softHyphen/>
      </w:r>
      <w:r w:rsidRPr="00167CC7">
        <w:rPr>
          <w:spacing w:val="-10"/>
          <w:sz w:val="20"/>
          <w:szCs w:val="20"/>
        </w:rPr>
        <w:t>ния; тер</w:t>
      </w:r>
      <w:r w:rsidR="008F5A12" w:rsidRPr="00167CC7">
        <w:rPr>
          <w:spacing w:val="-10"/>
          <w:sz w:val="20"/>
          <w:szCs w:val="20"/>
          <w:lang w:val="be-BY"/>
        </w:rPr>
        <w:softHyphen/>
      </w:r>
      <w:r w:rsidRPr="00167CC7">
        <w:rPr>
          <w:spacing w:val="-10"/>
          <w:sz w:val="20"/>
          <w:szCs w:val="20"/>
        </w:rPr>
        <w:t>ми</w:t>
      </w:r>
      <w:r w:rsidR="008F5A12" w:rsidRPr="00167CC7">
        <w:rPr>
          <w:spacing w:val="-10"/>
          <w:sz w:val="20"/>
          <w:szCs w:val="20"/>
          <w:lang w:val="be-BY"/>
        </w:rPr>
        <w:softHyphen/>
      </w:r>
      <w:r w:rsidRPr="00167CC7">
        <w:rPr>
          <w:spacing w:val="-10"/>
          <w:sz w:val="20"/>
          <w:szCs w:val="20"/>
        </w:rPr>
        <w:t>ни</w:t>
      </w:r>
      <w:r w:rsidR="008F5A12" w:rsidRPr="00167CC7">
        <w:rPr>
          <w:spacing w:val="-10"/>
          <w:sz w:val="20"/>
          <w:szCs w:val="20"/>
          <w:lang w:val="be-BY"/>
        </w:rPr>
        <w:softHyphen/>
      </w:r>
      <w:r w:rsidRPr="00167CC7">
        <w:rPr>
          <w:spacing w:val="-10"/>
          <w:sz w:val="20"/>
          <w:szCs w:val="20"/>
        </w:rPr>
        <w:t xml:space="preserve">руемых </w:t>
      </w:r>
      <w:r w:rsidR="00167CC7" w:rsidRPr="00167CC7">
        <w:rPr>
          <w:spacing w:val="-10"/>
          <w:sz w:val="20"/>
          <w:szCs w:val="20"/>
        </w:rPr>
        <w:t xml:space="preserve">как </w:t>
      </w:r>
      <w:r w:rsidRPr="00167CC7">
        <w:rPr>
          <w:spacing w:val="-10"/>
          <w:sz w:val="20"/>
          <w:szCs w:val="20"/>
        </w:rPr>
        <w:t>«информационный элемент, реквизит, атрибут» поня</w:t>
      </w:r>
      <w:r w:rsidR="00167CC7" w:rsidRPr="00167CC7">
        <w:rPr>
          <w:spacing w:val="-10"/>
          <w:sz w:val="20"/>
          <w:szCs w:val="20"/>
        </w:rPr>
        <w:softHyphen/>
      </w:r>
      <w:r w:rsidRPr="00167CC7">
        <w:rPr>
          <w:spacing w:val="-10"/>
          <w:sz w:val="20"/>
          <w:szCs w:val="20"/>
        </w:rPr>
        <w:t>тий доку</w:t>
      </w:r>
      <w:r w:rsidR="008F5A12" w:rsidRPr="00167CC7">
        <w:rPr>
          <w:spacing w:val="-10"/>
          <w:sz w:val="20"/>
          <w:szCs w:val="20"/>
          <w:lang w:val="be-BY"/>
        </w:rPr>
        <w:softHyphen/>
      </w:r>
      <w:r w:rsidRPr="00167CC7">
        <w:rPr>
          <w:spacing w:val="-10"/>
          <w:sz w:val="20"/>
          <w:szCs w:val="20"/>
        </w:rPr>
        <w:t>мен</w:t>
      </w:r>
      <w:r w:rsidR="008F5A12" w:rsidRPr="00167CC7">
        <w:rPr>
          <w:spacing w:val="-10"/>
          <w:sz w:val="20"/>
          <w:szCs w:val="20"/>
          <w:lang w:val="be-BY"/>
        </w:rPr>
        <w:softHyphen/>
      </w:r>
      <w:r w:rsidRPr="00167CC7">
        <w:rPr>
          <w:spacing w:val="-10"/>
          <w:sz w:val="20"/>
          <w:szCs w:val="20"/>
        </w:rPr>
        <w:t>то</w:t>
      </w:r>
      <w:r w:rsidR="008F5A12" w:rsidRPr="00167CC7">
        <w:rPr>
          <w:spacing w:val="-10"/>
          <w:sz w:val="20"/>
          <w:szCs w:val="20"/>
          <w:lang w:val="be-BY"/>
        </w:rPr>
        <w:softHyphen/>
      </w:r>
      <w:r w:rsidRPr="00167CC7">
        <w:rPr>
          <w:spacing w:val="-10"/>
          <w:sz w:val="20"/>
          <w:szCs w:val="20"/>
        </w:rPr>
        <w:t>ведения и информатики, с понятиями, терминированными «содер</w:t>
      </w:r>
      <w:r w:rsidR="00167CC7" w:rsidRPr="00167CC7">
        <w:rPr>
          <w:spacing w:val="-10"/>
          <w:sz w:val="20"/>
          <w:szCs w:val="20"/>
        </w:rPr>
        <w:softHyphen/>
      </w:r>
      <w:r w:rsidRPr="00167CC7">
        <w:rPr>
          <w:spacing w:val="-10"/>
          <w:sz w:val="20"/>
          <w:szCs w:val="20"/>
        </w:rPr>
        <w:t>жание доку</w:t>
      </w:r>
      <w:r w:rsidR="008F5A12" w:rsidRPr="00167CC7">
        <w:rPr>
          <w:spacing w:val="-10"/>
          <w:sz w:val="20"/>
          <w:szCs w:val="20"/>
          <w:lang w:val="be-BY"/>
        </w:rPr>
        <w:softHyphen/>
      </w:r>
      <w:r w:rsidRPr="00167CC7">
        <w:rPr>
          <w:spacing w:val="-10"/>
          <w:sz w:val="20"/>
          <w:szCs w:val="20"/>
        </w:rPr>
        <w:t>мента, метаданные», и с пересекающимися с ними поня</w:t>
      </w:r>
      <w:r w:rsidR="00167CC7" w:rsidRPr="00167CC7">
        <w:rPr>
          <w:spacing w:val="-10"/>
          <w:sz w:val="20"/>
          <w:szCs w:val="20"/>
        </w:rPr>
        <w:softHyphen/>
      </w:r>
      <w:r w:rsidRPr="00167CC7">
        <w:rPr>
          <w:spacing w:val="-10"/>
          <w:sz w:val="20"/>
          <w:szCs w:val="20"/>
        </w:rPr>
        <w:t>тия</w:t>
      </w:r>
      <w:r w:rsidR="00167CC7" w:rsidRPr="00167CC7">
        <w:rPr>
          <w:spacing w:val="-10"/>
          <w:sz w:val="20"/>
          <w:szCs w:val="20"/>
        </w:rPr>
        <w:softHyphen/>
      </w:r>
      <w:r w:rsidRPr="00167CC7">
        <w:rPr>
          <w:spacing w:val="-10"/>
          <w:sz w:val="20"/>
          <w:szCs w:val="20"/>
        </w:rPr>
        <w:t>ми. Следует эли</w:t>
      </w:r>
      <w:r w:rsidR="008F5A12" w:rsidRPr="00167CC7">
        <w:rPr>
          <w:spacing w:val="-10"/>
          <w:sz w:val="20"/>
          <w:szCs w:val="20"/>
          <w:lang w:val="be-BY"/>
        </w:rPr>
        <w:softHyphen/>
      </w:r>
      <w:r w:rsidRPr="00167CC7">
        <w:rPr>
          <w:spacing w:val="-10"/>
          <w:sz w:val="20"/>
          <w:szCs w:val="20"/>
        </w:rPr>
        <w:t>минировать контаминацию элементов составления и оформ</w:t>
      </w:r>
      <w:r w:rsidR="00167CC7" w:rsidRPr="00167CC7">
        <w:rPr>
          <w:spacing w:val="-10"/>
          <w:sz w:val="20"/>
          <w:szCs w:val="20"/>
        </w:rPr>
        <w:softHyphen/>
      </w:r>
      <w:r w:rsidRPr="00167CC7">
        <w:rPr>
          <w:spacing w:val="-10"/>
          <w:sz w:val="20"/>
          <w:szCs w:val="20"/>
        </w:rPr>
        <w:t>ле</w:t>
      </w:r>
      <w:r w:rsidR="00167CC7" w:rsidRPr="00167CC7">
        <w:rPr>
          <w:spacing w:val="-10"/>
          <w:sz w:val="20"/>
          <w:szCs w:val="20"/>
        </w:rPr>
        <w:softHyphen/>
      </w:r>
      <w:r w:rsidRPr="00167CC7">
        <w:rPr>
          <w:spacing w:val="-10"/>
          <w:sz w:val="20"/>
          <w:szCs w:val="20"/>
        </w:rPr>
        <w:t>ния доку</w:t>
      </w:r>
      <w:r w:rsidR="008F5A12" w:rsidRPr="00167CC7">
        <w:rPr>
          <w:spacing w:val="-10"/>
          <w:sz w:val="20"/>
          <w:szCs w:val="20"/>
          <w:lang w:val="be-BY"/>
        </w:rPr>
        <w:softHyphen/>
      </w:r>
      <w:r w:rsidRPr="00167CC7">
        <w:rPr>
          <w:spacing w:val="-10"/>
          <w:sz w:val="20"/>
          <w:szCs w:val="20"/>
        </w:rPr>
        <w:t>мен</w:t>
      </w:r>
      <w:r w:rsidR="008F5A12" w:rsidRPr="00167CC7">
        <w:rPr>
          <w:spacing w:val="-10"/>
          <w:sz w:val="20"/>
          <w:szCs w:val="20"/>
          <w:lang w:val="be-BY"/>
        </w:rPr>
        <w:softHyphen/>
      </w:r>
      <w:r w:rsidRPr="00167CC7">
        <w:rPr>
          <w:spacing w:val="-10"/>
          <w:sz w:val="20"/>
          <w:szCs w:val="20"/>
        </w:rPr>
        <w:t>та. Отличая элементы его, выделяемые в рамках технологии доку</w:t>
      </w:r>
      <w:r w:rsidR="008F5A12" w:rsidRPr="00167CC7">
        <w:rPr>
          <w:spacing w:val="-10"/>
          <w:sz w:val="20"/>
          <w:szCs w:val="20"/>
          <w:lang w:val="be-BY"/>
        </w:rPr>
        <w:softHyphen/>
      </w:r>
      <w:r w:rsidRPr="00167CC7">
        <w:rPr>
          <w:spacing w:val="-10"/>
          <w:sz w:val="20"/>
          <w:szCs w:val="20"/>
        </w:rPr>
        <w:t>мен</w:t>
      </w:r>
      <w:r w:rsidR="008F5A12" w:rsidRPr="00167CC7">
        <w:rPr>
          <w:spacing w:val="-10"/>
          <w:sz w:val="20"/>
          <w:szCs w:val="20"/>
          <w:lang w:val="be-BY"/>
        </w:rPr>
        <w:softHyphen/>
      </w:r>
      <w:r w:rsidRPr="00167CC7">
        <w:rPr>
          <w:spacing w:val="-10"/>
          <w:sz w:val="20"/>
          <w:szCs w:val="20"/>
        </w:rPr>
        <w:t>ти</w:t>
      </w:r>
      <w:r w:rsidR="008F5A12" w:rsidRPr="00167CC7">
        <w:rPr>
          <w:spacing w:val="-10"/>
          <w:sz w:val="20"/>
          <w:szCs w:val="20"/>
          <w:lang w:val="be-BY"/>
        </w:rPr>
        <w:softHyphen/>
      </w:r>
      <w:r w:rsidRPr="00167CC7">
        <w:rPr>
          <w:spacing w:val="-10"/>
          <w:sz w:val="20"/>
          <w:szCs w:val="20"/>
        </w:rPr>
        <w:t>ро</w:t>
      </w:r>
      <w:r w:rsidR="008F5A12" w:rsidRPr="00167CC7">
        <w:rPr>
          <w:spacing w:val="-10"/>
          <w:sz w:val="20"/>
          <w:szCs w:val="20"/>
          <w:lang w:val="be-BY"/>
        </w:rPr>
        <w:softHyphen/>
      </w:r>
      <w:r w:rsidRPr="00167CC7">
        <w:rPr>
          <w:spacing w:val="-10"/>
          <w:sz w:val="20"/>
          <w:szCs w:val="20"/>
        </w:rPr>
        <w:t>вания, и элементы, выделяемые при инфоанализе его и струк</w:t>
      </w:r>
      <w:r w:rsidR="00167CC7" w:rsidRPr="00167CC7">
        <w:rPr>
          <w:spacing w:val="-10"/>
          <w:sz w:val="20"/>
          <w:szCs w:val="20"/>
        </w:rPr>
        <w:softHyphen/>
      </w:r>
      <w:r w:rsidRPr="00167CC7">
        <w:rPr>
          <w:spacing w:val="-10"/>
          <w:sz w:val="20"/>
          <w:szCs w:val="20"/>
        </w:rPr>
        <w:t>ту</w:t>
      </w:r>
      <w:r w:rsidR="00167CC7" w:rsidRPr="00167CC7">
        <w:rPr>
          <w:spacing w:val="-10"/>
          <w:sz w:val="20"/>
          <w:szCs w:val="20"/>
        </w:rPr>
        <w:softHyphen/>
      </w:r>
      <w:r w:rsidRPr="00167CC7">
        <w:rPr>
          <w:spacing w:val="-10"/>
          <w:sz w:val="20"/>
          <w:szCs w:val="20"/>
        </w:rPr>
        <w:lastRenderedPageBreak/>
        <w:t>ри</w:t>
      </w:r>
      <w:r w:rsidR="00167CC7" w:rsidRPr="00167CC7">
        <w:rPr>
          <w:spacing w:val="-10"/>
          <w:sz w:val="20"/>
          <w:szCs w:val="20"/>
        </w:rPr>
        <w:softHyphen/>
      </w:r>
      <w:r w:rsidRPr="00167CC7">
        <w:rPr>
          <w:spacing w:val="-10"/>
          <w:sz w:val="20"/>
          <w:szCs w:val="20"/>
        </w:rPr>
        <w:t>рованном пред</w:t>
      </w:r>
      <w:r w:rsidR="008F5A12" w:rsidRPr="00167CC7">
        <w:rPr>
          <w:spacing w:val="-10"/>
          <w:sz w:val="20"/>
          <w:szCs w:val="20"/>
          <w:lang w:val="be-BY"/>
        </w:rPr>
        <w:softHyphen/>
      </w:r>
      <w:r w:rsidRPr="00167CC7">
        <w:rPr>
          <w:spacing w:val="-10"/>
          <w:sz w:val="20"/>
          <w:szCs w:val="20"/>
        </w:rPr>
        <w:t>став</w:t>
      </w:r>
      <w:r w:rsidR="00167CC7" w:rsidRPr="00167CC7">
        <w:rPr>
          <w:spacing w:val="-10"/>
          <w:sz w:val="20"/>
          <w:szCs w:val="20"/>
        </w:rPr>
        <w:softHyphen/>
      </w:r>
      <w:r w:rsidRPr="00167CC7">
        <w:rPr>
          <w:spacing w:val="-10"/>
          <w:sz w:val="20"/>
          <w:szCs w:val="20"/>
        </w:rPr>
        <w:t>ле</w:t>
      </w:r>
      <w:r w:rsidR="00167CC7" w:rsidRPr="00167CC7">
        <w:rPr>
          <w:spacing w:val="-10"/>
          <w:sz w:val="20"/>
          <w:szCs w:val="20"/>
        </w:rPr>
        <w:softHyphen/>
      </w:r>
      <w:r w:rsidRPr="00167CC7">
        <w:rPr>
          <w:spacing w:val="-10"/>
          <w:sz w:val="20"/>
          <w:szCs w:val="20"/>
        </w:rPr>
        <w:t>нии данных. В документоведении не разрешена кол</w:t>
      </w:r>
      <w:r w:rsidR="00167CC7" w:rsidRPr="00167CC7">
        <w:rPr>
          <w:spacing w:val="-10"/>
          <w:sz w:val="20"/>
          <w:szCs w:val="20"/>
        </w:rPr>
        <w:softHyphen/>
      </w:r>
      <w:r w:rsidRPr="00167CC7">
        <w:rPr>
          <w:spacing w:val="-10"/>
          <w:sz w:val="20"/>
          <w:szCs w:val="20"/>
        </w:rPr>
        <w:t>ли</w:t>
      </w:r>
      <w:r w:rsidR="00167CC7" w:rsidRPr="00167CC7">
        <w:rPr>
          <w:spacing w:val="-10"/>
          <w:sz w:val="20"/>
          <w:szCs w:val="20"/>
        </w:rPr>
        <w:softHyphen/>
      </w:r>
      <w:r w:rsidRPr="00167CC7">
        <w:rPr>
          <w:spacing w:val="-10"/>
          <w:sz w:val="20"/>
          <w:szCs w:val="20"/>
        </w:rPr>
        <w:t>зия отне</w:t>
      </w:r>
      <w:r w:rsidR="008F5A12" w:rsidRPr="00167CC7">
        <w:rPr>
          <w:spacing w:val="-10"/>
          <w:sz w:val="20"/>
          <w:szCs w:val="20"/>
          <w:lang w:val="be-BY"/>
        </w:rPr>
        <w:softHyphen/>
      </w:r>
      <w:r w:rsidRPr="00167CC7">
        <w:rPr>
          <w:spacing w:val="-10"/>
          <w:sz w:val="20"/>
          <w:szCs w:val="20"/>
        </w:rPr>
        <w:t>се</w:t>
      </w:r>
      <w:r w:rsidR="008F5A12" w:rsidRPr="00167CC7">
        <w:rPr>
          <w:spacing w:val="-10"/>
          <w:sz w:val="20"/>
          <w:szCs w:val="20"/>
          <w:lang w:val="be-BY"/>
        </w:rPr>
        <w:softHyphen/>
      </w:r>
      <w:r w:rsidRPr="00167CC7">
        <w:rPr>
          <w:spacing w:val="-10"/>
          <w:sz w:val="20"/>
          <w:szCs w:val="20"/>
        </w:rPr>
        <w:t>ния «текста доку</w:t>
      </w:r>
      <w:r w:rsidR="00167CC7" w:rsidRPr="00167CC7">
        <w:rPr>
          <w:spacing w:val="-10"/>
          <w:sz w:val="20"/>
          <w:szCs w:val="20"/>
        </w:rPr>
        <w:softHyphen/>
      </w:r>
      <w:r w:rsidRPr="00167CC7">
        <w:rPr>
          <w:spacing w:val="-10"/>
          <w:sz w:val="20"/>
          <w:szCs w:val="20"/>
        </w:rPr>
        <w:t>мента» к реквизитам документа в ракурсе кор</w:t>
      </w:r>
      <w:r w:rsidR="00167CC7" w:rsidRPr="00167CC7">
        <w:rPr>
          <w:spacing w:val="-10"/>
          <w:sz w:val="20"/>
          <w:szCs w:val="20"/>
        </w:rPr>
        <w:softHyphen/>
      </w:r>
      <w:r w:rsidRPr="00167CC7">
        <w:rPr>
          <w:spacing w:val="-10"/>
          <w:sz w:val="20"/>
          <w:szCs w:val="20"/>
        </w:rPr>
        <w:t>ре</w:t>
      </w:r>
      <w:r w:rsidR="00167CC7" w:rsidRPr="00167CC7">
        <w:rPr>
          <w:spacing w:val="-10"/>
          <w:sz w:val="20"/>
          <w:szCs w:val="20"/>
        </w:rPr>
        <w:softHyphen/>
      </w:r>
      <w:r w:rsidRPr="00167CC7">
        <w:rPr>
          <w:spacing w:val="-10"/>
          <w:sz w:val="20"/>
          <w:szCs w:val="20"/>
        </w:rPr>
        <w:t>ля</w:t>
      </w:r>
      <w:r w:rsidR="00167CC7" w:rsidRPr="00167CC7">
        <w:rPr>
          <w:spacing w:val="-10"/>
          <w:sz w:val="20"/>
          <w:szCs w:val="20"/>
        </w:rPr>
        <w:softHyphen/>
      </w:r>
      <w:r w:rsidRPr="00167CC7">
        <w:rPr>
          <w:spacing w:val="-10"/>
          <w:sz w:val="20"/>
          <w:szCs w:val="20"/>
        </w:rPr>
        <w:t>ции с поня</w:t>
      </w:r>
      <w:r w:rsidR="008F5A12" w:rsidRPr="00167CC7">
        <w:rPr>
          <w:spacing w:val="-10"/>
          <w:sz w:val="20"/>
          <w:szCs w:val="20"/>
          <w:lang w:val="be-BY"/>
        </w:rPr>
        <w:softHyphen/>
      </w:r>
      <w:r w:rsidRPr="00167CC7">
        <w:rPr>
          <w:spacing w:val="-10"/>
          <w:sz w:val="20"/>
          <w:szCs w:val="20"/>
        </w:rPr>
        <w:t>тиями состав</w:t>
      </w:r>
      <w:r w:rsidR="00167CC7" w:rsidRPr="00167CC7">
        <w:rPr>
          <w:spacing w:val="-10"/>
          <w:sz w:val="20"/>
          <w:szCs w:val="20"/>
        </w:rPr>
        <w:softHyphen/>
      </w:r>
      <w:r w:rsidRPr="00167CC7">
        <w:rPr>
          <w:spacing w:val="-10"/>
          <w:sz w:val="20"/>
          <w:szCs w:val="20"/>
        </w:rPr>
        <w:t>ле</w:t>
      </w:r>
      <w:r w:rsidR="00167CC7" w:rsidRPr="00167CC7">
        <w:rPr>
          <w:spacing w:val="-10"/>
          <w:sz w:val="20"/>
          <w:szCs w:val="20"/>
        </w:rPr>
        <w:softHyphen/>
      </w:r>
      <w:r w:rsidRPr="00167CC7">
        <w:rPr>
          <w:spacing w:val="-10"/>
          <w:sz w:val="20"/>
          <w:szCs w:val="20"/>
        </w:rPr>
        <w:t>ния и оформления его. Она возникает в управ</w:t>
      </w:r>
      <w:r w:rsidR="00167CC7" w:rsidRPr="00167CC7">
        <w:rPr>
          <w:spacing w:val="-10"/>
          <w:sz w:val="20"/>
          <w:szCs w:val="20"/>
        </w:rPr>
        <w:softHyphen/>
      </w:r>
      <w:r w:rsidRPr="00167CC7">
        <w:rPr>
          <w:spacing w:val="-10"/>
          <w:sz w:val="20"/>
          <w:szCs w:val="20"/>
        </w:rPr>
        <w:t>лен</w:t>
      </w:r>
      <w:r w:rsidR="00167CC7" w:rsidRPr="00167CC7">
        <w:rPr>
          <w:spacing w:val="-10"/>
          <w:sz w:val="20"/>
          <w:szCs w:val="20"/>
        </w:rPr>
        <w:softHyphen/>
      </w:r>
      <w:r w:rsidRPr="00167CC7">
        <w:rPr>
          <w:spacing w:val="-10"/>
          <w:sz w:val="20"/>
          <w:szCs w:val="20"/>
        </w:rPr>
        <w:t>чес</w:t>
      </w:r>
      <w:r w:rsidR="00167CC7" w:rsidRPr="00167CC7">
        <w:rPr>
          <w:spacing w:val="-10"/>
          <w:sz w:val="20"/>
          <w:szCs w:val="20"/>
        </w:rPr>
        <w:softHyphen/>
      </w:r>
      <w:r w:rsidRPr="00167CC7">
        <w:rPr>
          <w:spacing w:val="-10"/>
          <w:sz w:val="20"/>
          <w:szCs w:val="20"/>
        </w:rPr>
        <w:t>ком доку</w:t>
      </w:r>
      <w:r w:rsidR="008F5A12" w:rsidRPr="00167CC7">
        <w:rPr>
          <w:spacing w:val="-10"/>
          <w:sz w:val="20"/>
          <w:szCs w:val="20"/>
          <w:lang w:val="be-BY"/>
        </w:rPr>
        <w:softHyphen/>
      </w:r>
      <w:r w:rsidRPr="00167CC7">
        <w:rPr>
          <w:spacing w:val="-10"/>
          <w:sz w:val="20"/>
          <w:szCs w:val="20"/>
        </w:rPr>
        <w:t>ментоведении вследст</w:t>
      </w:r>
      <w:r w:rsidR="00167CC7" w:rsidRPr="00167CC7">
        <w:rPr>
          <w:spacing w:val="-10"/>
          <w:sz w:val="20"/>
          <w:szCs w:val="20"/>
        </w:rPr>
        <w:softHyphen/>
      </w:r>
      <w:r w:rsidRPr="00167CC7">
        <w:rPr>
          <w:spacing w:val="-10"/>
          <w:sz w:val="20"/>
          <w:szCs w:val="20"/>
        </w:rPr>
        <w:t>вие противоречий, возникающих при ком</w:t>
      </w:r>
      <w:r w:rsidR="008F5A12" w:rsidRPr="00167CC7">
        <w:rPr>
          <w:spacing w:val="-10"/>
          <w:sz w:val="20"/>
          <w:szCs w:val="20"/>
          <w:lang w:val="be-BY"/>
        </w:rPr>
        <w:softHyphen/>
      </w:r>
      <w:r w:rsidRPr="00167CC7">
        <w:rPr>
          <w:spacing w:val="-12"/>
          <w:sz w:val="20"/>
          <w:szCs w:val="20"/>
        </w:rPr>
        <w:t>мен</w:t>
      </w:r>
      <w:r w:rsidR="008F5A12" w:rsidRPr="00167CC7">
        <w:rPr>
          <w:spacing w:val="-12"/>
          <w:sz w:val="20"/>
          <w:szCs w:val="20"/>
          <w:lang w:val="be-BY"/>
        </w:rPr>
        <w:softHyphen/>
      </w:r>
      <w:r w:rsidRPr="00167CC7">
        <w:rPr>
          <w:spacing w:val="-12"/>
          <w:sz w:val="20"/>
          <w:szCs w:val="20"/>
        </w:rPr>
        <w:t>ти</w:t>
      </w:r>
      <w:r w:rsidR="008F5A12" w:rsidRPr="00167CC7">
        <w:rPr>
          <w:spacing w:val="-12"/>
          <w:sz w:val="20"/>
          <w:szCs w:val="20"/>
          <w:lang w:val="be-BY"/>
        </w:rPr>
        <w:softHyphen/>
      </w:r>
      <w:r w:rsidRPr="00167CC7">
        <w:rPr>
          <w:spacing w:val="-12"/>
          <w:sz w:val="20"/>
          <w:szCs w:val="20"/>
        </w:rPr>
        <w:t>ро</w:t>
      </w:r>
      <w:r w:rsidR="008F5A12" w:rsidRPr="00167CC7">
        <w:rPr>
          <w:spacing w:val="-12"/>
          <w:sz w:val="20"/>
          <w:szCs w:val="20"/>
          <w:lang w:val="be-BY"/>
        </w:rPr>
        <w:softHyphen/>
      </w:r>
      <w:r w:rsidRPr="00167CC7">
        <w:rPr>
          <w:spacing w:val="-12"/>
          <w:sz w:val="20"/>
          <w:szCs w:val="20"/>
        </w:rPr>
        <w:t>ва</w:t>
      </w:r>
      <w:r w:rsidR="008F5A12" w:rsidRPr="00167CC7">
        <w:rPr>
          <w:spacing w:val="-12"/>
          <w:sz w:val="20"/>
          <w:szCs w:val="20"/>
          <w:lang w:val="be-BY"/>
        </w:rPr>
        <w:softHyphen/>
      </w:r>
      <w:r w:rsidRPr="00167CC7">
        <w:rPr>
          <w:spacing w:val="-12"/>
          <w:sz w:val="20"/>
          <w:szCs w:val="20"/>
        </w:rPr>
        <w:t>нии требований к оформ</w:t>
      </w:r>
      <w:r w:rsidR="00167CC7" w:rsidRPr="00167CC7">
        <w:rPr>
          <w:spacing w:val="-12"/>
          <w:sz w:val="20"/>
          <w:szCs w:val="20"/>
        </w:rPr>
        <w:softHyphen/>
      </w:r>
      <w:r w:rsidRPr="00167CC7">
        <w:rPr>
          <w:spacing w:val="-12"/>
          <w:sz w:val="20"/>
          <w:szCs w:val="20"/>
        </w:rPr>
        <w:t>лению документов и одновременном при</w:t>
      </w:r>
      <w:r w:rsidR="00167CC7" w:rsidRPr="00167CC7">
        <w:rPr>
          <w:spacing w:val="-12"/>
          <w:sz w:val="20"/>
          <w:szCs w:val="20"/>
        </w:rPr>
        <w:softHyphen/>
      </w:r>
      <w:r w:rsidRPr="00167CC7">
        <w:rPr>
          <w:spacing w:val="-12"/>
          <w:sz w:val="20"/>
          <w:szCs w:val="20"/>
        </w:rPr>
        <w:t>ня</w:t>
      </w:r>
      <w:r w:rsidR="00167CC7" w:rsidRPr="00167CC7">
        <w:rPr>
          <w:spacing w:val="-12"/>
          <w:sz w:val="20"/>
          <w:szCs w:val="20"/>
        </w:rPr>
        <w:softHyphen/>
      </w:r>
      <w:r w:rsidRPr="00167CC7">
        <w:rPr>
          <w:spacing w:val="-12"/>
          <w:sz w:val="20"/>
          <w:szCs w:val="20"/>
        </w:rPr>
        <w:t>тии дефи</w:t>
      </w:r>
      <w:r w:rsidR="008F5A12" w:rsidRPr="00167CC7">
        <w:rPr>
          <w:spacing w:val="-12"/>
          <w:sz w:val="20"/>
          <w:szCs w:val="20"/>
          <w:lang w:val="be-BY"/>
        </w:rPr>
        <w:softHyphen/>
      </w:r>
      <w:r w:rsidRPr="00167CC7">
        <w:rPr>
          <w:spacing w:val="-12"/>
          <w:sz w:val="20"/>
          <w:szCs w:val="20"/>
        </w:rPr>
        <w:t>ниций тер</w:t>
      </w:r>
      <w:r w:rsidR="00167CC7" w:rsidRPr="00167CC7">
        <w:rPr>
          <w:spacing w:val="-12"/>
          <w:sz w:val="20"/>
          <w:szCs w:val="20"/>
        </w:rPr>
        <w:softHyphen/>
      </w:r>
      <w:r w:rsidRPr="00167CC7">
        <w:rPr>
          <w:spacing w:val="-12"/>
          <w:sz w:val="20"/>
          <w:szCs w:val="20"/>
        </w:rPr>
        <w:t>ми</w:t>
      </w:r>
      <w:r w:rsidR="00167CC7" w:rsidRPr="00167CC7">
        <w:rPr>
          <w:spacing w:val="-12"/>
          <w:sz w:val="20"/>
          <w:szCs w:val="20"/>
        </w:rPr>
        <w:softHyphen/>
      </w:r>
      <w:r w:rsidRPr="00167CC7">
        <w:rPr>
          <w:spacing w:val="-12"/>
          <w:sz w:val="20"/>
          <w:szCs w:val="20"/>
        </w:rPr>
        <w:t>но</w:t>
      </w:r>
      <w:r w:rsidR="00167CC7" w:rsidRPr="00167CC7">
        <w:rPr>
          <w:spacing w:val="-12"/>
          <w:sz w:val="20"/>
          <w:szCs w:val="20"/>
        </w:rPr>
        <w:softHyphen/>
      </w:r>
      <w:r w:rsidRPr="00167CC7">
        <w:rPr>
          <w:spacing w:val="-12"/>
          <w:sz w:val="20"/>
          <w:szCs w:val="20"/>
        </w:rPr>
        <w:t>стан</w:t>
      </w:r>
      <w:r w:rsidR="00167CC7" w:rsidRPr="00167CC7">
        <w:rPr>
          <w:spacing w:val="-12"/>
          <w:sz w:val="20"/>
          <w:szCs w:val="20"/>
        </w:rPr>
        <w:softHyphen/>
      </w:r>
      <w:r w:rsidRPr="00167CC7">
        <w:rPr>
          <w:spacing w:val="-12"/>
          <w:sz w:val="20"/>
          <w:szCs w:val="20"/>
        </w:rPr>
        <w:t>дар</w:t>
      </w:r>
      <w:r w:rsidR="00167CC7" w:rsidRPr="00167CC7">
        <w:rPr>
          <w:spacing w:val="-12"/>
          <w:sz w:val="20"/>
          <w:szCs w:val="20"/>
        </w:rPr>
        <w:softHyphen/>
      </w:r>
      <w:r w:rsidRPr="00167CC7">
        <w:rPr>
          <w:spacing w:val="-12"/>
          <w:sz w:val="20"/>
          <w:szCs w:val="20"/>
        </w:rPr>
        <w:t>тов. Будучи включаемым в перечень рек</w:t>
      </w:r>
      <w:r w:rsidR="00167CC7" w:rsidRPr="00167CC7">
        <w:rPr>
          <w:spacing w:val="-12"/>
          <w:sz w:val="20"/>
          <w:szCs w:val="20"/>
        </w:rPr>
        <w:softHyphen/>
      </w:r>
      <w:r w:rsidRPr="00167CC7">
        <w:rPr>
          <w:spacing w:val="-12"/>
          <w:sz w:val="20"/>
          <w:szCs w:val="20"/>
        </w:rPr>
        <w:t>ви</w:t>
      </w:r>
      <w:r w:rsidR="00167CC7" w:rsidRPr="00167CC7">
        <w:rPr>
          <w:spacing w:val="-12"/>
          <w:sz w:val="20"/>
          <w:szCs w:val="20"/>
        </w:rPr>
        <w:softHyphen/>
      </w:r>
      <w:r w:rsidRPr="00167CC7">
        <w:rPr>
          <w:spacing w:val="-12"/>
          <w:sz w:val="20"/>
          <w:szCs w:val="20"/>
        </w:rPr>
        <w:t>зи</w:t>
      </w:r>
      <w:r w:rsidR="00167CC7" w:rsidRPr="00167CC7">
        <w:rPr>
          <w:spacing w:val="-12"/>
          <w:sz w:val="20"/>
          <w:szCs w:val="20"/>
        </w:rPr>
        <w:softHyphen/>
      </w:r>
      <w:r w:rsidRPr="00167CC7">
        <w:rPr>
          <w:spacing w:val="-12"/>
          <w:sz w:val="20"/>
          <w:szCs w:val="20"/>
        </w:rPr>
        <w:t>тов (в ГОСТ</w:t>
      </w:r>
      <w:r w:rsidR="00167CC7" w:rsidRPr="00167CC7">
        <w:rPr>
          <w:spacing w:val="-12"/>
          <w:sz w:val="20"/>
          <w:szCs w:val="20"/>
        </w:rPr>
        <w:t> </w:t>
      </w:r>
      <w:r w:rsidRPr="00167CC7">
        <w:rPr>
          <w:spacing w:val="-12"/>
          <w:sz w:val="20"/>
          <w:szCs w:val="20"/>
        </w:rPr>
        <w:t>Р</w:t>
      </w:r>
      <w:r w:rsidR="00167CC7" w:rsidRPr="00167CC7">
        <w:rPr>
          <w:spacing w:val="-12"/>
          <w:sz w:val="20"/>
          <w:szCs w:val="20"/>
        </w:rPr>
        <w:t> </w:t>
      </w:r>
      <w:r w:rsidRPr="00167CC7">
        <w:rPr>
          <w:spacing w:val="-12"/>
          <w:sz w:val="20"/>
          <w:szCs w:val="20"/>
        </w:rPr>
        <w:t>6.38</w:t>
      </w:r>
      <w:r w:rsidR="00167CC7" w:rsidRPr="00167CC7">
        <w:rPr>
          <w:spacing w:val="-12"/>
          <w:sz w:val="20"/>
          <w:szCs w:val="20"/>
        </w:rPr>
        <w:noBreakHyphen/>
      </w:r>
      <w:r w:rsidRPr="00167CC7">
        <w:rPr>
          <w:spacing w:val="-12"/>
          <w:sz w:val="20"/>
          <w:szCs w:val="20"/>
        </w:rPr>
        <w:t>72, ГОСТ</w:t>
      </w:r>
      <w:r w:rsidR="00167CC7" w:rsidRPr="00167CC7">
        <w:rPr>
          <w:spacing w:val="-12"/>
          <w:sz w:val="20"/>
          <w:szCs w:val="20"/>
        </w:rPr>
        <w:t> </w:t>
      </w:r>
      <w:r w:rsidRPr="00167CC7">
        <w:rPr>
          <w:spacing w:val="-12"/>
          <w:sz w:val="20"/>
          <w:szCs w:val="20"/>
        </w:rPr>
        <w:t>Р</w:t>
      </w:r>
      <w:r w:rsidR="00167CC7" w:rsidRPr="00167CC7">
        <w:rPr>
          <w:spacing w:val="-12"/>
          <w:sz w:val="20"/>
          <w:szCs w:val="20"/>
        </w:rPr>
        <w:t> </w:t>
      </w:r>
      <w:r w:rsidRPr="00167CC7">
        <w:rPr>
          <w:spacing w:val="-12"/>
          <w:sz w:val="20"/>
          <w:szCs w:val="20"/>
        </w:rPr>
        <w:t>6.38-90, ГОСТ</w:t>
      </w:r>
      <w:r w:rsidR="00167CC7" w:rsidRPr="00167CC7">
        <w:rPr>
          <w:spacing w:val="-12"/>
          <w:sz w:val="20"/>
          <w:szCs w:val="20"/>
        </w:rPr>
        <w:t> </w:t>
      </w:r>
      <w:r w:rsidRPr="00167CC7">
        <w:rPr>
          <w:spacing w:val="-12"/>
          <w:sz w:val="20"/>
          <w:szCs w:val="20"/>
        </w:rPr>
        <w:t>Р</w:t>
      </w:r>
      <w:r w:rsidR="00167CC7" w:rsidRPr="00167CC7">
        <w:rPr>
          <w:spacing w:val="-12"/>
          <w:sz w:val="20"/>
          <w:szCs w:val="20"/>
        </w:rPr>
        <w:t> </w:t>
      </w:r>
      <w:r w:rsidRPr="00167CC7">
        <w:rPr>
          <w:spacing w:val="-12"/>
          <w:sz w:val="20"/>
          <w:szCs w:val="20"/>
        </w:rPr>
        <w:t>6.30-2003, ГОСТ</w:t>
      </w:r>
      <w:r w:rsidR="00167CC7" w:rsidRPr="00167CC7">
        <w:rPr>
          <w:spacing w:val="-12"/>
          <w:sz w:val="20"/>
          <w:szCs w:val="20"/>
        </w:rPr>
        <w:t> </w:t>
      </w:r>
      <w:r w:rsidRPr="00167CC7">
        <w:rPr>
          <w:spacing w:val="-12"/>
          <w:sz w:val="20"/>
          <w:szCs w:val="20"/>
        </w:rPr>
        <w:t>Р</w:t>
      </w:r>
      <w:r w:rsidR="00167CC7" w:rsidRPr="00167CC7">
        <w:rPr>
          <w:spacing w:val="-12"/>
          <w:sz w:val="20"/>
          <w:szCs w:val="20"/>
        </w:rPr>
        <w:t> </w:t>
      </w:r>
      <w:r w:rsidRPr="00167CC7">
        <w:rPr>
          <w:spacing w:val="-12"/>
          <w:sz w:val="20"/>
          <w:szCs w:val="20"/>
        </w:rPr>
        <w:t>7.0.97</w:t>
      </w:r>
      <w:r w:rsidR="00167CC7" w:rsidRPr="00167CC7">
        <w:rPr>
          <w:spacing w:val="-12"/>
          <w:sz w:val="20"/>
          <w:szCs w:val="20"/>
        </w:rPr>
        <w:noBreakHyphen/>
      </w:r>
      <w:r w:rsidRPr="00167CC7">
        <w:rPr>
          <w:spacing w:val="-12"/>
          <w:sz w:val="20"/>
          <w:szCs w:val="20"/>
        </w:rPr>
        <w:t>2016),</w:t>
      </w:r>
      <w:r w:rsidRPr="00167CC7">
        <w:rPr>
          <w:spacing w:val="-10"/>
          <w:sz w:val="20"/>
          <w:szCs w:val="20"/>
        </w:rPr>
        <w:t xml:space="preserve"> текст выступает не зна</w:t>
      </w:r>
      <w:r w:rsidR="00167CC7" w:rsidRPr="00167CC7">
        <w:rPr>
          <w:spacing w:val="-10"/>
          <w:sz w:val="20"/>
          <w:szCs w:val="20"/>
        </w:rPr>
        <w:softHyphen/>
      </w:r>
      <w:r w:rsidRPr="00167CC7">
        <w:rPr>
          <w:spacing w:val="-10"/>
          <w:sz w:val="20"/>
          <w:szCs w:val="20"/>
        </w:rPr>
        <w:t>коконтинуумом письма, отображающ</w:t>
      </w:r>
      <w:r w:rsidR="00167CC7" w:rsidRPr="00167CC7">
        <w:rPr>
          <w:spacing w:val="-10"/>
          <w:sz w:val="20"/>
          <w:szCs w:val="20"/>
        </w:rPr>
        <w:t>и</w:t>
      </w:r>
      <w:r w:rsidRPr="00167CC7">
        <w:rPr>
          <w:spacing w:val="-10"/>
          <w:sz w:val="20"/>
          <w:szCs w:val="20"/>
        </w:rPr>
        <w:t xml:space="preserve">м событие и иной </w:t>
      </w:r>
      <w:r w:rsidRPr="00167CC7">
        <w:rPr>
          <w:i/>
          <w:spacing w:val="-10"/>
          <w:sz w:val="20"/>
          <w:szCs w:val="20"/>
        </w:rPr>
        <w:t>основной объект доку</w:t>
      </w:r>
      <w:r w:rsidR="00167CC7" w:rsidRPr="00167CC7">
        <w:rPr>
          <w:i/>
          <w:spacing w:val="-10"/>
          <w:sz w:val="20"/>
          <w:szCs w:val="20"/>
        </w:rPr>
        <w:softHyphen/>
      </w:r>
      <w:r w:rsidRPr="00167CC7">
        <w:rPr>
          <w:i/>
          <w:spacing w:val="-10"/>
          <w:sz w:val="20"/>
          <w:szCs w:val="20"/>
        </w:rPr>
        <w:t>ментирования</w:t>
      </w:r>
      <w:r w:rsidRPr="00167CC7">
        <w:rPr>
          <w:spacing w:val="-10"/>
          <w:sz w:val="20"/>
          <w:szCs w:val="20"/>
        </w:rPr>
        <w:t>, а «проставляемым необходимым эле</w:t>
      </w:r>
      <w:r w:rsidR="008F5A12" w:rsidRPr="00167CC7">
        <w:rPr>
          <w:spacing w:val="-10"/>
          <w:sz w:val="20"/>
          <w:szCs w:val="20"/>
          <w:lang w:val="be-BY"/>
        </w:rPr>
        <w:softHyphen/>
      </w:r>
      <w:r w:rsidRPr="00167CC7">
        <w:rPr>
          <w:spacing w:val="-10"/>
          <w:sz w:val="20"/>
          <w:szCs w:val="20"/>
        </w:rPr>
        <w:t>ментом оформле</w:t>
      </w:r>
      <w:r w:rsidR="00167CC7" w:rsidRPr="00167CC7">
        <w:rPr>
          <w:spacing w:val="-10"/>
          <w:sz w:val="20"/>
          <w:szCs w:val="20"/>
        </w:rPr>
        <w:softHyphen/>
      </w:r>
      <w:r w:rsidRPr="00167CC7">
        <w:rPr>
          <w:spacing w:val="-10"/>
          <w:sz w:val="20"/>
          <w:szCs w:val="20"/>
        </w:rPr>
        <w:t>ния доку</w:t>
      </w:r>
      <w:r w:rsidR="00167CC7" w:rsidRPr="00167CC7">
        <w:rPr>
          <w:spacing w:val="-10"/>
          <w:sz w:val="20"/>
          <w:szCs w:val="20"/>
        </w:rPr>
        <w:softHyphen/>
      </w:r>
      <w:r w:rsidRPr="00167CC7">
        <w:rPr>
          <w:spacing w:val="-10"/>
          <w:sz w:val="20"/>
          <w:szCs w:val="20"/>
        </w:rPr>
        <w:t>мента» (М.</w:t>
      </w:r>
      <w:r w:rsidR="00466550" w:rsidRPr="00167CC7">
        <w:rPr>
          <w:spacing w:val="-10"/>
          <w:sz w:val="20"/>
          <w:szCs w:val="20"/>
          <w:lang w:val="en-US"/>
        </w:rPr>
        <w:t> </w:t>
      </w:r>
      <w:r w:rsidRPr="00167CC7">
        <w:rPr>
          <w:spacing w:val="-10"/>
          <w:sz w:val="20"/>
          <w:szCs w:val="20"/>
        </w:rPr>
        <w:t>В.</w:t>
      </w:r>
      <w:r w:rsidR="00466550" w:rsidRPr="00167CC7">
        <w:rPr>
          <w:spacing w:val="-10"/>
          <w:sz w:val="20"/>
          <w:szCs w:val="20"/>
          <w:lang w:val="en-US"/>
        </w:rPr>
        <w:t> </w:t>
      </w:r>
      <w:r w:rsidRPr="00167CC7">
        <w:rPr>
          <w:spacing w:val="-10"/>
          <w:sz w:val="20"/>
          <w:szCs w:val="20"/>
        </w:rPr>
        <w:t>Ларин, А.</w:t>
      </w:r>
      <w:r w:rsidR="00466550" w:rsidRPr="00167CC7">
        <w:rPr>
          <w:spacing w:val="-10"/>
          <w:sz w:val="20"/>
          <w:szCs w:val="20"/>
          <w:lang w:val="en-US"/>
        </w:rPr>
        <w:t> </w:t>
      </w:r>
      <w:r w:rsidRPr="00167CC7">
        <w:rPr>
          <w:spacing w:val="-10"/>
          <w:sz w:val="20"/>
          <w:szCs w:val="20"/>
        </w:rPr>
        <w:t>Н.</w:t>
      </w:r>
      <w:r w:rsidR="00466550" w:rsidRPr="00167CC7">
        <w:rPr>
          <w:spacing w:val="-10"/>
          <w:sz w:val="20"/>
          <w:szCs w:val="20"/>
          <w:lang w:val="en-US"/>
        </w:rPr>
        <w:t> </w:t>
      </w:r>
      <w:r w:rsidRPr="00167CC7">
        <w:rPr>
          <w:spacing w:val="-10"/>
          <w:sz w:val="20"/>
          <w:szCs w:val="20"/>
        </w:rPr>
        <w:t xml:space="preserve">Сокова). </w:t>
      </w:r>
      <w:r w:rsidRPr="00167CC7">
        <w:rPr>
          <w:bCs/>
          <w:spacing w:val="-10"/>
          <w:sz w:val="20"/>
          <w:szCs w:val="20"/>
        </w:rPr>
        <w:t>В ГОСТ</w:t>
      </w:r>
      <w:r w:rsidR="008F5A12" w:rsidRPr="00167CC7">
        <w:rPr>
          <w:bCs/>
          <w:spacing w:val="-10"/>
          <w:sz w:val="20"/>
          <w:szCs w:val="20"/>
          <w:lang w:val="be-BY"/>
        </w:rPr>
        <w:t> </w:t>
      </w:r>
      <w:r w:rsidRPr="00167CC7">
        <w:rPr>
          <w:bCs/>
          <w:spacing w:val="-10"/>
          <w:sz w:val="20"/>
          <w:szCs w:val="20"/>
        </w:rPr>
        <w:t>Р</w:t>
      </w:r>
      <w:r w:rsidR="008F5A12" w:rsidRPr="00167CC7">
        <w:rPr>
          <w:bCs/>
          <w:spacing w:val="-10"/>
          <w:sz w:val="20"/>
          <w:szCs w:val="20"/>
          <w:lang w:val="be-BY"/>
        </w:rPr>
        <w:t> </w:t>
      </w:r>
      <w:r w:rsidRPr="00167CC7">
        <w:rPr>
          <w:bCs/>
          <w:spacing w:val="-10"/>
          <w:sz w:val="20"/>
          <w:szCs w:val="20"/>
        </w:rPr>
        <w:t>51141-98 и ГОСТ</w:t>
      </w:r>
      <w:r w:rsidR="00167CC7" w:rsidRPr="00167CC7">
        <w:rPr>
          <w:bCs/>
          <w:spacing w:val="-10"/>
          <w:sz w:val="20"/>
          <w:szCs w:val="20"/>
        </w:rPr>
        <w:t> </w:t>
      </w:r>
      <w:r w:rsidRPr="00167CC7">
        <w:rPr>
          <w:bCs/>
          <w:spacing w:val="-10"/>
          <w:sz w:val="20"/>
          <w:szCs w:val="20"/>
        </w:rPr>
        <w:t>Р</w:t>
      </w:r>
      <w:r w:rsidR="00167CC7" w:rsidRPr="00167CC7">
        <w:rPr>
          <w:bCs/>
          <w:spacing w:val="-10"/>
          <w:sz w:val="20"/>
          <w:szCs w:val="20"/>
        </w:rPr>
        <w:t> </w:t>
      </w:r>
      <w:r w:rsidRPr="00167CC7">
        <w:rPr>
          <w:bCs/>
          <w:spacing w:val="-10"/>
          <w:sz w:val="20"/>
          <w:szCs w:val="20"/>
        </w:rPr>
        <w:t>7.0.8</w:t>
      </w:r>
      <w:r w:rsidR="00167CC7" w:rsidRPr="00167CC7">
        <w:rPr>
          <w:bCs/>
          <w:spacing w:val="-10"/>
          <w:sz w:val="20"/>
          <w:szCs w:val="20"/>
        </w:rPr>
        <w:noBreakHyphen/>
      </w:r>
      <w:r w:rsidRPr="00167CC7">
        <w:rPr>
          <w:bCs/>
          <w:spacing w:val="-10"/>
          <w:sz w:val="20"/>
          <w:szCs w:val="20"/>
        </w:rPr>
        <w:t>2013</w:t>
      </w:r>
      <w:r w:rsidRPr="00167CC7">
        <w:rPr>
          <w:spacing w:val="-10"/>
          <w:sz w:val="20"/>
          <w:szCs w:val="20"/>
        </w:rPr>
        <w:t xml:space="preserve"> терминоэлемент «текст» в термине «текс</w:t>
      </w:r>
      <w:r w:rsidR="008F5A12" w:rsidRPr="00167CC7">
        <w:rPr>
          <w:spacing w:val="-10"/>
          <w:sz w:val="20"/>
          <w:szCs w:val="20"/>
          <w:lang w:val="be-BY"/>
        </w:rPr>
        <w:softHyphen/>
      </w:r>
      <w:r w:rsidRPr="00167CC7">
        <w:rPr>
          <w:spacing w:val="-10"/>
          <w:sz w:val="20"/>
          <w:szCs w:val="20"/>
        </w:rPr>
        <w:t>товой документ» и тер</w:t>
      </w:r>
      <w:r w:rsidR="00167CC7" w:rsidRPr="00167CC7">
        <w:rPr>
          <w:spacing w:val="-10"/>
          <w:sz w:val="20"/>
          <w:szCs w:val="20"/>
        </w:rPr>
        <w:softHyphen/>
      </w:r>
      <w:r w:rsidRPr="00167CC7">
        <w:rPr>
          <w:spacing w:val="-10"/>
          <w:sz w:val="20"/>
          <w:szCs w:val="20"/>
        </w:rPr>
        <w:t>мин «текст документа» обозначают несравнимые поня</w:t>
      </w:r>
      <w:r w:rsidR="008F5A12" w:rsidRPr="00167CC7">
        <w:rPr>
          <w:spacing w:val="-10"/>
          <w:sz w:val="20"/>
          <w:szCs w:val="20"/>
          <w:lang w:val="be-BY"/>
        </w:rPr>
        <w:softHyphen/>
      </w:r>
      <w:r w:rsidRPr="00167CC7">
        <w:rPr>
          <w:spacing w:val="-10"/>
          <w:sz w:val="20"/>
          <w:szCs w:val="20"/>
        </w:rPr>
        <w:t>тия. Исходя из их давно ставших стандартными, но «устаревших» в эпо</w:t>
      </w:r>
      <w:r w:rsidR="008F5A12" w:rsidRPr="00167CC7">
        <w:rPr>
          <w:spacing w:val="-10"/>
          <w:sz w:val="20"/>
          <w:szCs w:val="20"/>
          <w:lang w:val="be-BY"/>
        </w:rPr>
        <w:softHyphen/>
      </w:r>
      <w:r w:rsidRPr="00167CC7">
        <w:rPr>
          <w:spacing w:val="-10"/>
          <w:sz w:val="20"/>
          <w:szCs w:val="20"/>
        </w:rPr>
        <w:t>ху информатизации опре</w:t>
      </w:r>
      <w:r w:rsidR="00167CC7" w:rsidRPr="00167CC7">
        <w:rPr>
          <w:spacing w:val="-10"/>
          <w:sz w:val="20"/>
          <w:szCs w:val="20"/>
        </w:rPr>
        <w:softHyphen/>
      </w:r>
      <w:r w:rsidRPr="00167CC7">
        <w:rPr>
          <w:spacing w:val="-10"/>
          <w:sz w:val="20"/>
          <w:szCs w:val="20"/>
        </w:rPr>
        <w:t>де</w:t>
      </w:r>
      <w:r w:rsidR="00167CC7" w:rsidRPr="00167CC7">
        <w:rPr>
          <w:spacing w:val="-10"/>
          <w:sz w:val="20"/>
          <w:szCs w:val="20"/>
        </w:rPr>
        <w:softHyphen/>
      </w:r>
      <w:r w:rsidRPr="00167CC7">
        <w:rPr>
          <w:spacing w:val="-10"/>
          <w:sz w:val="20"/>
          <w:szCs w:val="20"/>
        </w:rPr>
        <w:t>лений: «содержащий речевую информацию, зафик</w:t>
      </w:r>
      <w:r w:rsidR="008F5A12" w:rsidRPr="00167CC7">
        <w:rPr>
          <w:spacing w:val="-10"/>
          <w:sz w:val="20"/>
          <w:szCs w:val="20"/>
          <w:lang w:val="be-BY"/>
        </w:rPr>
        <w:softHyphen/>
      </w:r>
      <w:r w:rsidRPr="00167CC7">
        <w:rPr>
          <w:spacing w:val="-10"/>
          <w:sz w:val="20"/>
          <w:szCs w:val="20"/>
        </w:rPr>
        <w:t>сированную любым типом письма или любой системой звукозаписи», и «основ</w:t>
      </w:r>
      <w:r w:rsidR="008F5A12" w:rsidRPr="00167CC7">
        <w:rPr>
          <w:spacing w:val="-10"/>
          <w:sz w:val="20"/>
          <w:szCs w:val="20"/>
          <w:lang w:val="be-BY"/>
        </w:rPr>
        <w:softHyphen/>
      </w:r>
      <w:r w:rsidRPr="00167CC7">
        <w:rPr>
          <w:spacing w:val="-10"/>
          <w:sz w:val="20"/>
          <w:szCs w:val="20"/>
        </w:rPr>
        <w:t>ная содержательная часть документа». В первом случае текст — знаки, пост</w:t>
      </w:r>
      <w:r w:rsidR="008F5A12" w:rsidRPr="00167CC7">
        <w:rPr>
          <w:spacing w:val="-10"/>
          <w:sz w:val="20"/>
          <w:szCs w:val="20"/>
          <w:lang w:val="be-BY"/>
        </w:rPr>
        <w:softHyphen/>
      </w:r>
      <w:r w:rsidRPr="00167CC7">
        <w:rPr>
          <w:spacing w:val="-10"/>
          <w:sz w:val="20"/>
          <w:szCs w:val="20"/>
        </w:rPr>
        <w:t>сигналы, охва</w:t>
      </w:r>
      <w:r w:rsidR="00167CC7" w:rsidRPr="00167CC7">
        <w:rPr>
          <w:spacing w:val="-10"/>
          <w:sz w:val="20"/>
          <w:szCs w:val="20"/>
        </w:rPr>
        <w:softHyphen/>
      </w:r>
      <w:r w:rsidRPr="00167CC7">
        <w:rPr>
          <w:spacing w:val="-10"/>
          <w:sz w:val="20"/>
          <w:szCs w:val="20"/>
        </w:rPr>
        <w:t>тываю</w:t>
      </w:r>
      <w:r w:rsidR="00167CC7" w:rsidRPr="00167CC7">
        <w:rPr>
          <w:spacing w:val="-10"/>
          <w:sz w:val="20"/>
          <w:szCs w:val="20"/>
        </w:rPr>
        <w:softHyphen/>
      </w:r>
      <w:r w:rsidRPr="00167CC7">
        <w:rPr>
          <w:spacing w:val="-10"/>
          <w:sz w:val="20"/>
          <w:szCs w:val="20"/>
        </w:rPr>
        <w:t>щие</w:t>
      </w:r>
      <w:r w:rsidRPr="00167CC7">
        <w:rPr>
          <w:i/>
          <w:spacing w:val="-10"/>
          <w:sz w:val="20"/>
          <w:szCs w:val="20"/>
        </w:rPr>
        <w:t xml:space="preserve"> и объектные, и метаобъектные данные</w:t>
      </w:r>
      <w:r w:rsidRPr="00167CC7">
        <w:rPr>
          <w:spacing w:val="-10"/>
          <w:sz w:val="20"/>
          <w:szCs w:val="20"/>
        </w:rPr>
        <w:t>. Во вто</w:t>
      </w:r>
      <w:r w:rsidR="008F5A12" w:rsidRPr="00167CC7">
        <w:rPr>
          <w:spacing w:val="-10"/>
          <w:sz w:val="20"/>
          <w:szCs w:val="20"/>
          <w:lang w:val="be-BY"/>
        </w:rPr>
        <w:softHyphen/>
      </w:r>
      <w:r w:rsidRPr="00167CC7">
        <w:rPr>
          <w:spacing w:val="-10"/>
          <w:sz w:val="20"/>
          <w:szCs w:val="20"/>
        </w:rPr>
        <w:t>ром — именно объектные дан</w:t>
      </w:r>
      <w:r w:rsidR="00167CC7" w:rsidRPr="00167CC7">
        <w:rPr>
          <w:spacing w:val="-10"/>
          <w:sz w:val="20"/>
          <w:szCs w:val="20"/>
        </w:rPr>
        <w:softHyphen/>
      </w:r>
      <w:r w:rsidRPr="00167CC7">
        <w:rPr>
          <w:spacing w:val="-10"/>
          <w:sz w:val="20"/>
          <w:szCs w:val="20"/>
        </w:rPr>
        <w:t>ные, прич</w:t>
      </w:r>
      <w:r w:rsidR="0051570F" w:rsidRPr="00167CC7">
        <w:rPr>
          <w:spacing w:val="-10"/>
          <w:sz w:val="20"/>
          <w:szCs w:val="20"/>
        </w:rPr>
        <w:t>е</w:t>
      </w:r>
      <w:r w:rsidRPr="00167CC7">
        <w:rPr>
          <w:spacing w:val="-10"/>
          <w:sz w:val="20"/>
          <w:szCs w:val="20"/>
        </w:rPr>
        <w:t>м представляемые отдельным рек</w:t>
      </w:r>
      <w:r w:rsidR="008F5A12" w:rsidRPr="00167CC7">
        <w:rPr>
          <w:spacing w:val="-10"/>
          <w:sz w:val="20"/>
          <w:szCs w:val="20"/>
          <w:lang w:val="be-BY"/>
        </w:rPr>
        <w:softHyphen/>
      </w:r>
      <w:r w:rsidRPr="00167CC7">
        <w:rPr>
          <w:spacing w:val="-10"/>
          <w:sz w:val="20"/>
          <w:szCs w:val="20"/>
        </w:rPr>
        <w:t>визитом. Когнитивный аспект опи</w:t>
      </w:r>
      <w:r w:rsidR="00167CC7" w:rsidRPr="00167CC7">
        <w:rPr>
          <w:spacing w:val="-10"/>
          <w:sz w:val="20"/>
          <w:szCs w:val="20"/>
        </w:rPr>
        <w:softHyphen/>
      </w:r>
      <w:r w:rsidRPr="00167CC7">
        <w:rPr>
          <w:spacing w:val="-10"/>
          <w:sz w:val="20"/>
          <w:szCs w:val="20"/>
        </w:rPr>
        <w:t>сания для первой дефиниции незначим, но для второй неясен. Доводим до све</w:t>
      </w:r>
      <w:r w:rsidR="00167CC7" w:rsidRPr="00167CC7">
        <w:rPr>
          <w:spacing w:val="-10"/>
          <w:sz w:val="20"/>
          <w:szCs w:val="20"/>
        </w:rPr>
        <w:softHyphen/>
      </w:r>
      <w:r w:rsidRPr="00167CC7">
        <w:rPr>
          <w:spacing w:val="-10"/>
          <w:sz w:val="20"/>
          <w:szCs w:val="20"/>
        </w:rPr>
        <w:t>дения составителей, что второй дефи</w:t>
      </w:r>
      <w:r w:rsidR="008F5A12" w:rsidRPr="00167CC7">
        <w:rPr>
          <w:spacing w:val="-10"/>
          <w:sz w:val="20"/>
          <w:szCs w:val="20"/>
          <w:lang w:val="be-BY"/>
        </w:rPr>
        <w:softHyphen/>
      </w:r>
      <w:r w:rsidRPr="00167CC7">
        <w:rPr>
          <w:spacing w:val="-10"/>
          <w:sz w:val="20"/>
          <w:szCs w:val="20"/>
        </w:rPr>
        <w:t>ни</w:t>
      </w:r>
      <w:r w:rsidR="008F5A12" w:rsidRPr="00167CC7">
        <w:rPr>
          <w:spacing w:val="-10"/>
          <w:sz w:val="20"/>
          <w:szCs w:val="20"/>
          <w:lang w:val="be-BY"/>
        </w:rPr>
        <w:softHyphen/>
      </w:r>
      <w:r w:rsidRPr="00167CC7">
        <w:rPr>
          <w:spacing w:val="-10"/>
          <w:sz w:val="20"/>
          <w:szCs w:val="20"/>
        </w:rPr>
        <w:t>енс неточен: «основной содер</w:t>
      </w:r>
      <w:r w:rsidR="00167CC7" w:rsidRPr="00167CC7">
        <w:rPr>
          <w:spacing w:val="-10"/>
          <w:sz w:val="20"/>
          <w:szCs w:val="20"/>
        </w:rPr>
        <w:softHyphen/>
      </w:r>
      <w:r w:rsidRPr="00167CC7">
        <w:rPr>
          <w:spacing w:val="-10"/>
          <w:sz w:val="20"/>
          <w:szCs w:val="20"/>
        </w:rPr>
        <w:t>жа</w:t>
      </w:r>
      <w:r w:rsidR="00167CC7" w:rsidRPr="00167CC7">
        <w:rPr>
          <w:spacing w:val="-10"/>
          <w:sz w:val="20"/>
          <w:szCs w:val="20"/>
        </w:rPr>
        <w:softHyphen/>
      </w:r>
      <w:r w:rsidRPr="00167CC7">
        <w:rPr>
          <w:spacing w:val="-10"/>
          <w:sz w:val="20"/>
          <w:szCs w:val="20"/>
        </w:rPr>
        <w:t>тель</w:t>
      </w:r>
      <w:r w:rsidR="00167CC7" w:rsidRPr="00167CC7">
        <w:rPr>
          <w:spacing w:val="-10"/>
          <w:sz w:val="20"/>
          <w:szCs w:val="20"/>
        </w:rPr>
        <w:softHyphen/>
      </w:r>
      <w:r w:rsidRPr="00167CC7">
        <w:rPr>
          <w:spacing w:val="-10"/>
          <w:sz w:val="20"/>
          <w:szCs w:val="20"/>
        </w:rPr>
        <w:t>ной частью документа» при при</w:t>
      </w:r>
      <w:r w:rsidR="008F5A12" w:rsidRPr="00167CC7">
        <w:rPr>
          <w:spacing w:val="-10"/>
          <w:sz w:val="20"/>
          <w:szCs w:val="20"/>
          <w:lang w:val="be-BY"/>
        </w:rPr>
        <w:softHyphen/>
      </w:r>
      <w:r w:rsidRPr="00167CC7">
        <w:rPr>
          <w:spacing w:val="-10"/>
          <w:sz w:val="20"/>
          <w:szCs w:val="20"/>
        </w:rPr>
        <w:t>дер</w:t>
      </w:r>
      <w:r w:rsidR="008F5A12" w:rsidRPr="00167CC7">
        <w:rPr>
          <w:spacing w:val="-10"/>
          <w:sz w:val="20"/>
          <w:szCs w:val="20"/>
          <w:lang w:val="be-BY"/>
        </w:rPr>
        <w:softHyphen/>
      </w:r>
      <w:r w:rsidRPr="00167CC7">
        <w:rPr>
          <w:spacing w:val="-10"/>
          <w:sz w:val="20"/>
          <w:szCs w:val="20"/>
        </w:rPr>
        <w:t>жи</w:t>
      </w:r>
      <w:r w:rsidR="008F5A12" w:rsidRPr="00167CC7">
        <w:rPr>
          <w:spacing w:val="-10"/>
          <w:sz w:val="20"/>
          <w:szCs w:val="20"/>
          <w:lang w:val="be-BY"/>
        </w:rPr>
        <w:softHyphen/>
      </w:r>
      <w:r w:rsidRPr="00167CC7">
        <w:rPr>
          <w:spacing w:val="-10"/>
          <w:sz w:val="20"/>
          <w:szCs w:val="20"/>
        </w:rPr>
        <w:t>ва</w:t>
      </w:r>
      <w:r w:rsidR="008F5A12" w:rsidRPr="00167CC7">
        <w:rPr>
          <w:spacing w:val="-10"/>
          <w:sz w:val="20"/>
          <w:szCs w:val="20"/>
          <w:lang w:val="be-BY"/>
        </w:rPr>
        <w:softHyphen/>
      </w:r>
      <w:r w:rsidRPr="00167CC7">
        <w:rPr>
          <w:spacing w:val="-10"/>
          <w:sz w:val="20"/>
          <w:szCs w:val="20"/>
        </w:rPr>
        <w:t>нии</w:t>
      </w:r>
      <w:r w:rsidRPr="00167CC7">
        <w:rPr>
          <w:i/>
          <w:spacing w:val="-10"/>
          <w:sz w:val="20"/>
          <w:szCs w:val="20"/>
        </w:rPr>
        <w:t xml:space="preserve"> «широкой» трактовки </w:t>
      </w:r>
      <w:r w:rsidRPr="00167CC7">
        <w:rPr>
          <w:spacing w:val="-10"/>
          <w:sz w:val="20"/>
          <w:szCs w:val="20"/>
        </w:rPr>
        <w:t>документа (а она в ГОСТ Р имеет место) может высту</w:t>
      </w:r>
      <w:r w:rsidR="008F5A12" w:rsidRPr="00167CC7">
        <w:rPr>
          <w:spacing w:val="-10"/>
          <w:sz w:val="20"/>
          <w:szCs w:val="20"/>
          <w:lang w:val="be-BY"/>
        </w:rPr>
        <w:softHyphen/>
      </w:r>
      <w:r w:rsidRPr="00167CC7">
        <w:rPr>
          <w:spacing w:val="-10"/>
          <w:sz w:val="20"/>
          <w:szCs w:val="20"/>
        </w:rPr>
        <w:t>пать аромат масла, парфюма, лету</w:t>
      </w:r>
      <w:r w:rsidR="00167CC7" w:rsidRPr="00167CC7">
        <w:rPr>
          <w:spacing w:val="-10"/>
          <w:sz w:val="20"/>
          <w:szCs w:val="20"/>
        </w:rPr>
        <w:softHyphen/>
      </w:r>
      <w:r w:rsidRPr="00167CC7">
        <w:rPr>
          <w:spacing w:val="-10"/>
          <w:sz w:val="20"/>
          <w:szCs w:val="20"/>
        </w:rPr>
        <w:t>че</w:t>
      </w:r>
      <w:r w:rsidR="00167CC7" w:rsidRPr="00167CC7">
        <w:rPr>
          <w:spacing w:val="-10"/>
          <w:sz w:val="20"/>
          <w:szCs w:val="20"/>
        </w:rPr>
        <w:softHyphen/>
      </w:r>
      <w:r w:rsidRPr="00167CC7">
        <w:rPr>
          <w:spacing w:val="-10"/>
          <w:sz w:val="20"/>
          <w:szCs w:val="20"/>
        </w:rPr>
        <w:t>го вещества. В документной линг</w:t>
      </w:r>
      <w:r w:rsidR="008F5A12" w:rsidRPr="00167CC7">
        <w:rPr>
          <w:spacing w:val="-10"/>
          <w:sz w:val="20"/>
          <w:szCs w:val="20"/>
          <w:lang w:val="be-BY"/>
        </w:rPr>
        <w:softHyphen/>
      </w:r>
      <w:r w:rsidRPr="00167CC7">
        <w:rPr>
          <w:spacing w:val="-10"/>
          <w:sz w:val="20"/>
          <w:szCs w:val="20"/>
        </w:rPr>
        <w:t>вис</w:t>
      </w:r>
      <w:r w:rsidR="008F5A12" w:rsidRPr="00167CC7">
        <w:rPr>
          <w:spacing w:val="-10"/>
          <w:sz w:val="20"/>
          <w:szCs w:val="20"/>
          <w:lang w:val="be-BY"/>
        </w:rPr>
        <w:softHyphen/>
      </w:r>
      <w:r w:rsidRPr="00167CC7">
        <w:rPr>
          <w:spacing w:val="-10"/>
          <w:sz w:val="20"/>
          <w:szCs w:val="20"/>
        </w:rPr>
        <w:t>тике лексема «текст документа» при</w:t>
      </w:r>
      <w:r w:rsidR="00167CC7" w:rsidRPr="00167CC7">
        <w:rPr>
          <w:spacing w:val="-10"/>
          <w:sz w:val="20"/>
          <w:szCs w:val="20"/>
        </w:rPr>
        <w:softHyphen/>
      </w:r>
      <w:r w:rsidRPr="00167CC7">
        <w:rPr>
          <w:spacing w:val="-10"/>
          <w:sz w:val="20"/>
          <w:szCs w:val="20"/>
        </w:rPr>
        <w:t>об</w:t>
      </w:r>
      <w:r w:rsidR="00167CC7" w:rsidRPr="00167CC7">
        <w:rPr>
          <w:spacing w:val="-10"/>
          <w:sz w:val="20"/>
          <w:szCs w:val="20"/>
        </w:rPr>
        <w:softHyphen/>
      </w:r>
      <w:r w:rsidRPr="00167CC7">
        <w:rPr>
          <w:spacing w:val="-10"/>
          <w:sz w:val="20"/>
          <w:szCs w:val="20"/>
        </w:rPr>
        <w:t>ре</w:t>
      </w:r>
      <w:r w:rsidR="00167CC7" w:rsidRPr="00167CC7">
        <w:rPr>
          <w:spacing w:val="-10"/>
          <w:sz w:val="20"/>
          <w:szCs w:val="20"/>
        </w:rPr>
        <w:softHyphen/>
      </w:r>
      <w:r w:rsidRPr="00167CC7">
        <w:rPr>
          <w:spacing w:val="-10"/>
          <w:sz w:val="20"/>
          <w:szCs w:val="20"/>
        </w:rPr>
        <w:t>та</w:t>
      </w:r>
      <w:r w:rsidR="00167CC7" w:rsidRPr="00167CC7">
        <w:rPr>
          <w:spacing w:val="-10"/>
          <w:sz w:val="20"/>
          <w:szCs w:val="20"/>
        </w:rPr>
        <w:softHyphen/>
      </w:r>
      <w:r w:rsidRPr="00167CC7">
        <w:rPr>
          <w:spacing w:val="-10"/>
          <w:sz w:val="20"/>
          <w:szCs w:val="20"/>
        </w:rPr>
        <w:t>ет вариативную форму «доку</w:t>
      </w:r>
      <w:r w:rsidR="008F5A12" w:rsidRPr="00167CC7">
        <w:rPr>
          <w:spacing w:val="-10"/>
          <w:sz w:val="20"/>
          <w:szCs w:val="20"/>
          <w:lang w:val="be-BY"/>
        </w:rPr>
        <w:softHyphen/>
      </w:r>
      <w:r w:rsidRPr="00167CC7">
        <w:rPr>
          <w:spacing w:val="-10"/>
          <w:sz w:val="20"/>
          <w:szCs w:val="20"/>
        </w:rPr>
        <w:t>мент</w:t>
      </w:r>
      <w:r w:rsidR="008F5A12" w:rsidRPr="00167CC7">
        <w:rPr>
          <w:spacing w:val="-10"/>
          <w:sz w:val="20"/>
          <w:szCs w:val="20"/>
          <w:lang w:val="be-BY"/>
        </w:rPr>
        <w:softHyphen/>
      </w:r>
      <w:r w:rsidRPr="00167CC7">
        <w:rPr>
          <w:spacing w:val="-10"/>
          <w:sz w:val="20"/>
          <w:szCs w:val="20"/>
        </w:rPr>
        <w:t xml:space="preserve">ный текст», </w:t>
      </w:r>
      <w:r w:rsidR="00167CC7" w:rsidRPr="00167CC7">
        <w:rPr>
          <w:spacing w:val="-10"/>
          <w:sz w:val="20"/>
          <w:szCs w:val="20"/>
        </w:rPr>
        <w:t xml:space="preserve">характеризуется как </w:t>
      </w:r>
      <w:r w:rsidRPr="00167CC7">
        <w:rPr>
          <w:spacing w:val="-10"/>
          <w:sz w:val="20"/>
          <w:szCs w:val="20"/>
        </w:rPr>
        <w:t>«основной линг</w:t>
      </w:r>
      <w:r w:rsidR="00167CC7" w:rsidRPr="00167CC7">
        <w:rPr>
          <w:spacing w:val="-10"/>
          <w:sz w:val="20"/>
          <w:szCs w:val="20"/>
        </w:rPr>
        <w:softHyphen/>
      </w:r>
      <w:r w:rsidRPr="00167CC7">
        <w:rPr>
          <w:spacing w:val="-10"/>
          <w:sz w:val="20"/>
          <w:szCs w:val="20"/>
        </w:rPr>
        <w:t>вистический компонент доку</w:t>
      </w:r>
      <w:r w:rsidR="008F5A12" w:rsidRPr="00167CC7">
        <w:rPr>
          <w:spacing w:val="-10"/>
          <w:sz w:val="20"/>
          <w:szCs w:val="20"/>
          <w:lang w:val="be-BY"/>
        </w:rPr>
        <w:softHyphen/>
      </w:r>
      <w:r w:rsidRPr="00167CC7">
        <w:rPr>
          <w:spacing w:val="-10"/>
          <w:sz w:val="20"/>
          <w:szCs w:val="20"/>
        </w:rPr>
        <w:t>мента, завершенное речевое единство» и пр. (С.</w:t>
      </w:r>
      <w:r w:rsidR="00466550" w:rsidRPr="00167CC7">
        <w:rPr>
          <w:spacing w:val="-10"/>
          <w:sz w:val="20"/>
          <w:szCs w:val="20"/>
          <w:lang w:val="en-US"/>
        </w:rPr>
        <w:t> </w:t>
      </w:r>
      <w:r w:rsidRPr="00167CC7">
        <w:rPr>
          <w:spacing w:val="-10"/>
          <w:sz w:val="20"/>
          <w:szCs w:val="20"/>
        </w:rPr>
        <w:t>П.</w:t>
      </w:r>
      <w:r w:rsidR="00466550" w:rsidRPr="00167CC7">
        <w:rPr>
          <w:spacing w:val="-10"/>
          <w:sz w:val="20"/>
          <w:szCs w:val="20"/>
          <w:lang w:val="en-US"/>
        </w:rPr>
        <w:t> </w:t>
      </w:r>
      <w:r w:rsidRPr="00167CC7">
        <w:rPr>
          <w:spacing w:val="-10"/>
          <w:sz w:val="20"/>
          <w:szCs w:val="20"/>
        </w:rPr>
        <w:t>Куш</w:t>
      </w:r>
      <w:r w:rsidR="00167CC7" w:rsidRPr="00167CC7">
        <w:rPr>
          <w:spacing w:val="-10"/>
          <w:sz w:val="20"/>
          <w:szCs w:val="20"/>
        </w:rPr>
        <w:softHyphen/>
      </w:r>
      <w:r w:rsidRPr="00167CC7">
        <w:rPr>
          <w:spacing w:val="-10"/>
          <w:sz w:val="20"/>
          <w:szCs w:val="20"/>
        </w:rPr>
        <w:t>нерук).</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В документоведении и информатике реквизит и инфоэлемент раз</w:t>
      </w:r>
      <w:r w:rsidR="008F5A12">
        <w:rPr>
          <w:spacing w:val="-10"/>
          <w:sz w:val="20"/>
          <w:szCs w:val="20"/>
          <w:lang w:val="be-BY"/>
        </w:rPr>
        <w:softHyphen/>
      </w:r>
      <w:r w:rsidRPr="0097551D">
        <w:rPr>
          <w:spacing w:val="-10"/>
          <w:sz w:val="20"/>
          <w:szCs w:val="20"/>
        </w:rPr>
        <w:t>лич</w:t>
      </w:r>
      <w:r w:rsidR="008F5A12">
        <w:rPr>
          <w:spacing w:val="-10"/>
          <w:sz w:val="20"/>
          <w:szCs w:val="20"/>
          <w:lang w:val="be-BY"/>
        </w:rPr>
        <w:softHyphen/>
      </w:r>
      <w:r w:rsidRPr="0097551D">
        <w:rPr>
          <w:spacing w:val="-10"/>
          <w:sz w:val="20"/>
          <w:szCs w:val="20"/>
        </w:rPr>
        <w:t>но трактуются, что весьма затрудняет сопряжение/обобщение понятий при пост</w:t>
      </w:r>
      <w:r w:rsidR="008F5A12">
        <w:rPr>
          <w:spacing w:val="-10"/>
          <w:sz w:val="20"/>
          <w:szCs w:val="20"/>
          <w:lang w:val="be-BY"/>
        </w:rPr>
        <w:softHyphen/>
      </w:r>
      <w:r w:rsidRPr="0097551D">
        <w:rPr>
          <w:spacing w:val="-10"/>
          <w:sz w:val="20"/>
          <w:szCs w:val="20"/>
        </w:rPr>
        <w:t>роении общей интертеории на участке схем, связанных со структурой доку</w:t>
      </w:r>
      <w:r w:rsidR="008F5A12">
        <w:rPr>
          <w:spacing w:val="-10"/>
          <w:sz w:val="20"/>
          <w:szCs w:val="20"/>
          <w:lang w:val="be-BY"/>
        </w:rPr>
        <w:softHyphen/>
      </w:r>
      <w:r w:rsidRPr="0097551D">
        <w:rPr>
          <w:spacing w:val="-10"/>
          <w:sz w:val="20"/>
          <w:szCs w:val="20"/>
        </w:rPr>
        <w:t>мента и иных ПДЗИ</w:t>
      </w:r>
      <w:r w:rsidR="00167CC7">
        <w:rPr>
          <w:spacing w:val="-10"/>
          <w:sz w:val="20"/>
          <w:szCs w:val="20"/>
        </w:rPr>
        <w:t>.</w:t>
      </w:r>
      <w:r w:rsidRPr="0097551D">
        <w:rPr>
          <w:spacing w:val="-10"/>
          <w:sz w:val="20"/>
          <w:szCs w:val="20"/>
        </w:rPr>
        <w:t xml:space="preserve"> Разв</w:t>
      </w:r>
      <w:r w:rsidR="0051570F">
        <w:rPr>
          <w:spacing w:val="-10"/>
          <w:sz w:val="20"/>
          <w:szCs w:val="20"/>
        </w:rPr>
        <w:t>е</w:t>
      </w:r>
      <w:r w:rsidRPr="0097551D">
        <w:rPr>
          <w:spacing w:val="-10"/>
          <w:sz w:val="20"/>
          <w:szCs w:val="20"/>
        </w:rPr>
        <w:t>рнутый аналитический концепт реквизита доку</w:t>
      </w:r>
      <w:r w:rsidR="008F5A12">
        <w:rPr>
          <w:spacing w:val="-10"/>
          <w:sz w:val="20"/>
          <w:szCs w:val="20"/>
          <w:lang w:val="be-BY"/>
        </w:rPr>
        <w:softHyphen/>
      </w:r>
      <w:r w:rsidRPr="0097551D">
        <w:rPr>
          <w:spacing w:val="-10"/>
          <w:sz w:val="20"/>
          <w:szCs w:val="20"/>
        </w:rPr>
        <w:t>мента, схемы и модель его на основе инфоподхода представлены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Плеш</w:t>
      </w:r>
      <w:r w:rsidR="008F5A12">
        <w:rPr>
          <w:spacing w:val="-10"/>
          <w:sz w:val="20"/>
          <w:szCs w:val="20"/>
          <w:lang w:val="be-BY"/>
        </w:rPr>
        <w:softHyphen/>
      </w:r>
      <w:r w:rsidRPr="0097551D">
        <w:rPr>
          <w:spacing w:val="-10"/>
          <w:sz w:val="20"/>
          <w:szCs w:val="20"/>
        </w:rPr>
        <w:t>кевичем [17]. Противоречивость употребления и отсутствие логи</w:t>
      </w:r>
      <w:r w:rsidR="008F5A12">
        <w:rPr>
          <w:spacing w:val="-10"/>
          <w:sz w:val="20"/>
          <w:szCs w:val="20"/>
          <w:lang w:val="be-BY"/>
        </w:rPr>
        <w:softHyphen/>
      </w:r>
      <w:r w:rsidRPr="0097551D">
        <w:rPr>
          <w:spacing w:val="-10"/>
          <w:sz w:val="20"/>
          <w:szCs w:val="20"/>
        </w:rPr>
        <w:t>чес</w:t>
      </w:r>
      <w:r w:rsidR="00167CC7">
        <w:rPr>
          <w:spacing w:val="-10"/>
          <w:sz w:val="20"/>
          <w:szCs w:val="20"/>
        </w:rPr>
        <w:softHyphen/>
      </w:r>
      <w:r w:rsidRPr="0097551D">
        <w:rPr>
          <w:spacing w:val="-10"/>
          <w:sz w:val="20"/>
          <w:szCs w:val="20"/>
        </w:rPr>
        <w:t>кого («четкого») определени</w:t>
      </w:r>
      <w:r w:rsidR="00167CC7">
        <w:rPr>
          <w:spacing w:val="-10"/>
          <w:sz w:val="20"/>
          <w:szCs w:val="20"/>
        </w:rPr>
        <w:t>я</w:t>
      </w:r>
      <w:r w:rsidRPr="0097551D">
        <w:rPr>
          <w:spacing w:val="-10"/>
          <w:sz w:val="20"/>
          <w:szCs w:val="20"/>
        </w:rPr>
        <w:t xml:space="preserve"> термина «реквизит документа» в доку</w:t>
      </w:r>
      <w:r w:rsidR="008F5A12">
        <w:rPr>
          <w:spacing w:val="-10"/>
          <w:sz w:val="20"/>
          <w:szCs w:val="20"/>
          <w:lang w:val="be-BY"/>
        </w:rPr>
        <w:softHyphen/>
      </w:r>
      <w:r w:rsidRPr="0097551D">
        <w:rPr>
          <w:spacing w:val="-10"/>
          <w:sz w:val="20"/>
          <w:szCs w:val="20"/>
        </w:rPr>
        <w:t>мен</w:t>
      </w:r>
      <w:r w:rsidR="008F5A12">
        <w:rPr>
          <w:spacing w:val="-10"/>
          <w:sz w:val="20"/>
          <w:szCs w:val="20"/>
          <w:lang w:val="be-BY"/>
        </w:rPr>
        <w:softHyphen/>
      </w:r>
      <w:r w:rsidRPr="0097551D">
        <w:rPr>
          <w:spacing w:val="-10"/>
          <w:sz w:val="20"/>
          <w:szCs w:val="20"/>
        </w:rPr>
        <w:t>то</w:t>
      </w:r>
      <w:r w:rsidR="00167CC7">
        <w:rPr>
          <w:spacing w:val="-10"/>
          <w:sz w:val="20"/>
          <w:szCs w:val="20"/>
        </w:rPr>
        <w:softHyphen/>
      </w:r>
      <w:r w:rsidRPr="0097551D">
        <w:rPr>
          <w:spacing w:val="-10"/>
          <w:sz w:val="20"/>
          <w:szCs w:val="20"/>
        </w:rPr>
        <w:t>ведени</w:t>
      </w:r>
      <w:r w:rsidR="00167CC7">
        <w:rPr>
          <w:spacing w:val="-10"/>
          <w:sz w:val="20"/>
          <w:szCs w:val="20"/>
        </w:rPr>
        <w:t>и</w:t>
      </w:r>
      <w:r w:rsidRPr="0097551D">
        <w:rPr>
          <w:spacing w:val="-10"/>
          <w:sz w:val="20"/>
          <w:szCs w:val="20"/>
        </w:rPr>
        <w:t xml:space="preserve"> отмечена Г.</w:t>
      </w:r>
      <w:r w:rsidR="00466550">
        <w:rPr>
          <w:spacing w:val="-10"/>
          <w:sz w:val="20"/>
          <w:szCs w:val="20"/>
          <w:lang w:val="en-US"/>
        </w:rPr>
        <w:t> </w:t>
      </w:r>
      <w:r w:rsidRPr="0097551D">
        <w:rPr>
          <w:spacing w:val="-10"/>
          <w:sz w:val="20"/>
          <w:szCs w:val="20"/>
        </w:rPr>
        <w:t>Г.</w:t>
      </w:r>
      <w:r w:rsidR="00466550">
        <w:rPr>
          <w:spacing w:val="-10"/>
          <w:sz w:val="20"/>
          <w:szCs w:val="20"/>
          <w:lang w:val="en-US"/>
        </w:rPr>
        <w:t> </w:t>
      </w:r>
      <w:r w:rsidRPr="0097551D">
        <w:rPr>
          <w:spacing w:val="-10"/>
          <w:sz w:val="20"/>
          <w:szCs w:val="20"/>
        </w:rPr>
        <w:t>Воробьевым, Ю.</w:t>
      </w:r>
      <w:r w:rsidR="00466550">
        <w:rPr>
          <w:spacing w:val="-10"/>
          <w:sz w:val="20"/>
          <w:szCs w:val="20"/>
          <w:lang w:val="en-US"/>
        </w:rPr>
        <w:t> </w:t>
      </w:r>
      <w:r w:rsidRPr="0097551D">
        <w:rPr>
          <w:spacing w:val="-10"/>
          <w:sz w:val="20"/>
          <w:szCs w:val="20"/>
        </w:rPr>
        <w:t>Н.</w:t>
      </w:r>
      <w:r w:rsidR="00466550">
        <w:rPr>
          <w:spacing w:val="-10"/>
          <w:sz w:val="20"/>
          <w:szCs w:val="20"/>
          <w:lang w:val="en-US"/>
        </w:rPr>
        <w:t> </w:t>
      </w:r>
      <w:r w:rsidRPr="0097551D">
        <w:rPr>
          <w:spacing w:val="-10"/>
          <w:sz w:val="20"/>
          <w:szCs w:val="20"/>
        </w:rPr>
        <w:t>Столяровым,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Плеш</w:t>
      </w:r>
      <w:r w:rsidR="008F5A12">
        <w:rPr>
          <w:spacing w:val="-10"/>
          <w:sz w:val="20"/>
          <w:szCs w:val="20"/>
          <w:lang w:val="be-BY"/>
        </w:rPr>
        <w:softHyphen/>
      </w:r>
      <w:r w:rsidRPr="0097551D">
        <w:rPr>
          <w:spacing w:val="-10"/>
          <w:sz w:val="20"/>
          <w:szCs w:val="20"/>
        </w:rPr>
        <w:t>ке</w:t>
      </w:r>
      <w:r w:rsidR="008F5A12">
        <w:rPr>
          <w:spacing w:val="-10"/>
          <w:sz w:val="20"/>
          <w:szCs w:val="20"/>
          <w:lang w:val="be-BY"/>
        </w:rPr>
        <w:softHyphen/>
      </w:r>
      <w:r w:rsidRPr="0097551D">
        <w:rPr>
          <w:spacing w:val="-10"/>
          <w:sz w:val="20"/>
          <w:szCs w:val="20"/>
        </w:rPr>
        <w:t>ви</w:t>
      </w:r>
      <w:r w:rsidR="008F5A12">
        <w:rPr>
          <w:spacing w:val="-10"/>
          <w:sz w:val="20"/>
          <w:szCs w:val="20"/>
          <w:lang w:val="be-BY"/>
        </w:rPr>
        <w:softHyphen/>
      </w:r>
      <w:r w:rsidRPr="0097551D">
        <w:rPr>
          <w:spacing w:val="-10"/>
          <w:sz w:val="20"/>
          <w:szCs w:val="20"/>
        </w:rPr>
        <w:t>чем. В информатике (интегрировавшей документалистику) «реквизит» трак</w:t>
      </w:r>
      <w:r w:rsidR="008F5A12">
        <w:rPr>
          <w:spacing w:val="-10"/>
          <w:sz w:val="20"/>
          <w:szCs w:val="20"/>
          <w:lang w:val="be-BY"/>
        </w:rPr>
        <w:softHyphen/>
      </w:r>
      <w:r w:rsidRPr="0097551D">
        <w:rPr>
          <w:spacing w:val="-10"/>
          <w:sz w:val="20"/>
          <w:szCs w:val="20"/>
        </w:rPr>
        <w:t>ту</w:t>
      </w:r>
      <w:r w:rsidR="00167CC7">
        <w:rPr>
          <w:spacing w:val="-10"/>
          <w:sz w:val="20"/>
          <w:szCs w:val="20"/>
        </w:rPr>
        <w:softHyphen/>
      </w:r>
      <w:r w:rsidRPr="0097551D">
        <w:rPr>
          <w:spacing w:val="-10"/>
          <w:sz w:val="20"/>
          <w:szCs w:val="20"/>
        </w:rPr>
        <w:t>ется элементарной единицей информации</w:t>
      </w:r>
      <w:r w:rsidR="00167CC7" w:rsidRPr="00167CC7">
        <w:rPr>
          <w:spacing w:val="-10"/>
          <w:sz w:val="20"/>
          <w:szCs w:val="20"/>
        </w:rPr>
        <w:t xml:space="preserve"> </w:t>
      </w:r>
      <w:r w:rsidR="00167CC7">
        <w:rPr>
          <w:spacing w:val="-10"/>
          <w:sz w:val="20"/>
          <w:szCs w:val="20"/>
        </w:rPr>
        <w:t xml:space="preserve">(далее — </w:t>
      </w:r>
      <w:r w:rsidR="00167CC7" w:rsidRPr="0097551D">
        <w:rPr>
          <w:spacing w:val="-10"/>
          <w:sz w:val="20"/>
          <w:szCs w:val="20"/>
        </w:rPr>
        <w:t>ЭЕИ</w:t>
      </w:r>
      <w:r w:rsidRPr="0097551D">
        <w:rPr>
          <w:spacing w:val="-10"/>
          <w:sz w:val="20"/>
          <w:szCs w:val="20"/>
        </w:rPr>
        <w:t>), определяется «логи</w:t>
      </w:r>
      <w:r w:rsidR="008F5A12">
        <w:rPr>
          <w:spacing w:val="-10"/>
          <w:sz w:val="20"/>
          <w:szCs w:val="20"/>
          <w:lang w:val="be-BY"/>
        </w:rPr>
        <w:softHyphen/>
      </w:r>
      <w:r w:rsidRPr="0097551D">
        <w:rPr>
          <w:spacing w:val="-10"/>
          <w:sz w:val="20"/>
          <w:szCs w:val="20"/>
        </w:rPr>
        <w:t>чес</w:t>
      </w:r>
      <w:r w:rsidR="008F5A12">
        <w:rPr>
          <w:spacing w:val="-10"/>
          <w:sz w:val="20"/>
          <w:szCs w:val="20"/>
          <w:lang w:val="be-BY"/>
        </w:rPr>
        <w:softHyphen/>
      </w:r>
      <w:r w:rsidRPr="0097551D">
        <w:rPr>
          <w:spacing w:val="-10"/>
          <w:sz w:val="20"/>
          <w:szCs w:val="20"/>
        </w:rPr>
        <w:t>ки неде</w:t>
      </w:r>
      <w:r w:rsidR="00167CC7">
        <w:rPr>
          <w:spacing w:val="-10"/>
          <w:sz w:val="20"/>
          <w:szCs w:val="20"/>
        </w:rPr>
        <w:softHyphen/>
      </w:r>
      <w:r w:rsidRPr="0097551D">
        <w:rPr>
          <w:spacing w:val="-10"/>
          <w:sz w:val="20"/>
          <w:szCs w:val="20"/>
        </w:rPr>
        <w:t>лимым элементом, соотносимым» со свойством объек</w:t>
      </w:r>
      <w:r w:rsidR="00167CC7">
        <w:rPr>
          <w:spacing w:val="-10"/>
          <w:sz w:val="20"/>
          <w:szCs w:val="20"/>
        </w:rPr>
        <w:softHyphen/>
      </w:r>
      <w:r w:rsidRPr="0097551D">
        <w:rPr>
          <w:spacing w:val="-10"/>
          <w:sz w:val="20"/>
          <w:szCs w:val="20"/>
        </w:rPr>
        <w:t>та</w:t>
      </w:r>
      <w:r w:rsidR="00167CC7">
        <w:rPr>
          <w:spacing w:val="-10"/>
          <w:sz w:val="20"/>
          <w:szCs w:val="20"/>
        </w:rPr>
        <w:t> </w:t>
      </w:r>
      <w:r w:rsidRPr="0097551D">
        <w:rPr>
          <w:spacing w:val="-10"/>
          <w:sz w:val="20"/>
          <w:szCs w:val="20"/>
        </w:rPr>
        <w:t>[18,</w:t>
      </w:r>
      <w:r w:rsidR="00167CC7">
        <w:rPr>
          <w:spacing w:val="-10"/>
          <w:sz w:val="20"/>
          <w:szCs w:val="20"/>
        </w:rPr>
        <w:t> </w:t>
      </w:r>
      <w:r w:rsidRPr="0097551D">
        <w:rPr>
          <w:spacing w:val="-10"/>
          <w:sz w:val="20"/>
          <w:szCs w:val="20"/>
        </w:rPr>
        <w:t>с. 10]. «Инфо</w:t>
      </w:r>
      <w:r w:rsidR="008F5A12">
        <w:rPr>
          <w:spacing w:val="-10"/>
          <w:sz w:val="20"/>
          <w:szCs w:val="20"/>
          <w:lang w:val="be-BY"/>
        </w:rPr>
        <w:softHyphen/>
      </w:r>
      <w:r w:rsidRPr="0097551D">
        <w:rPr>
          <w:spacing w:val="-10"/>
          <w:sz w:val="20"/>
          <w:szCs w:val="20"/>
        </w:rPr>
        <w:t>элемент» трактуется в ней всякой «структурной единицей инфор</w:t>
      </w:r>
      <w:r w:rsidR="008F5A12">
        <w:rPr>
          <w:spacing w:val="-10"/>
          <w:sz w:val="20"/>
          <w:szCs w:val="20"/>
          <w:lang w:val="be-BY"/>
        </w:rPr>
        <w:softHyphen/>
      </w:r>
      <w:r w:rsidRPr="0097551D">
        <w:rPr>
          <w:spacing w:val="-10"/>
          <w:sz w:val="20"/>
          <w:szCs w:val="20"/>
        </w:rPr>
        <w:t>ма</w:t>
      </w:r>
      <w:r w:rsidR="008F5A12">
        <w:rPr>
          <w:spacing w:val="-10"/>
          <w:sz w:val="20"/>
          <w:szCs w:val="20"/>
          <w:lang w:val="be-BY"/>
        </w:rPr>
        <w:softHyphen/>
      </w:r>
      <w:r w:rsidRPr="0097551D">
        <w:rPr>
          <w:spacing w:val="-10"/>
          <w:sz w:val="20"/>
          <w:szCs w:val="20"/>
        </w:rPr>
        <w:t xml:space="preserve">ции» (не только ЭЕИ, </w:t>
      </w:r>
      <w:r w:rsidR="00167CC7">
        <w:rPr>
          <w:spacing w:val="-10"/>
          <w:sz w:val="20"/>
          <w:szCs w:val="20"/>
        </w:rPr>
        <w:t>но</w:t>
      </w:r>
      <w:r w:rsidRPr="0097551D">
        <w:rPr>
          <w:spacing w:val="-10"/>
          <w:sz w:val="20"/>
          <w:szCs w:val="20"/>
        </w:rPr>
        <w:t xml:space="preserve"> и составной единицей информации</w:t>
      </w:r>
      <w:r w:rsidR="00167CC7" w:rsidRPr="00167CC7">
        <w:rPr>
          <w:spacing w:val="-10"/>
          <w:sz w:val="20"/>
          <w:szCs w:val="20"/>
        </w:rPr>
        <w:t xml:space="preserve"> </w:t>
      </w:r>
      <w:r w:rsidR="00167CC7">
        <w:rPr>
          <w:spacing w:val="-10"/>
          <w:sz w:val="20"/>
          <w:szCs w:val="20"/>
        </w:rPr>
        <w:t xml:space="preserve">(далее — </w:t>
      </w:r>
      <w:r w:rsidR="00167CC7" w:rsidRPr="0097551D">
        <w:rPr>
          <w:spacing w:val="-10"/>
          <w:sz w:val="20"/>
          <w:szCs w:val="20"/>
        </w:rPr>
        <w:t>СЕИ</w:t>
      </w:r>
      <w:r w:rsidRPr="0097551D">
        <w:rPr>
          <w:spacing w:val="-10"/>
          <w:sz w:val="20"/>
          <w:szCs w:val="20"/>
        </w:rPr>
        <w:t>)), подле</w:t>
      </w:r>
      <w:r w:rsidR="008F5A12">
        <w:rPr>
          <w:spacing w:val="-10"/>
          <w:sz w:val="20"/>
          <w:szCs w:val="20"/>
          <w:lang w:val="be-BY"/>
        </w:rPr>
        <w:softHyphen/>
      </w:r>
      <w:r w:rsidRPr="0097551D">
        <w:rPr>
          <w:spacing w:val="-10"/>
          <w:sz w:val="20"/>
          <w:szCs w:val="20"/>
        </w:rPr>
        <w:t>жа</w:t>
      </w:r>
      <w:r w:rsidR="008F5A12">
        <w:rPr>
          <w:spacing w:val="-10"/>
          <w:sz w:val="20"/>
          <w:szCs w:val="20"/>
          <w:lang w:val="be-BY"/>
        </w:rPr>
        <w:softHyphen/>
      </w:r>
      <w:r w:rsidRPr="0097551D">
        <w:rPr>
          <w:spacing w:val="-10"/>
          <w:sz w:val="20"/>
          <w:szCs w:val="20"/>
        </w:rPr>
        <w:t>щей обработке, хранению и передаче пользовате</w:t>
      </w:r>
      <w:r w:rsidR="00167CC7">
        <w:rPr>
          <w:spacing w:val="-10"/>
          <w:sz w:val="20"/>
          <w:szCs w:val="20"/>
        </w:rPr>
        <w:softHyphen/>
      </w:r>
      <w:r w:rsidRPr="0097551D">
        <w:rPr>
          <w:spacing w:val="-10"/>
          <w:sz w:val="20"/>
          <w:szCs w:val="20"/>
        </w:rPr>
        <w:t>лям автоматизиро</w:t>
      </w:r>
      <w:r w:rsidR="00167CC7">
        <w:rPr>
          <w:spacing w:val="-10"/>
          <w:sz w:val="20"/>
          <w:szCs w:val="20"/>
        </w:rPr>
        <w:softHyphen/>
      </w:r>
      <w:r w:rsidRPr="0097551D">
        <w:rPr>
          <w:spacing w:val="-10"/>
          <w:sz w:val="20"/>
          <w:szCs w:val="20"/>
        </w:rPr>
        <w:t>ван</w:t>
      </w:r>
      <w:r w:rsidR="00167CC7">
        <w:rPr>
          <w:spacing w:val="-10"/>
          <w:sz w:val="20"/>
          <w:szCs w:val="20"/>
        </w:rPr>
        <w:softHyphen/>
      </w:r>
      <w:r w:rsidRPr="0097551D">
        <w:rPr>
          <w:spacing w:val="-10"/>
          <w:sz w:val="20"/>
          <w:szCs w:val="20"/>
        </w:rPr>
        <w:t>ной инфо</w:t>
      </w:r>
      <w:r w:rsidR="008F5A12">
        <w:rPr>
          <w:spacing w:val="-10"/>
          <w:sz w:val="20"/>
          <w:szCs w:val="20"/>
          <w:lang w:val="be-BY"/>
        </w:rPr>
        <w:softHyphen/>
      </w:r>
      <w:r w:rsidRPr="0097551D">
        <w:rPr>
          <w:spacing w:val="-10"/>
          <w:sz w:val="20"/>
          <w:szCs w:val="20"/>
        </w:rPr>
        <w:t>системы или «предназначенной для обеспе</w:t>
      </w:r>
      <w:r w:rsidR="00167CC7">
        <w:rPr>
          <w:spacing w:val="-10"/>
          <w:sz w:val="20"/>
          <w:szCs w:val="20"/>
        </w:rPr>
        <w:softHyphen/>
      </w:r>
      <w:r w:rsidRPr="0097551D">
        <w:rPr>
          <w:spacing w:val="-10"/>
          <w:sz w:val="20"/>
          <w:szCs w:val="20"/>
        </w:rPr>
        <w:t>че</w:t>
      </w:r>
      <w:r w:rsidR="00167CC7">
        <w:rPr>
          <w:spacing w:val="-10"/>
          <w:sz w:val="20"/>
          <w:szCs w:val="20"/>
        </w:rPr>
        <w:softHyphen/>
      </w:r>
      <w:r w:rsidRPr="0097551D">
        <w:rPr>
          <w:spacing w:val="-10"/>
          <w:sz w:val="20"/>
          <w:szCs w:val="20"/>
        </w:rPr>
        <w:t>ния е</w:t>
      </w:r>
      <w:r w:rsidR="0051570F">
        <w:rPr>
          <w:spacing w:val="-10"/>
          <w:sz w:val="20"/>
          <w:szCs w:val="20"/>
        </w:rPr>
        <w:t>е</w:t>
      </w:r>
      <w:r w:rsidRPr="0097551D">
        <w:rPr>
          <w:spacing w:val="-10"/>
          <w:sz w:val="20"/>
          <w:szCs w:val="20"/>
        </w:rPr>
        <w:t xml:space="preserve"> работы». Он «явля</w:t>
      </w:r>
      <w:r w:rsidR="008F5A12">
        <w:rPr>
          <w:spacing w:val="-10"/>
          <w:sz w:val="20"/>
          <w:szCs w:val="20"/>
          <w:lang w:val="be-BY"/>
        </w:rPr>
        <w:softHyphen/>
      </w:r>
      <w:r w:rsidRPr="0097551D">
        <w:rPr>
          <w:spacing w:val="-10"/>
          <w:sz w:val="20"/>
          <w:szCs w:val="20"/>
        </w:rPr>
        <w:t>ет</w:t>
      </w:r>
      <w:r w:rsidR="008F5A12">
        <w:rPr>
          <w:spacing w:val="-10"/>
          <w:sz w:val="20"/>
          <w:szCs w:val="20"/>
          <w:lang w:val="be-BY"/>
        </w:rPr>
        <w:softHyphen/>
      </w:r>
      <w:r w:rsidRPr="0097551D">
        <w:rPr>
          <w:spacing w:val="-10"/>
          <w:sz w:val="20"/>
          <w:szCs w:val="20"/>
        </w:rPr>
        <w:t>ся обобщающим наименованием структурной еди</w:t>
      </w:r>
      <w:r w:rsidR="00167CC7">
        <w:rPr>
          <w:spacing w:val="-10"/>
          <w:sz w:val="20"/>
          <w:szCs w:val="20"/>
        </w:rPr>
        <w:softHyphen/>
      </w:r>
      <w:r w:rsidRPr="0097551D">
        <w:rPr>
          <w:spacing w:val="-10"/>
          <w:sz w:val="20"/>
          <w:szCs w:val="20"/>
        </w:rPr>
        <w:t xml:space="preserve">ницы </w:t>
      </w:r>
      <w:r w:rsidRPr="0097551D">
        <w:rPr>
          <w:spacing w:val="-10"/>
          <w:sz w:val="20"/>
          <w:szCs w:val="20"/>
        </w:rPr>
        <w:lastRenderedPageBreak/>
        <w:t>информации, не зави</w:t>
      </w:r>
      <w:r w:rsidR="008F5A12">
        <w:rPr>
          <w:spacing w:val="-10"/>
          <w:sz w:val="20"/>
          <w:szCs w:val="20"/>
          <w:lang w:val="be-BY"/>
        </w:rPr>
        <w:softHyphen/>
      </w:r>
      <w:r w:rsidRPr="0097551D">
        <w:rPr>
          <w:spacing w:val="-10"/>
          <w:sz w:val="20"/>
          <w:szCs w:val="20"/>
        </w:rPr>
        <w:t>сящей от е</w:t>
      </w:r>
      <w:r w:rsidR="0051570F">
        <w:rPr>
          <w:spacing w:val="-10"/>
          <w:sz w:val="20"/>
          <w:szCs w:val="20"/>
        </w:rPr>
        <w:t>е</w:t>
      </w:r>
      <w:r w:rsidRPr="0097551D">
        <w:rPr>
          <w:spacing w:val="-10"/>
          <w:sz w:val="20"/>
          <w:szCs w:val="20"/>
        </w:rPr>
        <w:t xml:space="preserve"> назначения, состава данных» и</w:t>
      </w:r>
      <w:r w:rsidR="00466550">
        <w:rPr>
          <w:spacing w:val="-10"/>
          <w:sz w:val="20"/>
          <w:szCs w:val="20"/>
          <w:lang w:val="en-US"/>
        </w:rPr>
        <w:t> </w:t>
      </w:r>
      <w:r w:rsidRPr="0097551D">
        <w:rPr>
          <w:spacing w:val="-10"/>
          <w:sz w:val="20"/>
          <w:szCs w:val="20"/>
        </w:rPr>
        <w:t>т.</w:t>
      </w:r>
      <w:r w:rsidR="00466550">
        <w:rPr>
          <w:spacing w:val="-10"/>
          <w:sz w:val="20"/>
          <w:szCs w:val="20"/>
          <w:lang w:val="en-US"/>
        </w:rPr>
        <w:t> </w:t>
      </w:r>
      <w:r w:rsidRPr="0097551D">
        <w:rPr>
          <w:spacing w:val="-10"/>
          <w:sz w:val="20"/>
          <w:szCs w:val="20"/>
        </w:rPr>
        <w:t>д.</w:t>
      </w:r>
      <w:r w:rsidR="00167CC7">
        <w:rPr>
          <w:spacing w:val="-10"/>
          <w:sz w:val="20"/>
          <w:szCs w:val="20"/>
        </w:rPr>
        <w:t> </w:t>
      </w:r>
      <w:r w:rsidRPr="0097551D">
        <w:rPr>
          <w:spacing w:val="-10"/>
          <w:sz w:val="20"/>
          <w:szCs w:val="20"/>
        </w:rPr>
        <w:t>[19, с. 24]. При меж</w:t>
      </w:r>
      <w:r w:rsidR="008F5A12">
        <w:rPr>
          <w:spacing w:val="-10"/>
          <w:sz w:val="20"/>
          <w:szCs w:val="20"/>
          <w:lang w:val="be-BY"/>
        </w:rPr>
        <w:softHyphen/>
      </w:r>
      <w:r w:rsidRPr="0097551D">
        <w:rPr>
          <w:spacing w:val="-10"/>
          <w:sz w:val="20"/>
          <w:szCs w:val="20"/>
        </w:rPr>
        <w:t>дис</w:t>
      </w:r>
      <w:r w:rsidR="008F5A12">
        <w:rPr>
          <w:spacing w:val="-10"/>
          <w:sz w:val="20"/>
          <w:szCs w:val="20"/>
          <w:lang w:val="be-BY"/>
        </w:rPr>
        <w:softHyphen/>
      </w:r>
      <w:r w:rsidRPr="0097551D">
        <w:rPr>
          <w:spacing w:val="-10"/>
          <w:sz w:val="20"/>
          <w:szCs w:val="20"/>
        </w:rPr>
        <w:t>циплинарном синтезе во избежание интер</w:t>
      </w:r>
      <w:r w:rsidR="00167CC7">
        <w:rPr>
          <w:spacing w:val="-10"/>
          <w:sz w:val="20"/>
          <w:szCs w:val="20"/>
        </w:rPr>
        <w:softHyphen/>
      </w:r>
      <w:r w:rsidRPr="0097551D">
        <w:rPr>
          <w:spacing w:val="-10"/>
          <w:sz w:val="20"/>
          <w:szCs w:val="20"/>
        </w:rPr>
        <w:t>фе</w:t>
      </w:r>
      <w:r w:rsidR="00167CC7">
        <w:rPr>
          <w:spacing w:val="-10"/>
          <w:sz w:val="20"/>
          <w:szCs w:val="20"/>
        </w:rPr>
        <w:softHyphen/>
      </w:r>
      <w:r w:rsidRPr="0097551D">
        <w:rPr>
          <w:spacing w:val="-10"/>
          <w:sz w:val="20"/>
          <w:szCs w:val="20"/>
        </w:rPr>
        <w:t>рен</w:t>
      </w:r>
      <w:r w:rsidR="00D36C6C">
        <w:rPr>
          <w:spacing w:val="-10"/>
          <w:sz w:val="20"/>
          <w:szCs w:val="20"/>
        </w:rPr>
        <w:softHyphen/>
      </w:r>
      <w:r w:rsidRPr="0097551D">
        <w:rPr>
          <w:spacing w:val="-10"/>
          <w:sz w:val="20"/>
          <w:szCs w:val="20"/>
        </w:rPr>
        <w:t>ции понятий точным пред</w:t>
      </w:r>
      <w:r w:rsidR="008F5A12">
        <w:rPr>
          <w:spacing w:val="-10"/>
          <w:sz w:val="20"/>
          <w:szCs w:val="20"/>
          <w:lang w:val="be-BY"/>
        </w:rPr>
        <w:softHyphen/>
      </w:r>
      <w:r w:rsidRPr="0097551D">
        <w:rPr>
          <w:spacing w:val="-10"/>
          <w:sz w:val="20"/>
          <w:szCs w:val="20"/>
        </w:rPr>
        <w:t>ставляется характеризовать «инфоэлемент» струк</w:t>
      </w:r>
      <w:r w:rsidR="00D36C6C">
        <w:rPr>
          <w:spacing w:val="-10"/>
          <w:sz w:val="20"/>
          <w:szCs w:val="20"/>
        </w:rPr>
        <w:softHyphen/>
      </w:r>
      <w:r w:rsidRPr="0097551D">
        <w:rPr>
          <w:spacing w:val="-10"/>
          <w:sz w:val="20"/>
          <w:szCs w:val="20"/>
        </w:rPr>
        <w:t>тур</w:t>
      </w:r>
      <w:r w:rsidR="00D36C6C">
        <w:rPr>
          <w:spacing w:val="-10"/>
          <w:sz w:val="20"/>
          <w:szCs w:val="20"/>
        </w:rPr>
        <w:softHyphen/>
      </w:r>
      <w:r w:rsidRPr="0097551D">
        <w:rPr>
          <w:spacing w:val="-10"/>
          <w:sz w:val="20"/>
          <w:szCs w:val="20"/>
        </w:rPr>
        <w:t>ной единиц</w:t>
      </w:r>
      <w:r w:rsidR="00D36C6C">
        <w:rPr>
          <w:spacing w:val="-10"/>
          <w:sz w:val="20"/>
          <w:szCs w:val="20"/>
        </w:rPr>
        <w:t>ей</w:t>
      </w:r>
      <w:r w:rsidRPr="0097551D">
        <w:rPr>
          <w:spacing w:val="-10"/>
          <w:sz w:val="20"/>
          <w:szCs w:val="20"/>
        </w:rPr>
        <w:t xml:space="preserve"> </w:t>
      </w:r>
      <w:r w:rsidRPr="0097551D">
        <w:rPr>
          <w:i/>
          <w:spacing w:val="-10"/>
          <w:sz w:val="20"/>
          <w:szCs w:val="20"/>
        </w:rPr>
        <w:t>дан</w:t>
      </w:r>
      <w:r w:rsidR="008F5A12">
        <w:rPr>
          <w:i/>
          <w:spacing w:val="-10"/>
          <w:sz w:val="20"/>
          <w:szCs w:val="20"/>
          <w:lang w:val="be-BY"/>
        </w:rPr>
        <w:softHyphen/>
      </w:r>
      <w:r w:rsidRPr="0097551D">
        <w:rPr>
          <w:i/>
          <w:spacing w:val="-10"/>
          <w:sz w:val="20"/>
          <w:szCs w:val="20"/>
        </w:rPr>
        <w:t>ных,</w:t>
      </w:r>
      <w:r w:rsidRPr="0097551D">
        <w:rPr>
          <w:spacing w:val="-10"/>
          <w:sz w:val="20"/>
          <w:szCs w:val="20"/>
        </w:rPr>
        <w:t xml:space="preserve"> представляющих определ</w:t>
      </w:r>
      <w:r w:rsidR="0051570F">
        <w:rPr>
          <w:spacing w:val="-10"/>
          <w:sz w:val="20"/>
          <w:szCs w:val="20"/>
        </w:rPr>
        <w:t>е</w:t>
      </w:r>
      <w:r w:rsidRPr="0097551D">
        <w:rPr>
          <w:spacing w:val="-10"/>
          <w:sz w:val="20"/>
          <w:szCs w:val="20"/>
        </w:rPr>
        <w:t>нное семантическое содер</w:t>
      </w:r>
      <w:r w:rsidR="00D36C6C">
        <w:rPr>
          <w:spacing w:val="-10"/>
          <w:sz w:val="20"/>
          <w:szCs w:val="20"/>
        </w:rPr>
        <w:softHyphen/>
      </w:r>
      <w:r w:rsidRPr="0097551D">
        <w:rPr>
          <w:spacing w:val="-10"/>
          <w:sz w:val="20"/>
          <w:szCs w:val="20"/>
        </w:rPr>
        <w:t>жание. В доку</w:t>
      </w:r>
      <w:r w:rsidR="008F5A12">
        <w:rPr>
          <w:spacing w:val="-10"/>
          <w:sz w:val="20"/>
          <w:szCs w:val="20"/>
          <w:lang w:val="be-BY"/>
        </w:rPr>
        <w:softHyphen/>
      </w:r>
      <w:r w:rsidRPr="0097551D">
        <w:rPr>
          <w:spacing w:val="-10"/>
          <w:sz w:val="20"/>
          <w:szCs w:val="20"/>
        </w:rPr>
        <w:t>мен</w:t>
      </w:r>
      <w:r w:rsidR="008F5A12">
        <w:rPr>
          <w:spacing w:val="-10"/>
          <w:sz w:val="20"/>
          <w:szCs w:val="20"/>
          <w:lang w:val="be-BY"/>
        </w:rPr>
        <w:softHyphen/>
      </w:r>
      <w:r w:rsidRPr="0097551D">
        <w:rPr>
          <w:spacing w:val="-10"/>
          <w:sz w:val="20"/>
          <w:szCs w:val="20"/>
        </w:rPr>
        <w:t>то</w:t>
      </w:r>
      <w:r w:rsidR="008F5A12">
        <w:rPr>
          <w:spacing w:val="-10"/>
          <w:sz w:val="20"/>
          <w:szCs w:val="20"/>
          <w:lang w:val="be-BY"/>
        </w:rPr>
        <w:softHyphen/>
      </w:r>
      <w:r w:rsidRPr="0097551D">
        <w:rPr>
          <w:spacing w:val="-10"/>
          <w:sz w:val="20"/>
          <w:szCs w:val="20"/>
        </w:rPr>
        <w:t>ведении термином и термоэлементом «реквизит» обо</w:t>
      </w:r>
      <w:r w:rsidR="00D36C6C">
        <w:rPr>
          <w:spacing w:val="-10"/>
          <w:sz w:val="20"/>
          <w:szCs w:val="20"/>
        </w:rPr>
        <w:softHyphen/>
      </w:r>
      <w:r w:rsidRPr="0097551D">
        <w:rPr>
          <w:spacing w:val="-10"/>
          <w:sz w:val="20"/>
          <w:szCs w:val="20"/>
        </w:rPr>
        <w:t>значают более «круп</w:t>
      </w:r>
      <w:r w:rsidR="008F5A12">
        <w:rPr>
          <w:spacing w:val="-10"/>
          <w:sz w:val="20"/>
          <w:szCs w:val="20"/>
          <w:lang w:val="be-BY"/>
        </w:rPr>
        <w:softHyphen/>
      </w:r>
      <w:r w:rsidRPr="0097551D">
        <w:rPr>
          <w:spacing w:val="-10"/>
          <w:sz w:val="20"/>
          <w:szCs w:val="20"/>
        </w:rPr>
        <w:t>ные» единицы информации, нежели в инфор</w:t>
      </w:r>
      <w:r w:rsidR="00D36C6C">
        <w:rPr>
          <w:spacing w:val="-10"/>
          <w:sz w:val="20"/>
          <w:szCs w:val="20"/>
        </w:rPr>
        <w:softHyphen/>
      </w:r>
      <w:r w:rsidRPr="0097551D">
        <w:rPr>
          <w:spacing w:val="-10"/>
          <w:sz w:val="20"/>
          <w:szCs w:val="20"/>
        </w:rPr>
        <w:t>ма</w:t>
      </w:r>
      <w:r w:rsidR="00D36C6C">
        <w:rPr>
          <w:spacing w:val="-10"/>
          <w:sz w:val="20"/>
          <w:szCs w:val="20"/>
        </w:rPr>
        <w:softHyphen/>
      </w:r>
      <w:r w:rsidRPr="0097551D">
        <w:rPr>
          <w:spacing w:val="-10"/>
          <w:sz w:val="20"/>
          <w:szCs w:val="20"/>
        </w:rPr>
        <w:t>тике,</w:t>
      </w:r>
      <w:r>
        <w:rPr>
          <w:spacing w:val="-10"/>
          <w:sz w:val="20"/>
          <w:szCs w:val="20"/>
        </w:rPr>
        <w:t xml:space="preserve"> — </w:t>
      </w:r>
      <w:r w:rsidRPr="0097551D">
        <w:rPr>
          <w:spacing w:val="-10"/>
          <w:sz w:val="20"/>
          <w:szCs w:val="20"/>
        </w:rPr>
        <w:t xml:space="preserve">сугубо </w:t>
      </w:r>
      <w:r w:rsidRPr="0097551D">
        <w:rPr>
          <w:i/>
          <w:spacing w:val="-10"/>
          <w:sz w:val="20"/>
          <w:szCs w:val="20"/>
        </w:rPr>
        <w:t>СЕИ</w:t>
      </w:r>
      <w:r w:rsidRPr="0097551D">
        <w:rPr>
          <w:spacing w:val="-10"/>
          <w:sz w:val="20"/>
          <w:szCs w:val="20"/>
        </w:rPr>
        <w:t>. Прич</w:t>
      </w:r>
      <w:r w:rsidR="0051570F">
        <w:rPr>
          <w:spacing w:val="-10"/>
          <w:sz w:val="20"/>
          <w:szCs w:val="20"/>
        </w:rPr>
        <w:t>е</w:t>
      </w:r>
      <w:r w:rsidRPr="0097551D">
        <w:rPr>
          <w:spacing w:val="-10"/>
          <w:sz w:val="20"/>
          <w:szCs w:val="20"/>
        </w:rPr>
        <w:t>м рек</w:t>
      </w:r>
      <w:r w:rsidR="008F5A12">
        <w:rPr>
          <w:spacing w:val="-10"/>
          <w:sz w:val="20"/>
          <w:szCs w:val="20"/>
          <w:lang w:val="be-BY"/>
        </w:rPr>
        <w:softHyphen/>
      </w:r>
      <w:r w:rsidRPr="0097551D">
        <w:rPr>
          <w:spacing w:val="-10"/>
          <w:sz w:val="20"/>
          <w:szCs w:val="20"/>
        </w:rPr>
        <w:t>визит конституируется не только элементом пост</w:t>
      </w:r>
      <w:r w:rsidR="00D36C6C">
        <w:rPr>
          <w:spacing w:val="-10"/>
          <w:sz w:val="20"/>
          <w:szCs w:val="20"/>
        </w:rPr>
        <w:softHyphen/>
      </w:r>
      <w:r w:rsidRPr="0097551D">
        <w:rPr>
          <w:spacing w:val="-10"/>
          <w:sz w:val="20"/>
          <w:szCs w:val="20"/>
        </w:rPr>
        <w:t xml:space="preserve">роения формуляра, </w:t>
      </w:r>
      <w:r w:rsidR="00D36C6C">
        <w:rPr>
          <w:spacing w:val="-10"/>
          <w:sz w:val="20"/>
          <w:szCs w:val="20"/>
        </w:rPr>
        <w:t>но</w:t>
      </w:r>
      <w:r w:rsidRPr="0097551D">
        <w:rPr>
          <w:spacing w:val="-10"/>
          <w:sz w:val="20"/>
          <w:szCs w:val="20"/>
        </w:rPr>
        <w:t xml:space="preserve"> и резуль</w:t>
      </w:r>
      <w:r w:rsidR="008F5A12">
        <w:rPr>
          <w:spacing w:val="-10"/>
          <w:sz w:val="20"/>
          <w:szCs w:val="20"/>
          <w:lang w:val="be-BY"/>
        </w:rPr>
        <w:softHyphen/>
      </w:r>
      <w:r w:rsidRPr="0097551D">
        <w:rPr>
          <w:spacing w:val="-10"/>
          <w:sz w:val="20"/>
          <w:szCs w:val="20"/>
        </w:rPr>
        <w:t>татом интерпретации данных и усвоения семан</w:t>
      </w:r>
      <w:r w:rsidR="00D36C6C">
        <w:rPr>
          <w:spacing w:val="-10"/>
          <w:sz w:val="20"/>
          <w:szCs w:val="20"/>
        </w:rPr>
        <w:softHyphen/>
      </w:r>
      <w:r w:rsidRPr="0097551D">
        <w:rPr>
          <w:spacing w:val="-10"/>
          <w:sz w:val="20"/>
          <w:szCs w:val="20"/>
        </w:rPr>
        <w:t>тического содер</w:t>
      </w:r>
      <w:r w:rsidR="008F5A12">
        <w:rPr>
          <w:spacing w:val="-10"/>
          <w:sz w:val="20"/>
          <w:szCs w:val="20"/>
          <w:lang w:val="be-BY"/>
        </w:rPr>
        <w:softHyphen/>
      </w:r>
      <w:r w:rsidRPr="0097551D">
        <w:rPr>
          <w:spacing w:val="-10"/>
          <w:sz w:val="20"/>
          <w:szCs w:val="20"/>
        </w:rPr>
        <w:t>жа</w:t>
      </w:r>
      <w:r w:rsidR="008F5A12">
        <w:rPr>
          <w:spacing w:val="-10"/>
          <w:sz w:val="20"/>
          <w:szCs w:val="20"/>
          <w:lang w:val="be-BY"/>
        </w:rPr>
        <w:softHyphen/>
      </w:r>
      <w:r w:rsidRPr="0097551D">
        <w:rPr>
          <w:spacing w:val="-10"/>
          <w:sz w:val="20"/>
          <w:szCs w:val="20"/>
        </w:rPr>
        <w:t>ния</w:t>
      </w:r>
      <w:r>
        <w:rPr>
          <w:spacing w:val="-10"/>
          <w:sz w:val="20"/>
          <w:szCs w:val="20"/>
        </w:rPr>
        <w:t xml:space="preserve"> — </w:t>
      </w:r>
      <w:r w:rsidRPr="0097551D">
        <w:rPr>
          <w:spacing w:val="-10"/>
          <w:sz w:val="20"/>
          <w:szCs w:val="20"/>
        </w:rPr>
        <w:t>«минимальной семантической единицей инфор</w:t>
      </w:r>
      <w:r w:rsidR="00D36C6C">
        <w:rPr>
          <w:spacing w:val="-10"/>
          <w:sz w:val="20"/>
          <w:szCs w:val="20"/>
        </w:rPr>
        <w:softHyphen/>
      </w:r>
      <w:r w:rsidRPr="0097551D">
        <w:rPr>
          <w:spacing w:val="-10"/>
          <w:sz w:val="20"/>
          <w:szCs w:val="20"/>
        </w:rPr>
        <w:t>мации документа» (А.</w:t>
      </w:r>
      <w:r w:rsidR="00466550">
        <w:rPr>
          <w:spacing w:val="-10"/>
          <w:sz w:val="20"/>
          <w:szCs w:val="20"/>
          <w:lang w:val="en-US"/>
        </w:rPr>
        <w:t> </w:t>
      </w:r>
      <w:r w:rsidRPr="0097551D">
        <w:rPr>
          <w:spacing w:val="-10"/>
          <w:sz w:val="20"/>
          <w:szCs w:val="20"/>
        </w:rPr>
        <w:t>Е.</w:t>
      </w:r>
      <w:r w:rsidR="00466550">
        <w:rPr>
          <w:spacing w:val="-10"/>
          <w:sz w:val="20"/>
          <w:szCs w:val="20"/>
          <w:lang w:val="en-US"/>
        </w:rPr>
        <w:t> </w:t>
      </w:r>
      <w:r w:rsidRPr="0097551D">
        <w:rPr>
          <w:spacing w:val="-10"/>
          <w:sz w:val="20"/>
          <w:szCs w:val="20"/>
        </w:rPr>
        <w:t>Спи</w:t>
      </w:r>
      <w:r w:rsidR="008F5A12">
        <w:rPr>
          <w:spacing w:val="-10"/>
          <w:sz w:val="20"/>
          <w:szCs w:val="20"/>
          <w:lang w:val="be-BY"/>
        </w:rPr>
        <w:softHyphen/>
      </w:r>
      <w:r w:rsidRPr="0097551D">
        <w:rPr>
          <w:spacing w:val="-10"/>
          <w:sz w:val="20"/>
          <w:szCs w:val="20"/>
        </w:rPr>
        <w:t>вак). Начиная с ГОСТ 6.39</w:t>
      </w:r>
      <w:r w:rsidR="00D36C6C">
        <w:rPr>
          <w:spacing w:val="-10"/>
          <w:sz w:val="20"/>
          <w:szCs w:val="20"/>
        </w:rPr>
        <w:noBreakHyphen/>
      </w:r>
      <w:r w:rsidRPr="0097551D">
        <w:rPr>
          <w:spacing w:val="-10"/>
          <w:sz w:val="20"/>
          <w:szCs w:val="20"/>
        </w:rPr>
        <w:t>72 термин «рек</w:t>
      </w:r>
      <w:r w:rsidR="00D36C6C">
        <w:rPr>
          <w:spacing w:val="-10"/>
          <w:sz w:val="20"/>
          <w:szCs w:val="20"/>
        </w:rPr>
        <w:softHyphen/>
      </w:r>
      <w:r w:rsidRPr="0097551D">
        <w:rPr>
          <w:spacing w:val="-10"/>
          <w:sz w:val="20"/>
          <w:szCs w:val="20"/>
        </w:rPr>
        <w:t>визит документа» стал исполь</w:t>
      </w:r>
      <w:r w:rsidR="008F5A12">
        <w:rPr>
          <w:spacing w:val="-10"/>
          <w:sz w:val="20"/>
          <w:szCs w:val="20"/>
          <w:lang w:val="be-BY"/>
        </w:rPr>
        <w:softHyphen/>
      </w:r>
      <w:r w:rsidRPr="0097551D">
        <w:rPr>
          <w:spacing w:val="-10"/>
          <w:sz w:val="20"/>
          <w:szCs w:val="20"/>
        </w:rPr>
        <w:t>зоваться в делопроизводстве для обо</w:t>
      </w:r>
      <w:r w:rsidR="00D36C6C">
        <w:rPr>
          <w:spacing w:val="-10"/>
          <w:sz w:val="20"/>
          <w:szCs w:val="20"/>
        </w:rPr>
        <w:softHyphen/>
      </w:r>
      <w:r w:rsidRPr="0097551D">
        <w:rPr>
          <w:spacing w:val="-10"/>
          <w:sz w:val="20"/>
          <w:szCs w:val="20"/>
        </w:rPr>
        <w:t>зна</w:t>
      </w:r>
      <w:r w:rsidR="00D36C6C">
        <w:rPr>
          <w:spacing w:val="-10"/>
          <w:sz w:val="20"/>
          <w:szCs w:val="20"/>
        </w:rPr>
        <w:softHyphen/>
      </w:r>
      <w:r w:rsidRPr="0097551D">
        <w:rPr>
          <w:spacing w:val="-10"/>
          <w:sz w:val="20"/>
          <w:szCs w:val="20"/>
        </w:rPr>
        <w:t>че</w:t>
      </w:r>
      <w:r w:rsidR="00D36C6C">
        <w:rPr>
          <w:spacing w:val="-10"/>
          <w:sz w:val="20"/>
          <w:szCs w:val="20"/>
        </w:rPr>
        <w:softHyphen/>
      </w:r>
      <w:r w:rsidRPr="0097551D">
        <w:rPr>
          <w:spacing w:val="-10"/>
          <w:sz w:val="20"/>
          <w:szCs w:val="20"/>
        </w:rPr>
        <w:t xml:space="preserve">ния </w:t>
      </w:r>
      <w:r w:rsidRPr="0097551D">
        <w:rPr>
          <w:i/>
          <w:spacing w:val="-10"/>
          <w:sz w:val="20"/>
          <w:szCs w:val="20"/>
        </w:rPr>
        <w:t>всяких</w:t>
      </w:r>
      <w:r w:rsidRPr="0097551D">
        <w:rPr>
          <w:spacing w:val="-10"/>
          <w:sz w:val="20"/>
          <w:szCs w:val="20"/>
        </w:rPr>
        <w:t xml:space="preserve"> элементов доку</w:t>
      </w:r>
      <w:r w:rsidR="008F5A12">
        <w:rPr>
          <w:spacing w:val="-10"/>
          <w:sz w:val="20"/>
          <w:szCs w:val="20"/>
          <w:lang w:val="be-BY"/>
        </w:rPr>
        <w:softHyphen/>
      </w:r>
      <w:r w:rsidRPr="0097551D">
        <w:rPr>
          <w:spacing w:val="-10"/>
          <w:sz w:val="20"/>
          <w:szCs w:val="20"/>
        </w:rPr>
        <w:t>мен</w:t>
      </w:r>
      <w:r w:rsidR="008F5A12">
        <w:rPr>
          <w:spacing w:val="-10"/>
          <w:sz w:val="20"/>
          <w:szCs w:val="20"/>
          <w:lang w:val="be-BY"/>
        </w:rPr>
        <w:softHyphen/>
      </w:r>
      <w:r w:rsidRPr="0097551D">
        <w:rPr>
          <w:spacing w:val="-10"/>
          <w:sz w:val="20"/>
          <w:szCs w:val="20"/>
        </w:rPr>
        <w:t>та (т.</w:t>
      </w:r>
      <w:r w:rsidR="00466550">
        <w:rPr>
          <w:spacing w:val="-10"/>
          <w:sz w:val="20"/>
          <w:szCs w:val="20"/>
          <w:lang w:val="en-US"/>
        </w:rPr>
        <w:t> </w:t>
      </w:r>
      <w:r w:rsidRPr="0097551D">
        <w:rPr>
          <w:spacing w:val="-10"/>
          <w:sz w:val="20"/>
          <w:szCs w:val="20"/>
        </w:rPr>
        <w:t xml:space="preserve">е. СЕИ) </w:t>
      </w:r>
      <w:r>
        <w:rPr>
          <w:spacing w:val="-10"/>
          <w:sz w:val="20"/>
          <w:szCs w:val="20"/>
        </w:rPr>
        <w:t>—</w:t>
      </w:r>
      <w:r w:rsidRPr="0097551D">
        <w:rPr>
          <w:spacing w:val="-10"/>
          <w:sz w:val="20"/>
          <w:szCs w:val="20"/>
        </w:rPr>
        <w:t xml:space="preserve"> результатов оформления его, а не </w:t>
      </w:r>
      <w:r w:rsidR="00D36C6C">
        <w:rPr>
          <w:spacing w:val="-10"/>
          <w:sz w:val="20"/>
          <w:szCs w:val="20"/>
        </w:rPr>
        <w:t>то</w:t>
      </w:r>
      <w:r w:rsidRPr="0097551D">
        <w:rPr>
          <w:spacing w:val="-10"/>
          <w:sz w:val="20"/>
          <w:szCs w:val="20"/>
        </w:rPr>
        <w:t>л</w:t>
      </w:r>
      <w:r w:rsidR="00D36C6C">
        <w:rPr>
          <w:spacing w:val="-10"/>
          <w:sz w:val="20"/>
          <w:szCs w:val="20"/>
        </w:rPr>
        <w:t>ько</w:t>
      </w:r>
      <w:r w:rsidRPr="0097551D">
        <w:rPr>
          <w:spacing w:val="-10"/>
          <w:sz w:val="20"/>
          <w:szCs w:val="20"/>
        </w:rPr>
        <w:t xml:space="preserve"> лега</w:t>
      </w:r>
      <w:r w:rsidR="008F5A12">
        <w:rPr>
          <w:spacing w:val="-10"/>
          <w:sz w:val="20"/>
          <w:szCs w:val="20"/>
          <w:lang w:val="be-BY"/>
        </w:rPr>
        <w:softHyphen/>
      </w:r>
      <w:r w:rsidRPr="0097551D">
        <w:rPr>
          <w:spacing w:val="-10"/>
          <w:sz w:val="20"/>
          <w:szCs w:val="20"/>
        </w:rPr>
        <w:t>ли</w:t>
      </w:r>
      <w:r w:rsidR="008F5A12">
        <w:rPr>
          <w:spacing w:val="-10"/>
          <w:sz w:val="20"/>
          <w:szCs w:val="20"/>
          <w:lang w:val="be-BY"/>
        </w:rPr>
        <w:softHyphen/>
      </w:r>
      <w:r w:rsidRPr="0097551D">
        <w:rPr>
          <w:spacing w:val="-10"/>
          <w:sz w:val="20"/>
          <w:szCs w:val="20"/>
        </w:rPr>
        <w:t>зи</w:t>
      </w:r>
      <w:r w:rsidR="008F5A12">
        <w:rPr>
          <w:spacing w:val="-10"/>
          <w:sz w:val="20"/>
          <w:szCs w:val="20"/>
          <w:lang w:val="be-BY"/>
        </w:rPr>
        <w:softHyphen/>
      </w:r>
      <w:r w:rsidRPr="0097551D">
        <w:rPr>
          <w:spacing w:val="-10"/>
          <w:sz w:val="20"/>
          <w:szCs w:val="20"/>
        </w:rPr>
        <w:t>рую</w:t>
      </w:r>
      <w:r w:rsidR="008F5A12">
        <w:rPr>
          <w:spacing w:val="-10"/>
          <w:sz w:val="20"/>
          <w:szCs w:val="20"/>
          <w:lang w:val="be-BY"/>
        </w:rPr>
        <w:softHyphen/>
      </w:r>
      <w:r w:rsidRPr="0097551D">
        <w:rPr>
          <w:spacing w:val="-10"/>
          <w:sz w:val="20"/>
          <w:szCs w:val="20"/>
        </w:rPr>
        <w:t>щих</w:t>
      </w:r>
      <w:r>
        <w:rPr>
          <w:spacing w:val="-10"/>
          <w:sz w:val="20"/>
          <w:szCs w:val="20"/>
        </w:rPr>
        <w:t xml:space="preserve"> — </w:t>
      </w:r>
      <w:r w:rsidRPr="0097551D">
        <w:rPr>
          <w:spacing w:val="-10"/>
          <w:sz w:val="20"/>
          <w:szCs w:val="20"/>
        </w:rPr>
        <w:t>придающих ему юридическую силу. Исполь</w:t>
      </w:r>
      <w:r w:rsidR="00D36C6C">
        <w:rPr>
          <w:spacing w:val="-10"/>
          <w:sz w:val="20"/>
          <w:szCs w:val="20"/>
        </w:rPr>
        <w:softHyphen/>
      </w:r>
      <w:r w:rsidRPr="0097551D">
        <w:rPr>
          <w:spacing w:val="-10"/>
          <w:sz w:val="20"/>
          <w:szCs w:val="20"/>
        </w:rPr>
        <w:t>зуя для описания язык инфор</w:t>
      </w:r>
      <w:r w:rsidR="008F5A12">
        <w:rPr>
          <w:spacing w:val="-10"/>
          <w:sz w:val="20"/>
          <w:szCs w:val="20"/>
          <w:lang w:val="be-BY"/>
        </w:rPr>
        <w:softHyphen/>
      </w:r>
      <w:r w:rsidRPr="0097551D">
        <w:rPr>
          <w:spacing w:val="-10"/>
          <w:sz w:val="20"/>
          <w:szCs w:val="20"/>
        </w:rPr>
        <w:t>матики, в документоведении реквизит предста</w:t>
      </w:r>
      <w:r w:rsidR="0051570F">
        <w:rPr>
          <w:spacing w:val="-10"/>
          <w:sz w:val="20"/>
          <w:szCs w:val="20"/>
        </w:rPr>
        <w:t>е</w:t>
      </w:r>
      <w:r w:rsidRPr="0097551D">
        <w:rPr>
          <w:spacing w:val="-10"/>
          <w:sz w:val="20"/>
          <w:szCs w:val="20"/>
        </w:rPr>
        <w:t>т (обя</w:t>
      </w:r>
      <w:r w:rsidR="00D36C6C">
        <w:rPr>
          <w:spacing w:val="-10"/>
          <w:sz w:val="20"/>
          <w:szCs w:val="20"/>
        </w:rPr>
        <w:softHyphen/>
      </w:r>
      <w:r w:rsidRPr="0097551D">
        <w:rPr>
          <w:spacing w:val="-10"/>
          <w:sz w:val="20"/>
          <w:szCs w:val="20"/>
        </w:rPr>
        <w:t>зательной для опре</w:t>
      </w:r>
      <w:r w:rsidR="008F5A12">
        <w:rPr>
          <w:spacing w:val="-10"/>
          <w:sz w:val="20"/>
          <w:szCs w:val="20"/>
          <w:lang w:val="be-BY"/>
        </w:rPr>
        <w:softHyphen/>
      </w:r>
      <w:r w:rsidRPr="0097551D">
        <w:rPr>
          <w:spacing w:val="-10"/>
          <w:sz w:val="20"/>
          <w:szCs w:val="20"/>
        </w:rPr>
        <w:t>дел</w:t>
      </w:r>
      <w:r w:rsidR="0051570F">
        <w:rPr>
          <w:spacing w:val="-10"/>
          <w:sz w:val="20"/>
          <w:szCs w:val="20"/>
        </w:rPr>
        <w:t>е</w:t>
      </w:r>
      <w:r w:rsidRPr="0097551D">
        <w:rPr>
          <w:spacing w:val="-10"/>
          <w:sz w:val="20"/>
          <w:szCs w:val="20"/>
        </w:rPr>
        <w:t>нного вида официального документа) СЕИ доку</w:t>
      </w:r>
      <w:r w:rsidR="00D36C6C">
        <w:rPr>
          <w:spacing w:val="-10"/>
          <w:sz w:val="20"/>
          <w:szCs w:val="20"/>
        </w:rPr>
        <w:softHyphen/>
      </w:r>
      <w:r w:rsidRPr="0097551D">
        <w:rPr>
          <w:spacing w:val="-10"/>
          <w:sz w:val="20"/>
          <w:szCs w:val="20"/>
        </w:rPr>
        <w:t>мен</w:t>
      </w:r>
      <w:r w:rsidR="00D36C6C">
        <w:rPr>
          <w:spacing w:val="-10"/>
          <w:sz w:val="20"/>
          <w:szCs w:val="20"/>
        </w:rPr>
        <w:softHyphen/>
      </w:r>
      <w:r w:rsidRPr="0097551D">
        <w:rPr>
          <w:spacing w:val="-10"/>
          <w:sz w:val="20"/>
          <w:szCs w:val="20"/>
        </w:rPr>
        <w:t>та, не выхо</w:t>
      </w:r>
      <w:r w:rsidR="008F5A12">
        <w:rPr>
          <w:spacing w:val="-10"/>
          <w:sz w:val="20"/>
          <w:szCs w:val="20"/>
          <w:lang w:val="be-BY"/>
        </w:rPr>
        <w:softHyphen/>
      </w:r>
      <w:r w:rsidRPr="0097551D">
        <w:rPr>
          <w:spacing w:val="-10"/>
          <w:sz w:val="20"/>
          <w:szCs w:val="20"/>
        </w:rPr>
        <w:t>дя</w:t>
      </w:r>
      <w:r w:rsidR="008F5A12">
        <w:rPr>
          <w:spacing w:val="-10"/>
          <w:sz w:val="20"/>
          <w:szCs w:val="20"/>
          <w:lang w:val="be-BY"/>
        </w:rPr>
        <w:softHyphen/>
      </w:r>
      <w:r w:rsidRPr="0097551D">
        <w:rPr>
          <w:spacing w:val="-10"/>
          <w:sz w:val="20"/>
          <w:szCs w:val="20"/>
        </w:rPr>
        <w:t>щей пространственно за пределы носителя данных, на кото</w:t>
      </w:r>
      <w:r w:rsidR="00D36C6C">
        <w:rPr>
          <w:spacing w:val="-10"/>
          <w:sz w:val="20"/>
          <w:szCs w:val="20"/>
        </w:rPr>
        <w:softHyphen/>
      </w:r>
      <w:r w:rsidRPr="0097551D">
        <w:rPr>
          <w:spacing w:val="-10"/>
          <w:sz w:val="20"/>
          <w:szCs w:val="20"/>
        </w:rPr>
        <w:t>ром она пред</w:t>
      </w:r>
      <w:r w:rsidR="008F5A12">
        <w:rPr>
          <w:spacing w:val="-10"/>
          <w:sz w:val="20"/>
          <w:szCs w:val="20"/>
          <w:lang w:val="be-BY"/>
        </w:rPr>
        <w:softHyphen/>
      </w:r>
      <w:r w:rsidRPr="0097551D">
        <w:rPr>
          <w:spacing w:val="-10"/>
          <w:sz w:val="20"/>
          <w:szCs w:val="20"/>
        </w:rPr>
        <w:t>став</w:t>
      </w:r>
      <w:r w:rsidR="008F5A12">
        <w:rPr>
          <w:spacing w:val="-10"/>
          <w:sz w:val="20"/>
          <w:szCs w:val="20"/>
          <w:lang w:val="be-BY"/>
        </w:rPr>
        <w:softHyphen/>
      </w:r>
      <w:r w:rsidRPr="0097551D">
        <w:rPr>
          <w:spacing w:val="-10"/>
          <w:sz w:val="20"/>
          <w:szCs w:val="20"/>
        </w:rPr>
        <w:t>ле</w:t>
      </w:r>
      <w:r w:rsidR="008F5A12">
        <w:rPr>
          <w:spacing w:val="-10"/>
          <w:sz w:val="20"/>
          <w:szCs w:val="20"/>
          <w:lang w:val="be-BY"/>
        </w:rPr>
        <w:softHyphen/>
      </w:r>
      <w:r w:rsidRPr="0097551D">
        <w:rPr>
          <w:spacing w:val="-10"/>
          <w:sz w:val="20"/>
          <w:szCs w:val="20"/>
        </w:rPr>
        <w:t>на, документологически: документированным данным либо докумен</w:t>
      </w:r>
      <w:r w:rsidR="008F5A12">
        <w:rPr>
          <w:spacing w:val="-10"/>
          <w:sz w:val="20"/>
          <w:szCs w:val="20"/>
          <w:lang w:val="be-BY"/>
        </w:rPr>
        <w:softHyphen/>
      </w:r>
      <w:r w:rsidRPr="0097551D">
        <w:rPr>
          <w:spacing w:val="-10"/>
          <w:sz w:val="20"/>
          <w:szCs w:val="20"/>
        </w:rPr>
        <w:t>тиро</w:t>
      </w:r>
      <w:r w:rsidR="008F5A12">
        <w:rPr>
          <w:spacing w:val="-10"/>
          <w:sz w:val="20"/>
          <w:szCs w:val="20"/>
          <w:lang w:val="be-BY"/>
        </w:rPr>
        <w:softHyphen/>
      </w:r>
      <w:r w:rsidRPr="0097551D">
        <w:rPr>
          <w:spacing w:val="-10"/>
          <w:sz w:val="20"/>
          <w:szCs w:val="20"/>
        </w:rPr>
        <w:t>ван</w:t>
      </w:r>
      <w:r w:rsidR="008F5A12">
        <w:rPr>
          <w:spacing w:val="-10"/>
          <w:sz w:val="20"/>
          <w:szCs w:val="20"/>
          <w:lang w:val="be-BY"/>
        </w:rPr>
        <w:softHyphen/>
      </w:r>
      <w:r w:rsidRPr="0097551D">
        <w:rPr>
          <w:spacing w:val="-10"/>
          <w:sz w:val="20"/>
          <w:szCs w:val="20"/>
        </w:rPr>
        <w:t>ным метаданным. В документалистике выделяются логи</w:t>
      </w:r>
      <w:r w:rsidR="00D36C6C">
        <w:rPr>
          <w:spacing w:val="-10"/>
          <w:sz w:val="20"/>
          <w:szCs w:val="20"/>
        </w:rPr>
        <w:softHyphen/>
      </w:r>
      <w:r w:rsidRPr="0097551D">
        <w:rPr>
          <w:spacing w:val="-10"/>
          <w:sz w:val="20"/>
          <w:szCs w:val="20"/>
        </w:rPr>
        <w:t>ческие единицы струк</w:t>
      </w:r>
      <w:r w:rsidR="008F5A12">
        <w:rPr>
          <w:spacing w:val="-10"/>
          <w:sz w:val="20"/>
          <w:szCs w:val="20"/>
          <w:lang w:val="be-BY"/>
        </w:rPr>
        <w:softHyphen/>
      </w:r>
      <w:r w:rsidRPr="0097551D">
        <w:rPr>
          <w:spacing w:val="-10"/>
          <w:sz w:val="20"/>
          <w:szCs w:val="20"/>
        </w:rPr>
        <w:t>турирования информации</w:t>
      </w:r>
      <w:r w:rsidR="00D36C6C">
        <w:rPr>
          <w:spacing w:val="-10"/>
          <w:sz w:val="20"/>
          <w:szCs w:val="20"/>
        </w:rPr>
        <w:t>,</w:t>
      </w:r>
      <w:r w:rsidRPr="0097551D">
        <w:rPr>
          <w:i/>
          <w:spacing w:val="-10"/>
          <w:sz w:val="20"/>
          <w:szCs w:val="20"/>
        </w:rPr>
        <w:t xml:space="preserve"> инфосовокупности</w:t>
      </w:r>
      <w:r w:rsidRPr="0097551D">
        <w:rPr>
          <w:spacing w:val="-10"/>
          <w:sz w:val="20"/>
          <w:szCs w:val="20"/>
        </w:rPr>
        <w:t xml:space="preserve"> под</w:t>
      </w:r>
      <w:r w:rsidR="00D36C6C">
        <w:rPr>
          <w:spacing w:val="-10"/>
          <w:sz w:val="20"/>
          <w:szCs w:val="20"/>
        </w:rPr>
        <w:softHyphen/>
      </w:r>
      <w:r w:rsidRPr="0097551D">
        <w:rPr>
          <w:spacing w:val="-10"/>
          <w:sz w:val="20"/>
          <w:szCs w:val="20"/>
        </w:rPr>
        <w:t>раз</w:t>
      </w:r>
      <w:r w:rsidR="00D36C6C">
        <w:rPr>
          <w:spacing w:val="-10"/>
          <w:sz w:val="20"/>
          <w:szCs w:val="20"/>
        </w:rPr>
        <w:softHyphen/>
      </w:r>
      <w:r w:rsidRPr="0097551D">
        <w:rPr>
          <w:spacing w:val="-10"/>
          <w:sz w:val="20"/>
          <w:szCs w:val="20"/>
        </w:rPr>
        <w:t>деляются по «струк</w:t>
      </w:r>
      <w:r w:rsidR="008F5A12">
        <w:rPr>
          <w:spacing w:val="-10"/>
          <w:sz w:val="20"/>
          <w:szCs w:val="20"/>
          <w:lang w:val="be-BY"/>
        </w:rPr>
        <w:softHyphen/>
      </w:r>
      <w:r w:rsidRPr="0097551D">
        <w:rPr>
          <w:spacing w:val="-10"/>
          <w:sz w:val="20"/>
          <w:szCs w:val="20"/>
        </w:rPr>
        <w:t>турному составу» на</w:t>
      </w:r>
      <w:r w:rsidRPr="0097551D">
        <w:rPr>
          <w:i/>
          <w:spacing w:val="-10"/>
          <w:sz w:val="20"/>
          <w:szCs w:val="20"/>
        </w:rPr>
        <w:t xml:space="preserve"> реквизиты</w:t>
      </w:r>
      <w:r w:rsidR="00D36C6C">
        <w:rPr>
          <w:spacing w:val="-10"/>
          <w:sz w:val="20"/>
          <w:szCs w:val="20"/>
        </w:rPr>
        <w:t xml:space="preserve"> — </w:t>
      </w:r>
      <w:r w:rsidRPr="0097551D">
        <w:rPr>
          <w:spacing w:val="-10"/>
          <w:sz w:val="20"/>
          <w:szCs w:val="20"/>
        </w:rPr>
        <w:t>«единицы инфор</w:t>
      </w:r>
      <w:r w:rsidR="00D36C6C">
        <w:rPr>
          <w:spacing w:val="-10"/>
          <w:sz w:val="20"/>
          <w:szCs w:val="20"/>
        </w:rPr>
        <w:softHyphen/>
      </w:r>
      <w:r w:rsidRPr="0097551D">
        <w:rPr>
          <w:spacing w:val="-10"/>
          <w:sz w:val="20"/>
          <w:szCs w:val="20"/>
        </w:rPr>
        <w:t>ма</w:t>
      </w:r>
      <w:r w:rsidR="00D36C6C">
        <w:rPr>
          <w:spacing w:val="-10"/>
          <w:sz w:val="20"/>
          <w:szCs w:val="20"/>
        </w:rPr>
        <w:softHyphen/>
      </w:r>
      <w:r w:rsidRPr="0097551D">
        <w:rPr>
          <w:spacing w:val="-10"/>
          <w:sz w:val="20"/>
          <w:szCs w:val="20"/>
        </w:rPr>
        <w:t>ции, не разби</w:t>
      </w:r>
      <w:r w:rsidR="008F5A12">
        <w:rPr>
          <w:spacing w:val="-10"/>
          <w:sz w:val="20"/>
          <w:szCs w:val="20"/>
          <w:lang w:val="be-BY"/>
        </w:rPr>
        <w:softHyphen/>
      </w:r>
      <w:r w:rsidRPr="0097551D">
        <w:rPr>
          <w:spacing w:val="-10"/>
          <w:sz w:val="20"/>
          <w:szCs w:val="20"/>
        </w:rPr>
        <w:t>ваю</w:t>
      </w:r>
      <w:r w:rsidR="008F5A12">
        <w:rPr>
          <w:spacing w:val="-10"/>
          <w:sz w:val="20"/>
          <w:szCs w:val="20"/>
          <w:lang w:val="be-BY"/>
        </w:rPr>
        <w:softHyphen/>
      </w:r>
      <w:r w:rsidRPr="0097551D">
        <w:rPr>
          <w:spacing w:val="-10"/>
          <w:sz w:val="20"/>
          <w:szCs w:val="20"/>
        </w:rPr>
        <w:t>щие</w:t>
      </w:r>
      <w:r w:rsidR="008F5A12">
        <w:rPr>
          <w:spacing w:val="-10"/>
          <w:sz w:val="20"/>
          <w:szCs w:val="20"/>
          <w:lang w:val="be-BY"/>
        </w:rPr>
        <w:softHyphen/>
      </w:r>
      <w:r w:rsidRPr="0097551D">
        <w:rPr>
          <w:spacing w:val="-10"/>
          <w:sz w:val="20"/>
          <w:szCs w:val="20"/>
        </w:rPr>
        <w:t>ся на другие инфосовокупности и характеризующие отдель</w:t>
      </w:r>
      <w:r w:rsidR="00D36C6C">
        <w:rPr>
          <w:spacing w:val="-10"/>
          <w:sz w:val="20"/>
          <w:szCs w:val="20"/>
        </w:rPr>
        <w:softHyphen/>
      </w:r>
      <w:r w:rsidRPr="0097551D">
        <w:rPr>
          <w:spacing w:val="-10"/>
          <w:sz w:val="20"/>
          <w:szCs w:val="20"/>
        </w:rPr>
        <w:t>ные свойства сущ</w:t>
      </w:r>
      <w:r w:rsidR="008F5A12">
        <w:rPr>
          <w:spacing w:val="-10"/>
          <w:sz w:val="20"/>
          <w:szCs w:val="20"/>
          <w:lang w:val="be-BY"/>
        </w:rPr>
        <w:softHyphen/>
      </w:r>
      <w:r w:rsidRPr="0097551D">
        <w:rPr>
          <w:spacing w:val="-10"/>
          <w:sz w:val="20"/>
          <w:szCs w:val="20"/>
        </w:rPr>
        <w:t>ностей»</w:t>
      </w:r>
      <w:r w:rsidR="00D36C6C">
        <w:rPr>
          <w:spacing w:val="-10"/>
          <w:sz w:val="20"/>
          <w:szCs w:val="20"/>
        </w:rPr>
        <w:t>,</w:t>
      </w:r>
      <w:r w:rsidRPr="0097551D">
        <w:rPr>
          <w:spacing w:val="-10"/>
          <w:sz w:val="20"/>
          <w:szCs w:val="20"/>
        </w:rPr>
        <w:t xml:space="preserve"> </w:t>
      </w:r>
      <w:r w:rsidR="00D36C6C" w:rsidRPr="0097551D">
        <w:rPr>
          <w:i/>
          <w:spacing w:val="-10"/>
          <w:sz w:val="20"/>
          <w:szCs w:val="20"/>
        </w:rPr>
        <w:t>сообщения</w:t>
      </w:r>
      <w:r w:rsidR="00D36C6C">
        <w:rPr>
          <w:spacing w:val="-10"/>
          <w:sz w:val="20"/>
          <w:szCs w:val="20"/>
        </w:rPr>
        <w:t xml:space="preserve"> — </w:t>
      </w:r>
      <w:r w:rsidRPr="0097551D">
        <w:rPr>
          <w:spacing w:val="-10"/>
          <w:sz w:val="20"/>
          <w:szCs w:val="20"/>
        </w:rPr>
        <w:t>«инфосовокупности, состав</w:t>
      </w:r>
      <w:r w:rsidR="00D36C6C">
        <w:rPr>
          <w:spacing w:val="-10"/>
          <w:sz w:val="20"/>
          <w:szCs w:val="20"/>
        </w:rPr>
        <w:softHyphen/>
      </w:r>
      <w:r w:rsidRPr="0097551D">
        <w:rPr>
          <w:spacing w:val="-10"/>
          <w:sz w:val="20"/>
          <w:szCs w:val="20"/>
        </w:rPr>
        <w:t>лен</w:t>
      </w:r>
      <w:r w:rsidR="00D36C6C">
        <w:rPr>
          <w:spacing w:val="-10"/>
          <w:sz w:val="20"/>
          <w:szCs w:val="20"/>
        </w:rPr>
        <w:softHyphen/>
      </w:r>
      <w:r w:rsidRPr="0097551D">
        <w:rPr>
          <w:spacing w:val="-10"/>
          <w:sz w:val="20"/>
          <w:szCs w:val="20"/>
        </w:rPr>
        <w:t>ные только из рек</w:t>
      </w:r>
      <w:r w:rsidR="008F5A12">
        <w:rPr>
          <w:spacing w:val="-10"/>
          <w:sz w:val="20"/>
          <w:szCs w:val="20"/>
          <w:lang w:val="be-BY"/>
        </w:rPr>
        <w:softHyphen/>
      </w:r>
      <w:r w:rsidRPr="0097551D">
        <w:rPr>
          <w:spacing w:val="-10"/>
          <w:sz w:val="20"/>
          <w:szCs w:val="20"/>
        </w:rPr>
        <w:t>ви</w:t>
      </w:r>
      <w:r w:rsidR="008F5A12">
        <w:rPr>
          <w:spacing w:val="-10"/>
          <w:sz w:val="20"/>
          <w:szCs w:val="20"/>
          <w:lang w:val="be-BY"/>
        </w:rPr>
        <w:softHyphen/>
      </w:r>
      <w:r w:rsidRPr="0097551D">
        <w:rPr>
          <w:spacing w:val="-10"/>
          <w:sz w:val="20"/>
          <w:szCs w:val="20"/>
        </w:rPr>
        <w:t>зи</w:t>
      </w:r>
      <w:r w:rsidR="008F5A12">
        <w:rPr>
          <w:spacing w:val="-10"/>
          <w:sz w:val="20"/>
          <w:szCs w:val="20"/>
          <w:lang w:val="be-BY"/>
        </w:rPr>
        <w:softHyphen/>
      </w:r>
      <w:r w:rsidRPr="0097551D">
        <w:rPr>
          <w:spacing w:val="-10"/>
          <w:sz w:val="20"/>
          <w:szCs w:val="20"/>
        </w:rPr>
        <w:t>тов» [20, с. 101]</w:t>
      </w:r>
      <w:r w:rsidR="00D36C6C">
        <w:rPr>
          <w:spacing w:val="-10"/>
          <w:sz w:val="20"/>
          <w:szCs w:val="20"/>
        </w:rPr>
        <w:t xml:space="preserve"> и </w:t>
      </w:r>
      <w:r w:rsidR="00D36C6C" w:rsidRPr="00D36C6C">
        <w:rPr>
          <w:i/>
          <w:spacing w:val="-10"/>
          <w:sz w:val="20"/>
          <w:szCs w:val="20"/>
        </w:rPr>
        <w:t>показатели</w:t>
      </w:r>
      <w:r w:rsidR="00D36C6C">
        <w:rPr>
          <w:spacing w:val="-10"/>
          <w:sz w:val="20"/>
          <w:szCs w:val="20"/>
        </w:rPr>
        <w:t xml:space="preserve"> — </w:t>
      </w:r>
      <w:r w:rsidRPr="0097551D">
        <w:rPr>
          <w:spacing w:val="-10"/>
          <w:sz w:val="20"/>
          <w:szCs w:val="20"/>
        </w:rPr>
        <w:t>«минимальн</w:t>
      </w:r>
      <w:r w:rsidR="00D36C6C">
        <w:rPr>
          <w:spacing w:val="-10"/>
          <w:sz w:val="20"/>
          <w:szCs w:val="20"/>
        </w:rPr>
        <w:t>ые</w:t>
      </w:r>
      <w:r w:rsidRPr="0097551D">
        <w:rPr>
          <w:spacing w:val="-10"/>
          <w:sz w:val="20"/>
          <w:szCs w:val="20"/>
        </w:rPr>
        <w:t xml:space="preserve"> по соста</w:t>
      </w:r>
      <w:r w:rsidR="00D36C6C">
        <w:rPr>
          <w:spacing w:val="-10"/>
          <w:sz w:val="20"/>
          <w:szCs w:val="20"/>
        </w:rPr>
        <w:softHyphen/>
      </w:r>
      <w:r w:rsidRPr="0097551D">
        <w:rPr>
          <w:spacing w:val="-10"/>
          <w:sz w:val="20"/>
          <w:szCs w:val="20"/>
        </w:rPr>
        <w:t>ву инфо</w:t>
      </w:r>
      <w:r w:rsidR="00D36C6C">
        <w:rPr>
          <w:spacing w:val="-10"/>
          <w:sz w:val="20"/>
          <w:szCs w:val="20"/>
        </w:rPr>
        <w:softHyphen/>
      </w:r>
      <w:r w:rsidRPr="0097551D">
        <w:rPr>
          <w:spacing w:val="-10"/>
          <w:sz w:val="20"/>
          <w:szCs w:val="20"/>
        </w:rPr>
        <w:t>со</w:t>
      </w:r>
      <w:r w:rsidR="008F5A12">
        <w:rPr>
          <w:spacing w:val="-10"/>
          <w:sz w:val="20"/>
          <w:szCs w:val="20"/>
          <w:lang w:val="be-BY"/>
        </w:rPr>
        <w:softHyphen/>
      </w:r>
      <w:r w:rsidRPr="0097551D">
        <w:rPr>
          <w:spacing w:val="-10"/>
          <w:sz w:val="20"/>
          <w:szCs w:val="20"/>
        </w:rPr>
        <w:t>во</w:t>
      </w:r>
      <w:r w:rsidR="008F5A12">
        <w:rPr>
          <w:spacing w:val="-10"/>
          <w:sz w:val="20"/>
          <w:szCs w:val="20"/>
          <w:lang w:val="be-BY"/>
        </w:rPr>
        <w:softHyphen/>
      </w:r>
      <w:r w:rsidRPr="0097551D">
        <w:rPr>
          <w:spacing w:val="-10"/>
          <w:sz w:val="20"/>
          <w:szCs w:val="20"/>
        </w:rPr>
        <w:t>куп</w:t>
      </w:r>
      <w:r w:rsidR="008F5A12">
        <w:rPr>
          <w:spacing w:val="-10"/>
          <w:sz w:val="20"/>
          <w:szCs w:val="20"/>
          <w:lang w:val="be-BY"/>
        </w:rPr>
        <w:softHyphen/>
      </w:r>
      <w:r w:rsidRPr="0097551D">
        <w:rPr>
          <w:spacing w:val="-10"/>
          <w:sz w:val="20"/>
          <w:szCs w:val="20"/>
        </w:rPr>
        <w:t>ност</w:t>
      </w:r>
      <w:r w:rsidR="00D36C6C">
        <w:rPr>
          <w:spacing w:val="-10"/>
          <w:sz w:val="20"/>
          <w:szCs w:val="20"/>
        </w:rPr>
        <w:t>и</w:t>
      </w:r>
      <w:r w:rsidRPr="0097551D">
        <w:rPr>
          <w:spacing w:val="-10"/>
          <w:sz w:val="20"/>
          <w:szCs w:val="20"/>
        </w:rPr>
        <w:t>», выражающ</w:t>
      </w:r>
      <w:r w:rsidR="00D36C6C">
        <w:rPr>
          <w:spacing w:val="-10"/>
          <w:sz w:val="20"/>
          <w:szCs w:val="20"/>
        </w:rPr>
        <w:t xml:space="preserve">ие </w:t>
      </w:r>
      <w:r w:rsidRPr="0097551D">
        <w:rPr>
          <w:spacing w:val="-10"/>
          <w:sz w:val="20"/>
          <w:szCs w:val="20"/>
        </w:rPr>
        <w:t>количественные и качественные харак</w:t>
      </w:r>
      <w:r w:rsidR="00D36C6C">
        <w:rPr>
          <w:spacing w:val="-10"/>
          <w:sz w:val="20"/>
          <w:szCs w:val="20"/>
        </w:rPr>
        <w:softHyphen/>
      </w:r>
      <w:r w:rsidRPr="0097551D">
        <w:rPr>
          <w:spacing w:val="-10"/>
          <w:sz w:val="20"/>
          <w:szCs w:val="20"/>
        </w:rPr>
        <w:t>те</w:t>
      </w:r>
      <w:r w:rsidR="00D36C6C">
        <w:rPr>
          <w:spacing w:val="-10"/>
          <w:sz w:val="20"/>
          <w:szCs w:val="20"/>
        </w:rPr>
        <w:softHyphen/>
      </w:r>
      <w:r w:rsidRPr="0097551D">
        <w:rPr>
          <w:spacing w:val="-10"/>
          <w:sz w:val="20"/>
          <w:szCs w:val="20"/>
        </w:rPr>
        <w:t>рис</w:t>
      </w:r>
      <w:r w:rsidR="00D36C6C">
        <w:rPr>
          <w:spacing w:val="-10"/>
          <w:sz w:val="20"/>
          <w:szCs w:val="20"/>
        </w:rPr>
        <w:softHyphen/>
      </w:r>
      <w:r w:rsidRPr="0097551D">
        <w:rPr>
          <w:spacing w:val="-10"/>
          <w:sz w:val="20"/>
          <w:szCs w:val="20"/>
        </w:rPr>
        <w:t>тики объек</w:t>
      </w:r>
      <w:r w:rsidR="008F5A12">
        <w:rPr>
          <w:spacing w:val="-10"/>
          <w:sz w:val="20"/>
          <w:szCs w:val="20"/>
          <w:lang w:val="be-BY"/>
        </w:rPr>
        <w:softHyphen/>
      </w:r>
      <w:r w:rsidRPr="0097551D">
        <w:rPr>
          <w:spacing w:val="-10"/>
          <w:sz w:val="20"/>
          <w:szCs w:val="20"/>
        </w:rPr>
        <w:t>та документирования [18, с. 14]. В ГОСТ Р 52292 пред</w:t>
      </w:r>
      <w:r w:rsidR="00D36C6C">
        <w:rPr>
          <w:spacing w:val="-10"/>
          <w:sz w:val="20"/>
          <w:szCs w:val="20"/>
        </w:rPr>
        <w:softHyphen/>
      </w:r>
      <w:r w:rsidRPr="0097551D">
        <w:rPr>
          <w:spacing w:val="-10"/>
          <w:sz w:val="20"/>
          <w:szCs w:val="20"/>
        </w:rPr>
        <w:t>мет</w:t>
      </w:r>
      <w:r w:rsidR="00D36C6C">
        <w:rPr>
          <w:spacing w:val="-10"/>
          <w:sz w:val="20"/>
          <w:szCs w:val="20"/>
        </w:rPr>
        <w:softHyphen/>
      </w:r>
      <w:r w:rsidRPr="0097551D">
        <w:rPr>
          <w:spacing w:val="-10"/>
          <w:sz w:val="20"/>
          <w:szCs w:val="20"/>
        </w:rPr>
        <w:t>ное зна</w:t>
      </w:r>
      <w:r w:rsidR="00D36C6C">
        <w:rPr>
          <w:spacing w:val="-10"/>
          <w:sz w:val="20"/>
          <w:szCs w:val="20"/>
        </w:rPr>
        <w:softHyphen/>
      </w:r>
      <w:r w:rsidRPr="0097551D">
        <w:rPr>
          <w:spacing w:val="-10"/>
          <w:sz w:val="20"/>
          <w:szCs w:val="20"/>
        </w:rPr>
        <w:t>чение терми</w:t>
      </w:r>
      <w:r w:rsidR="008F5A12">
        <w:rPr>
          <w:spacing w:val="-10"/>
          <w:sz w:val="20"/>
          <w:szCs w:val="20"/>
          <w:lang w:val="be-BY"/>
        </w:rPr>
        <w:softHyphen/>
      </w:r>
      <w:r w:rsidRPr="0097551D">
        <w:rPr>
          <w:spacing w:val="-10"/>
          <w:sz w:val="20"/>
          <w:szCs w:val="20"/>
        </w:rPr>
        <w:t>на «реквизит документа», выступающего гипонимом к тер</w:t>
      </w:r>
      <w:r w:rsidR="00D36C6C">
        <w:rPr>
          <w:spacing w:val="-10"/>
          <w:sz w:val="20"/>
          <w:szCs w:val="20"/>
        </w:rPr>
        <w:softHyphen/>
      </w:r>
      <w:r w:rsidRPr="0097551D">
        <w:rPr>
          <w:spacing w:val="-10"/>
          <w:sz w:val="20"/>
          <w:szCs w:val="20"/>
        </w:rPr>
        <w:t>ми</w:t>
      </w:r>
      <w:r w:rsidR="00D36C6C">
        <w:rPr>
          <w:spacing w:val="-10"/>
          <w:sz w:val="20"/>
          <w:szCs w:val="20"/>
        </w:rPr>
        <w:softHyphen/>
      </w:r>
      <w:r w:rsidRPr="0097551D">
        <w:rPr>
          <w:spacing w:val="-10"/>
          <w:sz w:val="20"/>
          <w:szCs w:val="20"/>
        </w:rPr>
        <w:t>ну «атрибут доку</w:t>
      </w:r>
      <w:r w:rsidR="008F5A12">
        <w:rPr>
          <w:spacing w:val="-10"/>
          <w:sz w:val="20"/>
          <w:szCs w:val="20"/>
          <w:lang w:val="be-BY"/>
        </w:rPr>
        <w:softHyphen/>
      </w:r>
      <w:r w:rsidRPr="0097551D">
        <w:rPr>
          <w:spacing w:val="-10"/>
          <w:sz w:val="20"/>
          <w:szCs w:val="20"/>
        </w:rPr>
        <w:t>мента», минимизировано.</w:t>
      </w:r>
    </w:p>
    <w:p w:rsidR="0097551D" w:rsidRDefault="0097551D" w:rsidP="0097551D">
      <w:pPr>
        <w:pStyle w:val="af6"/>
        <w:spacing w:after="0" w:line="220" w:lineRule="exact"/>
        <w:ind w:firstLine="567"/>
        <w:jc w:val="both"/>
        <w:rPr>
          <w:spacing w:val="-10"/>
          <w:sz w:val="20"/>
          <w:szCs w:val="20"/>
        </w:rPr>
      </w:pPr>
      <w:r w:rsidRPr="0097551D">
        <w:rPr>
          <w:spacing w:val="-10"/>
          <w:sz w:val="20"/>
          <w:szCs w:val="20"/>
        </w:rPr>
        <w:t>Попытка установления смыслового значения термина «реквизит» в доку</w:t>
      </w:r>
      <w:r w:rsidR="008F5A12">
        <w:rPr>
          <w:spacing w:val="-10"/>
          <w:sz w:val="20"/>
          <w:szCs w:val="20"/>
          <w:lang w:val="be-BY"/>
        </w:rPr>
        <w:softHyphen/>
      </w:r>
      <w:r w:rsidRPr="0097551D">
        <w:rPr>
          <w:spacing w:val="-10"/>
          <w:sz w:val="20"/>
          <w:szCs w:val="20"/>
        </w:rPr>
        <w:t>ментоведении на основе понятийного аппарата документалистики в рам</w:t>
      </w:r>
      <w:r w:rsidR="008F5A12">
        <w:rPr>
          <w:spacing w:val="-10"/>
          <w:sz w:val="20"/>
          <w:szCs w:val="20"/>
          <w:lang w:val="be-BY"/>
        </w:rPr>
        <w:softHyphen/>
      </w:r>
      <w:r w:rsidRPr="0097551D">
        <w:rPr>
          <w:spacing w:val="-10"/>
          <w:sz w:val="20"/>
          <w:szCs w:val="20"/>
        </w:rPr>
        <w:t>ках корреляции его с термином «показатель», была предпринята в [21]. Дено</w:t>
      </w:r>
      <w:r w:rsidR="008F5A12">
        <w:rPr>
          <w:spacing w:val="-10"/>
          <w:sz w:val="20"/>
          <w:szCs w:val="20"/>
          <w:lang w:val="be-BY"/>
        </w:rPr>
        <w:softHyphen/>
      </w:r>
      <w:r w:rsidRPr="0097551D">
        <w:rPr>
          <w:spacing w:val="-10"/>
          <w:sz w:val="20"/>
          <w:szCs w:val="20"/>
        </w:rPr>
        <w:t>тат второго термина не был ч</w:t>
      </w:r>
      <w:r w:rsidR="0051570F">
        <w:rPr>
          <w:spacing w:val="-10"/>
          <w:sz w:val="20"/>
          <w:szCs w:val="20"/>
        </w:rPr>
        <w:t>е</w:t>
      </w:r>
      <w:r w:rsidRPr="0097551D">
        <w:rPr>
          <w:spacing w:val="-10"/>
          <w:sz w:val="20"/>
          <w:szCs w:val="20"/>
        </w:rPr>
        <w:t>тко выделен, а смысл его сформулирован (по харак</w:t>
      </w:r>
      <w:r w:rsidR="008F5A12">
        <w:rPr>
          <w:spacing w:val="-10"/>
          <w:sz w:val="20"/>
          <w:szCs w:val="20"/>
          <w:lang w:val="be-BY"/>
        </w:rPr>
        <w:softHyphen/>
      </w:r>
      <w:r w:rsidRPr="0097551D">
        <w:rPr>
          <w:spacing w:val="-10"/>
          <w:sz w:val="20"/>
          <w:szCs w:val="20"/>
        </w:rPr>
        <w:t>теристике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Плешкевича [17, с. 20]) «туманно»: инфоэлемент «о состоя</w:t>
      </w:r>
      <w:r w:rsidR="008F5A12">
        <w:rPr>
          <w:spacing w:val="-10"/>
          <w:sz w:val="20"/>
          <w:szCs w:val="20"/>
          <w:lang w:val="be-BY"/>
        </w:rPr>
        <w:softHyphen/>
      </w:r>
      <w:r w:rsidRPr="0097551D">
        <w:rPr>
          <w:spacing w:val="-10"/>
          <w:sz w:val="20"/>
          <w:szCs w:val="20"/>
        </w:rPr>
        <w:t>нии управляемой системы и е</w:t>
      </w:r>
      <w:r w:rsidR="0051570F">
        <w:rPr>
          <w:spacing w:val="-10"/>
          <w:sz w:val="20"/>
          <w:szCs w:val="20"/>
        </w:rPr>
        <w:t>е</w:t>
      </w:r>
      <w:r w:rsidRPr="0097551D">
        <w:rPr>
          <w:spacing w:val="-10"/>
          <w:sz w:val="20"/>
          <w:szCs w:val="20"/>
        </w:rPr>
        <w:t xml:space="preserve"> составных частей». Первый термин был опре</w:t>
      </w:r>
      <w:r w:rsidR="008F5A12">
        <w:rPr>
          <w:spacing w:val="-10"/>
          <w:sz w:val="20"/>
          <w:szCs w:val="20"/>
          <w:lang w:val="be-BY"/>
        </w:rPr>
        <w:softHyphen/>
      </w:r>
      <w:r w:rsidRPr="0097551D">
        <w:rPr>
          <w:spacing w:val="-10"/>
          <w:sz w:val="20"/>
          <w:szCs w:val="20"/>
        </w:rPr>
        <w:t>дел</w:t>
      </w:r>
      <w:r w:rsidR="0051570F">
        <w:rPr>
          <w:spacing w:val="-10"/>
          <w:sz w:val="20"/>
          <w:szCs w:val="20"/>
        </w:rPr>
        <w:t>е</w:t>
      </w:r>
      <w:r w:rsidRPr="0097551D">
        <w:rPr>
          <w:spacing w:val="-10"/>
          <w:sz w:val="20"/>
          <w:szCs w:val="20"/>
        </w:rPr>
        <w:t>н с использованием расплывчатого и метафизического оборота: «инфо</w:t>
      </w:r>
      <w:r w:rsidR="008F5A12">
        <w:rPr>
          <w:spacing w:val="-10"/>
          <w:sz w:val="20"/>
          <w:szCs w:val="20"/>
          <w:lang w:val="be-BY"/>
        </w:rPr>
        <w:softHyphen/>
      </w:r>
      <w:r w:rsidRPr="0097551D">
        <w:rPr>
          <w:spacing w:val="-10"/>
          <w:sz w:val="20"/>
          <w:szCs w:val="20"/>
        </w:rPr>
        <w:t>элемент документа, характеризующий сам документ, его целевое назна</w:t>
      </w:r>
      <w:r w:rsidR="008F5A12">
        <w:rPr>
          <w:spacing w:val="-10"/>
          <w:sz w:val="20"/>
          <w:szCs w:val="20"/>
          <w:lang w:val="be-BY"/>
        </w:rPr>
        <w:softHyphen/>
      </w:r>
      <w:r w:rsidRPr="0097551D">
        <w:rPr>
          <w:spacing w:val="-10"/>
          <w:sz w:val="20"/>
          <w:szCs w:val="20"/>
        </w:rPr>
        <w:t>чение или место, занимаемое в пространстве и во времени». Взятию при этом для понятия реквизита документа в качестве логического рода понятия инфо</w:t>
      </w:r>
      <w:r w:rsidR="008F5A12">
        <w:rPr>
          <w:spacing w:val="-10"/>
          <w:sz w:val="20"/>
          <w:szCs w:val="20"/>
          <w:lang w:val="be-BY"/>
        </w:rPr>
        <w:softHyphen/>
      </w:r>
      <w:r w:rsidRPr="0097551D">
        <w:rPr>
          <w:spacing w:val="-10"/>
          <w:sz w:val="20"/>
          <w:szCs w:val="20"/>
        </w:rPr>
        <w:t xml:space="preserve">элемента противоречит трактовке инфоэлемента в информатике. Исходя из трактовки реквизита в документалистике, взамен оборота </w:t>
      </w:r>
      <w:r>
        <w:rPr>
          <w:spacing w:val="-10"/>
          <w:sz w:val="20"/>
          <w:szCs w:val="20"/>
        </w:rPr>
        <w:t>«</w:t>
      </w:r>
      <w:r w:rsidRPr="0097551D">
        <w:rPr>
          <w:spacing w:val="-10"/>
          <w:sz w:val="20"/>
          <w:szCs w:val="20"/>
        </w:rPr>
        <w:t>элемент доку</w:t>
      </w:r>
      <w:r w:rsidR="008F5A12">
        <w:rPr>
          <w:spacing w:val="-10"/>
          <w:sz w:val="20"/>
          <w:szCs w:val="20"/>
          <w:lang w:val="be-BY"/>
        </w:rPr>
        <w:softHyphen/>
      </w:r>
      <w:r w:rsidRPr="0097551D">
        <w:rPr>
          <w:spacing w:val="-10"/>
          <w:sz w:val="20"/>
          <w:szCs w:val="20"/>
        </w:rPr>
        <w:t>мен</w:t>
      </w:r>
      <w:r w:rsidR="008F5A12">
        <w:rPr>
          <w:spacing w:val="-10"/>
          <w:sz w:val="20"/>
          <w:szCs w:val="20"/>
          <w:lang w:val="be-BY"/>
        </w:rPr>
        <w:softHyphen/>
      </w:r>
      <w:r w:rsidRPr="0097551D">
        <w:rPr>
          <w:spacing w:val="-10"/>
          <w:sz w:val="20"/>
          <w:szCs w:val="20"/>
        </w:rPr>
        <w:t>та, характеризующий сам документ</w:t>
      </w:r>
      <w:r>
        <w:rPr>
          <w:spacing w:val="-10"/>
          <w:sz w:val="20"/>
          <w:szCs w:val="20"/>
        </w:rPr>
        <w:t>»</w:t>
      </w:r>
      <w:r w:rsidRPr="0097551D">
        <w:rPr>
          <w:spacing w:val="-10"/>
          <w:sz w:val="20"/>
          <w:szCs w:val="20"/>
        </w:rPr>
        <w:t xml:space="preserve"> следовало излагать о качественно и коли</w:t>
      </w:r>
      <w:r w:rsidR="008F5A12">
        <w:rPr>
          <w:spacing w:val="-10"/>
          <w:sz w:val="20"/>
          <w:szCs w:val="20"/>
          <w:lang w:val="be-BY"/>
        </w:rPr>
        <w:softHyphen/>
      </w:r>
      <w:r w:rsidRPr="0097551D">
        <w:rPr>
          <w:spacing w:val="-10"/>
          <w:sz w:val="20"/>
          <w:szCs w:val="20"/>
        </w:rPr>
        <w:t>чественно характеризующих свойства объекта документирования. При</w:t>
      </w:r>
      <w:r w:rsidR="008F5A12">
        <w:rPr>
          <w:spacing w:val="-10"/>
          <w:sz w:val="20"/>
          <w:szCs w:val="20"/>
          <w:lang w:val="be-BY"/>
        </w:rPr>
        <w:softHyphen/>
      </w:r>
      <w:r w:rsidRPr="0097551D">
        <w:rPr>
          <w:spacing w:val="-10"/>
          <w:sz w:val="20"/>
          <w:szCs w:val="20"/>
        </w:rPr>
        <w:t xml:space="preserve">знак отражения </w:t>
      </w:r>
      <w:r>
        <w:rPr>
          <w:spacing w:val="-10"/>
          <w:sz w:val="20"/>
          <w:szCs w:val="20"/>
        </w:rPr>
        <w:t>«</w:t>
      </w:r>
      <w:r w:rsidRPr="0097551D">
        <w:rPr>
          <w:spacing w:val="-10"/>
          <w:sz w:val="20"/>
          <w:szCs w:val="20"/>
        </w:rPr>
        <w:t>места, занимаемого в пространстве и времени</w:t>
      </w:r>
      <w:r>
        <w:rPr>
          <w:spacing w:val="-10"/>
          <w:sz w:val="20"/>
          <w:szCs w:val="20"/>
        </w:rPr>
        <w:t>»</w:t>
      </w:r>
      <w:r w:rsidRPr="0097551D">
        <w:rPr>
          <w:spacing w:val="-10"/>
          <w:sz w:val="20"/>
          <w:szCs w:val="20"/>
        </w:rPr>
        <w:t>, сфор</w:t>
      </w:r>
      <w:r w:rsidR="008F5A12">
        <w:rPr>
          <w:spacing w:val="-10"/>
          <w:sz w:val="20"/>
          <w:szCs w:val="20"/>
          <w:lang w:val="be-BY"/>
        </w:rPr>
        <w:softHyphen/>
      </w:r>
      <w:r w:rsidRPr="0097551D">
        <w:rPr>
          <w:spacing w:val="-10"/>
          <w:sz w:val="20"/>
          <w:szCs w:val="20"/>
        </w:rPr>
        <w:t>мули</w:t>
      </w:r>
      <w:r w:rsidR="008F5A12">
        <w:rPr>
          <w:spacing w:val="-10"/>
          <w:sz w:val="20"/>
          <w:szCs w:val="20"/>
          <w:lang w:val="be-BY"/>
        </w:rPr>
        <w:softHyphen/>
      </w:r>
      <w:r w:rsidRPr="0097551D">
        <w:rPr>
          <w:spacing w:val="-10"/>
          <w:sz w:val="20"/>
          <w:szCs w:val="20"/>
        </w:rPr>
        <w:lastRenderedPageBreak/>
        <w:t>ро</w:t>
      </w:r>
      <w:r w:rsidR="008F5A12">
        <w:rPr>
          <w:spacing w:val="-10"/>
          <w:sz w:val="20"/>
          <w:szCs w:val="20"/>
          <w:lang w:val="be-BY"/>
        </w:rPr>
        <w:softHyphen/>
      </w:r>
      <w:r w:rsidRPr="0097551D">
        <w:rPr>
          <w:spacing w:val="-10"/>
          <w:sz w:val="20"/>
          <w:szCs w:val="20"/>
        </w:rPr>
        <w:t>ван на основе понятий философии. Между тем, в истории науки выделяют три концепции времени и пространства</w:t>
      </w:r>
      <w:r w:rsidR="00D36C6C">
        <w:rPr>
          <w:spacing w:val="-10"/>
          <w:sz w:val="20"/>
          <w:szCs w:val="20"/>
        </w:rPr>
        <w:t>:</w:t>
      </w:r>
      <w:r w:rsidRPr="0097551D">
        <w:rPr>
          <w:spacing w:val="-10"/>
          <w:sz w:val="20"/>
          <w:szCs w:val="20"/>
        </w:rPr>
        <w:t xml:space="preserve"> субстанциональную, атрибутив</w:t>
      </w:r>
      <w:r w:rsidR="008F5A12">
        <w:rPr>
          <w:spacing w:val="-10"/>
          <w:sz w:val="20"/>
          <w:szCs w:val="20"/>
          <w:lang w:val="be-BY"/>
        </w:rPr>
        <w:softHyphen/>
      </w:r>
      <w:r w:rsidRPr="0097551D">
        <w:rPr>
          <w:spacing w:val="-10"/>
          <w:sz w:val="20"/>
          <w:szCs w:val="20"/>
        </w:rPr>
        <w:t>ную и реляционную; выделяют различные роды уже</w:t>
      </w:r>
      <w:r w:rsidRPr="0097551D">
        <w:rPr>
          <w:i/>
          <w:spacing w:val="-10"/>
          <w:sz w:val="20"/>
          <w:szCs w:val="20"/>
        </w:rPr>
        <w:t xml:space="preserve"> только </w:t>
      </w:r>
      <w:r w:rsidRPr="0097551D">
        <w:rPr>
          <w:spacing w:val="-10"/>
          <w:sz w:val="20"/>
          <w:szCs w:val="20"/>
        </w:rPr>
        <w:t>физических прост</w:t>
      </w:r>
      <w:r w:rsidR="00D36C6C">
        <w:rPr>
          <w:spacing w:val="-10"/>
          <w:sz w:val="20"/>
          <w:szCs w:val="20"/>
        </w:rPr>
        <w:softHyphen/>
      </w:r>
      <w:r w:rsidRPr="0097551D">
        <w:rPr>
          <w:spacing w:val="-10"/>
          <w:sz w:val="20"/>
          <w:szCs w:val="20"/>
        </w:rPr>
        <w:t>ранств. Тем самым, и смысл первого термина в рассматриваемой попытке так</w:t>
      </w:r>
      <w:r w:rsidR="008F5A12">
        <w:rPr>
          <w:spacing w:val="-10"/>
          <w:sz w:val="20"/>
          <w:szCs w:val="20"/>
          <w:lang w:val="be-BY"/>
        </w:rPr>
        <w:softHyphen/>
      </w:r>
      <w:r w:rsidRPr="0097551D">
        <w:rPr>
          <w:spacing w:val="-10"/>
          <w:sz w:val="20"/>
          <w:szCs w:val="20"/>
        </w:rPr>
        <w:t>же приемлемо характеризовать «туманным». Денотатами его консти</w:t>
      </w:r>
      <w:r w:rsidR="008F5A12">
        <w:rPr>
          <w:spacing w:val="-10"/>
          <w:sz w:val="20"/>
          <w:szCs w:val="20"/>
          <w:lang w:val="be-BY"/>
        </w:rPr>
        <w:softHyphen/>
      </w:r>
      <w:r w:rsidRPr="0097551D">
        <w:rPr>
          <w:spacing w:val="-10"/>
          <w:sz w:val="20"/>
          <w:szCs w:val="20"/>
        </w:rPr>
        <w:t>туи</w:t>
      </w:r>
      <w:r w:rsidR="008F5A12">
        <w:rPr>
          <w:spacing w:val="-10"/>
          <w:sz w:val="20"/>
          <w:szCs w:val="20"/>
          <w:lang w:val="be-BY"/>
        </w:rPr>
        <w:softHyphen/>
      </w:r>
      <w:r w:rsidRPr="0097551D">
        <w:rPr>
          <w:spacing w:val="-10"/>
          <w:sz w:val="20"/>
          <w:szCs w:val="20"/>
        </w:rPr>
        <w:t>ро</w:t>
      </w:r>
      <w:r w:rsidR="008F5A12">
        <w:rPr>
          <w:spacing w:val="-10"/>
          <w:sz w:val="20"/>
          <w:szCs w:val="20"/>
          <w:lang w:val="be-BY"/>
        </w:rPr>
        <w:softHyphen/>
      </w:r>
      <w:r w:rsidRPr="0097551D">
        <w:rPr>
          <w:spacing w:val="-10"/>
          <w:sz w:val="20"/>
          <w:szCs w:val="20"/>
        </w:rPr>
        <w:t>ваны элементы результата оформления документа. Полный отказ от попыт</w:t>
      </w:r>
      <w:r w:rsidR="008F5A12">
        <w:rPr>
          <w:spacing w:val="-10"/>
          <w:sz w:val="20"/>
          <w:szCs w:val="20"/>
          <w:lang w:val="be-BY"/>
        </w:rPr>
        <w:softHyphen/>
      </w:r>
      <w:r w:rsidRPr="0097551D">
        <w:rPr>
          <w:spacing w:val="-10"/>
          <w:sz w:val="20"/>
          <w:szCs w:val="20"/>
        </w:rPr>
        <w:t>ки установить смысловое значение термина «реквизит документа» демонст</w:t>
      </w:r>
      <w:r w:rsidR="008F5A12">
        <w:rPr>
          <w:spacing w:val="-10"/>
          <w:sz w:val="20"/>
          <w:szCs w:val="20"/>
          <w:lang w:val="be-BY"/>
        </w:rPr>
        <w:softHyphen/>
      </w:r>
      <w:r w:rsidRPr="0097551D">
        <w:rPr>
          <w:spacing w:val="-10"/>
          <w:sz w:val="20"/>
          <w:szCs w:val="20"/>
        </w:rPr>
        <w:t>ри</w:t>
      </w:r>
      <w:r w:rsidR="008F5A12">
        <w:rPr>
          <w:spacing w:val="-10"/>
          <w:sz w:val="20"/>
          <w:szCs w:val="20"/>
          <w:lang w:val="be-BY"/>
        </w:rPr>
        <w:softHyphen/>
      </w:r>
      <w:r w:rsidRPr="0097551D">
        <w:rPr>
          <w:spacing w:val="-10"/>
          <w:sz w:val="20"/>
          <w:szCs w:val="20"/>
        </w:rPr>
        <w:t>рует ГОСТ Р 7.0.8, принимая во внимание, что дефиниенс «элемент оформ</w:t>
      </w:r>
      <w:r w:rsidR="008F5A12">
        <w:rPr>
          <w:spacing w:val="-10"/>
          <w:sz w:val="20"/>
          <w:szCs w:val="20"/>
          <w:lang w:val="be-BY"/>
        </w:rPr>
        <w:softHyphen/>
      </w:r>
      <w:r w:rsidRPr="0097551D">
        <w:rPr>
          <w:spacing w:val="-10"/>
          <w:sz w:val="20"/>
          <w:szCs w:val="20"/>
        </w:rPr>
        <w:t>ле</w:t>
      </w:r>
      <w:r w:rsidR="008F5A12">
        <w:rPr>
          <w:spacing w:val="-10"/>
          <w:sz w:val="20"/>
          <w:szCs w:val="20"/>
          <w:lang w:val="be-BY"/>
        </w:rPr>
        <w:softHyphen/>
      </w:r>
      <w:r w:rsidRPr="0097551D">
        <w:rPr>
          <w:spacing w:val="-10"/>
          <w:sz w:val="20"/>
          <w:szCs w:val="20"/>
        </w:rPr>
        <w:t>ния документа» определяет лишь предметное значение его. В сравнении с ГОСТ Р 51141 элиминирован признак обязательности элемента оформления. Во всех терминостандартах по делопроизводству и архивному делу в наличии «вопию</w:t>
      </w:r>
      <w:r w:rsidR="008F5A12">
        <w:rPr>
          <w:spacing w:val="-10"/>
          <w:sz w:val="20"/>
          <w:szCs w:val="20"/>
          <w:lang w:val="be-BY"/>
        </w:rPr>
        <w:softHyphen/>
      </w:r>
      <w:r w:rsidRPr="0097551D">
        <w:rPr>
          <w:spacing w:val="-10"/>
          <w:sz w:val="20"/>
          <w:szCs w:val="20"/>
        </w:rPr>
        <w:t>щая» логическая и семасиологическая невывереность. Это, впрочем, не мешает на практике субъектам ДИОД понимать денотат термина «оформ</w:t>
      </w:r>
      <w:r w:rsidR="008F5A12">
        <w:rPr>
          <w:spacing w:val="-10"/>
          <w:sz w:val="20"/>
          <w:szCs w:val="20"/>
          <w:lang w:val="be-BY"/>
        </w:rPr>
        <w:softHyphen/>
      </w:r>
      <w:r w:rsidRPr="0097551D">
        <w:rPr>
          <w:spacing w:val="-10"/>
          <w:sz w:val="20"/>
          <w:szCs w:val="20"/>
        </w:rPr>
        <w:t>ле</w:t>
      </w:r>
      <w:r w:rsidR="008F5A12">
        <w:rPr>
          <w:spacing w:val="-10"/>
          <w:sz w:val="20"/>
          <w:szCs w:val="20"/>
          <w:lang w:val="be-BY"/>
        </w:rPr>
        <w:softHyphen/>
      </w:r>
      <w:r w:rsidRPr="0097551D">
        <w:rPr>
          <w:spacing w:val="-10"/>
          <w:sz w:val="20"/>
          <w:szCs w:val="20"/>
        </w:rPr>
        <w:t>ние документа», смысл которого, исходя из п. 7,36, 52 ГОСТ Р 7.0.8 пред</w:t>
      </w:r>
      <w:r w:rsidR="008F5A12">
        <w:rPr>
          <w:spacing w:val="-10"/>
          <w:sz w:val="20"/>
          <w:szCs w:val="20"/>
          <w:lang w:val="be-BY"/>
        </w:rPr>
        <w:softHyphen/>
      </w:r>
      <w:r w:rsidRPr="0097551D">
        <w:rPr>
          <w:spacing w:val="-10"/>
          <w:sz w:val="20"/>
          <w:szCs w:val="20"/>
        </w:rPr>
        <w:t>ста</w:t>
      </w:r>
      <w:r w:rsidR="008F5A12">
        <w:rPr>
          <w:spacing w:val="-10"/>
          <w:sz w:val="20"/>
          <w:szCs w:val="20"/>
          <w:lang w:val="be-BY"/>
        </w:rPr>
        <w:softHyphen/>
      </w:r>
      <w:r w:rsidR="0051570F">
        <w:rPr>
          <w:spacing w:val="-10"/>
          <w:sz w:val="20"/>
          <w:szCs w:val="20"/>
        </w:rPr>
        <w:t>е</w:t>
      </w:r>
      <w:r w:rsidRPr="0097551D">
        <w:rPr>
          <w:spacing w:val="-10"/>
          <w:sz w:val="20"/>
          <w:szCs w:val="20"/>
        </w:rPr>
        <w:t>т «проставлением на документе</w:t>
      </w:r>
      <w:r>
        <w:rPr>
          <w:spacing w:val="-10"/>
          <w:sz w:val="20"/>
          <w:szCs w:val="20"/>
        </w:rPr>
        <w:t xml:space="preserve"> </w:t>
      </w:r>
      <w:r w:rsidRPr="0097551D">
        <w:rPr>
          <w:spacing w:val="-10"/>
          <w:sz w:val="20"/>
          <w:szCs w:val="20"/>
        </w:rPr>
        <w:t>информации с реквизитами, т.</w:t>
      </w:r>
      <w:r w:rsidR="00466550">
        <w:rPr>
          <w:spacing w:val="-10"/>
          <w:sz w:val="20"/>
          <w:szCs w:val="20"/>
          <w:lang w:val="en-US"/>
        </w:rPr>
        <w:t> </w:t>
      </w:r>
      <w:r w:rsidRPr="0097551D">
        <w:rPr>
          <w:spacing w:val="-10"/>
          <w:sz w:val="20"/>
          <w:szCs w:val="20"/>
        </w:rPr>
        <w:t>е. эле</w:t>
      </w:r>
      <w:r w:rsidR="008F5A12">
        <w:rPr>
          <w:spacing w:val="-10"/>
          <w:sz w:val="20"/>
          <w:szCs w:val="20"/>
          <w:lang w:val="be-BY"/>
        </w:rPr>
        <w:softHyphen/>
      </w:r>
      <w:r w:rsidRPr="0097551D">
        <w:rPr>
          <w:spacing w:val="-10"/>
          <w:sz w:val="20"/>
          <w:szCs w:val="20"/>
        </w:rPr>
        <w:t>мен</w:t>
      </w:r>
      <w:r w:rsidR="008F5A12">
        <w:rPr>
          <w:spacing w:val="-10"/>
          <w:sz w:val="20"/>
          <w:szCs w:val="20"/>
          <w:lang w:val="be-BY"/>
        </w:rPr>
        <w:softHyphen/>
      </w:r>
      <w:r w:rsidRPr="0097551D">
        <w:rPr>
          <w:spacing w:val="-10"/>
          <w:sz w:val="20"/>
          <w:szCs w:val="20"/>
        </w:rPr>
        <w:t>та</w:t>
      </w:r>
      <w:r w:rsidR="00D36C6C">
        <w:rPr>
          <w:spacing w:val="-10"/>
          <w:sz w:val="20"/>
          <w:szCs w:val="20"/>
        </w:rPr>
        <w:softHyphen/>
      </w:r>
      <w:r w:rsidRPr="0097551D">
        <w:rPr>
          <w:spacing w:val="-10"/>
          <w:sz w:val="20"/>
          <w:szCs w:val="20"/>
        </w:rPr>
        <w:t xml:space="preserve">ми его оформления, их </w:t>
      </w:r>
      <w:r>
        <w:rPr>
          <w:spacing w:val="-10"/>
          <w:sz w:val="20"/>
          <w:szCs w:val="20"/>
        </w:rPr>
        <w:t>—</w:t>
      </w:r>
      <w:r w:rsidRPr="0097551D">
        <w:rPr>
          <w:spacing w:val="-10"/>
          <w:sz w:val="20"/>
          <w:szCs w:val="20"/>
        </w:rPr>
        <w:t xml:space="preserve"> этих элементов».</w:t>
      </w:r>
    </w:p>
    <w:p w:rsidR="0097551D" w:rsidRPr="0097551D" w:rsidRDefault="0097551D" w:rsidP="0097551D">
      <w:pPr>
        <w:pStyle w:val="af6"/>
        <w:spacing w:after="0" w:line="220" w:lineRule="exact"/>
        <w:ind w:firstLine="567"/>
        <w:jc w:val="both"/>
        <w:rPr>
          <w:spacing w:val="-10"/>
          <w:sz w:val="20"/>
          <w:szCs w:val="20"/>
        </w:rPr>
      </w:pPr>
      <w:r w:rsidRPr="0097551D">
        <w:rPr>
          <w:spacing w:val="-10"/>
          <w:sz w:val="20"/>
          <w:szCs w:val="20"/>
        </w:rPr>
        <w:t>7. Моделирование компонентом документа в техническом аспекте носи</w:t>
      </w:r>
      <w:r w:rsidR="008F5A12">
        <w:rPr>
          <w:spacing w:val="-10"/>
          <w:sz w:val="20"/>
          <w:szCs w:val="20"/>
          <w:lang w:val="be-BY"/>
        </w:rPr>
        <w:softHyphen/>
      </w:r>
      <w:r w:rsidRPr="0097551D">
        <w:rPr>
          <w:spacing w:val="-10"/>
          <w:sz w:val="20"/>
          <w:szCs w:val="20"/>
        </w:rPr>
        <w:t>теля данных, носителя записи, запоминающего устройства</w:t>
      </w:r>
      <w:r w:rsidR="00D36C6C">
        <w:rPr>
          <w:spacing w:val="-10"/>
          <w:sz w:val="20"/>
          <w:szCs w:val="20"/>
        </w:rPr>
        <w:t>,</w:t>
      </w:r>
      <w:r w:rsidRPr="0097551D">
        <w:rPr>
          <w:spacing w:val="-10"/>
          <w:sz w:val="20"/>
          <w:szCs w:val="20"/>
        </w:rPr>
        <w:t xml:space="preserve"> </w:t>
      </w:r>
      <w:r w:rsidR="00D36C6C" w:rsidRPr="0097551D">
        <w:rPr>
          <w:spacing w:val="-10"/>
          <w:sz w:val="20"/>
          <w:szCs w:val="20"/>
        </w:rPr>
        <w:t>ком</w:t>
      </w:r>
      <w:r w:rsidR="00D36C6C">
        <w:rPr>
          <w:spacing w:val="-10"/>
          <w:sz w:val="20"/>
          <w:szCs w:val="20"/>
          <w:lang w:val="be-BY"/>
        </w:rPr>
        <w:softHyphen/>
      </w:r>
      <w:r w:rsidR="00D36C6C" w:rsidRPr="0097551D">
        <w:rPr>
          <w:spacing w:val="-10"/>
          <w:sz w:val="20"/>
          <w:szCs w:val="20"/>
        </w:rPr>
        <w:t>по</w:t>
      </w:r>
      <w:r w:rsidR="00D36C6C">
        <w:rPr>
          <w:spacing w:val="-10"/>
          <w:sz w:val="20"/>
          <w:szCs w:val="20"/>
          <w:lang w:val="be-BY"/>
        </w:rPr>
        <w:softHyphen/>
      </w:r>
      <w:r w:rsidR="00D36C6C" w:rsidRPr="0097551D">
        <w:rPr>
          <w:spacing w:val="-10"/>
          <w:sz w:val="20"/>
          <w:szCs w:val="20"/>
        </w:rPr>
        <w:t>нен</w:t>
      </w:r>
      <w:r w:rsidR="00D36C6C">
        <w:rPr>
          <w:spacing w:val="-10"/>
          <w:sz w:val="20"/>
          <w:szCs w:val="20"/>
          <w:lang w:val="be-BY"/>
        </w:rPr>
        <w:softHyphen/>
      </w:r>
      <w:r w:rsidR="00D36C6C" w:rsidRPr="0097551D">
        <w:rPr>
          <w:spacing w:val="-10"/>
          <w:sz w:val="20"/>
          <w:szCs w:val="20"/>
        </w:rPr>
        <w:t xml:space="preserve">том </w:t>
      </w:r>
      <w:r w:rsidRPr="0097551D">
        <w:rPr>
          <w:spacing w:val="-10"/>
          <w:sz w:val="20"/>
          <w:szCs w:val="20"/>
        </w:rPr>
        <w:t>ЭД</w:t>
      </w:r>
      <w:r>
        <w:rPr>
          <w:spacing w:val="-10"/>
          <w:sz w:val="20"/>
          <w:szCs w:val="20"/>
        </w:rPr>
        <w:t xml:space="preserve"> — </w:t>
      </w:r>
      <w:r w:rsidRPr="0097551D">
        <w:rPr>
          <w:spacing w:val="-10"/>
          <w:sz w:val="20"/>
          <w:szCs w:val="20"/>
        </w:rPr>
        <w:t>программной, электронной, аппаратной, физической среды функ</w:t>
      </w:r>
      <w:r w:rsidR="008F5A12">
        <w:rPr>
          <w:spacing w:val="-10"/>
          <w:sz w:val="20"/>
          <w:szCs w:val="20"/>
          <w:lang w:val="be-BY"/>
        </w:rPr>
        <w:softHyphen/>
      </w:r>
      <w:r w:rsidRPr="0097551D">
        <w:rPr>
          <w:spacing w:val="-10"/>
          <w:sz w:val="20"/>
          <w:szCs w:val="20"/>
        </w:rPr>
        <w:t>цио</w:t>
      </w:r>
      <w:r w:rsidR="008F5A12">
        <w:rPr>
          <w:spacing w:val="-10"/>
          <w:sz w:val="20"/>
          <w:szCs w:val="20"/>
          <w:lang w:val="be-BY"/>
        </w:rPr>
        <w:softHyphen/>
      </w:r>
      <w:r w:rsidRPr="0097551D">
        <w:rPr>
          <w:spacing w:val="-10"/>
          <w:sz w:val="20"/>
          <w:szCs w:val="20"/>
        </w:rPr>
        <w:t>ни</w:t>
      </w:r>
      <w:r w:rsidR="00D36C6C">
        <w:rPr>
          <w:spacing w:val="-10"/>
          <w:sz w:val="20"/>
          <w:szCs w:val="20"/>
        </w:rPr>
        <w:softHyphen/>
      </w:r>
      <w:r w:rsidRPr="0097551D">
        <w:rPr>
          <w:spacing w:val="-10"/>
          <w:sz w:val="20"/>
          <w:szCs w:val="20"/>
        </w:rPr>
        <w:t>рования данных. При этом термин «ЭД»</w:t>
      </w:r>
      <w:r>
        <w:rPr>
          <w:spacing w:val="-10"/>
          <w:sz w:val="20"/>
          <w:szCs w:val="20"/>
        </w:rPr>
        <w:t xml:space="preserve"> — </w:t>
      </w:r>
      <w:r w:rsidRPr="0097551D">
        <w:rPr>
          <w:spacing w:val="-10"/>
          <w:sz w:val="20"/>
          <w:szCs w:val="20"/>
        </w:rPr>
        <w:t>обозначение ПДЗИ, семан</w:t>
      </w:r>
      <w:r w:rsidR="008F5A12">
        <w:rPr>
          <w:spacing w:val="-10"/>
          <w:sz w:val="20"/>
          <w:szCs w:val="20"/>
          <w:lang w:val="be-BY"/>
        </w:rPr>
        <w:softHyphen/>
      </w:r>
      <w:r w:rsidRPr="0097551D">
        <w:rPr>
          <w:spacing w:val="-10"/>
          <w:sz w:val="20"/>
          <w:szCs w:val="20"/>
        </w:rPr>
        <w:t>ти</w:t>
      </w:r>
      <w:r w:rsidR="008F5A12">
        <w:rPr>
          <w:spacing w:val="-10"/>
          <w:sz w:val="20"/>
          <w:szCs w:val="20"/>
          <w:lang w:val="be-BY"/>
        </w:rPr>
        <w:softHyphen/>
      </w:r>
      <w:r w:rsidRPr="0097551D">
        <w:rPr>
          <w:spacing w:val="-10"/>
          <w:sz w:val="20"/>
          <w:szCs w:val="20"/>
        </w:rPr>
        <w:t>чес</w:t>
      </w:r>
      <w:r w:rsidR="00D36C6C">
        <w:rPr>
          <w:spacing w:val="-10"/>
          <w:sz w:val="20"/>
          <w:szCs w:val="20"/>
        </w:rPr>
        <w:softHyphen/>
      </w:r>
      <w:r w:rsidRPr="0097551D">
        <w:rPr>
          <w:spacing w:val="-10"/>
          <w:sz w:val="20"/>
          <w:szCs w:val="20"/>
        </w:rPr>
        <w:t>кое содержание которого представлено упорядоченными в файлах дан</w:t>
      </w:r>
      <w:r w:rsidR="008F5A12">
        <w:rPr>
          <w:spacing w:val="-10"/>
          <w:sz w:val="20"/>
          <w:szCs w:val="20"/>
          <w:lang w:val="be-BY"/>
        </w:rPr>
        <w:softHyphen/>
      </w:r>
      <w:r w:rsidRPr="0097551D">
        <w:rPr>
          <w:spacing w:val="-10"/>
          <w:sz w:val="20"/>
          <w:szCs w:val="20"/>
        </w:rPr>
        <w:t>ны</w:t>
      </w:r>
      <w:r w:rsidR="008F5A12">
        <w:rPr>
          <w:spacing w:val="-10"/>
          <w:sz w:val="20"/>
          <w:szCs w:val="20"/>
          <w:lang w:val="be-BY"/>
        </w:rPr>
        <w:softHyphen/>
      </w:r>
      <w:r w:rsidRPr="0097551D">
        <w:rPr>
          <w:spacing w:val="-10"/>
          <w:sz w:val="20"/>
          <w:szCs w:val="20"/>
        </w:rPr>
        <w:t>ми, а также и иными реализациями данных, включая в видеоустройстве, ото</w:t>
      </w:r>
      <w:r w:rsidR="008F5A12">
        <w:rPr>
          <w:spacing w:val="-10"/>
          <w:sz w:val="20"/>
          <w:szCs w:val="20"/>
          <w:lang w:val="be-BY"/>
        </w:rPr>
        <w:softHyphen/>
      </w:r>
      <w:r w:rsidRPr="0097551D">
        <w:rPr>
          <w:spacing w:val="-10"/>
          <w:sz w:val="20"/>
          <w:szCs w:val="20"/>
        </w:rPr>
        <w:t>бра</w:t>
      </w:r>
      <w:r w:rsidR="00D36C6C">
        <w:rPr>
          <w:spacing w:val="-10"/>
          <w:sz w:val="20"/>
          <w:szCs w:val="20"/>
        </w:rPr>
        <w:softHyphen/>
      </w:r>
      <w:r w:rsidRPr="0097551D">
        <w:rPr>
          <w:spacing w:val="-10"/>
          <w:sz w:val="20"/>
          <w:szCs w:val="20"/>
        </w:rPr>
        <w:t xml:space="preserve">жающем их на экране. Такое терминирование </w:t>
      </w:r>
      <w:r w:rsidRPr="0097551D">
        <w:rPr>
          <w:i/>
          <w:spacing w:val="-10"/>
          <w:sz w:val="20"/>
          <w:szCs w:val="20"/>
        </w:rPr>
        <w:t>необходимо для прео</w:t>
      </w:r>
      <w:r w:rsidR="008F5A12">
        <w:rPr>
          <w:i/>
          <w:spacing w:val="-10"/>
          <w:sz w:val="20"/>
          <w:szCs w:val="20"/>
          <w:lang w:val="be-BY"/>
        </w:rPr>
        <w:softHyphen/>
      </w:r>
      <w:r w:rsidRPr="0097551D">
        <w:rPr>
          <w:i/>
          <w:spacing w:val="-10"/>
          <w:sz w:val="20"/>
          <w:szCs w:val="20"/>
        </w:rPr>
        <w:t>до</w:t>
      </w:r>
      <w:r w:rsidR="008F5A12">
        <w:rPr>
          <w:i/>
          <w:spacing w:val="-10"/>
          <w:sz w:val="20"/>
          <w:szCs w:val="20"/>
          <w:lang w:val="be-BY"/>
        </w:rPr>
        <w:softHyphen/>
      </w:r>
      <w:r w:rsidRPr="0097551D">
        <w:rPr>
          <w:i/>
          <w:spacing w:val="-10"/>
          <w:sz w:val="20"/>
          <w:szCs w:val="20"/>
        </w:rPr>
        <w:t>ле</w:t>
      </w:r>
      <w:r w:rsidR="008F5A12">
        <w:rPr>
          <w:i/>
          <w:spacing w:val="-10"/>
          <w:sz w:val="20"/>
          <w:szCs w:val="20"/>
          <w:lang w:val="be-BY"/>
        </w:rPr>
        <w:softHyphen/>
      </w:r>
      <w:r w:rsidRPr="0097551D">
        <w:rPr>
          <w:i/>
          <w:spacing w:val="-10"/>
          <w:sz w:val="20"/>
          <w:szCs w:val="20"/>
        </w:rPr>
        <w:t xml:space="preserve">ния </w:t>
      </w:r>
      <w:r w:rsidRPr="0097551D">
        <w:rPr>
          <w:spacing w:val="-10"/>
          <w:sz w:val="20"/>
          <w:szCs w:val="20"/>
        </w:rPr>
        <w:t>семантически несогласованной концептуализации в ТЭОИ (и в ГОСТ</w:t>
      </w:r>
      <w:r w:rsidR="008F5A12">
        <w:rPr>
          <w:spacing w:val="-10"/>
          <w:sz w:val="20"/>
          <w:szCs w:val="20"/>
          <w:lang w:val="be-BY"/>
        </w:rPr>
        <w:t> </w:t>
      </w:r>
      <w:r w:rsidRPr="0097551D">
        <w:rPr>
          <w:spacing w:val="-10"/>
          <w:sz w:val="20"/>
          <w:szCs w:val="20"/>
        </w:rPr>
        <w:t>Р</w:t>
      </w:r>
      <w:r w:rsidR="008F5A12">
        <w:rPr>
          <w:spacing w:val="-10"/>
          <w:sz w:val="20"/>
          <w:szCs w:val="20"/>
          <w:lang w:val="be-BY"/>
        </w:rPr>
        <w:t> </w:t>
      </w:r>
      <w:r w:rsidRPr="0097551D">
        <w:rPr>
          <w:spacing w:val="-10"/>
          <w:sz w:val="20"/>
          <w:szCs w:val="20"/>
        </w:rPr>
        <w:t>52292-2004), когда сущность документа определяется «социальным явле</w:t>
      </w:r>
      <w:r w:rsidR="004506B8">
        <w:rPr>
          <w:spacing w:val="-10"/>
          <w:sz w:val="20"/>
          <w:szCs w:val="20"/>
          <w:lang w:val="be-BY"/>
        </w:rPr>
        <w:softHyphen/>
      </w:r>
      <w:r w:rsidRPr="0097551D">
        <w:rPr>
          <w:spacing w:val="-10"/>
          <w:sz w:val="20"/>
          <w:szCs w:val="20"/>
        </w:rPr>
        <w:t>нием», объектом, функционирующ</w:t>
      </w:r>
      <w:r w:rsidR="00D36C6C">
        <w:rPr>
          <w:spacing w:val="-10"/>
          <w:sz w:val="20"/>
          <w:szCs w:val="20"/>
        </w:rPr>
        <w:t>и</w:t>
      </w:r>
      <w:r w:rsidRPr="0097551D">
        <w:rPr>
          <w:spacing w:val="-10"/>
          <w:sz w:val="20"/>
          <w:szCs w:val="20"/>
        </w:rPr>
        <w:t>м в «обществе мыслящих субъ</w:t>
      </w:r>
      <w:r w:rsidR="004506B8">
        <w:rPr>
          <w:spacing w:val="-10"/>
          <w:sz w:val="20"/>
          <w:szCs w:val="20"/>
          <w:lang w:val="be-BY"/>
        </w:rPr>
        <w:softHyphen/>
      </w:r>
      <w:r w:rsidRPr="0097551D">
        <w:rPr>
          <w:spacing w:val="-10"/>
          <w:sz w:val="20"/>
          <w:szCs w:val="20"/>
        </w:rPr>
        <w:t>ек</w:t>
      </w:r>
      <w:r w:rsidR="004506B8">
        <w:rPr>
          <w:spacing w:val="-10"/>
          <w:sz w:val="20"/>
          <w:szCs w:val="20"/>
          <w:lang w:val="be-BY"/>
        </w:rPr>
        <w:softHyphen/>
      </w:r>
      <w:r w:rsidRPr="0097551D">
        <w:rPr>
          <w:spacing w:val="-10"/>
          <w:sz w:val="20"/>
          <w:szCs w:val="20"/>
        </w:rPr>
        <w:t>тов», а ЭД</w:t>
      </w:r>
      <w:r w:rsidR="00D36C6C">
        <w:rPr>
          <w:spacing w:val="-10"/>
          <w:sz w:val="20"/>
          <w:szCs w:val="20"/>
        </w:rPr>
        <w:t xml:space="preserve"> — </w:t>
      </w:r>
      <w:r w:rsidRPr="0097551D">
        <w:rPr>
          <w:spacing w:val="-10"/>
          <w:sz w:val="20"/>
          <w:szCs w:val="20"/>
        </w:rPr>
        <w:t>«формой представления документа», реализуемой в электрон</w:t>
      </w:r>
      <w:r w:rsidR="00D36C6C">
        <w:rPr>
          <w:spacing w:val="-10"/>
          <w:sz w:val="20"/>
          <w:szCs w:val="20"/>
        </w:rPr>
        <w:softHyphen/>
      </w:r>
      <w:r w:rsidRPr="0097551D">
        <w:rPr>
          <w:spacing w:val="-10"/>
          <w:sz w:val="20"/>
          <w:szCs w:val="20"/>
        </w:rPr>
        <w:t>ной сре</w:t>
      </w:r>
      <w:r w:rsidR="004506B8">
        <w:rPr>
          <w:spacing w:val="-10"/>
          <w:sz w:val="20"/>
          <w:szCs w:val="20"/>
          <w:lang w:val="be-BY"/>
        </w:rPr>
        <w:softHyphen/>
      </w:r>
      <w:r w:rsidRPr="0097551D">
        <w:rPr>
          <w:spacing w:val="-10"/>
          <w:sz w:val="20"/>
          <w:szCs w:val="20"/>
        </w:rPr>
        <w:t>де [8]. В итоге «ЭД» предста</w:t>
      </w:r>
      <w:r w:rsidR="0051570F">
        <w:rPr>
          <w:spacing w:val="-10"/>
          <w:sz w:val="20"/>
          <w:szCs w:val="20"/>
        </w:rPr>
        <w:t>е</w:t>
      </w:r>
      <w:r w:rsidRPr="0097551D">
        <w:rPr>
          <w:spacing w:val="-10"/>
          <w:sz w:val="20"/>
          <w:szCs w:val="20"/>
        </w:rPr>
        <w:t>т не «социальным явлением». Хотя объек</w:t>
      </w:r>
      <w:r w:rsidR="00D36C6C">
        <w:rPr>
          <w:spacing w:val="-10"/>
          <w:sz w:val="20"/>
          <w:szCs w:val="20"/>
        </w:rPr>
        <w:softHyphen/>
      </w:r>
      <w:r w:rsidRPr="0097551D">
        <w:rPr>
          <w:spacing w:val="-10"/>
          <w:sz w:val="20"/>
          <w:szCs w:val="20"/>
        </w:rPr>
        <w:t>ты элект</w:t>
      </w:r>
      <w:r w:rsidR="004506B8">
        <w:rPr>
          <w:spacing w:val="-10"/>
          <w:sz w:val="20"/>
          <w:szCs w:val="20"/>
          <w:lang w:val="be-BY"/>
        </w:rPr>
        <w:softHyphen/>
      </w:r>
      <w:r w:rsidRPr="0097551D">
        <w:rPr>
          <w:spacing w:val="-10"/>
          <w:sz w:val="20"/>
          <w:szCs w:val="20"/>
        </w:rPr>
        <w:t>ронной среды приемлемо обозначать иначе: «цифровой инфо</w:t>
      </w:r>
      <w:r w:rsidR="00D36C6C">
        <w:rPr>
          <w:spacing w:val="-10"/>
          <w:sz w:val="20"/>
          <w:szCs w:val="20"/>
        </w:rPr>
        <w:softHyphen/>
      </w:r>
      <w:r w:rsidRPr="0097551D">
        <w:rPr>
          <w:spacing w:val="-10"/>
          <w:sz w:val="20"/>
          <w:szCs w:val="20"/>
        </w:rPr>
        <w:t>про</w:t>
      </w:r>
      <w:r w:rsidR="00D36C6C">
        <w:rPr>
          <w:spacing w:val="-10"/>
          <w:sz w:val="20"/>
          <w:szCs w:val="20"/>
        </w:rPr>
        <w:softHyphen/>
      </w:r>
      <w:r w:rsidRPr="0097551D">
        <w:rPr>
          <w:spacing w:val="-10"/>
          <w:sz w:val="20"/>
          <w:szCs w:val="20"/>
        </w:rPr>
        <w:t>дукт», при его трансформации и отображении данных на экране</w:t>
      </w:r>
      <w:r>
        <w:rPr>
          <w:spacing w:val="-10"/>
          <w:sz w:val="20"/>
          <w:szCs w:val="20"/>
        </w:rPr>
        <w:t xml:space="preserve"> — </w:t>
      </w:r>
      <w:r w:rsidRPr="0097551D">
        <w:rPr>
          <w:spacing w:val="-10"/>
          <w:sz w:val="20"/>
          <w:szCs w:val="20"/>
        </w:rPr>
        <w:t>«элект</w:t>
      </w:r>
      <w:r w:rsidR="00D36C6C">
        <w:rPr>
          <w:spacing w:val="-10"/>
          <w:sz w:val="20"/>
          <w:szCs w:val="20"/>
        </w:rPr>
        <w:softHyphen/>
      </w:r>
      <w:r w:rsidRPr="0097551D">
        <w:rPr>
          <w:spacing w:val="-10"/>
          <w:sz w:val="20"/>
          <w:szCs w:val="20"/>
        </w:rPr>
        <w:t>ронный инфо</w:t>
      </w:r>
      <w:r w:rsidR="004506B8">
        <w:rPr>
          <w:spacing w:val="-10"/>
          <w:sz w:val="20"/>
          <w:szCs w:val="20"/>
          <w:lang w:val="be-BY"/>
        </w:rPr>
        <w:softHyphen/>
      </w:r>
      <w:r w:rsidRPr="0097551D">
        <w:rPr>
          <w:spacing w:val="-10"/>
          <w:sz w:val="20"/>
          <w:szCs w:val="20"/>
        </w:rPr>
        <w:t>продукт». Исключение в схемах документологии редук</w:t>
      </w:r>
      <w:r w:rsidR="00D36C6C">
        <w:rPr>
          <w:spacing w:val="-10"/>
          <w:sz w:val="20"/>
          <w:szCs w:val="20"/>
        </w:rPr>
        <w:softHyphen/>
      </w:r>
      <w:r w:rsidRPr="0097551D">
        <w:rPr>
          <w:spacing w:val="-10"/>
          <w:sz w:val="20"/>
          <w:szCs w:val="20"/>
        </w:rPr>
        <w:t>ции понятий носи</w:t>
      </w:r>
      <w:r w:rsidR="004506B8">
        <w:rPr>
          <w:spacing w:val="-10"/>
          <w:sz w:val="20"/>
          <w:szCs w:val="20"/>
          <w:lang w:val="be-BY"/>
        </w:rPr>
        <w:softHyphen/>
      </w:r>
      <w:r w:rsidRPr="0097551D">
        <w:rPr>
          <w:spacing w:val="-10"/>
          <w:sz w:val="20"/>
          <w:szCs w:val="20"/>
        </w:rPr>
        <w:t>теля к понятиям изделия, материального объекта, понятия устройст</w:t>
      </w:r>
      <w:r w:rsidR="00D36C6C">
        <w:rPr>
          <w:spacing w:val="-10"/>
          <w:sz w:val="20"/>
          <w:szCs w:val="20"/>
        </w:rPr>
        <w:softHyphen/>
      </w:r>
      <w:r w:rsidRPr="0097551D">
        <w:rPr>
          <w:spacing w:val="-10"/>
          <w:sz w:val="20"/>
          <w:szCs w:val="20"/>
        </w:rPr>
        <w:t>ва к поня</w:t>
      </w:r>
      <w:r w:rsidR="004506B8">
        <w:rPr>
          <w:spacing w:val="-10"/>
          <w:sz w:val="20"/>
          <w:szCs w:val="20"/>
          <w:lang w:val="be-BY"/>
        </w:rPr>
        <w:softHyphen/>
      </w:r>
      <w:r w:rsidRPr="0097551D">
        <w:rPr>
          <w:spacing w:val="-10"/>
          <w:sz w:val="20"/>
          <w:szCs w:val="20"/>
        </w:rPr>
        <w:t>тию среды. Такая редукция превалировала в кибернетике. Она исклю</w:t>
      </w:r>
      <w:r w:rsidR="004506B8">
        <w:rPr>
          <w:spacing w:val="-10"/>
          <w:sz w:val="20"/>
          <w:szCs w:val="20"/>
          <w:lang w:val="be-BY"/>
        </w:rPr>
        <w:softHyphen/>
      </w:r>
      <w:r w:rsidRPr="0097551D">
        <w:rPr>
          <w:spacing w:val="-10"/>
          <w:sz w:val="20"/>
          <w:szCs w:val="20"/>
        </w:rPr>
        <w:t>че</w:t>
      </w:r>
      <w:r w:rsidR="004506B8">
        <w:rPr>
          <w:spacing w:val="-10"/>
          <w:sz w:val="20"/>
          <w:szCs w:val="20"/>
          <w:lang w:val="be-BY"/>
        </w:rPr>
        <w:softHyphen/>
      </w:r>
      <w:r w:rsidRPr="0097551D">
        <w:rPr>
          <w:spacing w:val="-10"/>
          <w:sz w:val="20"/>
          <w:szCs w:val="20"/>
        </w:rPr>
        <w:t>на, в частности, в концепции группировки документов в инфор</w:t>
      </w:r>
      <w:r w:rsidR="00D36C6C">
        <w:rPr>
          <w:spacing w:val="-10"/>
          <w:sz w:val="20"/>
          <w:szCs w:val="20"/>
        </w:rPr>
        <w:softHyphen/>
      </w:r>
      <w:r w:rsidRPr="0097551D">
        <w:rPr>
          <w:spacing w:val="-10"/>
          <w:sz w:val="20"/>
          <w:szCs w:val="20"/>
        </w:rPr>
        <w:t>ма</w:t>
      </w:r>
      <w:r w:rsidR="00D36C6C">
        <w:rPr>
          <w:spacing w:val="-10"/>
          <w:sz w:val="20"/>
          <w:szCs w:val="20"/>
        </w:rPr>
        <w:softHyphen/>
      </w:r>
      <w:r w:rsidRPr="0097551D">
        <w:rPr>
          <w:spacing w:val="-10"/>
          <w:sz w:val="20"/>
          <w:szCs w:val="20"/>
        </w:rPr>
        <w:t>тике. В ней сет «один документ, оформленный на нескольких носи</w:t>
      </w:r>
      <w:r w:rsidR="00D36C6C">
        <w:rPr>
          <w:spacing w:val="-10"/>
          <w:sz w:val="20"/>
          <w:szCs w:val="20"/>
        </w:rPr>
        <w:softHyphen/>
      </w:r>
      <w:r w:rsidRPr="0097551D">
        <w:rPr>
          <w:spacing w:val="-10"/>
          <w:sz w:val="20"/>
          <w:szCs w:val="20"/>
        </w:rPr>
        <w:t>те</w:t>
      </w:r>
      <w:r w:rsidR="00D36C6C">
        <w:rPr>
          <w:spacing w:val="-10"/>
          <w:sz w:val="20"/>
          <w:szCs w:val="20"/>
        </w:rPr>
        <w:softHyphen/>
      </w:r>
      <w:r w:rsidRPr="0097551D">
        <w:rPr>
          <w:spacing w:val="-10"/>
          <w:sz w:val="20"/>
          <w:szCs w:val="20"/>
        </w:rPr>
        <w:t>лях»</w:t>
      </w:r>
      <w:r>
        <w:rPr>
          <w:spacing w:val="-10"/>
          <w:sz w:val="20"/>
          <w:szCs w:val="20"/>
        </w:rPr>
        <w:t xml:space="preserve"> — </w:t>
      </w:r>
      <w:r w:rsidRPr="0097551D">
        <w:rPr>
          <w:spacing w:val="-10"/>
          <w:sz w:val="20"/>
          <w:szCs w:val="20"/>
        </w:rPr>
        <w:t>иная форма пред</w:t>
      </w:r>
      <w:r w:rsidR="004506B8">
        <w:rPr>
          <w:spacing w:val="-10"/>
          <w:sz w:val="20"/>
          <w:szCs w:val="20"/>
          <w:lang w:val="be-BY"/>
        </w:rPr>
        <w:softHyphen/>
      </w:r>
      <w:r w:rsidRPr="0097551D">
        <w:rPr>
          <w:spacing w:val="-10"/>
          <w:sz w:val="20"/>
          <w:szCs w:val="20"/>
        </w:rPr>
        <w:t>ставления документа (содержательного и струк</w:t>
      </w:r>
      <w:r w:rsidR="00D36C6C">
        <w:rPr>
          <w:spacing w:val="-10"/>
          <w:sz w:val="20"/>
          <w:szCs w:val="20"/>
        </w:rPr>
        <w:softHyphen/>
      </w:r>
      <w:r w:rsidRPr="0097551D">
        <w:rPr>
          <w:spacing w:val="-10"/>
          <w:sz w:val="20"/>
          <w:szCs w:val="20"/>
        </w:rPr>
        <w:t>тур</w:t>
      </w:r>
      <w:r w:rsidR="00D36C6C">
        <w:rPr>
          <w:spacing w:val="-10"/>
          <w:sz w:val="20"/>
          <w:szCs w:val="20"/>
        </w:rPr>
        <w:softHyphen/>
      </w:r>
      <w:r w:rsidRPr="0097551D">
        <w:rPr>
          <w:spacing w:val="-10"/>
          <w:sz w:val="20"/>
          <w:szCs w:val="20"/>
        </w:rPr>
        <w:t>но</w:t>
      </w:r>
      <w:r w:rsidR="00D36C6C">
        <w:rPr>
          <w:spacing w:val="-10"/>
          <w:sz w:val="20"/>
          <w:szCs w:val="20"/>
        </w:rPr>
        <w:softHyphen/>
      </w:r>
      <w:r w:rsidRPr="0097551D">
        <w:rPr>
          <w:spacing w:val="-10"/>
          <w:sz w:val="20"/>
          <w:szCs w:val="20"/>
        </w:rPr>
        <w:t>го единства) в физи</w:t>
      </w:r>
      <w:r w:rsidR="004506B8">
        <w:rPr>
          <w:spacing w:val="-10"/>
          <w:sz w:val="20"/>
          <w:szCs w:val="20"/>
          <w:lang w:val="be-BY"/>
        </w:rPr>
        <w:softHyphen/>
      </w:r>
      <w:r w:rsidRPr="0097551D">
        <w:rPr>
          <w:spacing w:val="-10"/>
          <w:sz w:val="20"/>
          <w:szCs w:val="20"/>
        </w:rPr>
        <w:t>чес</w:t>
      </w:r>
      <w:r w:rsidR="004506B8">
        <w:rPr>
          <w:spacing w:val="-10"/>
          <w:sz w:val="20"/>
          <w:szCs w:val="20"/>
          <w:lang w:val="be-BY"/>
        </w:rPr>
        <w:softHyphen/>
      </w:r>
      <w:r w:rsidRPr="0097551D">
        <w:rPr>
          <w:spacing w:val="-10"/>
          <w:sz w:val="20"/>
          <w:szCs w:val="20"/>
        </w:rPr>
        <w:t>кой среде («совокупности физических форм доку</w:t>
      </w:r>
      <w:r w:rsidR="00D36C6C">
        <w:rPr>
          <w:spacing w:val="-10"/>
          <w:sz w:val="20"/>
          <w:szCs w:val="20"/>
        </w:rPr>
        <w:softHyphen/>
      </w:r>
      <w:r w:rsidRPr="0097551D">
        <w:rPr>
          <w:spacing w:val="-10"/>
          <w:sz w:val="20"/>
          <w:szCs w:val="20"/>
        </w:rPr>
        <w:t>мен</w:t>
      </w:r>
      <w:r w:rsidR="00D36C6C">
        <w:rPr>
          <w:spacing w:val="-10"/>
          <w:sz w:val="20"/>
          <w:szCs w:val="20"/>
        </w:rPr>
        <w:softHyphen/>
      </w:r>
      <w:r w:rsidRPr="0097551D">
        <w:rPr>
          <w:spacing w:val="-10"/>
          <w:sz w:val="20"/>
          <w:szCs w:val="20"/>
        </w:rPr>
        <w:t>та, средств, соеди</w:t>
      </w:r>
      <w:r w:rsidR="004506B8">
        <w:rPr>
          <w:spacing w:val="-10"/>
          <w:sz w:val="20"/>
          <w:szCs w:val="20"/>
          <w:lang w:val="be-BY"/>
        </w:rPr>
        <w:softHyphen/>
      </w:r>
      <w:r w:rsidRPr="0097551D">
        <w:rPr>
          <w:spacing w:val="-10"/>
          <w:sz w:val="20"/>
          <w:szCs w:val="20"/>
        </w:rPr>
        <w:t>не</w:t>
      </w:r>
      <w:r w:rsidR="004506B8">
        <w:rPr>
          <w:spacing w:val="-10"/>
          <w:sz w:val="20"/>
          <w:szCs w:val="20"/>
          <w:lang w:val="be-BY"/>
        </w:rPr>
        <w:softHyphen/>
      </w:r>
      <w:r w:rsidRPr="0097551D">
        <w:rPr>
          <w:spacing w:val="-10"/>
          <w:sz w:val="20"/>
          <w:szCs w:val="20"/>
        </w:rPr>
        <w:t>ний и каналов передачи данных»), нежели конволют и алли</w:t>
      </w:r>
      <w:r w:rsidR="00D36C6C">
        <w:rPr>
          <w:spacing w:val="-10"/>
          <w:sz w:val="20"/>
          <w:szCs w:val="20"/>
        </w:rPr>
        <w:softHyphen/>
      </w:r>
      <w:r w:rsidRPr="0097551D">
        <w:rPr>
          <w:spacing w:val="-10"/>
          <w:sz w:val="20"/>
          <w:szCs w:val="20"/>
        </w:rPr>
        <w:t>гат (несколько доку</w:t>
      </w:r>
      <w:r w:rsidR="004506B8">
        <w:rPr>
          <w:spacing w:val="-10"/>
          <w:sz w:val="20"/>
          <w:szCs w:val="20"/>
          <w:lang w:val="be-BY"/>
        </w:rPr>
        <w:softHyphen/>
      </w:r>
      <w:r w:rsidRPr="0097551D">
        <w:rPr>
          <w:spacing w:val="-10"/>
          <w:sz w:val="20"/>
          <w:szCs w:val="20"/>
        </w:rPr>
        <w:t>ментов, объедин</w:t>
      </w:r>
      <w:r w:rsidR="0051570F">
        <w:rPr>
          <w:spacing w:val="-10"/>
          <w:sz w:val="20"/>
          <w:szCs w:val="20"/>
        </w:rPr>
        <w:t>е</w:t>
      </w:r>
      <w:r w:rsidRPr="0097551D">
        <w:rPr>
          <w:spacing w:val="-10"/>
          <w:sz w:val="20"/>
          <w:szCs w:val="20"/>
        </w:rPr>
        <w:t xml:space="preserve">нных на одном носителе данных, </w:t>
      </w:r>
      <w:r w:rsidR="00D36C6C">
        <w:rPr>
          <w:spacing w:val="-10"/>
          <w:sz w:val="20"/>
          <w:szCs w:val="20"/>
        </w:rPr>
        <w:t>а также</w:t>
      </w:r>
      <w:r w:rsidRPr="0097551D">
        <w:rPr>
          <w:spacing w:val="-10"/>
          <w:sz w:val="20"/>
          <w:szCs w:val="20"/>
        </w:rPr>
        <w:t xml:space="preserve"> каж</w:t>
      </w:r>
      <w:r w:rsidR="00D36C6C">
        <w:rPr>
          <w:spacing w:val="-10"/>
          <w:sz w:val="20"/>
          <w:szCs w:val="20"/>
        </w:rPr>
        <w:softHyphen/>
      </w:r>
      <w:r w:rsidRPr="0097551D">
        <w:rPr>
          <w:spacing w:val="-10"/>
          <w:sz w:val="20"/>
          <w:szCs w:val="20"/>
        </w:rPr>
        <w:t>дый из них)</w:t>
      </w:r>
      <w:r w:rsidR="004506B8">
        <w:rPr>
          <w:spacing w:val="-10"/>
          <w:sz w:val="20"/>
          <w:szCs w:val="20"/>
          <w:lang w:val="be-BY"/>
        </w:rPr>
        <w:t> </w:t>
      </w:r>
      <w:r w:rsidRPr="0097551D">
        <w:rPr>
          <w:spacing w:val="-10"/>
          <w:sz w:val="20"/>
          <w:szCs w:val="20"/>
        </w:rPr>
        <w:t>[16</w:t>
      </w:r>
      <w:r w:rsidR="00D36C6C">
        <w:rPr>
          <w:spacing w:val="-10"/>
          <w:sz w:val="20"/>
          <w:szCs w:val="20"/>
        </w:rPr>
        <w:t>,</w:t>
      </w:r>
      <w:r w:rsidR="004506B8">
        <w:rPr>
          <w:spacing w:val="-10"/>
          <w:sz w:val="20"/>
          <w:szCs w:val="20"/>
          <w:lang w:val="be-BY"/>
        </w:rPr>
        <w:t> </w:t>
      </w:r>
      <w:r w:rsidRPr="0097551D">
        <w:rPr>
          <w:spacing w:val="-10"/>
          <w:sz w:val="20"/>
          <w:szCs w:val="20"/>
        </w:rPr>
        <w:t>с. 102</w:t>
      </w:r>
      <w:r>
        <w:rPr>
          <w:spacing w:val="-10"/>
          <w:sz w:val="20"/>
          <w:szCs w:val="20"/>
        </w:rPr>
        <w:t>—</w:t>
      </w:r>
      <w:r w:rsidRPr="0097551D">
        <w:rPr>
          <w:spacing w:val="-10"/>
          <w:sz w:val="20"/>
          <w:szCs w:val="20"/>
        </w:rPr>
        <w:t>107].</w:t>
      </w:r>
    </w:p>
    <w:p w:rsidR="0097551D" w:rsidRPr="0097551D" w:rsidRDefault="0097551D" w:rsidP="0097551D">
      <w:pPr>
        <w:pStyle w:val="af6"/>
        <w:spacing w:after="0" w:line="220" w:lineRule="exact"/>
        <w:ind w:firstLine="567"/>
        <w:jc w:val="both"/>
        <w:rPr>
          <w:bCs/>
          <w:spacing w:val="-10"/>
          <w:sz w:val="20"/>
          <w:szCs w:val="20"/>
        </w:rPr>
      </w:pPr>
      <w:r w:rsidRPr="0097551D">
        <w:rPr>
          <w:spacing w:val="-10"/>
          <w:sz w:val="20"/>
          <w:szCs w:val="20"/>
          <w:lang w:val="be-BY"/>
        </w:rPr>
        <w:t>8. Модели ДИОД, в которых единицы е</w:t>
      </w:r>
      <w:r w:rsidR="0051570F">
        <w:rPr>
          <w:spacing w:val="-10"/>
          <w:sz w:val="20"/>
          <w:szCs w:val="20"/>
          <w:lang w:val="be-BY"/>
        </w:rPr>
        <w:t>е</w:t>
      </w:r>
      <w:r w:rsidRPr="0097551D">
        <w:rPr>
          <w:spacing w:val="-10"/>
          <w:sz w:val="20"/>
          <w:szCs w:val="20"/>
          <w:lang w:val="be-BY"/>
        </w:rPr>
        <w:t xml:space="preserve"> идентифицируются доку</w:t>
      </w:r>
      <w:r w:rsidR="004506B8">
        <w:rPr>
          <w:spacing w:val="-10"/>
          <w:sz w:val="20"/>
          <w:szCs w:val="20"/>
          <w:lang w:val="be-BY"/>
        </w:rPr>
        <w:softHyphen/>
      </w:r>
      <w:r w:rsidRPr="0097551D">
        <w:rPr>
          <w:spacing w:val="-10"/>
          <w:sz w:val="20"/>
          <w:szCs w:val="20"/>
          <w:lang w:val="be-BY"/>
        </w:rPr>
        <w:t>мен</w:t>
      </w:r>
      <w:r w:rsidR="004506B8">
        <w:rPr>
          <w:spacing w:val="-10"/>
          <w:sz w:val="20"/>
          <w:szCs w:val="20"/>
          <w:lang w:val="be-BY"/>
        </w:rPr>
        <w:softHyphen/>
      </w:r>
      <w:r w:rsidRPr="0097551D">
        <w:rPr>
          <w:spacing w:val="-10"/>
          <w:sz w:val="20"/>
          <w:szCs w:val="20"/>
          <w:lang w:val="be-BY"/>
        </w:rPr>
        <w:t>том при включении в социальную инфосистему,</w:t>
      </w:r>
      <w:r w:rsidRPr="0097551D">
        <w:rPr>
          <w:spacing w:val="-10"/>
          <w:sz w:val="20"/>
          <w:szCs w:val="20"/>
        </w:rPr>
        <w:t xml:space="preserve"> необходимо согла</w:t>
      </w:r>
      <w:r w:rsidR="004506B8">
        <w:rPr>
          <w:spacing w:val="-10"/>
          <w:sz w:val="20"/>
          <w:szCs w:val="20"/>
          <w:lang w:val="be-BY"/>
        </w:rPr>
        <w:softHyphen/>
      </w:r>
      <w:r w:rsidRPr="0097551D">
        <w:rPr>
          <w:spacing w:val="-10"/>
          <w:sz w:val="20"/>
          <w:szCs w:val="20"/>
        </w:rPr>
        <w:t>со</w:t>
      </w:r>
      <w:r w:rsidR="004506B8">
        <w:rPr>
          <w:spacing w:val="-10"/>
          <w:sz w:val="20"/>
          <w:szCs w:val="20"/>
          <w:lang w:val="be-BY"/>
        </w:rPr>
        <w:softHyphen/>
      </w:r>
      <w:r w:rsidRPr="0097551D">
        <w:rPr>
          <w:spacing w:val="-10"/>
          <w:sz w:val="20"/>
          <w:szCs w:val="20"/>
        </w:rPr>
        <w:t>вы</w:t>
      </w:r>
      <w:r w:rsidR="004506B8">
        <w:rPr>
          <w:spacing w:val="-10"/>
          <w:sz w:val="20"/>
          <w:szCs w:val="20"/>
          <w:lang w:val="be-BY"/>
        </w:rPr>
        <w:softHyphen/>
      </w:r>
      <w:r w:rsidRPr="0097551D">
        <w:rPr>
          <w:spacing w:val="-10"/>
          <w:sz w:val="20"/>
          <w:szCs w:val="20"/>
        </w:rPr>
        <w:lastRenderedPageBreak/>
        <w:t>вать с понятиями единичного и стадиального документа. Образующие стади</w:t>
      </w:r>
      <w:r w:rsidR="004506B8">
        <w:rPr>
          <w:spacing w:val="-10"/>
          <w:sz w:val="20"/>
          <w:szCs w:val="20"/>
          <w:lang w:val="be-BY"/>
        </w:rPr>
        <w:softHyphen/>
      </w:r>
      <w:r w:rsidRPr="0097551D">
        <w:rPr>
          <w:spacing w:val="-10"/>
          <w:sz w:val="20"/>
          <w:szCs w:val="20"/>
        </w:rPr>
        <w:t>аль</w:t>
      </w:r>
      <w:r w:rsidR="004506B8">
        <w:rPr>
          <w:spacing w:val="-10"/>
          <w:sz w:val="20"/>
          <w:szCs w:val="20"/>
          <w:lang w:val="be-BY"/>
        </w:rPr>
        <w:softHyphen/>
      </w:r>
      <w:r w:rsidRPr="0097551D">
        <w:rPr>
          <w:spacing w:val="-10"/>
          <w:sz w:val="20"/>
          <w:szCs w:val="20"/>
        </w:rPr>
        <w:t>ный документ элементы (напр</w:t>
      </w:r>
      <w:r w:rsidR="00D36C6C">
        <w:rPr>
          <w:spacing w:val="-10"/>
          <w:sz w:val="20"/>
          <w:szCs w:val="20"/>
        </w:rPr>
        <w:t>имер,</w:t>
      </w:r>
      <w:r w:rsidRPr="0097551D">
        <w:rPr>
          <w:spacing w:val="-10"/>
          <w:sz w:val="20"/>
          <w:szCs w:val="20"/>
        </w:rPr>
        <w:t xml:space="preserve"> проекты, подлинники, копии и</w:t>
      </w:r>
      <w:r w:rsidR="00D36C6C">
        <w:rPr>
          <w:spacing w:val="-10"/>
          <w:sz w:val="20"/>
          <w:szCs w:val="20"/>
        </w:rPr>
        <w:t xml:space="preserve"> т. д. </w:t>
      </w:r>
      <w:r w:rsidRPr="0097551D">
        <w:rPr>
          <w:spacing w:val="-10"/>
          <w:sz w:val="20"/>
          <w:szCs w:val="20"/>
        </w:rPr>
        <w:t>конс</w:t>
      </w:r>
      <w:r w:rsidR="004506B8">
        <w:rPr>
          <w:spacing w:val="-10"/>
          <w:sz w:val="20"/>
          <w:szCs w:val="20"/>
          <w:lang w:val="be-BY"/>
        </w:rPr>
        <w:softHyphen/>
      </w:r>
      <w:r w:rsidRPr="0097551D">
        <w:rPr>
          <w:spacing w:val="-10"/>
          <w:sz w:val="20"/>
          <w:szCs w:val="20"/>
        </w:rPr>
        <w:t>ти</w:t>
      </w:r>
      <w:r w:rsidR="004506B8">
        <w:rPr>
          <w:spacing w:val="-10"/>
          <w:sz w:val="20"/>
          <w:szCs w:val="20"/>
          <w:lang w:val="be-BY"/>
        </w:rPr>
        <w:softHyphen/>
      </w:r>
      <w:r w:rsidRPr="0097551D">
        <w:rPr>
          <w:spacing w:val="-10"/>
          <w:sz w:val="20"/>
          <w:szCs w:val="20"/>
        </w:rPr>
        <w:t>ту</w:t>
      </w:r>
      <w:r w:rsidR="004506B8">
        <w:rPr>
          <w:spacing w:val="-10"/>
          <w:sz w:val="20"/>
          <w:szCs w:val="20"/>
          <w:lang w:val="be-BY"/>
        </w:rPr>
        <w:softHyphen/>
      </w:r>
      <w:r w:rsidRPr="0097551D">
        <w:rPr>
          <w:spacing w:val="-10"/>
          <w:sz w:val="20"/>
          <w:szCs w:val="20"/>
        </w:rPr>
        <w:t>ции государства) могут входить в разные такие системы, прич</w:t>
      </w:r>
      <w:r w:rsidR="0051570F">
        <w:rPr>
          <w:spacing w:val="-10"/>
          <w:sz w:val="20"/>
          <w:szCs w:val="20"/>
        </w:rPr>
        <w:t>е</w:t>
      </w:r>
      <w:r w:rsidRPr="0097551D">
        <w:rPr>
          <w:spacing w:val="-10"/>
          <w:sz w:val="20"/>
          <w:szCs w:val="20"/>
        </w:rPr>
        <w:t>м обра</w:t>
      </w:r>
      <w:r w:rsidR="004506B8">
        <w:rPr>
          <w:spacing w:val="-10"/>
          <w:sz w:val="20"/>
          <w:szCs w:val="20"/>
          <w:lang w:val="be-BY"/>
        </w:rPr>
        <w:softHyphen/>
      </w:r>
      <w:r w:rsidRPr="0097551D">
        <w:rPr>
          <w:spacing w:val="-10"/>
          <w:sz w:val="20"/>
          <w:szCs w:val="20"/>
        </w:rPr>
        <w:t>зую</w:t>
      </w:r>
      <w:r w:rsidR="004506B8">
        <w:rPr>
          <w:spacing w:val="-10"/>
          <w:sz w:val="20"/>
          <w:szCs w:val="20"/>
          <w:lang w:val="be-BY"/>
        </w:rPr>
        <w:softHyphen/>
      </w:r>
      <w:r w:rsidRPr="0097551D">
        <w:rPr>
          <w:spacing w:val="-10"/>
          <w:sz w:val="20"/>
          <w:szCs w:val="20"/>
        </w:rPr>
        <w:t>щие «плоскость и оперативной, и ретроспективной информации» (тер</w:t>
      </w:r>
      <w:r w:rsidR="00D36C6C">
        <w:rPr>
          <w:spacing w:val="-10"/>
          <w:sz w:val="20"/>
          <w:szCs w:val="20"/>
        </w:rPr>
        <w:softHyphen/>
      </w:r>
      <w:r w:rsidRPr="0097551D">
        <w:rPr>
          <w:spacing w:val="-10"/>
          <w:sz w:val="20"/>
          <w:szCs w:val="20"/>
        </w:rPr>
        <w:t>мины Е.</w:t>
      </w:r>
      <w:r w:rsidR="00466550">
        <w:rPr>
          <w:spacing w:val="-10"/>
          <w:sz w:val="20"/>
          <w:szCs w:val="20"/>
          <w:lang w:val="en-US"/>
        </w:rPr>
        <w:t> </w:t>
      </w:r>
      <w:r w:rsidRPr="0097551D">
        <w:rPr>
          <w:spacing w:val="-10"/>
          <w:sz w:val="20"/>
          <w:szCs w:val="20"/>
        </w:rPr>
        <w:t>А.</w:t>
      </w:r>
      <w:r w:rsidR="00466550">
        <w:rPr>
          <w:spacing w:val="-10"/>
          <w:sz w:val="20"/>
          <w:szCs w:val="20"/>
          <w:lang w:val="en-US"/>
        </w:rPr>
        <w:t> </w:t>
      </w:r>
      <w:r w:rsidRPr="0097551D">
        <w:rPr>
          <w:spacing w:val="-10"/>
          <w:sz w:val="20"/>
          <w:szCs w:val="20"/>
        </w:rPr>
        <w:t>Плеш</w:t>
      </w:r>
      <w:r w:rsidR="004506B8">
        <w:rPr>
          <w:spacing w:val="-10"/>
          <w:sz w:val="20"/>
          <w:szCs w:val="20"/>
          <w:lang w:val="be-BY"/>
        </w:rPr>
        <w:softHyphen/>
      </w:r>
      <w:r w:rsidRPr="0097551D">
        <w:rPr>
          <w:spacing w:val="-10"/>
          <w:sz w:val="20"/>
          <w:szCs w:val="20"/>
        </w:rPr>
        <w:t>кевича [22]). Значимость разработки понятийного</w:t>
      </w:r>
      <w:r>
        <w:rPr>
          <w:spacing w:val="-10"/>
          <w:sz w:val="20"/>
          <w:szCs w:val="20"/>
        </w:rPr>
        <w:t xml:space="preserve"> </w:t>
      </w:r>
      <w:r w:rsidRPr="0097551D">
        <w:rPr>
          <w:spacing w:val="-10"/>
          <w:sz w:val="20"/>
          <w:szCs w:val="20"/>
        </w:rPr>
        <w:t>аппа</w:t>
      </w:r>
      <w:r w:rsidR="00D36C6C">
        <w:rPr>
          <w:spacing w:val="-10"/>
          <w:sz w:val="20"/>
          <w:szCs w:val="20"/>
        </w:rPr>
        <w:softHyphen/>
      </w:r>
      <w:r w:rsidRPr="0097551D">
        <w:rPr>
          <w:spacing w:val="-10"/>
          <w:sz w:val="20"/>
          <w:szCs w:val="20"/>
        </w:rPr>
        <w:t>ра</w:t>
      </w:r>
      <w:r w:rsidR="00D36C6C">
        <w:rPr>
          <w:spacing w:val="-10"/>
          <w:sz w:val="20"/>
          <w:szCs w:val="20"/>
        </w:rPr>
        <w:softHyphen/>
      </w:r>
      <w:r w:rsidRPr="0097551D">
        <w:rPr>
          <w:spacing w:val="-10"/>
          <w:sz w:val="20"/>
          <w:szCs w:val="20"/>
        </w:rPr>
        <w:t>та ста</w:t>
      </w:r>
      <w:r w:rsidR="004506B8">
        <w:rPr>
          <w:spacing w:val="-10"/>
          <w:sz w:val="20"/>
          <w:szCs w:val="20"/>
          <w:lang w:val="be-BY"/>
        </w:rPr>
        <w:softHyphen/>
      </w:r>
      <w:r w:rsidRPr="0097551D">
        <w:rPr>
          <w:spacing w:val="-10"/>
          <w:sz w:val="20"/>
          <w:szCs w:val="20"/>
        </w:rPr>
        <w:t>ди</w:t>
      </w:r>
      <w:r w:rsidR="004506B8">
        <w:rPr>
          <w:spacing w:val="-10"/>
          <w:sz w:val="20"/>
          <w:szCs w:val="20"/>
          <w:lang w:val="be-BY"/>
        </w:rPr>
        <w:softHyphen/>
      </w:r>
      <w:r w:rsidRPr="0097551D">
        <w:rPr>
          <w:spacing w:val="-10"/>
          <w:sz w:val="20"/>
          <w:szCs w:val="20"/>
        </w:rPr>
        <w:t>аль</w:t>
      </w:r>
      <w:r w:rsidR="004506B8">
        <w:rPr>
          <w:spacing w:val="-10"/>
          <w:sz w:val="20"/>
          <w:szCs w:val="20"/>
          <w:lang w:val="be-BY"/>
        </w:rPr>
        <w:softHyphen/>
      </w:r>
      <w:r w:rsidRPr="0097551D">
        <w:rPr>
          <w:spacing w:val="-10"/>
          <w:sz w:val="20"/>
          <w:szCs w:val="20"/>
        </w:rPr>
        <w:t>ности ДИОД подч</w:t>
      </w:r>
      <w:r w:rsidR="0051570F">
        <w:rPr>
          <w:spacing w:val="-10"/>
          <w:sz w:val="20"/>
          <w:szCs w:val="20"/>
        </w:rPr>
        <w:t>е</w:t>
      </w:r>
      <w:r w:rsidRPr="0097551D">
        <w:rPr>
          <w:spacing w:val="-10"/>
          <w:sz w:val="20"/>
          <w:szCs w:val="20"/>
        </w:rPr>
        <w:t>ркнул М.</w:t>
      </w:r>
      <w:r w:rsidR="00466550">
        <w:rPr>
          <w:spacing w:val="-10"/>
          <w:sz w:val="20"/>
          <w:szCs w:val="20"/>
          <w:lang w:val="en-US"/>
        </w:rPr>
        <w:t> </w:t>
      </w:r>
      <w:r w:rsidRPr="0097551D">
        <w:rPr>
          <w:spacing w:val="-10"/>
          <w:sz w:val="20"/>
          <w:szCs w:val="20"/>
        </w:rPr>
        <w:t>В.</w:t>
      </w:r>
      <w:r w:rsidR="00466550">
        <w:rPr>
          <w:spacing w:val="-10"/>
          <w:sz w:val="20"/>
          <w:szCs w:val="20"/>
          <w:lang w:val="en-US"/>
        </w:rPr>
        <w:t> </w:t>
      </w:r>
      <w:r w:rsidRPr="0097551D">
        <w:rPr>
          <w:spacing w:val="-10"/>
          <w:sz w:val="20"/>
          <w:szCs w:val="20"/>
        </w:rPr>
        <w:t>Ларин при обсуждении акту</w:t>
      </w:r>
      <w:r w:rsidR="00D36C6C">
        <w:rPr>
          <w:spacing w:val="-10"/>
          <w:sz w:val="20"/>
          <w:szCs w:val="20"/>
        </w:rPr>
        <w:softHyphen/>
      </w:r>
      <w:r w:rsidRPr="0097551D">
        <w:rPr>
          <w:spacing w:val="-10"/>
          <w:sz w:val="20"/>
          <w:szCs w:val="20"/>
        </w:rPr>
        <w:t>аль</w:t>
      </w:r>
      <w:r w:rsidR="00D36C6C">
        <w:rPr>
          <w:spacing w:val="-10"/>
          <w:sz w:val="20"/>
          <w:szCs w:val="20"/>
        </w:rPr>
        <w:softHyphen/>
      </w:r>
      <w:r w:rsidRPr="0097551D">
        <w:rPr>
          <w:spacing w:val="-10"/>
          <w:sz w:val="20"/>
          <w:szCs w:val="20"/>
        </w:rPr>
        <w:t>ных тео</w:t>
      </w:r>
      <w:r w:rsidR="004506B8">
        <w:rPr>
          <w:spacing w:val="-10"/>
          <w:sz w:val="20"/>
          <w:szCs w:val="20"/>
          <w:lang w:val="be-BY"/>
        </w:rPr>
        <w:softHyphen/>
      </w:r>
      <w:r w:rsidRPr="0097551D">
        <w:rPr>
          <w:spacing w:val="-10"/>
          <w:sz w:val="20"/>
          <w:szCs w:val="20"/>
        </w:rPr>
        <w:t>ре</w:t>
      </w:r>
      <w:r w:rsidR="004506B8">
        <w:rPr>
          <w:spacing w:val="-10"/>
          <w:sz w:val="20"/>
          <w:szCs w:val="20"/>
          <w:lang w:val="be-BY"/>
        </w:rPr>
        <w:softHyphen/>
      </w:r>
      <w:r w:rsidRPr="0097551D">
        <w:rPr>
          <w:spacing w:val="-10"/>
          <w:sz w:val="20"/>
          <w:szCs w:val="20"/>
        </w:rPr>
        <w:t>ти</w:t>
      </w:r>
      <w:r w:rsidR="004506B8">
        <w:rPr>
          <w:spacing w:val="-10"/>
          <w:sz w:val="20"/>
          <w:szCs w:val="20"/>
          <w:lang w:val="be-BY"/>
        </w:rPr>
        <w:softHyphen/>
      </w:r>
      <w:r w:rsidRPr="0097551D">
        <w:rPr>
          <w:spacing w:val="-10"/>
          <w:sz w:val="20"/>
          <w:szCs w:val="20"/>
        </w:rPr>
        <w:t xml:space="preserve">ческих проблем документоведения на </w:t>
      </w:r>
      <w:r w:rsidR="00A23858" w:rsidRPr="0097551D">
        <w:rPr>
          <w:spacing w:val="-10"/>
          <w:sz w:val="20"/>
          <w:szCs w:val="20"/>
        </w:rPr>
        <w:t xml:space="preserve">Международной </w:t>
      </w:r>
      <w:r w:rsidRPr="0097551D">
        <w:rPr>
          <w:spacing w:val="-10"/>
          <w:sz w:val="20"/>
          <w:szCs w:val="20"/>
        </w:rPr>
        <w:t>кон</w:t>
      </w:r>
      <w:r w:rsidR="00D36C6C">
        <w:rPr>
          <w:spacing w:val="-10"/>
          <w:sz w:val="20"/>
          <w:szCs w:val="20"/>
        </w:rPr>
        <w:softHyphen/>
      </w:r>
      <w:r w:rsidRPr="0097551D">
        <w:rPr>
          <w:spacing w:val="-10"/>
          <w:sz w:val="20"/>
          <w:szCs w:val="20"/>
        </w:rPr>
        <w:t>фе</w:t>
      </w:r>
      <w:r w:rsidR="00D36C6C">
        <w:rPr>
          <w:spacing w:val="-10"/>
          <w:sz w:val="20"/>
          <w:szCs w:val="20"/>
        </w:rPr>
        <w:softHyphen/>
      </w:r>
      <w:r w:rsidRPr="0097551D">
        <w:rPr>
          <w:spacing w:val="-10"/>
          <w:sz w:val="20"/>
          <w:szCs w:val="20"/>
        </w:rPr>
        <w:t>рен</w:t>
      </w:r>
      <w:r w:rsidR="00D36C6C">
        <w:rPr>
          <w:spacing w:val="-10"/>
          <w:sz w:val="20"/>
          <w:szCs w:val="20"/>
        </w:rPr>
        <w:softHyphen/>
      </w:r>
      <w:r w:rsidRPr="0097551D">
        <w:rPr>
          <w:spacing w:val="-10"/>
          <w:sz w:val="20"/>
          <w:szCs w:val="20"/>
        </w:rPr>
        <w:t>ции по доку</w:t>
      </w:r>
      <w:r w:rsidR="004506B8">
        <w:rPr>
          <w:spacing w:val="-10"/>
          <w:sz w:val="20"/>
          <w:szCs w:val="20"/>
          <w:lang w:val="be-BY"/>
        </w:rPr>
        <w:softHyphen/>
      </w:r>
      <w:r w:rsidRPr="0097551D">
        <w:rPr>
          <w:spacing w:val="-10"/>
          <w:sz w:val="20"/>
          <w:szCs w:val="20"/>
        </w:rPr>
        <w:t>ментоведению и архивоведению, проведенной БелНИИДАД 2</w:t>
      </w:r>
      <w:r>
        <w:rPr>
          <w:spacing w:val="-10"/>
          <w:sz w:val="20"/>
          <w:szCs w:val="20"/>
        </w:rPr>
        <w:t>—</w:t>
      </w:r>
      <w:r w:rsidRPr="0097551D">
        <w:rPr>
          <w:spacing w:val="-10"/>
          <w:sz w:val="20"/>
          <w:szCs w:val="20"/>
        </w:rPr>
        <w:t>3.12.2015. Формулируем предварительно для включения в аппарат доку</w:t>
      </w:r>
      <w:r w:rsidR="004506B8">
        <w:rPr>
          <w:spacing w:val="-10"/>
          <w:sz w:val="20"/>
          <w:szCs w:val="20"/>
          <w:lang w:val="be-BY"/>
        </w:rPr>
        <w:softHyphen/>
      </w:r>
      <w:r w:rsidRPr="0097551D">
        <w:rPr>
          <w:spacing w:val="-10"/>
          <w:sz w:val="20"/>
          <w:szCs w:val="20"/>
        </w:rPr>
        <w:t>мен</w:t>
      </w:r>
      <w:r w:rsidR="004506B8">
        <w:rPr>
          <w:spacing w:val="-10"/>
          <w:sz w:val="20"/>
          <w:szCs w:val="20"/>
          <w:lang w:val="be-BY"/>
        </w:rPr>
        <w:softHyphen/>
      </w:r>
      <w:r w:rsidRPr="0097551D">
        <w:rPr>
          <w:spacing w:val="-10"/>
          <w:sz w:val="20"/>
          <w:szCs w:val="20"/>
        </w:rPr>
        <w:t>то</w:t>
      </w:r>
      <w:r w:rsidR="004506B8">
        <w:rPr>
          <w:spacing w:val="-10"/>
          <w:sz w:val="20"/>
          <w:szCs w:val="20"/>
          <w:lang w:val="be-BY"/>
        </w:rPr>
        <w:softHyphen/>
      </w:r>
      <w:r w:rsidRPr="0097551D">
        <w:rPr>
          <w:spacing w:val="-10"/>
          <w:sz w:val="20"/>
          <w:szCs w:val="20"/>
        </w:rPr>
        <w:t xml:space="preserve">логии дефиниции: </w:t>
      </w:r>
      <w:r w:rsidRPr="00A23858">
        <w:rPr>
          <w:i/>
          <w:spacing w:val="-10"/>
          <w:sz w:val="20"/>
          <w:szCs w:val="20"/>
        </w:rPr>
        <w:t>е</w:t>
      </w:r>
      <w:r w:rsidRPr="0097551D">
        <w:rPr>
          <w:i/>
          <w:spacing w:val="-10"/>
          <w:sz w:val="20"/>
          <w:szCs w:val="20"/>
        </w:rPr>
        <w:t>диничны</w:t>
      </w:r>
      <w:r w:rsidRPr="0097551D">
        <w:rPr>
          <w:bCs/>
          <w:i/>
          <w:spacing w:val="-10"/>
          <w:sz w:val="20"/>
          <w:szCs w:val="20"/>
        </w:rPr>
        <w:t>й документ (служебный, деловой и др.)</w:t>
      </w:r>
      <w:r w:rsidRPr="0097551D">
        <w:rPr>
          <w:bCs/>
          <w:spacing w:val="-10"/>
          <w:sz w:val="20"/>
          <w:szCs w:val="20"/>
        </w:rPr>
        <w:t xml:space="preserve"> </w:t>
      </w:r>
      <w:r>
        <w:rPr>
          <w:bCs/>
          <w:spacing w:val="-10"/>
          <w:sz w:val="20"/>
          <w:szCs w:val="20"/>
        </w:rPr>
        <w:t>—</w:t>
      </w:r>
      <w:r w:rsidRPr="0097551D">
        <w:rPr>
          <w:bCs/>
          <w:spacing w:val="-10"/>
          <w:sz w:val="20"/>
          <w:szCs w:val="20"/>
        </w:rPr>
        <w:t xml:space="preserve"> про</w:t>
      </w:r>
      <w:r w:rsidR="004506B8">
        <w:rPr>
          <w:bCs/>
          <w:spacing w:val="-10"/>
          <w:sz w:val="20"/>
          <w:szCs w:val="20"/>
          <w:lang w:val="be-BY"/>
        </w:rPr>
        <w:softHyphen/>
      </w:r>
      <w:r w:rsidRPr="0097551D">
        <w:rPr>
          <w:bCs/>
          <w:spacing w:val="-10"/>
          <w:sz w:val="20"/>
          <w:szCs w:val="20"/>
        </w:rPr>
        <w:t>ект, подлинник, дубликат, копия документа</w:t>
      </w:r>
      <w:r>
        <w:rPr>
          <w:bCs/>
          <w:spacing w:val="-10"/>
          <w:sz w:val="20"/>
          <w:szCs w:val="20"/>
        </w:rPr>
        <w:t xml:space="preserve"> — </w:t>
      </w:r>
      <w:r w:rsidRPr="0097551D">
        <w:rPr>
          <w:bCs/>
          <w:spacing w:val="-10"/>
          <w:sz w:val="20"/>
          <w:szCs w:val="20"/>
        </w:rPr>
        <w:t>документ,</w:t>
      </w:r>
      <w:r w:rsidRPr="0097551D">
        <w:rPr>
          <w:spacing w:val="-10"/>
          <w:sz w:val="20"/>
          <w:szCs w:val="20"/>
        </w:rPr>
        <w:t xml:space="preserve"> </w:t>
      </w:r>
      <w:r w:rsidRPr="0097551D">
        <w:rPr>
          <w:bCs/>
          <w:spacing w:val="-10"/>
          <w:sz w:val="20"/>
          <w:szCs w:val="20"/>
        </w:rPr>
        <w:t>представленный в тех</w:t>
      </w:r>
      <w:r w:rsidR="004506B8">
        <w:rPr>
          <w:bCs/>
          <w:spacing w:val="-10"/>
          <w:sz w:val="20"/>
          <w:szCs w:val="20"/>
          <w:lang w:val="be-BY"/>
        </w:rPr>
        <w:softHyphen/>
      </w:r>
      <w:r w:rsidRPr="0097551D">
        <w:rPr>
          <w:bCs/>
          <w:spacing w:val="-10"/>
          <w:sz w:val="20"/>
          <w:szCs w:val="20"/>
        </w:rPr>
        <w:t>нологическом аспекте отдельным комплексом документированных дан</w:t>
      </w:r>
      <w:r w:rsidR="004506B8">
        <w:rPr>
          <w:bCs/>
          <w:spacing w:val="-10"/>
          <w:sz w:val="20"/>
          <w:szCs w:val="20"/>
          <w:lang w:val="be-BY"/>
        </w:rPr>
        <w:softHyphen/>
      </w:r>
      <w:r w:rsidRPr="0097551D">
        <w:rPr>
          <w:bCs/>
          <w:spacing w:val="-10"/>
          <w:sz w:val="20"/>
          <w:szCs w:val="20"/>
        </w:rPr>
        <w:t xml:space="preserve">ных и метаданных на носителе данных, записи, устройстве </w:t>
      </w:r>
      <w:r w:rsidRPr="0097551D">
        <w:rPr>
          <w:spacing w:val="-10"/>
          <w:sz w:val="20"/>
          <w:szCs w:val="20"/>
        </w:rPr>
        <w:t>либо инициа</w:t>
      </w:r>
      <w:r w:rsidR="004506B8">
        <w:rPr>
          <w:spacing w:val="-10"/>
          <w:sz w:val="20"/>
          <w:szCs w:val="20"/>
          <w:lang w:val="be-BY"/>
        </w:rPr>
        <w:softHyphen/>
      </w:r>
      <w:r w:rsidRPr="0097551D">
        <w:rPr>
          <w:spacing w:val="-10"/>
          <w:sz w:val="20"/>
          <w:szCs w:val="20"/>
        </w:rPr>
        <w:t>ли</w:t>
      </w:r>
      <w:r w:rsidR="004506B8">
        <w:rPr>
          <w:spacing w:val="-10"/>
          <w:sz w:val="20"/>
          <w:szCs w:val="20"/>
          <w:lang w:val="be-BY"/>
        </w:rPr>
        <w:softHyphen/>
      </w:r>
      <w:r w:rsidRPr="0097551D">
        <w:rPr>
          <w:spacing w:val="-10"/>
          <w:sz w:val="20"/>
          <w:szCs w:val="20"/>
        </w:rPr>
        <w:t>зи</w:t>
      </w:r>
      <w:r w:rsidR="004506B8">
        <w:rPr>
          <w:spacing w:val="-10"/>
          <w:sz w:val="20"/>
          <w:szCs w:val="20"/>
          <w:lang w:val="be-BY"/>
        </w:rPr>
        <w:softHyphen/>
      </w:r>
      <w:r w:rsidRPr="0097551D">
        <w:rPr>
          <w:spacing w:val="-10"/>
          <w:sz w:val="20"/>
          <w:szCs w:val="20"/>
        </w:rPr>
        <w:t>ро</w:t>
      </w:r>
      <w:r w:rsidR="004506B8">
        <w:rPr>
          <w:spacing w:val="-10"/>
          <w:sz w:val="20"/>
          <w:szCs w:val="20"/>
          <w:lang w:val="be-BY"/>
        </w:rPr>
        <w:softHyphen/>
      </w:r>
      <w:r w:rsidRPr="0097551D">
        <w:rPr>
          <w:spacing w:val="-10"/>
          <w:sz w:val="20"/>
          <w:szCs w:val="20"/>
        </w:rPr>
        <w:t xml:space="preserve">ванным файлом, базой данных, </w:t>
      </w:r>
      <w:r w:rsidR="00D55B87" w:rsidRPr="0097551D">
        <w:rPr>
          <w:bCs/>
          <w:i/>
          <w:spacing w:val="-10"/>
          <w:sz w:val="20"/>
          <w:szCs w:val="20"/>
        </w:rPr>
        <w:t xml:space="preserve">стадиальный </w:t>
      </w:r>
      <w:r w:rsidRPr="0097551D">
        <w:rPr>
          <w:bCs/>
          <w:i/>
          <w:spacing w:val="-10"/>
          <w:sz w:val="20"/>
          <w:szCs w:val="20"/>
        </w:rPr>
        <w:t>документ</w:t>
      </w:r>
      <w:r>
        <w:rPr>
          <w:bCs/>
          <w:spacing w:val="-10"/>
          <w:sz w:val="20"/>
          <w:szCs w:val="20"/>
        </w:rPr>
        <w:t xml:space="preserve"> </w:t>
      </w:r>
      <w:r w:rsidRPr="0097551D">
        <w:rPr>
          <w:bCs/>
          <w:i/>
          <w:spacing w:val="-10"/>
          <w:sz w:val="20"/>
          <w:szCs w:val="20"/>
        </w:rPr>
        <w:t>(служебный, дело</w:t>
      </w:r>
      <w:r w:rsidR="004506B8">
        <w:rPr>
          <w:bCs/>
          <w:i/>
          <w:spacing w:val="-10"/>
          <w:sz w:val="20"/>
          <w:szCs w:val="20"/>
          <w:lang w:val="be-BY"/>
        </w:rPr>
        <w:softHyphen/>
      </w:r>
      <w:r w:rsidRPr="0097551D">
        <w:rPr>
          <w:bCs/>
          <w:i/>
          <w:spacing w:val="-10"/>
          <w:sz w:val="20"/>
          <w:szCs w:val="20"/>
        </w:rPr>
        <w:t xml:space="preserve">вой и др.) </w:t>
      </w:r>
      <w:r>
        <w:rPr>
          <w:bCs/>
          <w:spacing w:val="-10"/>
          <w:sz w:val="20"/>
          <w:szCs w:val="20"/>
        </w:rPr>
        <w:t>—</w:t>
      </w:r>
      <w:r w:rsidRPr="0097551D">
        <w:rPr>
          <w:bCs/>
          <w:spacing w:val="-10"/>
          <w:sz w:val="20"/>
          <w:szCs w:val="20"/>
        </w:rPr>
        <w:t xml:space="preserve"> документ, элементы которого </w:t>
      </w:r>
      <w:r w:rsidRPr="0097551D">
        <w:rPr>
          <w:spacing w:val="-10"/>
          <w:sz w:val="20"/>
          <w:szCs w:val="20"/>
        </w:rPr>
        <w:t>выступают стадиальными пред</w:t>
      </w:r>
      <w:r w:rsidR="004506B8">
        <w:rPr>
          <w:spacing w:val="-10"/>
          <w:sz w:val="20"/>
          <w:szCs w:val="20"/>
          <w:lang w:val="be-BY"/>
        </w:rPr>
        <w:softHyphen/>
      </w:r>
      <w:r w:rsidRPr="0097551D">
        <w:rPr>
          <w:spacing w:val="-10"/>
          <w:sz w:val="20"/>
          <w:szCs w:val="20"/>
        </w:rPr>
        <w:t>ста</w:t>
      </w:r>
      <w:r w:rsidR="004506B8">
        <w:rPr>
          <w:spacing w:val="-10"/>
          <w:sz w:val="20"/>
          <w:szCs w:val="20"/>
          <w:lang w:val="be-BY"/>
        </w:rPr>
        <w:softHyphen/>
      </w:r>
      <w:r w:rsidRPr="0097551D">
        <w:rPr>
          <w:spacing w:val="-10"/>
          <w:sz w:val="20"/>
          <w:szCs w:val="20"/>
        </w:rPr>
        <w:t>ви</w:t>
      </w:r>
      <w:r w:rsidR="004506B8">
        <w:rPr>
          <w:spacing w:val="-10"/>
          <w:sz w:val="20"/>
          <w:szCs w:val="20"/>
          <w:lang w:val="be-BY"/>
        </w:rPr>
        <w:softHyphen/>
      </w:r>
      <w:r w:rsidRPr="0097551D">
        <w:rPr>
          <w:spacing w:val="-10"/>
          <w:sz w:val="20"/>
          <w:szCs w:val="20"/>
        </w:rPr>
        <w:t>телями его продуцирования/функционирования.</w:t>
      </w:r>
      <w:r w:rsidRPr="0097551D">
        <w:rPr>
          <w:bCs/>
          <w:spacing w:val="-10"/>
          <w:sz w:val="20"/>
          <w:szCs w:val="20"/>
        </w:rPr>
        <w:t xml:space="preserve"> Они конституируются еди</w:t>
      </w:r>
      <w:r w:rsidR="004506B8">
        <w:rPr>
          <w:bCs/>
          <w:spacing w:val="-10"/>
          <w:sz w:val="20"/>
          <w:szCs w:val="20"/>
          <w:lang w:val="be-BY"/>
        </w:rPr>
        <w:softHyphen/>
      </w:r>
      <w:r w:rsidRPr="0097551D">
        <w:rPr>
          <w:bCs/>
          <w:spacing w:val="-10"/>
          <w:sz w:val="20"/>
          <w:szCs w:val="20"/>
        </w:rPr>
        <w:t>ным целым на семантическом, семантико-синтаксическом и праг</w:t>
      </w:r>
      <w:r w:rsidR="004506B8">
        <w:rPr>
          <w:bCs/>
          <w:spacing w:val="-10"/>
          <w:sz w:val="20"/>
          <w:szCs w:val="20"/>
          <w:lang w:val="be-BY"/>
        </w:rPr>
        <w:softHyphen/>
      </w:r>
      <w:r w:rsidRPr="0097551D">
        <w:rPr>
          <w:bCs/>
          <w:spacing w:val="-10"/>
          <w:sz w:val="20"/>
          <w:szCs w:val="20"/>
        </w:rPr>
        <w:t>ма</w:t>
      </w:r>
      <w:r w:rsidR="004506B8">
        <w:rPr>
          <w:bCs/>
          <w:spacing w:val="-10"/>
          <w:sz w:val="20"/>
          <w:szCs w:val="20"/>
          <w:lang w:val="be-BY"/>
        </w:rPr>
        <w:softHyphen/>
      </w:r>
      <w:r w:rsidRPr="0097551D">
        <w:rPr>
          <w:bCs/>
          <w:spacing w:val="-10"/>
          <w:sz w:val="20"/>
          <w:szCs w:val="20"/>
        </w:rPr>
        <w:t>ти</w:t>
      </w:r>
      <w:r w:rsidR="004506B8">
        <w:rPr>
          <w:bCs/>
          <w:spacing w:val="-10"/>
          <w:sz w:val="20"/>
          <w:szCs w:val="20"/>
          <w:lang w:val="be-BY"/>
        </w:rPr>
        <w:softHyphen/>
      </w:r>
      <w:r w:rsidRPr="0097551D">
        <w:rPr>
          <w:bCs/>
          <w:spacing w:val="-10"/>
          <w:sz w:val="20"/>
          <w:szCs w:val="20"/>
        </w:rPr>
        <w:t>чес</w:t>
      </w:r>
      <w:r w:rsidR="004506B8">
        <w:rPr>
          <w:bCs/>
          <w:spacing w:val="-10"/>
          <w:sz w:val="20"/>
          <w:szCs w:val="20"/>
          <w:lang w:val="be-BY"/>
        </w:rPr>
        <w:softHyphen/>
      </w:r>
      <w:r w:rsidRPr="0097551D">
        <w:rPr>
          <w:bCs/>
          <w:spacing w:val="-10"/>
          <w:sz w:val="20"/>
          <w:szCs w:val="20"/>
        </w:rPr>
        <w:t>ком уровне.</w:t>
      </w:r>
    </w:p>
    <w:p w:rsidR="00D55B87" w:rsidRPr="00024611" w:rsidRDefault="00D55B87" w:rsidP="00D55B87">
      <w:pPr>
        <w:keepNext/>
        <w:keepLines/>
        <w:widowControl w:val="0"/>
        <w:spacing w:before="60" w:after="20" w:line="200" w:lineRule="exact"/>
        <w:jc w:val="center"/>
        <w:rPr>
          <w:spacing w:val="30"/>
          <w:sz w:val="18"/>
          <w:szCs w:val="18"/>
        </w:rPr>
      </w:pPr>
      <w:r>
        <w:rPr>
          <w:spacing w:val="30"/>
          <w:sz w:val="18"/>
          <w:szCs w:val="18"/>
        </w:rPr>
        <w:t>Л</w:t>
      </w:r>
      <w:r w:rsidRPr="00024611">
        <w:rPr>
          <w:spacing w:val="30"/>
          <w:sz w:val="18"/>
          <w:szCs w:val="18"/>
        </w:rPr>
        <w:t>итература</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 </w:t>
      </w:r>
      <w:r w:rsidR="004506B8">
        <w:rPr>
          <w:spacing w:val="-10"/>
          <w:sz w:val="18"/>
          <w:szCs w:val="18"/>
          <w:lang w:val="be-BY"/>
        </w:rPr>
        <w:tab/>
      </w:r>
      <w:r w:rsidRPr="004506B8">
        <w:rPr>
          <w:spacing w:val="-10"/>
          <w:sz w:val="18"/>
          <w:szCs w:val="18"/>
        </w:rPr>
        <w:t>Столяров</w:t>
      </w:r>
      <w:r w:rsidR="00466550" w:rsidRPr="004506B8">
        <w:rPr>
          <w:spacing w:val="-10"/>
          <w:sz w:val="18"/>
          <w:szCs w:val="18"/>
          <w:lang w:val="be-BY"/>
        </w:rPr>
        <w:t>,</w:t>
      </w:r>
      <w:r w:rsidR="00466550" w:rsidRPr="004506B8">
        <w:rPr>
          <w:spacing w:val="-10"/>
          <w:sz w:val="18"/>
          <w:szCs w:val="18"/>
          <w:lang w:val="en-US"/>
        </w:rPr>
        <w:t> </w:t>
      </w:r>
      <w:r w:rsidRPr="004506B8">
        <w:rPr>
          <w:spacing w:val="-10"/>
          <w:sz w:val="18"/>
          <w:szCs w:val="18"/>
        </w:rPr>
        <w:t>Ю.</w:t>
      </w:r>
      <w:r w:rsidR="00466550" w:rsidRPr="004506B8">
        <w:rPr>
          <w:spacing w:val="-10"/>
          <w:sz w:val="18"/>
          <w:szCs w:val="18"/>
          <w:lang w:val="be-BY"/>
        </w:rPr>
        <w:t> </w:t>
      </w:r>
      <w:r w:rsidRPr="004506B8">
        <w:rPr>
          <w:spacing w:val="-10"/>
          <w:sz w:val="18"/>
          <w:szCs w:val="18"/>
        </w:rPr>
        <w:t>Н. Документология: пос. для студ</w:t>
      </w:r>
      <w:r w:rsidR="00D55B87" w:rsidRPr="004506B8">
        <w:rPr>
          <w:spacing w:val="-10"/>
          <w:sz w:val="18"/>
          <w:szCs w:val="18"/>
        </w:rPr>
        <w:t xml:space="preserve">. — </w:t>
      </w:r>
      <w:r w:rsidRPr="004506B8">
        <w:rPr>
          <w:spacing w:val="-10"/>
          <w:sz w:val="18"/>
          <w:szCs w:val="18"/>
        </w:rPr>
        <w:t>Орел: Горизонт</w:t>
      </w:r>
      <w:r w:rsidR="00D55B87">
        <w:rPr>
          <w:spacing w:val="-10"/>
          <w:sz w:val="18"/>
          <w:szCs w:val="18"/>
        </w:rPr>
        <w:t>,</w:t>
      </w:r>
      <w:r w:rsidRPr="004506B8">
        <w:rPr>
          <w:spacing w:val="-10"/>
          <w:sz w:val="18"/>
          <w:szCs w:val="18"/>
        </w:rPr>
        <w:t xml:space="preserve"> 2013. — 369 </w:t>
      </w:r>
      <w:r w:rsidR="00D55B87" w:rsidRPr="004506B8">
        <w:rPr>
          <w:spacing w:val="-10"/>
          <w:sz w:val="18"/>
          <w:szCs w:val="18"/>
        </w:rPr>
        <w:t>с</w:t>
      </w:r>
      <w:r w:rsidRPr="004506B8">
        <w:rPr>
          <w:spacing w:val="-10"/>
          <w:sz w:val="18"/>
          <w:szCs w:val="18"/>
        </w:rPr>
        <w:t>.</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lang w:val="be-BY"/>
        </w:rPr>
        <w:t xml:space="preserve">2. </w:t>
      </w:r>
      <w:r w:rsidR="004506B8">
        <w:rPr>
          <w:spacing w:val="-10"/>
          <w:sz w:val="18"/>
          <w:szCs w:val="18"/>
          <w:lang w:val="be-BY"/>
        </w:rPr>
        <w:tab/>
      </w:r>
      <w:r w:rsidRPr="004506B8">
        <w:rPr>
          <w:spacing w:val="-10"/>
          <w:sz w:val="18"/>
          <w:szCs w:val="18"/>
        </w:rPr>
        <w:t>Нестерович</w:t>
      </w:r>
      <w:r w:rsidR="00466550" w:rsidRPr="004506B8">
        <w:rPr>
          <w:spacing w:val="-10"/>
          <w:sz w:val="18"/>
          <w:szCs w:val="18"/>
          <w:lang w:val="be-BY"/>
        </w:rPr>
        <w:t>, </w:t>
      </w:r>
      <w:r w:rsidRPr="004506B8">
        <w:rPr>
          <w:spacing w:val="-10"/>
          <w:sz w:val="18"/>
          <w:szCs w:val="18"/>
        </w:rPr>
        <w:t>Ю.</w:t>
      </w:r>
      <w:r w:rsidR="00466550" w:rsidRPr="004506B8">
        <w:rPr>
          <w:spacing w:val="-10"/>
          <w:sz w:val="18"/>
          <w:szCs w:val="18"/>
          <w:lang w:val="be-BY"/>
        </w:rPr>
        <w:t> </w:t>
      </w:r>
      <w:r w:rsidRPr="004506B8">
        <w:rPr>
          <w:spacing w:val="-10"/>
          <w:sz w:val="18"/>
          <w:szCs w:val="18"/>
        </w:rPr>
        <w:t xml:space="preserve">В. Документология: на пути к трансдисциплинарному знанию </w:t>
      </w:r>
      <w:r w:rsidRPr="004506B8">
        <w:rPr>
          <w:spacing w:val="-10"/>
          <w:sz w:val="18"/>
          <w:szCs w:val="18"/>
          <w:lang w:val="be-BY"/>
        </w:rPr>
        <w:t>/ Ю.</w:t>
      </w:r>
      <w:r w:rsidR="00466550" w:rsidRPr="004506B8">
        <w:rPr>
          <w:spacing w:val="-10"/>
          <w:sz w:val="18"/>
          <w:szCs w:val="18"/>
          <w:lang w:val="be-BY"/>
        </w:rPr>
        <w:t> </w:t>
      </w:r>
      <w:r w:rsidRPr="004506B8">
        <w:rPr>
          <w:spacing w:val="-10"/>
          <w:sz w:val="18"/>
          <w:szCs w:val="18"/>
          <w:lang w:val="be-BY"/>
        </w:rPr>
        <w:t>В.</w:t>
      </w:r>
      <w:r w:rsidR="00466550" w:rsidRPr="004506B8">
        <w:rPr>
          <w:spacing w:val="-10"/>
          <w:sz w:val="18"/>
          <w:szCs w:val="18"/>
          <w:lang w:val="be-BY"/>
        </w:rPr>
        <w:t> </w:t>
      </w:r>
      <w:r w:rsidRPr="004506B8">
        <w:rPr>
          <w:spacing w:val="-10"/>
          <w:sz w:val="18"/>
          <w:szCs w:val="18"/>
        </w:rPr>
        <w:t>Нес</w:t>
      </w:r>
      <w:r w:rsidR="004506B8">
        <w:rPr>
          <w:spacing w:val="-10"/>
          <w:sz w:val="18"/>
          <w:szCs w:val="18"/>
          <w:lang w:val="be-BY"/>
        </w:rPr>
        <w:softHyphen/>
      </w:r>
      <w:r w:rsidRPr="004506B8">
        <w:rPr>
          <w:spacing w:val="-10"/>
          <w:sz w:val="18"/>
          <w:szCs w:val="18"/>
        </w:rPr>
        <w:t>терович // Научные и технические библиотеки. — 2014</w:t>
      </w:r>
      <w:r w:rsidR="00D55B87" w:rsidRPr="004506B8">
        <w:rPr>
          <w:spacing w:val="-10"/>
          <w:sz w:val="18"/>
          <w:szCs w:val="18"/>
          <w:lang w:val="be-BY"/>
        </w:rPr>
        <w:t xml:space="preserve">. — </w:t>
      </w:r>
      <w:r w:rsidRPr="004506B8">
        <w:rPr>
          <w:spacing w:val="-10"/>
          <w:sz w:val="18"/>
          <w:szCs w:val="18"/>
        </w:rPr>
        <w:t>№</w:t>
      </w:r>
      <w:r w:rsidR="00466550" w:rsidRPr="004506B8">
        <w:rPr>
          <w:spacing w:val="-10"/>
          <w:sz w:val="18"/>
          <w:szCs w:val="18"/>
        </w:rPr>
        <w:t> </w:t>
      </w:r>
      <w:r w:rsidRPr="004506B8">
        <w:rPr>
          <w:spacing w:val="-10"/>
          <w:sz w:val="18"/>
          <w:szCs w:val="18"/>
        </w:rPr>
        <w:t>6. — С.</w:t>
      </w:r>
      <w:r w:rsidR="00D55B87">
        <w:rPr>
          <w:spacing w:val="-10"/>
          <w:sz w:val="18"/>
          <w:szCs w:val="18"/>
        </w:rPr>
        <w:t> </w:t>
      </w:r>
      <w:r w:rsidRPr="004506B8">
        <w:rPr>
          <w:spacing w:val="-10"/>
          <w:sz w:val="18"/>
          <w:szCs w:val="18"/>
        </w:rPr>
        <w:t>81—97.</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lang w:val="be-BY"/>
        </w:rPr>
        <w:t xml:space="preserve">3. </w:t>
      </w:r>
      <w:r w:rsidR="004506B8">
        <w:rPr>
          <w:spacing w:val="-10"/>
          <w:sz w:val="18"/>
          <w:szCs w:val="18"/>
          <w:lang w:val="be-BY"/>
        </w:rPr>
        <w:tab/>
      </w:r>
      <w:r w:rsidRPr="004506B8">
        <w:rPr>
          <w:spacing w:val="-10"/>
          <w:sz w:val="18"/>
          <w:szCs w:val="18"/>
          <w:lang w:val="be-BY"/>
        </w:rPr>
        <w:t>Нестерович</w:t>
      </w:r>
      <w:r w:rsidR="00466550" w:rsidRPr="004506B8">
        <w:rPr>
          <w:spacing w:val="-10"/>
          <w:sz w:val="18"/>
          <w:szCs w:val="18"/>
          <w:lang w:val="be-BY"/>
        </w:rPr>
        <w:t>, </w:t>
      </w:r>
      <w:r w:rsidRPr="004506B8">
        <w:rPr>
          <w:spacing w:val="-10"/>
          <w:sz w:val="18"/>
          <w:szCs w:val="18"/>
          <w:lang w:val="be-BY"/>
        </w:rPr>
        <w:t>Ю.</w:t>
      </w:r>
      <w:r w:rsidR="00466550" w:rsidRPr="004506B8">
        <w:rPr>
          <w:spacing w:val="-10"/>
          <w:sz w:val="18"/>
          <w:szCs w:val="18"/>
          <w:lang w:val="be-BY"/>
        </w:rPr>
        <w:t> </w:t>
      </w:r>
      <w:r w:rsidRPr="004506B8">
        <w:rPr>
          <w:spacing w:val="-10"/>
          <w:sz w:val="18"/>
          <w:szCs w:val="18"/>
          <w:lang w:val="be-BY"/>
        </w:rPr>
        <w:t xml:space="preserve">В. </w:t>
      </w:r>
      <w:r w:rsidRPr="004506B8">
        <w:rPr>
          <w:spacing w:val="-10"/>
          <w:sz w:val="18"/>
          <w:szCs w:val="18"/>
        </w:rPr>
        <w:t>Новая инфолого-документол</w:t>
      </w:r>
      <w:r w:rsidR="00D55B87">
        <w:rPr>
          <w:spacing w:val="-10"/>
          <w:sz w:val="18"/>
          <w:szCs w:val="18"/>
        </w:rPr>
        <w:t>о</w:t>
      </w:r>
      <w:r w:rsidRPr="004506B8">
        <w:rPr>
          <w:spacing w:val="-10"/>
          <w:sz w:val="18"/>
          <w:szCs w:val="18"/>
        </w:rPr>
        <w:t>гическая парадигма (методологи</w:t>
      </w:r>
      <w:r w:rsidR="004506B8">
        <w:rPr>
          <w:spacing w:val="-10"/>
          <w:sz w:val="18"/>
          <w:szCs w:val="18"/>
          <w:lang w:val="be-BY"/>
        </w:rPr>
        <w:softHyphen/>
      </w:r>
      <w:r w:rsidRPr="004506B8">
        <w:rPr>
          <w:spacing w:val="-10"/>
          <w:sz w:val="18"/>
          <w:szCs w:val="18"/>
        </w:rPr>
        <w:t>чес</w:t>
      </w:r>
      <w:r w:rsidR="004506B8">
        <w:rPr>
          <w:spacing w:val="-10"/>
          <w:sz w:val="18"/>
          <w:szCs w:val="18"/>
          <w:lang w:val="be-BY"/>
        </w:rPr>
        <w:softHyphen/>
      </w:r>
      <w:r w:rsidRPr="004506B8">
        <w:rPr>
          <w:spacing w:val="-10"/>
          <w:sz w:val="18"/>
          <w:szCs w:val="18"/>
        </w:rPr>
        <w:t>кий аспект)</w:t>
      </w:r>
      <w:r w:rsidR="004506B8">
        <w:rPr>
          <w:spacing w:val="-10"/>
          <w:sz w:val="18"/>
          <w:szCs w:val="18"/>
          <w:lang w:val="be-BY"/>
        </w:rPr>
        <w:t> </w:t>
      </w:r>
      <w:r w:rsidRPr="004506B8">
        <w:rPr>
          <w:spacing w:val="-10"/>
          <w:sz w:val="18"/>
          <w:szCs w:val="18"/>
          <w:lang w:val="be-BY"/>
        </w:rPr>
        <w:t>/ Ю.</w:t>
      </w:r>
      <w:r w:rsidR="00466550" w:rsidRPr="004506B8">
        <w:rPr>
          <w:spacing w:val="-10"/>
          <w:sz w:val="18"/>
          <w:szCs w:val="18"/>
          <w:lang w:val="be-BY"/>
        </w:rPr>
        <w:t> </w:t>
      </w:r>
      <w:r w:rsidRPr="004506B8">
        <w:rPr>
          <w:spacing w:val="-10"/>
          <w:sz w:val="18"/>
          <w:szCs w:val="18"/>
          <w:lang w:val="be-BY"/>
        </w:rPr>
        <w:t>В.</w:t>
      </w:r>
      <w:r w:rsidR="00466550" w:rsidRPr="004506B8">
        <w:rPr>
          <w:spacing w:val="-10"/>
          <w:sz w:val="18"/>
          <w:szCs w:val="18"/>
          <w:lang w:val="be-BY"/>
        </w:rPr>
        <w:t> </w:t>
      </w:r>
      <w:r w:rsidRPr="004506B8">
        <w:rPr>
          <w:spacing w:val="-10"/>
          <w:sz w:val="18"/>
          <w:szCs w:val="18"/>
        </w:rPr>
        <w:t>Нестерович</w:t>
      </w:r>
      <w:r w:rsidR="004506B8">
        <w:rPr>
          <w:spacing w:val="-10"/>
          <w:sz w:val="18"/>
          <w:szCs w:val="18"/>
          <w:lang w:val="be-BY"/>
        </w:rPr>
        <w:t> </w:t>
      </w:r>
      <w:r w:rsidRPr="004506B8">
        <w:rPr>
          <w:spacing w:val="-10"/>
          <w:sz w:val="18"/>
          <w:szCs w:val="18"/>
        </w:rPr>
        <w:t>// Научно-техническая информация. — Сер.</w:t>
      </w:r>
      <w:r w:rsidR="004506B8">
        <w:rPr>
          <w:spacing w:val="-10"/>
          <w:sz w:val="18"/>
          <w:szCs w:val="18"/>
          <w:lang w:val="be-BY"/>
        </w:rPr>
        <w:t> </w:t>
      </w:r>
      <w:r w:rsidRPr="004506B8">
        <w:rPr>
          <w:spacing w:val="-10"/>
          <w:sz w:val="18"/>
          <w:szCs w:val="18"/>
        </w:rPr>
        <w:t>1. — 2011</w:t>
      </w:r>
      <w:r w:rsidR="00D55B87" w:rsidRPr="004506B8">
        <w:rPr>
          <w:spacing w:val="-10"/>
          <w:sz w:val="18"/>
          <w:szCs w:val="18"/>
          <w:lang w:val="be-BY"/>
        </w:rPr>
        <w:t xml:space="preserve">. — </w:t>
      </w:r>
      <w:r w:rsidRPr="004506B8">
        <w:rPr>
          <w:spacing w:val="-10"/>
          <w:sz w:val="18"/>
          <w:szCs w:val="18"/>
        </w:rPr>
        <w:t>№</w:t>
      </w:r>
      <w:r w:rsidR="00466550" w:rsidRPr="004506B8">
        <w:rPr>
          <w:spacing w:val="-10"/>
          <w:sz w:val="18"/>
          <w:szCs w:val="18"/>
        </w:rPr>
        <w:t> </w:t>
      </w:r>
      <w:r w:rsidRPr="004506B8">
        <w:rPr>
          <w:spacing w:val="-10"/>
          <w:sz w:val="18"/>
          <w:szCs w:val="18"/>
        </w:rPr>
        <w:t>5. — С. 1—9.</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4. </w:t>
      </w:r>
      <w:r w:rsidR="004506B8">
        <w:rPr>
          <w:spacing w:val="-10"/>
          <w:sz w:val="18"/>
          <w:szCs w:val="18"/>
          <w:lang w:val="be-BY"/>
        </w:rPr>
        <w:tab/>
      </w:r>
      <w:r w:rsidRPr="004506B8">
        <w:rPr>
          <w:spacing w:val="-10"/>
          <w:sz w:val="18"/>
          <w:szCs w:val="18"/>
        </w:rPr>
        <w:t>Нестерович</w:t>
      </w:r>
      <w:r w:rsidR="00466550" w:rsidRPr="004506B8">
        <w:rPr>
          <w:spacing w:val="-10"/>
          <w:sz w:val="18"/>
          <w:szCs w:val="18"/>
          <w:lang w:val="be-BY"/>
        </w:rPr>
        <w:t>, </w:t>
      </w:r>
      <w:r w:rsidRPr="004506B8">
        <w:rPr>
          <w:spacing w:val="-10"/>
          <w:sz w:val="18"/>
          <w:szCs w:val="18"/>
        </w:rPr>
        <w:t>Ю.</w:t>
      </w:r>
      <w:r w:rsidR="00466550" w:rsidRPr="004506B8">
        <w:rPr>
          <w:spacing w:val="-10"/>
          <w:sz w:val="18"/>
          <w:szCs w:val="18"/>
          <w:lang w:val="be-BY"/>
        </w:rPr>
        <w:t> </w:t>
      </w:r>
      <w:r w:rsidRPr="004506B8">
        <w:rPr>
          <w:spacing w:val="-10"/>
          <w:sz w:val="18"/>
          <w:szCs w:val="18"/>
        </w:rPr>
        <w:t xml:space="preserve">В. Концепты информации и интеллектуального продукта в рамках новой инфолого-документологической парадигмы </w:t>
      </w:r>
      <w:r w:rsidRPr="004506B8">
        <w:rPr>
          <w:spacing w:val="-10"/>
          <w:sz w:val="18"/>
          <w:szCs w:val="18"/>
          <w:lang w:val="be-BY"/>
        </w:rPr>
        <w:t>/ Ю.</w:t>
      </w:r>
      <w:r w:rsidR="00466550" w:rsidRPr="004506B8">
        <w:rPr>
          <w:spacing w:val="-10"/>
          <w:sz w:val="18"/>
          <w:szCs w:val="18"/>
          <w:lang w:val="be-BY"/>
        </w:rPr>
        <w:t> </w:t>
      </w:r>
      <w:r w:rsidRPr="004506B8">
        <w:rPr>
          <w:spacing w:val="-10"/>
          <w:sz w:val="18"/>
          <w:szCs w:val="18"/>
          <w:lang w:val="be-BY"/>
        </w:rPr>
        <w:t>В.</w:t>
      </w:r>
      <w:r w:rsidR="00466550" w:rsidRPr="004506B8">
        <w:rPr>
          <w:spacing w:val="-10"/>
          <w:sz w:val="18"/>
          <w:szCs w:val="18"/>
          <w:lang w:val="be-BY"/>
        </w:rPr>
        <w:t> </w:t>
      </w:r>
      <w:r w:rsidRPr="004506B8">
        <w:rPr>
          <w:spacing w:val="-10"/>
          <w:sz w:val="18"/>
          <w:szCs w:val="18"/>
        </w:rPr>
        <w:t>Нестерович // Научно-тех</w:t>
      </w:r>
      <w:r w:rsidR="004506B8">
        <w:rPr>
          <w:spacing w:val="-10"/>
          <w:sz w:val="18"/>
          <w:szCs w:val="18"/>
          <w:lang w:val="be-BY"/>
        </w:rPr>
        <w:softHyphen/>
      </w:r>
      <w:r w:rsidRPr="004506B8">
        <w:rPr>
          <w:spacing w:val="-10"/>
          <w:sz w:val="18"/>
          <w:szCs w:val="18"/>
        </w:rPr>
        <w:t>ническая информация. — Сер. 1</w:t>
      </w:r>
      <w:r w:rsidR="00D55B87" w:rsidRPr="004506B8">
        <w:rPr>
          <w:spacing w:val="-10"/>
          <w:sz w:val="18"/>
          <w:szCs w:val="18"/>
          <w:lang w:val="be-BY"/>
        </w:rPr>
        <w:t xml:space="preserve">. — </w:t>
      </w:r>
      <w:r w:rsidRPr="004506B8">
        <w:rPr>
          <w:spacing w:val="-10"/>
          <w:sz w:val="18"/>
          <w:szCs w:val="18"/>
        </w:rPr>
        <w:t>2015</w:t>
      </w:r>
      <w:r w:rsidR="00D55B87" w:rsidRPr="004506B8">
        <w:rPr>
          <w:spacing w:val="-10"/>
          <w:sz w:val="18"/>
          <w:szCs w:val="18"/>
          <w:lang w:val="be-BY"/>
        </w:rPr>
        <w:t xml:space="preserve">. — </w:t>
      </w:r>
      <w:r w:rsidRPr="004506B8">
        <w:rPr>
          <w:spacing w:val="-10"/>
          <w:sz w:val="18"/>
          <w:szCs w:val="18"/>
        </w:rPr>
        <w:t>№</w:t>
      </w:r>
      <w:r w:rsidR="00466550" w:rsidRPr="004506B8">
        <w:rPr>
          <w:spacing w:val="-10"/>
          <w:sz w:val="18"/>
          <w:szCs w:val="18"/>
        </w:rPr>
        <w:t> </w:t>
      </w:r>
      <w:r w:rsidRPr="004506B8">
        <w:rPr>
          <w:spacing w:val="-10"/>
          <w:sz w:val="18"/>
          <w:szCs w:val="18"/>
        </w:rPr>
        <w:t>12. — С. 1</w:t>
      </w:r>
      <w:r w:rsidRPr="004506B8">
        <w:rPr>
          <w:spacing w:val="-10"/>
          <w:sz w:val="18"/>
          <w:szCs w:val="18"/>
          <w:lang w:val="en-US"/>
        </w:rPr>
        <w:t>—</w:t>
      </w:r>
      <w:r w:rsidRPr="004506B8">
        <w:rPr>
          <w:spacing w:val="-10"/>
          <w:sz w:val="18"/>
          <w:szCs w:val="18"/>
        </w:rPr>
        <w:t>11.</w:t>
      </w:r>
    </w:p>
    <w:p w:rsidR="0097551D" w:rsidRPr="004506B8" w:rsidRDefault="0097551D" w:rsidP="004506B8">
      <w:pPr>
        <w:pStyle w:val="af6"/>
        <w:spacing w:after="0" w:line="200" w:lineRule="exact"/>
        <w:ind w:left="284" w:hanging="284"/>
        <w:jc w:val="both"/>
        <w:rPr>
          <w:spacing w:val="-10"/>
          <w:sz w:val="18"/>
          <w:szCs w:val="18"/>
          <w:lang w:val="be-BY"/>
        </w:rPr>
      </w:pPr>
      <w:r w:rsidRPr="004506B8">
        <w:rPr>
          <w:spacing w:val="-10"/>
          <w:sz w:val="18"/>
          <w:szCs w:val="18"/>
        </w:rPr>
        <w:t xml:space="preserve">5. </w:t>
      </w:r>
      <w:r w:rsidR="004506B8">
        <w:rPr>
          <w:spacing w:val="-10"/>
          <w:sz w:val="18"/>
          <w:szCs w:val="18"/>
          <w:lang w:val="be-BY"/>
        </w:rPr>
        <w:tab/>
      </w:r>
      <w:r w:rsidRPr="004506B8">
        <w:rPr>
          <w:spacing w:val="-10"/>
          <w:sz w:val="18"/>
          <w:szCs w:val="18"/>
        </w:rPr>
        <w:t>Партико</w:t>
      </w:r>
      <w:r w:rsidR="00466550" w:rsidRPr="004506B8">
        <w:rPr>
          <w:spacing w:val="-10"/>
          <w:sz w:val="18"/>
          <w:szCs w:val="18"/>
          <w:lang w:val="be-BY"/>
        </w:rPr>
        <w:t>, </w:t>
      </w:r>
      <w:r w:rsidRPr="004506B8">
        <w:rPr>
          <w:spacing w:val="-10"/>
          <w:sz w:val="18"/>
          <w:szCs w:val="18"/>
        </w:rPr>
        <w:t>З.</w:t>
      </w:r>
      <w:r w:rsidR="00466550" w:rsidRPr="004506B8">
        <w:rPr>
          <w:spacing w:val="-10"/>
          <w:sz w:val="18"/>
          <w:szCs w:val="18"/>
          <w:lang w:val="be-BY"/>
        </w:rPr>
        <w:t> </w:t>
      </w:r>
      <w:r w:rsidRPr="004506B8">
        <w:rPr>
          <w:spacing w:val="-10"/>
          <w:sz w:val="18"/>
          <w:szCs w:val="18"/>
        </w:rPr>
        <w:t xml:space="preserve">В. </w:t>
      </w:r>
      <w:r w:rsidRPr="004506B8">
        <w:rPr>
          <w:spacing w:val="-10"/>
          <w:sz w:val="18"/>
          <w:szCs w:val="18"/>
          <w:lang w:val="be-BY"/>
        </w:rPr>
        <w:t xml:space="preserve">Современная парадигма науки об информации — информология // </w:t>
      </w:r>
      <w:r w:rsidR="00D55B87" w:rsidRPr="004506B8">
        <w:rPr>
          <w:spacing w:val="-10"/>
          <w:sz w:val="18"/>
          <w:szCs w:val="18"/>
        </w:rPr>
        <w:t>Науч</w:t>
      </w:r>
      <w:r w:rsidR="00D55B87">
        <w:rPr>
          <w:spacing w:val="-10"/>
          <w:sz w:val="18"/>
          <w:szCs w:val="18"/>
        </w:rPr>
        <w:softHyphen/>
      </w:r>
      <w:r w:rsidR="00D55B87" w:rsidRPr="004506B8">
        <w:rPr>
          <w:spacing w:val="-10"/>
          <w:sz w:val="18"/>
          <w:szCs w:val="18"/>
        </w:rPr>
        <w:t>но-техническая информация</w:t>
      </w:r>
      <w:r w:rsidRPr="004506B8">
        <w:rPr>
          <w:spacing w:val="-10"/>
          <w:sz w:val="18"/>
          <w:szCs w:val="18"/>
          <w:lang w:val="be-BY"/>
        </w:rPr>
        <w:t>. — Сер. 2</w:t>
      </w:r>
      <w:r w:rsidR="00D55B87" w:rsidRPr="004506B8">
        <w:rPr>
          <w:spacing w:val="-10"/>
          <w:sz w:val="18"/>
          <w:szCs w:val="18"/>
          <w:lang w:val="be-BY"/>
        </w:rPr>
        <w:t xml:space="preserve">. — </w:t>
      </w:r>
      <w:r w:rsidRPr="004506B8">
        <w:rPr>
          <w:spacing w:val="-10"/>
          <w:sz w:val="18"/>
          <w:szCs w:val="18"/>
          <w:lang w:val="be-BY"/>
        </w:rPr>
        <w:t>2009</w:t>
      </w:r>
      <w:r w:rsidR="00D55B87" w:rsidRPr="004506B8">
        <w:rPr>
          <w:spacing w:val="-10"/>
          <w:sz w:val="18"/>
          <w:szCs w:val="18"/>
          <w:lang w:val="be-BY"/>
        </w:rPr>
        <w:t xml:space="preserve">. — </w:t>
      </w:r>
      <w:r w:rsidRPr="004506B8">
        <w:rPr>
          <w:spacing w:val="-10"/>
          <w:sz w:val="18"/>
          <w:szCs w:val="18"/>
          <w:lang w:val="be-BY"/>
        </w:rPr>
        <w:t>№</w:t>
      </w:r>
      <w:r w:rsidR="00466550" w:rsidRPr="004506B8">
        <w:rPr>
          <w:spacing w:val="-10"/>
          <w:sz w:val="18"/>
          <w:szCs w:val="18"/>
          <w:lang w:val="be-BY"/>
        </w:rPr>
        <w:t> </w:t>
      </w:r>
      <w:r w:rsidRPr="004506B8">
        <w:rPr>
          <w:spacing w:val="-10"/>
          <w:sz w:val="18"/>
          <w:szCs w:val="18"/>
          <w:lang w:val="be-BY"/>
        </w:rPr>
        <w:t>11. — С. 1—9.</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6. </w:t>
      </w:r>
      <w:r w:rsidR="004506B8">
        <w:rPr>
          <w:spacing w:val="-10"/>
          <w:sz w:val="18"/>
          <w:szCs w:val="18"/>
          <w:lang w:val="be-BY"/>
        </w:rPr>
        <w:tab/>
      </w:r>
      <w:r w:rsidRPr="004506B8">
        <w:rPr>
          <w:spacing w:val="-10"/>
          <w:sz w:val="18"/>
          <w:szCs w:val="18"/>
        </w:rPr>
        <w:t>Лебедев</w:t>
      </w:r>
      <w:r w:rsidR="00466550" w:rsidRPr="004506B8">
        <w:rPr>
          <w:spacing w:val="-10"/>
          <w:sz w:val="18"/>
          <w:szCs w:val="18"/>
          <w:lang w:val="be-BY"/>
        </w:rPr>
        <w:t>, </w:t>
      </w:r>
      <w:r w:rsidRPr="004506B8">
        <w:rPr>
          <w:spacing w:val="-10"/>
          <w:sz w:val="18"/>
          <w:szCs w:val="18"/>
        </w:rPr>
        <w:t>С.</w:t>
      </w:r>
      <w:r w:rsidR="00466550" w:rsidRPr="004506B8">
        <w:rPr>
          <w:spacing w:val="-10"/>
          <w:sz w:val="18"/>
          <w:szCs w:val="18"/>
          <w:lang w:val="be-BY"/>
        </w:rPr>
        <w:t> </w:t>
      </w:r>
      <w:r w:rsidRPr="004506B8">
        <w:rPr>
          <w:spacing w:val="-10"/>
          <w:sz w:val="18"/>
          <w:szCs w:val="18"/>
        </w:rPr>
        <w:t>А. Структура научной рациональности // Вопросы философии. — 2017</w:t>
      </w:r>
      <w:r w:rsidR="00D55B87" w:rsidRPr="004506B8">
        <w:rPr>
          <w:spacing w:val="-10"/>
          <w:sz w:val="18"/>
          <w:szCs w:val="18"/>
          <w:lang w:val="be-BY"/>
        </w:rPr>
        <w:t xml:space="preserve">. — </w:t>
      </w:r>
      <w:r w:rsidRPr="004506B8">
        <w:rPr>
          <w:spacing w:val="-10"/>
          <w:sz w:val="18"/>
          <w:szCs w:val="18"/>
        </w:rPr>
        <w:t>№</w:t>
      </w:r>
      <w:r w:rsidR="00466550" w:rsidRPr="004506B8">
        <w:rPr>
          <w:spacing w:val="-10"/>
          <w:sz w:val="18"/>
          <w:szCs w:val="18"/>
        </w:rPr>
        <w:t> </w:t>
      </w:r>
      <w:r w:rsidRPr="004506B8">
        <w:rPr>
          <w:spacing w:val="-10"/>
          <w:sz w:val="18"/>
          <w:szCs w:val="18"/>
        </w:rPr>
        <w:t>5. — С. 66—79.</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7. </w:t>
      </w:r>
      <w:r w:rsidR="004506B8">
        <w:rPr>
          <w:spacing w:val="-10"/>
          <w:sz w:val="18"/>
          <w:szCs w:val="18"/>
          <w:lang w:val="be-BY"/>
        </w:rPr>
        <w:tab/>
      </w:r>
      <w:r w:rsidRPr="004506B8">
        <w:rPr>
          <w:spacing w:val="-10"/>
          <w:sz w:val="18"/>
          <w:szCs w:val="18"/>
        </w:rPr>
        <w:t>Плешкевич</w:t>
      </w:r>
      <w:r w:rsidR="00466550" w:rsidRPr="004506B8">
        <w:rPr>
          <w:spacing w:val="-10"/>
          <w:sz w:val="18"/>
          <w:szCs w:val="18"/>
          <w:lang w:val="be-BY"/>
        </w:rPr>
        <w:t>, </w:t>
      </w:r>
      <w:r w:rsidRPr="004506B8">
        <w:rPr>
          <w:spacing w:val="-10"/>
          <w:sz w:val="18"/>
          <w:szCs w:val="18"/>
        </w:rPr>
        <w:t>Е.</w:t>
      </w:r>
      <w:r w:rsidR="00466550" w:rsidRPr="004506B8">
        <w:rPr>
          <w:spacing w:val="-10"/>
          <w:sz w:val="18"/>
          <w:szCs w:val="18"/>
          <w:lang w:val="be-BY"/>
        </w:rPr>
        <w:t> </w:t>
      </w:r>
      <w:r w:rsidRPr="004506B8">
        <w:rPr>
          <w:spacing w:val="-10"/>
          <w:sz w:val="18"/>
          <w:szCs w:val="18"/>
        </w:rPr>
        <w:t>А. Эволюция теоретических представлений о документе. — М.: «Паш</w:t>
      </w:r>
      <w:r w:rsidR="004506B8">
        <w:rPr>
          <w:spacing w:val="-10"/>
          <w:sz w:val="18"/>
          <w:szCs w:val="18"/>
          <w:lang w:val="be-BY"/>
        </w:rPr>
        <w:softHyphen/>
      </w:r>
      <w:r w:rsidRPr="004506B8">
        <w:rPr>
          <w:spacing w:val="-10"/>
          <w:sz w:val="18"/>
          <w:szCs w:val="18"/>
        </w:rPr>
        <w:t>ков дом»</w:t>
      </w:r>
      <w:r w:rsidR="00D55B87">
        <w:rPr>
          <w:spacing w:val="-10"/>
          <w:sz w:val="18"/>
          <w:szCs w:val="18"/>
        </w:rPr>
        <w:t xml:space="preserve">, </w:t>
      </w:r>
      <w:r w:rsidRPr="004506B8">
        <w:rPr>
          <w:spacing w:val="-10"/>
          <w:sz w:val="18"/>
          <w:szCs w:val="18"/>
        </w:rPr>
        <w:t>2011. — 96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8. </w:t>
      </w:r>
      <w:r w:rsidR="004506B8">
        <w:rPr>
          <w:spacing w:val="-10"/>
          <w:sz w:val="18"/>
          <w:szCs w:val="18"/>
          <w:lang w:val="be-BY"/>
        </w:rPr>
        <w:tab/>
      </w:r>
      <w:r w:rsidRPr="004506B8">
        <w:rPr>
          <w:spacing w:val="-10"/>
          <w:sz w:val="18"/>
          <w:szCs w:val="18"/>
        </w:rPr>
        <w:t>Гадасин</w:t>
      </w:r>
      <w:r w:rsidR="00466550" w:rsidRPr="004506B8">
        <w:rPr>
          <w:spacing w:val="-10"/>
          <w:sz w:val="18"/>
          <w:szCs w:val="18"/>
          <w:lang w:val="be-BY"/>
        </w:rPr>
        <w:t>, </w:t>
      </w:r>
      <w:r w:rsidRPr="004506B8">
        <w:rPr>
          <w:spacing w:val="-10"/>
          <w:sz w:val="18"/>
          <w:szCs w:val="18"/>
        </w:rPr>
        <w:t>В.</w:t>
      </w:r>
      <w:r w:rsidR="00466550" w:rsidRPr="004506B8">
        <w:rPr>
          <w:spacing w:val="-10"/>
          <w:sz w:val="18"/>
          <w:szCs w:val="18"/>
          <w:lang w:val="be-BY"/>
        </w:rPr>
        <w:t> </w:t>
      </w:r>
      <w:r w:rsidRPr="004506B8">
        <w:rPr>
          <w:spacing w:val="-10"/>
          <w:sz w:val="18"/>
          <w:szCs w:val="18"/>
        </w:rPr>
        <w:t>А Основы понимания феномена электронного обмена информацией</w:t>
      </w:r>
      <w:r w:rsidR="00D55B87">
        <w:rPr>
          <w:spacing w:val="-10"/>
          <w:sz w:val="18"/>
          <w:szCs w:val="18"/>
        </w:rPr>
        <w:t> </w:t>
      </w:r>
      <w:r w:rsidRPr="004506B8">
        <w:rPr>
          <w:spacing w:val="-10"/>
          <w:sz w:val="18"/>
          <w:szCs w:val="18"/>
        </w:rPr>
        <w:t>/ В.</w:t>
      </w:r>
      <w:r w:rsidR="00466550" w:rsidRPr="004506B8">
        <w:rPr>
          <w:spacing w:val="-10"/>
          <w:sz w:val="18"/>
          <w:szCs w:val="18"/>
          <w:lang w:val="be-BY"/>
        </w:rPr>
        <w:t> </w:t>
      </w:r>
      <w:r w:rsidRPr="004506B8">
        <w:rPr>
          <w:spacing w:val="-10"/>
          <w:sz w:val="18"/>
          <w:szCs w:val="18"/>
        </w:rPr>
        <w:t>А.</w:t>
      </w:r>
      <w:r w:rsidR="00466550" w:rsidRPr="004506B8">
        <w:rPr>
          <w:spacing w:val="-10"/>
          <w:sz w:val="18"/>
          <w:szCs w:val="18"/>
          <w:lang w:val="be-BY"/>
        </w:rPr>
        <w:t> </w:t>
      </w:r>
      <w:r w:rsidRPr="004506B8">
        <w:rPr>
          <w:spacing w:val="-10"/>
          <w:sz w:val="18"/>
          <w:szCs w:val="18"/>
        </w:rPr>
        <w:t>Гада</w:t>
      </w:r>
      <w:r w:rsidR="004506B8">
        <w:rPr>
          <w:spacing w:val="-10"/>
          <w:sz w:val="18"/>
          <w:szCs w:val="18"/>
          <w:lang w:val="be-BY"/>
        </w:rPr>
        <w:softHyphen/>
      </w:r>
      <w:r w:rsidRPr="004506B8">
        <w:rPr>
          <w:spacing w:val="-10"/>
          <w:sz w:val="18"/>
          <w:szCs w:val="18"/>
        </w:rPr>
        <w:t>син, В.</w:t>
      </w:r>
      <w:r w:rsidR="00466550" w:rsidRPr="004506B8">
        <w:rPr>
          <w:spacing w:val="-10"/>
          <w:sz w:val="18"/>
          <w:szCs w:val="18"/>
          <w:lang w:val="be-BY"/>
        </w:rPr>
        <w:t> </w:t>
      </w:r>
      <w:r w:rsidRPr="004506B8">
        <w:rPr>
          <w:spacing w:val="-10"/>
          <w:sz w:val="18"/>
          <w:szCs w:val="18"/>
        </w:rPr>
        <w:t>А.</w:t>
      </w:r>
      <w:r w:rsidR="00466550" w:rsidRPr="004506B8">
        <w:rPr>
          <w:spacing w:val="-10"/>
          <w:sz w:val="18"/>
          <w:szCs w:val="18"/>
          <w:lang w:val="be-BY"/>
        </w:rPr>
        <w:t> </w:t>
      </w:r>
      <w:r w:rsidRPr="004506B8">
        <w:rPr>
          <w:spacing w:val="-10"/>
          <w:sz w:val="18"/>
          <w:szCs w:val="18"/>
        </w:rPr>
        <w:t>Конявский</w:t>
      </w:r>
      <w:r w:rsidR="00D55B87">
        <w:rPr>
          <w:spacing w:val="-10"/>
          <w:sz w:val="18"/>
          <w:szCs w:val="18"/>
        </w:rPr>
        <w:t>.</w:t>
      </w:r>
      <w:r w:rsidRPr="004506B8">
        <w:rPr>
          <w:spacing w:val="-10"/>
          <w:sz w:val="18"/>
          <w:szCs w:val="18"/>
        </w:rPr>
        <w:t> — Минск: Беллитфонд, 2004</w:t>
      </w:r>
      <w:r w:rsidR="004506B8" w:rsidRPr="004506B8">
        <w:rPr>
          <w:spacing w:val="-10"/>
          <w:sz w:val="18"/>
          <w:szCs w:val="18"/>
        </w:rPr>
        <w:t xml:space="preserve">. — </w:t>
      </w:r>
      <w:r w:rsidRPr="004506B8">
        <w:rPr>
          <w:spacing w:val="-10"/>
          <w:sz w:val="18"/>
          <w:szCs w:val="18"/>
        </w:rPr>
        <w:t>281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9. </w:t>
      </w:r>
      <w:r w:rsidR="004506B8">
        <w:rPr>
          <w:spacing w:val="-10"/>
          <w:sz w:val="18"/>
          <w:szCs w:val="18"/>
          <w:lang w:val="be-BY"/>
        </w:rPr>
        <w:tab/>
      </w:r>
      <w:r w:rsidRPr="004506B8">
        <w:rPr>
          <w:spacing w:val="-10"/>
          <w:sz w:val="18"/>
          <w:szCs w:val="18"/>
        </w:rPr>
        <w:t>Каргин</w:t>
      </w:r>
      <w:r w:rsidR="00466550" w:rsidRPr="004506B8">
        <w:rPr>
          <w:spacing w:val="-10"/>
          <w:sz w:val="18"/>
          <w:szCs w:val="18"/>
          <w:lang w:val="be-BY"/>
        </w:rPr>
        <w:t>, </w:t>
      </w:r>
      <w:r w:rsidRPr="004506B8">
        <w:rPr>
          <w:spacing w:val="-10"/>
          <w:sz w:val="18"/>
          <w:szCs w:val="18"/>
        </w:rPr>
        <w:t>К.</w:t>
      </w:r>
      <w:r w:rsidR="00466550" w:rsidRPr="004506B8">
        <w:rPr>
          <w:spacing w:val="-10"/>
          <w:sz w:val="18"/>
          <w:szCs w:val="18"/>
          <w:lang w:val="be-BY"/>
        </w:rPr>
        <w:t> </w:t>
      </w:r>
      <w:r w:rsidRPr="004506B8">
        <w:rPr>
          <w:spacing w:val="-10"/>
          <w:sz w:val="18"/>
          <w:szCs w:val="18"/>
        </w:rPr>
        <w:t xml:space="preserve">В. Юридические документы. — М.: </w:t>
      </w:r>
      <w:r w:rsidRPr="00DA06E1">
        <w:rPr>
          <w:spacing w:val="4"/>
          <w:sz w:val="18"/>
          <w:szCs w:val="18"/>
        </w:rPr>
        <w:t>Юрист</w:t>
      </w:r>
      <w:r w:rsidR="00A23858" w:rsidRPr="00DA06E1">
        <w:rPr>
          <w:spacing w:val="4"/>
          <w:sz w:val="18"/>
          <w:szCs w:val="18"/>
        </w:rPr>
        <w:t>ъ</w:t>
      </w:r>
      <w:r w:rsidR="00D55B87">
        <w:rPr>
          <w:spacing w:val="-10"/>
          <w:sz w:val="18"/>
          <w:szCs w:val="18"/>
        </w:rPr>
        <w:t>,</w:t>
      </w:r>
      <w:r w:rsidRPr="004506B8">
        <w:rPr>
          <w:spacing w:val="-10"/>
          <w:sz w:val="18"/>
          <w:szCs w:val="18"/>
        </w:rPr>
        <w:t xml:space="preserve"> 2008. — 191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10. </w:t>
      </w:r>
      <w:r w:rsidR="004506B8">
        <w:rPr>
          <w:spacing w:val="-10"/>
          <w:sz w:val="18"/>
          <w:szCs w:val="18"/>
          <w:lang w:val="be-BY"/>
        </w:rPr>
        <w:tab/>
      </w:r>
      <w:r w:rsidRPr="004506B8">
        <w:rPr>
          <w:spacing w:val="-10"/>
          <w:sz w:val="18"/>
          <w:szCs w:val="18"/>
        </w:rPr>
        <w:t>Каштанов</w:t>
      </w:r>
      <w:r w:rsidR="00466550" w:rsidRPr="004506B8">
        <w:rPr>
          <w:spacing w:val="-10"/>
          <w:sz w:val="18"/>
          <w:szCs w:val="18"/>
          <w:lang w:val="be-BY"/>
        </w:rPr>
        <w:t>, </w:t>
      </w:r>
      <w:r w:rsidRPr="004506B8">
        <w:rPr>
          <w:spacing w:val="-10"/>
          <w:sz w:val="18"/>
          <w:szCs w:val="18"/>
        </w:rPr>
        <w:t>С.</w:t>
      </w:r>
      <w:r w:rsidR="00466550" w:rsidRPr="004506B8">
        <w:rPr>
          <w:spacing w:val="-10"/>
          <w:sz w:val="18"/>
          <w:szCs w:val="18"/>
          <w:lang w:val="be-BY"/>
        </w:rPr>
        <w:t> </w:t>
      </w:r>
      <w:r w:rsidRPr="004506B8">
        <w:rPr>
          <w:spacing w:val="-10"/>
          <w:sz w:val="18"/>
          <w:szCs w:val="18"/>
        </w:rPr>
        <w:t>М. Актовая археография</w:t>
      </w:r>
      <w:r w:rsidR="00A23858" w:rsidRPr="004506B8">
        <w:rPr>
          <w:spacing w:val="-10"/>
          <w:sz w:val="18"/>
          <w:szCs w:val="18"/>
        </w:rPr>
        <w:t xml:space="preserve">. — </w:t>
      </w:r>
      <w:r w:rsidRPr="004506B8">
        <w:rPr>
          <w:spacing w:val="-10"/>
          <w:sz w:val="18"/>
          <w:szCs w:val="18"/>
        </w:rPr>
        <w:t>М.: Наука</w:t>
      </w:r>
      <w:r w:rsidR="00D55B87">
        <w:rPr>
          <w:spacing w:val="-10"/>
          <w:sz w:val="18"/>
          <w:szCs w:val="18"/>
        </w:rPr>
        <w:t>,</w:t>
      </w:r>
      <w:r w:rsidRPr="004506B8">
        <w:rPr>
          <w:spacing w:val="-10"/>
          <w:sz w:val="18"/>
          <w:szCs w:val="18"/>
        </w:rPr>
        <w:t xml:space="preserve"> 1998. — 318 с.</w:t>
      </w:r>
    </w:p>
    <w:p w:rsidR="0097551D" w:rsidRPr="004506B8" w:rsidRDefault="0097551D" w:rsidP="004506B8">
      <w:pPr>
        <w:pStyle w:val="af6"/>
        <w:spacing w:after="0" w:line="200" w:lineRule="exact"/>
        <w:ind w:left="284" w:hanging="284"/>
        <w:jc w:val="both"/>
        <w:rPr>
          <w:spacing w:val="-10"/>
          <w:sz w:val="18"/>
          <w:szCs w:val="18"/>
          <w:lang w:val="be-BY"/>
        </w:rPr>
      </w:pPr>
      <w:r w:rsidRPr="004506B8">
        <w:rPr>
          <w:spacing w:val="-10"/>
          <w:sz w:val="18"/>
          <w:szCs w:val="18"/>
          <w:lang w:val="be-BY"/>
        </w:rPr>
        <w:t xml:space="preserve">11. </w:t>
      </w:r>
      <w:r w:rsidR="004506B8">
        <w:rPr>
          <w:spacing w:val="-10"/>
          <w:sz w:val="18"/>
          <w:szCs w:val="18"/>
          <w:lang w:val="be-BY"/>
        </w:rPr>
        <w:tab/>
      </w:r>
      <w:r w:rsidRPr="004506B8">
        <w:rPr>
          <w:bCs/>
          <w:iCs/>
          <w:spacing w:val="-10"/>
          <w:sz w:val="18"/>
          <w:szCs w:val="18"/>
        </w:rPr>
        <w:t>Назаренко</w:t>
      </w:r>
      <w:r w:rsidR="00466550" w:rsidRPr="004506B8">
        <w:rPr>
          <w:bCs/>
          <w:iCs/>
          <w:spacing w:val="-10"/>
          <w:sz w:val="18"/>
          <w:szCs w:val="18"/>
          <w:lang w:val="be-BY"/>
        </w:rPr>
        <w:t>, </w:t>
      </w:r>
      <w:r w:rsidRPr="004506B8">
        <w:rPr>
          <w:bCs/>
          <w:iCs/>
          <w:spacing w:val="-10"/>
          <w:sz w:val="18"/>
          <w:szCs w:val="18"/>
        </w:rPr>
        <w:t>А.</w:t>
      </w:r>
      <w:r w:rsidR="00466550" w:rsidRPr="004506B8">
        <w:rPr>
          <w:bCs/>
          <w:iCs/>
          <w:spacing w:val="-10"/>
          <w:sz w:val="18"/>
          <w:szCs w:val="18"/>
          <w:lang w:val="be-BY"/>
        </w:rPr>
        <w:t> </w:t>
      </w:r>
      <w:r w:rsidRPr="004506B8">
        <w:rPr>
          <w:bCs/>
          <w:iCs/>
          <w:spacing w:val="-10"/>
          <w:sz w:val="18"/>
          <w:szCs w:val="18"/>
        </w:rPr>
        <w:t>М</w:t>
      </w:r>
      <w:r w:rsidR="00D55B87">
        <w:rPr>
          <w:bCs/>
          <w:iCs/>
          <w:spacing w:val="-10"/>
          <w:sz w:val="18"/>
          <w:szCs w:val="18"/>
        </w:rPr>
        <w:t>.</w:t>
      </w:r>
      <w:r w:rsidRPr="004506B8">
        <w:rPr>
          <w:bCs/>
          <w:iCs/>
          <w:spacing w:val="-10"/>
          <w:sz w:val="18"/>
          <w:szCs w:val="18"/>
        </w:rPr>
        <w:t xml:space="preserve"> Документоведение: уч. пос. / А.</w:t>
      </w:r>
      <w:r w:rsidR="00466550" w:rsidRPr="004506B8">
        <w:rPr>
          <w:bCs/>
          <w:iCs/>
          <w:spacing w:val="-10"/>
          <w:sz w:val="18"/>
          <w:szCs w:val="18"/>
          <w:lang w:val="be-BY"/>
        </w:rPr>
        <w:t> </w:t>
      </w:r>
      <w:r w:rsidRPr="004506B8">
        <w:rPr>
          <w:bCs/>
          <w:iCs/>
          <w:spacing w:val="-10"/>
          <w:sz w:val="18"/>
          <w:szCs w:val="18"/>
        </w:rPr>
        <w:t>М.</w:t>
      </w:r>
      <w:r w:rsidR="00466550" w:rsidRPr="004506B8">
        <w:rPr>
          <w:bCs/>
          <w:iCs/>
          <w:spacing w:val="-10"/>
          <w:sz w:val="18"/>
          <w:szCs w:val="18"/>
          <w:lang w:val="be-BY"/>
        </w:rPr>
        <w:t> </w:t>
      </w:r>
      <w:r w:rsidRPr="004506B8">
        <w:rPr>
          <w:bCs/>
          <w:iCs/>
          <w:spacing w:val="-10"/>
          <w:sz w:val="18"/>
          <w:szCs w:val="18"/>
        </w:rPr>
        <w:t>Назаренко, А.</w:t>
      </w:r>
      <w:r w:rsidR="00466550" w:rsidRPr="004506B8">
        <w:rPr>
          <w:bCs/>
          <w:iCs/>
          <w:spacing w:val="-10"/>
          <w:sz w:val="18"/>
          <w:szCs w:val="18"/>
          <w:lang w:val="be-BY"/>
        </w:rPr>
        <w:t> </w:t>
      </w:r>
      <w:r w:rsidRPr="004506B8">
        <w:rPr>
          <w:bCs/>
          <w:iCs/>
          <w:spacing w:val="-10"/>
          <w:sz w:val="18"/>
          <w:szCs w:val="18"/>
        </w:rPr>
        <w:t>Е.</w:t>
      </w:r>
      <w:r w:rsidR="00466550" w:rsidRPr="004506B8">
        <w:rPr>
          <w:bCs/>
          <w:iCs/>
          <w:spacing w:val="-10"/>
          <w:sz w:val="18"/>
          <w:szCs w:val="18"/>
          <w:lang w:val="be-BY"/>
        </w:rPr>
        <w:t> </w:t>
      </w:r>
      <w:r w:rsidRPr="004506B8">
        <w:rPr>
          <w:bCs/>
          <w:iCs/>
          <w:spacing w:val="-10"/>
          <w:sz w:val="18"/>
          <w:szCs w:val="18"/>
        </w:rPr>
        <w:t>Рыбаков</w:t>
      </w:r>
      <w:r w:rsidR="00D55B87">
        <w:rPr>
          <w:bCs/>
          <w:iCs/>
          <w:spacing w:val="-10"/>
          <w:sz w:val="18"/>
          <w:szCs w:val="18"/>
        </w:rPr>
        <w:t>.</w:t>
      </w:r>
      <w:r w:rsidRPr="004506B8">
        <w:rPr>
          <w:bCs/>
          <w:iCs/>
          <w:spacing w:val="-10"/>
          <w:sz w:val="18"/>
          <w:szCs w:val="18"/>
        </w:rPr>
        <w:t xml:space="preserve"> — Минск: БГУ</w:t>
      </w:r>
      <w:r w:rsidR="00A23858">
        <w:rPr>
          <w:bCs/>
          <w:iCs/>
          <w:spacing w:val="-10"/>
          <w:sz w:val="18"/>
          <w:szCs w:val="18"/>
        </w:rPr>
        <w:t xml:space="preserve">, </w:t>
      </w:r>
      <w:r w:rsidRPr="004506B8">
        <w:rPr>
          <w:bCs/>
          <w:iCs/>
          <w:spacing w:val="-10"/>
          <w:sz w:val="18"/>
          <w:szCs w:val="18"/>
        </w:rPr>
        <w:t>2013.</w:t>
      </w:r>
    </w:p>
    <w:p w:rsidR="0097551D" w:rsidRPr="004506B8" w:rsidRDefault="0097551D" w:rsidP="004506B8">
      <w:pPr>
        <w:pStyle w:val="af6"/>
        <w:spacing w:after="0" w:line="200" w:lineRule="exact"/>
        <w:ind w:left="284" w:hanging="284"/>
        <w:jc w:val="both"/>
        <w:rPr>
          <w:spacing w:val="-10"/>
          <w:sz w:val="18"/>
          <w:szCs w:val="18"/>
          <w:lang w:val="be-BY"/>
        </w:rPr>
      </w:pPr>
      <w:r w:rsidRPr="004506B8">
        <w:rPr>
          <w:spacing w:val="-10"/>
          <w:sz w:val="18"/>
          <w:szCs w:val="18"/>
          <w:lang w:val="be-BY"/>
        </w:rPr>
        <w:t xml:space="preserve">12. </w:t>
      </w:r>
      <w:r w:rsidR="004506B8">
        <w:rPr>
          <w:spacing w:val="-10"/>
          <w:sz w:val="18"/>
          <w:szCs w:val="18"/>
          <w:lang w:val="be-BY"/>
        </w:rPr>
        <w:tab/>
      </w:r>
      <w:r w:rsidRPr="004506B8">
        <w:rPr>
          <w:spacing w:val="-10"/>
          <w:sz w:val="18"/>
          <w:szCs w:val="18"/>
          <w:lang w:val="be-BY"/>
        </w:rPr>
        <w:t>Документоведение: учебник / под ред. М.</w:t>
      </w:r>
      <w:r w:rsidR="00466550" w:rsidRPr="004506B8">
        <w:rPr>
          <w:spacing w:val="-10"/>
          <w:sz w:val="18"/>
          <w:szCs w:val="18"/>
          <w:lang w:val="be-BY"/>
        </w:rPr>
        <w:t> </w:t>
      </w:r>
      <w:r w:rsidRPr="004506B8">
        <w:rPr>
          <w:spacing w:val="-10"/>
          <w:sz w:val="18"/>
          <w:szCs w:val="18"/>
          <w:lang w:val="be-BY"/>
        </w:rPr>
        <w:t>В.</w:t>
      </w:r>
      <w:r w:rsidR="00466550" w:rsidRPr="004506B8">
        <w:rPr>
          <w:spacing w:val="-10"/>
          <w:sz w:val="18"/>
          <w:szCs w:val="18"/>
          <w:lang w:val="be-BY"/>
        </w:rPr>
        <w:t> </w:t>
      </w:r>
      <w:r w:rsidRPr="004506B8">
        <w:rPr>
          <w:spacing w:val="-10"/>
          <w:sz w:val="18"/>
          <w:szCs w:val="18"/>
          <w:lang w:val="be-BY"/>
        </w:rPr>
        <w:t>Ларина, Е.</w:t>
      </w:r>
      <w:r w:rsidR="00466550" w:rsidRPr="004506B8">
        <w:rPr>
          <w:spacing w:val="-10"/>
          <w:sz w:val="18"/>
          <w:szCs w:val="18"/>
          <w:lang w:val="be-BY"/>
        </w:rPr>
        <w:t> </w:t>
      </w:r>
      <w:r w:rsidRPr="004506B8">
        <w:rPr>
          <w:spacing w:val="-10"/>
          <w:sz w:val="18"/>
          <w:szCs w:val="18"/>
          <w:lang w:val="be-BY"/>
        </w:rPr>
        <w:t>А.</w:t>
      </w:r>
      <w:r w:rsidR="00466550" w:rsidRPr="004506B8">
        <w:rPr>
          <w:spacing w:val="-10"/>
          <w:sz w:val="18"/>
          <w:szCs w:val="18"/>
          <w:lang w:val="be-BY"/>
        </w:rPr>
        <w:t> </w:t>
      </w:r>
      <w:r w:rsidRPr="004506B8">
        <w:rPr>
          <w:spacing w:val="-10"/>
          <w:sz w:val="18"/>
          <w:szCs w:val="18"/>
          <w:lang w:val="be-BY"/>
        </w:rPr>
        <w:t>Плешкевича, В.</w:t>
      </w:r>
      <w:r w:rsidR="00466550" w:rsidRPr="004506B8">
        <w:rPr>
          <w:spacing w:val="-10"/>
          <w:sz w:val="18"/>
          <w:szCs w:val="18"/>
          <w:lang w:val="be-BY"/>
        </w:rPr>
        <w:t> </w:t>
      </w:r>
      <w:r w:rsidRPr="004506B8">
        <w:rPr>
          <w:spacing w:val="-10"/>
          <w:sz w:val="18"/>
          <w:szCs w:val="18"/>
          <w:lang w:val="be-BY"/>
        </w:rPr>
        <w:t>Ф.</w:t>
      </w:r>
      <w:r w:rsidR="00466550" w:rsidRPr="004506B8">
        <w:rPr>
          <w:spacing w:val="-10"/>
          <w:sz w:val="18"/>
          <w:szCs w:val="18"/>
          <w:lang w:val="be-BY"/>
        </w:rPr>
        <w:t> </w:t>
      </w:r>
      <w:r w:rsidRPr="004506B8">
        <w:rPr>
          <w:spacing w:val="-10"/>
          <w:sz w:val="18"/>
          <w:szCs w:val="18"/>
          <w:lang w:val="be-BY"/>
        </w:rPr>
        <w:t>Янко</w:t>
      </w:r>
      <w:r w:rsidR="004506B8">
        <w:rPr>
          <w:spacing w:val="-10"/>
          <w:sz w:val="18"/>
          <w:szCs w:val="18"/>
          <w:lang w:val="be-BY"/>
        </w:rPr>
        <w:softHyphen/>
      </w:r>
      <w:r w:rsidRPr="004506B8">
        <w:rPr>
          <w:spacing w:val="-10"/>
          <w:sz w:val="18"/>
          <w:szCs w:val="18"/>
          <w:lang w:val="be-BY"/>
        </w:rPr>
        <w:t>вой. — М.: «Академия»</w:t>
      </w:r>
      <w:r w:rsidR="00D55B87">
        <w:rPr>
          <w:spacing w:val="-10"/>
          <w:sz w:val="18"/>
          <w:szCs w:val="18"/>
          <w:lang w:val="be-BY"/>
        </w:rPr>
        <w:t>,</w:t>
      </w:r>
      <w:r w:rsidRPr="004506B8">
        <w:rPr>
          <w:spacing w:val="-10"/>
          <w:sz w:val="18"/>
          <w:szCs w:val="18"/>
          <w:lang w:val="be-BY"/>
        </w:rPr>
        <w:t xml:space="preserve"> 2016</w:t>
      </w:r>
      <w:r w:rsidR="00D55B87" w:rsidRPr="004506B8">
        <w:rPr>
          <w:spacing w:val="-10"/>
          <w:sz w:val="18"/>
          <w:szCs w:val="18"/>
          <w:lang w:val="be-BY"/>
        </w:rPr>
        <w:t xml:space="preserve">. — </w:t>
      </w:r>
      <w:r w:rsidRPr="004506B8">
        <w:rPr>
          <w:spacing w:val="-10"/>
          <w:sz w:val="18"/>
          <w:szCs w:val="18"/>
          <w:lang w:val="be-BY"/>
        </w:rPr>
        <w:t>320 с.</w:t>
      </w:r>
    </w:p>
    <w:p w:rsidR="0097551D" w:rsidRPr="004506B8" w:rsidRDefault="0097551D" w:rsidP="004506B8">
      <w:pPr>
        <w:pStyle w:val="af6"/>
        <w:spacing w:after="0" w:line="200" w:lineRule="exact"/>
        <w:ind w:left="284" w:hanging="284"/>
        <w:jc w:val="both"/>
        <w:rPr>
          <w:spacing w:val="-10"/>
          <w:sz w:val="18"/>
          <w:szCs w:val="18"/>
          <w:lang w:val="be-BY"/>
        </w:rPr>
      </w:pPr>
      <w:r w:rsidRPr="004506B8">
        <w:rPr>
          <w:spacing w:val="-10"/>
          <w:sz w:val="18"/>
          <w:szCs w:val="18"/>
          <w:lang w:val="be-BY"/>
        </w:rPr>
        <w:lastRenderedPageBreak/>
        <w:t xml:space="preserve">13. </w:t>
      </w:r>
      <w:r w:rsidR="004506B8">
        <w:rPr>
          <w:spacing w:val="-10"/>
          <w:sz w:val="18"/>
          <w:szCs w:val="18"/>
          <w:lang w:val="be-BY"/>
        </w:rPr>
        <w:tab/>
      </w:r>
      <w:r w:rsidRPr="004506B8">
        <w:rPr>
          <w:spacing w:val="-10"/>
          <w:sz w:val="18"/>
          <w:szCs w:val="18"/>
        </w:rPr>
        <w:t>Плешкевич</w:t>
      </w:r>
      <w:r w:rsidR="00466550" w:rsidRPr="004506B8">
        <w:rPr>
          <w:spacing w:val="-10"/>
          <w:sz w:val="18"/>
          <w:szCs w:val="18"/>
          <w:lang w:val="be-BY"/>
        </w:rPr>
        <w:t>, </w:t>
      </w:r>
      <w:r w:rsidRPr="004506B8">
        <w:rPr>
          <w:spacing w:val="-10"/>
          <w:sz w:val="18"/>
          <w:szCs w:val="18"/>
        </w:rPr>
        <w:t>Е.</w:t>
      </w:r>
      <w:r w:rsidR="00466550" w:rsidRPr="004506B8">
        <w:rPr>
          <w:spacing w:val="-10"/>
          <w:sz w:val="18"/>
          <w:szCs w:val="18"/>
          <w:lang w:val="be-BY"/>
        </w:rPr>
        <w:t> </w:t>
      </w:r>
      <w:r w:rsidRPr="004506B8">
        <w:rPr>
          <w:spacing w:val="-10"/>
          <w:sz w:val="18"/>
          <w:szCs w:val="18"/>
        </w:rPr>
        <w:t>А. Документальный подход в библиотековедении и библио</w:t>
      </w:r>
      <w:r w:rsidR="004506B8">
        <w:rPr>
          <w:spacing w:val="-10"/>
          <w:sz w:val="18"/>
          <w:szCs w:val="18"/>
          <w:lang w:val="be-BY"/>
        </w:rPr>
        <w:softHyphen/>
      </w:r>
      <w:r w:rsidRPr="004506B8">
        <w:rPr>
          <w:spacing w:val="-10"/>
          <w:sz w:val="18"/>
          <w:szCs w:val="18"/>
        </w:rPr>
        <w:t>гра</w:t>
      </w:r>
      <w:r w:rsidR="004506B8">
        <w:rPr>
          <w:spacing w:val="-10"/>
          <w:sz w:val="18"/>
          <w:szCs w:val="18"/>
          <w:lang w:val="be-BY"/>
        </w:rPr>
        <w:softHyphen/>
      </w:r>
      <w:r w:rsidRPr="004506B8">
        <w:rPr>
          <w:spacing w:val="-10"/>
          <w:sz w:val="18"/>
          <w:szCs w:val="18"/>
        </w:rPr>
        <w:t>фо</w:t>
      </w:r>
      <w:r w:rsidR="004506B8">
        <w:rPr>
          <w:spacing w:val="-10"/>
          <w:sz w:val="18"/>
          <w:szCs w:val="18"/>
          <w:lang w:val="be-BY"/>
        </w:rPr>
        <w:softHyphen/>
      </w:r>
      <w:r w:rsidRPr="004506B8">
        <w:rPr>
          <w:spacing w:val="-10"/>
          <w:sz w:val="18"/>
          <w:szCs w:val="18"/>
        </w:rPr>
        <w:t>ве</w:t>
      </w:r>
      <w:r w:rsidR="004506B8">
        <w:rPr>
          <w:spacing w:val="-10"/>
          <w:sz w:val="18"/>
          <w:szCs w:val="18"/>
          <w:lang w:val="be-BY"/>
        </w:rPr>
        <w:softHyphen/>
      </w:r>
      <w:r w:rsidRPr="004506B8">
        <w:rPr>
          <w:spacing w:val="-10"/>
          <w:sz w:val="18"/>
          <w:szCs w:val="18"/>
        </w:rPr>
        <w:t>де</w:t>
      </w:r>
      <w:r w:rsidR="004506B8">
        <w:rPr>
          <w:spacing w:val="-10"/>
          <w:sz w:val="18"/>
          <w:szCs w:val="18"/>
          <w:lang w:val="be-BY"/>
        </w:rPr>
        <w:softHyphen/>
      </w:r>
      <w:r w:rsidRPr="004506B8">
        <w:rPr>
          <w:spacing w:val="-10"/>
          <w:sz w:val="18"/>
          <w:szCs w:val="18"/>
        </w:rPr>
        <w:t>нии: этапы формирования и направления развития.</w:t>
      </w:r>
      <w:r w:rsidRPr="004506B8">
        <w:rPr>
          <w:spacing w:val="-10"/>
          <w:sz w:val="18"/>
          <w:szCs w:val="18"/>
          <w:lang w:val="be-BY"/>
        </w:rPr>
        <w:t> — М</w:t>
      </w:r>
      <w:r w:rsidR="00D55B87">
        <w:rPr>
          <w:spacing w:val="-10"/>
          <w:sz w:val="18"/>
          <w:szCs w:val="18"/>
          <w:lang w:val="be-BY"/>
        </w:rPr>
        <w:t>.,</w:t>
      </w:r>
      <w:r w:rsidRPr="004506B8">
        <w:rPr>
          <w:spacing w:val="-10"/>
          <w:sz w:val="18"/>
          <w:szCs w:val="18"/>
          <w:lang w:val="be-BY"/>
        </w:rPr>
        <w:t xml:space="preserve"> 2012.</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14. </w:t>
      </w:r>
      <w:r w:rsidR="004506B8">
        <w:rPr>
          <w:spacing w:val="-10"/>
          <w:sz w:val="18"/>
          <w:szCs w:val="18"/>
          <w:lang w:val="be-BY"/>
        </w:rPr>
        <w:tab/>
      </w:r>
      <w:r w:rsidRPr="004506B8">
        <w:rPr>
          <w:spacing w:val="-10"/>
          <w:sz w:val="18"/>
          <w:szCs w:val="18"/>
        </w:rPr>
        <w:t>Нестерович</w:t>
      </w:r>
      <w:r w:rsidR="00466550" w:rsidRPr="004506B8">
        <w:rPr>
          <w:spacing w:val="-10"/>
          <w:sz w:val="18"/>
          <w:szCs w:val="18"/>
          <w:lang w:val="be-BY"/>
        </w:rPr>
        <w:t>, </w:t>
      </w:r>
      <w:r w:rsidRPr="004506B8">
        <w:rPr>
          <w:spacing w:val="-10"/>
          <w:sz w:val="18"/>
          <w:szCs w:val="18"/>
        </w:rPr>
        <w:t>Ю.</w:t>
      </w:r>
      <w:r w:rsidR="00466550" w:rsidRPr="004506B8">
        <w:rPr>
          <w:spacing w:val="-10"/>
          <w:sz w:val="18"/>
          <w:szCs w:val="18"/>
          <w:lang w:val="be-BY"/>
        </w:rPr>
        <w:t> </w:t>
      </w:r>
      <w:r w:rsidRPr="004506B8">
        <w:rPr>
          <w:spacing w:val="-10"/>
          <w:sz w:val="18"/>
          <w:szCs w:val="18"/>
        </w:rPr>
        <w:t>В. Труды по экспликации базисных понятий научных теорий. Т. 1: Экс</w:t>
      </w:r>
      <w:r w:rsidR="004506B8">
        <w:rPr>
          <w:spacing w:val="-10"/>
          <w:sz w:val="18"/>
          <w:szCs w:val="18"/>
          <w:lang w:val="be-BY"/>
        </w:rPr>
        <w:softHyphen/>
      </w:r>
      <w:r w:rsidRPr="004506B8">
        <w:rPr>
          <w:spacing w:val="-10"/>
          <w:sz w:val="18"/>
          <w:szCs w:val="18"/>
        </w:rPr>
        <w:t xml:space="preserve">пликация базисных понятий документоведения и инфософии </w:t>
      </w:r>
      <w:r w:rsidRPr="004506B8">
        <w:rPr>
          <w:spacing w:val="-10"/>
          <w:sz w:val="18"/>
          <w:szCs w:val="18"/>
          <w:lang w:val="be-BY"/>
        </w:rPr>
        <w:t>/ Ю.</w:t>
      </w:r>
      <w:r w:rsidR="00466550" w:rsidRPr="004506B8">
        <w:rPr>
          <w:spacing w:val="-10"/>
          <w:sz w:val="18"/>
          <w:szCs w:val="18"/>
          <w:lang w:val="be-BY"/>
        </w:rPr>
        <w:t> </w:t>
      </w:r>
      <w:r w:rsidRPr="004506B8">
        <w:rPr>
          <w:spacing w:val="-10"/>
          <w:sz w:val="18"/>
          <w:szCs w:val="18"/>
          <w:lang w:val="be-BY"/>
        </w:rPr>
        <w:t>В.</w:t>
      </w:r>
      <w:r w:rsidR="00466550" w:rsidRPr="004506B8">
        <w:rPr>
          <w:spacing w:val="-10"/>
          <w:sz w:val="18"/>
          <w:szCs w:val="18"/>
          <w:lang w:val="be-BY"/>
        </w:rPr>
        <w:t> </w:t>
      </w:r>
      <w:r w:rsidRPr="004506B8">
        <w:rPr>
          <w:spacing w:val="-10"/>
          <w:sz w:val="18"/>
          <w:szCs w:val="18"/>
        </w:rPr>
        <w:t>Нес</w:t>
      </w:r>
      <w:r w:rsidR="004506B8">
        <w:rPr>
          <w:spacing w:val="-10"/>
          <w:sz w:val="18"/>
          <w:szCs w:val="18"/>
          <w:lang w:val="be-BY"/>
        </w:rPr>
        <w:softHyphen/>
      </w:r>
      <w:r w:rsidRPr="004506B8">
        <w:rPr>
          <w:spacing w:val="-10"/>
          <w:sz w:val="18"/>
          <w:szCs w:val="18"/>
        </w:rPr>
        <w:t>те</w:t>
      </w:r>
      <w:r w:rsidR="004506B8">
        <w:rPr>
          <w:spacing w:val="-10"/>
          <w:sz w:val="18"/>
          <w:szCs w:val="18"/>
          <w:lang w:val="be-BY"/>
        </w:rPr>
        <w:softHyphen/>
      </w:r>
      <w:r w:rsidRPr="004506B8">
        <w:rPr>
          <w:spacing w:val="-10"/>
          <w:sz w:val="18"/>
          <w:szCs w:val="18"/>
        </w:rPr>
        <w:t>ро</w:t>
      </w:r>
      <w:r w:rsidR="004506B8">
        <w:rPr>
          <w:spacing w:val="-10"/>
          <w:sz w:val="18"/>
          <w:szCs w:val="18"/>
          <w:lang w:val="be-BY"/>
        </w:rPr>
        <w:softHyphen/>
      </w:r>
      <w:r w:rsidRPr="004506B8">
        <w:rPr>
          <w:spacing w:val="-10"/>
          <w:sz w:val="18"/>
          <w:szCs w:val="18"/>
        </w:rPr>
        <w:t>вич. — Минск: ГНУ «Институт истории НАН Беларуси», 2010. — 312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15. </w:t>
      </w:r>
      <w:r w:rsidR="004506B8">
        <w:rPr>
          <w:spacing w:val="-10"/>
          <w:sz w:val="18"/>
          <w:szCs w:val="18"/>
          <w:lang w:val="be-BY"/>
        </w:rPr>
        <w:tab/>
      </w:r>
      <w:r w:rsidRPr="004506B8">
        <w:rPr>
          <w:spacing w:val="-10"/>
          <w:sz w:val="18"/>
          <w:szCs w:val="18"/>
        </w:rPr>
        <w:t>Нестерович</w:t>
      </w:r>
      <w:r w:rsidR="00466550" w:rsidRPr="004506B8">
        <w:rPr>
          <w:spacing w:val="-10"/>
          <w:sz w:val="18"/>
          <w:szCs w:val="18"/>
          <w:lang w:val="be-BY"/>
        </w:rPr>
        <w:t>, </w:t>
      </w:r>
      <w:r w:rsidRPr="004506B8">
        <w:rPr>
          <w:spacing w:val="-10"/>
          <w:sz w:val="18"/>
          <w:szCs w:val="18"/>
        </w:rPr>
        <w:t xml:space="preserve">Ю. </w:t>
      </w:r>
      <w:r w:rsidRPr="004506B8">
        <w:rPr>
          <w:spacing w:val="-10"/>
          <w:sz w:val="18"/>
          <w:szCs w:val="18"/>
          <w:lang w:val="be-BY"/>
        </w:rPr>
        <w:t>О трансдисциплинарном взаимодействии по</w:t>
      </w:r>
      <w:r w:rsidR="00D55B87" w:rsidRPr="004506B8">
        <w:rPr>
          <w:spacing w:val="-10"/>
          <w:sz w:val="18"/>
          <w:szCs w:val="18"/>
          <w:lang w:val="be-BY"/>
        </w:rPr>
        <w:t>н</w:t>
      </w:r>
      <w:r w:rsidRPr="004506B8">
        <w:rPr>
          <w:spacing w:val="-10"/>
          <w:sz w:val="18"/>
          <w:szCs w:val="18"/>
          <w:lang w:val="be-BY"/>
        </w:rPr>
        <w:t>ятий документа и инфор</w:t>
      </w:r>
      <w:r w:rsidR="004506B8">
        <w:rPr>
          <w:spacing w:val="-10"/>
          <w:sz w:val="18"/>
          <w:szCs w:val="18"/>
          <w:lang w:val="be-BY"/>
        </w:rPr>
        <w:softHyphen/>
      </w:r>
      <w:r w:rsidRPr="004506B8">
        <w:rPr>
          <w:spacing w:val="-10"/>
          <w:sz w:val="18"/>
          <w:szCs w:val="18"/>
          <w:lang w:val="be-BY"/>
        </w:rPr>
        <w:t>мационного продукта в ракурсе описан</w:t>
      </w:r>
      <w:r w:rsidR="00D55B87" w:rsidRPr="004506B8">
        <w:rPr>
          <w:spacing w:val="-10"/>
          <w:sz w:val="18"/>
          <w:szCs w:val="18"/>
          <w:lang w:val="be-BY"/>
        </w:rPr>
        <w:t>и</w:t>
      </w:r>
      <w:r w:rsidRPr="004506B8">
        <w:rPr>
          <w:spacing w:val="-10"/>
          <w:sz w:val="18"/>
          <w:szCs w:val="18"/>
          <w:lang w:val="be-BY"/>
        </w:rPr>
        <w:t xml:space="preserve">я структуры издания и публикации при построении общей интертеории </w:t>
      </w:r>
      <w:r w:rsidRPr="004506B8">
        <w:rPr>
          <w:spacing w:val="-10"/>
          <w:sz w:val="18"/>
          <w:szCs w:val="18"/>
        </w:rPr>
        <w:t>// Терм</w:t>
      </w:r>
      <w:r w:rsidRPr="004506B8">
        <w:rPr>
          <w:spacing w:val="-10"/>
          <w:sz w:val="18"/>
          <w:szCs w:val="18"/>
          <w:lang w:val="en-US"/>
        </w:rPr>
        <w:t>i</w:t>
      </w:r>
      <w:r w:rsidRPr="004506B8">
        <w:rPr>
          <w:spacing w:val="-10"/>
          <w:sz w:val="18"/>
          <w:szCs w:val="18"/>
        </w:rPr>
        <w:t>нолог</w:t>
      </w:r>
      <w:r w:rsidRPr="004506B8">
        <w:rPr>
          <w:spacing w:val="-10"/>
          <w:sz w:val="18"/>
          <w:szCs w:val="18"/>
          <w:lang w:val="en-US"/>
        </w:rPr>
        <w:t>i</w:t>
      </w:r>
      <w:r w:rsidRPr="004506B8">
        <w:rPr>
          <w:spacing w:val="-10"/>
          <w:sz w:val="18"/>
          <w:szCs w:val="18"/>
        </w:rPr>
        <w:t>я документознавства та сум</w:t>
      </w:r>
      <w:r w:rsidRPr="004506B8">
        <w:rPr>
          <w:spacing w:val="-10"/>
          <w:sz w:val="18"/>
          <w:szCs w:val="18"/>
          <w:lang w:val="en-US"/>
        </w:rPr>
        <w:t>i</w:t>
      </w:r>
      <w:r w:rsidRPr="004506B8">
        <w:rPr>
          <w:spacing w:val="-10"/>
          <w:sz w:val="18"/>
          <w:szCs w:val="18"/>
        </w:rPr>
        <w:t>ж</w:t>
      </w:r>
      <w:r w:rsidR="004506B8">
        <w:rPr>
          <w:spacing w:val="-10"/>
          <w:sz w:val="18"/>
          <w:szCs w:val="18"/>
          <w:lang w:val="be-BY"/>
        </w:rPr>
        <w:softHyphen/>
      </w:r>
      <w:r w:rsidRPr="004506B8">
        <w:rPr>
          <w:spacing w:val="-10"/>
          <w:sz w:val="18"/>
          <w:szCs w:val="18"/>
        </w:rPr>
        <w:t>них галузей знань: зб. наук. праць</w:t>
      </w:r>
      <w:r w:rsidR="00D55B87">
        <w:rPr>
          <w:spacing w:val="-10"/>
          <w:sz w:val="18"/>
          <w:szCs w:val="18"/>
        </w:rPr>
        <w:t>.</w:t>
      </w:r>
      <w:r w:rsidRPr="004506B8">
        <w:rPr>
          <w:spacing w:val="-10"/>
          <w:sz w:val="18"/>
          <w:szCs w:val="18"/>
        </w:rPr>
        <w:t> — Киïв</w:t>
      </w:r>
      <w:r w:rsidR="00D55B87">
        <w:rPr>
          <w:spacing w:val="-10"/>
          <w:sz w:val="18"/>
          <w:szCs w:val="18"/>
        </w:rPr>
        <w:t xml:space="preserve">: </w:t>
      </w:r>
      <w:r w:rsidRPr="004506B8">
        <w:rPr>
          <w:spacing w:val="-10"/>
          <w:sz w:val="18"/>
          <w:szCs w:val="18"/>
          <w:lang w:val="be-BY"/>
        </w:rPr>
        <w:t>Четверта хвиля</w:t>
      </w:r>
      <w:r w:rsidR="00D55B87">
        <w:rPr>
          <w:spacing w:val="-10"/>
          <w:sz w:val="18"/>
          <w:szCs w:val="18"/>
          <w:lang w:val="be-BY"/>
        </w:rPr>
        <w:t>,</w:t>
      </w:r>
      <w:r w:rsidRPr="004506B8">
        <w:rPr>
          <w:spacing w:val="-10"/>
          <w:sz w:val="18"/>
          <w:szCs w:val="18"/>
        </w:rPr>
        <w:t xml:space="preserve"> 2017</w:t>
      </w:r>
      <w:r w:rsidR="004506B8" w:rsidRPr="004506B8">
        <w:rPr>
          <w:spacing w:val="-10"/>
          <w:sz w:val="18"/>
          <w:szCs w:val="18"/>
        </w:rPr>
        <w:t xml:space="preserve">. — </w:t>
      </w:r>
      <w:r w:rsidRPr="004506B8">
        <w:rPr>
          <w:spacing w:val="-10"/>
          <w:sz w:val="18"/>
          <w:szCs w:val="18"/>
        </w:rPr>
        <w:t>Вып. 10. — С.</w:t>
      </w:r>
      <w:r w:rsidR="004506B8">
        <w:rPr>
          <w:spacing w:val="-10"/>
          <w:sz w:val="18"/>
          <w:szCs w:val="18"/>
          <w:lang w:val="be-BY"/>
        </w:rPr>
        <w:t> </w:t>
      </w:r>
      <w:r w:rsidRPr="004506B8">
        <w:rPr>
          <w:spacing w:val="-10"/>
          <w:sz w:val="18"/>
          <w:szCs w:val="18"/>
        </w:rPr>
        <w:t>48—60.</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16. </w:t>
      </w:r>
      <w:r w:rsidR="004506B8">
        <w:rPr>
          <w:spacing w:val="-10"/>
          <w:sz w:val="18"/>
          <w:szCs w:val="18"/>
          <w:lang w:val="be-BY"/>
        </w:rPr>
        <w:tab/>
      </w:r>
      <w:r w:rsidRPr="004506B8">
        <w:rPr>
          <w:spacing w:val="-10"/>
          <w:sz w:val="18"/>
          <w:szCs w:val="18"/>
        </w:rPr>
        <w:t>Информатика как наука об информации: Информационный, документальный, тех</w:t>
      </w:r>
      <w:r w:rsidR="004506B8">
        <w:rPr>
          <w:spacing w:val="-10"/>
          <w:sz w:val="18"/>
          <w:szCs w:val="18"/>
          <w:lang w:val="be-BY"/>
        </w:rPr>
        <w:softHyphen/>
      </w:r>
      <w:r w:rsidRPr="004506B8">
        <w:rPr>
          <w:spacing w:val="-10"/>
          <w:sz w:val="18"/>
          <w:szCs w:val="18"/>
        </w:rPr>
        <w:t>но</w:t>
      </w:r>
      <w:r w:rsidR="004506B8">
        <w:rPr>
          <w:spacing w:val="-10"/>
          <w:sz w:val="18"/>
          <w:szCs w:val="18"/>
          <w:lang w:val="be-BY"/>
        </w:rPr>
        <w:softHyphen/>
      </w:r>
      <w:r w:rsidRPr="004506B8">
        <w:rPr>
          <w:spacing w:val="-10"/>
          <w:sz w:val="18"/>
          <w:szCs w:val="18"/>
        </w:rPr>
        <w:t>логический, экономический, социальный и организационный аспект / под ред. Р.</w:t>
      </w:r>
      <w:r w:rsidR="00466550" w:rsidRPr="004506B8">
        <w:rPr>
          <w:spacing w:val="-10"/>
          <w:sz w:val="18"/>
          <w:szCs w:val="18"/>
          <w:lang w:val="be-BY"/>
        </w:rPr>
        <w:t> </w:t>
      </w:r>
      <w:r w:rsidRPr="004506B8">
        <w:rPr>
          <w:spacing w:val="-10"/>
          <w:sz w:val="18"/>
          <w:szCs w:val="18"/>
        </w:rPr>
        <w:t>С.</w:t>
      </w:r>
      <w:r w:rsidR="00466550" w:rsidRPr="004506B8">
        <w:rPr>
          <w:spacing w:val="-10"/>
          <w:sz w:val="18"/>
          <w:szCs w:val="18"/>
          <w:lang w:val="be-BY"/>
        </w:rPr>
        <w:t> </w:t>
      </w:r>
      <w:r w:rsidRPr="004506B8">
        <w:rPr>
          <w:spacing w:val="-10"/>
          <w:sz w:val="18"/>
          <w:szCs w:val="18"/>
        </w:rPr>
        <w:t>Гиля</w:t>
      </w:r>
      <w:r w:rsidR="004506B8">
        <w:rPr>
          <w:spacing w:val="-10"/>
          <w:sz w:val="18"/>
          <w:szCs w:val="18"/>
          <w:lang w:val="be-BY"/>
        </w:rPr>
        <w:softHyphen/>
      </w:r>
      <w:r w:rsidRPr="004506B8">
        <w:rPr>
          <w:spacing w:val="-10"/>
          <w:sz w:val="18"/>
          <w:szCs w:val="18"/>
        </w:rPr>
        <w:t>ревского; авт.-сост. В.</w:t>
      </w:r>
      <w:r w:rsidR="00466550" w:rsidRPr="004506B8">
        <w:rPr>
          <w:spacing w:val="-10"/>
          <w:sz w:val="18"/>
          <w:szCs w:val="18"/>
          <w:lang w:val="be-BY"/>
        </w:rPr>
        <w:t> </w:t>
      </w:r>
      <w:r w:rsidRPr="004506B8">
        <w:rPr>
          <w:spacing w:val="-10"/>
          <w:sz w:val="18"/>
          <w:szCs w:val="18"/>
        </w:rPr>
        <w:t>А.</w:t>
      </w:r>
      <w:r w:rsidR="00466550" w:rsidRPr="004506B8">
        <w:rPr>
          <w:spacing w:val="-10"/>
          <w:sz w:val="18"/>
          <w:szCs w:val="18"/>
          <w:lang w:val="be-BY"/>
        </w:rPr>
        <w:t> </w:t>
      </w:r>
      <w:r w:rsidRPr="004506B8">
        <w:rPr>
          <w:spacing w:val="-10"/>
          <w:sz w:val="18"/>
          <w:szCs w:val="18"/>
        </w:rPr>
        <w:t>Цветкова. — М.: ФАИР-ПРЕСС</w:t>
      </w:r>
      <w:r w:rsidR="00D55B87">
        <w:rPr>
          <w:spacing w:val="-10"/>
          <w:sz w:val="18"/>
          <w:szCs w:val="18"/>
        </w:rPr>
        <w:t xml:space="preserve">, </w:t>
      </w:r>
      <w:r w:rsidRPr="004506B8">
        <w:rPr>
          <w:spacing w:val="-10"/>
          <w:sz w:val="18"/>
          <w:szCs w:val="18"/>
        </w:rPr>
        <w:t>2006</w:t>
      </w:r>
      <w:r w:rsidR="00D55B87" w:rsidRPr="004506B8">
        <w:rPr>
          <w:spacing w:val="-10"/>
          <w:sz w:val="18"/>
          <w:szCs w:val="18"/>
          <w:lang w:val="be-BY"/>
        </w:rPr>
        <w:t xml:space="preserve">. — </w:t>
      </w:r>
      <w:r w:rsidRPr="004506B8">
        <w:rPr>
          <w:spacing w:val="-10"/>
          <w:sz w:val="18"/>
          <w:szCs w:val="18"/>
        </w:rPr>
        <w:t>592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17. </w:t>
      </w:r>
      <w:r w:rsidR="004506B8">
        <w:rPr>
          <w:spacing w:val="-10"/>
          <w:sz w:val="18"/>
          <w:szCs w:val="18"/>
          <w:lang w:val="be-BY"/>
        </w:rPr>
        <w:tab/>
      </w:r>
      <w:r w:rsidRPr="004506B8">
        <w:rPr>
          <w:spacing w:val="-10"/>
          <w:sz w:val="18"/>
          <w:szCs w:val="18"/>
        </w:rPr>
        <w:t>Плешкевич</w:t>
      </w:r>
      <w:r w:rsidR="00466550" w:rsidRPr="004506B8">
        <w:rPr>
          <w:spacing w:val="-10"/>
          <w:sz w:val="18"/>
          <w:szCs w:val="18"/>
          <w:lang w:val="be-BY"/>
        </w:rPr>
        <w:t>, </w:t>
      </w:r>
      <w:r w:rsidRPr="004506B8">
        <w:rPr>
          <w:spacing w:val="-10"/>
          <w:sz w:val="18"/>
          <w:szCs w:val="18"/>
        </w:rPr>
        <w:t>Е.</w:t>
      </w:r>
      <w:r w:rsidR="00466550" w:rsidRPr="004506B8">
        <w:rPr>
          <w:spacing w:val="-10"/>
          <w:sz w:val="18"/>
          <w:szCs w:val="18"/>
          <w:lang w:val="be-BY"/>
        </w:rPr>
        <w:t> </w:t>
      </w:r>
      <w:r w:rsidRPr="004506B8">
        <w:rPr>
          <w:spacing w:val="-10"/>
          <w:sz w:val="18"/>
          <w:szCs w:val="18"/>
        </w:rPr>
        <w:t>А. Понятие «реквизит документа»: к постановке вопроса // Дело</w:t>
      </w:r>
      <w:r w:rsidR="004506B8">
        <w:rPr>
          <w:spacing w:val="-10"/>
          <w:sz w:val="18"/>
          <w:szCs w:val="18"/>
          <w:lang w:val="be-BY"/>
        </w:rPr>
        <w:softHyphen/>
      </w:r>
      <w:r w:rsidRPr="004506B8">
        <w:rPr>
          <w:spacing w:val="-10"/>
          <w:sz w:val="18"/>
          <w:szCs w:val="18"/>
        </w:rPr>
        <w:t>про</w:t>
      </w:r>
      <w:r w:rsidR="004506B8">
        <w:rPr>
          <w:spacing w:val="-10"/>
          <w:sz w:val="18"/>
          <w:szCs w:val="18"/>
          <w:lang w:val="be-BY"/>
        </w:rPr>
        <w:softHyphen/>
      </w:r>
      <w:r w:rsidRPr="004506B8">
        <w:rPr>
          <w:spacing w:val="-10"/>
          <w:sz w:val="18"/>
          <w:szCs w:val="18"/>
        </w:rPr>
        <w:t>из</w:t>
      </w:r>
      <w:r w:rsidR="004506B8">
        <w:rPr>
          <w:spacing w:val="-10"/>
          <w:sz w:val="18"/>
          <w:szCs w:val="18"/>
          <w:lang w:val="be-BY"/>
        </w:rPr>
        <w:softHyphen/>
      </w:r>
      <w:r w:rsidRPr="004506B8">
        <w:rPr>
          <w:spacing w:val="-10"/>
          <w:sz w:val="18"/>
          <w:szCs w:val="18"/>
        </w:rPr>
        <w:t>водство</w:t>
      </w:r>
      <w:r w:rsidR="00D55B87" w:rsidRPr="004506B8">
        <w:rPr>
          <w:spacing w:val="-10"/>
          <w:sz w:val="18"/>
          <w:szCs w:val="18"/>
          <w:lang w:val="be-BY"/>
        </w:rPr>
        <w:t xml:space="preserve">. — </w:t>
      </w:r>
      <w:r w:rsidRPr="004506B8">
        <w:rPr>
          <w:spacing w:val="-10"/>
          <w:sz w:val="18"/>
          <w:szCs w:val="18"/>
        </w:rPr>
        <w:t>2005</w:t>
      </w:r>
      <w:r w:rsidR="00D55B87" w:rsidRPr="004506B8">
        <w:rPr>
          <w:spacing w:val="-10"/>
          <w:sz w:val="18"/>
          <w:szCs w:val="18"/>
          <w:lang w:val="be-BY"/>
        </w:rPr>
        <w:t xml:space="preserve">. — </w:t>
      </w:r>
      <w:r w:rsidRPr="004506B8">
        <w:rPr>
          <w:spacing w:val="-10"/>
          <w:sz w:val="18"/>
          <w:szCs w:val="18"/>
        </w:rPr>
        <w:t>№</w:t>
      </w:r>
      <w:r w:rsidR="00466550" w:rsidRPr="004506B8">
        <w:rPr>
          <w:spacing w:val="-10"/>
          <w:sz w:val="18"/>
          <w:szCs w:val="18"/>
        </w:rPr>
        <w:t> </w:t>
      </w:r>
      <w:r w:rsidRPr="004506B8">
        <w:rPr>
          <w:spacing w:val="-10"/>
          <w:sz w:val="18"/>
          <w:szCs w:val="18"/>
        </w:rPr>
        <w:t>1. — С. 15—24.</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18. </w:t>
      </w:r>
      <w:r w:rsidR="004506B8">
        <w:rPr>
          <w:spacing w:val="-10"/>
          <w:sz w:val="18"/>
          <w:szCs w:val="18"/>
          <w:lang w:val="be-BY"/>
        </w:rPr>
        <w:tab/>
      </w:r>
      <w:r w:rsidRPr="004506B8">
        <w:rPr>
          <w:spacing w:val="-10"/>
          <w:sz w:val="18"/>
          <w:szCs w:val="18"/>
        </w:rPr>
        <w:t>Шемакин</w:t>
      </w:r>
      <w:r w:rsidR="00466550" w:rsidRPr="004506B8">
        <w:rPr>
          <w:spacing w:val="-10"/>
          <w:sz w:val="18"/>
          <w:szCs w:val="18"/>
          <w:lang w:val="be-BY"/>
        </w:rPr>
        <w:t>, </w:t>
      </w:r>
      <w:r w:rsidRPr="004506B8">
        <w:rPr>
          <w:spacing w:val="-10"/>
          <w:sz w:val="18"/>
          <w:szCs w:val="18"/>
        </w:rPr>
        <w:t>Ю.</w:t>
      </w:r>
      <w:r w:rsidR="00466550" w:rsidRPr="004506B8">
        <w:rPr>
          <w:spacing w:val="-10"/>
          <w:sz w:val="18"/>
          <w:szCs w:val="18"/>
          <w:lang w:val="be-BY"/>
        </w:rPr>
        <w:t> </w:t>
      </w:r>
      <w:r w:rsidRPr="004506B8">
        <w:rPr>
          <w:spacing w:val="-10"/>
          <w:sz w:val="18"/>
          <w:szCs w:val="18"/>
        </w:rPr>
        <w:t>И. Введение в информатику</w:t>
      </w:r>
      <w:r w:rsidR="00D55B87" w:rsidRPr="004506B8">
        <w:rPr>
          <w:spacing w:val="-10"/>
          <w:sz w:val="18"/>
          <w:szCs w:val="18"/>
          <w:lang w:val="be-BY"/>
        </w:rPr>
        <w:t xml:space="preserve">. — </w:t>
      </w:r>
      <w:r w:rsidRPr="004506B8">
        <w:rPr>
          <w:spacing w:val="-10"/>
          <w:sz w:val="18"/>
          <w:szCs w:val="18"/>
        </w:rPr>
        <w:t>М.: Финансы и статистика</w:t>
      </w:r>
      <w:r w:rsidR="00A23858">
        <w:rPr>
          <w:spacing w:val="-10"/>
          <w:sz w:val="18"/>
          <w:szCs w:val="18"/>
        </w:rPr>
        <w:t>,</w:t>
      </w:r>
      <w:r w:rsidRPr="004506B8">
        <w:rPr>
          <w:spacing w:val="-10"/>
          <w:sz w:val="18"/>
          <w:szCs w:val="18"/>
        </w:rPr>
        <w:t xml:space="preserve"> 1985</w:t>
      </w:r>
      <w:r w:rsidR="00D55B87" w:rsidRPr="004506B8">
        <w:rPr>
          <w:spacing w:val="-10"/>
          <w:sz w:val="18"/>
          <w:szCs w:val="18"/>
          <w:lang w:val="be-BY"/>
        </w:rPr>
        <w:t xml:space="preserve">. — </w:t>
      </w:r>
      <w:r w:rsidRPr="004506B8">
        <w:rPr>
          <w:spacing w:val="-10"/>
          <w:sz w:val="18"/>
          <w:szCs w:val="18"/>
        </w:rPr>
        <w:t>190</w:t>
      </w:r>
      <w:r w:rsidR="00D55B87">
        <w:rPr>
          <w:spacing w:val="-10"/>
          <w:sz w:val="18"/>
          <w:szCs w:val="18"/>
        </w:rPr>
        <w:t> </w:t>
      </w:r>
      <w:r w:rsidRPr="004506B8">
        <w:rPr>
          <w:spacing w:val="-10"/>
          <w:sz w:val="18"/>
          <w:szCs w:val="18"/>
        </w:rPr>
        <w:t>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18. </w:t>
      </w:r>
      <w:r w:rsidR="004506B8">
        <w:rPr>
          <w:spacing w:val="-10"/>
          <w:sz w:val="18"/>
          <w:szCs w:val="18"/>
          <w:lang w:val="be-BY"/>
        </w:rPr>
        <w:tab/>
      </w:r>
      <w:r w:rsidRPr="004506B8">
        <w:rPr>
          <w:spacing w:val="-10"/>
          <w:sz w:val="18"/>
          <w:szCs w:val="18"/>
        </w:rPr>
        <w:t>Воройский</w:t>
      </w:r>
      <w:r w:rsidR="00466550" w:rsidRPr="004506B8">
        <w:rPr>
          <w:spacing w:val="-10"/>
          <w:sz w:val="18"/>
          <w:szCs w:val="18"/>
          <w:lang w:val="be-BY"/>
        </w:rPr>
        <w:t>, </w:t>
      </w:r>
      <w:r w:rsidRPr="004506B8">
        <w:rPr>
          <w:spacing w:val="-10"/>
          <w:sz w:val="18"/>
          <w:szCs w:val="18"/>
        </w:rPr>
        <w:t>Ф.</w:t>
      </w:r>
      <w:r w:rsidR="00466550" w:rsidRPr="004506B8">
        <w:rPr>
          <w:spacing w:val="-10"/>
          <w:sz w:val="18"/>
          <w:szCs w:val="18"/>
          <w:lang w:val="be-BY"/>
        </w:rPr>
        <w:t> </w:t>
      </w:r>
      <w:r w:rsidRPr="004506B8">
        <w:rPr>
          <w:spacing w:val="-10"/>
          <w:sz w:val="18"/>
          <w:szCs w:val="18"/>
        </w:rPr>
        <w:t>С. Информатика. Энцикл. словарь-справочник: введение в инфор</w:t>
      </w:r>
      <w:r w:rsidR="004506B8">
        <w:rPr>
          <w:spacing w:val="-10"/>
          <w:sz w:val="18"/>
          <w:szCs w:val="18"/>
          <w:lang w:val="be-BY"/>
        </w:rPr>
        <w:softHyphen/>
      </w:r>
      <w:r w:rsidRPr="004506B8">
        <w:rPr>
          <w:spacing w:val="-10"/>
          <w:sz w:val="18"/>
          <w:szCs w:val="18"/>
        </w:rPr>
        <w:t>ма</w:t>
      </w:r>
      <w:r w:rsidR="004506B8">
        <w:rPr>
          <w:spacing w:val="-10"/>
          <w:sz w:val="18"/>
          <w:szCs w:val="18"/>
          <w:lang w:val="be-BY"/>
        </w:rPr>
        <w:softHyphen/>
      </w:r>
      <w:r w:rsidRPr="004506B8">
        <w:rPr>
          <w:spacing w:val="-10"/>
          <w:sz w:val="18"/>
          <w:szCs w:val="18"/>
        </w:rPr>
        <w:t>ци</w:t>
      </w:r>
      <w:r w:rsidR="004506B8">
        <w:rPr>
          <w:spacing w:val="-10"/>
          <w:sz w:val="18"/>
          <w:szCs w:val="18"/>
          <w:lang w:val="be-BY"/>
        </w:rPr>
        <w:softHyphen/>
      </w:r>
      <w:r w:rsidRPr="004506B8">
        <w:rPr>
          <w:spacing w:val="-10"/>
          <w:sz w:val="18"/>
          <w:szCs w:val="18"/>
        </w:rPr>
        <w:t>онные и телекоммуникационные технологии в терминах и фактах</w:t>
      </w:r>
      <w:r w:rsidR="00A23858">
        <w:rPr>
          <w:spacing w:val="-10"/>
          <w:sz w:val="18"/>
          <w:szCs w:val="18"/>
        </w:rPr>
        <w:t>.</w:t>
      </w:r>
      <w:r w:rsidRPr="004506B8">
        <w:rPr>
          <w:spacing w:val="-10"/>
          <w:sz w:val="18"/>
          <w:szCs w:val="18"/>
        </w:rPr>
        <w:t> — М.: «Физ</w:t>
      </w:r>
      <w:r w:rsidR="004506B8">
        <w:rPr>
          <w:spacing w:val="-10"/>
          <w:sz w:val="18"/>
          <w:szCs w:val="18"/>
          <w:lang w:val="be-BY"/>
        </w:rPr>
        <w:softHyphen/>
      </w:r>
      <w:r w:rsidRPr="004506B8">
        <w:rPr>
          <w:spacing w:val="-10"/>
          <w:sz w:val="18"/>
          <w:szCs w:val="18"/>
        </w:rPr>
        <w:t>ма</w:t>
      </w:r>
      <w:r w:rsidR="004506B8">
        <w:rPr>
          <w:spacing w:val="-10"/>
          <w:sz w:val="18"/>
          <w:szCs w:val="18"/>
          <w:lang w:val="be-BY"/>
        </w:rPr>
        <w:softHyphen/>
      </w:r>
      <w:r w:rsidRPr="004506B8">
        <w:rPr>
          <w:spacing w:val="-10"/>
          <w:sz w:val="18"/>
          <w:szCs w:val="18"/>
        </w:rPr>
        <w:t>лит»</w:t>
      </w:r>
      <w:r w:rsidR="00D55B87">
        <w:rPr>
          <w:spacing w:val="-10"/>
          <w:sz w:val="18"/>
          <w:szCs w:val="18"/>
        </w:rPr>
        <w:t>,</w:t>
      </w:r>
      <w:r w:rsidRPr="004506B8">
        <w:rPr>
          <w:spacing w:val="-10"/>
          <w:sz w:val="18"/>
          <w:szCs w:val="18"/>
        </w:rPr>
        <w:t xml:space="preserve"> 2006</w:t>
      </w:r>
      <w:r w:rsidR="004506B8" w:rsidRPr="004506B8">
        <w:rPr>
          <w:spacing w:val="-10"/>
          <w:sz w:val="18"/>
          <w:szCs w:val="18"/>
        </w:rPr>
        <w:t xml:space="preserve">. — </w:t>
      </w:r>
      <w:r w:rsidRPr="004506B8">
        <w:rPr>
          <w:spacing w:val="-10"/>
          <w:sz w:val="18"/>
          <w:szCs w:val="18"/>
        </w:rPr>
        <w:t>788 с.</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20. </w:t>
      </w:r>
      <w:r w:rsidR="004506B8">
        <w:rPr>
          <w:spacing w:val="-10"/>
          <w:sz w:val="18"/>
          <w:szCs w:val="18"/>
          <w:lang w:val="be-BY"/>
        </w:rPr>
        <w:tab/>
      </w:r>
      <w:r w:rsidRPr="004506B8">
        <w:rPr>
          <w:spacing w:val="-10"/>
          <w:sz w:val="18"/>
          <w:szCs w:val="18"/>
        </w:rPr>
        <w:t>Корол</w:t>
      </w:r>
      <w:r w:rsidR="0051570F">
        <w:rPr>
          <w:spacing w:val="-10"/>
          <w:sz w:val="18"/>
          <w:szCs w:val="18"/>
        </w:rPr>
        <w:t>е</w:t>
      </w:r>
      <w:r w:rsidRPr="004506B8">
        <w:rPr>
          <w:spacing w:val="-10"/>
          <w:sz w:val="18"/>
          <w:szCs w:val="18"/>
        </w:rPr>
        <w:t>в</w:t>
      </w:r>
      <w:r w:rsidR="00466550" w:rsidRPr="004506B8">
        <w:rPr>
          <w:spacing w:val="-10"/>
          <w:sz w:val="18"/>
          <w:szCs w:val="18"/>
          <w:lang w:val="be-BY"/>
        </w:rPr>
        <w:t>, </w:t>
      </w:r>
      <w:r w:rsidRPr="004506B8">
        <w:rPr>
          <w:spacing w:val="-10"/>
          <w:sz w:val="18"/>
          <w:szCs w:val="18"/>
        </w:rPr>
        <w:t>М.</w:t>
      </w:r>
      <w:r w:rsidR="00466550" w:rsidRPr="004506B8">
        <w:rPr>
          <w:spacing w:val="-10"/>
          <w:sz w:val="18"/>
          <w:szCs w:val="18"/>
          <w:lang w:val="be-BY"/>
        </w:rPr>
        <w:t> </w:t>
      </w:r>
      <w:r w:rsidRPr="004506B8">
        <w:rPr>
          <w:spacing w:val="-10"/>
          <w:sz w:val="18"/>
          <w:szCs w:val="18"/>
        </w:rPr>
        <w:t>А. Обработка экономической информации на электронных машинах (тео</w:t>
      </w:r>
      <w:r w:rsidR="004506B8">
        <w:rPr>
          <w:spacing w:val="-10"/>
          <w:sz w:val="18"/>
          <w:szCs w:val="18"/>
          <w:lang w:val="be-BY"/>
        </w:rPr>
        <w:softHyphen/>
      </w:r>
      <w:r w:rsidRPr="004506B8">
        <w:rPr>
          <w:spacing w:val="-10"/>
          <w:sz w:val="18"/>
          <w:szCs w:val="18"/>
        </w:rPr>
        <w:t>ретические вопросы)</w:t>
      </w:r>
      <w:r w:rsidR="00D55B87" w:rsidRPr="004506B8">
        <w:rPr>
          <w:spacing w:val="-10"/>
          <w:sz w:val="18"/>
          <w:szCs w:val="18"/>
          <w:lang w:val="be-BY"/>
        </w:rPr>
        <w:t xml:space="preserve">. — </w:t>
      </w:r>
      <w:r w:rsidRPr="004506B8">
        <w:rPr>
          <w:spacing w:val="-10"/>
          <w:sz w:val="18"/>
          <w:szCs w:val="18"/>
        </w:rPr>
        <w:t>М.: «Экономика»</w:t>
      </w:r>
      <w:r w:rsidR="00D55B87">
        <w:rPr>
          <w:spacing w:val="-10"/>
          <w:sz w:val="18"/>
          <w:szCs w:val="18"/>
        </w:rPr>
        <w:t>,</w:t>
      </w:r>
      <w:r w:rsidRPr="004506B8">
        <w:rPr>
          <w:spacing w:val="-10"/>
          <w:sz w:val="18"/>
          <w:szCs w:val="18"/>
        </w:rPr>
        <w:t xml:space="preserve"> 1964.</w:t>
      </w:r>
    </w:p>
    <w:p w:rsidR="0097551D" w:rsidRPr="004506B8" w:rsidRDefault="0097551D" w:rsidP="004506B8">
      <w:pPr>
        <w:pStyle w:val="af6"/>
        <w:spacing w:after="0" w:line="200" w:lineRule="exact"/>
        <w:ind w:left="284" w:hanging="284"/>
        <w:jc w:val="both"/>
        <w:rPr>
          <w:spacing w:val="-10"/>
          <w:sz w:val="18"/>
          <w:szCs w:val="18"/>
        </w:rPr>
      </w:pPr>
      <w:r w:rsidRPr="004506B8">
        <w:rPr>
          <w:spacing w:val="-10"/>
          <w:sz w:val="18"/>
          <w:szCs w:val="18"/>
        </w:rPr>
        <w:t xml:space="preserve">21. </w:t>
      </w:r>
      <w:r w:rsidR="004506B8">
        <w:rPr>
          <w:spacing w:val="-10"/>
          <w:sz w:val="18"/>
          <w:szCs w:val="18"/>
          <w:lang w:val="be-BY"/>
        </w:rPr>
        <w:tab/>
      </w:r>
      <w:r w:rsidRPr="004506B8">
        <w:rPr>
          <w:spacing w:val="-10"/>
          <w:sz w:val="18"/>
          <w:szCs w:val="18"/>
        </w:rPr>
        <w:t>Быкова</w:t>
      </w:r>
      <w:r w:rsidR="00466550" w:rsidRPr="004506B8">
        <w:rPr>
          <w:spacing w:val="-10"/>
          <w:sz w:val="18"/>
          <w:szCs w:val="18"/>
          <w:lang w:val="be-BY"/>
        </w:rPr>
        <w:t>, </w:t>
      </w:r>
      <w:r w:rsidRPr="004506B8">
        <w:rPr>
          <w:spacing w:val="-10"/>
          <w:sz w:val="18"/>
          <w:szCs w:val="18"/>
        </w:rPr>
        <w:t>Н.</w:t>
      </w:r>
      <w:r w:rsidR="00466550" w:rsidRPr="004506B8">
        <w:rPr>
          <w:spacing w:val="-10"/>
          <w:sz w:val="18"/>
          <w:szCs w:val="18"/>
          <w:lang w:val="be-BY"/>
        </w:rPr>
        <w:t> </w:t>
      </w:r>
      <w:r w:rsidRPr="004506B8">
        <w:rPr>
          <w:spacing w:val="-10"/>
          <w:sz w:val="18"/>
          <w:szCs w:val="18"/>
        </w:rPr>
        <w:t>И., Васильев</w:t>
      </w:r>
      <w:r w:rsidR="00466550" w:rsidRPr="004506B8">
        <w:rPr>
          <w:spacing w:val="-10"/>
          <w:sz w:val="18"/>
          <w:szCs w:val="18"/>
          <w:lang w:val="be-BY"/>
        </w:rPr>
        <w:t>, </w:t>
      </w:r>
      <w:r w:rsidRPr="004506B8">
        <w:rPr>
          <w:spacing w:val="-10"/>
          <w:sz w:val="18"/>
          <w:szCs w:val="18"/>
        </w:rPr>
        <w:t>М.</w:t>
      </w:r>
      <w:r w:rsidR="00466550" w:rsidRPr="004506B8">
        <w:rPr>
          <w:spacing w:val="-10"/>
          <w:sz w:val="18"/>
          <w:szCs w:val="18"/>
          <w:lang w:val="be-BY"/>
        </w:rPr>
        <w:t> </w:t>
      </w:r>
      <w:r w:rsidRPr="004506B8">
        <w:rPr>
          <w:spacing w:val="-10"/>
          <w:sz w:val="18"/>
          <w:szCs w:val="18"/>
        </w:rPr>
        <w:t>А. О разграничении терминов «реквизит» и «пока</w:t>
      </w:r>
      <w:r w:rsidR="004506B8">
        <w:rPr>
          <w:spacing w:val="-10"/>
          <w:sz w:val="18"/>
          <w:szCs w:val="18"/>
          <w:lang w:val="be-BY"/>
        </w:rPr>
        <w:softHyphen/>
      </w:r>
      <w:r w:rsidRPr="004506B8">
        <w:rPr>
          <w:spacing w:val="-10"/>
          <w:sz w:val="18"/>
          <w:szCs w:val="18"/>
        </w:rPr>
        <w:t>за</w:t>
      </w:r>
      <w:r w:rsidR="004506B8">
        <w:rPr>
          <w:spacing w:val="-10"/>
          <w:sz w:val="18"/>
          <w:szCs w:val="18"/>
          <w:lang w:val="be-BY"/>
        </w:rPr>
        <w:softHyphen/>
      </w:r>
      <w:r w:rsidRPr="004506B8">
        <w:rPr>
          <w:spacing w:val="-10"/>
          <w:sz w:val="18"/>
          <w:szCs w:val="18"/>
        </w:rPr>
        <w:t>тель» // Стандартизация документов управления (опыт разработки стандартов на орга</w:t>
      </w:r>
      <w:r w:rsidR="004506B8">
        <w:rPr>
          <w:spacing w:val="-10"/>
          <w:sz w:val="18"/>
          <w:szCs w:val="18"/>
          <w:lang w:val="be-BY"/>
        </w:rPr>
        <w:softHyphen/>
      </w:r>
      <w:r w:rsidRPr="004506B8">
        <w:rPr>
          <w:spacing w:val="-10"/>
          <w:sz w:val="18"/>
          <w:szCs w:val="18"/>
        </w:rPr>
        <w:t>низационно-распорядительные документы). — М.: Изд-во стандартов</w:t>
      </w:r>
      <w:r w:rsidR="00D55B87">
        <w:rPr>
          <w:spacing w:val="-10"/>
          <w:sz w:val="18"/>
          <w:szCs w:val="18"/>
        </w:rPr>
        <w:t>,</w:t>
      </w:r>
      <w:r w:rsidRPr="004506B8">
        <w:rPr>
          <w:spacing w:val="-10"/>
          <w:sz w:val="18"/>
          <w:szCs w:val="18"/>
        </w:rPr>
        <w:t xml:space="preserve"> 1974</w:t>
      </w:r>
      <w:r w:rsidR="004506B8" w:rsidRPr="004506B8">
        <w:rPr>
          <w:spacing w:val="-10"/>
          <w:sz w:val="18"/>
          <w:szCs w:val="18"/>
        </w:rPr>
        <w:t xml:space="preserve">. — </w:t>
      </w:r>
      <w:r w:rsidRPr="004506B8">
        <w:rPr>
          <w:spacing w:val="-10"/>
          <w:sz w:val="18"/>
          <w:szCs w:val="18"/>
        </w:rPr>
        <w:t>С. 26—31.</w:t>
      </w:r>
    </w:p>
    <w:p w:rsidR="00F21390" w:rsidRPr="004506B8" w:rsidRDefault="0097551D" w:rsidP="004506B8">
      <w:pPr>
        <w:pStyle w:val="af6"/>
        <w:spacing w:after="0" w:line="200" w:lineRule="exact"/>
        <w:ind w:left="284" w:hanging="284"/>
        <w:jc w:val="both"/>
        <w:rPr>
          <w:spacing w:val="-10"/>
          <w:sz w:val="18"/>
          <w:szCs w:val="18"/>
          <w:lang w:val="be-BY"/>
        </w:rPr>
      </w:pPr>
      <w:r w:rsidRPr="004506B8">
        <w:rPr>
          <w:spacing w:val="-10"/>
          <w:sz w:val="18"/>
          <w:szCs w:val="18"/>
        </w:rPr>
        <w:t xml:space="preserve">22. </w:t>
      </w:r>
      <w:r w:rsidR="004506B8">
        <w:rPr>
          <w:spacing w:val="-10"/>
          <w:sz w:val="18"/>
          <w:szCs w:val="18"/>
          <w:lang w:val="be-BY"/>
        </w:rPr>
        <w:tab/>
      </w:r>
      <w:r w:rsidRPr="004506B8">
        <w:rPr>
          <w:spacing w:val="-10"/>
          <w:sz w:val="18"/>
          <w:szCs w:val="18"/>
        </w:rPr>
        <w:t>Плешкевич</w:t>
      </w:r>
      <w:r w:rsidR="00466550" w:rsidRPr="004506B8">
        <w:rPr>
          <w:spacing w:val="-10"/>
          <w:sz w:val="18"/>
          <w:szCs w:val="18"/>
          <w:lang w:val="be-BY"/>
        </w:rPr>
        <w:t>, </w:t>
      </w:r>
      <w:r w:rsidRPr="004506B8">
        <w:rPr>
          <w:spacing w:val="-10"/>
          <w:sz w:val="18"/>
          <w:szCs w:val="18"/>
        </w:rPr>
        <w:t>Е.</w:t>
      </w:r>
      <w:r w:rsidR="00466550" w:rsidRPr="004506B8">
        <w:rPr>
          <w:spacing w:val="-10"/>
          <w:sz w:val="18"/>
          <w:szCs w:val="18"/>
          <w:lang w:val="be-BY"/>
        </w:rPr>
        <w:t> </w:t>
      </w:r>
      <w:r w:rsidRPr="004506B8">
        <w:rPr>
          <w:spacing w:val="-10"/>
          <w:sz w:val="18"/>
          <w:szCs w:val="18"/>
        </w:rPr>
        <w:t>А. Основы общей теории документа: монография</w:t>
      </w:r>
      <w:r w:rsidR="00A23858" w:rsidRPr="004506B8">
        <w:rPr>
          <w:spacing w:val="-10"/>
          <w:sz w:val="18"/>
          <w:szCs w:val="18"/>
        </w:rPr>
        <w:t xml:space="preserve">. — </w:t>
      </w:r>
      <w:r w:rsidRPr="004506B8">
        <w:rPr>
          <w:spacing w:val="-10"/>
          <w:sz w:val="18"/>
          <w:szCs w:val="18"/>
        </w:rPr>
        <w:t>Саратов: Науч. кн</w:t>
      </w:r>
      <w:r w:rsidR="00D55B87">
        <w:rPr>
          <w:spacing w:val="-10"/>
          <w:sz w:val="18"/>
          <w:szCs w:val="18"/>
        </w:rPr>
        <w:t>и</w:t>
      </w:r>
      <w:r w:rsidR="00D55B87">
        <w:rPr>
          <w:spacing w:val="-10"/>
          <w:sz w:val="18"/>
          <w:szCs w:val="18"/>
        </w:rPr>
        <w:softHyphen/>
        <w:t xml:space="preserve">га, </w:t>
      </w:r>
      <w:r w:rsidRPr="004506B8">
        <w:rPr>
          <w:spacing w:val="-10"/>
          <w:sz w:val="18"/>
          <w:szCs w:val="18"/>
        </w:rPr>
        <w:t>2005. — 242 с</w:t>
      </w:r>
      <w:r w:rsidR="004506B8">
        <w:rPr>
          <w:spacing w:val="-10"/>
          <w:sz w:val="18"/>
          <w:szCs w:val="18"/>
          <w:lang w:val="be-BY"/>
        </w:rPr>
        <w:t>.</w:t>
      </w:r>
    </w:p>
    <w:p w:rsidR="00667E2F" w:rsidRPr="00B86BF9" w:rsidRDefault="00667E2F" w:rsidP="00667E2F">
      <w:pPr>
        <w:spacing w:before="40" w:line="200" w:lineRule="exact"/>
        <w:ind w:left="567"/>
        <w:jc w:val="right"/>
        <w:rPr>
          <w:i/>
          <w:spacing w:val="-10"/>
          <w:sz w:val="18"/>
          <w:szCs w:val="18"/>
          <w:lang w:val="en-US"/>
        </w:rPr>
      </w:pPr>
      <w:bookmarkStart w:id="70" w:name="_Toc497214702"/>
      <w:bookmarkStart w:id="71" w:name="_Toc433095446"/>
      <w:bookmarkStart w:id="72" w:name="_Toc497214674"/>
      <w:bookmarkEnd w:id="9"/>
      <w:r w:rsidRPr="00B86BF9">
        <w:rPr>
          <w:i/>
          <w:spacing w:val="-10"/>
          <w:sz w:val="18"/>
          <w:szCs w:val="18"/>
        </w:rPr>
        <w:t xml:space="preserve">Артыкул паступіў у рэдакцыю </w:t>
      </w:r>
      <w:r w:rsidR="00E05380">
        <w:rPr>
          <w:i/>
          <w:spacing w:val="-10"/>
          <w:sz w:val="18"/>
          <w:szCs w:val="18"/>
          <w:lang w:val="be-BY"/>
        </w:rPr>
        <w:t>20</w:t>
      </w:r>
      <w:r w:rsidRPr="00B86BF9">
        <w:rPr>
          <w:i/>
          <w:spacing w:val="-10"/>
          <w:sz w:val="18"/>
          <w:szCs w:val="18"/>
          <w:lang w:val="be-BY"/>
        </w:rPr>
        <w:t>.</w:t>
      </w:r>
      <w:r w:rsidR="00E05380">
        <w:rPr>
          <w:i/>
          <w:spacing w:val="-10"/>
          <w:sz w:val="18"/>
          <w:szCs w:val="18"/>
          <w:lang w:val="be-BY"/>
        </w:rPr>
        <w:t>05</w:t>
      </w:r>
      <w:r w:rsidRPr="00B86BF9">
        <w:rPr>
          <w:i/>
          <w:spacing w:val="-10"/>
          <w:sz w:val="18"/>
          <w:szCs w:val="18"/>
        </w:rPr>
        <w:t>.2020</w:t>
      </w:r>
    </w:p>
    <w:p w:rsidR="00410E13" w:rsidRPr="00B86BF9" w:rsidRDefault="00410E13" w:rsidP="00410E13">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lang w:val="be-BY"/>
        </w:rPr>
      </w:pPr>
      <w:bookmarkStart w:id="73" w:name="_Toc56513665"/>
      <w:r w:rsidRPr="00B86BF9">
        <w:rPr>
          <w:rFonts w:ascii="Times New Roman" w:hAnsi="Times New Roman" w:cs="Times New Roman"/>
          <w:bCs w:val="0"/>
          <w:caps/>
          <w:spacing w:val="-10"/>
          <w:kern w:val="0"/>
          <w:sz w:val="22"/>
          <w:szCs w:val="24"/>
          <w:lang w:val="be-BY"/>
        </w:rPr>
        <w:lastRenderedPageBreak/>
        <w:t>Публікацыі дакументаў</w:t>
      </w:r>
      <w:bookmarkEnd w:id="70"/>
      <w:bookmarkEnd w:id="73"/>
    </w:p>
    <w:p w:rsidR="00BA07B5" w:rsidRPr="00261E53" w:rsidRDefault="00BA07B5" w:rsidP="00BA07B5">
      <w:pPr>
        <w:pStyle w:val="2"/>
        <w:keepLines/>
        <w:widowControl w:val="0"/>
        <w:spacing w:before="0" w:after="0"/>
        <w:jc w:val="right"/>
        <w:rPr>
          <w:rFonts w:ascii="Times New Roman" w:hAnsi="Times New Roman" w:cs="Times New Roman"/>
          <w:b w:val="0"/>
          <w:i w:val="0"/>
          <w:color w:val="FFFFFF" w:themeColor="background1"/>
          <w:spacing w:val="-10"/>
          <w:sz w:val="2"/>
          <w:szCs w:val="2"/>
        </w:rPr>
      </w:pPr>
      <w:bookmarkStart w:id="74" w:name="_Toc56513666"/>
      <w:r w:rsidRPr="00261E53">
        <w:rPr>
          <w:rFonts w:ascii="Times New Roman" w:hAnsi="Times New Roman" w:cs="Times New Roman"/>
          <w:b w:val="0"/>
          <w:i w:val="0"/>
          <w:color w:val="FFFFFF" w:themeColor="background1"/>
          <w:spacing w:val="-10"/>
          <w:sz w:val="2"/>
          <w:szCs w:val="2"/>
        </w:rPr>
        <w:t>А. В. Петухо</w:t>
      </w:r>
      <w:bookmarkEnd w:id="74"/>
      <w:r w:rsidR="00261E53" w:rsidRPr="00261E53">
        <w:rPr>
          <w:rFonts w:ascii="Times New Roman" w:hAnsi="Times New Roman" w:cs="Times New Roman"/>
          <w:b w:val="0"/>
          <w:i w:val="0"/>
          <w:color w:val="FFFFFF" w:themeColor="background1"/>
          <w:spacing w:val="-10"/>
          <w:sz w:val="2"/>
          <w:szCs w:val="2"/>
          <w:lang w:val="be-BY"/>
        </w:rPr>
        <w:t>ў</w:t>
      </w:r>
    </w:p>
    <w:p w:rsidR="00BA07B5" w:rsidRPr="00B86BF9" w:rsidRDefault="00BA07B5" w:rsidP="00FB6AEF">
      <w:pPr>
        <w:spacing w:line="220" w:lineRule="exact"/>
        <w:ind w:left="1361"/>
        <w:jc w:val="right"/>
        <w:rPr>
          <w:b/>
          <w:i/>
          <w:spacing w:val="-10"/>
          <w:sz w:val="20"/>
          <w:szCs w:val="20"/>
        </w:rPr>
      </w:pPr>
      <w:r w:rsidRPr="00B86BF9">
        <w:rPr>
          <w:b/>
          <w:i/>
          <w:spacing w:val="-10"/>
          <w:sz w:val="20"/>
          <w:szCs w:val="20"/>
        </w:rPr>
        <w:t>А. В. Петухов,</w:t>
      </w:r>
    </w:p>
    <w:p w:rsidR="00BA07B5" w:rsidRPr="00B86BF9" w:rsidRDefault="00BA07B5" w:rsidP="00BA07B5">
      <w:pPr>
        <w:spacing w:line="200" w:lineRule="exact"/>
        <w:ind w:left="1361"/>
        <w:jc w:val="right"/>
        <w:rPr>
          <w:i/>
          <w:spacing w:val="-10"/>
          <w:sz w:val="18"/>
          <w:szCs w:val="18"/>
        </w:rPr>
      </w:pPr>
      <w:r w:rsidRPr="00B86BF9">
        <w:rPr>
          <w:i/>
          <w:spacing w:val="-10"/>
          <w:sz w:val="18"/>
          <w:szCs w:val="18"/>
        </w:rPr>
        <w:t>архивист 1 квалификационной категории</w:t>
      </w:r>
      <w:r w:rsidRPr="00B86BF9">
        <w:rPr>
          <w:i/>
          <w:spacing w:val="-10"/>
          <w:sz w:val="18"/>
          <w:szCs w:val="18"/>
          <w:lang w:val="be-BY"/>
        </w:rPr>
        <w:br/>
      </w:r>
      <w:r w:rsidRPr="00B86BF9">
        <w:rPr>
          <w:i/>
          <w:spacing w:val="-10"/>
          <w:sz w:val="18"/>
          <w:szCs w:val="18"/>
        </w:rPr>
        <w:t>отдела научного использования документов и информации учреждени</w:t>
      </w:r>
      <w:r w:rsidRPr="00B86BF9">
        <w:rPr>
          <w:i/>
          <w:spacing w:val="-10"/>
          <w:sz w:val="18"/>
          <w:szCs w:val="18"/>
          <w:lang w:val="be-BY"/>
        </w:rPr>
        <w:t>я</w:t>
      </w:r>
      <w:r w:rsidRPr="00B86BF9">
        <w:rPr>
          <w:i/>
          <w:spacing w:val="-10"/>
          <w:sz w:val="18"/>
          <w:szCs w:val="18"/>
        </w:rPr>
        <w:t xml:space="preserve"> </w:t>
      </w:r>
      <w:r w:rsidR="007C3FB4" w:rsidRPr="00B86BF9">
        <w:rPr>
          <w:i/>
          <w:spacing w:val="-10"/>
          <w:sz w:val="18"/>
          <w:szCs w:val="18"/>
        </w:rPr>
        <w:t>«</w:t>
      </w:r>
      <w:r w:rsidRPr="00B86BF9">
        <w:rPr>
          <w:i/>
          <w:spacing w:val="-10"/>
          <w:sz w:val="18"/>
          <w:szCs w:val="18"/>
        </w:rPr>
        <w:t>Государственный архив Могилевской области</w:t>
      </w:r>
      <w:r w:rsidR="007C3FB4" w:rsidRPr="00B86BF9">
        <w:rPr>
          <w:i/>
          <w:spacing w:val="-10"/>
          <w:sz w:val="18"/>
          <w:szCs w:val="18"/>
        </w:rPr>
        <w:t>»</w:t>
      </w:r>
      <w:r w:rsidRPr="00B86BF9">
        <w:rPr>
          <w:i/>
          <w:spacing w:val="-10"/>
          <w:sz w:val="18"/>
          <w:szCs w:val="18"/>
        </w:rPr>
        <w:t>,</w:t>
      </w:r>
      <w:r w:rsidRPr="00B86BF9">
        <w:rPr>
          <w:i/>
          <w:spacing w:val="-10"/>
          <w:sz w:val="18"/>
          <w:szCs w:val="18"/>
          <w:lang w:val="be-BY"/>
        </w:rPr>
        <w:br/>
      </w:r>
      <w:r w:rsidRPr="00B86BF9">
        <w:rPr>
          <w:i/>
          <w:spacing w:val="-10"/>
          <w:sz w:val="18"/>
          <w:szCs w:val="18"/>
        </w:rPr>
        <w:t>магистр исторических наук;</w:t>
      </w:r>
    </w:p>
    <w:p w:rsidR="00BA07B5" w:rsidRPr="00B86BF9" w:rsidRDefault="00BA07B5" w:rsidP="00BA07B5">
      <w:pPr>
        <w:spacing w:after="60" w:line="200" w:lineRule="exact"/>
        <w:ind w:left="1361"/>
        <w:jc w:val="right"/>
        <w:rPr>
          <w:spacing w:val="-10"/>
          <w:sz w:val="18"/>
          <w:szCs w:val="18"/>
        </w:rPr>
      </w:pPr>
      <w:r w:rsidRPr="00B86BF9">
        <w:rPr>
          <w:noProof/>
          <w:spacing w:val="-10"/>
          <w:sz w:val="18"/>
          <w:szCs w:val="18"/>
          <w:lang w:val="be-BY"/>
        </w:rPr>
        <w:t>e</w:t>
      </w:r>
      <w:r w:rsidRPr="00B86BF9">
        <w:rPr>
          <w:noProof/>
          <w:spacing w:val="-10"/>
          <w:sz w:val="18"/>
          <w:szCs w:val="18"/>
          <w:lang w:val="be-BY"/>
        </w:rPr>
        <w:noBreakHyphen/>
        <w:t xml:space="preserve">mail: </w:t>
      </w:r>
      <w:r w:rsidRPr="00B86BF9">
        <w:rPr>
          <w:spacing w:val="-10"/>
          <w:sz w:val="18"/>
          <w:szCs w:val="18"/>
        </w:rPr>
        <w:t>gamog@tut.by</w:t>
      </w:r>
    </w:p>
    <w:p w:rsidR="00F21390" w:rsidRPr="00C75903" w:rsidRDefault="00C75903" w:rsidP="00BA07B5">
      <w:pPr>
        <w:pStyle w:val="3"/>
        <w:keepLines/>
        <w:widowControl w:val="0"/>
        <w:spacing w:before="0" w:line="220" w:lineRule="exact"/>
        <w:jc w:val="center"/>
        <w:rPr>
          <w:rFonts w:ascii="Times New Roman" w:hAnsi="Times New Roman"/>
          <w:caps/>
          <w:spacing w:val="-10"/>
          <w:sz w:val="20"/>
          <w:szCs w:val="20"/>
        </w:rPr>
      </w:pPr>
      <w:bookmarkStart w:id="75" w:name="_Toc56513667"/>
      <w:r>
        <w:rPr>
          <w:rFonts w:ascii="Times New Roman" w:hAnsi="Times New Roman"/>
          <w:caps/>
          <w:spacing w:val="-10"/>
          <w:sz w:val="20"/>
          <w:szCs w:val="20"/>
          <w:lang w:val="be-BY"/>
        </w:rPr>
        <w:t>Д</w:t>
      </w:r>
      <w:r w:rsidR="000C3FED" w:rsidRPr="00C75903">
        <w:rPr>
          <w:rFonts w:ascii="Times New Roman" w:hAnsi="Times New Roman"/>
          <w:caps/>
          <w:spacing w:val="-10"/>
          <w:sz w:val="20"/>
          <w:szCs w:val="20"/>
        </w:rPr>
        <w:t>окументы об избрании</w:t>
      </w:r>
      <w:r>
        <w:rPr>
          <w:rFonts w:ascii="Times New Roman" w:hAnsi="Times New Roman"/>
          <w:caps/>
          <w:spacing w:val="-10"/>
          <w:sz w:val="20"/>
          <w:szCs w:val="20"/>
          <w:lang w:val="be-BY"/>
        </w:rPr>
        <w:t xml:space="preserve"> </w:t>
      </w:r>
      <w:r w:rsidR="000C3FED" w:rsidRPr="00C75903">
        <w:rPr>
          <w:rFonts w:ascii="Times New Roman" w:hAnsi="Times New Roman"/>
          <w:caps/>
          <w:spacing w:val="-10"/>
          <w:sz w:val="20"/>
          <w:szCs w:val="20"/>
        </w:rPr>
        <w:t>белорусского политика</w:t>
      </w:r>
      <w:r>
        <w:rPr>
          <w:rFonts w:ascii="Times New Roman" w:hAnsi="Times New Roman"/>
          <w:caps/>
          <w:spacing w:val="-10"/>
          <w:sz w:val="20"/>
          <w:szCs w:val="20"/>
          <w:lang w:val="be-BY"/>
        </w:rPr>
        <w:br/>
      </w:r>
      <w:r w:rsidR="000C3FED" w:rsidRPr="00C75903">
        <w:rPr>
          <w:rFonts w:ascii="Times New Roman" w:hAnsi="Times New Roman"/>
          <w:caps/>
          <w:spacing w:val="-10"/>
          <w:sz w:val="20"/>
          <w:szCs w:val="20"/>
        </w:rPr>
        <w:t>и ветеринара И.</w:t>
      </w:r>
      <w:r w:rsidR="000C3FED" w:rsidRPr="00C75903">
        <w:rPr>
          <w:rFonts w:ascii="Times New Roman" w:hAnsi="Times New Roman"/>
          <w:caps/>
          <w:spacing w:val="-10"/>
          <w:sz w:val="20"/>
          <w:szCs w:val="20"/>
          <w:lang w:val="be-BY"/>
        </w:rPr>
        <w:t> </w:t>
      </w:r>
      <w:r w:rsidR="000C3FED" w:rsidRPr="00C75903">
        <w:rPr>
          <w:rFonts w:ascii="Times New Roman" w:hAnsi="Times New Roman"/>
          <w:caps/>
          <w:spacing w:val="-10"/>
          <w:sz w:val="20"/>
          <w:szCs w:val="20"/>
        </w:rPr>
        <w:t>Н.</w:t>
      </w:r>
      <w:r w:rsidR="000C3FED" w:rsidRPr="00C75903">
        <w:rPr>
          <w:rFonts w:ascii="Times New Roman" w:hAnsi="Times New Roman"/>
          <w:caps/>
          <w:spacing w:val="-10"/>
          <w:sz w:val="20"/>
          <w:szCs w:val="20"/>
          <w:lang w:val="be-BY"/>
        </w:rPr>
        <w:t> </w:t>
      </w:r>
      <w:r w:rsidR="000C3FED" w:rsidRPr="00C75903">
        <w:rPr>
          <w:rFonts w:ascii="Times New Roman" w:hAnsi="Times New Roman"/>
          <w:caps/>
          <w:spacing w:val="-10"/>
          <w:sz w:val="20"/>
          <w:szCs w:val="20"/>
        </w:rPr>
        <w:t xml:space="preserve">Середы доцентом Горецкого сельскохозяйственного института в 1925 </w:t>
      </w:r>
      <w:r w:rsidR="000C3FED" w:rsidRPr="00C75903">
        <w:rPr>
          <w:rFonts w:ascii="Times New Roman" w:hAnsi="Times New Roman"/>
          <w:spacing w:val="-10"/>
          <w:sz w:val="20"/>
          <w:szCs w:val="20"/>
        </w:rPr>
        <w:t>г</w:t>
      </w:r>
      <w:r w:rsidR="000C3FED" w:rsidRPr="00C75903">
        <w:rPr>
          <w:rFonts w:ascii="Times New Roman" w:hAnsi="Times New Roman"/>
          <w:caps/>
          <w:spacing w:val="-10"/>
          <w:sz w:val="20"/>
          <w:szCs w:val="20"/>
        </w:rPr>
        <w:t>.</w:t>
      </w:r>
      <w:bookmarkEnd w:id="75"/>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Представленная подборка из пяти архивных документов, хранящихся в учреждении </w:t>
      </w:r>
      <w:r w:rsidR="007C3FB4" w:rsidRPr="00B86BF9">
        <w:rPr>
          <w:spacing w:val="-10"/>
          <w:sz w:val="20"/>
          <w:szCs w:val="20"/>
        </w:rPr>
        <w:t>«</w:t>
      </w:r>
      <w:r w:rsidRPr="00B86BF9">
        <w:rPr>
          <w:spacing w:val="-10"/>
          <w:sz w:val="20"/>
          <w:szCs w:val="20"/>
        </w:rPr>
        <w:t>Государственный архив Могилевской области</w:t>
      </w:r>
      <w:r w:rsidR="007C3FB4" w:rsidRPr="00B86BF9">
        <w:rPr>
          <w:spacing w:val="-10"/>
          <w:sz w:val="20"/>
          <w:szCs w:val="20"/>
        </w:rPr>
        <w:t>»</w:t>
      </w:r>
      <w:r w:rsidRPr="00B86BF9">
        <w:rPr>
          <w:spacing w:val="-10"/>
          <w:sz w:val="20"/>
          <w:szCs w:val="20"/>
        </w:rPr>
        <w:t xml:space="preserve"> (далее — ГАМогО), посвящена избранию председателя</w:t>
      </w:r>
      <w:r w:rsidR="007C3FB4" w:rsidRPr="00B86BF9">
        <w:rPr>
          <w:spacing w:val="-10"/>
          <w:sz w:val="20"/>
          <w:szCs w:val="20"/>
        </w:rPr>
        <w:t xml:space="preserve"> </w:t>
      </w:r>
      <w:r w:rsidRPr="00B86BF9">
        <w:rPr>
          <w:spacing w:val="-10"/>
          <w:sz w:val="20"/>
          <w:szCs w:val="20"/>
        </w:rPr>
        <w:t>Президиума Всебел</w:t>
      </w:r>
      <w:r w:rsidR="000C3FED">
        <w:rPr>
          <w:spacing w:val="-10"/>
          <w:sz w:val="20"/>
          <w:szCs w:val="20"/>
        </w:rPr>
        <w:t>о</w:t>
      </w:r>
      <w:r w:rsidRPr="00B86BF9">
        <w:rPr>
          <w:spacing w:val="-10"/>
          <w:sz w:val="20"/>
          <w:szCs w:val="20"/>
        </w:rPr>
        <w:t>русского Съез</w:t>
      </w:r>
      <w:r w:rsidR="000C3FED">
        <w:rPr>
          <w:spacing w:val="-10"/>
          <w:sz w:val="20"/>
          <w:szCs w:val="20"/>
        </w:rPr>
        <w:softHyphen/>
      </w:r>
      <w:r w:rsidRPr="00B86BF9">
        <w:rPr>
          <w:spacing w:val="-10"/>
          <w:sz w:val="20"/>
          <w:szCs w:val="20"/>
        </w:rPr>
        <w:t>да (1917) и Рады БНР (1918), создателя Минского ветеринарно-зоо</w:t>
      </w:r>
      <w:r w:rsidR="000C3FED">
        <w:rPr>
          <w:spacing w:val="-10"/>
          <w:sz w:val="20"/>
          <w:szCs w:val="20"/>
        </w:rPr>
        <w:softHyphen/>
      </w:r>
      <w:r w:rsidRPr="00B86BF9">
        <w:rPr>
          <w:spacing w:val="-10"/>
          <w:sz w:val="20"/>
          <w:szCs w:val="20"/>
        </w:rPr>
        <w:t>тех</w:t>
      </w:r>
      <w:r w:rsidR="000C3FED">
        <w:rPr>
          <w:spacing w:val="-10"/>
          <w:sz w:val="20"/>
          <w:szCs w:val="20"/>
        </w:rPr>
        <w:softHyphen/>
      </w:r>
      <w:r w:rsidRPr="00B86BF9">
        <w:rPr>
          <w:spacing w:val="-10"/>
          <w:sz w:val="20"/>
          <w:szCs w:val="20"/>
        </w:rPr>
        <w:t>ни</w:t>
      </w:r>
      <w:r w:rsidR="000C3FED">
        <w:rPr>
          <w:spacing w:val="-10"/>
          <w:sz w:val="20"/>
          <w:szCs w:val="20"/>
        </w:rPr>
        <w:softHyphen/>
      </w:r>
      <w:r w:rsidRPr="00B86BF9">
        <w:rPr>
          <w:spacing w:val="-10"/>
          <w:sz w:val="20"/>
          <w:szCs w:val="20"/>
        </w:rPr>
        <w:t>чес</w:t>
      </w:r>
      <w:r w:rsidR="000C3FED">
        <w:rPr>
          <w:spacing w:val="-10"/>
          <w:sz w:val="20"/>
          <w:szCs w:val="20"/>
        </w:rPr>
        <w:softHyphen/>
      </w:r>
      <w:r w:rsidRPr="00B86BF9">
        <w:rPr>
          <w:spacing w:val="-10"/>
          <w:sz w:val="20"/>
          <w:szCs w:val="20"/>
        </w:rPr>
        <w:t>кого техникума, первого заведующего библиотекой Инбелкульта, вете</w:t>
      </w:r>
      <w:r w:rsidR="000C3FED">
        <w:rPr>
          <w:spacing w:val="-10"/>
          <w:sz w:val="20"/>
          <w:szCs w:val="20"/>
        </w:rPr>
        <w:softHyphen/>
      </w:r>
      <w:r w:rsidRPr="00B86BF9">
        <w:rPr>
          <w:spacing w:val="-10"/>
          <w:sz w:val="20"/>
          <w:szCs w:val="20"/>
        </w:rPr>
        <w:t>ри</w:t>
      </w:r>
      <w:r w:rsidR="000C3FED">
        <w:rPr>
          <w:spacing w:val="-10"/>
          <w:sz w:val="20"/>
          <w:szCs w:val="20"/>
        </w:rPr>
        <w:softHyphen/>
      </w:r>
      <w:r w:rsidRPr="00B86BF9">
        <w:rPr>
          <w:spacing w:val="-10"/>
          <w:sz w:val="20"/>
          <w:szCs w:val="20"/>
        </w:rPr>
        <w:t>на</w:t>
      </w:r>
      <w:r w:rsidR="000C3FED">
        <w:rPr>
          <w:spacing w:val="-10"/>
          <w:sz w:val="20"/>
          <w:szCs w:val="20"/>
        </w:rPr>
        <w:softHyphen/>
      </w:r>
      <w:r w:rsidRPr="00B86BF9">
        <w:rPr>
          <w:spacing w:val="-10"/>
          <w:sz w:val="20"/>
          <w:szCs w:val="20"/>
        </w:rPr>
        <w:t>ра и педагога Ивана Никитовича Середы (1879</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после 1943 г.) на долж</w:t>
      </w:r>
      <w:r w:rsidR="000C3FED">
        <w:rPr>
          <w:spacing w:val="-10"/>
          <w:sz w:val="20"/>
          <w:szCs w:val="20"/>
        </w:rPr>
        <w:softHyphen/>
      </w:r>
      <w:r w:rsidRPr="00B86BF9">
        <w:rPr>
          <w:spacing w:val="-10"/>
          <w:sz w:val="20"/>
          <w:szCs w:val="20"/>
        </w:rPr>
        <w:t>ность доцента кафедры физиологии животных Горецкого сельско</w:t>
      </w:r>
      <w:r w:rsidR="000C3FED">
        <w:rPr>
          <w:spacing w:val="-10"/>
          <w:sz w:val="20"/>
          <w:szCs w:val="20"/>
        </w:rPr>
        <w:softHyphen/>
      </w:r>
      <w:r w:rsidRPr="00B86BF9">
        <w:rPr>
          <w:spacing w:val="-10"/>
          <w:sz w:val="20"/>
          <w:szCs w:val="20"/>
        </w:rPr>
        <w:t>хо</w:t>
      </w:r>
      <w:r w:rsidR="000C3FED">
        <w:rPr>
          <w:spacing w:val="-10"/>
          <w:sz w:val="20"/>
          <w:szCs w:val="20"/>
        </w:rPr>
        <w:softHyphen/>
      </w:r>
      <w:r w:rsidRPr="00B86BF9">
        <w:rPr>
          <w:spacing w:val="-10"/>
          <w:sz w:val="20"/>
          <w:szCs w:val="20"/>
        </w:rPr>
        <w:t>зяйст</w:t>
      </w:r>
      <w:r w:rsidR="000C3FED">
        <w:rPr>
          <w:spacing w:val="-10"/>
          <w:sz w:val="20"/>
          <w:szCs w:val="20"/>
        </w:rPr>
        <w:softHyphen/>
      </w:r>
      <w:r w:rsidRPr="00B86BF9">
        <w:rPr>
          <w:spacing w:val="-10"/>
          <w:sz w:val="20"/>
          <w:szCs w:val="20"/>
        </w:rPr>
        <w:t>вен</w:t>
      </w:r>
      <w:r w:rsidR="000C3FED">
        <w:rPr>
          <w:spacing w:val="-10"/>
          <w:sz w:val="20"/>
          <w:szCs w:val="20"/>
        </w:rPr>
        <w:softHyphen/>
      </w:r>
      <w:r w:rsidRPr="00B86BF9">
        <w:rPr>
          <w:spacing w:val="-10"/>
          <w:sz w:val="20"/>
          <w:szCs w:val="20"/>
        </w:rPr>
        <w:t>но</w:t>
      </w:r>
      <w:r w:rsidR="000C3FED">
        <w:rPr>
          <w:spacing w:val="-10"/>
          <w:sz w:val="20"/>
          <w:szCs w:val="20"/>
        </w:rPr>
        <w:softHyphen/>
      </w:r>
      <w:r w:rsidRPr="00B86BF9">
        <w:rPr>
          <w:spacing w:val="-10"/>
          <w:sz w:val="20"/>
          <w:szCs w:val="20"/>
        </w:rPr>
        <w:t>го института (с 21.08.1925 — Белорусская государственная академия сель</w:t>
      </w:r>
      <w:r w:rsidR="000C3FED">
        <w:rPr>
          <w:spacing w:val="-10"/>
          <w:sz w:val="20"/>
          <w:szCs w:val="20"/>
        </w:rPr>
        <w:softHyphen/>
      </w:r>
      <w:r w:rsidRPr="00B86BF9">
        <w:rPr>
          <w:spacing w:val="-10"/>
          <w:sz w:val="20"/>
          <w:szCs w:val="20"/>
        </w:rPr>
        <w:t>ско</w:t>
      </w:r>
      <w:r w:rsidR="000C3FED">
        <w:rPr>
          <w:spacing w:val="-10"/>
          <w:sz w:val="20"/>
          <w:szCs w:val="20"/>
        </w:rPr>
        <w:softHyphen/>
      </w:r>
      <w:r w:rsidRPr="00B86BF9">
        <w:rPr>
          <w:spacing w:val="-10"/>
          <w:sz w:val="20"/>
          <w:szCs w:val="20"/>
        </w:rPr>
        <w:t xml:space="preserve">го хозяйства им. Октябрьской </w:t>
      </w:r>
      <w:r w:rsidR="000C3FED" w:rsidRPr="00B86BF9">
        <w:rPr>
          <w:spacing w:val="-10"/>
          <w:sz w:val="20"/>
          <w:szCs w:val="20"/>
        </w:rPr>
        <w:t>революции</w:t>
      </w:r>
      <w:r w:rsidRPr="00B86BF9">
        <w:rPr>
          <w:spacing w:val="-10"/>
          <w:sz w:val="20"/>
          <w:szCs w:val="20"/>
        </w:rPr>
        <w:t>)</w:t>
      </w:r>
      <w:r w:rsidRPr="000C3FED">
        <w:rPr>
          <w:spacing w:val="-10"/>
          <w:sz w:val="20"/>
          <w:szCs w:val="20"/>
          <w:vertAlign w:val="superscript"/>
        </w:rPr>
        <w:t>1</w:t>
      </w: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Кроме того что публикуемые ниже документы представляют интерес как источники к биографии И.</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Середы, они также хорошо иллюстрируют про</w:t>
      </w:r>
      <w:r w:rsidR="000C3FED">
        <w:rPr>
          <w:spacing w:val="-10"/>
          <w:sz w:val="20"/>
          <w:szCs w:val="20"/>
        </w:rPr>
        <w:softHyphen/>
      </w:r>
      <w:r w:rsidRPr="00B86BF9">
        <w:rPr>
          <w:spacing w:val="-10"/>
          <w:sz w:val="20"/>
          <w:szCs w:val="20"/>
        </w:rPr>
        <w:t>цедуру избрания на должность профессора (как, впрочем, и доцента, ассис</w:t>
      </w:r>
      <w:r w:rsidR="000C3FED">
        <w:rPr>
          <w:spacing w:val="-10"/>
          <w:sz w:val="20"/>
          <w:szCs w:val="20"/>
        </w:rPr>
        <w:softHyphen/>
      </w:r>
      <w:r w:rsidRPr="00B86BF9">
        <w:rPr>
          <w:spacing w:val="-10"/>
          <w:sz w:val="20"/>
          <w:szCs w:val="20"/>
        </w:rPr>
        <w:t>тента, научного сотрудника) института. Отклонение от стандартной про</w:t>
      </w:r>
      <w:r w:rsidR="000C3FED">
        <w:rPr>
          <w:spacing w:val="-10"/>
          <w:sz w:val="20"/>
          <w:szCs w:val="20"/>
        </w:rPr>
        <w:softHyphen/>
      </w:r>
      <w:r w:rsidRPr="00B86BF9">
        <w:rPr>
          <w:spacing w:val="-10"/>
          <w:sz w:val="20"/>
          <w:szCs w:val="20"/>
        </w:rPr>
        <w:t>це</w:t>
      </w:r>
      <w:r w:rsidR="000C3FED">
        <w:rPr>
          <w:spacing w:val="-10"/>
          <w:sz w:val="20"/>
          <w:szCs w:val="20"/>
        </w:rPr>
        <w:softHyphen/>
      </w:r>
      <w:r w:rsidRPr="00B86BF9">
        <w:rPr>
          <w:spacing w:val="-10"/>
          <w:sz w:val="20"/>
          <w:szCs w:val="20"/>
        </w:rPr>
        <w:t>дуры вынудило декана агрономического факультета, профессора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w:t>
      </w:r>
      <w:r w:rsidR="000C3FED">
        <w:rPr>
          <w:spacing w:val="-10"/>
          <w:sz w:val="20"/>
          <w:szCs w:val="20"/>
        </w:rPr>
        <w:softHyphen/>
      </w:r>
      <w:r w:rsidRPr="00B86BF9">
        <w:rPr>
          <w:spacing w:val="-10"/>
          <w:sz w:val="20"/>
          <w:szCs w:val="20"/>
        </w:rPr>
        <w:t>ловь</w:t>
      </w:r>
      <w:r w:rsidR="000C3FED">
        <w:rPr>
          <w:spacing w:val="-10"/>
          <w:sz w:val="20"/>
          <w:szCs w:val="20"/>
        </w:rPr>
        <w:softHyphen/>
      </w:r>
      <w:r w:rsidRPr="00B86BF9">
        <w:rPr>
          <w:spacing w:val="-10"/>
          <w:sz w:val="20"/>
          <w:szCs w:val="20"/>
        </w:rPr>
        <w:t>ева вести борьбу на всех тр</w:t>
      </w:r>
      <w:r w:rsidR="000C3FED">
        <w:rPr>
          <w:spacing w:val="-10"/>
          <w:sz w:val="20"/>
          <w:szCs w:val="20"/>
        </w:rPr>
        <w:t>е</w:t>
      </w:r>
      <w:r w:rsidRPr="00B86BF9">
        <w:rPr>
          <w:spacing w:val="-10"/>
          <w:sz w:val="20"/>
          <w:szCs w:val="20"/>
        </w:rPr>
        <w:t>х этапах избрания (на заседаниях предметной зоо</w:t>
      </w:r>
      <w:r w:rsidR="000C3FED">
        <w:rPr>
          <w:spacing w:val="-10"/>
          <w:sz w:val="20"/>
          <w:szCs w:val="20"/>
        </w:rPr>
        <w:softHyphen/>
      </w:r>
      <w:r w:rsidRPr="00B86BF9">
        <w:rPr>
          <w:spacing w:val="-10"/>
          <w:sz w:val="20"/>
          <w:szCs w:val="20"/>
        </w:rPr>
        <w:t>технической комиссии, агрономического факультета и Правления инсти</w:t>
      </w:r>
      <w:r w:rsidR="000C3FED">
        <w:rPr>
          <w:spacing w:val="-10"/>
          <w:sz w:val="20"/>
          <w:szCs w:val="20"/>
        </w:rPr>
        <w:softHyphen/>
      </w:r>
      <w:r w:rsidRPr="00B86BF9">
        <w:rPr>
          <w:spacing w:val="-10"/>
          <w:sz w:val="20"/>
          <w:szCs w:val="20"/>
        </w:rPr>
        <w:t>ту</w:t>
      </w:r>
      <w:r w:rsidR="000C3FED">
        <w:rPr>
          <w:spacing w:val="-10"/>
          <w:sz w:val="20"/>
          <w:szCs w:val="20"/>
        </w:rPr>
        <w:softHyphen/>
      </w:r>
      <w:r w:rsidRPr="00B86BF9">
        <w:rPr>
          <w:spacing w:val="-10"/>
          <w:sz w:val="20"/>
          <w:szCs w:val="20"/>
        </w:rPr>
        <w:t>та) с отсылкой на нормативно-правовые акты. При этом следует обратить вни</w:t>
      </w:r>
      <w:r w:rsidR="000C3FED">
        <w:rPr>
          <w:spacing w:val="-10"/>
          <w:sz w:val="20"/>
          <w:szCs w:val="20"/>
        </w:rPr>
        <w:softHyphen/>
      </w:r>
      <w:r w:rsidRPr="00B86BF9">
        <w:rPr>
          <w:spacing w:val="-10"/>
          <w:sz w:val="20"/>
          <w:szCs w:val="20"/>
        </w:rPr>
        <w:t xml:space="preserve">мание на то, что, несмотря на попытки использовать административный ресурс и затянуть </w:t>
      </w:r>
      <w:r w:rsidR="000C3FED">
        <w:rPr>
          <w:spacing w:val="-10"/>
          <w:sz w:val="20"/>
          <w:szCs w:val="20"/>
        </w:rPr>
        <w:t xml:space="preserve">с </w:t>
      </w:r>
      <w:r w:rsidRPr="00B86BF9">
        <w:rPr>
          <w:spacing w:val="-10"/>
          <w:sz w:val="20"/>
          <w:szCs w:val="20"/>
        </w:rPr>
        <w:t>принятием решения, И.</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Середа вс</w:t>
      </w:r>
      <w:r w:rsidR="000C3FED">
        <w:rPr>
          <w:spacing w:val="-10"/>
          <w:sz w:val="20"/>
          <w:szCs w:val="20"/>
        </w:rPr>
        <w:t>е</w:t>
      </w:r>
      <w:r w:rsidRPr="00B86BF9">
        <w:rPr>
          <w:spacing w:val="-10"/>
          <w:sz w:val="20"/>
          <w:szCs w:val="20"/>
        </w:rPr>
        <w:t xml:space="preserve"> же был избран, но на должность доцента уже Белорусской государственной академии сельского хозяйст</w:t>
      </w:r>
      <w:r w:rsidR="000C3FED">
        <w:rPr>
          <w:spacing w:val="-10"/>
          <w:sz w:val="20"/>
          <w:szCs w:val="20"/>
        </w:rPr>
        <w:softHyphen/>
      </w:r>
      <w:r w:rsidRPr="00B86BF9">
        <w:rPr>
          <w:spacing w:val="-10"/>
          <w:sz w:val="20"/>
          <w:szCs w:val="20"/>
        </w:rPr>
        <w:t xml:space="preserve">ва им. Октябрьской </w:t>
      </w:r>
      <w:r w:rsidR="000C3FED" w:rsidRPr="00B86BF9">
        <w:rPr>
          <w:spacing w:val="-10"/>
          <w:sz w:val="20"/>
          <w:szCs w:val="20"/>
        </w:rPr>
        <w:t>революции</w:t>
      </w:r>
      <w:r w:rsidR="000C3FED" w:rsidRPr="000C3FED">
        <w:rPr>
          <w:spacing w:val="-10"/>
          <w:sz w:val="20"/>
          <w:szCs w:val="20"/>
          <w:vertAlign w:val="superscript"/>
        </w:rPr>
        <w:t>2</w:t>
      </w:r>
      <w:r w:rsidRPr="00B86BF9">
        <w:rPr>
          <w:spacing w:val="-10"/>
          <w:sz w:val="20"/>
          <w:szCs w:val="20"/>
        </w:rPr>
        <w:t>.</w:t>
      </w:r>
    </w:p>
    <w:p w:rsidR="00BA07B5" w:rsidRPr="00B86BF9" w:rsidRDefault="00502606" w:rsidP="00BA07B5">
      <w:pPr>
        <w:pStyle w:val="af6"/>
        <w:spacing w:after="0" w:line="220" w:lineRule="exact"/>
        <w:ind w:firstLine="567"/>
        <w:jc w:val="both"/>
        <w:rPr>
          <w:spacing w:val="-10"/>
          <w:sz w:val="20"/>
          <w:szCs w:val="20"/>
        </w:rPr>
      </w:pPr>
      <w:r>
        <w:rPr>
          <w:spacing w:val="-10"/>
          <w:sz w:val="20"/>
          <w:szCs w:val="20"/>
        </w:rPr>
        <w:t>Для</w:t>
      </w:r>
      <w:r w:rsidR="00CA64D4" w:rsidRPr="00B86BF9">
        <w:rPr>
          <w:spacing w:val="-10"/>
          <w:sz w:val="20"/>
          <w:szCs w:val="20"/>
        </w:rPr>
        <w:t xml:space="preserve"> рассм</w:t>
      </w:r>
      <w:r>
        <w:rPr>
          <w:spacing w:val="-10"/>
          <w:sz w:val="20"/>
          <w:szCs w:val="20"/>
        </w:rPr>
        <w:t>о</w:t>
      </w:r>
      <w:r w:rsidR="00CA64D4" w:rsidRPr="00B86BF9">
        <w:rPr>
          <w:spacing w:val="-10"/>
          <w:sz w:val="20"/>
          <w:szCs w:val="20"/>
        </w:rPr>
        <w:t>тр</w:t>
      </w:r>
      <w:r>
        <w:rPr>
          <w:spacing w:val="-10"/>
          <w:sz w:val="20"/>
          <w:szCs w:val="20"/>
        </w:rPr>
        <w:t>ения</w:t>
      </w:r>
      <w:r w:rsidR="00BA07B5" w:rsidRPr="00B86BF9">
        <w:rPr>
          <w:spacing w:val="-10"/>
          <w:sz w:val="20"/>
          <w:szCs w:val="20"/>
        </w:rPr>
        <w:t xml:space="preserve"> про</w:t>
      </w:r>
      <w:r w:rsidR="00CA64D4">
        <w:rPr>
          <w:spacing w:val="-10"/>
          <w:sz w:val="20"/>
          <w:szCs w:val="20"/>
        </w:rPr>
        <w:softHyphen/>
      </w:r>
      <w:r w:rsidR="00BA07B5" w:rsidRPr="00B86BF9">
        <w:rPr>
          <w:spacing w:val="-10"/>
          <w:sz w:val="20"/>
          <w:szCs w:val="20"/>
        </w:rPr>
        <w:t>це</w:t>
      </w:r>
      <w:r w:rsidR="00CA64D4">
        <w:rPr>
          <w:spacing w:val="-10"/>
          <w:sz w:val="20"/>
          <w:szCs w:val="20"/>
        </w:rPr>
        <w:softHyphen/>
      </w:r>
      <w:r w:rsidR="00BA07B5" w:rsidRPr="00B86BF9">
        <w:rPr>
          <w:spacing w:val="-10"/>
          <w:sz w:val="20"/>
          <w:szCs w:val="20"/>
        </w:rPr>
        <w:t>ду</w:t>
      </w:r>
      <w:r w:rsidR="00CA64D4">
        <w:rPr>
          <w:spacing w:val="-10"/>
          <w:sz w:val="20"/>
          <w:szCs w:val="20"/>
        </w:rPr>
        <w:softHyphen/>
      </w:r>
      <w:r w:rsidR="00BA07B5" w:rsidRPr="00B86BF9">
        <w:rPr>
          <w:spacing w:val="-10"/>
          <w:sz w:val="20"/>
          <w:szCs w:val="20"/>
        </w:rPr>
        <w:t>р</w:t>
      </w:r>
      <w:r>
        <w:rPr>
          <w:spacing w:val="-10"/>
          <w:sz w:val="20"/>
          <w:szCs w:val="20"/>
        </w:rPr>
        <w:t>ы</w:t>
      </w:r>
      <w:r w:rsidR="00BA07B5" w:rsidRPr="00B86BF9">
        <w:rPr>
          <w:spacing w:val="-10"/>
          <w:sz w:val="20"/>
          <w:szCs w:val="20"/>
        </w:rPr>
        <w:t xml:space="preserve"> и резуль</w:t>
      </w:r>
      <w:r w:rsidR="000C3FED">
        <w:rPr>
          <w:spacing w:val="-10"/>
          <w:sz w:val="20"/>
          <w:szCs w:val="20"/>
        </w:rPr>
        <w:softHyphen/>
      </w:r>
      <w:r w:rsidR="00BA07B5" w:rsidRPr="00B86BF9">
        <w:rPr>
          <w:spacing w:val="-10"/>
          <w:sz w:val="20"/>
          <w:szCs w:val="20"/>
        </w:rPr>
        <w:t>та</w:t>
      </w:r>
      <w:r w:rsidR="000C3FED">
        <w:rPr>
          <w:spacing w:val="-10"/>
          <w:sz w:val="20"/>
          <w:szCs w:val="20"/>
        </w:rPr>
        <w:softHyphen/>
      </w:r>
      <w:r w:rsidR="00BA07B5" w:rsidRPr="00B86BF9">
        <w:rPr>
          <w:spacing w:val="-10"/>
          <w:sz w:val="20"/>
          <w:szCs w:val="20"/>
        </w:rPr>
        <w:t>т</w:t>
      </w:r>
      <w:r>
        <w:rPr>
          <w:spacing w:val="-10"/>
          <w:sz w:val="20"/>
          <w:szCs w:val="20"/>
        </w:rPr>
        <w:t>ов</w:t>
      </w:r>
      <w:r w:rsidR="00CA64D4">
        <w:rPr>
          <w:spacing w:val="-10"/>
          <w:sz w:val="20"/>
          <w:szCs w:val="20"/>
        </w:rPr>
        <w:t xml:space="preserve"> </w:t>
      </w:r>
      <w:r w:rsidR="00BA07B5" w:rsidRPr="00B86BF9">
        <w:rPr>
          <w:spacing w:val="-10"/>
          <w:sz w:val="20"/>
          <w:szCs w:val="20"/>
        </w:rPr>
        <w:t>выборов</w:t>
      </w:r>
      <w:r w:rsidR="00CA64D4">
        <w:rPr>
          <w:spacing w:val="-10"/>
          <w:sz w:val="20"/>
          <w:szCs w:val="20"/>
        </w:rPr>
        <w:t xml:space="preserve"> </w:t>
      </w:r>
      <w:r>
        <w:rPr>
          <w:spacing w:val="-10"/>
          <w:sz w:val="20"/>
          <w:szCs w:val="20"/>
        </w:rPr>
        <w:t xml:space="preserve">не </w:t>
      </w:r>
      <w:r w:rsidRPr="00B86BF9">
        <w:rPr>
          <w:spacing w:val="-10"/>
          <w:sz w:val="20"/>
          <w:szCs w:val="20"/>
        </w:rPr>
        <w:t>менее важ</w:t>
      </w:r>
      <w:r>
        <w:rPr>
          <w:spacing w:val="-10"/>
          <w:sz w:val="20"/>
          <w:szCs w:val="20"/>
        </w:rPr>
        <w:softHyphen/>
      </w:r>
      <w:r w:rsidRPr="00B86BF9">
        <w:rPr>
          <w:spacing w:val="-10"/>
          <w:sz w:val="20"/>
          <w:szCs w:val="20"/>
        </w:rPr>
        <w:t xml:space="preserve">ным </w:t>
      </w:r>
      <w:r w:rsidR="00CA64D4">
        <w:rPr>
          <w:spacing w:val="-10"/>
          <w:sz w:val="20"/>
          <w:szCs w:val="20"/>
        </w:rPr>
        <w:t>явля</w:t>
      </w:r>
      <w:r>
        <w:rPr>
          <w:spacing w:val="-10"/>
          <w:sz w:val="20"/>
          <w:szCs w:val="20"/>
        </w:rPr>
        <w:softHyphen/>
      </w:r>
      <w:r w:rsidR="00CA64D4">
        <w:rPr>
          <w:spacing w:val="-10"/>
          <w:sz w:val="20"/>
          <w:szCs w:val="20"/>
        </w:rPr>
        <w:t>ется</w:t>
      </w:r>
      <w:r w:rsidR="00BA07B5" w:rsidRPr="00B86BF9">
        <w:rPr>
          <w:spacing w:val="-10"/>
          <w:sz w:val="20"/>
          <w:szCs w:val="20"/>
        </w:rPr>
        <w:t xml:space="preserve"> контекст политики коренизации. Так, напри</w:t>
      </w:r>
      <w:r w:rsidR="000C3FED">
        <w:rPr>
          <w:spacing w:val="-10"/>
          <w:sz w:val="20"/>
          <w:szCs w:val="20"/>
        </w:rPr>
        <w:softHyphen/>
      </w:r>
      <w:r w:rsidR="00BA07B5" w:rsidRPr="00B86BF9">
        <w:rPr>
          <w:spacing w:val="-10"/>
          <w:sz w:val="20"/>
          <w:szCs w:val="20"/>
        </w:rPr>
        <w:t>мер, тем же про</w:t>
      </w:r>
      <w:r>
        <w:rPr>
          <w:spacing w:val="-10"/>
          <w:sz w:val="20"/>
          <w:szCs w:val="20"/>
        </w:rPr>
        <w:softHyphen/>
      </w:r>
      <w:r w:rsidR="00BA07B5" w:rsidRPr="00B86BF9">
        <w:rPr>
          <w:spacing w:val="-10"/>
          <w:sz w:val="20"/>
          <w:szCs w:val="20"/>
        </w:rPr>
        <w:t>то</w:t>
      </w:r>
      <w:r>
        <w:rPr>
          <w:spacing w:val="-10"/>
          <w:sz w:val="20"/>
          <w:szCs w:val="20"/>
        </w:rPr>
        <w:softHyphen/>
      </w:r>
      <w:r w:rsidR="00BA07B5" w:rsidRPr="00B86BF9">
        <w:rPr>
          <w:spacing w:val="-10"/>
          <w:sz w:val="20"/>
          <w:szCs w:val="20"/>
        </w:rPr>
        <w:t>ко</w:t>
      </w:r>
      <w:r>
        <w:rPr>
          <w:spacing w:val="-10"/>
          <w:sz w:val="20"/>
          <w:szCs w:val="20"/>
        </w:rPr>
        <w:softHyphen/>
      </w:r>
      <w:r w:rsidR="00BA07B5" w:rsidRPr="00B86BF9">
        <w:rPr>
          <w:spacing w:val="-10"/>
          <w:sz w:val="20"/>
          <w:szCs w:val="20"/>
        </w:rPr>
        <w:t>лом засе</w:t>
      </w:r>
      <w:r>
        <w:rPr>
          <w:spacing w:val="-10"/>
          <w:sz w:val="20"/>
          <w:szCs w:val="20"/>
        </w:rPr>
        <w:softHyphen/>
      </w:r>
      <w:r w:rsidR="00BA07B5" w:rsidRPr="00B86BF9">
        <w:rPr>
          <w:spacing w:val="-10"/>
          <w:sz w:val="20"/>
          <w:szCs w:val="20"/>
        </w:rPr>
        <w:t xml:space="preserve">дания агрономического факультета от 19.07.1925 </w:t>
      </w:r>
      <w:r w:rsidR="00F22668" w:rsidRPr="00B86BF9">
        <w:rPr>
          <w:spacing w:val="-10"/>
          <w:sz w:val="20"/>
          <w:szCs w:val="20"/>
        </w:rPr>
        <w:t>№ </w:t>
      </w:r>
      <w:r w:rsidR="00BA07B5" w:rsidRPr="00B86BF9">
        <w:rPr>
          <w:spacing w:val="-10"/>
          <w:sz w:val="20"/>
          <w:szCs w:val="20"/>
        </w:rPr>
        <w:t>1 рекомен</w:t>
      </w:r>
      <w:r>
        <w:rPr>
          <w:spacing w:val="-10"/>
          <w:sz w:val="20"/>
          <w:szCs w:val="20"/>
        </w:rPr>
        <w:softHyphen/>
      </w:r>
      <w:r w:rsidR="00BA07B5" w:rsidRPr="00B86BF9">
        <w:rPr>
          <w:spacing w:val="-10"/>
          <w:sz w:val="20"/>
          <w:szCs w:val="20"/>
        </w:rPr>
        <w:t>до</w:t>
      </w:r>
      <w:r>
        <w:rPr>
          <w:spacing w:val="-10"/>
          <w:sz w:val="20"/>
          <w:szCs w:val="20"/>
        </w:rPr>
        <w:softHyphen/>
      </w:r>
      <w:r w:rsidR="00BA07B5" w:rsidRPr="00B86BF9">
        <w:rPr>
          <w:spacing w:val="-10"/>
          <w:sz w:val="20"/>
          <w:szCs w:val="20"/>
        </w:rPr>
        <w:t>вал</w:t>
      </w:r>
      <w:r>
        <w:rPr>
          <w:spacing w:val="-10"/>
          <w:sz w:val="20"/>
          <w:szCs w:val="20"/>
        </w:rPr>
        <w:softHyphen/>
      </w:r>
      <w:r w:rsidR="00BA07B5" w:rsidRPr="00B86BF9">
        <w:rPr>
          <w:spacing w:val="-10"/>
          <w:sz w:val="20"/>
          <w:szCs w:val="20"/>
        </w:rPr>
        <w:t>ся на долж</w:t>
      </w:r>
      <w:r>
        <w:rPr>
          <w:spacing w:val="-10"/>
          <w:sz w:val="20"/>
          <w:szCs w:val="20"/>
        </w:rPr>
        <w:softHyphen/>
      </w:r>
      <w:r w:rsidR="00BA07B5" w:rsidRPr="00B86BF9">
        <w:rPr>
          <w:spacing w:val="-10"/>
          <w:sz w:val="20"/>
          <w:szCs w:val="20"/>
        </w:rPr>
        <w:t>ность профессора на кафедру част</w:t>
      </w:r>
      <w:r w:rsidR="000C3FED">
        <w:rPr>
          <w:spacing w:val="-10"/>
          <w:sz w:val="20"/>
          <w:szCs w:val="20"/>
        </w:rPr>
        <w:softHyphen/>
      </w:r>
      <w:r w:rsidR="00BA07B5" w:rsidRPr="00B86BF9">
        <w:rPr>
          <w:spacing w:val="-10"/>
          <w:sz w:val="20"/>
          <w:szCs w:val="20"/>
        </w:rPr>
        <w:t>но</w:t>
      </w:r>
      <w:r w:rsidR="000C3FED">
        <w:rPr>
          <w:spacing w:val="-10"/>
          <w:sz w:val="20"/>
          <w:szCs w:val="20"/>
        </w:rPr>
        <w:softHyphen/>
      </w:r>
      <w:r w:rsidR="00BA07B5" w:rsidRPr="00B86BF9">
        <w:rPr>
          <w:spacing w:val="-10"/>
          <w:sz w:val="20"/>
          <w:szCs w:val="20"/>
        </w:rPr>
        <w:t>го земледелия белорусский уче</w:t>
      </w:r>
      <w:r>
        <w:rPr>
          <w:spacing w:val="-10"/>
          <w:sz w:val="20"/>
          <w:szCs w:val="20"/>
        </w:rPr>
        <w:softHyphen/>
      </w:r>
      <w:r w:rsidR="00BA07B5" w:rsidRPr="00B86BF9">
        <w:rPr>
          <w:spacing w:val="-10"/>
          <w:sz w:val="20"/>
          <w:szCs w:val="20"/>
        </w:rPr>
        <w:t>ный-агро</w:t>
      </w:r>
      <w:r>
        <w:rPr>
          <w:spacing w:val="-10"/>
          <w:sz w:val="20"/>
          <w:szCs w:val="20"/>
        </w:rPr>
        <w:softHyphen/>
      </w:r>
      <w:r w:rsidR="00BA07B5" w:rsidRPr="00B86BF9">
        <w:rPr>
          <w:spacing w:val="-10"/>
          <w:sz w:val="20"/>
          <w:szCs w:val="20"/>
        </w:rPr>
        <w:t>ном, публицист, краевед С. В. Скон</w:t>
      </w:r>
      <w:r w:rsidR="000C3FED">
        <w:rPr>
          <w:spacing w:val="-10"/>
          <w:sz w:val="20"/>
          <w:szCs w:val="20"/>
        </w:rPr>
        <w:softHyphen/>
      </w:r>
      <w:r w:rsidR="00BA07B5" w:rsidRPr="00B86BF9">
        <w:rPr>
          <w:spacing w:val="-10"/>
          <w:sz w:val="20"/>
          <w:szCs w:val="20"/>
        </w:rPr>
        <w:t>дра</w:t>
      </w:r>
      <w:r w:rsidR="000C3FED">
        <w:rPr>
          <w:spacing w:val="-10"/>
          <w:sz w:val="20"/>
          <w:szCs w:val="20"/>
        </w:rPr>
        <w:softHyphen/>
      </w:r>
      <w:r w:rsidR="00BA07B5" w:rsidRPr="00B86BF9">
        <w:rPr>
          <w:spacing w:val="-10"/>
          <w:sz w:val="20"/>
          <w:szCs w:val="20"/>
        </w:rPr>
        <w:t>ков (1876—1953)</w:t>
      </w:r>
      <w:r w:rsidR="00BA07B5" w:rsidRPr="000C3FED">
        <w:rPr>
          <w:spacing w:val="-10"/>
          <w:sz w:val="20"/>
          <w:szCs w:val="20"/>
          <w:vertAlign w:val="superscript"/>
        </w:rPr>
        <w:t>3</w:t>
      </w:r>
      <w:r w:rsidR="00BA07B5"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Документы </w:t>
      </w:r>
      <w:r w:rsidR="000C3FED">
        <w:rPr>
          <w:spacing w:val="-10"/>
          <w:sz w:val="20"/>
          <w:szCs w:val="20"/>
        </w:rPr>
        <w:t>адаптирова</w:t>
      </w:r>
      <w:r w:rsidRPr="00B86BF9">
        <w:rPr>
          <w:spacing w:val="-10"/>
          <w:sz w:val="20"/>
          <w:szCs w:val="20"/>
        </w:rPr>
        <w:t>ны к современной орфографии без оговорок, сти</w:t>
      </w:r>
      <w:r w:rsidR="000C3FED">
        <w:rPr>
          <w:spacing w:val="-10"/>
          <w:sz w:val="20"/>
          <w:szCs w:val="20"/>
        </w:rPr>
        <w:softHyphen/>
      </w:r>
      <w:r w:rsidRPr="00B86BF9">
        <w:rPr>
          <w:spacing w:val="-10"/>
          <w:sz w:val="20"/>
          <w:szCs w:val="20"/>
        </w:rPr>
        <w:t>листика оригинала максимально сохранена. Общепринятые сокращения не расшифровывались (например, проф., студ., тов. и др.), иные приведены в при</w:t>
      </w:r>
      <w:r w:rsidR="000C3FED">
        <w:rPr>
          <w:spacing w:val="-10"/>
          <w:sz w:val="20"/>
          <w:szCs w:val="20"/>
        </w:rPr>
        <w:softHyphen/>
      </w:r>
      <w:r w:rsidRPr="00B86BF9">
        <w:rPr>
          <w:spacing w:val="-10"/>
          <w:sz w:val="20"/>
          <w:szCs w:val="20"/>
        </w:rPr>
        <w:t>мечаниях после текста публикации. Все публикуемые документы при</w:t>
      </w:r>
      <w:r w:rsidR="000C3FED">
        <w:rPr>
          <w:spacing w:val="-10"/>
          <w:sz w:val="20"/>
          <w:szCs w:val="20"/>
        </w:rPr>
        <w:softHyphen/>
      </w:r>
      <w:r w:rsidRPr="00B86BF9">
        <w:rPr>
          <w:spacing w:val="-10"/>
          <w:sz w:val="20"/>
          <w:szCs w:val="20"/>
        </w:rPr>
        <w:t>во</w:t>
      </w:r>
      <w:r w:rsidR="000C3FED">
        <w:rPr>
          <w:spacing w:val="-10"/>
          <w:sz w:val="20"/>
          <w:szCs w:val="20"/>
        </w:rPr>
        <w:softHyphen/>
      </w:r>
      <w:r w:rsidRPr="00B86BF9">
        <w:rPr>
          <w:spacing w:val="-10"/>
          <w:sz w:val="20"/>
          <w:szCs w:val="20"/>
        </w:rPr>
        <w:t>дят</w:t>
      </w:r>
      <w:r w:rsidR="000C3FED">
        <w:rPr>
          <w:spacing w:val="-10"/>
          <w:sz w:val="20"/>
          <w:szCs w:val="20"/>
        </w:rPr>
        <w:softHyphen/>
      </w:r>
      <w:r w:rsidRPr="00B86BF9">
        <w:rPr>
          <w:spacing w:val="-10"/>
          <w:sz w:val="20"/>
          <w:szCs w:val="20"/>
        </w:rPr>
        <w:t>ся по оригиналам документов, авторские заголовки документов сохра</w:t>
      </w:r>
      <w:r w:rsidR="000C3FED">
        <w:rPr>
          <w:spacing w:val="-10"/>
          <w:sz w:val="20"/>
          <w:szCs w:val="20"/>
        </w:rPr>
        <w:softHyphen/>
      </w:r>
      <w:r w:rsidRPr="00B86BF9">
        <w:rPr>
          <w:spacing w:val="-10"/>
          <w:sz w:val="20"/>
          <w:szCs w:val="20"/>
        </w:rPr>
        <w:t>не</w:t>
      </w:r>
      <w:r w:rsidR="000C3FED">
        <w:rPr>
          <w:spacing w:val="-10"/>
          <w:sz w:val="20"/>
          <w:szCs w:val="20"/>
        </w:rPr>
        <w:softHyphen/>
      </w:r>
      <w:r w:rsidRPr="00B86BF9">
        <w:rPr>
          <w:spacing w:val="-10"/>
          <w:sz w:val="20"/>
          <w:szCs w:val="20"/>
        </w:rPr>
        <w:t xml:space="preserve">ны. Документы </w:t>
      </w:r>
      <w:r w:rsidR="00F22668" w:rsidRPr="00B86BF9">
        <w:rPr>
          <w:spacing w:val="-10"/>
          <w:sz w:val="20"/>
          <w:szCs w:val="20"/>
        </w:rPr>
        <w:t>№ </w:t>
      </w:r>
      <w:r w:rsidRPr="00B86BF9">
        <w:rPr>
          <w:spacing w:val="-10"/>
          <w:sz w:val="20"/>
          <w:szCs w:val="20"/>
        </w:rPr>
        <w:t>1, 2 приведены в сокращении ввиду того, что круг вопро</w:t>
      </w:r>
      <w:r w:rsidR="000C3FED">
        <w:rPr>
          <w:spacing w:val="-10"/>
          <w:sz w:val="20"/>
          <w:szCs w:val="20"/>
        </w:rPr>
        <w:softHyphen/>
      </w:r>
      <w:r w:rsidRPr="00B86BF9">
        <w:rPr>
          <w:spacing w:val="-10"/>
          <w:sz w:val="20"/>
          <w:szCs w:val="20"/>
        </w:rPr>
        <w:lastRenderedPageBreak/>
        <w:t>сов, рассматриваемых на заседаниях предметной комиссии и Совета агро</w:t>
      </w:r>
      <w:r w:rsidR="000C3FED">
        <w:rPr>
          <w:spacing w:val="-10"/>
          <w:sz w:val="20"/>
          <w:szCs w:val="20"/>
        </w:rPr>
        <w:softHyphen/>
      </w:r>
      <w:r w:rsidRPr="00B86BF9">
        <w:rPr>
          <w:spacing w:val="-10"/>
          <w:sz w:val="20"/>
          <w:szCs w:val="20"/>
        </w:rPr>
        <w:t>но</w:t>
      </w:r>
      <w:r w:rsidR="000C3FED">
        <w:rPr>
          <w:spacing w:val="-10"/>
          <w:sz w:val="20"/>
          <w:szCs w:val="20"/>
        </w:rPr>
        <w:softHyphen/>
      </w:r>
      <w:r w:rsidRPr="00B86BF9">
        <w:rPr>
          <w:spacing w:val="-10"/>
          <w:sz w:val="20"/>
          <w:szCs w:val="20"/>
        </w:rPr>
        <w:t>ми</w:t>
      </w:r>
      <w:r w:rsidR="000C3FED">
        <w:rPr>
          <w:spacing w:val="-10"/>
          <w:sz w:val="20"/>
          <w:szCs w:val="20"/>
        </w:rPr>
        <w:softHyphen/>
      </w:r>
      <w:r w:rsidRPr="00B86BF9">
        <w:rPr>
          <w:spacing w:val="-10"/>
          <w:sz w:val="20"/>
          <w:szCs w:val="20"/>
        </w:rPr>
        <w:t>ческого факультета, был более обширным и не относ</w:t>
      </w:r>
      <w:r w:rsidR="000C3FED">
        <w:rPr>
          <w:spacing w:val="-10"/>
          <w:sz w:val="20"/>
          <w:szCs w:val="20"/>
        </w:rPr>
        <w:t>и</w:t>
      </w:r>
      <w:r w:rsidRPr="00B86BF9">
        <w:rPr>
          <w:spacing w:val="-10"/>
          <w:sz w:val="20"/>
          <w:szCs w:val="20"/>
        </w:rPr>
        <w:t>тся к рас</w:t>
      </w:r>
      <w:r w:rsidR="000C3FED">
        <w:rPr>
          <w:spacing w:val="-10"/>
          <w:sz w:val="20"/>
          <w:szCs w:val="20"/>
        </w:rPr>
        <w:softHyphen/>
      </w:r>
      <w:r w:rsidRPr="00B86BF9">
        <w:rPr>
          <w:spacing w:val="-10"/>
          <w:sz w:val="20"/>
          <w:szCs w:val="20"/>
        </w:rPr>
        <w:t>смат</w:t>
      </w:r>
      <w:r w:rsidR="000C3FED">
        <w:rPr>
          <w:spacing w:val="-10"/>
          <w:sz w:val="20"/>
          <w:szCs w:val="20"/>
        </w:rPr>
        <w:softHyphen/>
      </w:r>
      <w:r w:rsidRPr="00B86BF9">
        <w:rPr>
          <w:spacing w:val="-10"/>
          <w:sz w:val="20"/>
          <w:szCs w:val="20"/>
        </w:rPr>
        <w:t>ри</w:t>
      </w:r>
      <w:r w:rsidR="000C3FED">
        <w:rPr>
          <w:spacing w:val="-10"/>
          <w:sz w:val="20"/>
          <w:szCs w:val="20"/>
        </w:rPr>
        <w:softHyphen/>
      </w:r>
      <w:r w:rsidRPr="00B86BF9">
        <w:rPr>
          <w:spacing w:val="-10"/>
          <w:sz w:val="20"/>
          <w:szCs w:val="20"/>
        </w:rPr>
        <w:t>вае</w:t>
      </w:r>
      <w:r w:rsidR="000C3FED">
        <w:rPr>
          <w:spacing w:val="-10"/>
          <w:sz w:val="20"/>
          <w:szCs w:val="20"/>
        </w:rPr>
        <w:softHyphen/>
      </w:r>
      <w:r w:rsidRPr="00B86BF9">
        <w:rPr>
          <w:spacing w:val="-10"/>
          <w:sz w:val="20"/>
          <w:szCs w:val="20"/>
        </w:rPr>
        <w:t>мо</w:t>
      </w:r>
      <w:r w:rsidR="000C3FED">
        <w:rPr>
          <w:spacing w:val="-10"/>
          <w:sz w:val="20"/>
          <w:szCs w:val="20"/>
        </w:rPr>
        <w:softHyphen/>
      </w:r>
      <w:r w:rsidRPr="00B86BF9">
        <w:rPr>
          <w:spacing w:val="-10"/>
          <w:sz w:val="20"/>
          <w:szCs w:val="20"/>
        </w:rPr>
        <w:t>му вопросу.</w:t>
      </w:r>
    </w:p>
    <w:p w:rsidR="007C3FB4" w:rsidRPr="00B86BF9" w:rsidRDefault="00BA07B5" w:rsidP="00BA07B5">
      <w:pPr>
        <w:pStyle w:val="af6"/>
        <w:spacing w:after="0" w:line="220" w:lineRule="exact"/>
        <w:ind w:firstLine="567"/>
        <w:jc w:val="both"/>
        <w:rPr>
          <w:spacing w:val="-10"/>
          <w:sz w:val="20"/>
          <w:szCs w:val="20"/>
        </w:rPr>
      </w:pPr>
      <w:r w:rsidRPr="00B86BF9">
        <w:rPr>
          <w:spacing w:val="-10"/>
          <w:sz w:val="20"/>
          <w:szCs w:val="20"/>
        </w:rPr>
        <w:t>Авторы документов свои подписи не расшифровывали, они уста</w:t>
      </w:r>
      <w:r w:rsidR="000C3FED">
        <w:rPr>
          <w:spacing w:val="-10"/>
          <w:sz w:val="20"/>
          <w:szCs w:val="20"/>
        </w:rPr>
        <w:softHyphen/>
      </w:r>
      <w:r w:rsidRPr="00B86BF9">
        <w:rPr>
          <w:spacing w:val="-10"/>
          <w:sz w:val="20"/>
          <w:szCs w:val="20"/>
        </w:rPr>
        <w:t>нов</w:t>
      </w:r>
      <w:r w:rsidR="000C3FED">
        <w:rPr>
          <w:spacing w:val="-10"/>
          <w:sz w:val="20"/>
          <w:szCs w:val="20"/>
        </w:rPr>
        <w:softHyphen/>
      </w:r>
      <w:r w:rsidRPr="00B86BF9">
        <w:rPr>
          <w:spacing w:val="-10"/>
          <w:sz w:val="20"/>
          <w:szCs w:val="20"/>
        </w:rPr>
        <w:t>ле</w:t>
      </w:r>
      <w:r w:rsidR="000C3FED">
        <w:rPr>
          <w:spacing w:val="-10"/>
          <w:sz w:val="20"/>
          <w:szCs w:val="20"/>
        </w:rPr>
        <w:softHyphen/>
      </w:r>
      <w:r w:rsidRPr="00B86BF9">
        <w:rPr>
          <w:spacing w:val="-10"/>
          <w:sz w:val="20"/>
          <w:szCs w:val="20"/>
        </w:rPr>
        <w:t xml:space="preserve">ны по другим документам дела, в том числе </w:t>
      </w:r>
      <w:r w:rsidR="000C3FED">
        <w:rPr>
          <w:spacing w:val="-10"/>
          <w:sz w:val="20"/>
          <w:szCs w:val="20"/>
        </w:rPr>
        <w:t xml:space="preserve">по </w:t>
      </w:r>
      <w:r w:rsidRPr="00B86BF9">
        <w:rPr>
          <w:spacing w:val="-10"/>
          <w:sz w:val="20"/>
          <w:szCs w:val="20"/>
        </w:rPr>
        <w:t>образцам подписей всех чле</w:t>
      </w:r>
      <w:r w:rsidR="000C3FED">
        <w:rPr>
          <w:spacing w:val="-10"/>
          <w:sz w:val="20"/>
          <w:szCs w:val="20"/>
        </w:rPr>
        <w:softHyphen/>
      </w:r>
      <w:r w:rsidRPr="00B86BF9">
        <w:rPr>
          <w:spacing w:val="-10"/>
          <w:sz w:val="20"/>
          <w:szCs w:val="20"/>
        </w:rPr>
        <w:t xml:space="preserve">нов Совета; в тексте документа </w:t>
      </w:r>
      <w:r w:rsidR="000C3FED">
        <w:rPr>
          <w:spacing w:val="-10"/>
          <w:sz w:val="20"/>
          <w:szCs w:val="20"/>
        </w:rPr>
        <w:t xml:space="preserve">они </w:t>
      </w:r>
      <w:r w:rsidRPr="00B86BF9">
        <w:rPr>
          <w:spacing w:val="-10"/>
          <w:sz w:val="20"/>
          <w:szCs w:val="20"/>
        </w:rPr>
        <w:t>приведены в квадратных скобках.</w:t>
      </w:r>
    </w:p>
    <w:p w:rsidR="007C3FB4"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Составителем протокола </w:t>
      </w:r>
      <w:r w:rsidR="00F22668" w:rsidRPr="00B86BF9">
        <w:rPr>
          <w:spacing w:val="-10"/>
          <w:sz w:val="20"/>
          <w:szCs w:val="20"/>
        </w:rPr>
        <w:t>№ </w:t>
      </w:r>
      <w:r w:rsidRPr="00B86BF9">
        <w:rPr>
          <w:spacing w:val="-10"/>
          <w:sz w:val="20"/>
          <w:szCs w:val="20"/>
        </w:rPr>
        <w:t>4 заседания зоотехнической (предметной) комис</w:t>
      </w:r>
      <w:r w:rsidR="000C3FED">
        <w:rPr>
          <w:spacing w:val="-10"/>
          <w:sz w:val="20"/>
          <w:szCs w:val="20"/>
        </w:rPr>
        <w:softHyphen/>
      </w:r>
      <w:r w:rsidRPr="00B86BF9">
        <w:rPr>
          <w:spacing w:val="-10"/>
          <w:sz w:val="20"/>
          <w:szCs w:val="20"/>
        </w:rPr>
        <w:t xml:space="preserve">сии от 14.07.1925 (документ </w:t>
      </w:r>
      <w:r w:rsidR="00F22668" w:rsidRPr="00B86BF9">
        <w:rPr>
          <w:spacing w:val="-10"/>
          <w:sz w:val="20"/>
          <w:szCs w:val="20"/>
        </w:rPr>
        <w:t>№ </w:t>
      </w:r>
      <w:r w:rsidRPr="00B86BF9">
        <w:rPr>
          <w:spacing w:val="-10"/>
          <w:sz w:val="20"/>
          <w:szCs w:val="20"/>
        </w:rPr>
        <w:t>1) был ее председатель проф. 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w:t>
      </w:r>
      <w:r w:rsidR="000C3FED">
        <w:rPr>
          <w:spacing w:val="-10"/>
          <w:sz w:val="20"/>
          <w:szCs w:val="20"/>
        </w:rPr>
        <w:softHyphen/>
      </w:r>
      <w:r w:rsidRPr="00B86BF9">
        <w:rPr>
          <w:spacing w:val="-10"/>
          <w:sz w:val="20"/>
          <w:szCs w:val="20"/>
        </w:rPr>
        <w:t>де</w:t>
      </w:r>
      <w:r w:rsidR="000C3FED">
        <w:rPr>
          <w:spacing w:val="-10"/>
          <w:sz w:val="20"/>
          <w:szCs w:val="20"/>
        </w:rPr>
        <w:softHyphen/>
      </w:r>
      <w:r w:rsidRPr="00B86BF9">
        <w:rPr>
          <w:spacing w:val="-10"/>
          <w:sz w:val="20"/>
          <w:szCs w:val="20"/>
        </w:rPr>
        <w:t>нов, ему же принадлежат правки в машинописи протокола, которые в пуб</w:t>
      </w:r>
      <w:r w:rsidR="000C3FED">
        <w:rPr>
          <w:spacing w:val="-10"/>
          <w:sz w:val="20"/>
          <w:szCs w:val="20"/>
        </w:rPr>
        <w:softHyphen/>
      </w:r>
      <w:r w:rsidRPr="00B86BF9">
        <w:rPr>
          <w:spacing w:val="-10"/>
          <w:sz w:val="20"/>
          <w:szCs w:val="20"/>
        </w:rPr>
        <w:t>ли</w:t>
      </w:r>
      <w:r w:rsidR="000C3FED">
        <w:rPr>
          <w:spacing w:val="-10"/>
          <w:sz w:val="20"/>
          <w:szCs w:val="20"/>
        </w:rPr>
        <w:softHyphen/>
      </w:r>
      <w:r w:rsidRPr="00B86BF9">
        <w:rPr>
          <w:spacing w:val="-10"/>
          <w:sz w:val="20"/>
          <w:szCs w:val="20"/>
        </w:rPr>
        <w:t xml:space="preserve">кации выделены курсивом. Протокол </w:t>
      </w:r>
      <w:r w:rsidR="00F22668" w:rsidRPr="00B86BF9">
        <w:rPr>
          <w:spacing w:val="-10"/>
          <w:sz w:val="20"/>
          <w:szCs w:val="20"/>
        </w:rPr>
        <w:t>№ </w:t>
      </w:r>
      <w:r w:rsidRPr="00B86BF9">
        <w:rPr>
          <w:spacing w:val="-10"/>
          <w:sz w:val="20"/>
          <w:szCs w:val="20"/>
        </w:rPr>
        <w:t>1 заседания Совета агро</w:t>
      </w:r>
      <w:r w:rsidR="000C3FED">
        <w:rPr>
          <w:spacing w:val="-10"/>
          <w:sz w:val="20"/>
          <w:szCs w:val="20"/>
        </w:rPr>
        <w:softHyphen/>
      </w:r>
      <w:r w:rsidRPr="00B86BF9">
        <w:rPr>
          <w:spacing w:val="-10"/>
          <w:sz w:val="20"/>
          <w:szCs w:val="20"/>
        </w:rPr>
        <w:t>но</w:t>
      </w:r>
      <w:r w:rsidR="000C3FED">
        <w:rPr>
          <w:spacing w:val="-10"/>
          <w:sz w:val="20"/>
          <w:szCs w:val="20"/>
        </w:rPr>
        <w:softHyphen/>
      </w:r>
      <w:r w:rsidRPr="00B86BF9">
        <w:rPr>
          <w:spacing w:val="-10"/>
          <w:sz w:val="20"/>
          <w:szCs w:val="20"/>
        </w:rPr>
        <w:t>ми</w:t>
      </w:r>
      <w:r w:rsidR="000C3FED">
        <w:rPr>
          <w:spacing w:val="-10"/>
          <w:sz w:val="20"/>
          <w:szCs w:val="20"/>
        </w:rPr>
        <w:softHyphen/>
      </w:r>
      <w:r w:rsidRPr="00B86BF9">
        <w:rPr>
          <w:spacing w:val="-10"/>
          <w:sz w:val="20"/>
          <w:szCs w:val="20"/>
        </w:rPr>
        <w:t>чес</w:t>
      </w:r>
      <w:r w:rsidR="000C3FED">
        <w:rPr>
          <w:spacing w:val="-10"/>
          <w:sz w:val="20"/>
          <w:szCs w:val="20"/>
        </w:rPr>
        <w:softHyphen/>
      </w:r>
      <w:r w:rsidRPr="00B86BF9">
        <w:rPr>
          <w:spacing w:val="-10"/>
          <w:sz w:val="20"/>
          <w:szCs w:val="20"/>
        </w:rPr>
        <w:t>ко</w:t>
      </w:r>
      <w:r w:rsidR="000C3FED">
        <w:rPr>
          <w:spacing w:val="-10"/>
          <w:sz w:val="20"/>
          <w:szCs w:val="20"/>
        </w:rPr>
        <w:softHyphen/>
      </w:r>
      <w:r w:rsidRPr="00B86BF9">
        <w:rPr>
          <w:spacing w:val="-10"/>
          <w:sz w:val="20"/>
          <w:szCs w:val="20"/>
        </w:rPr>
        <w:t xml:space="preserve">го факультета от 19.07.1925 (документ </w:t>
      </w:r>
      <w:r w:rsidR="00F22668" w:rsidRPr="00B86BF9">
        <w:rPr>
          <w:spacing w:val="-10"/>
          <w:sz w:val="20"/>
          <w:szCs w:val="20"/>
        </w:rPr>
        <w:t>№ </w:t>
      </w:r>
      <w:r w:rsidRPr="00B86BF9">
        <w:rPr>
          <w:spacing w:val="-10"/>
          <w:sz w:val="20"/>
          <w:szCs w:val="20"/>
        </w:rPr>
        <w:t>2) оформлен секретарем Сове</w:t>
      </w:r>
      <w:r w:rsidR="000C3FED">
        <w:rPr>
          <w:spacing w:val="-10"/>
          <w:sz w:val="20"/>
          <w:szCs w:val="20"/>
        </w:rPr>
        <w:softHyphen/>
      </w:r>
      <w:r w:rsidRPr="00B86BF9">
        <w:rPr>
          <w:spacing w:val="-10"/>
          <w:sz w:val="20"/>
          <w:szCs w:val="20"/>
        </w:rPr>
        <w:t>та</w:t>
      </w:r>
      <w:r w:rsidR="007C3FB4" w:rsidRPr="00B86BF9">
        <w:rPr>
          <w:spacing w:val="-10"/>
          <w:sz w:val="20"/>
          <w:szCs w:val="20"/>
        </w:rPr>
        <w:t xml:space="preserve"> — </w:t>
      </w:r>
      <w:r w:rsidRPr="00B86BF9">
        <w:rPr>
          <w:spacing w:val="-10"/>
          <w:sz w:val="20"/>
          <w:szCs w:val="20"/>
        </w:rPr>
        <w:t>студентом И. Бойковым. Отзыв о кандидатах на кафедру физиологии живот</w:t>
      </w:r>
      <w:r w:rsidR="000C3FED">
        <w:rPr>
          <w:spacing w:val="-10"/>
          <w:sz w:val="20"/>
          <w:szCs w:val="20"/>
        </w:rPr>
        <w:softHyphen/>
      </w:r>
      <w:r w:rsidRPr="00B86BF9">
        <w:rPr>
          <w:spacing w:val="-10"/>
          <w:sz w:val="20"/>
          <w:szCs w:val="20"/>
        </w:rPr>
        <w:t>ных Горецкого института от 19.07.1925</w:t>
      </w:r>
      <w:r w:rsidR="007C3FB4" w:rsidRPr="00B86BF9">
        <w:rPr>
          <w:spacing w:val="-10"/>
          <w:sz w:val="20"/>
          <w:szCs w:val="20"/>
        </w:rPr>
        <w:t xml:space="preserve"> </w:t>
      </w:r>
      <w:r w:rsidRPr="00B86BF9">
        <w:rPr>
          <w:spacing w:val="-10"/>
          <w:sz w:val="20"/>
          <w:szCs w:val="20"/>
        </w:rPr>
        <w:t>и представление в Правление Горец</w:t>
      </w:r>
      <w:r w:rsidR="000C3FED">
        <w:rPr>
          <w:spacing w:val="-10"/>
          <w:sz w:val="20"/>
          <w:szCs w:val="20"/>
        </w:rPr>
        <w:softHyphen/>
      </w:r>
      <w:r w:rsidRPr="00B86BF9">
        <w:rPr>
          <w:spacing w:val="-10"/>
          <w:sz w:val="20"/>
          <w:szCs w:val="20"/>
        </w:rPr>
        <w:t>кого института от 20.07.1925 (документ</w:t>
      </w:r>
      <w:r w:rsidR="000C3FED">
        <w:rPr>
          <w:spacing w:val="-10"/>
          <w:sz w:val="20"/>
          <w:szCs w:val="20"/>
        </w:rPr>
        <w:t>ы</w:t>
      </w:r>
      <w:r w:rsidRPr="00B86BF9">
        <w:rPr>
          <w:spacing w:val="-10"/>
          <w:sz w:val="20"/>
          <w:szCs w:val="20"/>
        </w:rPr>
        <w:t xml:space="preserve"> </w:t>
      </w:r>
      <w:r w:rsidR="00F22668" w:rsidRPr="00B86BF9">
        <w:rPr>
          <w:spacing w:val="-10"/>
          <w:sz w:val="20"/>
          <w:szCs w:val="20"/>
        </w:rPr>
        <w:t>№ </w:t>
      </w:r>
      <w:r w:rsidRPr="00B86BF9">
        <w:rPr>
          <w:spacing w:val="-10"/>
          <w:sz w:val="20"/>
          <w:szCs w:val="20"/>
        </w:rPr>
        <w:t>3</w:t>
      </w:r>
      <w:r w:rsidR="00F22668" w:rsidRPr="00B86BF9">
        <w:rPr>
          <w:spacing w:val="-10"/>
          <w:sz w:val="20"/>
          <w:szCs w:val="20"/>
        </w:rPr>
        <w:t>—</w:t>
      </w:r>
      <w:r w:rsidRPr="00B86BF9">
        <w:rPr>
          <w:spacing w:val="-10"/>
          <w:sz w:val="20"/>
          <w:szCs w:val="20"/>
        </w:rPr>
        <w:t>4) написаны деканом агро</w:t>
      </w:r>
      <w:r w:rsidR="000C3FED">
        <w:rPr>
          <w:spacing w:val="-10"/>
          <w:sz w:val="20"/>
          <w:szCs w:val="20"/>
        </w:rPr>
        <w:softHyphen/>
      </w:r>
      <w:r w:rsidRPr="00B86BF9">
        <w:rPr>
          <w:spacing w:val="-10"/>
          <w:sz w:val="20"/>
          <w:szCs w:val="20"/>
        </w:rPr>
        <w:t>номического факультета, 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Соловьевым. Особое мнение от 22.07.1925 принадлежит ректору института А.</w:t>
      </w:r>
      <w:r w:rsidR="008C1F0A" w:rsidRPr="00B86BF9">
        <w:rPr>
          <w:spacing w:val="-10"/>
          <w:sz w:val="20"/>
          <w:szCs w:val="20"/>
          <w:lang w:val="be-BY"/>
        </w:rPr>
        <w:t> </w:t>
      </w:r>
      <w:r w:rsidRPr="00B86BF9">
        <w:rPr>
          <w:spacing w:val="-10"/>
          <w:sz w:val="20"/>
          <w:szCs w:val="20"/>
        </w:rPr>
        <w:t>И.</w:t>
      </w:r>
      <w:r w:rsidR="008C1F0A" w:rsidRPr="00B86BF9">
        <w:rPr>
          <w:spacing w:val="-10"/>
          <w:sz w:val="20"/>
          <w:szCs w:val="20"/>
          <w:lang w:val="be-BY"/>
        </w:rPr>
        <w:t> </w:t>
      </w:r>
      <w:r w:rsidRPr="00B86BF9">
        <w:rPr>
          <w:spacing w:val="-10"/>
          <w:sz w:val="20"/>
          <w:szCs w:val="20"/>
        </w:rPr>
        <w:t xml:space="preserve">Кайгородову (документ </w:t>
      </w:r>
      <w:r w:rsidR="00F22668" w:rsidRPr="00B86BF9">
        <w:rPr>
          <w:spacing w:val="-10"/>
          <w:sz w:val="20"/>
          <w:szCs w:val="20"/>
        </w:rPr>
        <w:t>№ </w:t>
      </w:r>
      <w:r w:rsidRPr="00B86BF9">
        <w:rPr>
          <w:spacing w:val="-10"/>
          <w:sz w:val="20"/>
          <w:szCs w:val="20"/>
        </w:rPr>
        <w:t>5). Его авторские подчеркивания в тексте сохранены.</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Резолюции и иная информация делопроизводственного характера на доку</w:t>
      </w:r>
      <w:r w:rsidR="000C3FED">
        <w:rPr>
          <w:spacing w:val="-10"/>
          <w:sz w:val="20"/>
          <w:szCs w:val="20"/>
        </w:rPr>
        <w:softHyphen/>
      </w:r>
      <w:r w:rsidRPr="00B86BF9">
        <w:rPr>
          <w:spacing w:val="-10"/>
          <w:sz w:val="20"/>
          <w:szCs w:val="20"/>
        </w:rPr>
        <w:t>ментах приведены в примечаниях.</w:t>
      </w:r>
    </w:p>
    <w:p w:rsidR="00BA07B5" w:rsidRPr="000C3FED" w:rsidRDefault="00F22668" w:rsidP="00576479">
      <w:pPr>
        <w:pStyle w:val="af6"/>
        <w:keepNext/>
        <w:widowControl w:val="0"/>
        <w:spacing w:before="100" w:after="0" w:line="220" w:lineRule="exact"/>
        <w:jc w:val="center"/>
        <w:rPr>
          <w:b/>
          <w:spacing w:val="-10"/>
          <w:sz w:val="20"/>
          <w:szCs w:val="20"/>
        </w:rPr>
      </w:pPr>
      <w:r w:rsidRPr="000C3FED">
        <w:rPr>
          <w:b/>
          <w:spacing w:val="-10"/>
          <w:sz w:val="20"/>
          <w:szCs w:val="20"/>
        </w:rPr>
        <w:t>№ </w:t>
      </w:r>
      <w:r w:rsidR="00BA07B5" w:rsidRPr="000C3FED">
        <w:rPr>
          <w:b/>
          <w:spacing w:val="-10"/>
          <w:sz w:val="20"/>
          <w:szCs w:val="20"/>
        </w:rPr>
        <w:t>1</w:t>
      </w:r>
    </w:p>
    <w:p w:rsidR="007C3FB4" w:rsidRPr="000C3FED" w:rsidRDefault="00BA07B5" w:rsidP="00B20980">
      <w:pPr>
        <w:pStyle w:val="af6"/>
        <w:spacing w:after="40" w:line="220" w:lineRule="exact"/>
        <w:rPr>
          <w:b/>
          <w:spacing w:val="-10"/>
          <w:sz w:val="20"/>
          <w:szCs w:val="20"/>
        </w:rPr>
      </w:pPr>
      <w:r w:rsidRPr="000C3FED">
        <w:rPr>
          <w:b/>
          <w:spacing w:val="-10"/>
          <w:sz w:val="20"/>
          <w:szCs w:val="20"/>
        </w:rPr>
        <w:t xml:space="preserve">14 июля 1925 г. — Из протокола </w:t>
      </w:r>
      <w:r w:rsidR="00F22668" w:rsidRPr="000C3FED">
        <w:rPr>
          <w:b/>
          <w:spacing w:val="-10"/>
          <w:sz w:val="20"/>
          <w:szCs w:val="20"/>
        </w:rPr>
        <w:t>№ </w:t>
      </w:r>
      <w:r w:rsidRPr="000C3FED">
        <w:rPr>
          <w:b/>
          <w:spacing w:val="-10"/>
          <w:sz w:val="20"/>
          <w:szCs w:val="20"/>
        </w:rPr>
        <w:t>4 заседания зоотехнической предметной комиссии Горецкого сельскохозяйственного института.</w:t>
      </w:r>
    </w:p>
    <w:p w:rsidR="007C3FB4" w:rsidRPr="00B86BF9" w:rsidRDefault="00BA07B5" w:rsidP="00B20980">
      <w:pPr>
        <w:pStyle w:val="af6"/>
        <w:spacing w:after="0" w:line="220" w:lineRule="exact"/>
        <w:jc w:val="both"/>
        <w:rPr>
          <w:spacing w:val="-10"/>
          <w:sz w:val="20"/>
          <w:szCs w:val="20"/>
        </w:rPr>
      </w:pPr>
      <w:r w:rsidRPr="00B86BF9">
        <w:rPr>
          <w:spacing w:val="-10"/>
          <w:sz w:val="20"/>
          <w:szCs w:val="20"/>
        </w:rPr>
        <w:t>Присутствовали под председательством 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Найденова</w:t>
      </w:r>
      <w:r w:rsidRPr="006C7961">
        <w:rPr>
          <w:spacing w:val="-10"/>
          <w:sz w:val="20"/>
          <w:szCs w:val="20"/>
          <w:vertAlign w:val="superscript"/>
        </w:rPr>
        <w:t>4</w:t>
      </w:r>
      <w:r w:rsidRPr="00B86BF9">
        <w:rPr>
          <w:spacing w:val="-10"/>
          <w:sz w:val="20"/>
          <w:szCs w:val="20"/>
        </w:rPr>
        <w:t>: 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w:t>
      </w:r>
      <w:r w:rsidR="006C7961">
        <w:rPr>
          <w:spacing w:val="-10"/>
          <w:sz w:val="20"/>
          <w:szCs w:val="20"/>
        </w:rPr>
        <w:softHyphen/>
      </w:r>
      <w:r w:rsidRPr="00B86BF9">
        <w:rPr>
          <w:spacing w:val="-10"/>
          <w:sz w:val="20"/>
          <w:szCs w:val="20"/>
        </w:rPr>
        <w:t>ловь</w:t>
      </w:r>
      <w:r w:rsidR="00B20980">
        <w:rPr>
          <w:spacing w:val="-10"/>
          <w:sz w:val="20"/>
          <w:szCs w:val="20"/>
        </w:rPr>
        <w:softHyphen/>
      </w:r>
      <w:r w:rsidRPr="00B86BF9">
        <w:rPr>
          <w:spacing w:val="-10"/>
          <w:sz w:val="20"/>
          <w:szCs w:val="20"/>
        </w:rPr>
        <w:t>ев</w:t>
      </w:r>
      <w:r w:rsidRPr="006C7961">
        <w:rPr>
          <w:spacing w:val="-10"/>
          <w:sz w:val="20"/>
          <w:szCs w:val="20"/>
          <w:vertAlign w:val="superscript"/>
        </w:rPr>
        <w:t>5</w:t>
      </w:r>
      <w:r w:rsidRPr="00B86BF9">
        <w:rPr>
          <w:spacing w:val="-10"/>
          <w:sz w:val="20"/>
          <w:szCs w:val="20"/>
        </w:rPr>
        <w:t>, С.</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Глушановский, Г.</w:t>
      </w:r>
      <w:r w:rsidR="008C1F0A" w:rsidRPr="00B86BF9">
        <w:rPr>
          <w:spacing w:val="-10"/>
          <w:sz w:val="20"/>
          <w:szCs w:val="20"/>
          <w:lang w:val="be-BY"/>
        </w:rPr>
        <w:t> </w:t>
      </w:r>
      <w:r w:rsidRPr="00B86BF9">
        <w:rPr>
          <w:spacing w:val="-10"/>
          <w:sz w:val="20"/>
          <w:szCs w:val="20"/>
        </w:rPr>
        <w:t>Л.</w:t>
      </w:r>
      <w:r w:rsidR="008C1F0A" w:rsidRPr="00B86BF9">
        <w:rPr>
          <w:spacing w:val="-10"/>
          <w:sz w:val="20"/>
          <w:szCs w:val="20"/>
          <w:lang w:val="be-BY"/>
        </w:rPr>
        <w:t> </w:t>
      </w:r>
      <w:r w:rsidRPr="00B86BF9">
        <w:rPr>
          <w:spacing w:val="-10"/>
          <w:sz w:val="20"/>
          <w:szCs w:val="20"/>
        </w:rPr>
        <w:t>Сонин, С.</w:t>
      </w:r>
      <w:r w:rsidR="008C1F0A" w:rsidRPr="00B86BF9">
        <w:rPr>
          <w:spacing w:val="-10"/>
          <w:sz w:val="20"/>
          <w:szCs w:val="20"/>
          <w:lang w:val="be-BY"/>
        </w:rPr>
        <w:t> </w:t>
      </w:r>
      <w:r w:rsidRPr="00B86BF9">
        <w:rPr>
          <w:spacing w:val="-10"/>
          <w:sz w:val="20"/>
          <w:szCs w:val="20"/>
        </w:rPr>
        <w:t>И.</w:t>
      </w:r>
      <w:r w:rsidR="008C1F0A" w:rsidRPr="00B86BF9">
        <w:rPr>
          <w:spacing w:val="-10"/>
          <w:sz w:val="20"/>
          <w:szCs w:val="20"/>
          <w:lang w:val="be-BY"/>
        </w:rPr>
        <w:t> </w:t>
      </w:r>
      <w:r w:rsidRPr="00B86BF9">
        <w:rPr>
          <w:spacing w:val="-10"/>
          <w:sz w:val="20"/>
          <w:szCs w:val="20"/>
        </w:rPr>
        <w:t>Журик</w:t>
      </w:r>
      <w:r w:rsidRPr="006C7961">
        <w:rPr>
          <w:spacing w:val="-10"/>
          <w:sz w:val="20"/>
          <w:szCs w:val="20"/>
          <w:vertAlign w:val="superscript"/>
        </w:rPr>
        <w:t>6</w:t>
      </w:r>
      <w:r w:rsidRPr="00B86BF9">
        <w:rPr>
          <w:spacing w:val="-10"/>
          <w:sz w:val="20"/>
          <w:szCs w:val="20"/>
        </w:rPr>
        <w:t>, Г.</w:t>
      </w:r>
      <w:r w:rsidR="008C1F0A" w:rsidRPr="00B86BF9">
        <w:rPr>
          <w:spacing w:val="-10"/>
          <w:sz w:val="20"/>
          <w:szCs w:val="20"/>
          <w:lang w:val="be-BY"/>
        </w:rPr>
        <w:t> </w:t>
      </w:r>
      <w:r w:rsidRPr="00B86BF9">
        <w:rPr>
          <w:spacing w:val="-10"/>
          <w:sz w:val="20"/>
          <w:szCs w:val="20"/>
        </w:rPr>
        <w:t>Е.</w:t>
      </w:r>
      <w:r w:rsidR="008C1F0A" w:rsidRPr="00B86BF9">
        <w:rPr>
          <w:spacing w:val="-10"/>
          <w:sz w:val="20"/>
          <w:szCs w:val="20"/>
          <w:lang w:val="be-BY"/>
        </w:rPr>
        <w:t> </w:t>
      </w:r>
      <w:r w:rsidRPr="00B86BF9">
        <w:rPr>
          <w:spacing w:val="-10"/>
          <w:sz w:val="20"/>
          <w:szCs w:val="20"/>
        </w:rPr>
        <w:t>Евдо</w:t>
      </w:r>
      <w:r w:rsidR="006C7961">
        <w:rPr>
          <w:spacing w:val="-10"/>
          <w:sz w:val="20"/>
          <w:szCs w:val="20"/>
        </w:rPr>
        <w:softHyphen/>
      </w:r>
      <w:r w:rsidRPr="00B86BF9">
        <w:rPr>
          <w:spacing w:val="-10"/>
          <w:sz w:val="20"/>
          <w:szCs w:val="20"/>
        </w:rPr>
        <w:t>ки</w:t>
      </w:r>
      <w:r w:rsidR="006C7961">
        <w:rPr>
          <w:spacing w:val="-10"/>
          <w:sz w:val="20"/>
          <w:szCs w:val="20"/>
        </w:rPr>
        <w:softHyphen/>
      </w:r>
      <w:r w:rsidRPr="00B86BF9">
        <w:rPr>
          <w:spacing w:val="-10"/>
          <w:sz w:val="20"/>
          <w:szCs w:val="20"/>
        </w:rPr>
        <w:t>мов</w:t>
      </w:r>
      <w:r w:rsidRPr="006C7961">
        <w:rPr>
          <w:spacing w:val="-10"/>
          <w:sz w:val="20"/>
          <w:szCs w:val="20"/>
          <w:vertAlign w:val="superscript"/>
        </w:rPr>
        <w:t>7</w:t>
      </w:r>
      <w:r w:rsidRPr="00B86BF9">
        <w:rPr>
          <w:spacing w:val="-10"/>
          <w:sz w:val="20"/>
          <w:szCs w:val="20"/>
        </w:rPr>
        <w:t>, Н.</w:t>
      </w:r>
      <w:r w:rsidR="008C1F0A" w:rsidRPr="00B86BF9">
        <w:rPr>
          <w:spacing w:val="-10"/>
          <w:sz w:val="20"/>
          <w:szCs w:val="20"/>
          <w:lang w:val="be-BY"/>
        </w:rPr>
        <w:t> </w:t>
      </w:r>
      <w:r w:rsidRPr="00B86BF9">
        <w:rPr>
          <w:spacing w:val="-10"/>
          <w:sz w:val="20"/>
          <w:szCs w:val="20"/>
        </w:rPr>
        <w:t>П.</w:t>
      </w:r>
      <w:r w:rsidR="008C1F0A" w:rsidRPr="00B86BF9">
        <w:rPr>
          <w:spacing w:val="-10"/>
          <w:sz w:val="20"/>
          <w:szCs w:val="20"/>
          <w:lang w:val="be-BY"/>
        </w:rPr>
        <w:t> </w:t>
      </w:r>
      <w:r w:rsidRPr="00B86BF9">
        <w:rPr>
          <w:spacing w:val="-10"/>
          <w:sz w:val="20"/>
          <w:szCs w:val="20"/>
        </w:rPr>
        <w:t>Шим</w:t>
      </w:r>
      <w:r w:rsidR="00B20980">
        <w:rPr>
          <w:spacing w:val="-10"/>
          <w:sz w:val="20"/>
          <w:szCs w:val="20"/>
        </w:rPr>
        <w:softHyphen/>
      </w:r>
      <w:r w:rsidRPr="00B86BF9">
        <w:rPr>
          <w:spacing w:val="-10"/>
          <w:sz w:val="20"/>
          <w:szCs w:val="20"/>
        </w:rPr>
        <w:t>кевич</w:t>
      </w:r>
      <w:r w:rsidRPr="006C7961">
        <w:rPr>
          <w:spacing w:val="-10"/>
          <w:sz w:val="20"/>
          <w:szCs w:val="20"/>
          <w:vertAlign w:val="superscript"/>
        </w:rPr>
        <w:t>8</w:t>
      </w:r>
      <w:r w:rsidRPr="00B86BF9">
        <w:rPr>
          <w:spacing w:val="-10"/>
          <w:sz w:val="20"/>
          <w:szCs w:val="20"/>
        </w:rPr>
        <w:t>, В.</w:t>
      </w:r>
      <w:r w:rsidR="008C1F0A" w:rsidRPr="00B86BF9">
        <w:rPr>
          <w:spacing w:val="-10"/>
          <w:sz w:val="20"/>
          <w:szCs w:val="20"/>
          <w:lang w:val="be-BY"/>
        </w:rPr>
        <w:t> </w:t>
      </w:r>
      <w:r w:rsidRPr="00B86BF9">
        <w:rPr>
          <w:spacing w:val="-10"/>
          <w:sz w:val="20"/>
          <w:szCs w:val="20"/>
        </w:rPr>
        <w:t>М.</w:t>
      </w:r>
      <w:r w:rsidR="008C1F0A" w:rsidRPr="00B86BF9">
        <w:rPr>
          <w:spacing w:val="-10"/>
          <w:sz w:val="20"/>
          <w:szCs w:val="20"/>
          <w:lang w:val="be-BY"/>
        </w:rPr>
        <w:t> </w:t>
      </w:r>
      <w:r w:rsidRPr="00B86BF9">
        <w:rPr>
          <w:spacing w:val="-10"/>
          <w:sz w:val="20"/>
          <w:szCs w:val="20"/>
        </w:rPr>
        <w:t>Свирщевский</w:t>
      </w:r>
      <w:r w:rsidRPr="006C7961">
        <w:rPr>
          <w:spacing w:val="-10"/>
          <w:sz w:val="20"/>
          <w:szCs w:val="20"/>
          <w:vertAlign w:val="superscript"/>
        </w:rPr>
        <w:t>9</w:t>
      </w:r>
      <w:r w:rsidRPr="00B86BF9">
        <w:rPr>
          <w:spacing w:val="-10"/>
          <w:sz w:val="20"/>
          <w:szCs w:val="20"/>
        </w:rPr>
        <w:t>, Н.</w:t>
      </w:r>
      <w:r w:rsidR="008C1F0A" w:rsidRPr="00B86BF9">
        <w:rPr>
          <w:spacing w:val="-10"/>
          <w:sz w:val="20"/>
          <w:szCs w:val="20"/>
          <w:lang w:val="be-BY"/>
        </w:rPr>
        <w:t> </w:t>
      </w:r>
      <w:r w:rsidRPr="00B86BF9">
        <w:rPr>
          <w:spacing w:val="-10"/>
          <w:sz w:val="20"/>
          <w:szCs w:val="20"/>
        </w:rPr>
        <w:t>К.</w:t>
      </w:r>
      <w:r w:rsidR="008C1F0A" w:rsidRPr="00B86BF9">
        <w:rPr>
          <w:spacing w:val="-10"/>
          <w:sz w:val="20"/>
          <w:szCs w:val="20"/>
          <w:lang w:val="be-BY"/>
        </w:rPr>
        <w:t> </w:t>
      </w:r>
      <w:r w:rsidRPr="00B86BF9">
        <w:rPr>
          <w:spacing w:val="-10"/>
          <w:sz w:val="20"/>
          <w:szCs w:val="20"/>
        </w:rPr>
        <w:t>Новицкая</w:t>
      </w:r>
      <w:r w:rsidRPr="006C7961">
        <w:rPr>
          <w:spacing w:val="-10"/>
          <w:sz w:val="20"/>
          <w:szCs w:val="20"/>
          <w:vertAlign w:val="superscript"/>
        </w:rPr>
        <w:t>10</w:t>
      </w:r>
      <w:r w:rsidRPr="00B86BF9">
        <w:rPr>
          <w:spacing w:val="-10"/>
          <w:sz w:val="20"/>
          <w:szCs w:val="20"/>
        </w:rPr>
        <w:t>.</w:t>
      </w:r>
    </w:p>
    <w:p w:rsidR="00BA07B5" w:rsidRPr="00B86BF9" w:rsidRDefault="00BA07B5" w:rsidP="009B48FF">
      <w:pPr>
        <w:pStyle w:val="af6"/>
        <w:spacing w:before="40" w:after="0" w:line="220" w:lineRule="exact"/>
        <w:jc w:val="center"/>
        <w:rPr>
          <w:spacing w:val="-10"/>
          <w:sz w:val="20"/>
          <w:szCs w:val="20"/>
        </w:rPr>
      </w:pPr>
      <w:r w:rsidRPr="00B86BF9">
        <w:rPr>
          <w:spacing w:val="-10"/>
          <w:sz w:val="20"/>
          <w:szCs w:val="20"/>
        </w:rPr>
        <w:t>ПОВЕСТКА ДНЯ:</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1. О выборе кандидатов на кафедры физиологии животных и частной зоо</w:t>
      </w:r>
      <w:r w:rsidR="006C7961">
        <w:rPr>
          <w:spacing w:val="-10"/>
          <w:sz w:val="20"/>
          <w:szCs w:val="20"/>
        </w:rPr>
        <w:softHyphen/>
      </w:r>
      <w:r w:rsidRPr="00B86BF9">
        <w:rPr>
          <w:spacing w:val="-10"/>
          <w:sz w:val="20"/>
          <w:szCs w:val="20"/>
        </w:rPr>
        <w:t>технии.</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1. Заслушивается вопрос о выборе кандидата на кафедру физиологии живот</w:t>
      </w:r>
      <w:r w:rsidR="006C7961">
        <w:rPr>
          <w:spacing w:val="-10"/>
          <w:sz w:val="20"/>
          <w:szCs w:val="20"/>
        </w:rPr>
        <w:softHyphen/>
      </w:r>
      <w:r w:rsidRPr="00B86BF9">
        <w:rPr>
          <w:spacing w:val="-10"/>
          <w:sz w:val="20"/>
          <w:szCs w:val="20"/>
        </w:rPr>
        <w:t>ных.</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 предлагает, ввиду произведенного предварительного озна</w:t>
      </w:r>
      <w:r w:rsidR="006C7961">
        <w:rPr>
          <w:spacing w:val="-10"/>
          <w:sz w:val="20"/>
          <w:szCs w:val="20"/>
        </w:rPr>
        <w:softHyphen/>
      </w:r>
      <w:r w:rsidRPr="00B86BF9">
        <w:rPr>
          <w:spacing w:val="-10"/>
          <w:sz w:val="20"/>
          <w:szCs w:val="20"/>
        </w:rPr>
        <w:t>комления всех членов зоотехнической комиссии с поданными заяв</w:t>
      </w:r>
      <w:r w:rsidR="006C7961">
        <w:rPr>
          <w:spacing w:val="-10"/>
          <w:sz w:val="20"/>
          <w:szCs w:val="20"/>
        </w:rPr>
        <w:softHyphen/>
      </w:r>
      <w:r w:rsidRPr="00B86BF9">
        <w:rPr>
          <w:spacing w:val="-10"/>
          <w:sz w:val="20"/>
          <w:szCs w:val="20"/>
        </w:rPr>
        <w:t>ле</w:t>
      </w:r>
      <w:r w:rsidR="006C7961">
        <w:rPr>
          <w:spacing w:val="-10"/>
          <w:sz w:val="20"/>
          <w:szCs w:val="20"/>
        </w:rPr>
        <w:softHyphen/>
      </w:r>
      <w:r w:rsidRPr="00B86BF9">
        <w:rPr>
          <w:spacing w:val="-10"/>
          <w:sz w:val="20"/>
          <w:szCs w:val="20"/>
        </w:rPr>
        <w:t>ния</w:t>
      </w:r>
      <w:r w:rsidR="006C7961">
        <w:rPr>
          <w:spacing w:val="-10"/>
          <w:sz w:val="20"/>
          <w:szCs w:val="20"/>
        </w:rPr>
        <w:softHyphen/>
      </w:r>
      <w:r w:rsidRPr="00B86BF9">
        <w:rPr>
          <w:spacing w:val="-10"/>
          <w:sz w:val="20"/>
          <w:szCs w:val="20"/>
        </w:rPr>
        <w:t>ми на кафедру, не зачитывать заявлений, а прямо выставлять кандидатов, пред</w:t>
      </w:r>
      <w:r w:rsidR="006C7961">
        <w:rPr>
          <w:spacing w:val="-10"/>
          <w:sz w:val="20"/>
          <w:szCs w:val="20"/>
        </w:rPr>
        <w:softHyphen/>
      </w:r>
      <w:r w:rsidRPr="00B86BF9">
        <w:rPr>
          <w:spacing w:val="-10"/>
          <w:sz w:val="20"/>
          <w:szCs w:val="20"/>
        </w:rPr>
        <w:t>лагал с своей стороны кандидатом И.</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Середу. Предложение не зачи</w:t>
      </w:r>
      <w:r w:rsidR="006C7961">
        <w:rPr>
          <w:spacing w:val="-10"/>
          <w:sz w:val="20"/>
          <w:szCs w:val="20"/>
        </w:rPr>
        <w:softHyphen/>
      </w:r>
      <w:r w:rsidRPr="00B86BF9">
        <w:rPr>
          <w:spacing w:val="-10"/>
          <w:sz w:val="20"/>
          <w:szCs w:val="20"/>
        </w:rPr>
        <w:t>ты</w:t>
      </w:r>
      <w:r w:rsidR="006C7961">
        <w:rPr>
          <w:spacing w:val="-10"/>
          <w:sz w:val="20"/>
          <w:szCs w:val="20"/>
        </w:rPr>
        <w:softHyphen/>
      </w:r>
      <w:r w:rsidRPr="00B86BF9">
        <w:rPr>
          <w:spacing w:val="-10"/>
          <w:sz w:val="20"/>
          <w:szCs w:val="20"/>
        </w:rPr>
        <w:t>вать всех заявлений принимается. Студенческие представители под</w:t>
      </w:r>
      <w:r w:rsidR="006C7961">
        <w:rPr>
          <w:spacing w:val="-10"/>
          <w:sz w:val="20"/>
          <w:szCs w:val="20"/>
        </w:rPr>
        <w:softHyphen/>
      </w:r>
      <w:r w:rsidRPr="00B86BF9">
        <w:rPr>
          <w:spacing w:val="-10"/>
          <w:sz w:val="20"/>
          <w:szCs w:val="20"/>
        </w:rPr>
        <w:t>дер</w:t>
      </w:r>
      <w:r w:rsidR="006C7961">
        <w:rPr>
          <w:spacing w:val="-10"/>
          <w:sz w:val="20"/>
          <w:szCs w:val="20"/>
        </w:rPr>
        <w:softHyphen/>
      </w:r>
      <w:r w:rsidRPr="00B86BF9">
        <w:rPr>
          <w:spacing w:val="-10"/>
          <w:sz w:val="20"/>
          <w:szCs w:val="20"/>
        </w:rPr>
        <w:t>жи</w:t>
      </w:r>
      <w:r w:rsidR="006C7961">
        <w:rPr>
          <w:spacing w:val="-10"/>
          <w:sz w:val="20"/>
          <w:szCs w:val="20"/>
        </w:rPr>
        <w:softHyphen/>
      </w:r>
      <w:r w:rsidRPr="00B86BF9">
        <w:rPr>
          <w:spacing w:val="-10"/>
          <w:sz w:val="20"/>
          <w:szCs w:val="20"/>
        </w:rPr>
        <w:t>ва</w:t>
      </w:r>
      <w:r w:rsidR="006C7961">
        <w:rPr>
          <w:spacing w:val="-10"/>
          <w:sz w:val="20"/>
          <w:szCs w:val="20"/>
        </w:rPr>
        <w:softHyphen/>
      </w:r>
      <w:r w:rsidRPr="00B86BF9">
        <w:rPr>
          <w:spacing w:val="-10"/>
          <w:sz w:val="20"/>
          <w:szCs w:val="20"/>
        </w:rPr>
        <w:t>ют кандидатуру И.</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Середы. Профессор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 со своей стороны выдви</w:t>
      </w:r>
      <w:r w:rsidR="006C7961">
        <w:rPr>
          <w:spacing w:val="-10"/>
          <w:sz w:val="20"/>
          <w:szCs w:val="20"/>
        </w:rPr>
        <w:softHyphen/>
      </w:r>
      <w:r w:rsidRPr="00B86BF9">
        <w:rPr>
          <w:spacing w:val="-10"/>
          <w:sz w:val="20"/>
          <w:szCs w:val="20"/>
        </w:rPr>
        <w:t>гает кандидатуру Тюмянцева.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Открываются прения.</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 xml:space="preserve">Соловьев, выступая за кандидатуру Тюмянцева, отмечает ряд его ученых трудов, характеризуя их как ценные научные труды, указывая </w:t>
      </w:r>
      <w:r w:rsidRPr="00B86BF9">
        <w:rPr>
          <w:spacing w:val="-10"/>
          <w:sz w:val="20"/>
          <w:szCs w:val="20"/>
        </w:rPr>
        <w:lastRenderedPageBreak/>
        <w:t>так</w:t>
      </w:r>
      <w:r w:rsidR="006C7961">
        <w:rPr>
          <w:spacing w:val="-10"/>
          <w:sz w:val="20"/>
          <w:szCs w:val="20"/>
        </w:rPr>
        <w:softHyphen/>
      </w:r>
      <w:r w:rsidRPr="00B86BF9">
        <w:rPr>
          <w:spacing w:val="-10"/>
          <w:sz w:val="20"/>
          <w:szCs w:val="20"/>
        </w:rPr>
        <w:t>же на преподавательскую деятельность Тюмянцева, и считает, что из всех подав</w:t>
      </w:r>
      <w:r w:rsidR="006C7961">
        <w:rPr>
          <w:spacing w:val="-10"/>
          <w:sz w:val="20"/>
          <w:szCs w:val="20"/>
        </w:rPr>
        <w:softHyphen/>
      </w:r>
      <w:r w:rsidRPr="00B86BF9">
        <w:rPr>
          <w:spacing w:val="-10"/>
          <w:sz w:val="20"/>
          <w:szCs w:val="20"/>
        </w:rPr>
        <w:t>ших заявления на кафедру физиологии животных единственным достой</w:t>
      </w:r>
      <w:r w:rsidR="006C7961">
        <w:rPr>
          <w:spacing w:val="-10"/>
          <w:sz w:val="20"/>
          <w:szCs w:val="20"/>
        </w:rPr>
        <w:softHyphen/>
      </w:r>
      <w:r w:rsidRPr="00B86BF9">
        <w:rPr>
          <w:spacing w:val="-10"/>
          <w:sz w:val="20"/>
          <w:szCs w:val="20"/>
        </w:rPr>
        <w:t>ным кандидатом является Тюмянцев.</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С.</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Глушановский выступает за кандидатуру И.</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Середы и против кан</w:t>
      </w:r>
      <w:r w:rsidR="006C7961">
        <w:rPr>
          <w:spacing w:val="-10"/>
          <w:sz w:val="20"/>
          <w:szCs w:val="20"/>
        </w:rPr>
        <w:softHyphen/>
      </w:r>
      <w:r w:rsidRPr="00B86BF9">
        <w:rPr>
          <w:spacing w:val="-10"/>
          <w:sz w:val="20"/>
          <w:szCs w:val="20"/>
        </w:rPr>
        <w:t>дидатуры Тюмянцева, указывая на теоретическую и практическую под</w:t>
      </w:r>
      <w:r w:rsidR="006C7961">
        <w:rPr>
          <w:spacing w:val="-10"/>
          <w:sz w:val="20"/>
          <w:szCs w:val="20"/>
        </w:rPr>
        <w:softHyphen/>
      </w:r>
      <w:r w:rsidRPr="00B86BF9">
        <w:rPr>
          <w:spacing w:val="-10"/>
          <w:sz w:val="20"/>
          <w:szCs w:val="20"/>
        </w:rPr>
        <w:t>го</w:t>
      </w:r>
      <w:r w:rsidR="006C7961">
        <w:rPr>
          <w:spacing w:val="-10"/>
          <w:sz w:val="20"/>
          <w:szCs w:val="20"/>
        </w:rPr>
        <w:softHyphen/>
      </w:r>
      <w:r w:rsidRPr="00B86BF9">
        <w:rPr>
          <w:spacing w:val="-10"/>
          <w:sz w:val="20"/>
          <w:szCs w:val="20"/>
        </w:rPr>
        <w:t>тов</w:t>
      </w:r>
      <w:r w:rsidR="006C7961">
        <w:rPr>
          <w:spacing w:val="-10"/>
          <w:sz w:val="20"/>
          <w:szCs w:val="20"/>
        </w:rPr>
        <w:softHyphen/>
      </w:r>
      <w:r w:rsidRPr="00B86BF9">
        <w:rPr>
          <w:spacing w:val="-10"/>
          <w:sz w:val="20"/>
          <w:szCs w:val="20"/>
        </w:rPr>
        <w:t>ку тов. Середы в области животноводства вообще и анатомии и физио</w:t>
      </w:r>
      <w:r w:rsidR="006C7961">
        <w:rPr>
          <w:spacing w:val="-10"/>
          <w:sz w:val="20"/>
          <w:szCs w:val="20"/>
        </w:rPr>
        <w:softHyphen/>
      </w:r>
      <w:r w:rsidRPr="00B86BF9">
        <w:rPr>
          <w:spacing w:val="-10"/>
          <w:sz w:val="20"/>
          <w:szCs w:val="20"/>
        </w:rPr>
        <w:t>ло</w:t>
      </w:r>
      <w:r w:rsidR="006C7961">
        <w:rPr>
          <w:spacing w:val="-10"/>
          <w:sz w:val="20"/>
          <w:szCs w:val="20"/>
        </w:rPr>
        <w:softHyphen/>
      </w:r>
      <w:r w:rsidRPr="00B86BF9">
        <w:rPr>
          <w:spacing w:val="-10"/>
          <w:sz w:val="20"/>
          <w:szCs w:val="20"/>
        </w:rPr>
        <w:t>гии животных в частности, а также на общественную деятельность тов. Сере</w:t>
      </w:r>
      <w:r w:rsidR="006C7961">
        <w:rPr>
          <w:spacing w:val="-10"/>
          <w:sz w:val="20"/>
          <w:szCs w:val="20"/>
        </w:rPr>
        <w:softHyphen/>
      </w:r>
      <w:r w:rsidRPr="00B86BF9">
        <w:rPr>
          <w:spacing w:val="-10"/>
          <w:sz w:val="20"/>
          <w:szCs w:val="20"/>
        </w:rPr>
        <w:t>ды и знание его условий БССР. Сравнивая тов. Середу с тов. Тюмянцевым, С.</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Глу</w:t>
      </w:r>
      <w:r w:rsidR="006C7961">
        <w:rPr>
          <w:spacing w:val="-10"/>
          <w:sz w:val="20"/>
          <w:szCs w:val="20"/>
        </w:rPr>
        <w:softHyphen/>
      </w:r>
      <w:r w:rsidRPr="00B86BF9">
        <w:rPr>
          <w:spacing w:val="-10"/>
          <w:sz w:val="20"/>
          <w:szCs w:val="20"/>
        </w:rPr>
        <w:t>шановский не видит таких достоинств у тов. Тюмянцева, как у тов.</w:t>
      </w:r>
      <w:r w:rsidR="006C7961">
        <w:rPr>
          <w:spacing w:val="-10"/>
          <w:sz w:val="20"/>
          <w:szCs w:val="20"/>
        </w:rPr>
        <w:t> </w:t>
      </w:r>
      <w:r w:rsidRPr="00B86BF9">
        <w:rPr>
          <w:spacing w:val="-10"/>
          <w:sz w:val="20"/>
          <w:szCs w:val="20"/>
        </w:rPr>
        <w:t>Сере</w:t>
      </w:r>
      <w:r w:rsidR="006C7961">
        <w:rPr>
          <w:spacing w:val="-10"/>
          <w:sz w:val="20"/>
          <w:szCs w:val="20"/>
        </w:rPr>
        <w:softHyphen/>
      </w:r>
      <w:r w:rsidRPr="00B86BF9">
        <w:rPr>
          <w:spacing w:val="-10"/>
          <w:sz w:val="20"/>
          <w:szCs w:val="20"/>
        </w:rPr>
        <w:t>ды.</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Ввиду развернувшихся прений Г.</w:t>
      </w:r>
      <w:r w:rsidR="008C1F0A" w:rsidRPr="00B86BF9">
        <w:rPr>
          <w:spacing w:val="-10"/>
          <w:sz w:val="20"/>
          <w:szCs w:val="20"/>
          <w:lang w:val="be-BY"/>
        </w:rPr>
        <w:t> </w:t>
      </w:r>
      <w:r w:rsidRPr="00B86BF9">
        <w:rPr>
          <w:spacing w:val="-10"/>
          <w:sz w:val="20"/>
          <w:szCs w:val="20"/>
        </w:rPr>
        <w:t>Л.</w:t>
      </w:r>
      <w:r w:rsidR="008C1F0A" w:rsidRPr="00B86BF9">
        <w:rPr>
          <w:spacing w:val="-10"/>
          <w:sz w:val="20"/>
          <w:szCs w:val="20"/>
          <w:lang w:val="be-BY"/>
        </w:rPr>
        <w:t> </w:t>
      </w:r>
      <w:r w:rsidRPr="00B86BF9">
        <w:rPr>
          <w:spacing w:val="-10"/>
          <w:sz w:val="20"/>
          <w:szCs w:val="20"/>
        </w:rPr>
        <w:t>Сонин вносит предложение зачи</w:t>
      </w:r>
      <w:r w:rsidR="006C7961">
        <w:rPr>
          <w:spacing w:val="-10"/>
          <w:sz w:val="20"/>
          <w:szCs w:val="20"/>
        </w:rPr>
        <w:softHyphen/>
      </w:r>
      <w:r w:rsidRPr="00B86BF9">
        <w:rPr>
          <w:spacing w:val="-10"/>
          <w:sz w:val="20"/>
          <w:szCs w:val="20"/>
        </w:rPr>
        <w:t>ты</w:t>
      </w:r>
      <w:r w:rsidR="006C7961">
        <w:rPr>
          <w:spacing w:val="-10"/>
          <w:sz w:val="20"/>
          <w:szCs w:val="20"/>
        </w:rPr>
        <w:softHyphen/>
      </w:r>
      <w:r w:rsidRPr="00B86BF9">
        <w:rPr>
          <w:spacing w:val="-10"/>
          <w:sz w:val="20"/>
          <w:szCs w:val="20"/>
        </w:rPr>
        <w:t>вать материалы кандидатов, чтобы вторично членам Комиссии детально разоб</w:t>
      </w:r>
      <w:r w:rsidR="006C7961">
        <w:rPr>
          <w:spacing w:val="-10"/>
          <w:sz w:val="20"/>
          <w:szCs w:val="20"/>
        </w:rPr>
        <w:softHyphen/>
      </w:r>
      <w:r w:rsidRPr="00B86BF9">
        <w:rPr>
          <w:spacing w:val="-10"/>
          <w:sz w:val="20"/>
          <w:szCs w:val="20"/>
        </w:rPr>
        <w:t>раться в этих материалах.</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Предложение принимается, и 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 читает заявления и жиз</w:t>
      </w:r>
      <w:r w:rsidR="00B20980">
        <w:rPr>
          <w:spacing w:val="-10"/>
          <w:sz w:val="20"/>
          <w:szCs w:val="20"/>
        </w:rPr>
        <w:softHyphen/>
      </w:r>
      <w:r w:rsidRPr="00B86BF9">
        <w:rPr>
          <w:spacing w:val="-10"/>
          <w:sz w:val="20"/>
          <w:szCs w:val="20"/>
        </w:rPr>
        <w:t>не</w:t>
      </w:r>
      <w:r w:rsidR="00B20980">
        <w:rPr>
          <w:spacing w:val="-10"/>
          <w:sz w:val="20"/>
          <w:szCs w:val="20"/>
        </w:rPr>
        <w:softHyphen/>
      </w:r>
      <w:r w:rsidRPr="00B86BF9">
        <w:rPr>
          <w:spacing w:val="-10"/>
          <w:sz w:val="20"/>
          <w:szCs w:val="20"/>
        </w:rPr>
        <w:t>описания тт. Середы и Тюмянцева. После прочтения материалов Г.</w:t>
      </w:r>
      <w:r w:rsidR="008C1F0A" w:rsidRPr="00B86BF9">
        <w:rPr>
          <w:spacing w:val="-10"/>
          <w:sz w:val="20"/>
          <w:szCs w:val="20"/>
          <w:lang w:val="be-BY"/>
        </w:rPr>
        <w:t> </w:t>
      </w:r>
      <w:r w:rsidRPr="00B86BF9">
        <w:rPr>
          <w:spacing w:val="-10"/>
          <w:sz w:val="20"/>
          <w:szCs w:val="20"/>
        </w:rPr>
        <w:t>Л.</w:t>
      </w:r>
      <w:r w:rsidR="008C1F0A" w:rsidRPr="00B86BF9">
        <w:rPr>
          <w:spacing w:val="-10"/>
          <w:sz w:val="20"/>
          <w:szCs w:val="20"/>
          <w:lang w:val="be-BY"/>
        </w:rPr>
        <w:t> </w:t>
      </w:r>
      <w:r w:rsidRPr="00B86BF9">
        <w:rPr>
          <w:spacing w:val="-10"/>
          <w:sz w:val="20"/>
          <w:szCs w:val="20"/>
        </w:rPr>
        <w:t>Со</w:t>
      </w:r>
      <w:r w:rsidR="00B20980">
        <w:rPr>
          <w:spacing w:val="-10"/>
          <w:sz w:val="20"/>
          <w:szCs w:val="20"/>
        </w:rPr>
        <w:softHyphen/>
      </w:r>
      <w:r w:rsidRPr="00B86BF9">
        <w:rPr>
          <w:spacing w:val="-10"/>
          <w:sz w:val="20"/>
          <w:szCs w:val="20"/>
        </w:rPr>
        <w:t>нин берет слово и, анализируя работы обоих кандидатов, доказывает, что тов. Тюмян</w:t>
      </w:r>
      <w:r w:rsidR="00B20980">
        <w:rPr>
          <w:spacing w:val="-10"/>
          <w:sz w:val="20"/>
          <w:szCs w:val="20"/>
        </w:rPr>
        <w:softHyphen/>
      </w:r>
      <w:r w:rsidRPr="00B86BF9">
        <w:rPr>
          <w:spacing w:val="-10"/>
          <w:sz w:val="20"/>
          <w:szCs w:val="20"/>
        </w:rPr>
        <w:t>цев, если работал в области физиологии животных, то не в с/х вузе. Что же касается тов.</w:t>
      </w:r>
      <w:r w:rsidR="008C1F0A" w:rsidRPr="00B86BF9">
        <w:rPr>
          <w:spacing w:val="-10"/>
          <w:sz w:val="20"/>
          <w:szCs w:val="20"/>
          <w:lang w:val="be-BY"/>
        </w:rPr>
        <w:t> </w:t>
      </w:r>
      <w:r w:rsidRPr="00B86BF9">
        <w:rPr>
          <w:spacing w:val="-10"/>
          <w:sz w:val="20"/>
          <w:szCs w:val="20"/>
        </w:rPr>
        <w:t>Середы, то последнего тов.</w:t>
      </w:r>
      <w:r w:rsidR="008C1F0A" w:rsidRPr="00B86BF9">
        <w:rPr>
          <w:spacing w:val="-10"/>
          <w:sz w:val="20"/>
          <w:szCs w:val="20"/>
          <w:lang w:val="be-BY"/>
        </w:rPr>
        <w:t> </w:t>
      </w:r>
      <w:r w:rsidRPr="00B86BF9">
        <w:rPr>
          <w:spacing w:val="-10"/>
          <w:sz w:val="20"/>
          <w:szCs w:val="20"/>
        </w:rPr>
        <w:t>Сонин считает большим спе</w:t>
      </w:r>
      <w:r w:rsidR="00B20980">
        <w:rPr>
          <w:spacing w:val="-10"/>
          <w:sz w:val="20"/>
          <w:szCs w:val="20"/>
        </w:rPr>
        <w:softHyphen/>
      </w:r>
      <w:r w:rsidRPr="00B86BF9">
        <w:rPr>
          <w:spacing w:val="-10"/>
          <w:sz w:val="20"/>
          <w:szCs w:val="20"/>
        </w:rPr>
        <w:t>циа</w:t>
      </w:r>
      <w:r w:rsidR="00B20980">
        <w:rPr>
          <w:spacing w:val="-10"/>
          <w:sz w:val="20"/>
          <w:szCs w:val="20"/>
        </w:rPr>
        <w:softHyphen/>
      </w:r>
      <w:r w:rsidRPr="00B86BF9">
        <w:rPr>
          <w:spacing w:val="-10"/>
          <w:sz w:val="20"/>
          <w:szCs w:val="20"/>
        </w:rPr>
        <w:t>листом как работника крупных учреждений по ветеринарии и как пре</w:t>
      </w:r>
      <w:r w:rsidR="00B20980">
        <w:rPr>
          <w:spacing w:val="-10"/>
          <w:sz w:val="20"/>
          <w:szCs w:val="20"/>
        </w:rPr>
        <w:softHyphen/>
      </w:r>
      <w:r w:rsidRPr="00B86BF9">
        <w:rPr>
          <w:spacing w:val="-10"/>
          <w:sz w:val="20"/>
          <w:szCs w:val="20"/>
        </w:rPr>
        <w:t>по</w:t>
      </w:r>
      <w:r w:rsidR="00B20980">
        <w:rPr>
          <w:spacing w:val="-10"/>
          <w:sz w:val="20"/>
          <w:szCs w:val="20"/>
        </w:rPr>
        <w:softHyphen/>
      </w:r>
      <w:r w:rsidRPr="00B86BF9">
        <w:rPr>
          <w:spacing w:val="-10"/>
          <w:sz w:val="20"/>
          <w:szCs w:val="20"/>
        </w:rPr>
        <w:t>да</w:t>
      </w:r>
      <w:r w:rsidR="00B20980">
        <w:rPr>
          <w:spacing w:val="-10"/>
          <w:sz w:val="20"/>
          <w:szCs w:val="20"/>
        </w:rPr>
        <w:softHyphen/>
      </w:r>
      <w:r w:rsidRPr="00B86BF9">
        <w:rPr>
          <w:spacing w:val="-10"/>
          <w:sz w:val="20"/>
          <w:szCs w:val="20"/>
        </w:rPr>
        <w:t>вавшего в вузе.</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 указывает, что с/х вуз имеет свои особенн</w:t>
      </w:r>
      <w:r w:rsidR="00B20980">
        <w:rPr>
          <w:spacing w:val="-10"/>
          <w:sz w:val="20"/>
          <w:szCs w:val="20"/>
        </w:rPr>
        <w:t xml:space="preserve">ости, </w:t>
      </w:r>
      <w:r w:rsidRPr="00B86BF9">
        <w:rPr>
          <w:spacing w:val="-10"/>
          <w:sz w:val="20"/>
          <w:szCs w:val="20"/>
        </w:rPr>
        <w:t>отли</w:t>
      </w:r>
      <w:r w:rsidR="00B20980">
        <w:rPr>
          <w:spacing w:val="-10"/>
          <w:sz w:val="20"/>
          <w:szCs w:val="20"/>
        </w:rPr>
        <w:softHyphen/>
      </w:r>
      <w:r w:rsidRPr="00B86BF9">
        <w:rPr>
          <w:spacing w:val="-10"/>
          <w:sz w:val="20"/>
          <w:szCs w:val="20"/>
        </w:rPr>
        <w:t>чающие его от других вузов, и что тов. Середа более близок к с/х вузу, чем тов. Тюмянцев. Не отрицая научных трудов тов. Тюмянцева, 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 отме</w:t>
      </w:r>
      <w:r w:rsidR="00B20980">
        <w:rPr>
          <w:spacing w:val="-10"/>
          <w:sz w:val="20"/>
          <w:szCs w:val="20"/>
        </w:rPr>
        <w:softHyphen/>
      </w:r>
      <w:r w:rsidRPr="00B86BF9">
        <w:rPr>
          <w:spacing w:val="-10"/>
          <w:sz w:val="20"/>
          <w:szCs w:val="20"/>
        </w:rPr>
        <w:t>чает, что научные труды Тюмянцева носят узкий специальный характер, имею</w:t>
      </w:r>
      <w:r w:rsidR="00B20980">
        <w:rPr>
          <w:spacing w:val="-10"/>
          <w:sz w:val="20"/>
          <w:szCs w:val="20"/>
        </w:rPr>
        <w:softHyphen/>
      </w:r>
      <w:r w:rsidRPr="00B86BF9">
        <w:rPr>
          <w:spacing w:val="-10"/>
          <w:sz w:val="20"/>
          <w:szCs w:val="20"/>
        </w:rPr>
        <w:t>щий больше отношение к медицине, чем к области животноводства, и, кро</w:t>
      </w:r>
      <w:r w:rsidR="00B20980">
        <w:rPr>
          <w:spacing w:val="-10"/>
          <w:sz w:val="20"/>
          <w:szCs w:val="20"/>
        </w:rPr>
        <w:softHyphen/>
      </w:r>
      <w:r w:rsidRPr="00B86BF9">
        <w:rPr>
          <w:spacing w:val="-10"/>
          <w:sz w:val="20"/>
          <w:szCs w:val="20"/>
        </w:rPr>
        <w:t>ме того, указывает также, что с практической точки зрения кандидатура тов. Середы как члена Инбелкульта должна явиться более желательной, чем дру</w:t>
      </w:r>
      <w:r w:rsidR="00B20980">
        <w:rPr>
          <w:spacing w:val="-10"/>
          <w:sz w:val="20"/>
          <w:szCs w:val="20"/>
        </w:rPr>
        <w:softHyphen/>
      </w:r>
      <w:r w:rsidRPr="00B86BF9">
        <w:rPr>
          <w:spacing w:val="-10"/>
          <w:sz w:val="20"/>
          <w:szCs w:val="20"/>
        </w:rPr>
        <w:t>гие.</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Перед голосованием П.</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Соловьев вносит предложение производить выбо</w:t>
      </w:r>
      <w:r w:rsidR="00B20980">
        <w:rPr>
          <w:spacing w:val="-10"/>
          <w:sz w:val="20"/>
          <w:szCs w:val="20"/>
        </w:rPr>
        <w:softHyphen/>
      </w:r>
      <w:r w:rsidRPr="00B86BF9">
        <w:rPr>
          <w:spacing w:val="-10"/>
          <w:sz w:val="20"/>
          <w:szCs w:val="20"/>
        </w:rPr>
        <w:t>ры закрытой баллотировкой. В противоположность этому предложению С.</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Глу</w:t>
      </w:r>
      <w:r w:rsidR="00B20980">
        <w:rPr>
          <w:spacing w:val="-10"/>
          <w:sz w:val="20"/>
          <w:szCs w:val="20"/>
        </w:rPr>
        <w:softHyphen/>
      </w:r>
      <w:r w:rsidRPr="00B86BF9">
        <w:rPr>
          <w:spacing w:val="-10"/>
          <w:sz w:val="20"/>
          <w:szCs w:val="20"/>
        </w:rPr>
        <w:t>шановский предлагает голосование открытое, указывая, что закры</w:t>
      </w:r>
      <w:r w:rsidR="00B20980">
        <w:rPr>
          <w:spacing w:val="-10"/>
          <w:sz w:val="20"/>
          <w:szCs w:val="20"/>
        </w:rPr>
        <w:softHyphen/>
      </w:r>
      <w:r w:rsidRPr="00B86BF9">
        <w:rPr>
          <w:spacing w:val="-10"/>
          <w:sz w:val="20"/>
          <w:szCs w:val="20"/>
        </w:rPr>
        <w:t>тая баллотировка нецелесообразна. В ответ на это 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 отве</w:t>
      </w:r>
      <w:r w:rsidR="00B20980">
        <w:rPr>
          <w:spacing w:val="-10"/>
          <w:sz w:val="20"/>
          <w:szCs w:val="20"/>
        </w:rPr>
        <w:softHyphen/>
      </w:r>
      <w:r w:rsidRPr="00B86BF9">
        <w:rPr>
          <w:spacing w:val="-10"/>
          <w:sz w:val="20"/>
          <w:szCs w:val="20"/>
        </w:rPr>
        <w:t>ча</w:t>
      </w:r>
      <w:r w:rsidR="00B20980">
        <w:rPr>
          <w:spacing w:val="-10"/>
          <w:sz w:val="20"/>
          <w:szCs w:val="20"/>
        </w:rPr>
        <w:softHyphen/>
      </w:r>
      <w:r w:rsidRPr="00B86BF9">
        <w:rPr>
          <w:spacing w:val="-10"/>
          <w:sz w:val="20"/>
          <w:szCs w:val="20"/>
        </w:rPr>
        <w:t>ет отказом принимать участие в голосовании и в знак протеста покидает засе</w:t>
      </w:r>
      <w:r w:rsidR="00B20980">
        <w:rPr>
          <w:spacing w:val="-10"/>
          <w:sz w:val="20"/>
          <w:szCs w:val="20"/>
        </w:rPr>
        <w:softHyphen/>
      </w:r>
      <w:r w:rsidRPr="00B86BF9">
        <w:rPr>
          <w:spacing w:val="-10"/>
          <w:sz w:val="20"/>
          <w:szCs w:val="20"/>
        </w:rPr>
        <w:t>дание Комиссии.</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w:t>
      </w:r>
      <w:r w:rsidR="008C1F0A" w:rsidRPr="00B86BF9">
        <w:rPr>
          <w:spacing w:val="-10"/>
          <w:sz w:val="20"/>
          <w:szCs w:val="20"/>
          <w:lang w:val="be-BY"/>
        </w:rPr>
        <w:t> </w:t>
      </w:r>
      <w:r w:rsidRPr="00B86BF9">
        <w:rPr>
          <w:spacing w:val="-10"/>
          <w:sz w:val="20"/>
          <w:szCs w:val="20"/>
        </w:rPr>
        <w:t>П.</w:t>
      </w:r>
      <w:r w:rsidR="008C1F0A" w:rsidRPr="00B86BF9">
        <w:rPr>
          <w:spacing w:val="-10"/>
          <w:sz w:val="20"/>
          <w:szCs w:val="20"/>
          <w:lang w:val="be-BY"/>
        </w:rPr>
        <w:t> </w:t>
      </w:r>
      <w:r w:rsidRPr="00B86BF9">
        <w:rPr>
          <w:spacing w:val="-10"/>
          <w:sz w:val="20"/>
          <w:szCs w:val="20"/>
        </w:rPr>
        <w:t>Шимкович вносит предложение прервать заседание. Пред</w:t>
      </w:r>
      <w:r w:rsidR="00B20980">
        <w:rPr>
          <w:spacing w:val="-10"/>
          <w:sz w:val="20"/>
          <w:szCs w:val="20"/>
        </w:rPr>
        <w:softHyphen/>
      </w:r>
      <w:r w:rsidRPr="00B86BF9">
        <w:rPr>
          <w:spacing w:val="-10"/>
          <w:sz w:val="20"/>
          <w:szCs w:val="20"/>
        </w:rPr>
        <w:t>ста</w:t>
      </w:r>
      <w:r w:rsidR="00B20980">
        <w:rPr>
          <w:spacing w:val="-10"/>
          <w:sz w:val="20"/>
          <w:szCs w:val="20"/>
        </w:rPr>
        <w:softHyphen/>
      </w:r>
      <w:r w:rsidRPr="00B86BF9">
        <w:rPr>
          <w:spacing w:val="-10"/>
          <w:sz w:val="20"/>
          <w:szCs w:val="20"/>
        </w:rPr>
        <w:t>ви</w:t>
      </w:r>
      <w:r w:rsidR="00B20980">
        <w:rPr>
          <w:spacing w:val="-10"/>
          <w:sz w:val="20"/>
          <w:szCs w:val="20"/>
        </w:rPr>
        <w:softHyphen/>
      </w:r>
      <w:r w:rsidRPr="00B86BF9">
        <w:rPr>
          <w:spacing w:val="-10"/>
          <w:sz w:val="20"/>
          <w:szCs w:val="20"/>
        </w:rPr>
        <w:t>те</w:t>
      </w:r>
      <w:r w:rsidR="00B20980">
        <w:rPr>
          <w:spacing w:val="-10"/>
          <w:sz w:val="20"/>
          <w:szCs w:val="20"/>
        </w:rPr>
        <w:softHyphen/>
      </w:r>
      <w:r w:rsidRPr="00B86BF9">
        <w:rPr>
          <w:spacing w:val="-10"/>
          <w:sz w:val="20"/>
          <w:szCs w:val="20"/>
        </w:rPr>
        <w:t>ли студенчества</w:t>
      </w:r>
      <w:r w:rsidR="00B20980">
        <w:rPr>
          <w:spacing w:val="-10"/>
          <w:sz w:val="20"/>
          <w:szCs w:val="20"/>
        </w:rPr>
        <w:t>,</w:t>
      </w:r>
      <w:r w:rsidRPr="00B86BF9">
        <w:rPr>
          <w:spacing w:val="-10"/>
          <w:sz w:val="20"/>
          <w:szCs w:val="20"/>
        </w:rPr>
        <w:t xml:space="preserve"> наоборот</w:t>
      </w:r>
      <w:r w:rsidR="00B20980">
        <w:rPr>
          <w:spacing w:val="-10"/>
          <w:sz w:val="20"/>
          <w:szCs w:val="20"/>
        </w:rPr>
        <w:t>,</w:t>
      </w:r>
      <w:r w:rsidRPr="00B86BF9">
        <w:rPr>
          <w:spacing w:val="-10"/>
          <w:sz w:val="20"/>
          <w:szCs w:val="20"/>
        </w:rPr>
        <w:t xml:space="preserve"> настаивают на продолжении заседания, отмечая отсутст</w:t>
      </w:r>
      <w:r w:rsidR="00B20980">
        <w:rPr>
          <w:spacing w:val="-10"/>
          <w:sz w:val="20"/>
          <w:szCs w:val="20"/>
        </w:rPr>
        <w:softHyphen/>
      </w:r>
      <w:r w:rsidRPr="00B86BF9">
        <w:rPr>
          <w:spacing w:val="-10"/>
          <w:sz w:val="20"/>
          <w:szCs w:val="20"/>
        </w:rPr>
        <w:t>вие каких-либо достаточных оснований прекращать заседание.</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Вопрос о продолжении заседания голосуется</w:t>
      </w:r>
      <w:r w:rsidR="00B20980">
        <w:rPr>
          <w:spacing w:val="-10"/>
          <w:sz w:val="20"/>
          <w:szCs w:val="20"/>
        </w:rPr>
        <w:t>,</w:t>
      </w:r>
      <w:r w:rsidRPr="00B86BF9">
        <w:rPr>
          <w:spacing w:val="-10"/>
          <w:sz w:val="20"/>
          <w:szCs w:val="20"/>
        </w:rPr>
        <w:t xml:space="preserve"> и заседание про</w:t>
      </w:r>
      <w:r w:rsidR="00B20980">
        <w:rPr>
          <w:spacing w:val="-10"/>
          <w:sz w:val="20"/>
          <w:szCs w:val="20"/>
        </w:rPr>
        <w:softHyphen/>
      </w:r>
      <w:r w:rsidRPr="00B86BF9">
        <w:rPr>
          <w:spacing w:val="-10"/>
          <w:sz w:val="20"/>
          <w:szCs w:val="20"/>
        </w:rPr>
        <w:t>дол</w:t>
      </w:r>
      <w:r w:rsidR="00B20980">
        <w:rPr>
          <w:spacing w:val="-10"/>
          <w:sz w:val="20"/>
          <w:szCs w:val="20"/>
        </w:rPr>
        <w:softHyphen/>
      </w:r>
      <w:r w:rsidRPr="00B86BF9">
        <w:rPr>
          <w:spacing w:val="-10"/>
          <w:sz w:val="20"/>
          <w:szCs w:val="20"/>
        </w:rPr>
        <w:t>жа</w:t>
      </w:r>
      <w:r w:rsidR="00B20980">
        <w:rPr>
          <w:spacing w:val="-10"/>
          <w:sz w:val="20"/>
          <w:szCs w:val="20"/>
        </w:rPr>
        <w:softHyphen/>
      </w:r>
      <w:r w:rsidRPr="00B86BF9">
        <w:rPr>
          <w:spacing w:val="-10"/>
          <w:sz w:val="20"/>
          <w:szCs w:val="20"/>
        </w:rPr>
        <w:t>ет</w:t>
      </w:r>
      <w:r w:rsidR="00B20980">
        <w:rPr>
          <w:spacing w:val="-10"/>
          <w:sz w:val="20"/>
          <w:szCs w:val="20"/>
        </w:rPr>
        <w:softHyphen/>
      </w:r>
      <w:r w:rsidRPr="00B86BF9">
        <w:rPr>
          <w:spacing w:val="-10"/>
          <w:sz w:val="20"/>
          <w:szCs w:val="20"/>
        </w:rPr>
        <w:t>ся.</w:t>
      </w:r>
    </w:p>
    <w:p w:rsidR="00BA07B5" w:rsidRDefault="00BA07B5" w:rsidP="00BA07B5">
      <w:pPr>
        <w:pStyle w:val="af6"/>
        <w:spacing w:after="0" w:line="220" w:lineRule="exact"/>
        <w:ind w:firstLine="567"/>
        <w:jc w:val="both"/>
        <w:rPr>
          <w:spacing w:val="-10"/>
          <w:sz w:val="20"/>
          <w:szCs w:val="20"/>
        </w:rPr>
      </w:pPr>
      <w:r w:rsidRPr="00B86BF9">
        <w:rPr>
          <w:spacing w:val="-10"/>
          <w:sz w:val="20"/>
          <w:szCs w:val="20"/>
        </w:rPr>
        <w:t>Производится открытое голосование, которое дает следующие резуль</w:t>
      </w:r>
      <w:r w:rsidR="00B20980">
        <w:rPr>
          <w:spacing w:val="-10"/>
          <w:sz w:val="20"/>
          <w:szCs w:val="20"/>
        </w:rPr>
        <w:softHyphen/>
      </w:r>
      <w:r w:rsidRPr="00B86BF9">
        <w:rPr>
          <w:spacing w:val="-10"/>
          <w:sz w:val="20"/>
          <w:szCs w:val="20"/>
        </w:rPr>
        <w:t>та</w:t>
      </w:r>
      <w:r w:rsidR="00B20980">
        <w:rPr>
          <w:spacing w:val="-10"/>
          <w:sz w:val="20"/>
          <w:szCs w:val="20"/>
        </w:rPr>
        <w:softHyphen/>
      </w:r>
      <w:r w:rsidRPr="00B86BF9">
        <w:rPr>
          <w:spacing w:val="-10"/>
          <w:sz w:val="20"/>
          <w:szCs w:val="20"/>
        </w:rPr>
        <w:t>ты: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609"/>
        <w:gridCol w:w="925"/>
        <w:gridCol w:w="1039"/>
      </w:tblGrid>
      <w:tr w:rsidR="00B20980" w:rsidRPr="00B20980" w:rsidTr="00B20980">
        <w:tc>
          <w:tcPr>
            <w:tcW w:w="1549" w:type="dxa"/>
          </w:tcPr>
          <w:p w:rsidR="00B20980" w:rsidRPr="00B20980" w:rsidRDefault="00B20980" w:rsidP="00E05380">
            <w:pPr>
              <w:pStyle w:val="af6"/>
              <w:keepNext/>
              <w:spacing w:after="0" w:line="220" w:lineRule="exact"/>
              <w:rPr>
                <w:spacing w:val="-10"/>
                <w:sz w:val="20"/>
                <w:szCs w:val="20"/>
              </w:rPr>
            </w:pPr>
          </w:p>
        </w:tc>
        <w:tc>
          <w:tcPr>
            <w:tcW w:w="1549" w:type="dxa"/>
          </w:tcPr>
          <w:p w:rsidR="00B20980" w:rsidRPr="00B20980" w:rsidRDefault="00B20980" w:rsidP="00E05380">
            <w:pPr>
              <w:pStyle w:val="af6"/>
              <w:keepNext/>
              <w:spacing w:after="0" w:line="220" w:lineRule="exact"/>
              <w:jc w:val="center"/>
              <w:rPr>
                <w:spacing w:val="-10"/>
                <w:sz w:val="20"/>
                <w:szCs w:val="20"/>
              </w:rPr>
            </w:pPr>
            <w:r w:rsidRPr="00B20980">
              <w:rPr>
                <w:spacing w:val="-10"/>
                <w:sz w:val="20"/>
                <w:szCs w:val="20"/>
              </w:rPr>
              <w:t>За</w:t>
            </w:r>
          </w:p>
        </w:tc>
        <w:tc>
          <w:tcPr>
            <w:tcW w:w="1549" w:type="dxa"/>
          </w:tcPr>
          <w:p w:rsidR="00B20980" w:rsidRPr="00B20980" w:rsidRDefault="00B20980" w:rsidP="00E05380">
            <w:pPr>
              <w:pStyle w:val="af6"/>
              <w:keepNext/>
              <w:spacing w:after="0" w:line="220" w:lineRule="exact"/>
              <w:jc w:val="center"/>
              <w:rPr>
                <w:spacing w:val="-10"/>
                <w:sz w:val="20"/>
                <w:szCs w:val="20"/>
              </w:rPr>
            </w:pPr>
            <w:r w:rsidRPr="00B20980">
              <w:rPr>
                <w:spacing w:val="-10"/>
                <w:sz w:val="20"/>
                <w:szCs w:val="20"/>
              </w:rPr>
              <w:t>Против</w:t>
            </w:r>
          </w:p>
        </w:tc>
        <w:tc>
          <w:tcPr>
            <w:tcW w:w="1550" w:type="dxa"/>
          </w:tcPr>
          <w:p w:rsidR="00B20980" w:rsidRPr="00B20980" w:rsidRDefault="00B20980" w:rsidP="00E05380">
            <w:pPr>
              <w:pStyle w:val="af6"/>
              <w:keepNext/>
              <w:spacing w:after="0" w:line="220" w:lineRule="exact"/>
              <w:jc w:val="center"/>
              <w:rPr>
                <w:spacing w:val="-10"/>
                <w:sz w:val="20"/>
                <w:szCs w:val="20"/>
              </w:rPr>
            </w:pPr>
            <w:r w:rsidRPr="00B20980">
              <w:rPr>
                <w:spacing w:val="-10"/>
                <w:sz w:val="20"/>
                <w:szCs w:val="20"/>
              </w:rPr>
              <w:t>Воздерж.</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w:t>
            </w:r>
            <w:r>
              <w:rPr>
                <w:spacing w:val="-10"/>
                <w:sz w:val="20"/>
                <w:szCs w:val="20"/>
              </w:rPr>
              <w:t> </w:t>
            </w:r>
            <w:r w:rsidRPr="00B20980">
              <w:rPr>
                <w:spacing w:val="-10"/>
                <w:sz w:val="20"/>
                <w:szCs w:val="20"/>
              </w:rPr>
              <w:t>кандидатуру</w:t>
            </w:r>
            <w:r>
              <w:rPr>
                <w:spacing w:val="-10"/>
                <w:sz w:val="20"/>
                <w:szCs w:val="20"/>
              </w:rPr>
              <w:t> </w:t>
            </w:r>
            <w:r w:rsidRPr="00B20980">
              <w:rPr>
                <w:spacing w:val="-10"/>
                <w:sz w:val="20"/>
                <w:szCs w:val="20"/>
              </w:rPr>
              <w:t>тов.</w:t>
            </w:r>
            <w:r w:rsidRPr="00B20980">
              <w:rPr>
                <w:spacing w:val="-10"/>
                <w:sz w:val="20"/>
                <w:szCs w:val="20"/>
                <w:lang w:val="be-BY"/>
              </w:rPr>
              <w:t> </w:t>
            </w:r>
            <w:r w:rsidRPr="00B20980">
              <w:rPr>
                <w:spacing w:val="-10"/>
                <w:sz w:val="20"/>
                <w:szCs w:val="20"/>
              </w:rPr>
              <w:t>Середы</w:t>
            </w:r>
            <w:r>
              <w:rPr>
                <w:spacing w:val="-10"/>
                <w:sz w:val="20"/>
                <w:szCs w:val="20"/>
              </w:rPr>
              <w:t> </w:t>
            </w:r>
            <w:r w:rsidRPr="00B20980">
              <w:rPr>
                <w:spacing w:val="-10"/>
                <w:sz w:val="20"/>
                <w:szCs w:val="20"/>
              </w:rPr>
              <w:t>голосуют</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7</w:t>
            </w:r>
          </w:p>
        </w:tc>
        <w:tc>
          <w:tcPr>
            <w:tcW w:w="1549" w:type="dxa"/>
          </w:tcPr>
          <w:p w:rsidR="00B20980" w:rsidRPr="00B20980" w:rsidRDefault="00B20980" w:rsidP="00B20980">
            <w:pPr>
              <w:pStyle w:val="af6"/>
              <w:spacing w:after="0" w:line="220" w:lineRule="exact"/>
              <w:jc w:val="center"/>
              <w:rPr>
                <w:spacing w:val="-10"/>
                <w:sz w:val="20"/>
                <w:szCs w:val="20"/>
              </w:rPr>
            </w:pPr>
            <w:r>
              <w:rPr>
                <w:spacing w:val="-10"/>
                <w:sz w:val="20"/>
                <w:szCs w:val="20"/>
              </w:rPr>
              <w:t>—</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w:t>
            </w:r>
            <w:r>
              <w:rPr>
                <w:spacing w:val="-10"/>
                <w:sz w:val="20"/>
                <w:szCs w:val="20"/>
              </w:rPr>
              <w:t> </w:t>
            </w:r>
            <w:r w:rsidRPr="00B20980">
              <w:rPr>
                <w:spacing w:val="-10"/>
                <w:sz w:val="20"/>
                <w:szCs w:val="20"/>
              </w:rPr>
              <w:t>кандидатуру</w:t>
            </w:r>
            <w:r>
              <w:rPr>
                <w:spacing w:val="-10"/>
                <w:sz w:val="20"/>
                <w:szCs w:val="20"/>
              </w:rPr>
              <w:t> </w:t>
            </w:r>
            <w:r w:rsidRPr="00B20980">
              <w:rPr>
                <w:spacing w:val="-10"/>
                <w:sz w:val="20"/>
                <w:szCs w:val="20"/>
              </w:rPr>
              <w:t>тов.</w:t>
            </w:r>
            <w:r w:rsidRPr="00B20980">
              <w:rPr>
                <w:spacing w:val="-10"/>
                <w:sz w:val="20"/>
                <w:szCs w:val="20"/>
                <w:lang w:val="be-BY"/>
              </w:rPr>
              <w:t> </w:t>
            </w:r>
            <w:r w:rsidRPr="00B20980">
              <w:rPr>
                <w:spacing w:val="-10"/>
                <w:sz w:val="20"/>
                <w:szCs w:val="20"/>
              </w:rPr>
              <w:t>Тюмянцева</w:t>
            </w:r>
            <w:r>
              <w:rPr>
                <w:spacing w:val="-10"/>
                <w:sz w:val="20"/>
                <w:szCs w:val="20"/>
              </w:rPr>
              <w:t> </w:t>
            </w:r>
            <w:r w:rsidRPr="00B20980">
              <w:rPr>
                <w:spacing w:val="-10"/>
                <w:sz w:val="20"/>
                <w:szCs w:val="20"/>
              </w:rPr>
              <w:t>голосуют</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6</w:t>
            </w:r>
          </w:p>
        </w:tc>
        <w:tc>
          <w:tcPr>
            <w:tcW w:w="1550" w:type="dxa"/>
          </w:tcPr>
          <w:p w:rsidR="00B20980" w:rsidRPr="00B20980" w:rsidRDefault="00B20980" w:rsidP="00B20980">
            <w:pPr>
              <w:pStyle w:val="af6"/>
              <w:spacing w:after="0" w:line="220" w:lineRule="exact"/>
              <w:jc w:val="center"/>
              <w:rPr>
                <w:spacing w:val="-10"/>
                <w:sz w:val="20"/>
                <w:szCs w:val="20"/>
              </w:rPr>
            </w:pPr>
            <w:r>
              <w:rPr>
                <w:spacing w:val="-10"/>
                <w:sz w:val="20"/>
                <w:szCs w:val="20"/>
              </w:rPr>
              <w:t>—</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 кандидатуру тов.</w:t>
            </w:r>
            <w:r w:rsidRPr="00B20980">
              <w:rPr>
                <w:spacing w:val="-10"/>
                <w:sz w:val="20"/>
                <w:szCs w:val="20"/>
                <w:lang w:val="be-BY"/>
              </w:rPr>
              <w:t> </w:t>
            </w:r>
            <w:r w:rsidRPr="00B20980">
              <w:rPr>
                <w:spacing w:val="-10"/>
                <w:sz w:val="20"/>
                <w:szCs w:val="20"/>
              </w:rPr>
              <w:t>Мусатова голосуют</w:t>
            </w:r>
          </w:p>
        </w:tc>
        <w:tc>
          <w:tcPr>
            <w:tcW w:w="1549" w:type="dxa"/>
          </w:tcPr>
          <w:p w:rsidR="00B20980" w:rsidRDefault="00B20980" w:rsidP="00B20980">
            <w:pPr>
              <w:jc w:val="center"/>
            </w:pPr>
            <w:r w:rsidRPr="002C584D">
              <w:rPr>
                <w:spacing w:val="-10"/>
                <w:sz w:val="20"/>
                <w:szCs w:val="20"/>
              </w:rPr>
              <w:t>—</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4</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3</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w:t>
            </w:r>
            <w:r>
              <w:rPr>
                <w:spacing w:val="-10"/>
                <w:sz w:val="20"/>
                <w:szCs w:val="20"/>
              </w:rPr>
              <w:t> </w:t>
            </w:r>
            <w:r w:rsidRPr="00B20980">
              <w:rPr>
                <w:spacing w:val="-10"/>
                <w:sz w:val="20"/>
                <w:szCs w:val="20"/>
              </w:rPr>
              <w:t>кандидатуру</w:t>
            </w:r>
            <w:r>
              <w:rPr>
                <w:spacing w:val="-10"/>
                <w:sz w:val="20"/>
                <w:szCs w:val="20"/>
              </w:rPr>
              <w:t> </w:t>
            </w:r>
            <w:r w:rsidRPr="00B20980">
              <w:rPr>
                <w:spacing w:val="-10"/>
                <w:sz w:val="20"/>
                <w:szCs w:val="20"/>
              </w:rPr>
              <w:t>тов.</w:t>
            </w:r>
            <w:r w:rsidRPr="00B20980">
              <w:rPr>
                <w:spacing w:val="-10"/>
                <w:sz w:val="20"/>
                <w:szCs w:val="20"/>
                <w:lang w:val="be-BY"/>
              </w:rPr>
              <w:t> </w:t>
            </w:r>
            <w:r w:rsidRPr="00B20980">
              <w:rPr>
                <w:spacing w:val="-10"/>
                <w:sz w:val="20"/>
                <w:szCs w:val="20"/>
              </w:rPr>
              <w:t>Павловского</w:t>
            </w:r>
            <w:r w:rsidRPr="00B20980">
              <w:rPr>
                <w:spacing w:val="-10"/>
                <w:sz w:val="20"/>
                <w:szCs w:val="20"/>
                <w:vertAlign w:val="superscript"/>
              </w:rPr>
              <w:t>11</w:t>
            </w:r>
            <w:r>
              <w:rPr>
                <w:spacing w:val="-10"/>
                <w:sz w:val="20"/>
                <w:szCs w:val="20"/>
              </w:rPr>
              <w:t> </w:t>
            </w:r>
            <w:r w:rsidRPr="00B20980">
              <w:rPr>
                <w:spacing w:val="-10"/>
                <w:sz w:val="20"/>
                <w:szCs w:val="20"/>
              </w:rPr>
              <w:t>голосуют</w:t>
            </w:r>
          </w:p>
        </w:tc>
        <w:tc>
          <w:tcPr>
            <w:tcW w:w="1549" w:type="dxa"/>
          </w:tcPr>
          <w:p w:rsidR="00B20980" w:rsidRDefault="00B20980" w:rsidP="00B20980">
            <w:pPr>
              <w:jc w:val="center"/>
            </w:pPr>
            <w:r w:rsidRPr="002C584D">
              <w:rPr>
                <w:spacing w:val="-10"/>
                <w:sz w:val="20"/>
                <w:szCs w:val="20"/>
              </w:rPr>
              <w:t>—</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6</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 кандидатуру тов.</w:t>
            </w:r>
            <w:r w:rsidRPr="00B20980">
              <w:rPr>
                <w:spacing w:val="-10"/>
                <w:sz w:val="20"/>
                <w:szCs w:val="20"/>
                <w:lang w:val="be-BY"/>
              </w:rPr>
              <w:t> </w:t>
            </w:r>
            <w:r w:rsidRPr="00B20980">
              <w:rPr>
                <w:spacing w:val="-10"/>
                <w:sz w:val="20"/>
                <w:szCs w:val="20"/>
              </w:rPr>
              <w:t>Попова голосуют</w:t>
            </w:r>
          </w:p>
        </w:tc>
        <w:tc>
          <w:tcPr>
            <w:tcW w:w="1549" w:type="dxa"/>
          </w:tcPr>
          <w:p w:rsidR="00B20980" w:rsidRDefault="00B20980" w:rsidP="00B20980">
            <w:pPr>
              <w:jc w:val="center"/>
            </w:pPr>
            <w:r w:rsidRPr="002C584D">
              <w:rPr>
                <w:spacing w:val="-10"/>
                <w:sz w:val="20"/>
                <w:szCs w:val="20"/>
              </w:rPr>
              <w:t>—</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6</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 кандидатуру тов.</w:t>
            </w:r>
            <w:r w:rsidRPr="00B20980">
              <w:rPr>
                <w:spacing w:val="-10"/>
                <w:sz w:val="20"/>
                <w:szCs w:val="20"/>
                <w:lang w:val="be-BY"/>
              </w:rPr>
              <w:t> </w:t>
            </w:r>
            <w:r w:rsidRPr="00B20980">
              <w:rPr>
                <w:spacing w:val="-10"/>
                <w:sz w:val="20"/>
                <w:szCs w:val="20"/>
              </w:rPr>
              <w:t>Светлова</w:t>
            </w:r>
            <w:r w:rsidRPr="00B20980">
              <w:rPr>
                <w:spacing w:val="-10"/>
                <w:sz w:val="20"/>
                <w:szCs w:val="20"/>
                <w:vertAlign w:val="superscript"/>
              </w:rPr>
              <w:t>12</w:t>
            </w:r>
            <w:r w:rsidRPr="00B20980">
              <w:rPr>
                <w:spacing w:val="-10"/>
                <w:sz w:val="20"/>
                <w:szCs w:val="20"/>
              </w:rPr>
              <w:t xml:space="preserve"> голосуют</w:t>
            </w:r>
          </w:p>
        </w:tc>
        <w:tc>
          <w:tcPr>
            <w:tcW w:w="1549" w:type="dxa"/>
          </w:tcPr>
          <w:p w:rsidR="00B20980" w:rsidRDefault="00B20980" w:rsidP="00B20980">
            <w:pPr>
              <w:jc w:val="center"/>
            </w:pPr>
            <w:r w:rsidRPr="002C584D">
              <w:rPr>
                <w:spacing w:val="-10"/>
                <w:sz w:val="20"/>
                <w:szCs w:val="20"/>
              </w:rPr>
              <w:t>—</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6</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r>
      <w:tr w:rsidR="00B20980" w:rsidRPr="00B20980" w:rsidTr="00B20980">
        <w:tc>
          <w:tcPr>
            <w:tcW w:w="1549" w:type="dxa"/>
          </w:tcPr>
          <w:p w:rsidR="00B20980" w:rsidRPr="00B20980" w:rsidRDefault="00B20980" w:rsidP="00B20980">
            <w:pPr>
              <w:pStyle w:val="af6"/>
              <w:spacing w:after="0" w:line="220" w:lineRule="exact"/>
              <w:rPr>
                <w:spacing w:val="-10"/>
                <w:sz w:val="20"/>
                <w:szCs w:val="20"/>
              </w:rPr>
            </w:pPr>
            <w:r w:rsidRPr="00B20980">
              <w:rPr>
                <w:spacing w:val="-10"/>
                <w:sz w:val="20"/>
                <w:szCs w:val="20"/>
              </w:rPr>
              <w:t>За кандидатуру тов.</w:t>
            </w:r>
            <w:r w:rsidRPr="00B20980">
              <w:rPr>
                <w:spacing w:val="-10"/>
                <w:sz w:val="20"/>
                <w:szCs w:val="20"/>
                <w:lang w:val="be-BY"/>
              </w:rPr>
              <w:t> </w:t>
            </w:r>
            <w:r w:rsidRPr="00B20980">
              <w:rPr>
                <w:spacing w:val="-10"/>
                <w:sz w:val="20"/>
                <w:szCs w:val="20"/>
              </w:rPr>
              <w:t>Якимова голосуют</w:t>
            </w:r>
          </w:p>
        </w:tc>
        <w:tc>
          <w:tcPr>
            <w:tcW w:w="1549" w:type="dxa"/>
          </w:tcPr>
          <w:p w:rsidR="00B20980" w:rsidRDefault="00B20980" w:rsidP="00B20980">
            <w:pPr>
              <w:jc w:val="center"/>
            </w:pPr>
            <w:r w:rsidRPr="002C584D">
              <w:rPr>
                <w:spacing w:val="-10"/>
                <w:sz w:val="20"/>
                <w:szCs w:val="20"/>
              </w:rPr>
              <w:t>—</w:t>
            </w:r>
          </w:p>
        </w:tc>
        <w:tc>
          <w:tcPr>
            <w:tcW w:w="1549"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6</w:t>
            </w:r>
          </w:p>
        </w:tc>
        <w:tc>
          <w:tcPr>
            <w:tcW w:w="1550" w:type="dxa"/>
          </w:tcPr>
          <w:p w:rsidR="00B20980" w:rsidRPr="00B20980" w:rsidRDefault="00B20980" w:rsidP="00B20980">
            <w:pPr>
              <w:pStyle w:val="af6"/>
              <w:spacing w:after="0" w:line="220" w:lineRule="exact"/>
              <w:jc w:val="center"/>
              <w:rPr>
                <w:spacing w:val="-10"/>
                <w:sz w:val="20"/>
                <w:szCs w:val="20"/>
              </w:rPr>
            </w:pPr>
            <w:r w:rsidRPr="00B20980">
              <w:rPr>
                <w:spacing w:val="-10"/>
                <w:sz w:val="20"/>
                <w:szCs w:val="20"/>
              </w:rPr>
              <w:t>1</w:t>
            </w:r>
          </w:p>
        </w:tc>
      </w:tr>
    </w:tbl>
    <w:p w:rsidR="00BA07B5" w:rsidRPr="00B86BF9" w:rsidRDefault="00BA07B5" w:rsidP="00B20980">
      <w:pPr>
        <w:pStyle w:val="af6"/>
        <w:spacing w:before="80" w:after="0" w:line="220" w:lineRule="exact"/>
        <w:ind w:firstLine="567"/>
        <w:jc w:val="both"/>
        <w:rPr>
          <w:spacing w:val="-10"/>
          <w:sz w:val="20"/>
          <w:szCs w:val="20"/>
        </w:rPr>
      </w:pPr>
      <w:r w:rsidRPr="00B86BF9">
        <w:rPr>
          <w:spacing w:val="-10"/>
          <w:sz w:val="20"/>
          <w:szCs w:val="20"/>
        </w:rPr>
        <w:t>В голосовании не принимала участия Н.</w:t>
      </w:r>
      <w:r w:rsidR="008C1F0A" w:rsidRPr="00B86BF9">
        <w:rPr>
          <w:spacing w:val="-10"/>
          <w:sz w:val="20"/>
          <w:szCs w:val="20"/>
          <w:lang w:val="be-BY"/>
        </w:rPr>
        <w:t> </w:t>
      </w:r>
      <w:r w:rsidRPr="00B86BF9">
        <w:rPr>
          <w:spacing w:val="-10"/>
          <w:sz w:val="20"/>
          <w:szCs w:val="20"/>
        </w:rPr>
        <w:t>К.</w:t>
      </w:r>
      <w:r w:rsidR="008C1F0A" w:rsidRPr="00B86BF9">
        <w:rPr>
          <w:spacing w:val="-10"/>
          <w:sz w:val="20"/>
          <w:szCs w:val="20"/>
          <w:lang w:val="be-BY"/>
        </w:rPr>
        <w:t> </w:t>
      </w:r>
      <w:r w:rsidRPr="00B86BF9">
        <w:rPr>
          <w:spacing w:val="-10"/>
          <w:sz w:val="20"/>
          <w:szCs w:val="20"/>
        </w:rPr>
        <w:t xml:space="preserve">Новицкая. </w:t>
      </w:r>
      <w:r w:rsidRPr="00B20980">
        <w:rPr>
          <w:i/>
          <w:spacing w:val="-10"/>
          <w:sz w:val="20"/>
          <w:szCs w:val="20"/>
        </w:rPr>
        <w:t>Отсутст</w:t>
      </w:r>
      <w:r w:rsidR="00B20980" w:rsidRPr="00B20980">
        <w:rPr>
          <w:i/>
          <w:spacing w:val="-10"/>
          <w:sz w:val="20"/>
          <w:szCs w:val="20"/>
        </w:rPr>
        <w:softHyphen/>
      </w:r>
      <w:r w:rsidRPr="00B20980">
        <w:rPr>
          <w:i/>
          <w:spacing w:val="-10"/>
          <w:sz w:val="20"/>
          <w:szCs w:val="20"/>
        </w:rPr>
        <w:t>во</w:t>
      </w:r>
      <w:r w:rsidR="00B20980" w:rsidRPr="00B20980">
        <w:rPr>
          <w:i/>
          <w:spacing w:val="-10"/>
          <w:sz w:val="20"/>
          <w:szCs w:val="20"/>
        </w:rPr>
        <w:softHyphen/>
      </w:r>
      <w:r w:rsidRPr="00B20980">
        <w:rPr>
          <w:i/>
          <w:spacing w:val="-10"/>
          <w:sz w:val="20"/>
          <w:szCs w:val="20"/>
        </w:rPr>
        <w:t>вав</w:t>
      </w:r>
      <w:r w:rsidR="00B20980" w:rsidRPr="00B20980">
        <w:rPr>
          <w:i/>
          <w:spacing w:val="-10"/>
          <w:sz w:val="20"/>
          <w:szCs w:val="20"/>
        </w:rPr>
        <w:softHyphen/>
      </w:r>
      <w:r w:rsidRPr="00B20980">
        <w:rPr>
          <w:i/>
          <w:spacing w:val="-10"/>
          <w:sz w:val="20"/>
          <w:szCs w:val="20"/>
        </w:rPr>
        <w:t>ший т.</w:t>
      </w:r>
      <w:r w:rsidR="008C1F0A" w:rsidRPr="00B20980">
        <w:rPr>
          <w:i/>
          <w:spacing w:val="-10"/>
          <w:sz w:val="20"/>
          <w:szCs w:val="20"/>
          <w:lang w:val="be-BY"/>
        </w:rPr>
        <w:t> </w:t>
      </w:r>
      <w:r w:rsidRPr="00B20980">
        <w:rPr>
          <w:i/>
          <w:spacing w:val="-10"/>
          <w:sz w:val="20"/>
          <w:szCs w:val="20"/>
        </w:rPr>
        <w:t>Фирсов прислал письмо, в котором указывал кандидатов со своей сто</w:t>
      </w:r>
      <w:r w:rsidR="00B20980" w:rsidRPr="00B20980">
        <w:rPr>
          <w:i/>
          <w:spacing w:val="-10"/>
          <w:sz w:val="20"/>
          <w:szCs w:val="20"/>
        </w:rPr>
        <w:softHyphen/>
      </w:r>
      <w:r w:rsidRPr="00B20980">
        <w:rPr>
          <w:i/>
          <w:spacing w:val="-10"/>
          <w:sz w:val="20"/>
          <w:szCs w:val="20"/>
        </w:rPr>
        <w:t>ро</w:t>
      </w:r>
      <w:r w:rsidR="00B20980" w:rsidRPr="00B20980">
        <w:rPr>
          <w:i/>
          <w:spacing w:val="-10"/>
          <w:sz w:val="20"/>
          <w:szCs w:val="20"/>
        </w:rPr>
        <w:softHyphen/>
      </w:r>
      <w:r w:rsidRPr="00B20980">
        <w:rPr>
          <w:i/>
          <w:spacing w:val="-10"/>
          <w:sz w:val="20"/>
          <w:szCs w:val="20"/>
        </w:rPr>
        <w:t>ны</w:t>
      </w:r>
      <w:r w:rsidRPr="00B20980">
        <w:rPr>
          <w:spacing w:val="-10"/>
          <w:sz w:val="20"/>
          <w:szCs w:val="20"/>
          <w:vertAlign w:val="superscript"/>
        </w:rPr>
        <w:t>13</w:t>
      </w: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Избранным считается тов. Середа</w:t>
      </w:r>
      <w:r w:rsidR="00B20980">
        <w:rPr>
          <w:spacing w:val="-10"/>
          <w:sz w:val="20"/>
          <w:szCs w:val="20"/>
        </w:rPr>
        <w:t>.</w:t>
      </w:r>
    </w:p>
    <w:p w:rsidR="00BA07B5" w:rsidRPr="00B86BF9" w:rsidRDefault="00BA07B5" w:rsidP="00B20980">
      <w:pPr>
        <w:pStyle w:val="af6"/>
        <w:tabs>
          <w:tab w:val="left" w:pos="2160"/>
          <w:tab w:val="left" w:pos="4320"/>
        </w:tabs>
        <w:spacing w:before="80" w:after="0" w:line="220" w:lineRule="exact"/>
        <w:jc w:val="both"/>
        <w:rPr>
          <w:spacing w:val="-10"/>
          <w:sz w:val="20"/>
          <w:szCs w:val="20"/>
        </w:rPr>
      </w:pPr>
      <w:r w:rsidRPr="00B86BF9">
        <w:rPr>
          <w:spacing w:val="-10"/>
          <w:sz w:val="20"/>
          <w:szCs w:val="20"/>
        </w:rPr>
        <w:t>Председатель предм. ком.</w:t>
      </w:r>
      <w:r w:rsidR="00B20980">
        <w:rPr>
          <w:spacing w:val="-10"/>
          <w:sz w:val="20"/>
          <w:szCs w:val="20"/>
        </w:rPr>
        <w:tab/>
      </w:r>
      <w:r w:rsidRPr="00B20980">
        <w:rPr>
          <w:i/>
          <w:spacing w:val="-10"/>
          <w:sz w:val="20"/>
          <w:szCs w:val="20"/>
        </w:rPr>
        <w:t>подпись</w:t>
      </w:r>
      <w:r w:rsidRPr="00B86BF9">
        <w:rPr>
          <w:spacing w:val="-10"/>
          <w:sz w:val="20"/>
          <w:szCs w:val="20"/>
        </w:rPr>
        <w:tab/>
        <w:t>[Н.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Найденов]</w:t>
      </w:r>
    </w:p>
    <w:p w:rsidR="007C3FB4" w:rsidRPr="00576479" w:rsidRDefault="00BA07B5" w:rsidP="00576479">
      <w:pPr>
        <w:pStyle w:val="af6"/>
        <w:spacing w:before="40" w:after="0" w:line="200" w:lineRule="exact"/>
        <w:jc w:val="both"/>
        <w:rPr>
          <w:i/>
          <w:spacing w:val="-12"/>
          <w:sz w:val="18"/>
          <w:szCs w:val="18"/>
          <w:lang w:val="be-BY"/>
        </w:rPr>
      </w:pPr>
      <w:r w:rsidRPr="00576479">
        <w:rPr>
          <w:i/>
          <w:spacing w:val="-12"/>
          <w:sz w:val="18"/>
          <w:szCs w:val="18"/>
          <w:lang w:val="be-BY"/>
        </w:rPr>
        <w:t>ГАМогО. Ф. 536. Оп. 7. Д. 409. Л. 25, 25об., 26, 26об. Машинопись с авторской правкой</w:t>
      </w:r>
      <w:r w:rsidRPr="00576479">
        <w:rPr>
          <w:i/>
          <w:spacing w:val="-12"/>
          <w:sz w:val="18"/>
          <w:szCs w:val="18"/>
          <w:vertAlign w:val="superscript"/>
          <w:lang w:val="be-BY"/>
        </w:rPr>
        <w:t>14</w:t>
      </w:r>
      <w:r w:rsidRPr="00576479">
        <w:rPr>
          <w:i/>
          <w:spacing w:val="-12"/>
          <w:sz w:val="18"/>
          <w:szCs w:val="18"/>
          <w:lang w:val="be-BY"/>
        </w:rPr>
        <w:t>.</w:t>
      </w:r>
    </w:p>
    <w:p w:rsidR="00BA07B5" w:rsidRPr="00576479" w:rsidRDefault="00F22668" w:rsidP="00576479">
      <w:pPr>
        <w:pStyle w:val="af6"/>
        <w:keepNext/>
        <w:widowControl w:val="0"/>
        <w:spacing w:before="100" w:after="0" w:line="220" w:lineRule="exact"/>
        <w:jc w:val="center"/>
        <w:rPr>
          <w:b/>
          <w:spacing w:val="-10"/>
          <w:sz w:val="20"/>
          <w:szCs w:val="20"/>
        </w:rPr>
      </w:pPr>
      <w:r w:rsidRPr="00576479">
        <w:rPr>
          <w:b/>
          <w:spacing w:val="-10"/>
          <w:sz w:val="20"/>
          <w:szCs w:val="20"/>
        </w:rPr>
        <w:t>№ </w:t>
      </w:r>
      <w:r w:rsidR="00BA07B5" w:rsidRPr="00576479">
        <w:rPr>
          <w:b/>
          <w:spacing w:val="-10"/>
          <w:sz w:val="20"/>
          <w:szCs w:val="20"/>
        </w:rPr>
        <w:t>2</w:t>
      </w:r>
    </w:p>
    <w:p w:rsidR="007C3FB4" w:rsidRPr="00B20980" w:rsidRDefault="00BA07B5" w:rsidP="00B20980">
      <w:pPr>
        <w:pStyle w:val="af6"/>
        <w:spacing w:after="40" w:line="220" w:lineRule="exact"/>
        <w:rPr>
          <w:b/>
          <w:spacing w:val="-10"/>
          <w:sz w:val="20"/>
          <w:szCs w:val="20"/>
        </w:rPr>
      </w:pPr>
      <w:r w:rsidRPr="00B20980">
        <w:rPr>
          <w:b/>
          <w:spacing w:val="-10"/>
          <w:sz w:val="20"/>
          <w:szCs w:val="20"/>
        </w:rPr>
        <w:t xml:space="preserve">19 июля 1925 г. — Из протокола </w:t>
      </w:r>
      <w:r w:rsidR="00F22668" w:rsidRPr="00B20980">
        <w:rPr>
          <w:b/>
          <w:spacing w:val="-10"/>
          <w:sz w:val="20"/>
          <w:szCs w:val="20"/>
        </w:rPr>
        <w:t>№ </w:t>
      </w:r>
      <w:r w:rsidRPr="00B20980">
        <w:rPr>
          <w:b/>
          <w:spacing w:val="-10"/>
          <w:sz w:val="20"/>
          <w:szCs w:val="20"/>
        </w:rPr>
        <w:t>1 заседания Совета агрономического факультета Горецкого сельскохозяйственного института.</w:t>
      </w:r>
    </w:p>
    <w:p w:rsidR="007C3FB4" w:rsidRPr="00B86BF9" w:rsidRDefault="00BA07B5" w:rsidP="00B20980">
      <w:pPr>
        <w:pStyle w:val="af6"/>
        <w:spacing w:after="0" w:line="220" w:lineRule="exact"/>
        <w:jc w:val="both"/>
        <w:rPr>
          <w:spacing w:val="-10"/>
          <w:sz w:val="20"/>
          <w:szCs w:val="20"/>
        </w:rPr>
      </w:pPr>
      <w:r w:rsidRPr="00B86BF9">
        <w:rPr>
          <w:spacing w:val="-10"/>
          <w:sz w:val="20"/>
          <w:szCs w:val="20"/>
        </w:rPr>
        <w:t>Присутствуют: 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 А.</w:t>
      </w:r>
      <w:r w:rsidR="008C1F0A" w:rsidRPr="00B86BF9">
        <w:rPr>
          <w:spacing w:val="-10"/>
          <w:sz w:val="20"/>
          <w:szCs w:val="20"/>
          <w:lang w:val="be-BY"/>
        </w:rPr>
        <w:t> </w:t>
      </w:r>
      <w:r w:rsidRPr="00B86BF9">
        <w:rPr>
          <w:spacing w:val="-10"/>
          <w:sz w:val="20"/>
          <w:szCs w:val="20"/>
        </w:rPr>
        <w:t>И.</w:t>
      </w:r>
      <w:r w:rsidR="008C1F0A" w:rsidRPr="00B86BF9">
        <w:rPr>
          <w:spacing w:val="-10"/>
          <w:sz w:val="20"/>
          <w:szCs w:val="20"/>
          <w:lang w:val="be-BY"/>
        </w:rPr>
        <w:t> </w:t>
      </w:r>
      <w:r w:rsidRPr="00B86BF9">
        <w:rPr>
          <w:spacing w:val="-10"/>
          <w:sz w:val="20"/>
          <w:szCs w:val="20"/>
        </w:rPr>
        <w:t>Кайгородов</w:t>
      </w:r>
      <w:r w:rsidRPr="009B48FF">
        <w:rPr>
          <w:spacing w:val="-10"/>
          <w:sz w:val="20"/>
          <w:szCs w:val="20"/>
          <w:vertAlign w:val="superscript"/>
        </w:rPr>
        <w:t>15</w:t>
      </w:r>
      <w:r w:rsidRPr="00B86BF9">
        <w:rPr>
          <w:spacing w:val="-10"/>
          <w:sz w:val="20"/>
          <w:szCs w:val="20"/>
        </w:rPr>
        <w:t>, Ю.</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Вейс</w:t>
      </w:r>
      <w:r w:rsidRPr="009B48FF">
        <w:rPr>
          <w:spacing w:val="-10"/>
          <w:sz w:val="20"/>
          <w:szCs w:val="20"/>
          <w:vertAlign w:val="superscript"/>
        </w:rPr>
        <w:t>16</w:t>
      </w:r>
      <w:r w:rsidRPr="00B86BF9">
        <w:rPr>
          <w:spacing w:val="-10"/>
          <w:sz w:val="20"/>
          <w:szCs w:val="20"/>
        </w:rPr>
        <w:t>, Н.</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Най</w:t>
      </w:r>
      <w:r w:rsidR="00B20980">
        <w:rPr>
          <w:spacing w:val="-10"/>
          <w:sz w:val="20"/>
          <w:szCs w:val="20"/>
        </w:rPr>
        <w:softHyphen/>
      </w:r>
      <w:r w:rsidRPr="00B86BF9">
        <w:rPr>
          <w:spacing w:val="-10"/>
          <w:sz w:val="20"/>
          <w:szCs w:val="20"/>
        </w:rPr>
        <w:t>денов, Ф.</w:t>
      </w:r>
      <w:r w:rsidR="008C1F0A" w:rsidRPr="00B86BF9">
        <w:rPr>
          <w:spacing w:val="-10"/>
          <w:sz w:val="20"/>
          <w:szCs w:val="20"/>
          <w:lang w:val="be-BY"/>
        </w:rPr>
        <w:t> </w:t>
      </w:r>
      <w:r w:rsidRPr="00B86BF9">
        <w:rPr>
          <w:spacing w:val="-10"/>
          <w:sz w:val="20"/>
          <w:szCs w:val="20"/>
        </w:rPr>
        <w:t>В.</w:t>
      </w:r>
      <w:r w:rsidR="008C1F0A" w:rsidRPr="00B86BF9">
        <w:rPr>
          <w:spacing w:val="-10"/>
          <w:sz w:val="20"/>
          <w:szCs w:val="20"/>
          <w:lang w:val="be-BY"/>
        </w:rPr>
        <w:t> </w:t>
      </w:r>
      <w:r w:rsidRPr="00B86BF9">
        <w:rPr>
          <w:spacing w:val="-10"/>
          <w:sz w:val="20"/>
          <w:szCs w:val="20"/>
        </w:rPr>
        <w:t>Лунгерсгаузен</w:t>
      </w:r>
      <w:r w:rsidRPr="009B48FF">
        <w:rPr>
          <w:spacing w:val="-10"/>
          <w:sz w:val="20"/>
          <w:szCs w:val="20"/>
          <w:vertAlign w:val="superscript"/>
        </w:rPr>
        <w:t>17</w:t>
      </w:r>
      <w:r w:rsidRPr="00B86BF9">
        <w:rPr>
          <w:spacing w:val="-10"/>
          <w:sz w:val="20"/>
          <w:szCs w:val="20"/>
        </w:rPr>
        <w:t>, И.</w:t>
      </w:r>
      <w:r w:rsidR="008C1F0A" w:rsidRPr="00B86BF9">
        <w:rPr>
          <w:spacing w:val="-10"/>
          <w:sz w:val="20"/>
          <w:szCs w:val="20"/>
          <w:lang w:val="be-BY"/>
        </w:rPr>
        <w:t> </w:t>
      </w:r>
      <w:r w:rsidRPr="00B86BF9">
        <w:rPr>
          <w:spacing w:val="-10"/>
          <w:sz w:val="20"/>
          <w:szCs w:val="20"/>
        </w:rPr>
        <w:t>Г.</w:t>
      </w:r>
      <w:r w:rsidR="008C1F0A" w:rsidRPr="00B86BF9">
        <w:rPr>
          <w:spacing w:val="-10"/>
          <w:sz w:val="20"/>
          <w:szCs w:val="20"/>
          <w:lang w:val="be-BY"/>
        </w:rPr>
        <w:t> </w:t>
      </w:r>
      <w:r w:rsidRPr="00B86BF9">
        <w:rPr>
          <w:spacing w:val="-10"/>
          <w:sz w:val="20"/>
          <w:szCs w:val="20"/>
        </w:rPr>
        <w:t>Васильков</w:t>
      </w:r>
      <w:r w:rsidRPr="009B48FF">
        <w:rPr>
          <w:spacing w:val="-10"/>
          <w:sz w:val="20"/>
          <w:szCs w:val="20"/>
          <w:vertAlign w:val="superscript"/>
        </w:rPr>
        <w:t>18</w:t>
      </w:r>
      <w:r w:rsidRPr="00B86BF9">
        <w:rPr>
          <w:spacing w:val="-10"/>
          <w:sz w:val="20"/>
          <w:szCs w:val="20"/>
        </w:rPr>
        <w:t>, Б.</w:t>
      </w:r>
      <w:r w:rsidR="008C1F0A" w:rsidRPr="00B86BF9">
        <w:rPr>
          <w:spacing w:val="-10"/>
          <w:sz w:val="20"/>
          <w:szCs w:val="20"/>
          <w:lang w:val="be-BY"/>
        </w:rPr>
        <w:t> </w:t>
      </w:r>
      <w:r w:rsidRPr="00B86BF9">
        <w:rPr>
          <w:spacing w:val="-10"/>
          <w:sz w:val="20"/>
          <w:szCs w:val="20"/>
        </w:rPr>
        <w:t>А.</w:t>
      </w:r>
      <w:r w:rsidR="008C1F0A" w:rsidRPr="00B86BF9">
        <w:rPr>
          <w:spacing w:val="-10"/>
          <w:sz w:val="20"/>
          <w:szCs w:val="20"/>
          <w:lang w:val="be-BY"/>
        </w:rPr>
        <w:t> </w:t>
      </w:r>
      <w:r w:rsidRPr="00B86BF9">
        <w:rPr>
          <w:spacing w:val="-10"/>
          <w:sz w:val="20"/>
          <w:szCs w:val="20"/>
        </w:rPr>
        <w:t>Мещер</w:t>
      </w:r>
      <w:r w:rsidR="00B20980">
        <w:rPr>
          <w:spacing w:val="-10"/>
          <w:sz w:val="20"/>
          <w:szCs w:val="20"/>
        </w:rPr>
        <w:softHyphen/>
      </w:r>
      <w:r w:rsidRPr="00B86BF9">
        <w:rPr>
          <w:spacing w:val="-10"/>
          <w:sz w:val="20"/>
          <w:szCs w:val="20"/>
        </w:rPr>
        <w:t>ский</w:t>
      </w:r>
      <w:r w:rsidRPr="00D77048">
        <w:rPr>
          <w:spacing w:val="-10"/>
          <w:sz w:val="20"/>
          <w:szCs w:val="20"/>
          <w:vertAlign w:val="superscript"/>
        </w:rPr>
        <w:t>19</w:t>
      </w:r>
      <w:r w:rsidRPr="00B86BF9">
        <w:rPr>
          <w:spacing w:val="-10"/>
          <w:sz w:val="20"/>
          <w:szCs w:val="20"/>
        </w:rPr>
        <w:t>,</w:t>
      </w:r>
    </w:p>
    <w:p w:rsidR="00BA07B5" w:rsidRPr="00B86BF9" w:rsidRDefault="00BA07B5" w:rsidP="009B48FF">
      <w:pPr>
        <w:pStyle w:val="af6"/>
        <w:spacing w:after="0" w:line="220" w:lineRule="exact"/>
        <w:jc w:val="both"/>
        <w:rPr>
          <w:spacing w:val="-10"/>
          <w:sz w:val="20"/>
          <w:szCs w:val="20"/>
        </w:rPr>
      </w:pPr>
      <w:r w:rsidRPr="00B86BF9">
        <w:rPr>
          <w:spacing w:val="-10"/>
          <w:sz w:val="20"/>
          <w:szCs w:val="20"/>
        </w:rPr>
        <w:t>препод. С.</w:t>
      </w:r>
      <w:r w:rsidR="008C1F0A" w:rsidRPr="00B86BF9">
        <w:rPr>
          <w:spacing w:val="-10"/>
          <w:sz w:val="20"/>
          <w:szCs w:val="20"/>
          <w:lang w:val="be-BY"/>
        </w:rPr>
        <w:t> </w:t>
      </w:r>
      <w:r w:rsidRPr="00B86BF9">
        <w:rPr>
          <w:spacing w:val="-10"/>
          <w:sz w:val="20"/>
          <w:szCs w:val="20"/>
        </w:rPr>
        <w:t>И.</w:t>
      </w:r>
      <w:r w:rsidR="008C1F0A" w:rsidRPr="00B86BF9">
        <w:rPr>
          <w:spacing w:val="-10"/>
          <w:sz w:val="20"/>
          <w:szCs w:val="20"/>
          <w:lang w:val="be-BY"/>
        </w:rPr>
        <w:t> </w:t>
      </w:r>
      <w:r w:rsidRPr="00B86BF9">
        <w:rPr>
          <w:spacing w:val="-10"/>
          <w:sz w:val="20"/>
          <w:szCs w:val="20"/>
        </w:rPr>
        <w:t>Журик,</w:t>
      </w:r>
    </w:p>
    <w:p w:rsidR="00BA07B5" w:rsidRPr="00B86BF9" w:rsidRDefault="00BA07B5" w:rsidP="009B48FF">
      <w:pPr>
        <w:pStyle w:val="af6"/>
        <w:spacing w:after="0" w:line="220" w:lineRule="exact"/>
        <w:jc w:val="both"/>
        <w:rPr>
          <w:spacing w:val="-10"/>
          <w:sz w:val="20"/>
          <w:szCs w:val="20"/>
        </w:rPr>
      </w:pPr>
      <w:r w:rsidRPr="00B86BF9">
        <w:rPr>
          <w:spacing w:val="-10"/>
          <w:sz w:val="20"/>
          <w:szCs w:val="20"/>
        </w:rPr>
        <w:t>студент И.</w:t>
      </w:r>
      <w:r w:rsidR="008C1F0A" w:rsidRPr="00B86BF9">
        <w:rPr>
          <w:spacing w:val="-10"/>
          <w:sz w:val="20"/>
          <w:szCs w:val="20"/>
          <w:lang w:val="be-BY"/>
        </w:rPr>
        <w:t> </w:t>
      </w:r>
      <w:r w:rsidRPr="00B86BF9">
        <w:rPr>
          <w:spacing w:val="-10"/>
          <w:sz w:val="20"/>
          <w:szCs w:val="20"/>
        </w:rPr>
        <w:t>Байков,</w:t>
      </w:r>
    </w:p>
    <w:p w:rsidR="00BA07B5" w:rsidRPr="00B86BF9" w:rsidRDefault="00BA07B5" w:rsidP="009B48FF">
      <w:pPr>
        <w:pStyle w:val="af6"/>
        <w:spacing w:after="0" w:line="220" w:lineRule="exact"/>
        <w:jc w:val="both"/>
        <w:rPr>
          <w:spacing w:val="-10"/>
          <w:sz w:val="20"/>
          <w:szCs w:val="20"/>
        </w:rPr>
      </w:pPr>
      <w:r w:rsidRPr="00B86BF9">
        <w:rPr>
          <w:spacing w:val="-10"/>
          <w:sz w:val="20"/>
          <w:szCs w:val="20"/>
        </w:rPr>
        <w:t>представит. Горецк. РИК</w:t>
      </w:r>
      <w:r w:rsidR="007C3FB4" w:rsidRPr="00B86BF9">
        <w:rPr>
          <w:spacing w:val="-10"/>
          <w:sz w:val="20"/>
          <w:szCs w:val="20"/>
        </w:rPr>
        <w:t>’</w:t>
      </w:r>
      <w:r w:rsidRPr="00B86BF9">
        <w:rPr>
          <w:spacing w:val="-10"/>
          <w:sz w:val="20"/>
          <w:szCs w:val="20"/>
        </w:rPr>
        <w:t>а т. Сафронков,</w:t>
      </w:r>
    </w:p>
    <w:p w:rsidR="007C3FB4" w:rsidRPr="00B86BF9" w:rsidRDefault="00BA07B5" w:rsidP="009B48FF">
      <w:pPr>
        <w:pStyle w:val="af6"/>
        <w:spacing w:after="0" w:line="220" w:lineRule="exact"/>
        <w:jc w:val="both"/>
        <w:rPr>
          <w:spacing w:val="-10"/>
          <w:sz w:val="20"/>
          <w:szCs w:val="20"/>
        </w:rPr>
      </w:pPr>
      <w:r w:rsidRPr="00B86BF9">
        <w:rPr>
          <w:spacing w:val="-10"/>
          <w:sz w:val="20"/>
          <w:szCs w:val="20"/>
        </w:rPr>
        <w:t>предст. Райпрофбюро т. Титовец.</w:t>
      </w:r>
    </w:p>
    <w:p w:rsidR="007C3FB4" w:rsidRPr="00B86BF9" w:rsidRDefault="00BA07B5" w:rsidP="009B48FF">
      <w:pPr>
        <w:pStyle w:val="af6"/>
        <w:spacing w:after="0" w:line="220" w:lineRule="exact"/>
        <w:jc w:val="both"/>
        <w:rPr>
          <w:spacing w:val="-10"/>
          <w:sz w:val="20"/>
          <w:szCs w:val="20"/>
        </w:rPr>
      </w:pPr>
      <w:r w:rsidRPr="00B86BF9">
        <w:rPr>
          <w:spacing w:val="-10"/>
          <w:sz w:val="20"/>
          <w:szCs w:val="20"/>
        </w:rPr>
        <w:t>Председательствует проф.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w:t>
      </w:r>
    </w:p>
    <w:p w:rsidR="00BA07B5" w:rsidRPr="00B86BF9" w:rsidRDefault="00BA07B5" w:rsidP="009B48FF">
      <w:pPr>
        <w:pStyle w:val="af6"/>
        <w:spacing w:after="40" w:line="220" w:lineRule="exact"/>
        <w:jc w:val="both"/>
        <w:rPr>
          <w:spacing w:val="-10"/>
          <w:sz w:val="20"/>
          <w:szCs w:val="20"/>
        </w:rPr>
      </w:pPr>
      <w:r w:rsidRPr="00B86BF9">
        <w:rPr>
          <w:spacing w:val="-10"/>
          <w:sz w:val="20"/>
          <w:szCs w:val="20"/>
        </w:rPr>
        <w:t>Секретарь И.</w:t>
      </w:r>
      <w:r w:rsidR="008C1F0A" w:rsidRPr="00B86BF9">
        <w:rPr>
          <w:spacing w:val="-10"/>
          <w:sz w:val="20"/>
          <w:szCs w:val="20"/>
          <w:lang w:val="be-BY"/>
        </w:rPr>
        <w:t> </w:t>
      </w:r>
      <w:r w:rsidRPr="00B86BF9">
        <w:rPr>
          <w:spacing w:val="-10"/>
          <w:sz w:val="20"/>
          <w:szCs w:val="20"/>
        </w:rPr>
        <w:t>Байков.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5"/>
        <w:gridCol w:w="3232"/>
      </w:tblGrid>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СЛУШАЛИ</w:t>
            </w: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ПОСТАНОВИЛИ</w:t>
            </w:r>
          </w:p>
        </w:tc>
      </w:tr>
      <w:tr w:rsidR="009B48FF" w:rsidRPr="009B48FF" w:rsidTr="0078520E">
        <w:tc>
          <w:tcPr>
            <w:tcW w:w="2835" w:type="dxa"/>
          </w:tcPr>
          <w:p w:rsidR="009B48FF" w:rsidRPr="009B48FF" w:rsidRDefault="009B48FF" w:rsidP="009B48FF">
            <w:pPr>
              <w:pStyle w:val="af6"/>
              <w:spacing w:after="0" w:line="220" w:lineRule="exact"/>
              <w:rPr>
                <w:spacing w:val="-10"/>
                <w:sz w:val="20"/>
                <w:szCs w:val="20"/>
              </w:rPr>
            </w:pPr>
            <w:r w:rsidRPr="009B48FF">
              <w:rPr>
                <w:spacing w:val="-10"/>
                <w:sz w:val="20"/>
                <w:szCs w:val="20"/>
              </w:rPr>
              <w:t>6.</w:t>
            </w:r>
            <w:r>
              <w:rPr>
                <w:spacing w:val="-10"/>
                <w:sz w:val="20"/>
                <w:szCs w:val="20"/>
              </w:rPr>
              <w:t> </w:t>
            </w:r>
            <w:r w:rsidRPr="009B48FF">
              <w:rPr>
                <w:spacing w:val="-10"/>
                <w:sz w:val="20"/>
                <w:szCs w:val="20"/>
              </w:rPr>
              <w:t>Постановление зоотехнической предм. к-ссии кандидата на замещение кафедры физиологии животных (протокол предм. к-ссии от 14 июля за № 4)</w:t>
            </w:r>
          </w:p>
        </w:tc>
        <w:tc>
          <w:tcPr>
            <w:tcW w:w="3232" w:type="dxa"/>
          </w:tcPr>
          <w:p w:rsidR="009B48FF" w:rsidRPr="009B48FF" w:rsidRDefault="009B48FF" w:rsidP="0078520E">
            <w:pPr>
              <w:pStyle w:val="af6"/>
              <w:spacing w:after="0" w:line="220" w:lineRule="exact"/>
              <w:jc w:val="both"/>
              <w:rPr>
                <w:spacing w:val="-10"/>
                <w:sz w:val="20"/>
                <w:szCs w:val="20"/>
              </w:rPr>
            </w:pPr>
            <w:r w:rsidRPr="009B48FF">
              <w:rPr>
                <w:spacing w:val="-10"/>
                <w:sz w:val="20"/>
                <w:szCs w:val="20"/>
              </w:rPr>
              <w:t>6.</w:t>
            </w:r>
            <w:r>
              <w:rPr>
                <w:spacing w:val="-10"/>
                <w:sz w:val="20"/>
                <w:szCs w:val="20"/>
              </w:rPr>
              <w:t> </w:t>
            </w:r>
            <w:r w:rsidRPr="009B48FF">
              <w:rPr>
                <w:spacing w:val="-10"/>
                <w:sz w:val="20"/>
                <w:szCs w:val="20"/>
              </w:rPr>
              <w:t>Проф. А.</w:t>
            </w:r>
            <w:r w:rsidRPr="009B48FF">
              <w:rPr>
                <w:spacing w:val="-10"/>
                <w:sz w:val="20"/>
                <w:szCs w:val="20"/>
                <w:lang w:val="be-BY"/>
              </w:rPr>
              <w:t> </w:t>
            </w:r>
            <w:r w:rsidRPr="009B48FF">
              <w:rPr>
                <w:spacing w:val="-10"/>
                <w:sz w:val="20"/>
                <w:szCs w:val="20"/>
              </w:rPr>
              <w:t>И.</w:t>
            </w:r>
            <w:r w:rsidRPr="009B48FF">
              <w:rPr>
                <w:spacing w:val="-10"/>
                <w:sz w:val="20"/>
                <w:szCs w:val="20"/>
                <w:lang w:val="be-BY"/>
              </w:rPr>
              <w:t> </w:t>
            </w:r>
            <w:r w:rsidRPr="009B48FF">
              <w:rPr>
                <w:spacing w:val="-10"/>
                <w:sz w:val="20"/>
                <w:szCs w:val="20"/>
              </w:rPr>
              <w:t>Кайгородов считает про</w:t>
            </w:r>
            <w:r>
              <w:rPr>
                <w:spacing w:val="-10"/>
                <w:sz w:val="20"/>
                <w:szCs w:val="20"/>
              </w:rPr>
              <w:softHyphen/>
            </w:r>
            <w:r w:rsidRPr="009B48FF">
              <w:rPr>
                <w:spacing w:val="-10"/>
                <w:sz w:val="20"/>
                <w:szCs w:val="20"/>
              </w:rPr>
              <w:t>то</w:t>
            </w:r>
            <w:r w:rsidR="0078520E">
              <w:rPr>
                <w:spacing w:val="-10"/>
                <w:sz w:val="20"/>
                <w:szCs w:val="20"/>
              </w:rPr>
              <w:softHyphen/>
            </w:r>
            <w:r w:rsidRPr="009B48FF">
              <w:rPr>
                <w:spacing w:val="-10"/>
                <w:sz w:val="20"/>
                <w:szCs w:val="20"/>
              </w:rPr>
              <w:t>кол заседания предм. к-ссии неза</w:t>
            </w:r>
            <w:r>
              <w:rPr>
                <w:spacing w:val="-10"/>
                <w:sz w:val="20"/>
                <w:szCs w:val="20"/>
              </w:rPr>
              <w:softHyphen/>
            </w:r>
            <w:r w:rsidRPr="009B48FF">
              <w:rPr>
                <w:spacing w:val="-10"/>
                <w:sz w:val="20"/>
                <w:szCs w:val="20"/>
              </w:rPr>
              <w:t>кон</w:t>
            </w:r>
            <w:r w:rsidR="0078520E">
              <w:rPr>
                <w:spacing w:val="-10"/>
                <w:sz w:val="20"/>
                <w:szCs w:val="20"/>
              </w:rPr>
              <w:softHyphen/>
            </w:r>
            <w:r w:rsidRPr="009B48FF">
              <w:rPr>
                <w:spacing w:val="-10"/>
                <w:sz w:val="20"/>
                <w:szCs w:val="20"/>
              </w:rPr>
              <w:t>ным, поскольку при избрании кан</w:t>
            </w:r>
            <w:r>
              <w:rPr>
                <w:spacing w:val="-10"/>
                <w:sz w:val="20"/>
                <w:szCs w:val="20"/>
              </w:rPr>
              <w:softHyphen/>
            </w:r>
            <w:r w:rsidRPr="009B48FF">
              <w:rPr>
                <w:spacing w:val="-10"/>
                <w:sz w:val="20"/>
                <w:szCs w:val="20"/>
              </w:rPr>
              <w:t>дидата про</w:t>
            </w:r>
            <w:r w:rsidR="0078520E">
              <w:rPr>
                <w:spacing w:val="-10"/>
                <w:sz w:val="20"/>
                <w:szCs w:val="20"/>
              </w:rPr>
              <w:softHyphen/>
            </w:r>
            <w:r w:rsidRPr="009B48FF">
              <w:rPr>
                <w:spacing w:val="-10"/>
                <w:sz w:val="20"/>
                <w:szCs w:val="20"/>
              </w:rPr>
              <w:t>ведено открытое голо</w:t>
            </w:r>
            <w:r>
              <w:rPr>
                <w:spacing w:val="-10"/>
                <w:sz w:val="20"/>
                <w:szCs w:val="20"/>
              </w:rPr>
              <w:softHyphen/>
            </w:r>
            <w:r w:rsidRPr="009B48FF">
              <w:rPr>
                <w:spacing w:val="-10"/>
                <w:sz w:val="20"/>
                <w:szCs w:val="20"/>
              </w:rPr>
              <w:t>со</w:t>
            </w:r>
            <w:r>
              <w:rPr>
                <w:spacing w:val="-10"/>
                <w:sz w:val="20"/>
                <w:szCs w:val="20"/>
              </w:rPr>
              <w:softHyphen/>
            </w:r>
            <w:r w:rsidRPr="009B48FF">
              <w:rPr>
                <w:spacing w:val="-10"/>
                <w:sz w:val="20"/>
                <w:szCs w:val="20"/>
              </w:rPr>
              <w:t>ва</w:t>
            </w:r>
            <w:r>
              <w:rPr>
                <w:spacing w:val="-10"/>
                <w:sz w:val="20"/>
                <w:szCs w:val="20"/>
              </w:rPr>
              <w:softHyphen/>
            </w:r>
            <w:r w:rsidRPr="009B48FF">
              <w:rPr>
                <w:spacing w:val="-10"/>
                <w:sz w:val="20"/>
                <w:szCs w:val="20"/>
              </w:rPr>
              <w:t>ние при нали</w:t>
            </w:r>
            <w:r w:rsidR="0078520E">
              <w:rPr>
                <w:spacing w:val="-10"/>
                <w:sz w:val="20"/>
                <w:szCs w:val="20"/>
              </w:rPr>
              <w:softHyphen/>
            </w:r>
            <w:r w:rsidRPr="009B48FF">
              <w:rPr>
                <w:spacing w:val="-10"/>
                <w:sz w:val="20"/>
                <w:szCs w:val="20"/>
              </w:rPr>
              <w:t>чии одного про</w:t>
            </w:r>
            <w:r>
              <w:rPr>
                <w:spacing w:val="-10"/>
                <w:sz w:val="20"/>
                <w:szCs w:val="20"/>
              </w:rPr>
              <w:softHyphen/>
            </w:r>
            <w:r w:rsidRPr="009B48FF">
              <w:rPr>
                <w:spacing w:val="-10"/>
                <w:sz w:val="20"/>
                <w:szCs w:val="20"/>
              </w:rPr>
              <w:t>тес</w:t>
            </w:r>
            <w:r>
              <w:rPr>
                <w:spacing w:val="-10"/>
                <w:sz w:val="20"/>
                <w:szCs w:val="20"/>
              </w:rPr>
              <w:softHyphen/>
            </w:r>
            <w:r w:rsidRPr="009B48FF">
              <w:rPr>
                <w:spacing w:val="-10"/>
                <w:sz w:val="20"/>
                <w:szCs w:val="20"/>
              </w:rPr>
              <w:t>та. Засе</w:t>
            </w:r>
            <w:r>
              <w:rPr>
                <w:spacing w:val="-10"/>
                <w:sz w:val="20"/>
                <w:szCs w:val="20"/>
              </w:rPr>
              <w:softHyphen/>
            </w:r>
            <w:r w:rsidRPr="009B48FF">
              <w:rPr>
                <w:spacing w:val="-10"/>
                <w:sz w:val="20"/>
                <w:szCs w:val="20"/>
              </w:rPr>
              <w:t>дание нахо</w:t>
            </w:r>
            <w:r w:rsidR="0078520E">
              <w:rPr>
                <w:spacing w:val="-10"/>
                <w:sz w:val="20"/>
                <w:szCs w:val="20"/>
              </w:rPr>
              <w:softHyphen/>
            </w:r>
            <w:r w:rsidRPr="009B48FF">
              <w:rPr>
                <w:spacing w:val="-10"/>
                <w:sz w:val="20"/>
                <w:szCs w:val="20"/>
              </w:rPr>
              <w:t>дит, что поста</w:t>
            </w:r>
            <w:r>
              <w:rPr>
                <w:spacing w:val="-10"/>
                <w:sz w:val="20"/>
                <w:szCs w:val="20"/>
              </w:rPr>
              <w:softHyphen/>
            </w:r>
            <w:r w:rsidRPr="009B48FF">
              <w:rPr>
                <w:spacing w:val="-10"/>
                <w:sz w:val="20"/>
                <w:szCs w:val="20"/>
              </w:rPr>
              <w:t>нов</w:t>
            </w:r>
            <w:r>
              <w:rPr>
                <w:spacing w:val="-10"/>
                <w:sz w:val="20"/>
                <w:szCs w:val="20"/>
              </w:rPr>
              <w:softHyphen/>
            </w:r>
            <w:r w:rsidRPr="009B48FF">
              <w:rPr>
                <w:spacing w:val="-10"/>
                <w:sz w:val="20"/>
                <w:szCs w:val="20"/>
              </w:rPr>
              <w:t>ле</w:t>
            </w:r>
            <w:r>
              <w:rPr>
                <w:spacing w:val="-10"/>
                <w:sz w:val="20"/>
                <w:szCs w:val="20"/>
              </w:rPr>
              <w:softHyphen/>
            </w:r>
            <w:r w:rsidRPr="009B48FF">
              <w:rPr>
                <w:spacing w:val="-10"/>
                <w:sz w:val="20"/>
                <w:szCs w:val="20"/>
              </w:rPr>
              <w:t>ние предм. к</w:t>
            </w:r>
            <w:r w:rsidR="0078520E">
              <w:rPr>
                <w:spacing w:val="-10"/>
                <w:sz w:val="20"/>
                <w:szCs w:val="20"/>
              </w:rPr>
              <w:noBreakHyphen/>
            </w:r>
            <w:r w:rsidRPr="009B48FF">
              <w:rPr>
                <w:spacing w:val="-10"/>
                <w:sz w:val="20"/>
                <w:szCs w:val="20"/>
              </w:rPr>
              <w:t>ссии является пра</w:t>
            </w:r>
            <w:r>
              <w:rPr>
                <w:spacing w:val="-10"/>
                <w:sz w:val="20"/>
                <w:szCs w:val="20"/>
              </w:rPr>
              <w:softHyphen/>
            </w:r>
            <w:r w:rsidRPr="009B48FF">
              <w:rPr>
                <w:spacing w:val="-10"/>
                <w:sz w:val="20"/>
                <w:szCs w:val="20"/>
              </w:rPr>
              <w:t>во</w:t>
            </w:r>
            <w:r>
              <w:rPr>
                <w:spacing w:val="-10"/>
                <w:sz w:val="20"/>
                <w:szCs w:val="20"/>
              </w:rPr>
              <w:softHyphen/>
            </w:r>
            <w:r w:rsidRPr="009B48FF">
              <w:rPr>
                <w:spacing w:val="-10"/>
                <w:sz w:val="20"/>
                <w:szCs w:val="20"/>
              </w:rPr>
              <w:t>моч</w:t>
            </w:r>
            <w:r>
              <w:rPr>
                <w:spacing w:val="-10"/>
                <w:sz w:val="20"/>
                <w:szCs w:val="20"/>
              </w:rPr>
              <w:softHyphen/>
            </w:r>
            <w:r w:rsidRPr="009B48FF">
              <w:rPr>
                <w:spacing w:val="-10"/>
                <w:sz w:val="20"/>
                <w:szCs w:val="20"/>
              </w:rPr>
              <w:t>ным, и пере</w:t>
            </w:r>
            <w:r w:rsidR="0078520E">
              <w:rPr>
                <w:spacing w:val="-10"/>
                <w:sz w:val="20"/>
                <w:szCs w:val="20"/>
              </w:rPr>
              <w:softHyphen/>
            </w:r>
            <w:r w:rsidRPr="009B48FF">
              <w:rPr>
                <w:spacing w:val="-10"/>
                <w:sz w:val="20"/>
                <w:szCs w:val="20"/>
              </w:rPr>
              <w:t>хо</w:t>
            </w:r>
            <w:r w:rsidR="0078520E">
              <w:rPr>
                <w:spacing w:val="-10"/>
                <w:sz w:val="20"/>
                <w:szCs w:val="20"/>
              </w:rPr>
              <w:softHyphen/>
            </w:r>
            <w:r w:rsidRPr="009B48FF">
              <w:rPr>
                <w:spacing w:val="-10"/>
                <w:sz w:val="20"/>
                <w:szCs w:val="20"/>
              </w:rPr>
              <w:t>дит к обсуждению по сущест</w:t>
            </w:r>
            <w:r>
              <w:rPr>
                <w:spacing w:val="-10"/>
                <w:sz w:val="20"/>
                <w:szCs w:val="20"/>
              </w:rPr>
              <w:softHyphen/>
            </w:r>
            <w:r w:rsidRPr="009B48FF">
              <w:rPr>
                <w:spacing w:val="-10"/>
                <w:sz w:val="20"/>
                <w:szCs w:val="20"/>
              </w:rPr>
              <w:t>ву.</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Проф. П.</w:t>
            </w:r>
            <w:r w:rsidRPr="009B48FF">
              <w:rPr>
                <w:spacing w:val="-10"/>
                <w:sz w:val="20"/>
                <w:szCs w:val="20"/>
                <w:lang w:val="be-BY"/>
              </w:rPr>
              <w:t> </w:t>
            </w:r>
            <w:r w:rsidRPr="009B48FF">
              <w:rPr>
                <w:spacing w:val="-10"/>
                <w:sz w:val="20"/>
                <w:szCs w:val="20"/>
              </w:rPr>
              <w:t>Ф.</w:t>
            </w:r>
            <w:r w:rsidRPr="009B48FF">
              <w:rPr>
                <w:spacing w:val="-10"/>
                <w:sz w:val="20"/>
                <w:szCs w:val="20"/>
                <w:lang w:val="be-BY"/>
              </w:rPr>
              <w:t> </w:t>
            </w:r>
            <w:r w:rsidRPr="009B48FF">
              <w:rPr>
                <w:spacing w:val="-10"/>
                <w:sz w:val="20"/>
                <w:szCs w:val="20"/>
              </w:rPr>
              <w:t>Соловьев, не соглашаясь с поста</w:t>
            </w:r>
            <w:r>
              <w:rPr>
                <w:spacing w:val="-10"/>
                <w:sz w:val="20"/>
                <w:szCs w:val="20"/>
              </w:rPr>
              <w:softHyphen/>
            </w:r>
            <w:r w:rsidRPr="009B48FF">
              <w:rPr>
                <w:spacing w:val="-10"/>
                <w:sz w:val="20"/>
                <w:szCs w:val="20"/>
              </w:rPr>
              <w:t>новлением предм. к-ссии и реко</w:t>
            </w:r>
            <w:r>
              <w:rPr>
                <w:spacing w:val="-10"/>
                <w:sz w:val="20"/>
                <w:szCs w:val="20"/>
              </w:rPr>
              <w:softHyphen/>
            </w:r>
            <w:r w:rsidRPr="009B48FF">
              <w:rPr>
                <w:spacing w:val="-10"/>
                <w:sz w:val="20"/>
                <w:szCs w:val="20"/>
              </w:rPr>
              <w:t>мен</w:t>
            </w:r>
            <w:r>
              <w:rPr>
                <w:spacing w:val="-10"/>
                <w:sz w:val="20"/>
                <w:szCs w:val="20"/>
              </w:rPr>
              <w:softHyphen/>
            </w:r>
            <w:r w:rsidRPr="009B48FF">
              <w:rPr>
                <w:spacing w:val="-10"/>
                <w:sz w:val="20"/>
                <w:szCs w:val="20"/>
              </w:rPr>
              <w:t>дацией Середы на замещение озна</w:t>
            </w:r>
            <w:r>
              <w:rPr>
                <w:spacing w:val="-10"/>
                <w:sz w:val="20"/>
                <w:szCs w:val="20"/>
              </w:rPr>
              <w:softHyphen/>
            </w:r>
            <w:r w:rsidRPr="009B48FF">
              <w:rPr>
                <w:spacing w:val="-10"/>
                <w:sz w:val="20"/>
                <w:szCs w:val="20"/>
              </w:rPr>
              <w:t>чен</w:t>
            </w:r>
            <w:r>
              <w:rPr>
                <w:spacing w:val="-10"/>
                <w:sz w:val="20"/>
                <w:szCs w:val="20"/>
              </w:rPr>
              <w:softHyphen/>
            </w:r>
            <w:r w:rsidRPr="009B48FF">
              <w:rPr>
                <w:spacing w:val="-10"/>
                <w:sz w:val="20"/>
                <w:szCs w:val="20"/>
              </w:rPr>
              <w:t>ной выше кафедры, со своей сто</w:t>
            </w:r>
            <w:r>
              <w:rPr>
                <w:spacing w:val="-10"/>
                <w:sz w:val="20"/>
                <w:szCs w:val="20"/>
              </w:rPr>
              <w:softHyphen/>
            </w:r>
            <w:r w:rsidRPr="009B48FF">
              <w:rPr>
                <w:spacing w:val="-10"/>
                <w:sz w:val="20"/>
                <w:szCs w:val="20"/>
              </w:rPr>
              <w:t>ро</w:t>
            </w:r>
            <w:r>
              <w:rPr>
                <w:spacing w:val="-10"/>
                <w:sz w:val="20"/>
                <w:szCs w:val="20"/>
              </w:rPr>
              <w:softHyphen/>
            </w:r>
            <w:r w:rsidRPr="009B48FF">
              <w:rPr>
                <w:spacing w:val="-10"/>
                <w:sz w:val="20"/>
                <w:szCs w:val="20"/>
              </w:rPr>
              <w:t>ны дает отзыв о кандидатах, в кото</w:t>
            </w:r>
            <w:r>
              <w:rPr>
                <w:spacing w:val="-10"/>
                <w:sz w:val="20"/>
                <w:szCs w:val="20"/>
              </w:rPr>
              <w:softHyphen/>
            </w:r>
            <w:r w:rsidRPr="009B48FF">
              <w:rPr>
                <w:spacing w:val="-10"/>
                <w:sz w:val="20"/>
                <w:szCs w:val="20"/>
              </w:rPr>
              <w:t>ром выска</w:t>
            </w:r>
            <w:r>
              <w:rPr>
                <w:spacing w:val="-10"/>
                <w:sz w:val="20"/>
                <w:szCs w:val="20"/>
              </w:rPr>
              <w:softHyphen/>
            </w:r>
            <w:r w:rsidRPr="009B48FF">
              <w:rPr>
                <w:spacing w:val="-10"/>
                <w:sz w:val="20"/>
                <w:szCs w:val="20"/>
              </w:rPr>
              <w:t>зывается за кан</w:t>
            </w:r>
            <w:r>
              <w:rPr>
                <w:spacing w:val="-10"/>
                <w:sz w:val="20"/>
                <w:szCs w:val="20"/>
              </w:rPr>
              <w:softHyphen/>
            </w:r>
            <w:r w:rsidRPr="009B48FF">
              <w:rPr>
                <w:spacing w:val="-10"/>
                <w:sz w:val="20"/>
                <w:szCs w:val="20"/>
              </w:rPr>
              <w:t>ди</w:t>
            </w:r>
            <w:r>
              <w:rPr>
                <w:spacing w:val="-10"/>
                <w:sz w:val="20"/>
                <w:szCs w:val="20"/>
              </w:rPr>
              <w:softHyphen/>
            </w:r>
            <w:r w:rsidRPr="009B48FF">
              <w:rPr>
                <w:spacing w:val="-10"/>
                <w:sz w:val="20"/>
                <w:szCs w:val="20"/>
              </w:rPr>
              <w:t>да</w:t>
            </w:r>
            <w:r>
              <w:rPr>
                <w:spacing w:val="-10"/>
                <w:sz w:val="20"/>
                <w:szCs w:val="20"/>
              </w:rPr>
              <w:softHyphen/>
            </w:r>
            <w:r w:rsidRPr="009B48FF">
              <w:rPr>
                <w:spacing w:val="-10"/>
                <w:sz w:val="20"/>
                <w:szCs w:val="20"/>
              </w:rPr>
              <w:t>ту</w:t>
            </w:r>
            <w:r>
              <w:rPr>
                <w:spacing w:val="-10"/>
                <w:sz w:val="20"/>
                <w:szCs w:val="20"/>
              </w:rPr>
              <w:softHyphen/>
            </w:r>
            <w:r w:rsidRPr="009B48FF">
              <w:rPr>
                <w:spacing w:val="-10"/>
                <w:sz w:val="20"/>
                <w:szCs w:val="20"/>
              </w:rPr>
              <w:t>ру Тюмян</w:t>
            </w:r>
            <w:r>
              <w:rPr>
                <w:spacing w:val="-10"/>
                <w:sz w:val="20"/>
                <w:szCs w:val="20"/>
              </w:rPr>
              <w:softHyphen/>
            </w:r>
            <w:r w:rsidRPr="009B48FF">
              <w:rPr>
                <w:spacing w:val="-10"/>
                <w:sz w:val="20"/>
                <w:szCs w:val="20"/>
              </w:rPr>
              <w:lastRenderedPageBreak/>
              <w:t>це</w:t>
            </w:r>
            <w:r w:rsidR="0078520E">
              <w:rPr>
                <w:spacing w:val="-10"/>
                <w:sz w:val="20"/>
                <w:szCs w:val="20"/>
              </w:rPr>
              <w:softHyphen/>
            </w:r>
            <w:r w:rsidRPr="009B48FF">
              <w:rPr>
                <w:spacing w:val="-10"/>
                <w:sz w:val="20"/>
                <w:szCs w:val="20"/>
              </w:rPr>
              <w:t>ва (отзыв в письменной фор</w:t>
            </w:r>
            <w:r>
              <w:rPr>
                <w:spacing w:val="-10"/>
                <w:sz w:val="20"/>
                <w:szCs w:val="20"/>
              </w:rPr>
              <w:softHyphen/>
            </w:r>
            <w:r w:rsidRPr="009B48FF">
              <w:rPr>
                <w:spacing w:val="-10"/>
                <w:sz w:val="20"/>
                <w:szCs w:val="20"/>
              </w:rPr>
              <w:t>ме при сем прилагается).</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Проф. Н.</w:t>
            </w:r>
            <w:r w:rsidRPr="009B48FF">
              <w:rPr>
                <w:spacing w:val="-10"/>
                <w:sz w:val="20"/>
                <w:szCs w:val="20"/>
                <w:lang w:val="be-BY"/>
              </w:rPr>
              <w:t> </w:t>
            </w:r>
            <w:r w:rsidRPr="009B48FF">
              <w:rPr>
                <w:spacing w:val="-10"/>
                <w:sz w:val="20"/>
                <w:szCs w:val="20"/>
              </w:rPr>
              <w:t>В.</w:t>
            </w:r>
            <w:r w:rsidRPr="009B48FF">
              <w:rPr>
                <w:spacing w:val="-10"/>
                <w:sz w:val="20"/>
                <w:szCs w:val="20"/>
                <w:lang w:val="be-BY"/>
              </w:rPr>
              <w:t> </w:t>
            </w:r>
            <w:r w:rsidRPr="009B48FF">
              <w:rPr>
                <w:spacing w:val="-10"/>
                <w:sz w:val="20"/>
                <w:szCs w:val="20"/>
              </w:rPr>
              <w:t>Найденов, не возражая про</w:t>
            </w:r>
            <w:r>
              <w:rPr>
                <w:spacing w:val="-10"/>
                <w:sz w:val="20"/>
                <w:szCs w:val="20"/>
              </w:rPr>
              <w:softHyphen/>
            </w:r>
            <w:r w:rsidRPr="009B48FF">
              <w:rPr>
                <w:spacing w:val="-10"/>
                <w:sz w:val="20"/>
                <w:szCs w:val="20"/>
              </w:rPr>
              <w:t>тив кандидатуры Тюмянцева как спе</w:t>
            </w:r>
            <w:r>
              <w:rPr>
                <w:spacing w:val="-10"/>
                <w:sz w:val="20"/>
                <w:szCs w:val="20"/>
              </w:rPr>
              <w:softHyphen/>
            </w:r>
            <w:r w:rsidRPr="009B48FF">
              <w:rPr>
                <w:spacing w:val="-10"/>
                <w:sz w:val="20"/>
                <w:szCs w:val="20"/>
              </w:rPr>
              <w:t>циа</w:t>
            </w:r>
            <w:r w:rsidR="0078520E">
              <w:rPr>
                <w:spacing w:val="-10"/>
                <w:sz w:val="20"/>
                <w:szCs w:val="20"/>
              </w:rPr>
              <w:softHyphen/>
            </w:r>
            <w:r w:rsidRPr="009B48FF">
              <w:rPr>
                <w:spacing w:val="-10"/>
                <w:sz w:val="20"/>
                <w:szCs w:val="20"/>
              </w:rPr>
              <w:t>листа своей отрасли, находит, что более приемлемым кандидатом явля</w:t>
            </w:r>
            <w:r>
              <w:rPr>
                <w:spacing w:val="-10"/>
                <w:sz w:val="20"/>
                <w:szCs w:val="20"/>
              </w:rPr>
              <w:softHyphen/>
            </w:r>
            <w:r w:rsidRPr="009B48FF">
              <w:rPr>
                <w:spacing w:val="-10"/>
                <w:sz w:val="20"/>
                <w:szCs w:val="20"/>
              </w:rPr>
              <w:t>ется Середа как специалист (вет</w:t>
            </w:r>
            <w:r>
              <w:rPr>
                <w:spacing w:val="-10"/>
                <w:sz w:val="20"/>
                <w:szCs w:val="20"/>
              </w:rPr>
              <w:softHyphen/>
            </w:r>
            <w:r w:rsidRPr="009B48FF">
              <w:rPr>
                <w:spacing w:val="-10"/>
                <w:sz w:val="20"/>
                <w:szCs w:val="20"/>
              </w:rPr>
              <w:t>врач), ближе стоя</w:t>
            </w:r>
            <w:r w:rsidR="0078520E">
              <w:rPr>
                <w:spacing w:val="-10"/>
                <w:sz w:val="20"/>
                <w:szCs w:val="20"/>
              </w:rPr>
              <w:softHyphen/>
            </w:r>
            <w:r w:rsidRPr="009B48FF">
              <w:rPr>
                <w:spacing w:val="-10"/>
                <w:sz w:val="20"/>
                <w:szCs w:val="20"/>
              </w:rPr>
              <w:t>щий к «физиологии живот</w:t>
            </w:r>
            <w:r>
              <w:rPr>
                <w:spacing w:val="-10"/>
                <w:sz w:val="20"/>
                <w:szCs w:val="20"/>
              </w:rPr>
              <w:softHyphen/>
            </w:r>
            <w:r w:rsidRPr="009B48FF">
              <w:rPr>
                <w:spacing w:val="-10"/>
                <w:sz w:val="20"/>
                <w:szCs w:val="20"/>
              </w:rPr>
              <w:t>ных».</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Проф. Ю.</w:t>
            </w:r>
            <w:r w:rsidRPr="009B48FF">
              <w:rPr>
                <w:spacing w:val="-10"/>
                <w:sz w:val="20"/>
                <w:szCs w:val="20"/>
                <w:lang w:val="be-BY"/>
              </w:rPr>
              <w:t> </w:t>
            </w:r>
            <w:r w:rsidRPr="009B48FF">
              <w:rPr>
                <w:spacing w:val="-10"/>
                <w:sz w:val="20"/>
                <w:szCs w:val="20"/>
              </w:rPr>
              <w:t>А.</w:t>
            </w:r>
            <w:r w:rsidRPr="009B48FF">
              <w:rPr>
                <w:spacing w:val="-10"/>
                <w:sz w:val="20"/>
                <w:szCs w:val="20"/>
                <w:lang w:val="be-BY"/>
              </w:rPr>
              <w:t> </w:t>
            </w:r>
            <w:r w:rsidRPr="009B48FF">
              <w:rPr>
                <w:spacing w:val="-10"/>
                <w:sz w:val="20"/>
                <w:szCs w:val="20"/>
              </w:rPr>
              <w:t>Вейс считает более силь</w:t>
            </w:r>
            <w:r>
              <w:rPr>
                <w:spacing w:val="-10"/>
                <w:sz w:val="20"/>
                <w:szCs w:val="20"/>
              </w:rPr>
              <w:softHyphen/>
            </w:r>
            <w:r w:rsidRPr="009B48FF">
              <w:rPr>
                <w:spacing w:val="-10"/>
                <w:sz w:val="20"/>
                <w:szCs w:val="20"/>
              </w:rPr>
              <w:t>ной кандидатурой Павловского</w:t>
            </w:r>
            <w:r>
              <w:rPr>
                <w:spacing w:val="-10"/>
                <w:sz w:val="20"/>
                <w:szCs w:val="20"/>
              </w:rPr>
              <w:t>.</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Закрытое голосование дало следую</w:t>
            </w:r>
            <w:r>
              <w:rPr>
                <w:spacing w:val="-10"/>
                <w:sz w:val="20"/>
                <w:szCs w:val="20"/>
              </w:rPr>
              <w:softHyphen/>
            </w:r>
            <w:r w:rsidRPr="009B48FF">
              <w:rPr>
                <w:spacing w:val="-10"/>
                <w:sz w:val="20"/>
                <w:szCs w:val="20"/>
              </w:rPr>
              <w:t>щие резуль</w:t>
            </w:r>
            <w:r w:rsidR="0078520E">
              <w:rPr>
                <w:spacing w:val="-10"/>
                <w:sz w:val="20"/>
                <w:szCs w:val="20"/>
              </w:rPr>
              <w:softHyphen/>
            </w:r>
            <w:r w:rsidRPr="009B48FF">
              <w:rPr>
                <w:spacing w:val="-10"/>
                <w:sz w:val="20"/>
                <w:szCs w:val="20"/>
              </w:rPr>
              <w:t>таты:</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D77048">
            <w:pPr>
              <w:pStyle w:val="af6"/>
              <w:spacing w:after="0" w:line="220" w:lineRule="exact"/>
              <w:jc w:val="both"/>
              <w:rPr>
                <w:spacing w:val="-10"/>
                <w:sz w:val="20"/>
                <w:szCs w:val="20"/>
              </w:rPr>
            </w:pPr>
            <w:r w:rsidRPr="009B48FF">
              <w:rPr>
                <w:spacing w:val="-10"/>
                <w:sz w:val="20"/>
                <w:szCs w:val="20"/>
              </w:rPr>
              <w:t>За Тюмянцева 3 гол.</w:t>
            </w:r>
            <w:r>
              <w:rPr>
                <w:spacing w:val="-10"/>
                <w:sz w:val="20"/>
                <w:szCs w:val="20"/>
              </w:rPr>
              <w:t>,</w:t>
            </w:r>
            <w:r w:rsidRPr="009B48FF">
              <w:rPr>
                <w:spacing w:val="-10"/>
                <w:sz w:val="20"/>
                <w:szCs w:val="20"/>
              </w:rPr>
              <w:t xml:space="preserve"> против 4, возд. 1.</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9B48FF">
            <w:pPr>
              <w:pStyle w:val="af6"/>
              <w:spacing w:after="0" w:line="220" w:lineRule="exact"/>
              <w:jc w:val="both"/>
              <w:rPr>
                <w:spacing w:val="-10"/>
                <w:sz w:val="20"/>
                <w:szCs w:val="20"/>
              </w:rPr>
            </w:pPr>
            <w:r w:rsidRPr="009B48FF">
              <w:rPr>
                <w:spacing w:val="-10"/>
                <w:sz w:val="20"/>
                <w:szCs w:val="20"/>
              </w:rPr>
              <w:t>За Середу 5 гол</w:t>
            </w:r>
            <w:r>
              <w:rPr>
                <w:spacing w:val="-10"/>
                <w:sz w:val="20"/>
                <w:szCs w:val="20"/>
              </w:rPr>
              <w:t>.</w:t>
            </w:r>
            <w:r w:rsidRPr="009B48FF">
              <w:rPr>
                <w:spacing w:val="-10"/>
                <w:sz w:val="20"/>
                <w:szCs w:val="20"/>
              </w:rPr>
              <w:t>, против 3, — .</w:t>
            </w:r>
          </w:p>
        </w:tc>
      </w:tr>
      <w:tr w:rsidR="009B48FF" w:rsidRPr="009B48FF" w:rsidTr="0078520E">
        <w:tc>
          <w:tcPr>
            <w:tcW w:w="2835" w:type="dxa"/>
          </w:tcPr>
          <w:p w:rsidR="009B48FF" w:rsidRPr="009B48FF" w:rsidRDefault="009B48FF" w:rsidP="00D77048">
            <w:pPr>
              <w:pStyle w:val="af6"/>
              <w:spacing w:after="0" w:line="220" w:lineRule="exact"/>
              <w:jc w:val="both"/>
              <w:rPr>
                <w:spacing w:val="-10"/>
                <w:sz w:val="20"/>
                <w:szCs w:val="20"/>
              </w:rPr>
            </w:pPr>
          </w:p>
        </w:tc>
        <w:tc>
          <w:tcPr>
            <w:tcW w:w="3232" w:type="dxa"/>
          </w:tcPr>
          <w:p w:rsidR="009B48FF" w:rsidRPr="009B48FF" w:rsidRDefault="009B48FF" w:rsidP="009B48FF">
            <w:pPr>
              <w:pStyle w:val="af6"/>
              <w:spacing w:after="0" w:line="220" w:lineRule="exact"/>
              <w:jc w:val="both"/>
              <w:rPr>
                <w:spacing w:val="-10"/>
                <w:sz w:val="20"/>
                <w:szCs w:val="20"/>
              </w:rPr>
            </w:pPr>
            <w:r w:rsidRPr="009B48FF">
              <w:rPr>
                <w:spacing w:val="-10"/>
                <w:sz w:val="20"/>
                <w:szCs w:val="20"/>
              </w:rPr>
              <w:t>За Павловского 2 гол.</w:t>
            </w:r>
            <w:r>
              <w:rPr>
                <w:spacing w:val="-10"/>
                <w:sz w:val="20"/>
                <w:szCs w:val="20"/>
              </w:rPr>
              <w:t>,</w:t>
            </w:r>
            <w:r w:rsidRPr="009B48FF">
              <w:rPr>
                <w:spacing w:val="-10"/>
                <w:sz w:val="20"/>
                <w:szCs w:val="20"/>
                <w:lang w:val="be-BY"/>
              </w:rPr>
              <w:t xml:space="preserve"> </w:t>
            </w:r>
            <w:r w:rsidRPr="009B48FF">
              <w:rPr>
                <w:spacing w:val="-10"/>
                <w:sz w:val="20"/>
                <w:szCs w:val="20"/>
              </w:rPr>
              <w:t>против 5</w:t>
            </w:r>
            <w:r w:rsidR="0078520E">
              <w:rPr>
                <w:spacing w:val="-10"/>
                <w:sz w:val="20"/>
                <w:szCs w:val="20"/>
              </w:rPr>
              <w:t>,</w:t>
            </w:r>
            <w:r w:rsidRPr="009B48FF">
              <w:rPr>
                <w:spacing w:val="-10"/>
                <w:sz w:val="20"/>
                <w:szCs w:val="20"/>
              </w:rPr>
              <w:t xml:space="preserve"> возд.</w:t>
            </w:r>
            <w:r>
              <w:rPr>
                <w:spacing w:val="-10"/>
                <w:sz w:val="20"/>
                <w:szCs w:val="20"/>
              </w:rPr>
              <w:t> </w:t>
            </w:r>
            <w:r w:rsidRPr="009B48FF">
              <w:rPr>
                <w:spacing w:val="-10"/>
                <w:sz w:val="20"/>
                <w:szCs w:val="20"/>
              </w:rPr>
              <w:t>1.</w:t>
            </w:r>
          </w:p>
        </w:tc>
      </w:tr>
    </w:tbl>
    <w:p w:rsidR="00BA07B5" w:rsidRPr="00B86BF9" w:rsidRDefault="00BA07B5" w:rsidP="009B48FF">
      <w:pPr>
        <w:pStyle w:val="af6"/>
        <w:spacing w:before="80" w:after="0" w:line="220" w:lineRule="exact"/>
        <w:jc w:val="both"/>
        <w:rPr>
          <w:spacing w:val="-10"/>
          <w:sz w:val="20"/>
          <w:szCs w:val="20"/>
        </w:rPr>
      </w:pPr>
      <w:r w:rsidRPr="00B86BF9">
        <w:rPr>
          <w:spacing w:val="-10"/>
          <w:sz w:val="20"/>
          <w:szCs w:val="20"/>
        </w:rPr>
        <w:t>Председатель Совета, декан</w:t>
      </w:r>
    </w:p>
    <w:p w:rsidR="00BA07B5" w:rsidRPr="00B86BF9" w:rsidRDefault="00BA07B5" w:rsidP="009B48FF">
      <w:pPr>
        <w:pStyle w:val="af6"/>
        <w:tabs>
          <w:tab w:val="left" w:pos="1260"/>
          <w:tab w:val="left" w:pos="4320"/>
        </w:tabs>
        <w:spacing w:after="0" w:line="220" w:lineRule="exact"/>
        <w:jc w:val="both"/>
        <w:rPr>
          <w:spacing w:val="-10"/>
          <w:sz w:val="20"/>
          <w:szCs w:val="20"/>
        </w:rPr>
      </w:pPr>
      <w:r w:rsidRPr="00B86BF9">
        <w:rPr>
          <w:spacing w:val="-10"/>
          <w:sz w:val="20"/>
          <w:szCs w:val="20"/>
        </w:rPr>
        <w:t>агрофака, проф.</w:t>
      </w:r>
      <w:r w:rsidR="009B48FF">
        <w:rPr>
          <w:spacing w:val="-10"/>
          <w:sz w:val="20"/>
          <w:szCs w:val="20"/>
        </w:rPr>
        <w:tab/>
      </w:r>
      <w:r w:rsidRPr="009B48FF">
        <w:rPr>
          <w:i/>
          <w:spacing w:val="-10"/>
          <w:sz w:val="20"/>
          <w:szCs w:val="20"/>
        </w:rPr>
        <w:t>подпись отсутствует</w:t>
      </w:r>
      <w:r w:rsidRPr="009B48FF">
        <w:rPr>
          <w:spacing w:val="-10"/>
          <w:sz w:val="20"/>
          <w:szCs w:val="20"/>
          <w:vertAlign w:val="superscript"/>
        </w:rPr>
        <w:t>20</w:t>
      </w:r>
      <w:r w:rsidRPr="00B86BF9">
        <w:rPr>
          <w:spacing w:val="-10"/>
          <w:sz w:val="20"/>
          <w:szCs w:val="20"/>
        </w:rPr>
        <w:tab/>
        <w:t>[П.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w:t>
      </w:r>
    </w:p>
    <w:p w:rsidR="00BA07B5" w:rsidRPr="00B86BF9" w:rsidRDefault="00BA07B5" w:rsidP="009B48FF">
      <w:pPr>
        <w:pStyle w:val="af6"/>
        <w:tabs>
          <w:tab w:val="left" w:pos="1260"/>
          <w:tab w:val="left" w:pos="4320"/>
        </w:tabs>
        <w:spacing w:after="0" w:line="220" w:lineRule="exact"/>
        <w:jc w:val="both"/>
        <w:rPr>
          <w:spacing w:val="-10"/>
          <w:sz w:val="20"/>
          <w:szCs w:val="20"/>
        </w:rPr>
      </w:pPr>
      <w:r w:rsidRPr="00B86BF9">
        <w:rPr>
          <w:spacing w:val="-10"/>
          <w:sz w:val="20"/>
          <w:szCs w:val="20"/>
        </w:rPr>
        <w:t>Секретарь</w:t>
      </w:r>
      <w:r w:rsidR="009B48FF">
        <w:rPr>
          <w:spacing w:val="-10"/>
          <w:sz w:val="20"/>
          <w:szCs w:val="20"/>
        </w:rPr>
        <w:tab/>
      </w:r>
      <w:r w:rsidRPr="009B48FF">
        <w:rPr>
          <w:i/>
          <w:spacing w:val="-10"/>
          <w:sz w:val="20"/>
          <w:szCs w:val="20"/>
        </w:rPr>
        <w:t>подпись</w:t>
      </w:r>
      <w:r w:rsidR="009B48FF">
        <w:rPr>
          <w:spacing w:val="-10"/>
          <w:sz w:val="20"/>
          <w:szCs w:val="20"/>
        </w:rPr>
        <w:tab/>
      </w:r>
      <w:r w:rsidRPr="00B86BF9">
        <w:rPr>
          <w:spacing w:val="-10"/>
          <w:sz w:val="20"/>
          <w:szCs w:val="20"/>
        </w:rPr>
        <w:t>[И.</w:t>
      </w:r>
      <w:r w:rsidR="008C1F0A" w:rsidRPr="00B86BF9">
        <w:rPr>
          <w:spacing w:val="-10"/>
          <w:sz w:val="20"/>
          <w:szCs w:val="20"/>
          <w:lang w:val="be-BY"/>
        </w:rPr>
        <w:t> </w:t>
      </w:r>
      <w:r w:rsidRPr="00B86BF9">
        <w:rPr>
          <w:spacing w:val="-10"/>
          <w:sz w:val="20"/>
          <w:szCs w:val="20"/>
        </w:rPr>
        <w:t>Байков]</w:t>
      </w:r>
    </w:p>
    <w:p w:rsidR="00BA07B5" w:rsidRPr="00576479" w:rsidRDefault="00BA07B5" w:rsidP="00576479">
      <w:pPr>
        <w:pStyle w:val="af6"/>
        <w:spacing w:before="40" w:after="0" w:line="200" w:lineRule="exact"/>
        <w:jc w:val="both"/>
        <w:rPr>
          <w:i/>
          <w:spacing w:val="-12"/>
          <w:sz w:val="18"/>
          <w:szCs w:val="18"/>
          <w:lang w:val="be-BY"/>
        </w:rPr>
      </w:pPr>
      <w:r w:rsidRPr="00576479">
        <w:rPr>
          <w:i/>
          <w:spacing w:val="-12"/>
          <w:sz w:val="18"/>
          <w:szCs w:val="18"/>
          <w:lang w:val="be-BY"/>
        </w:rPr>
        <w:t>ГАМогО. Ф. 536. Оп. 7. Д. 409. Л. 20, 20об., 21, 21об. Рукопись.</w:t>
      </w:r>
    </w:p>
    <w:p w:rsidR="00BA07B5" w:rsidRPr="00576479" w:rsidRDefault="00F22668" w:rsidP="00576479">
      <w:pPr>
        <w:pStyle w:val="af6"/>
        <w:keepNext/>
        <w:widowControl w:val="0"/>
        <w:spacing w:before="100" w:after="0" w:line="220" w:lineRule="exact"/>
        <w:jc w:val="center"/>
        <w:rPr>
          <w:b/>
          <w:spacing w:val="-10"/>
          <w:sz w:val="20"/>
          <w:szCs w:val="20"/>
        </w:rPr>
      </w:pPr>
      <w:r w:rsidRPr="00576479">
        <w:rPr>
          <w:b/>
          <w:spacing w:val="-10"/>
          <w:sz w:val="20"/>
          <w:szCs w:val="20"/>
        </w:rPr>
        <w:t>№ </w:t>
      </w:r>
      <w:r w:rsidR="00BA07B5" w:rsidRPr="00576479">
        <w:rPr>
          <w:b/>
          <w:spacing w:val="-10"/>
          <w:sz w:val="20"/>
          <w:szCs w:val="20"/>
        </w:rPr>
        <w:t>3</w:t>
      </w:r>
    </w:p>
    <w:p w:rsidR="007C3FB4" w:rsidRPr="00B20980" w:rsidRDefault="00BA07B5" w:rsidP="00B20980">
      <w:pPr>
        <w:pStyle w:val="af6"/>
        <w:spacing w:after="40" w:line="220" w:lineRule="exact"/>
        <w:rPr>
          <w:b/>
          <w:spacing w:val="-10"/>
          <w:sz w:val="20"/>
          <w:szCs w:val="20"/>
        </w:rPr>
      </w:pPr>
      <w:r w:rsidRPr="00B20980">
        <w:rPr>
          <w:b/>
          <w:spacing w:val="-10"/>
          <w:sz w:val="20"/>
          <w:szCs w:val="20"/>
        </w:rPr>
        <w:t>[19 июля 1925 г.] — Отзыв декана агрономического факультета проф.</w:t>
      </w:r>
      <w:r w:rsidR="008C1F0A" w:rsidRPr="00B20980">
        <w:rPr>
          <w:b/>
          <w:spacing w:val="-10"/>
          <w:sz w:val="20"/>
          <w:szCs w:val="20"/>
        </w:rPr>
        <w:t> </w:t>
      </w:r>
      <w:r w:rsidRPr="00B20980">
        <w:rPr>
          <w:b/>
          <w:spacing w:val="-10"/>
          <w:sz w:val="20"/>
          <w:szCs w:val="20"/>
        </w:rPr>
        <w:t>П.</w:t>
      </w:r>
      <w:r w:rsidR="008C1F0A" w:rsidRPr="00B20980">
        <w:rPr>
          <w:b/>
          <w:spacing w:val="-10"/>
          <w:sz w:val="20"/>
          <w:szCs w:val="20"/>
        </w:rPr>
        <w:t> </w:t>
      </w:r>
      <w:r w:rsidRPr="00B20980">
        <w:rPr>
          <w:b/>
          <w:spacing w:val="-10"/>
          <w:sz w:val="20"/>
          <w:szCs w:val="20"/>
        </w:rPr>
        <w:t>Ф.</w:t>
      </w:r>
      <w:r w:rsidR="008C1F0A" w:rsidRPr="00B20980">
        <w:rPr>
          <w:b/>
          <w:spacing w:val="-10"/>
          <w:sz w:val="20"/>
          <w:szCs w:val="20"/>
        </w:rPr>
        <w:t> </w:t>
      </w:r>
      <w:r w:rsidRPr="00B20980">
        <w:rPr>
          <w:b/>
          <w:spacing w:val="-10"/>
          <w:sz w:val="20"/>
          <w:szCs w:val="20"/>
        </w:rPr>
        <w:t>Соловьева о кандидатах на кафедру физиологии животных Горецкого сельскохозяйственного института.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На основании объявленного всесоюзного конкурса подано семь заяв</w:t>
      </w:r>
      <w:r w:rsidR="009B48FF">
        <w:rPr>
          <w:spacing w:val="-10"/>
          <w:sz w:val="20"/>
          <w:szCs w:val="20"/>
        </w:rPr>
        <w:softHyphen/>
      </w:r>
      <w:r w:rsidRPr="00B86BF9">
        <w:rPr>
          <w:spacing w:val="-10"/>
          <w:sz w:val="20"/>
          <w:szCs w:val="20"/>
        </w:rPr>
        <w:t>ле</w:t>
      </w:r>
      <w:r w:rsidR="009B48FF">
        <w:rPr>
          <w:spacing w:val="-10"/>
          <w:sz w:val="20"/>
          <w:szCs w:val="20"/>
        </w:rPr>
        <w:softHyphen/>
      </w:r>
      <w:r w:rsidRPr="00B86BF9">
        <w:rPr>
          <w:spacing w:val="-10"/>
          <w:sz w:val="20"/>
          <w:szCs w:val="20"/>
        </w:rPr>
        <w:t>ний. Заявления получены от ветеринарных врачей</w:t>
      </w:r>
      <w:r w:rsidR="007C3FB4" w:rsidRPr="00B86BF9">
        <w:rPr>
          <w:spacing w:val="-10"/>
          <w:sz w:val="20"/>
          <w:szCs w:val="20"/>
        </w:rPr>
        <w:t xml:space="preserve"> — </w:t>
      </w:r>
      <w:r w:rsidRPr="00B86BF9">
        <w:rPr>
          <w:spacing w:val="-10"/>
          <w:sz w:val="20"/>
          <w:szCs w:val="20"/>
        </w:rPr>
        <w:t>Якимова, Попова, Муса</w:t>
      </w:r>
      <w:r w:rsidR="009B48FF">
        <w:rPr>
          <w:spacing w:val="-10"/>
          <w:sz w:val="20"/>
          <w:szCs w:val="20"/>
        </w:rPr>
        <w:softHyphen/>
      </w:r>
      <w:r w:rsidRPr="00B86BF9">
        <w:rPr>
          <w:spacing w:val="-10"/>
          <w:sz w:val="20"/>
          <w:szCs w:val="20"/>
        </w:rPr>
        <w:t>това, Павловского и Середы, от магистра ветеринарных наук Светлова и от доктора медицины Тюмянцева.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Среди ветеринарных врачей обращают на себя внимание два лица</w:t>
      </w:r>
      <w:r w:rsidR="007C3FB4" w:rsidRPr="00B86BF9">
        <w:rPr>
          <w:spacing w:val="-10"/>
          <w:sz w:val="20"/>
          <w:szCs w:val="20"/>
        </w:rPr>
        <w:t xml:space="preserve"> — </w:t>
      </w:r>
      <w:r w:rsidRPr="00B86BF9">
        <w:rPr>
          <w:spacing w:val="-10"/>
          <w:sz w:val="20"/>
          <w:szCs w:val="20"/>
        </w:rPr>
        <w:t>Пав</w:t>
      </w:r>
      <w:r w:rsidR="009B48FF">
        <w:rPr>
          <w:spacing w:val="-10"/>
          <w:sz w:val="20"/>
          <w:szCs w:val="20"/>
        </w:rPr>
        <w:softHyphen/>
      </w:r>
      <w:r w:rsidRPr="00B86BF9">
        <w:rPr>
          <w:spacing w:val="-10"/>
          <w:sz w:val="20"/>
          <w:szCs w:val="20"/>
        </w:rPr>
        <w:t>ловский и Середа.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Павловский отличается тем, что занимает профессорскую должность в Воронежском институте, но не по кафедре физиологии, а по ветеринарии и зоо</w:t>
      </w:r>
      <w:r w:rsidR="009B48FF">
        <w:rPr>
          <w:spacing w:val="-10"/>
          <w:sz w:val="20"/>
          <w:szCs w:val="20"/>
        </w:rPr>
        <w:softHyphen/>
      </w:r>
      <w:r w:rsidRPr="00B86BF9">
        <w:rPr>
          <w:spacing w:val="-10"/>
          <w:sz w:val="20"/>
          <w:szCs w:val="20"/>
        </w:rPr>
        <w:t>гигиене, так что не может претендовать на кафедру физиологии животных или хотя бы на анатомию и физиологию домашних животных.</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Середа отличается от всех остальных кандидатов особым признаком, а именно</w:t>
      </w:r>
      <w:r w:rsidR="009B48FF">
        <w:rPr>
          <w:spacing w:val="-10"/>
          <w:sz w:val="20"/>
          <w:szCs w:val="20"/>
        </w:rPr>
        <w:t xml:space="preserve"> — </w:t>
      </w:r>
      <w:r w:rsidRPr="00B86BF9">
        <w:rPr>
          <w:spacing w:val="-10"/>
          <w:sz w:val="20"/>
          <w:szCs w:val="20"/>
        </w:rPr>
        <w:t>знанием белорусского языка, на коем написано им заявление. Он же сос</w:t>
      </w:r>
      <w:r w:rsidR="009B48FF">
        <w:rPr>
          <w:spacing w:val="-10"/>
          <w:sz w:val="20"/>
          <w:szCs w:val="20"/>
        </w:rPr>
        <w:softHyphen/>
      </w:r>
      <w:r w:rsidRPr="00B86BF9">
        <w:rPr>
          <w:spacing w:val="-10"/>
          <w:sz w:val="20"/>
          <w:szCs w:val="20"/>
        </w:rPr>
        <w:t>тоит членом Инбелкульта. Зато в других отношениях специального харак</w:t>
      </w:r>
      <w:r w:rsidR="009B48FF">
        <w:rPr>
          <w:spacing w:val="-10"/>
          <w:sz w:val="20"/>
          <w:szCs w:val="20"/>
        </w:rPr>
        <w:softHyphen/>
      </w:r>
      <w:r w:rsidRPr="00B86BF9">
        <w:rPr>
          <w:spacing w:val="-10"/>
          <w:sz w:val="20"/>
          <w:szCs w:val="20"/>
        </w:rPr>
        <w:t>те</w:t>
      </w:r>
      <w:r w:rsidR="009B48FF">
        <w:rPr>
          <w:spacing w:val="-10"/>
          <w:sz w:val="20"/>
          <w:szCs w:val="20"/>
        </w:rPr>
        <w:softHyphen/>
      </w:r>
      <w:r w:rsidRPr="00B86BF9">
        <w:rPr>
          <w:spacing w:val="-10"/>
          <w:sz w:val="20"/>
          <w:szCs w:val="20"/>
        </w:rPr>
        <w:t>ра он стоит в группе слабых кандидатов на кафедру физиологии. Окон</w:t>
      </w:r>
      <w:r w:rsidR="009B48FF">
        <w:rPr>
          <w:spacing w:val="-10"/>
          <w:sz w:val="20"/>
          <w:szCs w:val="20"/>
        </w:rPr>
        <w:softHyphen/>
      </w:r>
      <w:r w:rsidRPr="00B86BF9">
        <w:rPr>
          <w:spacing w:val="-10"/>
          <w:sz w:val="20"/>
          <w:szCs w:val="20"/>
        </w:rPr>
        <w:t xml:space="preserve">чив Минскую семинарию и </w:t>
      </w:r>
      <w:r w:rsidR="009B48FF" w:rsidRPr="00B86BF9">
        <w:rPr>
          <w:spacing w:val="-10"/>
          <w:sz w:val="20"/>
          <w:szCs w:val="20"/>
        </w:rPr>
        <w:t xml:space="preserve">Варшавский </w:t>
      </w:r>
      <w:r w:rsidRPr="00B86BF9">
        <w:rPr>
          <w:spacing w:val="-10"/>
          <w:sz w:val="20"/>
          <w:szCs w:val="20"/>
        </w:rPr>
        <w:t>ветеринарный институт, Сере</w:t>
      </w:r>
      <w:r w:rsidR="009B48FF">
        <w:rPr>
          <w:spacing w:val="-10"/>
          <w:sz w:val="20"/>
          <w:szCs w:val="20"/>
        </w:rPr>
        <w:softHyphen/>
      </w:r>
      <w:r w:rsidRPr="00B86BF9">
        <w:rPr>
          <w:spacing w:val="-10"/>
          <w:sz w:val="20"/>
          <w:szCs w:val="20"/>
        </w:rPr>
        <w:t>да провел почти всю свою службу ветеринарным врачом в Минске. Педа</w:t>
      </w:r>
      <w:r w:rsidR="00D77048">
        <w:rPr>
          <w:spacing w:val="-10"/>
          <w:sz w:val="20"/>
          <w:szCs w:val="20"/>
        </w:rPr>
        <w:softHyphen/>
      </w:r>
      <w:r w:rsidRPr="00B86BF9">
        <w:rPr>
          <w:spacing w:val="-10"/>
          <w:sz w:val="20"/>
          <w:szCs w:val="20"/>
        </w:rPr>
        <w:t>го</w:t>
      </w:r>
      <w:r w:rsidR="00D77048">
        <w:rPr>
          <w:spacing w:val="-10"/>
          <w:sz w:val="20"/>
          <w:szCs w:val="20"/>
        </w:rPr>
        <w:softHyphen/>
      </w:r>
      <w:r w:rsidRPr="00B86BF9">
        <w:rPr>
          <w:spacing w:val="-10"/>
          <w:sz w:val="20"/>
          <w:szCs w:val="20"/>
        </w:rPr>
        <w:t>ги</w:t>
      </w:r>
      <w:r w:rsidR="00D77048">
        <w:rPr>
          <w:spacing w:val="-10"/>
          <w:sz w:val="20"/>
          <w:szCs w:val="20"/>
        </w:rPr>
        <w:softHyphen/>
      </w:r>
      <w:r w:rsidRPr="00B86BF9">
        <w:rPr>
          <w:spacing w:val="-10"/>
          <w:sz w:val="20"/>
          <w:szCs w:val="20"/>
        </w:rPr>
        <w:t>чес</w:t>
      </w:r>
      <w:r w:rsidR="00D77048">
        <w:rPr>
          <w:spacing w:val="-10"/>
          <w:sz w:val="20"/>
          <w:szCs w:val="20"/>
        </w:rPr>
        <w:softHyphen/>
      </w:r>
      <w:r w:rsidRPr="00B86BF9">
        <w:rPr>
          <w:spacing w:val="-10"/>
          <w:sz w:val="20"/>
          <w:szCs w:val="20"/>
        </w:rPr>
        <w:t>кий стаж также связан с ветеринарией в техникумах и на краткосрочных кур</w:t>
      </w:r>
      <w:r w:rsidR="00D77048">
        <w:rPr>
          <w:spacing w:val="-10"/>
          <w:sz w:val="20"/>
          <w:szCs w:val="20"/>
        </w:rPr>
        <w:softHyphen/>
      </w:r>
      <w:r w:rsidRPr="00B86BF9">
        <w:rPr>
          <w:spacing w:val="-10"/>
          <w:sz w:val="20"/>
          <w:szCs w:val="20"/>
        </w:rPr>
        <w:t>сах. С высшей школой его деятельность не соприкасается. Ученых ори</w:t>
      </w:r>
      <w:r w:rsidR="00D77048">
        <w:rPr>
          <w:spacing w:val="-10"/>
          <w:sz w:val="20"/>
          <w:szCs w:val="20"/>
        </w:rPr>
        <w:softHyphen/>
      </w:r>
      <w:r w:rsidRPr="00B86BF9">
        <w:rPr>
          <w:spacing w:val="-10"/>
          <w:sz w:val="20"/>
          <w:szCs w:val="20"/>
        </w:rPr>
        <w:t>ги</w:t>
      </w:r>
      <w:r w:rsidR="00D77048">
        <w:rPr>
          <w:spacing w:val="-10"/>
          <w:sz w:val="20"/>
          <w:szCs w:val="20"/>
        </w:rPr>
        <w:softHyphen/>
      </w:r>
      <w:r w:rsidRPr="00B86BF9">
        <w:rPr>
          <w:spacing w:val="-10"/>
          <w:sz w:val="20"/>
          <w:szCs w:val="20"/>
        </w:rPr>
        <w:lastRenderedPageBreak/>
        <w:t>наль</w:t>
      </w:r>
      <w:r w:rsidR="00D77048">
        <w:rPr>
          <w:spacing w:val="-10"/>
          <w:sz w:val="20"/>
          <w:szCs w:val="20"/>
        </w:rPr>
        <w:softHyphen/>
      </w:r>
      <w:r w:rsidRPr="00B86BF9">
        <w:rPr>
          <w:spacing w:val="-10"/>
          <w:sz w:val="20"/>
          <w:szCs w:val="20"/>
        </w:rPr>
        <w:t>ных трудов не имеет. Статьи Середы относятся к ветеринарии, например, печа</w:t>
      </w:r>
      <w:r w:rsidR="00D77048">
        <w:rPr>
          <w:spacing w:val="-10"/>
          <w:sz w:val="20"/>
          <w:szCs w:val="20"/>
        </w:rPr>
        <w:softHyphen/>
      </w:r>
      <w:r w:rsidRPr="00B86BF9">
        <w:rPr>
          <w:spacing w:val="-10"/>
          <w:sz w:val="20"/>
          <w:szCs w:val="20"/>
        </w:rPr>
        <w:t xml:space="preserve">таемые в </w:t>
      </w:r>
      <w:r w:rsidR="007C3FB4" w:rsidRPr="00B86BF9">
        <w:rPr>
          <w:spacing w:val="-10"/>
          <w:sz w:val="20"/>
          <w:szCs w:val="20"/>
        </w:rPr>
        <w:t>«</w:t>
      </w:r>
      <w:r w:rsidRPr="00B86BF9">
        <w:rPr>
          <w:spacing w:val="-10"/>
          <w:sz w:val="20"/>
          <w:szCs w:val="20"/>
        </w:rPr>
        <w:t>Плуге</w:t>
      </w:r>
      <w:r w:rsidR="007C3FB4" w:rsidRPr="00B86BF9">
        <w:rPr>
          <w:spacing w:val="-10"/>
          <w:sz w:val="20"/>
          <w:szCs w:val="20"/>
        </w:rPr>
        <w:t>» — «</w:t>
      </w:r>
      <w:r w:rsidRPr="00B86BF9">
        <w:rPr>
          <w:spacing w:val="-10"/>
          <w:sz w:val="20"/>
          <w:szCs w:val="20"/>
        </w:rPr>
        <w:t>Мор на сьвіньні</w:t>
      </w:r>
      <w:r w:rsidR="007C3FB4" w:rsidRPr="00B86BF9">
        <w:rPr>
          <w:spacing w:val="-10"/>
          <w:sz w:val="20"/>
          <w:szCs w:val="20"/>
        </w:rPr>
        <w:t>»</w:t>
      </w:r>
      <w:r w:rsidRPr="00B86BF9">
        <w:rPr>
          <w:spacing w:val="-10"/>
          <w:sz w:val="20"/>
          <w:szCs w:val="20"/>
        </w:rPr>
        <w:t xml:space="preserve"> (</w:t>
      </w:r>
      <w:r w:rsidR="00F22668" w:rsidRPr="00B86BF9">
        <w:rPr>
          <w:spacing w:val="-10"/>
          <w:sz w:val="20"/>
          <w:szCs w:val="20"/>
        </w:rPr>
        <w:t>№ </w:t>
      </w:r>
      <w:r w:rsidRPr="00B86BF9">
        <w:rPr>
          <w:spacing w:val="-10"/>
          <w:sz w:val="20"/>
          <w:szCs w:val="20"/>
        </w:rPr>
        <w:t>3)</w:t>
      </w:r>
      <w:r w:rsidRPr="00D77048">
        <w:rPr>
          <w:spacing w:val="-10"/>
          <w:sz w:val="20"/>
          <w:szCs w:val="20"/>
          <w:vertAlign w:val="superscript"/>
        </w:rPr>
        <w:t>21</w:t>
      </w:r>
      <w:r w:rsidRPr="00B86BF9">
        <w:rPr>
          <w:spacing w:val="-10"/>
          <w:sz w:val="20"/>
          <w:szCs w:val="20"/>
        </w:rPr>
        <w:t xml:space="preserve">, </w:t>
      </w:r>
      <w:r w:rsidR="007C3FB4" w:rsidRPr="00B86BF9">
        <w:rPr>
          <w:spacing w:val="-10"/>
          <w:sz w:val="20"/>
          <w:szCs w:val="20"/>
        </w:rPr>
        <w:t>«</w:t>
      </w:r>
      <w:r w:rsidRPr="00B86BF9">
        <w:rPr>
          <w:spacing w:val="-10"/>
          <w:sz w:val="20"/>
          <w:szCs w:val="20"/>
        </w:rPr>
        <w:t>Як трэба захоўваць гас</w:t>
      </w:r>
      <w:r w:rsidR="00D77048">
        <w:rPr>
          <w:spacing w:val="-10"/>
          <w:sz w:val="20"/>
          <w:szCs w:val="20"/>
        </w:rPr>
        <w:softHyphen/>
      </w:r>
      <w:r w:rsidRPr="00B86BF9">
        <w:rPr>
          <w:spacing w:val="-10"/>
          <w:sz w:val="20"/>
          <w:szCs w:val="20"/>
        </w:rPr>
        <w:t>па</w:t>
      </w:r>
      <w:r w:rsidR="00D77048">
        <w:rPr>
          <w:spacing w:val="-10"/>
          <w:sz w:val="20"/>
          <w:szCs w:val="20"/>
        </w:rPr>
        <w:softHyphen/>
      </w:r>
      <w:r w:rsidRPr="00B86BF9">
        <w:rPr>
          <w:spacing w:val="-10"/>
          <w:sz w:val="20"/>
          <w:szCs w:val="20"/>
        </w:rPr>
        <w:t>дарку і жывёлу ад заразьлівых хвароб</w:t>
      </w:r>
      <w:r w:rsidR="007C3FB4" w:rsidRPr="00B86BF9">
        <w:rPr>
          <w:spacing w:val="-10"/>
          <w:sz w:val="20"/>
          <w:szCs w:val="20"/>
        </w:rPr>
        <w:t>»</w:t>
      </w:r>
      <w:r w:rsidRPr="00B86BF9">
        <w:rPr>
          <w:spacing w:val="-10"/>
          <w:sz w:val="20"/>
          <w:szCs w:val="20"/>
        </w:rPr>
        <w:t xml:space="preserve"> (</w:t>
      </w:r>
      <w:r w:rsidR="00F22668" w:rsidRPr="00B86BF9">
        <w:rPr>
          <w:spacing w:val="-10"/>
          <w:sz w:val="20"/>
          <w:szCs w:val="20"/>
        </w:rPr>
        <w:t>№ </w:t>
      </w:r>
      <w:r w:rsidRPr="00B86BF9">
        <w:rPr>
          <w:spacing w:val="-10"/>
          <w:sz w:val="20"/>
          <w:szCs w:val="20"/>
        </w:rPr>
        <w:t>4)</w:t>
      </w:r>
      <w:r w:rsidRPr="00D77048">
        <w:rPr>
          <w:spacing w:val="-10"/>
          <w:sz w:val="20"/>
          <w:szCs w:val="20"/>
          <w:vertAlign w:val="superscript"/>
        </w:rPr>
        <w:t>22</w:t>
      </w:r>
      <w:r w:rsidRPr="00B86BF9">
        <w:rPr>
          <w:spacing w:val="-10"/>
          <w:sz w:val="20"/>
          <w:szCs w:val="20"/>
        </w:rPr>
        <w:t xml:space="preserve">, </w:t>
      </w:r>
      <w:r w:rsidR="007C3FB4" w:rsidRPr="00B86BF9">
        <w:rPr>
          <w:spacing w:val="-10"/>
          <w:sz w:val="20"/>
          <w:szCs w:val="20"/>
        </w:rPr>
        <w:t>«</w:t>
      </w:r>
      <w:r w:rsidRPr="00B86BF9">
        <w:rPr>
          <w:spacing w:val="-10"/>
          <w:sz w:val="20"/>
          <w:szCs w:val="20"/>
        </w:rPr>
        <w:t>Як ратаваць уздутую жывё</w:t>
      </w:r>
      <w:r w:rsidR="00D77048">
        <w:rPr>
          <w:spacing w:val="-10"/>
          <w:sz w:val="20"/>
          <w:szCs w:val="20"/>
        </w:rPr>
        <w:softHyphen/>
      </w:r>
      <w:r w:rsidRPr="00B86BF9">
        <w:rPr>
          <w:spacing w:val="-10"/>
          <w:sz w:val="20"/>
          <w:szCs w:val="20"/>
        </w:rPr>
        <w:t>лу</w:t>
      </w:r>
      <w:r w:rsidR="007C3FB4" w:rsidRPr="00B86BF9">
        <w:rPr>
          <w:spacing w:val="-10"/>
          <w:sz w:val="20"/>
          <w:szCs w:val="20"/>
        </w:rPr>
        <w:t>»</w:t>
      </w:r>
      <w:r w:rsidRPr="00B86BF9">
        <w:rPr>
          <w:spacing w:val="-10"/>
          <w:sz w:val="20"/>
          <w:szCs w:val="20"/>
        </w:rPr>
        <w:t xml:space="preserve"> (</w:t>
      </w:r>
      <w:r w:rsidR="00F22668" w:rsidRPr="00B86BF9">
        <w:rPr>
          <w:spacing w:val="-10"/>
          <w:sz w:val="20"/>
          <w:szCs w:val="20"/>
        </w:rPr>
        <w:t>№ </w:t>
      </w:r>
      <w:r w:rsidRPr="00B86BF9">
        <w:rPr>
          <w:spacing w:val="-10"/>
          <w:sz w:val="20"/>
          <w:szCs w:val="20"/>
        </w:rPr>
        <w:t>5)</w:t>
      </w:r>
      <w:r w:rsidRPr="00D77048">
        <w:rPr>
          <w:spacing w:val="-10"/>
          <w:sz w:val="20"/>
          <w:szCs w:val="20"/>
          <w:vertAlign w:val="superscript"/>
        </w:rPr>
        <w:t>23</w:t>
      </w:r>
      <w:r w:rsidRPr="00B86BF9">
        <w:rPr>
          <w:spacing w:val="-10"/>
          <w:sz w:val="20"/>
          <w:szCs w:val="20"/>
        </w:rPr>
        <w:t xml:space="preserve">, </w:t>
      </w:r>
      <w:r w:rsidR="007C3FB4" w:rsidRPr="00B86BF9">
        <w:rPr>
          <w:spacing w:val="-10"/>
          <w:sz w:val="20"/>
          <w:szCs w:val="20"/>
        </w:rPr>
        <w:t>«</w:t>
      </w:r>
      <w:r w:rsidRPr="00B86BF9">
        <w:rPr>
          <w:spacing w:val="-10"/>
          <w:sz w:val="20"/>
          <w:szCs w:val="20"/>
        </w:rPr>
        <w:t>Крывавая мача</w:t>
      </w:r>
      <w:r w:rsidR="007C3FB4" w:rsidRPr="00B86BF9">
        <w:rPr>
          <w:spacing w:val="-10"/>
          <w:sz w:val="20"/>
          <w:szCs w:val="20"/>
        </w:rPr>
        <w:t>»</w:t>
      </w:r>
      <w:r w:rsidRPr="00B86BF9">
        <w:rPr>
          <w:spacing w:val="-10"/>
          <w:sz w:val="20"/>
          <w:szCs w:val="20"/>
        </w:rPr>
        <w:t xml:space="preserve"> (</w:t>
      </w:r>
      <w:r w:rsidR="00F22668" w:rsidRPr="00B86BF9">
        <w:rPr>
          <w:spacing w:val="-10"/>
          <w:sz w:val="20"/>
          <w:szCs w:val="20"/>
        </w:rPr>
        <w:t>№ </w:t>
      </w:r>
      <w:r w:rsidRPr="00B86BF9">
        <w:rPr>
          <w:spacing w:val="-10"/>
          <w:sz w:val="20"/>
          <w:szCs w:val="20"/>
        </w:rPr>
        <w:t>6)</w:t>
      </w:r>
      <w:r w:rsidRPr="00D77048">
        <w:rPr>
          <w:spacing w:val="-10"/>
          <w:sz w:val="20"/>
          <w:szCs w:val="20"/>
          <w:vertAlign w:val="superscript"/>
        </w:rPr>
        <w:t>24</w:t>
      </w:r>
      <w:r w:rsidRPr="00B86BF9">
        <w:rPr>
          <w:spacing w:val="-10"/>
          <w:sz w:val="20"/>
          <w:szCs w:val="20"/>
        </w:rPr>
        <w:t>. Сам</w:t>
      </w:r>
      <w:r w:rsidR="00D77048">
        <w:rPr>
          <w:spacing w:val="-10"/>
          <w:sz w:val="20"/>
          <w:szCs w:val="20"/>
        </w:rPr>
        <w:t>и</w:t>
      </w:r>
      <w:r w:rsidRPr="00B86BF9">
        <w:rPr>
          <w:spacing w:val="-10"/>
          <w:sz w:val="20"/>
          <w:szCs w:val="20"/>
        </w:rPr>
        <w:t xml:space="preserve">х даже слов </w:t>
      </w:r>
      <w:r w:rsidR="007C3FB4" w:rsidRPr="00B86BF9">
        <w:rPr>
          <w:spacing w:val="-10"/>
          <w:sz w:val="20"/>
          <w:szCs w:val="20"/>
        </w:rPr>
        <w:t>«</w:t>
      </w:r>
      <w:r w:rsidRPr="00B86BF9">
        <w:rPr>
          <w:spacing w:val="-10"/>
          <w:sz w:val="20"/>
          <w:szCs w:val="20"/>
        </w:rPr>
        <w:t>анатомия</w:t>
      </w:r>
      <w:r w:rsidR="007C3FB4" w:rsidRPr="00B86BF9">
        <w:rPr>
          <w:spacing w:val="-10"/>
          <w:sz w:val="20"/>
          <w:szCs w:val="20"/>
        </w:rPr>
        <w:t>»</w:t>
      </w:r>
      <w:r w:rsidRPr="00B86BF9">
        <w:rPr>
          <w:spacing w:val="-10"/>
          <w:sz w:val="20"/>
          <w:szCs w:val="20"/>
        </w:rPr>
        <w:t xml:space="preserve"> или </w:t>
      </w:r>
      <w:r w:rsidR="007C3FB4" w:rsidRPr="00B86BF9">
        <w:rPr>
          <w:spacing w:val="-10"/>
          <w:sz w:val="20"/>
          <w:szCs w:val="20"/>
        </w:rPr>
        <w:t>«</w:t>
      </w:r>
      <w:r w:rsidRPr="00B86BF9">
        <w:rPr>
          <w:spacing w:val="-10"/>
          <w:sz w:val="20"/>
          <w:szCs w:val="20"/>
        </w:rPr>
        <w:t>физио</w:t>
      </w:r>
      <w:r w:rsidR="00D77048">
        <w:rPr>
          <w:spacing w:val="-10"/>
          <w:sz w:val="20"/>
          <w:szCs w:val="20"/>
        </w:rPr>
        <w:softHyphen/>
      </w:r>
      <w:r w:rsidRPr="00B86BF9">
        <w:rPr>
          <w:spacing w:val="-10"/>
          <w:sz w:val="20"/>
          <w:szCs w:val="20"/>
        </w:rPr>
        <w:t>логия</w:t>
      </w:r>
      <w:r w:rsidR="007C3FB4" w:rsidRPr="00B86BF9">
        <w:rPr>
          <w:spacing w:val="-10"/>
          <w:sz w:val="20"/>
          <w:szCs w:val="20"/>
        </w:rPr>
        <w:t xml:space="preserve">» </w:t>
      </w:r>
      <w:r w:rsidRPr="00B86BF9">
        <w:rPr>
          <w:spacing w:val="-10"/>
          <w:sz w:val="20"/>
          <w:szCs w:val="20"/>
        </w:rPr>
        <w:t>совершенно не употребляется в единственном документе (cur</w:t>
      </w:r>
      <w:r w:rsidR="00D77048">
        <w:rPr>
          <w:spacing w:val="-10"/>
          <w:sz w:val="20"/>
          <w:szCs w:val="20"/>
        </w:rPr>
        <w:softHyphen/>
      </w:r>
      <w:r w:rsidRPr="00B86BF9">
        <w:rPr>
          <w:spacing w:val="-10"/>
          <w:sz w:val="20"/>
          <w:szCs w:val="20"/>
        </w:rPr>
        <w:t>ri</w:t>
      </w:r>
      <w:r w:rsidR="00D77048">
        <w:rPr>
          <w:spacing w:val="-10"/>
          <w:sz w:val="20"/>
          <w:szCs w:val="20"/>
        </w:rPr>
        <w:softHyphen/>
      </w:r>
      <w:r w:rsidRPr="00B86BF9">
        <w:rPr>
          <w:spacing w:val="-10"/>
          <w:sz w:val="20"/>
          <w:szCs w:val="20"/>
        </w:rPr>
        <w:t>culum vitae), из коего не видно, чтобы с этими дисциплинами ему при</w:t>
      </w:r>
      <w:r w:rsidR="00D77048">
        <w:rPr>
          <w:spacing w:val="-10"/>
          <w:sz w:val="20"/>
          <w:szCs w:val="20"/>
        </w:rPr>
        <w:softHyphen/>
      </w:r>
      <w:r w:rsidRPr="00B86BF9">
        <w:rPr>
          <w:spacing w:val="-10"/>
          <w:sz w:val="20"/>
          <w:szCs w:val="20"/>
        </w:rPr>
        <w:t>хо</w:t>
      </w:r>
      <w:r w:rsidR="00D77048">
        <w:rPr>
          <w:spacing w:val="-10"/>
          <w:sz w:val="20"/>
          <w:szCs w:val="20"/>
        </w:rPr>
        <w:softHyphen/>
      </w:r>
      <w:r w:rsidRPr="00B86BF9">
        <w:rPr>
          <w:spacing w:val="-10"/>
          <w:sz w:val="20"/>
          <w:szCs w:val="20"/>
        </w:rPr>
        <w:t>ди</w:t>
      </w:r>
      <w:r w:rsidR="00D77048">
        <w:rPr>
          <w:spacing w:val="-10"/>
          <w:sz w:val="20"/>
          <w:szCs w:val="20"/>
        </w:rPr>
        <w:softHyphen/>
      </w:r>
      <w:r w:rsidRPr="00B86BF9">
        <w:rPr>
          <w:spacing w:val="-10"/>
          <w:sz w:val="20"/>
          <w:szCs w:val="20"/>
        </w:rPr>
        <w:t>лось иметь дело.</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Единственным из семи сильным кандидатом является доктор меди</w:t>
      </w:r>
      <w:r w:rsidR="00D77048">
        <w:rPr>
          <w:spacing w:val="-10"/>
          <w:sz w:val="20"/>
          <w:szCs w:val="20"/>
        </w:rPr>
        <w:softHyphen/>
      </w:r>
      <w:r w:rsidRPr="00B86BF9">
        <w:rPr>
          <w:spacing w:val="-10"/>
          <w:sz w:val="20"/>
          <w:szCs w:val="20"/>
        </w:rPr>
        <w:t>ци</w:t>
      </w:r>
      <w:r w:rsidR="00D77048">
        <w:rPr>
          <w:spacing w:val="-10"/>
          <w:sz w:val="20"/>
          <w:szCs w:val="20"/>
        </w:rPr>
        <w:softHyphen/>
      </w:r>
      <w:r w:rsidRPr="00B86BF9">
        <w:rPr>
          <w:spacing w:val="-10"/>
          <w:sz w:val="20"/>
          <w:szCs w:val="20"/>
        </w:rPr>
        <w:t>ны Тюмянцев.</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Прежде всего, в противовес другим, он</w:t>
      </w:r>
      <w:r w:rsidR="007C3FB4" w:rsidRPr="00B86BF9">
        <w:rPr>
          <w:spacing w:val="-10"/>
          <w:sz w:val="20"/>
          <w:szCs w:val="20"/>
        </w:rPr>
        <w:t xml:space="preserve"> — </w:t>
      </w:r>
      <w:r w:rsidRPr="00B86BF9">
        <w:rPr>
          <w:spacing w:val="-10"/>
          <w:sz w:val="20"/>
          <w:szCs w:val="20"/>
        </w:rPr>
        <w:t>квалифицированный уче</w:t>
      </w:r>
      <w:r w:rsidR="00D77048">
        <w:rPr>
          <w:spacing w:val="-10"/>
          <w:sz w:val="20"/>
          <w:szCs w:val="20"/>
        </w:rPr>
        <w:softHyphen/>
      </w:r>
      <w:r w:rsidRPr="00B86BF9">
        <w:rPr>
          <w:spacing w:val="-10"/>
          <w:sz w:val="20"/>
          <w:szCs w:val="20"/>
        </w:rPr>
        <w:t>ный, так как экспертной комиссией ЦЕКУБУ</w:t>
      </w:r>
      <w:r w:rsidRPr="00CF0B23">
        <w:rPr>
          <w:spacing w:val="-10"/>
          <w:sz w:val="20"/>
          <w:szCs w:val="20"/>
          <w:vertAlign w:val="superscript"/>
        </w:rPr>
        <w:t>25</w:t>
      </w:r>
      <w:r w:rsidRPr="00B86BF9">
        <w:rPr>
          <w:spacing w:val="-10"/>
          <w:sz w:val="20"/>
          <w:szCs w:val="20"/>
        </w:rPr>
        <w:t xml:space="preserve"> отнесен ко 2</w:t>
      </w:r>
      <w:r w:rsidR="007C3FB4" w:rsidRPr="00B86BF9">
        <w:rPr>
          <w:spacing w:val="-10"/>
          <w:sz w:val="20"/>
          <w:szCs w:val="20"/>
          <w:lang w:val="en-US"/>
        </w:rPr>
        <w:noBreakHyphen/>
      </w:r>
      <w:r w:rsidRPr="00B86BF9">
        <w:rPr>
          <w:spacing w:val="-10"/>
          <w:sz w:val="20"/>
          <w:szCs w:val="20"/>
        </w:rPr>
        <w:t>й категории науч</w:t>
      </w:r>
      <w:r w:rsidR="00D77048">
        <w:rPr>
          <w:spacing w:val="-10"/>
          <w:sz w:val="20"/>
          <w:szCs w:val="20"/>
        </w:rPr>
        <w:softHyphen/>
      </w:r>
      <w:r w:rsidRPr="00B86BF9">
        <w:rPr>
          <w:spacing w:val="-10"/>
          <w:sz w:val="20"/>
          <w:szCs w:val="20"/>
        </w:rPr>
        <w:t>ных работников.</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Окончил Казанский университет с золотой медалью и, между прочим, явля</w:t>
      </w:r>
      <w:r w:rsidR="00D77048">
        <w:rPr>
          <w:spacing w:val="-10"/>
          <w:sz w:val="20"/>
          <w:szCs w:val="20"/>
        </w:rPr>
        <w:softHyphen/>
      </w:r>
      <w:r w:rsidRPr="00B86BF9">
        <w:rPr>
          <w:spacing w:val="-10"/>
          <w:sz w:val="20"/>
          <w:szCs w:val="20"/>
        </w:rPr>
        <w:t>ется учеником проф. И.</w:t>
      </w:r>
      <w:r w:rsidR="008C1F0A" w:rsidRPr="00B86BF9">
        <w:rPr>
          <w:spacing w:val="-10"/>
          <w:sz w:val="20"/>
          <w:szCs w:val="20"/>
          <w:lang w:val="be-BY"/>
        </w:rPr>
        <w:t> </w:t>
      </w:r>
      <w:r w:rsidRPr="00B86BF9">
        <w:rPr>
          <w:spacing w:val="-10"/>
          <w:sz w:val="20"/>
          <w:szCs w:val="20"/>
        </w:rPr>
        <w:t>Догеля</w:t>
      </w:r>
      <w:r w:rsidRPr="00CF0B23">
        <w:rPr>
          <w:spacing w:val="-10"/>
          <w:sz w:val="20"/>
          <w:szCs w:val="20"/>
          <w:vertAlign w:val="superscript"/>
        </w:rPr>
        <w:t>26</w:t>
      </w:r>
      <w:r w:rsidRPr="00B86BF9">
        <w:rPr>
          <w:spacing w:val="-10"/>
          <w:sz w:val="20"/>
          <w:szCs w:val="20"/>
        </w:rPr>
        <w:t>, создавшего школу ученых по при</w:t>
      </w:r>
      <w:r w:rsidR="00D77048">
        <w:rPr>
          <w:spacing w:val="-10"/>
          <w:sz w:val="20"/>
          <w:szCs w:val="20"/>
        </w:rPr>
        <w:softHyphen/>
      </w:r>
      <w:r w:rsidRPr="00B86BF9">
        <w:rPr>
          <w:spacing w:val="-10"/>
          <w:sz w:val="20"/>
          <w:szCs w:val="20"/>
        </w:rPr>
        <w:t>клад</w:t>
      </w:r>
      <w:r w:rsidR="00D77048">
        <w:rPr>
          <w:spacing w:val="-10"/>
          <w:sz w:val="20"/>
          <w:szCs w:val="20"/>
        </w:rPr>
        <w:softHyphen/>
      </w:r>
      <w:r w:rsidRPr="00B86BF9">
        <w:rPr>
          <w:spacing w:val="-10"/>
          <w:sz w:val="20"/>
          <w:szCs w:val="20"/>
        </w:rPr>
        <w:t>ной физиологии; работал вместе с недавно скончавшимся заслуженным ордин. проф. Вл. Ив. Никольским</w:t>
      </w:r>
      <w:r w:rsidRPr="00D77048">
        <w:rPr>
          <w:spacing w:val="-10"/>
          <w:sz w:val="20"/>
          <w:szCs w:val="20"/>
          <w:vertAlign w:val="superscript"/>
        </w:rPr>
        <w:t>27</w:t>
      </w:r>
      <w:r w:rsidRPr="00B86BF9">
        <w:rPr>
          <w:spacing w:val="-10"/>
          <w:sz w:val="20"/>
          <w:szCs w:val="20"/>
        </w:rPr>
        <w:t xml:space="preserve"> (Archiv f. d. gesammte Physiologie. Bd. 47 </w:t>
      </w:r>
      <w:r w:rsidR="007C3FB4" w:rsidRPr="00B86BF9">
        <w:rPr>
          <w:spacing w:val="-10"/>
          <w:sz w:val="20"/>
          <w:szCs w:val="20"/>
        </w:rPr>
        <w:t>«</w:t>
      </w:r>
      <w:r w:rsidRPr="00B86BF9">
        <w:rPr>
          <w:spacing w:val="-10"/>
          <w:sz w:val="20"/>
          <w:szCs w:val="20"/>
        </w:rPr>
        <w:t>Влия</w:t>
      </w:r>
      <w:r w:rsidR="00D77048">
        <w:rPr>
          <w:spacing w:val="-10"/>
          <w:sz w:val="20"/>
          <w:szCs w:val="20"/>
        </w:rPr>
        <w:softHyphen/>
      </w:r>
      <w:r w:rsidRPr="00B86BF9">
        <w:rPr>
          <w:spacing w:val="-10"/>
          <w:sz w:val="20"/>
          <w:szCs w:val="20"/>
        </w:rPr>
        <w:t>ние кураре на амеб и белые кровяные шарики</w:t>
      </w:r>
      <w:r w:rsidR="007C3FB4" w:rsidRPr="00B86BF9">
        <w:rPr>
          <w:spacing w:val="-10"/>
          <w:sz w:val="20"/>
          <w:szCs w:val="20"/>
        </w:rPr>
        <w:t>»</w:t>
      </w:r>
      <w:r w:rsidRPr="00B86BF9">
        <w:rPr>
          <w:spacing w:val="-10"/>
          <w:sz w:val="20"/>
          <w:szCs w:val="20"/>
        </w:rPr>
        <w:t>). Имеет ученую степень док</w:t>
      </w:r>
      <w:r w:rsidR="00D77048">
        <w:rPr>
          <w:spacing w:val="-10"/>
          <w:sz w:val="20"/>
          <w:szCs w:val="20"/>
        </w:rPr>
        <w:softHyphen/>
      </w:r>
      <w:r w:rsidRPr="00B86BF9">
        <w:rPr>
          <w:spacing w:val="-10"/>
          <w:sz w:val="20"/>
          <w:szCs w:val="20"/>
        </w:rPr>
        <w:t>тора; его диссертация представляет собой анатомофизиологическое иссле</w:t>
      </w:r>
      <w:r w:rsidR="00D77048">
        <w:rPr>
          <w:spacing w:val="-10"/>
          <w:sz w:val="20"/>
          <w:szCs w:val="20"/>
        </w:rPr>
        <w:softHyphen/>
      </w:r>
      <w:r w:rsidRPr="00B86BF9">
        <w:rPr>
          <w:spacing w:val="-10"/>
          <w:sz w:val="20"/>
          <w:szCs w:val="20"/>
        </w:rPr>
        <w:t>до</w:t>
      </w:r>
      <w:r w:rsidR="00D77048">
        <w:rPr>
          <w:spacing w:val="-10"/>
          <w:sz w:val="20"/>
          <w:szCs w:val="20"/>
        </w:rPr>
        <w:softHyphen/>
      </w:r>
      <w:r w:rsidRPr="00B86BF9">
        <w:rPr>
          <w:spacing w:val="-10"/>
          <w:sz w:val="20"/>
          <w:szCs w:val="20"/>
        </w:rPr>
        <w:t xml:space="preserve">вание на тему: </w:t>
      </w:r>
      <w:r w:rsidR="007C3FB4" w:rsidRPr="00B86BF9">
        <w:rPr>
          <w:spacing w:val="-10"/>
          <w:sz w:val="20"/>
          <w:szCs w:val="20"/>
        </w:rPr>
        <w:t>«</w:t>
      </w:r>
      <w:r w:rsidRPr="00B86BF9">
        <w:rPr>
          <w:spacing w:val="-10"/>
          <w:sz w:val="20"/>
          <w:szCs w:val="20"/>
        </w:rPr>
        <w:t>Материалы для изучения влияния симпатического нерва на зра</w:t>
      </w:r>
      <w:r w:rsidR="00D77048">
        <w:rPr>
          <w:spacing w:val="-10"/>
          <w:sz w:val="20"/>
          <w:szCs w:val="20"/>
        </w:rPr>
        <w:softHyphen/>
      </w:r>
      <w:r w:rsidRPr="00B86BF9">
        <w:rPr>
          <w:spacing w:val="-10"/>
          <w:sz w:val="20"/>
          <w:szCs w:val="20"/>
        </w:rPr>
        <w:t>чок с другой стороны</w:t>
      </w:r>
      <w:r w:rsidR="007C3FB4" w:rsidRPr="00B86BF9">
        <w:rPr>
          <w:spacing w:val="-10"/>
          <w:sz w:val="20"/>
          <w:szCs w:val="20"/>
        </w:rPr>
        <w:t>»</w:t>
      </w:r>
      <w:r w:rsidRPr="00B86BF9">
        <w:rPr>
          <w:spacing w:val="-10"/>
          <w:sz w:val="20"/>
          <w:szCs w:val="20"/>
        </w:rPr>
        <w:t xml:space="preserve"> (Казань</w:t>
      </w:r>
      <w:r w:rsidR="00D77048">
        <w:rPr>
          <w:spacing w:val="-10"/>
          <w:sz w:val="20"/>
          <w:szCs w:val="20"/>
        </w:rPr>
        <w:t>,</w:t>
      </w:r>
      <w:r w:rsidRPr="00B86BF9">
        <w:rPr>
          <w:spacing w:val="-10"/>
          <w:sz w:val="20"/>
          <w:szCs w:val="20"/>
        </w:rPr>
        <w:t xml:space="preserve"> 1897). С 1920 года работает при кафедре физио</w:t>
      </w:r>
      <w:r w:rsidR="00D77048">
        <w:rPr>
          <w:spacing w:val="-10"/>
          <w:sz w:val="20"/>
          <w:szCs w:val="20"/>
        </w:rPr>
        <w:softHyphen/>
      </w:r>
      <w:r w:rsidRPr="00B86BF9">
        <w:rPr>
          <w:spacing w:val="-10"/>
          <w:sz w:val="20"/>
          <w:szCs w:val="20"/>
        </w:rPr>
        <w:t>логии Иркутского государственного университета, где читает курсы по отдель</w:t>
      </w:r>
      <w:r w:rsidR="00D77048">
        <w:rPr>
          <w:spacing w:val="-10"/>
          <w:sz w:val="20"/>
          <w:szCs w:val="20"/>
        </w:rPr>
        <w:softHyphen/>
      </w:r>
      <w:r w:rsidRPr="00B86BF9">
        <w:rPr>
          <w:spacing w:val="-10"/>
          <w:sz w:val="20"/>
          <w:szCs w:val="20"/>
        </w:rPr>
        <w:t>ным специальным главам и по общему курсу физиологии, экзаменует сту</w:t>
      </w:r>
      <w:r w:rsidR="00D77048">
        <w:rPr>
          <w:spacing w:val="-10"/>
          <w:sz w:val="20"/>
          <w:szCs w:val="20"/>
        </w:rPr>
        <w:softHyphen/>
      </w:r>
      <w:r w:rsidRPr="00B86BF9">
        <w:rPr>
          <w:spacing w:val="-10"/>
          <w:sz w:val="20"/>
          <w:szCs w:val="20"/>
        </w:rPr>
        <w:t>дентов, ведет практику по физиологии и в должности самостоятельного пре</w:t>
      </w:r>
      <w:r w:rsidR="00D77048">
        <w:rPr>
          <w:spacing w:val="-10"/>
          <w:sz w:val="20"/>
          <w:szCs w:val="20"/>
        </w:rPr>
        <w:softHyphen/>
      </w:r>
      <w:r w:rsidRPr="00B86BF9">
        <w:rPr>
          <w:spacing w:val="-10"/>
          <w:sz w:val="20"/>
          <w:szCs w:val="20"/>
        </w:rPr>
        <w:t>подавателя утвержден Московским центром. Уроженец Западной области (Смо</w:t>
      </w:r>
      <w:r w:rsidR="00D77048">
        <w:rPr>
          <w:spacing w:val="-10"/>
          <w:sz w:val="20"/>
          <w:szCs w:val="20"/>
        </w:rPr>
        <w:softHyphen/>
      </w:r>
      <w:r w:rsidRPr="00B86BF9">
        <w:rPr>
          <w:spacing w:val="-10"/>
          <w:sz w:val="20"/>
          <w:szCs w:val="20"/>
        </w:rPr>
        <w:t>лен. губ.), некоторое время служил в Витебске. Имеет 35 печатных работ, из коих треть приходится на физиологию. Некоторые его работы поме</w:t>
      </w:r>
      <w:r w:rsidR="00D77048">
        <w:rPr>
          <w:spacing w:val="-10"/>
          <w:sz w:val="20"/>
          <w:szCs w:val="20"/>
        </w:rPr>
        <w:softHyphen/>
      </w:r>
      <w:r w:rsidRPr="00B86BF9">
        <w:rPr>
          <w:spacing w:val="-10"/>
          <w:sz w:val="20"/>
          <w:szCs w:val="20"/>
        </w:rPr>
        <w:t>ще</w:t>
      </w:r>
      <w:r w:rsidR="00D77048">
        <w:rPr>
          <w:spacing w:val="-10"/>
          <w:sz w:val="20"/>
          <w:szCs w:val="20"/>
        </w:rPr>
        <w:softHyphen/>
      </w:r>
      <w:r w:rsidRPr="00B86BF9">
        <w:rPr>
          <w:spacing w:val="-10"/>
          <w:sz w:val="20"/>
          <w:szCs w:val="20"/>
        </w:rPr>
        <w:t>ны в немецких специальных физиологических журналах, как-то: Zur Lehre über das Nervensystem des Herzens (Arch. f. mikrosk. Anatomie. Bd. XXXVI); Ein</w:t>
      </w:r>
      <w:r w:rsidR="00D77048">
        <w:rPr>
          <w:spacing w:val="-10"/>
          <w:sz w:val="20"/>
          <w:szCs w:val="20"/>
        </w:rPr>
        <w:softHyphen/>
      </w:r>
      <w:r w:rsidRPr="00B86BF9">
        <w:rPr>
          <w:spacing w:val="-10"/>
          <w:sz w:val="20"/>
          <w:szCs w:val="20"/>
        </w:rPr>
        <w:t>flüss des Sympaticus auf contralut Pupille (Archiv f. d. Physiologie. Bd. 69). Его рабо</w:t>
      </w:r>
      <w:r w:rsidR="00D77048">
        <w:rPr>
          <w:spacing w:val="-10"/>
          <w:sz w:val="20"/>
          <w:szCs w:val="20"/>
        </w:rPr>
        <w:softHyphen/>
      </w:r>
      <w:r w:rsidRPr="00B86BF9">
        <w:rPr>
          <w:spacing w:val="-10"/>
          <w:sz w:val="20"/>
          <w:szCs w:val="20"/>
        </w:rPr>
        <w:t xml:space="preserve">та </w:t>
      </w:r>
      <w:r w:rsidR="007C3FB4" w:rsidRPr="00B86BF9">
        <w:rPr>
          <w:spacing w:val="-10"/>
          <w:sz w:val="20"/>
          <w:szCs w:val="20"/>
        </w:rPr>
        <w:t>«</w:t>
      </w:r>
      <w:r w:rsidRPr="00B86BF9">
        <w:rPr>
          <w:spacing w:val="-10"/>
          <w:sz w:val="20"/>
          <w:szCs w:val="20"/>
        </w:rPr>
        <w:t>Материалы для изучения ритмической деятельности сердца</w:t>
      </w:r>
      <w:r w:rsidR="007C3FB4" w:rsidRPr="00B86BF9">
        <w:rPr>
          <w:spacing w:val="-10"/>
          <w:sz w:val="20"/>
          <w:szCs w:val="20"/>
        </w:rPr>
        <w:t>»</w:t>
      </w:r>
      <w:r w:rsidRPr="00B86BF9">
        <w:rPr>
          <w:spacing w:val="-10"/>
          <w:sz w:val="20"/>
          <w:szCs w:val="20"/>
        </w:rPr>
        <w:t xml:space="preserve"> напе</w:t>
      </w:r>
      <w:r w:rsidR="00D77048">
        <w:rPr>
          <w:spacing w:val="-10"/>
          <w:sz w:val="20"/>
          <w:szCs w:val="20"/>
        </w:rPr>
        <w:softHyphen/>
      </w:r>
      <w:r w:rsidRPr="00B86BF9">
        <w:rPr>
          <w:spacing w:val="-10"/>
          <w:sz w:val="20"/>
          <w:szCs w:val="20"/>
        </w:rPr>
        <w:t>ча</w:t>
      </w:r>
      <w:r w:rsidR="00D77048">
        <w:rPr>
          <w:spacing w:val="-10"/>
          <w:sz w:val="20"/>
          <w:szCs w:val="20"/>
        </w:rPr>
        <w:softHyphen/>
      </w:r>
      <w:r w:rsidRPr="00B86BF9">
        <w:rPr>
          <w:spacing w:val="-10"/>
          <w:sz w:val="20"/>
          <w:szCs w:val="20"/>
        </w:rPr>
        <w:t>та</w:t>
      </w:r>
      <w:r w:rsidR="00D77048">
        <w:rPr>
          <w:spacing w:val="-10"/>
          <w:sz w:val="20"/>
          <w:szCs w:val="20"/>
        </w:rPr>
        <w:softHyphen/>
      </w:r>
      <w:r w:rsidRPr="00B86BF9">
        <w:rPr>
          <w:spacing w:val="-10"/>
          <w:sz w:val="20"/>
          <w:szCs w:val="20"/>
        </w:rPr>
        <w:t>на в приложении к LXVI тому Записок Академии наук (1891). Профессор физио</w:t>
      </w:r>
      <w:r w:rsidR="00D77048">
        <w:rPr>
          <w:spacing w:val="-10"/>
          <w:sz w:val="20"/>
          <w:szCs w:val="20"/>
        </w:rPr>
        <w:softHyphen/>
      </w:r>
      <w:r w:rsidRPr="00B86BF9">
        <w:rPr>
          <w:spacing w:val="-10"/>
          <w:sz w:val="20"/>
          <w:szCs w:val="20"/>
        </w:rPr>
        <w:t>логии Иркутского университета Спасский</w:t>
      </w:r>
      <w:r w:rsidRPr="00D77048">
        <w:rPr>
          <w:spacing w:val="-10"/>
          <w:sz w:val="20"/>
          <w:szCs w:val="20"/>
          <w:vertAlign w:val="superscript"/>
        </w:rPr>
        <w:t>28</w:t>
      </w:r>
      <w:r w:rsidRPr="00B86BF9">
        <w:rPr>
          <w:spacing w:val="-10"/>
          <w:sz w:val="20"/>
          <w:szCs w:val="20"/>
        </w:rPr>
        <w:t xml:space="preserve"> так характеризует д-ра Тюмян</w:t>
      </w:r>
      <w:r w:rsidR="00D77048">
        <w:rPr>
          <w:spacing w:val="-10"/>
          <w:sz w:val="20"/>
          <w:szCs w:val="20"/>
        </w:rPr>
        <w:softHyphen/>
      </w:r>
      <w:r w:rsidRPr="00B86BF9">
        <w:rPr>
          <w:spacing w:val="-10"/>
          <w:sz w:val="20"/>
          <w:szCs w:val="20"/>
        </w:rPr>
        <w:t>цева</w:t>
      </w:r>
      <w:r w:rsidR="008C1F0A" w:rsidRPr="00B86BF9">
        <w:rPr>
          <w:spacing w:val="-10"/>
          <w:sz w:val="20"/>
          <w:szCs w:val="20"/>
          <w:lang w:val="be-BY"/>
        </w:rPr>
        <w:t> </w:t>
      </w:r>
      <w:r w:rsidRPr="00B86BF9">
        <w:rPr>
          <w:spacing w:val="-10"/>
          <w:sz w:val="20"/>
          <w:szCs w:val="20"/>
        </w:rPr>
        <w:t>Н.</w:t>
      </w:r>
      <w:r w:rsidR="008C1F0A" w:rsidRPr="00B86BF9">
        <w:rPr>
          <w:spacing w:val="-10"/>
          <w:sz w:val="20"/>
          <w:szCs w:val="20"/>
          <w:lang w:val="be-BY"/>
        </w:rPr>
        <w:t> </w:t>
      </w:r>
      <w:r w:rsidRPr="00B86BF9">
        <w:rPr>
          <w:spacing w:val="-10"/>
          <w:sz w:val="20"/>
          <w:szCs w:val="20"/>
        </w:rPr>
        <w:t xml:space="preserve">Ф.: </w:t>
      </w:r>
      <w:r w:rsidR="007C3FB4" w:rsidRPr="00B86BF9">
        <w:rPr>
          <w:spacing w:val="-10"/>
          <w:sz w:val="20"/>
          <w:szCs w:val="20"/>
        </w:rPr>
        <w:t>«</w:t>
      </w:r>
      <w:r w:rsidR="00D77048" w:rsidRPr="00B86BF9">
        <w:rPr>
          <w:spacing w:val="-10"/>
          <w:sz w:val="20"/>
          <w:szCs w:val="20"/>
        </w:rPr>
        <w:t xml:space="preserve">Знаю </w:t>
      </w:r>
      <w:r w:rsidRPr="00B86BF9">
        <w:rPr>
          <w:spacing w:val="-10"/>
          <w:sz w:val="20"/>
          <w:szCs w:val="20"/>
        </w:rPr>
        <w:t>(его), как добросовестного научного работника, про</w:t>
      </w:r>
      <w:r w:rsidR="00D77048">
        <w:rPr>
          <w:spacing w:val="-10"/>
          <w:sz w:val="20"/>
          <w:szCs w:val="20"/>
        </w:rPr>
        <w:softHyphen/>
      </w:r>
      <w:r w:rsidRPr="00B86BF9">
        <w:rPr>
          <w:spacing w:val="-10"/>
          <w:sz w:val="20"/>
          <w:szCs w:val="20"/>
        </w:rPr>
        <w:t>из</w:t>
      </w:r>
      <w:r w:rsidR="00D77048">
        <w:rPr>
          <w:spacing w:val="-10"/>
          <w:sz w:val="20"/>
          <w:szCs w:val="20"/>
        </w:rPr>
        <w:softHyphen/>
      </w:r>
      <w:r w:rsidRPr="00B86BF9">
        <w:rPr>
          <w:spacing w:val="-10"/>
          <w:sz w:val="20"/>
          <w:szCs w:val="20"/>
        </w:rPr>
        <w:t>водящего самостоятельные исследования в моей лаборатории в течении несколь</w:t>
      </w:r>
      <w:r w:rsidR="00D77048">
        <w:rPr>
          <w:spacing w:val="-10"/>
          <w:sz w:val="20"/>
          <w:szCs w:val="20"/>
        </w:rPr>
        <w:softHyphen/>
      </w:r>
      <w:r w:rsidRPr="00B86BF9">
        <w:rPr>
          <w:spacing w:val="-10"/>
          <w:sz w:val="20"/>
          <w:szCs w:val="20"/>
        </w:rPr>
        <w:t>ких лет</w:t>
      </w:r>
      <w:r w:rsidR="007C3FB4" w:rsidRPr="00B86BF9">
        <w:rPr>
          <w:spacing w:val="-10"/>
          <w:sz w:val="20"/>
          <w:szCs w:val="20"/>
        </w:rPr>
        <w:t>»</w:t>
      </w:r>
      <w:r w:rsidRPr="00B86BF9">
        <w:rPr>
          <w:spacing w:val="-10"/>
          <w:sz w:val="20"/>
          <w:szCs w:val="20"/>
        </w:rPr>
        <w:t>. Заслуженный профессор доктор зоологии и физиологии Ленин</w:t>
      </w:r>
      <w:r w:rsidR="00D77048">
        <w:rPr>
          <w:spacing w:val="-10"/>
          <w:sz w:val="20"/>
          <w:szCs w:val="20"/>
        </w:rPr>
        <w:softHyphen/>
      </w:r>
      <w:r w:rsidRPr="00B86BF9">
        <w:rPr>
          <w:spacing w:val="-10"/>
          <w:sz w:val="20"/>
          <w:szCs w:val="20"/>
        </w:rPr>
        <w:t>градского университета Владимир Тимофеевич Шевяков</w:t>
      </w:r>
      <w:r w:rsidRPr="00D77048">
        <w:rPr>
          <w:spacing w:val="-10"/>
          <w:sz w:val="20"/>
          <w:szCs w:val="20"/>
          <w:vertAlign w:val="superscript"/>
        </w:rPr>
        <w:t>29</w:t>
      </w:r>
      <w:r w:rsidRPr="00B86BF9">
        <w:rPr>
          <w:spacing w:val="-10"/>
          <w:sz w:val="20"/>
          <w:szCs w:val="20"/>
        </w:rPr>
        <w:t xml:space="preserve">, заслушав доклад д-ра Тюмянцева </w:t>
      </w:r>
      <w:r w:rsidR="00D77048">
        <w:rPr>
          <w:spacing w:val="-10"/>
          <w:sz w:val="20"/>
          <w:szCs w:val="20"/>
        </w:rPr>
        <w:t>на</w:t>
      </w:r>
      <w:r w:rsidRPr="00B86BF9">
        <w:rPr>
          <w:spacing w:val="-10"/>
          <w:sz w:val="20"/>
          <w:szCs w:val="20"/>
        </w:rPr>
        <w:t xml:space="preserve"> заседании Научно-Медицинского Общества, сде</w:t>
      </w:r>
      <w:r w:rsidR="00D77048">
        <w:rPr>
          <w:spacing w:val="-10"/>
          <w:sz w:val="20"/>
          <w:szCs w:val="20"/>
        </w:rPr>
        <w:softHyphen/>
      </w:r>
      <w:r w:rsidRPr="00B86BF9">
        <w:rPr>
          <w:spacing w:val="-10"/>
          <w:sz w:val="20"/>
          <w:szCs w:val="20"/>
        </w:rPr>
        <w:t xml:space="preserve">лал такой отзыв: </w:t>
      </w:r>
      <w:r w:rsidR="007C3FB4" w:rsidRPr="00B86BF9">
        <w:rPr>
          <w:spacing w:val="-10"/>
          <w:sz w:val="20"/>
          <w:szCs w:val="20"/>
        </w:rPr>
        <w:t>«</w:t>
      </w:r>
      <w:r w:rsidRPr="00B86BF9">
        <w:rPr>
          <w:spacing w:val="-10"/>
          <w:sz w:val="20"/>
          <w:szCs w:val="20"/>
        </w:rPr>
        <w:t>Доклад этот произвел на меня весьма благоприятное впе</w:t>
      </w:r>
      <w:r w:rsidR="00D77048">
        <w:rPr>
          <w:spacing w:val="-10"/>
          <w:sz w:val="20"/>
          <w:szCs w:val="20"/>
        </w:rPr>
        <w:softHyphen/>
      </w:r>
      <w:r w:rsidRPr="00B86BF9">
        <w:rPr>
          <w:spacing w:val="-10"/>
          <w:sz w:val="20"/>
          <w:szCs w:val="20"/>
        </w:rPr>
        <w:t>чат</w:t>
      </w:r>
      <w:r w:rsidR="00D77048">
        <w:rPr>
          <w:spacing w:val="-10"/>
          <w:sz w:val="20"/>
          <w:szCs w:val="20"/>
        </w:rPr>
        <w:softHyphen/>
      </w:r>
      <w:r w:rsidRPr="00B86BF9">
        <w:rPr>
          <w:spacing w:val="-10"/>
          <w:sz w:val="20"/>
          <w:szCs w:val="20"/>
        </w:rPr>
        <w:t>ление, так как показал мне не только уменье Н.</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Тюмянцева просто и ясно излагать аудитории свою мысль, но и его способность вдумчиво разби</w:t>
      </w:r>
      <w:r w:rsidR="00D77048">
        <w:rPr>
          <w:spacing w:val="-10"/>
          <w:sz w:val="20"/>
          <w:szCs w:val="20"/>
        </w:rPr>
        <w:softHyphen/>
      </w:r>
      <w:r w:rsidRPr="00B86BF9">
        <w:rPr>
          <w:spacing w:val="-10"/>
          <w:sz w:val="20"/>
          <w:szCs w:val="20"/>
        </w:rPr>
        <w:t>рать</w:t>
      </w:r>
      <w:r w:rsidR="00D77048">
        <w:rPr>
          <w:spacing w:val="-10"/>
          <w:sz w:val="20"/>
          <w:szCs w:val="20"/>
        </w:rPr>
        <w:softHyphen/>
      </w:r>
      <w:r w:rsidRPr="00B86BF9">
        <w:rPr>
          <w:spacing w:val="-10"/>
          <w:sz w:val="20"/>
          <w:szCs w:val="20"/>
        </w:rPr>
        <w:t>ся в научных вопросах, а также оригинальность подхода к разрешению их. Ознакомившись с напечатанной работой, я еще больше убедился в спра</w:t>
      </w:r>
      <w:r w:rsidR="00D77048">
        <w:rPr>
          <w:spacing w:val="-10"/>
          <w:sz w:val="20"/>
          <w:szCs w:val="20"/>
        </w:rPr>
        <w:softHyphen/>
      </w:r>
      <w:r w:rsidRPr="00B86BF9">
        <w:rPr>
          <w:spacing w:val="-10"/>
          <w:sz w:val="20"/>
          <w:szCs w:val="20"/>
        </w:rPr>
        <w:lastRenderedPageBreak/>
        <w:t>вед</w:t>
      </w:r>
      <w:r w:rsidR="00D77048">
        <w:rPr>
          <w:spacing w:val="-10"/>
          <w:sz w:val="20"/>
          <w:szCs w:val="20"/>
        </w:rPr>
        <w:softHyphen/>
      </w:r>
      <w:r w:rsidRPr="00B86BF9">
        <w:rPr>
          <w:spacing w:val="-10"/>
          <w:sz w:val="20"/>
          <w:szCs w:val="20"/>
        </w:rPr>
        <w:t>ливости вынесенного мною на докладе впечатления; не могу не отметить еще хорошую технику Н.</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Тюмянцева и основательность работы с лите</w:t>
      </w:r>
      <w:r w:rsidR="00D77048">
        <w:rPr>
          <w:spacing w:val="-10"/>
          <w:sz w:val="20"/>
          <w:szCs w:val="20"/>
        </w:rPr>
        <w:softHyphen/>
      </w:r>
      <w:r w:rsidRPr="00B86BF9">
        <w:rPr>
          <w:spacing w:val="-10"/>
          <w:sz w:val="20"/>
          <w:szCs w:val="20"/>
        </w:rPr>
        <w:t>ра</w:t>
      </w:r>
      <w:r w:rsidR="00D77048">
        <w:rPr>
          <w:spacing w:val="-10"/>
          <w:sz w:val="20"/>
          <w:szCs w:val="20"/>
        </w:rPr>
        <w:softHyphen/>
      </w:r>
      <w:r w:rsidRPr="00B86BF9">
        <w:rPr>
          <w:spacing w:val="-10"/>
          <w:sz w:val="20"/>
          <w:szCs w:val="20"/>
        </w:rPr>
        <w:t>ту</w:t>
      </w:r>
      <w:r w:rsidR="00D77048">
        <w:rPr>
          <w:spacing w:val="-10"/>
          <w:sz w:val="20"/>
          <w:szCs w:val="20"/>
        </w:rPr>
        <w:softHyphen/>
      </w:r>
      <w:r w:rsidRPr="00B86BF9">
        <w:rPr>
          <w:spacing w:val="-10"/>
          <w:sz w:val="20"/>
          <w:szCs w:val="20"/>
        </w:rPr>
        <w:t>рой</w:t>
      </w:r>
      <w:r w:rsidR="002A31F4" w:rsidRPr="00B86BF9">
        <w:rPr>
          <w:spacing w:val="-10"/>
          <w:sz w:val="20"/>
          <w:szCs w:val="20"/>
        </w:rPr>
        <w:t>…</w:t>
      </w:r>
      <w:r w:rsidRPr="00B86BF9">
        <w:rPr>
          <w:spacing w:val="-10"/>
          <w:sz w:val="20"/>
          <w:szCs w:val="20"/>
        </w:rPr>
        <w:t xml:space="preserve"> Я могу еще засвидетельствовать о прошлой научно-педагогической дея</w:t>
      </w:r>
      <w:r w:rsidR="00D77048">
        <w:rPr>
          <w:spacing w:val="-10"/>
          <w:sz w:val="20"/>
          <w:szCs w:val="20"/>
        </w:rPr>
        <w:softHyphen/>
      </w:r>
      <w:r w:rsidRPr="00B86BF9">
        <w:rPr>
          <w:spacing w:val="-10"/>
          <w:sz w:val="20"/>
          <w:szCs w:val="20"/>
        </w:rPr>
        <w:t>тельности Н.</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Тюмянцева с 1920/1 года и считаю его достойным к заня</w:t>
      </w:r>
      <w:r w:rsidR="00D77048">
        <w:rPr>
          <w:spacing w:val="-10"/>
          <w:sz w:val="20"/>
          <w:szCs w:val="20"/>
        </w:rPr>
        <w:softHyphen/>
      </w:r>
      <w:r w:rsidRPr="00B86BF9">
        <w:rPr>
          <w:spacing w:val="-10"/>
          <w:sz w:val="20"/>
          <w:szCs w:val="20"/>
        </w:rPr>
        <w:t>тию самостоятельной кафедры, как лектор</w:t>
      </w:r>
      <w:r w:rsidR="00D77048">
        <w:rPr>
          <w:spacing w:val="-10"/>
          <w:sz w:val="20"/>
          <w:szCs w:val="20"/>
        </w:rPr>
        <w:t>а</w:t>
      </w:r>
      <w:r w:rsidRPr="00B86BF9">
        <w:rPr>
          <w:spacing w:val="-10"/>
          <w:sz w:val="20"/>
          <w:szCs w:val="20"/>
        </w:rPr>
        <w:t xml:space="preserve"> и экспериментатора, так и уче</w:t>
      </w:r>
      <w:r w:rsidR="00D77048">
        <w:rPr>
          <w:spacing w:val="-10"/>
          <w:sz w:val="20"/>
          <w:szCs w:val="20"/>
        </w:rPr>
        <w:softHyphen/>
      </w:r>
      <w:r w:rsidRPr="00B86BF9">
        <w:rPr>
          <w:spacing w:val="-10"/>
          <w:sz w:val="20"/>
          <w:szCs w:val="20"/>
        </w:rPr>
        <w:t>но</w:t>
      </w:r>
      <w:r w:rsidR="00D77048">
        <w:rPr>
          <w:spacing w:val="-10"/>
          <w:sz w:val="20"/>
          <w:szCs w:val="20"/>
        </w:rPr>
        <w:softHyphen/>
      </w:r>
      <w:r w:rsidRPr="00B86BF9">
        <w:rPr>
          <w:spacing w:val="-10"/>
          <w:sz w:val="20"/>
          <w:szCs w:val="20"/>
        </w:rPr>
        <w:t>го</w:t>
      </w:r>
      <w:r w:rsidR="007C3FB4" w:rsidRPr="00B86BF9">
        <w:rPr>
          <w:spacing w:val="-10"/>
          <w:sz w:val="20"/>
          <w:szCs w:val="20"/>
        </w:rPr>
        <w:t>»</w:t>
      </w: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Также благоприятный отзыв о Тюмянцеве в предметной зоо</w:t>
      </w:r>
      <w:r w:rsidR="00D77048">
        <w:rPr>
          <w:spacing w:val="-10"/>
          <w:sz w:val="20"/>
          <w:szCs w:val="20"/>
        </w:rPr>
        <w:softHyphen/>
      </w:r>
      <w:r w:rsidRPr="00B86BF9">
        <w:rPr>
          <w:spacing w:val="-10"/>
          <w:sz w:val="20"/>
          <w:szCs w:val="20"/>
        </w:rPr>
        <w:t>тех</w:t>
      </w:r>
      <w:r w:rsidR="00D77048">
        <w:rPr>
          <w:spacing w:val="-10"/>
          <w:sz w:val="20"/>
          <w:szCs w:val="20"/>
        </w:rPr>
        <w:softHyphen/>
      </w:r>
      <w:r w:rsidRPr="00B86BF9">
        <w:rPr>
          <w:spacing w:val="-10"/>
          <w:sz w:val="20"/>
          <w:szCs w:val="20"/>
        </w:rPr>
        <w:t>ни</w:t>
      </w:r>
      <w:r w:rsidR="00D77048">
        <w:rPr>
          <w:spacing w:val="-10"/>
          <w:sz w:val="20"/>
          <w:szCs w:val="20"/>
        </w:rPr>
        <w:softHyphen/>
      </w:r>
      <w:r w:rsidRPr="00B86BF9">
        <w:rPr>
          <w:spacing w:val="-10"/>
          <w:sz w:val="20"/>
          <w:szCs w:val="20"/>
        </w:rPr>
        <w:t>чес</w:t>
      </w:r>
      <w:r w:rsidR="00D77048">
        <w:rPr>
          <w:spacing w:val="-10"/>
          <w:sz w:val="20"/>
          <w:szCs w:val="20"/>
        </w:rPr>
        <w:softHyphen/>
      </w:r>
      <w:r w:rsidRPr="00B86BF9">
        <w:rPr>
          <w:spacing w:val="-10"/>
          <w:sz w:val="20"/>
          <w:szCs w:val="20"/>
        </w:rPr>
        <w:t>кой комиссии 14 июля дал профессор Горецкого института П.</w:t>
      </w:r>
      <w:r w:rsidR="008C1F0A" w:rsidRPr="00B86BF9">
        <w:rPr>
          <w:spacing w:val="-10"/>
          <w:sz w:val="20"/>
          <w:szCs w:val="20"/>
          <w:lang w:val="be-BY"/>
        </w:rPr>
        <w:t> </w:t>
      </w:r>
      <w:r w:rsidRPr="00B86BF9">
        <w:rPr>
          <w:spacing w:val="-10"/>
          <w:sz w:val="20"/>
          <w:szCs w:val="20"/>
        </w:rPr>
        <w:t>Ф.</w:t>
      </w:r>
      <w:r w:rsidR="008C1F0A" w:rsidRPr="00B86BF9">
        <w:rPr>
          <w:spacing w:val="-10"/>
          <w:sz w:val="20"/>
          <w:szCs w:val="20"/>
          <w:lang w:val="be-BY"/>
        </w:rPr>
        <w:t> </w:t>
      </w:r>
      <w:r w:rsidRPr="00B86BF9">
        <w:rPr>
          <w:spacing w:val="-10"/>
          <w:sz w:val="20"/>
          <w:szCs w:val="20"/>
        </w:rPr>
        <w:t>Соловьев, врач и натуралист по образованию, который в течени</w:t>
      </w:r>
      <w:r w:rsidR="00D77048">
        <w:rPr>
          <w:spacing w:val="-10"/>
          <w:sz w:val="20"/>
          <w:szCs w:val="20"/>
        </w:rPr>
        <w:t>е</w:t>
      </w:r>
      <w:r w:rsidRPr="00B86BF9">
        <w:rPr>
          <w:spacing w:val="-10"/>
          <w:sz w:val="20"/>
          <w:szCs w:val="20"/>
        </w:rPr>
        <w:t xml:space="preserve"> ряда лет читал курсы ана</w:t>
      </w:r>
      <w:r w:rsidR="00D77048">
        <w:rPr>
          <w:spacing w:val="-10"/>
          <w:sz w:val="20"/>
          <w:szCs w:val="20"/>
        </w:rPr>
        <w:softHyphen/>
      </w:r>
      <w:r w:rsidRPr="00B86BF9">
        <w:rPr>
          <w:spacing w:val="-10"/>
          <w:sz w:val="20"/>
          <w:szCs w:val="20"/>
        </w:rPr>
        <w:t>томии и физиологии на агрофаках университета и с</w:t>
      </w:r>
      <w:r w:rsidR="00D77048">
        <w:rPr>
          <w:spacing w:val="-10"/>
          <w:sz w:val="20"/>
          <w:szCs w:val="20"/>
        </w:rPr>
        <w:t>/</w:t>
      </w:r>
      <w:r w:rsidRPr="00B86BF9">
        <w:rPr>
          <w:spacing w:val="-10"/>
          <w:sz w:val="20"/>
          <w:szCs w:val="20"/>
        </w:rPr>
        <w:t>х института, в дово</w:t>
      </w:r>
      <w:r w:rsidR="00D77048">
        <w:rPr>
          <w:spacing w:val="-10"/>
          <w:sz w:val="20"/>
          <w:szCs w:val="20"/>
        </w:rPr>
        <w:softHyphen/>
      </w:r>
      <w:r w:rsidRPr="00B86BF9">
        <w:rPr>
          <w:spacing w:val="-10"/>
          <w:sz w:val="20"/>
          <w:szCs w:val="20"/>
        </w:rPr>
        <w:t>ен</w:t>
      </w:r>
      <w:r w:rsidR="00D77048">
        <w:rPr>
          <w:spacing w:val="-10"/>
          <w:sz w:val="20"/>
          <w:szCs w:val="20"/>
        </w:rPr>
        <w:softHyphen/>
      </w:r>
      <w:r w:rsidRPr="00B86BF9">
        <w:rPr>
          <w:spacing w:val="-10"/>
          <w:sz w:val="20"/>
          <w:szCs w:val="20"/>
        </w:rPr>
        <w:t>ное время работал по прикладной физиологии и три года тому назад был при</w:t>
      </w:r>
      <w:r w:rsidR="00D77048">
        <w:rPr>
          <w:spacing w:val="-10"/>
          <w:sz w:val="20"/>
          <w:szCs w:val="20"/>
        </w:rPr>
        <w:softHyphen/>
      </w:r>
      <w:r w:rsidRPr="00B86BF9">
        <w:rPr>
          <w:spacing w:val="-10"/>
          <w:sz w:val="20"/>
          <w:szCs w:val="20"/>
        </w:rPr>
        <w:t>гла</w:t>
      </w:r>
      <w:r w:rsidR="00D77048">
        <w:rPr>
          <w:spacing w:val="-10"/>
          <w:sz w:val="20"/>
          <w:szCs w:val="20"/>
        </w:rPr>
        <w:softHyphen/>
      </w:r>
      <w:r w:rsidRPr="00B86BF9">
        <w:rPr>
          <w:spacing w:val="-10"/>
          <w:sz w:val="20"/>
          <w:szCs w:val="20"/>
        </w:rPr>
        <w:t>шен на кафедру физиологии Белорусского государственного уни</w:t>
      </w:r>
      <w:r w:rsidR="00D77048">
        <w:rPr>
          <w:spacing w:val="-10"/>
          <w:sz w:val="20"/>
          <w:szCs w:val="20"/>
        </w:rPr>
        <w:softHyphen/>
      </w:r>
      <w:r w:rsidRPr="00B86BF9">
        <w:rPr>
          <w:spacing w:val="-10"/>
          <w:sz w:val="20"/>
          <w:szCs w:val="20"/>
        </w:rPr>
        <w:t>вер</w:t>
      </w:r>
      <w:r w:rsidR="00D77048">
        <w:rPr>
          <w:spacing w:val="-10"/>
          <w:sz w:val="20"/>
          <w:szCs w:val="20"/>
        </w:rPr>
        <w:softHyphen/>
      </w:r>
      <w:r w:rsidRPr="00B86BF9">
        <w:rPr>
          <w:spacing w:val="-10"/>
          <w:sz w:val="20"/>
          <w:szCs w:val="20"/>
        </w:rPr>
        <w:t>си</w:t>
      </w:r>
      <w:r w:rsidR="00D77048">
        <w:rPr>
          <w:spacing w:val="-10"/>
          <w:sz w:val="20"/>
          <w:szCs w:val="20"/>
        </w:rPr>
        <w:softHyphen/>
      </w:r>
      <w:r w:rsidRPr="00B86BF9">
        <w:rPr>
          <w:spacing w:val="-10"/>
          <w:sz w:val="20"/>
          <w:szCs w:val="20"/>
        </w:rPr>
        <w:t>те</w:t>
      </w:r>
      <w:r w:rsidR="00D77048">
        <w:rPr>
          <w:spacing w:val="-10"/>
          <w:sz w:val="20"/>
          <w:szCs w:val="20"/>
        </w:rPr>
        <w:softHyphen/>
      </w:r>
      <w:r w:rsidRPr="00B86BF9">
        <w:rPr>
          <w:spacing w:val="-10"/>
          <w:sz w:val="20"/>
          <w:szCs w:val="20"/>
        </w:rPr>
        <w:t>та.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Тюмянцевым приложены к curriculum vitae три печатных работы и одна</w:t>
      </w:r>
      <w:r w:rsidR="00D77048">
        <w:rPr>
          <w:spacing w:val="-10"/>
          <w:sz w:val="20"/>
          <w:szCs w:val="20"/>
        </w:rPr>
        <w:t>,</w:t>
      </w:r>
      <w:r w:rsidRPr="00B86BF9">
        <w:rPr>
          <w:spacing w:val="-10"/>
          <w:sz w:val="20"/>
          <w:szCs w:val="20"/>
        </w:rPr>
        <w:t xml:space="preserve"> подготовленная к печати и переписанная на машинке.</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В своей работе </w:t>
      </w:r>
      <w:r w:rsidR="007C3FB4" w:rsidRPr="00B86BF9">
        <w:rPr>
          <w:spacing w:val="-10"/>
          <w:sz w:val="20"/>
          <w:szCs w:val="20"/>
        </w:rPr>
        <w:t>«</w:t>
      </w:r>
      <w:r w:rsidRPr="00B86BF9">
        <w:rPr>
          <w:spacing w:val="-10"/>
          <w:sz w:val="20"/>
          <w:szCs w:val="20"/>
        </w:rPr>
        <w:t>О субъективных радужных кругах</w:t>
      </w:r>
      <w:r w:rsidR="00D77048">
        <w:rPr>
          <w:spacing w:val="-10"/>
          <w:sz w:val="20"/>
          <w:szCs w:val="20"/>
        </w:rPr>
        <w:t>,</w:t>
      </w:r>
      <w:r w:rsidRPr="00B86BF9">
        <w:rPr>
          <w:spacing w:val="-10"/>
          <w:sz w:val="20"/>
          <w:szCs w:val="20"/>
        </w:rPr>
        <w:t xml:space="preserve"> видимых иногда людь</w:t>
      </w:r>
      <w:r w:rsidR="00D77048">
        <w:rPr>
          <w:spacing w:val="-10"/>
          <w:sz w:val="20"/>
          <w:szCs w:val="20"/>
        </w:rPr>
        <w:softHyphen/>
      </w:r>
      <w:r w:rsidRPr="00B86BF9">
        <w:rPr>
          <w:spacing w:val="-10"/>
          <w:sz w:val="20"/>
          <w:szCs w:val="20"/>
        </w:rPr>
        <w:t>ми</w:t>
      </w:r>
      <w:r w:rsidR="007C3FB4" w:rsidRPr="00B86BF9">
        <w:rPr>
          <w:spacing w:val="-10"/>
          <w:sz w:val="20"/>
          <w:szCs w:val="20"/>
        </w:rPr>
        <w:t>»</w:t>
      </w:r>
      <w:r w:rsidRPr="00B86BF9">
        <w:rPr>
          <w:spacing w:val="-10"/>
          <w:sz w:val="20"/>
          <w:szCs w:val="20"/>
        </w:rPr>
        <w:t xml:space="preserve"> (1923) д-р Тюмянцев не только показал основательное знакомство с лите</w:t>
      </w:r>
      <w:r w:rsidR="00D77048">
        <w:rPr>
          <w:spacing w:val="-10"/>
          <w:sz w:val="20"/>
          <w:szCs w:val="20"/>
        </w:rPr>
        <w:softHyphen/>
      </w:r>
      <w:r w:rsidRPr="00B86BF9">
        <w:rPr>
          <w:spacing w:val="-10"/>
          <w:sz w:val="20"/>
          <w:szCs w:val="20"/>
        </w:rPr>
        <w:t>ратурой предмета, но и заявил себя изобретателем, предложив свой метод для отделения места разложения световых лучей в глазу нормальном и пат</w:t>
      </w:r>
      <w:r w:rsidR="00D77048">
        <w:rPr>
          <w:spacing w:val="-10"/>
          <w:sz w:val="20"/>
          <w:szCs w:val="20"/>
        </w:rPr>
        <w:t>о</w:t>
      </w:r>
      <w:r w:rsidR="00D77048">
        <w:rPr>
          <w:spacing w:val="-10"/>
          <w:sz w:val="20"/>
          <w:szCs w:val="20"/>
        </w:rPr>
        <w:softHyphen/>
      </w:r>
      <w:r w:rsidRPr="00B86BF9">
        <w:rPr>
          <w:spacing w:val="-10"/>
          <w:sz w:val="20"/>
          <w:szCs w:val="20"/>
        </w:rPr>
        <w:t>логическом.</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В другой своей работе </w:t>
      </w:r>
      <w:r w:rsidR="007C3FB4" w:rsidRPr="00B86BF9">
        <w:rPr>
          <w:spacing w:val="-10"/>
          <w:sz w:val="20"/>
          <w:szCs w:val="20"/>
        </w:rPr>
        <w:t>«</w:t>
      </w:r>
      <w:r w:rsidRPr="00B86BF9">
        <w:rPr>
          <w:spacing w:val="-10"/>
          <w:sz w:val="20"/>
          <w:szCs w:val="20"/>
        </w:rPr>
        <w:t>О функции Кортиева органа</w:t>
      </w:r>
      <w:r w:rsidR="007C3FB4" w:rsidRPr="00B86BF9">
        <w:rPr>
          <w:spacing w:val="-10"/>
          <w:sz w:val="20"/>
          <w:szCs w:val="20"/>
        </w:rPr>
        <w:t>»</w:t>
      </w:r>
      <w:r w:rsidRPr="00B86BF9">
        <w:rPr>
          <w:spacing w:val="-10"/>
          <w:sz w:val="20"/>
          <w:szCs w:val="20"/>
        </w:rPr>
        <w:t xml:space="preserve"> (1923) д-р Тюмян</w:t>
      </w:r>
      <w:r w:rsidR="00D77048">
        <w:rPr>
          <w:spacing w:val="-10"/>
          <w:sz w:val="20"/>
          <w:szCs w:val="20"/>
        </w:rPr>
        <w:softHyphen/>
      </w:r>
      <w:r w:rsidRPr="00B86BF9">
        <w:rPr>
          <w:spacing w:val="-10"/>
          <w:sz w:val="20"/>
          <w:szCs w:val="20"/>
        </w:rPr>
        <w:t>цев на основании открытого им нового факта, а именно</w:t>
      </w:r>
      <w:r w:rsidR="00D77048">
        <w:rPr>
          <w:spacing w:val="-10"/>
          <w:sz w:val="20"/>
          <w:szCs w:val="20"/>
        </w:rPr>
        <w:t xml:space="preserve"> — </w:t>
      </w:r>
      <w:r w:rsidRPr="00B86BF9">
        <w:rPr>
          <w:spacing w:val="-10"/>
          <w:sz w:val="20"/>
          <w:szCs w:val="20"/>
        </w:rPr>
        <w:t>наличности нерв</w:t>
      </w:r>
      <w:r w:rsidR="00D77048">
        <w:rPr>
          <w:spacing w:val="-10"/>
          <w:sz w:val="20"/>
          <w:szCs w:val="20"/>
        </w:rPr>
        <w:softHyphen/>
      </w:r>
      <w:r w:rsidRPr="00B86BF9">
        <w:rPr>
          <w:spacing w:val="-10"/>
          <w:sz w:val="20"/>
          <w:szCs w:val="20"/>
        </w:rPr>
        <w:t>ных фибрилл на поверхности m.</w:t>
      </w:r>
      <w:r w:rsidR="00931DCB" w:rsidRPr="00B86BF9">
        <w:rPr>
          <w:spacing w:val="-10"/>
          <w:sz w:val="20"/>
          <w:szCs w:val="20"/>
          <w:lang w:val="be-BY"/>
        </w:rPr>
        <w:t> </w:t>
      </w:r>
      <w:r w:rsidRPr="00B86BF9">
        <w:rPr>
          <w:spacing w:val="-10"/>
          <w:sz w:val="20"/>
          <w:szCs w:val="20"/>
        </w:rPr>
        <w:t>basilaris у мышей и молодых щенков, нашел возможным судить о правильности гипотезы Эвальда (1899) по срав</w:t>
      </w:r>
      <w:r w:rsidR="00D77048">
        <w:rPr>
          <w:spacing w:val="-10"/>
          <w:sz w:val="20"/>
          <w:szCs w:val="20"/>
        </w:rPr>
        <w:softHyphen/>
      </w:r>
      <w:r w:rsidRPr="00B86BF9">
        <w:rPr>
          <w:spacing w:val="-10"/>
          <w:sz w:val="20"/>
          <w:szCs w:val="20"/>
        </w:rPr>
        <w:t>не</w:t>
      </w:r>
      <w:r w:rsidR="00D77048">
        <w:rPr>
          <w:spacing w:val="-10"/>
          <w:sz w:val="20"/>
          <w:szCs w:val="20"/>
        </w:rPr>
        <w:softHyphen/>
      </w:r>
      <w:r w:rsidRPr="00B86BF9">
        <w:rPr>
          <w:spacing w:val="-10"/>
          <w:sz w:val="20"/>
          <w:szCs w:val="20"/>
        </w:rPr>
        <w:t>нию с уступающей ей гипотезой Гельмгольца (1862) и склониться к мысли, что Кортиев орган служит заглушателем звуков.</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Поводом для работы </w:t>
      </w:r>
      <w:r w:rsidR="007C3FB4" w:rsidRPr="00B86BF9">
        <w:rPr>
          <w:spacing w:val="-10"/>
          <w:sz w:val="20"/>
          <w:szCs w:val="20"/>
        </w:rPr>
        <w:t>«</w:t>
      </w:r>
      <w:r w:rsidRPr="00B86BF9">
        <w:rPr>
          <w:spacing w:val="-10"/>
          <w:sz w:val="20"/>
          <w:szCs w:val="20"/>
        </w:rPr>
        <w:t>Несколько точек опоры для суждения о вес</w:t>
      </w:r>
      <w:r w:rsidR="007D20BA">
        <w:rPr>
          <w:spacing w:val="-10"/>
          <w:sz w:val="20"/>
          <w:szCs w:val="20"/>
        </w:rPr>
        <w:softHyphen/>
      </w:r>
      <w:r w:rsidRPr="00B86BF9">
        <w:rPr>
          <w:spacing w:val="-10"/>
          <w:sz w:val="20"/>
          <w:szCs w:val="20"/>
        </w:rPr>
        <w:t>ти</w:t>
      </w:r>
      <w:r w:rsidR="007D20BA">
        <w:rPr>
          <w:spacing w:val="-10"/>
          <w:sz w:val="20"/>
          <w:szCs w:val="20"/>
        </w:rPr>
        <w:softHyphen/>
      </w:r>
      <w:r w:rsidRPr="00B86BF9">
        <w:rPr>
          <w:spacing w:val="-10"/>
          <w:sz w:val="20"/>
          <w:szCs w:val="20"/>
        </w:rPr>
        <w:t>бу</w:t>
      </w:r>
      <w:r w:rsidR="007D20BA">
        <w:rPr>
          <w:spacing w:val="-10"/>
          <w:sz w:val="20"/>
          <w:szCs w:val="20"/>
        </w:rPr>
        <w:softHyphen/>
      </w:r>
      <w:r w:rsidRPr="00B86BF9">
        <w:rPr>
          <w:spacing w:val="-10"/>
          <w:sz w:val="20"/>
          <w:szCs w:val="20"/>
        </w:rPr>
        <w:t>лярном нистагме</w:t>
      </w:r>
      <w:r w:rsidR="007C3FB4" w:rsidRPr="00B86BF9">
        <w:rPr>
          <w:spacing w:val="-10"/>
          <w:sz w:val="20"/>
          <w:szCs w:val="20"/>
        </w:rPr>
        <w:t>»</w:t>
      </w:r>
      <w:r w:rsidRPr="00B86BF9">
        <w:rPr>
          <w:spacing w:val="-10"/>
          <w:sz w:val="20"/>
          <w:szCs w:val="20"/>
        </w:rPr>
        <w:t xml:space="preserve"> (1924) автору послужил опыт, показанный так, как он опи</w:t>
      </w:r>
      <w:r w:rsidR="007D20BA">
        <w:rPr>
          <w:spacing w:val="-10"/>
          <w:sz w:val="20"/>
          <w:szCs w:val="20"/>
        </w:rPr>
        <w:softHyphen/>
      </w:r>
      <w:r w:rsidRPr="00B86BF9">
        <w:rPr>
          <w:spacing w:val="-10"/>
          <w:sz w:val="20"/>
          <w:szCs w:val="20"/>
        </w:rPr>
        <w:t>сывается в учебниках. Замеченные экспер</w:t>
      </w:r>
      <w:r w:rsidR="007D20BA">
        <w:rPr>
          <w:spacing w:val="-10"/>
          <w:sz w:val="20"/>
          <w:szCs w:val="20"/>
        </w:rPr>
        <w:t>и</w:t>
      </w:r>
      <w:r w:rsidRPr="00B86BF9">
        <w:rPr>
          <w:spacing w:val="-10"/>
          <w:sz w:val="20"/>
          <w:szCs w:val="20"/>
        </w:rPr>
        <w:t>м</w:t>
      </w:r>
      <w:r w:rsidR="007D20BA">
        <w:rPr>
          <w:spacing w:val="-10"/>
          <w:sz w:val="20"/>
          <w:szCs w:val="20"/>
        </w:rPr>
        <w:t>е</w:t>
      </w:r>
      <w:r w:rsidRPr="00B86BF9">
        <w:rPr>
          <w:spacing w:val="-10"/>
          <w:sz w:val="20"/>
          <w:szCs w:val="20"/>
        </w:rPr>
        <w:t>нтатором в опыте откло</w:t>
      </w:r>
      <w:r w:rsidR="007D20BA">
        <w:rPr>
          <w:spacing w:val="-10"/>
          <w:sz w:val="20"/>
          <w:szCs w:val="20"/>
        </w:rPr>
        <w:softHyphen/>
      </w:r>
      <w:r w:rsidRPr="00B86BF9">
        <w:rPr>
          <w:spacing w:val="-10"/>
          <w:sz w:val="20"/>
          <w:szCs w:val="20"/>
        </w:rPr>
        <w:t>не</w:t>
      </w:r>
      <w:r w:rsidR="007D20BA">
        <w:rPr>
          <w:spacing w:val="-10"/>
          <w:sz w:val="20"/>
          <w:szCs w:val="20"/>
        </w:rPr>
        <w:softHyphen/>
      </w:r>
      <w:r w:rsidRPr="00B86BF9">
        <w:rPr>
          <w:spacing w:val="-10"/>
          <w:sz w:val="20"/>
          <w:szCs w:val="20"/>
        </w:rPr>
        <w:t>ния дали повод для науч</w:t>
      </w:r>
      <w:r w:rsidR="007D20BA">
        <w:rPr>
          <w:spacing w:val="-10"/>
          <w:sz w:val="20"/>
          <w:szCs w:val="20"/>
        </w:rPr>
        <w:t>н</w:t>
      </w:r>
      <w:r w:rsidRPr="00B86BF9">
        <w:rPr>
          <w:spacing w:val="-10"/>
          <w:sz w:val="20"/>
          <w:szCs w:val="20"/>
        </w:rPr>
        <w:t>ого расследования. Умелая постановка вопросов дает авто</w:t>
      </w:r>
      <w:r w:rsidR="007D20BA">
        <w:rPr>
          <w:spacing w:val="-10"/>
          <w:sz w:val="20"/>
          <w:szCs w:val="20"/>
        </w:rPr>
        <w:softHyphen/>
      </w:r>
      <w:r w:rsidRPr="00B86BF9">
        <w:rPr>
          <w:spacing w:val="-10"/>
          <w:sz w:val="20"/>
          <w:szCs w:val="20"/>
        </w:rPr>
        <w:t>ру возможность углубить их, внести живой научный интерес и сви</w:t>
      </w:r>
      <w:r w:rsidR="007D20BA">
        <w:rPr>
          <w:spacing w:val="-10"/>
          <w:sz w:val="20"/>
          <w:szCs w:val="20"/>
        </w:rPr>
        <w:softHyphen/>
      </w:r>
      <w:r w:rsidRPr="00B86BF9">
        <w:rPr>
          <w:spacing w:val="-10"/>
          <w:sz w:val="20"/>
          <w:szCs w:val="20"/>
        </w:rPr>
        <w:t>де</w:t>
      </w:r>
      <w:r w:rsidR="007D20BA">
        <w:rPr>
          <w:spacing w:val="-10"/>
          <w:sz w:val="20"/>
          <w:szCs w:val="20"/>
        </w:rPr>
        <w:softHyphen/>
      </w:r>
      <w:r w:rsidRPr="00B86BF9">
        <w:rPr>
          <w:spacing w:val="-10"/>
          <w:sz w:val="20"/>
          <w:szCs w:val="20"/>
        </w:rPr>
        <w:t>тельст</w:t>
      </w:r>
      <w:r w:rsidR="007D20BA">
        <w:rPr>
          <w:spacing w:val="-10"/>
          <w:sz w:val="20"/>
          <w:szCs w:val="20"/>
        </w:rPr>
        <w:softHyphen/>
      </w:r>
      <w:r w:rsidRPr="00B86BF9">
        <w:rPr>
          <w:spacing w:val="-10"/>
          <w:sz w:val="20"/>
          <w:szCs w:val="20"/>
        </w:rPr>
        <w:t>ву</w:t>
      </w:r>
      <w:r w:rsidR="007D20BA">
        <w:rPr>
          <w:spacing w:val="-10"/>
          <w:sz w:val="20"/>
          <w:szCs w:val="20"/>
        </w:rPr>
        <w:t>е</w:t>
      </w:r>
      <w:r w:rsidRPr="00B86BF9">
        <w:rPr>
          <w:spacing w:val="-10"/>
          <w:sz w:val="20"/>
          <w:szCs w:val="20"/>
        </w:rPr>
        <w:t>т о материалистическом мирово</w:t>
      </w:r>
      <w:r w:rsidR="007D20BA">
        <w:rPr>
          <w:spacing w:val="-10"/>
          <w:sz w:val="20"/>
          <w:szCs w:val="20"/>
        </w:rPr>
        <w:t>з</w:t>
      </w:r>
      <w:r w:rsidRPr="00B86BF9">
        <w:rPr>
          <w:spacing w:val="-10"/>
          <w:sz w:val="20"/>
          <w:szCs w:val="20"/>
        </w:rPr>
        <w:t>зрении автора-биолога.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В своей подготовленной к печати работе </w:t>
      </w:r>
      <w:r w:rsidR="007C3FB4" w:rsidRPr="00B86BF9">
        <w:rPr>
          <w:spacing w:val="-10"/>
          <w:sz w:val="20"/>
          <w:szCs w:val="20"/>
        </w:rPr>
        <w:t>«</w:t>
      </w:r>
      <w:r w:rsidRPr="00B86BF9">
        <w:rPr>
          <w:spacing w:val="-10"/>
          <w:sz w:val="20"/>
          <w:szCs w:val="20"/>
        </w:rPr>
        <w:t>Каким способом про</w:t>
      </w:r>
      <w:r w:rsidR="007D20BA">
        <w:rPr>
          <w:spacing w:val="-10"/>
          <w:sz w:val="20"/>
          <w:szCs w:val="20"/>
        </w:rPr>
        <w:softHyphen/>
      </w:r>
      <w:r w:rsidRPr="00B86BF9">
        <w:rPr>
          <w:spacing w:val="-10"/>
          <w:sz w:val="20"/>
          <w:szCs w:val="20"/>
        </w:rPr>
        <w:t>ис</w:t>
      </w:r>
      <w:r w:rsidR="007D20BA">
        <w:rPr>
          <w:spacing w:val="-10"/>
          <w:sz w:val="20"/>
          <w:szCs w:val="20"/>
        </w:rPr>
        <w:softHyphen/>
      </w:r>
      <w:r w:rsidRPr="00B86BF9">
        <w:rPr>
          <w:spacing w:val="-10"/>
          <w:sz w:val="20"/>
          <w:szCs w:val="20"/>
        </w:rPr>
        <w:t>хо</w:t>
      </w:r>
      <w:r w:rsidR="007D20BA">
        <w:rPr>
          <w:spacing w:val="-10"/>
          <w:sz w:val="20"/>
          <w:szCs w:val="20"/>
        </w:rPr>
        <w:softHyphen/>
      </w:r>
      <w:r w:rsidRPr="00B86BF9">
        <w:rPr>
          <w:spacing w:val="-10"/>
          <w:sz w:val="20"/>
          <w:szCs w:val="20"/>
        </w:rPr>
        <w:t>дит торможение рефлексов</w:t>
      </w:r>
      <w:r w:rsidR="007C3FB4" w:rsidRPr="00B86BF9">
        <w:rPr>
          <w:spacing w:val="-10"/>
          <w:sz w:val="20"/>
          <w:szCs w:val="20"/>
        </w:rPr>
        <w:t>»</w:t>
      </w:r>
      <w:r w:rsidRPr="00B86BF9">
        <w:rPr>
          <w:spacing w:val="-10"/>
          <w:sz w:val="20"/>
          <w:szCs w:val="20"/>
        </w:rPr>
        <w:t xml:space="preserve"> д-р Тюмянцев показал довольно основательное и пол</w:t>
      </w:r>
      <w:r w:rsidR="007D20BA">
        <w:rPr>
          <w:spacing w:val="-10"/>
          <w:sz w:val="20"/>
          <w:szCs w:val="20"/>
        </w:rPr>
        <w:softHyphen/>
      </w:r>
      <w:r w:rsidRPr="00B86BF9">
        <w:rPr>
          <w:spacing w:val="-10"/>
          <w:sz w:val="20"/>
          <w:szCs w:val="20"/>
        </w:rPr>
        <w:t>ное знакомство с новейшей отечественной и иностранной литературой, при</w:t>
      </w:r>
      <w:r w:rsidR="007D20BA">
        <w:rPr>
          <w:spacing w:val="-10"/>
          <w:sz w:val="20"/>
          <w:szCs w:val="20"/>
        </w:rPr>
        <w:softHyphen/>
      </w:r>
      <w:r w:rsidRPr="00B86BF9">
        <w:rPr>
          <w:spacing w:val="-10"/>
          <w:sz w:val="20"/>
          <w:szCs w:val="20"/>
        </w:rPr>
        <w:t>ведя 40 цитат. Путем собственных опытов автор пытается внести ори</w:t>
      </w:r>
      <w:r w:rsidR="007D20BA">
        <w:rPr>
          <w:spacing w:val="-10"/>
          <w:sz w:val="20"/>
          <w:szCs w:val="20"/>
        </w:rPr>
        <w:softHyphen/>
      </w:r>
      <w:r w:rsidRPr="00B86BF9">
        <w:rPr>
          <w:spacing w:val="-10"/>
          <w:sz w:val="20"/>
          <w:szCs w:val="20"/>
        </w:rPr>
        <w:t>ги</w:t>
      </w:r>
      <w:r w:rsidR="007D20BA">
        <w:rPr>
          <w:spacing w:val="-10"/>
          <w:sz w:val="20"/>
          <w:szCs w:val="20"/>
        </w:rPr>
        <w:softHyphen/>
      </w:r>
      <w:r w:rsidRPr="00B86BF9">
        <w:rPr>
          <w:spacing w:val="-10"/>
          <w:sz w:val="20"/>
          <w:szCs w:val="20"/>
        </w:rPr>
        <w:t>наль</w:t>
      </w:r>
      <w:r w:rsidR="007D20BA">
        <w:rPr>
          <w:spacing w:val="-10"/>
          <w:sz w:val="20"/>
          <w:szCs w:val="20"/>
        </w:rPr>
        <w:softHyphen/>
      </w:r>
      <w:r w:rsidRPr="00B86BF9">
        <w:rPr>
          <w:spacing w:val="-10"/>
          <w:sz w:val="20"/>
          <w:szCs w:val="20"/>
        </w:rPr>
        <w:t>ное освещение механизма торможения рефлексов.</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На основании приведенных объективных данных д-р Тюмянцев стоит вне конкуренции на первом месте среди семи кандидатов как квали</w:t>
      </w:r>
      <w:r w:rsidR="007D20BA">
        <w:rPr>
          <w:spacing w:val="-10"/>
          <w:sz w:val="20"/>
          <w:szCs w:val="20"/>
        </w:rPr>
        <w:softHyphen/>
      </w:r>
      <w:r w:rsidRPr="00B86BF9">
        <w:rPr>
          <w:spacing w:val="-10"/>
          <w:sz w:val="20"/>
          <w:szCs w:val="20"/>
        </w:rPr>
        <w:t>фи</w:t>
      </w:r>
      <w:r w:rsidR="007D20BA">
        <w:rPr>
          <w:spacing w:val="-10"/>
          <w:sz w:val="20"/>
          <w:szCs w:val="20"/>
        </w:rPr>
        <w:softHyphen/>
      </w:r>
      <w:r w:rsidRPr="00B86BF9">
        <w:rPr>
          <w:spacing w:val="-10"/>
          <w:sz w:val="20"/>
          <w:szCs w:val="20"/>
        </w:rPr>
        <w:t>ци</w:t>
      </w:r>
      <w:r w:rsidR="007D20BA">
        <w:rPr>
          <w:spacing w:val="-10"/>
          <w:sz w:val="20"/>
          <w:szCs w:val="20"/>
        </w:rPr>
        <w:softHyphen/>
      </w:r>
      <w:r w:rsidRPr="00B86BF9">
        <w:rPr>
          <w:spacing w:val="-10"/>
          <w:sz w:val="20"/>
          <w:szCs w:val="20"/>
        </w:rPr>
        <w:t>ро</w:t>
      </w:r>
      <w:r w:rsidR="007D20BA">
        <w:rPr>
          <w:spacing w:val="-10"/>
          <w:sz w:val="20"/>
          <w:szCs w:val="20"/>
        </w:rPr>
        <w:softHyphen/>
      </w:r>
      <w:r w:rsidRPr="00B86BF9">
        <w:rPr>
          <w:spacing w:val="-10"/>
          <w:sz w:val="20"/>
          <w:szCs w:val="20"/>
        </w:rPr>
        <w:t>ван</w:t>
      </w:r>
      <w:r w:rsidR="007D20BA">
        <w:rPr>
          <w:spacing w:val="-10"/>
          <w:sz w:val="20"/>
          <w:szCs w:val="20"/>
        </w:rPr>
        <w:softHyphen/>
      </w:r>
      <w:r w:rsidRPr="00B86BF9">
        <w:rPr>
          <w:spacing w:val="-10"/>
          <w:sz w:val="20"/>
          <w:szCs w:val="20"/>
        </w:rPr>
        <w:t>ный ученый 2-й категории, как выявивший себя объективными данными спе</w:t>
      </w:r>
      <w:r w:rsidR="007D20BA">
        <w:rPr>
          <w:spacing w:val="-10"/>
          <w:sz w:val="20"/>
          <w:szCs w:val="20"/>
        </w:rPr>
        <w:softHyphen/>
      </w:r>
      <w:r w:rsidRPr="00B86BF9">
        <w:rPr>
          <w:spacing w:val="-10"/>
          <w:sz w:val="20"/>
          <w:szCs w:val="20"/>
        </w:rPr>
        <w:t>циалист-физиолог, как опытный экспериментатор, особенно в области физио</w:t>
      </w:r>
      <w:r w:rsidR="007D20BA">
        <w:rPr>
          <w:spacing w:val="-10"/>
          <w:sz w:val="20"/>
          <w:szCs w:val="20"/>
        </w:rPr>
        <w:softHyphen/>
      </w:r>
      <w:r w:rsidRPr="00B86BF9">
        <w:rPr>
          <w:spacing w:val="-10"/>
          <w:sz w:val="20"/>
          <w:szCs w:val="20"/>
        </w:rPr>
        <w:t xml:space="preserve">логии органов зрения, слуха, нервной системы и кровообращения, </w:t>
      </w:r>
      <w:r w:rsidRPr="00B86BF9">
        <w:rPr>
          <w:spacing w:val="-10"/>
          <w:sz w:val="20"/>
          <w:szCs w:val="20"/>
        </w:rPr>
        <w:lastRenderedPageBreak/>
        <w:t>нако</w:t>
      </w:r>
      <w:r w:rsidR="007D20BA">
        <w:rPr>
          <w:spacing w:val="-10"/>
          <w:sz w:val="20"/>
          <w:szCs w:val="20"/>
        </w:rPr>
        <w:softHyphen/>
      </w:r>
      <w:r w:rsidRPr="00B86BF9">
        <w:rPr>
          <w:spacing w:val="-10"/>
          <w:sz w:val="20"/>
          <w:szCs w:val="20"/>
        </w:rPr>
        <w:t>нец</w:t>
      </w:r>
      <w:r w:rsidR="007D20BA">
        <w:rPr>
          <w:spacing w:val="-10"/>
          <w:sz w:val="20"/>
          <w:szCs w:val="20"/>
        </w:rPr>
        <w:t>,</w:t>
      </w:r>
      <w:r w:rsidRPr="00B86BF9">
        <w:rPr>
          <w:spacing w:val="-10"/>
          <w:sz w:val="20"/>
          <w:szCs w:val="20"/>
        </w:rPr>
        <w:t xml:space="preserve"> как преподаватель, читавший лекции, по мнению проф. Шевякова, удач</w:t>
      </w:r>
      <w:r w:rsidR="007D20BA">
        <w:rPr>
          <w:spacing w:val="-10"/>
          <w:sz w:val="20"/>
          <w:szCs w:val="20"/>
        </w:rPr>
        <w:softHyphen/>
      </w:r>
      <w:r w:rsidRPr="00B86BF9">
        <w:rPr>
          <w:spacing w:val="-10"/>
          <w:sz w:val="20"/>
          <w:szCs w:val="20"/>
        </w:rPr>
        <w:t>но, ставивший вдумчивые учебные опыты и контролировавший знания сту</w:t>
      </w:r>
      <w:r w:rsidR="007D20BA">
        <w:rPr>
          <w:spacing w:val="-10"/>
          <w:sz w:val="20"/>
          <w:szCs w:val="20"/>
        </w:rPr>
        <w:softHyphen/>
      </w:r>
      <w:r w:rsidRPr="00B86BF9">
        <w:rPr>
          <w:spacing w:val="-10"/>
          <w:sz w:val="20"/>
          <w:szCs w:val="20"/>
        </w:rPr>
        <w:t xml:space="preserve">дентов. Мнения студентов Горецкого </w:t>
      </w:r>
      <w:r w:rsidR="007D20BA" w:rsidRPr="00B86BF9">
        <w:rPr>
          <w:spacing w:val="-10"/>
          <w:sz w:val="20"/>
          <w:szCs w:val="20"/>
        </w:rPr>
        <w:t xml:space="preserve">института </w:t>
      </w:r>
      <w:r w:rsidRPr="00B86BF9">
        <w:rPr>
          <w:spacing w:val="-10"/>
          <w:sz w:val="20"/>
          <w:szCs w:val="20"/>
        </w:rPr>
        <w:t>Глушановского и Сони</w:t>
      </w:r>
      <w:r w:rsidR="007D20BA">
        <w:rPr>
          <w:spacing w:val="-10"/>
          <w:sz w:val="20"/>
          <w:szCs w:val="20"/>
        </w:rPr>
        <w:softHyphen/>
      </w:r>
      <w:r w:rsidRPr="00B86BF9">
        <w:rPr>
          <w:spacing w:val="-10"/>
          <w:sz w:val="20"/>
          <w:szCs w:val="20"/>
        </w:rPr>
        <w:t xml:space="preserve">на, зафиксированные в протоколе </w:t>
      </w:r>
      <w:r w:rsidR="00F22668" w:rsidRPr="00B86BF9">
        <w:rPr>
          <w:spacing w:val="-10"/>
          <w:sz w:val="20"/>
          <w:szCs w:val="20"/>
        </w:rPr>
        <w:t>№ </w:t>
      </w:r>
      <w:r w:rsidRPr="00B86BF9">
        <w:rPr>
          <w:spacing w:val="-10"/>
          <w:sz w:val="20"/>
          <w:szCs w:val="20"/>
        </w:rPr>
        <w:t>4 зоотехнической предметной комиссии, при</w:t>
      </w:r>
      <w:r w:rsidR="007D20BA">
        <w:rPr>
          <w:spacing w:val="-10"/>
          <w:sz w:val="20"/>
          <w:szCs w:val="20"/>
        </w:rPr>
        <w:softHyphen/>
      </w:r>
      <w:r w:rsidRPr="00B86BF9">
        <w:rPr>
          <w:spacing w:val="-10"/>
          <w:sz w:val="20"/>
          <w:szCs w:val="20"/>
        </w:rPr>
        <w:t>ходится считать очень легковесными.</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Поэтому д-р Тюмянцев вполне достоин занять кафедру физиологии живот</w:t>
      </w:r>
      <w:r w:rsidR="007D20BA">
        <w:rPr>
          <w:spacing w:val="-10"/>
          <w:sz w:val="20"/>
          <w:szCs w:val="20"/>
        </w:rPr>
        <w:softHyphen/>
      </w:r>
      <w:r w:rsidRPr="00B86BF9">
        <w:rPr>
          <w:spacing w:val="-10"/>
          <w:sz w:val="20"/>
          <w:szCs w:val="20"/>
        </w:rPr>
        <w:t xml:space="preserve">ных в Горецком </w:t>
      </w:r>
      <w:r w:rsidR="007D20BA" w:rsidRPr="00B86BF9">
        <w:rPr>
          <w:spacing w:val="-10"/>
          <w:sz w:val="20"/>
          <w:szCs w:val="20"/>
        </w:rPr>
        <w:t xml:space="preserve">институте </w:t>
      </w:r>
      <w:r w:rsidRPr="00B86BF9">
        <w:rPr>
          <w:spacing w:val="-10"/>
          <w:sz w:val="20"/>
          <w:szCs w:val="20"/>
        </w:rPr>
        <w:t>и преподавать также анатомию и физио</w:t>
      </w:r>
      <w:r w:rsidR="007D20BA">
        <w:rPr>
          <w:spacing w:val="-10"/>
          <w:sz w:val="20"/>
          <w:szCs w:val="20"/>
        </w:rPr>
        <w:softHyphen/>
      </w:r>
      <w:r w:rsidRPr="00B86BF9">
        <w:rPr>
          <w:spacing w:val="-10"/>
          <w:sz w:val="20"/>
          <w:szCs w:val="20"/>
        </w:rPr>
        <w:t>ло</w:t>
      </w:r>
      <w:r w:rsidR="007D20BA">
        <w:rPr>
          <w:spacing w:val="-10"/>
          <w:sz w:val="20"/>
          <w:szCs w:val="20"/>
        </w:rPr>
        <w:softHyphen/>
      </w:r>
      <w:r w:rsidRPr="00B86BF9">
        <w:rPr>
          <w:spacing w:val="-10"/>
          <w:sz w:val="20"/>
          <w:szCs w:val="20"/>
        </w:rPr>
        <w:t>гию домашних животных.</w:t>
      </w:r>
    </w:p>
    <w:p w:rsidR="007C3FB4" w:rsidRPr="00B86BF9" w:rsidRDefault="00BA07B5" w:rsidP="007D20BA">
      <w:pPr>
        <w:pStyle w:val="af6"/>
        <w:spacing w:before="80" w:after="0" w:line="220" w:lineRule="exact"/>
        <w:jc w:val="both"/>
        <w:rPr>
          <w:spacing w:val="-10"/>
          <w:sz w:val="20"/>
          <w:szCs w:val="20"/>
        </w:rPr>
      </w:pPr>
      <w:r w:rsidRPr="00B86BF9">
        <w:rPr>
          <w:spacing w:val="-10"/>
          <w:sz w:val="20"/>
          <w:szCs w:val="20"/>
        </w:rPr>
        <w:t>Декан агрономического</w:t>
      </w:r>
    </w:p>
    <w:p w:rsidR="00BA07B5" w:rsidRPr="00B86BF9" w:rsidRDefault="00BA07B5" w:rsidP="007D20BA">
      <w:pPr>
        <w:pStyle w:val="af6"/>
        <w:tabs>
          <w:tab w:val="left" w:pos="1620"/>
          <w:tab w:val="left" w:pos="4320"/>
        </w:tabs>
        <w:spacing w:after="0" w:line="220" w:lineRule="exact"/>
        <w:jc w:val="both"/>
        <w:rPr>
          <w:spacing w:val="-10"/>
          <w:sz w:val="20"/>
          <w:szCs w:val="20"/>
        </w:rPr>
      </w:pPr>
      <w:r w:rsidRPr="00B86BF9">
        <w:rPr>
          <w:spacing w:val="-10"/>
          <w:sz w:val="20"/>
          <w:szCs w:val="20"/>
        </w:rPr>
        <w:t>факультета, проф.</w:t>
      </w:r>
      <w:r w:rsidR="007D20BA">
        <w:rPr>
          <w:spacing w:val="-10"/>
          <w:sz w:val="20"/>
          <w:szCs w:val="20"/>
        </w:rPr>
        <w:tab/>
      </w:r>
      <w:r w:rsidRPr="007D20BA">
        <w:rPr>
          <w:i/>
          <w:spacing w:val="-10"/>
          <w:sz w:val="20"/>
          <w:szCs w:val="20"/>
        </w:rPr>
        <w:t>подпись</w:t>
      </w:r>
      <w:r w:rsidR="007D20BA">
        <w:rPr>
          <w:i/>
          <w:spacing w:val="-10"/>
          <w:sz w:val="20"/>
          <w:szCs w:val="20"/>
        </w:rPr>
        <w:tab/>
      </w:r>
      <w:r w:rsidRPr="00B86BF9">
        <w:rPr>
          <w:spacing w:val="-10"/>
          <w:sz w:val="20"/>
          <w:szCs w:val="20"/>
        </w:rPr>
        <w:t>[П.</w:t>
      </w:r>
      <w:r w:rsidR="00931DCB" w:rsidRPr="00B86BF9">
        <w:rPr>
          <w:spacing w:val="-10"/>
          <w:sz w:val="20"/>
          <w:szCs w:val="20"/>
          <w:lang w:val="be-BY"/>
        </w:rPr>
        <w:t> </w:t>
      </w:r>
      <w:r w:rsidRPr="00B86BF9">
        <w:rPr>
          <w:spacing w:val="-10"/>
          <w:sz w:val="20"/>
          <w:szCs w:val="20"/>
        </w:rPr>
        <w:t>Ф.</w:t>
      </w:r>
      <w:r w:rsidR="00931DCB" w:rsidRPr="00B86BF9">
        <w:rPr>
          <w:spacing w:val="-10"/>
          <w:sz w:val="20"/>
          <w:szCs w:val="20"/>
          <w:lang w:val="be-BY"/>
        </w:rPr>
        <w:t> </w:t>
      </w:r>
      <w:r w:rsidRPr="00B86BF9">
        <w:rPr>
          <w:spacing w:val="-10"/>
          <w:sz w:val="20"/>
          <w:szCs w:val="20"/>
        </w:rPr>
        <w:t>Соловьев]</w:t>
      </w:r>
    </w:p>
    <w:p w:rsidR="00BA07B5" w:rsidRPr="00576479" w:rsidRDefault="00BA07B5" w:rsidP="00576479">
      <w:pPr>
        <w:pStyle w:val="af6"/>
        <w:spacing w:before="40" w:after="0" w:line="200" w:lineRule="exact"/>
        <w:jc w:val="both"/>
        <w:rPr>
          <w:i/>
          <w:spacing w:val="-12"/>
          <w:sz w:val="18"/>
          <w:szCs w:val="18"/>
          <w:lang w:val="be-BY"/>
        </w:rPr>
      </w:pPr>
      <w:r w:rsidRPr="00576479">
        <w:rPr>
          <w:i/>
          <w:spacing w:val="-12"/>
          <w:sz w:val="18"/>
          <w:szCs w:val="18"/>
          <w:lang w:val="be-BY"/>
        </w:rPr>
        <w:t>ГАМогО. Ф. 536. Оп. 7. Д. 409.</w:t>
      </w:r>
      <w:r w:rsidR="007C3FB4" w:rsidRPr="00576479">
        <w:rPr>
          <w:i/>
          <w:spacing w:val="-12"/>
          <w:sz w:val="18"/>
          <w:szCs w:val="18"/>
          <w:lang w:val="be-BY"/>
        </w:rPr>
        <w:t xml:space="preserve"> </w:t>
      </w:r>
      <w:r w:rsidRPr="00576479">
        <w:rPr>
          <w:i/>
          <w:spacing w:val="-12"/>
          <w:sz w:val="18"/>
          <w:szCs w:val="18"/>
          <w:lang w:val="be-BY"/>
        </w:rPr>
        <w:t>Л. 22, 22об., 23, 23об. Рукопись.</w:t>
      </w:r>
    </w:p>
    <w:p w:rsidR="00BA07B5" w:rsidRPr="00576479" w:rsidRDefault="00F22668" w:rsidP="00576479">
      <w:pPr>
        <w:pStyle w:val="af6"/>
        <w:keepNext/>
        <w:widowControl w:val="0"/>
        <w:spacing w:before="100" w:after="0" w:line="220" w:lineRule="exact"/>
        <w:jc w:val="center"/>
        <w:rPr>
          <w:b/>
          <w:spacing w:val="-10"/>
          <w:sz w:val="20"/>
          <w:szCs w:val="20"/>
        </w:rPr>
      </w:pPr>
      <w:r w:rsidRPr="00576479">
        <w:rPr>
          <w:b/>
          <w:spacing w:val="-10"/>
          <w:sz w:val="20"/>
          <w:szCs w:val="20"/>
        </w:rPr>
        <w:t>№ </w:t>
      </w:r>
      <w:r w:rsidR="00BA07B5" w:rsidRPr="00576479">
        <w:rPr>
          <w:b/>
          <w:spacing w:val="-10"/>
          <w:sz w:val="20"/>
          <w:szCs w:val="20"/>
        </w:rPr>
        <w:t>4</w:t>
      </w:r>
    </w:p>
    <w:p w:rsidR="00BA07B5" w:rsidRPr="00B20980" w:rsidRDefault="00BA07B5" w:rsidP="00B20980">
      <w:pPr>
        <w:pStyle w:val="af6"/>
        <w:spacing w:after="40" w:line="220" w:lineRule="exact"/>
        <w:rPr>
          <w:b/>
          <w:spacing w:val="-10"/>
          <w:sz w:val="20"/>
          <w:szCs w:val="20"/>
        </w:rPr>
      </w:pPr>
      <w:r w:rsidRPr="00B20980">
        <w:rPr>
          <w:b/>
          <w:spacing w:val="-10"/>
          <w:sz w:val="20"/>
          <w:szCs w:val="20"/>
        </w:rPr>
        <w:t>[20 июля 1925 г.] — Представление декана агрономического факультета проф.</w:t>
      </w:r>
      <w:r w:rsidR="00931DCB" w:rsidRPr="00B20980">
        <w:rPr>
          <w:b/>
          <w:spacing w:val="-10"/>
          <w:sz w:val="20"/>
          <w:szCs w:val="20"/>
        </w:rPr>
        <w:t> </w:t>
      </w:r>
      <w:r w:rsidRPr="00B20980">
        <w:rPr>
          <w:b/>
          <w:spacing w:val="-10"/>
          <w:sz w:val="20"/>
          <w:szCs w:val="20"/>
        </w:rPr>
        <w:t>П.</w:t>
      </w:r>
      <w:r w:rsidR="00931DCB" w:rsidRPr="00B20980">
        <w:rPr>
          <w:b/>
          <w:spacing w:val="-10"/>
          <w:sz w:val="20"/>
          <w:szCs w:val="20"/>
        </w:rPr>
        <w:t> </w:t>
      </w:r>
      <w:r w:rsidRPr="00B20980">
        <w:rPr>
          <w:b/>
          <w:spacing w:val="-10"/>
          <w:sz w:val="20"/>
          <w:szCs w:val="20"/>
        </w:rPr>
        <w:t>Ф.</w:t>
      </w:r>
      <w:r w:rsidR="00931DCB" w:rsidRPr="00B20980">
        <w:rPr>
          <w:b/>
          <w:spacing w:val="-10"/>
          <w:sz w:val="20"/>
          <w:szCs w:val="20"/>
        </w:rPr>
        <w:t> </w:t>
      </w:r>
      <w:r w:rsidRPr="00B20980">
        <w:rPr>
          <w:b/>
          <w:spacing w:val="-10"/>
          <w:sz w:val="20"/>
          <w:szCs w:val="20"/>
        </w:rPr>
        <w:t>Соловьева в Правление Института</w:t>
      </w:r>
      <w:r w:rsidR="007D20BA">
        <w:rPr>
          <w:b/>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Представляя протокол </w:t>
      </w:r>
      <w:r w:rsidR="00F22668" w:rsidRPr="00B86BF9">
        <w:rPr>
          <w:spacing w:val="-10"/>
          <w:sz w:val="20"/>
          <w:szCs w:val="20"/>
        </w:rPr>
        <w:t>№ </w:t>
      </w:r>
      <w:r w:rsidRPr="00B86BF9">
        <w:rPr>
          <w:spacing w:val="-10"/>
          <w:sz w:val="20"/>
          <w:szCs w:val="20"/>
        </w:rPr>
        <w:t>4 от 14 июля 1925 г. зоотехнической пред</w:t>
      </w:r>
      <w:r w:rsidR="007D20BA">
        <w:rPr>
          <w:spacing w:val="-10"/>
          <w:sz w:val="20"/>
          <w:szCs w:val="20"/>
        </w:rPr>
        <w:softHyphen/>
      </w:r>
      <w:r w:rsidRPr="00B86BF9">
        <w:rPr>
          <w:spacing w:val="-10"/>
          <w:sz w:val="20"/>
          <w:szCs w:val="20"/>
        </w:rPr>
        <w:t>мет</w:t>
      </w:r>
      <w:r w:rsidR="007D20BA">
        <w:rPr>
          <w:spacing w:val="-10"/>
          <w:sz w:val="20"/>
          <w:szCs w:val="20"/>
        </w:rPr>
        <w:softHyphen/>
      </w:r>
      <w:r w:rsidRPr="00B86BF9">
        <w:rPr>
          <w:spacing w:val="-10"/>
          <w:sz w:val="20"/>
          <w:szCs w:val="20"/>
        </w:rPr>
        <w:t>ной комиссии, считаю необходимым по нему сделать ряд замечаний:</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1</w:t>
      </w:r>
      <w:r w:rsidR="00A0622C">
        <w:rPr>
          <w:spacing w:val="-10"/>
          <w:sz w:val="20"/>
          <w:szCs w:val="20"/>
        </w:rPr>
        <w:t>)</w:t>
      </w:r>
      <w:r w:rsidR="007D20BA">
        <w:rPr>
          <w:spacing w:val="-10"/>
          <w:sz w:val="20"/>
          <w:szCs w:val="20"/>
        </w:rPr>
        <w:t> </w:t>
      </w:r>
      <w:r w:rsidRPr="00B86BF9">
        <w:rPr>
          <w:spacing w:val="-10"/>
          <w:sz w:val="20"/>
          <w:szCs w:val="20"/>
        </w:rPr>
        <w:t>Протокол представлен декану за одной подписью председателя комис</w:t>
      </w:r>
      <w:r w:rsidR="007D20BA">
        <w:rPr>
          <w:spacing w:val="-10"/>
          <w:sz w:val="20"/>
          <w:szCs w:val="20"/>
        </w:rPr>
        <w:softHyphen/>
      </w:r>
      <w:r w:rsidRPr="00B86BF9">
        <w:rPr>
          <w:spacing w:val="-10"/>
          <w:sz w:val="20"/>
          <w:szCs w:val="20"/>
        </w:rPr>
        <w:t>сии Н.</w:t>
      </w:r>
      <w:r w:rsidR="00931DCB" w:rsidRPr="00B86BF9">
        <w:rPr>
          <w:spacing w:val="-10"/>
          <w:sz w:val="20"/>
          <w:szCs w:val="20"/>
          <w:lang w:val="be-BY"/>
        </w:rPr>
        <w:t> </w:t>
      </w:r>
      <w:r w:rsidRPr="00B86BF9">
        <w:rPr>
          <w:spacing w:val="-10"/>
          <w:sz w:val="20"/>
          <w:szCs w:val="20"/>
        </w:rPr>
        <w:t>Найденова без подписи секретаря. Заседание имело место 14-го июля, а этот протокол представлен 18</w:t>
      </w:r>
      <w:r w:rsidR="007C3FB4" w:rsidRPr="00B86BF9">
        <w:rPr>
          <w:spacing w:val="-10"/>
          <w:sz w:val="20"/>
          <w:szCs w:val="20"/>
          <w:lang w:val="en-US"/>
        </w:rPr>
        <w:noBreakHyphen/>
      </w:r>
      <w:r w:rsidRPr="00B86BF9">
        <w:rPr>
          <w:spacing w:val="-10"/>
          <w:sz w:val="20"/>
          <w:szCs w:val="20"/>
        </w:rPr>
        <w:t>го июля. Было достаточно времени для того, чтобы протокол был оформлен. По Положению о вузах п.</w:t>
      </w:r>
      <w:r w:rsidR="00F22668" w:rsidRPr="00B86BF9">
        <w:rPr>
          <w:spacing w:val="-10"/>
          <w:sz w:val="20"/>
          <w:szCs w:val="20"/>
          <w:lang w:val="en-US"/>
        </w:rPr>
        <w:t> </w:t>
      </w:r>
      <w:r w:rsidRPr="00B86BF9">
        <w:rPr>
          <w:spacing w:val="-10"/>
          <w:sz w:val="20"/>
          <w:szCs w:val="20"/>
        </w:rPr>
        <w:t xml:space="preserve">15 </w:t>
      </w:r>
      <w:r w:rsidR="007C3FB4" w:rsidRPr="00B86BF9">
        <w:rPr>
          <w:spacing w:val="-10"/>
          <w:sz w:val="20"/>
          <w:szCs w:val="20"/>
        </w:rPr>
        <w:t>«</w:t>
      </w:r>
      <w:r w:rsidRPr="00B86BF9">
        <w:rPr>
          <w:spacing w:val="-10"/>
          <w:sz w:val="20"/>
          <w:szCs w:val="20"/>
        </w:rPr>
        <w:t>все поста</w:t>
      </w:r>
      <w:r w:rsidR="007D20BA">
        <w:rPr>
          <w:spacing w:val="-10"/>
          <w:sz w:val="20"/>
          <w:szCs w:val="20"/>
        </w:rPr>
        <w:softHyphen/>
      </w:r>
      <w:r w:rsidRPr="00B86BF9">
        <w:rPr>
          <w:spacing w:val="-10"/>
          <w:sz w:val="20"/>
          <w:szCs w:val="20"/>
        </w:rPr>
        <w:t>нов</w:t>
      </w:r>
      <w:r w:rsidR="007D20BA">
        <w:rPr>
          <w:spacing w:val="-10"/>
          <w:sz w:val="20"/>
          <w:szCs w:val="20"/>
        </w:rPr>
        <w:softHyphen/>
      </w:r>
      <w:r w:rsidRPr="00B86BF9">
        <w:rPr>
          <w:spacing w:val="-10"/>
          <w:sz w:val="20"/>
          <w:szCs w:val="20"/>
        </w:rPr>
        <w:t>ления предметной комиссии сообщаются немедленно президиуму факуль</w:t>
      </w:r>
      <w:r w:rsidR="007D20BA">
        <w:rPr>
          <w:spacing w:val="-10"/>
          <w:sz w:val="20"/>
          <w:szCs w:val="20"/>
        </w:rPr>
        <w:softHyphen/>
      </w:r>
      <w:r w:rsidRPr="00B86BF9">
        <w:rPr>
          <w:spacing w:val="-10"/>
          <w:sz w:val="20"/>
          <w:szCs w:val="20"/>
        </w:rPr>
        <w:t>тета и входят в силу, если не будут опротестованы им в недельный срок</w:t>
      </w:r>
      <w:r w:rsidR="007C3FB4" w:rsidRPr="00B86BF9">
        <w:rPr>
          <w:spacing w:val="-10"/>
          <w:sz w:val="20"/>
          <w:szCs w:val="20"/>
        </w:rPr>
        <w:t>»</w:t>
      </w:r>
      <w:r w:rsidRPr="007D20BA">
        <w:rPr>
          <w:spacing w:val="-10"/>
          <w:sz w:val="20"/>
          <w:szCs w:val="20"/>
          <w:vertAlign w:val="superscript"/>
        </w:rPr>
        <w:t>30</w:t>
      </w: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2</w:t>
      </w:r>
      <w:r w:rsidR="00A0622C">
        <w:rPr>
          <w:spacing w:val="-10"/>
          <w:sz w:val="20"/>
          <w:szCs w:val="20"/>
        </w:rPr>
        <w:t>)</w:t>
      </w:r>
      <w:r w:rsidR="007D20BA">
        <w:rPr>
          <w:spacing w:val="-10"/>
          <w:sz w:val="20"/>
          <w:szCs w:val="20"/>
        </w:rPr>
        <w:t> </w:t>
      </w:r>
      <w:r w:rsidRPr="00B86BF9">
        <w:rPr>
          <w:spacing w:val="-10"/>
          <w:sz w:val="20"/>
          <w:szCs w:val="20"/>
        </w:rPr>
        <w:t>Протокол, несмотря на чрезвычайную важность вопросов, рас</w:t>
      </w:r>
      <w:r w:rsidR="007D20BA">
        <w:rPr>
          <w:spacing w:val="-10"/>
          <w:sz w:val="20"/>
          <w:szCs w:val="20"/>
        </w:rPr>
        <w:softHyphen/>
      </w:r>
      <w:r w:rsidRPr="00B86BF9">
        <w:rPr>
          <w:spacing w:val="-10"/>
          <w:sz w:val="20"/>
          <w:szCs w:val="20"/>
        </w:rPr>
        <w:t>смот</w:t>
      </w:r>
      <w:r w:rsidR="007D20BA">
        <w:rPr>
          <w:spacing w:val="-10"/>
          <w:sz w:val="20"/>
          <w:szCs w:val="20"/>
        </w:rPr>
        <w:softHyphen/>
      </w:r>
      <w:r w:rsidRPr="00B86BF9">
        <w:rPr>
          <w:spacing w:val="-10"/>
          <w:sz w:val="20"/>
          <w:szCs w:val="20"/>
        </w:rPr>
        <w:t>рен</w:t>
      </w:r>
      <w:r w:rsidR="007D20BA">
        <w:rPr>
          <w:spacing w:val="-10"/>
          <w:sz w:val="20"/>
          <w:szCs w:val="20"/>
        </w:rPr>
        <w:softHyphen/>
      </w:r>
      <w:r w:rsidRPr="00B86BF9">
        <w:rPr>
          <w:spacing w:val="-10"/>
          <w:sz w:val="20"/>
          <w:szCs w:val="20"/>
        </w:rPr>
        <w:t>ных заседанием, не получил надлежащего утверждения, так</w:t>
      </w:r>
      <w:r w:rsidR="007C3FB4" w:rsidRPr="00B86BF9">
        <w:rPr>
          <w:spacing w:val="-10"/>
          <w:sz w:val="20"/>
          <w:szCs w:val="20"/>
        </w:rPr>
        <w:t xml:space="preserve"> </w:t>
      </w:r>
      <w:r w:rsidRPr="00B86BF9">
        <w:rPr>
          <w:spacing w:val="-10"/>
          <w:sz w:val="20"/>
          <w:szCs w:val="20"/>
        </w:rPr>
        <w:t>как не был зачи</w:t>
      </w:r>
      <w:r w:rsidR="007D20BA">
        <w:rPr>
          <w:spacing w:val="-10"/>
          <w:sz w:val="20"/>
          <w:szCs w:val="20"/>
        </w:rPr>
        <w:softHyphen/>
      </w:r>
      <w:r w:rsidRPr="00B86BF9">
        <w:rPr>
          <w:spacing w:val="-10"/>
          <w:sz w:val="20"/>
          <w:szCs w:val="20"/>
        </w:rPr>
        <w:t>тан не только в предметной комиссии, но даже и в бюро комиссии.</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3</w:t>
      </w:r>
      <w:r w:rsidR="00A0622C">
        <w:rPr>
          <w:spacing w:val="-10"/>
          <w:sz w:val="20"/>
          <w:szCs w:val="20"/>
        </w:rPr>
        <w:t>)</w:t>
      </w:r>
      <w:r w:rsidR="007D20BA">
        <w:rPr>
          <w:spacing w:val="-10"/>
          <w:sz w:val="20"/>
          <w:szCs w:val="20"/>
        </w:rPr>
        <w:t> </w:t>
      </w:r>
      <w:r w:rsidRPr="00B86BF9">
        <w:rPr>
          <w:spacing w:val="-10"/>
          <w:sz w:val="20"/>
          <w:szCs w:val="20"/>
        </w:rPr>
        <w:t>Президиум факультета представлен в настоящее время лишь одним дека</w:t>
      </w:r>
      <w:r w:rsidR="007D20BA">
        <w:rPr>
          <w:spacing w:val="-10"/>
          <w:sz w:val="20"/>
          <w:szCs w:val="20"/>
        </w:rPr>
        <w:softHyphen/>
      </w:r>
      <w:r w:rsidRPr="00B86BF9">
        <w:rPr>
          <w:spacing w:val="-10"/>
          <w:sz w:val="20"/>
          <w:szCs w:val="20"/>
        </w:rPr>
        <w:t xml:space="preserve">ном, так как по случаю каникулярного времени член президиума, равно как и секретарь, отсутствуют </w:t>
      </w:r>
      <w:r w:rsidR="007D20BA">
        <w:rPr>
          <w:spacing w:val="-10"/>
          <w:sz w:val="20"/>
          <w:szCs w:val="20"/>
        </w:rPr>
        <w:t>в</w:t>
      </w:r>
      <w:r w:rsidRPr="00B86BF9">
        <w:rPr>
          <w:spacing w:val="-10"/>
          <w:sz w:val="20"/>
          <w:szCs w:val="20"/>
        </w:rPr>
        <w:t xml:space="preserve"> Горк</w:t>
      </w:r>
      <w:r w:rsidR="007D20BA">
        <w:rPr>
          <w:spacing w:val="-10"/>
          <w:sz w:val="20"/>
          <w:szCs w:val="20"/>
        </w:rPr>
        <w:t>ах</w:t>
      </w:r>
      <w:r w:rsidRPr="00B86BF9">
        <w:rPr>
          <w:spacing w:val="-10"/>
          <w:sz w:val="20"/>
          <w:szCs w:val="20"/>
        </w:rPr>
        <w:t>. Поэтому заключения по работе пред</w:t>
      </w:r>
      <w:r w:rsidR="007D20BA">
        <w:rPr>
          <w:spacing w:val="-10"/>
          <w:sz w:val="20"/>
          <w:szCs w:val="20"/>
        </w:rPr>
        <w:softHyphen/>
      </w:r>
      <w:r w:rsidRPr="00B86BF9">
        <w:rPr>
          <w:spacing w:val="-10"/>
          <w:sz w:val="20"/>
          <w:szCs w:val="20"/>
        </w:rPr>
        <w:t>мет</w:t>
      </w:r>
      <w:r w:rsidR="007D20BA">
        <w:rPr>
          <w:spacing w:val="-10"/>
          <w:sz w:val="20"/>
          <w:szCs w:val="20"/>
        </w:rPr>
        <w:softHyphen/>
      </w:r>
      <w:r w:rsidRPr="00B86BF9">
        <w:rPr>
          <w:spacing w:val="-10"/>
          <w:sz w:val="20"/>
          <w:szCs w:val="20"/>
        </w:rPr>
        <w:t>ной комиссии даются одним деканом.</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4</w:t>
      </w:r>
      <w:r w:rsidR="00A0622C">
        <w:rPr>
          <w:spacing w:val="-10"/>
          <w:sz w:val="20"/>
          <w:szCs w:val="20"/>
        </w:rPr>
        <w:t>)</w:t>
      </w:r>
      <w:r w:rsidR="007D20BA">
        <w:rPr>
          <w:spacing w:val="-10"/>
          <w:sz w:val="20"/>
          <w:szCs w:val="20"/>
        </w:rPr>
        <w:t> </w:t>
      </w:r>
      <w:r w:rsidRPr="00B86BF9">
        <w:rPr>
          <w:spacing w:val="-10"/>
          <w:sz w:val="20"/>
          <w:szCs w:val="20"/>
        </w:rPr>
        <w:t>По п.</w:t>
      </w:r>
      <w:r w:rsidR="00F22668" w:rsidRPr="00B86BF9">
        <w:rPr>
          <w:spacing w:val="-10"/>
          <w:sz w:val="20"/>
          <w:szCs w:val="20"/>
          <w:lang w:val="en-US"/>
        </w:rPr>
        <w:t> </w:t>
      </w:r>
      <w:r w:rsidRPr="00B86BF9">
        <w:rPr>
          <w:spacing w:val="-10"/>
          <w:sz w:val="20"/>
          <w:szCs w:val="20"/>
        </w:rPr>
        <w:t>1 протокола предметной комиссии декан заявляет, что пред</w:t>
      </w:r>
      <w:r w:rsidR="007D20BA">
        <w:rPr>
          <w:spacing w:val="-10"/>
          <w:sz w:val="20"/>
          <w:szCs w:val="20"/>
        </w:rPr>
        <w:softHyphen/>
      </w:r>
      <w:r w:rsidRPr="00B86BF9">
        <w:rPr>
          <w:spacing w:val="-10"/>
          <w:sz w:val="20"/>
          <w:szCs w:val="20"/>
        </w:rPr>
        <w:t>се</w:t>
      </w:r>
      <w:r w:rsidR="007D20BA">
        <w:rPr>
          <w:spacing w:val="-10"/>
          <w:sz w:val="20"/>
          <w:szCs w:val="20"/>
        </w:rPr>
        <w:softHyphen/>
      </w:r>
      <w:r w:rsidRPr="00B86BF9">
        <w:rPr>
          <w:spacing w:val="-10"/>
          <w:sz w:val="20"/>
          <w:szCs w:val="20"/>
        </w:rPr>
        <w:t>да</w:t>
      </w:r>
      <w:r w:rsidR="007D20BA">
        <w:rPr>
          <w:spacing w:val="-10"/>
          <w:sz w:val="20"/>
          <w:szCs w:val="20"/>
        </w:rPr>
        <w:softHyphen/>
      </w:r>
      <w:r w:rsidRPr="00B86BF9">
        <w:rPr>
          <w:spacing w:val="-10"/>
          <w:sz w:val="20"/>
          <w:szCs w:val="20"/>
        </w:rPr>
        <w:t>телем допущена ошибка, заключающаяся в том, что он заставлял всех при</w:t>
      </w:r>
      <w:r w:rsidR="007D20BA">
        <w:rPr>
          <w:spacing w:val="-10"/>
          <w:sz w:val="20"/>
          <w:szCs w:val="20"/>
        </w:rPr>
        <w:softHyphen/>
      </w:r>
      <w:r w:rsidRPr="00B86BF9">
        <w:rPr>
          <w:spacing w:val="-10"/>
          <w:sz w:val="20"/>
          <w:szCs w:val="20"/>
        </w:rPr>
        <w:t>нять открытое голосование, несмотря на требование члена бюро комиссии, замес</w:t>
      </w:r>
      <w:r w:rsidR="007D20BA">
        <w:rPr>
          <w:spacing w:val="-10"/>
          <w:sz w:val="20"/>
          <w:szCs w:val="20"/>
        </w:rPr>
        <w:softHyphen/>
      </w:r>
      <w:r w:rsidRPr="00B86BF9">
        <w:rPr>
          <w:spacing w:val="-10"/>
          <w:sz w:val="20"/>
          <w:szCs w:val="20"/>
        </w:rPr>
        <w:t>тителя председателя комиссии провести закрытое голосование вследст</w:t>
      </w:r>
      <w:r w:rsidR="007D20BA">
        <w:rPr>
          <w:spacing w:val="-10"/>
          <w:sz w:val="20"/>
          <w:szCs w:val="20"/>
        </w:rPr>
        <w:softHyphen/>
      </w:r>
      <w:r w:rsidRPr="00B86BF9">
        <w:rPr>
          <w:spacing w:val="-10"/>
          <w:sz w:val="20"/>
          <w:szCs w:val="20"/>
        </w:rPr>
        <w:t>вие выявившихся резких расхождений в принципиальных мнениях членов собра</w:t>
      </w:r>
      <w:r w:rsidR="007D20BA">
        <w:rPr>
          <w:spacing w:val="-10"/>
          <w:sz w:val="20"/>
          <w:szCs w:val="20"/>
        </w:rPr>
        <w:softHyphen/>
      </w:r>
      <w:r w:rsidRPr="00B86BF9">
        <w:rPr>
          <w:spacing w:val="-10"/>
          <w:sz w:val="20"/>
          <w:szCs w:val="20"/>
        </w:rPr>
        <w:t>ния, принимавших участие в обсуждении кандидатур.</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5</w:t>
      </w:r>
      <w:r w:rsidR="00A0622C">
        <w:rPr>
          <w:spacing w:val="-10"/>
          <w:sz w:val="20"/>
          <w:szCs w:val="20"/>
        </w:rPr>
        <w:t>)</w:t>
      </w:r>
      <w:r w:rsidR="007D20BA">
        <w:rPr>
          <w:spacing w:val="-10"/>
          <w:sz w:val="20"/>
          <w:szCs w:val="20"/>
        </w:rPr>
        <w:t> </w:t>
      </w:r>
      <w:r w:rsidRPr="00B86BF9">
        <w:rPr>
          <w:spacing w:val="-10"/>
          <w:sz w:val="20"/>
          <w:szCs w:val="20"/>
        </w:rPr>
        <w:t>Записка отсутствовавшего на заседании студента Фирсова, не огла</w:t>
      </w:r>
      <w:r w:rsidR="007D20BA">
        <w:rPr>
          <w:spacing w:val="-10"/>
          <w:sz w:val="20"/>
          <w:szCs w:val="20"/>
        </w:rPr>
        <w:softHyphen/>
      </w:r>
      <w:r w:rsidRPr="00B86BF9">
        <w:rPr>
          <w:spacing w:val="-10"/>
          <w:sz w:val="20"/>
          <w:szCs w:val="20"/>
        </w:rPr>
        <w:t>ше</w:t>
      </w:r>
      <w:r w:rsidR="007D20BA">
        <w:rPr>
          <w:spacing w:val="-10"/>
          <w:sz w:val="20"/>
          <w:szCs w:val="20"/>
        </w:rPr>
        <w:softHyphen/>
      </w:r>
      <w:r w:rsidRPr="00B86BF9">
        <w:rPr>
          <w:spacing w:val="-10"/>
          <w:sz w:val="20"/>
          <w:szCs w:val="20"/>
        </w:rPr>
        <w:t>нная председателем до момента голосования во время обсуждения канди</w:t>
      </w:r>
      <w:r w:rsidR="007D20BA">
        <w:rPr>
          <w:spacing w:val="-10"/>
          <w:sz w:val="20"/>
          <w:szCs w:val="20"/>
        </w:rPr>
        <w:softHyphen/>
      </w:r>
      <w:r w:rsidRPr="00B86BF9">
        <w:rPr>
          <w:spacing w:val="-10"/>
          <w:sz w:val="20"/>
          <w:szCs w:val="20"/>
        </w:rPr>
        <w:t>да</w:t>
      </w:r>
      <w:r w:rsidR="007D20BA">
        <w:rPr>
          <w:spacing w:val="-10"/>
          <w:sz w:val="20"/>
          <w:szCs w:val="20"/>
        </w:rPr>
        <w:softHyphen/>
      </w:r>
      <w:r w:rsidRPr="00B86BF9">
        <w:rPr>
          <w:spacing w:val="-10"/>
          <w:sz w:val="20"/>
          <w:szCs w:val="20"/>
        </w:rPr>
        <w:t>тов, не приложенная также к протоколу и по содержанию известная декану, меж</w:t>
      </w:r>
      <w:r w:rsidR="007D20BA">
        <w:rPr>
          <w:spacing w:val="-10"/>
          <w:sz w:val="20"/>
          <w:szCs w:val="20"/>
        </w:rPr>
        <w:softHyphen/>
      </w:r>
      <w:r w:rsidRPr="00B86BF9">
        <w:rPr>
          <w:spacing w:val="-10"/>
          <w:sz w:val="20"/>
          <w:szCs w:val="20"/>
        </w:rPr>
        <w:t>ду тем как студ. Фирсов мог изменить свое мнение, если бы присутст</w:t>
      </w:r>
      <w:r w:rsidR="007D20BA">
        <w:rPr>
          <w:spacing w:val="-10"/>
          <w:sz w:val="20"/>
          <w:szCs w:val="20"/>
        </w:rPr>
        <w:softHyphen/>
      </w:r>
      <w:r w:rsidRPr="00B86BF9">
        <w:rPr>
          <w:spacing w:val="-10"/>
          <w:sz w:val="20"/>
          <w:szCs w:val="20"/>
        </w:rPr>
        <w:t>во</w:t>
      </w:r>
      <w:r w:rsidR="007D20BA">
        <w:rPr>
          <w:spacing w:val="-10"/>
          <w:sz w:val="20"/>
          <w:szCs w:val="20"/>
        </w:rPr>
        <w:softHyphen/>
      </w:r>
      <w:r w:rsidRPr="00B86BF9">
        <w:rPr>
          <w:spacing w:val="-10"/>
          <w:sz w:val="20"/>
          <w:szCs w:val="20"/>
        </w:rPr>
        <w:lastRenderedPageBreak/>
        <w:t>вал на самом заседании при обсуждении кандидатур. Этот факт декан считает процессуальной неправильностью, допущенной председателем комиссии.</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6</w:t>
      </w:r>
      <w:r w:rsidR="00A0622C">
        <w:rPr>
          <w:spacing w:val="-10"/>
          <w:sz w:val="20"/>
          <w:szCs w:val="20"/>
        </w:rPr>
        <w:t>)</w:t>
      </w:r>
      <w:r w:rsidR="007D20BA">
        <w:rPr>
          <w:spacing w:val="-10"/>
          <w:sz w:val="20"/>
          <w:szCs w:val="20"/>
        </w:rPr>
        <w:t> </w:t>
      </w:r>
      <w:r w:rsidRPr="00B86BF9">
        <w:rPr>
          <w:spacing w:val="-10"/>
          <w:sz w:val="20"/>
          <w:szCs w:val="20"/>
        </w:rPr>
        <w:t>Как член предметной комиссии декан возражает по поводу двух мест протокола, а именно:</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а)</w:t>
      </w:r>
      <w:r w:rsidR="007D20BA">
        <w:rPr>
          <w:spacing w:val="-10"/>
          <w:sz w:val="20"/>
          <w:szCs w:val="20"/>
        </w:rPr>
        <w:t> </w:t>
      </w:r>
      <w:r w:rsidRPr="00B86BF9">
        <w:rPr>
          <w:spacing w:val="-10"/>
          <w:sz w:val="20"/>
          <w:szCs w:val="20"/>
        </w:rPr>
        <w:t>Студент Глушановский, рекомендуя Середу на должность про</w:t>
      </w:r>
      <w:r w:rsidR="00A0622C">
        <w:rPr>
          <w:spacing w:val="-10"/>
          <w:sz w:val="20"/>
          <w:szCs w:val="20"/>
        </w:rPr>
        <w:softHyphen/>
      </w:r>
      <w:r w:rsidRPr="00B86BF9">
        <w:rPr>
          <w:spacing w:val="-10"/>
          <w:sz w:val="20"/>
          <w:szCs w:val="20"/>
        </w:rPr>
        <w:t>фес</w:t>
      </w:r>
      <w:r w:rsidR="00A0622C">
        <w:rPr>
          <w:spacing w:val="-10"/>
          <w:sz w:val="20"/>
          <w:szCs w:val="20"/>
        </w:rPr>
        <w:softHyphen/>
      </w:r>
      <w:r w:rsidRPr="00B86BF9">
        <w:rPr>
          <w:spacing w:val="-10"/>
          <w:sz w:val="20"/>
          <w:szCs w:val="20"/>
        </w:rPr>
        <w:t>со</w:t>
      </w:r>
      <w:r w:rsidR="00A0622C">
        <w:rPr>
          <w:spacing w:val="-10"/>
          <w:sz w:val="20"/>
          <w:szCs w:val="20"/>
        </w:rPr>
        <w:softHyphen/>
      </w:r>
      <w:r w:rsidRPr="00B86BF9">
        <w:rPr>
          <w:spacing w:val="-10"/>
          <w:sz w:val="20"/>
          <w:szCs w:val="20"/>
        </w:rPr>
        <w:t>ра физиологии животных, ссылается на подготовку по анатомии и физио</w:t>
      </w:r>
      <w:r w:rsidR="00A0622C">
        <w:rPr>
          <w:spacing w:val="-10"/>
          <w:sz w:val="20"/>
          <w:szCs w:val="20"/>
        </w:rPr>
        <w:softHyphen/>
      </w:r>
      <w:r w:rsidRPr="00B86BF9">
        <w:rPr>
          <w:spacing w:val="-10"/>
          <w:sz w:val="20"/>
          <w:szCs w:val="20"/>
        </w:rPr>
        <w:t>ло</w:t>
      </w:r>
      <w:r w:rsidR="00A0622C">
        <w:rPr>
          <w:spacing w:val="-10"/>
          <w:sz w:val="20"/>
          <w:szCs w:val="20"/>
        </w:rPr>
        <w:softHyphen/>
      </w:r>
      <w:r w:rsidRPr="00B86BF9">
        <w:rPr>
          <w:spacing w:val="-10"/>
          <w:sz w:val="20"/>
          <w:szCs w:val="20"/>
        </w:rPr>
        <w:t>гии животных. Между тем</w:t>
      </w:r>
      <w:r w:rsidR="00A0622C">
        <w:rPr>
          <w:spacing w:val="-10"/>
          <w:sz w:val="20"/>
          <w:szCs w:val="20"/>
        </w:rPr>
        <w:t xml:space="preserve">, </w:t>
      </w:r>
      <w:r w:rsidRPr="00B86BF9">
        <w:rPr>
          <w:spacing w:val="-10"/>
          <w:sz w:val="20"/>
          <w:szCs w:val="20"/>
        </w:rPr>
        <w:t xml:space="preserve">в curriculum vitae Середы нет даже упоминания об этих дисциплинах, отсутствуют слова </w:t>
      </w:r>
      <w:r w:rsidR="007C3FB4" w:rsidRPr="00B86BF9">
        <w:rPr>
          <w:spacing w:val="-10"/>
          <w:sz w:val="20"/>
          <w:szCs w:val="20"/>
        </w:rPr>
        <w:t>«</w:t>
      </w:r>
      <w:r w:rsidRPr="00B86BF9">
        <w:rPr>
          <w:spacing w:val="-10"/>
          <w:sz w:val="20"/>
          <w:szCs w:val="20"/>
        </w:rPr>
        <w:t>анатомия</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физиология</w:t>
      </w:r>
      <w:r w:rsidR="007C3FB4" w:rsidRPr="00B86BF9">
        <w:rPr>
          <w:spacing w:val="-10"/>
          <w:sz w:val="20"/>
          <w:szCs w:val="20"/>
        </w:rPr>
        <w:t>»</w:t>
      </w:r>
      <w:r w:rsidRPr="00B86BF9">
        <w:rPr>
          <w:spacing w:val="-10"/>
          <w:sz w:val="20"/>
          <w:szCs w:val="20"/>
        </w:rPr>
        <w:t>. Если Глу</w:t>
      </w:r>
      <w:r w:rsidR="00A0622C">
        <w:rPr>
          <w:spacing w:val="-10"/>
          <w:sz w:val="20"/>
          <w:szCs w:val="20"/>
        </w:rPr>
        <w:softHyphen/>
      </w:r>
      <w:r w:rsidRPr="00B86BF9">
        <w:rPr>
          <w:spacing w:val="-10"/>
          <w:sz w:val="20"/>
          <w:szCs w:val="20"/>
        </w:rPr>
        <w:t>шановский имел в виду то, что Середа когда-то учился анатомии и физио</w:t>
      </w:r>
      <w:r w:rsidR="00A0622C">
        <w:rPr>
          <w:spacing w:val="-10"/>
          <w:sz w:val="20"/>
          <w:szCs w:val="20"/>
        </w:rPr>
        <w:softHyphen/>
      </w:r>
      <w:r w:rsidRPr="00B86BF9">
        <w:rPr>
          <w:spacing w:val="-10"/>
          <w:sz w:val="20"/>
          <w:szCs w:val="20"/>
        </w:rPr>
        <w:t>ло</w:t>
      </w:r>
      <w:r w:rsidR="00A0622C">
        <w:rPr>
          <w:spacing w:val="-10"/>
          <w:sz w:val="20"/>
          <w:szCs w:val="20"/>
        </w:rPr>
        <w:softHyphen/>
      </w:r>
      <w:r w:rsidRPr="00B86BF9">
        <w:rPr>
          <w:spacing w:val="-10"/>
          <w:sz w:val="20"/>
          <w:szCs w:val="20"/>
        </w:rPr>
        <w:t>гии в ветеринарном институте, то этого факта недостаточно для занятия про</w:t>
      </w:r>
      <w:r w:rsidR="00A0622C">
        <w:rPr>
          <w:spacing w:val="-10"/>
          <w:sz w:val="20"/>
          <w:szCs w:val="20"/>
        </w:rPr>
        <w:softHyphen/>
      </w:r>
      <w:r w:rsidRPr="00B86BF9">
        <w:rPr>
          <w:spacing w:val="-10"/>
          <w:sz w:val="20"/>
          <w:szCs w:val="20"/>
        </w:rPr>
        <w:t>фессорской кафедры в вузе, ибо иначе любой студент, сдавший ана</w:t>
      </w:r>
      <w:r w:rsidR="00A0622C">
        <w:rPr>
          <w:spacing w:val="-10"/>
          <w:sz w:val="20"/>
          <w:szCs w:val="20"/>
        </w:rPr>
        <w:softHyphen/>
      </w:r>
      <w:r w:rsidRPr="00B86BF9">
        <w:rPr>
          <w:spacing w:val="-10"/>
          <w:sz w:val="20"/>
          <w:szCs w:val="20"/>
        </w:rPr>
        <w:t>ло</w:t>
      </w:r>
      <w:r w:rsidR="00A0622C">
        <w:rPr>
          <w:spacing w:val="-10"/>
          <w:sz w:val="20"/>
          <w:szCs w:val="20"/>
        </w:rPr>
        <w:softHyphen/>
      </w:r>
      <w:r w:rsidRPr="00B86BF9">
        <w:rPr>
          <w:spacing w:val="-10"/>
          <w:sz w:val="20"/>
          <w:szCs w:val="20"/>
        </w:rPr>
        <w:t>гич</w:t>
      </w:r>
      <w:r w:rsidR="00A0622C">
        <w:rPr>
          <w:spacing w:val="-10"/>
          <w:sz w:val="20"/>
          <w:szCs w:val="20"/>
        </w:rPr>
        <w:softHyphen/>
      </w:r>
      <w:r w:rsidRPr="00B86BF9">
        <w:rPr>
          <w:spacing w:val="-10"/>
          <w:sz w:val="20"/>
          <w:szCs w:val="20"/>
        </w:rPr>
        <w:t>ный зачет, мог бы выступить кандидатом на подобном конкурсе.</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б)</w:t>
      </w:r>
      <w:r w:rsidR="007D20BA">
        <w:rPr>
          <w:spacing w:val="-10"/>
          <w:sz w:val="20"/>
          <w:szCs w:val="20"/>
        </w:rPr>
        <w:t> </w:t>
      </w:r>
      <w:r w:rsidRPr="00B86BF9">
        <w:rPr>
          <w:spacing w:val="-10"/>
          <w:sz w:val="20"/>
          <w:szCs w:val="20"/>
        </w:rPr>
        <w:t xml:space="preserve">Студент Сонин </w:t>
      </w:r>
      <w:r w:rsidR="007C3FB4" w:rsidRPr="00B86BF9">
        <w:rPr>
          <w:spacing w:val="-10"/>
          <w:sz w:val="20"/>
          <w:szCs w:val="20"/>
        </w:rPr>
        <w:t>«</w:t>
      </w:r>
      <w:r w:rsidRPr="00B86BF9">
        <w:rPr>
          <w:spacing w:val="-10"/>
          <w:sz w:val="20"/>
          <w:szCs w:val="20"/>
        </w:rPr>
        <w:t>считает большим специалистом</w:t>
      </w:r>
      <w:r w:rsidR="007C3FB4" w:rsidRPr="00B86BF9">
        <w:rPr>
          <w:spacing w:val="-10"/>
          <w:sz w:val="20"/>
          <w:szCs w:val="20"/>
        </w:rPr>
        <w:t>»</w:t>
      </w:r>
      <w:r w:rsidRPr="00B86BF9">
        <w:rPr>
          <w:spacing w:val="-10"/>
          <w:sz w:val="20"/>
          <w:szCs w:val="20"/>
        </w:rPr>
        <w:t xml:space="preserve"> Середу, </w:t>
      </w:r>
      <w:r w:rsidR="007C3FB4" w:rsidRPr="00B86BF9">
        <w:rPr>
          <w:spacing w:val="-10"/>
          <w:sz w:val="20"/>
          <w:szCs w:val="20"/>
        </w:rPr>
        <w:t>«</w:t>
      </w:r>
      <w:r w:rsidRPr="00B86BF9">
        <w:rPr>
          <w:spacing w:val="-10"/>
          <w:sz w:val="20"/>
          <w:szCs w:val="20"/>
        </w:rPr>
        <w:t>ана</w:t>
      </w:r>
      <w:r w:rsidR="00A0622C">
        <w:rPr>
          <w:spacing w:val="-10"/>
          <w:sz w:val="20"/>
          <w:szCs w:val="20"/>
        </w:rPr>
        <w:softHyphen/>
      </w:r>
      <w:r w:rsidRPr="00B86BF9">
        <w:rPr>
          <w:spacing w:val="-10"/>
          <w:sz w:val="20"/>
          <w:szCs w:val="20"/>
        </w:rPr>
        <w:t>ли</w:t>
      </w:r>
      <w:r w:rsidR="00A0622C">
        <w:rPr>
          <w:spacing w:val="-10"/>
          <w:sz w:val="20"/>
          <w:szCs w:val="20"/>
        </w:rPr>
        <w:softHyphen/>
      </w:r>
      <w:r w:rsidRPr="00B86BF9">
        <w:rPr>
          <w:spacing w:val="-10"/>
          <w:sz w:val="20"/>
          <w:szCs w:val="20"/>
        </w:rPr>
        <w:t>зи</w:t>
      </w:r>
      <w:r w:rsidR="00A0622C">
        <w:rPr>
          <w:spacing w:val="-10"/>
          <w:sz w:val="20"/>
          <w:szCs w:val="20"/>
        </w:rPr>
        <w:softHyphen/>
      </w:r>
      <w:r w:rsidRPr="00B86BF9">
        <w:rPr>
          <w:spacing w:val="-10"/>
          <w:sz w:val="20"/>
          <w:szCs w:val="20"/>
        </w:rPr>
        <w:t>руя работы обоих кандидатов</w:t>
      </w:r>
      <w:r w:rsidR="007C3FB4" w:rsidRPr="00B86BF9">
        <w:rPr>
          <w:spacing w:val="-10"/>
          <w:sz w:val="20"/>
          <w:szCs w:val="20"/>
        </w:rPr>
        <w:t>»</w:t>
      </w:r>
      <w:r w:rsidRPr="00B86BF9">
        <w:rPr>
          <w:spacing w:val="-10"/>
          <w:sz w:val="20"/>
          <w:szCs w:val="20"/>
        </w:rPr>
        <w:t>. Между тем, фактически он не мог ана</w:t>
      </w:r>
      <w:r w:rsidR="00A0622C">
        <w:rPr>
          <w:spacing w:val="-10"/>
          <w:sz w:val="20"/>
          <w:szCs w:val="20"/>
        </w:rPr>
        <w:softHyphen/>
      </w:r>
      <w:r w:rsidRPr="00B86BF9">
        <w:rPr>
          <w:spacing w:val="-10"/>
          <w:sz w:val="20"/>
          <w:szCs w:val="20"/>
        </w:rPr>
        <w:t>ли</w:t>
      </w:r>
      <w:r w:rsidR="00A0622C">
        <w:rPr>
          <w:spacing w:val="-10"/>
          <w:sz w:val="20"/>
          <w:szCs w:val="20"/>
        </w:rPr>
        <w:softHyphen/>
      </w:r>
      <w:r w:rsidRPr="00B86BF9">
        <w:rPr>
          <w:spacing w:val="-10"/>
          <w:sz w:val="20"/>
          <w:szCs w:val="20"/>
        </w:rPr>
        <w:t>зи</w:t>
      </w:r>
      <w:r w:rsidR="00A0622C">
        <w:rPr>
          <w:spacing w:val="-10"/>
          <w:sz w:val="20"/>
          <w:szCs w:val="20"/>
        </w:rPr>
        <w:softHyphen/>
      </w:r>
      <w:r w:rsidRPr="00B86BF9">
        <w:rPr>
          <w:spacing w:val="-10"/>
          <w:sz w:val="20"/>
          <w:szCs w:val="20"/>
        </w:rPr>
        <w:t>ро</w:t>
      </w:r>
      <w:r w:rsidR="00A0622C">
        <w:rPr>
          <w:spacing w:val="-10"/>
          <w:sz w:val="20"/>
          <w:szCs w:val="20"/>
        </w:rPr>
        <w:softHyphen/>
      </w:r>
      <w:r w:rsidRPr="00B86BF9">
        <w:rPr>
          <w:spacing w:val="-10"/>
          <w:sz w:val="20"/>
          <w:szCs w:val="20"/>
        </w:rPr>
        <w:t>вать работы, так как, по его предложению, еще перед заседанием комиссии печат</w:t>
      </w:r>
      <w:r w:rsidR="00A0622C">
        <w:rPr>
          <w:spacing w:val="-10"/>
          <w:sz w:val="20"/>
          <w:szCs w:val="20"/>
        </w:rPr>
        <w:softHyphen/>
      </w:r>
      <w:r w:rsidRPr="00B86BF9">
        <w:rPr>
          <w:spacing w:val="-10"/>
          <w:sz w:val="20"/>
          <w:szCs w:val="20"/>
        </w:rPr>
        <w:t>ные работы всех кандидатов были переданы мне для ознакомления и отзы</w:t>
      </w:r>
      <w:r w:rsidR="00A0622C">
        <w:rPr>
          <w:spacing w:val="-10"/>
          <w:sz w:val="20"/>
          <w:szCs w:val="20"/>
        </w:rPr>
        <w:softHyphen/>
      </w:r>
      <w:r w:rsidRPr="00B86BF9">
        <w:rPr>
          <w:spacing w:val="-10"/>
          <w:sz w:val="20"/>
          <w:szCs w:val="20"/>
        </w:rPr>
        <w:t>ва, так как, по словам Сонина, студенты не сумеют разобраться в этих мате</w:t>
      </w:r>
      <w:r w:rsidR="00A0622C">
        <w:rPr>
          <w:spacing w:val="-10"/>
          <w:sz w:val="20"/>
          <w:szCs w:val="20"/>
        </w:rPr>
        <w:softHyphen/>
      </w:r>
      <w:r w:rsidRPr="00B86BF9">
        <w:rPr>
          <w:spacing w:val="-10"/>
          <w:sz w:val="20"/>
          <w:szCs w:val="20"/>
        </w:rPr>
        <w:t>риалах.</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Необоснованно утверждение Сонина о том, что Середа преподавал в вузе. В curriculum vitae таких указаний нет.</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Мой отзыв о кандидатах по п.</w:t>
      </w:r>
      <w:r w:rsidR="00F22668" w:rsidRPr="00B86BF9">
        <w:rPr>
          <w:spacing w:val="-10"/>
          <w:sz w:val="20"/>
          <w:szCs w:val="20"/>
          <w:lang w:val="en-US"/>
        </w:rPr>
        <w:t> </w:t>
      </w:r>
      <w:r w:rsidRPr="00B86BF9">
        <w:rPr>
          <w:spacing w:val="-10"/>
          <w:sz w:val="20"/>
          <w:szCs w:val="20"/>
        </w:rPr>
        <w:t xml:space="preserve">1 Комиссии представлен в письменном виде, зачитан и заслушан </w:t>
      </w:r>
      <w:r w:rsidR="00A0622C">
        <w:rPr>
          <w:spacing w:val="-10"/>
          <w:sz w:val="20"/>
          <w:szCs w:val="20"/>
        </w:rPr>
        <w:t>на</w:t>
      </w:r>
      <w:r w:rsidRPr="00B86BF9">
        <w:rPr>
          <w:spacing w:val="-10"/>
          <w:sz w:val="20"/>
          <w:szCs w:val="20"/>
        </w:rPr>
        <w:t xml:space="preserve"> заседании Совета факультета.</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Приложение: выписка из протокола</w:t>
      </w:r>
      <w:r w:rsidR="00A0622C">
        <w:rPr>
          <w:spacing w:val="-10"/>
          <w:sz w:val="20"/>
          <w:szCs w:val="20"/>
        </w:rPr>
        <w:t>.</w:t>
      </w:r>
    </w:p>
    <w:p w:rsidR="007C3FB4" w:rsidRPr="00B86BF9" w:rsidRDefault="00BA07B5" w:rsidP="00A0622C">
      <w:pPr>
        <w:pStyle w:val="af6"/>
        <w:spacing w:before="80" w:after="0" w:line="220" w:lineRule="exact"/>
        <w:jc w:val="both"/>
        <w:rPr>
          <w:spacing w:val="-10"/>
          <w:sz w:val="20"/>
          <w:szCs w:val="20"/>
        </w:rPr>
      </w:pPr>
      <w:r w:rsidRPr="00B86BF9">
        <w:rPr>
          <w:spacing w:val="-10"/>
          <w:sz w:val="20"/>
          <w:szCs w:val="20"/>
        </w:rPr>
        <w:t>Декан и Председатель Президиума</w:t>
      </w:r>
    </w:p>
    <w:p w:rsidR="00BA07B5" w:rsidRPr="00B86BF9" w:rsidRDefault="00BA07B5" w:rsidP="00A0622C">
      <w:pPr>
        <w:pStyle w:val="af6"/>
        <w:tabs>
          <w:tab w:val="left" w:pos="2880"/>
          <w:tab w:val="left" w:pos="4320"/>
        </w:tabs>
        <w:spacing w:after="0" w:line="220" w:lineRule="exact"/>
        <w:jc w:val="both"/>
        <w:rPr>
          <w:spacing w:val="-10"/>
          <w:sz w:val="20"/>
          <w:szCs w:val="20"/>
        </w:rPr>
      </w:pPr>
      <w:r w:rsidRPr="00B86BF9">
        <w:rPr>
          <w:spacing w:val="-10"/>
          <w:sz w:val="20"/>
          <w:szCs w:val="20"/>
        </w:rPr>
        <w:t>агрономического факультета, проф.</w:t>
      </w:r>
      <w:r w:rsidR="001A7646" w:rsidRPr="00B86BF9">
        <w:rPr>
          <w:spacing w:val="-10"/>
          <w:sz w:val="20"/>
          <w:szCs w:val="20"/>
        </w:rPr>
        <w:tab/>
      </w:r>
      <w:r w:rsidRPr="00A0622C">
        <w:rPr>
          <w:i/>
          <w:spacing w:val="-10"/>
          <w:sz w:val="20"/>
          <w:szCs w:val="20"/>
        </w:rPr>
        <w:t>подпись</w:t>
      </w:r>
      <w:r w:rsidRPr="00B86BF9">
        <w:rPr>
          <w:spacing w:val="-10"/>
          <w:sz w:val="20"/>
          <w:szCs w:val="20"/>
        </w:rPr>
        <w:tab/>
        <w:t>[П.</w:t>
      </w:r>
      <w:r w:rsidR="00931DCB" w:rsidRPr="00B86BF9">
        <w:rPr>
          <w:spacing w:val="-10"/>
          <w:sz w:val="20"/>
          <w:szCs w:val="20"/>
          <w:lang w:val="be-BY"/>
        </w:rPr>
        <w:t> </w:t>
      </w:r>
      <w:r w:rsidRPr="00B86BF9">
        <w:rPr>
          <w:spacing w:val="-10"/>
          <w:sz w:val="20"/>
          <w:szCs w:val="20"/>
        </w:rPr>
        <w:t>Ф.</w:t>
      </w:r>
      <w:r w:rsidR="00931DCB" w:rsidRPr="00B86BF9">
        <w:rPr>
          <w:spacing w:val="-10"/>
          <w:sz w:val="20"/>
          <w:szCs w:val="20"/>
          <w:lang w:val="be-BY"/>
        </w:rPr>
        <w:t> </w:t>
      </w:r>
      <w:r w:rsidRPr="00B86BF9">
        <w:rPr>
          <w:spacing w:val="-10"/>
          <w:sz w:val="20"/>
          <w:szCs w:val="20"/>
        </w:rPr>
        <w:t>Соловьев]</w:t>
      </w:r>
    </w:p>
    <w:p w:rsidR="00BA07B5" w:rsidRPr="00576479" w:rsidRDefault="00BA07B5" w:rsidP="00576479">
      <w:pPr>
        <w:pStyle w:val="af6"/>
        <w:spacing w:before="40" w:after="0" w:line="200" w:lineRule="exact"/>
        <w:jc w:val="both"/>
        <w:rPr>
          <w:i/>
          <w:spacing w:val="-12"/>
          <w:sz w:val="18"/>
          <w:szCs w:val="18"/>
          <w:lang w:val="be-BY"/>
        </w:rPr>
      </w:pPr>
      <w:r w:rsidRPr="00576479">
        <w:rPr>
          <w:i/>
          <w:spacing w:val="-12"/>
          <w:sz w:val="18"/>
          <w:szCs w:val="18"/>
          <w:lang w:val="be-BY"/>
        </w:rPr>
        <w:t>ГАМогО. Ф. 536. Оп. 7. Д. 409. Л. 29, 29об., 30, 30об. Рукопись</w:t>
      </w:r>
      <w:r w:rsidRPr="00A0622C">
        <w:rPr>
          <w:spacing w:val="-12"/>
          <w:sz w:val="18"/>
          <w:szCs w:val="18"/>
          <w:vertAlign w:val="superscript"/>
          <w:lang w:val="be-BY"/>
        </w:rPr>
        <w:t>3</w:t>
      </w:r>
      <w:r w:rsidR="00A0622C">
        <w:rPr>
          <w:spacing w:val="-12"/>
          <w:sz w:val="18"/>
          <w:szCs w:val="18"/>
          <w:vertAlign w:val="superscript"/>
          <w:lang w:val="be-BY"/>
        </w:rPr>
        <w:t>1</w:t>
      </w:r>
      <w:r w:rsidRPr="00576479">
        <w:rPr>
          <w:i/>
          <w:spacing w:val="-12"/>
          <w:sz w:val="18"/>
          <w:szCs w:val="18"/>
          <w:lang w:val="be-BY"/>
        </w:rPr>
        <w:t>.</w:t>
      </w:r>
    </w:p>
    <w:p w:rsidR="00BA07B5" w:rsidRPr="00576479" w:rsidRDefault="00F22668" w:rsidP="00576479">
      <w:pPr>
        <w:pStyle w:val="af6"/>
        <w:keepNext/>
        <w:widowControl w:val="0"/>
        <w:spacing w:before="100" w:after="0" w:line="220" w:lineRule="exact"/>
        <w:jc w:val="center"/>
        <w:rPr>
          <w:b/>
          <w:spacing w:val="-10"/>
          <w:sz w:val="20"/>
          <w:szCs w:val="20"/>
        </w:rPr>
      </w:pPr>
      <w:r w:rsidRPr="00576479">
        <w:rPr>
          <w:b/>
          <w:spacing w:val="-10"/>
          <w:sz w:val="20"/>
          <w:szCs w:val="20"/>
        </w:rPr>
        <w:t>№ </w:t>
      </w:r>
      <w:r w:rsidR="00BA07B5" w:rsidRPr="00576479">
        <w:rPr>
          <w:b/>
          <w:spacing w:val="-10"/>
          <w:sz w:val="20"/>
          <w:szCs w:val="20"/>
        </w:rPr>
        <w:t>5</w:t>
      </w:r>
    </w:p>
    <w:p w:rsidR="007C3FB4" w:rsidRPr="00B20980" w:rsidRDefault="00BA07B5" w:rsidP="00B20980">
      <w:pPr>
        <w:pStyle w:val="af6"/>
        <w:spacing w:after="40" w:line="220" w:lineRule="exact"/>
        <w:rPr>
          <w:b/>
          <w:spacing w:val="-10"/>
          <w:sz w:val="20"/>
          <w:szCs w:val="20"/>
        </w:rPr>
      </w:pPr>
      <w:r w:rsidRPr="00B20980">
        <w:rPr>
          <w:b/>
          <w:spacing w:val="-10"/>
          <w:sz w:val="20"/>
          <w:szCs w:val="20"/>
        </w:rPr>
        <w:t>22 июля 1925 г. — Особое мнение ректора института проф. А.</w:t>
      </w:r>
      <w:r w:rsidR="00931DCB" w:rsidRPr="00B20980">
        <w:rPr>
          <w:b/>
          <w:spacing w:val="-10"/>
          <w:sz w:val="20"/>
          <w:szCs w:val="20"/>
        </w:rPr>
        <w:t> </w:t>
      </w:r>
      <w:r w:rsidRPr="00B20980">
        <w:rPr>
          <w:b/>
          <w:spacing w:val="-10"/>
          <w:sz w:val="20"/>
          <w:szCs w:val="20"/>
        </w:rPr>
        <w:t>И.</w:t>
      </w:r>
      <w:r w:rsidR="00931DCB" w:rsidRPr="00B20980">
        <w:rPr>
          <w:b/>
          <w:spacing w:val="-10"/>
          <w:sz w:val="20"/>
          <w:szCs w:val="20"/>
        </w:rPr>
        <w:t> </w:t>
      </w:r>
      <w:r w:rsidRPr="00B20980">
        <w:rPr>
          <w:b/>
          <w:spacing w:val="-10"/>
          <w:sz w:val="20"/>
          <w:szCs w:val="20"/>
        </w:rPr>
        <w:t xml:space="preserve">Кайгородова по поводу избрания ветеринарного врача Середы на кафедру физиологии животных (см. протокол </w:t>
      </w:r>
      <w:r w:rsidR="00F22668" w:rsidRPr="00B20980">
        <w:rPr>
          <w:b/>
          <w:spacing w:val="-10"/>
          <w:sz w:val="20"/>
          <w:szCs w:val="20"/>
        </w:rPr>
        <w:t>№ </w:t>
      </w:r>
      <w:r w:rsidRPr="00B20980">
        <w:rPr>
          <w:b/>
          <w:spacing w:val="-10"/>
          <w:sz w:val="20"/>
          <w:szCs w:val="20"/>
        </w:rPr>
        <w:t>1 заседания совета агрономического факультета п. 6).</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В предметной комиссии вопрос относительно кандидатур на каф. физио</w:t>
      </w:r>
      <w:r w:rsidR="00A0622C">
        <w:rPr>
          <w:spacing w:val="-10"/>
          <w:sz w:val="20"/>
          <w:szCs w:val="20"/>
        </w:rPr>
        <w:softHyphen/>
      </w:r>
      <w:r w:rsidRPr="00B86BF9">
        <w:rPr>
          <w:spacing w:val="-10"/>
          <w:sz w:val="20"/>
          <w:szCs w:val="20"/>
        </w:rPr>
        <w:t>логии животных решался в совершенно не нормальной обстановке, а имен</w:t>
      </w:r>
      <w:r w:rsidR="00A0622C">
        <w:rPr>
          <w:spacing w:val="-10"/>
          <w:sz w:val="20"/>
          <w:szCs w:val="20"/>
        </w:rPr>
        <w:softHyphen/>
      </w:r>
      <w:r w:rsidRPr="00B86BF9">
        <w:rPr>
          <w:spacing w:val="-10"/>
          <w:sz w:val="20"/>
          <w:szCs w:val="20"/>
        </w:rPr>
        <w:t xml:space="preserve">но кандидаты баллотировались </w:t>
      </w:r>
      <w:r w:rsidRPr="00A0622C">
        <w:rPr>
          <w:spacing w:val="-10"/>
          <w:sz w:val="20"/>
          <w:szCs w:val="20"/>
          <w:u w:val="single"/>
        </w:rPr>
        <w:t>открыто</w:t>
      </w:r>
      <w:r w:rsidRPr="00A0622C">
        <w:rPr>
          <w:spacing w:val="-10"/>
          <w:sz w:val="20"/>
          <w:szCs w:val="20"/>
          <w:vertAlign w:val="superscript"/>
        </w:rPr>
        <w:t>32</w:t>
      </w:r>
      <w:r w:rsidRPr="00B86BF9">
        <w:rPr>
          <w:spacing w:val="-10"/>
          <w:sz w:val="20"/>
          <w:szCs w:val="20"/>
        </w:rPr>
        <w:t>, несмотря на протест декана ф-та проф. Соловьева, покинувшего собрание. Голосование при подобных усло</w:t>
      </w:r>
      <w:r w:rsidR="00A0622C">
        <w:rPr>
          <w:spacing w:val="-10"/>
          <w:sz w:val="20"/>
          <w:szCs w:val="20"/>
        </w:rPr>
        <w:softHyphen/>
      </w:r>
      <w:r w:rsidRPr="00B86BF9">
        <w:rPr>
          <w:spacing w:val="-10"/>
          <w:sz w:val="20"/>
          <w:szCs w:val="20"/>
        </w:rPr>
        <w:t>ви</w:t>
      </w:r>
      <w:r w:rsidR="00A0622C">
        <w:rPr>
          <w:spacing w:val="-10"/>
          <w:sz w:val="20"/>
          <w:szCs w:val="20"/>
        </w:rPr>
        <w:softHyphen/>
      </w:r>
      <w:r w:rsidRPr="00B86BF9">
        <w:rPr>
          <w:spacing w:val="-10"/>
          <w:sz w:val="20"/>
          <w:szCs w:val="20"/>
        </w:rPr>
        <w:t xml:space="preserve">ях </w:t>
      </w:r>
      <w:r w:rsidRPr="00A0622C">
        <w:rPr>
          <w:spacing w:val="-10"/>
          <w:sz w:val="20"/>
          <w:szCs w:val="20"/>
          <w:u w:val="single"/>
        </w:rPr>
        <w:t>совершенно недопустимо</w:t>
      </w:r>
      <w:r w:rsidRPr="00B86BF9">
        <w:rPr>
          <w:spacing w:val="-10"/>
          <w:sz w:val="20"/>
          <w:szCs w:val="20"/>
        </w:rPr>
        <w:t xml:space="preserve"> и в корне нарушает принцип свободного воле</w:t>
      </w:r>
      <w:r w:rsidR="00A0622C">
        <w:rPr>
          <w:spacing w:val="-10"/>
          <w:sz w:val="20"/>
          <w:szCs w:val="20"/>
        </w:rPr>
        <w:softHyphen/>
      </w:r>
      <w:r w:rsidRPr="00B86BF9">
        <w:rPr>
          <w:spacing w:val="-10"/>
          <w:sz w:val="20"/>
          <w:szCs w:val="20"/>
        </w:rPr>
        <w:t>изъяв</w:t>
      </w:r>
      <w:r w:rsidR="00A0622C">
        <w:rPr>
          <w:spacing w:val="-10"/>
          <w:sz w:val="20"/>
          <w:szCs w:val="20"/>
        </w:rPr>
        <w:softHyphen/>
      </w:r>
      <w:r w:rsidRPr="00B86BF9">
        <w:rPr>
          <w:spacing w:val="-10"/>
          <w:sz w:val="20"/>
          <w:szCs w:val="20"/>
        </w:rPr>
        <w:t>ления. Все отзывы членов комиссии никаких веских доводов отно</w:t>
      </w:r>
      <w:r w:rsidR="00A0622C">
        <w:rPr>
          <w:spacing w:val="-10"/>
          <w:sz w:val="20"/>
          <w:szCs w:val="20"/>
        </w:rPr>
        <w:softHyphen/>
      </w:r>
      <w:r w:rsidRPr="00B86BF9">
        <w:rPr>
          <w:spacing w:val="-10"/>
          <w:sz w:val="20"/>
          <w:szCs w:val="20"/>
        </w:rPr>
        <w:t>си</w:t>
      </w:r>
      <w:r w:rsidR="00A0622C">
        <w:rPr>
          <w:spacing w:val="-10"/>
          <w:sz w:val="20"/>
          <w:szCs w:val="20"/>
        </w:rPr>
        <w:softHyphen/>
      </w:r>
      <w:r w:rsidRPr="00B86BF9">
        <w:rPr>
          <w:spacing w:val="-10"/>
          <w:sz w:val="20"/>
          <w:szCs w:val="20"/>
        </w:rPr>
        <w:t>тель</w:t>
      </w:r>
      <w:r w:rsidR="00A0622C">
        <w:rPr>
          <w:spacing w:val="-10"/>
          <w:sz w:val="20"/>
          <w:szCs w:val="20"/>
        </w:rPr>
        <w:softHyphen/>
      </w:r>
      <w:r w:rsidRPr="00B86BF9">
        <w:rPr>
          <w:spacing w:val="-10"/>
          <w:sz w:val="20"/>
          <w:szCs w:val="20"/>
        </w:rPr>
        <w:t>но научной оценки конкурентов содержать в себе не могли, т.</w:t>
      </w:r>
      <w:r w:rsidR="00931DCB" w:rsidRPr="00B86BF9">
        <w:rPr>
          <w:spacing w:val="-10"/>
          <w:sz w:val="20"/>
          <w:szCs w:val="20"/>
          <w:lang w:val="be-BY"/>
        </w:rPr>
        <w:t> </w:t>
      </w:r>
      <w:r w:rsidRPr="00B86BF9">
        <w:rPr>
          <w:spacing w:val="-10"/>
          <w:sz w:val="20"/>
          <w:szCs w:val="20"/>
        </w:rPr>
        <w:t>к. никто из них, кроме проф. Соловьева, с трудами этими не знакомился, потому, при оцен</w:t>
      </w:r>
      <w:r w:rsidR="00A0622C">
        <w:rPr>
          <w:spacing w:val="-10"/>
          <w:sz w:val="20"/>
          <w:szCs w:val="20"/>
        </w:rPr>
        <w:softHyphen/>
      </w:r>
      <w:r w:rsidRPr="00B86BF9">
        <w:rPr>
          <w:spacing w:val="-10"/>
          <w:sz w:val="20"/>
          <w:szCs w:val="20"/>
        </w:rPr>
        <w:t>ке по существу, т.</w:t>
      </w:r>
      <w:r w:rsidR="00931DCB" w:rsidRPr="00B86BF9">
        <w:rPr>
          <w:spacing w:val="-10"/>
          <w:sz w:val="20"/>
          <w:szCs w:val="20"/>
          <w:lang w:val="be-BY"/>
        </w:rPr>
        <w:t> </w:t>
      </w:r>
      <w:r w:rsidRPr="00B86BF9">
        <w:rPr>
          <w:spacing w:val="-10"/>
          <w:sz w:val="20"/>
          <w:szCs w:val="20"/>
        </w:rPr>
        <w:t xml:space="preserve">е. по </w:t>
      </w:r>
      <w:r w:rsidRPr="00A0622C">
        <w:rPr>
          <w:spacing w:val="-10"/>
          <w:sz w:val="20"/>
          <w:szCs w:val="20"/>
          <w:u w:val="single"/>
        </w:rPr>
        <w:t>научному</w:t>
      </w:r>
      <w:r w:rsidRPr="00B86BF9">
        <w:rPr>
          <w:spacing w:val="-10"/>
          <w:sz w:val="20"/>
          <w:szCs w:val="20"/>
        </w:rPr>
        <w:t xml:space="preserve"> удельному весу кандидата, всецело при</w:t>
      </w:r>
      <w:r w:rsidR="00A0622C">
        <w:rPr>
          <w:spacing w:val="-10"/>
          <w:sz w:val="20"/>
          <w:szCs w:val="20"/>
        </w:rPr>
        <w:softHyphen/>
      </w:r>
      <w:r w:rsidRPr="00B86BF9">
        <w:rPr>
          <w:spacing w:val="-10"/>
          <w:sz w:val="20"/>
          <w:szCs w:val="20"/>
        </w:rPr>
        <w:t>соединяюсь к отзыву проф. Соловьева. Из того, что избран из трех кан</w:t>
      </w:r>
      <w:r w:rsidR="00A0622C">
        <w:rPr>
          <w:spacing w:val="-10"/>
          <w:sz w:val="20"/>
          <w:szCs w:val="20"/>
        </w:rPr>
        <w:softHyphen/>
      </w:r>
      <w:r w:rsidRPr="00B86BF9">
        <w:rPr>
          <w:spacing w:val="-10"/>
          <w:sz w:val="20"/>
          <w:szCs w:val="20"/>
        </w:rPr>
        <w:t>ди</w:t>
      </w:r>
      <w:r w:rsidR="00A0622C">
        <w:rPr>
          <w:spacing w:val="-10"/>
          <w:sz w:val="20"/>
          <w:szCs w:val="20"/>
        </w:rPr>
        <w:softHyphen/>
      </w:r>
      <w:r w:rsidRPr="00B86BF9">
        <w:rPr>
          <w:spacing w:val="-10"/>
          <w:sz w:val="20"/>
          <w:szCs w:val="20"/>
        </w:rPr>
        <w:lastRenderedPageBreak/>
        <w:t>да</w:t>
      </w:r>
      <w:r w:rsidR="00A0622C">
        <w:rPr>
          <w:spacing w:val="-10"/>
          <w:sz w:val="20"/>
          <w:szCs w:val="20"/>
        </w:rPr>
        <w:softHyphen/>
      </w:r>
      <w:r w:rsidRPr="00B86BF9">
        <w:rPr>
          <w:spacing w:val="-10"/>
          <w:sz w:val="20"/>
          <w:szCs w:val="20"/>
        </w:rPr>
        <w:t>тов самый слабый по научно-ученому цензу, усматриваю в мотивах избра</w:t>
      </w:r>
      <w:r w:rsidR="00A0622C">
        <w:rPr>
          <w:spacing w:val="-10"/>
          <w:sz w:val="20"/>
          <w:szCs w:val="20"/>
        </w:rPr>
        <w:softHyphen/>
      </w:r>
      <w:r w:rsidRPr="00B86BF9">
        <w:rPr>
          <w:spacing w:val="-10"/>
          <w:sz w:val="20"/>
          <w:szCs w:val="20"/>
        </w:rPr>
        <w:t>ния нездоровую и явную тенденцию, весьма чреватую последствиями, если рас</w:t>
      </w:r>
      <w:r w:rsidR="00A0622C">
        <w:rPr>
          <w:spacing w:val="-10"/>
          <w:sz w:val="20"/>
          <w:szCs w:val="20"/>
        </w:rPr>
        <w:softHyphen/>
      </w:r>
      <w:r w:rsidRPr="00B86BF9">
        <w:rPr>
          <w:spacing w:val="-10"/>
          <w:sz w:val="20"/>
          <w:szCs w:val="20"/>
        </w:rPr>
        <w:t>сматривать ее как прецедент. Квалифицированный работник высшей шко</w:t>
      </w:r>
      <w:r w:rsidR="00A0622C">
        <w:rPr>
          <w:spacing w:val="-10"/>
          <w:sz w:val="20"/>
          <w:szCs w:val="20"/>
        </w:rPr>
        <w:softHyphen/>
      </w:r>
      <w:r w:rsidRPr="00B86BF9">
        <w:rPr>
          <w:spacing w:val="-10"/>
          <w:sz w:val="20"/>
          <w:szCs w:val="20"/>
        </w:rPr>
        <w:t xml:space="preserve">лы должен быть прежде всего </w:t>
      </w:r>
      <w:r w:rsidRPr="00A0622C">
        <w:rPr>
          <w:spacing w:val="-10"/>
          <w:sz w:val="20"/>
          <w:szCs w:val="20"/>
          <w:u w:val="single"/>
        </w:rPr>
        <w:t>ученым</w:t>
      </w:r>
      <w:r w:rsidRPr="00B86BF9">
        <w:rPr>
          <w:spacing w:val="-10"/>
          <w:sz w:val="20"/>
          <w:szCs w:val="20"/>
        </w:rPr>
        <w:t>: все прочие соображения, а в осо</w:t>
      </w:r>
      <w:r w:rsidR="00A0622C">
        <w:rPr>
          <w:spacing w:val="-10"/>
          <w:sz w:val="20"/>
          <w:szCs w:val="20"/>
        </w:rPr>
        <w:softHyphen/>
      </w:r>
      <w:r w:rsidRPr="00B86BF9">
        <w:rPr>
          <w:spacing w:val="-10"/>
          <w:sz w:val="20"/>
          <w:szCs w:val="20"/>
        </w:rPr>
        <w:t>бен</w:t>
      </w:r>
      <w:r w:rsidR="00A0622C">
        <w:rPr>
          <w:spacing w:val="-10"/>
          <w:sz w:val="20"/>
          <w:szCs w:val="20"/>
        </w:rPr>
        <w:softHyphen/>
      </w:r>
      <w:r w:rsidRPr="00B86BF9">
        <w:rPr>
          <w:spacing w:val="-10"/>
          <w:sz w:val="20"/>
          <w:szCs w:val="20"/>
        </w:rPr>
        <w:t>нос</w:t>
      </w:r>
      <w:r w:rsidR="00A0622C">
        <w:rPr>
          <w:spacing w:val="-10"/>
          <w:sz w:val="20"/>
          <w:szCs w:val="20"/>
        </w:rPr>
        <w:softHyphen/>
      </w:r>
      <w:r w:rsidRPr="00B86BF9">
        <w:rPr>
          <w:spacing w:val="-10"/>
          <w:sz w:val="20"/>
          <w:szCs w:val="20"/>
        </w:rPr>
        <w:t>ти националистические, являются моментами вторичными при сравнит. оцен</w:t>
      </w:r>
      <w:r w:rsidR="00A0622C">
        <w:rPr>
          <w:spacing w:val="-10"/>
          <w:sz w:val="20"/>
          <w:szCs w:val="20"/>
        </w:rPr>
        <w:softHyphen/>
      </w:r>
      <w:r w:rsidRPr="00B86BF9">
        <w:rPr>
          <w:spacing w:val="-10"/>
          <w:sz w:val="20"/>
          <w:szCs w:val="20"/>
        </w:rPr>
        <w:t>ке</w:t>
      </w:r>
      <w:r w:rsidR="007C3FB4" w:rsidRPr="00B86BF9">
        <w:rPr>
          <w:spacing w:val="-10"/>
          <w:sz w:val="20"/>
          <w:szCs w:val="20"/>
        </w:rPr>
        <w:t xml:space="preserve"> </w:t>
      </w:r>
      <w:r w:rsidRPr="00B86BF9">
        <w:rPr>
          <w:spacing w:val="-10"/>
          <w:sz w:val="20"/>
          <w:szCs w:val="20"/>
        </w:rPr>
        <w:t xml:space="preserve">кандидатов </w:t>
      </w:r>
      <w:r w:rsidRPr="00A0622C">
        <w:rPr>
          <w:spacing w:val="-10"/>
          <w:sz w:val="20"/>
          <w:szCs w:val="20"/>
          <w:u w:val="single"/>
        </w:rPr>
        <w:t>равного удельного веса</w:t>
      </w:r>
      <w:r w:rsidRPr="00B86BF9">
        <w:rPr>
          <w:spacing w:val="-10"/>
          <w:sz w:val="20"/>
          <w:szCs w:val="20"/>
        </w:rPr>
        <w:t>.</w:t>
      </w:r>
    </w:p>
    <w:p w:rsidR="00BA07B5" w:rsidRPr="00B86BF9" w:rsidRDefault="00BA07B5" w:rsidP="00BA07B5">
      <w:pPr>
        <w:pStyle w:val="af6"/>
        <w:spacing w:after="0" w:line="220" w:lineRule="exact"/>
        <w:ind w:firstLine="567"/>
        <w:jc w:val="both"/>
        <w:rPr>
          <w:spacing w:val="-10"/>
          <w:sz w:val="20"/>
          <w:szCs w:val="20"/>
        </w:rPr>
      </w:pPr>
      <w:r w:rsidRPr="00B86BF9">
        <w:rPr>
          <w:spacing w:val="-10"/>
          <w:sz w:val="20"/>
          <w:szCs w:val="20"/>
        </w:rPr>
        <w:t xml:space="preserve">Решение </w:t>
      </w:r>
      <w:r w:rsidRPr="00A0622C">
        <w:rPr>
          <w:spacing w:val="-10"/>
          <w:sz w:val="20"/>
          <w:szCs w:val="20"/>
          <w:u w:val="single"/>
        </w:rPr>
        <w:t>факультета в составе 8-ми лиц</w:t>
      </w:r>
      <w:r w:rsidRPr="00B86BF9">
        <w:rPr>
          <w:spacing w:val="-10"/>
          <w:sz w:val="20"/>
          <w:szCs w:val="20"/>
        </w:rPr>
        <w:t xml:space="preserve"> (!) нисколько в моих глазах не меня</w:t>
      </w:r>
      <w:r w:rsidR="00A0622C">
        <w:rPr>
          <w:spacing w:val="-10"/>
          <w:sz w:val="20"/>
          <w:szCs w:val="20"/>
        </w:rPr>
        <w:softHyphen/>
      </w:r>
      <w:r w:rsidRPr="00B86BF9">
        <w:rPr>
          <w:spacing w:val="-10"/>
          <w:sz w:val="20"/>
          <w:szCs w:val="20"/>
        </w:rPr>
        <w:t>ет дела</w:t>
      </w:r>
      <w:r w:rsidR="00A0622C">
        <w:rPr>
          <w:spacing w:val="-10"/>
          <w:sz w:val="20"/>
          <w:szCs w:val="20"/>
        </w:rPr>
        <w:t>,</w:t>
      </w:r>
      <w:r w:rsidRPr="00B86BF9">
        <w:rPr>
          <w:spacing w:val="-10"/>
          <w:sz w:val="20"/>
          <w:szCs w:val="20"/>
        </w:rPr>
        <w:t xml:space="preserve"> с начала и до конца вопрос об избрании ветврача Середы про</w:t>
      </w:r>
      <w:r w:rsidR="00A0622C">
        <w:rPr>
          <w:spacing w:val="-10"/>
          <w:sz w:val="20"/>
          <w:szCs w:val="20"/>
        </w:rPr>
        <w:softHyphen/>
      </w:r>
      <w:r w:rsidRPr="00B86BF9">
        <w:rPr>
          <w:spacing w:val="-10"/>
          <w:sz w:val="20"/>
          <w:szCs w:val="20"/>
        </w:rPr>
        <w:t>фес</w:t>
      </w:r>
      <w:r w:rsidR="00A0622C">
        <w:rPr>
          <w:spacing w:val="-10"/>
          <w:sz w:val="20"/>
          <w:szCs w:val="20"/>
        </w:rPr>
        <w:softHyphen/>
      </w:r>
      <w:r w:rsidRPr="00B86BF9">
        <w:rPr>
          <w:spacing w:val="-10"/>
          <w:sz w:val="20"/>
          <w:szCs w:val="20"/>
        </w:rPr>
        <w:t xml:space="preserve">сором Горецкого </w:t>
      </w:r>
      <w:r w:rsidR="00A0622C" w:rsidRPr="00B86BF9">
        <w:rPr>
          <w:spacing w:val="-10"/>
          <w:sz w:val="20"/>
          <w:szCs w:val="20"/>
        </w:rPr>
        <w:t>ин</w:t>
      </w:r>
      <w:r w:rsidRPr="00B86BF9">
        <w:rPr>
          <w:spacing w:val="-10"/>
          <w:sz w:val="20"/>
          <w:szCs w:val="20"/>
        </w:rPr>
        <w:t>-та считаю протекавшим в ненормальных условиях и, по результатам, возможных для интересов высшей школы</w:t>
      </w:r>
      <w:r w:rsidR="0078520E">
        <w:rPr>
          <w:spacing w:val="-10"/>
          <w:sz w:val="20"/>
          <w:szCs w:val="20"/>
        </w:rPr>
        <w:t>.</w:t>
      </w:r>
    </w:p>
    <w:p w:rsidR="00BA07B5" w:rsidRPr="00B86BF9" w:rsidRDefault="00BA07B5" w:rsidP="00A0622C">
      <w:pPr>
        <w:pStyle w:val="af6"/>
        <w:tabs>
          <w:tab w:val="left" w:pos="1980"/>
          <w:tab w:val="left" w:pos="4320"/>
        </w:tabs>
        <w:spacing w:after="0" w:line="220" w:lineRule="exact"/>
        <w:jc w:val="both"/>
        <w:rPr>
          <w:spacing w:val="-10"/>
          <w:sz w:val="20"/>
          <w:szCs w:val="20"/>
        </w:rPr>
      </w:pPr>
      <w:r w:rsidRPr="00B86BF9">
        <w:rPr>
          <w:spacing w:val="-10"/>
          <w:sz w:val="20"/>
          <w:szCs w:val="20"/>
        </w:rPr>
        <w:t>Ректор Ин-та, профессор</w:t>
      </w:r>
      <w:r w:rsidR="00A0622C">
        <w:rPr>
          <w:spacing w:val="-10"/>
          <w:sz w:val="20"/>
          <w:szCs w:val="20"/>
        </w:rPr>
        <w:tab/>
      </w:r>
      <w:r w:rsidRPr="00A0622C">
        <w:rPr>
          <w:i/>
          <w:spacing w:val="-10"/>
          <w:sz w:val="20"/>
          <w:szCs w:val="20"/>
        </w:rPr>
        <w:t>подпись</w:t>
      </w:r>
      <w:r w:rsidRPr="00B86BF9">
        <w:rPr>
          <w:spacing w:val="-10"/>
          <w:sz w:val="20"/>
          <w:szCs w:val="20"/>
        </w:rPr>
        <w:tab/>
        <w:t>[А.</w:t>
      </w:r>
      <w:r w:rsidR="00931DCB" w:rsidRPr="00B86BF9">
        <w:rPr>
          <w:spacing w:val="-10"/>
          <w:sz w:val="20"/>
          <w:szCs w:val="20"/>
          <w:lang w:val="be-BY"/>
        </w:rPr>
        <w:t> </w:t>
      </w:r>
      <w:r w:rsidRPr="00B86BF9">
        <w:rPr>
          <w:spacing w:val="-10"/>
          <w:sz w:val="20"/>
          <w:szCs w:val="20"/>
        </w:rPr>
        <w:t>И.</w:t>
      </w:r>
      <w:r w:rsidR="00931DCB" w:rsidRPr="00B86BF9">
        <w:rPr>
          <w:spacing w:val="-10"/>
          <w:sz w:val="20"/>
          <w:szCs w:val="20"/>
          <w:lang w:val="be-BY"/>
        </w:rPr>
        <w:t> </w:t>
      </w:r>
      <w:r w:rsidRPr="00B86BF9">
        <w:rPr>
          <w:spacing w:val="-10"/>
          <w:sz w:val="20"/>
          <w:szCs w:val="20"/>
        </w:rPr>
        <w:t>Кайгородов]</w:t>
      </w:r>
    </w:p>
    <w:p w:rsidR="00576479" w:rsidRPr="00A075CD" w:rsidRDefault="00576479" w:rsidP="00576479">
      <w:pPr>
        <w:pStyle w:val="af6"/>
        <w:spacing w:before="40" w:after="0" w:line="200" w:lineRule="exact"/>
        <w:jc w:val="both"/>
        <w:rPr>
          <w:i/>
          <w:spacing w:val="-12"/>
          <w:sz w:val="18"/>
          <w:szCs w:val="18"/>
          <w:lang w:val="be-BY"/>
        </w:rPr>
      </w:pPr>
      <w:r w:rsidRPr="00576479">
        <w:rPr>
          <w:i/>
          <w:spacing w:val="-12"/>
          <w:sz w:val="18"/>
          <w:szCs w:val="18"/>
          <w:lang w:val="be-BY"/>
        </w:rPr>
        <w:t xml:space="preserve">ГАМогО. Ф. 536. Оп. 7. </w:t>
      </w:r>
      <w:r w:rsidR="00A0622C">
        <w:rPr>
          <w:i/>
          <w:spacing w:val="-12"/>
          <w:sz w:val="18"/>
          <w:szCs w:val="18"/>
          <w:lang w:val="be-BY"/>
        </w:rPr>
        <w:t>Д</w:t>
      </w:r>
      <w:r w:rsidRPr="00576479">
        <w:rPr>
          <w:i/>
          <w:spacing w:val="-12"/>
          <w:sz w:val="18"/>
          <w:szCs w:val="18"/>
          <w:lang w:val="be-BY"/>
        </w:rPr>
        <w:t>. 409. Л. 36—36об. Рукопись</w:t>
      </w:r>
      <w:r w:rsidRPr="00A075CD">
        <w:rPr>
          <w:i/>
          <w:spacing w:val="-12"/>
          <w:sz w:val="18"/>
          <w:szCs w:val="18"/>
          <w:lang w:val="be-BY"/>
        </w:rPr>
        <w:t>.</w:t>
      </w:r>
    </w:p>
    <w:p w:rsidR="00576479" w:rsidRPr="00024611" w:rsidRDefault="00576479" w:rsidP="00576479">
      <w:pPr>
        <w:keepNext/>
        <w:keepLines/>
        <w:widowControl w:val="0"/>
        <w:spacing w:before="60" w:after="20" w:line="200" w:lineRule="exact"/>
        <w:jc w:val="center"/>
        <w:rPr>
          <w:spacing w:val="30"/>
          <w:sz w:val="18"/>
          <w:szCs w:val="18"/>
        </w:rPr>
      </w:pPr>
      <w:r w:rsidRPr="00576479">
        <w:rPr>
          <w:spacing w:val="30"/>
          <w:sz w:val="18"/>
          <w:szCs w:val="18"/>
        </w:rPr>
        <w:t>Примечания</w:t>
      </w:r>
    </w:p>
    <w:p w:rsidR="007C3FB4"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Подробнее о жизненном пути И.</w:t>
      </w:r>
      <w:r w:rsidR="00931DCB" w:rsidRPr="00576479">
        <w:rPr>
          <w:spacing w:val="-10"/>
          <w:sz w:val="18"/>
          <w:szCs w:val="18"/>
          <w:lang w:val="be-BY"/>
        </w:rPr>
        <w:t> </w:t>
      </w:r>
      <w:r w:rsidRPr="00576479">
        <w:rPr>
          <w:spacing w:val="-10"/>
          <w:sz w:val="18"/>
          <w:szCs w:val="18"/>
        </w:rPr>
        <w:t>Н.</w:t>
      </w:r>
      <w:r w:rsidR="00931DCB" w:rsidRPr="00576479">
        <w:rPr>
          <w:spacing w:val="-10"/>
          <w:sz w:val="18"/>
          <w:szCs w:val="18"/>
          <w:lang w:val="be-BY"/>
        </w:rPr>
        <w:t> </w:t>
      </w:r>
      <w:r w:rsidRPr="00576479">
        <w:rPr>
          <w:spacing w:val="-10"/>
          <w:sz w:val="18"/>
          <w:szCs w:val="18"/>
        </w:rPr>
        <w:t>Середы до 1925 г</w:t>
      </w:r>
      <w:r w:rsidR="0078520E">
        <w:rPr>
          <w:spacing w:val="-10"/>
          <w:sz w:val="18"/>
          <w:szCs w:val="18"/>
        </w:rPr>
        <w:t xml:space="preserve">. </w:t>
      </w:r>
      <w:r w:rsidRPr="00576479">
        <w:rPr>
          <w:spacing w:val="-10"/>
          <w:sz w:val="18"/>
          <w:szCs w:val="18"/>
        </w:rPr>
        <w:t>см.: Петухоў</w:t>
      </w:r>
      <w:r w:rsidR="00931DCB" w:rsidRPr="00576479">
        <w:rPr>
          <w:spacing w:val="-10"/>
          <w:sz w:val="18"/>
          <w:szCs w:val="18"/>
          <w:lang w:val="be-BY"/>
        </w:rPr>
        <w:t> </w:t>
      </w:r>
      <w:r w:rsidRPr="00576479">
        <w:rPr>
          <w:spacing w:val="-10"/>
          <w:sz w:val="18"/>
          <w:szCs w:val="18"/>
        </w:rPr>
        <w:t>А.</w:t>
      </w:r>
      <w:r w:rsidR="00931DCB" w:rsidRPr="00576479">
        <w:rPr>
          <w:spacing w:val="-10"/>
          <w:sz w:val="18"/>
          <w:szCs w:val="18"/>
          <w:lang w:val="be-BY"/>
        </w:rPr>
        <w:t> </w:t>
      </w:r>
      <w:r w:rsidRPr="00576479">
        <w:rPr>
          <w:spacing w:val="-10"/>
          <w:sz w:val="18"/>
          <w:szCs w:val="18"/>
        </w:rPr>
        <w:t>В. Асабіс</w:t>
      </w:r>
      <w:r w:rsidR="00A0622C">
        <w:rPr>
          <w:spacing w:val="-10"/>
          <w:sz w:val="18"/>
          <w:szCs w:val="18"/>
        </w:rPr>
        <w:softHyphen/>
      </w:r>
      <w:r w:rsidRPr="00576479">
        <w:rPr>
          <w:spacing w:val="-10"/>
          <w:sz w:val="18"/>
          <w:szCs w:val="18"/>
        </w:rPr>
        <w:t>тая спра</w:t>
      </w:r>
      <w:r w:rsidR="0078520E">
        <w:rPr>
          <w:spacing w:val="-10"/>
          <w:sz w:val="18"/>
          <w:szCs w:val="18"/>
        </w:rPr>
        <w:softHyphen/>
      </w:r>
      <w:r w:rsidRPr="00576479">
        <w:rPr>
          <w:spacing w:val="-10"/>
          <w:sz w:val="18"/>
          <w:szCs w:val="18"/>
        </w:rPr>
        <w:t>ва Івана Серады як гістарычная крыніца</w:t>
      </w:r>
      <w:r w:rsidR="00921373" w:rsidRPr="00576479">
        <w:rPr>
          <w:spacing w:val="-10"/>
          <w:sz w:val="18"/>
          <w:szCs w:val="18"/>
        </w:rPr>
        <w:t> /</w:t>
      </w:r>
      <w:r w:rsidRPr="00576479">
        <w:rPr>
          <w:spacing w:val="-10"/>
          <w:sz w:val="18"/>
          <w:szCs w:val="18"/>
        </w:rPr>
        <w:t xml:space="preserve"> А.</w:t>
      </w:r>
      <w:r w:rsidR="00931DCB" w:rsidRPr="00576479">
        <w:rPr>
          <w:spacing w:val="-10"/>
          <w:sz w:val="18"/>
          <w:szCs w:val="18"/>
          <w:lang w:val="be-BY"/>
        </w:rPr>
        <w:t> </w:t>
      </w:r>
      <w:r w:rsidRPr="00576479">
        <w:rPr>
          <w:spacing w:val="-10"/>
          <w:sz w:val="18"/>
          <w:szCs w:val="18"/>
        </w:rPr>
        <w:t>В.</w:t>
      </w:r>
      <w:r w:rsidR="00931DCB" w:rsidRPr="00576479">
        <w:rPr>
          <w:spacing w:val="-10"/>
          <w:sz w:val="18"/>
          <w:szCs w:val="18"/>
          <w:lang w:val="be-BY"/>
        </w:rPr>
        <w:t> </w:t>
      </w:r>
      <w:r w:rsidRPr="00576479">
        <w:rPr>
          <w:spacing w:val="-10"/>
          <w:sz w:val="18"/>
          <w:szCs w:val="18"/>
        </w:rPr>
        <w:t>Петухоў</w:t>
      </w:r>
      <w:r w:rsidR="00921373" w:rsidRPr="00576479">
        <w:rPr>
          <w:spacing w:val="-10"/>
          <w:sz w:val="18"/>
          <w:szCs w:val="18"/>
        </w:rPr>
        <w:t> /</w:t>
      </w:r>
      <w:r w:rsidRPr="00576479">
        <w:rPr>
          <w:spacing w:val="-10"/>
          <w:sz w:val="18"/>
          <w:szCs w:val="18"/>
        </w:rPr>
        <w:t>/ Архивы и дело</w:t>
      </w:r>
      <w:r w:rsidR="00A0622C">
        <w:rPr>
          <w:spacing w:val="-10"/>
          <w:sz w:val="18"/>
          <w:szCs w:val="18"/>
        </w:rPr>
        <w:softHyphen/>
      </w:r>
      <w:r w:rsidRPr="00576479">
        <w:rPr>
          <w:spacing w:val="-10"/>
          <w:sz w:val="18"/>
          <w:szCs w:val="18"/>
        </w:rPr>
        <w:t>про</w:t>
      </w:r>
      <w:r w:rsidR="00A0622C">
        <w:rPr>
          <w:spacing w:val="-10"/>
          <w:sz w:val="18"/>
          <w:szCs w:val="18"/>
        </w:rPr>
        <w:softHyphen/>
      </w:r>
      <w:r w:rsidRPr="00576479">
        <w:rPr>
          <w:spacing w:val="-10"/>
          <w:sz w:val="18"/>
          <w:szCs w:val="18"/>
        </w:rPr>
        <w:t>из</w:t>
      </w:r>
      <w:r w:rsidR="0078520E">
        <w:rPr>
          <w:spacing w:val="-10"/>
          <w:sz w:val="18"/>
          <w:szCs w:val="18"/>
        </w:rPr>
        <w:softHyphen/>
      </w:r>
      <w:r w:rsidRPr="00576479">
        <w:rPr>
          <w:spacing w:val="-10"/>
          <w:sz w:val="18"/>
          <w:szCs w:val="18"/>
        </w:rPr>
        <w:t>водст</w:t>
      </w:r>
      <w:r w:rsidR="0078520E">
        <w:rPr>
          <w:spacing w:val="-10"/>
          <w:sz w:val="18"/>
          <w:szCs w:val="18"/>
        </w:rPr>
        <w:softHyphen/>
      </w:r>
      <w:r w:rsidRPr="00576479">
        <w:rPr>
          <w:spacing w:val="-10"/>
          <w:sz w:val="18"/>
          <w:szCs w:val="18"/>
        </w:rPr>
        <w:t>во.</w:t>
      </w:r>
      <w:r w:rsidR="007C3FB4" w:rsidRPr="00576479">
        <w:rPr>
          <w:spacing w:val="-10"/>
          <w:sz w:val="18"/>
          <w:szCs w:val="18"/>
        </w:rPr>
        <w:t xml:space="preserve"> — </w:t>
      </w:r>
      <w:r w:rsidRPr="00576479">
        <w:rPr>
          <w:spacing w:val="-10"/>
          <w:sz w:val="18"/>
          <w:szCs w:val="18"/>
        </w:rPr>
        <w:t>2019.</w:t>
      </w:r>
      <w:r w:rsidR="007C3FB4" w:rsidRPr="00576479">
        <w:rPr>
          <w:spacing w:val="-10"/>
          <w:sz w:val="18"/>
          <w:szCs w:val="18"/>
        </w:rPr>
        <w:t xml:space="preserve"> — </w:t>
      </w:r>
      <w:r w:rsidR="00F22668" w:rsidRPr="00576479">
        <w:rPr>
          <w:spacing w:val="-10"/>
          <w:sz w:val="18"/>
          <w:szCs w:val="18"/>
        </w:rPr>
        <w:t>№ </w:t>
      </w:r>
      <w:r w:rsidRPr="00576479">
        <w:rPr>
          <w:spacing w:val="-10"/>
          <w:sz w:val="18"/>
          <w:szCs w:val="18"/>
        </w:rPr>
        <w:t>2.</w:t>
      </w:r>
      <w:r w:rsidR="007C3FB4" w:rsidRPr="00576479">
        <w:rPr>
          <w:spacing w:val="-10"/>
          <w:sz w:val="18"/>
          <w:szCs w:val="18"/>
        </w:rPr>
        <w:t xml:space="preserve"> — </w:t>
      </w:r>
      <w:r w:rsidRPr="00576479">
        <w:rPr>
          <w:spacing w:val="-10"/>
          <w:sz w:val="18"/>
          <w:szCs w:val="18"/>
        </w:rPr>
        <w:t>С.</w:t>
      </w:r>
      <w:r w:rsidR="00F22668" w:rsidRPr="00576479">
        <w:rPr>
          <w:spacing w:val="-10"/>
          <w:sz w:val="18"/>
          <w:szCs w:val="18"/>
          <w:lang w:val="en-US"/>
        </w:rPr>
        <w:t> </w:t>
      </w:r>
      <w:r w:rsidRPr="00576479">
        <w:rPr>
          <w:spacing w:val="-10"/>
          <w:sz w:val="18"/>
          <w:szCs w:val="18"/>
        </w:rPr>
        <w:t>99—106; Васілеўскі Ю. Серада Янка</w:t>
      </w:r>
      <w:r w:rsidR="00921373" w:rsidRPr="00576479">
        <w:rPr>
          <w:spacing w:val="-10"/>
          <w:sz w:val="18"/>
          <w:szCs w:val="18"/>
        </w:rPr>
        <w:t> /</w:t>
      </w:r>
      <w:r w:rsidRPr="00576479">
        <w:rPr>
          <w:spacing w:val="-10"/>
          <w:sz w:val="18"/>
          <w:szCs w:val="18"/>
        </w:rPr>
        <w:t>/ Энцы</w:t>
      </w:r>
      <w:r w:rsidR="00A0622C">
        <w:rPr>
          <w:spacing w:val="-10"/>
          <w:sz w:val="18"/>
          <w:szCs w:val="18"/>
        </w:rPr>
        <w:softHyphen/>
      </w:r>
      <w:r w:rsidRPr="00576479">
        <w:rPr>
          <w:spacing w:val="-10"/>
          <w:sz w:val="18"/>
          <w:szCs w:val="18"/>
        </w:rPr>
        <w:t>кла</w:t>
      </w:r>
      <w:r w:rsidR="00A0622C">
        <w:rPr>
          <w:spacing w:val="-10"/>
          <w:sz w:val="18"/>
          <w:szCs w:val="18"/>
        </w:rPr>
        <w:softHyphen/>
      </w:r>
      <w:r w:rsidRPr="00576479">
        <w:rPr>
          <w:spacing w:val="-10"/>
          <w:sz w:val="18"/>
          <w:szCs w:val="18"/>
        </w:rPr>
        <w:t>пе</w:t>
      </w:r>
      <w:r w:rsidR="0078520E">
        <w:rPr>
          <w:spacing w:val="-10"/>
          <w:sz w:val="18"/>
          <w:szCs w:val="18"/>
        </w:rPr>
        <w:softHyphen/>
      </w:r>
      <w:r w:rsidRPr="00576479">
        <w:rPr>
          <w:spacing w:val="-10"/>
          <w:sz w:val="18"/>
          <w:szCs w:val="18"/>
        </w:rPr>
        <w:t>дыя гісторыі Беларусі ў 6 т. Т. 6. Кн. 1. — М</w:t>
      </w:r>
      <w:r w:rsidR="00A0622C">
        <w:rPr>
          <w:spacing w:val="-10"/>
          <w:sz w:val="18"/>
          <w:szCs w:val="18"/>
          <w:lang w:val="be-BY"/>
        </w:rPr>
        <w:t>і</w:t>
      </w:r>
      <w:r w:rsidRPr="00576479">
        <w:rPr>
          <w:spacing w:val="-10"/>
          <w:sz w:val="18"/>
          <w:szCs w:val="18"/>
        </w:rPr>
        <w:t>н</w:t>
      </w:r>
      <w:r w:rsidR="00A0622C">
        <w:rPr>
          <w:spacing w:val="-10"/>
          <w:sz w:val="18"/>
          <w:szCs w:val="18"/>
          <w:lang w:val="be-BY"/>
        </w:rPr>
        <w:t>ск</w:t>
      </w:r>
      <w:r w:rsidRPr="00576479">
        <w:rPr>
          <w:spacing w:val="-10"/>
          <w:sz w:val="18"/>
          <w:szCs w:val="18"/>
        </w:rPr>
        <w:t>, 2001. — С. 291.</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ГАМогО</w:t>
      </w:r>
      <w:r w:rsidR="00E710E7" w:rsidRPr="00576479">
        <w:rPr>
          <w:spacing w:val="-10"/>
          <w:sz w:val="18"/>
          <w:szCs w:val="18"/>
        </w:rPr>
        <w:t xml:space="preserve">. — </w:t>
      </w:r>
      <w:r w:rsidRPr="00576479">
        <w:rPr>
          <w:spacing w:val="-10"/>
          <w:sz w:val="18"/>
          <w:szCs w:val="18"/>
        </w:rPr>
        <w:t>Ф.</w:t>
      </w:r>
      <w:r w:rsidR="00F22668" w:rsidRPr="00576479">
        <w:rPr>
          <w:spacing w:val="-10"/>
          <w:sz w:val="18"/>
          <w:szCs w:val="18"/>
          <w:lang w:val="en-US"/>
        </w:rPr>
        <w:t> </w:t>
      </w:r>
      <w:r w:rsidRPr="00576479">
        <w:rPr>
          <w:spacing w:val="-10"/>
          <w:sz w:val="18"/>
          <w:szCs w:val="18"/>
        </w:rPr>
        <w:t>536</w:t>
      </w:r>
      <w:r w:rsidR="00E710E7" w:rsidRPr="00576479">
        <w:rPr>
          <w:spacing w:val="-10"/>
          <w:sz w:val="18"/>
          <w:szCs w:val="18"/>
        </w:rPr>
        <w:t xml:space="preserve">. — </w:t>
      </w:r>
      <w:r w:rsidRPr="00576479">
        <w:rPr>
          <w:spacing w:val="-10"/>
          <w:sz w:val="18"/>
          <w:szCs w:val="18"/>
        </w:rPr>
        <w:t>Оп.</w:t>
      </w:r>
      <w:r w:rsidR="00F22668" w:rsidRPr="00576479">
        <w:rPr>
          <w:spacing w:val="-10"/>
          <w:sz w:val="18"/>
          <w:szCs w:val="18"/>
          <w:lang w:val="en-US"/>
        </w:rPr>
        <w:t> </w:t>
      </w:r>
      <w:r w:rsidRPr="00576479">
        <w:rPr>
          <w:spacing w:val="-10"/>
          <w:sz w:val="18"/>
          <w:szCs w:val="18"/>
        </w:rPr>
        <w:t>7</w:t>
      </w:r>
      <w:r w:rsidR="00E710E7" w:rsidRPr="00576479">
        <w:rPr>
          <w:spacing w:val="-10"/>
          <w:sz w:val="18"/>
          <w:szCs w:val="18"/>
        </w:rPr>
        <w:t xml:space="preserve">. — </w:t>
      </w:r>
      <w:r w:rsidRPr="00576479">
        <w:rPr>
          <w:spacing w:val="-10"/>
          <w:sz w:val="18"/>
          <w:szCs w:val="18"/>
        </w:rPr>
        <w:t>Д.</w:t>
      </w:r>
      <w:r w:rsidR="00F22668" w:rsidRPr="00576479">
        <w:rPr>
          <w:spacing w:val="-10"/>
          <w:sz w:val="18"/>
          <w:szCs w:val="18"/>
        </w:rPr>
        <w:t> </w:t>
      </w:r>
      <w:r w:rsidRPr="00576479">
        <w:rPr>
          <w:spacing w:val="-10"/>
          <w:sz w:val="18"/>
          <w:szCs w:val="18"/>
        </w:rPr>
        <w:t>405</w:t>
      </w:r>
      <w:r w:rsidR="000F2F7E">
        <w:rPr>
          <w:spacing w:val="-10"/>
          <w:sz w:val="18"/>
          <w:szCs w:val="18"/>
        </w:rPr>
        <w:t>.</w:t>
      </w:r>
      <w:r w:rsidRPr="00576479">
        <w:rPr>
          <w:spacing w:val="-10"/>
          <w:sz w:val="18"/>
          <w:szCs w:val="18"/>
        </w:rPr>
        <w:t xml:space="preserve"> Протоколы заседаний правления институ</w:t>
      </w:r>
      <w:r w:rsidR="000F2F7E">
        <w:rPr>
          <w:spacing w:val="-10"/>
          <w:sz w:val="18"/>
          <w:szCs w:val="18"/>
        </w:rPr>
        <w:softHyphen/>
      </w:r>
      <w:r w:rsidRPr="00576479">
        <w:rPr>
          <w:spacing w:val="-10"/>
          <w:sz w:val="18"/>
          <w:szCs w:val="18"/>
        </w:rPr>
        <w:t>та за 1925 год.</w:t>
      </w:r>
      <w:r w:rsidR="007C3FB4" w:rsidRPr="00576479">
        <w:rPr>
          <w:spacing w:val="-10"/>
          <w:sz w:val="18"/>
          <w:szCs w:val="18"/>
        </w:rPr>
        <w:t xml:space="preserve"> — </w:t>
      </w:r>
      <w:r w:rsidRPr="00576479">
        <w:rPr>
          <w:spacing w:val="-10"/>
          <w:sz w:val="18"/>
          <w:szCs w:val="18"/>
        </w:rPr>
        <w:t>Л.</w:t>
      </w:r>
      <w:r w:rsidR="00F22668" w:rsidRPr="00576479">
        <w:rPr>
          <w:spacing w:val="-10"/>
          <w:sz w:val="18"/>
          <w:szCs w:val="18"/>
        </w:rPr>
        <w:t> </w:t>
      </w:r>
      <w:r w:rsidRPr="00576479">
        <w:rPr>
          <w:spacing w:val="-10"/>
          <w:sz w:val="18"/>
          <w:szCs w:val="18"/>
        </w:rPr>
        <w:t>127; ГАМогО</w:t>
      </w:r>
      <w:r w:rsidR="00E710E7" w:rsidRPr="00576479">
        <w:rPr>
          <w:spacing w:val="-10"/>
          <w:sz w:val="18"/>
          <w:szCs w:val="18"/>
        </w:rPr>
        <w:t xml:space="preserve">. — </w:t>
      </w:r>
      <w:r w:rsidRPr="00576479">
        <w:rPr>
          <w:spacing w:val="-10"/>
          <w:sz w:val="18"/>
          <w:szCs w:val="18"/>
        </w:rPr>
        <w:t>Ф.</w:t>
      </w:r>
      <w:r w:rsidR="00F22668" w:rsidRPr="00576479">
        <w:rPr>
          <w:spacing w:val="-10"/>
          <w:sz w:val="18"/>
          <w:szCs w:val="18"/>
        </w:rPr>
        <w:t> </w:t>
      </w:r>
      <w:r w:rsidRPr="00576479">
        <w:rPr>
          <w:spacing w:val="-10"/>
          <w:sz w:val="18"/>
          <w:szCs w:val="18"/>
        </w:rPr>
        <w:t>536</w:t>
      </w:r>
      <w:r w:rsidR="00E710E7" w:rsidRPr="00576479">
        <w:rPr>
          <w:spacing w:val="-10"/>
          <w:sz w:val="18"/>
          <w:szCs w:val="18"/>
        </w:rPr>
        <w:t xml:space="preserve">. — </w:t>
      </w:r>
      <w:r w:rsidRPr="00576479">
        <w:rPr>
          <w:spacing w:val="-10"/>
          <w:sz w:val="18"/>
          <w:szCs w:val="18"/>
        </w:rPr>
        <w:t>Оп.</w:t>
      </w:r>
      <w:r w:rsidR="00F22668" w:rsidRPr="00576479">
        <w:rPr>
          <w:spacing w:val="-10"/>
          <w:sz w:val="18"/>
          <w:szCs w:val="18"/>
        </w:rPr>
        <w:t> </w:t>
      </w:r>
      <w:r w:rsidRPr="00576479">
        <w:rPr>
          <w:spacing w:val="-10"/>
          <w:sz w:val="18"/>
          <w:szCs w:val="18"/>
        </w:rPr>
        <w:t>2</w:t>
      </w:r>
      <w:r w:rsidR="00E710E7" w:rsidRPr="00576479">
        <w:rPr>
          <w:spacing w:val="-10"/>
          <w:sz w:val="18"/>
          <w:szCs w:val="18"/>
        </w:rPr>
        <w:t xml:space="preserve">. — </w:t>
      </w:r>
      <w:r w:rsidRPr="00576479">
        <w:rPr>
          <w:spacing w:val="-10"/>
          <w:sz w:val="18"/>
          <w:szCs w:val="18"/>
        </w:rPr>
        <w:t>Д.</w:t>
      </w:r>
      <w:r w:rsidR="00F22668" w:rsidRPr="00576479">
        <w:rPr>
          <w:spacing w:val="-10"/>
          <w:sz w:val="18"/>
          <w:szCs w:val="18"/>
        </w:rPr>
        <w:t> </w:t>
      </w:r>
      <w:r w:rsidRPr="00576479">
        <w:rPr>
          <w:spacing w:val="-10"/>
          <w:sz w:val="18"/>
          <w:szCs w:val="18"/>
        </w:rPr>
        <w:t>355</w:t>
      </w:r>
      <w:r w:rsidR="000F2F7E">
        <w:rPr>
          <w:spacing w:val="-10"/>
          <w:sz w:val="18"/>
          <w:szCs w:val="18"/>
        </w:rPr>
        <w:t>.</w:t>
      </w:r>
      <w:r w:rsidRPr="00576479">
        <w:rPr>
          <w:spacing w:val="-10"/>
          <w:sz w:val="18"/>
          <w:szCs w:val="18"/>
        </w:rPr>
        <w:t xml:space="preserve"> Личное дело доцен</w:t>
      </w:r>
      <w:r w:rsidR="000F2F7E">
        <w:rPr>
          <w:spacing w:val="-10"/>
          <w:sz w:val="18"/>
          <w:szCs w:val="18"/>
        </w:rPr>
        <w:softHyphen/>
      </w:r>
      <w:r w:rsidRPr="00576479">
        <w:rPr>
          <w:spacing w:val="-10"/>
          <w:sz w:val="18"/>
          <w:szCs w:val="18"/>
        </w:rPr>
        <w:t>та Ивана Никитовича Середы.</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3</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ГАМогО</w:t>
      </w:r>
      <w:r w:rsidR="00E710E7" w:rsidRPr="00576479">
        <w:rPr>
          <w:spacing w:val="-10"/>
          <w:sz w:val="18"/>
          <w:szCs w:val="18"/>
        </w:rPr>
        <w:t xml:space="preserve">. — </w:t>
      </w:r>
      <w:r w:rsidRPr="00576479">
        <w:rPr>
          <w:spacing w:val="-10"/>
          <w:sz w:val="18"/>
          <w:szCs w:val="18"/>
        </w:rPr>
        <w:t>Ф.</w:t>
      </w:r>
      <w:r w:rsidR="00F22668" w:rsidRPr="00576479">
        <w:rPr>
          <w:spacing w:val="-10"/>
          <w:sz w:val="18"/>
          <w:szCs w:val="18"/>
        </w:rPr>
        <w:t> </w:t>
      </w:r>
      <w:r w:rsidRPr="00576479">
        <w:rPr>
          <w:spacing w:val="-10"/>
          <w:sz w:val="18"/>
          <w:szCs w:val="18"/>
        </w:rPr>
        <w:t>536</w:t>
      </w:r>
      <w:r w:rsidR="00E710E7" w:rsidRPr="00576479">
        <w:rPr>
          <w:spacing w:val="-10"/>
          <w:sz w:val="18"/>
          <w:szCs w:val="18"/>
        </w:rPr>
        <w:t xml:space="preserve">. — </w:t>
      </w:r>
      <w:r w:rsidRPr="00576479">
        <w:rPr>
          <w:spacing w:val="-10"/>
          <w:sz w:val="18"/>
          <w:szCs w:val="18"/>
        </w:rPr>
        <w:t>Оп.</w:t>
      </w:r>
      <w:r w:rsidR="00F22668" w:rsidRPr="00576479">
        <w:rPr>
          <w:spacing w:val="-10"/>
          <w:sz w:val="18"/>
          <w:szCs w:val="18"/>
        </w:rPr>
        <w:t> </w:t>
      </w:r>
      <w:r w:rsidRPr="00576479">
        <w:rPr>
          <w:spacing w:val="-10"/>
          <w:sz w:val="18"/>
          <w:szCs w:val="18"/>
        </w:rPr>
        <w:t>7</w:t>
      </w:r>
      <w:r w:rsidR="00577539" w:rsidRPr="00576479">
        <w:rPr>
          <w:spacing w:val="-10"/>
          <w:sz w:val="18"/>
          <w:szCs w:val="18"/>
        </w:rPr>
        <w:t xml:space="preserve">. — </w:t>
      </w:r>
      <w:r w:rsidRPr="00576479">
        <w:rPr>
          <w:spacing w:val="-10"/>
          <w:sz w:val="18"/>
          <w:szCs w:val="18"/>
        </w:rPr>
        <w:t>Д. 409</w:t>
      </w:r>
      <w:r w:rsidR="00577539">
        <w:rPr>
          <w:spacing w:val="-10"/>
          <w:sz w:val="18"/>
          <w:szCs w:val="18"/>
          <w:lang w:val="be-BY"/>
        </w:rPr>
        <w:t>.</w:t>
      </w:r>
      <w:r w:rsidRPr="00576479">
        <w:rPr>
          <w:spacing w:val="-10"/>
          <w:sz w:val="18"/>
          <w:szCs w:val="18"/>
        </w:rPr>
        <w:t xml:space="preserve"> Протоколы объединенных заседаний Сове</w:t>
      </w:r>
      <w:r w:rsidR="00577539">
        <w:rPr>
          <w:spacing w:val="-10"/>
          <w:sz w:val="18"/>
          <w:szCs w:val="18"/>
          <w:lang w:val="be-BY"/>
        </w:rPr>
        <w:softHyphen/>
      </w:r>
      <w:r w:rsidRPr="00576479">
        <w:rPr>
          <w:spacing w:val="-10"/>
          <w:sz w:val="18"/>
          <w:szCs w:val="18"/>
        </w:rPr>
        <w:t>тов агрономического и землеустроительного факультетов</w:t>
      </w:r>
      <w:r w:rsidR="00577539" w:rsidRPr="00576479">
        <w:rPr>
          <w:spacing w:val="-10"/>
          <w:sz w:val="18"/>
          <w:szCs w:val="18"/>
        </w:rPr>
        <w:t xml:space="preserve">. — </w:t>
      </w:r>
      <w:r w:rsidRPr="00576479">
        <w:rPr>
          <w:spacing w:val="-10"/>
          <w:sz w:val="18"/>
          <w:szCs w:val="18"/>
        </w:rPr>
        <w:t>Л. 20.</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4</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Найденов Н. В. (1886—1945)</w:t>
      </w:r>
      <w:r w:rsidR="007C3FB4" w:rsidRPr="00576479">
        <w:rPr>
          <w:spacing w:val="-10"/>
          <w:sz w:val="18"/>
          <w:szCs w:val="18"/>
        </w:rPr>
        <w:t xml:space="preserve"> — </w:t>
      </w:r>
      <w:r w:rsidRPr="00576479">
        <w:rPr>
          <w:spacing w:val="-10"/>
          <w:sz w:val="18"/>
          <w:szCs w:val="18"/>
        </w:rPr>
        <w:t>белорусский советский зоолог. С 1922</w:t>
      </w:r>
      <w:r w:rsidR="0078520E">
        <w:rPr>
          <w:spacing w:val="-10"/>
          <w:sz w:val="18"/>
          <w:szCs w:val="18"/>
        </w:rPr>
        <w:t> </w:t>
      </w:r>
      <w:r w:rsidRPr="00576479">
        <w:rPr>
          <w:spacing w:val="-10"/>
          <w:sz w:val="18"/>
          <w:szCs w:val="18"/>
        </w:rPr>
        <w:t>г</w:t>
      </w:r>
      <w:r w:rsidR="0078520E">
        <w:rPr>
          <w:spacing w:val="-10"/>
          <w:sz w:val="18"/>
          <w:szCs w:val="18"/>
        </w:rPr>
        <w:t xml:space="preserve">. </w:t>
      </w:r>
      <w:r w:rsidRPr="00576479">
        <w:rPr>
          <w:spacing w:val="-10"/>
          <w:sz w:val="18"/>
          <w:szCs w:val="18"/>
        </w:rPr>
        <w:t>про</w:t>
      </w:r>
      <w:r w:rsidR="00577539">
        <w:rPr>
          <w:spacing w:val="-10"/>
          <w:sz w:val="18"/>
          <w:szCs w:val="18"/>
          <w:lang w:val="be-BY"/>
        </w:rPr>
        <w:softHyphen/>
      </w:r>
      <w:r w:rsidRPr="00576479">
        <w:rPr>
          <w:spacing w:val="-10"/>
          <w:sz w:val="18"/>
          <w:szCs w:val="18"/>
        </w:rPr>
        <w:t>фес</w:t>
      </w:r>
      <w:r w:rsidR="00577539">
        <w:rPr>
          <w:spacing w:val="-10"/>
          <w:sz w:val="18"/>
          <w:szCs w:val="18"/>
          <w:lang w:val="be-BY"/>
        </w:rPr>
        <w:softHyphen/>
      </w:r>
      <w:r w:rsidRPr="00576479">
        <w:rPr>
          <w:spacing w:val="-10"/>
          <w:sz w:val="18"/>
          <w:szCs w:val="18"/>
        </w:rPr>
        <w:t>сор Горец</w:t>
      </w:r>
      <w:r w:rsidR="0078520E">
        <w:rPr>
          <w:spacing w:val="-10"/>
          <w:sz w:val="18"/>
          <w:szCs w:val="18"/>
        </w:rPr>
        <w:softHyphen/>
      </w:r>
      <w:r w:rsidRPr="00576479">
        <w:rPr>
          <w:spacing w:val="-10"/>
          <w:sz w:val="18"/>
          <w:szCs w:val="18"/>
        </w:rPr>
        <w:t>кого сельскохозяйственного института (далее — ГСХИ), доктор сель</w:t>
      </w:r>
      <w:r w:rsidR="00577539">
        <w:rPr>
          <w:spacing w:val="-10"/>
          <w:sz w:val="18"/>
          <w:szCs w:val="18"/>
          <w:lang w:val="be-BY"/>
        </w:rPr>
        <w:softHyphen/>
      </w:r>
      <w:r w:rsidRPr="00576479">
        <w:rPr>
          <w:spacing w:val="-10"/>
          <w:sz w:val="18"/>
          <w:szCs w:val="18"/>
        </w:rPr>
        <w:t>ско</w:t>
      </w:r>
      <w:r w:rsidR="00577539">
        <w:rPr>
          <w:spacing w:val="-10"/>
          <w:sz w:val="18"/>
          <w:szCs w:val="18"/>
          <w:lang w:val="be-BY"/>
        </w:rPr>
        <w:softHyphen/>
      </w:r>
      <w:r w:rsidRPr="00576479">
        <w:rPr>
          <w:spacing w:val="-10"/>
          <w:sz w:val="18"/>
          <w:szCs w:val="18"/>
        </w:rPr>
        <w:t>хо</w:t>
      </w:r>
      <w:r w:rsidR="00577539">
        <w:rPr>
          <w:spacing w:val="-10"/>
          <w:sz w:val="18"/>
          <w:szCs w:val="18"/>
          <w:lang w:val="be-BY"/>
        </w:rPr>
        <w:softHyphen/>
      </w:r>
      <w:r w:rsidRPr="00576479">
        <w:rPr>
          <w:spacing w:val="-10"/>
          <w:sz w:val="18"/>
          <w:szCs w:val="18"/>
        </w:rPr>
        <w:t>зяйст</w:t>
      </w:r>
      <w:r w:rsidR="0078520E">
        <w:rPr>
          <w:spacing w:val="-10"/>
          <w:sz w:val="18"/>
          <w:szCs w:val="18"/>
        </w:rPr>
        <w:softHyphen/>
      </w:r>
      <w:r w:rsidRPr="00576479">
        <w:rPr>
          <w:spacing w:val="-10"/>
          <w:sz w:val="18"/>
          <w:szCs w:val="18"/>
        </w:rPr>
        <w:t>венных наук (1938), член-корреспондент АН БССР (1940).</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5</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Соловьев П. Ф. (1876—?)</w:t>
      </w:r>
      <w:r w:rsidR="007C3FB4" w:rsidRPr="00576479">
        <w:rPr>
          <w:spacing w:val="-10"/>
          <w:sz w:val="18"/>
          <w:szCs w:val="18"/>
        </w:rPr>
        <w:t xml:space="preserve"> — </w:t>
      </w:r>
      <w:r w:rsidRPr="00576479">
        <w:rPr>
          <w:spacing w:val="-10"/>
          <w:sz w:val="18"/>
          <w:szCs w:val="18"/>
        </w:rPr>
        <w:t>российский и белорусский советский физиолог, энто</w:t>
      </w:r>
      <w:r w:rsidR="00577539">
        <w:rPr>
          <w:spacing w:val="-10"/>
          <w:sz w:val="18"/>
          <w:szCs w:val="18"/>
          <w:lang w:val="be-BY"/>
        </w:rPr>
        <w:softHyphen/>
      </w:r>
      <w:r w:rsidRPr="00576479">
        <w:rPr>
          <w:spacing w:val="-10"/>
          <w:sz w:val="18"/>
          <w:szCs w:val="18"/>
        </w:rPr>
        <w:t>мо</w:t>
      </w:r>
      <w:r w:rsidR="00577539">
        <w:rPr>
          <w:spacing w:val="-10"/>
          <w:sz w:val="18"/>
          <w:szCs w:val="18"/>
          <w:lang w:val="be-BY"/>
        </w:rPr>
        <w:softHyphen/>
      </w:r>
      <w:r w:rsidRPr="00576479">
        <w:rPr>
          <w:spacing w:val="-10"/>
          <w:sz w:val="18"/>
          <w:szCs w:val="18"/>
        </w:rPr>
        <w:t>лог, зоолог. В 1925 г.</w:t>
      </w:r>
      <w:r w:rsidR="007C3FB4" w:rsidRPr="00576479">
        <w:rPr>
          <w:spacing w:val="-10"/>
          <w:sz w:val="18"/>
          <w:szCs w:val="18"/>
        </w:rPr>
        <w:t xml:space="preserve"> — </w:t>
      </w:r>
      <w:r w:rsidRPr="00576479">
        <w:rPr>
          <w:spacing w:val="-10"/>
          <w:sz w:val="18"/>
          <w:szCs w:val="18"/>
        </w:rPr>
        <w:t>профессор и декан агрономического факультета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6</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Журик С. И. (1898—1938)</w:t>
      </w:r>
      <w:r w:rsidR="007C3FB4" w:rsidRPr="00576479">
        <w:rPr>
          <w:spacing w:val="-10"/>
          <w:sz w:val="18"/>
          <w:szCs w:val="18"/>
        </w:rPr>
        <w:t xml:space="preserve"> — </w:t>
      </w:r>
      <w:r w:rsidRPr="00576479">
        <w:rPr>
          <w:spacing w:val="-10"/>
          <w:sz w:val="18"/>
          <w:szCs w:val="18"/>
        </w:rPr>
        <w:t>белорусский агроном, экономист. Выпускник ГСХИ (1924), далее преподаватель, ассистент ГСХИ. С 1931—1933 гг</w:t>
      </w:r>
      <w:r w:rsidR="00577539" w:rsidRPr="00576479">
        <w:rPr>
          <w:spacing w:val="-10"/>
          <w:sz w:val="18"/>
          <w:szCs w:val="18"/>
        </w:rPr>
        <w:t xml:space="preserve">. — </w:t>
      </w:r>
      <w:r w:rsidRPr="00576479">
        <w:rPr>
          <w:spacing w:val="-10"/>
          <w:sz w:val="18"/>
          <w:szCs w:val="18"/>
        </w:rPr>
        <w:t>профессор и дирек</w:t>
      </w:r>
      <w:r w:rsidR="00577539">
        <w:rPr>
          <w:spacing w:val="-10"/>
          <w:sz w:val="18"/>
          <w:szCs w:val="18"/>
          <w:lang w:val="be-BY"/>
        </w:rPr>
        <w:softHyphen/>
      </w:r>
      <w:r w:rsidRPr="00576479">
        <w:rPr>
          <w:spacing w:val="-10"/>
          <w:sz w:val="18"/>
          <w:szCs w:val="18"/>
        </w:rPr>
        <w:t>тор Белорусского государственного института свиноводства.</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7</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Евдокимов</w:t>
      </w:r>
      <w:r w:rsidR="00931DCB" w:rsidRPr="00576479">
        <w:rPr>
          <w:spacing w:val="-10"/>
          <w:sz w:val="18"/>
          <w:szCs w:val="18"/>
          <w:lang w:val="be-BY"/>
        </w:rPr>
        <w:t> </w:t>
      </w:r>
      <w:r w:rsidRPr="00576479">
        <w:rPr>
          <w:spacing w:val="-10"/>
          <w:sz w:val="18"/>
          <w:szCs w:val="18"/>
        </w:rPr>
        <w:t>Г.</w:t>
      </w:r>
      <w:r w:rsidR="00931DCB" w:rsidRPr="00576479">
        <w:rPr>
          <w:spacing w:val="-10"/>
          <w:sz w:val="18"/>
          <w:szCs w:val="18"/>
          <w:lang w:val="be-BY"/>
        </w:rPr>
        <w:t> </w:t>
      </w:r>
      <w:r w:rsidRPr="00576479">
        <w:rPr>
          <w:spacing w:val="-10"/>
          <w:sz w:val="18"/>
          <w:szCs w:val="18"/>
        </w:rPr>
        <w:t>Е.</w:t>
      </w:r>
      <w:r w:rsidR="007C3FB4" w:rsidRPr="00576479">
        <w:rPr>
          <w:spacing w:val="-10"/>
          <w:sz w:val="18"/>
          <w:szCs w:val="18"/>
        </w:rPr>
        <w:t xml:space="preserve"> — </w:t>
      </w:r>
      <w:r w:rsidRPr="00576479">
        <w:rPr>
          <w:spacing w:val="-10"/>
          <w:sz w:val="18"/>
          <w:szCs w:val="18"/>
        </w:rPr>
        <w:t>научный сотрудник (лаборант) по кафедре анатомии и физио</w:t>
      </w:r>
      <w:r w:rsidR="00577539">
        <w:rPr>
          <w:spacing w:val="-10"/>
          <w:sz w:val="18"/>
          <w:szCs w:val="18"/>
          <w:lang w:val="be-BY"/>
        </w:rPr>
        <w:softHyphen/>
      </w:r>
      <w:r w:rsidRPr="00576479">
        <w:rPr>
          <w:spacing w:val="-10"/>
          <w:sz w:val="18"/>
          <w:szCs w:val="18"/>
        </w:rPr>
        <w:t>ло</w:t>
      </w:r>
      <w:r w:rsidR="00577539">
        <w:rPr>
          <w:spacing w:val="-10"/>
          <w:sz w:val="18"/>
          <w:szCs w:val="18"/>
          <w:lang w:val="be-BY"/>
        </w:rPr>
        <w:softHyphen/>
      </w:r>
      <w:r w:rsidRPr="00576479">
        <w:rPr>
          <w:spacing w:val="-10"/>
          <w:sz w:val="18"/>
          <w:szCs w:val="18"/>
        </w:rPr>
        <w:t>гии животных</w:t>
      </w:r>
      <w:r w:rsidR="007C3FB4" w:rsidRPr="00576479">
        <w:rPr>
          <w:spacing w:val="-10"/>
          <w:sz w:val="18"/>
          <w:szCs w:val="18"/>
        </w:rPr>
        <w:t xml:space="preserve"> </w:t>
      </w:r>
      <w:r w:rsidRPr="00576479">
        <w:rPr>
          <w:spacing w:val="-10"/>
          <w:sz w:val="18"/>
          <w:szCs w:val="18"/>
        </w:rPr>
        <w:t>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8</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Шимкевич</w:t>
      </w:r>
      <w:r w:rsidR="00931DCB" w:rsidRPr="00576479">
        <w:rPr>
          <w:spacing w:val="-10"/>
          <w:sz w:val="18"/>
          <w:szCs w:val="18"/>
          <w:lang w:val="be-BY"/>
        </w:rPr>
        <w:t> </w:t>
      </w:r>
      <w:r w:rsidRPr="00576479">
        <w:rPr>
          <w:spacing w:val="-10"/>
          <w:sz w:val="18"/>
          <w:szCs w:val="18"/>
        </w:rPr>
        <w:t>Н.</w:t>
      </w:r>
      <w:r w:rsidR="00931DCB" w:rsidRPr="00576479">
        <w:rPr>
          <w:spacing w:val="-10"/>
          <w:sz w:val="18"/>
          <w:szCs w:val="18"/>
          <w:lang w:val="be-BY"/>
        </w:rPr>
        <w:t> </w:t>
      </w:r>
      <w:r w:rsidRPr="00576479">
        <w:rPr>
          <w:spacing w:val="-10"/>
          <w:sz w:val="18"/>
          <w:szCs w:val="18"/>
        </w:rPr>
        <w:t>П.</w:t>
      </w:r>
      <w:r w:rsidR="007C3FB4" w:rsidRPr="00576479">
        <w:rPr>
          <w:spacing w:val="-10"/>
          <w:sz w:val="18"/>
          <w:szCs w:val="18"/>
        </w:rPr>
        <w:t xml:space="preserve"> — </w:t>
      </w:r>
      <w:r w:rsidRPr="00576479">
        <w:rPr>
          <w:spacing w:val="-10"/>
          <w:sz w:val="18"/>
          <w:szCs w:val="18"/>
        </w:rPr>
        <w:t>преподаватель по кафедре ветеринарии и зоогигиены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9</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Свирщевский</w:t>
      </w:r>
      <w:r w:rsidR="00931DCB" w:rsidRPr="00576479">
        <w:rPr>
          <w:spacing w:val="-10"/>
          <w:sz w:val="18"/>
          <w:szCs w:val="18"/>
          <w:lang w:val="be-BY"/>
        </w:rPr>
        <w:t> </w:t>
      </w:r>
      <w:r w:rsidRPr="00576479">
        <w:rPr>
          <w:spacing w:val="-10"/>
          <w:sz w:val="18"/>
          <w:szCs w:val="18"/>
        </w:rPr>
        <w:t>В.</w:t>
      </w:r>
      <w:r w:rsidR="00931DCB" w:rsidRPr="00576479">
        <w:rPr>
          <w:spacing w:val="-10"/>
          <w:sz w:val="18"/>
          <w:szCs w:val="18"/>
          <w:lang w:val="be-BY"/>
        </w:rPr>
        <w:t> </w:t>
      </w:r>
      <w:r w:rsidRPr="00576479">
        <w:rPr>
          <w:spacing w:val="-10"/>
          <w:sz w:val="18"/>
          <w:szCs w:val="18"/>
        </w:rPr>
        <w:t>М.</w:t>
      </w:r>
      <w:r w:rsidR="007C3FB4" w:rsidRPr="00576479">
        <w:rPr>
          <w:spacing w:val="-10"/>
          <w:sz w:val="18"/>
          <w:szCs w:val="18"/>
        </w:rPr>
        <w:t xml:space="preserve"> — </w:t>
      </w:r>
      <w:r w:rsidRPr="00576479">
        <w:rPr>
          <w:spacing w:val="-10"/>
          <w:sz w:val="18"/>
          <w:szCs w:val="18"/>
        </w:rPr>
        <w:t>научный сотрудник по кафедре частной зоотехнии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10</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Новицкая</w:t>
      </w:r>
      <w:r w:rsidR="00931DCB" w:rsidRPr="00576479">
        <w:rPr>
          <w:spacing w:val="-10"/>
          <w:sz w:val="18"/>
          <w:szCs w:val="18"/>
          <w:lang w:val="be-BY"/>
        </w:rPr>
        <w:t> </w:t>
      </w:r>
      <w:r w:rsidRPr="00576479">
        <w:rPr>
          <w:spacing w:val="-10"/>
          <w:sz w:val="18"/>
          <w:szCs w:val="18"/>
        </w:rPr>
        <w:t>Н.</w:t>
      </w:r>
      <w:r w:rsidR="00931DCB" w:rsidRPr="00576479">
        <w:rPr>
          <w:spacing w:val="-10"/>
          <w:sz w:val="18"/>
          <w:szCs w:val="18"/>
          <w:lang w:val="be-BY"/>
        </w:rPr>
        <w:t> </w:t>
      </w:r>
      <w:r w:rsidRPr="00576479">
        <w:rPr>
          <w:spacing w:val="-10"/>
          <w:sz w:val="18"/>
          <w:szCs w:val="18"/>
        </w:rPr>
        <w:t>К.</w:t>
      </w:r>
      <w:r w:rsidR="007C3FB4" w:rsidRPr="00576479">
        <w:rPr>
          <w:spacing w:val="-10"/>
          <w:sz w:val="18"/>
          <w:szCs w:val="18"/>
        </w:rPr>
        <w:t xml:space="preserve"> — </w:t>
      </w:r>
      <w:r w:rsidRPr="00576479">
        <w:rPr>
          <w:spacing w:val="-10"/>
          <w:sz w:val="18"/>
          <w:szCs w:val="18"/>
        </w:rPr>
        <w:t>научный сотрудник по кафедре зоологии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11</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Скорее всего</w:t>
      </w:r>
      <w:r w:rsidR="00577539">
        <w:rPr>
          <w:spacing w:val="-10"/>
          <w:sz w:val="18"/>
          <w:szCs w:val="18"/>
          <w:lang w:val="be-BY"/>
        </w:rPr>
        <w:t>,</w:t>
      </w:r>
      <w:r w:rsidRPr="00576479">
        <w:rPr>
          <w:spacing w:val="-10"/>
          <w:sz w:val="18"/>
          <w:szCs w:val="18"/>
        </w:rPr>
        <w:t xml:space="preserve"> речь идет о Павловск</w:t>
      </w:r>
      <w:r w:rsidR="00577539">
        <w:rPr>
          <w:spacing w:val="-10"/>
          <w:sz w:val="18"/>
          <w:szCs w:val="18"/>
          <w:lang w:val="be-BY"/>
        </w:rPr>
        <w:t>ом </w:t>
      </w:r>
      <w:r w:rsidRPr="00576479">
        <w:rPr>
          <w:spacing w:val="-10"/>
          <w:sz w:val="18"/>
          <w:szCs w:val="18"/>
        </w:rPr>
        <w:t>Е.</w:t>
      </w:r>
      <w:r w:rsidR="00931DCB" w:rsidRPr="00576479">
        <w:rPr>
          <w:spacing w:val="-10"/>
          <w:sz w:val="18"/>
          <w:szCs w:val="18"/>
          <w:lang w:val="be-BY"/>
        </w:rPr>
        <w:t> </w:t>
      </w:r>
      <w:r w:rsidRPr="00576479">
        <w:rPr>
          <w:spacing w:val="-10"/>
          <w:sz w:val="18"/>
          <w:szCs w:val="18"/>
        </w:rPr>
        <w:t>Н. (1884—1965)</w:t>
      </w:r>
      <w:r w:rsidR="007C3FB4" w:rsidRPr="00576479">
        <w:rPr>
          <w:spacing w:val="-10"/>
          <w:sz w:val="18"/>
          <w:szCs w:val="18"/>
        </w:rPr>
        <w:t xml:space="preserve"> — </w:t>
      </w:r>
      <w:r w:rsidRPr="00576479">
        <w:rPr>
          <w:spacing w:val="-10"/>
          <w:sz w:val="18"/>
          <w:szCs w:val="18"/>
        </w:rPr>
        <w:t>русск</w:t>
      </w:r>
      <w:r w:rsidR="00577539">
        <w:rPr>
          <w:spacing w:val="-10"/>
          <w:sz w:val="18"/>
          <w:szCs w:val="18"/>
          <w:lang w:val="be-BY"/>
        </w:rPr>
        <w:t xml:space="preserve">ом </w:t>
      </w:r>
      <w:r w:rsidRPr="00576479">
        <w:rPr>
          <w:spacing w:val="-10"/>
          <w:sz w:val="18"/>
          <w:szCs w:val="18"/>
        </w:rPr>
        <w:t>и советск</w:t>
      </w:r>
      <w:r w:rsidR="00577539">
        <w:rPr>
          <w:spacing w:val="-10"/>
          <w:sz w:val="18"/>
          <w:szCs w:val="18"/>
          <w:lang w:val="be-BY"/>
        </w:rPr>
        <w:t xml:space="preserve">ом </w:t>
      </w:r>
      <w:r w:rsidRPr="00576479">
        <w:rPr>
          <w:spacing w:val="-10"/>
          <w:sz w:val="18"/>
          <w:szCs w:val="18"/>
        </w:rPr>
        <w:t>зоо</w:t>
      </w:r>
      <w:r w:rsidR="00577539">
        <w:rPr>
          <w:spacing w:val="-10"/>
          <w:sz w:val="18"/>
          <w:szCs w:val="18"/>
          <w:lang w:val="be-BY"/>
        </w:rPr>
        <w:softHyphen/>
      </w:r>
      <w:r w:rsidRPr="00576479">
        <w:rPr>
          <w:spacing w:val="-10"/>
          <w:sz w:val="18"/>
          <w:szCs w:val="18"/>
        </w:rPr>
        <w:t>лог</w:t>
      </w:r>
      <w:r w:rsidR="00577539">
        <w:rPr>
          <w:spacing w:val="-10"/>
          <w:sz w:val="18"/>
          <w:szCs w:val="18"/>
          <w:lang w:val="be-BY"/>
        </w:rPr>
        <w:t>е</w:t>
      </w:r>
      <w:r w:rsidRPr="00576479">
        <w:rPr>
          <w:spacing w:val="-10"/>
          <w:sz w:val="18"/>
          <w:szCs w:val="18"/>
        </w:rPr>
        <w:t>, энтомолог</w:t>
      </w:r>
      <w:r w:rsidR="00577539">
        <w:rPr>
          <w:spacing w:val="-10"/>
          <w:sz w:val="18"/>
          <w:szCs w:val="18"/>
          <w:lang w:val="be-BY"/>
        </w:rPr>
        <w:t>е</w:t>
      </w:r>
      <w:r w:rsidRPr="00576479">
        <w:rPr>
          <w:spacing w:val="-10"/>
          <w:sz w:val="18"/>
          <w:szCs w:val="18"/>
        </w:rPr>
        <w:t>, создател</w:t>
      </w:r>
      <w:r w:rsidR="00577539">
        <w:rPr>
          <w:spacing w:val="-10"/>
          <w:sz w:val="18"/>
          <w:szCs w:val="18"/>
          <w:lang w:val="be-BY"/>
        </w:rPr>
        <w:t>е</w:t>
      </w:r>
      <w:r w:rsidRPr="00576479">
        <w:rPr>
          <w:spacing w:val="-10"/>
          <w:sz w:val="18"/>
          <w:szCs w:val="18"/>
        </w:rPr>
        <w:t xml:space="preserve"> советской школы паразитологии</w:t>
      </w:r>
      <w:r w:rsidR="00577539">
        <w:rPr>
          <w:spacing w:val="-10"/>
          <w:sz w:val="18"/>
          <w:szCs w:val="18"/>
          <w:lang w:val="be-BY"/>
        </w:rPr>
        <w:t>;</w:t>
      </w:r>
      <w:r w:rsidRPr="00576479">
        <w:rPr>
          <w:spacing w:val="-10"/>
          <w:sz w:val="18"/>
          <w:szCs w:val="18"/>
        </w:rPr>
        <w:t xml:space="preserve"> </w:t>
      </w:r>
      <w:r w:rsidR="00577539">
        <w:rPr>
          <w:spacing w:val="-10"/>
          <w:sz w:val="18"/>
          <w:szCs w:val="18"/>
          <w:lang w:val="be-BY"/>
        </w:rPr>
        <w:t>а</w:t>
      </w:r>
      <w:r w:rsidRPr="00576479">
        <w:rPr>
          <w:spacing w:val="-10"/>
          <w:sz w:val="18"/>
          <w:szCs w:val="18"/>
        </w:rPr>
        <w:t>кадемик</w:t>
      </w:r>
      <w:r w:rsidR="00577539">
        <w:rPr>
          <w:spacing w:val="-10"/>
          <w:sz w:val="18"/>
          <w:szCs w:val="18"/>
          <w:lang w:val="be-BY"/>
        </w:rPr>
        <w:t>е</w:t>
      </w:r>
      <w:r w:rsidRPr="00576479">
        <w:rPr>
          <w:spacing w:val="-10"/>
          <w:sz w:val="18"/>
          <w:szCs w:val="18"/>
        </w:rPr>
        <w:t xml:space="preserve"> АН СССР (1939)</w:t>
      </w:r>
      <w:r w:rsidR="00577539">
        <w:rPr>
          <w:spacing w:val="-10"/>
          <w:sz w:val="18"/>
          <w:szCs w:val="18"/>
          <w:lang w:val="be-BY"/>
        </w:rPr>
        <w:t>;</w:t>
      </w:r>
      <w:r w:rsidRPr="00576479">
        <w:rPr>
          <w:spacing w:val="-10"/>
          <w:sz w:val="18"/>
          <w:szCs w:val="18"/>
        </w:rPr>
        <w:t xml:space="preserve"> </w:t>
      </w:r>
      <w:r w:rsidR="00577539">
        <w:rPr>
          <w:spacing w:val="-10"/>
          <w:sz w:val="18"/>
          <w:szCs w:val="18"/>
          <w:lang w:val="be-BY"/>
        </w:rPr>
        <w:t>п</w:t>
      </w:r>
      <w:r w:rsidRPr="00576479">
        <w:rPr>
          <w:spacing w:val="-10"/>
          <w:sz w:val="18"/>
          <w:szCs w:val="18"/>
        </w:rPr>
        <w:t>резидент</w:t>
      </w:r>
      <w:r w:rsidR="00577539">
        <w:rPr>
          <w:spacing w:val="-10"/>
          <w:sz w:val="18"/>
          <w:szCs w:val="18"/>
          <w:lang w:val="be-BY"/>
        </w:rPr>
        <w:t>е</w:t>
      </w:r>
      <w:r w:rsidRPr="00576479">
        <w:rPr>
          <w:spacing w:val="-10"/>
          <w:sz w:val="18"/>
          <w:szCs w:val="18"/>
        </w:rPr>
        <w:t xml:space="preserve"> Всесоюзного энтомологического общества (1931—1965)</w:t>
      </w:r>
      <w:r w:rsidR="00577539">
        <w:rPr>
          <w:spacing w:val="-10"/>
          <w:sz w:val="18"/>
          <w:szCs w:val="18"/>
          <w:lang w:val="be-BY"/>
        </w:rPr>
        <w:t>;</w:t>
      </w:r>
      <w:r w:rsidRPr="00576479">
        <w:rPr>
          <w:spacing w:val="-10"/>
          <w:sz w:val="18"/>
          <w:szCs w:val="18"/>
        </w:rPr>
        <w:t xml:space="preserve"> </w:t>
      </w:r>
      <w:r w:rsidR="00577539">
        <w:rPr>
          <w:spacing w:val="-10"/>
          <w:sz w:val="18"/>
          <w:szCs w:val="18"/>
          <w:lang w:val="be-BY"/>
        </w:rPr>
        <w:t>п</w:t>
      </w:r>
      <w:r w:rsidRPr="00576479">
        <w:rPr>
          <w:spacing w:val="-10"/>
          <w:sz w:val="18"/>
          <w:szCs w:val="18"/>
        </w:rPr>
        <w:t>ре</w:t>
      </w:r>
      <w:r w:rsidR="00577539">
        <w:rPr>
          <w:spacing w:val="-10"/>
          <w:sz w:val="18"/>
          <w:szCs w:val="18"/>
          <w:lang w:val="be-BY"/>
        </w:rPr>
        <w:softHyphen/>
      </w:r>
      <w:r w:rsidRPr="00576479">
        <w:rPr>
          <w:spacing w:val="-10"/>
          <w:sz w:val="18"/>
          <w:szCs w:val="18"/>
        </w:rPr>
        <w:t>зидент</w:t>
      </w:r>
      <w:r w:rsidR="00577539">
        <w:rPr>
          <w:spacing w:val="-10"/>
          <w:sz w:val="18"/>
          <w:szCs w:val="18"/>
          <w:lang w:val="be-BY"/>
        </w:rPr>
        <w:t>е</w:t>
      </w:r>
      <w:r w:rsidRPr="00576479">
        <w:rPr>
          <w:spacing w:val="-10"/>
          <w:sz w:val="18"/>
          <w:szCs w:val="18"/>
        </w:rPr>
        <w:t xml:space="preserve"> Географического общества СССР (1952—1964).</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12</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Светлов</w:t>
      </w:r>
      <w:r w:rsidR="00931DCB" w:rsidRPr="00576479">
        <w:rPr>
          <w:spacing w:val="-10"/>
          <w:sz w:val="18"/>
          <w:szCs w:val="18"/>
          <w:lang w:val="be-BY"/>
        </w:rPr>
        <w:t> </w:t>
      </w:r>
      <w:r w:rsidRPr="00576479">
        <w:rPr>
          <w:spacing w:val="-10"/>
          <w:sz w:val="18"/>
          <w:szCs w:val="18"/>
        </w:rPr>
        <w:t>Г.</w:t>
      </w:r>
      <w:r w:rsidR="00931DCB" w:rsidRPr="00576479">
        <w:rPr>
          <w:spacing w:val="-10"/>
          <w:sz w:val="18"/>
          <w:szCs w:val="18"/>
          <w:lang w:val="be-BY"/>
        </w:rPr>
        <w:t> </w:t>
      </w:r>
      <w:r w:rsidRPr="00576479">
        <w:rPr>
          <w:spacing w:val="-10"/>
          <w:sz w:val="18"/>
          <w:szCs w:val="18"/>
        </w:rPr>
        <w:t>И.</w:t>
      </w:r>
      <w:r w:rsidR="007C3FB4" w:rsidRPr="00576479">
        <w:rPr>
          <w:spacing w:val="-10"/>
          <w:sz w:val="18"/>
          <w:szCs w:val="18"/>
        </w:rPr>
        <w:t xml:space="preserve"> — </w:t>
      </w:r>
      <w:r w:rsidRPr="00576479">
        <w:rPr>
          <w:spacing w:val="-10"/>
          <w:sz w:val="18"/>
          <w:szCs w:val="18"/>
        </w:rPr>
        <w:t>магистр ветеринарных наук. Отец советского эмбриолога, член-кор</w:t>
      </w:r>
      <w:r w:rsidR="00577539">
        <w:rPr>
          <w:spacing w:val="-10"/>
          <w:sz w:val="18"/>
          <w:szCs w:val="18"/>
          <w:lang w:val="be-BY"/>
        </w:rPr>
        <w:softHyphen/>
      </w:r>
      <w:r w:rsidRPr="00576479">
        <w:rPr>
          <w:spacing w:val="-10"/>
          <w:sz w:val="18"/>
          <w:szCs w:val="18"/>
        </w:rPr>
        <w:t>респондента АМН СССР П.</w:t>
      </w:r>
      <w:r w:rsidR="00931DCB" w:rsidRPr="00576479">
        <w:rPr>
          <w:spacing w:val="-10"/>
          <w:sz w:val="18"/>
          <w:szCs w:val="18"/>
          <w:lang w:val="be-BY"/>
        </w:rPr>
        <w:t> </w:t>
      </w:r>
      <w:r w:rsidRPr="00576479">
        <w:rPr>
          <w:spacing w:val="-10"/>
          <w:sz w:val="18"/>
          <w:szCs w:val="18"/>
        </w:rPr>
        <w:t>Г.</w:t>
      </w:r>
      <w:r w:rsidR="00931DCB" w:rsidRPr="00576479">
        <w:rPr>
          <w:spacing w:val="-10"/>
          <w:sz w:val="18"/>
          <w:szCs w:val="18"/>
          <w:lang w:val="be-BY"/>
        </w:rPr>
        <w:t> </w:t>
      </w:r>
      <w:r w:rsidRPr="00576479">
        <w:rPr>
          <w:spacing w:val="-10"/>
          <w:sz w:val="18"/>
          <w:szCs w:val="18"/>
        </w:rPr>
        <w:t>Светлова.</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13</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Внесено в протокол рукописным способом председателем предметной комиссии проф. Н.</w:t>
      </w:r>
      <w:r w:rsidR="00931DCB" w:rsidRPr="00576479">
        <w:rPr>
          <w:spacing w:val="-10"/>
          <w:sz w:val="18"/>
          <w:szCs w:val="18"/>
          <w:lang w:val="be-BY"/>
        </w:rPr>
        <w:t> </w:t>
      </w:r>
      <w:r w:rsidRPr="00576479">
        <w:rPr>
          <w:spacing w:val="-10"/>
          <w:sz w:val="18"/>
          <w:szCs w:val="18"/>
        </w:rPr>
        <w:t>В.</w:t>
      </w:r>
      <w:r w:rsidR="00931DCB" w:rsidRPr="00576479">
        <w:rPr>
          <w:spacing w:val="-10"/>
          <w:sz w:val="18"/>
          <w:szCs w:val="18"/>
          <w:lang w:val="be-BY"/>
        </w:rPr>
        <w:t> </w:t>
      </w:r>
      <w:r w:rsidRPr="00576479">
        <w:rPr>
          <w:spacing w:val="-10"/>
          <w:sz w:val="18"/>
          <w:szCs w:val="18"/>
        </w:rPr>
        <w:t>Найденовым.</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14</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 xml:space="preserve">После текста документа имеется приписка рукой неизвестного автора </w:t>
      </w:r>
      <w:r w:rsidR="007C3FB4" w:rsidRPr="00577539">
        <w:rPr>
          <w:i/>
          <w:spacing w:val="-10"/>
          <w:sz w:val="18"/>
          <w:szCs w:val="18"/>
        </w:rPr>
        <w:t>«</w:t>
      </w:r>
      <w:r w:rsidRPr="00577539">
        <w:rPr>
          <w:i/>
          <w:spacing w:val="-10"/>
          <w:sz w:val="18"/>
          <w:szCs w:val="18"/>
        </w:rPr>
        <w:t>Декану агро</w:t>
      </w:r>
      <w:r w:rsidR="00577539">
        <w:rPr>
          <w:i/>
          <w:spacing w:val="-10"/>
          <w:sz w:val="18"/>
          <w:szCs w:val="18"/>
          <w:lang w:val="be-BY"/>
        </w:rPr>
        <w:softHyphen/>
      </w:r>
      <w:r w:rsidRPr="00577539">
        <w:rPr>
          <w:i/>
          <w:spacing w:val="-10"/>
          <w:sz w:val="18"/>
          <w:szCs w:val="18"/>
        </w:rPr>
        <w:t>но</w:t>
      </w:r>
      <w:r w:rsidR="00577539">
        <w:rPr>
          <w:i/>
          <w:spacing w:val="-10"/>
          <w:sz w:val="18"/>
          <w:szCs w:val="18"/>
          <w:lang w:val="be-BY"/>
        </w:rPr>
        <w:softHyphen/>
      </w:r>
      <w:r w:rsidRPr="00577539">
        <w:rPr>
          <w:i/>
          <w:spacing w:val="-10"/>
          <w:sz w:val="18"/>
          <w:szCs w:val="18"/>
        </w:rPr>
        <w:t xml:space="preserve">мического факультета </w:t>
      </w:r>
      <w:r w:rsidR="00F22668" w:rsidRPr="00577539">
        <w:rPr>
          <w:i/>
          <w:spacing w:val="-10"/>
          <w:sz w:val="18"/>
          <w:szCs w:val="18"/>
        </w:rPr>
        <w:t>№ </w:t>
      </w:r>
      <w:r w:rsidRPr="00577539">
        <w:rPr>
          <w:i/>
          <w:spacing w:val="-10"/>
          <w:sz w:val="18"/>
          <w:szCs w:val="18"/>
        </w:rPr>
        <w:t>967. 18 июля 1925 г.</w:t>
      </w:r>
      <w:r w:rsidR="007C3FB4" w:rsidRPr="00577539">
        <w:rPr>
          <w:i/>
          <w:spacing w:val="-10"/>
          <w:sz w:val="18"/>
          <w:szCs w:val="18"/>
        </w:rPr>
        <w:t>»</w:t>
      </w:r>
      <w:r w:rsidRPr="00576479">
        <w:rPr>
          <w:spacing w:val="-10"/>
          <w:sz w:val="18"/>
          <w:szCs w:val="18"/>
        </w:rPr>
        <w:t xml:space="preserve">. А также присутствует </w:t>
      </w:r>
      <w:r w:rsidRPr="00576479">
        <w:rPr>
          <w:spacing w:val="-10"/>
          <w:sz w:val="18"/>
          <w:szCs w:val="18"/>
        </w:rPr>
        <w:lastRenderedPageBreak/>
        <w:t>отмет</w:t>
      </w:r>
      <w:r w:rsidR="000F2F7E">
        <w:rPr>
          <w:spacing w:val="-10"/>
          <w:sz w:val="18"/>
          <w:szCs w:val="18"/>
        </w:rPr>
        <w:softHyphen/>
      </w:r>
      <w:r w:rsidRPr="00576479">
        <w:rPr>
          <w:spacing w:val="-10"/>
          <w:sz w:val="18"/>
          <w:szCs w:val="18"/>
        </w:rPr>
        <w:t>ка о полу</w:t>
      </w:r>
      <w:r w:rsidR="00577539">
        <w:rPr>
          <w:spacing w:val="-10"/>
          <w:sz w:val="18"/>
          <w:szCs w:val="18"/>
          <w:lang w:val="be-BY"/>
        </w:rPr>
        <w:softHyphen/>
      </w:r>
      <w:r w:rsidRPr="00576479">
        <w:rPr>
          <w:spacing w:val="-10"/>
          <w:sz w:val="18"/>
          <w:szCs w:val="18"/>
        </w:rPr>
        <w:t xml:space="preserve">чении: </w:t>
      </w:r>
      <w:r w:rsidR="007C3FB4" w:rsidRPr="00577539">
        <w:rPr>
          <w:i/>
          <w:spacing w:val="-10"/>
          <w:sz w:val="18"/>
          <w:szCs w:val="18"/>
        </w:rPr>
        <w:t>«</w:t>
      </w:r>
      <w:r w:rsidRPr="00577539">
        <w:rPr>
          <w:i/>
          <w:spacing w:val="-10"/>
          <w:sz w:val="18"/>
          <w:szCs w:val="18"/>
        </w:rPr>
        <w:t>Протокол получен 18</w:t>
      </w:r>
      <w:r w:rsidRPr="00577539">
        <w:rPr>
          <w:i/>
          <w:spacing w:val="-10"/>
          <w:sz w:val="18"/>
          <w:szCs w:val="18"/>
          <w:u w:val="single"/>
          <w:vertAlign w:val="superscript"/>
        </w:rPr>
        <w:t>го</w:t>
      </w:r>
      <w:r w:rsidRPr="00577539">
        <w:rPr>
          <w:i/>
          <w:spacing w:val="-10"/>
          <w:sz w:val="18"/>
          <w:szCs w:val="18"/>
        </w:rPr>
        <w:t xml:space="preserve"> июля 1925 г. и доложен 19</w:t>
      </w:r>
      <w:r w:rsidRPr="00577539">
        <w:rPr>
          <w:i/>
          <w:spacing w:val="-10"/>
          <w:sz w:val="18"/>
          <w:szCs w:val="18"/>
          <w:u w:val="single"/>
          <w:vertAlign w:val="superscript"/>
        </w:rPr>
        <w:t>го</w:t>
      </w:r>
      <w:r w:rsidRPr="00577539">
        <w:rPr>
          <w:i/>
          <w:spacing w:val="-10"/>
          <w:sz w:val="18"/>
          <w:szCs w:val="18"/>
        </w:rPr>
        <w:t xml:space="preserve"> в Совете агро</w:t>
      </w:r>
      <w:r w:rsidR="00577539">
        <w:rPr>
          <w:i/>
          <w:spacing w:val="-10"/>
          <w:sz w:val="18"/>
          <w:szCs w:val="18"/>
          <w:lang w:val="be-BY"/>
        </w:rPr>
        <w:softHyphen/>
      </w:r>
      <w:r w:rsidRPr="00577539">
        <w:rPr>
          <w:i/>
          <w:spacing w:val="-10"/>
          <w:sz w:val="18"/>
          <w:szCs w:val="18"/>
        </w:rPr>
        <w:t>но</w:t>
      </w:r>
      <w:r w:rsidR="00577539">
        <w:rPr>
          <w:i/>
          <w:spacing w:val="-10"/>
          <w:sz w:val="18"/>
          <w:szCs w:val="18"/>
          <w:lang w:val="be-BY"/>
        </w:rPr>
        <w:softHyphen/>
      </w:r>
      <w:r w:rsidRPr="00577539">
        <w:rPr>
          <w:i/>
          <w:spacing w:val="-10"/>
          <w:sz w:val="18"/>
          <w:szCs w:val="18"/>
        </w:rPr>
        <w:t>ми</w:t>
      </w:r>
      <w:r w:rsidR="00577539">
        <w:rPr>
          <w:i/>
          <w:spacing w:val="-10"/>
          <w:sz w:val="18"/>
          <w:szCs w:val="18"/>
          <w:lang w:val="be-BY"/>
        </w:rPr>
        <w:softHyphen/>
      </w:r>
      <w:r w:rsidRPr="00577539">
        <w:rPr>
          <w:i/>
          <w:spacing w:val="-10"/>
          <w:sz w:val="18"/>
          <w:szCs w:val="18"/>
        </w:rPr>
        <w:t>чес</w:t>
      </w:r>
      <w:r w:rsidR="00577539">
        <w:rPr>
          <w:i/>
          <w:spacing w:val="-10"/>
          <w:sz w:val="18"/>
          <w:szCs w:val="18"/>
          <w:lang w:val="be-BY"/>
        </w:rPr>
        <w:softHyphen/>
      </w:r>
      <w:r w:rsidRPr="00577539">
        <w:rPr>
          <w:i/>
          <w:spacing w:val="-10"/>
          <w:sz w:val="18"/>
          <w:szCs w:val="18"/>
        </w:rPr>
        <w:t>кого факультета. Декан факультета П.</w:t>
      </w:r>
      <w:r w:rsidR="00931DCB" w:rsidRPr="00577539">
        <w:rPr>
          <w:i/>
          <w:spacing w:val="-10"/>
          <w:sz w:val="18"/>
          <w:szCs w:val="18"/>
          <w:lang w:val="be-BY"/>
        </w:rPr>
        <w:t> </w:t>
      </w:r>
      <w:r w:rsidRPr="00577539">
        <w:rPr>
          <w:i/>
          <w:spacing w:val="-10"/>
          <w:sz w:val="18"/>
          <w:szCs w:val="18"/>
        </w:rPr>
        <w:t>Соловьев</w:t>
      </w:r>
      <w:r w:rsidR="007C3FB4" w:rsidRPr="00577539">
        <w:rPr>
          <w:i/>
          <w:spacing w:val="-10"/>
          <w:sz w:val="18"/>
          <w:szCs w:val="18"/>
        </w:rPr>
        <w:t>»</w:t>
      </w:r>
      <w:r w:rsidRPr="00576479">
        <w:rPr>
          <w:spacing w:val="-10"/>
          <w:sz w:val="18"/>
          <w:szCs w:val="18"/>
        </w:rPr>
        <w:t>.</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15</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Кайгородов</w:t>
      </w:r>
      <w:r w:rsidR="00931DCB" w:rsidRPr="00576479">
        <w:rPr>
          <w:spacing w:val="-10"/>
          <w:sz w:val="18"/>
          <w:szCs w:val="18"/>
          <w:lang w:val="be-BY"/>
        </w:rPr>
        <w:t> </w:t>
      </w:r>
      <w:r w:rsidRPr="00576479">
        <w:rPr>
          <w:spacing w:val="-10"/>
          <w:sz w:val="18"/>
          <w:szCs w:val="18"/>
        </w:rPr>
        <w:t>А.</w:t>
      </w:r>
      <w:r w:rsidR="00931DCB" w:rsidRPr="00576479">
        <w:rPr>
          <w:spacing w:val="-10"/>
          <w:sz w:val="18"/>
          <w:szCs w:val="18"/>
          <w:lang w:val="be-BY"/>
        </w:rPr>
        <w:t> </w:t>
      </w:r>
      <w:r w:rsidRPr="00576479">
        <w:rPr>
          <w:spacing w:val="-10"/>
          <w:sz w:val="18"/>
          <w:szCs w:val="18"/>
        </w:rPr>
        <w:t>И. (1881—1951)</w:t>
      </w:r>
      <w:r w:rsidR="007C3FB4" w:rsidRPr="00576479">
        <w:rPr>
          <w:spacing w:val="-10"/>
          <w:sz w:val="18"/>
          <w:szCs w:val="18"/>
        </w:rPr>
        <w:t xml:space="preserve"> — </w:t>
      </w:r>
      <w:r w:rsidRPr="00576479">
        <w:rPr>
          <w:spacing w:val="-10"/>
          <w:sz w:val="18"/>
          <w:szCs w:val="18"/>
        </w:rPr>
        <w:t>белорусский советский климатолог, в 1925 г. про</w:t>
      </w:r>
      <w:r w:rsidR="00577539">
        <w:rPr>
          <w:spacing w:val="-10"/>
          <w:sz w:val="18"/>
          <w:szCs w:val="18"/>
          <w:lang w:val="be-BY"/>
        </w:rPr>
        <w:softHyphen/>
      </w:r>
      <w:r w:rsidRPr="00576479">
        <w:rPr>
          <w:spacing w:val="-10"/>
          <w:sz w:val="18"/>
          <w:szCs w:val="18"/>
        </w:rPr>
        <w:t>фес</w:t>
      </w:r>
      <w:r w:rsidR="00577539">
        <w:rPr>
          <w:spacing w:val="-10"/>
          <w:sz w:val="18"/>
          <w:szCs w:val="18"/>
          <w:lang w:val="be-BY"/>
        </w:rPr>
        <w:softHyphen/>
      </w:r>
      <w:r w:rsidRPr="00576479">
        <w:rPr>
          <w:spacing w:val="-10"/>
          <w:sz w:val="18"/>
          <w:szCs w:val="18"/>
        </w:rPr>
        <w:t>сор кафедры метеорологии и климатологии и ректор ГСХИ. Академик АН БССР (1947).</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16</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Вейс</w:t>
      </w:r>
      <w:r w:rsidR="00931DCB" w:rsidRPr="00576479">
        <w:rPr>
          <w:spacing w:val="-10"/>
          <w:sz w:val="18"/>
          <w:szCs w:val="18"/>
          <w:lang w:val="be-BY"/>
        </w:rPr>
        <w:t> </w:t>
      </w:r>
      <w:r w:rsidRPr="00576479">
        <w:rPr>
          <w:spacing w:val="-10"/>
          <w:sz w:val="18"/>
          <w:szCs w:val="18"/>
        </w:rPr>
        <w:t>Ю.</w:t>
      </w:r>
      <w:r w:rsidR="00931DCB" w:rsidRPr="00576479">
        <w:rPr>
          <w:spacing w:val="-10"/>
          <w:sz w:val="18"/>
          <w:szCs w:val="18"/>
          <w:lang w:val="be-BY"/>
        </w:rPr>
        <w:t> </w:t>
      </w:r>
      <w:r w:rsidRPr="00576479">
        <w:rPr>
          <w:spacing w:val="-10"/>
          <w:sz w:val="18"/>
          <w:szCs w:val="18"/>
        </w:rPr>
        <w:t>А. (1879</w:t>
      </w:r>
      <w:r w:rsidR="00F22668" w:rsidRPr="00576479">
        <w:rPr>
          <w:spacing w:val="-10"/>
          <w:sz w:val="18"/>
          <w:szCs w:val="18"/>
        </w:rPr>
        <w:t>—</w:t>
      </w:r>
      <w:r w:rsidRPr="00576479">
        <w:rPr>
          <w:spacing w:val="-10"/>
          <w:sz w:val="18"/>
          <w:szCs w:val="18"/>
        </w:rPr>
        <w:t>1950)</w:t>
      </w:r>
      <w:r w:rsidR="007C3FB4" w:rsidRPr="00576479">
        <w:rPr>
          <w:spacing w:val="-10"/>
          <w:sz w:val="18"/>
          <w:szCs w:val="18"/>
        </w:rPr>
        <w:t xml:space="preserve"> — </w:t>
      </w:r>
      <w:r w:rsidRPr="00576479">
        <w:rPr>
          <w:spacing w:val="-10"/>
          <w:sz w:val="18"/>
          <w:szCs w:val="18"/>
        </w:rPr>
        <w:t>российский и белорусский советский ученый в облас</w:t>
      </w:r>
      <w:r w:rsidR="000F2F7E">
        <w:rPr>
          <w:spacing w:val="-10"/>
          <w:sz w:val="18"/>
          <w:szCs w:val="18"/>
        </w:rPr>
        <w:softHyphen/>
      </w:r>
      <w:r w:rsidRPr="00576479">
        <w:rPr>
          <w:spacing w:val="-10"/>
          <w:sz w:val="18"/>
          <w:szCs w:val="18"/>
        </w:rPr>
        <w:t>ти маши</w:t>
      </w:r>
      <w:r w:rsidR="00577539">
        <w:rPr>
          <w:spacing w:val="-10"/>
          <w:sz w:val="18"/>
          <w:szCs w:val="18"/>
          <w:lang w:val="be-BY"/>
        </w:rPr>
        <w:softHyphen/>
      </w:r>
      <w:r w:rsidRPr="00576479">
        <w:rPr>
          <w:spacing w:val="-10"/>
          <w:sz w:val="18"/>
          <w:szCs w:val="18"/>
        </w:rPr>
        <w:t>ностроения, в 1925 г.</w:t>
      </w:r>
      <w:r w:rsidR="007C3FB4" w:rsidRPr="00576479">
        <w:rPr>
          <w:spacing w:val="-10"/>
          <w:sz w:val="18"/>
          <w:szCs w:val="18"/>
        </w:rPr>
        <w:t xml:space="preserve"> — </w:t>
      </w:r>
      <w:r w:rsidRPr="00576479">
        <w:rPr>
          <w:spacing w:val="-10"/>
          <w:sz w:val="18"/>
          <w:szCs w:val="18"/>
        </w:rPr>
        <w:t>профессор кафедры механизации сельского хозяйст</w:t>
      </w:r>
      <w:r w:rsidR="000F2F7E">
        <w:rPr>
          <w:spacing w:val="-10"/>
          <w:sz w:val="18"/>
          <w:szCs w:val="18"/>
        </w:rPr>
        <w:softHyphen/>
      </w:r>
      <w:r w:rsidRPr="00576479">
        <w:rPr>
          <w:spacing w:val="-10"/>
          <w:sz w:val="18"/>
          <w:szCs w:val="18"/>
        </w:rPr>
        <w:t>ва и проректор ГСХИ. Академик АН БССР (1940). Академик-секретарь Отде</w:t>
      </w:r>
      <w:r w:rsidR="000F2F7E">
        <w:rPr>
          <w:spacing w:val="-10"/>
          <w:sz w:val="18"/>
          <w:szCs w:val="18"/>
        </w:rPr>
        <w:softHyphen/>
      </w:r>
      <w:r w:rsidRPr="00576479">
        <w:rPr>
          <w:spacing w:val="-10"/>
          <w:sz w:val="18"/>
          <w:szCs w:val="18"/>
        </w:rPr>
        <w:t>ления естест</w:t>
      </w:r>
      <w:r w:rsidR="00577539">
        <w:rPr>
          <w:spacing w:val="-10"/>
          <w:sz w:val="18"/>
          <w:szCs w:val="18"/>
          <w:lang w:val="be-BY"/>
        </w:rPr>
        <w:softHyphen/>
      </w:r>
      <w:r w:rsidRPr="00576479">
        <w:rPr>
          <w:spacing w:val="-10"/>
          <w:sz w:val="18"/>
          <w:szCs w:val="18"/>
        </w:rPr>
        <w:t>венных и сельскохозяйственных наук АН БССР (1946—1947).</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17</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Лунгерсгаузен</w:t>
      </w:r>
      <w:r w:rsidR="00577539">
        <w:rPr>
          <w:spacing w:val="-10"/>
          <w:sz w:val="18"/>
          <w:szCs w:val="18"/>
          <w:lang w:val="be-BY"/>
        </w:rPr>
        <w:t> </w:t>
      </w:r>
      <w:r w:rsidR="00577539" w:rsidRPr="00576479">
        <w:rPr>
          <w:spacing w:val="-10"/>
          <w:sz w:val="18"/>
          <w:szCs w:val="18"/>
        </w:rPr>
        <w:t>Ф.</w:t>
      </w:r>
      <w:r w:rsidR="00577539" w:rsidRPr="00576479">
        <w:rPr>
          <w:spacing w:val="-10"/>
          <w:sz w:val="18"/>
          <w:szCs w:val="18"/>
          <w:lang w:val="be-BY"/>
        </w:rPr>
        <w:t> </w:t>
      </w:r>
      <w:r w:rsidR="00577539" w:rsidRPr="00576479">
        <w:rPr>
          <w:spacing w:val="-10"/>
          <w:sz w:val="18"/>
          <w:szCs w:val="18"/>
        </w:rPr>
        <w:t>В.</w:t>
      </w:r>
      <w:r w:rsidRPr="00576479">
        <w:rPr>
          <w:spacing w:val="-10"/>
          <w:sz w:val="18"/>
          <w:szCs w:val="18"/>
        </w:rPr>
        <w:t xml:space="preserve"> (1884—1960)</w:t>
      </w:r>
      <w:r w:rsidR="007C3FB4" w:rsidRPr="00576479">
        <w:rPr>
          <w:spacing w:val="-10"/>
          <w:sz w:val="18"/>
          <w:szCs w:val="18"/>
        </w:rPr>
        <w:t xml:space="preserve"> — </w:t>
      </w:r>
      <w:r w:rsidRPr="00576479">
        <w:rPr>
          <w:spacing w:val="-10"/>
          <w:sz w:val="18"/>
          <w:szCs w:val="18"/>
        </w:rPr>
        <w:t>белорусский геолог немецкого про</w:t>
      </w:r>
      <w:r w:rsidR="00577539">
        <w:rPr>
          <w:spacing w:val="-10"/>
          <w:sz w:val="18"/>
          <w:szCs w:val="18"/>
          <w:lang w:val="be-BY"/>
        </w:rPr>
        <w:softHyphen/>
      </w:r>
      <w:r w:rsidRPr="00576479">
        <w:rPr>
          <w:spacing w:val="-10"/>
          <w:sz w:val="18"/>
          <w:szCs w:val="18"/>
        </w:rPr>
        <w:t>ис</w:t>
      </w:r>
      <w:r w:rsidR="00577539">
        <w:rPr>
          <w:spacing w:val="-10"/>
          <w:sz w:val="18"/>
          <w:szCs w:val="18"/>
          <w:lang w:val="be-BY"/>
        </w:rPr>
        <w:softHyphen/>
      </w:r>
      <w:r w:rsidRPr="00576479">
        <w:rPr>
          <w:spacing w:val="-10"/>
          <w:sz w:val="18"/>
          <w:szCs w:val="18"/>
        </w:rPr>
        <w:t>хож</w:t>
      </w:r>
      <w:r w:rsidR="00577539">
        <w:rPr>
          <w:spacing w:val="-10"/>
          <w:sz w:val="18"/>
          <w:szCs w:val="18"/>
          <w:lang w:val="be-BY"/>
        </w:rPr>
        <w:softHyphen/>
      </w:r>
      <w:r w:rsidRPr="00576479">
        <w:rPr>
          <w:spacing w:val="-10"/>
          <w:sz w:val="18"/>
          <w:szCs w:val="18"/>
        </w:rPr>
        <w:t>де</w:t>
      </w:r>
      <w:r w:rsidR="00577539">
        <w:rPr>
          <w:spacing w:val="-10"/>
          <w:sz w:val="18"/>
          <w:szCs w:val="18"/>
          <w:lang w:val="be-BY"/>
        </w:rPr>
        <w:softHyphen/>
      </w:r>
      <w:r w:rsidRPr="00576479">
        <w:rPr>
          <w:spacing w:val="-10"/>
          <w:sz w:val="18"/>
          <w:szCs w:val="18"/>
        </w:rPr>
        <w:t>ния. Уроженец г.</w:t>
      </w:r>
      <w:r w:rsidR="00931DCB" w:rsidRPr="00576479">
        <w:rPr>
          <w:spacing w:val="-10"/>
          <w:sz w:val="18"/>
          <w:szCs w:val="18"/>
          <w:lang w:val="be-BY"/>
        </w:rPr>
        <w:t> </w:t>
      </w:r>
      <w:r w:rsidRPr="00576479">
        <w:rPr>
          <w:spacing w:val="-10"/>
          <w:sz w:val="18"/>
          <w:szCs w:val="18"/>
        </w:rPr>
        <w:t>Чаусы. Магистр геологии (1911). Профессор кафедры геологии и мине</w:t>
      </w:r>
      <w:r w:rsidR="00577539">
        <w:rPr>
          <w:spacing w:val="-10"/>
          <w:sz w:val="18"/>
          <w:szCs w:val="18"/>
          <w:lang w:val="be-BY"/>
        </w:rPr>
        <w:softHyphen/>
      </w:r>
      <w:r w:rsidRPr="00576479">
        <w:rPr>
          <w:spacing w:val="-10"/>
          <w:sz w:val="18"/>
          <w:szCs w:val="18"/>
        </w:rPr>
        <w:t>ралогии ГСХИ. Действительный член Инбелкульта. Председатель научного общест</w:t>
      </w:r>
      <w:r w:rsidR="00577539">
        <w:rPr>
          <w:spacing w:val="-10"/>
          <w:sz w:val="18"/>
          <w:szCs w:val="18"/>
          <w:lang w:val="be-BY"/>
        </w:rPr>
        <w:softHyphen/>
      </w:r>
      <w:r w:rsidRPr="00576479">
        <w:rPr>
          <w:spacing w:val="-10"/>
          <w:sz w:val="18"/>
          <w:szCs w:val="18"/>
        </w:rPr>
        <w:t>ва по изучени</w:t>
      </w:r>
      <w:r w:rsidR="00577539">
        <w:rPr>
          <w:spacing w:val="-10"/>
          <w:sz w:val="18"/>
          <w:szCs w:val="18"/>
          <w:lang w:val="be-BY"/>
        </w:rPr>
        <w:t>ю</w:t>
      </w:r>
      <w:r w:rsidRPr="00576479">
        <w:rPr>
          <w:spacing w:val="-10"/>
          <w:sz w:val="18"/>
          <w:szCs w:val="18"/>
        </w:rPr>
        <w:t xml:space="preserve"> Беларуси при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18</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Васильков</w:t>
      </w:r>
      <w:r w:rsidR="00931DCB" w:rsidRPr="00576479">
        <w:rPr>
          <w:spacing w:val="-10"/>
          <w:sz w:val="18"/>
          <w:szCs w:val="18"/>
          <w:lang w:val="be-BY"/>
        </w:rPr>
        <w:t> </w:t>
      </w:r>
      <w:r w:rsidRPr="00576479">
        <w:rPr>
          <w:spacing w:val="-10"/>
          <w:sz w:val="18"/>
          <w:szCs w:val="18"/>
        </w:rPr>
        <w:t>И.</w:t>
      </w:r>
      <w:r w:rsidR="00931DCB" w:rsidRPr="00576479">
        <w:rPr>
          <w:spacing w:val="-10"/>
          <w:sz w:val="18"/>
          <w:szCs w:val="18"/>
          <w:lang w:val="be-BY"/>
        </w:rPr>
        <w:t> </w:t>
      </w:r>
      <w:r w:rsidRPr="00576479">
        <w:rPr>
          <w:spacing w:val="-10"/>
          <w:sz w:val="18"/>
          <w:szCs w:val="18"/>
        </w:rPr>
        <w:t>Г. (1879—1942)</w:t>
      </w:r>
      <w:r w:rsidR="00577539" w:rsidRPr="00576479">
        <w:rPr>
          <w:spacing w:val="-10"/>
          <w:sz w:val="18"/>
          <w:szCs w:val="18"/>
        </w:rPr>
        <w:t xml:space="preserve"> — </w:t>
      </w:r>
      <w:r w:rsidRPr="00576479">
        <w:rPr>
          <w:spacing w:val="-10"/>
          <w:sz w:val="18"/>
          <w:szCs w:val="18"/>
        </w:rPr>
        <w:t>белорусский советский ученый, профессор кафед</w:t>
      </w:r>
      <w:r w:rsidR="00577539">
        <w:rPr>
          <w:spacing w:val="-10"/>
          <w:sz w:val="18"/>
          <w:szCs w:val="18"/>
          <w:lang w:val="be-BY"/>
        </w:rPr>
        <w:softHyphen/>
      </w:r>
      <w:r w:rsidRPr="00576479">
        <w:rPr>
          <w:spacing w:val="-10"/>
          <w:sz w:val="18"/>
          <w:szCs w:val="18"/>
        </w:rPr>
        <w:t>ры ботаники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19</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Мещерский</w:t>
      </w:r>
      <w:r w:rsidR="00931DCB" w:rsidRPr="00576479">
        <w:rPr>
          <w:spacing w:val="-10"/>
          <w:sz w:val="18"/>
          <w:szCs w:val="18"/>
          <w:lang w:val="be-BY"/>
        </w:rPr>
        <w:t> </w:t>
      </w:r>
      <w:r w:rsidRPr="00576479">
        <w:rPr>
          <w:spacing w:val="-10"/>
          <w:sz w:val="18"/>
          <w:szCs w:val="18"/>
        </w:rPr>
        <w:t>Б.</w:t>
      </w:r>
      <w:r w:rsidR="00931DCB" w:rsidRPr="00576479">
        <w:rPr>
          <w:spacing w:val="-10"/>
          <w:sz w:val="18"/>
          <w:szCs w:val="18"/>
          <w:lang w:val="be-BY"/>
        </w:rPr>
        <w:t> </w:t>
      </w:r>
      <w:r w:rsidRPr="00576479">
        <w:rPr>
          <w:spacing w:val="-10"/>
          <w:sz w:val="18"/>
          <w:szCs w:val="18"/>
        </w:rPr>
        <w:t>А.</w:t>
      </w:r>
      <w:r w:rsidR="007C3FB4" w:rsidRPr="00576479">
        <w:rPr>
          <w:spacing w:val="-10"/>
          <w:sz w:val="18"/>
          <w:szCs w:val="18"/>
        </w:rPr>
        <w:t xml:space="preserve"> — </w:t>
      </w:r>
      <w:r w:rsidRPr="00576479">
        <w:rPr>
          <w:spacing w:val="-10"/>
          <w:sz w:val="18"/>
          <w:szCs w:val="18"/>
        </w:rPr>
        <w:t>преподаватель физики и термодинамики ГСХИ.</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20</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Подпись не поставлена. Ниже на документе приписка</w:t>
      </w:r>
      <w:r w:rsidR="00577539">
        <w:rPr>
          <w:spacing w:val="-10"/>
          <w:sz w:val="18"/>
          <w:szCs w:val="18"/>
          <w:lang w:val="be-BY"/>
        </w:rPr>
        <w:t>:</w:t>
      </w:r>
      <w:r w:rsidRPr="00576479">
        <w:rPr>
          <w:spacing w:val="-10"/>
          <w:sz w:val="18"/>
          <w:szCs w:val="18"/>
        </w:rPr>
        <w:t xml:space="preserve"> </w:t>
      </w:r>
      <w:r w:rsidR="007C3FB4" w:rsidRPr="00577539">
        <w:rPr>
          <w:i/>
          <w:spacing w:val="-10"/>
          <w:sz w:val="18"/>
          <w:szCs w:val="18"/>
        </w:rPr>
        <w:t>«</w:t>
      </w:r>
      <w:r w:rsidRPr="00577539">
        <w:rPr>
          <w:i/>
          <w:spacing w:val="-10"/>
          <w:sz w:val="18"/>
          <w:szCs w:val="18"/>
        </w:rPr>
        <w:t>Подписываю протокол при непре</w:t>
      </w:r>
      <w:r w:rsidR="00B32450">
        <w:rPr>
          <w:i/>
          <w:spacing w:val="-10"/>
          <w:sz w:val="18"/>
          <w:szCs w:val="18"/>
        </w:rPr>
        <w:softHyphen/>
      </w:r>
      <w:r w:rsidRPr="00577539">
        <w:rPr>
          <w:i/>
          <w:spacing w:val="-10"/>
          <w:sz w:val="18"/>
          <w:szCs w:val="18"/>
        </w:rPr>
        <w:t>менном условии включения в него тех изменений и исправлений, которые сде</w:t>
      </w:r>
      <w:r w:rsidR="00B32450">
        <w:rPr>
          <w:i/>
          <w:spacing w:val="-10"/>
          <w:sz w:val="18"/>
          <w:szCs w:val="18"/>
        </w:rPr>
        <w:softHyphen/>
      </w:r>
      <w:r w:rsidRPr="00577539">
        <w:rPr>
          <w:i/>
          <w:spacing w:val="-10"/>
          <w:sz w:val="18"/>
          <w:szCs w:val="18"/>
        </w:rPr>
        <w:t>ла</w:t>
      </w:r>
      <w:r w:rsidR="00B32450">
        <w:rPr>
          <w:i/>
          <w:spacing w:val="-10"/>
          <w:sz w:val="18"/>
          <w:szCs w:val="18"/>
        </w:rPr>
        <w:softHyphen/>
      </w:r>
      <w:r w:rsidRPr="00577539">
        <w:rPr>
          <w:i/>
          <w:spacing w:val="-10"/>
          <w:sz w:val="18"/>
          <w:szCs w:val="18"/>
        </w:rPr>
        <w:t>ны мною ниже (на обороте). Декан факультета, проф.</w:t>
      </w:r>
      <w:r w:rsidR="007C3FB4" w:rsidRPr="00577539">
        <w:rPr>
          <w:i/>
          <w:spacing w:val="-10"/>
          <w:sz w:val="18"/>
          <w:szCs w:val="18"/>
        </w:rPr>
        <w:t xml:space="preserve"> </w:t>
      </w:r>
      <w:r w:rsidRPr="00577539">
        <w:rPr>
          <w:i/>
          <w:spacing w:val="-10"/>
          <w:sz w:val="18"/>
          <w:szCs w:val="18"/>
        </w:rPr>
        <w:t>подпись</w:t>
      </w:r>
      <w:r w:rsidR="007C3FB4" w:rsidRPr="00577539">
        <w:rPr>
          <w:i/>
          <w:spacing w:val="-10"/>
          <w:sz w:val="18"/>
          <w:szCs w:val="18"/>
        </w:rPr>
        <w:t>»</w:t>
      </w:r>
      <w:r w:rsidRPr="00577539">
        <w:rPr>
          <w:i/>
          <w:spacing w:val="-10"/>
          <w:sz w:val="18"/>
          <w:szCs w:val="18"/>
        </w:rPr>
        <w:t>.</w:t>
      </w:r>
      <w:r w:rsidRPr="00576479">
        <w:rPr>
          <w:spacing w:val="-10"/>
          <w:sz w:val="18"/>
          <w:szCs w:val="18"/>
        </w:rPr>
        <w:t xml:space="preserve"> Замечания опу</w:t>
      </w:r>
      <w:r w:rsidR="00577539">
        <w:rPr>
          <w:spacing w:val="-10"/>
          <w:sz w:val="18"/>
          <w:szCs w:val="18"/>
          <w:lang w:val="be-BY"/>
        </w:rPr>
        <w:softHyphen/>
      </w:r>
      <w:r w:rsidRPr="00576479">
        <w:rPr>
          <w:spacing w:val="-10"/>
          <w:sz w:val="18"/>
          <w:szCs w:val="18"/>
        </w:rPr>
        <w:t>щены</w:t>
      </w:r>
      <w:r w:rsidR="00577539">
        <w:rPr>
          <w:spacing w:val="-10"/>
          <w:sz w:val="18"/>
          <w:szCs w:val="18"/>
          <w:lang w:val="be-BY"/>
        </w:rPr>
        <w:t>,</w:t>
      </w:r>
      <w:r w:rsidRPr="00576479">
        <w:rPr>
          <w:spacing w:val="-10"/>
          <w:sz w:val="18"/>
          <w:szCs w:val="18"/>
        </w:rPr>
        <w:t xml:space="preserve"> т. к. не относятся к рассматриваемому нами вопросу.</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21</w:t>
      </w:r>
      <w:r w:rsidR="000F2F7E">
        <w:rPr>
          <w:spacing w:val="-10"/>
          <w:sz w:val="18"/>
          <w:szCs w:val="18"/>
        </w:rPr>
        <w:t>.</w:t>
      </w:r>
      <w:r w:rsidRPr="00576479">
        <w:rPr>
          <w:spacing w:val="-10"/>
          <w:sz w:val="18"/>
          <w:szCs w:val="18"/>
        </w:rPr>
        <w:t xml:space="preserve"> </w:t>
      </w:r>
      <w:r w:rsidR="00576479">
        <w:rPr>
          <w:spacing w:val="-10"/>
          <w:sz w:val="18"/>
          <w:szCs w:val="18"/>
        </w:rPr>
        <w:tab/>
      </w:r>
      <w:r w:rsidR="007C3FB4" w:rsidRPr="00576479">
        <w:rPr>
          <w:spacing w:val="-10"/>
          <w:sz w:val="18"/>
          <w:szCs w:val="18"/>
        </w:rPr>
        <w:t>«</w:t>
      </w:r>
      <w:r w:rsidRPr="00576479">
        <w:rPr>
          <w:spacing w:val="-10"/>
          <w:sz w:val="18"/>
          <w:szCs w:val="18"/>
        </w:rPr>
        <w:t>Плуг</w:t>
      </w:r>
      <w:r w:rsidR="007C3FB4" w:rsidRPr="00576479">
        <w:rPr>
          <w:spacing w:val="-10"/>
          <w:sz w:val="18"/>
          <w:szCs w:val="18"/>
        </w:rPr>
        <w:t>»</w:t>
      </w:r>
      <w:r w:rsidR="00577539" w:rsidRPr="00576479">
        <w:rPr>
          <w:spacing w:val="-10"/>
          <w:sz w:val="18"/>
          <w:szCs w:val="18"/>
        </w:rPr>
        <w:t xml:space="preserve"> — </w:t>
      </w:r>
      <w:r w:rsidRPr="00576479">
        <w:rPr>
          <w:spacing w:val="-10"/>
          <w:sz w:val="18"/>
          <w:szCs w:val="18"/>
        </w:rPr>
        <w:t>месячная навукова-папулярная сельска-гаспадарчая часопісь</w:t>
      </w:r>
      <w:r w:rsidR="00577539">
        <w:rPr>
          <w:spacing w:val="-10"/>
          <w:sz w:val="18"/>
          <w:szCs w:val="18"/>
          <w:lang w:val="be-BY"/>
        </w:rPr>
        <w:t> </w:t>
      </w:r>
      <w:r w:rsidR="00921373" w:rsidRPr="00576479">
        <w:rPr>
          <w:spacing w:val="-10"/>
          <w:sz w:val="18"/>
          <w:szCs w:val="18"/>
        </w:rPr>
        <w:t>/</w:t>
      </w:r>
      <w:r w:rsidRPr="00576479">
        <w:rPr>
          <w:spacing w:val="-10"/>
          <w:sz w:val="18"/>
          <w:szCs w:val="18"/>
        </w:rPr>
        <w:t xml:space="preserve"> Народны камі</w:t>
      </w:r>
      <w:r w:rsidR="00577539">
        <w:rPr>
          <w:spacing w:val="-10"/>
          <w:sz w:val="18"/>
          <w:szCs w:val="18"/>
          <w:lang w:val="be-BY"/>
        </w:rPr>
        <w:softHyphen/>
      </w:r>
      <w:r w:rsidRPr="00576479">
        <w:rPr>
          <w:spacing w:val="-10"/>
          <w:sz w:val="18"/>
          <w:szCs w:val="18"/>
        </w:rPr>
        <w:t>сарыят земляробства БССР.</w:t>
      </w:r>
      <w:r w:rsidR="007C3FB4" w:rsidRPr="00576479">
        <w:rPr>
          <w:spacing w:val="-10"/>
          <w:sz w:val="18"/>
          <w:szCs w:val="18"/>
        </w:rPr>
        <w:t xml:space="preserve"> — </w:t>
      </w:r>
      <w:r w:rsidRPr="00576479">
        <w:rPr>
          <w:spacing w:val="-10"/>
          <w:sz w:val="18"/>
          <w:szCs w:val="18"/>
        </w:rPr>
        <w:t>1925.</w:t>
      </w:r>
      <w:r w:rsidR="007C3FB4" w:rsidRPr="00576479">
        <w:rPr>
          <w:spacing w:val="-10"/>
          <w:sz w:val="18"/>
          <w:szCs w:val="18"/>
        </w:rPr>
        <w:t xml:space="preserve"> — </w:t>
      </w:r>
      <w:r w:rsidR="00F22668" w:rsidRPr="00576479">
        <w:rPr>
          <w:spacing w:val="-10"/>
          <w:sz w:val="18"/>
          <w:szCs w:val="18"/>
        </w:rPr>
        <w:t>№ </w:t>
      </w:r>
      <w:r w:rsidRPr="00576479">
        <w:rPr>
          <w:spacing w:val="-10"/>
          <w:sz w:val="18"/>
          <w:szCs w:val="18"/>
        </w:rPr>
        <w:t>3</w:t>
      </w:r>
      <w:r w:rsidR="00B32450">
        <w:rPr>
          <w:spacing w:val="-10"/>
          <w:sz w:val="18"/>
          <w:szCs w:val="18"/>
        </w:rPr>
        <w:t>.</w:t>
      </w:r>
      <w:r w:rsidR="007C3FB4" w:rsidRPr="00576479">
        <w:rPr>
          <w:spacing w:val="-10"/>
          <w:sz w:val="18"/>
          <w:szCs w:val="18"/>
        </w:rPr>
        <w:t xml:space="preserve"> — </w:t>
      </w:r>
      <w:r w:rsidRPr="00576479">
        <w:rPr>
          <w:spacing w:val="-10"/>
          <w:sz w:val="18"/>
          <w:szCs w:val="18"/>
        </w:rPr>
        <w:t>С.</w:t>
      </w:r>
      <w:r w:rsidR="00F22668" w:rsidRPr="00576479">
        <w:rPr>
          <w:spacing w:val="-10"/>
          <w:sz w:val="18"/>
          <w:szCs w:val="18"/>
        </w:rPr>
        <w:t> </w:t>
      </w:r>
      <w:r w:rsidRPr="00576479">
        <w:rPr>
          <w:spacing w:val="-10"/>
          <w:sz w:val="18"/>
          <w:szCs w:val="18"/>
        </w:rPr>
        <w:t>33</w:t>
      </w:r>
      <w:r w:rsidR="00F22668" w:rsidRPr="00576479">
        <w:rPr>
          <w:spacing w:val="-10"/>
          <w:sz w:val="18"/>
          <w:szCs w:val="18"/>
        </w:rPr>
        <w:t>—</w:t>
      </w:r>
      <w:r w:rsidRPr="00576479">
        <w:rPr>
          <w:spacing w:val="-10"/>
          <w:sz w:val="18"/>
          <w:szCs w:val="18"/>
        </w:rPr>
        <w:t>35.</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22</w:t>
      </w:r>
      <w:r w:rsidR="000F2F7E">
        <w:rPr>
          <w:spacing w:val="-10"/>
          <w:sz w:val="18"/>
          <w:szCs w:val="18"/>
        </w:rPr>
        <w:t>.</w:t>
      </w:r>
      <w:r w:rsidRPr="00576479">
        <w:rPr>
          <w:spacing w:val="-10"/>
          <w:sz w:val="18"/>
          <w:szCs w:val="18"/>
        </w:rPr>
        <w:t xml:space="preserve"> </w:t>
      </w:r>
      <w:r w:rsidR="00576479">
        <w:rPr>
          <w:spacing w:val="-10"/>
          <w:sz w:val="18"/>
          <w:szCs w:val="18"/>
        </w:rPr>
        <w:tab/>
      </w:r>
      <w:r w:rsidR="00B32450">
        <w:rPr>
          <w:spacing w:val="-10"/>
          <w:sz w:val="18"/>
          <w:szCs w:val="18"/>
        </w:rPr>
        <w:t>«</w:t>
      </w:r>
      <w:r w:rsidRPr="00576479">
        <w:rPr>
          <w:spacing w:val="-10"/>
          <w:sz w:val="18"/>
          <w:szCs w:val="18"/>
        </w:rPr>
        <w:t>Плуг</w:t>
      </w:r>
      <w:r w:rsidR="00B32450">
        <w:rPr>
          <w:spacing w:val="-10"/>
          <w:sz w:val="18"/>
          <w:szCs w:val="18"/>
        </w:rPr>
        <w:t>»</w:t>
      </w:r>
      <w:r w:rsidRPr="00576479">
        <w:rPr>
          <w:spacing w:val="-10"/>
          <w:sz w:val="18"/>
          <w:szCs w:val="18"/>
        </w:rPr>
        <w:t>.</w:t>
      </w:r>
      <w:r w:rsidR="007C3FB4" w:rsidRPr="00576479">
        <w:rPr>
          <w:spacing w:val="-10"/>
          <w:sz w:val="18"/>
          <w:szCs w:val="18"/>
        </w:rPr>
        <w:t xml:space="preserve"> — </w:t>
      </w:r>
      <w:r w:rsidRPr="00576479">
        <w:rPr>
          <w:spacing w:val="-10"/>
          <w:sz w:val="18"/>
          <w:szCs w:val="18"/>
        </w:rPr>
        <w:t>1925.</w:t>
      </w:r>
      <w:r w:rsidR="007C3FB4" w:rsidRPr="00576479">
        <w:rPr>
          <w:spacing w:val="-10"/>
          <w:sz w:val="18"/>
          <w:szCs w:val="18"/>
        </w:rPr>
        <w:t xml:space="preserve"> — </w:t>
      </w:r>
      <w:r w:rsidR="00F22668" w:rsidRPr="00576479">
        <w:rPr>
          <w:spacing w:val="-10"/>
          <w:sz w:val="18"/>
          <w:szCs w:val="18"/>
        </w:rPr>
        <w:t>№ </w:t>
      </w:r>
      <w:r w:rsidRPr="00576479">
        <w:rPr>
          <w:spacing w:val="-10"/>
          <w:sz w:val="18"/>
          <w:szCs w:val="18"/>
        </w:rPr>
        <w:t>4</w:t>
      </w:r>
      <w:r w:rsidR="00B32450">
        <w:rPr>
          <w:spacing w:val="-10"/>
          <w:sz w:val="18"/>
          <w:szCs w:val="18"/>
        </w:rPr>
        <w:t>.</w:t>
      </w:r>
      <w:r w:rsidR="007C3FB4" w:rsidRPr="00576479">
        <w:rPr>
          <w:spacing w:val="-10"/>
          <w:sz w:val="18"/>
          <w:szCs w:val="18"/>
        </w:rPr>
        <w:t xml:space="preserve"> — </w:t>
      </w:r>
      <w:r w:rsidRPr="00576479">
        <w:rPr>
          <w:spacing w:val="-10"/>
          <w:sz w:val="18"/>
          <w:szCs w:val="18"/>
        </w:rPr>
        <w:t>С.</w:t>
      </w:r>
      <w:r w:rsidR="00F22668" w:rsidRPr="00576479">
        <w:rPr>
          <w:spacing w:val="-10"/>
          <w:sz w:val="18"/>
          <w:szCs w:val="18"/>
        </w:rPr>
        <w:t> </w:t>
      </w:r>
      <w:r w:rsidRPr="00576479">
        <w:rPr>
          <w:spacing w:val="-10"/>
          <w:sz w:val="18"/>
          <w:szCs w:val="18"/>
        </w:rPr>
        <w:t>26</w:t>
      </w:r>
      <w:r w:rsidR="00F22668" w:rsidRPr="00576479">
        <w:rPr>
          <w:spacing w:val="-10"/>
          <w:sz w:val="18"/>
          <w:szCs w:val="18"/>
        </w:rPr>
        <w:t>—</w:t>
      </w:r>
      <w:r w:rsidRPr="00576479">
        <w:rPr>
          <w:spacing w:val="-10"/>
          <w:sz w:val="18"/>
          <w:szCs w:val="18"/>
        </w:rPr>
        <w:t>28</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23</w:t>
      </w:r>
      <w:r w:rsidR="000F2F7E">
        <w:rPr>
          <w:spacing w:val="-10"/>
          <w:sz w:val="18"/>
          <w:szCs w:val="18"/>
        </w:rPr>
        <w:t>.</w:t>
      </w:r>
      <w:r w:rsidRPr="00576479">
        <w:rPr>
          <w:spacing w:val="-10"/>
          <w:sz w:val="18"/>
          <w:szCs w:val="18"/>
        </w:rPr>
        <w:t xml:space="preserve"> </w:t>
      </w:r>
      <w:r w:rsidR="00576479">
        <w:rPr>
          <w:spacing w:val="-10"/>
          <w:sz w:val="18"/>
          <w:szCs w:val="18"/>
        </w:rPr>
        <w:tab/>
      </w:r>
      <w:r w:rsidR="00B32450">
        <w:rPr>
          <w:spacing w:val="-10"/>
          <w:sz w:val="18"/>
          <w:szCs w:val="18"/>
        </w:rPr>
        <w:t>«</w:t>
      </w:r>
      <w:r w:rsidRPr="00576479">
        <w:rPr>
          <w:spacing w:val="-10"/>
          <w:sz w:val="18"/>
          <w:szCs w:val="18"/>
        </w:rPr>
        <w:t>Плуг</w:t>
      </w:r>
      <w:r w:rsidR="00B32450">
        <w:rPr>
          <w:spacing w:val="-10"/>
          <w:sz w:val="18"/>
          <w:szCs w:val="18"/>
        </w:rPr>
        <w:t>»</w:t>
      </w:r>
      <w:r w:rsidRPr="00576479">
        <w:rPr>
          <w:spacing w:val="-10"/>
          <w:sz w:val="18"/>
          <w:szCs w:val="18"/>
        </w:rPr>
        <w:t>.</w:t>
      </w:r>
      <w:r w:rsidR="007C3FB4" w:rsidRPr="00576479">
        <w:rPr>
          <w:spacing w:val="-10"/>
          <w:sz w:val="18"/>
          <w:szCs w:val="18"/>
        </w:rPr>
        <w:t xml:space="preserve"> — </w:t>
      </w:r>
      <w:r w:rsidRPr="00576479">
        <w:rPr>
          <w:spacing w:val="-10"/>
          <w:sz w:val="18"/>
          <w:szCs w:val="18"/>
        </w:rPr>
        <w:t>1925.</w:t>
      </w:r>
      <w:r w:rsidR="007C3FB4" w:rsidRPr="00576479">
        <w:rPr>
          <w:spacing w:val="-10"/>
          <w:sz w:val="18"/>
          <w:szCs w:val="18"/>
        </w:rPr>
        <w:t xml:space="preserve"> — </w:t>
      </w:r>
      <w:r w:rsidR="00F22668" w:rsidRPr="00576479">
        <w:rPr>
          <w:spacing w:val="-10"/>
          <w:sz w:val="18"/>
          <w:szCs w:val="18"/>
        </w:rPr>
        <w:t>№ </w:t>
      </w:r>
      <w:r w:rsidRPr="00576479">
        <w:rPr>
          <w:spacing w:val="-10"/>
          <w:sz w:val="18"/>
          <w:szCs w:val="18"/>
        </w:rPr>
        <w:t>5</w:t>
      </w:r>
      <w:r w:rsidR="00B32450">
        <w:rPr>
          <w:spacing w:val="-10"/>
          <w:sz w:val="18"/>
          <w:szCs w:val="18"/>
        </w:rPr>
        <w:t>.</w:t>
      </w:r>
      <w:r w:rsidR="007C3FB4" w:rsidRPr="00576479">
        <w:rPr>
          <w:spacing w:val="-10"/>
          <w:sz w:val="18"/>
          <w:szCs w:val="18"/>
        </w:rPr>
        <w:t xml:space="preserve"> — </w:t>
      </w:r>
      <w:r w:rsidRPr="00576479">
        <w:rPr>
          <w:spacing w:val="-10"/>
          <w:sz w:val="18"/>
          <w:szCs w:val="18"/>
        </w:rPr>
        <w:t>С.</w:t>
      </w:r>
      <w:r w:rsidR="00F22668" w:rsidRPr="00576479">
        <w:rPr>
          <w:spacing w:val="-10"/>
          <w:sz w:val="18"/>
          <w:szCs w:val="18"/>
        </w:rPr>
        <w:t> </w:t>
      </w:r>
      <w:r w:rsidRPr="00576479">
        <w:rPr>
          <w:spacing w:val="-10"/>
          <w:sz w:val="18"/>
          <w:szCs w:val="18"/>
        </w:rPr>
        <w:t>21</w:t>
      </w:r>
      <w:r w:rsidR="00F22668" w:rsidRPr="00576479">
        <w:rPr>
          <w:spacing w:val="-10"/>
          <w:sz w:val="18"/>
          <w:szCs w:val="18"/>
        </w:rPr>
        <w:t>—</w:t>
      </w:r>
      <w:r w:rsidRPr="00576479">
        <w:rPr>
          <w:spacing w:val="-10"/>
          <w:sz w:val="18"/>
          <w:szCs w:val="18"/>
        </w:rPr>
        <w:t>24</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24</w:t>
      </w:r>
      <w:r w:rsidR="000F2F7E">
        <w:rPr>
          <w:spacing w:val="-10"/>
          <w:sz w:val="18"/>
          <w:szCs w:val="18"/>
        </w:rPr>
        <w:t>.</w:t>
      </w:r>
      <w:r w:rsidRPr="00576479">
        <w:rPr>
          <w:spacing w:val="-10"/>
          <w:sz w:val="18"/>
          <w:szCs w:val="18"/>
        </w:rPr>
        <w:t xml:space="preserve"> </w:t>
      </w:r>
      <w:r w:rsidR="00576479">
        <w:rPr>
          <w:spacing w:val="-10"/>
          <w:sz w:val="18"/>
          <w:szCs w:val="18"/>
        </w:rPr>
        <w:tab/>
      </w:r>
      <w:r w:rsidR="00B32450">
        <w:rPr>
          <w:spacing w:val="-10"/>
          <w:sz w:val="18"/>
          <w:szCs w:val="18"/>
        </w:rPr>
        <w:t>«</w:t>
      </w:r>
      <w:r w:rsidRPr="00576479">
        <w:rPr>
          <w:spacing w:val="-10"/>
          <w:sz w:val="18"/>
          <w:szCs w:val="18"/>
        </w:rPr>
        <w:t>Плуг</w:t>
      </w:r>
      <w:r w:rsidR="00B32450">
        <w:rPr>
          <w:spacing w:val="-10"/>
          <w:sz w:val="18"/>
          <w:szCs w:val="18"/>
        </w:rPr>
        <w:t>»</w:t>
      </w:r>
      <w:r w:rsidRPr="00576479">
        <w:rPr>
          <w:spacing w:val="-10"/>
          <w:sz w:val="18"/>
          <w:szCs w:val="18"/>
        </w:rPr>
        <w:t>.</w:t>
      </w:r>
      <w:r w:rsidR="007C3FB4" w:rsidRPr="00576479">
        <w:rPr>
          <w:spacing w:val="-10"/>
          <w:sz w:val="18"/>
          <w:szCs w:val="18"/>
        </w:rPr>
        <w:t xml:space="preserve"> — </w:t>
      </w:r>
      <w:r w:rsidRPr="00576479">
        <w:rPr>
          <w:spacing w:val="-10"/>
          <w:sz w:val="18"/>
          <w:szCs w:val="18"/>
        </w:rPr>
        <w:t>1925.</w:t>
      </w:r>
      <w:r w:rsidR="007C3FB4" w:rsidRPr="00576479">
        <w:rPr>
          <w:spacing w:val="-10"/>
          <w:sz w:val="18"/>
          <w:szCs w:val="18"/>
        </w:rPr>
        <w:t xml:space="preserve"> — </w:t>
      </w:r>
      <w:r w:rsidR="00F22668" w:rsidRPr="00576479">
        <w:rPr>
          <w:spacing w:val="-10"/>
          <w:sz w:val="18"/>
          <w:szCs w:val="18"/>
        </w:rPr>
        <w:t>№ </w:t>
      </w:r>
      <w:r w:rsidRPr="00576479">
        <w:rPr>
          <w:spacing w:val="-10"/>
          <w:sz w:val="18"/>
          <w:szCs w:val="18"/>
        </w:rPr>
        <w:t>6</w:t>
      </w:r>
      <w:r w:rsidR="00B32450">
        <w:rPr>
          <w:spacing w:val="-10"/>
          <w:sz w:val="18"/>
          <w:szCs w:val="18"/>
        </w:rPr>
        <w:t>.</w:t>
      </w:r>
      <w:r w:rsidR="007C3FB4" w:rsidRPr="00576479">
        <w:rPr>
          <w:spacing w:val="-10"/>
          <w:sz w:val="18"/>
          <w:szCs w:val="18"/>
        </w:rPr>
        <w:t xml:space="preserve"> — </w:t>
      </w:r>
      <w:r w:rsidRPr="00576479">
        <w:rPr>
          <w:spacing w:val="-10"/>
          <w:sz w:val="18"/>
          <w:szCs w:val="18"/>
        </w:rPr>
        <w:t>С.</w:t>
      </w:r>
      <w:r w:rsidR="00F22668" w:rsidRPr="00576479">
        <w:rPr>
          <w:spacing w:val="-10"/>
          <w:sz w:val="18"/>
          <w:szCs w:val="18"/>
        </w:rPr>
        <w:t> </w:t>
      </w:r>
      <w:r w:rsidRPr="00576479">
        <w:rPr>
          <w:spacing w:val="-10"/>
          <w:sz w:val="18"/>
          <w:szCs w:val="18"/>
        </w:rPr>
        <w:t>21</w:t>
      </w:r>
      <w:r w:rsidR="00F22668" w:rsidRPr="00576479">
        <w:rPr>
          <w:spacing w:val="-10"/>
          <w:sz w:val="18"/>
          <w:szCs w:val="18"/>
        </w:rPr>
        <w:t>—</w:t>
      </w:r>
      <w:r w:rsidRPr="00576479">
        <w:rPr>
          <w:spacing w:val="-10"/>
          <w:sz w:val="18"/>
          <w:szCs w:val="18"/>
        </w:rPr>
        <w:t>23</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25</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Центральная комиссия по улучшению быта ученых при СНК СССР.</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26</w:t>
      </w:r>
      <w:r w:rsidR="000F2F7E">
        <w:rPr>
          <w:spacing w:val="-10"/>
          <w:sz w:val="18"/>
          <w:szCs w:val="18"/>
        </w:rPr>
        <w:t xml:space="preserve">. </w:t>
      </w:r>
      <w:r w:rsidR="00576479">
        <w:rPr>
          <w:spacing w:val="-10"/>
          <w:sz w:val="18"/>
          <w:szCs w:val="18"/>
        </w:rPr>
        <w:tab/>
      </w:r>
      <w:r w:rsidRPr="00576479">
        <w:rPr>
          <w:spacing w:val="-10"/>
          <w:sz w:val="18"/>
          <w:szCs w:val="18"/>
        </w:rPr>
        <w:t>Догель</w:t>
      </w:r>
      <w:r w:rsidR="00931DCB" w:rsidRPr="00576479">
        <w:rPr>
          <w:spacing w:val="-10"/>
          <w:sz w:val="18"/>
          <w:szCs w:val="18"/>
          <w:lang w:val="be-BY"/>
        </w:rPr>
        <w:t> </w:t>
      </w:r>
      <w:r w:rsidRPr="00576479">
        <w:rPr>
          <w:spacing w:val="-10"/>
          <w:sz w:val="18"/>
          <w:szCs w:val="18"/>
        </w:rPr>
        <w:t>И.</w:t>
      </w:r>
      <w:r w:rsidR="00931DCB" w:rsidRPr="00576479">
        <w:rPr>
          <w:spacing w:val="-10"/>
          <w:sz w:val="18"/>
          <w:szCs w:val="18"/>
          <w:lang w:val="be-BY"/>
        </w:rPr>
        <w:t> </w:t>
      </w:r>
      <w:r w:rsidRPr="00576479">
        <w:rPr>
          <w:spacing w:val="-10"/>
          <w:sz w:val="18"/>
          <w:szCs w:val="18"/>
        </w:rPr>
        <w:t>М. (1830</w:t>
      </w:r>
      <w:r w:rsidR="00F22668" w:rsidRPr="00576479">
        <w:rPr>
          <w:spacing w:val="-10"/>
          <w:sz w:val="18"/>
          <w:szCs w:val="18"/>
        </w:rPr>
        <w:t>—</w:t>
      </w:r>
      <w:r w:rsidRPr="00576479">
        <w:rPr>
          <w:spacing w:val="-10"/>
          <w:sz w:val="18"/>
          <w:szCs w:val="18"/>
        </w:rPr>
        <w:t>1916)</w:t>
      </w:r>
      <w:r w:rsidR="007C3FB4" w:rsidRPr="00576479">
        <w:rPr>
          <w:spacing w:val="-10"/>
          <w:sz w:val="18"/>
          <w:szCs w:val="18"/>
        </w:rPr>
        <w:t xml:space="preserve"> — </w:t>
      </w:r>
      <w:r w:rsidRPr="00576479">
        <w:rPr>
          <w:spacing w:val="-10"/>
          <w:sz w:val="18"/>
          <w:szCs w:val="18"/>
        </w:rPr>
        <w:t>русский ученый-фарм</w:t>
      </w:r>
      <w:r w:rsidR="00577539">
        <w:rPr>
          <w:spacing w:val="-10"/>
          <w:sz w:val="18"/>
          <w:szCs w:val="18"/>
          <w:lang w:val="be-BY"/>
        </w:rPr>
        <w:t>а</w:t>
      </w:r>
      <w:r w:rsidRPr="00576479">
        <w:rPr>
          <w:spacing w:val="-10"/>
          <w:sz w:val="18"/>
          <w:szCs w:val="18"/>
        </w:rPr>
        <w:t>колог, заслуженный орди</w:t>
      </w:r>
      <w:r w:rsidR="00577539">
        <w:rPr>
          <w:spacing w:val="-10"/>
          <w:sz w:val="18"/>
          <w:szCs w:val="18"/>
          <w:lang w:val="be-BY"/>
        </w:rPr>
        <w:softHyphen/>
      </w:r>
      <w:r w:rsidRPr="00576479">
        <w:rPr>
          <w:spacing w:val="-10"/>
          <w:sz w:val="18"/>
          <w:szCs w:val="18"/>
        </w:rPr>
        <w:t>нар</w:t>
      </w:r>
      <w:r w:rsidR="00577539">
        <w:rPr>
          <w:spacing w:val="-10"/>
          <w:sz w:val="18"/>
          <w:szCs w:val="18"/>
          <w:lang w:val="be-BY"/>
        </w:rPr>
        <w:softHyphen/>
      </w:r>
      <w:r w:rsidRPr="00576479">
        <w:rPr>
          <w:spacing w:val="-10"/>
          <w:sz w:val="18"/>
          <w:szCs w:val="18"/>
        </w:rPr>
        <w:t>ный профессор Казанского университета.</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27</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Никольский</w:t>
      </w:r>
      <w:r w:rsidR="00931DCB" w:rsidRPr="00576479">
        <w:rPr>
          <w:spacing w:val="-10"/>
          <w:sz w:val="18"/>
          <w:szCs w:val="18"/>
          <w:lang w:val="be-BY"/>
        </w:rPr>
        <w:t> </w:t>
      </w:r>
      <w:r w:rsidRPr="00576479">
        <w:rPr>
          <w:spacing w:val="-10"/>
          <w:sz w:val="18"/>
          <w:szCs w:val="18"/>
        </w:rPr>
        <w:t>В.</w:t>
      </w:r>
      <w:r w:rsidR="00931DCB" w:rsidRPr="00576479">
        <w:rPr>
          <w:spacing w:val="-10"/>
          <w:sz w:val="18"/>
          <w:szCs w:val="18"/>
          <w:lang w:val="be-BY"/>
        </w:rPr>
        <w:t> </w:t>
      </w:r>
      <w:r w:rsidRPr="00576479">
        <w:rPr>
          <w:spacing w:val="-10"/>
          <w:sz w:val="18"/>
          <w:szCs w:val="18"/>
        </w:rPr>
        <w:t>И. (1850</w:t>
      </w:r>
      <w:r w:rsidR="00931DCB" w:rsidRPr="00576479">
        <w:rPr>
          <w:spacing w:val="-10"/>
          <w:sz w:val="18"/>
          <w:szCs w:val="18"/>
          <w:lang w:val="be-BY"/>
        </w:rPr>
        <w:t xml:space="preserve"> — </w:t>
      </w:r>
      <w:r w:rsidRPr="00576479">
        <w:rPr>
          <w:spacing w:val="-10"/>
          <w:sz w:val="18"/>
          <w:szCs w:val="18"/>
        </w:rPr>
        <w:t>?)</w:t>
      </w:r>
      <w:r w:rsidR="007C3FB4" w:rsidRPr="00576479">
        <w:rPr>
          <w:spacing w:val="-10"/>
          <w:sz w:val="18"/>
          <w:szCs w:val="18"/>
        </w:rPr>
        <w:t xml:space="preserve"> — </w:t>
      </w:r>
      <w:r w:rsidRPr="00576479">
        <w:rPr>
          <w:spacing w:val="-10"/>
          <w:sz w:val="18"/>
          <w:szCs w:val="18"/>
        </w:rPr>
        <w:t>русский ученый-фарм</w:t>
      </w:r>
      <w:r w:rsidR="00577539">
        <w:rPr>
          <w:spacing w:val="-10"/>
          <w:sz w:val="18"/>
          <w:szCs w:val="18"/>
          <w:lang w:val="be-BY"/>
        </w:rPr>
        <w:t>а</w:t>
      </w:r>
      <w:r w:rsidRPr="00576479">
        <w:rPr>
          <w:spacing w:val="-10"/>
          <w:sz w:val="18"/>
          <w:szCs w:val="18"/>
        </w:rPr>
        <w:t>колог, заслуженный орди</w:t>
      </w:r>
      <w:r w:rsidR="00577539">
        <w:rPr>
          <w:spacing w:val="-10"/>
          <w:sz w:val="18"/>
          <w:szCs w:val="18"/>
          <w:lang w:val="be-BY"/>
        </w:rPr>
        <w:softHyphen/>
      </w:r>
      <w:r w:rsidRPr="00576479">
        <w:rPr>
          <w:spacing w:val="-10"/>
          <w:sz w:val="18"/>
          <w:szCs w:val="18"/>
        </w:rPr>
        <w:t>нар</w:t>
      </w:r>
      <w:r w:rsidR="00577539">
        <w:rPr>
          <w:spacing w:val="-10"/>
          <w:sz w:val="18"/>
          <w:szCs w:val="18"/>
          <w:lang w:val="be-BY"/>
        </w:rPr>
        <w:softHyphen/>
      </w:r>
      <w:r w:rsidRPr="00576479">
        <w:rPr>
          <w:spacing w:val="-10"/>
          <w:sz w:val="18"/>
          <w:szCs w:val="18"/>
        </w:rPr>
        <w:t>ный профессор Варшавского университета.</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28</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Спасский</w:t>
      </w:r>
      <w:r w:rsidR="00931DCB" w:rsidRPr="00576479">
        <w:rPr>
          <w:spacing w:val="-10"/>
          <w:sz w:val="18"/>
          <w:szCs w:val="18"/>
          <w:lang w:val="be-BY"/>
        </w:rPr>
        <w:t> </w:t>
      </w:r>
      <w:r w:rsidRPr="00576479">
        <w:rPr>
          <w:spacing w:val="-10"/>
          <w:sz w:val="18"/>
          <w:szCs w:val="18"/>
        </w:rPr>
        <w:t>Н.</w:t>
      </w:r>
      <w:r w:rsidR="00931DCB" w:rsidRPr="00576479">
        <w:rPr>
          <w:spacing w:val="-10"/>
          <w:sz w:val="18"/>
          <w:szCs w:val="18"/>
          <w:lang w:val="be-BY"/>
        </w:rPr>
        <w:t> </w:t>
      </w:r>
      <w:r w:rsidRPr="00576479">
        <w:rPr>
          <w:spacing w:val="-10"/>
          <w:sz w:val="18"/>
          <w:szCs w:val="18"/>
        </w:rPr>
        <w:t>С. (1870</w:t>
      </w:r>
      <w:r w:rsidR="00F22668" w:rsidRPr="00576479">
        <w:rPr>
          <w:spacing w:val="-10"/>
          <w:sz w:val="18"/>
          <w:szCs w:val="18"/>
        </w:rPr>
        <w:t>—</w:t>
      </w:r>
      <w:r w:rsidRPr="00576479">
        <w:rPr>
          <w:spacing w:val="-10"/>
          <w:sz w:val="18"/>
          <w:szCs w:val="18"/>
        </w:rPr>
        <w:t>1951)</w:t>
      </w:r>
      <w:r w:rsidR="00577539" w:rsidRPr="00576479">
        <w:rPr>
          <w:spacing w:val="-10"/>
          <w:sz w:val="18"/>
          <w:szCs w:val="18"/>
        </w:rPr>
        <w:t xml:space="preserve"> — </w:t>
      </w:r>
      <w:r w:rsidRPr="00576479">
        <w:rPr>
          <w:spacing w:val="-10"/>
          <w:sz w:val="18"/>
          <w:szCs w:val="18"/>
        </w:rPr>
        <w:t>русский и советский ученый-физиолог, баль</w:t>
      </w:r>
      <w:r w:rsidR="00B32450">
        <w:rPr>
          <w:spacing w:val="-10"/>
          <w:sz w:val="18"/>
          <w:szCs w:val="18"/>
        </w:rPr>
        <w:softHyphen/>
      </w:r>
      <w:r w:rsidRPr="00576479">
        <w:rPr>
          <w:spacing w:val="-10"/>
          <w:sz w:val="18"/>
          <w:szCs w:val="18"/>
        </w:rPr>
        <w:t>нео</w:t>
      </w:r>
      <w:r w:rsidR="00B32450">
        <w:rPr>
          <w:spacing w:val="-10"/>
          <w:sz w:val="18"/>
          <w:szCs w:val="18"/>
        </w:rPr>
        <w:softHyphen/>
      </w:r>
      <w:r w:rsidRPr="00576479">
        <w:rPr>
          <w:spacing w:val="-10"/>
          <w:sz w:val="18"/>
          <w:szCs w:val="18"/>
        </w:rPr>
        <w:t>лог</w:t>
      </w:r>
      <w:r w:rsidR="00577539">
        <w:rPr>
          <w:spacing w:val="-10"/>
          <w:sz w:val="18"/>
          <w:szCs w:val="18"/>
          <w:lang w:val="be-BY"/>
        </w:rPr>
        <w:t>,</w:t>
      </w:r>
      <w:r w:rsidRPr="00576479">
        <w:rPr>
          <w:spacing w:val="-10"/>
          <w:sz w:val="18"/>
          <w:szCs w:val="18"/>
        </w:rPr>
        <w:t xml:space="preserve"> про</w:t>
      </w:r>
      <w:r w:rsidR="00577539">
        <w:rPr>
          <w:spacing w:val="-10"/>
          <w:sz w:val="18"/>
          <w:szCs w:val="18"/>
          <w:lang w:val="be-BY"/>
        </w:rPr>
        <w:softHyphen/>
      </w:r>
      <w:r w:rsidRPr="00576479">
        <w:rPr>
          <w:spacing w:val="-10"/>
          <w:sz w:val="18"/>
          <w:szCs w:val="18"/>
        </w:rPr>
        <w:t>фессор кафедры нормальной физиологии Иркутского государственного уни</w:t>
      </w:r>
      <w:r w:rsidR="00577539">
        <w:rPr>
          <w:spacing w:val="-10"/>
          <w:sz w:val="18"/>
          <w:szCs w:val="18"/>
          <w:lang w:val="be-BY"/>
        </w:rPr>
        <w:softHyphen/>
      </w:r>
      <w:r w:rsidRPr="00576479">
        <w:rPr>
          <w:spacing w:val="-10"/>
          <w:sz w:val="18"/>
          <w:szCs w:val="18"/>
        </w:rPr>
        <w:t>вер</w:t>
      </w:r>
      <w:r w:rsidR="00577539">
        <w:rPr>
          <w:spacing w:val="-10"/>
          <w:sz w:val="18"/>
          <w:szCs w:val="18"/>
          <w:lang w:val="be-BY"/>
        </w:rPr>
        <w:softHyphen/>
      </w:r>
      <w:r w:rsidRPr="00576479">
        <w:rPr>
          <w:spacing w:val="-10"/>
          <w:sz w:val="18"/>
          <w:szCs w:val="18"/>
        </w:rPr>
        <w:t>си</w:t>
      </w:r>
      <w:r w:rsidR="00577539">
        <w:rPr>
          <w:spacing w:val="-10"/>
          <w:sz w:val="18"/>
          <w:szCs w:val="18"/>
          <w:lang w:val="be-BY"/>
        </w:rPr>
        <w:softHyphen/>
      </w:r>
      <w:r w:rsidRPr="00576479">
        <w:rPr>
          <w:spacing w:val="-10"/>
          <w:sz w:val="18"/>
          <w:szCs w:val="18"/>
        </w:rPr>
        <w:t>тета.</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29</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Шевяков</w:t>
      </w:r>
      <w:r w:rsidR="00931DCB" w:rsidRPr="00576479">
        <w:rPr>
          <w:spacing w:val="-10"/>
          <w:sz w:val="18"/>
          <w:szCs w:val="18"/>
          <w:lang w:val="be-BY"/>
        </w:rPr>
        <w:t> </w:t>
      </w:r>
      <w:r w:rsidRPr="00576479">
        <w:rPr>
          <w:spacing w:val="-10"/>
          <w:sz w:val="18"/>
          <w:szCs w:val="18"/>
        </w:rPr>
        <w:t>В.</w:t>
      </w:r>
      <w:r w:rsidR="00931DCB" w:rsidRPr="00576479">
        <w:rPr>
          <w:spacing w:val="-10"/>
          <w:sz w:val="18"/>
          <w:szCs w:val="18"/>
          <w:lang w:val="be-BY"/>
        </w:rPr>
        <w:t> </w:t>
      </w:r>
      <w:r w:rsidRPr="00576479">
        <w:rPr>
          <w:spacing w:val="-10"/>
          <w:sz w:val="18"/>
          <w:szCs w:val="18"/>
        </w:rPr>
        <w:t>Т. (1859</w:t>
      </w:r>
      <w:r w:rsidR="00F22668" w:rsidRPr="00576479">
        <w:rPr>
          <w:spacing w:val="-10"/>
          <w:sz w:val="18"/>
          <w:szCs w:val="18"/>
        </w:rPr>
        <w:t>—</w:t>
      </w:r>
      <w:r w:rsidRPr="00576479">
        <w:rPr>
          <w:spacing w:val="-10"/>
          <w:sz w:val="18"/>
          <w:szCs w:val="18"/>
        </w:rPr>
        <w:t>1930)</w:t>
      </w:r>
      <w:r w:rsidR="007C3FB4" w:rsidRPr="00576479">
        <w:rPr>
          <w:spacing w:val="-10"/>
          <w:sz w:val="18"/>
          <w:szCs w:val="18"/>
        </w:rPr>
        <w:t xml:space="preserve"> — </w:t>
      </w:r>
      <w:r w:rsidRPr="00576479">
        <w:rPr>
          <w:spacing w:val="-10"/>
          <w:sz w:val="18"/>
          <w:szCs w:val="18"/>
        </w:rPr>
        <w:t>русский и советский ученый-зоолог. В 1919</w:t>
      </w:r>
      <w:r w:rsidR="00F22668" w:rsidRPr="00576479">
        <w:rPr>
          <w:spacing w:val="-10"/>
          <w:sz w:val="18"/>
          <w:szCs w:val="18"/>
        </w:rPr>
        <w:t>—</w:t>
      </w:r>
      <w:r w:rsidRPr="00576479">
        <w:rPr>
          <w:spacing w:val="-10"/>
          <w:sz w:val="18"/>
          <w:szCs w:val="18"/>
        </w:rPr>
        <w:t>1930</w:t>
      </w:r>
      <w:r w:rsidR="007C3FB4" w:rsidRPr="00576479">
        <w:rPr>
          <w:spacing w:val="-10"/>
          <w:sz w:val="18"/>
          <w:szCs w:val="18"/>
        </w:rPr>
        <w:t xml:space="preserve"> — </w:t>
      </w:r>
      <w:r w:rsidRPr="00576479">
        <w:rPr>
          <w:spacing w:val="-10"/>
          <w:sz w:val="18"/>
          <w:szCs w:val="18"/>
        </w:rPr>
        <w:t>профессор Иркутского государственного университета. Член-коррес</w:t>
      </w:r>
      <w:r w:rsidR="00922860">
        <w:rPr>
          <w:spacing w:val="-10"/>
          <w:sz w:val="18"/>
          <w:szCs w:val="18"/>
          <w:lang w:val="be-BY"/>
        </w:rPr>
        <w:softHyphen/>
      </w:r>
      <w:r w:rsidRPr="00576479">
        <w:rPr>
          <w:spacing w:val="-10"/>
          <w:sz w:val="18"/>
          <w:szCs w:val="18"/>
        </w:rPr>
        <w:t>пон</w:t>
      </w:r>
      <w:r w:rsidR="00922860">
        <w:rPr>
          <w:spacing w:val="-10"/>
          <w:sz w:val="18"/>
          <w:szCs w:val="18"/>
          <w:lang w:val="be-BY"/>
        </w:rPr>
        <w:softHyphen/>
      </w:r>
      <w:r w:rsidRPr="00576479">
        <w:rPr>
          <w:spacing w:val="-10"/>
          <w:sz w:val="18"/>
          <w:szCs w:val="18"/>
        </w:rPr>
        <w:t>дент Петербургской академии наук (1908).</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30</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 xml:space="preserve">См.: Декрет СНК РСФСР от 03.07.1922 </w:t>
      </w:r>
      <w:r w:rsidR="007C3FB4" w:rsidRPr="00576479">
        <w:rPr>
          <w:spacing w:val="-10"/>
          <w:sz w:val="18"/>
          <w:szCs w:val="18"/>
        </w:rPr>
        <w:t>«</w:t>
      </w:r>
      <w:r w:rsidRPr="00576479">
        <w:rPr>
          <w:spacing w:val="-10"/>
          <w:sz w:val="18"/>
          <w:szCs w:val="18"/>
        </w:rPr>
        <w:t>Положение о Высших учебных заве</w:t>
      </w:r>
      <w:r w:rsidR="00B32450">
        <w:rPr>
          <w:spacing w:val="-10"/>
          <w:sz w:val="18"/>
          <w:szCs w:val="18"/>
        </w:rPr>
        <w:softHyphen/>
      </w:r>
      <w:r w:rsidRPr="00576479">
        <w:rPr>
          <w:spacing w:val="-10"/>
          <w:sz w:val="18"/>
          <w:szCs w:val="18"/>
        </w:rPr>
        <w:t>де</w:t>
      </w:r>
      <w:r w:rsidR="00B32450">
        <w:rPr>
          <w:spacing w:val="-10"/>
          <w:sz w:val="18"/>
          <w:szCs w:val="18"/>
        </w:rPr>
        <w:softHyphen/>
      </w:r>
      <w:r w:rsidRPr="00576479">
        <w:rPr>
          <w:spacing w:val="-10"/>
          <w:sz w:val="18"/>
          <w:szCs w:val="18"/>
        </w:rPr>
        <w:t>ни</w:t>
      </w:r>
      <w:r w:rsidR="00B32450">
        <w:rPr>
          <w:spacing w:val="-10"/>
          <w:sz w:val="18"/>
          <w:szCs w:val="18"/>
        </w:rPr>
        <w:softHyphen/>
      </w:r>
      <w:r w:rsidRPr="00576479">
        <w:rPr>
          <w:spacing w:val="-10"/>
          <w:sz w:val="18"/>
          <w:szCs w:val="18"/>
        </w:rPr>
        <w:t>ях</w:t>
      </w:r>
      <w:r w:rsidR="007C3FB4" w:rsidRPr="00576479">
        <w:rPr>
          <w:spacing w:val="-10"/>
          <w:sz w:val="18"/>
          <w:szCs w:val="18"/>
        </w:rPr>
        <w:t>»</w:t>
      </w:r>
      <w:r w:rsidRPr="00576479">
        <w:rPr>
          <w:spacing w:val="-10"/>
          <w:sz w:val="18"/>
          <w:szCs w:val="18"/>
        </w:rPr>
        <w:t>.</w:t>
      </w:r>
    </w:p>
    <w:p w:rsidR="00BA07B5"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31</w:t>
      </w:r>
      <w:r w:rsidR="000F2F7E">
        <w:rPr>
          <w:spacing w:val="-10"/>
          <w:sz w:val="18"/>
          <w:szCs w:val="18"/>
        </w:rPr>
        <w:t>.</w:t>
      </w:r>
      <w:r w:rsidRPr="00576479">
        <w:rPr>
          <w:spacing w:val="-10"/>
          <w:sz w:val="18"/>
          <w:szCs w:val="18"/>
        </w:rPr>
        <w:t xml:space="preserve"> </w:t>
      </w:r>
      <w:r w:rsidR="00576479">
        <w:rPr>
          <w:spacing w:val="-10"/>
          <w:sz w:val="18"/>
          <w:szCs w:val="18"/>
        </w:rPr>
        <w:tab/>
      </w:r>
      <w:r w:rsidRPr="00576479">
        <w:rPr>
          <w:spacing w:val="-10"/>
          <w:sz w:val="18"/>
          <w:szCs w:val="18"/>
        </w:rPr>
        <w:t xml:space="preserve">На документе в левом верхнем углу имеются штампы: </w:t>
      </w:r>
      <w:r w:rsidR="007C3FB4" w:rsidRPr="00576479">
        <w:rPr>
          <w:spacing w:val="-10"/>
          <w:sz w:val="18"/>
          <w:szCs w:val="18"/>
        </w:rPr>
        <w:t>«</w:t>
      </w:r>
      <w:r w:rsidRPr="00576479">
        <w:rPr>
          <w:spacing w:val="-10"/>
          <w:sz w:val="18"/>
          <w:szCs w:val="18"/>
        </w:rPr>
        <w:t xml:space="preserve">Получено 20 июля 1925 г. </w:t>
      </w:r>
      <w:r w:rsidR="00F22668" w:rsidRPr="00576479">
        <w:rPr>
          <w:spacing w:val="-10"/>
          <w:sz w:val="18"/>
          <w:szCs w:val="18"/>
        </w:rPr>
        <w:t>№ </w:t>
      </w:r>
      <w:r w:rsidRPr="00576479">
        <w:rPr>
          <w:spacing w:val="-10"/>
          <w:sz w:val="18"/>
          <w:szCs w:val="18"/>
        </w:rPr>
        <w:t>165</w:t>
      </w:r>
      <w:r w:rsidR="007C3FB4" w:rsidRPr="00576479">
        <w:rPr>
          <w:spacing w:val="-10"/>
          <w:sz w:val="18"/>
          <w:szCs w:val="18"/>
        </w:rPr>
        <w:t>»</w:t>
      </w:r>
      <w:r w:rsidRPr="00576479">
        <w:rPr>
          <w:spacing w:val="-10"/>
          <w:sz w:val="18"/>
          <w:szCs w:val="18"/>
        </w:rPr>
        <w:t xml:space="preserve"> </w:t>
      </w:r>
      <w:r w:rsidR="00922860">
        <w:rPr>
          <w:spacing w:val="-10"/>
          <w:sz w:val="18"/>
          <w:szCs w:val="18"/>
        </w:rPr>
        <w:t>и</w:t>
      </w:r>
      <w:r w:rsidRPr="00576479">
        <w:rPr>
          <w:spacing w:val="-10"/>
          <w:sz w:val="18"/>
          <w:szCs w:val="18"/>
        </w:rPr>
        <w:t xml:space="preserve"> </w:t>
      </w:r>
      <w:r w:rsidR="007C3FB4" w:rsidRPr="00576479">
        <w:rPr>
          <w:spacing w:val="-10"/>
          <w:sz w:val="18"/>
          <w:szCs w:val="18"/>
        </w:rPr>
        <w:t>«</w:t>
      </w:r>
      <w:r w:rsidRPr="00576479">
        <w:rPr>
          <w:spacing w:val="-10"/>
          <w:sz w:val="18"/>
          <w:szCs w:val="18"/>
        </w:rPr>
        <w:t xml:space="preserve">Доктор Павел Федорович Соловьев. Июля 20 дня 1925 г. </w:t>
      </w:r>
      <w:r w:rsidR="00F22668" w:rsidRPr="00576479">
        <w:rPr>
          <w:spacing w:val="-10"/>
          <w:sz w:val="18"/>
          <w:szCs w:val="18"/>
        </w:rPr>
        <w:t>№ </w:t>
      </w:r>
      <w:r w:rsidRPr="00576479">
        <w:rPr>
          <w:spacing w:val="-10"/>
          <w:sz w:val="18"/>
          <w:szCs w:val="18"/>
        </w:rPr>
        <w:t>94</w:t>
      </w:r>
      <w:r w:rsidR="007C3FB4" w:rsidRPr="00576479">
        <w:rPr>
          <w:spacing w:val="-10"/>
          <w:sz w:val="18"/>
          <w:szCs w:val="18"/>
        </w:rPr>
        <w:t>»</w:t>
      </w:r>
      <w:r w:rsidRPr="00576479">
        <w:rPr>
          <w:spacing w:val="-10"/>
          <w:sz w:val="18"/>
          <w:szCs w:val="18"/>
        </w:rPr>
        <w:t>. В пра</w:t>
      </w:r>
      <w:r w:rsidR="00922860">
        <w:rPr>
          <w:spacing w:val="-10"/>
          <w:sz w:val="18"/>
          <w:szCs w:val="18"/>
        </w:rPr>
        <w:softHyphen/>
      </w:r>
      <w:r w:rsidRPr="00576479">
        <w:rPr>
          <w:spacing w:val="-10"/>
          <w:sz w:val="18"/>
          <w:szCs w:val="18"/>
        </w:rPr>
        <w:t xml:space="preserve">вом верхнем углу документа приписка рукой автора </w:t>
      </w:r>
      <w:r w:rsidR="007C3FB4" w:rsidRPr="00576479">
        <w:rPr>
          <w:spacing w:val="-10"/>
          <w:sz w:val="18"/>
          <w:szCs w:val="18"/>
        </w:rPr>
        <w:t>«</w:t>
      </w:r>
      <w:r w:rsidRPr="00576479">
        <w:rPr>
          <w:spacing w:val="-10"/>
          <w:sz w:val="18"/>
          <w:szCs w:val="18"/>
        </w:rPr>
        <w:t>Ректору проф. А.</w:t>
      </w:r>
      <w:r w:rsidR="00931DCB" w:rsidRPr="00576479">
        <w:rPr>
          <w:spacing w:val="-10"/>
          <w:sz w:val="18"/>
          <w:szCs w:val="18"/>
          <w:lang w:val="be-BY"/>
        </w:rPr>
        <w:t> </w:t>
      </w:r>
      <w:r w:rsidRPr="00576479">
        <w:rPr>
          <w:spacing w:val="-10"/>
          <w:sz w:val="18"/>
          <w:szCs w:val="18"/>
        </w:rPr>
        <w:t>И.</w:t>
      </w:r>
      <w:r w:rsidR="00931DCB" w:rsidRPr="00576479">
        <w:rPr>
          <w:spacing w:val="-10"/>
          <w:sz w:val="18"/>
          <w:szCs w:val="18"/>
          <w:lang w:val="be-BY"/>
        </w:rPr>
        <w:t> </w:t>
      </w:r>
      <w:r w:rsidRPr="00576479">
        <w:rPr>
          <w:spacing w:val="-10"/>
          <w:sz w:val="18"/>
          <w:szCs w:val="18"/>
        </w:rPr>
        <w:t>Кайгоро</w:t>
      </w:r>
      <w:r w:rsidR="00922860">
        <w:rPr>
          <w:spacing w:val="-10"/>
          <w:sz w:val="18"/>
          <w:szCs w:val="18"/>
        </w:rPr>
        <w:softHyphen/>
      </w:r>
      <w:r w:rsidRPr="00576479">
        <w:rPr>
          <w:spacing w:val="-10"/>
          <w:sz w:val="18"/>
          <w:szCs w:val="18"/>
        </w:rPr>
        <w:t>до</w:t>
      </w:r>
      <w:r w:rsidR="00922860">
        <w:rPr>
          <w:spacing w:val="-10"/>
          <w:sz w:val="18"/>
          <w:szCs w:val="18"/>
        </w:rPr>
        <w:softHyphen/>
      </w:r>
      <w:r w:rsidRPr="00576479">
        <w:rPr>
          <w:spacing w:val="-10"/>
          <w:sz w:val="18"/>
          <w:szCs w:val="18"/>
        </w:rPr>
        <w:t>ву</w:t>
      </w:r>
      <w:r w:rsidR="007C3FB4" w:rsidRPr="00576479">
        <w:rPr>
          <w:spacing w:val="-10"/>
          <w:sz w:val="18"/>
          <w:szCs w:val="18"/>
        </w:rPr>
        <w:t>»</w:t>
      </w:r>
      <w:r w:rsidRPr="00576479">
        <w:rPr>
          <w:spacing w:val="-10"/>
          <w:sz w:val="18"/>
          <w:szCs w:val="18"/>
        </w:rPr>
        <w:t>.</w:t>
      </w:r>
    </w:p>
    <w:p w:rsidR="00F21390" w:rsidRPr="00576479" w:rsidRDefault="00BA07B5" w:rsidP="000F2F7E">
      <w:pPr>
        <w:pStyle w:val="af6"/>
        <w:spacing w:after="0" w:line="200" w:lineRule="exact"/>
        <w:ind w:left="284" w:hanging="284"/>
        <w:jc w:val="both"/>
        <w:rPr>
          <w:spacing w:val="-10"/>
          <w:sz w:val="18"/>
          <w:szCs w:val="18"/>
        </w:rPr>
      </w:pPr>
      <w:r w:rsidRPr="00576479">
        <w:rPr>
          <w:spacing w:val="-10"/>
          <w:sz w:val="18"/>
          <w:szCs w:val="18"/>
        </w:rPr>
        <w:t>32</w:t>
      </w:r>
      <w:r w:rsidR="000F2F7E">
        <w:rPr>
          <w:spacing w:val="-10"/>
          <w:sz w:val="18"/>
          <w:szCs w:val="18"/>
        </w:rPr>
        <w:t>.</w:t>
      </w:r>
      <w:r w:rsidRPr="00576479">
        <w:rPr>
          <w:spacing w:val="-10"/>
          <w:sz w:val="18"/>
          <w:szCs w:val="18"/>
        </w:rPr>
        <w:t xml:space="preserve"> </w:t>
      </w:r>
      <w:r w:rsidR="000F2F7E">
        <w:rPr>
          <w:spacing w:val="-10"/>
          <w:sz w:val="18"/>
          <w:szCs w:val="18"/>
        </w:rPr>
        <w:tab/>
      </w:r>
      <w:r w:rsidRPr="00576479">
        <w:rPr>
          <w:spacing w:val="-10"/>
          <w:sz w:val="18"/>
          <w:szCs w:val="18"/>
        </w:rPr>
        <w:t>Подчеркнуто автором</w:t>
      </w:r>
      <w:r w:rsidR="00F21390" w:rsidRPr="00576479">
        <w:rPr>
          <w:spacing w:val="-10"/>
          <w:sz w:val="18"/>
          <w:szCs w:val="18"/>
        </w:rPr>
        <w:t>.</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520487">
        <w:rPr>
          <w:i/>
          <w:spacing w:val="-10"/>
          <w:sz w:val="18"/>
          <w:szCs w:val="18"/>
          <w:lang w:val="en-US"/>
        </w:rPr>
        <w:t>30</w:t>
      </w:r>
      <w:r w:rsidRPr="00B86BF9">
        <w:rPr>
          <w:i/>
          <w:spacing w:val="-10"/>
          <w:sz w:val="18"/>
          <w:szCs w:val="18"/>
          <w:lang w:val="be-BY"/>
        </w:rPr>
        <w:t>.</w:t>
      </w:r>
      <w:r w:rsidR="00520487">
        <w:rPr>
          <w:i/>
          <w:spacing w:val="-10"/>
          <w:sz w:val="18"/>
          <w:szCs w:val="18"/>
          <w:lang w:val="en-US"/>
        </w:rPr>
        <w:t>08</w:t>
      </w:r>
      <w:r w:rsidRPr="00B86BF9">
        <w:rPr>
          <w:i/>
          <w:spacing w:val="-10"/>
          <w:sz w:val="18"/>
          <w:szCs w:val="18"/>
        </w:rPr>
        <w:t>.2020</w:t>
      </w:r>
    </w:p>
    <w:p w:rsidR="00D067F9" w:rsidRPr="00B86BF9" w:rsidRDefault="00D067F9" w:rsidP="00D067F9">
      <w:pPr>
        <w:pStyle w:val="2"/>
        <w:keepLines/>
        <w:pageBreakBefore/>
        <w:widowControl w:val="0"/>
        <w:spacing w:before="0" w:after="0"/>
        <w:jc w:val="right"/>
        <w:rPr>
          <w:rFonts w:ascii="Times New Roman" w:hAnsi="Times New Roman" w:cs="Times New Roman"/>
          <w:b w:val="0"/>
          <w:i w:val="0"/>
          <w:color w:val="FFFFFF" w:themeColor="background1"/>
          <w:spacing w:val="-10"/>
          <w:sz w:val="2"/>
          <w:szCs w:val="2"/>
          <w:lang w:val="be-BY"/>
        </w:rPr>
      </w:pPr>
      <w:bookmarkStart w:id="76" w:name="_Toc56513668"/>
      <w:r w:rsidRPr="00B86BF9">
        <w:rPr>
          <w:rFonts w:ascii="Times New Roman" w:hAnsi="Times New Roman" w:cs="Times New Roman"/>
          <w:b w:val="0"/>
          <w:i w:val="0"/>
          <w:color w:val="FFFFFF" w:themeColor="background1"/>
          <w:spacing w:val="-10"/>
          <w:sz w:val="2"/>
          <w:szCs w:val="2"/>
          <w:lang w:val="be-BY"/>
        </w:rPr>
        <w:lastRenderedPageBreak/>
        <w:t>Л. Д. Бондар</w:t>
      </w:r>
      <w:bookmarkEnd w:id="76"/>
    </w:p>
    <w:p w:rsidR="00D067F9" w:rsidRPr="00B86BF9" w:rsidRDefault="00D067F9" w:rsidP="00D067F9">
      <w:pPr>
        <w:spacing w:line="220" w:lineRule="exact"/>
        <w:jc w:val="right"/>
        <w:rPr>
          <w:b/>
          <w:i/>
          <w:spacing w:val="-10"/>
          <w:sz w:val="20"/>
          <w:szCs w:val="20"/>
          <w:lang w:val="be-BY"/>
        </w:rPr>
      </w:pPr>
      <w:r w:rsidRPr="00B86BF9">
        <w:rPr>
          <w:b/>
          <w:i/>
          <w:spacing w:val="-10"/>
          <w:sz w:val="20"/>
          <w:szCs w:val="20"/>
          <w:lang w:val="be-BY"/>
        </w:rPr>
        <w:t>Л. Д. Бондарь,</w:t>
      </w:r>
    </w:p>
    <w:p w:rsidR="00D067F9" w:rsidRPr="00B86BF9" w:rsidRDefault="00D067F9" w:rsidP="00D067F9">
      <w:pPr>
        <w:spacing w:line="200" w:lineRule="exact"/>
        <w:jc w:val="right"/>
        <w:rPr>
          <w:i/>
          <w:spacing w:val="-10"/>
          <w:sz w:val="18"/>
          <w:szCs w:val="18"/>
          <w:lang w:val="be-BY"/>
        </w:rPr>
      </w:pPr>
      <w:r w:rsidRPr="00B86BF9">
        <w:rPr>
          <w:i/>
          <w:spacing w:val="-10"/>
          <w:sz w:val="18"/>
          <w:szCs w:val="18"/>
          <w:lang w:val="be-BY"/>
        </w:rPr>
        <w:t>ученый секретарь Санкт-Петербургского филиала</w:t>
      </w:r>
      <w:r w:rsidRPr="00B86BF9">
        <w:rPr>
          <w:i/>
          <w:spacing w:val="-10"/>
          <w:sz w:val="18"/>
          <w:szCs w:val="18"/>
          <w:lang w:val="be-BY"/>
        </w:rPr>
        <w:br/>
        <w:t>Архива Российской академии наук,</w:t>
      </w:r>
      <w:r w:rsidRPr="00B86BF9">
        <w:rPr>
          <w:i/>
          <w:spacing w:val="-10"/>
          <w:sz w:val="18"/>
          <w:szCs w:val="18"/>
          <w:lang w:val="be-BY"/>
        </w:rPr>
        <w:br/>
        <w:t>кандидат исторических наук;</w:t>
      </w:r>
    </w:p>
    <w:p w:rsidR="00D067F9" w:rsidRPr="00B86BF9" w:rsidRDefault="00D067F9" w:rsidP="00D067F9">
      <w:pPr>
        <w:spacing w:after="60" w:line="200" w:lineRule="exact"/>
        <w:ind w:left="1361"/>
        <w:jc w:val="right"/>
        <w:rPr>
          <w:spacing w:val="-10"/>
          <w:sz w:val="18"/>
          <w:szCs w:val="18"/>
          <w:lang w:val="be-BY"/>
        </w:rPr>
      </w:pPr>
      <w:r w:rsidRPr="00B86BF9">
        <w:rPr>
          <w:spacing w:val="-10"/>
          <w:sz w:val="18"/>
          <w:szCs w:val="18"/>
          <w:lang w:val="en-GB"/>
        </w:rPr>
        <w:t>e</w:t>
      </w:r>
      <w:r w:rsidRPr="00B86BF9">
        <w:rPr>
          <w:spacing w:val="-10"/>
          <w:sz w:val="18"/>
          <w:szCs w:val="18"/>
          <w:lang w:val="be-BY"/>
        </w:rPr>
        <w:t>-</w:t>
      </w:r>
      <w:r w:rsidRPr="00B86BF9">
        <w:rPr>
          <w:spacing w:val="-10"/>
          <w:sz w:val="18"/>
          <w:szCs w:val="18"/>
          <w:lang w:val="en-GB"/>
        </w:rPr>
        <w:t>mail</w:t>
      </w:r>
      <w:r w:rsidRPr="00B86BF9">
        <w:rPr>
          <w:spacing w:val="-10"/>
          <w:sz w:val="18"/>
          <w:szCs w:val="18"/>
          <w:lang w:val="be-BY"/>
        </w:rPr>
        <w:t xml:space="preserve">: </w:t>
      </w:r>
      <w:r w:rsidRPr="00B86BF9">
        <w:rPr>
          <w:spacing w:val="-10"/>
          <w:sz w:val="18"/>
          <w:szCs w:val="18"/>
          <w:lang w:val="en-GB"/>
        </w:rPr>
        <w:t>L007@list.ru</w:t>
      </w:r>
    </w:p>
    <w:p w:rsidR="00F21390" w:rsidRPr="00B86BF9" w:rsidRDefault="009A5A70" w:rsidP="00F21390">
      <w:pPr>
        <w:pStyle w:val="3"/>
        <w:keepLines/>
        <w:widowControl w:val="0"/>
        <w:spacing w:before="0" w:line="220" w:lineRule="exact"/>
        <w:jc w:val="center"/>
        <w:rPr>
          <w:rFonts w:ascii="Times New Roman" w:hAnsi="Times New Roman"/>
          <w:b w:val="0"/>
          <w:i/>
          <w:spacing w:val="-10"/>
          <w:sz w:val="20"/>
          <w:szCs w:val="20"/>
        </w:rPr>
      </w:pPr>
      <w:bookmarkStart w:id="77" w:name="_Toc56513669"/>
      <w:r w:rsidRPr="00B86BF9">
        <w:rPr>
          <w:rFonts w:ascii="Times New Roman" w:hAnsi="Times New Roman"/>
          <w:caps/>
          <w:spacing w:val="-10"/>
          <w:sz w:val="20"/>
          <w:szCs w:val="20"/>
        </w:rPr>
        <w:t>От гимназического учителя</w:t>
      </w:r>
      <w:r w:rsidRPr="00B86BF9">
        <w:rPr>
          <w:rFonts w:ascii="Times New Roman" w:hAnsi="Times New Roman"/>
          <w:caps/>
          <w:spacing w:val="-10"/>
          <w:sz w:val="20"/>
          <w:szCs w:val="20"/>
        </w:rPr>
        <w:br/>
        <w:t>к университетскому профессору:</w:t>
      </w:r>
      <w:r w:rsidRPr="00B86BF9">
        <w:rPr>
          <w:rFonts w:ascii="Times New Roman" w:hAnsi="Times New Roman"/>
          <w:caps/>
          <w:spacing w:val="-10"/>
          <w:sz w:val="20"/>
          <w:szCs w:val="20"/>
        </w:rPr>
        <w:br/>
        <w:t>преподавательская карьера Е. Ф. Карского</w:t>
      </w:r>
      <w:r w:rsidRPr="00B86BF9">
        <w:rPr>
          <w:rFonts w:ascii="Times New Roman" w:hAnsi="Times New Roman"/>
          <w:caps/>
          <w:spacing w:val="-10"/>
          <w:sz w:val="20"/>
          <w:szCs w:val="20"/>
        </w:rPr>
        <w:br/>
        <w:t xml:space="preserve">в архивных документах Варшавы и Санкт-Петербурга </w:t>
      </w:r>
      <w:r w:rsidRPr="00B86BF9">
        <w:rPr>
          <w:rFonts w:ascii="Times New Roman" w:hAnsi="Times New Roman"/>
          <w:b w:val="0"/>
          <w:i/>
          <w:spacing w:val="-10"/>
          <w:sz w:val="20"/>
          <w:szCs w:val="20"/>
        </w:rPr>
        <w:t>(</w:t>
      </w:r>
      <w:r w:rsidR="00EC5669" w:rsidRPr="00B86BF9">
        <w:rPr>
          <w:rFonts w:ascii="Times New Roman" w:hAnsi="Times New Roman"/>
          <w:b w:val="0"/>
          <w:i/>
          <w:spacing w:val="-10"/>
          <w:sz w:val="20"/>
          <w:szCs w:val="20"/>
        </w:rPr>
        <w:t>к</w:t>
      </w:r>
      <w:r w:rsidRPr="00B86BF9">
        <w:rPr>
          <w:rFonts w:ascii="Times New Roman" w:hAnsi="Times New Roman"/>
          <w:b w:val="0"/>
          <w:i/>
          <w:spacing w:val="-10"/>
          <w:sz w:val="20"/>
          <w:szCs w:val="20"/>
        </w:rPr>
        <w:t xml:space="preserve"> 160</w:t>
      </w:r>
      <w:r w:rsidRPr="00B86BF9">
        <w:rPr>
          <w:rFonts w:ascii="Times New Roman" w:hAnsi="Times New Roman"/>
          <w:b w:val="0"/>
          <w:i/>
          <w:spacing w:val="-10"/>
          <w:sz w:val="20"/>
          <w:szCs w:val="20"/>
        </w:rPr>
        <w:noBreakHyphen/>
        <w:t>летию со дня рождения)</w:t>
      </w:r>
      <w:bookmarkEnd w:id="77"/>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Главным архивным собранием, на материалах которого долгие годы писа</w:t>
      </w:r>
      <w:r w:rsidR="00EC5669">
        <w:rPr>
          <w:spacing w:val="-10"/>
          <w:sz w:val="20"/>
          <w:szCs w:val="20"/>
        </w:rPr>
        <w:softHyphen/>
      </w:r>
      <w:r w:rsidRPr="00B86BF9">
        <w:rPr>
          <w:spacing w:val="-10"/>
          <w:sz w:val="20"/>
          <w:szCs w:val="20"/>
        </w:rPr>
        <w:t>лась научная биография основателя белорусоведения, академика Евфи</w:t>
      </w:r>
      <w:r w:rsidR="00EC5669">
        <w:rPr>
          <w:spacing w:val="-10"/>
          <w:sz w:val="20"/>
          <w:szCs w:val="20"/>
        </w:rPr>
        <w:softHyphen/>
      </w:r>
      <w:r w:rsidRPr="00B86BF9">
        <w:rPr>
          <w:spacing w:val="-10"/>
          <w:sz w:val="20"/>
          <w:szCs w:val="20"/>
        </w:rPr>
        <w:t>мия Федоровича Карского (1860</w:t>
      </w:r>
      <w:r w:rsidR="007C3FB4" w:rsidRPr="00B86BF9">
        <w:rPr>
          <w:spacing w:val="-10"/>
          <w:sz w:val="20"/>
          <w:szCs w:val="20"/>
        </w:rPr>
        <w:t>—</w:t>
      </w:r>
      <w:r w:rsidRPr="00B86BF9">
        <w:rPr>
          <w:spacing w:val="-10"/>
          <w:sz w:val="20"/>
          <w:szCs w:val="20"/>
        </w:rPr>
        <w:t>1931), является личный фонд ученого в Санкт-Петербургском филиале Архива Российской академии наук (СПбФ АРАН). Между тем, одна сторона деятельности ученого освещена в доку</w:t>
      </w:r>
      <w:r w:rsidR="00EC5669">
        <w:rPr>
          <w:spacing w:val="-10"/>
          <w:sz w:val="20"/>
          <w:szCs w:val="20"/>
        </w:rPr>
        <w:softHyphen/>
      </w:r>
      <w:r w:rsidRPr="00B86BF9">
        <w:rPr>
          <w:spacing w:val="-10"/>
          <w:sz w:val="20"/>
          <w:szCs w:val="20"/>
        </w:rPr>
        <w:t>мен</w:t>
      </w:r>
      <w:r w:rsidR="00EC5669">
        <w:rPr>
          <w:spacing w:val="-10"/>
          <w:sz w:val="20"/>
          <w:szCs w:val="20"/>
        </w:rPr>
        <w:softHyphen/>
      </w:r>
      <w:r w:rsidRPr="00B86BF9">
        <w:rPr>
          <w:spacing w:val="-10"/>
          <w:sz w:val="20"/>
          <w:szCs w:val="20"/>
        </w:rPr>
        <w:t>тах СПбФ АРАН весьма ограниченно, и именно</w:t>
      </w:r>
      <w:r w:rsidR="007C3FB4" w:rsidRPr="00B86BF9">
        <w:rPr>
          <w:spacing w:val="-10"/>
          <w:sz w:val="20"/>
          <w:szCs w:val="20"/>
        </w:rPr>
        <w:t xml:space="preserve"> — </w:t>
      </w:r>
      <w:r w:rsidRPr="00B86BF9">
        <w:rPr>
          <w:spacing w:val="-10"/>
          <w:sz w:val="20"/>
          <w:szCs w:val="20"/>
        </w:rPr>
        <w:t>его педагогическая дея</w:t>
      </w:r>
      <w:r w:rsidR="00EC5669">
        <w:rPr>
          <w:spacing w:val="-10"/>
          <w:sz w:val="20"/>
          <w:szCs w:val="20"/>
        </w:rPr>
        <w:softHyphen/>
      </w:r>
      <w:r w:rsidRPr="00B86BF9">
        <w:rPr>
          <w:spacing w:val="-10"/>
          <w:sz w:val="20"/>
          <w:szCs w:val="20"/>
        </w:rPr>
        <w:t>тель</w:t>
      </w:r>
      <w:r w:rsidR="00EC5669">
        <w:rPr>
          <w:spacing w:val="-10"/>
          <w:sz w:val="20"/>
          <w:szCs w:val="20"/>
        </w:rPr>
        <w:softHyphen/>
      </w:r>
      <w:r w:rsidRPr="00B86BF9">
        <w:rPr>
          <w:spacing w:val="-10"/>
          <w:sz w:val="20"/>
          <w:szCs w:val="20"/>
        </w:rPr>
        <w:t>ность, которой</w:t>
      </w:r>
      <w:r w:rsidR="00EC5669">
        <w:rPr>
          <w:spacing w:val="-10"/>
          <w:sz w:val="20"/>
          <w:szCs w:val="20"/>
        </w:rPr>
        <w:t xml:space="preserve"> </w:t>
      </w:r>
      <w:r w:rsidRPr="00B86BF9">
        <w:rPr>
          <w:spacing w:val="-10"/>
          <w:sz w:val="20"/>
          <w:szCs w:val="20"/>
        </w:rPr>
        <w:t>будущий академик посвятил существенную часть своей жиз</w:t>
      </w:r>
      <w:r w:rsidR="00EC5669">
        <w:rPr>
          <w:spacing w:val="-10"/>
          <w:sz w:val="20"/>
          <w:szCs w:val="20"/>
        </w:rPr>
        <w:softHyphen/>
      </w:r>
      <w:r w:rsidRPr="00B86BF9">
        <w:rPr>
          <w:spacing w:val="-10"/>
          <w:sz w:val="20"/>
          <w:szCs w:val="20"/>
        </w:rPr>
        <w:t>ни. Новые сведения предоставил фонд, к которому прежде не обра</w:t>
      </w:r>
      <w:r w:rsidR="00EC5669">
        <w:rPr>
          <w:spacing w:val="-10"/>
          <w:sz w:val="20"/>
          <w:szCs w:val="20"/>
        </w:rPr>
        <w:softHyphen/>
      </w:r>
      <w:r w:rsidRPr="00B86BF9">
        <w:rPr>
          <w:spacing w:val="-10"/>
          <w:sz w:val="20"/>
          <w:szCs w:val="20"/>
        </w:rPr>
        <w:t>щались при изучении биографии академика. Речь идет о фонде Импе</w:t>
      </w:r>
      <w:r w:rsidR="00EC5669">
        <w:rPr>
          <w:spacing w:val="-10"/>
          <w:sz w:val="20"/>
          <w:szCs w:val="20"/>
        </w:rPr>
        <w:softHyphen/>
      </w:r>
      <w:r w:rsidRPr="00B86BF9">
        <w:rPr>
          <w:spacing w:val="-10"/>
          <w:sz w:val="20"/>
          <w:szCs w:val="20"/>
        </w:rPr>
        <w:t>ра</w:t>
      </w:r>
      <w:r w:rsidR="00EC5669">
        <w:rPr>
          <w:spacing w:val="-10"/>
          <w:sz w:val="20"/>
          <w:szCs w:val="20"/>
        </w:rPr>
        <w:softHyphen/>
      </w:r>
      <w:r w:rsidRPr="00B86BF9">
        <w:rPr>
          <w:spacing w:val="-10"/>
          <w:sz w:val="20"/>
          <w:szCs w:val="20"/>
        </w:rPr>
        <w:t>тор</w:t>
      </w:r>
      <w:r w:rsidR="00EC5669">
        <w:rPr>
          <w:spacing w:val="-10"/>
          <w:sz w:val="20"/>
          <w:szCs w:val="20"/>
        </w:rPr>
        <w:softHyphen/>
      </w:r>
      <w:r w:rsidRPr="00B86BF9">
        <w:rPr>
          <w:spacing w:val="-10"/>
          <w:sz w:val="20"/>
          <w:szCs w:val="20"/>
        </w:rPr>
        <w:t>ского Вар</w:t>
      </w:r>
      <w:r w:rsidR="00EC5669">
        <w:rPr>
          <w:spacing w:val="-10"/>
          <w:sz w:val="20"/>
          <w:szCs w:val="20"/>
        </w:rPr>
        <w:softHyphen/>
      </w:r>
      <w:r w:rsidRPr="00B86BF9">
        <w:rPr>
          <w:spacing w:val="-10"/>
          <w:sz w:val="20"/>
          <w:szCs w:val="20"/>
        </w:rPr>
        <w:t>шав</w:t>
      </w:r>
      <w:r w:rsidR="00EC5669">
        <w:rPr>
          <w:spacing w:val="-10"/>
          <w:sz w:val="20"/>
          <w:szCs w:val="20"/>
        </w:rPr>
        <w:softHyphen/>
      </w:r>
      <w:r w:rsidRPr="00B86BF9">
        <w:rPr>
          <w:spacing w:val="-10"/>
          <w:sz w:val="20"/>
          <w:szCs w:val="20"/>
        </w:rPr>
        <w:t>ского университета (ИВУ) в Варшавском государственном архи</w:t>
      </w:r>
      <w:r w:rsidR="00EC5669">
        <w:rPr>
          <w:spacing w:val="-10"/>
          <w:sz w:val="20"/>
          <w:szCs w:val="20"/>
        </w:rPr>
        <w:softHyphen/>
      </w:r>
      <w:r w:rsidRPr="00B86BF9">
        <w:rPr>
          <w:spacing w:val="-10"/>
          <w:sz w:val="20"/>
          <w:szCs w:val="20"/>
        </w:rPr>
        <w:t>ве (</w:t>
      </w:r>
      <w:r w:rsidRPr="00EC5669">
        <w:rPr>
          <w:i/>
          <w:spacing w:val="-10"/>
          <w:sz w:val="20"/>
          <w:szCs w:val="20"/>
        </w:rPr>
        <w:t>Archi</w:t>
      </w:r>
      <w:r w:rsidR="00EC5669" w:rsidRPr="00EC5669">
        <w:rPr>
          <w:i/>
          <w:spacing w:val="-10"/>
          <w:sz w:val="20"/>
          <w:szCs w:val="20"/>
        </w:rPr>
        <w:softHyphen/>
      </w:r>
      <w:r w:rsidRPr="00EC5669">
        <w:rPr>
          <w:i/>
          <w:spacing w:val="-10"/>
          <w:sz w:val="20"/>
          <w:szCs w:val="20"/>
        </w:rPr>
        <w:t>wum Państwowe w Warszawie</w:t>
      </w:r>
      <w:r w:rsidR="007C3FB4" w:rsidRPr="00EC5669">
        <w:rPr>
          <w:i/>
          <w:spacing w:val="-10"/>
          <w:sz w:val="20"/>
          <w:szCs w:val="20"/>
        </w:rPr>
        <w:t xml:space="preserve"> — </w:t>
      </w:r>
      <w:r w:rsidRPr="00EC5669">
        <w:rPr>
          <w:i/>
          <w:spacing w:val="-10"/>
          <w:sz w:val="20"/>
          <w:szCs w:val="20"/>
        </w:rPr>
        <w:t>APW</w:t>
      </w:r>
      <w:r w:rsidRPr="00B86BF9">
        <w:rPr>
          <w:spacing w:val="-10"/>
          <w:sz w:val="20"/>
          <w:szCs w:val="20"/>
        </w:rPr>
        <w:t>).</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 xml:space="preserve">Среди прочих, в </w:t>
      </w:r>
      <w:r w:rsidR="005A3732" w:rsidRPr="00B86BF9">
        <w:rPr>
          <w:spacing w:val="-10"/>
          <w:sz w:val="20"/>
          <w:szCs w:val="20"/>
        </w:rPr>
        <w:t xml:space="preserve">Варшавском </w:t>
      </w:r>
      <w:r w:rsidRPr="00B86BF9">
        <w:rPr>
          <w:spacing w:val="-10"/>
          <w:sz w:val="20"/>
          <w:szCs w:val="20"/>
        </w:rPr>
        <w:t>архиве хранится личное дело Е. Ф. Кар</w:t>
      </w:r>
      <w:r w:rsidR="00EC5669">
        <w:rPr>
          <w:spacing w:val="-10"/>
          <w:sz w:val="20"/>
          <w:szCs w:val="20"/>
        </w:rPr>
        <w:softHyphen/>
      </w:r>
      <w:r w:rsidRPr="00B86BF9">
        <w:rPr>
          <w:spacing w:val="-10"/>
          <w:sz w:val="20"/>
          <w:szCs w:val="20"/>
        </w:rPr>
        <w:t>ско</w:t>
      </w:r>
      <w:r w:rsidR="00EC5669">
        <w:rPr>
          <w:spacing w:val="-10"/>
          <w:sz w:val="20"/>
          <w:szCs w:val="20"/>
        </w:rPr>
        <w:softHyphen/>
      </w:r>
      <w:r w:rsidRPr="00B86BF9">
        <w:rPr>
          <w:spacing w:val="-10"/>
          <w:sz w:val="20"/>
          <w:szCs w:val="20"/>
        </w:rPr>
        <w:t>го, позволяющее проследить его педагогический путь от окончания Нежин</w:t>
      </w:r>
      <w:r w:rsidR="00EC5669">
        <w:rPr>
          <w:spacing w:val="-10"/>
          <w:sz w:val="20"/>
          <w:szCs w:val="20"/>
        </w:rPr>
        <w:softHyphen/>
      </w:r>
      <w:r w:rsidRPr="00B86BF9">
        <w:rPr>
          <w:spacing w:val="-10"/>
          <w:sz w:val="20"/>
          <w:szCs w:val="20"/>
        </w:rPr>
        <w:t>ского историко-филологического института до ректорства в ИВУ [18]. Преж</w:t>
      </w:r>
      <w:r w:rsidR="00EC5669">
        <w:rPr>
          <w:spacing w:val="-10"/>
          <w:sz w:val="20"/>
          <w:szCs w:val="20"/>
        </w:rPr>
        <w:softHyphen/>
      </w:r>
      <w:r w:rsidRPr="00B86BF9">
        <w:rPr>
          <w:spacing w:val="-10"/>
          <w:sz w:val="20"/>
          <w:szCs w:val="20"/>
        </w:rPr>
        <w:t>де всего, в деле имеется формулярный список [18, k. 12</w:t>
      </w:r>
      <w:r w:rsidR="007C3FB4" w:rsidRPr="00B86BF9">
        <w:rPr>
          <w:spacing w:val="-10"/>
          <w:sz w:val="20"/>
          <w:szCs w:val="20"/>
        </w:rPr>
        <w:t>—</w:t>
      </w:r>
      <w:r w:rsidRPr="00B86BF9">
        <w:rPr>
          <w:spacing w:val="-10"/>
          <w:sz w:val="20"/>
          <w:szCs w:val="20"/>
        </w:rPr>
        <w:t>26]</w:t>
      </w:r>
      <w:r w:rsidR="007C3FB4" w:rsidRPr="00B86BF9">
        <w:rPr>
          <w:spacing w:val="-10"/>
          <w:sz w:val="20"/>
          <w:szCs w:val="20"/>
        </w:rPr>
        <w:t xml:space="preserve"> — </w:t>
      </w:r>
      <w:r w:rsidRPr="00B86BF9">
        <w:rPr>
          <w:spacing w:val="-10"/>
          <w:sz w:val="20"/>
          <w:szCs w:val="20"/>
        </w:rPr>
        <w:t>непре</w:t>
      </w:r>
      <w:r w:rsidR="00EC5669">
        <w:rPr>
          <w:spacing w:val="-10"/>
          <w:sz w:val="20"/>
          <w:szCs w:val="20"/>
        </w:rPr>
        <w:softHyphen/>
      </w:r>
      <w:r w:rsidRPr="00B86BF9">
        <w:rPr>
          <w:spacing w:val="-10"/>
          <w:sz w:val="20"/>
          <w:szCs w:val="20"/>
        </w:rPr>
        <w:t>мен</w:t>
      </w:r>
      <w:r w:rsidR="00EC5669">
        <w:rPr>
          <w:spacing w:val="-10"/>
          <w:sz w:val="20"/>
          <w:szCs w:val="20"/>
        </w:rPr>
        <w:softHyphen/>
      </w:r>
      <w:r w:rsidRPr="00B86BF9">
        <w:rPr>
          <w:spacing w:val="-10"/>
          <w:sz w:val="20"/>
          <w:szCs w:val="20"/>
        </w:rPr>
        <w:t>ная учетная форма кадрового делопроизводства, принятая к исполь</w:t>
      </w:r>
      <w:r w:rsidR="00EC5669">
        <w:rPr>
          <w:spacing w:val="-10"/>
          <w:sz w:val="20"/>
          <w:szCs w:val="20"/>
        </w:rPr>
        <w:softHyphen/>
      </w:r>
      <w:r w:rsidRPr="00B86BF9">
        <w:rPr>
          <w:spacing w:val="-10"/>
          <w:sz w:val="20"/>
          <w:szCs w:val="20"/>
        </w:rPr>
        <w:t>зо</w:t>
      </w:r>
      <w:r w:rsidR="00EC5669">
        <w:rPr>
          <w:spacing w:val="-10"/>
          <w:sz w:val="20"/>
          <w:szCs w:val="20"/>
        </w:rPr>
        <w:softHyphen/>
      </w:r>
      <w:r w:rsidRPr="00B86BF9">
        <w:rPr>
          <w:spacing w:val="-10"/>
          <w:sz w:val="20"/>
          <w:szCs w:val="20"/>
        </w:rPr>
        <w:t>ва</w:t>
      </w:r>
      <w:r w:rsidR="00EC5669">
        <w:rPr>
          <w:spacing w:val="-10"/>
          <w:sz w:val="20"/>
          <w:szCs w:val="20"/>
        </w:rPr>
        <w:softHyphen/>
      </w:r>
      <w:r w:rsidRPr="00B86BF9">
        <w:rPr>
          <w:spacing w:val="-10"/>
          <w:sz w:val="20"/>
          <w:szCs w:val="20"/>
        </w:rPr>
        <w:t>нию в Российской империи с середины XVIII в. Этот формулярный список, состав</w:t>
      </w:r>
      <w:r w:rsidR="00EC5669">
        <w:rPr>
          <w:spacing w:val="-10"/>
          <w:sz w:val="20"/>
          <w:szCs w:val="20"/>
        </w:rPr>
        <w:softHyphen/>
      </w:r>
      <w:r w:rsidRPr="00B86BF9">
        <w:rPr>
          <w:spacing w:val="-10"/>
          <w:sz w:val="20"/>
          <w:szCs w:val="20"/>
        </w:rPr>
        <w:t>ленный в ИВУ, ранее не был введен в научный оборот, однако содер</w:t>
      </w:r>
      <w:r w:rsidR="00B62787">
        <w:rPr>
          <w:spacing w:val="-10"/>
          <w:sz w:val="20"/>
          <w:szCs w:val="20"/>
        </w:rPr>
        <w:softHyphen/>
      </w:r>
      <w:r w:rsidRPr="00B86BF9">
        <w:rPr>
          <w:spacing w:val="-10"/>
          <w:sz w:val="20"/>
          <w:szCs w:val="20"/>
        </w:rPr>
        <w:t>жа</w:t>
      </w:r>
      <w:r w:rsidR="00B62787">
        <w:rPr>
          <w:spacing w:val="-10"/>
          <w:sz w:val="20"/>
          <w:szCs w:val="20"/>
        </w:rPr>
        <w:softHyphen/>
      </w:r>
      <w:r w:rsidRPr="00B86BF9">
        <w:rPr>
          <w:spacing w:val="-10"/>
          <w:sz w:val="20"/>
          <w:szCs w:val="20"/>
        </w:rPr>
        <w:t>щиеся в нем записи был</w:t>
      </w:r>
      <w:r w:rsidR="00B62787">
        <w:rPr>
          <w:spacing w:val="-10"/>
          <w:sz w:val="20"/>
          <w:szCs w:val="20"/>
        </w:rPr>
        <w:t>и</w:t>
      </w:r>
      <w:r w:rsidRPr="00B86BF9">
        <w:rPr>
          <w:spacing w:val="-10"/>
          <w:sz w:val="20"/>
          <w:szCs w:val="20"/>
        </w:rPr>
        <w:t xml:space="preserve"> хоро</w:t>
      </w:r>
      <w:r w:rsidR="00EC5669">
        <w:rPr>
          <w:spacing w:val="-10"/>
          <w:sz w:val="20"/>
          <w:szCs w:val="20"/>
        </w:rPr>
        <w:softHyphen/>
      </w:r>
      <w:r w:rsidRPr="00B86BF9">
        <w:rPr>
          <w:spacing w:val="-10"/>
          <w:sz w:val="20"/>
          <w:szCs w:val="20"/>
        </w:rPr>
        <w:t>шо известны: в СПбФ АРАН хранится доку</w:t>
      </w:r>
      <w:r w:rsidR="00B62787">
        <w:rPr>
          <w:spacing w:val="-10"/>
          <w:sz w:val="20"/>
          <w:szCs w:val="20"/>
        </w:rPr>
        <w:softHyphen/>
      </w:r>
      <w:r w:rsidRPr="00521B42">
        <w:rPr>
          <w:spacing w:val="-10"/>
          <w:sz w:val="20"/>
          <w:szCs w:val="20"/>
        </w:rPr>
        <w:t>мент</w:t>
      </w:r>
      <w:r w:rsidR="007C3FB4" w:rsidRPr="00521B42">
        <w:rPr>
          <w:spacing w:val="-10"/>
          <w:sz w:val="20"/>
          <w:szCs w:val="20"/>
        </w:rPr>
        <w:t> — «</w:t>
      </w:r>
      <w:r w:rsidRPr="00521B42">
        <w:rPr>
          <w:spacing w:val="-10"/>
          <w:sz w:val="20"/>
          <w:szCs w:val="20"/>
        </w:rPr>
        <w:t>Служебный аттестат</w:t>
      </w:r>
      <w:r w:rsidR="007C3FB4" w:rsidRPr="00521B42">
        <w:rPr>
          <w:spacing w:val="-10"/>
          <w:sz w:val="20"/>
          <w:szCs w:val="20"/>
        </w:rPr>
        <w:t>»</w:t>
      </w:r>
      <w:r w:rsidR="00521B42" w:rsidRPr="00521B42">
        <w:rPr>
          <w:spacing w:val="-10"/>
          <w:sz w:val="20"/>
          <w:szCs w:val="20"/>
        </w:rPr>
        <w:footnoteReference w:id="52"/>
      </w:r>
      <w:r w:rsidR="007C3FB4" w:rsidRPr="00521B42">
        <w:rPr>
          <w:spacing w:val="-10"/>
          <w:sz w:val="20"/>
          <w:szCs w:val="20"/>
        </w:rPr>
        <w:t xml:space="preserve"> </w:t>
      </w:r>
      <w:r w:rsidRPr="00521B42">
        <w:rPr>
          <w:spacing w:val="-10"/>
          <w:sz w:val="20"/>
          <w:szCs w:val="20"/>
        </w:rPr>
        <w:t>(от 12 января 1911 г.) [6, л. 24</w:t>
      </w:r>
      <w:r w:rsidR="007C3FB4" w:rsidRPr="00521B42">
        <w:rPr>
          <w:spacing w:val="-10"/>
          <w:sz w:val="20"/>
          <w:szCs w:val="20"/>
        </w:rPr>
        <w:t>—</w:t>
      </w:r>
      <w:r w:rsidRPr="00521B42">
        <w:rPr>
          <w:spacing w:val="-10"/>
          <w:sz w:val="20"/>
          <w:szCs w:val="20"/>
        </w:rPr>
        <w:t>27об.],</w:t>
      </w:r>
      <w:r w:rsidRPr="00B86BF9">
        <w:rPr>
          <w:spacing w:val="-10"/>
          <w:sz w:val="20"/>
          <w:szCs w:val="20"/>
        </w:rPr>
        <w:t xml:space="preserve"> состав</w:t>
      </w:r>
      <w:r w:rsidR="00B62787">
        <w:rPr>
          <w:spacing w:val="-10"/>
          <w:sz w:val="20"/>
          <w:szCs w:val="20"/>
        </w:rPr>
        <w:softHyphen/>
      </w:r>
      <w:r w:rsidRPr="00B86BF9">
        <w:rPr>
          <w:spacing w:val="-10"/>
          <w:sz w:val="20"/>
          <w:szCs w:val="20"/>
        </w:rPr>
        <w:t>лен</w:t>
      </w:r>
      <w:r w:rsidR="00B62787">
        <w:rPr>
          <w:spacing w:val="-10"/>
          <w:sz w:val="20"/>
          <w:szCs w:val="20"/>
        </w:rPr>
        <w:softHyphen/>
      </w:r>
      <w:r w:rsidRPr="00B86BF9">
        <w:rPr>
          <w:spacing w:val="-10"/>
          <w:sz w:val="20"/>
          <w:szCs w:val="20"/>
        </w:rPr>
        <w:t>ный в Варшаве, с очевид</w:t>
      </w:r>
      <w:r w:rsidR="00EC5669">
        <w:rPr>
          <w:spacing w:val="-10"/>
          <w:sz w:val="20"/>
          <w:szCs w:val="20"/>
        </w:rPr>
        <w:softHyphen/>
      </w:r>
      <w:r w:rsidRPr="00B86BF9">
        <w:rPr>
          <w:spacing w:val="-10"/>
          <w:sz w:val="20"/>
          <w:szCs w:val="20"/>
        </w:rPr>
        <w:t>ностью на основе варшавского фор</w:t>
      </w:r>
      <w:r w:rsidR="00521B42">
        <w:rPr>
          <w:spacing w:val="-10"/>
          <w:sz w:val="20"/>
          <w:szCs w:val="20"/>
        </w:rPr>
        <w:softHyphen/>
      </w:r>
      <w:r w:rsidRPr="00B86BF9">
        <w:rPr>
          <w:spacing w:val="-10"/>
          <w:sz w:val="20"/>
          <w:szCs w:val="20"/>
        </w:rPr>
        <w:t>му</w:t>
      </w:r>
      <w:r w:rsidR="00521B42">
        <w:rPr>
          <w:spacing w:val="-10"/>
          <w:sz w:val="20"/>
          <w:szCs w:val="20"/>
        </w:rPr>
        <w:softHyphen/>
      </w:r>
      <w:r w:rsidRPr="00B86BF9">
        <w:rPr>
          <w:spacing w:val="-10"/>
          <w:sz w:val="20"/>
          <w:szCs w:val="20"/>
        </w:rPr>
        <w:t>ляр</w:t>
      </w:r>
      <w:r w:rsidR="00521B42">
        <w:rPr>
          <w:spacing w:val="-10"/>
          <w:sz w:val="20"/>
          <w:szCs w:val="20"/>
        </w:rPr>
        <w:softHyphen/>
      </w:r>
      <w:r w:rsidRPr="00B86BF9">
        <w:rPr>
          <w:spacing w:val="-10"/>
          <w:sz w:val="20"/>
          <w:szCs w:val="20"/>
        </w:rPr>
        <w:t>но</w:t>
      </w:r>
      <w:r w:rsidR="00521B42">
        <w:rPr>
          <w:spacing w:val="-10"/>
          <w:sz w:val="20"/>
          <w:szCs w:val="20"/>
        </w:rPr>
        <w:softHyphen/>
      </w:r>
      <w:r w:rsidRPr="00B86BF9">
        <w:rPr>
          <w:spacing w:val="-10"/>
          <w:sz w:val="20"/>
          <w:szCs w:val="20"/>
        </w:rPr>
        <w:t>го спис</w:t>
      </w:r>
      <w:r w:rsidR="00B62787">
        <w:rPr>
          <w:spacing w:val="-10"/>
          <w:sz w:val="20"/>
          <w:szCs w:val="20"/>
        </w:rPr>
        <w:softHyphen/>
      </w:r>
      <w:r w:rsidRPr="00B86BF9">
        <w:rPr>
          <w:spacing w:val="-10"/>
          <w:sz w:val="20"/>
          <w:szCs w:val="20"/>
        </w:rPr>
        <w:t>ка</w:t>
      </w:r>
      <w:r w:rsidR="007C3FB4" w:rsidRPr="00B86BF9">
        <w:rPr>
          <w:spacing w:val="-10"/>
          <w:sz w:val="20"/>
          <w:szCs w:val="20"/>
        </w:rPr>
        <w:t xml:space="preserve"> — </w:t>
      </w:r>
      <w:r w:rsidRPr="00B86BF9">
        <w:rPr>
          <w:spacing w:val="-10"/>
          <w:sz w:val="20"/>
          <w:szCs w:val="20"/>
        </w:rPr>
        <w:t>аттестат фактически дослов</w:t>
      </w:r>
      <w:r w:rsidR="00EC5669">
        <w:rPr>
          <w:spacing w:val="-10"/>
          <w:sz w:val="20"/>
          <w:szCs w:val="20"/>
        </w:rPr>
        <w:softHyphen/>
      </w:r>
      <w:r w:rsidRPr="00B86BF9">
        <w:rPr>
          <w:spacing w:val="-10"/>
          <w:sz w:val="20"/>
          <w:szCs w:val="20"/>
        </w:rPr>
        <w:t>но повторяет формулировки фор</w:t>
      </w:r>
      <w:r w:rsidR="00B62787">
        <w:rPr>
          <w:spacing w:val="-10"/>
          <w:sz w:val="20"/>
          <w:szCs w:val="20"/>
        </w:rPr>
        <w:softHyphen/>
      </w:r>
      <w:r w:rsidRPr="00B86BF9">
        <w:rPr>
          <w:spacing w:val="-10"/>
          <w:sz w:val="20"/>
          <w:szCs w:val="20"/>
        </w:rPr>
        <w:t>му</w:t>
      </w:r>
      <w:r w:rsidR="00B62787">
        <w:rPr>
          <w:spacing w:val="-10"/>
          <w:sz w:val="20"/>
          <w:szCs w:val="20"/>
        </w:rPr>
        <w:softHyphen/>
      </w:r>
      <w:r w:rsidRPr="00B86BF9">
        <w:rPr>
          <w:spacing w:val="-10"/>
          <w:sz w:val="20"/>
          <w:szCs w:val="20"/>
        </w:rPr>
        <w:t>ляр</w:t>
      </w:r>
      <w:r w:rsidR="00B62787">
        <w:rPr>
          <w:spacing w:val="-10"/>
          <w:sz w:val="20"/>
          <w:szCs w:val="20"/>
        </w:rPr>
        <w:softHyphen/>
      </w:r>
      <w:r w:rsidRPr="00B86BF9">
        <w:rPr>
          <w:spacing w:val="-10"/>
          <w:sz w:val="20"/>
          <w:szCs w:val="20"/>
        </w:rPr>
        <w:t>но</w:t>
      </w:r>
      <w:r w:rsidR="00B62787">
        <w:rPr>
          <w:spacing w:val="-10"/>
          <w:sz w:val="20"/>
          <w:szCs w:val="20"/>
        </w:rPr>
        <w:softHyphen/>
      </w:r>
      <w:r w:rsidRPr="00B86BF9">
        <w:rPr>
          <w:spacing w:val="-10"/>
          <w:sz w:val="20"/>
          <w:szCs w:val="20"/>
        </w:rPr>
        <w:t>го списка; еще один фор</w:t>
      </w:r>
      <w:r w:rsidR="00EC5669">
        <w:rPr>
          <w:spacing w:val="-10"/>
          <w:sz w:val="20"/>
          <w:szCs w:val="20"/>
        </w:rPr>
        <w:softHyphen/>
      </w:r>
      <w:r w:rsidRPr="00B86BF9">
        <w:rPr>
          <w:spacing w:val="-10"/>
          <w:sz w:val="20"/>
          <w:szCs w:val="20"/>
        </w:rPr>
        <w:t>му</w:t>
      </w:r>
      <w:r w:rsidR="00EC5669">
        <w:rPr>
          <w:spacing w:val="-10"/>
          <w:sz w:val="20"/>
          <w:szCs w:val="20"/>
        </w:rPr>
        <w:softHyphen/>
      </w:r>
      <w:r w:rsidRPr="00B86BF9">
        <w:rPr>
          <w:spacing w:val="-10"/>
          <w:sz w:val="20"/>
          <w:szCs w:val="20"/>
        </w:rPr>
        <w:t>ляр</w:t>
      </w:r>
      <w:r w:rsidR="00EC5669">
        <w:rPr>
          <w:spacing w:val="-10"/>
          <w:sz w:val="20"/>
          <w:szCs w:val="20"/>
        </w:rPr>
        <w:softHyphen/>
      </w:r>
      <w:r w:rsidRPr="00B86BF9">
        <w:rPr>
          <w:spacing w:val="-10"/>
          <w:sz w:val="20"/>
          <w:szCs w:val="20"/>
        </w:rPr>
        <w:t>ный список хранится в Российском госу</w:t>
      </w:r>
      <w:r w:rsidR="00B62787">
        <w:rPr>
          <w:spacing w:val="-10"/>
          <w:sz w:val="20"/>
          <w:szCs w:val="20"/>
        </w:rPr>
        <w:softHyphen/>
      </w:r>
      <w:r w:rsidRPr="00B86BF9">
        <w:rPr>
          <w:spacing w:val="-10"/>
          <w:sz w:val="20"/>
          <w:szCs w:val="20"/>
        </w:rPr>
        <w:t>дарст</w:t>
      </w:r>
      <w:r w:rsidR="00B62787">
        <w:rPr>
          <w:spacing w:val="-10"/>
          <w:sz w:val="20"/>
          <w:szCs w:val="20"/>
        </w:rPr>
        <w:softHyphen/>
      </w:r>
      <w:r w:rsidRPr="00B86BF9">
        <w:rPr>
          <w:spacing w:val="-10"/>
          <w:sz w:val="20"/>
          <w:szCs w:val="20"/>
        </w:rPr>
        <w:t>венном историческом архи</w:t>
      </w:r>
      <w:r w:rsidR="00EC5669">
        <w:rPr>
          <w:spacing w:val="-10"/>
          <w:sz w:val="20"/>
          <w:szCs w:val="20"/>
        </w:rPr>
        <w:softHyphen/>
      </w:r>
      <w:r w:rsidRPr="00B86BF9">
        <w:rPr>
          <w:spacing w:val="-10"/>
          <w:sz w:val="20"/>
          <w:szCs w:val="20"/>
        </w:rPr>
        <w:t>ве (РГИА) [4], данные его широко исполь</w:t>
      </w:r>
      <w:r w:rsidR="00B62787">
        <w:rPr>
          <w:spacing w:val="-10"/>
          <w:sz w:val="20"/>
          <w:szCs w:val="20"/>
        </w:rPr>
        <w:softHyphen/>
      </w:r>
      <w:r w:rsidRPr="00B86BF9">
        <w:rPr>
          <w:spacing w:val="-10"/>
          <w:sz w:val="20"/>
          <w:szCs w:val="20"/>
        </w:rPr>
        <w:t>зо</w:t>
      </w:r>
      <w:r w:rsidR="00B62787">
        <w:rPr>
          <w:spacing w:val="-10"/>
          <w:sz w:val="20"/>
          <w:szCs w:val="20"/>
        </w:rPr>
        <w:softHyphen/>
      </w:r>
      <w:r w:rsidRPr="00B86BF9">
        <w:rPr>
          <w:spacing w:val="-10"/>
          <w:sz w:val="20"/>
          <w:szCs w:val="20"/>
        </w:rPr>
        <w:t>вал правнук и исследователь науч</w:t>
      </w:r>
      <w:r w:rsidR="00EC5669">
        <w:rPr>
          <w:spacing w:val="-10"/>
          <w:sz w:val="20"/>
          <w:szCs w:val="20"/>
        </w:rPr>
        <w:softHyphen/>
      </w:r>
      <w:r w:rsidRPr="00B86BF9">
        <w:rPr>
          <w:spacing w:val="-10"/>
          <w:sz w:val="20"/>
          <w:szCs w:val="20"/>
        </w:rPr>
        <w:t>ной биографии академика Е.</w:t>
      </w:r>
      <w:r w:rsidR="00521B42">
        <w:rPr>
          <w:spacing w:val="-10"/>
          <w:sz w:val="20"/>
          <w:szCs w:val="20"/>
        </w:rPr>
        <w:t> </w:t>
      </w:r>
      <w:r w:rsidRPr="00B86BF9">
        <w:rPr>
          <w:spacing w:val="-10"/>
          <w:sz w:val="20"/>
          <w:szCs w:val="20"/>
        </w:rPr>
        <w:t>Ф.</w:t>
      </w:r>
      <w:r w:rsidR="00521B42">
        <w:rPr>
          <w:spacing w:val="-10"/>
          <w:sz w:val="20"/>
          <w:szCs w:val="20"/>
        </w:rPr>
        <w:t> </w:t>
      </w:r>
      <w:r w:rsidRPr="00B86BF9">
        <w:rPr>
          <w:spacing w:val="-10"/>
          <w:sz w:val="20"/>
          <w:szCs w:val="20"/>
        </w:rPr>
        <w:t>Кар</w:t>
      </w:r>
      <w:r w:rsidR="00521B42">
        <w:rPr>
          <w:spacing w:val="-10"/>
          <w:sz w:val="20"/>
          <w:szCs w:val="20"/>
        </w:rPr>
        <w:softHyphen/>
      </w:r>
      <w:r w:rsidRPr="00B86BF9">
        <w:rPr>
          <w:spacing w:val="-10"/>
          <w:sz w:val="20"/>
          <w:szCs w:val="20"/>
        </w:rPr>
        <w:t>ского Алек</w:t>
      </w:r>
      <w:r w:rsidR="00B62787">
        <w:rPr>
          <w:spacing w:val="-10"/>
          <w:sz w:val="20"/>
          <w:szCs w:val="20"/>
        </w:rPr>
        <w:softHyphen/>
      </w:r>
      <w:r w:rsidRPr="00B86BF9">
        <w:rPr>
          <w:spacing w:val="-10"/>
          <w:sz w:val="20"/>
          <w:szCs w:val="20"/>
        </w:rPr>
        <w:t>сандр Александрович Кар</w:t>
      </w:r>
      <w:r w:rsidR="00EC5669">
        <w:rPr>
          <w:spacing w:val="-10"/>
          <w:sz w:val="20"/>
          <w:szCs w:val="20"/>
        </w:rPr>
        <w:softHyphen/>
      </w:r>
      <w:r w:rsidRPr="00B86BF9">
        <w:rPr>
          <w:spacing w:val="-10"/>
          <w:sz w:val="20"/>
          <w:szCs w:val="20"/>
        </w:rPr>
        <w:t>ский</w:t>
      </w:r>
      <w:r w:rsidR="00EC5669">
        <w:rPr>
          <w:spacing w:val="-10"/>
          <w:sz w:val="20"/>
          <w:szCs w:val="20"/>
        </w:rPr>
        <w:t> </w:t>
      </w:r>
      <w:r w:rsidRPr="00B86BF9">
        <w:rPr>
          <w:spacing w:val="-10"/>
          <w:sz w:val="20"/>
          <w:szCs w:val="20"/>
        </w:rPr>
        <w:t>[2].</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Так, формулярный список дает нам сведения о начале педагогической дея</w:t>
      </w:r>
      <w:r w:rsidR="00521B42">
        <w:rPr>
          <w:spacing w:val="-10"/>
          <w:sz w:val="20"/>
          <w:szCs w:val="20"/>
        </w:rPr>
        <w:softHyphen/>
      </w:r>
      <w:r w:rsidRPr="00B86BF9">
        <w:rPr>
          <w:spacing w:val="-10"/>
          <w:sz w:val="20"/>
          <w:szCs w:val="20"/>
        </w:rPr>
        <w:t xml:space="preserve">тельности будущего академика: </w:t>
      </w:r>
      <w:r w:rsidR="007C3FB4" w:rsidRPr="00B86BF9">
        <w:rPr>
          <w:spacing w:val="-10"/>
          <w:sz w:val="20"/>
          <w:szCs w:val="20"/>
        </w:rPr>
        <w:t>«</w:t>
      </w:r>
      <w:r w:rsidRPr="00B86BF9">
        <w:rPr>
          <w:spacing w:val="-10"/>
          <w:sz w:val="20"/>
          <w:szCs w:val="20"/>
        </w:rPr>
        <w:t xml:space="preserve">По окончании полного курса наук в </w:t>
      </w:r>
      <w:r w:rsidRPr="00B86BF9">
        <w:rPr>
          <w:spacing w:val="-10"/>
          <w:sz w:val="20"/>
          <w:szCs w:val="20"/>
        </w:rPr>
        <w:lastRenderedPageBreak/>
        <w:t>Нежин</w:t>
      </w:r>
      <w:r w:rsidR="00521B42">
        <w:rPr>
          <w:spacing w:val="-10"/>
          <w:sz w:val="20"/>
          <w:szCs w:val="20"/>
        </w:rPr>
        <w:softHyphen/>
      </w:r>
      <w:r w:rsidRPr="00B86BF9">
        <w:rPr>
          <w:spacing w:val="-10"/>
          <w:sz w:val="20"/>
          <w:szCs w:val="20"/>
        </w:rPr>
        <w:t>ском историко-филологическом институте князя Безбородко, с[о] зва</w:t>
      </w:r>
      <w:r w:rsidR="00521B42">
        <w:rPr>
          <w:spacing w:val="-10"/>
          <w:sz w:val="20"/>
          <w:szCs w:val="20"/>
        </w:rPr>
        <w:softHyphen/>
      </w:r>
      <w:r w:rsidRPr="00B86BF9">
        <w:rPr>
          <w:spacing w:val="-10"/>
          <w:sz w:val="20"/>
          <w:szCs w:val="20"/>
        </w:rPr>
        <w:t>ни</w:t>
      </w:r>
      <w:r w:rsidR="00521B42">
        <w:rPr>
          <w:spacing w:val="-10"/>
          <w:sz w:val="20"/>
          <w:szCs w:val="20"/>
        </w:rPr>
        <w:softHyphen/>
      </w:r>
      <w:r w:rsidRPr="00B86BF9">
        <w:rPr>
          <w:spacing w:val="-10"/>
          <w:sz w:val="20"/>
          <w:szCs w:val="20"/>
        </w:rPr>
        <w:t>ем учителя гимназии, дающим все права кандидата университета, назначен учи</w:t>
      </w:r>
      <w:r w:rsidR="00521B42">
        <w:rPr>
          <w:spacing w:val="-10"/>
          <w:sz w:val="20"/>
          <w:szCs w:val="20"/>
        </w:rPr>
        <w:softHyphen/>
      </w:r>
      <w:r w:rsidRPr="00B86BF9">
        <w:rPr>
          <w:spacing w:val="-10"/>
          <w:sz w:val="20"/>
          <w:szCs w:val="20"/>
        </w:rPr>
        <w:t>телем русского языка и словесности в Виленскую вторую гимназию</w:t>
      </w:r>
      <w:r w:rsidR="007C3FB4" w:rsidRPr="00B86BF9">
        <w:rPr>
          <w:spacing w:val="-10"/>
          <w:sz w:val="20"/>
          <w:szCs w:val="20"/>
        </w:rPr>
        <w:t>»</w:t>
      </w:r>
      <w:r w:rsidRPr="00B86BF9">
        <w:rPr>
          <w:spacing w:val="-10"/>
          <w:sz w:val="20"/>
          <w:szCs w:val="20"/>
        </w:rPr>
        <w:t>,</w:t>
      </w:r>
      <w:r w:rsidR="007C3FB4" w:rsidRPr="00B86BF9">
        <w:rPr>
          <w:spacing w:val="-10"/>
          <w:sz w:val="20"/>
          <w:szCs w:val="20"/>
        </w:rPr>
        <w:t xml:space="preserve"> </w:t>
      </w:r>
      <w:r w:rsidRPr="00B86BF9">
        <w:rPr>
          <w:spacing w:val="-10"/>
          <w:sz w:val="20"/>
          <w:szCs w:val="20"/>
        </w:rPr>
        <w:t>с 1</w:t>
      </w:r>
      <w:r w:rsidR="00521B42">
        <w:rPr>
          <w:spacing w:val="-10"/>
          <w:sz w:val="20"/>
          <w:szCs w:val="20"/>
        </w:rPr>
        <w:t> </w:t>
      </w:r>
      <w:r w:rsidRPr="00B86BF9">
        <w:rPr>
          <w:spacing w:val="-10"/>
          <w:sz w:val="20"/>
          <w:szCs w:val="20"/>
        </w:rPr>
        <w:t>июля 1885 г. [18, k. 13]. Далее находим сведения относительно первых лет педа</w:t>
      </w:r>
      <w:r w:rsidR="00521B42">
        <w:rPr>
          <w:spacing w:val="-10"/>
          <w:sz w:val="20"/>
          <w:szCs w:val="20"/>
        </w:rPr>
        <w:softHyphen/>
      </w:r>
      <w:r w:rsidRPr="00B86BF9">
        <w:rPr>
          <w:spacing w:val="-10"/>
          <w:sz w:val="20"/>
          <w:szCs w:val="20"/>
        </w:rPr>
        <w:t>гогической службы Е. Ф. Карского в гимназии. При принятии в гим</w:t>
      </w:r>
      <w:r w:rsidR="00521B42">
        <w:rPr>
          <w:spacing w:val="-10"/>
          <w:sz w:val="20"/>
          <w:szCs w:val="20"/>
        </w:rPr>
        <w:softHyphen/>
      </w:r>
      <w:r w:rsidRPr="00B86BF9">
        <w:rPr>
          <w:spacing w:val="-10"/>
          <w:sz w:val="20"/>
          <w:szCs w:val="20"/>
        </w:rPr>
        <w:t>на</w:t>
      </w:r>
      <w:r w:rsidR="00521B42">
        <w:rPr>
          <w:spacing w:val="-10"/>
          <w:sz w:val="20"/>
          <w:szCs w:val="20"/>
        </w:rPr>
        <w:softHyphen/>
      </w:r>
      <w:r w:rsidRPr="00B86BF9">
        <w:rPr>
          <w:spacing w:val="-10"/>
          <w:sz w:val="20"/>
          <w:szCs w:val="20"/>
        </w:rPr>
        <w:t>зию молодому учителю сразу было назначено классное наставничество и уже в первый учебный год вменены дополнительные обязанности адми</w:t>
      </w:r>
      <w:r w:rsidR="00521B42">
        <w:rPr>
          <w:spacing w:val="-10"/>
          <w:sz w:val="20"/>
          <w:szCs w:val="20"/>
        </w:rPr>
        <w:softHyphen/>
      </w:r>
      <w:r w:rsidRPr="00B86BF9">
        <w:rPr>
          <w:spacing w:val="-10"/>
          <w:sz w:val="20"/>
          <w:szCs w:val="20"/>
        </w:rPr>
        <w:t>нист</w:t>
      </w:r>
      <w:r w:rsidR="00521B42">
        <w:rPr>
          <w:spacing w:val="-10"/>
          <w:sz w:val="20"/>
          <w:szCs w:val="20"/>
        </w:rPr>
        <w:softHyphen/>
      </w:r>
      <w:r w:rsidRPr="00B86BF9">
        <w:rPr>
          <w:spacing w:val="-10"/>
          <w:sz w:val="20"/>
          <w:szCs w:val="20"/>
        </w:rPr>
        <w:t>ра</w:t>
      </w:r>
      <w:r w:rsidR="00521B42">
        <w:rPr>
          <w:spacing w:val="-10"/>
          <w:sz w:val="20"/>
          <w:szCs w:val="20"/>
        </w:rPr>
        <w:softHyphen/>
      </w:r>
      <w:r w:rsidRPr="00B86BF9">
        <w:rPr>
          <w:spacing w:val="-10"/>
          <w:sz w:val="20"/>
          <w:szCs w:val="20"/>
        </w:rPr>
        <w:t>тив</w:t>
      </w:r>
      <w:r w:rsidR="005A3732">
        <w:rPr>
          <w:spacing w:val="-10"/>
          <w:sz w:val="20"/>
          <w:szCs w:val="20"/>
        </w:rPr>
        <w:softHyphen/>
      </w:r>
      <w:r w:rsidRPr="00B86BF9">
        <w:rPr>
          <w:spacing w:val="-10"/>
          <w:sz w:val="20"/>
          <w:szCs w:val="20"/>
        </w:rPr>
        <w:t>ного характера</w:t>
      </w:r>
      <w:r w:rsidR="007C3FB4" w:rsidRPr="00B86BF9">
        <w:rPr>
          <w:spacing w:val="-10"/>
          <w:sz w:val="20"/>
          <w:szCs w:val="20"/>
        </w:rPr>
        <w:t xml:space="preserve"> — </w:t>
      </w:r>
      <w:r w:rsidRPr="00B86BF9">
        <w:rPr>
          <w:spacing w:val="-10"/>
          <w:sz w:val="20"/>
          <w:szCs w:val="20"/>
        </w:rPr>
        <w:t>с 7 января 1886 г. он приступил к исполнению обя</w:t>
      </w:r>
      <w:r w:rsidR="00521B42">
        <w:rPr>
          <w:spacing w:val="-10"/>
          <w:sz w:val="20"/>
          <w:szCs w:val="20"/>
        </w:rPr>
        <w:softHyphen/>
      </w:r>
      <w:r w:rsidRPr="00B86BF9">
        <w:rPr>
          <w:spacing w:val="-10"/>
          <w:sz w:val="20"/>
          <w:szCs w:val="20"/>
        </w:rPr>
        <w:t>зан</w:t>
      </w:r>
      <w:r w:rsidR="00521B42">
        <w:rPr>
          <w:spacing w:val="-10"/>
          <w:sz w:val="20"/>
          <w:szCs w:val="20"/>
        </w:rPr>
        <w:softHyphen/>
      </w:r>
      <w:r w:rsidRPr="00B86BF9">
        <w:rPr>
          <w:spacing w:val="-10"/>
          <w:sz w:val="20"/>
          <w:szCs w:val="20"/>
        </w:rPr>
        <w:t>нос</w:t>
      </w:r>
      <w:r w:rsidR="00521B42">
        <w:rPr>
          <w:spacing w:val="-10"/>
          <w:sz w:val="20"/>
          <w:szCs w:val="20"/>
        </w:rPr>
        <w:softHyphen/>
      </w:r>
      <w:r w:rsidRPr="00B86BF9">
        <w:rPr>
          <w:spacing w:val="-10"/>
          <w:sz w:val="20"/>
          <w:szCs w:val="20"/>
        </w:rPr>
        <w:t>тей секретаря Педагогического совета гимназии и исполнял эту долж</w:t>
      </w:r>
      <w:r w:rsidR="00521B42">
        <w:rPr>
          <w:spacing w:val="-10"/>
          <w:sz w:val="20"/>
          <w:szCs w:val="20"/>
        </w:rPr>
        <w:softHyphen/>
      </w:r>
      <w:r w:rsidRPr="00B86BF9">
        <w:rPr>
          <w:spacing w:val="-10"/>
          <w:sz w:val="20"/>
          <w:szCs w:val="20"/>
        </w:rPr>
        <w:t>ность в течение полных трех лет, до 9 января 1889 г. Через год Е. Ф. Карский был избран в Хозяйственный комитет гимназии и состоял в нем следующие три года, фактически</w:t>
      </w:r>
      <w:r w:rsidR="007C3FB4" w:rsidRPr="00B86BF9">
        <w:rPr>
          <w:spacing w:val="-10"/>
          <w:sz w:val="20"/>
          <w:szCs w:val="20"/>
        </w:rPr>
        <w:t xml:space="preserve"> </w:t>
      </w:r>
      <w:r w:rsidRPr="00B86BF9">
        <w:rPr>
          <w:spacing w:val="-10"/>
          <w:sz w:val="20"/>
          <w:szCs w:val="20"/>
        </w:rPr>
        <w:t>до окончания времени работы в этом учреждении</w:t>
      </w:r>
      <w:r w:rsidR="007C3FB4" w:rsidRPr="00B86BF9">
        <w:rPr>
          <w:spacing w:val="-10"/>
          <w:sz w:val="20"/>
          <w:szCs w:val="20"/>
        </w:rPr>
        <w:t xml:space="preserve"> — </w:t>
      </w:r>
      <w:r w:rsidRPr="00B86BF9">
        <w:rPr>
          <w:spacing w:val="-10"/>
          <w:sz w:val="20"/>
          <w:szCs w:val="20"/>
        </w:rPr>
        <w:t>до 22</w:t>
      </w:r>
      <w:r w:rsidR="00521B42">
        <w:rPr>
          <w:spacing w:val="-10"/>
          <w:sz w:val="20"/>
          <w:szCs w:val="20"/>
        </w:rPr>
        <w:t> </w:t>
      </w:r>
      <w:r w:rsidRPr="00B86BF9">
        <w:rPr>
          <w:spacing w:val="-10"/>
          <w:sz w:val="20"/>
          <w:szCs w:val="20"/>
        </w:rPr>
        <w:t>декаб</w:t>
      </w:r>
      <w:r w:rsidR="00B76DDD">
        <w:rPr>
          <w:spacing w:val="-10"/>
          <w:sz w:val="20"/>
          <w:szCs w:val="20"/>
        </w:rPr>
        <w:softHyphen/>
      </w:r>
      <w:r w:rsidRPr="00B86BF9">
        <w:rPr>
          <w:spacing w:val="-10"/>
          <w:sz w:val="20"/>
          <w:szCs w:val="20"/>
        </w:rPr>
        <w:t>ря 1892 г. [18, k. 14].</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Факт избрания в административные органы гимназии свидетельствует о рано обозначившихся организаторских способностях Е. Ф. Карского, что впол</w:t>
      </w:r>
      <w:r w:rsidR="00B76DDD">
        <w:rPr>
          <w:spacing w:val="-10"/>
          <w:sz w:val="20"/>
          <w:szCs w:val="20"/>
        </w:rPr>
        <w:softHyphen/>
      </w:r>
      <w:r w:rsidRPr="00B86BF9">
        <w:rPr>
          <w:spacing w:val="-10"/>
          <w:sz w:val="20"/>
          <w:szCs w:val="20"/>
        </w:rPr>
        <w:t>не согласуется с будущими многочисленными назначениями на адми</w:t>
      </w:r>
      <w:r w:rsidR="00B76DDD">
        <w:rPr>
          <w:spacing w:val="-10"/>
          <w:sz w:val="20"/>
          <w:szCs w:val="20"/>
        </w:rPr>
        <w:softHyphen/>
      </w:r>
      <w:r w:rsidRPr="00B86BF9">
        <w:rPr>
          <w:spacing w:val="-10"/>
          <w:sz w:val="20"/>
          <w:szCs w:val="20"/>
        </w:rPr>
        <w:t>нист</w:t>
      </w:r>
      <w:r w:rsidR="00B76DDD">
        <w:rPr>
          <w:spacing w:val="-10"/>
          <w:sz w:val="20"/>
          <w:szCs w:val="20"/>
        </w:rPr>
        <w:softHyphen/>
      </w:r>
      <w:r w:rsidRPr="00B86BF9">
        <w:rPr>
          <w:spacing w:val="-10"/>
          <w:sz w:val="20"/>
          <w:szCs w:val="20"/>
        </w:rPr>
        <w:t>ративные должности самого разного характера. О собственно педа</w:t>
      </w:r>
      <w:r w:rsidR="00B76DDD">
        <w:rPr>
          <w:spacing w:val="-10"/>
          <w:sz w:val="20"/>
          <w:szCs w:val="20"/>
        </w:rPr>
        <w:softHyphen/>
      </w:r>
      <w:r w:rsidRPr="00B86BF9">
        <w:rPr>
          <w:spacing w:val="-10"/>
          <w:sz w:val="20"/>
          <w:szCs w:val="20"/>
        </w:rPr>
        <w:t>го</w:t>
      </w:r>
      <w:r w:rsidR="00B76DDD">
        <w:rPr>
          <w:spacing w:val="-10"/>
          <w:sz w:val="20"/>
          <w:szCs w:val="20"/>
        </w:rPr>
        <w:softHyphen/>
      </w:r>
      <w:r w:rsidRPr="00B86BF9">
        <w:rPr>
          <w:spacing w:val="-10"/>
          <w:sz w:val="20"/>
          <w:szCs w:val="20"/>
        </w:rPr>
        <w:t>ги</w:t>
      </w:r>
      <w:r w:rsidR="00B76DDD">
        <w:rPr>
          <w:spacing w:val="-10"/>
          <w:sz w:val="20"/>
          <w:szCs w:val="20"/>
        </w:rPr>
        <w:softHyphen/>
      </w:r>
      <w:r w:rsidRPr="00B86BF9">
        <w:rPr>
          <w:spacing w:val="-10"/>
          <w:sz w:val="20"/>
          <w:szCs w:val="20"/>
        </w:rPr>
        <w:t>чес</w:t>
      </w:r>
      <w:r w:rsidR="00B76DDD">
        <w:rPr>
          <w:spacing w:val="-10"/>
          <w:sz w:val="20"/>
          <w:szCs w:val="20"/>
        </w:rPr>
        <w:softHyphen/>
      </w:r>
      <w:r w:rsidRPr="00B86BF9">
        <w:rPr>
          <w:spacing w:val="-10"/>
          <w:sz w:val="20"/>
          <w:szCs w:val="20"/>
        </w:rPr>
        <w:t>кой его работе сведения немногочисленны, но достаточны для того, чтобы утверж</w:t>
      </w:r>
      <w:r w:rsidR="00B76DDD">
        <w:rPr>
          <w:spacing w:val="-10"/>
          <w:sz w:val="20"/>
          <w:szCs w:val="20"/>
        </w:rPr>
        <w:softHyphen/>
      </w:r>
      <w:r w:rsidRPr="00B86BF9">
        <w:rPr>
          <w:spacing w:val="-10"/>
          <w:sz w:val="20"/>
          <w:szCs w:val="20"/>
        </w:rPr>
        <w:t>дать, что будущий академик с первых лет служебной деятельности отли</w:t>
      </w:r>
      <w:r w:rsidR="00B76DDD">
        <w:rPr>
          <w:spacing w:val="-10"/>
          <w:sz w:val="20"/>
          <w:szCs w:val="20"/>
        </w:rPr>
        <w:softHyphen/>
      </w:r>
      <w:r w:rsidRPr="00B86BF9">
        <w:rPr>
          <w:spacing w:val="-10"/>
          <w:sz w:val="20"/>
          <w:szCs w:val="20"/>
        </w:rPr>
        <w:t>чался добросовестностью в исполнении своих обязанностей. В СПбФ АРАН хранится письмо от 14 октября 1889 г., подписанное директором Вто</w:t>
      </w:r>
      <w:r w:rsidR="00B76DDD">
        <w:rPr>
          <w:spacing w:val="-10"/>
          <w:sz w:val="20"/>
          <w:szCs w:val="20"/>
        </w:rPr>
        <w:softHyphen/>
      </w:r>
      <w:r w:rsidRPr="00B86BF9">
        <w:rPr>
          <w:spacing w:val="-10"/>
          <w:sz w:val="20"/>
          <w:szCs w:val="20"/>
        </w:rPr>
        <w:t>рой Виленской гимназии Михаилом Алексеевичем Бржезинским (ум. 1914), с объ</w:t>
      </w:r>
      <w:r w:rsidR="00B76DDD">
        <w:rPr>
          <w:spacing w:val="-10"/>
          <w:sz w:val="20"/>
          <w:szCs w:val="20"/>
        </w:rPr>
        <w:softHyphen/>
      </w:r>
      <w:r w:rsidRPr="00B86BF9">
        <w:rPr>
          <w:spacing w:val="-10"/>
          <w:sz w:val="20"/>
          <w:szCs w:val="20"/>
        </w:rPr>
        <w:t xml:space="preserve">явлением благодарности за </w:t>
      </w:r>
      <w:r w:rsidR="007C3FB4" w:rsidRPr="00B86BF9">
        <w:rPr>
          <w:spacing w:val="-10"/>
          <w:sz w:val="20"/>
          <w:szCs w:val="20"/>
        </w:rPr>
        <w:t>«</w:t>
      </w:r>
      <w:r w:rsidRPr="00B86BF9">
        <w:rPr>
          <w:spacing w:val="-10"/>
          <w:sz w:val="20"/>
          <w:szCs w:val="20"/>
        </w:rPr>
        <w:t>усердную и плодотворную службу</w:t>
      </w:r>
      <w:r w:rsidR="007C3FB4" w:rsidRPr="00B86BF9">
        <w:rPr>
          <w:spacing w:val="-10"/>
          <w:sz w:val="20"/>
          <w:szCs w:val="20"/>
        </w:rPr>
        <w:t>»</w:t>
      </w:r>
      <w:r w:rsidRPr="00B86BF9">
        <w:rPr>
          <w:spacing w:val="-10"/>
          <w:sz w:val="20"/>
          <w:szCs w:val="20"/>
        </w:rPr>
        <w:t>, выне</w:t>
      </w:r>
      <w:r w:rsidR="00B76DDD">
        <w:rPr>
          <w:spacing w:val="-10"/>
          <w:sz w:val="20"/>
          <w:szCs w:val="20"/>
        </w:rPr>
        <w:softHyphen/>
      </w:r>
      <w:r w:rsidRPr="00B86BF9">
        <w:rPr>
          <w:spacing w:val="-10"/>
          <w:sz w:val="20"/>
          <w:szCs w:val="20"/>
        </w:rPr>
        <w:t>сен</w:t>
      </w:r>
      <w:r w:rsidR="00B76DDD">
        <w:rPr>
          <w:spacing w:val="-10"/>
          <w:sz w:val="20"/>
          <w:szCs w:val="20"/>
        </w:rPr>
        <w:softHyphen/>
      </w:r>
      <w:r w:rsidRPr="00B86BF9">
        <w:rPr>
          <w:spacing w:val="-10"/>
          <w:sz w:val="20"/>
          <w:szCs w:val="20"/>
        </w:rPr>
        <w:t xml:space="preserve">ной по итогам </w:t>
      </w:r>
      <w:r w:rsidR="007C3FB4" w:rsidRPr="00B86BF9">
        <w:rPr>
          <w:spacing w:val="-10"/>
          <w:sz w:val="20"/>
          <w:szCs w:val="20"/>
        </w:rPr>
        <w:t>«</w:t>
      </w:r>
      <w:r w:rsidRPr="00B86BF9">
        <w:rPr>
          <w:spacing w:val="-10"/>
          <w:sz w:val="20"/>
          <w:szCs w:val="20"/>
        </w:rPr>
        <w:t>переводного испытания по русской словесности в II[-м] клас</w:t>
      </w:r>
      <w:r w:rsidR="00B76DDD">
        <w:rPr>
          <w:spacing w:val="-10"/>
          <w:sz w:val="20"/>
          <w:szCs w:val="20"/>
        </w:rPr>
        <w:softHyphen/>
      </w:r>
      <w:r w:rsidRPr="00B86BF9">
        <w:rPr>
          <w:spacing w:val="-10"/>
          <w:sz w:val="20"/>
          <w:szCs w:val="20"/>
        </w:rPr>
        <w:t>се Виленской 2-й гимназии в конце 1888/9 учебного года и на основании пред</w:t>
      </w:r>
      <w:r w:rsidR="00B76DDD">
        <w:rPr>
          <w:spacing w:val="-10"/>
          <w:sz w:val="20"/>
          <w:szCs w:val="20"/>
        </w:rPr>
        <w:softHyphen/>
      </w:r>
      <w:r w:rsidRPr="00B86BF9">
        <w:rPr>
          <w:spacing w:val="-10"/>
          <w:sz w:val="20"/>
          <w:szCs w:val="20"/>
        </w:rPr>
        <w:t>ложения господина попечителя округа</w:t>
      </w:r>
      <w:r w:rsidR="007C3FB4" w:rsidRPr="00B86BF9">
        <w:rPr>
          <w:spacing w:val="-10"/>
          <w:sz w:val="20"/>
          <w:szCs w:val="20"/>
        </w:rPr>
        <w:t>»</w:t>
      </w:r>
      <w:r w:rsidRPr="00B86BF9">
        <w:rPr>
          <w:spacing w:val="-10"/>
          <w:sz w:val="20"/>
          <w:szCs w:val="20"/>
        </w:rPr>
        <w:t xml:space="preserve"> [13, л. 1</w:t>
      </w:r>
      <w:r w:rsidR="007C3FB4" w:rsidRPr="00B86BF9">
        <w:rPr>
          <w:spacing w:val="-10"/>
          <w:sz w:val="20"/>
          <w:szCs w:val="20"/>
        </w:rPr>
        <w:t>—</w:t>
      </w:r>
      <w:r w:rsidRPr="00B86BF9">
        <w:rPr>
          <w:spacing w:val="-10"/>
          <w:sz w:val="20"/>
          <w:szCs w:val="20"/>
        </w:rPr>
        <w:t>2]. Это все, что сооб</w:t>
      </w:r>
      <w:r w:rsidR="00B76DDD">
        <w:rPr>
          <w:spacing w:val="-10"/>
          <w:sz w:val="20"/>
          <w:szCs w:val="20"/>
        </w:rPr>
        <w:softHyphen/>
      </w:r>
      <w:r w:rsidRPr="00B86BF9">
        <w:rPr>
          <w:spacing w:val="-10"/>
          <w:sz w:val="20"/>
          <w:szCs w:val="20"/>
        </w:rPr>
        <w:t>щают о работе в Вильне официальные документы.</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Однако в фонде академика в СПбФ АРАН хранится еще один при</w:t>
      </w:r>
      <w:r w:rsidR="00B76DDD">
        <w:rPr>
          <w:spacing w:val="-10"/>
          <w:sz w:val="20"/>
          <w:szCs w:val="20"/>
        </w:rPr>
        <w:softHyphen/>
      </w:r>
      <w:r w:rsidRPr="00B86BF9">
        <w:rPr>
          <w:spacing w:val="-10"/>
          <w:sz w:val="20"/>
          <w:szCs w:val="20"/>
        </w:rPr>
        <w:t>ят</w:t>
      </w:r>
      <w:r w:rsidR="00B76DDD">
        <w:rPr>
          <w:spacing w:val="-10"/>
          <w:sz w:val="20"/>
          <w:szCs w:val="20"/>
        </w:rPr>
        <w:softHyphen/>
      </w:r>
      <w:r w:rsidRPr="00B86BF9">
        <w:rPr>
          <w:spacing w:val="-10"/>
          <w:sz w:val="20"/>
          <w:szCs w:val="20"/>
        </w:rPr>
        <w:t>но-эмоциональный документ, добавляющий живые штрихи в картину жизни в Вильне молодого учителя. Речь идет о воспоминаниях супруги Е. Ф. Кар</w:t>
      </w:r>
      <w:r w:rsidR="00B76DDD">
        <w:rPr>
          <w:spacing w:val="-10"/>
          <w:sz w:val="20"/>
          <w:szCs w:val="20"/>
        </w:rPr>
        <w:softHyphen/>
      </w:r>
      <w:r w:rsidRPr="00B86BF9">
        <w:rPr>
          <w:spacing w:val="-10"/>
          <w:sz w:val="20"/>
          <w:szCs w:val="20"/>
        </w:rPr>
        <w:t>ско</w:t>
      </w:r>
      <w:r w:rsidR="00B76DDD">
        <w:rPr>
          <w:spacing w:val="-10"/>
          <w:sz w:val="20"/>
          <w:szCs w:val="20"/>
        </w:rPr>
        <w:softHyphen/>
      </w:r>
      <w:r w:rsidRPr="00B86BF9">
        <w:rPr>
          <w:spacing w:val="-10"/>
          <w:sz w:val="20"/>
          <w:szCs w:val="20"/>
        </w:rPr>
        <w:t>го, венчание с которой состоялось в 1887 г.,</w:t>
      </w:r>
      <w:r w:rsidR="007C3FB4" w:rsidRPr="00B86BF9">
        <w:rPr>
          <w:spacing w:val="-10"/>
          <w:sz w:val="20"/>
          <w:szCs w:val="20"/>
        </w:rPr>
        <w:t xml:space="preserve"> — </w:t>
      </w:r>
      <w:r w:rsidRPr="00B86BF9">
        <w:rPr>
          <w:spacing w:val="-10"/>
          <w:sz w:val="20"/>
          <w:szCs w:val="20"/>
        </w:rPr>
        <w:t>Софии Николаевны Кар</w:t>
      </w:r>
      <w:r w:rsidR="00B76DDD">
        <w:rPr>
          <w:spacing w:val="-10"/>
          <w:sz w:val="20"/>
          <w:szCs w:val="20"/>
        </w:rPr>
        <w:softHyphen/>
      </w:r>
      <w:r w:rsidRPr="00B86BF9">
        <w:rPr>
          <w:spacing w:val="-10"/>
          <w:sz w:val="20"/>
          <w:szCs w:val="20"/>
        </w:rPr>
        <w:t>ской (в девичестве Сцепуржинской; 1867</w:t>
      </w:r>
      <w:r w:rsidR="007C3FB4" w:rsidRPr="00B86BF9">
        <w:rPr>
          <w:spacing w:val="-10"/>
          <w:sz w:val="20"/>
          <w:szCs w:val="20"/>
        </w:rPr>
        <w:t>—</w:t>
      </w:r>
      <w:r w:rsidRPr="00B86BF9">
        <w:rPr>
          <w:spacing w:val="-10"/>
          <w:sz w:val="20"/>
          <w:szCs w:val="20"/>
        </w:rPr>
        <w:t>1946), которые были составлены, оче</w:t>
      </w:r>
      <w:r w:rsidR="00B76DDD">
        <w:rPr>
          <w:spacing w:val="-10"/>
          <w:sz w:val="20"/>
          <w:szCs w:val="20"/>
        </w:rPr>
        <w:softHyphen/>
      </w:r>
      <w:r w:rsidRPr="00B86BF9">
        <w:rPr>
          <w:spacing w:val="-10"/>
          <w:sz w:val="20"/>
          <w:szCs w:val="20"/>
        </w:rPr>
        <w:t>видно, после 1941 г.; впервые они были опубликованы в минском издании в 2016 г. [1]. Сразу после свадьбы (накануне нового учебного года) молодая семья прибыла в Вильну и поселилась на набережной реки Вилейки, в съем</w:t>
      </w:r>
      <w:r w:rsidR="00B76DDD">
        <w:rPr>
          <w:spacing w:val="-10"/>
          <w:sz w:val="20"/>
          <w:szCs w:val="20"/>
        </w:rPr>
        <w:softHyphen/>
      </w:r>
      <w:r w:rsidRPr="00B86BF9">
        <w:rPr>
          <w:spacing w:val="-10"/>
          <w:sz w:val="20"/>
          <w:szCs w:val="20"/>
        </w:rPr>
        <w:t xml:space="preserve">ной квартире Е. Ф. Карского, состоявшей </w:t>
      </w:r>
      <w:r w:rsidR="007C3FB4" w:rsidRPr="00B86BF9">
        <w:rPr>
          <w:spacing w:val="-10"/>
          <w:sz w:val="20"/>
          <w:szCs w:val="20"/>
        </w:rPr>
        <w:t>«</w:t>
      </w:r>
      <w:r w:rsidRPr="00B86BF9">
        <w:rPr>
          <w:spacing w:val="-10"/>
          <w:sz w:val="20"/>
          <w:szCs w:val="20"/>
        </w:rPr>
        <w:t>из 3[-х] комнат, передней и кухни и чердака, т[ак] к[ак] дом был небольшой, двухэтажный, мы занимали весь вто</w:t>
      </w:r>
      <w:r w:rsidR="00B76DDD">
        <w:rPr>
          <w:spacing w:val="-10"/>
          <w:sz w:val="20"/>
          <w:szCs w:val="20"/>
        </w:rPr>
        <w:softHyphen/>
      </w:r>
      <w:r w:rsidRPr="00B86BF9">
        <w:rPr>
          <w:spacing w:val="-10"/>
          <w:sz w:val="20"/>
          <w:szCs w:val="20"/>
        </w:rPr>
        <w:t>рой</w:t>
      </w:r>
      <w:r w:rsidR="007C3FB4" w:rsidRPr="00B86BF9">
        <w:rPr>
          <w:spacing w:val="-10"/>
          <w:sz w:val="20"/>
          <w:szCs w:val="20"/>
        </w:rPr>
        <w:t xml:space="preserve"> </w:t>
      </w:r>
      <w:r w:rsidRPr="00B86BF9">
        <w:rPr>
          <w:spacing w:val="-10"/>
          <w:sz w:val="20"/>
          <w:szCs w:val="20"/>
        </w:rPr>
        <w:t>этаж, внизу жил сам хозяин, у нас были своя лестница и стеклянная гале</w:t>
      </w:r>
      <w:r w:rsidR="00B76DDD">
        <w:rPr>
          <w:spacing w:val="-10"/>
          <w:sz w:val="20"/>
          <w:szCs w:val="20"/>
        </w:rPr>
        <w:softHyphen/>
      </w:r>
      <w:r w:rsidRPr="00B86BF9">
        <w:rPr>
          <w:spacing w:val="-10"/>
          <w:sz w:val="20"/>
          <w:szCs w:val="20"/>
        </w:rPr>
        <w:t>рея, где стояло много цветов. Галерея выходила окнами на бурную Вилей</w:t>
      </w:r>
      <w:r w:rsidR="00B76DDD">
        <w:rPr>
          <w:spacing w:val="-10"/>
          <w:sz w:val="20"/>
          <w:szCs w:val="20"/>
        </w:rPr>
        <w:softHyphen/>
      </w:r>
      <w:r w:rsidRPr="00B86BF9">
        <w:rPr>
          <w:spacing w:val="-10"/>
          <w:sz w:val="20"/>
          <w:szCs w:val="20"/>
        </w:rPr>
        <w:t>ку</w:t>
      </w:r>
      <w:r w:rsidR="007C3FB4" w:rsidRPr="00B86BF9">
        <w:rPr>
          <w:spacing w:val="-10"/>
          <w:sz w:val="20"/>
          <w:szCs w:val="20"/>
        </w:rPr>
        <w:t>»</w:t>
      </w:r>
      <w:r w:rsidRPr="00B86BF9">
        <w:rPr>
          <w:spacing w:val="-10"/>
          <w:sz w:val="20"/>
          <w:szCs w:val="20"/>
        </w:rPr>
        <w:t>. Судя по этим воспоминаниям, дополняемым перепиской с учи</w:t>
      </w:r>
      <w:r w:rsidR="00B76DDD">
        <w:rPr>
          <w:spacing w:val="-10"/>
          <w:sz w:val="20"/>
          <w:szCs w:val="20"/>
        </w:rPr>
        <w:softHyphen/>
      </w:r>
      <w:r w:rsidRPr="00B86BF9">
        <w:rPr>
          <w:spacing w:val="-10"/>
          <w:sz w:val="20"/>
          <w:szCs w:val="20"/>
        </w:rPr>
        <w:t>те</w:t>
      </w:r>
      <w:r w:rsidR="00B76DDD">
        <w:rPr>
          <w:spacing w:val="-10"/>
          <w:sz w:val="20"/>
          <w:szCs w:val="20"/>
        </w:rPr>
        <w:softHyphen/>
      </w:r>
      <w:r w:rsidRPr="00B86BF9">
        <w:rPr>
          <w:spacing w:val="-10"/>
          <w:sz w:val="20"/>
          <w:szCs w:val="20"/>
        </w:rPr>
        <w:t>лем Е. Ф. Карского по Нежинскому институту Р. Ф. Брандтом [см. об этом: 3; 17], работа в виленской гимназии, сопряженная с подготовкой к магис</w:t>
      </w:r>
      <w:r w:rsidR="00B76DDD">
        <w:rPr>
          <w:spacing w:val="-10"/>
          <w:sz w:val="20"/>
          <w:szCs w:val="20"/>
        </w:rPr>
        <w:softHyphen/>
      </w:r>
      <w:r w:rsidRPr="00B86BF9">
        <w:rPr>
          <w:spacing w:val="-10"/>
          <w:sz w:val="20"/>
          <w:szCs w:val="20"/>
        </w:rPr>
        <w:t>тер</w:t>
      </w:r>
      <w:r w:rsidR="00B76DDD">
        <w:rPr>
          <w:spacing w:val="-10"/>
          <w:sz w:val="20"/>
          <w:szCs w:val="20"/>
        </w:rPr>
        <w:softHyphen/>
      </w:r>
      <w:r w:rsidRPr="00B86BF9">
        <w:rPr>
          <w:spacing w:val="-10"/>
          <w:sz w:val="20"/>
          <w:szCs w:val="20"/>
        </w:rPr>
        <w:t>ско</w:t>
      </w:r>
      <w:r w:rsidR="00B76DDD">
        <w:rPr>
          <w:spacing w:val="-10"/>
          <w:sz w:val="20"/>
          <w:szCs w:val="20"/>
        </w:rPr>
        <w:softHyphen/>
      </w:r>
      <w:r w:rsidRPr="00B86BF9">
        <w:rPr>
          <w:spacing w:val="-10"/>
          <w:sz w:val="20"/>
          <w:szCs w:val="20"/>
        </w:rPr>
        <w:lastRenderedPageBreak/>
        <w:t>му экзамену в ИВУ, требовала от молодого учителя напряжения сил и остав</w:t>
      </w:r>
      <w:r w:rsidR="00B76DDD">
        <w:rPr>
          <w:spacing w:val="-10"/>
          <w:sz w:val="20"/>
          <w:szCs w:val="20"/>
        </w:rPr>
        <w:softHyphen/>
      </w:r>
      <w:r w:rsidRPr="00B76DDD">
        <w:rPr>
          <w:spacing w:val="-10"/>
          <w:sz w:val="20"/>
          <w:szCs w:val="20"/>
        </w:rPr>
        <w:t>ля</w:t>
      </w:r>
      <w:r w:rsidR="00B76DDD" w:rsidRPr="00B76DDD">
        <w:rPr>
          <w:spacing w:val="-10"/>
          <w:sz w:val="20"/>
          <w:szCs w:val="20"/>
        </w:rPr>
        <w:softHyphen/>
      </w:r>
      <w:r w:rsidRPr="00B76DDD">
        <w:rPr>
          <w:spacing w:val="-10"/>
          <w:sz w:val="20"/>
          <w:szCs w:val="20"/>
        </w:rPr>
        <w:t xml:space="preserve">ла немного свободного времени. </w:t>
      </w:r>
      <w:r w:rsidR="007C3FB4" w:rsidRPr="00B76DDD">
        <w:rPr>
          <w:spacing w:val="-10"/>
          <w:sz w:val="20"/>
          <w:szCs w:val="20"/>
        </w:rPr>
        <w:t>«</w:t>
      </w:r>
      <w:r w:rsidRPr="00B76DDD">
        <w:rPr>
          <w:spacing w:val="-10"/>
          <w:sz w:val="20"/>
          <w:szCs w:val="20"/>
        </w:rPr>
        <w:t>Е[фим]</w:t>
      </w:r>
      <w:r w:rsidR="00B76DDD" w:rsidRPr="00B76DDD">
        <w:rPr>
          <w:spacing w:val="-10"/>
          <w:sz w:val="20"/>
          <w:szCs w:val="20"/>
        </w:rPr>
        <w:footnoteReference w:id="53"/>
      </w:r>
      <w:r w:rsidR="007C3FB4" w:rsidRPr="00B76DDD">
        <w:rPr>
          <w:spacing w:val="-10"/>
          <w:sz w:val="20"/>
          <w:szCs w:val="20"/>
        </w:rPr>
        <w:t xml:space="preserve"> </w:t>
      </w:r>
      <w:r w:rsidRPr="00B76DDD">
        <w:rPr>
          <w:spacing w:val="-10"/>
          <w:sz w:val="20"/>
          <w:szCs w:val="20"/>
        </w:rPr>
        <w:t>Ф[</w:t>
      </w:r>
      <w:r w:rsidR="00B76DDD">
        <w:rPr>
          <w:spacing w:val="-10"/>
          <w:sz w:val="20"/>
          <w:szCs w:val="20"/>
        </w:rPr>
        <w:t>е</w:t>
      </w:r>
      <w:r w:rsidRPr="00B76DDD">
        <w:rPr>
          <w:spacing w:val="-10"/>
          <w:sz w:val="20"/>
          <w:szCs w:val="20"/>
        </w:rPr>
        <w:t>дорович],</w:t>
      </w:r>
      <w:r w:rsidR="007C3FB4" w:rsidRPr="00B76DDD">
        <w:rPr>
          <w:spacing w:val="-10"/>
          <w:sz w:val="20"/>
          <w:szCs w:val="20"/>
        </w:rPr>
        <w:t xml:space="preserve"> — </w:t>
      </w:r>
      <w:r w:rsidRPr="00B76DDD">
        <w:rPr>
          <w:spacing w:val="-10"/>
          <w:sz w:val="20"/>
          <w:szCs w:val="20"/>
        </w:rPr>
        <w:t>продолжает</w:t>
      </w:r>
      <w:r w:rsidRPr="00B86BF9">
        <w:rPr>
          <w:spacing w:val="-10"/>
          <w:sz w:val="20"/>
          <w:szCs w:val="20"/>
        </w:rPr>
        <w:t xml:space="preserve"> вспо</w:t>
      </w:r>
      <w:r w:rsidR="00B76DDD">
        <w:rPr>
          <w:spacing w:val="-10"/>
          <w:sz w:val="20"/>
          <w:szCs w:val="20"/>
        </w:rPr>
        <w:softHyphen/>
      </w:r>
      <w:r w:rsidRPr="00B86BF9">
        <w:rPr>
          <w:spacing w:val="-10"/>
          <w:sz w:val="20"/>
          <w:szCs w:val="20"/>
        </w:rPr>
        <w:t>минать С. Н. Карская,</w:t>
      </w:r>
      <w:r w:rsidR="007C3FB4" w:rsidRPr="00B86BF9">
        <w:rPr>
          <w:spacing w:val="-10"/>
          <w:sz w:val="20"/>
          <w:szCs w:val="20"/>
        </w:rPr>
        <w:t xml:space="preserve"> — </w:t>
      </w:r>
      <w:r w:rsidRPr="00B86BF9">
        <w:rPr>
          <w:spacing w:val="-10"/>
          <w:sz w:val="20"/>
          <w:szCs w:val="20"/>
        </w:rPr>
        <w:t>готовился к магистерскому экзамену. То и дру</w:t>
      </w:r>
      <w:r w:rsidR="00B76DDD">
        <w:rPr>
          <w:spacing w:val="-10"/>
          <w:sz w:val="20"/>
          <w:szCs w:val="20"/>
        </w:rPr>
        <w:softHyphen/>
      </w:r>
      <w:r w:rsidRPr="00B86BF9">
        <w:rPr>
          <w:spacing w:val="-10"/>
          <w:sz w:val="20"/>
          <w:szCs w:val="20"/>
        </w:rPr>
        <w:t>гое было трудно совместить, т[ак] к[ак] гимназические занятия отнимали мно</w:t>
      </w:r>
      <w:r w:rsidR="00B76DDD">
        <w:rPr>
          <w:spacing w:val="-10"/>
          <w:sz w:val="20"/>
          <w:szCs w:val="20"/>
        </w:rPr>
        <w:softHyphen/>
      </w:r>
      <w:r w:rsidRPr="00B86BF9">
        <w:rPr>
          <w:spacing w:val="-10"/>
          <w:sz w:val="20"/>
          <w:szCs w:val="20"/>
        </w:rPr>
        <w:t>го времени: каждый день отроков письменные работы, классное настав</w:t>
      </w:r>
      <w:r w:rsidR="00B76DDD">
        <w:rPr>
          <w:spacing w:val="-10"/>
          <w:sz w:val="20"/>
          <w:szCs w:val="20"/>
        </w:rPr>
        <w:softHyphen/>
      </w:r>
      <w:r w:rsidRPr="00B86BF9">
        <w:rPr>
          <w:spacing w:val="-10"/>
          <w:sz w:val="20"/>
          <w:szCs w:val="20"/>
        </w:rPr>
        <w:t>ни</w:t>
      </w:r>
      <w:r w:rsidR="00B76DDD">
        <w:rPr>
          <w:spacing w:val="-10"/>
          <w:sz w:val="20"/>
          <w:szCs w:val="20"/>
        </w:rPr>
        <w:softHyphen/>
      </w:r>
      <w:r w:rsidRPr="00B86BF9">
        <w:rPr>
          <w:spacing w:val="-10"/>
          <w:sz w:val="20"/>
          <w:szCs w:val="20"/>
        </w:rPr>
        <w:t>чество. Временами Е[фим] Ф[</w:t>
      </w:r>
      <w:r w:rsidR="00B76DDD">
        <w:rPr>
          <w:spacing w:val="-10"/>
          <w:sz w:val="20"/>
          <w:szCs w:val="20"/>
        </w:rPr>
        <w:t>е</w:t>
      </w:r>
      <w:r w:rsidRPr="00B86BF9">
        <w:rPr>
          <w:spacing w:val="-10"/>
          <w:sz w:val="20"/>
          <w:szCs w:val="20"/>
        </w:rPr>
        <w:t>дорович] падал духом, т[ак] к[ак] мало оста</w:t>
      </w:r>
      <w:r w:rsidR="00B76DDD">
        <w:rPr>
          <w:spacing w:val="-10"/>
          <w:sz w:val="20"/>
          <w:szCs w:val="20"/>
        </w:rPr>
        <w:softHyphen/>
      </w:r>
      <w:r w:rsidRPr="00B86BF9">
        <w:rPr>
          <w:spacing w:val="-10"/>
          <w:sz w:val="20"/>
          <w:szCs w:val="20"/>
        </w:rPr>
        <w:t>ва</w:t>
      </w:r>
      <w:r w:rsidR="00B76DDD">
        <w:rPr>
          <w:spacing w:val="-10"/>
          <w:sz w:val="20"/>
          <w:szCs w:val="20"/>
        </w:rPr>
        <w:softHyphen/>
      </w:r>
      <w:r w:rsidRPr="00B86BF9">
        <w:rPr>
          <w:spacing w:val="-10"/>
          <w:sz w:val="20"/>
          <w:szCs w:val="20"/>
        </w:rPr>
        <w:t>лось времени для его научных трудов</w:t>
      </w:r>
      <w:r w:rsidR="007C3FB4" w:rsidRPr="00B86BF9">
        <w:rPr>
          <w:spacing w:val="-10"/>
          <w:sz w:val="20"/>
          <w:szCs w:val="20"/>
        </w:rPr>
        <w:t>»</w:t>
      </w:r>
      <w:r w:rsidRPr="00B86BF9">
        <w:rPr>
          <w:spacing w:val="-10"/>
          <w:sz w:val="20"/>
          <w:szCs w:val="20"/>
        </w:rPr>
        <w:t>. И, наконец, упоминание об оценке рабо</w:t>
      </w:r>
      <w:r w:rsidR="00B76DDD">
        <w:rPr>
          <w:spacing w:val="-10"/>
          <w:sz w:val="20"/>
          <w:szCs w:val="20"/>
        </w:rPr>
        <w:softHyphen/>
      </w:r>
      <w:r w:rsidRPr="00B86BF9">
        <w:rPr>
          <w:spacing w:val="-10"/>
          <w:sz w:val="20"/>
          <w:szCs w:val="20"/>
        </w:rPr>
        <w:t xml:space="preserve">ты Е. Ф. Карского в </w:t>
      </w:r>
      <w:r w:rsidRPr="00521B42">
        <w:rPr>
          <w:spacing w:val="-10"/>
          <w:sz w:val="20"/>
          <w:szCs w:val="20"/>
        </w:rPr>
        <w:t xml:space="preserve">гимназии: </w:t>
      </w:r>
      <w:r w:rsidR="007C3FB4" w:rsidRPr="00521B42">
        <w:rPr>
          <w:spacing w:val="-10"/>
          <w:sz w:val="20"/>
          <w:szCs w:val="20"/>
        </w:rPr>
        <w:t>«</w:t>
      </w:r>
      <w:r w:rsidRPr="00521B42">
        <w:rPr>
          <w:spacing w:val="-10"/>
          <w:sz w:val="20"/>
          <w:szCs w:val="20"/>
        </w:rPr>
        <w:t>Е[фим] Ф[</w:t>
      </w:r>
      <w:r w:rsidR="00B76DDD">
        <w:rPr>
          <w:spacing w:val="-10"/>
          <w:sz w:val="20"/>
          <w:szCs w:val="20"/>
        </w:rPr>
        <w:t>е</w:t>
      </w:r>
      <w:r w:rsidRPr="00521B42">
        <w:rPr>
          <w:spacing w:val="-10"/>
          <w:sz w:val="20"/>
          <w:szCs w:val="20"/>
        </w:rPr>
        <w:t>дорович] считался выдаю</w:t>
      </w:r>
      <w:r w:rsidR="00B76DDD">
        <w:rPr>
          <w:spacing w:val="-10"/>
          <w:sz w:val="20"/>
          <w:szCs w:val="20"/>
        </w:rPr>
        <w:softHyphen/>
      </w:r>
      <w:r w:rsidRPr="00521B42">
        <w:rPr>
          <w:spacing w:val="-10"/>
          <w:sz w:val="20"/>
          <w:szCs w:val="20"/>
        </w:rPr>
        <w:t>щим</w:t>
      </w:r>
      <w:r w:rsidR="00B76DDD">
        <w:rPr>
          <w:spacing w:val="-10"/>
          <w:sz w:val="20"/>
          <w:szCs w:val="20"/>
        </w:rPr>
        <w:softHyphen/>
      </w:r>
      <w:r w:rsidRPr="00521B42">
        <w:rPr>
          <w:spacing w:val="-10"/>
          <w:sz w:val="20"/>
          <w:szCs w:val="20"/>
        </w:rPr>
        <w:t>ся среди</w:t>
      </w:r>
      <w:r w:rsidRPr="00B86BF9">
        <w:rPr>
          <w:spacing w:val="-10"/>
          <w:sz w:val="20"/>
          <w:szCs w:val="20"/>
        </w:rPr>
        <w:t xml:space="preserve"> преподавателей, даже директор</w:t>
      </w:r>
      <w:r w:rsidR="007C3FB4" w:rsidRPr="00B86BF9">
        <w:rPr>
          <w:spacing w:val="-10"/>
          <w:sz w:val="20"/>
          <w:szCs w:val="20"/>
        </w:rPr>
        <w:t xml:space="preserve"> </w:t>
      </w:r>
      <w:r w:rsidRPr="00B86BF9">
        <w:rPr>
          <w:spacing w:val="-10"/>
          <w:sz w:val="20"/>
          <w:szCs w:val="20"/>
        </w:rPr>
        <w:t>к нему относился иначе, чем к дру</w:t>
      </w:r>
      <w:r w:rsidR="00B76DDD">
        <w:rPr>
          <w:spacing w:val="-10"/>
          <w:sz w:val="20"/>
          <w:szCs w:val="20"/>
        </w:rPr>
        <w:softHyphen/>
      </w:r>
      <w:r w:rsidRPr="00B86BF9">
        <w:rPr>
          <w:spacing w:val="-10"/>
          <w:sz w:val="20"/>
          <w:szCs w:val="20"/>
        </w:rPr>
        <w:t>гим. Мы оба пользовались общими симпатиями</w:t>
      </w:r>
      <w:r w:rsidR="007C3FB4" w:rsidRPr="00B86BF9">
        <w:rPr>
          <w:spacing w:val="-10"/>
          <w:sz w:val="20"/>
          <w:szCs w:val="20"/>
        </w:rPr>
        <w:t>»</w:t>
      </w:r>
      <w:r w:rsidRPr="00B86BF9">
        <w:rPr>
          <w:spacing w:val="-10"/>
          <w:sz w:val="20"/>
          <w:szCs w:val="20"/>
        </w:rPr>
        <w:t xml:space="preserve"> [12].</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Как сообщает запись в формулярном списке, магистерский экзамен на сте</w:t>
      </w:r>
      <w:r w:rsidR="00B76DDD">
        <w:rPr>
          <w:spacing w:val="-10"/>
          <w:sz w:val="20"/>
          <w:szCs w:val="20"/>
        </w:rPr>
        <w:softHyphen/>
      </w:r>
      <w:r w:rsidRPr="00B86BF9">
        <w:rPr>
          <w:spacing w:val="-10"/>
          <w:sz w:val="20"/>
          <w:szCs w:val="20"/>
        </w:rPr>
        <w:t>пень магистра русской словесности Е. Ф. Карский благополучно выдержал на историко-филологическом факультете ИВУ, получив соответствующее удо</w:t>
      </w:r>
      <w:r w:rsidR="00B76DDD">
        <w:rPr>
          <w:spacing w:val="-10"/>
          <w:sz w:val="20"/>
          <w:szCs w:val="20"/>
        </w:rPr>
        <w:softHyphen/>
      </w:r>
      <w:r w:rsidRPr="00B86BF9">
        <w:rPr>
          <w:spacing w:val="-10"/>
          <w:sz w:val="20"/>
          <w:szCs w:val="20"/>
        </w:rPr>
        <w:t xml:space="preserve">стоверение за </w:t>
      </w:r>
      <w:r w:rsidR="00F22668" w:rsidRPr="00B86BF9">
        <w:rPr>
          <w:spacing w:val="-10"/>
          <w:sz w:val="20"/>
          <w:szCs w:val="20"/>
        </w:rPr>
        <w:t>№ </w:t>
      </w:r>
      <w:r w:rsidRPr="00B86BF9">
        <w:rPr>
          <w:spacing w:val="-10"/>
          <w:sz w:val="20"/>
          <w:szCs w:val="20"/>
        </w:rPr>
        <w:t>65 от 17 сентября 1891 г. [18, k. 15]. И уже в следующем учеб</w:t>
      </w:r>
      <w:r w:rsidR="00B76DDD">
        <w:rPr>
          <w:spacing w:val="-10"/>
          <w:sz w:val="20"/>
          <w:szCs w:val="20"/>
        </w:rPr>
        <w:softHyphen/>
      </w:r>
      <w:r w:rsidRPr="00B86BF9">
        <w:rPr>
          <w:spacing w:val="-10"/>
          <w:sz w:val="20"/>
          <w:szCs w:val="20"/>
        </w:rPr>
        <w:t>ном году у молодого ученого появилась возможность начать движение к жела</w:t>
      </w:r>
      <w:r w:rsidR="00B76DDD">
        <w:rPr>
          <w:spacing w:val="-10"/>
          <w:sz w:val="20"/>
          <w:szCs w:val="20"/>
        </w:rPr>
        <w:softHyphen/>
      </w:r>
      <w:r w:rsidRPr="00B86BF9">
        <w:rPr>
          <w:spacing w:val="-10"/>
          <w:sz w:val="20"/>
          <w:szCs w:val="20"/>
        </w:rPr>
        <w:t>емой цели</w:t>
      </w:r>
      <w:r w:rsidR="007C3FB4" w:rsidRPr="00B86BF9">
        <w:rPr>
          <w:spacing w:val="-10"/>
          <w:sz w:val="20"/>
          <w:szCs w:val="20"/>
        </w:rPr>
        <w:t xml:space="preserve"> — </w:t>
      </w:r>
      <w:r w:rsidRPr="00B86BF9">
        <w:rPr>
          <w:spacing w:val="-10"/>
          <w:sz w:val="20"/>
          <w:szCs w:val="20"/>
        </w:rPr>
        <w:t>университетской профессуре. В 1892 г. с переводом Анто</w:t>
      </w:r>
      <w:r w:rsidR="00B76DDD">
        <w:rPr>
          <w:spacing w:val="-10"/>
          <w:sz w:val="20"/>
          <w:szCs w:val="20"/>
        </w:rPr>
        <w:softHyphen/>
      </w:r>
      <w:r w:rsidRPr="00B86BF9">
        <w:rPr>
          <w:spacing w:val="-10"/>
          <w:sz w:val="20"/>
          <w:szCs w:val="20"/>
        </w:rPr>
        <w:t>на Семеновича Будиловича (1846</w:t>
      </w:r>
      <w:r w:rsidR="007C3FB4" w:rsidRPr="00B86BF9">
        <w:rPr>
          <w:spacing w:val="-10"/>
          <w:sz w:val="20"/>
          <w:szCs w:val="20"/>
        </w:rPr>
        <w:t>—</w:t>
      </w:r>
      <w:r w:rsidRPr="00B86BF9">
        <w:rPr>
          <w:spacing w:val="-10"/>
          <w:sz w:val="20"/>
          <w:szCs w:val="20"/>
        </w:rPr>
        <w:t>1908) в Дерптский университет в ИВУ откры</w:t>
      </w:r>
      <w:r w:rsidR="00B76DDD">
        <w:rPr>
          <w:spacing w:val="-10"/>
          <w:sz w:val="20"/>
          <w:szCs w:val="20"/>
        </w:rPr>
        <w:softHyphen/>
      </w:r>
      <w:r w:rsidRPr="00B86BF9">
        <w:rPr>
          <w:spacing w:val="-10"/>
          <w:sz w:val="20"/>
          <w:szCs w:val="20"/>
        </w:rPr>
        <w:t>лась вакансия по кафедре церковно-славянского и русского языков. Е.</w:t>
      </w:r>
      <w:r w:rsidR="00B76DDD">
        <w:rPr>
          <w:spacing w:val="-10"/>
          <w:sz w:val="20"/>
          <w:szCs w:val="20"/>
        </w:rPr>
        <w:t> </w:t>
      </w:r>
      <w:r w:rsidRPr="00B86BF9">
        <w:rPr>
          <w:spacing w:val="-10"/>
          <w:sz w:val="20"/>
          <w:szCs w:val="20"/>
        </w:rPr>
        <w:t>Ф.</w:t>
      </w:r>
      <w:r w:rsidR="00B76DDD">
        <w:rPr>
          <w:spacing w:val="-10"/>
          <w:sz w:val="20"/>
          <w:szCs w:val="20"/>
        </w:rPr>
        <w:t> </w:t>
      </w:r>
      <w:r w:rsidRPr="00B86BF9">
        <w:rPr>
          <w:spacing w:val="-10"/>
          <w:sz w:val="20"/>
          <w:szCs w:val="20"/>
        </w:rPr>
        <w:t>Карский решил участвовать в конкурсе. Документы личного дела Е.</w:t>
      </w:r>
      <w:r w:rsidR="00B76DDD">
        <w:rPr>
          <w:spacing w:val="-10"/>
          <w:sz w:val="20"/>
          <w:szCs w:val="20"/>
        </w:rPr>
        <w:t> </w:t>
      </w:r>
      <w:r w:rsidRPr="00B86BF9">
        <w:rPr>
          <w:spacing w:val="-10"/>
          <w:sz w:val="20"/>
          <w:szCs w:val="20"/>
        </w:rPr>
        <w:t>Ф.</w:t>
      </w:r>
      <w:r w:rsidR="00B76DDD">
        <w:rPr>
          <w:spacing w:val="-10"/>
          <w:sz w:val="20"/>
          <w:szCs w:val="20"/>
        </w:rPr>
        <w:t> </w:t>
      </w:r>
      <w:r w:rsidRPr="00B86BF9">
        <w:rPr>
          <w:spacing w:val="-10"/>
          <w:sz w:val="20"/>
          <w:szCs w:val="20"/>
        </w:rPr>
        <w:t>Кар</w:t>
      </w:r>
      <w:r w:rsidR="00B76DDD">
        <w:rPr>
          <w:spacing w:val="-10"/>
          <w:sz w:val="20"/>
          <w:szCs w:val="20"/>
        </w:rPr>
        <w:softHyphen/>
      </w:r>
      <w:r w:rsidRPr="00B86BF9">
        <w:rPr>
          <w:spacing w:val="-10"/>
          <w:sz w:val="20"/>
          <w:szCs w:val="20"/>
        </w:rPr>
        <w:t>ского в ИВУ сообщают подробности этого конкурса.</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 xml:space="preserve">Прошение Е. Ф. Карского, </w:t>
      </w:r>
      <w:r w:rsidR="007C3FB4" w:rsidRPr="00B86BF9">
        <w:rPr>
          <w:spacing w:val="-10"/>
          <w:sz w:val="20"/>
          <w:szCs w:val="20"/>
        </w:rPr>
        <w:t>«</w:t>
      </w:r>
      <w:r w:rsidRPr="00B86BF9">
        <w:rPr>
          <w:spacing w:val="-10"/>
          <w:sz w:val="20"/>
          <w:szCs w:val="20"/>
        </w:rPr>
        <w:t>преподавателя Виленской 2-ой гимназии, магист</w:t>
      </w:r>
      <w:r w:rsidR="00B76DDD">
        <w:rPr>
          <w:spacing w:val="-10"/>
          <w:sz w:val="20"/>
          <w:szCs w:val="20"/>
        </w:rPr>
        <w:softHyphen/>
      </w:r>
      <w:r w:rsidRPr="00B86BF9">
        <w:rPr>
          <w:spacing w:val="-10"/>
          <w:sz w:val="20"/>
          <w:szCs w:val="20"/>
        </w:rPr>
        <w:t>ранта русского языка и словесности</w:t>
      </w:r>
      <w:r w:rsidR="007C3FB4" w:rsidRPr="00B86BF9">
        <w:rPr>
          <w:spacing w:val="-10"/>
          <w:sz w:val="20"/>
          <w:szCs w:val="20"/>
        </w:rPr>
        <w:t>»</w:t>
      </w:r>
      <w:r w:rsidR="000F2F7E">
        <w:rPr>
          <w:spacing w:val="-10"/>
          <w:sz w:val="20"/>
          <w:szCs w:val="20"/>
        </w:rPr>
        <w:t>,</w:t>
      </w:r>
      <w:r w:rsidRPr="00B86BF9">
        <w:rPr>
          <w:spacing w:val="-10"/>
          <w:sz w:val="20"/>
          <w:szCs w:val="20"/>
        </w:rPr>
        <w:t xml:space="preserve"> о предоставлении ему вакантно</w:t>
      </w:r>
      <w:r w:rsidR="000F2F7E">
        <w:rPr>
          <w:spacing w:val="-10"/>
          <w:sz w:val="20"/>
          <w:szCs w:val="20"/>
        </w:rPr>
        <w:softHyphen/>
      </w:r>
      <w:r w:rsidRPr="00B86BF9">
        <w:rPr>
          <w:spacing w:val="-10"/>
          <w:sz w:val="20"/>
          <w:szCs w:val="20"/>
        </w:rPr>
        <w:t>го мес</w:t>
      </w:r>
      <w:r w:rsidR="00B76DDD">
        <w:rPr>
          <w:spacing w:val="-10"/>
          <w:sz w:val="20"/>
          <w:szCs w:val="20"/>
        </w:rPr>
        <w:softHyphen/>
      </w:r>
      <w:r w:rsidRPr="00B86BF9">
        <w:rPr>
          <w:spacing w:val="-10"/>
          <w:sz w:val="20"/>
          <w:szCs w:val="20"/>
        </w:rPr>
        <w:t>та было направлено ректору ИВУ 29 июня 1892 г. [18, k. 37]. 12 сентяб</w:t>
      </w:r>
      <w:r w:rsidR="000F2F7E">
        <w:rPr>
          <w:spacing w:val="-10"/>
          <w:sz w:val="20"/>
          <w:szCs w:val="20"/>
        </w:rPr>
        <w:softHyphen/>
      </w:r>
      <w:r w:rsidRPr="00B86BF9">
        <w:rPr>
          <w:spacing w:val="-10"/>
          <w:sz w:val="20"/>
          <w:szCs w:val="20"/>
        </w:rPr>
        <w:t>ря того же года</w:t>
      </w:r>
      <w:r w:rsidR="007C3FB4" w:rsidRPr="00B86BF9">
        <w:rPr>
          <w:spacing w:val="-10"/>
          <w:sz w:val="20"/>
          <w:szCs w:val="20"/>
        </w:rPr>
        <w:t xml:space="preserve"> </w:t>
      </w:r>
      <w:r w:rsidRPr="00B86BF9">
        <w:rPr>
          <w:spacing w:val="-10"/>
          <w:sz w:val="20"/>
          <w:szCs w:val="20"/>
        </w:rPr>
        <w:t>последовало письменное обращение ректора к декану истори</w:t>
      </w:r>
      <w:r w:rsidR="000F2F7E">
        <w:rPr>
          <w:spacing w:val="-10"/>
          <w:sz w:val="20"/>
          <w:szCs w:val="20"/>
        </w:rPr>
        <w:softHyphen/>
      </w:r>
      <w:r w:rsidRPr="00B86BF9">
        <w:rPr>
          <w:spacing w:val="-10"/>
          <w:sz w:val="20"/>
          <w:szCs w:val="20"/>
        </w:rPr>
        <w:t>ко-фило</w:t>
      </w:r>
      <w:r w:rsidR="00B76DDD">
        <w:rPr>
          <w:spacing w:val="-10"/>
          <w:sz w:val="20"/>
          <w:szCs w:val="20"/>
        </w:rPr>
        <w:softHyphen/>
      </w:r>
      <w:r w:rsidRPr="00B86BF9">
        <w:rPr>
          <w:spacing w:val="-10"/>
          <w:sz w:val="20"/>
          <w:szCs w:val="20"/>
        </w:rPr>
        <w:t>логического факультет</w:t>
      </w:r>
      <w:r w:rsidR="005A3732">
        <w:rPr>
          <w:spacing w:val="-10"/>
          <w:sz w:val="20"/>
          <w:szCs w:val="20"/>
        </w:rPr>
        <w:t>а</w:t>
      </w:r>
      <w:r w:rsidRPr="00B86BF9">
        <w:rPr>
          <w:spacing w:val="-10"/>
          <w:sz w:val="20"/>
          <w:szCs w:val="20"/>
        </w:rPr>
        <w:t xml:space="preserve"> с просьбой (именно так это обращение ква</w:t>
      </w:r>
      <w:r w:rsidR="00B76DDD">
        <w:rPr>
          <w:spacing w:val="-10"/>
          <w:sz w:val="20"/>
          <w:szCs w:val="20"/>
        </w:rPr>
        <w:softHyphen/>
      </w:r>
      <w:r w:rsidRPr="00B86BF9">
        <w:rPr>
          <w:spacing w:val="-10"/>
          <w:sz w:val="20"/>
          <w:szCs w:val="20"/>
        </w:rPr>
        <w:t>ли</w:t>
      </w:r>
      <w:r w:rsidR="00B76DDD">
        <w:rPr>
          <w:spacing w:val="-10"/>
          <w:sz w:val="20"/>
          <w:szCs w:val="20"/>
        </w:rPr>
        <w:softHyphen/>
      </w:r>
      <w:r w:rsidRPr="00B86BF9">
        <w:rPr>
          <w:spacing w:val="-10"/>
          <w:sz w:val="20"/>
          <w:szCs w:val="20"/>
        </w:rPr>
        <w:t>фи</w:t>
      </w:r>
      <w:r w:rsidR="00BD3A00">
        <w:rPr>
          <w:spacing w:val="-10"/>
          <w:sz w:val="20"/>
          <w:szCs w:val="20"/>
        </w:rPr>
        <w:softHyphen/>
      </w:r>
      <w:r w:rsidRPr="00B86BF9">
        <w:rPr>
          <w:spacing w:val="-10"/>
          <w:sz w:val="20"/>
          <w:szCs w:val="20"/>
        </w:rPr>
        <w:t>ци</w:t>
      </w:r>
      <w:r w:rsidR="00BB0BCA">
        <w:rPr>
          <w:spacing w:val="-10"/>
          <w:sz w:val="20"/>
          <w:szCs w:val="20"/>
        </w:rPr>
        <w:softHyphen/>
      </w:r>
      <w:r w:rsidRPr="00B86BF9">
        <w:rPr>
          <w:spacing w:val="-10"/>
          <w:sz w:val="20"/>
          <w:szCs w:val="20"/>
        </w:rPr>
        <w:t>ровано самим адресантом) о создании особой комиссии из про</w:t>
      </w:r>
      <w:r w:rsidR="000F2F7E">
        <w:rPr>
          <w:spacing w:val="-10"/>
          <w:sz w:val="20"/>
          <w:szCs w:val="20"/>
        </w:rPr>
        <w:softHyphen/>
      </w:r>
      <w:r w:rsidRPr="00B86BF9">
        <w:rPr>
          <w:spacing w:val="-10"/>
          <w:sz w:val="20"/>
          <w:szCs w:val="20"/>
        </w:rPr>
        <w:t>фессо</w:t>
      </w:r>
      <w:r w:rsidR="000F2F7E">
        <w:rPr>
          <w:spacing w:val="-10"/>
          <w:sz w:val="20"/>
          <w:szCs w:val="20"/>
        </w:rPr>
        <w:softHyphen/>
      </w:r>
      <w:r w:rsidRPr="00B86BF9">
        <w:rPr>
          <w:spacing w:val="-10"/>
          <w:sz w:val="20"/>
          <w:szCs w:val="20"/>
        </w:rPr>
        <w:t>ров факуль</w:t>
      </w:r>
      <w:r w:rsidR="00BB0BCA">
        <w:rPr>
          <w:spacing w:val="-10"/>
          <w:sz w:val="20"/>
          <w:szCs w:val="20"/>
        </w:rPr>
        <w:softHyphen/>
      </w:r>
      <w:r w:rsidRPr="00B86BF9">
        <w:rPr>
          <w:spacing w:val="-10"/>
          <w:sz w:val="20"/>
          <w:szCs w:val="20"/>
        </w:rPr>
        <w:t>тета [18, k. 8</w:t>
      </w:r>
      <w:r w:rsidR="007C3FB4" w:rsidRPr="00B86BF9">
        <w:rPr>
          <w:spacing w:val="-10"/>
          <w:sz w:val="20"/>
          <w:szCs w:val="20"/>
        </w:rPr>
        <w:t>—</w:t>
      </w:r>
      <w:r w:rsidRPr="00B86BF9">
        <w:rPr>
          <w:spacing w:val="-10"/>
          <w:sz w:val="20"/>
          <w:szCs w:val="20"/>
        </w:rPr>
        <w:t>9]. Исполняющий обязанности декана Генрих Юрье</w:t>
      </w:r>
      <w:r w:rsidR="000F2F7E">
        <w:rPr>
          <w:spacing w:val="-10"/>
          <w:sz w:val="20"/>
          <w:szCs w:val="20"/>
        </w:rPr>
        <w:softHyphen/>
      </w:r>
      <w:r w:rsidRPr="00B86BF9">
        <w:rPr>
          <w:spacing w:val="-10"/>
          <w:sz w:val="20"/>
          <w:szCs w:val="20"/>
        </w:rPr>
        <w:t>вич (Его</w:t>
      </w:r>
      <w:r w:rsidR="00BB0BCA">
        <w:rPr>
          <w:spacing w:val="-10"/>
          <w:sz w:val="20"/>
          <w:szCs w:val="20"/>
        </w:rPr>
        <w:softHyphen/>
      </w:r>
      <w:r w:rsidRPr="00B86BF9">
        <w:rPr>
          <w:spacing w:val="-10"/>
          <w:sz w:val="20"/>
          <w:szCs w:val="20"/>
        </w:rPr>
        <w:t>рович) Струве (1840</w:t>
      </w:r>
      <w:r w:rsidR="007C3FB4" w:rsidRPr="00B86BF9">
        <w:rPr>
          <w:spacing w:val="-10"/>
          <w:sz w:val="20"/>
          <w:szCs w:val="20"/>
        </w:rPr>
        <w:t>—</w:t>
      </w:r>
      <w:r w:rsidRPr="00B86BF9">
        <w:rPr>
          <w:spacing w:val="-10"/>
          <w:sz w:val="20"/>
          <w:szCs w:val="20"/>
        </w:rPr>
        <w:t>1912) получил это письмо в тот же день (о чем име</w:t>
      </w:r>
      <w:r w:rsidR="00BB0BCA">
        <w:rPr>
          <w:spacing w:val="-10"/>
          <w:sz w:val="20"/>
          <w:szCs w:val="20"/>
        </w:rPr>
        <w:softHyphen/>
      </w:r>
      <w:r w:rsidRPr="00B86BF9">
        <w:rPr>
          <w:spacing w:val="-10"/>
          <w:sz w:val="20"/>
          <w:szCs w:val="20"/>
        </w:rPr>
        <w:t>ется на письме соответствующая отметка) и моментально назначил комис</w:t>
      </w:r>
      <w:r w:rsidR="00BB0BCA">
        <w:rPr>
          <w:spacing w:val="-10"/>
          <w:sz w:val="20"/>
          <w:szCs w:val="20"/>
        </w:rPr>
        <w:softHyphen/>
      </w:r>
      <w:r w:rsidRPr="00B86BF9">
        <w:rPr>
          <w:spacing w:val="-10"/>
          <w:sz w:val="20"/>
          <w:szCs w:val="20"/>
        </w:rPr>
        <w:t>сию в составе профессоров: Александр Иванович Смирнов (1842</w:t>
      </w:r>
      <w:r w:rsidR="007C3FB4" w:rsidRPr="00B86BF9">
        <w:rPr>
          <w:spacing w:val="-10"/>
          <w:sz w:val="20"/>
          <w:szCs w:val="20"/>
        </w:rPr>
        <w:t>—</w:t>
      </w:r>
      <w:r w:rsidRPr="00B86BF9">
        <w:rPr>
          <w:spacing w:val="-10"/>
          <w:sz w:val="20"/>
          <w:szCs w:val="20"/>
        </w:rPr>
        <w:t>1905), Константин Яковлевич Грот (1853</w:t>
      </w:r>
      <w:r w:rsidR="007C3FB4" w:rsidRPr="00B86BF9">
        <w:rPr>
          <w:spacing w:val="-10"/>
          <w:sz w:val="20"/>
          <w:szCs w:val="20"/>
        </w:rPr>
        <w:t>—</w:t>
      </w:r>
      <w:r w:rsidRPr="00B86BF9">
        <w:rPr>
          <w:spacing w:val="-10"/>
          <w:sz w:val="20"/>
          <w:szCs w:val="20"/>
        </w:rPr>
        <w:t>1934), Платон Андреевич Кула</w:t>
      </w:r>
      <w:r w:rsidR="00BB0BCA">
        <w:rPr>
          <w:spacing w:val="-10"/>
          <w:sz w:val="20"/>
          <w:szCs w:val="20"/>
        </w:rPr>
        <w:softHyphen/>
      </w:r>
      <w:r w:rsidRPr="00B86BF9">
        <w:rPr>
          <w:spacing w:val="-10"/>
          <w:sz w:val="20"/>
          <w:szCs w:val="20"/>
        </w:rPr>
        <w:t>ков</w:t>
      </w:r>
      <w:r w:rsidR="00BB0BCA">
        <w:rPr>
          <w:spacing w:val="-10"/>
          <w:sz w:val="20"/>
          <w:szCs w:val="20"/>
        </w:rPr>
        <w:softHyphen/>
      </w:r>
      <w:r w:rsidRPr="00B86BF9">
        <w:rPr>
          <w:spacing w:val="-10"/>
          <w:sz w:val="20"/>
          <w:szCs w:val="20"/>
        </w:rPr>
        <w:t>ский (1848</w:t>
      </w:r>
      <w:r w:rsidR="007C3FB4" w:rsidRPr="00B86BF9">
        <w:rPr>
          <w:spacing w:val="-10"/>
          <w:sz w:val="20"/>
          <w:szCs w:val="20"/>
        </w:rPr>
        <w:t>—</w:t>
      </w:r>
      <w:r w:rsidRPr="00B86BF9">
        <w:rPr>
          <w:spacing w:val="-10"/>
          <w:sz w:val="20"/>
          <w:szCs w:val="20"/>
        </w:rPr>
        <w:t>1913). Буквально через несколько дней Е. Ф. Карским было направ</w:t>
      </w:r>
      <w:r w:rsidR="00BB0BCA">
        <w:rPr>
          <w:spacing w:val="-10"/>
          <w:sz w:val="20"/>
          <w:szCs w:val="20"/>
        </w:rPr>
        <w:softHyphen/>
      </w:r>
      <w:r w:rsidRPr="00B86BF9">
        <w:rPr>
          <w:spacing w:val="-10"/>
          <w:sz w:val="20"/>
          <w:szCs w:val="20"/>
        </w:rPr>
        <w:t>лено второе прошение [18, k. 44</w:t>
      </w:r>
      <w:r w:rsidR="007C3FB4" w:rsidRPr="00B86BF9">
        <w:rPr>
          <w:spacing w:val="-10"/>
          <w:sz w:val="20"/>
          <w:szCs w:val="20"/>
        </w:rPr>
        <w:t>—</w:t>
      </w:r>
      <w:r w:rsidRPr="00B86BF9">
        <w:rPr>
          <w:spacing w:val="-10"/>
          <w:sz w:val="20"/>
          <w:szCs w:val="20"/>
        </w:rPr>
        <w:t xml:space="preserve">44об.]. Сам документ не датирован, но на письме имеется отметка </w:t>
      </w:r>
      <w:r w:rsidR="007C3FB4" w:rsidRPr="00B86BF9">
        <w:rPr>
          <w:spacing w:val="-10"/>
          <w:sz w:val="20"/>
          <w:szCs w:val="20"/>
        </w:rPr>
        <w:t>«</w:t>
      </w:r>
      <w:r w:rsidRPr="00B86BF9">
        <w:rPr>
          <w:spacing w:val="-10"/>
          <w:sz w:val="20"/>
          <w:szCs w:val="20"/>
        </w:rPr>
        <w:t>16 сентябрь 1892 г.</w:t>
      </w:r>
      <w:r w:rsidR="007C3FB4" w:rsidRPr="00B86BF9">
        <w:rPr>
          <w:spacing w:val="-10"/>
          <w:sz w:val="20"/>
          <w:szCs w:val="20"/>
        </w:rPr>
        <w:t>»</w:t>
      </w:r>
      <w:r w:rsidRPr="00B86BF9">
        <w:rPr>
          <w:spacing w:val="-10"/>
          <w:sz w:val="20"/>
          <w:szCs w:val="20"/>
        </w:rPr>
        <w:t>, сделанная, очевидно, поч</w:t>
      </w:r>
      <w:r w:rsidR="00BB0BCA">
        <w:rPr>
          <w:spacing w:val="-10"/>
          <w:sz w:val="20"/>
          <w:szCs w:val="20"/>
        </w:rPr>
        <w:softHyphen/>
      </w:r>
      <w:r w:rsidRPr="00B86BF9">
        <w:rPr>
          <w:spacing w:val="-10"/>
          <w:sz w:val="20"/>
          <w:szCs w:val="20"/>
        </w:rPr>
        <w:t>товыми служащими, она стоит на наклеенных на письме почтовых мар</w:t>
      </w:r>
      <w:r w:rsidR="00BB0BCA">
        <w:rPr>
          <w:spacing w:val="-10"/>
          <w:sz w:val="20"/>
          <w:szCs w:val="20"/>
        </w:rPr>
        <w:softHyphen/>
      </w:r>
      <w:r w:rsidRPr="00B86BF9">
        <w:rPr>
          <w:spacing w:val="-10"/>
          <w:sz w:val="20"/>
          <w:szCs w:val="20"/>
        </w:rPr>
        <w:t>ках.</w:t>
      </w:r>
      <w:r w:rsidR="007C3FB4" w:rsidRPr="00B86BF9">
        <w:rPr>
          <w:spacing w:val="-10"/>
          <w:sz w:val="20"/>
          <w:szCs w:val="20"/>
        </w:rPr>
        <w:t xml:space="preserve"> </w:t>
      </w:r>
      <w:r w:rsidRPr="00B86BF9">
        <w:rPr>
          <w:spacing w:val="-10"/>
          <w:sz w:val="20"/>
          <w:szCs w:val="20"/>
        </w:rPr>
        <w:t>Второе письмо отличается от первого только тем, что содержит перечень шес</w:t>
      </w:r>
      <w:r w:rsidR="00BB0BCA">
        <w:rPr>
          <w:spacing w:val="-10"/>
          <w:sz w:val="20"/>
          <w:szCs w:val="20"/>
        </w:rPr>
        <w:softHyphen/>
      </w:r>
      <w:r w:rsidRPr="00B86BF9">
        <w:rPr>
          <w:spacing w:val="-10"/>
          <w:sz w:val="20"/>
          <w:szCs w:val="20"/>
        </w:rPr>
        <w:t xml:space="preserve">ти основных опубликованных работ заявителя (более подробный список </w:t>
      </w:r>
      <w:r w:rsidR="007C3FB4" w:rsidRPr="00B86BF9">
        <w:rPr>
          <w:spacing w:val="-10"/>
          <w:sz w:val="20"/>
          <w:szCs w:val="20"/>
        </w:rPr>
        <w:t>«</w:t>
      </w:r>
      <w:r w:rsidRPr="00B86BF9">
        <w:rPr>
          <w:spacing w:val="-10"/>
          <w:sz w:val="20"/>
          <w:szCs w:val="20"/>
        </w:rPr>
        <w:t>уче</w:t>
      </w:r>
      <w:r w:rsidR="000F2F7E">
        <w:rPr>
          <w:spacing w:val="-10"/>
          <w:sz w:val="20"/>
          <w:szCs w:val="20"/>
        </w:rPr>
        <w:softHyphen/>
      </w:r>
      <w:r w:rsidRPr="00B86BF9">
        <w:rPr>
          <w:spacing w:val="-10"/>
          <w:sz w:val="20"/>
          <w:szCs w:val="20"/>
        </w:rPr>
        <w:t>ных трудов</w:t>
      </w:r>
      <w:r w:rsidR="007C3FB4" w:rsidRPr="00B86BF9">
        <w:rPr>
          <w:spacing w:val="-10"/>
          <w:sz w:val="20"/>
          <w:szCs w:val="20"/>
        </w:rPr>
        <w:t>»</w:t>
      </w:r>
      <w:r w:rsidRPr="00B86BF9">
        <w:rPr>
          <w:spacing w:val="-10"/>
          <w:sz w:val="20"/>
          <w:szCs w:val="20"/>
        </w:rPr>
        <w:t>, как сообщает этот документ, был направлен профессору А.</w:t>
      </w:r>
      <w:r w:rsidR="00BB0BCA">
        <w:rPr>
          <w:spacing w:val="-10"/>
          <w:sz w:val="20"/>
          <w:szCs w:val="20"/>
        </w:rPr>
        <w:t> </w:t>
      </w:r>
      <w:r w:rsidRPr="00B86BF9">
        <w:rPr>
          <w:spacing w:val="-10"/>
          <w:sz w:val="20"/>
          <w:szCs w:val="20"/>
        </w:rPr>
        <w:t>И.</w:t>
      </w:r>
      <w:r w:rsidR="00BB0BCA">
        <w:rPr>
          <w:spacing w:val="-10"/>
          <w:sz w:val="20"/>
          <w:szCs w:val="20"/>
        </w:rPr>
        <w:t> </w:t>
      </w:r>
      <w:r w:rsidRPr="00B86BF9">
        <w:rPr>
          <w:spacing w:val="-10"/>
          <w:sz w:val="20"/>
          <w:szCs w:val="20"/>
        </w:rPr>
        <w:t>Смир</w:t>
      </w:r>
      <w:r w:rsidR="00BB0BCA">
        <w:rPr>
          <w:spacing w:val="-10"/>
          <w:sz w:val="20"/>
          <w:szCs w:val="20"/>
        </w:rPr>
        <w:softHyphen/>
      </w:r>
      <w:r w:rsidRPr="00B86BF9">
        <w:rPr>
          <w:spacing w:val="-10"/>
          <w:sz w:val="20"/>
          <w:szCs w:val="20"/>
        </w:rPr>
        <w:t>нову); первое письмо перечисления работ не содержало, а А.</w:t>
      </w:r>
      <w:r w:rsidR="00BB0BCA">
        <w:rPr>
          <w:spacing w:val="-10"/>
          <w:sz w:val="20"/>
          <w:szCs w:val="20"/>
        </w:rPr>
        <w:t> </w:t>
      </w:r>
      <w:r w:rsidRPr="00B86BF9">
        <w:rPr>
          <w:spacing w:val="-10"/>
          <w:sz w:val="20"/>
          <w:szCs w:val="20"/>
        </w:rPr>
        <w:t>И.</w:t>
      </w:r>
      <w:r w:rsidR="00BB0BCA">
        <w:rPr>
          <w:spacing w:val="-10"/>
          <w:sz w:val="20"/>
          <w:szCs w:val="20"/>
        </w:rPr>
        <w:t> </w:t>
      </w:r>
      <w:r w:rsidRPr="00B86BF9">
        <w:rPr>
          <w:spacing w:val="-10"/>
          <w:sz w:val="20"/>
          <w:szCs w:val="20"/>
        </w:rPr>
        <w:t>Смир</w:t>
      </w:r>
      <w:r w:rsidR="00BB0BCA">
        <w:rPr>
          <w:spacing w:val="-10"/>
          <w:sz w:val="20"/>
          <w:szCs w:val="20"/>
        </w:rPr>
        <w:softHyphen/>
      </w:r>
      <w:r w:rsidRPr="00B86BF9">
        <w:rPr>
          <w:spacing w:val="-10"/>
          <w:sz w:val="20"/>
          <w:szCs w:val="20"/>
        </w:rPr>
        <w:t xml:space="preserve">нову, тогда редактору </w:t>
      </w:r>
      <w:r w:rsidR="007C3FB4" w:rsidRPr="00B86BF9">
        <w:rPr>
          <w:spacing w:val="-10"/>
          <w:sz w:val="20"/>
          <w:szCs w:val="20"/>
        </w:rPr>
        <w:t>«</w:t>
      </w:r>
      <w:r w:rsidRPr="00B86BF9">
        <w:rPr>
          <w:spacing w:val="-10"/>
          <w:sz w:val="20"/>
          <w:szCs w:val="20"/>
        </w:rPr>
        <w:t>Русского филологического вестника</w:t>
      </w:r>
      <w:r w:rsidR="007C3FB4" w:rsidRPr="00B86BF9">
        <w:rPr>
          <w:spacing w:val="-10"/>
          <w:sz w:val="20"/>
          <w:szCs w:val="20"/>
        </w:rPr>
        <w:t>»</w:t>
      </w:r>
      <w:r w:rsidRPr="00B86BF9">
        <w:rPr>
          <w:spacing w:val="-10"/>
          <w:sz w:val="20"/>
          <w:szCs w:val="20"/>
        </w:rPr>
        <w:t xml:space="preserve">, был </w:t>
      </w:r>
      <w:r w:rsidRPr="00B86BF9">
        <w:rPr>
          <w:spacing w:val="-10"/>
          <w:sz w:val="20"/>
          <w:szCs w:val="20"/>
        </w:rPr>
        <w:lastRenderedPageBreak/>
        <w:t>выслан полный список отдельным письмом. Второе отличие</w:t>
      </w:r>
      <w:r w:rsidR="007C3FB4" w:rsidRPr="00B86BF9">
        <w:rPr>
          <w:spacing w:val="-10"/>
          <w:sz w:val="20"/>
          <w:szCs w:val="20"/>
        </w:rPr>
        <w:t xml:space="preserve"> — </w:t>
      </w:r>
      <w:r w:rsidRPr="00B86BF9">
        <w:rPr>
          <w:spacing w:val="-10"/>
          <w:sz w:val="20"/>
          <w:szCs w:val="20"/>
        </w:rPr>
        <w:t>это фор</w:t>
      </w:r>
      <w:r w:rsidR="00BB0BCA">
        <w:rPr>
          <w:spacing w:val="-10"/>
          <w:sz w:val="20"/>
          <w:szCs w:val="20"/>
        </w:rPr>
        <w:softHyphen/>
      </w:r>
      <w:r w:rsidRPr="00B86BF9">
        <w:rPr>
          <w:spacing w:val="-10"/>
          <w:sz w:val="20"/>
          <w:szCs w:val="20"/>
        </w:rPr>
        <w:t>му</w:t>
      </w:r>
      <w:r w:rsidR="00BB0BCA">
        <w:rPr>
          <w:spacing w:val="-10"/>
          <w:sz w:val="20"/>
          <w:szCs w:val="20"/>
        </w:rPr>
        <w:softHyphen/>
      </w:r>
      <w:r w:rsidRPr="00B86BF9">
        <w:rPr>
          <w:spacing w:val="-10"/>
          <w:sz w:val="20"/>
          <w:szCs w:val="20"/>
        </w:rPr>
        <w:t>ли</w:t>
      </w:r>
      <w:r w:rsidR="00BB0BCA">
        <w:rPr>
          <w:spacing w:val="-10"/>
          <w:sz w:val="20"/>
          <w:szCs w:val="20"/>
        </w:rPr>
        <w:softHyphen/>
      </w:r>
      <w:r w:rsidRPr="00B86BF9">
        <w:rPr>
          <w:spacing w:val="-10"/>
          <w:sz w:val="20"/>
          <w:szCs w:val="20"/>
        </w:rPr>
        <w:t>ров</w:t>
      </w:r>
      <w:r w:rsidR="00BB0BCA">
        <w:rPr>
          <w:spacing w:val="-10"/>
          <w:sz w:val="20"/>
          <w:szCs w:val="20"/>
        </w:rPr>
        <w:softHyphen/>
      </w:r>
      <w:r w:rsidRPr="00B86BF9">
        <w:rPr>
          <w:spacing w:val="-10"/>
          <w:sz w:val="20"/>
          <w:szCs w:val="20"/>
        </w:rPr>
        <w:t xml:space="preserve">ка вакантной должности: в июне Е. Ф. Карский именовал ее как </w:t>
      </w:r>
      <w:r w:rsidR="007C3FB4" w:rsidRPr="00B86BF9">
        <w:rPr>
          <w:spacing w:val="-10"/>
          <w:sz w:val="20"/>
          <w:szCs w:val="20"/>
        </w:rPr>
        <w:t>«</w:t>
      </w:r>
      <w:r w:rsidRPr="00B86BF9">
        <w:rPr>
          <w:spacing w:val="-10"/>
          <w:sz w:val="20"/>
          <w:szCs w:val="20"/>
        </w:rPr>
        <w:t>сво</w:t>
      </w:r>
      <w:r w:rsidR="00BB0BCA">
        <w:rPr>
          <w:spacing w:val="-10"/>
          <w:sz w:val="20"/>
          <w:szCs w:val="20"/>
        </w:rPr>
        <w:softHyphen/>
      </w:r>
      <w:r w:rsidRPr="00B86BF9">
        <w:rPr>
          <w:spacing w:val="-10"/>
          <w:sz w:val="20"/>
          <w:szCs w:val="20"/>
        </w:rPr>
        <w:t>бод</w:t>
      </w:r>
      <w:r w:rsidR="00BB0BCA">
        <w:rPr>
          <w:spacing w:val="-10"/>
          <w:sz w:val="20"/>
          <w:szCs w:val="20"/>
        </w:rPr>
        <w:softHyphen/>
      </w:r>
      <w:r w:rsidRPr="00B86BF9">
        <w:rPr>
          <w:spacing w:val="-10"/>
          <w:sz w:val="20"/>
          <w:szCs w:val="20"/>
        </w:rPr>
        <w:t>ная вакансия при Варшавском университете по кафедре славяно-русской фило</w:t>
      </w:r>
      <w:r w:rsidR="00BB0BCA">
        <w:rPr>
          <w:spacing w:val="-10"/>
          <w:sz w:val="20"/>
          <w:szCs w:val="20"/>
        </w:rPr>
        <w:softHyphen/>
      </w:r>
      <w:r w:rsidRPr="00B86BF9">
        <w:rPr>
          <w:spacing w:val="-10"/>
          <w:sz w:val="20"/>
          <w:szCs w:val="20"/>
        </w:rPr>
        <w:t>логии и литературы</w:t>
      </w:r>
      <w:r w:rsidR="007C3FB4" w:rsidRPr="00B86BF9">
        <w:rPr>
          <w:spacing w:val="-10"/>
          <w:sz w:val="20"/>
          <w:szCs w:val="20"/>
        </w:rPr>
        <w:t>»</w:t>
      </w:r>
      <w:r w:rsidRPr="00B86BF9">
        <w:rPr>
          <w:spacing w:val="-10"/>
          <w:sz w:val="20"/>
          <w:szCs w:val="20"/>
        </w:rPr>
        <w:t>, такова же была и формулировка отношения, направ</w:t>
      </w:r>
      <w:r w:rsidR="00BB0BCA">
        <w:rPr>
          <w:spacing w:val="-10"/>
          <w:sz w:val="20"/>
          <w:szCs w:val="20"/>
        </w:rPr>
        <w:softHyphen/>
      </w:r>
      <w:r w:rsidRPr="00B86BF9">
        <w:rPr>
          <w:spacing w:val="-10"/>
          <w:sz w:val="20"/>
          <w:szCs w:val="20"/>
        </w:rPr>
        <w:t>ленного 12 сентября ректором на историко-филологический факуль</w:t>
      </w:r>
      <w:r w:rsidR="00BB0BCA">
        <w:rPr>
          <w:spacing w:val="-10"/>
          <w:sz w:val="20"/>
          <w:szCs w:val="20"/>
        </w:rPr>
        <w:softHyphen/>
      </w:r>
      <w:r w:rsidRPr="00B86BF9">
        <w:rPr>
          <w:spacing w:val="-10"/>
          <w:sz w:val="20"/>
          <w:szCs w:val="20"/>
        </w:rPr>
        <w:t>тет,</w:t>
      </w:r>
      <w:r w:rsidR="007C3FB4" w:rsidRPr="00B86BF9">
        <w:rPr>
          <w:spacing w:val="-10"/>
          <w:sz w:val="20"/>
          <w:szCs w:val="20"/>
        </w:rPr>
        <w:t> — «</w:t>
      </w:r>
      <w:r w:rsidRPr="00B86BF9">
        <w:rPr>
          <w:spacing w:val="-10"/>
          <w:sz w:val="20"/>
          <w:szCs w:val="20"/>
        </w:rPr>
        <w:t>Евфимий Карский заявил желание занять имеющуюся открыться в Вар</w:t>
      </w:r>
      <w:r w:rsidR="00BB0BCA">
        <w:rPr>
          <w:spacing w:val="-10"/>
          <w:sz w:val="20"/>
          <w:szCs w:val="20"/>
        </w:rPr>
        <w:softHyphen/>
      </w:r>
      <w:r w:rsidRPr="00B86BF9">
        <w:rPr>
          <w:spacing w:val="-10"/>
          <w:sz w:val="20"/>
          <w:szCs w:val="20"/>
        </w:rPr>
        <w:t>шавском университете кафедру славяно-русской филологии и лите</w:t>
      </w:r>
      <w:r w:rsidR="00BB0BCA">
        <w:rPr>
          <w:spacing w:val="-10"/>
          <w:sz w:val="20"/>
          <w:szCs w:val="20"/>
        </w:rPr>
        <w:softHyphen/>
      </w:r>
      <w:r w:rsidRPr="00B86BF9">
        <w:rPr>
          <w:spacing w:val="-10"/>
          <w:sz w:val="20"/>
          <w:szCs w:val="20"/>
        </w:rPr>
        <w:t>ра</w:t>
      </w:r>
      <w:r w:rsidR="00BB0BCA">
        <w:rPr>
          <w:spacing w:val="-10"/>
          <w:sz w:val="20"/>
          <w:szCs w:val="20"/>
        </w:rPr>
        <w:softHyphen/>
      </w:r>
      <w:r w:rsidRPr="00B86BF9">
        <w:rPr>
          <w:spacing w:val="-10"/>
          <w:sz w:val="20"/>
          <w:szCs w:val="20"/>
        </w:rPr>
        <w:t>ту</w:t>
      </w:r>
      <w:r w:rsidR="00BB0BCA">
        <w:rPr>
          <w:spacing w:val="-10"/>
          <w:sz w:val="20"/>
          <w:szCs w:val="20"/>
        </w:rPr>
        <w:softHyphen/>
      </w:r>
      <w:r w:rsidRPr="00B86BF9">
        <w:rPr>
          <w:spacing w:val="-10"/>
          <w:sz w:val="20"/>
          <w:szCs w:val="20"/>
        </w:rPr>
        <w:t>ры</w:t>
      </w:r>
      <w:r w:rsidR="007C3FB4" w:rsidRPr="00B86BF9">
        <w:rPr>
          <w:spacing w:val="-10"/>
          <w:sz w:val="20"/>
          <w:szCs w:val="20"/>
        </w:rPr>
        <w:t>»</w:t>
      </w:r>
      <w:r w:rsidRPr="00B86BF9">
        <w:rPr>
          <w:spacing w:val="-10"/>
          <w:sz w:val="20"/>
          <w:szCs w:val="20"/>
        </w:rPr>
        <w:t>. Кандидат, не имевший на тот момент магистерской степени, не мог пре</w:t>
      </w:r>
      <w:r w:rsidR="00BB0BCA">
        <w:rPr>
          <w:spacing w:val="-10"/>
          <w:sz w:val="20"/>
          <w:szCs w:val="20"/>
        </w:rPr>
        <w:softHyphen/>
      </w:r>
      <w:r w:rsidRPr="00B86BF9">
        <w:rPr>
          <w:spacing w:val="-10"/>
          <w:sz w:val="20"/>
          <w:szCs w:val="20"/>
        </w:rPr>
        <w:t>тен</w:t>
      </w:r>
      <w:r w:rsidR="00BB0BCA">
        <w:rPr>
          <w:spacing w:val="-10"/>
          <w:sz w:val="20"/>
          <w:szCs w:val="20"/>
        </w:rPr>
        <w:softHyphen/>
      </w:r>
      <w:r w:rsidRPr="00B86BF9">
        <w:rPr>
          <w:spacing w:val="-10"/>
          <w:sz w:val="20"/>
          <w:szCs w:val="20"/>
        </w:rPr>
        <w:t xml:space="preserve">довать на занятие кафедры, но в ИВУ с </w:t>
      </w:r>
      <w:r w:rsidRPr="00521B42">
        <w:rPr>
          <w:spacing w:val="-10"/>
          <w:sz w:val="20"/>
          <w:szCs w:val="20"/>
        </w:rPr>
        <w:t>1893 г. открывалась лектура рус</w:t>
      </w:r>
      <w:r w:rsidR="00BB0BCA">
        <w:rPr>
          <w:spacing w:val="-10"/>
          <w:sz w:val="20"/>
          <w:szCs w:val="20"/>
        </w:rPr>
        <w:softHyphen/>
      </w:r>
      <w:r w:rsidRPr="00521B42">
        <w:rPr>
          <w:spacing w:val="-10"/>
          <w:sz w:val="20"/>
          <w:szCs w:val="20"/>
        </w:rPr>
        <w:t>ско</w:t>
      </w:r>
      <w:r w:rsidR="00BB0BCA">
        <w:rPr>
          <w:spacing w:val="-10"/>
          <w:sz w:val="20"/>
          <w:szCs w:val="20"/>
        </w:rPr>
        <w:softHyphen/>
      </w:r>
      <w:r w:rsidRPr="00521B42">
        <w:rPr>
          <w:spacing w:val="-10"/>
          <w:sz w:val="20"/>
          <w:szCs w:val="20"/>
        </w:rPr>
        <w:t>го языка</w:t>
      </w:r>
      <w:r w:rsidR="00521B42" w:rsidRPr="00521B42">
        <w:rPr>
          <w:spacing w:val="-10"/>
          <w:sz w:val="20"/>
          <w:szCs w:val="20"/>
        </w:rPr>
        <w:footnoteReference w:id="54"/>
      </w:r>
      <w:r w:rsidR="002A31F4" w:rsidRPr="00521B42">
        <w:rPr>
          <w:spacing w:val="-10"/>
          <w:sz w:val="20"/>
          <w:szCs w:val="20"/>
        </w:rPr>
        <w:t>,</w:t>
      </w:r>
      <w:r w:rsidRPr="00521B42">
        <w:rPr>
          <w:spacing w:val="-10"/>
          <w:sz w:val="20"/>
          <w:szCs w:val="20"/>
        </w:rPr>
        <w:t xml:space="preserve"> и во втором письме была</w:t>
      </w:r>
      <w:r w:rsidRPr="00B86BF9">
        <w:rPr>
          <w:spacing w:val="-10"/>
          <w:sz w:val="20"/>
          <w:szCs w:val="20"/>
        </w:rPr>
        <w:t xml:space="preserve"> изменена формулировка. В сен</w:t>
      </w:r>
      <w:r w:rsidR="00BB0BCA">
        <w:rPr>
          <w:spacing w:val="-10"/>
          <w:sz w:val="20"/>
          <w:szCs w:val="20"/>
        </w:rPr>
        <w:softHyphen/>
      </w:r>
      <w:r w:rsidRPr="00B86BF9">
        <w:rPr>
          <w:spacing w:val="-10"/>
          <w:sz w:val="20"/>
          <w:szCs w:val="20"/>
        </w:rPr>
        <w:t>тябрь</w:t>
      </w:r>
      <w:r w:rsidR="00BB0BCA">
        <w:rPr>
          <w:spacing w:val="-10"/>
          <w:sz w:val="20"/>
          <w:szCs w:val="20"/>
        </w:rPr>
        <w:softHyphen/>
      </w:r>
      <w:r w:rsidRPr="00B86BF9">
        <w:rPr>
          <w:spacing w:val="-10"/>
          <w:sz w:val="20"/>
          <w:szCs w:val="20"/>
        </w:rPr>
        <w:t xml:space="preserve">ском прошении речь идет об </w:t>
      </w:r>
      <w:r w:rsidR="007C3FB4" w:rsidRPr="00B86BF9">
        <w:rPr>
          <w:spacing w:val="-10"/>
          <w:sz w:val="20"/>
          <w:szCs w:val="20"/>
        </w:rPr>
        <w:t>«</w:t>
      </w:r>
      <w:r w:rsidRPr="00B86BF9">
        <w:rPr>
          <w:spacing w:val="-10"/>
          <w:sz w:val="20"/>
          <w:szCs w:val="20"/>
        </w:rPr>
        <w:t>открывающейся &lt;…&gt; лектуре русского языка</w:t>
      </w:r>
      <w:r w:rsidR="007C3FB4" w:rsidRPr="00B86BF9">
        <w:rPr>
          <w:spacing w:val="-10"/>
          <w:sz w:val="20"/>
          <w:szCs w:val="20"/>
        </w:rPr>
        <w:t>»</w:t>
      </w:r>
      <w:r w:rsidRPr="00B86BF9">
        <w:rPr>
          <w:spacing w:val="-10"/>
          <w:sz w:val="20"/>
          <w:szCs w:val="20"/>
        </w:rPr>
        <w:t>. Ту же формулировку (</w:t>
      </w:r>
      <w:r w:rsidR="007C3FB4" w:rsidRPr="00B86BF9">
        <w:rPr>
          <w:spacing w:val="-10"/>
          <w:sz w:val="20"/>
          <w:szCs w:val="20"/>
        </w:rPr>
        <w:t>«</w:t>
      </w:r>
      <w:r w:rsidRPr="00B86BF9">
        <w:rPr>
          <w:spacing w:val="-10"/>
          <w:sz w:val="20"/>
          <w:szCs w:val="20"/>
        </w:rPr>
        <w:t>вакантная лектура русского языка</w:t>
      </w:r>
      <w:r w:rsidR="007C3FB4" w:rsidRPr="00B86BF9">
        <w:rPr>
          <w:spacing w:val="-10"/>
          <w:sz w:val="20"/>
          <w:szCs w:val="20"/>
        </w:rPr>
        <w:t>»</w:t>
      </w:r>
      <w:r w:rsidRPr="00B86BF9">
        <w:rPr>
          <w:spacing w:val="-10"/>
          <w:sz w:val="20"/>
          <w:szCs w:val="20"/>
        </w:rPr>
        <w:t>) с отсылкой на вто</w:t>
      </w:r>
      <w:r w:rsidR="00BB0BCA">
        <w:rPr>
          <w:spacing w:val="-10"/>
          <w:sz w:val="20"/>
          <w:szCs w:val="20"/>
        </w:rPr>
        <w:softHyphen/>
      </w:r>
      <w:r w:rsidRPr="00B86BF9">
        <w:rPr>
          <w:spacing w:val="-10"/>
          <w:sz w:val="20"/>
          <w:szCs w:val="20"/>
        </w:rPr>
        <w:t>ричное прошение Е. Ф. Карского находим во втором отношении ректора ИВУ к декану историко-филологического факультета от 18</w:t>
      </w:r>
      <w:r w:rsidR="00BB0BCA">
        <w:rPr>
          <w:spacing w:val="-10"/>
          <w:sz w:val="20"/>
          <w:szCs w:val="20"/>
        </w:rPr>
        <w:t> </w:t>
      </w:r>
      <w:r w:rsidRPr="00B86BF9">
        <w:rPr>
          <w:spacing w:val="-10"/>
          <w:sz w:val="20"/>
          <w:szCs w:val="20"/>
        </w:rPr>
        <w:t>сентября 1892</w:t>
      </w:r>
      <w:r w:rsidR="00BB0BCA">
        <w:rPr>
          <w:spacing w:val="-10"/>
          <w:sz w:val="20"/>
          <w:szCs w:val="20"/>
        </w:rPr>
        <w:t> </w:t>
      </w:r>
      <w:r w:rsidRPr="00B86BF9">
        <w:rPr>
          <w:spacing w:val="-10"/>
          <w:sz w:val="20"/>
          <w:szCs w:val="20"/>
        </w:rPr>
        <w:t>г.</w:t>
      </w:r>
      <w:r w:rsidR="00BB0BCA">
        <w:rPr>
          <w:spacing w:val="-10"/>
          <w:sz w:val="20"/>
          <w:szCs w:val="20"/>
        </w:rPr>
        <w:t> </w:t>
      </w:r>
      <w:r w:rsidRPr="00B86BF9">
        <w:rPr>
          <w:spacing w:val="-10"/>
          <w:sz w:val="20"/>
          <w:szCs w:val="20"/>
        </w:rPr>
        <w:t>[18, k. 5]. В тот же день, судя по отметке на этом документе, письмо было получено Г.</w:t>
      </w:r>
      <w:r w:rsidR="000F2F7E">
        <w:rPr>
          <w:spacing w:val="-10"/>
          <w:sz w:val="20"/>
          <w:szCs w:val="20"/>
        </w:rPr>
        <w:t> </w:t>
      </w:r>
      <w:r w:rsidRPr="00B86BF9">
        <w:rPr>
          <w:spacing w:val="-10"/>
          <w:sz w:val="20"/>
          <w:szCs w:val="20"/>
        </w:rPr>
        <w:t>Ю.</w:t>
      </w:r>
      <w:r w:rsidR="000F2F7E">
        <w:rPr>
          <w:spacing w:val="-10"/>
          <w:sz w:val="20"/>
          <w:szCs w:val="20"/>
        </w:rPr>
        <w:t> </w:t>
      </w:r>
      <w:r w:rsidRPr="00B86BF9">
        <w:rPr>
          <w:spacing w:val="-10"/>
          <w:sz w:val="20"/>
          <w:szCs w:val="20"/>
        </w:rPr>
        <w:t>Струве и переадресовано председателю выборной комис</w:t>
      </w:r>
      <w:r w:rsidR="00BB0BCA">
        <w:rPr>
          <w:spacing w:val="-10"/>
          <w:sz w:val="20"/>
          <w:szCs w:val="20"/>
        </w:rPr>
        <w:softHyphen/>
      </w:r>
      <w:r w:rsidRPr="00B86BF9">
        <w:rPr>
          <w:spacing w:val="-10"/>
          <w:sz w:val="20"/>
          <w:szCs w:val="20"/>
        </w:rPr>
        <w:t>сии</w:t>
      </w:r>
      <w:r w:rsidR="007C3FB4" w:rsidRPr="00B86BF9">
        <w:rPr>
          <w:spacing w:val="-10"/>
          <w:sz w:val="20"/>
          <w:szCs w:val="20"/>
        </w:rPr>
        <w:t xml:space="preserve"> </w:t>
      </w:r>
      <w:r w:rsidRPr="00B86BF9">
        <w:rPr>
          <w:spacing w:val="-10"/>
          <w:sz w:val="20"/>
          <w:szCs w:val="20"/>
        </w:rPr>
        <w:t>А. И. Смирнову.</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В тот год на указанную должность рассматривались два заявления. Вто</w:t>
      </w:r>
      <w:r w:rsidR="00BB0BCA">
        <w:rPr>
          <w:spacing w:val="-10"/>
          <w:sz w:val="20"/>
          <w:szCs w:val="20"/>
        </w:rPr>
        <w:softHyphen/>
      </w:r>
      <w:r w:rsidRPr="00B86BF9">
        <w:rPr>
          <w:spacing w:val="-10"/>
          <w:sz w:val="20"/>
          <w:szCs w:val="20"/>
        </w:rPr>
        <w:t>рым кандидатом был магистрант Императорского Московского уни</w:t>
      </w:r>
      <w:r w:rsidR="00BB0BCA">
        <w:rPr>
          <w:spacing w:val="-10"/>
          <w:sz w:val="20"/>
          <w:szCs w:val="20"/>
        </w:rPr>
        <w:softHyphen/>
      </w:r>
      <w:r w:rsidRPr="00B86BF9">
        <w:rPr>
          <w:spacing w:val="-10"/>
          <w:sz w:val="20"/>
          <w:szCs w:val="20"/>
        </w:rPr>
        <w:t>вер</w:t>
      </w:r>
      <w:r w:rsidR="00BB0BCA">
        <w:rPr>
          <w:spacing w:val="-10"/>
          <w:sz w:val="20"/>
          <w:szCs w:val="20"/>
        </w:rPr>
        <w:softHyphen/>
      </w:r>
      <w:r w:rsidRPr="00B86BF9">
        <w:rPr>
          <w:spacing w:val="-10"/>
          <w:sz w:val="20"/>
          <w:szCs w:val="20"/>
        </w:rPr>
        <w:t>си</w:t>
      </w:r>
      <w:r w:rsidR="00BB0BCA">
        <w:rPr>
          <w:spacing w:val="-10"/>
          <w:sz w:val="20"/>
          <w:szCs w:val="20"/>
        </w:rPr>
        <w:softHyphen/>
      </w:r>
      <w:r w:rsidRPr="00B86BF9">
        <w:rPr>
          <w:spacing w:val="-10"/>
          <w:sz w:val="20"/>
          <w:szCs w:val="20"/>
        </w:rPr>
        <w:t>тета (ИМУ), тогда преподаватель Скопинского реального училища</w:t>
      </w:r>
      <w:r w:rsidR="007C3FB4" w:rsidRPr="00B86BF9">
        <w:rPr>
          <w:spacing w:val="-10"/>
          <w:sz w:val="20"/>
          <w:szCs w:val="20"/>
        </w:rPr>
        <w:t xml:space="preserve"> — </w:t>
      </w:r>
      <w:r w:rsidRPr="00B86BF9">
        <w:rPr>
          <w:spacing w:val="-10"/>
          <w:sz w:val="20"/>
          <w:szCs w:val="20"/>
        </w:rPr>
        <w:t>Евге</w:t>
      </w:r>
      <w:r w:rsidR="00BB0BCA">
        <w:rPr>
          <w:spacing w:val="-10"/>
          <w:sz w:val="20"/>
          <w:szCs w:val="20"/>
        </w:rPr>
        <w:softHyphen/>
      </w:r>
      <w:r w:rsidRPr="00B86BF9">
        <w:rPr>
          <w:spacing w:val="-10"/>
          <w:sz w:val="20"/>
          <w:szCs w:val="20"/>
        </w:rPr>
        <w:t>ний Федорович Будде (1859</w:t>
      </w:r>
      <w:r w:rsidR="007C3FB4" w:rsidRPr="00B86BF9">
        <w:rPr>
          <w:spacing w:val="-10"/>
          <w:sz w:val="20"/>
          <w:szCs w:val="20"/>
        </w:rPr>
        <w:t>—</w:t>
      </w:r>
      <w:r w:rsidRPr="00B86BF9">
        <w:rPr>
          <w:spacing w:val="-10"/>
          <w:sz w:val="20"/>
          <w:szCs w:val="20"/>
        </w:rPr>
        <w:t xml:space="preserve">1931). Его прошение, </w:t>
      </w:r>
      <w:r w:rsidRPr="00521B42">
        <w:rPr>
          <w:spacing w:val="-10"/>
          <w:sz w:val="20"/>
          <w:szCs w:val="20"/>
        </w:rPr>
        <w:t xml:space="preserve">направленное в ИВУ </w:t>
      </w:r>
      <w:r w:rsidRPr="00AA0E69">
        <w:rPr>
          <w:spacing w:val="-10"/>
          <w:sz w:val="20"/>
          <w:szCs w:val="20"/>
        </w:rPr>
        <w:t>летом 1892 г.</w:t>
      </w:r>
      <w:r w:rsidR="00BB0BCA" w:rsidRPr="00AA0E69">
        <w:rPr>
          <w:rStyle w:val="af"/>
          <w:spacing w:val="-10"/>
          <w:sz w:val="20"/>
          <w:szCs w:val="20"/>
          <w:vertAlign w:val="baseline"/>
        </w:rPr>
        <w:footnoteReference w:customMarkFollows="1" w:id="55"/>
        <w:t>**</w:t>
      </w:r>
      <w:r w:rsidR="005A3732">
        <w:rPr>
          <w:spacing w:val="-10"/>
          <w:sz w:val="20"/>
          <w:szCs w:val="20"/>
        </w:rPr>
        <w:t xml:space="preserve">, </w:t>
      </w:r>
      <w:r w:rsidRPr="00AA0E69">
        <w:rPr>
          <w:spacing w:val="-10"/>
          <w:sz w:val="20"/>
          <w:szCs w:val="20"/>
        </w:rPr>
        <w:t>также подшили впоследствии в личное дело Е. Ф. Карского.</w:t>
      </w:r>
      <w:r w:rsidRPr="00B86BF9">
        <w:rPr>
          <w:spacing w:val="-10"/>
          <w:sz w:val="20"/>
          <w:szCs w:val="20"/>
        </w:rPr>
        <w:t xml:space="preserve"> Про</w:t>
      </w:r>
      <w:r w:rsidR="00BB0BCA">
        <w:rPr>
          <w:spacing w:val="-10"/>
          <w:sz w:val="20"/>
          <w:szCs w:val="20"/>
        </w:rPr>
        <w:softHyphen/>
      </w:r>
      <w:r w:rsidRPr="00B86BF9">
        <w:rPr>
          <w:spacing w:val="-10"/>
          <w:sz w:val="20"/>
          <w:szCs w:val="20"/>
        </w:rPr>
        <w:t xml:space="preserve">шение содержит формулировку </w:t>
      </w:r>
      <w:r w:rsidR="007C3FB4" w:rsidRPr="00B86BF9">
        <w:rPr>
          <w:spacing w:val="-10"/>
          <w:sz w:val="20"/>
          <w:szCs w:val="20"/>
        </w:rPr>
        <w:t>«</w:t>
      </w:r>
      <w:r w:rsidRPr="00B86BF9">
        <w:rPr>
          <w:spacing w:val="-10"/>
          <w:sz w:val="20"/>
          <w:szCs w:val="20"/>
        </w:rPr>
        <w:t>на освободившуюся кафедру русского язы</w:t>
      </w:r>
      <w:r w:rsidR="00BB0BCA">
        <w:rPr>
          <w:spacing w:val="-10"/>
          <w:sz w:val="20"/>
          <w:szCs w:val="20"/>
        </w:rPr>
        <w:softHyphen/>
      </w:r>
      <w:r w:rsidRPr="00B86BF9">
        <w:rPr>
          <w:spacing w:val="-10"/>
          <w:sz w:val="20"/>
          <w:szCs w:val="20"/>
        </w:rPr>
        <w:t>ка</w:t>
      </w:r>
      <w:r w:rsidR="007C3FB4" w:rsidRPr="00B86BF9">
        <w:rPr>
          <w:spacing w:val="-10"/>
          <w:sz w:val="20"/>
          <w:szCs w:val="20"/>
        </w:rPr>
        <w:t>»</w:t>
      </w:r>
      <w:r w:rsidRPr="00B86BF9">
        <w:rPr>
          <w:spacing w:val="-10"/>
          <w:sz w:val="20"/>
          <w:szCs w:val="20"/>
        </w:rPr>
        <w:t>, документа с измененной формулировкой нет [18, k. 35].</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 xml:space="preserve">Отзыв о научных трудах претендентов был составлен А. И. </w:t>
      </w:r>
      <w:r w:rsidRPr="00521B42">
        <w:rPr>
          <w:spacing w:val="-10"/>
          <w:sz w:val="20"/>
          <w:szCs w:val="20"/>
        </w:rPr>
        <w:t>Смир</w:t>
      </w:r>
      <w:r w:rsidR="00BB0BCA">
        <w:rPr>
          <w:spacing w:val="-10"/>
          <w:sz w:val="20"/>
          <w:szCs w:val="20"/>
        </w:rPr>
        <w:softHyphen/>
      </w:r>
      <w:r w:rsidRPr="00521B42">
        <w:rPr>
          <w:spacing w:val="-10"/>
          <w:sz w:val="20"/>
          <w:szCs w:val="20"/>
        </w:rPr>
        <w:t>но</w:t>
      </w:r>
      <w:r w:rsidR="00BB0BCA">
        <w:rPr>
          <w:spacing w:val="-10"/>
          <w:sz w:val="20"/>
          <w:szCs w:val="20"/>
        </w:rPr>
        <w:softHyphen/>
      </w:r>
      <w:r w:rsidRPr="00AA0E69">
        <w:rPr>
          <w:spacing w:val="-10"/>
          <w:sz w:val="20"/>
          <w:szCs w:val="20"/>
        </w:rPr>
        <w:t>вым (подписан 19 октября 1892 г.</w:t>
      </w:r>
      <w:r w:rsidR="00BB0BCA" w:rsidRPr="00AA0E69">
        <w:rPr>
          <w:rStyle w:val="af"/>
          <w:spacing w:val="-10"/>
          <w:sz w:val="20"/>
          <w:szCs w:val="20"/>
          <w:vertAlign w:val="baseline"/>
        </w:rPr>
        <w:footnoteReference w:customMarkFollows="1" w:id="56"/>
        <w:t>***</w:t>
      </w:r>
      <w:r w:rsidR="007C3FB4" w:rsidRPr="00AA0E69">
        <w:rPr>
          <w:spacing w:val="-10"/>
          <w:sz w:val="20"/>
          <w:szCs w:val="20"/>
        </w:rPr>
        <w:t>)</w:t>
      </w:r>
      <w:r w:rsidRPr="00AA0E69">
        <w:rPr>
          <w:spacing w:val="-10"/>
          <w:sz w:val="20"/>
          <w:szCs w:val="20"/>
        </w:rPr>
        <w:t>. В этом документе перечислены девять</w:t>
      </w:r>
      <w:r w:rsidRPr="00B86BF9">
        <w:rPr>
          <w:spacing w:val="-10"/>
          <w:sz w:val="20"/>
          <w:szCs w:val="20"/>
        </w:rPr>
        <w:t xml:space="preserve"> работ Е. Ф. Будде, а в качестве итогового заключения читаем: </w:t>
      </w:r>
      <w:r w:rsidR="007C3FB4" w:rsidRPr="00B86BF9">
        <w:rPr>
          <w:spacing w:val="-10"/>
          <w:sz w:val="20"/>
          <w:szCs w:val="20"/>
        </w:rPr>
        <w:t>«</w:t>
      </w:r>
      <w:r w:rsidRPr="00B86BF9">
        <w:rPr>
          <w:spacing w:val="-10"/>
          <w:sz w:val="20"/>
          <w:szCs w:val="20"/>
        </w:rPr>
        <w:t>Из этого вид</w:t>
      </w:r>
      <w:r w:rsidR="00BB0BCA">
        <w:rPr>
          <w:spacing w:val="-10"/>
          <w:sz w:val="20"/>
          <w:szCs w:val="20"/>
        </w:rPr>
        <w:softHyphen/>
      </w:r>
      <w:r w:rsidRPr="00B86BF9">
        <w:rPr>
          <w:spacing w:val="-10"/>
          <w:sz w:val="20"/>
          <w:szCs w:val="20"/>
        </w:rPr>
        <w:t>но, что автор сосредоточился в своих ученых работах на русском языке и, в осо</w:t>
      </w:r>
      <w:r w:rsidR="00BB0BCA">
        <w:rPr>
          <w:spacing w:val="-10"/>
          <w:sz w:val="20"/>
          <w:szCs w:val="20"/>
        </w:rPr>
        <w:softHyphen/>
      </w:r>
      <w:r w:rsidRPr="00B86BF9">
        <w:rPr>
          <w:spacing w:val="-10"/>
          <w:sz w:val="20"/>
          <w:szCs w:val="20"/>
        </w:rPr>
        <w:t>бенности, на русской диалектологии</w:t>
      </w:r>
      <w:r w:rsidR="007C3FB4" w:rsidRPr="00B86BF9">
        <w:rPr>
          <w:spacing w:val="-10"/>
          <w:sz w:val="20"/>
          <w:szCs w:val="20"/>
        </w:rPr>
        <w:t>»</w:t>
      </w:r>
      <w:r w:rsidRPr="00B86BF9">
        <w:rPr>
          <w:spacing w:val="-10"/>
          <w:sz w:val="20"/>
          <w:szCs w:val="20"/>
        </w:rPr>
        <w:t>. Этим анализ научной деятельности Е.</w:t>
      </w:r>
      <w:r w:rsidR="00BB0BCA">
        <w:rPr>
          <w:spacing w:val="-10"/>
          <w:sz w:val="20"/>
          <w:szCs w:val="20"/>
        </w:rPr>
        <w:t> </w:t>
      </w:r>
      <w:r w:rsidRPr="00B86BF9">
        <w:rPr>
          <w:spacing w:val="-10"/>
          <w:sz w:val="20"/>
          <w:szCs w:val="20"/>
        </w:rPr>
        <w:t>Ф.</w:t>
      </w:r>
      <w:r w:rsidR="00BB0BCA">
        <w:rPr>
          <w:spacing w:val="-10"/>
          <w:sz w:val="20"/>
          <w:szCs w:val="20"/>
        </w:rPr>
        <w:t> </w:t>
      </w:r>
      <w:r w:rsidRPr="00B86BF9">
        <w:rPr>
          <w:spacing w:val="-10"/>
          <w:sz w:val="20"/>
          <w:szCs w:val="20"/>
        </w:rPr>
        <w:t>Буд</w:t>
      </w:r>
      <w:r w:rsidR="00BB0BCA">
        <w:rPr>
          <w:spacing w:val="-10"/>
          <w:sz w:val="20"/>
          <w:szCs w:val="20"/>
        </w:rPr>
        <w:softHyphen/>
      </w:r>
      <w:r w:rsidRPr="00B86BF9">
        <w:rPr>
          <w:spacing w:val="-10"/>
          <w:sz w:val="20"/>
          <w:szCs w:val="20"/>
        </w:rPr>
        <w:t xml:space="preserve">де и ограничивается. Характеристика научных результатов </w:t>
      </w:r>
      <w:r w:rsidRPr="00B86BF9">
        <w:rPr>
          <w:spacing w:val="-10"/>
          <w:sz w:val="20"/>
          <w:szCs w:val="20"/>
        </w:rPr>
        <w:lastRenderedPageBreak/>
        <w:t>Е.</w:t>
      </w:r>
      <w:r w:rsidR="00BB0BCA">
        <w:rPr>
          <w:spacing w:val="-10"/>
          <w:sz w:val="20"/>
          <w:szCs w:val="20"/>
        </w:rPr>
        <w:t> </w:t>
      </w:r>
      <w:r w:rsidRPr="00B86BF9">
        <w:rPr>
          <w:spacing w:val="-10"/>
          <w:sz w:val="20"/>
          <w:szCs w:val="20"/>
        </w:rPr>
        <w:t>Ф.</w:t>
      </w:r>
      <w:r w:rsidR="00BB0BCA">
        <w:rPr>
          <w:spacing w:val="-10"/>
          <w:sz w:val="20"/>
          <w:szCs w:val="20"/>
        </w:rPr>
        <w:t> </w:t>
      </w:r>
      <w:r w:rsidRPr="00B86BF9">
        <w:rPr>
          <w:spacing w:val="-10"/>
          <w:sz w:val="20"/>
          <w:szCs w:val="20"/>
        </w:rPr>
        <w:t>Кар</w:t>
      </w:r>
      <w:r w:rsidR="00BB0BCA">
        <w:rPr>
          <w:spacing w:val="-10"/>
          <w:sz w:val="20"/>
          <w:szCs w:val="20"/>
        </w:rPr>
        <w:softHyphen/>
      </w:r>
      <w:r w:rsidRPr="00B86BF9">
        <w:rPr>
          <w:spacing w:val="-10"/>
          <w:sz w:val="20"/>
          <w:szCs w:val="20"/>
        </w:rPr>
        <w:t>ского более пространна. Из всех его опубликованных трудов А.</w:t>
      </w:r>
      <w:r w:rsidR="00BB0BCA">
        <w:rPr>
          <w:spacing w:val="-10"/>
          <w:sz w:val="20"/>
          <w:szCs w:val="20"/>
        </w:rPr>
        <w:t> </w:t>
      </w:r>
      <w:r w:rsidRPr="00B86BF9">
        <w:rPr>
          <w:spacing w:val="-10"/>
          <w:sz w:val="20"/>
          <w:szCs w:val="20"/>
        </w:rPr>
        <w:t>И.</w:t>
      </w:r>
      <w:r w:rsidR="00BB0BCA">
        <w:rPr>
          <w:spacing w:val="-10"/>
          <w:sz w:val="20"/>
          <w:szCs w:val="20"/>
        </w:rPr>
        <w:t> </w:t>
      </w:r>
      <w:r w:rsidRPr="00B86BF9">
        <w:rPr>
          <w:spacing w:val="-10"/>
          <w:sz w:val="20"/>
          <w:szCs w:val="20"/>
        </w:rPr>
        <w:t>Смир</w:t>
      </w:r>
      <w:r w:rsidR="00BB0BCA">
        <w:rPr>
          <w:spacing w:val="-10"/>
          <w:sz w:val="20"/>
          <w:szCs w:val="20"/>
        </w:rPr>
        <w:softHyphen/>
      </w:r>
      <w:r w:rsidRPr="00B86BF9">
        <w:rPr>
          <w:spacing w:val="-10"/>
          <w:sz w:val="20"/>
          <w:szCs w:val="20"/>
        </w:rPr>
        <w:t xml:space="preserve">нов выделил как имеющие </w:t>
      </w:r>
      <w:r w:rsidR="007C3FB4" w:rsidRPr="00B86BF9">
        <w:rPr>
          <w:spacing w:val="-10"/>
          <w:sz w:val="20"/>
          <w:szCs w:val="20"/>
        </w:rPr>
        <w:t>«</w:t>
      </w:r>
      <w:r w:rsidRPr="00B86BF9">
        <w:rPr>
          <w:spacing w:val="-10"/>
          <w:sz w:val="20"/>
          <w:szCs w:val="20"/>
        </w:rPr>
        <w:t>особенное значение</w:t>
      </w:r>
      <w:r w:rsidR="007C3FB4" w:rsidRPr="00B86BF9">
        <w:rPr>
          <w:spacing w:val="-10"/>
          <w:sz w:val="20"/>
          <w:szCs w:val="20"/>
        </w:rPr>
        <w:t>»</w:t>
      </w:r>
      <w:r w:rsidRPr="00B86BF9">
        <w:rPr>
          <w:spacing w:val="-10"/>
          <w:sz w:val="20"/>
          <w:szCs w:val="20"/>
        </w:rPr>
        <w:t xml:space="preserve"> две работы: </w:t>
      </w:r>
      <w:r w:rsidR="007C3FB4" w:rsidRPr="00B86BF9">
        <w:rPr>
          <w:spacing w:val="-10"/>
          <w:sz w:val="20"/>
          <w:szCs w:val="20"/>
        </w:rPr>
        <w:t>«</w:t>
      </w:r>
      <w:r w:rsidRPr="00B86BF9">
        <w:rPr>
          <w:spacing w:val="-10"/>
          <w:sz w:val="20"/>
          <w:szCs w:val="20"/>
        </w:rPr>
        <w:t>Обзор звуков и форм белорусской речи</w:t>
      </w:r>
      <w:r w:rsidR="007C3FB4" w:rsidRPr="00B86BF9">
        <w:rPr>
          <w:spacing w:val="-10"/>
          <w:sz w:val="20"/>
          <w:szCs w:val="20"/>
        </w:rPr>
        <w:t>»</w:t>
      </w:r>
      <w:r w:rsidRPr="00B86BF9">
        <w:rPr>
          <w:spacing w:val="-10"/>
          <w:sz w:val="20"/>
          <w:szCs w:val="20"/>
        </w:rPr>
        <w:t xml:space="preserve"> и </w:t>
      </w:r>
      <w:r w:rsidR="007C3FB4" w:rsidRPr="00B86BF9">
        <w:rPr>
          <w:spacing w:val="-10"/>
          <w:sz w:val="20"/>
          <w:szCs w:val="20"/>
        </w:rPr>
        <w:t>«</w:t>
      </w:r>
      <w:r w:rsidRPr="00B86BF9">
        <w:rPr>
          <w:spacing w:val="-10"/>
          <w:sz w:val="20"/>
          <w:szCs w:val="20"/>
        </w:rPr>
        <w:t xml:space="preserve">К истории звуков и </w:t>
      </w:r>
      <w:r w:rsidRPr="00521B42">
        <w:rPr>
          <w:spacing w:val="-10"/>
          <w:sz w:val="20"/>
          <w:szCs w:val="20"/>
        </w:rPr>
        <w:t>форм бело</w:t>
      </w:r>
      <w:r w:rsidR="00BB0BCA">
        <w:rPr>
          <w:spacing w:val="-10"/>
          <w:sz w:val="20"/>
          <w:szCs w:val="20"/>
        </w:rPr>
        <w:softHyphen/>
      </w:r>
      <w:r w:rsidRPr="00521B42">
        <w:rPr>
          <w:spacing w:val="-10"/>
          <w:sz w:val="20"/>
          <w:szCs w:val="20"/>
        </w:rPr>
        <w:t>рус</w:t>
      </w:r>
      <w:r w:rsidR="00BB0BCA">
        <w:rPr>
          <w:spacing w:val="-10"/>
          <w:sz w:val="20"/>
          <w:szCs w:val="20"/>
        </w:rPr>
        <w:softHyphen/>
      </w:r>
      <w:r w:rsidRPr="00521B42">
        <w:rPr>
          <w:spacing w:val="-10"/>
          <w:sz w:val="20"/>
          <w:szCs w:val="20"/>
        </w:rPr>
        <w:t>ской речи</w:t>
      </w:r>
      <w:r w:rsidR="007C3FB4" w:rsidRPr="00521B42">
        <w:rPr>
          <w:spacing w:val="-10"/>
          <w:sz w:val="20"/>
          <w:szCs w:val="20"/>
        </w:rPr>
        <w:t>»</w:t>
      </w:r>
      <w:r w:rsidR="00521B42" w:rsidRPr="00521B42">
        <w:rPr>
          <w:spacing w:val="-10"/>
          <w:sz w:val="20"/>
          <w:szCs w:val="20"/>
        </w:rPr>
        <w:footnoteReference w:id="57"/>
      </w:r>
      <w:r w:rsidRPr="00521B42">
        <w:rPr>
          <w:spacing w:val="-10"/>
          <w:sz w:val="20"/>
          <w:szCs w:val="20"/>
        </w:rPr>
        <w:t xml:space="preserve">. </w:t>
      </w:r>
      <w:r w:rsidR="007C3FB4" w:rsidRPr="00521B42">
        <w:rPr>
          <w:spacing w:val="-10"/>
          <w:sz w:val="20"/>
          <w:szCs w:val="20"/>
        </w:rPr>
        <w:t>«</w:t>
      </w:r>
      <w:r w:rsidRPr="00521B42">
        <w:rPr>
          <w:spacing w:val="-10"/>
          <w:sz w:val="20"/>
          <w:szCs w:val="20"/>
        </w:rPr>
        <w:t>Первый труд,</w:t>
      </w:r>
      <w:r w:rsidR="007C3FB4" w:rsidRPr="00521B42">
        <w:rPr>
          <w:spacing w:val="-10"/>
          <w:sz w:val="20"/>
          <w:szCs w:val="20"/>
        </w:rPr>
        <w:t xml:space="preserve"> — </w:t>
      </w:r>
      <w:r w:rsidRPr="00521B42">
        <w:rPr>
          <w:spacing w:val="-10"/>
          <w:sz w:val="20"/>
          <w:szCs w:val="20"/>
        </w:rPr>
        <w:t>пишет А. И. Смирнов,</w:t>
      </w:r>
      <w:r w:rsidR="007C3FB4" w:rsidRPr="00521B42">
        <w:rPr>
          <w:spacing w:val="-10"/>
          <w:sz w:val="20"/>
          <w:szCs w:val="20"/>
        </w:rPr>
        <w:t> —</w:t>
      </w:r>
      <w:r w:rsidR="007C3FB4" w:rsidRPr="00B86BF9">
        <w:rPr>
          <w:spacing w:val="-10"/>
          <w:sz w:val="20"/>
          <w:szCs w:val="20"/>
        </w:rPr>
        <w:t xml:space="preserve"> </w:t>
      </w:r>
      <w:r w:rsidRPr="00B86BF9">
        <w:rPr>
          <w:spacing w:val="-10"/>
          <w:sz w:val="20"/>
          <w:szCs w:val="20"/>
        </w:rPr>
        <w:t>представляет доволь</w:t>
      </w:r>
      <w:r w:rsidR="00BB0BCA">
        <w:rPr>
          <w:spacing w:val="-10"/>
          <w:sz w:val="20"/>
          <w:szCs w:val="20"/>
        </w:rPr>
        <w:softHyphen/>
      </w:r>
      <w:r w:rsidRPr="00B86BF9">
        <w:rPr>
          <w:spacing w:val="-10"/>
          <w:sz w:val="20"/>
          <w:szCs w:val="20"/>
        </w:rPr>
        <w:t>но полный обзор белорусского наречия, составленный на основании извест</w:t>
      </w:r>
      <w:r w:rsidR="00BB0BCA">
        <w:rPr>
          <w:spacing w:val="-10"/>
          <w:sz w:val="20"/>
          <w:szCs w:val="20"/>
        </w:rPr>
        <w:softHyphen/>
      </w:r>
      <w:r w:rsidRPr="00B86BF9">
        <w:rPr>
          <w:spacing w:val="-10"/>
          <w:sz w:val="20"/>
          <w:szCs w:val="20"/>
        </w:rPr>
        <w:t>ного до 1885 г. в печати материала. Этою книгою как хорошим посо</w:t>
      </w:r>
      <w:r w:rsidR="00BB0BCA">
        <w:rPr>
          <w:spacing w:val="-10"/>
          <w:sz w:val="20"/>
          <w:szCs w:val="20"/>
        </w:rPr>
        <w:softHyphen/>
      </w:r>
      <w:r w:rsidRPr="00B86BF9">
        <w:rPr>
          <w:spacing w:val="-10"/>
          <w:sz w:val="20"/>
          <w:szCs w:val="20"/>
        </w:rPr>
        <w:t>би</w:t>
      </w:r>
      <w:r w:rsidR="00BB0BCA">
        <w:rPr>
          <w:spacing w:val="-10"/>
          <w:sz w:val="20"/>
          <w:szCs w:val="20"/>
        </w:rPr>
        <w:softHyphen/>
      </w:r>
      <w:r w:rsidRPr="00B86BF9">
        <w:rPr>
          <w:spacing w:val="-10"/>
          <w:sz w:val="20"/>
          <w:szCs w:val="20"/>
        </w:rPr>
        <w:t>ем пользовались проф[ессор] [А. И.] Соболевский в лекциях по истории рус</w:t>
      </w:r>
      <w:r w:rsidR="00BB0BCA">
        <w:rPr>
          <w:spacing w:val="-10"/>
          <w:sz w:val="20"/>
          <w:szCs w:val="20"/>
        </w:rPr>
        <w:softHyphen/>
      </w:r>
      <w:r w:rsidRPr="00B86BF9">
        <w:rPr>
          <w:spacing w:val="-10"/>
          <w:sz w:val="20"/>
          <w:szCs w:val="20"/>
        </w:rPr>
        <w:t>ско</w:t>
      </w:r>
      <w:r w:rsidR="00BB0BCA">
        <w:rPr>
          <w:spacing w:val="-10"/>
          <w:sz w:val="20"/>
          <w:szCs w:val="20"/>
        </w:rPr>
        <w:softHyphen/>
      </w:r>
      <w:r w:rsidRPr="00B86BF9">
        <w:rPr>
          <w:spacing w:val="-10"/>
          <w:sz w:val="20"/>
          <w:szCs w:val="20"/>
        </w:rPr>
        <w:t xml:space="preserve">го языка и проф[ессор] [П. В.] Владимиров в своем сочинении </w:t>
      </w:r>
      <w:r w:rsidR="007C3FB4" w:rsidRPr="00B86BF9">
        <w:rPr>
          <w:spacing w:val="-10"/>
          <w:sz w:val="20"/>
          <w:szCs w:val="20"/>
        </w:rPr>
        <w:t>«</w:t>
      </w:r>
      <w:r w:rsidRPr="00B86BF9">
        <w:rPr>
          <w:spacing w:val="-10"/>
          <w:sz w:val="20"/>
          <w:szCs w:val="20"/>
        </w:rPr>
        <w:t>Доктор Фран</w:t>
      </w:r>
      <w:r w:rsidR="00BB0BCA">
        <w:rPr>
          <w:spacing w:val="-10"/>
          <w:sz w:val="20"/>
          <w:szCs w:val="20"/>
        </w:rPr>
        <w:softHyphen/>
      </w:r>
      <w:r w:rsidRPr="00B86BF9">
        <w:rPr>
          <w:spacing w:val="-10"/>
          <w:sz w:val="20"/>
          <w:szCs w:val="20"/>
        </w:rPr>
        <w:t>циск Скорина</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Гораздо ценнее второй труд г[осподина] [Е. Ф.] Кар</w:t>
      </w:r>
      <w:r w:rsidR="00BB0BCA">
        <w:rPr>
          <w:spacing w:val="-10"/>
          <w:sz w:val="20"/>
          <w:szCs w:val="20"/>
        </w:rPr>
        <w:softHyphen/>
      </w:r>
      <w:r w:rsidRPr="00B86BF9">
        <w:rPr>
          <w:spacing w:val="-10"/>
          <w:sz w:val="20"/>
          <w:szCs w:val="20"/>
        </w:rPr>
        <w:t>ско</w:t>
      </w:r>
      <w:r w:rsidR="00BB0BCA">
        <w:rPr>
          <w:spacing w:val="-10"/>
          <w:sz w:val="20"/>
          <w:szCs w:val="20"/>
        </w:rPr>
        <w:softHyphen/>
      </w:r>
      <w:r w:rsidRPr="00B86BF9">
        <w:rPr>
          <w:spacing w:val="-10"/>
          <w:sz w:val="20"/>
          <w:szCs w:val="20"/>
        </w:rPr>
        <w:t>го &lt;…&gt;,</w:t>
      </w:r>
      <w:r w:rsidR="007C3FB4" w:rsidRPr="00B86BF9">
        <w:rPr>
          <w:spacing w:val="-10"/>
          <w:sz w:val="20"/>
          <w:szCs w:val="20"/>
        </w:rPr>
        <w:t xml:space="preserve"> — </w:t>
      </w:r>
      <w:r w:rsidRPr="00B86BF9">
        <w:rPr>
          <w:spacing w:val="-10"/>
          <w:sz w:val="20"/>
          <w:szCs w:val="20"/>
        </w:rPr>
        <w:t>продолжает рецензент.</w:t>
      </w:r>
      <w:r w:rsidR="007C3FB4" w:rsidRPr="00B86BF9">
        <w:rPr>
          <w:spacing w:val="-10"/>
          <w:sz w:val="20"/>
          <w:szCs w:val="20"/>
        </w:rPr>
        <w:t xml:space="preserve"> — </w:t>
      </w:r>
      <w:r w:rsidRPr="00B86BF9">
        <w:rPr>
          <w:spacing w:val="-10"/>
          <w:sz w:val="20"/>
          <w:szCs w:val="20"/>
        </w:rPr>
        <w:t>В этом труде отмечены особенности зву</w:t>
      </w:r>
      <w:r w:rsidR="00BB0BCA">
        <w:rPr>
          <w:spacing w:val="-10"/>
          <w:sz w:val="20"/>
          <w:szCs w:val="20"/>
        </w:rPr>
        <w:softHyphen/>
      </w:r>
      <w:r w:rsidRPr="00B86BF9">
        <w:rPr>
          <w:spacing w:val="-10"/>
          <w:sz w:val="20"/>
          <w:szCs w:val="20"/>
        </w:rPr>
        <w:t>ков и форм 12[-ти] памятников (иногда очень крупных) старого западно-рус</w:t>
      </w:r>
      <w:r w:rsidR="00BB0BCA">
        <w:rPr>
          <w:spacing w:val="-10"/>
          <w:sz w:val="20"/>
          <w:szCs w:val="20"/>
        </w:rPr>
        <w:softHyphen/>
      </w:r>
      <w:r w:rsidRPr="00B86BF9">
        <w:rPr>
          <w:spacing w:val="-10"/>
          <w:sz w:val="20"/>
          <w:szCs w:val="20"/>
        </w:rPr>
        <w:t>ского наречия, начиная с XVI в.; кроме того, рассмотрен язык старых запад</w:t>
      </w:r>
      <w:r w:rsidR="00BB0BCA">
        <w:rPr>
          <w:spacing w:val="-10"/>
          <w:sz w:val="20"/>
          <w:szCs w:val="20"/>
        </w:rPr>
        <w:softHyphen/>
      </w:r>
      <w:r w:rsidRPr="00B86BF9">
        <w:rPr>
          <w:spacing w:val="-10"/>
          <w:sz w:val="20"/>
          <w:szCs w:val="20"/>
        </w:rPr>
        <w:t>но-русских грамот и актов с древнейших времен и до конца XV в., а так</w:t>
      </w:r>
      <w:r w:rsidR="00BB0BCA">
        <w:rPr>
          <w:spacing w:val="-10"/>
          <w:sz w:val="20"/>
          <w:szCs w:val="20"/>
        </w:rPr>
        <w:softHyphen/>
      </w:r>
      <w:r w:rsidRPr="00B86BF9">
        <w:rPr>
          <w:spacing w:val="-10"/>
          <w:sz w:val="20"/>
          <w:szCs w:val="20"/>
        </w:rPr>
        <w:t>же актов XVI в. По этому разработанному материалу можно составить теперь доволь</w:t>
      </w:r>
      <w:r w:rsidR="00BB0BCA">
        <w:rPr>
          <w:spacing w:val="-10"/>
          <w:sz w:val="20"/>
          <w:szCs w:val="20"/>
        </w:rPr>
        <w:softHyphen/>
      </w:r>
      <w:r w:rsidRPr="00B86BF9">
        <w:rPr>
          <w:spacing w:val="-10"/>
          <w:sz w:val="20"/>
          <w:szCs w:val="20"/>
        </w:rPr>
        <w:t>но рельефный облик старого западно-русского наречия. Старинные осо</w:t>
      </w:r>
      <w:r w:rsidR="00BB0BCA">
        <w:rPr>
          <w:spacing w:val="-10"/>
          <w:sz w:val="20"/>
          <w:szCs w:val="20"/>
        </w:rPr>
        <w:softHyphen/>
      </w:r>
      <w:r w:rsidRPr="00B86BF9">
        <w:rPr>
          <w:spacing w:val="-10"/>
          <w:sz w:val="20"/>
          <w:szCs w:val="20"/>
        </w:rPr>
        <w:t>бенности языка автор сопоставил с данными новейших белорусских гово</w:t>
      </w:r>
      <w:r w:rsidR="00BB0BCA">
        <w:rPr>
          <w:spacing w:val="-10"/>
          <w:sz w:val="20"/>
          <w:szCs w:val="20"/>
        </w:rPr>
        <w:softHyphen/>
      </w:r>
      <w:r w:rsidRPr="00B86BF9">
        <w:rPr>
          <w:spacing w:val="-10"/>
          <w:sz w:val="20"/>
          <w:szCs w:val="20"/>
        </w:rPr>
        <w:t>ров не только по прежнему своему труду (</w:t>
      </w:r>
      <w:r w:rsidR="007C3FB4" w:rsidRPr="00B86BF9">
        <w:rPr>
          <w:spacing w:val="-10"/>
          <w:sz w:val="20"/>
          <w:szCs w:val="20"/>
        </w:rPr>
        <w:t>«</w:t>
      </w:r>
      <w:r w:rsidRPr="00B86BF9">
        <w:rPr>
          <w:spacing w:val="-10"/>
          <w:sz w:val="20"/>
          <w:szCs w:val="20"/>
        </w:rPr>
        <w:t>Обзор…</w:t>
      </w:r>
      <w:r w:rsidR="007C3FB4" w:rsidRPr="00B86BF9">
        <w:rPr>
          <w:spacing w:val="-10"/>
          <w:sz w:val="20"/>
          <w:szCs w:val="20"/>
        </w:rPr>
        <w:t>»</w:t>
      </w:r>
      <w:r w:rsidRPr="00B86BF9">
        <w:rPr>
          <w:spacing w:val="-10"/>
          <w:sz w:val="20"/>
          <w:szCs w:val="20"/>
        </w:rPr>
        <w:t>), но и по новым мате</w:t>
      </w:r>
      <w:r w:rsidR="00BB0BCA">
        <w:rPr>
          <w:spacing w:val="-10"/>
          <w:sz w:val="20"/>
          <w:szCs w:val="20"/>
        </w:rPr>
        <w:softHyphen/>
      </w:r>
      <w:r w:rsidRPr="00B86BF9">
        <w:rPr>
          <w:spacing w:val="-10"/>
          <w:sz w:val="20"/>
          <w:szCs w:val="20"/>
        </w:rPr>
        <w:t>риа</w:t>
      </w:r>
      <w:r w:rsidR="00BB0BCA">
        <w:rPr>
          <w:spacing w:val="-10"/>
          <w:sz w:val="20"/>
          <w:szCs w:val="20"/>
        </w:rPr>
        <w:softHyphen/>
      </w:r>
      <w:r w:rsidRPr="00B86BF9">
        <w:rPr>
          <w:spacing w:val="-10"/>
          <w:sz w:val="20"/>
          <w:szCs w:val="20"/>
        </w:rPr>
        <w:t>лам,</w:t>
      </w:r>
      <w:r w:rsidR="007C3FB4" w:rsidRPr="00B86BF9">
        <w:rPr>
          <w:spacing w:val="-10"/>
          <w:sz w:val="20"/>
          <w:szCs w:val="20"/>
        </w:rPr>
        <w:t xml:space="preserve"> </w:t>
      </w:r>
      <w:r w:rsidRPr="00B86BF9">
        <w:rPr>
          <w:spacing w:val="-10"/>
          <w:sz w:val="20"/>
          <w:szCs w:val="20"/>
        </w:rPr>
        <w:t>извлеченным из сборников [П.</w:t>
      </w:r>
      <w:r w:rsidR="00BB0BCA">
        <w:rPr>
          <w:spacing w:val="-10"/>
          <w:sz w:val="20"/>
          <w:szCs w:val="20"/>
        </w:rPr>
        <w:t> </w:t>
      </w:r>
      <w:r w:rsidRPr="00B86BF9">
        <w:rPr>
          <w:spacing w:val="-10"/>
          <w:sz w:val="20"/>
          <w:szCs w:val="20"/>
        </w:rPr>
        <w:t>В.]</w:t>
      </w:r>
      <w:r w:rsidR="00BB0BCA">
        <w:rPr>
          <w:spacing w:val="-10"/>
          <w:sz w:val="20"/>
          <w:szCs w:val="20"/>
        </w:rPr>
        <w:t> </w:t>
      </w:r>
      <w:r w:rsidRPr="00B86BF9">
        <w:rPr>
          <w:spacing w:val="-10"/>
          <w:sz w:val="20"/>
          <w:szCs w:val="20"/>
        </w:rPr>
        <w:t>Шейна, [Е.</w:t>
      </w:r>
      <w:r w:rsidR="00BB0BCA">
        <w:rPr>
          <w:spacing w:val="-10"/>
          <w:sz w:val="20"/>
          <w:szCs w:val="20"/>
        </w:rPr>
        <w:t> </w:t>
      </w:r>
      <w:r w:rsidRPr="00B86BF9">
        <w:rPr>
          <w:spacing w:val="-10"/>
          <w:sz w:val="20"/>
          <w:szCs w:val="20"/>
        </w:rPr>
        <w:t>Р.]</w:t>
      </w:r>
      <w:r w:rsidR="00BB0BCA">
        <w:rPr>
          <w:spacing w:val="-10"/>
          <w:sz w:val="20"/>
          <w:szCs w:val="20"/>
        </w:rPr>
        <w:t> </w:t>
      </w:r>
      <w:r w:rsidRPr="00B86BF9">
        <w:rPr>
          <w:spacing w:val="-10"/>
          <w:sz w:val="20"/>
          <w:szCs w:val="20"/>
        </w:rPr>
        <w:t>Романова, [В.</w:t>
      </w:r>
      <w:r w:rsidR="00BB0BCA">
        <w:rPr>
          <w:spacing w:val="-10"/>
          <w:sz w:val="20"/>
          <w:szCs w:val="20"/>
        </w:rPr>
        <w:t> </w:t>
      </w:r>
      <w:r w:rsidRPr="00B86BF9">
        <w:rPr>
          <w:spacing w:val="-10"/>
          <w:sz w:val="20"/>
          <w:szCs w:val="20"/>
        </w:rPr>
        <w:t>Н.]</w:t>
      </w:r>
      <w:r w:rsidR="00BB0BCA">
        <w:rPr>
          <w:spacing w:val="-10"/>
          <w:sz w:val="20"/>
          <w:szCs w:val="20"/>
        </w:rPr>
        <w:t> </w:t>
      </w:r>
      <w:r w:rsidRPr="00B86BF9">
        <w:rPr>
          <w:spacing w:val="-10"/>
          <w:sz w:val="20"/>
          <w:szCs w:val="20"/>
        </w:rPr>
        <w:t>Доб</w:t>
      </w:r>
      <w:r w:rsidR="00BB0BCA">
        <w:rPr>
          <w:spacing w:val="-10"/>
          <w:sz w:val="20"/>
          <w:szCs w:val="20"/>
        </w:rPr>
        <w:softHyphen/>
      </w:r>
      <w:r w:rsidRPr="00B86BF9">
        <w:rPr>
          <w:spacing w:val="-10"/>
          <w:sz w:val="20"/>
          <w:szCs w:val="20"/>
        </w:rPr>
        <w:t>ровольского и других сборников, явившихся в свет после 1885 г.</w:t>
      </w:r>
      <w:r w:rsidR="007C3FB4" w:rsidRPr="00B86BF9">
        <w:rPr>
          <w:spacing w:val="-10"/>
          <w:sz w:val="20"/>
          <w:szCs w:val="20"/>
        </w:rPr>
        <w:t>»</w:t>
      </w:r>
      <w:r w:rsidR="005A3732">
        <w:rPr>
          <w:spacing w:val="-10"/>
          <w:sz w:val="20"/>
          <w:szCs w:val="20"/>
        </w:rPr>
        <w:t>.</w:t>
      </w:r>
      <w:r w:rsidRPr="00B86BF9">
        <w:rPr>
          <w:spacing w:val="-10"/>
          <w:sz w:val="20"/>
          <w:szCs w:val="20"/>
        </w:rPr>
        <w:t xml:space="preserve"> Далее следует оценка: </w:t>
      </w:r>
      <w:r w:rsidR="007C3FB4" w:rsidRPr="00B86BF9">
        <w:rPr>
          <w:spacing w:val="-10"/>
          <w:sz w:val="20"/>
          <w:szCs w:val="20"/>
        </w:rPr>
        <w:t>«</w:t>
      </w:r>
      <w:r w:rsidRPr="00B86BF9">
        <w:rPr>
          <w:spacing w:val="-10"/>
          <w:sz w:val="20"/>
          <w:szCs w:val="20"/>
        </w:rPr>
        <w:t>Метод исследования правильный, научный. Научных резуль</w:t>
      </w:r>
      <w:r w:rsidR="00BB0BCA">
        <w:rPr>
          <w:spacing w:val="-10"/>
          <w:sz w:val="20"/>
          <w:szCs w:val="20"/>
        </w:rPr>
        <w:softHyphen/>
      </w:r>
      <w:r w:rsidRPr="00B86BF9">
        <w:rPr>
          <w:spacing w:val="-10"/>
          <w:sz w:val="20"/>
          <w:szCs w:val="20"/>
        </w:rPr>
        <w:t>татов больше, чем у г[осподина] [Е. Ф.] Будде, по тому же предмету и кни</w:t>
      </w:r>
      <w:r w:rsidR="00BB0BCA">
        <w:rPr>
          <w:spacing w:val="-10"/>
          <w:sz w:val="20"/>
          <w:szCs w:val="20"/>
        </w:rPr>
        <w:softHyphen/>
      </w:r>
      <w:r w:rsidRPr="00B86BF9">
        <w:rPr>
          <w:spacing w:val="-10"/>
          <w:sz w:val="20"/>
          <w:szCs w:val="20"/>
        </w:rPr>
        <w:t>га г[осподина] [Е. Ф.] Карского может быть принята в качестве магис</w:t>
      </w:r>
      <w:r w:rsidR="00BB0BCA">
        <w:rPr>
          <w:spacing w:val="-10"/>
          <w:sz w:val="20"/>
          <w:szCs w:val="20"/>
        </w:rPr>
        <w:softHyphen/>
      </w:r>
      <w:r w:rsidRPr="00B86BF9">
        <w:rPr>
          <w:spacing w:val="-10"/>
          <w:sz w:val="20"/>
          <w:szCs w:val="20"/>
        </w:rPr>
        <w:t>тер</w:t>
      </w:r>
      <w:r w:rsidR="00BB0BCA">
        <w:rPr>
          <w:spacing w:val="-10"/>
          <w:sz w:val="20"/>
          <w:szCs w:val="20"/>
        </w:rPr>
        <w:softHyphen/>
      </w:r>
      <w:r w:rsidRPr="00B86BF9">
        <w:rPr>
          <w:spacing w:val="-10"/>
          <w:sz w:val="20"/>
          <w:szCs w:val="20"/>
        </w:rPr>
        <w:t>ской диссертации</w:t>
      </w:r>
      <w:r w:rsidR="007C3FB4" w:rsidRPr="00B86BF9">
        <w:rPr>
          <w:spacing w:val="-10"/>
          <w:sz w:val="20"/>
          <w:szCs w:val="20"/>
        </w:rPr>
        <w:t>»</w:t>
      </w:r>
      <w:r w:rsidRPr="00B86BF9">
        <w:rPr>
          <w:spacing w:val="-10"/>
          <w:sz w:val="20"/>
          <w:szCs w:val="20"/>
        </w:rPr>
        <w:t xml:space="preserve">. И заключение: </w:t>
      </w:r>
      <w:r w:rsidR="007C3FB4" w:rsidRPr="00B86BF9">
        <w:rPr>
          <w:spacing w:val="-10"/>
          <w:sz w:val="20"/>
          <w:szCs w:val="20"/>
        </w:rPr>
        <w:t>«</w:t>
      </w:r>
      <w:r w:rsidRPr="00B86BF9">
        <w:rPr>
          <w:spacing w:val="-10"/>
          <w:sz w:val="20"/>
          <w:szCs w:val="20"/>
        </w:rPr>
        <w:t>&lt;…&gt; Я нахожу, что и тот, и другой доста</w:t>
      </w:r>
      <w:r w:rsidR="00BB0BCA">
        <w:rPr>
          <w:spacing w:val="-10"/>
          <w:sz w:val="20"/>
          <w:szCs w:val="20"/>
        </w:rPr>
        <w:softHyphen/>
      </w:r>
      <w:r w:rsidRPr="00B86BF9">
        <w:rPr>
          <w:spacing w:val="-10"/>
          <w:sz w:val="20"/>
          <w:szCs w:val="20"/>
        </w:rPr>
        <w:t>точ</w:t>
      </w:r>
      <w:r w:rsidR="00BB0BCA">
        <w:rPr>
          <w:spacing w:val="-10"/>
          <w:sz w:val="20"/>
          <w:szCs w:val="20"/>
        </w:rPr>
        <w:softHyphen/>
      </w:r>
      <w:r w:rsidRPr="00B86BF9">
        <w:rPr>
          <w:spacing w:val="-10"/>
          <w:sz w:val="20"/>
          <w:szCs w:val="20"/>
        </w:rPr>
        <w:t>но подготовлены к ученым исследованиям по русской диалектологии, и тот, и другой внесли довольно видные вклады в науку, и потому оба имеют пол</w:t>
      </w:r>
      <w:r w:rsidR="00BB0BCA">
        <w:rPr>
          <w:spacing w:val="-10"/>
          <w:sz w:val="20"/>
          <w:szCs w:val="20"/>
        </w:rPr>
        <w:softHyphen/>
      </w:r>
      <w:r w:rsidRPr="00B86BF9">
        <w:rPr>
          <w:spacing w:val="-10"/>
          <w:sz w:val="20"/>
          <w:szCs w:val="20"/>
        </w:rPr>
        <w:t>ное право на занятие лектуры русского языка в Варшавском уни</w:t>
      </w:r>
      <w:r w:rsidR="00BB0BCA">
        <w:rPr>
          <w:spacing w:val="-10"/>
          <w:sz w:val="20"/>
          <w:szCs w:val="20"/>
        </w:rPr>
        <w:softHyphen/>
      </w:r>
      <w:r w:rsidRPr="00B86BF9">
        <w:rPr>
          <w:spacing w:val="-10"/>
          <w:sz w:val="20"/>
          <w:szCs w:val="20"/>
        </w:rPr>
        <w:t>вер</w:t>
      </w:r>
      <w:r w:rsidR="00BB0BCA">
        <w:rPr>
          <w:spacing w:val="-10"/>
          <w:sz w:val="20"/>
          <w:szCs w:val="20"/>
        </w:rPr>
        <w:softHyphen/>
      </w:r>
      <w:r w:rsidRPr="00B86BF9">
        <w:rPr>
          <w:spacing w:val="-10"/>
          <w:sz w:val="20"/>
          <w:szCs w:val="20"/>
        </w:rPr>
        <w:t>си</w:t>
      </w:r>
      <w:r w:rsidR="00BB0BCA">
        <w:rPr>
          <w:spacing w:val="-10"/>
          <w:sz w:val="20"/>
          <w:szCs w:val="20"/>
        </w:rPr>
        <w:softHyphen/>
      </w:r>
      <w:r w:rsidRPr="00B86BF9">
        <w:rPr>
          <w:spacing w:val="-10"/>
          <w:sz w:val="20"/>
          <w:szCs w:val="20"/>
        </w:rPr>
        <w:t>те</w:t>
      </w:r>
      <w:r w:rsidR="00BB0BCA">
        <w:rPr>
          <w:spacing w:val="-10"/>
          <w:sz w:val="20"/>
          <w:szCs w:val="20"/>
        </w:rPr>
        <w:softHyphen/>
      </w:r>
      <w:r w:rsidRPr="00B86BF9">
        <w:rPr>
          <w:spacing w:val="-10"/>
          <w:sz w:val="20"/>
          <w:szCs w:val="20"/>
        </w:rPr>
        <w:t>те</w:t>
      </w:r>
      <w:r w:rsidR="007C3FB4" w:rsidRPr="00B86BF9">
        <w:rPr>
          <w:spacing w:val="-10"/>
          <w:sz w:val="20"/>
          <w:szCs w:val="20"/>
        </w:rPr>
        <w:t>»</w:t>
      </w:r>
      <w:r w:rsidRPr="00B86BF9">
        <w:rPr>
          <w:spacing w:val="-10"/>
          <w:sz w:val="20"/>
          <w:szCs w:val="20"/>
        </w:rPr>
        <w:t xml:space="preserve"> [18, k. 40</w:t>
      </w:r>
      <w:r w:rsidR="007C3FB4" w:rsidRPr="00B86BF9">
        <w:rPr>
          <w:spacing w:val="-10"/>
          <w:sz w:val="20"/>
          <w:szCs w:val="20"/>
        </w:rPr>
        <w:t>—</w:t>
      </w:r>
      <w:r w:rsidRPr="00B86BF9">
        <w:rPr>
          <w:spacing w:val="-10"/>
          <w:sz w:val="20"/>
          <w:szCs w:val="20"/>
        </w:rPr>
        <w:t>41, 102].</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Комиссия по вопросу о кандидатах на лектуру русского языка свое заклю</w:t>
      </w:r>
      <w:r w:rsidR="00BB0BCA">
        <w:rPr>
          <w:spacing w:val="-10"/>
          <w:sz w:val="20"/>
          <w:szCs w:val="20"/>
        </w:rPr>
        <w:softHyphen/>
      </w:r>
      <w:r w:rsidRPr="00B86BF9">
        <w:rPr>
          <w:spacing w:val="-10"/>
          <w:sz w:val="20"/>
          <w:szCs w:val="20"/>
        </w:rPr>
        <w:t xml:space="preserve">чение, зафиксированное в протоколе, вынесла 30 октября 1892 г.: </w:t>
      </w:r>
      <w:r w:rsidR="007C3FB4" w:rsidRPr="00B86BF9">
        <w:rPr>
          <w:spacing w:val="-10"/>
          <w:sz w:val="20"/>
          <w:szCs w:val="20"/>
        </w:rPr>
        <w:t>«</w:t>
      </w:r>
      <w:r w:rsidRPr="00B86BF9">
        <w:rPr>
          <w:spacing w:val="-10"/>
          <w:sz w:val="20"/>
          <w:szCs w:val="20"/>
        </w:rPr>
        <w:t>Обсуж</w:t>
      </w:r>
      <w:r w:rsidR="00BB0BCA">
        <w:rPr>
          <w:spacing w:val="-10"/>
          <w:sz w:val="20"/>
          <w:szCs w:val="20"/>
        </w:rPr>
        <w:softHyphen/>
      </w:r>
      <w:r w:rsidRPr="00B86BF9">
        <w:rPr>
          <w:spacing w:val="-10"/>
          <w:sz w:val="20"/>
          <w:szCs w:val="20"/>
        </w:rPr>
        <w:t>дая характер главных трудов обоих кандидатов, члены комиссии обра</w:t>
      </w:r>
      <w:r w:rsidR="00BB0BCA">
        <w:rPr>
          <w:spacing w:val="-10"/>
          <w:sz w:val="20"/>
          <w:szCs w:val="20"/>
        </w:rPr>
        <w:softHyphen/>
      </w:r>
      <w:r w:rsidRPr="00B86BF9">
        <w:rPr>
          <w:spacing w:val="-10"/>
          <w:sz w:val="20"/>
          <w:szCs w:val="20"/>
        </w:rPr>
        <w:t>тили внимание на то обстоятельство, что г[осподин] [Е. Ф.] Карский боль</w:t>
      </w:r>
      <w:r w:rsidR="00BB0BCA">
        <w:rPr>
          <w:spacing w:val="-10"/>
          <w:sz w:val="20"/>
          <w:szCs w:val="20"/>
        </w:rPr>
        <w:softHyphen/>
      </w:r>
      <w:r w:rsidRPr="00B86BF9">
        <w:rPr>
          <w:spacing w:val="-10"/>
          <w:sz w:val="20"/>
          <w:szCs w:val="20"/>
        </w:rPr>
        <w:t>ше знаком с западным краем и что здесь он может найти материал для даль</w:t>
      </w:r>
      <w:r w:rsidR="00BB0BCA">
        <w:rPr>
          <w:spacing w:val="-10"/>
          <w:sz w:val="20"/>
          <w:szCs w:val="20"/>
        </w:rPr>
        <w:softHyphen/>
      </w:r>
      <w:r w:rsidRPr="00B86BF9">
        <w:rPr>
          <w:spacing w:val="-10"/>
          <w:sz w:val="20"/>
          <w:szCs w:val="20"/>
        </w:rPr>
        <w:t>нейших ученых работ по изучению старого западно-русского языка и совре</w:t>
      </w:r>
      <w:r w:rsidR="00BB0BCA">
        <w:rPr>
          <w:spacing w:val="-10"/>
          <w:sz w:val="20"/>
          <w:szCs w:val="20"/>
        </w:rPr>
        <w:softHyphen/>
      </w:r>
      <w:r w:rsidRPr="00B86BF9">
        <w:rPr>
          <w:spacing w:val="-10"/>
          <w:sz w:val="20"/>
          <w:szCs w:val="20"/>
        </w:rPr>
        <w:t>менных западно-русских говоров</w:t>
      </w:r>
      <w:r w:rsidR="007C3FB4" w:rsidRPr="00B86BF9">
        <w:rPr>
          <w:spacing w:val="-10"/>
          <w:sz w:val="20"/>
          <w:szCs w:val="20"/>
        </w:rPr>
        <w:t>»</w:t>
      </w:r>
      <w:r w:rsidRPr="00B86BF9">
        <w:rPr>
          <w:spacing w:val="-10"/>
          <w:sz w:val="20"/>
          <w:szCs w:val="20"/>
        </w:rPr>
        <w:t xml:space="preserve"> [18, k. 39]. Отзыв, протокол и личные бума</w:t>
      </w:r>
      <w:r w:rsidR="00BB0BCA">
        <w:rPr>
          <w:spacing w:val="-10"/>
          <w:sz w:val="20"/>
          <w:szCs w:val="20"/>
        </w:rPr>
        <w:softHyphen/>
      </w:r>
      <w:r w:rsidRPr="00B86BF9">
        <w:rPr>
          <w:spacing w:val="-10"/>
          <w:sz w:val="20"/>
          <w:szCs w:val="20"/>
        </w:rPr>
        <w:t>ги кандидатов (от обоих кандидатов были представлены прошения, от Е.</w:t>
      </w:r>
      <w:r w:rsidR="00BB0BCA">
        <w:rPr>
          <w:spacing w:val="-10"/>
          <w:sz w:val="20"/>
          <w:szCs w:val="20"/>
        </w:rPr>
        <w:t> </w:t>
      </w:r>
      <w:r w:rsidRPr="00B86BF9">
        <w:rPr>
          <w:spacing w:val="-10"/>
          <w:sz w:val="20"/>
          <w:szCs w:val="20"/>
        </w:rPr>
        <w:t>Ф.</w:t>
      </w:r>
      <w:r w:rsidR="00BB0BCA">
        <w:rPr>
          <w:spacing w:val="-10"/>
          <w:sz w:val="20"/>
          <w:szCs w:val="20"/>
        </w:rPr>
        <w:t> </w:t>
      </w:r>
      <w:r w:rsidRPr="00B86BF9">
        <w:rPr>
          <w:spacing w:val="-10"/>
          <w:sz w:val="20"/>
          <w:szCs w:val="20"/>
        </w:rPr>
        <w:t>Буд</w:t>
      </w:r>
      <w:r w:rsidR="00BB0BCA">
        <w:rPr>
          <w:spacing w:val="-10"/>
          <w:sz w:val="20"/>
          <w:szCs w:val="20"/>
        </w:rPr>
        <w:softHyphen/>
      </w:r>
      <w:r w:rsidRPr="00B86BF9">
        <w:rPr>
          <w:spacing w:val="-10"/>
          <w:sz w:val="20"/>
          <w:szCs w:val="20"/>
        </w:rPr>
        <w:t>де</w:t>
      </w:r>
      <w:r w:rsidR="007C3FB4" w:rsidRPr="00B86BF9">
        <w:rPr>
          <w:spacing w:val="-10"/>
          <w:sz w:val="20"/>
          <w:szCs w:val="20"/>
        </w:rPr>
        <w:t xml:space="preserve"> — </w:t>
      </w:r>
      <w:r w:rsidRPr="00B86BF9">
        <w:rPr>
          <w:spacing w:val="-10"/>
          <w:sz w:val="20"/>
          <w:szCs w:val="20"/>
        </w:rPr>
        <w:t>также формулярный список и свидетельство о сдаче магис</w:t>
      </w:r>
      <w:r w:rsidR="00BB0BCA">
        <w:rPr>
          <w:spacing w:val="-10"/>
          <w:sz w:val="20"/>
          <w:szCs w:val="20"/>
        </w:rPr>
        <w:softHyphen/>
      </w:r>
      <w:r w:rsidRPr="00B86BF9">
        <w:rPr>
          <w:spacing w:val="-10"/>
          <w:sz w:val="20"/>
          <w:szCs w:val="20"/>
        </w:rPr>
        <w:t>тер</w:t>
      </w:r>
      <w:r w:rsidR="00BB0BCA">
        <w:rPr>
          <w:spacing w:val="-10"/>
          <w:sz w:val="20"/>
          <w:szCs w:val="20"/>
        </w:rPr>
        <w:softHyphen/>
      </w:r>
      <w:r w:rsidRPr="00B86BF9">
        <w:rPr>
          <w:spacing w:val="-10"/>
          <w:sz w:val="20"/>
          <w:szCs w:val="20"/>
        </w:rPr>
        <w:t>ско</w:t>
      </w:r>
      <w:r w:rsidR="00BB0BCA">
        <w:rPr>
          <w:spacing w:val="-10"/>
          <w:sz w:val="20"/>
          <w:szCs w:val="20"/>
        </w:rPr>
        <w:softHyphen/>
      </w:r>
      <w:r w:rsidRPr="00B86BF9">
        <w:rPr>
          <w:spacing w:val="-10"/>
          <w:sz w:val="20"/>
          <w:szCs w:val="20"/>
        </w:rPr>
        <w:t>го экзамена) были отправлены попечителю Варшавского учебного округа (ВУО), и 28 января 1893 г. он направил в ИВУ уведомление (полученное в уни</w:t>
      </w:r>
      <w:r w:rsidR="00BB0BCA">
        <w:rPr>
          <w:spacing w:val="-10"/>
          <w:sz w:val="20"/>
          <w:szCs w:val="20"/>
        </w:rPr>
        <w:softHyphen/>
      </w:r>
      <w:r w:rsidRPr="00B86BF9">
        <w:rPr>
          <w:spacing w:val="-10"/>
          <w:sz w:val="20"/>
          <w:szCs w:val="20"/>
        </w:rPr>
        <w:t>верситете, судя по отметкам на письме, 29 января) о своем решении назна</w:t>
      </w:r>
      <w:r w:rsidR="00BB0BCA">
        <w:rPr>
          <w:spacing w:val="-10"/>
          <w:sz w:val="20"/>
          <w:szCs w:val="20"/>
        </w:rPr>
        <w:softHyphen/>
      </w:r>
      <w:r w:rsidRPr="00B86BF9">
        <w:rPr>
          <w:spacing w:val="-10"/>
          <w:sz w:val="20"/>
          <w:szCs w:val="20"/>
        </w:rPr>
        <w:t xml:space="preserve">чить на должность лектора русского языка Е. Ф. Карского; </w:t>
      </w:r>
      <w:r w:rsidR="007C3FB4" w:rsidRPr="00B86BF9">
        <w:rPr>
          <w:spacing w:val="-10"/>
          <w:sz w:val="20"/>
          <w:szCs w:val="20"/>
        </w:rPr>
        <w:t>«</w:t>
      </w:r>
      <w:r w:rsidRPr="00B86BF9">
        <w:rPr>
          <w:spacing w:val="-10"/>
          <w:sz w:val="20"/>
          <w:szCs w:val="20"/>
        </w:rPr>
        <w:t>таковое назна</w:t>
      </w:r>
      <w:r w:rsidR="00BB0BCA">
        <w:rPr>
          <w:spacing w:val="-10"/>
          <w:sz w:val="20"/>
          <w:szCs w:val="20"/>
        </w:rPr>
        <w:softHyphen/>
      </w:r>
      <w:r w:rsidRPr="00B86BF9">
        <w:rPr>
          <w:spacing w:val="-10"/>
          <w:sz w:val="20"/>
          <w:szCs w:val="20"/>
        </w:rPr>
        <w:t>че</w:t>
      </w:r>
      <w:r w:rsidR="00BB0BCA">
        <w:rPr>
          <w:spacing w:val="-10"/>
          <w:sz w:val="20"/>
          <w:szCs w:val="20"/>
        </w:rPr>
        <w:softHyphen/>
      </w:r>
      <w:r w:rsidRPr="00B86BF9">
        <w:rPr>
          <w:spacing w:val="-10"/>
          <w:sz w:val="20"/>
          <w:szCs w:val="20"/>
        </w:rPr>
        <w:lastRenderedPageBreak/>
        <w:t>ние состоится, как только получится уведомление Департамента народного про</w:t>
      </w:r>
      <w:r w:rsidR="00BB0BCA">
        <w:rPr>
          <w:spacing w:val="-10"/>
          <w:sz w:val="20"/>
          <w:szCs w:val="20"/>
        </w:rPr>
        <w:softHyphen/>
      </w:r>
      <w:r w:rsidRPr="00B86BF9">
        <w:rPr>
          <w:spacing w:val="-10"/>
          <w:sz w:val="20"/>
          <w:szCs w:val="20"/>
        </w:rPr>
        <w:t>свещения о неимении препятствий к его переводу</w:t>
      </w:r>
      <w:r w:rsidR="007C3FB4" w:rsidRPr="00B86BF9">
        <w:rPr>
          <w:spacing w:val="-10"/>
          <w:sz w:val="20"/>
          <w:szCs w:val="20"/>
        </w:rPr>
        <w:t>»</w:t>
      </w:r>
      <w:r w:rsidRPr="00B86BF9">
        <w:rPr>
          <w:spacing w:val="-10"/>
          <w:sz w:val="20"/>
          <w:szCs w:val="20"/>
        </w:rPr>
        <w:t xml:space="preserve"> [18, k. 34]. 1 февраля 1893</w:t>
      </w:r>
      <w:r w:rsidR="00BB0BCA">
        <w:rPr>
          <w:spacing w:val="-10"/>
          <w:sz w:val="20"/>
          <w:szCs w:val="20"/>
        </w:rPr>
        <w:t> </w:t>
      </w:r>
      <w:r w:rsidRPr="00B86BF9">
        <w:rPr>
          <w:spacing w:val="-10"/>
          <w:sz w:val="20"/>
          <w:szCs w:val="20"/>
        </w:rPr>
        <w:t>г. для Е. Ф. Будде от имени ректора было отправлено уведомление о назна</w:t>
      </w:r>
      <w:r w:rsidR="00BB0BCA">
        <w:rPr>
          <w:spacing w:val="-10"/>
          <w:sz w:val="20"/>
          <w:szCs w:val="20"/>
        </w:rPr>
        <w:softHyphen/>
      </w:r>
      <w:r w:rsidRPr="00B86BF9">
        <w:rPr>
          <w:spacing w:val="-10"/>
          <w:sz w:val="20"/>
          <w:szCs w:val="20"/>
        </w:rPr>
        <w:t>чении на эту должность Е. Ф. Карского [18, k. 32</w:t>
      </w:r>
      <w:r w:rsidR="007C3FB4" w:rsidRPr="00B86BF9">
        <w:rPr>
          <w:spacing w:val="-10"/>
          <w:sz w:val="20"/>
          <w:szCs w:val="20"/>
        </w:rPr>
        <w:t>—</w:t>
      </w:r>
      <w:r w:rsidRPr="00B86BF9">
        <w:rPr>
          <w:spacing w:val="-10"/>
          <w:sz w:val="20"/>
          <w:szCs w:val="20"/>
        </w:rPr>
        <w:t>33]. В должность лек</w:t>
      </w:r>
      <w:r w:rsidR="00BB0BCA">
        <w:rPr>
          <w:spacing w:val="-10"/>
          <w:sz w:val="20"/>
          <w:szCs w:val="20"/>
        </w:rPr>
        <w:softHyphen/>
      </w:r>
      <w:r w:rsidRPr="00B86BF9">
        <w:rPr>
          <w:spacing w:val="-10"/>
          <w:sz w:val="20"/>
          <w:szCs w:val="20"/>
        </w:rPr>
        <w:t>то</w:t>
      </w:r>
      <w:r w:rsidR="00BB0BCA">
        <w:rPr>
          <w:spacing w:val="-10"/>
          <w:sz w:val="20"/>
          <w:szCs w:val="20"/>
        </w:rPr>
        <w:softHyphen/>
      </w:r>
      <w:r w:rsidRPr="00B86BF9">
        <w:rPr>
          <w:spacing w:val="-10"/>
          <w:sz w:val="20"/>
          <w:szCs w:val="20"/>
        </w:rPr>
        <w:t>ра русского языка (магистра русского языка), по свидетельству форму</w:t>
      </w:r>
      <w:r w:rsidR="00BB0BCA">
        <w:rPr>
          <w:spacing w:val="-10"/>
          <w:sz w:val="20"/>
          <w:szCs w:val="20"/>
        </w:rPr>
        <w:softHyphen/>
      </w:r>
      <w:r w:rsidRPr="00B86BF9">
        <w:rPr>
          <w:spacing w:val="-10"/>
          <w:sz w:val="20"/>
          <w:szCs w:val="20"/>
        </w:rPr>
        <w:t>ляр</w:t>
      </w:r>
      <w:r w:rsidR="00BB0BCA">
        <w:rPr>
          <w:spacing w:val="-10"/>
          <w:sz w:val="20"/>
          <w:szCs w:val="20"/>
        </w:rPr>
        <w:softHyphen/>
      </w:r>
      <w:r w:rsidRPr="00B86BF9">
        <w:rPr>
          <w:spacing w:val="-10"/>
          <w:sz w:val="20"/>
          <w:szCs w:val="20"/>
        </w:rPr>
        <w:t>но</w:t>
      </w:r>
      <w:r w:rsidR="00BB0BCA">
        <w:rPr>
          <w:spacing w:val="-10"/>
          <w:sz w:val="20"/>
          <w:szCs w:val="20"/>
        </w:rPr>
        <w:softHyphen/>
      </w:r>
      <w:r w:rsidRPr="00B86BF9">
        <w:rPr>
          <w:spacing w:val="-10"/>
          <w:sz w:val="20"/>
          <w:szCs w:val="20"/>
        </w:rPr>
        <w:t>го списка, Е. Ф. Карский вступил с того же 1 февраля 1893 г. [18, k. 14</w:t>
      </w:r>
      <w:r w:rsidR="007C3FB4" w:rsidRPr="00B86BF9">
        <w:rPr>
          <w:spacing w:val="-10"/>
          <w:sz w:val="20"/>
          <w:szCs w:val="20"/>
        </w:rPr>
        <w:t>—</w:t>
      </w:r>
      <w:r w:rsidRPr="00B86BF9">
        <w:rPr>
          <w:spacing w:val="-10"/>
          <w:sz w:val="20"/>
          <w:szCs w:val="20"/>
        </w:rPr>
        <w:t>16].</w:t>
      </w:r>
    </w:p>
    <w:p w:rsidR="00D067F9" w:rsidRPr="000F7073" w:rsidRDefault="00D067F9" w:rsidP="00D067F9">
      <w:pPr>
        <w:pStyle w:val="af6"/>
        <w:spacing w:after="0" w:line="220" w:lineRule="exact"/>
        <w:ind w:firstLine="567"/>
        <w:jc w:val="both"/>
        <w:rPr>
          <w:spacing w:val="-10"/>
          <w:sz w:val="20"/>
          <w:szCs w:val="20"/>
        </w:rPr>
      </w:pPr>
      <w:r w:rsidRPr="000F7073">
        <w:rPr>
          <w:spacing w:val="-10"/>
          <w:sz w:val="20"/>
          <w:szCs w:val="20"/>
        </w:rPr>
        <w:t>Вместе с тем</w:t>
      </w:r>
      <w:r w:rsidR="000F2F7E">
        <w:rPr>
          <w:spacing w:val="-10"/>
          <w:sz w:val="20"/>
          <w:szCs w:val="20"/>
        </w:rPr>
        <w:t>,</w:t>
      </w:r>
      <w:r w:rsidRPr="000F7073">
        <w:rPr>
          <w:spacing w:val="-10"/>
          <w:sz w:val="20"/>
          <w:szCs w:val="20"/>
        </w:rPr>
        <w:t xml:space="preserve"> формулярный список фиксиру</w:t>
      </w:r>
      <w:r w:rsidR="000F2F7E">
        <w:rPr>
          <w:spacing w:val="-10"/>
          <w:sz w:val="20"/>
          <w:szCs w:val="20"/>
        </w:rPr>
        <w:t>е</w:t>
      </w:r>
      <w:r w:rsidRPr="000F7073">
        <w:rPr>
          <w:spacing w:val="-10"/>
          <w:sz w:val="20"/>
          <w:szCs w:val="20"/>
        </w:rPr>
        <w:t>т в качестве даты уволь</w:t>
      </w:r>
      <w:r w:rsidR="00BB0BCA" w:rsidRPr="000F7073">
        <w:rPr>
          <w:spacing w:val="-10"/>
          <w:sz w:val="20"/>
          <w:szCs w:val="20"/>
        </w:rPr>
        <w:softHyphen/>
      </w:r>
      <w:r w:rsidRPr="000F7073">
        <w:rPr>
          <w:spacing w:val="-10"/>
          <w:sz w:val="20"/>
          <w:szCs w:val="20"/>
        </w:rPr>
        <w:t>не</w:t>
      </w:r>
      <w:r w:rsidR="00BB0BCA" w:rsidRPr="000F7073">
        <w:rPr>
          <w:spacing w:val="-10"/>
          <w:sz w:val="20"/>
          <w:szCs w:val="20"/>
        </w:rPr>
        <w:softHyphen/>
      </w:r>
      <w:r w:rsidRPr="000F7073">
        <w:rPr>
          <w:spacing w:val="-10"/>
          <w:sz w:val="20"/>
          <w:szCs w:val="20"/>
        </w:rPr>
        <w:t xml:space="preserve">ния со службы во Второй Виленской гимназии </w:t>
      </w:r>
      <w:r w:rsidR="007C3FB4" w:rsidRPr="000F7073">
        <w:rPr>
          <w:spacing w:val="-10"/>
          <w:sz w:val="20"/>
          <w:szCs w:val="20"/>
        </w:rPr>
        <w:t>«</w:t>
      </w:r>
      <w:r w:rsidRPr="000F7073">
        <w:rPr>
          <w:spacing w:val="-10"/>
          <w:sz w:val="20"/>
          <w:szCs w:val="20"/>
        </w:rPr>
        <w:t>согласно прошению</w:t>
      </w:r>
      <w:r w:rsidR="007C3FB4" w:rsidRPr="000F7073">
        <w:rPr>
          <w:spacing w:val="-10"/>
          <w:sz w:val="20"/>
          <w:szCs w:val="20"/>
        </w:rPr>
        <w:t xml:space="preserve">» — </w:t>
      </w:r>
      <w:r w:rsidRPr="000F7073">
        <w:rPr>
          <w:spacing w:val="-10"/>
          <w:sz w:val="20"/>
          <w:szCs w:val="20"/>
        </w:rPr>
        <w:t>1</w:t>
      </w:r>
      <w:r w:rsidR="00BB0BCA" w:rsidRPr="000F7073">
        <w:rPr>
          <w:spacing w:val="-10"/>
          <w:sz w:val="20"/>
          <w:szCs w:val="20"/>
        </w:rPr>
        <w:t> </w:t>
      </w:r>
      <w:r w:rsidRPr="000F7073">
        <w:rPr>
          <w:spacing w:val="-10"/>
          <w:sz w:val="20"/>
          <w:szCs w:val="20"/>
        </w:rPr>
        <w:t>янва</w:t>
      </w:r>
      <w:r w:rsidR="00BB0BCA" w:rsidRPr="000F7073">
        <w:rPr>
          <w:spacing w:val="-10"/>
          <w:sz w:val="20"/>
          <w:szCs w:val="20"/>
        </w:rPr>
        <w:softHyphen/>
      </w:r>
      <w:r w:rsidRPr="000F7073">
        <w:rPr>
          <w:spacing w:val="-10"/>
          <w:sz w:val="20"/>
          <w:szCs w:val="20"/>
        </w:rPr>
        <w:t>ря 1893 г. [18, k. 15]. В ожидании места в ИВУ Е. Ф. Карский был вынуж</w:t>
      </w:r>
      <w:r w:rsidR="00BB0BCA" w:rsidRPr="000F7073">
        <w:rPr>
          <w:spacing w:val="-10"/>
          <w:sz w:val="20"/>
          <w:szCs w:val="20"/>
        </w:rPr>
        <w:softHyphen/>
      </w:r>
      <w:r w:rsidRPr="000F7073">
        <w:rPr>
          <w:spacing w:val="-10"/>
          <w:sz w:val="20"/>
          <w:szCs w:val="20"/>
        </w:rPr>
        <w:t xml:space="preserve">ден </w:t>
      </w:r>
      <w:r w:rsidR="007C3FB4" w:rsidRPr="000F7073">
        <w:rPr>
          <w:spacing w:val="-10"/>
          <w:sz w:val="20"/>
          <w:szCs w:val="20"/>
        </w:rPr>
        <w:t>«</w:t>
      </w:r>
      <w:r w:rsidRPr="000F7073">
        <w:rPr>
          <w:spacing w:val="-10"/>
          <w:sz w:val="20"/>
          <w:szCs w:val="20"/>
        </w:rPr>
        <w:t>приписаться</w:t>
      </w:r>
      <w:r w:rsidR="007C3FB4" w:rsidRPr="000F7073">
        <w:rPr>
          <w:spacing w:val="-10"/>
          <w:sz w:val="20"/>
          <w:szCs w:val="20"/>
        </w:rPr>
        <w:t>»</w:t>
      </w:r>
      <w:r w:rsidRPr="000F7073">
        <w:rPr>
          <w:spacing w:val="-10"/>
          <w:sz w:val="20"/>
          <w:szCs w:val="20"/>
        </w:rPr>
        <w:t xml:space="preserve"> к Министерству народного просвещения. Для этого он прибыл в Петербург</w:t>
      </w:r>
      <w:r w:rsidR="00521B42" w:rsidRPr="000F7073">
        <w:rPr>
          <w:spacing w:val="-10"/>
          <w:sz w:val="20"/>
          <w:szCs w:val="20"/>
        </w:rPr>
        <w:footnoteReference w:id="58"/>
      </w:r>
      <w:r w:rsidR="002A31F4" w:rsidRPr="000F7073">
        <w:rPr>
          <w:spacing w:val="-10"/>
          <w:sz w:val="20"/>
          <w:szCs w:val="20"/>
        </w:rPr>
        <w:t>,</w:t>
      </w:r>
      <w:r w:rsidRPr="000F7073">
        <w:rPr>
          <w:spacing w:val="-10"/>
          <w:sz w:val="20"/>
          <w:szCs w:val="20"/>
        </w:rPr>
        <w:t xml:space="preserve"> откуда 2 января 1893 г. послал в ИВУ (в уни</w:t>
      </w:r>
      <w:r w:rsidR="00BB0BCA" w:rsidRPr="000F7073">
        <w:rPr>
          <w:spacing w:val="-10"/>
          <w:sz w:val="20"/>
          <w:szCs w:val="20"/>
        </w:rPr>
        <w:softHyphen/>
      </w:r>
      <w:r w:rsidRPr="000F7073">
        <w:rPr>
          <w:spacing w:val="-10"/>
          <w:sz w:val="20"/>
          <w:szCs w:val="20"/>
        </w:rPr>
        <w:t>вер</w:t>
      </w:r>
      <w:r w:rsidR="00BB0BCA" w:rsidRPr="000F7073">
        <w:rPr>
          <w:spacing w:val="-10"/>
          <w:sz w:val="20"/>
          <w:szCs w:val="20"/>
        </w:rPr>
        <w:softHyphen/>
      </w:r>
      <w:r w:rsidRPr="000F7073">
        <w:rPr>
          <w:spacing w:val="-10"/>
          <w:sz w:val="20"/>
          <w:szCs w:val="20"/>
        </w:rPr>
        <w:t>си</w:t>
      </w:r>
      <w:r w:rsidR="00BB0BCA" w:rsidRPr="000F7073">
        <w:rPr>
          <w:spacing w:val="-10"/>
          <w:sz w:val="20"/>
          <w:szCs w:val="20"/>
        </w:rPr>
        <w:softHyphen/>
      </w:r>
      <w:r w:rsidRPr="000F7073">
        <w:rPr>
          <w:spacing w:val="-10"/>
          <w:sz w:val="20"/>
          <w:szCs w:val="20"/>
        </w:rPr>
        <w:t>те</w:t>
      </w:r>
      <w:r w:rsidR="00BB0BCA" w:rsidRPr="000F7073">
        <w:rPr>
          <w:spacing w:val="-10"/>
          <w:sz w:val="20"/>
          <w:szCs w:val="20"/>
        </w:rPr>
        <w:softHyphen/>
      </w:r>
      <w:r w:rsidRPr="000F7073">
        <w:rPr>
          <w:spacing w:val="-10"/>
          <w:sz w:val="20"/>
          <w:szCs w:val="20"/>
        </w:rPr>
        <w:t xml:space="preserve">те получено 5 января) письмо следующего содержания: </w:t>
      </w:r>
      <w:r w:rsidR="007C3FB4" w:rsidRPr="000F7073">
        <w:rPr>
          <w:spacing w:val="-10"/>
          <w:sz w:val="20"/>
          <w:szCs w:val="20"/>
        </w:rPr>
        <w:t>«</w:t>
      </w:r>
      <w:r w:rsidRPr="000F7073">
        <w:rPr>
          <w:spacing w:val="-10"/>
          <w:sz w:val="20"/>
          <w:szCs w:val="20"/>
        </w:rPr>
        <w:t>Честь имею уве</w:t>
      </w:r>
      <w:r w:rsidR="00BB0BCA" w:rsidRPr="000F7073">
        <w:rPr>
          <w:spacing w:val="-10"/>
          <w:sz w:val="20"/>
          <w:szCs w:val="20"/>
        </w:rPr>
        <w:softHyphen/>
      </w:r>
      <w:r w:rsidRPr="000F7073">
        <w:rPr>
          <w:spacing w:val="-10"/>
          <w:sz w:val="20"/>
          <w:szCs w:val="20"/>
        </w:rPr>
        <w:t>до</w:t>
      </w:r>
      <w:r w:rsidR="00BB0BCA" w:rsidRPr="000F7073">
        <w:rPr>
          <w:spacing w:val="-10"/>
          <w:sz w:val="20"/>
          <w:szCs w:val="20"/>
        </w:rPr>
        <w:softHyphen/>
      </w:r>
      <w:r w:rsidRPr="000F7073">
        <w:rPr>
          <w:spacing w:val="-10"/>
          <w:sz w:val="20"/>
          <w:szCs w:val="20"/>
        </w:rPr>
        <w:t>мить, что уже последовало распоряжение г[осподина] министра народного про</w:t>
      </w:r>
      <w:r w:rsidR="00BB0BCA" w:rsidRPr="000F7073">
        <w:rPr>
          <w:spacing w:val="-10"/>
          <w:sz w:val="20"/>
          <w:szCs w:val="20"/>
        </w:rPr>
        <w:softHyphen/>
      </w:r>
      <w:r w:rsidRPr="000F7073">
        <w:rPr>
          <w:spacing w:val="-10"/>
          <w:sz w:val="20"/>
          <w:szCs w:val="20"/>
        </w:rPr>
        <w:t>свещения о причислении меня к министерству; дело будет подписано 5[</w:t>
      </w:r>
      <w:r w:rsidR="00BB0BCA" w:rsidRPr="000F7073">
        <w:rPr>
          <w:spacing w:val="-10"/>
          <w:sz w:val="20"/>
          <w:szCs w:val="20"/>
        </w:rPr>
        <w:noBreakHyphen/>
      </w:r>
      <w:r w:rsidRPr="000F7073">
        <w:rPr>
          <w:spacing w:val="-10"/>
          <w:sz w:val="20"/>
          <w:szCs w:val="20"/>
        </w:rPr>
        <w:t>го] или 6[-го] сего января; тогда же я извещу Ваше превосходительство теле</w:t>
      </w:r>
      <w:r w:rsidR="00BB0BCA" w:rsidRPr="000F7073">
        <w:rPr>
          <w:spacing w:val="-10"/>
          <w:sz w:val="20"/>
          <w:szCs w:val="20"/>
        </w:rPr>
        <w:softHyphen/>
      </w:r>
      <w:r w:rsidRPr="000F7073">
        <w:rPr>
          <w:spacing w:val="-10"/>
          <w:sz w:val="20"/>
          <w:szCs w:val="20"/>
        </w:rPr>
        <w:t>граммой, а сам уеду в Вильну</w:t>
      </w:r>
      <w:r w:rsidR="00BB0BCA" w:rsidRPr="000F7073">
        <w:rPr>
          <w:rStyle w:val="af"/>
          <w:spacing w:val="-10"/>
          <w:sz w:val="20"/>
          <w:szCs w:val="20"/>
          <w:vertAlign w:val="baseline"/>
        </w:rPr>
        <w:footnoteReference w:customMarkFollows="1" w:id="59"/>
        <w:t>**</w:t>
      </w:r>
      <w:r w:rsidR="002A31F4" w:rsidRPr="000F7073">
        <w:rPr>
          <w:spacing w:val="-10"/>
          <w:sz w:val="20"/>
          <w:szCs w:val="20"/>
        </w:rPr>
        <w:t>,</w:t>
      </w:r>
      <w:r w:rsidRPr="000F7073">
        <w:rPr>
          <w:spacing w:val="-10"/>
          <w:sz w:val="20"/>
          <w:szCs w:val="20"/>
        </w:rPr>
        <w:t xml:space="preserve"> где и буду ждать известия о назначении меня в Варшавский университет</w:t>
      </w:r>
      <w:r w:rsidR="007C3FB4" w:rsidRPr="000F7073">
        <w:rPr>
          <w:spacing w:val="-10"/>
          <w:sz w:val="20"/>
          <w:szCs w:val="20"/>
        </w:rPr>
        <w:t>»</w:t>
      </w:r>
      <w:r w:rsidRPr="000F7073">
        <w:rPr>
          <w:spacing w:val="-10"/>
          <w:sz w:val="20"/>
          <w:szCs w:val="20"/>
        </w:rPr>
        <w:t xml:space="preserve"> [18, k. 46]. 8 января Е. Ф. Карский направил рек</w:t>
      </w:r>
      <w:r w:rsidR="00AA0E69" w:rsidRPr="000F7073">
        <w:rPr>
          <w:spacing w:val="-10"/>
          <w:sz w:val="20"/>
          <w:szCs w:val="20"/>
        </w:rPr>
        <w:softHyphen/>
      </w:r>
      <w:r w:rsidRPr="000F7073">
        <w:rPr>
          <w:spacing w:val="-10"/>
          <w:sz w:val="20"/>
          <w:szCs w:val="20"/>
        </w:rPr>
        <w:t xml:space="preserve">тору ИВУ телеграмму: </w:t>
      </w:r>
      <w:r w:rsidR="007C3FB4" w:rsidRPr="000F7073">
        <w:rPr>
          <w:spacing w:val="-10"/>
          <w:sz w:val="20"/>
          <w:szCs w:val="20"/>
        </w:rPr>
        <w:t>«</w:t>
      </w:r>
      <w:r w:rsidRPr="000F7073">
        <w:rPr>
          <w:spacing w:val="-10"/>
          <w:sz w:val="20"/>
          <w:szCs w:val="20"/>
        </w:rPr>
        <w:t>Докладная записка седьмого января я причислен к министерству</w:t>
      </w:r>
      <w:r w:rsidR="007C3FB4" w:rsidRPr="000F7073">
        <w:rPr>
          <w:spacing w:val="-10"/>
          <w:sz w:val="20"/>
          <w:szCs w:val="20"/>
        </w:rPr>
        <w:t>»</w:t>
      </w:r>
      <w:r w:rsidRPr="000F7073">
        <w:rPr>
          <w:spacing w:val="-10"/>
          <w:sz w:val="20"/>
          <w:szCs w:val="20"/>
        </w:rPr>
        <w:t xml:space="preserve"> [18, k. 48]. Об этом же</w:t>
      </w:r>
      <w:r w:rsidR="00BF7775" w:rsidRPr="000F7073">
        <w:rPr>
          <w:spacing w:val="-10"/>
          <w:sz w:val="20"/>
          <w:szCs w:val="20"/>
        </w:rPr>
        <w:t> </w:t>
      </w:r>
      <w:r w:rsidR="007C3FB4" w:rsidRPr="000F7073">
        <w:rPr>
          <w:spacing w:val="-10"/>
          <w:sz w:val="20"/>
          <w:szCs w:val="20"/>
        </w:rPr>
        <w:t>—</w:t>
      </w:r>
      <w:r w:rsidR="00BF7775" w:rsidRPr="000F7073">
        <w:rPr>
          <w:spacing w:val="-10"/>
          <w:sz w:val="20"/>
          <w:szCs w:val="20"/>
        </w:rPr>
        <w:t xml:space="preserve"> </w:t>
      </w:r>
      <w:r w:rsidRPr="000F7073">
        <w:rPr>
          <w:spacing w:val="-10"/>
          <w:sz w:val="20"/>
          <w:szCs w:val="20"/>
        </w:rPr>
        <w:t>причислении к Министерству народ</w:t>
      </w:r>
      <w:r w:rsidR="00AA0E69" w:rsidRPr="000F7073">
        <w:rPr>
          <w:spacing w:val="-10"/>
          <w:sz w:val="20"/>
          <w:szCs w:val="20"/>
        </w:rPr>
        <w:softHyphen/>
      </w:r>
      <w:r w:rsidRPr="000F7073">
        <w:rPr>
          <w:spacing w:val="-10"/>
          <w:sz w:val="20"/>
          <w:szCs w:val="20"/>
        </w:rPr>
        <w:t>ного просвещения 7 января 1893 г.</w:t>
      </w:r>
      <w:r w:rsidR="007C3FB4" w:rsidRPr="000F7073">
        <w:rPr>
          <w:spacing w:val="-10"/>
          <w:sz w:val="20"/>
          <w:szCs w:val="20"/>
        </w:rPr>
        <w:t xml:space="preserve"> — </w:t>
      </w:r>
      <w:r w:rsidRPr="000F7073">
        <w:rPr>
          <w:spacing w:val="-10"/>
          <w:sz w:val="20"/>
          <w:szCs w:val="20"/>
        </w:rPr>
        <w:t>сообщает формулярный спи</w:t>
      </w:r>
      <w:r w:rsidR="00AA0E69" w:rsidRPr="000F7073">
        <w:rPr>
          <w:spacing w:val="-10"/>
          <w:sz w:val="20"/>
          <w:szCs w:val="20"/>
        </w:rPr>
        <w:softHyphen/>
      </w:r>
      <w:r w:rsidRPr="000F7073">
        <w:rPr>
          <w:spacing w:val="-10"/>
          <w:sz w:val="20"/>
          <w:szCs w:val="20"/>
        </w:rPr>
        <w:t>сок</w:t>
      </w:r>
      <w:r w:rsidR="00AA0E69" w:rsidRPr="000F7073">
        <w:rPr>
          <w:spacing w:val="-10"/>
          <w:sz w:val="20"/>
          <w:szCs w:val="20"/>
        </w:rPr>
        <w:t> </w:t>
      </w:r>
      <w:r w:rsidRPr="000F7073">
        <w:rPr>
          <w:spacing w:val="-10"/>
          <w:sz w:val="20"/>
          <w:szCs w:val="20"/>
        </w:rPr>
        <w:t>[18, k. 15], и уже 19 февраля 1893 г., после принятия на должность лектора в ИВУ, он был</w:t>
      </w:r>
      <w:r w:rsidR="007C3FB4" w:rsidRPr="000F7073">
        <w:rPr>
          <w:spacing w:val="-10"/>
          <w:sz w:val="20"/>
          <w:szCs w:val="20"/>
        </w:rPr>
        <w:t xml:space="preserve"> «</w:t>
      </w:r>
      <w:r w:rsidRPr="000F7073">
        <w:rPr>
          <w:spacing w:val="-10"/>
          <w:sz w:val="20"/>
          <w:szCs w:val="20"/>
        </w:rPr>
        <w:t>отчислен</w:t>
      </w:r>
      <w:r w:rsidR="007C3FB4" w:rsidRPr="000F7073">
        <w:rPr>
          <w:spacing w:val="-10"/>
          <w:sz w:val="20"/>
          <w:szCs w:val="20"/>
        </w:rPr>
        <w:t>»</w:t>
      </w:r>
      <w:r w:rsidRPr="000F7073">
        <w:rPr>
          <w:spacing w:val="-10"/>
          <w:sz w:val="20"/>
          <w:szCs w:val="20"/>
        </w:rPr>
        <w:t xml:space="preserve"> от министерства (письмо попечителя Варшавского учеб</w:t>
      </w:r>
      <w:r w:rsidR="00AA0E69" w:rsidRPr="000F7073">
        <w:rPr>
          <w:spacing w:val="-10"/>
          <w:sz w:val="20"/>
          <w:szCs w:val="20"/>
        </w:rPr>
        <w:softHyphen/>
      </w:r>
      <w:r w:rsidRPr="000F7073">
        <w:rPr>
          <w:spacing w:val="-10"/>
          <w:sz w:val="20"/>
          <w:szCs w:val="20"/>
        </w:rPr>
        <w:t>ного округа от 11 марта 1893 г.)</w:t>
      </w:r>
      <w:r w:rsidR="007C3FB4" w:rsidRPr="000F7073">
        <w:rPr>
          <w:spacing w:val="-10"/>
          <w:sz w:val="20"/>
          <w:szCs w:val="20"/>
        </w:rPr>
        <w:t xml:space="preserve"> </w:t>
      </w:r>
      <w:r w:rsidRPr="000F7073">
        <w:rPr>
          <w:spacing w:val="-10"/>
          <w:sz w:val="20"/>
          <w:szCs w:val="20"/>
        </w:rPr>
        <w:t>[18, k. 49]. Для этого Е. Ф. Карский вновь дол</w:t>
      </w:r>
      <w:r w:rsidR="00AA0E69" w:rsidRPr="000F7073">
        <w:rPr>
          <w:spacing w:val="-10"/>
          <w:sz w:val="20"/>
          <w:szCs w:val="20"/>
        </w:rPr>
        <w:softHyphen/>
      </w:r>
      <w:r w:rsidRPr="000F7073">
        <w:rPr>
          <w:spacing w:val="-10"/>
          <w:sz w:val="20"/>
          <w:szCs w:val="20"/>
        </w:rPr>
        <w:t>жен был приехать в Петербург и покинул его 13 февраля, о чем сви</w:t>
      </w:r>
      <w:r w:rsidR="00AA0E69" w:rsidRPr="000F7073">
        <w:rPr>
          <w:spacing w:val="-10"/>
          <w:sz w:val="20"/>
          <w:szCs w:val="20"/>
        </w:rPr>
        <w:softHyphen/>
      </w:r>
      <w:r w:rsidRPr="000F7073">
        <w:rPr>
          <w:spacing w:val="-10"/>
          <w:sz w:val="20"/>
          <w:szCs w:val="20"/>
        </w:rPr>
        <w:t>де</w:t>
      </w:r>
      <w:r w:rsidR="00AA0E69" w:rsidRPr="000F7073">
        <w:rPr>
          <w:spacing w:val="-10"/>
          <w:sz w:val="20"/>
          <w:szCs w:val="20"/>
        </w:rPr>
        <w:softHyphen/>
      </w:r>
      <w:r w:rsidRPr="000F7073">
        <w:rPr>
          <w:spacing w:val="-10"/>
          <w:sz w:val="20"/>
          <w:szCs w:val="20"/>
        </w:rPr>
        <w:t>тельст</w:t>
      </w:r>
      <w:r w:rsidR="00AA0E69" w:rsidRPr="000F7073">
        <w:rPr>
          <w:spacing w:val="-10"/>
          <w:sz w:val="20"/>
          <w:szCs w:val="20"/>
        </w:rPr>
        <w:softHyphen/>
      </w:r>
      <w:r w:rsidRPr="000F7073">
        <w:rPr>
          <w:spacing w:val="-10"/>
          <w:sz w:val="20"/>
          <w:szCs w:val="20"/>
        </w:rPr>
        <w:t>вует удостоверение, выданное петербургской полицией (2-й участок Спас</w:t>
      </w:r>
      <w:r w:rsidR="00AA0E69" w:rsidRPr="000F7073">
        <w:rPr>
          <w:spacing w:val="-10"/>
          <w:sz w:val="20"/>
          <w:szCs w:val="20"/>
        </w:rPr>
        <w:softHyphen/>
      </w:r>
      <w:r w:rsidRPr="000F7073">
        <w:rPr>
          <w:spacing w:val="-10"/>
          <w:sz w:val="20"/>
          <w:szCs w:val="20"/>
        </w:rPr>
        <w:t xml:space="preserve">ской части) 13 февраля 1893 г.: </w:t>
      </w:r>
      <w:r w:rsidR="007C3FB4" w:rsidRPr="000F7073">
        <w:rPr>
          <w:spacing w:val="-10"/>
          <w:sz w:val="20"/>
          <w:szCs w:val="20"/>
        </w:rPr>
        <w:t>«</w:t>
      </w:r>
      <w:r w:rsidRPr="000F7073">
        <w:rPr>
          <w:spacing w:val="-10"/>
          <w:sz w:val="20"/>
          <w:szCs w:val="20"/>
        </w:rPr>
        <w:t>&lt;…&gt; он [Е. Ф. Карский], получив в Петер</w:t>
      </w:r>
      <w:r w:rsidR="00AA0E69" w:rsidRPr="000F7073">
        <w:rPr>
          <w:spacing w:val="-10"/>
          <w:sz w:val="20"/>
          <w:szCs w:val="20"/>
        </w:rPr>
        <w:softHyphen/>
      </w:r>
      <w:r w:rsidRPr="000F7073">
        <w:rPr>
          <w:spacing w:val="-10"/>
          <w:sz w:val="20"/>
          <w:szCs w:val="20"/>
        </w:rPr>
        <w:t>бурге сего числа извещение ректора Императорского варшавского уни</w:t>
      </w:r>
      <w:r w:rsidR="00AA0E69" w:rsidRPr="000F7073">
        <w:rPr>
          <w:spacing w:val="-10"/>
          <w:sz w:val="20"/>
          <w:szCs w:val="20"/>
        </w:rPr>
        <w:softHyphen/>
      </w:r>
      <w:r w:rsidRPr="000F7073">
        <w:rPr>
          <w:spacing w:val="-10"/>
          <w:sz w:val="20"/>
          <w:szCs w:val="20"/>
        </w:rPr>
        <w:t>вер</w:t>
      </w:r>
      <w:r w:rsidR="00AA0E69" w:rsidRPr="000F7073">
        <w:rPr>
          <w:spacing w:val="-10"/>
          <w:sz w:val="20"/>
          <w:szCs w:val="20"/>
        </w:rPr>
        <w:softHyphen/>
      </w:r>
      <w:r w:rsidRPr="000F7073">
        <w:rPr>
          <w:spacing w:val="-10"/>
          <w:sz w:val="20"/>
          <w:szCs w:val="20"/>
        </w:rPr>
        <w:t xml:space="preserve">ситета от 10 сего февраля за </w:t>
      </w:r>
      <w:r w:rsidR="00F22668" w:rsidRPr="000F7073">
        <w:rPr>
          <w:spacing w:val="-10"/>
          <w:sz w:val="20"/>
          <w:szCs w:val="20"/>
        </w:rPr>
        <w:t>№ </w:t>
      </w:r>
      <w:r w:rsidRPr="000F7073">
        <w:rPr>
          <w:spacing w:val="-10"/>
          <w:sz w:val="20"/>
          <w:szCs w:val="20"/>
        </w:rPr>
        <w:t>871, сего же числа выбыл к месту его ново</w:t>
      </w:r>
      <w:r w:rsidR="00AA0E69" w:rsidRPr="000F7073">
        <w:rPr>
          <w:spacing w:val="-10"/>
          <w:sz w:val="20"/>
          <w:szCs w:val="20"/>
        </w:rPr>
        <w:softHyphen/>
      </w:r>
      <w:r w:rsidRPr="000F7073">
        <w:rPr>
          <w:spacing w:val="-10"/>
          <w:sz w:val="20"/>
          <w:szCs w:val="20"/>
        </w:rPr>
        <w:t>го назначения &lt;…&gt;</w:t>
      </w:r>
      <w:r w:rsidR="005A3732">
        <w:rPr>
          <w:spacing w:val="-10"/>
          <w:sz w:val="20"/>
          <w:szCs w:val="20"/>
        </w:rPr>
        <w:t>»</w:t>
      </w:r>
      <w:r w:rsidRPr="000F7073">
        <w:rPr>
          <w:spacing w:val="-10"/>
          <w:sz w:val="20"/>
          <w:szCs w:val="20"/>
        </w:rPr>
        <w:t xml:space="preserve"> [18, k. 52].</w:t>
      </w:r>
    </w:p>
    <w:p w:rsidR="00D067F9" w:rsidRPr="00AA0E69" w:rsidRDefault="00D067F9" w:rsidP="00D067F9">
      <w:pPr>
        <w:pStyle w:val="af6"/>
        <w:spacing w:after="0" w:line="220" w:lineRule="exact"/>
        <w:ind w:firstLine="567"/>
        <w:jc w:val="both"/>
        <w:rPr>
          <w:spacing w:val="-12"/>
          <w:sz w:val="20"/>
          <w:szCs w:val="20"/>
        </w:rPr>
      </w:pPr>
      <w:r w:rsidRPr="00AA0E69">
        <w:rPr>
          <w:spacing w:val="-12"/>
          <w:sz w:val="20"/>
          <w:szCs w:val="20"/>
        </w:rPr>
        <w:t xml:space="preserve">В соответствии с положениями ИВУ, Е. Ф. Карский должен был начать свои лекторские обязанности с чтения публичной </w:t>
      </w:r>
      <w:r w:rsidR="007C3FB4" w:rsidRPr="00AA0E69">
        <w:rPr>
          <w:spacing w:val="-12"/>
          <w:sz w:val="20"/>
          <w:szCs w:val="20"/>
        </w:rPr>
        <w:t>«</w:t>
      </w:r>
      <w:r w:rsidRPr="00AA0E69">
        <w:rPr>
          <w:spacing w:val="-12"/>
          <w:sz w:val="20"/>
          <w:szCs w:val="20"/>
        </w:rPr>
        <w:t>вступительной</w:t>
      </w:r>
      <w:r w:rsidR="007C3FB4" w:rsidRPr="00AA0E69">
        <w:rPr>
          <w:spacing w:val="-12"/>
          <w:sz w:val="20"/>
          <w:szCs w:val="20"/>
        </w:rPr>
        <w:t>»</w:t>
      </w:r>
      <w:r w:rsidRPr="00AA0E69">
        <w:rPr>
          <w:spacing w:val="-12"/>
          <w:sz w:val="20"/>
          <w:szCs w:val="20"/>
        </w:rPr>
        <w:t xml:space="preserve"> лек</w:t>
      </w:r>
      <w:r w:rsidR="00AA0E69" w:rsidRPr="00AA0E69">
        <w:rPr>
          <w:spacing w:val="-12"/>
          <w:sz w:val="20"/>
          <w:szCs w:val="20"/>
        </w:rPr>
        <w:softHyphen/>
      </w:r>
      <w:r w:rsidRPr="00AA0E69">
        <w:rPr>
          <w:spacing w:val="-12"/>
          <w:sz w:val="20"/>
          <w:szCs w:val="20"/>
        </w:rPr>
        <w:t>ции, кото</w:t>
      </w:r>
      <w:r w:rsidR="00AA0E69">
        <w:rPr>
          <w:spacing w:val="-12"/>
          <w:sz w:val="20"/>
          <w:szCs w:val="20"/>
        </w:rPr>
        <w:softHyphen/>
      </w:r>
      <w:r w:rsidRPr="00AA0E69">
        <w:rPr>
          <w:spacing w:val="-12"/>
          <w:sz w:val="20"/>
          <w:szCs w:val="20"/>
        </w:rPr>
        <w:t xml:space="preserve">рая состоялась 27 февраля 1893 г.; тема лекции была </w:t>
      </w:r>
      <w:r w:rsidR="007C3FB4" w:rsidRPr="00AA0E69">
        <w:rPr>
          <w:spacing w:val="-12"/>
          <w:sz w:val="20"/>
          <w:szCs w:val="20"/>
        </w:rPr>
        <w:t>«</w:t>
      </w:r>
      <w:r w:rsidRPr="00AA0E69">
        <w:rPr>
          <w:spacing w:val="-12"/>
          <w:sz w:val="20"/>
          <w:szCs w:val="20"/>
        </w:rPr>
        <w:t>Глав</w:t>
      </w:r>
      <w:r w:rsidR="00AA0E69" w:rsidRPr="00AA0E69">
        <w:rPr>
          <w:spacing w:val="-12"/>
          <w:sz w:val="20"/>
          <w:szCs w:val="20"/>
        </w:rPr>
        <w:softHyphen/>
      </w:r>
      <w:r w:rsidRPr="00AA0E69">
        <w:rPr>
          <w:spacing w:val="-12"/>
          <w:sz w:val="20"/>
          <w:szCs w:val="20"/>
        </w:rPr>
        <w:t>ней</w:t>
      </w:r>
      <w:r w:rsidR="00AA0E69" w:rsidRPr="00AA0E69">
        <w:rPr>
          <w:spacing w:val="-12"/>
          <w:sz w:val="20"/>
          <w:szCs w:val="20"/>
        </w:rPr>
        <w:softHyphen/>
      </w:r>
      <w:r w:rsidRPr="00AA0E69">
        <w:rPr>
          <w:spacing w:val="-12"/>
          <w:sz w:val="20"/>
          <w:szCs w:val="20"/>
        </w:rPr>
        <w:t>шие течения в русском литературном языке</w:t>
      </w:r>
      <w:r w:rsidR="007C3FB4" w:rsidRPr="00AA0E69">
        <w:rPr>
          <w:spacing w:val="-12"/>
          <w:sz w:val="20"/>
          <w:szCs w:val="20"/>
        </w:rPr>
        <w:t>»</w:t>
      </w:r>
      <w:r w:rsidRPr="00AA0E69">
        <w:rPr>
          <w:spacing w:val="-12"/>
          <w:sz w:val="20"/>
          <w:szCs w:val="20"/>
        </w:rPr>
        <w:t>. О лекции был официально уве</w:t>
      </w:r>
      <w:r w:rsidR="00AA0E69" w:rsidRPr="00AA0E69">
        <w:rPr>
          <w:spacing w:val="-12"/>
          <w:sz w:val="20"/>
          <w:szCs w:val="20"/>
        </w:rPr>
        <w:softHyphen/>
      </w:r>
      <w:r w:rsidRPr="00AA0E69">
        <w:rPr>
          <w:spacing w:val="-12"/>
          <w:sz w:val="20"/>
          <w:szCs w:val="20"/>
        </w:rPr>
        <w:t>дом</w:t>
      </w:r>
      <w:r w:rsidR="00AA0E69" w:rsidRPr="00AA0E69">
        <w:rPr>
          <w:spacing w:val="-12"/>
          <w:sz w:val="20"/>
          <w:szCs w:val="20"/>
        </w:rPr>
        <w:softHyphen/>
      </w:r>
      <w:r w:rsidRPr="00AA0E69">
        <w:rPr>
          <w:spacing w:val="-12"/>
          <w:sz w:val="20"/>
          <w:szCs w:val="20"/>
        </w:rPr>
        <w:t>лен ректор (пись</w:t>
      </w:r>
      <w:r w:rsidR="00AA0E69">
        <w:rPr>
          <w:spacing w:val="-12"/>
          <w:sz w:val="20"/>
          <w:szCs w:val="20"/>
        </w:rPr>
        <w:softHyphen/>
      </w:r>
      <w:r w:rsidRPr="00AA0E69">
        <w:rPr>
          <w:spacing w:val="-12"/>
          <w:sz w:val="20"/>
          <w:szCs w:val="20"/>
        </w:rPr>
        <w:t>мо декана Н.</w:t>
      </w:r>
      <w:r w:rsidR="00AA0E69" w:rsidRPr="00AA0E69">
        <w:rPr>
          <w:spacing w:val="-12"/>
          <w:sz w:val="20"/>
          <w:szCs w:val="20"/>
        </w:rPr>
        <w:t> </w:t>
      </w:r>
      <w:r w:rsidRPr="00AA0E69">
        <w:rPr>
          <w:spacing w:val="-12"/>
          <w:sz w:val="20"/>
          <w:szCs w:val="20"/>
        </w:rPr>
        <w:t>Н.</w:t>
      </w:r>
      <w:r w:rsidR="00AA0E69" w:rsidRPr="00AA0E69">
        <w:rPr>
          <w:spacing w:val="-12"/>
          <w:sz w:val="20"/>
          <w:szCs w:val="20"/>
        </w:rPr>
        <w:t> </w:t>
      </w:r>
      <w:r w:rsidRPr="00AA0E69">
        <w:rPr>
          <w:spacing w:val="-12"/>
          <w:sz w:val="20"/>
          <w:szCs w:val="20"/>
        </w:rPr>
        <w:t>Любовича от 24</w:t>
      </w:r>
      <w:r w:rsidR="00AA0E69" w:rsidRPr="00AA0E69">
        <w:rPr>
          <w:spacing w:val="-12"/>
          <w:sz w:val="20"/>
          <w:szCs w:val="20"/>
        </w:rPr>
        <w:t> </w:t>
      </w:r>
      <w:r w:rsidRPr="00AA0E69">
        <w:rPr>
          <w:spacing w:val="-12"/>
          <w:sz w:val="20"/>
          <w:szCs w:val="20"/>
        </w:rPr>
        <w:t>февраля 1893</w:t>
      </w:r>
      <w:r w:rsidR="00AA0E69" w:rsidRPr="00AA0E69">
        <w:rPr>
          <w:spacing w:val="-12"/>
          <w:sz w:val="20"/>
          <w:szCs w:val="20"/>
        </w:rPr>
        <w:t> </w:t>
      </w:r>
      <w:r w:rsidRPr="00AA0E69">
        <w:rPr>
          <w:spacing w:val="-12"/>
          <w:sz w:val="20"/>
          <w:szCs w:val="20"/>
        </w:rPr>
        <w:t>г.)</w:t>
      </w:r>
      <w:r w:rsidR="00AA0E69" w:rsidRPr="00AA0E69">
        <w:rPr>
          <w:spacing w:val="-12"/>
          <w:sz w:val="20"/>
          <w:szCs w:val="20"/>
        </w:rPr>
        <w:t> </w:t>
      </w:r>
      <w:r w:rsidRPr="00AA0E69">
        <w:rPr>
          <w:spacing w:val="-12"/>
          <w:sz w:val="20"/>
          <w:szCs w:val="20"/>
        </w:rPr>
        <w:t>[18,</w:t>
      </w:r>
      <w:r w:rsidR="00AA0E69" w:rsidRPr="00AA0E69">
        <w:rPr>
          <w:spacing w:val="-12"/>
          <w:sz w:val="20"/>
          <w:szCs w:val="20"/>
        </w:rPr>
        <w:t> </w:t>
      </w:r>
      <w:r w:rsidRPr="00AA0E69">
        <w:rPr>
          <w:spacing w:val="-12"/>
          <w:sz w:val="20"/>
          <w:szCs w:val="20"/>
        </w:rPr>
        <w:t>k.</w:t>
      </w:r>
      <w:r w:rsidR="00AA0E69" w:rsidRPr="00AA0E69">
        <w:rPr>
          <w:spacing w:val="-12"/>
          <w:sz w:val="20"/>
          <w:szCs w:val="20"/>
        </w:rPr>
        <w:t> </w:t>
      </w:r>
      <w:r w:rsidRPr="00AA0E69">
        <w:rPr>
          <w:spacing w:val="-12"/>
          <w:sz w:val="20"/>
          <w:szCs w:val="20"/>
        </w:rPr>
        <w:t>51], а текст ее впо</w:t>
      </w:r>
      <w:r w:rsidR="00AA0E69">
        <w:rPr>
          <w:spacing w:val="-12"/>
          <w:sz w:val="20"/>
          <w:szCs w:val="20"/>
        </w:rPr>
        <w:softHyphen/>
      </w:r>
      <w:r w:rsidRPr="00AA0E69">
        <w:rPr>
          <w:spacing w:val="-12"/>
          <w:sz w:val="20"/>
          <w:szCs w:val="20"/>
        </w:rPr>
        <w:t>следст</w:t>
      </w:r>
      <w:r w:rsidR="00AA0E69">
        <w:rPr>
          <w:spacing w:val="-12"/>
          <w:sz w:val="20"/>
          <w:szCs w:val="20"/>
        </w:rPr>
        <w:softHyphen/>
      </w:r>
      <w:r w:rsidRPr="00AA0E69">
        <w:rPr>
          <w:spacing w:val="-12"/>
          <w:sz w:val="20"/>
          <w:szCs w:val="20"/>
        </w:rPr>
        <w:t xml:space="preserve">вии опубликован в </w:t>
      </w:r>
      <w:r w:rsidR="007C3FB4" w:rsidRPr="00AA0E69">
        <w:rPr>
          <w:spacing w:val="-12"/>
          <w:sz w:val="20"/>
          <w:szCs w:val="20"/>
        </w:rPr>
        <w:t>«</w:t>
      </w:r>
      <w:r w:rsidRPr="00AA0E69">
        <w:rPr>
          <w:spacing w:val="-12"/>
          <w:sz w:val="20"/>
          <w:szCs w:val="20"/>
        </w:rPr>
        <w:t>Варшавских уни</w:t>
      </w:r>
      <w:r w:rsidR="00AA0E69" w:rsidRPr="00AA0E69">
        <w:rPr>
          <w:spacing w:val="-12"/>
          <w:sz w:val="20"/>
          <w:szCs w:val="20"/>
        </w:rPr>
        <w:softHyphen/>
      </w:r>
      <w:r w:rsidRPr="00AA0E69">
        <w:rPr>
          <w:spacing w:val="-12"/>
          <w:sz w:val="20"/>
          <w:szCs w:val="20"/>
        </w:rPr>
        <w:t>вер</w:t>
      </w:r>
      <w:r w:rsidR="00AA0E69" w:rsidRPr="00AA0E69">
        <w:rPr>
          <w:spacing w:val="-12"/>
          <w:sz w:val="20"/>
          <w:szCs w:val="20"/>
        </w:rPr>
        <w:softHyphen/>
      </w:r>
      <w:r w:rsidRPr="00AA0E69">
        <w:rPr>
          <w:spacing w:val="-12"/>
          <w:sz w:val="20"/>
          <w:szCs w:val="20"/>
        </w:rPr>
        <w:t>ситетских известиях</w:t>
      </w:r>
      <w:r w:rsidR="007C3FB4" w:rsidRPr="00AA0E69">
        <w:rPr>
          <w:spacing w:val="-12"/>
          <w:sz w:val="20"/>
          <w:szCs w:val="20"/>
        </w:rPr>
        <w:t>»</w:t>
      </w:r>
      <w:r w:rsidRPr="00AA0E69">
        <w:rPr>
          <w:spacing w:val="-12"/>
          <w:sz w:val="20"/>
          <w:szCs w:val="20"/>
        </w:rPr>
        <w:t xml:space="preserve"> за 1893 г. </w:t>
      </w:r>
      <w:r w:rsidRPr="00AA0E69">
        <w:rPr>
          <w:spacing w:val="-12"/>
          <w:sz w:val="20"/>
          <w:szCs w:val="20"/>
        </w:rPr>
        <w:lastRenderedPageBreak/>
        <w:t>(</w:t>
      </w:r>
      <w:r w:rsidR="00F22668" w:rsidRPr="00AA0E69">
        <w:rPr>
          <w:spacing w:val="-12"/>
          <w:sz w:val="20"/>
          <w:szCs w:val="20"/>
        </w:rPr>
        <w:t>№ </w:t>
      </w:r>
      <w:r w:rsidRPr="00AA0E69">
        <w:rPr>
          <w:spacing w:val="-12"/>
          <w:sz w:val="20"/>
          <w:szCs w:val="20"/>
        </w:rPr>
        <w:t>4). Лекции Е. Ф. Карского для сту</w:t>
      </w:r>
      <w:r w:rsidR="00AA0E69" w:rsidRPr="00AA0E69">
        <w:rPr>
          <w:spacing w:val="-12"/>
          <w:sz w:val="20"/>
          <w:szCs w:val="20"/>
        </w:rPr>
        <w:softHyphen/>
      </w:r>
      <w:r w:rsidRPr="00AA0E69">
        <w:rPr>
          <w:spacing w:val="-12"/>
          <w:sz w:val="20"/>
          <w:szCs w:val="20"/>
        </w:rPr>
        <w:t>ден</w:t>
      </w:r>
      <w:r w:rsidR="00AA0E69" w:rsidRPr="00AA0E69">
        <w:rPr>
          <w:spacing w:val="-12"/>
          <w:sz w:val="20"/>
          <w:szCs w:val="20"/>
        </w:rPr>
        <w:softHyphen/>
      </w:r>
      <w:r w:rsidRPr="00AA0E69">
        <w:rPr>
          <w:spacing w:val="-12"/>
          <w:sz w:val="20"/>
          <w:szCs w:val="20"/>
        </w:rPr>
        <w:t>тов начались позднее: только 13 апреля Совет университета принял решение о назначении двух часов (астро</w:t>
      </w:r>
      <w:r w:rsidR="00AA0E69">
        <w:rPr>
          <w:spacing w:val="-12"/>
          <w:sz w:val="20"/>
          <w:szCs w:val="20"/>
        </w:rPr>
        <w:softHyphen/>
      </w:r>
      <w:r w:rsidRPr="00AA0E69">
        <w:rPr>
          <w:spacing w:val="-12"/>
          <w:sz w:val="20"/>
          <w:szCs w:val="20"/>
        </w:rPr>
        <w:t>номи</w:t>
      </w:r>
      <w:r w:rsidR="00AA0E69">
        <w:rPr>
          <w:spacing w:val="-12"/>
          <w:sz w:val="20"/>
          <w:szCs w:val="20"/>
        </w:rPr>
        <w:softHyphen/>
      </w:r>
      <w:r w:rsidRPr="00AA0E69">
        <w:rPr>
          <w:spacing w:val="-12"/>
          <w:sz w:val="20"/>
          <w:szCs w:val="20"/>
        </w:rPr>
        <w:t>чес</w:t>
      </w:r>
      <w:r w:rsidR="00AA0E69">
        <w:rPr>
          <w:spacing w:val="-12"/>
          <w:sz w:val="20"/>
          <w:szCs w:val="20"/>
        </w:rPr>
        <w:softHyphen/>
      </w:r>
      <w:r w:rsidRPr="00AA0E69">
        <w:rPr>
          <w:spacing w:val="-12"/>
          <w:sz w:val="20"/>
          <w:szCs w:val="20"/>
        </w:rPr>
        <w:t>ких) лекций в неделю (по поне</w:t>
      </w:r>
      <w:r w:rsidR="00AA0E69" w:rsidRPr="00AA0E69">
        <w:rPr>
          <w:spacing w:val="-12"/>
          <w:sz w:val="20"/>
          <w:szCs w:val="20"/>
        </w:rPr>
        <w:softHyphen/>
      </w:r>
      <w:r w:rsidRPr="00AA0E69">
        <w:rPr>
          <w:spacing w:val="-12"/>
          <w:sz w:val="20"/>
          <w:szCs w:val="20"/>
        </w:rPr>
        <w:t>дель</w:t>
      </w:r>
      <w:r w:rsidR="00AA0E69" w:rsidRPr="00AA0E69">
        <w:rPr>
          <w:spacing w:val="-12"/>
          <w:sz w:val="20"/>
          <w:szCs w:val="20"/>
        </w:rPr>
        <w:softHyphen/>
      </w:r>
      <w:r w:rsidRPr="00AA0E69">
        <w:rPr>
          <w:spacing w:val="-12"/>
          <w:sz w:val="20"/>
          <w:szCs w:val="20"/>
        </w:rPr>
        <w:t>ни</w:t>
      </w:r>
      <w:r w:rsidR="00AA0E69" w:rsidRPr="00AA0E69">
        <w:rPr>
          <w:spacing w:val="-12"/>
          <w:sz w:val="20"/>
          <w:szCs w:val="20"/>
        </w:rPr>
        <w:softHyphen/>
      </w:r>
      <w:r w:rsidRPr="00AA0E69">
        <w:rPr>
          <w:spacing w:val="-12"/>
          <w:sz w:val="20"/>
          <w:szCs w:val="20"/>
        </w:rPr>
        <w:t>кам и пятницам) [2, с. 280]. Как сообщает упо</w:t>
      </w:r>
      <w:r w:rsidR="00AA0E69">
        <w:rPr>
          <w:spacing w:val="-12"/>
          <w:sz w:val="20"/>
          <w:szCs w:val="20"/>
        </w:rPr>
        <w:softHyphen/>
      </w:r>
      <w:r w:rsidRPr="00AA0E69">
        <w:rPr>
          <w:spacing w:val="-12"/>
          <w:sz w:val="20"/>
          <w:szCs w:val="20"/>
        </w:rPr>
        <w:t>мянутое письмо А. В. Михай</w:t>
      </w:r>
      <w:r w:rsidR="00AA0E69" w:rsidRPr="00AA0E69">
        <w:rPr>
          <w:spacing w:val="-12"/>
          <w:sz w:val="20"/>
          <w:szCs w:val="20"/>
        </w:rPr>
        <w:softHyphen/>
      </w:r>
      <w:r w:rsidRPr="00AA0E69">
        <w:rPr>
          <w:spacing w:val="-12"/>
          <w:sz w:val="20"/>
          <w:szCs w:val="20"/>
        </w:rPr>
        <w:t>ло</w:t>
      </w:r>
      <w:r w:rsidR="00AA0E69" w:rsidRPr="00AA0E69">
        <w:rPr>
          <w:spacing w:val="-12"/>
          <w:sz w:val="20"/>
          <w:szCs w:val="20"/>
        </w:rPr>
        <w:softHyphen/>
      </w:r>
      <w:r w:rsidRPr="00AA0E69">
        <w:rPr>
          <w:spacing w:val="-12"/>
          <w:sz w:val="20"/>
          <w:szCs w:val="20"/>
        </w:rPr>
        <w:t xml:space="preserve">ву, курс русского языка был </w:t>
      </w:r>
      <w:r w:rsidR="007C3FB4" w:rsidRPr="00AA0E69">
        <w:rPr>
          <w:spacing w:val="-12"/>
          <w:sz w:val="20"/>
          <w:szCs w:val="20"/>
        </w:rPr>
        <w:t>«</w:t>
      </w:r>
      <w:r w:rsidRPr="00AA0E69">
        <w:rPr>
          <w:spacing w:val="-12"/>
          <w:sz w:val="20"/>
          <w:szCs w:val="20"/>
        </w:rPr>
        <w:t>обще</w:t>
      </w:r>
      <w:r w:rsidR="00AA0E69">
        <w:rPr>
          <w:spacing w:val="-12"/>
          <w:sz w:val="20"/>
          <w:szCs w:val="20"/>
        </w:rPr>
        <w:softHyphen/>
      </w:r>
      <w:r w:rsidRPr="00AA0E69">
        <w:rPr>
          <w:spacing w:val="-12"/>
          <w:sz w:val="20"/>
          <w:szCs w:val="20"/>
        </w:rPr>
        <w:t>об</w:t>
      </w:r>
      <w:r w:rsidR="00AA0E69">
        <w:rPr>
          <w:spacing w:val="-12"/>
          <w:sz w:val="20"/>
          <w:szCs w:val="20"/>
        </w:rPr>
        <w:softHyphen/>
      </w:r>
      <w:r w:rsidRPr="00AA0E69">
        <w:rPr>
          <w:spacing w:val="-12"/>
          <w:sz w:val="20"/>
          <w:szCs w:val="20"/>
        </w:rPr>
        <w:t>ра</w:t>
      </w:r>
      <w:r w:rsidR="00AA0E69">
        <w:rPr>
          <w:spacing w:val="-12"/>
          <w:sz w:val="20"/>
          <w:szCs w:val="20"/>
        </w:rPr>
        <w:softHyphen/>
      </w:r>
      <w:r w:rsidRPr="00AA0E69">
        <w:rPr>
          <w:spacing w:val="-12"/>
          <w:sz w:val="20"/>
          <w:szCs w:val="20"/>
        </w:rPr>
        <w:t>зо</w:t>
      </w:r>
      <w:r w:rsidR="00AA0E69">
        <w:rPr>
          <w:spacing w:val="-12"/>
          <w:sz w:val="20"/>
          <w:szCs w:val="20"/>
        </w:rPr>
        <w:softHyphen/>
      </w:r>
      <w:r w:rsidRPr="00AA0E69">
        <w:rPr>
          <w:spacing w:val="-12"/>
          <w:sz w:val="20"/>
          <w:szCs w:val="20"/>
        </w:rPr>
        <w:t>ва</w:t>
      </w:r>
      <w:r w:rsidR="00AA0E69">
        <w:rPr>
          <w:spacing w:val="-12"/>
          <w:sz w:val="20"/>
          <w:szCs w:val="20"/>
        </w:rPr>
        <w:softHyphen/>
      </w:r>
      <w:r w:rsidRPr="00AA0E69">
        <w:rPr>
          <w:spacing w:val="-12"/>
          <w:sz w:val="20"/>
          <w:szCs w:val="20"/>
        </w:rPr>
        <w:t>тель</w:t>
      </w:r>
      <w:r w:rsidR="00AA0E69">
        <w:rPr>
          <w:spacing w:val="-12"/>
          <w:sz w:val="20"/>
          <w:szCs w:val="20"/>
        </w:rPr>
        <w:softHyphen/>
      </w:r>
      <w:r w:rsidRPr="00AA0E69">
        <w:rPr>
          <w:spacing w:val="-12"/>
          <w:sz w:val="20"/>
          <w:szCs w:val="20"/>
        </w:rPr>
        <w:t>ным, в некоторых отделах даже элементарным</w:t>
      </w:r>
      <w:r w:rsidR="007C3FB4" w:rsidRPr="00AA0E69">
        <w:rPr>
          <w:spacing w:val="-12"/>
          <w:sz w:val="20"/>
          <w:szCs w:val="20"/>
        </w:rPr>
        <w:t>»</w:t>
      </w:r>
      <w:r w:rsidRPr="00AA0E69">
        <w:rPr>
          <w:spacing w:val="-12"/>
          <w:sz w:val="20"/>
          <w:szCs w:val="20"/>
        </w:rPr>
        <w:t>, но в</w:t>
      </w:r>
      <w:r w:rsidR="007C3FB4" w:rsidRPr="00AA0E69">
        <w:rPr>
          <w:spacing w:val="-12"/>
          <w:sz w:val="20"/>
          <w:szCs w:val="20"/>
        </w:rPr>
        <w:t xml:space="preserve"> </w:t>
      </w:r>
      <w:r w:rsidRPr="00AA0E69">
        <w:rPr>
          <w:spacing w:val="-12"/>
          <w:sz w:val="20"/>
          <w:szCs w:val="20"/>
        </w:rPr>
        <w:t xml:space="preserve">то же время </w:t>
      </w:r>
      <w:r w:rsidR="007C3FB4" w:rsidRPr="00AA0E69">
        <w:rPr>
          <w:spacing w:val="-12"/>
          <w:sz w:val="20"/>
          <w:szCs w:val="20"/>
        </w:rPr>
        <w:t>«</w:t>
      </w:r>
      <w:r w:rsidRPr="00AA0E69">
        <w:rPr>
          <w:spacing w:val="-12"/>
          <w:sz w:val="20"/>
          <w:szCs w:val="20"/>
        </w:rPr>
        <w:t>выше гим</w:t>
      </w:r>
      <w:r w:rsidR="00AA0E69">
        <w:rPr>
          <w:spacing w:val="-12"/>
          <w:sz w:val="20"/>
          <w:szCs w:val="20"/>
        </w:rPr>
        <w:softHyphen/>
      </w:r>
      <w:r w:rsidRPr="00AA0E69">
        <w:rPr>
          <w:spacing w:val="-12"/>
          <w:sz w:val="20"/>
          <w:szCs w:val="20"/>
        </w:rPr>
        <w:t>назического, служа более науч</w:t>
      </w:r>
      <w:r w:rsidR="00AA0E69" w:rsidRPr="00AA0E69">
        <w:rPr>
          <w:spacing w:val="-12"/>
          <w:sz w:val="20"/>
          <w:szCs w:val="20"/>
        </w:rPr>
        <w:softHyphen/>
      </w:r>
      <w:r w:rsidRPr="00AA0E69">
        <w:rPr>
          <w:spacing w:val="-12"/>
          <w:sz w:val="20"/>
          <w:szCs w:val="20"/>
        </w:rPr>
        <w:t>ным уяснением его</w:t>
      </w:r>
      <w:r w:rsidR="007C3FB4" w:rsidRPr="00AA0E69">
        <w:rPr>
          <w:spacing w:val="-12"/>
          <w:sz w:val="20"/>
          <w:szCs w:val="20"/>
        </w:rPr>
        <w:t>»</w:t>
      </w:r>
      <w:r w:rsidRPr="00AA0E69">
        <w:rPr>
          <w:spacing w:val="-12"/>
          <w:sz w:val="20"/>
          <w:szCs w:val="20"/>
        </w:rPr>
        <w:t>. Читался этот курс на всех специальностях: для фило</w:t>
      </w:r>
      <w:r w:rsidR="00AA0E69" w:rsidRPr="00AA0E69">
        <w:rPr>
          <w:spacing w:val="-12"/>
          <w:sz w:val="20"/>
          <w:szCs w:val="20"/>
        </w:rPr>
        <w:softHyphen/>
      </w:r>
      <w:r w:rsidRPr="00AA0E69">
        <w:rPr>
          <w:spacing w:val="-12"/>
          <w:sz w:val="20"/>
          <w:szCs w:val="20"/>
        </w:rPr>
        <w:t>логов, юристов, математиков, медиков, фарма</w:t>
      </w:r>
      <w:r w:rsidR="00AA0E69">
        <w:rPr>
          <w:spacing w:val="-12"/>
          <w:sz w:val="20"/>
          <w:szCs w:val="20"/>
        </w:rPr>
        <w:softHyphen/>
      </w:r>
      <w:r w:rsidRPr="00AA0E69">
        <w:rPr>
          <w:spacing w:val="-12"/>
          <w:sz w:val="20"/>
          <w:szCs w:val="20"/>
        </w:rPr>
        <w:t>цев</w:t>
      </w:r>
      <w:r w:rsidR="00AA0E69">
        <w:rPr>
          <w:spacing w:val="-12"/>
          <w:sz w:val="20"/>
          <w:szCs w:val="20"/>
        </w:rPr>
        <w:softHyphen/>
      </w:r>
      <w:r w:rsidRPr="00AA0E69">
        <w:rPr>
          <w:spacing w:val="-12"/>
          <w:sz w:val="20"/>
          <w:szCs w:val="20"/>
        </w:rPr>
        <w:t>тов [15, л. 1</w:t>
      </w:r>
      <w:r w:rsidR="007C3FB4" w:rsidRPr="00AA0E69">
        <w:rPr>
          <w:spacing w:val="-12"/>
          <w:sz w:val="20"/>
          <w:szCs w:val="20"/>
        </w:rPr>
        <w:t>—</w:t>
      </w:r>
      <w:r w:rsidRPr="00AA0E69">
        <w:rPr>
          <w:spacing w:val="-12"/>
          <w:sz w:val="20"/>
          <w:szCs w:val="20"/>
        </w:rPr>
        <w:t>3].</w:t>
      </w:r>
    </w:p>
    <w:p w:rsidR="00D067F9" w:rsidRPr="00521B42" w:rsidRDefault="00D067F9" w:rsidP="00D067F9">
      <w:pPr>
        <w:pStyle w:val="af6"/>
        <w:spacing w:after="0" w:line="220" w:lineRule="exact"/>
        <w:ind w:firstLine="567"/>
        <w:jc w:val="both"/>
        <w:rPr>
          <w:spacing w:val="-10"/>
          <w:sz w:val="20"/>
          <w:szCs w:val="20"/>
        </w:rPr>
      </w:pPr>
      <w:r w:rsidRPr="00B86BF9">
        <w:rPr>
          <w:spacing w:val="-10"/>
          <w:sz w:val="20"/>
          <w:szCs w:val="20"/>
        </w:rPr>
        <w:t>В следующем учебном году чтение Е. Ф. Карским лекций по рус</w:t>
      </w:r>
      <w:r w:rsidR="00AA0E69">
        <w:rPr>
          <w:spacing w:val="-10"/>
          <w:sz w:val="20"/>
          <w:szCs w:val="20"/>
        </w:rPr>
        <w:softHyphen/>
      </w:r>
      <w:r w:rsidRPr="00B86BF9">
        <w:rPr>
          <w:spacing w:val="-10"/>
          <w:sz w:val="20"/>
          <w:szCs w:val="20"/>
        </w:rPr>
        <w:t>ско</w:t>
      </w:r>
      <w:r w:rsidR="00AA0E69">
        <w:rPr>
          <w:spacing w:val="-10"/>
          <w:sz w:val="20"/>
          <w:szCs w:val="20"/>
        </w:rPr>
        <w:softHyphen/>
      </w:r>
      <w:r w:rsidRPr="00B86BF9">
        <w:rPr>
          <w:spacing w:val="-10"/>
          <w:sz w:val="20"/>
          <w:szCs w:val="20"/>
        </w:rPr>
        <w:t>му языку было продолжено. О курсе этого года сохранились более обширные све</w:t>
      </w:r>
      <w:r w:rsidR="00AA0E69">
        <w:rPr>
          <w:spacing w:val="-10"/>
          <w:sz w:val="20"/>
          <w:szCs w:val="20"/>
        </w:rPr>
        <w:softHyphen/>
      </w:r>
      <w:r w:rsidRPr="00B86BF9">
        <w:rPr>
          <w:spacing w:val="-10"/>
          <w:sz w:val="20"/>
          <w:szCs w:val="20"/>
        </w:rPr>
        <w:t>дения. Как упоминалось в письме А. В. Михайлову, учебных пособий по это</w:t>
      </w:r>
      <w:r w:rsidR="00AA0E69">
        <w:rPr>
          <w:spacing w:val="-10"/>
          <w:sz w:val="20"/>
          <w:szCs w:val="20"/>
        </w:rPr>
        <w:softHyphen/>
      </w:r>
      <w:r w:rsidRPr="00B86BF9">
        <w:rPr>
          <w:spacing w:val="-10"/>
          <w:sz w:val="20"/>
          <w:szCs w:val="20"/>
        </w:rPr>
        <w:t>му курсу, существовавшему только в ИВУ, не было, однако в то время была распространена практика литографирования лекций профессоров и тира</w:t>
      </w:r>
      <w:r w:rsidR="00AA0E69">
        <w:rPr>
          <w:spacing w:val="-10"/>
          <w:sz w:val="20"/>
          <w:szCs w:val="20"/>
        </w:rPr>
        <w:softHyphen/>
      </w:r>
      <w:r w:rsidRPr="00B86BF9">
        <w:rPr>
          <w:spacing w:val="-10"/>
          <w:sz w:val="20"/>
          <w:szCs w:val="20"/>
        </w:rPr>
        <w:t>жи</w:t>
      </w:r>
      <w:r w:rsidR="00AA0E69">
        <w:rPr>
          <w:spacing w:val="-10"/>
          <w:sz w:val="20"/>
          <w:szCs w:val="20"/>
        </w:rPr>
        <w:softHyphen/>
      </w:r>
      <w:r w:rsidRPr="00B86BF9">
        <w:rPr>
          <w:spacing w:val="-10"/>
          <w:sz w:val="20"/>
          <w:szCs w:val="20"/>
        </w:rPr>
        <w:t>рование их таким образом среди студентов. Судя по всему, к началу ново</w:t>
      </w:r>
      <w:r w:rsidR="005D172B">
        <w:rPr>
          <w:spacing w:val="-10"/>
          <w:sz w:val="20"/>
          <w:szCs w:val="20"/>
        </w:rPr>
        <w:softHyphen/>
      </w:r>
      <w:r w:rsidRPr="00B86BF9">
        <w:rPr>
          <w:spacing w:val="-10"/>
          <w:sz w:val="20"/>
          <w:szCs w:val="20"/>
        </w:rPr>
        <w:t>го учебного года Е. Ф. Карский подготовил курс своих лекций и 12</w:t>
      </w:r>
      <w:r w:rsidR="005D172B">
        <w:rPr>
          <w:spacing w:val="-10"/>
          <w:sz w:val="20"/>
          <w:szCs w:val="20"/>
        </w:rPr>
        <w:t> </w:t>
      </w:r>
      <w:r w:rsidRPr="00B86BF9">
        <w:rPr>
          <w:spacing w:val="-10"/>
          <w:sz w:val="20"/>
          <w:szCs w:val="20"/>
        </w:rPr>
        <w:t>сен</w:t>
      </w:r>
      <w:r w:rsidR="005D172B">
        <w:rPr>
          <w:spacing w:val="-10"/>
          <w:sz w:val="20"/>
          <w:szCs w:val="20"/>
        </w:rPr>
        <w:softHyphen/>
      </w:r>
      <w:r w:rsidRPr="00B86BF9">
        <w:rPr>
          <w:spacing w:val="-10"/>
          <w:sz w:val="20"/>
          <w:szCs w:val="20"/>
        </w:rPr>
        <w:t>тяб</w:t>
      </w:r>
      <w:r w:rsidR="005D172B">
        <w:rPr>
          <w:spacing w:val="-10"/>
          <w:sz w:val="20"/>
          <w:szCs w:val="20"/>
        </w:rPr>
        <w:softHyphen/>
      </w:r>
      <w:r w:rsidRPr="00B86BF9">
        <w:rPr>
          <w:spacing w:val="-10"/>
          <w:sz w:val="20"/>
          <w:szCs w:val="20"/>
        </w:rPr>
        <w:t xml:space="preserve">ря 1893 г. обратился к ректору ИВУ с просьбой </w:t>
      </w:r>
      <w:r w:rsidR="007C3FB4" w:rsidRPr="00B86BF9">
        <w:rPr>
          <w:spacing w:val="-10"/>
          <w:sz w:val="20"/>
          <w:szCs w:val="20"/>
        </w:rPr>
        <w:t>«</w:t>
      </w:r>
      <w:r w:rsidRPr="00B86BF9">
        <w:rPr>
          <w:spacing w:val="-10"/>
          <w:sz w:val="20"/>
          <w:szCs w:val="20"/>
        </w:rPr>
        <w:t>разрешить студентам I[</w:t>
      </w:r>
      <w:r w:rsidR="005D172B">
        <w:rPr>
          <w:spacing w:val="-10"/>
          <w:sz w:val="20"/>
          <w:szCs w:val="20"/>
        </w:rPr>
        <w:noBreakHyphen/>
      </w:r>
      <w:r w:rsidRPr="00B86BF9">
        <w:rPr>
          <w:spacing w:val="-10"/>
          <w:sz w:val="20"/>
          <w:szCs w:val="20"/>
        </w:rPr>
        <w:t>го] курса историко-филологического факультета литографировать мои лек</w:t>
      </w:r>
      <w:r w:rsidR="005D172B">
        <w:rPr>
          <w:spacing w:val="-10"/>
          <w:sz w:val="20"/>
          <w:szCs w:val="20"/>
        </w:rPr>
        <w:softHyphen/>
      </w:r>
      <w:r w:rsidRPr="00B86BF9">
        <w:rPr>
          <w:spacing w:val="-10"/>
          <w:sz w:val="20"/>
          <w:szCs w:val="20"/>
        </w:rPr>
        <w:t>ции по грамматике русского языка</w:t>
      </w:r>
      <w:r w:rsidR="007C3FB4" w:rsidRPr="00B86BF9">
        <w:rPr>
          <w:spacing w:val="-10"/>
          <w:sz w:val="20"/>
          <w:szCs w:val="20"/>
        </w:rPr>
        <w:t>»</w:t>
      </w:r>
      <w:r w:rsidRPr="00B86BF9">
        <w:rPr>
          <w:spacing w:val="-10"/>
          <w:sz w:val="20"/>
          <w:szCs w:val="20"/>
        </w:rPr>
        <w:t xml:space="preserve"> [18, k. 87]. Разрешение было получено; отмет</w:t>
      </w:r>
      <w:r w:rsidR="005D172B">
        <w:rPr>
          <w:spacing w:val="-10"/>
          <w:sz w:val="20"/>
          <w:szCs w:val="20"/>
        </w:rPr>
        <w:softHyphen/>
      </w:r>
      <w:r w:rsidRPr="00B86BF9">
        <w:rPr>
          <w:spacing w:val="-10"/>
          <w:sz w:val="20"/>
          <w:szCs w:val="20"/>
        </w:rPr>
        <w:t>ка на письме говорит о том, что соответствующее удостоверение было выда</w:t>
      </w:r>
      <w:r w:rsidR="005D172B">
        <w:rPr>
          <w:spacing w:val="-10"/>
          <w:sz w:val="20"/>
          <w:szCs w:val="20"/>
        </w:rPr>
        <w:softHyphen/>
      </w:r>
      <w:r w:rsidRPr="00B86BF9">
        <w:rPr>
          <w:spacing w:val="-10"/>
          <w:sz w:val="20"/>
          <w:szCs w:val="20"/>
        </w:rPr>
        <w:t xml:space="preserve">но студенту Константину Богдановскому. В СПбФ АРАН хранятся </w:t>
      </w:r>
      <w:r w:rsidR="007C3FB4" w:rsidRPr="00B86BF9">
        <w:rPr>
          <w:spacing w:val="-10"/>
          <w:sz w:val="20"/>
          <w:szCs w:val="20"/>
        </w:rPr>
        <w:t>«</w:t>
      </w:r>
      <w:r w:rsidRPr="00B86BF9">
        <w:rPr>
          <w:spacing w:val="-10"/>
          <w:sz w:val="20"/>
          <w:szCs w:val="20"/>
        </w:rPr>
        <w:t>Лек</w:t>
      </w:r>
      <w:r w:rsidR="005D172B">
        <w:rPr>
          <w:spacing w:val="-10"/>
          <w:sz w:val="20"/>
          <w:szCs w:val="20"/>
        </w:rPr>
        <w:softHyphen/>
      </w:r>
      <w:r w:rsidRPr="00B86BF9">
        <w:rPr>
          <w:spacing w:val="-10"/>
          <w:sz w:val="20"/>
          <w:szCs w:val="20"/>
        </w:rPr>
        <w:t>ции по грамматике русского языка (общий курс)</w:t>
      </w:r>
      <w:r w:rsidR="007C3FB4" w:rsidRPr="00B86BF9">
        <w:rPr>
          <w:spacing w:val="-10"/>
          <w:sz w:val="20"/>
          <w:szCs w:val="20"/>
        </w:rPr>
        <w:t>»</w:t>
      </w:r>
      <w:r w:rsidRPr="00B86BF9">
        <w:rPr>
          <w:spacing w:val="-10"/>
          <w:sz w:val="20"/>
          <w:szCs w:val="20"/>
        </w:rPr>
        <w:t>, но эта рукопись дати</w:t>
      </w:r>
      <w:r w:rsidR="005D172B">
        <w:rPr>
          <w:spacing w:val="-10"/>
          <w:sz w:val="20"/>
          <w:szCs w:val="20"/>
        </w:rPr>
        <w:softHyphen/>
      </w:r>
      <w:r w:rsidRPr="00B86BF9">
        <w:rPr>
          <w:spacing w:val="-10"/>
          <w:sz w:val="20"/>
          <w:szCs w:val="20"/>
        </w:rPr>
        <w:t>ро</w:t>
      </w:r>
      <w:r w:rsidR="005D172B">
        <w:rPr>
          <w:spacing w:val="-10"/>
          <w:sz w:val="20"/>
          <w:szCs w:val="20"/>
        </w:rPr>
        <w:softHyphen/>
      </w:r>
      <w:r w:rsidRPr="00B86BF9">
        <w:rPr>
          <w:spacing w:val="-10"/>
          <w:sz w:val="20"/>
          <w:szCs w:val="20"/>
        </w:rPr>
        <w:t xml:space="preserve">вана 10 марта 1894 г.; в том же деле находится </w:t>
      </w:r>
      <w:r w:rsidR="007C3FB4" w:rsidRPr="00B86BF9">
        <w:rPr>
          <w:spacing w:val="-10"/>
          <w:sz w:val="20"/>
          <w:szCs w:val="20"/>
        </w:rPr>
        <w:t>«</w:t>
      </w:r>
      <w:r w:rsidRPr="00B86BF9">
        <w:rPr>
          <w:spacing w:val="-10"/>
          <w:sz w:val="20"/>
          <w:szCs w:val="20"/>
        </w:rPr>
        <w:t>Программа по русскому язы</w:t>
      </w:r>
      <w:r w:rsidR="005D172B">
        <w:rPr>
          <w:spacing w:val="-10"/>
          <w:sz w:val="20"/>
          <w:szCs w:val="20"/>
        </w:rPr>
        <w:softHyphen/>
      </w:r>
      <w:r w:rsidRPr="00B86BF9">
        <w:rPr>
          <w:spacing w:val="-10"/>
          <w:sz w:val="20"/>
          <w:szCs w:val="20"/>
        </w:rPr>
        <w:t xml:space="preserve">ку для испытания фармацевтов </w:t>
      </w:r>
      <w:r w:rsidRPr="00521B42">
        <w:rPr>
          <w:spacing w:val="-10"/>
          <w:sz w:val="20"/>
          <w:szCs w:val="20"/>
        </w:rPr>
        <w:t>Имп[ераторского] Варшавского универси</w:t>
      </w:r>
      <w:r w:rsidR="005D172B">
        <w:rPr>
          <w:spacing w:val="-10"/>
          <w:sz w:val="20"/>
          <w:szCs w:val="20"/>
        </w:rPr>
        <w:softHyphen/>
      </w:r>
      <w:r w:rsidRPr="00521B42">
        <w:rPr>
          <w:spacing w:val="-10"/>
          <w:sz w:val="20"/>
          <w:szCs w:val="20"/>
        </w:rPr>
        <w:t>те</w:t>
      </w:r>
      <w:r w:rsidR="005D172B">
        <w:rPr>
          <w:spacing w:val="-10"/>
          <w:sz w:val="20"/>
          <w:szCs w:val="20"/>
        </w:rPr>
        <w:softHyphen/>
      </w:r>
      <w:r w:rsidRPr="00521B42">
        <w:rPr>
          <w:spacing w:val="-10"/>
          <w:sz w:val="20"/>
          <w:szCs w:val="20"/>
        </w:rPr>
        <w:t>та в 1893/4 г.</w:t>
      </w:r>
      <w:r w:rsidR="007C3FB4" w:rsidRPr="00521B42">
        <w:rPr>
          <w:spacing w:val="-10"/>
          <w:sz w:val="20"/>
          <w:szCs w:val="20"/>
        </w:rPr>
        <w:t>»</w:t>
      </w:r>
      <w:r w:rsidR="00521B42" w:rsidRPr="00521B42">
        <w:rPr>
          <w:spacing w:val="-10"/>
          <w:sz w:val="20"/>
          <w:szCs w:val="20"/>
        </w:rPr>
        <w:footnoteReference w:id="60"/>
      </w:r>
      <w:r w:rsidR="007C3FB4" w:rsidRPr="00521B42">
        <w:rPr>
          <w:spacing w:val="-10"/>
          <w:sz w:val="20"/>
          <w:szCs w:val="20"/>
        </w:rPr>
        <w:t xml:space="preserve"> </w:t>
      </w:r>
      <w:r w:rsidRPr="00521B42">
        <w:rPr>
          <w:spacing w:val="-10"/>
          <w:sz w:val="20"/>
          <w:szCs w:val="20"/>
        </w:rPr>
        <w:t>[9].</w:t>
      </w:r>
    </w:p>
    <w:p w:rsidR="007C3FB4" w:rsidRPr="000F7073" w:rsidRDefault="00D067F9" w:rsidP="00D067F9">
      <w:pPr>
        <w:pStyle w:val="af6"/>
        <w:spacing w:after="0" w:line="220" w:lineRule="exact"/>
        <w:ind w:firstLine="567"/>
        <w:jc w:val="both"/>
        <w:rPr>
          <w:spacing w:val="-10"/>
          <w:sz w:val="20"/>
          <w:szCs w:val="20"/>
        </w:rPr>
      </w:pPr>
      <w:r w:rsidRPr="000F7073">
        <w:rPr>
          <w:spacing w:val="-10"/>
          <w:sz w:val="20"/>
          <w:szCs w:val="20"/>
        </w:rPr>
        <w:t>Между тем, в новом учебном году свершились очередные перемены. К октябрю решился вопрос о магистерской диссертации, для защиты которой Е. Ф. Карский в своем заявлении на имя ректора от 19 октября 1893 г. про</w:t>
      </w:r>
      <w:r w:rsidR="005D172B" w:rsidRPr="000F7073">
        <w:rPr>
          <w:spacing w:val="-10"/>
          <w:sz w:val="20"/>
          <w:szCs w:val="20"/>
        </w:rPr>
        <w:softHyphen/>
      </w:r>
      <w:r w:rsidRPr="000F7073">
        <w:rPr>
          <w:spacing w:val="-10"/>
          <w:sz w:val="20"/>
          <w:szCs w:val="20"/>
        </w:rPr>
        <w:t>сит</w:t>
      </w:r>
      <w:r w:rsidR="005D172B" w:rsidRPr="000F7073">
        <w:rPr>
          <w:spacing w:val="-10"/>
          <w:sz w:val="20"/>
          <w:szCs w:val="20"/>
        </w:rPr>
        <w:softHyphen/>
      </w:r>
      <w:r w:rsidRPr="000F7073">
        <w:rPr>
          <w:spacing w:val="-10"/>
          <w:sz w:val="20"/>
          <w:szCs w:val="20"/>
        </w:rPr>
        <w:t>ся в увольнение в Киев, в Императорский университет св. Владимира (ИУСвВ), на период с 20 по 30 октября 1893 г. [18, k. 88]. В тот же день отпуск</w:t>
      </w:r>
      <w:r w:rsidR="005D172B" w:rsidRPr="000F7073">
        <w:rPr>
          <w:spacing w:val="-10"/>
          <w:sz w:val="20"/>
          <w:szCs w:val="20"/>
        </w:rPr>
        <w:softHyphen/>
      </w:r>
      <w:r w:rsidRPr="000F7073">
        <w:rPr>
          <w:spacing w:val="-10"/>
          <w:sz w:val="20"/>
          <w:szCs w:val="20"/>
        </w:rPr>
        <w:t>ной билет был выписан [18, k. 91], и Е. Ф. Карский, судя по расписке на сво</w:t>
      </w:r>
      <w:r w:rsidR="005D172B" w:rsidRPr="000F7073">
        <w:rPr>
          <w:spacing w:val="-10"/>
          <w:sz w:val="20"/>
          <w:szCs w:val="20"/>
        </w:rPr>
        <w:softHyphen/>
      </w:r>
      <w:r w:rsidRPr="000F7073">
        <w:rPr>
          <w:spacing w:val="-10"/>
          <w:sz w:val="20"/>
          <w:szCs w:val="20"/>
        </w:rPr>
        <w:t>ем прошении, его сразу же получил</w:t>
      </w:r>
      <w:r w:rsidR="005D172B" w:rsidRPr="000F7073">
        <w:rPr>
          <w:rStyle w:val="af"/>
          <w:spacing w:val="-10"/>
          <w:sz w:val="20"/>
          <w:szCs w:val="20"/>
          <w:vertAlign w:val="baseline"/>
        </w:rPr>
        <w:footnoteReference w:customMarkFollows="1" w:id="61"/>
        <w:t>**</w:t>
      </w:r>
      <w:r w:rsidRPr="000F7073">
        <w:rPr>
          <w:spacing w:val="-10"/>
          <w:sz w:val="20"/>
          <w:szCs w:val="20"/>
        </w:rPr>
        <w:t>. Как известно, защита благополучно состо</w:t>
      </w:r>
      <w:r w:rsidR="005D172B" w:rsidRPr="000F7073">
        <w:rPr>
          <w:spacing w:val="-10"/>
          <w:sz w:val="20"/>
          <w:szCs w:val="20"/>
        </w:rPr>
        <w:softHyphen/>
      </w:r>
      <w:r w:rsidRPr="000F7073">
        <w:rPr>
          <w:spacing w:val="-10"/>
          <w:sz w:val="20"/>
          <w:szCs w:val="20"/>
        </w:rPr>
        <w:t>ялась, и 29 октября 1893 г. ИУСвВ утвердил его в степени магистра рус</w:t>
      </w:r>
      <w:r w:rsidR="005D172B" w:rsidRPr="000F7073">
        <w:rPr>
          <w:spacing w:val="-10"/>
          <w:sz w:val="20"/>
          <w:szCs w:val="20"/>
        </w:rPr>
        <w:softHyphen/>
      </w:r>
      <w:r w:rsidRPr="000F7073">
        <w:rPr>
          <w:spacing w:val="-10"/>
          <w:sz w:val="20"/>
          <w:szCs w:val="20"/>
        </w:rPr>
        <w:t>ско</w:t>
      </w:r>
      <w:r w:rsidR="005D172B" w:rsidRPr="000F7073">
        <w:rPr>
          <w:spacing w:val="-10"/>
          <w:sz w:val="20"/>
          <w:szCs w:val="20"/>
        </w:rPr>
        <w:softHyphen/>
      </w:r>
      <w:r w:rsidRPr="000F7073">
        <w:rPr>
          <w:spacing w:val="-10"/>
          <w:sz w:val="20"/>
          <w:szCs w:val="20"/>
        </w:rPr>
        <w:t xml:space="preserve">го языка и словесности после защиты диссертации по двум упомянутым выше, в отзыве А. И. Смирнова, работам: </w:t>
      </w:r>
      <w:r w:rsidR="007C3FB4" w:rsidRPr="000F7073">
        <w:rPr>
          <w:spacing w:val="-10"/>
          <w:sz w:val="20"/>
          <w:szCs w:val="20"/>
        </w:rPr>
        <w:t>«</w:t>
      </w:r>
      <w:r w:rsidRPr="000F7073">
        <w:rPr>
          <w:spacing w:val="-10"/>
          <w:sz w:val="20"/>
          <w:szCs w:val="20"/>
        </w:rPr>
        <w:t xml:space="preserve">Обзор звуков и форм белорусской </w:t>
      </w:r>
      <w:r w:rsidRPr="000F7073">
        <w:rPr>
          <w:spacing w:val="-10"/>
          <w:sz w:val="20"/>
          <w:szCs w:val="20"/>
        </w:rPr>
        <w:lastRenderedPageBreak/>
        <w:t>речи</w:t>
      </w:r>
      <w:r w:rsidR="007C3FB4" w:rsidRPr="000F7073">
        <w:rPr>
          <w:spacing w:val="-10"/>
          <w:sz w:val="20"/>
          <w:szCs w:val="20"/>
        </w:rPr>
        <w:t>»</w:t>
      </w:r>
      <w:r w:rsidRPr="000F7073">
        <w:rPr>
          <w:spacing w:val="-10"/>
          <w:sz w:val="20"/>
          <w:szCs w:val="20"/>
        </w:rPr>
        <w:t xml:space="preserve"> и </w:t>
      </w:r>
      <w:r w:rsidR="007C3FB4" w:rsidRPr="000F7073">
        <w:rPr>
          <w:spacing w:val="-10"/>
          <w:sz w:val="20"/>
          <w:szCs w:val="20"/>
        </w:rPr>
        <w:t>«</w:t>
      </w:r>
      <w:r w:rsidRPr="000F7073">
        <w:rPr>
          <w:spacing w:val="-10"/>
          <w:sz w:val="20"/>
          <w:szCs w:val="20"/>
        </w:rPr>
        <w:t>К истории звуков и форм белорусской речи</w:t>
      </w:r>
      <w:r w:rsidR="007C3FB4" w:rsidRPr="000F7073">
        <w:rPr>
          <w:spacing w:val="-10"/>
          <w:sz w:val="20"/>
          <w:szCs w:val="20"/>
        </w:rPr>
        <w:t>»</w:t>
      </w:r>
      <w:r w:rsidRPr="000F7073">
        <w:rPr>
          <w:spacing w:val="-10"/>
          <w:sz w:val="20"/>
          <w:szCs w:val="20"/>
        </w:rPr>
        <w:t>. 15 ноября 1893 г. Е.</w:t>
      </w:r>
      <w:r w:rsidR="005D172B" w:rsidRPr="000F7073">
        <w:rPr>
          <w:spacing w:val="-10"/>
          <w:sz w:val="20"/>
          <w:szCs w:val="20"/>
        </w:rPr>
        <w:t> </w:t>
      </w:r>
      <w:r w:rsidRPr="000F7073">
        <w:rPr>
          <w:spacing w:val="-10"/>
          <w:sz w:val="20"/>
          <w:szCs w:val="20"/>
        </w:rPr>
        <w:t>Ф.</w:t>
      </w:r>
      <w:r w:rsidR="005D172B" w:rsidRPr="000F7073">
        <w:rPr>
          <w:spacing w:val="-10"/>
          <w:sz w:val="20"/>
          <w:szCs w:val="20"/>
        </w:rPr>
        <w:t> </w:t>
      </w:r>
      <w:r w:rsidRPr="000F7073">
        <w:rPr>
          <w:spacing w:val="-10"/>
          <w:sz w:val="20"/>
          <w:szCs w:val="20"/>
        </w:rPr>
        <w:t>Кар</w:t>
      </w:r>
      <w:r w:rsidR="005D172B" w:rsidRPr="000F7073">
        <w:rPr>
          <w:spacing w:val="-10"/>
          <w:sz w:val="20"/>
          <w:szCs w:val="20"/>
        </w:rPr>
        <w:softHyphen/>
      </w:r>
      <w:r w:rsidRPr="000F7073">
        <w:rPr>
          <w:spacing w:val="-10"/>
          <w:sz w:val="20"/>
          <w:szCs w:val="20"/>
        </w:rPr>
        <w:t>скому был выписан магистерский диплом (</w:t>
      </w:r>
      <w:r w:rsidR="00F22668" w:rsidRPr="000F7073">
        <w:rPr>
          <w:spacing w:val="-10"/>
          <w:sz w:val="20"/>
          <w:szCs w:val="20"/>
        </w:rPr>
        <w:t>№ </w:t>
      </w:r>
      <w:r w:rsidRPr="000F7073">
        <w:rPr>
          <w:spacing w:val="-10"/>
          <w:sz w:val="20"/>
          <w:szCs w:val="20"/>
        </w:rPr>
        <w:t xml:space="preserve">2068) и отправлен в ИВУ с сопроводительным письмом за подписью ректора </w:t>
      </w:r>
      <w:r w:rsidR="005A3732" w:rsidRPr="000F7073">
        <w:rPr>
          <w:spacing w:val="-10"/>
          <w:sz w:val="20"/>
          <w:szCs w:val="20"/>
        </w:rPr>
        <w:t xml:space="preserve">Киевского </w:t>
      </w:r>
      <w:r w:rsidRPr="000F7073">
        <w:rPr>
          <w:spacing w:val="-10"/>
          <w:sz w:val="20"/>
          <w:szCs w:val="20"/>
        </w:rPr>
        <w:t>универ</w:t>
      </w:r>
      <w:r w:rsidR="005D172B" w:rsidRPr="000F7073">
        <w:rPr>
          <w:spacing w:val="-10"/>
          <w:sz w:val="20"/>
          <w:szCs w:val="20"/>
        </w:rPr>
        <w:softHyphen/>
      </w:r>
      <w:r w:rsidRPr="000F7073">
        <w:rPr>
          <w:spacing w:val="-10"/>
          <w:sz w:val="20"/>
          <w:szCs w:val="20"/>
        </w:rPr>
        <w:t>си</w:t>
      </w:r>
      <w:r w:rsidR="005D172B" w:rsidRPr="000F7073">
        <w:rPr>
          <w:spacing w:val="-10"/>
          <w:sz w:val="20"/>
          <w:szCs w:val="20"/>
        </w:rPr>
        <w:softHyphen/>
      </w:r>
      <w:r w:rsidRPr="000F7073">
        <w:rPr>
          <w:spacing w:val="-10"/>
          <w:sz w:val="20"/>
          <w:szCs w:val="20"/>
        </w:rPr>
        <w:t>тета Федора Яковлевича Фортинского (1846</w:t>
      </w:r>
      <w:r w:rsidR="007C3FB4" w:rsidRPr="000F7073">
        <w:rPr>
          <w:spacing w:val="-10"/>
          <w:sz w:val="20"/>
          <w:szCs w:val="20"/>
        </w:rPr>
        <w:t>—</w:t>
      </w:r>
      <w:r w:rsidRPr="000F7073">
        <w:rPr>
          <w:spacing w:val="-10"/>
          <w:sz w:val="20"/>
          <w:szCs w:val="20"/>
        </w:rPr>
        <w:t>1902)</w:t>
      </w:r>
      <w:r w:rsidR="00521B42" w:rsidRPr="000F7073">
        <w:rPr>
          <w:spacing w:val="-10"/>
          <w:sz w:val="20"/>
          <w:szCs w:val="20"/>
        </w:rPr>
        <w:footnoteReference w:id="62"/>
      </w:r>
      <w:r w:rsidR="007C3FB4" w:rsidRPr="000F7073">
        <w:rPr>
          <w:spacing w:val="-10"/>
          <w:sz w:val="20"/>
          <w:szCs w:val="20"/>
        </w:rPr>
        <w:t xml:space="preserve"> </w:t>
      </w:r>
      <w:r w:rsidRPr="000F7073">
        <w:rPr>
          <w:spacing w:val="-10"/>
          <w:sz w:val="20"/>
          <w:szCs w:val="20"/>
        </w:rPr>
        <w:t>[18, k. 89].</w:t>
      </w:r>
    </w:p>
    <w:p w:rsidR="007C3FB4" w:rsidRPr="000F7073" w:rsidRDefault="00D067F9" w:rsidP="00D067F9">
      <w:pPr>
        <w:pStyle w:val="af6"/>
        <w:spacing w:after="0" w:line="220" w:lineRule="exact"/>
        <w:ind w:firstLine="567"/>
        <w:jc w:val="both"/>
        <w:rPr>
          <w:spacing w:val="-10"/>
          <w:sz w:val="20"/>
          <w:szCs w:val="20"/>
        </w:rPr>
      </w:pPr>
      <w:r w:rsidRPr="000F7073">
        <w:rPr>
          <w:spacing w:val="-10"/>
          <w:sz w:val="20"/>
          <w:szCs w:val="20"/>
        </w:rPr>
        <w:t>Однако уже в сентябре был поднят еще один вопрос, касавшийся пре</w:t>
      </w:r>
      <w:r w:rsidR="005D172B" w:rsidRPr="000F7073">
        <w:rPr>
          <w:spacing w:val="-10"/>
          <w:sz w:val="20"/>
          <w:szCs w:val="20"/>
        </w:rPr>
        <w:softHyphen/>
      </w:r>
      <w:r w:rsidRPr="000F7073">
        <w:rPr>
          <w:spacing w:val="-10"/>
          <w:sz w:val="20"/>
          <w:szCs w:val="20"/>
        </w:rPr>
        <w:t>по</w:t>
      </w:r>
      <w:r w:rsidR="005D172B" w:rsidRPr="000F7073">
        <w:rPr>
          <w:spacing w:val="-10"/>
          <w:sz w:val="20"/>
          <w:szCs w:val="20"/>
        </w:rPr>
        <w:softHyphen/>
      </w:r>
      <w:r w:rsidRPr="000F7073">
        <w:rPr>
          <w:spacing w:val="-10"/>
          <w:sz w:val="20"/>
          <w:szCs w:val="20"/>
        </w:rPr>
        <w:t>давательской деятельности Е. Ф. Карского. Поскольку кафедра церковно-сла</w:t>
      </w:r>
      <w:r w:rsidR="005D172B" w:rsidRPr="000F7073">
        <w:rPr>
          <w:spacing w:val="-10"/>
          <w:sz w:val="20"/>
          <w:szCs w:val="20"/>
        </w:rPr>
        <w:softHyphen/>
      </w:r>
      <w:r w:rsidRPr="000F7073">
        <w:rPr>
          <w:spacing w:val="-10"/>
          <w:sz w:val="20"/>
          <w:szCs w:val="20"/>
        </w:rPr>
        <w:t>вянского и русского языков оставалась вакантной, то для обеспечения лек</w:t>
      </w:r>
      <w:r w:rsidR="005D172B" w:rsidRPr="000F7073">
        <w:rPr>
          <w:spacing w:val="-10"/>
          <w:sz w:val="20"/>
          <w:szCs w:val="20"/>
        </w:rPr>
        <w:softHyphen/>
      </w:r>
      <w:r w:rsidRPr="000F7073">
        <w:rPr>
          <w:spacing w:val="-10"/>
          <w:sz w:val="20"/>
          <w:szCs w:val="20"/>
        </w:rPr>
        <w:t>ций по кафедре Совет университета составил обращение к попечителю Вар</w:t>
      </w:r>
      <w:r w:rsidR="005D172B" w:rsidRPr="000F7073">
        <w:rPr>
          <w:spacing w:val="-10"/>
          <w:sz w:val="20"/>
          <w:szCs w:val="20"/>
        </w:rPr>
        <w:softHyphen/>
      </w:r>
      <w:r w:rsidRPr="000F7073">
        <w:rPr>
          <w:spacing w:val="-10"/>
          <w:sz w:val="20"/>
          <w:szCs w:val="20"/>
        </w:rPr>
        <w:t>шав</w:t>
      </w:r>
      <w:r w:rsidR="005D172B" w:rsidRPr="000F7073">
        <w:rPr>
          <w:spacing w:val="-10"/>
          <w:sz w:val="20"/>
          <w:szCs w:val="20"/>
        </w:rPr>
        <w:softHyphen/>
      </w:r>
      <w:r w:rsidRPr="000F7073">
        <w:rPr>
          <w:spacing w:val="-10"/>
          <w:sz w:val="20"/>
          <w:szCs w:val="20"/>
        </w:rPr>
        <w:t>ского учебного округа о разрешении чтения лекций по этой кафедре про</w:t>
      </w:r>
      <w:r w:rsidR="005D172B" w:rsidRPr="000F7073">
        <w:rPr>
          <w:spacing w:val="-10"/>
          <w:sz w:val="20"/>
          <w:szCs w:val="20"/>
        </w:rPr>
        <w:softHyphen/>
      </w:r>
      <w:r w:rsidRPr="000F7073">
        <w:rPr>
          <w:spacing w:val="-10"/>
          <w:sz w:val="20"/>
          <w:szCs w:val="20"/>
        </w:rPr>
        <w:t>фес</w:t>
      </w:r>
      <w:r w:rsidR="005D172B" w:rsidRPr="000F7073">
        <w:rPr>
          <w:spacing w:val="-10"/>
          <w:sz w:val="20"/>
          <w:szCs w:val="20"/>
        </w:rPr>
        <w:softHyphen/>
      </w:r>
      <w:r w:rsidRPr="000F7073">
        <w:rPr>
          <w:spacing w:val="-10"/>
          <w:sz w:val="20"/>
          <w:szCs w:val="20"/>
        </w:rPr>
        <w:t>сору Григорию Константиновичу Ульянову (1859</w:t>
      </w:r>
      <w:r w:rsidR="007C3FB4" w:rsidRPr="000F7073">
        <w:rPr>
          <w:spacing w:val="-10"/>
          <w:sz w:val="20"/>
          <w:szCs w:val="20"/>
        </w:rPr>
        <w:t>—</w:t>
      </w:r>
      <w:r w:rsidRPr="000F7073">
        <w:rPr>
          <w:spacing w:val="-10"/>
          <w:sz w:val="20"/>
          <w:szCs w:val="20"/>
        </w:rPr>
        <w:t>1912) и лектору Е.</w:t>
      </w:r>
      <w:r w:rsidR="005D172B" w:rsidRPr="000F7073">
        <w:rPr>
          <w:spacing w:val="-10"/>
          <w:sz w:val="20"/>
          <w:szCs w:val="20"/>
        </w:rPr>
        <w:t> </w:t>
      </w:r>
      <w:r w:rsidRPr="000F7073">
        <w:rPr>
          <w:spacing w:val="-10"/>
          <w:sz w:val="20"/>
          <w:szCs w:val="20"/>
        </w:rPr>
        <w:t>Ф.</w:t>
      </w:r>
      <w:r w:rsidR="005D172B" w:rsidRPr="000F7073">
        <w:rPr>
          <w:spacing w:val="-10"/>
          <w:sz w:val="20"/>
          <w:szCs w:val="20"/>
        </w:rPr>
        <w:t> </w:t>
      </w:r>
      <w:r w:rsidRPr="000F7073">
        <w:rPr>
          <w:spacing w:val="-10"/>
          <w:sz w:val="20"/>
          <w:szCs w:val="20"/>
        </w:rPr>
        <w:t>Кар</w:t>
      </w:r>
      <w:r w:rsidR="005D172B" w:rsidRPr="000F7073">
        <w:rPr>
          <w:spacing w:val="-10"/>
          <w:sz w:val="20"/>
          <w:szCs w:val="20"/>
        </w:rPr>
        <w:softHyphen/>
      </w:r>
      <w:r w:rsidRPr="000F7073">
        <w:rPr>
          <w:spacing w:val="-10"/>
          <w:sz w:val="20"/>
          <w:szCs w:val="20"/>
        </w:rPr>
        <w:t>скому [2, с. 292</w:t>
      </w:r>
      <w:r w:rsidR="007C3FB4" w:rsidRPr="000F7073">
        <w:rPr>
          <w:spacing w:val="-10"/>
          <w:sz w:val="20"/>
          <w:szCs w:val="20"/>
        </w:rPr>
        <w:t>—</w:t>
      </w:r>
      <w:r w:rsidRPr="000F7073">
        <w:rPr>
          <w:spacing w:val="-10"/>
          <w:sz w:val="20"/>
          <w:szCs w:val="20"/>
        </w:rPr>
        <w:t>293]. Еще до возвращения Е. Ф. Карского из Киева было принято решение о его новом назначении. 28 октября 1893 г. попечи</w:t>
      </w:r>
      <w:r w:rsidR="005D172B" w:rsidRPr="000F7073">
        <w:rPr>
          <w:spacing w:val="-10"/>
          <w:sz w:val="20"/>
          <w:szCs w:val="20"/>
        </w:rPr>
        <w:softHyphen/>
      </w:r>
      <w:r w:rsidRPr="000F7073">
        <w:rPr>
          <w:spacing w:val="-10"/>
          <w:sz w:val="20"/>
          <w:szCs w:val="20"/>
        </w:rPr>
        <w:t>тель Варшавского учебного округа вынес решение о поручении Е. Ф. Кар</w:t>
      </w:r>
      <w:r w:rsidR="005D172B" w:rsidRPr="000F7073">
        <w:rPr>
          <w:spacing w:val="-10"/>
          <w:sz w:val="20"/>
          <w:szCs w:val="20"/>
        </w:rPr>
        <w:softHyphen/>
      </w:r>
      <w:r w:rsidRPr="000F7073">
        <w:rPr>
          <w:spacing w:val="-10"/>
          <w:sz w:val="20"/>
          <w:szCs w:val="20"/>
        </w:rPr>
        <w:t>ско</w:t>
      </w:r>
      <w:r w:rsidR="005D172B" w:rsidRPr="000F7073">
        <w:rPr>
          <w:spacing w:val="-10"/>
          <w:sz w:val="20"/>
          <w:szCs w:val="20"/>
        </w:rPr>
        <w:softHyphen/>
      </w:r>
      <w:r w:rsidRPr="000F7073">
        <w:rPr>
          <w:spacing w:val="-10"/>
          <w:sz w:val="20"/>
          <w:szCs w:val="20"/>
        </w:rPr>
        <w:t xml:space="preserve">му </w:t>
      </w:r>
      <w:r w:rsidR="007C3FB4" w:rsidRPr="000F7073">
        <w:rPr>
          <w:spacing w:val="-10"/>
          <w:sz w:val="20"/>
          <w:szCs w:val="20"/>
        </w:rPr>
        <w:t>«</w:t>
      </w:r>
      <w:r w:rsidRPr="000F7073">
        <w:rPr>
          <w:spacing w:val="-10"/>
          <w:sz w:val="20"/>
          <w:szCs w:val="20"/>
        </w:rPr>
        <w:t>преподавания по вакантной кафедре церковно-славянского и русского язы</w:t>
      </w:r>
      <w:r w:rsidR="005D172B" w:rsidRPr="000F7073">
        <w:rPr>
          <w:spacing w:val="-10"/>
          <w:sz w:val="20"/>
          <w:szCs w:val="20"/>
        </w:rPr>
        <w:softHyphen/>
      </w:r>
      <w:r w:rsidRPr="000F7073">
        <w:rPr>
          <w:spacing w:val="-10"/>
          <w:sz w:val="20"/>
          <w:szCs w:val="20"/>
        </w:rPr>
        <w:t>ков, а именно по истории русского языка, студентам III и IV курсов сла</w:t>
      </w:r>
      <w:r w:rsidR="005D172B" w:rsidRPr="000F7073">
        <w:rPr>
          <w:spacing w:val="-10"/>
          <w:sz w:val="20"/>
          <w:szCs w:val="20"/>
        </w:rPr>
        <w:softHyphen/>
      </w:r>
      <w:r w:rsidRPr="000F7073">
        <w:rPr>
          <w:spacing w:val="-10"/>
          <w:sz w:val="20"/>
          <w:szCs w:val="20"/>
        </w:rPr>
        <w:t>вя</w:t>
      </w:r>
      <w:r w:rsidR="005D172B" w:rsidRPr="000F7073">
        <w:rPr>
          <w:spacing w:val="-10"/>
          <w:sz w:val="20"/>
          <w:szCs w:val="20"/>
        </w:rPr>
        <w:softHyphen/>
      </w:r>
      <w:r w:rsidRPr="000F7073">
        <w:rPr>
          <w:spacing w:val="-10"/>
          <w:sz w:val="20"/>
          <w:szCs w:val="20"/>
        </w:rPr>
        <w:t>но-русского отделения историко-филологического факультета, по 2 часа в неде</w:t>
      </w:r>
      <w:r w:rsidR="005D172B" w:rsidRPr="000F7073">
        <w:rPr>
          <w:spacing w:val="-10"/>
          <w:sz w:val="20"/>
          <w:szCs w:val="20"/>
        </w:rPr>
        <w:softHyphen/>
      </w:r>
      <w:r w:rsidRPr="000F7073">
        <w:rPr>
          <w:spacing w:val="-10"/>
          <w:sz w:val="20"/>
          <w:szCs w:val="20"/>
        </w:rPr>
        <w:t>лю</w:t>
      </w:r>
      <w:r w:rsidR="007C3FB4" w:rsidRPr="000F7073">
        <w:rPr>
          <w:spacing w:val="-10"/>
          <w:sz w:val="20"/>
          <w:szCs w:val="20"/>
        </w:rPr>
        <w:t>»</w:t>
      </w:r>
      <w:r w:rsidR="005D172B" w:rsidRPr="000F7073">
        <w:rPr>
          <w:rStyle w:val="af"/>
          <w:spacing w:val="-10"/>
          <w:sz w:val="20"/>
          <w:szCs w:val="20"/>
          <w:vertAlign w:val="baseline"/>
        </w:rPr>
        <w:footnoteReference w:customMarkFollows="1" w:id="63"/>
        <w:t>**</w:t>
      </w:r>
      <w:r w:rsidR="007C3FB4" w:rsidRPr="000F7073">
        <w:rPr>
          <w:spacing w:val="-10"/>
          <w:sz w:val="20"/>
          <w:szCs w:val="20"/>
        </w:rPr>
        <w:t xml:space="preserve"> </w:t>
      </w:r>
      <w:r w:rsidRPr="000F7073">
        <w:rPr>
          <w:spacing w:val="-10"/>
          <w:sz w:val="20"/>
          <w:szCs w:val="20"/>
        </w:rPr>
        <w:t>[18, k. 16, 96]. Курс истории русского языка Е. Ф. Карский про</w:t>
      </w:r>
      <w:r w:rsidR="005D172B" w:rsidRPr="000F7073">
        <w:rPr>
          <w:spacing w:val="-10"/>
          <w:sz w:val="20"/>
          <w:szCs w:val="20"/>
        </w:rPr>
        <w:softHyphen/>
      </w:r>
      <w:r w:rsidRPr="000F7073">
        <w:rPr>
          <w:spacing w:val="-10"/>
          <w:sz w:val="20"/>
          <w:szCs w:val="20"/>
        </w:rPr>
        <w:t>дол</w:t>
      </w:r>
      <w:r w:rsidR="005D172B" w:rsidRPr="000F7073">
        <w:rPr>
          <w:spacing w:val="-10"/>
          <w:sz w:val="20"/>
          <w:szCs w:val="20"/>
        </w:rPr>
        <w:softHyphen/>
      </w:r>
      <w:r w:rsidRPr="000F7073">
        <w:rPr>
          <w:spacing w:val="-10"/>
          <w:sz w:val="20"/>
          <w:szCs w:val="20"/>
        </w:rPr>
        <w:t xml:space="preserve">жал читать и в последующие годы. В СПбФ АРАН хранятся литографии: </w:t>
      </w:r>
      <w:r w:rsidR="007C3FB4" w:rsidRPr="000F7073">
        <w:rPr>
          <w:spacing w:val="-10"/>
          <w:sz w:val="20"/>
          <w:szCs w:val="20"/>
        </w:rPr>
        <w:t>«</w:t>
      </w:r>
      <w:r w:rsidRPr="000F7073">
        <w:rPr>
          <w:spacing w:val="-10"/>
          <w:sz w:val="20"/>
          <w:szCs w:val="20"/>
        </w:rPr>
        <w:t>Исто</w:t>
      </w:r>
      <w:r w:rsidR="005D172B" w:rsidRPr="000F7073">
        <w:rPr>
          <w:spacing w:val="-10"/>
          <w:sz w:val="20"/>
          <w:szCs w:val="20"/>
        </w:rPr>
        <w:softHyphen/>
      </w:r>
      <w:r w:rsidRPr="000F7073">
        <w:rPr>
          <w:spacing w:val="-10"/>
          <w:sz w:val="20"/>
          <w:szCs w:val="20"/>
        </w:rPr>
        <w:t>рия русской словесности. Народная словесность. Курс лекций</w:t>
      </w:r>
      <w:r w:rsidR="007C3FB4" w:rsidRPr="000F7073">
        <w:rPr>
          <w:spacing w:val="-10"/>
          <w:sz w:val="20"/>
          <w:szCs w:val="20"/>
        </w:rPr>
        <w:t>»</w:t>
      </w:r>
      <w:r w:rsidRPr="000F7073">
        <w:rPr>
          <w:spacing w:val="-10"/>
          <w:sz w:val="20"/>
          <w:szCs w:val="20"/>
        </w:rPr>
        <w:t xml:space="preserve"> с про</w:t>
      </w:r>
      <w:r w:rsidR="005D172B" w:rsidRPr="000F7073">
        <w:rPr>
          <w:spacing w:val="-10"/>
          <w:sz w:val="20"/>
          <w:szCs w:val="20"/>
        </w:rPr>
        <w:softHyphen/>
      </w:r>
      <w:r w:rsidRPr="000F7073">
        <w:rPr>
          <w:spacing w:val="-10"/>
          <w:sz w:val="20"/>
          <w:szCs w:val="20"/>
        </w:rPr>
        <w:t>грам</w:t>
      </w:r>
      <w:r w:rsidR="005D172B" w:rsidRPr="000F7073">
        <w:rPr>
          <w:spacing w:val="-10"/>
          <w:sz w:val="20"/>
          <w:szCs w:val="20"/>
        </w:rPr>
        <w:softHyphen/>
      </w:r>
      <w:r w:rsidRPr="000F7073">
        <w:rPr>
          <w:spacing w:val="-10"/>
          <w:sz w:val="20"/>
          <w:szCs w:val="20"/>
        </w:rPr>
        <w:t>мами лекций для студентов III</w:t>
      </w:r>
      <w:r w:rsidR="007C3FB4" w:rsidRPr="000F7073">
        <w:rPr>
          <w:spacing w:val="-10"/>
          <w:sz w:val="20"/>
          <w:szCs w:val="20"/>
        </w:rPr>
        <w:t xml:space="preserve"> </w:t>
      </w:r>
      <w:r w:rsidRPr="000F7073">
        <w:rPr>
          <w:spacing w:val="-10"/>
          <w:sz w:val="20"/>
          <w:szCs w:val="20"/>
        </w:rPr>
        <w:t>и IV курсов в 1899</w:t>
      </w:r>
      <w:r w:rsidR="007C3FB4" w:rsidRPr="000F7073">
        <w:rPr>
          <w:spacing w:val="-10"/>
          <w:sz w:val="20"/>
          <w:szCs w:val="20"/>
        </w:rPr>
        <w:t>—</w:t>
      </w:r>
      <w:r w:rsidRPr="000F7073">
        <w:rPr>
          <w:spacing w:val="-10"/>
          <w:sz w:val="20"/>
          <w:szCs w:val="20"/>
        </w:rPr>
        <w:t>1902 г. И тот же спец</w:t>
      </w:r>
      <w:r w:rsidR="005D172B" w:rsidRPr="000F7073">
        <w:rPr>
          <w:spacing w:val="-10"/>
          <w:sz w:val="20"/>
          <w:szCs w:val="20"/>
        </w:rPr>
        <w:softHyphen/>
      </w:r>
      <w:r w:rsidRPr="000F7073">
        <w:rPr>
          <w:spacing w:val="-10"/>
          <w:sz w:val="20"/>
          <w:szCs w:val="20"/>
        </w:rPr>
        <w:t>курс</w:t>
      </w:r>
      <w:r w:rsidR="007C3FB4" w:rsidRPr="000F7073">
        <w:rPr>
          <w:spacing w:val="-10"/>
          <w:sz w:val="20"/>
          <w:szCs w:val="20"/>
        </w:rPr>
        <w:t> — «</w:t>
      </w:r>
      <w:r w:rsidRPr="000F7073">
        <w:rPr>
          <w:spacing w:val="-10"/>
          <w:sz w:val="20"/>
          <w:szCs w:val="20"/>
        </w:rPr>
        <w:t>Лекции по истории русского языка в 1912/13 акад[емическом] году</w:t>
      </w:r>
      <w:r w:rsidR="007C3FB4" w:rsidRPr="000F7073">
        <w:rPr>
          <w:spacing w:val="-10"/>
          <w:sz w:val="20"/>
          <w:szCs w:val="20"/>
        </w:rPr>
        <w:t>»</w:t>
      </w:r>
      <w:r w:rsidRPr="000F7073">
        <w:rPr>
          <w:spacing w:val="-10"/>
          <w:sz w:val="20"/>
          <w:szCs w:val="20"/>
        </w:rPr>
        <w:t xml:space="preserve"> [10; 11]. В личном деле Е. Ф. Карского имеется также прошение от 23</w:t>
      </w:r>
      <w:r w:rsidR="005D172B" w:rsidRPr="000F7073">
        <w:rPr>
          <w:spacing w:val="-10"/>
          <w:sz w:val="20"/>
          <w:szCs w:val="20"/>
        </w:rPr>
        <w:t> </w:t>
      </w:r>
      <w:r w:rsidRPr="000F7073">
        <w:rPr>
          <w:spacing w:val="-10"/>
          <w:sz w:val="20"/>
          <w:szCs w:val="20"/>
        </w:rPr>
        <w:t>октяб</w:t>
      </w:r>
      <w:r w:rsidR="005D172B" w:rsidRPr="000F7073">
        <w:rPr>
          <w:spacing w:val="-10"/>
          <w:sz w:val="20"/>
          <w:szCs w:val="20"/>
        </w:rPr>
        <w:softHyphen/>
      </w:r>
      <w:r w:rsidRPr="000F7073">
        <w:rPr>
          <w:spacing w:val="-10"/>
          <w:sz w:val="20"/>
          <w:szCs w:val="20"/>
        </w:rPr>
        <w:t>ря 1895 г. на имя ректора ИВУ, сообщающее о литографировании кур</w:t>
      </w:r>
      <w:r w:rsidR="005D172B" w:rsidRPr="000F7073">
        <w:rPr>
          <w:spacing w:val="-10"/>
          <w:sz w:val="20"/>
          <w:szCs w:val="20"/>
        </w:rPr>
        <w:softHyphen/>
      </w:r>
      <w:r w:rsidRPr="000F7073">
        <w:rPr>
          <w:spacing w:val="-10"/>
          <w:sz w:val="20"/>
          <w:szCs w:val="20"/>
        </w:rPr>
        <w:t xml:space="preserve">са его лекций в 1895/96 уч. г.: </w:t>
      </w:r>
      <w:r w:rsidR="007C3FB4" w:rsidRPr="000F7073">
        <w:rPr>
          <w:spacing w:val="-10"/>
          <w:sz w:val="20"/>
          <w:szCs w:val="20"/>
        </w:rPr>
        <w:t>«</w:t>
      </w:r>
      <w:r w:rsidRPr="000F7073">
        <w:rPr>
          <w:spacing w:val="-10"/>
          <w:sz w:val="20"/>
          <w:szCs w:val="20"/>
        </w:rPr>
        <w:t>Поручая издание моих лекций по истории рус</w:t>
      </w:r>
      <w:r w:rsidR="005D172B" w:rsidRPr="000F7073">
        <w:rPr>
          <w:spacing w:val="-10"/>
          <w:sz w:val="20"/>
          <w:szCs w:val="20"/>
        </w:rPr>
        <w:softHyphen/>
      </w:r>
      <w:r w:rsidRPr="000F7073">
        <w:rPr>
          <w:spacing w:val="-10"/>
          <w:sz w:val="20"/>
          <w:szCs w:val="20"/>
        </w:rPr>
        <w:t>ского языка студентам III курса историко-филологического факультета А.</w:t>
      </w:r>
      <w:r w:rsidR="005D172B" w:rsidRPr="000F7073">
        <w:rPr>
          <w:spacing w:val="-10"/>
          <w:sz w:val="20"/>
          <w:szCs w:val="20"/>
        </w:rPr>
        <w:t> </w:t>
      </w:r>
      <w:r w:rsidRPr="000F7073">
        <w:rPr>
          <w:spacing w:val="-10"/>
          <w:sz w:val="20"/>
          <w:szCs w:val="20"/>
        </w:rPr>
        <w:t>Гро</w:t>
      </w:r>
      <w:r w:rsidR="005D172B" w:rsidRPr="000F7073">
        <w:rPr>
          <w:spacing w:val="-10"/>
          <w:sz w:val="20"/>
          <w:szCs w:val="20"/>
        </w:rPr>
        <w:softHyphen/>
      </w:r>
      <w:r w:rsidRPr="000F7073">
        <w:rPr>
          <w:spacing w:val="-10"/>
          <w:sz w:val="20"/>
          <w:szCs w:val="20"/>
        </w:rPr>
        <w:t>маковскому и М. Курдюмову, честь имею просить Ваше пре</w:t>
      </w:r>
      <w:r w:rsidR="005D172B" w:rsidRPr="000F7073">
        <w:rPr>
          <w:spacing w:val="-10"/>
          <w:sz w:val="20"/>
          <w:szCs w:val="20"/>
        </w:rPr>
        <w:softHyphen/>
      </w:r>
      <w:r w:rsidRPr="000F7073">
        <w:rPr>
          <w:spacing w:val="-10"/>
          <w:sz w:val="20"/>
          <w:szCs w:val="20"/>
        </w:rPr>
        <w:t>вос</w:t>
      </w:r>
      <w:r w:rsidR="005D172B" w:rsidRPr="000F7073">
        <w:rPr>
          <w:spacing w:val="-10"/>
          <w:sz w:val="20"/>
          <w:szCs w:val="20"/>
        </w:rPr>
        <w:softHyphen/>
      </w:r>
      <w:r w:rsidRPr="000F7073">
        <w:rPr>
          <w:spacing w:val="-10"/>
          <w:sz w:val="20"/>
          <w:szCs w:val="20"/>
        </w:rPr>
        <w:t>хо</w:t>
      </w:r>
      <w:r w:rsidR="005D172B" w:rsidRPr="000F7073">
        <w:rPr>
          <w:spacing w:val="-10"/>
          <w:sz w:val="20"/>
          <w:szCs w:val="20"/>
        </w:rPr>
        <w:softHyphen/>
      </w:r>
      <w:r w:rsidRPr="000F7073">
        <w:rPr>
          <w:spacing w:val="-10"/>
          <w:sz w:val="20"/>
          <w:szCs w:val="20"/>
        </w:rPr>
        <w:t>ди</w:t>
      </w:r>
      <w:r w:rsidR="005D172B" w:rsidRPr="000F7073">
        <w:rPr>
          <w:spacing w:val="-10"/>
          <w:sz w:val="20"/>
          <w:szCs w:val="20"/>
        </w:rPr>
        <w:softHyphen/>
      </w:r>
      <w:r w:rsidRPr="000F7073">
        <w:rPr>
          <w:spacing w:val="-10"/>
          <w:sz w:val="20"/>
          <w:szCs w:val="20"/>
        </w:rPr>
        <w:t>тельст</w:t>
      </w:r>
      <w:r w:rsidR="005D172B" w:rsidRPr="000F7073">
        <w:rPr>
          <w:spacing w:val="-10"/>
          <w:sz w:val="20"/>
          <w:szCs w:val="20"/>
        </w:rPr>
        <w:softHyphen/>
      </w:r>
      <w:r w:rsidRPr="000F7073">
        <w:rPr>
          <w:spacing w:val="-10"/>
          <w:sz w:val="20"/>
          <w:szCs w:val="20"/>
        </w:rPr>
        <w:t>во разрешить их литографирование. Печатать предполагаю в лито</w:t>
      </w:r>
      <w:r w:rsidR="005D172B" w:rsidRPr="000F7073">
        <w:rPr>
          <w:spacing w:val="-10"/>
          <w:sz w:val="20"/>
          <w:szCs w:val="20"/>
        </w:rPr>
        <w:softHyphen/>
      </w:r>
      <w:r w:rsidRPr="000F7073">
        <w:rPr>
          <w:spacing w:val="-10"/>
          <w:sz w:val="20"/>
          <w:szCs w:val="20"/>
        </w:rPr>
        <w:t>гра</w:t>
      </w:r>
      <w:r w:rsidR="005D172B" w:rsidRPr="000F7073">
        <w:rPr>
          <w:spacing w:val="-10"/>
          <w:sz w:val="20"/>
          <w:szCs w:val="20"/>
        </w:rPr>
        <w:softHyphen/>
      </w:r>
      <w:r w:rsidRPr="000F7073">
        <w:rPr>
          <w:spacing w:val="-10"/>
          <w:sz w:val="20"/>
          <w:szCs w:val="20"/>
        </w:rPr>
        <w:t xml:space="preserve">фии Шиллера по ул. Новый Свет, д. </w:t>
      </w:r>
      <w:r w:rsidR="00F22668" w:rsidRPr="000F7073">
        <w:rPr>
          <w:spacing w:val="-10"/>
          <w:sz w:val="20"/>
          <w:szCs w:val="20"/>
        </w:rPr>
        <w:t>№ </w:t>
      </w:r>
      <w:r w:rsidRPr="000F7073">
        <w:rPr>
          <w:spacing w:val="-10"/>
          <w:sz w:val="20"/>
          <w:szCs w:val="20"/>
        </w:rPr>
        <w:t>21</w:t>
      </w:r>
      <w:r w:rsidR="007C3FB4" w:rsidRPr="000F7073">
        <w:rPr>
          <w:spacing w:val="-10"/>
          <w:sz w:val="20"/>
          <w:szCs w:val="20"/>
        </w:rPr>
        <w:t>»</w:t>
      </w:r>
      <w:r w:rsidRPr="000F7073">
        <w:rPr>
          <w:spacing w:val="-10"/>
          <w:sz w:val="20"/>
          <w:szCs w:val="20"/>
        </w:rPr>
        <w:t>. 25 октября прошение было отпи</w:t>
      </w:r>
      <w:r w:rsidR="005D172B" w:rsidRPr="000F7073">
        <w:rPr>
          <w:spacing w:val="-10"/>
          <w:sz w:val="20"/>
          <w:szCs w:val="20"/>
        </w:rPr>
        <w:softHyphen/>
      </w:r>
      <w:r w:rsidRPr="000F7073">
        <w:rPr>
          <w:spacing w:val="-10"/>
          <w:sz w:val="20"/>
          <w:szCs w:val="20"/>
        </w:rPr>
        <w:t>са</w:t>
      </w:r>
      <w:r w:rsidR="005D172B" w:rsidRPr="000F7073">
        <w:rPr>
          <w:spacing w:val="-10"/>
          <w:sz w:val="20"/>
          <w:szCs w:val="20"/>
        </w:rPr>
        <w:softHyphen/>
      </w:r>
      <w:r w:rsidRPr="000F7073">
        <w:rPr>
          <w:spacing w:val="-10"/>
          <w:sz w:val="20"/>
          <w:szCs w:val="20"/>
        </w:rPr>
        <w:t>но в Варшавский цензурный комитет; разрешение, очевидно, было полу</w:t>
      </w:r>
      <w:r w:rsidR="005D172B" w:rsidRPr="000F7073">
        <w:rPr>
          <w:spacing w:val="-10"/>
          <w:sz w:val="20"/>
          <w:szCs w:val="20"/>
        </w:rPr>
        <w:softHyphen/>
      </w:r>
      <w:r w:rsidRPr="000F7073">
        <w:rPr>
          <w:spacing w:val="-10"/>
          <w:sz w:val="20"/>
          <w:szCs w:val="20"/>
        </w:rPr>
        <w:t>че</w:t>
      </w:r>
      <w:r w:rsidR="005D172B" w:rsidRPr="000F7073">
        <w:rPr>
          <w:spacing w:val="-10"/>
          <w:sz w:val="20"/>
          <w:szCs w:val="20"/>
        </w:rPr>
        <w:softHyphen/>
      </w:r>
      <w:r w:rsidRPr="000F7073">
        <w:rPr>
          <w:spacing w:val="-10"/>
          <w:sz w:val="20"/>
          <w:szCs w:val="20"/>
        </w:rPr>
        <w:t xml:space="preserve">но, поскольку на документе стоит отметка </w:t>
      </w:r>
      <w:r w:rsidR="007C3FB4" w:rsidRPr="000F7073">
        <w:rPr>
          <w:spacing w:val="-10"/>
          <w:sz w:val="20"/>
          <w:szCs w:val="20"/>
        </w:rPr>
        <w:t>«</w:t>
      </w:r>
      <w:r w:rsidRPr="000F7073">
        <w:rPr>
          <w:spacing w:val="-10"/>
          <w:sz w:val="20"/>
          <w:szCs w:val="20"/>
        </w:rPr>
        <w:t>Удостоверение получил студент А.</w:t>
      </w:r>
      <w:r w:rsidR="005D172B" w:rsidRPr="000F7073">
        <w:rPr>
          <w:spacing w:val="-10"/>
          <w:sz w:val="20"/>
          <w:szCs w:val="20"/>
        </w:rPr>
        <w:t> </w:t>
      </w:r>
      <w:r w:rsidRPr="000F7073">
        <w:rPr>
          <w:spacing w:val="-10"/>
          <w:sz w:val="20"/>
          <w:szCs w:val="20"/>
        </w:rPr>
        <w:t>Гро</w:t>
      </w:r>
      <w:r w:rsidR="005D172B" w:rsidRPr="000F7073">
        <w:rPr>
          <w:spacing w:val="-10"/>
          <w:sz w:val="20"/>
          <w:szCs w:val="20"/>
        </w:rPr>
        <w:softHyphen/>
      </w:r>
      <w:r w:rsidRPr="000F7073">
        <w:rPr>
          <w:spacing w:val="-10"/>
          <w:sz w:val="20"/>
          <w:szCs w:val="20"/>
        </w:rPr>
        <w:t>маковский</w:t>
      </w:r>
      <w:r w:rsidR="007C3FB4" w:rsidRPr="000F7073">
        <w:rPr>
          <w:spacing w:val="-10"/>
          <w:sz w:val="20"/>
          <w:szCs w:val="20"/>
        </w:rPr>
        <w:t>»</w:t>
      </w:r>
      <w:r w:rsidRPr="000F7073">
        <w:rPr>
          <w:spacing w:val="-10"/>
          <w:sz w:val="20"/>
          <w:szCs w:val="20"/>
        </w:rPr>
        <w:t xml:space="preserve"> [18, k. 138]; однако литографированный текст пока не обна</w:t>
      </w:r>
      <w:r w:rsidR="005D172B" w:rsidRPr="000F7073">
        <w:rPr>
          <w:spacing w:val="-10"/>
          <w:sz w:val="20"/>
          <w:szCs w:val="20"/>
        </w:rPr>
        <w:softHyphen/>
      </w:r>
      <w:r w:rsidRPr="000F7073">
        <w:rPr>
          <w:spacing w:val="-10"/>
          <w:sz w:val="20"/>
          <w:szCs w:val="20"/>
        </w:rPr>
        <w:t>ружен</w:t>
      </w:r>
      <w:r w:rsidR="005D172B" w:rsidRPr="000F7073">
        <w:rPr>
          <w:rStyle w:val="af"/>
          <w:spacing w:val="-10"/>
          <w:sz w:val="20"/>
          <w:szCs w:val="20"/>
          <w:vertAlign w:val="baseline"/>
        </w:rPr>
        <w:footnoteReference w:customMarkFollows="1" w:id="64"/>
        <w:t>***</w:t>
      </w:r>
      <w:r w:rsidRPr="000F7073">
        <w:rPr>
          <w:spacing w:val="-10"/>
          <w:sz w:val="20"/>
          <w:szCs w:val="20"/>
        </w:rPr>
        <w:t>.</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lastRenderedPageBreak/>
        <w:t>Из письма П. В. Шейну от 25 ноября 1893 г. становится известен объем лекционной нагрузки Е. Ф. Карского: в неделю 6 часов лектуры рус</w:t>
      </w:r>
      <w:r w:rsidR="005D172B">
        <w:rPr>
          <w:spacing w:val="-10"/>
          <w:sz w:val="20"/>
          <w:szCs w:val="20"/>
        </w:rPr>
        <w:softHyphen/>
      </w:r>
      <w:r w:rsidRPr="00B86BF9">
        <w:rPr>
          <w:spacing w:val="-10"/>
          <w:sz w:val="20"/>
          <w:szCs w:val="20"/>
        </w:rPr>
        <w:t>ско</w:t>
      </w:r>
      <w:r w:rsidR="005D172B">
        <w:rPr>
          <w:spacing w:val="-10"/>
          <w:sz w:val="20"/>
          <w:szCs w:val="20"/>
        </w:rPr>
        <w:softHyphen/>
      </w:r>
      <w:r w:rsidRPr="00B86BF9">
        <w:rPr>
          <w:spacing w:val="-10"/>
          <w:sz w:val="20"/>
          <w:szCs w:val="20"/>
        </w:rPr>
        <w:t>го язы</w:t>
      </w:r>
      <w:r w:rsidR="005D172B">
        <w:rPr>
          <w:spacing w:val="-10"/>
          <w:sz w:val="20"/>
          <w:szCs w:val="20"/>
        </w:rPr>
        <w:softHyphen/>
      </w:r>
      <w:r w:rsidRPr="00B86BF9">
        <w:rPr>
          <w:spacing w:val="-10"/>
          <w:sz w:val="20"/>
          <w:szCs w:val="20"/>
        </w:rPr>
        <w:t>ка на первом курсе (всего около 500 человек) и 2 часа лекций по исто</w:t>
      </w:r>
      <w:r w:rsidR="005D172B">
        <w:rPr>
          <w:spacing w:val="-10"/>
          <w:sz w:val="20"/>
          <w:szCs w:val="20"/>
        </w:rPr>
        <w:softHyphen/>
      </w:r>
      <w:r w:rsidRPr="00B86BF9">
        <w:rPr>
          <w:spacing w:val="-10"/>
          <w:sz w:val="20"/>
          <w:szCs w:val="20"/>
        </w:rPr>
        <w:t>рии русс</w:t>
      </w:r>
      <w:r w:rsidR="005D172B">
        <w:rPr>
          <w:spacing w:val="-10"/>
          <w:sz w:val="20"/>
          <w:szCs w:val="20"/>
        </w:rPr>
        <w:softHyphen/>
      </w:r>
      <w:r w:rsidRPr="00B86BF9">
        <w:rPr>
          <w:spacing w:val="-10"/>
          <w:sz w:val="20"/>
          <w:szCs w:val="20"/>
        </w:rPr>
        <w:t>кого языка на третьем-четвертом курс</w:t>
      </w:r>
      <w:r w:rsidR="005A3732">
        <w:rPr>
          <w:spacing w:val="-10"/>
          <w:sz w:val="20"/>
          <w:szCs w:val="20"/>
        </w:rPr>
        <w:t>ах</w:t>
      </w:r>
      <w:r w:rsidRPr="00B86BF9">
        <w:rPr>
          <w:spacing w:val="-10"/>
          <w:sz w:val="20"/>
          <w:szCs w:val="20"/>
        </w:rPr>
        <w:t xml:space="preserve"> (в тот год у него было все</w:t>
      </w:r>
      <w:r w:rsidR="005D172B">
        <w:rPr>
          <w:spacing w:val="-10"/>
          <w:sz w:val="20"/>
          <w:szCs w:val="20"/>
        </w:rPr>
        <w:softHyphen/>
      </w:r>
      <w:r w:rsidRPr="00B86BF9">
        <w:rPr>
          <w:spacing w:val="-10"/>
          <w:sz w:val="20"/>
          <w:szCs w:val="20"/>
        </w:rPr>
        <w:t>го три слу</w:t>
      </w:r>
      <w:r w:rsidR="005D172B">
        <w:rPr>
          <w:spacing w:val="-10"/>
          <w:sz w:val="20"/>
          <w:szCs w:val="20"/>
        </w:rPr>
        <w:softHyphen/>
      </w:r>
      <w:r w:rsidRPr="00B86BF9">
        <w:rPr>
          <w:spacing w:val="-10"/>
          <w:sz w:val="20"/>
          <w:szCs w:val="20"/>
        </w:rPr>
        <w:t>шателя на двух курсах) [7, л. 8</w:t>
      </w:r>
      <w:r w:rsidR="00F22668" w:rsidRPr="00B86BF9">
        <w:rPr>
          <w:spacing w:val="-10"/>
          <w:sz w:val="20"/>
          <w:szCs w:val="20"/>
        </w:rPr>
        <w:t>—</w:t>
      </w:r>
      <w:r w:rsidRPr="00B86BF9">
        <w:rPr>
          <w:spacing w:val="-10"/>
          <w:sz w:val="20"/>
          <w:szCs w:val="20"/>
        </w:rPr>
        <w:t>9]. Из чего складывались шесть часов лек</w:t>
      </w:r>
      <w:r w:rsidR="005D172B">
        <w:rPr>
          <w:spacing w:val="-10"/>
          <w:sz w:val="20"/>
          <w:szCs w:val="20"/>
        </w:rPr>
        <w:softHyphen/>
      </w:r>
      <w:r w:rsidRPr="00B86BF9">
        <w:rPr>
          <w:spacing w:val="-10"/>
          <w:sz w:val="20"/>
          <w:szCs w:val="20"/>
        </w:rPr>
        <w:t>ту</w:t>
      </w:r>
      <w:r w:rsidR="005D172B">
        <w:rPr>
          <w:spacing w:val="-10"/>
          <w:sz w:val="20"/>
          <w:szCs w:val="20"/>
        </w:rPr>
        <w:softHyphen/>
      </w:r>
      <w:r w:rsidRPr="00B86BF9">
        <w:rPr>
          <w:spacing w:val="-10"/>
          <w:sz w:val="20"/>
          <w:szCs w:val="20"/>
        </w:rPr>
        <w:t>ры на первом курсе, поясняет упомянутое выше письмо А.</w:t>
      </w:r>
      <w:r w:rsidR="005D172B">
        <w:rPr>
          <w:spacing w:val="-10"/>
          <w:sz w:val="20"/>
          <w:szCs w:val="20"/>
        </w:rPr>
        <w:t> </w:t>
      </w:r>
      <w:r w:rsidRPr="00B86BF9">
        <w:rPr>
          <w:spacing w:val="-10"/>
          <w:sz w:val="20"/>
          <w:szCs w:val="20"/>
        </w:rPr>
        <w:t>В.</w:t>
      </w:r>
      <w:r w:rsidR="005D172B">
        <w:rPr>
          <w:spacing w:val="-10"/>
          <w:sz w:val="20"/>
          <w:szCs w:val="20"/>
        </w:rPr>
        <w:t> </w:t>
      </w:r>
      <w:r w:rsidRPr="00B86BF9">
        <w:rPr>
          <w:spacing w:val="-10"/>
          <w:sz w:val="20"/>
          <w:szCs w:val="20"/>
        </w:rPr>
        <w:t>Михай</w:t>
      </w:r>
      <w:r w:rsidR="005D172B">
        <w:rPr>
          <w:spacing w:val="-10"/>
          <w:sz w:val="20"/>
          <w:szCs w:val="20"/>
        </w:rPr>
        <w:softHyphen/>
      </w:r>
      <w:r w:rsidRPr="00B86BF9">
        <w:rPr>
          <w:spacing w:val="-10"/>
          <w:sz w:val="20"/>
          <w:szCs w:val="20"/>
        </w:rPr>
        <w:t xml:space="preserve">лову: </w:t>
      </w:r>
      <w:r w:rsidR="007C3FB4" w:rsidRPr="00B86BF9">
        <w:rPr>
          <w:spacing w:val="-10"/>
          <w:sz w:val="20"/>
          <w:szCs w:val="20"/>
        </w:rPr>
        <w:t>«</w:t>
      </w:r>
      <w:r w:rsidRPr="00B86BF9">
        <w:rPr>
          <w:spacing w:val="-10"/>
          <w:sz w:val="20"/>
          <w:szCs w:val="20"/>
        </w:rPr>
        <w:t>Что касается студентов, то я читал им всем одно и то же (по 2 часа в неделю, целый год), но тут было некоторое неудобство, так как то же, что было читано фило</w:t>
      </w:r>
      <w:r w:rsidR="005D172B">
        <w:rPr>
          <w:spacing w:val="-10"/>
          <w:sz w:val="20"/>
          <w:szCs w:val="20"/>
        </w:rPr>
        <w:softHyphen/>
      </w:r>
      <w:r w:rsidRPr="00B86BF9">
        <w:rPr>
          <w:spacing w:val="-10"/>
          <w:sz w:val="20"/>
          <w:szCs w:val="20"/>
        </w:rPr>
        <w:t>логам и юристам, еще раз приходилось читать мате</w:t>
      </w:r>
      <w:r w:rsidR="005D172B">
        <w:rPr>
          <w:spacing w:val="-10"/>
          <w:sz w:val="20"/>
          <w:szCs w:val="20"/>
        </w:rPr>
        <w:softHyphen/>
      </w:r>
      <w:r w:rsidRPr="00B86BF9">
        <w:rPr>
          <w:spacing w:val="-10"/>
          <w:sz w:val="20"/>
          <w:szCs w:val="20"/>
        </w:rPr>
        <w:t>ма</w:t>
      </w:r>
      <w:r w:rsidR="005D172B">
        <w:rPr>
          <w:spacing w:val="-10"/>
          <w:sz w:val="20"/>
          <w:szCs w:val="20"/>
        </w:rPr>
        <w:softHyphen/>
      </w:r>
      <w:r w:rsidRPr="00B86BF9">
        <w:rPr>
          <w:spacing w:val="-10"/>
          <w:sz w:val="20"/>
          <w:szCs w:val="20"/>
        </w:rPr>
        <w:t>тикам и медикам. &lt;…&gt; Читать сводно всему I курсу университета невоз</w:t>
      </w:r>
      <w:r w:rsidR="005D172B">
        <w:rPr>
          <w:spacing w:val="-10"/>
          <w:sz w:val="20"/>
          <w:szCs w:val="20"/>
        </w:rPr>
        <w:softHyphen/>
      </w:r>
      <w:r w:rsidRPr="00B86BF9">
        <w:rPr>
          <w:spacing w:val="-10"/>
          <w:sz w:val="20"/>
          <w:szCs w:val="20"/>
        </w:rPr>
        <w:t>мож</w:t>
      </w:r>
      <w:r w:rsidR="005D172B">
        <w:rPr>
          <w:spacing w:val="-10"/>
          <w:sz w:val="20"/>
          <w:szCs w:val="20"/>
        </w:rPr>
        <w:softHyphen/>
      </w:r>
      <w:r w:rsidRPr="00B86BF9">
        <w:rPr>
          <w:spacing w:val="-10"/>
          <w:sz w:val="20"/>
          <w:szCs w:val="20"/>
        </w:rPr>
        <w:t>но потому, что в ауди</w:t>
      </w:r>
      <w:r w:rsidR="005D172B">
        <w:rPr>
          <w:spacing w:val="-10"/>
          <w:sz w:val="20"/>
          <w:szCs w:val="20"/>
        </w:rPr>
        <w:softHyphen/>
      </w:r>
      <w:r w:rsidRPr="00B86BF9">
        <w:rPr>
          <w:spacing w:val="-10"/>
          <w:sz w:val="20"/>
          <w:szCs w:val="20"/>
        </w:rPr>
        <w:t>тории было бы 500 человек, а такой аудитории нет, да и расписание лек</w:t>
      </w:r>
      <w:r w:rsidR="005D172B">
        <w:rPr>
          <w:spacing w:val="-10"/>
          <w:sz w:val="20"/>
          <w:szCs w:val="20"/>
        </w:rPr>
        <w:softHyphen/>
      </w:r>
      <w:r w:rsidRPr="00B86BF9">
        <w:rPr>
          <w:spacing w:val="-10"/>
          <w:sz w:val="20"/>
          <w:szCs w:val="20"/>
        </w:rPr>
        <w:t>ций трудно устроить таким образом для всех факультетов. Оба курса фарма</w:t>
      </w:r>
      <w:r w:rsidR="005D172B">
        <w:rPr>
          <w:spacing w:val="-10"/>
          <w:sz w:val="20"/>
          <w:szCs w:val="20"/>
        </w:rPr>
        <w:softHyphen/>
      </w:r>
      <w:r w:rsidRPr="00B86BF9">
        <w:rPr>
          <w:spacing w:val="-10"/>
          <w:sz w:val="20"/>
          <w:szCs w:val="20"/>
        </w:rPr>
        <w:t>цев</w:t>
      </w:r>
      <w:r w:rsidR="005D172B">
        <w:rPr>
          <w:spacing w:val="-10"/>
          <w:sz w:val="20"/>
          <w:szCs w:val="20"/>
        </w:rPr>
        <w:softHyphen/>
      </w:r>
      <w:r w:rsidRPr="00B86BF9">
        <w:rPr>
          <w:spacing w:val="-10"/>
          <w:sz w:val="20"/>
          <w:szCs w:val="20"/>
        </w:rPr>
        <w:t>тов слушают вместе (2 часа)</w:t>
      </w:r>
      <w:r w:rsidR="007C3FB4" w:rsidRPr="00B86BF9">
        <w:rPr>
          <w:spacing w:val="-10"/>
          <w:sz w:val="20"/>
          <w:szCs w:val="20"/>
        </w:rPr>
        <w:t xml:space="preserve">» </w:t>
      </w:r>
      <w:r w:rsidRPr="00B86BF9">
        <w:rPr>
          <w:spacing w:val="-10"/>
          <w:sz w:val="20"/>
          <w:szCs w:val="20"/>
        </w:rPr>
        <w:t>[15, л. 1</w:t>
      </w:r>
      <w:r w:rsidR="007C3FB4" w:rsidRPr="00B86BF9">
        <w:rPr>
          <w:spacing w:val="-10"/>
          <w:sz w:val="20"/>
          <w:szCs w:val="20"/>
        </w:rPr>
        <w:t>—</w:t>
      </w:r>
      <w:r w:rsidRPr="00B86BF9">
        <w:rPr>
          <w:spacing w:val="-10"/>
          <w:sz w:val="20"/>
          <w:szCs w:val="20"/>
        </w:rPr>
        <w:t>3].</w:t>
      </w:r>
    </w:p>
    <w:p w:rsidR="007C3FB4" w:rsidRPr="000F7073" w:rsidRDefault="00D067F9" w:rsidP="00D067F9">
      <w:pPr>
        <w:pStyle w:val="af6"/>
        <w:spacing w:after="0" w:line="220" w:lineRule="exact"/>
        <w:ind w:firstLine="567"/>
        <w:jc w:val="both"/>
        <w:rPr>
          <w:spacing w:val="-10"/>
          <w:sz w:val="20"/>
          <w:szCs w:val="20"/>
        </w:rPr>
      </w:pPr>
      <w:r w:rsidRPr="000F7073">
        <w:rPr>
          <w:spacing w:val="-10"/>
          <w:sz w:val="20"/>
          <w:szCs w:val="20"/>
        </w:rPr>
        <w:t>Факт защиты магистерской диссертации и вакансия по кафедре рус</w:t>
      </w:r>
      <w:r w:rsidR="005D172B" w:rsidRPr="000F7073">
        <w:rPr>
          <w:spacing w:val="-10"/>
          <w:sz w:val="20"/>
          <w:szCs w:val="20"/>
        </w:rPr>
        <w:softHyphen/>
      </w:r>
      <w:r w:rsidRPr="000F7073">
        <w:rPr>
          <w:spacing w:val="-10"/>
          <w:sz w:val="20"/>
          <w:szCs w:val="20"/>
        </w:rPr>
        <w:t>ско</w:t>
      </w:r>
      <w:r w:rsidR="005D172B" w:rsidRPr="000F7073">
        <w:rPr>
          <w:spacing w:val="-10"/>
          <w:sz w:val="20"/>
          <w:szCs w:val="20"/>
        </w:rPr>
        <w:softHyphen/>
      </w:r>
      <w:r w:rsidRPr="000F7073">
        <w:rPr>
          <w:spacing w:val="-10"/>
          <w:sz w:val="20"/>
          <w:szCs w:val="20"/>
        </w:rPr>
        <w:t>го и церковно-славянского языков</w:t>
      </w:r>
      <w:r w:rsidR="00B76DDD" w:rsidRPr="000F7073">
        <w:rPr>
          <w:spacing w:val="-10"/>
          <w:sz w:val="20"/>
          <w:szCs w:val="20"/>
        </w:rPr>
        <w:footnoteReference w:id="65"/>
      </w:r>
      <w:r w:rsidR="007C3FB4" w:rsidRPr="000F7073">
        <w:rPr>
          <w:spacing w:val="-10"/>
          <w:sz w:val="20"/>
          <w:szCs w:val="20"/>
        </w:rPr>
        <w:t xml:space="preserve"> </w:t>
      </w:r>
      <w:r w:rsidRPr="000F7073">
        <w:rPr>
          <w:spacing w:val="-10"/>
          <w:sz w:val="20"/>
          <w:szCs w:val="20"/>
        </w:rPr>
        <w:t>позволили Е. Ф. Карскому делать сле</w:t>
      </w:r>
      <w:r w:rsidR="005D172B" w:rsidRPr="000F7073">
        <w:rPr>
          <w:spacing w:val="-10"/>
          <w:sz w:val="20"/>
          <w:szCs w:val="20"/>
        </w:rPr>
        <w:softHyphen/>
      </w:r>
      <w:r w:rsidRPr="000F7073">
        <w:rPr>
          <w:spacing w:val="-10"/>
          <w:sz w:val="20"/>
          <w:szCs w:val="20"/>
        </w:rPr>
        <w:t>дую</w:t>
      </w:r>
      <w:r w:rsidR="005D172B" w:rsidRPr="000F7073">
        <w:rPr>
          <w:spacing w:val="-10"/>
          <w:sz w:val="20"/>
          <w:szCs w:val="20"/>
        </w:rPr>
        <w:softHyphen/>
      </w:r>
      <w:r w:rsidRPr="000F7073">
        <w:rPr>
          <w:spacing w:val="-10"/>
          <w:sz w:val="20"/>
          <w:szCs w:val="20"/>
        </w:rPr>
        <w:t xml:space="preserve">щие шаги. 22 января 1894 г. он обратился с прошением к ректору ИВУ: </w:t>
      </w:r>
      <w:r w:rsidR="007C3FB4" w:rsidRPr="000F7073">
        <w:rPr>
          <w:spacing w:val="-10"/>
          <w:sz w:val="20"/>
          <w:szCs w:val="20"/>
        </w:rPr>
        <w:t>«</w:t>
      </w:r>
      <w:r w:rsidRPr="000F7073">
        <w:rPr>
          <w:spacing w:val="-10"/>
          <w:sz w:val="20"/>
          <w:szCs w:val="20"/>
        </w:rPr>
        <w:t>&lt;…&gt; С начала нынешнего 1893/4 академического года сделалась вакантной кафед</w:t>
      </w:r>
      <w:r w:rsidR="005D172B" w:rsidRPr="000F7073">
        <w:rPr>
          <w:spacing w:val="-10"/>
          <w:sz w:val="20"/>
          <w:szCs w:val="20"/>
        </w:rPr>
        <w:softHyphen/>
      </w:r>
      <w:r w:rsidRPr="000F7073">
        <w:rPr>
          <w:spacing w:val="-10"/>
          <w:sz w:val="20"/>
          <w:szCs w:val="20"/>
        </w:rPr>
        <w:t>ра русского и церковно-славянского языков и истории литературы. Хотя в текущем году она временно и замещена</w:t>
      </w:r>
      <w:r w:rsidR="000F7073" w:rsidRPr="000F7073">
        <w:rPr>
          <w:rStyle w:val="af"/>
          <w:spacing w:val="-10"/>
          <w:sz w:val="20"/>
          <w:szCs w:val="20"/>
          <w:vertAlign w:val="baseline"/>
        </w:rPr>
        <w:footnoteReference w:customMarkFollows="1" w:id="66"/>
        <w:t>**</w:t>
      </w:r>
      <w:r w:rsidR="002A31F4" w:rsidRPr="000F7073">
        <w:rPr>
          <w:spacing w:val="-10"/>
          <w:sz w:val="20"/>
          <w:szCs w:val="20"/>
        </w:rPr>
        <w:t>,</w:t>
      </w:r>
      <w:r w:rsidRPr="000F7073">
        <w:rPr>
          <w:spacing w:val="-10"/>
          <w:sz w:val="20"/>
          <w:szCs w:val="20"/>
        </w:rPr>
        <w:t xml:space="preserve"> но все же для занятия ея пока не предвидится лица соответствующей специальности. Так [как] полу</w:t>
      </w:r>
      <w:r w:rsidR="005D172B" w:rsidRPr="000F7073">
        <w:rPr>
          <w:spacing w:val="-10"/>
          <w:sz w:val="20"/>
          <w:szCs w:val="20"/>
        </w:rPr>
        <w:softHyphen/>
      </w:r>
      <w:r w:rsidRPr="000F7073">
        <w:rPr>
          <w:spacing w:val="-10"/>
          <w:sz w:val="20"/>
          <w:szCs w:val="20"/>
        </w:rPr>
        <w:t>чен</w:t>
      </w:r>
      <w:r w:rsidR="005D172B" w:rsidRPr="000F7073">
        <w:rPr>
          <w:spacing w:val="-10"/>
          <w:sz w:val="20"/>
          <w:szCs w:val="20"/>
        </w:rPr>
        <w:softHyphen/>
      </w:r>
      <w:r w:rsidRPr="000F7073">
        <w:rPr>
          <w:spacing w:val="-10"/>
          <w:sz w:val="20"/>
          <w:szCs w:val="20"/>
        </w:rPr>
        <w:t>ная мною ученая степень, а равно и предметы моих научных занятий име</w:t>
      </w:r>
      <w:r w:rsidR="005D172B" w:rsidRPr="000F7073">
        <w:rPr>
          <w:spacing w:val="-10"/>
          <w:sz w:val="20"/>
          <w:szCs w:val="20"/>
        </w:rPr>
        <w:softHyphen/>
      </w:r>
      <w:r w:rsidRPr="000F7073">
        <w:rPr>
          <w:spacing w:val="-10"/>
          <w:sz w:val="20"/>
          <w:szCs w:val="20"/>
        </w:rPr>
        <w:t>ют непосредственное отношение к указанной кафедре, то я считаю себя впра</w:t>
      </w:r>
      <w:r w:rsidR="005D172B" w:rsidRPr="000F7073">
        <w:rPr>
          <w:spacing w:val="-10"/>
          <w:sz w:val="20"/>
          <w:szCs w:val="20"/>
        </w:rPr>
        <w:softHyphen/>
      </w:r>
      <w:r w:rsidRPr="000F7073">
        <w:rPr>
          <w:spacing w:val="-10"/>
          <w:sz w:val="20"/>
          <w:szCs w:val="20"/>
        </w:rPr>
        <w:t>ве покорнейше просить &lt;…&gt; ходатайствовать о предоставлении мне с 1-го июля сего 1894 года означенной кафедры</w:t>
      </w:r>
      <w:r w:rsidR="007C3FB4" w:rsidRPr="000F7073">
        <w:rPr>
          <w:spacing w:val="-10"/>
          <w:sz w:val="20"/>
          <w:szCs w:val="20"/>
        </w:rPr>
        <w:t>»</w:t>
      </w:r>
      <w:r w:rsidR="000F7073" w:rsidRPr="000F7073">
        <w:rPr>
          <w:rStyle w:val="af"/>
          <w:spacing w:val="-10"/>
          <w:sz w:val="20"/>
          <w:szCs w:val="20"/>
          <w:vertAlign w:val="baseline"/>
        </w:rPr>
        <w:footnoteReference w:customMarkFollows="1" w:id="67"/>
        <w:t>***</w:t>
      </w:r>
      <w:r w:rsidR="007C3FB4" w:rsidRPr="000F7073">
        <w:rPr>
          <w:spacing w:val="-10"/>
          <w:sz w:val="20"/>
          <w:szCs w:val="20"/>
        </w:rPr>
        <w:t xml:space="preserve"> </w:t>
      </w:r>
      <w:r w:rsidRPr="000F7073">
        <w:rPr>
          <w:spacing w:val="-10"/>
          <w:sz w:val="20"/>
          <w:szCs w:val="20"/>
        </w:rPr>
        <w:t>[18, k. 101]. 24 января 1894 г. рек</w:t>
      </w:r>
      <w:r w:rsidR="005D172B" w:rsidRPr="000F7073">
        <w:rPr>
          <w:spacing w:val="-10"/>
          <w:sz w:val="20"/>
          <w:szCs w:val="20"/>
        </w:rPr>
        <w:softHyphen/>
      </w:r>
      <w:r w:rsidRPr="000F7073">
        <w:rPr>
          <w:spacing w:val="-10"/>
          <w:sz w:val="20"/>
          <w:szCs w:val="20"/>
        </w:rPr>
        <w:t>тор обратился к декану историко-филологического факультета с пору</w:t>
      </w:r>
      <w:r w:rsidR="000F7073">
        <w:rPr>
          <w:spacing w:val="-10"/>
          <w:sz w:val="20"/>
          <w:szCs w:val="20"/>
        </w:rPr>
        <w:softHyphen/>
      </w:r>
      <w:r w:rsidRPr="000F7073">
        <w:rPr>
          <w:spacing w:val="-10"/>
          <w:sz w:val="20"/>
          <w:szCs w:val="20"/>
        </w:rPr>
        <w:t>че</w:t>
      </w:r>
      <w:r w:rsidR="000F7073">
        <w:rPr>
          <w:spacing w:val="-10"/>
          <w:sz w:val="20"/>
          <w:szCs w:val="20"/>
        </w:rPr>
        <w:softHyphen/>
      </w:r>
      <w:r w:rsidRPr="000F7073">
        <w:rPr>
          <w:spacing w:val="-10"/>
          <w:sz w:val="20"/>
          <w:szCs w:val="20"/>
        </w:rPr>
        <w:t>ни</w:t>
      </w:r>
      <w:r w:rsidR="000F7073">
        <w:rPr>
          <w:spacing w:val="-10"/>
          <w:sz w:val="20"/>
          <w:szCs w:val="20"/>
        </w:rPr>
        <w:softHyphen/>
      </w:r>
      <w:r w:rsidRPr="000F7073">
        <w:rPr>
          <w:spacing w:val="-10"/>
          <w:sz w:val="20"/>
          <w:szCs w:val="20"/>
        </w:rPr>
        <w:t>ем рас</w:t>
      </w:r>
      <w:r w:rsidR="005D172B" w:rsidRPr="000F7073">
        <w:rPr>
          <w:spacing w:val="-10"/>
          <w:sz w:val="20"/>
          <w:szCs w:val="20"/>
        </w:rPr>
        <w:softHyphen/>
      </w:r>
      <w:r w:rsidRPr="000F7073">
        <w:rPr>
          <w:spacing w:val="-10"/>
          <w:sz w:val="20"/>
          <w:szCs w:val="20"/>
        </w:rPr>
        <w:t xml:space="preserve">смотреть этот вопрос </w:t>
      </w:r>
      <w:r w:rsidR="007C3FB4" w:rsidRPr="000F7073">
        <w:rPr>
          <w:spacing w:val="-10"/>
          <w:sz w:val="20"/>
          <w:szCs w:val="20"/>
        </w:rPr>
        <w:t>«</w:t>
      </w:r>
      <w:r w:rsidRPr="000F7073">
        <w:rPr>
          <w:spacing w:val="-10"/>
          <w:sz w:val="20"/>
          <w:szCs w:val="20"/>
        </w:rPr>
        <w:t>в комиссии из представителей наук наиболее близ</w:t>
      </w:r>
      <w:r w:rsidR="005D172B" w:rsidRPr="000F7073">
        <w:rPr>
          <w:spacing w:val="-10"/>
          <w:sz w:val="20"/>
          <w:szCs w:val="20"/>
        </w:rPr>
        <w:softHyphen/>
      </w:r>
      <w:r w:rsidRPr="000F7073">
        <w:rPr>
          <w:spacing w:val="-10"/>
          <w:sz w:val="20"/>
          <w:szCs w:val="20"/>
        </w:rPr>
        <w:t>ких к означенной кафедре, а именно, проф[ессора] [А.</w:t>
      </w:r>
      <w:r w:rsidR="000F7073" w:rsidRPr="000F7073">
        <w:rPr>
          <w:spacing w:val="-10"/>
          <w:sz w:val="20"/>
          <w:szCs w:val="20"/>
        </w:rPr>
        <w:t> </w:t>
      </w:r>
      <w:r w:rsidRPr="000F7073">
        <w:rPr>
          <w:spacing w:val="-10"/>
          <w:sz w:val="20"/>
          <w:szCs w:val="20"/>
        </w:rPr>
        <w:t>И.]</w:t>
      </w:r>
      <w:r w:rsidR="000F7073" w:rsidRPr="000F7073">
        <w:rPr>
          <w:spacing w:val="-10"/>
          <w:sz w:val="20"/>
          <w:szCs w:val="20"/>
        </w:rPr>
        <w:t> </w:t>
      </w:r>
      <w:r w:rsidRPr="000F7073">
        <w:rPr>
          <w:spacing w:val="-10"/>
          <w:sz w:val="20"/>
          <w:szCs w:val="20"/>
        </w:rPr>
        <w:t>Смирнов, [К.</w:t>
      </w:r>
      <w:r w:rsidR="000F7073" w:rsidRPr="000F7073">
        <w:rPr>
          <w:spacing w:val="-10"/>
          <w:sz w:val="20"/>
          <w:szCs w:val="20"/>
        </w:rPr>
        <w:t> </w:t>
      </w:r>
      <w:r w:rsidRPr="000F7073">
        <w:rPr>
          <w:spacing w:val="-10"/>
          <w:sz w:val="20"/>
          <w:szCs w:val="20"/>
        </w:rPr>
        <w:t>Я.]</w:t>
      </w:r>
      <w:r w:rsidR="000F7073" w:rsidRPr="000F7073">
        <w:rPr>
          <w:spacing w:val="-10"/>
          <w:sz w:val="20"/>
          <w:szCs w:val="20"/>
        </w:rPr>
        <w:t> </w:t>
      </w:r>
      <w:r w:rsidRPr="000F7073">
        <w:rPr>
          <w:spacing w:val="-10"/>
          <w:sz w:val="20"/>
          <w:szCs w:val="20"/>
        </w:rPr>
        <w:t>Грот и [Г.</w:t>
      </w:r>
      <w:r w:rsidR="000F7073" w:rsidRPr="000F7073">
        <w:rPr>
          <w:spacing w:val="-10"/>
          <w:sz w:val="20"/>
          <w:szCs w:val="20"/>
        </w:rPr>
        <w:t> </w:t>
      </w:r>
      <w:r w:rsidRPr="000F7073">
        <w:rPr>
          <w:spacing w:val="-10"/>
          <w:sz w:val="20"/>
          <w:szCs w:val="20"/>
        </w:rPr>
        <w:t>К.]</w:t>
      </w:r>
      <w:r w:rsidR="000F7073" w:rsidRPr="000F7073">
        <w:rPr>
          <w:spacing w:val="-10"/>
          <w:sz w:val="20"/>
          <w:szCs w:val="20"/>
        </w:rPr>
        <w:t> </w:t>
      </w:r>
      <w:r w:rsidRPr="000F7073">
        <w:rPr>
          <w:spacing w:val="-10"/>
          <w:sz w:val="20"/>
          <w:szCs w:val="20"/>
        </w:rPr>
        <w:t>Ульянов и многие пр.</w:t>
      </w:r>
      <w:r w:rsidR="007C3FB4" w:rsidRPr="000F7073">
        <w:rPr>
          <w:spacing w:val="-10"/>
          <w:sz w:val="20"/>
          <w:szCs w:val="20"/>
        </w:rPr>
        <w:t>»</w:t>
      </w:r>
      <w:r w:rsidRPr="000F7073">
        <w:rPr>
          <w:spacing w:val="-10"/>
          <w:sz w:val="20"/>
          <w:szCs w:val="20"/>
        </w:rPr>
        <w:t xml:space="preserve"> и представить заключение для обра</w:t>
      </w:r>
      <w:r w:rsidR="000F7073" w:rsidRPr="000F7073">
        <w:rPr>
          <w:spacing w:val="-10"/>
          <w:sz w:val="20"/>
          <w:szCs w:val="20"/>
        </w:rPr>
        <w:softHyphen/>
      </w:r>
      <w:r w:rsidRPr="000F7073">
        <w:rPr>
          <w:spacing w:val="-10"/>
          <w:sz w:val="20"/>
          <w:szCs w:val="20"/>
        </w:rPr>
        <w:t>щения к попечителю ВУО [18, k. 97].</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Немного позднее, 9 февраля 1894 г.</w:t>
      </w:r>
      <w:r w:rsidR="000F7073">
        <w:rPr>
          <w:spacing w:val="-10"/>
          <w:sz w:val="20"/>
          <w:szCs w:val="20"/>
        </w:rPr>
        <w:t>,</w:t>
      </w:r>
      <w:r w:rsidRPr="00B86BF9">
        <w:rPr>
          <w:spacing w:val="-10"/>
          <w:sz w:val="20"/>
          <w:szCs w:val="20"/>
        </w:rPr>
        <w:t xml:space="preserve"> прошение на занятие вакантной кафед</w:t>
      </w:r>
      <w:r w:rsidR="000F7073">
        <w:rPr>
          <w:spacing w:val="-10"/>
          <w:sz w:val="20"/>
          <w:szCs w:val="20"/>
        </w:rPr>
        <w:softHyphen/>
      </w:r>
      <w:r w:rsidRPr="00B86BF9">
        <w:rPr>
          <w:spacing w:val="-10"/>
          <w:sz w:val="20"/>
          <w:szCs w:val="20"/>
        </w:rPr>
        <w:t>ры подал еще один претендент</w:t>
      </w:r>
      <w:r w:rsidR="007C3FB4" w:rsidRPr="00B86BF9">
        <w:rPr>
          <w:spacing w:val="-10"/>
          <w:sz w:val="20"/>
          <w:szCs w:val="20"/>
        </w:rPr>
        <w:t xml:space="preserve"> — </w:t>
      </w:r>
      <w:r w:rsidRPr="00B86BF9">
        <w:rPr>
          <w:spacing w:val="-10"/>
          <w:sz w:val="20"/>
          <w:szCs w:val="20"/>
        </w:rPr>
        <w:t>тогда приват-доцент, а позднее про</w:t>
      </w:r>
      <w:r w:rsidR="000F7073">
        <w:rPr>
          <w:spacing w:val="-10"/>
          <w:sz w:val="20"/>
          <w:szCs w:val="20"/>
        </w:rPr>
        <w:softHyphen/>
      </w:r>
      <w:r w:rsidRPr="00B86BF9">
        <w:rPr>
          <w:spacing w:val="-10"/>
          <w:sz w:val="20"/>
          <w:szCs w:val="20"/>
        </w:rPr>
        <w:t>фес</w:t>
      </w:r>
      <w:r w:rsidR="000F7073">
        <w:rPr>
          <w:spacing w:val="-10"/>
          <w:sz w:val="20"/>
          <w:szCs w:val="20"/>
        </w:rPr>
        <w:softHyphen/>
      </w:r>
      <w:r w:rsidRPr="00B86BF9">
        <w:rPr>
          <w:spacing w:val="-10"/>
          <w:sz w:val="20"/>
          <w:szCs w:val="20"/>
        </w:rPr>
        <w:t>сор Новороссийского университета, доктор русской словесности и рус</w:t>
      </w:r>
      <w:r w:rsidR="000F7073">
        <w:rPr>
          <w:spacing w:val="-10"/>
          <w:sz w:val="20"/>
          <w:szCs w:val="20"/>
        </w:rPr>
        <w:softHyphen/>
      </w:r>
      <w:r w:rsidRPr="00B86BF9">
        <w:rPr>
          <w:spacing w:val="-10"/>
          <w:sz w:val="20"/>
          <w:szCs w:val="20"/>
        </w:rPr>
        <w:t>ско</w:t>
      </w:r>
      <w:r w:rsidR="000F7073">
        <w:rPr>
          <w:spacing w:val="-10"/>
          <w:sz w:val="20"/>
          <w:szCs w:val="20"/>
        </w:rPr>
        <w:softHyphen/>
      </w:r>
      <w:r w:rsidRPr="00B86BF9">
        <w:rPr>
          <w:spacing w:val="-10"/>
          <w:sz w:val="20"/>
          <w:szCs w:val="20"/>
        </w:rPr>
        <w:t>го языка Василий Николаевич Мочульский (1856</w:t>
      </w:r>
      <w:r w:rsidR="007C3FB4" w:rsidRPr="00B86BF9">
        <w:rPr>
          <w:spacing w:val="-10"/>
          <w:sz w:val="20"/>
          <w:szCs w:val="20"/>
        </w:rPr>
        <w:t>—</w:t>
      </w:r>
      <w:r w:rsidRPr="00B86BF9">
        <w:rPr>
          <w:spacing w:val="-10"/>
          <w:sz w:val="20"/>
          <w:szCs w:val="20"/>
        </w:rPr>
        <w:t>1920). Прошение содер</w:t>
      </w:r>
      <w:r w:rsidR="000F7073">
        <w:rPr>
          <w:spacing w:val="-10"/>
          <w:sz w:val="20"/>
          <w:szCs w:val="20"/>
        </w:rPr>
        <w:softHyphen/>
      </w:r>
      <w:r w:rsidRPr="00B86BF9">
        <w:rPr>
          <w:spacing w:val="-10"/>
          <w:sz w:val="20"/>
          <w:szCs w:val="20"/>
        </w:rPr>
        <w:t xml:space="preserve">жит автобиографию с перечислением основных работ и формулировкой </w:t>
      </w:r>
      <w:r w:rsidR="007C3FB4" w:rsidRPr="00B86BF9">
        <w:rPr>
          <w:spacing w:val="-10"/>
          <w:sz w:val="20"/>
          <w:szCs w:val="20"/>
        </w:rPr>
        <w:lastRenderedPageBreak/>
        <w:t>«</w:t>
      </w:r>
      <w:r w:rsidRPr="00B86BF9">
        <w:rPr>
          <w:spacing w:val="-10"/>
          <w:sz w:val="20"/>
          <w:szCs w:val="20"/>
        </w:rPr>
        <w:t xml:space="preserve">имею честь покорнейше просить Ваше превосходительство принять и меня </w:t>
      </w:r>
      <w:r w:rsidRPr="00B76DDD">
        <w:rPr>
          <w:spacing w:val="-10"/>
          <w:sz w:val="20"/>
          <w:szCs w:val="20"/>
        </w:rPr>
        <w:t>в число кандидатов на означенную кафедру</w:t>
      </w:r>
      <w:r w:rsidR="007C3FB4" w:rsidRPr="00B76DDD">
        <w:rPr>
          <w:spacing w:val="-10"/>
          <w:sz w:val="20"/>
          <w:szCs w:val="20"/>
        </w:rPr>
        <w:t>»</w:t>
      </w:r>
      <w:r w:rsidR="00B76DDD" w:rsidRPr="00B76DDD">
        <w:rPr>
          <w:spacing w:val="-10"/>
          <w:sz w:val="20"/>
          <w:szCs w:val="20"/>
        </w:rPr>
        <w:footnoteReference w:id="68"/>
      </w:r>
      <w:r w:rsidRPr="00B76DDD">
        <w:rPr>
          <w:spacing w:val="-10"/>
          <w:sz w:val="20"/>
          <w:szCs w:val="20"/>
        </w:rPr>
        <w:t>. Обе кандидатуры были</w:t>
      </w:r>
      <w:r w:rsidRPr="00B86BF9">
        <w:rPr>
          <w:spacing w:val="-10"/>
          <w:sz w:val="20"/>
          <w:szCs w:val="20"/>
        </w:rPr>
        <w:t xml:space="preserve"> выдви</w:t>
      </w:r>
      <w:r w:rsidR="000F7073">
        <w:rPr>
          <w:spacing w:val="-10"/>
          <w:sz w:val="20"/>
          <w:szCs w:val="20"/>
        </w:rPr>
        <w:softHyphen/>
      </w:r>
      <w:r w:rsidRPr="00B86BF9">
        <w:rPr>
          <w:spacing w:val="-10"/>
          <w:sz w:val="20"/>
          <w:szCs w:val="20"/>
        </w:rPr>
        <w:t>нуты на комиссию (документы упоминают второе по этому вопросу обра</w:t>
      </w:r>
      <w:r w:rsidR="000F7073">
        <w:rPr>
          <w:spacing w:val="-10"/>
          <w:sz w:val="20"/>
          <w:szCs w:val="20"/>
        </w:rPr>
        <w:softHyphen/>
      </w:r>
      <w:r w:rsidRPr="00B86BF9">
        <w:rPr>
          <w:spacing w:val="-10"/>
          <w:sz w:val="20"/>
          <w:szCs w:val="20"/>
        </w:rPr>
        <w:t>щение ректора ИВУ к декану историко-филологического факультета от 22 февраля 1894 г. [18, k. 108]) в составе: А.</w:t>
      </w:r>
      <w:r w:rsidR="000F7073">
        <w:rPr>
          <w:spacing w:val="-10"/>
          <w:sz w:val="20"/>
          <w:szCs w:val="20"/>
        </w:rPr>
        <w:t> </w:t>
      </w:r>
      <w:r w:rsidRPr="00B86BF9">
        <w:rPr>
          <w:spacing w:val="-10"/>
          <w:sz w:val="20"/>
          <w:szCs w:val="20"/>
        </w:rPr>
        <w:t>И.</w:t>
      </w:r>
      <w:r w:rsidR="000F7073">
        <w:rPr>
          <w:spacing w:val="-10"/>
          <w:sz w:val="20"/>
          <w:szCs w:val="20"/>
        </w:rPr>
        <w:t> </w:t>
      </w:r>
      <w:r w:rsidRPr="00B86BF9">
        <w:rPr>
          <w:spacing w:val="-10"/>
          <w:sz w:val="20"/>
          <w:szCs w:val="20"/>
        </w:rPr>
        <w:t>Смирнов, К.</w:t>
      </w:r>
      <w:r w:rsidR="000F7073">
        <w:rPr>
          <w:spacing w:val="-10"/>
          <w:sz w:val="20"/>
          <w:szCs w:val="20"/>
        </w:rPr>
        <w:t> </w:t>
      </w:r>
      <w:r w:rsidRPr="00B86BF9">
        <w:rPr>
          <w:spacing w:val="-10"/>
          <w:sz w:val="20"/>
          <w:szCs w:val="20"/>
        </w:rPr>
        <w:t>Я.</w:t>
      </w:r>
      <w:r w:rsidR="000F7073">
        <w:rPr>
          <w:spacing w:val="-10"/>
          <w:sz w:val="20"/>
          <w:szCs w:val="20"/>
        </w:rPr>
        <w:t> </w:t>
      </w:r>
      <w:r w:rsidRPr="00B86BF9">
        <w:rPr>
          <w:spacing w:val="-10"/>
          <w:sz w:val="20"/>
          <w:szCs w:val="20"/>
        </w:rPr>
        <w:t>Грот и Г.</w:t>
      </w:r>
      <w:r w:rsidR="000F7073">
        <w:rPr>
          <w:spacing w:val="-10"/>
          <w:sz w:val="20"/>
          <w:szCs w:val="20"/>
        </w:rPr>
        <w:t> </w:t>
      </w:r>
      <w:r w:rsidRPr="00B86BF9">
        <w:rPr>
          <w:spacing w:val="-10"/>
          <w:sz w:val="20"/>
          <w:szCs w:val="20"/>
        </w:rPr>
        <w:t>К.</w:t>
      </w:r>
      <w:r w:rsidR="000F7073">
        <w:rPr>
          <w:spacing w:val="-10"/>
          <w:sz w:val="20"/>
          <w:szCs w:val="20"/>
        </w:rPr>
        <w:t> </w:t>
      </w:r>
      <w:r w:rsidRPr="00B86BF9">
        <w:rPr>
          <w:spacing w:val="-10"/>
          <w:sz w:val="20"/>
          <w:szCs w:val="20"/>
        </w:rPr>
        <w:t>Улья</w:t>
      </w:r>
      <w:r w:rsidR="000F7073">
        <w:rPr>
          <w:spacing w:val="-10"/>
          <w:sz w:val="20"/>
          <w:szCs w:val="20"/>
        </w:rPr>
        <w:softHyphen/>
      </w:r>
      <w:r w:rsidRPr="00B86BF9">
        <w:rPr>
          <w:spacing w:val="-10"/>
          <w:sz w:val="20"/>
          <w:szCs w:val="20"/>
        </w:rPr>
        <w:t>нов, под председательством декана Н. Н. Любовича,</w:t>
      </w:r>
      <w:r w:rsidR="007C3FB4" w:rsidRPr="00B86BF9">
        <w:rPr>
          <w:spacing w:val="-10"/>
          <w:sz w:val="20"/>
          <w:szCs w:val="20"/>
        </w:rPr>
        <w:t xml:space="preserve"> — </w:t>
      </w:r>
      <w:r w:rsidRPr="00B86BF9">
        <w:rPr>
          <w:spacing w:val="-10"/>
          <w:sz w:val="20"/>
          <w:szCs w:val="20"/>
        </w:rPr>
        <w:t>и рас</w:t>
      </w:r>
      <w:r w:rsidR="000F7073">
        <w:rPr>
          <w:spacing w:val="-10"/>
          <w:sz w:val="20"/>
          <w:szCs w:val="20"/>
        </w:rPr>
        <w:softHyphen/>
      </w:r>
      <w:r w:rsidRPr="00B86BF9">
        <w:rPr>
          <w:spacing w:val="-10"/>
          <w:sz w:val="20"/>
          <w:szCs w:val="20"/>
        </w:rPr>
        <w:t>смот</w:t>
      </w:r>
      <w:r w:rsidR="000F7073">
        <w:rPr>
          <w:spacing w:val="-10"/>
          <w:sz w:val="20"/>
          <w:szCs w:val="20"/>
        </w:rPr>
        <w:softHyphen/>
      </w:r>
      <w:r w:rsidRPr="00B86BF9">
        <w:rPr>
          <w:spacing w:val="-10"/>
          <w:sz w:val="20"/>
          <w:szCs w:val="20"/>
        </w:rPr>
        <w:t>ре</w:t>
      </w:r>
      <w:r w:rsidR="000F7073">
        <w:rPr>
          <w:spacing w:val="-10"/>
          <w:sz w:val="20"/>
          <w:szCs w:val="20"/>
        </w:rPr>
        <w:softHyphen/>
      </w:r>
      <w:r w:rsidRPr="00B86BF9">
        <w:rPr>
          <w:spacing w:val="-10"/>
          <w:sz w:val="20"/>
          <w:szCs w:val="20"/>
        </w:rPr>
        <w:t>ны 24 мая 1894 г. Авторами отзывов о научных трудах претендентов высту</w:t>
      </w:r>
      <w:r w:rsidR="000F7073">
        <w:rPr>
          <w:spacing w:val="-10"/>
          <w:sz w:val="20"/>
          <w:szCs w:val="20"/>
        </w:rPr>
        <w:softHyphen/>
      </w:r>
      <w:r w:rsidRPr="00B86BF9">
        <w:rPr>
          <w:spacing w:val="-10"/>
          <w:sz w:val="20"/>
          <w:szCs w:val="20"/>
        </w:rPr>
        <w:t>пи</w:t>
      </w:r>
      <w:r w:rsidR="000F7073">
        <w:rPr>
          <w:spacing w:val="-10"/>
          <w:sz w:val="20"/>
          <w:szCs w:val="20"/>
        </w:rPr>
        <w:softHyphen/>
      </w:r>
      <w:r w:rsidRPr="00B86BF9">
        <w:rPr>
          <w:spacing w:val="-10"/>
          <w:sz w:val="20"/>
          <w:szCs w:val="20"/>
        </w:rPr>
        <w:t xml:space="preserve">ли А. И. Смирнов и Г. К. Ульянов (текст отзыва не обнаружен). </w:t>
      </w:r>
      <w:r w:rsidR="007C3FB4" w:rsidRPr="00B86BF9">
        <w:rPr>
          <w:spacing w:val="-10"/>
          <w:sz w:val="20"/>
          <w:szCs w:val="20"/>
        </w:rPr>
        <w:t>«</w:t>
      </w:r>
      <w:r w:rsidRPr="00B86BF9">
        <w:rPr>
          <w:spacing w:val="-10"/>
          <w:sz w:val="20"/>
          <w:szCs w:val="20"/>
        </w:rPr>
        <w:t>Про</w:t>
      </w:r>
      <w:r w:rsidR="000F7073">
        <w:rPr>
          <w:spacing w:val="-10"/>
          <w:sz w:val="20"/>
          <w:szCs w:val="20"/>
        </w:rPr>
        <w:softHyphen/>
      </w:r>
      <w:r w:rsidRPr="00B86BF9">
        <w:rPr>
          <w:spacing w:val="-10"/>
          <w:sz w:val="20"/>
          <w:szCs w:val="20"/>
        </w:rPr>
        <w:t>фес</w:t>
      </w:r>
      <w:r w:rsidR="000F7073">
        <w:rPr>
          <w:spacing w:val="-10"/>
          <w:sz w:val="20"/>
          <w:szCs w:val="20"/>
        </w:rPr>
        <w:softHyphen/>
      </w:r>
      <w:r w:rsidRPr="00B86BF9">
        <w:rPr>
          <w:spacing w:val="-10"/>
          <w:sz w:val="20"/>
          <w:szCs w:val="20"/>
        </w:rPr>
        <w:t>сор К. Я. Грот, хотя отсутствовал,</w:t>
      </w:r>
      <w:r w:rsidR="007C3FB4" w:rsidRPr="00B86BF9">
        <w:rPr>
          <w:spacing w:val="-10"/>
          <w:sz w:val="20"/>
          <w:szCs w:val="20"/>
        </w:rPr>
        <w:t xml:space="preserve"> — </w:t>
      </w:r>
      <w:r w:rsidRPr="00B86BF9">
        <w:rPr>
          <w:spacing w:val="-10"/>
          <w:sz w:val="20"/>
          <w:szCs w:val="20"/>
        </w:rPr>
        <w:t>уточняет письмо Н. Н. Любовича рек</w:t>
      </w:r>
      <w:r w:rsidR="000F7073">
        <w:rPr>
          <w:spacing w:val="-10"/>
          <w:sz w:val="20"/>
          <w:szCs w:val="20"/>
        </w:rPr>
        <w:softHyphen/>
      </w:r>
      <w:r w:rsidRPr="00B86BF9">
        <w:rPr>
          <w:spacing w:val="-10"/>
          <w:sz w:val="20"/>
          <w:szCs w:val="20"/>
        </w:rPr>
        <w:t>то</w:t>
      </w:r>
      <w:r w:rsidR="000F7073">
        <w:rPr>
          <w:spacing w:val="-10"/>
          <w:sz w:val="20"/>
          <w:szCs w:val="20"/>
        </w:rPr>
        <w:softHyphen/>
      </w:r>
      <w:r w:rsidRPr="00B86BF9">
        <w:rPr>
          <w:spacing w:val="-10"/>
          <w:sz w:val="20"/>
          <w:szCs w:val="20"/>
        </w:rPr>
        <w:t>ру от 29 мая 1894 г. с информацией о решении комиссии,</w:t>
      </w:r>
      <w:r w:rsidR="007C3FB4" w:rsidRPr="00B86BF9">
        <w:rPr>
          <w:spacing w:val="-10"/>
          <w:sz w:val="20"/>
          <w:szCs w:val="20"/>
        </w:rPr>
        <w:t xml:space="preserve"> — </w:t>
      </w:r>
      <w:r w:rsidRPr="00B86BF9">
        <w:rPr>
          <w:spacing w:val="-10"/>
          <w:sz w:val="20"/>
          <w:szCs w:val="20"/>
        </w:rPr>
        <w:t>но сделал пись</w:t>
      </w:r>
      <w:r w:rsidR="000F7073">
        <w:rPr>
          <w:spacing w:val="-10"/>
          <w:sz w:val="20"/>
          <w:szCs w:val="20"/>
        </w:rPr>
        <w:softHyphen/>
      </w:r>
      <w:r w:rsidRPr="00B86BF9">
        <w:rPr>
          <w:spacing w:val="-10"/>
          <w:sz w:val="20"/>
          <w:szCs w:val="20"/>
        </w:rPr>
        <w:t>мен</w:t>
      </w:r>
      <w:r w:rsidR="000F7073">
        <w:rPr>
          <w:spacing w:val="-10"/>
          <w:sz w:val="20"/>
          <w:szCs w:val="20"/>
        </w:rPr>
        <w:softHyphen/>
      </w:r>
      <w:r w:rsidRPr="00B86BF9">
        <w:rPr>
          <w:spacing w:val="-10"/>
          <w:sz w:val="20"/>
          <w:szCs w:val="20"/>
        </w:rPr>
        <w:t>ное заявление на отзыв проф. [А. И.] Смирнова, что вполне согласен с его мне</w:t>
      </w:r>
      <w:r w:rsidR="000F7073">
        <w:rPr>
          <w:spacing w:val="-10"/>
          <w:sz w:val="20"/>
          <w:szCs w:val="20"/>
        </w:rPr>
        <w:softHyphen/>
      </w:r>
      <w:r w:rsidRPr="00B86BF9">
        <w:rPr>
          <w:spacing w:val="-10"/>
          <w:sz w:val="20"/>
          <w:szCs w:val="20"/>
        </w:rPr>
        <w:t>нием</w:t>
      </w:r>
      <w:r w:rsidR="007C3FB4" w:rsidRPr="00B86BF9">
        <w:rPr>
          <w:spacing w:val="-10"/>
          <w:sz w:val="20"/>
          <w:szCs w:val="20"/>
        </w:rPr>
        <w:t>»</w:t>
      </w:r>
      <w:r w:rsidRPr="00B86BF9">
        <w:rPr>
          <w:spacing w:val="-10"/>
          <w:sz w:val="20"/>
          <w:szCs w:val="20"/>
        </w:rPr>
        <w:t xml:space="preserve">. В итоге, единогласным мнением комиссии было то, </w:t>
      </w:r>
      <w:r w:rsidR="007C3FB4" w:rsidRPr="00B86BF9">
        <w:rPr>
          <w:spacing w:val="-10"/>
          <w:sz w:val="20"/>
          <w:szCs w:val="20"/>
        </w:rPr>
        <w:t>«</w:t>
      </w:r>
      <w:r w:rsidRPr="00B86BF9">
        <w:rPr>
          <w:spacing w:val="-10"/>
          <w:sz w:val="20"/>
          <w:szCs w:val="20"/>
        </w:rPr>
        <w:t>что наиболее пра</w:t>
      </w:r>
      <w:r w:rsidR="000F7073">
        <w:rPr>
          <w:spacing w:val="-10"/>
          <w:sz w:val="20"/>
          <w:szCs w:val="20"/>
        </w:rPr>
        <w:softHyphen/>
      </w:r>
      <w:r w:rsidRPr="00B86BF9">
        <w:rPr>
          <w:spacing w:val="-10"/>
          <w:sz w:val="20"/>
          <w:szCs w:val="20"/>
        </w:rPr>
        <w:t xml:space="preserve">ва по своим ученым трудам на занятие кафедры истории русского языка и </w:t>
      </w:r>
      <w:r w:rsidRPr="000F7073">
        <w:rPr>
          <w:spacing w:val="-10"/>
          <w:sz w:val="20"/>
          <w:szCs w:val="20"/>
        </w:rPr>
        <w:t>цер</w:t>
      </w:r>
      <w:r w:rsidR="000F7073" w:rsidRPr="000F7073">
        <w:rPr>
          <w:spacing w:val="-10"/>
          <w:sz w:val="20"/>
          <w:szCs w:val="20"/>
        </w:rPr>
        <w:softHyphen/>
      </w:r>
      <w:r w:rsidRPr="000F7073">
        <w:rPr>
          <w:spacing w:val="-10"/>
          <w:sz w:val="20"/>
          <w:szCs w:val="20"/>
        </w:rPr>
        <w:t>ковно-славянского имеет г[осподин] [Е. Ф.] Карский</w:t>
      </w:r>
      <w:r w:rsidR="007C3FB4" w:rsidRPr="000F7073">
        <w:rPr>
          <w:spacing w:val="-10"/>
          <w:sz w:val="20"/>
          <w:szCs w:val="20"/>
        </w:rPr>
        <w:t>»</w:t>
      </w:r>
      <w:r w:rsidR="000F7073" w:rsidRPr="000F7073">
        <w:rPr>
          <w:rStyle w:val="af"/>
          <w:spacing w:val="-10"/>
          <w:sz w:val="20"/>
          <w:szCs w:val="20"/>
          <w:vertAlign w:val="baseline"/>
        </w:rPr>
        <w:footnoteReference w:customMarkFollows="1" w:id="69"/>
        <w:t>**</w:t>
      </w:r>
      <w:r w:rsidR="007C3FB4" w:rsidRPr="000F7073">
        <w:rPr>
          <w:spacing w:val="-10"/>
          <w:sz w:val="20"/>
          <w:szCs w:val="20"/>
        </w:rPr>
        <w:t xml:space="preserve"> </w:t>
      </w:r>
      <w:r w:rsidRPr="000F7073">
        <w:rPr>
          <w:spacing w:val="-10"/>
          <w:sz w:val="20"/>
          <w:szCs w:val="20"/>
        </w:rPr>
        <w:t>[18, k. 108, 109].</w:t>
      </w:r>
      <w:r w:rsidRPr="00B86BF9">
        <w:rPr>
          <w:spacing w:val="-10"/>
          <w:sz w:val="20"/>
          <w:szCs w:val="20"/>
        </w:rPr>
        <w:t xml:space="preserve"> Хода</w:t>
      </w:r>
      <w:r w:rsidR="000F7073">
        <w:rPr>
          <w:spacing w:val="-10"/>
          <w:sz w:val="20"/>
          <w:szCs w:val="20"/>
        </w:rPr>
        <w:softHyphen/>
      </w:r>
      <w:r w:rsidRPr="00B86BF9">
        <w:rPr>
          <w:spacing w:val="-10"/>
          <w:sz w:val="20"/>
          <w:szCs w:val="20"/>
        </w:rPr>
        <w:t>тайство ректора ИВУ о назначении Е. Ф. Карского экстраординарным про</w:t>
      </w:r>
      <w:r w:rsidR="000F7073">
        <w:rPr>
          <w:spacing w:val="-10"/>
          <w:sz w:val="20"/>
          <w:szCs w:val="20"/>
        </w:rPr>
        <w:softHyphen/>
      </w:r>
      <w:r w:rsidRPr="00B86BF9">
        <w:rPr>
          <w:spacing w:val="-10"/>
          <w:sz w:val="20"/>
          <w:szCs w:val="20"/>
        </w:rPr>
        <w:t>фессором по искомой кафедре было отправлено попечителю ВУО 8 июня 1894</w:t>
      </w:r>
      <w:r w:rsidR="000F7073">
        <w:rPr>
          <w:spacing w:val="-10"/>
          <w:sz w:val="20"/>
          <w:szCs w:val="20"/>
        </w:rPr>
        <w:t> </w:t>
      </w:r>
      <w:r w:rsidRPr="00B86BF9">
        <w:rPr>
          <w:spacing w:val="-10"/>
          <w:sz w:val="20"/>
          <w:szCs w:val="20"/>
        </w:rPr>
        <w:t>г.; в письме подробно излагалось решение комиссии [18, k. 106, 107, 128].</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Е.</w:t>
      </w:r>
      <w:r w:rsidR="000F7073">
        <w:rPr>
          <w:spacing w:val="-10"/>
          <w:sz w:val="20"/>
          <w:szCs w:val="20"/>
        </w:rPr>
        <w:t> </w:t>
      </w:r>
      <w:r w:rsidRPr="00B86BF9">
        <w:rPr>
          <w:spacing w:val="-10"/>
          <w:sz w:val="20"/>
          <w:szCs w:val="20"/>
        </w:rPr>
        <w:t>Ф.</w:t>
      </w:r>
      <w:r w:rsidR="000F7073">
        <w:rPr>
          <w:spacing w:val="-10"/>
          <w:sz w:val="20"/>
          <w:szCs w:val="20"/>
        </w:rPr>
        <w:t> </w:t>
      </w:r>
      <w:r w:rsidRPr="00B86BF9">
        <w:rPr>
          <w:spacing w:val="-10"/>
          <w:sz w:val="20"/>
          <w:szCs w:val="20"/>
        </w:rPr>
        <w:t>Карский был утвержден</w:t>
      </w:r>
      <w:r w:rsidR="007C3FB4" w:rsidRPr="00B86BF9">
        <w:rPr>
          <w:spacing w:val="-10"/>
          <w:sz w:val="20"/>
          <w:szCs w:val="20"/>
        </w:rPr>
        <w:t xml:space="preserve"> </w:t>
      </w:r>
      <w:r w:rsidRPr="00B86BF9">
        <w:rPr>
          <w:spacing w:val="-10"/>
          <w:sz w:val="20"/>
          <w:szCs w:val="20"/>
        </w:rPr>
        <w:t>министром народного просвещения в долж</w:t>
      </w:r>
      <w:r w:rsidR="000F7073">
        <w:rPr>
          <w:spacing w:val="-10"/>
          <w:sz w:val="20"/>
          <w:szCs w:val="20"/>
        </w:rPr>
        <w:softHyphen/>
      </w:r>
      <w:r w:rsidRPr="00B86BF9">
        <w:rPr>
          <w:spacing w:val="-10"/>
          <w:sz w:val="20"/>
          <w:szCs w:val="20"/>
        </w:rPr>
        <w:t>ности экстраординарного профессора ИВУ по кафедре русского и цер</w:t>
      </w:r>
      <w:r w:rsidR="000F7073">
        <w:rPr>
          <w:spacing w:val="-10"/>
          <w:sz w:val="20"/>
          <w:szCs w:val="20"/>
        </w:rPr>
        <w:softHyphen/>
      </w:r>
      <w:r w:rsidRPr="00B86BF9">
        <w:rPr>
          <w:spacing w:val="-10"/>
          <w:sz w:val="20"/>
          <w:szCs w:val="20"/>
        </w:rPr>
        <w:t>ков</w:t>
      </w:r>
      <w:r w:rsidR="000F7073">
        <w:rPr>
          <w:spacing w:val="-10"/>
          <w:sz w:val="20"/>
          <w:szCs w:val="20"/>
        </w:rPr>
        <w:softHyphen/>
      </w:r>
      <w:r w:rsidRPr="00B86BF9">
        <w:rPr>
          <w:spacing w:val="-10"/>
          <w:sz w:val="20"/>
          <w:szCs w:val="20"/>
        </w:rPr>
        <w:t>но-славянского языков и истории русской литературы с 26 июня 1894 г., о чем попечитель ВУО сообщил ректору ИВУ в письме от 7</w:t>
      </w:r>
      <w:r w:rsidR="000F7073">
        <w:rPr>
          <w:spacing w:val="-10"/>
          <w:sz w:val="20"/>
          <w:szCs w:val="20"/>
        </w:rPr>
        <w:t> </w:t>
      </w:r>
      <w:r w:rsidRPr="00B86BF9">
        <w:rPr>
          <w:spacing w:val="-10"/>
          <w:sz w:val="20"/>
          <w:szCs w:val="20"/>
        </w:rPr>
        <w:t xml:space="preserve">июля, и этот </w:t>
      </w:r>
      <w:r w:rsidRPr="00B76DDD">
        <w:rPr>
          <w:spacing w:val="-10"/>
          <w:sz w:val="20"/>
          <w:szCs w:val="20"/>
        </w:rPr>
        <w:t>вопрос был представлен на Совете университета 20</w:t>
      </w:r>
      <w:r w:rsidR="000F7073">
        <w:rPr>
          <w:spacing w:val="-10"/>
          <w:sz w:val="20"/>
          <w:szCs w:val="20"/>
        </w:rPr>
        <w:t> </w:t>
      </w:r>
      <w:r w:rsidRPr="00B76DDD">
        <w:rPr>
          <w:spacing w:val="-10"/>
          <w:sz w:val="20"/>
          <w:szCs w:val="20"/>
        </w:rPr>
        <w:t xml:space="preserve">сентября </w:t>
      </w:r>
      <w:r w:rsidRPr="000F7073">
        <w:rPr>
          <w:spacing w:val="-10"/>
          <w:sz w:val="20"/>
          <w:szCs w:val="20"/>
        </w:rPr>
        <w:t>1894</w:t>
      </w:r>
      <w:r w:rsidR="000F7073" w:rsidRPr="000F7073">
        <w:rPr>
          <w:spacing w:val="-10"/>
          <w:sz w:val="20"/>
          <w:szCs w:val="20"/>
        </w:rPr>
        <w:t> </w:t>
      </w:r>
      <w:r w:rsidRPr="000F7073">
        <w:rPr>
          <w:spacing w:val="-10"/>
          <w:sz w:val="20"/>
          <w:szCs w:val="20"/>
        </w:rPr>
        <w:t>г.</w:t>
      </w:r>
      <w:r w:rsidR="000F7073" w:rsidRPr="000F7073">
        <w:rPr>
          <w:rStyle w:val="af"/>
          <w:spacing w:val="-10"/>
          <w:sz w:val="20"/>
          <w:szCs w:val="20"/>
          <w:vertAlign w:val="baseline"/>
        </w:rPr>
        <w:footnoteReference w:customMarkFollows="1" w:id="70"/>
        <w:t>***</w:t>
      </w:r>
      <w:r w:rsidR="000F7073" w:rsidRPr="000F7073">
        <w:rPr>
          <w:spacing w:val="-10"/>
          <w:sz w:val="20"/>
          <w:szCs w:val="20"/>
        </w:rPr>
        <w:t> </w:t>
      </w:r>
      <w:r w:rsidRPr="000F7073">
        <w:rPr>
          <w:spacing w:val="-10"/>
          <w:sz w:val="20"/>
          <w:szCs w:val="20"/>
        </w:rPr>
        <w:t>[18,</w:t>
      </w:r>
      <w:r w:rsidR="000F7073" w:rsidRPr="000F7073">
        <w:rPr>
          <w:spacing w:val="-10"/>
          <w:sz w:val="20"/>
          <w:szCs w:val="20"/>
        </w:rPr>
        <w:t> </w:t>
      </w:r>
      <w:r w:rsidRPr="000F7073">
        <w:rPr>
          <w:spacing w:val="-10"/>
          <w:sz w:val="20"/>
          <w:szCs w:val="20"/>
        </w:rPr>
        <w:t>k.</w:t>
      </w:r>
      <w:r w:rsidR="000F7073" w:rsidRPr="000F7073">
        <w:rPr>
          <w:spacing w:val="-10"/>
          <w:sz w:val="20"/>
          <w:szCs w:val="20"/>
        </w:rPr>
        <w:t> </w:t>
      </w:r>
      <w:r w:rsidRPr="000F7073">
        <w:rPr>
          <w:spacing w:val="-10"/>
          <w:sz w:val="20"/>
          <w:szCs w:val="20"/>
        </w:rPr>
        <w:t>110]. 15 июля и. о. ректора ИВУ М. И. Шалфеев отправил</w:t>
      </w:r>
      <w:r w:rsidRPr="00B86BF9">
        <w:rPr>
          <w:spacing w:val="-10"/>
          <w:sz w:val="20"/>
          <w:szCs w:val="20"/>
        </w:rPr>
        <w:t xml:space="preserve"> соот</w:t>
      </w:r>
      <w:r w:rsidR="000F7073">
        <w:rPr>
          <w:spacing w:val="-10"/>
          <w:sz w:val="20"/>
          <w:szCs w:val="20"/>
        </w:rPr>
        <w:softHyphen/>
      </w:r>
      <w:r w:rsidRPr="00B86BF9">
        <w:rPr>
          <w:spacing w:val="-10"/>
          <w:sz w:val="20"/>
          <w:szCs w:val="20"/>
        </w:rPr>
        <w:t>ветствующие письма на факультет и лично Е. Ф. Карскому. Отпуски писем находятся в личном деле Е. Ф. Карского, оригинал письма и. о. рек</w:t>
      </w:r>
      <w:r w:rsidR="000F7073">
        <w:rPr>
          <w:spacing w:val="-10"/>
          <w:sz w:val="20"/>
          <w:szCs w:val="20"/>
        </w:rPr>
        <w:softHyphen/>
      </w:r>
      <w:r w:rsidRPr="00B86BF9">
        <w:rPr>
          <w:spacing w:val="-10"/>
          <w:sz w:val="20"/>
          <w:szCs w:val="20"/>
        </w:rPr>
        <w:t>то</w:t>
      </w:r>
      <w:r w:rsidR="000F7073">
        <w:rPr>
          <w:spacing w:val="-10"/>
          <w:sz w:val="20"/>
          <w:szCs w:val="20"/>
        </w:rPr>
        <w:softHyphen/>
      </w:r>
      <w:r w:rsidRPr="00B86BF9">
        <w:rPr>
          <w:spacing w:val="-10"/>
          <w:sz w:val="20"/>
          <w:szCs w:val="20"/>
        </w:rPr>
        <w:t>ра</w:t>
      </w:r>
      <w:r w:rsidR="007C3FB4" w:rsidRPr="00B86BF9">
        <w:rPr>
          <w:spacing w:val="-10"/>
          <w:sz w:val="20"/>
          <w:szCs w:val="20"/>
        </w:rPr>
        <w:t xml:space="preserve"> — </w:t>
      </w:r>
      <w:r w:rsidRPr="00B86BF9">
        <w:rPr>
          <w:spacing w:val="-10"/>
          <w:sz w:val="20"/>
          <w:szCs w:val="20"/>
        </w:rPr>
        <w:t xml:space="preserve">в фонде академика в СПбФ АРАН: </w:t>
      </w:r>
      <w:r w:rsidR="007C3FB4" w:rsidRPr="00B86BF9">
        <w:rPr>
          <w:spacing w:val="-10"/>
          <w:sz w:val="20"/>
          <w:szCs w:val="20"/>
        </w:rPr>
        <w:t>«</w:t>
      </w:r>
      <w:r w:rsidRPr="00B86BF9">
        <w:rPr>
          <w:spacing w:val="-10"/>
          <w:sz w:val="20"/>
          <w:szCs w:val="20"/>
        </w:rPr>
        <w:t>Вследствие предложения гос</w:t>
      </w:r>
      <w:r w:rsidR="000F7073">
        <w:rPr>
          <w:spacing w:val="-10"/>
          <w:sz w:val="20"/>
          <w:szCs w:val="20"/>
        </w:rPr>
        <w:softHyphen/>
      </w:r>
      <w:r w:rsidRPr="00B86BF9">
        <w:rPr>
          <w:spacing w:val="-10"/>
          <w:sz w:val="20"/>
          <w:szCs w:val="20"/>
        </w:rPr>
        <w:t>по</w:t>
      </w:r>
      <w:r w:rsidR="000F7073">
        <w:rPr>
          <w:spacing w:val="-10"/>
          <w:sz w:val="20"/>
          <w:szCs w:val="20"/>
        </w:rPr>
        <w:softHyphen/>
      </w:r>
      <w:r w:rsidRPr="00B86BF9">
        <w:rPr>
          <w:spacing w:val="-10"/>
          <w:sz w:val="20"/>
          <w:szCs w:val="20"/>
        </w:rPr>
        <w:t>ди</w:t>
      </w:r>
      <w:r w:rsidR="000F7073">
        <w:rPr>
          <w:spacing w:val="-10"/>
          <w:sz w:val="20"/>
          <w:szCs w:val="20"/>
        </w:rPr>
        <w:softHyphen/>
      </w:r>
      <w:r w:rsidRPr="00B86BF9">
        <w:rPr>
          <w:spacing w:val="-10"/>
          <w:sz w:val="20"/>
          <w:szCs w:val="20"/>
        </w:rPr>
        <w:t xml:space="preserve">на попечителя Варшавского учебного округа от 7 июля сего года за </w:t>
      </w:r>
      <w:r w:rsidR="00F22668" w:rsidRPr="00B86BF9">
        <w:rPr>
          <w:spacing w:val="-10"/>
          <w:sz w:val="20"/>
          <w:szCs w:val="20"/>
        </w:rPr>
        <w:t>№ </w:t>
      </w:r>
      <w:r w:rsidRPr="00B86BF9">
        <w:rPr>
          <w:spacing w:val="-10"/>
          <w:sz w:val="20"/>
          <w:szCs w:val="20"/>
        </w:rPr>
        <w:t>10666, имею честь уведомить Ваше высокородие, что господин министр народного про</w:t>
      </w:r>
      <w:r w:rsidR="000F7073">
        <w:rPr>
          <w:spacing w:val="-10"/>
          <w:sz w:val="20"/>
          <w:szCs w:val="20"/>
        </w:rPr>
        <w:softHyphen/>
      </w:r>
      <w:r w:rsidRPr="00B86BF9">
        <w:rPr>
          <w:spacing w:val="-10"/>
          <w:sz w:val="20"/>
          <w:szCs w:val="20"/>
        </w:rPr>
        <w:t>свещения</w:t>
      </w:r>
      <w:r w:rsidR="007C3FB4" w:rsidRPr="00B86BF9">
        <w:rPr>
          <w:spacing w:val="-10"/>
          <w:sz w:val="20"/>
          <w:szCs w:val="20"/>
        </w:rPr>
        <w:t xml:space="preserve"> </w:t>
      </w:r>
      <w:r w:rsidRPr="00B86BF9">
        <w:rPr>
          <w:spacing w:val="-10"/>
          <w:sz w:val="20"/>
          <w:szCs w:val="20"/>
        </w:rPr>
        <w:t xml:space="preserve">предложением от 26 июня сего года за </w:t>
      </w:r>
      <w:r w:rsidR="00F22668" w:rsidRPr="00B86BF9">
        <w:rPr>
          <w:spacing w:val="-10"/>
          <w:sz w:val="20"/>
          <w:szCs w:val="20"/>
        </w:rPr>
        <w:t>№ </w:t>
      </w:r>
      <w:r w:rsidRPr="00B86BF9">
        <w:rPr>
          <w:spacing w:val="-10"/>
          <w:sz w:val="20"/>
          <w:szCs w:val="20"/>
        </w:rPr>
        <w:t>12548, изволил утвер</w:t>
      </w:r>
      <w:r w:rsidR="000F7073">
        <w:rPr>
          <w:spacing w:val="-10"/>
          <w:sz w:val="20"/>
          <w:szCs w:val="20"/>
        </w:rPr>
        <w:softHyphen/>
      </w:r>
      <w:r w:rsidRPr="00B86BF9">
        <w:rPr>
          <w:spacing w:val="-10"/>
          <w:sz w:val="20"/>
          <w:szCs w:val="20"/>
        </w:rPr>
        <w:t>дить Вас в звании экстраординарного профессора Императорского варшав</w:t>
      </w:r>
      <w:r w:rsidR="000F7073">
        <w:rPr>
          <w:spacing w:val="-10"/>
          <w:sz w:val="20"/>
          <w:szCs w:val="20"/>
        </w:rPr>
        <w:softHyphen/>
      </w:r>
      <w:r w:rsidRPr="00B86BF9">
        <w:rPr>
          <w:spacing w:val="-10"/>
          <w:sz w:val="20"/>
          <w:szCs w:val="20"/>
        </w:rPr>
        <w:t>ско</w:t>
      </w:r>
      <w:r w:rsidR="000F7073">
        <w:rPr>
          <w:spacing w:val="-10"/>
          <w:sz w:val="20"/>
          <w:szCs w:val="20"/>
        </w:rPr>
        <w:softHyphen/>
      </w:r>
      <w:r w:rsidRPr="00B86BF9">
        <w:rPr>
          <w:spacing w:val="-10"/>
          <w:sz w:val="20"/>
          <w:szCs w:val="20"/>
        </w:rPr>
        <w:t>го университета по кафедре русского и церковно-славянского языков и исто</w:t>
      </w:r>
      <w:r w:rsidR="000F7073">
        <w:rPr>
          <w:spacing w:val="-10"/>
          <w:sz w:val="20"/>
          <w:szCs w:val="20"/>
        </w:rPr>
        <w:softHyphen/>
      </w:r>
      <w:r w:rsidRPr="00B86BF9">
        <w:rPr>
          <w:spacing w:val="-10"/>
          <w:sz w:val="20"/>
          <w:szCs w:val="20"/>
        </w:rPr>
        <w:t>рии русской литературы с 26 июня сего года</w:t>
      </w:r>
      <w:r w:rsidR="007C3FB4" w:rsidRPr="00B86BF9">
        <w:rPr>
          <w:spacing w:val="-10"/>
          <w:sz w:val="20"/>
          <w:szCs w:val="20"/>
        </w:rPr>
        <w:t>»</w:t>
      </w:r>
      <w:r w:rsidRPr="00B86BF9">
        <w:rPr>
          <w:spacing w:val="-10"/>
          <w:sz w:val="20"/>
          <w:szCs w:val="20"/>
        </w:rPr>
        <w:t xml:space="preserve"> [14, л. 1</w:t>
      </w:r>
      <w:r w:rsidR="007C3FB4" w:rsidRPr="00B86BF9">
        <w:rPr>
          <w:spacing w:val="-10"/>
          <w:sz w:val="20"/>
          <w:szCs w:val="20"/>
        </w:rPr>
        <w:t>—</w:t>
      </w:r>
      <w:r w:rsidRPr="00B86BF9">
        <w:rPr>
          <w:spacing w:val="-10"/>
          <w:sz w:val="20"/>
          <w:szCs w:val="20"/>
        </w:rPr>
        <w:t>1об.; 18, k. 111]. Запись об избрании с 26 июня 1894 г. была, соответственно, сделана и в фор</w:t>
      </w:r>
      <w:r w:rsidR="000F7073">
        <w:rPr>
          <w:spacing w:val="-10"/>
          <w:sz w:val="20"/>
          <w:szCs w:val="20"/>
        </w:rPr>
        <w:softHyphen/>
      </w:r>
      <w:r w:rsidRPr="00B86BF9">
        <w:rPr>
          <w:spacing w:val="-10"/>
          <w:sz w:val="20"/>
          <w:szCs w:val="20"/>
        </w:rPr>
        <w:t>му</w:t>
      </w:r>
      <w:r w:rsidR="000F7073">
        <w:rPr>
          <w:spacing w:val="-10"/>
          <w:sz w:val="20"/>
          <w:szCs w:val="20"/>
        </w:rPr>
        <w:softHyphen/>
      </w:r>
      <w:r w:rsidRPr="00B86BF9">
        <w:rPr>
          <w:spacing w:val="-10"/>
          <w:sz w:val="20"/>
          <w:szCs w:val="20"/>
        </w:rPr>
        <w:t>лярном списке [18, k. 17].</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lastRenderedPageBreak/>
        <w:t xml:space="preserve">В новом 1894/95 уч. г. Е. Ф. Карский читал следующие курсы: </w:t>
      </w:r>
      <w:r w:rsidR="007C3FB4" w:rsidRPr="00B86BF9">
        <w:rPr>
          <w:spacing w:val="-10"/>
          <w:sz w:val="20"/>
          <w:szCs w:val="20"/>
        </w:rPr>
        <w:t>«</w:t>
      </w:r>
      <w:r w:rsidRPr="00B86BF9">
        <w:rPr>
          <w:spacing w:val="-10"/>
          <w:sz w:val="20"/>
          <w:szCs w:val="20"/>
        </w:rPr>
        <w:t>Грам</w:t>
      </w:r>
      <w:r w:rsidR="0046721E">
        <w:rPr>
          <w:spacing w:val="-10"/>
          <w:sz w:val="20"/>
          <w:szCs w:val="20"/>
        </w:rPr>
        <w:softHyphen/>
      </w:r>
      <w:r w:rsidRPr="00B86BF9">
        <w:rPr>
          <w:spacing w:val="-10"/>
          <w:sz w:val="20"/>
          <w:szCs w:val="20"/>
        </w:rPr>
        <w:t>ма</w:t>
      </w:r>
      <w:r w:rsidR="0046721E">
        <w:rPr>
          <w:spacing w:val="-10"/>
          <w:sz w:val="20"/>
          <w:szCs w:val="20"/>
        </w:rPr>
        <w:softHyphen/>
      </w:r>
      <w:r w:rsidRPr="00B86BF9">
        <w:rPr>
          <w:spacing w:val="-10"/>
          <w:sz w:val="20"/>
          <w:szCs w:val="20"/>
        </w:rPr>
        <w:t>тика церковно-славянского языка</w:t>
      </w:r>
      <w:r w:rsidR="007C3FB4" w:rsidRPr="00B86BF9">
        <w:rPr>
          <w:spacing w:val="-10"/>
          <w:sz w:val="20"/>
          <w:szCs w:val="20"/>
        </w:rPr>
        <w:t>»</w:t>
      </w:r>
      <w:r w:rsidRPr="00B86BF9">
        <w:rPr>
          <w:spacing w:val="-10"/>
          <w:sz w:val="20"/>
          <w:szCs w:val="20"/>
        </w:rPr>
        <w:t xml:space="preserve"> для второго курса (два часа в неделю), </w:t>
      </w:r>
      <w:r w:rsidR="007C3FB4" w:rsidRPr="00B86BF9">
        <w:rPr>
          <w:spacing w:val="-10"/>
          <w:sz w:val="20"/>
          <w:szCs w:val="20"/>
        </w:rPr>
        <w:t>«</w:t>
      </w:r>
      <w:r w:rsidRPr="00B86BF9">
        <w:rPr>
          <w:spacing w:val="-10"/>
          <w:sz w:val="20"/>
          <w:szCs w:val="20"/>
        </w:rPr>
        <w:t>Рус</w:t>
      </w:r>
      <w:r w:rsidR="0046721E">
        <w:rPr>
          <w:spacing w:val="-10"/>
          <w:sz w:val="20"/>
          <w:szCs w:val="20"/>
        </w:rPr>
        <w:softHyphen/>
      </w:r>
      <w:r w:rsidRPr="00B86BF9">
        <w:rPr>
          <w:spacing w:val="-10"/>
          <w:sz w:val="20"/>
          <w:szCs w:val="20"/>
        </w:rPr>
        <w:t>ская диалектология (обзор народных говоров великорусских, мало</w:t>
      </w:r>
      <w:r w:rsidR="0046721E">
        <w:rPr>
          <w:spacing w:val="-10"/>
          <w:sz w:val="20"/>
          <w:szCs w:val="20"/>
        </w:rPr>
        <w:softHyphen/>
      </w:r>
      <w:r w:rsidRPr="00B86BF9">
        <w:rPr>
          <w:spacing w:val="-10"/>
          <w:sz w:val="20"/>
          <w:szCs w:val="20"/>
        </w:rPr>
        <w:t>рус</w:t>
      </w:r>
      <w:r w:rsidR="0046721E">
        <w:rPr>
          <w:spacing w:val="-10"/>
          <w:sz w:val="20"/>
          <w:szCs w:val="20"/>
        </w:rPr>
        <w:softHyphen/>
      </w:r>
      <w:r w:rsidRPr="00B86BF9">
        <w:rPr>
          <w:spacing w:val="-10"/>
          <w:sz w:val="20"/>
          <w:szCs w:val="20"/>
        </w:rPr>
        <w:t>ских и белорусских)</w:t>
      </w:r>
      <w:r w:rsidR="007C3FB4" w:rsidRPr="00B86BF9">
        <w:rPr>
          <w:spacing w:val="-10"/>
          <w:sz w:val="20"/>
          <w:szCs w:val="20"/>
        </w:rPr>
        <w:t>»</w:t>
      </w:r>
      <w:r w:rsidRPr="00B86BF9">
        <w:rPr>
          <w:spacing w:val="-10"/>
          <w:sz w:val="20"/>
          <w:szCs w:val="20"/>
        </w:rPr>
        <w:t xml:space="preserve"> для третьего и четвертого курс</w:t>
      </w:r>
      <w:r w:rsidR="005A3732">
        <w:rPr>
          <w:spacing w:val="-10"/>
          <w:sz w:val="20"/>
          <w:szCs w:val="20"/>
        </w:rPr>
        <w:t>ов</w:t>
      </w:r>
      <w:r w:rsidRPr="00B86BF9">
        <w:rPr>
          <w:spacing w:val="-10"/>
          <w:sz w:val="20"/>
          <w:szCs w:val="20"/>
        </w:rPr>
        <w:t xml:space="preserve"> совместно (два часа в неде</w:t>
      </w:r>
      <w:r w:rsidR="0046721E">
        <w:rPr>
          <w:spacing w:val="-10"/>
          <w:sz w:val="20"/>
          <w:szCs w:val="20"/>
        </w:rPr>
        <w:softHyphen/>
      </w:r>
      <w:r w:rsidRPr="00B86BF9">
        <w:rPr>
          <w:spacing w:val="-10"/>
          <w:sz w:val="20"/>
          <w:szCs w:val="20"/>
        </w:rPr>
        <w:t>лю) [2, с. 304].</w:t>
      </w:r>
      <w:r w:rsidR="007C3FB4" w:rsidRPr="00B86BF9">
        <w:rPr>
          <w:spacing w:val="-10"/>
          <w:sz w:val="20"/>
          <w:szCs w:val="20"/>
        </w:rPr>
        <w:t xml:space="preserve"> </w:t>
      </w:r>
      <w:r w:rsidRPr="00B86BF9">
        <w:rPr>
          <w:spacing w:val="-10"/>
          <w:sz w:val="20"/>
          <w:szCs w:val="20"/>
        </w:rPr>
        <w:t>Во втором полугодии лекционная нагрузка включала также курс русского языка. Пока лектура русского языка не была занятой (позд</w:t>
      </w:r>
      <w:r w:rsidR="0046721E">
        <w:rPr>
          <w:spacing w:val="-10"/>
          <w:sz w:val="20"/>
          <w:szCs w:val="20"/>
        </w:rPr>
        <w:softHyphen/>
      </w:r>
      <w:r w:rsidRPr="00B86BF9">
        <w:rPr>
          <w:spacing w:val="-10"/>
          <w:sz w:val="20"/>
          <w:szCs w:val="20"/>
        </w:rPr>
        <w:t>нее ее займет А.</w:t>
      </w:r>
      <w:r w:rsidR="0046721E">
        <w:rPr>
          <w:spacing w:val="-10"/>
          <w:sz w:val="20"/>
          <w:szCs w:val="20"/>
        </w:rPr>
        <w:t> </w:t>
      </w:r>
      <w:r w:rsidRPr="00B86BF9">
        <w:rPr>
          <w:spacing w:val="-10"/>
          <w:sz w:val="20"/>
          <w:szCs w:val="20"/>
        </w:rPr>
        <w:t>В.</w:t>
      </w:r>
      <w:r w:rsidR="0046721E">
        <w:rPr>
          <w:spacing w:val="-10"/>
          <w:sz w:val="20"/>
          <w:szCs w:val="20"/>
        </w:rPr>
        <w:t> </w:t>
      </w:r>
      <w:r w:rsidRPr="00B86BF9">
        <w:rPr>
          <w:spacing w:val="-10"/>
          <w:sz w:val="20"/>
          <w:szCs w:val="20"/>
        </w:rPr>
        <w:t>Михайлов), Н.</w:t>
      </w:r>
      <w:r w:rsidR="0046721E">
        <w:rPr>
          <w:spacing w:val="-10"/>
          <w:sz w:val="20"/>
          <w:szCs w:val="20"/>
        </w:rPr>
        <w:t> </w:t>
      </w:r>
      <w:r w:rsidRPr="00B86BF9">
        <w:rPr>
          <w:spacing w:val="-10"/>
          <w:sz w:val="20"/>
          <w:szCs w:val="20"/>
        </w:rPr>
        <w:t>Н.</w:t>
      </w:r>
      <w:r w:rsidR="0046721E">
        <w:rPr>
          <w:spacing w:val="-10"/>
          <w:sz w:val="20"/>
          <w:szCs w:val="20"/>
        </w:rPr>
        <w:t> </w:t>
      </w:r>
      <w:r w:rsidRPr="00B86BF9">
        <w:rPr>
          <w:spacing w:val="-10"/>
          <w:sz w:val="20"/>
          <w:szCs w:val="20"/>
        </w:rPr>
        <w:t>Любович обратился 15</w:t>
      </w:r>
      <w:r w:rsidR="0046721E">
        <w:rPr>
          <w:spacing w:val="-10"/>
          <w:sz w:val="20"/>
          <w:szCs w:val="20"/>
        </w:rPr>
        <w:t> </w:t>
      </w:r>
      <w:r w:rsidRPr="00B86BF9">
        <w:rPr>
          <w:spacing w:val="-10"/>
          <w:sz w:val="20"/>
          <w:szCs w:val="20"/>
        </w:rPr>
        <w:t>января 1895</w:t>
      </w:r>
      <w:r w:rsidR="0046721E">
        <w:rPr>
          <w:spacing w:val="-10"/>
          <w:sz w:val="20"/>
          <w:szCs w:val="20"/>
        </w:rPr>
        <w:t> </w:t>
      </w:r>
      <w:r w:rsidRPr="00B86BF9">
        <w:rPr>
          <w:spacing w:val="-10"/>
          <w:sz w:val="20"/>
          <w:szCs w:val="20"/>
        </w:rPr>
        <w:t xml:space="preserve">г. в Совет университета с ходатайством </w:t>
      </w:r>
      <w:r w:rsidR="007C3FB4" w:rsidRPr="00B86BF9">
        <w:rPr>
          <w:spacing w:val="-10"/>
          <w:sz w:val="20"/>
          <w:szCs w:val="20"/>
        </w:rPr>
        <w:t>«</w:t>
      </w:r>
      <w:r w:rsidRPr="00B86BF9">
        <w:rPr>
          <w:spacing w:val="-10"/>
          <w:sz w:val="20"/>
          <w:szCs w:val="20"/>
        </w:rPr>
        <w:t>о поручении чтения лекций по рус</w:t>
      </w:r>
      <w:r w:rsidR="0046721E">
        <w:rPr>
          <w:spacing w:val="-10"/>
          <w:sz w:val="20"/>
          <w:szCs w:val="20"/>
        </w:rPr>
        <w:softHyphen/>
      </w:r>
      <w:r w:rsidRPr="00B86BF9">
        <w:rPr>
          <w:spacing w:val="-10"/>
          <w:sz w:val="20"/>
          <w:szCs w:val="20"/>
        </w:rPr>
        <w:t>скому языку во втором полугодии 1894/5 акад[емического] года про</w:t>
      </w:r>
      <w:r w:rsidR="0046721E">
        <w:rPr>
          <w:spacing w:val="-10"/>
          <w:sz w:val="20"/>
          <w:szCs w:val="20"/>
        </w:rPr>
        <w:softHyphen/>
      </w:r>
      <w:r w:rsidRPr="00B86BF9">
        <w:rPr>
          <w:spacing w:val="-10"/>
          <w:sz w:val="20"/>
          <w:szCs w:val="20"/>
        </w:rPr>
        <w:t>фес</w:t>
      </w:r>
      <w:r w:rsidR="0046721E">
        <w:rPr>
          <w:spacing w:val="-10"/>
          <w:sz w:val="20"/>
          <w:szCs w:val="20"/>
        </w:rPr>
        <w:softHyphen/>
      </w:r>
      <w:r w:rsidRPr="00B86BF9">
        <w:rPr>
          <w:spacing w:val="-10"/>
          <w:sz w:val="20"/>
          <w:szCs w:val="20"/>
        </w:rPr>
        <w:t>со</w:t>
      </w:r>
      <w:r w:rsidR="0046721E">
        <w:rPr>
          <w:spacing w:val="-10"/>
          <w:sz w:val="20"/>
          <w:szCs w:val="20"/>
        </w:rPr>
        <w:softHyphen/>
      </w:r>
      <w:r w:rsidRPr="00B86BF9">
        <w:rPr>
          <w:spacing w:val="-10"/>
          <w:sz w:val="20"/>
          <w:szCs w:val="20"/>
        </w:rPr>
        <w:t>ру И.</w:t>
      </w:r>
      <w:r w:rsidR="0046721E">
        <w:rPr>
          <w:spacing w:val="-10"/>
          <w:sz w:val="20"/>
          <w:szCs w:val="20"/>
        </w:rPr>
        <w:t> </w:t>
      </w:r>
      <w:r w:rsidRPr="00B86BF9">
        <w:rPr>
          <w:spacing w:val="-10"/>
          <w:sz w:val="20"/>
          <w:szCs w:val="20"/>
        </w:rPr>
        <w:t>П.</w:t>
      </w:r>
      <w:r w:rsidR="0046721E">
        <w:rPr>
          <w:spacing w:val="-10"/>
          <w:sz w:val="20"/>
          <w:szCs w:val="20"/>
        </w:rPr>
        <w:t> </w:t>
      </w:r>
      <w:r w:rsidRPr="00B86BF9">
        <w:rPr>
          <w:spacing w:val="-10"/>
          <w:sz w:val="20"/>
          <w:szCs w:val="20"/>
        </w:rPr>
        <w:t>Созонову для фармацевтов, по 2 часа в неделю, и профессору Е.</w:t>
      </w:r>
      <w:r w:rsidR="0046721E">
        <w:rPr>
          <w:spacing w:val="-10"/>
          <w:sz w:val="20"/>
          <w:szCs w:val="20"/>
        </w:rPr>
        <w:t> </w:t>
      </w:r>
      <w:r w:rsidRPr="00B86BF9">
        <w:rPr>
          <w:spacing w:val="-10"/>
          <w:sz w:val="20"/>
          <w:szCs w:val="20"/>
        </w:rPr>
        <w:t>Ф.</w:t>
      </w:r>
      <w:r w:rsidR="0046721E">
        <w:rPr>
          <w:spacing w:val="-10"/>
          <w:sz w:val="20"/>
          <w:szCs w:val="20"/>
        </w:rPr>
        <w:t> </w:t>
      </w:r>
      <w:r w:rsidRPr="00B86BF9">
        <w:rPr>
          <w:spacing w:val="-10"/>
          <w:sz w:val="20"/>
          <w:szCs w:val="20"/>
        </w:rPr>
        <w:t>Кар</w:t>
      </w:r>
      <w:r w:rsidR="0046721E">
        <w:rPr>
          <w:spacing w:val="-10"/>
          <w:sz w:val="20"/>
          <w:szCs w:val="20"/>
        </w:rPr>
        <w:softHyphen/>
      </w:r>
      <w:r w:rsidRPr="00B86BF9">
        <w:rPr>
          <w:spacing w:val="-10"/>
          <w:sz w:val="20"/>
          <w:szCs w:val="20"/>
        </w:rPr>
        <w:t>скому для филологов, математиков, юристов и медиков (4 часа в неде</w:t>
      </w:r>
      <w:r w:rsidR="0046721E">
        <w:rPr>
          <w:spacing w:val="-10"/>
          <w:sz w:val="20"/>
          <w:szCs w:val="20"/>
        </w:rPr>
        <w:softHyphen/>
      </w:r>
      <w:r w:rsidRPr="00B86BF9">
        <w:rPr>
          <w:spacing w:val="-10"/>
          <w:sz w:val="20"/>
          <w:szCs w:val="20"/>
        </w:rPr>
        <w:t>лю) &lt;…&gt; в продолжение текущего полугодия</w:t>
      </w:r>
      <w:r w:rsidR="007C3FB4" w:rsidRPr="00B86BF9">
        <w:rPr>
          <w:spacing w:val="-10"/>
          <w:sz w:val="20"/>
          <w:szCs w:val="20"/>
        </w:rPr>
        <w:t>»</w:t>
      </w:r>
      <w:r w:rsidRPr="00B86BF9">
        <w:rPr>
          <w:spacing w:val="-10"/>
          <w:sz w:val="20"/>
          <w:szCs w:val="20"/>
        </w:rPr>
        <w:t xml:space="preserve"> [18, k. 120]. Совет рас</w:t>
      </w:r>
      <w:r w:rsidR="0046721E">
        <w:rPr>
          <w:spacing w:val="-10"/>
          <w:sz w:val="20"/>
          <w:szCs w:val="20"/>
        </w:rPr>
        <w:softHyphen/>
      </w:r>
      <w:r w:rsidRPr="00B86BF9">
        <w:rPr>
          <w:spacing w:val="-10"/>
          <w:sz w:val="20"/>
          <w:szCs w:val="20"/>
        </w:rPr>
        <w:t>смот</w:t>
      </w:r>
      <w:r w:rsidR="0046721E">
        <w:rPr>
          <w:spacing w:val="-10"/>
          <w:sz w:val="20"/>
          <w:szCs w:val="20"/>
        </w:rPr>
        <w:softHyphen/>
      </w:r>
      <w:r w:rsidRPr="00B86BF9">
        <w:rPr>
          <w:spacing w:val="-10"/>
          <w:sz w:val="20"/>
          <w:szCs w:val="20"/>
        </w:rPr>
        <w:t>рел это ходатайство 19 января и 21 января направил соответствующее обра</w:t>
      </w:r>
      <w:r w:rsidR="0046721E">
        <w:rPr>
          <w:spacing w:val="-10"/>
          <w:sz w:val="20"/>
          <w:szCs w:val="20"/>
        </w:rPr>
        <w:softHyphen/>
      </w:r>
      <w:r w:rsidRPr="00B86BF9">
        <w:rPr>
          <w:spacing w:val="-10"/>
          <w:sz w:val="20"/>
          <w:szCs w:val="20"/>
        </w:rPr>
        <w:t>щение попечителю ВУО [18, k. 121]. 30 января 1895 г. попечитель дал свое разрешение, о чем письменно уведомил Совет ИВУ [18, k. 122], и в фор</w:t>
      </w:r>
      <w:r w:rsidR="0046721E">
        <w:rPr>
          <w:spacing w:val="-10"/>
          <w:sz w:val="20"/>
          <w:szCs w:val="20"/>
        </w:rPr>
        <w:softHyphen/>
      </w:r>
      <w:r w:rsidRPr="00B86BF9">
        <w:rPr>
          <w:spacing w:val="-10"/>
          <w:sz w:val="20"/>
          <w:szCs w:val="20"/>
        </w:rPr>
        <w:t>му</w:t>
      </w:r>
      <w:r w:rsidR="0046721E">
        <w:rPr>
          <w:spacing w:val="-10"/>
          <w:sz w:val="20"/>
          <w:szCs w:val="20"/>
        </w:rPr>
        <w:softHyphen/>
      </w:r>
      <w:r w:rsidRPr="00B86BF9">
        <w:rPr>
          <w:spacing w:val="-10"/>
          <w:sz w:val="20"/>
          <w:szCs w:val="20"/>
        </w:rPr>
        <w:t>лярном списке была сделана соответствующая запись [18, k. 17</w:t>
      </w:r>
      <w:r w:rsidR="007C3FB4" w:rsidRPr="00B86BF9">
        <w:rPr>
          <w:spacing w:val="-10"/>
          <w:sz w:val="20"/>
          <w:szCs w:val="20"/>
        </w:rPr>
        <w:t>—</w:t>
      </w:r>
      <w:r w:rsidRPr="00B86BF9">
        <w:rPr>
          <w:spacing w:val="-10"/>
          <w:sz w:val="20"/>
          <w:szCs w:val="20"/>
        </w:rPr>
        <w:t>18].</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Два академических года в статусе экстраординарного профессора были сопряжены с активной научной работой, в том числе</w:t>
      </w:r>
      <w:r w:rsidR="007C3FB4" w:rsidRPr="00B86BF9">
        <w:rPr>
          <w:spacing w:val="-10"/>
          <w:sz w:val="20"/>
          <w:szCs w:val="20"/>
        </w:rPr>
        <w:t xml:space="preserve"> — </w:t>
      </w:r>
      <w:r w:rsidRPr="00B86BF9">
        <w:rPr>
          <w:spacing w:val="-10"/>
          <w:sz w:val="20"/>
          <w:szCs w:val="20"/>
        </w:rPr>
        <w:t>подготовкой док</w:t>
      </w:r>
      <w:r w:rsidR="0046721E">
        <w:rPr>
          <w:spacing w:val="-10"/>
          <w:sz w:val="20"/>
          <w:szCs w:val="20"/>
        </w:rPr>
        <w:softHyphen/>
      </w:r>
      <w:r w:rsidRPr="00B86BF9">
        <w:rPr>
          <w:spacing w:val="-10"/>
          <w:sz w:val="20"/>
          <w:szCs w:val="20"/>
        </w:rPr>
        <w:t>торской диссертации. Защита работы проходила на историко-фило</w:t>
      </w:r>
      <w:r w:rsidR="0046721E">
        <w:rPr>
          <w:spacing w:val="-10"/>
          <w:sz w:val="20"/>
          <w:szCs w:val="20"/>
        </w:rPr>
        <w:softHyphen/>
      </w:r>
      <w:r w:rsidRPr="00B86BF9">
        <w:rPr>
          <w:spacing w:val="-10"/>
          <w:sz w:val="20"/>
          <w:szCs w:val="20"/>
        </w:rPr>
        <w:t>ло</w:t>
      </w:r>
      <w:r w:rsidR="0046721E">
        <w:rPr>
          <w:spacing w:val="-10"/>
          <w:sz w:val="20"/>
          <w:szCs w:val="20"/>
        </w:rPr>
        <w:softHyphen/>
      </w:r>
      <w:r w:rsidRPr="00B86BF9">
        <w:rPr>
          <w:spacing w:val="-10"/>
          <w:sz w:val="20"/>
          <w:szCs w:val="20"/>
        </w:rPr>
        <w:t>ги</w:t>
      </w:r>
      <w:r w:rsidR="0046721E">
        <w:rPr>
          <w:spacing w:val="-10"/>
          <w:sz w:val="20"/>
          <w:szCs w:val="20"/>
        </w:rPr>
        <w:softHyphen/>
      </w:r>
      <w:r w:rsidRPr="00B86BF9">
        <w:rPr>
          <w:spacing w:val="-10"/>
          <w:sz w:val="20"/>
          <w:szCs w:val="20"/>
        </w:rPr>
        <w:t>чес</w:t>
      </w:r>
      <w:r w:rsidR="0046721E">
        <w:rPr>
          <w:spacing w:val="-10"/>
          <w:sz w:val="20"/>
          <w:szCs w:val="20"/>
        </w:rPr>
        <w:softHyphen/>
      </w:r>
      <w:r w:rsidRPr="00B86BF9">
        <w:rPr>
          <w:spacing w:val="-10"/>
          <w:sz w:val="20"/>
          <w:szCs w:val="20"/>
        </w:rPr>
        <w:t>ком факультете ИМУ. 30 октября 1896 г. Е. Ф. Карский подал прошение рек</w:t>
      </w:r>
      <w:r w:rsidR="0046721E">
        <w:rPr>
          <w:spacing w:val="-10"/>
          <w:sz w:val="20"/>
          <w:szCs w:val="20"/>
        </w:rPr>
        <w:softHyphen/>
      </w:r>
      <w:r w:rsidRPr="00B86BF9">
        <w:rPr>
          <w:spacing w:val="-10"/>
          <w:sz w:val="20"/>
          <w:szCs w:val="20"/>
        </w:rPr>
        <w:t xml:space="preserve">тору ИВУ об увольнении его в отпуск в Москву </w:t>
      </w:r>
      <w:r w:rsidR="007C3FB4" w:rsidRPr="00B86BF9">
        <w:rPr>
          <w:spacing w:val="-10"/>
          <w:sz w:val="20"/>
          <w:szCs w:val="20"/>
        </w:rPr>
        <w:t>«</w:t>
      </w:r>
      <w:r w:rsidRPr="00B86BF9">
        <w:rPr>
          <w:spacing w:val="-10"/>
          <w:sz w:val="20"/>
          <w:szCs w:val="20"/>
        </w:rPr>
        <w:t>для докторского дис</w:t>
      </w:r>
      <w:r w:rsidR="0046721E">
        <w:rPr>
          <w:spacing w:val="-10"/>
          <w:sz w:val="20"/>
          <w:szCs w:val="20"/>
        </w:rPr>
        <w:softHyphen/>
      </w:r>
      <w:r w:rsidRPr="00B86BF9">
        <w:rPr>
          <w:spacing w:val="-10"/>
          <w:sz w:val="20"/>
          <w:szCs w:val="20"/>
        </w:rPr>
        <w:t>пу</w:t>
      </w:r>
      <w:r w:rsidR="0046721E">
        <w:rPr>
          <w:spacing w:val="-10"/>
          <w:sz w:val="20"/>
          <w:szCs w:val="20"/>
        </w:rPr>
        <w:softHyphen/>
      </w:r>
      <w:r w:rsidRPr="00B86BF9">
        <w:rPr>
          <w:spacing w:val="-10"/>
          <w:sz w:val="20"/>
          <w:szCs w:val="20"/>
        </w:rPr>
        <w:t>та</w:t>
      </w:r>
      <w:r w:rsidR="007C3FB4" w:rsidRPr="00B86BF9">
        <w:rPr>
          <w:spacing w:val="-10"/>
          <w:sz w:val="20"/>
          <w:szCs w:val="20"/>
        </w:rPr>
        <w:t>»</w:t>
      </w:r>
      <w:r w:rsidRPr="00B86BF9">
        <w:rPr>
          <w:spacing w:val="-10"/>
          <w:sz w:val="20"/>
          <w:szCs w:val="20"/>
        </w:rPr>
        <w:t xml:space="preserve"> с 4 по 19 ноября [18, k. 149], на следующий день </w:t>
      </w:r>
      <w:r w:rsidRPr="00B76DDD">
        <w:rPr>
          <w:spacing w:val="-10"/>
          <w:sz w:val="20"/>
          <w:szCs w:val="20"/>
        </w:rPr>
        <w:t xml:space="preserve">получил отпускной </w:t>
      </w:r>
      <w:r w:rsidRPr="0046721E">
        <w:rPr>
          <w:spacing w:val="-10"/>
          <w:sz w:val="20"/>
          <w:szCs w:val="20"/>
        </w:rPr>
        <w:t>билет</w:t>
      </w:r>
      <w:r w:rsidR="00B76DDD" w:rsidRPr="0046721E">
        <w:rPr>
          <w:spacing w:val="-10"/>
          <w:sz w:val="20"/>
          <w:szCs w:val="20"/>
        </w:rPr>
        <w:footnoteReference w:id="71"/>
      </w:r>
      <w:r w:rsidR="007C3FB4" w:rsidRPr="0046721E">
        <w:rPr>
          <w:spacing w:val="-10"/>
          <w:sz w:val="20"/>
          <w:szCs w:val="20"/>
        </w:rPr>
        <w:t xml:space="preserve"> </w:t>
      </w:r>
      <w:r w:rsidRPr="0046721E">
        <w:rPr>
          <w:spacing w:val="-10"/>
          <w:sz w:val="20"/>
          <w:szCs w:val="20"/>
        </w:rPr>
        <w:t>[18, k. 150]. Уже в ноябре 1896 г.</w:t>
      </w:r>
      <w:r w:rsidR="0046721E" w:rsidRPr="0046721E">
        <w:rPr>
          <w:rStyle w:val="af"/>
          <w:spacing w:val="-10"/>
          <w:sz w:val="20"/>
          <w:szCs w:val="20"/>
          <w:vertAlign w:val="baseline"/>
        </w:rPr>
        <w:footnoteReference w:customMarkFollows="1" w:id="72"/>
        <w:t>**</w:t>
      </w:r>
      <w:r w:rsidR="007C3FB4" w:rsidRPr="0046721E">
        <w:rPr>
          <w:spacing w:val="-10"/>
          <w:sz w:val="20"/>
          <w:szCs w:val="20"/>
        </w:rPr>
        <w:t xml:space="preserve"> </w:t>
      </w:r>
      <w:r w:rsidRPr="0046721E">
        <w:rPr>
          <w:spacing w:val="-10"/>
          <w:sz w:val="20"/>
          <w:szCs w:val="20"/>
        </w:rPr>
        <w:t>Е. Ф. Карский посылал ректору</w:t>
      </w:r>
      <w:r w:rsidRPr="00B86BF9">
        <w:rPr>
          <w:spacing w:val="-10"/>
          <w:sz w:val="20"/>
          <w:szCs w:val="20"/>
        </w:rPr>
        <w:t xml:space="preserve"> ИВУ рапорт [18, k. 147] с приложением свидетельства Московского уни</w:t>
      </w:r>
      <w:r w:rsidR="0046721E">
        <w:rPr>
          <w:spacing w:val="-10"/>
          <w:sz w:val="20"/>
          <w:szCs w:val="20"/>
        </w:rPr>
        <w:softHyphen/>
      </w:r>
      <w:r w:rsidRPr="00B86BF9">
        <w:rPr>
          <w:spacing w:val="-10"/>
          <w:sz w:val="20"/>
          <w:szCs w:val="20"/>
        </w:rPr>
        <w:t>вер</w:t>
      </w:r>
      <w:r w:rsidR="0046721E">
        <w:rPr>
          <w:spacing w:val="-10"/>
          <w:sz w:val="20"/>
          <w:szCs w:val="20"/>
        </w:rPr>
        <w:softHyphen/>
      </w:r>
      <w:r w:rsidRPr="00B86BF9">
        <w:rPr>
          <w:spacing w:val="-10"/>
          <w:sz w:val="20"/>
          <w:szCs w:val="20"/>
        </w:rPr>
        <w:t>си</w:t>
      </w:r>
      <w:r w:rsidR="0046721E">
        <w:rPr>
          <w:spacing w:val="-10"/>
          <w:sz w:val="20"/>
          <w:szCs w:val="20"/>
        </w:rPr>
        <w:softHyphen/>
      </w:r>
      <w:r w:rsidRPr="00B86BF9">
        <w:rPr>
          <w:spacing w:val="-10"/>
          <w:sz w:val="20"/>
          <w:szCs w:val="20"/>
        </w:rPr>
        <w:t>тета. Оригинальное свидетельство за подписью декана историко-фило</w:t>
      </w:r>
      <w:r w:rsidR="0046721E">
        <w:rPr>
          <w:spacing w:val="-10"/>
          <w:sz w:val="20"/>
          <w:szCs w:val="20"/>
        </w:rPr>
        <w:softHyphen/>
      </w:r>
      <w:r w:rsidRPr="00B86BF9">
        <w:rPr>
          <w:spacing w:val="-10"/>
          <w:sz w:val="20"/>
          <w:szCs w:val="20"/>
        </w:rPr>
        <w:t>ло</w:t>
      </w:r>
      <w:r w:rsidR="0046721E">
        <w:rPr>
          <w:spacing w:val="-10"/>
          <w:sz w:val="20"/>
          <w:szCs w:val="20"/>
        </w:rPr>
        <w:softHyphen/>
      </w:r>
      <w:r w:rsidRPr="00B86BF9">
        <w:rPr>
          <w:spacing w:val="-10"/>
          <w:sz w:val="20"/>
          <w:szCs w:val="20"/>
        </w:rPr>
        <w:t>ги</w:t>
      </w:r>
      <w:r w:rsidR="0046721E">
        <w:rPr>
          <w:spacing w:val="-10"/>
          <w:sz w:val="20"/>
          <w:szCs w:val="20"/>
        </w:rPr>
        <w:softHyphen/>
      </w:r>
      <w:r w:rsidRPr="00B86BF9">
        <w:rPr>
          <w:spacing w:val="-10"/>
          <w:sz w:val="20"/>
          <w:szCs w:val="20"/>
        </w:rPr>
        <w:t>чес</w:t>
      </w:r>
      <w:r w:rsidR="0046721E">
        <w:rPr>
          <w:spacing w:val="-10"/>
          <w:sz w:val="20"/>
          <w:szCs w:val="20"/>
        </w:rPr>
        <w:softHyphen/>
      </w:r>
      <w:r w:rsidRPr="00B86BF9">
        <w:rPr>
          <w:spacing w:val="-10"/>
          <w:sz w:val="20"/>
          <w:szCs w:val="20"/>
        </w:rPr>
        <w:t>кого факультета ИМУ, с печатью ИМУ, выданное 16 ноября 1896 г., хра</w:t>
      </w:r>
      <w:r w:rsidR="0046721E">
        <w:rPr>
          <w:spacing w:val="-10"/>
          <w:sz w:val="20"/>
          <w:szCs w:val="20"/>
        </w:rPr>
        <w:softHyphen/>
      </w:r>
      <w:r w:rsidRPr="00B86BF9">
        <w:rPr>
          <w:spacing w:val="-10"/>
          <w:sz w:val="20"/>
          <w:szCs w:val="20"/>
        </w:rPr>
        <w:t>нит</w:t>
      </w:r>
      <w:r w:rsidR="0046721E">
        <w:rPr>
          <w:spacing w:val="-10"/>
          <w:sz w:val="20"/>
          <w:szCs w:val="20"/>
        </w:rPr>
        <w:softHyphen/>
      </w:r>
      <w:r w:rsidRPr="00B86BF9">
        <w:rPr>
          <w:spacing w:val="-10"/>
          <w:sz w:val="20"/>
          <w:szCs w:val="20"/>
        </w:rPr>
        <w:t>ся в личном деле Е.</w:t>
      </w:r>
      <w:r w:rsidR="0046721E">
        <w:rPr>
          <w:spacing w:val="-10"/>
          <w:sz w:val="20"/>
          <w:szCs w:val="20"/>
        </w:rPr>
        <w:t> </w:t>
      </w:r>
      <w:r w:rsidRPr="00B86BF9">
        <w:rPr>
          <w:spacing w:val="-10"/>
          <w:sz w:val="20"/>
          <w:szCs w:val="20"/>
        </w:rPr>
        <w:t>Ф.</w:t>
      </w:r>
      <w:r w:rsidR="0046721E">
        <w:rPr>
          <w:spacing w:val="-10"/>
          <w:sz w:val="20"/>
          <w:szCs w:val="20"/>
        </w:rPr>
        <w:t> </w:t>
      </w:r>
      <w:r w:rsidRPr="00B86BF9">
        <w:rPr>
          <w:spacing w:val="-10"/>
          <w:sz w:val="20"/>
          <w:szCs w:val="20"/>
        </w:rPr>
        <w:t xml:space="preserve">Карского и сообщает, что </w:t>
      </w:r>
      <w:r w:rsidR="007C3FB4" w:rsidRPr="00B86BF9">
        <w:rPr>
          <w:spacing w:val="-10"/>
          <w:sz w:val="20"/>
          <w:szCs w:val="20"/>
        </w:rPr>
        <w:t>«</w:t>
      </w:r>
      <w:r w:rsidRPr="00B86BF9">
        <w:rPr>
          <w:spacing w:val="-10"/>
          <w:sz w:val="20"/>
          <w:szCs w:val="20"/>
        </w:rPr>
        <w:t>он 9-го</w:t>
      </w:r>
      <w:r w:rsidR="0046721E">
        <w:rPr>
          <w:spacing w:val="-10"/>
          <w:sz w:val="20"/>
          <w:szCs w:val="20"/>
        </w:rPr>
        <w:t> </w:t>
      </w:r>
      <w:r w:rsidRPr="00B86BF9">
        <w:rPr>
          <w:spacing w:val="-10"/>
          <w:sz w:val="20"/>
          <w:szCs w:val="20"/>
        </w:rPr>
        <w:t>ноября 1896</w:t>
      </w:r>
      <w:r w:rsidR="0046721E">
        <w:rPr>
          <w:spacing w:val="-10"/>
          <w:sz w:val="20"/>
          <w:szCs w:val="20"/>
        </w:rPr>
        <w:t> </w:t>
      </w:r>
      <w:r w:rsidRPr="00B86BF9">
        <w:rPr>
          <w:spacing w:val="-10"/>
          <w:sz w:val="20"/>
          <w:szCs w:val="20"/>
        </w:rPr>
        <w:t xml:space="preserve">года публично защищал диссертацию под заглавием </w:t>
      </w:r>
      <w:r w:rsidR="007C3FB4" w:rsidRPr="00B86BF9">
        <w:rPr>
          <w:spacing w:val="-10"/>
          <w:sz w:val="20"/>
          <w:szCs w:val="20"/>
        </w:rPr>
        <w:t>«</w:t>
      </w:r>
      <w:r w:rsidRPr="00B86BF9">
        <w:rPr>
          <w:spacing w:val="-10"/>
          <w:sz w:val="20"/>
          <w:szCs w:val="20"/>
        </w:rPr>
        <w:t>Западнорусские пере</w:t>
      </w:r>
      <w:r w:rsidR="0046721E">
        <w:rPr>
          <w:spacing w:val="-10"/>
          <w:sz w:val="20"/>
          <w:szCs w:val="20"/>
        </w:rPr>
        <w:softHyphen/>
      </w:r>
      <w:r w:rsidRPr="00B86BF9">
        <w:rPr>
          <w:spacing w:val="-10"/>
          <w:sz w:val="20"/>
          <w:szCs w:val="20"/>
        </w:rPr>
        <w:t>воды псалтири в XV</w:t>
      </w:r>
      <w:r w:rsidR="007C3FB4" w:rsidRPr="00B86BF9">
        <w:rPr>
          <w:spacing w:val="-10"/>
          <w:sz w:val="20"/>
          <w:szCs w:val="20"/>
        </w:rPr>
        <w:t>—</w:t>
      </w:r>
      <w:r w:rsidRPr="00B86BF9">
        <w:rPr>
          <w:spacing w:val="-10"/>
          <w:sz w:val="20"/>
          <w:szCs w:val="20"/>
        </w:rPr>
        <w:t>XVII веках</w:t>
      </w:r>
      <w:r w:rsidR="007C3FB4" w:rsidRPr="00B86BF9">
        <w:rPr>
          <w:spacing w:val="-10"/>
          <w:sz w:val="20"/>
          <w:szCs w:val="20"/>
        </w:rPr>
        <w:t>»</w:t>
      </w:r>
      <w:r w:rsidRPr="00B86BF9">
        <w:rPr>
          <w:spacing w:val="-10"/>
          <w:sz w:val="20"/>
          <w:szCs w:val="20"/>
        </w:rPr>
        <w:t>, представленную им для получения сте</w:t>
      </w:r>
      <w:r w:rsidR="0046721E">
        <w:rPr>
          <w:spacing w:val="-10"/>
          <w:sz w:val="20"/>
          <w:szCs w:val="20"/>
        </w:rPr>
        <w:softHyphen/>
      </w:r>
      <w:r w:rsidRPr="00B86BF9">
        <w:rPr>
          <w:spacing w:val="-10"/>
          <w:sz w:val="20"/>
          <w:szCs w:val="20"/>
        </w:rPr>
        <w:t>пени доктора русской словесности, и что факультет, признав защиту удов</w:t>
      </w:r>
      <w:r w:rsidR="0046721E">
        <w:rPr>
          <w:spacing w:val="-10"/>
          <w:sz w:val="20"/>
          <w:szCs w:val="20"/>
        </w:rPr>
        <w:softHyphen/>
      </w:r>
      <w:r w:rsidRPr="00B86BF9">
        <w:rPr>
          <w:spacing w:val="-10"/>
          <w:sz w:val="20"/>
          <w:szCs w:val="20"/>
        </w:rPr>
        <w:t>лет</w:t>
      </w:r>
      <w:r w:rsidR="0046721E">
        <w:rPr>
          <w:spacing w:val="-10"/>
          <w:sz w:val="20"/>
          <w:szCs w:val="20"/>
        </w:rPr>
        <w:softHyphen/>
      </w:r>
      <w:r w:rsidRPr="00B86BF9">
        <w:rPr>
          <w:spacing w:val="-10"/>
          <w:sz w:val="20"/>
          <w:szCs w:val="20"/>
        </w:rPr>
        <w:t>ворительною, провозгласил его доктором русской словесности и опре</w:t>
      </w:r>
      <w:r w:rsidR="0046721E">
        <w:rPr>
          <w:spacing w:val="-10"/>
          <w:sz w:val="20"/>
          <w:szCs w:val="20"/>
        </w:rPr>
        <w:softHyphen/>
      </w:r>
      <w:r w:rsidRPr="00B86BF9">
        <w:rPr>
          <w:spacing w:val="-10"/>
          <w:sz w:val="20"/>
          <w:szCs w:val="20"/>
        </w:rPr>
        <w:t>де</w:t>
      </w:r>
      <w:r w:rsidR="0046721E">
        <w:rPr>
          <w:spacing w:val="-10"/>
          <w:sz w:val="20"/>
          <w:szCs w:val="20"/>
        </w:rPr>
        <w:softHyphen/>
      </w:r>
      <w:r w:rsidRPr="00B86BF9">
        <w:rPr>
          <w:spacing w:val="-10"/>
          <w:sz w:val="20"/>
          <w:szCs w:val="20"/>
        </w:rPr>
        <w:t>лил &lt;…&gt; его в означенной степени</w:t>
      </w:r>
      <w:r w:rsidR="007C3FB4" w:rsidRPr="00B86BF9">
        <w:rPr>
          <w:spacing w:val="-10"/>
          <w:sz w:val="20"/>
          <w:szCs w:val="20"/>
        </w:rPr>
        <w:t>»</w:t>
      </w:r>
      <w:r w:rsidRPr="00B86BF9">
        <w:rPr>
          <w:spacing w:val="-10"/>
          <w:sz w:val="20"/>
          <w:szCs w:val="20"/>
        </w:rPr>
        <w:t xml:space="preserve"> [18, k. 148]. 31 декабря 1896 г. кан</w:t>
      </w:r>
      <w:r w:rsidR="0046721E">
        <w:rPr>
          <w:spacing w:val="-10"/>
          <w:sz w:val="20"/>
          <w:szCs w:val="20"/>
        </w:rPr>
        <w:softHyphen/>
      </w:r>
      <w:r w:rsidRPr="00B86BF9">
        <w:rPr>
          <w:spacing w:val="-10"/>
          <w:sz w:val="20"/>
          <w:szCs w:val="20"/>
        </w:rPr>
        <w:t>це</w:t>
      </w:r>
      <w:r w:rsidR="0046721E">
        <w:rPr>
          <w:spacing w:val="-10"/>
          <w:sz w:val="20"/>
          <w:szCs w:val="20"/>
        </w:rPr>
        <w:softHyphen/>
      </w:r>
      <w:r w:rsidRPr="00B86BF9">
        <w:rPr>
          <w:spacing w:val="-10"/>
          <w:sz w:val="20"/>
          <w:szCs w:val="20"/>
        </w:rPr>
        <w:t>ля</w:t>
      </w:r>
      <w:r w:rsidR="0046721E">
        <w:rPr>
          <w:spacing w:val="-10"/>
          <w:sz w:val="20"/>
          <w:szCs w:val="20"/>
        </w:rPr>
        <w:softHyphen/>
      </w:r>
      <w:r w:rsidRPr="00B86BF9">
        <w:rPr>
          <w:spacing w:val="-10"/>
          <w:sz w:val="20"/>
          <w:szCs w:val="20"/>
        </w:rPr>
        <w:t>рия ИМУ направила в канцелярию ИВУ диплом на степень доктора русской сло</w:t>
      </w:r>
      <w:r w:rsidR="0046721E">
        <w:rPr>
          <w:spacing w:val="-10"/>
          <w:sz w:val="20"/>
          <w:szCs w:val="20"/>
        </w:rPr>
        <w:softHyphen/>
      </w:r>
      <w:r w:rsidRPr="00B86BF9">
        <w:rPr>
          <w:spacing w:val="-10"/>
          <w:sz w:val="20"/>
          <w:szCs w:val="20"/>
        </w:rPr>
        <w:t>весности (получен, судя по отметке на письме, 7</w:t>
      </w:r>
      <w:r w:rsidR="0046721E">
        <w:rPr>
          <w:spacing w:val="-10"/>
          <w:sz w:val="20"/>
          <w:szCs w:val="20"/>
        </w:rPr>
        <w:t> </w:t>
      </w:r>
      <w:r w:rsidRPr="00B86BF9">
        <w:rPr>
          <w:spacing w:val="-10"/>
          <w:sz w:val="20"/>
          <w:szCs w:val="20"/>
        </w:rPr>
        <w:t>января 1897</w:t>
      </w:r>
      <w:r w:rsidR="0046721E">
        <w:rPr>
          <w:spacing w:val="-10"/>
          <w:sz w:val="20"/>
          <w:szCs w:val="20"/>
        </w:rPr>
        <w:t> </w:t>
      </w:r>
      <w:r w:rsidRPr="00B86BF9">
        <w:rPr>
          <w:spacing w:val="-10"/>
          <w:sz w:val="20"/>
          <w:szCs w:val="20"/>
        </w:rPr>
        <w:t>г.)</w:t>
      </w:r>
      <w:r w:rsidR="0046721E">
        <w:rPr>
          <w:spacing w:val="-10"/>
          <w:sz w:val="20"/>
          <w:szCs w:val="20"/>
        </w:rPr>
        <w:t> </w:t>
      </w:r>
      <w:r w:rsidRPr="00B86BF9">
        <w:rPr>
          <w:spacing w:val="-10"/>
          <w:sz w:val="20"/>
          <w:szCs w:val="20"/>
        </w:rPr>
        <w:t>[18,</w:t>
      </w:r>
      <w:r w:rsidR="0046721E">
        <w:rPr>
          <w:spacing w:val="-10"/>
          <w:sz w:val="20"/>
          <w:szCs w:val="20"/>
        </w:rPr>
        <w:t> </w:t>
      </w:r>
      <w:r w:rsidRPr="00B86BF9">
        <w:rPr>
          <w:spacing w:val="-10"/>
          <w:sz w:val="20"/>
          <w:szCs w:val="20"/>
        </w:rPr>
        <w:t>k.</w:t>
      </w:r>
      <w:r w:rsidR="0046721E">
        <w:rPr>
          <w:spacing w:val="-10"/>
          <w:sz w:val="20"/>
          <w:szCs w:val="20"/>
        </w:rPr>
        <w:t> </w:t>
      </w:r>
      <w:r w:rsidRPr="00B86BF9">
        <w:rPr>
          <w:spacing w:val="-10"/>
          <w:sz w:val="20"/>
          <w:szCs w:val="20"/>
        </w:rPr>
        <w:t>152]. Оригинал диплома, выписанного 20 декабря 1896 г., так</w:t>
      </w:r>
      <w:r w:rsidR="0046721E">
        <w:rPr>
          <w:spacing w:val="-10"/>
          <w:sz w:val="20"/>
          <w:szCs w:val="20"/>
        </w:rPr>
        <w:softHyphen/>
      </w:r>
      <w:r w:rsidRPr="00B86BF9">
        <w:rPr>
          <w:spacing w:val="-10"/>
          <w:sz w:val="20"/>
          <w:szCs w:val="20"/>
        </w:rPr>
        <w:t xml:space="preserve">же находится в личном деле Е. Ф. Карского, свидетельствуя, что </w:t>
      </w:r>
      <w:r w:rsidR="007C3FB4" w:rsidRPr="00B86BF9">
        <w:rPr>
          <w:spacing w:val="-10"/>
          <w:sz w:val="20"/>
          <w:szCs w:val="20"/>
        </w:rPr>
        <w:t>«</w:t>
      </w:r>
      <w:r w:rsidRPr="00B86BF9">
        <w:rPr>
          <w:spacing w:val="-10"/>
          <w:sz w:val="20"/>
          <w:szCs w:val="20"/>
        </w:rPr>
        <w:t>магистр Евфи</w:t>
      </w:r>
      <w:r w:rsidR="0046721E">
        <w:rPr>
          <w:spacing w:val="-10"/>
          <w:sz w:val="20"/>
          <w:szCs w:val="20"/>
        </w:rPr>
        <w:softHyphen/>
      </w:r>
      <w:r w:rsidRPr="00B86BF9">
        <w:rPr>
          <w:spacing w:val="-10"/>
          <w:sz w:val="20"/>
          <w:szCs w:val="20"/>
        </w:rPr>
        <w:t>мий Карский, по представлении и после публичного защищения напи</w:t>
      </w:r>
      <w:r w:rsidR="0046721E">
        <w:rPr>
          <w:spacing w:val="-10"/>
          <w:sz w:val="20"/>
          <w:szCs w:val="20"/>
        </w:rPr>
        <w:softHyphen/>
      </w:r>
      <w:r w:rsidRPr="00B86BF9">
        <w:rPr>
          <w:spacing w:val="-10"/>
          <w:sz w:val="20"/>
          <w:szCs w:val="20"/>
        </w:rPr>
        <w:t>сан</w:t>
      </w:r>
      <w:r w:rsidR="0046721E">
        <w:rPr>
          <w:spacing w:val="-10"/>
          <w:sz w:val="20"/>
          <w:szCs w:val="20"/>
        </w:rPr>
        <w:softHyphen/>
      </w:r>
      <w:r w:rsidRPr="00B86BF9">
        <w:rPr>
          <w:spacing w:val="-10"/>
          <w:sz w:val="20"/>
          <w:szCs w:val="20"/>
        </w:rPr>
        <w:t xml:space="preserve">ной им диссертации, &lt;…&gt; определением университетского Совета, </w:t>
      </w:r>
      <w:r w:rsidRPr="00B86BF9">
        <w:rPr>
          <w:spacing w:val="-10"/>
          <w:sz w:val="20"/>
          <w:szCs w:val="20"/>
        </w:rPr>
        <w:lastRenderedPageBreak/>
        <w:t>14</w:t>
      </w:r>
      <w:r w:rsidR="0046721E">
        <w:rPr>
          <w:spacing w:val="-10"/>
          <w:sz w:val="20"/>
          <w:szCs w:val="20"/>
        </w:rPr>
        <w:t> </w:t>
      </w:r>
      <w:r w:rsidRPr="00B86BF9">
        <w:rPr>
          <w:spacing w:val="-10"/>
          <w:sz w:val="20"/>
          <w:szCs w:val="20"/>
        </w:rPr>
        <w:t>декаб</w:t>
      </w:r>
      <w:r w:rsidR="0046721E">
        <w:rPr>
          <w:spacing w:val="-10"/>
          <w:sz w:val="20"/>
          <w:szCs w:val="20"/>
        </w:rPr>
        <w:softHyphen/>
      </w:r>
      <w:r w:rsidRPr="00B86BF9">
        <w:rPr>
          <w:spacing w:val="-10"/>
          <w:sz w:val="20"/>
          <w:szCs w:val="20"/>
        </w:rPr>
        <w:t>ря 1896 года состоявшимся, утвержден в степени доктора русской сло</w:t>
      </w:r>
      <w:r w:rsidR="0046721E">
        <w:rPr>
          <w:spacing w:val="-10"/>
          <w:sz w:val="20"/>
          <w:szCs w:val="20"/>
        </w:rPr>
        <w:softHyphen/>
      </w:r>
      <w:r w:rsidRPr="00B86BF9">
        <w:rPr>
          <w:spacing w:val="-10"/>
          <w:sz w:val="20"/>
          <w:szCs w:val="20"/>
        </w:rPr>
        <w:t>весности</w:t>
      </w:r>
      <w:r w:rsidR="007C3FB4" w:rsidRPr="00B86BF9">
        <w:rPr>
          <w:spacing w:val="-10"/>
          <w:sz w:val="20"/>
          <w:szCs w:val="20"/>
        </w:rPr>
        <w:t>»</w:t>
      </w:r>
      <w:r w:rsidRPr="00B86BF9">
        <w:rPr>
          <w:spacing w:val="-10"/>
          <w:sz w:val="20"/>
          <w:szCs w:val="20"/>
        </w:rPr>
        <w:t xml:space="preserve"> [18, k. 153]. Об этом была сделана соответствующая запись в фор</w:t>
      </w:r>
      <w:r w:rsidR="0046721E">
        <w:rPr>
          <w:spacing w:val="-10"/>
          <w:sz w:val="20"/>
          <w:szCs w:val="20"/>
        </w:rPr>
        <w:softHyphen/>
      </w:r>
      <w:r w:rsidRPr="00B86BF9">
        <w:rPr>
          <w:spacing w:val="-10"/>
          <w:sz w:val="20"/>
          <w:szCs w:val="20"/>
        </w:rPr>
        <w:t>мулярном списке [18, k. 19].</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Руководством университета незамедлительно был предпринят сле</w:t>
      </w:r>
      <w:r w:rsidR="0046721E">
        <w:rPr>
          <w:spacing w:val="-10"/>
          <w:sz w:val="20"/>
          <w:szCs w:val="20"/>
        </w:rPr>
        <w:softHyphen/>
      </w:r>
      <w:r w:rsidRPr="00B86BF9">
        <w:rPr>
          <w:spacing w:val="-10"/>
          <w:sz w:val="20"/>
          <w:szCs w:val="20"/>
        </w:rPr>
        <w:t>дую</w:t>
      </w:r>
      <w:r w:rsidR="0046721E">
        <w:rPr>
          <w:spacing w:val="-10"/>
          <w:sz w:val="20"/>
          <w:szCs w:val="20"/>
        </w:rPr>
        <w:softHyphen/>
      </w:r>
      <w:r w:rsidRPr="00B86BF9">
        <w:rPr>
          <w:spacing w:val="-10"/>
          <w:sz w:val="20"/>
          <w:szCs w:val="20"/>
        </w:rPr>
        <w:t>щий шаг. 18 января 1897 г. ректор ИВУ обратился с представлением к попе</w:t>
      </w:r>
      <w:r w:rsidR="0046721E">
        <w:rPr>
          <w:spacing w:val="-10"/>
          <w:sz w:val="20"/>
          <w:szCs w:val="20"/>
        </w:rPr>
        <w:softHyphen/>
      </w:r>
      <w:r w:rsidRPr="00B86BF9">
        <w:rPr>
          <w:spacing w:val="-10"/>
          <w:sz w:val="20"/>
          <w:szCs w:val="20"/>
        </w:rPr>
        <w:t>чителю ВУО (в деле Е. Ф. Карского хранится черновик-отпуск письма). После сообщения об утверждении Е. Ф. Карского в степени доктора русской сло</w:t>
      </w:r>
      <w:r w:rsidR="0046721E">
        <w:rPr>
          <w:spacing w:val="-10"/>
          <w:sz w:val="20"/>
          <w:szCs w:val="20"/>
        </w:rPr>
        <w:softHyphen/>
      </w:r>
      <w:r w:rsidRPr="00B86BF9">
        <w:rPr>
          <w:spacing w:val="-10"/>
          <w:sz w:val="20"/>
          <w:szCs w:val="20"/>
        </w:rPr>
        <w:t xml:space="preserve">весности в письме следует обращение: </w:t>
      </w:r>
      <w:r w:rsidR="007C3FB4" w:rsidRPr="00B86BF9">
        <w:rPr>
          <w:spacing w:val="-10"/>
          <w:sz w:val="20"/>
          <w:szCs w:val="20"/>
        </w:rPr>
        <w:t>«</w:t>
      </w:r>
      <w:r w:rsidRPr="00B86BF9">
        <w:rPr>
          <w:spacing w:val="-10"/>
          <w:sz w:val="20"/>
          <w:szCs w:val="20"/>
        </w:rPr>
        <w:t>Эта высшая ученая степень и заслу</w:t>
      </w:r>
      <w:r w:rsidR="0046721E">
        <w:rPr>
          <w:spacing w:val="-10"/>
          <w:sz w:val="20"/>
          <w:szCs w:val="20"/>
        </w:rPr>
        <w:softHyphen/>
      </w:r>
      <w:r w:rsidRPr="00B86BF9">
        <w:rPr>
          <w:spacing w:val="-10"/>
          <w:sz w:val="20"/>
          <w:szCs w:val="20"/>
        </w:rPr>
        <w:t>ги г[осподина] [Е. Ф.] Карского как ученого и опытного преподавателя дают ему полное право на получение звания ординарного профессора, что в настоя</w:t>
      </w:r>
      <w:r w:rsidR="0046721E">
        <w:rPr>
          <w:spacing w:val="-10"/>
          <w:sz w:val="20"/>
          <w:szCs w:val="20"/>
        </w:rPr>
        <w:softHyphen/>
      </w:r>
      <w:r w:rsidRPr="00B86BF9">
        <w:rPr>
          <w:spacing w:val="-10"/>
          <w:sz w:val="20"/>
          <w:szCs w:val="20"/>
        </w:rPr>
        <w:t>щее время, за выходом из преподавательского состава Варшавского у[ни</w:t>
      </w:r>
      <w:r w:rsidR="0046721E">
        <w:rPr>
          <w:spacing w:val="-10"/>
          <w:sz w:val="20"/>
          <w:szCs w:val="20"/>
        </w:rPr>
        <w:softHyphen/>
      </w:r>
      <w:r w:rsidRPr="00B86BF9">
        <w:rPr>
          <w:spacing w:val="-10"/>
          <w:sz w:val="20"/>
          <w:szCs w:val="20"/>
        </w:rPr>
        <w:t>версите]та нескольких</w:t>
      </w:r>
      <w:r w:rsidR="007C3FB4" w:rsidRPr="00B86BF9">
        <w:rPr>
          <w:spacing w:val="-10"/>
          <w:sz w:val="20"/>
          <w:szCs w:val="20"/>
        </w:rPr>
        <w:t xml:space="preserve"> </w:t>
      </w:r>
      <w:r w:rsidRPr="00B86BF9">
        <w:rPr>
          <w:spacing w:val="-10"/>
          <w:sz w:val="20"/>
          <w:szCs w:val="20"/>
        </w:rPr>
        <w:t>ординарных профессоров, является возможным. &lt;…&gt; Имею честь покорнейше просить ходатайства В[ашего] п[ре</w:t>
      </w:r>
      <w:r w:rsidR="0046721E">
        <w:rPr>
          <w:spacing w:val="-10"/>
          <w:sz w:val="20"/>
          <w:szCs w:val="20"/>
        </w:rPr>
        <w:softHyphen/>
      </w:r>
      <w:r w:rsidRPr="00B86BF9">
        <w:rPr>
          <w:spacing w:val="-10"/>
          <w:sz w:val="20"/>
          <w:szCs w:val="20"/>
        </w:rPr>
        <w:t>вос</w:t>
      </w:r>
      <w:r w:rsidR="0046721E">
        <w:rPr>
          <w:spacing w:val="-10"/>
          <w:sz w:val="20"/>
          <w:szCs w:val="20"/>
        </w:rPr>
        <w:softHyphen/>
      </w:r>
      <w:r w:rsidRPr="00B86BF9">
        <w:rPr>
          <w:spacing w:val="-10"/>
          <w:sz w:val="20"/>
          <w:szCs w:val="20"/>
        </w:rPr>
        <w:t>хо</w:t>
      </w:r>
      <w:r w:rsidR="0046721E">
        <w:rPr>
          <w:spacing w:val="-10"/>
          <w:sz w:val="20"/>
          <w:szCs w:val="20"/>
        </w:rPr>
        <w:softHyphen/>
      </w:r>
      <w:r w:rsidRPr="00B86BF9">
        <w:rPr>
          <w:spacing w:val="-10"/>
          <w:sz w:val="20"/>
          <w:szCs w:val="20"/>
        </w:rPr>
        <w:t>ди</w:t>
      </w:r>
      <w:r w:rsidR="0046721E">
        <w:rPr>
          <w:spacing w:val="-10"/>
          <w:sz w:val="20"/>
          <w:szCs w:val="20"/>
        </w:rPr>
        <w:softHyphen/>
      </w:r>
      <w:r w:rsidRPr="00B86BF9">
        <w:rPr>
          <w:spacing w:val="-10"/>
          <w:sz w:val="20"/>
          <w:szCs w:val="20"/>
        </w:rPr>
        <w:t>тельст]</w:t>
      </w:r>
      <w:r w:rsidR="0046721E">
        <w:rPr>
          <w:spacing w:val="-10"/>
          <w:sz w:val="20"/>
          <w:szCs w:val="20"/>
        </w:rPr>
        <w:softHyphen/>
      </w:r>
      <w:r w:rsidRPr="00B86BF9">
        <w:rPr>
          <w:spacing w:val="-10"/>
          <w:sz w:val="20"/>
          <w:szCs w:val="20"/>
        </w:rPr>
        <w:t>ва об утверждении г[осподина] [Е. Ф.] Карского в звании ординарного про</w:t>
      </w:r>
      <w:r w:rsidR="0046721E">
        <w:rPr>
          <w:spacing w:val="-10"/>
          <w:sz w:val="20"/>
          <w:szCs w:val="20"/>
        </w:rPr>
        <w:softHyphen/>
      </w:r>
      <w:r w:rsidRPr="00B86BF9">
        <w:rPr>
          <w:spacing w:val="-10"/>
          <w:sz w:val="20"/>
          <w:szCs w:val="20"/>
        </w:rPr>
        <w:t>фессора по занимаемой им кафедре русского и церковно-славянского язы</w:t>
      </w:r>
      <w:r w:rsidR="0046721E">
        <w:rPr>
          <w:spacing w:val="-10"/>
          <w:sz w:val="20"/>
          <w:szCs w:val="20"/>
        </w:rPr>
        <w:softHyphen/>
      </w:r>
      <w:r w:rsidRPr="00B86BF9">
        <w:rPr>
          <w:spacing w:val="-10"/>
          <w:sz w:val="20"/>
          <w:szCs w:val="20"/>
        </w:rPr>
        <w:t>ков и истории русской литературы &lt;…&gt;</w:t>
      </w:r>
      <w:r w:rsidR="005A3732">
        <w:rPr>
          <w:spacing w:val="-10"/>
          <w:sz w:val="20"/>
          <w:szCs w:val="20"/>
        </w:rPr>
        <w:t>»</w:t>
      </w:r>
      <w:r w:rsidRPr="00B86BF9">
        <w:rPr>
          <w:spacing w:val="-10"/>
          <w:sz w:val="20"/>
          <w:szCs w:val="20"/>
        </w:rPr>
        <w:t xml:space="preserve"> [18, k. 154</w:t>
      </w:r>
      <w:r w:rsidR="007C3FB4" w:rsidRPr="00B86BF9">
        <w:rPr>
          <w:spacing w:val="-10"/>
          <w:sz w:val="20"/>
          <w:szCs w:val="20"/>
        </w:rPr>
        <w:t>—</w:t>
      </w:r>
      <w:r w:rsidRPr="00B86BF9">
        <w:rPr>
          <w:spacing w:val="-10"/>
          <w:sz w:val="20"/>
          <w:szCs w:val="20"/>
        </w:rPr>
        <w:t>155]. 28 февраля 1897 г. попе</w:t>
      </w:r>
      <w:r w:rsidR="0046721E">
        <w:rPr>
          <w:spacing w:val="-10"/>
          <w:sz w:val="20"/>
          <w:szCs w:val="20"/>
        </w:rPr>
        <w:softHyphen/>
      </w:r>
      <w:r w:rsidRPr="00B86BF9">
        <w:rPr>
          <w:spacing w:val="-10"/>
          <w:sz w:val="20"/>
          <w:szCs w:val="20"/>
        </w:rPr>
        <w:t xml:space="preserve">читель письмом оповестил университет: </w:t>
      </w:r>
      <w:r w:rsidR="007C3FB4" w:rsidRPr="00B86BF9">
        <w:rPr>
          <w:spacing w:val="-10"/>
          <w:sz w:val="20"/>
          <w:szCs w:val="20"/>
        </w:rPr>
        <w:t>«</w:t>
      </w:r>
      <w:r w:rsidRPr="00B86BF9">
        <w:rPr>
          <w:spacing w:val="-10"/>
          <w:sz w:val="20"/>
          <w:szCs w:val="20"/>
        </w:rPr>
        <w:t>Высочайшим приказом по граж</w:t>
      </w:r>
      <w:r w:rsidR="0046721E">
        <w:rPr>
          <w:spacing w:val="-10"/>
          <w:sz w:val="20"/>
          <w:szCs w:val="20"/>
        </w:rPr>
        <w:softHyphen/>
      </w:r>
      <w:r w:rsidRPr="00B86BF9">
        <w:rPr>
          <w:spacing w:val="-10"/>
          <w:sz w:val="20"/>
          <w:szCs w:val="20"/>
        </w:rPr>
        <w:t xml:space="preserve">данскому ведомству, последовавшем 14 февраля с. г. за </w:t>
      </w:r>
      <w:r w:rsidR="00F22668" w:rsidRPr="00B86BF9">
        <w:rPr>
          <w:spacing w:val="-10"/>
          <w:sz w:val="20"/>
          <w:szCs w:val="20"/>
        </w:rPr>
        <w:t>№ </w:t>
      </w:r>
      <w:r w:rsidRPr="00B86BF9">
        <w:rPr>
          <w:spacing w:val="-10"/>
          <w:sz w:val="20"/>
          <w:szCs w:val="20"/>
        </w:rPr>
        <w:t>13, экст</w:t>
      </w:r>
      <w:r w:rsidR="0046721E">
        <w:rPr>
          <w:spacing w:val="-10"/>
          <w:sz w:val="20"/>
          <w:szCs w:val="20"/>
        </w:rPr>
        <w:softHyphen/>
      </w:r>
      <w:r w:rsidRPr="00B86BF9">
        <w:rPr>
          <w:spacing w:val="-10"/>
          <w:sz w:val="20"/>
          <w:szCs w:val="20"/>
        </w:rPr>
        <w:t>ра</w:t>
      </w:r>
      <w:r w:rsidR="0046721E">
        <w:rPr>
          <w:spacing w:val="-10"/>
          <w:sz w:val="20"/>
          <w:szCs w:val="20"/>
        </w:rPr>
        <w:softHyphen/>
      </w:r>
      <w:r w:rsidRPr="00B86BF9">
        <w:rPr>
          <w:spacing w:val="-10"/>
          <w:sz w:val="20"/>
          <w:szCs w:val="20"/>
        </w:rPr>
        <w:t>ор</w:t>
      </w:r>
      <w:r w:rsidR="0046721E">
        <w:rPr>
          <w:spacing w:val="-10"/>
          <w:sz w:val="20"/>
          <w:szCs w:val="20"/>
        </w:rPr>
        <w:softHyphen/>
      </w:r>
      <w:r w:rsidRPr="00B86BF9">
        <w:rPr>
          <w:spacing w:val="-10"/>
          <w:sz w:val="20"/>
          <w:szCs w:val="20"/>
        </w:rPr>
        <w:t>ди</w:t>
      </w:r>
      <w:r w:rsidR="0046721E">
        <w:rPr>
          <w:spacing w:val="-10"/>
          <w:sz w:val="20"/>
          <w:szCs w:val="20"/>
        </w:rPr>
        <w:softHyphen/>
      </w:r>
      <w:r w:rsidRPr="00B86BF9">
        <w:rPr>
          <w:spacing w:val="-10"/>
          <w:sz w:val="20"/>
          <w:szCs w:val="20"/>
        </w:rPr>
        <w:t>нарный профессор Варшавского университета, доктор русской сло</w:t>
      </w:r>
      <w:r w:rsidR="0046721E">
        <w:rPr>
          <w:spacing w:val="-10"/>
          <w:sz w:val="20"/>
          <w:szCs w:val="20"/>
        </w:rPr>
        <w:softHyphen/>
      </w:r>
      <w:r w:rsidRPr="00B86BF9">
        <w:rPr>
          <w:spacing w:val="-10"/>
          <w:sz w:val="20"/>
          <w:szCs w:val="20"/>
        </w:rPr>
        <w:t>вес</w:t>
      </w:r>
      <w:r w:rsidR="0046721E">
        <w:rPr>
          <w:spacing w:val="-10"/>
          <w:sz w:val="20"/>
          <w:szCs w:val="20"/>
        </w:rPr>
        <w:softHyphen/>
      </w:r>
      <w:r w:rsidRPr="00B86BF9">
        <w:rPr>
          <w:spacing w:val="-10"/>
          <w:sz w:val="20"/>
          <w:szCs w:val="20"/>
        </w:rPr>
        <w:t>нос</w:t>
      </w:r>
      <w:r w:rsidR="0046721E">
        <w:rPr>
          <w:spacing w:val="-10"/>
          <w:sz w:val="20"/>
          <w:szCs w:val="20"/>
        </w:rPr>
        <w:softHyphen/>
      </w:r>
      <w:r w:rsidRPr="00B86BF9">
        <w:rPr>
          <w:spacing w:val="-10"/>
          <w:sz w:val="20"/>
          <w:szCs w:val="20"/>
        </w:rPr>
        <w:t>ти, коллежский советник [Е. Ф.] Карский назначен ординарным профессором назван</w:t>
      </w:r>
      <w:r w:rsidR="0046721E">
        <w:rPr>
          <w:spacing w:val="-10"/>
          <w:sz w:val="20"/>
          <w:szCs w:val="20"/>
        </w:rPr>
        <w:softHyphen/>
      </w:r>
      <w:r w:rsidRPr="00B86BF9">
        <w:rPr>
          <w:spacing w:val="-10"/>
          <w:sz w:val="20"/>
          <w:szCs w:val="20"/>
        </w:rPr>
        <w:t>ного университета по кафедре русского и церковно-славянского язы</w:t>
      </w:r>
      <w:r w:rsidR="0046721E">
        <w:rPr>
          <w:spacing w:val="-10"/>
          <w:sz w:val="20"/>
          <w:szCs w:val="20"/>
        </w:rPr>
        <w:softHyphen/>
      </w:r>
      <w:r w:rsidRPr="00B86BF9">
        <w:rPr>
          <w:spacing w:val="-10"/>
          <w:sz w:val="20"/>
          <w:szCs w:val="20"/>
        </w:rPr>
        <w:t>ков и истории русской литературы</w:t>
      </w:r>
      <w:r w:rsidR="007C3FB4" w:rsidRPr="00B86BF9">
        <w:rPr>
          <w:spacing w:val="-10"/>
          <w:sz w:val="20"/>
          <w:szCs w:val="20"/>
        </w:rPr>
        <w:t>»</w:t>
      </w:r>
      <w:r w:rsidRPr="00B86BF9">
        <w:rPr>
          <w:spacing w:val="-10"/>
          <w:sz w:val="20"/>
          <w:szCs w:val="20"/>
        </w:rPr>
        <w:t xml:space="preserve"> [18, k. 156]. Письмо, судя по имеющимся на нем отметкам, было получено в ИВУ 3 марта, а 4 марта ректор отправил эту информацию на факультет и лично Е. Ф. Карскому; подлинное письмо рек</w:t>
      </w:r>
      <w:r w:rsidR="0046721E">
        <w:rPr>
          <w:spacing w:val="-10"/>
          <w:sz w:val="20"/>
          <w:szCs w:val="20"/>
        </w:rPr>
        <w:softHyphen/>
      </w:r>
      <w:r w:rsidRPr="00B86BF9">
        <w:rPr>
          <w:spacing w:val="-10"/>
          <w:sz w:val="20"/>
          <w:szCs w:val="20"/>
        </w:rPr>
        <w:t>тора, излагающее содержание извещения попечителя ВУО, хранится в лич</w:t>
      </w:r>
      <w:r w:rsidR="0046721E">
        <w:rPr>
          <w:spacing w:val="-10"/>
          <w:sz w:val="20"/>
          <w:szCs w:val="20"/>
        </w:rPr>
        <w:softHyphen/>
      </w:r>
      <w:r w:rsidRPr="00B86BF9">
        <w:rPr>
          <w:spacing w:val="-10"/>
          <w:sz w:val="20"/>
          <w:szCs w:val="20"/>
        </w:rPr>
        <w:t>ном фонде Е. Ф. Карского [14, л. 2</w:t>
      </w:r>
      <w:r w:rsidR="00F22668" w:rsidRPr="00B86BF9">
        <w:rPr>
          <w:spacing w:val="-10"/>
          <w:sz w:val="20"/>
          <w:szCs w:val="20"/>
        </w:rPr>
        <w:t>—</w:t>
      </w:r>
      <w:r w:rsidRPr="00B86BF9">
        <w:rPr>
          <w:spacing w:val="-10"/>
          <w:sz w:val="20"/>
          <w:szCs w:val="20"/>
        </w:rPr>
        <w:t>2об.]. Запись об этом, соответственно, была сделана в формулярном списке [18, k. 19].</w:t>
      </w:r>
    </w:p>
    <w:p w:rsidR="00D067F9" w:rsidRPr="00B86BF9" w:rsidRDefault="00D067F9" w:rsidP="00D067F9">
      <w:pPr>
        <w:pStyle w:val="af6"/>
        <w:spacing w:after="0" w:line="220" w:lineRule="exact"/>
        <w:ind w:firstLine="567"/>
        <w:jc w:val="both"/>
        <w:rPr>
          <w:spacing w:val="-10"/>
          <w:sz w:val="20"/>
          <w:szCs w:val="20"/>
        </w:rPr>
      </w:pPr>
      <w:r w:rsidRPr="00B86BF9">
        <w:rPr>
          <w:spacing w:val="-10"/>
          <w:sz w:val="20"/>
          <w:szCs w:val="20"/>
        </w:rPr>
        <w:t>Этим была достигнута высшая ступень преподавательской карьеры. Даль</w:t>
      </w:r>
      <w:r w:rsidR="0046721E">
        <w:rPr>
          <w:spacing w:val="-10"/>
          <w:sz w:val="20"/>
          <w:szCs w:val="20"/>
        </w:rPr>
        <w:softHyphen/>
      </w:r>
      <w:r w:rsidRPr="00B86BF9">
        <w:rPr>
          <w:spacing w:val="-10"/>
          <w:sz w:val="20"/>
          <w:szCs w:val="20"/>
        </w:rPr>
        <w:t>нейшая биография ученого будет связана с восхождением по научной и адми</w:t>
      </w:r>
      <w:r w:rsidR="0046721E">
        <w:rPr>
          <w:spacing w:val="-10"/>
          <w:sz w:val="20"/>
          <w:szCs w:val="20"/>
        </w:rPr>
        <w:softHyphen/>
      </w:r>
      <w:r w:rsidRPr="00B86BF9">
        <w:rPr>
          <w:spacing w:val="-10"/>
          <w:sz w:val="20"/>
          <w:szCs w:val="20"/>
        </w:rPr>
        <w:t>нистративной лестнице. Основные документы, освещающие этот путь, также хранятся в рассмотренных архивных собраниях.</w:t>
      </w:r>
    </w:p>
    <w:p w:rsidR="0046721E" w:rsidRPr="00024611" w:rsidRDefault="0046721E" w:rsidP="0046721E">
      <w:pPr>
        <w:keepNext/>
        <w:keepLines/>
        <w:widowControl w:val="0"/>
        <w:spacing w:before="60" w:after="20" w:line="200" w:lineRule="exact"/>
        <w:jc w:val="center"/>
        <w:rPr>
          <w:spacing w:val="30"/>
          <w:sz w:val="18"/>
          <w:szCs w:val="18"/>
        </w:rPr>
      </w:pPr>
      <w:r w:rsidRPr="00024611">
        <w:rPr>
          <w:spacing w:val="30"/>
          <w:sz w:val="18"/>
          <w:szCs w:val="18"/>
        </w:rPr>
        <w:t>Литература и источники</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w:t>
      </w:r>
      <w:r w:rsidRPr="0046721E">
        <w:rPr>
          <w:spacing w:val="-10"/>
          <w:sz w:val="18"/>
          <w:szCs w:val="18"/>
        </w:rPr>
        <w:tab/>
        <w:t>Карская</w:t>
      </w:r>
      <w:r w:rsidR="0046721E">
        <w:rPr>
          <w:spacing w:val="-10"/>
          <w:sz w:val="18"/>
          <w:szCs w:val="18"/>
        </w:rPr>
        <w:t>, </w:t>
      </w:r>
      <w:r w:rsidRPr="0046721E">
        <w:rPr>
          <w:spacing w:val="-10"/>
          <w:sz w:val="18"/>
          <w:szCs w:val="18"/>
        </w:rPr>
        <w:t>С.</w:t>
      </w:r>
      <w:r w:rsidR="0046721E">
        <w:rPr>
          <w:spacing w:val="-10"/>
          <w:sz w:val="18"/>
          <w:szCs w:val="18"/>
        </w:rPr>
        <w:t> </w:t>
      </w:r>
      <w:r w:rsidRPr="0046721E">
        <w:rPr>
          <w:spacing w:val="-10"/>
          <w:sz w:val="18"/>
          <w:szCs w:val="18"/>
        </w:rPr>
        <w:t>Н. Мои воспоминания об Ефиме Федоровиче Карском</w:t>
      </w:r>
      <w:r w:rsidR="00921373" w:rsidRPr="0046721E">
        <w:rPr>
          <w:spacing w:val="-10"/>
          <w:sz w:val="18"/>
          <w:szCs w:val="18"/>
        </w:rPr>
        <w:t> /</w:t>
      </w:r>
      <w:r w:rsidRPr="0046721E">
        <w:rPr>
          <w:spacing w:val="-10"/>
          <w:sz w:val="18"/>
          <w:szCs w:val="18"/>
        </w:rPr>
        <w:t xml:space="preserve"> публ. Л.</w:t>
      </w:r>
      <w:r w:rsidR="0046721E">
        <w:rPr>
          <w:spacing w:val="-10"/>
          <w:sz w:val="18"/>
          <w:szCs w:val="18"/>
        </w:rPr>
        <w:t> </w:t>
      </w:r>
      <w:r w:rsidRPr="0046721E">
        <w:rPr>
          <w:spacing w:val="-10"/>
          <w:sz w:val="18"/>
          <w:szCs w:val="18"/>
        </w:rPr>
        <w:t>Д.</w:t>
      </w:r>
      <w:r w:rsidR="0046721E">
        <w:rPr>
          <w:spacing w:val="-10"/>
          <w:sz w:val="18"/>
          <w:szCs w:val="18"/>
        </w:rPr>
        <w:t> </w:t>
      </w:r>
      <w:r w:rsidRPr="0046721E">
        <w:rPr>
          <w:spacing w:val="-10"/>
          <w:sz w:val="18"/>
          <w:szCs w:val="18"/>
        </w:rPr>
        <w:t>Бон</w:t>
      </w:r>
      <w:r w:rsidR="0046721E">
        <w:rPr>
          <w:spacing w:val="-10"/>
          <w:sz w:val="18"/>
          <w:szCs w:val="18"/>
        </w:rPr>
        <w:softHyphen/>
      </w:r>
      <w:r w:rsidRPr="0046721E">
        <w:rPr>
          <w:spacing w:val="-10"/>
          <w:sz w:val="18"/>
          <w:szCs w:val="18"/>
        </w:rPr>
        <w:t>дарь</w:t>
      </w:r>
      <w:r w:rsidR="00921373" w:rsidRPr="0046721E">
        <w:rPr>
          <w:spacing w:val="-10"/>
          <w:sz w:val="18"/>
          <w:szCs w:val="18"/>
        </w:rPr>
        <w:t> /</w:t>
      </w:r>
      <w:r w:rsidRPr="0046721E">
        <w:rPr>
          <w:spacing w:val="-10"/>
          <w:sz w:val="18"/>
          <w:szCs w:val="18"/>
        </w:rPr>
        <w:t>/ Гiстарычна-археалагiчны зборнiк.</w:t>
      </w:r>
      <w:r w:rsidR="007C3FB4" w:rsidRPr="0046721E">
        <w:rPr>
          <w:spacing w:val="-10"/>
          <w:sz w:val="18"/>
          <w:szCs w:val="18"/>
        </w:rPr>
        <w:t xml:space="preserve"> — </w:t>
      </w:r>
      <w:r w:rsidRPr="0046721E">
        <w:rPr>
          <w:spacing w:val="-10"/>
          <w:sz w:val="18"/>
          <w:szCs w:val="18"/>
        </w:rPr>
        <w:t>Минск, 2016.</w:t>
      </w:r>
      <w:r w:rsidR="007C3FB4" w:rsidRPr="0046721E">
        <w:rPr>
          <w:spacing w:val="-10"/>
          <w:sz w:val="18"/>
          <w:szCs w:val="18"/>
        </w:rPr>
        <w:t xml:space="preserve"> — </w:t>
      </w:r>
      <w:r w:rsidRPr="0046721E">
        <w:rPr>
          <w:spacing w:val="-10"/>
          <w:sz w:val="18"/>
          <w:szCs w:val="18"/>
        </w:rPr>
        <w:t>Вып. 31.</w:t>
      </w:r>
      <w:r w:rsidR="002A31F4" w:rsidRPr="0046721E">
        <w:rPr>
          <w:spacing w:val="-10"/>
          <w:sz w:val="18"/>
          <w:szCs w:val="18"/>
          <w:lang w:val="be-BY"/>
        </w:rPr>
        <w:t> </w:t>
      </w:r>
      <w:r w:rsidR="007C3FB4" w:rsidRPr="0046721E">
        <w:rPr>
          <w:spacing w:val="-10"/>
          <w:sz w:val="18"/>
          <w:szCs w:val="18"/>
        </w:rPr>
        <w:t>—</w:t>
      </w:r>
      <w:r w:rsidRPr="0046721E">
        <w:rPr>
          <w:spacing w:val="-10"/>
          <w:sz w:val="18"/>
          <w:szCs w:val="18"/>
        </w:rPr>
        <w:t xml:space="preserve"> С. 25</w:t>
      </w:r>
      <w:r w:rsidR="007C3FB4" w:rsidRPr="0046721E">
        <w:rPr>
          <w:spacing w:val="-10"/>
          <w:sz w:val="18"/>
          <w:szCs w:val="18"/>
        </w:rPr>
        <w:t>—</w:t>
      </w:r>
      <w:r w:rsidRPr="0046721E">
        <w:rPr>
          <w:spacing w:val="-10"/>
          <w:sz w:val="18"/>
          <w:szCs w:val="18"/>
        </w:rPr>
        <w:t>28.</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2.</w:t>
      </w:r>
      <w:r w:rsidRPr="0046721E">
        <w:rPr>
          <w:spacing w:val="-10"/>
          <w:sz w:val="18"/>
          <w:szCs w:val="18"/>
        </w:rPr>
        <w:tab/>
        <w:t>Карский</w:t>
      </w:r>
      <w:r w:rsidR="0046721E">
        <w:rPr>
          <w:spacing w:val="-10"/>
          <w:sz w:val="18"/>
          <w:szCs w:val="18"/>
        </w:rPr>
        <w:t>, </w:t>
      </w:r>
      <w:r w:rsidRPr="0046721E">
        <w:rPr>
          <w:spacing w:val="-10"/>
          <w:sz w:val="18"/>
          <w:szCs w:val="18"/>
        </w:rPr>
        <w:t>А.</w:t>
      </w:r>
      <w:r w:rsidR="0046721E">
        <w:rPr>
          <w:spacing w:val="-10"/>
          <w:sz w:val="18"/>
          <w:szCs w:val="18"/>
        </w:rPr>
        <w:t> </w:t>
      </w:r>
      <w:r w:rsidRPr="0046721E">
        <w:rPr>
          <w:spacing w:val="-10"/>
          <w:sz w:val="18"/>
          <w:szCs w:val="18"/>
        </w:rPr>
        <w:t>А. Академик Е.</w:t>
      </w:r>
      <w:r w:rsidR="0046721E">
        <w:rPr>
          <w:spacing w:val="-10"/>
          <w:sz w:val="18"/>
          <w:szCs w:val="18"/>
        </w:rPr>
        <w:t> </w:t>
      </w:r>
      <w:r w:rsidRPr="0046721E">
        <w:rPr>
          <w:spacing w:val="-10"/>
          <w:sz w:val="18"/>
          <w:szCs w:val="18"/>
        </w:rPr>
        <w:t>Ф.</w:t>
      </w:r>
      <w:r w:rsidR="0046721E">
        <w:rPr>
          <w:spacing w:val="-10"/>
          <w:sz w:val="18"/>
          <w:szCs w:val="18"/>
        </w:rPr>
        <w:t> </w:t>
      </w:r>
      <w:r w:rsidRPr="0046721E">
        <w:rPr>
          <w:spacing w:val="-10"/>
          <w:sz w:val="18"/>
          <w:szCs w:val="18"/>
        </w:rPr>
        <w:t>Карский. Биография: В 2</w:t>
      </w:r>
      <w:r w:rsidR="0046721E">
        <w:rPr>
          <w:spacing w:val="-10"/>
          <w:sz w:val="18"/>
          <w:szCs w:val="18"/>
        </w:rPr>
        <w:t> </w:t>
      </w:r>
      <w:r w:rsidRPr="0046721E">
        <w:rPr>
          <w:spacing w:val="-10"/>
          <w:sz w:val="18"/>
          <w:szCs w:val="18"/>
        </w:rPr>
        <w:t>т.</w:t>
      </w:r>
      <w:r w:rsidR="007C3FB4" w:rsidRPr="0046721E">
        <w:rPr>
          <w:spacing w:val="-10"/>
          <w:sz w:val="18"/>
          <w:szCs w:val="18"/>
        </w:rPr>
        <w:t xml:space="preserve"> — </w:t>
      </w:r>
      <w:r w:rsidRPr="0046721E">
        <w:rPr>
          <w:spacing w:val="-10"/>
          <w:sz w:val="18"/>
          <w:szCs w:val="18"/>
        </w:rPr>
        <w:t>Минск: Полиграф</w:t>
      </w:r>
      <w:r w:rsidR="0046721E">
        <w:rPr>
          <w:spacing w:val="-10"/>
          <w:sz w:val="18"/>
          <w:szCs w:val="18"/>
        </w:rPr>
        <w:softHyphen/>
      </w:r>
      <w:r w:rsidRPr="0046721E">
        <w:rPr>
          <w:spacing w:val="-10"/>
          <w:sz w:val="18"/>
          <w:szCs w:val="18"/>
        </w:rPr>
        <w:t>ком</w:t>
      </w:r>
      <w:r w:rsidR="0046721E">
        <w:rPr>
          <w:spacing w:val="-10"/>
          <w:sz w:val="18"/>
          <w:szCs w:val="18"/>
        </w:rPr>
        <w:softHyphen/>
      </w:r>
      <w:r w:rsidRPr="0046721E">
        <w:rPr>
          <w:spacing w:val="-10"/>
          <w:sz w:val="18"/>
          <w:szCs w:val="18"/>
        </w:rPr>
        <w:t>би</w:t>
      </w:r>
      <w:r w:rsidR="0046721E">
        <w:rPr>
          <w:spacing w:val="-10"/>
          <w:sz w:val="18"/>
          <w:szCs w:val="18"/>
        </w:rPr>
        <w:softHyphen/>
      </w:r>
      <w:r w:rsidRPr="0046721E">
        <w:rPr>
          <w:spacing w:val="-10"/>
          <w:sz w:val="18"/>
          <w:szCs w:val="18"/>
        </w:rPr>
        <w:t>нат им. Я. Коласа, 2019.</w:t>
      </w:r>
      <w:r w:rsidR="007C3FB4" w:rsidRPr="0046721E">
        <w:rPr>
          <w:spacing w:val="-10"/>
          <w:sz w:val="18"/>
          <w:szCs w:val="18"/>
        </w:rPr>
        <w:t xml:space="preserve"> — </w:t>
      </w:r>
      <w:r w:rsidRPr="0046721E">
        <w:rPr>
          <w:spacing w:val="-10"/>
          <w:sz w:val="18"/>
          <w:szCs w:val="18"/>
        </w:rPr>
        <w:t>Т. 1.</w:t>
      </w:r>
      <w:r w:rsidR="007C3FB4" w:rsidRPr="0046721E">
        <w:rPr>
          <w:spacing w:val="-10"/>
          <w:sz w:val="18"/>
          <w:szCs w:val="18"/>
        </w:rPr>
        <w:t xml:space="preserve"> — </w:t>
      </w:r>
      <w:r w:rsidRPr="0046721E">
        <w:rPr>
          <w:spacing w:val="-10"/>
          <w:sz w:val="18"/>
          <w:szCs w:val="18"/>
        </w:rPr>
        <w:t>603 с.</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3.</w:t>
      </w:r>
      <w:r w:rsidRPr="0046721E">
        <w:rPr>
          <w:spacing w:val="-10"/>
          <w:sz w:val="18"/>
          <w:szCs w:val="18"/>
        </w:rPr>
        <w:tab/>
        <w:t>Карский</w:t>
      </w:r>
      <w:r w:rsidR="0046721E">
        <w:rPr>
          <w:spacing w:val="-10"/>
          <w:sz w:val="18"/>
          <w:szCs w:val="18"/>
        </w:rPr>
        <w:t>, </w:t>
      </w:r>
      <w:r w:rsidRPr="0046721E">
        <w:rPr>
          <w:spacing w:val="-10"/>
          <w:sz w:val="18"/>
          <w:szCs w:val="18"/>
        </w:rPr>
        <w:t>А.</w:t>
      </w:r>
      <w:r w:rsidR="0046721E">
        <w:rPr>
          <w:spacing w:val="-10"/>
          <w:sz w:val="18"/>
          <w:szCs w:val="18"/>
        </w:rPr>
        <w:t> </w:t>
      </w:r>
      <w:r w:rsidRPr="0046721E">
        <w:rPr>
          <w:spacing w:val="-10"/>
          <w:sz w:val="18"/>
          <w:szCs w:val="18"/>
        </w:rPr>
        <w:t>А. Переписка</w:t>
      </w:r>
      <w:r w:rsidR="007C3FB4" w:rsidRPr="0046721E">
        <w:rPr>
          <w:spacing w:val="-10"/>
          <w:sz w:val="18"/>
          <w:szCs w:val="18"/>
        </w:rPr>
        <w:t xml:space="preserve"> </w:t>
      </w:r>
      <w:r w:rsidRPr="0046721E">
        <w:rPr>
          <w:spacing w:val="-10"/>
          <w:sz w:val="18"/>
          <w:szCs w:val="18"/>
        </w:rPr>
        <w:t>профессора</w:t>
      </w:r>
      <w:r w:rsidR="007C3FB4" w:rsidRPr="0046721E">
        <w:rPr>
          <w:spacing w:val="-10"/>
          <w:sz w:val="18"/>
          <w:szCs w:val="18"/>
        </w:rPr>
        <w:t xml:space="preserve"> </w:t>
      </w:r>
      <w:r w:rsidRPr="0046721E">
        <w:rPr>
          <w:spacing w:val="-10"/>
          <w:sz w:val="18"/>
          <w:szCs w:val="18"/>
        </w:rPr>
        <w:t>Р.</w:t>
      </w:r>
      <w:r w:rsidR="0046721E">
        <w:rPr>
          <w:spacing w:val="-10"/>
          <w:sz w:val="18"/>
          <w:szCs w:val="18"/>
        </w:rPr>
        <w:t> </w:t>
      </w:r>
      <w:r w:rsidRPr="0046721E">
        <w:rPr>
          <w:spacing w:val="-10"/>
          <w:sz w:val="18"/>
          <w:szCs w:val="18"/>
        </w:rPr>
        <w:t>Ф.</w:t>
      </w:r>
      <w:r w:rsidR="0046721E">
        <w:rPr>
          <w:spacing w:val="-10"/>
          <w:sz w:val="18"/>
          <w:szCs w:val="18"/>
        </w:rPr>
        <w:t> </w:t>
      </w:r>
      <w:r w:rsidRPr="0046721E">
        <w:rPr>
          <w:spacing w:val="-10"/>
          <w:sz w:val="18"/>
          <w:szCs w:val="18"/>
        </w:rPr>
        <w:t>Брандта</w:t>
      </w:r>
      <w:r w:rsidR="007C3FB4" w:rsidRPr="0046721E">
        <w:rPr>
          <w:spacing w:val="-10"/>
          <w:sz w:val="18"/>
          <w:szCs w:val="18"/>
        </w:rPr>
        <w:t xml:space="preserve"> </w:t>
      </w:r>
      <w:r w:rsidRPr="0046721E">
        <w:rPr>
          <w:spacing w:val="-10"/>
          <w:sz w:val="18"/>
          <w:szCs w:val="18"/>
        </w:rPr>
        <w:t>со</w:t>
      </w:r>
      <w:r w:rsidR="007C3FB4" w:rsidRPr="0046721E">
        <w:rPr>
          <w:spacing w:val="-10"/>
          <w:sz w:val="18"/>
          <w:szCs w:val="18"/>
        </w:rPr>
        <w:t xml:space="preserve"> </w:t>
      </w:r>
      <w:r w:rsidRPr="0046721E">
        <w:rPr>
          <w:spacing w:val="-10"/>
          <w:sz w:val="18"/>
          <w:szCs w:val="18"/>
        </w:rPr>
        <w:t>студентом</w:t>
      </w:r>
      <w:r w:rsidR="007C3FB4" w:rsidRPr="0046721E">
        <w:rPr>
          <w:spacing w:val="-10"/>
          <w:sz w:val="18"/>
          <w:szCs w:val="18"/>
        </w:rPr>
        <w:t xml:space="preserve"> </w:t>
      </w:r>
      <w:r w:rsidRPr="0046721E">
        <w:rPr>
          <w:spacing w:val="-10"/>
          <w:sz w:val="18"/>
          <w:szCs w:val="18"/>
        </w:rPr>
        <w:t>Евфимием</w:t>
      </w:r>
      <w:r w:rsidR="007C3FB4" w:rsidRPr="0046721E">
        <w:rPr>
          <w:spacing w:val="-10"/>
          <w:sz w:val="18"/>
          <w:szCs w:val="18"/>
        </w:rPr>
        <w:t xml:space="preserve"> </w:t>
      </w:r>
      <w:r w:rsidRPr="0046721E">
        <w:rPr>
          <w:spacing w:val="-10"/>
          <w:sz w:val="18"/>
          <w:szCs w:val="18"/>
        </w:rPr>
        <w:t>Кар</w:t>
      </w:r>
      <w:r w:rsidR="0046721E">
        <w:rPr>
          <w:spacing w:val="-10"/>
          <w:sz w:val="18"/>
          <w:szCs w:val="18"/>
        </w:rPr>
        <w:softHyphen/>
      </w:r>
      <w:r w:rsidRPr="0046721E">
        <w:rPr>
          <w:spacing w:val="-10"/>
          <w:sz w:val="18"/>
          <w:szCs w:val="18"/>
        </w:rPr>
        <w:t>ским</w:t>
      </w:r>
      <w:r w:rsidR="00921373" w:rsidRPr="0046721E">
        <w:rPr>
          <w:spacing w:val="-10"/>
          <w:sz w:val="18"/>
          <w:szCs w:val="18"/>
        </w:rPr>
        <w:t> /</w:t>
      </w:r>
      <w:r w:rsidRPr="0046721E">
        <w:rPr>
          <w:spacing w:val="-10"/>
          <w:sz w:val="18"/>
          <w:szCs w:val="18"/>
        </w:rPr>
        <w:t>/ Лiтература та культура Полiсся.</w:t>
      </w:r>
      <w:r w:rsidR="007C3FB4" w:rsidRPr="0046721E">
        <w:rPr>
          <w:spacing w:val="-10"/>
          <w:sz w:val="18"/>
          <w:szCs w:val="18"/>
        </w:rPr>
        <w:t xml:space="preserve"> — </w:t>
      </w:r>
      <w:r w:rsidRPr="0046721E">
        <w:rPr>
          <w:spacing w:val="-10"/>
          <w:sz w:val="18"/>
          <w:szCs w:val="18"/>
        </w:rPr>
        <w:t>Вип. 39.</w:t>
      </w:r>
      <w:r w:rsidR="007C3FB4" w:rsidRPr="0046721E">
        <w:rPr>
          <w:spacing w:val="-10"/>
          <w:sz w:val="18"/>
          <w:szCs w:val="18"/>
        </w:rPr>
        <w:t xml:space="preserve"> — </w:t>
      </w:r>
      <w:r w:rsidRPr="0046721E">
        <w:rPr>
          <w:spacing w:val="-10"/>
          <w:sz w:val="18"/>
          <w:szCs w:val="18"/>
        </w:rPr>
        <w:t>Нiжин, 2007.</w:t>
      </w:r>
      <w:r w:rsidR="007C3FB4" w:rsidRPr="0046721E">
        <w:rPr>
          <w:spacing w:val="-10"/>
          <w:sz w:val="18"/>
          <w:szCs w:val="18"/>
        </w:rPr>
        <w:t xml:space="preserve"> — </w:t>
      </w:r>
      <w:r w:rsidRPr="0046721E">
        <w:rPr>
          <w:spacing w:val="-10"/>
          <w:sz w:val="18"/>
          <w:szCs w:val="18"/>
        </w:rPr>
        <w:t>С.</w:t>
      </w:r>
      <w:r w:rsidR="0046721E">
        <w:rPr>
          <w:spacing w:val="-10"/>
          <w:sz w:val="18"/>
          <w:szCs w:val="18"/>
        </w:rPr>
        <w:t> </w:t>
      </w:r>
      <w:r w:rsidRPr="0046721E">
        <w:rPr>
          <w:spacing w:val="-10"/>
          <w:sz w:val="18"/>
          <w:szCs w:val="18"/>
        </w:rPr>
        <w:t>132</w:t>
      </w:r>
      <w:r w:rsidR="007C3FB4" w:rsidRPr="0046721E">
        <w:rPr>
          <w:spacing w:val="-10"/>
          <w:sz w:val="18"/>
          <w:szCs w:val="18"/>
        </w:rPr>
        <w:t>—</w:t>
      </w:r>
      <w:r w:rsidRPr="0046721E">
        <w:rPr>
          <w:spacing w:val="-10"/>
          <w:sz w:val="18"/>
          <w:szCs w:val="18"/>
        </w:rPr>
        <w:t>141.</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4.</w:t>
      </w:r>
      <w:r w:rsidRPr="0046721E">
        <w:rPr>
          <w:spacing w:val="-10"/>
          <w:sz w:val="18"/>
          <w:szCs w:val="18"/>
        </w:rPr>
        <w:tab/>
        <w:t>Р</w:t>
      </w:r>
      <w:r w:rsidR="0046721E">
        <w:rPr>
          <w:spacing w:val="-10"/>
          <w:sz w:val="18"/>
          <w:szCs w:val="18"/>
        </w:rPr>
        <w:t>ГИА</w:t>
      </w:r>
      <w:r w:rsidR="0046721E" w:rsidRPr="0046721E">
        <w:rPr>
          <w:spacing w:val="-10"/>
          <w:sz w:val="18"/>
          <w:szCs w:val="18"/>
        </w:rPr>
        <w:t xml:space="preserve">. — </w:t>
      </w:r>
      <w:r w:rsidRPr="0046721E">
        <w:rPr>
          <w:spacing w:val="-10"/>
          <w:sz w:val="18"/>
          <w:szCs w:val="18"/>
        </w:rPr>
        <w:t>Ф. 14</w:t>
      </w:r>
      <w:r w:rsidR="0046721E" w:rsidRPr="0046721E">
        <w:rPr>
          <w:spacing w:val="-10"/>
          <w:sz w:val="18"/>
          <w:szCs w:val="18"/>
        </w:rPr>
        <w:t xml:space="preserve">. — </w:t>
      </w:r>
      <w:r w:rsidRPr="0046721E">
        <w:rPr>
          <w:spacing w:val="-10"/>
          <w:sz w:val="18"/>
          <w:szCs w:val="18"/>
        </w:rPr>
        <w:t>Оп. 3</w:t>
      </w:r>
      <w:r w:rsidR="0046721E" w:rsidRPr="0046721E">
        <w:rPr>
          <w:spacing w:val="-10"/>
          <w:sz w:val="18"/>
          <w:szCs w:val="18"/>
        </w:rPr>
        <w:t xml:space="preserve">. — </w:t>
      </w:r>
      <w:r w:rsidRPr="0046721E">
        <w:rPr>
          <w:spacing w:val="-10"/>
          <w:sz w:val="18"/>
          <w:szCs w:val="18"/>
        </w:rPr>
        <w:t>Д. 48469.</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5.</w:t>
      </w:r>
      <w:r w:rsidRPr="0046721E">
        <w:rPr>
          <w:spacing w:val="-10"/>
          <w:sz w:val="18"/>
          <w:szCs w:val="18"/>
        </w:rPr>
        <w:tab/>
        <w:t>Спадчына акадэміка Яўхіма Карскага. Да 150-годдзя з дня нараджэння [Электронны рэсурс. CD-ROM].</w:t>
      </w:r>
      <w:r w:rsidR="007C3FB4" w:rsidRPr="0046721E">
        <w:rPr>
          <w:spacing w:val="-10"/>
          <w:sz w:val="18"/>
          <w:szCs w:val="18"/>
        </w:rPr>
        <w:t xml:space="preserve"> — </w:t>
      </w:r>
      <w:r w:rsidRPr="0046721E">
        <w:rPr>
          <w:spacing w:val="-10"/>
          <w:sz w:val="18"/>
          <w:szCs w:val="18"/>
        </w:rPr>
        <w:t>Мінск, 2010.</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6.</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4</w:t>
      </w:r>
      <w:r w:rsidR="0046721E" w:rsidRPr="0046721E">
        <w:rPr>
          <w:spacing w:val="-10"/>
          <w:sz w:val="18"/>
          <w:szCs w:val="18"/>
        </w:rPr>
        <w:t xml:space="preserve">. — </w:t>
      </w:r>
      <w:r w:rsidRPr="0046721E">
        <w:rPr>
          <w:spacing w:val="-10"/>
          <w:sz w:val="18"/>
          <w:szCs w:val="18"/>
        </w:rPr>
        <w:t>Оп. 4</w:t>
      </w:r>
      <w:r w:rsidR="0046721E" w:rsidRPr="0046721E">
        <w:rPr>
          <w:spacing w:val="-10"/>
          <w:sz w:val="18"/>
          <w:szCs w:val="18"/>
        </w:rPr>
        <w:t xml:space="preserve">. — </w:t>
      </w:r>
      <w:r w:rsidRPr="0046721E">
        <w:rPr>
          <w:spacing w:val="-10"/>
          <w:sz w:val="18"/>
          <w:szCs w:val="18"/>
        </w:rPr>
        <w:t>Д. 1503.</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7.</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104</w:t>
      </w:r>
      <w:r w:rsidR="0046721E" w:rsidRPr="0046721E">
        <w:rPr>
          <w:spacing w:val="-10"/>
          <w:sz w:val="18"/>
          <w:szCs w:val="18"/>
        </w:rPr>
        <w:t xml:space="preserve">. — </w:t>
      </w:r>
      <w:r w:rsidRPr="0046721E">
        <w:rPr>
          <w:spacing w:val="-10"/>
          <w:sz w:val="18"/>
          <w:szCs w:val="18"/>
        </w:rPr>
        <w:t>Оп. 2</w:t>
      </w:r>
      <w:r w:rsidR="0046721E" w:rsidRPr="0046721E">
        <w:rPr>
          <w:spacing w:val="-10"/>
          <w:sz w:val="18"/>
          <w:szCs w:val="18"/>
        </w:rPr>
        <w:t xml:space="preserve">. — </w:t>
      </w:r>
      <w:r w:rsidRPr="0046721E">
        <w:rPr>
          <w:spacing w:val="-10"/>
          <w:sz w:val="18"/>
          <w:szCs w:val="18"/>
        </w:rPr>
        <w:t>Д. 81.</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lastRenderedPageBreak/>
        <w:t>8.</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176</w:t>
      </w:r>
      <w:r w:rsidR="0046721E" w:rsidRPr="0046721E">
        <w:rPr>
          <w:spacing w:val="-10"/>
          <w:sz w:val="18"/>
          <w:szCs w:val="18"/>
        </w:rPr>
        <w:t xml:space="preserve">. — </w:t>
      </w:r>
      <w:r w:rsidRPr="0046721E">
        <w:rPr>
          <w:spacing w:val="-10"/>
          <w:sz w:val="18"/>
          <w:szCs w:val="18"/>
        </w:rPr>
        <w:t>Оп. 2</w:t>
      </w:r>
      <w:r w:rsidR="0046721E" w:rsidRPr="0046721E">
        <w:rPr>
          <w:spacing w:val="-10"/>
          <w:sz w:val="18"/>
          <w:szCs w:val="18"/>
        </w:rPr>
        <w:t xml:space="preserve">. — </w:t>
      </w:r>
      <w:r w:rsidRPr="0046721E">
        <w:rPr>
          <w:spacing w:val="-10"/>
          <w:sz w:val="18"/>
          <w:szCs w:val="18"/>
        </w:rPr>
        <w:t>Д. 183.</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9.</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11.</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10.</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12.</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11.</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13.</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12.</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58.</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13.</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100.</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14.</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1</w:t>
      </w:r>
      <w:r w:rsidR="0046721E" w:rsidRPr="0046721E">
        <w:rPr>
          <w:spacing w:val="-10"/>
          <w:sz w:val="18"/>
          <w:szCs w:val="18"/>
        </w:rPr>
        <w:t xml:space="preserve">. — </w:t>
      </w:r>
      <w:r w:rsidRPr="0046721E">
        <w:rPr>
          <w:spacing w:val="-10"/>
          <w:sz w:val="18"/>
          <w:szCs w:val="18"/>
        </w:rPr>
        <w:t>Д. 101.</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15.</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2</w:t>
      </w:r>
      <w:r w:rsidR="0046721E" w:rsidRPr="0046721E">
        <w:rPr>
          <w:spacing w:val="-10"/>
          <w:sz w:val="18"/>
          <w:szCs w:val="18"/>
        </w:rPr>
        <w:t xml:space="preserve">. — </w:t>
      </w:r>
      <w:r w:rsidRPr="0046721E">
        <w:rPr>
          <w:spacing w:val="-10"/>
          <w:sz w:val="18"/>
          <w:szCs w:val="18"/>
        </w:rPr>
        <w:t>Д. 40.</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16.</w:t>
      </w:r>
      <w:r w:rsidRPr="0046721E">
        <w:rPr>
          <w:spacing w:val="-10"/>
          <w:sz w:val="18"/>
          <w:szCs w:val="18"/>
        </w:rPr>
        <w:tab/>
        <w:t>СПбФ АРАН</w:t>
      </w:r>
      <w:r w:rsidR="0046721E" w:rsidRPr="0046721E">
        <w:rPr>
          <w:spacing w:val="-10"/>
          <w:sz w:val="18"/>
          <w:szCs w:val="18"/>
        </w:rPr>
        <w:t xml:space="preserve">. — </w:t>
      </w:r>
      <w:r w:rsidRPr="0046721E">
        <w:rPr>
          <w:spacing w:val="-10"/>
          <w:sz w:val="18"/>
          <w:szCs w:val="18"/>
        </w:rPr>
        <w:t>Ф. 292</w:t>
      </w:r>
      <w:r w:rsidR="0046721E" w:rsidRPr="0046721E">
        <w:rPr>
          <w:spacing w:val="-10"/>
          <w:sz w:val="18"/>
          <w:szCs w:val="18"/>
        </w:rPr>
        <w:t xml:space="preserve">. — </w:t>
      </w:r>
      <w:r w:rsidRPr="0046721E">
        <w:rPr>
          <w:spacing w:val="-10"/>
          <w:sz w:val="18"/>
          <w:szCs w:val="18"/>
        </w:rPr>
        <w:t>Оп. 2</w:t>
      </w:r>
      <w:r w:rsidR="0046721E" w:rsidRPr="0046721E">
        <w:rPr>
          <w:spacing w:val="-10"/>
          <w:sz w:val="18"/>
          <w:szCs w:val="18"/>
        </w:rPr>
        <w:t xml:space="preserve">. — </w:t>
      </w:r>
      <w:r w:rsidRPr="0046721E">
        <w:rPr>
          <w:spacing w:val="-10"/>
          <w:sz w:val="18"/>
          <w:szCs w:val="18"/>
        </w:rPr>
        <w:t>Д. 131.</w:t>
      </w:r>
    </w:p>
    <w:p w:rsidR="00D067F9"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17.</w:t>
      </w:r>
      <w:r w:rsidRPr="0046721E">
        <w:rPr>
          <w:spacing w:val="-10"/>
          <w:sz w:val="18"/>
          <w:szCs w:val="18"/>
        </w:rPr>
        <w:tab/>
        <w:t>Шишкина</w:t>
      </w:r>
      <w:r w:rsidR="00CE6DE8">
        <w:rPr>
          <w:spacing w:val="-10"/>
          <w:sz w:val="18"/>
          <w:szCs w:val="18"/>
        </w:rPr>
        <w:t>, </w:t>
      </w:r>
      <w:r w:rsidRPr="0046721E">
        <w:rPr>
          <w:spacing w:val="-10"/>
          <w:sz w:val="18"/>
          <w:szCs w:val="18"/>
        </w:rPr>
        <w:t>К.</w:t>
      </w:r>
      <w:r w:rsidR="00CE6DE8">
        <w:rPr>
          <w:spacing w:val="-10"/>
          <w:sz w:val="18"/>
          <w:szCs w:val="18"/>
        </w:rPr>
        <w:t> </w:t>
      </w:r>
      <w:r w:rsidRPr="0046721E">
        <w:rPr>
          <w:spacing w:val="-10"/>
          <w:sz w:val="18"/>
          <w:szCs w:val="18"/>
        </w:rPr>
        <w:t>Г., Бондарь</w:t>
      </w:r>
      <w:r w:rsidR="00CE6DE8">
        <w:rPr>
          <w:spacing w:val="-10"/>
          <w:sz w:val="18"/>
          <w:szCs w:val="18"/>
        </w:rPr>
        <w:t>, </w:t>
      </w:r>
      <w:r w:rsidRPr="0046721E">
        <w:rPr>
          <w:spacing w:val="-10"/>
          <w:sz w:val="18"/>
          <w:szCs w:val="18"/>
        </w:rPr>
        <w:t>Л.</w:t>
      </w:r>
      <w:r w:rsidR="00CE6DE8">
        <w:rPr>
          <w:spacing w:val="-10"/>
          <w:sz w:val="18"/>
          <w:szCs w:val="18"/>
        </w:rPr>
        <w:t> </w:t>
      </w:r>
      <w:r w:rsidRPr="0046721E">
        <w:rPr>
          <w:spacing w:val="-10"/>
          <w:sz w:val="18"/>
          <w:szCs w:val="18"/>
        </w:rPr>
        <w:t>Д. Учитель и ученик: профессор Р.</w:t>
      </w:r>
      <w:r w:rsidR="00CE6DE8">
        <w:rPr>
          <w:spacing w:val="-10"/>
          <w:sz w:val="18"/>
          <w:szCs w:val="18"/>
        </w:rPr>
        <w:t> </w:t>
      </w:r>
      <w:r w:rsidRPr="0046721E">
        <w:rPr>
          <w:spacing w:val="-10"/>
          <w:sz w:val="18"/>
          <w:szCs w:val="18"/>
        </w:rPr>
        <w:t>Ф.</w:t>
      </w:r>
      <w:r w:rsidR="00CE6DE8">
        <w:rPr>
          <w:spacing w:val="-10"/>
          <w:sz w:val="18"/>
          <w:szCs w:val="18"/>
        </w:rPr>
        <w:t> </w:t>
      </w:r>
      <w:r w:rsidRPr="0046721E">
        <w:rPr>
          <w:spacing w:val="-10"/>
          <w:sz w:val="18"/>
          <w:szCs w:val="18"/>
        </w:rPr>
        <w:t>Брандт и ака</w:t>
      </w:r>
      <w:r w:rsidR="00CE6DE8">
        <w:rPr>
          <w:spacing w:val="-10"/>
          <w:sz w:val="18"/>
          <w:szCs w:val="18"/>
        </w:rPr>
        <w:softHyphen/>
      </w:r>
      <w:r w:rsidRPr="0046721E">
        <w:rPr>
          <w:spacing w:val="-10"/>
          <w:sz w:val="18"/>
          <w:szCs w:val="18"/>
        </w:rPr>
        <w:t>де</w:t>
      </w:r>
      <w:r w:rsidR="00CE6DE8">
        <w:rPr>
          <w:spacing w:val="-10"/>
          <w:sz w:val="18"/>
          <w:szCs w:val="18"/>
        </w:rPr>
        <w:softHyphen/>
      </w:r>
      <w:r w:rsidRPr="0046721E">
        <w:rPr>
          <w:spacing w:val="-10"/>
          <w:sz w:val="18"/>
          <w:szCs w:val="18"/>
        </w:rPr>
        <w:t>мик Е.</w:t>
      </w:r>
      <w:r w:rsidR="00CE6DE8">
        <w:rPr>
          <w:spacing w:val="-10"/>
          <w:sz w:val="18"/>
          <w:szCs w:val="18"/>
        </w:rPr>
        <w:t> </w:t>
      </w:r>
      <w:r w:rsidRPr="0046721E">
        <w:rPr>
          <w:spacing w:val="-10"/>
          <w:sz w:val="18"/>
          <w:szCs w:val="18"/>
        </w:rPr>
        <w:t>Ф.</w:t>
      </w:r>
      <w:r w:rsidR="00CE6DE8">
        <w:rPr>
          <w:spacing w:val="-10"/>
          <w:sz w:val="18"/>
          <w:szCs w:val="18"/>
        </w:rPr>
        <w:t> </w:t>
      </w:r>
      <w:r w:rsidRPr="0046721E">
        <w:rPr>
          <w:spacing w:val="-10"/>
          <w:sz w:val="18"/>
          <w:szCs w:val="18"/>
        </w:rPr>
        <w:t>Карский (по материалам Санкт-Петербургского филиала Архива РАН)</w:t>
      </w:r>
      <w:r w:rsidR="00921373" w:rsidRPr="0046721E">
        <w:rPr>
          <w:spacing w:val="-10"/>
          <w:sz w:val="18"/>
          <w:szCs w:val="18"/>
        </w:rPr>
        <w:t> /</w:t>
      </w:r>
      <w:r w:rsidRPr="0046721E">
        <w:rPr>
          <w:spacing w:val="-10"/>
          <w:sz w:val="18"/>
          <w:szCs w:val="18"/>
        </w:rPr>
        <w:t>/ Роль образования в формировании экономической, социальной и мировой куль</w:t>
      </w:r>
      <w:r w:rsidR="00CE6DE8">
        <w:rPr>
          <w:spacing w:val="-10"/>
          <w:sz w:val="18"/>
          <w:szCs w:val="18"/>
        </w:rPr>
        <w:softHyphen/>
      </w:r>
      <w:r w:rsidRPr="0046721E">
        <w:rPr>
          <w:spacing w:val="-10"/>
          <w:sz w:val="18"/>
          <w:szCs w:val="18"/>
        </w:rPr>
        <w:t>ту</w:t>
      </w:r>
      <w:r w:rsidR="00CE6DE8">
        <w:rPr>
          <w:spacing w:val="-10"/>
          <w:sz w:val="18"/>
          <w:szCs w:val="18"/>
        </w:rPr>
        <w:softHyphen/>
      </w:r>
      <w:r w:rsidRPr="0046721E">
        <w:rPr>
          <w:spacing w:val="-10"/>
          <w:sz w:val="18"/>
          <w:szCs w:val="18"/>
        </w:rPr>
        <w:t>ры: Сборник научных трудов Международной научно-практической конфе</w:t>
      </w:r>
      <w:r w:rsidR="00CE6DE8">
        <w:rPr>
          <w:spacing w:val="-10"/>
          <w:sz w:val="18"/>
          <w:szCs w:val="18"/>
        </w:rPr>
        <w:softHyphen/>
      </w:r>
      <w:r w:rsidRPr="0046721E">
        <w:rPr>
          <w:spacing w:val="-10"/>
          <w:sz w:val="18"/>
          <w:szCs w:val="18"/>
        </w:rPr>
        <w:t>рен</w:t>
      </w:r>
      <w:r w:rsidR="00CE6DE8">
        <w:rPr>
          <w:spacing w:val="-10"/>
          <w:sz w:val="18"/>
          <w:szCs w:val="18"/>
        </w:rPr>
        <w:softHyphen/>
      </w:r>
      <w:r w:rsidRPr="0046721E">
        <w:rPr>
          <w:spacing w:val="-10"/>
          <w:sz w:val="18"/>
          <w:szCs w:val="18"/>
        </w:rPr>
        <w:t>ции.</w:t>
      </w:r>
      <w:r w:rsidR="007C3FB4" w:rsidRPr="0046721E">
        <w:rPr>
          <w:spacing w:val="-10"/>
          <w:sz w:val="18"/>
          <w:szCs w:val="18"/>
        </w:rPr>
        <w:t xml:space="preserve"> — </w:t>
      </w:r>
      <w:r w:rsidRPr="0046721E">
        <w:rPr>
          <w:spacing w:val="-10"/>
          <w:sz w:val="18"/>
          <w:szCs w:val="18"/>
        </w:rPr>
        <w:t>СПб., 2014.</w:t>
      </w:r>
      <w:r w:rsidR="007C3FB4" w:rsidRPr="0046721E">
        <w:rPr>
          <w:spacing w:val="-10"/>
          <w:sz w:val="18"/>
          <w:szCs w:val="18"/>
        </w:rPr>
        <w:t xml:space="preserve"> — </w:t>
      </w:r>
      <w:r w:rsidRPr="0046721E">
        <w:rPr>
          <w:spacing w:val="-10"/>
          <w:sz w:val="18"/>
          <w:szCs w:val="18"/>
        </w:rPr>
        <w:t>С. 165</w:t>
      </w:r>
      <w:r w:rsidR="007C3FB4" w:rsidRPr="0046721E">
        <w:rPr>
          <w:spacing w:val="-10"/>
          <w:sz w:val="18"/>
          <w:szCs w:val="18"/>
        </w:rPr>
        <w:t>—</w:t>
      </w:r>
      <w:r w:rsidRPr="0046721E">
        <w:rPr>
          <w:spacing w:val="-10"/>
          <w:sz w:val="18"/>
          <w:szCs w:val="18"/>
        </w:rPr>
        <w:t>169.</w:t>
      </w:r>
    </w:p>
    <w:p w:rsidR="00F21390" w:rsidRPr="0046721E" w:rsidRDefault="00D067F9" w:rsidP="0046721E">
      <w:pPr>
        <w:pStyle w:val="af6"/>
        <w:spacing w:after="0" w:line="200" w:lineRule="exact"/>
        <w:ind w:left="227" w:hanging="227"/>
        <w:jc w:val="both"/>
        <w:rPr>
          <w:spacing w:val="-10"/>
          <w:sz w:val="18"/>
          <w:szCs w:val="18"/>
        </w:rPr>
      </w:pPr>
      <w:r w:rsidRPr="0046721E">
        <w:rPr>
          <w:spacing w:val="-10"/>
          <w:sz w:val="18"/>
          <w:szCs w:val="18"/>
        </w:rPr>
        <w:t>18.</w:t>
      </w:r>
      <w:r w:rsidRPr="0046721E">
        <w:rPr>
          <w:spacing w:val="-10"/>
          <w:sz w:val="18"/>
          <w:szCs w:val="18"/>
        </w:rPr>
        <w:tab/>
        <w:t>APW</w:t>
      </w:r>
      <w:r w:rsidR="00CE6DE8" w:rsidRPr="0046721E">
        <w:rPr>
          <w:spacing w:val="-10"/>
          <w:sz w:val="18"/>
          <w:szCs w:val="18"/>
        </w:rPr>
        <w:t xml:space="preserve">. — </w:t>
      </w:r>
      <w:r w:rsidRPr="0046721E">
        <w:rPr>
          <w:spacing w:val="-10"/>
          <w:sz w:val="18"/>
          <w:szCs w:val="18"/>
        </w:rPr>
        <w:t>Sp. Cesarski Uniwersytet Warszawski</w:t>
      </w:r>
      <w:r w:rsidR="00CE6DE8" w:rsidRPr="0046721E">
        <w:rPr>
          <w:spacing w:val="-10"/>
          <w:sz w:val="18"/>
          <w:szCs w:val="18"/>
        </w:rPr>
        <w:t xml:space="preserve">. — </w:t>
      </w:r>
      <w:r w:rsidRPr="0046721E">
        <w:rPr>
          <w:spacing w:val="-10"/>
          <w:sz w:val="18"/>
          <w:szCs w:val="18"/>
        </w:rPr>
        <w:t>Sygn. 645</w:t>
      </w:r>
      <w:r w:rsidR="00F21390" w:rsidRPr="0046721E">
        <w:rPr>
          <w:spacing w:val="-10"/>
          <w:sz w:val="18"/>
          <w:szCs w:val="18"/>
        </w:rPr>
        <w:t>.</w:t>
      </w:r>
    </w:p>
    <w:p w:rsidR="00667E2F" w:rsidRPr="00B86BF9" w:rsidRDefault="00667E2F" w:rsidP="00667E2F">
      <w:pPr>
        <w:spacing w:before="40" w:line="200" w:lineRule="exact"/>
        <w:ind w:left="567"/>
        <w:jc w:val="right"/>
        <w:rPr>
          <w:i/>
          <w:spacing w:val="-10"/>
          <w:sz w:val="18"/>
          <w:szCs w:val="18"/>
          <w:lang w:val="en-US"/>
        </w:rPr>
      </w:pPr>
      <w:bookmarkStart w:id="78" w:name="_Toc372103199"/>
      <w:r w:rsidRPr="00B86BF9">
        <w:rPr>
          <w:i/>
          <w:spacing w:val="-10"/>
          <w:sz w:val="18"/>
          <w:szCs w:val="18"/>
        </w:rPr>
        <w:t xml:space="preserve">Артыкул паступіў у рэдакцыю </w:t>
      </w:r>
      <w:r w:rsidR="00520487">
        <w:rPr>
          <w:i/>
          <w:spacing w:val="-10"/>
          <w:sz w:val="18"/>
          <w:szCs w:val="18"/>
          <w:lang w:val="en-US"/>
        </w:rPr>
        <w:t>07</w:t>
      </w:r>
      <w:r w:rsidRPr="00B86BF9">
        <w:rPr>
          <w:i/>
          <w:spacing w:val="-10"/>
          <w:sz w:val="18"/>
          <w:szCs w:val="18"/>
          <w:lang w:val="be-BY"/>
        </w:rPr>
        <w:t>.</w:t>
      </w:r>
      <w:r w:rsidR="00520487">
        <w:rPr>
          <w:i/>
          <w:spacing w:val="-10"/>
          <w:sz w:val="18"/>
          <w:szCs w:val="18"/>
          <w:lang w:val="en-US"/>
        </w:rPr>
        <w:t>04</w:t>
      </w:r>
      <w:r w:rsidRPr="00B86BF9">
        <w:rPr>
          <w:i/>
          <w:spacing w:val="-10"/>
          <w:sz w:val="18"/>
          <w:szCs w:val="18"/>
        </w:rPr>
        <w:t>.2020</w:t>
      </w:r>
    </w:p>
    <w:p w:rsidR="004F360B" w:rsidRPr="00022D5A" w:rsidRDefault="00C97FB0" w:rsidP="004F360B">
      <w:pPr>
        <w:pStyle w:val="2"/>
        <w:keepLines/>
        <w:pageBreakBefore/>
        <w:widowControl w:val="0"/>
        <w:spacing w:before="0" w:after="0"/>
        <w:jc w:val="right"/>
        <w:rPr>
          <w:rFonts w:ascii="Times New Roman" w:hAnsi="Times New Roman" w:cs="Times New Roman"/>
          <w:b w:val="0"/>
          <w:i w:val="0"/>
          <w:color w:val="FFFFFF" w:themeColor="background1"/>
          <w:spacing w:val="-10"/>
          <w:sz w:val="2"/>
          <w:szCs w:val="2"/>
        </w:rPr>
      </w:pPr>
      <w:bookmarkStart w:id="79" w:name="_Toc56513670"/>
      <w:r w:rsidRPr="00022D5A">
        <w:rPr>
          <w:rFonts w:ascii="Times New Roman" w:hAnsi="Times New Roman" w:cs="Times New Roman"/>
          <w:b w:val="0"/>
          <w:i w:val="0"/>
          <w:color w:val="FFFFFF" w:themeColor="background1"/>
          <w:spacing w:val="-10"/>
          <w:sz w:val="2"/>
          <w:szCs w:val="2"/>
          <w:lang w:val="be-BY"/>
        </w:rPr>
        <w:lastRenderedPageBreak/>
        <w:t>І</w:t>
      </w:r>
      <w:r w:rsidR="004F360B" w:rsidRPr="00022D5A">
        <w:rPr>
          <w:rFonts w:ascii="Times New Roman" w:hAnsi="Times New Roman" w:cs="Times New Roman"/>
          <w:b w:val="0"/>
          <w:i w:val="0"/>
          <w:color w:val="FFFFFF" w:themeColor="background1"/>
          <w:spacing w:val="-10"/>
          <w:sz w:val="2"/>
          <w:szCs w:val="2"/>
        </w:rPr>
        <w:t xml:space="preserve">. </w:t>
      </w:r>
      <w:r w:rsidRPr="00022D5A">
        <w:rPr>
          <w:rFonts w:ascii="Times New Roman" w:hAnsi="Times New Roman" w:cs="Times New Roman"/>
          <w:b w:val="0"/>
          <w:i w:val="0"/>
          <w:color w:val="FFFFFF" w:themeColor="background1"/>
          <w:spacing w:val="-10"/>
          <w:sz w:val="2"/>
          <w:szCs w:val="2"/>
          <w:lang w:val="be-BY"/>
        </w:rPr>
        <w:t>І</w:t>
      </w:r>
      <w:r w:rsidR="004F360B" w:rsidRPr="00022D5A">
        <w:rPr>
          <w:rFonts w:ascii="Times New Roman" w:hAnsi="Times New Roman" w:cs="Times New Roman"/>
          <w:b w:val="0"/>
          <w:i w:val="0"/>
          <w:color w:val="FFFFFF" w:themeColor="background1"/>
          <w:spacing w:val="-10"/>
          <w:sz w:val="2"/>
          <w:szCs w:val="2"/>
        </w:rPr>
        <w:t>. Бар</w:t>
      </w:r>
      <w:r w:rsidRPr="00022D5A">
        <w:rPr>
          <w:rFonts w:ascii="Times New Roman" w:hAnsi="Times New Roman" w:cs="Times New Roman"/>
          <w:b w:val="0"/>
          <w:i w:val="0"/>
          <w:color w:val="FFFFFF" w:themeColor="background1"/>
          <w:spacing w:val="-10"/>
          <w:sz w:val="2"/>
          <w:szCs w:val="2"/>
          <w:lang w:val="be-BY"/>
        </w:rPr>
        <w:t>ы</w:t>
      </w:r>
      <w:r w:rsidR="004F360B" w:rsidRPr="00022D5A">
        <w:rPr>
          <w:rFonts w:ascii="Times New Roman" w:hAnsi="Times New Roman" w:cs="Times New Roman"/>
          <w:b w:val="0"/>
          <w:i w:val="0"/>
          <w:color w:val="FFFFFF" w:themeColor="background1"/>
          <w:spacing w:val="-10"/>
          <w:sz w:val="2"/>
          <w:szCs w:val="2"/>
        </w:rPr>
        <w:t>н</w:t>
      </w:r>
      <w:r w:rsidRPr="00022D5A">
        <w:rPr>
          <w:rFonts w:ascii="Times New Roman" w:hAnsi="Times New Roman" w:cs="Times New Roman"/>
          <w:b w:val="0"/>
          <w:i w:val="0"/>
          <w:color w:val="FFFFFF" w:themeColor="background1"/>
          <w:spacing w:val="-10"/>
          <w:sz w:val="2"/>
          <w:szCs w:val="2"/>
          <w:lang w:val="be-BY"/>
        </w:rPr>
        <w:t>аў</w:t>
      </w:r>
      <w:r w:rsidR="004F360B" w:rsidRPr="00022D5A">
        <w:rPr>
          <w:rFonts w:ascii="Times New Roman" w:hAnsi="Times New Roman" w:cs="Times New Roman"/>
          <w:b w:val="0"/>
          <w:i w:val="0"/>
          <w:color w:val="FFFFFF" w:themeColor="background1"/>
          <w:spacing w:val="-10"/>
          <w:sz w:val="2"/>
          <w:szCs w:val="2"/>
        </w:rPr>
        <w:t>,</w:t>
      </w:r>
      <w:r w:rsidR="002A31F4" w:rsidRPr="00022D5A">
        <w:rPr>
          <w:rFonts w:ascii="Times New Roman" w:hAnsi="Times New Roman" w:cs="Times New Roman"/>
          <w:b w:val="0"/>
          <w:i w:val="0"/>
          <w:color w:val="FFFFFF" w:themeColor="background1"/>
          <w:spacing w:val="-10"/>
          <w:sz w:val="2"/>
          <w:szCs w:val="2"/>
          <w:lang w:val="be-BY"/>
        </w:rPr>
        <w:t xml:space="preserve"> </w:t>
      </w:r>
      <w:r w:rsidR="004F360B" w:rsidRPr="00022D5A">
        <w:rPr>
          <w:rFonts w:ascii="Times New Roman" w:hAnsi="Times New Roman" w:cs="Times New Roman"/>
          <w:b w:val="0"/>
          <w:i w:val="0"/>
          <w:color w:val="FFFFFF" w:themeColor="background1"/>
          <w:spacing w:val="-10"/>
          <w:sz w:val="2"/>
          <w:szCs w:val="2"/>
        </w:rPr>
        <w:t>А. С. Горны</w:t>
      </w:r>
      <w:bookmarkEnd w:id="78"/>
      <w:bookmarkEnd w:id="79"/>
    </w:p>
    <w:p w:rsidR="00C97FB0" w:rsidRPr="00B86BF9" w:rsidRDefault="00C97FB0" w:rsidP="00FB6AEF">
      <w:pPr>
        <w:spacing w:line="220" w:lineRule="exact"/>
        <w:ind w:left="1361"/>
        <w:jc w:val="right"/>
        <w:rPr>
          <w:b/>
          <w:i/>
          <w:spacing w:val="-10"/>
          <w:sz w:val="20"/>
          <w:szCs w:val="20"/>
        </w:rPr>
      </w:pPr>
      <w:r w:rsidRPr="00B86BF9">
        <w:rPr>
          <w:b/>
          <w:i/>
          <w:spacing w:val="-10"/>
          <w:sz w:val="20"/>
          <w:szCs w:val="20"/>
        </w:rPr>
        <w:t>И. И. Баринов,</w:t>
      </w:r>
    </w:p>
    <w:p w:rsidR="00C97FB0" w:rsidRPr="007F26F0" w:rsidRDefault="00C97FB0" w:rsidP="00C97FB0">
      <w:pPr>
        <w:spacing w:line="200" w:lineRule="exact"/>
        <w:jc w:val="right"/>
        <w:rPr>
          <w:i/>
          <w:spacing w:val="-10"/>
          <w:sz w:val="18"/>
          <w:szCs w:val="18"/>
          <w:lang w:val="be-BY"/>
        </w:rPr>
      </w:pPr>
      <w:r w:rsidRPr="00B86BF9">
        <w:rPr>
          <w:i/>
          <w:spacing w:val="-10"/>
          <w:sz w:val="18"/>
          <w:szCs w:val="18"/>
        </w:rPr>
        <w:t>старший научный сотрудник Отдела восточного славянства</w:t>
      </w:r>
      <w:r w:rsidRPr="00B86BF9">
        <w:rPr>
          <w:i/>
          <w:spacing w:val="-10"/>
          <w:sz w:val="18"/>
          <w:szCs w:val="18"/>
          <w:lang w:val="be-BY"/>
        </w:rPr>
        <w:br/>
      </w:r>
      <w:r w:rsidRPr="00B86BF9">
        <w:rPr>
          <w:i/>
          <w:spacing w:val="-10"/>
          <w:sz w:val="18"/>
          <w:szCs w:val="18"/>
        </w:rPr>
        <w:t>Института славяноведения Российской академии наук,</w:t>
      </w:r>
      <w:r w:rsidR="00FB6AEF">
        <w:rPr>
          <w:i/>
          <w:spacing w:val="-10"/>
          <w:sz w:val="18"/>
          <w:szCs w:val="18"/>
          <w:lang w:val="be-BY"/>
        </w:rPr>
        <w:br/>
      </w:r>
      <w:r w:rsidR="00FB6AEF" w:rsidRPr="00B86BF9">
        <w:rPr>
          <w:i/>
          <w:spacing w:val="-10"/>
          <w:sz w:val="18"/>
          <w:szCs w:val="18"/>
        </w:rPr>
        <w:t>кандидат исторических наук</w:t>
      </w:r>
      <w:r w:rsidR="007F26F0">
        <w:rPr>
          <w:i/>
          <w:spacing w:val="-10"/>
          <w:sz w:val="18"/>
          <w:szCs w:val="18"/>
          <w:lang w:val="be-BY"/>
        </w:rPr>
        <w:t>;</w:t>
      </w:r>
    </w:p>
    <w:p w:rsidR="004F360B" w:rsidRPr="00B86BF9" w:rsidRDefault="00C97FB0" w:rsidP="009F6EF8">
      <w:pPr>
        <w:spacing w:after="100" w:line="200" w:lineRule="exact"/>
        <w:ind w:left="1361"/>
        <w:jc w:val="right"/>
        <w:rPr>
          <w:spacing w:val="-10"/>
          <w:sz w:val="18"/>
          <w:szCs w:val="18"/>
          <w:lang w:val="en-GB"/>
        </w:rPr>
      </w:pPr>
      <w:r w:rsidRPr="00B86BF9">
        <w:rPr>
          <w:spacing w:val="-10"/>
          <w:sz w:val="18"/>
          <w:szCs w:val="18"/>
          <w:lang w:val="en-GB"/>
        </w:rPr>
        <w:t>e</w:t>
      </w:r>
      <w:r w:rsidR="00FB6AEF">
        <w:rPr>
          <w:spacing w:val="-10"/>
          <w:sz w:val="18"/>
          <w:szCs w:val="18"/>
          <w:lang w:val="be-BY"/>
        </w:rPr>
        <w:t>-</w:t>
      </w:r>
      <w:r w:rsidRPr="00B86BF9">
        <w:rPr>
          <w:spacing w:val="-10"/>
          <w:sz w:val="18"/>
          <w:szCs w:val="18"/>
          <w:lang w:val="en-GB"/>
        </w:rPr>
        <w:t>mail: barinovnoble@gmail.com</w:t>
      </w:r>
    </w:p>
    <w:p w:rsidR="004F360B" w:rsidRPr="00B86BF9" w:rsidRDefault="004F360B" w:rsidP="00FB6AEF">
      <w:pPr>
        <w:spacing w:line="220" w:lineRule="exact"/>
        <w:ind w:left="1361"/>
        <w:jc w:val="right"/>
        <w:rPr>
          <w:b/>
          <w:i/>
          <w:spacing w:val="-10"/>
          <w:sz w:val="20"/>
          <w:szCs w:val="20"/>
        </w:rPr>
      </w:pPr>
      <w:r w:rsidRPr="00B86BF9">
        <w:rPr>
          <w:b/>
          <w:i/>
          <w:spacing w:val="-10"/>
          <w:sz w:val="20"/>
          <w:szCs w:val="20"/>
        </w:rPr>
        <w:t>А. С. Горный,</w:t>
      </w:r>
    </w:p>
    <w:p w:rsidR="004F360B" w:rsidRPr="00B86BF9" w:rsidRDefault="00C97FB0" w:rsidP="004F360B">
      <w:pPr>
        <w:spacing w:line="200" w:lineRule="exact"/>
        <w:jc w:val="right"/>
        <w:rPr>
          <w:i/>
          <w:spacing w:val="-10"/>
          <w:sz w:val="18"/>
          <w:szCs w:val="18"/>
        </w:rPr>
      </w:pPr>
      <w:r w:rsidRPr="00B86BF9">
        <w:rPr>
          <w:i/>
          <w:spacing w:val="-10"/>
          <w:sz w:val="18"/>
          <w:szCs w:val="18"/>
        </w:rPr>
        <w:t>доцент кафедры истории Беларуси,</w:t>
      </w:r>
      <w:r w:rsidRPr="00B86BF9">
        <w:rPr>
          <w:i/>
          <w:spacing w:val="-10"/>
          <w:sz w:val="18"/>
          <w:szCs w:val="18"/>
          <w:lang w:val="be-BY"/>
        </w:rPr>
        <w:br/>
      </w:r>
      <w:r w:rsidRPr="00B86BF9">
        <w:rPr>
          <w:i/>
          <w:spacing w:val="-10"/>
          <w:sz w:val="18"/>
          <w:szCs w:val="18"/>
        </w:rPr>
        <w:t>археологии и специальных исторических дисциплин</w:t>
      </w:r>
      <w:r w:rsidRPr="00B86BF9">
        <w:rPr>
          <w:i/>
          <w:spacing w:val="-10"/>
          <w:sz w:val="18"/>
          <w:szCs w:val="18"/>
          <w:lang w:val="be-BY"/>
        </w:rPr>
        <w:br/>
      </w:r>
      <w:r w:rsidRPr="00B86BF9">
        <w:rPr>
          <w:i/>
          <w:spacing w:val="-10"/>
          <w:sz w:val="18"/>
          <w:szCs w:val="18"/>
        </w:rPr>
        <w:t>Гродненского государственного университета имени Янки Купалы</w:t>
      </w:r>
      <w:r w:rsidRPr="00B86BF9">
        <w:rPr>
          <w:i/>
          <w:spacing w:val="-10"/>
          <w:sz w:val="18"/>
          <w:szCs w:val="18"/>
          <w:lang w:val="be-BY"/>
        </w:rPr>
        <w:t>,</w:t>
      </w:r>
      <w:r w:rsidRPr="00B86BF9">
        <w:rPr>
          <w:i/>
          <w:spacing w:val="-10"/>
          <w:sz w:val="18"/>
          <w:szCs w:val="18"/>
          <w:lang w:val="be-BY"/>
        </w:rPr>
        <w:br/>
        <w:t>к</w:t>
      </w:r>
      <w:r w:rsidRPr="00B86BF9">
        <w:rPr>
          <w:i/>
          <w:spacing w:val="-10"/>
          <w:sz w:val="18"/>
          <w:szCs w:val="18"/>
        </w:rPr>
        <w:t>андидат исторических наук, доцент</w:t>
      </w:r>
      <w:r w:rsidR="004F360B" w:rsidRPr="00B86BF9">
        <w:rPr>
          <w:i/>
          <w:spacing w:val="-10"/>
          <w:sz w:val="18"/>
          <w:szCs w:val="18"/>
        </w:rPr>
        <w:t>;</w:t>
      </w:r>
    </w:p>
    <w:p w:rsidR="004F360B" w:rsidRPr="00B86BF9" w:rsidRDefault="004F360B" w:rsidP="004F360B">
      <w:pPr>
        <w:spacing w:after="60" w:line="200" w:lineRule="exact"/>
        <w:ind w:left="1361"/>
        <w:jc w:val="right"/>
        <w:rPr>
          <w:spacing w:val="-10"/>
          <w:sz w:val="18"/>
          <w:szCs w:val="18"/>
          <w:lang w:val="en-GB"/>
        </w:rPr>
      </w:pPr>
      <w:r w:rsidRPr="00B86BF9">
        <w:rPr>
          <w:spacing w:val="-10"/>
          <w:sz w:val="18"/>
          <w:szCs w:val="18"/>
          <w:lang w:val="en-GB"/>
        </w:rPr>
        <w:t xml:space="preserve">e-mail: </w:t>
      </w:r>
      <w:hyperlink r:id="rId15" w:history="1">
        <w:r w:rsidRPr="00B86BF9">
          <w:rPr>
            <w:spacing w:val="-10"/>
            <w:sz w:val="18"/>
            <w:szCs w:val="18"/>
            <w:lang w:val="en-GB"/>
          </w:rPr>
          <w:t>litvin_horny@tut.by</w:t>
        </w:r>
      </w:hyperlink>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80" w:name="_Toc56513671"/>
      <w:r w:rsidRPr="00B86BF9">
        <w:rPr>
          <w:rFonts w:ascii="Times New Roman" w:hAnsi="Times New Roman"/>
          <w:caps/>
          <w:spacing w:val="-10"/>
          <w:sz w:val="20"/>
          <w:szCs w:val="20"/>
        </w:rPr>
        <w:t>Эдмунд Зуземиль</w:t>
      </w:r>
      <w:r w:rsidRPr="00B86BF9">
        <w:rPr>
          <w:rFonts w:ascii="Times New Roman" w:hAnsi="Times New Roman"/>
          <w:caps/>
          <w:spacing w:val="-10"/>
          <w:sz w:val="20"/>
          <w:szCs w:val="20"/>
        </w:rPr>
        <w:br/>
        <w:t>и белорусское национальное движение</w:t>
      </w:r>
      <w:r w:rsidRPr="00B86BF9">
        <w:rPr>
          <w:rFonts w:ascii="Times New Roman" w:hAnsi="Times New Roman"/>
          <w:caps/>
          <w:spacing w:val="-10"/>
          <w:sz w:val="20"/>
          <w:szCs w:val="20"/>
        </w:rPr>
        <w:br/>
        <w:t>в межвоенный период:</w:t>
      </w:r>
      <w:r w:rsidRPr="00B86BF9">
        <w:rPr>
          <w:rFonts w:ascii="Times New Roman" w:hAnsi="Times New Roman"/>
          <w:caps/>
          <w:spacing w:val="-10"/>
          <w:sz w:val="20"/>
          <w:szCs w:val="20"/>
        </w:rPr>
        <w:br/>
        <w:t>новые документы</w:t>
      </w:r>
      <w:bookmarkEnd w:id="80"/>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Личность Эдмунда Зуземиля (1881</w:t>
      </w:r>
      <w:r w:rsidR="007C3FB4" w:rsidRPr="00B86BF9">
        <w:rPr>
          <w:spacing w:val="-10"/>
          <w:sz w:val="20"/>
          <w:szCs w:val="20"/>
        </w:rPr>
        <w:t>—</w:t>
      </w:r>
      <w:r w:rsidRPr="00B86BF9">
        <w:rPr>
          <w:spacing w:val="-10"/>
          <w:sz w:val="20"/>
          <w:szCs w:val="20"/>
        </w:rPr>
        <w:t>?) не раз привлекала внимание иссле</w:t>
      </w:r>
      <w:r w:rsidR="00DC17FC">
        <w:rPr>
          <w:spacing w:val="-10"/>
          <w:sz w:val="20"/>
          <w:szCs w:val="20"/>
        </w:rPr>
        <w:softHyphen/>
      </w:r>
      <w:r w:rsidRPr="00B86BF9">
        <w:rPr>
          <w:spacing w:val="-10"/>
          <w:sz w:val="20"/>
          <w:szCs w:val="20"/>
        </w:rPr>
        <w:t>дователей белорусского национального движения [1; 2]. В числе бело</w:t>
      </w:r>
      <w:r w:rsidR="00DC17FC">
        <w:rPr>
          <w:spacing w:val="-10"/>
          <w:sz w:val="20"/>
          <w:szCs w:val="20"/>
        </w:rPr>
        <w:softHyphen/>
      </w:r>
      <w:r w:rsidRPr="00B86BF9">
        <w:rPr>
          <w:spacing w:val="-10"/>
          <w:sz w:val="20"/>
          <w:szCs w:val="20"/>
        </w:rPr>
        <w:t>рус</w:t>
      </w:r>
      <w:r w:rsidR="00DC17FC">
        <w:rPr>
          <w:spacing w:val="-10"/>
          <w:sz w:val="20"/>
          <w:szCs w:val="20"/>
        </w:rPr>
        <w:softHyphen/>
      </w:r>
      <w:r w:rsidRPr="00B86BF9">
        <w:rPr>
          <w:spacing w:val="-10"/>
          <w:sz w:val="20"/>
          <w:szCs w:val="20"/>
        </w:rPr>
        <w:t>ских активистов встречались лица немецкого происхождения, однако Зузе</w:t>
      </w:r>
      <w:r w:rsidR="00DC17FC">
        <w:rPr>
          <w:spacing w:val="-10"/>
          <w:sz w:val="20"/>
          <w:szCs w:val="20"/>
        </w:rPr>
        <w:softHyphen/>
      </w:r>
      <w:r w:rsidRPr="00B86BF9">
        <w:rPr>
          <w:spacing w:val="-10"/>
          <w:sz w:val="20"/>
          <w:szCs w:val="20"/>
        </w:rPr>
        <w:t>миль занимает среди них особое место. До войны обычный школьный учи</w:t>
      </w:r>
      <w:r w:rsidR="00DC17FC">
        <w:rPr>
          <w:spacing w:val="-10"/>
          <w:sz w:val="20"/>
          <w:szCs w:val="20"/>
        </w:rPr>
        <w:softHyphen/>
      </w:r>
      <w:r w:rsidRPr="00B86BF9">
        <w:rPr>
          <w:spacing w:val="-10"/>
          <w:sz w:val="20"/>
          <w:szCs w:val="20"/>
        </w:rPr>
        <w:t>тель в Пинске</w:t>
      </w:r>
      <w:r w:rsidRPr="00B86BF9">
        <w:rPr>
          <w:spacing w:val="-10"/>
          <w:sz w:val="20"/>
          <w:szCs w:val="20"/>
          <w:lang w:val="be-BY"/>
        </w:rPr>
        <w:t xml:space="preserve"> </w:t>
      </w:r>
      <w:r w:rsidRPr="00B86BF9">
        <w:rPr>
          <w:spacing w:val="-10"/>
          <w:sz w:val="20"/>
          <w:szCs w:val="20"/>
        </w:rPr>
        <w:t>[3, с. 205], после прихода немцев осенью 1915 г. он стал фак</w:t>
      </w:r>
      <w:r w:rsidR="00DC17FC">
        <w:rPr>
          <w:spacing w:val="-10"/>
          <w:sz w:val="20"/>
          <w:szCs w:val="20"/>
        </w:rPr>
        <w:softHyphen/>
      </w:r>
      <w:r w:rsidRPr="00B86BF9">
        <w:rPr>
          <w:spacing w:val="-10"/>
          <w:sz w:val="20"/>
          <w:szCs w:val="20"/>
        </w:rPr>
        <w:t xml:space="preserve">тическим соиздателем газеты </w:t>
      </w:r>
      <w:r w:rsidR="007C3FB4" w:rsidRPr="00B86BF9">
        <w:rPr>
          <w:spacing w:val="-10"/>
          <w:sz w:val="20"/>
          <w:szCs w:val="20"/>
        </w:rPr>
        <w:t>«</w:t>
      </w:r>
      <w:r w:rsidRPr="00B86BF9">
        <w:rPr>
          <w:spacing w:val="-10"/>
          <w:sz w:val="20"/>
          <w:szCs w:val="20"/>
        </w:rPr>
        <w:t>Гоман</w:t>
      </w:r>
      <w:r w:rsidR="007C3FB4" w:rsidRPr="00B86BF9">
        <w:rPr>
          <w:spacing w:val="-10"/>
          <w:sz w:val="20"/>
          <w:szCs w:val="20"/>
        </w:rPr>
        <w:t>»</w:t>
      </w:r>
      <w:r w:rsidRPr="00B86BF9">
        <w:rPr>
          <w:spacing w:val="-10"/>
          <w:sz w:val="20"/>
          <w:szCs w:val="20"/>
        </w:rPr>
        <w:t>, главного белорусского печатного орга</w:t>
      </w:r>
      <w:r w:rsidR="00DC17FC">
        <w:rPr>
          <w:spacing w:val="-10"/>
          <w:sz w:val="20"/>
          <w:szCs w:val="20"/>
        </w:rPr>
        <w:softHyphen/>
      </w:r>
      <w:r w:rsidRPr="00B86BF9">
        <w:rPr>
          <w:spacing w:val="-10"/>
          <w:sz w:val="20"/>
          <w:szCs w:val="20"/>
        </w:rPr>
        <w:t>на на оккупированной территории. Занимавший формальную должность цен</w:t>
      </w:r>
      <w:r w:rsidR="00DC17FC">
        <w:rPr>
          <w:spacing w:val="-10"/>
          <w:sz w:val="20"/>
          <w:szCs w:val="20"/>
        </w:rPr>
        <w:softHyphen/>
      </w:r>
      <w:r w:rsidRPr="00B86BF9">
        <w:rPr>
          <w:spacing w:val="-10"/>
          <w:sz w:val="20"/>
          <w:szCs w:val="20"/>
        </w:rPr>
        <w:t>зора, Зуземиль, в силу своего происхождения, имел определ</w:t>
      </w:r>
      <w:r w:rsidR="00DC17FC">
        <w:rPr>
          <w:spacing w:val="-10"/>
          <w:sz w:val="20"/>
          <w:szCs w:val="20"/>
        </w:rPr>
        <w:t>е</w:t>
      </w:r>
      <w:r w:rsidRPr="00B86BF9">
        <w:rPr>
          <w:spacing w:val="-10"/>
          <w:sz w:val="20"/>
          <w:szCs w:val="20"/>
        </w:rPr>
        <w:t>нное влияние на общее настроение германского командования на Востоке. Проникшись идея</w:t>
      </w:r>
      <w:r w:rsidR="00DC17FC">
        <w:rPr>
          <w:spacing w:val="-10"/>
          <w:sz w:val="20"/>
          <w:szCs w:val="20"/>
        </w:rPr>
        <w:softHyphen/>
      </w:r>
      <w:r w:rsidRPr="00B86BF9">
        <w:rPr>
          <w:spacing w:val="-10"/>
          <w:sz w:val="20"/>
          <w:szCs w:val="20"/>
        </w:rPr>
        <w:t>ми национального возрождения, он активно продвигал на страницах изда</w:t>
      </w:r>
      <w:r w:rsidR="00DC17FC">
        <w:rPr>
          <w:spacing w:val="-10"/>
          <w:sz w:val="20"/>
          <w:szCs w:val="20"/>
        </w:rPr>
        <w:softHyphen/>
      </w:r>
      <w:r w:rsidRPr="00B86BF9">
        <w:rPr>
          <w:spacing w:val="-10"/>
          <w:sz w:val="20"/>
          <w:szCs w:val="20"/>
        </w:rPr>
        <w:t>ния идею развития белорусской нации. Позже, поселившись в К</w:t>
      </w:r>
      <w:r w:rsidR="00DC17FC">
        <w:rPr>
          <w:spacing w:val="-10"/>
          <w:sz w:val="20"/>
          <w:szCs w:val="20"/>
        </w:rPr>
        <w:t>е</w:t>
      </w:r>
      <w:r w:rsidRPr="00B86BF9">
        <w:rPr>
          <w:spacing w:val="-10"/>
          <w:sz w:val="20"/>
          <w:szCs w:val="20"/>
        </w:rPr>
        <w:t>нигс</w:t>
      </w:r>
      <w:r w:rsidR="00DC17FC">
        <w:rPr>
          <w:spacing w:val="-10"/>
          <w:sz w:val="20"/>
          <w:szCs w:val="20"/>
        </w:rPr>
        <w:softHyphen/>
      </w:r>
      <w:r w:rsidRPr="00B86BF9">
        <w:rPr>
          <w:spacing w:val="-10"/>
          <w:sz w:val="20"/>
          <w:szCs w:val="20"/>
        </w:rPr>
        <w:t>бер</w:t>
      </w:r>
      <w:r w:rsidR="00DC17FC">
        <w:rPr>
          <w:spacing w:val="-10"/>
          <w:sz w:val="20"/>
          <w:szCs w:val="20"/>
        </w:rPr>
        <w:softHyphen/>
      </w:r>
      <w:r w:rsidRPr="00B86BF9">
        <w:rPr>
          <w:spacing w:val="-10"/>
          <w:sz w:val="20"/>
          <w:szCs w:val="20"/>
        </w:rPr>
        <w:t>ге, он продолжил поддерживать контакты с представителями нацио</w:t>
      </w:r>
      <w:r w:rsidR="00DC17FC">
        <w:rPr>
          <w:spacing w:val="-10"/>
          <w:sz w:val="20"/>
          <w:szCs w:val="20"/>
        </w:rPr>
        <w:softHyphen/>
      </w:r>
      <w:r w:rsidRPr="00B86BF9">
        <w:rPr>
          <w:spacing w:val="-10"/>
          <w:sz w:val="20"/>
          <w:szCs w:val="20"/>
        </w:rPr>
        <w:t>наль</w:t>
      </w:r>
      <w:r w:rsidR="00DC17FC">
        <w:rPr>
          <w:spacing w:val="-10"/>
          <w:sz w:val="20"/>
          <w:szCs w:val="20"/>
        </w:rPr>
        <w:softHyphen/>
      </w:r>
      <w:r w:rsidRPr="00B86BF9">
        <w:rPr>
          <w:spacing w:val="-10"/>
          <w:sz w:val="20"/>
          <w:szCs w:val="20"/>
        </w:rPr>
        <w:t>но</w:t>
      </w:r>
      <w:r w:rsidR="00DC17FC">
        <w:rPr>
          <w:spacing w:val="-10"/>
          <w:sz w:val="20"/>
          <w:szCs w:val="20"/>
        </w:rPr>
        <w:softHyphen/>
      </w:r>
      <w:r w:rsidRPr="00B86BF9">
        <w:rPr>
          <w:spacing w:val="-10"/>
          <w:sz w:val="20"/>
          <w:szCs w:val="20"/>
        </w:rPr>
        <w:t>го движения и стремился участвовать в белорусской жизни.</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Выходец из старинной померанской семьи, Зуземиль был пред</w:t>
      </w:r>
      <w:r w:rsidR="00DC17FC">
        <w:rPr>
          <w:spacing w:val="-10"/>
          <w:sz w:val="20"/>
          <w:szCs w:val="20"/>
        </w:rPr>
        <w:softHyphen/>
      </w:r>
      <w:r w:rsidRPr="00B86BF9">
        <w:rPr>
          <w:spacing w:val="-10"/>
          <w:sz w:val="20"/>
          <w:szCs w:val="20"/>
        </w:rPr>
        <w:t>ста</w:t>
      </w:r>
      <w:r w:rsidR="00DC17FC">
        <w:rPr>
          <w:spacing w:val="-10"/>
          <w:sz w:val="20"/>
          <w:szCs w:val="20"/>
        </w:rPr>
        <w:softHyphen/>
      </w:r>
      <w:r w:rsidRPr="00B86BF9">
        <w:rPr>
          <w:spacing w:val="-10"/>
          <w:sz w:val="20"/>
          <w:szCs w:val="20"/>
        </w:rPr>
        <w:t>ви</w:t>
      </w:r>
      <w:r w:rsidR="00DC17FC">
        <w:rPr>
          <w:spacing w:val="-10"/>
          <w:sz w:val="20"/>
          <w:szCs w:val="20"/>
        </w:rPr>
        <w:softHyphen/>
      </w:r>
      <w:r w:rsidRPr="00B86BF9">
        <w:rPr>
          <w:spacing w:val="-10"/>
          <w:sz w:val="20"/>
          <w:szCs w:val="20"/>
        </w:rPr>
        <w:t>те</w:t>
      </w:r>
      <w:r w:rsidR="00DC17FC">
        <w:rPr>
          <w:spacing w:val="-10"/>
          <w:sz w:val="20"/>
          <w:szCs w:val="20"/>
        </w:rPr>
        <w:softHyphen/>
      </w:r>
      <w:r w:rsidRPr="00B86BF9">
        <w:rPr>
          <w:spacing w:val="-10"/>
          <w:sz w:val="20"/>
          <w:szCs w:val="20"/>
        </w:rPr>
        <w:t>лем второго е</w:t>
      </w:r>
      <w:r w:rsidR="00DC17FC">
        <w:rPr>
          <w:spacing w:val="-10"/>
          <w:sz w:val="20"/>
          <w:szCs w:val="20"/>
        </w:rPr>
        <w:t>е</w:t>
      </w:r>
      <w:r w:rsidRPr="00B86BF9">
        <w:rPr>
          <w:spacing w:val="-10"/>
          <w:sz w:val="20"/>
          <w:szCs w:val="20"/>
        </w:rPr>
        <w:t xml:space="preserve"> поколения, жившего за пределами Германии. Его отец, Крис</w:t>
      </w:r>
      <w:r w:rsidR="00DC17FC">
        <w:rPr>
          <w:spacing w:val="-10"/>
          <w:sz w:val="20"/>
          <w:szCs w:val="20"/>
        </w:rPr>
        <w:softHyphen/>
      </w:r>
      <w:r w:rsidRPr="00B86BF9">
        <w:rPr>
          <w:spacing w:val="-10"/>
          <w:sz w:val="20"/>
          <w:szCs w:val="20"/>
        </w:rPr>
        <w:t>тиан Генрих, в молодости был прусским чиновником, а затем, вслед за сво</w:t>
      </w:r>
      <w:r w:rsidR="00DC17FC">
        <w:rPr>
          <w:spacing w:val="-10"/>
          <w:sz w:val="20"/>
          <w:szCs w:val="20"/>
        </w:rPr>
        <w:softHyphen/>
      </w:r>
      <w:r w:rsidRPr="00B86BF9">
        <w:rPr>
          <w:spacing w:val="-10"/>
          <w:sz w:val="20"/>
          <w:szCs w:val="20"/>
        </w:rPr>
        <w:t>им старшим братом Карлом Иоганном, отправился в Россию на поиски луч</w:t>
      </w:r>
      <w:r w:rsidR="00DC17FC">
        <w:rPr>
          <w:spacing w:val="-10"/>
          <w:sz w:val="20"/>
          <w:szCs w:val="20"/>
        </w:rPr>
        <w:softHyphen/>
      </w:r>
      <w:r w:rsidRPr="00B86BF9">
        <w:rPr>
          <w:spacing w:val="-10"/>
          <w:sz w:val="20"/>
          <w:szCs w:val="20"/>
        </w:rPr>
        <w:t>шей доли. В итоге братья Зуземиль осели в Харьковской губернии и дали нача</w:t>
      </w:r>
      <w:r w:rsidR="00DC17FC">
        <w:rPr>
          <w:spacing w:val="-10"/>
          <w:sz w:val="20"/>
          <w:szCs w:val="20"/>
        </w:rPr>
        <w:softHyphen/>
      </w:r>
      <w:r w:rsidRPr="00B86BF9">
        <w:rPr>
          <w:spacing w:val="-10"/>
          <w:sz w:val="20"/>
          <w:szCs w:val="20"/>
        </w:rPr>
        <w:t>ло разветвл</w:t>
      </w:r>
      <w:r w:rsidR="00DC17FC">
        <w:rPr>
          <w:spacing w:val="-10"/>
          <w:sz w:val="20"/>
          <w:szCs w:val="20"/>
        </w:rPr>
        <w:t>е</w:t>
      </w:r>
      <w:r w:rsidRPr="00B86BF9">
        <w:rPr>
          <w:spacing w:val="-10"/>
          <w:sz w:val="20"/>
          <w:szCs w:val="20"/>
        </w:rPr>
        <w:t>нному роду. Можно предполагать, что все носители этой ред</w:t>
      </w:r>
      <w:r w:rsidR="00DC17FC">
        <w:rPr>
          <w:spacing w:val="-10"/>
          <w:sz w:val="20"/>
          <w:szCs w:val="20"/>
        </w:rPr>
        <w:softHyphen/>
      </w:r>
      <w:r w:rsidRPr="00B86BF9">
        <w:rPr>
          <w:spacing w:val="-10"/>
          <w:sz w:val="20"/>
          <w:szCs w:val="20"/>
        </w:rPr>
        <w:t>кой даже по немецким меркам фамилии, связанные с бывшей Российской импе</w:t>
      </w:r>
      <w:r w:rsidR="00DC17FC">
        <w:rPr>
          <w:spacing w:val="-10"/>
          <w:sz w:val="20"/>
          <w:szCs w:val="20"/>
        </w:rPr>
        <w:softHyphen/>
      </w:r>
      <w:r w:rsidRPr="00B86BF9">
        <w:rPr>
          <w:spacing w:val="-10"/>
          <w:sz w:val="20"/>
          <w:szCs w:val="20"/>
        </w:rPr>
        <w:t>рией, имеют одного общего предка. Сам Эдмунд Александр (или, как его называли в России, Эдмунд Генрихович) появился на свет в Харькове 16</w:t>
      </w:r>
      <w:r w:rsidR="00DC17FC">
        <w:rPr>
          <w:spacing w:val="-10"/>
          <w:sz w:val="20"/>
          <w:szCs w:val="20"/>
        </w:rPr>
        <w:t> </w:t>
      </w:r>
      <w:r w:rsidRPr="00B86BF9">
        <w:rPr>
          <w:spacing w:val="-10"/>
          <w:sz w:val="20"/>
          <w:szCs w:val="20"/>
        </w:rPr>
        <w:t>мая 1881 г. вторым из шестерых детей</w:t>
      </w:r>
      <w:r w:rsidRPr="00B86BF9">
        <w:rPr>
          <w:spacing w:val="-10"/>
          <w:sz w:val="20"/>
          <w:szCs w:val="20"/>
          <w:lang w:val="be-BY"/>
        </w:rPr>
        <w:t xml:space="preserve"> </w:t>
      </w:r>
      <w:r w:rsidRPr="00B86BF9">
        <w:rPr>
          <w:spacing w:val="-10"/>
          <w:sz w:val="20"/>
          <w:szCs w:val="20"/>
        </w:rPr>
        <w:t>[4]. Через некоторое время семья пере</w:t>
      </w:r>
      <w:r w:rsidR="00DC17FC">
        <w:rPr>
          <w:spacing w:val="-10"/>
          <w:sz w:val="20"/>
          <w:szCs w:val="20"/>
        </w:rPr>
        <w:softHyphen/>
      </w:r>
      <w:r w:rsidRPr="00B86BF9">
        <w:rPr>
          <w:spacing w:val="-10"/>
          <w:sz w:val="20"/>
          <w:szCs w:val="20"/>
        </w:rPr>
        <w:t>бралась в разорившееся имение Гай под Пинском, очевидно, при</w:t>
      </w:r>
      <w:r w:rsidR="00DC17FC">
        <w:rPr>
          <w:spacing w:val="-10"/>
          <w:sz w:val="20"/>
          <w:szCs w:val="20"/>
        </w:rPr>
        <w:softHyphen/>
      </w:r>
      <w:r w:rsidRPr="00B86BF9">
        <w:rPr>
          <w:spacing w:val="-10"/>
          <w:sz w:val="20"/>
          <w:szCs w:val="20"/>
        </w:rPr>
        <w:t>об</w:t>
      </w:r>
      <w:r w:rsidR="00DC17FC">
        <w:rPr>
          <w:spacing w:val="-10"/>
          <w:sz w:val="20"/>
          <w:szCs w:val="20"/>
        </w:rPr>
        <w:softHyphen/>
      </w:r>
      <w:r w:rsidRPr="00B86BF9">
        <w:rPr>
          <w:spacing w:val="-10"/>
          <w:sz w:val="20"/>
          <w:szCs w:val="20"/>
        </w:rPr>
        <w:t>ре</w:t>
      </w:r>
      <w:r w:rsidR="00DC17FC">
        <w:rPr>
          <w:spacing w:val="-10"/>
          <w:sz w:val="20"/>
          <w:szCs w:val="20"/>
        </w:rPr>
        <w:softHyphen/>
      </w:r>
      <w:r w:rsidRPr="00B86BF9">
        <w:rPr>
          <w:spacing w:val="-10"/>
          <w:sz w:val="20"/>
          <w:szCs w:val="20"/>
        </w:rPr>
        <w:t>т</w:t>
      </w:r>
      <w:r w:rsidR="00DC17FC">
        <w:rPr>
          <w:spacing w:val="-10"/>
          <w:sz w:val="20"/>
          <w:szCs w:val="20"/>
        </w:rPr>
        <w:t>е</w:t>
      </w:r>
      <w:r w:rsidRPr="00B86BF9">
        <w:rPr>
          <w:spacing w:val="-10"/>
          <w:sz w:val="20"/>
          <w:szCs w:val="20"/>
        </w:rPr>
        <w:t>н</w:t>
      </w:r>
      <w:r w:rsidR="00DC17FC">
        <w:rPr>
          <w:spacing w:val="-10"/>
          <w:sz w:val="20"/>
          <w:szCs w:val="20"/>
        </w:rPr>
        <w:softHyphen/>
      </w:r>
      <w:r w:rsidRPr="00B86BF9">
        <w:rPr>
          <w:spacing w:val="-10"/>
          <w:sz w:val="20"/>
          <w:szCs w:val="20"/>
        </w:rPr>
        <w:t>ное за бесценок [</w:t>
      </w:r>
      <w:r w:rsidRPr="00B86BF9">
        <w:rPr>
          <w:spacing w:val="-10"/>
          <w:sz w:val="20"/>
          <w:szCs w:val="20"/>
          <w:lang w:val="be-BY"/>
        </w:rPr>
        <w:t>5, с. 73</w:t>
      </w:r>
      <w:r w:rsidR="007C3FB4" w:rsidRPr="00B86BF9">
        <w:rPr>
          <w:spacing w:val="-10"/>
          <w:sz w:val="20"/>
          <w:szCs w:val="20"/>
          <w:lang w:val="be-BY"/>
        </w:rPr>
        <w:t>—</w:t>
      </w:r>
      <w:r w:rsidRPr="00B86BF9">
        <w:rPr>
          <w:spacing w:val="-10"/>
          <w:sz w:val="20"/>
          <w:szCs w:val="20"/>
          <w:lang w:val="be-BY"/>
        </w:rPr>
        <w:t>74</w:t>
      </w:r>
      <w:r w:rsidRPr="00B86BF9">
        <w:rPr>
          <w:spacing w:val="-10"/>
          <w:sz w:val="20"/>
          <w:szCs w:val="20"/>
        </w:rPr>
        <w:t>].</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 xml:space="preserve">В ту пору немецкие поселенцы в этих краях были редким явлением, хотя в начале </w:t>
      </w:r>
      <w:r w:rsidRPr="00B86BF9">
        <w:rPr>
          <w:spacing w:val="-10"/>
          <w:sz w:val="20"/>
          <w:szCs w:val="20"/>
          <w:lang w:val="en-US"/>
        </w:rPr>
        <w:t>XX</w:t>
      </w:r>
      <w:r w:rsidRPr="00B86BF9">
        <w:rPr>
          <w:spacing w:val="-10"/>
          <w:sz w:val="20"/>
          <w:szCs w:val="20"/>
        </w:rPr>
        <w:t xml:space="preserve"> в. их община в Полесье расширилась за сч</w:t>
      </w:r>
      <w:r w:rsidR="00DC17FC">
        <w:rPr>
          <w:spacing w:val="-10"/>
          <w:sz w:val="20"/>
          <w:szCs w:val="20"/>
        </w:rPr>
        <w:t>е</w:t>
      </w:r>
      <w:r w:rsidRPr="00B86BF9">
        <w:rPr>
          <w:spacing w:val="-10"/>
          <w:sz w:val="20"/>
          <w:szCs w:val="20"/>
        </w:rPr>
        <w:t>т притока коло</w:t>
      </w:r>
      <w:r w:rsidR="00DC17FC">
        <w:rPr>
          <w:spacing w:val="-10"/>
          <w:sz w:val="20"/>
          <w:szCs w:val="20"/>
        </w:rPr>
        <w:softHyphen/>
      </w:r>
      <w:r w:rsidRPr="00B86BF9">
        <w:rPr>
          <w:spacing w:val="-10"/>
          <w:sz w:val="20"/>
          <w:szCs w:val="20"/>
        </w:rPr>
        <w:lastRenderedPageBreak/>
        <w:t>нис</w:t>
      </w:r>
      <w:r w:rsidR="00DC17FC">
        <w:rPr>
          <w:spacing w:val="-10"/>
          <w:sz w:val="20"/>
          <w:szCs w:val="20"/>
        </w:rPr>
        <w:softHyphen/>
      </w:r>
      <w:r w:rsidRPr="00B86BF9">
        <w:rPr>
          <w:spacing w:val="-10"/>
          <w:sz w:val="20"/>
          <w:szCs w:val="20"/>
        </w:rPr>
        <w:t>тов с Волыни</w:t>
      </w:r>
      <w:r w:rsidRPr="00B86BF9">
        <w:rPr>
          <w:spacing w:val="-10"/>
          <w:sz w:val="20"/>
          <w:szCs w:val="20"/>
          <w:lang w:val="be-BY"/>
        </w:rPr>
        <w:t xml:space="preserve"> </w:t>
      </w:r>
      <w:r w:rsidRPr="00B86BF9">
        <w:rPr>
          <w:spacing w:val="-10"/>
          <w:sz w:val="20"/>
          <w:szCs w:val="20"/>
        </w:rPr>
        <w:t>[6</w:t>
      </w:r>
      <w:r w:rsidRPr="00B86BF9">
        <w:rPr>
          <w:spacing w:val="-10"/>
          <w:sz w:val="20"/>
          <w:szCs w:val="20"/>
          <w:lang w:val="be-BY"/>
        </w:rPr>
        <w:t>, с. 106</w:t>
      </w:r>
      <w:r w:rsidRPr="00B86BF9">
        <w:rPr>
          <w:spacing w:val="-10"/>
          <w:sz w:val="20"/>
          <w:szCs w:val="20"/>
        </w:rPr>
        <w:t>]. Зуземили попали в Россию вместе с одной из послед</w:t>
      </w:r>
      <w:r w:rsidR="00DC17FC">
        <w:rPr>
          <w:spacing w:val="-10"/>
          <w:sz w:val="20"/>
          <w:szCs w:val="20"/>
        </w:rPr>
        <w:softHyphen/>
      </w:r>
      <w:r w:rsidRPr="00B86BF9">
        <w:rPr>
          <w:spacing w:val="-10"/>
          <w:sz w:val="20"/>
          <w:szCs w:val="20"/>
        </w:rPr>
        <w:t xml:space="preserve">них волн переселенцев из Германии, что во многом </w:t>
      </w:r>
      <w:r w:rsidR="00DC17FC">
        <w:rPr>
          <w:spacing w:val="-10"/>
          <w:sz w:val="20"/>
          <w:szCs w:val="20"/>
        </w:rPr>
        <w:t xml:space="preserve">стало </w:t>
      </w:r>
      <w:r w:rsidRPr="00B86BF9">
        <w:rPr>
          <w:spacing w:val="-10"/>
          <w:sz w:val="20"/>
          <w:szCs w:val="20"/>
        </w:rPr>
        <w:t>опре</w:t>
      </w:r>
      <w:r w:rsidR="00DC17FC">
        <w:rPr>
          <w:spacing w:val="-10"/>
          <w:sz w:val="20"/>
          <w:szCs w:val="20"/>
        </w:rPr>
        <w:softHyphen/>
      </w:r>
      <w:r w:rsidRPr="00B86BF9">
        <w:rPr>
          <w:spacing w:val="-10"/>
          <w:sz w:val="20"/>
          <w:szCs w:val="20"/>
        </w:rPr>
        <w:t>де</w:t>
      </w:r>
      <w:r w:rsidR="00DC17FC">
        <w:rPr>
          <w:spacing w:val="-10"/>
          <w:sz w:val="20"/>
          <w:szCs w:val="20"/>
        </w:rPr>
        <w:softHyphen/>
      </w:r>
      <w:r w:rsidRPr="00B86BF9">
        <w:rPr>
          <w:spacing w:val="-10"/>
          <w:sz w:val="20"/>
          <w:szCs w:val="20"/>
        </w:rPr>
        <w:t>ляю</w:t>
      </w:r>
      <w:r w:rsidR="00DC17FC">
        <w:rPr>
          <w:spacing w:val="-10"/>
          <w:sz w:val="20"/>
          <w:szCs w:val="20"/>
        </w:rPr>
        <w:softHyphen/>
      </w:r>
      <w:r w:rsidRPr="00B86BF9">
        <w:rPr>
          <w:spacing w:val="-10"/>
          <w:sz w:val="20"/>
          <w:szCs w:val="20"/>
        </w:rPr>
        <w:t>щим для дальнейшей жизненной стратегии семьи. Одна е</w:t>
      </w:r>
      <w:r w:rsidR="00DC17FC">
        <w:rPr>
          <w:spacing w:val="-10"/>
          <w:sz w:val="20"/>
          <w:szCs w:val="20"/>
        </w:rPr>
        <w:t>е</w:t>
      </w:r>
      <w:r w:rsidRPr="00B86BF9">
        <w:rPr>
          <w:spacing w:val="-10"/>
          <w:sz w:val="20"/>
          <w:szCs w:val="20"/>
        </w:rPr>
        <w:t xml:space="preserve"> часть, оказавшись на новой родине, быстро инкорпорировал</w:t>
      </w:r>
      <w:r w:rsidR="00DC17FC">
        <w:rPr>
          <w:spacing w:val="-10"/>
          <w:sz w:val="20"/>
          <w:szCs w:val="20"/>
        </w:rPr>
        <w:t>а</w:t>
      </w:r>
      <w:r w:rsidRPr="00B86BF9">
        <w:rPr>
          <w:spacing w:val="-10"/>
          <w:sz w:val="20"/>
          <w:szCs w:val="20"/>
        </w:rPr>
        <w:t>сь в русскую культуру. Так, Алек</w:t>
      </w:r>
      <w:r w:rsidR="00DC17FC">
        <w:rPr>
          <w:spacing w:val="-10"/>
          <w:sz w:val="20"/>
          <w:szCs w:val="20"/>
        </w:rPr>
        <w:softHyphen/>
      </w:r>
      <w:r w:rsidRPr="00B86BF9">
        <w:rPr>
          <w:spacing w:val="-10"/>
          <w:sz w:val="20"/>
          <w:szCs w:val="20"/>
        </w:rPr>
        <w:t>сандр Карлович окончил Московское инженерное училище и работал инже</w:t>
      </w:r>
      <w:r w:rsidR="00DC17FC">
        <w:rPr>
          <w:spacing w:val="-10"/>
          <w:sz w:val="20"/>
          <w:szCs w:val="20"/>
        </w:rPr>
        <w:softHyphen/>
      </w:r>
      <w:r w:rsidRPr="00B86BF9">
        <w:rPr>
          <w:spacing w:val="-10"/>
          <w:sz w:val="20"/>
          <w:szCs w:val="20"/>
        </w:rPr>
        <w:t>не</w:t>
      </w:r>
      <w:r w:rsidR="00DC17FC">
        <w:rPr>
          <w:spacing w:val="-10"/>
          <w:sz w:val="20"/>
          <w:szCs w:val="20"/>
        </w:rPr>
        <w:softHyphen/>
      </w:r>
      <w:r w:rsidRPr="00B86BF9">
        <w:rPr>
          <w:spacing w:val="-10"/>
          <w:sz w:val="20"/>
          <w:szCs w:val="20"/>
        </w:rPr>
        <w:t>ром-путейцем на Южном Урале [7</w:t>
      </w:r>
      <w:r w:rsidRPr="00B86BF9">
        <w:rPr>
          <w:spacing w:val="-10"/>
          <w:sz w:val="20"/>
          <w:szCs w:val="20"/>
          <w:lang w:val="be-BY"/>
        </w:rPr>
        <w:t>, с. 36</w:t>
      </w:r>
      <w:r w:rsidRPr="00B86BF9">
        <w:rPr>
          <w:spacing w:val="-10"/>
          <w:sz w:val="20"/>
          <w:szCs w:val="20"/>
        </w:rPr>
        <w:t>]. Его потомки, носящие ту же фами</w:t>
      </w:r>
      <w:r w:rsidR="00DC17FC">
        <w:rPr>
          <w:spacing w:val="-10"/>
          <w:sz w:val="20"/>
          <w:szCs w:val="20"/>
        </w:rPr>
        <w:softHyphen/>
      </w:r>
      <w:r w:rsidRPr="00B86BF9">
        <w:rPr>
          <w:spacing w:val="-10"/>
          <w:sz w:val="20"/>
          <w:szCs w:val="20"/>
        </w:rPr>
        <w:t>лию, до сих пор живут в Челябинске. Владимир Карлович Зуземиль полу</w:t>
      </w:r>
      <w:r w:rsidR="00DC17FC">
        <w:rPr>
          <w:spacing w:val="-10"/>
          <w:sz w:val="20"/>
          <w:szCs w:val="20"/>
        </w:rPr>
        <w:softHyphen/>
      </w:r>
      <w:r w:rsidRPr="00B86BF9">
        <w:rPr>
          <w:spacing w:val="-10"/>
          <w:sz w:val="20"/>
          <w:szCs w:val="20"/>
        </w:rPr>
        <w:t>чил образование агронома в Харьковском университете</w:t>
      </w:r>
      <w:r w:rsidRPr="00B86BF9">
        <w:rPr>
          <w:spacing w:val="-10"/>
          <w:sz w:val="20"/>
          <w:szCs w:val="20"/>
          <w:lang w:val="be-BY"/>
        </w:rPr>
        <w:t xml:space="preserve"> </w:t>
      </w:r>
      <w:r w:rsidRPr="00B86BF9">
        <w:rPr>
          <w:spacing w:val="-10"/>
          <w:sz w:val="20"/>
          <w:szCs w:val="20"/>
        </w:rPr>
        <w:t>[8, с. 98]. Сын послед</w:t>
      </w:r>
      <w:r w:rsidR="00DC17FC">
        <w:rPr>
          <w:spacing w:val="-10"/>
          <w:sz w:val="20"/>
          <w:szCs w:val="20"/>
        </w:rPr>
        <w:softHyphen/>
      </w:r>
      <w:r w:rsidRPr="00B86BF9">
        <w:rPr>
          <w:spacing w:val="-10"/>
          <w:sz w:val="20"/>
          <w:szCs w:val="20"/>
        </w:rPr>
        <w:t>него, Игорь Владимирович, под именем Ириней стал епископом Рус</w:t>
      </w:r>
      <w:r w:rsidR="00DC17FC">
        <w:rPr>
          <w:spacing w:val="-10"/>
          <w:sz w:val="20"/>
          <w:szCs w:val="20"/>
        </w:rPr>
        <w:softHyphen/>
      </w:r>
      <w:r w:rsidRPr="00B86BF9">
        <w:rPr>
          <w:spacing w:val="-10"/>
          <w:sz w:val="20"/>
          <w:szCs w:val="20"/>
        </w:rPr>
        <w:t>ской Православной церкви. Другая ветвь семьи, из которой происходил Эдмунд, по-прежнему тяготела к немецко-лютеранской идентичности с харак</w:t>
      </w:r>
      <w:r w:rsidR="00DC17FC">
        <w:rPr>
          <w:spacing w:val="-10"/>
          <w:sz w:val="20"/>
          <w:szCs w:val="20"/>
        </w:rPr>
        <w:softHyphen/>
      </w:r>
      <w:r w:rsidRPr="00B86BF9">
        <w:rPr>
          <w:spacing w:val="-10"/>
          <w:sz w:val="20"/>
          <w:szCs w:val="20"/>
        </w:rPr>
        <w:t>терными для не</w:t>
      </w:r>
      <w:r w:rsidR="00DC17FC">
        <w:rPr>
          <w:spacing w:val="-10"/>
          <w:sz w:val="20"/>
          <w:szCs w:val="20"/>
        </w:rPr>
        <w:t>е</w:t>
      </w:r>
      <w:r w:rsidRPr="00B86BF9">
        <w:rPr>
          <w:spacing w:val="-10"/>
          <w:sz w:val="20"/>
          <w:szCs w:val="20"/>
        </w:rPr>
        <w:t xml:space="preserve"> особенностями. Они включали, помимо прочего, актив</w:t>
      </w:r>
      <w:r w:rsidR="00DC17FC">
        <w:rPr>
          <w:spacing w:val="-10"/>
          <w:sz w:val="20"/>
          <w:szCs w:val="20"/>
        </w:rPr>
        <w:softHyphen/>
      </w:r>
      <w:r w:rsidRPr="00B86BF9">
        <w:rPr>
          <w:spacing w:val="-10"/>
          <w:sz w:val="20"/>
          <w:szCs w:val="20"/>
        </w:rPr>
        <w:t>ное познание окружающего мира, где немецкий культурный стержень ста</w:t>
      </w:r>
      <w:r w:rsidR="00DC17FC">
        <w:rPr>
          <w:spacing w:val="-10"/>
          <w:sz w:val="20"/>
          <w:szCs w:val="20"/>
        </w:rPr>
        <w:softHyphen/>
      </w:r>
      <w:r w:rsidRPr="00B86BF9">
        <w:rPr>
          <w:spacing w:val="-10"/>
          <w:sz w:val="20"/>
          <w:szCs w:val="20"/>
        </w:rPr>
        <w:t>новился медиатором для его упорядочения.</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С другой стороны, активные годы Эдмунда пришлись как раз на пери</w:t>
      </w:r>
      <w:r w:rsidR="00CF1FF6">
        <w:rPr>
          <w:spacing w:val="-10"/>
          <w:sz w:val="20"/>
          <w:szCs w:val="20"/>
        </w:rPr>
        <w:softHyphen/>
      </w:r>
      <w:r w:rsidRPr="00B86BF9">
        <w:rPr>
          <w:spacing w:val="-10"/>
          <w:sz w:val="20"/>
          <w:szCs w:val="20"/>
        </w:rPr>
        <w:t>од кризиса имперской идентичности в России, когда целые сообщества начи</w:t>
      </w:r>
      <w:r w:rsidR="00CF1FF6">
        <w:rPr>
          <w:spacing w:val="-10"/>
          <w:sz w:val="20"/>
          <w:szCs w:val="20"/>
        </w:rPr>
        <w:softHyphen/>
      </w:r>
      <w:r w:rsidRPr="00B86BF9">
        <w:rPr>
          <w:spacing w:val="-10"/>
          <w:sz w:val="20"/>
          <w:szCs w:val="20"/>
        </w:rPr>
        <w:t>на</w:t>
      </w:r>
      <w:r w:rsidR="00CF1FF6">
        <w:rPr>
          <w:spacing w:val="-10"/>
          <w:sz w:val="20"/>
          <w:szCs w:val="20"/>
        </w:rPr>
        <w:softHyphen/>
      </w:r>
      <w:r w:rsidRPr="00B86BF9">
        <w:rPr>
          <w:spacing w:val="-10"/>
          <w:sz w:val="20"/>
          <w:szCs w:val="20"/>
        </w:rPr>
        <w:t>ли искать новые способы самопозиционирования. Подобная транс</w:t>
      </w:r>
      <w:r w:rsidR="00CF1FF6">
        <w:rPr>
          <w:spacing w:val="-10"/>
          <w:sz w:val="20"/>
          <w:szCs w:val="20"/>
        </w:rPr>
        <w:softHyphen/>
      </w:r>
      <w:r w:rsidRPr="00B86BF9">
        <w:rPr>
          <w:spacing w:val="-10"/>
          <w:sz w:val="20"/>
          <w:szCs w:val="20"/>
        </w:rPr>
        <w:t>фор</w:t>
      </w:r>
      <w:r w:rsidR="00CF1FF6">
        <w:rPr>
          <w:spacing w:val="-10"/>
          <w:sz w:val="20"/>
          <w:szCs w:val="20"/>
        </w:rPr>
        <w:softHyphen/>
      </w:r>
      <w:r w:rsidRPr="00B86BF9">
        <w:rPr>
          <w:spacing w:val="-10"/>
          <w:sz w:val="20"/>
          <w:szCs w:val="20"/>
        </w:rPr>
        <w:t>ма</w:t>
      </w:r>
      <w:r w:rsidR="00CF1FF6">
        <w:rPr>
          <w:spacing w:val="-10"/>
          <w:sz w:val="20"/>
          <w:szCs w:val="20"/>
        </w:rPr>
        <w:softHyphen/>
      </w:r>
      <w:r w:rsidRPr="00B86BF9">
        <w:rPr>
          <w:spacing w:val="-10"/>
          <w:sz w:val="20"/>
          <w:szCs w:val="20"/>
        </w:rPr>
        <w:t>ция ещ</w:t>
      </w:r>
      <w:r w:rsidR="00DC17FC">
        <w:rPr>
          <w:spacing w:val="-10"/>
          <w:sz w:val="20"/>
          <w:szCs w:val="20"/>
        </w:rPr>
        <w:t>е</w:t>
      </w:r>
      <w:r w:rsidRPr="00B86BF9">
        <w:rPr>
          <w:spacing w:val="-10"/>
          <w:sz w:val="20"/>
          <w:szCs w:val="20"/>
        </w:rPr>
        <w:t xml:space="preserve"> более усиливалась в экстремальных условиях войны и революции, при</w:t>
      </w:r>
      <w:r w:rsidR="00CF1FF6">
        <w:rPr>
          <w:spacing w:val="-10"/>
          <w:sz w:val="20"/>
          <w:szCs w:val="20"/>
        </w:rPr>
        <w:softHyphen/>
      </w:r>
      <w:r w:rsidRPr="00B86BF9">
        <w:rPr>
          <w:spacing w:val="-10"/>
          <w:sz w:val="20"/>
          <w:szCs w:val="20"/>
        </w:rPr>
        <w:t>чудливым образом преломляясь в отдельных личностях. В этом смысле пока</w:t>
      </w:r>
      <w:r w:rsidR="00CF1FF6">
        <w:rPr>
          <w:spacing w:val="-10"/>
          <w:sz w:val="20"/>
          <w:szCs w:val="20"/>
        </w:rPr>
        <w:softHyphen/>
      </w:r>
      <w:r w:rsidRPr="00B86BF9">
        <w:rPr>
          <w:spacing w:val="-10"/>
          <w:sz w:val="20"/>
          <w:szCs w:val="20"/>
        </w:rPr>
        <w:t>зателен случай Ойгена фон Энгельгардта, автора первой немец</w:t>
      </w:r>
      <w:r w:rsidR="00CF1FF6">
        <w:rPr>
          <w:spacing w:val="-10"/>
          <w:sz w:val="20"/>
          <w:szCs w:val="20"/>
        </w:rPr>
        <w:softHyphen/>
      </w:r>
      <w:r w:rsidRPr="00B86BF9">
        <w:rPr>
          <w:spacing w:val="-10"/>
          <w:sz w:val="20"/>
          <w:szCs w:val="20"/>
        </w:rPr>
        <w:t>ко</w:t>
      </w:r>
      <w:r w:rsidR="00CF1FF6">
        <w:rPr>
          <w:spacing w:val="-10"/>
          <w:sz w:val="20"/>
          <w:szCs w:val="20"/>
        </w:rPr>
        <w:softHyphen/>
      </w:r>
      <w:r w:rsidRPr="00B86BF9">
        <w:rPr>
          <w:spacing w:val="-10"/>
          <w:sz w:val="20"/>
          <w:szCs w:val="20"/>
        </w:rPr>
        <w:t>языч</w:t>
      </w:r>
      <w:r w:rsidR="00CF1FF6">
        <w:rPr>
          <w:spacing w:val="-10"/>
          <w:sz w:val="20"/>
          <w:szCs w:val="20"/>
        </w:rPr>
        <w:softHyphen/>
      </w:r>
      <w:r w:rsidRPr="00B86BF9">
        <w:rPr>
          <w:spacing w:val="-10"/>
          <w:sz w:val="20"/>
          <w:szCs w:val="20"/>
        </w:rPr>
        <w:t>ной монографии по Беларуси. Балтийско-немецкий аристократ по происхож</w:t>
      </w:r>
      <w:r w:rsidR="00CF1FF6">
        <w:rPr>
          <w:spacing w:val="-10"/>
          <w:sz w:val="20"/>
          <w:szCs w:val="20"/>
        </w:rPr>
        <w:softHyphen/>
      </w:r>
      <w:r w:rsidRPr="00B86BF9">
        <w:rPr>
          <w:spacing w:val="-10"/>
          <w:sz w:val="20"/>
          <w:szCs w:val="20"/>
        </w:rPr>
        <w:t>де</w:t>
      </w:r>
      <w:r w:rsidR="00CF1FF6">
        <w:rPr>
          <w:spacing w:val="-10"/>
          <w:sz w:val="20"/>
          <w:szCs w:val="20"/>
        </w:rPr>
        <w:softHyphen/>
      </w:r>
      <w:r w:rsidRPr="00B86BF9">
        <w:rPr>
          <w:spacing w:val="-10"/>
          <w:sz w:val="20"/>
          <w:szCs w:val="20"/>
        </w:rPr>
        <w:t>нию, Энгельгардт, на фоне крушения старой России, обратился к вос</w:t>
      </w:r>
      <w:r w:rsidR="00CF1FF6">
        <w:rPr>
          <w:spacing w:val="-10"/>
          <w:sz w:val="20"/>
          <w:szCs w:val="20"/>
        </w:rPr>
        <w:softHyphen/>
      </w:r>
      <w:r w:rsidRPr="00B86BF9">
        <w:rPr>
          <w:spacing w:val="-10"/>
          <w:sz w:val="20"/>
          <w:szCs w:val="20"/>
        </w:rPr>
        <w:t>по</w:t>
      </w:r>
      <w:r w:rsidR="00CF1FF6">
        <w:rPr>
          <w:spacing w:val="-10"/>
          <w:sz w:val="20"/>
          <w:szCs w:val="20"/>
        </w:rPr>
        <w:softHyphen/>
      </w:r>
      <w:r w:rsidRPr="00B86BF9">
        <w:rPr>
          <w:spacing w:val="-10"/>
          <w:sz w:val="20"/>
          <w:szCs w:val="20"/>
        </w:rPr>
        <w:t>ми</w:t>
      </w:r>
      <w:r w:rsidR="00CF1FF6">
        <w:rPr>
          <w:spacing w:val="-10"/>
          <w:sz w:val="20"/>
          <w:szCs w:val="20"/>
        </w:rPr>
        <w:softHyphen/>
      </w:r>
      <w:r w:rsidRPr="00B86BF9">
        <w:rPr>
          <w:spacing w:val="-10"/>
          <w:sz w:val="20"/>
          <w:szCs w:val="20"/>
        </w:rPr>
        <w:t>на</w:t>
      </w:r>
      <w:r w:rsidR="00CF1FF6">
        <w:rPr>
          <w:spacing w:val="-10"/>
          <w:sz w:val="20"/>
          <w:szCs w:val="20"/>
        </w:rPr>
        <w:softHyphen/>
      </w:r>
      <w:r w:rsidRPr="00B86BF9">
        <w:rPr>
          <w:spacing w:val="-10"/>
          <w:sz w:val="20"/>
          <w:szCs w:val="20"/>
        </w:rPr>
        <w:t>ниям о спокойных детских годах в родительском имении, провед</w:t>
      </w:r>
      <w:r w:rsidR="00DC17FC">
        <w:rPr>
          <w:spacing w:val="-10"/>
          <w:sz w:val="20"/>
          <w:szCs w:val="20"/>
        </w:rPr>
        <w:t>е</w:t>
      </w:r>
      <w:r w:rsidRPr="00B86BF9">
        <w:rPr>
          <w:spacing w:val="-10"/>
          <w:sz w:val="20"/>
          <w:szCs w:val="20"/>
        </w:rPr>
        <w:t>нных в окру</w:t>
      </w:r>
      <w:r w:rsidR="00CF1FF6">
        <w:rPr>
          <w:spacing w:val="-10"/>
          <w:sz w:val="20"/>
          <w:szCs w:val="20"/>
        </w:rPr>
        <w:softHyphen/>
      </w:r>
      <w:r w:rsidRPr="00B86BF9">
        <w:rPr>
          <w:spacing w:val="-10"/>
          <w:sz w:val="20"/>
          <w:szCs w:val="20"/>
        </w:rPr>
        <w:t xml:space="preserve">жении </w:t>
      </w:r>
      <w:r w:rsidR="007C3FB4" w:rsidRPr="00B86BF9">
        <w:rPr>
          <w:spacing w:val="-10"/>
          <w:sz w:val="20"/>
          <w:szCs w:val="20"/>
        </w:rPr>
        <w:t>«</w:t>
      </w:r>
      <w:r w:rsidRPr="00B86BF9">
        <w:rPr>
          <w:spacing w:val="-10"/>
          <w:sz w:val="20"/>
          <w:szCs w:val="20"/>
        </w:rPr>
        <w:t>верных белорусов</w:t>
      </w:r>
      <w:r w:rsidR="007C3FB4" w:rsidRPr="00B86BF9">
        <w:rPr>
          <w:spacing w:val="-10"/>
          <w:sz w:val="20"/>
          <w:szCs w:val="20"/>
        </w:rPr>
        <w:t>»</w:t>
      </w:r>
      <w:r w:rsidRPr="00B86BF9">
        <w:rPr>
          <w:spacing w:val="-10"/>
          <w:sz w:val="20"/>
          <w:szCs w:val="20"/>
        </w:rPr>
        <w:t xml:space="preserve"> [9, </w:t>
      </w:r>
      <w:r w:rsidRPr="00B86BF9">
        <w:rPr>
          <w:spacing w:val="-10"/>
          <w:sz w:val="20"/>
          <w:szCs w:val="20"/>
          <w:lang w:val="en-US"/>
        </w:rPr>
        <w:t>s</w:t>
      </w:r>
      <w:r w:rsidRPr="00B86BF9">
        <w:rPr>
          <w:spacing w:val="-10"/>
          <w:sz w:val="20"/>
          <w:szCs w:val="20"/>
        </w:rPr>
        <w:t>. 9]. Впоследствии эти впечатления укре</w:t>
      </w:r>
      <w:r w:rsidR="00CF1FF6">
        <w:rPr>
          <w:spacing w:val="-10"/>
          <w:sz w:val="20"/>
          <w:szCs w:val="20"/>
        </w:rPr>
        <w:softHyphen/>
      </w:r>
      <w:r w:rsidRPr="00B86BF9">
        <w:rPr>
          <w:spacing w:val="-10"/>
          <w:sz w:val="20"/>
          <w:szCs w:val="20"/>
        </w:rPr>
        <w:t>пи</w:t>
      </w:r>
      <w:r w:rsidR="00CF1FF6">
        <w:rPr>
          <w:spacing w:val="-10"/>
          <w:sz w:val="20"/>
          <w:szCs w:val="20"/>
        </w:rPr>
        <w:softHyphen/>
      </w:r>
      <w:r w:rsidRPr="00B86BF9">
        <w:rPr>
          <w:spacing w:val="-10"/>
          <w:sz w:val="20"/>
          <w:szCs w:val="20"/>
        </w:rPr>
        <w:t xml:space="preserve">ли искренний интерес Энгельгардта ко всему белорусскому. Примерно то же, скорее всего, произошло и в случае Зуземиля. Вне всякого сомнения, он тоже проникся атмосферой своей </w:t>
      </w:r>
      <w:r w:rsidR="007C3FB4" w:rsidRPr="00B86BF9">
        <w:rPr>
          <w:spacing w:val="-10"/>
          <w:sz w:val="20"/>
          <w:szCs w:val="20"/>
        </w:rPr>
        <w:t>«</w:t>
      </w:r>
      <w:r w:rsidRPr="00B86BF9">
        <w:rPr>
          <w:spacing w:val="-10"/>
          <w:sz w:val="20"/>
          <w:szCs w:val="20"/>
        </w:rPr>
        <w:t>малой родины</w:t>
      </w:r>
      <w:r w:rsidR="007C3FB4" w:rsidRPr="00B86BF9">
        <w:rPr>
          <w:spacing w:val="-10"/>
          <w:sz w:val="20"/>
          <w:szCs w:val="20"/>
        </w:rPr>
        <w:t>»</w:t>
      </w:r>
      <w:r w:rsidRPr="00B86BF9">
        <w:rPr>
          <w:spacing w:val="-10"/>
          <w:sz w:val="20"/>
          <w:szCs w:val="20"/>
        </w:rPr>
        <w:t>. Любопытно, что это каса</w:t>
      </w:r>
      <w:r w:rsidR="00CF1FF6">
        <w:rPr>
          <w:spacing w:val="-10"/>
          <w:sz w:val="20"/>
          <w:szCs w:val="20"/>
        </w:rPr>
        <w:softHyphen/>
      </w:r>
      <w:r w:rsidRPr="00B86BF9">
        <w:rPr>
          <w:spacing w:val="-10"/>
          <w:sz w:val="20"/>
          <w:szCs w:val="20"/>
        </w:rPr>
        <w:t xml:space="preserve">лось и других членов семьи. </w:t>
      </w:r>
      <w:r w:rsidR="00CF1FF6">
        <w:rPr>
          <w:spacing w:val="-10"/>
          <w:sz w:val="20"/>
          <w:szCs w:val="20"/>
        </w:rPr>
        <w:t>Д</w:t>
      </w:r>
      <w:r w:rsidRPr="00B86BF9">
        <w:rPr>
          <w:spacing w:val="-10"/>
          <w:sz w:val="20"/>
          <w:szCs w:val="20"/>
        </w:rPr>
        <w:t>воюродный племянник Эдмун</w:t>
      </w:r>
      <w:r w:rsidR="00CF1FF6">
        <w:rPr>
          <w:spacing w:val="-10"/>
          <w:sz w:val="20"/>
          <w:szCs w:val="20"/>
        </w:rPr>
        <w:softHyphen/>
      </w:r>
      <w:r w:rsidRPr="00B86BF9">
        <w:rPr>
          <w:spacing w:val="-10"/>
          <w:sz w:val="20"/>
          <w:szCs w:val="20"/>
        </w:rPr>
        <w:t>да, Владимир Ф</w:t>
      </w:r>
      <w:r w:rsidR="00DC17FC">
        <w:rPr>
          <w:spacing w:val="-10"/>
          <w:sz w:val="20"/>
          <w:szCs w:val="20"/>
        </w:rPr>
        <w:t>е</w:t>
      </w:r>
      <w:r w:rsidRPr="00B86BF9">
        <w:rPr>
          <w:spacing w:val="-10"/>
          <w:sz w:val="20"/>
          <w:szCs w:val="20"/>
        </w:rPr>
        <w:t>до</w:t>
      </w:r>
      <w:r w:rsidR="00CF1FF6">
        <w:rPr>
          <w:spacing w:val="-10"/>
          <w:sz w:val="20"/>
          <w:szCs w:val="20"/>
        </w:rPr>
        <w:softHyphen/>
      </w:r>
      <w:r w:rsidRPr="00B86BF9">
        <w:rPr>
          <w:spacing w:val="-10"/>
          <w:sz w:val="20"/>
          <w:szCs w:val="20"/>
        </w:rPr>
        <w:t>рович, до того как получить немецкое граж</w:t>
      </w:r>
      <w:r w:rsidR="00CF1FF6">
        <w:rPr>
          <w:spacing w:val="-10"/>
          <w:sz w:val="20"/>
          <w:szCs w:val="20"/>
        </w:rPr>
        <w:softHyphen/>
      </w:r>
      <w:r w:rsidRPr="00B86BF9">
        <w:rPr>
          <w:spacing w:val="-10"/>
          <w:sz w:val="20"/>
          <w:szCs w:val="20"/>
        </w:rPr>
        <w:t>данст</w:t>
      </w:r>
      <w:r w:rsidR="00CF1FF6">
        <w:rPr>
          <w:spacing w:val="-10"/>
          <w:sz w:val="20"/>
          <w:szCs w:val="20"/>
        </w:rPr>
        <w:softHyphen/>
      </w:r>
      <w:r w:rsidRPr="00B86BF9">
        <w:rPr>
          <w:spacing w:val="-10"/>
          <w:sz w:val="20"/>
          <w:szCs w:val="20"/>
        </w:rPr>
        <w:t>во, имел паспорт БНР. При этом Зуземиль выделял для себя не только куль</w:t>
      </w:r>
      <w:r w:rsidR="00CF1FF6">
        <w:rPr>
          <w:spacing w:val="-10"/>
          <w:sz w:val="20"/>
          <w:szCs w:val="20"/>
        </w:rPr>
        <w:softHyphen/>
      </w:r>
      <w:r w:rsidRPr="00B86BF9">
        <w:rPr>
          <w:spacing w:val="-10"/>
          <w:sz w:val="20"/>
          <w:szCs w:val="20"/>
        </w:rPr>
        <w:t>тур</w:t>
      </w:r>
      <w:r w:rsidR="00CF1FF6">
        <w:rPr>
          <w:spacing w:val="-10"/>
          <w:sz w:val="20"/>
          <w:szCs w:val="20"/>
        </w:rPr>
        <w:softHyphen/>
      </w:r>
      <w:r w:rsidRPr="00B86BF9">
        <w:rPr>
          <w:spacing w:val="-10"/>
          <w:sz w:val="20"/>
          <w:szCs w:val="20"/>
        </w:rPr>
        <w:t>ную, но и общест</w:t>
      </w:r>
      <w:r w:rsidR="00CF1FF6">
        <w:rPr>
          <w:spacing w:val="-10"/>
          <w:sz w:val="20"/>
          <w:szCs w:val="20"/>
        </w:rPr>
        <w:softHyphen/>
      </w:r>
      <w:r w:rsidRPr="00B86BF9">
        <w:rPr>
          <w:spacing w:val="-10"/>
          <w:sz w:val="20"/>
          <w:szCs w:val="20"/>
        </w:rPr>
        <w:t>вен</w:t>
      </w:r>
      <w:r w:rsidR="00CF1FF6">
        <w:rPr>
          <w:spacing w:val="-10"/>
          <w:sz w:val="20"/>
          <w:szCs w:val="20"/>
        </w:rPr>
        <w:softHyphen/>
      </w:r>
      <w:r w:rsidRPr="00B86BF9">
        <w:rPr>
          <w:spacing w:val="-10"/>
          <w:sz w:val="20"/>
          <w:szCs w:val="20"/>
        </w:rPr>
        <w:t xml:space="preserve">ную сторону белорусского движения, впоследствии став корреспондентом </w:t>
      </w:r>
      <w:r w:rsidR="007C3FB4" w:rsidRPr="00B86BF9">
        <w:rPr>
          <w:spacing w:val="-10"/>
          <w:sz w:val="20"/>
          <w:szCs w:val="20"/>
        </w:rPr>
        <w:t>«</w:t>
      </w:r>
      <w:r w:rsidRPr="00B86BF9">
        <w:rPr>
          <w:spacing w:val="-10"/>
          <w:sz w:val="20"/>
          <w:szCs w:val="20"/>
        </w:rPr>
        <w:t>Нашей Нивы</w:t>
      </w:r>
      <w:r w:rsidR="007C3FB4" w:rsidRPr="00B86BF9">
        <w:rPr>
          <w:spacing w:val="-10"/>
          <w:sz w:val="20"/>
          <w:szCs w:val="20"/>
        </w:rPr>
        <w:t>»</w:t>
      </w:r>
      <w:r w:rsidRPr="00B86BF9">
        <w:rPr>
          <w:spacing w:val="-10"/>
          <w:sz w:val="20"/>
          <w:szCs w:val="20"/>
        </w:rPr>
        <w:t>.</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Наряду с этим, Зуземиль рос в мультиязычной и поликультурной сре</w:t>
      </w:r>
      <w:r w:rsidR="00CF1FF6">
        <w:rPr>
          <w:spacing w:val="-10"/>
          <w:sz w:val="20"/>
          <w:szCs w:val="20"/>
        </w:rPr>
        <w:softHyphen/>
      </w:r>
      <w:r w:rsidRPr="00B86BF9">
        <w:rPr>
          <w:spacing w:val="-10"/>
          <w:sz w:val="20"/>
          <w:szCs w:val="20"/>
        </w:rPr>
        <w:t>де. Помимо родных немецкого и русского</w:t>
      </w:r>
      <w:r w:rsidR="00CF1FF6">
        <w:rPr>
          <w:spacing w:val="-10"/>
          <w:sz w:val="20"/>
          <w:szCs w:val="20"/>
        </w:rPr>
        <w:t xml:space="preserve"> языков</w:t>
      </w:r>
      <w:r w:rsidRPr="00B86BF9">
        <w:rPr>
          <w:spacing w:val="-10"/>
          <w:sz w:val="20"/>
          <w:szCs w:val="20"/>
        </w:rPr>
        <w:t>, он усвоил польский от мате</w:t>
      </w:r>
      <w:r w:rsidR="00CF1FF6">
        <w:rPr>
          <w:spacing w:val="-10"/>
          <w:sz w:val="20"/>
          <w:szCs w:val="20"/>
        </w:rPr>
        <w:softHyphen/>
      </w:r>
      <w:r w:rsidRPr="00B86BF9">
        <w:rPr>
          <w:spacing w:val="-10"/>
          <w:sz w:val="20"/>
          <w:szCs w:val="20"/>
        </w:rPr>
        <w:t>ри, уроженки Западной Пруссии, а французскому выучился у гувер</w:t>
      </w:r>
      <w:r w:rsidR="00CF1FF6">
        <w:rPr>
          <w:spacing w:val="-10"/>
          <w:sz w:val="20"/>
          <w:szCs w:val="20"/>
        </w:rPr>
        <w:softHyphen/>
      </w:r>
      <w:r w:rsidRPr="00B86BF9">
        <w:rPr>
          <w:spacing w:val="-10"/>
          <w:sz w:val="20"/>
          <w:szCs w:val="20"/>
        </w:rPr>
        <w:t>нант</w:t>
      </w:r>
      <w:r w:rsidR="00CF1FF6">
        <w:rPr>
          <w:spacing w:val="-10"/>
          <w:sz w:val="20"/>
          <w:szCs w:val="20"/>
        </w:rPr>
        <w:softHyphen/>
      </w:r>
      <w:r w:rsidRPr="00B86BF9">
        <w:rPr>
          <w:spacing w:val="-10"/>
          <w:sz w:val="20"/>
          <w:szCs w:val="20"/>
        </w:rPr>
        <w:t>ки. Очевидно, это многообразие вкупе с гуманитарным складом ума спо</w:t>
      </w:r>
      <w:r w:rsidR="00CF1FF6">
        <w:rPr>
          <w:spacing w:val="-10"/>
          <w:sz w:val="20"/>
          <w:szCs w:val="20"/>
        </w:rPr>
        <w:softHyphen/>
      </w:r>
      <w:r w:rsidRPr="00B86BF9">
        <w:rPr>
          <w:spacing w:val="-10"/>
          <w:sz w:val="20"/>
          <w:szCs w:val="20"/>
        </w:rPr>
        <w:t>собст</w:t>
      </w:r>
      <w:r w:rsidR="00CF1FF6">
        <w:rPr>
          <w:spacing w:val="-10"/>
          <w:sz w:val="20"/>
          <w:szCs w:val="20"/>
        </w:rPr>
        <w:softHyphen/>
      </w:r>
      <w:r w:rsidRPr="00B86BF9">
        <w:rPr>
          <w:spacing w:val="-10"/>
          <w:sz w:val="20"/>
          <w:szCs w:val="20"/>
        </w:rPr>
        <w:t>вовало тому, что после окончания в 1899 г. Пинского реального учи</w:t>
      </w:r>
      <w:r w:rsidR="00CF1FF6">
        <w:rPr>
          <w:spacing w:val="-10"/>
          <w:sz w:val="20"/>
          <w:szCs w:val="20"/>
        </w:rPr>
        <w:softHyphen/>
      </w:r>
      <w:r w:rsidRPr="00B86BF9">
        <w:rPr>
          <w:spacing w:val="-10"/>
          <w:sz w:val="20"/>
          <w:szCs w:val="20"/>
        </w:rPr>
        <w:t>ли</w:t>
      </w:r>
      <w:r w:rsidR="00CF1FF6">
        <w:rPr>
          <w:spacing w:val="-10"/>
          <w:sz w:val="20"/>
          <w:szCs w:val="20"/>
        </w:rPr>
        <w:softHyphen/>
      </w:r>
      <w:r w:rsidRPr="00B86BF9">
        <w:rPr>
          <w:spacing w:val="-10"/>
          <w:sz w:val="20"/>
          <w:szCs w:val="20"/>
        </w:rPr>
        <w:t>ща юноша не стал изучать точные науки. Возможно, на это также повлияла семей</w:t>
      </w:r>
      <w:r w:rsidR="00CF1FF6">
        <w:rPr>
          <w:spacing w:val="-10"/>
          <w:sz w:val="20"/>
          <w:szCs w:val="20"/>
        </w:rPr>
        <w:softHyphen/>
      </w:r>
      <w:r w:rsidRPr="00B86BF9">
        <w:rPr>
          <w:spacing w:val="-10"/>
          <w:sz w:val="20"/>
          <w:szCs w:val="20"/>
        </w:rPr>
        <w:t>ная традиция: известный немецкий классический филолог Франц Зузе</w:t>
      </w:r>
      <w:r w:rsidR="00CF1FF6">
        <w:rPr>
          <w:spacing w:val="-10"/>
          <w:sz w:val="20"/>
          <w:szCs w:val="20"/>
        </w:rPr>
        <w:softHyphen/>
      </w:r>
      <w:r w:rsidRPr="00B86BF9">
        <w:rPr>
          <w:spacing w:val="-10"/>
          <w:sz w:val="20"/>
          <w:szCs w:val="20"/>
        </w:rPr>
        <w:t>миль, многолетний профессор в Университете Грайфсвальда, происходил из это</w:t>
      </w:r>
      <w:r w:rsidR="00CF1FF6">
        <w:rPr>
          <w:spacing w:val="-10"/>
          <w:sz w:val="20"/>
          <w:szCs w:val="20"/>
        </w:rPr>
        <w:softHyphen/>
      </w:r>
      <w:r w:rsidRPr="00B86BF9">
        <w:rPr>
          <w:spacing w:val="-10"/>
          <w:sz w:val="20"/>
          <w:szCs w:val="20"/>
        </w:rPr>
        <w:t>го же рода (он был четвероюродным братом отца Эдмунда).</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lastRenderedPageBreak/>
        <w:t>В литературе упоминается об уч</w:t>
      </w:r>
      <w:r w:rsidR="00DC17FC">
        <w:rPr>
          <w:spacing w:val="-10"/>
          <w:sz w:val="20"/>
          <w:szCs w:val="20"/>
        </w:rPr>
        <w:t>е</w:t>
      </w:r>
      <w:r w:rsidRPr="00B86BF9">
        <w:rPr>
          <w:spacing w:val="-10"/>
          <w:sz w:val="20"/>
          <w:szCs w:val="20"/>
        </w:rPr>
        <w:t xml:space="preserve">бе Зуземиля в Мюнхене, Эдинбурге и Берлине [10, </w:t>
      </w:r>
      <w:r w:rsidRPr="00B86BF9">
        <w:rPr>
          <w:spacing w:val="-10"/>
          <w:sz w:val="20"/>
          <w:szCs w:val="20"/>
          <w:lang w:val="be-BY"/>
        </w:rPr>
        <w:t>с. 133</w:t>
      </w:r>
      <w:r w:rsidRPr="00B86BF9">
        <w:rPr>
          <w:spacing w:val="-10"/>
          <w:sz w:val="20"/>
          <w:szCs w:val="20"/>
        </w:rPr>
        <w:t>]. В первых двух случаях, однако, этому нет никакого под</w:t>
      </w:r>
      <w:r w:rsidR="00CF1FF6">
        <w:rPr>
          <w:spacing w:val="-10"/>
          <w:sz w:val="20"/>
          <w:szCs w:val="20"/>
        </w:rPr>
        <w:softHyphen/>
      </w:r>
      <w:r w:rsidRPr="00B86BF9">
        <w:rPr>
          <w:spacing w:val="-10"/>
          <w:sz w:val="20"/>
          <w:szCs w:val="20"/>
        </w:rPr>
        <w:t>тверждения. Что касается Берлинского университета, то известно, что в тече</w:t>
      </w:r>
      <w:r w:rsidR="00CF1FF6">
        <w:rPr>
          <w:spacing w:val="-10"/>
          <w:sz w:val="20"/>
          <w:szCs w:val="20"/>
        </w:rPr>
        <w:softHyphen/>
      </w:r>
      <w:r w:rsidRPr="00B86BF9">
        <w:rPr>
          <w:spacing w:val="-10"/>
          <w:sz w:val="20"/>
          <w:szCs w:val="20"/>
        </w:rPr>
        <w:t>ни</w:t>
      </w:r>
      <w:r w:rsidR="00A42D62">
        <w:rPr>
          <w:spacing w:val="-10"/>
          <w:sz w:val="20"/>
          <w:szCs w:val="20"/>
        </w:rPr>
        <w:t>е</w:t>
      </w:r>
      <w:r w:rsidRPr="00B86BF9">
        <w:rPr>
          <w:spacing w:val="-10"/>
          <w:sz w:val="20"/>
          <w:szCs w:val="20"/>
        </w:rPr>
        <w:t xml:space="preserve"> тр</w:t>
      </w:r>
      <w:r w:rsidR="00DC17FC">
        <w:rPr>
          <w:spacing w:val="-10"/>
          <w:sz w:val="20"/>
          <w:szCs w:val="20"/>
        </w:rPr>
        <w:t>е</w:t>
      </w:r>
      <w:r w:rsidRPr="00B86BF9">
        <w:rPr>
          <w:spacing w:val="-10"/>
          <w:sz w:val="20"/>
          <w:szCs w:val="20"/>
        </w:rPr>
        <w:t>х семестров в 1906</w:t>
      </w:r>
      <w:r w:rsidR="004471FF" w:rsidRPr="00B86BF9">
        <w:rPr>
          <w:spacing w:val="-10"/>
          <w:sz w:val="20"/>
          <w:szCs w:val="20"/>
        </w:rPr>
        <w:t>—</w:t>
      </w:r>
      <w:r w:rsidRPr="00B86BF9">
        <w:rPr>
          <w:spacing w:val="-10"/>
          <w:sz w:val="20"/>
          <w:szCs w:val="20"/>
        </w:rPr>
        <w:t>1907</w:t>
      </w:r>
      <w:r w:rsidR="004471FF" w:rsidRPr="00B86BF9">
        <w:rPr>
          <w:spacing w:val="-10"/>
          <w:sz w:val="20"/>
          <w:szCs w:val="20"/>
        </w:rPr>
        <w:t> </w:t>
      </w:r>
      <w:r w:rsidRPr="00B86BF9">
        <w:rPr>
          <w:spacing w:val="-10"/>
          <w:sz w:val="20"/>
          <w:szCs w:val="20"/>
        </w:rPr>
        <w:t>гг. Зуземиль изучал там исто</w:t>
      </w:r>
      <w:r w:rsidR="00CF1FF6">
        <w:rPr>
          <w:spacing w:val="-10"/>
          <w:sz w:val="20"/>
          <w:szCs w:val="20"/>
        </w:rPr>
        <w:softHyphen/>
      </w:r>
      <w:r w:rsidRPr="00B86BF9">
        <w:rPr>
          <w:spacing w:val="-10"/>
          <w:sz w:val="20"/>
          <w:szCs w:val="20"/>
        </w:rPr>
        <w:t>рию</w:t>
      </w:r>
      <w:r w:rsidR="00CF1FF6">
        <w:rPr>
          <w:spacing w:val="-10"/>
          <w:sz w:val="20"/>
          <w:szCs w:val="20"/>
        </w:rPr>
        <w:t> </w:t>
      </w:r>
      <w:r w:rsidRPr="00B86BF9">
        <w:rPr>
          <w:spacing w:val="-10"/>
          <w:sz w:val="20"/>
          <w:szCs w:val="20"/>
        </w:rPr>
        <w:t>[11,</w:t>
      </w:r>
      <w:r w:rsidR="00CF1FF6">
        <w:rPr>
          <w:spacing w:val="-10"/>
          <w:sz w:val="20"/>
          <w:szCs w:val="20"/>
        </w:rPr>
        <w:t> </w:t>
      </w:r>
      <w:r w:rsidRPr="00B86BF9">
        <w:rPr>
          <w:spacing w:val="-10"/>
          <w:sz w:val="20"/>
          <w:szCs w:val="20"/>
          <w:lang w:val="en-US"/>
        </w:rPr>
        <w:t>s</w:t>
      </w:r>
      <w:r w:rsidRPr="00B86BF9">
        <w:rPr>
          <w:spacing w:val="-10"/>
          <w:sz w:val="20"/>
          <w:szCs w:val="20"/>
        </w:rPr>
        <w:t>.</w:t>
      </w:r>
      <w:r w:rsidR="00CF1FF6">
        <w:rPr>
          <w:spacing w:val="-10"/>
          <w:sz w:val="20"/>
          <w:szCs w:val="20"/>
        </w:rPr>
        <w:t> </w:t>
      </w:r>
      <w:r w:rsidRPr="00B86BF9">
        <w:rPr>
          <w:spacing w:val="-10"/>
          <w:sz w:val="20"/>
          <w:szCs w:val="20"/>
        </w:rPr>
        <w:t xml:space="preserve">202; 12, </w:t>
      </w:r>
      <w:r w:rsidRPr="00B86BF9">
        <w:rPr>
          <w:spacing w:val="-10"/>
          <w:sz w:val="20"/>
          <w:szCs w:val="20"/>
          <w:lang w:val="en-US"/>
        </w:rPr>
        <w:t>s</w:t>
      </w:r>
      <w:r w:rsidRPr="00B86BF9">
        <w:rPr>
          <w:spacing w:val="-10"/>
          <w:sz w:val="20"/>
          <w:szCs w:val="20"/>
        </w:rPr>
        <w:t>. 173]. Вместе с тем, уже летом 1907 г. он был вынужден пре</w:t>
      </w:r>
      <w:r w:rsidR="00CF1FF6">
        <w:rPr>
          <w:spacing w:val="-10"/>
          <w:sz w:val="20"/>
          <w:szCs w:val="20"/>
        </w:rPr>
        <w:softHyphen/>
      </w:r>
      <w:r w:rsidRPr="00B86BF9">
        <w:rPr>
          <w:spacing w:val="-10"/>
          <w:sz w:val="20"/>
          <w:szCs w:val="20"/>
        </w:rPr>
        <w:t>рвать уч</w:t>
      </w:r>
      <w:r w:rsidR="00DC17FC">
        <w:rPr>
          <w:spacing w:val="-10"/>
          <w:sz w:val="20"/>
          <w:szCs w:val="20"/>
        </w:rPr>
        <w:t>е</w:t>
      </w:r>
      <w:r w:rsidRPr="00B86BF9">
        <w:rPr>
          <w:spacing w:val="-10"/>
          <w:sz w:val="20"/>
          <w:szCs w:val="20"/>
        </w:rPr>
        <w:t>бу. Вернувшись домой, вчерашний студент пош</w:t>
      </w:r>
      <w:r w:rsidR="00DC17FC">
        <w:rPr>
          <w:spacing w:val="-10"/>
          <w:sz w:val="20"/>
          <w:szCs w:val="20"/>
        </w:rPr>
        <w:t>е</w:t>
      </w:r>
      <w:r w:rsidRPr="00B86BF9">
        <w:rPr>
          <w:spacing w:val="-10"/>
          <w:sz w:val="20"/>
          <w:szCs w:val="20"/>
        </w:rPr>
        <w:t>л работать обыч</w:t>
      </w:r>
      <w:r w:rsidR="00CF1FF6">
        <w:rPr>
          <w:spacing w:val="-10"/>
          <w:sz w:val="20"/>
          <w:szCs w:val="20"/>
        </w:rPr>
        <w:softHyphen/>
      </w:r>
      <w:r w:rsidRPr="00B86BF9">
        <w:rPr>
          <w:spacing w:val="-10"/>
          <w:sz w:val="20"/>
          <w:szCs w:val="20"/>
        </w:rPr>
        <w:t>ным учителем</w:t>
      </w:r>
      <w:r w:rsidR="007C3FB4" w:rsidRPr="00B86BF9">
        <w:rPr>
          <w:spacing w:val="-10"/>
          <w:sz w:val="20"/>
          <w:szCs w:val="20"/>
        </w:rPr>
        <w:t xml:space="preserve"> — </w:t>
      </w:r>
      <w:r w:rsidRPr="00B86BF9">
        <w:rPr>
          <w:spacing w:val="-10"/>
          <w:sz w:val="20"/>
          <w:szCs w:val="20"/>
        </w:rPr>
        <w:t>сперва в частную гимназию Чайковского, где в</w:t>
      </w:r>
      <w:r w:rsidR="00DC17FC">
        <w:rPr>
          <w:spacing w:val="-10"/>
          <w:sz w:val="20"/>
          <w:szCs w:val="20"/>
        </w:rPr>
        <w:t>е</w:t>
      </w:r>
      <w:r w:rsidRPr="00B86BF9">
        <w:rPr>
          <w:spacing w:val="-10"/>
          <w:sz w:val="20"/>
          <w:szCs w:val="20"/>
        </w:rPr>
        <w:t>л фран</w:t>
      </w:r>
      <w:r w:rsidR="00CF1FF6">
        <w:rPr>
          <w:spacing w:val="-10"/>
          <w:sz w:val="20"/>
          <w:szCs w:val="20"/>
        </w:rPr>
        <w:softHyphen/>
      </w:r>
      <w:r w:rsidRPr="00B86BF9">
        <w:rPr>
          <w:spacing w:val="-10"/>
          <w:sz w:val="20"/>
          <w:szCs w:val="20"/>
        </w:rPr>
        <w:t>цузский язык [10, с. 142], а затем в свою родную школу. Виной тому мог</w:t>
      </w:r>
      <w:r w:rsidR="00CF1FF6">
        <w:rPr>
          <w:spacing w:val="-10"/>
          <w:sz w:val="20"/>
          <w:szCs w:val="20"/>
        </w:rPr>
        <w:softHyphen/>
      </w:r>
      <w:r w:rsidRPr="00B86BF9">
        <w:rPr>
          <w:spacing w:val="-10"/>
          <w:sz w:val="20"/>
          <w:szCs w:val="20"/>
        </w:rPr>
        <w:t>ла стать нестабильная финансовая ситуация семьи. Известно, что в 1913 г. в Гер</w:t>
      </w:r>
      <w:r w:rsidR="00CF1FF6">
        <w:rPr>
          <w:spacing w:val="-10"/>
          <w:sz w:val="20"/>
          <w:szCs w:val="20"/>
        </w:rPr>
        <w:softHyphen/>
      </w:r>
      <w:r w:rsidRPr="00B86BF9">
        <w:rPr>
          <w:spacing w:val="-10"/>
          <w:sz w:val="20"/>
          <w:szCs w:val="20"/>
        </w:rPr>
        <w:t>манию вернулся отец семейства, Генрих Зуземиль, а сам Эдмунд хотел про</w:t>
      </w:r>
      <w:r w:rsidR="00CF1FF6">
        <w:rPr>
          <w:spacing w:val="-10"/>
          <w:sz w:val="20"/>
          <w:szCs w:val="20"/>
        </w:rPr>
        <w:softHyphen/>
      </w:r>
      <w:r w:rsidRPr="00B86BF9">
        <w:rPr>
          <w:spacing w:val="-10"/>
          <w:sz w:val="20"/>
          <w:szCs w:val="20"/>
        </w:rPr>
        <w:t xml:space="preserve">дать имение [2, </w:t>
      </w:r>
      <w:r w:rsidRPr="00B86BF9">
        <w:rPr>
          <w:spacing w:val="-10"/>
          <w:sz w:val="20"/>
          <w:szCs w:val="20"/>
          <w:lang w:val="en-US"/>
        </w:rPr>
        <w:t>c</w:t>
      </w:r>
      <w:r w:rsidRPr="00B86BF9">
        <w:rPr>
          <w:spacing w:val="-10"/>
          <w:sz w:val="20"/>
          <w:szCs w:val="20"/>
        </w:rPr>
        <w:t>. 150</w:t>
      </w:r>
      <w:r w:rsidR="007C3FB4" w:rsidRPr="00B86BF9">
        <w:rPr>
          <w:spacing w:val="-10"/>
          <w:sz w:val="20"/>
          <w:szCs w:val="20"/>
        </w:rPr>
        <w:t>—</w:t>
      </w:r>
      <w:r w:rsidRPr="00B86BF9">
        <w:rPr>
          <w:spacing w:val="-10"/>
          <w:sz w:val="20"/>
          <w:szCs w:val="20"/>
        </w:rPr>
        <w:t>151]. Как раз в это время разразилась Первая миро</w:t>
      </w:r>
      <w:r w:rsidR="00CF1FF6">
        <w:rPr>
          <w:spacing w:val="-10"/>
          <w:sz w:val="20"/>
          <w:szCs w:val="20"/>
        </w:rPr>
        <w:softHyphen/>
      </w:r>
      <w:r w:rsidRPr="00B86BF9">
        <w:rPr>
          <w:spacing w:val="-10"/>
          <w:sz w:val="20"/>
          <w:szCs w:val="20"/>
        </w:rPr>
        <w:t>вая война.</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В течение года с августа 1914</w:t>
      </w:r>
      <w:r w:rsidR="00CF1FF6">
        <w:rPr>
          <w:spacing w:val="-10"/>
          <w:sz w:val="20"/>
          <w:szCs w:val="20"/>
        </w:rPr>
        <w:t> г.</w:t>
      </w:r>
      <w:r w:rsidRPr="00B86BF9">
        <w:rPr>
          <w:spacing w:val="-10"/>
          <w:sz w:val="20"/>
          <w:szCs w:val="20"/>
        </w:rPr>
        <w:t xml:space="preserve"> по сентябрь 1915 г. германские войска окку</w:t>
      </w:r>
      <w:r w:rsidR="00CF1FF6">
        <w:rPr>
          <w:spacing w:val="-10"/>
          <w:sz w:val="20"/>
          <w:szCs w:val="20"/>
        </w:rPr>
        <w:softHyphen/>
      </w:r>
      <w:r w:rsidRPr="00B86BF9">
        <w:rPr>
          <w:spacing w:val="-10"/>
          <w:sz w:val="20"/>
          <w:szCs w:val="20"/>
        </w:rPr>
        <w:t>пировали значительную часть западных губерний Российской империи. В ходе наступления солдаты кайзера впервые сталкивались с самыми раз</w:t>
      </w:r>
      <w:r w:rsidR="00CF1FF6">
        <w:rPr>
          <w:spacing w:val="-10"/>
          <w:sz w:val="20"/>
          <w:szCs w:val="20"/>
        </w:rPr>
        <w:softHyphen/>
      </w:r>
      <w:r w:rsidRPr="00B86BF9">
        <w:rPr>
          <w:spacing w:val="-10"/>
          <w:sz w:val="20"/>
          <w:szCs w:val="20"/>
        </w:rPr>
        <w:t>ны</w:t>
      </w:r>
      <w:r w:rsidR="00CF1FF6">
        <w:rPr>
          <w:spacing w:val="-10"/>
          <w:sz w:val="20"/>
          <w:szCs w:val="20"/>
        </w:rPr>
        <w:softHyphen/>
      </w:r>
      <w:r w:rsidRPr="00B86BF9">
        <w:rPr>
          <w:spacing w:val="-10"/>
          <w:sz w:val="20"/>
          <w:szCs w:val="20"/>
        </w:rPr>
        <w:t>ми сообществами, проживавшими на этой территории. Если некоторые из них (поляки, литовцы) ещ</w:t>
      </w:r>
      <w:r w:rsidR="00DC17FC">
        <w:rPr>
          <w:spacing w:val="-10"/>
          <w:sz w:val="20"/>
          <w:szCs w:val="20"/>
        </w:rPr>
        <w:t>е</w:t>
      </w:r>
      <w:r w:rsidRPr="00B86BF9">
        <w:rPr>
          <w:spacing w:val="-10"/>
          <w:sz w:val="20"/>
          <w:szCs w:val="20"/>
        </w:rPr>
        <w:t xml:space="preserve"> были им хоть как-то знакомы, то о других (в част</w:t>
      </w:r>
      <w:r w:rsidR="00CF1FF6">
        <w:rPr>
          <w:spacing w:val="-10"/>
          <w:sz w:val="20"/>
          <w:szCs w:val="20"/>
        </w:rPr>
        <w:softHyphen/>
      </w:r>
      <w:r w:rsidRPr="00B86BF9">
        <w:rPr>
          <w:spacing w:val="-10"/>
          <w:sz w:val="20"/>
          <w:szCs w:val="20"/>
        </w:rPr>
        <w:t>нос</w:t>
      </w:r>
      <w:r w:rsidR="00CF1FF6">
        <w:rPr>
          <w:spacing w:val="-10"/>
          <w:sz w:val="20"/>
          <w:szCs w:val="20"/>
        </w:rPr>
        <w:softHyphen/>
      </w:r>
      <w:r w:rsidRPr="00B86BF9">
        <w:rPr>
          <w:spacing w:val="-10"/>
          <w:sz w:val="20"/>
          <w:szCs w:val="20"/>
        </w:rPr>
        <w:t>ти, белорусах) у них не было ни малейшего представления. Тра</w:t>
      </w:r>
      <w:r w:rsidR="00CF1FF6">
        <w:rPr>
          <w:spacing w:val="-10"/>
          <w:sz w:val="20"/>
          <w:szCs w:val="20"/>
        </w:rPr>
        <w:softHyphen/>
      </w:r>
      <w:r w:rsidRPr="00B86BF9">
        <w:rPr>
          <w:spacing w:val="-10"/>
          <w:sz w:val="20"/>
          <w:szCs w:val="20"/>
        </w:rPr>
        <w:t>ди</w:t>
      </w:r>
      <w:r w:rsidR="00CF1FF6">
        <w:rPr>
          <w:spacing w:val="-10"/>
          <w:sz w:val="20"/>
          <w:szCs w:val="20"/>
        </w:rPr>
        <w:softHyphen/>
      </w:r>
      <w:r w:rsidRPr="00B86BF9">
        <w:rPr>
          <w:spacing w:val="-10"/>
          <w:sz w:val="20"/>
          <w:szCs w:val="20"/>
        </w:rPr>
        <w:t>ци</w:t>
      </w:r>
      <w:r w:rsidR="00CF1FF6">
        <w:rPr>
          <w:spacing w:val="-10"/>
          <w:sz w:val="20"/>
          <w:szCs w:val="20"/>
        </w:rPr>
        <w:softHyphen/>
      </w:r>
      <w:r w:rsidRPr="00B86BF9">
        <w:rPr>
          <w:spacing w:val="-10"/>
          <w:sz w:val="20"/>
          <w:szCs w:val="20"/>
        </w:rPr>
        <w:t>он</w:t>
      </w:r>
      <w:r w:rsidR="00CF1FF6">
        <w:rPr>
          <w:spacing w:val="-10"/>
          <w:sz w:val="20"/>
          <w:szCs w:val="20"/>
        </w:rPr>
        <w:softHyphen/>
      </w:r>
      <w:r w:rsidRPr="00B86BF9">
        <w:rPr>
          <w:spacing w:val="-10"/>
          <w:sz w:val="20"/>
          <w:szCs w:val="20"/>
        </w:rPr>
        <w:t>ный немецкий подход, когда определ</w:t>
      </w:r>
      <w:r w:rsidR="00DC17FC">
        <w:rPr>
          <w:spacing w:val="-10"/>
          <w:sz w:val="20"/>
          <w:szCs w:val="20"/>
        </w:rPr>
        <w:t>е</w:t>
      </w:r>
      <w:r w:rsidRPr="00B86BF9">
        <w:rPr>
          <w:spacing w:val="-10"/>
          <w:sz w:val="20"/>
          <w:szCs w:val="20"/>
        </w:rPr>
        <w:t>нная этническая группа соотносилась с кон</w:t>
      </w:r>
      <w:r w:rsidR="00CF1FF6">
        <w:rPr>
          <w:spacing w:val="-10"/>
          <w:sz w:val="20"/>
          <w:szCs w:val="20"/>
        </w:rPr>
        <w:softHyphen/>
      </w:r>
      <w:r w:rsidRPr="00B86BF9">
        <w:rPr>
          <w:spacing w:val="-10"/>
          <w:sz w:val="20"/>
          <w:szCs w:val="20"/>
        </w:rPr>
        <w:t>кретной территори</w:t>
      </w:r>
      <w:r w:rsidR="00FB6AEF">
        <w:rPr>
          <w:spacing w:val="-10"/>
          <w:sz w:val="20"/>
          <w:szCs w:val="20"/>
          <w:lang w:val="be-BY"/>
        </w:rPr>
        <w:t>е</w:t>
      </w:r>
      <w:r w:rsidRPr="00B86BF9">
        <w:rPr>
          <w:spacing w:val="-10"/>
          <w:sz w:val="20"/>
          <w:szCs w:val="20"/>
        </w:rPr>
        <w:t>й, в условиях этнокультурной чересполосицы не рабо</w:t>
      </w:r>
      <w:r w:rsidR="00CF1FF6">
        <w:rPr>
          <w:spacing w:val="-10"/>
          <w:sz w:val="20"/>
          <w:szCs w:val="20"/>
        </w:rPr>
        <w:softHyphen/>
      </w:r>
      <w:r w:rsidRPr="00B86BF9">
        <w:rPr>
          <w:spacing w:val="-10"/>
          <w:sz w:val="20"/>
          <w:szCs w:val="20"/>
        </w:rPr>
        <w:t>тал. Помимо этого, в условиях подчинения оккупационной политики стра</w:t>
      </w:r>
      <w:r w:rsidR="00CF1FF6">
        <w:rPr>
          <w:spacing w:val="-10"/>
          <w:sz w:val="20"/>
          <w:szCs w:val="20"/>
        </w:rPr>
        <w:softHyphen/>
      </w:r>
      <w:r w:rsidRPr="00B86BF9">
        <w:rPr>
          <w:spacing w:val="-10"/>
          <w:sz w:val="20"/>
          <w:szCs w:val="20"/>
        </w:rPr>
        <w:t>те</w:t>
      </w:r>
      <w:r w:rsidR="00CF1FF6">
        <w:rPr>
          <w:spacing w:val="-10"/>
          <w:sz w:val="20"/>
          <w:szCs w:val="20"/>
        </w:rPr>
        <w:softHyphen/>
      </w:r>
      <w:r w:rsidRPr="00B86BF9">
        <w:rPr>
          <w:spacing w:val="-10"/>
          <w:sz w:val="20"/>
          <w:szCs w:val="20"/>
        </w:rPr>
        <w:t>ги</w:t>
      </w:r>
      <w:r w:rsidR="00CF1FF6">
        <w:rPr>
          <w:spacing w:val="-10"/>
          <w:sz w:val="20"/>
          <w:szCs w:val="20"/>
        </w:rPr>
        <w:softHyphen/>
      </w:r>
      <w:r w:rsidRPr="00B86BF9">
        <w:rPr>
          <w:spacing w:val="-10"/>
          <w:sz w:val="20"/>
          <w:szCs w:val="20"/>
        </w:rPr>
        <w:t xml:space="preserve">ческим военным интересам, </w:t>
      </w:r>
      <w:r w:rsidR="007C3FB4" w:rsidRPr="00B86BF9">
        <w:rPr>
          <w:spacing w:val="-10"/>
          <w:sz w:val="20"/>
          <w:szCs w:val="20"/>
        </w:rPr>
        <w:t>«</w:t>
      </w:r>
      <w:r w:rsidRPr="00B86BF9">
        <w:rPr>
          <w:spacing w:val="-10"/>
          <w:sz w:val="20"/>
          <w:szCs w:val="20"/>
        </w:rPr>
        <w:t>узнавание</w:t>
      </w:r>
      <w:r w:rsidR="007C3FB4" w:rsidRPr="00B86BF9">
        <w:rPr>
          <w:spacing w:val="-10"/>
          <w:sz w:val="20"/>
          <w:szCs w:val="20"/>
        </w:rPr>
        <w:t>»</w:t>
      </w:r>
      <w:r w:rsidRPr="00B86BF9">
        <w:rPr>
          <w:spacing w:val="-10"/>
          <w:sz w:val="20"/>
          <w:szCs w:val="20"/>
        </w:rPr>
        <w:t xml:space="preserve"> занятых областей фактически отда</w:t>
      </w:r>
      <w:r w:rsidR="00CF1FF6">
        <w:rPr>
          <w:spacing w:val="-10"/>
          <w:sz w:val="20"/>
          <w:szCs w:val="20"/>
        </w:rPr>
        <w:softHyphen/>
      </w:r>
      <w:r w:rsidRPr="00B86BF9">
        <w:rPr>
          <w:spacing w:val="-10"/>
          <w:sz w:val="20"/>
          <w:szCs w:val="20"/>
        </w:rPr>
        <w:t>валось на откуп отдельным специалистам, разбиравшимся в осо</w:t>
      </w:r>
      <w:r w:rsidR="00CF1FF6">
        <w:rPr>
          <w:spacing w:val="-10"/>
          <w:sz w:val="20"/>
          <w:szCs w:val="20"/>
        </w:rPr>
        <w:softHyphen/>
      </w:r>
      <w:r w:rsidRPr="00B86BF9">
        <w:rPr>
          <w:spacing w:val="-10"/>
          <w:sz w:val="20"/>
          <w:szCs w:val="20"/>
        </w:rPr>
        <w:t>бен</w:t>
      </w:r>
      <w:r w:rsidR="00CF1FF6">
        <w:rPr>
          <w:spacing w:val="-10"/>
          <w:sz w:val="20"/>
          <w:szCs w:val="20"/>
        </w:rPr>
        <w:softHyphen/>
      </w:r>
      <w:r w:rsidRPr="00B86BF9">
        <w:rPr>
          <w:spacing w:val="-10"/>
          <w:sz w:val="20"/>
          <w:szCs w:val="20"/>
        </w:rPr>
        <w:t>нос</w:t>
      </w:r>
      <w:r w:rsidR="00CF1FF6">
        <w:rPr>
          <w:spacing w:val="-10"/>
          <w:sz w:val="20"/>
          <w:szCs w:val="20"/>
        </w:rPr>
        <w:softHyphen/>
      </w:r>
      <w:r w:rsidRPr="00B86BF9">
        <w:rPr>
          <w:spacing w:val="-10"/>
          <w:sz w:val="20"/>
          <w:szCs w:val="20"/>
        </w:rPr>
        <w:t>тях местных взаимоотношений. Именно они во многом формировали вос</w:t>
      </w:r>
      <w:r w:rsidR="00CF1FF6">
        <w:rPr>
          <w:spacing w:val="-10"/>
          <w:sz w:val="20"/>
          <w:szCs w:val="20"/>
        </w:rPr>
        <w:softHyphen/>
      </w:r>
      <w:r w:rsidRPr="00B86BF9">
        <w:rPr>
          <w:spacing w:val="-10"/>
          <w:sz w:val="20"/>
          <w:szCs w:val="20"/>
        </w:rPr>
        <w:t>прия</w:t>
      </w:r>
      <w:r w:rsidR="00CF1FF6">
        <w:rPr>
          <w:spacing w:val="-10"/>
          <w:sz w:val="20"/>
          <w:szCs w:val="20"/>
        </w:rPr>
        <w:softHyphen/>
      </w:r>
      <w:r w:rsidRPr="00B86BF9">
        <w:rPr>
          <w:spacing w:val="-10"/>
          <w:sz w:val="20"/>
          <w:szCs w:val="20"/>
        </w:rPr>
        <w:t>тие того или иного сообщества германскими властями и вопросы взаи</w:t>
      </w:r>
      <w:r w:rsidR="00CF1FF6">
        <w:rPr>
          <w:spacing w:val="-10"/>
          <w:sz w:val="20"/>
          <w:szCs w:val="20"/>
        </w:rPr>
        <w:softHyphen/>
      </w:r>
      <w:r w:rsidRPr="00B86BF9">
        <w:rPr>
          <w:spacing w:val="-10"/>
          <w:sz w:val="20"/>
          <w:szCs w:val="20"/>
        </w:rPr>
        <w:t>мо</w:t>
      </w:r>
      <w:r w:rsidR="00CF1FF6">
        <w:rPr>
          <w:spacing w:val="-10"/>
          <w:sz w:val="20"/>
          <w:szCs w:val="20"/>
        </w:rPr>
        <w:softHyphen/>
      </w:r>
      <w:r w:rsidRPr="00B86BF9">
        <w:rPr>
          <w:spacing w:val="-10"/>
          <w:sz w:val="20"/>
          <w:szCs w:val="20"/>
        </w:rPr>
        <w:t>действия с ним.</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 xml:space="preserve">Одним из таких </w:t>
      </w:r>
      <w:r w:rsidR="007C3FB4" w:rsidRPr="00B86BF9">
        <w:rPr>
          <w:spacing w:val="-10"/>
          <w:sz w:val="20"/>
          <w:szCs w:val="20"/>
        </w:rPr>
        <w:t>«</w:t>
      </w:r>
      <w:r w:rsidRPr="00B86BF9">
        <w:rPr>
          <w:spacing w:val="-10"/>
          <w:sz w:val="20"/>
          <w:szCs w:val="20"/>
        </w:rPr>
        <w:t>провожатых</w:t>
      </w:r>
      <w:r w:rsidR="007C3FB4" w:rsidRPr="00B86BF9">
        <w:rPr>
          <w:spacing w:val="-10"/>
          <w:sz w:val="20"/>
          <w:szCs w:val="20"/>
        </w:rPr>
        <w:t>»</w:t>
      </w:r>
      <w:r w:rsidRPr="00B86BF9">
        <w:rPr>
          <w:spacing w:val="-10"/>
          <w:sz w:val="20"/>
          <w:szCs w:val="20"/>
        </w:rPr>
        <w:t xml:space="preserve"> стал Зуземиль. Обстоятельства того, как он был зачислен в кайзеровскую армию, неясны. Если он сохранил немец</w:t>
      </w:r>
      <w:r w:rsidR="00CF1FF6">
        <w:rPr>
          <w:spacing w:val="-10"/>
          <w:sz w:val="20"/>
          <w:szCs w:val="20"/>
        </w:rPr>
        <w:softHyphen/>
      </w:r>
      <w:r w:rsidRPr="00B86BF9">
        <w:rPr>
          <w:spacing w:val="-10"/>
          <w:sz w:val="20"/>
          <w:szCs w:val="20"/>
        </w:rPr>
        <w:t>кий паспорт, то уже в начале войны его должны были депортировать из при</w:t>
      </w:r>
      <w:r w:rsidR="00CF1FF6">
        <w:rPr>
          <w:spacing w:val="-10"/>
          <w:sz w:val="20"/>
          <w:szCs w:val="20"/>
        </w:rPr>
        <w:softHyphen/>
      </w:r>
      <w:r w:rsidRPr="00B86BF9">
        <w:rPr>
          <w:spacing w:val="-10"/>
          <w:sz w:val="20"/>
          <w:szCs w:val="20"/>
        </w:rPr>
        <w:t>фронтовой полосы. В случае русского подданства Зуземиля то же самое долж</w:t>
      </w:r>
      <w:r w:rsidR="00CF1FF6">
        <w:rPr>
          <w:spacing w:val="-10"/>
          <w:sz w:val="20"/>
          <w:szCs w:val="20"/>
        </w:rPr>
        <w:softHyphen/>
      </w:r>
      <w:r w:rsidRPr="00B86BF9">
        <w:rPr>
          <w:spacing w:val="-10"/>
          <w:sz w:val="20"/>
          <w:szCs w:val="20"/>
        </w:rPr>
        <w:t>ны были сделать немцы. Поскольку он появился на фронте в ранге опол</w:t>
      </w:r>
      <w:r w:rsidR="00CF1FF6">
        <w:rPr>
          <w:spacing w:val="-10"/>
          <w:sz w:val="20"/>
          <w:szCs w:val="20"/>
        </w:rPr>
        <w:softHyphen/>
      </w:r>
      <w:r w:rsidRPr="00B86BF9">
        <w:rPr>
          <w:spacing w:val="-10"/>
          <w:sz w:val="20"/>
          <w:szCs w:val="20"/>
        </w:rPr>
        <w:t>чен</w:t>
      </w:r>
      <w:r w:rsidR="00CF1FF6">
        <w:rPr>
          <w:spacing w:val="-10"/>
          <w:sz w:val="20"/>
          <w:szCs w:val="20"/>
        </w:rPr>
        <w:softHyphen/>
      </w:r>
      <w:r w:rsidRPr="00B86BF9">
        <w:rPr>
          <w:spacing w:val="-10"/>
          <w:sz w:val="20"/>
          <w:szCs w:val="20"/>
        </w:rPr>
        <w:t>ца-резервиста, это говорит о том, что, скорее всего, Зуземиль вс</w:t>
      </w:r>
      <w:r w:rsidR="00DC17FC">
        <w:rPr>
          <w:spacing w:val="-10"/>
          <w:sz w:val="20"/>
          <w:szCs w:val="20"/>
        </w:rPr>
        <w:t>е</w:t>
      </w:r>
      <w:r w:rsidRPr="00B86BF9">
        <w:rPr>
          <w:spacing w:val="-10"/>
          <w:sz w:val="20"/>
          <w:szCs w:val="20"/>
        </w:rPr>
        <w:t>-таки успел выехать в Германию вслед за отцом. Как бы то ни было, осенью 1915 г. Зузе</w:t>
      </w:r>
      <w:r w:rsidR="00CF1FF6">
        <w:rPr>
          <w:spacing w:val="-10"/>
          <w:sz w:val="20"/>
          <w:szCs w:val="20"/>
        </w:rPr>
        <w:softHyphen/>
      </w:r>
      <w:r w:rsidRPr="00B86BF9">
        <w:rPr>
          <w:spacing w:val="-10"/>
          <w:sz w:val="20"/>
          <w:szCs w:val="20"/>
        </w:rPr>
        <w:t>миль появился в Вильне, где вскоре стал одним из участников издания бело</w:t>
      </w:r>
      <w:r w:rsidR="00CF1FF6">
        <w:rPr>
          <w:spacing w:val="-10"/>
          <w:sz w:val="20"/>
          <w:szCs w:val="20"/>
        </w:rPr>
        <w:softHyphen/>
      </w:r>
      <w:r w:rsidRPr="00B86BF9">
        <w:rPr>
          <w:spacing w:val="-10"/>
          <w:sz w:val="20"/>
          <w:szCs w:val="20"/>
        </w:rPr>
        <w:t>рус</w:t>
      </w:r>
      <w:r w:rsidR="00CF1FF6">
        <w:rPr>
          <w:spacing w:val="-10"/>
          <w:sz w:val="20"/>
          <w:szCs w:val="20"/>
        </w:rPr>
        <w:t>ск</w:t>
      </w:r>
      <w:r w:rsidRPr="00B86BF9">
        <w:rPr>
          <w:spacing w:val="-10"/>
          <w:sz w:val="20"/>
          <w:szCs w:val="20"/>
        </w:rPr>
        <w:t xml:space="preserve">оязычной газеты </w:t>
      </w:r>
      <w:r w:rsidR="007C3FB4" w:rsidRPr="00B86BF9">
        <w:rPr>
          <w:spacing w:val="-10"/>
          <w:sz w:val="20"/>
          <w:szCs w:val="20"/>
        </w:rPr>
        <w:t>«</w:t>
      </w:r>
      <w:r w:rsidRPr="00B86BF9">
        <w:rPr>
          <w:spacing w:val="-10"/>
          <w:sz w:val="20"/>
          <w:szCs w:val="20"/>
        </w:rPr>
        <w:t>Гоман</w:t>
      </w:r>
      <w:r w:rsidR="007C3FB4" w:rsidRPr="00B86BF9">
        <w:rPr>
          <w:spacing w:val="-10"/>
          <w:sz w:val="20"/>
          <w:szCs w:val="20"/>
        </w:rPr>
        <w:t>»</w:t>
      </w:r>
      <w:r w:rsidRPr="00B86BF9">
        <w:rPr>
          <w:spacing w:val="-10"/>
          <w:sz w:val="20"/>
          <w:szCs w:val="20"/>
        </w:rPr>
        <w:t>. Как вспоминал начальник отдела прессы Глав</w:t>
      </w:r>
      <w:r w:rsidR="00CF1FF6">
        <w:rPr>
          <w:spacing w:val="-10"/>
          <w:sz w:val="20"/>
          <w:szCs w:val="20"/>
        </w:rPr>
        <w:softHyphen/>
      </w:r>
      <w:r w:rsidRPr="00B86BF9">
        <w:rPr>
          <w:spacing w:val="-10"/>
          <w:sz w:val="20"/>
          <w:szCs w:val="20"/>
        </w:rPr>
        <w:t xml:space="preserve">нокомандования на Востоке Фридрих Берткау, Зуземиль занялся этим делом, поскольку владел белорусским языком [13, </w:t>
      </w:r>
      <w:r w:rsidRPr="00B86BF9">
        <w:rPr>
          <w:spacing w:val="-10"/>
          <w:sz w:val="20"/>
          <w:szCs w:val="20"/>
          <w:lang w:val="en-US"/>
        </w:rPr>
        <w:t>s</w:t>
      </w:r>
      <w:r w:rsidRPr="00B86BF9">
        <w:rPr>
          <w:spacing w:val="-10"/>
          <w:sz w:val="20"/>
          <w:szCs w:val="20"/>
        </w:rPr>
        <w:t>. 50]. В то же время отно</w:t>
      </w:r>
      <w:r w:rsidR="00CF1FF6">
        <w:rPr>
          <w:spacing w:val="-10"/>
          <w:sz w:val="20"/>
          <w:szCs w:val="20"/>
        </w:rPr>
        <w:softHyphen/>
      </w:r>
      <w:r w:rsidRPr="00B86BF9">
        <w:rPr>
          <w:spacing w:val="-10"/>
          <w:sz w:val="20"/>
          <w:szCs w:val="20"/>
        </w:rPr>
        <w:t>си</w:t>
      </w:r>
      <w:r w:rsidR="00CF1FF6">
        <w:rPr>
          <w:spacing w:val="-10"/>
          <w:sz w:val="20"/>
          <w:szCs w:val="20"/>
        </w:rPr>
        <w:softHyphen/>
      </w:r>
      <w:r w:rsidRPr="00B86BF9">
        <w:rPr>
          <w:spacing w:val="-10"/>
          <w:sz w:val="20"/>
          <w:szCs w:val="20"/>
        </w:rPr>
        <w:t>тельно его реальных языковых познаний в этой сфере существуют раз</w:t>
      </w:r>
      <w:r w:rsidR="00CF1FF6">
        <w:rPr>
          <w:spacing w:val="-10"/>
          <w:sz w:val="20"/>
          <w:szCs w:val="20"/>
        </w:rPr>
        <w:softHyphen/>
      </w:r>
      <w:r w:rsidRPr="00B86BF9">
        <w:rPr>
          <w:spacing w:val="-10"/>
          <w:sz w:val="20"/>
          <w:szCs w:val="20"/>
        </w:rPr>
        <w:t>лич</w:t>
      </w:r>
      <w:r w:rsidR="00CF1FF6">
        <w:rPr>
          <w:spacing w:val="-10"/>
          <w:sz w:val="20"/>
          <w:szCs w:val="20"/>
        </w:rPr>
        <w:softHyphen/>
      </w:r>
      <w:r w:rsidRPr="00B86BF9">
        <w:rPr>
          <w:spacing w:val="-10"/>
          <w:sz w:val="20"/>
          <w:szCs w:val="20"/>
        </w:rPr>
        <w:t>ные мнения</w:t>
      </w:r>
      <w:r w:rsidR="007C3FB4" w:rsidRPr="00B86BF9">
        <w:rPr>
          <w:spacing w:val="-10"/>
          <w:sz w:val="20"/>
          <w:szCs w:val="20"/>
        </w:rPr>
        <w:t xml:space="preserve"> — </w:t>
      </w:r>
      <w:r w:rsidRPr="00B86BF9">
        <w:rPr>
          <w:spacing w:val="-10"/>
          <w:sz w:val="20"/>
          <w:szCs w:val="20"/>
        </w:rPr>
        <w:t xml:space="preserve">от </w:t>
      </w:r>
      <w:r w:rsidR="007C3FB4" w:rsidRPr="00B86BF9">
        <w:rPr>
          <w:spacing w:val="-10"/>
          <w:sz w:val="20"/>
          <w:szCs w:val="20"/>
        </w:rPr>
        <w:t>«</w:t>
      </w:r>
      <w:r w:rsidRPr="00B86BF9">
        <w:rPr>
          <w:spacing w:val="-10"/>
          <w:sz w:val="20"/>
          <w:szCs w:val="20"/>
        </w:rPr>
        <w:t>выдающегося уровня</w:t>
      </w:r>
      <w:r w:rsidR="007C3FB4" w:rsidRPr="00B86BF9">
        <w:rPr>
          <w:spacing w:val="-10"/>
          <w:sz w:val="20"/>
          <w:szCs w:val="20"/>
        </w:rPr>
        <w:t>»</w:t>
      </w:r>
      <w:r w:rsidRPr="00B86BF9">
        <w:rPr>
          <w:spacing w:val="-10"/>
          <w:sz w:val="20"/>
          <w:szCs w:val="20"/>
        </w:rPr>
        <w:t xml:space="preserve"> до банального </w:t>
      </w:r>
      <w:r w:rsidR="007C3FB4" w:rsidRPr="00B86BF9">
        <w:rPr>
          <w:spacing w:val="-10"/>
          <w:sz w:val="20"/>
          <w:szCs w:val="20"/>
        </w:rPr>
        <w:t>«</w:t>
      </w:r>
      <w:r w:rsidRPr="00B86BF9">
        <w:rPr>
          <w:spacing w:val="-10"/>
          <w:sz w:val="20"/>
          <w:szCs w:val="20"/>
        </w:rPr>
        <w:t>знакомст</w:t>
      </w:r>
      <w:r w:rsidR="00CF1FF6">
        <w:rPr>
          <w:spacing w:val="-10"/>
          <w:sz w:val="20"/>
          <w:szCs w:val="20"/>
        </w:rPr>
        <w:softHyphen/>
      </w:r>
      <w:r w:rsidRPr="00B86BF9">
        <w:rPr>
          <w:spacing w:val="-10"/>
          <w:sz w:val="20"/>
          <w:szCs w:val="20"/>
        </w:rPr>
        <w:t>ва</w:t>
      </w:r>
      <w:r w:rsidR="007C3FB4" w:rsidRPr="00B86BF9">
        <w:rPr>
          <w:spacing w:val="-10"/>
          <w:sz w:val="20"/>
          <w:szCs w:val="20"/>
        </w:rPr>
        <w:t>»</w:t>
      </w:r>
      <w:r w:rsidR="00CF1FF6">
        <w:rPr>
          <w:spacing w:val="-10"/>
          <w:sz w:val="20"/>
          <w:szCs w:val="20"/>
        </w:rPr>
        <w:t> </w:t>
      </w:r>
      <w:r w:rsidRPr="00B86BF9">
        <w:rPr>
          <w:spacing w:val="-10"/>
          <w:sz w:val="20"/>
          <w:szCs w:val="20"/>
        </w:rPr>
        <w:t>[2,</w:t>
      </w:r>
      <w:r w:rsidR="00CF1FF6">
        <w:rPr>
          <w:spacing w:val="-10"/>
          <w:sz w:val="20"/>
          <w:szCs w:val="20"/>
        </w:rPr>
        <w:t> </w:t>
      </w:r>
      <w:r w:rsidRPr="00B86BF9">
        <w:rPr>
          <w:spacing w:val="-10"/>
          <w:sz w:val="20"/>
          <w:szCs w:val="20"/>
          <w:lang w:val="en-US"/>
        </w:rPr>
        <w:t>c</w:t>
      </w:r>
      <w:r w:rsidRPr="00B86BF9">
        <w:rPr>
          <w:spacing w:val="-10"/>
          <w:sz w:val="20"/>
          <w:szCs w:val="20"/>
        </w:rPr>
        <w:t>.</w:t>
      </w:r>
      <w:r w:rsidR="00CF1FF6">
        <w:rPr>
          <w:spacing w:val="-10"/>
          <w:sz w:val="20"/>
          <w:szCs w:val="20"/>
        </w:rPr>
        <w:t> </w:t>
      </w:r>
      <w:r w:rsidRPr="00B86BF9">
        <w:rPr>
          <w:spacing w:val="-10"/>
          <w:sz w:val="20"/>
          <w:szCs w:val="20"/>
        </w:rPr>
        <w:t>149</w:t>
      </w:r>
      <w:r w:rsidR="007C3FB4" w:rsidRPr="00B86BF9">
        <w:rPr>
          <w:spacing w:val="-10"/>
          <w:sz w:val="20"/>
          <w:szCs w:val="20"/>
        </w:rPr>
        <w:t>—</w:t>
      </w:r>
      <w:r w:rsidRPr="00B86BF9">
        <w:rPr>
          <w:spacing w:val="-10"/>
          <w:sz w:val="20"/>
          <w:szCs w:val="20"/>
        </w:rPr>
        <w:t>150].</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С самого начала своего пребывания в Вильне Зуземиль установил тес</w:t>
      </w:r>
      <w:r w:rsidR="00CF1FF6">
        <w:rPr>
          <w:spacing w:val="-10"/>
          <w:sz w:val="20"/>
          <w:szCs w:val="20"/>
        </w:rPr>
        <w:softHyphen/>
      </w:r>
      <w:r w:rsidRPr="00B86BF9">
        <w:rPr>
          <w:spacing w:val="-10"/>
          <w:sz w:val="20"/>
          <w:szCs w:val="20"/>
        </w:rPr>
        <w:t>ный контакт с белорусским</w:t>
      </w:r>
      <w:r w:rsidR="00A42D62">
        <w:rPr>
          <w:spacing w:val="-10"/>
          <w:sz w:val="20"/>
          <w:szCs w:val="20"/>
        </w:rPr>
        <w:t>и</w:t>
      </w:r>
      <w:r w:rsidRPr="00B86BF9">
        <w:rPr>
          <w:spacing w:val="-10"/>
          <w:sz w:val="20"/>
          <w:szCs w:val="20"/>
        </w:rPr>
        <w:t xml:space="preserve"> деятелями, оставшимися в городе. Он был зна</w:t>
      </w:r>
      <w:r w:rsidR="00A42D62">
        <w:rPr>
          <w:spacing w:val="-10"/>
          <w:sz w:val="20"/>
          <w:szCs w:val="20"/>
        </w:rPr>
        <w:softHyphen/>
      </w:r>
      <w:r w:rsidRPr="00B86BF9">
        <w:rPr>
          <w:spacing w:val="-10"/>
          <w:sz w:val="20"/>
          <w:szCs w:val="20"/>
        </w:rPr>
        <w:lastRenderedPageBreak/>
        <w:t>ком как с братьями Луцкевичами, так и с Вацлавом Ластовским, и по мере нарас</w:t>
      </w:r>
      <w:r w:rsidR="00CF1FF6">
        <w:rPr>
          <w:spacing w:val="-10"/>
          <w:sz w:val="20"/>
          <w:szCs w:val="20"/>
        </w:rPr>
        <w:softHyphen/>
      </w:r>
      <w:r w:rsidRPr="00B86BF9">
        <w:rPr>
          <w:spacing w:val="-10"/>
          <w:sz w:val="20"/>
          <w:szCs w:val="20"/>
        </w:rPr>
        <w:t>та</w:t>
      </w:r>
      <w:r w:rsidR="00CF1FF6">
        <w:rPr>
          <w:spacing w:val="-10"/>
          <w:sz w:val="20"/>
          <w:szCs w:val="20"/>
        </w:rPr>
        <w:softHyphen/>
      </w:r>
      <w:r w:rsidRPr="00B86BF9">
        <w:rPr>
          <w:spacing w:val="-10"/>
          <w:sz w:val="20"/>
          <w:szCs w:val="20"/>
        </w:rPr>
        <w:t>ния противоречий между ними занял сторону последнего. Сторонни</w:t>
      </w:r>
      <w:r w:rsidR="00A42D62">
        <w:rPr>
          <w:spacing w:val="-10"/>
          <w:sz w:val="20"/>
          <w:szCs w:val="20"/>
        </w:rPr>
        <w:softHyphen/>
      </w:r>
      <w:r w:rsidRPr="00B86BF9">
        <w:rPr>
          <w:spacing w:val="-10"/>
          <w:sz w:val="20"/>
          <w:szCs w:val="20"/>
        </w:rPr>
        <w:t>ки Луц</w:t>
      </w:r>
      <w:r w:rsidR="00CF1FF6">
        <w:rPr>
          <w:spacing w:val="-10"/>
          <w:sz w:val="20"/>
          <w:szCs w:val="20"/>
        </w:rPr>
        <w:softHyphen/>
      </w:r>
      <w:r w:rsidRPr="00B86BF9">
        <w:rPr>
          <w:spacing w:val="-10"/>
          <w:sz w:val="20"/>
          <w:szCs w:val="20"/>
        </w:rPr>
        <w:t>кевичей крайне негативно оценивали Зуземиля, считая его немецким согля</w:t>
      </w:r>
      <w:r w:rsidR="00CF1FF6">
        <w:rPr>
          <w:spacing w:val="-10"/>
          <w:sz w:val="20"/>
          <w:szCs w:val="20"/>
        </w:rPr>
        <w:softHyphen/>
      </w:r>
      <w:r w:rsidRPr="00B86BF9">
        <w:rPr>
          <w:spacing w:val="-10"/>
          <w:sz w:val="20"/>
          <w:szCs w:val="20"/>
        </w:rPr>
        <w:t>датаем, приставленным к виленским белорусам. У того, в свою очередь, был свой взгляд на происходящее. Насколько можно видеть из публикаций Зузе</w:t>
      </w:r>
      <w:r w:rsidR="00CF1FF6">
        <w:rPr>
          <w:spacing w:val="-10"/>
          <w:sz w:val="20"/>
          <w:szCs w:val="20"/>
        </w:rPr>
        <w:softHyphen/>
      </w:r>
      <w:r w:rsidRPr="00B86BF9">
        <w:rPr>
          <w:spacing w:val="-10"/>
          <w:sz w:val="20"/>
          <w:szCs w:val="20"/>
        </w:rPr>
        <w:t xml:space="preserve">миля в </w:t>
      </w:r>
      <w:r w:rsidR="007C3FB4" w:rsidRPr="00B86BF9">
        <w:rPr>
          <w:spacing w:val="-10"/>
          <w:sz w:val="20"/>
          <w:szCs w:val="20"/>
        </w:rPr>
        <w:t>«</w:t>
      </w:r>
      <w:r w:rsidRPr="00B86BF9">
        <w:rPr>
          <w:spacing w:val="-10"/>
          <w:sz w:val="20"/>
          <w:szCs w:val="20"/>
        </w:rPr>
        <w:t>Гомане</w:t>
      </w:r>
      <w:r w:rsidR="007C3FB4" w:rsidRPr="00B86BF9">
        <w:rPr>
          <w:spacing w:val="-10"/>
          <w:sz w:val="20"/>
          <w:szCs w:val="20"/>
        </w:rPr>
        <w:t>»</w:t>
      </w:r>
      <w:r w:rsidRPr="00B86BF9">
        <w:rPr>
          <w:spacing w:val="-10"/>
          <w:sz w:val="20"/>
          <w:szCs w:val="20"/>
        </w:rPr>
        <w:t>, он отводил главную роль в белорусском национальном воз</w:t>
      </w:r>
      <w:r w:rsidR="00A42D62">
        <w:rPr>
          <w:spacing w:val="-10"/>
          <w:sz w:val="20"/>
          <w:szCs w:val="20"/>
        </w:rPr>
        <w:softHyphen/>
      </w:r>
      <w:r w:rsidRPr="00B86BF9">
        <w:rPr>
          <w:spacing w:val="-10"/>
          <w:sz w:val="20"/>
          <w:szCs w:val="20"/>
        </w:rPr>
        <w:t>рож</w:t>
      </w:r>
      <w:r w:rsidR="00CF1FF6">
        <w:rPr>
          <w:spacing w:val="-10"/>
          <w:sz w:val="20"/>
          <w:szCs w:val="20"/>
        </w:rPr>
        <w:softHyphen/>
      </w:r>
      <w:r w:rsidRPr="00B86BF9">
        <w:rPr>
          <w:spacing w:val="-10"/>
          <w:sz w:val="20"/>
          <w:szCs w:val="20"/>
        </w:rPr>
        <w:t xml:space="preserve">дении не политикам, а </w:t>
      </w:r>
      <w:r w:rsidR="007C3FB4" w:rsidRPr="00B86BF9">
        <w:rPr>
          <w:spacing w:val="-10"/>
          <w:sz w:val="20"/>
          <w:szCs w:val="20"/>
        </w:rPr>
        <w:t>«</w:t>
      </w:r>
      <w:r w:rsidRPr="00B86BF9">
        <w:rPr>
          <w:spacing w:val="-10"/>
          <w:sz w:val="20"/>
          <w:szCs w:val="20"/>
        </w:rPr>
        <w:t>будителям</w:t>
      </w:r>
      <w:r w:rsidR="007C3FB4" w:rsidRPr="00B86BF9">
        <w:rPr>
          <w:spacing w:val="-10"/>
          <w:sz w:val="20"/>
          <w:szCs w:val="20"/>
        </w:rPr>
        <w:t>»</w:t>
      </w:r>
      <w:r w:rsidRPr="00B86BF9">
        <w:rPr>
          <w:spacing w:val="-10"/>
          <w:sz w:val="20"/>
          <w:szCs w:val="20"/>
        </w:rPr>
        <w:t xml:space="preserve">, способным нести его идеи в народ. Подобного </w:t>
      </w:r>
      <w:r w:rsidR="007C3FB4" w:rsidRPr="00B86BF9">
        <w:rPr>
          <w:spacing w:val="-10"/>
          <w:sz w:val="20"/>
          <w:szCs w:val="20"/>
        </w:rPr>
        <w:t>«</w:t>
      </w:r>
      <w:r w:rsidRPr="00B86BF9">
        <w:rPr>
          <w:spacing w:val="-10"/>
          <w:sz w:val="20"/>
          <w:szCs w:val="20"/>
        </w:rPr>
        <w:t>работника на народной ниве</w:t>
      </w:r>
      <w:r w:rsidR="007C3FB4" w:rsidRPr="00B86BF9">
        <w:rPr>
          <w:spacing w:val="-10"/>
          <w:sz w:val="20"/>
          <w:szCs w:val="20"/>
        </w:rPr>
        <w:t>»</w:t>
      </w:r>
      <w:r w:rsidRPr="00B86BF9">
        <w:rPr>
          <w:spacing w:val="-10"/>
          <w:sz w:val="20"/>
          <w:szCs w:val="20"/>
        </w:rPr>
        <w:t xml:space="preserve"> Зуземиль, несомненно, видел в Ластовском. Себя же бывший учитель в ту пору как раз воспринимал как большого политика. Так, есть сведения, что весной 1918 г. он участвовал в рабо</w:t>
      </w:r>
      <w:r w:rsidR="00CF1FF6">
        <w:rPr>
          <w:spacing w:val="-10"/>
          <w:sz w:val="20"/>
          <w:szCs w:val="20"/>
        </w:rPr>
        <w:softHyphen/>
      </w:r>
      <w:r w:rsidRPr="00B86BF9">
        <w:rPr>
          <w:spacing w:val="-10"/>
          <w:sz w:val="20"/>
          <w:szCs w:val="20"/>
        </w:rPr>
        <w:t>те Рады БНР в Минске и, в частности, имел отношение к приветственной теле</w:t>
      </w:r>
      <w:r w:rsidR="00CF1FF6">
        <w:rPr>
          <w:spacing w:val="-10"/>
          <w:sz w:val="20"/>
          <w:szCs w:val="20"/>
        </w:rPr>
        <w:softHyphen/>
      </w:r>
      <w:r w:rsidRPr="00B86BF9">
        <w:rPr>
          <w:spacing w:val="-10"/>
          <w:sz w:val="20"/>
          <w:szCs w:val="20"/>
        </w:rPr>
        <w:t xml:space="preserve">грамме, направленной Радой на имя кайзера Вильгельма [2, </w:t>
      </w:r>
      <w:r w:rsidRPr="00B86BF9">
        <w:rPr>
          <w:spacing w:val="-10"/>
          <w:sz w:val="20"/>
          <w:szCs w:val="20"/>
          <w:lang w:val="en-US"/>
        </w:rPr>
        <w:t>c</w:t>
      </w:r>
      <w:r w:rsidRPr="00B86BF9">
        <w:rPr>
          <w:spacing w:val="-10"/>
          <w:sz w:val="20"/>
          <w:szCs w:val="20"/>
        </w:rPr>
        <w:t>. 152</w:t>
      </w:r>
      <w:r w:rsidR="007C3FB4" w:rsidRPr="00B86BF9">
        <w:rPr>
          <w:spacing w:val="-10"/>
          <w:sz w:val="20"/>
          <w:szCs w:val="20"/>
        </w:rPr>
        <w:t>—</w:t>
      </w:r>
      <w:r w:rsidRPr="00B86BF9">
        <w:rPr>
          <w:spacing w:val="-10"/>
          <w:sz w:val="20"/>
          <w:szCs w:val="20"/>
        </w:rPr>
        <w:t>154].</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Подобное амплуа Зуземиль стремился поддерживать и в дальнейшем. Посе</w:t>
      </w:r>
      <w:r w:rsidR="00CF1FF6">
        <w:rPr>
          <w:spacing w:val="-10"/>
          <w:sz w:val="20"/>
          <w:szCs w:val="20"/>
        </w:rPr>
        <w:softHyphen/>
      </w:r>
      <w:r w:rsidRPr="00B86BF9">
        <w:rPr>
          <w:spacing w:val="-10"/>
          <w:sz w:val="20"/>
          <w:szCs w:val="20"/>
        </w:rPr>
        <w:t>лившись после войны в К</w:t>
      </w:r>
      <w:r w:rsidR="00DC17FC">
        <w:rPr>
          <w:spacing w:val="-10"/>
          <w:sz w:val="20"/>
          <w:szCs w:val="20"/>
        </w:rPr>
        <w:t>е</w:t>
      </w:r>
      <w:r w:rsidRPr="00B86BF9">
        <w:rPr>
          <w:spacing w:val="-10"/>
          <w:sz w:val="20"/>
          <w:szCs w:val="20"/>
        </w:rPr>
        <w:t>нигсберге, он возобновил контакты с Ластов</w:t>
      </w:r>
      <w:r w:rsidR="00CF1FF6">
        <w:rPr>
          <w:spacing w:val="-10"/>
          <w:sz w:val="20"/>
          <w:szCs w:val="20"/>
        </w:rPr>
        <w:softHyphen/>
      </w:r>
      <w:r w:rsidRPr="00B86BF9">
        <w:rPr>
          <w:spacing w:val="-10"/>
          <w:sz w:val="20"/>
          <w:szCs w:val="20"/>
        </w:rPr>
        <w:t>ским. Как следует из их переписки, уже в 1922</w:t>
      </w:r>
      <w:r w:rsidR="004471FF" w:rsidRPr="00B86BF9">
        <w:rPr>
          <w:spacing w:val="-10"/>
          <w:sz w:val="20"/>
          <w:szCs w:val="20"/>
        </w:rPr>
        <w:t>—</w:t>
      </w:r>
      <w:r w:rsidRPr="00B86BF9">
        <w:rPr>
          <w:spacing w:val="-10"/>
          <w:sz w:val="20"/>
          <w:szCs w:val="20"/>
        </w:rPr>
        <w:t>1923</w:t>
      </w:r>
      <w:r w:rsidR="004471FF" w:rsidRPr="00B86BF9">
        <w:rPr>
          <w:spacing w:val="-10"/>
          <w:sz w:val="20"/>
          <w:szCs w:val="20"/>
        </w:rPr>
        <w:t> </w:t>
      </w:r>
      <w:r w:rsidRPr="00B86BF9">
        <w:rPr>
          <w:spacing w:val="-10"/>
          <w:sz w:val="20"/>
          <w:szCs w:val="20"/>
        </w:rPr>
        <w:t>гг. Зуземиль плани</w:t>
      </w:r>
      <w:r w:rsidR="00CF1FF6">
        <w:rPr>
          <w:spacing w:val="-10"/>
          <w:sz w:val="20"/>
          <w:szCs w:val="20"/>
        </w:rPr>
        <w:softHyphen/>
      </w:r>
      <w:r w:rsidRPr="00B86BF9">
        <w:rPr>
          <w:spacing w:val="-10"/>
          <w:sz w:val="20"/>
          <w:szCs w:val="20"/>
        </w:rPr>
        <w:t>ро</w:t>
      </w:r>
      <w:r w:rsidR="00CF1FF6">
        <w:rPr>
          <w:spacing w:val="-10"/>
          <w:sz w:val="20"/>
          <w:szCs w:val="20"/>
        </w:rPr>
        <w:softHyphen/>
      </w:r>
      <w:r w:rsidRPr="00B86BF9">
        <w:rPr>
          <w:spacing w:val="-10"/>
          <w:sz w:val="20"/>
          <w:szCs w:val="20"/>
        </w:rPr>
        <w:t>вал развернуть широкую деятельность по выпуску белорусских книг, а также поме</w:t>
      </w:r>
      <w:r w:rsidR="00CF1FF6">
        <w:rPr>
          <w:spacing w:val="-10"/>
          <w:sz w:val="20"/>
          <w:szCs w:val="20"/>
        </w:rPr>
        <w:softHyphen/>
      </w:r>
      <w:r w:rsidRPr="00B86BF9">
        <w:rPr>
          <w:spacing w:val="-10"/>
          <w:sz w:val="20"/>
          <w:szCs w:val="20"/>
        </w:rPr>
        <w:t>щал материалы по белорусской тематике в местной прессе. При этом на пер</w:t>
      </w:r>
      <w:r w:rsidR="00CF1FF6">
        <w:rPr>
          <w:spacing w:val="-10"/>
          <w:sz w:val="20"/>
          <w:szCs w:val="20"/>
        </w:rPr>
        <w:softHyphen/>
      </w:r>
      <w:r w:rsidRPr="00B86BF9">
        <w:rPr>
          <w:spacing w:val="-10"/>
          <w:sz w:val="20"/>
          <w:szCs w:val="20"/>
        </w:rPr>
        <w:t>вый взгляд может показаться, что Зуземиль и Ластовский были друзьями. Тем не менее, некоторые нюансы указывают на скорее покровительственное отно</w:t>
      </w:r>
      <w:r w:rsidR="00CF1FF6">
        <w:rPr>
          <w:spacing w:val="-10"/>
          <w:sz w:val="20"/>
          <w:szCs w:val="20"/>
        </w:rPr>
        <w:softHyphen/>
      </w:r>
      <w:r w:rsidRPr="00B86BF9">
        <w:rPr>
          <w:spacing w:val="-10"/>
          <w:sz w:val="20"/>
          <w:szCs w:val="20"/>
        </w:rPr>
        <w:t>шение Зуземиля к своему белорусскому конфиденту. В частности, он стре</w:t>
      </w:r>
      <w:r w:rsidR="00CF1FF6">
        <w:rPr>
          <w:spacing w:val="-10"/>
          <w:sz w:val="20"/>
          <w:szCs w:val="20"/>
        </w:rPr>
        <w:softHyphen/>
      </w:r>
      <w:r w:rsidRPr="00B86BF9">
        <w:rPr>
          <w:spacing w:val="-10"/>
          <w:sz w:val="20"/>
          <w:szCs w:val="20"/>
        </w:rPr>
        <w:t xml:space="preserve">мился использовать журнал </w:t>
      </w:r>
      <w:r w:rsidR="007C3FB4" w:rsidRPr="00B86BF9">
        <w:rPr>
          <w:spacing w:val="-10"/>
          <w:sz w:val="20"/>
          <w:szCs w:val="20"/>
        </w:rPr>
        <w:t>«</w:t>
      </w:r>
      <w:r w:rsidRPr="00B86BF9">
        <w:rPr>
          <w:spacing w:val="-10"/>
          <w:sz w:val="20"/>
          <w:szCs w:val="20"/>
        </w:rPr>
        <w:t>Крывіч</w:t>
      </w:r>
      <w:r w:rsidR="007C3FB4" w:rsidRPr="00B86BF9">
        <w:rPr>
          <w:spacing w:val="-10"/>
          <w:sz w:val="20"/>
          <w:szCs w:val="20"/>
        </w:rPr>
        <w:t>»</w:t>
      </w:r>
      <w:r w:rsidRPr="00B86BF9">
        <w:rPr>
          <w:spacing w:val="-10"/>
          <w:sz w:val="20"/>
          <w:szCs w:val="20"/>
        </w:rPr>
        <w:t>, выпускаемый Ластовским, по свое</w:t>
      </w:r>
      <w:r w:rsidR="00CF1FF6">
        <w:rPr>
          <w:spacing w:val="-10"/>
          <w:sz w:val="20"/>
          <w:szCs w:val="20"/>
        </w:rPr>
        <w:softHyphen/>
      </w:r>
      <w:r w:rsidRPr="00B86BF9">
        <w:rPr>
          <w:spacing w:val="-10"/>
          <w:sz w:val="20"/>
          <w:szCs w:val="20"/>
        </w:rPr>
        <w:t>му усмотрению и вызывал издателя в К</w:t>
      </w:r>
      <w:r w:rsidR="00DC17FC">
        <w:rPr>
          <w:spacing w:val="-10"/>
          <w:sz w:val="20"/>
          <w:szCs w:val="20"/>
        </w:rPr>
        <w:t>е</w:t>
      </w:r>
      <w:r w:rsidRPr="00B86BF9">
        <w:rPr>
          <w:spacing w:val="-10"/>
          <w:sz w:val="20"/>
          <w:szCs w:val="20"/>
        </w:rPr>
        <w:t>нигсберг, когда ему это тре</w:t>
      </w:r>
      <w:r w:rsidR="00CF1FF6">
        <w:rPr>
          <w:spacing w:val="-10"/>
          <w:sz w:val="20"/>
          <w:szCs w:val="20"/>
        </w:rPr>
        <w:softHyphen/>
      </w:r>
      <w:r w:rsidRPr="00B86BF9">
        <w:rPr>
          <w:spacing w:val="-10"/>
          <w:sz w:val="20"/>
          <w:szCs w:val="20"/>
        </w:rPr>
        <w:t>бо</w:t>
      </w:r>
      <w:r w:rsidR="00CF1FF6">
        <w:rPr>
          <w:spacing w:val="-10"/>
          <w:sz w:val="20"/>
          <w:szCs w:val="20"/>
        </w:rPr>
        <w:softHyphen/>
      </w:r>
      <w:r w:rsidRPr="00B86BF9">
        <w:rPr>
          <w:spacing w:val="-10"/>
          <w:sz w:val="20"/>
          <w:szCs w:val="20"/>
        </w:rPr>
        <w:t>ва</w:t>
      </w:r>
      <w:r w:rsidR="00CF1FF6">
        <w:rPr>
          <w:spacing w:val="-10"/>
          <w:sz w:val="20"/>
          <w:szCs w:val="20"/>
        </w:rPr>
        <w:softHyphen/>
      </w:r>
      <w:r w:rsidRPr="00B86BF9">
        <w:rPr>
          <w:spacing w:val="-10"/>
          <w:sz w:val="20"/>
          <w:szCs w:val="20"/>
        </w:rPr>
        <w:t>лось. Сюда же вписывается и показное гостеприимство Зуземиля, пред</w:t>
      </w:r>
      <w:r w:rsidR="00CF1FF6">
        <w:rPr>
          <w:spacing w:val="-10"/>
          <w:sz w:val="20"/>
          <w:szCs w:val="20"/>
        </w:rPr>
        <w:softHyphen/>
      </w:r>
      <w:r w:rsidRPr="00B86BF9">
        <w:rPr>
          <w:spacing w:val="-10"/>
          <w:sz w:val="20"/>
          <w:szCs w:val="20"/>
        </w:rPr>
        <w:t>ла</w:t>
      </w:r>
      <w:r w:rsidR="00CF1FF6">
        <w:rPr>
          <w:spacing w:val="-10"/>
          <w:sz w:val="20"/>
          <w:szCs w:val="20"/>
        </w:rPr>
        <w:softHyphen/>
      </w:r>
      <w:r w:rsidRPr="00B86BF9">
        <w:rPr>
          <w:spacing w:val="-10"/>
          <w:sz w:val="20"/>
          <w:szCs w:val="20"/>
        </w:rPr>
        <w:t>гав</w:t>
      </w:r>
      <w:r w:rsidR="00CF1FF6">
        <w:rPr>
          <w:spacing w:val="-10"/>
          <w:sz w:val="20"/>
          <w:szCs w:val="20"/>
        </w:rPr>
        <w:softHyphen/>
      </w:r>
      <w:r w:rsidRPr="00B86BF9">
        <w:rPr>
          <w:spacing w:val="-10"/>
          <w:sz w:val="20"/>
          <w:szCs w:val="20"/>
        </w:rPr>
        <w:t>ше</w:t>
      </w:r>
      <w:r w:rsidR="00CF1FF6">
        <w:rPr>
          <w:spacing w:val="-10"/>
          <w:sz w:val="20"/>
          <w:szCs w:val="20"/>
        </w:rPr>
        <w:softHyphen/>
      </w:r>
      <w:r w:rsidRPr="00B86BF9">
        <w:rPr>
          <w:spacing w:val="-10"/>
          <w:sz w:val="20"/>
          <w:szCs w:val="20"/>
        </w:rPr>
        <w:t>го ему воспользоваться жиль</w:t>
      </w:r>
      <w:r w:rsidR="00DC17FC">
        <w:rPr>
          <w:spacing w:val="-10"/>
          <w:sz w:val="20"/>
          <w:szCs w:val="20"/>
        </w:rPr>
        <w:t>е</w:t>
      </w:r>
      <w:r w:rsidRPr="00B86BF9">
        <w:rPr>
          <w:spacing w:val="-10"/>
          <w:sz w:val="20"/>
          <w:szCs w:val="20"/>
        </w:rPr>
        <w:t>м, в котором он сам был лишь квартирантом. Поми</w:t>
      </w:r>
      <w:r w:rsidR="00CF1FF6">
        <w:rPr>
          <w:spacing w:val="-10"/>
          <w:sz w:val="20"/>
          <w:szCs w:val="20"/>
        </w:rPr>
        <w:softHyphen/>
      </w:r>
      <w:r w:rsidRPr="00B86BF9">
        <w:rPr>
          <w:spacing w:val="-10"/>
          <w:sz w:val="20"/>
          <w:szCs w:val="20"/>
        </w:rPr>
        <w:t>мо этого, известно, что Ластовский был далеко не единственным инфор</w:t>
      </w:r>
      <w:r w:rsidR="00CF1FF6">
        <w:rPr>
          <w:spacing w:val="-10"/>
          <w:sz w:val="20"/>
          <w:szCs w:val="20"/>
        </w:rPr>
        <w:softHyphen/>
      </w:r>
      <w:r w:rsidRPr="00B86BF9">
        <w:rPr>
          <w:spacing w:val="-10"/>
          <w:sz w:val="20"/>
          <w:szCs w:val="20"/>
        </w:rPr>
        <w:t xml:space="preserve">матором Зуземиля из числа белорусских активистов [2, </w:t>
      </w:r>
      <w:r w:rsidRPr="00B86BF9">
        <w:rPr>
          <w:spacing w:val="-10"/>
          <w:sz w:val="20"/>
          <w:szCs w:val="20"/>
          <w:lang w:val="en-US"/>
        </w:rPr>
        <w:t>c</w:t>
      </w:r>
      <w:r w:rsidRPr="00B86BF9">
        <w:rPr>
          <w:spacing w:val="-10"/>
          <w:sz w:val="20"/>
          <w:szCs w:val="20"/>
        </w:rPr>
        <w:t>. 155</w:t>
      </w:r>
      <w:r w:rsidR="007C3FB4" w:rsidRPr="00B86BF9">
        <w:rPr>
          <w:spacing w:val="-10"/>
          <w:sz w:val="20"/>
          <w:szCs w:val="20"/>
        </w:rPr>
        <w:t>—</w:t>
      </w:r>
      <w:r w:rsidRPr="00B86BF9">
        <w:rPr>
          <w:spacing w:val="-10"/>
          <w:sz w:val="20"/>
          <w:szCs w:val="20"/>
        </w:rPr>
        <w:t>157].</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Дальнейшая деятельность Зуземиля и его личные контакты пред</w:t>
      </w:r>
      <w:r w:rsidR="00CF1FF6">
        <w:rPr>
          <w:spacing w:val="-10"/>
          <w:sz w:val="20"/>
          <w:szCs w:val="20"/>
        </w:rPr>
        <w:softHyphen/>
      </w:r>
      <w:r w:rsidRPr="00B86BF9">
        <w:rPr>
          <w:spacing w:val="-10"/>
          <w:sz w:val="20"/>
          <w:szCs w:val="20"/>
        </w:rPr>
        <w:t>став</w:t>
      </w:r>
      <w:r w:rsidR="00CF1FF6">
        <w:rPr>
          <w:spacing w:val="-10"/>
          <w:sz w:val="20"/>
          <w:szCs w:val="20"/>
        </w:rPr>
        <w:softHyphen/>
      </w:r>
      <w:r w:rsidRPr="00B86BF9">
        <w:rPr>
          <w:spacing w:val="-10"/>
          <w:sz w:val="20"/>
          <w:szCs w:val="20"/>
        </w:rPr>
        <w:t>ля</w:t>
      </w:r>
      <w:r w:rsidR="00CF1FF6">
        <w:rPr>
          <w:spacing w:val="-10"/>
          <w:sz w:val="20"/>
          <w:szCs w:val="20"/>
        </w:rPr>
        <w:softHyphen/>
      </w:r>
      <w:r w:rsidRPr="00B86BF9">
        <w:rPr>
          <w:spacing w:val="-10"/>
          <w:sz w:val="20"/>
          <w:szCs w:val="20"/>
        </w:rPr>
        <w:t>ются весьма запутанными. Существуют в той или иной степени досто</w:t>
      </w:r>
      <w:r w:rsidR="00CF1FF6">
        <w:rPr>
          <w:spacing w:val="-10"/>
          <w:sz w:val="20"/>
          <w:szCs w:val="20"/>
        </w:rPr>
        <w:softHyphen/>
      </w:r>
      <w:r w:rsidRPr="00B86BF9">
        <w:rPr>
          <w:spacing w:val="-10"/>
          <w:sz w:val="20"/>
          <w:szCs w:val="20"/>
        </w:rPr>
        <w:t>вер</w:t>
      </w:r>
      <w:r w:rsidR="00CF1FF6">
        <w:rPr>
          <w:spacing w:val="-10"/>
          <w:sz w:val="20"/>
          <w:szCs w:val="20"/>
        </w:rPr>
        <w:softHyphen/>
      </w:r>
      <w:r w:rsidRPr="00B86BF9">
        <w:rPr>
          <w:spacing w:val="-10"/>
          <w:sz w:val="20"/>
          <w:szCs w:val="20"/>
        </w:rPr>
        <w:t>ные данные о его контактах с польской и советской сторонами, а также непро</w:t>
      </w:r>
      <w:r w:rsidR="00CF1FF6">
        <w:rPr>
          <w:spacing w:val="-10"/>
          <w:sz w:val="20"/>
          <w:szCs w:val="20"/>
        </w:rPr>
        <w:softHyphen/>
      </w:r>
      <w:r w:rsidRPr="00B86BF9">
        <w:rPr>
          <w:spacing w:val="-10"/>
          <w:sz w:val="20"/>
          <w:szCs w:val="20"/>
        </w:rPr>
        <w:t>веренные сведения о его работе на германские спецслужбы. Как пред</w:t>
      </w:r>
      <w:r w:rsidR="00CF1FF6">
        <w:rPr>
          <w:spacing w:val="-10"/>
          <w:sz w:val="20"/>
          <w:szCs w:val="20"/>
        </w:rPr>
        <w:softHyphen/>
      </w:r>
      <w:r w:rsidRPr="00B86BF9">
        <w:rPr>
          <w:spacing w:val="-10"/>
          <w:sz w:val="20"/>
          <w:szCs w:val="20"/>
        </w:rPr>
        <w:t>став</w:t>
      </w:r>
      <w:r w:rsidR="00CF1FF6">
        <w:rPr>
          <w:spacing w:val="-10"/>
          <w:sz w:val="20"/>
          <w:szCs w:val="20"/>
        </w:rPr>
        <w:softHyphen/>
      </w:r>
      <w:r w:rsidRPr="00B86BF9">
        <w:rPr>
          <w:spacing w:val="-10"/>
          <w:sz w:val="20"/>
          <w:szCs w:val="20"/>
        </w:rPr>
        <w:t>ляется, эти сюжеты следует рассматривать через более широкую призму боль</w:t>
      </w:r>
      <w:r w:rsidR="00CF1FF6">
        <w:rPr>
          <w:spacing w:val="-10"/>
          <w:sz w:val="20"/>
          <w:szCs w:val="20"/>
        </w:rPr>
        <w:softHyphen/>
      </w:r>
      <w:r w:rsidRPr="00B86BF9">
        <w:rPr>
          <w:spacing w:val="-10"/>
          <w:sz w:val="20"/>
          <w:szCs w:val="20"/>
        </w:rPr>
        <w:t>шой дипломатии. Начиная с середины 1920-х гг. белорусы оказались зажа</w:t>
      </w:r>
      <w:r w:rsidR="00CF1FF6">
        <w:rPr>
          <w:spacing w:val="-10"/>
          <w:sz w:val="20"/>
          <w:szCs w:val="20"/>
        </w:rPr>
        <w:softHyphen/>
      </w:r>
      <w:r w:rsidRPr="00B86BF9">
        <w:rPr>
          <w:spacing w:val="-10"/>
          <w:sz w:val="20"/>
          <w:szCs w:val="20"/>
        </w:rPr>
        <w:t>ты между четырьмя участниками процесса</w:t>
      </w:r>
      <w:r w:rsidR="007C3FB4" w:rsidRPr="00B86BF9">
        <w:rPr>
          <w:spacing w:val="-10"/>
          <w:sz w:val="20"/>
          <w:szCs w:val="20"/>
        </w:rPr>
        <w:t xml:space="preserve"> — </w:t>
      </w:r>
      <w:r w:rsidRPr="00B86BF9">
        <w:rPr>
          <w:spacing w:val="-10"/>
          <w:sz w:val="20"/>
          <w:szCs w:val="20"/>
        </w:rPr>
        <w:t>Польшей, Литвой, Гер</w:t>
      </w:r>
      <w:r w:rsidR="00CF1FF6">
        <w:rPr>
          <w:spacing w:val="-10"/>
          <w:sz w:val="20"/>
          <w:szCs w:val="20"/>
        </w:rPr>
        <w:softHyphen/>
      </w:r>
      <w:r w:rsidRPr="00B86BF9">
        <w:rPr>
          <w:spacing w:val="-10"/>
          <w:sz w:val="20"/>
          <w:szCs w:val="20"/>
        </w:rPr>
        <w:t>ма</w:t>
      </w:r>
      <w:r w:rsidR="00CF1FF6">
        <w:rPr>
          <w:spacing w:val="-10"/>
          <w:sz w:val="20"/>
          <w:szCs w:val="20"/>
        </w:rPr>
        <w:softHyphen/>
      </w:r>
      <w:r w:rsidRPr="00B86BF9">
        <w:rPr>
          <w:spacing w:val="-10"/>
          <w:sz w:val="20"/>
          <w:szCs w:val="20"/>
        </w:rPr>
        <w:t>ни</w:t>
      </w:r>
      <w:r w:rsidR="00CF1FF6">
        <w:rPr>
          <w:spacing w:val="-10"/>
          <w:sz w:val="20"/>
          <w:szCs w:val="20"/>
        </w:rPr>
        <w:softHyphen/>
      </w:r>
      <w:r w:rsidRPr="00B86BF9">
        <w:rPr>
          <w:spacing w:val="-10"/>
          <w:sz w:val="20"/>
          <w:szCs w:val="20"/>
        </w:rPr>
        <w:t>ей и Советским Союзом, прич</w:t>
      </w:r>
      <w:r w:rsidR="00DC17FC">
        <w:rPr>
          <w:spacing w:val="-10"/>
          <w:sz w:val="20"/>
          <w:szCs w:val="20"/>
        </w:rPr>
        <w:t>е</w:t>
      </w:r>
      <w:r w:rsidRPr="00B86BF9">
        <w:rPr>
          <w:spacing w:val="-10"/>
          <w:sz w:val="20"/>
          <w:szCs w:val="20"/>
        </w:rPr>
        <w:t>м каждая из сторон стремилась осуществить свою стратегию за сч</w:t>
      </w:r>
      <w:r w:rsidR="00DC17FC">
        <w:rPr>
          <w:spacing w:val="-10"/>
          <w:sz w:val="20"/>
          <w:szCs w:val="20"/>
        </w:rPr>
        <w:t>е</w:t>
      </w:r>
      <w:r w:rsidRPr="00B86BF9">
        <w:rPr>
          <w:spacing w:val="-10"/>
          <w:sz w:val="20"/>
          <w:szCs w:val="20"/>
        </w:rPr>
        <w:t>т другой. Так, в указанное время происходило тесное сотруд</w:t>
      </w:r>
      <w:r w:rsidR="00CF1FF6">
        <w:rPr>
          <w:spacing w:val="-10"/>
          <w:sz w:val="20"/>
          <w:szCs w:val="20"/>
        </w:rPr>
        <w:softHyphen/>
      </w:r>
      <w:r w:rsidRPr="00B86BF9">
        <w:rPr>
          <w:spacing w:val="-10"/>
          <w:sz w:val="20"/>
          <w:szCs w:val="20"/>
        </w:rPr>
        <w:t>ничество советских и германских дипломатов в балтийских госу</w:t>
      </w:r>
      <w:r w:rsidR="00CF1FF6">
        <w:rPr>
          <w:spacing w:val="-10"/>
          <w:sz w:val="20"/>
          <w:szCs w:val="20"/>
        </w:rPr>
        <w:softHyphen/>
      </w:r>
      <w:r w:rsidRPr="00B86BF9">
        <w:rPr>
          <w:spacing w:val="-10"/>
          <w:sz w:val="20"/>
          <w:szCs w:val="20"/>
        </w:rPr>
        <w:t>дарст</w:t>
      </w:r>
      <w:r w:rsidR="00CF1FF6">
        <w:rPr>
          <w:spacing w:val="-10"/>
          <w:sz w:val="20"/>
          <w:szCs w:val="20"/>
        </w:rPr>
        <w:softHyphen/>
      </w:r>
      <w:r w:rsidRPr="00B86BF9">
        <w:rPr>
          <w:spacing w:val="-10"/>
          <w:sz w:val="20"/>
          <w:szCs w:val="20"/>
        </w:rPr>
        <w:t>вах. В частности, Литва рассматривалась ими как таран против общего вра</w:t>
      </w:r>
      <w:r w:rsidR="00CF1FF6">
        <w:rPr>
          <w:spacing w:val="-10"/>
          <w:sz w:val="20"/>
          <w:szCs w:val="20"/>
        </w:rPr>
        <w:softHyphen/>
      </w:r>
      <w:r w:rsidRPr="00B86BF9">
        <w:rPr>
          <w:spacing w:val="-10"/>
          <w:sz w:val="20"/>
          <w:szCs w:val="20"/>
        </w:rPr>
        <w:t>га</w:t>
      </w:r>
      <w:r w:rsidR="007C3FB4" w:rsidRPr="00B86BF9">
        <w:rPr>
          <w:spacing w:val="-10"/>
          <w:sz w:val="20"/>
          <w:szCs w:val="20"/>
        </w:rPr>
        <w:t xml:space="preserve"> — </w:t>
      </w:r>
      <w:r w:rsidRPr="00B86BF9">
        <w:rPr>
          <w:spacing w:val="-10"/>
          <w:sz w:val="20"/>
          <w:szCs w:val="20"/>
        </w:rPr>
        <w:t>Польши. При этом, как следует из внутриведомственных дискуссий в совет</w:t>
      </w:r>
      <w:r w:rsidR="00CF1FF6">
        <w:rPr>
          <w:spacing w:val="-10"/>
          <w:sz w:val="20"/>
          <w:szCs w:val="20"/>
        </w:rPr>
        <w:softHyphen/>
      </w:r>
      <w:r w:rsidRPr="00B86BF9">
        <w:rPr>
          <w:spacing w:val="-10"/>
          <w:sz w:val="20"/>
          <w:szCs w:val="20"/>
        </w:rPr>
        <w:t>ском Наркомате иностранных дел, Москва в принципе рассматривала воз</w:t>
      </w:r>
      <w:r w:rsidR="00CF1FF6">
        <w:rPr>
          <w:spacing w:val="-10"/>
          <w:sz w:val="20"/>
          <w:szCs w:val="20"/>
        </w:rPr>
        <w:softHyphen/>
      </w:r>
      <w:r w:rsidRPr="00B86BF9">
        <w:rPr>
          <w:spacing w:val="-10"/>
          <w:sz w:val="20"/>
          <w:szCs w:val="20"/>
        </w:rPr>
        <w:t xml:space="preserve">можность договора с Польшей и обмена Литвы на Галицию [14, </w:t>
      </w:r>
      <w:r w:rsidRPr="00B86BF9">
        <w:rPr>
          <w:spacing w:val="-10"/>
          <w:sz w:val="20"/>
          <w:szCs w:val="20"/>
          <w:lang w:val="en-US"/>
        </w:rPr>
        <w:t>c</w:t>
      </w:r>
      <w:r w:rsidRPr="00B86BF9">
        <w:rPr>
          <w:spacing w:val="-10"/>
          <w:sz w:val="20"/>
          <w:szCs w:val="20"/>
        </w:rPr>
        <w:t>. 131</w:t>
      </w:r>
      <w:r w:rsidR="007C3FB4" w:rsidRPr="00B86BF9">
        <w:rPr>
          <w:spacing w:val="-10"/>
          <w:sz w:val="20"/>
          <w:szCs w:val="20"/>
        </w:rPr>
        <w:t>—</w:t>
      </w:r>
      <w:r w:rsidRPr="00B86BF9">
        <w:rPr>
          <w:spacing w:val="-10"/>
          <w:sz w:val="20"/>
          <w:szCs w:val="20"/>
        </w:rPr>
        <w:t>133].</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lastRenderedPageBreak/>
        <w:t>Литовское правительство, как и прежде, занимало весьма двойст</w:t>
      </w:r>
      <w:r w:rsidR="00CF1FF6">
        <w:rPr>
          <w:spacing w:val="-10"/>
          <w:sz w:val="20"/>
          <w:szCs w:val="20"/>
        </w:rPr>
        <w:softHyphen/>
      </w:r>
      <w:r w:rsidRPr="00B86BF9">
        <w:rPr>
          <w:spacing w:val="-10"/>
          <w:sz w:val="20"/>
          <w:szCs w:val="20"/>
        </w:rPr>
        <w:t>вен</w:t>
      </w:r>
      <w:r w:rsidR="00CF1FF6">
        <w:rPr>
          <w:spacing w:val="-10"/>
          <w:sz w:val="20"/>
          <w:szCs w:val="20"/>
        </w:rPr>
        <w:softHyphen/>
      </w:r>
      <w:r w:rsidRPr="00B86BF9">
        <w:rPr>
          <w:spacing w:val="-10"/>
          <w:sz w:val="20"/>
          <w:szCs w:val="20"/>
        </w:rPr>
        <w:t>ную позицию. С одной стороны, оно поддерживало различные белорусские ини</w:t>
      </w:r>
      <w:r w:rsidR="00CF1FF6">
        <w:rPr>
          <w:spacing w:val="-10"/>
          <w:sz w:val="20"/>
          <w:szCs w:val="20"/>
        </w:rPr>
        <w:softHyphen/>
      </w:r>
      <w:r w:rsidRPr="00B86BF9">
        <w:rPr>
          <w:spacing w:val="-10"/>
          <w:sz w:val="20"/>
          <w:szCs w:val="20"/>
        </w:rPr>
        <w:t>циативы, в том числе материально. Известно, что в 1923</w:t>
      </w:r>
      <w:r w:rsidR="004471FF" w:rsidRPr="00B86BF9">
        <w:rPr>
          <w:spacing w:val="-10"/>
          <w:sz w:val="20"/>
          <w:szCs w:val="20"/>
        </w:rPr>
        <w:t>—</w:t>
      </w:r>
      <w:r w:rsidRPr="00B86BF9">
        <w:rPr>
          <w:spacing w:val="-10"/>
          <w:sz w:val="20"/>
          <w:szCs w:val="20"/>
        </w:rPr>
        <w:t>1924</w:t>
      </w:r>
      <w:r w:rsidR="004471FF" w:rsidRPr="00B86BF9">
        <w:rPr>
          <w:spacing w:val="-10"/>
          <w:sz w:val="20"/>
          <w:szCs w:val="20"/>
        </w:rPr>
        <w:t> </w:t>
      </w:r>
      <w:r w:rsidRPr="00B86BF9">
        <w:rPr>
          <w:spacing w:val="-10"/>
          <w:sz w:val="20"/>
          <w:szCs w:val="20"/>
        </w:rPr>
        <w:t>гг. литов</w:t>
      </w:r>
      <w:r w:rsidR="00CF1FF6">
        <w:rPr>
          <w:spacing w:val="-10"/>
          <w:sz w:val="20"/>
          <w:szCs w:val="20"/>
        </w:rPr>
        <w:softHyphen/>
      </w:r>
      <w:r w:rsidRPr="00B86BF9">
        <w:rPr>
          <w:spacing w:val="-10"/>
          <w:sz w:val="20"/>
          <w:szCs w:val="20"/>
        </w:rPr>
        <w:t xml:space="preserve">цы ежемесячно выплачивали </w:t>
      </w:r>
      <w:r w:rsidR="007C3FB4" w:rsidRPr="00B86BF9">
        <w:rPr>
          <w:spacing w:val="-10"/>
          <w:sz w:val="20"/>
          <w:szCs w:val="20"/>
        </w:rPr>
        <w:t>«</w:t>
      </w:r>
      <w:r w:rsidRPr="00B86BF9">
        <w:rPr>
          <w:spacing w:val="-10"/>
          <w:sz w:val="20"/>
          <w:szCs w:val="20"/>
        </w:rPr>
        <w:t>Кр</w:t>
      </w:r>
      <w:r w:rsidRPr="00B86BF9">
        <w:rPr>
          <w:spacing w:val="-10"/>
          <w:sz w:val="20"/>
          <w:szCs w:val="20"/>
          <w:lang w:val="be-BY"/>
        </w:rPr>
        <w:t>ы</w:t>
      </w:r>
      <w:r w:rsidRPr="00B86BF9">
        <w:rPr>
          <w:spacing w:val="-10"/>
          <w:sz w:val="20"/>
          <w:szCs w:val="20"/>
        </w:rPr>
        <w:t>вічу</w:t>
      </w:r>
      <w:r w:rsidR="007C3FB4" w:rsidRPr="00B86BF9">
        <w:rPr>
          <w:spacing w:val="-10"/>
          <w:sz w:val="20"/>
          <w:szCs w:val="20"/>
        </w:rPr>
        <w:t>»</w:t>
      </w:r>
      <w:r w:rsidRPr="00B86BF9">
        <w:rPr>
          <w:spacing w:val="-10"/>
          <w:sz w:val="20"/>
          <w:szCs w:val="20"/>
        </w:rPr>
        <w:t xml:space="preserve"> 500</w:t>
      </w:r>
      <w:r w:rsidR="004471FF" w:rsidRPr="00B86BF9">
        <w:rPr>
          <w:spacing w:val="-10"/>
          <w:sz w:val="20"/>
          <w:szCs w:val="20"/>
        </w:rPr>
        <w:t>—</w:t>
      </w:r>
      <w:r w:rsidRPr="00B86BF9">
        <w:rPr>
          <w:spacing w:val="-10"/>
          <w:sz w:val="20"/>
          <w:szCs w:val="20"/>
        </w:rPr>
        <w:t>750</w:t>
      </w:r>
      <w:r w:rsidR="004471FF" w:rsidRPr="00B86BF9">
        <w:rPr>
          <w:spacing w:val="-10"/>
          <w:sz w:val="20"/>
          <w:szCs w:val="20"/>
        </w:rPr>
        <w:t> </w:t>
      </w:r>
      <w:r w:rsidRPr="00B86BF9">
        <w:rPr>
          <w:spacing w:val="-10"/>
          <w:sz w:val="20"/>
          <w:szCs w:val="20"/>
        </w:rPr>
        <w:t>литов. В это же время в Кау</w:t>
      </w:r>
      <w:r w:rsidR="00CF1FF6">
        <w:rPr>
          <w:spacing w:val="-10"/>
          <w:sz w:val="20"/>
          <w:szCs w:val="20"/>
        </w:rPr>
        <w:softHyphen/>
      </w:r>
      <w:r w:rsidRPr="00B86BF9">
        <w:rPr>
          <w:spacing w:val="-10"/>
          <w:sz w:val="20"/>
          <w:szCs w:val="20"/>
        </w:rPr>
        <w:t>насе был организован Союз угнет</w:t>
      </w:r>
      <w:r w:rsidR="00DC17FC">
        <w:rPr>
          <w:spacing w:val="-10"/>
          <w:sz w:val="20"/>
          <w:szCs w:val="20"/>
        </w:rPr>
        <w:t>е</w:t>
      </w:r>
      <w:r w:rsidRPr="00B86BF9">
        <w:rPr>
          <w:spacing w:val="-10"/>
          <w:sz w:val="20"/>
          <w:szCs w:val="20"/>
        </w:rPr>
        <w:t>нных Польшей народов, куда вклю</w:t>
      </w:r>
      <w:r w:rsidR="00CF1FF6">
        <w:rPr>
          <w:spacing w:val="-10"/>
          <w:sz w:val="20"/>
          <w:szCs w:val="20"/>
        </w:rPr>
        <w:softHyphen/>
      </w:r>
      <w:r w:rsidRPr="00B86BF9">
        <w:rPr>
          <w:spacing w:val="-10"/>
          <w:sz w:val="20"/>
          <w:szCs w:val="20"/>
        </w:rPr>
        <w:t>ча</w:t>
      </w:r>
      <w:r w:rsidR="00CF1FF6">
        <w:rPr>
          <w:spacing w:val="-10"/>
          <w:sz w:val="20"/>
          <w:szCs w:val="20"/>
        </w:rPr>
        <w:softHyphen/>
      </w:r>
      <w:r w:rsidRPr="00B86BF9">
        <w:rPr>
          <w:spacing w:val="-10"/>
          <w:sz w:val="20"/>
          <w:szCs w:val="20"/>
        </w:rPr>
        <w:t>лись и белорусы. Вместе с тем Литва, осознавая свою слабость, перио</w:t>
      </w:r>
      <w:r w:rsidR="00CF1FF6">
        <w:rPr>
          <w:spacing w:val="-10"/>
          <w:sz w:val="20"/>
          <w:szCs w:val="20"/>
        </w:rPr>
        <w:softHyphen/>
      </w:r>
      <w:r w:rsidRPr="00B86BF9">
        <w:rPr>
          <w:spacing w:val="-10"/>
          <w:sz w:val="20"/>
          <w:szCs w:val="20"/>
        </w:rPr>
        <w:t>ди</w:t>
      </w:r>
      <w:r w:rsidR="00CF1FF6">
        <w:rPr>
          <w:spacing w:val="-10"/>
          <w:sz w:val="20"/>
          <w:szCs w:val="20"/>
        </w:rPr>
        <w:softHyphen/>
      </w:r>
      <w:r w:rsidRPr="00B86BF9">
        <w:rPr>
          <w:spacing w:val="-10"/>
          <w:sz w:val="20"/>
          <w:szCs w:val="20"/>
        </w:rPr>
        <w:t>чес</w:t>
      </w:r>
      <w:r w:rsidR="00CF1FF6">
        <w:rPr>
          <w:spacing w:val="-10"/>
          <w:sz w:val="20"/>
          <w:szCs w:val="20"/>
        </w:rPr>
        <w:softHyphen/>
      </w:r>
      <w:r w:rsidRPr="00B86BF9">
        <w:rPr>
          <w:spacing w:val="-10"/>
          <w:sz w:val="20"/>
          <w:szCs w:val="20"/>
        </w:rPr>
        <w:t xml:space="preserve">ки искала компромисса с поляками [15, </w:t>
      </w:r>
      <w:r w:rsidRPr="00B86BF9">
        <w:rPr>
          <w:spacing w:val="-10"/>
          <w:sz w:val="20"/>
          <w:szCs w:val="20"/>
          <w:lang w:val="en-US"/>
        </w:rPr>
        <w:t>s</w:t>
      </w:r>
      <w:r w:rsidRPr="00B86BF9">
        <w:rPr>
          <w:spacing w:val="-10"/>
          <w:sz w:val="20"/>
          <w:szCs w:val="20"/>
        </w:rPr>
        <w:t>. 346</w:t>
      </w:r>
      <w:r w:rsidR="007C3FB4" w:rsidRPr="00B86BF9">
        <w:rPr>
          <w:spacing w:val="-10"/>
          <w:sz w:val="20"/>
          <w:szCs w:val="20"/>
        </w:rPr>
        <w:t>—</w:t>
      </w:r>
      <w:r w:rsidRPr="00B86BF9">
        <w:rPr>
          <w:spacing w:val="-10"/>
          <w:sz w:val="20"/>
          <w:szCs w:val="20"/>
        </w:rPr>
        <w:t>347]. Польша, в свою очередь, вни</w:t>
      </w:r>
      <w:r w:rsidR="00CF1FF6">
        <w:rPr>
          <w:spacing w:val="-10"/>
          <w:sz w:val="20"/>
          <w:szCs w:val="20"/>
        </w:rPr>
        <w:softHyphen/>
      </w:r>
      <w:r w:rsidRPr="00B86BF9">
        <w:rPr>
          <w:spacing w:val="-10"/>
          <w:sz w:val="20"/>
          <w:szCs w:val="20"/>
        </w:rPr>
        <w:t>мательно отслеживала вс</w:t>
      </w:r>
      <w:r w:rsidR="00DC17FC">
        <w:rPr>
          <w:spacing w:val="-10"/>
          <w:sz w:val="20"/>
          <w:szCs w:val="20"/>
        </w:rPr>
        <w:t>е</w:t>
      </w:r>
      <w:r w:rsidRPr="00B86BF9">
        <w:rPr>
          <w:spacing w:val="-10"/>
          <w:sz w:val="20"/>
          <w:szCs w:val="20"/>
        </w:rPr>
        <w:t>, что касалось е</w:t>
      </w:r>
      <w:r w:rsidR="00DC17FC">
        <w:rPr>
          <w:spacing w:val="-10"/>
          <w:sz w:val="20"/>
          <w:szCs w:val="20"/>
        </w:rPr>
        <w:t>е</w:t>
      </w:r>
      <w:r w:rsidRPr="00B86BF9">
        <w:rPr>
          <w:spacing w:val="-10"/>
          <w:sz w:val="20"/>
          <w:szCs w:val="20"/>
        </w:rPr>
        <w:t xml:space="preserve"> восточной границы и нацио</w:t>
      </w:r>
      <w:r w:rsidR="00CF1FF6">
        <w:rPr>
          <w:spacing w:val="-10"/>
          <w:sz w:val="20"/>
          <w:szCs w:val="20"/>
        </w:rPr>
        <w:softHyphen/>
      </w:r>
      <w:r w:rsidRPr="00B86BF9">
        <w:rPr>
          <w:spacing w:val="-10"/>
          <w:sz w:val="20"/>
          <w:szCs w:val="20"/>
        </w:rPr>
        <w:t>наль</w:t>
      </w:r>
      <w:r w:rsidR="00CF1FF6">
        <w:rPr>
          <w:spacing w:val="-10"/>
          <w:sz w:val="20"/>
          <w:szCs w:val="20"/>
        </w:rPr>
        <w:softHyphen/>
      </w:r>
      <w:r w:rsidRPr="00B86BF9">
        <w:rPr>
          <w:spacing w:val="-10"/>
          <w:sz w:val="20"/>
          <w:szCs w:val="20"/>
        </w:rPr>
        <w:t>ных меньшинств, поддерживая хрупкий нейтралитет со всеми сторо</w:t>
      </w:r>
      <w:r w:rsidR="00CF1FF6">
        <w:rPr>
          <w:spacing w:val="-10"/>
          <w:sz w:val="20"/>
          <w:szCs w:val="20"/>
        </w:rPr>
        <w:softHyphen/>
      </w:r>
      <w:r w:rsidRPr="00B86BF9">
        <w:rPr>
          <w:spacing w:val="-10"/>
          <w:sz w:val="20"/>
          <w:szCs w:val="20"/>
        </w:rPr>
        <w:t>на</w:t>
      </w:r>
      <w:r w:rsidR="00CF1FF6">
        <w:rPr>
          <w:spacing w:val="-10"/>
          <w:sz w:val="20"/>
          <w:szCs w:val="20"/>
        </w:rPr>
        <w:softHyphen/>
      </w:r>
      <w:r w:rsidRPr="00B86BF9">
        <w:rPr>
          <w:spacing w:val="-10"/>
          <w:sz w:val="20"/>
          <w:szCs w:val="20"/>
        </w:rPr>
        <w:t>ми. Сложность ситуации способствовала тому, что никто из участников про</w:t>
      </w:r>
      <w:r w:rsidR="00CF1FF6">
        <w:rPr>
          <w:spacing w:val="-10"/>
          <w:sz w:val="20"/>
          <w:szCs w:val="20"/>
        </w:rPr>
        <w:softHyphen/>
      </w:r>
      <w:r w:rsidRPr="00B86BF9">
        <w:rPr>
          <w:spacing w:val="-10"/>
          <w:sz w:val="20"/>
          <w:szCs w:val="20"/>
        </w:rPr>
        <w:t>цес</w:t>
      </w:r>
      <w:r w:rsidR="00CF1FF6">
        <w:rPr>
          <w:spacing w:val="-10"/>
          <w:sz w:val="20"/>
          <w:szCs w:val="20"/>
        </w:rPr>
        <w:softHyphen/>
      </w:r>
      <w:r w:rsidRPr="00B86BF9">
        <w:rPr>
          <w:spacing w:val="-10"/>
          <w:sz w:val="20"/>
          <w:szCs w:val="20"/>
        </w:rPr>
        <w:t>са старался не делать резких шагов для е</w:t>
      </w:r>
      <w:r w:rsidR="00DC17FC">
        <w:rPr>
          <w:spacing w:val="-10"/>
          <w:sz w:val="20"/>
          <w:szCs w:val="20"/>
        </w:rPr>
        <w:t>е</w:t>
      </w:r>
      <w:r w:rsidRPr="00B86BF9">
        <w:rPr>
          <w:spacing w:val="-10"/>
          <w:sz w:val="20"/>
          <w:szCs w:val="20"/>
        </w:rPr>
        <w:t xml:space="preserve"> разрешения.</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 xml:space="preserve">Вступив в 1924 г. в контакт с польскими властями, Зуземиль уверял их, что среди белорусских деятелей есть те, кто </w:t>
      </w:r>
      <w:r w:rsidR="007C3FB4" w:rsidRPr="00B86BF9">
        <w:rPr>
          <w:spacing w:val="-10"/>
          <w:sz w:val="20"/>
          <w:szCs w:val="20"/>
        </w:rPr>
        <w:t>«</w:t>
      </w:r>
      <w:r w:rsidRPr="00B86BF9">
        <w:rPr>
          <w:spacing w:val="-10"/>
          <w:sz w:val="20"/>
          <w:szCs w:val="20"/>
        </w:rPr>
        <w:t>смотрит на белорусскую акцию как на средства получения денег</w:t>
      </w:r>
      <w:r w:rsidR="007C3FB4" w:rsidRPr="00B86BF9">
        <w:rPr>
          <w:spacing w:val="-10"/>
          <w:sz w:val="20"/>
          <w:szCs w:val="20"/>
        </w:rPr>
        <w:t>»</w:t>
      </w:r>
      <w:r w:rsidRPr="00B86BF9">
        <w:rPr>
          <w:spacing w:val="-10"/>
          <w:sz w:val="20"/>
          <w:szCs w:val="20"/>
        </w:rPr>
        <w:t>, но есть и по-настоящему идейные, кото</w:t>
      </w:r>
      <w:r w:rsidR="00CF1FF6">
        <w:rPr>
          <w:spacing w:val="-10"/>
          <w:sz w:val="20"/>
          <w:szCs w:val="20"/>
        </w:rPr>
        <w:softHyphen/>
      </w:r>
      <w:r w:rsidRPr="00B86BF9">
        <w:rPr>
          <w:spacing w:val="-10"/>
          <w:sz w:val="20"/>
          <w:szCs w:val="20"/>
        </w:rPr>
        <w:t>рым можно для обоюдной пользы придать полонофильскую ориента</w:t>
      </w:r>
      <w:r w:rsidR="00CF1FF6">
        <w:rPr>
          <w:spacing w:val="-10"/>
          <w:sz w:val="20"/>
          <w:szCs w:val="20"/>
        </w:rPr>
        <w:softHyphen/>
      </w:r>
      <w:r w:rsidRPr="00B86BF9">
        <w:rPr>
          <w:spacing w:val="-10"/>
          <w:sz w:val="20"/>
          <w:szCs w:val="20"/>
        </w:rPr>
        <w:t>цию</w:t>
      </w:r>
      <w:r w:rsidR="00CF1FF6">
        <w:rPr>
          <w:spacing w:val="-10"/>
          <w:sz w:val="20"/>
          <w:szCs w:val="20"/>
        </w:rPr>
        <w:t> </w:t>
      </w:r>
      <w:r w:rsidRPr="00B86BF9">
        <w:rPr>
          <w:spacing w:val="-10"/>
          <w:sz w:val="20"/>
          <w:szCs w:val="20"/>
        </w:rPr>
        <w:t xml:space="preserve">[2, </w:t>
      </w:r>
      <w:r w:rsidRPr="00B86BF9">
        <w:rPr>
          <w:spacing w:val="-10"/>
          <w:sz w:val="20"/>
          <w:szCs w:val="20"/>
          <w:lang w:val="en-US"/>
        </w:rPr>
        <w:t>c</w:t>
      </w:r>
      <w:r w:rsidRPr="00B86BF9">
        <w:rPr>
          <w:spacing w:val="-10"/>
          <w:sz w:val="20"/>
          <w:szCs w:val="20"/>
        </w:rPr>
        <w:t>. 159]. В то же время в конце 1926 г. Зуземиль вышел в К</w:t>
      </w:r>
      <w:r w:rsidR="00DC17FC">
        <w:rPr>
          <w:spacing w:val="-10"/>
          <w:sz w:val="20"/>
          <w:szCs w:val="20"/>
        </w:rPr>
        <w:t>е</w:t>
      </w:r>
      <w:r w:rsidRPr="00B86BF9">
        <w:rPr>
          <w:spacing w:val="-10"/>
          <w:sz w:val="20"/>
          <w:szCs w:val="20"/>
        </w:rPr>
        <w:t>нигсберге на литовского консула, предлагая ему поддержку местного отделения вете</w:t>
      </w:r>
      <w:r w:rsidR="00CF1FF6">
        <w:rPr>
          <w:spacing w:val="-10"/>
          <w:sz w:val="20"/>
          <w:szCs w:val="20"/>
        </w:rPr>
        <w:softHyphen/>
      </w:r>
      <w:r w:rsidRPr="00B86BF9">
        <w:rPr>
          <w:spacing w:val="-10"/>
          <w:sz w:val="20"/>
          <w:szCs w:val="20"/>
        </w:rPr>
        <w:t>ран</w:t>
      </w:r>
      <w:r w:rsidR="00CF1FF6">
        <w:rPr>
          <w:spacing w:val="-10"/>
          <w:sz w:val="20"/>
          <w:szCs w:val="20"/>
        </w:rPr>
        <w:softHyphen/>
      </w:r>
      <w:r w:rsidRPr="00B86BF9">
        <w:rPr>
          <w:spacing w:val="-10"/>
          <w:sz w:val="20"/>
          <w:szCs w:val="20"/>
        </w:rPr>
        <w:t xml:space="preserve">ской организации </w:t>
      </w:r>
      <w:r w:rsidR="007C3FB4" w:rsidRPr="00B86BF9">
        <w:rPr>
          <w:spacing w:val="-10"/>
          <w:sz w:val="20"/>
          <w:szCs w:val="20"/>
        </w:rPr>
        <w:t>«</w:t>
      </w:r>
      <w:r w:rsidRPr="00B86BF9">
        <w:rPr>
          <w:spacing w:val="-10"/>
          <w:sz w:val="20"/>
          <w:szCs w:val="20"/>
        </w:rPr>
        <w:t>Стальной шлем</w:t>
      </w:r>
      <w:r w:rsidR="007C3FB4" w:rsidRPr="00B86BF9">
        <w:rPr>
          <w:spacing w:val="-10"/>
          <w:sz w:val="20"/>
          <w:szCs w:val="20"/>
        </w:rPr>
        <w:t>»</w:t>
      </w:r>
      <w:r w:rsidRPr="00B86BF9">
        <w:rPr>
          <w:spacing w:val="-10"/>
          <w:sz w:val="20"/>
          <w:szCs w:val="20"/>
        </w:rPr>
        <w:t xml:space="preserve"> в действиях против Польши. Это чуть не спровоцировало скандал</w:t>
      </w:r>
      <w:r w:rsidR="0076726E">
        <w:rPr>
          <w:spacing w:val="-10"/>
          <w:sz w:val="20"/>
          <w:szCs w:val="20"/>
        </w:rPr>
        <w:t>а</w:t>
      </w:r>
      <w:r w:rsidRPr="00B86BF9">
        <w:rPr>
          <w:spacing w:val="-10"/>
          <w:sz w:val="20"/>
          <w:szCs w:val="20"/>
        </w:rPr>
        <w:t xml:space="preserve"> и даже вызвало против Зуземиля обвинения в государственной измене [16, </w:t>
      </w:r>
      <w:r w:rsidRPr="00B86BF9">
        <w:rPr>
          <w:spacing w:val="-10"/>
          <w:sz w:val="20"/>
          <w:szCs w:val="20"/>
          <w:lang w:val="en-US"/>
        </w:rPr>
        <w:t>s</w:t>
      </w:r>
      <w:r w:rsidRPr="00B86BF9">
        <w:rPr>
          <w:spacing w:val="-10"/>
          <w:sz w:val="20"/>
          <w:szCs w:val="20"/>
        </w:rPr>
        <w:t>. 491</w:t>
      </w:r>
      <w:r w:rsidR="007C3FB4" w:rsidRPr="00B86BF9">
        <w:rPr>
          <w:spacing w:val="-10"/>
          <w:sz w:val="20"/>
          <w:szCs w:val="20"/>
        </w:rPr>
        <w:t>—</w:t>
      </w:r>
      <w:r w:rsidRPr="00B86BF9">
        <w:rPr>
          <w:spacing w:val="-10"/>
          <w:sz w:val="20"/>
          <w:szCs w:val="20"/>
        </w:rPr>
        <w:t>492]. Примерно тогда же он обратил на себя внимание советских дипломатов в Каунасе, с которыми, по собственным сло</w:t>
      </w:r>
      <w:r w:rsidR="00CF1FF6">
        <w:rPr>
          <w:spacing w:val="-10"/>
          <w:sz w:val="20"/>
          <w:szCs w:val="20"/>
        </w:rPr>
        <w:softHyphen/>
      </w:r>
      <w:r w:rsidRPr="00B86BF9">
        <w:rPr>
          <w:spacing w:val="-10"/>
          <w:sz w:val="20"/>
          <w:szCs w:val="20"/>
        </w:rPr>
        <w:t>вам, даже встречался. Тем не менее, доверия Зуземиль не вызвал, и с ним реши</w:t>
      </w:r>
      <w:r w:rsidR="00CF1FF6">
        <w:rPr>
          <w:spacing w:val="-10"/>
          <w:sz w:val="20"/>
          <w:szCs w:val="20"/>
        </w:rPr>
        <w:softHyphen/>
      </w:r>
      <w:r w:rsidRPr="00B86BF9">
        <w:rPr>
          <w:spacing w:val="-10"/>
          <w:sz w:val="20"/>
          <w:szCs w:val="20"/>
        </w:rPr>
        <w:t xml:space="preserve">ли не связываться [17, </w:t>
      </w:r>
      <w:r w:rsidRPr="00B86BF9">
        <w:rPr>
          <w:spacing w:val="-10"/>
          <w:sz w:val="20"/>
          <w:szCs w:val="20"/>
          <w:lang w:val="en-US"/>
        </w:rPr>
        <w:t>c</w:t>
      </w:r>
      <w:r w:rsidRPr="00B86BF9">
        <w:rPr>
          <w:spacing w:val="-10"/>
          <w:sz w:val="20"/>
          <w:szCs w:val="20"/>
        </w:rPr>
        <w:t>. 113]. Любопытно, что в ходе своего пред</w:t>
      </w:r>
      <w:r w:rsidR="00CF1FF6">
        <w:rPr>
          <w:spacing w:val="-10"/>
          <w:sz w:val="20"/>
          <w:szCs w:val="20"/>
        </w:rPr>
        <w:softHyphen/>
      </w:r>
      <w:r w:rsidRPr="00B86BF9">
        <w:rPr>
          <w:spacing w:val="-10"/>
          <w:sz w:val="20"/>
          <w:szCs w:val="20"/>
        </w:rPr>
        <w:t>стоя</w:t>
      </w:r>
      <w:r w:rsidR="00CF1FF6">
        <w:rPr>
          <w:spacing w:val="-10"/>
          <w:sz w:val="20"/>
          <w:szCs w:val="20"/>
        </w:rPr>
        <w:softHyphen/>
      </w:r>
      <w:r w:rsidRPr="00B86BF9">
        <w:rPr>
          <w:spacing w:val="-10"/>
          <w:sz w:val="20"/>
          <w:szCs w:val="20"/>
        </w:rPr>
        <w:t>ще</w:t>
      </w:r>
      <w:r w:rsidR="00CF1FF6">
        <w:rPr>
          <w:spacing w:val="-10"/>
          <w:sz w:val="20"/>
          <w:szCs w:val="20"/>
        </w:rPr>
        <w:softHyphen/>
      </w:r>
      <w:r w:rsidRPr="00B86BF9">
        <w:rPr>
          <w:spacing w:val="-10"/>
          <w:sz w:val="20"/>
          <w:szCs w:val="20"/>
        </w:rPr>
        <w:t>го визита в Варшаву в марте 1927 г. Зуземиль обещал привезти своим кон</w:t>
      </w:r>
      <w:r w:rsidR="00CF1FF6">
        <w:rPr>
          <w:spacing w:val="-10"/>
          <w:sz w:val="20"/>
          <w:szCs w:val="20"/>
        </w:rPr>
        <w:softHyphen/>
      </w:r>
      <w:r w:rsidRPr="00B86BF9">
        <w:rPr>
          <w:spacing w:val="-10"/>
          <w:sz w:val="20"/>
          <w:szCs w:val="20"/>
        </w:rPr>
        <w:t>фи</w:t>
      </w:r>
      <w:r w:rsidR="00CF1FF6">
        <w:rPr>
          <w:spacing w:val="-10"/>
          <w:sz w:val="20"/>
          <w:szCs w:val="20"/>
        </w:rPr>
        <w:softHyphen/>
      </w:r>
      <w:r w:rsidRPr="00B86BF9">
        <w:rPr>
          <w:spacing w:val="-10"/>
          <w:sz w:val="20"/>
          <w:szCs w:val="20"/>
        </w:rPr>
        <w:t>дентам из МВД и контрразведки некие документы, подтверждавшие, что бело</w:t>
      </w:r>
      <w:r w:rsidR="00CF1FF6">
        <w:rPr>
          <w:spacing w:val="-10"/>
          <w:sz w:val="20"/>
          <w:szCs w:val="20"/>
        </w:rPr>
        <w:softHyphen/>
      </w:r>
      <w:r w:rsidRPr="00B86BF9">
        <w:rPr>
          <w:spacing w:val="-10"/>
          <w:sz w:val="20"/>
          <w:szCs w:val="20"/>
        </w:rPr>
        <w:t>русск</w:t>
      </w:r>
      <w:r w:rsidR="0076726E">
        <w:rPr>
          <w:spacing w:val="-10"/>
          <w:sz w:val="20"/>
          <w:szCs w:val="20"/>
        </w:rPr>
        <w:t>им</w:t>
      </w:r>
      <w:r w:rsidRPr="00B86BF9">
        <w:rPr>
          <w:spacing w:val="-10"/>
          <w:sz w:val="20"/>
          <w:szCs w:val="20"/>
        </w:rPr>
        <w:t xml:space="preserve"> движение</w:t>
      </w:r>
      <w:r w:rsidR="0076726E">
        <w:rPr>
          <w:spacing w:val="-10"/>
          <w:sz w:val="20"/>
          <w:szCs w:val="20"/>
        </w:rPr>
        <w:t>м</w:t>
      </w:r>
      <w:r w:rsidRPr="00B86BF9">
        <w:rPr>
          <w:spacing w:val="-10"/>
          <w:sz w:val="20"/>
          <w:szCs w:val="20"/>
        </w:rPr>
        <w:t xml:space="preserve"> в Польше руковод</w:t>
      </w:r>
      <w:r w:rsidR="0076726E">
        <w:rPr>
          <w:spacing w:val="-10"/>
          <w:sz w:val="20"/>
          <w:szCs w:val="20"/>
        </w:rPr>
        <w:t>я</w:t>
      </w:r>
      <w:r w:rsidRPr="00B86BF9">
        <w:rPr>
          <w:spacing w:val="-10"/>
          <w:sz w:val="20"/>
          <w:szCs w:val="20"/>
        </w:rPr>
        <w:t xml:space="preserve">т большевики [2, </w:t>
      </w:r>
      <w:r w:rsidRPr="00B86BF9">
        <w:rPr>
          <w:spacing w:val="-10"/>
          <w:sz w:val="20"/>
          <w:szCs w:val="20"/>
          <w:lang w:val="en-US"/>
        </w:rPr>
        <w:t>c</w:t>
      </w:r>
      <w:r w:rsidRPr="00B86BF9">
        <w:rPr>
          <w:spacing w:val="-10"/>
          <w:sz w:val="20"/>
          <w:szCs w:val="20"/>
        </w:rPr>
        <w:t>. 161].</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Стоит отметить, что логика поведения, равно как и степень влияния Зузе</w:t>
      </w:r>
      <w:r w:rsidR="0076726E">
        <w:rPr>
          <w:spacing w:val="-10"/>
          <w:sz w:val="20"/>
          <w:szCs w:val="20"/>
        </w:rPr>
        <w:softHyphen/>
      </w:r>
      <w:r w:rsidRPr="00B86BF9">
        <w:rPr>
          <w:spacing w:val="-10"/>
          <w:sz w:val="20"/>
          <w:szCs w:val="20"/>
        </w:rPr>
        <w:t>миля</w:t>
      </w:r>
      <w:r w:rsidR="0076726E">
        <w:rPr>
          <w:spacing w:val="-10"/>
          <w:sz w:val="20"/>
          <w:szCs w:val="20"/>
        </w:rPr>
        <w:t>,</w:t>
      </w:r>
      <w:r w:rsidRPr="00B86BF9">
        <w:rPr>
          <w:spacing w:val="-10"/>
          <w:sz w:val="20"/>
          <w:szCs w:val="20"/>
        </w:rPr>
        <w:t xml:space="preserve"> так и остаются не до конца понятными. В принципе его действия напо</w:t>
      </w:r>
      <w:r w:rsidR="0076726E">
        <w:rPr>
          <w:spacing w:val="-10"/>
          <w:sz w:val="20"/>
          <w:szCs w:val="20"/>
        </w:rPr>
        <w:softHyphen/>
      </w:r>
      <w:r w:rsidRPr="00B86BF9">
        <w:rPr>
          <w:spacing w:val="-10"/>
          <w:sz w:val="20"/>
          <w:szCs w:val="20"/>
        </w:rPr>
        <w:t>минают зондирование Польши, которое предпринималось Германией в стра</w:t>
      </w:r>
      <w:r w:rsidR="0076726E">
        <w:rPr>
          <w:spacing w:val="-10"/>
          <w:sz w:val="20"/>
          <w:szCs w:val="20"/>
        </w:rPr>
        <w:softHyphen/>
      </w:r>
      <w:r w:rsidRPr="00B86BF9">
        <w:rPr>
          <w:spacing w:val="-10"/>
          <w:sz w:val="20"/>
          <w:szCs w:val="20"/>
        </w:rPr>
        <w:t>тегически важном для не</w:t>
      </w:r>
      <w:r w:rsidR="00DC17FC">
        <w:rPr>
          <w:spacing w:val="-10"/>
          <w:sz w:val="20"/>
          <w:szCs w:val="20"/>
        </w:rPr>
        <w:t>е</w:t>
      </w:r>
      <w:r w:rsidRPr="00B86BF9">
        <w:rPr>
          <w:spacing w:val="-10"/>
          <w:sz w:val="20"/>
          <w:szCs w:val="20"/>
        </w:rPr>
        <w:t xml:space="preserve"> пограничном регионе. Был ли Зуземиль кад</w:t>
      </w:r>
      <w:r w:rsidR="0076726E">
        <w:rPr>
          <w:spacing w:val="-10"/>
          <w:sz w:val="20"/>
          <w:szCs w:val="20"/>
        </w:rPr>
        <w:softHyphen/>
      </w:r>
      <w:r w:rsidRPr="00B86BF9">
        <w:rPr>
          <w:spacing w:val="-10"/>
          <w:sz w:val="20"/>
          <w:szCs w:val="20"/>
        </w:rPr>
        <w:t>ро</w:t>
      </w:r>
      <w:r w:rsidR="0076726E">
        <w:rPr>
          <w:spacing w:val="-10"/>
          <w:sz w:val="20"/>
          <w:szCs w:val="20"/>
        </w:rPr>
        <w:softHyphen/>
      </w:r>
      <w:r w:rsidRPr="00B86BF9">
        <w:rPr>
          <w:spacing w:val="-10"/>
          <w:sz w:val="20"/>
          <w:szCs w:val="20"/>
        </w:rPr>
        <w:t xml:space="preserve">вым сотрудником германских спецслужб или одним из множества </w:t>
      </w:r>
      <w:r w:rsidR="007C3FB4" w:rsidRPr="00B86BF9">
        <w:rPr>
          <w:spacing w:val="-10"/>
          <w:sz w:val="20"/>
          <w:szCs w:val="20"/>
        </w:rPr>
        <w:t>«</w:t>
      </w:r>
      <w:r w:rsidRPr="00B86BF9">
        <w:rPr>
          <w:spacing w:val="-10"/>
          <w:sz w:val="20"/>
          <w:szCs w:val="20"/>
        </w:rPr>
        <w:t>восточ</w:t>
      </w:r>
      <w:r w:rsidR="0076726E">
        <w:rPr>
          <w:spacing w:val="-10"/>
          <w:sz w:val="20"/>
          <w:szCs w:val="20"/>
        </w:rPr>
        <w:softHyphen/>
      </w:r>
      <w:r w:rsidRPr="00B86BF9">
        <w:rPr>
          <w:spacing w:val="-10"/>
          <w:sz w:val="20"/>
          <w:szCs w:val="20"/>
        </w:rPr>
        <w:t>ных экспертов</w:t>
      </w:r>
      <w:r w:rsidR="007C3FB4" w:rsidRPr="00B86BF9">
        <w:rPr>
          <w:spacing w:val="-10"/>
          <w:sz w:val="20"/>
          <w:szCs w:val="20"/>
        </w:rPr>
        <w:t>»</w:t>
      </w:r>
      <w:r w:rsidRPr="00B86BF9">
        <w:rPr>
          <w:spacing w:val="-10"/>
          <w:sz w:val="20"/>
          <w:szCs w:val="20"/>
        </w:rPr>
        <w:t>, неясно. Примечательно, однако, что именно из К</w:t>
      </w:r>
      <w:r w:rsidR="00DC17FC">
        <w:rPr>
          <w:spacing w:val="-10"/>
          <w:sz w:val="20"/>
          <w:szCs w:val="20"/>
        </w:rPr>
        <w:t>е</w:t>
      </w:r>
      <w:r w:rsidRPr="00B86BF9">
        <w:rPr>
          <w:spacing w:val="-10"/>
          <w:sz w:val="20"/>
          <w:szCs w:val="20"/>
        </w:rPr>
        <w:t>нигс</w:t>
      </w:r>
      <w:r w:rsidR="0076726E">
        <w:rPr>
          <w:spacing w:val="-10"/>
          <w:sz w:val="20"/>
          <w:szCs w:val="20"/>
        </w:rPr>
        <w:softHyphen/>
      </w:r>
      <w:r w:rsidRPr="00B86BF9">
        <w:rPr>
          <w:spacing w:val="-10"/>
          <w:sz w:val="20"/>
          <w:szCs w:val="20"/>
        </w:rPr>
        <w:t>берг</w:t>
      </w:r>
      <w:r w:rsidR="0076726E">
        <w:rPr>
          <w:spacing w:val="-10"/>
          <w:sz w:val="20"/>
          <w:szCs w:val="20"/>
        </w:rPr>
        <w:softHyphen/>
      </w:r>
      <w:r w:rsidRPr="00B86BF9">
        <w:rPr>
          <w:spacing w:val="-10"/>
          <w:sz w:val="20"/>
          <w:szCs w:val="20"/>
        </w:rPr>
        <w:t>ско</w:t>
      </w:r>
      <w:r w:rsidR="0076726E">
        <w:rPr>
          <w:spacing w:val="-10"/>
          <w:sz w:val="20"/>
          <w:szCs w:val="20"/>
        </w:rPr>
        <w:softHyphen/>
      </w:r>
      <w:r w:rsidRPr="00B86BF9">
        <w:rPr>
          <w:spacing w:val="-10"/>
          <w:sz w:val="20"/>
          <w:szCs w:val="20"/>
        </w:rPr>
        <w:t>го университета вышли те специалисты, которые уже в 1930-е гг. зани</w:t>
      </w:r>
      <w:r w:rsidR="0076726E">
        <w:rPr>
          <w:spacing w:val="-10"/>
          <w:sz w:val="20"/>
          <w:szCs w:val="20"/>
        </w:rPr>
        <w:softHyphen/>
      </w:r>
      <w:r w:rsidRPr="00B86BF9">
        <w:rPr>
          <w:spacing w:val="-10"/>
          <w:sz w:val="20"/>
          <w:szCs w:val="20"/>
        </w:rPr>
        <w:t>ма</w:t>
      </w:r>
      <w:r w:rsidR="0076726E">
        <w:rPr>
          <w:spacing w:val="-10"/>
          <w:sz w:val="20"/>
          <w:szCs w:val="20"/>
        </w:rPr>
        <w:softHyphen/>
      </w:r>
      <w:r w:rsidRPr="00B86BF9">
        <w:rPr>
          <w:spacing w:val="-10"/>
          <w:sz w:val="20"/>
          <w:szCs w:val="20"/>
        </w:rPr>
        <w:t xml:space="preserve">лись интеллектуальной разведкой на </w:t>
      </w:r>
      <w:r w:rsidR="007C3FB4" w:rsidRPr="00B86BF9">
        <w:rPr>
          <w:spacing w:val="-10"/>
          <w:sz w:val="20"/>
          <w:szCs w:val="20"/>
        </w:rPr>
        <w:t>«</w:t>
      </w:r>
      <w:r w:rsidRPr="00B86BF9">
        <w:rPr>
          <w:spacing w:val="-10"/>
          <w:sz w:val="20"/>
          <w:szCs w:val="20"/>
        </w:rPr>
        <w:t>кр</w:t>
      </w:r>
      <w:r w:rsidR="0076726E">
        <w:rPr>
          <w:spacing w:val="-10"/>
          <w:sz w:val="20"/>
          <w:szCs w:val="20"/>
        </w:rPr>
        <w:t>е</w:t>
      </w:r>
      <w:r w:rsidRPr="00B86BF9">
        <w:rPr>
          <w:spacing w:val="-10"/>
          <w:sz w:val="20"/>
          <w:szCs w:val="20"/>
        </w:rPr>
        <w:t xml:space="preserve">сах </w:t>
      </w:r>
      <w:r w:rsidR="0076726E">
        <w:rPr>
          <w:spacing w:val="-10"/>
          <w:sz w:val="20"/>
          <w:szCs w:val="20"/>
        </w:rPr>
        <w:t>в</w:t>
      </w:r>
      <w:r w:rsidRPr="00B86BF9">
        <w:rPr>
          <w:spacing w:val="-10"/>
          <w:sz w:val="20"/>
          <w:szCs w:val="20"/>
        </w:rPr>
        <w:t>сходних</w:t>
      </w:r>
      <w:r w:rsidR="007C3FB4" w:rsidRPr="00B86BF9">
        <w:rPr>
          <w:spacing w:val="-10"/>
          <w:sz w:val="20"/>
          <w:szCs w:val="20"/>
        </w:rPr>
        <w:t>»</w:t>
      </w:r>
      <w:r w:rsidRPr="00B86BF9">
        <w:rPr>
          <w:spacing w:val="-10"/>
          <w:sz w:val="20"/>
          <w:szCs w:val="20"/>
        </w:rPr>
        <w:t>, в том числе Вернер Конце и Петер Шайберт.</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В этой связи следует оценить и значение фигуры Зуземиля для самих бело</w:t>
      </w:r>
      <w:r w:rsidR="0076726E">
        <w:rPr>
          <w:spacing w:val="-10"/>
          <w:sz w:val="20"/>
          <w:szCs w:val="20"/>
        </w:rPr>
        <w:softHyphen/>
      </w:r>
      <w:r w:rsidRPr="00B86BF9">
        <w:rPr>
          <w:spacing w:val="-10"/>
          <w:sz w:val="20"/>
          <w:szCs w:val="20"/>
        </w:rPr>
        <w:t xml:space="preserve">русов. Для </w:t>
      </w:r>
      <w:r w:rsidR="007C3FB4" w:rsidRPr="00B86BF9">
        <w:rPr>
          <w:spacing w:val="-10"/>
          <w:sz w:val="20"/>
          <w:szCs w:val="20"/>
        </w:rPr>
        <w:t>«</w:t>
      </w:r>
      <w:r w:rsidRPr="00B86BF9">
        <w:rPr>
          <w:spacing w:val="-10"/>
          <w:sz w:val="20"/>
          <w:szCs w:val="20"/>
        </w:rPr>
        <w:t>новых</w:t>
      </w:r>
      <w:r w:rsidR="007C3FB4" w:rsidRPr="00B86BF9">
        <w:rPr>
          <w:spacing w:val="-10"/>
          <w:sz w:val="20"/>
          <w:szCs w:val="20"/>
        </w:rPr>
        <w:t>»</w:t>
      </w:r>
      <w:r w:rsidRPr="00B86BF9">
        <w:rPr>
          <w:spacing w:val="-10"/>
          <w:sz w:val="20"/>
          <w:szCs w:val="20"/>
        </w:rPr>
        <w:t xml:space="preserve"> белорусских активистов он, очевидно, выступал про</w:t>
      </w:r>
      <w:r w:rsidR="0076726E">
        <w:rPr>
          <w:spacing w:val="-10"/>
          <w:sz w:val="20"/>
          <w:szCs w:val="20"/>
        </w:rPr>
        <w:softHyphen/>
      </w:r>
      <w:r w:rsidRPr="00B86BF9">
        <w:rPr>
          <w:spacing w:val="-10"/>
          <w:sz w:val="20"/>
          <w:szCs w:val="20"/>
        </w:rPr>
        <w:t>вод</w:t>
      </w:r>
      <w:r w:rsidR="0076726E">
        <w:rPr>
          <w:spacing w:val="-10"/>
          <w:sz w:val="20"/>
          <w:szCs w:val="20"/>
        </w:rPr>
        <w:softHyphen/>
      </w:r>
      <w:r w:rsidRPr="00B86BF9">
        <w:rPr>
          <w:spacing w:val="-10"/>
          <w:sz w:val="20"/>
          <w:szCs w:val="20"/>
        </w:rPr>
        <w:t>ником новых смыслов. Судя по некоторым идеологическим особенностям (разо</w:t>
      </w:r>
      <w:r w:rsidR="0076726E">
        <w:rPr>
          <w:spacing w:val="-10"/>
          <w:sz w:val="20"/>
          <w:szCs w:val="20"/>
        </w:rPr>
        <w:softHyphen/>
      </w:r>
      <w:r w:rsidRPr="00B86BF9">
        <w:rPr>
          <w:spacing w:val="-10"/>
          <w:sz w:val="20"/>
          <w:szCs w:val="20"/>
        </w:rPr>
        <w:t>чарование в Польше, идея об управляемости белорусского движения из боль</w:t>
      </w:r>
      <w:r w:rsidR="0076726E">
        <w:rPr>
          <w:spacing w:val="-10"/>
          <w:sz w:val="20"/>
          <w:szCs w:val="20"/>
        </w:rPr>
        <w:softHyphen/>
      </w:r>
      <w:r w:rsidRPr="00B86BF9">
        <w:rPr>
          <w:spacing w:val="-10"/>
          <w:sz w:val="20"/>
          <w:szCs w:val="20"/>
        </w:rPr>
        <w:t>шевистской Москвы, акцентирование расовой теории), Зуземиль мог иметь отношение к появлению белорусских национал-социалистов (группы Акин</w:t>
      </w:r>
      <w:r w:rsidR="0076726E">
        <w:rPr>
          <w:spacing w:val="-10"/>
          <w:sz w:val="20"/>
          <w:szCs w:val="20"/>
        </w:rPr>
        <w:softHyphen/>
      </w:r>
      <w:r w:rsidRPr="00B86BF9">
        <w:rPr>
          <w:spacing w:val="-10"/>
          <w:sz w:val="20"/>
          <w:szCs w:val="20"/>
        </w:rPr>
        <w:t>чица) и даже стать для них связным с местными нацистскими орга</w:t>
      </w:r>
      <w:r w:rsidR="0076726E">
        <w:rPr>
          <w:spacing w:val="-10"/>
          <w:sz w:val="20"/>
          <w:szCs w:val="20"/>
        </w:rPr>
        <w:softHyphen/>
      </w:r>
      <w:r w:rsidRPr="00B86BF9">
        <w:rPr>
          <w:spacing w:val="-10"/>
          <w:sz w:val="20"/>
          <w:szCs w:val="20"/>
        </w:rPr>
        <w:t>ни</w:t>
      </w:r>
      <w:r w:rsidR="0076726E">
        <w:rPr>
          <w:spacing w:val="-10"/>
          <w:sz w:val="20"/>
          <w:szCs w:val="20"/>
        </w:rPr>
        <w:softHyphen/>
      </w:r>
      <w:r w:rsidRPr="00B86BF9">
        <w:rPr>
          <w:spacing w:val="-10"/>
          <w:sz w:val="20"/>
          <w:szCs w:val="20"/>
        </w:rPr>
        <w:t>за</w:t>
      </w:r>
      <w:r w:rsidR="0076726E">
        <w:rPr>
          <w:spacing w:val="-10"/>
          <w:sz w:val="20"/>
          <w:szCs w:val="20"/>
        </w:rPr>
        <w:softHyphen/>
      </w:r>
      <w:r w:rsidRPr="00B86BF9">
        <w:rPr>
          <w:spacing w:val="-10"/>
          <w:sz w:val="20"/>
          <w:szCs w:val="20"/>
        </w:rPr>
        <w:lastRenderedPageBreak/>
        <w:t>ция</w:t>
      </w:r>
      <w:r w:rsidR="0076726E">
        <w:rPr>
          <w:spacing w:val="-10"/>
          <w:sz w:val="20"/>
          <w:szCs w:val="20"/>
        </w:rPr>
        <w:softHyphen/>
      </w:r>
      <w:r w:rsidRPr="00B86BF9">
        <w:rPr>
          <w:spacing w:val="-10"/>
          <w:sz w:val="20"/>
          <w:szCs w:val="20"/>
        </w:rPr>
        <w:t xml:space="preserve">ми Восточной Пруссии. Что касается </w:t>
      </w:r>
      <w:r w:rsidR="007C3FB4" w:rsidRPr="00B86BF9">
        <w:rPr>
          <w:spacing w:val="-10"/>
          <w:sz w:val="20"/>
          <w:szCs w:val="20"/>
        </w:rPr>
        <w:t>«</w:t>
      </w:r>
      <w:r w:rsidRPr="00B86BF9">
        <w:rPr>
          <w:spacing w:val="-10"/>
          <w:sz w:val="20"/>
          <w:szCs w:val="20"/>
        </w:rPr>
        <w:t>старых</w:t>
      </w:r>
      <w:r w:rsidR="007C3FB4" w:rsidRPr="00B86BF9">
        <w:rPr>
          <w:spacing w:val="-10"/>
          <w:sz w:val="20"/>
          <w:szCs w:val="20"/>
        </w:rPr>
        <w:t>»</w:t>
      </w:r>
      <w:r w:rsidRPr="00B86BF9">
        <w:rPr>
          <w:spacing w:val="-10"/>
          <w:sz w:val="20"/>
          <w:szCs w:val="20"/>
        </w:rPr>
        <w:t xml:space="preserve"> белорусских лидеров, то для них контакты с Зуземилем сыграли скорее роковую роль. В частности, по мне</w:t>
      </w:r>
      <w:r w:rsidR="0076726E">
        <w:rPr>
          <w:spacing w:val="-10"/>
          <w:sz w:val="20"/>
          <w:szCs w:val="20"/>
        </w:rPr>
        <w:softHyphen/>
      </w:r>
      <w:r w:rsidRPr="00B86BF9">
        <w:rPr>
          <w:spacing w:val="-10"/>
          <w:sz w:val="20"/>
          <w:szCs w:val="20"/>
        </w:rPr>
        <w:t>нию Луцкевича, именно из-за него Ластовский вернулся в советскую Бела</w:t>
      </w:r>
      <w:r w:rsidR="0076726E">
        <w:rPr>
          <w:spacing w:val="-10"/>
          <w:sz w:val="20"/>
          <w:szCs w:val="20"/>
        </w:rPr>
        <w:softHyphen/>
      </w:r>
      <w:r w:rsidRPr="00B86BF9">
        <w:rPr>
          <w:spacing w:val="-10"/>
          <w:sz w:val="20"/>
          <w:szCs w:val="20"/>
        </w:rPr>
        <w:t xml:space="preserve">русь с представлением о скорой военной интервенции Польши. Его идея создать </w:t>
      </w:r>
      <w:r w:rsidR="007C3FB4" w:rsidRPr="00B86BF9">
        <w:rPr>
          <w:spacing w:val="-10"/>
          <w:sz w:val="20"/>
          <w:szCs w:val="20"/>
        </w:rPr>
        <w:t>«</w:t>
      </w:r>
      <w:r w:rsidRPr="00B86BF9">
        <w:rPr>
          <w:spacing w:val="-10"/>
          <w:sz w:val="20"/>
          <w:szCs w:val="20"/>
        </w:rPr>
        <w:t>национальный центр</w:t>
      </w:r>
      <w:r w:rsidR="007C3FB4" w:rsidRPr="00B86BF9">
        <w:rPr>
          <w:spacing w:val="-10"/>
          <w:sz w:val="20"/>
          <w:szCs w:val="20"/>
        </w:rPr>
        <w:t>»</w:t>
      </w:r>
      <w:r w:rsidRPr="00B86BF9">
        <w:rPr>
          <w:spacing w:val="-10"/>
          <w:sz w:val="20"/>
          <w:szCs w:val="20"/>
        </w:rPr>
        <w:t xml:space="preserve"> в качестве будущего правительства стала, таким образом, поводом для разгрома белорусского национального движения со стороны властей [2, </w:t>
      </w:r>
      <w:r w:rsidRPr="00B86BF9">
        <w:rPr>
          <w:spacing w:val="-10"/>
          <w:sz w:val="20"/>
          <w:szCs w:val="20"/>
          <w:lang w:val="en-US"/>
        </w:rPr>
        <w:t>c</w:t>
      </w:r>
      <w:r w:rsidRPr="00B86BF9">
        <w:rPr>
          <w:spacing w:val="-10"/>
          <w:sz w:val="20"/>
          <w:szCs w:val="20"/>
        </w:rPr>
        <w:t>. 161].</w:t>
      </w:r>
    </w:p>
    <w:p w:rsidR="00BA07B5" w:rsidRPr="00B86BF9" w:rsidRDefault="00BA07B5" w:rsidP="00FB6AEF">
      <w:pPr>
        <w:pStyle w:val="af6"/>
        <w:spacing w:after="0" w:line="220" w:lineRule="exact"/>
        <w:ind w:firstLine="567"/>
        <w:jc w:val="both"/>
        <w:rPr>
          <w:spacing w:val="-10"/>
          <w:sz w:val="20"/>
          <w:szCs w:val="20"/>
        </w:rPr>
      </w:pPr>
      <w:r w:rsidRPr="00B86BF9">
        <w:rPr>
          <w:spacing w:val="-10"/>
          <w:sz w:val="20"/>
          <w:szCs w:val="20"/>
        </w:rPr>
        <w:t>Вопрос о том, насколько это соответствовало действительности, явля</w:t>
      </w:r>
      <w:r w:rsidR="0076726E">
        <w:rPr>
          <w:spacing w:val="-10"/>
          <w:sz w:val="20"/>
          <w:szCs w:val="20"/>
        </w:rPr>
        <w:softHyphen/>
      </w:r>
      <w:r w:rsidRPr="00B86BF9">
        <w:rPr>
          <w:spacing w:val="-10"/>
          <w:sz w:val="20"/>
          <w:szCs w:val="20"/>
        </w:rPr>
        <w:t>ет</w:t>
      </w:r>
      <w:r w:rsidR="0076726E">
        <w:rPr>
          <w:spacing w:val="-10"/>
          <w:sz w:val="20"/>
          <w:szCs w:val="20"/>
        </w:rPr>
        <w:softHyphen/>
      </w:r>
      <w:r w:rsidRPr="00B86BF9">
        <w:rPr>
          <w:spacing w:val="-10"/>
          <w:sz w:val="20"/>
          <w:szCs w:val="20"/>
        </w:rPr>
        <w:t>ся весьма спорным. Тем не менее, нельзя отрицать, что, оставаясь убеж</w:t>
      </w:r>
      <w:r w:rsidR="0076726E">
        <w:rPr>
          <w:spacing w:val="-10"/>
          <w:sz w:val="20"/>
          <w:szCs w:val="20"/>
        </w:rPr>
        <w:softHyphen/>
      </w:r>
      <w:r w:rsidRPr="00B86BF9">
        <w:rPr>
          <w:spacing w:val="-10"/>
          <w:sz w:val="20"/>
          <w:szCs w:val="20"/>
        </w:rPr>
        <w:t>д</w:t>
      </w:r>
      <w:r w:rsidR="00DC17FC">
        <w:rPr>
          <w:spacing w:val="-10"/>
          <w:sz w:val="20"/>
          <w:szCs w:val="20"/>
        </w:rPr>
        <w:t>е</w:t>
      </w:r>
      <w:r w:rsidRPr="00B86BF9">
        <w:rPr>
          <w:spacing w:val="-10"/>
          <w:sz w:val="20"/>
          <w:szCs w:val="20"/>
        </w:rPr>
        <w:t>н</w:t>
      </w:r>
      <w:r w:rsidR="0076726E">
        <w:rPr>
          <w:spacing w:val="-10"/>
          <w:sz w:val="20"/>
          <w:szCs w:val="20"/>
        </w:rPr>
        <w:softHyphen/>
      </w:r>
      <w:r w:rsidRPr="00B86BF9">
        <w:rPr>
          <w:spacing w:val="-10"/>
          <w:sz w:val="20"/>
          <w:szCs w:val="20"/>
        </w:rPr>
        <w:t>ным сторонником белорусов в душе, в политическом отношении Зуземиль раз за разом действовал вс</w:t>
      </w:r>
      <w:r w:rsidR="00DC17FC">
        <w:rPr>
          <w:spacing w:val="-10"/>
          <w:sz w:val="20"/>
          <w:szCs w:val="20"/>
        </w:rPr>
        <w:t>е</w:t>
      </w:r>
      <w:r w:rsidRPr="00B86BF9">
        <w:rPr>
          <w:spacing w:val="-10"/>
          <w:sz w:val="20"/>
          <w:szCs w:val="20"/>
        </w:rPr>
        <w:t xml:space="preserve"> более инструментально, не всегда имея возмож</w:t>
      </w:r>
      <w:r w:rsidR="0076726E">
        <w:rPr>
          <w:spacing w:val="-10"/>
          <w:sz w:val="20"/>
          <w:szCs w:val="20"/>
        </w:rPr>
        <w:softHyphen/>
      </w:r>
      <w:r w:rsidRPr="00B86BF9">
        <w:rPr>
          <w:spacing w:val="-10"/>
          <w:sz w:val="20"/>
          <w:szCs w:val="20"/>
        </w:rPr>
        <w:t>ность осознать последствия. Из-за фрагментарности сведений о личности Зузе</w:t>
      </w:r>
      <w:r w:rsidR="0076726E">
        <w:rPr>
          <w:spacing w:val="-10"/>
          <w:sz w:val="20"/>
          <w:szCs w:val="20"/>
        </w:rPr>
        <w:softHyphen/>
      </w:r>
      <w:r w:rsidRPr="00B86BF9">
        <w:rPr>
          <w:spacing w:val="-10"/>
          <w:sz w:val="20"/>
          <w:szCs w:val="20"/>
        </w:rPr>
        <w:t>миля (неизвестны даже время и место его смерти) тем более важным пред</w:t>
      </w:r>
      <w:r w:rsidR="0076726E">
        <w:rPr>
          <w:spacing w:val="-10"/>
          <w:sz w:val="20"/>
          <w:szCs w:val="20"/>
        </w:rPr>
        <w:softHyphen/>
      </w:r>
      <w:r w:rsidRPr="00B86BF9">
        <w:rPr>
          <w:spacing w:val="-10"/>
          <w:sz w:val="20"/>
          <w:szCs w:val="20"/>
        </w:rPr>
        <w:t>ставляется проследить его деятельность по доступным первичным источ</w:t>
      </w:r>
      <w:r w:rsidR="0076726E">
        <w:rPr>
          <w:spacing w:val="-10"/>
          <w:sz w:val="20"/>
          <w:szCs w:val="20"/>
        </w:rPr>
        <w:softHyphen/>
      </w:r>
      <w:r w:rsidRPr="00B86BF9">
        <w:rPr>
          <w:spacing w:val="-10"/>
          <w:sz w:val="20"/>
          <w:szCs w:val="20"/>
        </w:rPr>
        <w:t>никам.</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Ниже публикуются яркие свидетельства активных контактов Эд</w:t>
      </w:r>
      <w:r w:rsidR="0076726E" w:rsidRPr="00B86BF9">
        <w:rPr>
          <w:spacing w:val="-10"/>
          <w:sz w:val="20"/>
          <w:szCs w:val="20"/>
        </w:rPr>
        <w:t>м</w:t>
      </w:r>
      <w:r w:rsidRPr="00B86BF9">
        <w:rPr>
          <w:spacing w:val="-10"/>
          <w:sz w:val="20"/>
          <w:szCs w:val="20"/>
        </w:rPr>
        <w:t>унда Зузе</w:t>
      </w:r>
      <w:r w:rsidR="0076726E">
        <w:rPr>
          <w:spacing w:val="-10"/>
          <w:sz w:val="20"/>
          <w:szCs w:val="20"/>
        </w:rPr>
        <w:softHyphen/>
      </w:r>
      <w:r w:rsidRPr="00B86BF9">
        <w:rPr>
          <w:spacing w:val="-10"/>
          <w:sz w:val="20"/>
          <w:szCs w:val="20"/>
        </w:rPr>
        <w:t>миля с белорусским движением, а именно три его письма, адресованных Вац</w:t>
      </w:r>
      <w:r w:rsidR="0076726E">
        <w:rPr>
          <w:spacing w:val="-10"/>
          <w:sz w:val="20"/>
          <w:szCs w:val="20"/>
        </w:rPr>
        <w:softHyphen/>
      </w:r>
      <w:r w:rsidRPr="00B86BF9">
        <w:rPr>
          <w:spacing w:val="-10"/>
          <w:sz w:val="20"/>
          <w:szCs w:val="20"/>
        </w:rPr>
        <w:t>лаву Ластовскому и датированны</w:t>
      </w:r>
      <w:r w:rsidR="0076726E">
        <w:rPr>
          <w:spacing w:val="-10"/>
          <w:sz w:val="20"/>
          <w:szCs w:val="20"/>
        </w:rPr>
        <w:t>х</w:t>
      </w:r>
      <w:r w:rsidRPr="00B86BF9">
        <w:rPr>
          <w:spacing w:val="-10"/>
          <w:sz w:val="20"/>
          <w:szCs w:val="20"/>
        </w:rPr>
        <w:t xml:space="preserve"> 1926 г. Данные источники выявлены в Цент</w:t>
      </w:r>
      <w:r w:rsidR="0076726E">
        <w:rPr>
          <w:spacing w:val="-10"/>
          <w:sz w:val="20"/>
          <w:szCs w:val="20"/>
        </w:rPr>
        <w:softHyphen/>
      </w:r>
      <w:r w:rsidRPr="00B86BF9">
        <w:rPr>
          <w:spacing w:val="-10"/>
          <w:sz w:val="20"/>
          <w:szCs w:val="20"/>
        </w:rPr>
        <w:t>ральном государственном архиве Литвы (</w:t>
      </w:r>
      <w:r w:rsidRPr="00B86BF9">
        <w:rPr>
          <w:spacing w:val="-10"/>
          <w:sz w:val="20"/>
          <w:szCs w:val="20"/>
          <w:lang w:val="en-US"/>
        </w:rPr>
        <w:t>Lietuvos</w:t>
      </w:r>
      <w:r w:rsidRPr="00B86BF9">
        <w:rPr>
          <w:spacing w:val="-10"/>
          <w:sz w:val="20"/>
          <w:szCs w:val="20"/>
        </w:rPr>
        <w:t xml:space="preserve"> </w:t>
      </w:r>
      <w:r w:rsidRPr="00B86BF9">
        <w:rPr>
          <w:spacing w:val="-10"/>
          <w:sz w:val="20"/>
          <w:szCs w:val="20"/>
          <w:lang w:val="en-US"/>
        </w:rPr>
        <w:t>centrinis</w:t>
      </w:r>
      <w:r w:rsidRPr="00B86BF9">
        <w:rPr>
          <w:spacing w:val="-10"/>
          <w:sz w:val="20"/>
          <w:szCs w:val="20"/>
        </w:rPr>
        <w:t xml:space="preserve"> </w:t>
      </w:r>
      <w:r w:rsidRPr="00B86BF9">
        <w:rPr>
          <w:spacing w:val="-10"/>
          <w:sz w:val="20"/>
          <w:szCs w:val="20"/>
          <w:lang w:val="lt-LT"/>
        </w:rPr>
        <w:t>valstybės archy</w:t>
      </w:r>
      <w:r w:rsidR="0076726E">
        <w:rPr>
          <w:spacing w:val="-10"/>
          <w:sz w:val="20"/>
          <w:szCs w:val="20"/>
        </w:rPr>
        <w:softHyphen/>
      </w:r>
      <w:r w:rsidRPr="00B86BF9">
        <w:rPr>
          <w:spacing w:val="-10"/>
          <w:sz w:val="20"/>
          <w:szCs w:val="20"/>
          <w:lang w:val="lt-LT"/>
        </w:rPr>
        <w:t>vas</w:t>
      </w:r>
      <w:r w:rsidRPr="00B86BF9">
        <w:rPr>
          <w:spacing w:val="-10"/>
          <w:sz w:val="20"/>
          <w:szCs w:val="20"/>
        </w:rPr>
        <w:t xml:space="preserve">, </w:t>
      </w:r>
      <w:r w:rsidRPr="00B86BF9">
        <w:rPr>
          <w:spacing w:val="-10"/>
          <w:sz w:val="20"/>
          <w:szCs w:val="20"/>
          <w:lang w:val="en-US"/>
        </w:rPr>
        <w:t>LCVA</w:t>
      </w:r>
      <w:r w:rsidRPr="00B86BF9">
        <w:rPr>
          <w:spacing w:val="-10"/>
          <w:sz w:val="20"/>
          <w:szCs w:val="20"/>
        </w:rPr>
        <w:t xml:space="preserve">), в коллекции материалов редакции журнала </w:t>
      </w:r>
      <w:r w:rsidR="007C3FB4" w:rsidRPr="00B86BF9">
        <w:rPr>
          <w:spacing w:val="-10"/>
          <w:sz w:val="20"/>
          <w:szCs w:val="20"/>
        </w:rPr>
        <w:t>«</w:t>
      </w:r>
      <w:r w:rsidRPr="00B86BF9">
        <w:rPr>
          <w:spacing w:val="-10"/>
          <w:sz w:val="20"/>
          <w:szCs w:val="20"/>
        </w:rPr>
        <w:t>Крывіч</w:t>
      </w:r>
      <w:r w:rsidR="007C3FB4" w:rsidRPr="00B86BF9">
        <w:rPr>
          <w:spacing w:val="-10"/>
          <w:sz w:val="20"/>
          <w:szCs w:val="20"/>
        </w:rPr>
        <w:t>»</w:t>
      </w:r>
      <w:r w:rsidRPr="00B86BF9">
        <w:rPr>
          <w:spacing w:val="-10"/>
          <w:sz w:val="20"/>
          <w:szCs w:val="20"/>
        </w:rPr>
        <w:t>, кото</w:t>
      </w:r>
      <w:r w:rsidR="0076726E">
        <w:rPr>
          <w:spacing w:val="-10"/>
          <w:sz w:val="20"/>
          <w:szCs w:val="20"/>
        </w:rPr>
        <w:softHyphen/>
      </w:r>
      <w:r w:rsidRPr="00B86BF9">
        <w:rPr>
          <w:spacing w:val="-10"/>
          <w:sz w:val="20"/>
          <w:szCs w:val="20"/>
        </w:rPr>
        <w:t>рые хранятся в общем фонде документов редакций белорусских изданий меж</w:t>
      </w:r>
      <w:r w:rsidR="0076726E">
        <w:rPr>
          <w:spacing w:val="-10"/>
          <w:sz w:val="20"/>
          <w:szCs w:val="20"/>
        </w:rPr>
        <w:softHyphen/>
      </w:r>
      <w:r w:rsidRPr="00B86BF9">
        <w:rPr>
          <w:spacing w:val="-10"/>
          <w:sz w:val="20"/>
          <w:szCs w:val="20"/>
        </w:rPr>
        <w:t xml:space="preserve">военного времени (фонд 368). </w:t>
      </w:r>
      <w:r w:rsidR="0076726E">
        <w:rPr>
          <w:spacing w:val="-10"/>
          <w:sz w:val="20"/>
          <w:szCs w:val="20"/>
        </w:rPr>
        <w:t>Некоторые</w:t>
      </w:r>
      <w:r w:rsidRPr="00B86BF9">
        <w:rPr>
          <w:spacing w:val="-10"/>
          <w:sz w:val="20"/>
          <w:szCs w:val="20"/>
        </w:rPr>
        <w:t xml:space="preserve"> архивны</w:t>
      </w:r>
      <w:r w:rsidR="0076726E">
        <w:rPr>
          <w:spacing w:val="-10"/>
          <w:sz w:val="20"/>
          <w:szCs w:val="20"/>
        </w:rPr>
        <w:t>е</w:t>
      </w:r>
      <w:r w:rsidRPr="00B86BF9">
        <w:rPr>
          <w:spacing w:val="-10"/>
          <w:sz w:val="20"/>
          <w:szCs w:val="20"/>
        </w:rPr>
        <w:t xml:space="preserve"> дел</w:t>
      </w:r>
      <w:r w:rsidR="0076726E">
        <w:rPr>
          <w:spacing w:val="-10"/>
          <w:sz w:val="20"/>
          <w:szCs w:val="20"/>
        </w:rPr>
        <w:t>а</w:t>
      </w:r>
      <w:r w:rsidRPr="00B86BF9">
        <w:rPr>
          <w:spacing w:val="-10"/>
          <w:sz w:val="20"/>
          <w:szCs w:val="20"/>
        </w:rPr>
        <w:t xml:space="preserve"> из данной кол</w:t>
      </w:r>
      <w:r w:rsidR="0076726E">
        <w:rPr>
          <w:spacing w:val="-10"/>
          <w:sz w:val="20"/>
          <w:szCs w:val="20"/>
        </w:rPr>
        <w:softHyphen/>
      </w:r>
      <w:r w:rsidRPr="00B86BF9">
        <w:rPr>
          <w:spacing w:val="-10"/>
          <w:sz w:val="20"/>
          <w:szCs w:val="20"/>
        </w:rPr>
        <w:t>лек</w:t>
      </w:r>
      <w:r w:rsidR="0076726E">
        <w:rPr>
          <w:spacing w:val="-10"/>
          <w:sz w:val="20"/>
          <w:szCs w:val="20"/>
        </w:rPr>
        <w:softHyphen/>
      </w:r>
      <w:r w:rsidRPr="00B86BF9">
        <w:rPr>
          <w:spacing w:val="-10"/>
          <w:sz w:val="20"/>
          <w:szCs w:val="20"/>
        </w:rPr>
        <w:t>ции являются частью личного архива Ластовского, где отображено, в том чис</w:t>
      </w:r>
      <w:r w:rsidR="0076726E">
        <w:rPr>
          <w:spacing w:val="-10"/>
          <w:sz w:val="20"/>
          <w:szCs w:val="20"/>
        </w:rPr>
        <w:softHyphen/>
      </w:r>
      <w:r w:rsidRPr="00B86BF9">
        <w:rPr>
          <w:spacing w:val="-10"/>
          <w:sz w:val="20"/>
          <w:szCs w:val="20"/>
        </w:rPr>
        <w:t>ле, его эпистолярное наследие. Эти документы были введены в архивное дело</w:t>
      </w:r>
      <w:r w:rsidR="0076726E">
        <w:rPr>
          <w:spacing w:val="-10"/>
          <w:sz w:val="20"/>
          <w:szCs w:val="20"/>
        </w:rPr>
        <w:softHyphen/>
      </w:r>
      <w:r w:rsidRPr="00B86BF9">
        <w:rPr>
          <w:spacing w:val="-10"/>
          <w:sz w:val="20"/>
          <w:szCs w:val="20"/>
        </w:rPr>
        <w:t>производство в относительно недавнем времени (в 2012 г.) и поэтому ранее не были доступны для исследователей.</w:t>
      </w:r>
    </w:p>
    <w:p w:rsidR="007C3FB4" w:rsidRPr="00B86BF9" w:rsidRDefault="00BA07B5" w:rsidP="00FB6AEF">
      <w:pPr>
        <w:pStyle w:val="af6"/>
        <w:spacing w:after="0" w:line="220" w:lineRule="exact"/>
        <w:ind w:firstLine="567"/>
        <w:jc w:val="both"/>
        <w:rPr>
          <w:spacing w:val="-10"/>
          <w:sz w:val="20"/>
          <w:szCs w:val="20"/>
        </w:rPr>
      </w:pPr>
      <w:r w:rsidRPr="00B86BF9">
        <w:rPr>
          <w:spacing w:val="-10"/>
          <w:sz w:val="20"/>
          <w:szCs w:val="20"/>
        </w:rPr>
        <w:t>Письма Зуземиля представляют собой рукописный текст на русском язы</w:t>
      </w:r>
      <w:r w:rsidR="0076726E">
        <w:rPr>
          <w:spacing w:val="-10"/>
          <w:sz w:val="20"/>
          <w:szCs w:val="20"/>
        </w:rPr>
        <w:softHyphen/>
      </w:r>
      <w:r w:rsidRPr="00B86BF9">
        <w:rPr>
          <w:spacing w:val="-10"/>
          <w:sz w:val="20"/>
          <w:szCs w:val="20"/>
        </w:rPr>
        <w:t>ке, написанный в дореформенной орфографии. При подготовке к печати орфо</w:t>
      </w:r>
      <w:r w:rsidR="0076726E">
        <w:rPr>
          <w:spacing w:val="-10"/>
          <w:sz w:val="20"/>
          <w:szCs w:val="20"/>
        </w:rPr>
        <w:softHyphen/>
      </w:r>
      <w:r w:rsidRPr="00B86BF9">
        <w:rPr>
          <w:spacing w:val="-10"/>
          <w:sz w:val="20"/>
          <w:szCs w:val="20"/>
        </w:rPr>
        <w:t>графия была адаптирована к нормам современного русского языка, осталь</w:t>
      </w:r>
      <w:r w:rsidR="0076726E">
        <w:rPr>
          <w:spacing w:val="-10"/>
          <w:sz w:val="20"/>
          <w:szCs w:val="20"/>
        </w:rPr>
        <w:softHyphen/>
      </w:r>
      <w:r w:rsidRPr="00B86BF9">
        <w:rPr>
          <w:spacing w:val="-10"/>
          <w:sz w:val="20"/>
          <w:szCs w:val="20"/>
        </w:rPr>
        <w:t>ные особенности авторского правописания сохранены. Документы впер</w:t>
      </w:r>
      <w:r w:rsidR="0076726E">
        <w:rPr>
          <w:spacing w:val="-10"/>
          <w:sz w:val="20"/>
          <w:szCs w:val="20"/>
        </w:rPr>
        <w:softHyphen/>
      </w:r>
      <w:r w:rsidRPr="00B86BF9">
        <w:rPr>
          <w:spacing w:val="-10"/>
          <w:sz w:val="20"/>
          <w:szCs w:val="20"/>
        </w:rPr>
        <w:t>вые вводятся в научный оборот и представляют значительный интерес для исследователей истории белорусского национального движения и бело</w:t>
      </w:r>
      <w:r w:rsidR="0076726E">
        <w:rPr>
          <w:spacing w:val="-10"/>
          <w:sz w:val="20"/>
          <w:szCs w:val="20"/>
        </w:rPr>
        <w:softHyphen/>
      </w:r>
      <w:r w:rsidRPr="00B86BF9">
        <w:rPr>
          <w:spacing w:val="-10"/>
          <w:sz w:val="20"/>
          <w:szCs w:val="20"/>
        </w:rPr>
        <w:t>рус</w:t>
      </w:r>
      <w:r w:rsidR="0076726E">
        <w:rPr>
          <w:spacing w:val="-10"/>
          <w:sz w:val="20"/>
          <w:szCs w:val="20"/>
        </w:rPr>
        <w:softHyphen/>
      </w:r>
      <w:r w:rsidRPr="00B86BF9">
        <w:rPr>
          <w:spacing w:val="-10"/>
          <w:sz w:val="20"/>
          <w:szCs w:val="20"/>
        </w:rPr>
        <w:t>ско-германских политических связей.</w:t>
      </w:r>
    </w:p>
    <w:p w:rsidR="0076726E" w:rsidRPr="00B86BF9" w:rsidRDefault="0076726E" w:rsidP="00FB6AEF">
      <w:pPr>
        <w:pStyle w:val="af6"/>
        <w:keepNext/>
        <w:widowControl w:val="0"/>
        <w:spacing w:before="100" w:after="40" w:line="220" w:lineRule="exact"/>
        <w:jc w:val="center"/>
        <w:rPr>
          <w:b/>
          <w:spacing w:val="-10"/>
          <w:sz w:val="20"/>
          <w:szCs w:val="20"/>
        </w:rPr>
      </w:pPr>
      <w:r w:rsidRPr="00B86BF9">
        <w:rPr>
          <w:b/>
          <w:spacing w:val="-10"/>
          <w:sz w:val="20"/>
          <w:szCs w:val="20"/>
        </w:rPr>
        <w:t>№ 1</w:t>
      </w:r>
      <w:r w:rsidR="009271A3">
        <w:rPr>
          <w:b/>
          <w:spacing w:val="-10"/>
          <w:sz w:val="20"/>
          <w:szCs w:val="20"/>
        </w:rPr>
        <w:br/>
      </w:r>
      <w:r w:rsidRPr="00B86BF9">
        <w:rPr>
          <w:b/>
          <w:spacing w:val="-10"/>
          <w:sz w:val="20"/>
          <w:szCs w:val="20"/>
          <w:lang w:val="be-BY"/>
        </w:rPr>
        <w:t>П</w:t>
      </w:r>
      <w:r w:rsidRPr="00B86BF9">
        <w:rPr>
          <w:b/>
          <w:spacing w:val="-10"/>
          <w:sz w:val="20"/>
          <w:szCs w:val="20"/>
        </w:rPr>
        <w:t>исьмо Эдмунда Зуземиля Вацлаву Ластовскому. К</w:t>
      </w:r>
      <w:r>
        <w:rPr>
          <w:b/>
          <w:spacing w:val="-10"/>
          <w:sz w:val="20"/>
          <w:szCs w:val="20"/>
        </w:rPr>
        <w:t>е</w:t>
      </w:r>
      <w:r w:rsidRPr="00B86BF9">
        <w:rPr>
          <w:b/>
          <w:spacing w:val="-10"/>
          <w:sz w:val="20"/>
          <w:szCs w:val="20"/>
        </w:rPr>
        <w:t>нигсберг,</w:t>
      </w:r>
      <w:r w:rsidR="009271A3">
        <w:rPr>
          <w:b/>
          <w:spacing w:val="-10"/>
          <w:sz w:val="20"/>
          <w:szCs w:val="20"/>
        </w:rPr>
        <w:br/>
      </w:r>
      <w:r w:rsidRPr="00B86BF9">
        <w:rPr>
          <w:b/>
          <w:spacing w:val="-10"/>
          <w:sz w:val="20"/>
          <w:szCs w:val="20"/>
        </w:rPr>
        <w:t>17 января 1926 г.</w:t>
      </w:r>
    </w:p>
    <w:p w:rsidR="0076726E" w:rsidRPr="00B86BF9" w:rsidRDefault="0076726E" w:rsidP="00FB6AEF">
      <w:pPr>
        <w:pStyle w:val="af6"/>
        <w:spacing w:after="0" w:line="220" w:lineRule="exact"/>
        <w:jc w:val="center"/>
        <w:rPr>
          <w:spacing w:val="-10"/>
          <w:sz w:val="20"/>
          <w:szCs w:val="20"/>
        </w:rPr>
      </w:pPr>
      <w:r w:rsidRPr="00B86BF9">
        <w:rPr>
          <w:spacing w:val="-10"/>
          <w:sz w:val="20"/>
          <w:szCs w:val="20"/>
        </w:rPr>
        <w:t>Милостивый Государь!</w:t>
      </w:r>
    </w:p>
    <w:p w:rsidR="0076726E" w:rsidRPr="00B86BF9" w:rsidRDefault="0076726E" w:rsidP="00FB6AEF">
      <w:pPr>
        <w:pStyle w:val="af6"/>
        <w:spacing w:after="0" w:line="220" w:lineRule="exact"/>
        <w:ind w:firstLine="567"/>
        <w:jc w:val="both"/>
        <w:rPr>
          <w:spacing w:val="-10"/>
          <w:sz w:val="20"/>
          <w:szCs w:val="20"/>
        </w:rPr>
      </w:pPr>
      <w:r w:rsidRPr="00B86BF9">
        <w:rPr>
          <w:spacing w:val="-10"/>
          <w:sz w:val="20"/>
          <w:szCs w:val="20"/>
        </w:rPr>
        <w:t>Я немного простудился и лежу сегодня в постели, поэтому пишу лежа.</w:t>
      </w:r>
    </w:p>
    <w:p w:rsidR="0076726E" w:rsidRPr="009271A3" w:rsidRDefault="0076726E" w:rsidP="00FB6AEF">
      <w:pPr>
        <w:pStyle w:val="af6"/>
        <w:spacing w:after="0" w:line="220" w:lineRule="exact"/>
        <w:ind w:firstLine="567"/>
        <w:jc w:val="both"/>
        <w:rPr>
          <w:spacing w:val="-10"/>
          <w:sz w:val="20"/>
          <w:szCs w:val="20"/>
        </w:rPr>
      </w:pPr>
      <w:r w:rsidRPr="009271A3">
        <w:rPr>
          <w:spacing w:val="-10"/>
          <w:sz w:val="20"/>
          <w:szCs w:val="20"/>
        </w:rPr>
        <w:t>В своем архиве я отыскал интересующие Вас документы, между про</w:t>
      </w:r>
      <w:r w:rsidR="009271A3" w:rsidRPr="009271A3">
        <w:rPr>
          <w:spacing w:val="-10"/>
          <w:sz w:val="20"/>
          <w:szCs w:val="20"/>
        </w:rPr>
        <w:softHyphen/>
      </w:r>
      <w:r w:rsidRPr="009271A3">
        <w:rPr>
          <w:spacing w:val="-10"/>
          <w:sz w:val="20"/>
          <w:szCs w:val="20"/>
        </w:rPr>
        <w:t>чим и Вашу Листовку № 1 о требовании нераздельности и полной неза</w:t>
      </w:r>
      <w:r w:rsidR="009271A3" w:rsidRPr="009271A3">
        <w:rPr>
          <w:spacing w:val="-10"/>
          <w:sz w:val="20"/>
          <w:szCs w:val="20"/>
        </w:rPr>
        <w:softHyphen/>
      </w:r>
      <w:r w:rsidRPr="009271A3">
        <w:rPr>
          <w:spacing w:val="-10"/>
          <w:sz w:val="20"/>
          <w:szCs w:val="20"/>
        </w:rPr>
        <w:t>ви</w:t>
      </w:r>
      <w:r w:rsidR="009271A3" w:rsidRPr="009271A3">
        <w:rPr>
          <w:spacing w:val="-10"/>
          <w:sz w:val="20"/>
          <w:szCs w:val="20"/>
        </w:rPr>
        <w:softHyphen/>
      </w:r>
      <w:r w:rsidRPr="009271A3">
        <w:rPr>
          <w:spacing w:val="-10"/>
          <w:sz w:val="20"/>
          <w:szCs w:val="20"/>
        </w:rPr>
        <w:t>си</w:t>
      </w:r>
      <w:r w:rsidR="009271A3" w:rsidRPr="009271A3">
        <w:rPr>
          <w:spacing w:val="-10"/>
          <w:sz w:val="20"/>
          <w:szCs w:val="20"/>
        </w:rPr>
        <w:softHyphen/>
      </w:r>
      <w:r w:rsidRPr="009271A3">
        <w:rPr>
          <w:spacing w:val="-10"/>
          <w:sz w:val="20"/>
          <w:szCs w:val="20"/>
        </w:rPr>
        <w:t>мос</w:t>
      </w:r>
      <w:r w:rsidR="009271A3" w:rsidRPr="009271A3">
        <w:rPr>
          <w:spacing w:val="-10"/>
          <w:sz w:val="20"/>
          <w:szCs w:val="20"/>
        </w:rPr>
        <w:softHyphen/>
      </w:r>
      <w:r w:rsidRPr="009271A3">
        <w:rPr>
          <w:spacing w:val="-10"/>
          <w:sz w:val="20"/>
          <w:szCs w:val="20"/>
        </w:rPr>
        <w:t xml:space="preserve">ти Белоруси. Этот документ у меня лишь в одном экземпляре и поэтому я </w:t>
      </w:r>
      <w:r w:rsidRPr="009271A3">
        <w:rPr>
          <w:spacing w:val="-10"/>
          <w:sz w:val="20"/>
          <w:szCs w:val="20"/>
        </w:rPr>
        <w:lastRenderedPageBreak/>
        <w:t>его не могу Вам дать</w:t>
      </w:r>
      <w:r w:rsidRPr="009271A3">
        <w:rPr>
          <w:spacing w:val="-10"/>
          <w:sz w:val="20"/>
          <w:szCs w:val="20"/>
        </w:rPr>
        <w:footnoteReference w:id="73"/>
      </w:r>
      <w:r w:rsidR="00C10153">
        <w:rPr>
          <w:spacing w:val="-10"/>
          <w:sz w:val="20"/>
          <w:szCs w:val="20"/>
        </w:rPr>
        <w:t>.</w:t>
      </w:r>
      <w:r w:rsidRPr="009271A3">
        <w:rPr>
          <w:spacing w:val="-10"/>
          <w:sz w:val="20"/>
          <w:szCs w:val="20"/>
        </w:rPr>
        <w:t xml:space="preserve"> Если хотите, то я дам его сфотографовать</w:t>
      </w:r>
      <w:r w:rsidR="009271A3" w:rsidRPr="009271A3">
        <w:rPr>
          <w:rStyle w:val="af"/>
          <w:spacing w:val="-10"/>
          <w:sz w:val="20"/>
          <w:szCs w:val="20"/>
          <w:vertAlign w:val="baseline"/>
        </w:rPr>
        <w:footnoteReference w:customMarkFollows="1" w:id="74"/>
        <w:t>**</w:t>
      </w:r>
      <w:r w:rsidRPr="009271A3">
        <w:rPr>
          <w:spacing w:val="-10"/>
          <w:sz w:val="20"/>
          <w:szCs w:val="20"/>
        </w:rPr>
        <w:t xml:space="preserve"> и вышлю Вам фотографию — одну и несколько, смотря по желанию. Боюсь, что фото</w:t>
      </w:r>
      <w:r w:rsidR="009271A3" w:rsidRPr="009271A3">
        <w:rPr>
          <w:spacing w:val="-10"/>
          <w:sz w:val="20"/>
          <w:szCs w:val="20"/>
        </w:rPr>
        <w:softHyphen/>
      </w:r>
      <w:r w:rsidRPr="009271A3">
        <w:rPr>
          <w:spacing w:val="-10"/>
          <w:sz w:val="20"/>
          <w:szCs w:val="20"/>
        </w:rPr>
        <w:t>гра</w:t>
      </w:r>
      <w:r w:rsidR="009271A3" w:rsidRPr="009271A3">
        <w:rPr>
          <w:spacing w:val="-10"/>
          <w:sz w:val="20"/>
          <w:szCs w:val="20"/>
        </w:rPr>
        <w:softHyphen/>
      </w:r>
      <w:r w:rsidRPr="009271A3">
        <w:rPr>
          <w:spacing w:val="-10"/>
          <w:sz w:val="20"/>
          <w:szCs w:val="20"/>
        </w:rPr>
        <w:t>фия обойдется не дешево и жду Вашего ответа.</w:t>
      </w:r>
    </w:p>
    <w:p w:rsidR="0076726E" w:rsidRPr="009271A3" w:rsidRDefault="0076726E" w:rsidP="00FB6AEF">
      <w:pPr>
        <w:pStyle w:val="af6"/>
        <w:spacing w:after="0" w:line="220" w:lineRule="exact"/>
        <w:ind w:firstLine="567"/>
        <w:jc w:val="both"/>
        <w:rPr>
          <w:spacing w:val="-10"/>
          <w:sz w:val="20"/>
          <w:szCs w:val="20"/>
          <w:u w:val="single"/>
        </w:rPr>
      </w:pPr>
      <w:r w:rsidRPr="009271A3">
        <w:rPr>
          <w:spacing w:val="-10"/>
          <w:sz w:val="20"/>
          <w:szCs w:val="20"/>
        </w:rPr>
        <w:t>В личном архиве нашел и другой интересный документ: «Возвание Rady Konfederacii Wielkego Ksenstwa Litewskiego»</w:t>
      </w:r>
      <w:r w:rsidR="009271A3" w:rsidRPr="009271A3">
        <w:rPr>
          <w:rStyle w:val="af"/>
          <w:spacing w:val="-10"/>
          <w:sz w:val="20"/>
          <w:szCs w:val="20"/>
          <w:vertAlign w:val="baseline"/>
        </w:rPr>
        <w:footnoteReference w:customMarkFollows="1" w:id="75"/>
        <w:t>***</w:t>
      </w:r>
      <w:r w:rsidRPr="009271A3">
        <w:rPr>
          <w:spacing w:val="-10"/>
          <w:sz w:val="20"/>
          <w:szCs w:val="20"/>
        </w:rPr>
        <w:t>. Этот печатный доку</w:t>
      </w:r>
      <w:r w:rsidR="009271A3">
        <w:rPr>
          <w:spacing w:val="-10"/>
          <w:sz w:val="20"/>
          <w:szCs w:val="20"/>
        </w:rPr>
        <w:softHyphen/>
      </w:r>
      <w:r w:rsidRPr="009271A3">
        <w:rPr>
          <w:spacing w:val="-10"/>
          <w:sz w:val="20"/>
          <w:szCs w:val="20"/>
        </w:rPr>
        <w:t>мент (по польски) дело литовцев и братьев Луцкевичей. В этом возвание (</w:t>
      </w:r>
      <w:r w:rsidRPr="009271A3">
        <w:rPr>
          <w:spacing w:val="-10"/>
          <w:sz w:val="20"/>
          <w:szCs w:val="20"/>
          <w:lang w:val="pl-PL"/>
        </w:rPr>
        <w:t>ano</w:t>
      </w:r>
      <w:r w:rsidR="009271A3">
        <w:rPr>
          <w:spacing w:val="-10"/>
          <w:sz w:val="20"/>
          <w:szCs w:val="20"/>
        </w:rPr>
        <w:softHyphen/>
      </w:r>
      <w:r w:rsidRPr="009271A3">
        <w:rPr>
          <w:spacing w:val="-10"/>
          <w:sz w:val="20"/>
          <w:szCs w:val="20"/>
          <w:lang w:val="pl-PL"/>
        </w:rPr>
        <w:t>nym</w:t>
      </w:r>
      <w:r w:rsidRPr="009271A3">
        <w:rPr>
          <w:spacing w:val="-10"/>
          <w:sz w:val="20"/>
          <w:szCs w:val="20"/>
        </w:rPr>
        <w:t xml:space="preserve">) они под 9 </w:t>
      </w:r>
      <w:r w:rsidRPr="009271A3">
        <w:rPr>
          <w:spacing w:val="-10"/>
          <w:sz w:val="20"/>
          <w:szCs w:val="20"/>
          <w:lang w:val="en-US"/>
        </w:rPr>
        <w:t>Dez</w:t>
      </w:r>
      <w:r w:rsidRPr="009271A3">
        <w:rPr>
          <w:spacing w:val="-10"/>
          <w:sz w:val="20"/>
          <w:szCs w:val="20"/>
        </w:rPr>
        <w:t>[</w:t>
      </w:r>
      <w:r w:rsidRPr="009271A3">
        <w:rPr>
          <w:spacing w:val="-10"/>
          <w:sz w:val="20"/>
          <w:szCs w:val="20"/>
          <w:lang w:val="en-US"/>
        </w:rPr>
        <w:t>ember</w:t>
      </w:r>
      <w:r w:rsidRPr="009271A3">
        <w:rPr>
          <w:spacing w:val="-10"/>
          <w:sz w:val="20"/>
          <w:szCs w:val="20"/>
        </w:rPr>
        <w:t>] 15</w:t>
      </w:r>
      <w:r w:rsidR="009271A3" w:rsidRPr="009271A3">
        <w:rPr>
          <w:rStyle w:val="af"/>
          <w:spacing w:val="-10"/>
          <w:sz w:val="20"/>
          <w:szCs w:val="20"/>
          <w:vertAlign w:val="baseline"/>
        </w:rPr>
        <w:footnoteReference w:customMarkFollows="1" w:id="76"/>
        <w:t>****</w:t>
      </w:r>
      <w:r w:rsidRPr="009271A3">
        <w:rPr>
          <w:spacing w:val="-10"/>
          <w:sz w:val="20"/>
          <w:szCs w:val="20"/>
        </w:rPr>
        <w:t xml:space="preserve"> требуют Литву, опирающуюся на Гер</w:t>
      </w:r>
      <w:r w:rsidR="009271A3">
        <w:rPr>
          <w:spacing w:val="-10"/>
          <w:sz w:val="20"/>
          <w:szCs w:val="20"/>
        </w:rPr>
        <w:softHyphen/>
      </w:r>
      <w:r w:rsidRPr="009271A3">
        <w:rPr>
          <w:spacing w:val="-10"/>
          <w:sz w:val="20"/>
          <w:szCs w:val="20"/>
        </w:rPr>
        <w:t>ма</w:t>
      </w:r>
      <w:r w:rsidR="009271A3">
        <w:rPr>
          <w:spacing w:val="-10"/>
          <w:sz w:val="20"/>
          <w:szCs w:val="20"/>
        </w:rPr>
        <w:softHyphen/>
      </w:r>
      <w:r w:rsidRPr="009271A3">
        <w:rPr>
          <w:spacing w:val="-10"/>
          <w:sz w:val="20"/>
          <w:szCs w:val="20"/>
        </w:rPr>
        <w:t>нию. В состав этой Литвы входит кроме литовских местностей Wiln</w:t>
      </w:r>
      <w:r w:rsidRPr="009271A3">
        <w:rPr>
          <w:spacing w:val="-10"/>
          <w:sz w:val="20"/>
          <w:szCs w:val="20"/>
          <w:lang w:val="en-US"/>
        </w:rPr>
        <w:t>a</w:t>
      </w:r>
      <w:r w:rsidRPr="009271A3">
        <w:rPr>
          <w:spacing w:val="-10"/>
          <w:sz w:val="20"/>
          <w:szCs w:val="20"/>
        </w:rPr>
        <w:t>, Гродно, Bje</w:t>
      </w:r>
      <w:r w:rsidR="009271A3" w:rsidRPr="009271A3">
        <w:rPr>
          <w:spacing w:val="-10"/>
          <w:sz w:val="20"/>
          <w:szCs w:val="20"/>
        </w:rPr>
        <w:softHyphen/>
      </w:r>
      <w:r w:rsidRPr="009271A3">
        <w:rPr>
          <w:spacing w:val="-10"/>
          <w:sz w:val="20"/>
          <w:szCs w:val="20"/>
        </w:rPr>
        <w:t>la</w:t>
      </w:r>
      <w:r w:rsidR="009271A3" w:rsidRPr="009271A3">
        <w:rPr>
          <w:spacing w:val="-10"/>
          <w:sz w:val="20"/>
          <w:szCs w:val="20"/>
        </w:rPr>
        <w:softHyphen/>
      </w:r>
      <w:r w:rsidRPr="009271A3">
        <w:rPr>
          <w:spacing w:val="-10"/>
          <w:sz w:val="20"/>
          <w:szCs w:val="20"/>
        </w:rPr>
        <w:t>stok</w:t>
      </w:r>
      <w:r w:rsidR="009271A3" w:rsidRPr="009271A3">
        <w:rPr>
          <w:rStyle w:val="af"/>
          <w:spacing w:val="-10"/>
          <w:sz w:val="20"/>
          <w:szCs w:val="20"/>
          <w:vertAlign w:val="baseline"/>
        </w:rPr>
        <w:footnoteReference w:customMarkFollows="1" w:id="77"/>
        <w:t>*****</w:t>
      </w:r>
      <w:r w:rsidRPr="009271A3">
        <w:rPr>
          <w:spacing w:val="-10"/>
          <w:sz w:val="20"/>
          <w:szCs w:val="20"/>
        </w:rPr>
        <w:t xml:space="preserve">, Лида, Новогрудок и другие части </w:t>
      </w:r>
      <w:r w:rsidRPr="009271A3">
        <w:rPr>
          <w:spacing w:val="-10"/>
          <w:sz w:val="20"/>
          <w:szCs w:val="20"/>
          <w:u w:val="single"/>
        </w:rPr>
        <w:t>Западной Белоруси</w:t>
      </w:r>
      <w:r w:rsidR="009271A3" w:rsidRPr="009271A3">
        <w:rPr>
          <w:rStyle w:val="af"/>
          <w:spacing w:val="-10"/>
          <w:sz w:val="20"/>
          <w:szCs w:val="20"/>
          <w:u w:val="single"/>
          <w:vertAlign w:val="baseline"/>
        </w:rPr>
        <w:footnoteReference w:customMarkFollows="1" w:id="78"/>
        <w:t>******</w:t>
      </w:r>
      <w:r w:rsidRPr="009271A3">
        <w:rPr>
          <w:spacing w:val="-10"/>
          <w:sz w:val="20"/>
          <w:szCs w:val="20"/>
          <w:u w:val="single"/>
        </w:rPr>
        <w:t>.</w:t>
      </w:r>
    </w:p>
    <w:p w:rsidR="0076726E" w:rsidRPr="009271A3" w:rsidRDefault="0076726E" w:rsidP="00FB6AEF">
      <w:pPr>
        <w:pStyle w:val="af6"/>
        <w:spacing w:after="0" w:line="220" w:lineRule="exact"/>
        <w:ind w:firstLine="567"/>
        <w:jc w:val="both"/>
        <w:rPr>
          <w:spacing w:val="-10"/>
          <w:sz w:val="20"/>
          <w:szCs w:val="20"/>
        </w:rPr>
      </w:pPr>
      <w:r w:rsidRPr="009271A3">
        <w:rPr>
          <w:spacing w:val="-10"/>
          <w:sz w:val="20"/>
          <w:szCs w:val="20"/>
        </w:rPr>
        <w:t>Этот документ могу по желанию тоже сфотографовать</w:t>
      </w:r>
      <w:r w:rsidR="009271A3" w:rsidRPr="009271A3">
        <w:rPr>
          <w:rStyle w:val="af"/>
          <w:spacing w:val="-10"/>
          <w:sz w:val="20"/>
          <w:szCs w:val="20"/>
          <w:vertAlign w:val="baseline"/>
        </w:rPr>
        <w:footnoteReference w:customMarkFollows="1" w:id="79"/>
        <w:t>*******</w:t>
      </w:r>
      <w:r w:rsidRPr="009271A3">
        <w:rPr>
          <w:spacing w:val="-10"/>
          <w:sz w:val="20"/>
          <w:szCs w:val="20"/>
        </w:rPr>
        <w:t>. Это будет стоить еще дороже потому документ этот очень большой (много фра</w:t>
      </w:r>
      <w:r w:rsidR="009271A3">
        <w:rPr>
          <w:spacing w:val="-10"/>
          <w:sz w:val="20"/>
          <w:szCs w:val="20"/>
        </w:rPr>
        <w:softHyphen/>
      </w:r>
      <w:r w:rsidRPr="009271A3">
        <w:rPr>
          <w:spacing w:val="-10"/>
          <w:sz w:val="20"/>
          <w:szCs w:val="20"/>
        </w:rPr>
        <w:t>зео</w:t>
      </w:r>
      <w:r w:rsidR="009271A3">
        <w:rPr>
          <w:spacing w:val="-10"/>
          <w:sz w:val="20"/>
          <w:szCs w:val="20"/>
        </w:rPr>
        <w:softHyphen/>
      </w:r>
      <w:r w:rsidRPr="009271A3">
        <w:rPr>
          <w:spacing w:val="-10"/>
          <w:sz w:val="20"/>
          <w:szCs w:val="20"/>
        </w:rPr>
        <w:t>логии).</w:t>
      </w:r>
    </w:p>
    <w:p w:rsidR="0076726E" w:rsidRPr="004C7C9C" w:rsidRDefault="0076726E" w:rsidP="00FB6AEF">
      <w:pPr>
        <w:pStyle w:val="af6"/>
        <w:spacing w:after="0" w:line="220" w:lineRule="exact"/>
        <w:ind w:firstLine="567"/>
        <w:jc w:val="both"/>
        <w:rPr>
          <w:spacing w:val="-10"/>
          <w:sz w:val="20"/>
          <w:szCs w:val="20"/>
          <w:lang w:val="en-US"/>
        </w:rPr>
      </w:pPr>
      <w:r w:rsidRPr="004C7C9C">
        <w:rPr>
          <w:spacing w:val="-10"/>
          <w:sz w:val="20"/>
          <w:szCs w:val="20"/>
        </w:rPr>
        <w:t>Когда я вчера разбирал мой архив, то был поражен его богатством. Име</w:t>
      </w:r>
      <w:r w:rsidR="004C7C9C" w:rsidRPr="004C7C9C">
        <w:rPr>
          <w:spacing w:val="-10"/>
          <w:sz w:val="20"/>
          <w:szCs w:val="20"/>
        </w:rPr>
        <w:softHyphen/>
      </w:r>
      <w:r w:rsidRPr="004C7C9C">
        <w:rPr>
          <w:spacing w:val="-10"/>
          <w:sz w:val="20"/>
          <w:szCs w:val="20"/>
        </w:rPr>
        <w:t>ется много и много документов наивысшего интереса для литовцев, бело</w:t>
      </w:r>
      <w:r w:rsidR="004C7C9C" w:rsidRPr="004C7C9C">
        <w:rPr>
          <w:spacing w:val="-10"/>
          <w:sz w:val="20"/>
          <w:szCs w:val="20"/>
        </w:rPr>
        <w:softHyphen/>
      </w:r>
      <w:r w:rsidRPr="004C7C9C">
        <w:rPr>
          <w:spacing w:val="-10"/>
          <w:sz w:val="20"/>
          <w:szCs w:val="20"/>
        </w:rPr>
        <w:t>ру</w:t>
      </w:r>
      <w:r w:rsidR="004C7C9C" w:rsidRPr="004C7C9C">
        <w:rPr>
          <w:spacing w:val="-10"/>
          <w:sz w:val="20"/>
          <w:szCs w:val="20"/>
        </w:rPr>
        <w:softHyphen/>
      </w:r>
      <w:r w:rsidRPr="004C7C9C">
        <w:rPr>
          <w:spacing w:val="-10"/>
          <w:sz w:val="20"/>
          <w:szCs w:val="20"/>
        </w:rPr>
        <w:t>сов и поляков. Некоторые документы наверно купили бы литовцы и дали бы хорошую цену. Но я их не отдам ни за какие деньги.</w:t>
      </w:r>
    </w:p>
    <w:p w:rsidR="0076726E" w:rsidRPr="00524A94" w:rsidRDefault="0076726E" w:rsidP="00FB6AEF">
      <w:pPr>
        <w:pStyle w:val="af6"/>
        <w:spacing w:after="0" w:line="220" w:lineRule="exact"/>
        <w:ind w:firstLine="567"/>
        <w:jc w:val="both"/>
        <w:rPr>
          <w:spacing w:val="-10"/>
          <w:sz w:val="20"/>
          <w:szCs w:val="20"/>
        </w:rPr>
      </w:pPr>
      <w:r w:rsidRPr="004C7C9C">
        <w:rPr>
          <w:spacing w:val="-10"/>
          <w:sz w:val="20"/>
          <w:szCs w:val="20"/>
        </w:rPr>
        <w:t>С одной стороны, интересующейся Восточной Европой, у меня запро</w:t>
      </w:r>
      <w:r w:rsidR="004C7C9C" w:rsidRPr="004C7C9C">
        <w:rPr>
          <w:spacing w:val="-10"/>
          <w:sz w:val="20"/>
          <w:szCs w:val="20"/>
        </w:rPr>
        <w:softHyphen/>
      </w:r>
      <w:r w:rsidRPr="004C7C9C">
        <w:rPr>
          <w:spacing w:val="-10"/>
          <w:sz w:val="20"/>
          <w:szCs w:val="20"/>
        </w:rPr>
        <w:t>ше</w:t>
      </w:r>
      <w:r w:rsidR="004C7C9C" w:rsidRPr="004C7C9C">
        <w:rPr>
          <w:spacing w:val="-10"/>
          <w:sz w:val="20"/>
          <w:szCs w:val="20"/>
        </w:rPr>
        <w:softHyphen/>
      </w:r>
      <w:r w:rsidRPr="004C7C9C">
        <w:rPr>
          <w:spacing w:val="-10"/>
          <w:sz w:val="20"/>
          <w:szCs w:val="20"/>
        </w:rPr>
        <w:t xml:space="preserve">но, нельзя ли достать 20—25 отбитков Вашей статьи «Смаленская легенда </w:t>
      </w:r>
      <w:r w:rsidRPr="00524A94">
        <w:rPr>
          <w:spacing w:val="-10"/>
          <w:sz w:val="20"/>
          <w:szCs w:val="20"/>
        </w:rPr>
        <w:t>аб св. Мэкурыси»</w:t>
      </w:r>
      <w:r w:rsidR="00524A94" w:rsidRPr="00524A94">
        <w:rPr>
          <w:rStyle w:val="af"/>
          <w:spacing w:val="-10"/>
          <w:sz w:val="20"/>
          <w:szCs w:val="20"/>
          <w:vertAlign w:val="baseline"/>
        </w:rPr>
        <w:footnoteReference w:customMarkFollows="1" w:id="80"/>
        <w:t>*******</w:t>
      </w:r>
      <w:r w:rsidRPr="00524A94">
        <w:rPr>
          <w:spacing w:val="-10"/>
          <w:sz w:val="20"/>
          <w:szCs w:val="20"/>
        </w:rPr>
        <w:t xml:space="preserve"> (Кривич</w:t>
      </w:r>
      <w:r w:rsidR="00524A94" w:rsidRPr="00524A94">
        <w:rPr>
          <w:rStyle w:val="af"/>
          <w:spacing w:val="-10"/>
          <w:sz w:val="20"/>
          <w:szCs w:val="20"/>
          <w:vertAlign w:val="baseline"/>
        </w:rPr>
        <w:footnoteReference w:customMarkFollows="1" w:id="81"/>
        <w:t>********</w:t>
      </w:r>
      <w:r w:rsidR="004C7C9C" w:rsidRPr="00524A94">
        <w:rPr>
          <w:spacing w:val="-10"/>
          <w:sz w:val="20"/>
          <w:szCs w:val="20"/>
        </w:rPr>
        <w:t xml:space="preserve">, </w:t>
      </w:r>
      <w:r w:rsidRPr="00524A94">
        <w:rPr>
          <w:spacing w:val="-10"/>
          <w:sz w:val="20"/>
          <w:szCs w:val="20"/>
        </w:rPr>
        <w:t>1924 год, № 1 (7)). Если нет осо</w:t>
      </w:r>
      <w:r w:rsidR="00524A94">
        <w:rPr>
          <w:spacing w:val="-10"/>
          <w:sz w:val="20"/>
          <w:szCs w:val="20"/>
          <w:lang w:val="be-BY"/>
        </w:rPr>
        <w:softHyphen/>
      </w:r>
      <w:r w:rsidRPr="00524A94">
        <w:rPr>
          <w:spacing w:val="-10"/>
          <w:sz w:val="20"/>
          <w:szCs w:val="20"/>
        </w:rPr>
        <w:t>бых</w:t>
      </w:r>
      <w:r w:rsidRPr="004C7C9C">
        <w:rPr>
          <w:spacing w:val="-10"/>
          <w:sz w:val="20"/>
          <w:szCs w:val="20"/>
        </w:rPr>
        <w:t xml:space="preserve"> отбитков, но может быть можно достать 20—25 целых номеров № 1(7) Кри</w:t>
      </w:r>
      <w:r w:rsidR="00524A94">
        <w:rPr>
          <w:spacing w:val="-10"/>
          <w:sz w:val="20"/>
          <w:szCs w:val="20"/>
          <w:lang w:val="be-BY"/>
        </w:rPr>
        <w:softHyphen/>
      </w:r>
      <w:r w:rsidRPr="004C7C9C">
        <w:rPr>
          <w:spacing w:val="-10"/>
          <w:sz w:val="20"/>
          <w:szCs w:val="20"/>
        </w:rPr>
        <w:t>вича. Сооб</w:t>
      </w:r>
      <w:r w:rsidR="004C7C9C" w:rsidRPr="004C7C9C">
        <w:rPr>
          <w:spacing w:val="-10"/>
          <w:sz w:val="20"/>
          <w:szCs w:val="20"/>
        </w:rPr>
        <w:softHyphen/>
      </w:r>
      <w:r w:rsidRPr="004C7C9C">
        <w:rPr>
          <w:spacing w:val="-10"/>
          <w:sz w:val="20"/>
          <w:szCs w:val="20"/>
        </w:rPr>
        <w:t>щи</w:t>
      </w:r>
      <w:r w:rsidR="004C7C9C" w:rsidRPr="004C7C9C">
        <w:rPr>
          <w:spacing w:val="-10"/>
          <w:sz w:val="20"/>
          <w:szCs w:val="20"/>
        </w:rPr>
        <w:softHyphen/>
      </w:r>
      <w:r w:rsidRPr="004C7C9C">
        <w:rPr>
          <w:spacing w:val="-10"/>
          <w:sz w:val="20"/>
          <w:szCs w:val="20"/>
        </w:rPr>
        <w:t>те как обстоит дело с этим предметом. Я хотел бы оказать услу</w:t>
      </w:r>
      <w:r w:rsidR="00524A94">
        <w:rPr>
          <w:spacing w:val="-10"/>
          <w:sz w:val="20"/>
          <w:szCs w:val="20"/>
          <w:lang w:val="be-BY"/>
        </w:rPr>
        <w:softHyphen/>
      </w:r>
      <w:r w:rsidRPr="004C7C9C">
        <w:rPr>
          <w:spacing w:val="-10"/>
          <w:sz w:val="20"/>
          <w:szCs w:val="20"/>
        </w:rPr>
        <w:t>гу лицу, кото</w:t>
      </w:r>
      <w:r w:rsidR="004C7C9C" w:rsidRPr="004C7C9C">
        <w:rPr>
          <w:spacing w:val="-10"/>
          <w:sz w:val="20"/>
          <w:szCs w:val="20"/>
        </w:rPr>
        <w:softHyphen/>
      </w:r>
      <w:r w:rsidRPr="004C7C9C">
        <w:rPr>
          <w:spacing w:val="-10"/>
          <w:sz w:val="20"/>
          <w:szCs w:val="20"/>
        </w:rPr>
        <w:t xml:space="preserve">рое интересуется Вашей статьей и не знает как быть. У меня </w:t>
      </w:r>
      <w:r w:rsidRPr="004C7C9C">
        <w:rPr>
          <w:spacing w:val="-10"/>
          <w:sz w:val="20"/>
          <w:szCs w:val="20"/>
        </w:rPr>
        <w:lastRenderedPageBreak/>
        <w:t>име</w:t>
      </w:r>
      <w:r w:rsidR="004C7C9C">
        <w:rPr>
          <w:spacing w:val="-10"/>
          <w:sz w:val="20"/>
          <w:szCs w:val="20"/>
        </w:rPr>
        <w:softHyphen/>
      </w:r>
      <w:r w:rsidRPr="004C7C9C">
        <w:rPr>
          <w:spacing w:val="-10"/>
          <w:sz w:val="20"/>
          <w:szCs w:val="20"/>
        </w:rPr>
        <w:t>ет</w:t>
      </w:r>
      <w:r w:rsidR="004C7C9C">
        <w:rPr>
          <w:spacing w:val="-10"/>
          <w:sz w:val="20"/>
          <w:szCs w:val="20"/>
        </w:rPr>
        <w:softHyphen/>
      </w:r>
      <w:r w:rsidRPr="004C7C9C">
        <w:rPr>
          <w:spacing w:val="-10"/>
          <w:sz w:val="20"/>
          <w:szCs w:val="20"/>
        </w:rPr>
        <w:t xml:space="preserve">ся на руках только один экземпляр № 1 (7), который Вы были любезны </w:t>
      </w:r>
      <w:r w:rsidRPr="00524A94">
        <w:rPr>
          <w:spacing w:val="-10"/>
          <w:sz w:val="20"/>
          <w:szCs w:val="20"/>
        </w:rPr>
        <w:t xml:space="preserve">выслать мне </w:t>
      </w:r>
      <w:r w:rsidRPr="00524A94">
        <w:rPr>
          <w:strike/>
          <w:spacing w:val="-10"/>
          <w:sz w:val="20"/>
          <w:szCs w:val="20"/>
        </w:rPr>
        <w:t>год назад</w:t>
      </w:r>
      <w:r w:rsidR="00524A94" w:rsidRPr="00524A94">
        <w:rPr>
          <w:rStyle w:val="af"/>
          <w:spacing w:val="-10"/>
          <w:sz w:val="20"/>
          <w:szCs w:val="20"/>
          <w:vertAlign w:val="baseline"/>
        </w:rPr>
        <w:footnoteReference w:id="82"/>
      </w:r>
      <w:r w:rsidRPr="00524A94">
        <w:rPr>
          <w:spacing w:val="-10"/>
          <w:sz w:val="20"/>
          <w:szCs w:val="20"/>
        </w:rPr>
        <w:t>два года назад.</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Что касается дела с господином Луцкевичем, то я надеюсь уладить его мир</w:t>
      </w:r>
      <w:r w:rsidR="004C7C9C" w:rsidRPr="00524A94">
        <w:rPr>
          <w:spacing w:val="-10"/>
          <w:sz w:val="20"/>
          <w:szCs w:val="20"/>
        </w:rPr>
        <w:softHyphen/>
      </w:r>
      <w:r w:rsidRPr="00524A94">
        <w:rPr>
          <w:spacing w:val="-10"/>
          <w:sz w:val="20"/>
          <w:szCs w:val="20"/>
        </w:rPr>
        <w:t>ным способом, не прибегая к крутым мерам. Мой принцип был всегда «sua</w:t>
      </w:r>
      <w:r w:rsidR="004C7C9C" w:rsidRPr="00524A94">
        <w:rPr>
          <w:spacing w:val="-10"/>
          <w:sz w:val="20"/>
          <w:szCs w:val="20"/>
        </w:rPr>
        <w:softHyphen/>
      </w:r>
      <w:r w:rsidRPr="00524A94">
        <w:rPr>
          <w:spacing w:val="-10"/>
          <w:sz w:val="20"/>
          <w:szCs w:val="20"/>
        </w:rPr>
        <w:t>viter in modo»</w:t>
      </w:r>
      <w:r w:rsidR="00524A94" w:rsidRPr="00524A94">
        <w:rPr>
          <w:rStyle w:val="af"/>
          <w:spacing w:val="-10"/>
          <w:sz w:val="20"/>
          <w:szCs w:val="20"/>
          <w:vertAlign w:val="baseline"/>
        </w:rPr>
        <w:footnoteReference w:customMarkFollows="1" w:id="83"/>
        <w:t>**</w:t>
      </w:r>
      <w:r w:rsidRPr="00524A94">
        <w:rPr>
          <w:spacing w:val="-10"/>
          <w:sz w:val="20"/>
          <w:szCs w:val="20"/>
        </w:rPr>
        <w:t>. В свое время сообщу Вам о результатах.</w:t>
      </w:r>
    </w:p>
    <w:p w:rsidR="0076726E" w:rsidRPr="00524A94" w:rsidRDefault="0076726E" w:rsidP="00FB6AEF">
      <w:pPr>
        <w:pStyle w:val="af6"/>
        <w:spacing w:after="0" w:line="220" w:lineRule="exact"/>
        <w:ind w:firstLine="567"/>
        <w:jc w:val="both"/>
        <w:rPr>
          <w:spacing w:val="-10"/>
          <w:sz w:val="20"/>
          <w:szCs w:val="20"/>
          <w:lang w:val="pl-PL"/>
        </w:rPr>
      </w:pPr>
      <w:r w:rsidRPr="00524A94">
        <w:rPr>
          <w:spacing w:val="-10"/>
          <w:sz w:val="20"/>
          <w:szCs w:val="20"/>
        </w:rPr>
        <w:t>Сообщите как быть с документами «Листовка 1» и «</w:t>
      </w:r>
      <w:r w:rsidRPr="00524A94">
        <w:rPr>
          <w:spacing w:val="-10"/>
          <w:sz w:val="20"/>
          <w:szCs w:val="20"/>
          <w:lang w:val="pl-PL"/>
        </w:rPr>
        <w:t>Obywatele</w:t>
      </w:r>
      <w:r w:rsidRPr="00524A94">
        <w:rPr>
          <w:spacing w:val="-10"/>
          <w:sz w:val="20"/>
          <w:szCs w:val="20"/>
        </w:rPr>
        <w:t xml:space="preserve">! </w:t>
      </w:r>
      <w:r w:rsidRPr="00524A94">
        <w:rPr>
          <w:spacing w:val="-10"/>
          <w:sz w:val="20"/>
          <w:szCs w:val="20"/>
          <w:lang w:val="pl-PL"/>
        </w:rPr>
        <w:t>Rada Kon</w:t>
      </w:r>
      <w:r w:rsidR="004C7C9C" w:rsidRPr="00524A94">
        <w:rPr>
          <w:spacing w:val="-10"/>
          <w:sz w:val="20"/>
          <w:szCs w:val="20"/>
        </w:rPr>
        <w:softHyphen/>
      </w:r>
      <w:r w:rsidRPr="00524A94">
        <w:rPr>
          <w:spacing w:val="-10"/>
          <w:sz w:val="20"/>
          <w:szCs w:val="20"/>
          <w:lang w:val="pl-PL"/>
        </w:rPr>
        <w:t>ferencji</w:t>
      </w:r>
      <w:r w:rsidR="00524A94" w:rsidRPr="00524A94">
        <w:rPr>
          <w:rStyle w:val="af"/>
          <w:spacing w:val="-10"/>
          <w:sz w:val="20"/>
          <w:szCs w:val="20"/>
          <w:vertAlign w:val="baseline"/>
          <w:lang w:val="pl-PL"/>
        </w:rPr>
        <w:footnoteReference w:customMarkFollows="1" w:id="84"/>
        <w:t>***</w:t>
      </w:r>
      <w:r w:rsidRPr="00524A94">
        <w:rPr>
          <w:spacing w:val="-10"/>
          <w:sz w:val="20"/>
          <w:szCs w:val="20"/>
          <w:lang w:val="pl-PL"/>
        </w:rPr>
        <w:t xml:space="preserve"> Wielkiego Księnstwa Litewskiego».</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Поклон всем от г-жи Рейман и меня</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Ваш покорный слуга</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Э. Г. Зуземиль</w:t>
      </w:r>
    </w:p>
    <w:p w:rsidR="0076726E" w:rsidRPr="00524A94" w:rsidRDefault="0076726E" w:rsidP="00FB6AEF">
      <w:pPr>
        <w:pStyle w:val="af6"/>
        <w:spacing w:after="0" w:line="220" w:lineRule="exact"/>
        <w:ind w:firstLine="567"/>
        <w:jc w:val="both"/>
        <w:rPr>
          <w:spacing w:val="-10"/>
          <w:sz w:val="20"/>
          <w:szCs w:val="20"/>
          <w:lang w:val="en-US"/>
        </w:rPr>
      </w:pPr>
      <w:r w:rsidRPr="00524A94">
        <w:rPr>
          <w:spacing w:val="-10"/>
          <w:sz w:val="20"/>
          <w:szCs w:val="20"/>
          <w:lang w:val="en-US"/>
        </w:rPr>
        <w:t>17 Jan[uar] 26</w:t>
      </w:r>
      <w:r w:rsidR="00524A94" w:rsidRPr="00524A94">
        <w:rPr>
          <w:rStyle w:val="af"/>
          <w:spacing w:val="-10"/>
          <w:sz w:val="20"/>
          <w:szCs w:val="20"/>
          <w:vertAlign w:val="baseline"/>
          <w:lang w:val="en-US"/>
        </w:rPr>
        <w:footnoteReference w:customMarkFollows="1" w:id="85"/>
        <w:t>****</w:t>
      </w:r>
    </w:p>
    <w:p w:rsidR="004C7C9C" w:rsidRPr="00524A94" w:rsidRDefault="004C7C9C" w:rsidP="00FB6AEF">
      <w:pPr>
        <w:pStyle w:val="af6"/>
        <w:spacing w:before="40" w:after="0" w:line="220" w:lineRule="exact"/>
        <w:jc w:val="both"/>
        <w:rPr>
          <w:i/>
          <w:iCs/>
          <w:spacing w:val="-10"/>
          <w:sz w:val="18"/>
          <w:szCs w:val="18"/>
          <w:lang w:val="be-BY"/>
        </w:rPr>
      </w:pPr>
      <w:r w:rsidRPr="00524A94">
        <w:rPr>
          <w:i/>
          <w:iCs/>
          <w:spacing w:val="-10"/>
          <w:sz w:val="18"/>
          <w:szCs w:val="18"/>
          <w:lang w:val="be-BY"/>
        </w:rPr>
        <w:t>LCVA</w:t>
      </w:r>
      <w:r w:rsidR="00A42D62">
        <w:rPr>
          <w:i/>
          <w:iCs/>
          <w:spacing w:val="-10"/>
          <w:sz w:val="18"/>
          <w:szCs w:val="18"/>
          <w:lang w:val="be-BY"/>
        </w:rPr>
        <w:t>.</w:t>
      </w:r>
      <w:r w:rsidRPr="00524A94">
        <w:rPr>
          <w:i/>
          <w:iCs/>
          <w:spacing w:val="-10"/>
          <w:sz w:val="18"/>
          <w:szCs w:val="18"/>
          <w:lang w:val="be-BY"/>
        </w:rPr>
        <w:t xml:space="preserve"> </w:t>
      </w:r>
      <w:r w:rsidR="00A42D62" w:rsidRPr="00524A94">
        <w:rPr>
          <w:i/>
          <w:iCs/>
          <w:spacing w:val="-10"/>
          <w:sz w:val="18"/>
          <w:szCs w:val="18"/>
          <w:lang w:val="be-BY"/>
        </w:rPr>
        <w:t>F. 368</w:t>
      </w:r>
      <w:r w:rsidR="00A42D62">
        <w:rPr>
          <w:i/>
          <w:iCs/>
          <w:spacing w:val="-10"/>
          <w:sz w:val="18"/>
          <w:szCs w:val="18"/>
          <w:lang w:val="be-BY"/>
        </w:rPr>
        <w:t>.</w:t>
      </w:r>
      <w:r w:rsidR="00A42D62" w:rsidRPr="00524A94">
        <w:rPr>
          <w:i/>
          <w:iCs/>
          <w:spacing w:val="-10"/>
          <w:sz w:val="18"/>
          <w:szCs w:val="18"/>
          <w:lang w:val="be-BY"/>
        </w:rPr>
        <w:t xml:space="preserve"> Ap. 1</w:t>
      </w:r>
      <w:r w:rsidR="00A42D62">
        <w:rPr>
          <w:i/>
          <w:iCs/>
          <w:spacing w:val="-10"/>
          <w:sz w:val="18"/>
          <w:szCs w:val="18"/>
          <w:lang w:val="be-BY"/>
        </w:rPr>
        <w:t>.</w:t>
      </w:r>
      <w:r w:rsidR="00A42D62" w:rsidRPr="00524A94">
        <w:rPr>
          <w:i/>
          <w:iCs/>
          <w:spacing w:val="-10"/>
          <w:sz w:val="18"/>
          <w:szCs w:val="18"/>
          <w:lang w:val="be-BY"/>
        </w:rPr>
        <w:t xml:space="preserve"> B. 32</w:t>
      </w:r>
      <w:r w:rsidR="00A42D62">
        <w:rPr>
          <w:i/>
          <w:iCs/>
          <w:spacing w:val="-10"/>
          <w:sz w:val="18"/>
          <w:szCs w:val="18"/>
          <w:lang w:val="be-BY"/>
        </w:rPr>
        <w:t>.</w:t>
      </w:r>
      <w:r w:rsidR="00A42D62" w:rsidRPr="00524A94">
        <w:rPr>
          <w:i/>
          <w:iCs/>
          <w:spacing w:val="-10"/>
          <w:sz w:val="18"/>
          <w:szCs w:val="18"/>
          <w:lang w:val="be-BY"/>
        </w:rPr>
        <w:t xml:space="preserve"> L. 8—8</w:t>
      </w:r>
      <w:r w:rsidRPr="00524A94">
        <w:rPr>
          <w:i/>
          <w:iCs/>
          <w:spacing w:val="-10"/>
          <w:sz w:val="18"/>
          <w:szCs w:val="18"/>
          <w:lang w:val="be-BY"/>
        </w:rPr>
        <w:t>atv. Рукопись. Оригинал.</w:t>
      </w:r>
    </w:p>
    <w:p w:rsidR="0076726E" w:rsidRPr="00524A94" w:rsidRDefault="0076726E" w:rsidP="00FB6AEF">
      <w:pPr>
        <w:pStyle w:val="af6"/>
        <w:keepNext/>
        <w:widowControl w:val="0"/>
        <w:spacing w:before="100" w:after="40" w:line="220" w:lineRule="exact"/>
        <w:jc w:val="center"/>
        <w:rPr>
          <w:b/>
          <w:spacing w:val="-10"/>
          <w:sz w:val="20"/>
          <w:szCs w:val="20"/>
        </w:rPr>
      </w:pPr>
      <w:r w:rsidRPr="00524A94">
        <w:rPr>
          <w:b/>
          <w:spacing w:val="-10"/>
          <w:sz w:val="20"/>
          <w:szCs w:val="20"/>
          <w:lang w:val="en-US"/>
        </w:rPr>
        <w:t>№ 2</w:t>
      </w:r>
      <w:r w:rsidR="004C7C9C" w:rsidRPr="00524A94">
        <w:rPr>
          <w:b/>
          <w:spacing w:val="-10"/>
          <w:sz w:val="20"/>
          <w:szCs w:val="20"/>
        </w:rPr>
        <w:br/>
      </w:r>
      <w:r w:rsidRPr="00524A94">
        <w:rPr>
          <w:b/>
          <w:spacing w:val="-10"/>
          <w:sz w:val="20"/>
          <w:szCs w:val="20"/>
          <w:lang w:val="be-BY"/>
        </w:rPr>
        <w:t>П</w:t>
      </w:r>
      <w:r w:rsidRPr="00524A94">
        <w:rPr>
          <w:b/>
          <w:spacing w:val="-10"/>
          <w:sz w:val="20"/>
          <w:szCs w:val="20"/>
        </w:rPr>
        <w:t>исьмо Эдмунда Зуземиля Вацлаву Ластовскому. Кенигсберг, 3</w:t>
      </w:r>
      <w:r w:rsidR="004C7C9C" w:rsidRPr="00524A94">
        <w:rPr>
          <w:b/>
          <w:spacing w:val="-10"/>
          <w:sz w:val="20"/>
          <w:szCs w:val="20"/>
        </w:rPr>
        <w:t> </w:t>
      </w:r>
      <w:r w:rsidRPr="00524A94">
        <w:rPr>
          <w:b/>
          <w:spacing w:val="-10"/>
          <w:sz w:val="20"/>
          <w:szCs w:val="20"/>
        </w:rPr>
        <w:t>февраля 1926 г.</w:t>
      </w:r>
    </w:p>
    <w:p w:rsidR="0076726E" w:rsidRPr="00524A94" w:rsidRDefault="0076726E" w:rsidP="00FB6AEF">
      <w:pPr>
        <w:pStyle w:val="af6"/>
        <w:keepNext/>
        <w:spacing w:after="0" w:line="220" w:lineRule="exact"/>
        <w:ind w:firstLine="567"/>
        <w:jc w:val="both"/>
        <w:rPr>
          <w:spacing w:val="-10"/>
          <w:sz w:val="20"/>
          <w:szCs w:val="20"/>
        </w:rPr>
      </w:pPr>
      <w:r w:rsidRPr="00524A94">
        <w:rPr>
          <w:spacing w:val="-10"/>
          <w:sz w:val="20"/>
          <w:szCs w:val="20"/>
          <w:lang w:val="en-US"/>
        </w:rPr>
        <w:t>Ida</w:t>
      </w:r>
      <w:r w:rsidRPr="00524A94">
        <w:rPr>
          <w:spacing w:val="-10"/>
          <w:sz w:val="20"/>
          <w:szCs w:val="20"/>
        </w:rPr>
        <w:t xml:space="preserve"> </w:t>
      </w:r>
      <w:r w:rsidRPr="00524A94">
        <w:rPr>
          <w:spacing w:val="-10"/>
          <w:sz w:val="20"/>
          <w:szCs w:val="20"/>
          <w:lang w:val="en-US"/>
        </w:rPr>
        <w:t>Reimann</w:t>
      </w:r>
    </w:p>
    <w:p w:rsidR="0076726E" w:rsidRPr="00524A94" w:rsidRDefault="0076726E" w:rsidP="00FB6AEF">
      <w:pPr>
        <w:pStyle w:val="af6"/>
        <w:keepNext/>
        <w:spacing w:after="0" w:line="220" w:lineRule="exact"/>
        <w:ind w:firstLine="567"/>
        <w:jc w:val="both"/>
        <w:rPr>
          <w:spacing w:val="-10"/>
          <w:sz w:val="20"/>
          <w:szCs w:val="20"/>
          <w:lang w:val="en-US"/>
        </w:rPr>
      </w:pPr>
      <w:r w:rsidRPr="00524A94">
        <w:rPr>
          <w:spacing w:val="-10"/>
          <w:sz w:val="20"/>
          <w:szCs w:val="20"/>
          <w:lang w:val="en-US"/>
        </w:rPr>
        <w:t>vereidigte Bücherrevisorin</w:t>
      </w:r>
    </w:p>
    <w:p w:rsidR="0076726E" w:rsidRPr="00524A94" w:rsidRDefault="0076726E" w:rsidP="00FB6AEF">
      <w:pPr>
        <w:pStyle w:val="af6"/>
        <w:keepNext/>
        <w:spacing w:after="0" w:line="220" w:lineRule="exact"/>
        <w:ind w:firstLine="567"/>
        <w:jc w:val="both"/>
        <w:rPr>
          <w:spacing w:val="-10"/>
          <w:sz w:val="20"/>
          <w:szCs w:val="20"/>
          <w:lang w:val="en-US"/>
        </w:rPr>
      </w:pPr>
      <w:r w:rsidRPr="00524A94">
        <w:rPr>
          <w:spacing w:val="-10"/>
          <w:sz w:val="20"/>
          <w:szCs w:val="20"/>
          <w:lang w:val="en-US"/>
        </w:rPr>
        <w:t>Fernsprechanschluß 9870</w:t>
      </w:r>
    </w:p>
    <w:p w:rsidR="0076726E" w:rsidRPr="00524A94" w:rsidRDefault="0076726E" w:rsidP="00FB6AEF">
      <w:pPr>
        <w:pStyle w:val="af6"/>
        <w:keepNext/>
        <w:spacing w:after="0" w:line="220" w:lineRule="exact"/>
        <w:ind w:firstLine="567"/>
        <w:jc w:val="both"/>
        <w:rPr>
          <w:spacing w:val="-10"/>
          <w:sz w:val="20"/>
          <w:szCs w:val="20"/>
          <w:lang w:val="en-US"/>
        </w:rPr>
      </w:pPr>
      <w:r w:rsidRPr="00524A94">
        <w:rPr>
          <w:spacing w:val="-10"/>
          <w:sz w:val="20"/>
          <w:szCs w:val="20"/>
          <w:lang w:val="en-US"/>
        </w:rPr>
        <w:t>Postscheckkonto: Nr. 4953</w:t>
      </w:r>
    </w:p>
    <w:p w:rsidR="0076726E" w:rsidRPr="00524A94" w:rsidRDefault="0076726E" w:rsidP="00FB6AEF">
      <w:pPr>
        <w:pStyle w:val="af6"/>
        <w:keepNext/>
        <w:spacing w:after="0" w:line="220" w:lineRule="exact"/>
        <w:ind w:firstLine="567"/>
        <w:jc w:val="both"/>
        <w:rPr>
          <w:spacing w:val="-10"/>
          <w:sz w:val="20"/>
          <w:szCs w:val="20"/>
          <w:lang w:val="en-US"/>
        </w:rPr>
      </w:pPr>
      <w:r w:rsidRPr="00524A94">
        <w:rPr>
          <w:spacing w:val="-10"/>
          <w:sz w:val="20"/>
          <w:szCs w:val="20"/>
          <w:lang w:val="en-US"/>
        </w:rPr>
        <w:t>Srechzeit:</w:t>
      </w:r>
    </w:p>
    <w:p w:rsidR="0076726E" w:rsidRPr="00524A94" w:rsidRDefault="0076726E" w:rsidP="00FB6AEF">
      <w:pPr>
        <w:pStyle w:val="af6"/>
        <w:keepNext/>
        <w:spacing w:after="0" w:line="220" w:lineRule="exact"/>
        <w:ind w:firstLine="567"/>
        <w:jc w:val="both"/>
        <w:rPr>
          <w:spacing w:val="-10"/>
          <w:sz w:val="20"/>
          <w:szCs w:val="20"/>
          <w:lang w:val="en-US"/>
        </w:rPr>
      </w:pPr>
      <w:r w:rsidRPr="00524A94">
        <w:rPr>
          <w:spacing w:val="-10"/>
          <w:sz w:val="20"/>
          <w:szCs w:val="20"/>
          <w:lang w:val="en-US"/>
        </w:rPr>
        <w:t>7½—8½ und 3½—4½ Uhr.</w:t>
      </w:r>
    </w:p>
    <w:p w:rsidR="0076726E" w:rsidRPr="00524A94" w:rsidRDefault="0076726E" w:rsidP="00FB6AEF">
      <w:pPr>
        <w:pStyle w:val="af6"/>
        <w:keepNext/>
        <w:spacing w:after="0" w:line="220" w:lineRule="exact"/>
        <w:jc w:val="right"/>
        <w:rPr>
          <w:spacing w:val="-10"/>
          <w:sz w:val="20"/>
          <w:szCs w:val="20"/>
          <w:lang w:val="en-US"/>
        </w:rPr>
      </w:pPr>
      <w:r w:rsidRPr="00524A94">
        <w:rPr>
          <w:spacing w:val="-10"/>
          <w:sz w:val="20"/>
          <w:szCs w:val="20"/>
          <w:lang w:val="en-US"/>
        </w:rPr>
        <w:t>Königsberg in Preussen, den 3. Februar 1926</w:t>
      </w:r>
    </w:p>
    <w:p w:rsidR="0076726E" w:rsidRPr="00524A94" w:rsidRDefault="0076726E" w:rsidP="00FB6AEF">
      <w:pPr>
        <w:pStyle w:val="af6"/>
        <w:keepNext/>
        <w:spacing w:after="0" w:line="220" w:lineRule="exact"/>
        <w:jc w:val="right"/>
        <w:rPr>
          <w:spacing w:val="-10"/>
          <w:sz w:val="20"/>
          <w:szCs w:val="20"/>
        </w:rPr>
      </w:pPr>
      <w:r w:rsidRPr="00524A94">
        <w:rPr>
          <w:spacing w:val="-10"/>
          <w:sz w:val="20"/>
          <w:szCs w:val="20"/>
          <w:lang w:val="en-US"/>
        </w:rPr>
        <w:t>Prinzenstrasse</w:t>
      </w:r>
      <w:r w:rsidRPr="00524A94">
        <w:rPr>
          <w:spacing w:val="-10"/>
          <w:sz w:val="20"/>
          <w:szCs w:val="20"/>
        </w:rPr>
        <w:t>, 15</w:t>
      </w:r>
      <w:r w:rsidR="00524A94" w:rsidRPr="00524A94">
        <w:rPr>
          <w:rStyle w:val="af"/>
          <w:spacing w:val="-10"/>
          <w:sz w:val="20"/>
          <w:szCs w:val="20"/>
          <w:vertAlign w:val="baseline"/>
        </w:rPr>
        <w:footnoteReference w:customMarkFollows="1" w:id="86"/>
        <w:t>*****</w:t>
      </w:r>
    </w:p>
    <w:p w:rsidR="0076726E" w:rsidRPr="00B86BF9" w:rsidRDefault="0076726E" w:rsidP="00FB6AEF">
      <w:pPr>
        <w:pStyle w:val="af6"/>
        <w:keepNext/>
        <w:spacing w:after="0" w:line="220" w:lineRule="exact"/>
        <w:jc w:val="center"/>
        <w:rPr>
          <w:spacing w:val="-10"/>
          <w:sz w:val="20"/>
          <w:szCs w:val="20"/>
        </w:rPr>
      </w:pPr>
      <w:r w:rsidRPr="00B86BF9">
        <w:rPr>
          <w:spacing w:val="-10"/>
          <w:sz w:val="20"/>
          <w:szCs w:val="20"/>
        </w:rPr>
        <w:t>Многоуважаемый г-н Ластовский!</w:t>
      </w:r>
    </w:p>
    <w:p w:rsidR="0076726E" w:rsidRPr="00B86BF9" w:rsidRDefault="0076726E" w:rsidP="00FB6AEF">
      <w:pPr>
        <w:pStyle w:val="af6"/>
        <w:spacing w:after="0" w:line="220" w:lineRule="exact"/>
        <w:ind w:firstLine="567"/>
        <w:jc w:val="both"/>
        <w:rPr>
          <w:spacing w:val="-10"/>
          <w:sz w:val="20"/>
          <w:szCs w:val="20"/>
        </w:rPr>
      </w:pPr>
      <w:r w:rsidRPr="00B86BF9">
        <w:rPr>
          <w:spacing w:val="-10"/>
          <w:sz w:val="20"/>
          <w:szCs w:val="20"/>
        </w:rPr>
        <w:t>Ваше письмо я сегодня получил. Благодарю за присланные «Кри</w:t>
      </w:r>
      <w:r w:rsidR="00C10153">
        <w:rPr>
          <w:spacing w:val="-10"/>
          <w:sz w:val="20"/>
          <w:szCs w:val="20"/>
        </w:rPr>
        <w:softHyphen/>
      </w:r>
      <w:r w:rsidRPr="00B86BF9">
        <w:rPr>
          <w:spacing w:val="-10"/>
          <w:sz w:val="20"/>
          <w:szCs w:val="20"/>
        </w:rPr>
        <w:t>ви</w:t>
      </w:r>
      <w:r w:rsidR="00C10153">
        <w:rPr>
          <w:spacing w:val="-10"/>
          <w:sz w:val="20"/>
          <w:szCs w:val="20"/>
        </w:rPr>
        <w:softHyphen/>
      </w:r>
      <w:r w:rsidRPr="00B86BF9">
        <w:rPr>
          <w:spacing w:val="-10"/>
          <w:sz w:val="20"/>
          <w:szCs w:val="20"/>
        </w:rPr>
        <w:t>чи». К сожалению вы прислали только 6 (шесть) № с легендой о Меркурии, а я просил 20—25, т.</w:t>
      </w:r>
      <w:r w:rsidRPr="00B86BF9">
        <w:rPr>
          <w:spacing w:val="-10"/>
          <w:sz w:val="20"/>
          <w:szCs w:val="20"/>
          <w:lang w:val="be-BY"/>
        </w:rPr>
        <w:t> </w:t>
      </w:r>
      <w:r w:rsidRPr="00B86BF9">
        <w:rPr>
          <w:spacing w:val="-10"/>
          <w:sz w:val="20"/>
          <w:szCs w:val="20"/>
        </w:rPr>
        <w:t>е. почти вчетверо более. Это по просьбе для научных сла</w:t>
      </w:r>
      <w:r w:rsidR="00C10153">
        <w:rPr>
          <w:spacing w:val="-10"/>
          <w:sz w:val="20"/>
          <w:szCs w:val="20"/>
        </w:rPr>
        <w:softHyphen/>
      </w:r>
      <w:r w:rsidRPr="00B86BF9">
        <w:rPr>
          <w:spacing w:val="-10"/>
          <w:sz w:val="20"/>
          <w:szCs w:val="20"/>
        </w:rPr>
        <w:t>вян</w:t>
      </w:r>
      <w:r w:rsidR="00C10153">
        <w:rPr>
          <w:spacing w:val="-10"/>
          <w:sz w:val="20"/>
          <w:szCs w:val="20"/>
        </w:rPr>
        <w:softHyphen/>
      </w:r>
      <w:r w:rsidRPr="00B86BF9">
        <w:rPr>
          <w:spacing w:val="-10"/>
          <w:sz w:val="20"/>
          <w:szCs w:val="20"/>
        </w:rPr>
        <w:t>ских изысканий — этнографического и филологического характера. Теперь в Германии колоссально интересуются славянами и разумеется и кри</w:t>
      </w:r>
      <w:r w:rsidR="00C10153">
        <w:rPr>
          <w:spacing w:val="-10"/>
          <w:sz w:val="20"/>
          <w:szCs w:val="20"/>
        </w:rPr>
        <w:softHyphen/>
      </w:r>
      <w:r w:rsidRPr="00B86BF9">
        <w:rPr>
          <w:spacing w:val="-10"/>
          <w:sz w:val="20"/>
          <w:szCs w:val="20"/>
        </w:rPr>
        <w:t>ви</w:t>
      </w:r>
      <w:r w:rsidR="00C10153">
        <w:rPr>
          <w:spacing w:val="-10"/>
          <w:sz w:val="20"/>
          <w:szCs w:val="20"/>
        </w:rPr>
        <w:softHyphen/>
      </w:r>
      <w:r w:rsidRPr="00B86BF9">
        <w:rPr>
          <w:spacing w:val="-10"/>
          <w:sz w:val="20"/>
          <w:szCs w:val="20"/>
        </w:rPr>
        <w:t>чами! Ну, а без германской науки кривичи не обойдутся. Так было с чеха</w:t>
      </w:r>
      <w:r w:rsidR="00C10153">
        <w:rPr>
          <w:spacing w:val="-10"/>
          <w:sz w:val="20"/>
          <w:szCs w:val="20"/>
        </w:rPr>
        <w:softHyphen/>
      </w:r>
      <w:r w:rsidRPr="00B86BF9">
        <w:rPr>
          <w:spacing w:val="-10"/>
          <w:sz w:val="20"/>
          <w:szCs w:val="20"/>
        </w:rPr>
        <w:t>ми, поляками, русскими. Так будет и с кривичами.</w:t>
      </w:r>
    </w:p>
    <w:p w:rsidR="0076726E" w:rsidRPr="00B86BF9" w:rsidRDefault="0076726E" w:rsidP="00FB6AEF">
      <w:pPr>
        <w:pStyle w:val="af6"/>
        <w:spacing w:after="0" w:line="220" w:lineRule="exact"/>
        <w:ind w:firstLine="567"/>
        <w:jc w:val="both"/>
        <w:rPr>
          <w:spacing w:val="-10"/>
          <w:sz w:val="20"/>
          <w:szCs w:val="20"/>
        </w:rPr>
      </w:pPr>
      <w:r w:rsidRPr="00B86BF9">
        <w:rPr>
          <w:spacing w:val="-10"/>
          <w:sz w:val="20"/>
          <w:szCs w:val="20"/>
        </w:rPr>
        <w:lastRenderedPageBreak/>
        <w:t>На ваш «Кривич» я уже неоднократно указывал в германской печати. Ука</w:t>
      </w:r>
      <w:r w:rsidR="00C10153">
        <w:rPr>
          <w:spacing w:val="-10"/>
          <w:sz w:val="20"/>
          <w:szCs w:val="20"/>
        </w:rPr>
        <w:softHyphen/>
      </w:r>
      <w:r w:rsidRPr="00B86BF9">
        <w:rPr>
          <w:spacing w:val="-10"/>
          <w:sz w:val="20"/>
          <w:szCs w:val="20"/>
        </w:rPr>
        <w:t>жу еще раз на днях. Рекомендую Вам в «Кривич» приносить больше мате</w:t>
      </w:r>
      <w:r w:rsidR="00C10153">
        <w:rPr>
          <w:spacing w:val="-10"/>
          <w:sz w:val="20"/>
          <w:szCs w:val="20"/>
        </w:rPr>
        <w:softHyphen/>
      </w:r>
      <w:r w:rsidRPr="00B86BF9">
        <w:rPr>
          <w:spacing w:val="-10"/>
          <w:sz w:val="20"/>
          <w:szCs w:val="20"/>
        </w:rPr>
        <w:t xml:space="preserve">риала </w:t>
      </w:r>
      <w:r w:rsidRPr="00B86BF9">
        <w:rPr>
          <w:spacing w:val="-10"/>
          <w:sz w:val="20"/>
          <w:szCs w:val="20"/>
          <w:u w:val="single"/>
        </w:rPr>
        <w:t>не</w:t>
      </w:r>
      <w:r w:rsidRPr="00B86BF9">
        <w:rPr>
          <w:spacing w:val="-10"/>
          <w:sz w:val="20"/>
          <w:szCs w:val="20"/>
        </w:rPr>
        <w:t>русских источников. Давайте польские переводы, немецкую, фран</w:t>
      </w:r>
      <w:r w:rsidR="00C10153">
        <w:rPr>
          <w:spacing w:val="-10"/>
          <w:sz w:val="20"/>
          <w:szCs w:val="20"/>
        </w:rPr>
        <w:softHyphen/>
      </w:r>
      <w:r w:rsidRPr="00B86BF9">
        <w:rPr>
          <w:spacing w:val="-10"/>
          <w:sz w:val="20"/>
          <w:szCs w:val="20"/>
        </w:rPr>
        <w:t>цузскую, чешскую и другую беллетристику. Этим Вы способствуете тому, что кривичи будут поставлены на международную базу.</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Некоторые вещи посылаю Вам для использования. Обращаю вни</w:t>
      </w:r>
      <w:r w:rsidR="00C10153" w:rsidRPr="00524A94">
        <w:rPr>
          <w:spacing w:val="-10"/>
          <w:sz w:val="20"/>
          <w:szCs w:val="20"/>
        </w:rPr>
        <w:softHyphen/>
      </w:r>
      <w:r w:rsidRPr="00524A94">
        <w:rPr>
          <w:spacing w:val="-10"/>
          <w:sz w:val="20"/>
          <w:szCs w:val="20"/>
        </w:rPr>
        <w:t>ма</w:t>
      </w:r>
      <w:r w:rsidR="00C10153" w:rsidRPr="00524A94">
        <w:rPr>
          <w:spacing w:val="-10"/>
          <w:sz w:val="20"/>
          <w:szCs w:val="20"/>
        </w:rPr>
        <w:softHyphen/>
      </w:r>
      <w:r w:rsidRPr="00524A94">
        <w:rPr>
          <w:spacing w:val="-10"/>
          <w:sz w:val="20"/>
          <w:szCs w:val="20"/>
        </w:rPr>
        <w:t>ние на статью «Будущая польско-советская война». Это очень серьезная рабо</w:t>
      </w:r>
      <w:r w:rsidR="00C10153" w:rsidRPr="00524A94">
        <w:rPr>
          <w:spacing w:val="-10"/>
          <w:sz w:val="20"/>
          <w:szCs w:val="20"/>
        </w:rPr>
        <w:softHyphen/>
      </w:r>
      <w:r w:rsidRPr="00524A94">
        <w:rPr>
          <w:spacing w:val="-10"/>
          <w:sz w:val="20"/>
          <w:szCs w:val="20"/>
        </w:rPr>
        <w:t>та, которая может быть принята в любом мировом газетном органе или жур</w:t>
      </w:r>
      <w:r w:rsidR="00C10153" w:rsidRPr="00524A94">
        <w:rPr>
          <w:spacing w:val="-10"/>
          <w:sz w:val="20"/>
          <w:szCs w:val="20"/>
        </w:rPr>
        <w:softHyphen/>
      </w:r>
      <w:r w:rsidRPr="00524A94">
        <w:rPr>
          <w:spacing w:val="-10"/>
          <w:sz w:val="20"/>
          <w:szCs w:val="20"/>
        </w:rPr>
        <w:t>нале. Я предоставляю ее Вам, чтобы дать ценный вклад в следующую книж</w:t>
      </w:r>
      <w:r w:rsidR="00C10153" w:rsidRPr="00524A94">
        <w:rPr>
          <w:spacing w:val="-10"/>
          <w:sz w:val="20"/>
          <w:szCs w:val="20"/>
        </w:rPr>
        <w:softHyphen/>
      </w:r>
      <w:r w:rsidRPr="00524A94">
        <w:rPr>
          <w:spacing w:val="-10"/>
          <w:sz w:val="20"/>
          <w:szCs w:val="20"/>
        </w:rPr>
        <w:t>ку «Кривича»</w:t>
      </w:r>
      <w:r w:rsidR="00524A94" w:rsidRPr="00524A94">
        <w:rPr>
          <w:rStyle w:val="af"/>
          <w:spacing w:val="-10"/>
          <w:sz w:val="20"/>
          <w:szCs w:val="20"/>
          <w:vertAlign w:val="baseline"/>
        </w:rPr>
        <w:footnoteReference w:id="87"/>
      </w:r>
      <w:r w:rsidRPr="00524A94">
        <w:rPr>
          <w:spacing w:val="-10"/>
          <w:sz w:val="20"/>
          <w:szCs w:val="20"/>
        </w:rPr>
        <w:t>.</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Вашу просьбу об известной квитанции я не могу исполнить по юри</w:t>
      </w:r>
      <w:r w:rsidR="00C10153" w:rsidRPr="00524A94">
        <w:rPr>
          <w:spacing w:val="-10"/>
          <w:sz w:val="20"/>
          <w:szCs w:val="20"/>
        </w:rPr>
        <w:softHyphen/>
      </w:r>
      <w:r w:rsidRPr="00524A94">
        <w:rPr>
          <w:spacing w:val="-10"/>
          <w:sz w:val="20"/>
          <w:szCs w:val="20"/>
        </w:rPr>
        <w:t>ди</w:t>
      </w:r>
      <w:r w:rsidR="00C10153" w:rsidRPr="00524A94">
        <w:rPr>
          <w:spacing w:val="-10"/>
          <w:sz w:val="20"/>
          <w:szCs w:val="20"/>
        </w:rPr>
        <w:softHyphen/>
      </w:r>
      <w:r w:rsidRPr="00524A94">
        <w:rPr>
          <w:spacing w:val="-10"/>
          <w:sz w:val="20"/>
          <w:szCs w:val="20"/>
        </w:rPr>
        <w:t>чес</w:t>
      </w:r>
      <w:r w:rsidR="00C10153" w:rsidRPr="00524A94">
        <w:rPr>
          <w:spacing w:val="-10"/>
          <w:sz w:val="20"/>
          <w:szCs w:val="20"/>
        </w:rPr>
        <w:softHyphen/>
      </w:r>
      <w:r w:rsidRPr="00524A94">
        <w:rPr>
          <w:spacing w:val="-10"/>
          <w:sz w:val="20"/>
          <w:szCs w:val="20"/>
        </w:rPr>
        <w:t>ким соображениям. Я состоял тогда на германской службе и был дове</w:t>
      </w:r>
      <w:r w:rsidR="00C10153" w:rsidRPr="00524A94">
        <w:rPr>
          <w:spacing w:val="-10"/>
          <w:sz w:val="20"/>
          <w:szCs w:val="20"/>
        </w:rPr>
        <w:softHyphen/>
      </w:r>
      <w:r w:rsidRPr="00524A94">
        <w:rPr>
          <w:spacing w:val="-10"/>
          <w:sz w:val="20"/>
          <w:szCs w:val="20"/>
        </w:rPr>
        <w:t>рен</w:t>
      </w:r>
      <w:r w:rsidR="00C10153" w:rsidRPr="00524A94">
        <w:rPr>
          <w:spacing w:val="-10"/>
          <w:sz w:val="20"/>
          <w:szCs w:val="20"/>
        </w:rPr>
        <w:softHyphen/>
      </w:r>
      <w:r w:rsidRPr="00524A94">
        <w:rPr>
          <w:spacing w:val="-10"/>
          <w:sz w:val="20"/>
          <w:szCs w:val="20"/>
        </w:rPr>
        <w:t>ным лицом Обер-Ост’а. Мой адвокат, с которым я советовался того же мне</w:t>
      </w:r>
      <w:r w:rsidR="00C10153" w:rsidRPr="00524A94">
        <w:rPr>
          <w:spacing w:val="-10"/>
          <w:sz w:val="20"/>
          <w:szCs w:val="20"/>
        </w:rPr>
        <w:softHyphen/>
      </w:r>
      <w:r w:rsidRPr="00524A94">
        <w:rPr>
          <w:spacing w:val="-10"/>
          <w:sz w:val="20"/>
          <w:szCs w:val="20"/>
        </w:rPr>
        <w:t>ния.</w:t>
      </w:r>
    </w:p>
    <w:p w:rsidR="0076726E" w:rsidRPr="00524A94" w:rsidRDefault="0076726E" w:rsidP="00FB6AEF">
      <w:pPr>
        <w:pStyle w:val="af6"/>
        <w:keepNext/>
        <w:spacing w:after="0" w:line="220" w:lineRule="exact"/>
        <w:ind w:firstLine="567"/>
        <w:jc w:val="both"/>
        <w:rPr>
          <w:spacing w:val="-10"/>
          <w:sz w:val="20"/>
          <w:szCs w:val="20"/>
        </w:rPr>
      </w:pPr>
      <w:r w:rsidRPr="00524A94">
        <w:rPr>
          <w:spacing w:val="-10"/>
          <w:sz w:val="20"/>
          <w:szCs w:val="20"/>
        </w:rPr>
        <w:t>О № 10 «Кривича» повторяю то, что сказал о № 9: «</w:t>
      </w:r>
      <w:r w:rsidRPr="00524A94">
        <w:rPr>
          <w:spacing w:val="-10"/>
          <w:sz w:val="20"/>
          <w:szCs w:val="20"/>
          <w:lang w:val="en-US"/>
        </w:rPr>
        <w:t>in</w:t>
      </w:r>
      <w:r w:rsidRPr="00524A94">
        <w:rPr>
          <w:spacing w:val="-10"/>
          <w:sz w:val="20"/>
          <w:szCs w:val="20"/>
        </w:rPr>
        <w:t xml:space="preserve"> </w:t>
      </w:r>
      <w:r w:rsidRPr="00524A94">
        <w:rPr>
          <w:spacing w:val="-10"/>
          <w:sz w:val="20"/>
          <w:szCs w:val="20"/>
          <w:lang w:val="en-US"/>
        </w:rPr>
        <w:t>hoc</w:t>
      </w:r>
      <w:r w:rsidRPr="00524A94">
        <w:rPr>
          <w:spacing w:val="-10"/>
          <w:sz w:val="20"/>
          <w:szCs w:val="20"/>
        </w:rPr>
        <w:t xml:space="preserve"> </w:t>
      </w:r>
      <w:r w:rsidRPr="00524A94">
        <w:rPr>
          <w:spacing w:val="-10"/>
          <w:sz w:val="20"/>
          <w:szCs w:val="20"/>
          <w:lang w:val="en-US"/>
        </w:rPr>
        <w:t>signo</w:t>
      </w:r>
      <w:r w:rsidRPr="00524A94">
        <w:rPr>
          <w:spacing w:val="-10"/>
          <w:sz w:val="20"/>
          <w:szCs w:val="20"/>
        </w:rPr>
        <w:t xml:space="preserve"> </w:t>
      </w:r>
      <w:r w:rsidRPr="00524A94">
        <w:rPr>
          <w:spacing w:val="-10"/>
          <w:sz w:val="20"/>
          <w:szCs w:val="20"/>
          <w:lang w:val="en-US"/>
        </w:rPr>
        <w:t>vinces</w:t>
      </w:r>
      <w:r w:rsidRPr="00524A94">
        <w:rPr>
          <w:spacing w:val="-10"/>
          <w:sz w:val="20"/>
          <w:szCs w:val="20"/>
        </w:rPr>
        <w:t>» или «τούτῳ νίκα»</w:t>
      </w:r>
      <w:r w:rsidR="00524A94" w:rsidRPr="00524A94">
        <w:rPr>
          <w:rStyle w:val="af"/>
          <w:spacing w:val="-10"/>
          <w:sz w:val="20"/>
          <w:szCs w:val="20"/>
          <w:vertAlign w:val="baseline"/>
        </w:rPr>
        <w:footnoteReference w:customMarkFollows="1" w:id="88"/>
        <w:t>**</w:t>
      </w:r>
      <w:r w:rsidRPr="00524A94">
        <w:rPr>
          <w:spacing w:val="-10"/>
          <w:sz w:val="20"/>
          <w:szCs w:val="20"/>
        </w:rPr>
        <w:t>. Ведите эту линию дальше. Этим Вы поставите себе — гово</w:t>
      </w:r>
      <w:r w:rsidR="00C10153" w:rsidRPr="00524A94">
        <w:rPr>
          <w:spacing w:val="-10"/>
          <w:sz w:val="20"/>
          <w:szCs w:val="20"/>
        </w:rPr>
        <w:softHyphen/>
      </w:r>
      <w:r w:rsidRPr="00524A94">
        <w:rPr>
          <w:spacing w:val="-10"/>
          <w:sz w:val="20"/>
          <w:szCs w:val="20"/>
        </w:rPr>
        <w:t>ря с Горацием — monumentum a</w:t>
      </w:r>
      <w:r w:rsidRPr="00524A94">
        <w:rPr>
          <w:spacing w:val="-10"/>
          <w:sz w:val="20"/>
          <w:szCs w:val="20"/>
          <w:lang w:val="en-US"/>
        </w:rPr>
        <w:t>e</w:t>
      </w:r>
      <w:r w:rsidRPr="00524A94">
        <w:rPr>
          <w:spacing w:val="-10"/>
          <w:sz w:val="20"/>
          <w:szCs w:val="20"/>
        </w:rPr>
        <w:t>r</w:t>
      </w:r>
      <w:r w:rsidRPr="00524A94">
        <w:rPr>
          <w:spacing w:val="-10"/>
          <w:sz w:val="20"/>
          <w:szCs w:val="20"/>
          <w:lang w:val="en-US"/>
        </w:rPr>
        <w:t>e</w:t>
      </w:r>
      <w:r w:rsidRPr="00524A94">
        <w:rPr>
          <w:spacing w:val="-10"/>
          <w:sz w:val="20"/>
          <w:szCs w:val="20"/>
        </w:rPr>
        <w:t xml:space="preserve"> </w:t>
      </w:r>
      <w:r w:rsidRPr="00524A94">
        <w:rPr>
          <w:spacing w:val="-10"/>
          <w:sz w:val="20"/>
          <w:szCs w:val="20"/>
          <w:lang w:val="en-US"/>
        </w:rPr>
        <w:t>perennius</w:t>
      </w:r>
      <w:r w:rsidR="00524A94" w:rsidRPr="00524A94">
        <w:rPr>
          <w:rStyle w:val="af"/>
          <w:spacing w:val="-10"/>
          <w:sz w:val="20"/>
          <w:szCs w:val="20"/>
          <w:vertAlign w:val="baseline"/>
          <w:lang w:val="en-US"/>
        </w:rPr>
        <w:footnoteReference w:customMarkFollows="1" w:id="89"/>
        <w:t>***</w:t>
      </w:r>
      <w:r w:rsidRPr="00524A94">
        <w:rPr>
          <w:spacing w:val="-10"/>
          <w:sz w:val="20"/>
          <w:szCs w:val="20"/>
        </w:rPr>
        <w:t>.</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С совершенным почтением</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rPr>
        <w:t>Ваш Э.</w:t>
      </w:r>
      <w:r w:rsidRPr="00524A94">
        <w:rPr>
          <w:spacing w:val="-10"/>
          <w:sz w:val="20"/>
          <w:szCs w:val="20"/>
          <w:lang w:val="be-BY"/>
        </w:rPr>
        <w:t> </w:t>
      </w:r>
      <w:r w:rsidRPr="00524A94">
        <w:rPr>
          <w:spacing w:val="-10"/>
          <w:sz w:val="20"/>
          <w:szCs w:val="20"/>
        </w:rPr>
        <w:t>Г.</w:t>
      </w:r>
      <w:r w:rsidRPr="00524A94">
        <w:rPr>
          <w:spacing w:val="-10"/>
          <w:sz w:val="20"/>
          <w:szCs w:val="20"/>
          <w:lang w:val="be-BY"/>
        </w:rPr>
        <w:t> </w:t>
      </w:r>
      <w:r w:rsidRPr="00524A94">
        <w:rPr>
          <w:spacing w:val="-10"/>
          <w:sz w:val="20"/>
          <w:szCs w:val="20"/>
        </w:rPr>
        <w:t>Зуземиль.</w:t>
      </w:r>
    </w:p>
    <w:p w:rsidR="0076726E" w:rsidRPr="00524A94" w:rsidRDefault="0076726E" w:rsidP="00FB6AEF">
      <w:pPr>
        <w:pStyle w:val="af6"/>
        <w:spacing w:after="0" w:line="220" w:lineRule="exact"/>
        <w:ind w:firstLine="567"/>
        <w:jc w:val="both"/>
        <w:rPr>
          <w:spacing w:val="-10"/>
          <w:sz w:val="20"/>
          <w:szCs w:val="20"/>
        </w:rPr>
      </w:pPr>
      <w:r w:rsidRPr="00524A94">
        <w:rPr>
          <w:spacing w:val="-10"/>
          <w:sz w:val="20"/>
          <w:szCs w:val="20"/>
          <w:lang w:val="pl-PL"/>
        </w:rPr>
        <w:t>P</w:t>
      </w:r>
      <w:r w:rsidRPr="00524A94">
        <w:rPr>
          <w:spacing w:val="-10"/>
          <w:sz w:val="20"/>
          <w:szCs w:val="20"/>
        </w:rPr>
        <w:t>.</w:t>
      </w:r>
      <w:r w:rsidRPr="00524A94">
        <w:rPr>
          <w:spacing w:val="-10"/>
          <w:sz w:val="20"/>
          <w:szCs w:val="20"/>
          <w:lang w:val="be-BY"/>
        </w:rPr>
        <w:t> </w:t>
      </w:r>
      <w:r w:rsidRPr="00524A94">
        <w:rPr>
          <w:spacing w:val="-10"/>
          <w:sz w:val="20"/>
          <w:szCs w:val="20"/>
          <w:lang w:val="pl-PL"/>
        </w:rPr>
        <w:t>S</w:t>
      </w:r>
      <w:r w:rsidRPr="00524A94">
        <w:rPr>
          <w:spacing w:val="-10"/>
          <w:sz w:val="20"/>
          <w:szCs w:val="20"/>
        </w:rPr>
        <w:t>. Поклон Всем от всех!</w:t>
      </w:r>
    </w:p>
    <w:p w:rsidR="004C7C9C" w:rsidRPr="00524A94" w:rsidRDefault="004C7C9C" w:rsidP="00FB6AEF">
      <w:pPr>
        <w:pStyle w:val="af6"/>
        <w:spacing w:before="40" w:after="0" w:line="220" w:lineRule="exact"/>
        <w:jc w:val="both"/>
        <w:rPr>
          <w:i/>
          <w:iCs/>
          <w:spacing w:val="-10"/>
          <w:sz w:val="18"/>
          <w:szCs w:val="18"/>
          <w:lang w:val="be-BY"/>
        </w:rPr>
      </w:pPr>
      <w:r w:rsidRPr="00524A94">
        <w:rPr>
          <w:i/>
          <w:iCs/>
          <w:spacing w:val="-10"/>
          <w:sz w:val="18"/>
          <w:szCs w:val="18"/>
          <w:lang w:val="be-BY"/>
        </w:rPr>
        <w:t>LCVA</w:t>
      </w:r>
      <w:r w:rsidR="00A42D62">
        <w:rPr>
          <w:i/>
          <w:iCs/>
          <w:spacing w:val="-10"/>
          <w:sz w:val="18"/>
          <w:szCs w:val="18"/>
          <w:lang w:val="be-BY"/>
        </w:rPr>
        <w:t>.</w:t>
      </w:r>
      <w:r w:rsidRPr="00524A94">
        <w:rPr>
          <w:i/>
          <w:iCs/>
          <w:spacing w:val="-10"/>
          <w:sz w:val="18"/>
          <w:szCs w:val="18"/>
          <w:lang w:val="be-BY"/>
        </w:rPr>
        <w:t xml:space="preserve"> </w:t>
      </w:r>
      <w:r w:rsidR="00A42D62" w:rsidRPr="00524A94">
        <w:rPr>
          <w:i/>
          <w:iCs/>
          <w:spacing w:val="-10"/>
          <w:sz w:val="18"/>
          <w:szCs w:val="18"/>
          <w:lang w:val="be-BY"/>
        </w:rPr>
        <w:t>F. 368</w:t>
      </w:r>
      <w:r w:rsidR="00A42D62">
        <w:rPr>
          <w:i/>
          <w:iCs/>
          <w:spacing w:val="-10"/>
          <w:sz w:val="18"/>
          <w:szCs w:val="18"/>
          <w:lang w:val="be-BY"/>
        </w:rPr>
        <w:t>.</w:t>
      </w:r>
      <w:r w:rsidR="00A42D62" w:rsidRPr="00524A94">
        <w:rPr>
          <w:i/>
          <w:iCs/>
          <w:spacing w:val="-10"/>
          <w:sz w:val="18"/>
          <w:szCs w:val="18"/>
          <w:lang w:val="be-BY"/>
        </w:rPr>
        <w:t xml:space="preserve"> Ap. 1</w:t>
      </w:r>
      <w:r w:rsidR="00A42D62">
        <w:rPr>
          <w:i/>
          <w:iCs/>
          <w:spacing w:val="-10"/>
          <w:sz w:val="18"/>
          <w:szCs w:val="18"/>
          <w:lang w:val="be-BY"/>
        </w:rPr>
        <w:t>.</w:t>
      </w:r>
      <w:r w:rsidR="00A42D62" w:rsidRPr="00524A94">
        <w:rPr>
          <w:i/>
          <w:iCs/>
          <w:spacing w:val="-10"/>
          <w:sz w:val="18"/>
          <w:szCs w:val="18"/>
          <w:lang w:val="be-BY"/>
        </w:rPr>
        <w:t xml:space="preserve"> B. 32</w:t>
      </w:r>
      <w:r w:rsidR="00A42D62">
        <w:rPr>
          <w:i/>
          <w:iCs/>
          <w:spacing w:val="-10"/>
          <w:sz w:val="18"/>
          <w:szCs w:val="18"/>
          <w:lang w:val="be-BY"/>
        </w:rPr>
        <w:t>.</w:t>
      </w:r>
      <w:r w:rsidR="00A42D62" w:rsidRPr="00524A94">
        <w:rPr>
          <w:i/>
          <w:iCs/>
          <w:spacing w:val="-10"/>
          <w:sz w:val="18"/>
          <w:szCs w:val="18"/>
          <w:lang w:val="be-BY"/>
        </w:rPr>
        <w:t xml:space="preserve"> L. 4</w:t>
      </w:r>
      <w:r w:rsidRPr="00524A94">
        <w:rPr>
          <w:i/>
          <w:iCs/>
          <w:spacing w:val="-10"/>
          <w:sz w:val="18"/>
          <w:szCs w:val="18"/>
          <w:lang w:val="be-BY"/>
        </w:rPr>
        <w:t>—4atv. Рукопись. Оригинал.</w:t>
      </w:r>
    </w:p>
    <w:p w:rsidR="0076726E" w:rsidRPr="00524A94" w:rsidRDefault="0076726E" w:rsidP="00FB6AEF">
      <w:pPr>
        <w:pStyle w:val="af6"/>
        <w:keepNext/>
        <w:widowControl w:val="0"/>
        <w:spacing w:before="100" w:after="40" w:line="220" w:lineRule="exact"/>
        <w:jc w:val="center"/>
        <w:rPr>
          <w:b/>
          <w:spacing w:val="-10"/>
          <w:sz w:val="20"/>
          <w:szCs w:val="20"/>
          <w:lang w:val="en-US"/>
        </w:rPr>
      </w:pPr>
      <w:r w:rsidRPr="00524A94">
        <w:rPr>
          <w:b/>
          <w:spacing w:val="-10"/>
          <w:sz w:val="20"/>
          <w:szCs w:val="20"/>
        </w:rPr>
        <w:t>№ 3</w:t>
      </w:r>
      <w:r w:rsidR="004C7C9C" w:rsidRPr="00524A94">
        <w:rPr>
          <w:b/>
          <w:spacing w:val="-10"/>
          <w:sz w:val="20"/>
          <w:szCs w:val="20"/>
        </w:rPr>
        <w:br/>
      </w:r>
      <w:r w:rsidRPr="00524A94">
        <w:rPr>
          <w:b/>
          <w:spacing w:val="-10"/>
          <w:sz w:val="20"/>
          <w:szCs w:val="20"/>
          <w:lang w:val="be-BY"/>
        </w:rPr>
        <w:t>П</w:t>
      </w:r>
      <w:r w:rsidRPr="00524A94">
        <w:rPr>
          <w:b/>
          <w:spacing w:val="-10"/>
          <w:sz w:val="20"/>
          <w:szCs w:val="20"/>
        </w:rPr>
        <w:t>исьмо Эдмунда Зуземиля Вацлаву Ластовскому. Кенигсберг</w:t>
      </w:r>
      <w:r w:rsidRPr="00524A94">
        <w:rPr>
          <w:b/>
          <w:spacing w:val="-10"/>
          <w:sz w:val="20"/>
          <w:szCs w:val="20"/>
          <w:lang w:val="en-US"/>
        </w:rPr>
        <w:t>,</w:t>
      </w:r>
      <w:r w:rsidR="004C7C9C" w:rsidRPr="00524A94">
        <w:rPr>
          <w:b/>
          <w:spacing w:val="-10"/>
          <w:sz w:val="20"/>
          <w:szCs w:val="20"/>
        </w:rPr>
        <w:br/>
      </w:r>
      <w:r w:rsidRPr="00524A94">
        <w:rPr>
          <w:b/>
          <w:spacing w:val="-10"/>
          <w:sz w:val="20"/>
          <w:szCs w:val="20"/>
          <w:lang w:val="en-US"/>
        </w:rPr>
        <w:t xml:space="preserve">5 апреля 1926 </w:t>
      </w:r>
      <w:r w:rsidRPr="00524A94">
        <w:rPr>
          <w:b/>
          <w:spacing w:val="-10"/>
          <w:sz w:val="20"/>
          <w:szCs w:val="20"/>
        </w:rPr>
        <w:t>г</w:t>
      </w:r>
      <w:r w:rsidRPr="00524A94">
        <w:rPr>
          <w:b/>
          <w:spacing w:val="-10"/>
          <w:sz w:val="20"/>
          <w:szCs w:val="20"/>
          <w:lang w:val="en-US"/>
        </w:rPr>
        <w:t>.</w:t>
      </w:r>
    </w:p>
    <w:p w:rsidR="0076726E" w:rsidRPr="00524A94" w:rsidRDefault="0076726E" w:rsidP="00FB6AEF">
      <w:pPr>
        <w:pStyle w:val="af6"/>
        <w:keepNext/>
        <w:spacing w:after="0" w:line="220" w:lineRule="exact"/>
        <w:ind w:firstLine="567"/>
        <w:jc w:val="both"/>
        <w:rPr>
          <w:spacing w:val="-10"/>
          <w:sz w:val="20"/>
          <w:szCs w:val="20"/>
        </w:rPr>
      </w:pPr>
      <w:r w:rsidRPr="00524A94">
        <w:rPr>
          <w:spacing w:val="-10"/>
          <w:sz w:val="20"/>
          <w:szCs w:val="20"/>
          <w:lang w:val="en-US"/>
        </w:rPr>
        <w:t>Königsberg in Preussen, den 5. April</w:t>
      </w:r>
      <w:r w:rsidRPr="00524A94">
        <w:rPr>
          <w:spacing w:val="-10"/>
          <w:sz w:val="20"/>
          <w:szCs w:val="20"/>
        </w:rPr>
        <w:t xml:space="preserve"> [19]26</w:t>
      </w:r>
    </w:p>
    <w:p w:rsidR="0076726E" w:rsidRPr="00524A94" w:rsidRDefault="0076726E" w:rsidP="00FB6AEF">
      <w:pPr>
        <w:pStyle w:val="af6"/>
        <w:spacing w:after="0" w:line="220" w:lineRule="exact"/>
        <w:jc w:val="center"/>
        <w:rPr>
          <w:spacing w:val="-10"/>
          <w:sz w:val="20"/>
          <w:szCs w:val="20"/>
        </w:rPr>
      </w:pPr>
      <w:r w:rsidRPr="00524A94">
        <w:rPr>
          <w:spacing w:val="-10"/>
          <w:sz w:val="20"/>
          <w:szCs w:val="20"/>
        </w:rPr>
        <w:t>Милостивый Государь!</w:t>
      </w:r>
    </w:p>
    <w:p w:rsidR="0076726E" w:rsidRPr="00F1041B" w:rsidRDefault="0076726E" w:rsidP="00FB6AEF">
      <w:pPr>
        <w:pStyle w:val="af6"/>
        <w:spacing w:after="0" w:line="220" w:lineRule="exact"/>
        <w:ind w:firstLine="567"/>
        <w:jc w:val="both"/>
        <w:rPr>
          <w:spacing w:val="-10"/>
          <w:sz w:val="20"/>
          <w:szCs w:val="20"/>
        </w:rPr>
      </w:pPr>
      <w:r w:rsidRPr="00524A94">
        <w:rPr>
          <w:spacing w:val="-10"/>
          <w:sz w:val="20"/>
          <w:szCs w:val="20"/>
        </w:rPr>
        <w:t>По получении Вашего письма с двумя открытками я тотчас же при</w:t>
      </w:r>
      <w:r w:rsidR="00201414" w:rsidRPr="00524A94">
        <w:rPr>
          <w:spacing w:val="-10"/>
          <w:sz w:val="20"/>
          <w:szCs w:val="20"/>
        </w:rPr>
        <w:softHyphen/>
      </w:r>
      <w:r w:rsidRPr="00524A94">
        <w:rPr>
          <w:spacing w:val="-10"/>
          <w:sz w:val="20"/>
          <w:szCs w:val="20"/>
        </w:rPr>
        <w:t>нял</w:t>
      </w:r>
      <w:r w:rsidR="00201414" w:rsidRPr="00524A94">
        <w:rPr>
          <w:spacing w:val="-10"/>
          <w:sz w:val="20"/>
          <w:szCs w:val="20"/>
        </w:rPr>
        <w:softHyphen/>
      </w:r>
      <w:r w:rsidRPr="00524A94">
        <w:rPr>
          <w:spacing w:val="-10"/>
          <w:sz w:val="20"/>
          <w:szCs w:val="20"/>
        </w:rPr>
        <w:t>ся за розыски. После двухдневных неудавшихся поисков и возни я нако</w:t>
      </w:r>
      <w:r w:rsidR="00201414" w:rsidRPr="00524A94">
        <w:rPr>
          <w:spacing w:val="-10"/>
          <w:sz w:val="20"/>
          <w:szCs w:val="20"/>
        </w:rPr>
        <w:softHyphen/>
      </w:r>
      <w:r w:rsidRPr="00524A94">
        <w:rPr>
          <w:spacing w:val="-10"/>
          <w:sz w:val="20"/>
          <w:szCs w:val="20"/>
        </w:rPr>
        <w:t>нец разыскал подходящего человека. Ординарный доцент археологии и музео</w:t>
      </w:r>
      <w:r w:rsidR="00201414" w:rsidRPr="00524A94">
        <w:rPr>
          <w:spacing w:val="-10"/>
          <w:sz w:val="20"/>
          <w:szCs w:val="20"/>
        </w:rPr>
        <w:softHyphen/>
      </w:r>
      <w:r w:rsidRPr="00524A94">
        <w:rPr>
          <w:spacing w:val="-10"/>
          <w:sz w:val="20"/>
          <w:szCs w:val="20"/>
        </w:rPr>
        <w:t>ведения профессор D</w:t>
      </w:r>
      <w:r w:rsidRPr="00524A94">
        <w:rPr>
          <w:spacing w:val="-10"/>
          <w:sz w:val="20"/>
          <w:szCs w:val="20"/>
          <w:lang w:val="en-US"/>
        </w:rPr>
        <w:t>r</w:t>
      </w:r>
      <w:r w:rsidRPr="00524A94">
        <w:rPr>
          <w:spacing w:val="-10"/>
          <w:sz w:val="20"/>
          <w:szCs w:val="20"/>
        </w:rPr>
        <w:t xml:space="preserve">. </w:t>
      </w:r>
      <w:r w:rsidRPr="00524A94">
        <w:rPr>
          <w:spacing w:val="-10"/>
          <w:sz w:val="20"/>
          <w:szCs w:val="20"/>
          <w:lang w:val="en-US"/>
        </w:rPr>
        <w:t>Hippocrene</w:t>
      </w:r>
      <w:r w:rsidR="00524A94" w:rsidRPr="00524A94">
        <w:rPr>
          <w:rStyle w:val="af"/>
          <w:spacing w:val="-10"/>
          <w:sz w:val="20"/>
          <w:szCs w:val="20"/>
          <w:vertAlign w:val="baseline"/>
          <w:lang w:val="en-US"/>
        </w:rPr>
        <w:footnoteReference w:customMarkFollows="1" w:id="90"/>
        <w:t>****</w:t>
      </w:r>
      <w:r w:rsidRPr="00524A94">
        <w:rPr>
          <w:spacing w:val="-10"/>
          <w:sz w:val="20"/>
          <w:szCs w:val="20"/>
          <w:lang w:val="be-BY"/>
        </w:rPr>
        <w:t xml:space="preserve"> </w:t>
      </w:r>
      <w:r w:rsidRPr="00524A94">
        <w:rPr>
          <w:spacing w:val="-10"/>
          <w:sz w:val="20"/>
          <w:szCs w:val="20"/>
        </w:rPr>
        <w:t xml:space="preserve">с большим интересом выслушал меня и рассмотрев внимательно ваши две фотографии, сделал заявления, </w:t>
      </w:r>
      <w:r w:rsidRPr="00524A94">
        <w:rPr>
          <w:spacing w:val="-10"/>
          <w:sz w:val="20"/>
          <w:szCs w:val="20"/>
          <w:u w:val="single"/>
        </w:rPr>
        <w:t>кото</w:t>
      </w:r>
      <w:r w:rsidR="00201414" w:rsidRPr="00524A94">
        <w:rPr>
          <w:spacing w:val="-10"/>
          <w:sz w:val="20"/>
          <w:szCs w:val="20"/>
          <w:u w:val="single"/>
        </w:rPr>
        <w:softHyphen/>
      </w:r>
      <w:r w:rsidRPr="00524A94">
        <w:rPr>
          <w:spacing w:val="-10"/>
          <w:sz w:val="20"/>
          <w:szCs w:val="20"/>
          <w:u w:val="single"/>
        </w:rPr>
        <w:t>рые очень Вас обрадуют</w:t>
      </w:r>
      <w:r w:rsidRPr="00524A94">
        <w:rPr>
          <w:spacing w:val="-10"/>
          <w:sz w:val="20"/>
          <w:szCs w:val="20"/>
        </w:rPr>
        <w:t>. Окончательно произнести</w:t>
      </w:r>
      <w:r w:rsidRPr="00524A94">
        <w:rPr>
          <w:spacing w:val="-10"/>
          <w:sz w:val="20"/>
          <w:szCs w:val="20"/>
          <w:lang w:val="be-BY"/>
        </w:rPr>
        <w:t xml:space="preserve"> </w:t>
      </w:r>
      <w:r w:rsidRPr="00524A94">
        <w:rPr>
          <w:spacing w:val="-10"/>
          <w:sz w:val="20"/>
          <w:szCs w:val="20"/>
        </w:rPr>
        <w:t>свой компетентный</w:t>
      </w:r>
      <w:r w:rsidRPr="00F1041B">
        <w:rPr>
          <w:spacing w:val="-10"/>
          <w:sz w:val="20"/>
          <w:szCs w:val="20"/>
        </w:rPr>
        <w:t xml:space="preserve"> при</w:t>
      </w:r>
      <w:r w:rsidR="00201414">
        <w:rPr>
          <w:spacing w:val="-10"/>
          <w:sz w:val="20"/>
          <w:szCs w:val="20"/>
        </w:rPr>
        <w:softHyphen/>
      </w:r>
      <w:r w:rsidRPr="00F1041B">
        <w:rPr>
          <w:spacing w:val="-10"/>
          <w:sz w:val="20"/>
          <w:szCs w:val="20"/>
        </w:rPr>
        <w:t>говор в данном вопросе, и закрепив его своим мнением ученого, увле</w:t>
      </w:r>
      <w:r w:rsidR="00201414">
        <w:rPr>
          <w:spacing w:val="-10"/>
          <w:sz w:val="20"/>
          <w:szCs w:val="20"/>
        </w:rPr>
        <w:softHyphen/>
      </w:r>
      <w:r w:rsidRPr="00F1041B">
        <w:rPr>
          <w:spacing w:val="-10"/>
          <w:sz w:val="20"/>
          <w:szCs w:val="20"/>
        </w:rPr>
        <w:t>чен</w:t>
      </w:r>
      <w:r w:rsidR="00201414">
        <w:rPr>
          <w:spacing w:val="-10"/>
          <w:sz w:val="20"/>
          <w:szCs w:val="20"/>
        </w:rPr>
        <w:softHyphen/>
      </w:r>
      <w:r w:rsidRPr="00F1041B">
        <w:rPr>
          <w:spacing w:val="-10"/>
          <w:sz w:val="20"/>
          <w:szCs w:val="20"/>
        </w:rPr>
        <w:lastRenderedPageBreak/>
        <w:t>но</w:t>
      </w:r>
      <w:r w:rsidR="00201414">
        <w:rPr>
          <w:spacing w:val="-10"/>
          <w:sz w:val="20"/>
          <w:szCs w:val="20"/>
        </w:rPr>
        <w:softHyphen/>
      </w:r>
      <w:r w:rsidRPr="00F1041B">
        <w:rPr>
          <w:spacing w:val="-10"/>
          <w:sz w:val="20"/>
          <w:szCs w:val="20"/>
        </w:rPr>
        <w:t>го Европой, профессор может однако лишь, познакомившись с ориги</w:t>
      </w:r>
      <w:r w:rsidR="00201414">
        <w:rPr>
          <w:spacing w:val="-10"/>
          <w:sz w:val="20"/>
          <w:szCs w:val="20"/>
        </w:rPr>
        <w:softHyphen/>
      </w:r>
      <w:r w:rsidRPr="00F1041B">
        <w:rPr>
          <w:spacing w:val="-10"/>
          <w:sz w:val="20"/>
          <w:szCs w:val="20"/>
        </w:rPr>
        <w:t>на</w:t>
      </w:r>
      <w:r w:rsidR="00201414">
        <w:rPr>
          <w:spacing w:val="-10"/>
          <w:sz w:val="20"/>
          <w:szCs w:val="20"/>
        </w:rPr>
        <w:softHyphen/>
      </w:r>
      <w:r w:rsidRPr="00F1041B">
        <w:rPr>
          <w:spacing w:val="-10"/>
          <w:sz w:val="20"/>
          <w:szCs w:val="20"/>
        </w:rPr>
        <w:t>лом, так как одной фотографии для окончательного приговора недостаточно. Ког</w:t>
      </w:r>
      <w:r w:rsidR="00201414">
        <w:rPr>
          <w:spacing w:val="-10"/>
          <w:sz w:val="20"/>
          <w:szCs w:val="20"/>
        </w:rPr>
        <w:softHyphen/>
      </w:r>
      <w:r w:rsidRPr="00F1041B">
        <w:rPr>
          <w:spacing w:val="-10"/>
          <w:sz w:val="20"/>
          <w:szCs w:val="20"/>
        </w:rPr>
        <w:t>да случаем будете у меня, то я сообщу вам устно подробности.</w:t>
      </w:r>
    </w:p>
    <w:p w:rsidR="0076726E" w:rsidRPr="00F1041B" w:rsidRDefault="0076726E" w:rsidP="00FB6AEF">
      <w:pPr>
        <w:pStyle w:val="af6"/>
        <w:spacing w:after="0" w:line="220" w:lineRule="exact"/>
        <w:ind w:firstLine="567"/>
        <w:jc w:val="both"/>
        <w:rPr>
          <w:spacing w:val="-10"/>
          <w:sz w:val="20"/>
          <w:szCs w:val="20"/>
        </w:rPr>
      </w:pPr>
      <w:r w:rsidRPr="00F1041B">
        <w:rPr>
          <w:spacing w:val="-10"/>
          <w:sz w:val="20"/>
          <w:szCs w:val="20"/>
        </w:rPr>
        <w:t>Что Вы не можете дать мне еще 15—18 экземпляров «Кривича» № 7 очень жаль в Ваших же интересах. Присланные мне 6 экземпляров «Кри</w:t>
      </w:r>
      <w:r w:rsidR="00201414">
        <w:rPr>
          <w:spacing w:val="-10"/>
          <w:sz w:val="20"/>
          <w:szCs w:val="20"/>
        </w:rPr>
        <w:softHyphen/>
      </w:r>
      <w:r w:rsidRPr="00F1041B">
        <w:rPr>
          <w:spacing w:val="-10"/>
          <w:sz w:val="20"/>
          <w:szCs w:val="20"/>
        </w:rPr>
        <w:t>ви</w:t>
      </w:r>
      <w:r w:rsidR="00201414">
        <w:rPr>
          <w:spacing w:val="-10"/>
          <w:sz w:val="20"/>
          <w:szCs w:val="20"/>
        </w:rPr>
        <w:softHyphen/>
      </w:r>
      <w:r w:rsidRPr="00F1041B">
        <w:rPr>
          <w:spacing w:val="-10"/>
          <w:sz w:val="20"/>
          <w:szCs w:val="20"/>
        </w:rPr>
        <w:t>ча» № 7 совершен</w:t>
      </w:r>
      <w:r w:rsidR="00403B96">
        <w:rPr>
          <w:spacing w:val="-10"/>
          <w:sz w:val="20"/>
          <w:szCs w:val="20"/>
          <w:lang w:val="be-BY"/>
        </w:rPr>
        <w:t>н</w:t>
      </w:r>
      <w:r w:rsidRPr="00F1041B">
        <w:rPr>
          <w:spacing w:val="-10"/>
          <w:sz w:val="20"/>
          <w:szCs w:val="20"/>
        </w:rPr>
        <w:t xml:space="preserve">о недостаточно, чтобы произвести </w:t>
      </w:r>
      <w:r w:rsidRPr="00F1041B">
        <w:rPr>
          <w:spacing w:val="-10"/>
          <w:sz w:val="20"/>
          <w:szCs w:val="20"/>
          <w:u w:val="single"/>
        </w:rPr>
        <w:t>в Ваших же интересах</w:t>
      </w:r>
      <w:r w:rsidRPr="00F1041B">
        <w:rPr>
          <w:spacing w:val="-10"/>
          <w:sz w:val="20"/>
          <w:szCs w:val="20"/>
        </w:rPr>
        <w:t xml:space="preserve"> акцию, которая одним ударом сделала бы Ваше имя известным в ученом мире. Какая польза в том, что экземпляры «Кривича» пухнут без всякого тол</w:t>
      </w:r>
      <w:r w:rsidR="00201414">
        <w:rPr>
          <w:spacing w:val="-10"/>
          <w:sz w:val="20"/>
          <w:szCs w:val="20"/>
        </w:rPr>
        <w:softHyphen/>
      </w:r>
      <w:r w:rsidRPr="00F1041B">
        <w:rPr>
          <w:spacing w:val="-10"/>
          <w:sz w:val="20"/>
          <w:szCs w:val="20"/>
        </w:rPr>
        <w:t>ку в Ковне. Ну, делайте как хотите.</w:t>
      </w:r>
    </w:p>
    <w:p w:rsidR="0076726E" w:rsidRPr="00403B96" w:rsidRDefault="0076726E" w:rsidP="00FB6AEF">
      <w:pPr>
        <w:pStyle w:val="af6"/>
        <w:spacing w:after="0" w:line="220" w:lineRule="exact"/>
        <w:ind w:firstLine="567"/>
        <w:jc w:val="both"/>
        <w:rPr>
          <w:spacing w:val="-10"/>
          <w:sz w:val="20"/>
          <w:szCs w:val="20"/>
        </w:rPr>
      </w:pPr>
      <w:r w:rsidRPr="00403B96">
        <w:rPr>
          <w:spacing w:val="-10"/>
          <w:sz w:val="20"/>
          <w:szCs w:val="20"/>
        </w:rPr>
        <w:t>Скажите господину Душевскому</w:t>
      </w:r>
      <w:r w:rsidR="00403B96" w:rsidRPr="00403B96">
        <w:rPr>
          <w:rStyle w:val="af"/>
          <w:spacing w:val="-10"/>
          <w:sz w:val="20"/>
          <w:szCs w:val="20"/>
          <w:vertAlign w:val="baseline"/>
        </w:rPr>
        <w:footnoteReference w:id="91"/>
      </w:r>
      <w:r w:rsidRPr="00403B96">
        <w:rPr>
          <w:spacing w:val="-10"/>
          <w:sz w:val="20"/>
          <w:szCs w:val="20"/>
        </w:rPr>
        <w:t>, чтобы он больше не делал бело</w:t>
      </w:r>
      <w:r w:rsidR="00201414" w:rsidRPr="00403B96">
        <w:rPr>
          <w:spacing w:val="-10"/>
          <w:sz w:val="20"/>
          <w:szCs w:val="20"/>
        </w:rPr>
        <w:softHyphen/>
      </w:r>
      <w:r w:rsidRPr="00403B96">
        <w:rPr>
          <w:spacing w:val="-10"/>
          <w:sz w:val="20"/>
          <w:szCs w:val="20"/>
        </w:rPr>
        <w:t>рус</w:t>
      </w:r>
      <w:r w:rsidR="00403B96" w:rsidRPr="00403B96">
        <w:rPr>
          <w:spacing w:val="-10"/>
          <w:sz w:val="20"/>
          <w:szCs w:val="20"/>
          <w:lang w:val="be-BY"/>
        </w:rPr>
        <w:softHyphen/>
      </w:r>
      <w:r w:rsidRPr="00403B96">
        <w:rPr>
          <w:spacing w:val="-10"/>
          <w:sz w:val="20"/>
          <w:szCs w:val="20"/>
        </w:rPr>
        <w:t xml:space="preserve">ских переводов </w:t>
      </w:r>
      <w:r w:rsidRPr="00403B96">
        <w:rPr>
          <w:spacing w:val="-10"/>
          <w:sz w:val="20"/>
          <w:szCs w:val="20"/>
          <w:u w:val="single"/>
        </w:rPr>
        <w:t>русских</w:t>
      </w:r>
      <w:r w:rsidRPr="00403B96">
        <w:rPr>
          <w:spacing w:val="-10"/>
          <w:sz w:val="20"/>
          <w:szCs w:val="20"/>
        </w:rPr>
        <w:t xml:space="preserve"> книг. Какая польза в переводах книг Малы</w:t>
      </w:r>
      <w:r w:rsidR="00403B96" w:rsidRPr="00403B96">
        <w:rPr>
          <w:spacing w:val="-10"/>
          <w:sz w:val="20"/>
          <w:szCs w:val="20"/>
          <w:lang w:val="be-BY"/>
        </w:rPr>
        <w:softHyphen/>
      </w:r>
      <w:r w:rsidRPr="00403B96">
        <w:rPr>
          <w:spacing w:val="-10"/>
          <w:sz w:val="20"/>
          <w:szCs w:val="20"/>
        </w:rPr>
        <w:t>ше</w:t>
      </w:r>
      <w:r w:rsidR="00201414" w:rsidRPr="00403B96">
        <w:rPr>
          <w:spacing w:val="-10"/>
          <w:sz w:val="20"/>
          <w:szCs w:val="20"/>
        </w:rPr>
        <w:softHyphen/>
      </w:r>
      <w:r w:rsidRPr="00403B96">
        <w:rPr>
          <w:spacing w:val="-10"/>
          <w:sz w:val="20"/>
          <w:szCs w:val="20"/>
        </w:rPr>
        <w:t>ва</w:t>
      </w:r>
      <w:r w:rsidR="00403B96" w:rsidRPr="00403B96">
        <w:rPr>
          <w:rStyle w:val="af"/>
          <w:spacing w:val="-10"/>
          <w:sz w:val="20"/>
          <w:szCs w:val="20"/>
          <w:vertAlign w:val="baseline"/>
        </w:rPr>
        <w:footnoteReference w:customMarkFollows="1" w:id="92"/>
        <w:t>**</w:t>
      </w:r>
      <w:r w:rsidRPr="00403B96">
        <w:rPr>
          <w:spacing w:val="-10"/>
          <w:sz w:val="20"/>
          <w:szCs w:val="20"/>
        </w:rPr>
        <w:t>, Зелен</w:t>
      </w:r>
      <w:r w:rsidR="00403B96" w:rsidRPr="00403B96">
        <w:rPr>
          <w:spacing w:val="-10"/>
          <w:sz w:val="20"/>
          <w:szCs w:val="20"/>
          <w:lang w:val="be-BY"/>
        </w:rPr>
        <w:softHyphen/>
      </w:r>
      <w:r w:rsidRPr="00403B96">
        <w:rPr>
          <w:spacing w:val="-10"/>
          <w:sz w:val="20"/>
          <w:szCs w:val="20"/>
        </w:rPr>
        <w:t>ского</w:t>
      </w:r>
      <w:r w:rsidR="00403B96" w:rsidRPr="00403B96">
        <w:rPr>
          <w:rStyle w:val="af"/>
          <w:spacing w:val="-10"/>
          <w:sz w:val="20"/>
          <w:szCs w:val="20"/>
          <w:vertAlign w:val="baseline"/>
        </w:rPr>
        <w:footnoteReference w:customMarkFollows="1" w:id="93"/>
        <w:t>***</w:t>
      </w:r>
      <w:r w:rsidRPr="00403B96">
        <w:rPr>
          <w:spacing w:val="-10"/>
          <w:sz w:val="20"/>
          <w:szCs w:val="20"/>
        </w:rPr>
        <w:t>, Виппера</w:t>
      </w:r>
      <w:r w:rsidR="00403B96" w:rsidRPr="00403B96">
        <w:rPr>
          <w:rStyle w:val="af"/>
          <w:spacing w:val="-10"/>
          <w:sz w:val="20"/>
          <w:szCs w:val="20"/>
          <w:vertAlign w:val="baseline"/>
        </w:rPr>
        <w:footnoteReference w:customMarkFollows="1" w:id="94"/>
        <w:t>****</w:t>
      </w:r>
      <w:r w:rsidRPr="00403B96">
        <w:rPr>
          <w:spacing w:val="-10"/>
          <w:sz w:val="20"/>
          <w:szCs w:val="20"/>
        </w:rPr>
        <w:t>? Ни для науки вообще, ни для белорусско</w:t>
      </w:r>
      <w:r w:rsidR="00201414" w:rsidRPr="00403B96">
        <w:rPr>
          <w:spacing w:val="-10"/>
          <w:sz w:val="20"/>
          <w:szCs w:val="20"/>
        </w:rPr>
        <w:softHyphen/>
      </w:r>
      <w:r w:rsidRPr="00403B96">
        <w:rPr>
          <w:spacing w:val="-10"/>
          <w:sz w:val="20"/>
          <w:szCs w:val="20"/>
        </w:rPr>
        <w:t>го дви</w:t>
      </w:r>
      <w:r w:rsidR="00201414" w:rsidRPr="00403B96">
        <w:rPr>
          <w:spacing w:val="-10"/>
          <w:sz w:val="20"/>
          <w:szCs w:val="20"/>
        </w:rPr>
        <w:softHyphen/>
      </w:r>
      <w:r w:rsidRPr="00403B96">
        <w:rPr>
          <w:spacing w:val="-10"/>
          <w:sz w:val="20"/>
          <w:szCs w:val="20"/>
        </w:rPr>
        <w:t>же</w:t>
      </w:r>
      <w:r w:rsidR="00403B96" w:rsidRPr="00403B96">
        <w:rPr>
          <w:spacing w:val="-10"/>
          <w:sz w:val="20"/>
          <w:szCs w:val="20"/>
          <w:lang w:val="be-BY"/>
        </w:rPr>
        <w:softHyphen/>
      </w:r>
      <w:r w:rsidRPr="00403B96">
        <w:rPr>
          <w:spacing w:val="-10"/>
          <w:sz w:val="20"/>
          <w:szCs w:val="20"/>
        </w:rPr>
        <w:t xml:space="preserve">ния в частности переводы </w:t>
      </w:r>
      <w:r w:rsidRPr="00403B96">
        <w:rPr>
          <w:spacing w:val="-10"/>
          <w:sz w:val="20"/>
          <w:szCs w:val="20"/>
          <w:u w:val="single"/>
        </w:rPr>
        <w:t>русских учебников</w:t>
      </w:r>
      <w:r w:rsidRPr="00403B96">
        <w:rPr>
          <w:spacing w:val="-10"/>
          <w:sz w:val="20"/>
          <w:szCs w:val="20"/>
        </w:rPr>
        <w:t xml:space="preserve"> пользы принести не могут. Если белоруссы пока что своих собственных учебников и научных книг состав</w:t>
      </w:r>
      <w:r w:rsidR="00403B96" w:rsidRPr="00403B96">
        <w:rPr>
          <w:spacing w:val="-10"/>
          <w:sz w:val="20"/>
          <w:szCs w:val="20"/>
          <w:lang w:val="be-BY"/>
        </w:rPr>
        <w:softHyphen/>
      </w:r>
      <w:r w:rsidRPr="00403B96">
        <w:rPr>
          <w:spacing w:val="-10"/>
          <w:sz w:val="20"/>
          <w:szCs w:val="20"/>
        </w:rPr>
        <w:t xml:space="preserve">лять не могут, могут по крайней мере переводить </w:t>
      </w:r>
      <w:r w:rsidRPr="00403B96">
        <w:rPr>
          <w:spacing w:val="-10"/>
          <w:sz w:val="20"/>
          <w:szCs w:val="20"/>
          <w:u w:val="single"/>
        </w:rPr>
        <w:t>не с русского</w:t>
      </w:r>
      <w:r w:rsidRPr="00403B96">
        <w:rPr>
          <w:spacing w:val="-10"/>
          <w:sz w:val="20"/>
          <w:szCs w:val="20"/>
        </w:rPr>
        <w:t xml:space="preserve"> язы</w:t>
      </w:r>
      <w:r w:rsidR="00201414" w:rsidRPr="00403B96">
        <w:rPr>
          <w:spacing w:val="-10"/>
          <w:sz w:val="20"/>
          <w:szCs w:val="20"/>
        </w:rPr>
        <w:softHyphen/>
      </w:r>
      <w:r w:rsidRPr="00403B96">
        <w:rPr>
          <w:spacing w:val="-10"/>
          <w:sz w:val="20"/>
          <w:szCs w:val="20"/>
        </w:rPr>
        <w:t>ка, а с немецкого, французского и английского языка. А то, право, совест</w:t>
      </w:r>
      <w:r w:rsidR="00201414" w:rsidRPr="00403B96">
        <w:rPr>
          <w:spacing w:val="-10"/>
          <w:sz w:val="20"/>
          <w:szCs w:val="20"/>
        </w:rPr>
        <w:softHyphen/>
      </w:r>
      <w:r w:rsidRPr="00403B96">
        <w:rPr>
          <w:spacing w:val="-10"/>
          <w:sz w:val="20"/>
          <w:szCs w:val="20"/>
        </w:rPr>
        <w:t>но за бело</w:t>
      </w:r>
      <w:r w:rsidR="00403B96" w:rsidRPr="00403B96">
        <w:rPr>
          <w:spacing w:val="-10"/>
          <w:sz w:val="20"/>
          <w:szCs w:val="20"/>
          <w:lang w:val="be-BY"/>
        </w:rPr>
        <w:softHyphen/>
      </w:r>
      <w:r w:rsidRPr="00403B96">
        <w:rPr>
          <w:spacing w:val="-10"/>
          <w:sz w:val="20"/>
          <w:szCs w:val="20"/>
        </w:rPr>
        <w:t>руссов!</w:t>
      </w:r>
    </w:p>
    <w:p w:rsidR="0076726E" w:rsidRPr="00403B96" w:rsidRDefault="0076726E" w:rsidP="00FB6AEF">
      <w:pPr>
        <w:pStyle w:val="af6"/>
        <w:spacing w:after="0" w:line="220" w:lineRule="exact"/>
        <w:ind w:firstLine="567"/>
        <w:jc w:val="both"/>
        <w:rPr>
          <w:spacing w:val="-10"/>
          <w:sz w:val="20"/>
          <w:szCs w:val="20"/>
        </w:rPr>
      </w:pPr>
      <w:r w:rsidRPr="00403B96">
        <w:rPr>
          <w:spacing w:val="-10"/>
          <w:sz w:val="20"/>
          <w:szCs w:val="20"/>
        </w:rPr>
        <w:t>Вообще Вы, белоруссы! На предстоящих выборах в литовский сейм бело</w:t>
      </w:r>
      <w:r w:rsidR="00201414" w:rsidRPr="00403B96">
        <w:rPr>
          <w:spacing w:val="-10"/>
          <w:sz w:val="20"/>
          <w:szCs w:val="20"/>
        </w:rPr>
        <w:softHyphen/>
      </w:r>
      <w:r w:rsidRPr="00403B96">
        <w:rPr>
          <w:spacing w:val="-10"/>
          <w:sz w:val="20"/>
          <w:szCs w:val="20"/>
        </w:rPr>
        <w:t>руссы опять останутся не при чем! Конечно, если у Вас нет своей еже</w:t>
      </w:r>
      <w:r w:rsidR="00201414" w:rsidRPr="00403B96">
        <w:rPr>
          <w:spacing w:val="-10"/>
          <w:sz w:val="20"/>
          <w:szCs w:val="20"/>
        </w:rPr>
        <w:softHyphen/>
      </w:r>
      <w:r w:rsidRPr="00403B96">
        <w:rPr>
          <w:spacing w:val="-10"/>
          <w:sz w:val="20"/>
          <w:szCs w:val="20"/>
        </w:rPr>
        <w:t>днев</w:t>
      </w:r>
      <w:r w:rsidR="00201414" w:rsidRPr="00403B96">
        <w:rPr>
          <w:spacing w:val="-10"/>
          <w:sz w:val="20"/>
          <w:szCs w:val="20"/>
        </w:rPr>
        <w:softHyphen/>
      </w:r>
      <w:r w:rsidRPr="00403B96">
        <w:rPr>
          <w:spacing w:val="-10"/>
          <w:sz w:val="20"/>
          <w:szCs w:val="20"/>
        </w:rPr>
        <w:t>ной газеты в Ковне, то шансы белоруссов должны быть ниже нуля. Вмес</w:t>
      </w:r>
      <w:r w:rsidR="00201414" w:rsidRPr="00403B96">
        <w:rPr>
          <w:spacing w:val="-10"/>
          <w:sz w:val="20"/>
          <w:szCs w:val="20"/>
        </w:rPr>
        <w:softHyphen/>
      </w:r>
      <w:r w:rsidRPr="00403B96">
        <w:rPr>
          <w:spacing w:val="-10"/>
          <w:sz w:val="20"/>
          <w:szCs w:val="20"/>
        </w:rPr>
        <w:t>то этих глупых переводов Виппера господин Душевский мог бы лучше занять</w:t>
      </w:r>
      <w:r w:rsidR="00201414" w:rsidRPr="00403B96">
        <w:rPr>
          <w:spacing w:val="-10"/>
          <w:sz w:val="20"/>
          <w:szCs w:val="20"/>
        </w:rPr>
        <w:softHyphen/>
      </w:r>
      <w:r w:rsidRPr="00403B96">
        <w:rPr>
          <w:spacing w:val="-10"/>
          <w:sz w:val="20"/>
          <w:szCs w:val="20"/>
        </w:rPr>
        <w:t>ся этим делом.</w:t>
      </w:r>
    </w:p>
    <w:p w:rsidR="0076726E" w:rsidRPr="00403B96" w:rsidRDefault="0076726E" w:rsidP="00FB6AEF">
      <w:pPr>
        <w:pStyle w:val="af6"/>
        <w:spacing w:after="0" w:line="220" w:lineRule="exact"/>
        <w:ind w:firstLine="567"/>
        <w:jc w:val="both"/>
        <w:rPr>
          <w:spacing w:val="-10"/>
          <w:sz w:val="20"/>
          <w:szCs w:val="20"/>
        </w:rPr>
      </w:pPr>
      <w:r w:rsidRPr="00403B96">
        <w:rPr>
          <w:spacing w:val="-10"/>
          <w:sz w:val="20"/>
          <w:szCs w:val="20"/>
        </w:rPr>
        <w:t>По сделанным мне сообщениям из парламентских кругов Варшавы, там считают, что теперешний сейм Польши до Нового Года не доживет</w:t>
      </w:r>
      <w:r w:rsidR="00403B96" w:rsidRPr="00403B96">
        <w:rPr>
          <w:rStyle w:val="af"/>
          <w:spacing w:val="-10"/>
          <w:sz w:val="20"/>
          <w:szCs w:val="20"/>
          <w:vertAlign w:val="baseline"/>
        </w:rPr>
        <w:footnoteReference w:customMarkFollows="1" w:id="95"/>
        <w:t>*****</w:t>
      </w:r>
      <w:r w:rsidRPr="00403B96">
        <w:rPr>
          <w:spacing w:val="-10"/>
          <w:sz w:val="20"/>
          <w:szCs w:val="20"/>
        </w:rPr>
        <w:t>. В сен</w:t>
      </w:r>
      <w:r w:rsidR="00403B96" w:rsidRPr="00403B96">
        <w:rPr>
          <w:spacing w:val="-10"/>
          <w:sz w:val="20"/>
          <w:szCs w:val="20"/>
          <w:lang w:val="be-BY"/>
        </w:rPr>
        <w:softHyphen/>
      </w:r>
      <w:r w:rsidRPr="00403B96">
        <w:rPr>
          <w:spacing w:val="-10"/>
          <w:sz w:val="20"/>
          <w:szCs w:val="20"/>
        </w:rPr>
        <w:t>тябре месяце ждут нас крупные события, которые отзовутся сильно и на бело</w:t>
      </w:r>
      <w:r w:rsidR="00201414" w:rsidRPr="00403B96">
        <w:rPr>
          <w:spacing w:val="-10"/>
          <w:sz w:val="20"/>
          <w:szCs w:val="20"/>
        </w:rPr>
        <w:softHyphen/>
      </w:r>
      <w:r w:rsidRPr="00403B96">
        <w:rPr>
          <w:spacing w:val="-10"/>
          <w:sz w:val="20"/>
          <w:szCs w:val="20"/>
        </w:rPr>
        <w:t>руссах.</w:t>
      </w:r>
    </w:p>
    <w:p w:rsidR="0076726E" w:rsidRPr="00B86BF9" w:rsidRDefault="0076726E" w:rsidP="00A42D62">
      <w:pPr>
        <w:pStyle w:val="af6"/>
        <w:keepNext/>
        <w:spacing w:after="0" w:line="220" w:lineRule="exact"/>
        <w:ind w:firstLine="567"/>
        <w:jc w:val="both"/>
        <w:rPr>
          <w:spacing w:val="-10"/>
          <w:sz w:val="20"/>
          <w:szCs w:val="20"/>
        </w:rPr>
      </w:pPr>
      <w:r w:rsidRPr="00B86BF9">
        <w:rPr>
          <w:spacing w:val="-10"/>
          <w:sz w:val="20"/>
          <w:szCs w:val="20"/>
        </w:rPr>
        <w:lastRenderedPageBreak/>
        <w:t>Ваши открытки я Вам отдам при случае, так как предполагаю, что Вы в них сейчас не нуждаетесь.</w:t>
      </w:r>
    </w:p>
    <w:p w:rsidR="0076726E" w:rsidRPr="00B86BF9" w:rsidRDefault="0076726E" w:rsidP="00A42D62">
      <w:pPr>
        <w:pStyle w:val="af6"/>
        <w:keepNext/>
        <w:spacing w:after="0" w:line="220" w:lineRule="exact"/>
        <w:jc w:val="center"/>
        <w:rPr>
          <w:spacing w:val="-10"/>
          <w:sz w:val="20"/>
          <w:szCs w:val="20"/>
        </w:rPr>
      </w:pPr>
      <w:r w:rsidRPr="00B86BF9">
        <w:rPr>
          <w:spacing w:val="-10"/>
          <w:sz w:val="20"/>
          <w:szCs w:val="20"/>
        </w:rPr>
        <w:t>Поклон от всех для всех</w:t>
      </w:r>
    </w:p>
    <w:p w:rsidR="0076726E" w:rsidRPr="00B86BF9" w:rsidRDefault="0076726E" w:rsidP="00A42D62">
      <w:pPr>
        <w:pStyle w:val="af6"/>
        <w:keepNext/>
        <w:spacing w:after="0" w:line="220" w:lineRule="exact"/>
        <w:jc w:val="right"/>
        <w:rPr>
          <w:spacing w:val="-10"/>
          <w:sz w:val="20"/>
          <w:szCs w:val="20"/>
        </w:rPr>
      </w:pPr>
      <w:r w:rsidRPr="00B86BF9">
        <w:rPr>
          <w:spacing w:val="-10"/>
          <w:sz w:val="20"/>
          <w:szCs w:val="20"/>
        </w:rPr>
        <w:t>С совер[шенным] почтением</w:t>
      </w:r>
    </w:p>
    <w:p w:rsidR="0076726E" w:rsidRPr="00B86BF9" w:rsidRDefault="0076726E" w:rsidP="00FB6AEF">
      <w:pPr>
        <w:pStyle w:val="af6"/>
        <w:spacing w:after="0" w:line="220" w:lineRule="exact"/>
        <w:jc w:val="right"/>
        <w:rPr>
          <w:spacing w:val="-10"/>
          <w:sz w:val="20"/>
          <w:szCs w:val="20"/>
        </w:rPr>
      </w:pPr>
      <w:r w:rsidRPr="00B86BF9">
        <w:rPr>
          <w:spacing w:val="-10"/>
          <w:sz w:val="20"/>
          <w:szCs w:val="20"/>
        </w:rPr>
        <w:t>Э. Г. Зуземиль</w:t>
      </w:r>
    </w:p>
    <w:p w:rsidR="0076726E" w:rsidRPr="00B86BF9" w:rsidRDefault="0076726E" w:rsidP="00FB6AEF">
      <w:pPr>
        <w:pStyle w:val="af6"/>
        <w:spacing w:after="0" w:line="220" w:lineRule="exact"/>
        <w:ind w:firstLine="567"/>
        <w:jc w:val="both"/>
        <w:rPr>
          <w:spacing w:val="-10"/>
          <w:sz w:val="20"/>
          <w:szCs w:val="20"/>
        </w:rPr>
      </w:pPr>
      <w:r w:rsidRPr="00B86BF9">
        <w:rPr>
          <w:spacing w:val="-10"/>
          <w:sz w:val="20"/>
          <w:szCs w:val="20"/>
          <w:lang w:val="en-US"/>
        </w:rPr>
        <w:t>P</w:t>
      </w:r>
      <w:r w:rsidRPr="00B86BF9">
        <w:rPr>
          <w:spacing w:val="-10"/>
          <w:sz w:val="20"/>
          <w:szCs w:val="20"/>
        </w:rPr>
        <w:t>.</w:t>
      </w:r>
      <w:r w:rsidRPr="00B86BF9">
        <w:rPr>
          <w:spacing w:val="-10"/>
          <w:sz w:val="20"/>
          <w:szCs w:val="20"/>
          <w:lang w:val="be-BY"/>
        </w:rPr>
        <w:t> </w:t>
      </w:r>
      <w:r w:rsidRPr="00B86BF9">
        <w:rPr>
          <w:spacing w:val="-10"/>
          <w:sz w:val="20"/>
          <w:szCs w:val="20"/>
          <w:lang w:val="en-US"/>
        </w:rPr>
        <w:t>S</w:t>
      </w:r>
      <w:r w:rsidRPr="00B86BF9">
        <w:rPr>
          <w:spacing w:val="-10"/>
          <w:sz w:val="20"/>
          <w:szCs w:val="20"/>
        </w:rPr>
        <w:t>. Госпожа Райман выезжает 15 Апреля на две-три недели в Запад</w:t>
      </w:r>
      <w:r w:rsidR="00201414">
        <w:rPr>
          <w:spacing w:val="-10"/>
          <w:sz w:val="20"/>
          <w:szCs w:val="20"/>
        </w:rPr>
        <w:softHyphen/>
      </w:r>
      <w:r w:rsidRPr="00B86BF9">
        <w:rPr>
          <w:spacing w:val="-10"/>
          <w:sz w:val="20"/>
          <w:szCs w:val="20"/>
        </w:rPr>
        <w:t>ную Германию. Я остаюсь один в большой квартире.</w:t>
      </w:r>
    </w:p>
    <w:p w:rsidR="0076726E" w:rsidRPr="00B86BF9" w:rsidRDefault="0076726E" w:rsidP="00FB6AEF">
      <w:pPr>
        <w:pStyle w:val="af6"/>
        <w:spacing w:after="0" w:line="220" w:lineRule="exact"/>
        <w:ind w:firstLine="567"/>
        <w:jc w:val="both"/>
        <w:rPr>
          <w:spacing w:val="-10"/>
          <w:sz w:val="20"/>
          <w:szCs w:val="20"/>
        </w:rPr>
      </w:pPr>
      <w:r w:rsidRPr="00B86BF9">
        <w:rPr>
          <w:spacing w:val="-10"/>
          <w:sz w:val="20"/>
          <w:szCs w:val="20"/>
        </w:rPr>
        <w:t>Если кому нибудь из Ваших нужно лечится или [что-нибудь] в Кенигс</w:t>
      </w:r>
      <w:r w:rsidR="00201414">
        <w:rPr>
          <w:spacing w:val="-10"/>
          <w:sz w:val="20"/>
          <w:szCs w:val="20"/>
        </w:rPr>
        <w:softHyphen/>
      </w:r>
      <w:r w:rsidRPr="00B86BF9">
        <w:rPr>
          <w:spacing w:val="-10"/>
          <w:sz w:val="20"/>
          <w:szCs w:val="20"/>
        </w:rPr>
        <w:t xml:space="preserve">берге, то квартира за время отсутствия г-жи Райман к Вашим услугам. </w:t>
      </w:r>
      <w:r w:rsidRPr="00B86BF9">
        <w:rPr>
          <w:spacing w:val="-10"/>
          <w:sz w:val="20"/>
          <w:szCs w:val="20"/>
          <w:lang w:val="en-US"/>
        </w:rPr>
        <w:t>S</w:t>
      </w:r>
      <w:r w:rsidRPr="00B86BF9">
        <w:rPr>
          <w:spacing w:val="-10"/>
          <w:sz w:val="20"/>
          <w:szCs w:val="20"/>
        </w:rPr>
        <w:t>[</w:t>
      </w:r>
      <w:r w:rsidRPr="00B86BF9">
        <w:rPr>
          <w:spacing w:val="-10"/>
          <w:sz w:val="20"/>
          <w:szCs w:val="20"/>
          <w:lang w:val="en-US"/>
        </w:rPr>
        <w:t>use</w:t>
      </w:r>
      <w:r w:rsidR="00201414">
        <w:rPr>
          <w:spacing w:val="-10"/>
          <w:sz w:val="20"/>
          <w:szCs w:val="20"/>
        </w:rPr>
        <w:softHyphen/>
      </w:r>
      <w:r w:rsidRPr="00B86BF9">
        <w:rPr>
          <w:spacing w:val="-10"/>
          <w:sz w:val="20"/>
          <w:szCs w:val="20"/>
          <w:lang w:val="en-US"/>
        </w:rPr>
        <w:t>mihl</w:t>
      </w:r>
      <w:r w:rsidRPr="00B86BF9">
        <w:rPr>
          <w:spacing w:val="-10"/>
          <w:sz w:val="20"/>
          <w:szCs w:val="20"/>
        </w:rPr>
        <w:t>].</w:t>
      </w:r>
    </w:p>
    <w:p w:rsidR="004C7C9C" w:rsidRPr="0059026A" w:rsidRDefault="004C7C9C" w:rsidP="00FB6AEF">
      <w:pPr>
        <w:pStyle w:val="af6"/>
        <w:spacing w:before="40" w:after="0" w:line="220" w:lineRule="exact"/>
        <w:jc w:val="both"/>
        <w:rPr>
          <w:i/>
          <w:iCs/>
          <w:spacing w:val="-10"/>
          <w:sz w:val="18"/>
          <w:szCs w:val="18"/>
          <w:lang w:val="be-BY"/>
        </w:rPr>
      </w:pPr>
      <w:r w:rsidRPr="004C7C9C">
        <w:rPr>
          <w:i/>
          <w:iCs/>
          <w:spacing w:val="-10"/>
          <w:sz w:val="18"/>
          <w:szCs w:val="18"/>
          <w:lang w:val="be-BY"/>
        </w:rPr>
        <w:t>LCVA</w:t>
      </w:r>
      <w:r w:rsidR="00A42D62">
        <w:rPr>
          <w:i/>
          <w:iCs/>
          <w:spacing w:val="-10"/>
          <w:sz w:val="18"/>
          <w:szCs w:val="18"/>
          <w:lang w:val="be-BY"/>
        </w:rPr>
        <w:t>.</w:t>
      </w:r>
      <w:r w:rsidRPr="004C7C9C">
        <w:rPr>
          <w:i/>
          <w:iCs/>
          <w:spacing w:val="-10"/>
          <w:sz w:val="18"/>
          <w:szCs w:val="18"/>
          <w:lang w:val="be-BY"/>
        </w:rPr>
        <w:t xml:space="preserve"> </w:t>
      </w:r>
      <w:r w:rsidR="00A42D62" w:rsidRPr="004C7C9C">
        <w:rPr>
          <w:i/>
          <w:iCs/>
          <w:spacing w:val="-10"/>
          <w:sz w:val="18"/>
          <w:szCs w:val="18"/>
          <w:lang w:val="be-BY"/>
        </w:rPr>
        <w:t>F. 368</w:t>
      </w:r>
      <w:r w:rsidR="00A42D62">
        <w:rPr>
          <w:i/>
          <w:iCs/>
          <w:spacing w:val="-10"/>
          <w:sz w:val="18"/>
          <w:szCs w:val="18"/>
          <w:lang w:val="be-BY"/>
        </w:rPr>
        <w:t>.</w:t>
      </w:r>
      <w:r w:rsidR="00A42D62" w:rsidRPr="004C7C9C">
        <w:rPr>
          <w:i/>
          <w:iCs/>
          <w:spacing w:val="-10"/>
          <w:sz w:val="18"/>
          <w:szCs w:val="18"/>
          <w:lang w:val="be-BY"/>
        </w:rPr>
        <w:t xml:space="preserve"> Ap. 1</w:t>
      </w:r>
      <w:r w:rsidR="00A42D62">
        <w:rPr>
          <w:i/>
          <w:iCs/>
          <w:spacing w:val="-10"/>
          <w:sz w:val="18"/>
          <w:szCs w:val="18"/>
          <w:lang w:val="be-BY"/>
        </w:rPr>
        <w:t>.</w:t>
      </w:r>
      <w:r w:rsidR="00A42D62" w:rsidRPr="004C7C9C">
        <w:rPr>
          <w:i/>
          <w:iCs/>
          <w:spacing w:val="-10"/>
          <w:sz w:val="18"/>
          <w:szCs w:val="18"/>
          <w:lang w:val="be-BY"/>
        </w:rPr>
        <w:t xml:space="preserve"> B. 32</w:t>
      </w:r>
      <w:r w:rsidR="00A42D62">
        <w:rPr>
          <w:i/>
          <w:iCs/>
          <w:spacing w:val="-10"/>
          <w:sz w:val="18"/>
          <w:szCs w:val="18"/>
          <w:lang w:val="be-BY"/>
        </w:rPr>
        <w:t>.</w:t>
      </w:r>
      <w:r w:rsidR="00A42D62" w:rsidRPr="004C7C9C">
        <w:rPr>
          <w:i/>
          <w:iCs/>
          <w:spacing w:val="-10"/>
          <w:sz w:val="18"/>
          <w:szCs w:val="18"/>
          <w:lang w:val="be-BY"/>
        </w:rPr>
        <w:t xml:space="preserve"> L. </w:t>
      </w:r>
      <w:r w:rsidRPr="004C7C9C">
        <w:rPr>
          <w:i/>
          <w:iCs/>
          <w:spacing w:val="-10"/>
          <w:sz w:val="18"/>
          <w:szCs w:val="18"/>
          <w:lang w:val="be-BY"/>
        </w:rPr>
        <w:t>5—5atv. Рукопись. Оригинал</w:t>
      </w:r>
      <w:r w:rsidRPr="0059026A">
        <w:rPr>
          <w:i/>
          <w:iCs/>
          <w:spacing w:val="-10"/>
          <w:sz w:val="18"/>
          <w:szCs w:val="18"/>
          <w:lang w:val="be-BY"/>
        </w:rPr>
        <w:t>.</w:t>
      </w:r>
    </w:p>
    <w:p w:rsidR="0076726E" w:rsidRDefault="0076726E" w:rsidP="0076726E">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Ильин, А. Л. Роль пинчанина Эдмунда Зуземиля в белорусском национальном дви</w:t>
      </w:r>
      <w:r>
        <w:rPr>
          <w:spacing w:val="-10"/>
          <w:sz w:val="18"/>
          <w:szCs w:val="18"/>
        </w:rPr>
        <w:softHyphen/>
      </w:r>
      <w:r w:rsidRPr="0076726E">
        <w:rPr>
          <w:spacing w:val="-10"/>
          <w:sz w:val="18"/>
          <w:szCs w:val="18"/>
        </w:rPr>
        <w:t>же</w:t>
      </w:r>
      <w:r>
        <w:rPr>
          <w:spacing w:val="-10"/>
          <w:sz w:val="18"/>
          <w:szCs w:val="18"/>
        </w:rPr>
        <w:softHyphen/>
      </w:r>
      <w:r w:rsidRPr="0076726E">
        <w:rPr>
          <w:spacing w:val="-10"/>
          <w:sz w:val="18"/>
          <w:szCs w:val="18"/>
        </w:rPr>
        <w:t>нии / А. Л. Ильин // Пинск в современной Беларуси: тезисы докладов научно-прак</w:t>
      </w:r>
      <w:r>
        <w:rPr>
          <w:spacing w:val="-10"/>
          <w:sz w:val="18"/>
          <w:szCs w:val="18"/>
        </w:rPr>
        <w:softHyphen/>
      </w:r>
      <w:r w:rsidRPr="0076726E">
        <w:rPr>
          <w:spacing w:val="-10"/>
          <w:sz w:val="18"/>
          <w:szCs w:val="18"/>
        </w:rPr>
        <w:t xml:space="preserve">тической конференции молодых ученых Пинщины </w:t>
      </w:r>
      <w:r>
        <w:rPr>
          <w:spacing w:val="-10"/>
          <w:sz w:val="18"/>
          <w:szCs w:val="18"/>
        </w:rPr>
        <w:t>(</w:t>
      </w:r>
      <w:r w:rsidRPr="0076726E">
        <w:rPr>
          <w:spacing w:val="-10"/>
          <w:sz w:val="18"/>
          <w:szCs w:val="18"/>
        </w:rPr>
        <w:t>Пинск, 21 мая 2004 г.</w:t>
      </w:r>
      <w:r>
        <w:rPr>
          <w:spacing w:val="-10"/>
          <w:sz w:val="18"/>
          <w:szCs w:val="18"/>
        </w:rPr>
        <w:t>).</w:t>
      </w:r>
      <w:r w:rsidRPr="0076726E">
        <w:rPr>
          <w:spacing w:val="-10"/>
          <w:sz w:val="18"/>
          <w:szCs w:val="18"/>
        </w:rPr>
        <w:t> — Пинск, 2004</w:t>
      </w:r>
      <w:r w:rsidRPr="0076726E">
        <w:rPr>
          <w:spacing w:val="-10"/>
          <w:sz w:val="18"/>
          <w:szCs w:val="18"/>
          <w:lang w:val="be-BY"/>
        </w:rPr>
        <w:t>. — С. 52—54</w:t>
      </w:r>
      <w:r w:rsidRPr="0076726E">
        <w:rPr>
          <w:spacing w:val="-10"/>
          <w:sz w:val="18"/>
          <w:szCs w:val="18"/>
        </w:rPr>
        <w:t>.</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Пашкев</w:t>
      </w:r>
      <w:r w:rsidRPr="0076726E">
        <w:rPr>
          <w:spacing w:val="-10"/>
          <w:sz w:val="18"/>
          <w:szCs w:val="18"/>
          <w:lang w:val="en-US"/>
        </w:rPr>
        <w:t>i</w:t>
      </w:r>
      <w:r w:rsidRPr="0076726E">
        <w:rPr>
          <w:spacing w:val="-10"/>
          <w:sz w:val="18"/>
          <w:szCs w:val="18"/>
        </w:rPr>
        <w:t>ч, А. «Стары нямецкі агент» ці «Бацька радзіміцкага народу»? / А.</w:t>
      </w:r>
      <w:r>
        <w:rPr>
          <w:spacing w:val="-10"/>
          <w:sz w:val="18"/>
          <w:szCs w:val="18"/>
        </w:rPr>
        <w:t> </w:t>
      </w:r>
      <w:r w:rsidRPr="0076726E">
        <w:rPr>
          <w:spacing w:val="-10"/>
          <w:sz w:val="18"/>
          <w:szCs w:val="18"/>
          <w:lang w:val="be-BY"/>
        </w:rPr>
        <w:t>Паш</w:t>
      </w:r>
      <w:r>
        <w:rPr>
          <w:spacing w:val="-10"/>
          <w:sz w:val="18"/>
          <w:szCs w:val="18"/>
          <w:lang w:val="be-BY"/>
        </w:rPr>
        <w:softHyphen/>
      </w:r>
      <w:r w:rsidRPr="0076726E">
        <w:rPr>
          <w:spacing w:val="-10"/>
          <w:sz w:val="18"/>
          <w:szCs w:val="18"/>
          <w:lang w:val="be-BY"/>
        </w:rPr>
        <w:t>ке</w:t>
      </w:r>
      <w:r>
        <w:rPr>
          <w:spacing w:val="-10"/>
          <w:sz w:val="18"/>
          <w:szCs w:val="18"/>
          <w:lang w:val="be-BY"/>
        </w:rPr>
        <w:softHyphen/>
      </w:r>
      <w:r w:rsidRPr="0076726E">
        <w:rPr>
          <w:spacing w:val="-10"/>
          <w:sz w:val="18"/>
          <w:szCs w:val="18"/>
          <w:lang w:val="be-BY"/>
        </w:rPr>
        <w:t>віч, А. Чарнякевіч</w:t>
      </w:r>
      <w:r w:rsidRPr="0076726E">
        <w:rPr>
          <w:spacing w:val="-10"/>
          <w:sz w:val="18"/>
          <w:szCs w:val="18"/>
        </w:rPr>
        <w:t xml:space="preserve"> // </w:t>
      </w:r>
      <w:r w:rsidRPr="0076726E">
        <w:rPr>
          <w:spacing w:val="-10"/>
          <w:sz w:val="18"/>
          <w:szCs w:val="18"/>
          <w:lang w:val="en-US"/>
        </w:rPr>
        <w:t>Arche</w:t>
      </w:r>
      <w:r w:rsidRPr="0076726E">
        <w:rPr>
          <w:spacing w:val="-10"/>
          <w:sz w:val="18"/>
          <w:szCs w:val="18"/>
        </w:rPr>
        <w:t>.</w:t>
      </w:r>
      <w:r w:rsidRPr="0076726E">
        <w:rPr>
          <w:spacing w:val="-10"/>
          <w:sz w:val="18"/>
          <w:szCs w:val="18"/>
          <w:lang w:val="be-BY"/>
        </w:rPr>
        <w:t xml:space="preserve"> — 2005. — </w:t>
      </w:r>
      <w:r w:rsidRPr="0076726E">
        <w:rPr>
          <w:spacing w:val="-10"/>
          <w:sz w:val="18"/>
          <w:szCs w:val="18"/>
        </w:rPr>
        <w:t>№ 4. — С. 147—165.</w:t>
      </w:r>
    </w:p>
    <w:p w:rsidR="0076726E" w:rsidRPr="0076726E" w:rsidRDefault="0076726E" w:rsidP="009271A3">
      <w:pPr>
        <w:numPr>
          <w:ilvl w:val="0"/>
          <w:numId w:val="10"/>
        </w:numPr>
        <w:spacing w:line="200" w:lineRule="exact"/>
        <w:ind w:left="227" w:hanging="227"/>
        <w:jc w:val="both"/>
        <w:rPr>
          <w:spacing w:val="-10"/>
          <w:sz w:val="18"/>
          <w:szCs w:val="18"/>
          <w:lang w:val="be-BY"/>
        </w:rPr>
      </w:pPr>
      <w:r w:rsidRPr="0076726E">
        <w:rPr>
          <w:spacing w:val="-10"/>
          <w:sz w:val="18"/>
          <w:szCs w:val="18"/>
        </w:rPr>
        <w:t>Памятная книжка Минской губернии и календарь на 1914 год. — Минск: Минский губерн</w:t>
      </w:r>
      <w:r w:rsidR="009271A3">
        <w:rPr>
          <w:spacing w:val="-10"/>
          <w:sz w:val="18"/>
          <w:szCs w:val="18"/>
        </w:rPr>
        <w:softHyphen/>
      </w:r>
      <w:r w:rsidRPr="0076726E">
        <w:rPr>
          <w:spacing w:val="-10"/>
          <w:sz w:val="18"/>
          <w:szCs w:val="18"/>
        </w:rPr>
        <w:t>ский статистический комитет, 1913</w:t>
      </w:r>
      <w:r w:rsidRPr="0076726E">
        <w:rPr>
          <w:spacing w:val="-10"/>
          <w:sz w:val="18"/>
          <w:szCs w:val="18"/>
          <w:lang w:val="be-BY"/>
        </w:rPr>
        <w:t>. — 429 с.</w:t>
      </w:r>
    </w:p>
    <w:p w:rsidR="0076726E" w:rsidRPr="009271A3" w:rsidRDefault="0076726E" w:rsidP="009271A3">
      <w:pPr>
        <w:numPr>
          <w:ilvl w:val="0"/>
          <w:numId w:val="10"/>
        </w:numPr>
        <w:spacing w:line="200" w:lineRule="exact"/>
        <w:ind w:left="227" w:hanging="227"/>
        <w:jc w:val="both"/>
        <w:rPr>
          <w:spacing w:val="-8"/>
          <w:sz w:val="18"/>
          <w:szCs w:val="18"/>
        </w:rPr>
      </w:pPr>
      <w:r w:rsidRPr="009271A3">
        <w:rPr>
          <w:spacing w:val="-8"/>
          <w:sz w:val="18"/>
          <w:szCs w:val="18"/>
        </w:rPr>
        <w:t>Режим</w:t>
      </w:r>
      <w:r w:rsidRPr="009271A3">
        <w:rPr>
          <w:spacing w:val="-8"/>
          <w:sz w:val="18"/>
          <w:szCs w:val="18"/>
          <w:lang w:val="be-BY"/>
        </w:rPr>
        <w:t xml:space="preserve"> </w:t>
      </w:r>
      <w:r w:rsidRPr="009271A3">
        <w:rPr>
          <w:spacing w:val="-8"/>
          <w:sz w:val="18"/>
          <w:szCs w:val="18"/>
        </w:rPr>
        <w:t>доступа: https://gw.geneanet.org/pmlhennings?n=susemihl&amp;oc=&amp;p=edmund+</w:t>
      </w:r>
      <w:r w:rsidR="009271A3" w:rsidRPr="009271A3">
        <w:rPr>
          <w:spacing w:val="-8"/>
          <w:sz w:val="18"/>
          <w:szCs w:val="18"/>
        </w:rPr>
        <w:t xml:space="preserve"> </w:t>
      </w:r>
      <w:r w:rsidRPr="009271A3">
        <w:rPr>
          <w:spacing w:val="-8"/>
          <w:sz w:val="18"/>
          <w:szCs w:val="18"/>
        </w:rPr>
        <w:t>alexander</w:t>
      </w:r>
      <w:r w:rsidR="009271A3">
        <w:rPr>
          <w:spacing w:val="-8"/>
          <w:sz w:val="18"/>
          <w:szCs w:val="18"/>
        </w:rPr>
        <w:t>.</w:t>
      </w:r>
      <w:r w:rsidRPr="009271A3">
        <w:rPr>
          <w:spacing w:val="-8"/>
          <w:sz w:val="18"/>
          <w:szCs w:val="18"/>
        </w:rPr>
        <w:t xml:space="preserve"> — </w:t>
      </w:r>
      <w:r w:rsidRPr="009271A3">
        <w:rPr>
          <w:spacing w:val="-8"/>
          <w:sz w:val="18"/>
          <w:szCs w:val="18"/>
          <w:lang w:val="be-BY"/>
        </w:rPr>
        <w:t>Д</w:t>
      </w:r>
      <w:r w:rsidRPr="009271A3">
        <w:rPr>
          <w:spacing w:val="-8"/>
          <w:sz w:val="18"/>
          <w:szCs w:val="18"/>
        </w:rPr>
        <w:t>ата доступа: 24.04.2020.</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Дрозд</w:t>
      </w:r>
      <w:r w:rsidRPr="0076726E">
        <w:rPr>
          <w:spacing w:val="-10"/>
          <w:sz w:val="18"/>
          <w:szCs w:val="18"/>
          <w:lang w:val="be-BY"/>
        </w:rPr>
        <w:t>,</w:t>
      </w:r>
      <w:r w:rsidRPr="0076726E">
        <w:rPr>
          <w:spacing w:val="-10"/>
          <w:sz w:val="18"/>
          <w:szCs w:val="18"/>
        </w:rPr>
        <w:t xml:space="preserve"> Д. Землевладельцы Минской губернии 1861—1900</w:t>
      </w:r>
      <w:r w:rsidRPr="0076726E">
        <w:rPr>
          <w:spacing w:val="-10"/>
          <w:sz w:val="18"/>
          <w:szCs w:val="18"/>
          <w:lang w:val="be-BY"/>
        </w:rPr>
        <w:t> / Д. Дрозд</w:t>
      </w:r>
      <w:r w:rsidRPr="0076726E">
        <w:rPr>
          <w:spacing w:val="-10"/>
          <w:sz w:val="18"/>
          <w:szCs w:val="18"/>
        </w:rPr>
        <w:t>. — Минск: Меди</w:t>
      </w:r>
      <w:r w:rsidR="009271A3">
        <w:rPr>
          <w:spacing w:val="-10"/>
          <w:sz w:val="18"/>
          <w:szCs w:val="18"/>
        </w:rPr>
        <w:softHyphen/>
      </w:r>
      <w:r w:rsidRPr="0076726E">
        <w:rPr>
          <w:spacing w:val="-10"/>
          <w:sz w:val="18"/>
          <w:szCs w:val="18"/>
        </w:rPr>
        <w:t>сонт, 2012. — 709 с.</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Пичуков</w:t>
      </w:r>
      <w:r w:rsidRPr="0076726E">
        <w:rPr>
          <w:spacing w:val="-10"/>
          <w:sz w:val="18"/>
          <w:szCs w:val="18"/>
          <w:lang w:val="be-BY"/>
        </w:rPr>
        <w:t xml:space="preserve">, </w:t>
      </w:r>
      <w:r w:rsidRPr="0076726E">
        <w:rPr>
          <w:spacing w:val="-10"/>
          <w:sz w:val="18"/>
          <w:szCs w:val="18"/>
        </w:rPr>
        <w:t>В.</w:t>
      </w:r>
      <w:r w:rsidRPr="0076726E">
        <w:rPr>
          <w:spacing w:val="-10"/>
          <w:sz w:val="18"/>
          <w:szCs w:val="18"/>
          <w:lang w:val="be-BY"/>
        </w:rPr>
        <w:t xml:space="preserve"> </w:t>
      </w:r>
      <w:r w:rsidRPr="0076726E">
        <w:rPr>
          <w:spacing w:val="-10"/>
          <w:sz w:val="18"/>
          <w:szCs w:val="18"/>
        </w:rPr>
        <w:t>П. Государственная политика в отношении немецкого населения БССР в межвоенный период</w:t>
      </w:r>
      <w:r w:rsidRPr="0076726E">
        <w:rPr>
          <w:spacing w:val="-10"/>
          <w:sz w:val="18"/>
          <w:szCs w:val="18"/>
          <w:lang w:val="be-BY"/>
        </w:rPr>
        <w:t xml:space="preserve"> / В. П. </w:t>
      </w:r>
      <w:r w:rsidRPr="0076726E">
        <w:rPr>
          <w:spacing w:val="-10"/>
          <w:sz w:val="18"/>
          <w:szCs w:val="18"/>
        </w:rPr>
        <w:t>Пичуков // Российское государство, общество и этни</w:t>
      </w:r>
      <w:r w:rsidR="009271A3">
        <w:rPr>
          <w:spacing w:val="-10"/>
          <w:sz w:val="18"/>
          <w:szCs w:val="18"/>
        </w:rPr>
        <w:softHyphen/>
      </w:r>
      <w:r w:rsidRPr="0076726E">
        <w:rPr>
          <w:spacing w:val="-10"/>
          <w:sz w:val="18"/>
          <w:szCs w:val="18"/>
        </w:rPr>
        <w:t>чес</w:t>
      </w:r>
      <w:r w:rsidR="009271A3">
        <w:rPr>
          <w:spacing w:val="-10"/>
          <w:sz w:val="18"/>
          <w:szCs w:val="18"/>
        </w:rPr>
        <w:softHyphen/>
      </w:r>
      <w:r w:rsidRPr="0076726E">
        <w:rPr>
          <w:spacing w:val="-10"/>
          <w:sz w:val="18"/>
          <w:szCs w:val="18"/>
        </w:rPr>
        <w:t>кие немцы. — Саратов: Издательство Поволжского института управления им.</w:t>
      </w:r>
      <w:r w:rsidRPr="0076726E">
        <w:rPr>
          <w:spacing w:val="-10"/>
          <w:sz w:val="18"/>
          <w:szCs w:val="18"/>
          <w:lang w:val="be-BY"/>
        </w:rPr>
        <w:t> </w:t>
      </w:r>
      <w:r w:rsidRPr="0076726E">
        <w:rPr>
          <w:spacing w:val="-10"/>
          <w:sz w:val="18"/>
          <w:szCs w:val="18"/>
        </w:rPr>
        <w:t>П.</w:t>
      </w:r>
      <w:r w:rsidRPr="0076726E">
        <w:rPr>
          <w:spacing w:val="-10"/>
          <w:sz w:val="18"/>
          <w:szCs w:val="18"/>
          <w:lang w:val="be-BY"/>
        </w:rPr>
        <w:t> </w:t>
      </w:r>
      <w:r w:rsidRPr="0076726E">
        <w:rPr>
          <w:spacing w:val="-10"/>
          <w:sz w:val="18"/>
          <w:szCs w:val="18"/>
        </w:rPr>
        <w:t>А.</w:t>
      </w:r>
      <w:r w:rsidRPr="0076726E">
        <w:rPr>
          <w:spacing w:val="-10"/>
          <w:sz w:val="18"/>
          <w:szCs w:val="18"/>
          <w:lang w:val="be-BY"/>
        </w:rPr>
        <w:t> </w:t>
      </w:r>
      <w:r w:rsidRPr="0076726E">
        <w:rPr>
          <w:spacing w:val="-10"/>
          <w:sz w:val="18"/>
          <w:szCs w:val="18"/>
        </w:rPr>
        <w:t>Сто</w:t>
      </w:r>
      <w:r w:rsidR="009271A3">
        <w:rPr>
          <w:spacing w:val="-10"/>
          <w:sz w:val="18"/>
          <w:szCs w:val="18"/>
        </w:rPr>
        <w:softHyphen/>
      </w:r>
      <w:r w:rsidRPr="0076726E">
        <w:rPr>
          <w:spacing w:val="-10"/>
          <w:sz w:val="18"/>
          <w:szCs w:val="18"/>
        </w:rPr>
        <w:t>лыпина, 2011. — С. 106—116.</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Адрес-календарь Уфимской губернии и справочная книжка на 1916 год. — Уфа: Уфим</w:t>
      </w:r>
      <w:r w:rsidR="009271A3">
        <w:rPr>
          <w:spacing w:val="-10"/>
          <w:sz w:val="18"/>
          <w:szCs w:val="18"/>
        </w:rPr>
        <w:softHyphen/>
      </w:r>
      <w:r w:rsidRPr="0076726E">
        <w:rPr>
          <w:spacing w:val="-10"/>
          <w:sz w:val="18"/>
          <w:szCs w:val="18"/>
        </w:rPr>
        <w:t>ский губернский статистический комитет, 1916. — 267 с.</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Список студентов Императорского Харьковского университета на 1910—1911 ака</w:t>
      </w:r>
      <w:r w:rsidR="009271A3">
        <w:rPr>
          <w:spacing w:val="-10"/>
          <w:sz w:val="18"/>
          <w:szCs w:val="18"/>
        </w:rPr>
        <w:softHyphen/>
      </w:r>
      <w:r w:rsidRPr="0076726E">
        <w:rPr>
          <w:spacing w:val="-10"/>
          <w:sz w:val="18"/>
          <w:szCs w:val="18"/>
        </w:rPr>
        <w:t>де</w:t>
      </w:r>
      <w:r w:rsidR="009271A3">
        <w:rPr>
          <w:spacing w:val="-10"/>
          <w:sz w:val="18"/>
          <w:szCs w:val="18"/>
        </w:rPr>
        <w:softHyphen/>
      </w:r>
      <w:r w:rsidRPr="0076726E">
        <w:rPr>
          <w:spacing w:val="-10"/>
          <w:sz w:val="18"/>
          <w:szCs w:val="18"/>
        </w:rPr>
        <w:t xml:space="preserve">мический год. — Харьков: </w:t>
      </w:r>
      <w:r w:rsidR="009271A3" w:rsidRPr="0076726E">
        <w:rPr>
          <w:spacing w:val="-10"/>
          <w:sz w:val="18"/>
          <w:szCs w:val="18"/>
        </w:rPr>
        <w:t xml:space="preserve">Типография </w:t>
      </w:r>
      <w:r w:rsidRPr="0076726E">
        <w:rPr>
          <w:spacing w:val="-10"/>
          <w:sz w:val="18"/>
          <w:szCs w:val="18"/>
        </w:rPr>
        <w:t>«Печатное дело», 1911. — 319 с.</w:t>
      </w:r>
    </w:p>
    <w:p w:rsidR="0076726E" w:rsidRPr="0076726E" w:rsidRDefault="0076726E" w:rsidP="009271A3">
      <w:pPr>
        <w:numPr>
          <w:ilvl w:val="0"/>
          <w:numId w:val="10"/>
        </w:numPr>
        <w:spacing w:line="200" w:lineRule="exact"/>
        <w:ind w:left="227" w:hanging="227"/>
        <w:jc w:val="both"/>
        <w:rPr>
          <w:spacing w:val="-10"/>
          <w:sz w:val="18"/>
          <w:szCs w:val="18"/>
          <w:lang w:val="en-US"/>
        </w:rPr>
      </w:pPr>
      <w:r w:rsidRPr="0076726E">
        <w:rPr>
          <w:spacing w:val="-10"/>
          <w:sz w:val="18"/>
          <w:szCs w:val="18"/>
          <w:lang w:val="en-US"/>
        </w:rPr>
        <w:t>Engelhardt</w:t>
      </w:r>
      <w:r w:rsidR="00403B96">
        <w:rPr>
          <w:spacing w:val="-10"/>
          <w:sz w:val="18"/>
          <w:szCs w:val="18"/>
          <w:lang w:val="be-BY"/>
        </w:rPr>
        <w:t>, </w:t>
      </w:r>
      <w:r w:rsidRPr="0076726E">
        <w:rPr>
          <w:spacing w:val="-10"/>
          <w:sz w:val="18"/>
          <w:szCs w:val="18"/>
          <w:lang w:val="en-US"/>
        </w:rPr>
        <w:t>E. v. Weissruthenien: Volk und Land / E. v. Engelhardt. — Berlin: Volk und Reich, 1943. — 358 S.</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Ильин</w:t>
      </w:r>
      <w:r w:rsidRPr="0076726E">
        <w:rPr>
          <w:spacing w:val="-10"/>
          <w:sz w:val="18"/>
          <w:szCs w:val="18"/>
          <w:lang w:val="be-BY"/>
        </w:rPr>
        <w:t xml:space="preserve">, </w:t>
      </w:r>
      <w:r w:rsidRPr="0076726E">
        <w:rPr>
          <w:spacing w:val="-10"/>
          <w:sz w:val="18"/>
          <w:szCs w:val="18"/>
        </w:rPr>
        <w:t>А.</w:t>
      </w:r>
      <w:r w:rsidRPr="0076726E">
        <w:rPr>
          <w:spacing w:val="-10"/>
          <w:sz w:val="18"/>
          <w:szCs w:val="18"/>
          <w:lang w:val="be-BY"/>
        </w:rPr>
        <w:t xml:space="preserve"> </w:t>
      </w:r>
      <w:r w:rsidRPr="0076726E">
        <w:rPr>
          <w:spacing w:val="-10"/>
          <w:sz w:val="18"/>
          <w:szCs w:val="18"/>
        </w:rPr>
        <w:t>Л. Очерки истории культуры Пинщины (</w:t>
      </w:r>
      <w:r w:rsidRPr="0076726E">
        <w:rPr>
          <w:spacing w:val="-10"/>
          <w:sz w:val="18"/>
          <w:szCs w:val="18"/>
          <w:lang w:val="en-US"/>
        </w:rPr>
        <w:t>IX</w:t>
      </w:r>
      <w:r w:rsidRPr="0076726E">
        <w:rPr>
          <w:spacing w:val="-10"/>
          <w:sz w:val="18"/>
          <w:szCs w:val="18"/>
        </w:rPr>
        <w:t> — нач. ХХ вв.)</w:t>
      </w:r>
      <w:r w:rsidRPr="0076726E">
        <w:rPr>
          <w:spacing w:val="-10"/>
          <w:sz w:val="18"/>
          <w:szCs w:val="18"/>
          <w:lang w:val="be-BY"/>
        </w:rPr>
        <w:t xml:space="preserve"> / А. Л. </w:t>
      </w:r>
      <w:r w:rsidRPr="0076726E">
        <w:rPr>
          <w:spacing w:val="-10"/>
          <w:sz w:val="18"/>
          <w:szCs w:val="18"/>
        </w:rPr>
        <w:t>Ильин, Е. А. Игнатюк. — Пинск: ПолессГУ, 2013. — 220 с.</w:t>
      </w:r>
    </w:p>
    <w:p w:rsidR="0076726E" w:rsidRPr="0076726E" w:rsidRDefault="0076726E" w:rsidP="009271A3">
      <w:pPr>
        <w:numPr>
          <w:ilvl w:val="0"/>
          <w:numId w:val="10"/>
        </w:numPr>
        <w:spacing w:line="200" w:lineRule="exact"/>
        <w:ind w:left="227" w:hanging="227"/>
        <w:jc w:val="both"/>
        <w:rPr>
          <w:spacing w:val="-10"/>
          <w:sz w:val="18"/>
          <w:szCs w:val="18"/>
          <w:lang w:val="en-US"/>
        </w:rPr>
      </w:pPr>
      <w:r w:rsidRPr="0076726E">
        <w:rPr>
          <w:spacing w:val="-10"/>
          <w:sz w:val="18"/>
          <w:szCs w:val="18"/>
          <w:lang w:val="en-US"/>
        </w:rPr>
        <w:t>Amtliches Verzeichnis des Personals und der Studierenden der Königlichen Friedrich-Wil</w:t>
      </w:r>
      <w:r w:rsidR="009271A3">
        <w:rPr>
          <w:spacing w:val="-10"/>
          <w:sz w:val="18"/>
          <w:szCs w:val="18"/>
        </w:rPr>
        <w:softHyphen/>
      </w:r>
      <w:r w:rsidRPr="0076726E">
        <w:rPr>
          <w:spacing w:val="-10"/>
          <w:sz w:val="18"/>
          <w:szCs w:val="18"/>
          <w:lang w:val="en-US"/>
        </w:rPr>
        <w:t>helms-Universität zu Berlin auf das Winterhalbjahr vom 16. Oktober</w:t>
      </w:r>
      <w:r w:rsidRPr="0076726E">
        <w:rPr>
          <w:spacing w:val="-10"/>
          <w:sz w:val="18"/>
          <w:szCs w:val="18"/>
        </w:rPr>
        <w:t xml:space="preserve"> 1906 </w:t>
      </w:r>
      <w:r w:rsidRPr="0076726E">
        <w:rPr>
          <w:spacing w:val="-10"/>
          <w:sz w:val="18"/>
          <w:szCs w:val="18"/>
          <w:lang w:val="en-US"/>
        </w:rPr>
        <w:t>bis</w:t>
      </w:r>
      <w:r w:rsidRPr="0076726E">
        <w:rPr>
          <w:spacing w:val="-10"/>
          <w:sz w:val="18"/>
          <w:szCs w:val="18"/>
        </w:rPr>
        <w:t xml:space="preserve"> 15. </w:t>
      </w:r>
      <w:r w:rsidRPr="0076726E">
        <w:rPr>
          <w:spacing w:val="-10"/>
          <w:sz w:val="18"/>
          <w:szCs w:val="18"/>
          <w:lang w:val="en-US"/>
        </w:rPr>
        <w:t>Marz</w:t>
      </w:r>
      <w:r w:rsidRPr="0076726E">
        <w:rPr>
          <w:spacing w:val="-10"/>
          <w:sz w:val="18"/>
          <w:szCs w:val="18"/>
        </w:rPr>
        <w:t xml:space="preserve"> 1907. — </w:t>
      </w:r>
      <w:r w:rsidRPr="0076726E">
        <w:rPr>
          <w:spacing w:val="-10"/>
          <w:sz w:val="18"/>
          <w:szCs w:val="18"/>
          <w:lang w:val="en-US"/>
        </w:rPr>
        <w:t>Berlin: Universitätsbuchdruckerei von Gustav Schade</w:t>
      </w:r>
      <w:r w:rsidRPr="0076726E">
        <w:rPr>
          <w:spacing w:val="-10"/>
          <w:sz w:val="18"/>
          <w:szCs w:val="18"/>
        </w:rPr>
        <w:t>, 1906.</w:t>
      </w:r>
      <w:r w:rsidRPr="0076726E">
        <w:rPr>
          <w:spacing w:val="-10"/>
          <w:sz w:val="18"/>
          <w:szCs w:val="18"/>
          <w:lang w:val="en-US"/>
        </w:rPr>
        <w:t xml:space="preserve"> — </w:t>
      </w:r>
      <w:r w:rsidRPr="0076726E">
        <w:rPr>
          <w:spacing w:val="-10"/>
          <w:sz w:val="18"/>
          <w:szCs w:val="18"/>
        </w:rPr>
        <w:t xml:space="preserve">204 </w:t>
      </w:r>
      <w:r w:rsidRPr="0076726E">
        <w:rPr>
          <w:spacing w:val="-10"/>
          <w:sz w:val="18"/>
          <w:szCs w:val="18"/>
          <w:lang w:val="en-US"/>
        </w:rPr>
        <w:t>S.</w:t>
      </w:r>
    </w:p>
    <w:p w:rsidR="0076726E" w:rsidRPr="0076726E" w:rsidRDefault="0076726E" w:rsidP="009271A3">
      <w:pPr>
        <w:numPr>
          <w:ilvl w:val="0"/>
          <w:numId w:val="10"/>
        </w:numPr>
        <w:spacing w:line="200" w:lineRule="exact"/>
        <w:ind w:left="227" w:hanging="227"/>
        <w:jc w:val="both"/>
        <w:rPr>
          <w:spacing w:val="-10"/>
          <w:sz w:val="18"/>
          <w:szCs w:val="18"/>
          <w:lang w:val="en-US"/>
        </w:rPr>
      </w:pPr>
      <w:r w:rsidRPr="0076726E">
        <w:rPr>
          <w:spacing w:val="-10"/>
          <w:sz w:val="18"/>
          <w:szCs w:val="18"/>
          <w:lang w:val="en-US"/>
        </w:rPr>
        <w:t>Dasselbe auf das Sommerhalbjahr vom 16. April bis 15. August 1907. — Berlin: Uni</w:t>
      </w:r>
      <w:r w:rsidR="009271A3">
        <w:rPr>
          <w:spacing w:val="-10"/>
          <w:sz w:val="18"/>
          <w:szCs w:val="18"/>
        </w:rPr>
        <w:softHyphen/>
      </w:r>
      <w:r w:rsidRPr="0076726E">
        <w:rPr>
          <w:spacing w:val="-10"/>
          <w:sz w:val="18"/>
          <w:szCs w:val="18"/>
          <w:lang w:val="en-US"/>
        </w:rPr>
        <w:t>ver</w:t>
      </w:r>
      <w:r w:rsidR="009271A3">
        <w:rPr>
          <w:spacing w:val="-10"/>
          <w:sz w:val="18"/>
          <w:szCs w:val="18"/>
        </w:rPr>
        <w:softHyphen/>
      </w:r>
      <w:r w:rsidRPr="0076726E">
        <w:rPr>
          <w:spacing w:val="-10"/>
          <w:sz w:val="18"/>
          <w:szCs w:val="18"/>
          <w:lang w:val="en-US"/>
        </w:rPr>
        <w:t>si</w:t>
      </w:r>
      <w:r w:rsidR="009271A3">
        <w:rPr>
          <w:spacing w:val="-10"/>
          <w:sz w:val="18"/>
          <w:szCs w:val="18"/>
        </w:rPr>
        <w:softHyphen/>
      </w:r>
      <w:r w:rsidRPr="0076726E">
        <w:rPr>
          <w:spacing w:val="-10"/>
          <w:sz w:val="18"/>
          <w:szCs w:val="18"/>
          <w:lang w:val="en-US"/>
        </w:rPr>
        <w:t>täts</w:t>
      </w:r>
      <w:r w:rsidR="009271A3">
        <w:rPr>
          <w:spacing w:val="-10"/>
          <w:sz w:val="18"/>
          <w:szCs w:val="18"/>
        </w:rPr>
        <w:softHyphen/>
      </w:r>
      <w:r w:rsidRPr="0076726E">
        <w:rPr>
          <w:spacing w:val="-10"/>
          <w:sz w:val="18"/>
          <w:szCs w:val="18"/>
          <w:lang w:val="en-US"/>
        </w:rPr>
        <w:t>buchdruckerei von Gustav Schade, 1907. — 204 S.</w:t>
      </w:r>
    </w:p>
    <w:p w:rsidR="0076726E" w:rsidRPr="0076726E" w:rsidRDefault="0076726E" w:rsidP="009271A3">
      <w:pPr>
        <w:numPr>
          <w:ilvl w:val="0"/>
          <w:numId w:val="10"/>
        </w:numPr>
        <w:spacing w:line="200" w:lineRule="exact"/>
        <w:ind w:left="227" w:hanging="227"/>
        <w:jc w:val="both"/>
        <w:rPr>
          <w:spacing w:val="-10"/>
          <w:sz w:val="18"/>
          <w:szCs w:val="18"/>
          <w:lang w:val="en-US"/>
        </w:rPr>
      </w:pPr>
      <w:r w:rsidRPr="0076726E">
        <w:rPr>
          <w:spacing w:val="-10"/>
          <w:sz w:val="18"/>
          <w:szCs w:val="18"/>
          <w:lang w:val="en-US"/>
        </w:rPr>
        <w:t>Bertkau, F. Das amtliche Zeitungswesen im Verwaltungsgebiet Ober-Ost / F. Bertkau. — Leip</w:t>
      </w:r>
      <w:r w:rsidR="009271A3">
        <w:rPr>
          <w:spacing w:val="-10"/>
          <w:sz w:val="18"/>
          <w:szCs w:val="18"/>
        </w:rPr>
        <w:softHyphen/>
      </w:r>
      <w:r w:rsidRPr="0076726E">
        <w:rPr>
          <w:spacing w:val="-10"/>
          <w:sz w:val="18"/>
          <w:szCs w:val="18"/>
          <w:lang w:val="en-US"/>
        </w:rPr>
        <w:t>zig: Reinicke, 1928. — 165 S.</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lastRenderedPageBreak/>
        <w:t xml:space="preserve">Каспаравичюс, А. Советская дипломатия и литовско-польский конфликт, 1925—1935 / </w:t>
      </w:r>
      <w:r w:rsidRPr="0076726E">
        <w:rPr>
          <w:spacing w:val="-10"/>
          <w:sz w:val="18"/>
          <w:szCs w:val="18"/>
          <w:lang w:val="be-BY"/>
        </w:rPr>
        <w:t xml:space="preserve">А. </w:t>
      </w:r>
      <w:r w:rsidRPr="0076726E">
        <w:rPr>
          <w:spacing w:val="-10"/>
          <w:sz w:val="18"/>
          <w:szCs w:val="18"/>
        </w:rPr>
        <w:t>Каспаравичюс // Советско-польские отношения в политических условиях Евро</w:t>
      </w:r>
      <w:r w:rsidR="009271A3">
        <w:rPr>
          <w:spacing w:val="-10"/>
          <w:sz w:val="18"/>
          <w:szCs w:val="18"/>
        </w:rPr>
        <w:softHyphen/>
      </w:r>
      <w:r w:rsidRPr="0076726E">
        <w:rPr>
          <w:spacing w:val="-10"/>
          <w:sz w:val="18"/>
          <w:szCs w:val="18"/>
        </w:rPr>
        <w:t xml:space="preserve">пы 30-х годов </w:t>
      </w:r>
      <w:r w:rsidRPr="0076726E">
        <w:rPr>
          <w:spacing w:val="-10"/>
          <w:sz w:val="18"/>
          <w:szCs w:val="18"/>
          <w:lang w:val="en-US"/>
        </w:rPr>
        <w:t>XX</w:t>
      </w:r>
      <w:r w:rsidRPr="0076726E">
        <w:rPr>
          <w:spacing w:val="-10"/>
          <w:sz w:val="18"/>
          <w:szCs w:val="18"/>
        </w:rPr>
        <w:t xml:space="preserve"> столетия. — Москва: Наука, 2004. — С. 129—138.</w:t>
      </w:r>
    </w:p>
    <w:p w:rsidR="0076726E" w:rsidRPr="0076726E" w:rsidRDefault="0076726E" w:rsidP="009271A3">
      <w:pPr>
        <w:numPr>
          <w:ilvl w:val="0"/>
          <w:numId w:val="10"/>
        </w:numPr>
        <w:spacing w:line="200" w:lineRule="exact"/>
        <w:ind w:left="227" w:hanging="227"/>
        <w:jc w:val="both"/>
        <w:rPr>
          <w:spacing w:val="-10"/>
          <w:sz w:val="18"/>
          <w:szCs w:val="18"/>
          <w:lang w:val="pl-PL"/>
        </w:rPr>
      </w:pPr>
      <w:r w:rsidRPr="0076726E">
        <w:rPr>
          <w:spacing w:val="-10"/>
          <w:sz w:val="18"/>
          <w:szCs w:val="18"/>
          <w:lang w:val="pl-PL"/>
        </w:rPr>
        <w:t>Kasparavičius, A. «Karta białoruska» w grze dyplomatycznej Kowna i Moskwy w latach 1920—1926 / A. Kasparavičius // Białoruś w XX stuleciu w kręgu kultury i polityki / pod redak</w:t>
      </w:r>
      <w:r w:rsidR="009271A3">
        <w:rPr>
          <w:spacing w:val="-10"/>
          <w:sz w:val="18"/>
          <w:szCs w:val="18"/>
        </w:rPr>
        <w:softHyphen/>
      </w:r>
      <w:r w:rsidRPr="0076726E">
        <w:rPr>
          <w:spacing w:val="-10"/>
          <w:sz w:val="18"/>
          <w:szCs w:val="18"/>
          <w:lang w:val="pl-PL"/>
        </w:rPr>
        <w:t>cją Doroty Michaluk. — Toruń: Wydawnictwo Naukowe Uniwersytetu Mikołaja Koper</w:t>
      </w:r>
      <w:r w:rsidR="009271A3">
        <w:rPr>
          <w:spacing w:val="-10"/>
          <w:sz w:val="18"/>
          <w:szCs w:val="18"/>
        </w:rPr>
        <w:softHyphen/>
      </w:r>
      <w:r w:rsidRPr="0076726E">
        <w:rPr>
          <w:spacing w:val="-10"/>
          <w:sz w:val="18"/>
          <w:szCs w:val="18"/>
          <w:lang w:val="pl-PL"/>
        </w:rPr>
        <w:t>nika, 2007. — S. 339—354.</w:t>
      </w:r>
    </w:p>
    <w:p w:rsidR="0076726E" w:rsidRPr="009271A3" w:rsidRDefault="0076726E" w:rsidP="009271A3">
      <w:pPr>
        <w:numPr>
          <w:ilvl w:val="0"/>
          <w:numId w:val="10"/>
        </w:numPr>
        <w:spacing w:line="200" w:lineRule="exact"/>
        <w:ind w:left="227" w:hanging="227"/>
        <w:jc w:val="both"/>
        <w:rPr>
          <w:spacing w:val="-12"/>
          <w:sz w:val="18"/>
          <w:szCs w:val="18"/>
          <w:lang w:val="en-US"/>
        </w:rPr>
      </w:pPr>
      <w:r w:rsidRPr="009271A3">
        <w:rPr>
          <w:spacing w:val="-12"/>
          <w:sz w:val="18"/>
          <w:szCs w:val="18"/>
          <w:lang w:val="en-US"/>
        </w:rPr>
        <w:t>Akten zur Deutschen Auswärtigen Politik, 1918—1945. Serie B: 1925—1933. Band</w:t>
      </w:r>
      <w:r w:rsidR="009271A3" w:rsidRPr="009271A3">
        <w:rPr>
          <w:spacing w:val="-12"/>
          <w:sz w:val="18"/>
          <w:szCs w:val="18"/>
        </w:rPr>
        <w:t> </w:t>
      </w:r>
      <w:r w:rsidRPr="009271A3">
        <w:rPr>
          <w:spacing w:val="-12"/>
          <w:sz w:val="18"/>
          <w:szCs w:val="18"/>
          <w:lang w:val="en-US"/>
        </w:rPr>
        <w:t>II,</w:t>
      </w:r>
      <w:r w:rsidR="009271A3" w:rsidRPr="009271A3">
        <w:rPr>
          <w:spacing w:val="-12"/>
          <w:sz w:val="18"/>
          <w:szCs w:val="18"/>
        </w:rPr>
        <w:t> </w:t>
      </w:r>
      <w:r w:rsidRPr="009271A3">
        <w:rPr>
          <w:spacing w:val="-12"/>
          <w:sz w:val="18"/>
          <w:szCs w:val="18"/>
          <w:lang w:val="en-US"/>
        </w:rPr>
        <w:t>2. — Göt</w:t>
      </w:r>
      <w:r w:rsidR="009271A3">
        <w:rPr>
          <w:spacing w:val="-12"/>
          <w:sz w:val="18"/>
          <w:szCs w:val="18"/>
        </w:rPr>
        <w:softHyphen/>
      </w:r>
      <w:r w:rsidRPr="009271A3">
        <w:rPr>
          <w:spacing w:val="-12"/>
          <w:sz w:val="18"/>
          <w:szCs w:val="18"/>
          <w:lang w:val="en-US"/>
        </w:rPr>
        <w:t>tingen: Vandenhoeck und Ruprecht,</w:t>
      </w:r>
      <w:r w:rsidRPr="009271A3">
        <w:rPr>
          <w:spacing w:val="-12"/>
          <w:sz w:val="18"/>
          <w:szCs w:val="18"/>
          <w:lang w:val="be-BY"/>
        </w:rPr>
        <w:t xml:space="preserve"> </w:t>
      </w:r>
      <w:r w:rsidRPr="009271A3">
        <w:rPr>
          <w:spacing w:val="-12"/>
          <w:sz w:val="18"/>
          <w:szCs w:val="18"/>
          <w:lang w:val="en-US"/>
        </w:rPr>
        <w:t>1967. — 555 S.</w:t>
      </w:r>
    </w:p>
    <w:p w:rsidR="0076726E" w:rsidRPr="0076726E" w:rsidRDefault="0076726E" w:rsidP="009271A3">
      <w:pPr>
        <w:numPr>
          <w:ilvl w:val="0"/>
          <w:numId w:val="10"/>
        </w:numPr>
        <w:spacing w:line="200" w:lineRule="exact"/>
        <w:ind w:left="227" w:hanging="227"/>
        <w:jc w:val="both"/>
        <w:rPr>
          <w:spacing w:val="-10"/>
          <w:sz w:val="18"/>
          <w:szCs w:val="18"/>
        </w:rPr>
      </w:pPr>
      <w:r w:rsidRPr="0076726E">
        <w:rPr>
          <w:spacing w:val="-10"/>
          <w:sz w:val="18"/>
          <w:szCs w:val="18"/>
        </w:rPr>
        <w:t>Академик В. М. Игнатовский: документы и материалы. — Минск: Беларуская наву</w:t>
      </w:r>
      <w:r w:rsidR="009271A3">
        <w:rPr>
          <w:spacing w:val="-10"/>
          <w:sz w:val="18"/>
          <w:szCs w:val="18"/>
        </w:rPr>
        <w:softHyphen/>
      </w:r>
      <w:r w:rsidRPr="0076726E">
        <w:rPr>
          <w:spacing w:val="-10"/>
          <w:sz w:val="18"/>
          <w:szCs w:val="18"/>
        </w:rPr>
        <w:t>ка, 2010. — 275 с.</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022D5A">
        <w:rPr>
          <w:i/>
          <w:spacing w:val="-10"/>
          <w:sz w:val="18"/>
          <w:szCs w:val="18"/>
          <w:lang w:val="be-BY"/>
        </w:rPr>
        <w:t>07</w:t>
      </w:r>
      <w:r w:rsidRPr="00B86BF9">
        <w:rPr>
          <w:i/>
          <w:spacing w:val="-10"/>
          <w:sz w:val="18"/>
          <w:szCs w:val="18"/>
          <w:lang w:val="be-BY"/>
        </w:rPr>
        <w:t>.</w:t>
      </w:r>
      <w:r w:rsidR="00022D5A">
        <w:rPr>
          <w:i/>
          <w:spacing w:val="-10"/>
          <w:sz w:val="18"/>
          <w:szCs w:val="18"/>
          <w:lang w:val="be-BY"/>
        </w:rPr>
        <w:t>05</w:t>
      </w:r>
      <w:r w:rsidRPr="00B86BF9">
        <w:rPr>
          <w:i/>
          <w:spacing w:val="-10"/>
          <w:sz w:val="18"/>
          <w:szCs w:val="18"/>
        </w:rPr>
        <w:t>.2020</w:t>
      </w:r>
    </w:p>
    <w:p w:rsidR="0090326D" w:rsidRPr="00B86BF9" w:rsidRDefault="0090326D" w:rsidP="0090326D">
      <w:pPr>
        <w:pStyle w:val="2"/>
        <w:keepLines/>
        <w:pageBreakBefore/>
        <w:widowControl w:val="0"/>
        <w:spacing w:before="0" w:after="0"/>
        <w:jc w:val="right"/>
        <w:rPr>
          <w:rFonts w:ascii="Times New Roman" w:hAnsi="Times New Roman" w:cs="Times New Roman"/>
          <w:b w:val="0"/>
          <w:i w:val="0"/>
          <w:color w:val="FFFFFF"/>
          <w:spacing w:val="-10"/>
          <w:sz w:val="2"/>
          <w:szCs w:val="2"/>
          <w:lang w:val="be-BY"/>
        </w:rPr>
      </w:pPr>
      <w:bookmarkStart w:id="81" w:name="_Toc56513672"/>
      <w:r w:rsidRPr="00B86BF9">
        <w:rPr>
          <w:rFonts w:ascii="Times New Roman" w:hAnsi="Times New Roman" w:cs="Times New Roman"/>
          <w:b w:val="0"/>
          <w:i w:val="0"/>
          <w:color w:val="FFFFFF"/>
          <w:spacing w:val="-10"/>
          <w:sz w:val="2"/>
          <w:szCs w:val="2"/>
          <w:lang w:val="be-BY"/>
        </w:rPr>
        <w:lastRenderedPageBreak/>
        <w:t>В.</w:t>
      </w:r>
      <w:r w:rsidRPr="00B86BF9">
        <w:rPr>
          <w:rFonts w:ascii="Times New Roman" w:hAnsi="Times New Roman" w:cs="Times New Roman"/>
          <w:b w:val="0"/>
          <w:i w:val="0"/>
          <w:color w:val="FFFFFF"/>
          <w:spacing w:val="-10"/>
          <w:sz w:val="2"/>
          <w:szCs w:val="2"/>
          <w:lang w:val="en-US"/>
        </w:rPr>
        <w:t> </w:t>
      </w:r>
      <w:r w:rsidRPr="00B86BF9">
        <w:rPr>
          <w:rFonts w:ascii="Times New Roman" w:hAnsi="Times New Roman" w:cs="Times New Roman"/>
          <w:b w:val="0"/>
          <w:i w:val="0"/>
          <w:color w:val="FFFFFF"/>
          <w:spacing w:val="-10"/>
          <w:sz w:val="2"/>
          <w:szCs w:val="2"/>
          <w:lang w:val="be-BY"/>
        </w:rPr>
        <w:t>С.</w:t>
      </w:r>
      <w:r w:rsidRPr="00B86BF9">
        <w:rPr>
          <w:rFonts w:ascii="Times New Roman" w:hAnsi="Times New Roman" w:cs="Times New Roman"/>
          <w:b w:val="0"/>
          <w:i w:val="0"/>
          <w:color w:val="FFFFFF"/>
          <w:spacing w:val="-10"/>
          <w:sz w:val="2"/>
          <w:szCs w:val="2"/>
          <w:lang w:val="en-US"/>
        </w:rPr>
        <w:t> </w:t>
      </w:r>
      <w:r w:rsidRPr="00B86BF9">
        <w:rPr>
          <w:rFonts w:ascii="Times New Roman" w:hAnsi="Times New Roman" w:cs="Times New Roman"/>
          <w:b w:val="0"/>
          <w:i w:val="0"/>
          <w:color w:val="FFFFFF"/>
          <w:spacing w:val="-10"/>
          <w:sz w:val="2"/>
          <w:szCs w:val="2"/>
          <w:lang w:val="be-BY"/>
        </w:rPr>
        <w:t>Пазднякоў</w:t>
      </w:r>
      <w:bookmarkEnd w:id="81"/>
    </w:p>
    <w:p w:rsidR="0090326D" w:rsidRPr="00B86BF9" w:rsidRDefault="0090326D" w:rsidP="0090326D">
      <w:pPr>
        <w:spacing w:line="220" w:lineRule="exact"/>
        <w:jc w:val="right"/>
        <w:rPr>
          <w:b/>
          <w:i/>
          <w:spacing w:val="-10"/>
          <w:sz w:val="20"/>
          <w:szCs w:val="20"/>
          <w:lang w:val="be-BY"/>
        </w:rPr>
      </w:pPr>
      <w:r w:rsidRPr="00B86BF9">
        <w:rPr>
          <w:b/>
          <w:i/>
          <w:spacing w:val="-10"/>
          <w:sz w:val="20"/>
          <w:szCs w:val="20"/>
          <w:lang w:val="be-BY"/>
        </w:rPr>
        <w:t>В.</w:t>
      </w:r>
      <w:r w:rsidRPr="00B86BF9">
        <w:rPr>
          <w:b/>
          <w:i/>
          <w:spacing w:val="-10"/>
          <w:sz w:val="20"/>
          <w:szCs w:val="20"/>
          <w:lang w:val="en-US"/>
        </w:rPr>
        <w:t> </w:t>
      </w:r>
      <w:r w:rsidRPr="00B86BF9">
        <w:rPr>
          <w:b/>
          <w:i/>
          <w:spacing w:val="-10"/>
          <w:sz w:val="20"/>
          <w:szCs w:val="20"/>
          <w:lang w:val="be-BY"/>
        </w:rPr>
        <w:t>С.</w:t>
      </w:r>
      <w:r w:rsidRPr="00B86BF9">
        <w:rPr>
          <w:b/>
          <w:i/>
          <w:spacing w:val="-10"/>
          <w:sz w:val="20"/>
          <w:szCs w:val="20"/>
          <w:lang w:val="en-US"/>
        </w:rPr>
        <w:t> </w:t>
      </w:r>
      <w:r w:rsidRPr="00B86BF9">
        <w:rPr>
          <w:b/>
          <w:i/>
          <w:spacing w:val="-10"/>
          <w:sz w:val="20"/>
          <w:szCs w:val="20"/>
          <w:lang w:val="be-BY"/>
        </w:rPr>
        <w:t>Пазднякоў,</w:t>
      </w:r>
    </w:p>
    <w:p w:rsidR="0090326D" w:rsidRPr="00B86BF9" w:rsidRDefault="0090326D" w:rsidP="0090326D">
      <w:pPr>
        <w:spacing w:line="200" w:lineRule="exact"/>
        <w:jc w:val="right"/>
        <w:rPr>
          <w:i/>
          <w:spacing w:val="-10"/>
          <w:sz w:val="18"/>
          <w:szCs w:val="18"/>
          <w:lang w:val="be-BY"/>
        </w:rPr>
      </w:pPr>
      <w:r w:rsidRPr="00B86BF9">
        <w:rPr>
          <w:i/>
          <w:spacing w:val="-10"/>
          <w:sz w:val="18"/>
          <w:szCs w:val="18"/>
          <w:lang w:val="be-BY"/>
        </w:rPr>
        <w:t>загадчык аддзела археаграфіі</w:t>
      </w:r>
      <w:r w:rsidRPr="00B86BF9">
        <w:rPr>
          <w:i/>
          <w:spacing w:val="-10"/>
          <w:sz w:val="18"/>
          <w:szCs w:val="18"/>
          <w:lang w:val="be-BY"/>
        </w:rPr>
        <w:br/>
        <w:t>Беларускага навукова-даследчага інстытута</w:t>
      </w:r>
      <w:r w:rsidRPr="00B86BF9">
        <w:rPr>
          <w:i/>
          <w:spacing w:val="-10"/>
          <w:sz w:val="18"/>
          <w:szCs w:val="18"/>
          <w:lang w:val="be-BY"/>
        </w:rPr>
        <w:br/>
        <w:t>дакументазнаўства і архіўнай справы,</w:t>
      </w:r>
      <w:r w:rsidRPr="00B86BF9">
        <w:rPr>
          <w:i/>
          <w:spacing w:val="-10"/>
          <w:sz w:val="18"/>
          <w:szCs w:val="18"/>
          <w:lang w:val="be-BY"/>
        </w:rPr>
        <w:br/>
        <w:t>кандыдат гістарычных навук;</w:t>
      </w:r>
    </w:p>
    <w:p w:rsidR="0090326D" w:rsidRPr="00B86BF9" w:rsidRDefault="0090326D" w:rsidP="0090326D">
      <w:pPr>
        <w:spacing w:after="60" w:line="200" w:lineRule="exact"/>
        <w:ind w:left="1361"/>
        <w:jc w:val="right"/>
        <w:rPr>
          <w:spacing w:val="-10"/>
          <w:sz w:val="18"/>
          <w:szCs w:val="18"/>
          <w:lang w:val="be-BY"/>
        </w:rPr>
      </w:pPr>
      <w:r w:rsidRPr="00B86BF9">
        <w:rPr>
          <w:spacing w:val="-10"/>
          <w:sz w:val="18"/>
          <w:szCs w:val="18"/>
          <w:lang w:val="en-GB"/>
        </w:rPr>
        <w:t>e</w:t>
      </w:r>
      <w:r w:rsidRPr="00B86BF9">
        <w:rPr>
          <w:spacing w:val="-10"/>
          <w:sz w:val="18"/>
          <w:szCs w:val="18"/>
          <w:lang w:val="be-BY"/>
        </w:rPr>
        <w:t>-</w:t>
      </w:r>
      <w:r w:rsidRPr="00B86BF9">
        <w:rPr>
          <w:spacing w:val="-10"/>
          <w:sz w:val="18"/>
          <w:szCs w:val="18"/>
          <w:lang w:val="en-GB"/>
        </w:rPr>
        <w:t>mail</w:t>
      </w:r>
      <w:r w:rsidRPr="00B86BF9">
        <w:rPr>
          <w:spacing w:val="-10"/>
          <w:sz w:val="18"/>
          <w:szCs w:val="18"/>
          <w:lang w:val="be-BY"/>
        </w:rPr>
        <w:t xml:space="preserve">: </w:t>
      </w:r>
      <w:r w:rsidRPr="00B86BF9">
        <w:rPr>
          <w:spacing w:val="-10"/>
          <w:sz w:val="18"/>
          <w:szCs w:val="18"/>
          <w:lang w:val="en-GB"/>
        </w:rPr>
        <w:t>vpmiensk</w:t>
      </w:r>
      <w:r w:rsidRPr="00B86BF9">
        <w:rPr>
          <w:spacing w:val="-10"/>
          <w:sz w:val="18"/>
          <w:szCs w:val="18"/>
          <w:lang w:val="be-BY"/>
        </w:rPr>
        <w:t>@</w:t>
      </w:r>
      <w:r w:rsidRPr="00B86BF9">
        <w:rPr>
          <w:spacing w:val="-10"/>
          <w:sz w:val="18"/>
          <w:szCs w:val="18"/>
          <w:lang w:val="en-GB"/>
        </w:rPr>
        <w:t>gmail</w:t>
      </w:r>
      <w:r w:rsidRPr="00B86BF9">
        <w:rPr>
          <w:spacing w:val="-10"/>
          <w:sz w:val="18"/>
          <w:szCs w:val="18"/>
          <w:lang w:val="be-BY"/>
        </w:rPr>
        <w:t>.</w:t>
      </w:r>
      <w:r w:rsidRPr="00B86BF9">
        <w:rPr>
          <w:spacing w:val="-10"/>
          <w:sz w:val="18"/>
          <w:szCs w:val="18"/>
          <w:lang w:val="en-GB"/>
        </w:rPr>
        <w:t>com</w:t>
      </w:r>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82" w:name="_Toc56513673"/>
      <w:r w:rsidRPr="00B86BF9">
        <w:rPr>
          <w:rFonts w:ascii="Times New Roman" w:hAnsi="Times New Roman"/>
          <w:caps/>
          <w:spacing w:val="-10"/>
          <w:sz w:val="20"/>
          <w:szCs w:val="20"/>
        </w:rPr>
        <w:t xml:space="preserve">Беларускія сяляне ў барацьбе з эпідэміяй халеры (казус 1855 </w:t>
      </w:r>
      <w:r w:rsidRPr="00B86BF9">
        <w:rPr>
          <w:rFonts w:ascii="Times New Roman" w:hAnsi="Times New Roman"/>
          <w:spacing w:val="-10"/>
          <w:sz w:val="20"/>
          <w:szCs w:val="20"/>
        </w:rPr>
        <w:t>г</w:t>
      </w:r>
      <w:r w:rsidRPr="00B86BF9">
        <w:rPr>
          <w:rFonts w:ascii="Times New Roman" w:hAnsi="Times New Roman"/>
          <w:caps/>
          <w:spacing w:val="-10"/>
          <w:sz w:val="20"/>
          <w:szCs w:val="20"/>
        </w:rPr>
        <w:t>.)</w:t>
      </w:r>
      <w:bookmarkEnd w:id="82"/>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Эпідэміі хвароб — пошасці, моры — былі такім бедствам для даўняй Бела</w:t>
      </w:r>
      <w:r w:rsidR="00CE6DE8">
        <w:rPr>
          <w:spacing w:val="-10"/>
          <w:sz w:val="20"/>
          <w:szCs w:val="20"/>
          <w:lang w:val="be-BY"/>
        </w:rPr>
        <w:softHyphen/>
      </w:r>
      <w:r w:rsidRPr="00B86BF9">
        <w:rPr>
          <w:spacing w:val="-10"/>
          <w:sz w:val="20"/>
          <w:szCs w:val="20"/>
          <w:lang w:val="be-BY"/>
        </w:rPr>
        <w:t>русі, ад як</w:t>
      </w:r>
      <w:r w:rsidR="00CE6DE8">
        <w:rPr>
          <w:spacing w:val="-10"/>
          <w:sz w:val="20"/>
          <w:szCs w:val="20"/>
          <w:lang w:val="be-BY"/>
        </w:rPr>
        <w:t xml:space="preserve">ога </w:t>
      </w:r>
      <w:r w:rsidRPr="00B86BF9">
        <w:rPr>
          <w:spacing w:val="-10"/>
          <w:sz w:val="20"/>
          <w:szCs w:val="20"/>
          <w:lang w:val="be-BY"/>
        </w:rPr>
        <w:t>не было ратунку. Людзі спадзяваліся хіба што на міласць Божую, якая, у рэшце рэшт, ішла на змену Божаму гневу.</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Эпідэміі самых розных хвароб хвалямі накрывалі Беларусь. Па пад</w:t>
      </w:r>
      <w:r w:rsidR="00CE6DE8">
        <w:rPr>
          <w:spacing w:val="-10"/>
          <w:sz w:val="20"/>
          <w:szCs w:val="20"/>
          <w:lang w:val="be-BY"/>
        </w:rPr>
        <w:softHyphen/>
      </w:r>
      <w:r w:rsidRPr="00B86BF9">
        <w:rPr>
          <w:spacing w:val="-10"/>
          <w:sz w:val="20"/>
          <w:szCs w:val="20"/>
          <w:lang w:val="be-BY"/>
        </w:rPr>
        <w:t>лі</w:t>
      </w:r>
      <w:r w:rsidR="00CE6DE8">
        <w:rPr>
          <w:spacing w:val="-10"/>
          <w:sz w:val="20"/>
          <w:szCs w:val="20"/>
          <w:lang w:val="be-BY"/>
        </w:rPr>
        <w:softHyphen/>
      </w:r>
      <w:r w:rsidRPr="00B86BF9">
        <w:rPr>
          <w:spacing w:val="-10"/>
          <w:sz w:val="20"/>
          <w:szCs w:val="20"/>
          <w:lang w:val="be-BY"/>
        </w:rPr>
        <w:t>ках В.</w:t>
      </w:r>
      <w:r w:rsidR="00931DCB" w:rsidRPr="00B86BF9">
        <w:rPr>
          <w:spacing w:val="-10"/>
          <w:sz w:val="20"/>
          <w:szCs w:val="20"/>
          <w:lang w:val="be-BY"/>
        </w:rPr>
        <w:t> </w:t>
      </w:r>
      <w:r w:rsidRPr="00B86BF9">
        <w:rPr>
          <w:spacing w:val="-10"/>
          <w:sz w:val="20"/>
          <w:szCs w:val="20"/>
          <w:lang w:val="be-BY"/>
        </w:rPr>
        <w:t xml:space="preserve">Грыцкевіча, эпідэмічныя гады адзначаліся ў Беларусі ў ХІ—XV </w:t>
      </w:r>
      <w:r w:rsidR="00CA64D4">
        <w:rPr>
          <w:spacing w:val="-10"/>
          <w:sz w:val="20"/>
          <w:szCs w:val="20"/>
          <w:lang w:val="be-BY"/>
        </w:rPr>
        <w:t>ст</w:t>
      </w:r>
      <w:r w:rsidRPr="00B86BF9">
        <w:rPr>
          <w:spacing w:val="-10"/>
          <w:sz w:val="20"/>
          <w:szCs w:val="20"/>
          <w:lang w:val="be-BY"/>
        </w:rPr>
        <w:t xml:space="preserve">ст. не менш за 20 разоў, а ў XVI—XVIII </w:t>
      </w:r>
      <w:r w:rsidR="00CA64D4">
        <w:rPr>
          <w:spacing w:val="-10"/>
          <w:sz w:val="20"/>
          <w:szCs w:val="20"/>
          <w:lang w:val="be-BY"/>
        </w:rPr>
        <w:t>ст</w:t>
      </w:r>
      <w:r w:rsidRPr="00B86BF9">
        <w:rPr>
          <w:spacing w:val="-10"/>
          <w:sz w:val="20"/>
          <w:szCs w:val="20"/>
          <w:lang w:val="be-BY"/>
        </w:rPr>
        <w:t xml:space="preserve">ст. — не менш за 81 раз </w:t>
      </w:r>
      <w:r w:rsidRPr="00B86BF9">
        <w:rPr>
          <w:spacing w:val="-10"/>
          <w:sz w:val="20"/>
          <w:szCs w:val="20"/>
          <w:lang w:val="en-US"/>
        </w:rPr>
        <w:t>[1</w:t>
      </w:r>
      <w:r w:rsidRPr="00B86BF9">
        <w:rPr>
          <w:spacing w:val="-10"/>
          <w:sz w:val="20"/>
          <w:szCs w:val="20"/>
        </w:rPr>
        <w:t>, с</w:t>
      </w:r>
      <w:r w:rsidRPr="00B86BF9">
        <w:rPr>
          <w:spacing w:val="-10"/>
          <w:sz w:val="20"/>
          <w:szCs w:val="20"/>
          <w:lang w:val="be-BY"/>
        </w:rPr>
        <w:t>. 42</w:t>
      </w:r>
      <w:r w:rsidRPr="00B86BF9">
        <w:rPr>
          <w:spacing w:val="-10"/>
          <w:sz w:val="20"/>
          <w:szCs w:val="20"/>
          <w:lang w:val="en-US"/>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Часам здараліся асабліва маштабныя эпідэміі. У гісторыю ўвайшла зна</w:t>
      </w:r>
      <w:r w:rsidR="00CE6DE8">
        <w:rPr>
          <w:spacing w:val="-10"/>
          <w:sz w:val="20"/>
          <w:szCs w:val="20"/>
          <w:lang w:val="be-BY"/>
        </w:rPr>
        <w:softHyphen/>
      </w:r>
      <w:r w:rsidRPr="00B86BF9">
        <w:rPr>
          <w:spacing w:val="-10"/>
          <w:sz w:val="20"/>
          <w:szCs w:val="20"/>
          <w:lang w:val="be-BY"/>
        </w:rPr>
        <w:t>ная эпідэмія 1709—1710 гг., якая ахапіла большую частку Беларусі і сусед</w:t>
      </w:r>
      <w:r w:rsidR="00CE6DE8">
        <w:rPr>
          <w:spacing w:val="-10"/>
          <w:sz w:val="20"/>
          <w:szCs w:val="20"/>
          <w:lang w:val="be-BY"/>
        </w:rPr>
        <w:softHyphen/>
      </w:r>
      <w:r w:rsidRPr="00B86BF9">
        <w:rPr>
          <w:spacing w:val="-10"/>
          <w:sz w:val="20"/>
          <w:szCs w:val="20"/>
          <w:lang w:val="be-BY"/>
        </w:rPr>
        <w:t>нія краі. Наш выбітны гісторык і архівіст базыліянін Ян Аляшэўскі ў сваім тво</w:t>
      </w:r>
      <w:r w:rsidR="00CE6DE8">
        <w:rPr>
          <w:spacing w:val="-10"/>
          <w:sz w:val="20"/>
          <w:szCs w:val="20"/>
          <w:lang w:val="be-BY"/>
        </w:rPr>
        <w:softHyphen/>
      </w:r>
      <w:r w:rsidRPr="00B86BF9">
        <w:rPr>
          <w:spacing w:val="-10"/>
          <w:sz w:val="20"/>
          <w:szCs w:val="20"/>
          <w:lang w:val="be-BY"/>
        </w:rPr>
        <w:t xml:space="preserve">ры </w:t>
      </w:r>
      <w:r w:rsidR="007C3FB4" w:rsidRPr="00B86BF9">
        <w:rPr>
          <w:spacing w:val="-10"/>
          <w:sz w:val="20"/>
          <w:szCs w:val="20"/>
          <w:lang w:val="be-BY"/>
        </w:rPr>
        <w:t>«</w:t>
      </w:r>
      <w:r w:rsidRPr="00B86BF9">
        <w:rPr>
          <w:spacing w:val="-10"/>
          <w:sz w:val="20"/>
          <w:szCs w:val="20"/>
          <w:lang w:val="be-BY"/>
        </w:rPr>
        <w:t>Абрыс айчыннага няшчасця</w:t>
      </w:r>
      <w:r w:rsidR="007C3FB4" w:rsidRPr="00B86BF9">
        <w:rPr>
          <w:spacing w:val="-10"/>
          <w:sz w:val="20"/>
          <w:szCs w:val="20"/>
          <w:lang w:val="be-BY"/>
        </w:rPr>
        <w:t>»</w:t>
      </w:r>
      <w:r w:rsidRPr="00B86BF9">
        <w:rPr>
          <w:spacing w:val="-10"/>
          <w:sz w:val="20"/>
          <w:szCs w:val="20"/>
          <w:lang w:val="be-BY"/>
        </w:rPr>
        <w:t xml:space="preserve"> так апісваў тагачасныя жудасныя падзеі:</w:t>
      </w:r>
      <w:r w:rsidR="00CA64D4">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Мы, якія прысвяцілі сябе служыць Богу і ратаванню людзей, бачачы нады</w:t>
      </w:r>
      <w:r w:rsidR="00CA64D4">
        <w:rPr>
          <w:spacing w:val="-10"/>
          <w:sz w:val="20"/>
          <w:szCs w:val="20"/>
          <w:lang w:val="be-BY"/>
        </w:rPr>
        <w:softHyphen/>
      </w:r>
      <w:r w:rsidRPr="00B86BF9">
        <w:rPr>
          <w:spacing w:val="-10"/>
          <w:sz w:val="20"/>
          <w:szCs w:val="20"/>
          <w:lang w:val="be-BY"/>
        </w:rPr>
        <w:t>ходзяч</w:t>
      </w:r>
      <w:r w:rsidR="00A42D62">
        <w:rPr>
          <w:spacing w:val="-10"/>
          <w:sz w:val="20"/>
          <w:szCs w:val="20"/>
          <w:lang w:val="be-BY"/>
        </w:rPr>
        <w:t>у</w:t>
      </w:r>
      <w:r w:rsidRPr="00B86BF9">
        <w:rPr>
          <w:spacing w:val="-10"/>
          <w:sz w:val="20"/>
          <w:szCs w:val="20"/>
          <w:lang w:val="be-BY"/>
        </w:rPr>
        <w:t>ю ад гэтых людзей да нас небяспеку пошасці, як маглі, у справе рата</w:t>
      </w:r>
      <w:r w:rsidR="00CA64D4">
        <w:rPr>
          <w:spacing w:val="-10"/>
          <w:sz w:val="20"/>
          <w:szCs w:val="20"/>
          <w:lang w:val="be-BY"/>
        </w:rPr>
        <w:softHyphen/>
      </w:r>
      <w:r w:rsidRPr="00B86BF9">
        <w:rPr>
          <w:spacing w:val="-10"/>
          <w:sz w:val="20"/>
          <w:szCs w:val="20"/>
          <w:lang w:val="be-BY"/>
        </w:rPr>
        <w:t>вання людскога працаваць не спыняліся. Але з часам, калі і да нас злую пошасць прынеслі</w:t>
      </w:r>
      <w:r w:rsidR="00A42D62">
        <w:rPr>
          <w:spacing w:val="-10"/>
          <w:sz w:val="20"/>
          <w:szCs w:val="20"/>
          <w:lang w:val="be-BY"/>
        </w:rPr>
        <w:t>,</w:t>
      </w:r>
      <w:r w:rsidRPr="00B86BF9">
        <w:rPr>
          <w:spacing w:val="-10"/>
          <w:sz w:val="20"/>
          <w:szCs w:val="20"/>
          <w:lang w:val="be-BY"/>
        </w:rPr>
        <w:t xml:space="preserve"> і людзі часта ўміраць пачалі, царкву кратамі, або, даклад</w:t>
      </w:r>
      <w:r w:rsidR="00CA64D4">
        <w:rPr>
          <w:spacing w:val="-10"/>
          <w:sz w:val="20"/>
          <w:szCs w:val="20"/>
          <w:lang w:val="be-BY"/>
        </w:rPr>
        <w:softHyphen/>
      </w:r>
      <w:r w:rsidRPr="00B86BF9">
        <w:rPr>
          <w:spacing w:val="-10"/>
          <w:sz w:val="20"/>
          <w:szCs w:val="20"/>
          <w:lang w:val="be-BY"/>
        </w:rPr>
        <w:t>ней, дзверы да царквы загарадзіць мусілі, а самі, замкнуўшыся ў кляштары, што</w:t>
      </w:r>
      <w:r w:rsidR="00CA64D4">
        <w:rPr>
          <w:spacing w:val="-10"/>
          <w:sz w:val="20"/>
          <w:szCs w:val="20"/>
          <w:lang w:val="be-BY"/>
        </w:rPr>
        <w:softHyphen/>
      </w:r>
      <w:r w:rsidRPr="00B86BF9">
        <w:rPr>
          <w:spacing w:val="-10"/>
          <w:sz w:val="20"/>
          <w:szCs w:val="20"/>
          <w:lang w:val="be-BY"/>
        </w:rPr>
        <w:t>дзённае набажэнства і святыя мшы правілі, дазваляючы ў бабінцы святую мшу слухаць. Тады ў Жамойці невымерная колькасць людзей памерла, так што то, што страшэнны голад не дакончыў, то рэшту злое паветра давяр</w:t>
      </w:r>
      <w:r w:rsidR="00CA64D4">
        <w:rPr>
          <w:spacing w:val="-10"/>
          <w:sz w:val="20"/>
          <w:szCs w:val="20"/>
          <w:lang w:val="be-BY"/>
        </w:rPr>
        <w:softHyphen/>
      </w:r>
      <w:r w:rsidRPr="00B86BF9">
        <w:rPr>
          <w:spacing w:val="-10"/>
          <w:sz w:val="20"/>
          <w:szCs w:val="20"/>
          <w:lang w:val="be-BY"/>
        </w:rPr>
        <w:t>шы</w:t>
      </w:r>
      <w:r w:rsidR="00CA64D4">
        <w:rPr>
          <w:spacing w:val="-10"/>
          <w:sz w:val="20"/>
          <w:szCs w:val="20"/>
          <w:lang w:val="be-BY"/>
        </w:rPr>
        <w:softHyphen/>
      </w:r>
      <w:r w:rsidRPr="00B86BF9">
        <w:rPr>
          <w:spacing w:val="-10"/>
          <w:sz w:val="20"/>
          <w:szCs w:val="20"/>
          <w:lang w:val="be-BY"/>
        </w:rPr>
        <w:t>ла, так што збожжа па палях убіраць не было каму, быдла, ходзячы без пасту</w:t>
      </w:r>
      <w:r w:rsidR="00CA64D4">
        <w:rPr>
          <w:spacing w:val="-10"/>
          <w:sz w:val="20"/>
          <w:szCs w:val="20"/>
          <w:lang w:val="be-BY"/>
        </w:rPr>
        <w:softHyphen/>
      </w:r>
      <w:r w:rsidRPr="00B86BF9">
        <w:rPr>
          <w:spacing w:val="-10"/>
          <w:sz w:val="20"/>
          <w:szCs w:val="20"/>
          <w:lang w:val="be-BY"/>
        </w:rPr>
        <w:t>хоў і гаспадароў, здзічэла, фанты па дарогах валяліся, а браць іх, як заразных, ніх</w:t>
      </w:r>
      <w:r w:rsidR="00CA64D4">
        <w:rPr>
          <w:spacing w:val="-10"/>
          <w:sz w:val="20"/>
          <w:szCs w:val="20"/>
          <w:lang w:val="be-BY"/>
        </w:rPr>
        <w:softHyphen/>
      </w:r>
      <w:r w:rsidRPr="00B86BF9">
        <w:rPr>
          <w:spacing w:val="-10"/>
          <w:sz w:val="20"/>
          <w:szCs w:val="20"/>
          <w:lang w:val="be-BY"/>
        </w:rPr>
        <w:t>то не мог, трупы па гасцінцах і па розных месцах ляжалі, і не было каму хаваць іх…</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w:t>
      </w:r>
      <w:r w:rsidRPr="00B86BF9">
        <w:rPr>
          <w:spacing w:val="-10"/>
          <w:sz w:val="20"/>
          <w:szCs w:val="20"/>
          <w:lang w:val="be-BY"/>
        </w:rPr>
        <w:t>2, s. 82</w:t>
      </w:r>
      <w:r w:rsidRPr="00B86BF9">
        <w:rPr>
          <w:spacing w:val="-10"/>
          <w:sz w:val="20"/>
          <w:szCs w:val="20"/>
          <w:lang w:val="en-US"/>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Надзейных сродкаў супраць зараз</w:t>
      </w:r>
      <w:r w:rsidR="00CA64D4">
        <w:rPr>
          <w:spacing w:val="-10"/>
          <w:sz w:val="20"/>
          <w:szCs w:val="20"/>
          <w:lang w:val="be-BY"/>
        </w:rPr>
        <w:t>н</w:t>
      </w:r>
      <w:r w:rsidRPr="00B86BF9">
        <w:rPr>
          <w:spacing w:val="-10"/>
          <w:sz w:val="20"/>
          <w:szCs w:val="20"/>
          <w:lang w:val="be-BY"/>
        </w:rPr>
        <w:t>ых пошасц</w:t>
      </w:r>
      <w:r w:rsidR="00CA64D4">
        <w:rPr>
          <w:spacing w:val="-10"/>
          <w:sz w:val="20"/>
          <w:szCs w:val="20"/>
          <w:lang w:val="be-BY"/>
        </w:rPr>
        <w:t xml:space="preserve">ей </w:t>
      </w:r>
      <w:r w:rsidRPr="00B86BF9">
        <w:rPr>
          <w:spacing w:val="-10"/>
          <w:sz w:val="20"/>
          <w:szCs w:val="20"/>
          <w:lang w:val="be-BY"/>
        </w:rPr>
        <w:t>не было. Імкнуліся іза</w:t>
      </w:r>
      <w:r w:rsidR="00CA64D4">
        <w:rPr>
          <w:spacing w:val="-10"/>
          <w:sz w:val="20"/>
          <w:szCs w:val="20"/>
          <w:lang w:val="be-BY"/>
        </w:rPr>
        <w:softHyphen/>
      </w:r>
      <w:r w:rsidRPr="00B86BF9">
        <w:rPr>
          <w:spacing w:val="-10"/>
          <w:sz w:val="20"/>
          <w:szCs w:val="20"/>
          <w:lang w:val="be-BY"/>
        </w:rPr>
        <w:t>ляваць хворых, паменшыць кантакты паміж людзьмі, што пры тагачасных сла</w:t>
      </w:r>
      <w:r w:rsidR="00CA64D4">
        <w:rPr>
          <w:spacing w:val="-10"/>
          <w:sz w:val="20"/>
          <w:szCs w:val="20"/>
          <w:lang w:val="be-BY"/>
        </w:rPr>
        <w:softHyphen/>
      </w:r>
      <w:r w:rsidRPr="00B86BF9">
        <w:rPr>
          <w:spacing w:val="-10"/>
          <w:sz w:val="20"/>
          <w:szCs w:val="20"/>
          <w:lang w:val="be-BY"/>
        </w:rPr>
        <w:t>бых камунікацыях было не дужа цяжка, але пошасці ўсё роўна шырыліся на многія краіны.</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Чарговая пошасць наведала Еўропу і Беларусь у першай палове 1850</w:t>
      </w:r>
      <w:r w:rsidR="00CA64D4">
        <w:rPr>
          <w:spacing w:val="-10"/>
          <w:sz w:val="20"/>
          <w:szCs w:val="20"/>
          <w:lang w:val="be-BY"/>
        </w:rPr>
        <w:noBreakHyphen/>
      </w:r>
      <w:r w:rsidRPr="00B86BF9">
        <w:rPr>
          <w:spacing w:val="-10"/>
          <w:sz w:val="20"/>
          <w:szCs w:val="20"/>
          <w:lang w:val="be-BY"/>
        </w:rPr>
        <w:t>х</w:t>
      </w:r>
      <w:r w:rsidR="00CA64D4">
        <w:rPr>
          <w:spacing w:val="-10"/>
          <w:sz w:val="20"/>
          <w:szCs w:val="20"/>
          <w:lang w:val="be-BY"/>
        </w:rPr>
        <w:t> </w:t>
      </w:r>
      <w:r w:rsidRPr="00B86BF9">
        <w:rPr>
          <w:spacing w:val="-10"/>
          <w:sz w:val="20"/>
          <w:szCs w:val="20"/>
          <w:lang w:val="be-BY"/>
        </w:rPr>
        <w:t>г</w:t>
      </w:r>
      <w:r w:rsidR="00CA64D4">
        <w:rPr>
          <w:spacing w:val="-10"/>
          <w:sz w:val="20"/>
          <w:szCs w:val="20"/>
          <w:lang w:val="be-BY"/>
        </w:rPr>
        <w:t>г</w:t>
      </w:r>
      <w:r w:rsidRPr="00B86BF9">
        <w:rPr>
          <w:spacing w:val="-10"/>
          <w:sz w:val="20"/>
          <w:szCs w:val="20"/>
          <w:lang w:val="be-BY"/>
        </w:rPr>
        <w:t>. Самай вядомай яе ахвярай стаў Адам Міцкевіч (памёр у Стамбуле 26 лістапада 1855 г.).</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Перыядычныя эпідэміі і адсутнасць дзейсных сродкаў супраць зараз</w:t>
      </w:r>
      <w:r w:rsidR="00CA64D4">
        <w:rPr>
          <w:spacing w:val="-10"/>
          <w:sz w:val="20"/>
          <w:szCs w:val="20"/>
          <w:lang w:val="be-BY"/>
        </w:rPr>
        <w:softHyphen/>
      </w:r>
      <w:r w:rsidRPr="00B86BF9">
        <w:rPr>
          <w:spacing w:val="-10"/>
          <w:sz w:val="20"/>
          <w:szCs w:val="20"/>
          <w:lang w:val="be-BY"/>
        </w:rPr>
        <w:t>ных хвароб прыводзіл</w:t>
      </w:r>
      <w:r w:rsidR="00CA64D4">
        <w:rPr>
          <w:spacing w:val="-10"/>
          <w:sz w:val="20"/>
          <w:szCs w:val="20"/>
          <w:lang w:val="be-BY"/>
        </w:rPr>
        <w:t>і</w:t>
      </w:r>
      <w:r w:rsidRPr="00B86BF9">
        <w:rPr>
          <w:spacing w:val="-10"/>
          <w:sz w:val="20"/>
          <w:szCs w:val="20"/>
          <w:lang w:val="be-BY"/>
        </w:rPr>
        <w:t xml:space="preserve"> да росквіту лячэбнай магіі. Праўда, у шматлікіх лячэб</w:t>
      </w:r>
      <w:r w:rsidR="00CA64D4">
        <w:rPr>
          <w:spacing w:val="-10"/>
          <w:sz w:val="20"/>
          <w:szCs w:val="20"/>
          <w:lang w:val="be-BY"/>
        </w:rPr>
        <w:softHyphen/>
      </w:r>
      <w:r w:rsidRPr="00B86BF9">
        <w:rPr>
          <w:spacing w:val="-10"/>
          <w:sz w:val="20"/>
          <w:szCs w:val="20"/>
          <w:lang w:val="be-BY"/>
        </w:rPr>
        <w:t>ні</w:t>
      </w:r>
      <w:r w:rsidR="00CA64D4">
        <w:rPr>
          <w:spacing w:val="-10"/>
          <w:sz w:val="20"/>
          <w:szCs w:val="20"/>
          <w:lang w:val="be-BY"/>
        </w:rPr>
        <w:softHyphen/>
      </w:r>
      <w:r w:rsidRPr="00B86BF9">
        <w:rPr>
          <w:spacing w:val="-10"/>
          <w:sz w:val="20"/>
          <w:szCs w:val="20"/>
          <w:lang w:val="be-BY"/>
        </w:rPr>
        <w:t>ках рэцэптаў супраць пошас</w:t>
      </w:r>
      <w:r w:rsidR="00CA64D4">
        <w:rPr>
          <w:spacing w:val="-10"/>
          <w:sz w:val="20"/>
          <w:szCs w:val="20"/>
          <w:lang w:val="be-BY"/>
        </w:rPr>
        <w:t>ц</w:t>
      </w:r>
      <w:r w:rsidRPr="00B86BF9">
        <w:rPr>
          <w:spacing w:val="-10"/>
          <w:sz w:val="20"/>
          <w:szCs w:val="20"/>
          <w:lang w:val="be-BY"/>
        </w:rPr>
        <w:t>ей няма, толькі сродкі індывідуальнай аба</w:t>
      </w:r>
      <w:r w:rsidR="00CA64D4">
        <w:rPr>
          <w:spacing w:val="-10"/>
          <w:sz w:val="20"/>
          <w:szCs w:val="20"/>
          <w:lang w:val="be-BY"/>
        </w:rPr>
        <w:softHyphen/>
      </w:r>
      <w:r w:rsidRPr="00B86BF9">
        <w:rPr>
          <w:spacing w:val="-10"/>
          <w:sz w:val="20"/>
          <w:szCs w:val="20"/>
          <w:lang w:val="be-BY"/>
        </w:rPr>
        <w:t>ро</w:t>
      </w:r>
      <w:r w:rsidR="00CA64D4">
        <w:rPr>
          <w:spacing w:val="-10"/>
          <w:sz w:val="20"/>
          <w:szCs w:val="20"/>
          <w:lang w:val="be-BY"/>
        </w:rPr>
        <w:softHyphen/>
      </w:r>
      <w:r w:rsidRPr="00B86BF9">
        <w:rPr>
          <w:spacing w:val="-10"/>
          <w:sz w:val="20"/>
          <w:szCs w:val="20"/>
          <w:lang w:val="be-BY"/>
        </w:rPr>
        <w:t xml:space="preserve">ны. Аднак існавалі народныя сродкі калектыўнай абароны ад пошасцей. </w:t>
      </w:r>
      <w:r w:rsidR="007C3FB4" w:rsidRPr="00B86BF9">
        <w:rPr>
          <w:spacing w:val="-10"/>
          <w:sz w:val="20"/>
          <w:szCs w:val="20"/>
          <w:lang w:val="be-BY"/>
        </w:rPr>
        <w:t>«</w:t>
      </w:r>
      <w:r w:rsidRPr="00B86BF9">
        <w:rPr>
          <w:spacing w:val="-10"/>
          <w:sz w:val="20"/>
          <w:szCs w:val="20"/>
          <w:lang w:val="be-BY"/>
        </w:rPr>
        <w:t>Не толь</w:t>
      </w:r>
      <w:r w:rsidR="00CA64D4">
        <w:rPr>
          <w:spacing w:val="-10"/>
          <w:sz w:val="20"/>
          <w:szCs w:val="20"/>
          <w:lang w:val="be-BY"/>
        </w:rPr>
        <w:softHyphen/>
      </w:r>
      <w:r w:rsidRPr="00B86BF9">
        <w:rPr>
          <w:spacing w:val="-10"/>
          <w:sz w:val="20"/>
          <w:szCs w:val="20"/>
          <w:lang w:val="be-BY"/>
        </w:rPr>
        <w:t>ко эпидем</w:t>
      </w:r>
      <w:r w:rsidRPr="00B86BF9">
        <w:rPr>
          <w:spacing w:val="-10"/>
          <w:sz w:val="20"/>
          <w:szCs w:val="20"/>
        </w:rPr>
        <w:t>и</w:t>
      </w:r>
      <w:r w:rsidRPr="00B86BF9">
        <w:rPr>
          <w:spacing w:val="-10"/>
          <w:sz w:val="20"/>
          <w:szCs w:val="20"/>
          <w:lang w:val="be-BY"/>
        </w:rPr>
        <w:t>я, но и ни одно несчастие не постигнет деревни, если кресть</w:t>
      </w:r>
      <w:r w:rsidR="00CA64D4">
        <w:rPr>
          <w:spacing w:val="-10"/>
          <w:sz w:val="20"/>
          <w:szCs w:val="20"/>
          <w:lang w:val="be-BY"/>
        </w:rPr>
        <w:softHyphen/>
      </w:r>
      <w:r w:rsidRPr="00B86BF9">
        <w:rPr>
          <w:spacing w:val="-10"/>
          <w:sz w:val="20"/>
          <w:szCs w:val="20"/>
          <w:lang w:val="be-BY"/>
        </w:rPr>
        <w:t>я</w:t>
      </w:r>
      <w:r w:rsidR="00CA64D4">
        <w:rPr>
          <w:spacing w:val="-10"/>
          <w:sz w:val="20"/>
          <w:szCs w:val="20"/>
          <w:lang w:val="be-BY"/>
        </w:rPr>
        <w:softHyphen/>
      </w:r>
      <w:r w:rsidRPr="00B86BF9">
        <w:rPr>
          <w:spacing w:val="-10"/>
          <w:sz w:val="20"/>
          <w:szCs w:val="20"/>
          <w:lang w:val="be-BY"/>
        </w:rPr>
        <w:lastRenderedPageBreak/>
        <w:t>нин, родившийся близнецом, опашетъ оную волами близнецами</w:t>
      </w:r>
      <w:r w:rsidR="007C3FB4" w:rsidRPr="00B86BF9">
        <w:rPr>
          <w:spacing w:val="-10"/>
          <w:sz w:val="20"/>
          <w:szCs w:val="20"/>
          <w:lang w:val="be-BY"/>
        </w:rPr>
        <w:t>»</w:t>
      </w:r>
      <w:r w:rsidRPr="00B86BF9">
        <w:rPr>
          <w:spacing w:val="-10"/>
          <w:sz w:val="20"/>
          <w:szCs w:val="20"/>
          <w:lang w:val="be-BY"/>
        </w:rPr>
        <w:t xml:space="preserve"> — зана</w:t>
      </w:r>
      <w:r w:rsidR="00CA64D4">
        <w:rPr>
          <w:spacing w:val="-10"/>
          <w:sz w:val="20"/>
          <w:szCs w:val="20"/>
          <w:lang w:val="be-BY"/>
        </w:rPr>
        <w:softHyphen/>
      </w:r>
      <w:r w:rsidRPr="00B86BF9">
        <w:rPr>
          <w:spacing w:val="-10"/>
          <w:sz w:val="20"/>
          <w:szCs w:val="20"/>
          <w:lang w:val="be-BY"/>
        </w:rPr>
        <w:t>та</w:t>
      </w:r>
      <w:r w:rsidR="00CA64D4">
        <w:rPr>
          <w:spacing w:val="-10"/>
          <w:sz w:val="20"/>
          <w:szCs w:val="20"/>
          <w:lang w:val="be-BY"/>
        </w:rPr>
        <w:softHyphen/>
      </w:r>
      <w:r w:rsidRPr="00B86BF9">
        <w:rPr>
          <w:spacing w:val="-10"/>
          <w:sz w:val="20"/>
          <w:szCs w:val="20"/>
          <w:lang w:val="be-BY"/>
        </w:rPr>
        <w:t>ваў народнае ўяўленне П.</w:t>
      </w:r>
      <w:r w:rsidR="00931DCB" w:rsidRPr="00B86BF9">
        <w:rPr>
          <w:spacing w:val="-10"/>
          <w:sz w:val="20"/>
          <w:szCs w:val="20"/>
          <w:lang w:val="be-BY"/>
        </w:rPr>
        <w:t> </w:t>
      </w:r>
      <w:r w:rsidRPr="00B86BF9">
        <w:rPr>
          <w:spacing w:val="-10"/>
          <w:sz w:val="20"/>
          <w:szCs w:val="20"/>
          <w:lang w:val="be-BY"/>
        </w:rPr>
        <w:t xml:space="preserve">Баброўскі </w:t>
      </w:r>
      <w:r w:rsidRPr="00B86BF9">
        <w:rPr>
          <w:spacing w:val="-10"/>
          <w:sz w:val="20"/>
          <w:szCs w:val="20"/>
          <w:lang w:val="en-US"/>
        </w:rPr>
        <w:t xml:space="preserve">[3, </w:t>
      </w:r>
      <w:r w:rsidRPr="00B86BF9">
        <w:rPr>
          <w:spacing w:val="-10"/>
          <w:sz w:val="20"/>
          <w:szCs w:val="20"/>
          <w:lang w:val="be-BY"/>
        </w:rPr>
        <w:t>с. 826</w:t>
      </w:r>
      <w:r w:rsidRPr="00B86BF9">
        <w:rPr>
          <w:spacing w:val="-10"/>
          <w:sz w:val="20"/>
          <w:szCs w:val="20"/>
          <w:lang w:val="en-US"/>
        </w:rPr>
        <w:t>]</w:t>
      </w:r>
      <w:r w:rsidRPr="00B86BF9">
        <w:rPr>
          <w:spacing w:val="-10"/>
          <w:sz w:val="20"/>
          <w:szCs w:val="20"/>
          <w:lang w:val="be-BY"/>
        </w:rPr>
        <w:t>. Ахоўнае абворванне вёскі ўво</w:t>
      </w:r>
      <w:r w:rsidR="00CA64D4">
        <w:rPr>
          <w:spacing w:val="-10"/>
          <w:sz w:val="20"/>
          <w:szCs w:val="20"/>
          <w:lang w:val="be-BY"/>
        </w:rPr>
        <w:softHyphen/>
      </w:r>
      <w:r w:rsidRPr="00B86BF9">
        <w:rPr>
          <w:spacing w:val="-10"/>
          <w:sz w:val="20"/>
          <w:szCs w:val="20"/>
          <w:lang w:val="be-BY"/>
        </w:rPr>
        <w:t>гу</w:t>
      </w:r>
      <w:r w:rsidR="00CA64D4">
        <w:rPr>
          <w:spacing w:val="-10"/>
          <w:sz w:val="20"/>
          <w:szCs w:val="20"/>
          <w:lang w:val="be-BY"/>
        </w:rPr>
        <w:softHyphen/>
      </w:r>
      <w:r w:rsidRPr="00B86BF9">
        <w:rPr>
          <w:spacing w:val="-10"/>
          <w:sz w:val="20"/>
          <w:szCs w:val="20"/>
          <w:lang w:val="be-BY"/>
        </w:rPr>
        <w:t>ле было папулярным сялянскім сродкам абароны ад нядолі.</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Вяршыняй беларуска</w:t>
      </w:r>
      <w:r w:rsidR="00CA64D4">
        <w:rPr>
          <w:spacing w:val="-10"/>
          <w:sz w:val="20"/>
          <w:szCs w:val="20"/>
          <w:lang w:val="be-BY"/>
        </w:rPr>
        <w:t>й</w:t>
      </w:r>
      <w:r w:rsidRPr="00B86BF9">
        <w:rPr>
          <w:spacing w:val="-10"/>
          <w:sz w:val="20"/>
          <w:szCs w:val="20"/>
          <w:lang w:val="be-BY"/>
        </w:rPr>
        <w:t xml:space="preserve"> лячэбнай магіі стаў пошук злых ведзьмакоў і ведзь</w:t>
      </w:r>
      <w:r w:rsidR="00CA64D4">
        <w:rPr>
          <w:spacing w:val="-10"/>
          <w:sz w:val="20"/>
          <w:szCs w:val="20"/>
          <w:lang w:val="be-BY"/>
        </w:rPr>
        <w:softHyphen/>
      </w:r>
      <w:r w:rsidRPr="00B86BF9">
        <w:rPr>
          <w:spacing w:val="-10"/>
          <w:sz w:val="20"/>
          <w:szCs w:val="20"/>
          <w:lang w:val="be-BY"/>
        </w:rPr>
        <w:t>маў і іх фізічнае знішчэнне — закопванне ў зямлю. У беларускім фальк</w:t>
      </w:r>
      <w:r w:rsidR="00CA64D4">
        <w:rPr>
          <w:spacing w:val="-10"/>
          <w:sz w:val="20"/>
          <w:szCs w:val="20"/>
          <w:lang w:val="be-BY"/>
        </w:rPr>
        <w:softHyphen/>
      </w:r>
      <w:r w:rsidRPr="00B86BF9">
        <w:rPr>
          <w:spacing w:val="-10"/>
          <w:sz w:val="20"/>
          <w:szCs w:val="20"/>
          <w:lang w:val="be-BY"/>
        </w:rPr>
        <w:t>ло</w:t>
      </w:r>
      <w:r w:rsidR="00CA64D4">
        <w:rPr>
          <w:spacing w:val="-10"/>
          <w:sz w:val="20"/>
          <w:szCs w:val="20"/>
          <w:lang w:val="be-BY"/>
        </w:rPr>
        <w:softHyphen/>
      </w:r>
      <w:r w:rsidRPr="00B86BF9">
        <w:rPr>
          <w:spacing w:val="-10"/>
          <w:sz w:val="20"/>
          <w:szCs w:val="20"/>
          <w:lang w:val="be-BY"/>
        </w:rPr>
        <w:t>ры можна знайсці звесткі такога роду (напрыклад, у А.</w:t>
      </w:r>
      <w:r w:rsidR="00931DCB" w:rsidRPr="00B86BF9">
        <w:rPr>
          <w:spacing w:val="-10"/>
          <w:sz w:val="20"/>
          <w:szCs w:val="20"/>
          <w:lang w:val="be-BY"/>
        </w:rPr>
        <w:t> </w:t>
      </w:r>
      <w:r w:rsidRPr="00B86BF9">
        <w:rPr>
          <w:spacing w:val="-10"/>
          <w:sz w:val="20"/>
          <w:szCs w:val="20"/>
          <w:lang w:val="be-BY"/>
        </w:rPr>
        <w:t>К.</w:t>
      </w:r>
      <w:r w:rsidR="00931DCB" w:rsidRPr="00B86BF9">
        <w:rPr>
          <w:spacing w:val="-10"/>
          <w:sz w:val="20"/>
          <w:szCs w:val="20"/>
          <w:lang w:val="be-BY"/>
        </w:rPr>
        <w:t> </w:t>
      </w:r>
      <w:r w:rsidRPr="00B86BF9">
        <w:rPr>
          <w:spacing w:val="-10"/>
          <w:sz w:val="20"/>
          <w:szCs w:val="20"/>
          <w:lang w:val="be-BY"/>
        </w:rPr>
        <w:t>Сержпутоўскага), аднак іх гістарычная верагоднасць невысокая.</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Дакументальных сведчанняў пр</w:t>
      </w:r>
      <w:r w:rsidR="00CA64D4">
        <w:rPr>
          <w:spacing w:val="-10"/>
          <w:sz w:val="20"/>
          <w:szCs w:val="20"/>
          <w:lang w:val="be-BY"/>
        </w:rPr>
        <w:t>а</w:t>
      </w:r>
      <w:r w:rsidRPr="00B86BF9">
        <w:rPr>
          <w:spacing w:val="-10"/>
          <w:sz w:val="20"/>
          <w:szCs w:val="20"/>
          <w:lang w:val="be-BY"/>
        </w:rPr>
        <w:t xml:space="preserve"> гэта захавалася няшмат. Яшчэ ў кан</w:t>
      </w:r>
      <w:r w:rsidR="00CA64D4">
        <w:rPr>
          <w:spacing w:val="-10"/>
          <w:sz w:val="20"/>
          <w:szCs w:val="20"/>
          <w:lang w:val="be-BY"/>
        </w:rPr>
        <w:softHyphen/>
      </w:r>
      <w:r w:rsidRPr="00B86BF9">
        <w:rPr>
          <w:spacing w:val="-10"/>
          <w:sz w:val="20"/>
          <w:szCs w:val="20"/>
          <w:lang w:val="be-BY"/>
        </w:rPr>
        <w:t>цы ХІХ ст. вядомы расійскі юрыст А.</w:t>
      </w:r>
      <w:r w:rsidR="00931DCB" w:rsidRPr="00B86BF9">
        <w:rPr>
          <w:spacing w:val="-10"/>
          <w:sz w:val="20"/>
          <w:szCs w:val="20"/>
          <w:lang w:val="be-BY"/>
        </w:rPr>
        <w:t> </w:t>
      </w:r>
      <w:r w:rsidRPr="00B86BF9">
        <w:rPr>
          <w:spacing w:val="-10"/>
          <w:sz w:val="20"/>
          <w:szCs w:val="20"/>
          <w:lang w:val="be-BY"/>
        </w:rPr>
        <w:t>А.</w:t>
      </w:r>
      <w:r w:rsidR="00931DCB" w:rsidRPr="00B86BF9">
        <w:rPr>
          <w:spacing w:val="-10"/>
          <w:sz w:val="20"/>
          <w:szCs w:val="20"/>
          <w:lang w:val="be-BY"/>
        </w:rPr>
        <w:t> </w:t>
      </w:r>
      <w:r w:rsidRPr="00B86BF9">
        <w:rPr>
          <w:spacing w:val="-10"/>
          <w:sz w:val="20"/>
          <w:szCs w:val="20"/>
          <w:lang w:val="be-BY"/>
        </w:rPr>
        <w:t>Левенстым зрабіў спробу сабраць фак</w:t>
      </w:r>
      <w:r w:rsidR="00CA64D4">
        <w:rPr>
          <w:spacing w:val="-10"/>
          <w:sz w:val="20"/>
          <w:szCs w:val="20"/>
          <w:lang w:val="be-BY"/>
        </w:rPr>
        <w:softHyphen/>
      </w:r>
      <w:r w:rsidRPr="00B86BF9">
        <w:rPr>
          <w:spacing w:val="-10"/>
          <w:sz w:val="20"/>
          <w:szCs w:val="20"/>
          <w:lang w:val="be-BY"/>
        </w:rPr>
        <w:t xml:space="preserve">ты такога роду. Яго праца </w:t>
      </w:r>
      <w:r w:rsidR="007C3FB4" w:rsidRPr="00B86BF9">
        <w:rPr>
          <w:spacing w:val="-10"/>
          <w:sz w:val="20"/>
          <w:szCs w:val="20"/>
          <w:lang w:val="be-BY"/>
        </w:rPr>
        <w:t>«</w:t>
      </w:r>
      <w:r w:rsidRPr="00B86BF9">
        <w:rPr>
          <w:spacing w:val="-10"/>
          <w:sz w:val="20"/>
          <w:szCs w:val="20"/>
          <w:lang w:val="be-BY"/>
        </w:rPr>
        <w:t>Суев</w:t>
      </w:r>
      <w:r w:rsidRPr="00B86BF9">
        <w:rPr>
          <w:spacing w:val="-10"/>
          <w:sz w:val="20"/>
          <w:szCs w:val="20"/>
        </w:rPr>
        <w:t>ери</w:t>
      </w:r>
      <w:r w:rsidRPr="00B86BF9">
        <w:rPr>
          <w:spacing w:val="-10"/>
          <w:sz w:val="20"/>
          <w:szCs w:val="20"/>
          <w:lang w:val="be-BY"/>
        </w:rPr>
        <w:t>е в его отношении к уголовному пра</w:t>
      </w:r>
      <w:r w:rsidR="00CA64D4">
        <w:rPr>
          <w:spacing w:val="-10"/>
          <w:sz w:val="20"/>
          <w:szCs w:val="20"/>
          <w:lang w:val="be-BY"/>
        </w:rPr>
        <w:softHyphen/>
      </w:r>
      <w:r w:rsidRPr="00B86BF9">
        <w:rPr>
          <w:spacing w:val="-10"/>
          <w:sz w:val="20"/>
          <w:szCs w:val="20"/>
          <w:lang w:val="be-BY"/>
        </w:rPr>
        <w:t>ву</w:t>
      </w:r>
      <w:r w:rsidR="007C3FB4" w:rsidRPr="00B86BF9">
        <w:rPr>
          <w:spacing w:val="-10"/>
          <w:sz w:val="20"/>
          <w:szCs w:val="20"/>
          <w:lang w:val="be-BY"/>
        </w:rPr>
        <w:t>»</w:t>
      </w:r>
      <w:r w:rsidRPr="00B86BF9">
        <w:rPr>
          <w:spacing w:val="-10"/>
          <w:sz w:val="20"/>
          <w:szCs w:val="20"/>
          <w:lang w:val="be-BY"/>
        </w:rPr>
        <w:t xml:space="preserve"> сп</w:t>
      </w:r>
      <w:r w:rsidR="00CA64D4">
        <w:rPr>
          <w:spacing w:val="-10"/>
          <w:sz w:val="20"/>
          <w:szCs w:val="20"/>
          <w:lang w:val="be-BY"/>
        </w:rPr>
        <w:t>ач</w:t>
      </w:r>
      <w:r w:rsidRPr="00B86BF9">
        <w:rPr>
          <w:spacing w:val="-10"/>
          <w:sz w:val="20"/>
          <w:szCs w:val="20"/>
          <w:lang w:val="be-BY"/>
        </w:rPr>
        <w:t>а</w:t>
      </w:r>
      <w:r w:rsidR="00CA64D4">
        <w:rPr>
          <w:spacing w:val="-10"/>
          <w:sz w:val="20"/>
          <w:szCs w:val="20"/>
          <w:lang w:val="be-BY"/>
        </w:rPr>
        <w:t>тку</w:t>
      </w:r>
      <w:r w:rsidRPr="00B86BF9">
        <w:rPr>
          <w:spacing w:val="-10"/>
          <w:sz w:val="20"/>
          <w:szCs w:val="20"/>
          <w:lang w:val="be-BY"/>
        </w:rPr>
        <w:t xml:space="preserve"> была надрукавана ў часопісе </w:t>
      </w:r>
      <w:r w:rsidR="007C3FB4" w:rsidRPr="00B86BF9">
        <w:rPr>
          <w:spacing w:val="-10"/>
          <w:sz w:val="20"/>
          <w:szCs w:val="20"/>
          <w:lang w:val="be-BY"/>
        </w:rPr>
        <w:t>«</w:t>
      </w:r>
      <w:r w:rsidRPr="00B86BF9">
        <w:rPr>
          <w:spacing w:val="-10"/>
          <w:sz w:val="20"/>
          <w:szCs w:val="20"/>
          <w:lang w:val="be-BY"/>
        </w:rPr>
        <w:t>Журнал Министерства Юсти</w:t>
      </w:r>
      <w:r w:rsidR="00CA64D4">
        <w:rPr>
          <w:spacing w:val="-10"/>
          <w:sz w:val="20"/>
          <w:szCs w:val="20"/>
          <w:lang w:val="be-BY"/>
        </w:rPr>
        <w:softHyphen/>
      </w:r>
      <w:r w:rsidRPr="00B86BF9">
        <w:rPr>
          <w:spacing w:val="-10"/>
          <w:sz w:val="20"/>
          <w:szCs w:val="20"/>
          <w:lang w:val="be-BY"/>
        </w:rPr>
        <w:t>ции</w:t>
      </w:r>
      <w:r w:rsidR="007C3FB4" w:rsidRPr="00B86BF9">
        <w:rPr>
          <w:spacing w:val="-10"/>
          <w:sz w:val="20"/>
          <w:szCs w:val="20"/>
          <w:lang w:val="be-BY"/>
        </w:rPr>
        <w:t>»</w:t>
      </w:r>
      <w:r w:rsidR="00CA64D4">
        <w:rPr>
          <w:spacing w:val="-10"/>
          <w:sz w:val="20"/>
          <w:szCs w:val="20"/>
          <w:lang w:val="be-BY"/>
        </w:rPr>
        <w:t> </w:t>
      </w:r>
      <w:r w:rsidRPr="00B86BF9">
        <w:rPr>
          <w:spacing w:val="-10"/>
          <w:sz w:val="20"/>
          <w:szCs w:val="20"/>
          <w:lang w:val="en-US"/>
        </w:rPr>
        <w:t>[4]</w:t>
      </w:r>
      <w:r w:rsidRPr="00B86BF9">
        <w:rPr>
          <w:spacing w:val="-10"/>
          <w:sz w:val="20"/>
          <w:szCs w:val="20"/>
          <w:lang w:val="be-BY"/>
        </w:rPr>
        <w:t xml:space="preserve">, а пасля выйшла асобным выданнем </w:t>
      </w:r>
      <w:r w:rsidRPr="00B86BF9">
        <w:rPr>
          <w:spacing w:val="-10"/>
          <w:sz w:val="20"/>
          <w:szCs w:val="20"/>
          <w:lang w:val="en-US"/>
        </w:rPr>
        <w:t>[5]</w:t>
      </w:r>
      <w:r w:rsidRPr="00B86BF9">
        <w:rPr>
          <w:spacing w:val="-10"/>
          <w:sz w:val="20"/>
          <w:szCs w:val="20"/>
        </w:rPr>
        <w:t xml:space="preserve">. </w:t>
      </w:r>
      <w:r w:rsidRPr="00B86BF9">
        <w:rPr>
          <w:spacing w:val="-10"/>
          <w:sz w:val="20"/>
          <w:szCs w:val="20"/>
          <w:lang w:val="be-BY"/>
        </w:rPr>
        <w:t>Увага гэтага аўтара перш за ўсё была засяро</w:t>
      </w:r>
      <w:r w:rsidR="00CA64D4">
        <w:rPr>
          <w:spacing w:val="-10"/>
          <w:sz w:val="20"/>
          <w:szCs w:val="20"/>
          <w:lang w:val="be-BY"/>
        </w:rPr>
        <w:t>д</w:t>
      </w:r>
      <w:r w:rsidRPr="00B86BF9">
        <w:rPr>
          <w:spacing w:val="-10"/>
          <w:sz w:val="20"/>
          <w:szCs w:val="20"/>
          <w:lang w:val="be-BY"/>
        </w:rPr>
        <w:t>жана на цвёрдых юрыдычных фактах, а пасля — на вусным матэ</w:t>
      </w:r>
      <w:r w:rsidR="008E7BBF">
        <w:rPr>
          <w:spacing w:val="-10"/>
          <w:sz w:val="20"/>
          <w:szCs w:val="20"/>
          <w:lang w:val="be-BY"/>
        </w:rPr>
        <w:softHyphen/>
      </w:r>
      <w:r w:rsidRPr="00B86BF9">
        <w:rPr>
          <w:spacing w:val="-10"/>
          <w:sz w:val="20"/>
          <w:szCs w:val="20"/>
          <w:lang w:val="be-BY"/>
        </w:rPr>
        <w:t>рыяле. Аказалася, што ў юрыдычных а</w:t>
      </w:r>
      <w:r w:rsidR="008E7BBF">
        <w:rPr>
          <w:spacing w:val="-10"/>
          <w:sz w:val="20"/>
          <w:szCs w:val="20"/>
          <w:lang w:val="be-BY"/>
        </w:rPr>
        <w:t>д</w:t>
      </w:r>
      <w:r w:rsidRPr="00B86BF9">
        <w:rPr>
          <w:spacing w:val="-10"/>
          <w:sz w:val="20"/>
          <w:szCs w:val="20"/>
          <w:lang w:val="be-BY"/>
        </w:rPr>
        <w:t>носінах тут вылучаецца Нава</w:t>
      </w:r>
      <w:r w:rsidR="008E7BBF">
        <w:rPr>
          <w:spacing w:val="-10"/>
          <w:sz w:val="20"/>
          <w:szCs w:val="20"/>
          <w:lang w:val="be-BY"/>
        </w:rPr>
        <w:softHyphen/>
      </w:r>
      <w:r w:rsidRPr="00B86BF9">
        <w:rPr>
          <w:spacing w:val="-10"/>
          <w:sz w:val="20"/>
          <w:szCs w:val="20"/>
          <w:lang w:val="be-BY"/>
        </w:rPr>
        <w:t>груд</w:t>
      </w:r>
      <w:r w:rsidR="008E7BBF">
        <w:rPr>
          <w:spacing w:val="-10"/>
          <w:sz w:val="20"/>
          <w:szCs w:val="20"/>
          <w:lang w:val="be-BY"/>
        </w:rPr>
        <w:softHyphen/>
      </w:r>
      <w:r w:rsidRPr="00B86BF9">
        <w:rPr>
          <w:spacing w:val="-10"/>
          <w:sz w:val="20"/>
          <w:szCs w:val="20"/>
          <w:lang w:val="be-BY"/>
        </w:rPr>
        <w:t xml:space="preserve">скі павет. Аўтар знайшоў сваё тлумачэнне гэтаму: </w:t>
      </w:r>
      <w:r w:rsidR="007C3FB4" w:rsidRPr="00B86BF9">
        <w:rPr>
          <w:spacing w:val="-10"/>
          <w:sz w:val="20"/>
          <w:szCs w:val="20"/>
          <w:lang w:val="be-BY"/>
        </w:rPr>
        <w:t>«</w:t>
      </w:r>
      <w:r w:rsidRPr="00B86BF9">
        <w:rPr>
          <w:spacing w:val="-10"/>
          <w:sz w:val="20"/>
          <w:szCs w:val="20"/>
          <w:lang w:val="be-BY"/>
        </w:rPr>
        <w:t>Новогрудский уезд Мин</w:t>
      </w:r>
      <w:r w:rsidR="008E7BBF">
        <w:rPr>
          <w:spacing w:val="-10"/>
          <w:sz w:val="20"/>
          <w:szCs w:val="20"/>
          <w:lang w:val="be-BY"/>
        </w:rPr>
        <w:softHyphen/>
      </w:r>
      <w:r w:rsidRPr="00B86BF9">
        <w:rPr>
          <w:spacing w:val="-10"/>
          <w:sz w:val="20"/>
          <w:szCs w:val="20"/>
          <w:lang w:val="be-BY"/>
        </w:rPr>
        <w:t>ской губер</w:t>
      </w:r>
      <w:r w:rsidRPr="00B86BF9">
        <w:rPr>
          <w:spacing w:val="-10"/>
          <w:sz w:val="20"/>
          <w:szCs w:val="20"/>
        </w:rPr>
        <w:t>ни</w:t>
      </w:r>
      <w:r w:rsidRPr="00B86BF9">
        <w:rPr>
          <w:spacing w:val="-10"/>
          <w:sz w:val="20"/>
          <w:szCs w:val="20"/>
          <w:lang w:val="be-BY"/>
        </w:rPr>
        <w:t>и, входивший прежде в состав губернии Гродненской, пред</w:t>
      </w:r>
      <w:r w:rsidR="008E7BBF">
        <w:rPr>
          <w:spacing w:val="-10"/>
          <w:sz w:val="20"/>
          <w:szCs w:val="20"/>
          <w:lang w:val="be-BY"/>
        </w:rPr>
        <w:softHyphen/>
      </w:r>
      <w:r w:rsidRPr="00B86BF9">
        <w:rPr>
          <w:spacing w:val="-10"/>
          <w:sz w:val="20"/>
          <w:szCs w:val="20"/>
          <w:lang w:val="be-BY"/>
        </w:rPr>
        <w:t>став</w:t>
      </w:r>
      <w:r w:rsidR="008E7BBF">
        <w:rPr>
          <w:spacing w:val="-10"/>
          <w:sz w:val="20"/>
          <w:szCs w:val="20"/>
          <w:lang w:val="be-BY"/>
        </w:rPr>
        <w:softHyphen/>
      </w:r>
      <w:r w:rsidRPr="00B86BF9">
        <w:rPr>
          <w:spacing w:val="-10"/>
          <w:sz w:val="20"/>
          <w:szCs w:val="20"/>
          <w:lang w:val="be-BY"/>
        </w:rPr>
        <w:t>ля</w:t>
      </w:r>
      <w:r w:rsidR="008E7BBF">
        <w:rPr>
          <w:spacing w:val="-10"/>
          <w:sz w:val="20"/>
          <w:szCs w:val="20"/>
          <w:lang w:val="be-BY"/>
        </w:rPr>
        <w:softHyphen/>
      </w:r>
      <w:r w:rsidRPr="00B86BF9">
        <w:rPr>
          <w:spacing w:val="-10"/>
          <w:sz w:val="20"/>
          <w:szCs w:val="20"/>
          <w:lang w:val="be-BY"/>
        </w:rPr>
        <w:t>ет собою, как известно, один из самых глухих углов Российской Импе</w:t>
      </w:r>
      <w:r w:rsidR="008E7BBF">
        <w:rPr>
          <w:spacing w:val="-10"/>
          <w:sz w:val="20"/>
          <w:szCs w:val="20"/>
          <w:lang w:val="be-BY"/>
        </w:rPr>
        <w:softHyphen/>
      </w:r>
      <w:r w:rsidRPr="00B86BF9">
        <w:rPr>
          <w:spacing w:val="-10"/>
          <w:sz w:val="20"/>
          <w:szCs w:val="20"/>
          <w:lang w:val="be-BY"/>
        </w:rPr>
        <w:t>рии. Неуди</w:t>
      </w:r>
      <w:r w:rsidR="008E7BBF">
        <w:rPr>
          <w:spacing w:val="-10"/>
          <w:sz w:val="20"/>
          <w:szCs w:val="20"/>
          <w:lang w:val="be-BY"/>
        </w:rPr>
        <w:softHyphen/>
      </w:r>
      <w:r w:rsidRPr="00B86BF9">
        <w:rPr>
          <w:spacing w:val="-10"/>
          <w:sz w:val="20"/>
          <w:szCs w:val="20"/>
          <w:lang w:val="be-BY"/>
        </w:rPr>
        <w:t>вительно поэтому, что среди местных крестьян разные суеверия дер</w:t>
      </w:r>
      <w:r w:rsidR="008E7BBF">
        <w:rPr>
          <w:spacing w:val="-10"/>
          <w:sz w:val="20"/>
          <w:szCs w:val="20"/>
          <w:lang w:val="be-BY"/>
        </w:rPr>
        <w:softHyphen/>
      </w:r>
      <w:r w:rsidRPr="00B86BF9">
        <w:rPr>
          <w:spacing w:val="-10"/>
          <w:sz w:val="20"/>
          <w:szCs w:val="20"/>
          <w:lang w:val="be-BY"/>
        </w:rPr>
        <w:t>жат</w:t>
      </w:r>
      <w:r w:rsidR="008E7BBF">
        <w:rPr>
          <w:spacing w:val="-10"/>
          <w:sz w:val="20"/>
          <w:szCs w:val="20"/>
          <w:lang w:val="be-BY"/>
        </w:rPr>
        <w:softHyphen/>
      </w:r>
      <w:r w:rsidRPr="00B86BF9">
        <w:rPr>
          <w:spacing w:val="-10"/>
          <w:sz w:val="20"/>
          <w:szCs w:val="20"/>
          <w:lang w:val="be-BY"/>
        </w:rPr>
        <w:t>ся с особым упорством</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[5</w:t>
      </w:r>
      <w:r w:rsidRPr="00B86BF9">
        <w:rPr>
          <w:spacing w:val="-10"/>
          <w:sz w:val="20"/>
          <w:szCs w:val="20"/>
        </w:rPr>
        <w:t xml:space="preserve">, с. </w:t>
      </w:r>
      <w:r w:rsidRPr="00B86BF9">
        <w:rPr>
          <w:spacing w:val="-10"/>
          <w:sz w:val="20"/>
          <w:szCs w:val="20"/>
          <w:lang w:val="be-BY"/>
        </w:rPr>
        <w:t>7</w:t>
      </w:r>
      <w:r w:rsidRPr="00B86BF9">
        <w:rPr>
          <w:spacing w:val="-10"/>
          <w:sz w:val="20"/>
          <w:szCs w:val="20"/>
          <w:lang w:val="en-US"/>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Гэтаму можна лёгка запярэчыць: Навагрудчына — адзін са стара</w:t>
      </w:r>
      <w:r w:rsidR="008E7BBF">
        <w:rPr>
          <w:spacing w:val="-10"/>
          <w:sz w:val="20"/>
          <w:szCs w:val="20"/>
          <w:lang w:val="be-BY"/>
        </w:rPr>
        <w:softHyphen/>
      </w:r>
      <w:r w:rsidRPr="00B86BF9">
        <w:rPr>
          <w:spacing w:val="-10"/>
          <w:sz w:val="20"/>
          <w:szCs w:val="20"/>
          <w:lang w:val="be-BY"/>
        </w:rPr>
        <w:t>жыт</w:t>
      </w:r>
      <w:r w:rsidR="008E7BBF">
        <w:rPr>
          <w:spacing w:val="-10"/>
          <w:sz w:val="20"/>
          <w:szCs w:val="20"/>
          <w:lang w:val="be-BY"/>
        </w:rPr>
        <w:softHyphen/>
      </w:r>
      <w:r w:rsidRPr="00B86BF9">
        <w:rPr>
          <w:spacing w:val="-10"/>
          <w:sz w:val="20"/>
          <w:szCs w:val="20"/>
          <w:lang w:val="be-BY"/>
        </w:rPr>
        <w:t xml:space="preserve">ных земляробчых раёнаў Беларусі, здаўна акультураны, урбанізаваны, </w:t>
      </w:r>
      <w:r w:rsidR="008E7BBF">
        <w:rPr>
          <w:spacing w:val="-10"/>
          <w:sz w:val="20"/>
          <w:szCs w:val="20"/>
          <w:lang w:val="be-BY"/>
        </w:rPr>
        <w:t>са</w:t>
      </w:r>
      <w:r w:rsidRPr="00B86BF9">
        <w:rPr>
          <w:spacing w:val="-10"/>
          <w:sz w:val="20"/>
          <w:szCs w:val="20"/>
          <w:lang w:val="be-BY"/>
        </w:rPr>
        <w:t xml:space="preserve"> ста</w:t>
      </w:r>
      <w:r w:rsidR="008E7BBF">
        <w:rPr>
          <w:spacing w:val="-10"/>
          <w:sz w:val="20"/>
          <w:szCs w:val="20"/>
          <w:lang w:val="be-BY"/>
        </w:rPr>
        <w:softHyphen/>
      </w:r>
      <w:r w:rsidRPr="00B86BF9">
        <w:rPr>
          <w:spacing w:val="-10"/>
          <w:sz w:val="20"/>
          <w:szCs w:val="20"/>
          <w:lang w:val="be-BY"/>
        </w:rPr>
        <w:t>ра</w:t>
      </w:r>
      <w:r w:rsidR="008E7BBF">
        <w:rPr>
          <w:spacing w:val="-10"/>
          <w:sz w:val="20"/>
          <w:szCs w:val="20"/>
          <w:lang w:val="be-BY"/>
        </w:rPr>
        <w:softHyphen/>
      </w:r>
      <w:r w:rsidRPr="00B86BF9">
        <w:rPr>
          <w:spacing w:val="-10"/>
          <w:sz w:val="20"/>
          <w:szCs w:val="20"/>
          <w:lang w:val="be-BY"/>
        </w:rPr>
        <w:t>жыт</w:t>
      </w:r>
      <w:r w:rsidR="008E7BBF">
        <w:rPr>
          <w:spacing w:val="-10"/>
          <w:sz w:val="20"/>
          <w:szCs w:val="20"/>
          <w:lang w:val="be-BY"/>
        </w:rPr>
        <w:softHyphen/>
      </w:r>
      <w:r w:rsidRPr="00B86BF9">
        <w:rPr>
          <w:spacing w:val="-10"/>
          <w:sz w:val="20"/>
          <w:szCs w:val="20"/>
          <w:lang w:val="be-BY"/>
        </w:rPr>
        <w:t xml:space="preserve">нымі гарадамі, адным з </w:t>
      </w:r>
      <w:r w:rsidR="008E7BBF">
        <w:rPr>
          <w:spacing w:val="-10"/>
          <w:sz w:val="20"/>
          <w:szCs w:val="20"/>
          <w:lang w:val="be-BY"/>
        </w:rPr>
        <w:t>я</w:t>
      </w:r>
      <w:r w:rsidRPr="00B86BF9">
        <w:rPr>
          <w:spacing w:val="-10"/>
          <w:sz w:val="20"/>
          <w:szCs w:val="20"/>
          <w:lang w:val="be-BY"/>
        </w:rPr>
        <w:t>к</w:t>
      </w:r>
      <w:r w:rsidR="008E7BBF">
        <w:rPr>
          <w:spacing w:val="-10"/>
          <w:sz w:val="20"/>
          <w:szCs w:val="20"/>
          <w:lang w:val="be-BY"/>
        </w:rPr>
        <w:t>і</w:t>
      </w:r>
      <w:r w:rsidRPr="00B86BF9">
        <w:rPr>
          <w:spacing w:val="-10"/>
          <w:sz w:val="20"/>
          <w:szCs w:val="20"/>
          <w:lang w:val="be-BY"/>
        </w:rPr>
        <w:t>х быў сам Навагрудак, дарэчы — цэнтр пра</w:t>
      </w:r>
      <w:r w:rsidR="008E7BBF">
        <w:rPr>
          <w:spacing w:val="-10"/>
          <w:sz w:val="20"/>
          <w:szCs w:val="20"/>
          <w:lang w:val="be-BY"/>
        </w:rPr>
        <w:softHyphen/>
      </w:r>
      <w:r w:rsidRPr="00B86BF9">
        <w:rPr>
          <w:spacing w:val="-10"/>
          <w:sz w:val="20"/>
          <w:szCs w:val="20"/>
          <w:lang w:val="be-BY"/>
        </w:rPr>
        <w:t>ва</w:t>
      </w:r>
      <w:r w:rsidR="008E7BBF">
        <w:rPr>
          <w:spacing w:val="-10"/>
          <w:sz w:val="20"/>
          <w:szCs w:val="20"/>
          <w:lang w:val="be-BY"/>
        </w:rPr>
        <w:softHyphen/>
      </w:r>
      <w:r w:rsidRPr="00B86BF9">
        <w:rPr>
          <w:spacing w:val="-10"/>
          <w:sz w:val="20"/>
          <w:szCs w:val="20"/>
          <w:lang w:val="be-BY"/>
        </w:rPr>
        <w:t>слаўнай, а пасля ўнія</w:t>
      </w:r>
      <w:r w:rsidR="008E7BBF" w:rsidRPr="00B86BF9">
        <w:rPr>
          <w:spacing w:val="-10"/>
          <w:sz w:val="20"/>
          <w:szCs w:val="20"/>
          <w:lang w:val="be-BY"/>
        </w:rPr>
        <w:t>ц</w:t>
      </w:r>
      <w:r w:rsidRPr="00B86BF9">
        <w:rPr>
          <w:spacing w:val="-10"/>
          <w:sz w:val="20"/>
          <w:szCs w:val="20"/>
          <w:lang w:val="be-BY"/>
        </w:rPr>
        <w:t>кай мітраполіі.</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Цвёрда ўстаноўленых, юрыдычна засведчаных фактаў чалавечага ахвя</w:t>
      </w:r>
      <w:r w:rsidR="008E7BBF">
        <w:rPr>
          <w:spacing w:val="-10"/>
          <w:sz w:val="20"/>
          <w:szCs w:val="20"/>
          <w:lang w:val="be-BY"/>
        </w:rPr>
        <w:softHyphen/>
      </w:r>
      <w:r w:rsidRPr="00B86BF9">
        <w:rPr>
          <w:spacing w:val="-10"/>
          <w:sz w:val="20"/>
          <w:szCs w:val="20"/>
          <w:lang w:val="be-BY"/>
        </w:rPr>
        <w:t xml:space="preserve">рапрынашэння Левенстым устанавіў два: выпадак 1855 г. у сяле </w:t>
      </w:r>
      <w:r w:rsidR="007C3FB4" w:rsidRPr="00B86BF9">
        <w:rPr>
          <w:spacing w:val="-10"/>
          <w:sz w:val="20"/>
          <w:szCs w:val="20"/>
        </w:rPr>
        <w:t>«</w:t>
      </w:r>
      <w:r w:rsidRPr="00B86BF9">
        <w:rPr>
          <w:spacing w:val="-10"/>
          <w:sz w:val="20"/>
          <w:szCs w:val="20"/>
        </w:rPr>
        <w:t>Око</w:t>
      </w:r>
      <w:r w:rsidR="008E7BBF">
        <w:rPr>
          <w:spacing w:val="-10"/>
          <w:sz w:val="20"/>
          <w:szCs w:val="20"/>
          <w:lang w:val="be-BY"/>
        </w:rPr>
        <w:softHyphen/>
      </w:r>
      <w:r w:rsidRPr="00B86BF9">
        <w:rPr>
          <w:spacing w:val="-10"/>
          <w:sz w:val="20"/>
          <w:szCs w:val="20"/>
        </w:rPr>
        <w:t>по</w:t>
      </w:r>
      <w:r w:rsidR="008E7BBF">
        <w:rPr>
          <w:spacing w:val="-10"/>
          <w:sz w:val="20"/>
          <w:szCs w:val="20"/>
          <w:lang w:val="be-BY"/>
        </w:rPr>
        <w:softHyphen/>
      </w:r>
      <w:r w:rsidRPr="00B86BF9">
        <w:rPr>
          <w:spacing w:val="-10"/>
          <w:sz w:val="20"/>
          <w:szCs w:val="20"/>
        </w:rPr>
        <w:t>ви</w:t>
      </w:r>
      <w:r w:rsidR="008E7BBF">
        <w:rPr>
          <w:spacing w:val="-10"/>
          <w:sz w:val="20"/>
          <w:szCs w:val="20"/>
          <w:lang w:val="be-BY"/>
        </w:rPr>
        <w:softHyphen/>
      </w:r>
      <w:r w:rsidRPr="00B86BF9">
        <w:rPr>
          <w:spacing w:val="-10"/>
          <w:sz w:val="20"/>
          <w:szCs w:val="20"/>
        </w:rPr>
        <w:t>чи</w:t>
      </w:r>
      <w:r w:rsidR="007C3FB4" w:rsidRPr="00B86BF9">
        <w:rPr>
          <w:spacing w:val="-10"/>
          <w:sz w:val="20"/>
          <w:szCs w:val="20"/>
        </w:rPr>
        <w:t>»</w:t>
      </w:r>
      <w:r w:rsidRPr="00B86BF9">
        <w:rPr>
          <w:spacing w:val="-10"/>
          <w:sz w:val="20"/>
          <w:szCs w:val="20"/>
          <w:lang w:val="be-BY"/>
        </w:rPr>
        <w:t xml:space="preserve"> і казус 1831 г., які, аднак, не дайшоў да трагічнай развязкі: </w:t>
      </w:r>
      <w:r w:rsidR="007C3FB4" w:rsidRPr="00B86BF9">
        <w:rPr>
          <w:spacing w:val="-10"/>
          <w:sz w:val="20"/>
          <w:szCs w:val="20"/>
          <w:lang w:val="be-BY"/>
        </w:rPr>
        <w:t>«</w:t>
      </w:r>
      <w:r w:rsidRPr="00B86BF9">
        <w:rPr>
          <w:spacing w:val="-10"/>
          <w:sz w:val="20"/>
          <w:szCs w:val="20"/>
          <w:lang w:val="be-BY"/>
        </w:rPr>
        <w:t>В 1831 году кресть</w:t>
      </w:r>
      <w:r w:rsidR="008E7BBF">
        <w:rPr>
          <w:spacing w:val="-10"/>
          <w:sz w:val="20"/>
          <w:szCs w:val="20"/>
          <w:lang w:val="be-BY"/>
        </w:rPr>
        <w:softHyphen/>
      </w:r>
      <w:r w:rsidRPr="00B86BF9">
        <w:rPr>
          <w:spacing w:val="-10"/>
          <w:sz w:val="20"/>
          <w:szCs w:val="20"/>
          <w:lang w:val="be-BY"/>
        </w:rPr>
        <w:t>яне во время такой эпидем</w:t>
      </w:r>
      <w:r w:rsidRPr="00B86BF9">
        <w:rPr>
          <w:spacing w:val="-10"/>
          <w:sz w:val="20"/>
          <w:szCs w:val="20"/>
        </w:rPr>
        <w:t xml:space="preserve">ии </w:t>
      </w:r>
      <w:r w:rsidRPr="00B86BF9">
        <w:rPr>
          <w:spacing w:val="-10"/>
          <w:sz w:val="20"/>
          <w:szCs w:val="20"/>
          <w:lang w:val="be-BY"/>
        </w:rPr>
        <w:t>хотели похоронить заживо священника, но тотъ спасся тем, что упросилъ своих прихожан дать ему отсрочку для при</w:t>
      </w:r>
      <w:r w:rsidR="008E7BBF">
        <w:rPr>
          <w:spacing w:val="-10"/>
          <w:sz w:val="20"/>
          <w:szCs w:val="20"/>
          <w:lang w:val="be-BY"/>
        </w:rPr>
        <w:softHyphen/>
      </w:r>
      <w:r w:rsidRPr="00B86BF9">
        <w:rPr>
          <w:spacing w:val="-10"/>
          <w:sz w:val="20"/>
          <w:szCs w:val="20"/>
          <w:lang w:val="be-BY"/>
        </w:rPr>
        <w:t>го</w:t>
      </w:r>
      <w:r w:rsidR="008E7BBF">
        <w:rPr>
          <w:spacing w:val="-10"/>
          <w:sz w:val="20"/>
          <w:szCs w:val="20"/>
          <w:lang w:val="be-BY"/>
        </w:rPr>
        <w:softHyphen/>
      </w:r>
      <w:r w:rsidRPr="00B86BF9">
        <w:rPr>
          <w:spacing w:val="-10"/>
          <w:sz w:val="20"/>
          <w:szCs w:val="20"/>
          <w:lang w:val="be-BY"/>
        </w:rPr>
        <w:t>товления к смерти</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[5</w:t>
      </w:r>
      <w:r w:rsidRPr="00B86BF9">
        <w:rPr>
          <w:spacing w:val="-10"/>
          <w:sz w:val="20"/>
          <w:szCs w:val="20"/>
        </w:rPr>
        <w:t xml:space="preserve">, с. </w:t>
      </w:r>
      <w:r w:rsidRPr="00B86BF9">
        <w:rPr>
          <w:spacing w:val="-10"/>
          <w:sz w:val="20"/>
          <w:szCs w:val="20"/>
          <w:lang w:val="be-BY"/>
        </w:rPr>
        <w:t>8</w:t>
      </w:r>
      <w:r w:rsidRPr="00B86BF9">
        <w:rPr>
          <w:spacing w:val="-10"/>
          <w:sz w:val="20"/>
          <w:szCs w:val="20"/>
          <w:lang w:val="en-US"/>
        </w:rPr>
        <w:t>]</w:t>
      </w:r>
      <w:r w:rsidRPr="00B86BF9">
        <w:rPr>
          <w:spacing w:val="-10"/>
          <w:sz w:val="20"/>
          <w:szCs w:val="20"/>
          <w:lang w:val="be-BY"/>
        </w:rPr>
        <w:t>. Аднак апошні выпадак, хутчэй, адносіцца да чутак, чым да юрыдычных фактаў, да таго</w:t>
      </w:r>
      <w:r w:rsidR="00A42D62">
        <w:rPr>
          <w:spacing w:val="-10"/>
          <w:sz w:val="20"/>
          <w:szCs w:val="20"/>
          <w:lang w:val="be-BY"/>
        </w:rPr>
        <w:t xml:space="preserve"> ж</w:t>
      </w:r>
      <w:r w:rsidRPr="00B86BF9">
        <w:rPr>
          <w:spacing w:val="-10"/>
          <w:sz w:val="20"/>
          <w:szCs w:val="20"/>
          <w:lang w:val="be-BY"/>
        </w:rPr>
        <w:t>, адсутнічае яго лакалізацыя. Далей падоб</w:t>
      </w:r>
      <w:r w:rsidR="008E7BBF">
        <w:rPr>
          <w:spacing w:val="-10"/>
          <w:sz w:val="20"/>
          <w:szCs w:val="20"/>
          <w:lang w:val="be-BY"/>
        </w:rPr>
        <w:softHyphen/>
      </w:r>
      <w:r w:rsidRPr="00B86BF9">
        <w:rPr>
          <w:spacing w:val="-10"/>
          <w:sz w:val="20"/>
          <w:szCs w:val="20"/>
          <w:lang w:val="be-BY"/>
        </w:rPr>
        <w:t xml:space="preserve">ныя выпадкі мелі месца ў 1871 г.: </w:t>
      </w:r>
      <w:r w:rsidR="007C3FB4" w:rsidRPr="00B86BF9">
        <w:rPr>
          <w:spacing w:val="-10"/>
          <w:sz w:val="20"/>
          <w:szCs w:val="20"/>
          <w:lang w:val="be-BY"/>
        </w:rPr>
        <w:t>«</w:t>
      </w:r>
      <w:r w:rsidRPr="00B86BF9">
        <w:rPr>
          <w:spacing w:val="-10"/>
          <w:sz w:val="20"/>
          <w:szCs w:val="20"/>
          <w:lang w:val="be-BY"/>
        </w:rPr>
        <w:t>В авгус</w:t>
      </w:r>
      <w:r w:rsidRPr="00B86BF9">
        <w:rPr>
          <w:spacing w:val="-10"/>
          <w:sz w:val="20"/>
          <w:szCs w:val="20"/>
        </w:rPr>
        <w:t>те</w:t>
      </w:r>
      <w:r w:rsidRPr="00B86BF9">
        <w:rPr>
          <w:spacing w:val="-10"/>
          <w:sz w:val="20"/>
          <w:szCs w:val="20"/>
          <w:lang w:val="be-BY"/>
        </w:rPr>
        <w:t xml:space="preserve"> месяце 1871 года в том же Ново</w:t>
      </w:r>
      <w:r w:rsidR="008E7BBF">
        <w:rPr>
          <w:spacing w:val="-10"/>
          <w:sz w:val="20"/>
          <w:szCs w:val="20"/>
          <w:lang w:val="be-BY"/>
        </w:rPr>
        <w:softHyphen/>
      </w:r>
      <w:r w:rsidRPr="00B86BF9">
        <w:rPr>
          <w:spacing w:val="-10"/>
          <w:sz w:val="20"/>
          <w:szCs w:val="20"/>
          <w:lang w:val="be-BY"/>
        </w:rPr>
        <w:t>грудском уезде, в деревне Торкачах, крестьяне для избавления от холе</w:t>
      </w:r>
      <w:r w:rsidR="00A42D62">
        <w:rPr>
          <w:spacing w:val="-10"/>
          <w:sz w:val="20"/>
          <w:szCs w:val="20"/>
          <w:lang w:val="be-BY"/>
        </w:rPr>
        <w:softHyphen/>
      </w:r>
      <w:r w:rsidRPr="00B86BF9">
        <w:rPr>
          <w:spacing w:val="-10"/>
          <w:sz w:val="20"/>
          <w:szCs w:val="20"/>
          <w:lang w:val="be-BY"/>
        </w:rPr>
        <w:t>ры хоте</w:t>
      </w:r>
      <w:r w:rsidR="008E7BBF">
        <w:rPr>
          <w:spacing w:val="-10"/>
          <w:sz w:val="20"/>
          <w:szCs w:val="20"/>
          <w:lang w:val="be-BY"/>
        </w:rPr>
        <w:softHyphen/>
      </w:r>
      <w:r w:rsidRPr="00B86BF9">
        <w:rPr>
          <w:spacing w:val="-10"/>
          <w:sz w:val="20"/>
          <w:szCs w:val="20"/>
          <w:lang w:val="be-BY"/>
        </w:rPr>
        <w:t>ли похоронить заживо больную крестьянку Марцеллю Моисей</w:t>
      </w:r>
      <w:r w:rsidR="00A42D62">
        <w:rPr>
          <w:spacing w:val="-10"/>
          <w:sz w:val="20"/>
          <w:szCs w:val="20"/>
          <w:lang w:val="be-BY"/>
        </w:rPr>
        <w:softHyphen/>
      </w:r>
      <w:r w:rsidRPr="00B86BF9">
        <w:rPr>
          <w:spacing w:val="-10"/>
          <w:sz w:val="20"/>
          <w:szCs w:val="20"/>
          <w:lang w:val="be-BY"/>
        </w:rPr>
        <w:t>чи</w:t>
      </w:r>
      <w:r w:rsidR="00A42D62">
        <w:rPr>
          <w:spacing w:val="-10"/>
          <w:sz w:val="20"/>
          <w:szCs w:val="20"/>
          <w:lang w:val="be-BY"/>
        </w:rPr>
        <w:softHyphen/>
      </w:r>
      <w:r w:rsidRPr="00B86BF9">
        <w:rPr>
          <w:spacing w:val="-10"/>
          <w:sz w:val="20"/>
          <w:szCs w:val="20"/>
          <w:lang w:val="be-BY"/>
        </w:rPr>
        <w:t>ко</w:t>
      </w:r>
      <w:r w:rsidR="00A42D62">
        <w:rPr>
          <w:spacing w:val="-10"/>
          <w:sz w:val="20"/>
          <w:szCs w:val="20"/>
          <w:lang w:val="be-BY"/>
        </w:rPr>
        <w:softHyphen/>
      </w:r>
      <w:r w:rsidRPr="00B86BF9">
        <w:rPr>
          <w:spacing w:val="-10"/>
          <w:sz w:val="20"/>
          <w:szCs w:val="20"/>
          <w:lang w:val="be-BY"/>
        </w:rPr>
        <w:t>ву в жерт</w:t>
      </w:r>
      <w:r w:rsidR="008E7BBF">
        <w:rPr>
          <w:spacing w:val="-10"/>
          <w:sz w:val="20"/>
          <w:szCs w:val="20"/>
          <w:lang w:val="be-BY"/>
        </w:rPr>
        <w:softHyphen/>
      </w:r>
      <w:r w:rsidRPr="00B86BF9">
        <w:rPr>
          <w:spacing w:val="-10"/>
          <w:sz w:val="20"/>
          <w:szCs w:val="20"/>
          <w:lang w:val="be-BY"/>
        </w:rPr>
        <w:t>ву за мир. Марцелля, однако, осталась в живых, благодаря тому, что ее муж и зять выгнали из хаты мужиков, которые пришли, чтобы нести несчаст</w:t>
      </w:r>
      <w:r w:rsidR="008E7BBF">
        <w:rPr>
          <w:spacing w:val="-10"/>
          <w:sz w:val="20"/>
          <w:szCs w:val="20"/>
          <w:lang w:val="be-BY"/>
        </w:rPr>
        <w:softHyphen/>
      </w:r>
      <w:r w:rsidRPr="00B86BF9">
        <w:rPr>
          <w:spacing w:val="-10"/>
          <w:sz w:val="20"/>
          <w:szCs w:val="20"/>
          <w:lang w:val="be-BY"/>
        </w:rPr>
        <w:t>ную бабу на кладбище. Но, по слухам, те же крестьяне похоронили живою Софью Мойсейчикову, которая была больна и кончалась. Софья была жен</w:t>
      </w:r>
      <w:r w:rsidR="008E7BBF">
        <w:rPr>
          <w:spacing w:val="-10"/>
          <w:sz w:val="20"/>
          <w:szCs w:val="20"/>
          <w:lang w:val="be-BY"/>
        </w:rPr>
        <w:softHyphen/>
      </w:r>
      <w:r w:rsidRPr="00B86BF9">
        <w:rPr>
          <w:spacing w:val="-10"/>
          <w:sz w:val="20"/>
          <w:szCs w:val="20"/>
          <w:lang w:val="be-BY"/>
        </w:rPr>
        <w:t>щи</w:t>
      </w:r>
      <w:r w:rsidR="008E7BBF">
        <w:rPr>
          <w:spacing w:val="-10"/>
          <w:sz w:val="20"/>
          <w:szCs w:val="20"/>
          <w:lang w:val="be-BY"/>
        </w:rPr>
        <w:softHyphen/>
      </w:r>
      <w:r w:rsidRPr="00B86BF9">
        <w:rPr>
          <w:spacing w:val="-10"/>
          <w:sz w:val="20"/>
          <w:szCs w:val="20"/>
          <w:lang w:val="be-BY"/>
        </w:rPr>
        <w:t>на одинокая, этим обстоятельством и воспользовались соседи, чтобы совер</w:t>
      </w:r>
      <w:r w:rsidR="008E7BBF">
        <w:rPr>
          <w:spacing w:val="-10"/>
          <w:sz w:val="20"/>
          <w:szCs w:val="20"/>
          <w:lang w:val="be-BY"/>
        </w:rPr>
        <w:softHyphen/>
      </w:r>
      <w:r w:rsidRPr="00B86BF9">
        <w:rPr>
          <w:spacing w:val="-10"/>
          <w:sz w:val="20"/>
          <w:szCs w:val="20"/>
          <w:lang w:val="be-BY"/>
        </w:rPr>
        <w:t>шить свое преступление</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[5</w:t>
      </w:r>
      <w:r w:rsidRPr="00B86BF9">
        <w:rPr>
          <w:spacing w:val="-10"/>
          <w:sz w:val="20"/>
          <w:szCs w:val="20"/>
        </w:rPr>
        <w:t xml:space="preserve">, с. </w:t>
      </w:r>
      <w:r w:rsidRPr="00B86BF9">
        <w:rPr>
          <w:spacing w:val="-10"/>
          <w:sz w:val="20"/>
          <w:szCs w:val="20"/>
          <w:lang w:val="be-BY"/>
        </w:rPr>
        <w:t>8—9</w:t>
      </w:r>
      <w:r w:rsidRPr="00B86BF9">
        <w:rPr>
          <w:spacing w:val="-10"/>
          <w:sz w:val="20"/>
          <w:szCs w:val="20"/>
          <w:lang w:val="en-US"/>
        </w:rPr>
        <w:t>]</w:t>
      </w:r>
      <w:r w:rsidRPr="00B86BF9">
        <w:rPr>
          <w:spacing w:val="-10"/>
          <w:sz w:val="20"/>
          <w:szCs w:val="20"/>
          <w:lang w:val="be-BY"/>
        </w:rPr>
        <w:t>. Як бачым, і тут мы маем справу, хут</w:t>
      </w:r>
      <w:r w:rsidR="008E7BBF">
        <w:rPr>
          <w:spacing w:val="-10"/>
          <w:sz w:val="20"/>
          <w:szCs w:val="20"/>
          <w:lang w:val="be-BY"/>
        </w:rPr>
        <w:softHyphen/>
      </w:r>
      <w:r w:rsidRPr="00B86BF9">
        <w:rPr>
          <w:spacing w:val="-10"/>
          <w:sz w:val="20"/>
          <w:szCs w:val="20"/>
          <w:lang w:val="be-BY"/>
        </w:rPr>
        <w:t>чэй, з чуткамі.</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Знакаміты мор 1831 г. з яго ахвярапрынашэннямі знайшоў адбітак і ў даку</w:t>
      </w:r>
      <w:r w:rsidR="008E7BBF">
        <w:rPr>
          <w:spacing w:val="-10"/>
          <w:sz w:val="20"/>
          <w:szCs w:val="20"/>
          <w:lang w:val="be-BY"/>
        </w:rPr>
        <w:softHyphen/>
      </w:r>
      <w:r w:rsidRPr="00B86BF9">
        <w:rPr>
          <w:spacing w:val="-10"/>
          <w:sz w:val="20"/>
          <w:szCs w:val="20"/>
          <w:lang w:val="be-BY"/>
        </w:rPr>
        <w:t xml:space="preserve">ментах. Спасылаючыся на рукапісную працу Парчэўскага </w:t>
      </w:r>
      <w:r w:rsidR="007C3FB4" w:rsidRPr="00B86BF9">
        <w:rPr>
          <w:spacing w:val="-10"/>
          <w:sz w:val="20"/>
          <w:szCs w:val="20"/>
          <w:lang w:val="be-BY"/>
        </w:rPr>
        <w:t>«</w:t>
      </w:r>
      <w:r w:rsidRPr="00B86BF9">
        <w:rPr>
          <w:spacing w:val="-10"/>
          <w:sz w:val="20"/>
          <w:szCs w:val="20"/>
          <w:lang w:val="be-BY"/>
        </w:rPr>
        <w:t>Сельско-</w:t>
      </w:r>
      <w:r w:rsidRPr="00B86BF9">
        <w:rPr>
          <w:spacing w:val="-10"/>
          <w:sz w:val="20"/>
          <w:szCs w:val="20"/>
          <w:lang w:val="be-BY"/>
        </w:rPr>
        <w:lastRenderedPageBreak/>
        <w:t>хозяйст</w:t>
      </w:r>
      <w:r w:rsidR="008E7BBF">
        <w:rPr>
          <w:spacing w:val="-10"/>
          <w:sz w:val="20"/>
          <w:szCs w:val="20"/>
          <w:lang w:val="be-BY"/>
        </w:rPr>
        <w:softHyphen/>
      </w:r>
      <w:r w:rsidRPr="00B86BF9">
        <w:rPr>
          <w:spacing w:val="-10"/>
          <w:sz w:val="20"/>
          <w:szCs w:val="20"/>
          <w:lang w:val="be-BY"/>
        </w:rPr>
        <w:t>венная статистика</w:t>
      </w:r>
      <w:r w:rsidR="007C3FB4" w:rsidRPr="00B86BF9">
        <w:rPr>
          <w:spacing w:val="-10"/>
          <w:sz w:val="20"/>
          <w:szCs w:val="20"/>
          <w:lang w:val="be-BY"/>
        </w:rPr>
        <w:t>»</w:t>
      </w:r>
      <w:r w:rsidRPr="00B86BF9">
        <w:rPr>
          <w:spacing w:val="-10"/>
          <w:sz w:val="20"/>
          <w:szCs w:val="20"/>
          <w:lang w:val="be-BY"/>
        </w:rPr>
        <w:t xml:space="preserve"> (1848), якая засталася неапублікаванай, П.</w:t>
      </w:r>
      <w:r w:rsidR="00931DCB" w:rsidRPr="00B86BF9">
        <w:rPr>
          <w:spacing w:val="-10"/>
          <w:sz w:val="20"/>
          <w:szCs w:val="20"/>
          <w:lang w:val="be-BY"/>
        </w:rPr>
        <w:t> </w:t>
      </w:r>
      <w:r w:rsidRPr="00B86BF9">
        <w:rPr>
          <w:spacing w:val="-10"/>
          <w:sz w:val="20"/>
          <w:szCs w:val="20"/>
          <w:lang w:val="be-BY"/>
        </w:rPr>
        <w:t>Баб</w:t>
      </w:r>
      <w:r w:rsidR="008E7BBF">
        <w:rPr>
          <w:spacing w:val="-10"/>
          <w:sz w:val="20"/>
          <w:szCs w:val="20"/>
          <w:lang w:val="be-BY"/>
        </w:rPr>
        <w:softHyphen/>
      </w:r>
      <w:r w:rsidRPr="00B86BF9">
        <w:rPr>
          <w:spacing w:val="-10"/>
          <w:sz w:val="20"/>
          <w:szCs w:val="20"/>
          <w:lang w:val="be-BY"/>
        </w:rPr>
        <w:t>роў</w:t>
      </w:r>
      <w:r w:rsidR="008E7BBF">
        <w:rPr>
          <w:spacing w:val="-10"/>
          <w:sz w:val="20"/>
          <w:szCs w:val="20"/>
          <w:lang w:val="be-BY"/>
        </w:rPr>
        <w:softHyphen/>
      </w:r>
      <w:r w:rsidRPr="00B86BF9">
        <w:rPr>
          <w:spacing w:val="-10"/>
          <w:sz w:val="20"/>
          <w:szCs w:val="20"/>
          <w:lang w:val="be-BY"/>
        </w:rPr>
        <w:t xml:space="preserve">скі пісаў: </w:t>
      </w:r>
      <w:r w:rsidR="007C3FB4" w:rsidRPr="00B86BF9">
        <w:rPr>
          <w:spacing w:val="-10"/>
          <w:sz w:val="20"/>
          <w:szCs w:val="20"/>
          <w:lang w:val="be-BY"/>
        </w:rPr>
        <w:t>«</w:t>
      </w:r>
      <w:r w:rsidRPr="00B86BF9">
        <w:rPr>
          <w:spacing w:val="-10"/>
          <w:sz w:val="20"/>
          <w:szCs w:val="20"/>
          <w:lang w:val="be-BY"/>
        </w:rPr>
        <w:t>Во время холеры 1831 года въ деревне Любищицах, Слонимского уез</w:t>
      </w:r>
      <w:r w:rsidR="008E7BBF">
        <w:rPr>
          <w:spacing w:val="-10"/>
          <w:sz w:val="20"/>
          <w:szCs w:val="20"/>
          <w:lang w:val="be-BY"/>
        </w:rPr>
        <w:softHyphen/>
      </w:r>
      <w:r w:rsidRPr="00B86BF9">
        <w:rPr>
          <w:spacing w:val="-10"/>
          <w:sz w:val="20"/>
          <w:szCs w:val="20"/>
          <w:lang w:val="be-BY"/>
        </w:rPr>
        <w:t>да, по словамъ г. Парчевского, крестьяне, въ надежде избавиться отъ эпи</w:t>
      </w:r>
      <w:r w:rsidR="008E7BBF">
        <w:rPr>
          <w:spacing w:val="-10"/>
          <w:sz w:val="20"/>
          <w:szCs w:val="20"/>
          <w:lang w:val="be-BY"/>
        </w:rPr>
        <w:softHyphen/>
      </w:r>
      <w:r w:rsidRPr="00B86BF9">
        <w:rPr>
          <w:spacing w:val="-10"/>
          <w:sz w:val="20"/>
          <w:szCs w:val="20"/>
          <w:lang w:val="be-BY"/>
        </w:rPr>
        <w:t>де</w:t>
      </w:r>
      <w:r w:rsidR="008E7BBF">
        <w:rPr>
          <w:spacing w:val="-10"/>
          <w:sz w:val="20"/>
          <w:szCs w:val="20"/>
          <w:lang w:val="be-BY"/>
        </w:rPr>
        <w:softHyphen/>
      </w:r>
      <w:r w:rsidRPr="00B86BF9">
        <w:rPr>
          <w:spacing w:val="-10"/>
          <w:sz w:val="20"/>
          <w:szCs w:val="20"/>
          <w:lang w:val="be-BY"/>
        </w:rPr>
        <w:t>м</w:t>
      </w:r>
      <w:r w:rsidRPr="00B86BF9">
        <w:rPr>
          <w:spacing w:val="-10"/>
          <w:sz w:val="20"/>
          <w:szCs w:val="20"/>
        </w:rPr>
        <w:t>и</w:t>
      </w:r>
      <w:r w:rsidRPr="00B86BF9">
        <w:rPr>
          <w:spacing w:val="-10"/>
          <w:sz w:val="20"/>
          <w:szCs w:val="20"/>
          <w:lang w:val="be-BY"/>
        </w:rPr>
        <w:t>и, положили в яму и зарыли живую женщину, с петухомъ и вороною. Такой варварский поступок не остался безъ наказания</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w:t>
      </w:r>
      <w:r w:rsidRPr="00B86BF9">
        <w:rPr>
          <w:spacing w:val="-10"/>
          <w:sz w:val="20"/>
          <w:szCs w:val="20"/>
        </w:rPr>
        <w:t>3, с. 826</w:t>
      </w:r>
      <w:r w:rsidRPr="00B86BF9">
        <w:rPr>
          <w:spacing w:val="-10"/>
          <w:sz w:val="20"/>
          <w:szCs w:val="20"/>
          <w:lang w:val="en-US"/>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Пра аўтара гэтага паведамлення, Парчэўскага, можна сказаць наступ</w:t>
      </w:r>
      <w:r w:rsidR="008E7BBF">
        <w:rPr>
          <w:spacing w:val="-10"/>
          <w:sz w:val="20"/>
          <w:szCs w:val="20"/>
          <w:lang w:val="be-BY"/>
        </w:rPr>
        <w:softHyphen/>
      </w:r>
      <w:r w:rsidRPr="00B86BF9">
        <w:rPr>
          <w:spacing w:val="-10"/>
          <w:sz w:val="20"/>
          <w:szCs w:val="20"/>
          <w:lang w:val="be-BY"/>
        </w:rPr>
        <w:t>нае. Рыгор Іосіфавіч Парчэўскі нарадзіўся 10 студзеня 1817 г. у сям</w:t>
      </w:r>
      <w:r w:rsidR="007C3FB4" w:rsidRPr="00B86BF9">
        <w:rPr>
          <w:spacing w:val="-10"/>
          <w:sz w:val="20"/>
          <w:szCs w:val="20"/>
          <w:lang w:val="be-BY"/>
        </w:rPr>
        <w:t>’</w:t>
      </w:r>
      <w:r w:rsidRPr="00B86BF9">
        <w:rPr>
          <w:spacing w:val="-10"/>
          <w:sz w:val="20"/>
          <w:szCs w:val="20"/>
          <w:lang w:val="be-BY"/>
        </w:rPr>
        <w:t>і ўніяц</w:t>
      </w:r>
      <w:r w:rsidR="008E7BBF">
        <w:rPr>
          <w:spacing w:val="-10"/>
          <w:sz w:val="20"/>
          <w:szCs w:val="20"/>
          <w:lang w:val="be-BY"/>
        </w:rPr>
        <w:softHyphen/>
      </w:r>
      <w:r w:rsidRPr="00B86BF9">
        <w:rPr>
          <w:spacing w:val="-10"/>
          <w:sz w:val="20"/>
          <w:szCs w:val="20"/>
          <w:lang w:val="be-BY"/>
        </w:rPr>
        <w:t>ка</w:t>
      </w:r>
      <w:r w:rsidR="008E7BBF">
        <w:rPr>
          <w:spacing w:val="-10"/>
          <w:sz w:val="20"/>
          <w:szCs w:val="20"/>
          <w:lang w:val="be-BY"/>
        </w:rPr>
        <w:softHyphen/>
      </w:r>
      <w:r w:rsidRPr="00B86BF9">
        <w:rPr>
          <w:spacing w:val="-10"/>
          <w:sz w:val="20"/>
          <w:szCs w:val="20"/>
          <w:lang w:val="be-BY"/>
        </w:rPr>
        <w:t>га святара, у 1827 г. паступіў у Брэсцкае дваранскае вучылішча, у 1831 г. — ва ўні</w:t>
      </w:r>
      <w:r w:rsidR="008E7BBF">
        <w:rPr>
          <w:spacing w:val="-10"/>
          <w:sz w:val="20"/>
          <w:szCs w:val="20"/>
          <w:lang w:val="be-BY"/>
        </w:rPr>
        <w:softHyphen/>
      </w:r>
      <w:r w:rsidRPr="00B86BF9">
        <w:rPr>
          <w:spacing w:val="-10"/>
          <w:sz w:val="20"/>
          <w:szCs w:val="20"/>
          <w:lang w:val="be-BY"/>
        </w:rPr>
        <w:t>яцкую тады яшчэ Літоўскую духоўную семінарыю ў Жыровічах, якую скон</w:t>
      </w:r>
      <w:r w:rsidR="008E7BBF">
        <w:rPr>
          <w:spacing w:val="-10"/>
          <w:sz w:val="20"/>
          <w:szCs w:val="20"/>
          <w:lang w:val="be-BY"/>
        </w:rPr>
        <w:softHyphen/>
      </w:r>
      <w:r w:rsidRPr="00B86BF9">
        <w:rPr>
          <w:spacing w:val="-10"/>
          <w:sz w:val="20"/>
          <w:szCs w:val="20"/>
          <w:lang w:val="be-BY"/>
        </w:rPr>
        <w:t>чыў у 1838 г. Да 1841 г. працаваў хатнім настаўнікам. Першы святарскі сан, дыяканскі, атрымаў 24 чэрвеня 1841 г., з 13 ліпеня 1841 г. быў святаром у Малой Бераставіцы, з 1846 г.</w:t>
      </w:r>
      <w:r w:rsidR="007D14B9">
        <w:rPr>
          <w:spacing w:val="-10"/>
          <w:sz w:val="20"/>
          <w:szCs w:val="20"/>
          <w:lang w:val="be-BY"/>
        </w:rPr>
        <w:t xml:space="preserve"> — </w:t>
      </w:r>
      <w:r w:rsidRPr="00B86BF9">
        <w:rPr>
          <w:spacing w:val="-10"/>
          <w:sz w:val="20"/>
          <w:szCs w:val="20"/>
          <w:lang w:val="be-BY"/>
        </w:rPr>
        <w:t>скідальскі віцэ-благачынны. З 22</w:t>
      </w:r>
      <w:r w:rsidR="008E7BBF">
        <w:rPr>
          <w:spacing w:val="-10"/>
          <w:sz w:val="20"/>
          <w:szCs w:val="20"/>
          <w:lang w:val="be-BY"/>
        </w:rPr>
        <w:t> </w:t>
      </w:r>
      <w:r w:rsidRPr="00B86BF9">
        <w:rPr>
          <w:spacing w:val="-10"/>
          <w:sz w:val="20"/>
          <w:szCs w:val="20"/>
          <w:lang w:val="be-BY"/>
        </w:rPr>
        <w:t>сакавіка 1850</w:t>
      </w:r>
      <w:r w:rsidR="008E7BBF">
        <w:rPr>
          <w:spacing w:val="-10"/>
          <w:sz w:val="20"/>
          <w:szCs w:val="20"/>
          <w:lang w:val="be-BY"/>
        </w:rPr>
        <w:t> </w:t>
      </w:r>
      <w:r w:rsidRPr="00B86BF9">
        <w:rPr>
          <w:spacing w:val="-10"/>
          <w:sz w:val="20"/>
          <w:szCs w:val="20"/>
          <w:lang w:val="be-BY"/>
        </w:rPr>
        <w:t>г.</w:t>
      </w:r>
      <w:r w:rsidR="008E7BBF">
        <w:rPr>
          <w:spacing w:val="-10"/>
          <w:sz w:val="20"/>
          <w:szCs w:val="20"/>
          <w:lang w:val="be-BY"/>
        </w:rPr>
        <w:t xml:space="preserve"> — </w:t>
      </w:r>
      <w:r w:rsidRPr="00B86BF9">
        <w:rPr>
          <w:spacing w:val="-10"/>
          <w:sz w:val="20"/>
          <w:szCs w:val="20"/>
          <w:lang w:val="be-BY"/>
        </w:rPr>
        <w:t>свя</w:t>
      </w:r>
      <w:r w:rsidR="008E7BBF">
        <w:rPr>
          <w:spacing w:val="-10"/>
          <w:sz w:val="20"/>
          <w:szCs w:val="20"/>
          <w:lang w:val="be-BY"/>
        </w:rPr>
        <w:softHyphen/>
      </w:r>
      <w:r w:rsidRPr="00B86BF9">
        <w:rPr>
          <w:spacing w:val="-10"/>
          <w:sz w:val="20"/>
          <w:szCs w:val="20"/>
          <w:lang w:val="be-BY"/>
        </w:rPr>
        <w:t>тар у Ваўкавыску, з 26 красавіка 1859 г</w:t>
      </w:r>
      <w:r w:rsidR="008E7BBF" w:rsidRPr="00B86BF9">
        <w:rPr>
          <w:spacing w:val="-10"/>
          <w:sz w:val="20"/>
          <w:szCs w:val="20"/>
          <w:lang w:val="be-BY"/>
        </w:rPr>
        <w:t>.</w:t>
      </w:r>
      <w:r w:rsidR="008E7BBF">
        <w:rPr>
          <w:spacing w:val="-10"/>
          <w:sz w:val="20"/>
          <w:szCs w:val="20"/>
          <w:lang w:val="be-BY"/>
        </w:rPr>
        <w:t xml:space="preserve"> — </w:t>
      </w:r>
      <w:r w:rsidRPr="00B86BF9">
        <w:rPr>
          <w:spacing w:val="-10"/>
          <w:sz w:val="20"/>
          <w:szCs w:val="20"/>
          <w:lang w:val="be-BY"/>
        </w:rPr>
        <w:t>ваўкавыскі віцэ-бла</w:t>
      </w:r>
      <w:r w:rsidR="008E7BBF">
        <w:rPr>
          <w:spacing w:val="-10"/>
          <w:sz w:val="20"/>
          <w:szCs w:val="20"/>
          <w:lang w:val="be-BY"/>
        </w:rPr>
        <w:softHyphen/>
      </w:r>
      <w:r w:rsidRPr="00B86BF9">
        <w:rPr>
          <w:spacing w:val="-10"/>
          <w:sz w:val="20"/>
          <w:szCs w:val="20"/>
          <w:lang w:val="be-BY"/>
        </w:rPr>
        <w:t>га</w:t>
      </w:r>
      <w:r w:rsidR="008E7BBF">
        <w:rPr>
          <w:spacing w:val="-10"/>
          <w:sz w:val="20"/>
          <w:szCs w:val="20"/>
          <w:lang w:val="be-BY"/>
        </w:rPr>
        <w:softHyphen/>
      </w:r>
      <w:r w:rsidRPr="00B86BF9">
        <w:rPr>
          <w:spacing w:val="-10"/>
          <w:sz w:val="20"/>
          <w:szCs w:val="20"/>
          <w:lang w:val="be-BY"/>
        </w:rPr>
        <w:t>чынны, з 14</w:t>
      </w:r>
      <w:r w:rsidR="008E7BBF">
        <w:rPr>
          <w:spacing w:val="-10"/>
          <w:sz w:val="20"/>
          <w:szCs w:val="20"/>
          <w:lang w:val="be-BY"/>
        </w:rPr>
        <w:t> </w:t>
      </w:r>
      <w:r w:rsidRPr="00B86BF9">
        <w:rPr>
          <w:spacing w:val="-10"/>
          <w:sz w:val="20"/>
          <w:szCs w:val="20"/>
          <w:lang w:val="be-BY"/>
        </w:rPr>
        <w:t>снеж</w:t>
      </w:r>
      <w:r w:rsidR="008E7BBF">
        <w:rPr>
          <w:spacing w:val="-10"/>
          <w:sz w:val="20"/>
          <w:szCs w:val="20"/>
          <w:lang w:val="be-BY"/>
        </w:rPr>
        <w:softHyphen/>
      </w:r>
      <w:r w:rsidRPr="00B86BF9">
        <w:rPr>
          <w:spacing w:val="-10"/>
          <w:sz w:val="20"/>
          <w:szCs w:val="20"/>
          <w:lang w:val="be-BY"/>
        </w:rPr>
        <w:t>ня 1850 г. працаваў законанастаўнікам у Ваўкавыскім вучы</w:t>
      </w:r>
      <w:r w:rsidR="008E7BBF">
        <w:rPr>
          <w:spacing w:val="-10"/>
          <w:sz w:val="20"/>
          <w:szCs w:val="20"/>
          <w:lang w:val="be-BY"/>
        </w:rPr>
        <w:softHyphen/>
      </w:r>
      <w:r w:rsidRPr="00B86BF9">
        <w:rPr>
          <w:spacing w:val="-10"/>
          <w:sz w:val="20"/>
          <w:szCs w:val="20"/>
          <w:lang w:val="be-BY"/>
        </w:rPr>
        <w:t>лішчы, з 8</w:t>
      </w:r>
      <w:r w:rsidR="008E7BBF">
        <w:rPr>
          <w:spacing w:val="-10"/>
          <w:sz w:val="20"/>
          <w:szCs w:val="20"/>
          <w:lang w:val="be-BY"/>
        </w:rPr>
        <w:t> </w:t>
      </w:r>
      <w:r w:rsidRPr="00B86BF9">
        <w:rPr>
          <w:spacing w:val="-10"/>
          <w:sz w:val="20"/>
          <w:szCs w:val="20"/>
          <w:lang w:val="be-BY"/>
        </w:rPr>
        <w:t>люта</w:t>
      </w:r>
      <w:r w:rsidR="008E7BBF">
        <w:rPr>
          <w:spacing w:val="-10"/>
          <w:sz w:val="20"/>
          <w:szCs w:val="20"/>
          <w:lang w:val="be-BY"/>
        </w:rPr>
        <w:softHyphen/>
      </w:r>
      <w:r w:rsidRPr="00B86BF9">
        <w:rPr>
          <w:spacing w:val="-10"/>
          <w:sz w:val="20"/>
          <w:szCs w:val="20"/>
          <w:lang w:val="be-BY"/>
        </w:rPr>
        <w:t>га 1852 г</w:t>
      </w:r>
      <w:r w:rsidR="008E7BBF" w:rsidRPr="00B86BF9">
        <w:rPr>
          <w:spacing w:val="-10"/>
          <w:sz w:val="20"/>
          <w:szCs w:val="20"/>
          <w:lang w:val="be-BY"/>
        </w:rPr>
        <w:t>.</w:t>
      </w:r>
      <w:r w:rsidR="008E7BBF">
        <w:rPr>
          <w:spacing w:val="-10"/>
          <w:sz w:val="20"/>
          <w:szCs w:val="20"/>
          <w:lang w:val="be-BY"/>
        </w:rPr>
        <w:t xml:space="preserve"> — </w:t>
      </w:r>
      <w:r w:rsidRPr="00B86BF9">
        <w:rPr>
          <w:spacing w:val="-10"/>
          <w:sz w:val="20"/>
          <w:szCs w:val="20"/>
          <w:lang w:val="be-BY"/>
        </w:rPr>
        <w:t>ваўкавыскі благачынны. З 26 чэрвеня 1857 г. быў святаром царк</w:t>
      </w:r>
      <w:r w:rsidR="008E7BBF">
        <w:rPr>
          <w:spacing w:val="-10"/>
          <w:sz w:val="20"/>
          <w:szCs w:val="20"/>
          <w:lang w:val="be-BY"/>
        </w:rPr>
        <w:softHyphen/>
      </w:r>
      <w:r w:rsidRPr="00B86BF9">
        <w:rPr>
          <w:spacing w:val="-10"/>
          <w:sz w:val="20"/>
          <w:szCs w:val="20"/>
          <w:lang w:val="be-BY"/>
        </w:rPr>
        <w:t>вы ў Лашы, выкладаў у Лашанскім народным вучылішчы. Памёр 20</w:t>
      </w:r>
      <w:r w:rsidR="008E7BBF">
        <w:rPr>
          <w:spacing w:val="-10"/>
          <w:sz w:val="20"/>
          <w:szCs w:val="20"/>
          <w:lang w:val="be-BY"/>
        </w:rPr>
        <w:t> </w:t>
      </w:r>
      <w:r w:rsidRPr="00B86BF9">
        <w:rPr>
          <w:spacing w:val="-10"/>
          <w:sz w:val="20"/>
          <w:szCs w:val="20"/>
          <w:lang w:val="be-BY"/>
        </w:rPr>
        <w:t>снеж</w:t>
      </w:r>
      <w:r w:rsidR="008E7BBF">
        <w:rPr>
          <w:spacing w:val="-10"/>
          <w:sz w:val="20"/>
          <w:szCs w:val="20"/>
          <w:lang w:val="be-BY"/>
        </w:rPr>
        <w:softHyphen/>
      </w:r>
      <w:r w:rsidRPr="00B86BF9">
        <w:rPr>
          <w:spacing w:val="-10"/>
          <w:sz w:val="20"/>
          <w:szCs w:val="20"/>
          <w:lang w:val="be-BY"/>
        </w:rPr>
        <w:t>ня 1890 г. Усё жыццё Р.</w:t>
      </w:r>
      <w:r w:rsidR="00931DCB" w:rsidRPr="00B86BF9">
        <w:rPr>
          <w:spacing w:val="-10"/>
          <w:sz w:val="20"/>
          <w:szCs w:val="20"/>
          <w:lang w:val="be-BY"/>
        </w:rPr>
        <w:t> </w:t>
      </w:r>
      <w:r w:rsidRPr="00B86BF9">
        <w:rPr>
          <w:spacing w:val="-10"/>
          <w:sz w:val="20"/>
          <w:szCs w:val="20"/>
          <w:lang w:val="be-BY"/>
        </w:rPr>
        <w:t>І.</w:t>
      </w:r>
      <w:r w:rsidR="00931DCB" w:rsidRPr="00B86BF9">
        <w:rPr>
          <w:spacing w:val="-10"/>
          <w:sz w:val="20"/>
          <w:szCs w:val="20"/>
          <w:lang w:val="be-BY"/>
        </w:rPr>
        <w:t> </w:t>
      </w:r>
      <w:r w:rsidRPr="00B86BF9">
        <w:rPr>
          <w:spacing w:val="-10"/>
          <w:sz w:val="20"/>
          <w:szCs w:val="20"/>
          <w:lang w:val="be-BY"/>
        </w:rPr>
        <w:t>Парчэўскі адчуваў прагу да інтэ</w:t>
      </w:r>
      <w:r w:rsidR="008E7BBF">
        <w:rPr>
          <w:spacing w:val="-10"/>
          <w:sz w:val="20"/>
          <w:szCs w:val="20"/>
          <w:lang w:val="be-BY"/>
        </w:rPr>
        <w:softHyphen/>
      </w:r>
      <w:r w:rsidRPr="00B86BF9">
        <w:rPr>
          <w:spacing w:val="-10"/>
          <w:sz w:val="20"/>
          <w:szCs w:val="20"/>
          <w:lang w:val="be-BY"/>
        </w:rPr>
        <w:t>лек</w:t>
      </w:r>
      <w:r w:rsidR="008E7BBF">
        <w:rPr>
          <w:spacing w:val="-10"/>
          <w:sz w:val="20"/>
          <w:szCs w:val="20"/>
          <w:lang w:val="be-BY"/>
        </w:rPr>
        <w:softHyphen/>
      </w:r>
      <w:r w:rsidRPr="00B86BF9">
        <w:rPr>
          <w:spacing w:val="-10"/>
          <w:sz w:val="20"/>
          <w:szCs w:val="20"/>
          <w:lang w:val="be-BY"/>
        </w:rPr>
        <w:t>ту</w:t>
      </w:r>
      <w:r w:rsidR="008E7BBF">
        <w:rPr>
          <w:spacing w:val="-10"/>
          <w:sz w:val="20"/>
          <w:szCs w:val="20"/>
          <w:lang w:val="be-BY"/>
        </w:rPr>
        <w:softHyphen/>
      </w:r>
      <w:r w:rsidRPr="00B86BF9">
        <w:rPr>
          <w:spacing w:val="-10"/>
          <w:sz w:val="20"/>
          <w:szCs w:val="20"/>
          <w:lang w:val="be-BY"/>
        </w:rPr>
        <w:t>альнай пра</w:t>
      </w:r>
      <w:r w:rsidR="008E7BBF">
        <w:rPr>
          <w:spacing w:val="-10"/>
          <w:sz w:val="20"/>
          <w:szCs w:val="20"/>
          <w:lang w:val="be-BY"/>
        </w:rPr>
        <w:softHyphen/>
      </w:r>
      <w:r w:rsidRPr="00B86BF9">
        <w:rPr>
          <w:spacing w:val="-10"/>
          <w:sz w:val="20"/>
          <w:szCs w:val="20"/>
          <w:lang w:val="be-BY"/>
        </w:rPr>
        <w:t>цы, пісаў</w:t>
      </w:r>
      <w:r w:rsidR="007C3FB4" w:rsidRPr="00B86BF9">
        <w:rPr>
          <w:spacing w:val="-10"/>
          <w:sz w:val="20"/>
          <w:szCs w:val="20"/>
          <w:lang w:val="be-BY"/>
        </w:rPr>
        <w:t xml:space="preserve"> </w:t>
      </w:r>
      <w:r w:rsidRPr="00B86BF9">
        <w:rPr>
          <w:spacing w:val="-10"/>
          <w:sz w:val="20"/>
          <w:szCs w:val="20"/>
          <w:lang w:val="be-BY"/>
        </w:rPr>
        <w:t>працы па статыстыцы, этналогіі, метэаралогіі і інш., пера</w:t>
      </w:r>
      <w:r w:rsidR="008E7BBF">
        <w:rPr>
          <w:spacing w:val="-10"/>
          <w:sz w:val="20"/>
          <w:szCs w:val="20"/>
          <w:lang w:val="be-BY"/>
        </w:rPr>
        <w:softHyphen/>
      </w:r>
      <w:r w:rsidRPr="00B86BF9">
        <w:rPr>
          <w:spacing w:val="-10"/>
          <w:sz w:val="20"/>
          <w:szCs w:val="20"/>
          <w:lang w:val="be-BY"/>
        </w:rPr>
        <w:t>пісваўся з Рускім Геаграфічным Таварыствам, якое ў 1851 г. абрала яго сва</w:t>
      </w:r>
      <w:r w:rsidR="008E7BBF">
        <w:rPr>
          <w:spacing w:val="-10"/>
          <w:sz w:val="20"/>
          <w:szCs w:val="20"/>
          <w:lang w:val="be-BY"/>
        </w:rPr>
        <w:softHyphen/>
      </w:r>
      <w:r w:rsidRPr="00B86BF9">
        <w:rPr>
          <w:spacing w:val="-10"/>
          <w:sz w:val="20"/>
          <w:szCs w:val="20"/>
          <w:lang w:val="be-BY"/>
        </w:rPr>
        <w:t>ім членам. За статыстычны агляд Гродзенскай губерні Р.</w:t>
      </w:r>
      <w:r w:rsidR="00931DCB" w:rsidRPr="00B86BF9">
        <w:rPr>
          <w:spacing w:val="-10"/>
          <w:sz w:val="20"/>
          <w:szCs w:val="20"/>
          <w:lang w:val="be-BY"/>
        </w:rPr>
        <w:t> </w:t>
      </w:r>
      <w:r w:rsidRPr="00B86BF9">
        <w:rPr>
          <w:spacing w:val="-10"/>
          <w:sz w:val="20"/>
          <w:szCs w:val="20"/>
          <w:lang w:val="be-BY"/>
        </w:rPr>
        <w:t>І.</w:t>
      </w:r>
      <w:r w:rsidR="00931DCB" w:rsidRPr="00B86BF9">
        <w:rPr>
          <w:spacing w:val="-10"/>
          <w:sz w:val="20"/>
          <w:szCs w:val="20"/>
          <w:lang w:val="be-BY"/>
        </w:rPr>
        <w:t> </w:t>
      </w:r>
      <w:r w:rsidRPr="00B86BF9">
        <w:rPr>
          <w:spacing w:val="-10"/>
          <w:sz w:val="20"/>
          <w:szCs w:val="20"/>
          <w:lang w:val="be-BY"/>
        </w:rPr>
        <w:t>Парчэўскі ў 1851</w:t>
      </w:r>
      <w:r w:rsidR="008E7BBF">
        <w:rPr>
          <w:spacing w:val="-10"/>
          <w:sz w:val="20"/>
          <w:szCs w:val="20"/>
          <w:lang w:val="be-BY"/>
        </w:rPr>
        <w:t> </w:t>
      </w:r>
      <w:r w:rsidRPr="00B86BF9">
        <w:rPr>
          <w:spacing w:val="-10"/>
          <w:sz w:val="20"/>
          <w:szCs w:val="20"/>
          <w:lang w:val="be-BY"/>
        </w:rPr>
        <w:t>г. быў узна</w:t>
      </w:r>
      <w:r w:rsidR="008E7BBF">
        <w:rPr>
          <w:spacing w:val="-10"/>
          <w:sz w:val="20"/>
          <w:szCs w:val="20"/>
          <w:lang w:val="be-BY"/>
        </w:rPr>
        <w:softHyphen/>
      </w:r>
      <w:r w:rsidRPr="00B86BF9">
        <w:rPr>
          <w:spacing w:val="-10"/>
          <w:sz w:val="20"/>
          <w:szCs w:val="20"/>
          <w:lang w:val="be-BY"/>
        </w:rPr>
        <w:t>га</w:t>
      </w:r>
      <w:r w:rsidR="008E7BBF">
        <w:rPr>
          <w:spacing w:val="-10"/>
          <w:sz w:val="20"/>
          <w:szCs w:val="20"/>
          <w:lang w:val="be-BY"/>
        </w:rPr>
        <w:softHyphen/>
      </w:r>
      <w:r w:rsidRPr="00B86BF9">
        <w:rPr>
          <w:spacing w:val="-10"/>
          <w:sz w:val="20"/>
          <w:szCs w:val="20"/>
          <w:lang w:val="be-BY"/>
        </w:rPr>
        <w:t>роджаны Вучоным камітэтам Міністэрства дзяржаўных маё</w:t>
      </w:r>
      <w:r w:rsidR="008E7BBF">
        <w:rPr>
          <w:spacing w:val="-10"/>
          <w:sz w:val="20"/>
          <w:szCs w:val="20"/>
          <w:lang w:val="be-BY"/>
        </w:rPr>
        <w:softHyphen/>
      </w:r>
      <w:r w:rsidRPr="00B86BF9">
        <w:rPr>
          <w:spacing w:val="-10"/>
          <w:sz w:val="20"/>
          <w:szCs w:val="20"/>
          <w:lang w:val="be-BY"/>
        </w:rPr>
        <w:t>масцей вялікім сярэб</w:t>
      </w:r>
      <w:r w:rsidR="008E7BBF">
        <w:rPr>
          <w:spacing w:val="-10"/>
          <w:sz w:val="20"/>
          <w:szCs w:val="20"/>
          <w:lang w:val="be-BY"/>
        </w:rPr>
        <w:softHyphen/>
      </w:r>
      <w:r w:rsidRPr="00B86BF9">
        <w:rPr>
          <w:spacing w:val="-10"/>
          <w:sz w:val="20"/>
          <w:szCs w:val="20"/>
          <w:lang w:val="be-BY"/>
        </w:rPr>
        <w:t>раным медалём. Пры напісанні гэтай працы Пар</w:t>
      </w:r>
      <w:r w:rsidR="008E7BBF">
        <w:rPr>
          <w:spacing w:val="-10"/>
          <w:sz w:val="20"/>
          <w:szCs w:val="20"/>
          <w:lang w:val="be-BY"/>
        </w:rPr>
        <w:softHyphen/>
      </w:r>
      <w:r w:rsidRPr="00B86BF9">
        <w:rPr>
          <w:spacing w:val="-10"/>
          <w:sz w:val="20"/>
          <w:szCs w:val="20"/>
          <w:lang w:val="be-BY"/>
        </w:rPr>
        <w:t>чэў</w:t>
      </w:r>
      <w:r w:rsidR="008E7BBF">
        <w:rPr>
          <w:spacing w:val="-10"/>
          <w:sz w:val="20"/>
          <w:szCs w:val="20"/>
          <w:lang w:val="be-BY"/>
        </w:rPr>
        <w:softHyphen/>
      </w:r>
      <w:r w:rsidRPr="00B86BF9">
        <w:rPr>
          <w:spacing w:val="-10"/>
          <w:sz w:val="20"/>
          <w:szCs w:val="20"/>
          <w:lang w:val="be-BY"/>
        </w:rPr>
        <w:t>скі карыстаўся афі</w:t>
      </w:r>
      <w:r w:rsidR="008E7BBF">
        <w:rPr>
          <w:spacing w:val="-10"/>
          <w:sz w:val="20"/>
          <w:szCs w:val="20"/>
          <w:lang w:val="be-BY"/>
        </w:rPr>
        <w:softHyphen/>
      </w:r>
      <w:r w:rsidRPr="00B86BF9">
        <w:rPr>
          <w:spacing w:val="-10"/>
          <w:sz w:val="20"/>
          <w:szCs w:val="20"/>
          <w:lang w:val="be-BY"/>
        </w:rPr>
        <w:t>цый</w:t>
      </w:r>
      <w:r w:rsidR="008E7BBF">
        <w:rPr>
          <w:spacing w:val="-10"/>
          <w:sz w:val="20"/>
          <w:szCs w:val="20"/>
          <w:lang w:val="be-BY"/>
        </w:rPr>
        <w:softHyphen/>
      </w:r>
      <w:r w:rsidRPr="00B86BF9">
        <w:rPr>
          <w:spacing w:val="-10"/>
          <w:sz w:val="20"/>
          <w:szCs w:val="20"/>
          <w:lang w:val="be-BY"/>
        </w:rPr>
        <w:t>н</w:t>
      </w:r>
      <w:r w:rsidR="008E7BBF">
        <w:rPr>
          <w:spacing w:val="-10"/>
          <w:sz w:val="20"/>
          <w:szCs w:val="20"/>
          <w:lang w:val="be-BY"/>
        </w:rPr>
        <w:t>ы</w:t>
      </w:r>
      <w:r w:rsidRPr="00B86BF9">
        <w:rPr>
          <w:spacing w:val="-10"/>
          <w:sz w:val="20"/>
          <w:szCs w:val="20"/>
          <w:lang w:val="be-BY"/>
        </w:rPr>
        <w:t>мі матэрыяламі ўрадавых устаноў губерні, так што яго звесткі пра казус 1831 г. можна лічыць цалкам верагоднымі. Магчыма, матэ</w:t>
      </w:r>
      <w:r w:rsidR="008E7BBF">
        <w:rPr>
          <w:spacing w:val="-10"/>
          <w:sz w:val="20"/>
          <w:szCs w:val="20"/>
          <w:lang w:val="be-BY"/>
        </w:rPr>
        <w:softHyphen/>
      </w:r>
      <w:r w:rsidRPr="00B86BF9">
        <w:rPr>
          <w:spacing w:val="-10"/>
          <w:sz w:val="20"/>
          <w:szCs w:val="20"/>
          <w:lang w:val="be-BY"/>
        </w:rPr>
        <w:t>рыялы гэтай спра</w:t>
      </w:r>
      <w:r w:rsidR="008E7BBF">
        <w:rPr>
          <w:spacing w:val="-10"/>
          <w:sz w:val="20"/>
          <w:szCs w:val="20"/>
          <w:lang w:val="be-BY"/>
        </w:rPr>
        <w:softHyphen/>
      </w:r>
      <w:r w:rsidRPr="00B86BF9">
        <w:rPr>
          <w:spacing w:val="-10"/>
          <w:sz w:val="20"/>
          <w:szCs w:val="20"/>
          <w:lang w:val="be-BY"/>
        </w:rPr>
        <w:t>вы яшчэ захаваліся ў адпаведных архіўных фондах.</w:t>
      </w:r>
    </w:p>
    <w:p w:rsidR="007C3FB4" w:rsidRPr="00B86BF9" w:rsidRDefault="00BA07B5" w:rsidP="00BA07B5">
      <w:pPr>
        <w:pStyle w:val="af6"/>
        <w:spacing w:after="0" w:line="220" w:lineRule="exact"/>
        <w:ind w:firstLine="567"/>
        <w:jc w:val="both"/>
        <w:rPr>
          <w:spacing w:val="-10"/>
          <w:sz w:val="20"/>
          <w:szCs w:val="20"/>
        </w:rPr>
      </w:pPr>
      <w:r w:rsidRPr="00B86BF9">
        <w:rPr>
          <w:spacing w:val="-10"/>
          <w:sz w:val="20"/>
          <w:szCs w:val="20"/>
          <w:lang w:val="be-BY"/>
        </w:rPr>
        <w:t>Сучасны гісторык С.</w:t>
      </w:r>
      <w:r w:rsidR="00931DCB" w:rsidRPr="00B86BF9">
        <w:rPr>
          <w:spacing w:val="-10"/>
          <w:sz w:val="20"/>
          <w:szCs w:val="20"/>
          <w:lang w:val="be-BY"/>
        </w:rPr>
        <w:t> </w:t>
      </w:r>
      <w:r w:rsidRPr="00B86BF9">
        <w:rPr>
          <w:spacing w:val="-10"/>
          <w:sz w:val="20"/>
          <w:szCs w:val="20"/>
          <w:lang w:val="be-BY"/>
        </w:rPr>
        <w:t>Токць прыводзіць сведчанне з крымінальнай спра</w:t>
      </w:r>
      <w:r w:rsidR="008E7BBF">
        <w:rPr>
          <w:spacing w:val="-10"/>
          <w:sz w:val="20"/>
          <w:szCs w:val="20"/>
          <w:lang w:val="be-BY"/>
        </w:rPr>
        <w:softHyphen/>
      </w:r>
      <w:r w:rsidRPr="00B86BF9">
        <w:rPr>
          <w:spacing w:val="-10"/>
          <w:sz w:val="20"/>
          <w:szCs w:val="20"/>
          <w:lang w:val="be-BY"/>
        </w:rPr>
        <w:t>вы адносна аналагічнага выпадк</w:t>
      </w:r>
      <w:r w:rsidR="008E7BBF">
        <w:rPr>
          <w:spacing w:val="-10"/>
          <w:sz w:val="20"/>
          <w:szCs w:val="20"/>
          <w:lang w:val="be-BY"/>
        </w:rPr>
        <w:t>у</w:t>
      </w:r>
      <w:r w:rsidRPr="00B86BF9">
        <w:rPr>
          <w:spacing w:val="-10"/>
          <w:sz w:val="20"/>
          <w:szCs w:val="20"/>
          <w:lang w:val="be-BY"/>
        </w:rPr>
        <w:t xml:space="preserve"> ў тым жа 1831 г. у вёсцы Кавалевічы Сло</w:t>
      </w:r>
      <w:r w:rsidR="008E7BBF">
        <w:rPr>
          <w:spacing w:val="-10"/>
          <w:sz w:val="20"/>
          <w:szCs w:val="20"/>
          <w:lang w:val="be-BY"/>
        </w:rPr>
        <w:softHyphen/>
      </w:r>
      <w:r w:rsidRPr="00B86BF9">
        <w:rPr>
          <w:spacing w:val="-10"/>
          <w:sz w:val="20"/>
          <w:szCs w:val="20"/>
          <w:lang w:val="be-BY"/>
        </w:rPr>
        <w:t>німскага павета. Гродзенская крымінальная палата тады паведамляла ў Сенат:</w:t>
      </w:r>
      <w:r w:rsidR="008E7BBF">
        <w:rPr>
          <w:spacing w:val="-10"/>
          <w:sz w:val="20"/>
          <w:szCs w:val="20"/>
          <w:lang w:val="be-BY"/>
        </w:rPr>
        <w:t xml:space="preserve"> </w:t>
      </w:r>
      <w:r w:rsidR="007C3FB4" w:rsidRPr="00B86BF9">
        <w:rPr>
          <w:spacing w:val="-10"/>
          <w:sz w:val="20"/>
          <w:szCs w:val="20"/>
          <w:lang w:val="be-BY"/>
        </w:rPr>
        <w:t>«</w:t>
      </w:r>
      <w:r w:rsidRPr="00B86BF9">
        <w:rPr>
          <w:spacing w:val="-10"/>
          <w:sz w:val="20"/>
          <w:szCs w:val="20"/>
          <w:lang w:val="be-BY"/>
        </w:rPr>
        <w:t>Из дела видно, что крестьяне деревни Ковалевичи к зарытию в землю жен</w:t>
      </w:r>
      <w:r w:rsidR="008E7BBF">
        <w:rPr>
          <w:spacing w:val="-10"/>
          <w:sz w:val="20"/>
          <w:szCs w:val="20"/>
          <w:lang w:val="be-BY"/>
        </w:rPr>
        <w:softHyphen/>
      </w:r>
      <w:r w:rsidRPr="00B86BF9">
        <w:rPr>
          <w:spacing w:val="-10"/>
          <w:sz w:val="20"/>
          <w:szCs w:val="20"/>
          <w:lang w:val="be-BY"/>
        </w:rPr>
        <w:t>щины Прасковии Шведовой решились по суеверию, происходившему от древ</w:t>
      </w:r>
      <w:r w:rsidR="008E7BBF">
        <w:rPr>
          <w:spacing w:val="-10"/>
          <w:sz w:val="20"/>
          <w:szCs w:val="20"/>
          <w:lang w:val="be-BY"/>
        </w:rPr>
        <w:softHyphen/>
      </w:r>
      <w:r w:rsidRPr="00B86BF9">
        <w:rPr>
          <w:spacing w:val="-10"/>
          <w:sz w:val="20"/>
          <w:szCs w:val="20"/>
          <w:lang w:val="be-BY"/>
        </w:rPr>
        <w:t>них мирян, и по человеколюбию в надежде спасения от смерти во время сущест</w:t>
      </w:r>
      <w:r w:rsidR="008E7BBF">
        <w:rPr>
          <w:spacing w:val="-10"/>
          <w:sz w:val="20"/>
          <w:szCs w:val="20"/>
          <w:lang w:val="be-BY"/>
        </w:rPr>
        <w:softHyphen/>
      </w:r>
      <w:r w:rsidRPr="00B86BF9">
        <w:rPr>
          <w:spacing w:val="-10"/>
          <w:sz w:val="20"/>
          <w:szCs w:val="20"/>
          <w:lang w:val="be-BY"/>
        </w:rPr>
        <w:t>вования тогда болезни холеры. Но как сего делать им не следовало, долж</w:t>
      </w:r>
      <w:r w:rsidR="008E7BBF">
        <w:rPr>
          <w:spacing w:val="-10"/>
          <w:sz w:val="20"/>
          <w:szCs w:val="20"/>
          <w:lang w:val="be-BY"/>
        </w:rPr>
        <w:softHyphen/>
      </w:r>
      <w:r w:rsidRPr="00B86BF9">
        <w:rPr>
          <w:spacing w:val="-10"/>
          <w:sz w:val="20"/>
          <w:szCs w:val="20"/>
          <w:lang w:val="be-BY"/>
        </w:rPr>
        <w:t>ны были положиться на милосердие всевышнего, к кому обращаться с молит</w:t>
      </w:r>
      <w:r w:rsidR="008E7BBF">
        <w:rPr>
          <w:spacing w:val="-10"/>
          <w:sz w:val="20"/>
          <w:szCs w:val="20"/>
          <w:lang w:val="be-BY"/>
        </w:rPr>
        <w:softHyphen/>
      </w:r>
      <w:r w:rsidRPr="00B86BF9">
        <w:rPr>
          <w:spacing w:val="-10"/>
          <w:sz w:val="20"/>
          <w:szCs w:val="20"/>
          <w:lang w:val="be-BY"/>
        </w:rPr>
        <w:t>вою, то уголовная палата, признав их умышленными убийцами ска</w:t>
      </w:r>
      <w:r w:rsidR="008E7BBF">
        <w:rPr>
          <w:spacing w:val="-10"/>
          <w:sz w:val="20"/>
          <w:szCs w:val="20"/>
          <w:lang w:val="be-BY"/>
        </w:rPr>
        <w:softHyphen/>
      </w:r>
      <w:r w:rsidRPr="00B86BF9">
        <w:rPr>
          <w:spacing w:val="-10"/>
          <w:sz w:val="20"/>
          <w:szCs w:val="20"/>
          <w:lang w:val="be-BY"/>
        </w:rPr>
        <w:t>зан</w:t>
      </w:r>
      <w:r w:rsidR="008E7BBF">
        <w:rPr>
          <w:spacing w:val="-10"/>
          <w:sz w:val="20"/>
          <w:szCs w:val="20"/>
          <w:lang w:val="be-BY"/>
        </w:rPr>
        <w:softHyphen/>
      </w:r>
      <w:r w:rsidRPr="00B86BF9">
        <w:rPr>
          <w:spacing w:val="-10"/>
          <w:sz w:val="20"/>
          <w:szCs w:val="20"/>
          <w:lang w:val="be-BY"/>
        </w:rPr>
        <w:t>ной женщины на основании положения</w:t>
      </w:r>
      <w:r w:rsidR="002A31F4" w:rsidRPr="00B86BF9">
        <w:rPr>
          <w:spacing w:val="-10"/>
          <w:sz w:val="20"/>
          <w:szCs w:val="20"/>
          <w:lang w:val="be-BY"/>
        </w:rPr>
        <w:t>…</w:t>
      </w:r>
      <w:r w:rsidRPr="00B86BF9">
        <w:rPr>
          <w:spacing w:val="-10"/>
          <w:sz w:val="20"/>
          <w:szCs w:val="20"/>
          <w:lang w:val="be-BY"/>
        </w:rPr>
        <w:t xml:space="preserve"> крестьян Уласа Савчука и Мак</w:t>
      </w:r>
      <w:r w:rsidR="008E7BBF">
        <w:rPr>
          <w:spacing w:val="-10"/>
          <w:sz w:val="20"/>
          <w:szCs w:val="20"/>
          <w:lang w:val="be-BY"/>
        </w:rPr>
        <w:softHyphen/>
      </w:r>
      <w:r w:rsidRPr="00B86BF9">
        <w:rPr>
          <w:spacing w:val="-10"/>
          <w:sz w:val="20"/>
          <w:szCs w:val="20"/>
          <w:lang w:val="be-BY"/>
        </w:rPr>
        <w:t>си</w:t>
      </w:r>
      <w:r w:rsidR="008E7BBF">
        <w:rPr>
          <w:spacing w:val="-10"/>
          <w:sz w:val="20"/>
          <w:szCs w:val="20"/>
          <w:lang w:val="be-BY"/>
        </w:rPr>
        <w:softHyphen/>
      </w:r>
      <w:r w:rsidRPr="00B86BF9">
        <w:rPr>
          <w:spacing w:val="-10"/>
          <w:sz w:val="20"/>
          <w:szCs w:val="20"/>
          <w:lang w:val="be-BY"/>
        </w:rPr>
        <w:t>ма Цесельского, яко предводителей общества, в страх и пример другим и в пре</w:t>
      </w:r>
      <w:r w:rsidR="008E7BBF">
        <w:rPr>
          <w:spacing w:val="-10"/>
          <w:sz w:val="20"/>
          <w:szCs w:val="20"/>
          <w:lang w:val="be-BY"/>
        </w:rPr>
        <w:softHyphen/>
      </w:r>
      <w:r w:rsidRPr="00B86BF9">
        <w:rPr>
          <w:spacing w:val="-10"/>
          <w:sz w:val="20"/>
          <w:szCs w:val="20"/>
          <w:lang w:val="be-BY"/>
        </w:rPr>
        <w:t>кращение суеверия, наказав каждого по пяти ударов кнутом, сослать на каторж</w:t>
      </w:r>
      <w:r w:rsidR="008E7BBF">
        <w:rPr>
          <w:spacing w:val="-10"/>
          <w:sz w:val="20"/>
          <w:szCs w:val="20"/>
          <w:lang w:val="be-BY"/>
        </w:rPr>
        <w:softHyphen/>
      </w:r>
      <w:r w:rsidRPr="00B86BF9">
        <w:rPr>
          <w:spacing w:val="-10"/>
          <w:sz w:val="20"/>
          <w:szCs w:val="20"/>
          <w:lang w:val="be-BY"/>
        </w:rPr>
        <w:t>ную работу с поставлением на лицо указных знаков</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w:t>
      </w:r>
      <w:r w:rsidRPr="00B86BF9">
        <w:rPr>
          <w:spacing w:val="-10"/>
          <w:sz w:val="20"/>
          <w:szCs w:val="20"/>
        </w:rPr>
        <w:t>6, с. 103</w:t>
      </w:r>
      <w:r w:rsidRPr="00B86BF9">
        <w:rPr>
          <w:spacing w:val="-10"/>
          <w:sz w:val="20"/>
          <w:szCs w:val="20"/>
          <w:lang w:val="en-US"/>
        </w:rPr>
        <w:t>]</w:t>
      </w:r>
      <w:r w:rsidRPr="00B86BF9">
        <w:rPr>
          <w:spacing w:val="-10"/>
          <w:sz w:val="20"/>
          <w:szCs w:val="20"/>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С.</w:t>
      </w:r>
      <w:r w:rsidR="00931DCB" w:rsidRPr="00B86BF9">
        <w:rPr>
          <w:spacing w:val="-10"/>
          <w:sz w:val="20"/>
          <w:szCs w:val="20"/>
          <w:lang w:val="be-BY"/>
        </w:rPr>
        <w:t> </w:t>
      </w:r>
      <w:r w:rsidRPr="00B86BF9">
        <w:rPr>
          <w:spacing w:val="-10"/>
          <w:sz w:val="20"/>
          <w:szCs w:val="20"/>
          <w:lang w:val="be-BY"/>
        </w:rPr>
        <w:t>Токць мяркуе, што ў гэтых абодвух выпадках, якія датуюцца 1831</w:t>
      </w:r>
      <w:r w:rsidR="008E7BBF">
        <w:rPr>
          <w:spacing w:val="-10"/>
          <w:sz w:val="20"/>
          <w:szCs w:val="20"/>
          <w:lang w:val="be-BY"/>
        </w:rPr>
        <w:t> </w:t>
      </w:r>
      <w:r w:rsidRPr="00B86BF9">
        <w:rPr>
          <w:spacing w:val="-10"/>
          <w:sz w:val="20"/>
          <w:szCs w:val="20"/>
          <w:lang w:val="be-BY"/>
        </w:rPr>
        <w:t>г., маецца на ўвазе адна і тая ж падзея, хоць яна прывязана дакументамі да розных вёсак Слонімскага павета — Кавалевічы і Любішчыцы. Любіш</w:t>
      </w:r>
      <w:r w:rsidR="008E7BBF">
        <w:rPr>
          <w:spacing w:val="-10"/>
          <w:sz w:val="20"/>
          <w:szCs w:val="20"/>
          <w:lang w:val="be-BY"/>
        </w:rPr>
        <w:softHyphen/>
      </w:r>
      <w:r w:rsidRPr="00B86BF9">
        <w:rPr>
          <w:spacing w:val="-10"/>
          <w:sz w:val="20"/>
          <w:szCs w:val="20"/>
          <w:lang w:val="be-BY"/>
        </w:rPr>
        <w:t>чы</w:t>
      </w:r>
      <w:r w:rsidR="008E7BBF">
        <w:rPr>
          <w:spacing w:val="-10"/>
          <w:sz w:val="20"/>
          <w:szCs w:val="20"/>
          <w:lang w:val="be-BY"/>
        </w:rPr>
        <w:softHyphen/>
      </w:r>
      <w:r w:rsidRPr="00B86BF9">
        <w:rPr>
          <w:spacing w:val="-10"/>
          <w:sz w:val="20"/>
          <w:szCs w:val="20"/>
          <w:lang w:val="be-BY"/>
        </w:rPr>
        <w:lastRenderedPageBreak/>
        <w:t>цы</w:t>
      </w:r>
      <w:r w:rsidR="007D14B9">
        <w:rPr>
          <w:spacing w:val="-10"/>
          <w:sz w:val="20"/>
          <w:szCs w:val="20"/>
          <w:lang w:val="be-BY"/>
        </w:rPr>
        <w:t xml:space="preserve"> — </w:t>
      </w:r>
      <w:r w:rsidRPr="00B86BF9">
        <w:rPr>
          <w:spacing w:val="-10"/>
          <w:sz w:val="20"/>
          <w:szCs w:val="20"/>
          <w:lang w:val="be-BY"/>
        </w:rPr>
        <w:t>цяпер вёска ў Івацэвіцкім раёне Брэсцкай вобласці. Кавалевічы лака</w:t>
      </w:r>
      <w:r w:rsidR="008E7BBF">
        <w:rPr>
          <w:spacing w:val="-10"/>
          <w:sz w:val="20"/>
          <w:szCs w:val="20"/>
          <w:lang w:val="be-BY"/>
        </w:rPr>
        <w:softHyphen/>
      </w:r>
      <w:r w:rsidRPr="00B86BF9">
        <w:rPr>
          <w:spacing w:val="-10"/>
          <w:sz w:val="20"/>
          <w:szCs w:val="20"/>
          <w:lang w:val="be-BY"/>
        </w:rPr>
        <w:t>лі</w:t>
      </w:r>
      <w:r w:rsidR="008E7BBF">
        <w:rPr>
          <w:spacing w:val="-10"/>
          <w:sz w:val="20"/>
          <w:szCs w:val="20"/>
          <w:lang w:val="be-BY"/>
        </w:rPr>
        <w:softHyphen/>
      </w:r>
      <w:r w:rsidRPr="00B86BF9">
        <w:rPr>
          <w:spacing w:val="-10"/>
          <w:sz w:val="20"/>
          <w:szCs w:val="20"/>
          <w:lang w:val="be-BY"/>
        </w:rPr>
        <w:t>за</w:t>
      </w:r>
      <w:r w:rsidR="008E7BBF">
        <w:rPr>
          <w:spacing w:val="-10"/>
          <w:sz w:val="20"/>
          <w:szCs w:val="20"/>
          <w:lang w:val="be-BY"/>
        </w:rPr>
        <w:softHyphen/>
      </w:r>
      <w:r w:rsidRPr="00B86BF9">
        <w:rPr>
          <w:spacing w:val="-10"/>
          <w:sz w:val="20"/>
          <w:szCs w:val="20"/>
          <w:lang w:val="be-BY"/>
        </w:rPr>
        <w:t>цыі не паддаюцца ні на той час, ні на цяперашні.</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Аналагічны выпадак меў месца ў 1855 г. у Навагрудскім павеце, у вёс</w:t>
      </w:r>
      <w:r w:rsidR="008E7BBF">
        <w:rPr>
          <w:spacing w:val="-10"/>
          <w:sz w:val="20"/>
          <w:szCs w:val="20"/>
          <w:lang w:val="be-BY"/>
        </w:rPr>
        <w:softHyphen/>
      </w:r>
      <w:r w:rsidRPr="00B86BF9">
        <w:rPr>
          <w:spacing w:val="-10"/>
          <w:sz w:val="20"/>
          <w:szCs w:val="20"/>
          <w:lang w:val="be-BY"/>
        </w:rPr>
        <w:t>цы Аканавічы (цяпер вёска ў Карэліцкім раёне Гродзенскай вобласці). Пра гэтае здарэнне своечасова даведалася мясцовае начальства. Была распачата судо</w:t>
      </w:r>
      <w:r w:rsidR="008E7BBF">
        <w:rPr>
          <w:spacing w:val="-10"/>
          <w:sz w:val="20"/>
          <w:szCs w:val="20"/>
          <w:lang w:val="be-BY"/>
        </w:rPr>
        <w:softHyphen/>
      </w:r>
      <w:r w:rsidRPr="00B86BF9">
        <w:rPr>
          <w:spacing w:val="-10"/>
          <w:sz w:val="20"/>
          <w:szCs w:val="20"/>
          <w:lang w:val="be-BY"/>
        </w:rPr>
        <w:t>вая справа, якая скончылася пакараннем некаторых дзеючых асоб.</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Галоўным завадатарам быў прызнаны фельчар (або цырульнік па-мяс</w:t>
      </w:r>
      <w:r w:rsidR="008E7BBF">
        <w:rPr>
          <w:spacing w:val="-10"/>
          <w:sz w:val="20"/>
          <w:szCs w:val="20"/>
          <w:lang w:val="be-BY"/>
        </w:rPr>
        <w:softHyphen/>
      </w:r>
      <w:r w:rsidRPr="00B86BF9">
        <w:rPr>
          <w:spacing w:val="-10"/>
          <w:sz w:val="20"/>
          <w:szCs w:val="20"/>
          <w:lang w:val="be-BY"/>
        </w:rPr>
        <w:t>цо</w:t>
      </w:r>
      <w:r w:rsidR="008E7BBF">
        <w:rPr>
          <w:spacing w:val="-10"/>
          <w:sz w:val="20"/>
          <w:szCs w:val="20"/>
          <w:lang w:val="be-BY"/>
        </w:rPr>
        <w:softHyphen/>
      </w:r>
      <w:r w:rsidRPr="00B86BF9">
        <w:rPr>
          <w:spacing w:val="-10"/>
          <w:sz w:val="20"/>
          <w:szCs w:val="20"/>
          <w:lang w:val="be-BY"/>
        </w:rPr>
        <w:t>ваму) Андрэй Казакевіч, які зацягнуў на мясцовыя могілкі 70-гадовую Лукію Манькаву, кінуў яе ў магільную яму падчас пахавання памерлых ад хва</w:t>
      </w:r>
      <w:r w:rsidR="008E7BBF">
        <w:rPr>
          <w:spacing w:val="-10"/>
          <w:sz w:val="20"/>
          <w:szCs w:val="20"/>
          <w:lang w:val="be-BY"/>
        </w:rPr>
        <w:softHyphen/>
      </w:r>
      <w:r w:rsidRPr="00B86BF9">
        <w:rPr>
          <w:spacing w:val="-10"/>
          <w:sz w:val="20"/>
          <w:szCs w:val="20"/>
          <w:lang w:val="be-BY"/>
        </w:rPr>
        <w:t>робы дзяцей і разам з прысутнымі сялянамі засыпаў яе. Крымінальная спра</w:t>
      </w:r>
      <w:r w:rsidR="008E7BBF">
        <w:rPr>
          <w:spacing w:val="-10"/>
          <w:sz w:val="20"/>
          <w:szCs w:val="20"/>
          <w:lang w:val="be-BY"/>
        </w:rPr>
        <w:softHyphen/>
      </w:r>
      <w:r w:rsidRPr="00B86BF9">
        <w:rPr>
          <w:spacing w:val="-10"/>
          <w:sz w:val="20"/>
          <w:szCs w:val="20"/>
          <w:lang w:val="be-BY"/>
        </w:rPr>
        <w:t>ва пачалася ў чэрвені 1855 г. і праз некалькі месяцаў скончылася для яго пры</w:t>
      </w:r>
      <w:r w:rsidR="008E7BBF">
        <w:rPr>
          <w:spacing w:val="-10"/>
          <w:sz w:val="20"/>
          <w:szCs w:val="20"/>
          <w:lang w:val="be-BY"/>
        </w:rPr>
        <w:softHyphen/>
      </w:r>
      <w:r w:rsidRPr="00B86BF9">
        <w:rPr>
          <w:spacing w:val="-10"/>
          <w:sz w:val="20"/>
          <w:szCs w:val="20"/>
          <w:lang w:val="be-BY"/>
        </w:rPr>
        <w:t xml:space="preserve">судам: </w:t>
      </w:r>
      <w:r w:rsidR="007C3FB4" w:rsidRPr="00B86BF9">
        <w:rPr>
          <w:spacing w:val="-10"/>
          <w:sz w:val="20"/>
          <w:szCs w:val="20"/>
          <w:lang w:val="be-BY"/>
        </w:rPr>
        <w:t>«</w:t>
      </w:r>
      <w:r w:rsidR="007D14B9" w:rsidRPr="00B86BF9">
        <w:rPr>
          <w:spacing w:val="-10"/>
          <w:sz w:val="20"/>
          <w:szCs w:val="20"/>
          <w:lang w:val="be-BY"/>
        </w:rPr>
        <w:t xml:space="preserve">Лишить </w:t>
      </w:r>
      <w:r w:rsidRPr="00B86BF9">
        <w:rPr>
          <w:spacing w:val="-10"/>
          <w:sz w:val="20"/>
          <w:szCs w:val="20"/>
          <w:lang w:val="be-BY"/>
        </w:rPr>
        <w:t>всех прав состояния, наказать публично в городе Ново</w:t>
      </w:r>
      <w:r w:rsidR="008E7BBF">
        <w:rPr>
          <w:spacing w:val="-10"/>
          <w:sz w:val="20"/>
          <w:szCs w:val="20"/>
          <w:lang w:val="be-BY"/>
        </w:rPr>
        <w:softHyphen/>
      </w:r>
      <w:r w:rsidRPr="00B86BF9">
        <w:rPr>
          <w:spacing w:val="-10"/>
          <w:sz w:val="20"/>
          <w:szCs w:val="20"/>
          <w:lang w:val="be-BY"/>
        </w:rPr>
        <w:t>груд</w:t>
      </w:r>
      <w:r w:rsidR="008E7BBF">
        <w:rPr>
          <w:spacing w:val="-10"/>
          <w:sz w:val="20"/>
          <w:szCs w:val="20"/>
          <w:lang w:val="be-BY"/>
        </w:rPr>
        <w:softHyphen/>
      </w:r>
      <w:r w:rsidRPr="00B86BF9">
        <w:rPr>
          <w:spacing w:val="-10"/>
          <w:sz w:val="20"/>
          <w:szCs w:val="20"/>
          <w:lang w:val="be-BY"/>
        </w:rPr>
        <w:t>ке чрез палача плетьми семидесятью ударами с наложением клейм и потом сослать в каторжную работу в рудниках на двенадцать лет</w:t>
      </w:r>
      <w:r w:rsidR="007C3FB4" w:rsidRPr="00B86BF9">
        <w:rPr>
          <w:spacing w:val="-10"/>
          <w:sz w:val="20"/>
          <w:szCs w:val="20"/>
          <w:lang w:val="be-BY"/>
        </w:rPr>
        <w:t>»</w:t>
      </w:r>
      <w:r w:rsidRPr="00B86BF9">
        <w:rPr>
          <w:spacing w:val="-10"/>
          <w:sz w:val="20"/>
          <w:szCs w:val="20"/>
          <w:lang w:val="be-BY"/>
        </w:rPr>
        <w:t xml:space="preserve"> (гл. адпа</w:t>
      </w:r>
      <w:r w:rsidR="008E7BBF">
        <w:rPr>
          <w:spacing w:val="-10"/>
          <w:sz w:val="20"/>
          <w:szCs w:val="20"/>
          <w:lang w:val="be-BY"/>
        </w:rPr>
        <w:softHyphen/>
      </w:r>
      <w:r w:rsidRPr="00B86BF9">
        <w:rPr>
          <w:spacing w:val="-10"/>
          <w:sz w:val="20"/>
          <w:szCs w:val="20"/>
          <w:lang w:val="be-BY"/>
        </w:rPr>
        <w:t>вед</w:t>
      </w:r>
      <w:r w:rsidR="008E7BBF">
        <w:rPr>
          <w:spacing w:val="-10"/>
          <w:sz w:val="20"/>
          <w:szCs w:val="20"/>
          <w:lang w:val="be-BY"/>
        </w:rPr>
        <w:softHyphen/>
      </w:r>
      <w:r w:rsidRPr="00B86BF9">
        <w:rPr>
          <w:spacing w:val="-10"/>
          <w:sz w:val="20"/>
          <w:szCs w:val="20"/>
          <w:lang w:val="be-BY"/>
        </w:rPr>
        <w:t>ны дакумент ніжэй).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Адзначым, што ахвярапрынашэнне ў Аканавічах прыцягнула ўвагу ста</w:t>
      </w:r>
      <w:r w:rsidR="008E7BBF">
        <w:rPr>
          <w:spacing w:val="-10"/>
          <w:sz w:val="20"/>
          <w:szCs w:val="20"/>
          <w:lang w:val="be-BY"/>
        </w:rPr>
        <w:softHyphen/>
      </w:r>
      <w:r w:rsidRPr="00B86BF9">
        <w:rPr>
          <w:spacing w:val="-10"/>
          <w:sz w:val="20"/>
          <w:szCs w:val="20"/>
          <w:lang w:val="be-BY"/>
        </w:rPr>
        <w:t>лічнай публікі. Выклад судовага працэсу быў змешчаны ў 1864 г. у афі</w:t>
      </w:r>
      <w:r w:rsidR="008E7BBF">
        <w:rPr>
          <w:spacing w:val="-10"/>
          <w:sz w:val="20"/>
          <w:szCs w:val="20"/>
          <w:lang w:val="be-BY"/>
        </w:rPr>
        <w:softHyphen/>
      </w:r>
      <w:r w:rsidRPr="00B86BF9">
        <w:rPr>
          <w:spacing w:val="-10"/>
          <w:sz w:val="20"/>
          <w:szCs w:val="20"/>
          <w:lang w:val="be-BY"/>
        </w:rPr>
        <w:t>цый</w:t>
      </w:r>
      <w:r w:rsidR="008E7BBF">
        <w:rPr>
          <w:spacing w:val="-10"/>
          <w:sz w:val="20"/>
          <w:szCs w:val="20"/>
          <w:lang w:val="be-BY"/>
        </w:rPr>
        <w:softHyphen/>
      </w:r>
      <w:r w:rsidRPr="00B86BF9">
        <w:rPr>
          <w:spacing w:val="-10"/>
          <w:sz w:val="20"/>
          <w:szCs w:val="20"/>
          <w:lang w:val="be-BY"/>
        </w:rPr>
        <w:t>ным перыёдыку</w:t>
      </w:r>
      <w:r w:rsidR="0006352F">
        <w:rPr>
          <w:spacing w:val="-10"/>
          <w:sz w:val="20"/>
          <w:szCs w:val="20"/>
          <w:lang w:val="be-BY"/>
        </w:rPr>
        <w:t xml:space="preserve"> — </w:t>
      </w:r>
      <w:r w:rsidR="007C3FB4" w:rsidRPr="00B86BF9">
        <w:rPr>
          <w:spacing w:val="-10"/>
          <w:sz w:val="20"/>
          <w:szCs w:val="20"/>
          <w:lang w:val="be-BY"/>
        </w:rPr>
        <w:t>«</w:t>
      </w:r>
      <w:r w:rsidRPr="00B86BF9">
        <w:rPr>
          <w:spacing w:val="-10"/>
          <w:sz w:val="20"/>
          <w:szCs w:val="20"/>
          <w:lang w:val="be-BY"/>
        </w:rPr>
        <w:t>Журнал</w:t>
      </w:r>
      <w:r w:rsidR="0006352F">
        <w:rPr>
          <w:spacing w:val="-10"/>
          <w:sz w:val="20"/>
          <w:szCs w:val="20"/>
          <w:lang w:val="be-BY"/>
        </w:rPr>
        <w:t>е</w:t>
      </w:r>
      <w:r w:rsidRPr="00B86BF9">
        <w:rPr>
          <w:spacing w:val="-10"/>
          <w:sz w:val="20"/>
          <w:szCs w:val="20"/>
          <w:lang w:val="be-BY"/>
        </w:rPr>
        <w:t xml:space="preserve"> Министерства Юстиции</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en-US"/>
        </w:rPr>
        <w:t>[7],</w:t>
      </w:r>
      <w:r w:rsidRPr="00B86BF9">
        <w:rPr>
          <w:spacing w:val="-10"/>
          <w:sz w:val="20"/>
          <w:szCs w:val="20"/>
          <w:lang w:val="be-BY"/>
        </w:rPr>
        <w:t xml:space="preserve"> а пасля пера</w:t>
      </w:r>
      <w:r w:rsidR="008E7BBF">
        <w:rPr>
          <w:spacing w:val="-10"/>
          <w:sz w:val="20"/>
          <w:szCs w:val="20"/>
          <w:lang w:val="be-BY"/>
        </w:rPr>
        <w:softHyphen/>
      </w:r>
      <w:r w:rsidRPr="00B86BF9">
        <w:rPr>
          <w:spacing w:val="-10"/>
          <w:sz w:val="20"/>
          <w:szCs w:val="20"/>
          <w:lang w:val="be-BY"/>
        </w:rPr>
        <w:t>дру</w:t>
      </w:r>
      <w:r w:rsidR="008E7BBF">
        <w:rPr>
          <w:spacing w:val="-10"/>
          <w:sz w:val="20"/>
          <w:szCs w:val="20"/>
          <w:lang w:val="be-BY"/>
        </w:rPr>
        <w:softHyphen/>
      </w:r>
      <w:r w:rsidRPr="00B86BF9">
        <w:rPr>
          <w:spacing w:val="-10"/>
          <w:sz w:val="20"/>
          <w:szCs w:val="20"/>
          <w:lang w:val="be-BY"/>
        </w:rPr>
        <w:t>ка</w:t>
      </w:r>
      <w:r w:rsidR="008E7BBF">
        <w:rPr>
          <w:spacing w:val="-10"/>
          <w:sz w:val="20"/>
          <w:szCs w:val="20"/>
          <w:lang w:val="be-BY"/>
        </w:rPr>
        <w:softHyphen/>
      </w:r>
      <w:r w:rsidRPr="00B86BF9">
        <w:rPr>
          <w:spacing w:val="-10"/>
          <w:sz w:val="20"/>
          <w:szCs w:val="20"/>
          <w:lang w:val="be-BY"/>
        </w:rPr>
        <w:t xml:space="preserve">ваны ў адмысловым зборніку матэрыялаў судовых працэсаў </w:t>
      </w:r>
      <w:r w:rsidR="007C3FB4" w:rsidRPr="00B86BF9">
        <w:rPr>
          <w:spacing w:val="-10"/>
          <w:sz w:val="20"/>
          <w:szCs w:val="20"/>
          <w:lang w:val="be-BY"/>
        </w:rPr>
        <w:t>«</w:t>
      </w:r>
      <w:r w:rsidRPr="00B86BF9">
        <w:rPr>
          <w:spacing w:val="-10"/>
          <w:sz w:val="20"/>
          <w:szCs w:val="20"/>
          <w:lang w:val="be-BY"/>
        </w:rPr>
        <w:t>Русские уго</w:t>
      </w:r>
      <w:r w:rsidR="008E7BBF">
        <w:rPr>
          <w:spacing w:val="-10"/>
          <w:sz w:val="20"/>
          <w:szCs w:val="20"/>
          <w:lang w:val="be-BY"/>
        </w:rPr>
        <w:softHyphen/>
      </w:r>
      <w:r w:rsidRPr="00B86BF9">
        <w:rPr>
          <w:spacing w:val="-10"/>
          <w:sz w:val="20"/>
          <w:szCs w:val="20"/>
          <w:lang w:val="be-BY"/>
        </w:rPr>
        <w:t>лов</w:t>
      </w:r>
      <w:r w:rsidR="008E7BBF">
        <w:rPr>
          <w:spacing w:val="-10"/>
          <w:sz w:val="20"/>
          <w:szCs w:val="20"/>
          <w:lang w:val="be-BY"/>
        </w:rPr>
        <w:softHyphen/>
      </w:r>
      <w:r w:rsidRPr="00B86BF9">
        <w:rPr>
          <w:spacing w:val="-10"/>
          <w:sz w:val="20"/>
          <w:szCs w:val="20"/>
          <w:lang w:val="be-BY"/>
        </w:rPr>
        <w:t>ные процессы</w:t>
      </w:r>
      <w:r w:rsidR="007C3FB4" w:rsidRPr="00B86BF9">
        <w:rPr>
          <w:spacing w:val="-10"/>
          <w:sz w:val="20"/>
          <w:szCs w:val="20"/>
          <w:lang w:val="be-BY"/>
        </w:rPr>
        <w:t>»</w:t>
      </w:r>
      <w:r w:rsidRPr="00B86BF9">
        <w:rPr>
          <w:spacing w:val="-10"/>
          <w:sz w:val="20"/>
          <w:szCs w:val="20"/>
          <w:lang w:val="be-BY"/>
        </w:rPr>
        <w:t xml:space="preserve"> А.</w:t>
      </w:r>
      <w:r w:rsidR="00931DCB" w:rsidRPr="00B86BF9">
        <w:rPr>
          <w:spacing w:val="-10"/>
          <w:sz w:val="20"/>
          <w:szCs w:val="20"/>
          <w:lang w:val="be-BY"/>
        </w:rPr>
        <w:t> </w:t>
      </w:r>
      <w:r w:rsidRPr="00B86BF9">
        <w:rPr>
          <w:spacing w:val="-10"/>
          <w:sz w:val="20"/>
          <w:szCs w:val="20"/>
          <w:lang w:val="be-BY"/>
        </w:rPr>
        <w:t>Любаўскага (</w:t>
      </w:r>
      <w:r w:rsidR="007C3FB4" w:rsidRPr="00B86BF9">
        <w:rPr>
          <w:spacing w:val="-10"/>
          <w:sz w:val="20"/>
          <w:szCs w:val="20"/>
          <w:lang w:val="be-BY"/>
        </w:rPr>
        <w:t>«</w:t>
      </w:r>
      <w:r w:rsidRPr="00B86BF9">
        <w:rPr>
          <w:spacing w:val="-10"/>
          <w:sz w:val="20"/>
          <w:szCs w:val="20"/>
          <w:lang w:val="be-BY"/>
        </w:rPr>
        <w:t>Дело о крестьянах Андрее Козакевиче и дру</w:t>
      </w:r>
      <w:r w:rsidR="008E7BBF">
        <w:rPr>
          <w:spacing w:val="-10"/>
          <w:sz w:val="20"/>
          <w:szCs w:val="20"/>
          <w:lang w:val="be-BY"/>
        </w:rPr>
        <w:softHyphen/>
      </w:r>
      <w:r w:rsidRPr="00B86BF9">
        <w:rPr>
          <w:spacing w:val="-10"/>
          <w:sz w:val="20"/>
          <w:szCs w:val="20"/>
          <w:lang w:val="be-BY"/>
        </w:rPr>
        <w:t>гих, судимых за похоронение живой крестьянки Манько</w:t>
      </w:r>
      <w:r w:rsidR="0006352F">
        <w:rPr>
          <w:spacing w:val="-10"/>
          <w:sz w:val="20"/>
          <w:szCs w:val="20"/>
          <w:lang w:val="be-BY"/>
        </w:rPr>
        <w:softHyphen/>
      </w:r>
      <w:r w:rsidRPr="00B86BF9">
        <w:rPr>
          <w:spacing w:val="-10"/>
          <w:sz w:val="20"/>
          <w:szCs w:val="20"/>
          <w:lang w:val="be-BY"/>
        </w:rPr>
        <w:t>вой</w:t>
      </w:r>
      <w:r w:rsidR="007C3FB4" w:rsidRPr="00B86BF9">
        <w:rPr>
          <w:spacing w:val="-10"/>
          <w:sz w:val="20"/>
          <w:szCs w:val="20"/>
          <w:lang w:val="be-BY"/>
        </w:rPr>
        <w:t>»</w:t>
      </w:r>
      <w:r w:rsidR="0006352F">
        <w:rPr>
          <w:spacing w:val="-10"/>
          <w:sz w:val="20"/>
          <w:szCs w:val="20"/>
          <w:lang w:val="be-BY"/>
        </w:rPr>
        <w:t> </w:t>
      </w:r>
      <w:r w:rsidRPr="00B86BF9">
        <w:rPr>
          <w:spacing w:val="-10"/>
          <w:sz w:val="20"/>
          <w:szCs w:val="20"/>
          <w:lang w:val="en-US"/>
        </w:rPr>
        <w:t>[</w:t>
      </w:r>
      <w:r w:rsidRPr="00B86BF9">
        <w:rPr>
          <w:spacing w:val="-10"/>
          <w:sz w:val="20"/>
          <w:szCs w:val="20"/>
        </w:rPr>
        <w:t>8,</w:t>
      </w:r>
      <w:r w:rsidR="0006352F">
        <w:rPr>
          <w:spacing w:val="-10"/>
          <w:sz w:val="20"/>
          <w:szCs w:val="20"/>
          <w:lang w:val="be-BY"/>
        </w:rPr>
        <w:t> </w:t>
      </w:r>
      <w:r w:rsidRPr="00B86BF9">
        <w:rPr>
          <w:spacing w:val="-10"/>
          <w:sz w:val="20"/>
          <w:szCs w:val="20"/>
        </w:rPr>
        <w:t>с.</w:t>
      </w:r>
      <w:r w:rsidR="0006352F">
        <w:rPr>
          <w:spacing w:val="-10"/>
          <w:sz w:val="20"/>
          <w:szCs w:val="20"/>
          <w:lang w:val="be-BY"/>
        </w:rPr>
        <w:t> </w:t>
      </w:r>
      <w:r w:rsidRPr="00B86BF9">
        <w:rPr>
          <w:spacing w:val="-10"/>
          <w:sz w:val="20"/>
          <w:szCs w:val="20"/>
        </w:rPr>
        <w:t>430—434</w:t>
      </w:r>
      <w:r w:rsidRPr="00B86BF9">
        <w:rPr>
          <w:spacing w:val="-10"/>
          <w:sz w:val="20"/>
          <w:szCs w:val="20"/>
          <w:lang w:val="en-US"/>
        </w:rPr>
        <w:t>]</w:t>
      </w:r>
      <w:r w:rsidRPr="00B86BF9">
        <w:rPr>
          <w:spacing w:val="-10"/>
          <w:sz w:val="20"/>
          <w:szCs w:val="20"/>
          <w:lang w:val="be-BY"/>
        </w:rPr>
        <w:t xml:space="preserve"> (адзначым, што геаграфічныя назвы ў гэтых публіка</w:t>
      </w:r>
      <w:r w:rsidR="0006352F">
        <w:rPr>
          <w:spacing w:val="-10"/>
          <w:sz w:val="20"/>
          <w:szCs w:val="20"/>
          <w:lang w:val="be-BY"/>
        </w:rPr>
        <w:softHyphen/>
      </w:r>
      <w:r w:rsidRPr="00B86BF9">
        <w:rPr>
          <w:spacing w:val="-10"/>
          <w:sz w:val="20"/>
          <w:szCs w:val="20"/>
          <w:lang w:val="be-BY"/>
        </w:rPr>
        <w:t>цы</w:t>
      </w:r>
      <w:r w:rsidR="0006352F">
        <w:rPr>
          <w:spacing w:val="-10"/>
          <w:sz w:val="20"/>
          <w:szCs w:val="20"/>
          <w:lang w:val="be-BY"/>
        </w:rPr>
        <w:softHyphen/>
      </w:r>
      <w:r w:rsidRPr="00B86BF9">
        <w:rPr>
          <w:spacing w:val="-10"/>
          <w:sz w:val="20"/>
          <w:szCs w:val="20"/>
          <w:lang w:val="be-BY"/>
        </w:rPr>
        <w:t>ях дадзены ў ска</w:t>
      </w:r>
      <w:r w:rsidR="008E7BBF">
        <w:rPr>
          <w:spacing w:val="-10"/>
          <w:sz w:val="20"/>
          <w:szCs w:val="20"/>
          <w:lang w:val="be-BY"/>
        </w:rPr>
        <w:softHyphen/>
      </w:r>
      <w:r w:rsidRPr="00B86BF9">
        <w:rPr>
          <w:spacing w:val="-10"/>
          <w:sz w:val="20"/>
          <w:szCs w:val="20"/>
          <w:lang w:val="be-BY"/>
        </w:rPr>
        <w:t>жо</w:t>
      </w:r>
      <w:r w:rsidR="008E7BBF">
        <w:rPr>
          <w:spacing w:val="-10"/>
          <w:sz w:val="20"/>
          <w:szCs w:val="20"/>
          <w:lang w:val="be-BY"/>
        </w:rPr>
        <w:softHyphen/>
      </w:r>
      <w:r w:rsidRPr="00B86BF9">
        <w:rPr>
          <w:spacing w:val="-10"/>
          <w:sz w:val="20"/>
          <w:szCs w:val="20"/>
          <w:lang w:val="be-BY"/>
        </w:rPr>
        <w:t xml:space="preserve">ным выглядзе: </w:t>
      </w:r>
      <w:r w:rsidR="007C3FB4" w:rsidRPr="00B86BF9">
        <w:rPr>
          <w:spacing w:val="-10"/>
          <w:sz w:val="20"/>
          <w:szCs w:val="20"/>
        </w:rPr>
        <w:t>«</w:t>
      </w:r>
      <w:r w:rsidRPr="00B86BF9">
        <w:rPr>
          <w:spacing w:val="-10"/>
          <w:sz w:val="20"/>
          <w:szCs w:val="20"/>
        </w:rPr>
        <w:t>Цюрина</w:t>
      </w:r>
      <w:r w:rsidR="007C3FB4" w:rsidRPr="00B86BF9">
        <w:rPr>
          <w:spacing w:val="-10"/>
          <w:sz w:val="20"/>
          <w:szCs w:val="20"/>
        </w:rPr>
        <w:t>»</w:t>
      </w:r>
      <w:r w:rsidRPr="00B86BF9">
        <w:rPr>
          <w:spacing w:val="-10"/>
          <w:sz w:val="20"/>
          <w:szCs w:val="20"/>
        </w:rPr>
        <w:t xml:space="preserve"> </w:t>
      </w:r>
      <w:r w:rsidRPr="00B86BF9">
        <w:rPr>
          <w:spacing w:val="-10"/>
          <w:sz w:val="20"/>
          <w:szCs w:val="20"/>
          <w:lang w:val="be-BY"/>
        </w:rPr>
        <w:t xml:space="preserve">замест </w:t>
      </w:r>
      <w:r w:rsidR="007C3FB4" w:rsidRPr="00B86BF9">
        <w:rPr>
          <w:spacing w:val="-10"/>
          <w:sz w:val="20"/>
          <w:szCs w:val="20"/>
        </w:rPr>
        <w:t>«</w:t>
      </w:r>
      <w:r w:rsidRPr="00B86BF9">
        <w:rPr>
          <w:spacing w:val="-10"/>
          <w:sz w:val="20"/>
          <w:szCs w:val="20"/>
          <w:lang w:val="be-BY"/>
        </w:rPr>
        <w:t>Цырина</w:t>
      </w:r>
      <w:r w:rsidR="007C3FB4" w:rsidRPr="00B86BF9">
        <w:rPr>
          <w:spacing w:val="-10"/>
          <w:sz w:val="20"/>
          <w:szCs w:val="20"/>
        </w:rPr>
        <w:t>»</w:t>
      </w:r>
      <w:r w:rsidRPr="00B86BF9">
        <w:rPr>
          <w:spacing w:val="-10"/>
          <w:sz w:val="20"/>
          <w:szCs w:val="20"/>
          <w:lang w:val="be-BY"/>
        </w:rPr>
        <w:t xml:space="preserve"> і </w:t>
      </w:r>
      <w:r w:rsidR="007C3FB4" w:rsidRPr="00B86BF9">
        <w:rPr>
          <w:spacing w:val="-10"/>
          <w:sz w:val="20"/>
          <w:szCs w:val="20"/>
        </w:rPr>
        <w:t>«</w:t>
      </w:r>
      <w:r w:rsidRPr="00B86BF9">
        <w:rPr>
          <w:spacing w:val="-10"/>
          <w:sz w:val="20"/>
          <w:szCs w:val="20"/>
        </w:rPr>
        <w:t>Окопович</w:t>
      </w:r>
      <w:r w:rsidR="007C3FB4" w:rsidRPr="00B86BF9">
        <w:rPr>
          <w:spacing w:val="-10"/>
          <w:sz w:val="20"/>
          <w:szCs w:val="20"/>
        </w:rPr>
        <w:t>»</w:t>
      </w:r>
      <w:r w:rsidRPr="00B86BF9">
        <w:rPr>
          <w:spacing w:val="-10"/>
          <w:sz w:val="20"/>
          <w:szCs w:val="20"/>
        </w:rPr>
        <w:t xml:space="preserve"> </w:t>
      </w:r>
      <w:r w:rsidRPr="00B86BF9">
        <w:rPr>
          <w:spacing w:val="-10"/>
          <w:sz w:val="20"/>
          <w:szCs w:val="20"/>
          <w:lang w:val="be-BY"/>
        </w:rPr>
        <w:t xml:space="preserve">замест </w:t>
      </w:r>
      <w:r w:rsidR="007C3FB4" w:rsidRPr="00B86BF9">
        <w:rPr>
          <w:spacing w:val="-10"/>
          <w:sz w:val="20"/>
          <w:szCs w:val="20"/>
        </w:rPr>
        <w:t>«</w:t>
      </w:r>
      <w:r w:rsidRPr="00B86BF9">
        <w:rPr>
          <w:spacing w:val="-10"/>
          <w:sz w:val="20"/>
          <w:szCs w:val="20"/>
          <w:lang w:val="be-BY"/>
        </w:rPr>
        <w:t>Око</w:t>
      </w:r>
      <w:r w:rsidR="008E7BBF">
        <w:rPr>
          <w:spacing w:val="-10"/>
          <w:sz w:val="20"/>
          <w:szCs w:val="20"/>
          <w:lang w:val="be-BY"/>
        </w:rPr>
        <w:softHyphen/>
      </w:r>
      <w:r w:rsidRPr="00B86BF9">
        <w:rPr>
          <w:spacing w:val="-10"/>
          <w:sz w:val="20"/>
          <w:szCs w:val="20"/>
          <w:lang w:val="be-BY"/>
        </w:rPr>
        <w:t>но</w:t>
      </w:r>
      <w:r w:rsidR="008E7BBF">
        <w:rPr>
          <w:spacing w:val="-10"/>
          <w:sz w:val="20"/>
          <w:szCs w:val="20"/>
          <w:lang w:val="be-BY"/>
        </w:rPr>
        <w:softHyphen/>
      </w:r>
      <w:r w:rsidRPr="00B86BF9">
        <w:rPr>
          <w:spacing w:val="-10"/>
          <w:sz w:val="20"/>
          <w:szCs w:val="20"/>
          <w:lang w:val="be-BY"/>
        </w:rPr>
        <w:t>вич</w:t>
      </w:r>
      <w:r w:rsidR="007C3FB4" w:rsidRPr="00B86BF9">
        <w:rPr>
          <w:spacing w:val="-10"/>
          <w:sz w:val="20"/>
          <w:szCs w:val="20"/>
        </w:rPr>
        <w:t>»</w:t>
      </w:r>
      <w:r w:rsidRPr="00B86BF9">
        <w:rPr>
          <w:spacing w:val="-10"/>
          <w:sz w:val="20"/>
          <w:szCs w:val="20"/>
          <w:lang w:val="be-BY"/>
        </w:rPr>
        <w:t>, што, у рэшце рэшт, трапіла і ў працу А.</w:t>
      </w:r>
      <w:r w:rsidR="00931DCB" w:rsidRPr="00B86BF9">
        <w:rPr>
          <w:spacing w:val="-10"/>
          <w:sz w:val="20"/>
          <w:szCs w:val="20"/>
          <w:lang w:val="be-BY"/>
        </w:rPr>
        <w:t> </w:t>
      </w:r>
      <w:r w:rsidRPr="00B86BF9">
        <w:rPr>
          <w:spacing w:val="-10"/>
          <w:sz w:val="20"/>
          <w:szCs w:val="20"/>
          <w:lang w:val="be-BY"/>
        </w:rPr>
        <w:t>А.</w:t>
      </w:r>
      <w:r w:rsidR="00931DCB" w:rsidRPr="00B86BF9">
        <w:rPr>
          <w:spacing w:val="-10"/>
          <w:sz w:val="20"/>
          <w:szCs w:val="20"/>
          <w:lang w:val="be-BY"/>
        </w:rPr>
        <w:t> </w:t>
      </w:r>
      <w:r w:rsidRPr="00B86BF9">
        <w:rPr>
          <w:spacing w:val="-10"/>
          <w:sz w:val="20"/>
          <w:szCs w:val="20"/>
          <w:lang w:val="be-BY"/>
        </w:rPr>
        <w:t xml:space="preserve">Левенстыма </w:t>
      </w:r>
      <w:r w:rsidR="0006352F">
        <w:rPr>
          <w:spacing w:val="-10"/>
          <w:sz w:val="20"/>
          <w:szCs w:val="20"/>
          <w:lang w:val="be-BY"/>
        </w:rPr>
        <w:t xml:space="preserve">ў </w:t>
      </w:r>
      <w:r w:rsidRPr="00B86BF9">
        <w:rPr>
          <w:spacing w:val="-10"/>
          <w:sz w:val="20"/>
          <w:szCs w:val="20"/>
          <w:lang w:val="be-BY"/>
        </w:rPr>
        <w:t>1897</w:t>
      </w:r>
      <w:r w:rsidR="0006352F">
        <w:rPr>
          <w:spacing w:val="-10"/>
          <w:sz w:val="20"/>
          <w:szCs w:val="20"/>
          <w:lang w:val="be-BY"/>
        </w:rPr>
        <w:t> </w:t>
      </w:r>
      <w:r w:rsidRPr="00B86BF9">
        <w:rPr>
          <w:spacing w:val="-10"/>
          <w:sz w:val="20"/>
          <w:szCs w:val="20"/>
          <w:lang w:val="be-BY"/>
        </w:rPr>
        <w:t>г.</w:t>
      </w:r>
      <w:r w:rsidRPr="00B86BF9">
        <w:rPr>
          <w:spacing w:val="-10"/>
          <w:sz w:val="20"/>
          <w:szCs w:val="20"/>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Аканавіцкі эксцэс 1855 г. уяўляе цікавасць з некалькіх пунктаў погля</w:t>
      </w:r>
      <w:r w:rsidR="0006352F">
        <w:rPr>
          <w:spacing w:val="-10"/>
          <w:sz w:val="20"/>
          <w:szCs w:val="20"/>
          <w:lang w:val="be-BY"/>
        </w:rPr>
        <w:softHyphen/>
      </w:r>
      <w:r w:rsidRPr="00B86BF9">
        <w:rPr>
          <w:spacing w:val="-10"/>
          <w:sz w:val="20"/>
          <w:szCs w:val="20"/>
          <w:lang w:val="be-BY"/>
        </w:rPr>
        <w:t>ду. Па-першае, гэта пакуль адзіная судовая справа, якая засведчыла абрад чала</w:t>
      </w:r>
      <w:r w:rsidR="0006352F">
        <w:rPr>
          <w:spacing w:val="-10"/>
          <w:sz w:val="20"/>
          <w:szCs w:val="20"/>
          <w:lang w:val="be-BY"/>
        </w:rPr>
        <w:softHyphen/>
      </w:r>
      <w:r w:rsidRPr="00B86BF9">
        <w:rPr>
          <w:spacing w:val="-10"/>
          <w:sz w:val="20"/>
          <w:szCs w:val="20"/>
          <w:lang w:val="be-BY"/>
        </w:rPr>
        <w:t>вечага ахвярапрынашэння ў XIХ ст. у дэталях. Судовыя дакументы дазва</w:t>
      </w:r>
      <w:r w:rsidR="0006352F">
        <w:rPr>
          <w:spacing w:val="-10"/>
          <w:sz w:val="20"/>
          <w:szCs w:val="20"/>
          <w:lang w:val="be-BY"/>
        </w:rPr>
        <w:softHyphen/>
      </w:r>
      <w:r w:rsidRPr="00B86BF9">
        <w:rPr>
          <w:spacing w:val="-10"/>
          <w:sz w:val="20"/>
          <w:szCs w:val="20"/>
          <w:lang w:val="be-BY"/>
        </w:rPr>
        <w:t>ляюць меркаваць пра матывы паводзін фігурантаў і самі іх дзеянні. Як і ў іншых падобных выпадках, фігуранты не змаглі ясна выкласці сва</w:t>
      </w:r>
      <w:r w:rsidR="0006352F">
        <w:rPr>
          <w:spacing w:val="-10"/>
          <w:sz w:val="20"/>
          <w:szCs w:val="20"/>
          <w:lang w:val="be-BY"/>
        </w:rPr>
        <w:t>е</w:t>
      </w:r>
      <w:r w:rsidRPr="00B86BF9">
        <w:rPr>
          <w:spacing w:val="-10"/>
          <w:sz w:val="20"/>
          <w:szCs w:val="20"/>
          <w:lang w:val="be-BY"/>
        </w:rPr>
        <w:t xml:space="preserve"> мерка</w:t>
      </w:r>
      <w:r w:rsidR="0006352F">
        <w:rPr>
          <w:spacing w:val="-10"/>
          <w:sz w:val="20"/>
          <w:szCs w:val="20"/>
          <w:lang w:val="be-BY"/>
        </w:rPr>
        <w:softHyphen/>
      </w:r>
      <w:r w:rsidRPr="00B86BF9">
        <w:rPr>
          <w:spacing w:val="-10"/>
          <w:sz w:val="20"/>
          <w:szCs w:val="20"/>
          <w:lang w:val="be-BY"/>
        </w:rPr>
        <w:t>ван</w:t>
      </w:r>
      <w:r w:rsidR="0006352F">
        <w:rPr>
          <w:spacing w:val="-10"/>
          <w:sz w:val="20"/>
          <w:szCs w:val="20"/>
          <w:lang w:val="be-BY"/>
        </w:rPr>
        <w:softHyphen/>
      </w:r>
      <w:r w:rsidRPr="00B86BF9">
        <w:rPr>
          <w:spacing w:val="-10"/>
          <w:sz w:val="20"/>
          <w:szCs w:val="20"/>
          <w:lang w:val="be-BY"/>
        </w:rPr>
        <w:t>ні па сутнасці справы. Прысутнічала адсылка на традыцыю, даўніну, што павін</w:t>
      </w:r>
      <w:r w:rsidR="0006352F">
        <w:rPr>
          <w:spacing w:val="-10"/>
          <w:sz w:val="20"/>
          <w:szCs w:val="20"/>
          <w:lang w:val="be-BY"/>
        </w:rPr>
        <w:softHyphen/>
      </w:r>
      <w:r w:rsidRPr="00B86BF9">
        <w:rPr>
          <w:spacing w:val="-10"/>
          <w:sz w:val="20"/>
          <w:szCs w:val="20"/>
          <w:lang w:val="be-BY"/>
        </w:rPr>
        <w:t>на было прыдаць абраду грамадскую правамоцнасць.</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Суд заняўся і асобай галоўнага фігуранта — Андрэя Казакевіча. Афі</w:t>
      </w:r>
      <w:r w:rsidR="0006352F">
        <w:rPr>
          <w:spacing w:val="-10"/>
          <w:sz w:val="20"/>
          <w:szCs w:val="20"/>
          <w:lang w:val="be-BY"/>
        </w:rPr>
        <w:softHyphen/>
      </w:r>
      <w:r w:rsidRPr="00B86BF9">
        <w:rPr>
          <w:spacing w:val="-10"/>
          <w:sz w:val="20"/>
          <w:szCs w:val="20"/>
          <w:lang w:val="be-BY"/>
        </w:rPr>
        <w:t>цый</w:t>
      </w:r>
      <w:r w:rsidR="0006352F">
        <w:rPr>
          <w:spacing w:val="-10"/>
          <w:sz w:val="20"/>
          <w:szCs w:val="20"/>
          <w:lang w:val="be-BY"/>
        </w:rPr>
        <w:softHyphen/>
      </w:r>
      <w:r w:rsidRPr="00B86BF9">
        <w:rPr>
          <w:spacing w:val="-10"/>
          <w:sz w:val="20"/>
          <w:szCs w:val="20"/>
          <w:lang w:val="be-BY"/>
        </w:rPr>
        <w:t>на ён лічыўся дзяржаўным селянінам, але фактычна быў, як падаецца, местач</w:t>
      </w:r>
      <w:r w:rsidR="0006352F">
        <w:rPr>
          <w:spacing w:val="-10"/>
          <w:sz w:val="20"/>
          <w:szCs w:val="20"/>
          <w:lang w:val="be-BY"/>
        </w:rPr>
        <w:softHyphen/>
      </w:r>
      <w:r w:rsidRPr="00B86BF9">
        <w:rPr>
          <w:spacing w:val="-10"/>
          <w:sz w:val="20"/>
          <w:szCs w:val="20"/>
          <w:lang w:val="be-BY"/>
        </w:rPr>
        <w:t>коўцам з Цырына. Там ён быў хрышчаны ва ўніяцкай царкве 22 жніўня 1818 г. (гл. метрычную выпіску пра яго хрышчэнне).</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Крымінальная справа разглядалася ў Навагрудскім земскім судзе, які адмыс</w:t>
      </w:r>
      <w:r w:rsidR="0006352F">
        <w:rPr>
          <w:spacing w:val="-10"/>
          <w:sz w:val="20"/>
          <w:szCs w:val="20"/>
          <w:lang w:val="be-BY"/>
        </w:rPr>
        <w:softHyphen/>
      </w:r>
      <w:r w:rsidRPr="00B86BF9">
        <w:rPr>
          <w:spacing w:val="-10"/>
          <w:sz w:val="20"/>
          <w:szCs w:val="20"/>
          <w:lang w:val="be-BY"/>
        </w:rPr>
        <w:t>лова з гэтай нагоды стварыў Часовае аддзяленне. Пасля следства суд 1</w:t>
      </w:r>
      <w:r w:rsidR="0006352F">
        <w:rPr>
          <w:spacing w:val="-10"/>
          <w:sz w:val="20"/>
          <w:szCs w:val="20"/>
          <w:lang w:val="be-BY"/>
        </w:rPr>
        <w:t> </w:t>
      </w:r>
      <w:r w:rsidRPr="00B86BF9">
        <w:rPr>
          <w:spacing w:val="-10"/>
          <w:sz w:val="20"/>
          <w:szCs w:val="20"/>
          <w:lang w:val="be-BY"/>
        </w:rPr>
        <w:t>каст</w:t>
      </w:r>
      <w:r w:rsidR="0006352F">
        <w:rPr>
          <w:spacing w:val="-10"/>
          <w:sz w:val="20"/>
          <w:szCs w:val="20"/>
          <w:lang w:val="be-BY"/>
        </w:rPr>
        <w:softHyphen/>
      </w:r>
      <w:r w:rsidRPr="00B86BF9">
        <w:rPr>
          <w:spacing w:val="-10"/>
          <w:sz w:val="20"/>
          <w:szCs w:val="20"/>
          <w:lang w:val="be-BY"/>
        </w:rPr>
        <w:t>рычніка 1855 г. пастанавіў абвінавачанага А.</w:t>
      </w:r>
      <w:r w:rsidR="00931DCB" w:rsidRPr="00B86BF9">
        <w:rPr>
          <w:spacing w:val="-10"/>
          <w:sz w:val="20"/>
          <w:szCs w:val="20"/>
          <w:lang w:val="be-BY"/>
        </w:rPr>
        <w:t> </w:t>
      </w:r>
      <w:r w:rsidRPr="00B86BF9">
        <w:rPr>
          <w:spacing w:val="-10"/>
          <w:sz w:val="20"/>
          <w:szCs w:val="20"/>
          <w:lang w:val="be-BY"/>
        </w:rPr>
        <w:t>Казакевіча заключыць у тур</w:t>
      </w:r>
      <w:r w:rsidR="0006352F">
        <w:rPr>
          <w:spacing w:val="-10"/>
          <w:sz w:val="20"/>
          <w:szCs w:val="20"/>
          <w:lang w:val="be-BY"/>
        </w:rPr>
        <w:softHyphen/>
      </w:r>
      <w:r w:rsidRPr="00B86BF9">
        <w:rPr>
          <w:spacing w:val="-10"/>
          <w:sz w:val="20"/>
          <w:szCs w:val="20"/>
          <w:lang w:val="be-BY"/>
        </w:rPr>
        <w:t>му. Прысуд вынес Навагрудскі павятовы суд 31 кастрычніка 1855 г. Было паста</w:t>
      </w:r>
      <w:r w:rsidR="0006352F">
        <w:rPr>
          <w:spacing w:val="-10"/>
          <w:sz w:val="20"/>
          <w:szCs w:val="20"/>
          <w:lang w:val="be-BY"/>
        </w:rPr>
        <w:softHyphen/>
      </w:r>
      <w:r w:rsidRPr="00B86BF9">
        <w:rPr>
          <w:spacing w:val="-10"/>
          <w:sz w:val="20"/>
          <w:szCs w:val="20"/>
          <w:lang w:val="be-BY"/>
        </w:rPr>
        <w:t>ноўлена</w:t>
      </w:r>
      <w:r w:rsidR="0006352F">
        <w:rPr>
          <w:spacing w:val="-10"/>
          <w:sz w:val="20"/>
          <w:szCs w:val="20"/>
          <w:lang w:val="be-BY"/>
        </w:rPr>
        <w:t>:</w:t>
      </w:r>
      <w:r w:rsidRPr="00B86BF9">
        <w:rPr>
          <w:spacing w:val="-10"/>
          <w:sz w:val="20"/>
          <w:szCs w:val="20"/>
          <w:lang w:val="be-BY"/>
        </w:rPr>
        <w:t xml:space="preserve"> Казакевіча, </w:t>
      </w:r>
      <w:r w:rsidR="007C3FB4" w:rsidRPr="00B86BF9">
        <w:rPr>
          <w:spacing w:val="-10"/>
          <w:sz w:val="20"/>
          <w:szCs w:val="20"/>
          <w:lang w:val="be-BY"/>
        </w:rPr>
        <w:t>«</w:t>
      </w:r>
      <w:r w:rsidRPr="00B86BF9">
        <w:rPr>
          <w:spacing w:val="-10"/>
          <w:sz w:val="20"/>
          <w:szCs w:val="20"/>
          <w:lang w:val="be-BY"/>
        </w:rPr>
        <w:t>как совершенно неуличенного и одобренного въ пове</w:t>
      </w:r>
      <w:r w:rsidR="0006352F">
        <w:rPr>
          <w:spacing w:val="-10"/>
          <w:sz w:val="20"/>
          <w:szCs w:val="20"/>
          <w:lang w:val="be-BY"/>
        </w:rPr>
        <w:softHyphen/>
      </w:r>
      <w:r w:rsidRPr="00B86BF9">
        <w:rPr>
          <w:spacing w:val="-10"/>
          <w:sz w:val="20"/>
          <w:szCs w:val="20"/>
          <w:lang w:val="be-BY"/>
        </w:rPr>
        <w:t>ден</w:t>
      </w:r>
      <w:r w:rsidRPr="00B86BF9">
        <w:rPr>
          <w:spacing w:val="-10"/>
          <w:sz w:val="20"/>
          <w:szCs w:val="20"/>
        </w:rPr>
        <w:t>и</w:t>
      </w:r>
      <w:r w:rsidRPr="00B86BF9">
        <w:rPr>
          <w:spacing w:val="-10"/>
          <w:sz w:val="20"/>
          <w:szCs w:val="20"/>
          <w:lang w:val="be-BY"/>
        </w:rPr>
        <w:t xml:space="preserve">и, оставить в сильном подозрении, под надзором полиции, отдав на </w:t>
      </w:r>
      <w:r w:rsidRPr="00B86BF9">
        <w:rPr>
          <w:spacing w:val="-10"/>
          <w:sz w:val="20"/>
          <w:szCs w:val="20"/>
          <w:lang w:val="be-BY"/>
        </w:rPr>
        <w:lastRenderedPageBreak/>
        <w:t>пору</w:t>
      </w:r>
      <w:r w:rsidR="0006352F">
        <w:rPr>
          <w:spacing w:val="-10"/>
          <w:sz w:val="20"/>
          <w:szCs w:val="20"/>
          <w:lang w:val="be-BY"/>
        </w:rPr>
        <w:softHyphen/>
      </w:r>
      <w:r w:rsidRPr="00B86BF9">
        <w:rPr>
          <w:spacing w:val="-10"/>
          <w:sz w:val="20"/>
          <w:szCs w:val="20"/>
          <w:lang w:val="be-BY"/>
        </w:rPr>
        <w:t>чительство одобрившим его обыскным людям</w:t>
      </w:r>
      <w:r w:rsidR="007C3FB4" w:rsidRPr="00B86BF9">
        <w:rPr>
          <w:spacing w:val="-10"/>
          <w:sz w:val="20"/>
          <w:szCs w:val="20"/>
          <w:lang w:val="be-BY"/>
        </w:rPr>
        <w:t>»</w:t>
      </w:r>
      <w:r w:rsidRPr="00B86BF9">
        <w:rPr>
          <w:spacing w:val="-10"/>
          <w:sz w:val="20"/>
          <w:szCs w:val="20"/>
          <w:lang w:val="be-BY"/>
        </w:rPr>
        <w:t xml:space="preserve">, а </w:t>
      </w:r>
      <w:r w:rsidR="007C3FB4" w:rsidRPr="00B86BF9">
        <w:rPr>
          <w:spacing w:val="-10"/>
          <w:sz w:val="20"/>
          <w:szCs w:val="20"/>
          <w:lang w:val="be-BY"/>
        </w:rPr>
        <w:t>«</w:t>
      </w:r>
      <w:r w:rsidRPr="00B86BF9">
        <w:rPr>
          <w:spacing w:val="-10"/>
          <w:sz w:val="20"/>
          <w:szCs w:val="20"/>
          <w:lang w:val="be-BY"/>
        </w:rPr>
        <w:t>казенных крестьян, быв</w:t>
      </w:r>
      <w:r w:rsidR="0006352F">
        <w:rPr>
          <w:spacing w:val="-10"/>
          <w:sz w:val="20"/>
          <w:szCs w:val="20"/>
          <w:lang w:val="be-BY"/>
        </w:rPr>
        <w:softHyphen/>
      </w:r>
      <w:r w:rsidRPr="00B86BF9">
        <w:rPr>
          <w:spacing w:val="-10"/>
          <w:sz w:val="20"/>
          <w:szCs w:val="20"/>
          <w:lang w:val="be-BY"/>
        </w:rPr>
        <w:t>ших на кладбище во время означенных похорон и не принявших никаких мер для спасения Маньковой, предать церковному покаянию по распо</w:t>
      </w:r>
      <w:r w:rsidR="0006352F">
        <w:rPr>
          <w:spacing w:val="-10"/>
          <w:sz w:val="20"/>
          <w:szCs w:val="20"/>
          <w:lang w:val="be-BY"/>
        </w:rPr>
        <w:softHyphen/>
      </w:r>
      <w:r w:rsidRPr="00B86BF9">
        <w:rPr>
          <w:spacing w:val="-10"/>
          <w:sz w:val="20"/>
          <w:szCs w:val="20"/>
          <w:lang w:val="be-BY"/>
        </w:rPr>
        <w:t>ря</w:t>
      </w:r>
      <w:r w:rsidR="0006352F">
        <w:rPr>
          <w:spacing w:val="-10"/>
          <w:sz w:val="20"/>
          <w:szCs w:val="20"/>
          <w:lang w:val="be-BY"/>
        </w:rPr>
        <w:softHyphen/>
      </w:r>
      <w:r w:rsidRPr="00B86BF9">
        <w:rPr>
          <w:spacing w:val="-10"/>
          <w:sz w:val="20"/>
          <w:szCs w:val="20"/>
          <w:lang w:val="be-BY"/>
        </w:rPr>
        <w:t>же</w:t>
      </w:r>
      <w:r w:rsidR="0006352F">
        <w:rPr>
          <w:spacing w:val="-10"/>
          <w:sz w:val="20"/>
          <w:szCs w:val="20"/>
          <w:lang w:val="be-BY"/>
        </w:rPr>
        <w:softHyphen/>
      </w:r>
      <w:r w:rsidRPr="00B86BF9">
        <w:rPr>
          <w:spacing w:val="-10"/>
          <w:sz w:val="20"/>
          <w:szCs w:val="20"/>
          <w:lang w:val="be-BY"/>
        </w:rPr>
        <w:t>нию православного духовного начальства</w:t>
      </w:r>
      <w:r w:rsidR="007C3FB4" w:rsidRPr="00B86BF9">
        <w:rPr>
          <w:spacing w:val="-10"/>
          <w:sz w:val="20"/>
          <w:szCs w:val="20"/>
          <w:lang w:val="be-BY"/>
        </w:rPr>
        <w:t>»</w:t>
      </w:r>
      <w:r w:rsidRPr="00B86BF9">
        <w:rPr>
          <w:spacing w:val="-10"/>
          <w:sz w:val="20"/>
          <w:szCs w:val="20"/>
          <w:lang w:val="be-BY"/>
        </w:rPr>
        <w:t xml:space="preserve">. Мінская палата крымінальнага суда, якая разгледзела гэтую справу </w:t>
      </w:r>
      <w:r w:rsidR="007C3FB4" w:rsidRPr="00B86BF9">
        <w:rPr>
          <w:spacing w:val="-10"/>
          <w:sz w:val="20"/>
          <w:szCs w:val="20"/>
          <w:lang w:val="be-BY"/>
        </w:rPr>
        <w:t>«</w:t>
      </w:r>
      <w:r w:rsidRPr="00B86BF9">
        <w:rPr>
          <w:spacing w:val="-10"/>
          <w:sz w:val="20"/>
          <w:szCs w:val="20"/>
          <w:lang w:val="be-BY"/>
        </w:rPr>
        <w:t>ў рэвізійным парадку</w:t>
      </w:r>
      <w:r w:rsidR="007C3FB4" w:rsidRPr="00B86BF9">
        <w:rPr>
          <w:spacing w:val="-10"/>
          <w:sz w:val="20"/>
          <w:szCs w:val="20"/>
          <w:lang w:val="be-BY"/>
        </w:rPr>
        <w:t>»</w:t>
      </w:r>
      <w:r w:rsidRPr="00B86BF9">
        <w:rPr>
          <w:spacing w:val="-10"/>
          <w:sz w:val="20"/>
          <w:szCs w:val="20"/>
          <w:lang w:val="be-BY"/>
        </w:rPr>
        <w:t>, 24</w:t>
      </w:r>
      <w:r w:rsidR="0006352F">
        <w:rPr>
          <w:spacing w:val="-10"/>
          <w:sz w:val="20"/>
          <w:szCs w:val="20"/>
          <w:lang w:val="be-BY"/>
        </w:rPr>
        <w:t> </w:t>
      </w:r>
      <w:r w:rsidRPr="00B86BF9">
        <w:rPr>
          <w:spacing w:val="-10"/>
          <w:sz w:val="20"/>
          <w:szCs w:val="20"/>
          <w:lang w:val="be-BY"/>
        </w:rPr>
        <w:t>студзеня 1857</w:t>
      </w:r>
      <w:r w:rsidR="0006352F">
        <w:rPr>
          <w:spacing w:val="-10"/>
          <w:sz w:val="20"/>
          <w:szCs w:val="20"/>
          <w:lang w:val="be-BY"/>
        </w:rPr>
        <w:t> </w:t>
      </w:r>
      <w:r w:rsidRPr="00B86BF9">
        <w:rPr>
          <w:spacing w:val="-10"/>
          <w:sz w:val="20"/>
          <w:szCs w:val="20"/>
          <w:lang w:val="be-BY"/>
        </w:rPr>
        <w:t>г. прыгаварыла А.</w:t>
      </w:r>
      <w:r w:rsidR="00931DCB" w:rsidRPr="00B86BF9">
        <w:rPr>
          <w:spacing w:val="-10"/>
          <w:sz w:val="20"/>
          <w:szCs w:val="20"/>
          <w:lang w:val="be-BY"/>
        </w:rPr>
        <w:t> </w:t>
      </w:r>
      <w:r w:rsidRPr="00B86BF9">
        <w:rPr>
          <w:spacing w:val="-10"/>
          <w:sz w:val="20"/>
          <w:szCs w:val="20"/>
          <w:lang w:val="be-BY"/>
        </w:rPr>
        <w:t xml:space="preserve">Казакевіча </w:t>
      </w:r>
      <w:r w:rsidR="007C3FB4" w:rsidRPr="00B86BF9">
        <w:rPr>
          <w:spacing w:val="-10"/>
          <w:sz w:val="20"/>
          <w:szCs w:val="20"/>
          <w:lang w:val="be-BY"/>
        </w:rPr>
        <w:t>«</w:t>
      </w:r>
      <w:r w:rsidRPr="00B86BF9">
        <w:rPr>
          <w:spacing w:val="-10"/>
          <w:sz w:val="20"/>
          <w:szCs w:val="20"/>
          <w:lang w:val="be-BY"/>
        </w:rPr>
        <w:t>лишить всех прав состояния, наказать пуб</w:t>
      </w:r>
      <w:r w:rsidR="0006352F">
        <w:rPr>
          <w:spacing w:val="-10"/>
          <w:sz w:val="20"/>
          <w:szCs w:val="20"/>
          <w:lang w:val="be-BY"/>
        </w:rPr>
        <w:softHyphen/>
      </w:r>
      <w:r w:rsidRPr="00B86BF9">
        <w:rPr>
          <w:spacing w:val="-10"/>
          <w:sz w:val="20"/>
          <w:szCs w:val="20"/>
          <w:lang w:val="be-BY"/>
        </w:rPr>
        <w:t>лично в городе Новогрудке чрез палача плетьми семидесятью ударами с нало</w:t>
      </w:r>
      <w:r w:rsidR="0006352F">
        <w:rPr>
          <w:spacing w:val="-10"/>
          <w:sz w:val="20"/>
          <w:szCs w:val="20"/>
          <w:lang w:val="be-BY"/>
        </w:rPr>
        <w:softHyphen/>
      </w:r>
      <w:r w:rsidRPr="00B86BF9">
        <w:rPr>
          <w:spacing w:val="-10"/>
          <w:sz w:val="20"/>
          <w:szCs w:val="20"/>
          <w:lang w:val="be-BY"/>
        </w:rPr>
        <w:t>жением клейм и потом сослать в каторжную работу в рудниках на две</w:t>
      </w:r>
      <w:r w:rsidR="0006352F">
        <w:rPr>
          <w:spacing w:val="-10"/>
          <w:sz w:val="20"/>
          <w:szCs w:val="20"/>
          <w:lang w:val="be-BY"/>
        </w:rPr>
        <w:softHyphen/>
      </w:r>
      <w:r w:rsidRPr="00B86BF9">
        <w:rPr>
          <w:spacing w:val="-10"/>
          <w:sz w:val="20"/>
          <w:szCs w:val="20"/>
          <w:lang w:val="be-BY"/>
        </w:rPr>
        <w:t>над</w:t>
      </w:r>
      <w:r w:rsidR="0006352F">
        <w:rPr>
          <w:spacing w:val="-10"/>
          <w:sz w:val="20"/>
          <w:szCs w:val="20"/>
          <w:lang w:val="be-BY"/>
        </w:rPr>
        <w:softHyphen/>
      </w:r>
      <w:r w:rsidRPr="00B86BF9">
        <w:rPr>
          <w:spacing w:val="-10"/>
          <w:sz w:val="20"/>
          <w:szCs w:val="20"/>
          <w:lang w:val="be-BY"/>
        </w:rPr>
        <w:t>цать лет</w:t>
      </w:r>
      <w:r w:rsidR="007C3FB4" w:rsidRPr="00B86BF9">
        <w:rPr>
          <w:spacing w:val="-10"/>
          <w:sz w:val="20"/>
          <w:szCs w:val="20"/>
          <w:lang w:val="be-BY"/>
        </w:rPr>
        <w:t>»</w:t>
      </w:r>
      <w:r w:rsidRPr="00B86BF9">
        <w:rPr>
          <w:spacing w:val="-10"/>
          <w:sz w:val="20"/>
          <w:szCs w:val="20"/>
          <w:lang w:val="be-BY"/>
        </w:rPr>
        <w:t>, а таксама накіраваць справу, з-за яе незвычайнасці, на разгляд Ура</w:t>
      </w:r>
      <w:r w:rsidR="0006352F">
        <w:rPr>
          <w:spacing w:val="-10"/>
          <w:sz w:val="20"/>
          <w:szCs w:val="20"/>
          <w:lang w:val="be-BY"/>
        </w:rPr>
        <w:softHyphen/>
      </w:r>
      <w:r w:rsidRPr="00B86BF9">
        <w:rPr>
          <w:spacing w:val="-10"/>
          <w:sz w:val="20"/>
          <w:szCs w:val="20"/>
          <w:lang w:val="be-BY"/>
        </w:rPr>
        <w:t>давага Сената. Сенат 7 верасня 1857 г. зацвердзіў рашэнне Мінскай пала</w:t>
      </w:r>
      <w:r w:rsidR="0006352F">
        <w:rPr>
          <w:spacing w:val="-10"/>
          <w:sz w:val="20"/>
          <w:szCs w:val="20"/>
          <w:lang w:val="be-BY"/>
        </w:rPr>
        <w:softHyphen/>
      </w:r>
      <w:r w:rsidRPr="00B86BF9">
        <w:rPr>
          <w:spacing w:val="-10"/>
          <w:sz w:val="20"/>
          <w:szCs w:val="20"/>
          <w:lang w:val="be-BY"/>
        </w:rPr>
        <w:t>ты крымінальнага суда ў адносінах да Казакевіча.</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Пра асобу Андрэя Казакевіча можна сказаць наступнае. Нарадзіўся ён у мястэчку Цырын </w:t>
      </w:r>
      <w:r w:rsidR="00A42D62">
        <w:rPr>
          <w:spacing w:val="-10"/>
          <w:sz w:val="20"/>
          <w:szCs w:val="20"/>
          <w:lang w:val="be-BY"/>
        </w:rPr>
        <w:t>у</w:t>
      </w:r>
      <w:r w:rsidRPr="00B86BF9">
        <w:rPr>
          <w:spacing w:val="-10"/>
          <w:sz w:val="20"/>
          <w:szCs w:val="20"/>
          <w:lang w:val="be-BY"/>
        </w:rPr>
        <w:t xml:space="preserve"> сям</w:t>
      </w:r>
      <w:r w:rsidR="007C3FB4" w:rsidRPr="00B86BF9">
        <w:rPr>
          <w:spacing w:val="-10"/>
          <w:sz w:val="20"/>
          <w:szCs w:val="20"/>
          <w:lang w:val="be-BY"/>
        </w:rPr>
        <w:t>’</w:t>
      </w:r>
      <w:r w:rsidRPr="00B86BF9">
        <w:rPr>
          <w:spacing w:val="-10"/>
          <w:sz w:val="20"/>
          <w:szCs w:val="20"/>
          <w:lang w:val="be-BY"/>
        </w:rPr>
        <w:t>і Данілы і Усціны Казакевічаў, т</w:t>
      </w:r>
      <w:r w:rsidR="0006352F">
        <w:rPr>
          <w:spacing w:val="-10"/>
          <w:sz w:val="20"/>
          <w:szCs w:val="20"/>
          <w:lang w:val="be-BY"/>
        </w:rPr>
        <w:t>а</w:t>
      </w:r>
      <w:r w:rsidRPr="00B86BF9">
        <w:rPr>
          <w:spacing w:val="-10"/>
          <w:sz w:val="20"/>
          <w:szCs w:val="20"/>
          <w:lang w:val="be-BY"/>
        </w:rPr>
        <w:t>м быў хрышчаны ва ўніяцкай царкве 22 жніўня 1818 г. У 1855 г., калі адбываліся разглядаемыя падзеі, яму было прыкладна 37 гадоў — сярэдзіна жыцця. У 1834 г. цырын</w:t>
      </w:r>
      <w:r w:rsidR="0006352F">
        <w:rPr>
          <w:spacing w:val="-10"/>
          <w:sz w:val="20"/>
          <w:szCs w:val="20"/>
          <w:lang w:val="be-BY"/>
        </w:rPr>
        <w:softHyphen/>
      </w:r>
      <w:r w:rsidRPr="00B86BF9">
        <w:rPr>
          <w:spacing w:val="-10"/>
          <w:sz w:val="20"/>
          <w:szCs w:val="20"/>
          <w:lang w:val="be-BY"/>
        </w:rPr>
        <w:t>ская грамада абрала Казакевіча на пасаду фельчара і накіравала яго па навуку ў Навагрудскую гарадавую бальніцу. Там на працягу некалькіх гадоў (!) ён выву</w:t>
      </w:r>
      <w:r w:rsidR="0006352F">
        <w:rPr>
          <w:spacing w:val="-10"/>
          <w:sz w:val="20"/>
          <w:szCs w:val="20"/>
          <w:lang w:val="be-BY"/>
        </w:rPr>
        <w:softHyphen/>
      </w:r>
      <w:r w:rsidRPr="00B86BF9">
        <w:rPr>
          <w:spacing w:val="-10"/>
          <w:sz w:val="20"/>
          <w:szCs w:val="20"/>
          <w:lang w:val="be-BY"/>
        </w:rPr>
        <w:t>чаў л</w:t>
      </w:r>
      <w:r w:rsidR="0006352F">
        <w:rPr>
          <w:spacing w:val="-10"/>
          <w:sz w:val="20"/>
          <w:szCs w:val="20"/>
          <w:lang w:val="be-BY"/>
        </w:rPr>
        <w:t>е</w:t>
      </w:r>
      <w:r w:rsidRPr="00B86BF9">
        <w:rPr>
          <w:spacing w:val="-10"/>
          <w:sz w:val="20"/>
          <w:szCs w:val="20"/>
          <w:lang w:val="be-BY"/>
        </w:rPr>
        <w:t xml:space="preserve">карскае рамяство </w:t>
      </w:r>
      <w:r w:rsidR="0006352F">
        <w:rPr>
          <w:spacing w:val="-10"/>
          <w:sz w:val="20"/>
          <w:szCs w:val="20"/>
          <w:lang w:val="be-BY"/>
        </w:rPr>
        <w:t>п</w:t>
      </w:r>
      <w:r w:rsidRPr="00B86BF9">
        <w:rPr>
          <w:spacing w:val="-10"/>
          <w:sz w:val="20"/>
          <w:szCs w:val="20"/>
          <w:lang w:val="be-BY"/>
        </w:rPr>
        <w:t>а</w:t>
      </w:r>
      <w:r w:rsidR="0006352F">
        <w:rPr>
          <w:spacing w:val="-10"/>
          <w:sz w:val="20"/>
          <w:szCs w:val="20"/>
          <w:lang w:val="be-BY"/>
        </w:rPr>
        <w:t>д</w:t>
      </w:r>
      <w:r w:rsidRPr="00B86BF9">
        <w:rPr>
          <w:spacing w:val="-10"/>
          <w:sz w:val="20"/>
          <w:szCs w:val="20"/>
          <w:lang w:val="be-BY"/>
        </w:rPr>
        <w:t xml:space="preserve"> кіраўніцтвам доктара Гнаінскага. Нарэшце, у 1847 г. ён быў накіраваны назад, у Цырын, з абавязкам займацца прышчэп</w:t>
      </w:r>
      <w:r w:rsidR="0006352F">
        <w:rPr>
          <w:spacing w:val="-10"/>
          <w:sz w:val="20"/>
          <w:szCs w:val="20"/>
          <w:lang w:val="be-BY"/>
        </w:rPr>
        <w:softHyphen/>
      </w:r>
      <w:r w:rsidRPr="00B86BF9">
        <w:rPr>
          <w:spacing w:val="-10"/>
          <w:sz w:val="20"/>
          <w:szCs w:val="20"/>
          <w:lang w:val="be-BY"/>
        </w:rPr>
        <w:t>ван</w:t>
      </w:r>
      <w:r w:rsidR="0006352F">
        <w:rPr>
          <w:spacing w:val="-10"/>
          <w:sz w:val="20"/>
          <w:szCs w:val="20"/>
          <w:lang w:val="be-BY"/>
        </w:rPr>
        <w:softHyphen/>
      </w:r>
      <w:r w:rsidRPr="00B86BF9">
        <w:rPr>
          <w:spacing w:val="-10"/>
          <w:sz w:val="20"/>
          <w:szCs w:val="20"/>
          <w:lang w:val="be-BY"/>
        </w:rPr>
        <w:t>нем воспы, прычым не толькі ў Цырынскім старастве (гэта значыць, у мястэч</w:t>
      </w:r>
      <w:r w:rsidR="0006352F">
        <w:rPr>
          <w:spacing w:val="-10"/>
          <w:sz w:val="20"/>
          <w:szCs w:val="20"/>
          <w:lang w:val="be-BY"/>
        </w:rPr>
        <w:softHyphen/>
      </w:r>
      <w:r w:rsidRPr="00B86BF9">
        <w:rPr>
          <w:spacing w:val="-10"/>
          <w:sz w:val="20"/>
          <w:szCs w:val="20"/>
          <w:lang w:val="be-BY"/>
        </w:rPr>
        <w:t>ку Цырын і вакольных вёсках), Цыр</w:t>
      </w:r>
      <w:r w:rsidR="00A42D62">
        <w:rPr>
          <w:spacing w:val="-10"/>
          <w:sz w:val="20"/>
          <w:szCs w:val="20"/>
          <w:lang w:val="be-BY"/>
        </w:rPr>
        <w:t>ы</w:t>
      </w:r>
      <w:r w:rsidRPr="00B86BF9">
        <w:rPr>
          <w:spacing w:val="-10"/>
          <w:sz w:val="20"/>
          <w:szCs w:val="20"/>
          <w:lang w:val="be-BY"/>
        </w:rPr>
        <w:t>нскай уніяцкай царкве (пры</w:t>
      </w:r>
      <w:r w:rsidR="0006352F">
        <w:rPr>
          <w:spacing w:val="-10"/>
          <w:sz w:val="20"/>
          <w:szCs w:val="20"/>
          <w:lang w:val="be-BY"/>
        </w:rPr>
        <w:softHyphen/>
      </w:r>
      <w:r w:rsidRPr="00B86BF9">
        <w:rPr>
          <w:spacing w:val="-10"/>
          <w:sz w:val="20"/>
          <w:szCs w:val="20"/>
          <w:lang w:val="be-BY"/>
        </w:rPr>
        <w:t>хо</w:t>
      </w:r>
      <w:r w:rsidR="0006352F">
        <w:rPr>
          <w:spacing w:val="-10"/>
          <w:sz w:val="20"/>
          <w:szCs w:val="20"/>
          <w:lang w:val="be-BY"/>
        </w:rPr>
        <w:softHyphen/>
      </w:r>
      <w:r w:rsidRPr="00B86BF9">
        <w:rPr>
          <w:spacing w:val="-10"/>
          <w:sz w:val="20"/>
          <w:szCs w:val="20"/>
          <w:lang w:val="be-BY"/>
        </w:rPr>
        <w:t>дзе) і мясцовым яўрэйскім кагале, але і на суседніх землях. Адпаведнае пасвед</w:t>
      </w:r>
      <w:r w:rsidR="0006352F">
        <w:rPr>
          <w:spacing w:val="-10"/>
          <w:sz w:val="20"/>
          <w:szCs w:val="20"/>
          <w:lang w:val="be-BY"/>
        </w:rPr>
        <w:softHyphen/>
      </w:r>
      <w:r w:rsidRPr="00B86BF9">
        <w:rPr>
          <w:spacing w:val="-10"/>
          <w:sz w:val="20"/>
          <w:szCs w:val="20"/>
          <w:lang w:val="be-BY"/>
        </w:rPr>
        <w:t>чанне Гн</w:t>
      </w:r>
      <w:r w:rsidR="0006352F">
        <w:rPr>
          <w:spacing w:val="-10"/>
          <w:sz w:val="20"/>
          <w:szCs w:val="20"/>
          <w:lang w:val="be-BY"/>
        </w:rPr>
        <w:t>а</w:t>
      </w:r>
      <w:r w:rsidRPr="00B86BF9">
        <w:rPr>
          <w:spacing w:val="-10"/>
          <w:sz w:val="20"/>
          <w:szCs w:val="20"/>
          <w:lang w:val="be-BY"/>
        </w:rPr>
        <w:t>інскі падпісаў 1 ліпеня 1847 г. (гл. адпаведны дакумент).</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Доктар Пётр Францавіч Гнаінскі быў мясцовай славутасцю і вялікім аўта</w:t>
      </w:r>
      <w:r w:rsidR="0006352F">
        <w:rPr>
          <w:spacing w:val="-10"/>
          <w:sz w:val="20"/>
          <w:szCs w:val="20"/>
          <w:lang w:val="be-BY"/>
        </w:rPr>
        <w:softHyphen/>
      </w:r>
      <w:r w:rsidRPr="00B86BF9">
        <w:rPr>
          <w:spacing w:val="-10"/>
          <w:sz w:val="20"/>
          <w:szCs w:val="20"/>
          <w:lang w:val="be-BY"/>
        </w:rPr>
        <w:t>рытэтам. Паходзіў з навагрудскай шляхты. Нарадзіўся ў 1799 г. Меды</w:t>
      </w:r>
      <w:r w:rsidR="0006352F">
        <w:rPr>
          <w:spacing w:val="-10"/>
          <w:sz w:val="20"/>
          <w:szCs w:val="20"/>
          <w:lang w:val="be-BY"/>
        </w:rPr>
        <w:softHyphen/>
      </w:r>
      <w:r w:rsidRPr="00B86BF9">
        <w:rPr>
          <w:spacing w:val="-10"/>
          <w:sz w:val="20"/>
          <w:szCs w:val="20"/>
          <w:lang w:val="be-BY"/>
        </w:rPr>
        <w:t>цы</w:t>
      </w:r>
      <w:r w:rsidR="0006352F">
        <w:rPr>
          <w:spacing w:val="-10"/>
          <w:sz w:val="20"/>
          <w:szCs w:val="20"/>
          <w:lang w:val="be-BY"/>
        </w:rPr>
        <w:softHyphen/>
      </w:r>
      <w:r w:rsidRPr="00B86BF9">
        <w:rPr>
          <w:spacing w:val="-10"/>
          <w:sz w:val="20"/>
          <w:szCs w:val="20"/>
          <w:lang w:val="be-BY"/>
        </w:rPr>
        <w:t xml:space="preserve">ну вывучаў у Віленскім універсітэце, які скончыў у 1819 г., там жа </w:t>
      </w:r>
      <w:r w:rsidR="0006352F">
        <w:rPr>
          <w:spacing w:val="-10"/>
          <w:sz w:val="20"/>
          <w:szCs w:val="20"/>
          <w:lang w:val="be-BY"/>
        </w:rPr>
        <w:t xml:space="preserve">ў </w:t>
      </w:r>
      <w:r w:rsidRPr="00B86BF9">
        <w:rPr>
          <w:spacing w:val="-10"/>
          <w:sz w:val="20"/>
          <w:szCs w:val="20"/>
          <w:lang w:val="be-BY"/>
        </w:rPr>
        <w:t>1823</w:t>
      </w:r>
      <w:r w:rsidR="0006352F">
        <w:rPr>
          <w:spacing w:val="-10"/>
          <w:sz w:val="20"/>
          <w:szCs w:val="20"/>
          <w:lang w:val="be-BY"/>
        </w:rPr>
        <w:t> </w:t>
      </w:r>
      <w:r w:rsidRPr="00B86BF9">
        <w:rPr>
          <w:spacing w:val="-10"/>
          <w:sz w:val="20"/>
          <w:szCs w:val="20"/>
          <w:lang w:val="be-BY"/>
        </w:rPr>
        <w:t xml:space="preserve">г. </w:t>
      </w:r>
      <w:r w:rsidR="0006352F">
        <w:rPr>
          <w:spacing w:val="-10"/>
          <w:sz w:val="20"/>
          <w:szCs w:val="20"/>
          <w:lang w:val="be-BY"/>
        </w:rPr>
        <w:t>зд</w:t>
      </w:r>
      <w:r w:rsidRPr="00B86BF9">
        <w:rPr>
          <w:spacing w:val="-10"/>
          <w:sz w:val="20"/>
          <w:szCs w:val="20"/>
          <w:lang w:val="be-BY"/>
        </w:rPr>
        <w:t>а</w:t>
      </w:r>
      <w:r w:rsidR="0006352F">
        <w:rPr>
          <w:spacing w:val="-10"/>
          <w:sz w:val="20"/>
          <w:szCs w:val="20"/>
          <w:lang w:val="be-BY"/>
        </w:rPr>
        <w:softHyphen/>
      </w:r>
      <w:r w:rsidRPr="00B86BF9">
        <w:rPr>
          <w:spacing w:val="-10"/>
          <w:sz w:val="20"/>
          <w:szCs w:val="20"/>
          <w:lang w:val="be-BY"/>
        </w:rPr>
        <w:t>быў доктарскую ступень. Асталяваўшыся ў 1831 г. у Навагрудку, стаў вядо</w:t>
      </w:r>
      <w:r w:rsidR="0006352F">
        <w:rPr>
          <w:spacing w:val="-10"/>
          <w:sz w:val="20"/>
          <w:szCs w:val="20"/>
          <w:lang w:val="be-BY"/>
        </w:rPr>
        <w:softHyphen/>
      </w:r>
      <w:r w:rsidRPr="00B86BF9">
        <w:rPr>
          <w:spacing w:val="-10"/>
          <w:sz w:val="20"/>
          <w:szCs w:val="20"/>
          <w:lang w:val="be-BY"/>
        </w:rPr>
        <w:t>мым практыкам, слава якога распаўсюдзілася далёка. Пагалоска прыпіс</w:t>
      </w:r>
      <w:r w:rsidR="0006352F">
        <w:rPr>
          <w:spacing w:val="-10"/>
          <w:sz w:val="20"/>
          <w:szCs w:val="20"/>
          <w:lang w:val="be-BY"/>
        </w:rPr>
        <w:softHyphen/>
      </w:r>
      <w:r w:rsidRPr="00B86BF9">
        <w:rPr>
          <w:spacing w:val="-10"/>
          <w:sz w:val="20"/>
          <w:szCs w:val="20"/>
          <w:lang w:val="be-BY"/>
        </w:rPr>
        <w:t>вае яму ўратаванне ад смяротнай хваробы вядомага М.</w:t>
      </w:r>
      <w:r w:rsidR="00931DCB" w:rsidRPr="00B86BF9">
        <w:rPr>
          <w:spacing w:val="-10"/>
          <w:sz w:val="20"/>
          <w:szCs w:val="20"/>
          <w:lang w:val="be-BY"/>
        </w:rPr>
        <w:t> </w:t>
      </w:r>
      <w:r w:rsidRPr="00B86BF9">
        <w:rPr>
          <w:spacing w:val="-10"/>
          <w:sz w:val="20"/>
          <w:szCs w:val="20"/>
          <w:lang w:val="be-BY"/>
        </w:rPr>
        <w:t>М.</w:t>
      </w:r>
      <w:r w:rsidR="00931DCB" w:rsidRPr="00B86BF9">
        <w:rPr>
          <w:spacing w:val="-10"/>
          <w:sz w:val="20"/>
          <w:szCs w:val="20"/>
          <w:lang w:val="be-BY"/>
        </w:rPr>
        <w:t> </w:t>
      </w:r>
      <w:r w:rsidRPr="00B86BF9">
        <w:rPr>
          <w:spacing w:val="-10"/>
          <w:sz w:val="20"/>
          <w:szCs w:val="20"/>
          <w:lang w:val="be-BY"/>
        </w:rPr>
        <w:t>Мураўёва, на той час губер</w:t>
      </w:r>
      <w:r w:rsidR="0006352F">
        <w:rPr>
          <w:spacing w:val="-10"/>
          <w:sz w:val="20"/>
          <w:szCs w:val="20"/>
          <w:lang w:val="be-BY"/>
        </w:rPr>
        <w:softHyphen/>
      </w:r>
      <w:r w:rsidRPr="00B86BF9">
        <w:rPr>
          <w:spacing w:val="-10"/>
          <w:sz w:val="20"/>
          <w:szCs w:val="20"/>
          <w:lang w:val="be-BY"/>
        </w:rPr>
        <w:t>натара ў Гродне. Памёр Гнаінскі ў 1873 г. ці хутка пасля</w:t>
      </w:r>
      <w:r w:rsidR="0006352F">
        <w:rPr>
          <w:spacing w:val="-10"/>
          <w:sz w:val="20"/>
          <w:szCs w:val="20"/>
          <w:lang w:val="be-BY"/>
        </w:rPr>
        <w:t> </w:t>
      </w:r>
      <w:r w:rsidRPr="00B86BF9">
        <w:rPr>
          <w:spacing w:val="-10"/>
          <w:sz w:val="20"/>
          <w:szCs w:val="20"/>
          <w:lang w:val="en-US"/>
        </w:rPr>
        <w:t>[9,</w:t>
      </w:r>
      <w:r w:rsidR="0006352F">
        <w:rPr>
          <w:spacing w:val="-10"/>
          <w:sz w:val="20"/>
          <w:szCs w:val="20"/>
          <w:lang w:val="be-BY"/>
        </w:rPr>
        <w:t> </w:t>
      </w:r>
      <w:r w:rsidRPr="00B86BF9">
        <w:rPr>
          <w:spacing w:val="-10"/>
          <w:sz w:val="20"/>
          <w:szCs w:val="20"/>
          <w:lang w:val="en-US"/>
        </w:rPr>
        <w:t>s.</w:t>
      </w:r>
      <w:r w:rsidR="0006352F">
        <w:rPr>
          <w:spacing w:val="-10"/>
          <w:sz w:val="20"/>
          <w:szCs w:val="20"/>
          <w:lang w:val="be-BY"/>
        </w:rPr>
        <w:t> </w:t>
      </w:r>
      <w:r w:rsidRPr="00B86BF9">
        <w:rPr>
          <w:spacing w:val="-10"/>
          <w:sz w:val="20"/>
          <w:szCs w:val="20"/>
          <w:lang w:val="en-US"/>
        </w:rPr>
        <w:t>32—33; 10,</w:t>
      </w:r>
      <w:r w:rsidR="0006352F">
        <w:rPr>
          <w:spacing w:val="-10"/>
          <w:sz w:val="20"/>
          <w:szCs w:val="20"/>
          <w:lang w:val="be-BY"/>
        </w:rPr>
        <w:t> </w:t>
      </w:r>
      <w:r w:rsidRPr="00B86BF9">
        <w:rPr>
          <w:spacing w:val="-10"/>
          <w:sz w:val="20"/>
          <w:szCs w:val="20"/>
          <w:lang w:val="en-US"/>
        </w:rPr>
        <w:t>s.</w:t>
      </w:r>
      <w:r w:rsidR="0006352F">
        <w:rPr>
          <w:spacing w:val="-10"/>
          <w:sz w:val="20"/>
          <w:szCs w:val="20"/>
          <w:lang w:val="be-BY"/>
        </w:rPr>
        <w:t> </w:t>
      </w:r>
      <w:r w:rsidRPr="00B86BF9">
        <w:rPr>
          <w:spacing w:val="-10"/>
          <w:sz w:val="20"/>
          <w:szCs w:val="20"/>
          <w:lang w:val="pl-PL"/>
        </w:rPr>
        <w:t>145</w:t>
      </w:r>
      <w:r w:rsidRPr="00B86BF9">
        <w:rPr>
          <w:spacing w:val="-10"/>
          <w:sz w:val="20"/>
          <w:szCs w:val="20"/>
        </w:rPr>
        <w:t>; 11,</w:t>
      </w:r>
      <w:r w:rsidR="0006352F">
        <w:rPr>
          <w:spacing w:val="-10"/>
          <w:sz w:val="20"/>
          <w:szCs w:val="20"/>
          <w:lang w:val="be-BY"/>
        </w:rPr>
        <w:t> </w:t>
      </w:r>
      <w:r w:rsidRPr="00B86BF9">
        <w:rPr>
          <w:spacing w:val="-10"/>
          <w:sz w:val="20"/>
          <w:szCs w:val="20"/>
        </w:rPr>
        <w:t>с.</w:t>
      </w:r>
      <w:r w:rsidR="0006352F">
        <w:rPr>
          <w:spacing w:val="-10"/>
          <w:sz w:val="20"/>
          <w:szCs w:val="20"/>
          <w:lang w:val="be-BY"/>
        </w:rPr>
        <w:t> </w:t>
      </w:r>
      <w:r w:rsidRPr="00B86BF9">
        <w:rPr>
          <w:spacing w:val="-10"/>
          <w:sz w:val="20"/>
          <w:szCs w:val="20"/>
        </w:rPr>
        <w:t>95; 1,</w:t>
      </w:r>
      <w:r w:rsidR="0006352F">
        <w:rPr>
          <w:spacing w:val="-10"/>
          <w:sz w:val="20"/>
          <w:szCs w:val="20"/>
          <w:lang w:val="be-BY"/>
        </w:rPr>
        <w:t> </w:t>
      </w:r>
      <w:r w:rsidRPr="00B86BF9">
        <w:rPr>
          <w:spacing w:val="-10"/>
          <w:sz w:val="20"/>
          <w:szCs w:val="20"/>
        </w:rPr>
        <w:t>с.</w:t>
      </w:r>
      <w:r w:rsidR="0006352F">
        <w:rPr>
          <w:spacing w:val="-10"/>
          <w:sz w:val="20"/>
          <w:szCs w:val="20"/>
          <w:lang w:val="be-BY"/>
        </w:rPr>
        <w:t> </w:t>
      </w:r>
      <w:r w:rsidRPr="00B86BF9">
        <w:rPr>
          <w:spacing w:val="-10"/>
          <w:sz w:val="20"/>
          <w:szCs w:val="20"/>
          <w:lang w:val="be-BY"/>
        </w:rPr>
        <w:t>148</w:t>
      </w:r>
      <w:r w:rsidRPr="00B86BF9">
        <w:rPr>
          <w:spacing w:val="-10"/>
          <w:sz w:val="20"/>
          <w:szCs w:val="20"/>
          <w:lang w:val="en-US"/>
        </w:rPr>
        <w:t>]</w:t>
      </w: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Такім чынам, Андрэй Казакевіч быў </w:t>
      </w:r>
      <w:r w:rsidR="007C3FB4" w:rsidRPr="00B86BF9">
        <w:rPr>
          <w:spacing w:val="-10"/>
          <w:sz w:val="20"/>
          <w:szCs w:val="20"/>
          <w:lang w:val="be-BY"/>
        </w:rPr>
        <w:t>«</w:t>
      </w:r>
      <w:r w:rsidRPr="00B86BF9">
        <w:rPr>
          <w:spacing w:val="-10"/>
          <w:sz w:val="20"/>
          <w:szCs w:val="20"/>
          <w:lang w:val="be-BY"/>
        </w:rPr>
        <w:t>дыпламаваным</w:t>
      </w:r>
      <w:r w:rsidR="007C3FB4" w:rsidRPr="00B86BF9">
        <w:rPr>
          <w:spacing w:val="-10"/>
          <w:sz w:val="20"/>
          <w:szCs w:val="20"/>
          <w:lang w:val="be-BY"/>
        </w:rPr>
        <w:t>»</w:t>
      </w:r>
      <w:r w:rsidRPr="00B86BF9">
        <w:rPr>
          <w:spacing w:val="-10"/>
          <w:sz w:val="20"/>
          <w:szCs w:val="20"/>
          <w:lang w:val="be-BY"/>
        </w:rPr>
        <w:t xml:space="preserve"> медыкам, амаль што інтэлігентам, прынамсі, у сваім местачковым маштабе. Гэты чала</w:t>
      </w:r>
      <w:r w:rsidR="0006352F">
        <w:rPr>
          <w:spacing w:val="-10"/>
          <w:sz w:val="20"/>
          <w:szCs w:val="20"/>
          <w:lang w:val="be-BY"/>
        </w:rPr>
        <w:softHyphen/>
      </w:r>
      <w:r w:rsidRPr="00B86BF9">
        <w:rPr>
          <w:spacing w:val="-10"/>
          <w:sz w:val="20"/>
          <w:szCs w:val="20"/>
          <w:lang w:val="be-BY"/>
        </w:rPr>
        <w:t>век відавочна выбіваўся з асяроддзя сваім становішчам, адукацы</w:t>
      </w:r>
      <w:r w:rsidR="007D14B9">
        <w:rPr>
          <w:spacing w:val="-10"/>
          <w:sz w:val="20"/>
          <w:szCs w:val="20"/>
          <w:lang w:val="be-BY"/>
        </w:rPr>
        <w:t>я</w:t>
      </w:r>
      <w:r w:rsidRPr="00B86BF9">
        <w:rPr>
          <w:spacing w:val="-10"/>
          <w:sz w:val="20"/>
          <w:szCs w:val="20"/>
          <w:lang w:val="be-BY"/>
        </w:rPr>
        <w:t xml:space="preserve">й і пасадай. Да таго ў яго быў афіцыйны </w:t>
      </w:r>
      <w:r w:rsidR="007C3FB4" w:rsidRPr="00B86BF9">
        <w:rPr>
          <w:spacing w:val="-10"/>
          <w:sz w:val="20"/>
          <w:szCs w:val="20"/>
          <w:lang w:val="be-BY"/>
        </w:rPr>
        <w:t>«</w:t>
      </w:r>
      <w:r w:rsidRPr="00B86BF9">
        <w:rPr>
          <w:spacing w:val="-10"/>
          <w:sz w:val="20"/>
          <w:szCs w:val="20"/>
          <w:lang w:val="be-BY"/>
        </w:rPr>
        <w:t>дыплом</w:t>
      </w:r>
      <w:r w:rsidR="007C3FB4" w:rsidRPr="00B86BF9">
        <w:rPr>
          <w:spacing w:val="-10"/>
          <w:sz w:val="20"/>
          <w:szCs w:val="20"/>
          <w:lang w:val="be-BY"/>
        </w:rPr>
        <w:t>»</w:t>
      </w:r>
      <w:r w:rsidRPr="00B86BF9">
        <w:rPr>
          <w:spacing w:val="-10"/>
          <w:sz w:val="20"/>
          <w:szCs w:val="20"/>
          <w:lang w:val="be-BY"/>
        </w:rPr>
        <w:t>, які ставіў яго высока: там было напі</w:t>
      </w:r>
      <w:r w:rsidR="0006352F">
        <w:rPr>
          <w:spacing w:val="-10"/>
          <w:sz w:val="20"/>
          <w:szCs w:val="20"/>
          <w:lang w:val="be-BY"/>
        </w:rPr>
        <w:softHyphen/>
      </w:r>
      <w:r w:rsidRPr="00B86BF9">
        <w:rPr>
          <w:spacing w:val="-10"/>
          <w:sz w:val="20"/>
          <w:szCs w:val="20"/>
          <w:lang w:val="be-BY"/>
        </w:rPr>
        <w:t>са</w:t>
      </w:r>
      <w:r w:rsidR="0006352F">
        <w:rPr>
          <w:spacing w:val="-10"/>
          <w:sz w:val="20"/>
          <w:szCs w:val="20"/>
          <w:lang w:val="be-BY"/>
        </w:rPr>
        <w:softHyphen/>
      </w:r>
      <w:r w:rsidRPr="00B86BF9">
        <w:rPr>
          <w:spacing w:val="-10"/>
          <w:sz w:val="20"/>
          <w:szCs w:val="20"/>
          <w:lang w:val="be-BY"/>
        </w:rPr>
        <w:t>на, каб яму давалі падводы, яго дзеянні не падлягалі абмеркаванню з боку ата</w:t>
      </w:r>
      <w:r w:rsidR="0006352F">
        <w:rPr>
          <w:spacing w:val="-10"/>
          <w:sz w:val="20"/>
          <w:szCs w:val="20"/>
          <w:lang w:val="be-BY"/>
        </w:rPr>
        <w:softHyphen/>
      </w:r>
      <w:r w:rsidRPr="00B86BF9">
        <w:rPr>
          <w:spacing w:val="-10"/>
          <w:sz w:val="20"/>
          <w:szCs w:val="20"/>
          <w:lang w:val="be-BY"/>
        </w:rPr>
        <w:t>чэння (</w:t>
      </w:r>
      <w:r w:rsidR="007C3FB4" w:rsidRPr="00B86BF9">
        <w:rPr>
          <w:spacing w:val="-10"/>
          <w:sz w:val="20"/>
          <w:szCs w:val="20"/>
          <w:lang w:val="be-BY"/>
        </w:rPr>
        <w:t>«</w:t>
      </w:r>
      <w:r w:rsidRPr="00B86BF9">
        <w:rPr>
          <w:spacing w:val="-10"/>
          <w:sz w:val="20"/>
          <w:szCs w:val="20"/>
          <w:lang w:val="be-BY"/>
        </w:rPr>
        <w:t>в действия его имеет право только начальство вникать</w:t>
      </w:r>
      <w:r w:rsidR="007C3FB4" w:rsidRPr="00B86BF9">
        <w:rPr>
          <w:spacing w:val="-10"/>
          <w:sz w:val="20"/>
          <w:szCs w:val="20"/>
          <w:lang w:val="be-BY"/>
        </w:rPr>
        <w:t>»</w:t>
      </w:r>
      <w:r w:rsidRPr="00B86BF9">
        <w:rPr>
          <w:spacing w:val="-10"/>
          <w:sz w:val="20"/>
          <w:szCs w:val="20"/>
          <w:lang w:val="be-BY"/>
        </w:rPr>
        <w:t xml:space="preserve">), нарэшце, яму давалі такія-сякія казённыя грошы. З такімі правамі </w:t>
      </w:r>
      <w:r w:rsidR="007C3FB4" w:rsidRPr="00B86BF9">
        <w:rPr>
          <w:spacing w:val="-10"/>
          <w:sz w:val="20"/>
          <w:szCs w:val="20"/>
          <w:lang w:val="be-BY"/>
        </w:rPr>
        <w:t>«</w:t>
      </w:r>
      <w:r w:rsidRPr="00B86BF9">
        <w:rPr>
          <w:spacing w:val="-10"/>
          <w:sz w:val="20"/>
          <w:szCs w:val="20"/>
          <w:lang w:val="be-BY"/>
        </w:rPr>
        <w:t>цырульнік</w:t>
      </w:r>
      <w:r w:rsidR="007C3FB4" w:rsidRPr="00B86BF9">
        <w:rPr>
          <w:spacing w:val="-10"/>
          <w:sz w:val="20"/>
          <w:szCs w:val="20"/>
          <w:lang w:val="be-BY"/>
        </w:rPr>
        <w:t>»</w:t>
      </w:r>
      <w:r w:rsidRPr="00B86BF9">
        <w:rPr>
          <w:spacing w:val="-10"/>
          <w:sz w:val="20"/>
          <w:szCs w:val="20"/>
          <w:lang w:val="be-BY"/>
        </w:rPr>
        <w:t xml:space="preserve"> уявіў, што ён можа распараджацца не толькі здароўем, але і жыццём сваіх пада</w:t>
      </w:r>
      <w:r w:rsidR="0006352F">
        <w:rPr>
          <w:spacing w:val="-10"/>
          <w:sz w:val="20"/>
          <w:szCs w:val="20"/>
          <w:lang w:val="be-BY"/>
        </w:rPr>
        <w:softHyphen/>
      </w:r>
      <w:r w:rsidRPr="00B86BF9">
        <w:rPr>
          <w:spacing w:val="-10"/>
          <w:sz w:val="20"/>
          <w:szCs w:val="20"/>
          <w:lang w:val="be-BY"/>
        </w:rPr>
        <w:t>печ</w:t>
      </w:r>
      <w:r w:rsidR="0006352F">
        <w:rPr>
          <w:spacing w:val="-10"/>
          <w:sz w:val="20"/>
          <w:szCs w:val="20"/>
          <w:lang w:val="be-BY"/>
        </w:rPr>
        <w:softHyphen/>
      </w:r>
      <w:r w:rsidRPr="00B86BF9">
        <w:rPr>
          <w:spacing w:val="-10"/>
          <w:sz w:val="20"/>
          <w:szCs w:val="20"/>
          <w:lang w:val="be-BY"/>
        </w:rPr>
        <w:t>ных. Вось на такой падставе і нарадзілася ў А.</w:t>
      </w:r>
      <w:r w:rsidR="00931DCB" w:rsidRPr="00B86BF9">
        <w:rPr>
          <w:spacing w:val="-10"/>
          <w:sz w:val="20"/>
          <w:szCs w:val="20"/>
          <w:lang w:val="be-BY"/>
        </w:rPr>
        <w:t> </w:t>
      </w:r>
      <w:r w:rsidRPr="00B86BF9">
        <w:rPr>
          <w:spacing w:val="-10"/>
          <w:sz w:val="20"/>
          <w:szCs w:val="20"/>
          <w:lang w:val="be-BY"/>
        </w:rPr>
        <w:t>Казакевіча жаданне ашчас</w:t>
      </w:r>
      <w:r w:rsidR="0006352F">
        <w:rPr>
          <w:spacing w:val="-10"/>
          <w:sz w:val="20"/>
          <w:szCs w:val="20"/>
          <w:lang w:val="be-BY"/>
        </w:rPr>
        <w:softHyphen/>
      </w:r>
      <w:r w:rsidRPr="00B86BF9">
        <w:rPr>
          <w:spacing w:val="-10"/>
          <w:sz w:val="20"/>
          <w:szCs w:val="20"/>
          <w:lang w:val="be-BY"/>
        </w:rPr>
        <w:t>лі</w:t>
      </w:r>
      <w:r w:rsidR="0006352F">
        <w:rPr>
          <w:spacing w:val="-10"/>
          <w:sz w:val="20"/>
          <w:szCs w:val="20"/>
          <w:lang w:val="be-BY"/>
        </w:rPr>
        <w:softHyphen/>
      </w:r>
      <w:r w:rsidRPr="00B86BF9">
        <w:rPr>
          <w:spacing w:val="-10"/>
          <w:sz w:val="20"/>
          <w:szCs w:val="20"/>
          <w:lang w:val="be-BY"/>
        </w:rPr>
        <w:t>віць вяскоўцаў цаной жыцця аднаго (усяго толькі аднаго!) чалавека.</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 xml:space="preserve">Але не адзін такі Казакевіч </w:t>
      </w:r>
      <w:r w:rsidR="000F2F7E">
        <w:rPr>
          <w:spacing w:val="-10"/>
          <w:sz w:val="20"/>
          <w:szCs w:val="20"/>
          <w:lang w:val="be-BY"/>
        </w:rPr>
        <w:t>бы</w:t>
      </w:r>
      <w:r w:rsidRPr="00B86BF9">
        <w:rPr>
          <w:spacing w:val="-10"/>
          <w:sz w:val="20"/>
          <w:szCs w:val="20"/>
          <w:lang w:val="be-BY"/>
        </w:rPr>
        <w:t xml:space="preserve">ў </w:t>
      </w:r>
      <w:r w:rsidR="000F2F7E">
        <w:rPr>
          <w:spacing w:val="-10"/>
          <w:sz w:val="20"/>
          <w:szCs w:val="20"/>
          <w:lang w:val="be-BY"/>
        </w:rPr>
        <w:t xml:space="preserve">у </w:t>
      </w:r>
      <w:r w:rsidRPr="00B86BF9">
        <w:rPr>
          <w:spacing w:val="-10"/>
          <w:sz w:val="20"/>
          <w:szCs w:val="20"/>
          <w:lang w:val="be-BY"/>
        </w:rPr>
        <w:t>тагачасным грамадстве. На арэ</w:t>
      </w:r>
      <w:r w:rsidR="0006352F">
        <w:rPr>
          <w:spacing w:val="-10"/>
          <w:sz w:val="20"/>
          <w:szCs w:val="20"/>
          <w:lang w:val="be-BY"/>
        </w:rPr>
        <w:softHyphen/>
      </w:r>
      <w:r w:rsidRPr="00B86BF9">
        <w:rPr>
          <w:spacing w:val="-10"/>
          <w:sz w:val="20"/>
          <w:szCs w:val="20"/>
          <w:lang w:val="be-BY"/>
        </w:rPr>
        <w:t>ну жыц</w:t>
      </w:r>
      <w:r w:rsidR="000F2F7E">
        <w:rPr>
          <w:spacing w:val="-10"/>
          <w:sz w:val="20"/>
          <w:szCs w:val="20"/>
          <w:lang w:val="be-BY"/>
        </w:rPr>
        <w:softHyphen/>
      </w:r>
      <w:r w:rsidRPr="00B86BF9">
        <w:rPr>
          <w:spacing w:val="-10"/>
          <w:sz w:val="20"/>
          <w:szCs w:val="20"/>
          <w:lang w:val="be-BY"/>
        </w:rPr>
        <w:t>ця выходзіў цэлы пласт такіх злёгку адукаваных людзей, ужо не сялян і не мяшчан, які</w:t>
      </w:r>
      <w:r w:rsidR="0006352F">
        <w:rPr>
          <w:spacing w:val="-10"/>
          <w:sz w:val="20"/>
          <w:szCs w:val="20"/>
          <w:lang w:val="be-BY"/>
        </w:rPr>
        <w:t>я</w:t>
      </w:r>
      <w:r w:rsidRPr="00B86BF9">
        <w:rPr>
          <w:spacing w:val="-10"/>
          <w:sz w:val="20"/>
          <w:szCs w:val="20"/>
          <w:lang w:val="be-BY"/>
        </w:rPr>
        <w:t xml:space="preserve"> мелі такія-сякія веды, правы і жаданне змяніць жыццё ўсіх і адра</w:t>
      </w:r>
      <w:r w:rsidR="0006352F">
        <w:rPr>
          <w:spacing w:val="-10"/>
          <w:sz w:val="20"/>
          <w:szCs w:val="20"/>
          <w:lang w:val="be-BY"/>
        </w:rPr>
        <w:softHyphen/>
      </w:r>
      <w:r w:rsidRPr="00B86BF9">
        <w:rPr>
          <w:spacing w:val="-10"/>
          <w:sz w:val="20"/>
          <w:szCs w:val="20"/>
          <w:lang w:val="be-BY"/>
        </w:rPr>
        <w:t>зу да лепшага. Навуковыя веды давалі ім, быццам, права распараджацца лёса</w:t>
      </w:r>
      <w:r w:rsidR="0006352F">
        <w:rPr>
          <w:spacing w:val="-10"/>
          <w:sz w:val="20"/>
          <w:szCs w:val="20"/>
          <w:lang w:val="be-BY"/>
        </w:rPr>
        <w:softHyphen/>
      </w:r>
      <w:r w:rsidRPr="00B86BF9">
        <w:rPr>
          <w:spacing w:val="-10"/>
          <w:sz w:val="20"/>
          <w:szCs w:val="20"/>
          <w:lang w:val="be-BY"/>
        </w:rPr>
        <w:t>мі іншых, бо навука — яна вышэй за шэрую будзённасць. Падобныя па</w:t>
      </w:r>
      <w:r w:rsidR="0006352F">
        <w:rPr>
          <w:spacing w:val="-10"/>
          <w:sz w:val="20"/>
          <w:szCs w:val="20"/>
          <w:lang w:val="be-BY"/>
        </w:rPr>
        <w:t>ў</w:t>
      </w:r>
      <w:r w:rsidR="0006352F">
        <w:rPr>
          <w:spacing w:val="-10"/>
          <w:sz w:val="20"/>
          <w:szCs w:val="20"/>
          <w:lang w:val="be-BY"/>
        </w:rPr>
        <w:softHyphen/>
      </w:r>
      <w:r w:rsidRPr="00B86BF9">
        <w:rPr>
          <w:spacing w:val="-10"/>
          <w:sz w:val="20"/>
          <w:szCs w:val="20"/>
          <w:lang w:val="be-BY"/>
        </w:rPr>
        <w:t>інтэ</w:t>
      </w:r>
      <w:r w:rsidR="0006352F">
        <w:rPr>
          <w:spacing w:val="-10"/>
          <w:sz w:val="20"/>
          <w:szCs w:val="20"/>
          <w:lang w:val="be-BY"/>
        </w:rPr>
        <w:softHyphen/>
      </w:r>
      <w:r w:rsidRPr="00B86BF9">
        <w:rPr>
          <w:spacing w:val="-10"/>
          <w:sz w:val="20"/>
          <w:szCs w:val="20"/>
          <w:lang w:val="be-BY"/>
        </w:rPr>
        <w:t>лігенты адыгралі вялікую ролю ў пазнейшых сацыяльных ката</w:t>
      </w:r>
      <w:r w:rsidR="0006352F">
        <w:rPr>
          <w:spacing w:val="-10"/>
          <w:sz w:val="20"/>
          <w:szCs w:val="20"/>
          <w:lang w:val="be-BY"/>
        </w:rPr>
        <w:softHyphen/>
      </w:r>
      <w:r w:rsidRPr="00B86BF9">
        <w:rPr>
          <w:spacing w:val="-10"/>
          <w:sz w:val="20"/>
          <w:szCs w:val="20"/>
          <w:lang w:val="be-BY"/>
        </w:rPr>
        <w:t>кліз</w:t>
      </w:r>
      <w:r w:rsidR="0006352F">
        <w:rPr>
          <w:spacing w:val="-10"/>
          <w:sz w:val="20"/>
          <w:szCs w:val="20"/>
          <w:lang w:val="be-BY"/>
        </w:rPr>
        <w:softHyphen/>
      </w:r>
      <w:r w:rsidRPr="00B86BF9">
        <w:rPr>
          <w:spacing w:val="-10"/>
          <w:sz w:val="20"/>
          <w:szCs w:val="20"/>
          <w:lang w:val="be-BY"/>
        </w:rPr>
        <w:t>мах, якія дашчэнту зруйнавалі старое грамадства.</w:t>
      </w:r>
    </w:p>
    <w:p w:rsidR="007C3FB4" w:rsidRPr="00B86BF9" w:rsidRDefault="00BA07B5" w:rsidP="00BA07B5">
      <w:pPr>
        <w:pStyle w:val="af6"/>
        <w:spacing w:after="0" w:line="220" w:lineRule="exact"/>
        <w:ind w:firstLine="567"/>
        <w:jc w:val="both"/>
        <w:rPr>
          <w:spacing w:val="-10"/>
          <w:sz w:val="20"/>
          <w:szCs w:val="20"/>
          <w:lang w:val="en-US"/>
        </w:rPr>
      </w:pPr>
      <w:r w:rsidRPr="00B86BF9">
        <w:rPr>
          <w:spacing w:val="-10"/>
          <w:sz w:val="20"/>
          <w:szCs w:val="20"/>
          <w:lang w:val="be-BY"/>
        </w:rPr>
        <w:t>Ніжэй змешчаны найбольш цікавыя дакументы пра эксцэс 1855 г., які зда</w:t>
      </w:r>
      <w:r w:rsidR="0006352F">
        <w:rPr>
          <w:spacing w:val="-10"/>
          <w:sz w:val="20"/>
          <w:szCs w:val="20"/>
          <w:lang w:val="be-BY"/>
        </w:rPr>
        <w:softHyphen/>
      </w:r>
      <w:r w:rsidRPr="00B86BF9">
        <w:rPr>
          <w:spacing w:val="-10"/>
          <w:sz w:val="20"/>
          <w:szCs w:val="20"/>
          <w:lang w:val="be-BY"/>
        </w:rPr>
        <w:t>рыўся падчас сялянскай барацьбы з эпідэміяй у вёсцы Аканавічы Нава</w:t>
      </w:r>
      <w:r w:rsidR="0006352F">
        <w:rPr>
          <w:spacing w:val="-10"/>
          <w:sz w:val="20"/>
          <w:szCs w:val="20"/>
          <w:lang w:val="be-BY"/>
        </w:rPr>
        <w:softHyphen/>
      </w:r>
      <w:r w:rsidRPr="00B86BF9">
        <w:rPr>
          <w:spacing w:val="-10"/>
          <w:sz w:val="20"/>
          <w:szCs w:val="20"/>
          <w:lang w:val="be-BY"/>
        </w:rPr>
        <w:t>груд</w:t>
      </w:r>
      <w:r w:rsidR="0006352F">
        <w:rPr>
          <w:spacing w:val="-10"/>
          <w:sz w:val="20"/>
          <w:szCs w:val="20"/>
          <w:lang w:val="be-BY"/>
        </w:rPr>
        <w:softHyphen/>
      </w:r>
      <w:r w:rsidRPr="00B86BF9">
        <w:rPr>
          <w:spacing w:val="-10"/>
          <w:sz w:val="20"/>
          <w:szCs w:val="20"/>
          <w:lang w:val="be-BY"/>
        </w:rPr>
        <w:t>скага павета. Яны ўзяты з судовай справы, якой тагачасныя архівісты далі наз</w:t>
      </w:r>
      <w:r w:rsidR="0006352F">
        <w:rPr>
          <w:spacing w:val="-10"/>
          <w:sz w:val="20"/>
          <w:szCs w:val="20"/>
          <w:lang w:val="be-BY"/>
        </w:rPr>
        <w:softHyphen/>
      </w:r>
      <w:r w:rsidRPr="00B86BF9">
        <w:rPr>
          <w:spacing w:val="-10"/>
          <w:sz w:val="20"/>
          <w:szCs w:val="20"/>
          <w:lang w:val="be-BY"/>
        </w:rPr>
        <w:t xml:space="preserve">ву </w:t>
      </w:r>
      <w:r w:rsidR="007C3FB4" w:rsidRPr="00B86BF9">
        <w:rPr>
          <w:spacing w:val="-10"/>
          <w:sz w:val="20"/>
          <w:szCs w:val="20"/>
          <w:lang w:val="be-BY"/>
        </w:rPr>
        <w:t>«</w:t>
      </w:r>
      <w:r w:rsidRPr="00B86BF9">
        <w:rPr>
          <w:spacing w:val="-10"/>
          <w:sz w:val="20"/>
          <w:szCs w:val="20"/>
          <w:lang w:val="be-BY"/>
        </w:rPr>
        <w:t>Дело из Новогрудского уездного суда поступившее о похоронении живой крестьянки Лукии Маньковой</w:t>
      </w:r>
      <w:r w:rsidR="007C3FB4" w:rsidRPr="00B86BF9">
        <w:rPr>
          <w:spacing w:val="-10"/>
          <w:sz w:val="20"/>
          <w:szCs w:val="20"/>
          <w:lang w:val="be-BY"/>
        </w:rPr>
        <w:t>»</w:t>
      </w:r>
      <w:r w:rsidRPr="00B86BF9">
        <w:rPr>
          <w:spacing w:val="-10"/>
          <w:sz w:val="20"/>
          <w:szCs w:val="20"/>
          <w:lang w:val="be-BY"/>
        </w:rPr>
        <w:t>. Раней гэтая справа знаходзілася ў архі</w:t>
      </w:r>
      <w:r w:rsidR="0006352F">
        <w:rPr>
          <w:spacing w:val="-10"/>
          <w:sz w:val="20"/>
          <w:szCs w:val="20"/>
          <w:lang w:val="be-BY"/>
        </w:rPr>
        <w:softHyphen/>
      </w:r>
      <w:r w:rsidRPr="00B86BF9">
        <w:rPr>
          <w:spacing w:val="-10"/>
          <w:sz w:val="20"/>
          <w:szCs w:val="20"/>
          <w:lang w:val="be-BY"/>
        </w:rPr>
        <w:t>ве Мінскай палаты крымінальнага суда, а цяпер з</w:t>
      </w:r>
      <w:r w:rsidR="007D14B9">
        <w:rPr>
          <w:spacing w:val="-10"/>
          <w:sz w:val="20"/>
          <w:szCs w:val="20"/>
          <w:lang w:val="be-BY"/>
        </w:rPr>
        <w:t>ахоўв</w:t>
      </w:r>
      <w:r w:rsidRPr="00B86BF9">
        <w:rPr>
          <w:spacing w:val="-10"/>
          <w:sz w:val="20"/>
          <w:szCs w:val="20"/>
          <w:lang w:val="be-BY"/>
        </w:rPr>
        <w:t>аецца ў Нацыяналь</w:t>
      </w:r>
      <w:r w:rsidR="007D14B9">
        <w:rPr>
          <w:spacing w:val="-10"/>
          <w:sz w:val="20"/>
          <w:szCs w:val="20"/>
          <w:lang w:val="be-BY"/>
        </w:rPr>
        <w:softHyphen/>
      </w:r>
      <w:r w:rsidRPr="00B86BF9">
        <w:rPr>
          <w:spacing w:val="-10"/>
          <w:sz w:val="20"/>
          <w:szCs w:val="20"/>
          <w:lang w:val="be-BY"/>
        </w:rPr>
        <w:t>ным гіс</w:t>
      </w:r>
      <w:r w:rsidR="0006352F">
        <w:rPr>
          <w:spacing w:val="-10"/>
          <w:sz w:val="20"/>
          <w:szCs w:val="20"/>
          <w:lang w:val="be-BY"/>
        </w:rPr>
        <w:softHyphen/>
      </w:r>
      <w:r w:rsidRPr="00B86BF9">
        <w:rPr>
          <w:spacing w:val="-10"/>
          <w:sz w:val="20"/>
          <w:szCs w:val="20"/>
          <w:lang w:val="be-BY"/>
        </w:rPr>
        <w:t>тарычным архіве Беларусі (фонд 145, вопіс 2, справа 458). Усе даку</w:t>
      </w:r>
      <w:r w:rsidR="007D14B9">
        <w:rPr>
          <w:spacing w:val="-10"/>
          <w:sz w:val="20"/>
          <w:szCs w:val="20"/>
          <w:lang w:val="be-BY"/>
        </w:rPr>
        <w:softHyphen/>
      </w:r>
      <w:r w:rsidRPr="00B86BF9">
        <w:rPr>
          <w:spacing w:val="-10"/>
          <w:sz w:val="20"/>
          <w:szCs w:val="20"/>
          <w:lang w:val="be-BY"/>
        </w:rPr>
        <w:t>мен</w:t>
      </w:r>
      <w:r w:rsidR="007D14B9">
        <w:rPr>
          <w:spacing w:val="-10"/>
          <w:sz w:val="20"/>
          <w:szCs w:val="20"/>
          <w:lang w:val="be-BY"/>
        </w:rPr>
        <w:softHyphen/>
      </w:r>
      <w:r w:rsidRPr="00B86BF9">
        <w:rPr>
          <w:spacing w:val="-10"/>
          <w:sz w:val="20"/>
          <w:szCs w:val="20"/>
          <w:lang w:val="be-BY"/>
        </w:rPr>
        <w:t>ты дру</w:t>
      </w:r>
      <w:r w:rsidR="0006352F">
        <w:rPr>
          <w:spacing w:val="-10"/>
          <w:sz w:val="20"/>
          <w:szCs w:val="20"/>
          <w:lang w:val="be-BY"/>
        </w:rPr>
        <w:softHyphen/>
      </w:r>
      <w:r w:rsidRPr="00B86BF9">
        <w:rPr>
          <w:spacing w:val="-10"/>
          <w:sz w:val="20"/>
          <w:szCs w:val="20"/>
          <w:lang w:val="be-BY"/>
        </w:rPr>
        <w:t xml:space="preserve">куюцца ўпершыню, па эдыцыйных правілах 2016 г. </w:t>
      </w:r>
      <w:r w:rsidRPr="00B86BF9">
        <w:rPr>
          <w:spacing w:val="-10"/>
          <w:sz w:val="20"/>
          <w:szCs w:val="20"/>
          <w:lang w:val="en-US"/>
        </w:rPr>
        <w:t>[</w:t>
      </w:r>
      <w:r w:rsidRPr="00B86BF9">
        <w:rPr>
          <w:spacing w:val="-10"/>
          <w:sz w:val="20"/>
          <w:szCs w:val="20"/>
          <w:lang w:val="be-BY"/>
        </w:rPr>
        <w:t>12</w:t>
      </w:r>
      <w:r w:rsidRPr="00B86BF9">
        <w:rPr>
          <w:spacing w:val="-10"/>
          <w:sz w:val="20"/>
          <w:szCs w:val="20"/>
          <w:lang w:val="en-US"/>
        </w:rPr>
        <w:t>].</w:t>
      </w:r>
    </w:p>
    <w:p w:rsidR="00BA07B5" w:rsidRPr="00B86BF9" w:rsidRDefault="00BA07B5" w:rsidP="0006352F">
      <w:pPr>
        <w:pStyle w:val="af6"/>
        <w:keepNext/>
        <w:widowControl w:val="0"/>
        <w:spacing w:before="100" w:after="40" w:line="220" w:lineRule="exact"/>
        <w:jc w:val="center"/>
        <w:rPr>
          <w:spacing w:val="-10"/>
          <w:sz w:val="20"/>
          <w:szCs w:val="20"/>
          <w:lang w:val="be-BY"/>
        </w:rPr>
      </w:pPr>
      <w:r w:rsidRPr="00B86BF9">
        <w:rPr>
          <w:spacing w:val="-10"/>
          <w:sz w:val="20"/>
          <w:szCs w:val="20"/>
          <w:lang w:val="be-BY"/>
        </w:rPr>
        <w:t>ДАКУМЕНТЫ</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чэрвеня 6.</w:t>
      </w:r>
    </w:p>
    <w:p w:rsidR="007C3FB4" w:rsidRPr="00B86BF9" w:rsidRDefault="00BA07B5" w:rsidP="0059026A">
      <w:pPr>
        <w:pStyle w:val="af6"/>
        <w:keepNext/>
        <w:spacing w:after="40" w:line="220" w:lineRule="exact"/>
        <w:rPr>
          <w:b/>
          <w:bCs/>
          <w:spacing w:val="-10"/>
          <w:sz w:val="20"/>
          <w:szCs w:val="20"/>
          <w:lang w:val="be-BY"/>
        </w:rPr>
      </w:pPr>
      <w:r w:rsidRPr="00B86BF9">
        <w:rPr>
          <w:b/>
          <w:bCs/>
          <w:spacing w:val="-10"/>
          <w:sz w:val="20"/>
          <w:szCs w:val="20"/>
          <w:lang w:val="be-BY"/>
        </w:rPr>
        <w:t>Рапарт старшыны Гарадзішчанскага сельскага праўлення І.</w:t>
      </w:r>
      <w:r w:rsidR="00931DCB" w:rsidRPr="00B86BF9">
        <w:rPr>
          <w:b/>
          <w:bCs/>
          <w:spacing w:val="-10"/>
          <w:sz w:val="20"/>
          <w:szCs w:val="20"/>
          <w:lang w:val="be-BY"/>
        </w:rPr>
        <w:t> </w:t>
      </w:r>
      <w:r w:rsidRPr="00B86BF9">
        <w:rPr>
          <w:b/>
          <w:bCs/>
          <w:spacing w:val="-10"/>
          <w:sz w:val="20"/>
          <w:szCs w:val="20"/>
          <w:lang w:val="be-BY"/>
        </w:rPr>
        <w:t>Аліферкі Навагрудскаму земскаму суду пра закапанне ў в. Аканавічы жывой жанчыны для спынення халеры.</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О произшествии.</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 Новогрудский земский суд.</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Городыщского сельского управления.</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Дошло до сведения сельского управления, что будто бы казенного име</w:t>
      </w:r>
      <w:r w:rsidR="00CB243B">
        <w:rPr>
          <w:spacing w:val="-10"/>
          <w:sz w:val="20"/>
          <w:szCs w:val="20"/>
          <w:lang w:val="be-BY"/>
        </w:rPr>
        <w:softHyphen/>
      </w:r>
      <w:r w:rsidRPr="00B86BF9">
        <w:rPr>
          <w:spacing w:val="-10"/>
          <w:sz w:val="20"/>
          <w:szCs w:val="20"/>
          <w:lang w:val="be-BY"/>
        </w:rPr>
        <w:t>ния Цырина деревни Оканович на сих днях крестьянка, по имяни и про</w:t>
      </w:r>
      <w:r w:rsidR="00CB243B">
        <w:rPr>
          <w:spacing w:val="-10"/>
          <w:sz w:val="20"/>
          <w:szCs w:val="20"/>
          <w:lang w:val="be-BY"/>
        </w:rPr>
        <w:softHyphen/>
      </w:r>
      <w:r w:rsidRPr="00B86BF9">
        <w:rPr>
          <w:spacing w:val="-10"/>
          <w:sz w:val="20"/>
          <w:szCs w:val="20"/>
          <w:lang w:val="be-BY"/>
        </w:rPr>
        <w:t>зва</w:t>
      </w:r>
      <w:r w:rsidR="00CB243B">
        <w:rPr>
          <w:spacing w:val="-10"/>
          <w:sz w:val="20"/>
          <w:szCs w:val="20"/>
          <w:lang w:val="be-BY"/>
        </w:rPr>
        <w:softHyphen/>
      </w:r>
      <w:r w:rsidRPr="00B86BF9">
        <w:rPr>
          <w:spacing w:val="-10"/>
          <w:sz w:val="20"/>
          <w:szCs w:val="20"/>
          <w:lang w:val="be-BY"/>
        </w:rPr>
        <w:t>нию неизвестно, с суеверия для прекращения там существующей эпи</w:t>
      </w:r>
      <w:r w:rsidR="00CB243B">
        <w:rPr>
          <w:spacing w:val="-10"/>
          <w:sz w:val="20"/>
          <w:szCs w:val="20"/>
          <w:lang w:val="be-BY"/>
        </w:rPr>
        <w:softHyphen/>
      </w:r>
      <w:r w:rsidRPr="00B86BF9">
        <w:rPr>
          <w:spacing w:val="-10"/>
          <w:sz w:val="20"/>
          <w:szCs w:val="20"/>
          <w:lang w:val="be-BY"/>
        </w:rPr>
        <w:t>де</w:t>
      </w:r>
      <w:r w:rsidR="00CB243B">
        <w:rPr>
          <w:spacing w:val="-10"/>
          <w:sz w:val="20"/>
          <w:szCs w:val="20"/>
          <w:lang w:val="be-BY"/>
        </w:rPr>
        <w:softHyphen/>
      </w:r>
      <w:r w:rsidRPr="00B86BF9">
        <w:rPr>
          <w:spacing w:val="-10"/>
          <w:sz w:val="20"/>
          <w:szCs w:val="20"/>
          <w:lang w:val="be-BY"/>
        </w:rPr>
        <w:t>ми</w:t>
      </w:r>
      <w:r w:rsidR="00CB243B">
        <w:rPr>
          <w:spacing w:val="-10"/>
          <w:sz w:val="20"/>
          <w:szCs w:val="20"/>
          <w:lang w:val="be-BY"/>
        </w:rPr>
        <w:softHyphen/>
      </w:r>
      <w:r w:rsidRPr="00B86BF9">
        <w:rPr>
          <w:spacing w:val="-10"/>
          <w:sz w:val="20"/>
          <w:szCs w:val="20"/>
          <w:lang w:val="be-BY"/>
        </w:rPr>
        <w:t>ческой болезни холеры живою кем-то предана земле.</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О чем сельское управление, почтительнейше донося Новогрудскому зем</w:t>
      </w:r>
      <w:r w:rsidR="00CB243B">
        <w:rPr>
          <w:spacing w:val="-10"/>
          <w:sz w:val="20"/>
          <w:szCs w:val="20"/>
          <w:lang w:val="be-BY"/>
        </w:rPr>
        <w:softHyphen/>
      </w:r>
      <w:r w:rsidRPr="00B86BF9">
        <w:rPr>
          <w:spacing w:val="-10"/>
          <w:sz w:val="20"/>
          <w:szCs w:val="20"/>
          <w:lang w:val="be-BY"/>
        </w:rPr>
        <w:t>скому суду, покорно просит распоряжения, дабы произведено было о том фор</w:t>
      </w:r>
      <w:r w:rsidR="00CB243B">
        <w:rPr>
          <w:spacing w:val="-10"/>
          <w:sz w:val="20"/>
          <w:szCs w:val="20"/>
          <w:lang w:val="be-BY"/>
        </w:rPr>
        <w:softHyphen/>
      </w:r>
      <w:r w:rsidRPr="00B86BF9">
        <w:rPr>
          <w:spacing w:val="-10"/>
          <w:sz w:val="20"/>
          <w:szCs w:val="20"/>
          <w:lang w:val="be-BY"/>
        </w:rPr>
        <w:t>мальное следствие. Докладывая, что вместе с сим донесено г</w:t>
      </w:r>
      <w:r w:rsidRPr="00B86BF9">
        <w:rPr>
          <w:spacing w:val="-10"/>
          <w:sz w:val="20"/>
          <w:szCs w:val="20"/>
          <w:lang w:val="be-BY"/>
        </w:rPr>
        <w:sym w:font="Symbol" w:char="F0E1"/>
      </w:r>
      <w:r w:rsidRPr="00B86BF9">
        <w:rPr>
          <w:spacing w:val="-10"/>
          <w:sz w:val="20"/>
          <w:szCs w:val="20"/>
          <w:lang w:val="be-BY"/>
        </w:rPr>
        <w:t>осподину</w:t>
      </w:r>
      <w:r w:rsidRPr="00B86BF9">
        <w:rPr>
          <w:spacing w:val="-10"/>
          <w:sz w:val="20"/>
          <w:szCs w:val="20"/>
          <w:lang w:val="be-BY"/>
        </w:rPr>
        <w:sym w:font="Symbol" w:char="F0F1"/>
      </w:r>
      <w:r w:rsidRPr="00B86BF9">
        <w:rPr>
          <w:spacing w:val="-10"/>
          <w:sz w:val="20"/>
          <w:szCs w:val="20"/>
          <w:lang w:val="be-BY"/>
        </w:rPr>
        <w:t xml:space="preserve"> при</w:t>
      </w:r>
      <w:r w:rsidR="00CB243B">
        <w:rPr>
          <w:spacing w:val="-10"/>
          <w:sz w:val="20"/>
          <w:szCs w:val="20"/>
          <w:lang w:val="be-BY"/>
        </w:rPr>
        <w:softHyphen/>
      </w:r>
      <w:r w:rsidRPr="00B86BF9">
        <w:rPr>
          <w:spacing w:val="-10"/>
          <w:sz w:val="20"/>
          <w:szCs w:val="20"/>
          <w:lang w:val="be-BY"/>
        </w:rPr>
        <w:t xml:space="preserve">ставу 2 стана за </w:t>
      </w:r>
      <w:r w:rsidR="00F22668" w:rsidRPr="00B86BF9">
        <w:rPr>
          <w:spacing w:val="-10"/>
          <w:sz w:val="20"/>
          <w:szCs w:val="20"/>
          <w:lang w:val="be-BY"/>
        </w:rPr>
        <w:t>№ </w:t>
      </w:r>
      <w:r w:rsidRPr="00B86BF9">
        <w:rPr>
          <w:spacing w:val="-10"/>
          <w:sz w:val="20"/>
          <w:szCs w:val="20"/>
          <w:lang w:val="be-BY"/>
        </w:rPr>
        <w:t xml:space="preserve">356 и окружному управлению за </w:t>
      </w:r>
      <w:r w:rsidR="00F22668" w:rsidRPr="00B86BF9">
        <w:rPr>
          <w:spacing w:val="-10"/>
          <w:sz w:val="20"/>
          <w:szCs w:val="20"/>
          <w:lang w:val="be-BY"/>
        </w:rPr>
        <w:t>№ </w:t>
      </w:r>
      <w:r w:rsidRPr="00B86BF9">
        <w:rPr>
          <w:spacing w:val="-10"/>
          <w:sz w:val="20"/>
          <w:szCs w:val="20"/>
          <w:lang w:val="be-BY"/>
        </w:rPr>
        <w:t>357.</w:t>
      </w:r>
    </w:p>
    <w:p w:rsidR="00BA07B5" w:rsidRPr="00B86BF9" w:rsidRDefault="00BA07B5" w:rsidP="00CB243B">
      <w:pPr>
        <w:pStyle w:val="af6"/>
        <w:spacing w:before="40" w:after="0" w:line="220" w:lineRule="exact"/>
        <w:ind w:firstLine="567"/>
        <w:jc w:val="both"/>
        <w:rPr>
          <w:i/>
          <w:iCs/>
          <w:spacing w:val="-10"/>
          <w:sz w:val="20"/>
          <w:szCs w:val="20"/>
          <w:lang w:val="be-BY"/>
        </w:rPr>
      </w:pPr>
      <w:r w:rsidRPr="00B86BF9">
        <w:rPr>
          <w:spacing w:val="-10"/>
          <w:sz w:val="20"/>
          <w:szCs w:val="20"/>
          <w:lang w:val="be-BY"/>
        </w:rPr>
        <w:t xml:space="preserve">Старшина </w:t>
      </w:r>
      <w:r w:rsidRPr="00B86BF9">
        <w:rPr>
          <w:i/>
          <w:iCs/>
          <w:spacing w:val="-10"/>
          <w:sz w:val="20"/>
          <w:szCs w:val="20"/>
          <w:lang w:val="be-BY"/>
        </w:rPr>
        <w:t>И.</w:t>
      </w:r>
      <w:r w:rsidR="00931DCB" w:rsidRPr="00B86BF9">
        <w:rPr>
          <w:i/>
          <w:iCs/>
          <w:spacing w:val="-10"/>
          <w:sz w:val="20"/>
          <w:szCs w:val="20"/>
          <w:lang w:val="be-BY"/>
        </w:rPr>
        <w:t> </w:t>
      </w:r>
      <w:r w:rsidRPr="00B86BF9">
        <w:rPr>
          <w:i/>
          <w:iCs/>
          <w:spacing w:val="-10"/>
          <w:sz w:val="20"/>
          <w:szCs w:val="20"/>
          <w:lang w:val="be-BY"/>
        </w:rPr>
        <w:t>Олиферко</w:t>
      </w:r>
    </w:p>
    <w:p w:rsidR="00BA07B5" w:rsidRPr="00CB243B" w:rsidRDefault="00BA07B5" w:rsidP="00BA07B5">
      <w:pPr>
        <w:pStyle w:val="af6"/>
        <w:spacing w:after="0" w:line="220" w:lineRule="exact"/>
        <w:ind w:firstLine="567"/>
        <w:jc w:val="both"/>
        <w:rPr>
          <w:i/>
          <w:iCs/>
          <w:spacing w:val="-10"/>
          <w:sz w:val="20"/>
          <w:szCs w:val="20"/>
          <w:lang w:val="be-BY"/>
        </w:rPr>
      </w:pPr>
      <w:r w:rsidRPr="00CB243B">
        <w:rPr>
          <w:i/>
          <w:iCs/>
          <w:spacing w:val="-10"/>
          <w:sz w:val="20"/>
          <w:szCs w:val="20"/>
          <w:lang w:val="be-BY"/>
        </w:rPr>
        <w:t>Писарь</w:t>
      </w:r>
      <w:r w:rsidRPr="00CB243B">
        <w:rPr>
          <w:spacing w:val="-10"/>
          <w:sz w:val="20"/>
          <w:szCs w:val="20"/>
          <w:lang w:val="be-BY"/>
        </w:rPr>
        <w:footnoteReference w:id="96"/>
      </w:r>
    </w:p>
    <w:p w:rsidR="007C3FB4" w:rsidRPr="00B86BF9" w:rsidRDefault="00F22668" w:rsidP="00BA07B5">
      <w:pPr>
        <w:pStyle w:val="af6"/>
        <w:spacing w:after="0" w:line="220" w:lineRule="exact"/>
        <w:ind w:firstLine="567"/>
        <w:jc w:val="both"/>
        <w:rPr>
          <w:spacing w:val="-10"/>
          <w:sz w:val="20"/>
          <w:szCs w:val="20"/>
          <w:lang w:val="be-BY"/>
        </w:rPr>
      </w:pPr>
      <w:r w:rsidRPr="00B86BF9">
        <w:rPr>
          <w:spacing w:val="-10"/>
          <w:sz w:val="20"/>
          <w:szCs w:val="20"/>
          <w:lang w:val="be-BY"/>
        </w:rPr>
        <w:t>№ </w:t>
      </w:r>
      <w:r w:rsidR="00BA07B5" w:rsidRPr="00B86BF9">
        <w:rPr>
          <w:spacing w:val="-10"/>
          <w:sz w:val="20"/>
          <w:szCs w:val="20"/>
          <w:lang w:val="be-BY"/>
        </w:rPr>
        <w:t>355</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6 августа 1855 года</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М</w:t>
      </w:r>
      <w:r w:rsidRPr="00B86BF9">
        <w:rPr>
          <w:spacing w:val="-10"/>
          <w:sz w:val="20"/>
          <w:szCs w:val="20"/>
          <w:lang w:val="be-BY"/>
        </w:rPr>
        <w:sym w:font="Symbol" w:char="F0E1"/>
      </w:r>
      <w:r w:rsidRPr="00B86BF9">
        <w:rPr>
          <w:spacing w:val="-10"/>
          <w:sz w:val="20"/>
          <w:szCs w:val="20"/>
          <w:lang w:val="be-BY"/>
        </w:rPr>
        <w:t>естечко</w:t>
      </w:r>
      <w:r w:rsidRPr="00B86BF9">
        <w:rPr>
          <w:spacing w:val="-10"/>
          <w:sz w:val="20"/>
          <w:szCs w:val="20"/>
          <w:lang w:val="be-BY"/>
        </w:rPr>
        <w:sym w:font="Symbol" w:char="F0F1"/>
      </w:r>
      <w:r w:rsidRPr="00B86BF9">
        <w:rPr>
          <w:spacing w:val="-10"/>
          <w:sz w:val="20"/>
          <w:szCs w:val="20"/>
          <w:lang w:val="be-BY"/>
        </w:rPr>
        <w:t xml:space="preserve"> Городыщ</w:t>
      </w:r>
    </w:p>
    <w:p w:rsidR="007C3FB4" w:rsidRPr="0059026A" w:rsidRDefault="00BA07B5" w:rsidP="00C95637">
      <w:pPr>
        <w:pStyle w:val="af6"/>
        <w:spacing w:before="40" w:after="0" w:line="200" w:lineRule="exact"/>
        <w:jc w:val="both"/>
        <w:rPr>
          <w:spacing w:val="-10"/>
          <w:sz w:val="18"/>
          <w:szCs w:val="20"/>
          <w:lang w:val="be-BY"/>
        </w:rPr>
      </w:pPr>
      <w:r w:rsidRPr="0059026A">
        <w:rPr>
          <w:i/>
          <w:iCs/>
          <w:spacing w:val="-10"/>
          <w:sz w:val="18"/>
          <w:szCs w:val="20"/>
          <w:lang w:val="be-BY"/>
        </w:rPr>
        <w:t xml:space="preserve">НГАБ. Ф. 145. Воп. 2. Спр. 458. Арк. 1а—1а адв. На рапарце пазнака пра атрыманне дакумента: </w:t>
      </w:r>
      <w:r w:rsidRPr="0059026A">
        <w:rPr>
          <w:spacing w:val="-10"/>
          <w:sz w:val="18"/>
          <w:szCs w:val="20"/>
          <w:lang w:val="be-BY"/>
        </w:rPr>
        <w:t>2456 Полу</w:t>
      </w:r>
      <w:r w:rsidRPr="0059026A">
        <w:rPr>
          <w:spacing w:val="-10"/>
          <w:sz w:val="18"/>
          <w:szCs w:val="20"/>
          <w:lang w:val="be-BY"/>
        </w:rPr>
        <w:sym w:font="Symbol" w:char="F0E1"/>
      </w:r>
      <w:r w:rsidRPr="0059026A">
        <w:rPr>
          <w:spacing w:val="-10"/>
          <w:sz w:val="18"/>
          <w:szCs w:val="20"/>
          <w:lang w:val="be-BY"/>
        </w:rPr>
        <w:t>чено</w:t>
      </w:r>
      <w:r w:rsidRPr="0059026A">
        <w:rPr>
          <w:spacing w:val="-10"/>
          <w:sz w:val="18"/>
          <w:szCs w:val="20"/>
          <w:lang w:val="be-BY"/>
        </w:rPr>
        <w:sym w:font="Symbol" w:char="F0F1"/>
      </w:r>
      <w:r w:rsidRPr="0059026A">
        <w:rPr>
          <w:spacing w:val="-10"/>
          <w:sz w:val="18"/>
          <w:szCs w:val="20"/>
          <w:lang w:val="be-BY"/>
        </w:rPr>
        <w:t xml:space="preserve"> 15 августа 1855 года.</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lastRenderedPageBreak/>
        <w:t>№ </w:t>
      </w:r>
      <w:r w:rsidR="00BA07B5" w:rsidRPr="00B86BF9">
        <w:rPr>
          <w:b/>
          <w:bCs/>
          <w:spacing w:val="-10"/>
          <w:sz w:val="20"/>
          <w:szCs w:val="20"/>
          <w:lang w:val="be-BY"/>
        </w:rPr>
        <w:t>2.</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чэрвеня 17.</w:t>
      </w:r>
    </w:p>
    <w:p w:rsidR="007C3FB4" w:rsidRPr="00B86BF9" w:rsidRDefault="00BA07B5" w:rsidP="0059026A">
      <w:pPr>
        <w:pStyle w:val="af6"/>
        <w:keepNext/>
        <w:spacing w:after="40" w:line="220" w:lineRule="exact"/>
        <w:rPr>
          <w:b/>
          <w:bCs/>
          <w:spacing w:val="-10"/>
          <w:sz w:val="20"/>
          <w:szCs w:val="20"/>
          <w:lang w:val="be-BY"/>
        </w:rPr>
      </w:pPr>
      <w:r w:rsidRPr="00B86BF9">
        <w:rPr>
          <w:b/>
          <w:bCs/>
          <w:spacing w:val="-10"/>
          <w:sz w:val="20"/>
          <w:szCs w:val="20"/>
          <w:lang w:val="be-BY"/>
        </w:rPr>
        <w:t>Рапарт варанчанскага тысяцкага І.</w:t>
      </w:r>
      <w:r w:rsidR="00931DCB" w:rsidRPr="00B86BF9">
        <w:rPr>
          <w:b/>
          <w:bCs/>
          <w:spacing w:val="-10"/>
          <w:sz w:val="20"/>
          <w:szCs w:val="20"/>
          <w:lang w:val="be-BY"/>
        </w:rPr>
        <w:t> </w:t>
      </w:r>
      <w:r w:rsidRPr="00B86BF9">
        <w:rPr>
          <w:b/>
          <w:bCs/>
          <w:spacing w:val="-10"/>
          <w:sz w:val="20"/>
          <w:szCs w:val="20"/>
          <w:lang w:val="be-BY"/>
        </w:rPr>
        <w:t>Чачота прыставу 2-га стана Навагрудскага павета Мурзічу пра закапанне сялянамі в. Аканавічы жывой жанчыны для спынення халеры.</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Его Благородию господину приставу 2-го стана Новогрудского уезда.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Ворончанского тысяц</w:t>
      </w:r>
      <w:r w:rsidRPr="00B86BF9">
        <w:rPr>
          <w:spacing w:val="-10"/>
          <w:sz w:val="20"/>
          <w:szCs w:val="20"/>
          <w:lang w:val="be-BY"/>
        </w:rPr>
        <w:sym w:font="Symbol" w:char="F0E1"/>
      </w:r>
      <w:r w:rsidRPr="00B86BF9">
        <w:rPr>
          <w:spacing w:val="-10"/>
          <w:sz w:val="20"/>
          <w:szCs w:val="20"/>
          <w:lang w:val="be-BY"/>
        </w:rPr>
        <w:t>кого</w:t>
      </w:r>
      <w:r w:rsidRPr="00B86BF9">
        <w:rPr>
          <w:spacing w:val="-10"/>
          <w:sz w:val="20"/>
          <w:szCs w:val="20"/>
          <w:lang w:val="be-BY"/>
        </w:rPr>
        <w:sym w:font="Symbol" w:char="F0F1"/>
      </w:r>
      <w:r w:rsidRPr="00B86BF9">
        <w:rPr>
          <w:spacing w:val="-10"/>
          <w:sz w:val="20"/>
          <w:szCs w:val="20"/>
          <w:lang w:val="be-BY"/>
        </w:rPr>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Рапорт.</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В исполнения Вашего Благородия от 10 августа за </w:t>
      </w:r>
      <w:r w:rsidR="00F22668" w:rsidRPr="00B86BF9">
        <w:rPr>
          <w:spacing w:val="-10"/>
          <w:sz w:val="20"/>
          <w:szCs w:val="20"/>
          <w:lang w:val="be-BY"/>
        </w:rPr>
        <w:t>№ </w:t>
      </w:r>
      <w:r w:rsidRPr="00B86BF9">
        <w:rPr>
          <w:spacing w:val="-10"/>
          <w:sz w:val="20"/>
          <w:szCs w:val="20"/>
          <w:lang w:val="be-BY"/>
        </w:rPr>
        <w:t>2321 доставить ведо</w:t>
      </w:r>
      <w:r w:rsidR="00CB243B">
        <w:rPr>
          <w:spacing w:val="-10"/>
          <w:sz w:val="20"/>
          <w:szCs w:val="20"/>
          <w:lang w:val="be-BY"/>
        </w:rPr>
        <w:softHyphen/>
      </w:r>
      <w:r w:rsidRPr="00B86BF9">
        <w:rPr>
          <w:spacing w:val="-10"/>
          <w:sz w:val="20"/>
          <w:szCs w:val="20"/>
          <w:lang w:val="be-BY"/>
        </w:rPr>
        <w:t>мость о заболевших холерою и сколько померло при сем честь имею донес</w:t>
      </w:r>
      <w:r w:rsidR="00CB243B">
        <w:rPr>
          <w:spacing w:val="-10"/>
          <w:sz w:val="20"/>
          <w:szCs w:val="20"/>
          <w:lang w:val="be-BY"/>
        </w:rPr>
        <w:softHyphen/>
      </w:r>
      <w:r w:rsidRPr="00B86BF9">
        <w:rPr>
          <w:spacing w:val="-10"/>
          <w:sz w:val="20"/>
          <w:szCs w:val="20"/>
          <w:lang w:val="be-BY"/>
        </w:rPr>
        <w:t>ти Вашему Благородию, что в деревни Окановичах умерло обоего пола душ 41, и бившие на онум кладбищи крестьяне той деревни и Андрей Каза</w:t>
      </w:r>
      <w:r w:rsidR="00CB243B">
        <w:rPr>
          <w:spacing w:val="-10"/>
          <w:sz w:val="20"/>
          <w:szCs w:val="20"/>
          <w:lang w:val="be-BY"/>
        </w:rPr>
        <w:softHyphen/>
      </w:r>
      <w:r w:rsidRPr="00B86BF9">
        <w:rPr>
          <w:spacing w:val="-10"/>
          <w:sz w:val="20"/>
          <w:szCs w:val="20"/>
          <w:lang w:val="be-BY"/>
        </w:rPr>
        <w:t>ке</w:t>
      </w:r>
      <w:r w:rsidR="00CB243B">
        <w:rPr>
          <w:spacing w:val="-10"/>
          <w:sz w:val="20"/>
          <w:szCs w:val="20"/>
          <w:lang w:val="be-BY"/>
        </w:rPr>
        <w:softHyphen/>
      </w:r>
      <w:r w:rsidRPr="00B86BF9">
        <w:rPr>
          <w:spacing w:val="-10"/>
          <w:sz w:val="20"/>
          <w:szCs w:val="20"/>
          <w:lang w:val="be-BY"/>
        </w:rPr>
        <w:t>вич, находиласся зо ними крестьянка той же деревни Луция Мартина Манки жана, то Казакевич взял на плечи свое и убросил живую между трупами оную. О чем честь покорнейши имею донести Вашему Благородию до ваше</w:t>
      </w:r>
      <w:r w:rsidR="00CB243B">
        <w:rPr>
          <w:spacing w:val="-10"/>
          <w:sz w:val="20"/>
          <w:szCs w:val="20"/>
          <w:lang w:val="be-BY"/>
        </w:rPr>
        <w:softHyphen/>
      </w:r>
      <w:r w:rsidRPr="00B86BF9">
        <w:rPr>
          <w:spacing w:val="-10"/>
          <w:sz w:val="20"/>
          <w:szCs w:val="20"/>
          <w:lang w:val="be-BY"/>
        </w:rPr>
        <w:t>го распорожения.</w:t>
      </w:r>
    </w:p>
    <w:p w:rsidR="00BA07B5" w:rsidRPr="00B86BF9" w:rsidRDefault="00BA07B5" w:rsidP="00CB243B">
      <w:pPr>
        <w:pStyle w:val="af6"/>
        <w:spacing w:before="40" w:after="0" w:line="220" w:lineRule="exact"/>
        <w:ind w:firstLine="567"/>
        <w:jc w:val="both"/>
        <w:rPr>
          <w:spacing w:val="-10"/>
          <w:sz w:val="20"/>
          <w:szCs w:val="20"/>
          <w:lang w:val="be-BY"/>
        </w:rPr>
      </w:pPr>
      <w:r w:rsidRPr="00B86BF9">
        <w:rPr>
          <w:i/>
          <w:iCs/>
          <w:spacing w:val="-10"/>
          <w:sz w:val="20"/>
          <w:szCs w:val="20"/>
          <w:lang w:val="be-BY"/>
        </w:rPr>
        <w:t>Тысяцкий Иван Чечот</w:t>
      </w:r>
    </w:p>
    <w:p w:rsidR="00BA07B5" w:rsidRPr="00B86BF9" w:rsidRDefault="00F22668" w:rsidP="00BA07B5">
      <w:pPr>
        <w:pStyle w:val="af6"/>
        <w:spacing w:after="0" w:line="220" w:lineRule="exact"/>
        <w:ind w:firstLine="567"/>
        <w:jc w:val="both"/>
        <w:rPr>
          <w:spacing w:val="-10"/>
          <w:sz w:val="20"/>
          <w:szCs w:val="20"/>
          <w:lang w:val="be-BY"/>
        </w:rPr>
      </w:pPr>
      <w:r w:rsidRPr="00B86BF9">
        <w:rPr>
          <w:spacing w:val="-10"/>
          <w:sz w:val="20"/>
          <w:szCs w:val="20"/>
          <w:lang w:val="be-BY"/>
        </w:rPr>
        <w:t>№ </w:t>
      </w:r>
      <w:r w:rsidR="00BA07B5" w:rsidRPr="00B86BF9">
        <w:rPr>
          <w:spacing w:val="-10"/>
          <w:sz w:val="20"/>
          <w:szCs w:val="20"/>
          <w:lang w:val="be-BY"/>
        </w:rPr>
        <w:t>36</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августа 17 числа</w:t>
      </w:r>
    </w:p>
    <w:p w:rsidR="007C3FB4" w:rsidRPr="0059026A" w:rsidRDefault="00BA07B5" w:rsidP="00C95637">
      <w:pPr>
        <w:pStyle w:val="af6"/>
        <w:spacing w:before="40" w:after="0" w:line="200" w:lineRule="exact"/>
        <w:jc w:val="both"/>
        <w:rPr>
          <w:spacing w:val="-10"/>
          <w:sz w:val="18"/>
          <w:szCs w:val="20"/>
          <w:lang w:val="be-BY"/>
        </w:rPr>
      </w:pPr>
      <w:r w:rsidRPr="0059026A">
        <w:rPr>
          <w:i/>
          <w:iCs/>
          <w:spacing w:val="-10"/>
          <w:sz w:val="18"/>
          <w:szCs w:val="20"/>
          <w:lang w:val="be-BY"/>
        </w:rPr>
        <w:t xml:space="preserve">НГАБ. Ф. 145. Воп. 2. Спр. 458. Арк. 6—6адв. На рапарце пазнака пра атрыманне дакумента: </w:t>
      </w:r>
      <w:r w:rsidRPr="0059026A">
        <w:rPr>
          <w:spacing w:val="-10"/>
          <w:sz w:val="18"/>
          <w:szCs w:val="20"/>
          <w:lang w:val="be-BY"/>
        </w:rPr>
        <w:t>Полу</w:t>
      </w:r>
      <w:r w:rsidRPr="0059026A">
        <w:rPr>
          <w:spacing w:val="-10"/>
          <w:sz w:val="18"/>
          <w:szCs w:val="20"/>
          <w:lang w:val="be-BY"/>
        </w:rPr>
        <w:sym w:font="Symbol" w:char="F0E1"/>
      </w:r>
      <w:r w:rsidRPr="0059026A">
        <w:rPr>
          <w:spacing w:val="-10"/>
          <w:sz w:val="18"/>
          <w:szCs w:val="20"/>
          <w:lang w:val="be-BY"/>
        </w:rPr>
        <w:t>чено</w:t>
      </w:r>
      <w:r w:rsidRPr="0059026A">
        <w:rPr>
          <w:spacing w:val="-10"/>
          <w:sz w:val="18"/>
          <w:szCs w:val="20"/>
          <w:lang w:val="be-BY"/>
        </w:rPr>
        <w:sym w:font="Symbol" w:char="F0F1"/>
      </w:r>
      <w:r w:rsidRPr="0059026A">
        <w:rPr>
          <w:spacing w:val="-10"/>
          <w:sz w:val="18"/>
          <w:szCs w:val="20"/>
          <w:lang w:val="be-BY"/>
        </w:rPr>
        <w:t xml:space="preserve"> 18 августа 1855.</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3.</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чэрвеня 18.</w:t>
      </w:r>
    </w:p>
    <w:p w:rsidR="007C3FB4" w:rsidRPr="00B86BF9" w:rsidRDefault="00BA07B5" w:rsidP="0059026A">
      <w:pPr>
        <w:pStyle w:val="af6"/>
        <w:keepNext/>
        <w:spacing w:after="40" w:line="220" w:lineRule="exact"/>
        <w:rPr>
          <w:b/>
          <w:bCs/>
          <w:spacing w:val="-10"/>
          <w:sz w:val="20"/>
          <w:szCs w:val="20"/>
          <w:lang w:val="be-BY"/>
        </w:rPr>
      </w:pPr>
      <w:r w:rsidRPr="00B86BF9">
        <w:rPr>
          <w:b/>
          <w:bCs/>
          <w:spacing w:val="-10"/>
          <w:sz w:val="20"/>
          <w:szCs w:val="20"/>
          <w:lang w:val="be-BY"/>
        </w:rPr>
        <w:t>Рапарт прыстава 2-га стана Навагрудскага павета Мурзіча Навагрудскаму земскаму суду пра закапанне сялянамі в. Аканавічы жывой жанчыны для спынення халеры (вытрымка).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Управляющего 2 станом пристава стана. </w:t>
      </w:r>
      <w:r w:rsidR="00F22668" w:rsidRPr="00B86BF9">
        <w:rPr>
          <w:spacing w:val="-10"/>
          <w:sz w:val="20"/>
          <w:szCs w:val="20"/>
          <w:lang w:val="be-BY"/>
        </w:rPr>
        <w:t>№ </w:t>
      </w:r>
      <w:r w:rsidRPr="00B86BF9">
        <w:rPr>
          <w:spacing w:val="-10"/>
          <w:sz w:val="20"/>
          <w:szCs w:val="20"/>
          <w:lang w:val="be-BY"/>
        </w:rPr>
        <w:t>3289. 18 августа 1855.</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 Новогрудский земский суд.</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Рапорт.</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Получив в 1 стане 15 августа донесение от Городыщского сельского управ</w:t>
      </w:r>
      <w:r w:rsidR="00CB243B">
        <w:rPr>
          <w:spacing w:val="-10"/>
          <w:sz w:val="20"/>
          <w:szCs w:val="20"/>
          <w:lang w:val="be-BY"/>
        </w:rPr>
        <w:softHyphen/>
      </w:r>
      <w:r w:rsidRPr="00B86BF9">
        <w:rPr>
          <w:spacing w:val="-10"/>
          <w:sz w:val="20"/>
          <w:szCs w:val="20"/>
          <w:lang w:val="be-BY"/>
        </w:rPr>
        <w:t xml:space="preserve">ления за </w:t>
      </w:r>
      <w:r w:rsidR="00F22668" w:rsidRPr="00B86BF9">
        <w:rPr>
          <w:spacing w:val="-10"/>
          <w:sz w:val="20"/>
          <w:szCs w:val="20"/>
          <w:lang w:val="be-BY"/>
        </w:rPr>
        <w:t>№ </w:t>
      </w:r>
      <w:r w:rsidRPr="00B86BF9">
        <w:rPr>
          <w:spacing w:val="-10"/>
          <w:sz w:val="20"/>
          <w:szCs w:val="20"/>
          <w:lang w:val="be-BY"/>
        </w:rPr>
        <w:t>356 о том, что во 2 стане, в казенной деревни Окановичах, где существует епидемическая болезнь холера, зарита живою в землю какая-то женщина, я для удостоверения о истине до получения еще о сем же пред</w:t>
      </w:r>
      <w:r w:rsidR="00CB243B">
        <w:rPr>
          <w:spacing w:val="-10"/>
          <w:sz w:val="20"/>
          <w:szCs w:val="20"/>
          <w:lang w:val="be-BY"/>
        </w:rPr>
        <w:softHyphen/>
      </w:r>
      <w:r w:rsidRPr="00B86BF9">
        <w:rPr>
          <w:spacing w:val="-10"/>
          <w:sz w:val="20"/>
          <w:szCs w:val="20"/>
          <w:lang w:val="be-BY"/>
        </w:rPr>
        <w:t>пи</w:t>
      </w:r>
      <w:r w:rsidR="00CB243B">
        <w:rPr>
          <w:spacing w:val="-10"/>
          <w:sz w:val="20"/>
          <w:szCs w:val="20"/>
          <w:lang w:val="be-BY"/>
        </w:rPr>
        <w:softHyphen/>
      </w:r>
      <w:r w:rsidRPr="00B86BF9">
        <w:rPr>
          <w:spacing w:val="-10"/>
          <w:sz w:val="20"/>
          <w:szCs w:val="20"/>
          <w:lang w:val="be-BY"/>
        </w:rPr>
        <w:t xml:space="preserve">сания суда за </w:t>
      </w:r>
      <w:r w:rsidR="00F22668" w:rsidRPr="00B86BF9">
        <w:rPr>
          <w:spacing w:val="-10"/>
          <w:sz w:val="20"/>
          <w:szCs w:val="20"/>
          <w:lang w:val="be-BY"/>
        </w:rPr>
        <w:t>№ </w:t>
      </w:r>
      <w:r w:rsidRPr="00B86BF9">
        <w:rPr>
          <w:spacing w:val="-10"/>
          <w:sz w:val="20"/>
          <w:szCs w:val="20"/>
          <w:lang w:val="be-BY"/>
        </w:rPr>
        <w:t>5161 отправился во 2 стан и из распросов обнаружил, что, дейст</w:t>
      </w:r>
      <w:r w:rsidR="00CB243B">
        <w:rPr>
          <w:spacing w:val="-10"/>
          <w:sz w:val="20"/>
          <w:szCs w:val="20"/>
          <w:lang w:val="be-BY"/>
        </w:rPr>
        <w:softHyphen/>
      </w:r>
      <w:r w:rsidRPr="00B86BF9">
        <w:rPr>
          <w:spacing w:val="-10"/>
          <w:sz w:val="20"/>
          <w:szCs w:val="20"/>
          <w:lang w:val="be-BY"/>
        </w:rPr>
        <w:t>вительно, первых числ сего августа крестьяне деревни Оканович Лав</w:t>
      </w:r>
      <w:r w:rsidR="00CB243B">
        <w:rPr>
          <w:spacing w:val="-10"/>
          <w:sz w:val="20"/>
          <w:szCs w:val="20"/>
          <w:lang w:val="be-BY"/>
        </w:rPr>
        <w:softHyphen/>
      </w:r>
      <w:r w:rsidRPr="00B86BF9">
        <w:rPr>
          <w:spacing w:val="-10"/>
          <w:sz w:val="20"/>
          <w:szCs w:val="20"/>
          <w:lang w:val="be-BY"/>
        </w:rPr>
        <w:t>рин Чечот, Василь Савосций, полицейский сотский Антон Дубко (которые все уже ныне от холеры состоят в неживых) при содействии местного фел</w:t>
      </w:r>
      <w:r w:rsidR="00CB243B">
        <w:rPr>
          <w:spacing w:val="-10"/>
          <w:sz w:val="20"/>
          <w:szCs w:val="20"/>
          <w:lang w:val="be-BY"/>
        </w:rPr>
        <w:softHyphen/>
      </w:r>
      <w:r w:rsidRPr="00B86BF9">
        <w:rPr>
          <w:spacing w:val="-10"/>
          <w:sz w:val="20"/>
          <w:szCs w:val="20"/>
          <w:lang w:val="be-BY"/>
        </w:rPr>
        <w:t>ше</w:t>
      </w:r>
      <w:r w:rsidR="00CB243B">
        <w:rPr>
          <w:spacing w:val="-10"/>
          <w:sz w:val="20"/>
          <w:szCs w:val="20"/>
          <w:lang w:val="be-BY"/>
        </w:rPr>
        <w:softHyphen/>
      </w:r>
      <w:r w:rsidRPr="00B86BF9">
        <w:rPr>
          <w:spacing w:val="-10"/>
          <w:sz w:val="20"/>
          <w:szCs w:val="20"/>
          <w:lang w:val="be-BY"/>
        </w:rPr>
        <w:t xml:space="preserve">ра казенного крестьянина Андрея Козакевича, сопровождая </w:t>
      </w:r>
      <w:r w:rsidRPr="00CB243B">
        <w:rPr>
          <w:spacing w:val="-10"/>
          <w:sz w:val="20"/>
          <w:szCs w:val="20"/>
          <w:lang w:val="be-BY"/>
        </w:rPr>
        <w:t>два шествия от холе</w:t>
      </w:r>
      <w:r w:rsidR="00CB243B">
        <w:rPr>
          <w:spacing w:val="-10"/>
          <w:sz w:val="20"/>
          <w:szCs w:val="20"/>
          <w:lang w:val="be-BY"/>
        </w:rPr>
        <w:softHyphen/>
      </w:r>
      <w:r w:rsidRPr="00CB243B">
        <w:rPr>
          <w:spacing w:val="-10"/>
          <w:sz w:val="20"/>
          <w:szCs w:val="20"/>
          <w:lang w:val="be-BY"/>
        </w:rPr>
        <w:t>ры шли на кладбище, встретив на дороге […]</w:t>
      </w:r>
      <w:r w:rsidRPr="00CB243B">
        <w:rPr>
          <w:spacing w:val="-10"/>
          <w:sz w:val="20"/>
          <w:szCs w:val="20"/>
          <w:lang w:val="be-BY"/>
        </w:rPr>
        <w:footnoteReference w:id="97"/>
      </w:r>
      <w:r w:rsidRPr="00CB243B">
        <w:rPr>
          <w:spacing w:val="-10"/>
          <w:sz w:val="20"/>
          <w:szCs w:val="20"/>
          <w:lang w:val="be-BY"/>
        </w:rPr>
        <w:t xml:space="preserve"> крестьянку</w:t>
      </w:r>
      <w:r w:rsidRPr="00B86BF9">
        <w:rPr>
          <w:spacing w:val="-10"/>
          <w:sz w:val="20"/>
          <w:szCs w:val="20"/>
          <w:lang w:val="be-BY"/>
        </w:rPr>
        <w:t xml:space="preserve"> той же дерев</w:t>
      </w:r>
      <w:r w:rsidR="00CB243B">
        <w:rPr>
          <w:spacing w:val="-10"/>
          <w:sz w:val="20"/>
          <w:szCs w:val="20"/>
          <w:lang w:val="be-BY"/>
        </w:rPr>
        <w:softHyphen/>
      </w:r>
      <w:r w:rsidRPr="00B86BF9">
        <w:rPr>
          <w:spacing w:val="-10"/>
          <w:sz w:val="20"/>
          <w:szCs w:val="20"/>
          <w:lang w:val="be-BY"/>
        </w:rPr>
        <w:lastRenderedPageBreak/>
        <w:t>ни Лукию Манькову, забрали ее насильно и по предразсудку, что тем усми</w:t>
      </w:r>
      <w:r w:rsidR="00CB243B">
        <w:rPr>
          <w:spacing w:val="-10"/>
          <w:sz w:val="20"/>
          <w:szCs w:val="20"/>
          <w:lang w:val="be-BY"/>
        </w:rPr>
        <w:softHyphen/>
      </w:r>
      <w:r w:rsidRPr="00B86BF9">
        <w:rPr>
          <w:spacing w:val="-10"/>
          <w:sz w:val="20"/>
          <w:szCs w:val="20"/>
          <w:lang w:val="be-BY"/>
        </w:rPr>
        <w:t>рит</w:t>
      </w:r>
      <w:r w:rsidR="00CB243B">
        <w:rPr>
          <w:spacing w:val="-10"/>
          <w:sz w:val="20"/>
          <w:szCs w:val="20"/>
          <w:lang w:val="be-BY"/>
        </w:rPr>
        <w:softHyphen/>
      </w:r>
      <w:r w:rsidRPr="00B86BF9">
        <w:rPr>
          <w:spacing w:val="-10"/>
          <w:sz w:val="20"/>
          <w:szCs w:val="20"/>
          <w:lang w:val="be-BY"/>
        </w:rPr>
        <w:t>ся смертность от холеры, зарили ее вместе с двумя холерными мерт</w:t>
      </w:r>
      <w:r w:rsidR="00CB243B">
        <w:rPr>
          <w:spacing w:val="-10"/>
          <w:sz w:val="20"/>
          <w:szCs w:val="20"/>
          <w:lang w:val="be-BY"/>
        </w:rPr>
        <w:softHyphen/>
      </w:r>
      <w:r w:rsidRPr="00B86BF9">
        <w:rPr>
          <w:spacing w:val="-10"/>
          <w:sz w:val="20"/>
          <w:szCs w:val="20"/>
          <w:lang w:val="be-BY"/>
        </w:rPr>
        <w:t>ве</w:t>
      </w:r>
      <w:r w:rsidR="00CB243B">
        <w:rPr>
          <w:spacing w:val="-10"/>
          <w:sz w:val="20"/>
          <w:szCs w:val="20"/>
          <w:lang w:val="be-BY"/>
        </w:rPr>
        <w:softHyphen/>
      </w:r>
      <w:r w:rsidRPr="00B86BF9">
        <w:rPr>
          <w:spacing w:val="-10"/>
          <w:sz w:val="20"/>
          <w:szCs w:val="20"/>
          <w:lang w:val="be-BY"/>
        </w:rPr>
        <w:t>ца</w:t>
      </w:r>
      <w:r w:rsidR="00CB243B">
        <w:rPr>
          <w:spacing w:val="-10"/>
          <w:sz w:val="20"/>
          <w:szCs w:val="20"/>
          <w:lang w:val="be-BY"/>
        </w:rPr>
        <w:softHyphen/>
      </w:r>
      <w:r w:rsidRPr="00B86BF9">
        <w:rPr>
          <w:spacing w:val="-10"/>
          <w:sz w:val="20"/>
          <w:szCs w:val="20"/>
          <w:lang w:val="be-BY"/>
        </w:rPr>
        <w:t>ми в одну приготовленную на кладбищах яму; она, Манькова, была веро</w:t>
      </w:r>
      <w:r w:rsidR="00CB243B">
        <w:rPr>
          <w:spacing w:val="-10"/>
          <w:sz w:val="20"/>
          <w:szCs w:val="20"/>
          <w:lang w:val="be-BY"/>
        </w:rPr>
        <w:softHyphen/>
      </w:r>
      <w:r w:rsidRPr="00B86BF9">
        <w:rPr>
          <w:spacing w:val="-10"/>
          <w:sz w:val="20"/>
          <w:szCs w:val="20"/>
          <w:lang w:val="be-BY"/>
        </w:rPr>
        <w:t>ис</w:t>
      </w:r>
      <w:r w:rsidR="00CB243B">
        <w:rPr>
          <w:spacing w:val="-10"/>
          <w:sz w:val="20"/>
          <w:szCs w:val="20"/>
          <w:lang w:val="be-BY"/>
        </w:rPr>
        <w:softHyphen/>
      </w:r>
      <w:r w:rsidRPr="00B86BF9">
        <w:rPr>
          <w:spacing w:val="-10"/>
          <w:sz w:val="20"/>
          <w:szCs w:val="20"/>
          <w:lang w:val="be-BY"/>
        </w:rPr>
        <w:t>по</w:t>
      </w:r>
      <w:r w:rsidR="00CB243B">
        <w:rPr>
          <w:spacing w:val="-10"/>
          <w:sz w:val="20"/>
          <w:szCs w:val="20"/>
          <w:lang w:val="be-BY"/>
        </w:rPr>
        <w:softHyphen/>
      </w:r>
      <w:r w:rsidRPr="00B86BF9">
        <w:rPr>
          <w:spacing w:val="-10"/>
          <w:sz w:val="20"/>
          <w:szCs w:val="20"/>
          <w:lang w:val="be-BY"/>
        </w:rPr>
        <w:t>ве</w:t>
      </w:r>
      <w:r w:rsidR="00CB243B">
        <w:rPr>
          <w:spacing w:val="-10"/>
          <w:sz w:val="20"/>
          <w:szCs w:val="20"/>
          <w:lang w:val="be-BY"/>
        </w:rPr>
        <w:softHyphen/>
      </w:r>
      <w:r w:rsidRPr="00B86BF9">
        <w:rPr>
          <w:spacing w:val="-10"/>
          <w:sz w:val="20"/>
          <w:szCs w:val="20"/>
          <w:lang w:val="be-BY"/>
        </w:rPr>
        <w:t>дания православного.</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i/>
          <w:iCs/>
          <w:spacing w:val="-10"/>
          <w:sz w:val="20"/>
          <w:szCs w:val="20"/>
          <w:lang w:val="be-BY"/>
        </w:rPr>
        <w:t>Пристав Мурзич</w:t>
      </w:r>
    </w:p>
    <w:p w:rsidR="007C3FB4" w:rsidRPr="0059026A" w:rsidRDefault="00BA07B5" w:rsidP="0059026A">
      <w:pPr>
        <w:pStyle w:val="af6"/>
        <w:spacing w:before="40" w:after="0" w:line="200" w:lineRule="exact"/>
        <w:jc w:val="both"/>
        <w:rPr>
          <w:spacing w:val="-10"/>
          <w:sz w:val="18"/>
          <w:szCs w:val="20"/>
          <w:lang w:val="be-BY"/>
        </w:rPr>
      </w:pPr>
      <w:r w:rsidRPr="0059026A">
        <w:rPr>
          <w:i/>
          <w:iCs/>
          <w:spacing w:val="-10"/>
          <w:sz w:val="18"/>
          <w:szCs w:val="20"/>
          <w:lang w:val="be-BY"/>
        </w:rPr>
        <w:t xml:space="preserve">НГАБ. Ф. 145. Воп. 2. Спр. 458. Арк. 4—5. На рапарце пазнака пра атрыманне дакумента: </w:t>
      </w:r>
      <w:r w:rsidRPr="0059026A">
        <w:rPr>
          <w:spacing w:val="-10"/>
          <w:sz w:val="18"/>
          <w:szCs w:val="20"/>
          <w:lang w:val="be-BY"/>
        </w:rPr>
        <w:t>2495 Полу</w:t>
      </w:r>
      <w:r w:rsidRPr="0059026A">
        <w:rPr>
          <w:spacing w:val="-10"/>
          <w:sz w:val="18"/>
          <w:szCs w:val="20"/>
          <w:lang w:val="be-BY"/>
        </w:rPr>
        <w:sym w:font="Symbol" w:char="F0E1"/>
      </w:r>
      <w:r w:rsidRPr="0059026A">
        <w:rPr>
          <w:spacing w:val="-10"/>
          <w:sz w:val="18"/>
          <w:szCs w:val="20"/>
          <w:lang w:val="be-BY"/>
        </w:rPr>
        <w:t>чено</w:t>
      </w:r>
      <w:r w:rsidRPr="0059026A">
        <w:rPr>
          <w:spacing w:val="-10"/>
          <w:sz w:val="18"/>
          <w:szCs w:val="20"/>
          <w:lang w:val="be-BY"/>
        </w:rPr>
        <w:sym w:font="Symbol" w:char="F0F1"/>
      </w:r>
      <w:r w:rsidRPr="0059026A">
        <w:rPr>
          <w:spacing w:val="-10"/>
          <w:sz w:val="18"/>
          <w:szCs w:val="20"/>
          <w:lang w:val="be-BY"/>
        </w:rPr>
        <w:t>19 августа 1855 года.</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4.</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чэрвеня 31.</w:t>
      </w:r>
    </w:p>
    <w:p w:rsidR="007C3FB4" w:rsidRPr="00B86BF9" w:rsidRDefault="00BA07B5" w:rsidP="0059026A">
      <w:pPr>
        <w:pStyle w:val="af6"/>
        <w:keepNext/>
        <w:spacing w:after="40" w:line="220" w:lineRule="exact"/>
        <w:rPr>
          <w:b/>
          <w:bCs/>
          <w:spacing w:val="-10"/>
          <w:sz w:val="20"/>
          <w:szCs w:val="20"/>
          <w:lang w:val="be-BY"/>
        </w:rPr>
      </w:pPr>
      <w:r w:rsidRPr="00B86BF9">
        <w:rPr>
          <w:b/>
          <w:bCs/>
          <w:spacing w:val="-10"/>
          <w:sz w:val="20"/>
          <w:szCs w:val="20"/>
          <w:lang w:val="be-BY"/>
        </w:rPr>
        <w:t>Адказ Мінскай урачэбнай управы на прапанову Новагародскага земскага суда зрабіць эксгумацыю цела Л.</w:t>
      </w:r>
      <w:r w:rsidR="00931DCB" w:rsidRPr="00B86BF9">
        <w:rPr>
          <w:b/>
          <w:bCs/>
          <w:spacing w:val="-10"/>
          <w:sz w:val="20"/>
          <w:szCs w:val="20"/>
          <w:lang w:val="be-BY"/>
        </w:rPr>
        <w:t> </w:t>
      </w:r>
      <w:r w:rsidRPr="00B86BF9">
        <w:rPr>
          <w:b/>
          <w:bCs/>
          <w:spacing w:val="-10"/>
          <w:sz w:val="20"/>
          <w:szCs w:val="20"/>
          <w:lang w:val="be-BY"/>
        </w:rPr>
        <w:t>Манькавай.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Минская врачебная управа. 31 августа 1855 г. </w:t>
      </w:r>
      <w:r w:rsidR="00F22668" w:rsidRPr="00B86BF9">
        <w:rPr>
          <w:spacing w:val="-10"/>
          <w:sz w:val="20"/>
          <w:szCs w:val="20"/>
          <w:lang w:val="be-BY"/>
        </w:rPr>
        <w:t>№ </w:t>
      </w:r>
      <w:r w:rsidRPr="00B86BF9">
        <w:rPr>
          <w:spacing w:val="-10"/>
          <w:sz w:val="20"/>
          <w:szCs w:val="20"/>
          <w:lang w:val="be-BY"/>
        </w:rPr>
        <w:t>1879.</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Во временное отделение Новогрудского земского суда.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Врачебная управа, рассмотрев отношение Новогрудского уездного вра</w:t>
      </w:r>
      <w:r w:rsidR="00CB243B">
        <w:rPr>
          <w:spacing w:val="-10"/>
          <w:sz w:val="20"/>
          <w:szCs w:val="20"/>
          <w:lang w:val="be-BY"/>
        </w:rPr>
        <w:softHyphen/>
      </w:r>
      <w:r w:rsidRPr="00B86BF9">
        <w:rPr>
          <w:spacing w:val="-10"/>
          <w:sz w:val="20"/>
          <w:szCs w:val="20"/>
          <w:lang w:val="be-BY"/>
        </w:rPr>
        <w:t>ча во временное отделение Новогрудского земского суда от 20 сего авгус</w:t>
      </w:r>
      <w:r w:rsidR="00CB243B">
        <w:rPr>
          <w:spacing w:val="-10"/>
          <w:sz w:val="20"/>
          <w:szCs w:val="20"/>
          <w:lang w:val="be-BY"/>
        </w:rPr>
        <w:softHyphen/>
      </w:r>
      <w:r w:rsidRPr="00B86BF9">
        <w:rPr>
          <w:spacing w:val="-10"/>
          <w:sz w:val="20"/>
          <w:szCs w:val="20"/>
          <w:lang w:val="be-BY"/>
        </w:rPr>
        <w:t xml:space="preserve">та за </w:t>
      </w:r>
      <w:r w:rsidR="00F22668" w:rsidRPr="00B86BF9">
        <w:rPr>
          <w:spacing w:val="-10"/>
          <w:sz w:val="20"/>
          <w:szCs w:val="20"/>
          <w:lang w:val="be-BY"/>
        </w:rPr>
        <w:t>№ </w:t>
      </w:r>
      <w:r w:rsidRPr="00B86BF9">
        <w:rPr>
          <w:spacing w:val="-10"/>
          <w:sz w:val="20"/>
          <w:szCs w:val="20"/>
          <w:lang w:val="be-BY"/>
        </w:rPr>
        <w:t>185 посланное и оным отделением 23 того же августа полученное, нахо</w:t>
      </w:r>
      <w:r w:rsidR="00CB243B">
        <w:rPr>
          <w:spacing w:val="-10"/>
          <w:sz w:val="20"/>
          <w:szCs w:val="20"/>
          <w:lang w:val="be-BY"/>
        </w:rPr>
        <w:softHyphen/>
      </w:r>
      <w:r w:rsidRPr="00B86BF9">
        <w:rPr>
          <w:spacing w:val="-10"/>
          <w:sz w:val="20"/>
          <w:szCs w:val="20"/>
          <w:lang w:val="be-BY"/>
        </w:rPr>
        <w:t>дит, что врач отказался от анатомирования трупа женщины Лукии Мань</w:t>
      </w:r>
      <w:r w:rsidR="00CB243B">
        <w:rPr>
          <w:spacing w:val="-10"/>
          <w:sz w:val="20"/>
          <w:szCs w:val="20"/>
          <w:lang w:val="be-BY"/>
        </w:rPr>
        <w:softHyphen/>
      </w:r>
      <w:r w:rsidRPr="00B86BF9">
        <w:rPr>
          <w:spacing w:val="-10"/>
          <w:sz w:val="20"/>
          <w:szCs w:val="20"/>
          <w:lang w:val="be-BY"/>
        </w:rPr>
        <w:t>ко</w:t>
      </w:r>
      <w:r w:rsidR="00CB243B">
        <w:rPr>
          <w:spacing w:val="-10"/>
          <w:sz w:val="20"/>
          <w:szCs w:val="20"/>
          <w:lang w:val="be-BY"/>
        </w:rPr>
        <w:softHyphen/>
      </w:r>
      <w:r w:rsidRPr="00B86BF9">
        <w:rPr>
          <w:spacing w:val="-10"/>
          <w:sz w:val="20"/>
          <w:szCs w:val="20"/>
          <w:lang w:val="be-BY"/>
        </w:rPr>
        <w:t>вой, крестьянки казенной деревни Оконович, которую первых числ сего ж авгус</w:t>
      </w:r>
      <w:r w:rsidR="00CB243B">
        <w:rPr>
          <w:spacing w:val="-10"/>
          <w:sz w:val="20"/>
          <w:szCs w:val="20"/>
          <w:lang w:val="be-BY"/>
        </w:rPr>
        <w:softHyphen/>
      </w:r>
      <w:r w:rsidRPr="00B86BF9">
        <w:rPr>
          <w:spacing w:val="-10"/>
          <w:sz w:val="20"/>
          <w:szCs w:val="20"/>
          <w:lang w:val="be-BY"/>
        </w:rPr>
        <w:t>та крестьяне той же деревни живою закопали в землю вместе с двумя кресть</w:t>
      </w:r>
      <w:r w:rsidR="00CB243B">
        <w:rPr>
          <w:spacing w:val="-10"/>
          <w:sz w:val="20"/>
          <w:szCs w:val="20"/>
          <w:lang w:val="be-BY"/>
        </w:rPr>
        <w:softHyphen/>
      </w:r>
      <w:r w:rsidRPr="00B86BF9">
        <w:rPr>
          <w:spacing w:val="-10"/>
          <w:sz w:val="20"/>
          <w:szCs w:val="20"/>
          <w:lang w:val="be-BY"/>
        </w:rPr>
        <w:t>янами, умершими от холеры, единственно из суеверия, полагая тем пре</w:t>
      </w:r>
      <w:r w:rsidR="00CB243B">
        <w:rPr>
          <w:spacing w:val="-10"/>
          <w:sz w:val="20"/>
          <w:szCs w:val="20"/>
          <w:lang w:val="be-BY"/>
        </w:rPr>
        <w:softHyphen/>
      </w:r>
      <w:r w:rsidRPr="00B86BF9">
        <w:rPr>
          <w:spacing w:val="-10"/>
          <w:sz w:val="20"/>
          <w:szCs w:val="20"/>
          <w:lang w:val="be-BY"/>
        </w:rPr>
        <w:t>кратить существование холеры. В этом отношении не видно, чтобы кресть</w:t>
      </w:r>
      <w:r w:rsidR="00CB243B">
        <w:rPr>
          <w:spacing w:val="-10"/>
          <w:sz w:val="20"/>
          <w:szCs w:val="20"/>
          <w:lang w:val="be-BY"/>
        </w:rPr>
        <w:softHyphen/>
      </w:r>
      <w:r w:rsidRPr="00B86BF9">
        <w:rPr>
          <w:spacing w:val="-10"/>
          <w:sz w:val="20"/>
          <w:szCs w:val="20"/>
          <w:lang w:val="be-BY"/>
        </w:rPr>
        <w:t>янка Лукия Манькова прежде была изтязываема либо бита, а только живою зарыта в землю. По сему полагает, что анатомирование в этом случае не только безнужно, но даже народному здравию было бы вредно. Не нужно, пото</w:t>
      </w:r>
      <w:r w:rsidR="00CB243B">
        <w:rPr>
          <w:spacing w:val="-10"/>
          <w:sz w:val="20"/>
          <w:szCs w:val="20"/>
          <w:lang w:val="be-BY"/>
        </w:rPr>
        <w:softHyphen/>
      </w:r>
      <w:r w:rsidRPr="00B86BF9">
        <w:rPr>
          <w:spacing w:val="-10"/>
          <w:sz w:val="20"/>
          <w:szCs w:val="20"/>
          <w:lang w:val="be-BY"/>
        </w:rPr>
        <w:t>му что, какого бы покойная ни была возраста и здоровья, закопанная живою в землю умереть должна, а причина ее смерти и без анатомирования оче</w:t>
      </w:r>
      <w:r w:rsidR="00CB243B">
        <w:rPr>
          <w:spacing w:val="-10"/>
          <w:sz w:val="20"/>
          <w:szCs w:val="20"/>
          <w:lang w:val="be-BY"/>
        </w:rPr>
        <w:softHyphen/>
      </w:r>
      <w:r w:rsidRPr="00B86BF9">
        <w:rPr>
          <w:spacing w:val="-10"/>
          <w:sz w:val="20"/>
          <w:szCs w:val="20"/>
          <w:lang w:val="be-BY"/>
        </w:rPr>
        <w:t>видна, ибо, без сомнения, состоит в задушении от прекращения дыхания. Вред</w:t>
      </w:r>
      <w:r w:rsidR="00CB243B">
        <w:rPr>
          <w:spacing w:val="-10"/>
          <w:sz w:val="20"/>
          <w:szCs w:val="20"/>
          <w:lang w:val="be-BY"/>
        </w:rPr>
        <w:softHyphen/>
      </w:r>
      <w:r w:rsidRPr="00B86BF9">
        <w:rPr>
          <w:spacing w:val="-10"/>
          <w:sz w:val="20"/>
          <w:szCs w:val="20"/>
          <w:lang w:val="be-BY"/>
        </w:rPr>
        <w:t>но, потому что открытые трупы, из которых два холерные, по трех</w:t>
      </w:r>
      <w:r w:rsidR="00CB243B">
        <w:rPr>
          <w:spacing w:val="-10"/>
          <w:sz w:val="20"/>
          <w:szCs w:val="20"/>
          <w:lang w:val="be-BY"/>
        </w:rPr>
        <w:softHyphen/>
      </w:r>
      <w:r w:rsidRPr="00B86BF9">
        <w:rPr>
          <w:spacing w:val="-10"/>
          <w:sz w:val="20"/>
          <w:szCs w:val="20"/>
          <w:lang w:val="be-BY"/>
        </w:rPr>
        <w:t>не</w:t>
      </w:r>
      <w:r w:rsidR="00CB243B">
        <w:rPr>
          <w:spacing w:val="-10"/>
          <w:sz w:val="20"/>
          <w:szCs w:val="20"/>
          <w:lang w:val="be-BY"/>
        </w:rPr>
        <w:softHyphen/>
      </w:r>
      <w:r w:rsidRPr="00B86BF9">
        <w:rPr>
          <w:spacing w:val="-10"/>
          <w:sz w:val="20"/>
          <w:szCs w:val="20"/>
          <w:lang w:val="be-BY"/>
        </w:rPr>
        <w:t>дель</w:t>
      </w:r>
      <w:r w:rsidR="00CB243B">
        <w:rPr>
          <w:spacing w:val="-10"/>
          <w:sz w:val="20"/>
          <w:szCs w:val="20"/>
          <w:lang w:val="be-BY"/>
        </w:rPr>
        <w:softHyphen/>
      </w:r>
      <w:r w:rsidRPr="00B86BF9">
        <w:rPr>
          <w:spacing w:val="-10"/>
          <w:sz w:val="20"/>
          <w:szCs w:val="20"/>
          <w:lang w:val="be-BY"/>
        </w:rPr>
        <w:t>ному в теплое время изтлению заразительною вонью на отрывающих людей зловредно подействовать бы могли, причиняя им холеру либо и другие болез</w:t>
      </w:r>
      <w:r w:rsidR="00CB243B">
        <w:rPr>
          <w:spacing w:val="-10"/>
          <w:sz w:val="20"/>
          <w:szCs w:val="20"/>
          <w:lang w:val="be-BY"/>
        </w:rPr>
        <w:softHyphen/>
      </w:r>
      <w:r w:rsidRPr="00B86BF9">
        <w:rPr>
          <w:spacing w:val="-10"/>
          <w:sz w:val="20"/>
          <w:szCs w:val="20"/>
          <w:lang w:val="be-BY"/>
        </w:rPr>
        <w:t>ни.</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О чем врачебная управа имеет честь уведомить с возвратом подлин</w:t>
      </w:r>
      <w:r w:rsidR="00CB243B">
        <w:rPr>
          <w:spacing w:val="-10"/>
          <w:sz w:val="20"/>
          <w:szCs w:val="20"/>
          <w:lang w:val="be-BY"/>
        </w:rPr>
        <w:softHyphen/>
      </w:r>
      <w:r w:rsidRPr="00B86BF9">
        <w:rPr>
          <w:spacing w:val="-10"/>
          <w:sz w:val="20"/>
          <w:szCs w:val="20"/>
          <w:lang w:val="be-BY"/>
        </w:rPr>
        <w:t>но</w:t>
      </w:r>
      <w:r w:rsidR="00CB243B">
        <w:rPr>
          <w:spacing w:val="-10"/>
          <w:sz w:val="20"/>
          <w:szCs w:val="20"/>
          <w:lang w:val="be-BY"/>
        </w:rPr>
        <w:softHyphen/>
      </w:r>
      <w:r w:rsidRPr="00B86BF9">
        <w:rPr>
          <w:spacing w:val="-10"/>
          <w:sz w:val="20"/>
          <w:szCs w:val="20"/>
          <w:lang w:val="be-BY"/>
        </w:rPr>
        <w:t xml:space="preserve">го отношения Новогрудского уездного врача за </w:t>
      </w:r>
      <w:r w:rsidR="00F22668" w:rsidRPr="00B86BF9">
        <w:rPr>
          <w:spacing w:val="-10"/>
          <w:sz w:val="20"/>
          <w:szCs w:val="20"/>
          <w:lang w:val="be-BY"/>
        </w:rPr>
        <w:t>№ </w:t>
      </w:r>
      <w:r w:rsidRPr="00B86BF9">
        <w:rPr>
          <w:spacing w:val="-10"/>
          <w:sz w:val="20"/>
          <w:szCs w:val="20"/>
          <w:lang w:val="be-BY"/>
        </w:rPr>
        <w:t>185.</w:t>
      </w:r>
    </w:p>
    <w:p w:rsidR="00BA07B5" w:rsidRPr="00B86BF9" w:rsidRDefault="00BA07B5" w:rsidP="00CB243B">
      <w:pPr>
        <w:pStyle w:val="af6"/>
        <w:spacing w:before="40" w:after="0" w:line="220" w:lineRule="exact"/>
        <w:ind w:firstLine="567"/>
        <w:jc w:val="both"/>
        <w:rPr>
          <w:spacing w:val="-10"/>
          <w:sz w:val="20"/>
          <w:szCs w:val="20"/>
          <w:lang w:val="be-BY"/>
        </w:rPr>
      </w:pPr>
      <w:r w:rsidRPr="00B86BF9">
        <w:rPr>
          <w:spacing w:val="-10"/>
          <w:sz w:val="20"/>
          <w:szCs w:val="20"/>
          <w:lang w:val="be-BY"/>
        </w:rPr>
        <w:t>Инспектор доктор Д.</w:t>
      </w:r>
      <w:r w:rsidR="00931DCB" w:rsidRPr="00B86BF9">
        <w:rPr>
          <w:spacing w:val="-10"/>
          <w:sz w:val="20"/>
          <w:szCs w:val="20"/>
          <w:lang w:val="be-BY"/>
        </w:rPr>
        <w:t> </w:t>
      </w:r>
      <w:r w:rsidRPr="00B86BF9">
        <w:rPr>
          <w:spacing w:val="-10"/>
          <w:sz w:val="20"/>
          <w:szCs w:val="20"/>
          <w:lang w:val="be-BY"/>
        </w:rPr>
        <w:t>Спасович</w:t>
      </w:r>
    </w:p>
    <w:p w:rsidR="007C3FB4"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Оператор </w:t>
      </w:r>
      <w:r w:rsidRPr="00B86BF9">
        <w:rPr>
          <w:i/>
          <w:iCs/>
          <w:spacing w:val="-10"/>
          <w:sz w:val="20"/>
          <w:szCs w:val="20"/>
          <w:lang w:val="be-BY"/>
        </w:rPr>
        <w:t>Иван Мощинский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Акушер </w:t>
      </w:r>
      <w:r w:rsidRPr="00B86BF9">
        <w:rPr>
          <w:i/>
          <w:iCs/>
          <w:spacing w:val="-10"/>
          <w:sz w:val="20"/>
          <w:szCs w:val="20"/>
          <w:lang w:val="be-BY"/>
        </w:rPr>
        <w:t>Вильгельм Гинденбург</w:t>
      </w:r>
    </w:p>
    <w:p w:rsidR="007C3FB4"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Письмоводитель </w:t>
      </w:r>
      <w:r w:rsidRPr="00B86BF9">
        <w:rPr>
          <w:i/>
          <w:iCs/>
          <w:spacing w:val="-10"/>
          <w:sz w:val="20"/>
          <w:szCs w:val="20"/>
          <w:lang w:val="be-BY"/>
        </w:rPr>
        <w:t>Робуш</w:t>
      </w:r>
    </w:p>
    <w:p w:rsidR="007C3FB4" w:rsidRPr="0059026A" w:rsidRDefault="00BA07B5" w:rsidP="0059026A">
      <w:pPr>
        <w:pStyle w:val="af6"/>
        <w:spacing w:before="40" w:after="0" w:line="200" w:lineRule="exact"/>
        <w:jc w:val="both"/>
        <w:rPr>
          <w:spacing w:val="-10"/>
          <w:sz w:val="18"/>
          <w:szCs w:val="20"/>
          <w:lang w:val="be-BY"/>
        </w:rPr>
      </w:pPr>
      <w:r w:rsidRPr="0059026A">
        <w:rPr>
          <w:i/>
          <w:iCs/>
          <w:spacing w:val="-10"/>
          <w:sz w:val="18"/>
          <w:szCs w:val="20"/>
          <w:lang w:val="be-BY"/>
        </w:rPr>
        <w:t xml:space="preserve">НГАБ. Ф. 145. Воп. 2. Спр. 458. Арк. 12—13. На рапарце пазнака пра атрыманне дакумента: </w:t>
      </w:r>
      <w:r w:rsidR="00F22668" w:rsidRPr="0059026A">
        <w:rPr>
          <w:spacing w:val="-10"/>
          <w:sz w:val="18"/>
          <w:szCs w:val="20"/>
          <w:lang w:val="be-BY"/>
        </w:rPr>
        <w:t>№ </w:t>
      </w:r>
      <w:r w:rsidRPr="0059026A">
        <w:rPr>
          <w:spacing w:val="-10"/>
          <w:sz w:val="18"/>
          <w:szCs w:val="20"/>
          <w:lang w:val="be-BY"/>
        </w:rPr>
        <w:t>457 Полу</w:t>
      </w:r>
      <w:r w:rsidRPr="0059026A">
        <w:rPr>
          <w:spacing w:val="-10"/>
          <w:sz w:val="18"/>
          <w:szCs w:val="20"/>
          <w:lang w:val="be-BY"/>
        </w:rPr>
        <w:sym w:font="Symbol" w:char="F0E1"/>
      </w:r>
      <w:r w:rsidRPr="0059026A">
        <w:rPr>
          <w:spacing w:val="-10"/>
          <w:sz w:val="18"/>
          <w:szCs w:val="20"/>
          <w:lang w:val="be-BY"/>
        </w:rPr>
        <w:t>чено</w:t>
      </w:r>
      <w:r w:rsidRPr="0059026A">
        <w:rPr>
          <w:spacing w:val="-10"/>
          <w:sz w:val="18"/>
          <w:szCs w:val="20"/>
          <w:lang w:val="be-BY"/>
        </w:rPr>
        <w:sym w:font="Symbol" w:char="F0F1"/>
      </w:r>
      <w:r w:rsidRPr="0059026A">
        <w:rPr>
          <w:spacing w:val="-10"/>
          <w:sz w:val="18"/>
          <w:szCs w:val="20"/>
          <w:lang w:val="be-BY"/>
        </w:rPr>
        <w:t xml:space="preserve"> 5 сентября 1855 года.</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lastRenderedPageBreak/>
        <w:t>№ </w:t>
      </w:r>
      <w:r w:rsidR="00BA07B5" w:rsidRPr="00B86BF9">
        <w:rPr>
          <w:b/>
          <w:bCs/>
          <w:spacing w:val="-10"/>
          <w:sz w:val="20"/>
          <w:szCs w:val="20"/>
          <w:lang w:val="be-BY"/>
        </w:rPr>
        <w:t>5.</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верасня 29</w:t>
      </w:r>
      <w:r w:rsidR="00BF7775" w:rsidRPr="00B86BF9">
        <w:rPr>
          <w:b/>
          <w:bCs/>
          <w:spacing w:val="-10"/>
          <w:sz w:val="20"/>
          <w:szCs w:val="20"/>
          <w:lang w:val="be-BY"/>
        </w:rPr>
        <w:t> </w:t>
      </w:r>
      <w:r w:rsidRPr="00B86BF9">
        <w:rPr>
          <w:b/>
          <w:bCs/>
          <w:spacing w:val="-10"/>
          <w:sz w:val="20"/>
          <w:szCs w:val="20"/>
          <w:lang w:val="be-BY"/>
        </w:rPr>
        <w:t>—</w:t>
      </w:r>
      <w:r w:rsidR="00BF7775" w:rsidRPr="00B86BF9">
        <w:rPr>
          <w:b/>
          <w:bCs/>
          <w:spacing w:val="-10"/>
          <w:sz w:val="20"/>
          <w:szCs w:val="20"/>
          <w:lang w:val="be-BY"/>
        </w:rPr>
        <w:t xml:space="preserve"> </w:t>
      </w:r>
      <w:r w:rsidRPr="00B86BF9">
        <w:rPr>
          <w:b/>
          <w:bCs/>
          <w:spacing w:val="-10"/>
          <w:sz w:val="20"/>
          <w:szCs w:val="20"/>
          <w:lang w:val="be-BY"/>
        </w:rPr>
        <w:t>кастрычніка 2.</w:t>
      </w:r>
    </w:p>
    <w:p w:rsidR="007C3FB4" w:rsidRPr="00B86BF9" w:rsidRDefault="00BA07B5" w:rsidP="0059026A">
      <w:pPr>
        <w:pStyle w:val="af6"/>
        <w:keepNext/>
        <w:spacing w:after="40" w:line="220" w:lineRule="exact"/>
        <w:rPr>
          <w:b/>
          <w:bCs/>
          <w:spacing w:val="-10"/>
          <w:sz w:val="20"/>
          <w:szCs w:val="20"/>
          <w:lang w:val="be-BY"/>
        </w:rPr>
      </w:pPr>
      <w:r w:rsidRPr="00B86BF9">
        <w:rPr>
          <w:b/>
          <w:bCs/>
          <w:spacing w:val="-10"/>
          <w:sz w:val="20"/>
          <w:szCs w:val="20"/>
          <w:lang w:val="be-BY"/>
        </w:rPr>
        <w:t>Пратаколы допыту сялян в. Аканавічы пра закапанне Л.</w:t>
      </w:r>
      <w:r w:rsidR="00931DCB" w:rsidRPr="00B86BF9">
        <w:rPr>
          <w:b/>
          <w:bCs/>
          <w:spacing w:val="-10"/>
          <w:sz w:val="20"/>
          <w:szCs w:val="20"/>
          <w:lang w:val="be-BY"/>
        </w:rPr>
        <w:t> </w:t>
      </w:r>
      <w:r w:rsidRPr="00B86BF9">
        <w:rPr>
          <w:b/>
          <w:bCs/>
          <w:spacing w:val="-10"/>
          <w:sz w:val="20"/>
          <w:szCs w:val="20"/>
          <w:lang w:val="be-BY"/>
        </w:rPr>
        <w:t>Манькавай жывой для спынення халеры.</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сентября 29 дня.</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Призванные в присутствие временного отделения Новогрудского зем</w:t>
      </w:r>
      <w:r w:rsidR="00CB243B">
        <w:rPr>
          <w:spacing w:val="-10"/>
          <w:sz w:val="20"/>
          <w:szCs w:val="20"/>
          <w:lang w:val="be-BY"/>
        </w:rPr>
        <w:softHyphen/>
      </w:r>
      <w:r w:rsidRPr="00B86BF9">
        <w:rPr>
          <w:spacing w:val="-10"/>
          <w:sz w:val="20"/>
          <w:szCs w:val="20"/>
          <w:lang w:val="be-BY"/>
        </w:rPr>
        <w:t>ско</w:t>
      </w:r>
      <w:r w:rsidR="00CB243B">
        <w:rPr>
          <w:spacing w:val="-10"/>
          <w:sz w:val="20"/>
          <w:szCs w:val="20"/>
          <w:lang w:val="be-BY"/>
        </w:rPr>
        <w:softHyphen/>
      </w:r>
      <w:r w:rsidRPr="00B86BF9">
        <w:rPr>
          <w:spacing w:val="-10"/>
          <w:sz w:val="20"/>
          <w:szCs w:val="20"/>
          <w:lang w:val="be-BY"/>
        </w:rPr>
        <w:t>го суда нижеписанные крестьяне спрашиваны были и показали.</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 Зовут его Андрей Яковлев Лукиянович, от роду 33 года, веры пра</w:t>
      </w:r>
      <w:r w:rsidR="00CB243B">
        <w:rPr>
          <w:spacing w:val="-10"/>
          <w:sz w:val="20"/>
          <w:szCs w:val="20"/>
          <w:lang w:val="be-BY"/>
        </w:rPr>
        <w:softHyphen/>
      </w:r>
      <w:r w:rsidRPr="00B86BF9">
        <w:rPr>
          <w:spacing w:val="-10"/>
          <w:sz w:val="20"/>
          <w:szCs w:val="20"/>
          <w:lang w:val="be-BY"/>
        </w:rPr>
        <w:t>во</w:t>
      </w:r>
      <w:r w:rsidR="00CB243B">
        <w:rPr>
          <w:spacing w:val="-10"/>
          <w:sz w:val="20"/>
          <w:szCs w:val="20"/>
          <w:lang w:val="be-BY"/>
        </w:rPr>
        <w:softHyphen/>
      </w:r>
      <w:r w:rsidRPr="00B86BF9">
        <w:rPr>
          <w:spacing w:val="-10"/>
          <w:sz w:val="20"/>
          <w:szCs w:val="20"/>
          <w:lang w:val="be-BY"/>
        </w:rPr>
        <w:t>славной,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женат, детей имеет, крестьянин казенной деревни Оконович, состоит десят</w:t>
      </w:r>
      <w:r w:rsidR="00CB243B">
        <w:rPr>
          <w:spacing w:val="-10"/>
          <w:sz w:val="20"/>
          <w:szCs w:val="20"/>
          <w:lang w:val="be-BY"/>
        </w:rPr>
        <w:softHyphen/>
      </w:r>
      <w:r w:rsidRPr="00B86BF9">
        <w:rPr>
          <w:spacing w:val="-10"/>
          <w:sz w:val="20"/>
          <w:szCs w:val="20"/>
          <w:lang w:val="be-BY"/>
        </w:rPr>
        <w:t>ским в той деревне. Показал: что первых числ августа месяца, но в кото</w:t>
      </w:r>
      <w:r w:rsidR="00CB243B">
        <w:rPr>
          <w:spacing w:val="-10"/>
          <w:sz w:val="20"/>
          <w:szCs w:val="20"/>
          <w:lang w:val="be-BY"/>
        </w:rPr>
        <w:softHyphen/>
      </w:r>
      <w:r w:rsidRPr="00B86BF9">
        <w:rPr>
          <w:spacing w:val="-10"/>
          <w:sz w:val="20"/>
          <w:szCs w:val="20"/>
          <w:lang w:val="be-BY"/>
        </w:rPr>
        <w:t>рый именно день не помнит, около полудня, допрашиваемый с крестьянином Фаде</w:t>
      </w:r>
      <w:r w:rsidR="00CB243B">
        <w:rPr>
          <w:spacing w:val="-10"/>
          <w:sz w:val="20"/>
          <w:szCs w:val="20"/>
          <w:lang w:val="be-BY"/>
        </w:rPr>
        <w:softHyphen/>
      </w:r>
      <w:r w:rsidRPr="00B86BF9">
        <w:rPr>
          <w:spacing w:val="-10"/>
          <w:sz w:val="20"/>
          <w:szCs w:val="20"/>
          <w:lang w:val="be-BY"/>
        </w:rPr>
        <w:t>ем Гомзою везли своих детей на кладбище, умерших от холеры, для похо</w:t>
      </w:r>
      <w:r w:rsidR="00CB243B">
        <w:rPr>
          <w:spacing w:val="-10"/>
          <w:sz w:val="20"/>
          <w:szCs w:val="20"/>
          <w:lang w:val="be-BY"/>
        </w:rPr>
        <w:softHyphen/>
      </w:r>
      <w:r w:rsidRPr="00B86BF9">
        <w:rPr>
          <w:spacing w:val="-10"/>
          <w:sz w:val="20"/>
          <w:szCs w:val="20"/>
          <w:lang w:val="be-BY"/>
        </w:rPr>
        <w:t>ронения, и на половине дороги догнал их Андрей Козакевич фельдшер, Гриш</w:t>
      </w:r>
      <w:r w:rsidR="00CB243B">
        <w:rPr>
          <w:spacing w:val="-10"/>
          <w:sz w:val="20"/>
          <w:szCs w:val="20"/>
          <w:lang w:val="be-BY"/>
        </w:rPr>
        <w:softHyphen/>
      </w:r>
      <w:r w:rsidRPr="00B86BF9">
        <w:rPr>
          <w:spacing w:val="-10"/>
          <w:sz w:val="20"/>
          <w:szCs w:val="20"/>
          <w:lang w:val="be-BY"/>
        </w:rPr>
        <w:t>ка Алексеевич и сотский Антон Дубко, которые вели с собою кресть</w:t>
      </w:r>
      <w:r w:rsidR="00CB243B">
        <w:rPr>
          <w:spacing w:val="-10"/>
          <w:sz w:val="20"/>
          <w:szCs w:val="20"/>
          <w:lang w:val="be-BY"/>
        </w:rPr>
        <w:softHyphen/>
      </w:r>
      <w:r w:rsidRPr="00B86BF9">
        <w:rPr>
          <w:spacing w:val="-10"/>
          <w:sz w:val="20"/>
          <w:szCs w:val="20"/>
          <w:lang w:val="be-BY"/>
        </w:rPr>
        <w:t>ян</w:t>
      </w:r>
      <w:r w:rsidR="00CB243B">
        <w:rPr>
          <w:spacing w:val="-10"/>
          <w:sz w:val="20"/>
          <w:szCs w:val="20"/>
          <w:lang w:val="be-BY"/>
        </w:rPr>
        <w:softHyphen/>
      </w:r>
      <w:r w:rsidRPr="00B86BF9">
        <w:rPr>
          <w:spacing w:val="-10"/>
          <w:sz w:val="20"/>
          <w:szCs w:val="20"/>
          <w:lang w:val="be-BY"/>
        </w:rPr>
        <w:t>ку деревни Оканович Луцию Маньковую, лежавшую прежде сего на выгоне воз</w:t>
      </w:r>
      <w:r w:rsidR="00CB243B">
        <w:rPr>
          <w:spacing w:val="-10"/>
          <w:sz w:val="20"/>
          <w:szCs w:val="20"/>
          <w:lang w:val="be-BY"/>
        </w:rPr>
        <w:softHyphen/>
      </w:r>
      <w:r w:rsidRPr="00B86BF9">
        <w:rPr>
          <w:spacing w:val="-10"/>
          <w:sz w:val="20"/>
          <w:szCs w:val="20"/>
          <w:lang w:val="be-BY"/>
        </w:rPr>
        <w:t>ле деревни, из них фельдшер Казакевич уговаривал помянутую Манькову, дабы она сопутствовала похоронам, а потом, сговоривши молитвы, возвра</w:t>
      </w:r>
      <w:r w:rsidR="00CB243B">
        <w:rPr>
          <w:spacing w:val="-10"/>
          <w:sz w:val="20"/>
          <w:szCs w:val="20"/>
          <w:lang w:val="be-BY"/>
        </w:rPr>
        <w:softHyphen/>
      </w:r>
      <w:r w:rsidRPr="00B86BF9">
        <w:rPr>
          <w:spacing w:val="-10"/>
          <w:sz w:val="20"/>
          <w:szCs w:val="20"/>
          <w:lang w:val="be-BY"/>
        </w:rPr>
        <w:t>тит</w:t>
      </w:r>
      <w:r w:rsidR="00CB243B">
        <w:rPr>
          <w:spacing w:val="-10"/>
          <w:sz w:val="20"/>
          <w:szCs w:val="20"/>
          <w:lang w:val="be-BY"/>
        </w:rPr>
        <w:softHyphen/>
      </w:r>
      <w:r w:rsidRPr="00B86BF9">
        <w:rPr>
          <w:spacing w:val="-10"/>
          <w:sz w:val="20"/>
          <w:szCs w:val="20"/>
          <w:lang w:val="be-BY"/>
        </w:rPr>
        <w:t>ся домой, но за прибытием на кладбище, где уже была вырыта яма, Каза</w:t>
      </w:r>
      <w:r w:rsidR="00CB243B">
        <w:rPr>
          <w:spacing w:val="-10"/>
          <w:sz w:val="20"/>
          <w:szCs w:val="20"/>
          <w:lang w:val="be-BY"/>
        </w:rPr>
        <w:softHyphen/>
      </w:r>
      <w:r w:rsidRPr="00B86BF9">
        <w:rPr>
          <w:spacing w:val="-10"/>
          <w:sz w:val="20"/>
          <w:szCs w:val="20"/>
          <w:lang w:val="be-BY"/>
        </w:rPr>
        <w:t>ке</w:t>
      </w:r>
      <w:r w:rsidR="00CB243B">
        <w:rPr>
          <w:spacing w:val="-10"/>
          <w:sz w:val="20"/>
          <w:szCs w:val="20"/>
          <w:lang w:val="be-BY"/>
        </w:rPr>
        <w:softHyphen/>
      </w:r>
      <w:r w:rsidRPr="00B86BF9">
        <w:rPr>
          <w:spacing w:val="-10"/>
          <w:sz w:val="20"/>
          <w:szCs w:val="20"/>
          <w:lang w:val="be-BY"/>
        </w:rPr>
        <w:t>вич приказал Семену Гомзе, несшему хоронгвю, и Николая Алексеевичу поши</w:t>
      </w:r>
      <w:r w:rsidR="00CB243B">
        <w:rPr>
          <w:spacing w:val="-10"/>
          <w:sz w:val="20"/>
          <w:szCs w:val="20"/>
          <w:lang w:val="be-BY"/>
        </w:rPr>
        <w:softHyphen/>
      </w:r>
      <w:r w:rsidRPr="00B86BF9">
        <w:rPr>
          <w:spacing w:val="-10"/>
          <w:sz w:val="20"/>
          <w:szCs w:val="20"/>
          <w:lang w:val="be-BY"/>
        </w:rPr>
        <w:t>рить яму, и когда уставлены были два привезенные гробика, то Каза</w:t>
      </w:r>
      <w:r w:rsidR="00CB243B">
        <w:rPr>
          <w:spacing w:val="-10"/>
          <w:sz w:val="20"/>
          <w:szCs w:val="20"/>
          <w:lang w:val="be-BY"/>
        </w:rPr>
        <w:softHyphen/>
      </w:r>
      <w:r w:rsidRPr="00B86BF9">
        <w:rPr>
          <w:spacing w:val="-10"/>
          <w:sz w:val="20"/>
          <w:szCs w:val="20"/>
          <w:lang w:val="be-BY"/>
        </w:rPr>
        <w:t>ке</w:t>
      </w:r>
      <w:r w:rsidR="00CB243B">
        <w:rPr>
          <w:spacing w:val="-10"/>
          <w:sz w:val="20"/>
          <w:szCs w:val="20"/>
          <w:lang w:val="be-BY"/>
        </w:rPr>
        <w:softHyphen/>
      </w:r>
      <w:r w:rsidRPr="00B86BF9">
        <w:rPr>
          <w:spacing w:val="-10"/>
          <w:sz w:val="20"/>
          <w:szCs w:val="20"/>
          <w:lang w:val="be-BY"/>
        </w:rPr>
        <w:t>вич, взяв означенную крестьянку на плечи, вбросил ее в яму, и сам в оную упал, но тотчас выскочивши, стал засыпать яму вместе с крестьянами Лаври</w:t>
      </w:r>
      <w:r w:rsidR="00CB243B">
        <w:rPr>
          <w:spacing w:val="-10"/>
          <w:sz w:val="20"/>
          <w:szCs w:val="20"/>
          <w:lang w:val="be-BY"/>
        </w:rPr>
        <w:softHyphen/>
      </w:r>
      <w:r w:rsidRPr="00B86BF9">
        <w:rPr>
          <w:spacing w:val="-10"/>
          <w:sz w:val="20"/>
          <w:szCs w:val="20"/>
          <w:lang w:val="be-BY"/>
        </w:rPr>
        <w:t>ном Чечотом, Базылем Савосцеем, Марцином Гамзою и Андреем Чечотом, умер</w:t>
      </w:r>
      <w:r w:rsidR="00CB243B">
        <w:rPr>
          <w:spacing w:val="-10"/>
          <w:sz w:val="20"/>
          <w:szCs w:val="20"/>
          <w:lang w:val="be-BY"/>
        </w:rPr>
        <w:softHyphen/>
      </w:r>
      <w:r w:rsidRPr="00B86BF9">
        <w:rPr>
          <w:spacing w:val="-10"/>
          <w:sz w:val="20"/>
          <w:szCs w:val="20"/>
          <w:lang w:val="be-BY"/>
        </w:rPr>
        <w:t>шими потом тоже от холеры. Но с какого поводу вбросили они живую жен</w:t>
      </w:r>
      <w:r w:rsidR="00CB243B">
        <w:rPr>
          <w:spacing w:val="-10"/>
          <w:sz w:val="20"/>
          <w:szCs w:val="20"/>
          <w:lang w:val="be-BY"/>
        </w:rPr>
        <w:softHyphen/>
      </w:r>
      <w:r w:rsidRPr="00B86BF9">
        <w:rPr>
          <w:spacing w:val="-10"/>
          <w:sz w:val="20"/>
          <w:szCs w:val="20"/>
          <w:lang w:val="be-BY"/>
        </w:rPr>
        <w:t>щину, хотя и больную, и потом зарыли, допрашиваемый не знает, и отку</w:t>
      </w:r>
      <w:r w:rsidR="00CB243B">
        <w:rPr>
          <w:spacing w:val="-10"/>
          <w:sz w:val="20"/>
          <w:szCs w:val="20"/>
          <w:lang w:val="be-BY"/>
        </w:rPr>
        <w:softHyphen/>
      </w:r>
      <w:r w:rsidRPr="00B86BF9">
        <w:rPr>
          <w:spacing w:val="-10"/>
          <w:sz w:val="20"/>
          <w:szCs w:val="20"/>
          <w:lang w:val="be-BY"/>
        </w:rPr>
        <w:t>да они привели ее на кладбище, не видел, а только потом уже фельдшер Каза</w:t>
      </w:r>
      <w:r w:rsidR="00CB243B">
        <w:rPr>
          <w:spacing w:val="-10"/>
          <w:sz w:val="20"/>
          <w:szCs w:val="20"/>
          <w:lang w:val="be-BY"/>
        </w:rPr>
        <w:softHyphen/>
      </w:r>
      <w:r w:rsidRPr="00B86BF9">
        <w:rPr>
          <w:spacing w:val="-10"/>
          <w:sz w:val="20"/>
          <w:szCs w:val="20"/>
          <w:lang w:val="be-BY"/>
        </w:rPr>
        <w:t>ке</w:t>
      </w:r>
      <w:r w:rsidR="00CB243B">
        <w:rPr>
          <w:spacing w:val="-10"/>
          <w:sz w:val="20"/>
          <w:szCs w:val="20"/>
          <w:lang w:val="be-BY"/>
        </w:rPr>
        <w:softHyphen/>
      </w:r>
      <w:r w:rsidRPr="00B86BF9">
        <w:rPr>
          <w:spacing w:val="-10"/>
          <w:sz w:val="20"/>
          <w:szCs w:val="20"/>
          <w:lang w:val="be-BY"/>
        </w:rPr>
        <w:t>вич хвастался, что как зарыл живую женщину, то и холера перестанет. Но по чьему именно совету довершено ими это, показатель не известен, воспре</w:t>
      </w:r>
      <w:r w:rsidR="00CB243B">
        <w:rPr>
          <w:spacing w:val="-10"/>
          <w:sz w:val="20"/>
          <w:szCs w:val="20"/>
          <w:lang w:val="be-BY"/>
        </w:rPr>
        <w:softHyphen/>
      </w:r>
      <w:r w:rsidRPr="00B86BF9">
        <w:rPr>
          <w:spacing w:val="-10"/>
          <w:sz w:val="20"/>
          <w:szCs w:val="20"/>
          <w:lang w:val="be-BY"/>
        </w:rPr>
        <w:t>тить же сию не мог, потому что он сам один был, а тех, которые засыпали яму, было несколько человек, в числе коих и сотник Дубко, умерший от холе</w:t>
      </w:r>
      <w:r w:rsidR="00CB243B">
        <w:rPr>
          <w:spacing w:val="-10"/>
          <w:sz w:val="20"/>
          <w:szCs w:val="20"/>
          <w:lang w:val="be-BY"/>
        </w:rPr>
        <w:softHyphen/>
      </w:r>
      <w:r w:rsidRPr="00B86BF9">
        <w:rPr>
          <w:spacing w:val="-10"/>
          <w:sz w:val="20"/>
          <w:szCs w:val="20"/>
          <w:lang w:val="be-BY"/>
        </w:rPr>
        <w:t>ры. Сверх того, при похоронах сверх означенных лиц были Иван Чечот, нес</w:t>
      </w:r>
      <w:r w:rsidR="00CB243B">
        <w:rPr>
          <w:spacing w:val="-10"/>
          <w:sz w:val="20"/>
          <w:szCs w:val="20"/>
          <w:lang w:val="be-BY"/>
        </w:rPr>
        <w:softHyphen/>
      </w:r>
      <w:r w:rsidRPr="00B86BF9">
        <w:rPr>
          <w:spacing w:val="-10"/>
          <w:sz w:val="20"/>
          <w:szCs w:val="20"/>
          <w:lang w:val="be-BY"/>
        </w:rPr>
        <w:t>ший крест, и его жена Маргарита, несшая свечку.</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Что показал справедливо, подвергая себя за ложь ответственности по зако</w:t>
      </w:r>
      <w:r w:rsidR="00CB243B">
        <w:rPr>
          <w:spacing w:val="-10"/>
          <w:sz w:val="20"/>
          <w:szCs w:val="20"/>
          <w:lang w:val="be-BY"/>
        </w:rPr>
        <w:softHyphen/>
      </w:r>
      <w:r w:rsidRPr="00B86BF9">
        <w:rPr>
          <w:spacing w:val="-10"/>
          <w:sz w:val="20"/>
          <w:szCs w:val="20"/>
          <w:lang w:val="be-BY"/>
        </w:rPr>
        <w:t>ну, в том, как неграмотный, упросил за себя расписаться, по личной прось</w:t>
      </w:r>
      <w:r w:rsidR="00CB243B">
        <w:rPr>
          <w:spacing w:val="-10"/>
          <w:sz w:val="20"/>
          <w:szCs w:val="20"/>
          <w:lang w:val="be-BY"/>
        </w:rPr>
        <w:softHyphen/>
      </w:r>
      <w:r w:rsidRPr="00B86BF9">
        <w:rPr>
          <w:spacing w:val="-10"/>
          <w:sz w:val="20"/>
          <w:szCs w:val="20"/>
          <w:lang w:val="be-BY"/>
        </w:rPr>
        <w:t xml:space="preserve">бе коего расписался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CB243B" w:rsidRDefault="00BA07B5" w:rsidP="00BA07B5">
      <w:pPr>
        <w:pStyle w:val="af6"/>
        <w:spacing w:after="0" w:line="220" w:lineRule="exact"/>
        <w:ind w:firstLine="567"/>
        <w:jc w:val="both"/>
        <w:rPr>
          <w:spacing w:val="-10"/>
          <w:sz w:val="20"/>
          <w:szCs w:val="20"/>
          <w:lang w:val="be-BY"/>
        </w:rPr>
      </w:pPr>
      <w:r w:rsidRPr="00CB243B">
        <w:rPr>
          <w:spacing w:val="-10"/>
          <w:sz w:val="20"/>
          <w:szCs w:val="20"/>
          <w:lang w:val="be-BY"/>
        </w:rPr>
        <w:t>Земский исправник</w:t>
      </w:r>
      <w:r w:rsidRPr="00CB243B">
        <w:rPr>
          <w:spacing w:val="-10"/>
          <w:sz w:val="20"/>
          <w:szCs w:val="20"/>
          <w:lang w:val="be-BY"/>
        </w:rPr>
        <w:footnoteReference w:id="98"/>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 xml:space="preserve">Помощник окружного начальника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2) Зовут его Фадей Иванов Гомза, от роду 40 лет, веры православной,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вдов, детей имеет, крестьянин деревни Оканович. Показал: что около шести недель тому назад у допрашиваемого умерла от холеры дочь, которую он вез на кладбище для похоронения, а за ним тут же ехал крестьянин Андрей Лукь</w:t>
      </w:r>
      <w:r w:rsidR="00CB243B">
        <w:rPr>
          <w:spacing w:val="-10"/>
          <w:sz w:val="20"/>
          <w:szCs w:val="20"/>
          <w:lang w:val="en-US"/>
        </w:rPr>
        <w:softHyphen/>
      </w:r>
      <w:r w:rsidRPr="00B86BF9">
        <w:rPr>
          <w:spacing w:val="-10"/>
          <w:sz w:val="20"/>
          <w:szCs w:val="20"/>
          <w:lang w:val="be-BY"/>
        </w:rPr>
        <w:t>я</w:t>
      </w:r>
      <w:r w:rsidR="00CB243B">
        <w:rPr>
          <w:spacing w:val="-10"/>
          <w:sz w:val="20"/>
          <w:szCs w:val="20"/>
          <w:lang w:val="en-US"/>
        </w:rPr>
        <w:softHyphen/>
      </w:r>
      <w:r w:rsidRPr="00B86BF9">
        <w:rPr>
          <w:spacing w:val="-10"/>
          <w:sz w:val="20"/>
          <w:szCs w:val="20"/>
          <w:lang w:val="be-BY"/>
        </w:rPr>
        <w:t>нович, везший тоже свое дитя хоронить. Вместе же с ними находились еще кресть</w:t>
      </w:r>
      <w:r w:rsidR="00CB243B">
        <w:rPr>
          <w:spacing w:val="-10"/>
          <w:sz w:val="20"/>
          <w:szCs w:val="20"/>
          <w:lang w:val="en-US"/>
        </w:rPr>
        <w:softHyphen/>
      </w:r>
      <w:r w:rsidRPr="00B86BF9">
        <w:rPr>
          <w:spacing w:val="-10"/>
          <w:sz w:val="20"/>
          <w:szCs w:val="20"/>
          <w:lang w:val="be-BY"/>
        </w:rPr>
        <w:t>яне Гришко Алексеевич, Николай Алексеевич, Семен Гомза, Иван Чечот и жена Ивана Чечота Маргарита, и когда пришли на кладбище и нача</w:t>
      </w:r>
      <w:r w:rsidR="00CB243B">
        <w:rPr>
          <w:spacing w:val="-10"/>
          <w:sz w:val="20"/>
          <w:szCs w:val="20"/>
          <w:lang w:val="en-US"/>
        </w:rPr>
        <w:softHyphen/>
      </w:r>
      <w:r w:rsidRPr="00B86BF9">
        <w:rPr>
          <w:spacing w:val="-10"/>
          <w:sz w:val="20"/>
          <w:szCs w:val="20"/>
          <w:lang w:val="be-BY"/>
        </w:rPr>
        <w:t>ли укладывать гробики в яму, то вдруг привезли фельдшер Казакевич и сот</w:t>
      </w:r>
      <w:r w:rsidR="00CB243B">
        <w:rPr>
          <w:spacing w:val="-10"/>
          <w:sz w:val="20"/>
          <w:szCs w:val="20"/>
          <w:lang w:val="en-US"/>
        </w:rPr>
        <w:softHyphen/>
      </w:r>
      <w:r w:rsidRPr="00B86BF9">
        <w:rPr>
          <w:spacing w:val="-10"/>
          <w:sz w:val="20"/>
          <w:szCs w:val="20"/>
          <w:lang w:val="be-BY"/>
        </w:rPr>
        <w:t>ский Дубко больную, но живую крестьянку Лукию Манькову, которую, как ска</w:t>
      </w:r>
      <w:r w:rsidR="00CB243B">
        <w:rPr>
          <w:spacing w:val="-10"/>
          <w:sz w:val="20"/>
          <w:szCs w:val="20"/>
          <w:lang w:val="en-US"/>
        </w:rPr>
        <w:softHyphen/>
      </w:r>
      <w:r w:rsidRPr="00B86BF9">
        <w:rPr>
          <w:spacing w:val="-10"/>
          <w:sz w:val="20"/>
          <w:szCs w:val="20"/>
          <w:lang w:val="be-BY"/>
        </w:rPr>
        <w:t>зывали, нашли на выгоне, и в то время фельдшер при помощи Дубка вбро</w:t>
      </w:r>
      <w:r w:rsidR="00CB243B">
        <w:rPr>
          <w:spacing w:val="-10"/>
          <w:sz w:val="20"/>
          <w:szCs w:val="20"/>
          <w:lang w:val="en-US"/>
        </w:rPr>
        <w:softHyphen/>
      </w:r>
      <w:r w:rsidRPr="00B86BF9">
        <w:rPr>
          <w:spacing w:val="-10"/>
          <w:sz w:val="20"/>
          <w:szCs w:val="20"/>
          <w:lang w:val="be-BY"/>
        </w:rPr>
        <w:t>сил означенную крестьянку в яму, в которую сам, оступившись, упал, но тот</w:t>
      </w:r>
      <w:r w:rsidR="00CB243B">
        <w:rPr>
          <w:spacing w:val="-10"/>
          <w:sz w:val="20"/>
          <w:szCs w:val="20"/>
          <w:lang w:val="en-US"/>
        </w:rPr>
        <w:softHyphen/>
      </w:r>
      <w:r w:rsidRPr="00B86BF9">
        <w:rPr>
          <w:spacing w:val="-10"/>
          <w:sz w:val="20"/>
          <w:szCs w:val="20"/>
          <w:lang w:val="be-BY"/>
        </w:rPr>
        <w:t>час выскочил и в то время засыпал ее при помощи крестьян Лаврина Чечота, Базы</w:t>
      </w:r>
      <w:r w:rsidR="00CB243B">
        <w:rPr>
          <w:spacing w:val="-10"/>
          <w:sz w:val="20"/>
          <w:szCs w:val="20"/>
          <w:lang w:val="en-US"/>
        </w:rPr>
        <w:softHyphen/>
      </w:r>
      <w:r w:rsidRPr="00B86BF9">
        <w:rPr>
          <w:spacing w:val="-10"/>
          <w:sz w:val="20"/>
          <w:szCs w:val="20"/>
          <w:lang w:val="be-BY"/>
        </w:rPr>
        <w:t>ля Савощея, Марцина Гомзы и Андрея Чечота, умерших уже от холеры. Но по какому случаю и по чьему совету зарыта живою означенная кресть</w:t>
      </w:r>
      <w:r w:rsidR="00CB243B">
        <w:rPr>
          <w:spacing w:val="-10"/>
          <w:sz w:val="20"/>
          <w:szCs w:val="20"/>
          <w:lang w:val="en-US"/>
        </w:rPr>
        <w:softHyphen/>
      </w:r>
      <w:r w:rsidRPr="00B86BF9">
        <w:rPr>
          <w:spacing w:val="-10"/>
          <w:sz w:val="20"/>
          <w:szCs w:val="20"/>
          <w:lang w:val="be-BY"/>
        </w:rPr>
        <w:t>ян</w:t>
      </w:r>
      <w:r w:rsidR="00CB243B">
        <w:rPr>
          <w:spacing w:val="-10"/>
          <w:sz w:val="20"/>
          <w:szCs w:val="20"/>
          <w:lang w:val="en-US"/>
        </w:rPr>
        <w:softHyphen/>
      </w:r>
      <w:r w:rsidRPr="00B86BF9">
        <w:rPr>
          <w:spacing w:val="-10"/>
          <w:sz w:val="20"/>
          <w:szCs w:val="20"/>
          <w:lang w:val="be-BY"/>
        </w:rPr>
        <w:t>ка, допрашиваемый не знает, но на обратном пути Казакевич хвалился, что он сде</w:t>
      </w:r>
      <w:r w:rsidR="00CB243B">
        <w:rPr>
          <w:spacing w:val="-10"/>
          <w:sz w:val="20"/>
          <w:szCs w:val="20"/>
          <w:lang w:val="en-US"/>
        </w:rPr>
        <w:softHyphen/>
      </w:r>
      <w:r w:rsidRPr="00B86BF9">
        <w:rPr>
          <w:spacing w:val="-10"/>
          <w:sz w:val="20"/>
          <w:szCs w:val="20"/>
          <w:lang w:val="be-BY"/>
        </w:rPr>
        <w:t>лал это для того, дабы унялась холера.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справедливо, за ложь подвергая себя за ответственности, в том, как неграмотный, упросил за себя расписаться, по просьбе коего распи</w:t>
      </w:r>
      <w:r w:rsidR="0006098E">
        <w:rPr>
          <w:spacing w:val="-10"/>
          <w:sz w:val="20"/>
          <w:szCs w:val="20"/>
          <w:lang w:val="en-US"/>
        </w:rPr>
        <w:softHyphen/>
      </w:r>
      <w:r w:rsidRPr="00B86BF9">
        <w:rPr>
          <w:spacing w:val="-10"/>
          <w:sz w:val="20"/>
          <w:szCs w:val="20"/>
          <w:lang w:val="be-BY"/>
        </w:rPr>
        <w:t>сал</w:t>
      </w:r>
      <w:r w:rsidR="0006098E">
        <w:rPr>
          <w:spacing w:val="-10"/>
          <w:sz w:val="20"/>
          <w:szCs w:val="20"/>
          <w:lang w:val="en-US"/>
        </w:rPr>
        <w:softHyphen/>
      </w:r>
      <w:r w:rsidRPr="00B86BF9">
        <w:rPr>
          <w:spacing w:val="-10"/>
          <w:sz w:val="20"/>
          <w:szCs w:val="20"/>
          <w:lang w:val="be-BY"/>
        </w:rPr>
        <w:t xml:space="preserve">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06098E" w:rsidRDefault="00BA07B5" w:rsidP="00BA07B5">
      <w:pPr>
        <w:pStyle w:val="af6"/>
        <w:spacing w:after="0" w:line="220" w:lineRule="exact"/>
        <w:ind w:firstLine="567"/>
        <w:jc w:val="both"/>
        <w:rPr>
          <w:spacing w:val="-10"/>
          <w:sz w:val="20"/>
          <w:szCs w:val="20"/>
          <w:lang w:val="be-BY"/>
        </w:rPr>
      </w:pPr>
      <w:r w:rsidRPr="0006098E">
        <w:rPr>
          <w:spacing w:val="-10"/>
          <w:sz w:val="20"/>
          <w:szCs w:val="20"/>
          <w:lang w:val="be-BY"/>
        </w:rPr>
        <w:t>Земский исправник</w:t>
      </w:r>
      <w:r w:rsidRPr="0006098E">
        <w:rPr>
          <w:spacing w:val="-10"/>
          <w:sz w:val="20"/>
          <w:szCs w:val="20"/>
          <w:lang w:val="be-BY"/>
        </w:rPr>
        <w:footnoteReference w:id="99"/>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3) Зовут его Семен Захарьев Гомза, от роду 40 лет, веры право</w:t>
      </w:r>
      <w:r w:rsidR="0006098E">
        <w:rPr>
          <w:spacing w:val="-10"/>
          <w:sz w:val="20"/>
          <w:szCs w:val="20"/>
          <w:lang w:val="en-US"/>
        </w:rPr>
        <w:softHyphen/>
      </w:r>
      <w:r w:rsidRPr="00B86BF9">
        <w:rPr>
          <w:spacing w:val="-10"/>
          <w:sz w:val="20"/>
          <w:szCs w:val="20"/>
          <w:lang w:val="be-BY"/>
        </w:rPr>
        <w:t>слав</w:t>
      </w:r>
      <w:r w:rsidR="0006098E">
        <w:rPr>
          <w:spacing w:val="-10"/>
          <w:sz w:val="20"/>
          <w:szCs w:val="20"/>
          <w:lang w:val="en-US"/>
        </w:rPr>
        <w:softHyphen/>
      </w:r>
      <w:r w:rsidRPr="00B86BF9">
        <w:rPr>
          <w:spacing w:val="-10"/>
          <w:sz w:val="20"/>
          <w:szCs w:val="20"/>
          <w:lang w:val="be-BY"/>
        </w:rPr>
        <w:t>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женат, детей имеет. Показал: что по приказанию сотского он на своем возе при</w:t>
      </w:r>
      <w:r w:rsidR="0006098E">
        <w:rPr>
          <w:spacing w:val="-10"/>
          <w:sz w:val="20"/>
          <w:szCs w:val="20"/>
          <w:lang w:val="en-US"/>
        </w:rPr>
        <w:softHyphen/>
      </w:r>
      <w:r w:rsidRPr="00B86BF9">
        <w:rPr>
          <w:spacing w:val="-10"/>
          <w:sz w:val="20"/>
          <w:szCs w:val="20"/>
          <w:lang w:val="be-BY"/>
        </w:rPr>
        <w:t>возил на кладбище для похоронения умершую от холеры девку кресть</w:t>
      </w:r>
      <w:r w:rsidR="0006098E">
        <w:rPr>
          <w:spacing w:val="-10"/>
          <w:sz w:val="20"/>
          <w:szCs w:val="20"/>
          <w:lang w:val="en-US"/>
        </w:rPr>
        <w:softHyphen/>
      </w:r>
      <w:r w:rsidRPr="00B86BF9">
        <w:rPr>
          <w:spacing w:val="-10"/>
          <w:sz w:val="20"/>
          <w:szCs w:val="20"/>
          <w:lang w:val="be-BY"/>
        </w:rPr>
        <w:t>я</w:t>
      </w:r>
      <w:r w:rsidR="0006098E">
        <w:rPr>
          <w:spacing w:val="-10"/>
          <w:sz w:val="20"/>
          <w:szCs w:val="20"/>
          <w:lang w:val="en-US"/>
        </w:rPr>
        <w:softHyphen/>
      </w:r>
      <w:r w:rsidRPr="00B86BF9">
        <w:rPr>
          <w:spacing w:val="-10"/>
          <w:sz w:val="20"/>
          <w:szCs w:val="20"/>
          <w:lang w:val="be-BY"/>
        </w:rPr>
        <w:t>ни</w:t>
      </w:r>
      <w:r w:rsidR="0006098E">
        <w:rPr>
          <w:spacing w:val="-10"/>
          <w:sz w:val="20"/>
          <w:szCs w:val="20"/>
          <w:lang w:val="en-US"/>
        </w:rPr>
        <w:softHyphen/>
      </w:r>
      <w:r w:rsidRPr="00B86BF9">
        <w:rPr>
          <w:spacing w:val="-10"/>
          <w:sz w:val="20"/>
          <w:szCs w:val="20"/>
          <w:lang w:val="be-BY"/>
        </w:rPr>
        <w:t>на Фадея Гомзы (показание 2), а за ним тоже с умершим ребенком сле</w:t>
      </w:r>
      <w:r w:rsidR="0006098E">
        <w:rPr>
          <w:spacing w:val="-10"/>
          <w:sz w:val="20"/>
          <w:szCs w:val="20"/>
          <w:lang w:val="en-US"/>
        </w:rPr>
        <w:softHyphen/>
      </w:r>
      <w:r w:rsidRPr="00B86BF9">
        <w:rPr>
          <w:spacing w:val="-10"/>
          <w:sz w:val="20"/>
          <w:szCs w:val="20"/>
          <w:lang w:val="be-BY"/>
        </w:rPr>
        <w:t>до</w:t>
      </w:r>
      <w:r w:rsidR="0006098E">
        <w:rPr>
          <w:spacing w:val="-10"/>
          <w:sz w:val="20"/>
          <w:szCs w:val="20"/>
          <w:lang w:val="en-US"/>
        </w:rPr>
        <w:softHyphen/>
      </w:r>
      <w:r w:rsidRPr="00B86BF9">
        <w:rPr>
          <w:spacing w:val="-10"/>
          <w:sz w:val="20"/>
          <w:szCs w:val="20"/>
          <w:lang w:val="be-BY"/>
        </w:rPr>
        <w:t>вал Андрей Лукиянович, вместе же с ними шли Иван Чечот, его жена Марга</w:t>
      </w:r>
      <w:r w:rsidR="0006098E">
        <w:rPr>
          <w:spacing w:val="-10"/>
          <w:sz w:val="20"/>
          <w:szCs w:val="20"/>
          <w:lang w:val="en-US"/>
        </w:rPr>
        <w:softHyphen/>
      </w:r>
      <w:r w:rsidRPr="00B86BF9">
        <w:rPr>
          <w:spacing w:val="-10"/>
          <w:sz w:val="20"/>
          <w:szCs w:val="20"/>
          <w:lang w:val="be-BY"/>
        </w:rPr>
        <w:t>ри</w:t>
      </w:r>
      <w:r w:rsidR="0006098E">
        <w:rPr>
          <w:spacing w:val="-10"/>
          <w:sz w:val="20"/>
          <w:szCs w:val="20"/>
          <w:lang w:val="en-US"/>
        </w:rPr>
        <w:softHyphen/>
      </w:r>
      <w:r w:rsidRPr="00B86BF9">
        <w:rPr>
          <w:spacing w:val="-10"/>
          <w:sz w:val="20"/>
          <w:szCs w:val="20"/>
          <w:lang w:val="be-BY"/>
        </w:rPr>
        <w:t>та, Гришко Алексеевич и Николай Алексеевич и еще несколько лиц, каких не упомнит, за прибытием на кладбище, когда опустили в яму гроб, приве</w:t>
      </w:r>
      <w:r w:rsidR="0006098E">
        <w:rPr>
          <w:spacing w:val="-10"/>
          <w:sz w:val="20"/>
          <w:szCs w:val="20"/>
          <w:lang w:val="en-US"/>
        </w:rPr>
        <w:softHyphen/>
      </w:r>
      <w:r w:rsidRPr="00B86BF9">
        <w:rPr>
          <w:spacing w:val="-10"/>
          <w:sz w:val="20"/>
          <w:szCs w:val="20"/>
          <w:lang w:val="be-BY"/>
        </w:rPr>
        <w:t>зен</w:t>
      </w:r>
      <w:r w:rsidR="0006098E">
        <w:rPr>
          <w:spacing w:val="-10"/>
          <w:sz w:val="20"/>
          <w:szCs w:val="20"/>
          <w:lang w:val="en-US"/>
        </w:rPr>
        <w:softHyphen/>
      </w:r>
      <w:r w:rsidRPr="00B86BF9">
        <w:rPr>
          <w:spacing w:val="-10"/>
          <w:sz w:val="20"/>
          <w:szCs w:val="20"/>
          <w:lang w:val="be-BY"/>
        </w:rPr>
        <w:t>ный показателем, а потом и другой, привезенный Андреем Лукияновичем, то фель</w:t>
      </w:r>
      <w:r w:rsidR="0006098E">
        <w:rPr>
          <w:spacing w:val="-10"/>
          <w:sz w:val="20"/>
          <w:szCs w:val="20"/>
          <w:lang w:val="en-US"/>
        </w:rPr>
        <w:softHyphen/>
      </w:r>
      <w:r w:rsidRPr="00B86BF9">
        <w:rPr>
          <w:spacing w:val="-10"/>
          <w:sz w:val="20"/>
          <w:szCs w:val="20"/>
          <w:lang w:val="be-BY"/>
        </w:rPr>
        <w:t>дшер Казакевич с сотским Дубком привезли на возе крестьянку Лукию Мань</w:t>
      </w:r>
      <w:r w:rsidR="0006098E">
        <w:rPr>
          <w:spacing w:val="-10"/>
          <w:sz w:val="20"/>
          <w:szCs w:val="20"/>
          <w:lang w:val="en-US"/>
        </w:rPr>
        <w:softHyphen/>
      </w:r>
      <w:r w:rsidRPr="00B86BF9">
        <w:rPr>
          <w:spacing w:val="-10"/>
          <w:sz w:val="20"/>
          <w:szCs w:val="20"/>
          <w:lang w:val="be-BY"/>
        </w:rPr>
        <w:t>ковую, больную, но еще живую, и потом Казакевич вбросил ее в яму, засы</w:t>
      </w:r>
      <w:r w:rsidR="0006098E">
        <w:rPr>
          <w:spacing w:val="-10"/>
          <w:sz w:val="20"/>
          <w:szCs w:val="20"/>
          <w:lang w:val="en-US"/>
        </w:rPr>
        <w:softHyphen/>
      </w:r>
      <w:r w:rsidRPr="00B86BF9">
        <w:rPr>
          <w:spacing w:val="-10"/>
          <w:sz w:val="20"/>
          <w:szCs w:val="20"/>
          <w:lang w:val="be-BY"/>
        </w:rPr>
        <w:t>пал при помощи других крестьян, но сам ли он один вбросил ее в яму или же при помощи сотского, того допрашиваемый не видел, и каким обра</w:t>
      </w:r>
      <w:r w:rsidR="0006098E">
        <w:rPr>
          <w:spacing w:val="-10"/>
          <w:sz w:val="20"/>
          <w:szCs w:val="20"/>
          <w:lang w:val="en-US"/>
        </w:rPr>
        <w:softHyphen/>
      </w:r>
      <w:r w:rsidRPr="00B86BF9">
        <w:rPr>
          <w:spacing w:val="-10"/>
          <w:sz w:val="20"/>
          <w:szCs w:val="20"/>
          <w:lang w:val="be-BY"/>
        </w:rPr>
        <w:t xml:space="preserve">зом она туда была брошена, не знает, при чем добавил, что сотник Дубко и </w:t>
      </w:r>
      <w:r w:rsidRPr="00B86BF9">
        <w:rPr>
          <w:spacing w:val="-10"/>
          <w:sz w:val="20"/>
          <w:szCs w:val="20"/>
          <w:lang w:val="be-BY"/>
        </w:rPr>
        <w:lastRenderedPageBreak/>
        <w:t>кресть</w:t>
      </w:r>
      <w:r w:rsidR="0006098E">
        <w:rPr>
          <w:spacing w:val="-10"/>
          <w:sz w:val="20"/>
          <w:szCs w:val="20"/>
          <w:lang w:val="en-US"/>
        </w:rPr>
        <w:softHyphen/>
      </w:r>
      <w:r w:rsidRPr="00B86BF9">
        <w:rPr>
          <w:spacing w:val="-10"/>
          <w:sz w:val="20"/>
          <w:szCs w:val="20"/>
          <w:lang w:val="be-BY"/>
        </w:rPr>
        <w:t>яне, копавшие яму и потом засыпавшие, Лаврин Чечот, Василий Саво</w:t>
      </w:r>
      <w:r w:rsidR="0006098E">
        <w:rPr>
          <w:spacing w:val="-10"/>
          <w:sz w:val="20"/>
          <w:szCs w:val="20"/>
          <w:lang w:val="en-US"/>
        </w:rPr>
        <w:softHyphen/>
      </w:r>
      <w:r w:rsidRPr="00B86BF9">
        <w:rPr>
          <w:spacing w:val="-10"/>
          <w:sz w:val="20"/>
          <w:szCs w:val="20"/>
          <w:lang w:val="be-BY"/>
        </w:rPr>
        <w:t>сей, Марцин Гомза и Андрей Чечот вскоре после сего умерли от холеры.</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Что справедливо показал, в том упросил расписаться и расписался </w:t>
      </w:r>
      <w:r w:rsidRPr="00B86BF9">
        <w:rPr>
          <w:i/>
          <w:iCs/>
          <w:spacing w:val="-10"/>
          <w:sz w:val="20"/>
          <w:szCs w:val="20"/>
          <w:lang w:val="be-BY"/>
        </w:rPr>
        <w:t>свя</w:t>
      </w:r>
      <w:r w:rsidR="0006098E">
        <w:rPr>
          <w:i/>
          <w:iCs/>
          <w:spacing w:val="-10"/>
          <w:sz w:val="20"/>
          <w:szCs w:val="20"/>
          <w:lang w:val="en-US"/>
        </w:rPr>
        <w:softHyphen/>
      </w:r>
      <w:r w:rsidRPr="00B86BF9">
        <w:rPr>
          <w:i/>
          <w:iCs/>
          <w:spacing w:val="-10"/>
          <w:sz w:val="20"/>
          <w:szCs w:val="20"/>
          <w:lang w:val="be-BY"/>
        </w:rPr>
        <w:t>щен</w:t>
      </w:r>
      <w:r w:rsidR="0006098E">
        <w:rPr>
          <w:i/>
          <w:iCs/>
          <w:spacing w:val="-10"/>
          <w:sz w:val="20"/>
          <w:szCs w:val="20"/>
          <w:lang w:val="en-US"/>
        </w:rPr>
        <w:softHyphen/>
      </w:r>
      <w:r w:rsidRPr="00B86BF9">
        <w:rPr>
          <w:i/>
          <w:iCs/>
          <w:spacing w:val="-10"/>
          <w:sz w:val="20"/>
          <w:szCs w:val="20"/>
          <w:lang w:val="be-BY"/>
        </w:rPr>
        <w:t>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06098E" w:rsidRDefault="00BA07B5" w:rsidP="00BA07B5">
      <w:pPr>
        <w:pStyle w:val="af6"/>
        <w:spacing w:after="0" w:line="220" w:lineRule="exact"/>
        <w:ind w:firstLine="567"/>
        <w:jc w:val="both"/>
        <w:rPr>
          <w:spacing w:val="-10"/>
          <w:sz w:val="20"/>
          <w:szCs w:val="20"/>
          <w:lang w:val="be-BY"/>
        </w:rPr>
      </w:pPr>
      <w:r w:rsidRPr="0006098E">
        <w:rPr>
          <w:spacing w:val="-10"/>
          <w:sz w:val="20"/>
          <w:szCs w:val="20"/>
          <w:lang w:val="be-BY"/>
        </w:rPr>
        <w:t>Земский исправник</w:t>
      </w:r>
      <w:r w:rsidRPr="0006098E">
        <w:rPr>
          <w:spacing w:val="-10"/>
          <w:sz w:val="20"/>
          <w:szCs w:val="20"/>
          <w:lang w:val="be-BY"/>
        </w:rPr>
        <w:footnoteReference w:id="100"/>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4) Зовут его Иван Базылев Чечот, от роду 55 лет, веры православной, у испо</w:t>
      </w:r>
      <w:r w:rsidR="007D14B9">
        <w:rPr>
          <w:spacing w:val="-10"/>
          <w:sz w:val="20"/>
          <w:szCs w:val="20"/>
          <w:lang w:val="be-BY"/>
        </w:rPr>
        <w:softHyphen/>
      </w:r>
      <w:r w:rsidRPr="00B86BF9">
        <w:rPr>
          <w:spacing w:val="-10"/>
          <w:sz w:val="20"/>
          <w:szCs w:val="20"/>
          <w:lang w:val="be-BY"/>
        </w:rPr>
        <w:t>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женат, детей имеет, неграмотен. Показал: что при перевезени мертвых тел умер</w:t>
      </w:r>
      <w:r w:rsidR="0006098E">
        <w:rPr>
          <w:spacing w:val="-10"/>
          <w:sz w:val="20"/>
          <w:szCs w:val="20"/>
          <w:lang w:val="en-US"/>
        </w:rPr>
        <w:softHyphen/>
      </w:r>
      <w:r w:rsidRPr="00B86BF9">
        <w:rPr>
          <w:spacing w:val="-10"/>
          <w:sz w:val="20"/>
          <w:szCs w:val="20"/>
          <w:lang w:val="be-BY"/>
        </w:rPr>
        <w:t>ших девки Фадея Гомзы и ребенка крестьянина Лукияновича допра</w:t>
      </w:r>
      <w:r w:rsidR="0006098E">
        <w:rPr>
          <w:spacing w:val="-10"/>
          <w:sz w:val="20"/>
          <w:szCs w:val="20"/>
          <w:lang w:val="en-US"/>
        </w:rPr>
        <w:softHyphen/>
      </w:r>
      <w:r w:rsidRPr="00B86BF9">
        <w:rPr>
          <w:spacing w:val="-10"/>
          <w:sz w:val="20"/>
          <w:szCs w:val="20"/>
          <w:lang w:val="be-BY"/>
        </w:rPr>
        <w:t>ши</w:t>
      </w:r>
      <w:r w:rsidR="0006098E">
        <w:rPr>
          <w:spacing w:val="-10"/>
          <w:sz w:val="20"/>
          <w:szCs w:val="20"/>
          <w:lang w:val="en-US"/>
        </w:rPr>
        <w:softHyphen/>
      </w:r>
      <w:r w:rsidRPr="00B86BF9">
        <w:rPr>
          <w:spacing w:val="-10"/>
          <w:sz w:val="20"/>
          <w:szCs w:val="20"/>
          <w:lang w:val="be-BY"/>
        </w:rPr>
        <w:t>вае</w:t>
      </w:r>
      <w:r w:rsidR="0006098E">
        <w:rPr>
          <w:spacing w:val="-10"/>
          <w:sz w:val="20"/>
          <w:szCs w:val="20"/>
          <w:lang w:val="en-US"/>
        </w:rPr>
        <w:softHyphen/>
      </w:r>
      <w:r w:rsidRPr="00B86BF9">
        <w:rPr>
          <w:spacing w:val="-10"/>
          <w:sz w:val="20"/>
          <w:szCs w:val="20"/>
          <w:lang w:val="be-BY"/>
        </w:rPr>
        <w:t>мый нес крест, и когда уже вложили в яму оба гроба, то фельдшер Каза</w:t>
      </w:r>
      <w:r w:rsidR="0006098E">
        <w:rPr>
          <w:spacing w:val="-10"/>
          <w:sz w:val="20"/>
          <w:szCs w:val="20"/>
          <w:lang w:val="en-US"/>
        </w:rPr>
        <w:softHyphen/>
      </w:r>
      <w:r w:rsidRPr="00B86BF9">
        <w:rPr>
          <w:spacing w:val="-10"/>
          <w:sz w:val="20"/>
          <w:szCs w:val="20"/>
          <w:lang w:val="be-BY"/>
        </w:rPr>
        <w:t>ке</w:t>
      </w:r>
      <w:r w:rsidR="0006098E">
        <w:rPr>
          <w:spacing w:val="-10"/>
          <w:sz w:val="20"/>
          <w:szCs w:val="20"/>
          <w:lang w:val="en-US"/>
        </w:rPr>
        <w:softHyphen/>
      </w:r>
      <w:r w:rsidRPr="00B86BF9">
        <w:rPr>
          <w:spacing w:val="-10"/>
          <w:sz w:val="20"/>
          <w:szCs w:val="20"/>
          <w:lang w:val="be-BY"/>
        </w:rPr>
        <w:t>вич и ныне покой</w:t>
      </w:r>
      <w:r w:rsidR="007D14B9">
        <w:rPr>
          <w:spacing w:val="-10"/>
          <w:sz w:val="20"/>
          <w:szCs w:val="20"/>
          <w:lang w:val="be-BY"/>
        </w:rPr>
        <w:softHyphen/>
      </w:r>
      <w:r w:rsidRPr="00B86BF9">
        <w:rPr>
          <w:spacing w:val="-10"/>
          <w:sz w:val="20"/>
          <w:szCs w:val="20"/>
          <w:lang w:val="be-BY"/>
        </w:rPr>
        <w:t>ный сотский Дубко привезли на возе крестьянку Лукию Мань</w:t>
      </w:r>
      <w:r w:rsidR="0006098E">
        <w:rPr>
          <w:spacing w:val="-10"/>
          <w:sz w:val="20"/>
          <w:szCs w:val="20"/>
          <w:lang w:val="en-US"/>
        </w:rPr>
        <w:softHyphen/>
      </w:r>
      <w:r w:rsidRPr="00B86BF9">
        <w:rPr>
          <w:spacing w:val="-10"/>
          <w:sz w:val="20"/>
          <w:szCs w:val="20"/>
          <w:lang w:val="be-BY"/>
        </w:rPr>
        <w:t>ковую, весь</w:t>
      </w:r>
      <w:r w:rsidR="007D14B9">
        <w:rPr>
          <w:spacing w:val="-10"/>
          <w:sz w:val="20"/>
          <w:szCs w:val="20"/>
          <w:lang w:val="be-BY"/>
        </w:rPr>
        <w:softHyphen/>
      </w:r>
      <w:r w:rsidRPr="00B86BF9">
        <w:rPr>
          <w:spacing w:val="-10"/>
          <w:sz w:val="20"/>
          <w:szCs w:val="20"/>
          <w:lang w:val="be-BY"/>
        </w:rPr>
        <w:t>ма больную, но еще живую, и Козакевич, взяв ее сам один, бро</w:t>
      </w:r>
      <w:r w:rsidR="0006098E">
        <w:rPr>
          <w:spacing w:val="-10"/>
          <w:sz w:val="20"/>
          <w:szCs w:val="20"/>
          <w:lang w:val="en-US"/>
        </w:rPr>
        <w:softHyphen/>
      </w:r>
      <w:r w:rsidRPr="00B86BF9">
        <w:rPr>
          <w:spacing w:val="-10"/>
          <w:sz w:val="20"/>
          <w:szCs w:val="20"/>
          <w:lang w:val="be-BY"/>
        </w:rPr>
        <w:t>сил в яму, но и сам, оступившись, упал в оную, однако ж тотчас оттуда выско</w:t>
      </w:r>
      <w:r w:rsidR="0006098E">
        <w:rPr>
          <w:spacing w:val="-10"/>
          <w:sz w:val="20"/>
          <w:szCs w:val="20"/>
          <w:lang w:val="en-US"/>
        </w:rPr>
        <w:softHyphen/>
      </w:r>
      <w:r w:rsidRPr="00B86BF9">
        <w:rPr>
          <w:spacing w:val="-10"/>
          <w:sz w:val="20"/>
          <w:szCs w:val="20"/>
          <w:lang w:val="be-BY"/>
        </w:rPr>
        <w:t>чил, и яма была сию минуту засыпана крестьянами, ныне уже покой</w:t>
      </w:r>
      <w:r w:rsidR="0006098E">
        <w:rPr>
          <w:spacing w:val="-10"/>
          <w:sz w:val="20"/>
          <w:szCs w:val="20"/>
          <w:lang w:val="en-US"/>
        </w:rPr>
        <w:softHyphen/>
      </w:r>
      <w:r w:rsidRPr="00B86BF9">
        <w:rPr>
          <w:spacing w:val="-10"/>
          <w:sz w:val="20"/>
          <w:szCs w:val="20"/>
          <w:lang w:val="be-BY"/>
        </w:rPr>
        <w:t>ны</w:t>
      </w:r>
      <w:r w:rsidR="0006098E">
        <w:rPr>
          <w:spacing w:val="-10"/>
          <w:sz w:val="20"/>
          <w:szCs w:val="20"/>
          <w:lang w:val="en-US"/>
        </w:rPr>
        <w:softHyphen/>
      </w:r>
      <w:r w:rsidRPr="00B86BF9">
        <w:rPr>
          <w:spacing w:val="-10"/>
          <w:sz w:val="20"/>
          <w:szCs w:val="20"/>
          <w:lang w:val="be-BY"/>
        </w:rPr>
        <w:t>ми Лавруком Чечо</w:t>
      </w:r>
      <w:r w:rsidR="007D14B9">
        <w:rPr>
          <w:spacing w:val="-10"/>
          <w:sz w:val="20"/>
          <w:szCs w:val="20"/>
          <w:lang w:val="be-BY"/>
        </w:rPr>
        <w:softHyphen/>
      </w:r>
      <w:r w:rsidRPr="00B86BF9">
        <w:rPr>
          <w:spacing w:val="-10"/>
          <w:sz w:val="20"/>
          <w:szCs w:val="20"/>
          <w:lang w:val="be-BY"/>
        </w:rPr>
        <w:t>том, Базылем Саващеем, Мартином Гомзою и Андреем Чечо</w:t>
      </w:r>
      <w:r w:rsidR="0006098E">
        <w:rPr>
          <w:spacing w:val="-10"/>
          <w:sz w:val="20"/>
          <w:szCs w:val="20"/>
          <w:lang w:val="en-US"/>
        </w:rPr>
        <w:softHyphen/>
      </w:r>
      <w:r w:rsidRPr="00B86BF9">
        <w:rPr>
          <w:spacing w:val="-10"/>
          <w:sz w:val="20"/>
          <w:szCs w:val="20"/>
          <w:lang w:val="be-BY"/>
        </w:rPr>
        <w:t>том. Но по обще</w:t>
      </w:r>
      <w:r w:rsidR="007D14B9">
        <w:rPr>
          <w:spacing w:val="-10"/>
          <w:sz w:val="20"/>
          <w:szCs w:val="20"/>
          <w:lang w:val="be-BY"/>
        </w:rPr>
        <w:softHyphen/>
      </w:r>
      <w:r w:rsidRPr="00B86BF9">
        <w:rPr>
          <w:spacing w:val="-10"/>
          <w:sz w:val="20"/>
          <w:szCs w:val="20"/>
          <w:lang w:val="be-BY"/>
        </w:rPr>
        <w:t>му совету это сделано и на какой предмет, допра</w:t>
      </w:r>
      <w:r w:rsidR="0006098E">
        <w:rPr>
          <w:spacing w:val="-10"/>
          <w:sz w:val="20"/>
          <w:szCs w:val="20"/>
          <w:lang w:val="en-US"/>
        </w:rPr>
        <w:softHyphen/>
      </w:r>
      <w:r w:rsidRPr="00B86BF9">
        <w:rPr>
          <w:spacing w:val="-10"/>
          <w:sz w:val="20"/>
          <w:szCs w:val="20"/>
          <w:lang w:val="be-BY"/>
        </w:rPr>
        <w:t>шива</w:t>
      </w:r>
      <w:r w:rsidR="0006098E">
        <w:rPr>
          <w:spacing w:val="-10"/>
          <w:sz w:val="20"/>
          <w:szCs w:val="20"/>
          <w:lang w:val="en-US"/>
        </w:rPr>
        <w:softHyphen/>
      </w:r>
      <w:r w:rsidRPr="00B86BF9">
        <w:rPr>
          <w:spacing w:val="-10"/>
          <w:sz w:val="20"/>
          <w:szCs w:val="20"/>
          <w:lang w:val="be-BY"/>
        </w:rPr>
        <w:t>е</w:t>
      </w:r>
      <w:r w:rsidR="0006098E">
        <w:rPr>
          <w:spacing w:val="-10"/>
          <w:sz w:val="20"/>
          <w:szCs w:val="20"/>
          <w:lang w:val="en-US"/>
        </w:rPr>
        <w:softHyphen/>
      </w:r>
      <w:r w:rsidRPr="00B86BF9">
        <w:rPr>
          <w:spacing w:val="-10"/>
          <w:sz w:val="20"/>
          <w:szCs w:val="20"/>
          <w:lang w:val="be-BY"/>
        </w:rPr>
        <w:t>мый не знает.</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Что показал справедливо, в том упросил расписаться и расписался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06098E" w:rsidRDefault="00BA07B5" w:rsidP="00BA07B5">
      <w:pPr>
        <w:pStyle w:val="af6"/>
        <w:spacing w:after="0" w:line="220" w:lineRule="exact"/>
        <w:ind w:firstLine="567"/>
        <w:jc w:val="both"/>
        <w:rPr>
          <w:spacing w:val="-10"/>
          <w:sz w:val="20"/>
          <w:szCs w:val="20"/>
          <w:lang w:val="be-BY"/>
        </w:rPr>
      </w:pPr>
      <w:r w:rsidRPr="0006098E">
        <w:rPr>
          <w:spacing w:val="-10"/>
          <w:sz w:val="20"/>
          <w:szCs w:val="20"/>
          <w:lang w:val="be-BY"/>
        </w:rPr>
        <w:t>Земский исправник</w:t>
      </w:r>
      <w:r w:rsidR="0006098E" w:rsidRPr="0006098E">
        <w:rPr>
          <w:rStyle w:val="af"/>
          <w:spacing w:val="-10"/>
          <w:sz w:val="20"/>
          <w:szCs w:val="20"/>
          <w:vertAlign w:val="baseline"/>
          <w:lang w:val="be-BY"/>
        </w:rPr>
        <w:footnoteReference w:customMarkFollows="1" w:id="101"/>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5) Зовут его Григорий Фадеев Алексеевич, от роду 30 лет, веры пра</w:t>
      </w:r>
      <w:r w:rsidR="0006098E">
        <w:rPr>
          <w:spacing w:val="-10"/>
          <w:sz w:val="20"/>
          <w:szCs w:val="20"/>
          <w:lang w:val="en-US"/>
        </w:rPr>
        <w:softHyphen/>
      </w:r>
      <w:r w:rsidRPr="00B86BF9">
        <w:rPr>
          <w:spacing w:val="-10"/>
          <w:sz w:val="20"/>
          <w:szCs w:val="20"/>
          <w:lang w:val="be-BY"/>
        </w:rPr>
        <w:t>вос</w:t>
      </w:r>
      <w:r w:rsidR="0006098E">
        <w:rPr>
          <w:spacing w:val="-10"/>
          <w:sz w:val="20"/>
          <w:szCs w:val="20"/>
          <w:lang w:val="en-US"/>
        </w:rPr>
        <w:softHyphen/>
      </w:r>
      <w:r w:rsidRPr="00B86BF9">
        <w:rPr>
          <w:spacing w:val="-10"/>
          <w:sz w:val="20"/>
          <w:szCs w:val="20"/>
          <w:lang w:val="be-BY"/>
        </w:rPr>
        <w:t>лавной,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неграмотен, женат, детей имеет. Показал, что около двух месяцев тому назад показатель с прочими следовал со свечою в руке на кладбище для быт</w:t>
      </w:r>
      <w:r w:rsidR="0006098E">
        <w:rPr>
          <w:spacing w:val="-10"/>
          <w:sz w:val="20"/>
          <w:szCs w:val="20"/>
          <w:lang w:val="en-US"/>
        </w:rPr>
        <w:softHyphen/>
      </w:r>
      <w:r w:rsidRPr="00B86BF9">
        <w:rPr>
          <w:spacing w:val="-10"/>
          <w:sz w:val="20"/>
          <w:szCs w:val="20"/>
          <w:lang w:val="be-BY"/>
        </w:rPr>
        <w:t>ности при похоронении умерших от холеры девки Фадея Гомзы и ребен</w:t>
      </w:r>
      <w:r w:rsidR="0006098E">
        <w:rPr>
          <w:spacing w:val="-10"/>
          <w:sz w:val="20"/>
          <w:szCs w:val="20"/>
          <w:lang w:val="en-US"/>
        </w:rPr>
        <w:softHyphen/>
      </w:r>
      <w:r w:rsidRPr="00B86BF9">
        <w:rPr>
          <w:spacing w:val="-10"/>
          <w:sz w:val="20"/>
          <w:szCs w:val="20"/>
          <w:lang w:val="be-BY"/>
        </w:rPr>
        <w:t>ка крестьянина Лукияновича, и когда опустили гробы в яму, то привезена сза</w:t>
      </w:r>
      <w:r w:rsidR="0006098E">
        <w:rPr>
          <w:spacing w:val="-10"/>
          <w:sz w:val="20"/>
          <w:szCs w:val="20"/>
          <w:lang w:val="en-US"/>
        </w:rPr>
        <w:softHyphen/>
      </w:r>
      <w:r w:rsidRPr="00B86BF9">
        <w:rPr>
          <w:spacing w:val="-10"/>
          <w:sz w:val="20"/>
          <w:szCs w:val="20"/>
          <w:lang w:val="be-BY"/>
        </w:rPr>
        <w:t>ди на возе крестьянка Лукия Манькова фельдшером Козакевичем и сотским Дуб</w:t>
      </w:r>
      <w:r w:rsidR="0006098E">
        <w:rPr>
          <w:spacing w:val="-10"/>
          <w:sz w:val="20"/>
          <w:szCs w:val="20"/>
          <w:lang w:val="en-US"/>
        </w:rPr>
        <w:softHyphen/>
      </w:r>
      <w:r w:rsidRPr="00B86BF9">
        <w:rPr>
          <w:spacing w:val="-10"/>
          <w:sz w:val="20"/>
          <w:szCs w:val="20"/>
          <w:lang w:val="be-BY"/>
        </w:rPr>
        <w:t>ком, из коих Козакевич, схватив означенную крестьянку пополам, бросил ее в яму живую, но уже сильно больную, но наверно был утащен туда ж тою кресть</w:t>
      </w:r>
      <w:r w:rsidR="0006098E">
        <w:rPr>
          <w:spacing w:val="-10"/>
          <w:sz w:val="20"/>
          <w:szCs w:val="20"/>
          <w:lang w:val="en-US"/>
        </w:rPr>
        <w:softHyphen/>
      </w:r>
      <w:r w:rsidRPr="00B86BF9">
        <w:rPr>
          <w:spacing w:val="-10"/>
          <w:sz w:val="20"/>
          <w:szCs w:val="20"/>
          <w:lang w:val="be-BY"/>
        </w:rPr>
        <w:t>янкою, ибо когда вылез оттуда, то у него была оборвана пола от сюр</w:t>
      </w:r>
      <w:r w:rsidR="0006098E">
        <w:rPr>
          <w:spacing w:val="-10"/>
          <w:sz w:val="20"/>
          <w:szCs w:val="20"/>
          <w:lang w:val="en-US"/>
        </w:rPr>
        <w:softHyphen/>
      </w:r>
      <w:r w:rsidRPr="00B86BF9">
        <w:rPr>
          <w:spacing w:val="-10"/>
          <w:sz w:val="20"/>
          <w:szCs w:val="20"/>
          <w:lang w:val="be-BY"/>
        </w:rPr>
        <w:t>ту</w:t>
      </w:r>
      <w:r w:rsidR="0006098E">
        <w:rPr>
          <w:spacing w:val="-10"/>
          <w:sz w:val="20"/>
          <w:szCs w:val="20"/>
          <w:lang w:val="en-US"/>
        </w:rPr>
        <w:softHyphen/>
      </w:r>
      <w:r w:rsidRPr="00B86BF9">
        <w:rPr>
          <w:spacing w:val="-10"/>
          <w:sz w:val="20"/>
          <w:szCs w:val="20"/>
          <w:lang w:val="be-BY"/>
        </w:rPr>
        <w:t>ка, и тогда же яму засыпали назначенные для копания и засыпывания ям с холер</w:t>
      </w:r>
      <w:r w:rsidR="0006098E">
        <w:rPr>
          <w:spacing w:val="-10"/>
          <w:sz w:val="20"/>
          <w:szCs w:val="20"/>
          <w:lang w:val="en-US"/>
        </w:rPr>
        <w:softHyphen/>
      </w:r>
      <w:r w:rsidRPr="00B86BF9">
        <w:rPr>
          <w:spacing w:val="-10"/>
          <w:sz w:val="20"/>
          <w:szCs w:val="20"/>
          <w:lang w:val="be-BY"/>
        </w:rPr>
        <w:t>ными трупами, ныне уже покойные, помершие тоже от холеры кресть</w:t>
      </w:r>
      <w:r w:rsidR="0006098E">
        <w:rPr>
          <w:spacing w:val="-10"/>
          <w:sz w:val="20"/>
          <w:szCs w:val="20"/>
          <w:lang w:val="en-US"/>
        </w:rPr>
        <w:softHyphen/>
      </w:r>
      <w:r w:rsidRPr="00B86BF9">
        <w:rPr>
          <w:spacing w:val="-10"/>
          <w:sz w:val="20"/>
          <w:szCs w:val="20"/>
          <w:lang w:val="be-BY"/>
        </w:rPr>
        <w:t>я</w:t>
      </w:r>
      <w:r w:rsidR="0006098E">
        <w:rPr>
          <w:spacing w:val="-10"/>
          <w:sz w:val="20"/>
          <w:szCs w:val="20"/>
          <w:lang w:val="en-US"/>
        </w:rPr>
        <w:softHyphen/>
      </w:r>
      <w:r w:rsidRPr="00B86BF9">
        <w:rPr>
          <w:spacing w:val="-10"/>
          <w:sz w:val="20"/>
          <w:szCs w:val="20"/>
          <w:lang w:val="be-BY"/>
        </w:rPr>
        <w:t xml:space="preserve">не Лаврин Чечот, Базыль Савощей, Марцин Гомза и Андрей Чечот. Но по </w:t>
      </w:r>
      <w:r w:rsidRPr="00B86BF9">
        <w:rPr>
          <w:spacing w:val="-10"/>
          <w:sz w:val="20"/>
          <w:szCs w:val="20"/>
          <w:lang w:val="be-BY"/>
        </w:rPr>
        <w:lastRenderedPageBreak/>
        <w:t>чему совету и с какого поводу это сделано, допрашиваемый не знает, но слы</w:t>
      </w:r>
      <w:r w:rsidR="0006098E">
        <w:rPr>
          <w:spacing w:val="-10"/>
          <w:sz w:val="20"/>
          <w:szCs w:val="20"/>
          <w:lang w:val="en-US"/>
        </w:rPr>
        <w:softHyphen/>
      </w:r>
      <w:r w:rsidRPr="00B86BF9">
        <w:rPr>
          <w:spacing w:val="-10"/>
          <w:sz w:val="20"/>
          <w:szCs w:val="20"/>
          <w:lang w:val="be-BY"/>
        </w:rPr>
        <w:t>хал от Казакевича, что это сделано для того, чтобы прекратилась холера. Помя</w:t>
      </w:r>
      <w:r w:rsidR="0006098E">
        <w:rPr>
          <w:spacing w:val="-10"/>
          <w:sz w:val="20"/>
          <w:szCs w:val="20"/>
          <w:lang w:val="en-US"/>
        </w:rPr>
        <w:softHyphen/>
      </w:r>
      <w:r w:rsidRPr="00B86BF9">
        <w:rPr>
          <w:spacing w:val="-10"/>
          <w:sz w:val="20"/>
          <w:szCs w:val="20"/>
          <w:lang w:val="be-BY"/>
        </w:rPr>
        <w:t>нутая крестьянка в доме показателя на подсуседях, около шести недель, и в тот день, когда ее зарыли в землю, она была в Цырине у исповеди, но была боль</w:t>
      </w:r>
      <w:r w:rsidR="0006098E">
        <w:rPr>
          <w:spacing w:val="-10"/>
          <w:sz w:val="20"/>
          <w:szCs w:val="20"/>
          <w:lang w:val="en-US"/>
        </w:rPr>
        <w:softHyphen/>
      </w:r>
      <w:r w:rsidRPr="00B86BF9">
        <w:rPr>
          <w:spacing w:val="-10"/>
          <w:sz w:val="20"/>
          <w:szCs w:val="20"/>
          <w:lang w:val="be-BY"/>
        </w:rPr>
        <w:t>на, ибо на обратном пути несколько раз клалась для отдыха, и когда пока</w:t>
      </w:r>
      <w:r w:rsidR="0006098E">
        <w:rPr>
          <w:spacing w:val="-10"/>
          <w:sz w:val="20"/>
          <w:szCs w:val="20"/>
          <w:lang w:val="en-US"/>
        </w:rPr>
        <w:softHyphen/>
      </w:r>
      <w:r w:rsidRPr="00B86BF9">
        <w:rPr>
          <w:spacing w:val="-10"/>
          <w:sz w:val="20"/>
          <w:szCs w:val="20"/>
          <w:lang w:val="be-BY"/>
        </w:rPr>
        <w:t>за</w:t>
      </w:r>
      <w:r w:rsidR="0006098E">
        <w:rPr>
          <w:spacing w:val="-10"/>
          <w:sz w:val="20"/>
          <w:szCs w:val="20"/>
          <w:lang w:val="en-US"/>
        </w:rPr>
        <w:softHyphen/>
      </w:r>
      <w:r w:rsidRPr="00B86BF9">
        <w:rPr>
          <w:spacing w:val="-10"/>
          <w:sz w:val="20"/>
          <w:szCs w:val="20"/>
          <w:lang w:val="be-BY"/>
        </w:rPr>
        <w:t>тель возвратился от обедни домой, то видел, что она лежала на выгоне. При</w:t>
      </w:r>
      <w:r w:rsidR="0006098E">
        <w:rPr>
          <w:spacing w:val="-10"/>
          <w:sz w:val="20"/>
          <w:szCs w:val="20"/>
          <w:lang w:val="en-US"/>
        </w:rPr>
        <w:softHyphen/>
      </w:r>
      <w:r w:rsidRPr="00B86BF9">
        <w:rPr>
          <w:spacing w:val="-10"/>
          <w:sz w:val="20"/>
          <w:szCs w:val="20"/>
          <w:lang w:val="be-BY"/>
        </w:rPr>
        <w:t>ве</w:t>
      </w:r>
      <w:r w:rsidR="0006098E">
        <w:rPr>
          <w:spacing w:val="-10"/>
          <w:sz w:val="20"/>
          <w:szCs w:val="20"/>
          <w:lang w:val="en-US"/>
        </w:rPr>
        <w:softHyphen/>
      </w:r>
      <w:r w:rsidRPr="00B86BF9">
        <w:rPr>
          <w:spacing w:val="-10"/>
          <w:sz w:val="20"/>
          <w:szCs w:val="20"/>
          <w:lang w:val="be-BY"/>
        </w:rPr>
        <w:t>зена же на кладбище и зарытая живою, ибо даже при засыпании ямы слы</w:t>
      </w:r>
      <w:r w:rsidR="0006098E">
        <w:rPr>
          <w:spacing w:val="-10"/>
          <w:sz w:val="20"/>
          <w:szCs w:val="20"/>
          <w:lang w:val="en-US"/>
        </w:rPr>
        <w:softHyphen/>
      </w:r>
      <w:r w:rsidRPr="00B86BF9">
        <w:rPr>
          <w:spacing w:val="-10"/>
          <w:sz w:val="20"/>
          <w:szCs w:val="20"/>
          <w:lang w:val="be-BY"/>
        </w:rPr>
        <w:t>шен был ея голос. Но сам показатель никакого участия в этом не имел, а напро</w:t>
      </w:r>
      <w:r w:rsidR="0006098E">
        <w:rPr>
          <w:spacing w:val="-10"/>
          <w:sz w:val="20"/>
          <w:szCs w:val="20"/>
          <w:lang w:val="en-US"/>
        </w:rPr>
        <w:softHyphen/>
      </w:r>
      <w:r w:rsidRPr="00B86BF9">
        <w:rPr>
          <w:spacing w:val="-10"/>
          <w:sz w:val="20"/>
          <w:szCs w:val="20"/>
          <w:lang w:val="be-BY"/>
        </w:rPr>
        <w:t>тив, с испуга отскочил от ямы и отправился домой.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справедливо, за ложь подвергая себя ответственности, в том как неграмотный упросил за себя расписаться, по просьбе коего распи</w:t>
      </w:r>
      <w:r w:rsidR="0006098E">
        <w:rPr>
          <w:spacing w:val="-10"/>
          <w:sz w:val="20"/>
          <w:szCs w:val="20"/>
          <w:lang w:val="en-US"/>
        </w:rPr>
        <w:softHyphen/>
      </w:r>
      <w:r w:rsidRPr="00B86BF9">
        <w:rPr>
          <w:spacing w:val="-10"/>
          <w:sz w:val="20"/>
          <w:szCs w:val="20"/>
          <w:lang w:val="be-BY"/>
        </w:rPr>
        <w:t>сал</w:t>
      </w:r>
      <w:r w:rsidR="0006098E">
        <w:rPr>
          <w:spacing w:val="-10"/>
          <w:sz w:val="20"/>
          <w:szCs w:val="20"/>
          <w:lang w:val="en-US"/>
        </w:rPr>
        <w:softHyphen/>
      </w:r>
      <w:r w:rsidRPr="00B86BF9">
        <w:rPr>
          <w:spacing w:val="-10"/>
          <w:sz w:val="20"/>
          <w:szCs w:val="20"/>
          <w:lang w:val="be-BY"/>
        </w:rPr>
        <w:t xml:space="preserve">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06098E" w:rsidRDefault="00BA07B5" w:rsidP="00BA07B5">
      <w:pPr>
        <w:pStyle w:val="af6"/>
        <w:spacing w:after="0" w:line="220" w:lineRule="exact"/>
        <w:ind w:firstLine="567"/>
        <w:jc w:val="both"/>
        <w:rPr>
          <w:spacing w:val="-10"/>
          <w:sz w:val="20"/>
          <w:szCs w:val="20"/>
          <w:lang w:val="be-BY"/>
        </w:rPr>
      </w:pPr>
      <w:r w:rsidRPr="0006098E">
        <w:rPr>
          <w:spacing w:val="-10"/>
          <w:sz w:val="20"/>
          <w:szCs w:val="20"/>
          <w:lang w:val="be-BY"/>
        </w:rPr>
        <w:t>Земский исправник</w:t>
      </w:r>
      <w:r w:rsidRPr="0006098E">
        <w:rPr>
          <w:spacing w:val="-10"/>
          <w:sz w:val="20"/>
          <w:szCs w:val="20"/>
          <w:lang w:val="be-BY"/>
        </w:rPr>
        <w:footnoteReference w:id="102"/>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6) Зовут его Николай Васильев Алексеевич, от роду 45 лет, веры пра</w:t>
      </w:r>
      <w:r w:rsidR="0006098E">
        <w:rPr>
          <w:spacing w:val="-10"/>
          <w:sz w:val="20"/>
          <w:szCs w:val="20"/>
          <w:lang w:val="en-US"/>
        </w:rPr>
        <w:softHyphen/>
      </w:r>
      <w:r w:rsidRPr="00B86BF9">
        <w:rPr>
          <w:spacing w:val="-10"/>
          <w:sz w:val="20"/>
          <w:szCs w:val="20"/>
          <w:lang w:val="be-BY"/>
        </w:rPr>
        <w:t>во</w:t>
      </w:r>
      <w:r w:rsidR="0006098E">
        <w:rPr>
          <w:spacing w:val="-10"/>
          <w:sz w:val="20"/>
          <w:szCs w:val="20"/>
          <w:lang w:val="en-US"/>
        </w:rPr>
        <w:softHyphen/>
      </w:r>
      <w:r w:rsidRPr="00B86BF9">
        <w:rPr>
          <w:spacing w:val="-10"/>
          <w:sz w:val="20"/>
          <w:szCs w:val="20"/>
          <w:lang w:val="be-BY"/>
        </w:rPr>
        <w:t>славной,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женат, детей имеет, неграмотен, крестьянин деревни Оканович. Пока</w:t>
      </w:r>
      <w:r w:rsidR="0006098E">
        <w:rPr>
          <w:spacing w:val="-10"/>
          <w:sz w:val="20"/>
          <w:szCs w:val="20"/>
          <w:lang w:val="en-US"/>
        </w:rPr>
        <w:softHyphen/>
      </w:r>
      <w:r w:rsidRPr="00B86BF9">
        <w:rPr>
          <w:spacing w:val="-10"/>
          <w:sz w:val="20"/>
          <w:szCs w:val="20"/>
          <w:lang w:val="be-BY"/>
        </w:rPr>
        <w:t>зал, что он при похоронении мертвых тел девки крестьянина Гомзы и ребенка Лукия</w:t>
      </w:r>
      <w:r w:rsidR="0006098E">
        <w:rPr>
          <w:spacing w:val="-10"/>
          <w:sz w:val="20"/>
          <w:szCs w:val="20"/>
          <w:lang w:val="en-US"/>
        </w:rPr>
        <w:softHyphen/>
      </w:r>
      <w:r w:rsidRPr="00B86BF9">
        <w:rPr>
          <w:spacing w:val="-10"/>
          <w:sz w:val="20"/>
          <w:szCs w:val="20"/>
          <w:lang w:val="be-BY"/>
        </w:rPr>
        <w:t>новича находился и нес знамя, но когда опустили гробы в яму, то он, со зна</w:t>
      </w:r>
      <w:r w:rsidR="0006098E">
        <w:rPr>
          <w:spacing w:val="-10"/>
          <w:sz w:val="20"/>
          <w:szCs w:val="20"/>
          <w:lang w:val="en-US"/>
        </w:rPr>
        <w:softHyphen/>
      </w:r>
      <w:r w:rsidRPr="00B86BF9">
        <w:rPr>
          <w:spacing w:val="-10"/>
          <w:sz w:val="20"/>
          <w:szCs w:val="20"/>
          <w:lang w:val="be-BY"/>
        </w:rPr>
        <w:t>менем отходя от могилы, встретил фельдшера Казакевича и сотского Дуб</w:t>
      </w:r>
      <w:r w:rsidR="0006098E">
        <w:rPr>
          <w:spacing w:val="-10"/>
          <w:sz w:val="20"/>
          <w:szCs w:val="20"/>
          <w:lang w:val="en-US"/>
        </w:rPr>
        <w:softHyphen/>
      </w:r>
      <w:r w:rsidRPr="00B86BF9">
        <w:rPr>
          <w:spacing w:val="-10"/>
          <w:sz w:val="20"/>
          <w:szCs w:val="20"/>
          <w:lang w:val="be-BY"/>
        </w:rPr>
        <w:t>ку, везших крестьянку Лукию Манькову, больную, но еще живую. При сбро</w:t>
      </w:r>
      <w:r w:rsidR="0006098E">
        <w:rPr>
          <w:spacing w:val="-10"/>
          <w:sz w:val="20"/>
          <w:szCs w:val="20"/>
          <w:lang w:val="en-US"/>
        </w:rPr>
        <w:softHyphen/>
      </w:r>
      <w:r w:rsidRPr="00B86BF9">
        <w:rPr>
          <w:spacing w:val="-10"/>
          <w:sz w:val="20"/>
          <w:szCs w:val="20"/>
          <w:lang w:val="be-BY"/>
        </w:rPr>
        <w:t>ше</w:t>
      </w:r>
      <w:r w:rsidR="0006098E">
        <w:rPr>
          <w:spacing w:val="-10"/>
          <w:sz w:val="20"/>
          <w:szCs w:val="20"/>
          <w:lang w:val="en-US"/>
        </w:rPr>
        <w:softHyphen/>
      </w:r>
      <w:r w:rsidRPr="00B86BF9">
        <w:rPr>
          <w:spacing w:val="-10"/>
          <w:sz w:val="20"/>
          <w:szCs w:val="20"/>
          <w:lang w:val="be-BY"/>
        </w:rPr>
        <w:t>нии ее и заритии в яму не был, ибо отправился домой для отнесения зна</w:t>
      </w:r>
      <w:r w:rsidR="0006098E">
        <w:rPr>
          <w:spacing w:val="-10"/>
          <w:sz w:val="20"/>
          <w:szCs w:val="20"/>
          <w:lang w:val="en-US"/>
        </w:rPr>
        <w:softHyphen/>
      </w:r>
      <w:r w:rsidRPr="00B86BF9">
        <w:rPr>
          <w:spacing w:val="-10"/>
          <w:sz w:val="20"/>
          <w:szCs w:val="20"/>
          <w:lang w:val="be-BY"/>
        </w:rPr>
        <w:t>ме</w:t>
      </w:r>
      <w:r w:rsidR="0006098E">
        <w:rPr>
          <w:spacing w:val="-10"/>
          <w:sz w:val="20"/>
          <w:szCs w:val="20"/>
          <w:lang w:val="en-US"/>
        </w:rPr>
        <w:softHyphen/>
      </w:r>
      <w:r w:rsidRPr="00B86BF9">
        <w:rPr>
          <w:spacing w:val="-10"/>
          <w:sz w:val="20"/>
          <w:szCs w:val="20"/>
          <w:lang w:val="be-BY"/>
        </w:rPr>
        <w:t>ни в церковь. По чьему совету это сделано и с какого поводу, показателю не извест</w:t>
      </w:r>
      <w:r w:rsidR="0006098E">
        <w:rPr>
          <w:spacing w:val="-10"/>
          <w:sz w:val="20"/>
          <w:szCs w:val="20"/>
          <w:lang w:val="en-US"/>
        </w:rPr>
        <w:softHyphen/>
      </w:r>
      <w:r w:rsidRPr="00B86BF9">
        <w:rPr>
          <w:spacing w:val="-10"/>
          <w:sz w:val="20"/>
          <w:szCs w:val="20"/>
          <w:lang w:val="be-BY"/>
        </w:rPr>
        <w:t>но и о том не слыхал, равномерно сам в этом деле никакого участия не имел.</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справедливо, за ложь подвергая себя ответственности, в том как неграмотный упросил за себя расписаться, по просьбе коего рас</w:t>
      </w:r>
      <w:r w:rsidR="0006098E">
        <w:rPr>
          <w:spacing w:val="-10"/>
          <w:sz w:val="20"/>
          <w:szCs w:val="20"/>
          <w:lang w:val="en-US"/>
        </w:rPr>
        <w:softHyphen/>
      </w:r>
      <w:r w:rsidRPr="00B86BF9">
        <w:rPr>
          <w:spacing w:val="-10"/>
          <w:sz w:val="20"/>
          <w:szCs w:val="20"/>
          <w:lang w:val="be-BY"/>
        </w:rPr>
        <w:t>пи</w:t>
      </w:r>
      <w:r w:rsidR="0006098E">
        <w:rPr>
          <w:spacing w:val="-10"/>
          <w:sz w:val="20"/>
          <w:szCs w:val="20"/>
          <w:lang w:val="en-US"/>
        </w:rPr>
        <w:softHyphen/>
      </w:r>
      <w:r w:rsidRPr="00B86BF9">
        <w:rPr>
          <w:spacing w:val="-10"/>
          <w:sz w:val="20"/>
          <w:szCs w:val="20"/>
          <w:lang w:val="be-BY"/>
        </w:rPr>
        <w:t>сал</w:t>
      </w:r>
      <w:r w:rsidR="0006098E">
        <w:rPr>
          <w:spacing w:val="-10"/>
          <w:sz w:val="20"/>
          <w:szCs w:val="20"/>
          <w:lang w:val="en-US"/>
        </w:rPr>
        <w:softHyphen/>
      </w:r>
      <w:r w:rsidRPr="00B86BF9">
        <w:rPr>
          <w:spacing w:val="-10"/>
          <w:sz w:val="20"/>
          <w:szCs w:val="20"/>
          <w:lang w:val="be-BY"/>
        </w:rPr>
        <w:t xml:space="preserve">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653F7F" w:rsidRDefault="00BA07B5" w:rsidP="00BA07B5">
      <w:pPr>
        <w:pStyle w:val="af6"/>
        <w:spacing w:after="0" w:line="220" w:lineRule="exact"/>
        <w:ind w:firstLine="567"/>
        <w:jc w:val="both"/>
        <w:rPr>
          <w:spacing w:val="-10"/>
          <w:sz w:val="20"/>
          <w:szCs w:val="20"/>
          <w:lang w:val="be-BY"/>
        </w:rPr>
      </w:pPr>
      <w:r w:rsidRPr="00653F7F">
        <w:rPr>
          <w:spacing w:val="-10"/>
          <w:sz w:val="20"/>
          <w:szCs w:val="20"/>
          <w:lang w:val="be-BY"/>
        </w:rPr>
        <w:t>Земский исправник</w:t>
      </w:r>
      <w:r w:rsidR="00653F7F" w:rsidRPr="00653F7F">
        <w:rPr>
          <w:rStyle w:val="af"/>
          <w:spacing w:val="-10"/>
          <w:sz w:val="20"/>
          <w:szCs w:val="20"/>
          <w:vertAlign w:val="baseline"/>
          <w:lang w:val="be-BY"/>
        </w:rPr>
        <w:footnoteReference w:customMarkFollows="1" w:id="103"/>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октября 2 дня. Призванные в присутствие временного отде</w:t>
      </w:r>
      <w:r w:rsidR="00653F7F">
        <w:rPr>
          <w:spacing w:val="-10"/>
          <w:sz w:val="20"/>
          <w:szCs w:val="20"/>
          <w:lang w:val="en-US"/>
        </w:rPr>
        <w:softHyphen/>
      </w:r>
      <w:r w:rsidRPr="00B86BF9">
        <w:rPr>
          <w:spacing w:val="-10"/>
          <w:sz w:val="20"/>
          <w:szCs w:val="20"/>
          <w:lang w:val="be-BY"/>
        </w:rPr>
        <w:t>ле</w:t>
      </w:r>
      <w:r w:rsidR="00653F7F">
        <w:rPr>
          <w:spacing w:val="-10"/>
          <w:sz w:val="20"/>
          <w:szCs w:val="20"/>
          <w:lang w:val="en-US"/>
        </w:rPr>
        <w:softHyphen/>
      </w:r>
      <w:r w:rsidRPr="00B86BF9">
        <w:rPr>
          <w:spacing w:val="-10"/>
          <w:sz w:val="20"/>
          <w:szCs w:val="20"/>
          <w:lang w:val="be-BY"/>
        </w:rPr>
        <w:t>ния Новогрудского земского суда нижеписанный фельдшер казенного име</w:t>
      </w:r>
      <w:r w:rsidR="00653F7F">
        <w:rPr>
          <w:spacing w:val="-10"/>
          <w:sz w:val="20"/>
          <w:szCs w:val="20"/>
          <w:lang w:val="en-US"/>
        </w:rPr>
        <w:softHyphen/>
      </w:r>
      <w:r w:rsidRPr="00B86BF9">
        <w:rPr>
          <w:spacing w:val="-10"/>
          <w:sz w:val="20"/>
          <w:szCs w:val="20"/>
          <w:lang w:val="be-BY"/>
        </w:rPr>
        <w:t>ния Цырина спрашиван был и показал:</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Зовут его Андрей Данилов Казакевич, от роду 38 лет, веры право</w:t>
      </w:r>
      <w:r w:rsidR="00653F7F">
        <w:rPr>
          <w:spacing w:val="-10"/>
          <w:sz w:val="20"/>
          <w:szCs w:val="20"/>
          <w:lang w:val="en-US"/>
        </w:rPr>
        <w:softHyphen/>
      </w:r>
      <w:r w:rsidRPr="00B86BF9">
        <w:rPr>
          <w:spacing w:val="-10"/>
          <w:sz w:val="20"/>
          <w:szCs w:val="20"/>
          <w:lang w:val="be-BY"/>
        </w:rPr>
        <w:t>слав</w:t>
      </w:r>
      <w:r w:rsidR="00653F7F">
        <w:rPr>
          <w:spacing w:val="-10"/>
          <w:sz w:val="20"/>
          <w:szCs w:val="20"/>
          <w:lang w:val="en-US"/>
        </w:rPr>
        <w:softHyphen/>
      </w:r>
      <w:r w:rsidRPr="00B86BF9">
        <w:rPr>
          <w:spacing w:val="-10"/>
          <w:sz w:val="20"/>
          <w:szCs w:val="20"/>
          <w:lang w:val="be-BY"/>
        </w:rPr>
        <w:t>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женат на крестьянке имения Полонечки Мариянне, детей: сыновей Нарцыз 12</w:t>
      </w:r>
      <w:r w:rsidR="00653F7F">
        <w:rPr>
          <w:spacing w:val="-10"/>
          <w:sz w:val="20"/>
          <w:szCs w:val="20"/>
          <w:lang w:val="en-US"/>
        </w:rPr>
        <w:t> </w:t>
      </w:r>
      <w:r w:rsidRPr="00B86BF9">
        <w:rPr>
          <w:spacing w:val="-10"/>
          <w:sz w:val="20"/>
          <w:szCs w:val="20"/>
          <w:lang w:val="be-BY"/>
        </w:rPr>
        <w:t>лет, Карп 6 и Онуфрий 3 года, принадлежит Городыщскому сельскому общест</w:t>
      </w:r>
      <w:r w:rsidR="00653F7F">
        <w:rPr>
          <w:spacing w:val="-10"/>
          <w:sz w:val="20"/>
          <w:szCs w:val="20"/>
          <w:lang w:val="en-US"/>
        </w:rPr>
        <w:softHyphen/>
      </w:r>
      <w:r w:rsidRPr="00B86BF9">
        <w:rPr>
          <w:spacing w:val="-10"/>
          <w:sz w:val="20"/>
          <w:szCs w:val="20"/>
          <w:lang w:val="be-BY"/>
        </w:rPr>
        <w:t>ву, родился в м. Цырыне и крещен в Цыринской православной церкви. Пока</w:t>
      </w:r>
      <w:r w:rsidR="00653F7F">
        <w:rPr>
          <w:spacing w:val="-10"/>
          <w:sz w:val="20"/>
          <w:szCs w:val="20"/>
          <w:lang w:val="en-US"/>
        </w:rPr>
        <w:softHyphen/>
      </w:r>
      <w:r w:rsidRPr="00B86BF9">
        <w:rPr>
          <w:spacing w:val="-10"/>
          <w:sz w:val="20"/>
          <w:szCs w:val="20"/>
          <w:lang w:val="be-BY"/>
        </w:rPr>
        <w:t>зал: что в начале прошлого августа месяца допрашиваемый находился в дерев</w:t>
      </w:r>
      <w:r w:rsidR="00653F7F">
        <w:rPr>
          <w:spacing w:val="-10"/>
          <w:sz w:val="20"/>
          <w:szCs w:val="20"/>
          <w:lang w:val="en-US"/>
        </w:rPr>
        <w:softHyphen/>
      </w:r>
      <w:r w:rsidRPr="00B86BF9">
        <w:rPr>
          <w:spacing w:val="-10"/>
          <w:sz w:val="20"/>
          <w:szCs w:val="20"/>
          <w:lang w:val="be-BY"/>
        </w:rPr>
        <w:t>не Окановичах для пользования больных холерою. В то время крестьяне той же деревни Антон Дубко сотский, Николай Алексеевич, Фадей Гомза, Гриш</w:t>
      </w:r>
      <w:r w:rsidR="00653F7F">
        <w:rPr>
          <w:spacing w:val="-10"/>
          <w:sz w:val="20"/>
          <w:szCs w:val="20"/>
          <w:lang w:val="en-US"/>
        </w:rPr>
        <w:softHyphen/>
      </w:r>
      <w:r w:rsidRPr="00B86BF9">
        <w:rPr>
          <w:spacing w:val="-10"/>
          <w:sz w:val="20"/>
          <w:szCs w:val="20"/>
          <w:lang w:val="be-BY"/>
        </w:rPr>
        <w:t>ко Алексеевич, Иван Чечот, Семен Гомза, Степан Пигаль, Осип Ону</w:t>
      </w:r>
      <w:r w:rsidR="00653F7F">
        <w:rPr>
          <w:spacing w:val="-10"/>
          <w:sz w:val="20"/>
          <w:szCs w:val="20"/>
          <w:lang w:val="en-US"/>
        </w:rPr>
        <w:softHyphen/>
      </w:r>
      <w:r w:rsidRPr="00B86BF9">
        <w:rPr>
          <w:spacing w:val="-10"/>
          <w:sz w:val="20"/>
          <w:szCs w:val="20"/>
          <w:lang w:val="be-BY"/>
        </w:rPr>
        <w:t>фер</w:t>
      </w:r>
      <w:r w:rsidR="00653F7F">
        <w:rPr>
          <w:spacing w:val="-10"/>
          <w:sz w:val="20"/>
          <w:szCs w:val="20"/>
          <w:lang w:val="en-US"/>
        </w:rPr>
        <w:softHyphen/>
      </w:r>
      <w:r w:rsidRPr="00B86BF9">
        <w:rPr>
          <w:spacing w:val="-10"/>
          <w:sz w:val="20"/>
          <w:szCs w:val="20"/>
          <w:lang w:val="be-BY"/>
        </w:rPr>
        <w:t>чик и Андрей по прозванию ему не известный везли два холерных трупа на одном возе для похоронения на кладбищах, и когда допрашиваемый вышел из хаты крестьянина Гришки Алексеевича, то заметил, что вместе с тру</w:t>
      </w:r>
      <w:r w:rsidR="00653F7F">
        <w:rPr>
          <w:spacing w:val="-10"/>
          <w:sz w:val="20"/>
          <w:szCs w:val="20"/>
          <w:lang w:val="en-US"/>
        </w:rPr>
        <w:softHyphen/>
      </w:r>
      <w:r w:rsidRPr="00B86BF9">
        <w:rPr>
          <w:spacing w:val="-10"/>
          <w:sz w:val="20"/>
          <w:szCs w:val="20"/>
          <w:lang w:val="be-BY"/>
        </w:rPr>
        <w:t>пами везли и крестьянку Лукию Манькову, которая сидела сзади воза. В то время сотский Антон Дубко позвал показателя и подговаривал его, дабы итти на кладбище, на что, когда показатель согласился, то сказанный сотский, идя поодаль от воза, говорил показателю, что нужно ее непременно похо</w:t>
      </w:r>
      <w:r w:rsidR="00653F7F">
        <w:rPr>
          <w:spacing w:val="-10"/>
          <w:sz w:val="20"/>
          <w:szCs w:val="20"/>
          <w:lang w:val="en-US"/>
        </w:rPr>
        <w:softHyphen/>
      </w:r>
      <w:r w:rsidRPr="00B86BF9">
        <w:rPr>
          <w:spacing w:val="-10"/>
          <w:sz w:val="20"/>
          <w:szCs w:val="20"/>
          <w:lang w:val="be-BY"/>
        </w:rPr>
        <w:t>ро</w:t>
      </w:r>
      <w:r w:rsidR="00653F7F">
        <w:rPr>
          <w:spacing w:val="-10"/>
          <w:sz w:val="20"/>
          <w:szCs w:val="20"/>
          <w:lang w:val="en-US"/>
        </w:rPr>
        <w:softHyphen/>
      </w:r>
      <w:r w:rsidRPr="00B86BF9">
        <w:rPr>
          <w:spacing w:val="-10"/>
          <w:sz w:val="20"/>
          <w:szCs w:val="20"/>
          <w:lang w:val="be-BY"/>
        </w:rPr>
        <w:t>нить живою, потом присоединился к ним Осип Онуферчик десятский, то Дуб</w:t>
      </w:r>
      <w:r w:rsidR="00653F7F">
        <w:rPr>
          <w:spacing w:val="-10"/>
          <w:sz w:val="20"/>
          <w:szCs w:val="20"/>
          <w:lang w:val="en-US"/>
        </w:rPr>
        <w:softHyphen/>
      </w:r>
      <w:r w:rsidRPr="00B86BF9">
        <w:rPr>
          <w:spacing w:val="-10"/>
          <w:sz w:val="20"/>
          <w:szCs w:val="20"/>
          <w:lang w:val="be-BY"/>
        </w:rPr>
        <w:t>ко опять сказал, что похороним живую Манькову, на что допрашиваемый ото</w:t>
      </w:r>
      <w:r w:rsidR="00653F7F">
        <w:rPr>
          <w:spacing w:val="-10"/>
          <w:sz w:val="20"/>
          <w:szCs w:val="20"/>
          <w:lang w:val="en-US"/>
        </w:rPr>
        <w:softHyphen/>
      </w:r>
      <w:r w:rsidRPr="00B86BF9">
        <w:rPr>
          <w:spacing w:val="-10"/>
          <w:sz w:val="20"/>
          <w:szCs w:val="20"/>
          <w:lang w:val="be-BY"/>
        </w:rPr>
        <w:t xml:space="preserve">звался: </w:t>
      </w:r>
      <w:r w:rsidR="007C3FB4" w:rsidRPr="00B86BF9">
        <w:rPr>
          <w:spacing w:val="-10"/>
          <w:sz w:val="20"/>
          <w:szCs w:val="20"/>
          <w:lang w:val="be-BY"/>
        </w:rPr>
        <w:t>«</w:t>
      </w:r>
      <w:r w:rsidRPr="00B86BF9">
        <w:rPr>
          <w:spacing w:val="-10"/>
          <w:sz w:val="20"/>
          <w:szCs w:val="20"/>
          <w:lang w:val="be-BY"/>
        </w:rPr>
        <w:t>Эй, будет беда, эй, будет беда</w:t>
      </w:r>
      <w:r w:rsidR="007C3FB4" w:rsidRPr="00B86BF9">
        <w:rPr>
          <w:spacing w:val="-10"/>
          <w:sz w:val="20"/>
          <w:szCs w:val="20"/>
          <w:lang w:val="be-BY"/>
        </w:rPr>
        <w:t>»</w:t>
      </w:r>
      <w:r w:rsidRPr="00B86BF9">
        <w:rPr>
          <w:spacing w:val="-10"/>
          <w:sz w:val="20"/>
          <w:szCs w:val="20"/>
          <w:lang w:val="be-BY"/>
        </w:rPr>
        <w:t>, но на это Осип Онуферчик, отве</w:t>
      </w:r>
      <w:r w:rsidR="00653F7F">
        <w:rPr>
          <w:spacing w:val="-10"/>
          <w:sz w:val="20"/>
          <w:szCs w:val="20"/>
          <w:lang w:val="en-US"/>
        </w:rPr>
        <w:softHyphen/>
      </w:r>
      <w:r w:rsidRPr="00B86BF9">
        <w:rPr>
          <w:spacing w:val="-10"/>
          <w:sz w:val="20"/>
          <w:szCs w:val="20"/>
          <w:lang w:val="be-BY"/>
        </w:rPr>
        <w:t xml:space="preserve">тил: </w:t>
      </w:r>
      <w:r w:rsidR="007C3FB4" w:rsidRPr="00B86BF9">
        <w:rPr>
          <w:spacing w:val="-10"/>
          <w:sz w:val="20"/>
          <w:szCs w:val="20"/>
          <w:lang w:val="be-BY"/>
        </w:rPr>
        <w:t>«</w:t>
      </w:r>
      <w:r w:rsidRPr="00B86BF9">
        <w:rPr>
          <w:spacing w:val="-10"/>
          <w:sz w:val="20"/>
          <w:szCs w:val="20"/>
          <w:lang w:val="be-BY"/>
        </w:rPr>
        <w:t>Да столько той и беды</w:t>
      </w:r>
      <w:r w:rsidR="007C3FB4" w:rsidRPr="00B86BF9">
        <w:rPr>
          <w:spacing w:val="-10"/>
          <w:sz w:val="20"/>
          <w:szCs w:val="20"/>
          <w:lang w:val="be-BY"/>
        </w:rPr>
        <w:t>»</w:t>
      </w:r>
      <w:r w:rsidRPr="00B86BF9">
        <w:rPr>
          <w:spacing w:val="-10"/>
          <w:sz w:val="20"/>
          <w:szCs w:val="20"/>
          <w:lang w:val="be-BY"/>
        </w:rPr>
        <w:t>. За прибытием на место, когда воз с трупами оста</w:t>
      </w:r>
      <w:r w:rsidR="00653F7F">
        <w:rPr>
          <w:spacing w:val="-10"/>
          <w:sz w:val="20"/>
          <w:szCs w:val="20"/>
          <w:lang w:val="en-US"/>
        </w:rPr>
        <w:softHyphen/>
      </w:r>
      <w:r w:rsidRPr="00B86BF9">
        <w:rPr>
          <w:spacing w:val="-10"/>
          <w:sz w:val="20"/>
          <w:szCs w:val="20"/>
          <w:lang w:val="be-BY"/>
        </w:rPr>
        <w:t>новился возле вырытой уже могилы, то сказанная Манькова, упав с воза, нача</w:t>
      </w:r>
      <w:r w:rsidR="00653F7F">
        <w:rPr>
          <w:spacing w:val="-10"/>
          <w:sz w:val="20"/>
          <w:szCs w:val="20"/>
          <w:lang w:val="en-US"/>
        </w:rPr>
        <w:softHyphen/>
      </w:r>
      <w:r w:rsidRPr="00B86BF9">
        <w:rPr>
          <w:spacing w:val="-10"/>
          <w:sz w:val="20"/>
          <w:szCs w:val="20"/>
          <w:lang w:val="be-BY"/>
        </w:rPr>
        <w:t>ла на четвереньках уходить, трупы с воза опрокинули в могилу, а потом Антон Дубко, показатель, а также Осип и Андрей Онуфрейчики, схватив ушед</w:t>
      </w:r>
      <w:r w:rsidR="00653F7F">
        <w:rPr>
          <w:spacing w:val="-10"/>
          <w:sz w:val="20"/>
          <w:szCs w:val="20"/>
          <w:lang w:val="en-US"/>
        </w:rPr>
        <w:softHyphen/>
      </w:r>
      <w:r w:rsidRPr="00B86BF9">
        <w:rPr>
          <w:spacing w:val="-10"/>
          <w:sz w:val="20"/>
          <w:szCs w:val="20"/>
          <w:lang w:val="be-BY"/>
        </w:rPr>
        <w:t>шую уже, может быть, за четыре шага крестьянку Манькову, ибо она по слу</w:t>
      </w:r>
      <w:r w:rsidR="00653F7F">
        <w:rPr>
          <w:spacing w:val="-10"/>
          <w:sz w:val="20"/>
          <w:szCs w:val="20"/>
          <w:lang w:val="en-US"/>
        </w:rPr>
        <w:softHyphen/>
      </w:r>
      <w:r w:rsidRPr="00B86BF9">
        <w:rPr>
          <w:spacing w:val="-10"/>
          <w:sz w:val="20"/>
          <w:szCs w:val="20"/>
          <w:lang w:val="be-BY"/>
        </w:rPr>
        <w:t>чаю болезни не могла далеко уйти, сбросили ее вместе с трупами в яму, куда и допрашиваемый упал, быв толкнут крестьянами, которые начали кри</w:t>
      </w:r>
      <w:r w:rsidR="00653F7F">
        <w:rPr>
          <w:spacing w:val="-10"/>
          <w:sz w:val="20"/>
          <w:szCs w:val="20"/>
          <w:lang w:val="en-US"/>
        </w:rPr>
        <w:softHyphen/>
      </w:r>
      <w:r w:rsidRPr="00B86BF9">
        <w:rPr>
          <w:spacing w:val="-10"/>
          <w:sz w:val="20"/>
          <w:szCs w:val="20"/>
          <w:lang w:val="be-BY"/>
        </w:rPr>
        <w:t xml:space="preserve">чать: </w:t>
      </w:r>
      <w:r w:rsidR="007C3FB4" w:rsidRPr="00B86BF9">
        <w:rPr>
          <w:spacing w:val="-10"/>
          <w:sz w:val="20"/>
          <w:szCs w:val="20"/>
          <w:lang w:val="be-BY"/>
        </w:rPr>
        <w:t>«</w:t>
      </w:r>
      <w:r w:rsidRPr="00B86BF9">
        <w:rPr>
          <w:spacing w:val="-10"/>
          <w:sz w:val="20"/>
          <w:szCs w:val="20"/>
          <w:lang w:val="be-BY"/>
        </w:rPr>
        <w:t>Засыпать и цырульника</w:t>
      </w:r>
      <w:r w:rsidR="007C3FB4" w:rsidRPr="00B86BF9">
        <w:rPr>
          <w:spacing w:val="-10"/>
          <w:sz w:val="20"/>
          <w:szCs w:val="20"/>
          <w:lang w:val="be-BY"/>
        </w:rPr>
        <w:t>»</w:t>
      </w:r>
      <w:r w:rsidRPr="00B86BF9">
        <w:rPr>
          <w:spacing w:val="-10"/>
          <w:sz w:val="20"/>
          <w:szCs w:val="20"/>
          <w:lang w:val="be-BY"/>
        </w:rPr>
        <w:t>, но кто именно толкнул и кто именно кричал, что</w:t>
      </w:r>
      <w:r w:rsidR="00653F7F">
        <w:rPr>
          <w:spacing w:val="-10"/>
          <w:sz w:val="20"/>
          <w:szCs w:val="20"/>
          <w:lang w:val="en-US"/>
        </w:rPr>
        <w:softHyphen/>
      </w:r>
      <w:r w:rsidRPr="00B86BF9">
        <w:rPr>
          <w:spacing w:val="-10"/>
          <w:sz w:val="20"/>
          <w:szCs w:val="20"/>
          <w:lang w:val="be-BY"/>
        </w:rPr>
        <w:t>бы засыпать, того не помнит, тем более, что уже несколько раз сыпонули на него песку, и даже не мог заметить, кто именно подал допрашиваемому руку и вытащил из ямы. Могилу засыпывали Николай Алексеевич, а также Лав</w:t>
      </w:r>
      <w:r w:rsidR="00653F7F">
        <w:rPr>
          <w:spacing w:val="-10"/>
          <w:sz w:val="20"/>
          <w:szCs w:val="20"/>
          <w:lang w:val="en-US"/>
        </w:rPr>
        <w:softHyphen/>
      </w:r>
      <w:r w:rsidRPr="00B86BF9">
        <w:rPr>
          <w:spacing w:val="-10"/>
          <w:sz w:val="20"/>
          <w:szCs w:val="20"/>
          <w:lang w:val="be-BY"/>
        </w:rPr>
        <w:t>рин Чечот и Базыль Саващей, умершие уже от холеры, ибо эти два и сот</w:t>
      </w:r>
      <w:r w:rsidR="00653F7F">
        <w:rPr>
          <w:spacing w:val="-10"/>
          <w:sz w:val="20"/>
          <w:szCs w:val="20"/>
          <w:lang w:val="en-US"/>
        </w:rPr>
        <w:softHyphen/>
      </w:r>
      <w:r w:rsidRPr="00B86BF9">
        <w:rPr>
          <w:spacing w:val="-10"/>
          <w:sz w:val="20"/>
          <w:szCs w:val="20"/>
          <w:lang w:val="be-BY"/>
        </w:rPr>
        <w:t>ский Дубко, ныне покойный, назначены были для засыпки холерных могил. По чьему совету Антон Дубко настаивал, дабы вбросить живую Маньковую в яму, не знает, но сам такового совета не подавал, а только Антон Дубко гово</w:t>
      </w:r>
      <w:r w:rsidR="00653F7F">
        <w:rPr>
          <w:spacing w:val="-10"/>
          <w:sz w:val="20"/>
          <w:szCs w:val="20"/>
          <w:lang w:val="en-US"/>
        </w:rPr>
        <w:softHyphen/>
      </w:r>
      <w:r w:rsidRPr="00B86BF9">
        <w:rPr>
          <w:spacing w:val="-10"/>
          <w:sz w:val="20"/>
          <w:szCs w:val="20"/>
          <w:lang w:val="be-BY"/>
        </w:rPr>
        <w:t>рил, что в каком-то месте тоже зарили живую бабу, и от этого холера прекра</w:t>
      </w:r>
      <w:r w:rsidR="00653F7F">
        <w:rPr>
          <w:spacing w:val="-10"/>
          <w:sz w:val="20"/>
          <w:szCs w:val="20"/>
          <w:lang w:val="en-US"/>
        </w:rPr>
        <w:softHyphen/>
      </w:r>
      <w:r w:rsidRPr="00B86BF9">
        <w:rPr>
          <w:spacing w:val="-10"/>
          <w:sz w:val="20"/>
          <w:szCs w:val="20"/>
          <w:lang w:val="be-BY"/>
        </w:rPr>
        <w:t>ти</w:t>
      </w:r>
      <w:r w:rsidR="00653F7F">
        <w:rPr>
          <w:spacing w:val="-10"/>
          <w:sz w:val="20"/>
          <w:szCs w:val="20"/>
          <w:lang w:val="en-US"/>
        </w:rPr>
        <w:softHyphen/>
      </w:r>
      <w:r w:rsidRPr="00B86BF9">
        <w:rPr>
          <w:spacing w:val="-10"/>
          <w:sz w:val="20"/>
          <w:szCs w:val="20"/>
          <w:lang w:val="be-BY"/>
        </w:rPr>
        <w:t>лась.</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по сущей справедливости, за ложь подвергая себя ответст</w:t>
      </w:r>
      <w:r w:rsidR="00653F7F">
        <w:rPr>
          <w:spacing w:val="-10"/>
          <w:sz w:val="20"/>
          <w:szCs w:val="20"/>
          <w:lang w:val="en-US"/>
        </w:rPr>
        <w:softHyphen/>
      </w:r>
      <w:r w:rsidRPr="00B86BF9">
        <w:rPr>
          <w:spacing w:val="-10"/>
          <w:sz w:val="20"/>
          <w:szCs w:val="20"/>
          <w:lang w:val="be-BY"/>
        </w:rPr>
        <w:t xml:space="preserve">венности, в том собственноручно расписался </w:t>
      </w:r>
      <w:r w:rsidRPr="00B86BF9">
        <w:rPr>
          <w:i/>
          <w:iCs/>
          <w:spacing w:val="-10"/>
          <w:sz w:val="20"/>
          <w:szCs w:val="20"/>
          <w:lang w:val="be-BY"/>
        </w:rPr>
        <w:t>Andrzy Kozakiewicz</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653F7F" w:rsidRDefault="00BA07B5" w:rsidP="00BA07B5">
      <w:pPr>
        <w:pStyle w:val="af6"/>
        <w:spacing w:after="0" w:line="220" w:lineRule="exact"/>
        <w:ind w:firstLine="567"/>
        <w:jc w:val="both"/>
        <w:rPr>
          <w:spacing w:val="-10"/>
          <w:sz w:val="20"/>
          <w:szCs w:val="20"/>
          <w:lang w:val="be-BY"/>
        </w:rPr>
      </w:pPr>
      <w:r w:rsidRPr="00653F7F">
        <w:rPr>
          <w:spacing w:val="-10"/>
          <w:sz w:val="20"/>
          <w:szCs w:val="20"/>
          <w:lang w:val="be-BY"/>
        </w:rPr>
        <w:t>Земский исправник</w:t>
      </w:r>
      <w:r w:rsidRPr="00653F7F">
        <w:rPr>
          <w:spacing w:val="-10"/>
          <w:sz w:val="20"/>
          <w:szCs w:val="20"/>
          <w:lang w:val="be-BY"/>
        </w:rPr>
        <w:footnoteReference w:id="104"/>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Того ж года, месяца и числа спрашиваны были по показанию Каза</w:t>
      </w:r>
      <w:r w:rsidR="00653F7F">
        <w:rPr>
          <w:spacing w:val="-10"/>
          <w:sz w:val="20"/>
          <w:szCs w:val="20"/>
          <w:lang w:val="en-US"/>
        </w:rPr>
        <w:softHyphen/>
      </w:r>
      <w:r w:rsidRPr="00B86BF9">
        <w:rPr>
          <w:spacing w:val="-10"/>
          <w:sz w:val="20"/>
          <w:szCs w:val="20"/>
          <w:lang w:val="be-BY"/>
        </w:rPr>
        <w:t>ке</w:t>
      </w:r>
      <w:r w:rsidR="00653F7F">
        <w:rPr>
          <w:spacing w:val="-10"/>
          <w:sz w:val="20"/>
          <w:szCs w:val="20"/>
          <w:lang w:val="en-US"/>
        </w:rPr>
        <w:softHyphen/>
      </w:r>
      <w:r w:rsidRPr="00B86BF9">
        <w:rPr>
          <w:spacing w:val="-10"/>
          <w:sz w:val="20"/>
          <w:szCs w:val="20"/>
          <w:lang w:val="be-BY"/>
        </w:rPr>
        <w:t>ви</w:t>
      </w:r>
      <w:r w:rsidR="00653F7F">
        <w:rPr>
          <w:spacing w:val="-10"/>
          <w:sz w:val="20"/>
          <w:szCs w:val="20"/>
          <w:lang w:val="en-US"/>
        </w:rPr>
        <w:softHyphen/>
      </w:r>
      <w:r w:rsidRPr="00B86BF9">
        <w:rPr>
          <w:spacing w:val="-10"/>
          <w:sz w:val="20"/>
          <w:szCs w:val="20"/>
          <w:lang w:val="be-BY"/>
        </w:rPr>
        <w:t>ча нижеписанные крестьяне деревни Оканович и показали:</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 Зовут его Степан Иванов Пигаль, от роду 45 лет, веры право</w:t>
      </w:r>
      <w:r w:rsidR="00653F7F">
        <w:rPr>
          <w:spacing w:val="-10"/>
          <w:sz w:val="20"/>
          <w:szCs w:val="20"/>
          <w:lang w:val="en-US"/>
        </w:rPr>
        <w:softHyphen/>
      </w:r>
      <w:r w:rsidRPr="00B86BF9">
        <w:rPr>
          <w:spacing w:val="-10"/>
          <w:sz w:val="20"/>
          <w:szCs w:val="20"/>
          <w:lang w:val="be-BY"/>
        </w:rPr>
        <w:t>слав</w:t>
      </w:r>
      <w:r w:rsidR="00653F7F">
        <w:rPr>
          <w:spacing w:val="-10"/>
          <w:sz w:val="20"/>
          <w:szCs w:val="20"/>
          <w:lang w:val="en-US"/>
        </w:rPr>
        <w:softHyphen/>
      </w:r>
      <w:r w:rsidRPr="00B86BF9">
        <w:rPr>
          <w:spacing w:val="-10"/>
          <w:sz w:val="20"/>
          <w:szCs w:val="20"/>
          <w:lang w:val="be-BY"/>
        </w:rPr>
        <w:t>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негра</w:t>
      </w:r>
      <w:r w:rsidR="00653F7F">
        <w:rPr>
          <w:spacing w:val="-10"/>
          <w:sz w:val="20"/>
          <w:szCs w:val="20"/>
          <w:lang w:val="en-US"/>
        </w:rPr>
        <w:softHyphen/>
      </w:r>
      <w:r w:rsidRPr="00B86BF9">
        <w:rPr>
          <w:spacing w:val="-10"/>
          <w:sz w:val="20"/>
          <w:szCs w:val="20"/>
          <w:lang w:val="be-BY"/>
        </w:rPr>
        <w:t>мотен. Показал, что он при похоронении холерных трупов в начале минув</w:t>
      </w:r>
      <w:r w:rsidR="00653F7F">
        <w:rPr>
          <w:spacing w:val="-10"/>
          <w:sz w:val="20"/>
          <w:szCs w:val="20"/>
          <w:lang w:val="en-US"/>
        </w:rPr>
        <w:softHyphen/>
      </w:r>
      <w:r w:rsidRPr="00B86BF9">
        <w:rPr>
          <w:spacing w:val="-10"/>
          <w:sz w:val="20"/>
          <w:szCs w:val="20"/>
          <w:lang w:val="be-BY"/>
        </w:rPr>
        <w:t>шего августа, вместе с коими зарыта и крестьянка Манькова, не был, ибо был крепко болен и лежал в постеле, а уже после того по выздоровлении слы</w:t>
      </w:r>
      <w:r w:rsidR="00653F7F">
        <w:rPr>
          <w:spacing w:val="-10"/>
          <w:sz w:val="20"/>
          <w:szCs w:val="20"/>
          <w:lang w:val="en-US"/>
        </w:rPr>
        <w:softHyphen/>
      </w:r>
      <w:r w:rsidRPr="00B86BF9">
        <w:rPr>
          <w:spacing w:val="-10"/>
          <w:sz w:val="20"/>
          <w:szCs w:val="20"/>
          <w:lang w:val="be-BY"/>
        </w:rPr>
        <w:t>хал, что вместе с трупами зарыта живою и сказанная Манькова.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справедливо, в том упросил расписаться, по просьбе коего рас</w:t>
      </w:r>
      <w:r w:rsidR="00653F7F">
        <w:rPr>
          <w:spacing w:val="-10"/>
          <w:sz w:val="20"/>
          <w:szCs w:val="20"/>
          <w:lang w:val="en-US"/>
        </w:rPr>
        <w:softHyphen/>
      </w:r>
      <w:r w:rsidRPr="00B86BF9">
        <w:rPr>
          <w:spacing w:val="-10"/>
          <w:sz w:val="20"/>
          <w:szCs w:val="20"/>
          <w:lang w:val="be-BY"/>
        </w:rPr>
        <w:t xml:space="preserve">писался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653F7F" w:rsidRDefault="00BA07B5" w:rsidP="00BA07B5">
      <w:pPr>
        <w:pStyle w:val="af6"/>
        <w:spacing w:after="0" w:line="220" w:lineRule="exact"/>
        <w:ind w:firstLine="567"/>
        <w:jc w:val="both"/>
        <w:rPr>
          <w:spacing w:val="-10"/>
          <w:sz w:val="20"/>
          <w:szCs w:val="20"/>
          <w:lang w:val="be-BY"/>
        </w:rPr>
      </w:pPr>
      <w:r w:rsidRPr="00653F7F">
        <w:rPr>
          <w:spacing w:val="-10"/>
          <w:sz w:val="20"/>
          <w:szCs w:val="20"/>
          <w:lang w:val="be-BY"/>
        </w:rPr>
        <w:t>Земский исправник</w:t>
      </w:r>
      <w:r w:rsidRPr="00653F7F">
        <w:rPr>
          <w:spacing w:val="-10"/>
          <w:sz w:val="20"/>
          <w:szCs w:val="20"/>
          <w:lang w:val="be-BY"/>
        </w:rPr>
        <w:footnoteReference w:id="105"/>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2) Зовут его Осип Яковлев не Онуферчик, а Лукиянович, от роду 35</w:t>
      </w:r>
      <w:r w:rsidR="00653F7F">
        <w:rPr>
          <w:spacing w:val="-10"/>
          <w:sz w:val="20"/>
          <w:szCs w:val="20"/>
          <w:lang w:val="en-US"/>
        </w:rPr>
        <w:t> </w:t>
      </w:r>
      <w:r w:rsidRPr="00B86BF9">
        <w:rPr>
          <w:spacing w:val="-10"/>
          <w:sz w:val="20"/>
          <w:szCs w:val="20"/>
          <w:lang w:val="be-BY"/>
        </w:rPr>
        <w:t>лет, веры православной,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вдов, неграмотен, десятский деревни Оконович, а не его брат Андрей (показчик 1), как он себя назвал по ошибке. Показал, что он при похоронении крестьянки Маньковой не был, ибо в то ж время жена его была крепко больною, и он по той причине находился домой.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Что показал справедливо, в том упросил расписаться, по просьбе коего рос</w:t>
      </w:r>
      <w:r w:rsidR="00653F7F">
        <w:rPr>
          <w:spacing w:val="-10"/>
          <w:sz w:val="20"/>
          <w:szCs w:val="20"/>
          <w:lang w:val="en-US"/>
        </w:rPr>
        <w:softHyphen/>
      </w:r>
      <w:r w:rsidRPr="00B86BF9">
        <w:rPr>
          <w:spacing w:val="-10"/>
          <w:sz w:val="20"/>
          <w:szCs w:val="20"/>
          <w:lang w:val="be-BY"/>
        </w:rPr>
        <w:t xml:space="preserve">писался </w:t>
      </w:r>
      <w:r w:rsidRPr="00B86BF9">
        <w:rPr>
          <w:i/>
          <w:iCs/>
          <w:spacing w:val="-10"/>
          <w:sz w:val="20"/>
          <w:szCs w:val="20"/>
          <w:lang w:val="be-BY"/>
        </w:rPr>
        <w:t>священник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653F7F" w:rsidRDefault="00BA07B5" w:rsidP="00BA07B5">
      <w:pPr>
        <w:pStyle w:val="af6"/>
        <w:spacing w:after="0" w:line="220" w:lineRule="exact"/>
        <w:ind w:firstLine="567"/>
        <w:jc w:val="both"/>
        <w:rPr>
          <w:spacing w:val="-10"/>
          <w:sz w:val="20"/>
          <w:szCs w:val="20"/>
          <w:lang w:val="be-BY"/>
        </w:rPr>
      </w:pPr>
      <w:r w:rsidRPr="00653F7F">
        <w:rPr>
          <w:spacing w:val="-10"/>
          <w:sz w:val="20"/>
          <w:szCs w:val="20"/>
          <w:lang w:val="be-BY"/>
        </w:rPr>
        <w:t>Земский исправник</w:t>
      </w:r>
      <w:r w:rsidR="00653F7F" w:rsidRPr="00653F7F">
        <w:rPr>
          <w:rStyle w:val="af"/>
          <w:spacing w:val="-10"/>
          <w:sz w:val="20"/>
          <w:szCs w:val="20"/>
          <w:vertAlign w:val="baseline"/>
          <w:lang w:val="be-BY"/>
        </w:rPr>
        <w:footnoteReference w:customMarkFollows="1" w:id="106"/>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3) Зовут его Иван Степанов Мазовко, от роду 46 лет, веры пра</w:t>
      </w:r>
      <w:r w:rsidR="00653F7F">
        <w:rPr>
          <w:spacing w:val="-10"/>
          <w:sz w:val="20"/>
          <w:szCs w:val="20"/>
          <w:lang w:val="en-US"/>
        </w:rPr>
        <w:softHyphen/>
      </w:r>
      <w:r w:rsidRPr="00B86BF9">
        <w:rPr>
          <w:spacing w:val="-10"/>
          <w:sz w:val="20"/>
          <w:szCs w:val="20"/>
          <w:lang w:val="be-BY"/>
        </w:rPr>
        <w:t>во</w:t>
      </w:r>
      <w:r w:rsidR="00653F7F">
        <w:rPr>
          <w:spacing w:val="-10"/>
          <w:sz w:val="20"/>
          <w:szCs w:val="20"/>
          <w:lang w:val="en-US"/>
        </w:rPr>
        <w:softHyphen/>
      </w:r>
      <w:r w:rsidRPr="00B86BF9">
        <w:rPr>
          <w:spacing w:val="-10"/>
          <w:sz w:val="20"/>
          <w:szCs w:val="20"/>
          <w:lang w:val="be-BY"/>
        </w:rPr>
        <w:t>слав</w:t>
      </w:r>
      <w:r w:rsidR="00653F7F">
        <w:rPr>
          <w:spacing w:val="-10"/>
          <w:sz w:val="20"/>
          <w:szCs w:val="20"/>
          <w:lang w:val="en-US"/>
        </w:rPr>
        <w:softHyphen/>
      </w:r>
      <w:r w:rsidRPr="00B86BF9">
        <w:rPr>
          <w:spacing w:val="-10"/>
          <w:sz w:val="20"/>
          <w:szCs w:val="20"/>
          <w:lang w:val="be-BY"/>
        </w:rPr>
        <w:t>ной, у исповеди и св</w:t>
      </w:r>
      <w:r w:rsidRPr="00B86BF9">
        <w:rPr>
          <w:spacing w:val="-10"/>
          <w:sz w:val="20"/>
          <w:szCs w:val="20"/>
          <w:lang w:val="be-BY"/>
        </w:rPr>
        <w:sym w:font="Symbol" w:char="F0E1"/>
      </w:r>
      <w:r w:rsidRPr="00B86BF9">
        <w:rPr>
          <w:spacing w:val="-10"/>
          <w:sz w:val="20"/>
          <w:szCs w:val="20"/>
          <w:lang w:val="be-BY"/>
        </w:rPr>
        <w:t>ятого</w:t>
      </w:r>
      <w:r w:rsidRPr="00B86BF9">
        <w:rPr>
          <w:spacing w:val="-10"/>
          <w:sz w:val="20"/>
          <w:szCs w:val="20"/>
          <w:lang w:val="be-BY"/>
        </w:rPr>
        <w:sym w:font="Symbol" w:char="F0F1"/>
      </w:r>
      <w:r w:rsidRPr="00B86BF9">
        <w:rPr>
          <w:spacing w:val="-10"/>
          <w:sz w:val="20"/>
          <w:szCs w:val="20"/>
          <w:lang w:val="be-BY"/>
        </w:rPr>
        <w:t xml:space="preserve"> причастия бывает, под судом и в штрафах не был, негра</w:t>
      </w:r>
      <w:r w:rsidR="00653F7F">
        <w:rPr>
          <w:spacing w:val="-10"/>
          <w:sz w:val="20"/>
          <w:szCs w:val="20"/>
          <w:lang w:val="en-US"/>
        </w:rPr>
        <w:softHyphen/>
      </w:r>
      <w:r w:rsidRPr="00B86BF9">
        <w:rPr>
          <w:spacing w:val="-10"/>
          <w:sz w:val="20"/>
          <w:szCs w:val="20"/>
          <w:lang w:val="be-BY"/>
        </w:rPr>
        <w:t>мотен. Показал, что при похоронении крестьянки Маньковой не нахо</w:t>
      </w:r>
      <w:r w:rsidR="00653F7F">
        <w:rPr>
          <w:spacing w:val="-10"/>
          <w:sz w:val="20"/>
          <w:szCs w:val="20"/>
          <w:lang w:val="en-US"/>
        </w:rPr>
        <w:softHyphen/>
      </w:r>
      <w:r w:rsidRPr="00B86BF9">
        <w:rPr>
          <w:spacing w:val="-10"/>
          <w:sz w:val="20"/>
          <w:szCs w:val="20"/>
          <w:lang w:val="be-BY"/>
        </w:rPr>
        <w:t>дил</w:t>
      </w:r>
      <w:r w:rsidR="00653F7F">
        <w:rPr>
          <w:spacing w:val="-10"/>
          <w:sz w:val="20"/>
          <w:szCs w:val="20"/>
          <w:lang w:val="en-US"/>
        </w:rPr>
        <w:softHyphen/>
      </w:r>
      <w:r w:rsidRPr="00B86BF9">
        <w:rPr>
          <w:spacing w:val="-10"/>
          <w:sz w:val="20"/>
          <w:szCs w:val="20"/>
          <w:lang w:val="be-BY"/>
        </w:rPr>
        <w:t>ся, ибо был болен, и тот же самый фельдшер, пустивши ему кровь, вышел на похороны.</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Что показал справедливо, в том упросил расписаться и расписался </w:t>
      </w:r>
      <w:r w:rsidRPr="00B86BF9">
        <w:rPr>
          <w:i/>
          <w:iCs/>
          <w:spacing w:val="-10"/>
          <w:sz w:val="20"/>
          <w:szCs w:val="20"/>
          <w:lang w:val="be-BY"/>
        </w:rPr>
        <w:t>свя</w:t>
      </w:r>
      <w:r w:rsidR="00653F7F">
        <w:rPr>
          <w:i/>
          <w:iCs/>
          <w:spacing w:val="-10"/>
          <w:sz w:val="20"/>
          <w:szCs w:val="20"/>
          <w:lang w:val="en-US"/>
        </w:rPr>
        <w:softHyphen/>
      </w:r>
      <w:r w:rsidRPr="00B86BF9">
        <w:rPr>
          <w:i/>
          <w:iCs/>
          <w:spacing w:val="-10"/>
          <w:sz w:val="20"/>
          <w:szCs w:val="20"/>
          <w:lang w:val="be-BY"/>
        </w:rPr>
        <w:t>щен</w:t>
      </w:r>
      <w:r w:rsidR="00653F7F">
        <w:rPr>
          <w:i/>
          <w:iCs/>
          <w:spacing w:val="-10"/>
          <w:sz w:val="20"/>
          <w:szCs w:val="20"/>
          <w:lang w:val="en-US"/>
        </w:rPr>
        <w:softHyphen/>
      </w:r>
      <w:r w:rsidRPr="00B86BF9">
        <w:rPr>
          <w:i/>
          <w:iCs/>
          <w:spacing w:val="-10"/>
          <w:sz w:val="20"/>
          <w:szCs w:val="20"/>
          <w:lang w:val="be-BY"/>
        </w:rPr>
        <w:t>ник Игнатий Слаута.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Показания отбирали</w:t>
      </w:r>
    </w:p>
    <w:p w:rsidR="00BA07B5" w:rsidRPr="00653F7F" w:rsidRDefault="00BA07B5" w:rsidP="00653F7F">
      <w:pPr>
        <w:pStyle w:val="af6"/>
        <w:keepNext/>
        <w:spacing w:after="0" w:line="220" w:lineRule="exact"/>
        <w:ind w:firstLine="567"/>
        <w:jc w:val="both"/>
        <w:rPr>
          <w:spacing w:val="-10"/>
          <w:sz w:val="20"/>
          <w:szCs w:val="20"/>
          <w:lang w:val="be-BY"/>
        </w:rPr>
      </w:pPr>
      <w:r w:rsidRPr="00653F7F">
        <w:rPr>
          <w:spacing w:val="-10"/>
          <w:sz w:val="20"/>
          <w:szCs w:val="20"/>
          <w:lang w:val="be-BY"/>
        </w:rPr>
        <w:lastRenderedPageBreak/>
        <w:t>Земский исправник</w:t>
      </w:r>
      <w:r w:rsidRPr="00653F7F">
        <w:rPr>
          <w:spacing w:val="-10"/>
          <w:sz w:val="20"/>
          <w:szCs w:val="20"/>
          <w:lang w:val="be-BY"/>
        </w:rPr>
        <w:footnoteReference w:id="107"/>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653F7F">
      <w:pPr>
        <w:pStyle w:val="af6"/>
        <w:spacing w:before="100" w:after="0" w:line="220" w:lineRule="exact"/>
        <w:ind w:firstLine="567"/>
        <w:jc w:val="both"/>
        <w:rPr>
          <w:spacing w:val="-10"/>
          <w:sz w:val="20"/>
          <w:szCs w:val="20"/>
          <w:lang w:val="be-BY"/>
        </w:rPr>
      </w:pPr>
      <w:r w:rsidRPr="00B86BF9">
        <w:rPr>
          <w:spacing w:val="-10"/>
          <w:sz w:val="20"/>
          <w:szCs w:val="20"/>
          <w:lang w:val="be-BY"/>
        </w:rPr>
        <w:t>Очные ставки.</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октября 2 дня. По случаю разноречивых показаний фельд</w:t>
      </w:r>
      <w:r w:rsidR="00653F7F">
        <w:rPr>
          <w:spacing w:val="-10"/>
          <w:sz w:val="20"/>
          <w:szCs w:val="20"/>
          <w:lang w:val="en-US"/>
        </w:rPr>
        <w:softHyphen/>
      </w:r>
      <w:r w:rsidRPr="00B86BF9">
        <w:rPr>
          <w:spacing w:val="-10"/>
          <w:sz w:val="20"/>
          <w:szCs w:val="20"/>
          <w:lang w:val="be-BY"/>
        </w:rPr>
        <w:t>ше</w:t>
      </w:r>
      <w:r w:rsidR="00653F7F">
        <w:rPr>
          <w:spacing w:val="-10"/>
          <w:sz w:val="20"/>
          <w:szCs w:val="20"/>
          <w:lang w:val="en-US"/>
        </w:rPr>
        <w:softHyphen/>
      </w:r>
      <w:r w:rsidRPr="00B86BF9">
        <w:rPr>
          <w:spacing w:val="-10"/>
          <w:sz w:val="20"/>
          <w:szCs w:val="20"/>
          <w:lang w:val="be-BY"/>
        </w:rPr>
        <w:t xml:space="preserve">ра Андрея Казакевича противу показания Антона Лукияновича дана им была очная ставка, на коей происходило: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3047"/>
        <w:gridCol w:w="3048"/>
      </w:tblGrid>
      <w:tr w:rsidR="00BA07B5" w:rsidRPr="00B86BF9" w:rsidTr="00BB7E53">
        <w:tc>
          <w:tcPr>
            <w:tcW w:w="3047" w:type="dxa"/>
          </w:tcPr>
          <w:p w:rsidR="007C3FB4" w:rsidRPr="00B86BF9" w:rsidRDefault="00BA07B5" w:rsidP="00653F7F">
            <w:pPr>
              <w:pStyle w:val="af6"/>
              <w:spacing w:after="0" w:line="220" w:lineRule="exact"/>
              <w:ind w:firstLine="567"/>
              <w:rPr>
                <w:spacing w:val="-10"/>
                <w:sz w:val="20"/>
                <w:szCs w:val="20"/>
                <w:lang w:val="be-BY"/>
              </w:rPr>
            </w:pPr>
            <w:r w:rsidRPr="00B86BF9">
              <w:rPr>
                <w:spacing w:val="-10"/>
                <w:sz w:val="20"/>
                <w:szCs w:val="20"/>
                <w:lang w:val="be-BY"/>
              </w:rPr>
              <w:t>Крестьянин Андрей Лукьяно</w:t>
            </w:r>
            <w:r w:rsidR="00653F7F">
              <w:rPr>
                <w:spacing w:val="-10"/>
                <w:sz w:val="20"/>
                <w:szCs w:val="20"/>
                <w:lang w:val="en-US"/>
              </w:rPr>
              <w:softHyphen/>
            </w:r>
            <w:r w:rsidRPr="00B86BF9">
              <w:rPr>
                <w:spacing w:val="-10"/>
                <w:sz w:val="20"/>
                <w:szCs w:val="20"/>
                <w:lang w:val="be-BY"/>
              </w:rPr>
              <w:t>вич с отменою показания своего, что Каза</w:t>
            </w:r>
            <w:r w:rsidR="00653F7F">
              <w:rPr>
                <w:spacing w:val="-10"/>
                <w:sz w:val="20"/>
                <w:szCs w:val="20"/>
                <w:lang w:val="en-US"/>
              </w:rPr>
              <w:softHyphen/>
            </w:r>
            <w:r w:rsidRPr="00B86BF9">
              <w:rPr>
                <w:spacing w:val="-10"/>
                <w:sz w:val="20"/>
                <w:szCs w:val="20"/>
                <w:lang w:val="be-BY"/>
              </w:rPr>
              <w:t>кевич не вел Манькову, а держал ее под руку, когда она сидела на возе, ули</w:t>
            </w:r>
            <w:r w:rsidR="00653F7F">
              <w:rPr>
                <w:spacing w:val="-10"/>
                <w:sz w:val="20"/>
                <w:szCs w:val="20"/>
                <w:lang w:val="en-US"/>
              </w:rPr>
              <w:softHyphen/>
            </w:r>
            <w:r w:rsidRPr="00B86BF9">
              <w:rPr>
                <w:spacing w:val="-10"/>
                <w:sz w:val="20"/>
                <w:szCs w:val="20"/>
                <w:lang w:val="be-BY"/>
              </w:rPr>
              <w:t>чил, что трупы были в гробах и везе</w:t>
            </w:r>
            <w:r w:rsidR="00653F7F">
              <w:rPr>
                <w:spacing w:val="-10"/>
                <w:sz w:val="20"/>
                <w:szCs w:val="20"/>
                <w:lang w:val="en-US"/>
              </w:rPr>
              <w:softHyphen/>
            </w:r>
            <w:r w:rsidRPr="00B86BF9">
              <w:rPr>
                <w:spacing w:val="-10"/>
                <w:sz w:val="20"/>
                <w:szCs w:val="20"/>
                <w:lang w:val="be-BY"/>
              </w:rPr>
              <w:t>ны на особых повозках, а на тре</w:t>
            </w:r>
            <w:r w:rsidR="00653F7F">
              <w:rPr>
                <w:spacing w:val="-10"/>
                <w:sz w:val="20"/>
                <w:szCs w:val="20"/>
                <w:lang w:val="en-US"/>
              </w:rPr>
              <w:softHyphen/>
            </w:r>
            <w:r w:rsidRPr="00B86BF9">
              <w:rPr>
                <w:spacing w:val="-10"/>
                <w:sz w:val="20"/>
                <w:szCs w:val="20"/>
                <w:lang w:val="be-BY"/>
              </w:rPr>
              <w:t>тей ехала сказанная Манькова, кото</w:t>
            </w:r>
            <w:r w:rsidR="00653F7F">
              <w:rPr>
                <w:spacing w:val="-10"/>
                <w:sz w:val="20"/>
                <w:szCs w:val="20"/>
                <w:lang w:val="en-US"/>
              </w:rPr>
              <w:softHyphen/>
            </w:r>
            <w:r w:rsidRPr="00B86BF9">
              <w:rPr>
                <w:spacing w:val="-10"/>
                <w:sz w:val="20"/>
                <w:szCs w:val="20"/>
                <w:lang w:val="be-BY"/>
              </w:rPr>
              <w:t>рая догнала их на половине дороги, что Казакевич говорил Маньковой, дабы она при могиле помолилась, а потом возвратится, что Казакевич при</w:t>
            </w:r>
            <w:r w:rsidR="00653F7F">
              <w:rPr>
                <w:spacing w:val="-10"/>
                <w:sz w:val="20"/>
                <w:szCs w:val="20"/>
                <w:lang w:val="en-US"/>
              </w:rPr>
              <w:softHyphen/>
            </w:r>
            <w:r w:rsidRPr="00B86BF9">
              <w:rPr>
                <w:spacing w:val="-10"/>
                <w:sz w:val="20"/>
                <w:szCs w:val="20"/>
                <w:lang w:val="be-BY"/>
              </w:rPr>
              <w:t>казал Семену Гомзе и Николаю Алек</w:t>
            </w:r>
            <w:r w:rsidR="00653F7F">
              <w:rPr>
                <w:spacing w:val="-10"/>
                <w:sz w:val="20"/>
                <w:szCs w:val="20"/>
                <w:lang w:val="en-US"/>
              </w:rPr>
              <w:softHyphen/>
            </w:r>
            <w:r w:rsidRPr="00B86BF9">
              <w:rPr>
                <w:spacing w:val="-10"/>
                <w:sz w:val="20"/>
                <w:szCs w:val="20"/>
                <w:lang w:val="be-BY"/>
              </w:rPr>
              <w:t>сеевичу поширить яму, и когда поста</w:t>
            </w:r>
            <w:r w:rsidR="00653F7F">
              <w:rPr>
                <w:spacing w:val="-10"/>
                <w:sz w:val="20"/>
                <w:szCs w:val="20"/>
                <w:lang w:val="en-US"/>
              </w:rPr>
              <w:softHyphen/>
            </w:r>
            <w:r w:rsidRPr="00B86BF9">
              <w:rPr>
                <w:spacing w:val="-10"/>
                <w:sz w:val="20"/>
                <w:szCs w:val="20"/>
                <w:lang w:val="be-BY"/>
              </w:rPr>
              <w:t>влены были оба гробика в яму, то Казакевич, схватив Маньковую на пле</w:t>
            </w:r>
            <w:r w:rsidR="00653F7F">
              <w:rPr>
                <w:spacing w:val="-10"/>
                <w:sz w:val="20"/>
                <w:szCs w:val="20"/>
                <w:lang w:val="en-US"/>
              </w:rPr>
              <w:softHyphen/>
            </w:r>
            <w:r w:rsidRPr="00B86BF9">
              <w:rPr>
                <w:spacing w:val="-10"/>
                <w:sz w:val="20"/>
                <w:szCs w:val="20"/>
                <w:lang w:val="be-BY"/>
              </w:rPr>
              <w:t>чи за руки при помощи Дубка, дер</w:t>
            </w:r>
            <w:r w:rsidR="00653F7F">
              <w:rPr>
                <w:spacing w:val="-10"/>
                <w:sz w:val="20"/>
                <w:szCs w:val="20"/>
                <w:lang w:val="en-US"/>
              </w:rPr>
              <w:softHyphen/>
            </w:r>
            <w:r w:rsidRPr="00B86BF9">
              <w:rPr>
                <w:spacing w:val="-10"/>
                <w:sz w:val="20"/>
                <w:szCs w:val="20"/>
                <w:lang w:val="be-BY"/>
              </w:rPr>
              <w:t xml:space="preserve">жавшего за ноги, вбросил в яму и сам упал в яму, выскочивши оттуда, он три раза сыпнул песком и сказал, что </w:t>
            </w:r>
            <w:r w:rsidR="007C3FB4" w:rsidRPr="00B86BF9">
              <w:rPr>
                <w:spacing w:val="-10"/>
                <w:sz w:val="20"/>
                <w:szCs w:val="20"/>
                <w:lang w:val="be-BY"/>
              </w:rPr>
              <w:t>«</w:t>
            </w:r>
            <w:r w:rsidRPr="00B86BF9">
              <w:rPr>
                <w:spacing w:val="-10"/>
                <w:sz w:val="20"/>
                <w:szCs w:val="20"/>
                <w:lang w:val="be-BY"/>
              </w:rPr>
              <w:t>я сгину, я отвечаю за нее</w:t>
            </w:r>
            <w:r w:rsidR="007C3FB4" w:rsidRPr="00B86BF9">
              <w:rPr>
                <w:spacing w:val="-10"/>
                <w:sz w:val="20"/>
                <w:szCs w:val="20"/>
                <w:lang w:val="be-BY"/>
              </w:rPr>
              <w:t>»</w:t>
            </w:r>
            <w:r w:rsidRPr="00B86BF9">
              <w:rPr>
                <w:spacing w:val="-10"/>
                <w:sz w:val="20"/>
                <w:szCs w:val="20"/>
                <w:lang w:val="be-BY"/>
              </w:rPr>
              <w:t>, засы</w:t>
            </w:r>
            <w:r w:rsidR="00653F7F">
              <w:rPr>
                <w:spacing w:val="-10"/>
                <w:sz w:val="20"/>
                <w:szCs w:val="20"/>
                <w:lang w:val="en-US"/>
              </w:rPr>
              <w:softHyphen/>
            </w:r>
            <w:r w:rsidRPr="00B86BF9">
              <w:rPr>
                <w:spacing w:val="-10"/>
                <w:sz w:val="20"/>
                <w:szCs w:val="20"/>
                <w:lang w:val="be-BY"/>
              </w:rPr>
              <w:t>пы</w:t>
            </w:r>
            <w:r w:rsidR="00653F7F">
              <w:rPr>
                <w:spacing w:val="-10"/>
                <w:sz w:val="20"/>
                <w:szCs w:val="20"/>
                <w:lang w:val="en-US"/>
              </w:rPr>
              <w:softHyphen/>
            </w:r>
            <w:r w:rsidRPr="00B86BF9">
              <w:rPr>
                <w:spacing w:val="-10"/>
                <w:sz w:val="20"/>
                <w:szCs w:val="20"/>
                <w:lang w:val="be-BY"/>
              </w:rPr>
              <w:t>вали же яму Лаврин Чечот, Базыль Саво</w:t>
            </w:r>
            <w:r w:rsidR="00653F7F">
              <w:rPr>
                <w:spacing w:val="-10"/>
                <w:sz w:val="20"/>
                <w:szCs w:val="20"/>
                <w:lang w:val="en-US"/>
              </w:rPr>
              <w:softHyphen/>
            </w:r>
            <w:r w:rsidRPr="00B86BF9">
              <w:rPr>
                <w:spacing w:val="-10"/>
                <w:sz w:val="20"/>
                <w:szCs w:val="20"/>
                <w:lang w:val="be-BY"/>
              </w:rPr>
              <w:t>щей, Мартин Гомза и Андрей Чечот, а более никто засыпывать не помо</w:t>
            </w:r>
            <w:r w:rsidR="00653F7F">
              <w:rPr>
                <w:spacing w:val="-10"/>
                <w:sz w:val="20"/>
                <w:szCs w:val="20"/>
                <w:lang w:val="en-US"/>
              </w:rPr>
              <w:softHyphen/>
            </w:r>
            <w:r w:rsidRPr="00B86BF9">
              <w:rPr>
                <w:spacing w:val="-10"/>
                <w:sz w:val="20"/>
                <w:szCs w:val="20"/>
                <w:lang w:val="be-BY"/>
              </w:rPr>
              <w:t>гал.</w:t>
            </w:r>
          </w:p>
          <w:p w:rsidR="007C3FB4" w:rsidRPr="00B86BF9" w:rsidRDefault="00BA07B5" w:rsidP="00653F7F">
            <w:pPr>
              <w:pStyle w:val="af6"/>
              <w:spacing w:after="0" w:line="220" w:lineRule="exact"/>
              <w:ind w:firstLine="567"/>
              <w:rPr>
                <w:spacing w:val="-10"/>
                <w:sz w:val="20"/>
                <w:szCs w:val="20"/>
                <w:lang w:val="be-BY"/>
              </w:rPr>
            </w:pPr>
            <w:r w:rsidRPr="00B86BF9">
              <w:rPr>
                <w:spacing w:val="-10"/>
                <w:sz w:val="20"/>
                <w:szCs w:val="20"/>
                <w:lang w:val="be-BY"/>
              </w:rPr>
              <w:t>Что показал справедливо, в том как неграмотный упросил рос</w:t>
            </w:r>
            <w:r w:rsidR="00653F7F">
              <w:rPr>
                <w:spacing w:val="-10"/>
                <w:sz w:val="20"/>
                <w:szCs w:val="20"/>
                <w:lang w:val="en-US"/>
              </w:rPr>
              <w:softHyphen/>
            </w:r>
            <w:r w:rsidRPr="00B86BF9">
              <w:rPr>
                <w:spacing w:val="-10"/>
                <w:sz w:val="20"/>
                <w:szCs w:val="20"/>
                <w:lang w:val="be-BY"/>
              </w:rPr>
              <w:t>пи</w:t>
            </w:r>
            <w:r w:rsidR="00653F7F">
              <w:rPr>
                <w:spacing w:val="-10"/>
                <w:sz w:val="20"/>
                <w:szCs w:val="20"/>
                <w:lang w:val="en-US"/>
              </w:rPr>
              <w:softHyphen/>
            </w:r>
            <w:r w:rsidRPr="00B86BF9">
              <w:rPr>
                <w:spacing w:val="-10"/>
                <w:sz w:val="20"/>
                <w:szCs w:val="20"/>
                <w:lang w:val="be-BY"/>
              </w:rPr>
              <w:t>сать</w:t>
            </w:r>
            <w:r w:rsidR="00653F7F">
              <w:rPr>
                <w:spacing w:val="-10"/>
                <w:sz w:val="20"/>
                <w:szCs w:val="20"/>
                <w:lang w:val="en-US"/>
              </w:rPr>
              <w:softHyphen/>
            </w:r>
            <w:r w:rsidRPr="00B86BF9">
              <w:rPr>
                <w:spacing w:val="-10"/>
                <w:sz w:val="20"/>
                <w:szCs w:val="20"/>
                <w:lang w:val="be-BY"/>
              </w:rPr>
              <w:t>ся, по просьбе коего росписался.</w:t>
            </w:r>
          </w:p>
          <w:p w:rsidR="007C3FB4" w:rsidRPr="00B86BF9" w:rsidRDefault="00BA07B5" w:rsidP="00653F7F">
            <w:pPr>
              <w:pStyle w:val="af6"/>
              <w:spacing w:after="0" w:line="220" w:lineRule="exact"/>
              <w:ind w:firstLine="567"/>
              <w:rPr>
                <w:spacing w:val="-10"/>
                <w:sz w:val="20"/>
                <w:szCs w:val="20"/>
                <w:lang w:val="be-BY"/>
              </w:rPr>
            </w:pPr>
            <w:r w:rsidRPr="00B86BF9">
              <w:rPr>
                <w:spacing w:val="-10"/>
                <w:sz w:val="20"/>
                <w:szCs w:val="20"/>
                <w:lang w:val="be-BY"/>
              </w:rPr>
              <w:t>При чем присовокупил, что хотя и видел, как Казакевич упал в яму, но дабы крестьяне кричали, что</w:t>
            </w:r>
            <w:r w:rsidR="00653F7F">
              <w:rPr>
                <w:spacing w:val="-10"/>
                <w:sz w:val="20"/>
                <w:szCs w:val="20"/>
                <w:lang w:val="en-US"/>
              </w:rPr>
              <w:softHyphen/>
            </w:r>
            <w:r w:rsidRPr="00B86BF9">
              <w:rPr>
                <w:spacing w:val="-10"/>
                <w:sz w:val="20"/>
                <w:szCs w:val="20"/>
                <w:lang w:val="be-BY"/>
              </w:rPr>
              <w:t>бы его там засыпали, этого не слы</w:t>
            </w:r>
            <w:r w:rsidR="00653F7F">
              <w:rPr>
                <w:spacing w:val="-10"/>
                <w:sz w:val="20"/>
                <w:szCs w:val="20"/>
                <w:lang w:val="en-US"/>
              </w:rPr>
              <w:softHyphen/>
            </w:r>
            <w:r w:rsidRPr="00B86BF9">
              <w:rPr>
                <w:spacing w:val="-10"/>
                <w:sz w:val="20"/>
                <w:szCs w:val="20"/>
                <w:lang w:val="be-BY"/>
              </w:rPr>
              <w:t>хал,</w:t>
            </w:r>
            <w:r w:rsidR="00BB7E53">
              <w:rPr>
                <w:spacing w:val="-10"/>
                <w:sz w:val="20"/>
                <w:szCs w:val="20"/>
                <w:lang w:val="en-US"/>
              </w:rPr>
              <w:br/>
            </w:r>
            <w:r w:rsidR="00BB7E53">
              <w:rPr>
                <w:spacing w:val="-10"/>
                <w:sz w:val="20"/>
                <w:szCs w:val="20"/>
                <w:lang w:val="en-US"/>
              </w:rPr>
              <w:br/>
            </w:r>
            <w:r w:rsidRPr="00B86BF9">
              <w:rPr>
                <w:spacing w:val="-10"/>
                <w:sz w:val="20"/>
                <w:szCs w:val="20"/>
                <w:lang w:val="be-BY"/>
              </w:rPr>
              <w:lastRenderedPageBreak/>
              <w:t>и что он никогда Казакевичу вбра</w:t>
            </w:r>
            <w:r w:rsidR="00653F7F">
              <w:rPr>
                <w:spacing w:val="-10"/>
                <w:sz w:val="20"/>
                <w:szCs w:val="20"/>
                <w:lang w:val="en-US"/>
              </w:rPr>
              <w:softHyphen/>
            </w:r>
            <w:r w:rsidRPr="00B86BF9">
              <w:rPr>
                <w:spacing w:val="-10"/>
                <w:sz w:val="20"/>
                <w:szCs w:val="20"/>
                <w:lang w:val="be-BY"/>
              </w:rPr>
              <w:t>сывать Маньковой в яму не помо</w:t>
            </w:r>
            <w:r w:rsidR="00653F7F">
              <w:rPr>
                <w:spacing w:val="-10"/>
                <w:sz w:val="20"/>
                <w:szCs w:val="20"/>
                <w:lang w:val="en-US"/>
              </w:rPr>
              <w:softHyphen/>
            </w:r>
            <w:r w:rsidRPr="00B86BF9">
              <w:rPr>
                <w:spacing w:val="-10"/>
                <w:sz w:val="20"/>
                <w:szCs w:val="20"/>
                <w:lang w:val="be-BY"/>
              </w:rPr>
              <w:t>гал.</w:t>
            </w:r>
          </w:p>
          <w:p w:rsidR="00BA07B5" w:rsidRPr="00B86BF9" w:rsidRDefault="00BA07B5" w:rsidP="00653F7F">
            <w:pPr>
              <w:pStyle w:val="af6"/>
              <w:spacing w:after="0" w:line="220" w:lineRule="exact"/>
              <w:ind w:firstLine="567"/>
              <w:rPr>
                <w:spacing w:val="-10"/>
                <w:sz w:val="20"/>
                <w:szCs w:val="20"/>
                <w:lang w:val="be-BY"/>
              </w:rPr>
            </w:pPr>
            <w:r w:rsidRPr="00B86BF9">
              <w:rPr>
                <w:spacing w:val="-10"/>
                <w:sz w:val="20"/>
                <w:szCs w:val="20"/>
                <w:lang w:val="be-BY"/>
              </w:rPr>
              <w:t xml:space="preserve">В чем упрошен росписаться по просьбе коего росписался </w:t>
            </w:r>
            <w:r w:rsidRPr="00B86BF9">
              <w:rPr>
                <w:i/>
                <w:iCs/>
                <w:spacing w:val="-10"/>
                <w:sz w:val="20"/>
                <w:szCs w:val="20"/>
                <w:lang w:val="be-BY"/>
              </w:rPr>
              <w:t>свя</w:t>
            </w:r>
            <w:r w:rsidR="00BB7E53">
              <w:rPr>
                <w:i/>
                <w:iCs/>
                <w:spacing w:val="-10"/>
                <w:sz w:val="20"/>
                <w:szCs w:val="20"/>
                <w:lang w:val="en-US"/>
              </w:rPr>
              <w:softHyphen/>
            </w:r>
            <w:r w:rsidRPr="00B86BF9">
              <w:rPr>
                <w:i/>
                <w:iCs/>
                <w:spacing w:val="-10"/>
                <w:sz w:val="20"/>
                <w:szCs w:val="20"/>
                <w:lang w:val="be-BY"/>
              </w:rPr>
              <w:t>щен</w:t>
            </w:r>
            <w:r w:rsidR="00BB7E53">
              <w:rPr>
                <w:i/>
                <w:iCs/>
                <w:spacing w:val="-10"/>
                <w:sz w:val="20"/>
                <w:szCs w:val="20"/>
                <w:lang w:val="en-US"/>
              </w:rPr>
              <w:softHyphen/>
            </w:r>
            <w:r w:rsidRPr="00B86BF9">
              <w:rPr>
                <w:i/>
                <w:iCs/>
                <w:spacing w:val="-10"/>
                <w:sz w:val="20"/>
                <w:szCs w:val="20"/>
                <w:lang w:val="be-BY"/>
              </w:rPr>
              <w:t>ник Игнатий Слаута</w:t>
            </w:r>
          </w:p>
        </w:tc>
        <w:tc>
          <w:tcPr>
            <w:tcW w:w="3048" w:type="dxa"/>
          </w:tcPr>
          <w:p w:rsidR="007C3FB4" w:rsidRPr="00B86BF9" w:rsidRDefault="00BA07B5" w:rsidP="00653F7F">
            <w:pPr>
              <w:pStyle w:val="af6"/>
              <w:spacing w:after="0" w:line="220" w:lineRule="exact"/>
              <w:ind w:firstLine="567"/>
              <w:rPr>
                <w:spacing w:val="-10"/>
                <w:sz w:val="20"/>
                <w:szCs w:val="20"/>
                <w:lang w:val="be-BY"/>
              </w:rPr>
            </w:pPr>
            <w:r w:rsidRPr="00B86BF9">
              <w:rPr>
                <w:spacing w:val="-10"/>
                <w:sz w:val="20"/>
                <w:szCs w:val="20"/>
                <w:lang w:val="be-BY"/>
              </w:rPr>
              <w:lastRenderedPageBreak/>
              <w:t>Противу сего фельдшер Каза</w:t>
            </w:r>
            <w:r w:rsidR="00653F7F">
              <w:rPr>
                <w:spacing w:val="-10"/>
                <w:sz w:val="20"/>
                <w:szCs w:val="20"/>
                <w:lang w:val="en-US"/>
              </w:rPr>
              <w:softHyphen/>
            </w:r>
            <w:r w:rsidRPr="00B86BF9">
              <w:rPr>
                <w:spacing w:val="-10"/>
                <w:sz w:val="20"/>
                <w:szCs w:val="20"/>
                <w:lang w:val="be-BY"/>
              </w:rPr>
              <w:t>ке</w:t>
            </w:r>
            <w:r w:rsidR="00653F7F">
              <w:rPr>
                <w:spacing w:val="-10"/>
                <w:sz w:val="20"/>
                <w:szCs w:val="20"/>
                <w:lang w:val="en-US"/>
              </w:rPr>
              <w:softHyphen/>
            </w:r>
            <w:r w:rsidRPr="00B86BF9">
              <w:rPr>
                <w:spacing w:val="-10"/>
                <w:sz w:val="20"/>
                <w:szCs w:val="20"/>
                <w:lang w:val="be-BY"/>
              </w:rPr>
              <w:t>вич отвечал, что на одном ли возе и в гробах ли или без оных везли мерт</w:t>
            </w:r>
            <w:r w:rsidR="00653F7F">
              <w:rPr>
                <w:spacing w:val="-10"/>
                <w:sz w:val="20"/>
                <w:szCs w:val="20"/>
                <w:lang w:val="en-US"/>
              </w:rPr>
              <w:softHyphen/>
            </w:r>
            <w:r w:rsidRPr="00B86BF9">
              <w:rPr>
                <w:spacing w:val="-10"/>
                <w:sz w:val="20"/>
                <w:szCs w:val="20"/>
                <w:lang w:val="be-BY"/>
              </w:rPr>
              <w:t>ве</w:t>
            </w:r>
            <w:r w:rsidR="00653F7F">
              <w:rPr>
                <w:spacing w:val="-10"/>
                <w:sz w:val="20"/>
                <w:szCs w:val="20"/>
                <w:lang w:val="en-US"/>
              </w:rPr>
              <w:softHyphen/>
            </w:r>
            <w:r w:rsidRPr="00B86BF9">
              <w:rPr>
                <w:spacing w:val="-10"/>
                <w:sz w:val="20"/>
                <w:szCs w:val="20"/>
                <w:lang w:val="be-BY"/>
              </w:rPr>
              <w:t>цов и Манькову,</w:t>
            </w:r>
            <w:r w:rsidR="007C3FB4" w:rsidRPr="00B86BF9">
              <w:rPr>
                <w:spacing w:val="-10"/>
                <w:sz w:val="20"/>
                <w:szCs w:val="20"/>
                <w:lang w:val="be-BY"/>
              </w:rPr>
              <w:t xml:space="preserve"> </w:t>
            </w:r>
            <w:r w:rsidRPr="00B86BF9">
              <w:rPr>
                <w:spacing w:val="-10"/>
                <w:sz w:val="20"/>
                <w:szCs w:val="20"/>
                <w:lang w:val="be-BY"/>
              </w:rPr>
              <w:t>не помнит, ибо был совер</w:t>
            </w:r>
            <w:r w:rsidR="00653F7F">
              <w:rPr>
                <w:spacing w:val="-10"/>
                <w:sz w:val="20"/>
                <w:szCs w:val="20"/>
                <w:lang w:val="en-US"/>
              </w:rPr>
              <w:softHyphen/>
            </w:r>
            <w:r w:rsidRPr="00B86BF9">
              <w:rPr>
                <w:spacing w:val="-10"/>
                <w:sz w:val="20"/>
                <w:szCs w:val="20"/>
                <w:lang w:val="be-BY"/>
              </w:rPr>
              <w:t>шенно пьян, что держа под руки Мань</w:t>
            </w:r>
            <w:r w:rsidR="00653F7F">
              <w:rPr>
                <w:spacing w:val="-10"/>
                <w:sz w:val="20"/>
                <w:szCs w:val="20"/>
                <w:lang w:val="en-US"/>
              </w:rPr>
              <w:softHyphen/>
            </w:r>
            <w:r w:rsidRPr="00B86BF9">
              <w:rPr>
                <w:spacing w:val="-10"/>
                <w:sz w:val="20"/>
                <w:szCs w:val="20"/>
                <w:lang w:val="be-BY"/>
              </w:rPr>
              <w:t>кову, действительно гово</w:t>
            </w:r>
            <w:r w:rsidR="00BB7E53">
              <w:rPr>
                <w:spacing w:val="-10"/>
                <w:sz w:val="20"/>
                <w:szCs w:val="20"/>
                <w:lang w:val="en-US"/>
              </w:rPr>
              <w:softHyphen/>
            </w:r>
            <w:r w:rsidRPr="00B86BF9">
              <w:rPr>
                <w:spacing w:val="-10"/>
                <w:sz w:val="20"/>
                <w:szCs w:val="20"/>
                <w:lang w:val="be-BY"/>
              </w:rPr>
              <w:t xml:space="preserve">рил ей: </w:t>
            </w:r>
            <w:r w:rsidR="007C3FB4" w:rsidRPr="00B86BF9">
              <w:rPr>
                <w:spacing w:val="-10"/>
                <w:sz w:val="20"/>
                <w:szCs w:val="20"/>
                <w:lang w:val="be-BY"/>
              </w:rPr>
              <w:t>«</w:t>
            </w:r>
            <w:r w:rsidRPr="00B86BF9">
              <w:rPr>
                <w:spacing w:val="-10"/>
                <w:sz w:val="20"/>
                <w:szCs w:val="20"/>
                <w:lang w:val="be-BY"/>
              </w:rPr>
              <w:t>Молись за упокой усопших душ</w:t>
            </w:r>
            <w:r w:rsidR="007C3FB4" w:rsidRPr="00B86BF9">
              <w:rPr>
                <w:spacing w:val="-10"/>
                <w:sz w:val="20"/>
                <w:szCs w:val="20"/>
                <w:lang w:val="be-BY"/>
              </w:rPr>
              <w:t>»</w:t>
            </w:r>
            <w:r w:rsidRPr="00B86BF9">
              <w:rPr>
                <w:spacing w:val="-10"/>
                <w:sz w:val="20"/>
                <w:szCs w:val="20"/>
                <w:lang w:val="be-BY"/>
              </w:rPr>
              <w:t>, что он расширять ямы никому не при</w:t>
            </w:r>
            <w:r w:rsidR="00653F7F">
              <w:rPr>
                <w:spacing w:val="-10"/>
                <w:sz w:val="20"/>
                <w:szCs w:val="20"/>
                <w:lang w:val="en-US"/>
              </w:rPr>
              <w:softHyphen/>
            </w:r>
            <w:r w:rsidRPr="00B86BF9">
              <w:rPr>
                <w:spacing w:val="-10"/>
                <w:sz w:val="20"/>
                <w:szCs w:val="20"/>
                <w:lang w:val="be-BY"/>
              </w:rPr>
              <w:t>ка</w:t>
            </w:r>
            <w:r w:rsidR="00653F7F">
              <w:rPr>
                <w:spacing w:val="-10"/>
                <w:sz w:val="20"/>
                <w:szCs w:val="20"/>
                <w:lang w:val="en-US"/>
              </w:rPr>
              <w:softHyphen/>
            </w:r>
            <w:r w:rsidRPr="00B86BF9">
              <w:rPr>
                <w:spacing w:val="-10"/>
                <w:sz w:val="20"/>
                <w:szCs w:val="20"/>
                <w:lang w:val="be-BY"/>
              </w:rPr>
              <w:t>зывал, что действительно он, Каза</w:t>
            </w:r>
            <w:r w:rsidR="00653F7F">
              <w:rPr>
                <w:spacing w:val="-10"/>
                <w:sz w:val="20"/>
                <w:szCs w:val="20"/>
                <w:lang w:val="en-US"/>
              </w:rPr>
              <w:softHyphen/>
            </w:r>
            <w:r w:rsidRPr="00B86BF9">
              <w:rPr>
                <w:spacing w:val="-10"/>
                <w:sz w:val="20"/>
                <w:szCs w:val="20"/>
                <w:lang w:val="be-BY"/>
              </w:rPr>
              <w:t>ке</w:t>
            </w:r>
            <w:r w:rsidR="00653F7F">
              <w:rPr>
                <w:spacing w:val="-10"/>
                <w:sz w:val="20"/>
                <w:szCs w:val="20"/>
                <w:lang w:val="en-US"/>
              </w:rPr>
              <w:softHyphen/>
            </w:r>
            <w:r w:rsidRPr="00B86BF9">
              <w:rPr>
                <w:spacing w:val="-10"/>
                <w:sz w:val="20"/>
                <w:szCs w:val="20"/>
                <w:lang w:val="be-BY"/>
              </w:rPr>
              <w:t>вич, вместе с Дубком вдвоем толь</w:t>
            </w:r>
            <w:r w:rsidR="00BB7E53">
              <w:rPr>
                <w:spacing w:val="-10"/>
                <w:sz w:val="20"/>
                <w:szCs w:val="20"/>
                <w:lang w:val="en-US"/>
              </w:rPr>
              <w:softHyphen/>
            </w:r>
            <w:r w:rsidRPr="00B86BF9">
              <w:rPr>
                <w:spacing w:val="-10"/>
                <w:sz w:val="20"/>
                <w:szCs w:val="20"/>
                <w:lang w:val="be-BY"/>
              </w:rPr>
              <w:t>ко вбро</w:t>
            </w:r>
            <w:r w:rsidR="00653F7F">
              <w:rPr>
                <w:spacing w:val="-10"/>
                <w:sz w:val="20"/>
                <w:szCs w:val="20"/>
                <w:lang w:val="en-US"/>
              </w:rPr>
              <w:softHyphen/>
            </w:r>
            <w:r w:rsidRPr="00B86BF9">
              <w:rPr>
                <w:spacing w:val="-10"/>
                <w:sz w:val="20"/>
                <w:szCs w:val="20"/>
                <w:lang w:val="be-BY"/>
              </w:rPr>
              <w:t>сили в яму, но впрочем, помо</w:t>
            </w:r>
            <w:r w:rsidR="00BB7E53">
              <w:rPr>
                <w:spacing w:val="-10"/>
                <w:sz w:val="20"/>
                <w:szCs w:val="20"/>
                <w:lang w:val="en-US"/>
              </w:rPr>
              <w:softHyphen/>
            </w:r>
            <w:r w:rsidRPr="00B86BF9">
              <w:rPr>
                <w:spacing w:val="-10"/>
                <w:sz w:val="20"/>
                <w:szCs w:val="20"/>
                <w:lang w:val="be-BY"/>
              </w:rPr>
              <w:t>гал ли кто более или нет, не пом</w:t>
            </w:r>
            <w:r w:rsidR="00BB7E53">
              <w:rPr>
                <w:spacing w:val="-10"/>
                <w:sz w:val="20"/>
                <w:szCs w:val="20"/>
                <w:lang w:val="en-US"/>
              </w:rPr>
              <w:softHyphen/>
            </w:r>
            <w:r w:rsidRPr="00B86BF9">
              <w:rPr>
                <w:spacing w:val="-10"/>
                <w:sz w:val="20"/>
                <w:szCs w:val="20"/>
                <w:lang w:val="be-BY"/>
              </w:rPr>
              <w:t xml:space="preserve">нит, но того, что </w:t>
            </w:r>
            <w:r w:rsidR="007C3FB4" w:rsidRPr="00B86BF9">
              <w:rPr>
                <w:spacing w:val="-10"/>
                <w:sz w:val="20"/>
                <w:szCs w:val="20"/>
                <w:lang w:val="be-BY"/>
              </w:rPr>
              <w:t>«</w:t>
            </w:r>
            <w:r w:rsidRPr="00B86BF9">
              <w:rPr>
                <w:spacing w:val="-10"/>
                <w:sz w:val="20"/>
                <w:szCs w:val="20"/>
                <w:lang w:val="be-BY"/>
              </w:rPr>
              <w:t>я сгину и отвечаю за нею</w:t>
            </w:r>
            <w:r w:rsidR="007C3FB4" w:rsidRPr="00B86BF9">
              <w:rPr>
                <w:spacing w:val="-10"/>
                <w:sz w:val="20"/>
                <w:szCs w:val="20"/>
                <w:lang w:val="be-BY"/>
              </w:rPr>
              <w:t>»</w:t>
            </w:r>
            <w:r w:rsidRPr="00B86BF9">
              <w:rPr>
                <w:spacing w:val="-10"/>
                <w:sz w:val="20"/>
                <w:szCs w:val="20"/>
                <w:lang w:val="be-BY"/>
              </w:rPr>
              <w:t>, не говорил. При чем при</w:t>
            </w:r>
            <w:r w:rsidR="00BB7E53">
              <w:rPr>
                <w:spacing w:val="-10"/>
                <w:sz w:val="20"/>
                <w:szCs w:val="20"/>
                <w:lang w:val="en-US"/>
              </w:rPr>
              <w:softHyphen/>
            </w:r>
            <w:r w:rsidRPr="00B86BF9">
              <w:rPr>
                <w:spacing w:val="-10"/>
                <w:sz w:val="20"/>
                <w:szCs w:val="20"/>
                <w:lang w:val="be-BY"/>
              </w:rPr>
              <w:t>со</w:t>
            </w:r>
            <w:r w:rsidR="00BB7E53">
              <w:rPr>
                <w:spacing w:val="-10"/>
                <w:sz w:val="20"/>
                <w:szCs w:val="20"/>
                <w:lang w:val="en-US"/>
              </w:rPr>
              <w:softHyphen/>
            </w:r>
            <w:r w:rsidRPr="00B86BF9">
              <w:rPr>
                <w:spacing w:val="-10"/>
                <w:sz w:val="20"/>
                <w:szCs w:val="20"/>
                <w:lang w:val="be-BY"/>
              </w:rPr>
              <w:t>во</w:t>
            </w:r>
            <w:r w:rsidR="00BB7E53">
              <w:rPr>
                <w:spacing w:val="-10"/>
                <w:sz w:val="20"/>
                <w:szCs w:val="20"/>
                <w:lang w:val="en-US"/>
              </w:rPr>
              <w:softHyphen/>
            </w:r>
            <w:r w:rsidRPr="00B86BF9">
              <w:rPr>
                <w:spacing w:val="-10"/>
                <w:sz w:val="20"/>
                <w:szCs w:val="20"/>
                <w:lang w:val="be-BY"/>
              </w:rPr>
              <w:t>купил, что он в показании своем Анд</w:t>
            </w:r>
            <w:r w:rsidR="00BB7E53">
              <w:rPr>
                <w:spacing w:val="-10"/>
                <w:sz w:val="20"/>
                <w:szCs w:val="20"/>
                <w:lang w:val="en-US"/>
              </w:rPr>
              <w:softHyphen/>
            </w:r>
            <w:r w:rsidRPr="00B86BF9">
              <w:rPr>
                <w:spacing w:val="-10"/>
                <w:sz w:val="20"/>
                <w:szCs w:val="20"/>
                <w:lang w:val="be-BY"/>
              </w:rPr>
              <w:t>рея Лукия</w:t>
            </w:r>
            <w:r w:rsidR="00653F7F">
              <w:rPr>
                <w:spacing w:val="-10"/>
                <w:sz w:val="20"/>
                <w:szCs w:val="20"/>
                <w:lang w:val="en-US"/>
              </w:rPr>
              <w:softHyphen/>
            </w:r>
            <w:r w:rsidRPr="00B86BF9">
              <w:rPr>
                <w:spacing w:val="-10"/>
                <w:sz w:val="20"/>
                <w:szCs w:val="20"/>
                <w:lang w:val="be-BY"/>
              </w:rPr>
              <w:t>новича по ошибке наз</w:t>
            </w:r>
            <w:r w:rsidR="00BB7E53">
              <w:rPr>
                <w:spacing w:val="-10"/>
                <w:sz w:val="20"/>
                <w:szCs w:val="20"/>
                <w:lang w:val="en-US"/>
              </w:rPr>
              <w:softHyphen/>
            </w:r>
            <w:r w:rsidRPr="00B86BF9">
              <w:rPr>
                <w:spacing w:val="-10"/>
                <w:sz w:val="20"/>
                <w:szCs w:val="20"/>
                <w:lang w:val="be-BY"/>
              </w:rPr>
              <w:t>вал Андре</w:t>
            </w:r>
            <w:r w:rsidR="00653F7F">
              <w:rPr>
                <w:spacing w:val="-10"/>
                <w:sz w:val="20"/>
                <w:szCs w:val="20"/>
                <w:lang w:val="en-US"/>
              </w:rPr>
              <w:softHyphen/>
            </w:r>
            <w:r w:rsidRPr="00B86BF9">
              <w:rPr>
                <w:spacing w:val="-10"/>
                <w:sz w:val="20"/>
                <w:szCs w:val="20"/>
                <w:lang w:val="be-BY"/>
              </w:rPr>
              <w:t>ем Онуферчиком, ибо так их про</w:t>
            </w:r>
            <w:r w:rsidR="00653F7F">
              <w:rPr>
                <w:spacing w:val="-10"/>
                <w:sz w:val="20"/>
                <w:szCs w:val="20"/>
                <w:lang w:val="en-US"/>
              </w:rPr>
              <w:softHyphen/>
            </w:r>
            <w:r w:rsidRPr="00B86BF9">
              <w:rPr>
                <w:spacing w:val="-10"/>
                <w:sz w:val="20"/>
                <w:szCs w:val="20"/>
                <w:lang w:val="be-BY"/>
              </w:rPr>
              <w:t>зывают в простонародии и есть тот сам, с которым дана очная ставка.</w:t>
            </w:r>
          </w:p>
          <w:p w:rsidR="00BA07B5" w:rsidRPr="00B86BF9" w:rsidRDefault="00BA07B5" w:rsidP="00653F7F">
            <w:pPr>
              <w:pStyle w:val="af6"/>
              <w:spacing w:after="0" w:line="220" w:lineRule="exact"/>
              <w:ind w:firstLine="567"/>
              <w:rPr>
                <w:i/>
                <w:iCs/>
                <w:spacing w:val="-10"/>
                <w:sz w:val="20"/>
                <w:szCs w:val="20"/>
                <w:lang w:val="be-BY"/>
              </w:rPr>
            </w:pPr>
            <w:r w:rsidRPr="00B86BF9">
              <w:rPr>
                <w:spacing w:val="-10"/>
                <w:sz w:val="20"/>
                <w:szCs w:val="20"/>
                <w:lang w:val="be-BY"/>
              </w:rPr>
              <w:t xml:space="preserve">В чем собственноручно расписался </w:t>
            </w:r>
            <w:r w:rsidRPr="00B86BF9">
              <w:rPr>
                <w:i/>
                <w:iCs/>
                <w:spacing w:val="-10"/>
                <w:sz w:val="20"/>
                <w:szCs w:val="20"/>
                <w:lang w:val="be-BY"/>
              </w:rPr>
              <w:t>Andrzy Kozakiewicz</w:t>
            </w:r>
          </w:p>
        </w:tc>
      </w:tr>
    </w:tbl>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Очные ставки давали:</w:t>
      </w:r>
    </w:p>
    <w:p w:rsidR="00BA07B5" w:rsidRPr="00BB7E53" w:rsidRDefault="00BA07B5" w:rsidP="00BA07B5">
      <w:pPr>
        <w:pStyle w:val="af6"/>
        <w:spacing w:after="0" w:line="220" w:lineRule="exact"/>
        <w:ind w:firstLine="567"/>
        <w:jc w:val="both"/>
        <w:rPr>
          <w:spacing w:val="-10"/>
          <w:sz w:val="20"/>
          <w:szCs w:val="20"/>
          <w:lang w:val="be-BY"/>
        </w:rPr>
      </w:pPr>
      <w:r w:rsidRPr="00BB7E53">
        <w:rPr>
          <w:spacing w:val="-10"/>
          <w:sz w:val="20"/>
          <w:szCs w:val="20"/>
          <w:lang w:val="be-BY"/>
        </w:rPr>
        <w:t>Земский исправник</w:t>
      </w:r>
      <w:r w:rsidRPr="00BB7E53">
        <w:rPr>
          <w:spacing w:val="-10"/>
          <w:sz w:val="20"/>
          <w:szCs w:val="20"/>
          <w:lang w:val="be-BY"/>
        </w:rPr>
        <w:footnoteReference w:id="108"/>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B7E53">
      <w:pPr>
        <w:pStyle w:val="af6"/>
        <w:spacing w:before="100" w:after="0" w:line="220" w:lineRule="exact"/>
        <w:ind w:firstLine="567"/>
        <w:jc w:val="both"/>
        <w:rPr>
          <w:spacing w:val="-10"/>
          <w:sz w:val="20"/>
          <w:szCs w:val="20"/>
          <w:lang w:val="be-BY"/>
        </w:rPr>
      </w:pPr>
      <w:r w:rsidRPr="00B86BF9">
        <w:rPr>
          <w:spacing w:val="-10"/>
          <w:sz w:val="20"/>
          <w:szCs w:val="20"/>
          <w:lang w:val="be-BY"/>
        </w:rPr>
        <w:t>Того же года, месяца и числа дана была очная ставка, на коей про</w:t>
      </w:r>
      <w:r w:rsidR="00BB7E53">
        <w:rPr>
          <w:spacing w:val="-10"/>
          <w:sz w:val="20"/>
          <w:szCs w:val="20"/>
          <w:lang w:val="en-US"/>
        </w:rPr>
        <w:softHyphen/>
      </w:r>
      <w:r w:rsidRPr="00B86BF9">
        <w:rPr>
          <w:spacing w:val="-10"/>
          <w:sz w:val="20"/>
          <w:szCs w:val="20"/>
          <w:lang w:val="be-BY"/>
        </w:rPr>
        <w:t>ис</w:t>
      </w:r>
      <w:r w:rsidR="00BB7E53">
        <w:rPr>
          <w:spacing w:val="-10"/>
          <w:sz w:val="20"/>
          <w:szCs w:val="20"/>
          <w:lang w:val="en-US"/>
        </w:rPr>
        <w:softHyphen/>
      </w:r>
      <w:r w:rsidRPr="00B86BF9">
        <w:rPr>
          <w:spacing w:val="-10"/>
          <w:sz w:val="20"/>
          <w:szCs w:val="20"/>
          <w:lang w:val="be-BY"/>
        </w:rPr>
        <w:t>хо</w:t>
      </w:r>
      <w:r w:rsidR="00BB7E53">
        <w:rPr>
          <w:spacing w:val="-10"/>
          <w:sz w:val="20"/>
          <w:szCs w:val="20"/>
          <w:lang w:val="en-US"/>
        </w:rPr>
        <w:softHyphen/>
      </w:r>
      <w:r w:rsidRPr="00B86BF9">
        <w:rPr>
          <w:spacing w:val="-10"/>
          <w:sz w:val="20"/>
          <w:szCs w:val="20"/>
          <w:lang w:val="be-BY"/>
        </w:rPr>
        <w:t>ди</w:t>
      </w:r>
      <w:r w:rsidR="00BB7E53">
        <w:rPr>
          <w:spacing w:val="-10"/>
          <w:sz w:val="20"/>
          <w:szCs w:val="20"/>
          <w:lang w:val="en-US"/>
        </w:rPr>
        <w:softHyphen/>
      </w:r>
      <w:r w:rsidRPr="00B86BF9">
        <w:rPr>
          <w:spacing w:val="-10"/>
          <w:sz w:val="20"/>
          <w:szCs w:val="20"/>
          <w:lang w:val="be-BY"/>
        </w:rPr>
        <w:t xml:space="preserve">ло: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3047"/>
        <w:gridCol w:w="3048"/>
      </w:tblGrid>
      <w:tr w:rsidR="00BA07B5" w:rsidRPr="00B86BF9" w:rsidTr="00BB7E53">
        <w:tc>
          <w:tcPr>
            <w:tcW w:w="3047" w:type="dxa"/>
          </w:tcPr>
          <w:p w:rsidR="007C3FB4"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Андрей Лукиянович уличал Фадея Гомзу, что Казакевич с сот</w:t>
            </w:r>
            <w:r w:rsidR="00BB7E53">
              <w:rPr>
                <w:spacing w:val="-10"/>
                <w:sz w:val="20"/>
                <w:szCs w:val="20"/>
                <w:lang w:val="en-US"/>
              </w:rPr>
              <w:softHyphen/>
            </w:r>
            <w:r w:rsidRPr="00B86BF9">
              <w:rPr>
                <w:spacing w:val="-10"/>
                <w:sz w:val="20"/>
                <w:szCs w:val="20"/>
                <w:lang w:val="be-BY"/>
              </w:rPr>
              <w:t>ни</w:t>
            </w:r>
            <w:r w:rsidR="00BB7E53">
              <w:rPr>
                <w:spacing w:val="-10"/>
                <w:sz w:val="20"/>
                <w:szCs w:val="20"/>
                <w:lang w:val="en-US"/>
              </w:rPr>
              <w:softHyphen/>
            </w:r>
            <w:r w:rsidRPr="00B86BF9">
              <w:rPr>
                <w:spacing w:val="-10"/>
                <w:sz w:val="20"/>
                <w:szCs w:val="20"/>
                <w:lang w:val="be-BY"/>
              </w:rPr>
              <w:t>ком Дубком на половине дороги, не доез</w:t>
            </w:r>
            <w:r w:rsidR="00BB7E53">
              <w:rPr>
                <w:spacing w:val="-10"/>
                <w:sz w:val="20"/>
                <w:szCs w:val="20"/>
                <w:lang w:val="en-US"/>
              </w:rPr>
              <w:softHyphen/>
            </w:r>
            <w:r w:rsidRPr="00B86BF9">
              <w:rPr>
                <w:spacing w:val="-10"/>
                <w:sz w:val="20"/>
                <w:szCs w:val="20"/>
                <w:lang w:val="be-BY"/>
              </w:rPr>
              <w:t>жая до кладбища, догнали Фадея Гом</w:t>
            </w:r>
            <w:r w:rsidR="00BB7E53">
              <w:rPr>
                <w:spacing w:val="-10"/>
                <w:sz w:val="20"/>
                <w:szCs w:val="20"/>
                <w:lang w:val="en-US"/>
              </w:rPr>
              <w:softHyphen/>
            </w:r>
            <w:r w:rsidRPr="00B86BF9">
              <w:rPr>
                <w:spacing w:val="-10"/>
                <w:sz w:val="20"/>
                <w:szCs w:val="20"/>
                <w:lang w:val="be-BY"/>
              </w:rPr>
              <w:t>зу и что Григорий Алексеевич спер</w:t>
            </w:r>
            <w:r w:rsidR="00BB7E53">
              <w:rPr>
                <w:spacing w:val="-10"/>
                <w:sz w:val="20"/>
                <w:szCs w:val="20"/>
                <w:lang w:val="en-US"/>
              </w:rPr>
              <w:softHyphen/>
            </w:r>
            <w:r w:rsidRPr="00B86BF9">
              <w:rPr>
                <w:spacing w:val="-10"/>
                <w:sz w:val="20"/>
                <w:szCs w:val="20"/>
                <w:lang w:val="be-BY"/>
              </w:rPr>
              <w:t>ва шел с ними, а потом, отстав, шел далее с Казакевичем и Дубком.</w:t>
            </w:r>
          </w:p>
          <w:p w:rsidR="00BA07B5"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В чем упрошен росписаться рос</w:t>
            </w:r>
            <w:r w:rsidR="00BB7E53">
              <w:rPr>
                <w:spacing w:val="-10"/>
                <w:sz w:val="20"/>
                <w:szCs w:val="20"/>
                <w:lang w:val="en-US"/>
              </w:rPr>
              <w:softHyphen/>
            </w:r>
            <w:r w:rsidRPr="00B86BF9">
              <w:rPr>
                <w:spacing w:val="-10"/>
                <w:sz w:val="20"/>
                <w:szCs w:val="20"/>
                <w:lang w:val="be-BY"/>
              </w:rPr>
              <w:t xml:space="preserve">писался </w:t>
            </w:r>
            <w:r w:rsidRPr="00B86BF9">
              <w:rPr>
                <w:i/>
                <w:iCs/>
                <w:spacing w:val="-10"/>
                <w:sz w:val="20"/>
                <w:szCs w:val="20"/>
                <w:lang w:val="be-BY"/>
              </w:rPr>
              <w:t>священник Игнатий Слау</w:t>
            </w:r>
            <w:r w:rsidR="00BB7E53">
              <w:rPr>
                <w:i/>
                <w:iCs/>
                <w:spacing w:val="-10"/>
                <w:sz w:val="20"/>
                <w:szCs w:val="20"/>
                <w:lang w:val="en-US"/>
              </w:rPr>
              <w:softHyphen/>
            </w:r>
            <w:r w:rsidRPr="00B86BF9">
              <w:rPr>
                <w:i/>
                <w:iCs/>
                <w:spacing w:val="-10"/>
                <w:sz w:val="20"/>
                <w:szCs w:val="20"/>
                <w:lang w:val="be-BY"/>
              </w:rPr>
              <w:t>та</w:t>
            </w:r>
          </w:p>
        </w:tc>
        <w:tc>
          <w:tcPr>
            <w:tcW w:w="3048" w:type="dxa"/>
          </w:tcPr>
          <w:p w:rsidR="007C3FB4"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Противу сего Фадей Гомза отве</w:t>
            </w:r>
            <w:r w:rsidR="00BB7E53">
              <w:rPr>
                <w:spacing w:val="-10"/>
                <w:sz w:val="20"/>
                <w:szCs w:val="20"/>
                <w:lang w:val="en-US"/>
              </w:rPr>
              <w:softHyphen/>
            </w:r>
            <w:r w:rsidRPr="00B86BF9">
              <w:rPr>
                <w:spacing w:val="-10"/>
                <w:sz w:val="20"/>
                <w:szCs w:val="20"/>
                <w:lang w:val="be-BY"/>
              </w:rPr>
              <w:t>чал, что Казакевич с Дубком догнал, не доезжая до кладбища, но на поло</w:t>
            </w:r>
            <w:r w:rsidR="00BB7E53">
              <w:rPr>
                <w:spacing w:val="-10"/>
                <w:sz w:val="20"/>
                <w:szCs w:val="20"/>
                <w:lang w:val="en-US"/>
              </w:rPr>
              <w:softHyphen/>
            </w:r>
            <w:r w:rsidRPr="00B86BF9">
              <w:rPr>
                <w:spacing w:val="-10"/>
                <w:sz w:val="20"/>
                <w:szCs w:val="20"/>
                <w:lang w:val="be-BY"/>
              </w:rPr>
              <w:t>вине ли дороги или нет, того не заме</w:t>
            </w:r>
            <w:r w:rsidR="00BB7E53">
              <w:rPr>
                <w:spacing w:val="-10"/>
                <w:sz w:val="20"/>
                <w:szCs w:val="20"/>
                <w:lang w:val="en-US"/>
              </w:rPr>
              <w:softHyphen/>
            </w:r>
            <w:r w:rsidRPr="00B86BF9">
              <w:rPr>
                <w:spacing w:val="-10"/>
                <w:sz w:val="20"/>
                <w:szCs w:val="20"/>
                <w:lang w:val="be-BY"/>
              </w:rPr>
              <w:t>тил, равно не заметил, остался ли Гриш</w:t>
            </w:r>
            <w:r w:rsidR="00BB7E53">
              <w:rPr>
                <w:spacing w:val="-10"/>
                <w:sz w:val="20"/>
                <w:szCs w:val="20"/>
                <w:lang w:val="en-US"/>
              </w:rPr>
              <w:softHyphen/>
            </w:r>
            <w:r w:rsidRPr="00B86BF9">
              <w:rPr>
                <w:spacing w:val="-10"/>
                <w:sz w:val="20"/>
                <w:szCs w:val="20"/>
                <w:lang w:val="be-BY"/>
              </w:rPr>
              <w:t>ко после того назади или нет, при чем присовокупил, что он не слы</w:t>
            </w:r>
            <w:r w:rsidR="00BB7E53">
              <w:rPr>
                <w:spacing w:val="-10"/>
                <w:sz w:val="20"/>
                <w:szCs w:val="20"/>
                <w:lang w:val="en-US"/>
              </w:rPr>
              <w:softHyphen/>
            </w:r>
            <w:r w:rsidRPr="00B86BF9">
              <w:rPr>
                <w:spacing w:val="-10"/>
                <w:sz w:val="20"/>
                <w:szCs w:val="20"/>
                <w:lang w:val="be-BY"/>
              </w:rPr>
              <w:t xml:space="preserve">хал того, дабы Казакевич говорил, что </w:t>
            </w:r>
            <w:r w:rsidR="007C3FB4" w:rsidRPr="00B86BF9">
              <w:rPr>
                <w:spacing w:val="-10"/>
                <w:sz w:val="20"/>
                <w:szCs w:val="20"/>
                <w:lang w:val="be-BY"/>
              </w:rPr>
              <w:t>«</w:t>
            </w:r>
            <w:r w:rsidRPr="00B86BF9">
              <w:rPr>
                <w:spacing w:val="-10"/>
                <w:sz w:val="20"/>
                <w:szCs w:val="20"/>
                <w:lang w:val="be-BY"/>
              </w:rPr>
              <w:t>я сгину, я отвечаю за нея</w:t>
            </w:r>
            <w:r w:rsidR="007C3FB4" w:rsidRPr="00B86BF9">
              <w:rPr>
                <w:spacing w:val="-10"/>
                <w:sz w:val="20"/>
                <w:szCs w:val="20"/>
                <w:lang w:val="be-BY"/>
              </w:rPr>
              <w:t>»</w:t>
            </w:r>
            <w:r w:rsidRPr="00B86BF9">
              <w:rPr>
                <w:spacing w:val="-10"/>
                <w:sz w:val="20"/>
                <w:szCs w:val="20"/>
                <w:lang w:val="be-BY"/>
              </w:rPr>
              <w:t>.</w:t>
            </w:r>
          </w:p>
          <w:p w:rsidR="00BA07B5"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В чем упрошен росписаться по прось</w:t>
            </w:r>
            <w:r w:rsidR="00BB7E53">
              <w:rPr>
                <w:spacing w:val="-10"/>
                <w:sz w:val="20"/>
                <w:szCs w:val="20"/>
                <w:lang w:val="en-US"/>
              </w:rPr>
              <w:softHyphen/>
            </w:r>
            <w:r w:rsidRPr="00B86BF9">
              <w:rPr>
                <w:spacing w:val="-10"/>
                <w:sz w:val="20"/>
                <w:szCs w:val="20"/>
                <w:lang w:val="be-BY"/>
              </w:rPr>
              <w:t xml:space="preserve">бе коего росписался </w:t>
            </w:r>
            <w:r w:rsidRPr="00B86BF9">
              <w:rPr>
                <w:i/>
                <w:iCs/>
                <w:spacing w:val="-10"/>
                <w:sz w:val="20"/>
                <w:szCs w:val="20"/>
                <w:lang w:val="be-BY"/>
              </w:rPr>
              <w:t>священник Игнатий Слаута</w:t>
            </w:r>
          </w:p>
        </w:tc>
      </w:tr>
    </w:tbl>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Очные ставки давали:</w:t>
      </w:r>
    </w:p>
    <w:p w:rsidR="00BA07B5" w:rsidRPr="00BB7E53" w:rsidRDefault="00BA07B5" w:rsidP="00BA07B5">
      <w:pPr>
        <w:pStyle w:val="af6"/>
        <w:spacing w:after="0" w:line="220" w:lineRule="exact"/>
        <w:ind w:firstLine="567"/>
        <w:jc w:val="both"/>
        <w:rPr>
          <w:spacing w:val="-10"/>
          <w:sz w:val="20"/>
          <w:szCs w:val="20"/>
          <w:lang w:val="be-BY"/>
        </w:rPr>
      </w:pPr>
      <w:r w:rsidRPr="00BB7E53">
        <w:rPr>
          <w:spacing w:val="-10"/>
          <w:sz w:val="20"/>
          <w:szCs w:val="20"/>
          <w:lang w:val="be-BY"/>
        </w:rPr>
        <w:t>Земский исправник</w:t>
      </w:r>
      <w:r w:rsidR="00BB7E53" w:rsidRPr="00BB7E53">
        <w:rPr>
          <w:rStyle w:val="af"/>
          <w:spacing w:val="-10"/>
          <w:sz w:val="20"/>
          <w:szCs w:val="20"/>
          <w:vertAlign w:val="baseline"/>
          <w:lang w:val="be-BY"/>
        </w:rPr>
        <w:footnoteReference w:customMarkFollows="1" w:id="109"/>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B7E53">
      <w:pPr>
        <w:pStyle w:val="af6"/>
        <w:spacing w:before="100" w:after="0" w:line="220" w:lineRule="exact"/>
        <w:ind w:firstLine="567"/>
        <w:jc w:val="both"/>
        <w:rPr>
          <w:spacing w:val="-10"/>
          <w:sz w:val="20"/>
          <w:szCs w:val="20"/>
          <w:lang w:val="be-BY"/>
        </w:rPr>
      </w:pPr>
      <w:r w:rsidRPr="00B86BF9">
        <w:rPr>
          <w:spacing w:val="-10"/>
          <w:sz w:val="20"/>
          <w:szCs w:val="20"/>
          <w:lang w:val="be-BY"/>
        </w:rPr>
        <w:t>Того же года, месяца и числа по случаю разноречивых показаний Андрея Лукияновича, Семена Гомзы и Николая Алексеевича дана им была очная ставка, на коей происходило:</w:t>
      </w:r>
      <w:r w:rsidR="007C3FB4" w:rsidRPr="00B86BF9">
        <w:rPr>
          <w:spacing w:val="-10"/>
          <w:sz w:val="20"/>
          <w:szCs w:val="20"/>
          <w:lang w:val="be-BY"/>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
      <w:tblGrid>
        <w:gridCol w:w="3018"/>
        <w:gridCol w:w="3019"/>
      </w:tblGrid>
      <w:tr w:rsidR="00BA07B5" w:rsidRPr="00B86BF9" w:rsidTr="00BB7E53">
        <w:tc>
          <w:tcPr>
            <w:tcW w:w="3018" w:type="dxa"/>
          </w:tcPr>
          <w:p w:rsidR="007C3FB4"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Семен Гомза и Николай Алек</w:t>
            </w:r>
            <w:r w:rsidR="00BB7E53">
              <w:rPr>
                <w:spacing w:val="-10"/>
                <w:sz w:val="20"/>
                <w:szCs w:val="20"/>
                <w:lang w:val="en-US"/>
              </w:rPr>
              <w:softHyphen/>
            </w:r>
            <w:r w:rsidRPr="00B86BF9">
              <w:rPr>
                <w:spacing w:val="-10"/>
                <w:sz w:val="20"/>
                <w:szCs w:val="20"/>
                <w:lang w:val="be-BY"/>
              </w:rPr>
              <w:t>се</w:t>
            </w:r>
            <w:r w:rsidR="00BB7E53">
              <w:rPr>
                <w:spacing w:val="-10"/>
                <w:sz w:val="20"/>
                <w:szCs w:val="20"/>
                <w:lang w:val="en-US"/>
              </w:rPr>
              <w:softHyphen/>
            </w:r>
            <w:r w:rsidRPr="00B86BF9">
              <w:rPr>
                <w:spacing w:val="-10"/>
                <w:sz w:val="20"/>
                <w:szCs w:val="20"/>
                <w:lang w:val="be-BY"/>
              </w:rPr>
              <w:t>евич уличали Андрея Лукияновича, что оба они по просьбе сего послед</w:t>
            </w:r>
            <w:r w:rsidR="00BB7E53">
              <w:rPr>
                <w:spacing w:val="-10"/>
                <w:sz w:val="20"/>
                <w:szCs w:val="20"/>
                <w:lang w:val="en-US"/>
              </w:rPr>
              <w:softHyphen/>
            </w:r>
            <w:r w:rsidRPr="00B86BF9">
              <w:rPr>
                <w:spacing w:val="-10"/>
                <w:sz w:val="20"/>
                <w:szCs w:val="20"/>
                <w:lang w:val="be-BY"/>
              </w:rPr>
              <w:t>не</w:t>
            </w:r>
            <w:r w:rsidR="00BB7E53">
              <w:rPr>
                <w:spacing w:val="-10"/>
                <w:sz w:val="20"/>
                <w:szCs w:val="20"/>
                <w:lang w:val="en-US"/>
              </w:rPr>
              <w:softHyphen/>
            </w:r>
            <w:r w:rsidRPr="00B86BF9">
              <w:rPr>
                <w:spacing w:val="-10"/>
                <w:sz w:val="20"/>
                <w:szCs w:val="20"/>
                <w:lang w:val="be-BY"/>
              </w:rPr>
              <w:t>го, что оба два гроба не могли помес</w:t>
            </w:r>
            <w:r w:rsidR="00BB7E53">
              <w:rPr>
                <w:spacing w:val="-10"/>
                <w:sz w:val="20"/>
                <w:szCs w:val="20"/>
                <w:lang w:val="en-US"/>
              </w:rPr>
              <w:softHyphen/>
            </w:r>
            <w:r w:rsidRPr="00B86BF9">
              <w:rPr>
                <w:spacing w:val="-10"/>
                <w:sz w:val="20"/>
                <w:szCs w:val="20"/>
                <w:lang w:val="be-BY"/>
              </w:rPr>
              <w:t>тить</w:t>
            </w:r>
            <w:r w:rsidR="00BB7E53">
              <w:rPr>
                <w:spacing w:val="-10"/>
                <w:sz w:val="20"/>
                <w:szCs w:val="20"/>
                <w:lang w:val="en-US"/>
              </w:rPr>
              <w:softHyphen/>
            </w:r>
            <w:r w:rsidRPr="00B86BF9">
              <w:rPr>
                <w:spacing w:val="-10"/>
                <w:sz w:val="20"/>
                <w:szCs w:val="20"/>
                <w:lang w:val="be-BY"/>
              </w:rPr>
              <w:t xml:space="preserve">ся, раскапали яму так, чтобы мог стать гроб его сына, но Казакевич им сего не приказывал, а напротив, едва </w:t>
            </w:r>
            <w:r w:rsidRPr="00B86BF9">
              <w:rPr>
                <w:spacing w:val="-10"/>
                <w:sz w:val="20"/>
                <w:szCs w:val="20"/>
                <w:lang w:val="be-BY"/>
              </w:rPr>
              <w:lastRenderedPageBreak/>
              <w:t>толь</w:t>
            </w:r>
            <w:r w:rsidR="00BB7E53">
              <w:rPr>
                <w:spacing w:val="-10"/>
                <w:sz w:val="20"/>
                <w:szCs w:val="20"/>
                <w:lang w:val="en-US"/>
              </w:rPr>
              <w:softHyphen/>
            </w:r>
            <w:r w:rsidRPr="00B86BF9">
              <w:rPr>
                <w:spacing w:val="-10"/>
                <w:sz w:val="20"/>
                <w:szCs w:val="20"/>
                <w:lang w:val="be-BY"/>
              </w:rPr>
              <w:t>ко Семен Гомза вылез из ямы, а Алек</w:t>
            </w:r>
            <w:r w:rsidR="00BB7E53">
              <w:rPr>
                <w:spacing w:val="-10"/>
                <w:sz w:val="20"/>
                <w:szCs w:val="20"/>
                <w:lang w:val="en-US"/>
              </w:rPr>
              <w:softHyphen/>
            </w:r>
            <w:r w:rsidRPr="00B86BF9">
              <w:rPr>
                <w:spacing w:val="-10"/>
                <w:sz w:val="20"/>
                <w:szCs w:val="20"/>
                <w:lang w:val="be-BY"/>
              </w:rPr>
              <w:t>сеевич еще не успел, то в ту же мину</w:t>
            </w:r>
            <w:r w:rsidR="00BB7E53">
              <w:rPr>
                <w:spacing w:val="-10"/>
                <w:sz w:val="20"/>
                <w:szCs w:val="20"/>
                <w:lang w:val="en-US"/>
              </w:rPr>
              <w:softHyphen/>
            </w:r>
            <w:r w:rsidRPr="00B86BF9">
              <w:rPr>
                <w:spacing w:val="-10"/>
                <w:sz w:val="20"/>
                <w:szCs w:val="20"/>
                <w:lang w:val="be-BY"/>
              </w:rPr>
              <w:t>ту упали в яму крестьянка Мань</w:t>
            </w:r>
            <w:r w:rsidR="00BB7E53">
              <w:rPr>
                <w:spacing w:val="-10"/>
                <w:sz w:val="20"/>
                <w:szCs w:val="20"/>
                <w:lang w:val="en-US"/>
              </w:rPr>
              <w:softHyphen/>
            </w:r>
            <w:r w:rsidRPr="00B86BF9">
              <w:rPr>
                <w:spacing w:val="-10"/>
                <w:sz w:val="20"/>
                <w:szCs w:val="20"/>
                <w:lang w:val="be-BY"/>
              </w:rPr>
              <w:t>ко</w:t>
            </w:r>
            <w:r w:rsidR="00BB7E53">
              <w:rPr>
                <w:spacing w:val="-10"/>
                <w:sz w:val="20"/>
                <w:szCs w:val="20"/>
                <w:lang w:val="en-US"/>
              </w:rPr>
              <w:softHyphen/>
            </w:r>
            <w:r w:rsidRPr="00B86BF9">
              <w:rPr>
                <w:spacing w:val="-10"/>
                <w:sz w:val="20"/>
                <w:szCs w:val="20"/>
                <w:lang w:val="be-BY"/>
              </w:rPr>
              <w:t>ва и фельдшер Казакевич,</w:t>
            </w:r>
            <w:r w:rsidR="007C3FB4" w:rsidRPr="00B86BF9">
              <w:rPr>
                <w:spacing w:val="-10"/>
                <w:sz w:val="20"/>
                <w:szCs w:val="20"/>
                <w:lang w:val="be-BY"/>
              </w:rPr>
              <w:t xml:space="preserve"> </w:t>
            </w:r>
            <w:r w:rsidRPr="00B86BF9">
              <w:rPr>
                <w:spacing w:val="-10"/>
                <w:sz w:val="20"/>
                <w:szCs w:val="20"/>
                <w:lang w:val="be-BY"/>
              </w:rPr>
              <w:t>и тогда едва успели вытащить из ямы Алек</w:t>
            </w:r>
            <w:r w:rsidR="00BB7E53">
              <w:rPr>
                <w:spacing w:val="-10"/>
                <w:sz w:val="20"/>
                <w:szCs w:val="20"/>
                <w:lang w:val="en-US"/>
              </w:rPr>
              <w:softHyphen/>
            </w:r>
            <w:r w:rsidRPr="00B86BF9">
              <w:rPr>
                <w:spacing w:val="-10"/>
                <w:sz w:val="20"/>
                <w:szCs w:val="20"/>
                <w:lang w:val="be-BY"/>
              </w:rPr>
              <w:t>се</w:t>
            </w:r>
            <w:r w:rsidR="00BB7E53">
              <w:rPr>
                <w:spacing w:val="-10"/>
                <w:sz w:val="20"/>
                <w:szCs w:val="20"/>
                <w:lang w:val="en-US"/>
              </w:rPr>
              <w:softHyphen/>
            </w:r>
            <w:r w:rsidRPr="00B86BF9">
              <w:rPr>
                <w:spacing w:val="-10"/>
                <w:sz w:val="20"/>
                <w:szCs w:val="20"/>
                <w:lang w:val="be-BY"/>
              </w:rPr>
              <w:t>е</w:t>
            </w:r>
            <w:r w:rsidR="00BB7E53">
              <w:rPr>
                <w:spacing w:val="-10"/>
                <w:sz w:val="20"/>
                <w:szCs w:val="20"/>
                <w:lang w:val="en-US"/>
              </w:rPr>
              <w:softHyphen/>
            </w:r>
            <w:r w:rsidRPr="00B86BF9">
              <w:rPr>
                <w:spacing w:val="-10"/>
                <w:sz w:val="20"/>
                <w:szCs w:val="20"/>
                <w:lang w:val="be-BY"/>
              </w:rPr>
              <w:t>вича. Но за выходом из ямы, когда уже могилу засыпали, Гомза и Алек</w:t>
            </w:r>
            <w:r w:rsidR="00BB7E53">
              <w:rPr>
                <w:spacing w:val="-10"/>
                <w:sz w:val="20"/>
                <w:szCs w:val="20"/>
                <w:lang w:val="en-US"/>
              </w:rPr>
              <w:softHyphen/>
            </w:r>
            <w:r w:rsidRPr="00B86BF9">
              <w:rPr>
                <w:spacing w:val="-10"/>
                <w:sz w:val="20"/>
                <w:szCs w:val="20"/>
                <w:lang w:val="be-BY"/>
              </w:rPr>
              <w:t>се</w:t>
            </w:r>
            <w:r w:rsidR="00BB7E53">
              <w:rPr>
                <w:spacing w:val="-10"/>
                <w:sz w:val="20"/>
                <w:szCs w:val="20"/>
                <w:lang w:val="en-US"/>
              </w:rPr>
              <w:softHyphen/>
            </w:r>
            <w:r w:rsidRPr="00B86BF9">
              <w:rPr>
                <w:spacing w:val="-10"/>
                <w:sz w:val="20"/>
                <w:szCs w:val="20"/>
                <w:lang w:val="be-BY"/>
              </w:rPr>
              <w:t>евич не слыхали, дабы Казакевич гово</w:t>
            </w:r>
            <w:r w:rsidR="00BB7E53">
              <w:rPr>
                <w:spacing w:val="-10"/>
                <w:sz w:val="20"/>
                <w:szCs w:val="20"/>
                <w:lang w:val="en-US"/>
              </w:rPr>
              <w:softHyphen/>
            </w:r>
            <w:r w:rsidRPr="00B86BF9">
              <w:rPr>
                <w:spacing w:val="-10"/>
                <w:sz w:val="20"/>
                <w:szCs w:val="20"/>
                <w:lang w:val="be-BY"/>
              </w:rPr>
              <w:t xml:space="preserve">рил, что </w:t>
            </w:r>
            <w:r w:rsidR="007C3FB4" w:rsidRPr="00B86BF9">
              <w:rPr>
                <w:spacing w:val="-10"/>
                <w:sz w:val="20"/>
                <w:szCs w:val="20"/>
                <w:lang w:val="be-BY"/>
              </w:rPr>
              <w:t>«</w:t>
            </w:r>
            <w:r w:rsidRPr="00B86BF9">
              <w:rPr>
                <w:spacing w:val="-10"/>
                <w:sz w:val="20"/>
                <w:szCs w:val="20"/>
                <w:lang w:val="be-BY"/>
              </w:rPr>
              <w:t>я сгину, я отвечаю за нее</w:t>
            </w:r>
            <w:r w:rsidR="007C3FB4" w:rsidRPr="00B86BF9">
              <w:rPr>
                <w:spacing w:val="-10"/>
                <w:sz w:val="20"/>
                <w:szCs w:val="20"/>
                <w:lang w:val="be-BY"/>
              </w:rPr>
              <w:t>»</w:t>
            </w:r>
            <w:r w:rsidRPr="00B86BF9">
              <w:rPr>
                <w:spacing w:val="-10"/>
                <w:sz w:val="20"/>
                <w:szCs w:val="20"/>
                <w:lang w:val="be-BY"/>
              </w:rPr>
              <w:t>. Причем Николай Алексеевич доба</w:t>
            </w:r>
            <w:r w:rsidR="00BB7E53">
              <w:rPr>
                <w:spacing w:val="-10"/>
                <w:sz w:val="20"/>
                <w:szCs w:val="20"/>
                <w:lang w:val="en-US"/>
              </w:rPr>
              <w:softHyphen/>
            </w:r>
            <w:r w:rsidRPr="00B86BF9">
              <w:rPr>
                <w:spacing w:val="-10"/>
                <w:sz w:val="20"/>
                <w:szCs w:val="20"/>
                <w:lang w:val="be-BY"/>
              </w:rPr>
              <w:t>вил, что он означенной могилы не засы</w:t>
            </w:r>
            <w:r w:rsidR="00BB7E53">
              <w:rPr>
                <w:spacing w:val="-10"/>
                <w:sz w:val="20"/>
                <w:szCs w:val="20"/>
                <w:lang w:val="en-US"/>
              </w:rPr>
              <w:softHyphen/>
            </w:r>
            <w:r w:rsidRPr="00B86BF9">
              <w:rPr>
                <w:spacing w:val="-10"/>
                <w:sz w:val="20"/>
                <w:szCs w:val="20"/>
                <w:lang w:val="be-BY"/>
              </w:rPr>
              <w:t>пал, ибо он по вытащении ямы совер</w:t>
            </w:r>
            <w:r w:rsidR="00BB7E53">
              <w:rPr>
                <w:spacing w:val="-10"/>
                <w:sz w:val="20"/>
                <w:szCs w:val="20"/>
                <w:lang w:val="en-US"/>
              </w:rPr>
              <w:softHyphen/>
            </w:r>
            <w:r w:rsidRPr="00B86BF9">
              <w:rPr>
                <w:spacing w:val="-10"/>
                <w:sz w:val="20"/>
                <w:szCs w:val="20"/>
                <w:lang w:val="be-BY"/>
              </w:rPr>
              <w:t>шенно обессилел.</w:t>
            </w:r>
          </w:p>
          <w:p w:rsidR="00BA07B5"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t xml:space="preserve">В чем упрошен росписаться, по просьбе коего росписался </w:t>
            </w:r>
            <w:r w:rsidRPr="00B86BF9">
              <w:rPr>
                <w:i/>
                <w:iCs/>
                <w:spacing w:val="-10"/>
                <w:sz w:val="20"/>
                <w:szCs w:val="20"/>
                <w:lang w:val="be-BY"/>
              </w:rPr>
              <w:t>свя</w:t>
            </w:r>
            <w:r w:rsidR="00BB7E53">
              <w:rPr>
                <w:i/>
                <w:iCs/>
                <w:spacing w:val="-10"/>
                <w:sz w:val="20"/>
                <w:szCs w:val="20"/>
                <w:lang w:val="en-US"/>
              </w:rPr>
              <w:softHyphen/>
            </w:r>
            <w:r w:rsidRPr="00B86BF9">
              <w:rPr>
                <w:i/>
                <w:iCs/>
                <w:spacing w:val="-10"/>
                <w:sz w:val="20"/>
                <w:szCs w:val="20"/>
                <w:lang w:val="be-BY"/>
              </w:rPr>
              <w:t>щен</w:t>
            </w:r>
            <w:r w:rsidR="00BB7E53">
              <w:rPr>
                <w:i/>
                <w:iCs/>
                <w:spacing w:val="-10"/>
                <w:sz w:val="20"/>
                <w:szCs w:val="20"/>
                <w:lang w:val="en-US"/>
              </w:rPr>
              <w:softHyphen/>
            </w:r>
            <w:r w:rsidRPr="00B86BF9">
              <w:rPr>
                <w:i/>
                <w:iCs/>
                <w:spacing w:val="-10"/>
                <w:sz w:val="20"/>
                <w:szCs w:val="20"/>
                <w:lang w:val="be-BY"/>
              </w:rPr>
              <w:t>ник Игнатий Слаута</w:t>
            </w:r>
          </w:p>
        </w:tc>
        <w:tc>
          <w:tcPr>
            <w:tcW w:w="3019" w:type="dxa"/>
          </w:tcPr>
          <w:p w:rsidR="007C3FB4"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lastRenderedPageBreak/>
              <w:t>Противу сего Андрей Луки</w:t>
            </w:r>
            <w:r w:rsidR="00BB7E53">
              <w:rPr>
                <w:spacing w:val="-10"/>
                <w:sz w:val="20"/>
                <w:szCs w:val="20"/>
                <w:lang w:val="en-US"/>
              </w:rPr>
              <w:softHyphen/>
            </w:r>
            <w:r w:rsidRPr="00B86BF9">
              <w:rPr>
                <w:spacing w:val="-10"/>
                <w:sz w:val="20"/>
                <w:szCs w:val="20"/>
                <w:lang w:val="be-BY"/>
              </w:rPr>
              <w:t>я</w:t>
            </w:r>
            <w:r w:rsidR="00BB7E53">
              <w:rPr>
                <w:spacing w:val="-10"/>
                <w:sz w:val="20"/>
                <w:szCs w:val="20"/>
                <w:lang w:val="en-US"/>
              </w:rPr>
              <w:softHyphen/>
            </w:r>
            <w:r w:rsidRPr="00B86BF9">
              <w:rPr>
                <w:spacing w:val="-10"/>
                <w:sz w:val="20"/>
                <w:szCs w:val="20"/>
                <w:lang w:val="be-BY"/>
              </w:rPr>
              <w:t>но</w:t>
            </w:r>
            <w:r w:rsidR="00BB7E53">
              <w:rPr>
                <w:spacing w:val="-10"/>
                <w:sz w:val="20"/>
                <w:szCs w:val="20"/>
                <w:lang w:val="en-US"/>
              </w:rPr>
              <w:softHyphen/>
            </w:r>
            <w:r w:rsidRPr="00B86BF9">
              <w:rPr>
                <w:spacing w:val="-10"/>
                <w:sz w:val="20"/>
                <w:szCs w:val="20"/>
                <w:lang w:val="be-BY"/>
              </w:rPr>
              <w:t>вич объяснял, что действительно, по его просьбе раскапывали яму для постав</w:t>
            </w:r>
            <w:r w:rsidR="00BB7E53">
              <w:rPr>
                <w:spacing w:val="-10"/>
                <w:sz w:val="20"/>
                <w:szCs w:val="20"/>
                <w:lang w:val="en-US"/>
              </w:rPr>
              <w:softHyphen/>
            </w:r>
            <w:r w:rsidRPr="00B86BF9">
              <w:rPr>
                <w:spacing w:val="-10"/>
                <w:sz w:val="20"/>
                <w:szCs w:val="20"/>
                <w:lang w:val="be-BY"/>
              </w:rPr>
              <w:t>ления в яме его сына, но впро</w:t>
            </w:r>
            <w:r w:rsidR="00BB7E53">
              <w:rPr>
                <w:spacing w:val="-10"/>
                <w:sz w:val="20"/>
                <w:szCs w:val="20"/>
                <w:lang w:val="en-US"/>
              </w:rPr>
              <w:softHyphen/>
            </w:r>
            <w:r w:rsidRPr="00B86BF9">
              <w:rPr>
                <w:spacing w:val="-10"/>
                <w:sz w:val="20"/>
                <w:szCs w:val="20"/>
                <w:lang w:val="be-BY"/>
              </w:rPr>
              <w:t>чем утверждал, что и Казакевич гово</w:t>
            </w:r>
            <w:r w:rsidR="00BB7E53">
              <w:rPr>
                <w:spacing w:val="-10"/>
                <w:sz w:val="20"/>
                <w:szCs w:val="20"/>
                <w:lang w:val="en-US"/>
              </w:rPr>
              <w:softHyphen/>
            </w:r>
            <w:r w:rsidRPr="00B86BF9">
              <w:rPr>
                <w:spacing w:val="-10"/>
                <w:sz w:val="20"/>
                <w:szCs w:val="20"/>
                <w:lang w:val="be-BY"/>
              </w:rPr>
              <w:t>рил, что яма неглубока и приказывал рас</w:t>
            </w:r>
            <w:r w:rsidR="00BB7E53">
              <w:rPr>
                <w:spacing w:val="-10"/>
                <w:sz w:val="20"/>
                <w:szCs w:val="20"/>
                <w:lang w:val="en-US"/>
              </w:rPr>
              <w:softHyphen/>
            </w:r>
            <w:r w:rsidRPr="00B86BF9">
              <w:rPr>
                <w:spacing w:val="-10"/>
                <w:sz w:val="20"/>
                <w:szCs w:val="20"/>
                <w:lang w:val="be-BY"/>
              </w:rPr>
              <w:t>капывать.</w:t>
            </w:r>
          </w:p>
          <w:p w:rsidR="00BA07B5" w:rsidRPr="00B86BF9" w:rsidRDefault="00BA07B5" w:rsidP="00BB7E53">
            <w:pPr>
              <w:pStyle w:val="af6"/>
              <w:spacing w:after="0" w:line="220" w:lineRule="exact"/>
              <w:ind w:firstLine="567"/>
              <w:rPr>
                <w:spacing w:val="-10"/>
                <w:sz w:val="20"/>
                <w:szCs w:val="20"/>
                <w:lang w:val="be-BY"/>
              </w:rPr>
            </w:pPr>
            <w:r w:rsidRPr="00B86BF9">
              <w:rPr>
                <w:spacing w:val="-10"/>
                <w:sz w:val="20"/>
                <w:szCs w:val="20"/>
                <w:lang w:val="be-BY"/>
              </w:rPr>
              <w:lastRenderedPageBreak/>
              <w:t>В чем упросил расписаться, по прось</w:t>
            </w:r>
            <w:r w:rsidR="00BB7E53">
              <w:rPr>
                <w:spacing w:val="-10"/>
                <w:sz w:val="20"/>
                <w:szCs w:val="20"/>
                <w:lang w:val="en-US"/>
              </w:rPr>
              <w:softHyphen/>
            </w:r>
            <w:r w:rsidRPr="00B86BF9">
              <w:rPr>
                <w:spacing w:val="-10"/>
                <w:sz w:val="20"/>
                <w:szCs w:val="20"/>
                <w:lang w:val="be-BY"/>
              </w:rPr>
              <w:t xml:space="preserve">бе коего расписал </w:t>
            </w:r>
            <w:r w:rsidRPr="00B86BF9">
              <w:rPr>
                <w:i/>
                <w:iCs/>
                <w:spacing w:val="-10"/>
                <w:sz w:val="20"/>
                <w:szCs w:val="20"/>
                <w:lang w:val="be-BY"/>
              </w:rPr>
              <w:t>священник Игна</w:t>
            </w:r>
            <w:r w:rsidR="00BB7E53">
              <w:rPr>
                <w:i/>
                <w:iCs/>
                <w:spacing w:val="-10"/>
                <w:sz w:val="20"/>
                <w:szCs w:val="20"/>
                <w:lang w:val="en-US"/>
              </w:rPr>
              <w:softHyphen/>
            </w:r>
            <w:r w:rsidRPr="00B86BF9">
              <w:rPr>
                <w:i/>
                <w:iCs/>
                <w:spacing w:val="-10"/>
                <w:sz w:val="20"/>
                <w:szCs w:val="20"/>
                <w:lang w:val="be-BY"/>
              </w:rPr>
              <w:t>тий Слаута</w:t>
            </w:r>
          </w:p>
        </w:tc>
      </w:tr>
    </w:tbl>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Очные ставки давали:</w:t>
      </w:r>
    </w:p>
    <w:p w:rsidR="00BA07B5" w:rsidRPr="00BB7E53" w:rsidRDefault="00BA07B5" w:rsidP="00BA07B5">
      <w:pPr>
        <w:pStyle w:val="af6"/>
        <w:spacing w:after="0" w:line="220" w:lineRule="exact"/>
        <w:ind w:firstLine="567"/>
        <w:jc w:val="both"/>
        <w:rPr>
          <w:spacing w:val="-10"/>
          <w:sz w:val="20"/>
          <w:szCs w:val="20"/>
          <w:lang w:val="be-BY"/>
        </w:rPr>
      </w:pPr>
      <w:r w:rsidRPr="00BB7E53">
        <w:rPr>
          <w:spacing w:val="-10"/>
          <w:sz w:val="20"/>
          <w:szCs w:val="20"/>
          <w:lang w:val="be-BY"/>
        </w:rPr>
        <w:t>Земский исправник</w:t>
      </w:r>
      <w:r w:rsidRPr="00BB7E53">
        <w:rPr>
          <w:spacing w:val="-10"/>
          <w:sz w:val="20"/>
          <w:szCs w:val="20"/>
          <w:lang w:val="be-BY"/>
        </w:rPr>
        <w:footnoteReference w:id="110"/>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BB7E53">
      <w:pPr>
        <w:pStyle w:val="af6"/>
        <w:spacing w:before="100" w:after="0" w:line="220" w:lineRule="exact"/>
        <w:ind w:firstLine="567"/>
        <w:jc w:val="both"/>
        <w:rPr>
          <w:spacing w:val="-10"/>
          <w:sz w:val="20"/>
          <w:szCs w:val="20"/>
          <w:lang w:val="be-BY"/>
        </w:rPr>
      </w:pPr>
      <w:r w:rsidRPr="00B86BF9">
        <w:rPr>
          <w:spacing w:val="-10"/>
          <w:sz w:val="20"/>
          <w:szCs w:val="20"/>
          <w:lang w:val="be-BY"/>
        </w:rPr>
        <w:t>По разноречивости показаний Андрея Лукияновича и крестьян Ивана Чечо</w:t>
      </w:r>
      <w:r w:rsidR="00BB7E53">
        <w:rPr>
          <w:spacing w:val="-10"/>
          <w:sz w:val="20"/>
          <w:szCs w:val="20"/>
          <w:lang w:val="en-US"/>
        </w:rPr>
        <w:softHyphen/>
      </w:r>
      <w:r w:rsidRPr="00B86BF9">
        <w:rPr>
          <w:spacing w:val="-10"/>
          <w:sz w:val="20"/>
          <w:szCs w:val="20"/>
          <w:lang w:val="be-BY"/>
        </w:rPr>
        <w:t>та и Григория Алексеевича дана им очная ставка, на коей происходило:</w:t>
      </w:r>
      <w:r w:rsidR="007C3FB4" w:rsidRPr="00B86BF9">
        <w:rPr>
          <w:spacing w:val="-10"/>
          <w:sz w:val="20"/>
          <w:szCs w:val="20"/>
          <w:lang w:val="be-BY"/>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3047"/>
        <w:gridCol w:w="3048"/>
      </w:tblGrid>
      <w:tr w:rsidR="00BA07B5" w:rsidRPr="00BB7E53" w:rsidTr="00BB7E53">
        <w:tc>
          <w:tcPr>
            <w:tcW w:w="3047" w:type="dxa"/>
          </w:tcPr>
          <w:p w:rsidR="007C3FB4" w:rsidRPr="00BB7E53" w:rsidRDefault="00BA07B5" w:rsidP="00BB7E53">
            <w:pPr>
              <w:pStyle w:val="af6"/>
              <w:spacing w:after="0" w:line="220" w:lineRule="exact"/>
              <w:ind w:firstLine="567"/>
              <w:rPr>
                <w:spacing w:val="-10"/>
                <w:sz w:val="20"/>
                <w:szCs w:val="20"/>
                <w:lang w:val="be-BY"/>
              </w:rPr>
            </w:pPr>
            <w:r w:rsidRPr="00BB7E53">
              <w:rPr>
                <w:spacing w:val="-10"/>
                <w:sz w:val="20"/>
                <w:szCs w:val="20"/>
                <w:lang w:val="be-BY"/>
              </w:rPr>
              <w:t>Андрей Лукиянович уличал Ива</w:t>
            </w:r>
            <w:r w:rsidR="00BB7E53" w:rsidRPr="00BB7E53">
              <w:rPr>
                <w:spacing w:val="-10"/>
                <w:sz w:val="20"/>
                <w:szCs w:val="20"/>
                <w:lang w:val="en-US"/>
              </w:rPr>
              <w:softHyphen/>
            </w:r>
            <w:r w:rsidRPr="00BB7E53">
              <w:rPr>
                <w:spacing w:val="-10"/>
                <w:sz w:val="20"/>
                <w:szCs w:val="20"/>
                <w:lang w:val="be-BY"/>
              </w:rPr>
              <w:t>на Чечота и Григория Алек</w:t>
            </w:r>
            <w:r w:rsidR="00BB7E53" w:rsidRPr="00BB7E53">
              <w:rPr>
                <w:spacing w:val="-10"/>
                <w:sz w:val="20"/>
                <w:szCs w:val="20"/>
                <w:lang w:val="en-US"/>
              </w:rPr>
              <w:softHyphen/>
            </w:r>
            <w:r w:rsidRPr="00BB7E53">
              <w:rPr>
                <w:spacing w:val="-10"/>
                <w:sz w:val="20"/>
                <w:szCs w:val="20"/>
                <w:lang w:val="be-BY"/>
              </w:rPr>
              <w:t>се</w:t>
            </w:r>
            <w:r w:rsidR="00BB7E53" w:rsidRPr="00BB7E53">
              <w:rPr>
                <w:spacing w:val="-10"/>
                <w:sz w:val="20"/>
                <w:szCs w:val="20"/>
                <w:lang w:val="en-US"/>
              </w:rPr>
              <w:softHyphen/>
            </w:r>
            <w:r w:rsidRPr="00BB7E53">
              <w:rPr>
                <w:spacing w:val="-10"/>
                <w:sz w:val="20"/>
                <w:szCs w:val="20"/>
                <w:lang w:val="be-BY"/>
              </w:rPr>
              <w:t>е</w:t>
            </w:r>
            <w:r w:rsidR="00BB7E53" w:rsidRPr="00BB7E53">
              <w:rPr>
                <w:spacing w:val="-10"/>
                <w:sz w:val="20"/>
                <w:szCs w:val="20"/>
                <w:lang w:val="en-US"/>
              </w:rPr>
              <w:softHyphen/>
            </w:r>
            <w:r w:rsidRPr="00BB7E53">
              <w:rPr>
                <w:spacing w:val="-10"/>
                <w:sz w:val="20"/>
                <w:szCs w:val="20"/>
                <w:lang w:val="be-BY"/>
              </w:rPr>
              <w:t>ви</w:t>
            </w:r>
            <w:r w:rsidR="00BB7E53" w:rsidRPr="00BB7E53">
              <w:rPr>
                <w:spacing w:val="-10"/>
                <w:sz w:val="20"/>
                <w:szCs w:val="20"/>
                <w:lang w:val="en-US"/>
              </w:rPr>
              <w:softHyphen/>
            </w:r>
            <w:r w:rsidRPr="00BB7E53">
              <w:rPr>
                <w:spacing w:val="-10"/>
                <w:sz w:val="20"/>
                <w:szCs w:val="20"/>
                <w:lang w:val="be-BY"/>
              </w:rPr>
              <w:t>ча, что крестьянку Лукию Мань</w:t>
            </w:r>
            <w:r w:rsidR="00BB7E53" w:rsidRPr="00BB7E53">
              <w:rPr>
                <w:spacing w:val="-10"/>
                <w:sz w:val="20"/>
                <w:szCs w:val="20"/>
                <w:lang w:val="en-US"/>
              </w:rPr>
              <w:softHyphen/>
            </w:r>
            <w:r w:rsidRPr="00BB7E53">
              <w:rPr>
                <w:spacing w:val="-10"/>
                <w:sz w:val="20"/>
                <w:szCs w:val="20"/>
                <w:lang w:val="be-BY"/>
              </w:rPr>
              <w:t>ко</w:t>
            </w:r>
            <w:r w:rsidR="00BB7E53" w:rsidRPr="00BB7E53">
              <w:rPr>
                <w:spacing w:val="-10"/>
                <w:sz w:val="20"/>
                <w:szCs w:val="20"/>
                <w:lang w:val="en-US"/>
              </w:rPr>
              <w:softHyphen/>
            </w:r>
            <w:r w:rsidRPr="00BB7E53">
              <w:rPr>
                <w:spacing w:val="-10"/>
                <w:sz w:val="20"/>
                <w:szCs w:val="20"/>
                <w:lang w:val="be-BY"/>
              </w:rPr>
              <w:t>ву вбро</w:t>
            </w:r>
            <w:r w:rsidR="00BB7E53" w:rsidRPr="00BB7E53">
              <w:rPr>
                <w:spacing w:val="-10"/>
                <w:sz w:val="20"/>
                <w:szCs w:val="20"/>
                <w:lang w:val="en-US"/>
              </w:rPr>
              <w:softHyphen/>
            </w:r>
            <w:r w:rsidRPr="00BB7E53">
              <w:rPr>
                <w:spacing w:val="-10"/>
                <w:sz w:val="20"/>
                <w:szCs w:val="20"/>
                <w:lang w:val="be-BY"/>
              </w:rPr>
              <w:t>сил фельдшер Казакевич при помо</w:t>
            </w:r>
            <w:r w:rsidR="00BB7E53" w:rsidRPr="00BB7E53">
              <w:rPr>
                <w:spacing w:val="-10"/>
                <w:sz w:val="20"/>
                <w:szCs w:val="20"/>
                <w:lang w:val="en-US"/>
              </w:rPr>
              <w:softHyphen/>
            </w:r>
            <w:r w:rsidRPr="00BB7E53">
              <w:rPr>
                <w:spacing w:val="-10"/>
                <w:sz w:val="20"/>
                <w:szCs w:val="20"/>
                <w:lang w:val="be-BY"/>
              </w:rPr>
              <w:t>щи сотского Дубка.</w:t>
            </w:r>
          </w:p>
          <w:p w:rsidR="00BA07B5" w:rsidRPr="00BB7E53" w:rsidRDefault="00BA07B5" w:rsidP="00BB7E53">
            <w:pPr>
              <w:pStyle w:val="af6"/>
              <w:spacing w:after="0" w:line="220" w:lineRule="exact"/>
              <w:ind w:firstLine="567"/>
              <w:rPr>
                <w:spacing w:val="-10"/>
                <w:sz w:val="20"/>
                <w:szCs w:val="20"/>
                <w:lang w:val="be-BY"/>
              </w:rPr>
            </w:pPr>
            <w:r w:rsidRPr="00BB7E53">
              <w:rPr>
                <w:spacing w:val="-10"/>
                <w:sz w:val="20"/>
                <w:szCs w:val="20"/>
                <w:lang w:val="be-BY"/>
              </w:rPr>
              <w:t xml:space="preserve">В чем упросил расписаться. </w:t>
            </w:r>
            <w:r w:rsidRPr="00BB7E53">
              <w:rPr>
                <w:i/>
                <w:iCs/>
                <w:spacing w:val="-10"/>
                <w:sz w:val="20"/>
                <w:szCs w:val="20"/>
                <w:lang w:val="be-BY"/>
              </w:rPr>
              <w:t>Свя</w:t>
            </w:r>
            <w:r w:rsidR="00BB7E53" w:rsidRPr="00BB7E53">
              <w:rPr>
                <w:i/>
                <w:iCs/>
                <w:spacing w:val="-10"/>
                <w:sz w:val="20"/>
                <w:szCs w:val="20"/>
                <w:lang w:val="en-US"/>
              </w:rPr>
              <w:softHyphen/>
            </w:r>
            <w:r w:rsidRPr="00BB7E53">
              <w:rPr>
                <w:i/>
                <w:iCs/>
                <w:spacing w:val="-10"/>
                <w:sz w:val="20"/>
                <w:szCs w:val="20"/>
                <w:lang w:val="be-BY"/>
              </w:rPr>
              <w:t>щенник Игнатий Слаута</w:t>
            </w:r>
          </w:p>
        </w:tc>
        <w:tc>
          <w:tcPr>
            <w:tcW w:w="3048" w:type="dxa"/>
          </w:tcPr>
          <w:p w:rsidR="00BA07B5" w:rsidRDefault="00BA07B5" w:rsidP="00BB7E53">
            <w:pPr>
              <w:pStyle w:val="af6"/>
              <w:spacing w:after="0" w:line="220" w:lineRule="exact"/>
              <w:ind w:firstLine="567"/>
              <w:rPr>
                <w:spacing w:val="-10"/>
                <w:sz w:val="20"/>
                <w:szCs w:val="20"/>
                <w:lang w:val="en-US"/>
              </w:rPr>
            </w:pPr>
            <w:r w:rsidRPr="00BB7E53">
              <w:rPr>
                <w:spacing w:val="-10"/>
                <w:sz w:val="20"/>
                <w:szCs w:val="20"/>
                <w:lang w:val="be-BY"/>
              </w:rPr>
              <w:t>Противу сего объясняли Иван Чечот, что действительно вбросили кресть</w:t>
            </w:r>
            <w:r w:rsidR="00BB7E53" w:rsidRPr="00BB7E53">
              <w:rPr>
                <w:spacing w:val="-10"/>
                <w:sz w:val="20"/>
                <w:szCs w:val="20"/>
                <w:lang w:val="en-US"/>
              </w:rPr>
              <w:softHyphen/>
            </w:r>
            <w:r w:rsidRPr="00BB7E53">
              <w:rPr>
                <w:spacing w:val="-10"/>
                <w:sz w:val="20"/>
                <w:szCs w:val="20"/>
                <w:lang w:val="be-BY"/>
              </w:rPr>
              <w:t>янку Манькову Казакевич с Дуб</w:t>
            </w:r>
            <w:r w:rsidR="00BB7E53" w:rsidRPr="00BB7E53">
              <w:rPr>
                <w:spacing w:val="-10"/>
                <w:sz w:val="20"/>
                <w:szCs w:val="20"/>
                <w:lang w:val="en-US"/>
              </w:rPr>
              <w:softHyphen/>
            </w:r>
            <w:r w:rsidRPr="00BB7E53">
              <w:rPr>
                <w:spacing w:val="-10"/>
                <w:sz w:val="20"/>
                <w:szCs w:val="20"/>
                <w:lang w:val="be-BY"/>
              </w:rPr>
              <w:t>ком, а Григорий Алексеевич объ</w:t>
            </w:r>
            <w:r w:rsidR="00BB7E53" w:rsidRPr="00BB7E53">
              <w:rPr>
                <w:spacing w:val="-10"/>
                <w:sz w:val="20"/>
                <w:szCs w:val="20"/>
                <w:lang w:val="en-US"/>
              </w:rPr>
              <w:softHyphen/>
            </w:r>
            <w:r w:rsidRPr="00BB7E53">
              <w:rPr>
                <w:spacing w:val="-10"/>
                <w:sz w:val="20"/>
                <w:szCs w:val="20"/>
                <w:lang w:val="be-BY"/>
              </w:rPr>
              <w:t>я</w:t>
            </w:r>
            <w:r w:rsidR="00BB7E53" w:rsidRPr="00BB7E53">
              <w:rPr>
                <w:spacing w:val="-10"/>
                <w:sz w:val="20"/>
                <w:szCs w:val="20"/>
                <w:lang w:val="en-US"/>
              </w:rPr>
              <w:softHyphen/>
            </w:r>
            <w:r w:rsidRPr="00BB7E53">
              <w:rPr>
                <w:spacing w:val="-10"/>
                <w:sz w:val="20"/>
                <w:szCs w:val="20"/>
                <w:lang w:val="be-BY"/>
              </w:rPr>
              <w:t>вил, что он видел только Казакевича, но Дубка не заметил, ибо далеко сто</w:t>
            </w:r>
            <w:r w:rsidR="00BB7E53" w:rsidRPr="00BB7E53">
              <w:rPr>
                <w:spacing w:val="-10"/>
                <w:sz w:val="20"/>
                <w:szCs w:val="20"/>
                <w:lang w:val="en-US"/>
              </w:rPr>
              <w:softHyphen/>
            </w:r>
            <w:r w:rsidRPr="00BB7E53">
              <w:rPr>
                <w:spacing w:val="-10"/>
                <w:sz w:val="20"/>
                <w:szCs w:val="20"/>
                <w:lang w:val="be-BY"/>
              </w:rPr>
              <w:t>ял, при</w:t>
            </w:r>
            <w:r w:rsidR="00BB7E53" w:rsidRPr="00BB7E53">
              <w:rPr>
                <w:spacing w:val="-10"/>
                <w:sz w:val="20"/>
                <w:szCs w:val="20"/>
                <w:lang w:val="en-US"/>
              </w:rPr>
              <w:softHyphen/>
            </w:r>
            <w:r w:rsidRPr="00BB7E53">
              <w:rPr>
                <w:spacing w:val="-10"/>
                <w:sz w:val="20"/>
                <w:szCs w:val="20"/>
                <w:lang w:val="be-BY"/>
              </w:rPr>
              <w:t>чем присовокупил, что помя</w:t>
            </w:r>
            <w:r w:rsidR="00BB7E53" w:rsidRPr="00BB7E53">
              <w:rPr>
                <w:spacing w:val="-10"/>
                <w:sz w:val="20"/>
                <w:szCs w:val="20"/>
                <w:lang w:val="en-US"/>
              </w:rPr>
              <w:softHyphen/>
            </w:r>
            <w:r w:rsidRPr="00BB7E53">
              <w:rPr>
                <w:spacing w:val="-10"/>
                <w:sz w:val="20"/>
                <w:szCs w:val="20"/>
                <w:lang w:val="be-BY"/>
              </w:rPr>
              <w:t>ну</w:t>
            </w:r>
            <w:r w:rsidR="00BB7E53" w:rsidRPr="00BB7E53">
              <w:rPr>
                <w:spacing w:val="-10"/>
                <w:sz w:val="20"/>
                <w:szCs w:val="20"/>
                <w:lang w:val="en-US"/>
              </w:rPr>
              <w:softHyphen/>
            </w:r>
            <w:r w:rsidRPr="00BB7E53">
              <w:rPr>
                <w:spacing w:val="-10"/>
                <w:sz w:val="20"/>
                <w:szCs w:val="20"/>
                <w:lang w:val="be-BY"/>
              </w:rPr>
              <w:t>тый Каза</w:t>
            </w:r>
            <w:r w:rsidR="00BB7E53" w:rsidRPr="00BB7E53">
              <w:rPr>
                <w:spacing w:val="-10"/>
                <w:sz w:val="20"/>
                <w:szCs w:val="20"/>
                <w:lang w:val="en-US"/>
              </w:rPr>
              <w:softHyphen/>
            </w:r>
            <w:r w:rsidRPr="00BB7E53">
              <w:rPr>
                <w:spacing w:val="-10"/>
                <w:sz w:val="20"/>
                <w:szCs w:val="20"/>
                <w:lang w:val="be-BY"/>
              </w:rPr>
              <w:t>кевич действительно пред сим слу</w:t>
            </w:r>
            <w:r w:rsidR="00BB7E53" w:rsidRPr="00BB7E53">
              <w:rPr>
                <w:spacing w:val="-10"/>
                <w:sz w:val="20"/>
                <w:szCs w:val="20"/>
                <w:lang w:val="en-US"/>
              </w:rPr>
              <w:softHyphen/>
            </w:r>
            <w:r w:rsidRPr="00BB7E53">
              <w:rPr>
                <w:spacing w:val="-10"/>
                <w:sz w:val="20"/>
                <w:szCs w:val="20"/>
                <w:lang w:val="be-BY"/>
              </w:rPr>
              <w:t>чаем был в доме его, Алек</w:t>
            </w:r>
            <w:r w:rsidR="00BB7E53" w:rsidRPr="00BB7E53">
              <w:rPr>
                <w:spacing w:val="-10"/>
                <w:sz w:val="20"/>
                <w:szCs w:val="20"/>
                <w:lang w:val="en-US"/>
              </w:rPr>
              <w:softHyphen/>
            </w:r>
            <w:r w:rsidRPr="00BB7E53">
              <w:rPr>
                <w:spacing w:val="-10"/>
                <w:sz w:val="20"/>
                <w:szCs w:val="20"/>
                <w:lang w:val="be-BY"/>
              </w:rPr>
              <w:t>се</w:t>
            </w:r>
            <w:r w:rsidR="00BB7E53" w:rsidRPr="00BB7E53">
              <w:rPr>
                <w:spacing w:val="-10"/>
                <w:sz w:val="20"/>
                <w:szCs w:val="20"/>
                <w:lang w:val="en-US"/>
              </w:rPr>
              <w:softHyphen/>
            </w:r>
            <w:r w:rsidRPr="00BB7E53">
              <w:rPr>
                <w:spacing w:val="-10"/>
                <w:sz w:val="20"/>
                <w:szCs w:val="20"/>
                <w:lang w:val="be-BY"/>
              </w:rPr>
              <w:t>е</w:t>
            </w:r>
            <w:r w:rsidR="00BB7E53" w:rsidRPr="00BB7E53">
              <w:rPr>
                <w:spacing w:val="-10"/>
                <w:sz w:val="20"/>
                <w:szCs w:val="20"/>
                <w:lang w:val="en-US"/>
              </w:rPr>
              <w:softHyphen/>
            </w:r>
            <w:r w:rsidRPr="00BB7E53">
              <w:rPr>
                <w:spacing w:val="-10"/>
                <w:sz w:val="20"/>
                <w:szCs w:val="20"/>
                <w:lang w:val="be-BY"/>
              </w:rPr>
              <w:t>ви</w:t>
            </w:r>
            <w:r w:rsidR="00BB7E53" w:rsidRPr="00BB7E53">
              <w:rPr>
                <w:spacing w:val="-10"/>
                <w:sz w:val="20"/>
                <w:szCs w:val="20"/>
                <w:lang w:val="en-US"/>
              </w:rPr>
              <w:softHyphen/>
            </w:r>
            <w:r w:rsidRPr="00BB7E53">
              <w:rPr>
                <w:spacing w:val="-10"/>
                <w:sz w:val="20"/>
                <w:szCs w:val="20"/>
                <w:lang w:val="be-BY"/>
              </w:rPr>
              <w:t>ча, у которого были больны мать и дочь и допра</w:t>
            </w:r>
            <w:r w:rsidR="00BB7E53" w:rsidRPr="00BB7E53">
              <w:rPr>
                <w:spacing w:val="-10"/>
                <w:sz w:val="20"/>
                <w:szCs w:val="20"/>
                <w:lang w:val="en-US"/>
              </w:rPr>
              <w:softHyphen/>
            </w:r>
            <w:r w:rsidRPr="00BB7E53">
              <w:rPr>
                <w:spacing w:val="-10"/>
                <w:sz w:val="20"/>
                <w:szCs w:val="20"/>
                <w:lang w:val="be-BY"/>
              </w:rPr>
              <w:t>шиваемый, возвратясь из церк</w:t>
            </w:r>
            <w:r w:rsidR="00BB7E53" w:rsidRPr="00BB7E53">
              <w:rPr>
                <w:spacing w:val="-10"/>
                <w:sz w:val="20"/>
                <w:szCs w:val="20"/>
                <w:lang w:val="en-US"/>
              </w:rPr>
              <w:softHyphen/>
            </w:r>
            <w:r w:rsidRPr="00BB7E53">
              <w:rPr>
                <w:spacing w:val="-10"/>
                <w:sz w:val="20"/>
                <w:szCs w:val="20"/>
                <w:lang w:val="be-BY"/>
              </w:rPr>
              <w:t>ви, застал его дома, после чего сот</w:t>
            </w:r>
            <w:r w:rsidR="00BB7E53" w:rsidRPr="00BB7E53">
              <w:rPr>
                <w:spacing w:val="-10"/>
                <w:sz w:val="20"/>
                <w:szCs w:val="20"/>
                <w:lang w:val="en-US"/>
              </w:rPr>
              <w:softHyphen/>
            </w:r>
            <w:r w:rsidRPr="00BB7E53">
              <w:rPr>
                <w:spacing w:val="-10"/>
                <w:sz w:val="20"/>
                <w:szCs w:val="20"/>
                <w:lang w:val="be-BY"/>
              </w:rPr>
              <w:t>ский Дубко вызвал Казакевича, и оба они отправились на село, а уже после сего повезли мертвые тела на клад</w:t>
            </w:r>
            <w:r w:rsidR="00BB7E53" w:rsidRPr="00BB7E53">
              <w:rPr>
                <w:spacing w:val="-10"/>
                <w:sz w:val="20"/>
                <w:szCs w:val="20"/>
                <w:lang w:val="en-US"/>
              </w:rPr>
              <w:softHyphen/>
            </w:r>
            <w:r w:rsidRPr="00BB7E53">
              <w:rPr>
                <w:spacing w:val="-10"/>
                <w:sz w:val="20"/>
                <w:szCs w:val="20"/>
                <w:lang w:val="be-BY"/>
              </w:rPr>
              <w:t>бище.</w:t>
            </w:r>
          </w:p>
          <w:p w:rsidR="00BB7E53" w:rsidRPr="00BB7E53" w:rsidRDefault="00BB7E53" w:rsidP="00BB7E53">
            <w:pPr>
              <w:pStyle w:val="af6"/>
              <w:spacing w:after="0" w:line="220" w:lineRule="exact"/>
              <w:ind w:firstLine="567"/>
              <w:rPr>
                <w:spacing w:val="-10"/>
                <w:sz w:val="20"/>
                <w:szCs w:val="20"/>
                <w:lang w:val="en-US"/>
              </w:rPr>
            </w:pPr>
          </w:p>
          <w:p w:rsidR="00BA07B5" w:rsidRPr="00BB7E53" w:rsidRDefault="00BA07B5" w:rsidP="00BB7E53">
            <w:pPr>
              <w:pStyle w:val="af6"/>
              <w:keepLines/>
              <w:spacing w:after="0" w:line="220" w:lineRule="exact"/>
              <w:ind w:firstLine="567"/>
              <w:rPr>
                <w:spacing w:val="-10"/>
                <w:sz w:val="20"/>
                <w:szCs w:val="20"/>
                <w:lang w:val="be-BY"/>
              </w:rPr>
            </w:pPr>
            <w:r w:rsidRPr="00BB7E53">
              <w:rPr>
                <w:spacing w:val="-10"/>
                <w:sz w:val="20"/>
                <w:szCs w:val="20"/>
                <w:lang w:val="be-BY"/>
              </w:rPr>
              <w:lastRenderedPageBreak/>
              <w:t>В чем упрошен росписаться, рос</w:t>
            </w:r>
            <w:r w:rsidR="00BB7E53" w:rsidRPr="00BB7E53">
              <w:rPr>
                <w:spacing w:val="-10"/>
                <w:sz w:val="20"/>
                <w:szCs w:val="20"/>
                <w:lang w:val="en-US"/>
              </w:rPr>
              <w:softHyphen/>
            </w:r>
            <w:r w:rsidRPr="00BB7E53">
              <w:rPr>
                <w:spacing w:val="-10"/>
                <w:sz w:val="20"/>
                <w:szCs w:val="20"/>
                <w:lang w:val="be-BY"/>
              </w:rPr>
              <w:t xml:space="preserve">писался </w:t>
            </w:r>
            <w:r w:rsidRPr="00BB7E53">
              <w:rPr>
                <w:i/>
                <w:iCs/>
                <w:spacing w:val="-10"/>
                <w:sz w:val="20"/>
                <w:szCs w:val="20"/>
                <w:lang w:val="be-BY"/>
              </w:rPr>
              <w:t>священник Игнатий Слаута</w:t>
            </w:r>
          </w:p>
        </w:tc>
      </w:tr>
    </w:tbl>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lastRenderedPageBreak/>
        <w:t>Очные ставки давали:</w:t>
      </w:r>
    </w:p>
    <w:p w:rsidR="00BA07B5" w:rsidRPr="006425F2" w:rsidRDefault="00BA07B5" w:rsidP="00BA07B5">
      <w:pPr>
        <w:pStyle w:val="af6"/>
        <w:spacing w:after="0" w:line="220" w:lineRule="exact"/>
        <w:ind w:firstLine="567"/>
        <w:jc w:val="both"/>
        <w:rPr>
          <w:spacing w:val="-10"/>
          <w:sz w:val="20"/>
          <w:szCs w:val="20"/>
          <w:lang w:val="be-BY"/>
        </w:rPr>
      </w:pPr>
      <w:r w:rsidRPr="006425F2">
        <w:rPr>
          <w:spacing w:val="-10"/>
          <w:sz w:val="20"/>
          <w:szCs w:val="20"/>
          <w:lang w:val="be-BY"/>
        </w:rPr>
        <w:t>Земский исправник</w:t>
      </w:r>
      <w:r w:rsidRPr="006425F2">
        <w:rPr>
          <w:spacing w:val="-10"/>
          <w:sz w:val="20"/>
          <w:szCs w:val="20"/>
          <w:lang w:val="be-BY"/>
        </w:rPr>
        <w:footnoteReference w:id="111"/>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BA07B5" w:rsidRPr="00B86BF9" w:rsidRDefault="00BA07B5" w:rsidP="006425F2">
      <w:pPr>
        <w:pStyle w:val="af6"/>
        <w:spacing w:before="100" w:after="0" w:line="220" w:lineRule="exact"/>
        <w:ind w:firstLine="567"/>
        <w:jc w:val="both"/>
        <w:rPr>
          <w:spacing w:val="-10"/>
          <w:sz w:val="20"/>
          <w:szCs w:val="20"/>
          <w:lang w:val="be-BY"/>
        </w:rPr>
      </w:pPr>
      <w:r w:rsidRPr="00B86BF9">
        <w:rPr>
          <w:spacing w:val="-10"/>
          <w:sz w:val="20"/>
          <w:szCs w:val="20"/>
          <w:lang w:val="be-BY"/>
        </w:rPr>
        <w:t>По случаю разноречивых показаний фельдшера Казакевича противу пока</w:t>
      </w:r>
      <w:r w:rsidR="006425F2">
        <w:rPr>
          <w:spacing w:val="-10"/>
          <w:sz w:val="20"/>
          <w:szCs w:val="20"/>
          <w:lang w:val="en-US"/>
        </w:rPr>
        <w:softHyphen/>
      </w:r>
      <w:r w:rsidRPr="00B86BF9">
        <w:rPr>
          <w:spacing w:val="-10"/>
          <w:sz w:val="20"/>
          <w:szCs w:val="20"/>
          <w:lang w:val="be-BY"/>
        </w:rPr>
        <w:t xml:space="preserve">заний крестьян Степана Пигаля, Осипа Лукияновича и Ивана Манька дана им очная ставка, на коей происходило: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3047"/>
        <w:gridCol w:w="3048"/>
      </w:tblGrid>
      <w:tr w:rsidR="00BA07B5" w:rsidRPr="00B86BF9" w:rsidTr="006425F2">
        <w:tc>
          <w:tcPr>
            <w:tcW w:w="3047" w:type="dxa"/>
          </w:tcPr>
          <w:p w:rsidR="007C3FB4" w:rsidRPr="00B86BF9" w:rsidRDefault="00BA07B5" w:rsidP="006425F2">
            <w:pPr>
              <w:pStyle w:val="af6"/>
              <w:spacing w:after="0" w:line="220" w:lineRule="exact"/>
              <w:ind w:firstLine="567"/>
              <w:rPr>
                <w:spacing w:val="-10"/>
                <w:sz w:val="20"/>
                <w:szCs w:val="20"/>
                <w:lang w:val="be-BY"/>
              </w:rPr>
            </w:pPr>
            <w:r w:rsidRPr="00B86BF9">
              <w:rPr>
                <w:spacing w:val="-10"/>
                <w:sz w:val="20"/>
                <w:szCs w:val="20"/>
                <w:lang w:val="be-BY"/>
              </w:rPr>
              <w:t>Фельдшер Казакевич дока</w:t>
            </w:r>
            <w:r w:rsidR="006425F2">
              <w:rPr>
                <w:spacing w:val="-10"/>
                <w:sz w:val="20"/>
                <w:szCs w:val="20"/>
                <w:lang w:val="en-US"/>
              </w:rPr>
              <w:softHyphen/>
            </w:r>
            <w:r w:rsidRPr="00B86BF9">
              <w:rPr>
                <w:spacing w:val="-10"/>
                <w:sz w:val="20"/>
                <w:szCs w:val="20"/>
                <w:lang w:val="be-BY"/>
              </w:rPr>
              <w:t>зы</w:t>
            </w:r>
            <w:r w:rsidR="006425F2">
              <w:rPr>
                <w:spacing w:val="-10"/>
                <w:sz w:val="20"/>
                <w:szCs w:val="20"/>
                <w:lang w:val="en-US"/>
              </w:rPr>
              <w:softHyphen/>
            </w:r>
            <w:r w:rsidRPr="00B86BF9">
              <w:rPr>
                <w:spacing w:val="-10"/>
                <w:sz w:val="20"/>
                <w:szCs w:val="20"/>
                <w:lang w:val="be-BY"/>
              </w:rPr>
              <w:t>вал Степану Пигалю, Осипу Лукияно</w:t>
            </w:r>
            <w:r w:rsidR="006425F2">
              <w:rPr>
                <w:spacing w:val="-10"/>
                <w:sz w:val="20"/>
                <w:szCs w:val="20"/>
                <w:lang w:val="en-US"/>
              </w:rPr>
              <w:softHyphen/>
            </w:r>
            <w:r w:rsidRPr="00B86BF9">
              <w:rPr>
                <w:spacing w:val="-10"/>
                <w:sz w:val="20"/>
                <w:szCs w:val="20"/>
                <w:lang w:val="be-BY"/>
              </w:rPr>
              <w:t>ви</w:t>
            </w:r>
            <w:r w:rsidR="006425F2">
              <w:rPr>
                <w:spacing w:val="-10"/>
                <w:sz w:val="20"/>
                <w:szCs w:val="20"/>
                <w:lang w:val="en-US"/>
              </w:rPr>
              <w:softHyphen/>
            </w:r>
            <w:r w:rsidRPr="00B86BF9">
              <w:rPr>
                <w:spacing w:val="-10"/>
                <w:sz w:val="20"/>
                <w:szCs w:val="20"/>
                <w:lang w:val="be-BY"/>
              </w:rPr>
              <w:t>чу и Ивану Маньку, что они во вре</w:t>
            </w:r>
            <w:r w:rsidR="006425F2">
              <w:rPr>
                <w:spacing w:val="-10"/>
                <w:sz w:val="20"/>
                <w:szCs w:val="20"/>
                <w:lang w:val="en-US"/>
              </w:rPr>
              <w:softHyphen/>
            </w:r>
            <w:r w:rsidRPr="00B86BF9">
              <w:rPr>
                <w:spacing w:val="-10"/>
                <w:sz w:val="20"/>
                <w:szCs w:val="20"/>
                <w:lang w:val="be-BY"/>
              </w:rPr>
              <w:t>мя похоронения крестьянки Лукии Мань</w:t>
            </w:r>
            <w:r w:rsidR="006425F2">
              <w:rPr>
                <w:spacing w:val="-10"/>
                <w:sz w:val="20"/>
                <w:szCs w:val="20"/>
                <w:lang w:val="en-US"/>
              </w:rPr>
              <w:softHyphen/>
            </w:r>
            <w:r w:rsidRPr="00B86BF9">
              <w:rPr>
                <w:spacing w:val="-10"/>
                <w:sz w:val="20"/>
                <w:szCs w:val="20"/>
                <w:lang w:val="be-BY"/>
              </w:rPr>
              <w:t>ковой находились, и из них десят</w:t>
            </w:r>
            <w:r w:rsidR="006425F2">
              <w:rPr>
                <w:spacing w:val="-10"/>
                <w:sz w:val="20"/>
                <w:szCs w:val="20"/>
                <w:lang w:val="en-US"/>
              </w:rPr>
              <w:softHyphen/>
            </w:r>
            <w:r w:rsidRPr="00B86BF9">
              <w:rPr>
                <w:spacing w:val="-10"/>
                <w:sz w:val="20"/>
                <w:szCs w:val="20"/>
                <w:lang w:val="be-BY"/>
              </w:rPr>
              <w:t>ский Осип Лукиянович, когда Дуб</w:t>
            </w:r>
            <w:r w:rsidR="006425F2">
              <w:rPr>
                <w:spacing w:val="-10"/>
                <w:sz w:val="20"/>
                <w:szCs w:val="20"/>
                <w:lang w:val="en-US"/>
              </w:rPr>
              <w:softHyphen/>
            </w:r>
            <w:r w:rsidRPr="00B86BF9">
              <w:rPr>
                <w:spacing w:val="-10"/>
                <w:sz w:val="20"/>
                <w:szCs w:val="20"/>
                <w:lang w:val="be-BY"/>
              </w:rPr>
              <w:t>ко шел с Казакевичем, подошел к ним, и Дубко говорил, что нужно похо</w:t>
            </w:r>
            <w:r w:rsidR="006425F2">
              <w:rPr>
                <w:spacing w:val="-10"/>
                <w:sz w:val="20"/>
                <w:szCs w:val="20"/>
                <w:lang w:val="en-US"/>
              </w:rPr>
              <w:softHyphen/>
            </w:r>
            <w:r w:rsidRPr="00B86BF9">
              <w:rPr>
                <w:spacing w:val="-10"/>
                <w:sz w:val="20"/>
                <w:szCs w:val="20"/>
                <w:lang w:val="be-BY"/>
              </w:rPr>
              <w:t>ронить Манькову живою, то он, Каза</w:t>
            </w:r>
            <w:r w:rsidR="006425F2">
              <w:rPr>
                <w:spacing w:val="-10"/>
                <w:sz w:val="20"/>
                <w:szCs w:val="20"/>
                <w:lang w:val="en-US"/>
              </w:rPr>
              <w:softHyphen/>
            </w:r>
            <w:r w:rsidRPr="00B86BF9">
              <w:rPr>
                <w:spacing w:val="-10"/>
                <w:sz w:val="20"/>
                <w:szCs w:val="20"/>
                <w:lang w:val="be-BY"/>
              </w:rPr>
              <w:t xml:space="preserve">кевич, сказал: </w:t>
            </w:r>
            <w:r w:rsidR="007C3FB4" w:rsidRPr="00B86BF9">
              <w:rPr>
                <w:spacing w:val="-10"/>
                <w:sz w:val="20"/>
                <w:szCs w:val="20"/>
                <w:lang w:val="be-BY"/>
              </w:rPr>
              <w:t>«</w:t>
            </w:r>
            <w:r w:rsidRPr="00B86BF9">
              <w:rPr>
                <w:spacing w:val="-10"/>
                <w:sz w:val="20"/>
                <w:szCs w:val="20"/>
                <w:lang w:val="be-BY"/>
              </w:rPr>
              <w:t>Эй, будет беда</w:t>
            </w:r>
            <w:r w:rsidR="007C3FB4" w:rsidRPr="00B86BF9">
              <w:rPr>
                <w:spacing w:val="-10"/>
                <w:sz w:val="20"/>
                <w:szCs w:val="20"/>
                <w:lang w:val="be-BY"/>
              </w:rPr>
              <w:t>»</w:t>
            </w:r>
            <w:r w:rsidRPr="00B86BF9">
              <w:rPr>
                <w:spacing w:val="-10"/>
                <w:sz w:val="20"/>
                <w:szCs w:val="20"/>
                <w:lang w:val="be-BY"/>
              </w:rPr>
              <w:t xml:space="preserve">, а Осип Лукиянович ответил: </w:t>
            </w:r>
            <w:r w:rsidR="007C3FB4" w:rsidRPr="00B86BF9">
              <w:rPr>
                <w:spacing w:val="-10"/>
                <w:sz w:val="20"/>
                <w:szCs w:val="20"/>
                <w:lang w:val="be-BY"/>
              </w:rPr>
              <w:t>«</w:t>
            </w:r>
            <w:r w:rsidRPr="00B86BF9">
              <w:rPr>
                <w:spacing w:val="-10"/>
                <w:sz w:val="20"/>
                <w:szCs w:val="20"/>
                <w:lang w:val="be-BY"/>
              </w:rPr>
              <w:t>Да столь</w:t>
            </w:r>
            <w:r w:rsidR="006425F2">
              <w:rPr>
                <w:spacing w:val="-10"/>
                <w:sz w:val="20"/>
                <w:szCs w:val="20"/>
                <w:lang w:val="en-US"/>
              </w:rPr>
              <w:softHyphen/>
            </w:r>
            <w:r w:rsidRPr="00B86BF9">
              <w:rPr>
                <w:spacing w:val="-10"/>
                <w:sz w:val="20"/>
                <w:szCs w:val="20"/>
                <w:lang w:val="be-BY"/>
              </w:rPr>
              <w:t>ко той и беды</w:t>
            </w:r>
            <w:r w:rsidR="007C3FB4" w:rsidRPr="00B86BF9">
              <w:rPr>
                <w:spacing w:val="-10"/>
                <w:sz w:val="20"/>
                <w:szCs w:val="20"/>
                <w:lang w:val="be-BY"/>
              </w:rPr>
              <w:t>»</w:t>
            </w:r>
            <w:r w:rsidRPr="00B86BF9">
              <w:rPr>
                <w:spacing w:val="-10"/>
                <w:sz w:val="20"/>
                <w:szCs w:val="20"/>
                <w:lang w:val="be-BY"/>
              </w:rPr>
              <w:t>.</w:t>
            </w:r>
          </w:p>
          <w:p w:rsidR="00BA07B5" w:rsidRPr="00B86BF9" w:rsidRDefault="00BA07B5" w:rsidP="006425F2">
            <w:pPr>
              <w:pStyle w:val="af6"/>
              <w:spacing w:after="0" w:line="220" w:lineRule="exact"/>
              <w:ind w:firstLine="567"/>
              <w:rPr>
                <w:spacing w:val="-10"/>
                <w:sz w:val="20"/>
                <w:szCs w:val="20"/>
                <w:lang w:val="be-BY"/>
              </w:rPr>
            </w:pPr>
            <w:r w:rsidRPr="00B86BF9">
              <w:rPr>
                <w:spacing w:val="-10"/>
                <w:sz w:val="20"/>
                <w:szCs w:val="20"/>
                <w:lang w:val="be-BY"/>
              </w:rPr>
              <w:t>В чем собственноручно рас</w:t>
            </w:r>
            <w:r w:rsidR="006425F2">
              <w:rPr>
                <w:spacing w:val="-10"/>
                <w:sz w:val="20"/>
                <w:szCs w:val="20"/>
                <w:lang w:val="en-US"/>
              </w:rPr>
              <w:softHyphen/>
            </w:r>
            <w:r w:rsidRPr="00B86BF9">
              <w:rPr>
                <w:spacing w:val="-10"/>
                <w:sz w:val="20"/>
                <w:szCs w:val="20"/>
                <w:lang w:val="be-BY"/>
              </w:rPr>
              <w:t>пи</w:t>
            </w:r>
            <w:r w:rsidR="006425F2">
              <w:rPr>
                <w:spacing w:val="-10"/>
                <w:sz w:val="20"/>
                <w:szCs w:val="20"/>
                <w:lang w:val="en-US"/>
              </w:rPr>
              <w:softHyphen/>
            </w:r>
            <w:r w:rsidRPr="00B86BF9">
              <w:rPr>
                <w:spacing w:val="-10"/>
                <w:sz w:val="20"/>
                <w:szCs w:val="20"/>
                <w:lang w:val="be-BY"/>
              </w:rPr>
              <w:t>сал</w:t>
            </w:r>
            <w:r w:rsidR="006425F2">
              <w:rPr>
                <w:spacing w:val="-10"/>
                <w:sz w:val="20"/>
                <w:szCs w:val="20"/>
                <w:lang w:val="en-US"/>
              </w:rPr>
              <w:softHyphen/>
            </w:r>
            <w:r w:rsidRPr="00B86BF9">
              <w:rPr>
                <w:spacing w:val="-10"/>
                <w:sz w:val="20"/>
                <w:szCs w:val="20"/>
                <w:lang w:val="be-BY"/>
              </w:rPr>
              <w:t xml:space="preserve">ся </w:t>
            </w:r>
            <w:r w:rsidRPr="00B86BF9">
              <w:rPr>
                <w:i/>
                <w:iCs/>
                <w:spacing w:val="-10"/>
                <w:sz w:val="20"/>
                <w:szCs w:val="20"/>
                <w:lang w:val="be-BY"/>
              </w:rPr>
              <w:t>Andrzy Kozakiewic</w:t>
            </w:r>
          </w:p>
        </w:tc>
        <w:tc>
          <w:tcPr>
            <w:tcW w:w="3048" w:type="dxa"/>
          </w:tcPr>
          <w:p w:rsidR="00BA07B5" w:rsidRPr="00B86BF9" w:rsidRDefault="00BA07B5" w:rsidP="006425F2">
            <w:pPr>
              <w:pStyle w:val="af6"/>
              <w:spacing w:after="0" w:line="220" w:lineRule="exact"/>
              <w:ind w:firstLine="567"/>
              <w:rPr>
                <w:spacing w:val="-10"/>
                <w:sz w:val="20"/>
                <w:szCs w:val="20"/>
                <w:lang w:val="be-BY"/>
              </w:rPr>
            </w:pPr>
            <w:r w:rsidRPr="00B86BF9">
              <w:rPr>
                <w:spacing w:val="-10"/>
                <w:sz w:val="20"/>
                <w:szCs w:val="20"/>
                <w:lang w:val="be-BY"/>
              </w:rPr>
              <w:t>Противу сего Степан Пигаль, Осип Лукиянович утвердительно отве</w:t>
            </w:r>
            <w:r w:rsidR="006425F2">
              <w:rPr>
                <w:spacing w:val="-10"/>
                <w:sz w:val="20"/>
                <w:szCs w:val="20"/>
                <w:lang w:val="en-US"/>
              </w:rPr>
              <w:softHyphen/>
            </w:r>
            <w:r w:rsidRPr="00B86BF9">
              <w:rPr>
                <w:spacing w:val="-10"/>
                <w:sz w:val="20"/>
                <w:szCs w:val="20"/>
                <w:lang w:val="be-BY"/>
              </w:rPr>
              <w:t>чали, что они решительно на клад</w:t>
            </w:r>
            <w:r w:rsidR="006425F2">
              <w:rPr>
                <w:spacing w:val="-10"/>
                <w:sz w:val="20"/>
                <w:szCs w:val="20"/>
                <w:lang w:val="en-US"/>
              </w:rPr>
              <w:softHyphen/>
            </w:r>
            <w:r w:rsidRPr="00B86BF9">
              <w:rPr>
                <w:spacing w:val="-10"/>
                <w:sz w:val="20"/>
                <w:szCs w:val="20"/>
                <w:lang w:val="be-BY"/>
              </w:rPr>
              <w:t>бище не были, и из них десятский Осип Лукиянович добавил, что он реши</w:t>
            </w:r>
            <w:r w:rsidR="006425F2">
              <w:rPr>
                <w:spacing w:val="-10"/>
                <w:sz w:val="20"/>
                <w:szCs w:val="20"/>
                <w:lang w:val="en-US"/>
              </w:rPr>
              <w:softHyphen/>
            </w:r>
            <w:r w:rsidRPr="00B86BF9">
              <w:rPr>
                <w:spacing w:val="-10"/>
                <w:sz w:val="20"/>
                <w:szCs w:val="20"/>
                <w:lang w:val="be-BY"/>
              </w:rPr>
              <w:t>тельно с Казакевичем на клад</w:t>
            </w:r>
            <w:r w:rsidR="006425F2">
              <w:rPr>
                <w:spacing w:val="-10"/>
                <w:sz w:val="20"/>
                <w:szCs w:val="20"/>
                <w:lang w:val="en-US"/>
              </w:rPr>
              <w:softHyphen/>
            </w:r>
            <w:r w:rsidRPr="00B86BF9">
              <w:rPr>
                <w:spacing w:val="-10"/>
                <w:sz w:val="20"/>
                <w:szCs w:val="20"/>
                <w:lang w:val="be-BY"/>
              </w:rPr>
              <w:t>би</w:t>
            </w:r>
            <w:r w:rsidR="006425F2">
              <w:rPr>
                <w:spacing w:val="-10"/>
                <w:sz w:val="20"/>
                <w:szCs w:val="20"/>
                <w:lang w:val="en-US"/>
              </w:rPr>
              <w:softHyphen/>
            </w:r>
            <w:r w:rsidRPr="00B86BF9">
              <w:rPr>
                <w:spacing w:val="-10"/>
                <w:sz w:val="20"/>
                <w:szCs w:val="20"/>
                <w:lang w:val="be-BY"/>
              </w:rPr>
              <w:t>ще не шол и разговоров не имел и его не видел, а Иван Манько объявил, что хотя он выходил за гумно, рас</w:t>
            </w:r>
            <w:r w:rsidR="006425F2">
              <w:rPr>
                <w:spacing w:val="-10"/>
                <w:sz w:val="20"/>
                <w:szCs w:val="20"/>
                <w:lang w:val="en-US"/>
              </w:rPr>
              <w:softHyphen/>
            </w:r>
            <w:r w:rsidRPr="00B86BF9">
              <w:rPr>
                <w:spacing w:val="-10"/>
                <w:sz w:val="20"/>
                <w:szCs w:val="20"/>
                <w:lang w:val="be-BY"/>
              </w:rPr>
              <w:t>по</w:t>
            </w:r>
            <w:r w:rsidR="006425F2">
              <w:rPr>
                <w:spacing w:val="-10"/>
                <w:sz w:val="20"/>
                <w:szCs w:val="20"/>
                <w:lang w:val="en-US"/>
              </w:rPr>
              <w:softHyphen/>
            </w:r>
            <w:r w:rsidRPr="00B86BF9">
              <w:rPr>
                <w:spacing w:val="-10"/>
                <w:sz w:val="20"/>
                <w:szCs w:val="20"/>
                <w:lang w:val="be-BY"/>
              </w:rPr>
              <w:t>ло</w:t>
            </w:r>
            <w:r w:rsidR="006425F2">
              <w:rPr>
                <w:spacing w:val="-10"/>
                <w:sz w:val="20"/>
                <w:szCs w:val="20"/>
                <w:lang w:val="en-US"/>
              </w:rPr>
              <w:softHyphen/>
            </w:r>
            <w:r w:rsidRPr="00B86BF9">
              <w:rPr>
                <w:spacing w:val="-10"/>
                <w:sz w:val="20"/>
                <w:szCs w:val="20"/>
                <w:lang w:val="be-BY"/>
              </w:rPr>
              <w:t>жен</w:t>
            </w:r>
            <w:r w:rsidR="006425F2">
              <w:rPr>
                <w:spacing w:val="-10"/>
                <w:sz w:val="20"/>
                <w:szCs w:val="20"/>
                <w:lang w:val="en-US"/>
              </w:rPr>
              <w:softHyphen/>
            </w:r>
            <w:r w:rsidRPr="00B86BF9">
              <w:rPr>
                <w:spacing w:val="-10"/>
                <w:sz w:val="20"/>
                <w:szCs w:val="20"/>
                <w:lang w:val="be-BY"/>
              </w:rPr>
              <w:t>ное очень далеко от кладбища, но ниче</w:t>
            </w:r>
            <w:r w:rsidR="006425F2">
              <w:rPr>
                <w:spacing w:val="-10"/>
                <w:sz w:val="20"/>
                <w:szCs w:val="20"/>
                <w:lang w:val="en-US"/>
              </w:rPr>
              <w:softHyphen/>
            </w:r>
            <w:r w:rsidRPr="00B86BF9">
              <w:rPr>
                <w:spacing w:val="-10"/>
                <w:sz w:val="20"/>
                <w:szCs w:val="20"/>
                <w:lang w:val="be-BY"/>
              </w:rPr>
              <w:t>го не видел, ибо уже похороны окон</w:t>
            </w:r>
            <w:r w:rsidR="006425F2">
              <w:rPr>
                <w:spacing w:val="-10"/>
                <w:sz w:val="20"/>
                <w:szCs w:val="20"/>
                <w:lang w:val="en-US"/>
              </w:rPr>
              <w:softHyphen/>
            </w:r>
            <w:r w:rsidRPr="00B86BF9">
              <w:rPr>
                <w:spacing w:val="-10"/>
                <w:sz w:val="20"/>
                <w:szCs w:val="20"/>
                <w:lang w:val="be-BY"/>
              </w:rPr>
              <w:t>чили.</w:t>
            </w:r>
          </w:p>
          <w:p w:rsidR="00BA07B5" w:rsidRPr="00B86BF9" w:rsidRDefault="00BA07B5" w:rsidP="006425F2">
            <w:pPr>
              <w:pStyle w:val="af6"/>
              <w:spacing w:after="0" w:line="220" w:lineRule="exact"/>
              <w:ind w:firstLine="567"/>
              <w:rPr>
                <w:spacing w:val="-10"/>
                <w:sz w:val="20"/>
                <w:szCs w:val="20"/>
                <w:lang w:val="be-BY"/>
              </w:rPr>
            </w:pPr>
            <w:r w:rsidRPr="00B86BF9">
              <w:rPr>
                <w:spacing w:val="-10"/>
                <w:sz w:val="20"/>
                <w:szCs w:val="20"/>
                <w:lang w:val="be-BY"/>
              </w:rPr>
              <w:t xml:space="preserve">В чем упрошен росписаться, по просьбе коего росписался </w:t>
            </w:r>
            <w:r w:rsidRPr="00B86BF9">
              <w:rPr>
                <w:i/>
                <w:iCs/>
                <w:spacing w:val="-10"/>
                <w:sz w:val="20"/>
                <w:szCs w:val="20"/>
                <w:lang w:val="be-BY"/>
              </w:rPr>
              <w:t>свя</w:t>
            </w:r>
            <w:r w:rsidR="006425F2">
              <w:rPr>
                <w:i/>
                <w:iCs/>
                <w:spacing w:val="-10"/>
                <w:sz w:val="20"/>
                <w:szCs w:val="20"/>
                <w:lang w:val="en-US"/>
              </w:rPr>
              <w:softHyphen/>
            </w:r>
            <w:r w:rsidRPr="00B86BF9">
              <w:rPr>
                <w:i/>
                <w:iCs/>
                <w:spacing w:val="-10"/>
                <w:sz w:val="20"/>
                <w:szCs w:val="20"/>
                <w:lang w:val="be-BY"/>
              </w:rPr>
              <w:t>щен</w:t>
            </w:r>
            <w:r w:rsidR="006425F2">
              <w:rPr>
                <w:i/>
                <w:iCs/>
                <w:spacing w:val="-10"/>
                <w:sz w:val="20"/>
                <w:szCs w:val="20"/>
                <w:lang w:val="en-US"/>
              </w:rPr>
              <w:softHyphen/>
            </w:r>
            <w:r w:rsidRPr="00B86BF9">
              <w:rPr>
                <w:i/>
                <w:iCs/>
                <w:spacing w:val="-10"/>
                <w:sz w:val="20"/>
                <w:szCs w:val="20"/>
                <w:lang w:val="be-BY"/>
              </w:rPr>
              <w:t>ник Игнатий Слаута</w:t>
            </w:r>
          </w:p>
        </w:tc>
      </w:tr>
    </w:tbl>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Очные ставки давали:</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Земский исправник</w:t>
      </w:r>
      <w:r w:rsidR="006425F2">
        <w:rPr>
          <w:rStyle w:val="af"/>
          <w:spacing w:val="-10"/>
          <w:sz w:val="20"/>
          <w:szCs w:val="20"/>
          <w:lang w:val="be-BY"/>
        </w:rPr>
        <w:footnoteReference w:customMarkFollows="1" w:id="112"/>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Уездный стряпчий </w:t>
      </w:r>
      <w:r w:rsidRPr="00B86BF9">
        <w:rPr>
          <w:i/>
          <w:iCs/>
          <w:spacing w:val="-10"/>
          <w:sz w:val="20"/>
          <w:szCs w:val="20"/>
          <w:lang w:val="be-BY"/>
        </w:rPr>
        <w:t>Высоцкий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Пристав </w:t>
      </w:r>
      <w:r w:rsidRPr="00B86BF9">
        <w:rPr>
          <w:i/>
          <w:iCs/>
          <w:spacing w:val="-10"/>
          <w:sz w:val="20"/>
          <w:szCs w:val="20"/>
          <w:lang w:val="be-BY"/>
        </w:rPr>
        <w:t>Мурзич</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Окружного начальника помощник </w:t>
      </w:r>
      <w:r w:rsidRPr="00B86BF9">
        <w:rPr>
          <w:i/>
          <w:iCs/>
          <w:spacing w:val="-10"/>
          <w:sz w:val="20"/>
          <w:szCs w:val="20"/>
          <w:lang w:val="be-BY"/>
        </w:rPr>
        <w:t>В.</w:t>
      </w:r>
      <w:r w:rsidR="00931DCB" w:rsidRPr="00B86BF9">
        <w:rPr>
          <w:i/>
          <w:iCs/>
          <w:spacing w:val="-10"/>
          <w:sz w:val="20"/>
          <w:szCs w:val="20"/>
          <w:lang w:val="be-BY"/>
        </w:rPr>
        <w:t> </w:t>
      </w:r>
      <w:r w:rsidRPr="00B86BF9">
        <w:rPr>
          <w:i/>
          <w:iCs/>
          <w:spacing w:val="-10"/>
          <w:sz w:val="20"/>
          <w:szCs w:val="20"/>
          <w:lang w:val="be-BY"/>
        </w:rPr>
        <w:t>Неранский</w:t>
      </w:r>
    </w:p>
    <w:p w:rsidR="007C3FB4" w:rsidRPr="0059026A" w:rsidRDefault="00BA07B5" w:rsidP="0059026A">
      <w:pPr>
        <w:pStyle w:val="af6"/>
        <w:spacing w:before="40" w:after="0" w:line="200" w:lineRule="exact"/>
        <w:jc w:val="both"/>
        <w:rPr>
          <w:i/>
          <w:iCs/>
          <w:spacing w:val="-10"/>
          <w:sz w:val="18"/>
          <w:szCs w:val="20"/>
          <w:lang w:val="be-BY"/>
        </w:rPr>
      </w:pPr>
      <w:r w:rsidRPr="0059026A">
        <w:rPr>
          <w:i/>
          <w:iCs/>
          <w:spacing w:val="-10"/>
          <w:sz w:val="18"/>
          <w:szCs w:val="20"/>
          <w:lang w:val="be-BY"/>
        </w:rPr>
        <w:t>НГАБ. Ф. 145. Воп. 2. Спр. 458. Арк. 17—33.</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lastRenderedPageBreak/>
        <w:t>№ </w:t>
      </w:r>
      <w:r w:rsidR="00BA07B5" w:rsidRPr="00B86BF9">
        <w:rPr>
          <w:b/>
          <w:bCs/>
          <w:spacing w:val="-10"/>
          <w:sz w:val="20"/>
          <w:szCs w:val="20"/>
          <w:lang w:val="be-BY"/>
        </w:rPr>
        <w:t>6.</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кастрычніка 1.</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Пастанова часовага аддзялення Навагрудскага земскага суда пра арышт А.</w:t>
      </w:r>
      <w:r w:rsidR="00931DCB" w:rsidRPr="00B86BF9">
        <w:rPr>
          <w:b/>
          <w:bCs/>
          <w:spacing w:val="-10"/>
          <w:sz w:val="20"/>
          <w:szCs w:val="20"/>
          <w:lang w:val="be-BY"/>
        </w:rPr>
        <w:t> </w:t>
      </w:r>
      <w:r w:rsidRPr="00B86BF9">
        <w:rPr>
          <w:b/>
          <w:bCs/>
          <w:spacing w:val="-10"/>
          <w:sz w:val="20"/>
          <w:szCs w:val="20"/>
          <w:lang w:val="be-BY"/>
        </w:rPr>
        <w:t>Казакевіча (вытрымка).</w:t>
      </w:r>
    </w:p>
    <w:p w:rsidR="00BA07B5" w:rsidRPr="00B86BF9" w:rsidRDefault="00BA07B5" w:rsidP="00FE64A7">
      <w:pPr>
        <w:pStyle w:val="af6"/>
        <w:keepNext/>
        <w:spacing w:after="0" w:line="220" w:lineRule="exact"/>
        <w:ind w:firstLine="567"/>
        <w:jc w:val="both"/>
        <w:rPr>
          <w:spacing w:val="-10"/>
          <w:sz w:val="20"/>
          <w:szCs w:val="20"/>
          <w:lang w:val="be-BY"/>
        </w:rPr>
      </w:pPr>
      <w:r w:rsidRPr="00B86BF9">
        <w:rPr>
          <w:spacing w:val="-10"/>
          <w:sz w:val="20"/>
          <w:szCs w:val="20"/>
          <w:lang w:val="be-BY"/>
        </w:rPr>
        <w:t>Акт.</w:t>
      </w:r>
    </w:p>
    <w:p w:rsidR="007C3FB4" w:rsidRPr="00B86BF9" w:rsidRDefault="00BA07B5" w:rsidP="00FE64A7">
      <w:pPr>
        <w:pStyle w:val="af6"/>
        <w:keepNext/>
        <w:spacing w:after="0" w:line="220" w:lineRule="exact"/>
        <w:ind w:firstLine="567"/>
        <w:jc w:val="both"/>
        <w:rPr>
          <w:spacing w:val="-10"/>
          <w:sz w:val="20"/>
          <w:szCs w:val="20"/>
          <w:lang w:val="be-BY"/>
        </w:rPr>
      </w:pPr>
      <w:r w:rsidRPr="00B86BF9">
        <w:rPr>
          <w:spacing w:val="-10"/>
          <w:sz w:val="20"/>
          <w:szCs w:val="20"/>
          <w:lang w:val="be-BY"/>
        </w:rPr>
        <w:t>1855 года октября 1 дня. Временное отделение […]</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Постановили: фельдшера Андрея Козакевича заключить в тюрьму, а про</w:t>
      </w:r>
      <w:r w:rsidR="006425F2">
        <w:rPr>
          <w:spacing w:val="-10"/>
          <w:sz w:val="20"/>
          <w:szCs w:val="20"/>
          <w:lang w:val="en-US"/>
        </w:rPr>
        <w:softHyphen/>
      </w:r>
      <w:r w:rsidRPr="00B86BF9">
        <w:rPr>
          <w:spacing w:val="-10"/>
          <w:sz w:val="20"/>
          <w:szCs w:val="20"/>
          <w:lang w:val="be-BY"/>
        </w:rPr>
        <w:t>писанных крестьян как менее виновных отдать на поручительство стар</w:t>
      </w:r>
      <w:r w:rsidR="006425F2">
        <w:rPr>
          <w:spacing w:val="-10"/>
          <w:sz w:val="20"/>
          <w:szCs w:val="20"/>
          <w:lang w:val="en-US"/>
        </w:rPr>
        <w:softHyphen/>
      </w:r>
      <w:r w:rsidRPr="00B86BF9">
        <w:rPr>
          <w:spacing w:val="-10"/>
          <w:sz w:val="20"/>
          <w:szCs w:val="20"/>
          <w:lang w:val="be-BY"/>
        </w:rPr>
        <w:t>ши</w:t>
      </w:r>
      <w:r w:rsidR="006425F2">
        <w:rPr>
          <w:spacing w:val="-10"/>
          <w:sz w:val="20"/>
          <w:szCs w:val="20"/>
          <w:lang w:val="en-US"/>
        </w:rPr>
        <w:softHyphen/>
      </w:r>
      <w:r w:rsidRPr="00B86BF9">
        <w:rPr>
          <w:spacing w:val="-10"/>
          <w:sz w:val="20"/>
          <w:szCs w:val="20"/>
          <w:lang w:val="be-BY"/>
        </w:rPr>
        <w:t>не Городыщского сельского управления […]</w:t>
      </w:r>
    </w:p>
    <w:p w:rsidR="00BA07B5" w:rsidRPr="0059026A" w:rsidRDefault="00BA07B5" w:rsidP="0059026A">
      <w:pPr>
        <w:pStyle w:val="af6"/>
        <w:spacing w:before="40" w:after="0" w:line="200" w:lineRule="exact"/>
        <w:jc w:val="both"/>
        <w:rPr>
          <w:spacing w:val="-10"/>
          <w:sz w:val="18"/>
          <w:szCs w:val="18"/>
          <w:lang w:val="be-BY"/>
        </w:rPr>
      </w:pPr>
      <w:r w:rsidRPr="0059026A">
        <w:rPr>
          <w:i/>
          <w:iCs/>
          <w:spacing w:val="-10"/>
          <w:sz w:val="18"/>
          <w:szCs w:val="18"/>
          <w:lang w:val="be-BY"/>
        </w:rPr>
        <w:t>НГАБ. Ф. 145. Воп. 2. Спр. 458. Арк. 41—42.</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7.</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кастрычніка 21.</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Дадатковыя паказанні А.</w:t>
      </w:r>
      <w:r w:rsidR="00931DCB" w:rsidRPr="00B86BF9">
        <w:rPr>
          <w:b/>
          <w:bCs/>
          <w:spacing w:val="-10"/>
          <w:sz w:val="20"/>
          <w:szCs w:val="20"/>
          <w:lang w:val="be-BY"/>
        </w:rPr>
        <w:t> </w:t>
      </w:r>
      <w:r w:rsidRPr="00B86BF9">
        <w:rPr>
          <w:b/>
          <w:bCs/>
          <w:spacing w:val="-10"/>
          <w:sz w:val="20"/>
          <w:szCs w:val="20"/>
          <w:lang w:val="be-BY"/>
        </w:rPr>
        <w:t>Казакевіча ў Навагрудскім павятовым судзе пра закапанне жывой Л.</w:t>
      </w:r>
      <w:r w:rsidR="00931DCB" w:rsidRPr="00B86BF9">
        <w:rPr>
          <w:b/>
          <w:bCs/>
          <w:spacing w:val="-10"/>
          <w:sz w:val="20"/>
          <w:szCs w:val="20"/>
          <w:lang w:val="be-BY"/>
        </w:rPr>
        <w:t> </w:t>
      </w:r>
      <w:r w:rsidRPr="00B86BF9">
        <w:rPr>
          <w:b/>
          <w:bCs/>
          <w:spacing w:val="-10"/>
          <w:sz w:val="20"/>
          <w:szCs w:val="20"/>
          <w:lang w:val="be-BY"/>
        </w:rPr>
        <w:t>Манькавай.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октября 21 дня. В присутствии Новогрудского уездного суда на основании 1151 ст</w:t>
      </w:r>
      <w:r w:rsidRPr="00B86BF9">
        <w:rPr>
          <w:spacing w:val="-10"/>
          <w:sz w:val="20"/>
          <w:szCs w:val="20"/>
          <w:lang w:val="be-BY"/>
        </w:rPr>
        <w:sym w:font="Symbol" w:char="F0E1"/>
      </w:r>
      <w:r w:rsidRPr="00B86BF9">
        <w:rPr>
          <w:spacing w:val="-10"/>
          <w:sz w:val="20"/>
          <w:szCs w:val="20"/>
          <w:lang w:val="be-BY"/>
        </w:rPr>
        <w:t>атьи</w:t>
      </w:r>
      <w:r w:rsidRPr="00B86BF9">
        <w:rPr>
          <w:spacing w:val="-10"/>
          <w:sz w:val="20"/>
          <w:szCs w:val="20"/>
          <w:lang w:val="be-BY"/>
        </w:rPr>
        <w:sym w:font="Symbol" w:char="F0F1"/>
      </w:r>
      <w:r w:rsidRPr="00B86BF9">
        <w:rPr>
          <w:spacing w:val="-10"/>
          <w:sz w:val="20"/>
          <w:szCs w:val="20"/>
          <w:lang w:val="be-BY"/>
        </w:rPr>
        <w:t xml:space="preserve"> XV тома Законов Уголовных изд</w:t>
      </w:r>
      <w:r w:rsidRPr="00B86BF9">
        <w:rPr>
          <w:spacing w:val="-10"/>
          <w:sz w:val="20"/>
          <w:szCs w:val="20"/>
          <w:lang w:val="be-BY"/>
        </w:rPr>
        <w:sym w:font="Symbol" w:char="F0E1"/>
      </w:r>
      <w:r w:rsidRPr="00B86BF9">
        <w:rPr>
          <w:spacing w:val="-10"/>
          <w:sz w:val="20"/>
          <w:szCs w:val="20"/>
          <w:lang w:val="be-BY"/>
        </w:rPr>
        <w:t>ания</w:t>
      </w:r>
      <w:r w:rsidRPr="00B86BF9">
        <w:rPr>
          <w:spacing w:val="-10"/>
          <w:sz w:val="20"/>
          <w:szCs w:val="20"/>
          <w:lang w:val="be-BY"/>
        </w:rPr>
        <w:sym w:font="Symbol" w:char="F0F1"/>
      </w:r>
      <w:r w:rsidRPr="00B86BF9">
        <w:rPr>
          <w:spacing w:val="-10"/>
          <w:sz w:val="20"/>
          <w:szCs w:val="20"/>
          <w:lang w:val="be-BY"/>
        </w:rPr>
        <w:t xml:space="preserve"> 1842 года арес</w:t>
      </w:r>
      <w:r w:rsidR="006425F2">
        <w:rPr>
          <w:spacing w:val="-10"/>
          <w:sz w:val="20"/>
          <w:szCs w:val="20"/>
          <w:lang w:val="en-US"/>
        </w:rPr>
        <w:softHyphen/>
      </w:r>
      <w:r w:rsidRPr="00B86BF9">
        <w:rPr>
          <w:spacing w:val="-10"/>
          <w:sz w:val="20"/>
          <w:szCs w:val="20"/>
          <w:lang w:val="be-BY"/>
        </w:rPr>
        <w:t>танту крестьянину Андрею Данилову Козакевичу прочитаны были отоб</w:t>
      </w:r>
      <w:r w:rsidR="006425F2">
        <w:rPr>
          <w:spacing w:val="-10"/>
          <w:sz w:val="20"/>
          <w:szCs w:val="20"/>
          <w:lang w:val="en-US"/>
        </w:rPr>
        <w:softHyphen/>
      </w:r>
      <w:r w:rsidRPr="00B86BF9">
        <w:rPr>
          <w:spacing w:val="-10"/>
          <w:sz w:val="20"/>
          <w:szCs w:val="20"/>
          <w:lang w:val="be-BY"/>
        </w:rPr>
        <w:t>ран</w:t>
      </w:r>
      <w:r w:rsidR="006425F2">
        <w:rPr>
          <w:spacing w:val="-10"/>
          <w:sz w:val="20"/>
          <w:szCs w:val="20"/>
          <w:lang w:val="en-US"/>
        </w:rPr>
        <w:softHyphen/>
      </w:r>
      <w:r w:rsidRPr="00B86BF9">
        <w:rPr>
          <w:spacing w:val="-10"/>
          <w:sz w:val="20"/>
          <w:szCs w:val="20"/>
          <w:lang w:val="be-BY"/>
        </w:rPr>
        <w:t>ные от него при следствии о похоронении живою крестьянки казенной дерев</w:t>
      </w:r>
      <w:r w:rsidR="006425F2">
        <w:rPr>
          <w:spacing w:val="-10"/>
          <w:sz w:val="20"/>
          <w:szCs w:val="20"/>
          <w:lang w:val="en-US"/>
        </w:rPr>
        <w:softHyphen/>
      </w:r>
      <w:r w:rsidRPr="00B86BF9">
        <w:rPr>
          <w:spacing w:val="-10"/>
          <w:sz w:val="20"/>
          <w:szCs w:val="20"/>
          <w:lang w:val="be-BY"/>
        </w:rPr>
        <w:t>ни Оконович Лукии Маньковой показание и очныя ставки, по выслу</w:t>
      </w:r>
      <w:r w:rsidR="006425F2">
        <w:rPr>
          <w:spacing w:val="-10"/>
          <w:sz w:val="20"/>
          <w:szCs w:val="20"/>
          <w:lang w:val="en-US"/>
        </w:rPr>
        <w:softHyphen/>
      </w:r>
      <w:r w:rsidRPr="00B86BF9">
        <w:rPr>
          <w:spacing w:val="-10"/>
          <w:sz w:val="20"/>
          <w:szCs w:val="20"/>
          <w:lang w:val="be-BY"/>
        </w:rPr>
        <w:t>ша</w:t>
      </w:r>
      <w:r w:rsidR="006425F2">
        <w:rPr>
          <w:spacing w:val="-10"/>
          <w:sz w:val="20"/>
          <w:szCs w:val="20"/>
          <w:lang w:val="en-US"/>
        </w:rPr>
        <w:softHyphen/>
      </w:r>
      <w:r w:rsidRPr="00B86BF9">
        <w:rPr>
          <w:spacing w:val="-10"/>
          <w:sz w:val="20"/>
          <w:szCs w:val="20"/>
          <w:lang w:val="be-BY"/>
        </w:rPr>
        <w:t>нии коих таковые вовсе опровергнул, поясняя, что на первоначальном допро</w:t>
      </w:r>
      <w:r w:rsidR="006425F2">
        <w:rPr>
          <w:spacing w:val="-10"/>
          <w:sz w:val="20"/>
          <w:szCs w:val="20"/>
          <w:lang w:val="en-US"/>
        </w:rPr>
        <w:softHyphen/>
      </w:r>
      <w:r w:rsidRPr="00B86BF9">
        <w:rPr>
          <w:spacing w:val="-10"/>
          <w:sz w:val="20"/>
          <w:szCs w:val="20"/>
          <w:lang w:val="be-BY"/>
        </w:rPr>
        <w:t>се и очных ставках показал с испуга и что доказывание прочих крестьян о вбро</w:t>
      </w:r>
      <w:r w:rsidR="006425F2">
        <w:rPr>
          <w:spacing w:val="-10"/>
          <w:sz w:val="20"/>
          <w:szCs w:val="20"/>
          <w:lang w:val="en-US"/>
        </w:rPr>
        <w:softHyphen/>
      </w:r>
      <w:r w:rsidRPr="00B86BF9">
        <w:rPr>
          <w:spacing w:val="-10"/>
          <w:sz w:val="20"/>
          <w:szCs w:val="20"/>
          <w:lang w:val="be-BY"/>
        </w:rPr>
        <w:t>шении в могилу мною означенной крестьянки взведено наверно по злобе, ибо вовсе при погребении ея не был.</w:t>
      </w:r>
    </w:p>
    <w:p w:rsidR="00BA07B5" w:rsidRPr="00B86BF9" w:rsidRDefault="00BA07B5" w:rsidP="00BA07B5">
      <w:pPr>
        <w:pStyle w:val="af6"/>
        <w:spacing w:after="0" w:line="220" w:lineRule="exact"/>
        <w:ind w:firstLine="567"/>
        <w:jc w:val="both"/>
        <w:rPr>
          <w:i/>
          <w:iCs/>
          <w:spacing w:val="-10"/>
          <w:sz w:val="20"/>
          <w:szCs w:val="20"/>
          <w:lang w:val="be-BY"/>
        </w:rPr>
      </w:pPr>
      <w:r w:rsidRPr="00B86BF9">
        <w:rPr>
          <w:i/>
          <w:iCs/>
          <w:spacing w:val="-10"/>
          <w:sz w:val="20"/>
          <w:szCs w:val="20"/>
          <w:lang w:val="be-BY"/>
        </w:rPr>
        <w:t>Andrzey Kozakiwicz</w:t>
      </w:r>
    </w:p>
    <w:p w:rsidR="00BA07B5" w:rsidRPr="006425F2" w:rsidRDefault="00BA07B5" w:rsidP="00BA07B5">
      <w:pPr>
        <w:pStyle w:val="af6"/>
        <w:spacing w:after="0" w:line="220" w:lineRule="exact"/>
        <w:ind w:firstLine="567"/>
        <w:jc w:val="both"/>
        <w:rPr>
          <w:spacing w:val="-10"/>
          <w:sz w:val="20"/>
          <w:szCs w:val="20"/>
          <w:lang w:val="be-BY"/>
        </w:rPr>
      </w:pPr>
      <w:r w:rsidRPr="006425F2">
        <w:rPr>
          <w:i/>
          <w:iCs/>
          <w:spacing w:val="-10"/>
          <w:sz w:val="20"/>
          <w:szCs w:val="20"/>
          <w:lang w:val="be-BY"/>
        </w:rPr>
        <w:t>Судья</w:t>
      </w:r>
      <w:r w:rsidRPr="006425F2">
        <w:rPr>
          <w:spacing w:val="-10"/>
          <w:sz w:val="20"/>
          <w:szCs w:val="20"/>
          <w:lang w:val="be-BY"/>
        </w:rPr>
        <w:footnoteReference w:id="113"/>
      </w:r>
    </w:p>
    <w:p w:rsidR="00BA07B5" w:rsidRPr="006425F2" w:rsidRDefault="00BA07B5" w:rsidP="00BA07B5">
      <w:pPr>
        <w:pStyle w:val="af6"/>
        <w:spacing w:after="0" w:line="220" w:lineRule="exact"/>
        <w:ind w:firstLine="567"/>
        <w:jc w:val="both"/>
        <w:rPr>
          <w:spacing w:val="-10"/>
          <w:sz w:val="20"/>
          <w:szCs w:val="20"/>
          <w:lang w:val="be-BY"/>
        </w:rPr>
      </w:pPr>
      <w:r w:rsidRPr="006425F2">
        <w:rPr>
          <w:i/>
          <w:iCs/>
          <w:spacing w:val="-10"/>
          <w:sz w:val="20"/>
          <w:szCs w:val="20"/>
          <w:lang w:val="be-BY"/>
        </w:rPr>
        <w:t>Заседатель</w:t>
      </w:r>
      <w:r w:rsidR="006425F2" w:rsidRPr="006425F2">
        <w:rPr>
          <w:rStyle w:val="af"/>
          <w:i/>
          <w:iCs/>
          <w:spacing w:val="-10"/>
          <w:sz w:val="20"/>
          <w:szCs w:val="20"/>
          <w:vertAlign w:val="baseline"/>
          <w:lang w:val="be-BY"/>
        </w:rPr>
        <w:footnoteReference w:customMarkFollows="1" w:id="114"/>
        <w:t>**</w:t>
      </w:r>
    </w:p>
    <w:p w:rsidR="00BA07B5" w:rsidRPr="006425F2" w:rsidRDefault="00BA07B5" w:rsidP="00BA07B5">
      <w:pPr>
        <w:pStyle w:val="af6"/>
        <w:spacing w:after="0" w:line="220" w:lineRule="exact"/>
        <w:ind w:firstLine="567"/>
        <w:jc w:val="both"/>
        <w:rPr>
          <w:spacing w:val="-10"/>
          <w:sz w:val="20"/>
          <w:szCs w:val="20"/>
          <w:lang w:val="be-BY"/>
        </w:rPr>
      </w:pPr>
      <w:r w:rsidRPr="006425F2">
        <w:rPr>
          <w:i/>
          <w:iCs/>
          <w:spacing w:val="-10"/>
          <w:sz w:val="20"/>
          <w:szCs w:val="20"/>
          <w:lang w:val="be-BY"/>
        </w:rPr>
        <w:t>Заседатель</w:t>
      </w:r>
      <w:r w:rsidR="006425F2" w:rsidRPr="006425F2">
        <w:rPr>
          <w:rStyle w:val="af"/>
          <w:i/>
          <w:iCs/>
          <w:spacing w:val="-10"/>
          <w:sz w:val="20"/>
          <w:szCs w:val="20"/>
          <w:vertAlign w:val="baseline"/>
          <w:lang w:val="be-BY"/>
        </w:rPr>
        <w:footnoteReference w:customMarkFollows="1" w:id="115"/>
        <w:t>***</w:t>
      </w:r>
    </w:p>
    <w:p w:rsidR="00BA07B5" w:rsidRPr="0059026A" w:rsidRDefault="00BA07B5" w:rsidP="0059026A">
      <w:pPr>
        <w:pStyle w:val="af6"/>
        <w:spacing w:before="40" w:after="0" w:line="200" w:lineRule="exact"/>
        <w:jc w:val="both"/>
        <w:rPr>
          <w:spacing w:val="-10"/>
          <w:sz w:val="18"/>
          <w:szCs w:val="18"/>
          <w:lang w:val="be-BY"/>
        </w:rPr>
      </w:pPr>
      <w:r w:rsidRPr="0059026A">
        <w:rPr>
          <w:i/>
          <w:iCs/>
          <w:spacing w:val="-10"/>
          <w:sz w:val="18"/>
          <w:szCs w:val="18"/>
          <w:lang w:val="be-BY"/>
        </w:rPr>
        <w:t>НГАБ. Ф. 145. Воп. 2. Спр. 458. Арк. 66.</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8.</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1855 г. кастрычніка 21.</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Пастанова Навагрудскага павятовага суда пра ўзяцце дадатковых паказанняў з сялян в. Аканавічы пра закапанне жывой Л.</w:t>
      </w:r>
      <w:r w:rsidR="00931DCB" w:rsidRPr="00B86BF9">
        <w:rPr>
          <w:b/>
          <w:bCs/>
          <w:spacing w:val="-10"/>
          <w:sz w:val="20"/>
          <w:szCs w:val="20"/>
          <w:lang w:val="be-BY"/>
        </w:rPr>
        <w:t> </w:t>
      </w:r>
      <w:r w:rsidRPr="00B86BF9">
        <w:rPr>
          <w:b/>
          <w:bCs/>
          <w:spacing w:val="-10"/>
          <w:sz w:val="20"/>
          <w:szCs w:val="20"/>
          <w:lang w:val="be-BY"/>
        </w:rPr>
        <w:t>Манькавай.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 журнале 21 октября 1855 года.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Исполнено 21 октября </w:t>
      </w:r>
      <w:r w:rsidR="00F22668" w:rsidRPr="00B86BF9">
        <w:rPr>
          <w:spacing w:val="-10"/>
          <w:sz w:val="20"/>
          <w:szCs w:val="20"/>
          <w:lang w:val="be-BY"/>
        </w:rPr>
        <w:t>№ </w:t>
      </w:r>
      <w:r w:rsidRPr="00B86BF9">
        <w:rPr>
          <w:spacing w:val="-10"/>
          <w:sz w:val="20"/>
          <w:szCs w:val="20"/>
          <w:lang w:val="be-BY"/>
        </w:rPr>
        <w:t>2826 и 2827.</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Доклад: Вызванный из острога арестант крестьянин Андрей Данилов Коза</w:t>
      </w:r>
      <w:r w:rsidR="006425F2">
        <w:rPr>
          <w:spacing w:val="-10"/>
          <w:sz w:val="20"/>
          <w:szCs w:val="20"/>
          <w:lang w:val="en-US"/>
        </w:rPr>
        <w:softHyphen/>
      </w:r>
      <w:r w:rsidRPr="00B86BF9">
        <w:rPr>
          <w:spacing w:val="-10"/>
          <w:sz w:val="20"/>
          <w:szCs w:val="20"/>
          <w:lang w:val="be-BY"/>
        </w:rPr>
        <w:t>кевич для передопроса по прочтении ему в присутствии сего суда ото</w:t>
      </w:r>
      <w:r w:rsidR="006425F2">
        <w:rPr>
          <w:spacing w:val="-10"/>
          <w:sz w:val="20"/>
          <w:szCs w:val="20"/>
          <w:lang w:val="en-US"/>
        </w:rPr>
        <w:softHyphen/>
      </w:r>
      <w:r w:rsidRPr="00B86BF9">
        <w:rPr>
          <w:spacing w:val="-10"/>
          <w:sz w:val="20"/>
          <w:szCs w:val="20"/>
          <w:lang w:val="be-BY"/>
        </w:rPr>
        <w:t>бран</w:t>
      </w:r>
      <w:r w:rsidR="006425F2">
        <w:rPr>
          <w:spacing w:val="-10"/>
          <w:sz w:val="20"/>
          <w:szCs w:val="20"/>
          <w:lang w:val="en-US"/>
        </w:rPr>
        <w:softHyphen/>
      </w:r>
      <w:r w:rsidRPr="00B86BF9">
        <w:rPr>
          <w:spacing w:val="-10"/>
          <w:sz w:val="20"/>
          <w:szCs w:val="20"/>
          <w:lang w:val="be-BY"/>
        </w:rPr>
        <w:t xml:space="preserve">ных при следствии о похоронении живою крестьянки казенной деревни </w:t>
      </w:r>
      <w:r w:rsidRPr="00B86BF9">
        <w:rPr>
          <w:spacing w:val="-10"/>
          <w:sz w:val="20"/>
          <w:szCs w:val="20"/>
          <w:lang w:val="be-BY"/>
        </w:rPr>
        <w:lastRenderedPageBreak/>
        <w:t>Око</w:t>
      </w:r>
      <w:r w:rsidR="006425F2">
        <w:rPr>
          <w:spacing w:val="-10"/>
          <w:sz w:val="20"/>
          <w:szCs w:val="20"/>
          <w:lang w:val="en-US"/>
        </w:rPr>
        <w:softHyphen/>
      </w:r>
      <w:r w:rsidRPr="00B86BF9">
        <w:rPr>
          <w:spacing w:val="-10"/>
          <w:sz w:val="20"/>
          <w:szCs w:val="20"/>
          <w:lang w:val="be-BY"/>
        </w:rPr>
        <w:t>нович Лукии Маньковой показания и очные ставки, на коих он повинился соу</w:t>
      </w:r>
      <w:r w:rsidR="006425F2">
        <w:rPr>
          <w:spacing w:val="-10"/>
          <w:sz w:val="20"/>
          <w:szCs w:val="20"/>
          <w:lang w:val="en-US"/>
        </w:rPr>
        <w:softHyphen/>
      </w:r>
      <w:r w:rsidRPr="00B86BF9">
        <w:rPr>
          <w:spacing w:val="-10"/>
          <w:sz w:val="20"/>
          <w:szCs w:val="20"/>
          <w:lang w:val="be-BY"/>
        </w:rPr>
        <w:t>частником в этом преступлении, по выслушании чего совершенно тако</w:t>
      </w:r>
      <w:r w:rsidR="006425F2">
        <w:rPr>
          <w:spacing w:val="-10"/>
          <w:sz w:val="20"/>
          <w:szCs w:val="20"/>
          <w:lang w:val="en-US"/>
        </w:rPr>
        <w:softHyphen/>
      </w:r>
      <w:r w:rsidRPr="00B86BF9">
        <w:rPr>
          <w:spacing w:val="-10"/>
          <w:sz w:val="20"/>
          <w:szCs w:val="20"/>
          <w:lang w:val="be-BY"/>
        </w:rPr>
        <w:t>вые опровергнул, поясняя, что при следствии прочтенное ему ныне показание учи</w:t>
      </w:r>
      <w:r w:rsidR="006425F2">
        <w:rPr>
          <w:spacing w:val="-10"/>
          <w:sz w:val="20"/>
          <w:szCs w:val="20"/>
          <w:lang w:val="en-US"/>
        </w:rPr>
        <w:softHyphen/>
      </w:r>
      <w:r w:rsidRPr="00B86BF9">
        <w:rPr>
          <w:spacing w:val="-10"/>
          <w:sz w:val="20"/>
          <w:szCs w:val="20"/>
          <w:lang w:val="be-BY"/>
        </w:rPr>
        <w:t>нил с испуга, так как за прибытием в дом тотчас был взят под стражу, и ныне не упомнит, говорил ли то, что следователями зачтено в его показании, и что доказывание прочих крестьян о вброшении им в могилу означенной живой крестьянки взведено наверно по злобе, ибо он при погребении ея, Мань</w:t>
      </w:r>
      <w:r w:rsidR="006425F2">
        <w:rPr>
          <w:spacing w:val="-10"/>
          <w:sz w:val="20"/>
          <w:szCs w:val="20"/>
          <w:lang w:val="en-US"/>
        </w:rPr>
        <w:softHyphen/>
      </w:r>
      <w:r w:rsidRPr="00B86BF9">
        <w:rPr>
          <w:spacing w:val="-10"/>
          <w:sz w:val="20"/>
          <w:szCs w:val="20"/>
          <w:lang w:val="be-BY"/>
        </w:rPr>
        <w:t>ковой, вовсе не был, при производстве же о сем Временным отделением следст</w:t>
      </w:r>
      <w:r w:rsidR="006425F2">
        <w:rPr>
          <w:spacing w:val="-10"/>
          <w:sz w:val="20"/>
          <w:szCs w:val="20"/>
          <w:lang w:val="en-US"/>
        </w:rPr>
        <w:softHyphen/>
      </w:r>
      <w:r w:rsidRPr="00B86BF9">
        <w:rPr>
          <w:spacing w:val="-10"/>
          <w:sz w:val="20"/>
          <w:szCs w:val="20"/>
          <w:lang w:val="be-BY"/>
        </w:rPr>
        <w:t>вия пяти крестьян казенной деревни Оконович Андрей Яковлева Лукь</w:t>
      </w:r>
      <w:r w:rsidR="006425F2">
        <w:rPr>
          <w:spacing w:val="-10"/>
          <w:sz w:val="20"/>
          <w:szCs w:val="20"/>
          <w:lang w:val="en-US"/>
        </w:rPr>
        <w:softHyphen/>
      </w:r>
      <w:r w:rsidRPr="00B86BF9">
        <w:rPr>
          <w:spacing w:val="-10"/>
          <w:sz w:val="20"/>
          <w:szCs w:val="20"/>
          <w:lang w:val="be-BY"/>
        </w:rPr>
        <w:t>я</w:t>
      </w:r>
      <w:r w:rsidR="006425F2">
        <w:rPr>
          <w:spacing w:val="-10"/>
          <w:sz w:val="20"/>
          <w:szCs w:val="20"/>
          <w:lang w:val="en-US"/>
        </w:rPr>
        <w:softHyphen/>
      </w:r>
      <w:r w:rsidRPr="00B86BF9">
        <w:rPr>
          <w:spacing w:val="-10"/>
          <w:sz w:val="20"/>
          <w:szCs w:val="20"/>
          <w:lang w:val="be-BY"/>
        </w:rPr>
        <w:t>нович, Фадей Иванова Гомза, Семен Захарьева Гомза, Иван Базыльева Чечот и Григорий Фадеева Алексеевич на допросе объявили, что во время похорона умер</w:t>
      </w:r>
      <w:r w:rsidR="006425F2">
        <w:rPr>
          <w:spacing w:val="-10"/>
          <w:sz w:val="20"/>
          <w:szCs w:val="20"/>
          <w:lang w:val="en-US"/>
        </w:rPr>
        <w:softHyphen/>
      </w:r>
      <w:r w:rsidRPr="00B86BF9">
        <w:rPr>
          <w:spacing w:val="-10"/>
          <w:sz w:val="20"/>
          <w:szCs w:val="20"/>
          <w:lang w:val="be-BY"/>
        </w:rPr>
        <w:t>ших от холеры детей Лукьяновича и Фадея Гомзы на половине дороги догна</w:t>
      </w:r>
      <w:r w:rsidR="006425F2">
        <w:rPr>
          <w:spacing w:val="-10"/>
          <w:sz w:val="20"/>
          <w:szCs w:val="20"/>
          <w:lang w:val="en-US"/>
        </w:rPr>
        <w:softHyphen/>
      </w:r>
      <w:r w:rsidRPr="00B86BF9">
        <w:rPr>
          <w:spacing w:val="-10"/>
          <w:sz w:val="20"/>
          <w:szCs w:val="20"/>
          <w:lang w:val="be-BY"/>
        </w:rPr>
        <w:t>ли их фельдшер Андрей Козакевич, сотский Андрей Дубко и кресть</w:t>
      </w:r>
      <w:r w:rsidR="006425F2">
        <w:rPr>
          <w:spacing w:val="-10"/>
          <w:sz w:val="20"/>
          <w:szCs w:val="20"/>
          <w:lang w:val="en-US"/>
        </w:rPr>
        <w:softHyphen/>
      </w:r>
      <w:r w:rsidRPr="00B86BF9">
        <w:rPr>
          <w:spacing w:val="-10"/>
          <w:sz w:val="20"/>
          <w:szCs w:val="20"/>
          <w:lang w:val="be-BY"/>
        </w:rPr>
        <w:t>я</w:t>
      </w:r>
      <w:r w:rsidR="006425F2">
        <w:rPr>
          <w:spacing w:val="-10"/>
          <w:sz w:val="20"/>
          <w:szCs w:val="20"/>
          <w:lang w:val="en-US"/>
        </w:rPr>
        <w:softHyphen/>
      </w:r>
      <w:r w:rsidRPr="00B86BF9">
        <w:rPr>
          <w:spacing w:val="-10"/>
          <w:sz w:val="20"/>
          <w:szCs w:val="20"/>
          <w:lang w:val="be-BY"/>
        </w:rPr>
        <w:t>нин Гришко Алексеевич, которые вели с собою крестьянку деревни Оконо</w:t>
      </w:r>
      <w:r w:rsidR="006425F2">
        <w:rPr>
          <w:spacing w:val="-10"/>
          <w:sz w:val="20"/>
          <w:szCs w:val="20"/>
          <w:lang w:val="en-US"/>
        </w:rPr>
        <w:softHyphen/>
      </w:r>
      <w:r w:rsidRPr="00B86BF9">
        <w:rPr>
          <w:spacing w:val="-10"/>
          <w:sz w:val="20"/>
          <w:szCs w:val="20"/>
          <w:lang w:val="be-BY"/>
        </w:rPr>
        <w:t>вич Луцию Манькову, лежавшую прежде на выгоне около деревни Оконо</w:t>
      </w:r>
      <w:r w:rsidR="006425F2">
        <w:rPr>
          <w:spacing w:val="-10"/>
          <w:sz w:val="20"/>
          <w:szCs w:val="20"/>
          <w:lang w:val="en-US"/>
        </w:rPr>
        <w:softHyphen/>
      </w:r>
      <w:r w:rsidRPr="00B86BF9">
        <w:rPr>
          <w:spacing w:val="-10"/>
          <w:sz w:val="20"/>
          <w:szCs w:val="20"/>
          <w:lang w:val="be-BY"/>
        </w:rPr>
        <w:t>вич, и из них Козакевич уговаривал Манькову, дабы она сопуствовала похо</w:t>
      </w:r>
      <w:r w:rsidR="006425F2">
        <w:rPr>
          <w:spacing w:val="-10"/>
          <w:sz w:val="20"/>
          <w:szCs w:val="20"/>
          <w:lang w:val="en-US"/>
        </w:rPr>
        <w:softHyphen/>
      </w:r>
      <w:r w:rsidRPr="00B86BF9">
        <w:rPr>
          <w:spacing w:val="-10"/>
          <w:sz w:val="20"/>
          <w:szCs w:val="20"/>
          <w:lang w:val="be-BY"/>
        </w:rPr>
        <w:t>ро</w:t>
      </w:r>
      <w:r w:rsidR="006425F2">
        <w:rPr>
          <w:spacing w:val="-10"/>
          <w:sz w:val="20"/>
          <w:szCs w:val="20"/>
          <w:lang w:val="en-US"/>
        </w:rPr>
        <w:softHyphen/>
      </w:r>
      <w:r w:rsidRPr="00B86BF9">
        <w:rPr>
          <w:spacing w:val="-10"/>
          <w:sz w:val="20"/>
          <w:szCs w:val="20"/>
          <w:lang w:val="be-BY"/>
        </w:rPr>
        <w:t>нам, а там, сговоривши молитвы, возвратится домой, но за прибытием на клад</w:t>
      </w:r>
      <w:r w:rsidR="006425F2">
        <w:rPr>
          <w:spacing w:val="-10"/>
          <w:sz w:val="20"/>
          <w:szCs w:val="20"/>
          <w:lang w:val="en-US"/>
        </w:rPr>
        <w:softHyphen/>
      </w:r>
      <w:r w:rsidRPr="00B86BF9">
        <w:rPr>
          <w:spacing w:val="-10"/>
          <w:sz w:val="20"/>
          <w:szCs w:val="20"/>
          <w:lang w:val="be-BY"/>
        </w:rPr>
        <w:t>бище, где уже была вырыта яма, которая была поширена по приказанию Коза</w:t>
      </w:r>
      <w:r w:rsidR="006425F2">
        <w:rPr>
          <w:spacing w:val="-10"/>
          <w:sz w:val="20"/>
          <w:szCs w:val="20"/>
          <w:lang w:val="en-US"/>
        </w:rPr>
        <w:softHyphen/>
      </w:r>
      <w:r w:rsidRPr="00B86BF9">
        <w:rPr>
          <w:spacing w:val="-10"/>
          <w:sz w:val="20"/>
          <w:szCs w:val="20"/>
          <w:lang w:val="be-BY"/>
        </w:rPr>
        <w:t>кевича, и по установлении гробов Козакевич, взяв означенную кресть</w:t>
      </w:r>
      <w:r w:rsidR="006425F2">
        <w:rPr>
          <w:spacing w:val="-10"/>
          <w:sz w:val="20"/>
          <w:szCs w:val="20"/>
          <w:lang w:val="en-US"/>
        </w:rPr>
        <w:softHyphen/>
      </w:r>
      <w:r w:rsidRPr="00B86BF9">
        <w:rPr>
          <w:spacing w:val="-10"/>
          <w:sz w:val="20"/>
          <w:szCs w:val="20"/>
          <w:lang w:val="be-BY"/>
        </w:rPr>
        <w:t>ян</w:t>
      </w:r>
      <w:r w:rsidR="006425F2">
        <w:rPr>
          <w:spacing w:val="-10"/>
          <w:sz w:val="20"/>
          <w:szCs w:val="20"/>
          <w:lang w:val="en-US"/>
        </w:rPr>
        <w:softHyphen/>
      </w:r>
      <w:r w:rsidRPr="00B86BF9">
        <w:rPr>
          <w:spacing w:val="-10"/>
          <w:sz w:val="20"/>
          <w:szCs w:val="20"/>
          <w:lang w:val="be-BY"/>
        </w:rPr>
        <w:t>ку на плечи, вбросил ея в яму, куда и сам упал, но, тотчас выскочивши, стал засы</w:t>
      </w:r>
      <w:r w:rsidR="006425F2">
        <w:rPr>
          <w:spacing w:val="-10"/>
          <w:sz w:val="20"/>
          <w:szCs w:val="20"/>
          <w:lang w:val="en-US"/>
        </w:rPr>
        <w:softHyphen/>
      </w:r>
      <w:r w:rsidRPr="00B86BF9">
        <w:rPr>
          <w:spacing w:val="-10"/>
          <w:sz w:val="20"/>
          <w:szCs w:val="20"/>
          <w:lang w:val="be-BY"/>
        </w:rPr>
        <w:t>пать яму с прочими крестьянами, Лаврином Чечотом, Базылем Сово</w:t>
      </w:r>
      <w:r w:rsidR="006425F2">
        <w:rPr>
          <w:spacing w:val="-10"/>
          <w:sz w:val="20"/>
          <w:szCs w:val="20"/>
          <w:lang w:val="en-US"/>
        </w:rPr>
        <w:softHyphen/>
      </w:r>
      <w:r w:rsidRPr="00B86BF9">
        <w:rPr>
          <w:spacing w:val="-10"/>
          <w:sz w:val="20"/>
          <w:szCs w:val="20"/>
          <w:lang w:val="be-BY"/>
        </w:rPr>
        <w:t>ще</w:t>
      </w:r>
      <w:r w:rsidR="006425F2">
        <w:rPr>
          <w:spacing w:val="-10"/>
          <w:sz w:val="20"/>
          <w:szCs w:val="20"/>
          <w:lang w:val="en-US"/>
        </w:rPr>
        <w:softHyphen/>
      </w:r>
      <w:r w:rsidRPr="00B86BF9">
        <w:rPr>
          <w:spacing w:val="-10"/>
          <w:sz w:val="20"/>
          <w:szCs w:val="20"/>
          <w:lang w:val="be-BY"/>
        </w:rPr>
        <w:t>ем, Мартином Гомзою и Андреем Чечотом, умершими после того от холеры, и по исполнении сего Козакевич хвастался, что по зарытии им живой жен</w:t>
      </w:r>
      <w:r w:rsidR="006425F2">
        <w:rPr>
          <w:spacing w:val="-10"/>
          <w:sz w:val="20"/>
          <w:szCs w:val="20"/>
          <w:lang w:val="en-US"/>
        </w:rPr>
        <w:softHyphen/>
      </w:r>
      <w:r w:rsidRPr="00B86BF9">
        <w:rPr>
          <w:spacing w:val="-10"/>
          <w:sz w:val="20"/>
          <w:szCs w:val="20"/>
          <w:lang w:val="be-BY"/>
        </w:rPr>
        <w:t>щи</w:t>
      </w:r>
      <w:r w:rsidR="006425F2">
        <w:rPr>
          <w:spacing w:val="-10"/>
          <w:sz w:val="20"/>
          <w:szCs w:val="20"/>
          <w:lang w:val="en-US"/>
        </w:rPr>
        <w:softHyphen/>
      </w:r>
      <w:r w:rsidRPr="00B86BF9">
        <w:rPr>
          <w:spacing w:val="-10"/>
          <w:sz w:val="20"/>
          <w:szCs w:val="20"/>
          <w:lang w:val="be-BY"/>
        </w:rPr>
        <w:t>ны холера прекратилась, то уездный суд, имея в виду, что обвиняемый в пре</w:t>
      </w:r>
      <w:r w:rsidR="006425F2">
        <w:rPr>
          <w:spacing w:val="-10"/>
          <w:sz w:val="20"/>
          <w:szCs w:val="20"/>
          <w:lang w:val="en-US"/>
        </w:rPr>
        <w:softHyphen/>
      </w:r>
      <w:r w:rsidRPr="00B86BF9">
        <w:rPr>
          <w:spacing w:val="-10"/>
          <w:sz w:val="20"/>
          <w:szCs w:val="20"/>
          <w:lang w:val="be-BY"/>
        </w:rPr>
        <w:t>ступ</w:t>
      </w:r>
      <w:r w:rsidR="006425F2">
        <w:rPr>
          <w:spacing w:val="-10"/>
          <w:sz w:val="20"/>
          <w:szCs w:val="20"/>
          <w:lang w:val="en-US"/>
        </w:rPr>
        <w:softHyphen/>
      </w:r>
      <w:r w:rsidRPr="00B86BF9">
        <w:rPr>
          <w:spacing w:val="-10"/>
          <w:sz w:val="20"/>
          <w:szCs w:val="20"/>
          <w:lang w:val="be-BY"/>
        </w:rPr>
        <w:t>лении Козакевич совершенно отказывается от взведенного на него пре</w:t>
      </w:r>
      <w:r w:rsidR="006425F2">
        <w:rPr>
          <w:spacing w:val="-10"/>
          <w:sz w:val="20"/>
          <w:szCs w:val="20"/>
          <w:lang w:val="en-US"/>
        </w:rPr>
        <w:softHyphen/>
      </w:r>
      <w:r w:rsidRPr="00B86BF9">
        <w:rPr>
          <w:spacing w:val="-10"/>
          <w:sz w:val="20"/>
          <w:szCs w:val="20"/>
          <w:lang w:val="be-BY"/>
        </w:rPr>
        <w:t>ступ</w:t>
      </w:r>
      <w:r w:rsidR="006425F2">
        <w:rPr>
          <w:spacing w:val="-10"/>
          <w:sz w:val="20"/>
          <w:szCs w:val="20"/>
          <w:lang w:val="en-US"/>
        </w:rPr>
        <w:softHyphen/>
      </w:r>
      <w:r w:rsidRPr="00B86BF9">
        <w:rPr>
          <w:spacing w:val="-10"/>
          <w:sz w:val="20"/>
          <w:szCs w:val="20"/>
          <w:lang w:val="be-BY"/>
        </w:rPr>
        <w:t>ления, то хотя показании государственных крестьян и засви</w:t>
      </w:r>
      <w:r w:rsidR="006425F2">
        <w:rPr>
          <w:spacing w:val="-10"/>
          <w:sz w:val="20"/>
          <w:szCs w:val="20"/>
          <w:lang w:val="en-US"/>
        </w:rPr>
        <w:softHyphen/>
      </w:r>
      <w:r w:rsidRPr="00B86BF9">
        <w:rPr>
          <w:spacing w:val="-10"/>
          <w:sz w:val="20"/>
          <w:szCs w:val="20"/>
          <w:lang w:val="be-BY"/>
        </w:rPr>
        <w:t>де</w:t>
      </w:r>
      <w:r w:rsidR="006425F2">
        <w:rPr>
          <w:spacing w:val="-10"/>
          <w:sz w:val="20"/>
          <w:szCs w:val="20"/>
          <w:lang w:val="en-US"/>
        </w:rPr>
        <w:softHyphen/>
      </w:r>
      <w:r w:rsidRPr="00B86BF9">
        <w:rPr>
          <w:spacing w:val="-10"/>
          <w:sz w:val="20"/>
          <w:szCs w:val="20"/>
          <w:lang w:val="be-BY"/>
        </w:rPr>
        <w:t>тельст</w:t>
      </w:r>
      <w:r w:rsidR="006425F2">
        <w:rPr>
          <w:spacing w:val="-10"/>
          <w:sz w:val="20"/>
          <w:szCs w:val="20"/>
          <w:lang w:val="en-US"/>
        </w:rPr>
        <w:softHyphen/>
      </w:r>
      <w:r w:rsidRPr="00B86BF9">
        <w:rPr>
          <w:spacing w:val="-10"/>
          <w:sz w:val="20"/>
          <w:szCs w:val="20"/>
          <w:lang w:val="be-BY"/>
        </w:rPr>
        <w:t>во</w:t>
      </w:r>
      <w:r w:rsidR="006425F2">
        <w:rPr>
          <w:spacing w:val="-10"/>
          <w:sz w:val="20"/>
          <w:szCs w:val="20"/>
          <w:lang w:val="en-US"/>
        </w:rPr>
        <w:softHyphen/>
      </w:r>
      <w:r w:rsidRPr="00B86BF9">
        <w:rPr>
          <w:spacing w:val="-10"/>
          <w:sz w:val="20"/>
          <w:szCs w:val="20"/>
          <w:lang w:val="be-BY"/>
        </w:rPr>
        <w:t>ва</w:t>
      </w:r>
      <w:r w:rsidR="006425F2">
        <w:rPr>
          <w:spacing w:val="-10"/>
          <w:sz w:val="20"/>
          <w:szCs w:val="20"/>
          <w:lang w:val="en-US"/>
        </w:rPr>
        <w:softHyphen/>
      </w:r>
      <w:r w:rsidRPr="00B86BF9">
        <w:rPr>
          <w:spacing w:val="-10"/>
          <w:sz w:val="20"/>
          <w:szCs w:val="20"/>
          <w:lang w:val="be-BY"/>
        </w:rPr>
        <w:t>ны помощником окружного начальника, но для разрешения сего дела и улики Коза</w:t>
      </w:r>
      <w:r w:rsidR="006425F2">
        <w:rPr>
          <w:spacing w:val="-10"/>
          <w:sz w:val="20"/>
          <w:szCs w:val="20"/>
          <w:lang w:val="en-US"/>
        </w:rPr>
        <w:softHyphen/>
      </w:r>
      <w:r w:rsidRPr="00B86BF9">
        <w:rPr>
          <w:spacing w:val="-10"/>
          <w:sz w:val="20"/>
          <w:szCs w:val="20"/>
          <w:lang w:val="be-BY"/>
        </w:rPr>
        <w:t>кевича лутшими доводами нужно их вызвать в сей суд, и как по силе 1151 ст</w:t>
      </w:r>
      <w:r w:rsidRPr="00B86BF9">
        <w:rPr>
          <w:spacing w:val="-10"/>
          <w:sz w:val="20"/>
          <w:szCs w:val="20"/>
          <w:lang w:val="be-BY"/>
        </w:rPr>
        <w:sym w:font="Symbol" w:char="F0E1"/>
      </w:r>
      <w:r w:rsidRPr="00B86BF9">
        <w:rPr>
          <w:spacing w:val="-10"/>
          <w:sz w:val="20"/>
          <w:szCs w:val="20"/>
          <w:lang w:val="be-BY"/>
        </w:rPr>
        <w:t>атьи</w:t>
      </w:r>
      <w:r w:rsidRPr="00B86BF9">
        <w:rPr>
          <w:spacing w:val="-10"/>
          <w:sz w:val="20"/>
          <w:szCs w:val="20"/>
          <w:lang w:val="be-BY"/>
        </w:rPr>
        <w:sym w:font="Symbol" w:char="F0F1"/>
      </w:r>
      <w:r w:rsidRPr="00B86BF9">
        <w:rPr>
          <w:spacing w:val="-10"/>
          <w:sz w:val="20"/>
          <w:szCs w:val="20"/>
          <w:lang w:val="be-BY"/>
        </w:rPr>
        <w:t xml:space="preserve"> т</w:t>
      </w:r>
      <w:r w:rsidRPr="00B86BF9">
        <w:rPr>
          <w:spacing w:val="-10"/>
          <w:sz w:val="20"/>
          <w:szCs w:val="20"/>
          <w:lang w:val="be-BY"/>
        </w:rPr>
        <w:sym w:font="Symbol" w:char="F0E1"/>
      </w:r>
      <w:r w:rsidRPr="00B86BF9">
        <w:rPr>
          <w:spacing w:val="-10"/>
          <w:sz w:val="20"/>
          <w:szCs w:val="20"/>
          <w:lang w:val="be-BY"/>
        </w:rPr>
        <w:t>ома</w:t>
      </w:r>
      <w:r w:rsidRPr="00B86BF9">
        <w:rPr>
          <w:spacing w:val="-10"/>
          <w:sz w:val="20"/>
          <w:szCs w:val="20"/>
          <w:lang w:val="be-BY"/>
        </w:rPr>
        <w:sym w:font="Symbol" w:char="F0F1"/>
      </w:r>
      <w:r w:rsidRPr="00B86BF9">
        <w:rPr>
          <w:spacing w:val="-10"/>
          <w:sz w:val="20"/>
          <w:szCs w:val="20"/>
          <w:lang w:val="be-BY"/>
        </w:rPr>
        <w:t xml:space="preserve"> ХV Зак</w:t>
      </w:r>
      <w:r w:rsidRPr="00B86BF9">
        <w:rPr>
          <w:spacing w:val="-10"/>
          <w:sz w:val="20"/>
          <w:szCs w:val="20"/>
          <w:lang w:val="be-BY"/>
        </w:rPr>
        <w:sym w:font="Symbol" w:char="F0E1"/>
      </w:r>
      <w:r w:rsidRPr="00B86BF9">
        <w:rPr>
          <w:spacing w:val="-10"/>
          <w:sz w:val="20"/>
          <w:szCs w:val="20"/>
          <w:lang w:val="be-BY"/>
        </w:rPr>
        <w:t>онов</w:t>
      </w:r>
      <w:r w:rsidRPr="00B86BF9">
        <w:rPr>
          <w:spacing w:val="-10"/>
          <w:sz w:val="20"/>
          <w:szCs w:val="20"/>
          <w:lang w:val="be-BY"/>
        </w:rPr>
        <w:sym w:font="Symbol" w:char="F0F1"/>
      </w:r>
      <w:r w:rsidRPr="00B86BF9">
        <w:rPr>
          <w:spacing w:val="-10"/>
          <w:sz w:val="20"/>
          <w:szCs w:val="20"/>
          <w:lang w:val="be-BY"/>
        </w:rPr>
        <w:t xml:space="preserve"> примечания 1 число означенных крестьян не превышает девяти человек, а потому согласно 1155 и 1156 ст</w:t>
      </w:r>
      <w:r w:rsidRPr="00B86BF9">
        <w:rPr>
          <w:spacing w:val="-10"/>
          <w:sz w:val="20"/>
          <w:szCs w:val="20"/>
          <w:lang w:val="be-BY"/>
        </w:rPr>
        <w:sym w:font="Symbol" w:char="F0E1"/>
      </w:r>
      <w:r w:rsidRPr="00B86BF9">
        <w:rPr>
          <w:spacing w:val="-10"/>
          <w:sz w:val="20"/>
          <w:szCs w:val="20"/>
          <w:lang w:val="be-BY"/>
        </w:rPr>
        <w:t>атьям</w:t>
      </w:r>
      <w:r w:rsidRPr="00B86BF9">
        <w:rPr>
          <w:spacing w:val="-10"/>
          <w:sz w:val="20"/>
          <w:szCs w:val="20"/>
          <w:lang w:val="be-BY"/>
        </w:rPr>
        <w:sym w:font="Symbol" w:char="F0F1"/>
      </w:r>
      <w:r w:rsidRPr="00B86BF9">
        <w:rPr>
          <w:spacing w:val="-10"/>
          <w:sz w:val="20"/>
          <w:szCs w:val="20"/>
          <w:lang w:val="be-BY"/>
        </w:rPr>
        <w:t xml:space="preserve"> XV</w:t>
      </w:r>
      <w:r w:rsidR="006425F2">
        <w:rPr>
          <w:spacing w:val="-10"/>
          <w:sz w:val="20"/>
          <w:szCs w:val="20"/>
          <w:lang w:val="en-US"/>
        </w:rPr>
        <w:t> </w:t>
      </w:r>
      <w:r w:rsidRPr="00B86BF9">
        <w:rPr>
          <w:spacing w:val="-10"/>
          <w:sz w:val="20"/>
          <w:szCs w:val="20"/>
          <w:lang w:val="be-BY"/>
        </w:rPr>
        <w:t>т</w:t>
      </w:r>
      <w:r w:rsidRPr="00B86BF9">
        <w:rPr>
          <w:spacing w:val="-10"/>
          <w:sz w:val="20"/>
          <w:szCs w:val="20"/>
          <w:lang w:val="be-BY"/>
        </w:rPr>
        <w:sym w:font="Symbol" w:char="F0E1"/>
      </w:r>
      <w:r w:rsidRPr="00B86BF9">
        <w:rPr>
          <w:spacing w:val="-10"/>
          <w:sz w:val="20"/>
          <w:szCs w:val="20"/>
          <w:lang w:val="be-BY"/>
        </w:rPr>
        <w:t>ома</w:t>
      </w:r>
      <w:r w:rsidRPr="00B86BF9">
        <w:rPr>
          <w:spacing w:val="-10"/>
          <w:sz w:val="20"/>
          <w:szCs w:val="20"/>
          <w:lang w:val="be-BY"/>
        </w:rPr>
        <w:sym w:font="Symbol" w:char="F0F1"/>
      </w:r>
      <w:r w:rsidRPr="00B86BF9">
        <w:rPr>
          <w:spacing w:val="-10"/>
          <w:sz w:val="20"/>
          <w:szCs w:val="20"/>
          <w:lang w:val="be-BY"/>
        </w:rPr>
        <w:t xml:space="preserve"> Зак</w:t>
      </w:r>
      <w:r w:rsidRPr="00B86BF9">
        <w:rPr>
          <w:spacing w:val="-10"/>
          <w:sz w:val="20"/>
          <w:szCs w:val="20"/>
          <w:lang w:val="be-BY"/>
        </w:rPr>
        <w:sym w:font="Symbol" w:char="F0E1"/>
      </w:r>
      <w:r w:rsidRPr="00B86BF9">
        <w:rPr>
          <w:spacing w:val="-10"/>
          <w:sz w:val="20"/>
          <w:szCs w:val="20"/>
          <w:lang w:val="be-BY"/>
        </w:rPr>
        <w:t>онов</w:t>
      </w:r>
      <w:r w:rsidRPr="00B86BF9">
        <w:rPr>
          <w:spacing w:val="-10"/>
          <w:sz w:val="20"/>
          <w:szCs w:val="20"/>
          <w:lang w:val="be-BY"/>
        </w:rPr>
        <w:sym w:font="Symbol" w:char="F0F1"/>
      </w:r>
      <w:r w:rsidRPr="00B86BF9">
        <w:rPr>
          <w:spacing w:val="-10"/>
          <w:sz w:val="20"/>
          <w:szCs w:val="20"/>
          <w:lang w:val="be-BY"/>
        </w:rPr>
        <w:t xml:space="preserve"> Уголов</w:t>
      </w:r>
      <w:r w:rsidRPr="00B86BF9">
        <w:rPr>
          <w:spacing w:val="-10"/>
          <w:sz w:val="20"/>
          <w:szCs w:val="20"/>
          <w:lang w:val="be-BY"/>
        </w:rPr>
        <w:sym w:font="Symbol" w:char="F0E1"/>
      </w:r>
      <w:r w:rsidRPr="00B86BF9">
        <w:rPr>
          <w:spacing w:val="-10"/>
          <w:sz w:val="20"/>
          <w:szCs w:val="20"/>
          <w:lang w:val="be-BY"/>
        </w:rPr>
        <w:t>ных</w:t>
      </w:r>
      <w:r w:rsidRPr="00B86BF9">
        <w:rPr>
          <w:spacing w:val="-10"/>
          <w:sz w:val="20"/>
          <w:szCs w:val="20"/>
          <w:lang w:val="be-BY"/>
        </w:rPr>
        <w:sym w:font="Symbol" w:char="F0F1"/>
      </w:r>
      <w:r w:rsidRPr="00B86BF9">
        <w:rPr>
          <w:spacing w:val="-10"/>
          <w:sz w:val="20"/>
          <w:szCs w:val="20"/>
          <w:lang w:val="be-BY"/>
        </w:rPr>
        <w:t xml:space="preserve"> приказали: Новогрудскому земскому суду пред</w:t>
      </w:r>
      <w:r w:rsidR="006425F2">
        <w:rPr>
          <w:spacing w:val="-10"/>
          <w:sz w:val="20"/>
          <w:szCs w:val="20"/>
          <w:lang w:val="en-US"/>
        </w:rPr>
        <w:softHyphen/>
      </w:r>
      <w:r w:rsidRPr="00B86BF9">
        <w:rPr>
          <w:spacing w:val="-10"/>
          <w:sz w:val="20"/>
          <w:szCs w:val="20"/>
          <w:lang w:val="be-BY"/>
        </w:rPr>
        <w:t>писать выслать в самоскорейшем времени непременно в сем дней со дня полу</w:t>
      </w:r>
      <w:r w:rsidR="006425F2">
        <w:rPr>
          <w:spacing w:val="-10"/>
          <w:sz w:val="20"/>
          <w:szCs w:val="20"/>
          <w:lang w:val="en-US"/>
        </w:rPr>
        <w:softHyphen/>
      </w:r>
      <w:r w:rsidRPr="00B86BF9">
        <w:rPr>
          <w:spacing w:val="-10"/>
          <w:sz w:val="20"/>
          <w:szCs w:val="20"/>
          <w:lang w:val="be-BY"/>
        </w:rPr>
        <w:t>чения указа означенных крестьян казенной деревни Оконович Андрея Яков</w:t>
      </w:r>
      <w:r w:rsidR="006425F2">
        <w:rPr>
          <w:spacing w:val="-10"/>
          <w:sz w:val="20"/>
          <w:szCs w:val="20"/>
          <w:lang w:val="en-US"/>
        </w:rPr>
        <w:softHyphen/>
      </w:r>
      <w:r w:rsidRPr="00B86BF9">
        <w:rPr>
          <w:spacing w:val="-10"/>
          <w:sz w:val="20"/>
          <w:szCs w:val="20"/>
          <w:lang w:val="be-BY"/>
        </w:rPr>
        <w:t>лева Лукьяновича, Фадея Иванова Гомзу, Ивана Базыльева Чечота и Гри</w:t>
      </w:r>
      <w:r w:rsidR="006425F2">
        <w:rPr>
          <w:spacing w:val="-10"/>
          <w:sz w:val="20"/>
          <w:szCs w:val="20"/>
          <w:lang w:val="en-US"/>
        </w:rPr>
        <w:softHyphen/>
      </w:r>
      <w:r w:rsidRPr="00B86BF9">
        <w:rPr>
          <w:spacing w:val="-10"/>
          <w:sz w:val="20"/>
          <w:szCs w:val="20"/>
          <w:lang w:val="be-BY"/>
        </w:rPr>
        <w:t>гория Фадеева Алексеевича под присмотром для отобрания от них нуж</w:t>
      </w:r>
      <w:r w:rsidR="006425F2">
        <w:rPr>
          <w:spacing w:val="-10"/>
          <w:sz w:val="20"/>
          <w:szCs w:val="20"/>
          <w:lang w:val="en-US"/>
        </w:rPr>
        <w:softHyphen/>
      </w:r>
      <w:r w:rsidRPr="00B86BF9">
        <w:rPr>
          <w:spacing w:val="-10"/>
          <w:sz w:val="20"/>
          <w:szCs w:val="20"/>
          <w:lang w:val="be-BY"/>
        </w:rPr>
        <w:t>но</w:t>
      </w:r>
      <w:r w:rsidR="006425F2">
        <w:rPr>
          <w:spacing w:val="-10"/>
          <w:sz w:val="20"/>
          <w:szCs w:val="20"/>
          <w:lang w:val="en-US"/>
        </w:rPr>
        <w:softHyphen/>
      </w:r>
      <w:r w:rsidRPr="00B86BF9">
        <w:rPr>
          <w:spacing w:val="-10"/>
          <w:sz w:val="20"/>
          <w:szCs w:val="20"/>
          <w:lang w:val="be-BY"/>
        </w:rPr>
        <w:t>го по сему делу показания, о чем уездного стряпчего уведомить.</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Верно: </w:t>
      </w:r>
      <w:r w:rsidRPr="00B86BF9">
        <w:rPr>
          <w:i/>
          <w:iCs/>
          <w:spacing w:val="-10"/>
          <w:sz w:val="20"/>
          <w:szCs w:val="20"/>
          <w:lang w:val="be-BY"/>
        </w:rPr>
        <w:t>секретарь Новицкий</w:t>
      </w:r>
    </w:p>
    <w:p w:rsidR="007C3FB4" w:rsidRPr="0059026A" w:rsidRDefault="00BA07B5" w:rsidP="0059026A">
      <w:pPr>
        <w:pStyle w:val="af6"/>
        <w:spacing w:before="40" w:after="0" w:line="200" w:lineRule="exact"/>
        <w:jc w:val="both"/>
        <w:rPr>
          <w:i/>
          <w:iCs/>
          <w:spacing w:val="-10"/>
          <w:sz w:val="18"/>
          <w:szCs w:val="18"/>
          <w:lang w:val="be-BY"/>
        </w:rPr>
      </w:pPr>
      <w:r w:rsidRPr="0059026A">
        <w:rPr>
          <w:i/>
          <w:iCs/>
          <w:spacing w:val="-10"/>
          <w:sz w:val="18"/>
          <w:szCs w:val="18"/>
          <w:lang w:val="be-BY"/>
        </w:rPr>
        <w:t>НГАБ. Ф. 145. Воп. 2. Спр. 458. Арк. 68—69.</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lastRenderedPageBreak/>
        <w:t>№ </w:t>
      </w:r>
      <w:r w:rsidR="00BA07B5" w:rsidRPr="00B86BF9">
        <w:rPr>
          <w:b/>
          <w:bCs/>
          <w:spacing w:val="-10"/>
          <w:sz w:val="20"/>
          <w:szCs w:val="20"/>
          <w:lang w:val="be-BY"/>
        </w:rPr>
        <w:t>9.</w:t>
      </w:r>
    </w:p>
    <w:p w:rsidR="007C3FB4" w:rsidRPr="00B86BF9" w:rsidRDefault="00BA07B5" w:rsidP="00A50466">
      <w:pPr>
        <w:pStyle w:val="af6"/>
        <w:keepNext/>
        <w:spacing w:after="0" w:line="220" w:lineRule="exact"/>
        <w:jc w:val="right"/>
        <w:rPr>
          <w:b/>
          <w:bCs/>
          <w:spacing w:val="-10"/>
          <w:sz w:val="20"/>
          <w:szCs w:val="20"/>
          <w:lang w:val="be-BY"/>
        </w:rPr>
      </w:pPr>
      <w:r w:rsidRPr="00B86BF9">
        <w:rPr>
          <w:b/>
          <w:bCs/>
          <w:spacing w:val="-10"/>
          <w:sz w:val="20"/>
          <w:szCs w:val="20"/>
          <w:lang w:val="be-BY"/>
        </w:rPr>
        <w:t>1855 г. кастрычніка 29.</w:t>
      </w:r>
    </w:p>
    <w:p w:rsidR="007C3FB4" w:rsidRPr="00B86BF9" w:rsidRDefault="00BA07B5" w:rsidP="00A50466">
      <w:pPr>
        <w:pStyle w:val="af6"/>
        <w:keepNext/>
        <w:spacing w:after="0" w:line="220" w:lineRule="exact"/>
        <w:rPr>
          <w:b/>
          <w:bCs/>
          <w:spacing w:val="-10"/>
          <w:sz w:val="20"/>
          <w:szCs w:val="20"/>
          <w:lang w:val="be-BY"/>
        </w:rPr>
      </w:pPr>
      <w:r w:rsidRPr="00B86BF9">
        <w:rPr>
          <w:b/>
          <w:bCs/>
          <w:spacing w:val="-10"/>
          <w:sz w:val="20"/>
          <w:szCs w:val="20"/>
          <w:lang w:val="be-BY"/>
        </w:rPr>
        <w:t>Дадатковыя паказанні сялян в. Аканавічы пра закапанне жывой Л.</w:t>
      </w:r>
      <w:r w:rsidR="00931DCB" w:rsidRPr="00B86BF9">
        <w:rPr>
          <w:b/>
          <w:bCs/>
          <w:spacing w:val="-10"/>
          <w:sz w:val="20"/>
          <w:szCs w:val="20"/>
          <w:lang w:val="be-BY"/>
        </w:rPr>
        <w:t> </w:t>
      </w:r>
      <w:r w:rsidRPr="00B86BF9">
        <w:rPr>
          <w:b/>
          <w:bCs/>
          <w:spacing w:val="-10"/>
          <w:sz w:val="20"/>
          <w:szCs w:val="20"/>
          <w:lang w:val="be-BY"/>
        </w:rPr>
        <w:t>Манькавай.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1855 года октября 29 дня. В присутствии Новогрудского уездного суда кресть</w:t>
      </w:r>
      <w:r w:rsidR="006425F2">
        <w:rPr>
          <w:spacing w:val="-10"/>
          <w:sz w:val="20"/>
          <w:szCs w:val="20"/>
          <w:lang w:val="en-US"/>
        </w:rPr>
        <w:softHyphen/>
      </w:r>
      <w:r w:rsidRPr="00B86BF9">
        <w:rPr>
          <w:spacing w:val="-10"/>
          <w:sz w:val="20"/>
          <w:szCs w:val="20"/>
          <w:lang w:val="be-BY"/>
        </w:rPr>
        <w:t>яне казенного имения Цырина деревни Оконович Андрей Яковлев Лукь</w:t>
      </w:r>
      <w:r w:rsidR="006425F2">
        <w:rPr>
          <w:spacing w:val="-10"/>
          <w:sz w:val="20"/>
          <w:szCs w:val="20"/>
          <w:lang w:val="en-US"/>
        </w:rPr>
        <w:softHyphen/>
      </w:r>
      <w:r w:rsidRPr="00B86BF9">
        <w:rPr>
          <w:spacing w:val="-10"/>
          <w:sz w:val="20"/>
          <w:szCs w:val="20"/>
          <w:lang w:val="be-BY"/>
        </w:rPr>
        <w:t>янович, Фадей Иванов Гомза, Семен Захарьев Гомза, Иван Васильев Чечот и Григорий Фадеев Алексеевич вызваны в сей суд для улики под</w:t>
      </w:r>
      <w:r w:rsidR="006425F2">
        <w:rPr>
          <w:spacing w:val="-10"/>
          <w:sz w:val="20"/>
          <w:szCs w:val="20"/>
          <w:lang w:val="en-US"/>
        </w:rPr>
        <w:softHyphen/>
      </w:r>
      <w:r w:rsidRPr="00B86BF9">
        <w:rPr>
          <w:spacing w:val="-10"/>
          <w:sz w:val="20"/>
          <w:szCs w:val="20"/>
          <w:lang w:val="be-BY"/>
        </w:rPr>
        <w:t>су</w:t>
      </w:r>
      <w:r w:rsidR="006425F2">
        <w:rPr>
          <w:spacing w:val="-10"/>
          <w:sz w:val="20"/>
          <w:szCs w:val="20"/>
          <w:lang w:val="en-US"/>
        </w:rPr>
        <w:softHyphen/>
      </w:r>
      <w:r w:rsidRPr="00B86BF9">
        <w:rPr>
          <w:spacing w:val="-10"/>
          <w:sz w:val="20"/>
          <w:szCs w:val="20"/>
          <w:lang w:val="be-BY"/>
        </w:rPr>
        <w:t>ди</w:t>
      </w:r>
      <w:r w:rsidR="006425F2">
        <w:rPr>
          <w:spacing w:val="-10"/>
          <w:sz w:val="20"/>
          <w:szCs w:val="20"/>
          <w:lang w:val="en-US"/>
        </w:rPr>
        <w:softHyphen/>
      </w:r>
      <w:r w:rsidRPr="00B86BF9">
        <w:rPr>
          <w:spacing w:val="-10"/>
          <w:sz w:val="20"/>
          <w:szCs w:val="20"/>
          <w:lang w:val="be-BY"/>
        </w:rPr>
        <w:t>мо</w:t>
      </w:r>
      <w:r w:rsidR="006425F2">
        <w:rPr>
          <w:spacing w:val="-10"/>
          <w:sz w:val="20"/>
          <w:szCs w:val="20"/>
          <w:lang w:val="en-US"/>
        </w:rPr>
        <w:softHyphen/>
      </w:r>
      <w:r w:rsidRPr="00B86BF9">
        <w:rPr>
          <w:spacing w:val="-10"/>
          <w:sz w:val="20"/>
          <w:szCs w:val="20"/>
          <w:lang w:val="be-BY"/>
        </w:rPr>
        <w:t>го цырульника Андрея Козакевича в сообществе с сотским Дубком в вбро</w:t>
      </w:r>
      <w:r w:rsidR="006425F2">
        <w:rPr>
          <w:spacing w:val="-10"/>
          <w:sz w:val="20"/>
          <w:szCs w:val="20"/>
          <w:lang w:val="en-US"/>
        </w:rPr>
        <w:softHyphen/>
      </w:r>
      <w:r w:rsidRPr="00B86BF9">
        <w:rPr>
          <w:spacing w:val="-10"/>
          <w:sz w:val="20"/>
          <w:szCs w:val="20"/>
          <w:lang w:val="be-BY"/>
        </w:rPr>
        <w:t>ше</w:t>
      </w:r>
      <w:r w:rsidR="006425F2">
        <w:rPr>
          <w:spacing w:val="-10"/>
          <w:sz w:val="20"/>
          <w:szCs w:val="20"/>
          <w:lang w:val="en-US"/>
        </w:rPr>
        <w:softHyphen/>
      </w:r>
      <w:r w:rsidRPr="00B86BF9">
        <w:rPr>
          <w:spacing w:val="-10"/>
          <w:sz w:val="20"/>
          <w:szCs w:val="20"/>
          <w:lang w:val="be-BY"/>
        </w:rPr>
        <w:t>нии в гроб вместе с мертвыми живой, но больной уже холерою крестьянки Лукии Маньковой, утвердили свои показания, данные при следствии с при</w:t>
      </w:r>
      <w:r w:rsidR="006425F2">
        <w:rPr>
          <w:spacing w:val="-10"/>
          <w:sz w:val="20"/>
          <w:szCs w:val="20"/>
          <w:lang w:val="en-US"/>
        </w:rPr>
        <w:softHyphen/>
      </w:r>
      <w:r w:rsidRPr="00B86BF9">
        <w:rPr>
          <w:spacing w:val="-10"/>
          <w:sz w:val="20"/>
          <w:szCs w:val="20"/>
          <w:lang w:val="be-BY"/>
        </w:rPr>
        <w:t>со</w:t>
      </w:r>
      <w:r w:rsidR="006425F2">
        <w:rPr>
          <w:spacing w:val="-10"/>
          <w:sz w:val="20"/>
          <w:szCs w:val="20"/>
          <w:lang w:val="en-US"/>
        </w:rPr>
        <w:softHyphen/>
      </w:r>
      <w:r w:rsidRPr="00B86BF9">
        <w:rPr>
          <w:spacing w:val="-10"/>
          <w:sz w:val="20"/>
          <w:szCs w:val="20"/>
          <w:lang w:val="be-BY"/>
        </w:rPr>
        <w:t>во</w:t>
      </w:r>
      <w:r w:rsidR="006425F2">
        <w:rPr>
          <w:spacing w:val="-10"/>
          <w:sz w:val="20"/>
          <w:szCs w:val="20"/>
          <w:lang w:val="en-US"/>
        </w:rPr>
        <w:softHyphen/>
      </w:r>
      <w:r w:rsidRPr="00B86BF9">
        <w:rPr>
          <w:spacing w:val="-10"/>
          <w:sz w:val="20"/>
          <w:szCs w:val="20"/>
          <w:lang w:val="be-BY"/>
        </w:rPr>
        <w:t xml:space="preserve">куплением, что </w:t>
      </w:r>
      <w:r w:rsidR="007C3FB4" w:rsidRPr="00B86BF9">
        <w:rPr>
          <w:spacing w:val="-10"/>
          <w:sz w:val="20"/>
          <w:szCs w:val="20"/>
          <w:lang w:val="be-BY"/>
        </w:rPr>
        <w:t>«</w:t>
      </w:r>
      <w:r w:rsidRPr="00B86BF9">
        <w:rPr>
          <w:spacing w:val="-10"/>
          <w:sz w:val="20"/>
          <w:szCs w:val="20"/>
          <w:lang w:val="be-BY"/>
        </w:rPr>
        <w:t>цырульник Козакевич был крепко пьян, потому, быть может, и не помнит, что происходило во время похорон</w:t>
      </w:r>
      <w:r w:rsidR="007C3FB4" w:rsidRPr="00B86BF9">
        <w:rPr>
          <w:spacing w:val="-10"/>
          <w:sz w:val="20"/>
          <w:szCs w:val="20"/>
          <w:lang w:val="be-BY"/>
        </w:rPr>
        <w:t>»</w:t>
      </w:r>
      <w:r w:rsidRPr="00B86BF9">
        <w:rPr>
          <w:spacing w:val="-10"/>
          <w:sz w:val="20"/>
          <w:szCs w:val="20"/>
          <w:lang w:val="be-BY"/>
        </w:rPr>
        <w:t>, но что дейст</w:t>
      </w:r>
      <w:r w:rsidR="006425F2">
        <w:rPr>
          <w:spacing w:val="-10"/>
          <w:sz w:val="20"/>
          <w:szCs w:val="20"/>
          <w:lang w:val="en-US"/>
        </w:rPr>
        <w:softHyphen/>
      </w:r>
      <w:r w:rsidRPr="00B86BF9">
        <w:rPr>
          <w:spacing w:val="-10"/>
          <w:sz w:val="20"/>
          <w:szCs w:val="20"/>
          <w:lang w:val="be-BY"/>
        </w:rPr>
        <w:t>ви</w:t>
      </w:r>
      <w:r w:rsidR="006425F2">
        <w:rPr>
          <w:spacing w:val="-10"/>
          <w:sz w:val="20"/>
          <w:szCs w:val="20"/>
          <w:lang w:val="en-US"/>
        </w:rPr>
        <w:softHyphen/>
      </w:r>
      <w:r w:rsidRPr="00B86BF9">
        <w:rPr>
          <w:spacing w:val="-10"/>
          <w:sz w:val="20"/>
          <w:szCs w:val="20"/>
          <w:lang w:val="be-BY"/>
        </w:rPr>
        <w:t>тель</w:t>
      </w:r>
      <w:r w:rsidR="006425F2">
        <w:rPr>
          <w:spacing w:val="-10"/>
          <w:sz w:val="20"/>
          <w:szCs w:val="20"/>
          <w:lang w:val="en-US"/>
        </w:rPr>
        <w:softHyphen/>
      </w:r>
      <w:r w:rsidRPr="00B86BF9">
        <w:rPr>
          <w:spacing w:val="-10"/>
          <w:sz w:val="20"/>
          <w:szCs w:val="20"/>
          <w:lang w:val="be-BY"/>
        </w:rPr>
        <w:t>но был на кладбище и по приказанию сотского Дубки (уже умершего) пособ</w:t>
      </w:r>
      <w:r w:rsidR="006425F2">
        <w:rPr>
          <w:spacing w:val="-10"/>
          <w:sz w:val="20"/>
          <w:szCs w:val="20"/>
          <w:lang w:val="en-US"/>
        </w:rPr>
        <w:softHyphen/>
      </w:r>
      <w:r w:rsidRPr="00B86BF9">
        <w:rPr>
          <w:spacing w:val="-10"/>
          <w:sz w:val="20"/>
          <w:szCs w:val="20"/>
          <w:lang w:val="be-BY"/>
        </w:rPr>
        <w:t>лял ему, Дубке, вбросить в яму крестьянку Лукию Манькову и по вброшении кинул три горсти земли, уличали в глаза подсудимого Козакевича, каждый порознь и все вместе, и что по вброшении в яму зарыли ея, Манькову, назна</w:t>
      </w:r>
      <w:r w:rsidR="006425F2">
        <w:rPr>
          <w:spacing w:val="-10"/>
          <w:sz w:val="20"/>
          <w:szCs w:val="20"/>
          <w:lang w:val="en-US"/>
        </w:rPr>
        <w:softHyphen/>
      </w:r>
      <w:r w:rsidRPr="00B86BF9">
        <w:rPr>
          <w:spacing w:val="-10"/>
          <w:sz w:val="20"/>
          <w:szCs w:val="20"/>
          <w:lang w:val="be-BY"/>
        </w:rPr>
        <w:t>чен</w:t>
      </w:r>
      <w:r w:rsidR="006425F2">
        <w:rPr>
          <w:spacing w:val="-10"/>
          <w:sz w:val="20"/>
          <w:szCs w:val="20"/>
          <w:lang w:val="en-US"/>
        </w:rPr>
        <w:softHyphen/>
      </w:r>
      <w:r w:rsidRPr="00B86BF9">
        <w:rPr>
          <w:spacing w:val="-10"/>
          <w:sz w:val="20"/>
          <w:szCs w:val="20"/>
          <w:lang w:val="be-BY"/>
        </w:rPr>
        <w:t>ные для погребения умерших от холеры крестьяне Лаврин Чечот, Васи</w:t>
      </w:r>
      <w:r w:rsidR="006425F2">
        <w:rPr>
          <w:spacing w:val="-10"/>
          <w:sz w:val="20"/>
          <w:szCs w:val="20"/>
          <w:lang w:val="en-US"/>
        </w:rPr>
        <w:softHyphen/>
      </w:r>
      <w:r w:rsidRPr="00B86BF9">
        <w:rPr>
          <w:spacing w:val="-10"/>
          <w:sz w:val="20"/>
          <w:szCs w:val="20"/>
          <w:lang w:val="be-BY"/>
        </w:rPr>
        <w:t>лий Савосей, Мартин Гомза и Андрей Чечот, вскоре за сим умершие от холе</w:t>
      </w:r>
      <w:r w:rsidR="006425F2">
        <w:rPr>
          <w:spacing w:val="-10"/>
          <w:sz w:val="20"/>
          <w:szCs w:val="20"/>
          <w:lang w:val="en-US"/>
        </w:rPr>
        <w:softHyphen/>
      </w:r>
      <w:r w:rsidRPr="00B86BF9">
        <w:rPr>
          <w:spacing w:val="-10"/>
          <w:sz w:val="20"/>
          <w:szCs w:val="20"/>
          <w:lang w:val="be-BY"/>
        </w:rPr>
        <w:t xml:space="preserve">ры, он же, Козакевич, противу таковых улик отозвался, что </w:t>
      </w:r>
      <w:r w:rsidR="007C3FB4" w:rsidRPr="00B86BF9">
        <w:rPr>
          <w:spacing w:val="-10"/>
          <w:sz w:val="20"/>
          <w:szCs w:val="20"/>
          <w:lang w:val="be-BY"/>
        </w:rPr>
        <w:t>«</w:t>
      </w:r>
      <w:r w:rsidRPr="00B86BF9">
        <w:rPr>
          <w:spacing w:val="-10"/>
          <w:sz w:val="20"/>
          <w:szCs w:val="20"/>
          <w:lang w:val="be-BY"/>
        </w:rPr>
        <w:t>не помнит, дабы был на кладбище</w:t>
      </w:r>
      <w:r w:rsidR="007C3FB4" w:rsidRPr="00B86BF9">
        <w:rPr>
          <w:spacing w:val="-10"/>
          <w:sz w:val="20"/>
          <w:szCs w:val="20"/>
          <w:lang w:val="be-BY"/>
        </w:rPr>
        <w:t>»</w:t>
      </w:r>
      <w:r w:rsidRPr="00B86BF9">
        <w:rPr>
          <w:spacing w:val="-10"/>
          <w:sz w:val="20"/>
          <w:szCs w:val="20"/>
          <w:lang w:val="be-BY"/>
        </w:rPr>
        <w:t>.</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К сему показанию руку приложил </w:t>
      </w:r>
      <w:r w:rsidRPr="00B86BF9">
        <w:rPr>
          <w:i/>
          <w:iCs/>
          <w:spacing w:val="-10"/>
          <w:sz w:val="20"/>
          <w:szCs w:val="20"/>
          <w:lang w:val="be-BY"/>
        </w:rPr>
        <w:t>Andrzey Kozakiewicz.</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За неграмотных Андрея Яковлева Лукьяновича, Фадея Иванова Гом</w:t>
      </w:r>
      <w:r w:rsidR="006425F2">
        <w:rPr>
          <w:spacing w:val="-10"/>
          <w:sz w:val="20"/>
          <w:szCs w:val="20"/>
          <w:lang w:val="en-US"/>
        </w:rPr>
        <w:softHyphen/>
      </w:r>
      <w:r w:rsidRPr="00B86BF9">
        <w:rPr>
          <w:spacing w:val="-10"/>
          <w:sz w:val="20"/>
          <w:szCs w:val="20"/>
          <w:lang w:val="be-BY"/>
        </w:rPr>
        <w:t>зы, Семена Захарова Гомзы, Ивана Васильева Чечота, Григория Фадеева Алек</w:t>
      </w:r>
      <w:r w:rsidR="006425F2">
        <w:rPr>
          <w:spacing w:val="-10"/>
          <w:sz w:val="20"/>
          <w:szCs w:val="20"/>
          <w:lang w:val="en-US"/>
        </w:rPr>
        <w:softHyphen/>
      </w:r>
      <w:r w:rsidRPr="00B86BF9">
        <w:rPr>
          <w:spacing w:val="-10"/>
          <w:sz w:val="20"/>
          <w:szCs w:val="20"/>
          <w:lang w:val="be-BY"/>
        </w:rPr>
        <w:t>сеевича по личной их просьбе дворянин Иван Каетанов Фурович руку при</w:t>
      </w:r>
      <w:r w:rsidR="006425F2">
        <w:rPr>
          <w:spacing w:val="-10"/>
          <w:sz w:val="20"/>
          <w:szCs w:val="20"/>
          <w:lang w:val="en-US"/>
        </w:rPr>
        <w:softHyphen/>
      </w:r>
      <w:r w:rsidRPr="00B86BF9">
        <w:rPr>
          <w:spacing w:val="-10"/>
          <w:sz w:val="20"/>
          <w:szCs w:val="20"/>
          <w:lang w:val="be-BY"/>
        </w:rPr>
        <w:t>ложил.</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 xml:space="preserve">Допрашивал секретарь </w:t>
      </w:r>
      <w:r w:rsidRPr="00B86BF9">
        <w:rPr>
          <w:i/>
          <w:iCs/>
          <w:spacing w:val="-10"/>
          <w:sz w:val="20"/>
          <w:szCs w:val="20"/>
          <w:lang w:val="be-BY"/>
        </w:rPr>
        <w:t>Новицкий.</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При сем присутствовали:</w:t>
      </w:r>
    </w:p>
    <w:p w:rsidR="007C3FB4" w:rsidRPr="006425F2" w:rsidRDefault="00BA07B5" w:rsidP="00BA07B5">
      <w:pPr>
        <w:pStyle w:val="af6"/>
        <w:spacing w:after="0" w:line="220" w:lineRule="exact"/>
        <w:ind w:firstLine="567"/>
        <w:jc w:val="both"/>
        <w:rPr>
          <w:spacing w:val="-10"/>
          <w:sz w:val="20"/>
          <w:szCs w:val="20"/>
          <w:lang w:val="be-BY"/>
        </w:rPr>
      </w:pPr>
      <w:r w:rsidRPr="006425F2">
        <w:rPr>
          <w:spacing w:val="-10"/>
          <w:sz w:val="20"/>
          <w:szCs w:val="20"/>
          <w:lang w:val="be-BY"/>
        </w:rPr>
        <w:t>Судья</w:t>
      </w:r>
      <w:r w:rsidRPr="006425F2">
        <w:rPr>
          <w:spacing w:val="-10"/>
          <w:sz w:val="20"/>
          <w:szCs w:val="20"/>
          <w:lang w:val="be-BY"/>
        </w:rPr>
        <w:footnoteReference w:id="116"/>
      </w:r>
    </w:p>
    <w:p w:rsidR="007C3FB4" w:rsidRPr="006425F2" w:rsidRDefault="00BA07B5" w:rsidP="00BA07B5">
      <w:pPr>
        <w:pStyle w:val="af6"/>
        <w:spacing w:after="0" w:line="220" w:lineRule="exact"/>
        <w:ind w:firstLine="567"/>
        <w:jc w:val="both"/>
        <w:rPr>
          <w:spacing w:val="-10"/>
          <w:sz w:val="20"/>
          <w:szCs w:val="20"/>
          <w:lang w:val="be-BY"/>
        </w:rPr>
      </w:pPr>
      <w:r w:rsidRPr="006425F2">
        <w:rPr>
          <w:spacing w:val="-10"/>
          <w:sz w:val="20"/>
          <w:szCs w:val="20"/>
          <w:lang w:val="be-BY"/>
        </w:rPr>
        <w:t>Заседатель</w:t>
      </w:r>
      <w:r w:rsidR="006425F2" w:rsidRPr="006425F2">
        <w:rPr>
          <w:rStyle w:val="af"/>
          <w:spacing w:val="-10"/>
          <w:sz w:val="20"/>
          <w:szCs w:val="20"/>
          <w:vertAlign w:val="baseline"/>
          <w:lang w:val="be-BY"/>
        </w:rPr>
        <w:footnoteReference w:customMarkFollows="1" w:id="117"/>
        <w:t>**</w:t>
      </w:r>
    </w:p>
    <w:p w:rsidR="007C3FB4" w:rsidRPr="006425F2" w:rsidRDefault="00BA07B5" w:rsidP="00BA07B5">
      <w:pPr>
        <w:pStyle w:val="af6"/>
        <w:spacing w:after="0" w:line="220" w:lineRule="exact"/>
        <w:ind w:firstLine="567"/>
        <w:jc w:val="both"/>
        <w:rPr>
          <w:spacing w:val="-10"/>
          <w:sz w:val="20"/>
          <w:szCs w:val="20"/>
          <w:lang w:val="be-BY"/>
        </w:rPr>
      </w:pPr>
      <w:r w:rsidRPr="006425F2">
        <w:rPr>
          <w:spacing w:val="-10"/>
          <w:sz w:val="20"/>
          <w:szCs w:val="20"/>
          <w:lang w:val="be-BY"/>
        </w:rPr>
        <w:t>Заседатель</w:t>
      </w:r>
      <w:r w:rsidR="006425F2" w:rsidRPr="006425F2">
        <w:rPr>
          <w:rStyle w:val="af"/>
          <w:spacing w:val="-10"/>
          <w:sz w:val="20"/>
          <w:szCs w:val="20"/>
          <w:vertAlign w:val="baseline"/>
          <w:lang w:val="be-BY"/>
        </w:rPr>
        <w:footnoteReference w:customMarkFollows="1" w:id="118"/>
        <w:t>***</w:t>
      </w:r>
    </w:p>
    <w:p w:rsidR="007C3FB4" w:rsidRPr="0059026A" w:rsidRDefault="00BA07B5" w:rsidP="0059026A">
      <w:pPr>
        <w:pStyle w:val="af6"/>
        <w:spacing w:before="40" w:after="0" w:line="200" w:lineRule="exact"/>
        <w:jc w:val="both"/>
        <w:rPr>
          <w:i/>
          <w:iCs/>
          <w:spacing w:val="-10"/>
          <w:sz w:val="18"/>
          <w:szCs w:val="18"/>
          <w:lang w:val="be-BY"/>
        </w:rPr>
      </w:pPr>
      <w:r w:rsidRPr="0059026A">
        <w:rPr>
          <w:i/>
          <w:iCs/>
          <w:spacing w:val="-10"/>
          <w:sz w:val="18"/>
          <w:szCs w:val="18"/>
          <w:lang w:val="be-BY"/>
        </w:rPr>
        <w:t>НГАБ. Ф. 145. Воп. 2. Спр. 458. Арк. 70—70адв.</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10.</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1856 г. лютага 9.</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Дадатковыя паказанні сялян в. Аканавічы пра закапанне жывой Л.</w:t>
      </w:r>
      <w:r w:rsidR="00931DCB" w:rsidRPr="00B86BF9">
        <w:rPr>
          <w:b/>
          <w:bCs/>
          <w:spacing w:val="-10"/>
          <w:sz w:val="20"/>
          <w:szCs w:val="20"/>
          <w:lang w:val="be-BY"/>
        </w:rPr>
        <w:t> </w:t>
      </w:r>
      <w:r w:rsidRPr="00B86BF9">
        <w:rPr>
          <w:b/>
          <w:bCs/>
          <w:spacing w:val="-10"/>
          <w:sz w:val="20"/>
          <w:szCs w:val="20"/>
          <w:lang w:val="be-BY"/>
        </w:rPr>
        <w:t>Манькавай.</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1856 года февраля 9 дня. Пристав 1-го стана обще с депутатом со сто</w:t>
      </w:r>
      <w:r w:rsidR="006425F2">
        <w:rPr>
          <w:spacing w:val="-10"/>
          <w:sz w:val="20"/>
          <w:szCs w:val="20"/>
          <w:lang w:val="en-US"/>
        </w:rPr>
        <w:softHyphen/>
      </w:r>
      <w:r w:rsidRPr="00B86BF9">
        <w:rPr>
          <w:spacing w:val="-10"/>
          <w:sz w:val="20"/>
          <w:szCs w:val="20"/>
          <w:lang w:val="be-BY"/>
        </w:rPr>
        <w:t>ро</w:t>
      </w:r>
      <w:r w:rsidR="006425F2">
        <w:rPr>
          <w:spacing w:val="-10"/>
          <w:sz w:val="20"/>
          <w:szCs w:val="20"/>
          <w:lang w:val="en-US"/>
        </w:rPr>
        <w:softHyphen/>
      </w:r>
      <w:r w:rsidRPr="00B86BF9">
        <w:rPr>
          <w:spacing w:val="-10"/>
          <w:sz w:val="20"/>
          <w:szCs w:val="20"/>
          <w:lang w:val="be-BY"/>
        </w:rPr>
        <w:t xml:space="preserve">ны палаты государственных имуществ, призвав крестьян деревни казенной </w:t>
      </w:r>
      <w:r w:rsidRPr="00B86BF9">
        <w:rPr>
          <w:spacing w:val="-10"/>
          <w:sz w:val="20"/>
          <w:szCs w:val="20"/>
          <w:lang w:val="be-BY"/>
        </w:rPr>
        <w:lastRenderedPageBreak/>
        <w:t>Око</w:t>
      </w:r>
      <w:r w:rsidR="006425F2">
        <w:rPr>
          <w:spacing w:val="-10"/>
          <w:sz w:val="20"/>
          <w:szCs w:val="20"/>
          <w:lang w:val="en-US"/>
        </w:rPr>
        <w:softHyphen/>
      </w:r>
      <w:r w:rsidRPr="00B86BF9">
        <w:rPr>
          <w:spacing w:val="-10"/>
          <w:sz w:val="20"/>
          <w:szCs w:val="20"/>
          <w:lang w:val="be-BY"/>
        </w:rPr>
        <w:t>нович Андрея Яковлева Лукияновича, Фадея Иванова Гомзы, Семена Заха</w:t>
      </w:r>
      <w:r w:rsidR="006425F2">
        <w:rPr>
          <w:spacing w:val="-10"/>
          <w:sz w:val="20"/>
          <w:szCs w:val="20"/>
          <w:lang w:val="en-US"/>
        </w:rPr>
        <w:softHyphen/>
      </w:r>
      <w:r w:rsidRPr="00B86BF9">
        <w:rPr>
          <w:spacing w:val="-10"/>
          <w:sz w:val="20"/>
          <w:szCs w:val="20"/>
          <w:lang w:val="be-BY"/>
        </w:rPr>
        <w:t>рова Гомзы, Ивана Васильева Чечота и Григория Фадеева Алексеевича, спра</w:t>
      </w:r>
      <w:r w:rsidR="006425F2">
        <w:rPr>
          <w:spacing w:val="-10"/>
          <w:sz w:val="20"/>
          <w:szCs w:val="20"/>
          <w:lang w:val="en-US"/>
        </w:rPr>
        <w:softHyphen/>
      </w:r>
      <w:r w:rsidRPr="00B86BF9">
        <w:rPr>
          <w:spacing w:val="-10"/>
          <w:sz w:val="20"/>
          <w:szCs w:val="20"/>
          <w:lang w:val="be-BY"/>
        </w:rPr>
        <w:t>шивал их по замечаниям Минской уголовной палаты, почему они, буду</w:t>
      </w:r>
      <w:r w:rsidR="006425F2">
        <w:rPr>
          <w:spacing w:val="-10"/>
          <w:sz w:val="20"/>
          <w:szCs w:val="20"/>
          <w:lang w:val="en-US"/>
        </w:rPr>
        <w:softHyphen/>
      </w:r>
      <w:r w:rsidRPr="00B86BF9">
        <w:rPr>
          <w:spacing w:val="-10"/>
          <w:sz w:val="20"/>
          <w:szCs w:val="20"/>
          <w:lang w:val="be-BY"/>
        </w:rPr>
        <w:t>чи очевидцами всего происходившего при похоронении фельдшером Коза</w:t>
      </w:r>
      <w:r w:rsidR="006425F2">
        <w:rPr>
          <w:spacing w:val="-10"/>
          <w:sz w:val="20"/>
          <w:szCs w:val="20"/>
          <w:lang w:val="en-US"/>
        </w:rPr>
        <w:softHyphen/>
      </w:r>
      <w:r w:rsidRPr="00B86BF9">
        <w:rPr>
          <w:spacing w:val="-10"/>
          <w:sz w:val="20"/>
          <w:szCs w:val="20"/>
          <w:lang w:val="be-BY"/>
        </w:rPr>
        <w:t>ке</w:t>
      </w:r>
      <w:r w:rsidR="006425F2">
        <w:rPr>
          <w:spacing w:val="-10"/>
          <w:sz w:val="20"/>
          <w:szCs w:val="20"/>
          <w:lang w:val="en-US"/>
        </w:rPr>
        <w:softHyphen/>
      </w:r>
      <w:r w:rsidRPr="00B86BF9">
        <w:rPr>
          <w:spacing w:val="-10"/>
          <w:sz w:val="20"/>
          <w:szCs w:val="20"/>
          <w:lang w:val="be-BY"/>
        </w:rPr>
        <w:t>ви</w:t>
      </w:r>
      <w:r w:rsidR="006425F2">
        <w:rPr>
          <w:spacing w:val="-10"/>
          <w:sz w:val="20"/>
          <w:szCs w:val="20"/>
          <w:lang w:val="en-US"/>
        </w:rPr>
        <w:softHyphen/>
      </w:r>
      <w:r w:rsidRPr="00B86BF9">
        <w:rPr>
          <w:spacing w:val="-10"/>
          <w:sz w:val="20"/>
          <w:szCs w:val="20"/>
          <w:lang w:val="be-BY"/>
        </w:rPr>
        <w:t>чем живой женщины Маньковой, не предпринимали средств для спасения поги</w:t>
      </w:r>
      <w:r w:rsidR="006425F2">
        <w:rPr>
          <w:spacing w:val="-10"/>
          <w:sz w:val="20"/>
          <w:szCs w:val="20"/>
          <w:lang w:val="en-US"/>
        </w:rPr>
        <w:softHyphen/>
      </w:r>
      <w:r w:rsidRPr="00B86BF9">
        <w:rPr>
          <w:spacing w:val="-10"/>
          <w:sz w:val="20"/>
          <w:szCs w:val="20"/>
          <w:lang w:val="be-BY"/>
        </w:rPr>
        <w:t>бающей. Противу чего пояснили: Андрей Лукиянович и Фадей Гомза, что они заняты были похороном своих детей, измученные то лихими бедст</w:t>
      </w:r>
      <w:r w:rsidR="006425F2">
        <w:rPr>
          <w:spacing w:val="-10"/>
          <w:sz w:val="20"/>
          <w:szCs w:val="20"/>
          <w:lang w:val="en-US"/>
        </w:rPr>
        <w:softHyphen/>
      </w:r>
      <w:r w:rsidRPr="00B86BF9">
        <w:rPr>
          <w:spacing w:val="-10"/>
          <w:sz w:val="20"/>
          <w:szCs w:val="20"/>
          <w:lang w:val="be-BY"/>
        </w:rPr>
        <w:t>вия</w:t>
      </w:r>
      <w:r w:rsidR="006425F2">
        <w:rPr>
          <w:spacing w:val="-10"/>
          <w:sz w:val="20"/>
          <w:szCs w:val="20"/>
          <w:lang w:val="en-US"/>
        </w:rPr>
        <w:softHyphen/>
      </w:r>
      <w:r w:rsidRPr="00B86BF9">
        <w:rPr>
          <w:spacing w:val="-10"/>
          <w:sz w:val="20"/>
          <w:szCs w:val="20"/>
          <w:lang w:val="be-BY"/>
        </w:rPr>
        <w:t>ми, горестью и всеобщим страхом от эпидемии, не обращали на ничто вни</w:t>
      </w:r>
      <w:r w:rsidR="006425F2">
        <w:rPr>
          <w:spacing w:val="-10"/>
          <w:sz w:val="20"/>
          <w:szCs w:val="20"/>
          <w:lang w:val="en-US"/>
        </w:rPr>
        <w:softHyphen/>
      </w:r>
      <w:r w:rsidRPr="00B86BF9">
        <w:rPr>
          <w:spacing w:val="-10"/>
          <w:sz w:val="20"/>
          <w:szCs w:val="20"/>
          <w:lang w:val="be-BY"/>
        </w:rPr>
        <w:t>мания, Семен Захарьев Гомза, Иван Васильев Чечот и Григорий Фадеев Алек</w:t>
      </w:r>
      <w:r w:rsidR="006425F2">
        <w:rPr>
          <w:spacing w:val="-10"/>
          <w:sz w:val="20"/>
          <w:szCs w:val="20"/>
          <w:lang w:val="en-US"/>
        </w:rPr>
        <w:softHyphen/>
      </w:r>
      <w:r w:rsidRPr="00B86BF9">
        <w:rPr>
          <w:spacing w:val="-10"/>
          <w:sz w:val="20"/>
          <w:szCs w:val="20"/>
          <w:lang w:val="be-BY"/>
        </w:rPr>
        <w:t>сеевич сознали, что холера, истребляющая почти всю деревню Око</w:t>
      </w:r>
      <w:r w:rsidR="006425F2">
        <w:rPr>
          <w:spacing w:val="-10"/>
          <w:sz w:val="20"/>
          <w:szCs w:val="20"/>
          <w:lang w:val="en-US"/>
        </w:rPr>
        <w:softHyphen/>
      </w:r>
      <w:r w:rsidRPr="00B86BF9">
        <w:rPr>
          <w:spacing w:val="-10"/>
          <w:sz w:val="20"/>
          <w:szCs w:val="20"/>
          <w:lang w:val="be-BY"/>
        </w:rPr>
        <w:t>но</w:t>
      </w:r>
      <w:r w:rsidR="006425F2">
        <w:rPr>
          <w:spacing w:val="-10"/>
          <w:sz w:val="20"/>
          <w:szCs w:val="20"/>
          <w:lang w:val="en-US"/>
        </w:rPr>
        <w:softHyphen/>
      </w:r>
      <w:r w:rsidRPr="00B86BF9">
        <w:rPr>
          <w:spacing w:val="-10"/>
          <w:sz w:val="20"/>
          <w:szCs w:val="20"/>
          <w:lang w:val="be-BY"/>
        </w:rPr>
        <w:t>ви</w:t>
      </w:r>
      <w:r w:rsidR="006425F2">
        <w:rPr>
          <w:spacing w:val="-10"/>
          <w:sz w:val="20"/>
          <w:szCs w:val="20"/>
          <w:lang w:val="en-US"/>
        </w:rPr>
        <w:softHyphen/>
      </w:r>
      <w:r w:rsidRPr="00B86BF9">
        <w:rPr>
          <w:spacing w:val="-10"/>
          <w:sz w:val="20"/>
          <w:szCs w:val="20"/>
          <w:lang w:val="be-BY"/>
        </w:rPr>
        <w:t>чи и окрестные места, довела их до таково заблуждения и суеверия, что гото</w:t>
      </w:r>
      <w:r w:rsidR="006425F2">
        <w:rPr>
          <w:spacing w:val="-10"/>
          <w:sz w:val="20"/>
          <w:szCs w:val="20"/>
          <w:lang w:val="en-US"/>
        </w:rPr>
        <w:softHyphen/>
      </w:r>
      <w:r w:rsidRPr="00B86BF9">
        <w:rPr>
          <w:spacing w:val="-10"/>
          <w:sz w:val="20"/>
          <w:szCs w:val="20"/>
          <w:lang w:val="be-BY"/>
        </w:rPr>
        <w:t>вы были усертвовать себя на все, лишбы спасти свое семейство и при похо</w:t>
      </w:r>
      <w:r w:rsidR="006425F2">
        <w:rPr>
          <w:spacing w:val="-10"/>
          <w:sz w:val="20"/>
          <w:szCs w:val="20"/>
          <w:lang w:val="en-US"/>
        </w:rPr>
        <w:softHyphen/>
      </w:r>
      <w:r w:rsidRPr="00B86BF9">
        <w:rPr>
          <w:spacing w:val="-10"/>
          <w:sz w:val="20"/>
          <w:szCs w:val="20"/>
          <w:lang w:val="be-BY"/>
        </w:rPr>
        <w:t>ро</w:t>
      </w:r>
      <w:r w:rsidR="006425F2">
        <w:rPr>
          <w:spacing w:val="-10"/>
          <w:sz w:val="20"/>
          <w:szCs w:val="20"/>
          <w:lang w:val="en-US"/>
        </w:rPr>
        <w:softHyphen/>
      </w:r>
      <w:r w:rsidRPr="00B86BF9">
        <w:rPr>
          <w:spacing w:val="-10"/>
          <w:sz w:val="20"/>
          <w:szCs w:val="20"/>
          <w:lang w:val="be-BY"/>
        </w:rPr>
        <w:t>не</w:t>
      </w:r>
      <w:r w:rsidR="006425F2">
        <w:rPr>
          <w:spacing w:val="-10"/>
          <w:sz w:val="20"/>
          <w:szCs w:val="20"/>
          <w:lang w:val="en-US"/>
        </w:rPr>
        <w:softHyphen/>
      </w:r>
      <w:r w:rsidRPr="00B86BF9">
        <w:rPr>
          <w:spacing w:val="-10"/>
          <w:sz w:val="20"/>
          <w:szCs w:val="20"/>
          <w:lang w:val="be-BY"/>
        </w:rPr>
        <w:t>нии фельдшером Козакевичем крестьянки Маньковой малейшего не обра</w:t>
      </w:r>
      <w:r w:rsidR="006425F2">
        <w:rPr>
          <w:spacing w:val="-10"/>
          <w:sz w:val="20"/>
          <w:szCs w:val="20"/>
          <w:lang w:val="en-US"/>
        </w:rPr>
        <w:softHyphen/>
      </w:r>
      <w:r w:rsidRPr="00B86BF9">
        <w:rPr>
          <w:spacing w:val="-10"/>
          <w:sz w:val="20"/>
          <w:szCs w:val="20"/>
          <w:lang w:val="be-BY"/>
        </w:rPr>
        <w:t>ща</w:t>
      </w:r>
      <w:r w:rsidR="006425F2">
        <w:rPr>
          <w:spacing w:val="-10"/>
          <w:sz w:val="20"/>
          <w:szCs w:val="20"/>
          <w:lang w:val="en-US"/>
        </w:rPr>
        <w:softHyphen/>
      </w:r>
      <w:r w:rsidRPr="00B86BF9">
        <w:rPr>
          <w:spacing w:val="-10"/>
          <w:sz w:val="20"/>
          <w:szCs w:val="20"/>
          <w:lang w:val="be-BY"/>
        </w:rPr>
        <w:t>ли внимания, находясь почти без памяти.</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В том по неумению грамоты [</w:t>
      </w:r>
      <w:r w:rsidR="002A31F4" w:rsidRPr="00B86BF9">
        <w:rPr>
          <w:spacing w:val="-10"/>
          <w:sz w:val="20"/>
          <w:szCs w:val="20"/>
          <w:lang w:val="be-BY"/>
        </w:rPr>
        <w:t>…</w:t>
      </w:r>
      <w:r w:rsidRPr="00B86BF9">
        <w:rPr>
          <w:spacing w:val="-10"/>
          <w:sz w:val="20"/>
          <w:szCs w:val="20"/>
          <w:lang w:val="be-BY"/>
        </w:rPr>
        <w:t xml:space="preserve">] упрошенного росписались. </w:t>
      </w:r>
      <w:r w:rsidRPr="00B86BF9">
        <w:rPr>
          <w:i/>
          <w:iCs/>
          <w:spacing w:val="-10"/>
          <w:sz w:val="20"/>
          <w:szCs w:val="20"/>
          <w:lang w:val="be-BY"/>
        </w:rPr>
        <w:t>За пои</w:t>
      </w:r>
      <w:r w:rsidR="009A3782">
        <w:rPr>
          <w:i/>
          <w:iCs/>
          <w:spacing w:val="-10"/>
          <w:sz w:val="20"/>
          <w:szCs w:val="20"/>
          <w:lang w:val="en-US"/>
        </w:rPr>
        <w:softHyphen/>
      </w:r>
      <w:r w:rsidRPr="00B86BF9">
        <w:rPr>
          <w:i/>
          <w:iCs/>
          <w:spacing w:val="-10"/>
          <w:sz w:val="20"/>
          <w:szCs w:val="20"/>
          <w:lang w:val="be-BY"/>
        </w:rPr>
        <w:t>ме</w:t>
      </w:r>
      <w:r w:rsidR="009A3782">
        <w:rPr>
          <w:i/>
          <w:iCs/>
          <w:spacing w:val="-10"/>
          <w:sz w:val="20"/>
          <w:szCs w:val="20"/>
          <w:lang w:val="en-US"/>
        </w:rPr>
        <w:softHyphen/>
      </w:r>
      <w:r w:rsidRPr="00B86BF9">
        <w:rPr>
          <w:i/>
          <w:iCs/>
          <w:spacing w:val="-10"/>
          <w:sz w:val="20"/>
          <w:szCs w:val="20"/>
          <w:lang w:val="be-BY"/>
        </w:rPr>
        <w:t>нованных крестьян как неграмотных по их личной просьбе росписался свя</w:t>
      </w:r>
      <w:r w:rsidR="009A3782">
        <w:rPr>
          <w:i/>
          <w:iCs/>
          <w:spacing w:val="-10"/>
          <w:sz w:val="20"/>
          <w:szCs w:val="20"/>
          <w:lang w:val="en-US"/>
        </w:rPr>
        <w:softHyphen/>
      </w:r>
      <w:r w:rsidRPr="00B86BF9">
        <w:rPr>
          <w:i/>
          <w:iCs/>
          <w:spacing w:val="-10"/>
          <w:sz w:val="20"/>
          <w:szCs w:val="20"/>
          <w:lang w:val="be-BY"/>
        </w:rPr>
        <w:t>щен</w:t>
      </w:r>
      <w:r w:rsidR="009A3782">
        <w:rPr>
          <w:i/>
          <w:iCs/>
          <w:spacing w:val="-10"/>
          <w:sz w:val="20"/>
          <w:szCs w:val="20"/>
          <w:lang w:val="en-US"/>
        </w:rPr>
        <w:softHyphen/>
      </w:r>
      <w:r w:rsidRPr="00B86BF9">
        <w:rPr>
          <w:i/>
          <w:iCs/>
          <w:spacing w:val="-10"/>
          <w:sz w:val="20"/>
          <w:szCs w:val="20"/>
          <w:lang w:val="be-BY"/>
        </w:rPr>
        <w:t>ник Лев [</w:t>
      </w:r>
      <w:r w:rsidR="002A31F4" w:rsidRPr="00B86BF9">
        <w:rPr>
          <w:i/>
          <w:iCs/>
          <w:spacing w:val="-10"/>
          <w:sz w:val="20"/>
          <w:szCs w:val="20"/>
          <w:lang w:val="be-BY"/>
        </w:rPr>
        <w:t>…</w:t>
      </w:r>
      <w:r w:rsidRPr="00B86BF9">
        <w:rPr>
          <w:i/>
          <w:iCs/>
          <w:spacing w:val="-10"/>
          <w:sz w:val="20"/>
          <w:szCs w:val="20"/>
          <w:lang w:val="be-BY"/>
        </w:rPr>
        <w:t>]</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Допрашивали:</w:t>
      </w:r>
    </w:p>
    <w:p w:rsidR="007C3FB4" w:rsidRPr="00B86BF9" w:rsidRDefault="00BA07B5" w:rsidP="00BA07B5">
      <w:pPr>
        <w:pStyle w:val="af6"/>
        <w:spacing w:after="0" w:line="220" w:lineRule="exact"/>
        <w:ind w:firstLine="567"/>
        <w:jc w:val="both"/>
        <w:rPr>
          <w:i/>
          <w:iCs/>
          <w:spacing w:val="-10"/>
          <w:sz w:val="20"/>
          <w:szCs w:val="20"/>
          <w:lang w:val="be-BY"/>
        </w:rPr>
      </w:pPr>
      <w:r w:rsidRPr="00B86BF9">
        <w:rPr>
          <w:i/>
          <w:iCs/>
          <w:spacing w:val="-10"/>
          <w:sz w:val="20"/>
          <w:szCs w:val="20"/>
          <w:lang w:val="be-BY"/>
        </w:rPr>
        <w:t>Пристав Мурзич</w:t>
      </w:r>
    </w:p>
    <w:p w:rsidR="007C3FB4" w:rsidRPr="00B86BF9" w:rsidRDefault="00BA07B5" w:rsidP="00BA07B5">
      <w:pPr>
        <w:pStyle w:val="af6"/>
        <w:spacing w:after="0" w:line="220" w:lineRule="exact"/>
        <w:ind w:firstLine="567"/>
        <w:jc w:val="both"/>
        <w:rPr>
          <w:i/>
          <w:iCs/>
          <w:spacing w:val="-10"/>
          <w:sz w:val="20"/>
          <w:szCs w:val="20"/>
          <w:lang w:val="be-BY"/>
        </w:rPr>
      </w:pPr>
      <w:r w:rsidRPr="00B86BF9">
        <w:rPr>
          <w:i/>
          <w:iCs/>
          <w:spacing w:val="-10"/>
          <w:sz w:val="20"/>
          <w:szCs w:val="20"/>
          <w:lang w:val="be-BY"/>
        </w:rPr>
        <w:t>Помощник окружного начальника В. Неранский</w:t>
      </w:r>
    </w:p>
    <w:p w:rsidR="007C3FB4" w:rsidRPr="0059026A" w:rsidRDefault="00BA07B5" w:rsidP="0059026A">
      <w:pPr>
        <w:pStyle w:val="af6"/>
        <w:spacing w:before="40" w:after="0" w:line="200" w:lineRule="exact"/>
        <w:jc w:val="both"/>
        <w:rPr>
          <w:i/>
          <w:iCs/>
          <w:spacing w:val="-10"/>
          <w:sz w:val="18"/>
          <w:szCs w:val="18"/>
          <w:lang w:val="be-BY"/>
        </w:rPr>
      </w:pPr>
      <w:r w:rsidRPr="0059026A">
        <w:rPr>
          <w:i/>
          <w:iCs/>
          <w:spacing w:val="-10"/>
          <w:sz w:val="18"/>
          <w:szCs w:val="18"/>
          <w:lang w:val="be-BY"/>
        </w:rPr>
        <w:t>НГАБ. Ф. 145. Воп. 2. Спр. 458. Арк. 80—80адв.</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11.</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1857 г. студзеня 24.</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Прыгавор Мінскай палаты крымінальнага суда па справе пра закапанне жывой Л.</w:t>
      </w:r>
      <w:r w:rsidR="00931DCB" w:rsidRPr="00B86BF9">
        <w:rPr>
          <w:b/>
          <w:bCs/>
          <w:spacing w:val="-10"/>
          <w:sz w:val="20"/>
          <w:szCs w:val="20"/>
          <w:lang w:val="be-BY"/>
        </w:rPr>
        <w:t> </w:t>
      </w:r>
      <w:r w:rsidRPr="00B86BF9">
        <w:rPr>
          <w:b/>
          <w:bCs/>
          <w:spacing w:val="-10"/>
          <w:sz w:val="20"/>
          <w:szCs w:val="20"/>
          <w:lang w:val="be-BY"/>
        </w:rPr>
        <w:t>Манькавай (вытрымкі).</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Копия.</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1857 года января 24 дня. По указу Его Императорского Величества Мин</w:t>
      </w:r>
      <w:r w:rsidR="009A3782">
        <w:rPr>
          <w:spacing w:val="-10"/>
          <w:sz w:val="20"/>
          <w:szCs w:val="20"/>
          <w:lang w:val="en-US"/>
        </w:rPr>
        <w:softHyphen/>
      </w:r>
      <w:r w:rsidRPr="00B86BF9">
        <w:rPr>
          <w:spacing w:val="-10"/>
          <w:sz w:val="20"/>
          <w:szCs w:val="20"/>
          <w:lang w:val="be-BY"/>
        </w:rPr>
        <w:t>ская палата уголовного суда слушали дело, из Новогрудского уездного суда поступившее, о похоронении живой крестьянки казенной деревни Око</w:t>
      </w:r>
      <w:r w:rsidR="009A3782">
        <w:rPr>
          <w:spacing w:val="-10"/>
          <w:sz w:val="20"/>
          <w:szCs w:val="20"/>
          <w:lang w:val="en-US"/>
        </w:rPr>
        <w:softHyphen/>
      </w:r>
      <w:r w:rsidRPr="00B86BF9">
        <w:rPr>
          <w:spacing w:val="-10"/>
          <w:sz w:val="20"/>
          <w:szCs w:val="20"/>
          <w:lang w:val="be-BY"/>
        </w:rPr>
        <w:t>но</w:t>
      </w:r>
      <w:r w:rsidR="009A3782">
        <w:rPr>
          <w:spacing w:val="-10"/>
          <w:sz w:val="20"/>
          <w:szCs w:val="20"/>
          <w:lang w:val="en-US"/>
        </w:rPr>
        <w:softHyphen/>
      </w:r>
      <w:r w:rsidRPr="00B86BF9">
        <w:rPr>
          <w:spacing w:val="-10"/>
          <w:sz w:val="20"/>
          <w:szCs w:val="20"/>
          <w:lang w:val="be-BY"/>
        </w:rPr>
        <w:t>вич Лукии Маньковой. Приказали: Рассмотрев настоящее дело, уголовная пала</w:t>
      </w:r>
      <w:r w:rsidR="009A3782">
        <w:rPr>
          <w:spacing w:val="-10"/>
          <w:sz w:val="20"/>
          <w:szCs w:val="20"/>
          <w:lang w:val="en-US"/>
        </w:rPr>
        <w:softHyphen/>
      </w:r>
      <w:r w:rsidRPr="00B86BF9">
        <w:rPr>
          <w:spacing w:val="-10"/>
          <w:sz w:val="20"/>
          <w:szCs w:val="20"/>
          <w:lang w:val="be-BY"/>
        </w:rPr>
        <w:t>та нашла, что фельдшер казенного имения Цырина крестьянин Андрей Коза</w:t>
      </w:r>
      <w:r w:rsidR="009A3782">
        <w:rPr>
          <w:spacing w:val="-10"/>
          <w:sz w:val="20"/>
          <w:szCs w:val="20"/>
          <w:lang w:val="en-US"/>
        </w:rPr>
        <w:softHyphen/>
      </w:r>
      <w:r w:rsidRPr="00B86BF9">
        <w:rPr>
          <w:spacing w:val="-10"/>
          <w:sz w:val="20"/>
          <w:szCs w:val="20"/>
          <w:lang w:val="be-BY"/>
        </w:rPr>
        <w:t>кевич в содействии другим крестьянам к похоронению 70-летней боль</w:t>
      </w:r>
      <w:r w:rsidR="009A3782">
        <w:rPr>
          <w:spacing w:val="-10"/>
          <w:sz w:val="20"/>
          <w:szCs w:val="20"/>
          <w:lang w:val="en-US"/>
        </w:rPr>
        <w:softHyphen/>
      </w:r>
      <w:r w:rsidRPr="00B86BF9">
        <w:rPr>
          <w:spacing w:val="-10"/>
          <w:sz w:val="20"/>
          <w:szCs w:val="20"/>
          <w:lang w:val="be-BY"/>
        </w:rPr>
        <w:t>ной, но еще живой крестьянки Лукии Маньковой, на первом допросе учинил вре</w:t>
      </w:r>
      <w:r w:rsidR="009A3782">
        <w:rPr>
          <w:spacing w:val="-10"/>
          <w:sz w:val="20"/>
          <w:szCs w:val="20"/>
          <w:lang w:val="en-US"/>
        </w:rPr>
        <w:softHyphen/>
      </w:r>
      <w:r w:rsidRPr="00B86BF9">
        <w:rPr>
          <w:spacing w:val="-10"/>
          <w:sz w:val="20"/>
          <w:szCs w:val="20"/>
          <w:lang w:val="be-BY"/>
        </w:rPr>
        <w:t>менному отделению добровольное сознание, подтвердив оное и на данной ему тем отделением с крестьянином Андреем Лукьяновичем очной ставке, с при</w:t>
      </w:r>
      <w:r w:rsidR="009A3782">
        <w:rPr>
          <w:spacing w:val="-10"/>
          <w:sz w:val="20"/>
          <w:szCs w:val="20"/>
          <w:lang w:val="en-US"/>
        </w:rPr>
        <w:softHyphen/>
      </w:r>
      <w:r w:rsidRPr="00B86BF9">
        <w:rPr>
          <w:spacing w:val="-10"/>
          <w:sz w:val="20"/>
          <w:szCs w:val="20"/>
          <w:lang w:val="be-BY"/>
        </w:rPr>
        <w:t>совокуплением, что при совершении означенного преступления нахо</w:t>
      </w:r>
      <w:r w:rsidR="009A3782">
        <w:rPr>
          <w:spacing w:val="-10"/>
          <w:sz w:val="20"/>
          <w:szCs w:val="20"/>
          <w:lang w:val="en-US"/>
        </w:rPr>
        <w:softHyphen/>
      </w:r>
      <w:r w:rsidRPr="00B86BF9">
        <w:rPr>
          <w:spacing w:val="-10"/>
          <w:sz w:val="20"/>
          <w:szCs w:val="20"/>
          <w:lang w:val="be-BY"/>
        </w:rPr>
        <w:t>дил</w:t>
      </w:r>
      <w:r w:rsidR="009A3782">
        <w:rPr>
          <w:spacing w:val="-10"/>
          <w:sz w:val="20"/>
          <w:szCs w:val="20"/>
          <w:lang w:val="en-US"/>
        </w:rPr>
        <w:softHyphen/>
      </w:r>
      <w:r w:rsidRPr="00B86BF9">
        <w:rPr>
          <w:spacing w:val="-10"/>
          <w:sz w:val="20"/>
          <w:szCs w:val="20"/>
          <w:lang w:val="be-BY"/>
        </w:rPr>
        <w:t>ся в пьяном виде [</w:t>
      </w:r>
      <w:r w:rsidR="002A31F4" w:rsidRPr="00B86BF9">
        <w:rPr>
          <w:spacing w:val="-10"/>
          <w:sz w:val="20"/>
          <w:szCs w:val="20"/>
          <w:lang w:val="be-BY"/>
        </w:rPr>
        <w:t>…</w:t>
      </w:r>
      <w:r w:rsidRPr="00B86BF9">
        <w:rPr>
          <w:spacing w:val="-10"/>
          <w:sz w:val="20"/>
          <w:szCs w:val="20"/>
          <w:lang w:val="be-BY"/>
        </w:rPr>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Палата определяет: 1-е). Фельдшера имения Цирина казенного кресть</w:t>
      </w:r>
      <w:r w:rsidR="009A3782">
        <w:rPr>
          <w:spacing w:val="-10"/>
          <w:sz w:val="20"/>
          <w:szCs w:val="20"/>
          <w:lang w:val="en-US"/>
        </w:rPr>
        <w:softHyphen/>
      </w:r>
      <w:r w:rsidRPr="00B86BF9">
        <w:rPr>
          <w:spacing w:val="-10"/>
          <w:sz w:val="20"/>
          <w:szCs w:val="20"/>
          <w:lang w:val="be-BY"/>
        </w:rPr>
        <w:t>я</w:t>
      </w:r>
      <w:r w:rsidR="009A3782">
        <w:rPr>
          <w:spacing w:val="-10"/>
          <w:sz w:val="20"/>
          <w:szCs w:val="20"/>
          <w:lang w:val="en-US"/>
        </w:rPr>
        <w:softHyphen/>
      </w:r>
      <w:r w:rsidRPr="00B86BF9">
        <w:rPr>
          <w:spacing w:val="-10"/>
          <w:sz w:val="20"/>
          <w:szCs w:val="20"/>
          <w:lang w:val="be-BY"/>
        </w:rPr>
        <w:t>нина Андрея Данилова Козакевича, 37 лет, виновного в сообществе с дру</w:t>
      </w:r>
      <w:r w:rsidR="009A3782">
        <w:rPr>
          <w:spacing w:val="-10"/>
          <w:sz w:val="20"/>
          <w:szCs w:val="20"/>
          <w:lang w:val="en-US"/>
        </w:rPr>
        <w:softHyphen/>
      </w:r>
      <w:r w:rsidRPr="00B86BF9">
        <w:rPr>
          <w:spacing w:val="-10"/>
          <w:sz w:val="20"/>
          <w:szCs w:val="20"/>
          <w:lang w:val="be-BY"/>
        </w:rPr>
        <w:t>ги</w:t>
      </w:r>
      <w:r w:rsidR="009A3782">
        <w:rPr>
          <w:spacing w:val="-10"/>
          <w:sz w:val="20"/>
          <w:szCs w:val="20"/>
          <w:lang w:val="en-US"/>
        </w:rPr>
        <w:softHyphen/>
      </w:r>
      <w:r w:rsidRPr="00B86BF9">
        <w:rPr>
          <w:spacing w:val="-10"/>
          <w:sz w:val="20"/>
          <w:szCs w:val="20"/>
          <w:lang w:val="be-BY"/>
        </w:rPr>
        <w:t>ми лицами в убийстве с обдуманным заранее намерением крестьянки Лукии Мань</w:t>
      </w:r>
      <w:r w:rsidR="009A3782">
        <w:rPr>
          <w:spacing w:val="-10"/>
          <w:sz w:val="20"/>
          <w:szCs w:val="20"/>
          <w:lang w:val="en-US"/>
        </w:rPr>
        <w:softHyphen/>
      </w:r>
      <w:r w:rsidRPr="00B86BF9">
        <w:rPr>
          <w:spacing w:val="-10"/>
          <w:sz w:val="20"/>
          <w:szCs w:val="20"/>
          <w:lang w:val="be-BY"/>
        </w:rPr>
        <w:t>ковой зарытием ее живою в землю от предразсудка, что чрез то пре</w:t>
      </w:r>
      <w:r w:rsidR="009A3782">
        <w:rPr>
          <w:spacing w:val="-10"/>
          <w:sz w:val="20"/>
          <w:szCs w:val="20"/>
          <w:lang w:val="en-US"/>
        </w:rPr>
        <w:softHyphen/>
      </w:r>
      <w:r w:rsidRPr="00B86BF9">
        <w:rPr>
          <w:spacing w:val="-10"/>
          <w:sz w:val="20"/>
          <w:szCs w:val="20"/>
          <w:lang w:val="be-BY"/>
        </w:rPr>
        <w:t>кра</w:t>
      </w:r>
      <w:r w:rsidR="009A3782">
        <w:rPr>
          <w:spacing w:val="-10"/>
          <w:sz w:val="20"/>
          <w:szCs w:val="20"/>
          <w:lang w:val="en-US"/>
        </w:rPr>
        <w:softHyphen/>
      </w:r>
      <w:r w:rsidRPr="00B86BF9">
        <w:rPr>
          <w:spacing w:val="-10"/>
          <w:sz w:val="20"/>
          <w:szCs w:val="20"/>
          <w:lang w:val="be-BY"/>
        </w:rPr>
        <w:t>тить</w:t>
      </w:r>
      <w:r w:rsidR="009A3782">
        <w:rPr>
          <w:spacing w:val="-10"/>
          <w:sz w:val="20"/>
          <w:szCs w:val="20"/>
          <w:lang w:val="en-US"/>
        </w:rPr>
        <w:softHyphen/>
      </w:r>
      <w:r w:rsidRPr="00B86BF9">
        <w:rPr>
          <w:spacing w:val="-10"/>
          <w:sz w:val="20"/>
          <w:szCs w:val="20"/>
          <w:lang w:val="be-BY"/>
        </w:rPr>
        <w:t>ся смертность от холеры, на основании ст</w:t>
      </w:r>
      <w:r w:rsidRPr="00B86BF9">
        <w:rPr>
          <w:spacing w:val="-10"/>
          <w:sz w:val="20"/>
          <w:szCs w:val="20"/>
          <w:lang w:val="be-BY"/>
        </w:rPr>
        <w:sym w:font="Symbol" w:char="F0E1"/>
      </w:r>
      <w:r w:rsidRPr="00B86BF9">
        <w:rPr>
          <w:spacing w:val="-10"/>
          <w:sz w:val="20"/>
          <w:szCs w:val="20"/>
          <w:lang w:val="be-BY"/>
        </w:rPr>
        <w:t>атьей</w:t>
      </w:r>
      <w:r w:rsidRPr="00B86BF9">
        <w:rPr>
          <w:spacing w:val="-10"/>
          <w:sz w:val="20"/>
          <w:szCs w:val="20"/>
          <w:lang w:val="be-BY"/>
        </w:rPr>
        <w:sym w:font="Symbol" w:char="F0F1"/>
      </w:r>
      <w:r w:rsidRPr="00B86BF9">
        <w:rPr>
          <w:spacing w:val="-10"/>
          <w:sz w:val="20"/>
          <w:szCs w:val="20"/>
          <w:lang w:val="be-BY"/>
        </w:rPr>
        <w:t xml:space="preserve"> Улож</w:t>
      </w:r>
      <w:r w:rsidRPr="00B86BF9">
        <w:rPr>
          <w:spacing w:val="-10"/>
          <w:sz w:val="20"/>
          <w:szCs w:val="20"/>
          <w:lang w:val="be-BY"/>
        </w:rPr>
        <w:sym w:font="Symbol" w:char="F0E1"/>
      </w:r>
      <w:r w:rsidRPr="00B86BF9">
        <w:rPr>
          <w:spacing w:val="-10"/>
          <w:sz w:val="20"/>
          <w:szCs w:val="20"/>
          <w:lang w:val="be-BY"/>
        </w:rPr>
        <w:t>ения</w:t>
      </w:r>
      <w:r w:rsidRPr="00B86BF9">
        <w:rPr>
          <w:spacing w:val="-10"/>
          <w:sz w:val="20"/>
          <w:szCs w:val="20"/>
          <w:lang w:val="be-BY"/>
        </w:rPr>
        <w:sym w:font="Symbol" w:char="F0F1"/>
      </w:r>
      <w:r w:rsidRPr="00B86BF9">
        <w:rPr>
          <w:spacing w:val="-10"/>
          <w:sz w:val="20"/>
          <w:szCs w:val="20"/>
          <w:lang w:val="be-BY"/>
        </w:rPr>
        <w:t xml:space="preserve"> 21 степ</w:t>
      </w:r>
      <w:r w:rsidRPr="00B86BF9">
        <w:rPr>
          <w:spacing w:val="-10"/>
          <w:sz w:val="20"/>
          <w:szCs w:val="20"/>
          <w:lang w:val="be-BY"/>
        </w:rPr>
        <w:sym w:font="Symbol" w:char="F0E1"/>
      </w:r>
      <w:r w:rsidRPr="00B86BF9">
        <w:rPr>
          <w:spacing w:val="-10"/>
          <w:sz w:val="20"/>
          <w:szCs w:val="20"/>
          <w:lang w:val="be-BY"/>
        </w:rPr>
        <w:t>е</w:t>
      </w:r>
      <w:r w:rsidR="00FE64A7">
        <w:rPr>
          <w:spacing w:val="-10"/>
          <w:sz w:val="20"/>
          <w:szCs w:val="20"/>
          <w:lang w:val="en-US"/>
        </w:rPr>
        <w:softHyphen/>
      </w:r>
      <w:r w:rsidRPr="00B86BF9">
        <w:rPr>
          <w:spacing w:val="-10"/>
          <w:sz w:val="20"/>
          <w:szCs w:val="20"/>
          <w:lang w:val="be-BY"/>
        </w:rPr>
        <w:lastRenderedPageBreak/>
        <w:t>ни</w:t>
      </w:r>
      <w:r w:rsidRPr="00B86BF9">
        <w:rPr>
          <w:spacing w:val="-10"/>
          <w:sz w:val="20"/>
          <w:szCs w:val="20"/>
          <w:lang w:val="be-BY"/>
        </w:rPr>
        <w:sym w:font="Symbol" w:char="F0F1"/>
      </w:r>
      <w:r w:rsidR="00FE64A7">
        <w:rPr>
          <w:spacing w:val="-10"/>
          <w:sz w:val="20"/>
          <w:szCs w:val="20"/>
          <w:lang w:val="en-US"/>
        </w:rPr>
        <w:t> </w:t>
      </w:r>
      <w:r w:rsidRPr="00B86BF9">
        <w:rPr>
          <w:spacing w:val="-10"/>
          <w:sz w:val="20"/>
          <w:szCs w:val="20"/>
          <w:lang w:val="be-BY"/>
        </w:rPr>
        <w:t>3, 125 и 1925 лишить всех прав состояния, наказать публично в городе Ново</w:t>
      </w:r>
      <w:r w:rsidR="00FE64A7">
        <w:rPr>
          <w:spacing w:val="-10"/>
          <w:sz w:val="20"/>
          <w:szCs w:val="20"/>
          <w:lang w:val="en-US"/>
        </w:rPr>
        <w:softHyphen/>
      </w:r>
      <w:r w:rsidRPr="00B86BF9">
        <w:rPr>
          <w:spacing w:val="-10"/>
          <w:sz w:val="20"/>
          <w:szCs w:val="20"/>
          <w:lang w:val="be-BY"/>
        </w:rPr>
        <w:t>грудке чрез палача плетьми семидесятью ударами с наложением клейм и потом сослать в каторжную работу в рудниках на двенадцать лет. 2-е). Обви</w:t>
      </w:r>
      <w:r w:rsidR="00FE64A7">
        <w:rPr>
          <w:spacing w:val="-10"/>
          <w:sz w:val="20"/>
          <w:szCs w:val="20"/>
          <w:lang w:val="en-US"/>
        </w:rPr>
        <w:softHyphen/>
      </w:r>
      <w:r w:rsidRPr="00B86BF9">
        <w:rPr>
          <w:spacing w:val="-10"/>
          <w:sz w:val="20"/>
          <w:szCs w:val="20"/>
          <w:lang w:val="be-BY"/>
        </w:rPr>
        <w:t>няемых по сему делу сотском Антоне Дубко в помощи Козакевичу бро</w:t>
      </w:r>
      <w:r w:rsidR="00FE64A7">
        <w:rPr>
          <w:spacing w:val="-10"/>
          <w:sz w:val="20"/>
          <w:szCs w:val="20"/>
          <w:lang w:val="en-US"/>
        </w:rPr>
        <w:softHyphen/>
      </w:r>
      <w:r w:rsidRPr="00B86BF9">
        <w:rPr>
          <w:spacing w:val="-10"/>
          <w:sz w:val="20"/>
          <w:szCs w:val="20"/>
          <w:lang w:val="be-BY"/>
        </w:rPr>
        <w:t>сить Манькову в могилу и крестьянах Лавруке и Андрее Чечотах, Василие Сава</w:t>
      </w:r>
      <w:r w:rsidR="00FE64A7">
        <w:rPr>
          <w:spacing w:val="-10"/>
          <w:sz w:val="20"/>
          <w:szCs w:val="20"/>
          <w:lang w:val="en-US"/>
        </w:rPr>
        <w:softHyphen/>
      </w:r>
      <w:r w:rsidRPr="00B86BF9">
        <w:rPr>
          <w:spacing w:val="-10"/>
          <w:sz w:val="20"/>
          <w:szCs w:val="20"/>
          <w:lang w:val="be-BY"/>
        </w:rPr>
        <w:t>стее и Мартине Гомзе в зарытии Маньковой в землю, а также и об ого</w:t>
      </w:r>
      <w:r w:rsidR="00FE64A7">
        <w:rPr>
          <w:spacing w:val="-10"/>
          <w:sz w:val="20"/>
          <w:szCs w:val="20"/>
          <w:lang w:val="en-US"/>
        </w:rPr>
        <w:softHyphen/>
      </w:r>
      <w:r w:rsidRPr="00B86BF9">
        <w:rPr>
          <w:spacing w:val="-10"/>
          <w:sz w:val="20"/>
          <w:szCs w:val="20"/>
          <w:lang w:val="be-BY"/>
        </w:rPr>
        <w:t>во</w:t>
      </w:r>
      <w:r w:rsidR="00FE64A7">
        <w:rPr>
          <w:spacing w:val="-10"/>
          <w:sz w:val="20"/>
          <w:szCs w:val="20"/>
          <w:lang w:val="en-US"/>
        </w:rPr>
        <w:softHyphen/>
      </w:r>
      <w:r w:rsidRPr="00B86BF9">
        <w:rPr>
          <w:spacing w:val="-10"/>
          <w:sz w:val="20"/>
          <w:szCs w:val="20"/>
          <w:lang w:val="be-BY"/>
        </w:rPr>
        <w:t>рив</w:t>
      </w:r>
      <w:r w:rsidR="00FE64A7">
        <w:rPr>
          <w:spacing w:val="-10"/>
          <w:sz w:val="20"/>
          <w:szCs w:val="20"/>
          <w:lang w:val="en-US"/>
        </w:rPr>
        <w:softHyphen/>
      </w:r>
      <w:r w:rsidRPr="00B86BF9">
        <w:rPr>
          <w:spacing w:val="-10"/>
          <w:sz w:val="20"/>
          <w:szCs w:val="20"/>
          <w:lang w:val="be-BY"/>
        </w:rPr>
        <w:t>шом Козакевичем Иване Маньке в бытности его при похоронении Мань</w:t>
      </w:r>
      <w:r w:rsidR="00FE64A7">
        <w:rPr>
          <w:spacing w:val="-10"/>
          <w:sz w:val="20"/>
          <w:szCs w:val="20"/>
          <w:lang w:val="en-US"/>
        </w:rPr>
        <w:softHyphen/>
      </w:r>
      <w:r w:rsidRPr="00B86BF9">
        <w:rPr>
          <w:spacing w:val="-10"/>
          <w:sz w:val="20"/>
          <w:szCs w:val="20"/>
          <w:lang w:val="be-BY"/>
        </w:rPr>
        <w:t>ко</w:t>
      </w:r>
      <w:r w:rsidR="00FE64A7">
        <w:rPr>
          <w:spacing w:val="-10"/>
          <w:sz w:val="20"/>
          <w:szCs w:val="20"/>
          <w:lang w:val="en-US"/>
        </w:rPr>
        <w:softHyphen/>
      </w:r>
      <w:r w:rsidRPr="00B86BF9">
        <w:rPr>
          <w:spacing w:val="-10"/>
          <w:sz w:val="20"/>
          <w:szCs w:val="20"/>
          <w:lang w:val="be-BY"/>
        </w:rPr>
        <w:t>вой, за смертию их по 160 ст</w:t>
      </w:r>
      <w:r w:rsidRPr="00B86BF9">
        <w:rPr>
          <w:spacing w:val="-10"/>
          <w:sz w:val="20"/>
          <w:szCs w:val="20"/>
          <w:lang w:val="be-BY"/>
        </w:rPr>
        <w:sym w:font="Symbol" w:char="F0E1"/>
      </w:r>
      <w:r w:rsidRPr="00B86BF9">
        <w:rPr>
          <w:spacing w:val="-10"/>
          <w:sz w:val="20"/>
          <w:szCs w:val="20"/>
          <w:lang w:val="be-BY"/>
        </w:rPr>
        <w:t>атье</w:t>
      </w:r>
      <w:r w:rsidRPr="00B86BF9">
        <w:rPr>
          <w:spacing w:val="-10"/>
          <w:sz w:val="20"/>
          <w:szCs w:val="20"/>
          <w:lang w:val="be-BY"/>
        </w:rPr>
        <w:sym w:font="Symbol" w:char="F0F1"/>
      </w:r>
      <w:r w:rsidRPr="00B86BF9">
        <w:rPr>
          <w:spacing w:val="-10"/>
          <w:sz w:val="20"/>
          <w:szCs w:val="20"/>
          <w:lang w:val="be-BY"/>
        </w:rPr>
        <w:t xml:space="preserve"> Улож</w:t>
      </w:r>
      <w:r w:rsidRPr="00B86BF9">
        <w:rPr>
          <w:spacing w:val="-10"/>
          <w:sz w:val="20"/>
          <w:szCs w:val="20"/>
          <w:lang w:val="be-BY"/>
        </w:rPr>
        <w:sym w:font="Symbol" w:char="F0E1"/>
      </w:r>
      <w:r w:rsidRPr="00B86BF9">
        <w:rPr>
          <w:spacing w:val="-10"/>
          <w:sz w:val="20"/>
          <w:szCs w:val="20"/>
          <w:lang w:val="be-BY"/>
        </w:rPr>
        <w:t>ения</w:t>
      </w:r>
      <w:r w:rsidRPr="00B86BF9">
        <w:rPr>
          <w:spacing w:val="-10"/>
          <w:sz w:val="20"/>
          <w:szCs w:val="20"/>
          <w:lang w:val="be-BY"/>
        </w:rPr>
        <w:sym w:font="Symbol" w:char="F0F1"/>
      </w:r>
      <w:r w:rsidRPr="00B86BF9">
        <w:rPr>
          <w:spacing w:val="-10"/>
          <w:sz w:val="20"/>
          <w:szCs w:val="20"/>
          <w:lang w:val="be-BY"/>
        </w:rPr>
        <w:t xml:space="preserve"> приговора не налагать. 3-е). Кресть</w:t>
      </w:r>
      <w:r w:rsidR="00FE64A7">
        <w:rPr>
          <w:spacing w:val="-10"/>
          <w:sz w:val="20"/>
          <w:szCs w:val="20"/>
          <w:lang w:val="en-US"/>
        </w:rPr>
        <w:softHyphen/>
      </w:r>
      <w:r w:rsidRPr="00B86BF9">
        <w:rPr>
          <w:spacing w:val="-10"/>
          <w:sz w:val="20"/>
          <w:szCs w:val="20"/>
          <w:lang w:val="be-BY"/>
        </w:rPr>
        <w:t>ян деревни Оконович Андрея Яковлева Лукьяновича, Фадея Иванова Гам</w:t>
      </w:r>
      <w:r w:rsidR="00FE64A7">
        <w:rPr>
          <w:spacing w:val="-10"/>
          <w:sz w:val="20"/>
          <w:szCs w:val="20"/>
          <w:lang w:val="en-US"/>
        </w:rPr>
        <w:softHyphen/>
      </w:r>
      <w:r w:rsidRPr="00B86BF9">
        <w:rPr>
          <w:spacing w:val="-10"/>
          <w:sz w:val="20"/>
          <w:szCs w:val="20"/>
          <w:lang w:val="be-BY"/>
        </w:rPr>
        <w:t>зу, Семена Захарева Гамзу, Ивана Васильева Чечота и Григория Фадеева Алек</w:t>
      </w:r>
      <w:r w:rsidR="00FE64A7">
        <w:rPr>
          <w:spacing w:val="-10"/>
          <w:sz w:val="20"/>
          <w:szCs w:val="20"/>
          <w:lang w:val="en-US"/>
        </w:rPr>
        <w:softHyphen/>
      </w:r>
      <w:r w:rsidRPr="00B86BF9">
        <w:rPr>
          <w:spacing w:val="-10"/>
          <w:sz w:val="20"/>
          <w:szCs w:val="20"/>
          <w:lang w:val="be-BY"/>
        </w:rPr>
        <w:t>сеевича за непринятие никаких мер для спасения Маньковой на осно</w:t>
      </w:r>
      <w:r w:rsidR="00FE64A7">
        <w:rPr>
          <w:spacing w:val="-10"/>
          <w:sz w:val="20"/>
          <w:szCs w:val="20"/>
          <w:lang w:val="en-US"/>
        </w:rPr>
        <w:softHyphen/>
      </w:r>
      <w:r w:rsidRPr="00B86BF9">
        <w:rPr>
          <w:spacing w:val="-10"/>
          <w:sz w:val="20"/>
          <w:szCs w:val="20"/>
          <w:lang w:val="be-BY"/>
        </w:rPr>
        <w:t>ва</w:t>
      </w:r>
      <w:r w:rsidR="00FE64A7">
        <w:rPr>
          <w:spacing w:val="-10"/>
          <w:sz w:val="20"/>
          <w:szCs w:val="20"/>
          <w:lang w:val="en-US"/>
        </w:rPr>
        <w:softHyphen/>
      </w:r>
      <w:r w:rsidRPr="00B86BF9">
        <w:rPr>
          <w:spacing w:val="-10"/>
          <w:sz w:val="20"/>
          <w:szCs w:val="20"/>
          <w:lang w:val="be-BY"/>
        </w:rPr>
        <w:t>нии 1996 ст</w:t>
      </w:r>
      <w:r w:rsidRPr="00B86BF9">
        <w:rPr>
          <w:spacing w:val="-10"/>
          <w:sz w:val="20"/>
          <w:szCs w:val="20"/>
          <w:lang w:val="be-BY"/>
        </w:rPr>
        <w:sym w:font="Symbol" w:char="F0E1"/>
      </w:r>
      <w:r w:rsidRPr="00B86BF9">
        <w:rPr>
          <w:spacing w:val="-10"/>
          <w:sz w:val="20"/>
          <w:szCs w:val="20"/>
          <w:lang w:val="be-BY"/>
        </w:rPr>
        <w:t>атьи</w:t>
      </w:r>
      <w:r w:rsidRPr="00B86BF9">
        <w:rPr>
          <w:spacing w:val="-10"/>
          <w:sz w:val="20"/>
          <w:szCs w:val="20"/>
          <w:lang w:val="be-BY"/>
        </w:rPr>
        <w:sym w:font="Symbol" w:char="F0F1"/>
      </w:r>
      <w:r w:rsidRPr="00B86BF9">
        <w:rPr>
          <w:spacing w:val="-10"/>
          <w:sz w:val="20"/>
          <w:szCs w:val="20"/>
          <w:lang w:val="be-BY"/>
        </w:rPr>
        <w:t xml:space="preserve"> Улож</w:t>
      </w:r>
      <w:r w:rsidRPr="00B86BF9">
        <w:rPr>
          <w:spacing w:val="-10"/>
          <w:sz w:val="20"/>
          <w:szCs w:val="20"/>
          <w:lang w:val="be-BY"/>
        </w:rPr>
        <w:sym w:font="Symbol" w:char="F0E1"/>
      </w:r>
      <w:r w:rsidRPr="00B86BF9">
        <w:rPr>
          <w:spacing w:val="-10"/>
          <w:sz w:val="20"/>
          <w:szCs w:val="20"/>
          <w:lang w:val="be-BY"/>
        </w:rPr>
        <w:t>ения</w:t>
      </w:r>
      <w:r w:rsidRPr="00B86BF9">
        <w:rPr>
          <w:spacing w:val="-10"/>
          <w:sz w:val="20"/>
          <w:szCs w:val="20"/>
          <w:lang w:val="be-BY"/>
        </w:rPr>
        <w:sym w:font="Symbol" w:char="F0F1"/>
      </w:r>
      <w:r w:rsidRPr="00B86BF9">
        <w:rPr>
          <w:spacing w:val="-10"/>
          <w:sz w:val="20"/>
          <w:szCs w:val="20"/>
          <w:lang w:val="be-BY"/>
        </w:rPr>
        <w:t xml:space="preserve"> предать церковному покаянию, назначение кое</w:t>
      </w:r>
      <w:r w:rsidR="00FE64A7">
        <w:rPr>
          <w:spacing w:val="-10"/>
          <w:sz w:val="20"/>
          <w:szCs w:val="20"/>
          <w:lang w:val="en-US"/>
        </w:rPr>
        <w:softHyphen/>
      </w:r>
      <w:r w:rsidRPr="00B86BF9">
        <w:rPr>
          <w:spacing w:val="-10"/>
          <w:sz w:val="20"/>
          <w:szCs w:val="20"/>
          <w:lang w:val="be-BY"/>
        </w:rPr>
        <w:t>го предоставить распоряжению православного духовного начальства. 4-е). Кресть</w:t>
      </w:r>
      <w:r w:rsidR="00FE64A7">
        <w:rPr>
          <w:spacing w:val="-10"/>
          <w:sz w:val="20"/>
          <w:szCs w:val="20"/>
          <w:lang w:val="en-US"/>
        </w:rPr>
        <w:softHyphen/>
      </w:r>
      <w:r w:rsidRPr="00B86BF9">
        <w:rPr>
          <w:spacing w:val="-10"/>
          <w:sz w:val="20"/>
          <w:szCs w:val="20"/>
          <w:lang w:val="be-BY"/>
        </w:rPr>
        <w:t>янина Николая Васильева Алексеевича за ложные при следствии пока</w:t>
      </w:r>
      <w:r w:rsidR="00FE64A7">
        <w:rPr>
          <w:spacing w:val="-10"/>
          <w:sz w:val="20"/>
          <w:szCs w:val="20"/>
          <w:lang w:val="en-US"/>
        </w:rPr>
        <w:softHyphen/>
      </w:r>
      <w:r w:rsidRPr="00B86BF9">
        <w:rPr>
          <w:spacing w:val="-10"/>
          <w:sz w:val="20"/>
          <w:szCs w:val="20"/>
          <w:lang w:val="be-BY"/>
        </w:rPr>
        <w:t>за</w:t>
      </w:r>
      <w:r w:rsidR="00FE64A7">
        <w:rPr>
          <w:spacing w:val="-10"/>
          <w:sz w:val="20"/>
          <w:szCs w:val="20"/>
          <w:lang w:val="en-US"/>
        </w:rPr>
        <w:softHyphen/>
      </w:r>
      <w:r w:rsidRPr="00B86BF9">
        <w:rPr>
          <w:spacing w:val="-10"/>
          <w:sz w:val="20"/>
          <w:szCs w:val="20"/>
          <w:lang w:val="be-BY"/>
        </w:rPr>
        <w:t>ния, хотя бы следовало по 1169 ст</w:t>
      </w:r>
      <w:r w:rsidRPr="00B86BF9">
        <w:rPr>
          <w:spacing w:val="-10"/>
          <w:sz w:val="20"/>
          <w:szCs w:val="20"/>
          <w:lang w:val="be-BY"/>
        </w:rPr>
        <w:sym w:font="Symbol" w:char="F0E1"/>
      </w:r>
      <w:r w:rsidRPr="00B86BF9">
        <w:rPr>
          <w:spacing w:val="-10"/>
          <w:sz w:val="20"/>
          <w:szCs w:val="20"/>
          <w:lang w:val="be-BY"/>
        </w:rPr>
        <w:t>атье</w:t>
      </w:r>
      <w:r w:rsidRPr="00B86BF9">
        <w:rPr>
          <w:spacing w:val="-10"/>
          <w:sz w:val="20"/>
          <w:szCs w:val="20"/>
          <w:lang w:val="be-BY"/>
        </w:rPr>
        <w:sym w:font="Symbol" w:char="F0F1"/>
      </w:r>
      <w:r w:rsidRPr="00B86BF9">
        <w:rPr>
          <w:spacing w:val="-10"/>
          <w:sz w:val="20"/>
          <w:szCs w:val="20"/>
          <w:lang w:val="be-BY"/>
        </w:rPr>
        <w:t xml:space="preserve"> Улож</w:t>
      </w:r>
      <w:r w:rsidRPr="00B86BF9">
        <w:rPr>
          <w:spacing w:val="-10"/>
          <w:sz w:val="20"/>
          <w:szCs w:val="20"/>
          <w:lang w:val="be-BY"/>
        </w:rPr>
        <w:sym w:font="Symbol" w:char="F0E1"/>
      </w:r>
      <w:r w:rsidRPr="00B86BF9">
        <w:rPr>
          <w:spacing w:val="-10"/>
          <w:sz w:val="20"/>
          <w:szCs w:val="20"/>
          <w:lang w:val="be-BY"/>
        </w:rPr>
        <w:t>ения</w:t>
      </w:r>
      <w:r w:rsidRPr="00B86BF9">
        <w:rPr>
          <w:spacing w:val="-10"/>
          <w:sz w:val="20"/>
          <w:szCs w:val="20"/>
          <w:lang w:val="be-BY"/>
        </w:rPr>
        <w:sym w:font="Symbol" w:char="F0F1"/>
      </w:r>
      <w:r w:rsidRPr="00B86BF9">
        <w:rPr>
          <w:spacing w:val="-10"/>
          <w:sz w:val="20"/>
          <w:szCs w:val="20"/>
          <w:lang w:val="be-BY"/>
        </w:rPr>
        <w:t xml:space="preserve"> подвергнуть аресту на три недели, но от оного по вышепрописанной XIX ст</w:t>
      </w:r>
      <w:r w:rsidRPr="00B86BF9">
        <w:rPr>
          <w:spacing w:val="-10"/>
          <w:sz w:val="20"/>
          <w:szCs w:val="20"/>
          <w:lang w:val="be-BY"/>
        </w:rPr>
        <w:sym w:font="Symbol" w:char="F0E1"/>
      </w:r>
      <w:r w:rsidRPr="00B86BF9">
        <w:rPr>
          <w:spacing w:val="-10"/>
          <w:sz w:val="20"/>
          <w:szCs w:val="20"/>
          <w:lang w:val="be-BY"/>
        </w:rPr>
        <w:t>атье</w:t>
      </w:r>
      <w:r w:rsidRPr="00B86BF9">
        <w:rPr>
          <w:spacing w:val="-10"/>
          <w:sz w:val="20"/>
          <w:szCs w:val="20"/>
          <w:lang w:val="be-BY"/>
        </w:rPr>
        <w:sym w:font="Symbol" w:char="F0F1"/>
      </w:r>
      <w:r w:rsidRPr="00B86BF9">
        <w:rPr>
          <w:spacing w:val="-10"/>
          <w:sz w:val="20"/>
          <w:szCs w:val="20"/>
          <w:lang w:val="be-BY"/>
        </w:rPr>
        <w:t xml:space="preserve"> Манифеста оста</w:t>
      </w:r>
      <w:r w:rsidR="00FE64A7">
        <w:rPr>
          <w:spacing w:val="-10"/>
          <w:sz w:val="20"/>
          <w:szCs w:val="20"/>
          <w:lang w:val="en-US"/>
        </w:rPr>
        <w:softHyphen/>
      </w:r>
      <w:r w:rsidRPr="00B86BF9">
        <w:rPr>
          <w:spacing w:val="-10"/>
          <w:sz w:val="20"/>
          <w:szCs w:val="20"/>
          <w:lang w:val="be-BY"/>
        </w:rPr>
        <w:t>вить свободным. 5-е). Крестьян Степана Иванова Пигеля и Осипа Яковлева Лукь</w:t>
      </w:r>
      <w:r w:rsidR="00FE64A7">
        <w:rPr>
          <w:spacing w:val="-10"/>
          <w:sz w:val="20"/>
          <w:szCs w:val="20"/>
          <w:lang w:val="en-US"/>
        </w:rPr>
        <w:softHyphen/>
      </w:r>
      <w:r w:rsidRPr="00B86BF9">
        <w:rPr>
          <w:spacing w:val="-10"/>
          <w:sz w:val="20"/>
          <w:szCs w:val="20"/>
          <w:lang w:val="be-BY"/>
        </w:rPr>
        <w:t>яновича, оговоренных Козакевичем в бытности при заритии Маньковой в землю, как в том ничем не доказанных, по 1169 ст</w:t>
      </w:r>
      <w:r w:rsidRPr="00B86BF9">
        <w:rPr>
          <w:spacing w:val="-10"/>
          <w:sz w:val="20"/>
          <w:szCs w:val="20"/>
          <w:lang w:val="be-BY"/>
        </w:rPr>
        <w:sym w:font="Symbol" w:char="F0E1"/>
      </w:r>
      <w:r w:rsidRPr="00B86BF9">
        <w:rPr>
          <w:spacing w:val="-10"/>
          <w:sz w:val="20"/>
          <w:szCs w:val="20"/>
          <w:lang w:val="be-BY"/>
        </w:rPr>
        <w:t>атье</w:t>
      </w:r>
      <w:r w:rsidRPr="00B86BF9">
        <w:rPr>
          <w:spacing w:val="-10"/>
          <w:sz w:val="20"/>
          <w:szCs w:val="20"/>
          <w:lang w:val="be-BY"/>
        </w:rPr>
        <w:sym w:font="Symbol" w:char="F0F1"/>
      </w:r>
      <w:r w:rsidRPr="00B86BF9">
        <w:rPr>
          <w:spacing w:val="-10"/>
          <w:sz w:val="20"/>
          <w:szCs w:val="20"/>
          <w:lang w:val="be-BY"/>
        </w:rPr>
        <w:t xml:space="preserve"> XV тома ни к какой ответст</w:t>
      </w:r>
      <w:r w:rsidR="00FE64A7">
        <w:rPr>
          <w:spacing w:val="-10"/>
          <w:sz w:val="20"/>
          <w:szCs w:val="20"/>
          <w:lang w:val="en-US"/>
        </w:rPr>
        <w:softHyphen/>
      </w:r>
      <w:r w:rsidRPr="00B86BF9">
        <w:rPr>
          <w:spacing w:val="-10"/>
          <w:sz w:val="20"/>
          <w:szCs w:val="20"/>
          <w:lang w:val="be-BY"/>
        </w:rPr>
        <w:t xml:space="preserve">венности по сему предмету не привлекать. И 6-е). Как фельдшер </w:t>
      </w:r>
      <w:r w:rsidRPr="00FE64A7">
        <w:rPr>
          <w:spacing w:val="-10"/>
          <w:sz w:val="20"/>
          <w:szCs w:val="20"/>
          <w:lang w:val="be-BY"/>
        </w:rPr>
        <w:t>Антон</w:t>
      </w:r>
      <w:r w:rsidRPr="00FE64A7">
        <w:rPr>
          <w:spacing w:val="-10"/>
          <w:sz w:val="20"/>
          <w:szCs w:val="20"/>
          <w:lang w:val="be-BY"/>
        </w:rPr>
        <w:footnoteReference w:id="119"/>
      </w:r>
      <w:r w:rsidRPr="00FE64A7">
        <w:rPr>
          <w:spacing w:val="-10"/>
          <w:sz w:val="20"/>
          <w:szCs w:val="20"/>
          <w:lang w:val="be-BY"/>
        </w:rPr>
        <w:t xml:space="preserve"> Козакевич обвиняется по сему делу в смертоубийстве, то на</w:t>
      </w:r>
      <w:r w:rsidRPr="00B86BF9">
        <w:rPr>
          <w:spacing w:val="-10"/>
          <w:sz w:val="20"/>
          <w:szCs w:val="20"/>
          <w:lang w:val="be-BY"/>
        </w:rPr>
        <w:t xml:space="preserve"> осно</w:t>
      </w:r>
      <w:r w:rsidR="00FE64A7">
        <w:rPr>
          <w:spacing w:val="-10"/>
          <w:sz w:val="20"/>
          <w:szCs w:val="20"/>
          <w:lang w:val="en-US"/>
        </w:rPr>
        <w:softHyphen/>
      </w:r>
      <w:r w:rsidRPr="00B86BF9">
        <w:rPr>
          <w:spacing w:val="-10"/>
          <w:sz w:val="20"/>
          <w:szCs w:val="20"/>
          <w:lang w:val="be-BY"/>
        </w:rPr>
        <w:t>ва</w:t>
      </w:r>
      <w:r w:rsidR="00FE64A7">
        <w:rPr>
          <w:spacing w:val="-10"/>
          <w:sz w:val="20"/>
          <w:szCs w:val="20"/>
          <w:lang w:val="en-US"/>
        </w:rPr>
        <w:softHyphen/>
      </w:r>
      <w:r w:rsidRPr="00B86BF9">
        <w:rPr>
          <w:spacing w:val="-10"/>
          <w:sz w:val="20"/>
          <w:szCs w:val="20"/>
          <w:lang w:val="be-BY"/>
        </w:rPr>
        <w:t>нии 1009 ст</w:t>
      </w:r>
      <w:r w:rsidRPr="00B86BF9">
        <w:rPr>
          <w:spacing w:val="-10"/>
          <w:sz w:val="20"/>
          <w:szCs w:val="20"/>
          <w:lang w:val="be-BY"/>
        </w:rPr>
        <w:sym w:font="Symbol" w:char="F0E1"/>
      </w:r>
      <w:r w:rsidRPr="00B86BF9">
        <w:rPr>
          <w:spacing w:val="-10"/>
          <w:sz w:val="20"/>
          <w:szCs w:val="20"/>
          <w:lang w:val="be-BY"/>
        </w:rPr>
        <w:t>атьи</w:t>
      </w:r>
      <w:r w:rsidRPr="00B86BF9">
        <w:rPr>
          <w:spacing w:val="-10"/>
          <w:sz w:val="20"/>
          <w:szCs w:val="20"/>
          <w:lang w:val="be-BY"/>
        </w:rPr>
        <w:sym w:font="Symbol" w:char="F0F1"/>
      </w:r>
      <w:r w:rsidRPr="00B86BF9">
        <w:rPr>
          <w:spacing w:val="-10"/>
          <w:sz w:val="20"/>
          <w:szCs w:val="20"/>
          <w:lang w:val="be-BY"/>
        </w:rPr>
        <w:t xml:space="preserve"> XV тома на 14 прид. предписать Новогрудскому земскому суду отослать его, Козакевича, в тамошний городовый острог для содержания в оном впредь до окончания настоящего дела. [</w:t>
      </w:r>
      <w:r w:rsidR="002A31F4" w:rsidRPr="00B86BF9">
        <w:rPr>
          <w:spacing w:val="-10"/>
          <w:sz w:val="20"/>
          <w:szCs w:val="20"/>
          <w:lang w:val="be-BY"/>
        </w:rPr>
        <w:t>…</w:t>
      </w:r>
      <w:r w:rsidRPr="00B86BF9">
        <w:rPr>
          <w:spacing w:val="-10"/>
          <w:sz w:val="20"/>
          <w:szCs w:val="20"/>
          <w:lang w:val="be-BY"/>
        </w:rPr>
        <w:t>]</w:t>
      </w:r>
    </w:p>
    <w:p w:rsidR="007C3FB4" w:rsidRPr="0059026A" w:rsidRDefault="00BA07B5" w:rsidP="0059026A">
      <w:pPr>
        <w:pStyle w:val="af6"/>
        <w:spacing w:before="40" w:after="0" w:line="200" w:lineRule="exact"/>
        <w:jc w:val="both"/>
        <w:rPr>
          <w:i/>
          <w:iCs/>
          <w:spacing w:val="-10"/>
          <w:sz w:val="18"/>
          <w:szCs w:val="20"/>
          <w:lang w:val="be-BY"/>
        </w:rPr>
      </w:pPr>
      <w:r w:rsidRPr="0059026A">
        <w:rPr>
          <w:i/>
          <w:iCs/>
          <w:spacing w:val="-10"/>
          <w:sz w:val="18"/>
          <w:szCs w:val="20"/>
          <w:lang w:val="be-BY"/>
        </w:rPr>
        <w:t>НГАБ. Ф. 145. Воп. 2. Спр. 458. Арк. 110—113адв.</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12.</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1857 г. верасня 24.</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Рашэнне Кіруючага Сената па прыгавору Мінскай палаты крымінальнага суда па справе пра закапанне жывой Л.</w:t>
      </w:r>
      <w:r w:rsidR="00931DCB" w:rsidRPr="00B86BF9">
        <w:rPr>
          <w:b/>
          <w:bCs/>
          <w:spacing w:val="-10"/>
          <w:sz w:val="20"/>
          <w:szCs w:val="20"/>
          <w:lang w:val="be-BY"/>
        </w:rPr>
        <w:t> </w:t>
      </w:r>
      <w:r w:rsidRPr="00B86BF9">
        <w:rPr>
          <w:b/>
          <w:bCs/>
          <w:spacing w:val="-10"/>
          <w:sz w:val="20"/>
          <w:szCs w:val="20"/>
          <w:lang w:val="be-BY"/>
        </w:rPr>
        <w:t>Манькавай (вытрымкі).</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Копия. 24 сентября 1857 года. </w:t>
      </w:r>
      <w:r w:rsidR="00F22668" w:rsidRPr="00B86BF9">
        <w:rPr>
          <w:spacing w:val="-10"/>
          <w:sz w:val="20"/>
          <w:szCs w:val="20"/>
          <w:lang w:val="be-BY"/>
        </w:rPr>
        <w:t>№ </w:t>
      </w:r>
      <w:r w:rsidRPr="00B86BF9">
        <w:rPr>
          <w:spacing w:val="-10"/>
          <w:sz w:val="20"/>
          <w:szCs w:val="20"/>
          <w:lang w:val="be-BY"/>
        </w:rPr>
        <w:t>2222. Указ Его Императорского Вели</w:t>
      </w:r>
      <w:r w:rsidR="00FE64A7">
        <w:rPr>
          <w:spacing w:val="-10"/>
          <w:sz w:val="20"/>
          <w:szCs w:val="20"/>
          <w:lang w:val="en-US"/>
        </w:rPr>
        <w:softHyphen/>
      </w:r>
      <w:r w:rsidRPr="00B86BF9">
        <w:rPr>
          <w:spacing w:val="-10"/>
          <w:sz w:val="20"/>
          <w:szCs w:val="20"/>
          <w:lang w:val="be-BY"/>
        </w:rPr>
        <w:t>чества Самодержца Всероссийского из Правительствующего Сената Мин</w:t>
      </w:r>
      <w:r w:rsidR="00FE64A7">
        <w:rPr>
          <w:spacing w:val="-10"/>
          <w:sz w:val="20"/>
          <w:szCs w:val="20"/>
          <w:lang w:val="en-US"/>
        </w:rPr>
        <w:softHyphen/>
      </w:r>
      <w:r w:rsidRPr="00B86BF9">
        <w:rPr>
          <w:spacing w:val="-10"/>
          <w:sz w:val="20"/>
          <w:szCs w:val="20"/>
          <w:lang w:val="be-BY"/>
        </w:rPr>
        <w:t>ской уголовной палате. [</w:t>
      </w:r>
      <w:r w:rsidR="002A31F4" w:rsidRPr="00B86BF9">
        <w:rPr>
          <w:spacing w:val="-10"/>
          <w:sz w:val="20"/>
          <w:szCs w:val="20"/>
          <w:lang w:val="be-BY"/>
        </w:rPr>
        <w:t>…</w:t>
      </w:r>
      <w:r w:rsidRPr="00B86BF9">
        <w:rPr>
          <w:spacing w:val="-10"/>
          <w:sz w:val="20"/>
          <w:szCs w:val="20"/>
          <w:lang w:val="be-BY"/>
        </w:rPr>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Правительствующий Сенат находит, что хотя Козакевич и обвиняется пока</w:t>
      </w:r>
      <w:r w:rsidR="00FE64A7">
        <w:rPr>
          <w:spacing w:val="-10"/>
          <w:sz w:val="20"/>
          <w:szCs w:val="20"/>
          <w:lang w:val="en-US"/>
        </w:rPr>
        <w:softHyphen/>
      </w:r>
      <w:r w:rsidRPr="00B86BF9">
        <w:rPr>
          <w:spacing w:val="-10"/>
          <w:sz w:val="20"/>
          <w:szCs w:val="20"/>
          <w:lang w:val="be-BY"/>
        </w:rPr>
        <w:t>занием некоторых из крестьян д</w:t>
      </w:r>
      <w:r w:rsidRPr="00B86BF9">
        <w:rPr>
          <w:spacing w:val="-10"/>
          <w:sz w:val="20"/>
          <w:szCs w:val="20"/>
          <w:lang w:val="be-BY"/>
        </w:rPr>
        <w:sym w:font="Symbol" w:char="F0E1"/>
      </w:r>
      <w:r w:rsidRPr="00B86BF9">
        <w:rPr>
          <w:spacing w:val="-10"/>
          <w:sz w:val="20"/>
          <w:szCs w:val="20"/>
          <w:lang w:val="be-BY"/>
        </w:rPr>
        <w:t>еревни</w:t>
      </w:r>
      <w:r w:rsidRPr="00B86BF9">
        <w:rPr>
          <w:spacing w:val="-10"/>
          <w:sz w:val="20"/>
          <w:szCs w:val="20"/>
          <w:lang w:val="be-BY"/>
        </w:rPr>
        <w:sym w:font="Symbol" w:char="F0F1"/>
      </w:r>
      <w:r w:rsidRPr="00B86BF9">
        <w:rPr>
          <w:spacing w:val="-10"/>
          <w:sz w:val="20"/>
          <w:szCs w:val="20"/>
          <w:lang w:val="be-BY"/>
        </w:rPr>
        <w:t xml:space="preserve"> Оконович, что он вместе с сот</w:t>
      </w:r>
      <w:r w:rsidR="00FE64A7">
        <w:rPr>
          <w:spacing w:val="-10"/>
          <w:sz w:val="20"/>
          <w:szCs w:val="20"/>
          <w:lang w:val="en-US"/>
        </w:rPr>
        <w:softHyphen/>
      </w:r>
      <w:r w:rsidRPr="00B86BF9">
        <w:rPr>
          <w:spacing w:val="-10"/>
          <w:sz w:val="20"/>
          <w:szCs w:val="20"/>
          <w:lang w:val="be-BY"/>
        </w:rPr>
        <w:t>ским Дубко, который уже умер, заманил Манькову на кладбище с тем, чтобы пре</w:t>
      </w:r>
      <w:r w:rsidR="00FE64A7">
        <w:rPr>
          <w:spacing w:val="-10"/>
          <w:sz w:val="20"/>
          <w:szCs w:val="20"/>
          <w:lang w:val="en-US"/>
        </w:rPr>
        <w:softHyphen/>
      </w:r>
      <w:r w:rsidRPr="00B86BF9">
        <w:rPr>
          <w:spacing w:val="-10"/>
          <w:sz w:val="20"/>
          <w:szCs w:val="20"/>
          <w:lang w:val="be-BY"/>
        </w:rPr>
        <w:t>дать ее живою земле для прекращения холеры, но так как Козакевич в этом не сознался и по делу в том юридически не изобличается, то и не пред</w:t>
      </w:r>
      <w:r w:rsidR="00FE64A7">
        <w:rPr>
          <w:spacing w:val="-10"/>
          <w:sz w:val="20"/>
          <w:szCs w:val="20"/>
          <w:lang w:val="en-US"/>
        </w:rPr>
        <w:softHyphen/>
      </w:r>
      <w:r w:rsidRPr="00B86BF9">
        <w:rPr>
          <w:spacing w:val="-10"/>
          <w:sz w:val="20"/>
          <w:szCs w:val="20"/>
          <w:lang w:val="be-BY"/>
        </w:rPr>
        <w:t>став</w:t>
      </w:r>
      <w:r w:rsidR="00FE64A7">
        <w:rPr>
          <w:spacing w:val="-10"/>
          <w:sz w:val="20"/>
          <w:szCs w:val="20"/>
          <w:lang w:val="en-US"/>
        </w:rPr>
        <w:softHyphen/>
      </w:r>
      <w:r w:rsidRPr="00B86BF9">
        <w:rPr>
          <w:spacing w:val="-10"/>
          <w:sz w:val="20"/>
          <w:szCs w:val="20"/>
          <w:lang w:val="be-BY"/>
        </w:rPr>
        <w:t>ляется основания применять к преступлению 1924 ст</w:t>
      </w:r>
      <w:r w:rsidRPr="00B86BF9">
        <w:rPr>
          <w:spacing w:val="-10"/>
          <w:sz w:val="20"/>
          <w:szCs w:val="20"/>
          <w:lang w:val="be-BY"/>
        </w:rPr>
        <w:sym w:font="Symbol" w:char="F0E1"/>
      </w:r>
      <w:r w:rsidRPr="00B86BF9">
        <w:rPr>
          <w:spacing w:val="-10"/>
          <w:sz w:val="20"/>
          <w:szCs w:val="20"/>
          <w:lang w:val="be-BY"/>
        </w:rPr>
        <w:t>атью</w:t>
      </w:r>
      <w:r w:rsidRPr="00B86BF9">
        <w:rPr>
          <w:spacing w:val="-10"/>
          <w:sz w:val="20"/>
          <w:szCs w:val="20"/>
          <w:lang w:val="be-BY"/>
        </w:rPr>
        <w:sym w:font="Symbol" w:char="F0F1"/>
      </w:r>
      <w:r w:rsidRPr="00B86BF9">
        <w:rPr>
          <w:spacing w:val="-10"/>
          <w:sz w:val="20"/>
          <w:szCs w:val="20"/>
          <w:lang w:val="be-BY"/>
        </w:rPr>
        <w:t xml:space="preserve"> Уложения, а пото</w:t>
      </w:r>
      <w:r w:rsidR="00FE64A7">
        <w:rPr>
          <w:spacing w:val="-10"/>
          <w:sz w:val="20"/>
          <w:szCs w:val="20"/>
          <w:lang w:val="en-US"/>
        </w:rPr>
        <w:softHyphen/>
      </w:r>
      <w:r w:rsidRPr="00B86BF9">
        <w:rPr>
          <w:spacing w:val="-10"/>
          <w:sz w:val="20"/>
          <w:szCs w:val="20"/>
          <w:lang w:val="be-BY"/>
        </w:rPr>
        <w:t xml:space="preserve">му, признавая положенное Козакевичу уголовною палатою наказание </w:t>
      </w:r>
      <w:r w:rsidRPr="00B86BF9">
        <w:rPr>
          <w:spacing w:val="-10"/>
          <w:sz w:val="20"/>
          <w:szCs w:val="20"/>
          <w:lang w:val="be-BY"/>
        </w:rPr>
        <w:lastRenderedPageBreak/>
        <w:t>соглас</w:t>
      </w:r>
      <w:r w:rsidR="00FE64A7">
        <w:rPr>
          <w:spacing w:val="-10"/>
          <w:sz w:val="20"/>
          <w:szCs w:val="20"/>
          <w:lang w:val="en-US"/>
        </w:rPr>
        <w:softHyphen/>
      </w:r>
      <w:r w:rsidRPr="00B86BF9">
        <w:rPr>
          <w:spacing w:val="-10"/>
          <w:sz w:val="20"/>
          <w:szCs w:val="20"/>
          <w:lang w:val="be-BY"/>
        </w:rPr>
        <w:t>ным с обстоятельствами дела и точным смыслом закона, Сенат опре</w:t>
      </w:r>
      <w:r w:rsidR="00FE64A7">
        <w:rPr>
          <w:spacing w:val="-10"/>
          <w:sz w:val="20"/>
          <w:szCs w:val="20"/>
          <w:lang w:val="en-US"/>
        </w:rPr>
        <w:softHyphen/>
      </w:r>
      <w:r w:rsidRPr="00B86BF9">
        <w:rPr>
          <w:spacing w:val="-10"/>
          <w:sz w:val="20"/>
          <w:szCs w:val="20"/>
          <w:lang w:val="be-BY"/>
        </w:rPr>
        <w:t>де</w:t>
      </w:r>
      <w:r w:rsidR="00FE64A7">
        <w:rPr>
          <w:spacing w:val="-10"/>
          <w:sz w:val="20"/>
          <w:szCs w:val="20"/>
          <w:lang w:val="en-US"/>
        </w:rPr>
        <w:softHyphen/>
      </w:r>
      <w:r w:rsidRPr="00B86BF9">
        <w:rPr>
          <w:spacing w:val="-10"/>
          <w:sz w:val="20"/>
          <w:szCs w:val="20"/>
          <w:lang w:val="be-BY"/>
        </w:rPr>
        <w:t>ля</w:t>
      </w:r>
      <w:r w:rsidR="00FE64A7">
        <w:rPr>
          <w:spacing w:val="-10"/>
          <w:sz w:val="20"/>
          <w:szCs w:val="20"/>
          <w:lang w:val="en-US"/>
        </w:rPr>
        <w:softHyphen/>
      </w:r>
      <w:r w:rsidRPr="00B86BF9">
        <w:rPr>
          <w:spacing w:val="-10"/>
          <w:sz w:val="20"/>
          <w:szCs w:val="20"/>
          <w:lang w:val="be-BY"/>
        </w:rPr>
        <w:t>ет утвердить оное во всей силе, остальные же статьи решения, не касаю</w:t>
      </w:r>
      <w:r w:rsidR="00FE64A7">
        <w:rPr>
          <w:spacing w:val="-10"/>
          <w:sz w:val="20"/>
          <w:szCs w:val="20"/>
          <w:lang w:val="en-US"/>
        </w:rPr>
        <w:softHyphen/>
      </w:r>
      <w:r w:rsidRPr="00B86BF9">
        <w:rPr>
          <w:spacing w:val="-10"/>
          <w:sz w:val="20"/>
          <w:szCs w:val="20"/>
          <w:lang w:val="be-BY"/>
        </w:rPr>
        <w:t>щие</w:t>
      </w:r>
      <w:r w:rsidR="00FE64A7">
        <w:rPr>
          <w:spacing w:val="-10"/>
          <w:sz w:val="20"/>
          <w:szCs w:val="20"/>
          <w:lang w:val="en-US"/>
        </w:rPr>
        <w:softHyphen/>
      </w:r>
      <w:r w:rsidRPr="00B86BF9">
        <w:rPr>
          <w:spacing w:val="-10"/>
          <w:sz w:val="20"/>
          <w:szCs w:val="20"/>
          <w:lang w:val="be-BY"/>
        </w:rPr>
        <w:t>ся Козакевича и утвержденные начальником губернии, оставить без рас</w:t>
      </w:r>
      <w:r w:rsidR="00FE64A7">
        <w:rPr>
          <w:spacing w:val="-10"/>
          <w:sz w:val="20"/>
          <w:szCs w:val="20"/>
          <w:lang w:val="en-US"/>
        </w:rPr>
        <w:softHyphen/>
      </w:r>
      <w:r w:rsidRPr="00B86BF9">
        <w:rPr>
          <w:spacing w:val="-10"/>
          <w:sz w:val="20"/>
          <w:szCs w:val="20"/>
          <w:lang w:val="be-BY"/>
        </w:rPr>
        <w:t>смот</w:t>
      </w:r>
      <w:r w:rsidR="00FE64A7">
        <w:rPr>
          <w:spacing w:val="-10"/>
          <w:sz w:val="20"/>
          <w:szCs w:val="20"/>
          <w:lang w:val="en-US"/>
        </w:rPr>
        <w:softHyphen/>
      </w:r>
      <w:r w:rsidRPr="00B86BF9">
        <w:rPr>
          <w:spacing w:val="-10"/>
          <w:sz w:val="20"/>
          <w:szCs w:val="20"/>
          <w:lang w:val="be-BY"/>
        </w:rPr>
        <w:t>рения. [</w:t>
      </w:r>
      <w:r w:rsidR="002A31F4" w:rsidRPr="00B86BF9">
        <w:rPr>
          <w:spacing w:val="-10"/>
          <w:sz w:val="20"/>
          <w:szCs w:val="20"/>
          <w:lang w:val="be-BY"/>
        </w:rPr>
        <w:t>…</w:t>
      </w:r>
      <w:r w:rsidRPr="00B86BF9">
        <w:rPr>
          <w:spacing w:val="-10"/>
          <w:sz w:val="20"/>
          <w:szCs w:val="20"/>
          <w:lang w:val="be-BY"/>
        </w:rPr>
        <w:t>]</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Сентября 7 дня 1857 года. [</w:t>
      </w:r>
      <w:r w:rsidR="002A31F4" w:rsidRPr="00B86BF9">
        <w:rPr>
          <w:spacing w:val="-10"/>
          <w:sz w:val="20"/>
          <w:szCs w:val="20"/>
          <w:lang w:val="be-BY"/>
        </w:rPr>
        <w:t>…</w:t>
      </w:r>
      <w:r w:rsidRPr="00B86BF9">
        <w:rPr>
          <w:spacing w:val="-10"/>
          <w:sz w:val="20"/>
          <w:szCs w:val="20"/>
          <w:lang w:val="be-BY"/>
        </w:rPr>
        <w:t>]</w:t>
      </w:r>
    </w:p>
    <w:p w:rsidR="007C3FB4" w:rsidRPr="0059026A" w:rsidRDefault="00BA07B5" w:rsidP="0059026A">
      <w:pPr>
        <w:pStyle w:val="af6"/>
        <w:spacing w:before="40" w:after="0" w:line="200" w:lineRule="exact"/>
        <w:jc w:val="both"/>
        <w:rPr>
          <w:i/>
          <w:iCs/>
          <w:spacing w:val="-10"/>
          <w:sz w:val="18"/>
          <w:szCs w:val="20"/>
          <w:lang w:val="be-BY"/>
        </w:rPr>
      </w:pPr>
      <w:r w:rsidRPr="0059026A">
        <w:rPr>
          <w:i/>
          <w:iCs/>
          <w:spacing w:val="-10"/>
          <w:sz w:val="18"/>
          <w:szCs w:val="20"/>
          <w:lang w:val="be-BY"/>
        </w:rPr>
        <w:t>НГАБ. Ф. 145. Воп. 2. Спр. 458. Арк. 114—118.</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13.</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1858 г. мая 15.</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Паведамленне Мінскай духоўнай кансісторыі Мінскай палаце крымінальнага суда, што накласці царкоўную епітым</w:t>
      </w:r>
      <w:r w:rsidR="007C3FB4" w:rsidRPr="00B86BF9">
        <w:rPr>
          <w:b/>
          <w:bCs/>
          <w:spacing w:val="-10"/>
          <w:sz w:val="20"/>
          <w:szCs w:val="20"/>
          <w:lang w:val="be-BY"/>
        </w:rPr>
        <w:t>’</w:t>
      </w:r>
      <w:r w:rsidRPr="00B86BF9">
        <w:rPr>
          <w:b/>
          <w:bCs/>
          <w:spacing w:val="-10"/>
          <w:sz w:val="20"/>
          <w:szCs w:val="20"/>
          <w:lang w:val="be-BY"/>
        </w:rPr>
        <w:t>ю на сялян в.</w:t>
      </w:r>
      <w:r w:rsidR="00FE64A7">
        <w:rPr>
          <w:b/>
          <w:bCs/>
          <w:spacing w:val="-10"/>
          <w:sz w:val="20"/>
          <w:szCs w:val="20"/>
          <w:lang w:val="en-US"/>
        </w:rPr>
        <w:t> </w:t>
      </w:r>
      <w:r w:rsidRPr="00B86BF9">
        <w:rPr>
          <w:b/>
          <w:bCs/>
          <w:spacing w:val="-10"/>
          <w:sz w:val="20"/>
          <w:szCs w:val="20"/>
          <w:lang w:val="be-BY"/>
        </w:rPr>
        <w:t>Аканавічы даручана святару Цырынскай царквы Славуце.</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Ведомство православного исповедания.</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Минская духовная консистория.</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Минск.</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Мая 15 дня 1858 года.</w:t>
      </w:r>
    </w:p>
    <w:p w:rsidR="00BA07B5" w:rsidRPr="00B86BF9" w:rsidRDefault="00F22668" w:rsidP="00BA07B5">
      <w:pPr>
        <w:pStyle w:val="af6"/>
        <w:spacing w:after="0" w:line="220" w:lineRule="exact"/>
        <w:ind w:firstLine="567"/>
        <w:jc w:val="both"/>
        <w:rPr>
          <w:spacing w:val="-10"/>
          <w:sz w:val="20"/>
          <w:szCs w:val="20"/>
          <w:lang w:val="be-BY"/>
        </w:rPr>
      </w:pPr>
      <w:r w:rsidRPr="00B86BF9">
        <w:rPr>
          <w:spacing w:val="-10"/>
          <w:sz w:val="20"/>
          <w:szCs w:val="20"/>
          <w:lang w:val="be-BY"/>
        </w:rPr>
        <w:t>№ </w:t>
      </w:r>
      <w:r w:rsidR="00BA07B5" w:rsidRPr="00B86BF9">
        <w:rPr>
          <w:spacing w:val="-10"/>
          <w:sz w:val="20"/>
          <w:szCs w:val="20"/>
          <w:lang w:val="be-BY"/>
        </w:rPr>
        <w:t>3341.</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 Минскую палату уголовного суда.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На отношение сей палаты от 25 февраля сего года за </w:t>
      </w:r>
      <w:r w:rsidR="00F22668" w:rsidRPr="00B86BF9">
        <w:rPr>
          <w:spacing w:val="-10"/>
          <w:sz w:val="20"/>
          <w:szCs w:val="20"/>
          <w:lang w:val="be-BY"/>
        </w:rPr>
        <w:t>№ </w:t>
      </w:r>
      <w:r w:rsidRPr="00B86BF9">
        <w:rPr>
          <w:spacing w:val="-10"/>
          <w:sz w:val="20"/>
          <w:szCs w:val="20"/>
          <w:lang w:val="be-BY"/>
        </w:rPr>
        <w:t>614 духовная кон</w:t>
      </w:r>
      <w:r w:rsidR="00FE64A7">
        <w:rPr>
          <w:spacing w:val="-10"/>
          <w:sz w:val="20"/>
          <w:szCs w:val="20"/>
          <w:lang w:val="en-US"/>
        </w:rPr>
        <w:softHyphen/>
      </w:r>
      <w:r w:rsidRPr="00B86BF9">
        <w:rPr>
          <w:spacing w:val="-10"/>
          <w:sz w:val="20"/>
          <w:szCs w:val="20"/>
          <w:lang w:val="be-BY"/>
        </w:rPr>
        <w:t>систория честь имеет уведомить, что наложение церковной епитимии кресть</w:t>
      </w:r>
      <w:r w:rsidR="00FE64A7">
        <w:rPr>
          <w:spacing w:val="-10"/>
          <w:sz w:val="20"/>
          <w:szCs w:val="20"/>
          <w:lang w:val="en-US"/>
        </w:rPr>
        <w:softHyphen/>
      </w:r>
      <w:r w:rsidRPr="00B86BF9">
        <w:rPr>
          <w:spacing w:val="-10"/>
          <w:sz w:val="20"/>
          <w:szCs w:val="20"/>
          <w:lang w:val="be-BY"/>
        </w:rPr>
        <w:t>янам Новогрудского уезда деревни Оконович Андрею Лукьяновичу, Фад</w:t>
      </w:r>
      <w:r w:rsidR="00FE64A7">
        <w:rPr>
          <w:spacing w:val="-10"/>
          <w:sz w:val="20"/>
          <w:szCs w:val="20"/>
          <w:lang w:val="en-US"/>
        </w:rPr>
        <w:softHyphen/>
      </w:r>
      <w:r w:rsidRPr="00B86BF9">
        <w:rPr>
          <w:spacing w:val="-10"/>
          <w:sz w:val="20"/>
          <w:szCs w:val="20"/>
          <w:lang w:val="be-BY"/>
        </w:rPr>
        <w:t>дею Гомзе, Семену Гомзе, Ивану Чечоту и Григорию Алексеевичу за непри</w:t>
      </w:r>
      <w:r w:rsidR="00FE64A7">
        <w:rPr>
          <w:spacing w:val="-10"/>
          <w:sz w:val="20"/>
          <w:szCs w:val="20"/>
          <w:lang w:val="en-US"/>
        </w:rPr>
        <w:softHyphen/>
      </w:r>
      <w:r w:rsidRPr="00B86BF9">
        <w:rPr>
          <w:spacing w:val="-10"/>
          <w:sz w:val="20"/>
          <w:szCs w:val="20"/>
          <w:lang w:val="be-BY"/>
        </w:rPr>
        <w:t>нятие ими мер к спасению заритой живо в яму крестьянки Лукии Мань</w:t>
      </w:r>
      <w:r w:rsidR="00FE64A7">
        <w:rPr>
          <w:spacing w:val="-10"/>
          <w:sz w:val="20"/>
          <w:szCs w:val="20"/>
          <w:lang w:val="en-US"/>
        </w:rPr>
        <w:softHyphen/>
      </w:r>
      <w:r w:rsidRPr="00B86BF9">
        <w:rPr>
          <w:spacing w:val="-10"/>
          <w:sz w:val="20"/>
          <w:szCs w:val="20"/>
          <w:lang w:val="be-BY"/>
        </w:rPr>
        <w:t>ко</w:t>
      </w:r>
      <w:r w:rsidR="00FE64A7">
        <w:rPr>
          <w:spacing w:val="-10"/>
          <w:sz w:val="20"/>
          <w:szCs w:val="20"/>
          <w:lang w:val="en-US"/>
        </w:rPr>
        <w:softHyphen/>
      </w:r>
      <w:r w:rsidRPr="00B86BF9">
        <w:rPr>
          <w:spacing w:val="-10"/>
          <w:sz w:val="20"/>
          <w:szCs w:val="20"/>
          <w:lang w:val="be-BY"/>
        </w:rPr>
        <w:t>вой предоставлено на усмотрение приходского их Цыринской церкви свя</w:t>
      </w:r>
      <w:r w:rsidR="00FE64A7">
        <w:rPr>
          <w:spacing w:val="-10"/>
          <w:sz w:val="20"/>
          <w:szCs w:val="20"/>
          <w:lang w:val="en-US"/>
        </w:rPr>
        <w:softHyphen/>
      </w:r>
      <w:r w:rsidRPr="00B86BF9">
        <w:rPr>
          <w:spacing w:val="-10"/>
          <w:sz w:val="20"/>
          <w:szCs w:val="20"/>
          <w:lang w:val="be-BY"/>
        </w:rPr>
        <w:t>щен</w:t>
      </w:r>
      <w:r w:rsidR="00FE64A7">
        <w:rPr>
          <w:spacing w:val="-10"/>
          <w:sz w:val="20"/>
          <w:szCs w:val="20"/>
          <w:lang w:val="en-US"/>
        </w:rPr>
        <w:softHyphen/>
      </w:r>
      <w:r w:rsidRPr="00B86BF9">
        <w:rPr>
          <w:spacing w:val="-10"/>
          <w:sz w:val="20"/>
          <w:szCs w:val="20"/>
          <w:lang w:val="be-BY"/>
        </w:rPr>
        <w:t>ника Слауты, коему вместе с сим посредством стволовицкого бла</w:t>
      </w:r>
      <w:r w:rsidR="00FE64A7">
        <w:rPr>
          <w:spacing w:val="-10"/>
          <w:sz w:val="20"/>
          <w:szCs w:val="20"/>
          <w:lang w:val="en-US"/>
        </w:rPr>
        <w:softHyphen/>
      </w:r>
      <w:r w:rsidRPr="00B86BF9">
        <w:rPr>
          <w:spacing w:val="-10"/>
          <w:sz w:val="20"/>
          <w:szCs w:val="20"/>
          <w:lang w:val="be-BY"/>
        </w:rPr>
        <w:t>го</w:t>
      </w:r>
      <w:r w:rsidR="00FE64A7">
        <w:rPr>
          <w:spacing w:val="-10"/>
          <w:sz w:val="20"/>
          <w:szCs w:val="20"/>
          <w:lang w:val="en-US"/>
        </w:rPr>
        <w:softHyphen/>
      </w:r>
      <w:r w:rsidRPr="00B86BF9">
        <w:rPr>
          <w:spacing w:val="-10"/>
          <w:sz w:val="20"/>
          <w:szCs w:val="20"/>
          <w:lang w:val="be-BY"/>
        </w:rPr>
        <w:t>чин</w:t>
      </w:r>
      <w:r w:rsidR="00FE64A7">
        <w:rPr>
          <w:spacing w:val="-10"/>
          <w:sz w:val="20"/>
          <w:szCs w:val="20"/>
          <w:lang w:val="en-US"/>
        </w:rPr>
        <w:softHyphen/>
      </w:r>
      <w:r w:rsidRPr="00B86BF9">
        <w:rPr>
          <w:spacing w:val="-10"/>
          <w:sz w:val="20"/>
          <w:szCs w:val="20"/>
          <w:lang w:val="be-BY"/>
        </w:rPr>
        <w:t>но</w:t>
      </w:r>
      <w:r w:rsidR="00FE64A7">
        <w:rPr>
          <w:spacing w:val="-10"/>
          <w:sz w:val="20"/>
          <w:szCs w:val="20"/>
          <w:lang w:val="en-US"/>
        </w:rPr>
        <w:softHyphen/>
      </w:r>
      <w:r w:rsidRPr="00B86BF9">
        <w:rPr>
          <w:spacing w:val="-10"/>
          <w:sz w:val="20"/>
          <w:szCs w:val="20"/>
          <w:lang w:val="be-BY"/>
        </w:rPr>
        <w:t>го учинено надлежащее предписание.</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Член консистории протоиерей</w:t>
      </w:r>
      <w:r w:rsidRPr="00B86BF9">
        <w:rPr>
          <w:spacing w:val="-10"/>
          <w:sz w:val="20"/>
          <w:szCs w:val="20"/>
          <w:vertAlign w:val="superscript"/>
          <w:lang w:val="be-BY"/>
        </w:rPr>
        <w:footnoteReference w:id="120"/>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Секретарь </w:t>
      </w:r>
      <w:r w:rsidRPr="00B86BF9">
        <w:rPr>
          <w:i/>
          <w:iCs/>
          <w:spacing w:val="-10"/>
          <w:sz w:val="20"/>
          <w:szCs w:val="20"/>
          <w:lang w:val="be-BY"/>
        </w:rPr>
        <w:t>Шаболовский</w:t>
      </w:r>
    </w:p>
    <w:p w:rsidR="00BA07B5" w:rsidRPr="00B86BF9" w:rsidRDefault="00BA07B5" w:rsidP="00BA07B5">
      <w:pPr>
        <w:pStyle w:val="af6"/>
        <w:spacing w:after="0" w:line="220" w:lineRule="exact"/>
        <w:ind w:firstLine="567"/>
        <w:jc w:val="both"/>
        <w:rPr>
          <w:i/>
          <w:iCs/>
          <w:spacing w:val="-10"/>
          <w:sz w:val="20"/>
          <w:szCs w:val="20"/>
          <w:lang w:val="be-BY"/>
        </w:rPr>
      </w:pPr>
      <w:r w:rsidRPr="00B86BF9">
        <w:rPr>
          <w:spacing w:val="-10"/>
          <w:sz w:val="20"/>
          <w:szCs w:val="20"/>
          <w:lang w:val="be-BY"/>
        </w:rPr>
        <w:t>Столоначальник</w:t>
      </w:r>
      <w:r w:rsidR="00FE64A7">
        <w:rPr>
          <w:rStyle w:val="af"/>
          <w:spacing w:val="-10"/>
          <w:sz w:val="20"/>
          <w:szCs w:val="20"/>
          <w:lang w:val="be-BY"/>
        </w:rPr>
        <w:footnoteReference w:customMarkFollows="1" w:id="121"/>
        <w:t>**</w:t>
      </w:r>
    </w:p>
    <w:p w:rsidR="007C3FB4" w:rsidRPr="0059026A" w:rsidRDefault="00BA07B5" w:rsidP="0059026A">
      <w:pPr>
        <w:pStyle w:val="af6"/>
        <w:spacing w:before="40" w:after="0" w:line="200" w:lineRule="exact"/>
        <w:jc w:val="both"/>
        <w:rPr>
          <w:i/>
          <w:iCs/>
          <w:spacing w:val="-10"/>
          <w:sz w:val="18"/>
          <w:szCs w:val="20"/>
          <w:lang w:val="be-BY"/>
        </w:rPr>
      </w:pPr>
      <w:r w:rsidRPr="0059026A">
        <w:rPr>
          <w:i/>
          <w:iCs/>
          <w:spacing w:val="-10"/>
          <w:sz w:val="18"/>
          <w:szCs w:val="20"/>
          <w:lang w:val="be-BY"/>
        </w:rPr>
        <w:t>НГАБ. Ф. 145. Воп. 2. Спр. 458. Арк. 179—179адв.</w:t>
      </w:r>
    </w:p>
    <w:p w:rsidR="00BA07B5" w:rsidRPr="00B86BF9" w:rsidRDefault="00BA07B5" w:rsidP="00FE64A7">
      <w:pPr>
        <w:pStyle w:val="af6"/>
        <w:spacing w:before="100" w:after="0" w:line="220" w:lineRule="exact"/>
        <w:jc w:val="center"/>
        <w:rPr>
          <w:b/>
          <w:bCs/>
          <w:spacing w:val="-10"/>
          <w:sz w:val="20"/>
          <w:szCs w:val="20"/>
          <w:lang w:val="be-BY"/>
        </w:rPr>
      </w:pPr>
      <w:r w:rsidRPr="00B86BF9">
        <w:rPr>
          <w:b/>
          <w:bCs/>
          <w:spacing w:val="-10"/>
          <w:sz w:val="20"/>
          <w:szCs w:val="20"/>
          <w:lang w:val="be-BY"/>
        </w:rPr>
        <w:t>Дадатак</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14.</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Метрычная выпіска пра хрышчэнне А.</w:t>
      </w:r>
      <w:r w:rsidR="00931DCB" w:rsidRPr="00B86BF9">
        <w:rPr>
          <w:b/>
          <w:bCs/>
          <w:spacing w:val="-10"/>
          <w:sz w:val="20"/>
          <w:szCs w:val="20"/>
          <w:lang w:val="be-BY"/>
        </w:rPr>
        <w:t> </w:t>
      </w:r>
      <w:r w:rsidRPr="00B86BF9">
        <w:rPr>
          <w:b/>
          <w:bCs/>
          <w:spacing w:val="-10"/>
          <w:sz w:val="20"/>
          <w:szCs w:val="20"/>
          <w:lang w:val="be-BY"/>
        </w:rPr>
        <w:t>Казакевіча 22 жніўня 1818 г. у Цырынскай царкве (вытрымка).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Выпись метрики крещения Андрея Даниилового Козакевича из под</w:t>
      </w:r>
      <w:r w:rsidR="00FE64A7">
        <w:rPr>
          <w:spacing w:val="-10"/>
          <w:sz w:val="20"/>
          <w:szCs w:val="20"/>
          <w:lang w:val="en-US"/>
        </w:rPr>
        <w:softHyphen/>
      </w:r>
      <w:r w:rsidRPr="00B86BF9">
        <w:rPr>
          <w:spacing w:val="-10"/>
          <w:sz w:val="20"/>
          <w:szCs w:val="20"/>
          <w:lang w:val="be-BY"/>
        </w:rPr>
        <w:t>лин</w:t>
      </w:r>
      <w:r w:rsidR="00FE64A7">
        <w:rPr>
          <w:spacing w:val="-10"/>
          <w:sz w:val="20"/>
          <w:szCs w:val="20"/>
          <w:lang w:val="en-US"/>
        </w:rPr>
        <w:softHyphen/>
      </w:r>
      <w:r w:rsidRPr="00B86BF9">
        <w:rPr>
          <w:spacing w:val="-10"/>
          <w:sz w:val="20"/>
          <w:szCs w:val="20"/>
          <w:lang w:val="be-BY"/>
        </w:rPr>
        <w:t>ных книг Цыринской церкви.</w:t>
      </w:r>
    </w:p>
    <w:p w:rsidR="007C3FB4"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Roku tysiącznego ośmsetnego ośmnastego miesiąca augusta dwudziestego dru</w:t>
      </w:r>
      <w:r w:rsidR="00FE64A7">
        <w:rPr>
          <w:spacing w:val="-10"/>
          <w:sz w:val="20"/>
          <w:szCs w:val="20"/>
          <w:lang w:val="en-US"/>
        </w:rPr>
        <w:softHyphen/>
      </w:r>
      <w:r w:rsidRPr="00B86BF9">
        <w:rPr>
          <w:spacing w:val="-10"/>
          <w:sz w:val="20"/>
          <w:szCs w:val="20"/>
          <w:lang w:val="be-BY"/>
        </w:rPr>
        <w:t>giego dnia. Z Cyryna. Ja xiądz Jan Horbacewicz, paroch cyryński, ochrzsciłem i bierz</w:t>
      </w:r>
      <w:r w:rsidR="00FE64A7">
        <w:rPr>
          <w:spacing w:val="-10"/>
          <w:sz w:val="20"/>
          <w:szCs w:val="20"/>
          <w:lang w:val="en-US"/>
        </w:rPr>
        <w:softHyphen/>
      </w:r>
      <w:r w:rsidRPr="00B86BF9">
        <w:rPr>
          <w:spacing w:val="-10"/>
          <w:sz w:val="20"/>
          <w:szCs w:val="20"/>
          <w:lang w:val="be-BY"/>
        </w:rPr>
        <w:t>mowałem urodzonego Andrzeja z rodzicow szlubnych Daniela i Justyny Koza</w:t>
      </w:r>
      <w:r w:rsidR="00FE64A7">
        <w:rPr>
          <w:spacing w:val="-10"/>
          <w:sz w:val="20"/>
          <w:szCs w:val="20"/>
          <w:lang w:val="en-US"/>
        </w:rPr>
        <w:softHyphen/>
      </w:r>
      <w:r w:rsidRPr="00B86BF9">
        <w:rPr>
          <w:spacing w:val="-10"/>
          <w:sz w:val="20"/>
          <w:szCs w:val="20"/>
          <w:lang w:val="be-BY"/>
        </w:rPr>
        <w:lastRenderedPageBreak/>
        <w:t>kie</w:t>
      </w:r>
      <w:r w:rsidR="00FE64A7">
        <w:rPr>
          <w:spacing w:val="-10"/>
          <w:sz w:val="20"/>
          <w:szCs w:val="20"/>
          <w:lang w:val="en-US"/>
        </w:rPr>
        <w:softHyphen/>
      </w:r>
      <w:r w:rsidRPr="00B86BF9">
        <w:rPr>
          <w:spacing w:val="-10"/>
          <w:sz w:val="20"/>
          <w:szCs w:val="20"/>
          <w:lang w:val="be-BY"/>
        </w:rPr>
        <w:t>wiczow. Kumami byli Andrzej Sesinowicz, burmistrz cyryński i Anna Cze</w:t>
      </w:r>
      <w:r w:rsidR="00FE64A7">
        <w:rPr>
          <w:spacing w:val="-10"/>
          <w:sz w:val="20"/>
          <w:szCs w:val="20"/>
          <w:lang w:val="en-US"/>
        </w:rPr>
        <w:softHyphen/>
      </w:r>
      <w:r w:rsidRPr="00B86BF9">
        <w:rPr>
          <w:spacing w:val="-10"/>
          <w:sz w:val="20"/>
          <w:szCs w:val="20"/>
          <w:lang w:val="be-BY"/>
        </w:rPr>
        <w:t>czo</w:t>
      </w:r>
      <w:r w:rsidR="00FE64A7">
        <w:rPr>
          <w:spacing w:val="-10"/>
          <w:sz w:val="20"/>
          <w:szCs w:val="20"/>
          <w:lang w:val="en-US"/>
        </w:rPr>
        <w:softHyphen/>
      </w:r>
      <w:r w:rsidRPr="00B86BF9">
        <w:rPr>
          <w:spacing w:val="-10"/>
          <w:sz w:val="20"/>
          <w:szCs w:val="20"/>
          <w:lang w:val="be-BY"/>
        </w:rPr>
        <w:t>tow</w:t>
      </w:r>
      <w:r w:rsidR="00FE64A7">
        <w:rPr>
          <w:spacing w:val="-10"/>
          <w:sz w:val="20"/>
          <w:szCs w:val="20"/>
          <w:lang w:val="en-US"/>
        </w:rPr>
        <w:softHyphen/>
      </w:r>
      <w:r w:rsidRPr="00B86BF9">
        <w:rPr>
          <w:spacing w:val="-10"/>
          <w:sz w:val="20"/>
          <w:szCs w:val="20"/>
          <w:lang w:val="be-BY"/>
        </w:rPr>
        <w:t>na. 2. Konstanty Matusewicz i j.</w:t>
      </w:r>
      <w:r w:rsidR="00931DCB" w:rsidRPr="00B86BF9">
        <w:rPr>
          <w:spacing w:val="-10"/>
          <w:sz w:val="20"/>
          <w:szCs w:val="20"/>
          <w:lang w:val="be-BY"/>
        </w:rPr>
        <w:t> </w:t>
      </w:r>
      <w:r w:rsidRPr="00B86BF9">
        <w:rPr>
          <w:spacing w:val="-10"/>
          <w:sz w:val="20"/>
          <w:szCs w:val="20"/>
          <w:lang w:val="be-BY"/>
        </w:rPr>
        <w:t>p. Miradora Czerniawska. 3. Jerzy Kondra</w:t>
      </w:r>
      <w:r w:rsidR="00FE64A7">
        <w:rPr>
          <w:spacing w:val="-10"/>
          <w:sz w:val="20"/>
          <w:szCs w:val="20"/>
          <w:lang w:val="en-US"/>
        </w:rPr>
        <w:softHyphen/>
      </w:r>
      <w:r w:rsidRPr="00B86BF9">
        <w:rPr>
          <w:spacing w:val="-10"/>
          <w:sz w:val="20"/>
          <w:szCs w:val="20"/>
          <w:lang w:val="be-BY"/>
        </w:rPr>
        <w:t>to</w:t>
      </w:r>
      <w:r w:rsidR="00FE64A7">
        <w:rPr>
          <w:spacing w:val="-10"/>
          <w:sz w:val="20"/>
          <w:szCs w:val="20"/>
          <w:lang w:val="en-US"/>
        </w:rPr>
        <w:softHyphen/>
      </w:r>
      <w:r w:rsidRPr="00B86BF9">
        <w:rPr>
          <w:spacing w:val="-10"/>
          <w:sz w:val="20"/>
          <w:szCs w:val="20"/>
          <w:lang w:val="be-BY"/>
        </w:rPr>
        <w:t>wicz i Nastazia Homzina. […]</w:t>
      </w:r>
    </w:p>
    <w:p w:rsidR="007C3FB4" w:rsidRPr="0059026A" w:rsidRDefault="00BA07B5" w:rsidP="0059026A">
      <w:pPr>
        <w:pStyle w:val="af6"/>
        <w:spacing w:before="40" w:after="0" w:line="200" w:lineRule="exact"/>
        <w:jc w:val="both"/>
        <w:rPr>
          <w:i/>
          <w:iCs/>
          <w:spacing w:val="-10"/>
          <w:sz w:val="18"/>
          <w:szCs w:val="20"/>
          <w:lang w:val="be-BY"/>
        </w:rPr>
      </w:pPr>
      <w:r w:rsidRPr="0059026A">
        <w:rPr>
          <w:i/>
          <w:iCs/>
          <w:spacing w:val="-10"/>
          <w:sz w:val="18"/>
          <w:szCs w:val="20"/>
          <w:lang w:val="be-BY"/>
        </w:rPr>
        <w:t>НГАБ. Ф. 145. Воп. 2. Спр. 458. Арк. 43адв. Чорны адбітак пячаткі Цырынскай царквы.</w:t>
      </w:r>
    </w:p>
    <w:p w:rsidR="007C3FB4" w:rsidRPr="00B86BF9" w:rsidRDefault="00F22668" w:rsidP="00C95637">
      <w:pPr>
        <w:pStyle w:val="af6"/>
        <w:keepNext/>
        <w:spacing w:before="80" w:after="0" w:line="220" w:lineRule="exact"/>
        <w:jc w:val="center"/>
        <w:rPr>
          <w:b/>
          <w:bCs/>
          <w:spacing w:val="-10"/>
          <w:sz w:val="20"/>
          <w:szCs w:val="20"/>
          <w:lang w:val="be-BY"/>
        </w:rPr>
      </w:pPr>
      <w:r w:rsidRPr="00B86BF9">
        <w:rPr>
          <w:b/>
          <w:bCs/>
          <w:spacing w:val="-10"/>
          <w:sz w:val="20"/>
          <w:szCs w:val="20"/>
          <w:lang w:val="be-BY"/>
        </w:rPr>
        <w:t>№ </w:t>
      </w:r>
      <w:r w:rsidR="00BA07B5" w:rsidRPr="00B86BF9">
        <w:rPr>
          <w:b/>
          <w:bCs/>
          <w:spacing w:val="-10"/>
          <w:sz w:val="20"/>
          <w:szCs w:val="20"/>
          <w:lang w:val="be-BY"/>
        </w:rPr>
        <w:t>15.</w:t>
      </w:r>
    </w:p>
    <w:p w:rsidR="007C3FB4" w:rsidRPr="00B86BF9" w:rsidRDefault="00BA07B5" w:rsidP="00C95637">
      <w:pPr>
        <w:pStyle w:val="af6"/>
        <w:keepNext/>
        <w:spacing w:after="0" w:line="220" w:lineRule="exact"/>
        <w:jc w:val="right"/>
        <w:rPr>
          <w:b/>
          <w:bCs/>
          <w:spacing w:val="-10"/>
          <w:sz w:val="20"/>
          <w:szCs w:val="20"/>
          <w:lang w:val="be-BY"/>
        </w:rPr>
      </w:pPr>
      <w:r w:rsidRPr="00B86BF9">
        <w:rPr>
          <w:b/>
          <w:bCs/>
          <w:spacing w:val="-10"/>
          <w:sz w:val="20"/>
          <w:szCs w:val="20"/>
          <w:lang w:val="be-BY"/>
        </w:rPr>
        <w:t>1847 г. ліпеня 1.</w:t>
      </w:r>
    </w:p>
    <w:p w:rsidR="007C3FB4" w:rsidRPr="00B86BF9" w:rsidRDefault="00BA07B5" w:rsidP="00FE64A7">
      <w:pPr>
        <w:pStyle w:val="af6"/>
        <w:keepNext/>
        <w:spacing w:after="40" w:line="220" w:lineRule="exact"/>
        <w:rPr>
          <w:b/>
          <w:bCs/>
          <w:spacing w:val="-10"/>
          <w:sz w:val="20"/>
          <w:szCs w:val="20"/>
          <w:lang w:val="be-BY"/>
        </w:rPr>
      </w:pPr>
      <w:r w:rsidRPr="00B86BF9">
        <w:rPr>
          <w:b/>
          <w:bCs/>
          <w:spacing w:val="-10"/>
          <w:sz w:val="20"/>
          <w:szCs w:val="20"/>
          <w:lang w:val="be-BY"/>
        </w:rPr>
        <w:t>Пасведчанне воспапрышчэпшчыка А.</w:t>
      </w:r>
      <w:r w:rsidR="00931DCB" w:rsidRPr="00B86BF9">
        <w:rPr>
          <w:b/>
          <w:bCs/>
          <w:spacing w:val="-10"/>
          <w:sz w:val="20"/>
          <w:szCs w:val="20"/>
          <w:lang w:val="be-BY"/>
        </w:rPr>
        <w:t> </w:t>
      </w:r>
      <w:r w:rsidRPr="00B86BF9">
        <w:rPr>
          <w:b/>
          <w:bCs/>
          <w:spacing w:val="-10"/>
          <w:sz w:val="20"/>
          <w:szCs w:val="20"/>
          <w:lang w:val="be-BY"/>
        </w:rPr>
        <w:t>Казакевіча.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Свидетельство.</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Выдается таковое в том, что Андрей Козакевич по распоряжению управ</w:t>
      </w:r>
      <w:r w:rsidR="00FE64A7">
        <w:rPr>
          <w:spacing w:val="-10"/>
          <w:sz w:val="20"/>
          <w:szCs w:val="20"/>
          <w:lang w:val="en-US"/>
        </w:rPr>
        <w:softHyphen/>
      </w:r>
      <w:r w:rsidRPr="00B86BF9">
        <w:rPr>
          <w:spacing w:val="-10"/>
          <w:sz w:val="20"/>
          <w:szCs w:val="20"/>
          <w:lang w:val="be-BY"/>
        </w:rPr>
        <w:t>ления государственных имуществ и врачебной управы в 1834 году был Цырин</w:t>
      </w:r>
      <w:r w:rsidR="00FE64A7">
        <w:rPr>
          <w:spacing w:val="-10"/>
          <w:sz w:val="20"/>
          <w:szCs w:val="20"/>
          <w:lang w:val="en-US"/>
        </w:rPr>
        <w:softHyphen/>
      </w:r>
      <w:r w:rsidRPr="00B86BF9">
        <w:rPr>
          <w:spacing w:val="-10"/>
          <w:sz w:val="20"/>
          <w:szCs w:val="20"/>
          <w:lang w:val="be-BY"/>
        </w:rPr>
        <w:t>ским обществом избран и отдан в Новогрудскую городовую больницу для обучения оспопрививания, где чрез несколько лет хорошо изучился в сем деле, отправлен на место в имение Цырин и утвержден в должность оспо</w:t>
      </w:r>
      <w:r w:rsidR="00FE64A7">
        <w:rPr>
          <w:spacing w:val="-10"/>
          <w:sz w:val="20"/>
          <w:szCs w:val="20"/>
          <w:lang w:val="en-US"/>
        </w:rPr>
        <w:softHyphen/>
      </w:r>
      <w:r w:rsidRPr="00B86BF9">
        <w:rPr>
          <w:spacing w:val="-10"/>
          <w:sz w:val="20"/>
          <w:szCs w:val="20"/>
          <w:lang w:val="be-BY"/>
        </w:rPr>
        <w:t>при</w:t>
      </w:r>
      <w:r w:rsidR="00FE64A7">
        <w:rPr>
          <w:spacing w:val="-10"/>
          <w:sz w:val="20"/>
          <w:szCs w:val="20"/>
          <w:lang w:val="en-US"/>
        </w:rPr>
        <w:softHyphen/>
      </w:r>
      <w:r w:rsidRPr="00B86BF9">
        <w:rPr>
          <w:spacing w:val="-10"/>
          <w:sz w:val="20"/>
          <w:szCs w:val="20"/>
          <w:lang w:val="be-BY"/>
        </w:rPr>
        <w:t>ви</w:t>
      </w:r>
      <w:r w:rsidR="00FE64A7">
        <w:rPr>
          <w:spacing w:val="-10"/>
          <w:sz w:val="20"/>
          <w:szCs w:val="20"/>
          <w:lang w:val="en-US"/>
        </w:rPr>
        <w:softHyphen/>
      </w:r>
      <w:r w:rsidRPr="00B86BF9">
        <w:rPr>
          <w:spacing w:val="-10"/>
          <w:sz w:val="20"/>
          <w:szCs w:val="20"/>
          <w:lang w:val="be-BY"/>
        </w:rPr>
        <w:t>вателя в Цырынском старостве, Цыринской грекоунитской церкви и еврей</w:t>
      </w:r>
      <w:r w:rsidR="00FE64A7">
        <w:rPr>
          <w:spacing w:val="-10"/>
          <w:sz w:val="20"/>
          <w:szCs w:val="20"/>
          <w:lang w:val="en-US"/>
        </w:rPr>
        <w:softHyphen/>
      </w:r>
      <w:r w:rsidRPr="00B86BF9">
        <w:rPr>
          <w:spacing w:val="-10"/>
          <w:sz w:val="20"/>
          <w:szCs w:val="20"/>
          <w:lang w:val="be-BY"/>
        </w:rPr>
        <w:t>ском кагале с получением от казны на канцелярские расходы жалованья. За тем поставляется ему, Козакевичу, в непременную обязанность распо</w:t>
      </w:r>
      <w:r w:rsidR="00FE64A7">
        <w:rPr>
          <w:spacing w:val="-10"/>
          <w:sz w:val="20"/>
          <w:szCs w:val="20"/>
          <w:lang w:val="en-US"/>
        </w:rPr>
        <w:softHyphen/>
      </w:r>
      <w:r w:rsidRPr="00B86BF9">
        <w:rPr>
          <w:spacing w:val="-10"/>
          <w:sz w:val="20"/>
          <w:szCs w:val="20"/>
          <w:lang w:val="be-BY"/>
        </w:rPr>
        <w:t>ря</w:t>
      </w:r>
      <w:r w:rsidR="00FE64A7">
        <w:rPr>
          <w:spacing w:val="-10"/>
          <w:sz w:val="20"/>
          <w:szCs w:val="20"/>
          <w:lang w:val="en-US"/>
        </w:rPr>
        <w:softHyphen/>
      </w:r>
      <w:r w:rsidRPr="00B86BF9">
        <w:rPr>
          <w:spacing w:val="-10"/>
          <w:sz w:val="20"/>
          <w:szCs w:val="20"/>
          <w:lang w:val="be-BY"/>
        </w:rPr>
        <w:t>жать</w:t>
      </w:r>
      <w:r w:rsidR="00FE64A7">
        <w:rPr>
          <w:spacing w:val="-10"/>
          <w:sz w:val="20"/>
          <w:szCs w:val="20"/>
          <w:lang w:val="en-US"/>
        </w:rPr>
        <w:softHyphen/>
      </w:r>
      <w:r w:rsidRPr="00B86BF9">
        <w:rPr>
          <w:spacing w:val="-10"/>
          <w:sz w:val="20"/>
          <w:szCs w:val="20"/>
          <w:lang w:val="be-BY"/>
        </w:rPr>
        <w:t>ся прививанием детям оспы не токмо в своем участке, но даже дозволяется зани</w:t>
      </w:r>
      <w:r w:rsidR="00FE64A7">
        <w:rPr>
          <w:spacing w:val="-10"/>
          <w:sz w:val="20"/>
          <w:szCs w:val="20"/>
          <w:lang w:val="en-US"/>
        </w:rPr>
        <w:softHyphen/>
      </w:r>
      <w:r w:rsidRPr="00B86BF9">
        <w:rPr>
          <w:spacing w:val="-10"/>
          <w:sz w:val="20"/>
          <w:szCs w:val="20"/>
          <w:lang w:val="be-BY"/>
        </w:rPr>
        <w:t>маться и в прочих, где оспопрививателей не имеется, с тем, чтобы дво</w:t>
      </w:r>
      <w:r w:rsidR="00FE64A7">
        <w:rPr>
          <w:spacing w:val="-10"/>
          <w:sz w:val="20"/>
          <w:szCs w:val="20"/>
          <w:lang w:val="en-US"/>
        </w:rPr>
        <w:softHyphen/>
      </w:r>
      <w:r w:rsidRPr="00B86BF9">
        <w:rPr>
          <w:spacing w:val="-10"/>
          <w:sz w:val="20"/>
          <w:szCs w:val="20"/>
          <w:lang w:val="be-BY"/>
        </w:rPr>
        <w:t>ро</w:t>
      </w:r>
      <w:r w:rsidR="00FE64A7">
        <w:rPr>
          <w:spacing w:val="-10"/>
          <w:sz w:val="20"/>
          <w:szCs w:val="20"/>
          <w:lang w:val="en-US"/>
        </w:rPr>
        <w:softHyphen/>
      </w:r>
      <w:r w:rsidRPr="00B86BF9">
        <w:rPr>
          <w:spacing w:val="-10"/>
          <w:sz w:val="20"/>
          <w:szCs w:val="20"/>
          <w:lang w:val="be-BY"/>
        </w:rPr>
        <w:t>вые и сельские управления давали ему под проезд подводы. В действия его име</w:t>
      </w:r>
      <w:r w:rsidR="00FE64A7">
        <w:rPr>
          <w:spacing w:val="-10"/>
          <w:sz w:val="20"/>
          <w:szCs w:val="20"/>
          <w:lang w:val="en-US"/>
        </w:rPr>
        <w:softHyphen/>
      </w:r>
      <w:r w:rsidRPr="00B86BF9">
        <w:rPr>
          <w:spacing w:val="-10"/>
          <w:sz w:val="20"/>
          <w:szCs w:val="20"/>
          <w:lang w:val="be-BY"/>
        </w:rPr>
        <w:t>ет право только начальство вникать, а в противном случае он может жало</w:t>
      </w:r>
      <w:r w:rsidR="00FE64A7">
        <w:rPr>
          <w:spacing w:val="-10"/>
          <w:sz w:val="20"/>
          <w:szCs w:val="20"/>
          <w:lang w:val="en-US"/>
        </w:rPr>
        <w:softHyphen/>
      </w:r>
      <w:r w:rsidRPr="00B86BF9">
        <w:rPr>
          <w:spacing w:val="-10"/>
          <w:sz w:val="20"/>
          <w:szCs w:val="20"/>
          <w:lang w:val="be-BY"/>
        </w:rPr>
        <w:t>вать</w:t>
      </w:r>
      <w:r w:rsidR="00FE64A7">
        <w:rPr>
          <w:spacing w:val="-10"/>
          <w:sz w:val="20"/>
          <w:szCs w:val="20"/>
          <w:lang w:val="en-US"/>
        </w:rPr>
        <w:softHyphen/>
      </w:r>
      <w:r w:rsidRPr="00B86BF9">
        <w:rPr>
          <w:spacing w:val="-10"/>
          <w:sz w:val="20"/>
          <w:szCs w:val="20"/>
          <w:lang w:val="be-BY"/>
        </w:rPr>
        <w:t>ся, не менее сего, должен он два раза в год, а именно к первому маию и 1</w:t>
      </w:r>
      <w:r w:rsidR="007D14B9">
        <w:rPr>
          <w:spacing w:val="-10"/>
          <w:sz w:val="20"/>
          <w:szCs w:val="20"/>
          <w:lang w:val="be-BY"/>
        </w:rPr>
        <w:noBreakHyphen/>
      </w:r>
      <w:r w:rsidRPr="00B86BF9">
        <w:rPr>
          <w:spacing w:val="-10"/>
          <w:sz w:val="20"/>
          <w:szCs w:val="20"/>
          <w:lang w:val="be-BY"/>
        </w:rPr>
        <w:t>му ноября доставлять ведомости о привитой им детям оспе в 2-х экземп</w:t>
      </w:r>
      <w:r w:rsidR="007D14B9">
        <w:rPr>
          <w:spacing w:val="-10"/>
          <w:sz w:val="20"/>
          <w:szCs w:val="20"/>
          <w:lang w:val="be-BY"/>
        </w:rPr>
        <w:softHyphen/>
      </w:r>
      <w:r w:rsidRPr="00B86BF9">
        <w:rPr>
          <w:spacing w:val="-10"/>
          <w:sz w:val="20"/>
          <w:szCs w:val="20"/>
          <w:lang w:val="be-BY"/>
        </w:rPr>
        <w:t>ля</w:t>
      </w:r>
      <w:r w:rsidR="007D14B9">
        <w:rPr>
          <w:spacing w:val="-10"/>
          <w:sz w:val="20"/>
          <w:szCs w:val="20"/>
          <w:lang w:val="be-BY"/>
        </w:rPr>
        <w:softHyphen/>
      </w:r>
      <w:r w:rsidRPr="00B86BF9">
        <w:rPr>
          <w:spacing w:val="-10"/>
          <w:sz w:val="20"/>
          <w:szCs w:val="20"/>
          <w:lang w:val="be-BY"/>
        </w:rPr>
        <w:t>рах по установленной форме. На сей предмет дается ему печатное настав</w:t>
      </w:r>
      <w:r w:rsidR="007D14B9">
        <w:rPr>
          <w:spacing w:val="-10"/>
          <w:sz w:val="20"/>
          <w:szCs w:val="20"/>
          <w:lang w:val="be-BY"/>
        </w:rPr>
        <w:softHyphen/>
      </w:r>
      <w:r w:rsidRPr="00B86BF9">
        <w:rPr>
          <w:spacing w:val="-10"/>
          <w:sz w:val="20"/>
          <w:szCs w:val="20"/>
          <w:lang w:val="be-BY"/>
        </w:rPr>
        <w:t>ле</w:t>
      </w:r>
      <w:r w:rsidR="007D14B9">
        <w:rPr>
          <w:spacing w:val="-10"/>
          <w:sz w:val="20"/>
          <w:szCs w:val="20"/>
          <w:lang w:val="be-BY"/>
        </w:rPr>
        <w:softHyphen/>
      </w:r>
      <w:r w:rsidRPr="00B86BF9">
        <w:rPr>
          <w:spacing w:val="-10"/>
          <w:sz w:val="20"/>
          <w:szCs w:val="20"/>
          <w:lang w:val="be-BY"/>
        </w:rPr>
        <w:t>ние о при</w:t>
      </w:r>
      <w:r w:rsidR="00FE64A7">
        <w:rPr>
          <w:spacing w:val="-10"/>
          <w:sz w:val="20"/>
          <w:szCs w:val="20"/>
          <w:lang w:val="en-US"/>
        </w:rPr>
        <w:softHyphen/>
      </w:r>
      <w:r w:rsidRPr="00B86BF9">
        <w:rPr>
          <w:spacing w:val="-10"/>
          <w:sz w:val="20"/>
          <w:szCs w:val="20"/>
          <w:lang w:val="be-BY"/>
        </w:rPr>
        <w:t>вивании оспы, три оспопрививательные ланцеты, присланные губерн</w:t>
      </w:r>
      <w:r w:rsidR="007D14B9">
        <w:rPr>
          <w:spacing w:val="-10"/>
          <w:sz w:val="20"/>
          <w:szCs w:val="20"/>
          <w:lang w:val="be-BY"/>
        </w:rPr>
        <w:softHyphen/>
      </w:r>
      <w:r w:rsidRPr="00B86BF9">
        <w:rPr>
          <w:spacing w:val="-10"/>
          <w:sz w:val="20"/>
          <w:szCs w:val="20"/>
          <w:lang w:val="be-BY"/>
        </w:rPr>
        <w:t>ским ком</w:t>
      </w:r>
      <w:r w:rsidR="00FE64A7">
        <w:rPr>
          <w:spacing w:val="-10"/>
          <w:sz w:val="20"/>
          <w:szCs w:val="20"/>
          <w:lang w:val="en-US"/>
        </w:rPr>
        <w:softHyphen/>
      </w:r>
      <w:r w:rsidRPr="00B86BF9">
        <w:rPr>
          <w:spacing w:val="-10"/>
          <w:sz w:val="20"/>
          <w:szCs w:val="20"/>
          <w:lang w:val="be-BY"/>
        </w:rPr>
        <w:t>митетом.</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Июля 1 дня 1847 года</w:t>
      </w:r>
    </w:p>
    <w:p w:rsidR="00BA07B5" w:rsidRPr="00B86BF9" w:rsidRDefault="00BA07B5" w:rsidP="00BA07B5">
      <w:pPr>
        <w:pStyle w:val="af6"/>
        <w:spacing w:after="0" w:line="220" w:lineRule="exact"/>
        <w:ind w:firstLine="567"/>
        <w:jc w:val="both"/>
        <w:rPr>
          <w:spacing w:val="-10"/>
          <w:sz w:val="20"/>
          <w:szCs w:val="20"/>
          <w:lang w:val="be-BY"/>
        </w:rPr>
      </w:pPr>
      <w:r w:rsidRPr="00B86BF9">
        <w:rPr>
          <w:spacing w:val="-10"/>
          <w:sz w:val="20"/>
          <w:szCs w:val="20"/>
          <w:lang w:val="be-BY"/>
        </w:rPr>
        <w:t xml:space="preserve">Новогрудский уездный врач, надворный советник доктор </w:t>
      </w:r>
      <w:r w:rsidRPr="00B86BF9">
        <w:rPr>
          <w:i/>
          <w:iCs/>
          <w:spacing w:val="-10"/>
          <w:sz w:val="20"/>
          <w:szCs w:val="20"/>
          <w:lang w:val="be-BY"/>
        </w:rPr>
        <w:t>Гноинский</w:t>
      </w:r>
    </w:p>
    <w:p w:rsidR="00BA07B5" w:rsidRPr="0059026A" w:rsidRDefault="00BA07B5" w:rsidP="0059026A">
      <w:pPr>
        <w:pStyle w:val="af6"/>
        <w:spacing w:before="40" w:after="0" w:line="200" w:lineRule="exact"/>
        <w:jc w:val="both"/>
        <w:rPr>
          <w:i/>
          <w:iCs/>
          <w:spacing w:val="-10"/>
          <w:sz w:val="18"/>
          <w:szCs w:val="18"/>
          <w:lang w:val="be-BY"/>
        </w:rPr>
      </w:pPr>
      <w:r w:rsidRPr="0059026A">
        <w:rPr>
          <w:i/>
          <w:iCs/>
          <w:spacing w:val="-10"/>
          <w:sz w:val="18"/>
          <w:szCs w:val="18"/>
          <w:lang w:val="be-BY"/>
        </w:rPr>
        <w:t>НГАБ. Ф. 145. Воп. 2. Спр. 458. Арк. 34—34адв. Рэльефны адбітак пячаткі.</w:t>
      </w:r>
    </w:p>
    <w:p w:rsidR="0059026A" w:rsidRPr="00024611" w:rsidRDefault="0059026A" w:rsidP="0059026A">
      <w:pPr>
        <w:keepNext/>
        <w:keepLines/>
        <w:widowControl w:val="0"/>
        <w:spacing w:before="60" w:after="20" w:line="200" w:lineRule="exact"/>
        <w:jc w:val="center"/>
        <w:rPr>
          <w:spacing w:val="30"/>
          <w:sz w:val="18"/>
          <w:szCs w:val="18"/>
        </w:rPr>
      </w:pPr>
      <w:r w:rsidRPr="0059026A">
        <w:rPr>
          <w:spacing w:val="30"/>
          <w:sz w:val="18"/>
          <w:szCs w:val="18"/>
          <w:lang w:val="be-BY"/>
        </w:rPr>
        <w:t>Літаратура і крыніцы</w:t>
      </w:r>
    </w:p>
    <w:p w:rsidR="00BA07B5" w:rsidRPr="0059026A" w:rsidRDefault="00BA07B5" w:rsidP="0059026A">
      <w:pPr>
        <w:pStyle w:val="af6"/>
        <w:spacing w:after="0" w:line="200" w:lineRule="exact"/>
        <w:ind w:left="284" w:hanging="284"/>
        <w:jc w:val="both"/>
        <w:rPr>
          <w:spacing w:val="-10"/>
          <w:sz w:val="18"/>
          <w:szCs w:val="20"/>
          <w:lang w:val="en-US"/>
        </w:rPr>
      </w:pPr>
      <w:r w:rsidRPr="0059026A">
        <w:rPr>
          <w:spacing w:val="-10"/>
          <w:sz w:val="18"/>
          <w:szCs w:val="20"/>
          <w:lang w:val="be-BY"/>
        </w:rPr>
        <w:t xml:space="preserve">1. </w:t>
      </w:r>
      <w:r w:rsidR="0059026A" w:rsidRPr="0059026A">
        <w:rPr>
          <w:spacing w:val="-10"/>
          <w:sz w:val="18"/>
          <w:szCs w:val="20"/>
          <w:lang w:val="be-BY"/>
        </w:rPr>
        <w:tab/>
      </w:r>
      <w:r w:rsidRPr="0059026A">
        <w:rPr>
          <w:spacing w:val="-10"/>
          <w:sz w:val="18"/>
          <w:szCs w:val="20"/>
          <w:lang w:val="be-BY"/>
        </w:rPr>
        <w:t>Грицкевич,</w:t>
      </w:r>
      <w:r w:rsidR="00931DCB" w:rsidRPr="0059026A">
        <w:rPr>
          <w:spacing w:val="-10"/>
          <w:sz w:val="18"/>
          <w:szCs w:val="20"/>
          <w:lang w:val="be-BY"/>
        </w:rPr>
        <w:t> </w:t>
      </w:r>
      <w:r w:rsidRPr="0059026A">
        <w:rPr>
          <w:spacing w:val="-10"/>
          <w:sz w:val="18"/>
          <w:szCs w:val="20"/>
          <w:lang w:val="be-BY"/>
        </w:rPr>
        <w:t>В.</w:t>
      </w:r>
      <w:r w:rsidR="00931DCB" w:rsidRPr="0059026A">
        <w:rPr>
          <w:spacing w:val="-10"/>
          <w:sz w:val="18"/>
          <w:szCs w:val="20"/>
          <w:lang w:val="be-BY"/>
        </w:rPr>
        <w:t> </w:t>
      </w:r>
      <w:r w:rsidRPr="0059026A">
        <w:rPr>
          <w:spacing w:val="-10"/>
          <w:sz w:val="18"/>
          <w:szCs w:val="20"/>
          <w:lang w:val="be-BY"/>
        </w:rPr>
        <w:t>П. С факелом Гиппократа: Из истории белорусской медицины</w:t>
      </w:r>
      <w:r w:rsidR="00921373" w:rsidRPr="0059026A">
        <w:rPr>
          <w:spacing w:val="-10"/>
          <w:sz w:val="18"/>
          <w:szCs w:val="20"/>
          <w:lang w:val="be-BY"/>
        </w:rPr>
        <w:t> /</w:t>
      </w:r>
      <w:r w:rsidRPr="0059026A">
        <w:rPr>
          <w:spacing w:val="-10"/>
          <w:sz w:val="18"/>
          <w:szCs w:val="20"/>
          <w:lang w:val="be-BY"/>
        </w:rPr>
        <w:t xml:space="preserve"> В.</w:t>
      </w:r>
      <w:r w:rsidR="00931DCB" w:rsidRPr="0059026A">
        <w:rPr>
          <w:spacing w:val="-10"/>
          <w:sz w:val="18"/>
          <w:szCs w:val="20"/>
          <w:lang w:val="be-BY"/>
        </w:rPr>
        <w:t> </w:t>
      </w:r>
      <w:r w:rsidRPr="0059026A">
        <w:rPr>
          <w:spacing w:val="-10"/>
          <w:sz w:val="18"/>
          <w:szCs w:val="20"/>
          <w:lang w:val="be-BY"/>
        </w:rPr>
        <w:t>П.</w:t>
      </w:r>
      <w:r w:rsidR="00931DCB" w:rsidRPr="0059026A">
        <w:rPr>
          <w:spacing w:val="-10"/>
          <w:sz w:val="18"/>
          <w:szCs w:val="20"/>
          <w:lang w:val="be-BY"/>
        </w:rPr>
        <w:t> </w:t>
      </w:r>
      <w:r w:rsidRPr="0059026A">
        <w:rPr>
          <w:spacing w:val="-10"/>
          <w:sz w:val="18"/>
          <w:szCs w:val="20"/>
          <w:lang w:val="be-BY"/>
        </w:rPr>
        <w:t>Гриц</w:t>
      </w:r>
      <w:r w:rsidR="00FE64A7">
        <w:rPr>
          <w:spacing w:val="-10"/>
          <w:sz w:val="18"/>
          <w:szCs w:val="20"/>
          <w:lang w:val="en-US"/>
        </w:rPr>
        <w:softHyphen/>
      </w:r>
      <w:r w:rsidRPr="0059026A">
        <w:rPr>
          <w:spacing w:val="-10"/>
          <w:sz w:val="18"/>
          <w:szCs w:val="20"/>
          <w:lang w:val="be-BY"/>
        </w:rPr>
        <w:t>кевич. — Минск: Наука и техника, 1987. — 271 с.</w:t>
      </w:r>
    </w:p>
    <w:p w:rsidR="007C3FB4" w:rsidRPr="0059026A" w:rsidRDefault="00BA07B5" w:rsidP="0059026A">
      <w:pPr>
        <w:pStyle w:val="af6"/>
        <w:spacing w:after="0" w:line="200" w:lineRule="exact"/>
        <w:ind w:left="284" w:hanging="284"/>
        <w:jc w:val="both"/>
        <w:rPr>
          <w:spacing w:val="-10"/>
          <w:sz w:val="18"/>
          <w:szCs w:val="20"/>
          <w:lang w:val="be-BY"/>
        </w:rPr>
      </w:pPr>
      <w:r w:rsidRPr="0059026A">
        <w:rPr>
          <w:spacing w:val="-10"/>
          <w:sz w:val="18"/>
          <w:szCs w:val="20"/>
          <w:lang w:val="en-US"/>
        </w:rPr>
        <w:t xml:space="preserve">2. </w:t>
      </w:r>
      <w:r w:rsidR="0059026A" w:rsidRPr="0059026A">
        <w:rPr>
          <w:spacing w:val="-10"/>
          <w:sz w:val="18"/>
          <w:szCs w:val="20"/>
          <w:lang w:val="be-BY"/>
        </w:rPr>
        <w:tab/>
      </w:r>
      <w:r w:rsidRPr="0059026A">
        <w:rPr>
          <w:spacing w:val="-10"/>
          <w:sz w:val="18"/>
          <w:szCs w:val="20"/>
          <w:lang w:val="be-BY"/>
        </w:rPr>
        <w:t xml:space="preserve">Abrys domowej nieszczęsliwosci </w:t>
      </w:r>
      <w:r w:rsidRPr="0059026A">
        <w:rPr>
          <w:spacing w:val="-10"/>
          <w:sz w:val="18"/>
          <w:szCs w:val="20"/>
          <w:lang w:val="pl-PL"/>
        </w:rPr>
        <w:t xml:space="preserve">y </w:t>
      </w:r>
      <w:r w:rsidRPr="0059026A">
        <w:rPr>
          <w:spacing w:val="-10"/>
          <w:sz w:val="18"/>
          <w:szCs w:val="20"/>
          <w:lang w:val="be-BY"/>
        </w:rPr>
        <w:t>Wnętrznej Niesnaski, Wojny, Korony Polskiey y Wiel</w:t>
      </w:r>
      <w:r w:rsidR="00FE64A7">
        <w:rPr>
          <w:spacing w:val="-10"/>
          <w:sz w:val="18"/>
          <w:szCs w:val="20"/>
          <w:lang w:val="en-US"/>
        </w:rPr>
        <w:softHyphen/>
      </w:r>
      <w:r w:rsidRPr="0059026A">
        <w:rPr>
          <w:spacing w:val="-10"/>
          <w:sz w:val="18"/>
          <w:szCs w:val="20"/>
          <w:lang w:val="be-BY"/>
        </w:rPr>
        <w:t>kiego Xięstwa Litewskiego Pro Informatione Potomnym następującym czasom Przez ied</w:t>
      </w:r>
      <w:r w:rsidR="00FE64A7">
        <w:rPr>
          <w:spacing w:val="-10"/>
          <w:sz w:val="18"/>
          <w:szCs w:val="20"/>
          <w:lang w:val="en-US"/>
        </w:rPr>
        <w:softHyphen/>
      </w:r>
      <w:r w:rsidRPr="0059026A">
        <w:rPr>
          <w:spacing w:val="-10"/>
          <w:sz w:val="18"/>
          <w:szCs w:val="20"/>
          <w:lang w:val="be-BY"/>
        </w:rPr>
        <w:t>ną Zakonną Osobę swiatu pokazany y z Załoscią wyrażony Anno 1721</w:t>
      </w:r>
      <w:r w:rsidR="00921373" w:rsidRPr="0059026A">
        <w:rPr>
          <w:spacing w:val="-10"/>
          <w:sz w:val="18"/>
          <w:szCs w:val="20"/>
          <w:lang w:val="be-BY"/>
        </w:rPr>
        <w:t> /</w:t>
      </w:r>
      <w:r w:rsidRPr="0059026A">
        <w:rPr>
          <w:spacing w:val="-10"/>
          <w:sz w:val="18"/>
          <w:szCs w:val="20"/>
          <w:lang w:val="be-BY"/>
        </w:rPr>
        <w:t xml:space="preserve"> Wydał z ręko</w:t>
      </w:r>
      <w:r w:rsidR="00FE64A7">
        <w:rPr>
          <w:spacing w:val="-10"/>
          <w:sz w:val="18"/>
          <w:szCs w:val="20"/>
          <w:lang w:val="en-US"/>
        </w:rPr>
        <w:softHyphen/>
      </w:r>
      <w:r w:rsidRPr="0059026A">
        <w:rPr>
          <w:spacing w:val="-10"/>
          <w:sz w:val="18"/>
          <w:szCs w:val="20"/>
          <w:lang w:val="be-BY"/>
        </w:rPr>
        <w:t>pi</w:t>
      </w:r>
      <w:r w:rsidR="00FE64A7">
        <w:rPr>
          <w:spacing w:val="-10"/>
          <w:sz w:val="18"/>
          <w:szCs w:val="20"/>
          <w:lang w:val="en-US"/>
        </w:rPr>
        <w:softHyphen/>
      </w:r>
      <w:r w:rsidRPr="0059026A">
        <w:rPr>
          <w:spacing w:val="-10"/>
          <w:sz w:val="18"/>
          <w:szCs w:val="20"/>
          <w:lang w:val="be-BY"/>
        </w:rPr>
        <w:t>su Franciszek Ksawery Kluczycki. — Kraków</w:t>
      </w:r>
      <w:r w:rsidRPr="0059026A">
        <w:rPr>
          <w:spacing w:val="-10"/>
          <w:sz w:val="18"/>
          <w:szCs w:val="20"/>
          <w:lang w:val="pl-PL"/>
        </w:rPr>
        <w:t>: Nakładem Stanisława Kluczyckiego</w:t>
      </w:r>
      <w:r w:rsidRPr="0059026A">
        <w:rPr>
          <w:spacing w:val="-10"/>
          <w:sz w:val="18"/>
          <w:szCs w:val="20"/>
          <w:lang w:val="be-BY"/>
        </w:rPr>
        <w:t xml:space="preserve">, 1899. — </w:t>
      </w:r>
      <w:r w:rsidRPr="0059026A">
        <w:rPr>
          <w:spacing w:val="-10"/>
          <w:sz w:val="18"/>
          <w:szCs w:val="20"/>
          <w:lang w:val="pl-PL"/>
        </w:rPr>
        <w:t>XXIII, 105 s.</w:t>
      </w:r>
    </w:p>
    <w:p w:rsidR="007C3FB4" w:rsidRPr="0059026A" w:rsidRDefault="00BA07B5" w:rsidP="0059026A">
      <w:pPr>
        <w:pStyle w:val="af6"/>
        <w:spacing w:after="0" w:line="200" w:lineRule="exact"/>
        <w:ind w:left="284" w:hanging="284"/>
        <w:jc w:val="both"/>
        <w:rPr>
          <w:spacing w:val="-10"/>
          <w:sz w:val="18"/>
          <w:szCs w:val="20"/>
          <w:lang w:val="en-US"/>
        </w:rPr>
      </w:pPr>
      <w:r w:rsidRPr="0059026A">
        <w:rPr>
          <w:spacing w:val="-10"/>
          <w:sz w:val="18"/>
          <w:szCs w:val="20"/>
          <w:lang w:val="be-BY"/>
        </w:rPr>
        <w:t xml:space="preserve">3. </w:t>
      </w:r>
      <w:r w:rsidR="0059026A" w:rsidRPr="0059026A">
        <w:rPr>
          <w:spacing w:val="-10"/>
          <w:sz w:val="18"/>
          <w:szCs w:val="20"/>
          <w:lang w:val="be-BY"/>
        </w:rPr>
        <w:tab/>
      </w:r>
      <w:r w:rsidRPr="0059026A">
        <w:rPr>
          <w:spacing w:val="-10"/>
          <w:sz w:val="18"/>
          <w:szCs w:val="20"/>
          <w:lang w:val="be-BY"/>
        </w:rPr>
        <w:t>Бобровский, П. Материалы для географии и статистики России, собранные офи</w:t>
      </w:r>
      <w:r w:rsidR="00FE64A7">
        <w:rPr>
          <w:spacing w:val="-10"/>
          <w:sz w:val="18"/>
          <w:szCs w:val="20"/>
          <w:lang w:val="en-US"/>
        </w:rPr>
        <w:softHyphen/>
      </w:r>
      <w:r w:rsidRPr="0059026A">
        <w:rPr>
          <w:spacing w:val="-10"/>
          <w:sz w:val="18"/>
          <w:szCs w:val="20"/>
          <w:lang w:val="be-BY"/>
        </w:rPr>
        <w:t>це</w:t>
      </w:r>
      <w:r w:rsidR="00FE64A7">
        <w:rPr>
          <w:spacing w:val="-10"/>
          <w:sz w:val="18"/>
          <w:szCs w:val="20"/>
          <w:lang w:val="en-US"/>
        </w:rPr>
        <w:softHyphen/>
      </w:r>
      <w:r w:rsidRPr="0059026A">
        <w:rPr>
          <w:spacing w:val="-10"/>
          <w:sz w:val="18"/>
          <w:szCs w:val="20"/>
          <w:lang w:val="be-BY"/>
        </w:rPr>
        <w:t>ра</w:t>
      </w:r>
      <w:r w:rsidR="00FE64A7">
        <w:rPr>
          <w:spacing w:val="-10"/>
          <w:sz w:val="18"/>
          <w:szCs w:val="20"/>
          <w:lang w:val="en-US"/>
        </w:rPr>
        <w:softHyphen/>
      </w:r>
      <w:r w:rsidRPr="0059026A">
        <w:rPr>
          <w:spacing w:val="-10"/>
          <w:sz w:val="18"/>
          <w:szCs w:val="20"/>
          <w:lang w:val="be-BY"/>
        </w:rPr>
        <w:t>ми Генерального штаба: Гродненская губерния</w:t>
      </w:r>
      <w:r w:rsidR="00921373" w:rsidRPr="0059026A">
        <w:rPr>
          <w:spacing w:val="-10"/>
          <w:sz w:val="18"/>
          <w:szCs w:val="20"/>
          <w:lang w:val="be-BY"/>
        </w:rPr>
        <w:t> /</w:t>
      </w:r>
      <w:r w:rsidRPr="0059026A">
        <w:rPr>
          <w:spacing w:val="-10"/>
          <w:sz w:val="18"/>
          <w:szCs w:val="20"/>
          <w:lang w:val="be-BY"/>
        </w:rPr>
        <w:t xml:space="preserve"> П.</w:t>
      </w:r>
      <w:r w:rsidR="00931DCB" w:rsidRPr="0059026A">
        <w:rPr>
          <w:spacing w:val="-10"/>
          <w:sz w:val="18"/>
          <w:szCs w:val="20"/>
          <w:lang w:val="be-BY"/>
        </w:rPr>
        <w:t> </w:t>
      </w:r>
      <w:r w:rsidRPr="0059026A">
        <w:rPr>
          <w:spacing w:val="-10"/>
          <w:sz w:val="18"/>
          <w:szCs w:val="20"/>
          <w:lang w:val="be-BY"/>
        </w:rPr>
        <w:t>Бобровский. — Ч. 1. — СПб., 1863. — ХХII, 866 с.</w:t>
      </w:r>
    </w:p>
    <w:p w:rsidR="007C3FB4" w:rsidRPr="0059026A" w:rsidRDefault="00BA07B5" w:rsidP="0059026A">
      <w:pPr>
        <w:pStyle w:val="af6"/>
        <w:spacing w:after="0" w:line="200" w:lineRule="exact"/>
        <w:ind w:left="284" w:hanging="284"/>
        <w:jc w:val="both"/>
        <w:rPr>
          <w:spacing w:val="-10"/>
          <w:sz w:val="18"/>
          <w:szCs w:val="20"/>
          <w:lang w:val="en-US"/>
        </w:rPr>
      </w:pPr>
      <w:r w:rsidRPr="0059026A">
        <w:rPr>
          <w:spacing w:val="-10"/>
          <w:sz w:val="18"/>
          <w:szCs w:val="20"/>
          <w:lang w:val="en-US"/>
        </w:rPr>
        <w:t>4</w:t>
      </w:r>
      <w:r w:rsidRPr="0059026A">
        <w:rPr>
          <w:spacing w:val="-10"/>
          <w:sz w:val="18"/>
          <w:szCs w:val="20"/>
        </w:rPr>
        <w:t xml:space="preserve">. </w:t>
      </w:r>
      <w:r w:rsidR="0059026A" w:rsidRPr="0059026A">
        <w:rPr>
          <w:spacing w:val="-10"/>
          <w:sz w:val="18"/>
          <w:szCs w:val="20"/>
          <w:lang w:val="be-BY"/>
        </w:rPr>
        <w:tab/>
      </w:r>
      <w:r w:rsidRPr="0059026A">
        <w:rPr>
          <w:spacing w:val="-10"/>
          <w:sz w:val="18"/>
          <w:szCs w:val="20"/>
        </w:rPr>
        <w:t>Левенстим,</w:t>
      </w:r>
      <w:r w:rsidR="00931DCB" w:rsidRPr="0059026A">
        <w:rPr>
          <w:spacing w:val="-10"/>
          <w:sz w:val="18"/>
          <w:szCs w:val="20"/>
          <w:lang w:val="be-BY"/>
        </w:rPr>
        <w:t> </w:t>
      </w:r>
      <w:r w:rsidRPr="0059026A">
        <w:rPr>
          <w:spacing w:val="-10"/>
          <w:sz w:val="18"/>
          <w:szCs w:val="20"/>
        </w:rPr>
        <w:t>А.</w:t>
      </w:r>
      <w:r w:rsidR="00931DCB" w:rsidRPr="0059026A">
        <w:rPr>
          <w:spacing w:val="-10"/>
          <w:sz w:val="18"/>
          <w:szCs w:val="20"/>
          <w:lang w:val="be-BY"/>
        </w:rPr>
        <w:t> </w:t>
      </w:r>
      <w:r w:rsidRPr="0059026A">
        <w:rPr>
          <w:spacing w:val="-10"/>
          <w:sz w:val="18"/>
          <w:szCs w:val="20"/>
        </w:rPr>
        <w:t xml:space="preserve">А. </w:t>
      </w:r>
      <w:r w:rsidRPr="0059026A">
        <w:rPr>
          <w:spacing w:val="-10"/>
          <w:sz w:val="18"/>
          <w:szCs w:val="20"/>
          <w:lang w:val="be-BY"/>
        </w:rPr>
        <w:t>Суев</w:t>
      </w:r>
      <w:r w:rsidRPr="0059026A">
        <w:rPr>
          <w:spacing w:val="-10"/>
          <w:sz w:val="18"/>
          <w:szCs w:val="20"/>
        </w:rPr>
        <w:t>ери</w:t>
      </w:r>
      <w:r w:rsidRPr="0059026A">
        <w:rPr>
          <w:spacing w:val="-10"/>
          <w:sz w:val="18"/>
          <w:szCs w:val="20"/>
          <w:lang w:val="be-BY"/>
        </w:rPr>
        <w:t>е в его отношении к уголовному праву</w:t>
      </w:r>
      <w:r w:rsidR="00921373" w:rsidRPr="0059026A">
        <w:rPr>
          <w:spacing w:val="-10"/>
          <w:sz w:val="18"/>
          <w:szCs w:val="20"/>
          <w:lang w:val="be-BY"/>
        </w:rPr>
        <w:t> /</w:t>
      </w:r>
      <w:r w:rsidRPr="0059026A">
        <w:rPr>
          <w:spacing w:val="-10"/>
          <w:sz w:val="18"/>
          <w:szCs w:val="20"/>
          <w:lang w:val="be-BY"/>
        </w:rPr>
        <w:t xml:space="preserve"> А.</w:t>
      </w:r>
      <w:r w:rsidR="00931DCB" w:rsidRPr="0059026A">
        <w:rPr>
          <w:spacing w:val="-10"/>
          <w:sz w:val="18"/>
          <w:szCs w:val="20"/>
          <w:lang w:val="be-BY"/>
        </w:rPr>
        <w:t> </w:t>
      </w:r>
      <w:r w:rsidRPr="0059026A">
        <w:rPr>
          <w:spacing w:val="-10"/>
          <w:sz w:val="18"/>
          <w:szCs w:val="20"/>
          <w:lang w:val="be-BY"/>
        </w:rPr>
        <w:t>А.</w:t>
      </w:r>
      <w:r w:rsidR="00931DCB" w:rsidRPr="0059026A">
        <w:rPr>
          <w:spacing w:val="-10"/>
          <w:sz w:val="18"/>
          <w:szCs w:val="20"/>
          <w:lang w:val="be-BY"/>
        </w:rPr>
        <w:t> </w:t>
      </w:r>
      <w:r w:rsidRPr="0059026A">
        <w:rPr>
          <w:spacing w:val="-10"/>
          <w:sz w:val="18"/>
          <w:szCs w:val="20"/>
          <w:lang w:val="be-BY"/>
        </w:rPr>
        <w:t>Левен</w:t>
      </w:r>
      <w:r w:rsidR="00FE64A7">
        <w:rPr>
          <w:spacing w:val="-10"/>
          <w:sz w:val="18"/>
          <w:szCs w:val="20"/>
          <w:lang w:val="en-US"/>
        </w:rPr>
        <w:softHyphen/>
      </w:r>
      <w:r w:rsidRPr="0059026A">
        <w:rPr>
          <w:spacing w:val="-10"/>
          <w:sz w:val="18"/>
          <w:szCs w:val="20"/>
          <w:lang w:val="be-BY"/>
        </w:rPr>
        <w:t>стим</w:t>
      </w:r>
      <w:r w:rsidR="00FE64A7">
        <w:rPr>
          <w:spacing w:val="-10"/>
          <w:sz w:val="18"/>
          <w:szCs w:val="20"/>
          <w:lang w:val="en-US"/>
        </w:rPr>
        <w:t>. </w:t>
      </w:r>
      <w:r w:rsidRPr="0059026A">
        <w:rPr>
          <w:spacing w:val="-10"/>
          <w:sz w:val="18"/>
          <w:szCs w:val="20"/>
          <w:lang w:val="be-BY"/>
        </w:rPr>
        <w:t>—</w:t>
      </w:r>
      <w:r w:rsidRPr="0059026A">
        <w:rPr>
          <w:spacing w:val="-10"/>
          <w:sz w:val="18"/>
          <w:szCs w:val="20"/>
        </w:rPr>
        <w:t xml:space="preserve"> Журнал Министерства Юстиции. — 1897. — </w:t>
      </w:r>
      <w:r w:rsidR="00F22668" w:rsidRPr="0059026A">
        <w:rPr>
          <w:spacing w:val="-10"/>
          <w:sz w:val="18"/>
          <w:szCs w:val="20"/>
        </w:rPr>
        <w:t>№ </w:t>
      </w:r>
      <w:r w:rsidRPr="0059026A">
        <w:rPr>
          <w:spacing w:val="-10"/>
          <w:sz w:val="18"/>
          <w:szCs w:val="20"/>
        </w:rPr>
        <w:t xml:space="preserve">1. — С. 157—219; </w:t>
      </w:r>
      <w:r w:rsidR="00F22668" w:rsidRPr="0059026A">
        <w:rPr>
          <w:spacing w:val="-10"/>
          <w:sz w:val="18"/>
          <w:szCs w:val="20"/>
        </w:rPr>
        <w:t>№ </w:t>
      </w:r>
      <w:r w:rsidRPr="0059026A">
        <w:rPr>
          <w:spacing w:val="-10"/>
          <w:sz w:val="18"/>
          <w:szCs w:val="20"/>
        </w:rPr>
        <w:t>2.</w:t>
      </w:r>
      <w:r w:rsidR="00FE64A7">
        <w:rPr>
          <w:spacing w:val="-10"/>
          <w:sz w:val="18"/>
          <w:szCs w:val="20"/>
          <w:lang w:val="en-US"/>
        </w:rPr>
        <w:t> </w:t>
      </w:r>
      <w:r w:rsidRPr="0059026A">
        <w:rPr>
          <w:spacing w:val="-10"/>
          <w:sz w:val="18"/>
          <w:szCs w:val="20"/>
        </w:rPr>
        <w:t>— С. 62—127</w:t>
      </w:r>
      <w:r w:rsidRPr="0059026A">
        <w:rPr>
          <w:spacing w:val="-10"/>
          <w:sz w:val="18"/>
          <w:szCs w:val="20"/>
          <w:lang w:val="en-US"/>
        </w:rPr>
        <w:t>.</w:t>
      </w:r>
    </w:p>
    <w:p w:rsidR="007C3FB4" w:rsidRPr="0059026A" w:rsidRDefault="00BA07B5" w:rsidP="0059026A">
      <w:pPr>
        <w:pStyle w:val="af6"/>
        <w:spacing w:after="0" w:line="200" w:lineRule="exact"/>
        <w:ind w:left="284" w:hanging="284"/>
        <w:jc w:val="both"/>
        <w:rPr>
          <w:spacing w:val="-10"/>
          <w:sz w:val="18"/>
          <w:szCs w:val="20"/>
        </w:rPr>
      </w:pPr>
      <w:r w:rsidRPr="0059026A">
        <w:rPr>
          <w:spacing w:val="-10"/>
          <w:sz w:val="18"/>
          <w:szCs w:val="20"/>
          <w:lang w:val="en-US"/>
        </w:rPr>
        <w:lastRenderedPageBreak/>
        <w:t xml:space="preserve">5. </w:t>
      </w:r>
      <w:r w:rsidR="0059026A" w:rsidRPr="0059026A">
        <w:rPr>
          <w:spacing w:val="-10"/>
          <w:sz w:val="18"/>
          <w:szCs w:val="20"/>
          <w:lang w:val="be-BY"/>
        </w:rPr>
        <w:tab/>
      </w:r>
      <w:r w:rsidRPr="0059026A">
        <w:rPr>
          <w:spacing w:val="-10"/>
          <w:sz w:val="18"/>
          <w:szCs w:val="20"/>
        </w:rPr>
        <w:t>Левенстим,</w:t>
      </w:r>
      <w:r w:rsidR="00931DCB" w:rsidRPr="0059026A">
        <w:rPr>
          <w:spacing w:val="-10"/>
          <w:sz w:val="18"/>
          <w:szCs w:val="20"/>
          <w:lang w:val="be-BY"/>
        </w:rPr>
        <w:t> </w:t>
      </w:r>
      <w:r w:rsidRPr="0059026A">
        <w:rPr>
          <w:spacing w:val="-10"/>
          <w:sz w:val="18"/>
          <w:szCs w:val="20"/>
        </w:rPr>
        <w:t>А.</w:t>
      </w:r>
      <w:r w:rsidR="00931DCB" w:rsidRPr="0059026A">
        <w:rPr>
          <w:spacing w:val="-10"/>
          <w:sz w:val="18"/>
          <w:szCs w:val="20"/>
          <w:lang w:val="be-BY"/>
        </w:rPr>
        <w:t> </w:t>
      </w:r>
      <w:r w:rsidRPr="0059026A">
        <w:rPr>
          <w:spacing w:val="-10"/>
          <w:sz w:val="18"/>
          <w:szCs w:val="20"/>
        </w:rPr>
        <w:t xml:space="preserve">А. </w:t>
      </w:r>
      <w:r w:rsidRPr="0059026A">
        <w:rPr>
          <w:spacing w:val="-10"/>
          <w:sz w:val="18"/>
          <w:szCs w:val="20"/>
          <w:lang w:val="be-BY"/>
        </w:rPr>
        <w:t>Суев</w:t>
      </w:r>
      <w:r w:rsidRPr="0059026A">
        <w:rPr>
          <w:spacing w:val="-10"/>
          <w:sz w:val="18"/>
          <w:szCs w:val="20"/>
        </w:rPr>
        <w:t>ери</w:t>
      </w:r>
      <w:r w:rsidRPr="0059026A">
        <w:rPr>
          <w:spacing w:val="-10"/>
          <w:sz w:val="18"/>
          <w:szCs w:val="20"/>
          <w:lang w:val="be-BY"/>
        </w:rPr>
        <w:t>е в его отношении к уголовному праву</w:t>
      </w:r>
      <w:r w:rsidR="00921373" w:rsidRPr="0059026A">
        <w:rPr>
          <w:spacing w:val="-10"/>
          <w:sz w:val="18"/>
          <w:szCs w:val="20"/>
          <w:lang w:val="en-US"/>
        </w:rPr>
        <w:t> /</w:t>
      </w:r>
      <w:r w:rsidRPr="0059026A">
        <w:rPr>
          <w:spacing w:val="-10"/>
          <w:sz w:val="18"/>
          <w:szCs w:val="20"/>
          <w:lang w:val="be-BY"/>
        </w:rPr>
        <w:t xml:space="preserve"> А.</w:t>
      </w:r>
      <w:r w:rsidR="00931DCB" w:rsidRPr="0059026A">
        <w:rPr>
          <w:spacing w:val="-10"/>
          <w:sz w:val="18"/>
          <w:szCs w:val="20"/>
          <w:lang w:val="be-BY"/>
        </w:rPr>
        <w:t> </w:t>
      </w:r>
      <w:r w:rsidRPr="0059026A">
        <w:rPr>
          <w:spacing w:val="-10"/>
          <w:sz w:val="18"/>
          <w:szCs w:val="20"/>
          <w:lang w:val="be-BY"/>
        </w:rPr>
        <w:t>А.</w:t>
      </w:r>
      <w:r w:rsidR="00931DCB" w:rsidRPr="0059026A">
        <w:rPr>
          <w:spacing w:val="-10"/>
          <w:sz w:val="18"/>
          <w:szCs w:val="20"/>
          <w:lang w:val="be-BY"/>
        </w:rPr>
        <w:t> </w:t>
      </w:r>
      <w:r w:rsidRPr="0059026A">
        <w:rPr>
          <w:spacing w:val="-10"/>
          <w:sz w:val="18"/>
          <w:szCs w:val="20"/>
          <w:lang w:val="be-BY"/>
        </w:rPr>
        <w:t>Левен</w:t>
      </w:r>
      <w:r w:rsidR="00FE64A7">
        <w:rPr>
          <w:spacing w:val="-10"/>
          <w:sz w:val="18"/>
          <w:szCs w:val="20"/>
          <w:lang w:val="en-US"/>
        </w:rPr>
        <w:softHyphen/>
      </w:r>
      <w:r w:rsidRPr="0059026A">
        <w:rPr>
          <w:spacing w:val="-10"/>
          <w:sz w:val="18"/>
          <w:szCs w:val="20"/>
          <w:lang w:val="be-BY"/>
        </w:rPr>
        <w:t>стим</w:t>
      </w:r>
      <w:r w:rsidRPr="0059026A">
        <w:rPr>
          <w:spacing w:val="-10"/>
          <w:sz w:val="18"/>
          <w:szCs w:val="20"/>
        </w:rPr>
        <w:t>.</w:t>
      </w:r>
      <w:r w:rsidR="00FE64A7">
        <w:rPr>
          <w:spacing w:val="-10"/>
          <w:sz w:val="18"/>
          <w:szCs w:val="20"/>
          <w:lang w:val="en-US"/>
        </w:rPr>
        <w:t> </w:t>
      </w:r>
      <w:r w:rsidRPr="0059026A">
        <w:rPr>
          <w:spacing w:val="-10"/>
          <w:sz w:val="18"/>
          <w:szCs w:val="20"/>
        </w:rPr>
        <w:t>— СПб.</w:t>
      </w:r>
      <w:r w:rsidR="007D14B9">
        <w:rPr>
          <w:spacing w:val="-10"/>
          <w:sz w:val="18"/>
          <w:szCs w:val="20"/>
          <w:lang w:val="be-BY"/>
        </w:rPr>
        <w:t>,</w:t>
      </w:r>
      <w:r w:rsidRPr="0059026A">
        <w:rPr>
          <w:spacing w:val="-10"/>
          <w:sz w:val="18"/>
          <w:szCs w:val="20"/>
        </w:rPr>
        <w:t xml:space="preserve"> 1897. — 131 с.</w:t>
      </w:r>
    </w:p>
    <w:p w:rsidR="007C3FB4" w:rsidRPr="0059026A" w:rsidRDefault="00BA07B5" w:rsidP="0059026A">
      <w:pPr>
        <w:pStyle w:val="af6"/>
        <w:spacing w:after="0" w:line="200" w:lineRule="exact"/>
        <w:ind w:left="284" w:hanging="284"/>
        <w:jc w:val="both"/>
        <w:rPr>
          <w:spacing w:val="-10"/>
          <w:sz w:val="18"/>
          <w:szCs w:val="20"/>
        </w:rPr>
      </w:pPr>
      <w:r w:rsidRPr="0059026A">
        <w:rPr>
          <w:spacing w:val="-10"/>
          <w:sz w:val="18"/>
          <w:szCs w:val="20"/>
        </w:rPr>
        <w:t xml:space="preserve">6. </w:t>
      </w:r>
      <w:r w:rsidR="0059026A" w:rsidRPr="0059026A">
        <w:rPr>
          <w:spacing w:val="-10"/>
          <w:sz w:val="18"/>
          <w:szCs w:val="20"/>
          <w:lang w:val="be-BY"/>
        </w:rPr>
        <w:tab/>
      </w:r>
      <w:r w:rsidRPr="0059026A">
        <w:rPr>
          <w:spacing w:val="-10"/>
          <w:sz w:val="18"/>
          <w:szCs w:val="20"/>
        </w:rPr>
        <w:t>Токць, С. Беларуская вёска ў эпоху зьменаў: Другая палова ХІХ</w:t>
      </w:r>
      <w:r w:rsidR="00EF7504" w:rsidRPr="0059026A">
        <w:rPr>
          <w:spacing w:val="-10"/>
          <w:sz w:val="18"/>
          <w:szCs w:val="20"/>
          <w:lang w:val="be-BY"/>
        </w:rPr>
        <w:t> </w:t>
      </w:r>
      <w:r w:rsidRPr="0059026A">
        <w:rPr>
          <w:spacing w:val="-10"/>
          <w:sz w:val="18"/>
          <w:szCs w:val="20"/>
        </w:rPr>
        <w:t>— першая траціна ХХ</w:t>
      </w:r>
      <w:r w:rsidR="00FE64A7">
        <w:rPr>
          <w:spacing w:val="-10"/>
          <w:sz w:val="18"/>
          <w:szCs w:val="20"/>
          <w:lang w:val="en-US"/>
        </w:rPr>
        <w:t> </w:t>
      </w:r>
      <w:r w:rsidRPr="0059026A">
        <w:rPr>
          <w:spacing w:val="-10"/>
          <w:sz w:val="18"/>
          <w:szCs w:val="20"/>
        </w:rPr>
        <w:t>ст.</w:t>
      </w:r>
      <w:r w:rsidR="00921373" w:rsidRPr="0059026A">
        <w:rPr>
          <w:spacing w:val="-10"/>
          <w:sz w:val="18"/>
          <w:szCs w:val="20"/>
        </w:rPr>
        <w:t> /</w:t>
      </w:r>
      <w:r w:rsidRPr="0059026A">
        <w:rPr>
          <w:spacing w:val="-10"/>
          <w:sz w:val="18"/>
          <w:szCs w:val="20"/>
        </w:rPr>
        <w:t xml:space="preserve"> С.</w:t>
      </w:r>
      <w:r w:rsidR="00931DCB" w:rsidRPr="0059026A">
        <w:rPr>
          <w:spacing w:val="-10"/>
          <w:sz w:val="18"/>
          <w:szCs w:val="20"/>
          <w:lang w:val="be-BY"/>
        </w:rPr>
        <w:t> </w:t>
      </w:r>
      <w:r w:rsidRPr="0059026A">
        <w:rPr>
          <w:spacing w:val="-10"/>
          <w:sz w:val="18"/>
          <w:szCs w:val="20"/>
        </w:rPr>
        <w:t>Токць. — Менск: Тэхналёгія, 2007. — 308 с.</w:t>
      </w:r>
    </w:p>
    <w:p w:rsidR="007C3FB4" w:rsidRPr="0059026A" w:rsidRDefault="00BA07B5" w:rsidP="0059026A">
      <w:pPr>
        <w:pStyle w:val="af6"/>
        <w:spacing w:after="0" w:line="200" w:lineRule="exact"/>
        <w:ind w:left="284" w:hanging="284"/>
        <w:jc w:val="both"/>
        <w:rPr>
          <w:spacing w:val="-10"/>
          <w:sz w:val="18"/>
          <w:szCs w:val="20"/>
        </w:rPr>
      </w:pPr>
      <w:r w:rsidRPr="0059026A">
        <w:rPr>
          <w:spacing w:val="-10"/>
          <w:sz w:val="18"/>
          <w:szCs w:val="20"/>
        </w:rPr>
        <w:t xml:space="preserve">7. </w:t>
      </w:r>
      <w:r w:rsidR="0059026A" w:rsidRPr="0059026A">
        <w:rPr>
          <w:spacing w:val="-10"/>
          <w:sz w:val="18"/>
          <w:szCs w:val="20"/>
          <w:lang w:val="be-BY"/>
        </w:rPr>
        <w:tab/>
      </w:r>
      <w:r w:rsidRPr="0059026A">
        <w:rPr>
          <w:spacing w:val="-10"/>
          <w:sz w:val="18"/>
          <w:szCs w:val="20"/>
        </w:rPr>
        <w:t>Дело о крестьянах Андрее Козакевиче и других, судимых за похоронение живой кресть</w:t>
      </w:r>
      <w:r w:rsidR="00FE64A7">
        <w:rPr>
          <w:spacing w:val="-10"/>
          <w:sz w:val="18"/>
          <w:szCs w:val="20"/>
          <w:lang w:val="en-US"/>
        </w:rPr>
        <w:softHyphen/>
      </w:r>
      <w:r w:rsidRPr="0059026A">
        <w:rPr>
          <w:spacing w:val="-10"/>
          <w:sz w:val="18"/>
          <w:szCs w:val="20"/>
        </w:rPr>
        <w:t>янки Маньковой</w:t>
      </w:r>
      <w:r w:rsidR="00921373" w:rsidRPr="0059026A">
        <w:rPr>
          <w:spacing w:val="-10"/>
          <w:sz w:val="18"/>
          <w:szCs w:val="20"/>
        </w:rPr>
        <w:t> /</w:t>
      </w:r>
      <w:r w:rsidRPr="0059026A">
        <w:rPr>
          <w:spacing w:val="-10"/>
          <w:sz w:val="18"/>
          <w:szCs w:val="20"/>
        </w:rPr>
        <w:t xml:space="preserve">/ Журнал Министерства Юстиции. — 1864. — </w:t>
      </w:r>
      <w:r w:rsidR="00F22668" w:rsidRPr="0059026A">
        <w:rPr>
          <w:spacing w:val="-10"/>
          <w:sz w:val="18"/>
          <w:szCs w:val="20"/>
        </w:rPr>
        <w:t>№ </w:t>
      </w:r>
      <w:r w:rsidRPr="0059026A">
        <w:rPr>
          <w:spacing w:val="-10"/>
          <w:sz w:val="18"/>
          <w:szCs w:val="20"/>
        </w:rPr>
        <w:t>6</w:t>
      </w:r>
      <w:r w:rsidR="007D14B9" w:rsidRPr="0059026A">
        <w:rPr>
          <w:spacing w:val="-10"/>
          <w:sz w:val="18"/>
          <w:szCs w:val="20"/>
        </w:rPr>
        <w:t xml:space="preserve">. — </w:t>
      </w:r>
      <w:r w:rsidRPr="0059026A">
        <w:rPr>
          <w:spacing w:val="-10"/>
          <w:sz w:val="18"/>
          <w:szCs w:val="20"/>
        </w:rPr>
        <w:t>Июнь.</w:t>
      </w:r>
      <w:r w:rsidR="00FE64A7">
        <w:rPr>
          <w:spacing w:val="-10"/>
          <w:sz w:val="18"/>
          <w:szCs w:val="20"/>
          <w:lang w:val="en-US"/>
        </w:rPr>
        <w:t> </w:t>
      </w:r>
      <w:r w:rsidRPr="0059026A">
        <w:rPr>
          <w:spacing w:val="-10"/>
          <w:sz w:val="18"/>
          <w:szCs w:val="20"/>
        </w:rPr>
        <w:t>— Часть неофициальная</w:t>
      </w:r>
      <w:r w:rsidR="00FE64A7" w:rsidRPr="0059026A">
        <w:rPr>
          <w:spacing w:val="-10"/>
          <w:sz w:val="18"/>
          <w:szCs w:val="20"/>
        </w:rPr>
        <w:t>.</w:t>
      </w:r>
      <w:r w:rsidR="00FE64A7">
        <w:rPr>
          <w:spacing w:val="-10"/>
          <w:sz w:val="18"/>
          <w:szCs w:val="20"/>
          <w:lang w:val="en-US"/>
        </w:rPr>
        <w:t> </w:t>
      </w:r>
      <w:r w:rsidR="00FE64A7" w:rsidRPr="0059026A">
        <w:rPr>
          <w:spacing w:val="-10"/>
          <w:sz w:val="18"/>
          <w:szCs w:val="20"/>
        </w:rPr>
        <w:t xml:space="preserve">— </w:t>
      </w:r>
      <w:r w:rsidRPr="0059026A">
        <w:rPr>
          <w:spacing w:val="-10"/>
          <w:sz w:val="18"/>
          <w:szCs w:val="20"/>
        </w:rPr>
        <w:t>С. 707—712.</w:t>
      </w:r>
    </w:p>
    <w:p w:rsidR="007C3FB4" w:rsidRPr="0059026A" w:rsidRDefault="00BA07B5" w:rsidP="0059026A">
      <w:pPr>
        <w:pStyle w:val="af6"/>
        <w:spacing w:after="0" w:line="200" w:lineRule="exact"/>
        <w:ind w:left="284" w:hanging="284"/>
        <w:jc w:val="both"/>
        <w:rPr>
          <w:spacing w:val="-10"/>
          <w:sz w:val="18"/>
          <w:szCs w:val="20"/>
        </w:rPr>
      </w:pPr>
      <w:r w:rsidRPr="0059026A">
        <w:rPr>
          <w:spacing w:val="-10"/>
          <w:sz w:val="18"/>
          <w:szCs w:val="20"/>
          <w:lang w:val="en-US"/>
        </w:rPr>
        <w:t xml:space="preserve">8. </w:t>
      </w:r>
      <w:r w:rsidR="0059026A" w:rsidRPr="0059026A">
        <w:rPr>
          <w:spacing w:val="-10"/>
          <w:sz w:val="18"/>
          <w:szCs w:val="20"/>
          <w:lang w:val="be-BY"/>
        </w:rPr>
        <w:tab/>
      </w:r>
      <w:r w:rsidRPr="0059026A">
        <w:rPr>
          <w:spacing w:val="-10"/>
          <w:sz w:val="18"/>
          <w:szCs w:val="20"/>
          <w:lang w:val="en-US"/>
        </w:rPr>
        <w:t>Русские уголовные процессы</w:t>
      </w:r>
      <w:r w:rsidR="00921373" w:rsidRPr="0059026A">
        <w:rPr>
          <w:spacing w:val="-10"/>
          <w:sz w:val="18"/>
          <w:szCs w:val="20"/>
          <w:lang w:val="en-US"/>
        </w:rPr>
        <w:t> /</w:t>
      </w:r>
      <w:r w:rsidRPr="0059026A">
        <w:rPr>
          <w:spacing w:val="-10"/>
          <w:sz w:val="18"/>
          <w:szCs w:val="20"/>
          <w:lang w:val="en-US"/>
        </w:rPr>
        <w:t xml:space="preserve"> Издание А.</w:t>
      </w:r>
      <w:r w:rsidR="00931DCB" w:rsidRPr="0059026A">
        <w:rPr>
          <w:spacing w:val="-10"/>
          <w:sz w:val="18"/>
          <w:szCs w:val="20"/>
          <w:lang w:val="be-BY"/>
        </w:rPr>
        <w:t> </w:t>
      </w:r>
      <w:r w:rsidRPr="0059026A">
        <w:rPr>
          <w:spacing w:val="-10"/>
          <w:sz w:val="18"/>
          <w:szCs w:val="20"/>
          <w:lang w:val="en-US"/>
        </w:rPr>
        <w:t xml:space="preserve">Любавского. </w:t>
      </w:r>
      <w:r w:rsidRPr="0059026A">
        <w:rPr>
          <w:spacing w:val="-10"/>
          <w:sz w:val="18"/>
          <w:szCs w:val="20"/>
        </w:rPr>
        <w:t xml:space="preserve">— </w:t>
      </w:r>
      <w:r w:rsidRPr="0059026A">
        <w:rPr>
          <w:spacing w:val="-10"/>
          <w:sz w:val="18"/>
          <w:szCs w:val="20"/>
          <w:lang w:val="en-US"/>
        </w:rPr>
        <w:t>СПб.: Типография това</w:t>
      </w:r>
      <w:r w:rsidR="00FE64A7">
        <w:rPr>
          <w:spacing w:val="-10"/>
          <w:sz w:val="18"/>
          <w:szCs w:val="20"/>
          <w:lang w:val="en-US"/>
        </w:rPr>
        <w:softHyphen/>
      </w:r>
      <w:r w:rsidRPr="0059026A">
        <w:rPr>
          <w:spacing w:val="-10"/>
          <w:sz w:val="18"/>
          <w:szCs w:val="20"/>
          <w:lang w:val="en-US"/>
        </w:rPr>
        <w:t>ри</w:t>
      </w:r>
      <w:r w:rsidR="00FE64A7">
        <w:rPr>
          <w:spacing w:val="-10"/>
          <w:sz w:val="18"/>
          <w:szCs w:val="20"/>
          <w:lang w:val="en-US"/>
        </w:rPr>
        <w:softHyphen/>
      </w:r>
      <w:r w:rsidRPr="0059026A">
        <w:rPr>
          <w:spacing w:val="-10"/>
          <w:sz w:val="18"/>
          <w:szCs w:val="20"/>
          <w:lang w:val="en-US"/>
        </w:rPr>
        <w:t xml:space="preserve">щества </w:t>
      </w:r>
      <w:r w:rsidR="007C3FB4" w:rsidRPr="0059026A">
        <w:rPr>
          <w:spacing w:val="-10"/>
          <w:sz w:val="18"/>
          <w:szCs w:val="20"/>
          <w:lang w:val="en-US"/>
        </w:rPr>
        <w:t>«</w:t>
      </w:r>
      <w:r w:rsidRPr="0059026A">
        <w:rPr>
          <w:spacing w:val="-10"/>
          <w:sz w:val="18"/>
          <w:szCs w:val="20"/>
          <w:lang w:val="en-US"/>
        </w:rPr>
        <w:t>Общественная польза</w:t>
      </w:r>
      <w:r w:rsidR="007C3FB4" w:rsidRPr="0059026A">
        <w:rPr>
          <w:spacing w:val="-10"/>
          <w:sz w:val="18"/>
          <w:szCs w:val="20"/>
          <w:lang w:val="en-US"/>
        </w:rPr>
        <w:t>»</w:t>
      </w:r>
      <w:r w:rsidRPr="0059026A">
        <w:rPr>
          <w:spacing w:val="-10"/>
          <w:sz w:val="18"/>
          <w:szCs w:val="20"/>
          <w:lang w:val="en-US"/>
        </w:rPr>
        <w:t xml:space="preserve">, 1866. </w:t>
      </w:r>
      <w:r w:rsidRPr="0059026A">
        <w:rPr>
          <w:spacing w:val="-10"/>
          <w:sz w:val="18"/>
          <w:szCs w:val="20"/>
        </w:rPr>
        <w:t xml:space="preserve">— </w:t>
      </w:r>
      <w:r w:rsidRPr="0059026A">
        <w:rPr>
          <w:spacing w:val="-10"/>
          <w:sz w:val="18"/>
          <w:szCs w:val="20"/>
          <w:lang w:val="en-US"/>
        </w:rPr>
        <w:t>IV, 690 с.</w:t>
      </w:r>
    </w:p>
    <w:p w:rsidR="007C3FB4" w:rsidRPr="0059026A" w:rsidRDefault="00BA07B5" w:rsidP="0059026A">
      <w:pPr>
        <w:pStyle w:val="af6"/>
        <w:spacing w:after="0" w:line="200" w:lineRule="exact"/>
        <w:ind w:left="284" w:hanging="284"/>
        <w:jc w:val="both"/>
        <w:rPr>
          <w:spacing w:val="-10"/>
          <w:sz w:val="18"/>
          <w:szCs w:val="20"/>
          <w:lang w:val="be-BY"/>
        </w:rPr>
      </w:pPr>
      <w:r w:rsidRPr="0059026A">
        <w:rPr>
          <w:spacing w:val="-10"/>
          <w:sz w:val="18"/>
          <w:szCs w:val="20"/>
        </w:rPr>
        <w:t xml:space="preserve">9. </w:t>
      </w:r>
      <w:r w:rsidR="0059026A" w:rsidRPr="0059026A">
        <w:rPr>
          <w:spacing w:val="-10"/>
          <w:sz w:val="18"/>
          <w:szCs w:val="20"/>
          <w:lang w:val="be-BY"/>
        </w:rPr>
        <w:tab/>
      </w:r>
      <w:r w:rsidRPr="0059026A">
        <w:rPr>
          <w:spacing w:val="-10"/>
          <w:sz w:val="18"/>
          <w:szCs w:val="20"/>
        </w:rPr>
        <w:t>Bieliński</w:t>
      </w:r>
      <w:r w:rsidRPr="0059026A">
        <w:rPr>
          <w:spacing w:val="-10"/>
          <w:sz w:val="18"/>
          <w:szCs w:val="20"/>
          <w:lang w:val="be-BY"/>
        </w:rPr>
        <w:t>,</w:t>
      </w:r>
      <w:r w:rsidRPr="0059026A">
        <w:rPr>
          <w:spacing w:val="-10"/>
          <w:sz w:val="18"/>
          <w:szCs w:val="20"/>
        </w:rPr>
        <w:t xml:space="preserve"> J. Doktorowie medycyny promowani w Wilnie</w:t>
      </w:r>
      <w:r w:rsidR="00921373" w:rsidRPr="0059026A">
        <w:rPr>
          <w:spacing w:val="-10"/>
          <w:sz w:val="18"/>
          <w:szCs w:val="20"/>
          <w:lang w:val="be-BY"/>
        </w:rPr>
        <w:t> /</w:t>
      </w:r>
      <w:r w:rsidRPr="0059026A">
        <w:rPr>
          <w:spacing w:val="-10"/>
          <w:sz w:val="18"/>
          <w:szCs w:val="20"/>
          <w:lang w:val="be-BY"/>
        </w:rPr>
        <w:t xml:space="preserve"> </w:t>
      </w:r>
      <w:r w:rsidRPr="0059026A">
        <w:rPr>
          <w:spacing w:val="-10"/>
          <w:sz w:val="18"/>
          <w:szCs w:val="20"/>
        </w:rPr>
        <w:t>J.</w:t>
      </w:r>
      <w:r w:rsidR="00931DCB" w:rsidRPr="0059026A">
        <w:rPr>
          <w:spacing w:val="-10"/>
          <w:sz w:val="18"/>
          <w:szCs w:val="20"/>
          <w:lang w:val="be-BY"/>
        </w:rPr>
        <w:t> </w:t>
      </w:r>
      <w:r w:rsidRPr="0059026A">
        <w:rPr>
          <w:spacing w:val="-10"/>
          <w:sz w:val="18"/>
          <w:szCs w:val="20"/>
        </w:rPr>
        <w:t xml:space="preserve">Bieliński. </w:t>
      </w:r>
      <w:r w:rsidRPr="0059026A">
        <w:rPr>
          <w:spacing w:val="-10"/>
          <w:sz w:val="18"/>
          <w:szCs w:val="20"/>
          <w:lang w:val="be-BY"/>
        </w:rPr>
        <w:t xml:space="preserve">— </w:t>
      </w:r>
      <w:r w:rsidRPr="0059026A">
        <w:rPr>
          <w:spacing w:val="-10"/>
          <w:sz w:val="18"/>
          <w:szCs w:val="20"/>
        </w:rPr>
        <w:t xml:space="preserve">Warszawa, 1886. </w:t>
      </w:r>
      <w:r w:rsidRPr="0059026A">
        <w:rPr>
          <w:spacing w:val="-10"/>
          <w:sz w:val="18"/>
          <w:szCs w:val="20"/>
          <w:lang w:val="be-BY"/>
        </w:rPr>
        <w:t xml:space="preserve">— </w:t>
      </w:r>
      <w:r w:rsidRPr="0059026A">
        <w:rPr>
          <w:spacing w:val="-10"/>
          <w:sz w:val="18"/>
          <w:szCs w:val="20"/>
        </w:rPr>
        <w:t>106 s.</w:t>
      </w:r>
    </w:p>
    <w:p w:rsidR="007C3FB4" w:rsidRPr="0059026A" w:rsidRDefault="00BA07B5" w:rsidP="0059026A">
      <w:pPr>
        <w:pStyle w:val="af6"/>
        <w:spacing w:after="0" w:line="200" w:lineRule="exact"/>
        <w:ind w:left="284" w:hanging="284"/>
        <w:jc w:val="both"/>
        <w:rPr>
          <w:spacing w:val="-10"/>
          <w:sz w:val="18"/>
          <w:szCs w:val="20"/>
          <w:lang w:val="be-BY"/>
        </w:rPr>
      </w:pPr>
      <w:r w:rsidRPr="0059026A">
        <w:rPr>
          <w:spacing w:val="-10"/>
          <w:sz w:val="18"/>
          <w:szCs w:val="20"/>
          <w:lang w:val="be-BY"/>
        </w:rPr>
        <w:t xml:space="preserve">10. </w:t>
      </w:r>
      <w:r w:rsidR="0059026A" w:rsidRPr="0059026A">
        <w:rPr>
          <w:spacing w:val="-10"/>
          <w:sz w:val="18"/>
          <w:szCs w:val="20"/>
          <w:lang w:val="be-BY"/>
        </w:rPr>
        <w:tab/>
      </w:r>
      <w:r w:rsidRPr="0059026A">
        <w:rPr>
          <w:spacing w:val="-10"/>
          <w:sz w:val="18"/>
          <w:szCs w:val="20"/>
          <w:lang w:val="be-BY"/>
        </w:rPr>
        <w:t>Kośmiński</w:t>
      </w:r>
      <w:r w:rsidRPr="0059026A">
        <w:rPr>
          <w:spacing w:val="-10"/>
          <w:sz w:val="18"/>
          <w:szCs w:val="20"/>
          <w:lang w:val="en-US"/>
        </w:rPr>
        <w:t>,</w:t>
      </w:r>
      <w:r w:rsidRPr="0059026A">
        <w:rPr>
          <w:spacing w:val="-10"/>
          <w:sz w:val="18"/>
          <w:szCs w:val="20"/>
          <w:lang w:val="be-BY"/>
        </w:rPr>
        <w:t xml:space="preserve"> S. Słownik lekarzów polskich obejmujący oprócz krótkich życiorysów lekarzy pola</w:t>
      </w:r>
      <w:r w:rsidR="00FE64A7">
        <w:rPr>
          <w:spacing w:val="-10"/>
          <w:sz w:val="18"/>
          <w:szCs w:val="20"/>
          <w:lang w:val="en-US"/>
        </w:rPr>
        <w:softHyphen/>
      </w:r>
      <w:r w:rsidRPr="0059026A">
        <w:rPr>
          <w:spacing w:val="-10"/>
          <w:sz w:val="18"/>
          <w:szCs w:val="20"/>
          <w:lang w:val="be-BY"/>
        </w:rPr>
        <w:t>ków oraz cudzoziemców w Polsce osiadłych, dokładną bibliografią lekarską polską od cza</w:t>
      </w:r>
      <w:r w:rsidR="00FE64A7">
        <w:rPr>
          <w:spacing w:val="-10"/>
          <w:sz w:val="18"/>
          <w:szCs w:val="20"/>
          <w:lang w:val="en-US"/>
        </w:rPr>
        <w:softHyphen/>
      </w:r>
      <w:r w:rsidRPr="0059026A">
        <w:rPr>
          <w:spacing w:val="-10"/>
          <w:sz w:val="18"/>
          <w:szCs w:val="20"/>
          <w:lang w:val="be-BY"/>
        </w:rPr>
        <w:t>sów najdawniejszych aż do 1885 r.</w:t>
      </w:r>
      <w:r w:rsidR="00921373" w:rsidRPr="0059026A">
        <w:rPr>
          <w:spacing w:val="-10"/>
          <w:sz w:val="18"/>
          <w:szCs w:val="20"/>
          <w:lang w:val="be-BY"/>
        </w:rPr>
        <w:t> /</w:t>
      </w:r>
      <w:r w:rsidRPr="0059026A">
        <w:rPr>
          <w:spacing w:val="-10"/>
          <w:sz w:val="18"/>
          <w:szCs w:val="20"/>
          <w:lang w:val="en-US"/>
        </w:rPr>
        <w:t xml:space="preserve"> </w:t>
      </w:r>
      <w:r w:rsidRPr="0059026A">
        <w:rPr>
          <w:spacing w:val="-10"/>
          <w:sz w:val="18"/>
          <w:szCs w:val="20"/>
          <w:lang w:val="be-BY"/>
        </w:rPr>
        <w:t>S.</w:t>
      </w:r>
      <w:r w:rsidR="00931DCB" w:rsidRPr="0059026A">
        <w:rPr>
          <w:spacing w:val="-10"/>
          <w:sz w:val="18"/>
          <w:szCs w:val="20"/>
          <w:lang w:val="be-BY"/>
        </w:rPr>
        <w:t> </w:t>
      </w:r>
      <w:r w:rsidRPr="0059026A">
        <w:rPr>
          <w:spacing w:val="-10"/>
          <w:sz w:val="18"/>
          <w:szCs w:val="20"/>
          <w:lang w:val="be-BY"/>
        </w:rPr>
        <w:t>Kośmiński</w:t>
      </w:r>
      <w:r w:rsidR="00FE64A7">
        <w:rPr>
          <w:spacing w:val="-10"/>
          <w:sz w:val="18"/>
          <w:szCs w:val="20"/>
          <w:lang w:val="en-US"/>
        </w:rPr>
        <w:t>.</w:t>
      </w:r>
      <w:r w:rsidRPr="0059026A">
        <w:rPr>
          <w:spacing w:val="-10"/>
          <w:sz w:val="18"/>
          <w:szCs w:val="20"/>
          <w:lang w:val="be-BY"/>
        </w:rPr>
        <w:t xml:space="preserve"> </w:t>
      </w:r>
      <w:r w:rsidRPr="0059026A">
        <w:rPr>
          <w:spacing w:val="-10"/>
          <w:sz w:val="18"/>
          <w:szCs w:val="20"/>
        </w:rPr>
        <w:t xml:space="preserve">— </w:t>
      </w:r>
      <w:r w:rsidRPr="0059026A">
        <w:rPr>
          <w:spacing w:val="-10"/>
          <w:sz w:val="18"/>
          <w:szCs w:val="20"/>
          <w:lang w:val="be-BY"/>
        </w:rPr>
        <w:t>Warszawa, 1888. — XVII, 665</w:t>
      </w:r>
      <w:r w:rsidR="00FE64A7">
        <w:rPr>
          <w:spacing w:val="-10"/>
          <w:sz w:val="18"/>
          <w:szCs w:val="20"/>
          <w:lang w:val="en-US"/>
        </w:rPr>
        <w:t> </w:t>
      </w:r>
      <w:r w:rsidRPr="0059026A">
        <w:rPr>
          <w:spacing w:val="-10"/>
          <w:sz w:val="18"/>
          <w:szCs w:val="20"/>
          <w:lang w:val="be-BY"/>
        </w:rPr>
        <w:t>s.</w:t>
      </w:r>
    </w:p>
    <w:p w:rsidR="007C3FB4" w:rsidRPr="0059026A" w:rsidRDefault="00BA07B5" w:rsidP="0059026A">
      <w:pPr>
        <w:pStyle w:val="af6"/>
        <w:spacing w:after="0" w:line="200" w:lineRule="exact"/>
        <w:ind w:left="284" w:hanging="284"/>
        <w:jc w:val="both"/>
        <w:rPr>
          <w:spacing w:val="-10"/>
          <w:sz w:val="18"/>
          <w:szCs w:val="20"/>
          <w:lang w:val="be-BY"/>
        </w:rPr>
      </w:pPr>
      <w:r w:rsidRPr="0059026A">
        <w:rPr>
          <w:spacing w:val="-10"/>
          <w:sz w:val="18"/>
          <w:szCs w:val="20"/>
          <w:lang w:val="be-BY"/>
        </w:rPr>
        <w:t xml:space="preserve">11. </w:t>
      </w:r>
      <w:r w:rsidR="0059026A" w:rsidRPr="0059026A">
        <w:rPr>
          <w:spacing w:val="-10"/>
          <w:sz w:val="18"/>
          <w:szCs w:val="20"/>
          <w:lang w:val="be-BY"/>
        </w:rPr>
        <w:tab/>
      </w:r>
      <w:r w:rsidRPr="0059026A">
        <w:rPr>
          <w:spacing w:val="-10"/>
          <w:sz w:val="18"/>
          <w:szCs w:val="20"/>
          <w:lang w:val="be-BY"/>
        </w:rPr>
        <w:t>Крючок,</w:t>
      </w:r>
      <w:r w:rsidR="00931DCB" w:rsidRPr="0059026A">
        <w:rPr>
          <w:spacing w:val="-10"/>
          <w:sz w:val="18"/>
          <w:szCs w:val="20"/>
          <w:lang w:val="be-BY"/>
        </w:rPr>
        <w:t> </w:t>
      </w:r>
      <w:r w:rsidRPr="0059026A">
        <w:rPr>
          <w:spacing w:val="-10"/>
          <w:sz w:val="18"/>
          <w:szCs w:val="20"/>
          <w:lang w:val="be-BY"/>
        </w:rPr>
        <w:t>Г.</w:t>
      </w:r>
      <w:r w:rsidR="00931DCB" w:rsidRPr="0059026A">
        <w:rPr>
          <w:spacing w:val="-10"/>
          <w:sz w:val="18"/>
          <w:szCs w:val="20"/>
          <w:lang w:val="be-BY"/>
        </w:rPr>
        <w:t> </w:t>
      </w:r>
      <w:r w:rsidRPr="0059026A">
        <w:rPr>
          <w:spacing w:val="-10"/>
          <w:sz w:val="18"/>
          <w:szCs w:val="20"/>
          <w:lang w:val="be-BY"/>
        </w:rPr>
        <w:t>Р. Очерки истории медицины Белоруссии</w:t>
      </w:r>
      <w:r w:rsidR="00921373" w:rsidRPr="0059026A">
        <w:rPr>
          <w:spacing w:val="-10"/>
          <w:sz w:val="18"/>
          <w:szCs w:val="20"/>
          <w:lang w:val="be-BY"/>
        </w:rPr>
        <w:t> /</w:t>
      </w:r>
      <w:r w:rsidRPr="0059026A">
        <w:rPr>
          <w:spacing w:val="-10"/>
          <w:sz w:val="18"/>
          <w:szCs w:val="20"/>
          <w:lang w:val="be-BY"/>
        </w:rPr>
        <w:t xml:space="preserve"> Г.</w:t>
      </w:r>
      <w:r w:rsidR="00931DCB" w:rsidRPr="0059026A">
        <w:rPr>
          <w:spacing w:val="-10"/>
          <w:sz w:val="18"/>
          <w:szCs w:val="20"/>
          <w:lang w:val="be-BY"/>
        </w:rPr>
        <w:t> </w:t>
      </w:r>
      <w:r w:rsidRPr="0059026A">
        <w:rPr>
          <w:spacing w:val="-10"/>
          <w:sz w:val="18"/>
          <w:szCs w:val="20"/>
          <w:lang w:val="be-BY"/>
        </w:rPr>
        <w:t>Р.</w:t>
      </w:r>
      <w:r w:rsidR="00931DCB" w:rsidRPr="0059026A">
        <w:rPr>
          <w:spacing w:val="-10"/>
          <w:sz w:val="18"/>
          <w:szCs w:val="20"/>
          <w:lang w:val="be-BY"/>
        </w:rPr>
        <w:t> </w:t>
      </w:r>
      <w:r w:rsidRPr="0059026A">
        <w:rPr>
          <w:spacing w:val="-10"/>
          <w:sz w:val="18"/>
          <w:szCs w:val="20"/>
          <w:lang w:val="be-BY"/>
        </w:rPr>
        <w:t>Крючок. — Минск: Бела</w:t>
      </w:r>
      <w:r w:rsidR="00FE64A7">
        <w:rPr>
          <w:spacing w:val="-10"/>
          <w:sz w:val="18"/>
          <w:szCs w:val="20"/>
          <w:lang w:val="be-BY"/>
        </w:rPr>
        <w:softHyphen/>
      </w:r>
      <w:r w:rsidRPr="0059026A">
        <w:rPr>
          <w:spacing w:val="-10"/>
          <w:sz w:val="18"/>
          <w:szCs w:val="20"/>
          <w:lang w:val="be-BY"/>
        </w:rPr>
        <w:t>русь, 1976. — 264 с.</w:t>
      </w:r>
    </w:p>
    <w:p w:rsidR="00F21390" w:rsidRPr="0059026A" w:rsidRDefault="00BA07B5" w:rsidP="0059026A">
      <w:pPr>
        <w:pStyle w:val="af6"/>
        <w:spacing w:after="0" w:line="200" w:lineRule="exact"/>
        <w:ind w:left="284" w:hanging="284"/>
        <w:jc w:val="both"/>
        <w:rPr>
          <w:spacing w:val="-10"/>
          <w:sz w:val="18"/>
          <w:szCs w:val="20"/>
        </w:rPr>
      </w:pPr>
      <w:r w:rsidRPr="0059026A">
        <w:rPr>
          <w:spacing w:val="-10"/>
          <w:sz w:val="18"/>
          <w:szCs w:val="20"/>
          <w:lang w:val="be-BY"/>
        </w:rPr>
        <w:t xml:space="preserve">12. </w:t>
      </w:r>
      <w:r w:rsidR="0059026A" w:rsidRPr="0059026A">
        <w:rPr>
          <w:spacing w:val="-10"/>
          <w:sz w:val="18"/>
          <w:szCs w:val="20"/>
          <w:lang w:val="be-BY"/>
        </w:rPr>
        <w:tab/>
      </w:r>
      <w:r w:rsidRPr="0059026A">
        <w:rPr>
          <w:spacing w:val="-10"/>
          <w:sz w:val="18"/>
          <w:szCs w:val="20"/>
          <w:lang w:val="be-BY"/>
        </w:rPr>
        <w:t>Метадычныя рэкамендацыі па публікацыі кірылічных дакументаў і матэрыялаў па гіс</w:t>
      </w:r>
      <w:r w:rsidR="00FE64A7">
        <w:rPr>
          <w:spacing w:val="-10"/>
          <w:sz w:val="18"/>
          <w:szCs w:val="20"/>
          <w:lang w:val="be-BY"/>
        </w:rPr>
        <w:softHyphen/>
      </w:r>
      <w:r w:rsidRPr="0059026A">
        <w:rPr>
          <w:spacing w:val="-10"/>
          <w:sz w:val="18"/>
          <w:szCs w:val="20"/>
          <w:lang w:val="be-BY"/>
        </w:rPr>
        <w:t>торыі Беларусі канца ХVІІІ</w:t>
      </w:r>
      <w:r w:rsidR="00BF7775" w:rsidRPr="0059026A">
        <w:rPr>
          <w:spacing w:val="-10"/>
          <w:sz w:val="18"/>
          <w:szCs w:val="20"/>
          <w:lang w:val="be-BY"/>
        </w:rPr>
        <w:t> </w:t>
      </w:r>
      <w:r w:rsidRPr="0059026A">
        <w:rPr>
          <w:spacing w:val="-10"/>
          <w:sz w:val="18"/>
          <w:szCs w:val="20"/>
          <w:lang w:val="be-BY"/>
        </w:rPr>
        <w:t>—</w:t>
      </w:r>
      <w:r w:rsidR="00BF7775" w:rsidRPr="0059026A">
        <w:rPr>
          <w:spacing w:val="-10"/>
          <w:sz w:val="18"/>
          <w:szCs w:val="20"/>
          <w:lang w:val="be-BY"/>
        </w:rPr>
        <w:t xml:space="preserve"> </w:t>
      </w:r>
      <w:r w:rsidRPr="0059026A">
        <w:rPr>
          <w:spacing w:val="-10"/>
          <w:sz w:val="18"/>
          <w:szCs w:val="20"/>
          <w:lang w:val="be-BY"/>
        </w:rPr>
        <w:t>пачатку ХХ ст.</w:t>
      </w:r>
      <w:r w:rsidR="00921373" w:rsidRPr="0059026A">
        <w:rPr>
          <w:spacing w:val="-10"/>
          <w:sz w:val="18"/>
          <w:szCs w:val="20"/>
          <w:lang w:val="be-BY"/>
        </w:rPr>
        <w:t> /</w:t>
      </w:r>
      <w:r w:rsidRPr="0059026A">
        <w:rPr>
          <w:spacing w:val="-10"/>
          <w:sz w:val="18"/>
          <w:szCs w:val="20"/>
          <w:lang w:val="be-BY"/>
        </w:rPr>
        <w:t xml:space="preserve"> Склад.:</w:t>
      </w:r>
      <w:r w:rsidR="007C3FB4" w:rsidRPr="0059026A">
        <w:rPr>
          <w:spacing w:val="-10"/>
          <w:sz w:val="18"/>
          <w:szCs w:val="20"/>
          <w:lang w:val="be-BY"/>
        </w:rPr>
        <w:t xml:space="preserve"> </w:t>
      </w:r>
      <w:r w:rsidRPr="0059026A">
        <w:rPr>
          <w:spacing w:val="-10"/>
          <w:sz w:val="18"/>
          <w:szCs w:val="20"/>
          <w:lang w:val="be-BY"/>
        </w:rPr>
        <w:t>В.</w:t>
      </w:r>
      <w:r w:rsidR="00931DCB" w:rsidRPr="0059026A">
        <w:rPr>
          <w:spacing w:val="-10"/>
          <w:sz w:val="18"/>
          <w:szCs w:val="20"/>
          <w:lang w:val="be-BY"/>
        </w:rPr>
        <w:t> </w:t>
      </w:r>
      <w:r w:rsidRPr="0059026A">
        <w:rPr>
          <w:spacing w:val="-10"/>
          <w:sz w:val="18"/>
          <w:szCs w:val="20"/>
          <w:lang w:val="be-BY"/>
        </w:rPr>
        <w:t>С.</w:t>
      </w:r>
      <w:r w:rsidR="00931DCB" w:rsidRPr="0059026A">
        <w:rPr>
          <w:spacing w:val="-10"/>
          <w:sz w:val="18"/>
          <w:szCs w:val="20"/>
          <w:lang w:val="be-BY"/>
        </w:rPr>
        <w:t> </w:t>
      </w:r>
      <w:r w:rsidRPr="0059026A">
        <w:rPr>
          <w:spacing w:val="-10"/>
          <w:sz w:val="18"/>
          <w:szCs w:val="20"/>
          <w:lang w:val="be-BY"/>
        </w:rPr>
        <w:t>Пазднякоў,</w:t>
      </w:r>
      <w:r w:rsidR="007C3FB4" w:rsidRPr="0059026A">
        <w:rPr>
          <w:spacing w:val="-10"/>
          <w:sz w:val="18"/>
          <w:szCs w:val="20"/>
          <w:lang w:val="be-BY"/>
        </w:rPr>
        <w:t xml:space="preserve"> </w:t>
      </w:r>
      <w:r w:rsidRPr="0059026A">
        <w:rPr>
          <w:spacing w:val="-10"/>
          <w:sz w:val="18"/>
          <w:szCs w:val="20"/>
          <w:lang w:val="be-BY"/>
        </w:rPr>
        <w:t>М.</w:t>
      </w:r>
      <w:r w:rsidR="00931DCB" w:rsidRPr="0059026A">
        <w:rPr>
          <w:spacing w:val="-10"/>
          <w:sz w:val="18"/>
          <w:szCs w:val="20"/>
          <w:lang w:val="be-BY"/>
        </w:rPr>
        <w:t> </w:t>
      </w:r>
      <w:r w:rsidRPr="0059026A">
        <w:rPr>
          <w:spacing w:val="-10"/>
          <w:sz w:val="18"/>
          <w:szCs w:val="20"/>
          <w:lang w:val="be-BY"/>
        </w:rPr>
        <w:t>Ф.</w:t>
      </w:r>
      <w:r w:rsidR="00931DCB" w:rsidRPr="0059026A">
        <w:rPr>
          <w:spacing w:val="-10"/>
          <w:sz w:val="18"/>
          <w:szCs w:val="20"/>
          <w:lang w:val="be-BY"/>
        </w:rPr>
        <w:t> </w:t>
      </w:r>
      <w:r w:rsidRPr="0059026A">
        <w:rPr>
          <w:spacing w:val="-10"/>
          <w:sz w:val="18"/>
          <w:szCs w:val="20"/>
          <w:lang w:val="be-BY"/>
        </w:rPr>
        <w:t>Шумей</w:t>
      </w:r>
      <w:r w:rsidR="00FE64A7">
        <w:rPr>
          <w:spacing w:val="-10"/>
          <w:sz w:val="18"/>
          <w:szCs w:val="20"/>
          <w:lang w:val="be-BY"/>
        </w:rPr>
        <w:softHyphen/>
      </w:r>
      <w:r w:rsidRPr="0059026A">
        <w:rPr>
          <w:spacing w:val="-10"/>
          <w:sz w:val="18"/>
          <w:szCs w:val="20"/>
          <w:lang w:val="be-BY"/>
        </w:rPr>
        <w:t>ка. — Мінск: БелНДІДАС, 2016. — 88 с</w:t>
      </w:r>
      <w:r w:rsidR="00F21390" w:rsidRPr="0059026A">
        <w:rPr>
          <w:spacing w:val="-10"/>
          <w:sz w:val="18"/>
          <w:szCs w:val="20"/>
        </w:rPr>
        <w:t>.</w:t>
      </w:r>
    </w:p>
    <w:p w:rsidR="00667E2F" w:rsidRPr="00B86BF9" w:rsidRDefault="00667E2F" w:rsidP="00667E2F">
      <w:pPr>
        <w:spacing w:before="40" w:line="200" w:lineRule="exact"/>
        <w:ind w:left="567"/>
        <w:jc w:val="right"/>
        <w:rPr>
          <w:i/>
          <w:spacing w:val="-10"/>
          <w:sz w:val="18"/>
          <w:szCs w:val="18"/>
          <w:lang w:val="en-US"/>
        </w:rPr>
      </w:pPr>
      <w:bookmarkStart w:id="83" w:name="_Toc530055263"/>
      <w:bookmarkStart w:id="84" w:name="_Toc341081503"/>
      <w:bookmarkStart w:id="85" w:name="_Toc372291945"/>
      <w:bookmarkStart w:id="86" w:name="_Toc402423011"/>
      <w:bookmarkStart w:id="87" w:name="_Toc433095454"/>
      <w:bookmarkStart w:id="88" w:name="_Toc497214714"/>
      <w:bookmarkEnd w:id="71"/>
      <w:bookmarkEnd w:id="72"/>
      <w:r w:rsidRPr="00B86BF9">
        <w:rPr>
          <w:i/>
          <w:spacing w:val="-10"/>
          <w:sz w:val="18"/>
          <w:szCs w:val="18"/>
        </w:rPr>
        <w:t xml:space="preserve">Артыкул паступіў у рэдакцыю </w:t>
      </w:r>
      <w:r w:rsidR="00FE64A7">
        <w:rPr>
          <w:i/>
          <w:spacing w:val="-10"/>
          <w:sz w:val="18"/>
          <w:szCs w:val="18"/>
          <w:lang w:val="be-BY"/>
        </w:rPr>
        <w:t>19</w:t>
      </w:r>
      <w:r w:rsidRPr="00B86BF9">
        <w:rPr>
          <w:i/>
          <w:spacing w:val="-10"/>
          <w:sz w:val="18"/>
          <w:szCs w:val="18"/>
          <w:lang w:val="be-BY"/>
        </w:rPr>
        <w:t>.</w:t>
      </w:r>
      <w:r w:rsidR="00FE64A7">
        <w:rPr>
          <w:i/>
          <w:spacing w:val="-10"/>
          <w:sz w:val="18"/>
          <w:szCs w:val="18"/>
          <w:lang w:val="be-BY"/>
        </w:rPr>
        <w:t>06</w:t>
      </w:r>
      <w:r w:rsidRPr="00B86BF9">
        <w:rPr>
          <w:i/>
          <w:spacing w:val="-10"/>
          <w:sz w:val="18"/>
          <w:szCs w:val="18"/>
        </w:rPr>
        <w:t>.2020</w:t>
      </w:r>
    </w:p>
    <w:p w:rsidR="007F3886" w:rsidRPr="00B86BF9" w:rsidRDefault="007F3886" w:rsidP="007F3886">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lang w:val="be-BY"/>
        </w:rPr>
      </w:pPr>
      <w:bookmarkStart w:id="89" w:name="_Toc56513674"/>
      <w:r w:rsidRPr="00B86BF9">
        <w:rPr>
          <w:rFonts w:ascii="Times New Roman" w:hAnsi="Times New Roman" w:cs="Times New Roman"/>
          <w:bCs w:val="0"/>
          <w:caps/>
          <w:spacing w:val="-10"/>
          <w:kern w:val="0"/>
          <w:sz w:val="22"/>
          <w:szCs w:val="24"/>
          <w:lang w:val="be-BY"/>
        </w:rPr>
        <w:lastRenderedPageBreak/>
        <w:t>Рэцэнзіі</w:t>
      </w:r>
      <w:bookmarkEnd w:id="83"/>
      <w:bookmarkEnd w:id="89"/>
    </w:p>
    <w:p w:rsidR="007F3886" w:rsidRPr="00B86BF9" w:rsidRDefault="007F3886" w:rsidP="007F3886">
      <w:pPr>
        <w:pStyle w:val="2"/>
        <w:keepLines/>
        <w:widowControl w:val="0"/>
        <w:spacing w:before="0" w:after="0"/>
        <w:jc w:val="right"/>
        <w:rPr>
          <w:rFonts w:ascii="Times New Roman" w:hAnsi="Times New Roman" w:cs="Times New Roman"/>
          <w:b w:val="0"/>
          <w:i w:val="0"/>
          <w:color w:val="FFFFFF"/>
          <w:spacing w:val="-10"/>
          <w:sz w:val="2"/>
          <w:szCs w:val="2"/>
        </w:rPr>
      </w:pPr>
      <w:bookmarkStart w:id="90" w:name="_Toc56513675"/>
      <w:bookmarkStart w:id="91" w:name="_Toc530055264"/>
      <w:r w:rsidRPr="00B86BF9">
        <w:rPr>
          <w:rFonts w:ascii="Times New Roman" w:hAnsi="Times New Roman" w:cs="Times New Roman"/>
          <w:b w:val="0"/>
          <w:i w:val="0"/>
          <w:color w:val="FFFFFF"/>
          <w:spacing w:val="-10"/>
          <w:sz w:val="2"/>
          <w:szCs w:val="2"/>
        </w:rPr>
        <w:t>М. Ф. Шумейка</w:t>
      </w:r>
      <w:bookmarkEnd w:id="90"/>
    </w:p>
    <w:p w:rsidR="007F3886" w:rsidRPr="00B86BF9" w:rsidRDefault="007F3886" w:rsidP="00FB6AEF">
      <w:pPr>
        <w:spacing w:line="220" w:lineRule="exact"/>
        <w:ind w:left="1361"/>
        <w:jc w:val="right"/>
        <w:rPr>
          <w:b/>
          <w:i/>
          <w:spacing w:val="-10"/>
          <w:sz w:val="20"/>
          <w:szCs w:val="20"/>
        </w:rPr>
      </w:pPr>
      <w:r w:rsidRPr="00B86BF9">
        <w:rPr>
          <w:b/>
          <w:i/>
          <w:spacing w:val="-10"/>
          <w:sz w:val="20"/>
          <w:szCs w:val="20"/>
        </w:rPr>
        <w:t>М. Ф. Шумейко,</w:t>
      </w:r>
    </w:p>
    <w:p w:rsidR="007F3886" w:rsidRPr="00B86BF9" w:rsidRDefault="007F3886" w:rsidP="007F3886">
      <w:pPr>
        <w:spacing w:line="200" w:lineRule="exact"/>
        <w:jc w:val="right"/>
        <w:rPr>
          <w:i/>
          <w:spacing w:val="-10"/>
          <w:sz w:val="18"/>
          <w:szCs w:val="18"/>
        </w:rPr>
      </w:pPr>
      <w:r w:rsidRPr="00B86BF9">
        <w:rPr>
          <w:i/>
          <w:spacing w:val="-10"/>
          <w:sz w:val="18"/>
          <w:szCs w:val="18"/>
        </w:rPr>
        <w:t>ведущий научный сотрудник</w:t>
      </w:r>
      <w:r w:rsidRPr="00B86BF9">
        <w:rPr>
          <w:i/>
          <w:spacing w:val="-10"/>
          <w:sz w:val="18"/>
          <w:szCs w:val="18"/>
        </w:rPr>
        <w:br/>
        <w:t>Белорусского научно-исследовательского института</w:t>
      </w:r>
      <w:r w:rsidRPr="00B86BF9">
        <w:rPr>
          <w:i/>
          <w:spacing w:val="-10"/>
          <w:sz w:val="18"/>
          <w:szCs w:val="18"/>
        </w:rPr>
        <w:br/>
        <w:t>документоведения и архивного дела,</w:t>
      </w:r>
      <w:r w:rsidRPr="00B86BF9">
        <w:rPr>
          <w:i/>
          <w:spacing w:val="-10"/>
          <w:sz w:val="18"/>
          <w:szCs w:val="18"/>
        </w:rPr>
        <w:br/>
        <w:t>кандидат исторических наук;</w:t>
      </w:r>
    </w:p>
    <w:p w:rsidR="007F3886" w:rsidRPr="00B86BF9" w:rsidRDefault="007F3886" w:rsidP="007F3886">
      <w:pPr>
        <w:spacing w:after="60" w:line="200" w:lineRule="exact"/>
        <w:ind w:left="1361"/>
        <w:jc w:val="right"/>
        <w:rPr>
          <w:spacing w:val="-10"/>
          <w:sz w:val="18"/>
          <w:szCs w:val="18"/>
        </w:rPr>
      </w:pPr>
      <w:r w:rsidRPr="00B86BF9">
        <w:rPr>
          <w:spacing w:val="-10"/>
          <w:sz w:val="18"/>
          <w:szCs w:val="18"/>
        </w:rPr>
        <w:t xml:space="preserve">e-mail: </w:t>
      </w:r>
      <w:hyperlink r:id="rId16" w:history="1">
        <w:r w:rsidRPr="00B86BF9">
          <w:rPr>
            <w:spacing w:val="-10"/>
            <w:sz w:val="18"/>
            <w:szCs w:val="18"/>
          </w:rPr>
          <w:t>jesti@inbox.ru</w:t>
        </w:r>
      </w:hyperlink>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92" w:name="_Toc56513676"/>
      <w:r w:rsidRPr="00B86BF9">
        <w:rPr>
          <w:rFonts w:ascii="Times New Roman" w:hAnsi="Times New Roman"/>
          <w:caps/>
          <w:spacing w:val="-10"/>
          <w:sz w:val="20"/>
          <w:szCs w:val="20"/>
        </w:rPr>
        <w:t>Справочник, помогающий формированию Национального архивного фонда</w:t>
      </w:r>
      <w:r w:rsidR="00E967E1">
        <w:rPr>
          <w:rFonts w:ascii="Times New Roman" w:hAnsi="Times New Roman"/>
          <w:caps/>
          <w:spacing w:val="-10"/>
          <w:sz w:val="20"/>
          <w:szCs w:val="20"/>
          <w:lang w:val="be-BY"/>
        </w:rPr>
        <w:br/>
      </w:r>
      <w:r w:rsidRPr="00B86BF9">
        <w:rPr>
          <w:rFonts w:ascii="Times New Roman" w:hAnsi="Times New Roman"/>
          <w:caps/>
          <w:spacing w:val="-10"/>
          <w:sz w:val="20"/>
          <w:szCs w:val="20"/>
        </w:rPr>
        <w:t>Республики Беларусь</w:t>
      </w:r>
      <w:bookmarkEnd w:id="92"/>
    </w:p>
    <w:p w:rsidR="00D3419F" w:rsidRPr="003F1190" w:rsidRDefault="004B7B58" w:rsidP="003F1190">
      <w:pPr>
        <w:pStyle w:val="af6"/>
        <w:spacing w:after="40" w:line="200" w:lineRule="exact"/>
        <w:ind w:firstLine="397"/>
        <w:jc w:val="both"/>
        <w:rPr>
          <w:spacing w:val="-10"/>
          <w:sz w:val="18"/>
          <w:szCs w:val="18"/>
        </w:rPr>
      </w:pPr>
      <w:r w:rsidRPr="004B7B58">
        <w:rPr>
          <w:b/>
          <w:bCs/>
          <w:i/>
          <w:spacing w:val="-10"/>
          <w:sz w:val="18"/>
          <w:szCs w:val="18"/>
        </w:rPr>
        <w:t>Р</w:t>
      </w:r>
      <w:r w:rsidR="001B19CE">
        <w:rPr>
          <w:b/>
          <w:bCs/>
          <w:i/>
          <w:spacing w:val="-10"/>
          <w:sz w:val="18"/>
          <w:szCs w:val="18"/>
          <w:lang w:val="be-BY"/>
        </w:rPr>
        <w:t>е</w:t>
      </w:r>
      <w:r w:rsidRPr="004B7B58">
        <w:rPr>
          <w:b/>
          <w:bCs/>
          <w:i/>
          <w:spacing w:val="-10"/>
          <w:sz w:val="18"/>
          <w:szCs w:val="18"/>
        </w:rPr>
        <w:t>ц</w:t>
      </w:r>
      <w:r w:rsidR="000373A1">
        <w:rPr>
          <w:b/>
          <w:bCs/>
          <w:i/>
          <w:spacing w:val="-10"/>
          <w:sz w:val="18"/>
          <w:szCs w:val="18"/>
          <w:lang w:val="be-BY"/>
        </w:rPr>
        <w:t>е</w:t>
      </w:r>
      <w:r w:rsidRPr="004B7B58">
        <w:rPr>
          <w:b/>
          <w:bCs/>
          <w:i/>
          <w:spacing w:val="-10"/>
          <w:sz w:val="18"/>
          <w:szCs w:val="18"/>
        </w:rPr>
        <w:t>нз</w:t>
      </w:r>
      <w:r w:rsidR="003F1190">
        <w:rPr>
          <w:b/>
          <w:bCs/>
          <w:i/>
          <w:spacing w:val="-10"/>
          <w:sz w:val="18"/>
          <w:szCs w:val="18"/>
        </w:rPr>
        <w:t>и</w:t>
      </w:r>
      <w:r w:rsidRPr="004B7B58">
        <w:rPr>
          <w:b/>
          <w:bCs/>
          <w:i/>
          <w:spacing w:val="-10"/>
          <w:sz w:val="18"/>
          <w:szCs w:val="18"/>
        </w:rPr>
        <w:t xml:space="preserve">я на </w:t>
      </w:r>
      <w:r w:rsidR="003F1190">
        <w:rPr>
          <w:b/>
          <w:bCs/>
          <w:i/>
          <w:spacing w:val="-10"/>
          <w:sz w:val="18"/>
          <w:szCs w:val="18"/>
        </w:rPr>
        <w:t>из</w:t>
      </w:r>
      <w:r w:rsidRPr="004B7B58">
        <w:rPr>
          <w:b/>
          <w:bCs/>
          <w:i/>
          <w:spacing w:val="-10"/>
          <w:sz w:val="18"/>
          <w:szCs w:val="18"/>
        </w:rPr>
        <w:t>дан</w:t>
      </w:r>
      <w:r w:rsidR="003F1190">
        <w:rPr>
          <w:b/>
          <w:bCs/>
          <w:i/>
          <w:spacing w:val="-10"/>
          <w:sz w:val="18"/>
          <w:szCs w:val="18"/>
        </w:rPr>
        <w:t>ия</w:t>
      </w:r>
      <w:r w:rsidRPr="003F1190">
        <w:rPr>
          <w:bCs/>
          <w:spacing w:val="-10"/>
          <w:sz w:val="18"/>
          <w:szCs w:val="18"/>
        </w:rPr>
        <w:t xml:space="preserve">: </w:t>
      </w:r>
      <w:r w:rsidR="00D3419F" w:rsidRPr="003F1190">
        <w:rPr>
          <w:bCs/>
          <w:spacing w:val="-10"/>
          <w:sz w:val="18"/>
          <w:szCs w:val="18"/>
        </w:rPr>
        <w:t xml:space="preserve">Органы </w:t>
      </w:r>
      <w:r w:rsidR="00D3419F" w:rsidRPr="003F1190">
        <w:rPr>
          <w:spacing w:val="-10"/>
          <w:sz w:val="18"/>
          <w:szCs w:val="18"/>
        </w:rPr>
        <w:t>государственной власти Республики Беларусь</w:t>
      </w:r>
      <w:r w:rsidR="003F1190">
        <w:rPr>
          <w:spacing w:val="-10"/>
          <w:sz w:val="18"/>
          <w:szCs w:val="18"/>
        </w:rPr>
        <w:t xml:space="preserve"> </w:t>
      </w:r>
      <w:r w:rsidR="00D3419F" w:rsidRPr="003F1190">
        <w:rPr>
          <w:spacing w:val="-10"/>
          <w:sz w:val="18"/>
          <w:szCs w:val="18"/>
        </w:rPr>
        <w:t>(25</w:t>
      </w:r>
      <w:r w:rsidR="003F1190">
        <w:rPr>
          <w:spacing w:val="-10"/>
          <w:sz w:val="18"/>
          <w:szCs w:val="18"/>
        </w:rPr>
        <w:t> </w:t>
      </w:r>
      <w:r w:rsidR="00D3419F" w:rsidRPr="003F1190">
        <w:rPr>
          <w:spacing w:val="-10"/>
          <w:sz w:val="18"/>
          <w:szCs w:val="18"/>
        </w:rPr>
        <w:t>авгус</w:t>
      </w:r>
      <w:r w:rsidR="003F1190">
        <w:rPr>
          <w:spacing w:val="-10"/>
          <w:sz w:val="18"/>
          <w:szCs w:val="18"/>
        </w:rPr>
        <w:softHyphen/>
      </w:r>
      <w:r w:rsidR="00D3419F" w:rsidRPr="003F1190">
        <w:rPr>
          <w:spacing w:val="-10"/>
          <w:sz w:val="18"/>
          <w:szCs w:val="18"/>
        </w:rPr>
        <w:t>та 1991</w:t>
      </w:r>
      <w:r w:rsidR="003F1190">
        <w:rPr>
          <w:spacing w:val="-10"/>
          <w:sz w:val="18"/>
          <w:szCs w:val="18"/>
        </w:rPr>
        <w:t> </w:t>
      </w:r>
      <w:r w:rsidR="00D3419F" w:rsidRPr="003F1190">
        <w:rPr>
          <w:spacing w:val="-10"/>
          <w:sz w:val="18"/>
          <w:szCs w:val="18"/>
        </w:rPr>
        <w:t>г. — 31</w:t>
      </w:r>
      <w:r w:rsidR="003F1190">
        <w:rPr>
          <w:spacing w:val="-10"/>
          <w:sz w:val="18"/>
          <w:szCs w:val="18"/>
        </w:rPr>
        <w:t> </w:t>
      </w:r>
      <w:r w:rsidR="00D3419F" w:rsidRPr="003F1190">
        <w:rPr>
          <w:spacing w:val="-10"/>
          <w:sz w:val="18"/>
          <w:szCs w:val="18"/>
        </w:rPr>
        <w:t>декабря 2008</w:t>
      </w:r>
      <w:r w:rsidR="003F1190">
        <w:rPr>
          <w:spacing w:val="-10"/>
          <w:sz w:val="18"/>
          <w:szCs w:val="18"/>
        </w:rPr>
        <w:t> </w:t>
      </w:r>
      <w:r w:rsidR="00D3419F" w:rsidRPr="003F1190">
        <w:rPr>
          <w:spacing w:val="-10"/>
          <w:sz w:val="18"/>
          <w:szCs w:val="18"/>
        </w:rPr>
        <w:t>г.): Справочник:</w:t>
      </w:r>
      <w:r w:rsidR="003F1190">
        <w:rPr>
          <w:spacing w:val="-10"/>
          <w:sz w:val="18"/>
          <w:szCs w:val="18"/>
        </w:rPr>
        <w:t xml:space="preserve"> </w:t>
      </w:r>
      <w:r w:rsidR="00D3419F" w:rsidRPr="003F1190">
        <w:rPr>
          <w:spacing w:val="-10"/>
          <w:sz w:val="18"/>
          <w:szCs w:val="18"/>
        </w:rPr>
        <w:t>В 3</w:t>
      </w:r>
      <w:r w:rsidR="003F1190">
        <w:rPr>
          <w:spacing w:val="-10"/>
          <w:sz w:val="18"/>
          <w:szCs w:val="18"/>
        </w:rPr>
        <w:t> </w:t>
      </w:r>
      <w:r w:rsidR="00D3419F" w:rsidRPr="003F1190">
        <w:rPr>
          <w:spacing w:val="-10"/>
          <w:sz w:val="18"/>
          <w:szCs w:val="18"/>
        </w:rPr>
        <w:t>т. Т.</w:t>
      </w:r>
      <w:r w:rsidR="003F1190">
        <w:rPr>
          <w:spacing w:val="-10"/>
          <w:sz w:val="18"/>
          <w:szCs w:val="18"/>
        </w:rPr>
        <w:t> </w:t>
      </w:r>
      <w:r w:rsidR="00D3419F" w:rsidRPr="003F1190">
        <w:rPr>
          <w:spacing w:val="-10"/>
          <w:sz w:val="18"/>
          <w:szCs w:val="18"/>
        </w:rPr>
        <w:t>1</w:t>
      </w:r>
      <w:r w:rsidR="00921373" w:rsidRPr="003F1190">
        <w:rPr>
          <w:spacing w:val="-10"/>
          <w:sz w:val="18"/>
          <w:szCs w:val="18"/>
        </w:rPr>
        <w:t> /</w:t>
      </w:r>
      <w:r w:rsidR="00D3419F" w:rsidRPr="003F1190">
        <w:rPr>
          <w:spacing w:val="-10"/>
          <w:sz w:val="18"/>
          <w:szCs w:val="18"/>
        </w:rPr>
        <w:t xml:space="preserve"> авт.-разраб.: Э.</w:t>
      </w:r>
      <w:r w:rsidR="003F1190">
        <w:rPr>
          <w:spacing w:val="-10"/>
          <w:sz w:val="18"/>
          <w:szCs w:val="18"/>
        </w:rPr>
        <w:t> </w:t>
      </w:r>
      <w:r w:rsidR="00D3419F" w:rsidRPr="003F1190">
        <w:rPr>
          <w:spacing w:val="-10"/>
          <w:sz w:val="18"/>
          <w:szCs w:val="18"/>
        </w:rPr>
        <w:t>М.</w:t>
      </w:r>
      <w:r w:rsidR="003F1190">
        <w:rPr>
          <w:spacing w:val="-10"/>
          <w:sz w:val="18"/>
          <w:szCs w:val="18"/>
        </w:rPr>
        <w:t> </w:t>
      </w:r>
      <w:r w:rsidR="00D3419F" w:rsidRPr="003F1190">
        <w:rPr>
          <w:spacing w:val="-10"/>
          <w:sz w:val="18"/>
          <w:szCs w:val="18"/>
        </w:rPr>
        <w:t>Савиц</w:t>
      </w:r>
      <w:r w:rsidR="003F1190">
        <w:rPr>
          <w:spacing w:val="-10"/>
          <w:sz w:val="18"/>
          <w:szCs w:val="18"/>
        </w:rPr>
        <w:softHyphen/>
      </w:r>
      <w:r w:rsidR="00D3419F" w:rsidRPr="003F1190">
        <w:rPr>
          <w:spacing w:val="-10"/>
          <w:sz w:val="18"/>
          <w:szCs w:val="18"/>
        </w:rPr>
        <w:t>кий [и</w:t>
      </w:r>
      <w:r w:rsidR="003F1190">
        <w:rPr>
          <w:spacing w:val="-10"/>
          <w:sz w:val="18"/>
          <w:szCs w:val="18"/>
        </w:rPr>
        <w:t> </w:t>
      </w:r>
      <w:r w:rsidR="00D3419F" w:rsidRPr="003F1190">
        <w:rPr>
          <w:spacing w:val="-10"/>
          <w:sz w:val="18"/>
          <w:szCs w:val="18"/>
        </w:rPr>
        <w:t>др.]. — Минск:</w:t>
      </w:r>
      <w:r w:rsidR="003F1190">
        <w:rPr>
          <w:spacing w:val="-10"/>
          <w:sz w:val="18"/>
          <w:szCs w:val="18"/>
        </w:rPr>
        <w:t xml:space="preserve"> </w:t>
      </w:r>
      <w:r w:rsidR="00D3419F" w:rsidRPr="003F1190">
        <w:rPr>
          <w:spacing w:val="-10"/>
          <w:sz w:val="18"/>
          <w:szCs w:val="18"/>
        </w:rPr>
        <w:t>БелНИИДАД, 2019. — 370</w:t>
      </w:r>
      <w:r w:rsidR="003F1190">
        <w:rPr>
          <w:spacing w:val="-10"/>
          <w:sz w:val="18"/>
          <w:szCs w:val="18"/>
        </w:rPr>
        <w:t> </w:t>
      </w:r>
      <w:r w:rsidR="00D3419F" w:rsidRPr="003F1190">
        <w:rPr>
          <w:spacing w:val="-10"/>
          <w:sz w:val="18"/>
          <w:szCs w:val="18"/>
        </w:rPr>
        <w:t>с.</w:t>
      </w:r>
      <w:r w:rsidR="003F1190">
        <w:rPr>
          <w:spacing w:val="-10"/>
          <w:sz w:val="18"/>
          <w:szCs w:val="18"/>
        </w:rPr>
        <w:t xml:space="preserve">; </w:t>
      </w:r>
      <w:r w:rsidR="00D3419F" w:rsidRPr="003F1190">
        <w:rPr>
          <w:bCs/>
          <w:spacing w:val="-10"/>
          <w:sz w:val="18"/>
          <w:szCs w:val="18"/>
        </w:rPr>
        <w:t xml:space="preserve">Органы </w:t>
      </w:r>
      <w:r w:rsidR="00D3419F" w:rsidRPr="003F1190">
        <w:rPr>
          <w:spacing w:val="-10"/>
          <w:sz w:val="18"/>
          <w:szCs w:val="18"/>
        </w:rPr>
        <w:t>госу</w:t>
      </w:r>
      <w:r w:rsidR="003F1190">
        <w:rPr>
          <w:spacing w:val="-10"/>
          <w:sz w:val="18"/>
          <w:szCs w:val="18"/>
        </w:rPr>
        <w:softHyphen/>
      </w:r>
      <w:r w:rsidR="00D3419F" w:rsidRPr="003F1190">
        <w:rPr>
          <w:spacing w:val="-10"/>
          <w:sz w:val="18"/>
          <w:szCs w:val="18"/>
        </w:rPr>
        <w:t>дарст</w:t>
      </w:r>
      <w:r w:rsidR="003F1190">
        <w:rPr>
          <w:spacing w:val="-10"/>
          <w:sz w:val="18"/>
          <w:szCs w:val="18"/>
        </w:rPr>
        <w:softHyphen/>
      </w:r>
      <w:r w:rsidR="00D3419F" w:rsidRPr="003F1190">
        <w:rPr>
          <w:spacing w:val="-10"/>
          <w:sz w:val="18"/>
          <w:szCs w:val="18"/>
        </w:rPr>
        <w:t>вен</w:t>
      </w:r>
      <w:r w:rsidR="003F1190">
        <w:rPr>
          <w:spacing w:val="-10"/>
          <w:sz w:val="18"/>
          <w:szCs w:val="18"/>
        </w:rPr>
        <w:softHyphen/>
      </w:r>
      <w:r w:rsidR="00D3419F" w:rsidRPr="003F1190">
        <w:rPr>
          <w:spacing w:val="-10"/>
          <w:sz w:val="18"/>
          <w:szCs w:val="18"/>
        </w:rPr>
        <w:t>ной власти Республики Беларусь</w:t>
      </w:r>
      <w:r w:rsidR="003F1190">
        <w:rPr>
          <w:spacing w:val="-10"/>
          <w:sz w:val="18"/>
          <w:szCs w:val="18"/>
        </w:rPr>
        <w:t xml:space="preserve"> </w:t>
      </w:r>
      <w:r w:rsidR="00D3419F" w:rsidRPr="003F1190">
        <w:rPr>
          <w:spacing w:val="-10"/>
          <w:sz w:val="18"/>
          <w:szCs w:val="18"/>
        </w:rPr>
        <w:t>(25</w:t>
      </w:r>
      <w:r w:rsidR="003F1190">
        <w:rPr>
          <w:spacing w:val="-10"/>
          <w:sz w:val="18"/>
          <w:szCs w:val="18"/>
        </w:rPr>
        <w:t> </w:t>
      </w:r>
      <w:r w:rsidR="00D3419F" w:rsidRPr="003F1190">
        <w:rPr>
          <w:spacing w:val="-10"/>
          <w:sz w:val="18"/>
          <w:szCs w:val="18"/>
        </w:rPr>
        <w:t>августа 1991</w:t>
      </w:r>
      <w:r w:rsidR="003F1190">
        <w:rPr>
          <w:spacing w:val="-10"/>
          <w:sz w:val="18"/>
          <w:szCs w:val="18"/>
        </w:rPr>
        <w:t> </w:t>
      </w:r>
      <w:r w:rsidR="00D3419F" w:rsidRPr="003F1190">
        <w:rPr>
          <w:spacing w:val="-10"/>
          <w:sz w:val="18"/>
          <w:szCs w:val="18"/>
        </w:rPr>
        <w:t>г. — 31</w:t>
      </w:r>
      <w:r w:rsidR="003F1190">
        <w:rPr>
          <w:spacing w:val="-10"/>
          <w:sz w:val="18"/>
          <w:szCs w:val="18"/>
        </w:rPr>
        <w:t> </w:t>
      </w:r>
      <w:r w:rsidR="00D3419F" w:rsidRPr="003F1190">
        <w:rPr>
          <w:spacing w:val="-10"/>
          <w:sz w:val="18"/>
          <w:szCs w:val="18"/>
        </w:rPr>
        <w:t>декабря 2008</w:t>
      </w:r>
      <w:r w:rsidR="003F1190">
        <w:rPr>
          <w:spacing w:val="-10"/>
          <w:sz w:val="18"/>
          <w:szCs w:val="18"/>
        </w:rPr>
        <w:t> </w:t>
      </w:r>
      <w:r w:rsidR="00D3419F" w:rsidRPr="003F1190">
        <w:rPr>
          <w:spacing w:val="-10"/>
          <w:sz w:val="18"/>
          <w:szCs w:val="18"/>
        </w:rPr>
        <w:t>г.): Справочник:</w:t>
      </w:r>
      <w:r w:rsidR="003F1190">
        <w:rPr>
          <w:spacing w:val="-10"/>
          <w:sz w:val="18"/>
          <w:szCs w:val="18"/>
        </w:rPr>
        <w:t xml:space="preserve"> </w:t>
      </w:r>
      <w:r w:rsidR="00D3419F" w:rsidRPr="003F1190">
        <w:rPr>
          <w:spacing w:val="-10"/>
          <w:sz w:val="18"/>
          <w:szCs w:val="18"/>
        </w:rPr>
        <w:t>В 3</w:t>
      </w:r>
      <w:r w:rsidR="003F1190">
        <w:rPr>
          <w:spacing w:val="-10"/>
          <w:sz w:val="18"/>
          <w:szCs w:val="18"/>
        </w:rPr>
        <w:t> </w:t>
      </w:r>
      <w:r w:rsidR="00D3419F" w:rsidRPr="003F1190">
        <w:rPr>
          <w:spacing w:val="-10"/>
          <w:sz w:val="18"/>
          <w:szCs w:val="18"/>
        </w:rPr>
        <w:t>т. Т.</w:t>
      </w:r>
      <w:r w:rsidR="003F1190">
        <w:rPr>
          <w:spacing w:val="-10"/>
          <w:sz w:val="18"/>
          <w:szCs w:val="18"/>
        </w:rPr>
        <w:t> </w:t>
      </w:r>
      <w:r w:rsidR="00D3419F" w:rsidRPr="003F1190">
        <w:rPr>
          <w:spacing w:val="-10"/>
          <w:sz w:val="18"/>
          <w:szCs w:val="18"/>
        </w:rPr>
        <w:t>2</w:t>
      </w:r>
      <w:r w:rsidR="00921373" w:rsidRPr="003F1190">
        <w:rPr>
          <w:spacing w:val="-10"/>
          <w:sz w:val="18"/>
          <w:szCs w:val="18"/>
        </w:rPr>
        <w:t> /</w:t>
      </w:r>
      <w:r w:rsidR="00D3419F" w:rsidRPr="003F1190">
        <w:rPr>
          <w:spacing w:val="-10"/>
          <w:sz w:val="18"/>
          <w:szCs w:val="18"/>
        </w:rPr>
        <w:t xml:space="preserve"> авт.-разраб.: Э.</w:t>
      </w:r>
      <w:r w:rsidR="003F1190">
        <w:rPr>
          <w:spacing w:val="-10"/>
          <w:sz w:val="18"/>
          <w:szCs w:val="18"/>
        </w:rPr>
        <w:t> </w:t>
      </w:r>
      <w:r w:rsidR="00D3419F" w:rsidRPr="003F1190">
        <w:rPr>
          <w:spacing w:val="-10"/>
          <w:sz w:val="18"/>
          <w:szCs w:val="18"/>
        </w:rPr>
        <w:t>М.</w:t>
      </w:r>
      <w:r w:rsidR="003F1190">
        <w:rPr>
          <w:spacing w:val="-10"/>
          <w:sz w:val="18"/>
          <w:szCs w:val="18"/>
        </w:rPr>
        <w:t> </w:t>
      </w:r>
      <w:r w:rsidR="00D3419F" w:rsidRPr="003F1190">
        <w:rPr>
          <w:spacing w:val="-10"/>
          <w:sz w:val="18"/>
          <w:szCs w:val="18"/>
        </w:rPr>
        <w:t>Савицкий [и</w:t>
      </w:r>
      <w:r w:rsidR="003F1190">
        <w:rPr>
          <w:spacing w:val="-10"/>
          <w:sz w:val="18"/>
          <w:szCs w:val="18"/>
        </w:rPr>
        <w:t> </w:t>
      </w:r>
      <w:r w:rsidR="00D3419F" w:rsidRPr="003F1190">
        <w:rPr>
          <w:spacing w:val="-10"/>
          <w:sz w:val="18"/>
          <w:szCs w:val="18"/>
        </w:rPr>
        <w:t>др.]. — Минск:</w:t>
      </w:r>
      <w:r w:rsidR="003F1190">
        <w:rPr>
          <w:spacing w:val="-10"/>
          <w:sz w:val="18"/>
          <w:szCs w:val="18"/>
        </w:rPr>
        <w:t xml:space="preserve"> </w:t>
      </w:r>
      <w:r w:rsidR="00D3419F" w:rsidRPr="003F1190">
        <w:rPr>
          <w:spacing w:val="-10"/>
          <w:sz w:val="18"/>
          <w:szCs w:val="18"/>
        </w:rPr>
        <w:t>БелНИИДАД, 2019. — 384</w:t>
      </w:r>
      <w:r w:rsidR="003F1190">
        <w:rPr>
          <w:spacing w:val="-10"/>
          <w:sz w:val="18"/>
          <w:szCs w:val="18"/>
        </w:rPr>
        <w:t> </w:t>
      </w:r>
      <w:r w:rsidR="00D3419F" w:rsidRPr="003F1190">
        <w:rPr>
          <w:spacing w:val="-10"/>
          <w:sz w:val="18"/>
          <w:szCs w:val="18"/>
        </w:rPr>
        <w:t>с.</w:t>
      </w:r>
      <w:r w:rsidR="003F1190">
        <w:rPr>
          <w:spacing w:val="-10"/>
          <w:sz w:val="18"/>
          <w:szCs w:val="18"/>
        </w:rPr>
        <w:t xml:space="preserve">; </w:t>
      </w:r>
      <w:r w:rsidR="00D3419F" w:rsidRPr="003F1190">
        <w:rPr>
          <w:bCs/>
          <w:spacing w:val="-10"/>
          <w:sz w:val="18"/>
          <w:szCs w:val="18"/>
        </w:rPr>
        <w:t xml:space="preserve">Органы </w:t>
      </w:r>
      <w:r w:rsidR="00D3419F" w:rsidRPr="003F1190">
        <w:rPr>
          <w:spacing w:val="-10"/>
          <w:sz w:val="18"/>
          <w:szCs w:val="18"/>
        </w:rPr>
        <w:t>государственной власти Республики Беларусь</w:t>
      </w:r>
      <w:r w:rsidR="003F1190">
        <w:rPr>
          <w:spacing w:val="-10"/>
          <w:sz w:val="18"/>
          <w:szCs w:val="18"/>
        </w:rPr>
        <w:t xml:space="preserve"> </w:t>
      </w:r>
      <w:r w:rsidR="00D3419F" w:rsidRPr="003F1190">
        <w:rPr>
          <w:spacing w:val="-10"/>
          <w:sz w:val="18"/>
          <w:szCs w:val="18"/>
        </w:rPr>
        <w:t>(25</w:t>
      </w:r>
      <w:r w:rsidR="003F1190">
        <w:rPr>
          <w:spacing w:val="-10"/>
          <w:sz w:val="18"/>
          <w:szCs w:val="18"/>
        </w:rPr>
        <w:t> </w:t>
      </w:r>
      <w:r w:rsidR="00D3419F" w:rsidRPr="003F1190">
        <w:rPr>
          <w:spacing w:val="-10"/>
          <w:sz w:val="18"/>
          <w:szCs w:val="18"/>
        </w:rPr>
        <w:t>августа 1991</w:t>
      </w:r>
      <w:r w:rsidR="003F1190">
        <w:rPr>
          <w:spacing w:val="-10"/>
          <w:sz w:val="18"/>
          <w:szCs w:val="18"/>
        </w:rPr>
        <w:t> </w:t>
      </w:r>
      <w:r w:rsidR="00D3419F" w:rsidRPr="003F1190">
        <w:rPr>
          <w:spacing w:val="-10"/>
          <w:sz w:val="18"/>
          <w:szCs w:val="18"/>
        </w:rPr>
        <w:t>г. — 31</w:t>
      </w:r>
      <w:r w:rsidR="003F1190">
        <w:rPr>
          <w:spacing w:val="-10"/>
          <w:sz w:val="18"/>
          <w:szCs w:val="18"/>
        </w:rPr>
        <w:t> </w:t>
      </w:r>
      <w:r w:rsidR="00D3419F" w:rsidRPr="003F1190">
        <w:rPr>
          <w:spacing w:val="-10"/>
          <w:sz w:val="18"/>
          <w:szCs w:val="18"/>
        </w:rPr>
        <w:t>декаб</w:t>
      </w:r>
      <w:r w:rsidR="003F1190">
        <w:rPr>
          <w:spacing w:val="-10"/>
          <w:sz w:val="18"/>
          <w:szCs w:val="18"/>
        </w:rPr>
        <w:softHyphen/>
      </w:r>
      <w:r w:rsidR="00D3419F" w:rsidRPr="003F1190">
        <w:rPr>
          <w:spacing w:val="-10"/>
          <w:sz w:val="18"/>
          <w:szCs w:val="18"/>
        </w:rPr>
        <w:t>ря 2008</w:t>
      </w:r>
      <w:r w:rsidR="003F1190">
        <w:rPr>
          <w:spacing w:val="-10"/>
          <w:sz w:val="18"/>
          <w:szCs w:val="18"/>
        </w:rPr>
        <w:t> </w:t>
      </w:r>
      <w:r w:rsidR="00D3419F" w:rsidRPr="003F1190">
        <w:rPr>
          <w:spacing w:val="-10"/>
          <w:sz w:val="18"/>
          <w:szCs w:val="18"/>
        </w:rPr>
        <w:t>г.): Справочник:</w:t>
      </w:r>
      <w:r w:rsidR="003F1190">
        <w:rPr>
          <w:spacing w:val="-10"/>
          <w:sz w:val="18"/>
          <w:szCs w:val="18"/>
        </w:rPr>
        <w:t xml:space="preserve"> </w:t>
      </w:r>
      <w:r w:rsidR="00D3419F" w:rsidRPr="003F1190">
        <w:rPr>
          <w:spacing w:val="-10"/>
          <w:sz w:val="18"/>
          <w:szCs w:val="18"/>
        </w:rPr>
        <w:t>В</w:t>
      </w:r>
      <w:r w:rsidR="003F1190">
        <w:rPr>
          <w:spacing w:val="-10"/>
          <w:sz w:val="18"/>
          <w:szCs w:val="18"/>
        </w:rPr>
        <w:t> </w:t>
      </w:r>
      <w:r w:rsidR="00D3419F" w:rsidRPr="003F1190">
        <w:rPr>
          <w:spacing w:val="-10"/>
          <w:sz w:val="18"/>
          <w:szCs w:val="18"/>
        </w:rPr>
        <w:t>3 т. Т.</w:t>
      </w:r>
      <w:r w:rsidR="003F1190">
        <w:rPr>
          <w:spacing w:val="-10"/>
          <w:sz w:val="18"/>
          <w:szCs w:val="18"/>
        </w:rPr>
        <w:t> </w:t>
      </w:r>
      <w:r w:rsidR="00D3419F" w:rsidRPr="003F1190">
        <w:rPr>
          <w:spacing w:val="-10"/>
          <w:sz w:val="18"/>
          <w:szCs w:val="18"/>
        </w:rPr>
        <w:t>3</w:t>
      </w:r>
      <w:r w:rsidR="00921373" w:rsidRPr="003F1190">
        <w:rPr>
          <w:spacing w:val="-10"/>
          <w:sz w:val="18"/>
          <w:szCs w:val="18"/>
        </w:rPr>
        <w:t> /</w:t>
      </w:r>
      <w:r w:rsidR="00D3419F" w:rsidRPr="003F1190">
        <w:rPr>
          <w:spacing w:val="-10"/>
          <w:sz w:val="18"/>
          <w:szCs w:val="18"/>
        </w:rPr>
        <w:t xml:space="preserve"> авт.-разраб.: Э.</w:t>
      </w:r>
      <w:r w:rsidR="003F1190">
        <w:rPr>
          <w:spacing w:val="-10"/>
          <w:sz w:val="18"/>
          <w:szCs w:val="18"/>
        </w:rPr>
        <w:t> </w:t>
      </w:r>
      <w:r w:rsidR="00D3419F" w:rsidRPr="003F1190">
        <w:rPr>
          <w:spacing w:val="-10"/>
          <w:sz w:val="18"/>
          <w:szCs w:val="18"/>
        </w:rPr>
        <w:t>М.</w:t>
      </w:r>
      <w:r w:rsidR="003F1190">
        <w:rPr>
          <w:spacing w:val="-10"/>
          <w:sz w:val="18"/>
          <w:szCs w:val="18"/>
        </w:rPr>
        <w:t> </w:t>
      </w:r>
      <w:r w:rsidR="00D3419F" w:rsidRPr="003F1190">
        <w:rPr>
          <w:spacing w:val="-10"/>
          <w:sz w:val="18"/>
          <w:szCs w:val="18"/>
        </w:rPr>
        <w:t>Савицкий [и</w:t>
      </w:r>
      <w:r w:rsidR="003F1190">
        <w:rPr>
          <w:spacing w:val="-10"/>
          <w:sz w:val="18"/>
          <w:szCs w:val="18"/>
        </w:rPr>
        <w:t> </w:t>
      </w:r>
      <w:r w:rsidR="00D3419F" w:rsidRPr="003F1190">
        <w:rPr>
          <w:spacing w:val="-10"/>
          <w:sz w:val="18"/>
          <w:szCs w:val="18"/>
        </w:rPr>
        <w:t>др.]. — Минск:</w:t>
      </w:r>
      <w:r w:rsidR="003F1190">
        <w:rPr>
          <w:spacing w:val="-10"/>
          <w:sz w:val="18"/>
          <w:szCs w:val="18"/>
        </w:rPr>
        <w:t xml:space="preserve"> </w:t>
      </w:r>
      <w:r w:rsidR="00D3419F" w:rsidRPr="003F1190">
        <w:rPr>
          <w:spacing w:val="-10"/>
          <w:sz w:val="18"/>
          <w:szCs w:val="18"/>
        </w:rPr>
        <w:t>БелНИИДАД, 2019. — 414</w:t>
      </w:r>
      <w:r w:rsidR="003F1190">
        <w:rPr>
          <w:spacing w:val="-10"/>
          <w:sz w:val="18"/>
          <w:szCs w:val="18"/>
        </w:rPr>
        <w:t> </w:t>
      </w:r>
      <w:r w:rsidR="00D3419F" w:rsidRPr="003F1190">
        <w:rPr>
          <w:spacing w:val="-10"/>
          <w:sz w:val="18"/>
          <w:szCs w:val="18"/>
        </w:rPr>
        <w:t>с.</w:t>
      </w:r>
      <w:r w:rsidR="003F1190">
        <w:rPr>
          <w:spacing w:val="-10"/>
          <w:sz w:val="18"/>
          <w:szCs w:val="18"/>
        </w:rPr>
        <w:t xml:space="preserve">; </w:t>
      </w:r>
      <w:r w:rsidR="00D3419F" w:rsidRPr="003F1190">
        <w:rPr>
          <w:spacing w:val="-10"/>
          <w:sz w:val="18"/>
          <w:szCs w:val="18"/>
        </w:rPr>
        <w:t>Органы местного управления и самоуправления в Республике Беларусь (1991</w:t>
      </w:r>
      <w:r w:rsidR="007C3FB4" w:rsidRPr="003F1190">
        <w:rPr>
          <w:spacing w:val="-10"/>
          <w:sz w:val="18"/>
          <w:szCs w:val="18"/>
        </w:rPr>
        <w:t>—</w:t>
      </w:r>
      <w:r w:rsidR="00D3419F" w:rsidRPr="003F1190">
        <w:rPr>
          <w:spacing w:val="-10"/>
          <w:sz w:val="18"/>
          <w:szCs w:val="18"/>
        </w:rPr>
        <w:t>2010</w:t>
      </w:r>
      <w:r w:rsidR="003F1190">
        <w:rPr>
          <w:spacing w:val="-10"/>
          <w:sz w:val="18"/>
          <w:szCs w:val="18"/>
        </w:rPr>
        <w:t> </w:t>
      </w:r>
      <w:r w:rsidR="00D3419F" w:rsidRPr="003F1190">
        <w:rPr>
          <w:spacing w:val="-10"/>
          <w:sz w:val="18"/>
          <w:szCs w:val="18"/>
        </w:rPr>
        <w:t xml:space="preserve">гг.): </w:t>
      </w:r>
      <w:r w:rsidR="003F1190" w:rsidRPr="003F1190">
        <w:rPr>
          <w:spacing w:val="-10"/>
          <w:sz w:val="18"/>
          <w:szCs w:val="18"/>
        </w:rPr>
        <w:t>Справочник</w:t>
      </w:r>
      <w:r w:rsidR="003F1190">
        <w:rPr>
          <w:spacing w:val="-10"/>
          <w:sz w:val="18"/>
          <w:szCs w:val="18"/>
        </w:rPr>
        <w:t> </w:t>
      </w:r>
      <w:r w:rsidR="00D3419F" w:rsidRPr="003F1190">
        <w:rPr>
          <w:spacing w:val="-10"/>
          <w:sz w:val="18"/>
          <w:szCs w:val="18"/>
        </w:rPr>
        <w:t>/</w:t>
      </w:r>
      <w:r w:rsidR="003F1190">
        <w:rPr>
          <w:spacing w:val="-10"/>
          <w:sz w:val="18"/>
          <w:szCs w:val="18"/>
        </w:rPr>
        <w:t xml:space="preserve"> </w:t>
      </w:r>
      <w:r w:rsidR="00D3419F" w:rsidRPr="003F1190">
        <w:rPr>
          <w:spacing w:val="-10"/>
          <w:sz w:val="18"/>
          <w:szCs w:val="18"/>
        </w:rPr>
        <w:t>авт.-разраб. Э.</w:t>
      </w:r>
      <w:r w:rsidR="00931DCB" w:rsidRPr="003F1190">
        <w:rPr>
          <w:spacing w:val="-10"/>
          <w:sz w:val="18"/>
          <w:szCs w:val="18"/>
          <w:lang w:val="be-BY"/>
        </w:rPr>
        <w:t> </w:t>
      </w:r>
      <w:r w:rsidR="00D3419F" w:rsidRPr="003F1190">
        <w:rPr>
          <w:spacing w:val="-10"/>
          <w:sz w:val="18"/>
          <w:szCs w:val="18"/>
        </w:rPr>
        <w:t>М.</w:t>
      </w:r>
      <w:r w:rsidR="00931DCB" w:rsidRPr="003F1190">
        <w:rPr>
          <w:spacing w:val="-10"/>
          <w:sz w:val="18"/>
          <w:szCs w:val="18"/>
          <w:lang w:val="be-BY"/>
        </w:rPr>
        <w:t> </w:t>
      </w:r>
      <w:r w:rsidR="00D3419F" w:rsidRPr="003F1190">
        <w:rPr>
          <w:spacing w:val="-10"/>
          <w:sz w:val="18"/>
          <w:szCs w:val="18"/>
        </w:rPr>
        <w:t>Савицкий [и</w:t>
      </w:r>
      <w:r w:rsidR="003F1190">
        <w:rPr>
          <w:spacing w:val="-10"/>
          <w:sz w:val="18"/>
          <w:szCs w:val="18"/>
        </w:rPr>
        <w:t> </w:t>
      </w:r>
      <w:r w:rsidR="00D3419F" w:rsidRPr="003F1190">
        <w:rPr>
          <w:spacing w:val="-10"/>
          <w:sz w:val="18"/>
          <w:szCs w:val="18"/>
        </w:rPr>
        <w:t>др.].</w:t>
      </w:r>
      <w:r w:rsidR="002A31F4" w:rsidRPr="003F1190">
        <w:rPr>
          <w:spacing w:val="-10"/>
          <w:sz w:val="18"/>
          <w:szCs w:val="18"/>
          <w:lang w:val="be-BY"/>
        </w:rPr>
        <w:t> </w:t>
      </w:r>
      <w:r w:rsidR="007C3FB4" w:rsidRPr="003F1190">
        <w:rPr>
          <w:spacing w:val="-10"/>
          <w:sz w:val="18"/>
          <w:szCs w:val="18"/>
        </w:rPr>
        <w:t>—</w:t>
      </w:r>
      <w:r w:rsidR="00BF7775" w:rsidRPr="003F1190">
        <w:rPr>
          <w:spacing w:val="-10"/>
          <w:sz w:val="18"/>
          <w:szCs w:val="18"/>
        </w:rPr>
        <w:t xml:space="preserve"> </w:t>
      </w:r>
      <w:r w:rsidR="00D3419F" w:rsidRPr="003F1190">
        <w:rPr>
          <w:spacing w:val="-10"/>
          <w:sz w:val="18"/>
          <w:szCs w:val="18"/>
        </w:rPr>
        <w:t xml:space="preserve">Минск: </w:t>
      </w:r>
      <w:r w:rsidR="003F1190">
        <w:rPr>
          <w:spacing w:val="-10"/>
          <w:sz w:val="18"/>
          <w:szCs w:val="18"/>
        </w:rPr>
        <w:t>Б</w:t>
      </w:r>
      <w:r w:rsidR="00D3419F" w:rsidRPr="003F1190">
        <w:rPr>
          <w:spacing w:val="-10"/>
          <w:sz w:val="18"/>
          <w:szCs w:val="18"/>
        </w:rPr>
        <w:t>елНИИДАД, 2019.</w:t>
      </w:r>
      <w:r w:rsidR="002A31F4" w:rsidRPr="003F1190">
        <w:rPr>
          <w:spacing w:val="-10"/>
          <w:sz w:val="18"/>
          <w:szCs w:val="18"/>
          <w:lang w:val="be-BY"/>
        </w:rPr>
        <w:t> </w:t>
      </w:r>
      <w:r w:rsidR="007C3FB4" w:rsidRPr="003F1190">
        <w:rPr>
          <w:spacing w:val="-10"/>
          <w:sz w:val="18"/>
          <w:szCs w:val="18"/>
        </w:rPr>
        <w:t>—</w:t>
      </w:r>
      <w:r w:rsidR="00D3419F" w:rsidRPr="003F1190">
        <w:rPr>
          <w:spacing w:val="-10"/>
          <w:sz w:val="18"/>
          <w:szCs w:val="18"/>
        </w:rPr>
        <w:t>166 с.</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Историки, архивисты, политологи, а также лица,</w:t>
      </w:r>
      <w:r w:rsidR="007C3FB4" w:rsidRPr="00B86BF9">
        <w:rPr>
          <w:spacing w:val="-10"/>
          <w:sz w:val="20"/>
          <w:szCs w:val="20"/>
        </w:rPr>
        <w:t xml:space="preserve"> </w:t>
      </w:r>
      <w:r w:rsidRPr="00B86BF9">
        <w:rPr>
          <w:spacing w:val="-10"/>
          <w:sz w:val="20"/>
          <w:szCs w:val="20"/>
        </w:rPr>
        <w:t>работающие в орга</w:t>
      </w:r>
      <w:r w:rsidR="003F1190">
        <w:rPr>
          <w:spacing w:val="-10"/>
          <w:sz w:val="20"/>
          <w:szCs w:val="20"/>
        </w:rPr>
        <w:softHyphen/>
      </w:r>
      <w:r w:rsidRPr="00B86BF9">
        <w:rPr>
          <w:spacing w:val="-10"/>
          <w:sz w:val="20"/>
          <w:szCs w:val="20"/>
        </w:rPr>
        <w:t>нах государственной власти и государственного управления Республики Бела</w:t>
      </w:r>
      <w:r w:rsidR="003F1190">
        <w:rPr>
          <w:spacing w:val="-10"/>
          <w:sz w:val="20"/>
          <w:szCs w:val="20"/>
        </w:rPr>
        <w:softHyphen/>
      </w:r>
      <w:r w:rsidRPr="00B86BF9">
        <w:rPr>
          <w:spacing w:val="-10"/>
          <w:sz w:val="20"/>
          <w:szCs w:val="20"/>
        </w:rPr>
        <w:t>русь, получили в свое распоряжение очень нужный и полезный</w:t>
      </w:r>
      <w:r w:rsidR="007C3FB4" w:rsidRPr="00B86BF9">
        <w:rPr>
          <w:spacing w:val="-10"/>
          <w:sz w:val="20"/>
          <w:szCs w:val="20"/>
        </w:rPr>
        <w:t xml:space="preserve"> </w:t>
      </w:r>
      <w:r w:rsidRPr="00B86BF9">
        <w:rPr>
          <w:spacing w:val="-10"/>
          <w:sz w:val="20"/>
          <w:szCs w:val="20"/>
        </w:rPr>
        <w:t>спра</w:t>
      </w:r>
      <w:r w:rsidR="003F1190">
        <w:rPr>
          <w:spacing w:val="-10"/>
          <w:sz w:val="20"/>
          <w:szCs w:val="20"/>
        </w:rPr>
        <w:softHyphen/>
      </w:r>
      <w:r w:rsidRPr="00B86BF9">
        <w:rPr>
          <w:spacing w:val="-10"/>
          <w:sz w:val="20"/>
          <w:szCs w:val="20"/>
        </w:rPr>
        <w:t>воч</w:t>
      </w:r>
      <w:r w:rsidR="003F1190">
        <w:rPr>
          <w:spacing w:val="-10"/>
          <w:sz w:val="20"/>
          <w:szCs w:val="20"/>
        </w:rPr>
        <w:softHyphen/>
      </w:r>
      <w:r w:rsidRPr="00B86BF9">
        <w:rPr>
          <w:spacing w:val="-10"/>
          <w:sz w:val="20"/>
          <w:szCs w:val="20"/>
        </w:rPr>
        <w:t>ник, который вне всякого сомнения будет</w:t>
      </w:r>
      <w:r w:rsidR="007C3FB4" w:rsidRPr="00B86BF9">
        <w:rPr>
          <w:spacing w:val="-10"/>
          <w:sz w:val="20"/>
          <w:szCs w:val="20"/>
        </w:rPr>
        <w:t xml:space="preserve"> </w:t>
      </w:r>
      <w:r w:rsidRPr="00B86BF9">
        <w:rPr>
          <w:spacing w:val="-10"/>
          <w:sz w:val="20"/>
          <w:szCs w:val="20"/>
        </w:rPr>
        <w:t>использован как в практической дея</w:t>
      </w:r>
      <w:r w:rsidR="003F1190">
        <w:rPr>
          <w:spacing w:val="-10"/>
          <w:sz w:val="20"/>
          <w:szCs w:val="20"/>
        </w:rPr>
        <w:softHyphen/>
      </w:r>
      <w:r w:rsidRPr="00B86BF9">
        <w:rPr>
          <w:spacing w:val="-10"/>
          <w:sz w:val="20"/>
          <w:szCs w:val="20"/>
        </w:rPr>
        <w:t>тельности, связанной с функционированием механизма государственной влас</w:t>
      </w:r>
      <w:r w:rsidR="003F1190">
        <w:rPr>
          <w:spacing w:val="-10"/>
          <w:sz w:val="20"/>
          <w:szCs w:val="20"/>
        </w:rPr>
        <w:softHyphen/>
      </w:r>
      <w:r w:rsidRPr="00B86BF9">
        <w:rPr>
          <w:spacing w:val="-10"/>
          <w:sz w:val="20"/>
          <w:szCs w:val="20"/>
        </w:rPr>
        <w:t>ти и управления,</w:t>
      </w:r>
      <w:r w:rsidR="007C3FB4" w:rsidRPr="00B86BF9">
        <w:rPr>
          <w:spacing w:val="-10"/>
          <w:sz w:val="20"/>
          <w:szCs w:val="20"/>
        </w:rPr>
        <w:t xml:space="preserve"> </w:t>
      </w:r>
      <w:r w:rsidRPr="00B86BF9">
        <w:rPr>
          <w:spacing w:val="-10"/>
          <w:sz w:val="20"/>
          <w:szCs w:val="20"/>
        </w:rPr>
        <w:t>так и при его изучении на различных этапах. Но особо отме</w:t>
      </w:r>
      <w:r w:rsidR="003F1190">
        <w:rPr>
          <w:spacing w:val="-10"/>
          <w:sz w:val="20"/>
          <w:szCs w:val="20"/>
        </w:rPr>
        <w:softHyphen/>
      </w:r>
      <w:r w:rsidRPr="00B86BF9">
        <w:rPr>
          <w:spacing w:val="-10"/>
          <w:sz w:val="20"/>
          <w:szCs w:val="20"/>
        </w:rPr>
        <w:t>тим его</w:t>
      </w:r>
      <w:r w:rsidR="007C3FB4" w:rsidRPr="00B86BF9">
        <w:rPr>
          <w:spacing w:val="-10"/>
          <w:sz w:val="20"/>
          <w:szCs w:val="20"/>
        </w:rPr>
        <w:t xml:space="preserve"> </w:t>
      </w:r>
      <w:r w:rsidRPr="00B86BF9">
        <w:rPr>
          <w:spacing w:val="-10"/>
          <w:sz w:val="20"/>
          <w:szCs w:val="20"/>
        </w:rPr>
        <w:t>роль</w:t>
      </w:r>
      <w:r w:rsidR="007C3FB4" w:rsidRPr="00B86BF9">
        <w:rPr>
          <w:spacing w:val="-10"/>
          <w:sz w:val="20"/>
          <w:szCs w:val="20"/>
        </w:rPr>
        <w:t xml:space="preserve"> </w:t>
      </w:r>
      <w:r w:rsidRPr="00B86BF9">
        <w:rPr>
          <w:spacing w:val="-10"/>
          <w:sz w:val="20"/>
          <w:szCs w:val="20"/>
        </w:rPr>
        <w:t>в деле комплектования государственных архивов Беларуси всех уровней документами и материалами и формирования таким образом Нацио</w:t>
      </w:r>
      <w:r w:rsidR="003F1190">
        <w:rPr>
          <w:spacing w:val="-10"/>
          <w:sz w:val="20"/>
          <w:szCs w:val="20"/>
        </w:rPr>
        <w:softHyphen/>
      </w:r>
      <w:r w:rsidRPr="00B86BF9">
        <w:rPr>
          <w:spacing w:val="-10"/>
          <w:sz w:val="20"/>
          <w:szCs w:val="20"/>
        </w:rPr>
        <w:t>нального архивного фонда Республики Беларусь, а также</w:t>
      </w:r>
      <w:r w:rsidR="007C3FB4" w:rsidRPr="00B86BF9">
        <w:rPr>
          <w:spacing w:val="-10"/>
          <w:sz w:val="20"/>
          <w:szCs w:val="20"/>
        </w:rPr>
        <w:t xml:space="preserve"> </w:t>
      </w:r>
      <w:r w:rsidRPr="00B86BF9">
        <w:rPr>
          <w:spacing w:val="-10"/>
          <w:sz w:val="20"/>
          <w:szCs w:val="20"/>
        </w:rPr>
        <w:t>подготовки</w:t>
      </w:r>
      <w:r w:rsidR="007C3FB4" w:rsidRPr="00B86BF9">
        <w:rPr>
          <w:spacing w:val="-10"/>
          <w:sz w:val="20"/>
          <w:szCs w:val="20"/>
        </w:rPr>
        <w:t xml:space="preserve"> </w:t>
      </w:r>
      <w:r w:rsidRPr="00B86BF9">
        <w:rPr>
          <w:spacing w:val="-10"/>
          <w:sz w:val="20"/>
          <w:szCs w:val="20"/>
        </w:rPr>
        <w:t>исто</w:t>
      </w:r>
      <w:r w:rsidR="003F1190">
        <w:rPr>
          <w:spacing w:val="-10"/>
          <w:sz w:val="20"/>
          <w:szCs w:val="20"/>
        </w:rPr>
        <w:softHyphen/>
      </w:r>
      <w:r w:rsidRPr="00B86BF9">
        <w:rPr>
          <w:spacing w:val="-10"/>
          <w:sz w:val="20"/>
          <w:szCs w:val="20"/>
        </w:rPr>
        <w:t xml:space="preserve">риков-архивистов по специальности </w:t>
      </w:r>
      <w:r w:rsidR="007C3FB4" w:rsidRPr="00B86BF9">
        <w:rPr>
          <w:spacing w:val="-10"/>
          <w:sz w:val="20"/>
          <w:szCs w:val="20"/>
        </w:rPr>
        <w:t>«</w:t>
      </w:r>
      <w:r w:rsidRPr="00B86BF9">
        <w:rPr>
          <w:spacing w:val="-10"/>
          <w:sz w:val="20"/>
          <w:szCs w:val="20"/>
        </w:rPr>
        <w:t>историко-архивоведение</w:t>
      </w:r>
      <w:r w:rsidR="007C3FB4" w:rsidRPr="00B86BF9">
        <w:rPr>
          <w:spacing w:val="-10"/>
          <w:sz w:val="20"/>
          <w:szCs w:val="20"/>
        </w:rPr>
        <w:t>»</w:t>
      </w:r>
      <w:r w:rsidRPr="00B86BF9">
        <w:rPr>
          <w:spacing w:val="-10"/>
          <w:sz w:val="20"/>
          <w:szCs w:val="20"/>
        </w:rPr>
        <w:t>, веду</w:t>
      </w:r>
      <w:r w:rsidR="003F1190">
        <w:rPr>
          <w:spacing w:val="-10"/>
          <w:sz w:val="20"/>
          <w:szCs w:val="20"/>
        </w:rPr>
        <w:softHyphen/>
      </w:r>
      <w:r w:rsidRPr="00B86BF9">
        <w:rPr>
          <w:spacing w:val="-10"/>
          <w:sz w:val="20"/>
          <w:szCs w:val="20"/>
        </w:rPr>
        <w:t>щей</w:t>
      </w:r>
      <w:r w:rsidR="003F1190">
        <w:rPr>
          <w:spacing w:val="-10"/>
          <w:sz w:val="20"/>
          <w:szCs w:val="20"/>
        </w:rPr>
        <w:softHyphen/>
      </w:r>
      <w:r w:rsidRPr="00B86BF9">
        <w:rPr>
          <w:spacing w:val="-10"/>
          <w:sz w:val="20"/>
          <w:szCs w:val="20"/>
        </w:rPr>
        <w:t>ся на историческом факультете</w:t>
      </w:r>
      <w:r w:rsidR="007C3FB4" w:rsidRPr="00B86BF9">
        <w:rPr>
          <w:spacing w:val="-10"/>
          <w:sz w:val="20"/>
          <w:szCs w:val="20"/>
        </w:rPr>
        <w:t xml:space="preserve"> </w:t>
      </w:r>
      <w:r w:rsidRPr="00B86BF9">
        <w:rPr>
          <w:spacing w:val="-10"/>
          <w:sz w:val="20"/>
          <w:szCs w:val="20"/>
        </w:rPr>
        <w:t>Белорусского государственного уни</w:t>
      </w:r>
      <w:r w:rsidR="003F1190">
        <w:rPr>
          <w:spacing w:val="-10"/>
          <w:sz w:val="20"/>
          <w:szCs w:val="20"/>
        </w:rPr>
        <w:softHyphen/>
      </w:r>
      <w:r w:rsidRPr="00B86BF9">
        <w:rPr>
          <w:spacing w:val="-10"/>
          <w:sz w:val="20"/>
          <w:szCs w:val="20"/>
        </w:rPr>
        <w:t>вер</w:t>
      </w:r>
      <w:r w:rsidR="003F1190">
        <w:rPr>
          <w:spacing w:val="-10"/>
          <w:sz w:val="20"/>
          <w:szCs w:val="20"/>
        </w:rPr>
        <w:softHyphen/>
      </w:r>
      <w:r w:rsidRPr="00B86BF9">
        <w:rPr>
          <w:spacing w:val="-10"/>
          <w:sz w:val="20"/>
          <w:szCs w:val="20"/>
        </w:rPr>
        <w:t>си</w:t>
      </w:r>
      <w:r w:rsidR="003F1190">
        <w:rPr>
          <w:spacing w:val="-10"/>
          <w:sz w:val="20"/>
          <w:szCs w:val="20"/>
        </w:rPr>
        <w:softHyphen/>
      </w:r>
      <w:r w:rsidRPr="00B86BF9">
        <w:rPr>
          <w:spacing w:val="-10"/>
          <w:sz w:val="20"/>
          <w:szCs w:val="20"/>
        </w:rPr>
        <w:t>тета.</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Те, кто учился в Московском историко-архивном институте</w:t>
      </w:r>
      <w:r w:rsidR="00AC6B78">
        <w:rPr>
          <w:spacing w:val="-10"/>
          <w:sz w:val="20"/>
          <w:szCs w:val="20"/>
        </w:rPr>
        <w:t>,</w:t>
      </w:r>
      <w:r w:rsidRPr="00B86BF9">
        <w:rPr>
          <w:spacing w:val="-10"/>
          <w:sz w:val="20"/>
          <w:szCs w:val="20"/>
        </w:rPr>
        <w:t xml:space="preserve"> не могут не помнить, что читавшийся здесь на факультете архивного дела</w:t>
      </w:r>
      <w:r w:rsidR="007C3FB4" w:rsidRPr="00B86BF9">
        <w:rPr>
          <w:spacing w:val="-10"/>
          <w:sz w:val="20"/>
          <w:szCs w:val="20"/>
        </w:rPr>
        <w:t xml:space="preserve"> </w:t>
      </w:r>
      <w:r w:rsidRPr="00B86BF9">
        <w:rPr>
          <w:spacing w:val="-10"/>
          <w:sz w:val="20"/>
          <w:szCs w:val="20"/>
        </w:rPr>
        <w:t>Н.</w:t>
      </w:r>
      <w:r w:rsidR="00931DCB" w:rsidRPr="00B86BF9">
        <w:rPr>
          <w:spacing w:val="-10"/>
          <w:sz w:val="20"/>
          <w:szCs w:val="20"/>
          <w:lang w:val="be-BY"/>
        </w:rPr>
        <w:t> </w:t>
      </w:r>
      <w:r w:rsidRPr="00B86BF9">
        <w:rPr>
          <w:spacing w:val="-10"/>
          <w:sz w:val="20"/>
          <w:szCs w:val="20"/>
        </w:rPr>
        <w:t>П.</w:t>
      </w:r>
      <w:r w:rsidR="00931DCB" w:rsidRPr="00B86BF9">
        <w:rPr>
          <w:spacing w:val="-10"/>
          <w:sz w:val="20"/>
          <w:szCs w:val="20"/>
          <w:lang w:val="be-BY"/>
        </w:rPr>
        <w:t> </w:t>
      </w:r>
      <w:r w:rsidRPr="00B86BF9">
        <w:rPr>
          <w:spacing w:val="-10"/>
          <w:sz w:val="20"/>
          <w:szCs w:val="20"/>
        </w:rPr>
        <w:t>Ерош</w:t>
      </w:r>
      <w:r w:rsidR="003F1190">
        <w:rPr>
          <w:spacing w:val="-10"/>
          <w:sz w:val="20"/>
          <w:szCs w:val="20"/>
        </w:rPr>
        <w:softHyphen/>
      </w:r>
      <w:r w:rsidRPr="00B86BF9">
        <w:rPr>
          <w:spacing w:val="-10"/>
          <w:sz w:val="20"/>
          <w:szCs w:val="20"/>
        </w:rPr>
        <w:t>ки</w:t>
      </w:r>
      <w:r w:rsidR="003F1190">
        <w:rPr>
          <w:spacing w:val="-10"/>
          <w:sz w:val="20"/>
          <w:szCs w:val="20"/>
        </w:rPr>
        <w:softHyphen/>
      </w:r>
      <w:r w:rsidRPr="00B86BF9">
        <w:rPr>
          <w:spacing w:val="-10"/>
          <w:sz w:val="20"/>
          <w:szCs w:val="20"/>
        </w:rPr>
        <w:t>ным, А.</w:t>
      </w:r>
      <w:r w:rsidR="00931DCB" w:rsidRPr="00B86BF9">
        <w:rPr>
          <w:spacing w:val="-10"/>
          <w:sz w:val="20"/>
          <w:szCs w:val="20"/>
          <w:lang w:val="be-BY"/>
        </w:rPr>
        <w:t> </w:t>
      </w:r>
      <w:r w:rsidRPr="00B86BF9">
        <w:rPr>
          <w:spacing w:val="-10"/>
          <w:sz w:val="20"/>
          <w:szCs w:val="20"/>
        </w:rPr>
        <w:t>Д.</w:t>
      </w:r>
      <w:r w:rsidR="00931DCB" w:rsidRPr="00B86BF9">
        <w:rPr>
          <w:spacing w:val="-10"/>
          <w:sz w:val="20"/>
          <w:szCs w:val="20"/>
          <w:lang w:val="be-BY"/>
        </w:rPr>
        <w:t> </w:t>
      </w:r>
      <w:r w:rsidRPr="00B86BF9">
        <w:rPr>
          <w:spacing w:val="-10"/>
          <w:sz w:val="20"/>
          <w:szCs w:val="20"/>
        </w:rPr>
        <w:t>Степанским, Т.</w:t>
      </w:r>
      <w:r w:rsidR="00931DCB" w:rsidRPr="00B86BF9">
        <w:rPr>
          <w:spacing w:val="-10"/>
          <w:sz w:val="20"/>
          <w:szCs w:val="20"/>
          <w:lang w:val="be-BY"/>
        </w:rPr>
        <w:t> </w:t>
      </w:r>
      <w:r w:rsidRPr="00B86BF9">
        <w:rPr>
          <w:spacing w:val="-10"/>
          <w:sz w:val="20"/>
          <w:szCs w:val="20"/>
        </w:rPr>
        <w:t>П.</w:t>
      </w:r>
      <w:r w:rsidR="00931DCB" w:rsidRPr="00B86BF9">
        <w:rPr>
          <w:spacing w:val="-10"/>
          <w:sz w:val="20"/>
          <w:szCs w:val="20"/>
          <w:lang w:val="be-BY"/>
        </w:rPr>
        <w:t> </w:t>
      </w:r>
      <w:r w:rsidRPr="00B86BF9">
        <w:rPr>
          <w:spacing w:val="-10"/>
          <w:sz w:val="20"/>
          <w:szCs w:val="20"/>
        </w:rPr>
        <w:t>Коржихиной и</w:t>
      </w:r>
      <w:r w:rsidR="00931DCB" w:rsidRPr="00B86BF9">
        <w:rPr>
          <w:spacing w:val="-10"/>
          <w:sz w:val="20"/>
          <w:szCs w:val="20"/>
          <w:lang w:val="be-BY"/>
        </w:rPr>
        <w:t> </w:t>
      </w:r>
      <w:r w:rsidRPr="00B86BF9">
        <w:rPr>
          <w:spacing w:val="-10"/>
          <w:sz w:val="20"/>
          <w:szCs w:val="20"/>
        </w:rPr>
        <w:t>др</w:t>
      </w:r>
      <w:r w:rsidR="00AC6B78">
        <w:rPr>
          <w:spacing w:val="-10"/>
          <w:sz w:val="20"/>
          <w:szCs w:val="20"/>
        </w:rPr>
        <w:t>угими</w:t>
      </w:r>
      <w:r w:rsidRPr="00B86BF9">
        <w:rPr>
          <w:spacing w:val="-10"/>
          <w:sz w:val="20"/>
          <w:szCs w:val="20"/>
        </w:rPr>
        <w:t xml:space="preserve"> курс по истории госу</w:t>
      </w:r>
      <w:r w:rsidR="003F1190">
        <w:rPr>
          <w:spacing w:val="-10"/>
          <w:sz w:val="20"/>
          <w:szCs w:val="20"/>
        </w:rPr>
        <w:softHyphen/>
      </w:r>
      <w:r w:rsidRPr="00B86BF9">
        <w:rPr>
          <w:spacing w:val="-10"/>
          <w:sz w:val="20"/>
          <w:szCs w:val="20"/>
        </w:rPr>
        <w:t>дарст</w:t>
      </w:r>
      <w:r w:rsidR="003F1190">
        <w:rPr>
          <w:spacing w:val="-10"/>
          <w:sz w:val="20"/>
          <w:szCs w:val="20"/>
        </w:rPr>
        <w:softHyphen/>
      </w:r>
      <w:r w:rsidRPr="00B86BF9">
        <w:rPr>
          <w:spacing w:val="-10"/>
          <w:sz w:val="20"/>
          <w:szCs w:val="20"/>
        </w:rPr>
        <w:t>вен</w:t>
      </w:r>
      <w:r w:rsidR="003F1190">
        <w:rPr>
          <w:spacing w:val="-10"/>
          <w:sz w:val="20"/>
          <w:szCs w:val="20"/>
        </w:rPr>
        <w:softHyphen/>
      </w:r>
      <w:r w:rsidRPr="00B86BF9">
        <w:rPr>
          <w:spacing w:val="-10"/>
          <w:sz w:val="20"/>
          <w:szCs w:val="20"/>
        </w:rPr>
        <w:t>ных учреждений был сродни</w:t>
      </w:r>
      <w:r w:rsidR="007C3FB4" w:rsidRPr="00B86BF9">
        <w:rPr>
          <w:spacing w:val="-10"/>
          <w:sz w:val="20"/>
          <w:szCs w:val="20"/>
        </w:rPr>
        <w:t xml:space="preserve"> </w:t>
      </w:r>
      <w:r w:rsidRPr="00B86BF9">
        <w:rPr>
          <w:spacing w:val="-10"/>
          <w:sz w:val="20"/>
          <w:szCs w:val="20"/>
        </w:rPr>
        <w:t xml:space="preserve">курсу пресловутого </w:t>
      </w:r>
      <w:r w:rsidR="007C3FB4" w:rsidRPr="00B86BF9">
        <w:rPr>
          <w:spacing w:val="-10"/>
          <w:sz w:val="20"/>
          <w:szCs w:val="20"/>
        </w:rPr>
        <w:t>«</w:t>
      </w:r>
      <w:r w:rsidRPr="00B86BF9">
        <w:rPr>
          <w:spacing w:val="-10"/>
          <w:sz w:val="20"/>
          <w:szCs w:val="20"/>
        </w:rPr>
        <w:t>сопромата</w:t>
      </w:r>
      <w:r w:rsidR="007C3FB4" w:rsidRPr="00B86BF9">
        <w:rPr>
          <w:spacing w:val="-10"/>
          <w:sz w:val="20"/>
          <w:szCs w:val="20"/>
        </w:rPr>
        <w:t>»</w:t>
      </w:r>
      <w:r w:rsidRPr="00B86BF9">
        <w:rPr>
          <w:spacing w:val="-10"/>
          <w:sz w:val="20"/>
          <w:szCs w:val="20"/>
        </w:rPr>
        <w:t xml:space="preserve"> у сту</w:t>
      </w:r>
      <w:r w:rsidR="00AC6B78">
        <w:rPr>
          <w:spacing w:val="-10"/>
          <w:sz w:val="20"/>
          <w:szCs w:val="20"/>
        </w:rPr>
        <w:softHyphen/>
      </w:r>
      <w:r w:rsidRPr="00B86BF9">
        <w:rPr>
          <w:spacing w:val="-10"/>
          <w:sz w:val="20"/>
          <w:szCs w:val="20"/>
        </w:rPr>
        <w:t>ден</w:t>
      </w:r>
      <w:r w:rsidR="00AC6B78">
        <w:rPr>
          <w:spacing w:val="-10"/>
          <w:sz w:val="20"/>
          <w:szCs w:val="20"/>
        </w:rPr>
        <w:softHyphen/>
      </w:r>
      <w:r w:rsidRPr="00B86BF9">
        <w:rPr>
          <w:spacing w:val="-10"/>
          <w:sz w:val="20"/>
          <w:szCs w:val="20"/>
        </w:rPr>
        <w:t>тов тех</w:t>
      </w:r>
      <w:r w:rsidR="003F1190">
        <w:rPr>
          <w:spacing w:val="-10"/>
          <w:sz w:val="20"/>
          <w:szCs w:val="20"/>
        </w:rPr>
        <w:softHyphen/>
      </w:r>
      <w:r w:rsidRPr="00B86BF9">
        <w:rPr>
          <w:spacing w:val="-10"/>
          <w:sz w:val="20"/>
          <w:szCs w:val="20"/>
        </w:rPr>
        <w:t xml:space="preserve">нических вузов. И только сдав </w:t>
      </w:r>
      <w:r w:rsidR="007C3FB4" w:rsidRPr="00B86BF9">
        <w:rPr>
          <w:spacing w:val="-10"/>
          <w:sz w:val="20"/>
          <w:szCs w:val="20"/>
        </w:rPr>
        <w:t>«</w:t>
      </w:r>
      <w:r w:rsidRPr="00B86BF9">
        <w:rPr>
          <w:spacing w:val="-10"/>
          <w:sz w:val="20"/>
          <w:szCs w:val="20"/>
        </w:rPr>
        <w:t>госы</w:t>
      </w:r>
      <w:r w:rsidR="007C3FB4" w:rsidRPr="00B86BF9">
        <w:rPr>
          <w:spacing w:val="-10"/>
          <w:sz w:val="20"/>
          <w:szCs w:val="20"/>
        </w:rPr>
        <w:t>»</w:t>
      </w:r>
      <w:r w:rsidRPr="00B86BF9">
        <w:rPr>
          <w:spacing w:val="-10"/>
          <w:sz w:val="20"/>
          <w:szCs w:val="20"/>
        </w:rPr>
        <w:t>, как именовали студенты этот курс, они могли быть твердо уверены в успешном завершении обучения. Рецен</w:t>
      </w:r>
      <w:r w:rsidR="003F1190">
        <w:rPr>
          <w:spacing w:val="-10"/>
          <w:sz w:val="20"/>
          <w:szCs w:val="20"/>
        </w:rPr>
        <w:softHyphen/>
      </w:r>
      <w:r w:rsidRPr="00B86BF9">
        <w:rPr>
          <w:spacing w:val="-10"/>
          <w:sz w:val="20"/>
          <w:szCs w:val="20"/>
        </w:rPr>
        <w:t>зи</w:t>
      </w:r>
      <w:r w:rsidR="003F1190">
        <w:rPr>
          <w:spacing w:val="-10"/>
          <w:sz w:val="20"/>
          <w:szCs w:val="20"/>
        </w:rPr>
        <w:softHyphen/>
      </w:r>
      <w:r w:rsidRPr="00B86BF9">
        <w:rPr>
          <w:spacing w:val="-10"/>
          <w:sz w:val="20"/>
          <w:szCs w:val="20"/>
        </w:rPr>
        <w:t>руе</w:t>
      </w:r>
      <w:r w:rsidR="003F1190">
        <w:rPr>
          <w:spacing w:val="-10"/>
          <w:sz w:val="20"/>
          <w:szCs w:val="20"/>
        </w:rPr>
        <w:softHyphen/>
      </w:r>
      <w:r w:rsidRPr="00B86BF9">
        <w:rPr>
          <w:spacing w:val="-10"/>
          <w:sz w:val="20"/>
          <w:szCs w:val="20"/>
        </w:rPr>
        <w:t>мый справочник, таким образом,</w:t>
      </w:r>
      <w:r w:rsidR="007C3FB4" w:rsidRPr="00B86BF9">
        <w:rPr>
          <w:spacing w:val="-10"/>
          <w:sz w:val="20"/>
          <w:szCs w:val="20"/>
        </w:rPr>
        <w:t xml:space="preserve"> </w:t>
      </w:r>
      <w:r w:rsidRPr="00B86BF9">
        <w:rPr>
          <w:spacing w:val="-10"/>
          <w:sz w:val="20"/>
          <w:szCs w:val="20"/>
        </w:rPr>
        <w:t>имеет и дидактическое значение, обле</w:t>
      </w:r>
      <w:r w:rsidR="00AC6B78">
        <w:rPr>
          <w:spacing w:val="-10"/>
          <w:sz w:val="20"/>
          <w:szCs w:val="20"/>
        </w:rPr>
        <w:softHyphen/>
      </w:r>
      <w:r w:rsidRPr="00B86BF9">
        <w:rPr>
          <w:spacing w:val="-10"/>
          <w:sz w:val="20"/>
          <w:szCs w:val="20"/>
        </w:rPr>
        <w:t xml:space="preserve">кая </w:t>
      </w:r>
      <w:r w:rsidR="007C3FB4" w:rsidRPr="00B86BF9">
        <w:rPr>
          <w:spacing w:val="-10"/>
          <w:sz w:val="20"/>
          <w:szCs w:val="20"/>
        </w:rPr>
        <w:t>«</w:t>
      </w:r>
      <w:r w:rsidRPr="00B86BF9">
        <w:rPr>
          <w:spacing w:val="-10"/>
          <w:sz w:val="20"/>
          <w:szCs w:val="20"/>
        </w:rPr>
        <w:t>доку</w:t>
      </w:r>
      <w:r w:rsidR="003F1190">
        <w:rPr>
          <w:spacing w:val="-10"/>
          <w:sz w:val="20"/>
          <w:szCs w:val="20"/>
        </w:rPr>
        <w:softHyphen/>
      </w:r>
      <w:r w:rsidRPr="00B86BF9">
        <w:rPr>
          <w:spacing w:val="-10"/>
          <w:sz w:val="20"/>
          <w:szCs w:val="20"/>
        </w:rPr>
        <w:t>ментальной плотью</w:t>
      </w:r>
      <w:r w:rsidR="007C3FB4" w:rsidRPr="00B86BF9">
        <w:rPr>
          <w:spacing w:val="-10"/>
          <w:sz w:val="20"/>
          <w:szCs w:val="20"/>
        </w:rPr>
        <w:t>»</w:t>
      </w:r>
      <w:r w:rsidRPr="00B86BF9">
        <w:rPr>
          <w:spacing w:val="-10"/>
          <w:sz w:val="20"/>
          <w:szCs w:val="20"/>
        </w:rPr>
        <w:t xml:space="preserve"> скелет</w:t>
      </w:r>
      <w:r w:rsidRPr="00B86BF9">
        <w:rPr>
          <w:spacing w:val="-10"/>
          <w:sz w:val="20"/>
          <w:szCs w:val="20"/>
          <w:lang w:val="be-BY"/>
        </w:rPr>
        <w:t xml:space="preserve"> 6-го раздела </w:t>
      </w:r>
      <w:r w:rsidR="007C3FB4" w:rsidRPr="00B86BF9">
        <w:rPr>
          <w:spacing w:val="-10"/>
          <w:sz w:val="20"/>
          <w:szCs w:val="20"/>
          <w:lang w:val="be-BY"/>
        </w:rPr>
        <w:t>«</w:t>
      </w:r>
      <w:r w:rsidRPr="00B86BF9">
        <w:rPr>
          <w:spacing w:val="-10"/>
          <w:sz w:val="20"/>
          <w:szCs w:val="20"/>
          <w:lang w:val="be-BY"/>
        </w:rPr>
        <w:t>Арганізацыя дзяр</w:t>
      </w:r>
      <w:r w:rsidR="00AC6B78">
        <w:rPr>
          <w:spacing w:val="-10"/>
          <w:sz w:val="20"/>
          <w:szCs w:val="20"/>
          <w:lang w:val="be-BY"/>
        </w:rPr>
        <w:softHyphen/>
      </w:r>
      <w:r w:rsidRPr="00B86BF9">
        <w:rPr>
          <w:spacing w:val="-10"/>
          <w:sz w:val="20"/>
          <w:szCs w:val="20"/>
          <w:lang w:val="be-BY"/>
        </w:rPr>
        <w:t>жаў</w:t>
      </w:r>
      <w:r w:rsidR="00AC6B78">
        <w:rPr>
          <w:spacing w:val="-10"/>
          <w:sz w:val="20"/>
          <w:szCs w:val="20"/>
          <w:lang w:val="be-BY"/>
        </w:rPr>
        <w:softHyphen/>
      </w:r>
      <w:r w:rsidRPr="00B86BF9">
        <w:rPr>
          <w:spacing w:val="-10"/>
          <w:sz w:val="20"/>
          <w:szCs w:val="20"/>
          <w:lang w:val="be-BY"/>
        </w:rPr>
        <w:t>ных уста</w:t>
      </w:r>
      <w:r w:rsidR="003F1190">
        <w:rPr>
          <w:spacing w:val="-10"/>
          <w:sz w:val="20"/>
          <w:szCs w:val="20"/>
          <w:lang w:val="be-BY"/>
        </w:rPr>
        <w:softHyphen/>
      </w:r>
      <w:r w:rsidRPr="00B86BF9">
        <w:rPr>
          <w:spacing w:val="-10"/>
          <w:sz w:val="20"/>
          <w:szCs w:val="20"/>
          <w:lang w:val="be-BY"/>
        </w:rPr>
        <w:t>ноў Рэспублікі Беларусь</w:t>
      </w:r>
      <w:r w:rsidR="007C3FB4" w:rsidRPr="00B86BF9">
        <w:rPr>
          <w:spacing w:val="-10"/>
          <w:sz w:val="20"/>
          <w:szCs w:val="20"/>
          <w:lang w:val="be-BY"/>
        </w:rPr>
        <w:t xml:space="preserve">» </w:t>
      </w:r>
      <w:r w:rsidRPr="00B86BF9">
        <w:rPr>
          <w:spacing w:val="-10"/>
          <w:sz w:val="20"/>
          <w:szCs w:val="20"/>
        </w:rPr>
        <w:t xml:space="preserve">изданного в 2013 г. пособия </w:t>
      </w:r>
      <w:r w:rsidR="007C3FB4" w:rsidRPr="00B86BF9">
        <w:rPr>
          <w:spacing w:val="-10"/>
          <w:sz w:val="20"/>
          <w:szCs w:val="20"/>
        </w:rPr>
        <w:t>«</w:t>
      </w:r>
      <w:r w:rsidRPr="00B86BF9">
        <w:rPr>
          <w:spacing w:val="-10"/>
          <w:sz w:val="20"/>
          <w:szCs w:val="20"/>
          <w:lang w:val="be-BY"/>
        </w:rPr>
        <w:t>Гісторыя і сучас</w:t>
      </w:r>
      <w:r w:rsidR="003F1190">
        <w:rPr>
          <w:spacing w:val="-10"/>
          <w:sz w:val="20"/>
          <w:szCs w:val="20"/>
          <w:lang w:val="be-BY"/>
        </w:rPr>
        <w:softHyphen/>
      </w:r>
      <w:r w:rsidRPr="00B86BF9">
        <w:rPr>
          <w:spacing w:val="-10"/>
          <w:sz w:val="20"/>
          <w:szCs w:val="20"/>
          <w:lang w:val="be-BY"/>
        </w:rPr>
        <w:t>ная арганізацыя дзяржаўных устаноў Беларусі</w:t>
      </w:r>
      <w:r w:rsidR="007C3FB4" w:rsidRPr="00B86BF9">
        <w:rPr>
          <w:spacing w:val="-10"/>
          <w:sz w:val="20"/>
          <w:szCs w:val="20"/>
          <w:lang w:val="be-BY"/>
        </w:rPr>
        <w:t>»</w:t>
      </w:r>
      <w:r w:rsidRPr="00B86BF9">
        <w:rPr>
          <w:spacing w:val="-10"/>
          <w:sz w:val="20"/>
          <w:szCs w:val="20"/>
        </w:rPr>
        <w:t xml:space="preserve"> и продолжения уви</w:t>
      </w:r>
      <w:r w:rsidR="00AC6B78">
        <w:rPr>
          <w:spacing w:val="-10"/>
          <w:sz w:val="20"/>
          <w:szCs w:val="20"/>
        </w:rPr>
        <w:softHyphen/>
      </w:r>
      <w:r w:rsidRPr="00B86BF9">
        <w:rPr>
          <w:spacing w:val="-10"/>
          <w:sz w:val="20"/>
          <w:szCs w:val="20"/>
        </w:rPr>
        <w:t>дев</w:t>
      </w:r>
      <w:r w:rsidR="00AC6B78">
        <w:rPr>
          <w:spacing w:val="-10"/>
          <w:sz w:val="20"/>
          <w:szCs w:val="20"/>
        </w:rPr>
        <w:softHyphen/>
      </w:r>
      <w:r w:rsidRPr="00B86BF9">
        <w:rPr>
          <w:spacing w:val="-10"/>
          <w:sz w:val="20"/>
          <w:szCs w:val="20"/>
        </w:rPr>
        <w:t>ше</w:t>
      </w:r>
      <w:r w:rsidR="00AC6B78">
        <w:rPr>
          <w:spacing w:val="-10"/>
          <w:sz w:val="20"/>
          <w:szCs w:val="20"/>
        </w:rPr>
        <w:softHyphen/>
      </w:r>
      <w:r w:rsidRPr="00B86BF9">
        <w:rPr>
          <w:spacing w:val="-10"/>
          <w:sz w:val="20"/>
          <w:szCs w:val="20"/>
        </w:rPr>
        <w:t xml:space="preserve">го свет в 2019 г. пособия </w:t>
      </w:r>
      <w:r w:rsidR="007C3FB4" w:rsidRPr="00B86BF9">
        <w:rPr>
          <w:spacing w:val="-10"/>
          <w:sz w:val="20"/>
          <w:szCs w:val="20"/>
        </w:rPr>
        <w:t>«</w:t>
      </w:r>
      <w:r w:rsidRPr="00B86BF9">
        <w:rPr>
          <w:spacing w:val="-10"/>
          <w:sz w:val="20"/>
          <w:szCs w:val="20"/>
        </w:rPr>
        <w:t>Органы местного управления</w:t>
      </w:r>
      <w:r w:rsidR="007C3FB4" w:rsidRPr="00B86BF9">
        <w:rPr>
          <w:spacing w:val="-10"/>
          <w:sz w:val="20"/>
          <w:szCs w:val="20"/>
        </w:rPr>
        <w:t xml:space="preserve"> </w:t>
      </w:r>
      <w:r w:rsidRPr="00B86BF9">
        <w:rPr>
          <w:spacing w:val="-10"/>
          <w:sz w:val="20"/>
          <w:szCs w:val="20"/>
        </w:rPr>
        <w:t xml:space="preserve">и самоуправления </w:t>
      </w:r>
      <w:r w:rsidRPr="00B86BF9">
        <w:rPr>
          <w:spacing w:val="-10"/>
          <w:sz w:val="20"/>
          <w:szCs w:val="20"/>
        </w:rPr>
        <w:lastRenderedPageBreak/>
        <w:t>на тер</w:t>
      </w:r>
      <w:r w:rsidR="003F1190">
        <w:rPr>
          <w:spacing w:val="-10"/>
          <w:sz w:val="20"/>
          <w:szCs w:val="20"/>
        </w:rPr>
        <w:softHyphen/>
      </w:r>
      <w:r w:rsidRPr="00B86BF9">
        <w:rPr>
          <w:spacing w:val="-10"/>
          <w:sz w:val="20"/>
          <w:szCs w:val="20"/>
        </w:rPr>
        <w:t>ритории Беларуси (</w:t>
      </w:r>
      <w:r w:rsidR="007C3FB4" w:rsidRPr="00B86BF9">
        <w:rPr>
          <w:spacing w:val="-10"/>
          <w:sz w:val="20"/>
          <w:szCs w:val="20"/>
          <w:lang w:val="en-US"/>
        </w:rPr>
        <w:t>I</w:t>
      </w:r>
      <w:r w:rsidRPr="00B86BF9">
        <w:rPr>
          <w:spacing w:val="-10"/>
          <w:sz w:val="20"/>
          <w:szCs w:val="20"/>
        </w:rPr>
        <w:t>Х век</w:t>
      </w:r>
      <w:r w:rsidR="00CF7ACA">
        <w:rPr>
          <w:spacing w:val="-10"/>
          <w:sz w:val="20"/>
          <w:szCs w:val="20"/>
          <w:lang w:val="be-BY"/>
        </w:rPr>
        <w:t> </w:t>
      </w:r>
      <w:r w:rsidR="007C3FB4" w:rsidRPr="00B86BF9">
        <w:rPr>
          <w:spacing w:val="-10"/>
          <w:sz w:val="20"/>
          <w:szCs w:val="20"/>
        </w:rPr>
        <w:t>—</w:t>
      </w:r>
      <w:r w:rsidR="00CF7ACA">
        <w:rPr>
          <w:spacing w:val="-10"/>
          <w:sz w:val="20"/>
          <w:szCs w:val="20"/>
          <w:lang w:val="be-BY"/>
        </w:rPr>
        <w:t xml:space="preserve"> </w:t>
      </w:r>
      <w:r w:rsidRPr="00B86BF9">
        <w:rPr>
          <w:spacing w:val="-10"/>
          <w:sz w:val="20"/>
          <w:szCs w:val="20"/>
        </w:rPr>
        <w:t>30-е годы ХХ века)</w:t>
      </w:r>
      <w:r w:rsidR="007C3FB4" w:rsidRPr="00B86BF9">
        <w:rPr>
          <w:spacing w:val="-10"/>
          <w:sz w:val="20"/>
          <w:szCs w:val="20"/>
        </w:rPr>
        <w:t>»</w:t>
      </w:r>
      <w:r w:rsidRPr="00B86BF9">
        <w:rPr>
          <w:spacing w:val="-10"/>
          <w:sz w:val="20"/>
          <w:szCs w:val="20"/>
        </w:rPr>
        <w:t>. Сразу же отметим, что к обо</w:t>
      </w:r>
      <w:r w:rsidR="003F1190">
        <w:rPr>
          <w:spacing w:val="-10"/>
          <w:sz w:val="20"/>
          <w:szCs w:val="20"/>
        </w:rPr>
        <w:softHyphen/>
      </w:r>
      <w:r w:rsidRPr="00B86BF9">
        <w:rPr>
          <w:spacing w:val="-10"/>
          <w:sz w:val="20"/>
          <w:szCs w:val="20"/>
        </w:rPr>
        <w:t>им учебным пособиям</w:t>
      </w:r>
      <w:r w:rsidR="007C3FB4" w:rsidRPr="00B86BF9">
        <w:rPr>
          <w:spacing w:val="-10"/>
          <w:sz w:val="20"/>
          <w:szCs w:val="20"/>
        </w:rPr>
        <w:t xml:space="preserve"> </w:t>
      </w:r>
      <w:r w:rsidRPr="00B86BF9">
        <w:rPr>
          <w:spacing w:val="-10"/>
          <w:sz w:val="20"/>
          <w:szCs w:val="20"/>
        </w:rPr>
        <w:t>прямое отношение имеет</w:t>
      </w:r>
      <w:r w:rsidR="007C3FB4" w:rsidRPr="00B86BF9">
        <w:rPr>
          <w:spacing w:val="-10"/>
          <w:sz w:val="20"/>
          <w:szCs w:val="20"/>
        </w:rPr>
        <w:t xml:space="preserve"> </w:t>
      </w:r>
      <w:r w:rsidRPr="00B86BF9">
        <w:rPr>
          <w:spacing w:val="-10"/>
          <w:sz w:val="20"/>
          <w:szCs w:val="20"/>
        </w:rPr>
        <w:t>автор-разработчик рецен</w:t>
      </w:r>
      <w:r w:rsidR="003F1190">
        <w:rPr>
          <w:spacing w:val="-10"/>
          <w:sz w:val="20"/>
          <w:szCs w:val="20"/>
        </w:rPr>
        <w:softHyphen/>
      </w:r>
      <w:r w:rsidRPr="00B86BF9">
        <w:rPr>
          <w:spacing w:val="-10"/>
          <w:sz w:val="20"/>
          <w:szCs w:val="20"/>
        </w:rPr>
        <w:t>зи</w:t>
      </w:r>
      <w:r w:rsidR="003F1190">
        <w:rPr>
          <w:spacing w:val="-10"/>
          <w:sz w:val="20"/>
          <w:szCs w:val="20"/>
        </w:rPr>
        <w:softHyphen/>
      </w:r>
      <w:r w:rsidRPr="00B86BF9">
        <w:rPr>
          <w:spacing w:val="-10"/>
          <w:sz w:val="20"/>
          <w:szCs w:val="20"/>
        </w:rPr>
        <w:t>руемого справочника</w:t>
      </w:r>
      <w:r w:rsidR="007C3FB4" w:rsidRPr="00B86BF9">
        <w:rPr>
          <w:spacing w:val="-10"/>
          <w:sz w:val="20"/>
          <w:szCs w:val="20"/>
        </w:rPr>
        <w:t xml:space="preserve"> </w:t>
      </w:r>
      <w:r w:rsidRPr="00B86BF9">
        <w:rPr>
          <w:spacing w:val="-10"/>
          <w:sz w:val="20"/>
          <w:szCs w:val="20"/>
        </w:rPr>
        <w:t>Э.</w:t>
      </w:r>
      <w:r w:rsidR="00931DCB" w:rsidRPr="00B86BF9">
        <w:rPr>
          <w:spacing w:val="-10"/>
          <w:sz w:val="20"/>
          <w:szCs w:val="20"/>
          <w:lang w:val="be-BY"/>
        </w:rPr>
        <w:t> </w:t>
      </w:r>
      <w:r w:rsidRPr="00B86BF9">
        <w:rPr>
          <w:spacing w:val="-10"/>
          <w:sz w:val="20"/>
          <w:szCs w:val="20"/>
        </w:rPr>
        <w:t>М.</w:t>
      </w:r>
      <w:r w:rsidR="00931DCB" w:rsidRPr="00B86BF9">
        <w:rPr>
          <w:spacing w:val="-10"/>
          <w:sz w:val="20"/>
          <w:szCs w:val="20"/>
          <w:lang w:val="be-BY"/>
        </w:rPr>
        <w:t> </w:t>
      </w:r>
      <w:r w:rsidRPr="00B86BF9">
        <w:rPr>
          <w:spacing w:val="-10"/>
          <w:sz w:val="20"/>
          <w:szCs w:val="20"/>
        </w:rPr>
        <w:t>Савицкий</w:t>
      </w:r>
      <w:r w:rsidR="007C3FB4" w:rsidRPr="00B86BF9">
        <w:rPr>
          <w:spacing w:val="-10"/>
          <w:sz w:val="20"/>
          <w:szCs w:val="20"/>
          <w:lang w:val="en-US"/>
        </w:rPr>
        <w:t xml:space="preserve"> </w:t>
      </w:r>
      <w:r w:rsidRPr="00B86BF9">
        <w:rPr>
          <w:spacing w:val="-10"/>
          <w:sz w:val="20"/>
          <w:szCs w:val="20"/>
        </w:rPr>
        <w:t>(он выступает в качестве рецен</w:t>
      </w:r>
      <w:r w:rsidR="00AC6B78">
        <w:rPr>
          <w:spacing w:val="-10"/>
          <w:sz w:val="20"/>
          <w:szCs w:val="20"/>
        </w:rPr>
        <w:softHyphen/>
      </w:r>
      <w:r w:rsidRPr="00B86BF9">
        <w:rPr>
          <w:spacing w:val="-10"/>
          <w:sz w:val="20"/>
          <w:szCs w:val="20"/>
        </w:rPr>
        <w:t>зента пер</w:t>
      </w:r>
      <w:r w:rsidR="003F1190">
        <w:rPr>
          <w:spacing w:val="-10"/>
          <w:sz w:val="20"/>
          <w:szCs w:val="20"/>
        </w:rPr>
        <w:softHyphen/>
      </w:r>
      <w:r w:rsidRPr="00B86BF9">
        <w:rPr>
          <w:spacing w:val="-10"/>
          <w:sz w:val="20"/>
          <w:szCs w:val="20"/>
        </w:rPr>
        <w:t>вого пособия и автора введения</w:t>
      </w:r>
      <w:r w:rsidR="00BF7775" w:rsidRPr="00B86BF9">
        <w:rPr>
          <w:spacing w:val="-10"/>
          <w:sz w:val="20"/>
          <w:szCs w:val="20"/>
        </w:rPr>
        <w:t> </w:t>
      </w:r>
      <w:r w:rsidR="007C3FB4" w:rsidRPr="00B86BF9">
        <w:rPr>
          <w:spacing w:val="-10"/>
          <w:sz w:val="20"/>
          <w:szCs w:val="20"/>
        </w:rPr>
        <w:t>—</w:t>
      </w:r>
      <w:r w:rsidR="00BF7775" w:rsidRPr="00B86BF9">
        <w:rPr>
          <w:spacing w:val="-10"/>
          <w:sz w:val="20"/>
          <w:szCs w:val="20"/>
        </w:rPr>
        <w:t xml:space="preserve"> </w:t>
      </w:r>
      <w:r w:rsidRPr="00B86BF9">
        <w:rPr>
          <w:spacing w:val="-10"/>
          <w:sz w:val="20"/>
          <w:szCs w:val="20"/>
        </w:rPr>
        <w:t>второго).</w:t>
      </w:r>
    </w:p>
    <w:p w:rsidR="007C3FB4" w:rsidRPr="00B86BF9" w:rsidRDefault="00D3419F" w:rsidP="00D3419F">
      <w:pPr>
        <w:pStyle w:val="af6"/>
        <w:spacing w:after="0" w:line="220" w:lineRule="exact"/>
        <w:ind w:firstLine="567"/>
        <w:jc w:val="both"/>
        <w:rPr>
          <w:spacing w:val="-10"/>
          <w:sz w:val="20"/>
          <w:szCs w:val="20"/>
          <w:lang w:val="be-BY"/>
        </w:rPr>
      </w:pPr>
      <w:r w:rsidRPr="00B86BF9">
        <w:rPr>
          <w:spacing w:val="-10"/>
          <w:sz w:val="20"/>
          <w:szCs w:val="20"/>
        </w:rPr>
        <w:t>Рецензируемый справочник посвящен одному из аспектов</w:t>
      </w:r>
      <w:r w:rsidR="007C3FB4" w:rsidRPr="00B86BF9">
        <w:rPr>
          <w:spacing w:val="-10"/>
          <w:sz w:val="20"/>
          <w:szCs w:val="20"/>
        </w:rPr>
        <w:t xml:space="preserve"> </w:t>
      </w:r>
      <w:r w:rsidRPr="00B86BF9">
        <w:rPr>
          <w:spacing w:val="-10"/>
          <w:sz w:val="20"/>
          <w:szCs w:val="20"/>
        </w:rPr>
        <w:t>бело</w:t>
      </w:r>
      <w:r w:rsidR="003F1190">
        <w:rPr>
          <w:spacing w:val="-10"/>
          <w:sz w:val="20"/>
          <w:szCs w:val="20"/>
        </w:rPr>
        <w:softHyphen/>
      </w:r>
      <w:r w:rsidRPr="00B86BF9">
        <w:rPr>
          <w:spacing w:val="-10"/>
          <w:sz w:val="20"/>
          <w:szCs w:val="20"/>
        </w:rPr>
        <w:t>рус</w:t>
      </w:r>
      <w:r w:rsidR="003F1190">
        <w:rPr>
          <w:spacing w:val="-10"/>
          <w:sz w:val="20"/>
          <w:szCs w:val="20"/>
        </w:rPr>
        <w:softHyphen/>
      </w:r>
      <w:r w:rsidRPr="00B86BF9">
        <w:rPr>
          <w:spacing w:val="-10"/>
          <w:sz w:val="20"/>
          <w:szCs w:val="20"/>
        </w:rPr>
        <w:t>ской государственности</w:t>
      </w:r>
      <w:r w:rsidR="00BF7775" w:rsidRPr="00B86BF9">
        <w:rPr>
          <w:spacing w:val="-10"/>
          <w:sz w:val="20"/>
          <w:szCs w:val="20"/>
        </w:rPr>
        <w:t> </w:t>
      </w:r>
      <w:r w:rsidR="007C3FB4" w:rsidRPr="00B86BF9">
        <w:rPr>
          <w:spacing w:val="-10"/>
          <w:sz w:val="20"/>
          <w:szCs w:val="20"/>
        </w:rPr>
        <w:t>—</w:t>
      </w:r>
      <w:r w:rsidR="00BF7775" w:rsidRPr="00B86BF9">
        <w:rPr>
          <w:spacing w:val="-10"/>
          <w:sz w:val="20"/>
          <w:szCs w:val="20"/>
        </w:rPr>
        <w:t xml:space="preserve"> </w:t>
      </w:r>
      <w:r w:rsidRPr="00B86BF9">
        <w:rPr>
          <w:spacing w:val="-10"/>
          <w:sz w:val="20"/>
          <w:szCs w:val="20"/>
        </w:rPr>
        <w:t>истории государственного аппарата, механизма, при помощи</w:t>
      </w:r>
      <w:r w:rsidR="007C3FB4" w:rsidRPr="00B86BF9">
        <w:rPr>
          <w:spacing w:val="-10"/>
          <w:sz w:val="20"/>
          <w:szCs w:val="20"/>
        </w:rPr>
        <w:t xml:space="preserve"> </w:t>
      </w:r>
      <w:r w:rsidRPr="00B86BF9">
        <w:rPr>
          <w:spacing w:val="-10"/>
          <w:sz w:val="20"/>
          <w:szCs w:val="20"/>
        </w:rPr>
        <w:t>которого осуществляется управление страной. Архивистам</w:t>
      </w:r>
      <w:r w:rsidR="007C3FB4" w:rsidRPr="00B86BF9">
        <w:rPr>
          <w:spacing w:val="-10"/>
          <w:sz w:val="20"/>
          <w:szCs w:val="20"/>
        </w:rPr>
        <w:t xml:space="preserve"> </w:t>
      </w:r>
      <w:r w:rsidRPr="00B86BF9">
        <w:rPr>
          <w:spacing w:val="-10"/>
          <w:sz w:val="20"/>
          <w:szCs w:val="20"/>
        </w:rPr>
        <w:t>луч</w:t>
      </w:r>
      <w:r w:rsidR="003F1190">
        <w:rPr>
          <w:spacing w:val="-10"/>
          <w:sz w:val="20"/>
          <w:szCs w:val="20"/>
        </w:rPr>
        <w:softHyphen/>
      </w:r>
      <w:r w:rsidRPr="00B86BF9">
        <w:rPr>
          <w:spacing w:val="-10"/>
          <w:sz w:val="20"/>
          <w:szCs w:val="20"/>
        </w:rPr>
        <w:t>ше других известно, что любая административная реформа, а тем более</w:t>
      </w:r>
      <w:r w:rsidR="00BF7775" w:rsidRPr="00B86BF9">
        <w:rPr>
          <w:spacing w:val="-10"/>
          <w:sz w:val="20"/>
          <w:szCs w:val="20"/>
        </w:rPr>
        <w:t> </w:t>
      </w:r>
      <w:r w:rsidRPr="00B86BF9">
        <w:rPr>
          <w:spacing w:val="-10"/>
          <w:sz w:val="20"/>
          <w:szCs w:val="20"/>
        </w:rPr>
        <w:t>—</w:t>
      </w:r>
      <w:r w:rsidR="00BF7775" w:rsidRPr="00B86BF9">
        <w:rPr>
          <w:spacing w:val="-10"/>
          <w:sz w:val="20"/>
          <w:szCs w:val="20"/>
        </w:rPr>
        <w:t xml:space="preserve"> </w:t>
      </w:r>
      <w:r w:rsidRPr="00B86BF9">
        <w:rPr>
          <w:spacing w:val="-10"/>
          <w:sz w:val="20"/>
          <w:szCs w:val="20"/>
        </w:rPr>
        <w:t>сме</w:t>
      </w:r>
      <w:r w:rsidR="003F1190">
        <w:rPr>
          <w:spacing w:val="-10"/>
          <w:sz w:val="20"/>
          <w:szCs w:val="20"/>
        </w:rPr>
        <w:softHyphen/>
      </w:r>
      <w:r w:rsidRPr="00B86BF9">
        <w:rPr>
          <w:spacing w:val="-10"/>
          <w:sz w:val="20"/>
          <w:szCs w:val="20"/>
        </w:rPr>
        <w:t>на политического строя в стране</w:t>
      </w:r>
      <w:r w:rsidR="006241F0">
        <w:rPr>
          <w:spacing w:val="-10"/>
          <w:sz w:val="20"/>
          <w:szCs w:val="20"/>
          <w:lang w:val="be-BY"/>
        </w:rPr>
        <w:t xml:space="preserve"> — </w:t>
      </w:r>
      <w:r w:rsidRPr="00B86BF9">
        <w:rPr>
          <w:spacing w:val="-10"/>
          <w:sz w:val="20"/>
          <w:szCs w:val="20"/>
        </w:rPr>
        <w:t>вызывает массу проблем, связанных</w:t>
      </w:r>
      <w:r w:rsidR="007C3FB4" w:rsidRPr="00B86BF9">
        <w:rPr>
          <w:spacing w:val="-10"/>
          <w:sz w:val="20"/>
          <w:szCs w:val="20"/>
        </w:rPr>
        <w:t xml:space="preserve"> </w:t>
      </w:r>
      <w:r w:rsidRPr="00B86BF9">
        <w:rPr>
          <w:spacing w:val="-10"/>
          <w:sz w:val="20"/>
          <w:szCs w:val="20"/>
        </w:rPr>
        <w:t>как с судь</w:t>
      </w:r>
      <w:r w:rsidR="003F1190">
        <w:rPr>
          <w:spacing w:val="-10"/>
          <w:sz w:val="20"/>
          <w:szCs w:val="20"/>
        </w:rPr>
        <w:softHyphen/>
      </w:r>
      <w:r w:rsidRPr="00B86BF9">
        <w:rPr>
          <w:spacing w:val="-10"/>
          <w:sz w:val="20"/>
          <w:szCs w:val="20"/>
        </w:rPr>
        <w:t>бой документальных собраний ликвидированных фондообразовате</w:t>
      </w:r>
      <w:r w:rsidR="006241F0">
        <w:rPr>
          <w:spacing w:val="-10"/>
          <w:sz w:val="20"/>
          <w:szCs w:val="20"/>
          <w:lang w:val="be-BY"/>
        </w:rPr>
        <w:softHyphen/>
      </w:r>
      <w:r w:rsidRPr="00B86BF9">
        <w:rPr>
          <w:spacing w:val="-10"/>
          <w:sz w:val="20"/>
          <w:szCs w:val="20"/>
        </w:rPr>
        <w:t>лей, вклю</w:t>
      </w:r>
      <w:r w:rsidR="003F1190">
        <w:rPr>
          <w:spacing w:val="-10"/>
          <w:sz w:val="20"/>
          <w:szCs w:val="20"/>
        </w:rPr>
        <w:softHyphen/>
      </w:r>
      <w:r w:rsidRPr="00B86BF9">
        <w:rPr>
          <w:spacing w:val="-10"/>
          <w:sz w:val="20"/>
          <w:szCs w:val="20"/>
        </w:rPr>
        <w:t>чая</w:t>
      </w:r>
      <w:r w:rsidR="007C3FB4" w:rsidRPr="00B86BF9">
        <w:rPr>
          <w:spacing w:val="-10"/>
          <w:sz w:val="20"/>
          <w:szCs w:val="20"/>
        </w:rPr>
        <w:t xml:space="preserve"> </w:t>
      </w:r>
      <w:r w:rsidRPr="00B86BF9">
        <w:rPr>
          <w:spacing w:val="-10"/>
          <w:sz w:val="20"/>
          <w:szCs w:val="20"/>
        </w:rPr>
        <w:t>органы государственной власти и государственного управления, так и с последующим установлением преемственности последних</w:t>
      </w:r>
      <w:r w:rsidR="007C3FB4" w:rsidRPr="00B86BF9">
        <w:rPr>
          <w:spacing w:val="-10"/>
          <w:sz w:val="20"/>
          <w:szCs w:val="20"/>
        </w:rPr>
        <w:t xml:space="preserve"> </w:t>
      </w:r>
      <w:r w:rsidRPr="00B86BF9">
        <w:rPr>
          <w:spacing w:val="-10"/>
          <w:sz w:val="20"/>
          <w:szCs w:val="20"/>
        </w:rPr>
        <w:t>с вновь создан</w:t>
      </w:r>
      <w:r w:rsidR="003F1190">
        <w:rPr>
          <w:spacing w:val="-10"/>
          <w:sz w:val="20"/>
          <w:szCs w:val="20"/>
        </w:rPr>
        <w:softHyphen/>
      </w:r>
      <w:r w:rsidRPr="00B86BF9">
        <w:rPr>
          <w:spacing w:val="-10"/>
          <w:sz w:val="20"/>
          <w:szCs w:val="20"/>
        </w:rPr>
        <w:t>ны</w:t>
      </w:r>
      <w:r w:rsidR="003F1190">
        <w:rPr>
          <w:spacing w:val="-10"/>
          <w:sz w:val="20"/>
          <w:szCs w:val="20"/>
        </w:rPr>
        <w:softHyphen/>
      </w:r>
      <w:r w:rsidRPr="00B86BF9">
        <w:rPr>
          <w:spacing w:val="-10"/>
          <w:sz w:val="20"/>
          <w:szCs w:val="20"/>
        </w:rPr>
        <w:t>ми, формированием новых списков</w:t>
      </w:r>
      <w:r w:rsidR="00BF7775" w:rsidRPr="00B86BF9">
        <w:rPr>
          <w:spacing w:val="-10"/>
          <w:sz w:val="20"/>
          <w:szCs w:val="20"/>
        </w:rPr>
        <w:t> </w:t>
      </w:r>
      <w:r w:rsidR="007C3FB4" w:rsidRPr="00B86BF9">
        <w:rPr>
          <w:spacing w:val="-10"/>
          <w:sz w:val="20"/>
          <w:szCs w:val="20"/>
        </w:rPr>
        <w:t>—</w:t>
      </w:r>
      <w:r w:rsidR="00BF7775" w:rsidRPr="00B86BF9">
        <w:rPr>
          <w:spacing w:val="-10"/>
          <w:sz w:val="20"/>
          <w:szCs w:val="20"/>
        </w:rPr>
        <w:t xml:space="preserve"> </w:t>
      </w:r>
      <w:r w:rsidRPr="00B86BF9">
        <w:rPr>
          <w:spacing w:val="-10"/>
          <w:sz w:val="20"/>
          <w:szCs w:val="20"/>
        </w:rPr>
        <w:t>источников комплектования госу</w:t>
      </w:r>
      <w:r w:rsidR="003F1190">
        <w:rPr>
          <w:spacing w:val="-10"/>
          <w:sz w:val="20"/>
          <w:szCs w:val="20"/>
        </w:rPr>
        <w:softHyphen/>
      </w:r>
      <w:r w:rsidRPr="00B86BF9">
        <w:rPr>
          <w:spacing w:val="-10"/>
          <w:sz w:val="20"/>
          <w:szCs w:val="20"/>
        </w:rPr>
        <w:t>дарст</w:t>
      </w:r>
      <w:r w:rsidR="003F1190">
        <w:rPr>
          <w:spacing w:val="-10"/>
          <w:sz w:val="20"/>
          <w:szCs w:val="20"/>
        </w:rPr>
        <w:softHyphen/>
      </w:r>
      <w:r w:rsidRPr="00B86BF9">
        <w:rPr>
          <w:spacing w:val="-10"/>
          <w:sz w:val="20"/>
          <w:szCs w:val="20"/>
        </w:rPr>
        <w:t>венных архивов. Именно благодаря архивистам сохранились по сути бро</w:t>
      </w:r>
      <w:r w:rsidR="003F1190">
        <w:rPr>
          <w:spacing w:val="-10"/>
          <w:sz w:val="20"/>
          <w:szCs w:val="20"/>
        </w:rPr>
        <w:softHyphen/>
      </w:r>
      <w:r w:rsidRPr="00B86BF9">
        <w:rPr>
          <w:spacing w:val="-10"/>
          <w:sz w:val="20"/>
          <w:szCs w:val="20"/>
        </w:rPr>
        <w:t>шенные</w:t>
      </w:r>
      <w:r w:rsidR="007C3FB4" w:rsidRPr="00B86BF9">
        <w:rPr>
          <w:spacing w:val="-10"/>
          <w:sz w:val="20"/>
          <w:szCs w:val="20"/>
        </w:rPr>
        <w:t xml:space="preserve"> </w:t>
      </w:r>
      <w:r w:rsidRPr="00B86BF9">
        <w:rPr>
          <w:spacing w:val="-10"/>
          <w:sz w:val="20"/>
          <w:szCs w:val="20"/>
        </w:rPr>
        <w:t>на произвол судьбы после Октябрьского переворота 1917 г. архив</w:t>
      </w:r>
      <w:r w:rsidR="003F1190">
        <w:rPr>
          <w:spacing w:val="-10"/>
          <w:sz w:val="20"/>
          <w:szCs w:val="20"/>
        </w:rPr>
        <w:softHyphen/>
      </w:r>
      <w:r w:rsidRPr="00B86BF9">
        <w:rPr>
          <w:spacing w:val="-10"/>
          <w:sz w:val="20"/>
          <w:szCs w:val="20"/>
        </w:rPr>
        <w:t>ные документы, а также</w:t>
      </w:r>
      <w:r w:rsidR="007C3FB4" w:rsidRPr="00B86BF9">
        <w:rPr>
          <w:spacing w:val="-10"/>
          <w:sz w:val="20"/>
          <w:szCs w:val="20"/>
        </w:rPr>
        <w:t xml:space="preserve"> </w:t>
      </w:r>
      <w:r w:rsidRPr="00B86BF9">
        <w:rPr>
          <w:spacing w:val="-10"/>
          <w:sz w:val="20"/>
          <w:szCs w:val="20"/>
        </w:rPr>
        <w:t>материалы</w:t>
      </w:r>
      <w:r w:rsidR="007C3FB4" w:rsidRPr="00B86BF9">
        <w:rPr>
          <w:spacing w:val="-10"/>
          <w:sz w:val="20"/>
          <w:szCs w:val="20"/>
        </w:rPr>
        <w:t xml:space="preserve"> </w:t>
      </w:r>
      <w:r w:rsidRPr="00B86BF9">
        <w:rPr>
          <w:spacing w:val="-10"/>
          <w:sz w:val="20"/>
          <w:szCs w:val="20"/>
        </w:rPr>
        <w:t>текущего</w:t>
      </w:r>
      <w:r w:rsidR="007C3FB4" w:rsidRPr="00B86BF9">
        <w:rPr>
          <w:spacing w:val="-10"/>
          <w:sz w:val="20"/>
          <w:szCs w:val="20"/>
        </w:rPr>
        <w:t xml:space="preserve"> </w:t>
      </w:r>
      <w:r w:rsidRPr="00B86BF9">
        <w:rPr>
          <w:spacing w:val="-10"/>
          <w:sz w:val="20"/>
          <w:szCs w:val="20"/>
        </w:rPr>
        <w:t>делопроизводства лик</w:t>
      </w:r>
      <w:r w:rsidR="003F1190">
        <w:rPr>
          <w:spacing w:val="-10"/>
          <w:sz w:val="20"/>
          <w:szCs w:val="20"/>
        </w:rPr>
        <w:softHyphen/>
      </w:r>
      <w:r w:rsidRPr="00B86BF9">
        <w:rPr>
          <w:spacing w:val="-10"/>
          <w:sz w:val="20"/>
          <w:szCs w:val="20"/>
        </w:rPr>
        <w:t>ви</w:t>
      </w:r>
      <w:r w:rsidR="003F1190">
        <w:rPr>
          <w:spacing w:val="-10"/>
          <w:sz w:val="20"/>
          <w:szCs w:val="20"/>
        </w:rPr>
        <w:softHyphen/>
      </w:r>
      <w:r w:rsidRPr="00B86BF9">
        <w:rPr>
          <w:spacing w:val="-10"/>
          <w:sz w:val="20"/>
          <w:szCs w:val="20"/>
        </w:rPr>
        <w:t>ди</w:t>
      </w:r>
      <w:r w:rsidR="003F1190">
        <w:rPr>
          <w:spacing w:val="-10"/>
          <w:sz w:val="20"/>
          <w:szCs w:val="20"/>
        </w:rPr>
        <w:softHyphen/>
      </w:r>
      <w:r w:rsidRPr="00B86BF9">
        <w:rPr>
          <w:spacing w:val="-10"/>
          <w:sz w:val="20"/>
          <w:szCs w:val="20"/>
        </w:rPr>
        <w:t>рованных учреждений прежних властей. Как говорил 14 мая 1924 г.</w:t>
      </w:r>
      <w:r w:rsidR="007C3FB4" w:rsidRPr="00B86BF9">
        <w:rPr>
          <w:spacing w:val="-10"/>
          <w:sz w:val="20"/>
          <w:szCs w:val="20"/>
        </w:rPr>
        <w:t xml:space="preserve"> </w:t>
      </w:r>
      <w:r w:rsidRPr="00B86BF9">
        <w:rPr>
          <w:spacing w:val="-10"/>
          <w:sz w:val="20"/>
          <w:szCs w:val="20"/>
        </w:rPr>
        <w:t>при закры</w:t>
      </w:r>
      <w:r w:rsidR="003F1190">
        <w:rPr>
          <w:spacing w:val="-10"/>
          <w:sz w:val="20"/>
          <w:szCs w:val="20"/>
        </w:rPr>
        <w:softHyphen/>
      </w:r>
      <w:r w:rsidRPr="00B86BF9">
        <w:rPr>
          <w:spacing w:val="-10"/>
          <w:sz w:val="20"/>
          <w:szCs w:val="20"/>
        </w:rPr>
        <w:t>тии Первой Всебелорусской конференции архивных работников секре</w:t>
      </w:r>
      <w:r w:rsidR="003F1190">
        <w:rPr>
          <w:spacing w:val="-10"/>
          <w:sz w:val="20"/>
          <w:szCs w:val="20"/>
        </w:rPr>
        <w:softHyphen/>
      </w:r>
      <w:r w:rsidRPr="00B86BF9">
        <w:rPr>
          <w:spacing w:val="-10"/>
          <w:sz w:val="20"/>
          <w:szCs w:val="20"/>
        </w:rPr>
        <w:t>тарь Центрархива республики, 19-летний И. М.</w:t>
      </w:r>
      <w:r w:rsidR="007C3FB4" w:rsidRPr="00B86BF9">
        <w:rPr>
          <w:spacing w:val="-10"/>
          <w:sz w:val="20"/>
          <w:szCs w:val="20"/>
        </w:rPr>
        <w:t xml:space="preserve"> </w:t>
      </w:r>
      <w:r w:rsidRPr="00B86BF9">
        <w:rPr>
          <w:spacing w:val="-10"/>
          <w:sz w:val="20"/>
          <w:szCs w:val="20"/>
        </w:rPr>
        <w:t>Барашка</w:t>
      </w:r>
      <w:r w:rsidR="007C3FB4" w:rsidRPr="00B86BF9">
        <w:rPr>
          <w:spacing w:val="-10"/>
          <w:sz w:val="20"/>
          <w:szCs w:val="20"/>
        </w:rPr>
        <w:t xml:space="preserve"> «</w:t>
      </w:r>
      <w:r w:rsidRPr="00B86BF9">
        <w:rPr>
          <w:spacing w:val="-10"/>
          <w:sz w:val="20"/>
          <w:szCs w:val="20"/>
        </w:rPr>
        <w:t xml:space="preserve">Мы </w:t>
      </w:r>
      <w:r w:rsidRPr="00B86BF9">
        <w:rPr>
          <w:spacing w:val="-10"/>
          <w:sz w:val="20"/>
          <w:szCs w:val="20"/>
          <w:lang w:val="be-BY"/>
        </w:rPr>
        <w:t>працавалі за нік</w:t>
      </w:r>
      <w:r w:rsidR="003F1190">
        <w:rPr>
          <w:spacing w:val="-10"/>
          <w:sz w:val="20"/>
          <w:szCs w:val="20"/>
          <w:lang w:val="be-BY"/>
        </w:rPr>
        <w:softHyphen/>
      </w:r>
      <w:r w:rsidRPr="00B86BF9">
        <w:rPr>
          <w:spacing w:val="-10"/>
          <w:sz w:val="20"/>
          <w:szCs w:val="20"/>
          <w:lang w:val="be-BY"/>
        </w:rPr>
        <w:t>чэмныя</w:t>
      </w:r>
      <w:r w:rsidR="007C3FB4" w:rsidRPr="00B86BF9">
        <w:rPr>
          <w:spacing w:val="-10"/>
          <w:sz w:val="20"/>
          <w:szCs w:val="20"/>
          <w:lang w:val="be-BY"/>
        </w:rPr>
        <w:t xml:space="preserve"> </w:t>
      </w:r>
      <w:r w:rsidRPr="00B86BF9">
        <w:rPr>
          <w:spacing w:val="-10"/>
          <w:sz w:val="20"/>
          <w:szCs w:val="20"/>
          <w:lang w:val="be-BY"/>
        </w:rPr>
        <w:t>20 фунт. мукі і 5 фунт. сялёдак</w:t>
      </w:r>
      <w:r w:rsidR="007C3FB4" w:rsidRPr="00B86BF9">
        <w:rPr>
          <w:spacing w:val="-10"/>
          <w:sz w:val="20"/>
          <w:szCs w:val="20"/>
          <w:lang w:val="be-BY"/>
        </w:rPr>
        <w:t xml:space="preserve"> </w:t>
      </w:r>
      <w:r w:rsidRPr="00B86BF9">
        <w:rPr>
          <w:spacing w:val="-10"/>
          <w:sz w:val="20"/>
          <w:szCs w:val="20"/>
          <w:lang w:val="be-BY"/>
        </w:rPr>
        <w:t>у падвалах, залітых вадой і пакры</w:t>
      </w:r>
      <w:r w:rsidR="003F1190">
        <w:rPr>
          <w:spacing w:val="-10"/>
          <w:sz w:val="20"/>
          <w:szCs w:val="20"/>
          <w:lang w:val="be-BY"/>
        </w:rPr>
        <w:softHyphen/>
      </w:r>
      <w:r w:rsidRPr="00B86BF9">
        <w:rPr>
          <w:spacing w:val="-10"/>
          <w:sz w:val="20"/>
          <w:szCs w:val="20"/>
          <w:lang w:val="be-BY"/>
        </w:rPr>
        <w:t>тых плесеньню, дзе мы у страшнай пылі капаліся і адтуль</w:t>
      </w:r>
      <w:r w:rsidR="007C3FB4" w:rsidRPr="00B86BF9">
        <w:rPr>
          <w:spacing w:val="-10"/>
          <w:sz w:val="20"/>
          <w:szCs w:val="20"/>
          <w:lang w:val="be-BY"/>
        </w:rPr>
        <w:t xml:space="preserve"> </w:t>
      </w:r>
      <w:r w:rsidRPr="00B86BF9">
        <w:rPr>
          <w:spacing w:val="-10"/>
          <w:sz w:val="20"/>
          <w:szCs w:val="20"/>
          <w:lang w:val="be-BY"/>
        </w:rPr>
        <w:t>даставалі цэлыя архіў</w:t>
      </w:r>
      <w:r w:rsidR="003F1190">
        <w:rPr>
          <w:spacing w:val="-10"/>
          <w:sz w:val="20"/>
          <w:szCs w:val="20"/>
          <w:lang w:val="be-BY"/>
        </w:rPr>
        <w:softHyphen/>
      </w:r>
      <w:r w:rsidRPr="00B86BF9">
        <w:rPr>
          <w:spacing w:val="-10"/>
          <w:sz w:val="20"/>
          <w:szCs w:val="20"/>
          <w:lang w:val="be-BY"/>
        </w:rPr>
        <w:t>ныя фонды па 1000 пудоў нават. Мы працавалі, не шкадуючы</w:t>
      </w:r>
      <w:r w:rsidR="007C3FB4" w:rsidRPr="00B86BF9">
        <w:rPr>
          <w:spacing w:val="-10"/>
          <w:sz w:val="20"/>
          <w:szCs w:val="20"/>
          <w:lang w:val="be-BY"/>
        </w:rPr>
        <w:t xml:space="preserve"> </w:t>
      </w:r>
      <w:r w:rsidRPr="00B86BF9">
        <w:rPr>
          <w:spacing w:val="-10"/>
          <w:sz w:val="20"/>
          <w:szCs w:val="20"/>
          <w:lang w:val="be-BY"/>
        </w:rPr>
        <w:t>сваіх сіл і зда</w:t>
      </w:r>
      <w:r w:rsidR="003F1190">
        <w:rPr>
          <w:spacing w:val="-10"/>
          <w:sz w:val="20"/>
          <w:szCs w:val="20"/>
          <w:lang w:val="be-BY"/>
        </w:rPr>
        <w:softHyphen/>
      </w:r>
      <w:r w:rsidRPr="00B86BF9">
        <w:rPr>
          <w:spacing w:val="-10"/>
          <w:sz w:val="20"/>
          <w:szCs w:val="20"/>
          <w:lang w:val="be-BY"/>
        </w:rPr>
        <w:t>роўя…</w:t>
      </w:r>
      <w:r w:rsidR="003F1190">
        <w:rPr>
          <w:spacing w:val="-10"/>
          <w:sz w:val="20"/>
          <w:szCs w:val="20"/>
          <w:lang w:val="be-BY"/>
        </w:rPr>
        <w:t xml:space="preserve"> </w:t>
      </w:r>
      <w:r w:rsidRPr="00B86BF9">
        <w:rPr>
          <w:spacing w:val="-10"/>
          <w:sz w:val="20"/>
          <w:szCs w:val="20"/>
          <w:lang w:val="be-BY"/>
        </w:rPr>
        <w:t>Мы працавалі заўсёды носячыся ў сваіх думках і ідэях</w:t>
      </w:r>
      <w:r w:rsidR="00BF7775" w:rsidRPr="00B86BF9">
        <w:rPr>
          <w:spacing w:val="-10"/>
          <w:sz w:val="20"/>
          <w:szCs w:val="20"/>
          <w:lang w:val="be-BY"/>
        </w:rPr>
        <w:t> </w:t>
      </w:r>
      <w:r w:rsidR="007C3FB4" w:rsidRPr="00B86BF9">
        <w:rPr>
          <w:spacing w:val="-10"/>
          <w:sz w:val="20"/>
          <w:szCs w:val="20"/>
          <w:lang w:val="be-BY"/>
        </w:rPr>
        <w:t>—</w:t>
      </w:r>
      <w:r w:rsidR="00BF7775" w:rsidRPr="00B86BF9">
        <w:rPr>
          <w:spacing w:val="-10"/>
          <w:sz w:val="20"/>
          <w:szCs w:val="20"/>
          <w:lang w:val="be-BY"/>
        </w:rPr>
        <w:t xml:space="preserve"> </w:t>
      </w:r>
      <w:r w:rsidRPr="00B86BF9">
        <w:rPr>
          <w:spacing w:val="-10"/>
          <w:sz w:val="20"/>
          <w:szCs w:val="20"/>
          <w:lang w:val="be-BY"/>
        </w:rPr>
        <w:t>захаваць</w:t>
      </w:r>
      <w:r w:rsidR="007C3FB4" w:rsidRPr="00B86BF9">
        <w:rPr>
          <w:spacing w:val="-10"/>
          <w:sz w:val="20"/>
          <w:szCs w:val="20"/>
          <w:lang w:val="be-BY"/>
        </w:rPr>
        <w:t xml:space="preserve"> </w:t>
      </w:r>
      <w:r w:rsidRPr="00B86BF9">
        <w:rPr>
          <w:spacing w:val="-10"/>
          <w:sz w:val="20"/>
          <w:szCs w:val="20"/>
          <w:lang w:val="be-BY"/>
        </w:rPr>
        <w:t>ад зьнішчэньня архівы, маючыя</w:t>
      </w:r>
      <w:r w:rsidR="007C3FB4" w:rsidRPr="00B86BF9">
        <w:rPr>
          <w:spacing w:val="-10"/>
          <w:sz w:val="20"/>
          <w:szCs w:val="20"/>
          <w:lang w:val="be-BY"/>
        </w:rPr>
        <w:t xml:space="preserve"> </w:t>
      </w:r>
      <w:r w:rsidRPr="00B86BF9">
        <w:rPr>
          <w:spacing w:val="-10"/>
          <w:sz w:val="20"/>
          <w:szCs w:val="20"/>
          <w:lang w:val="be-BY"/>
        </w:rPr>
        <w:t>навуковую</w:t>
      </w:r>
      <w:r w:rsidR="00E410F8">
        <w:rPr>
          <w:spacing w:val="-10"/>
          <w:sz w:val="20"/>
          <w:szCs w:val="20"/>
          <w:lang w:val="be-BY"/>
        </w:rPr>
        <w:t xml:space="preserve"> </w:t>
      </w:r>
      <w:r w:rsidRPr="00B86BF9">
        <w:rPr>
          <w:spacing w:val="-10"/>
          <w:sz w:val="20"/>
          <w:szCs w:val="20"/>
          <w:lang w:val="be-BY"/>
        </w:rPr>
        <w:t>вартасьць пра дасьледаваньні</w:t>
      </w:r>
      <w:r w:rsidR="007C3FB4" w:rsidRPr="00B86BF9">
        <w:rPr>
          <w:spacing w:val="-10"/>
          <w:sz w:val="20"/>
          <w:szCs w:val="20"/>
          <w:lang w:val="be-BY"/>
        </w:rPr>
        <w:t xml:space="preserve"> </w:t>
      </w:r>
      <w:r w:rsidRPr="00B86BF9">
        <w:rPr>
          <w:spacing w:val="-10"/>
          <w:sz w:val="20"/>
          <w:szCs w:val="20"/>
          <w:lang w:val="be-BY"/>
        </w:rPr>
        <w:t>Бела</w:t>
      </w:r>
      <w:r w:rsidR="003F1190">
        <w:rPr>
          <w:spacing w:val="-10"/>
          <w:sz w:val="20"/>
          <w:szCs w:val="20"/>
          <w:lang w:val="be-BY"/>
        </w:rPr>
        <w:softHyphen/>
      </w:r>
      <w:r w:rsidRPr="00B86BF9">
        <w:rPr>
          <w:spacing w:val="-10"/>
          <w:sz w:val="20"/>
          <w:szCs w:val="20"/>
          <w:lang w:val="be-BY"/>
        </w:rPr>
        <w:t>русі…</w:t>
      </w:r>
      <w:r w:rsidR="003F1190">
        <w:rPr>
          <w:spacing w:val="-10"/>
          <w:sz w:val="20"/>
          <w:szCs w:val="20"/>
          <w:lang w:val="be-BY"/>
        </w:rPr>
        <w:t xml:space="preserve"> </w:t>
      </w:r>
      <w:r w:rsidRPr="00B86BF9">
        <w:rPr>
          <w:spacing w:val="-10"/>
          <w:sz w:val="20"/>
          <w:szCs w:val="20"/>
          <w:lang w:val="be-BY"/>
        </w:rPr>
        <w:t>І наша праца не прайшла дарэмна, мы выратавалі ад зьнішчэньня дзе</w:t>
      </w:r>
      <w:r w:rsidR="003F1190">
        <w:rPr>
          <w:spacing w:val="-10"/>
          <w:sz w:val="20"/>
          <w:szCs w:val="20"/>
          <w:lang w:val="be-BY"/>
        </w:rPr>
        <w:softHyphen/>
      </w:r>
      <w:r w:rsidRPr="00B86BF9">
        <w:rPr>
          <w:spacing w:val="-10"/>
          <w:sz w:val="20"/>
          <w:szCs w:val="20"/>
          <w:lang w:val="be-BY"/>
        </w:rPr>
        <w:t>сяткі тысяч пуд. архіўных матэр</w:t>
      </w:r>
      <w:r w:rsidR="007C3FB4" w:rsidRPr="00B86BF9">
        <w:rPr>
          <w:spacing w:val="-10"/>
          <w:sz w:val="20"/>
          <w:szCs w:val="20"/>
          <w:lang w:val="be-BY"/>
        </w:rPr>
        <w:t>’</w:t>
      </w:r>
      <w:r w:rsidRPr="00B86BF9">
        <w:rPr>
          <w:spacing w:val="-10"/>
          <w:sz w:val="20"/>
          <w:szCs w:val="20"/>
          <w:lang w:val="be-BY"/>
        </w:rPr>
        <w:t>ялаў…</w:t>
      </w:r>
      <w:r w:rsidR="007C3FB4" w:rsidRPr="00B86BF9">
        <w:rPr>
          <w:spacing w:val="-10"/>
          <w:sz w:val="20"/>
          <w:szCs w:val="20"/>
          <w:lang w:val="be-BY"/>
        </w:rPr>
        <w:t>»</w:t>
      </w:r>
      <w:r w:rsidR="009447FA">
        <w:rPr>
          <w:spacing w:val="-10"/>
          <w:sz w:val="20"/>
          <w:szCs w:val="20"/>
          <w:lang w:val="be-BY"/>
        </w:rPr>
        <w:t>.</w:t>
      </w:r>
    </w:p>
    <w:p w:rsidR="007C3FB4" w:rsidRPr="00B86BF9" w:rsidRDefault="00D3419F" w:rsidP="00D3419F">
      <w:pPr>
        <w:pStyle w:val="af6"/>
        <w:spacing w:after="0" w:line="220" w:lineRule="exact"/>
        <w:ind w:firstLine="567"/>
        <w:jc w:val="both"/>
        <w:rPr>
          <w:spacing w:val="-10"/>
          <w:sz w:val="20"/>
          <w:szCs w:val="20"/>
          <w:lang w:val="be-BY"/>
        </w:rPr>
      </w:pPr>
      <w:r w:rsidRPr="00B86BF9">
        <w:rPr>
          <w:spacing w:val="-10"/>
          <w:sz w:val="20"/>
          <w:szCs w:val="20"/>
          <w:lang w:val="be-BY"/>
        </w:rPr>
        <w:t>Трехтомник</w:t>
      </w:r>
      <w:r w:rsidR="00E410F8">
        <w:rPr>
          <w:spacing w:val="-10"/>
          <w:sz w:val="20"/>
          <w:szCs w:val="20"/>
          <w:lang w:val="be-BY"/>
        </w:rPr>
        <w:t>,</w:t>
      </w:r>
      <w:r w:rsidRPr="00B86BF9">
        <w:rPr>
          <w:spacing w:val="-10"/>
          <w:sz w:val="20"/>
          <w:szCs w:val="20"/>
          <w:lang w:val="be-BY"/>
        </w:rPr>
        <w:t xml:space="preserve"> в отличие от справочника об органах</w:t>
      </w:r>
      <w:r w:rsidR="007C3FB4" w:rsidRPr="00B86BF9">
        <w:rPr>
          <w:spacing w:val="-10"/>
          <w:sz w:val="20"/>
          <w:szCs w:val="20"/>
          <w:lang w:val="be-BY"/>
        </w:rPr>
        <w:t xml:space="preserve"> </w:t>
      </w:r>
      <w:r w:rsidRPr="00B86BF9">
        <w:rPr>
          <w:spacing w:val="-10"/>
          <w:sz w:val="20"/>
          <w:szCs w:val="20"/>
          <w:lang w:val="be-BY"/>
        </w:rPr>
        <w:t>местного управ</w:t>
      </w:r>
      <w:r w:rsidR="003F1190">
        <w:rPr>
          <w:spacing w:val="-10"/>
          <w:sz w:val="20"/>
          <w:szCs w:val="20"/>
          <w:lang w:val="en-US"/>
        </w:rPr>
        <w:softHyphen/>
      </w:r>
      <w:r w:rsidRPr="00B86BF9">
        <w:rPr>
          <w:spacing w:val="-10"/>
          <w:sz w:val="20"/>
          <w:szCs w:val="20"/>
          <w:lang w:val="be-BY"/>
        </w:rPr>
        <w:t>ле</w:t>
      </w:r>
      <w:r w:rsidR="003F1190">
        <w:rPr>
          <w:spacing w:val="-10"/>
          <w:sz w:val="20"/>
          <w:szCs w:val="20"/>
          <w:lang w:val="en-US"/>
        </w:rPr>
        <w:softHyphen/>
      </w:r>
      <w:r w:rsidRPr="00B86BF9">
        <w:rPr>
          <w:spacing w:val="-10"/>
          <w:sz w:val="20"/>
          <w:szCs w:val="20"/>
          <w:lang w:val="be-BY"/>
        </w:rPr>
        <w:t>ния и самоуправления (о нем мы скажем</w:t>
      </w:r>
      <w:r w:rsidR="007C3FB4" w:rsidRPr="00B86BF9">
        <w:rPr>
          <w:spacing w:val="-10"/>
          <w:sz w:val="20"/>
          <w:szCs w:val="20"/>
          <w:lang w:val="be-BY"/>
        </w:rPr>
        <w:t xml:space="preserve"> </w:t>
      </w:r>
      <w:r w:rsidRPr="00B86BF9">
        <w:rPr>
          <w:spacing w:val="-10"/>
          <w:sz w:val="20"/>
          <w:szCs w:val="20"/>
          <w:lang w:val="be-BY"/>
        </w:rPr>
        <w:t>ниже)</w:t>
      </w:r>
      <w:r w:rsidR="00E410F8">
        <w:rPr>
          <w:spacing w:val="-10"/>
          <w:sz w:val="20"/>
          <w:szCs w:val="20"/>
          <w:lang w:val="be-BY"/>
        </w:rPr>
        <w:t>,</w:t>
      </w:r>
      <w:r w:rsidRPr="00B86BF9">
        <w:rPr>
          <w:spacing w:val="-10"/>
          <w:sz w:val="20"/>
          <w:szCs w:val="20"/>
          <w:lang w:val="be-BY"/>
        </w:rPr>
        <w:t xml:space="preserve"> имеет четко очерченные хро</w:t>
      </w:r>
      <w:r w:rsidR="003F1190">
        <w:rPr>
          <w:spacing w:val="-10"/>
          <w:sz w:val="20"/>
          <w:szCs w:val="20"/>
          <w:lang w:val="en-US"/>
        </w:rPr>
        <w:softHyphen/>
      </w:r>
      <w:r w:rsidRPr="00B86BF9">
        <w:rPr>
          <w:spacing w:val="-10"/>
          <w:sz w:val="20"/>
          <w:szCs w:val="20"/>
          <w:lang w:val="be-BY"/>
        </w:rPr>
        <w:t>но</w:t>
      </w:r>
      <w:r w:rsidR="003F1190">
        <w:rPr>
          <w:spacing w:val="-10"/>
          <w:sz w:val="20"/>
          <w:szCs w:val="20"/>
          <w:lang w:val="en-US"/>
        </w:rPr>
        <w:softHyphen/>
      </w:r>
      <w:r w:rsidRPr="00B86BF9">
        <w:rPr>
          <w:spacing w:val="-10"/>
          <w:sz w:val="20"/>
          <w:szCs w:val="20"/>
          <w:lang w:val="be-BY"/>
        </w:rPr>
        <w:t xml:space="preserve">логические рамки: 25 августа 1991 г. (принятие </w:t>
      </w:r>
      <w:r w:rsidR="00E410F8">
        <w:rPr>
          <w:spacing w:val="-10"/>
          <w:sz w:val="20"/>
          <w:szCs w:val="20"/>
          <w:lang w:val="en-US"/>
        </w:rPr>
        <w:t>V</w:t>
      </w:r>
      <w:r w:rsidRPr="00B86BF9">
        <w:rPr>
          <w:spacing w:val="-10"/>
          <w:sz w:val="20"/>
          <w:szCs w:val="20"/>
          <w:lang w:val="be-BY"/>
        </w:rPr>
        <w:t xml:space="preserve"> внеочередной сессией Вер</w:t>
      </w:r>
      <w:r w:rsidR="003F1190">
        <w:rPr>
          <w:spacing w:val="-10"/>
          <w:sz w:val="20"/>
          <w:szCs w:val="20"/>
          <w:lang w:val="en-US"/>
        </w:rPr>
        <w:softHyphen/>
      </w:r>
      <w:r w:rsidRPr="00B86BF9">
        <w:rPr>
          <w:spacing w:val="-10"/>
          <w:sz w:val="20"/>
          <w:szCs w:val="20"/>
          <w:lang w:val="be-BY"/>
        </w:rPr>
        <w:t xml:space="preserve">ховного </w:t>
      </w:r>
      <w:r w:rsidR="00E410F8" w:rsidRPr="00B86BF9">
        <w:rPr>
          <w:spacing w:val="-10"/>
          <w:sz w:val="20"/>
          <w:szCs w:val="20"/>
          <w:lang w:val="be-BY"/>
        </w:rPr>
        <w:t xml:space="preserve">Совета </w:t>
      </w:r>
      <w:r w:rsidRPr="00B86BF9">
        <w:rPr>
          <w:spacing w:val="-10"/>
          <w:sz w:val="20"/>
          <w:szCs w:val="20"/>
          <w:lang w:val="be-BY"/>
        </w:rPr>
        <w:t xml:space="preserve">БССР Закона БССР </w:t>
      </w:r>
      <w:r w:rsidR="007C3FB4" w:rsidRPr="00B86BF9">
        <w:rPr>
          <w:spacing w:val="-10"/>
          <w:sz w:val="20"/>
          <w:szCs w:val="20"/>
          <w:lang w:val="be-BY"/>
        </w:rPr>
        <w:t>«</w:t>
      </w:r>
      <w:r w:rsidRPr="00B86BF9">
        <w:rPr>
          <w:spacing w:val="-10"/>
          <w:sz w:val="20"/>
          <w:szCs w:val="20"/>
          <w:lang w:val="be-BY"/>
        </w:rPr>
        <w:t>О придании статуса</w:t>
      </w:r>
      <w:r w:rsidR="007C3FB4" w:rsidRPr="00B86BF9">
        <w:rPr>
          <w:spacing w:val="-10"/>
          <w:sz w:val="20"/>
          <w:szCs w:val="20"/>
          <w:lang w:val="be-BY"/>
        </w:rPr>
        <w:t xml:space="preserve"> </w:t>
      </w:r>
      <w:r w:rsidRPr="00B86BF9">
        <w:rPr>
          <w:spacing w:val="-10"/>
          <w:sz w:val="20"/>
          <w:szCs w:val="20"/>
          <w:lang w:val="be-BY"/>
        </w:rPr>
        <w:t>кон</w:t>
      </w:r>
      <w:r w:rsidR="003F1190">
        <w:rPr>
          <w:spacing w:val="-10"/>
          <w:sz w:val="20"/>
          <w:szCs w:val="20"/>
          <w:lang w:val="en-US"/>
        </w:rPr>
        <w:softHyphen/>
      </w:r>
      <w:r w:rsidRPr="00B86BF9">
        <w:rPr>
          <w:spacing w:val="-10"/>
          <w:sz w:val="20"/>
          <w:szCs w:val="20"/>
          <w:lang w:val="be-BY"/>
        </w:rPr>
        <w:t>сти</w:t>
      </w:r>
      <w:r w:rsidR="003F1190">
        <w:rPr>
          <w:spacing w:val="-10"/>
          <w:sz w:val="20"/>
          <w:szCs w:val="20"/>
          <w:lang w:val="en-US"/>
        </w:rPr>
        <w:softHyphen/>
      </w:r>
      <w:r w:rsidRPr="00B86BF9">
        <w:rPr>
          <w:spacing w:val="-10"/>
          <w:sz w:val="20"/>
          <w:szCs w:val="20"/>
          <w:lang w:val="be-BY"/>
        </w:rPr>
        <w:t>ту</w:t>
      </w:r>
      <w:r w:rsidR="003F1190">
        <w:rPr>
          <w:spacing w:val="-10"/>
          <w:sz w:val="20"/>
          <w:szCs w:val="20"/>
          <w:lang w:val="en-US"/>
        </w:rPr>
        <w:softHyphen/>
      </w:r>
      <w:r w:rsidRPr="00B86BF9">
        <w:rPr>
          <w:spacing w:val="-10"/>
          <w:sz w:val="20"/>
          <w:szCs w:val="20"/>
          <w:lang w:val="be-BY"/>
        </w:rPr>
        <w:t>ци</w:t>
      </w:r>
      <w:r w:rsidR="003F1190">
        <w:rPr>
          <w:spacing w:val="-10"/>
          <w:sz w:val="20"/>
          <w:szCs w:val="20"/>
          <w:lang w:val="en-US"/>
        </w:rPr>
        <w:softHyphen/>
      </w:r>
      <w:r w:rsidRPr="00B86BF9">
        <w:rPr>
          <w:spacing w:val="-10"/>
          <w:sz w:val="20"/>
          <w:szCs w:val="20"/>
          <w:lang w:val="be-BY"/>
        </w:rPr>
        <w:t>он</w:t>
      </w:r>
      <w:r w:rsidR="003F1190">
        <w:rPr>
          <w:spacing w:val="-10"/>
          <w:sz w:val="20"/>
          <w:szCs w:val="20"/>
          <w:lang w:val="en-US"/>
        </w:rPr>
        <w:softHyphen/>
      </w:r>
      <w:r w:rsidRPr="00B86BF9">
        <w:rPr>
          <w:spacing w:val="-10"/>
          <w:sz w:val="20"/>
          <w:szCs w:val="20"/>
          <w:lang w:val="be-BY"/>
        </w:rPr>
        <w:t>но</w:t>
      </w:r>
      <w:r w:rsidR="003F1190">
        <w:rPr>
          <w:spacing w:val="-10"/>
          <w:sz w:val="20"/>
          <w:szCs w:val="20"/>
          <w:lang w:val="en-US"/>
        </w:rPr>
        <w:softHyphen/>
      </w:r>
      <w:r w:rsidRPr="00B86BF9">
        <w:rPr>
          <w:spacing w:val="-10"/>
          <w:sz w:val="20"/>
          <w:szCs w:val="20"/>
          <w:lang w:val="be-BY"/>
        </w:rPr>
        <w:t>го закона</w:t>
      </w:r>
      <w:r w:rsidR="007C3FB4" w:rsidRPr="00B86BF9">
        <w:rPr>
          <w:spacing w:val="-10"/>
          <w:sz w:val="20"/>
          <w:szCs w:val="20"/>
          <w:lang w:val="be-BY"/>
        </w:rPr>
        <w:t xml:space="preserve"> </w:t>
      </w:r>
      <w:r w:rsidRPr="00B86BF9">
        <w:rPr>
          <w:spacing w:val="-10"/>
          <w:sz w:val="20"/>
          <w:szCs w:val="20"/>
          <w:lang w:val="be-BY"/>
        </w:rPr>
        <w:t>Декларации Верховного</w:t>
      </w:r>
      <w:r w:rsidR="007C3FB4" w:rsidRPr="00B86BF9">
        <w:rPr>
          <w:spacing w:val="-10"/>
          <w:sz w:val="20"/>
          <w:szCs w:val="20"/>
          <w:lang w:val="be-BY"/>
        </w:rPr>
        <w:t xml:space="preserve"> </w:t>
      </w:r>
      <w:r w:rsidRPr="00B86BF9">
        <w:rPr>
          <w:spacing w:val="-10"/>
          <w:sz w:val="20"/>
          <w:szCs w:val="20"/>
          <w:lang w:val="be-BY"/>
        </w:rPr>
        <w:t>Совета Белорусской ССР</w:t>
      </w:r>
      <w:r w:rsidR="007C3FB4" w:rsidRPr="00B86BF9">
        <w:rPr>
          <w:spacing w:val="-10"/>
          <w:sz w:val="20"/>
          <w:szCs w:val="20"/>
          <w:lang w:val="be-BY"/>
        </w:rPr>
        <w:t xml:space="preserve"> </w:t>
      </w:r>
      <w:r w:rsidRPr="00B86BF9">
        <w:rPr>
          <w:spacing w:val="-10"/>
          <w:sz w:val="20"/>
          <w:szCs w:val="20"/>
          <w:lang w:val="be-BY"/>
        </w:rPr>
        <w:t>о государст</w:t>
      </w:r>
      <w:r w:rsidR="003F1190">
        <w:rPr>
          <w:spacing w:val="-10"/>
          <w:sz w:val="20"/>
          <w:szCs w:val="20"/>
          <w:lang w:val="en-US"/>
        </w:rPr>
        <w:softHyphen/>
      </w:r>
      <w:r w:rsidRPr="00B86BF9">
        <w:rPr>
          <w:spacing w:val="-10"/>
          <w:sz w:val="20"/>
          <w:szCs w:val="20"/>
          <w:lang w:val="be-BY"/>
        </w:rPr>
        <w:t>вен</w:t>
      </w:r>
      <w:r w:rsidR="003F1190">
        <w:rPr>
          <w:spacing w:val="-10"/>
          <w:sz w:val="20"/>
          <w:szCs w:val="20"/>
          <w:lang w:val="en-US"/>
        </w:rPr>
        <w:softHyphen/>
      </w:r>
      <w:r w:rsidRPr="00B86BF9">
        <w:rPr>
          <w:spacing w:val="-10"/>
          <w:sz w:val="20"/>
          <w:szCs w:val="20"/>
          <w:lang w:val="be-BY"/>
        </w:rPr>
        <w:t>ном суверенитете БССР</w:t>
      </w:r>
      <w:r w:rsidR="007C3FB4" w:rsidRPr="00B86BF9">
        <w:rPr>
          <w:spacing w:val="-10"/>
          <w:sz w:val="20"/>
          <w:szCs w:val="20"/>
          <w:lang w:val="be-BY"/>
        </w:rPr>
        <w:t>»</w:t>
      </w:r>
      <w:r w:rsidRPr="00B86BF9">
        <w:rPr>
          <w:spacing w:val="-10"/>
          <w:sz w:val="20"/>
          <w:szCs w:val="20"/>
          <w:lang w:val="be-BY"/>
        </w:rPr>
        <w:t>)</w:t>
      </w:r>
      <w:r w:rsidR="00E410F8">
        <w:rPr>
          <w:spacing w:val="-10"/>
          <w:sz w:val="20"/>
          <w:szCs w:val="20"/>
          <w:lang w:val="be-BY"/>
        </w:rPr>
        <w:t> </w:t>
      </w:r>
      <w:r w:rsidR="007C3FB4" w:rsidRPr="00B86BF9">
        <w:rPr>
          <w:spacing w:val="-10"/>
          <w:sz w:val="20"/>
          <w:szCs w:val="20"/>
          <w:lang w:val="be-BY"/>
        </w:rPr>
        <w:t>—</w:t>
      </w:r>
      <w:r w:rsidR="00E410F8">
        <w:rPr>
          <w:spacing w:val="-10"/>
          <w:sz w:val="20"/>
          <w:szCs w:val="20"/>
          <w:lang w:val="be-BY"/>
        </w:rPr>
        <w:t xml:space="preserve"> </w:t>
      </w:r>
      <w:r w:rsidRPr="00B86BF9">
        <w:rPr>
          <w:spacing w:val="-10"/>
          <w:sz w:val="20"/>
          <w:szCs w:val="20"/>
          <w:lang w:val="be-BY"/>
        </w:rPr>
        <w:t>31 декабря 2008 г. Если верхние хроно</w:t>
      </w:r>
      <w:r w:rsidR="003F1190">
        <w:rPr>
          <w:spacing w:val="-10"/>
          <w:sz w:val="20"/>
          <w:szCs w:val="20"/>
          <w:lang w:val="en-US"/>
        </w:rPr>
        <w:softHyphen/>
      </w:r>
      <w:r w:rsidRPr="00B86BF9">
        <w:rPr>
          <w:spacing w:val="-10"/>
          <w:sz w:val="20"/>
          <w:szCs w:val="20"/>
          <w:lang w:val="be-BY"/>
        </w:rPr>
        <w:t>ло</w:t>
      </w:r>
      <w:r w:rsidR="003F1190">
        <w:rPr>
          <w:spacing w:val="-10"/>
          <w:sz w:val="20"/>
          <w:szCs w:val="20"/>
          <w:lang w:val="en-US"/>
        </w:rPr>
        <w:softHyphen/>
      </w:r>
      <w:r w:rsidRPr="00B86BF9">
        <w:rPr>
          <w:spacing w:val="-10"/>
          <w:sz w:val="20"/>
          <w:szCs w:val="20"/>
          <w:lang w:val="be-BY"/>
        </w:rPr>
        <w:t>ги</w:t>
      </w:r>
      <w:r w:rsidR="003F1190">
        <w:rPr>
          <w:spacing w:val="-10"/>
          <w:sz w:val="20"/>
          <w:szCs w:val="20"/>
          <w:lang w:val="en-US"/>
        </w:rPr>
        <w:softHyphen/>
      </w:r>
      <w:r w:rsidRPr="00B86BF9">
        <w:rPr>
          <w:spacing w:val="-10"/>
          <w:sz w:val="20"/>
          <w:szCs w:val="20"/>
          <w:lang w:val="be-BY"/>
        </w:rPr>
        <w:t>чес</w:t>
      </w:r>
      <w:r w:rsidR="003F1190">
        <w:rPr>
          <w:spacing w:val="-10"/>
          <w:sz w:val="20"/>
          <w:szCs w:val="20"/>
          <w:lang w:val="en-US"/>
        </w:rPr>
        <w:softHyphen/>
      </w:r>
      <w:r w:rsidRPr="00B86BF9">
        <w:rPr>
          <w:spacing w:val="-10"/>
          <w:sz w:val="20"/>
          <w:szCs w:val="20"/>
          <w:lang w:val="be-BY"/>
        </w:rPr>
        <w:t>кие рамки</w:t>
      </w:r>
      <w:r w:rsidR="007C3FB4" w:rsidRPr="00B86BF9">
        <w:rPr>
          <w:spacing w:val="-10"/>
          <w:sz w:val="20"/>
          <w:szCs w:val="20"/>
          <w:lang w:val="be-BY"/>
        </w:rPr>
        <w:t xml:space="preserve"> </w:t>
      </w:r>
      <w:r w:rsidRPr="00B86BF9">
        <w:rPr>
          <w:spacing w:val="-10"/>
          <w:sz w:val="20"/>
          <w:szCs w:val="20"/>
          <w:lang w:val="be-BY"/>
        </w:rPr>
        <w:t>издания вполне обоснованы</w:t>
      </w:r>
      <w:r w:rsidR="00BF7775" w:rsidRPr="00B86BF9">
        <w:rPr>
          <w:spacing w:val="-10"/>
          <w:sz w:val="20"/>
          <w:szCs w:val="20"/>
          <w:lang w:val="be-BY"/>
        </w:rPr>
        <w:t> </w:t>
      </w:r>
      <w:r w:rsidR="007C3FB4" w:rsidRPr="00B86BF9">
        <w:rPr>
          <w:spacing w:val="-10"/>
          <w:sz w:val="20"/>
          <w:szCs w:val="20"/>
          <w:lang w:val="be-BY"/>
        </w:rPr>
        <w:t>—</w:t>
      </w:r>
      <w:r w:rsidR="00BF7775" w:rsidRPr="00B86BF9">
        <w:rPr>
          <w:spacing w:val="-10"/>
          <w:sz w:val="20"/>
          <w:szCs w:val="20"/>
          <w:lang w:val="be-BY"/>
        </w:rPr>
        <w:t xml:space="preserve"> </w:t>
      </w:r>
      <w:r w:rsidRPr="00B86BF9">
        <w:rPr>
          <w:spacing w:val="-10"/>
          <w:sz w:val="20"/>
          <w:szCs w:val="20"/>
          <w:lang w:val="be-BY"/>
        </w:rPr>
        <w:t>именно с принятия данного</w:t>
      </w:r>
      <w:r w:rsidR="007C3FB4" w:rsidRPr="00B86BF9">
        <w:rPr>
          <w:spacing w:val="-10"/>
          <w:sz w:val="20"/>
          <w:szCs w:val="20"/>
          <w:lang w:val="be-BY"/>
        </w:rPr>
        <w:t xml:space="preserve"> </w:t>
      </w:r>
      <w:r w:rsidRPr="00B86BF9">
        <w:rPr>
          <w:spacing w:val="-10"/>
          <w:sz w:val="20"/>
          <w:szCs w:val="20"/>
          <w:lang w:val="be-BY"/>
        </w:rPr>
        <w:t>зако</w:t>
      </w:r>
      <w:r w:rsidR="003F1190">
        <w:rPr>
          <w:spacing w:val="-10"/>
          <w:sz w:val="20"/>
          <w:szCs w:val="20"/>
          <w:lang w:val="en-US"/>
        </w:rPr>
        <w:softHyphen/>
      </w:r>
      <w:r w:rsidRPr="00B86BF9">
        <w:rPr>
          <w:spacing w:val="-10"/>
          <w:sz w:val="20"/>
          <w:szCs w:val="20"/>
          <w:lang w:val="be-BY"/>
        </w:rPr>
        <w:t>на начался процесс</w:t>
      </w:r>
      <w:r w:rsidR="007C3FB4" w:rsidRPr="00B86BF9">
        <w:rPr>
          <w:spacing w:val="-10"/>
          <w:sz w:val="20"/>
          <w:szCs w:val="20"/>
          <w:lang w:val="be-BY"/>
        </w:rPr>
        <w:t xml:space="preserve"> </w:t>
      </w:r>
      <w:r w:rsidRPr="00B86BF9">
        <w:rPr>
          <w:spacing w:val="-10"/>
          <w:sz w:val="20"/>
          <w:szCs w:val="20"/>
          <w:lang w:val="be-BY"/>
        </w:rPr>
        <w:t>реорганизации и реформирования</w:t>
      </w:r>
      <w:r w:rsidR="007C3FB4" w:rsidRPr="00B86BF9">
        <w:rPr>
          <w:spacing w:val="-10"/>
          <w:sz w:val="20"/>
          <w:szCs w:val="20"/>
          <w:lang w:val="be-BY"/>
        </w:rPr>
        <w:t xml:space="preserve"> </w:t>
      </w:r>
      <w:r w:rsidRPr="00B86BF9">
        <w:rPr>
          <w:spacing w:val="-10"/>
          <w:sz w:val="20"/>
          <w:szCs w:val="20"/>
          <w:lang w:val="be-BY"/>
        </w:rPr>
        <w:t>системы госу</w:t>
      </w:r>
      <w:r w:rsidR="003F1190">
        <w:rPr>
          <w:spacing w:val="-10"/>
          <w:sz w:val="20"/>
          <w:szCs w:val="20"/>
          <w:lang w:val="en-US"/>
        </w:rPr>
        <w:softHyphen/>
      </w:r>
      <w:r w:rsidRPr="00B86BF9">
        <w:rPr>
          <w:spacing w:val="-10"/>
          <w:sz w:val="20"/>
          <w:szCs w:val="20"/>
          <w:lang w:val="be-BY"/>
        </w:rPr>
        <w:t>дарст</w:t>
      </w:r>
      <w:r w:rsidR="003F1190">
        <w:rPr>
          <w:spacing w:val="-10"/>
          <w:sz w:val="20"/>
          <w:szCs w:val="20"/>
          <w:lang w:val="en-US"/>
        </w:rPr>
        <w:softHyphen/>
      </w:r>
      <w:r w:rsidRPr="00B86BF9">
        <w:rPr>
          <w:spacing w:val="-10"/>
          <w:sz w:val="20"/>
          <w:szCs w:val="20"/>
          <w:lang w:val="be-BY"/>
        </w:rPr>
        <w:t>вен</w:t>
      </w:r>
      <w:r w:rsidR="003F1190">
        <w:rPr>
          <w:spacing w:val="-10"/>
          <w:sz w:val="20"/>
          <w:szCs w:val="20"/>
          <w:lang w:val="en-US"/>
        </w:rPr>
        <w:softHyphen/>
      </w:r>
      <w:r w:rsidRPr="00B86BF9">
        <w:rPr>
          <w:spacing w:val="-10"/>
          <w:sz w:val="20"/>
          <w:szCs w:val="20"/>
          <w:lang w:val="be-BY"/>
        </w:rPr>
        <w:t>ной власти и управления, осуществлявшихся</w:t>
      </w:r>
      <w:r w:rsidR="007C3FB4" w:rsidRPr="00B86BF9">
        <w:rPr>
          <w:spacing w:val="-10"/>
          <w:sz w:val="20"/>
          <w:szCs w:val="20"/>
          <w:lang w:val="be-BY"/>
        </w:rPr>
        <w:t xml:space="preserve"> </w:t>
      </w:r>
      <w:r w:rsidRPr="00B86BF9">
        <w:rPr>
          <w:spacing w:val="-10"/>
          <w:sz w:val="20"/>
          <w:szCs w:val="20"/>
          <w:lang w:val="be-BY"/>
        </w:rPr>
        <w:t>на принципах суве</w:t>
      </w:r>
      <w:r w:rsidR="003F1190">
        <w:rPr>
          <w:spacing w:val="-10"/>
          <w:sz w:val="20"/>
          <w:szCs w:val="20"/>
          <w:lang w:val="en-US"/>
        </w:rPr>
        <w:softHyphen/>
      </w:r>
      <w:r w:rsidRPr="00B86BF9">
        <w:rPr>
          <w:spacing w:val="-10"/>
          <w:sz w:val="20"/>
          <w:szCs w:val="20"/>
          <w:lang w:val="be-BY"/>
        </w:rPr>
        <w:t>ре</w:t>
      </w:r>
      <w:r w:rsidR="003F1190">
        <w:rPr>
          <w:spacing w:val="-10"/>
          <w:sz w:val="20"/>
          <w:szCs w:val="20"/>
          <w:lang w:val="en-US"/>
        </w:rPr>
        <w:softHyphen/>
      </w:r>
      <w:r w:rsidRPr="00B86BF9">
        <w:rPr>
          <w:spacing w:val="-10"/>
          <w:sz w:val="20"/>
          <w:szCs w:val="20"/>
          <w:lang w:val="be-BY"/>
        </w:rPr>
        <w:t>ни</w:t>
      </w:r>
      <w:r w:rsidR="003F1190">
        <w:rPr>
          <w:spacing w:val="-10"/>
          <w:sz w:val="20"/>
          <w:szCs w:val="20"/>
          <w:lang w:val="en-US"/>
        </w:rPr>
        <w:softHyphen/>
      </w:r>
      <w:r w:rsidRPr="00B86BF9">
        <w:rPr>
          <w:spacing w:val="-10"/>
          <w:sz w:val="20"/>
          <w:szCs w:val="20"/>
          <w:lang w:val="be-BY"/>
        </w:rPr>
        <w:t>те</w:t>
      </w:r>
      <w:r w:rsidR="003F1190">
        <w:rPr>
          <w:spacing w:val="-10"/>
          <w:sz w:val="20"/>
          <w:szCs w:val="20"/>
          <w:lang w:val="en-US"/>
        </w:rPr>
        <w:softHyphen/>
      </w:r>
      <w:r w:rsidRPr="00B86BF9">
        <w:rPr>
          <w:spacing w:val="-10"/>
          <w:sz w:val="20"/>
          <w:szCs w:val="20"/>
          <w:lang w:val="be-BY"/>
        </w:rPr>
        <w:t>та</w:t>
      </w:r>
      <w:r w:rsidR="00E410F8">
        <w:rPr>
          <w:spacing w:val="-10"/>
          <w:sz w:val="20"/>
          <w:szCs w:val="20"/>
          <w:lang w:val="be-BY"/>
        </w:rPr>
        <w:t>,</w:t>
      </w:r>
      <w:r w:rsidR="00BF7775" w:rsidRPr="00B86BF9">
        <w:rPr>
          <w:spacing w:val="-10"/>
          <w:sz w:val="20"/>
          <w:szCs w:val="20"/>
          <w:lang w:val="be-BY"/>
        </w:rPr>
        <w:t xml:space="preserve"> </w:t>
      </w:r>
      <w:r w:rsidRPr="00B86BF9">
        <w:rPr>
          <w:spacing w:val="-10"/>
          <w:sz w:val="20"/>
          <w:szCs w:val="20"/>
          <w:lang w:val="be-BY"/>
        </w:rPr>
        <w:t>то нижние носят достаточно условный характер.</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lang w:val="be-BY"/>
        </w:rPr>
        <w:t>Охватывающий 17 лет и 4 месяца</w:t>
      </w:r>
      <w:r w:rsidR="007C3FB4" w:rsidRPr="00B86BF9">
        <w:rPr>
          <w:spacing w:val="-10"/>
          <w:sz w:val="20"/>
          <w:szCs w:val="20"/>
          <w:lang w:val="be-BY"/>
        </w:rPr>
        <w:t xml:space="preserve"> </w:t>
      </w:r>
      <w:r w:rsidRPr="00B86BF9">
        <w:rPr>
          <w:spacing w:val="-10"/>
          <w:sz w:val="20"/>
          <w:szCs w:val="20"/>
          <w:lang w:val="be-BY"/>
        </w:rPr>
        <w:t>справочник продолжает анало</w:t>
      </w:r>
      <w:r w:rsidR="003F1190">
        <w:rPr>
          <w:spacing w:val="-10"/>
          <w:sz w:val="20"/>
          <w:szCs w:val="20"/>
          <w:lang w:val="en-US"/>
        </w:rPr>
        <w:softHyphen/>
      </w:r>
      <w:r w:rsidRPr="00B86BF9">
        <w:rPr>
          <w:spacing w:val="-10"/>
          <w:sz w:val="20"/>
          <w:szCs w:val="20"/>
          <w:lang w:val="be-BY"/>
        </w:rPr>
        <w:t>гич</w:t>
      </w:r>
      <w:r w:rsidR="003F1190">
        <w:rPr>
          <w:spacing w:val="-10"/>
          <w:sz w:val="20"/>
          <w:szCs w:val="20"/>
          <w:lang w:val="en-US"/>
        </w:rPr>
        <w:softHyphen/>
      </w:r>
      <w:r w:rsidRPr="00B86BF9">
        <w:rPr>
          <w:spacing w:val="-10"/>
          <w:sz w:val="20"/>
          <w:szCs w:val="20"/>
          <w:lang w:val="be-BY"/>
        </w:rPr>
        <w:t>ные издания, подготовленные, начиная с 1968 г.</w:t>
      </w:r>
      <w:r w:rsidR="006241F0">
        <w:rPr>
          <w:spacing w:val="-10"/>
          <w:sz w:val="20"/>
          <w:szCs w:val="20"/>
          <w:lang w:val="be-BY"/>
        </w:rPr>
        <w:t>,</w:t>
      </w:r>
      <w:r w:rsidRPr="00B86BF9">
        <w:rPr>
          <w:spacing w:val="-10"/>
          <w:sz w:val="20"/>
          <w:szCs w:val="20"/>
          <w:lang w:val="be-BY"/>
        </w:rPr>
        <w:t xml:space="preserve"> с участием архивных учреж</w:t>
      </w:r>
      <w:r w:rsidR="003F1190">
        <w:rPr>
          <w:spacing w:val="-10"/>
          <w:sz w:val="20"/>
          <w:szCs w:val="20"/>
          <w:lang w:val="en-US"/>
        </w:rPr>
        <w:softHyphen/>
      </w:r>
      <w:r w:rsidRPr="00B86BF9">
        <w:rPr>
          <w:spacing w:val="-10"/>
          <w:sz w:val="20"/>
          <w:szCs w:val="20"/>
          <w:lang w:val="be-BY"/>
        </w:rPr>
        <w:t>де</w:t>
      </w:r>
      <w:r w:rsidR="003F1190">
        <w:rPr>
          <w:spacing w:val="-10"/>
          <w:sz w:val="20"/>
          <w:szCs w:val="20"/>
          <w:lang w:val="en-US"/>
        </w:rPr>
        <w:softHyphen/>
      </w:r>
      <w:r w:rsidRPr="00B86BF9">
        <w:rPr>
          <w:spacing w:val="-10"/>
          <w:sz w:val="20"/>
          <w:szCs w:val="20"/>
          <w:lang w:val="be-BY"/>
        </w:rPr>
        <w:t>ний республики (</w:t>
      </w:r>
      <w:r w:rsidR="007C3FB4" w:rsidRPr="00B86BF9">
        <w:rPr>
          <w:spacing w:val="-10"/>
          <w:sz w:val="20"/>
          <w:szCs w:val="20"/>
        </w:rPr>
        <w:t>«</w:t>
      </w:r>
      <w:r w:rsidRPr="00B86BF9">
        <w:rPr>
          <w:spacing w:val="-10"/>
          <w:sz w:val="20"/>
          <w:szCs w:val="20"/>
        </w:rPr>
        <w:t>Органы государственного управления Белорусской ССР</w:t>
      </w:r>
      <w:r w:rsidR="003F1190">
        <w:rPr>
          <w:spacing w:val="-10"/>
          <w:sz w:val="20"/>
          <w:szCs w:val="20"/>
          <w:lang w:val="en-US"/>
        </w:rPr>
        <w:t xml:space="preserve"> </w:t>
      </w:r>
      <w:r w:rsidRPr="00B86BF9">
        <w:rPr>
          <w:spacing w:val="-10"/>
          <w:sz w:val="20"/>
          <w:szCs w:val="20"/>
        </w:rPr>
        <w:t>(1919—1967 гг.)</w:t>
      </w:r>
      <w:r w:rsidR="007C3FB4" w:rsidRPr="00B86BF9">
        <w:rPr>
          <w:spacing w:val="-10"/>
          <w:sz w:val="20"/>
          <w:szCs w:val="20"/>
        </w:rPr>
        <w:t>»</w:t>
      </w:r>
      <w:r w:rsidRPr="00B86BF9">
        <w:rPr>
          <w:spacing w:val="-10"/>
          <w:sz w:val="20"/>
          <w:szCs w:val="20"/>
        </w:rPr>
        <w:t>. Минск: Наука и техника, 1968.</w:t>
      </w:r>
      <w:r w:rsidR="002A31F4" w:rsidRPr="00B86BF9">
        <w:rPr>
          <w:spacing w:val="-10"/>
          <w:sz w:val="20"/>
          <w:szCs w:val="20"/>
          <w:lang w:val="be-BY"/>
        </w:rPr>
        <w:t xml:space="preserve"> </w:t>
      </w:r>
      <w:r w:rsidRPr="00B86BF9">
        <w:rPr>
          <w:spacing w:val="-10"/>
          <w:sz w:val="20"/>
          <w:szCs w:val="20"/>
        </w:rPr>
        <w:t>328 с.) или само</w:t>
      </w:r>
      <w:r w:rsidR="003F1190">
        <w:rPr>
          <w:spacing w:val="-10"/>
          <w:sz w:val="20"/>
          <w:szCs w:val="20"/>
          <w:lang w:val="en-US"/>
        </w:rPr>
        <w:softHyphen/>
      </w:r>
      <w:r w:rsidRPr="00B86BF9">
        <w:rPr>
          <w:spacing w:val="-10"/>
          <w:sz w:val="20"/>
          <w:szCs w:val="20"/>
        </w:rPr>
        <w:t>стоя</w:t>
      </w:r>
      <w:r w:rsidR="003F1190">
        <w:rPr>
          <w:spacing w:val="-10"/>
          <w:sz w:val="20"/>
          <w:szCs w:val="20"/>
          <w:lang w:val="en-US"/>
        </w:rPr>
        <w:softHyphen/>
      </w:r>
      <w:r w:rsidRPr="00B86BF9">
        <w:rPr>
          <w:spacing w:val="-10"/>
          <w:sz w:val="20"/>
          <w:szCs w:val="20"/>
        </w:rPr>
        <w:t>тель</w:t>
      </w:r>
      <w:r w:rsidR="003F1190">
        <w:rPr>
          <w:spacing w:val="-10"/>
          <w:sz w:val="20"/>
          <w:szCs w:val="20"/>
          <w:lang w:val="en-US"/>
        </w:rPr>
        <w:softHyphen/>
      </w:r>
      <w:r w:rsidRPr="00B86BF9">
        <w:rPr>
          <w:spacing w:val="-10"/>
          <w:sz w:val="20"/>
          <w:szCs w:val="20"/>
        </w:rPr>
        <w:t>но послед</w:t>
      </w:r>
      <w:r w:rsidR="00E410F8">
        <w:rPr>
          <w:spacing w:val="-10"/>
          <w:sz w:val="20"/>
          <w:szCs w:val="20"/>
        </w:rPr>
        <w:softHyphen/>
      </w:r>
      <w:r w:rsidRPr="00B86BF9">
        <w:rPr>
          <w:spacing w:val="-10"/>
          <w:sz w:val="20"/>
          <w:szCs w:val="20"/>
        </w:rPr>
        <w:t>ними (</w:t>
      </w:r>
      <w:r w:rsidR="007C3FB4" w:rsidRPr="00B86BF9">
        <w:rPr>
          <w:spacing w:val="-10"/>
          <w:sz w:val="20"/>
          <w:szCs w:val="20"/>
        </w:rPr>
        <w:t>«</w:t>
      </w:r>
      <w:r w:rsidRPr="00B86BF9">
        <w:rPr>
          <w:spacing w:val="-10"/>
          <w:sz w:val="20"/>
          <w:szCs w:val="20"/>
        </w:rPr>
        <w:t>Высшие органы государственной власти и центрального управ</w:t>
      </w:r>
      <w:r w:rsidR="003F1190">
        <w:rPr>
          <w:spacing w:val="-10"/>
          <w:sz w:val="20"/>
          <w:szCs w:val="20"/>
          <w:lang w:val="en-US"/>
        </w:rPr>
        <w:softHyphen/>
      </w:r>
      <w:r w:rsidRPr="00B86BF9">
        <w:rPr>
          <w:spacing w:val="-10"/>
          <w:sz w:val="20"/>
          <w:szCs w:val="20"/>
        </w:rPr>
        <w:t>ления</w:t>
      </w:r>
      <w:r w:rsidR="007C3FB4" w:rsidRPr="00B86BF9">
        <w:rPr>
          <w:spacing w:val="-10"/>
          <w:sz w:val="20"/>
          <w:szCs w:val="20"/>
        </w:rPr>
        <w:t xml:space="preserve"> </w:t>
      </w:r>
      <w:r w:rsidRPr="00B86BF9">
        <w:rPr>
          <w:spacing w:val="-10"/>
          <w:sz w:val="20"/>
          <w:szCs w:val="20"/>
        </w:rPr>
        <w:t>Белорусской ССР (1965</w:t>
      </w:r>
      <w:r w:rsidR="007C3FB4" w:rsidRPr="00B86BF9">
        <w:rPr>
          <w:spacing w:val="-10"/>
          <w:sz w:val="20"/>
          <w:szCs w:val="20"/>
        </w:rPr>
        <w:t>—</w:t>
      </w:r>
      <w:r w:rsidRPr="00B86BF9">
        <w:rPr>
          <w:spacing w:val="-10"/>
          <w:sz w:val="20"/>
          <w:szCs w:val="20"/>
        </w:rPr>
        <w:t>1991): В 3</w:t>
      </w:r>
      <w:r w:rsidR="00E410F8">
        <w:rPr>
          <w:spacing w:val="-10"/>
          <w:sz w:val="20"/>
          <w:szCs w:val="20"/>
        </w:rPr>
        <w:t> </w:t>
      </w:r>
      <w:r w:rsidRPr="00B86BF9">
        <w:rPr>
          <w:spacing w:val="-10"/>
          <w:sz w:val="20"/>
          <w:szCs w:val="20"/>
        </w:rPr>
        <w:t>ч.</w:t>
      </w:r>
      <w:r w:rsidR="002A31F4" w:rsidRPr="00B86BF9">
        <w:rPr>
          <w:spacing w:val="-10"/>
          <w:sz w:val="20"/>
          <w:szCs w:val="20"/>
          <w:lang w:val="be-BY"/>
        </w:rPr>
        <w:t xml:space="preserve"> </w:t>
      </w:r>
      <w:r w:rsidRPr="00B86BF9">
        <w:rPr>
          <w:spacing w:val="-10"/>
          <w:sz w:val="20"/>
          <w:szCs w:val="20"/>
        </w:rPr>
        <w:t>Ч.</w:t>
      </w:r>
      <w:r w:rsidR="00F22668" w:rsidRPr="00B86BF9">
        <w:rPr>
          <w:spacing w:val="-10"/>
          <w:sz w:val="20"/>
          <w:szCs w:val="20"/>
        </w:rPr>
        <w:t> </w:t>
      </w:r>
      <w:r w:rsidRPr="00B86BF9">
        <w:rPr>
          <w:spacing w:val="-10"/>
          <w:sz w:val="20"/>
          <w:szCs w:val="20"/>
        </w:rPr>
        <w:t xml:space="preserve">1. Минск: </w:t>
      </w:r>
      <w:r w:rsidRPr="00B86BF9">
        <w:rPr>
          <w:spacing w:val="-10"/>
          <w:sz w:val="20"/>
          <w:szCs w:val="20"/>
        </w:rPr>
        <w:lastRenderedPageBreak/>
        <w:t>БелНИИДАД, 2000.</w:t>
      </w:r>
      <w:r w:rsidR="002A31F4" w:rsidRPr="00B86BF9">
        <w:rPr>
          <w:spacing w:val="-10"/>
          <w:sz w:val="20"/>
          <w:szCs w:val="20"/>
          <w:lang w:val="be-BY"/>
        </w:rPr>
        <w:t xml:space="preserve"> </w:t>
      </w:r>
      <w:r w:rsidRPr="00B86BF9">
        <w:rPr>
          <w:spacing w:val="-10"/>
          <w:sz w:val="20"/>
          <w:szCs w:val="20"/>
        </w:rPr>
        <w:t>214 с.; Ч.</w:t>
      </w:r>
      <w:r w:rsidR="00F22668" w:rsidRPr="00B86BF9">
        <w:rPr>
          <w:spacing w:val="-10"/>
          <w:sz w:val="20"/>
          <w:szCs w:val="20"/>
        </w:rPr>
        <w:t> </w:t>
      </w:r>
      <w:r w:rsidRPr="00B86BF9">
        <w:rPr>
          <w:spacing w:val="-10"/>
          <w:sz w:val="20"/>
          <w:szCs w:val="20"/>
        </w:rPr>
        <w:t>2.</w:t>
      </w:r>
      <w:r w:rsidR="00AC6B78">
        <w:rPr>
          <w:spacing w:val="-10"/>
          <w:sz w:val="20"/>
          <w:szCs w:val="20"/>
        </w:rPr>
        <w:t xml:space="preserve"> </w:t>
      </w:r>
      <w:r w:rsidRPr="00B86BF9">
        <w:rPr>
          <w:spacing w:val="-10"/>
          <w:sz w:val="20"/>
          <w:szCs w:val="20"/>
        </w:rPr>
        <w:t>Минск: БелНИИДАД, 2000.</w:t>
      </w:r>
      <w:r w:rsidR="002A31F4" w:rsidRPr="00B86BF9">
        <w:rPr>
          <w:spacing w:val="-10"/>
          <w:sz w:val="20"/>
          <w:szCs w:val="20"/>
          <w:lang w:val="be-BY"/>
        </w:rPr>
        <w:t xml:space="preserve"> </w:t>
      </w:r>
      <w:r w:rsidRPr="00B86BF9">
        <w:rPr>
          <w:spacing w:val="-10"/>
          <w:sz w:val="20"/>
          <w:szCs w:val="20"/>
        </w:rPr>
        <w:t>258 с.; Ч.</w:t>
      </w:r>
      <w:r w:rsidR="00F22668" w:rsidRPr="00B86BF9">
        <w:rPr>
          <w:spacing w:val="-10"/>
          <w:sz w:val="20"/>
          <w:szCs w:val="20"/>
        </w:rPr>
        <w:t> </w:t>
      </w:r>
      <w:r w:rsidRPr="00B86BF9">
        <w:rPr>
          <w:spacing w:val="-10"/>
          <w:sz w:val="20"/>
          <w:szCs w:val="20"/>
        </w:rPr>
        <w:t>3.</w:t>
      </w:r>
      <w:r w:rsidR="002A31F4" w:rsidRPr="00B86BF9">
        <w:rPr>
          <w:spacing w:val="-10"/>
          <w:sz w:val="20"/>
          <w:szCs w:val="20"/>
          <w:lang w:val="be-BY"/>
        </w:rPr>
        <w:t xml:space="preserve"> </w:t>
      </w:r>
      <w:r w:rsidRPr="00B86BF9">
        <w:rPr>
          <w:spacing w:val="-10"/>
          <w:sz w:val="20"/>
          <w:szCs w:val="20"/>
        </w:rPr>
        <w:t>Минск: БелНИИДАД, 2000.</w:t>
      </w:r>
      <w:r w:rsidR="002A31F4" w:rsidRPr="00B86BF9">
        <w:rPr>
          <w:spacing w:val="-10"/>
          <w:sz w:val="20"/>
          <w:szCs w:val="20"/>
          <w:lang w:val="be-BY"/>
        </w:rPr>
        <w:t xml:space="preserve"> </w:t>
      </w:r>
      <w:r w:rsidRPr="00B86BF9">
        <w:rPr>
          <w:spacing w:val="-10"/>
          <w:sz w:val="20"/>
          <w:szCs w:val="20"/>
        </w:rPr>
        <w:t xml:space="preserve">204 с.; </w:t>
      </w:r>
      <w:r w:rsidR="007C3FB4" w:rsidRPr="00B86BF9">
        <w:rPr>
          <w:spacing w:val="-10"/>
          <w:sz w:val="20"/>
          <w:szCs w:val="20"/>
        </w:rPr>
        <w:t>«</w:t>
      </w:r>
      <w:r w:rsidRPr="00B86BF9">
        <w:rPr>
          <w:spacing w:val="-10"/>
          <w:sz w:val="20"/>
          <w:szCs w:val="20"/>
        </w:rPr>
        <w:t>Высшие органы госу</w:t>
      </w:r>
      <w:r w:rsidR="003F1190">
        <w:rPr>
          <w:spacing w:val="-10"/>
          <w:sz w:val="20"/>
          <w:szCs w:val="20"/>
          <w:lang w:val="en-US"/>
        </w:rPr>
        <w:softHyphen/>
      </w:r>
      <w:r w:rsidRPr="00B86BF9">
        <w:rPr>
          <w:spacing w:val="-10"/>
          <w:sz w:val="20"/>
          <w:szCs w:val="20"/>
        </w:rPr>
        <w:t>дарст</w:t>
      </w:r>
      <w:r w:rsidR="003F1190">
        <w:rPr>
          <w:spacing w:val="-10"/>
          <w:sz w:val="20"/>
          <w:szCs w:val="20"/>
          <w:lang w:val="en-US"/>
        </w:rPr>
        <w:softHyphen/>
      </w:r>
      <w:r w:rsidRPr="00B86BF9">
        <w:rPr>
          <w:spacing w:val="-10"/>
          <w:sz w:val="20"/>
          <w:szCs w:val="20"/>
        </w:rPr>
        <w:t>вен</w:t>
      </w:r>
      <w:r w:rsidR="003F1190">
        <w:rPr>
          <w:spacing w:val="-10"/>
          <w:sz w:val="20"/>
          <w:szCs w:val="20"/>
          <w:lang w:val="en-US"/>
        </w:rPr>
        <w:softHyphen/>
      </w:r>
      <w:r w:rsidRPr="00B86BF9">
        <w:rPr>
          <w:spacing w:val="-10"/>
          <w:sz w:val="20"/>
          <w:szCs w:val="20"/>
        </w:rPr>
        <w:t>ной власти и центрального управления</w:t>
      </w:r>
      <w:r w:rsidR="007C3FB4" w:rsidRPr="00B86BF9">
        <w:rPr>
          <w:spacing w:val="-10"/>
          <w:sz w:val="20"/>
          <w:szCs w:val="20"/>
        </w:rPr>
        <w:t xml:space="preserve"> </w:t>
      </w:r>
      <w:r w:rsidRPr="00B86BF9">
        <w:rPr>
          <w:spacing w:val="-10"/>
          <w:sz w:val="20"/>
          <w:szCs w:val="20"/>
        </w:rPr>
        <w:t>в Белорусской ССР (1944</w:t>
      </w:r>
      <w:r w:rsidR="007C3FB4" w:rsidRPr="00B86BF9">
        <w:rPr>
          <w:spacing w:val="-10"/>
          <w:sz w:val="20"/>
          <w:szCs w:val="20"/>
        </w:rPr>
        <w:t>—</w:t>
      </w:r>
      <w:r w:rsidRPr="00B86BF9">
        <w:rPr>
          <w:spacing w:val="-10"/>
          <w:sz w:val="20"/>
          <w:szCs w:val="20"/>
        </w:rPr>
        <w:t>1964): в 2</w:t>
      </w:r>
      <w:r w:rsidR="003F1190">
        <w:rPr>
          <w:spacing w:val="-10"/>
          <w:sz w:val="20"/>
          <w:szCs w:val="20"/>
          <w:lang w:val="en-US"/>
        </w:rPr>
        <w:t> </w:t>
      </w:r>
      <w:r w:rsidRPr="00B86BF9">
        <w:rPr>
          <w:spacing w:val="-10"/>
          <w:sz w:val="20"/>
          <w:szCs w:val="20"/>
        </w:rPr>
        <w:t>ч.</w:t>
      </w:r>
      <w:r w:rsidR="002A31F4" w:rsidRPr="00B86BF9">
        <w:rPr>
          <w:spacing w:val="-10"/>
          <w:sz w:val="20"/>
          <w:szCs w:val="20"/>
          <w:lang w:val="be-BY"/>
        </w:rPr>
        <w:t xml:space="preserve"> </w:t>
      </w:r>
      <w:r w:rsidRPr="00B86BF9">
        <w:rPr>
          <w:spacing w:val="-10"/>
          <w:sz w:val="20"/>
          <w:szCs w:val="20"/>
        </w:rPr>
        <w:t>Ч.</w:t>
      </w:r>
      <w:r w:rsidR="00F22668" w:rsidRPr="00B86BF9">
        <w:rPr>
          <w:spacing w:val="-10"/>
          <w:sz w:val="20"/>
          <w:szCs w:val="20"/>
        </w:rPr>
        <w:t> </w:t>
      </w:r>
      <w:r w:rsidRPr="00B86BF9">
        <w:rPr>
          <w:spacing w:val="-10"/>
          <w:sz w:val="20"/>
          <w:szCs w:val="20"/>
        </w:rPr>
        <w:t>1. Минск: БелНИИДАД, 2003.</w:t>
      </w:r>
      <w:r w:rsidR="002A31F4" w:rsidRPr="00B86BF9">
        <w:rPr>
          <w:spacing w:val="-10"/>
          <w:sz w:val="20"/>
          <w:szCs w:val="20"/>
          <w:lang w:val="be-BY"/>
        </w:rPr>
        <w:t xml:space="preserve"> </w:t>
      </w:r>
      <w:r w:rsidRPr="00B86BF9">
        <w:rPr>
          <w:spacing w:val="-10"/>
          <w:sz w:val="20"/>
          <w:szCs w:val="20"/>
        </w:rPr>
        <w:t>266 с.; Ч.</w:t>
      </w:r>
      <w:r w:rsidR="00F22668" w:rsidRPr="00B86BF9">
        <w:rPr>
          <w:spacing w:val="-10"/>
          <w:sz w:val="20"/>
          <w:szCs w:val="20"/>
        </w:rPr>
        <w:t> </w:t>
      </w:r>
      <w:r w:rsidRPr="00B86BF9">
        <w:rPr>
          <w:spacing w:val="-10"/>
          <w:sz w:val="20"/>
          <w:szCs w:val="20"/>
        </w:rPr>
        <w:t>2. Минск: БелНИИДАД, 2003. 228</w:t>
      </w:r>
      <w:r w:rsidR="00E410F8">
        <w:rPr>
          <w:spacing w:val="-10"/>
          <w:sz w:val="20"/>
          <w:szCs w:val="20"/>
        </w:rPr>
        <w:t> </w:t>
      </w:r>
      <w:r w:rsidRPr="00B86BF9">
        <w:rPr>
          <w:spacing w:val="-10"/>
          <w:sz w:val="20"/>
          <w:szCs w:val="20"/>
        </w:rPr>
        <w:t xml:space="preserve">с.). </w:t>
      </w:r>
      <w:r w:rsidR="007C3FB4" w:rsidRPr="00B86BF9">
        <w:rPr>
          <w:spacing w:val="-10"/>
          <w:sz w:val="20"/>
          <w:szCs w:val="20"/>
        </w:rPr>
        <w:t>«</w:t>
      </w:r>
      <w:r w:rsidRPr="00B86BF9">
        <w:rPr>
          <w:spacing w:val="-10"/>
          <w:sz w:val="20"/>
          <w:szCs w:val="20"/>
        </w:rPr>
        <w:t>Вмес</w:t>
      </w:r>
      <w:r w:rsidR="006241F0">
        <w:rPr>
          <w:spacing w:val="-10"/>
          <w:sz w:val="20"/>
          <w:szCs w:val="20"/>
          <w:lang w:val="be-BY"/>
        </w:rPr>
        <w:softHyphen/>
      </w:r>
      <w:r w:rsidRPr="00B86BF9">
        <w:rPr>
          <w:spacing w:val="-10"/>
          <w:sz w:val="20"/>
          <w:szCs w:val="20"/>
        </w:rPr>
        <w:t>те с тем,</w:t>
      </w:r>
      <w:r w:rsidR="002A31F4" w:rsidRPr="00B86BF9">
        <w:rPr>
          <w:spacing w:val="-10"/>
          <w:sz w:val="20"/>
          <w:szCs w:val="20"/>
        </w:rPr>
        <w:t xml:space="preserve"> — </w:t>
      </w:r>
      <w:r w:rsidRPr="00B86BF9">
        <w:rPr>
          <w:spacing w:val="-10"/>
          <w:sz w:val="20"/>
          <w:szCs w:val="20"/>
        </w:rPr>
        <w:t>как отмечается во введении к нему,</w:t>
      </w:r>
      <w:r w:rsidR="002A31F4" w:rsidRPr="00B86BF9">
        <w:rPr>
          <w:spacing w:val="-10"/>
          <w:sz w:val="20"/>
          <w:szCs w:val="20"/>
        </w:rPr>
        <w:t xml:space="preserve"> — </w:t>
      </w:r>
      <w:r w:rsidRPr="00B86BF9">
        <w:rPr>
          <w:spacing w:val="-10"/>
          <w:sz w:val="20"/>
          <w:szCs w:val="20"/>
        </w:rPr>
        <w:t>он явля</w:t>
      </w:r>
      <w:r w:rsidR="003F1190">
        <w:rPr>
          <w:spacing w:val="-10"/>
          <w:sz w:val="20"/>
          <w:szCs w:val="20"/>
          <w:lang w:val="en-US"/>
        </w:rPr>
        <w:softHyphen/>
      </w:r>
      <w:r w:rsidRPr="00B86BF9">
        <w:rPr>
          <w:spacing w:val="-10"/>
          <w:sz w:val="20"/>
          <w:szCs w:val="20"/>
        </w:rPr>
        <w:t>ется впол</w:t>
      </w:r>
      <w:r w:rsidR="00E410F8">
        <w:rPr>
          <w:spacing w:val="-10"/>
          <w:sz w:val="20"/>
          <w:szCs w:val="20"/>
        </w:rPr>
        <w:softHyphen/>
      </w:r>
      <w:r w:rsidRPr="00B86BF9">
        <w:rPr>
          <w:spacing w:val="-10"/>
          <w:sz w:val="20"/>
          <w:szCs w:val="20"/>
        </w:rPr>
        <w:t>не само</w:t>
      </w:r>
      <w:r w:rsidR="006241F0">
        <w:rPr>
          <w:spacing w:val="-10"/>
          <w:sz w:val="20"/>
          <w:szCs w:val="20"/>
          <w:lang w:val="be-BY"/>
        </w:rPr>
        <w:softHyphen/>
      </w:r>
      <w:r w:rsidRPr="00B86BF9">
        <w:rPr>
          <w:spacing w:val="-10"/>
          <w:sz w:val="20"/>
          <w:szCs w:val="20"/>
        </w:rPr>
        <w:t>стоятельным изданием, так как посвящен особому перио</w:t>
      </w:r>
      <w:r w:rsidR="003F1190">
        <w:rPr>
          <w:spacing w:val="-10"/>
          <w:sz w:val="20"/>
          <w:szCs w:val="20"/>
          <w:lang w:val="en-US"/>
        </w:rPr>
        <w:softHyphen/>
      </w:r>
      <w:r w:rsidRPr="00B86BF9">
        <w:rPr>
          <w:spacing w:val="-10"/>
          <w:sz w:val="20"/>
          <w:szCs w:val="20"/>
        </w:rPr>
        <w:t>ду в исто</w:t>
      </w:r>
      <w:r w:rsidR="00E410F8">
        <w:rPr>
          <w:spacing w:val="-10"/>
          <w:sz w:val="20"/>
          <w:szCs w:val="20"/>
        </w:rPr>
        <w:softHyphen/>
      </w:r>
      <w:r w:rsidRPr="00B86BF9">
        <w:rPr>
          <w:spacing w:val="-10"/>
          <w:sz w:val="20"/>
          <w:szCs w:val="20"/>
        </w:rPr>
        <w:t>рии бело</w:t>
      </w:r>
      <w:r w:rsidR="006241F0">
        <w:rPr>
          <w:spacing w:val="-10"/>
          <w:sz w:val="20"/>
          <w:szCs w:val="20"/>
          <w:lang w:val="be-BY"/>
        </w:rPr>
        <w:softHyphen/>
      </w:r>
      <w:r w:rsidRPr="00B86BF9">
        <w:rPr>
          <w:spacing w:val="-10"/>
          <w:sz w:val="20"/>
          <w:szCs w:val="20"/>
        </w:rPr>
        <w:t>русской государственности — истории госу</w:t>
      </w:r>
      <w:r w:rsidR="003F1190">
        <w:rPr>
          <w:spacing w:val="-10"/>
          <w:sz w:val="20"/>
          <w:szCs w:val="20"/>
          <w:lang w:val="en-US"/>
        </w:rPr>
        <w:softHyphen/>
      </w:r>
      <w:r w:rsidRPr="00B86BF9">
        <w:rPr>
          <w:spacing w:val="-10"/>
          <w:sz w:val="20"/>
          <w:szCs w:val="20"/>
        </w:rPr>
        <w:t>дарст</w:t>
      </w:r>
      <w:r w:rsidR="003F1190">
        <w:rPr>
          <w:spacing w:val="-10"/>
          <w:sz w:val="20"/>
          <w:szCs w:val="20"/>
          <w:lang w:val="en-US"/>
        </w:rPr>
        <w:softHyphen/>
      </w:r>
      <w:r w:rsidRPr="00B86BF9">
        <w:rPr>
          <w:spacing w:val="-10"/>
          <w:sz w:val="20"/>
          <w:szCs w:val="20"/>
        </w:rPr>
        <w:t>вен</w:t>
      </w:r>
      <w:r w:rsidR="003F1190">
        <w:rPr>
          <w:spacing w:val="-10"/>
          <w:sz w:val="20"/>
          <w:szCs w:val="20"/>
          <w:lang w:val="en-US"/>
        </w:rPr>
        <w:softHyphen/>
      </w:r>
      <w:r w:rsidRPr="00B86BF9">
        <w:rPr>
          <w:spacing w:val="-10"/>
          <w:sz w:val="20"/>
          <w:szCs w:val="20"/>
        </w:rPr>
        <w:t>ных</w:t>
      </w:r>
      <w:r w:rsidR="003F1190">
        <w:rPr>
          <w:spacing w:val="-10"/>
          <w:sz w:val="20"/>
          <w:szCs w:val="20"/>
          <w:lang w:val="en-US"/>
        </w:rPr>
        <w:t xml:space="preserve"> </w:t>
      </w:r>
      <w:r w:rsidRPr="00B86BF9">
        <w:rPr>
          <w:spacing w:val="-10"/>
          <w:sz w:val="20"/>
          <w:szCs w:val="20"/>
        </w:rPr>
        <w:t>учреж</w:t>
      </w:r>
      <w:r w:rsidR="00E410F8">
        <w:rPr>
          <w:spacing w:val="-10"/>
          <w:sz w:val="20"/>
          <w:szCs w:val="20"/>
        </w:rPr>
        <w:softHyphen/>
      </w:r>
      <w:r w:rsidRPr="00B86BF9">
        <w:rPr>
          <w:spacing w:val="-10"/>
          <w:sz w:val="20"/>
          <w:szCs w:val="20"/>
        </w:rPr>
        <w:t>де</w:t>
      </w:r>
      <w:r w:rsidR="00E410F8">
        <w:rPr>
          <w:spacing w:val="-10"/>
          <w:sz w:val="20"/>
          <w:szCs w:val="20"/>
        </w:rPr>
        <w:softHyphen/>
      </w:r>
      <w:r w:rsidRPr="00B86BF9">
        <w:rPr>
          <w:spacing w:val="-10"/>
          <w:sz w:val="20"/>
          <w:szCs w:val="20"/>
        </w:rPr>
        <w:t>ний ново</w:t>
      </w:r>
      <w:r w:rsidR="006241F0">
        <w:rPr>
          <w:spacing w:val="-10"/>
          <w:sz w:val="20"/>
          <w:szCs w:val="20"/>
          <w:lang w:val="be-BY"/>
        </w:rPr>
        <w:softHyphen/>
      </w:r>
      <w:r w:rsidRPr="00B86BF9">
        <w:rPr>
          <w:spacing w:val="-10"/>
          <w:sz w:val="20"/>
          <w:szCs w:val="20"/>
        </w:rPr>
        <w:t>го, суверенного, самостоятельного государства Респуб</w:t>
      </w:r>
      <w:r w:rsidR="003F1190">
        <w:rPr>
          <w:spacing w:val="-10"/>
          <w:sz w:val="20"/>
          <w:szCs w:val="20"/>
          <w:lang w:val="en-US"/>
        </w:rPr>
        <w:softHyphen/>
      </w:r>
      <w:r w:rsidRPr="00B86BF9">
        <w:rPr>
          <w:spacing w:val="-10"/>
          <w:sz w:val="20"/>
          <w:szCs w:val="20"/>
        </w:rPr>
        <w:t>ли</w:t>
      </w:r>
      <w:r w:rsidR="003F1190">
        <w:rPr>
          <w:spacing w:val="-10"/>
          <w:sz w:val="20"/>
          <w:szCs w:val="20"/>
          <w:lang w:val="en-US"/>
        </w:rPr>
        <w:softHyphen/>
      </w:r>
      <w:r w:rsidRPr="00B86BF9">
        <w:rPr>
          <w:spacing w:val="-10"/>
          <w:sz w:val="20"/>
          <w:szCs w:val="20"/>
        </w:rPr>
        <w:t>ки Бела</w:t>
      </w:r>
      <w:r w:rsidR="00E410F8">
        <w:rPr>
          <w:spacing w:val="-10"/>
          <w:sz w:val="20"/>
          <w:szCs w:val="20"/>
        </w:rPr>
        <w:softHyphen/>
      </w:r>
      <w:r w:rsidRPr="00B86BF9">
        <w:rPr>
          <w:spacing w:val="-10"/>
          <w:sz w:val="20"/>
          <w:szCs w:val="20"/>
        </w:rPr>
        <w:t>русь</w:t>
      </w:r>
      <w:r w:rsidR="007C3FB4" w:rsidRPr="00B86BF9">
        <w:rPr>
          <w:spacing w:val="-10"/>
          <w:sz w:val="20"/>
          <w:szCs w:val="20"/>
        </w:rPr>
        <w:t>»</w:t>
      </w:r>
      <w:r w:rsidRPr="00B86BF9">
        <w:rPr>
          <w:spacing w:val="-10"/>
          <w:sz w:val="20"/>
          <w:szCs w:val="20"/>
        </w:rPr>
        <w:t>. В скоб</w:t>
      </w:r>
      <w:r w:rsidR="006241F0">
        <w:rPr>
          <w:spacing w:val="-10"/>
          <w:sz w:val="20"/>
          <w:szCs w:val="20"/>
          <w:lang w:val="be-BY"/>
        </w:rPr>
        <w:softHyphen/>
      </w:r>
      <w:r w:rsidRPr="00B86BF9">
        <w:rPr>
          <w:spacing w:val="-10"/>
          <w:sz w:val="20"/>
          <w:szCs w:val="20"/>
        </w:rPr>
        <w:t>ках заметим, что</w:t>
      </w:r>
      <w:r w:rsidR="00E410F8">
        <w:rPr>
          <w:spacing w:val="-10"/>
          <w:sz w:val="20"/>
          <w:szCs w:val="20"/>
        </w:rPr>
        <w:t>,</w:t>
      </w:r>
      <w:r w:rsidRPr="00B86BF9">
        <w:rPr>
          <w:spacing w:val="-10"/>
          <w:sz w:val="20"/>
          <w:szCs w:val="20"/>
        </w:rPr>
        <w:t xml:space="preserve"> действуя в духе научной этики и</w:t>
      </w:r>
      <w:r w:rsidR="007C3FB4" w:rsidRPr="00B86BF9">
        <w:rPr>
          <w:spacing w:val="-10"/>
          <w:sz w:val="20"/>
          <w:szCs w:val="20"/>
        </w:rPr>
        <w:t xml:space="preserve"> </w:t>
      </w:r>
      <w:r w:rsidRPr="00B86BF9">
        <w:rPr>
          <w:spacing w:val="-10"/>
          <w:sz w:val="20"/>
          <w:szCs w:val="20"/>
        </w:rPr>
        <w:t>упо</w:t>
      </w:r>
      <w:r w:rsidR="003F1190">
        <w:rPr>
          <w:spacing w:val="-10"/>
          <w:sz w:val="20"/>
          <w:szCs w:val="20"/>
          <w:lang w:val="en-US"/>
        </w:rPr>
        <w:softHyphen/>
      </w:r>
      <w:r w:rsidRPr="00B86BF9">
        <w:rPr>
          <w:spacing w:val="-10"/>
          <w:sz w:val="20"/>
          <w:szCs w:val="20"/>
        </w:rPr>
        <w:t>ми</w:t>
      </w:r>
      <w:r w:rsidR="003F1190">
        <w:rPr>
          <w:spacing w:val="-10"/>
          <w:sz w:val="20"/>
          <w:szCs w:val="20"/>
          <w:lang w:val="en-US"/>
        </w:rPr>
        <w:softHyphen/>
      </w:r>
      <w:r w:rsidRPr="00B86BF9">
        <w:rPr>
          <w:spacing w:val="-10"/>
          <w:sz w:val="20"/>
          <w:szCs w:val="20"/>
        </w:rPr>
        <w:t>ная о преды</w:t>
      </w:r>
      <w:r w:rsidR="00E410F8">
        <w:rPr>
          <w:spacing w:val="-10"/>
          <w:sz w:val="20"/>
          <w:szCs w:val="20"/>
        </w:rPr>
        <w:softHyphen/>
      </w:r>
      <w:r w:rsidRPr="00B86BF9">
        <w:rPr>
          <w:spacing w:val="-10"/>
          <w:sz w:val="20"/>
          <w:szCs w:val="20"/>
        </w:rPr>
        <w:t>ду</w:t>
      </w:r>
      <w:r w:rsidR="006241F0">
        <w:rPr>
          <w:spacing w:val="-10"/>
          <w:sz w:val="20"/>
          <w:szCs w:val="20"/>
          <w:lang w:val="be-BY"/>
        </w:rPr>
        <w:softHyphen/>
      </w:r>
      <w:r w:rsidRPr="00B86BF9">
        <w:rPr>
          <w:spacing w:val="-10"/>
          <w:sz w:val="20"/>
          <w:szCs w:val="20"/>
        </w:rPr>
        <w:t>щих аналогичных изданиях, авторы-составители рецен</w:t>
      </w:r>
      <w:r w:rsidR="003F1190">
        <w:rPr>
          <w:spacing w:val="-10"/>
          <w:sz w:val="20"/>
          <w:szCs w:val="20"/>
          <w:lang w:val="en-US"/>
        </w:rPr>
        <w:softHyphen/>
      </w:r>
      <w:r w:rsidRPr="00B86BF9">
        <w:rPr>
          <w:spacing w:val="-10"/>
          <w:sz w:val="20"/>
          <w:szCs w:val="20"/>
        </w:rPr>
        <w:t>зи</w:t>
      </w:r>
      <w:r w:rsidR="003F1190">
        <w:rPr>
          <w:spacing w:val="-10"/>
          <w:sz w:val="20"/>
          <w:szCs w:val="20"/>
          <w:lang w:val="en-US"/>
        </w:rPr>
        <w:softHyphen/>
      </w:r>
      <w:r w:rsidRPr="00B86BF9">
        <w:rPr>
          <w:spacing w:val="-10"/>
          <w:sz w:val="20"/>
          <w:szCs w:val="20"/>
        </w:rPr>
        <w:t>руе</w:t>
      </w:r>
      <w:r w:rsidR="003F1190">
        <w:rPr>
          <w:spacing w:val="-10"/>
          <w:sz w:val="20"/>
          <w:szCs w:val="20"/>
          <w:lang w:val="en-US"/>
        </w:rPr>
        <w:softHyphen/>
      </w:r>
      <w:r w:rsidRPr="00B86BF9">
        <w:rPr>
          <w:spacing w:val="-10"/>
          <w:sz w:val="20"/>
          <w:szCs w:val="20"/>
        </w:rPr>
        <w:t>мого спра</w:t>
      </w:r>
      <w:r w:rsidR="00E410F8">
        <w:rPr>
          <w:spacing w:val="-10"/>
          <w:sz w:val="20"/>
          <w:szCs w:val="20"/>
        </w:rPr>
        <w:softHyphen/>
      </w:r>
      <w:r w:rsidRPr="00B86BF9">
        <w:rPr>
          <w:spacing w:val="-10"/>
          <w:sz w:val="20"/>
          <w:szCs w:val="20"/>
        </w:rPr>
        <w:t>воч</w:t>
      </w:r>
      <w:r w:rsidR="006241F0">
        <w:rPr>
          <w:spacing w:val="-10"/>
          <w:sz w:val="20"/>
          <w:szCs w:val="20"/>
          <w:lang w:val="be-BY"/>
        </w:rPr>
        <w:softHyphen/>
      </w:r>
      <w:r w:rsidRPr="00B86BF9">
        <w:rPr>
          <w:spacing w:val="-10"/>
          <w:sz w:val="20"/>
          <w:szCs w:val="20"/>
        </w:rPr>
        <w:t>ни</w:t>
      </w:r>
      <w:r w:rsidR="006241F0">
        <w:rPr>
          <w:spacing w:val="-10"/>
          <w:sz w:val="20"/>
          <w:szCs w:val="20"/>
          <w:lang w:val="be-BY"/>
        </w:rPr>
        <w:softHyphen/>
      </w:r>
      <w:r w:rsidRPr="00B86BF9">
        <w:rPr>
          <w:spacing w:val="-10"/>
          <w:sz w:val="20"/>
          <w:szCs w:val="20"/>
        </w:rPr>
        <w:t>ка</w:t>
      </w:r>
      <w:r w:rsidR="007C3FB4" w:rsidRPr="00B86BF9">
        <w:rPr>
          <w:spacing w:val="-10"/>
          <w:sz w:val="20"/>
          <w:szCs w:val="20"/>
        </w:rPr>
        <w:t xml:space="preserve"> </w:t>
      </w:r>
      <w:r w:rsidRPr="00B86BF9">
        <w:rPr>
          <w:spacing w:val="-10"/>
          <w:sz w:val="20"/>
          <w:szCs w:val="20"/>
        </w:rPr>
        <w:t>почему-то обошли своим вниманием подготовленный их же кол</w:t>
      </w:r>
      <w:r w:rsidR="00E410F8">
        <w:rPr>
          <w:spacing w:val="-10"/>
          <w:sz w:val="20"/>
          <w:szCs w:val="20"/>
        </w:rPr>
        <w:softHyphen/>
      </w:r>
      <w:r w:rsidRPr="00B86BF9">
        <w:rPr>
          <w:spacing w:val="-10"/>
          <w:sz w:val="20"/>
          <w:szCs w:val="20"/>
        </w:rPr>
        <w:t>легами и вышед</w:t>
      </w:r>
      <w:r w:rsidR="006241F0">
        <w:rPr>
          <w:spacing w:val="-10"/>
          <w:sz w:val="20"/>
          <w:szCs w:val="20"/>
          <w:lang w:val="be-BY"/>
        </w:rPr>
        <w:softHyphen/>
      </w:r>
      <w:r w:rsidRPr="00B86BF9">
        <w:rPr>
          <w:spacing w:val="-10"/>
          <w:sz w:val="20"/>
          <w:szCs w:val="20"/>
        </w:rPr>
        <w:t xml:space="preserve">ший двумя годами ранее справочник </w:t>
      </w:r>
      <w:r w:rsidR="007C3FB4" w:rsidRPr="00B86BF9">
        <w:rPr>
          <w:spacing w:val="-10"/>
          <w:sz w:val="20"/>
          <w:szCs w:val="20"/>
        </w:rPr>
        <w:t>«</w:t>
      </w:r>
      <w:r w:rsidRPr="00B86BF9">
        <w:rPr>
          <w:spacing w:val="-10"/>
          <w:sz w:val="20"/>
          <w:szCs w:val="20"/>
        </w:rPr>
        <w:t>Органы госу</w:t>
      </w:r>
      <w:r w:rsidR="003F1190">
        <w:rPr>
          <w:spacing w:val="-10"/>
          <w:sz w:val="20"/>
          <w:szCs w:val="20"/>
          <w:lang w:val="en-US"/>
        </w:rPr>
        <w:softHyphen/>
      </w:r>
      <w:r w:rsidRPr="00B86BF9">
        <w:rPr>
          <w:spacing w:val="-10"/>
          <w:sz w:val="20"/>
          <w:szCs w:val="20"/>
        </w:rPr>
        <w:t>дарст</w:t>
      </w:r>
      <w:r w:rsidR="003F1190">
        <w:rPr>
          <w:spacing w:val="-10"/>
          <w:sz w:val="20"/>
          <w:szCs w:val="20"/>
          <w:lang w:val="en-US"/>
        </w:rPr>
        <w:softHyphen/>
      </w:r>
      <w:r w:rsidRPr="00B86BF9">
        <w:rPr>
          <w:spacing w:val="-10"/>
          <w:sz w:val="20"/>
          <w:szCs w:val="20"/>
        </w:rPr>
        <w:t>вен</w:t>
      </w:r>
      <w:r w:rsidR="00E410F8">
        <w:rPr>
          <w:spacing w:val="-10"/>
          <w:sz w:val="20"/>
          <w:szCs w:val="20"/>
        </w:rPr>
        <w:softHyphen/>
      </w:r>
      <w:r w:rsidRPr="00B86BF9">
        <w:rPr>
          <w:spacing w:val="-10"/>
          <w:sz w:val="20"/>
          <w:szCs w:val="20"/>
        </w:rPr>
        <w:t>ной власти и управления Советской Беларуси (1917</w:t>
      </w:r>
      <w:r w:rsidR="007C3FB4" w:rsidRPr="00B86BF9">
        <w:rPr>
          <w:spacing w:val="-10"/>
          <w:sz w:val="20"/>
          <w:szCs w:val="20"/>
        </w:rPr>
        <w:t>—</w:t>
      </w:r>
      <w:r w:rsidRPr="00B86BF9">
        <w:rPr>
          <w:spacing w:val="-10"/>
          <w:sz w:val="20"/>
          <w:szCs w:val="20"/>
        </w:rPr>
        <w:t>1920 гг.)</w:t>
      </w:r>
      <w:r w:rsidR="007C3FB4" w:rsidRPr="00B86BF9">
        <w:rPr>
          <w:spacing w:val="-10"/>
          <w:sz w:val="20"/>
          <w:szCs w:val="20"/>
        </w:rPr>
        <w:t>»</w:t>
      </w:r>
      <w:r w:rsidRPr="00B86BF9">
        <w:rPr>
          <w:spacing w:val="-10"/>
          <w:sz w:val="20"/>
          <w:szCs w:val="20"/>
        </w:rPr>
        <w:t xml:space="preserve"> (Минск:</w:t>
      </w:r>
      <w:r w:rsidR="002A31F4" w:rsidRPr="00B86BF9">
        <w:rPr>
          <w:spacing w:val="-10"/>
          <w:sz w:val="20"/>
          <w:szCs w:val="20"/>
          <w:lang w:val="be-BY"/>
        </w:rPr>
        <w:t xml:space="preserve"> </w:t>
      </w:r>
      <w:r w:rsidRPr="00B86BF9">
        <w:rPr>
          <w:spacing w:val="-10"/>
          <w:sz w:val="20"/>
          <w:szCs w:val="20"/>
        </w:rPr>
        <w:t>БелНИИДАД, 2017</w:t>
      </w:r>
      <w:r w:rsidR="00E410F8">
        <w:rPr>
          <w:spacing w:val="-10"/>
          <w:sz w:val="20"/>
          <w:szCs w:val="20"/>
        </w:rPr>
        <w:t xml:space="preserve">. </w:t>
      </w:r>
      <w:r w:rsidRPr="00B86BF9">
        <w:rPr>
          <w:spacing w:val="-10"/>
          <w:sz w:val="20"/>
          <w:szCs w:val="20"/>
        </w:rPr>
        <w:t>466 с.), обобщающий сведения о высших и цент</w:t>
      </w:r>
      <w:r w:rsidR="003F1190">
        <w:rPr>
          <w:spacing w:val="-10"/>
          <w:sz w:val="20"/>
          <w:szCs w:val="20"/>
          <w:lang w:val="en-US"/>
        </w:rPr>
        <w:softHyphen/>
      </w:r>
      <w:r w:rsidRPr="00B86BF9">
        <w:rPr>
          <w:spacing w:val="-10"/>
          <w:sz w:val="20"/>
          <w:szCs w:val="20"/>
        </w:rPr>
        <w:t>раль</w:t>
      </w:r>
      <w:r w:rsidR="00E410F8">
        <w:rPr>
          <w:spacing w:val="-10"/>
          <w:sz w:val="20"/>
          <w:szCs w:val="20"/>
        </w:rPr>
        <w:softHyphen/>
      </w:r>
      <w:r w:rsidRPr="00B86BF9">
        <w:rPr>
          <w:spacing w:val="-10"/>
          <w:sz w:val="20"/>
          <w:szCs w:val="20"/>
        </w:rPr>
        <w:t>ных орга</w:t>
      </w:r>
      <w:r w:rsidR="00E410F8">
        <w:rPr>
          <w:spacing w:val="-10"/>
          <w:sz w:val="20"/>
          <w:szCs w:val="20"/>
        </w:rPr>
        <w:softHyphen/>
      </w:r>
      <w:r w:rsidRPr="00B86BF9">
        <w:rPr>
          <w:spacing w:val="-10"/>
          <w:sz w:val="20"/>
          <w:szCs w:val="20"/>
        </w:rPr>
        <w:t>нах</w:t>
      </w:r>
      <w:r w:rsidR="007C3FB4" w:rsidRPr="00B86BF9">
        <w:rPr>
          <w:spacing w:val="-10"/>
          <w:sz w:val="20"/>
          <w:szCs w:val="20"/>
        </w:rPr>
        <w:t xml:space="preserve"> </w:t>
      </w:r>
      <w:r w:rsidRPr="00B86BF9">
        <w:rPr>
          <w:spacing w:val="-10"/>
          <w:sz w:val="20"/>
          <w:szCs w:val="20"/>
        </w:rPr>
        <w:t>власти и управления Западной области РСФСР, Социа</w:t>
      </w:r>
      <w:r w:rsidR="003F1190">
        <w:rPr>
          <w:spacing w:val="-10"/>
          <w:sz w:val="20"/>
          <w:szCs w:val="20"/>
          <w:lang w:val="en-US"/>
        </w:rPr>
        <w:softHyphen/>
      </w:r>
      <w:r w:rsidRPr="00B86BF9">
        <w:rPr>
          <w:spacing w:val="-10"/>
          <w:sz w:val="20"/>
          <w:szCs w:val="20"/>
        </w:rPr>
        <w:t>лис</w:t>
      </w:r>
      <w:r w:rsidR="003F1190">
        <w:rPr>
          <w:spacing w:val="-10"/>
          <w:sz w:val="20"/>
          <w:szCs w:val="20"/>
          <w:lang w:val="en-US"/>
        </w:rPr>
        <w:softHyphen/>
      </w:r>
      <w:r w:rsidRPr="00B86BF9">
        <w:rPr>
          <w:spacing w:val="-10"/>
          <w:sz w:val="20"/>
          <w:szCs w:val="20"/>
        </w:rPr>
        <w:t>ти</w:t>
      </w:r>
      <w:r w:rsidR="00E410F8">
        <w:rPr>
          <w:spacing w:val="-10"/>
          <w:sz w:val="20"/>
          <w:szCs w:val="20"/>
        </w:rPr>
        <w:softHyphen/>
      </w:r>
      <w:r w:rsidRPr="00B86BF9">
        <w:rPr>
          <w:spacing w:val="-10"/>
          <w:sz w:val="20"/>
          <w:szCs w:val="20"/>
        </w:rPr>
        <w:t>чес</w:t>
      </w:r>
      <w:r w:rsidR="00E410F8">
        <w:rPr>
          <w:spacing w:val="-10"/>
          <w:sz w:val="20"/>
          <w:szCs w:val="20"/>
        </w:rPr>
        <w:softHyphen/>
      </w:r>
      <w:r w:rsidRPr="00B86BF9">
        <w:rPr>
          <w:spacing w:val="-10"/>
          <w:sz w:val="20"/>
          <w:szCs w:val="20"/>
        </w:rPr>
        <w:t>кой Совет</w:t>
      </w:r>
      <w:r w:rsidR="00E410F8">
        <w:rPr>
          <w:spacing w:val="-10"/>
          <w:sz w:val="20"/>
          <w:szCs w:val="20"/>
        </w:rPr>
        <w:softHyphen/>
      </w:r>
      <w:r w:rsidRPr="00B86BF9">
        <w:rPr>
          <w:spacing w:val="-10"/>
          <w:sz w:val="20"/>
          <w:szCs w:val="20"/>
        </w:rPr>
        <w:t>ской Рес</w:t>
      </w:r>
      <w:r w:rsidR="006241F0">
        <w:rPr>
          <w:spacing w:val="-10"/>
          <w:sz w:val="20"/>
          <w:szCs w:val="20"/>
          <w:lang w:val="be-BY"/>
        </w:rPr>
        <w:softHyphen/>
      </w:r>
      <w:r w:rsidRPr="00B86BF9">
        <w:rPr>
          <w:spacing w:val="-10"/>
          <w:sz w:val="20"/>
          <w:szCs w:val="20"/>
        </w:rPr>
        <w:t>пуб</w:t>
      </w:r>
      <w:r w:rsidR="006241F0">
        <w:rPr>
          <w:spacing w:val="-10"/>
          <w:sz w:val="20"/>
          <w:szCs w:val="20"/>
          <w:lang w:val="be-BY"/>
        </w:rPr>
        <w:softHyphen/>
      </w:r>
      <w:r w:rsidRPr="00B86BF9">
        <w:rPr>
          <w:spacing w:val="-10"/>
          <w:sz w:val="20"/>
          <w:szCs w:val="20"/>
        </w:rPr>
        <w:t>лики Белоруссии и Социалистической Совет</w:t>
      </w:r>
      <w:r w:rsidR="003F1190">
        <w:rPr>
          <w:spacing w:val="-10"/>
          <w:sz w:val="20"/>
          <w:szCs w:val="20"/>
          <w:lang w:val="en-US"/>
        </w:rPr>
        <w:softHyphen/>
      </w:r>
      <w:r w:rsidRPr="00B86BF9">
        <w:rPr>
          <w:spacing w:val="-10"/>
          <w:sz w:val="20"/>
          <w:szCs w:val="20"/>
        </w:rPr>
        <w:t>ской Рес</w:t>
      </w:r>
      <w:r w:rsidR="00E410F8">
        <w:rPr>
          <w:spacing w:val="-10"/>
          <w:sz w:val="20"/>
          <w:szCs w:val="20"/>
        </w:rPr>
        <w:softHyphen/>
      </w:r>
      <w:r w:rsidRPr="00B86BF9">
        <w:rPr>
          <w:spacing w:val="-10"/>
          <w:sz w:val="20"/>
          <w:szCs w:val="20"/>
        </w:rPr>
        <w:t>пуб</w:t>
      </w:r>
      <w:r w:rsidR="00E410F8">
        <w:rPr>
          <w:spacing w:val="-10"/>
          <w:sz w:val="20"/>
          <w:szCs w:val="20"/>
        </w:rPr>
        <w:softHyphen/>
      </w:r>
      <w:r w:rsidRPr="00B86BF9">
        <w:rPr>
          <w:spacing w:val="-10"/>
          <w:sz w:val="20"/>
          <w:szCs w:val="20"/>
        </w:rPr>
        <w:t>ли</w:t>
      </w:r>
      <w:r w:rsidR="00E410F8">
        <w:rPr>
          <w:spacing w:val="-10"/>
          <w:sz w:val="20"/>
          <w:szCs w:val="20"/>
        </w:rPr>
        <w:softHyphen/>
      </w:r>
      <w:r w:rsidRPr="00B86BF9">
        <w:rPr>
          <w:spacing w:val="-10"/>
          <w:sz w:val="20"/>
          <w:szCs w:val="20"/>
        </w:rPr>
        <w:t>ки Литвы и Бело</w:t>
      </w:r>
      <w:r w:rsidR="006241F0">
        <w:rPr>
          <w:spacing w:val="-10"/>
          <w:sz w:val="20"/>
          <w:szCs w:val="20"/>
          <w:lang w:val="be-BY"/>
        </w:rPr>
        <w:softHyphen/>
      </w:r>
      <w:r w:rsidRPr="00B86BF9">
        <w:rPr>
          <w:spacing w:val="-10"/>
          <w:sz w:val="20"/>
          <w:szCs w:val="20"/>
        </w:rPr>
        <w:t>руссии, а также некоторых</w:t>
      </w:r>
      <w:r w:rsidR="007C3FB4" w:rsidRPr="00B86BF9">
        <w:rPr>
          <w:spacing w:val="-10"/>
          <w:sz w:val="20"/>
          <w:szCs w:val="20"/>
        </w:rPr>
        <w:t xml:space="preserve"> </w:t>
      </w:r>
      <w:r w:rsidRPr="00B86BF9">
        <w:rPr>
          <w:spacing w:val="-10"/>
          <w:sz w:val="20"/>
          <w:szCs w:val="20"/>
        </w:rPr>
        <w:t>губернских субъ</w:t>
      </w:r>
      <w:r w:rsidR="003F1190">
        <w:rPr>
          <w:spacing w:val="-10"/>
          <w:sz w:val="20"/>
          <w:szCs w:val="20"/>
          <w:lang w:val="en-US"/>
        </w:rPr>
        <w:softHyphen/>
      </w:r>
      <w:r w:rsidRPr="00B86BF9">
        <w:rPr>
          <w:spacing w:val="-10"/>
          <w:sz w:val="20"/>
          <w:szCs w:val="20"/>
        </w:rPr>
        <w:t>ек</w:t>
      </w:r>
      <w:r w:rsidR="003F1190">
        <w:rPr>
          <w:spacing w:val="-10"/>
          <w:sz w:val="20"/>
          <w:szCs w:val="20"/>
          <w:lang w:val="en-US"/>
        </w:rPr>
        <w:softHyphen/>
      </w:r>
      <w:r w:rsidRPr="00B86BF9">
        <w:rPr>
          <w:spacing w:val="-10"/>
          <w:sz w:val="20"/>
          <w:szCs w:val="20"/>
        </w:rPr>
        <w:t>тах управ</w:t>
      </w:r>
      <w:r w:rsidR="00E410F8">
        <w:rPr>
          <w:spacing w:val="-10"/>
          <w:sz w:val="20"/>
          <w:szCs w:val="20"/>
        </w:rPr>
        <w:softHyphen/>
      </w:r>
      <w:r w:rsidRPr="00B86BF9">
        <w:rPr>
          <w:spacing w:val="-10"/>
          <w:sz w:val="20"/>
          <w:szCs w:val="20"/>
        </w:rPr>
        <w:t>ле</w:t>
      </w:r>
      <w:r w:rsidR="00E410F8">
        <w:rPr>
          <w:spacing w:val="-10"/>
          <w:sz w:val="20"/>
          <w:szCs w:val="20"/>
        </w:rPr>
        <w:softHyphen/>
      </w:r>
      <w:r w:rsidRPr="00B86BF9">
        <w:rPr>
          <w:spacing w:val="-10"/>
          <w:sz w:val="20"/>
          <w:szCs w:val="20"/>
        </w:rPr>
        <w:t>ния в период от Октябрь</w:t>
      </w:r>
      <w:r w:rsidR="006241F0">
        <w:rPr>
          <w:spacing w:val="-10"/>
          <w:sz w:val="20"/>
          <w:szCs w:val="20"/>
          <w:lang w:val="be-BY"/>
        </w:rPr>
        <w:softHyphen/>
      </w:r>
      <w:r w:rsidRPr="00B86BF9">
        <w:rPr>
          <w:spacing w:val="-10"/>
          <w:sz w:val="20"/>
          <w:szCs w:val="20"/>
        </w:rPr>
        <w:t>ского переворота 1917 г. до окончания на тер</w:t>
      </w:r>
      <w:r w:rsidR="003F1190">
        <w:rPr>
          <w:spacing w:val="-10"/>
          <w:sz w:val="20"/>
          <w:szCs w:val="20"/>
          <w:lang w:val="en-US"/>
        </w:rPr>
        <w:softHyphen/>
      </w:r>
      <w:r w:rsidRPr="00B86BF9">
        <w:rPr>
          <w:spacing w:val="-10"/>
          <w:sz w:val="20"/>
          <w:szCs w:val="20"/>
        </w:rPr>
        <w:t>ри</w:t>
      </w:r>
      <w:r w:rsidR="00E410F8">
        <w:rPr>
          <w:spacing w:val="-10"/>
          <w:sz w:val="20"/>
          <w:szCs w:val="20"/>
        </w:rPr>
        <w:softHyphen/>
      </w:r>
      <w:r w:rsidRPr="00B86BF9">
        <w:rPr>
          <w:spacing w:val="-10"/>
          <w:sz w:val="20"/>
          <w:szCs w:val="20"/>
        </w:rPr>
        <w:t>тории Бела</w:t>
      </w:r>
      <w:r w:rsidR="00E410F8">
        <w:rPr>
          <w:spacing w:val="-10"/>
          <w:sz w:val="20"/>
          <w:szCs w:val="20"/>
        </w:rPr>
        <w:softHyphen/>
      </w:r>
      <w:r w:rsidRPr="00B86BF9">
        <w:rPr>
          <w:spacing w:val="-10"/>
          <w:sz w:val="20"/>
          <w:szCs w:val="20"/>
        </w:rPr>
        <w:t>руси граж</w:t>
      </w:r>
      <w:r w:rsidR="006241F0">
        <w:rPr>
          <w:spacing w:val="-10"/>
          <w:sz w:val="20"/>
          <w:szCs w:val="20"/>
          <w:lang w:val="be-BY"/>
        </w:rPr>
        <w:softHyphen/>
      </w:r>
      <w:r w:rsidRPr="00B86BF9">
        <w:rPr>
          <w:spacing w:val="-10"/>
          <w:sz w:val="20"/>
          <w:szCs w:val="20"/>
        </w:rPr>
        <w:t>дан</w:t>
      </w:r>
      <w:r w:rsidR="006241F0">
        <w:rPr>
          <w:spacing w:val="-10"/>
          <w:sz w:val="20"/>
          <w:szCs w:val="20"/>
          <w:lang w:val="be-BY"/>
        </w:rPr>
        <w:softHyphen/>
      </w:r>
      <w:r w:rsidRPr="00B86BF9">
        <w:rPr>
          <w:spacing w:val="-10"/>
          <w:sz w:val="20"/>
          <w:szCs w:val="20"/>
        </w:rPr>
        <w:t>ской войны и иностранной военной интер</w:t>
      </w:r>
      <w:r w:rsidR="003F1190">
        <w:rPr>
          <w:spacing w:val="-10"/>
          <w:sz w:val="20"/>
          <w:szCs w:val="20"/>
          <w:lang w:val="en-US"/>
        </w:rPr>
        <w:softHyphen/>
      </w:r>
      <w:r w:rsidRPr="00B86BF9">
        <w:rPr>
          <w:spacing w:val="-10"/>
          <w:sz w:val="20"/>
          <w:szCs w:val="20"/>
        </w:rPr>
        <w:t>вен</w:t>
      </w:r>
      <w:r w:rsidR="003F1190">
        <w:rPr>
          <w:spacing w:val="-10"/>
          <w:sz w:val="20"/>
          <w:szCs w:val="20"/>
          <w:lang w:val="en-US"/>
        </w:rPr>
        <w:softHyphen/>
      </w:r>
      <w:r w:rsidRPr="00B86BF9">
        <w:rPr>
          <w:spacing w:val="-10"/>
          <w:sz w:val="20"/>
          <w:szCs w:val="20"/>
        </w:rPr>
        <w:t>ции (декабрь 1920</w:t>
      </w:r>
      <w:r w:rsidR="00E410F8">
        <w:rPr>
          <w:spacing w:val="-10"/>
          <w:sz w:val="20"/>
          <w:szCs w:val="20"/>
        </w:rPr>
        <w:t> </w:t>
      </w:r>
      <w:r w:rsidRPr="00B86BF9">
        <w:rPr>
          <w:spacing w:val="-10"/>
          <w:sz w:val="20"/>
          <w:szCs w:val="20"/>
        </w:rPr>
        <w:t>г.).</w:t>
      </w:r>
      <w:r w:rsidR="003F1190">
        <w:rPr>
          <w:spacing w:val="-10"/>
          <w:sz w:val="20"/>
          <w:szCs w:val="20"/>
          <w:lang w:val="en-US"/>
        </w:rPr>
        <w:t xml:space="preserve"> </w:t>
      </w:r>
      <w:r w:rsidRPr="00B86BF9">
        <w:rPr>
          <w:spacing w:val="-10"/>
          <w:sz w:val="20"/>
          <w:szCs w:val="20"/>
        </w:rPr>
        <w:t>В спра</w:t>
      </w:r>
      <w:r w:rsidR="006241F0">
        <w:rPr>
          <w:spacing w:val="-10"/>
          <w:sz w:val="20"/>
          <w:szCs w:val="20"/>
          <w:lang w:val="be-BY"/>
        </w:rPr>
        <w:softHyphen/>
      </w:r>
      <w:r w:rsidRPr="00B86BF9">
        <w:rPr>
          <w:spacing w:val="-10"/>
          <w:sz w:val="20"/>
          <w:szCs w:val="20"/>
        </w:rPr>
        <w:t>воч</w:t>
      </w:r>
      <w:r w:rsidR="006241F0">
        <w:rPr>
          <w:spacing w:val="-10"/>
          <w:sz w:val="20"/>
          <w:szCs w:val="20"/>
          <w:lang w:val="be-BY"/>
        </w:rPr>
        <w:softHyphen/>
      </w:r>
      <w:r w:rsidRPr="00B86BF9">
        <w:rPr>
          <w:spacing w:val="-10"/>
          <w:sz w:val="20"/>
          <w:szCs w:val="20"/>
        </w:rPr>
        <w:t>ник вошло 125 авторских</w:t>
      </w:r>
      <w:r w:rsidR="007C3FB4" w:rsidRPr="00B86BF9">
        <w:rPr>
          <w:spacing w:val="-10"/>
          <w:sz w:val="20"/>
          <w:szCs w:val="20"/>
        </w:rPr>
        <w:t xml:space="preserve"> </w:t>
      </w:r>
      <w:r w:rsidRPr="00B86BF9">
        <w:rPr>
          <w:spacing w:val="-10"/>
          <w:sz w:val="20"/>
          <w:szCs w:val="20"/>
        </w:rPr>
        <w:t>статей, подго</w:t>
      </w:r>
      <w:r w:rsidR="003F1190">
        <w:rPr>
          <w:spacing w:val="-10"/>
          <w:sz w:val="20"/>
          <w:szCs w:val="20"/>
          <w:lang w:val="en-US"/>
        </w:rPr>
        <w:softHyphen/>
      </w:r>
      <w:r w:rsidRPr="00B86BF9">
        <w:rPr>
          <w:spacing w:val="-10"/>
          <w:sz w:val="20"/>
          <w:szCs w:val="20"/>
        </w:rPr>
        <w:t>тов</w:t>
      </w:r>
      <w:r w:rsidR="003F1190">
        <w:rPr>
          <w:spacing w:val="-10"/>
          <w:sz w:val="20"/>
          <w:szCs w:val="20"/>
          <w:lang w:val="en-US"/>
        </w:rPr>
        <w:softHyphen/>
      </w:r>
      <w:r w:rsidRPr="00B86BF9">
        <w:rPr>
          <w:spacing w:val="-10"/>
          <w:sz w:val="20"/>
          <w:szCs w:val="20"/>
        </w:rPr>
        <w:t>лен</w:t>
      </w:r>
      <w:r w:rsidR="003F1190">
        <w:rPr>
          <w:spacing w:val="-10"/>
          <w:sz w:val="20"/>
          <w:szCs w:val="20"/>
          <w:lang w:val="en-US"/>
        </w:rPr>
        <w:softHyphen/>
      </w:r>
      <w:r w:rsidRPr="00B86BF9">
        <w:rPr>
          <w:spacing w:val="-10"/>
          <w:sz w:val="20"/>
          <w:szCs w:val="20"/>
        </w:rPr>
        <w:t>ных</w:t>
      </w:r>
      <w:r w:rsidR="00E410F8">
        <w:rPr>
          <w:spacing w:val="-10"/>
          <w:sz w:val="20"/>
          <w:szCs w:val="20"/>
        </w:rPr>
        <w:t>,</w:t>
      </w:r>
      <w:r w:rsidRPr="00B86BF9">
        <w:rPr>
          <w:spacing w:val="-10"/>
          <w:sz w:val="20"/>
          <w:szCs w:val="20"/>
        </w:rPr>
        <w:t xml:space="preserve"> в отли</w:t>
      </w:r>
      <w:r w:rsidR="00E410F8">
        <w:rPr>
          <w:spacing w:val="-10"/>
          <w:sz w:val="20"/>
          <w:szCs w:val="20"/>
        </w:rPr>
        <w:softHyphen/>
      </w:r>
      <w:r w:rsidRPr="00B86BF9">
        <w:rPr>
          <w:spacing w:val="-10"/>
          <w:sz w:val="20"/>
          <w:szCs w:val="20"/>
        </w:rPr>
        <w:t>чие от рецен</w:t>
      </w:r>
      <w:r w:rsidR="006241F0">
        <w:rPr>
          <w:spacing w:val="-10"/>
          <w:sz w:val="20"/>
          <w:szCs w:val="20"/>
          <w:lang w:val="be-BY"/>
        </w:rPr>
        <w:softHyphen/>
      </w:r>
      <w:r w:rsidRPr="00B86BF9">
        <w:rPr>
          <w:spacing w:val="-10"/>
          <w:sz w:val="20"/>
          <w:szCs w:val="20"/>
        </w:rPr>
        <w:t>зи</w:t>
      </w:r>
      <w:r w:rsidR="006241F0">
        <w:rPr>
          <w:spacing w:val="-10"/>
          <w:sz w:val="20"/>
          <w:szCs w:val="20"/>
          <w:lang w:val="be-BY"/>
        </w:rPr>
        <w:softHyphen/>
      </w:r>
      <w:r w:rsidRPr="00B86BF9">
        <w:rPr>
          <w:spacing w:val="-10"/>
          <w:sz w:val="20"/>
          <w:szCs w:val="20"/>
        </w:rPr>
        <w:t>руе</w:t>
      </w:r>
      <w:r w:rsidR="006241F0">
        <w:rPr>
          <w:spacing w:val="-10"/>
          <w:sz w:val="20"/>
          <w:szCs w:val="20"/>
          <w:lang w:val="be-BY"/>
        </w:rPr>
        <w:softHyphen/>
      </w:r>
      <w:r w:rsidRPr="00B86BF9">
        <w:rPr>
          <w:spacing w:val="-10"/>
          <w:sz w:val="20"/>
          <w:szCs w:val="20"/>
        </w:rPr>
        <w:t>мого трехтомника</w:t>
      </w:r>
      <w:r w:rsidR="00E410F8">
        <w:rPr>
          <w:spacing w:val="-10"/>
          <w:sz w:val="20"/>
          <w:szCs w:val="20"/>
        </w:rPr>
        <w:t>,</w:t>
      </w:r>
      <w:r w:rsidRPr="00B86BF9">
        <w:rPr>
          <w:spacing w:val="-10"/>
          <w:sz w:val="20"/>
          <w:szCs w:val="20"/>
        </w:rPr>
        <w:t xml:space="preserve"> не только на основании офи</w:t>
      </w:r>
      <w:r w:rsidR="00465E64">
        <w:rPr>
          <w:spacing w:val="-10"/>
          <w:sz w:val="20"/>
          <w:szCs w:val="20"/>
          <w:lang w:val="en-US"/>
        </w:rPr>
        <w:softHyphen/>
      </w:r>
      <w:r w:rsidRPr="00B86BF9">
        <w:rPr>
          <w:spacing w:val="-10"/>
          <w:sz w:val="20"/>
          <w:szCs w:val="20"/>
        </w:rPr>
        <w:t>ци</w:t>
      </w:r>
      <w:r w:rsidR="00E410F8">
        <w:rPr>
          <w:spacing w:val="-10"/>
          <w:sz w:val="20"/>
          <w:szCs w:val="20"/>
        </w:rPr>
        <w:softHyphen/>
      </w:r>
      <w:r w:rsidRPr="00B86BF9">
        <w:rPr>
          <w:spacing w:val="-10"/>
          <w:sz w:val="20"/>
          <w:szCs w:val="20"/>
        </w:rPr>
        <w:t>аль</w:t>
      </w:r>
      <w:r w:rsidR="00E410F8">
        <w:rPr>
          <w:spacing w:val="-10"/>
          <w:sz w:val="20"/>
          <w:szCs w:val="20"/>
        </w:rPr>
        <w:softHyphen/>
      </w:r>
      <w:r w:rsidRPr="00B86BF9">
        <w:rPr>
          <w:spacing w:val="-10"/>
          <w:sz w:val="20"/>
          <w:szCs w:val="20"/>
        </w:rPr>
        <w:t>ных изда</w:t>
      </w:r>
      <w:r w:rsidR="00E410F8">
        <w:rPr>
          <w:spacing w:val="-10"/>
          <w:sz w:val="20"/>
          <w:szCs w:val="20"/>
        </w:rPr>
        <w:softHyphen/>
      </w:r>
      <w:r w:rsidRPr="00B86BF9">
        <w:rPr>
          <w:spacing w:val="-10"/>
          <w:sz w:val="20"/>
          <w:szCs w:val="20"/>
        </w:rPr>
        <w:t>ний, но с при</w:t>
      </w:r>
      <w:r w:rsidR="006241F0">
        <w:rPr>
          <w:spacing w:val="-10"/>
          <w:sz w:val="20"/>
          <w:szCs w:val="20"/>
          <w:lang w:val="be-BY"/>
        </w:rPr>
        <w:softHyphen/>
      </w:r>
      <w:r w:rsidRPr="00B86BF9">
        <w:rPr>
          <w:spacing w:val="-10"/>
          <w:sz w:val="20"/>
          <w:szCs w:val="20"/>
        </w:rPr>
        <w:t>влечением широкого круга дополнительных источ</w:t>
      </w:r>
      <w:r w:rsidR="00465E64">
        <w:rPr>
          <w:spacing w:val="-10"/>
          <w:sz w:val="20"/>
          <w:szCs w:val="20"/>
          <w:lang w:val="en-US"/>
        </w:rPr>
        <w:softHyphen/>
      </w:r>
      <w:r w:rsidRPr="00B86BF9">
        <w:rPr>
          <w:spacing w:val="-10"/>
          <w:sz w:val="20"/>
          <w:szCs w:val="20"/>
        </w:rPr>
        <w:t>ни</w:t>
      </w:r>
      <w:r w:rsidR="00E410F8">
        <w:rPr>
          <w:spacing w:val="-10"/>
          <w:sz w:val="20"/>
          <w:szCs w:val="20"/>
        </w:rPr>
        <w:softHyphen/>
      </w:r>
      <w:r w:rsidRPr="00B86BF9">
        <w:rPr>
          <w:spacing w:val="-10"/>
          <w:sz w:val="20"/>
          <w:szCs w:val="20"/>
        </w:rPr>
        <w:t>ков, как изданных, так и</w:t>
      </w:r>
      <w:r w:rsidR="007C3FB4" w:rsidRPr="00B86BF9">
        <w:rPr>
          <w:spacing w:val="-10"/>
          <w:sz w:val="20"/>
          <w:szCs w:val="20"/>
        </w:rPr>
        <w:t xml:space="preserve"> </w:t>
      </w:r>
      <w:r w:rsidRPr="00B86BF9">
        <w:rPr>
          <w:spacing w:val="-10"/>
          <w:sz w:val="20"/>
          <w:szCs w:val="20"/>
        </w:rPr>
        <w:t>неопубликованных, а также научно-иссле</w:t>
      </w:r>
      <w:r w:rsidR="00465E64">
        <w:rPr>
          <w:spacing w:val="-10"/>
          <w:sz w:val="20"/>
          <w:szCs w:val="20"/>
          <w:lang w:val="en-US"/>
        </w:rPr>
        <w:softHyphen/>
      </w:r>
      <w:r w:rsidRPr="00B86BF9">
        <w:rPr>
          <w:spacing w:val="-10"/>
          <w:sz w:val="20"/>
          <w:szCs w:val="20"/>
        </w:rPr>
        <w:t>до</w:t>
      </w:r>
      <w:r w:rsidR="00465E64">
        <w:rPr>
          <w:spacing w:val="-10"/>
          <w:sz w:val="20"/>
          <w:szCs w:val="20"/>
          <w:lang w:val="en-US"/>
        </w:rPr>
        <w:softHyphen/>
      </w:r>
      <w:r w:rsidRPr="00B86BF9">
        <w:rPr>
          <w:spacing w:val="-10"/>
          <w:sz w:val="20"/>
          <w:szCs w:val="20"/>
        </w:rPr>
        <w:t>ва</w:t>
      </w:r>
      <w:r w:rsidR="00465E64">
        <w:rPr>
          <w:spacing w:val="-10"/>
          <w:sz w:val="20"/>
          <w:szCs w:val="20"/>
          <w:lang w:val="en-US"/>
        </w:rPr>
        <w:softHyphen/>
      </w:r>
      <w:r w:rsidRPr="00B86BF9">
        <w:rPr>
          <w:spacing w:val="-10"/>
          <w:sz w:val="20"/>
          <w:szCs w:val="20"/>
        </w:rPr>
        <w:t>тель</w:t>
      </w:r>
      <w:r w:rsidR="00E410F8">
        <w:rPr>
          <w:spacing w:val="-10"/>
          <w:sz w:val="20"/>
          <w:szCs w:val="20"/>
        </w:rPr>
        <w:softHyphen/>
      </w:r>
      <w:r w:rsidRPr="00B86BF9">
        <w:rPr>
          <w:spacing w:val="-10"/>
          <w:sz w:val="20"/>
          <w:szCs w:val="20"/>
        </w:rPr>
        <w:t>ской и спра</w:t>
      </w:r>
      <w:r w:rsidR="00E410F8">
        <w:rPr>
          <w:spacing w:val="-10"/>
          <w:sz w:val="20"/>
          <w:szCs w:val="20"/>
        </w:rPr>
        <w:softHyphen/>
      </w:r>
      <w:r w:rsidRPr="00B86BF9">
        <w:rPr>
          <w:spacing w:val="-10"/>
          <w:sz w:val="20"/>
          <w:szCs w:val="20"/>
        </w:rPr>
        <w:t>вочной лите</w:t>
      </w:r>
      <w:r w:rsidR="006241F0">
        <w:rPr>
          <w:spacing w:val="-10"/>
          <w:sz w:val="20"/>
          <w:szCs w:val="20"/>
          <w:lang w:val="be-BY"/>
        </w:rPr>
        <w:softHyphen/>
      </w:r>
      <w:r w:rsidRPr="00B86BF9">
        <w:rPr>
          <w:spacing w:val="-10"/>
          <w:sz w:val="20"/>
          <w:szCs w:val="20"/>
        </w:rPr>
        <w:t>ратуры и др. На мой взгляд, этот справочник, под</w:t>
      </w:r>
      <w:r w:rsidR="00465E64">
        <w:rPr>
          <w:spacing w:val="-10"/>
          <w:sz w:val="20"/>
          <w:szCs w:val="20"/>
          <w:lang w:val="en-US"/>
        </w:rPr>
        <w:softHyphen/>
      </w:r>
      <w:r w:rsidRPr="00B86BF9">
        <w:rPr>
          <w:spacing w:val="-10"/>
          <w:sz w:val="20"/>
          <w:szCs w:val="20"/>
        </w:rPr>
        <w:t>го</w:t>
      </w:r>
      <w:r w:rsidR="00E410F8">
        <w:rPr>
          <w:spacing w:val="-10"/>
          <w:sz w:val="20"/>
          <w:szCs w:val="20"/>
        </w:rPr>
        <w:softHyphen/>
      </w:r>
      <w:r w:rsidRPr="00B86BF9">
        <w:rPr>
          <w:spacing w:val="-10"/>
          <w:sz w:val="20"/>
          <w:szCs w:val="20"/>
        </w:rPr>
        <w:t>тов</w:t>
      </w:r>
      <w:r w:rsidR="00E410F8">
        <w:rPr>
          <w:spacing w:val="-10"/>
          <w:sz w:val="20"/>
          <w:szCs w:val="20"/>
        </w:rPr>
        <w:softHyphen/>
      </w:r>
      <w:r w:rsidRPr="00B86BF9">
        <w:rPr>
          <w:spacing w:val="-10"/>
          <w:sz w:val="20"/>
          <w:szCs w:val="20"/>
        </w:rPr>
        <w:t>лен</w:t>
      </w:r>
      <w:r w:rsidR="00E410F8">
        <w:rPr>
          <w:spacing w:val="-10"/>
          <w:sz w:val="20"/>
          <w:szCs w:val="20"/>
        </w:rPr>
        <w:softHyphen/>
      </w:r>
      <w:r w:rsidRPr="00B86BF9">
        <w:rPr>
          <w:spacing w:val="-10"/>
          <w:sz w:val="20"/>
          <w:szCs w:val="20"/>
        </w:rPr>
        <w:t>ный под общей науч</w:t>
      </w:r>
      <w:r w:rsidR="006241F0">
        <w:rPr>
          <w:spacing w:val="-10"/>
          <w:sz w:val="20"/>
          <w:szCs w:val="20"/>
          <w:lang w:val="be-BY"/>
        </w:rPr>
        <w:softHyphen/>
      </w:r>
      <w:r w:rsidRPr="00B86BF9">
        <w:rPr>
          <w:spacing w:val="-10"/>
          <w:sz w:val="20"/>
          <w:szCs w:val="20"/>
        </w:rPr>
        <w:t>ной редакцией С.</w:t>
      </w:r>
      <w:r w:rsidR="00931DCB" w:rsidRPr="00B86BF9">
        <w:rPr>
          <w:spacing w:val="-10"/>
          <w:sz w:val="20"/>
          <w:szCs w:val="20"/>
          <w:lang w:val="be-BY"/>
        </w:rPr>
        <w:t> </w:t>
      </w:r>
      <w:r w:rsidRPr="00B86BF9">
        <w:rPr>
          <w:spacing w:val="-10"/>
          <w:sz w:val="20"/>
          <w:szCs w:val="20"/>
        </w:rPr>
        <w:t>С.</w:t>
      </w:r>
      <w:r w:rsidR="00931DCB" w:rsidRPr="00B86BF9">
        <w:rPr>
          <w:spacing w:val="-10"/>
          <w:sz w:val="20"/>
          <w:szCs w:val="20"/>
          <w:lang w:val="be-BY"/>
        </w:rPr>
        <w:t> </w:t>
      </w:r>
      <w:r w:rsidRPr="00B86BF9">
        <w:rPr>
          <w:spacing w:val="-10"/>
          <w:sz w:val="20"/>
          <w:szCs w:val="20"/>
        </w:rPr>
        <w:t>Рудовича (он же явля</w:t>
      </w:r>
      <w:r w:rsidR="00465E64">
        <w:rPr>
          <w:spacing w:val="-10"/>
          <w:sz w:val="20"/>
          <w:szCs w:val="20"/>
          <w:lang w:val="en-US"/>
        </w:rPr>
        <w:softHyphen/>
      </w:r>
      <w:r w:rsidRPr="00B86BF9">
        <w:rPr>
          <w:spacing w:val="-10"/>
          <w:sz w:val="20"/>
          <w:szCs w:val="20"/>
        </w:rPr>
        <w:t>ет</w:t>
      </w:r>
      <w:r w:rsidR="00465E64">
        <w:rPr>
          <w:spacing w:val="-10"/>
          <w:sz w:val="20"/>
          <w:szCs w:val="20"/>
          <w:lang w:val="en-US"/>
        </w:rPr>
        <w:softHyphen/>
      </w:r>
      <w:r w:rsidRPr="00B86BF9">
        <w:rPr>
          <w:spacing w:val="-10"/>
          <w:sz w:val="20"/>
          <w:szCs w:val="20"/>
        </w:rPr>
        <w:t>ся и авто</w:t>
      </w:r>
      <w:r w:rsidR="00E410F8">
        <w:rPr>
          <w:spacing w:val="-10"/>
          <w:sz w:val="20"/>
          <w:szCs w:val="20"/>
        </w:rPr>
        <w:softHyphen/>
      </w:r>
      <w:r w:rsidRPr="00B86BF9">
        <w:rPr>
          <w:spacing w:val="-10"/>
          <w:sz w:val="20"/>
          <w:szCs w:val="20"/>
        </w:rPr>
        <w:t>ром обсто</w:t>
      </w:r>
      <w:r w:rsidR="00E410F8">
        <w:rPr>
          <w:spacing w:val="-10"/>
          <w:sz w:val="20"/>
          <w:szCs w:val="20"/>
        </w:rPr>
        <w:softHyphen/>
      </w:r>
      <w:r w:rsidRPr="00B86BF9">
        <w:rPr>
          <w:spacing w:val="-10"/>
          <w:sz w:val="20"/>
          <w:szCs w:val="20"/>
        </w:rPr>
        <w:t>ятельного пре</w:t>
      </w:r>
      <w:r w:rsidR="006241F0">
        <w:rPr>
          <w:spacing w:val="-10"/>
          <w:sz w:val="20"/>
          <w:szCs w:val="20"/>
          <w:lang w:val="be-BY"/>
        </w:rPr>
        <w:softHyphen/>
      </w:r>
      <w:r w:rsidRPr="00B86BF9">
        <w:rPr>
          <w:spacing w:val="-10"/>
          <w:sz w:val="20"/>
          <w:szCs w:val="20"/>
        </w:rPr>
        <w:t>дисловия и большинства статей),</w:t>
      </w:r>
      <w:r w:rsidR="007C3FB4" w:rsidRPr="00B86BF9">
        <w:rPr>
          <w:spacing w:val="-10"/>
          <w:sz w:val="20"/>
          <w:szCs w:val="20"/>
        </w:rPr>
        <w:t xml:space="preserve"> </w:t>
      </w:r>
      <w:r w:rsidRPr="00B86BF9">
        <w:rPr>
          <w:spacing w:val="-10"/>
          <w:sz w:val="20"/>
          <w:szCs w:val="20"/>
        </w:rPr>
        <w:t>заслу</w:t>
      </w:r>
      <w:r w:rsidR="00465E64">
        <w:rPr>
          <w:spacing w:val="-10"/>
          <w:sz w:val="20"/>
          <w:szCs w:val="20"/>
          <w:lang w:val="en-US"/>
        </w:rPr>
        <w:softHyphen/>
      </w:r>
      <w:r w:rsidRPr="00B86BF9">
        <w:rPr>
          <w:spacing w:val="-10"/>
          <w:sz w:val="20"/>
          <w:szCs w:val="20"/>
        </w:rPr>
        <w:t>жи</w:t>
      </w:r>
      <w:r w:rsidR="00465E64">
        <w:rPr>
          <w:spacing w:val="-10"/>
          <w:sz w:val="20"/>
          <w:szCs w:val="20"/>
          <w:lang w:val="en-US"/>
        </w:rPr>
        <w:softHyphen/>
      </w:r>
      <w:r w:rsidRPr="00B86BF9">
        <w:rPr>
          <w:spacing w:val="-10"/>
          <w:sz w:val="20"/>
          <w:szCs w:val="20"/>
        </w:rPr>
        <w:t>ва</w:t>
      </w:r>
      <w:r w:rsidR="00465E64">
        <w:rPr>
          <w:spacing w:val="-10"/>
          <w:sz w:val="20"/>
          <w:szCs w:val="20"/>
          <w:lang w:val="en-US"/>
        </w:rPr>
        <w:softHyphen/>
      </w:r>
      <w:r w:rsidRPr="00B86BF9">
        <w:rPr>
          <w:spacing w:val="-10"/>
          <w:sz w:val="20"/>
          <w:szCs w:val="20"/>
        </w:rPr>
        <w:t xml:space="preserve">ет не этих </w:t>
      </w:r>
      <w:r w:rsidR="007C3FB4" w:rsidRPr="00B86BF9">
        <w:rPr>
          <w:spacing w:val="-10"/>
          <w:sz w:val="20"/>
          <w:szCs w:val="20"/>
        </w:rPr>
        <w:t>«</w:t>
      </w:r>
      <w:r w:rsidRPr="00B86BF9">
        <w:rPr>
          <w:spacing w:val="-10"/>
          <w:sz w:val="20"/>
          <w:szCs w:val="20"/>
        </w:rPr>
        <w:t>внут</w:t>
      </w:r>
      <w:r w:rsidR="00E410F8">
        <w:rPr>
          <w:spacing w:val="-10"/>
          <w:sz w:val="20"/>
          <w:szCs w:val="20"/>
        </w:rPr>
        <w:softHyphen/>
      </w:r>
      <w:r w:rsidRPr="00B86BF9">
        <w:rPr>
          <w:spacing w:val="-10"/>
          <w:sz w:val="20"/>
          <w:szCs w:val="20"/>
        </w:rPr>
        <w:t>ренних заме</w:t>
      </w:r>
      <w:r w:rsidR="006241F0">
        <w:rPr>
          <w:spacing w:val="-10"/>
          <w:sz w:val="20"/>
          <w:szCs w:val="20"/>
          <w:lang w:val="be-BY"/>
        </w:rPr>
        <w:softHyphen/>
      </w:r>
      <w:r w:rsidRPr="00B86BF9">
        <w:rPr>
          <w:spacing w:val="-10"/>
          <w:sz w:val="20"/>
          <w:szCs w:val="20"/>
        </w:rPr>
        <w:t>ток</w:t>
      </w:r>
      <w:r w:rsidR="007C3FB4" w:rsidRPr="00B86BF9">
        <w:rPr>
          <w:spacing w:val="-10"/>
          <w:sz w:val="20"/>
          <w:szCs w:val="20"/>
        </w:rPr>
        <w:t>»</w:t>
      </w:r>
      <w:r w:rsidRPr="00B86BF9">
        <w:rPr>
          <w:spacing w:val="-10"/>
          <w:sz w:val="20"/>
          <w:szCs w:val="20"/>
        </w:rPr>
        <w:t>, а обстоятельной рецензии. Кстати, срав</w:t>
      </w:r>
      <w:r w:rsidR="00465E64">
        <w:rPr>
          <w:spacing w:val="-10"/>
          <w:sz w:val="20"/>
          <w:szCs w:val="20"/>
          <w:lang w:val="en-US"/>
        </w:rPr>
        <w:softHyphen/>
      </w:r>
      <w:r w:rsidRPr="00B86BF9">
        <w:rPr>
          <w:spacing w:val="-10"/>
          <w:sz w:val="20"/>
          <w:szCs w:val="20"/>
        </w:rPr>
        <w:t>ни</w:t>
      </w:r>
      <w:r w:rsidR="00465E64">
        <w:rPr>
          <w:spacing w:val="-10"/>
          <w:sz w:val="20"/>
          <w:szCs w:val="20"/>
          <w:lang w:val="en-US"/>
        </w:rPr>
        <w:softHyphen/>
      </w:r>
      <w:r w:rsidRPr="00B86BF9">
        <w:rPr>
          <w:spacing w:val="-10"/>
          <w:sz w:val="20"/>
          <w:szCs w:val="20"/>
        </w:rPr>
        <w:t>тель</w:t>
      </w:r>
      <w:r w:rsidR="00465E64">
        <w:rPr>
          <w:spacing w:val="-10"/>
          <w:sz w:val="20"/>
          <w:szCs w:val="20"/>
          <w:lang w:val="en-US"/>
        </w:rPr>
        <w:softHyphen/>
      </w:r>
      <w:r w:rsidRPr="00B86BF9">
        <w:rPr>
          <w:spacing w:val="-10"/>
          <w:sz w:val="20"/>
          <w:szCs w:val="20"/>
        </w:rPr>
        <w:t>ный ана</w:t>
      </w:r>
      <w:r w:rsidR="00E410F8">
        <w:rPr>
          <w:spacing w:val="-10"/>
          <w:sz w:val="20"/>
          <w:szCs w:val="20"/>
        </w:rPr>
        <w:softHyphen/>
      </w:r>
      <w:r w:rsidRPr="00B86BF9">
        <w:rPr>
          <w:spacing w:val="-10"/>
          <w:sz w:val="20"/>
          <w:szCs w:val="20"/>
        </w:rPr>
        <w:t>лиз объема упо</w:t>
      </w:r>
      <w:r w:rsidR="006241F0">
        <w:rPr>
          <w:spacing w:val="-10"/>
          <w:sz w:val="20"/>
          <w:szCs w:val="20"/>
          <w:lang w:val="be-BY"/>
        </w:rPr>
        <w:softHyphen/>
      </w:r>
      <w:r w:rsidRPr="00B86BF9">
        <w:rPr>
          <w:spacing w:val="-10"/>
          <w:sz w:val="20"/>
          <w:szCs w:val="20"/>
        </w:rPr>
        <w:t>мя</w:t>
      </w:r>
      <w:r w:rsidR="006241F0">
        <w:rPr>
          <w:spacing w:val="-10"/>
          <w:sz w:val="20"/>
          <w:szCs w:val="20"/>
          <w:lang w:val="be-BY"/>
        </w:rPr>
        <w:softHyphen/>
      </w:r>
      <w:r w:rsidRPr="00B86BF9">
        <w:rPr>
          <w:spacing w:val="-10"/>
          <w:sz w:val="20"/>
          <w:szCs w:val="20"/>
        </w:rPr>
        <w:t>нутых изданий с рецензируемым дает пищу для раз</w:t>
      </w:r>
      <w:r w:rsidR="00465E64">
        <w:rPr>
          <w:spacing w:val="-10"/>
          <w:sz w:val="20"/>
          <w:szCs w:val="20"/>
          <w:lang w:val="en-US"/>
        </w:rPr>
        <w:softHyphen/>
      </w:r>
      <w:r w:rsidRPr="00B86BF9">
        <w:rPr>
          <w:spacing w:val="-10"/>
          <w:sz w:val="20"/>
          <w:szCs w:val="20"/>
        </w:rPr>
        <w:t>мыш</w:t>
      </w:r>
      <w:r w:rsidR="00E410F8">
        <w:rPr>
          <w:spacing w:val="-10"/>
          <w:sz w:val="20"/>
          <w:szCs w:val="20"/>
        </w:rPr>
        <w:softHyphen/>
      </w:r>
      <w:r w:rsidRPr="00B86BF9">
        <w:rPr>
          <w:spacing w:val="-10"/>
          <w:sz w:val="20"/>
          <w:szCs w:val="20"/>
        </w:rPr>
        <w:t>лений как</w:t>
      </w:r>
      <w:r w:rsidR="007C3FB4" w:rsidRPr="00B86BF9">
        <w:rPr>
          <w:spacing w:val="-10"/>
          <w:sz w:val="20"/>
          <w:szCs w:val="20"/>
        </w:rPr>
        <w:t xml:space="preserve"> </w:t>
      </w:r>
      <w:r w:rsidRPr="00B86BF9">
        <w:rPr>
          <w:spacing w:val="-10"/>
          <w:sz w:val="20"/>
          <w:szCs w:val="20"/>
        </w:rPr>
        <w:t>о мето</w:t>
      </w:r>
      <w:r w:rsidR="006241F0">
        <w:rPr>
          <w:spacing w:val="-10"/>
          <w:sz w:val="20"/>
          <w:szCs w:val="20"/>
          <w:lang w:val="be-BY"/>
        </w:rPr>
        <w:softHyphen/>
      </w:r>
      <w:r w:rsidRPr="00B86BF9">
        <w:rPr>
          <w:spacing w:val="-10"/>
          <w:sz w:val="20"/>
          <w:szCs w:val="20"/>
        </w:rPr>
        <w:t>ди</w:t>
      </w:r>
      <w:r w:rsidR="006241F0">
        <w:rPr>
          <w:spacing w:val="-10"/>
          <w:sz w:val="20"/>
          <w:szCs w:val="20"/>
          <w:lang w:val="be-BY"/>
        </w:rPr>
        <w:softHyphen/>
      </w:r>
      <w:r w:rsidRPr="00B86BF9">
        <w:rPr>
          <w:spacing w:val="-10"/>
          <w:sz w:val="20"/>
          <w:szCs w:val="20"/>
        </w:rPr>
        <w:t>ке подготовки последнего, так и о</w:t>
      </w:r>
      <w:r w:rsidR="007C3FB4" w:rsidRPr="00B86BF9">
        <w:rPr>
          <w:spacing w:val="-10"/>
          <w:sz w:val="20"/>
          <w:szCs w:val="20"/>
        </w:rPr>
        <w:t xml:space="preserve"> </w:t>
      </w:r>
      <w:r w:rsidRPr="00B86BF9">
        <w:rPr>
          <w:spacing w:val="-10"/>
          <w:sz w:val="20"/>
          <w:szCs w:val="20"/>
        </w:rPr>
        <w:t>значительном раз</w:t>
      </w:r>
      <w:r w:rsidR="00465E64">
        <w:rPr>
          <w:spacing w:val="-10"/>
          <w:sz w:val="20"/>
          <w:szCs w:val="20"/>
          <w:lang w:val="en-US"/>
        </w:rPr>
        <w:softHyphen/>
      </w:r>
      <w:r w:rsidRPr="00B86BF9">
        <w:rPr>
          <w:spacing w:val="-10"/>
          <w:sz w:val="20"/>
          <w:szCs w:val="20"/>
        </w:rPr>
        <w:t>рас</w:t>
      </w:r>
      <w:r w:rsidR="00E410F8">
        <w:rPr>
          <w:spacing w:val="-10"/>
          <w:sz w:val="20"/>
          <w:szCs w:val="20"/>
        </w:rPr>
        <w:softHyphen/>
      </w:r>
      <w:r w:rsidRPr="00B86BF9">
        <w:rPr>
          <w:spacing w:val="-10"/>
          <w:sz w:val="20"/>
          <w:szCs w:val="20"/>
        </w:rPr>
        <w:t>тании государст</w:t>
      </w:r>
      <w:r w:rsidR="006241F0">
        <w:rPr>
          <w:spacing w:val="-10"/>
          <w:sz w:val="20"/>
          <w:szCs w:val="20"/>
          <w:lang w:val="be-BY"/>
        </w:rPr>
        <w:softHyphen/>
      </w:r>
      <w:r w:rsidRPr="00B86BF9">
        <w:rPr>
          <w:spacing w:val="-10"/>
          <w:sz w:val="20"/>
          <w:szCs w:val="20"/>
        </w:rPr>
        <w:t>вен</w:t>
      </w:r>
      <w:r w:rsidR="006241F0">
        <w:rPr>
          <w:spacing w:val="-10"/>
          <w:sz w:val="20"/>
          <w:szCs w:val="20"/>
          <w:lang w:val="be-BY"/>
        </w:rPr>
        <w:softHyphen/>
      </w:r>
      <w:r w:rsidRPr="00B86BF9">
        <w:rPr>
          <w:spacing w:val="-10"/>
          <w:sz w:val="20"/>
          <w:szCs w:val="20"/>
        </w:rPr>
        <w:t>но</w:t>
      </w:r>
      <w:r w:rsidR="006241F0">
        <w:rPr>
          <w:spacing w:val="-10"/>
          <w:sz w:val="20"/>
          <w:szCs w:val="20"/>
          <w:lang w:val="be-BY"/>
        </w:rPr>
        <w:softHyphen/>
      </w:r>
      <w:r w:rsidRPr="00B86BF9">
        <w:rPr>
          <w:spacing w:val="-10"/>
          <w:sz w:val="20"/>
          <w:szCs w:val="20"/>
        </w:rPr>
        <w:t>го аппарата. Дело в том, что если справочник 1968</w:t>
      </w:r>
      <w:r w:rsidR="00465E64">
        <w:rPr>
          <w:spacing w:val="-10"/>
          <w:sz w:val="20"/>
          <w:szCs w:val="20"/>
          <w:lang w:val="en-US"/>
        </w:rPr>
        <w:t> </w:t>
      </w:r>
      <w:r w:rsidRPr="00B86BF9">
        <w:rPr>
          <w:spacing w:val="-10"/>
          <w:sz w:val="20"/>
          <w:szCs w:val="20"/>
        </w:rPr>
        <w:t>г</w:t>
      </w:r>
      <w:r w:rsidR="006241F0">
        <w:rPr>
          <w:spacing w:val="-10"/>
          <w:sz w:val="20"/>
          <w:szCs w:val="20"/>
          <w:lang w:val="be-BY"/>
        </w:rPr>
        <w:t>.</w:t>
      </w:r>
      <w:r w:rsidRPr="00B86BF9">
        <w:rPr>
          <w:spacing w:val="-10"/>
          <w:sz w:val="20"/>
          <w:szCs w:val="20"/>
        </w:rPr>
        <w:t>, охватывающий поч</w:t>
      </w:r>
      <w:r w:rsidR="006241F0">
        <w:rPr>
          <w:spacing w:val="-10"/>
          <w:sz w:val="20"/>
          <w:szCs w:val="20"/>
          <w:lang w:val="be-BY"/>
        </w:rPr>
        <w:softHyphen/>
      </w:r>
      <w:r w:rsidRPr="00B86BF9">
        <w:rPr>
          <w:spacing w:val="-10"/>
          <w:sz w:val="20"/>
          <w:szCs w:val="20"/>
        </w:rPr>
        <w:t>ти полу</w:t>
      </w:r>
      <w:r w:rsidR="006241F0">
        <w:rPr>
          <w:spacing w:val="-10"/>
          <w:sz w:val="20"/>
          <w:szCs w:val="20"/>
          <w:lang w:val="be-BY"/>
        </w:rPr>
        <w:softHyphen/>
      </w:r>
      <w:r w:rsidRPr="00B86BF9">
        <w:rPr>
          <w:spacing w:val="-10"/>
          <w:sz w:val="20"/>
          <w:szCs w:val="20"/>
        </w:rPr>
        <w:t>вековой период, насчитывает 328 стра</w:t>
      </w:r>
      <w:r w:rsidR="00465E64">
        <w:rPr>
          <w:spacing w:val="-10"/>
          <w:sz w:val="20"/>
          <w:szCs w:val="20"/>
          <w:lang w:val="en-US"/>
        </w:rPr>
        <w:softHyphen/>
      </w:r>
      <w:r w:rsidRPr="00B86BF9">
        <w:rPr>
          <w:spacing w:val="-10"/>
          <w:sz w:val="20"/>
          <w:szCs w:val="20"/>
        </w:rPr>
        <w:t>ниц,</w:t>
      </w:r>
      <w:r w:rsidR="007C3FB4" w:rsidRPr="00B86BF9">
        <w:rPr>
          <w:spacing w:val="-10"/>
          <w:sz w:val="20"/>
          <w:szCs w:val="20"/>
        </w:rPr>
        <w:t xml:space="preserve"> </w:t>
      </w:r>
      <w:r w:rsidRPr="00B86BF9">
        <w:rPr>
          <w:spacing w:val="-10"/>
          <w:sz w:val="20"/>
          <w:szCs w:val="20"/>
        </w:rPr>
        <w:t>издания 2000 г. (за чет</w:t>
      </w:r>
      <w:r w:rsidR="006241F0">
        <w:rPr>
          <w:spacing w:val="-10"/>
          <w:sz w:val="20"/>
          <w:szCs w:val="20"/>
          <w:lang w:val="be-BY"/>
        </w:rPr>
        <w:softHyphen/>
      </w:r>
      <w:r w:rsidRPr="00B86BF9">
        <w:rPr>
          <w:spacing w:val="-10"/>
          <w:sz w:val="20"/>
          <w:szCs w:val="20"/>
        </w:rPr>
        <w:t>верть века)</w:t>
      </w:r>
      <w:r w:rsidR="00E410F8">
        <w:rPr>
          <w:spacing w:val="-10"/>
          <w:sz w:val="20"/>
          <w:szCs w:val="20"/>
        </w:rPr>
        <w:t> </w:t>
      </w:r>
      <w:r w:rsidRPr="00B86BF9">
        <w:rPr>
          <w:spacing w:val="-10"/>
          <w:sz w:val="20"/>
          <w:szCs w:val="20"/>
        </w:rPr>
        <w:t>—</w:t>
      </w:r>
      <w:r w:rsidR="00E410F8">
        <w:rPr>
          <w:spacing w:val="-10"/>
          <w:sz w:val="20"/>
          <w:szCs w:val="20"/>
        </w:rPr>
        <w:t xml:space="preserve"> </w:t>
      </w:r>
      <w:r w:rsidRPr="00B86BF9">
        <w:rPr>
          <w:spacing w:val="-10"/>
          <w:sz w:val="20"/>
          <w:szCs w:val="20"/>
        </w:rPr>
        <w:t>676 стр., 2003 г. (за 20 лет)</w:t>
      </w:r>
      <w:r w:rsidR="00E410F8">
        <w:rPr>
          <w:spacing w:val="-10"/>
          <w:sz w:val="20"/>
          <w:szCs w:val="20"/>
        </w:rPr>
        <w:t> </w:t>
      </w:r>
      <w:r w:rsidR="007C3FB4" w:rsidRPr="00B86BF9">
        <w:rPr>
          <w:spacing w:val="-10"/>
          <w:sz w:val="20"/>
          <w:szCs w:val="20"/>
        </w:rPr>
        <w:t>—</w:t>
      </w:r>
      <w:r w:rsidR="00E410F8">
        <w:rPr>
          <w:spacing w:val="-10"/>
          <w:sz w:val="20"/>
          <w:szCs w:val="20"/>
        </w:rPr>
        <w:t xml:space="preserve"> </w:t>
      </w:r>
      <w:r w:rsidRPr="00B86BF9">
        <w:rPr>
          <w:spacing w:val="-10"/>
          <w:sz w:val="20"/>
          <w:szCs w:val="20"/>
        </w:rPr>
        <w:t>494</w:t>
      </w:r>
      <w:r w:rsidR="00E410F8">
        <w:rPr>
          <w:spacing w:val="-10"/>
          <w:sz w:val="20"/>
          <w:szCs w:val="20"/>
        </w:rPr>
        <w:t> </w:t>
      </w:r>
      <w:r w:rsidRPr="00B86BF9">
        <w:rPr>
          <w:spacing w:val="-10"/>
          <w:sz w:val="20"/>
          <w:szCs w:val="20"/>
        </w:rPr>
        <w:t>стр., то рецензируемый спра</w:t>
      </w:r>
      <w:r w:rsidR="006241F0">
        <w:rPr>
          <w:spacing w:val="-10"/>
          <w:sz w:val="20"/>
          <w:szCs w:val="20"/>
          <w:lang w:val="be-BY"/>
        </w:rPr>
        <w:softHyphen/>
      </w:r>
      <w:r w:rsidRPr="00B86BF9">
        <w:rPr>
          <w:spacing w:val="-10"/>
          <w:sz w:val="20"/>
          <w:szCs w:val="20"/>
        </w:rPr>
        <w:t>воч</w:t>
      </w:r>
      <w:r w:rsidR="006241F0">
        <w:rPr>
          <w:spacing w:val="-10"/>
          <w:sz w:val="20"/>
          <w:szCs w:val="20"/>
          <w:lang w:val="be-BY"/>
        </w:rPr>
        <w:softHyphen/>
      </w:r>
      <w:r w:rsidRPr="00B86BF9">
        <w:rPr>
          <w:spacing w:val="-10"/>
          <w:sz w:val="20"/>
          <w:szCs w:val="20"/>
        </w:rPr>
        <w:t>ник (за 17 лет и 4 месяца)</w:t>
      </w:r>
      <w:r w:rsidR="00CF7ACA">
        <w:rPr>
          <w:spacing w:val="-10"/>
          <w:sz w:val="20"/>
          <w:szCs w:val="20"/>
          <w:lang w:val="be-BY"/>
        </w:rPr>
        <w:t> </w:t>
      </w:r>
      <w:r w:rsidR="007C3FB4" w:rsidRPr="00B86BF9">
        <w:rPr>
          <w:spacing w:val="-10"/>
          <w:sz w:val="20"/>
          <w:szCs w:val="20"/>
        </w:rPr>
        <w:t>—</w:t>
      </w:r>
      <w:r w:rsidR="00CF7ACA">
        <w:rPr>
          <w:spacing w:val="-10"/>
          <w:sz w:val="20"/>
          <w:szCs w:val="20"/>
          <w:lang w:val="be-BY"/>
        </w:rPr>
        <w:t xml:space="preserve"> </w:t>
      </w:r>
      <w:r w:rsidRPr="00B86BF9">
        <w:rPr>
          <w:spacing w:val="-10"/>
          <w:sz w:val="20"/>
          <w:szCs w:val="20"/>
        </w:rPr>
        <w:t>1168 стр.</w:t>
      </w:r>
      <w:r w:rsidR="00931DCB" w:rsidRPr="00B86BF9">
        <w:rPr>
          <w:spacing w:val="-10"/>
          <w:sz w:val="20"/>
          <w:szCs w:val="20"/>
          <w:lang w:val="be-BY"/>
        </w:rPr>
        <w:t xml:space="preserve"> </w:t>
      </w:r>
      <w:r w:rsidRPr="00B86BF9">
        <w:rPr>
          <w:spacing w:val="-10"/>
          <w:sz w:val="20"/>
          <w:szCs w:val="20"/>
        </w:rPr>
        <w:t>И это при том, что</w:t>
      </w:r>
      <w:r w:rsidR="007C3FB4" w:rsidRPr="00B86BF9">
        <w:rPr>
          <w:spacing w:val="-10"/>
          <w:sz w:val="20"/>
          <w:szCs w:val="20"/>
        </w:rPr>
        <w:t xml:space="preserve"> </w:t>
      </w:r>
      <w:r w:rsidRPr="00B86BF9">
        <w:rPr>
          <w:spacing w:val="-10"/>
          <w:sz w:val="20"/>
          <w:szCs w:val="20"/>
        </w:rPr>
        <w:t>авторы-соста</w:t>
      </w:r>
      <w:r w:rsidR="006241F0">
        <w:rPr>
          <w:spacing w:val="-10"/>
          <w:sz w:val="20"/>
          <w:szCs w:val="20"/>
          <w:lang w:val="be-BY"/>
        </w:rPr>
        <w:softHyphen/>
      </w:r>
      <w:r w:rsidRPr="00B86BF9">
        <w:rPr>
          <w:spacing w:val="-10"/>
          <w:sz w:val="20"/>
          <w:szCs w:val="20"/>
        </w:rPr>
        <w:t>ви</w:t>
      </w:r>
      <w:r w:rsidR="006241F0">
        <w:rPr>
          <w:spacing w:val="-10"/>
          <w:sz w:val="20"/>
          <w:szCs w:val="20"/>
          <w:lang w:val="be-BY"/>
        </w:rPr>
        <w:softHyphen/>
      </w:r>
      <w:r w:rsidRPr="00B86BF9">
        <w:rPr>
          <w:spacing w:val="-10"/>
          <w:sz w:val="20"/>
          <w:szCs w:val="20"/>
        </w:rPr>
        <w:t>те</w:t>
      </w:r>
      <w:r w:rsidR="006241F0">
        <w:rPr>
          <w:spacing w:val="-10"/>
          <w:sz w:val="20"/>
          <w:szCs w:val="20"/>
          <w:lang w:val="be-BY"/>
        </w:rPr>
        <w:softHyphen/>
      </w:r>
      <w:r w:rsidRPr="00B86BF9">
        <w:rPr>
          <w:spacing w:val="-10"/>
          <w:sz w:val="20"/>
          <w:szCs w:val="20"/>
        </w:rPr>
        <w:t>ли, по их словам,</w:t>
      </w:r>
      <w:r w:rsidR="007C3FB4" w:rsidRPr="00B86BF9">
        <w:rPr>
          <w:spacing w:val="-10"/>
          <w:sz w:val="20"/>
          <w:szCs w:val="20"/>
        </w:rPr>
        <w:t xml:space="preserve"> </w:t>
      </w:r>
      <w:r w:rsidRPr="00B86BF9">
        <w:rPr>
          <w:spacing w:val="-10"/>
          <w:sz w:val="20"/>
          <w:szCs w:val="20"/>
        </w:rPr>
        <w:t>вынуждены были пойти на неко</w:t>
      </w:r>
      <w:r w:rsidR="00465E64">
        <w:rPr>
          <w:spacing w:val="-10"/>
          <w:sz w:val="20"/>
          <w:szCs w:val="20"/>
          <w:lang w:val="en-US"/>
        </w:rPr>
        <w:softHyphen/>
      </w:r>
      <w:r w:rsidRPr="00B86BF9">
        <w:rPr>
          <w:spacing w:val="-10"/>
          <w:sz w:val="20"/>
          <w:szCs w:val="20"/>
        </w:rPr>
        <w:t>то</w:t>
      </w:r>
      <w:r w:rsidR="00465E64">
        <w:rPr>
          <w:spacing w:val="-10"/>
          <w:sz w:val="20"/>
          <w:szCs w:val="20"/>
          <w:lang w:val="en-US"/>
        </w:rPr>
        <w:softHyphen/>
      </w:r>
      <w:r w:rsidRPr="00B86BF9">
        <w:rPr>
          <w:spacing w:val="-10"/>
          <w:sz w:val="20"/>
          <w:szCs w:val="20"/>
        </w:rPr>
        <w:t>рые сокращения, не при</w:t>
      </w:r>
      <w:r w:rsidR="006241F0">
        <w:rPr>
          <w:spacing w:val="-10"/>
          <w:sz w:val="20"/>
          <w:szCs w:val="20"/>
          <w:lang w:val="be-BY"/>
        </w:rPr>
        <w:softHyphen/>
      </w:r>
      <w:r w:rsidRPr="00B86BF9">
        <w:rPr>
          <w:spacing w:val="-10"/>
          <w:sz w:val="20"/>
          <w:szCs w:val="20"/>
        </w:rPr>
        <w:t>водя</w:t>
      </w:r>
      <w:r w:rsidR="00E410F8">
        <w:rPr>
          <w:spacing w:val="-10"/>
          <w:sz w:val="20"/>
          <w:szCs w:val="20"/>
        </w:rPr>
        <w:t>,</w:t>
      </w:r>
      <w:r w:rsidRPr="00B86BF9">
        <w:rPr>
          <w:spacing w:val="-10"/>
          <w:sz w:val="20"/>
          <w:szCs w:val="20"/>
        </w:rPr>
        <w:t xml:space="preserve"> напри</w:t>
      </w:r>
      <w:r w:rsidR="006241F0">
        <w:rPr>
          <w:spacing w:val="-10"/>
          <w:sz w:val="20"/>
          <w:szCs w:val="20"/>
          <w:lang w:val="be-BY"/>
        </w:rPr>
        <w:softHyphen/>
      </w:r>
      <w:r w:rsidRPr="00B86BF9">
        <w:rPr>
          <w:spacing w:val="-10"/>
          <w:sz w:val="20"/>
          <w:szCs w:val="20"/>
        </w:rPr>
        <w:t xml:space="preserve">мер, </w:t>
      </w:r>
      <w:r w:rsidR="007C3FB4" w:rsidRPr="00B86BF9">
        <w:rPr>
          <w:spacing w:val="-10"/>
          <w:sz w:val="20"/>
          <w:szCs w:val="20"/>
        </w:rPr>
        <w:t>«</w:t>
      </w:r>
      <w:r w:rsidRPr="00B86BF9">
        <w:rPr>
          <w:spacing w:val="-10"/>
          <w:sz w:val="20"/>
          <w:szCs w:val="20"/>
        </w:rPr>
        <w:t>подведомственную сеть</w:t>
      </w:r>
      <w:r w:rsidR="007C3FB4" w:rsidRPr="00B86BF9">
        <w:rPr>
          <w:spacing w:val="-10"/>
          <w:sz w:val="20"/>
          <w:szCs w:val="20"/>
        </w:rPr>
        <w:t>»</w:t>
      </w:r>
      <w:r w:rsidRPr="00B86BF9">
        <w:rPr>
          <w:spacing w:val="-10"/>
          <w:sz w:val="20"/>
          <w:szCs w:val="20"/>
        </w:rPr>
        <w:t xml:space="preserve"> и огра</w:t>
      </w:r>
      <w:r w:rsidR="00465E64">
        <w:rPr>
          <w:spacing w:val="-10"/>
          <w:sz w:val="20"/>
          <w:szCs w:val="20"/>
          <w:lang w:val="en-US"/>
        </w:rPr>
        <w:softHyphen/>
      </w:r>
      <w:r w:rsidRPr="00B86BF9">
        <w:rPr>
          <w:spacing w:val="-10"/>
          <w:sz w:val="20"/>
          <w:szCs w:val="20"/>
        </w:rPr>
        <w:t>ни</w:t>
      </w:r>
      <w:r w:rsidR="00465E64">
        <w:rPr>
          <w:spacing w:val="-10"/>
          <w:sz w:val="20"/>
          <w:szCs w:val="20"/>
          <w:lang w:val="en-US"/>
        </w:rPr>
        <w:softHyphen/>
      </w:r>
      <w:r w:rsidRPr="00B86BF9">
        <w:rPr>
          <w:spacing w:val="-10"/>
          <w:sz w:val="20"/>
          <w:szCs w:val="20"/>
        </w:rPr>
        <w:t>чиваясь</w:t>
      </w:r>
      <w:r w:rsidR="007C3FB4" w:rsidRPr="00B86BF9">
        <w:rPr>
          <w:spacing w:val="-10"/>
          <w:sz w:val="20"/>
          <w:szCs w:val="20"/>
        </w:rPr>
        <w:t xml:space="preserve"> </w:t>
      </w:r>
      <w:r w:rsidRPr="00B86BF9">
        <w:rPr>
          <w:spacing w:val="-10"/>
          <w:sz w:val="20"/>
          <w:szCs w:val="20"/>
        </w:rPr>
        <w:t>анализом толь</w:t>
      </w:r>
      <w:r w:rsidR="006241F0">
        <w:rPr>
          <w:spacing w:val="-10"/>
          <w:sz w:val="20"/>
          <w:szCs w:val="20"/>
          <w:lang w:val="be-BY"/>
        </w:rPr>
        <w:softHyphen/>
      </w:r>
      <w:r w:rsidRPr="00B86BF9">
        <w:rPr>
          <w:spacing w:val="-10"/>
          <w:sz w:val="20"/>
          <w:szCs w:val="20"/>
        </w:rPr>
        <w:t>ко</w:t>
      </w:r>
      <w:r w:rsidR="007C3FB4" w:rsidRPr="00B86BF9">
        <w:rPr>
          <w:spacing w:val="-10"/>
          <w:sz w:val="20"/>
          <w:szCs w:val="20"/>
        </w:rPr>
        <w:t xml:space="preserve"> </w:t>
      </w:r>
      <w:r w:rsidRPr="00B86BF9">
        <w:rPr>
          <w:spacing w:val="-10"/>
          <w:sz w:val="20"/>
          <w:szCs w:val="20"/>
        </w:rPr>
        <w:t>само</w:t>
      </w:r>
      <w:r w:rsidR="006241F0">
        <w:rPr>
          <w:spacing w:val="-10"/>
          <w:sz w:val="20"/>
          <w:szCs w:val="20"/>
          <w:lang w:val="be-BY"/>
        </w:rPr>
        <w:softHyphen/>
      </w:r>
      <w:r w:rsidRPr="00B86BF9">
        <w:rPr>
          <w:spacing w:val="-10"/>
          <w:sz w:val="20"/>
          <w:szCs w:val="20"/>
        </w:rPr>
        <w:t>стоя</w:t>
      </w:r>
      <w:r w:rsidR="006241F0">
        <w:rPr>
          <w:spacing w:val="-10"/>
          <w:sz w:val="20"/>
          <w:szCs w:val="20"/>
          <w:lang w:val="be-BY"/>
        </w:rPr>
        <w:softHyphen/>
      </w:r>
      <w:r w:rsidRPr="00B86BF9">
        <w:rPr>
          <w:spacing w:val="-10"/>
          <w:sz w:val="20"/>
          <w:szCs w:val="20"/>
        </w:rPr>
        <w:t>тельных структурных подразделе</w:t>
      </w:r>
      <w:r w:rsidR="00E410F8">
        <w:rPr>
          <w:spacing w:val="-10"/>
          <w:sz w:val="20"/>
          <w:szCs w:val="20"/>
        </w:rPr>
        <w:softHyphen/>
      </w:r>
      <w:r w:rsidRPr="00B86BF9">
        <w:rPr>
          <w:spacing w:val="-10"/>
          <w:sz w:val="20"/>
          <w:szCs w:val="20"/>
        </w:rPr>
        <w:t>ний (депар</w:t>
      </w:r>
      <w:r w:rsidR="00465E64">
        <w:rPr>
          <w:spacing w:val="-10"/>
          <w:sz w:val="20"/>
          <w:szCs w:val="20"/>
          <w:lang w:val="en-US"/>
        </w:rPr>
        <w:softHyphen/>
      </w:r>
      <w:r w:rsidRPr="00B86BF9">
        <w:rPr>
          <w:spacing w:val="-10"/>
          <w:sz w:val="20"/>
          <w:szCs w:val="20"/>
        </w:rPr>
        <w:t>таментов, коми</w:t>
      </w:r>
      <w:r w:rsidR="006241F0">
        <w:rPr>
          <w:spacing w:val="-10"/>
          <w:sz w:val="20"/>
          <w:szCs w:val="20"/>
          <w:lang w:val="be-BY"/>
        </w:rPr>
        <w:softHyphen/>
      </w:r>
      <w:r w:rsidRPr="00B86BF9">
        <w:rPr>
          <w:spacing w:val="-10"/>
          <w:sz w:val="20"/>
          <w:szCs w:val="20"/>
        </w:rPr>
        <w:t>те</w:t>
      </w:r>
      <w:r w:rsidR="006241F0">
        <w:rPr>
          <w:spacing w:val="-10"/>
          <w:sz w:val="20"/>
          <w:szCs w:val="20"/>
          <w:lang w:val="be-BY"/>
        </w:rPr>
        <w:softHyphen/>
      </w:r>
      <w:r w:rsidRPr="00B86BF9">
        <w:rPr>
          <w:spacing w:val="-10"/>
          <w:sz w:val="20"/>
          <w:szCs w:val="20"/>
        </w:rPr>
        <w:t>тов, глав</w:t>
      </w:r>
      <w:r w:rsidR="006241F0">
        <w:rPr>
          <w:spacing w:val="-10"/>
          <w:sz w:val="20"/>
          <w:szCs w:val="20"/>
          <w:lang w:val="be-BY"/>
        </w:rPr>
        <w:softHyphen/>
      </w:r>
      <w:r w:rsidRPr="00B86BF9">
        <w:rPr>
          <w:spacing w:val="-10"/>
          <w:sz w:val="20"/>
          <w:szCs w:val="20"/>
        </w:rPr>
        <w:t>ных управлений, управлений), опустив</w:t>
      </w:r>
      <w:r w:rsidR="007C3FB4" w:rsidRPr="00B86BF9">
        <w:rPr>
          <w:spacing w:val="-10"/>
          <w:sz w:val="20"/>
          <w:szCs w:val="20"/>
        </w:rPr>
        <w:t xml:space="preserve"> </w:t>
      </w:r>
      <w:r w:rsidRPr="00B86BF9">
        <w:rPr>
          <w:spacing w:val="-10"/>
          <w:sz w:val="20"/>
          <w:szCs w:val="20"/>
        </w:rPr>
        <w:t>неос</w:t>
      </w:r>
      <w:r w:rsidR="00465E64">
        <w:rPr>
          <w:spacing w:val="-10"/>
          <w:sz w:val="20"/>
          <w:szCs w:val="20"/>
          <w:lang w:val="en-US"/>
        </w:rPr>
        <w:softHyphen/>
      </w:r>
      <w:r w:rsidRPr="00B86BF9">
        <w:rPr>
          <w:spacing w:val="-10"/>
          <w:sz w:val="20"/>
          <w:szCs w:val="20"/>
        </w:rPr>
        <w:t>нов</w:t>
      </w:r>
      <w:r w:rsidR="00465E64">
        <w:rPr>
          <w:spacing w:val="-10"/>
          <w:sz w:val="20"/>
          <w:szCs w:val="20"/>
          <w:lang w:val="en-US"/>
        </w:rPr>
        <w:softHyphen/>
      </w:r>
      <w:r w:rsidRPr="00B86BF9">
        <w:rPr>
          <w:spacing w:val="-10"/>
          <w:sz w:val="20"/>
          <w:szCs w:val="20"/>
        </w:rPr>
        <w:t>ные функции, явля</w:t>
      </w:r>
      <w:r w:rsidR="006241F0">
        <w:rPr>
          <w:spacing w:val="-10"/>
          <w:sz w:val="20"/>
          <w:szCs w:val="20"/>
          <w:lang w:val="be-BY"/>
        </w:rPr>
        <w:softHyphen/>
      </w:r>
      <w:r w:rsidRPr="00B86BF9">
        <w:rPr>
          <w:spacing w:val="-10"/>
          <w:sz w:val="20"/>
          <w:szCs w:val="20"/>
        </w:rPr>
        <w:t>ю</w:t>
      </w:r>
      <w:r w:rsidR="006241F0">
        <w:rPr>
          <w:spacing w:val="-10"/>
          <w:sz w:val="20"/>
          <w:szCs w:val="20"/>
          <w:lang w:val="be-BY"/>
        </w:rPr>
        <w:softHyphen/>
      </w:r>
      <w:r w:rsidRPr="00B86BF9">
        <w:rPr>
          <w:spacing w:val="-10"/>
          <w:sz w:val="20"/>
          <w:szCs w:val="20"/>
        </w:rPr>
        <w:t>щиеся одно</w:t>
      </w:r>
      <w:r w:rsidR="006241F0">
        <w:rPr>
          <w:spacing w:val="-10"/>
          <w:sz w:val="20"/>
          <w:szCs w:val="20"/>
          <w:lang w:val="be-BY"/>
        </w:rPr>
        <w:softHyphen/>
      </w:r>
      <w:r w:rsidRPr="00B86BF9">
        <w:rPr>
          <w:spacing w:val="-10"/>
          <w:sz w:val="20"/>
          <w:szCs w:val="20"/>
        </w:rPr>
        <w:t>типными</w:t>
      </w:r>
      <w:r w:rsidR="007C3FB4" w:rsidRPr="00B86BF9">
        <w:rPr>
          <w:spacing w:val="-10"/>
          <w:sz w:val="20"/>
          <w:szCs w:val="20"/>
        </w:rPr>
        <w:t xml:space="preserve"> </w:t>
      </w:r>
      <w:r w:rsidRPr="00B86BF9">
        <w:rPr>
          <w:spacing w:val="-10"/>
          <w:sz w:val="20"/>
          <w:szCs w:val="20"/>
        </w:rPr>
        <w:t>для различных госу</w:t>
      </w:r>
      <w:r w:rsidR="00E410F8">
        <w:rPr>
          <w:spacing w:val="-10"/>
          <w:sz w:val="20"/>
          <w:szCs w:val="20"/>
        </w:rPr>
        <w:softHyphen/>
      </w:r>
      <w:r w:rsidRPr="00B86BF9">
        <w:rPr>
          <w:spacing w:val="-10"/>
          <w:sz w:val="20"/>
          <w:szCs w:val="20"/>
        </w:rPr>
        <w:t>дарст</w:t>
      </w:r>
      <w:r w:rsidR="00E410F8">
        <w:rPr>
          <w:spacing w:val="-10"/>
          <w:sz w:val="20"/>
          <w:szCs w:val="20"/>
        </w:rPr>
        <w:softHyphen/>
      </w:r>
      <w:r w:rsidRPr="00B86BF9">
        <w:rPr>
          <w:spacing w:val="-10"/>
          <w:sz w:val="20"/>
          <w:szCs w:val="20"/>
        </w:rPr>
        <w:t>вен</w:t>
      </w:r>
      <w:r w:rsidR="00E410F8">
        <w:rPr>
          <w:spacing w:val="-10"/>
          <w:sz w:val="20"/>
          <w:szCs w:val="20"/>
        </w:rPr>
        <w:softHyphen/>
      </w:r>
      <w:r w:rsidRPr="00B86BF9">
        <w:rPr>
          <w:spacing w:val="-10"/>
          <w:sz w:val="20"/>
          <w:szCs w:val="20"/>
        </w:rPr>
        <w:t>ных орга</w:t>
      </w:r>
      <w:r w:rsidR="00465E64">
        <w:rPr>
          <w:spacing w:val="-10"/>
          <w:sz w:val="20"/>
          <w:szCs w:val="20"/>
          <w:lang w:val="en-US"/>
        </w:rPr>
        <w:softHyphen/>
      </w:r>
      <w:r w:rsidRPr="00B86BF9">
        <w:rPr>
          <w:spacing w:val="-10"/>
          <w:sz w:val="20"/>
          <w:szCs w:val="20"/>
        </w:rPr>
        <w:t>нов (внут</w:t>
      </w:r>
      <w:r w:rsidR="006241F0">
        <w:rPr>
          <w:spacing w:val="-10"/>
          <w:sz w:val="20"/>
          <w:szCs w:val="20"/>
          <w:lang w:val="be-BY"/>
        </w:rPr>
        <w:softHyphen/>
      </w:r>
      <w:r w:rsidRPr="00B86BF9">
        <w:rPr>
          <w:spacing w:val="-10"/>
          <w:sz w:val="20"/>
          <w:szCs w:val="20"/>
        </w:rPr>
        <w:t>ри</w:t>
      </w:r>
      <w:r w:rsidR="006241F0">
        <w:rPr>
          <w:spacing w:val="-10"/>
          <w:sz w:val="20"/>
          <w:szCs w:val="20"/>
          <w:lang w:val="be-BY"/>
        </w:rPr>
        <w:softHyphen/>
      </w:r>
      <w:r w:rsidRPr="00B86BF9">
        <w:rPr>
          <w:spacing w:val="-10"/>
          <w:sz w:val="20"/>
          <w:szCs w:val="20"/>
        </w:rPr>
        <w:t>ор</w:t>
      </w:r>
      <w:r w:rsidR="006241F0">
        <w:rPr>
          <w:spacing w:val="-10"/>
          <w:sz w:val="20"/>
          <w:szCs w:val="20"/>
          <w:lang w:val="be-BY"/>
        </w:rPr>
        <w:softHyphen/>
      </w:r>
      <w:r w:rsidRPr="00B86BF9">
        <w:rPr>
          <w:spacing w:val="-10"/>
          <w:sz w:val="20"/>
          <w:szCs w:val="20"/>
        </w:rPr>
        <w:t>га</w:t>
      </w:r>
      <w:r w:rsidR="006241F0">
        <w:rPr>
          <w:spacing w:val="-10"/>
          <w:sz w:val="20"/>
          <w:szCs w:val="20"/>
          <w:lang w:val="be-BY"/>
        </w:rPr>
        <w:softHyphen/>
      </w:r>
      <w:r w:rsidRPr="00B86BF9">
        <w:rPr>
          <w:spacing w:val="-10"/>
          <w:sz w:val="20"/>
          <w:szCs w:val="20"/>
        </w:rPr>
        <w:t>ни</w:t>
      </w:r>
      <w:r w:rsidR="006241F0">
        <w:rPr>
          <w:spacing w:val="-10"/>
          <w:sz w:val="20"/>
          <w:szCs w:val="20"/>
          <w:lang w:val="be-BY"/>
        </w:rPr>
        <w:softHyphen/>
      </w:r>
      <w:r w:rsidRPr="00B86BF9">
        <w:rPr>
          <w:spacing w:val="-10"/>
          <w:sz w:val="20"/>
          <w:szCs w:val="20"/>
        </w:rPr>
        <w:t>за</w:t>
      </w:r>
      <w:r w:rsidR="006241F0">
        <w:rPr>
          <w:spacing w:val="-10"/>
          <w:sz w:val="20"/>
          <w:szCs w:val="20"/>
          <w:lang w:val="be-BY"/>
        </w:rPr>
        <w:softHyphen/>
      </w:r>
      <w:r w:rsidRPr="00B86BF9">
        <w:rPr>
          <w:spacing w:val="-10"/>
          <w:sz w:val="20"/>
          <w:szCs w:val="20"/>
        </w:rPr>
        <w:t>ци</w:t>
      </w:r>
      <w:r w:rsidR="006241F0">
        <w:rPr>
          <w:spacing w:val="-10"/>
          <w:sz w:val="20"/>
          <w:szCs w:val="20"/>
          <w:lang w:val="be-BY"/>
        </w:rPr>
        <w:softHyphen/>
      </w:r>
      <w:r w:rsidRPr="00B86BF9">
        <w:rPr>
          <w:spacing w:val="-10"/>
          <w:sz w:val="20"/>
          <w:szCs w:val="20"/>
        </w:rPr>
        <w:t>он</w:t>
      </w:r>
      <w:r w:rsidR="006241F0">
        <w:rPr>
          <w:spacing w:val="-10"/>
          <w:sz w:val="20"/>
          <w:szCs w:val="20"/>
          <w:lang w:val="be-BY"/>
        </w:rPr>
        <w:softHyphen/>
      </w:r>
      <w:r w:rsidRPr="00B86BF9">
        <w:rPr>
          <w:spacing w:val="-10"/>
          <w:sz w:val="20"/>
          <w:szCs w:val="20"/>
        </w:rPr>
        <w:t>ные, внутрихозяйственные, планово-хозяйст</w:t>
      </w:r>
      <w:r w:rsidR="00465E64">
        <w:rPr>
          <w:spacing w:val="-10"/>
          <w:sz w:val="20"/>
          <w:szCs w:val="20"/>
          <w:lang w:val="en-US"/>
        </w:rPr>
        <w:softHyphen/>
      </w:r>
      <w:r w:rsidRPr="00B86BF9">
        <w:rPr>
          <w:spacing w:val="-10"/>
          <w:sz w:val="20"/>
          <w:szCs w:val="20"/>
        </w:rPr>
        <w:t>вен</w:t>
      </w:r>
      <w:r w:rsidR="00465E64">
        <w:rPr>
          <w:spacing w:val="-10"/>
          <w:sz w:val="20"/>
          <w:szCs w:val="20"/>
          <w:lang w:val="en-US"/>
        </w:rPr>
        <w:softHyphen/>
      </w:r>
      <w:r w:rsidRPr="00B86BF9">
        <w:rPr>
          <w:spacing w:val="-10"/>
          <w:sz w:val="20"/>
          <w:szCs w:val="20"/>
        </w:rPr>
        <w:t>ные, бухгалтерские, кад</w:t>
      </w:r>
      <w:r w:rsidR="006241F0">
        <w:rPr>
          <w:spacing w:val="-10"/>
          <w:sz w:val="20"/>
          <w:szCs w:val="20"/>
          <w:lang w:val="be-BY"/>
        </w:rPr>
        <w:softHyphen/>
      </w:r>
      <w:r w:rsidRPr="00B86BF9">
        <w:rPr>
          <w:spacing w:val="-10"/>
          <w:sz w:val="20"/>
          <w:szCs w:val="20"/>
        </w:rPr>
        <w:t>ро</w:t>
      </w:r>
      <w:r w:rsidR="006241F0">
        <w:rPr>
          <w:spacing w:val="-10"/>
          <w:sz w:val="20"/>
          <w:szCs w:val="20"/>
          <w:lang w:val="be-BY"/>
        </w:rPr>
        <w:softHyphen/>
      </w:r>
      <w:r w:rsidRPr="00B86BF9">
        <w:rPr>
          <w:spacing w:val="-10"/>
          <w:sz w:val="20"/>
          <w:szCs w:val="20"/>
        </w:rPr>
        <w:t>вые и др.). Не вошла в справочник</w:t>
      </w:r>
      <w:r w:rsidR="007C3FB4" w:rsidRPr="00B86BF9">
        <w:rPr>
          <w:spacing w:val="-10"/>
          <w:sz w:val="20"/>
          <w:szCs w:val="20"/>
        </w:rPr>
        <w:t xml:space="preserve"> </w:t>
      </w:r>
      <w:r w:rsidRPr="00B86BF9">
        <w:rPr>
          <w:spacing w:val="-10"/>
          <w:sz w:val="20"/>
          <w:szCs w:val="20"/>
        </w:rPr>
        <w:t>и нося</w:t>
      </w:r>
      <w:r w:rsidR="00E410F8">
        <w:rPr>
          <w:spacing w:val="-10"/>
          <w:sz w:val="20"/>
          <w:szCs w:val="20"/>
        </w:rPr>
        <w:softHyphen/>
      </w:r>
      <w:r w:rsidRPr="00B86BF9">
        <w:rPr>
          <w:spacing w:val="-10"/>
          <w:sz w:val="20"/>
          <w:szCs w:val="20"/>
        </w:rPr>
        <w:t>щая общий характер инфор</w:t>
      </w:r>
      <w:r w:rsidR="006241F0">
        <w:rPr>
          <w:spacing w:val="-10"/>
          <w:sz w:val="20"/>
          <w:szCs w:val="20"/>
          <w:lang w:val="be-BY"/>
        </w:rPr>
        <w:softHyphen/>
      </w:r>
      <w:r w:rsidRPr="00B86BF9">
        <w:rPr>
          <w:spacing w:val="-10"/>
          <w:sz w:val="20"/>
          <w:szCs w:val="20"/>
        </w:rPr>
        <w:t>ма</w:t>
      </w:r>
      <w:r w:rsidR="006241F0">
        <w:rPr>
          <w:spacing w:val="-10"/>
          <w:sz w:val="20"/>
          <w:szCs w:val="20"/>
          <w:lang w:val="be-BY"/>
        </w:rPr>
        <w:softHyphen/>
      </w:r>
      <w:r w:rsidRPr="00B86BF9">
        <w:rPr>
          <w:spacing w:val="-10"/>
          <w:sz w:val="20"/>
          <w:szCs w:val="20"/>
        </w:rPr>
        <w:t>ция, харак</w:t>
      </w:r>
      <w:r w:rsidR="006241F0">
        <w:rPr>
          <w:spacing w:val="-10"/>
          <w:sz w:val="20"/>
          <w:szCs w:val="20"/>
          <w:lang w:val="be-BY"/>
        </w:rPr>
        <w:softHyphen/>
      </w:r>
      <w:r w:rsidRPr="00B86BF9">
        <w:rPr>
          <w:spacing w:val="-10"/>
          <w:sz w:val="20"/>
          <w:szCs w:val="20"/>
        </w:rPr>
        <w:t>терная для всех государственных орга</w:t>
      </w:r>
      <w:r w:rsidR="00E410F8">
        <w:rPr>
          <w:spacing w:val="-10"/>
          <w:sz w:val="20"/>
          <w:szCs w:val="20"/>
        </w:rPr>
        <w:softHyphen/>
      </w:r>
      <w:r w:rsidRPr="00B86BF9">
        <w:rPr>
          <w:spacing w:val="-10"/>
          <w:sz w:val="20"/>
          <w:szCs w:val="20"/>
        </w:rPr>
        <w:t>нов влас</w:t>
      </w:r>
      <w:r w:rsidR="00465E64">
        <w:rPr>
          <w:spacing w:val="-10"/>
          <w:sz w:val="20"/>
          <w:szCs w:val="20"/>
          <w:lang w:val="en-US"/>
        </w:rPr>
        <w:softHyphen/>
      </w:r>
      <w:r w:rsidRPr="00B86BF9">
        <w:rPr>
          <w:spacing w:val="-10"/>
          <w:sz w:val="20"/>
          <w:szCs w:val="20"/>
        </w:rPr>
        <w:t>ти и управления уни</w:t>
      </w:r>
      <w:r w:rsidR="006241F0">
        <w:rPr>
          <w:spacing w:val="-10"/>
          <w:sz w:val="20"/>
          <w:szCs w:val="20"/>
          <w:lang w:val="be-BY"/>
        </w:rPr>
        <w:softHyphen/>
      </w:r>
      <w:r w:rsidRPr="00B86BF9">
        <w:rPr>
          <w:spacing w:val="-10"/>
          <w:sz w:val="20"/>
          <w:szCs w:val="20"/>
        </w:rPr>
        <w:t>тар</w:t>
      </w:r>
      <w:r w:rsidR="006241F0">
        <w:rPr>
          <w:spacing w:val="-10"/>
          <w:sz w:val="20"/>
          <w:szCs w:val="20"/>
          <w:lang w:val="be-BY"/>
        </w:rPr>
        <w:softHyphen/>
      </w:r>
      <w:r w:rsidRPr="00B86BF9">
        <w:rPr>
          <w:spacing w:val="-10"/>
          <w:sz w:val="20"/>
          <w:szCs w:val="20"/>
        </w:rPr>
        <w:t>но</w:t>
      </w:r>
      <w:r w:rsidR="006241F0">
        <w:rPr>
          <w:spacing w:val="-10"/>
          <w:sz w:val="20"/>
          <w:szCs w:val="20"/>
          <w:lang w:val="be-BY"/>
        </w:rPr>
        <w:softHyphen/>
      </w:r>
      <w:r w:rsidRPr="00B86BF9">
        <w:rPr>
          <w:spacing w:val="-10"/>
          <w:sz w:val="20"/>
          <w:szCs w:val="20"/>
        </w:rPr>
        <w:t>го государства</w:t>
      </w:r>
      <w:r w:rsidR="006241F0">
        <w:rPr>
          <w:spacing w:val="-10"/>
          <w:sz w:val="20"/>
          <w:szCs w:val="20"/>
          <w:lang w:val="be-BY"/>
        </w:rPr>
        <w:t>,</w:t>
      </w:r>
      <w:r w:rsidRPr="00B86BF9">
        <w:rPr>
          <w:spacing w:val="-10"/>
          <w:sz w:val="20"/>
          <w:szCs w:val="20"/>
        </w:rPr>
        <w:t xml:space="preserve"> и др.</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lastRenderedPageBreak/>
        <w:t>Рецензируемый справочник состоит из 7 разделов, сгруппированных</w:t>
      </w:r>
      <w:r w:rsidR="007C3FB4" w:rsidRPr="00B86BF9">
        <w:rPr>
          <w:spacing w:val="-10"/>
          <w:sz w:val="20"/>
          <w:szCs w:val="20"/>
        </w:rPr>
        <w:t xml:space="preserve"> </w:t>
      </w:r>
      <w:r w:rsidRPr="00B86BF9">
        <w:rPr>
          <w:spacing w:val="-10"/>
          <w:sz w:val="20"/>
          <w:szCs w:val="20"/>
        </w:rPr>
        <w:t>в соот</w:t>
      </w:r>
      <w:r w:rsidR="00465E64">
        <w:rPr>
          <w:spacing w:val="-10"/>
          <w:sz w:val="20"/>
          <w:szCs w:val="20"/>
          <w:lang w:val="en-US"/>
        </w:rPr>
        <w:softHyphen/>
      </w:r>
      <w:r w:rsidRPr="00B86BF9">
        <w:rPr>
          <w:spacing w:val="-10"/>
          <w:sz w:val="20"/>
          <w:szCs w:val="20"/>
        </w:rPr>
        <w:t xml:space="preserve">ветствии </w:t>
      </w:r>
      <w:r w:rsidR="00E410F8">
        <w:rPr>
          <w:spacing w:val="-10"/>
          <w:sz w:val="20"/>
          <w:szCs w:val="20"/>
        </w:rPr>
        <w:t>с</w:t>
      </w:r>
      <w:r w:rsidRPr="00B86BF9">
        <w:rPr>
          <w:spacing w:val="-10"/>
          <w:sz w:val="20"/>
          <w:szCs w:val="20"/>
        </w:rPr>
        <w:t xml:space="preserve"> конституционным принципом разделения властей на зако</w:t>
      </w:r>
      <w:r w:rsidR="00465E64">
        <w:rPr>
          <w:spacing w:val="-10"/>
          <w:sz w:val="20"/>
          <w:szCs w:val="20"/>
          <w:lang w:val="en-US"/>
        </w:rPr>
        <w:softHyphen/>
      </w:r>
      <w:r w:rsidRPr="00B86BF9">
        <w:rPr>
          <w:spacing w:val="-10"/>
          <w:sz w:val="20"/>
          <w:szCs w:val="20"/>
        </w:rPr>
        <w:t>но</w:t>
      </w:r>
      <w:r w:rsidR="00465E64">
        <w:rPr>
          <w:spacing w:val="-10"/>
          <w:sz w:val="20"/>
          <w:szCs w:val="20"/>
          <w:lang w:val="en-US"/>
        </w:rPr>
        <w:softHyphen/>
      </w:r>
      <w:r w:rsidRPr="00B86BF9">
        <w:rPr>
          <w:spacing w:val="-10"/>
          <w:sz w:val="20"/>
          <w:szCs w:val="20"/>
        </w:rPr>
        <w:t>да</w:t>
      </w:r>
      <w:r w:rsidR="00465E64">
        <w:rPr>
          <w:spacing w:val="-10"/>
          <w:sz w:val="20"/>
          <w:szCs w:val="20"/>
          <w:lang w:val="en-US"/>
        </w:rPr>
        <w:softHyphen/>
      </w:r>
      <w:r w:rsidRPr="00B86BF9">
        <w:rPr>
          <w:spacing w:val="-10"/>
          <w:sz w:val="20"/>
          <w:szCs w:val="20"/>
        </w:rPr>
        <w:t>тельную, исполнительную и судебную ветви. В первый раздел включены мате</w:t>
      </w:r>
      <w:r w:rsidR="00465E64">
        <w:rPr>
          <w:spacing w:val="-10"/>
          <w:sz w:val="20"/>
          <w:szCs w:val="20"/>
          <w:lang w:val="en-US"/>
        </w:rPr>
        <w:softHyphen/>
      </w:r>
      <w:r w:rsidRPr="00B86BF9">
        <w:rPr>
          <w:spacing w:val="-10"/>
          <w:sz w:val="20"/>
          <w:szCs w:val="20"/>
        </w:rPr>
        <w:t>риалы, относящиеся к Президенту Республики Беларусь, не вклю</w:t>
      </w:r>
      <w:r w:rsidR="00465E64">
        <w:rPr>
          <w:spacing w:val="-10"/>
          <w:sz w:val="20"/>
          <w:szCs w:val="20"/>
          <w:lang w:val="en-US"/>
        </w:rPr>
        <w:softHyphen/>
      </w:r>
      <w:r w:rsidRPr="00B86BF9">
        <w:rPr>
          <w:spacing w:val="-10"/>
          <w:sz w:val="20"/>
          <w:szCs w:val="20"/>
        </w:rPr>
        <w:t>чен</w:t>
      </w:r>
      <w:r w:rsidR="00465E64">
        <w:rPr>
          <w:spacing w:val="-10"/>
          <w:sz w:val="20"/>
          <w:szCs w:val="20"/>
          <w:lang w:val="en-US"/>
        </w:rPr>
        <w:softHyphen/>
      </w:r>
      <w:r w:rsidRPr="00B86BF9">
        <w:rPr>
          <w:spacing w:val="-10"/>
          <w:sz w:val="20"/>
          <w:szCs w:val="20"/>
        </w:rPr>
        <w:t>но</w:t>
      </w:r>
      <w:r w:rsidR="00465E64">
        <w:rPr>
          <w:spacing w:val="-10"/>
          <w:sz w:val="20"/>
          <w:szCs w:val="20"/>
          <w:lang w:val="en-US"/>
        </w:rPr>
        <w:softHyphen/>
      </w:r>
      <w:r w:rsidRPr="00B86BF9">
        <w:rPr>
          <w:spacing w:val="-10"/>
          <w:sz w:val="20"/>
          <w:szCs w:val="20"/>
        </w:rPr>
        <w:t>му ни в одну из ветвей власти и действующему независимо от них.</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 xml:space="preserve">Второй раздел </w:t>
      </w:r>
      <w:r w:rsidR="007C3FB4" w:rsidRPr="00B86BF9">
        <w:rPr>
          <w:spacing w:val="-10"/>
          <w:sz w:val="20"/>
          <w:szCs w:val="20"/>
        </w:rPr>
        <w:t>«</w:t>
      </w:r>
      <w:r w:rsidRPr="00B86BF9">
        <w:rPr>
          <w:spacing w:val="-10"/>
          <w:sz w:val="20"/>
          <w:szCs w:val="20"/>
        </w:rPr>
        <w:t>Органы законодательной власти</w:t>
      </w:r>
      <w:r w:rsidR="007C3FB4" w:rsidRPr="00B86BF9">
        <w:rPr>
          <w:spacing w:val="-10"/>
          <w:sz w:val="20"/>
          <w:szCs w:val="20"/>
        </w:rPr>
        <w:t>»</w:t>
      </w:r>
      <w:r w:rsidRPr="00B86BF9">
        <w:rPr>
          <w:spacing w:val="-10"/>
          <w:sz w:val="20"/>
          <w:szCs w:val="20"/>
        </w:rPr>
        <w:t xml:space="preserve"> включает сведения об организации, деятельности, месте и роли</w:t>
      </w:r>
      <w:r w:rsidR="007C3FB4" w:rsidRPr="00B86BF9">
        <w:rPr>
          <w:spacing w:val="-10"/>
          <w:sz w:val="20"/>
          <w:szCs w:val="20"/>
        </w:rPr>
        <w:t xml:space="preserve"> </w:t>
      </w:r>
      <w:r w:rsidRPr="00B86BF9">
        <w:rPr>
          <w:spacing w:val="-10"/>
          <w:sz w:val="20"/>
          <w:szCs w:val="20"/>
        </w:rPr>
        <w:t>в системе органов</w:t>
      </w:r>
      <w:r w:rsidR="007C3FB4" w:rsidRPr="00B86BF9">
        <w:rPr>
          <w:spacing w:val="-10"/>
          <w:sz w:val="20"/>
          <w:szCs w:val="20"/>
        </w:rPr>
        <w:t xml:space="preserve"> </w:t>
      </w:r>
      <w:r w:rsidRPr="00B86BF9">
        <w:rPr>
          <w:spacing w:val="-10"/>
          <w:sz w:val="20"/>
          <w:szCs w:val="20"/>
        </w:rPr>
        <w:t>государст</w:t>
      </w:r>
      <w:r w:rsidR="00465E64">
        <w:rPr>
          <w:spacing w:val="-10"/>
          <w:sz w:val="20"/>
          <w:szCs w:val="20"/>
          <w:lang w:val="en-US"/>
        </w:rPr>
        <w:softHyphen/>
      </w:r>
      <w:r w:rsidRPr="00B86BF9">
        <w:rPr>
          <w:spacing w:val="-10"/>
          <w:sz w:val="20"/>
          <w:szCs w:val="20"/>
        </w:rPr>
        <w:t>вен</w:t>
      </w:r>
      <w:r w:rsidR="00465E64">
        <w:rPr>
          <w:spacing w:val="-10"/>
          <w:sz w:val="20"/>
          <w:szCs w:val="20"/>
          <w:lang w:val="en-US"/>
        </w:rPr>
        <w:softHyphen/>
      </w:r>
      <w:r w:rsidRPr="00B86BF9">
        <w:rPr>
          <w:spacing w:val="-10"/>
          <w:sz w:val="20"/>
          <w:szCs w:val="20"/>
        </w:rPr>
        <w:t>ной власти Верховного Совета Республики Беларусь и Парламента</w:t>
      </w:r>
      <w:r w:rsidR="00064A89">
        <w:rPr>
          <w:spacing w:val="-10"/>
          <w:sz w:val="20"/>
          <w:szCs w:val="20"/>
        </w:rPr>
        <w:t xml:space="preserve"> — </w:t>
      </w:r>
      <w:r w:rsidRPr="00B86BF9">
        <w:rPr>
          <w:spacing w:val="-10"/>
          <w:sz w:val="20"/>
          <w:szCs w:val="20"/>
        </w:rPr>
        <w:t>Нацио</w:t>
      </w:r>
      <w:r w:rsidR="00465E64">
        <w:rPr>
          <w:spacing w:val="-10"/>
          <w:sz w:val="20"/>
          <w:szCs w:val="20"/>
          <w:lang w:val="en-US"/>
        </w:rPr>
        <w:softHyphen/>
      </w:r>
      <w:r w:rsidRPr="00B86BF9">
        <w:rPr>
          <w:spacing w:val="-10"/>
          <w:sz w:val="20"/>
          <w:szCs w:val="20"/>
        </w:rPr>
        <w:t>наль</w:t>
      </w:r>
      <w:r w:rsidR="00465E64">
        <w:rPr>
          <w:spacing w:val="-10"/>
          <w:sz w:val="20"/>
          <w:szCs w:val="20"/>
          <w:lang w:val="en-US"/>
        </w:rPr>
        <w:softHyphen/>
      </w:r>
      <w:r w:rsidRPr="00B86BF9">
        <w:rPr>
          <w:spacing w:val="-10"/>
          <w:sz w:val="20"/>
          <w:szCs w:val="20"/>
        </w:rPr>
        <w:t xml:space="preserve">ного </w:t>
      </w:r>
      <w:r w:rsidR="006241F0" w:rsidRPr="00B86BF9">
        <w:rPr>
          <w:spacing w:val="-10"/>
          <w:sz w:val="20"/>
          <w:szCs w:val="20"/>
        </w:rPr>
        <w:t xml:space="preserve">собрания </w:t>
      </w:r>
      <w:r w:rsidRPr="00B86BF9">
        <w:rPr>
          <w:spacing w:val="-10"/>
          <w:sz w:val="20"/>
          <w:szCs w:val="20"/>
        </w:rPr>
        <w:t>Республики Беларусь, их полномочий, взаимоотношений с другими ветвями власти.</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В третьем, самом объемном</w:t>
      </w:r>
      <w:r w:rsidR="007C3FB4" w:rsidRPr="00B86BF9">
        <w:rPr>
          <w:spacing w:val="-10"/>
          <w:sz w:val="20"/>
          <w:szCs w:val="20"/>
        </w:rPr>
        <w:t xml:space="preserve"> </w:t>
      </w:r>
      <w:r w:rsidRPr="00B86BF9">
        <w:rPr>
          <w:spacing w:val="-10"/>
          <w:sz w:val="20"/>
          <w:szCs w:val="20"/>
        </w:rPr>
        <w:t xml:space="preserve">разделе </w:t>
      </w:r>
      <w:r w:rsidR="007C3FB4" w:rsidRPr="00B86BF9">
        <w:rPr>
          <w:spacing w:val="-10"/>
          <w:sz w:val="20"/>
          <w:szCs w:val="20"/>
        </w:rPr>
        <w:t>«</w:t>
      </w:r>
      <w:r w:rsidRPr="00B86BF9">
        <w:rPr>
          <w:spacing w:val="-10"/>
          <w:sz w:val="20"/>
          <w:szCs w:val="20"/>
        </w:rPr>
        <w:t>Органы исполнительной влас</w:t>
      </w:r>
      <w:r w:rsidR="00465E64">
        <w:rPr>
          <w:spacing w:val="-10"/>
          <w:sz w:val="20"/>
          <w:szCs w:val="20"/>
          <w:lang w:val="en-US"/>
        </w:rPr>
        <w:softHyphen/>
      </w:r>
      <w:r w:rsidRPr="00B86BF9">
        <w:rPr>
          <w:spacing w:val="-10"/>
          <w:sz w:val="20"/>
          <w:szCs w:val="20"/>
        </w:rPr>
        <w:t>ти</w:t>
      </w:r>
      <w:r w:rsidR="007C3FB4" w:rsidRPr="00B86BF9">
        <w:rPr>
          <w:spacing w:val="-10"/>
          <w:sz w:val="20"/>
          <w:szCs w:val="20"/>
        </w:rPr>
        <w:t>»</w:t>
      </w:r>
      <w:r w:rsidRPr="00B86BF9">
        <w:rPr>
          <w:spacing w:val="-10"/>
          <w:sz w:val="20"/>
          <w:szCs w:val="20"/>
        </w:rPr>
        <w:t>, занимающем половину первого,</w:t>
      </w:r>
      <w:r w:rsidR="007C3FB4" w:rsidRPr="00B86BF9">
        <w:rPr>
          <w:spacing w:val="-10"/>
          <w:sz w:val="20"/>
          <w:szCs w:val="20"/>
        </w:rPr>
        <w:t xml:space="preserve"> </w:t>
      </w:r>
      <w:r w:rsidRPr="00B86BF9">
        <w:rPr>
          <w:spacing w:val="-10"/>
          <w:sz w:val="20"/>
          <w:szCs w:val="20"/>
        </w:rPr>
        <w:t>полностью второй</w:t>
      </w:r>
      <w:r w:rsidR="007C3FB4" w:rsidRPr="00B86BF9">
        <w:rPr>
          <w:spacing w:val="-10"/>
          <w:sz w:val="20"/>
          <w:szCs w:val="20"/>
        </w:rPr>
        <w:t xml:space="preserve"> </w:t>
      </w:r>
      <w:r w:rsidRPr="00B86BF9">
        <w:rPr>
          <w:spacing w:val="-10"/>
          <w:sz w:val="20"/>
          <w:szCs w:val="20"/>
        </w:rPr>
        <w:t>и начало третьего томов</w:t>
      </w:r>
      <w:r w:rsidR="007C3FB4" w:rsidRPr="00B86BF9">
        <w:rPr>
          <w:spacing w:val="-10"/>
          <w:sz w:val="20"/>
          <w:szCs w:val="20"/>
        </w:rPr>
        <w:t xml:space="preserve"> </w:t>
      </w:r>
      <w:r w:rsidRPr="00B86BF9">
        <w:rPr>
          <w:spacing w:val="-10"/>
          <w:sz w:val="20"/>
          <w:szCs w:val="20"/>
        </w:rPr>
        <w:t>справочника, представлены материалы о Правительстве Республики Бела</w:t>
      </w:r>
      <w:r w:rsidR="00465E64">
        <w:rPr>
          <w:spacing w:val="-10"/>
          <w:sz w:val="20"/>
          <w:szCs w:val="20"/>
          <w:lang w:val="en-US"/>
        </w:rPr>
        <w:softHyphen/>
      </w:r>
      <w:r w:rsidRPr="00B86BF9">
        <w:rPr>
          <w:spacing w:val="-10"/>
          <w:sz w:val="20"/>
          <w:szCs w:val="20"/>
        </w:rPr>
        <w:t>русь и подчиненных ему органах. В основу систематизации материалов о рес</w:t>
      </w:r>
      <w:r w:rsidR="00465E64">
        <w:rPr>
          <w:spacing w:val="-10"/>
          <w:sz w:val="20"/>
          <w:szCs w:val="20"/>
          <w:lang w:val="en-US"/>
        </w:rPr>
        <w:softHyphen/>
      </w:r>
      <w:r w:rsidRPr="00B86BF9">
        <w:rPr>
          <w:spacing w:val="-10"/>
          <w:sz w:val="20"/>
          <w:szCs w:val="20"/>
        </w:rPr>
        <w:t>публиканских исполнительных и распорядительных органах положен прин</w:t>
      </w:r>
      <w:r w:rsidR="00465E64">
        <w:rPr>
          <w:spacing w:val="-10"/>
          <w:sz w:val="20"/>
          <w:szCs w:val="20"/>
          <w:lang w:val="en-US"/>
        </w:rPr>
        <w:softHyphen/>
      </w:r>
      <w:r w:rsidRPr="00B86BF9">
        <w:rPr>
          <w:spacing w:val="-10"/>
          <w:sz w:val="20"/>
          <w:szCs w:val="20"/>
        </w:rPr>
        <w:t>цип уровней власти, а внутри разделов — по алфавиту наименований: минис</w:t>
      </w:r>
      <w:r w:rsidR="00465E64">
        <w:rPr>
          <w:spacing w:val="-10"/>
          <w:sz w:val="20"/>
          <w:szCs w:val="20"/>
          <w:lang w:val="en-US"/>
        </w:rPr>
        <w:softHyphen/>
      </w:r>
      <w:r w:rsidRPr="00B86BF9">
        <w:rPr>
          <w:spacing w:val="-10"/>
          <w:sz w:val="20"/>
          <w:szCs w:val="20"/>
        </w:rPr>
        <w:t>терства; государственные комитеты; комитеты при Правительстве Рес</w:t>
      </w:r>
      <w:r w:rsidR="00465E64">
        <w:rPr>
          <w:spacing w:val="-10"/>
          <w:sz w:val="20"/>
          <w:szCs w:val="20"/>
          <w:lang w:val="en-US"/>
        </w:rPr>
        <w:softHyphen/>
      </w:r>
      <w:r w:rsidRPr="00B86BF9">
        <w:rPr>
          <w:spacing w:val="-10"/>
          <w:sz w:val="20"/>
          <w:szCs w:val="20"/>
        </w:rPr>
        <w:t>пуб</w:t>
      </w:r>
      <w:r w:rsidR="00465E64">
        <w:rPr>
          <w:spacing w:val="-10"/>
          <w:sz w:val="20"/>
          <w:szCs w:val="20"/>
          <w:lang w:val="en-US"/>
        </w:rPr>
        <w:softHyphen/>
      </w:r>
      <w:r w:rsidRPr="00B86BF9">
        <w:rPr>
          <w:spacing w:val="-10"/>
          <w:sz w:val="20"/>
          <w:szCs w:val="20"/>
        </w:rPr>
        <w:t>лики Беларусь; государственные организации, объединения (учреждения), под</w:t>
      </w:r>
      <w:r w:rsidR="00465E64">
        <w:rPr>
          <w:spacing w:val="-10"/>
          <w:sz w:val="20"/>
          <w:szCs w:val="20"/>
          <w:lang w:val="en-US"/>
        </w:rPr>
        <w:softHyphen/>
      </w:r>
      <w:r w:rsidRPr="00B86BF9">
        <w:rPr>
          <w:spacing w:val="-10"/>
          <w:sz w:val="20"/>
          <w:szCs w:val="20"/>
        </w:rPr>
        <w:t>чиненные Правительству Республики Беларусь; иные организации, объ</w:t>
      </w:r>
      <w:r w:rsidR="00465E64">
        <w:rPr>
          <w:spacing w:val="-10"/>
          <w:sz w:val="20"/>
          <w:szCs w:val="20"/>
          <w:lang w:val="en-US"/>
        </w:rPr>
        <w:softHyphen/>
      </w:r>
      <w:r w:rsidRPr="00B86BF9">
        <w:rPr>
          <w:spacing w:val="-10"/>
          <w:sz w:val="20"/>
          <w:szCs w:val="20"/>
        </w:rPr>
        <w:t>еди</w:t>
      </w:r>
      <w:r w:rsidR="00465E64">
        <w:rPr>
          <w:spacing w:val="-10"/>
          <w:sz w:val="20"/>
          <w:szCs w:val="20"/>
          <w:lang w:val="en-US"/>
        </w:rPr>
        <w:softHyphen/>
      </w:r>
      <w:r w:rsidRPr="00B86BF9">
        <w:rPr>
          <w:spacing w:val="-10"/>
          <w:sz w:val="20"/>
          <w:szCs w:val="20"/>
        </w:rPr>
        <w:t>нения (учреждения).</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При систематизации органов, действовавших в разные периоды под одним наименованием, применен хронологический принцип.</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В четвертом разделе изложены материалы, относящиеся к депар</w:t>
      </w:r>
      <w:r w:rsidR="00465E64">
        <w:rPr>
          <w:spacing w:val="-10"/>
          <w:sz w:val="20"/>
          <w:szCs w:val="20"/>
          <w:lang w:val="en-US"/>
        </w:rPr>
        <w:softHyphen/>
      </w:r>
      <w:r w:rsidRPr="00B86BF9">
        <w:rPr>
          <w:spacing w:val="-10"/>
          <w:sz w:val="20"/>
          <w:szCs w:val="20"/>
        </w:rPr>
        <w:t>та</w:t>
      </w:r>
      <w:r w:rsidR="00465E64">
        <w:rPr>
          <w:spacing w:val="-10"/>
          <w:sz w:val="20"/>
          <w:szCs w:val="20"/>
          <w:lang w:val="en-US"/>
        </w:rPr>
        <w:softHyphen/>
      </w:r>
      <w:r w:rsidRPr="00B86BF9">
        <w:rPr>
          <w:spacing w:val="-10"/>
          <w:sz w:val="20"/>
          <w:szCs w:val="20"/>
        </w:rPr>
        <w:t>мен</w:t>
      </w:r>
      <w:r w:rsidR="00465E64">
        <w:rPr>
          <w:spacing w:val="-10"/>
          <w:sz w:val="20"/>
          <w:szCs w:val="20"/>
          <w:lang w:val="en-US"/>
        </w:rPr>
        <w:softHyphen/>
      </w:r>
      <w:r w:rsidRPr="00B86BF9">
        <w:rPr>
          <w:spacing w:val="-10"/>
          <w:sz w:val="20"/>
          <w:szCs w:val="20"/>
        </w:rPr>
        <w:t>там с</w:t>
      </w:r>
      <w:r w:rsidR="00465E64">
        <w:rPr>
          <w:spacing w:val="-10"/>
          <w:sz w:val="20"/>
          <w:szCs w:val="20"/>
          <w:lang w:val="en-US"/>
        </w:rPr>
        <w:t xml:space="preserve"> </w:t>
      </w:r>
      <w:r w:rsidRPr="00B86BF9">
        <w:rPr>
          <w:spacing w:val="-10"/>
          <w:sz w:val="20"/>
          <w:szCs w:val="20"/>
        </w:rPr>
        <w:t>правами юридического лица в центральных аппаратах госу</w:t>
      </w:r>
      <w:r w:rsidR="00465E64">
        <w:rPr>
          <w:spacing w:val="-10"/>
          <w:sz w:val="20"/>
          <w:szCs w:val="20"/>
          <w:lang w:val="en-US"/>
        </w:rPr>
        <w:softHyphen/>
      </w:r>
      <w:r w:rsidRPr="00B86BF9">
        <w:rPr>
          <w:spacing w:val="-10"/>
          <w:sz w:val="20"/>
          <w:szCs w:val="20"/>
        </w:rPr>
        <w:t>дарст</w:t>
      </w:r>
      <w:r w:rsidR="00465E64">
        <w:rPr>
          <w:spacing w:val="-10"/>
          <w:sz w:val="20"/>
          <w:szCs w:val="20"/>
          <w:lang w:val="en-US"/>
        </w:rPr>
        <w:softHyphen/>
      </w:r>
      <w:r w:rsidRPr="00B86BF9">
        <w:rPr>
          <w:spacing w:val="-10"/>
          <w:sz w:val="20"/>
          <w:szCs w:val="20"/>
        </w:rPr>
        <w:t>вен</w:t>
      </w:r>
      <w:r w:rsidR="00465E64">
        <w:rPr>
          <w:spacing w:val="-10"/>
          <w:sz w:val="20"/>
          <w:szCs w:val="20"/>
          <w:lang w:val="en-US"/>
        </w:rPr>
        <w:softHyphen/>
      </w:r>
      <w:r w:rsidRPr="00B86BF9">
        <w:rPr>
          <w:spacing w:val="-10"/>
          <w:sz w:val="20"/>
          <w:szCs w:val="20"/>
        </w:rPr>
        <w:t>ных органов.</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 xml:space="preserve">В пятом разделе </w:t>
      </w:r>
      <w:r w:rsidR="007C3FB4" w:rsidRPr="00B86BF9">
        <w:rPr>
          <w:spacing w:val="-10"/>
          <w:sz w:val="20"/>
          <w:szCs w:val="20"/>
        </w:rPr>
        <w:t>«</w:t>
      </w:r>
      <w:r w:rsidRPr="00B86BF9">
        <w:rPr>
          <w:spacing w:val="-10"/>
          <w:sz w:val="20"/>
          <w:szCs w:val="20"/>
        </w:rPr>
        <w:t>Судебная власть</w:t>
      </w:r>
      <w:r w:rsidR="007C3FB4" w:rsidRPr="00B86BF9">
        <w:rPr>
          <w:spacing w:val="-10"/>
          <w:sz w:val="20"/>
          <w:szCs w:val="20"/>
        </w:rPr>
        <w:t>»</w:t>
      </w:r>
      <w:r w:rsidRPr="00B86BF9">
        <w:rPr>
          <w:spacing w:val="-10"/>
          <w:sz w:val="20"/>
          <w:szCs w:val="20"/>
        </w:rPr>
        <w:t xml:space="preserve"> приводятся материалы о Бело</w:t>
      </w:r>
      <w:r w:rsidR="00465E64">
        <w:rPr>
          <w:spacing w:val="-10"/>
          <w:sz w:val="20"/>
          <w:szCs w:val="20"/>
          <w:lang w:val="en-US"/>
        </w:rPr>
        <w:softHyphen/>
      </w:r>
      <w:r w:rsidRPr="00B86BF9">
        <w:rPr>
          <w:spacing w:val="-10"/>
          <w:sz w:val="20"/>
          <w:szCs w:val="20"/>
        </w:rPr>
        <w:t>рус</w:t>
      </w:r>
      <w:r w:rsidR="00465E64">
        <w:rPr>
          <w:spacing w:val="-10"/>
          <w:sz w:val="20"/>
          <w:szCs w:val="20"/>
          <w:lang w:val="en-US"/>
        </w:rPr>
        <w:softHyphen/>
      </w:r>
      <w:r w:rsidRPr="00B86BF9">
        <w:rPr>
          <w:spacing w:val="-10"/>
          <w:sz w:val="20"/>
          <w:szCs w:val="20"/>
        </w:rPr>
        <w:t>ском военном суде, Верховном Суде Республики Беларусь, Высшем Хозяйст</w:t>
      </w:r>
      <w:r w:rsidR="00465E64">
        <w:rPr>
          <w:spacing w:val="-10"/>
          <w:sz w:val="20"/>
          <w:szCs w:val="20"/>
          <w:lang w:val="en-US"/>
        </w:rPr>
        <w:softHyphen/>
      </w:r>
      <w:r w:rsidRPr="00B86BF9">
        <w:rPr>
          <w:spacing w:val="-10"/>
          <w:sz w:val="20"/>
          <w:szCs w:val="20"/>
        </w:rPr>
        <w:t>вен</w:t>
      </w:r>
      <w:r w:rsidR="00465E64">
        <w:rPr>
          <w:spacing w:val="-10"/>
          <w:sz w:val="20"/>
          <w:szCs w:val="20"/>
          <w:lang w:val="en-US"/>
        </w:rPr>
        <w:softHyphen/>
      </w:r>
      <w:r w:rsidRPr="00B86BF9">
        <w:rPr>
          <w:spacing w:val="-10"/>
          <w:sz w:val="20"/>
          <w:szCs w:val="20"/>
        </w:rPr>
        <w:t>ном Суде Республики Беларусь, Конституционном Суде Республики Бела</w:t>
      </w:r>
      <w:r w:rsidR="00465E64">
        <w:rPr>
          <w:spacing w:val="-10"/>
          <w:sz w:val="20"/>
          <w:szCs w:val="20"/>
          <w:lang w:val="en-US"/>
        </w:rPr>
        <w:softHyphen/>
      </w:r>
      <w:r w:rsidRPr="00B86BF9">
        <w:rPr>
          <w:spacing w:val="-10"/>
          <w:sz w:val="20"/>
          <w:szCs w:val="20"/>
        </w:rPr>
        <w:t>русь.</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Органы специальной компетенции, которые выполняют опре</w:t>
      </w:r>
      <w:r w:rsidR="00465E64">
        <w:rPr>
          <w:spacing w:val="-10"/>
          <w:sz w:val="20"/>
          <w:szCs w:val="20"/>
          <w:lang w:val="en-US"/>
        </w:rPr>
        <w:softHyphen/>
      </w:r>
      <w:r w:rsidRPr="00B86BF9">
        <w:rPr>
          <w:spacing w:val="-10"/>
          <w:sz w:val="20"/>
          <w:szCs w:val="20"/>
        </w:rPr>
        <w:t>де</w:t>
      </w:r>
      <w:r w:rsidR="00465E64">
        <w:rPr>
          <w:spacing w:val="-10"/>
          <w:sz w:val="20"/>
          <w:szCs w:val="20"/>
          <w:lang w:val="en-US"/>
        </w:rPr>
        <w:softHyphen/>
      </w:r>
      <w:r w:rsidRPr="00B86BF9">
        <w:rPr>
          <w:spacing w:val="-10"/>
          <w:sz w:val="20"/>
          <w:szCs w:val="20"/>
        </w:rPr>
        <w:t>лен</w:t>
      </w:r>
      <w:r w:rsidR="00465E64">
        <w:rPr>
          <w:spacing w:val="-10"/>
          <w:sz w:val="20"/>
          <w:szCs w:val="20"/>
          <w:lang w:val="en-US"/>
        </w:rPr>
        <w:softHyphen/>
      </w:r>
      <w:r w:rsidRPr="00B86BF9">
        <w:rPr>
          <w:spacing w:val="-10"/>
          <w:sz w:val="20"/>
          <w:szCs w:val="20"/>
        </w:rPr>
        <w:t>ные функции государства, но не входят ни в одну из ветвей власти, а также орга</w:t>
      </w:r>
      <w:r w:rsidR="00465E64">
        <w:rPr>
          <w:spacing w:val="-10"/>
          <w:sz w:val="20"/>
          <w:szCs w:val="20"/>
          <w:lang w:val="en-US"/>
        </w:rPr>
        <w:softHyphen/>
      </w:r>
      <w:r w:rsidRPr="00B86BF9">
        <w:rPr>
          <w:spacing w:val="-10"/>
          <w:sz w:val="20"/>
          <w:szCs w:val="20"/>
        </w:rPr>
        <w:t>низации, наделенные отдельными функциями республиканских органов госу</w:t>
      </w:r>
      <w:r w:rsidR="00465E64">
        <w:rPr>
          <w:spacing w:val="-10"/>
          <w:sz w:val="20"/>
          <w:szCs w:val="20"/>
          <w:lang w:val="en-US"/>
        </w:rPr>
        <w:softHyphen/>
      </w:r>
      <w:r w:rsidRPr="00B86BF9">
        <w:rPr>
          <w:spacing w:val="-10"/>
          <w:sz w:val="20"/>
          <w:szCs w:val="20"/>
        </w:rPr>
        <w:t>дарственного управления, выделены в шестой и седьмой разделы.</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Научно-справочный аппарат издания</w:t>
      </w:r>
      <w:r w:rsidR="00064A89">
        <w:rPr>
          <w:spacing w:val="-10"/>
          <w:sz w:val="20"/>
          <w:szCs w:val="20"/>
        </w:rPr>
        <w:t>,</w:t>
      </w:r>
      <w:r w:rsidRPr="00B86BF9">
        <w:rPr>
          <w:spacing w:val="-10"/>
          <w:sz w:val="20"/>
          <w:szCs w:val="20"/>
        </w:rPr>
        <w:t xml:space="preserve"> помимо </w:t>
      </w:r>
      <w:r w:rsidR="007C3FB4" w:rsidRPr="00B86BF9">
        <w:rPr>
          <w:spacing w:val="-10"/>
          <w:sz w:val="20"/>
          <w:szCs w:val="20"/>
        </w:rPr>
        <w:t>«</w:t>
      </w:r>
      <w:r w:rsidRPr="00B86BF9">
        <w:rPr>
          <w:spacing w:val="-10"/>
          <w:sz w:val="20"/>
          <w:szCs w:val="20"/>
        </w:rPr>
        <w:t>Предисловия</w:t>
      </w:r>
      <w:r w:rsidR="007C3FB4" w:rsidRPr="00B86BF9">
        <w:rPr>
          <w:spacing w:val="-10"/>
          <w:sz w:val="20"/>
          <w:szCs w:val="20"/>
        </w:rPr>
        <w:t>»</w:t>
      </w:r>
      <w:r w:rsidRPr="00B86BF9">
        <w:rPr>
          <w:spacing w:val="-10"/>
          <w:sz w:val="20"/>
          <w:szCs w:val="20"/>
        </w:rPr>
        <w:t xml:space="preserve"> и крат</w:t>
      </w:r>
      <w:r w:rsidR="00465E64">
        <w:rPr>
          <w:spacing w:val="-10"/>
          <w:sz w:val="20"/>
          <w:szCs w:val="20"/>
          <w:lang w:val="en-US"/>
        </w:rPr>
        <w:softHyphen/>
      </w:r>
      <w:r w:rsidRPr="00B86BF9">
        <w:rPr>
          <w:spacing w:val="-10"/>
          <w:sz w:val="20"/>
          <w:szCs w:val="20"/>
        </w:rPr>
        <w:t>ко</w:t>
      </w:r>
      <w:r w:rsidR="00465E64">
        <w:rPr>
          <w:spacing w:val="-10"/>
          <w:sz w:val="20"/>
          <w:szCs w:val="20"/>
          <w:lang w:val="en-US"/>
        </w:rPr>
        <w:softHyphen/>
      </w:r>
      <w:r w:rsidRPr="00B86BF9">
        <w:rPr>
          <w:spacing w:val="-10"/>
          <w:sz w:val="20"/>
          <w:szCs w:val="20"/>
        </w:rPr>
        <w:t xml:space="preserve">го пояснения </w:t>
      </w:r>
      <w:r w:rsidR="007C3FB4" w:rsidRPr="00B86BF9">
        <w:rPr>
          <w:spacing w:val="-10"/>
          <w:sz w:val="20"/>
          <w:szCs w:val="20"/>
        </w:rPr>
        <w:t>«</w:t>
      </w:r>
      <w:r w:rsidRPr="00B86BF9">
        <w:rPr>
          <w:spacing w:val="-10"/>
          <w:sz w:val="20"/>
          <w:szCs w:val="20"/>
        </w:rPr>
        <w:t>От составителей</w:t>
      </w:r>
      <w:r w:rsidR="007C3FB4" w:rsidRPr="00B86BF9">
        <w:rPr>
          <w:spacing w:val="-10"/>
          <w:sz w:val="20"/>
          <w:szCs w:val="20"/>
        </w:rPr>
        <w:t>»</w:t>
      </w:r>
      <w:r w:rsidR="00064A89">
        <w:rPr>
          <w:spacing w:val="-10"/>
          <w:sz w:val="20"/>
          <w:szCs w:val="20"/>
        </w:rPr>
        <w:t>,</w:t>
      </w:r>
      <w:r w:rsidRPr="00B86BF9">
        <w:rPr>
          <w:spacing w:val="-10"/>
          <w:sz w:val="20"/>
          <w:szCs w:val="20"/>
        </w:rPr>
        <w:t xml:space="preserve"> представлен</w:t>
      </w:r>
      <w:r w:rsidR="007C3FB4" w:rsidRPr="00B86BF9">
        <w:rPr>
          <w:spacing w:val="-10"/>
          <w:sz w:val="20"/>
          <w:szCs w:val="20"/>
        </w:rPr>
        <w:t xml:space="preserve"> </w:t>
      </w:r>
      <w:r w:rsidRPr="00B86BF9">
        <w:rPr>
          <w:spacing w:val="-10"/>
          <w:sz w:val="20"/>
          <w:szCs w:val="20"/>
        </w:rPr>
        <w:t>списком сокращений, алфа</w:t>
      </w:r>
      <w:r w:rsidR="00465E64">
        <w:rPr>
          <w:spacing w:val="-10"/>
          <w:sz w:val="20"/>
          <w:szCs w:val="20"/>
          <w:lang w:val="en-US"/>
        </w:rPr>
        <w:softHyphen/>
      </w:r>
      <w:r w:rsidRPr="00B86BF9">
        <w:rPr>
          <w:spacing w:val="-10"/>
          <w:sz w:val="20"/>
          <w:szCs w:val="20"/>
        </w:rPr>
        <w:t>вит</w:t>
      </w:r>
      <w:r w:rsidR="00465E64">
        <w:rPr>
          <w:spacing w:val="-10"/>
          <w:sz w:val="20"/>
          <w:szCs w:val="20"/>
          <w:lang w:val="en-US"/>
        </w:rPr>
        <w:softHyphen/>
      </w:r>
      <w:r w:rsidRPr="00B86BF9">
        <w:rPr>
          <w:spacing w:val="-10"/>
          <w:sz w:val="20"/>
          <w:szCs w:val="20"/>
        </w:rPr>
        <w:t>ным указателем всех государственных органов, помещенных в спра</w:t>
      </w:r>
      <w:r w:rsidR="00465E64">
        <w:rPr>
          <w:spacing w:val="-10"/>
          <w:sz w:val="20"/>
          <w:szCs w:val="20"/>
          <w:lang w:val="en-US"/>
        </w:rPr>
        <w:softHyphen/>
      </w:r>
      <w:r w:rsidRPr="00B86BF9">
        <w:rPr>
          <w:spacing w:val="-10"/>
          <w:sz w:val="20"/>
          <w:szCs w:val="20"/>
        </w:rPr>
        <w:t>воч</w:t>
      </w:r>
      <w:r w:rsidR="00465E64">
        <w:rPr>
          <w:spacing w:val="-10"/>
          <w:sz w:val="20"/>
          <w:szCs w:val="20"/>
          <w:lang w:val="en-US"/>
        </w:rPr>
        <w:softHyphen/>
      </w:r>
      <w:r w:rsidRPr="00B86BF9">
        <w:rPr>
          <w:spacing w:val="-10"/>
          <w:sz w:val="20"/>
          <w:szCs w:val="20"/>
        </w:rPr>
        <w:t>ни</w:t>
      </w:r>
      <w:r w:rsidR="00465E64">
        <w:rPr>
          <w:spacing w:val="-10"/>
          <w:sz w:val="20"/>
          <w:szCs w:val="20"/>
          <w:lang w:val="en-US"/>
        </w:rPr>
        <w:softHyphen/>
      </w:r>
      <w:r w:rsidRPr="00B86BF9">
        <w:rPr>
          <w:spacing w:val="-10"/>
          <w:sz w:val="20"/>
          <w:szCs w:val="20"/>
        </w:rPr>
        <w:t>ке, оглавлением.</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Авторы предисловия, помещенного в первом томе справочника, бла</w:t>
      </w:r>
      <w:r w:rsidR="00465E64">
        <w:rPr>
          <w:spacing w:val="-10"/>
          <w:sz w:val="20"/>
          <w:szCs w:val="20"/>
          <w:lang w:val="en-US"/>
        </w:rPr>
        <w:softHyphen/>
      </w:r>
      <w:r w:rsidRPr="00B86BF9">
        <w:rPr>
          <w:spacing w:val="-10"/>
          <w:sz w:val="20"/>
          <w:szCs w:val="20"/>
        </w:rPr>
        <w:t>го</w:t>
      </w:r>
      <w:r w:rsidR="00465E64">
        <w:rPr>
          <w:spacing w:val="-10"/>
          <w:sz w:val="20"/>
          <w:szCs w:val="20"/>
          <w:lang w:val="en-US"/>
        </w:rPr>
        <w:softHyphen/>
      </w:r>
      <w:r w:rsidRPr="00B86BF9">
        <w:rPr>
          <w:spacing w:val="-10"/>
          <w:sz w:val="20"/>
          <w:szCs w:val="20"/>
        </w:rPr>
        <w:t>даря</w:t>
      </w:r>
      <w:r w:rsidR="009447FA">
        <w:rPr>
          <w:spacing w:val="-10"/>
          <w:sz w:val="20"/>
          <w:szCs w:val="20"/>
        </w:rPr>
        <w:t>т</w:t>
      </w:r>
      <w:r w:rsidR="007C3FB4" w:rsidRPr="00B86BF9">
        <w:rPr>
          <w:spacing w:val="-10"/>
          <w:sz w:val="20"/>
          <w:szCs w:val="20"/>
        </w:rPr>
        <w:t xml:space="preserve"> </w:t>
      </w:r>
      <w:r w:rsidRPr="00B86BF9">
        <w:rPr>
          <w:spacing w:val="-10"/>
          <w:sz w:val="20"/>
          <w:szCs w:val="20"/>
        </w:rPr>
        <w:t>руководителей и сотрудников министерств, комитетов и иных орга</w:t>
      </w:r>
      <w:r w:rsidR="009447FA">
        <w:rPr>
          <w:spacing w:val="-10"/>
          <w:sz w:val="20"/>
          <w:szCs w:val="20"/>
        </w:rPr>
        <w:softHyphen/>
      </w:r>
      <w:r w:rsidRPr="00B86BF9">
        <w:rPr>
          <w:spacing w:val="-10"/>
          <w:sz w:val="20"/>
          <w:szCs w:val="20"/>
        </w:rPr>
        <w:t>нов</w:t>
      </w:r>
      <w:r w:rsidR="007C3FB4" w:rsidRPr="00B86BF9">
        <w:rPr>
          <w:spacing w:val="-10"/>
          <w:sz w:val="20"/>
          <w:szCs w:val="20"/>
        </w:rPr>
        <w:t xml:space="preserve"> </w:t>
      </w:r>
      <w:r w:rsidRPr="00B86BF9">
        <w:rPr>
          <w:spacing w:val="-10"/>
          <w:sz w:val="20"/>
          <w:szCs w:val="20"/>
        </w:rPr>
        <w:t>госу</w:t>
      </w:r>
      <w:r w:rsidR="00465E64">
        <w:rPr>
          <w:spacing w:val="-10"/>
          <w:sz w:val="20"/>
          <w:szCs w:val="20"/>
          <w:lang w:val="en-US"/>
        </w:rPr>
        <w:softHyphen/>
      </w:r>
      <w:r w:rsidRPr="00B86BF9">
        <w:rPr>
          <w:spacing w:val="-10"/>
          <w:sz w:val="20"/>
          <w:szCs w:val="20"/>
        </w:rPr>
        <w:t xml:space="preserve">дарственного управления за помощь при его подготовке, отмечают, что ими были разработаны </w:t>
      </w:r>
      <w:r w:rsidR="007C3FB4" w:rsidRPr="00B86BF9">
        <w:rPr>
          <w:spacing w:val="-10"/>
          <w:sz w:val="20"/>
          <w:szCs w:val="20"/>
        </w:rPr>
        <w:t>«</w:t>
      </w:r>
      <w:r w:rsidRPr="00B86BF9">
        <w:rPr>
          <w:spacing w:val="-10"/>
          <w:sz w:val="20"/>
          <w:szCs w:val="20"/>
        </w:rPr>
        <w:t>оригинальные</w:t>
      </w:r>
      <w:r w:rsidR="007C3FB4" w:rsidRPr="00B86BF9">
        <w:rPr>
          <w:spacing w:val="-10"/>
          <w:sz w:val="20"/>
          <w:szCs w:val="20"/>
        </w:rPr>
        <w:t xml:space="preserve"> </w:t>
      </w:r>
      <w:r w:rsidRPr="00B86BF9">
        <w:rPr>
          <w:spacing w:val="-10"/>
          <w:sz w:val="20"/>
          <w:szCs w:val="20"/>
        </w:rPr>
        <w:t>исторические очерки своих орга</w:t>
      </w:r>
      <w:r w:rsidR="00465E64">
        <w:rPr>
          <w:spacing w:val="-10"/>
          <w:sz w:val="20"/>
          <w:szCs w:val="20"/>
          <w:lang w:val="en-US"/>
        </w:rPr>
        <w:softHyphen/>
      </w:r>
      <w:r w:rsidRPr="00B86BF9">
        <w:rPr>
          <w:spacing w:val="-10"/>
          <w:sz w:val="20"/>
          <w:szCs w:val="20"/>
        </w:rPr>
        <w:t>ни</w:t>
      </w:r>
      <w:r w:rsidR="00465E64">
        <w:rPr>
          <w:spacing w:val="-10"/>
          <w:sz w:val="20"/>
          <w:szCs w:val="20"/>
          <w:lang w:val="en-US"/>
        </w:rPr>
        <w:softHyphen/>
      </w:r>
      <w:r w:rsidRPr="00B86BF9">
        <w:rPr>
          <w:spacing w:val="-10"/>
          <w:sz w:val="20"/>
          <w:szCs w:val="20"/>
        </w:rPr>
        <w:t>за</w:t>
      </w:r>
      <w:r w:rsidR="00465E64">
        <w:rPr>
          <w:spacing w:val="-10"/>
          <w:sz w:val="20"/>
          <w:szCs w:val="20"/>
          <w:lang w:val="en-US"/>
        </w:rPr>
        <w:softHyphen/>
      </w:r>
      <w:r w:rsidRPr="00B86BF9">
        <w:rPr>
          <w:spacing w:val="-10"/>
          <w:sz w:val="20"/>
          <w:szCs w:val="20"/>
        </w:rPr>
        <w:t>ций, например, Министерств</w:t>
      </w:r>
      <w:r w:rsidR="006241F0">
        <w:rPr>
          <w:spacing w:val="-10"/>
          <w:sz w:val="20"/>
          <w:szCs w:val="20"/>
          <w:lang w:val="be-BY"/>
        </w:rPr>
        <w:t>а</w:t>
      </w:r>
      <w:r w:rsidRPr="00B86BF9">
        <w:rPr>
          <w:spacing w:val="-10"/>
          <w:sz w:val="20"/>
          <w:szCs w:val="20"/>
        </w:rPr>
        <w:t xml:space="preserve"> обороны, Министерств</w:t>
      </w:r>
      <w:r w:rsidR="006241F0">
        <w:rPr>
          <w:spacing w:val="-10"/>
          <w:sz w:val="20"/>
          <w:szCs w:val="20"/>
          <w:lang w:val="be-BY"/>
        </w:rPr>
        <w:t>а</w:t>
      </w:r>
      <w:r w:rsidRPr="00B86BF9">
        <w:rPr>
          <w:spacing w:val="-10"/>
          <w:sz w:val="20"/>
          <w:szCs w:val="20"/>
        </w:rPr>
        <w:t xml:space="preserve"> сельского </w:t>
      </w:r>
      <w:r w:rsidRPr="00B86BF9">
        <w:rPr>
          <w:spacing w:val="-10"/>
          <w:sz w:val="20"/>
          <w:szCs w:val="20"/>
        </w:rPr>
        <w:lastRenderedPageBreak/>
        <w:t>хозяйст</w:t>
      </w:r>
      <w:r w:rsidR="009447FA">
        <w:rPr>
          <w:spacing w:val="-10"/>
          <w:sz w:val="20"/>
          <w:szCs w:val="20"/>
        </w:rPr>
        <w:softHyphen/>
      </w:r>
      <w:r w:rsidRPr="00B86BF9">
        <w:rPr>
          <w:spacing w:val="-10"/>
          <w:sz w:val="20"/>
          <w:szCs w:val="20"/>
        </w:rPr>
        <w:t>ва и про</w:t>
      </w:r>
      <w:r w:rsidR="00465E64">
        <w:rPr>
          <w:spacing w:val="-10"/>
          <w:sz w:val="20"/>
          <w:szCs w:val="20"/>
          <w:lang w:val="en-US"/>
        </w:rPr>
        <w:softHyphen/>
      </w:r>
      <w:r w:rsidRPr="00B86BF9">
        <w:rPr>
          <w:spacing w:val="-10"/>
          <w:sz w:val="20"/>
          <w:szCs w:val="20"/>
        </w:rPr>
        <w:t>довольствия, Министерств</w:t>
      </w:r>
      <w:r w:rsidR="006241F0">
        <w:rPr>
          <w:spacing w:val="-10"/>
          <w:sz w:val="20"/>
          <w:szCs w:val="20"/>
          <w:lang w:val="be-BY"/>
        </w:rPr>
        <w:t>а</w:t>
      </w:r>
      <w:r w:rsidRPr="00B86BF9">
        <w:rPr>
          <w:spacing w:val="-10"/>
          <w:sz w:val="20"/>
          <w:szCs w:val="20"/>
        </w:rPr>
        <w:t xml:space="preserve"> образования</w:t>
      </w:r>
      <w:r w:rsidR="006241F0">
        <w:rPr>
          <w:spacing w:val="-10"/>
          <w:sz w:val="20"/>
          <w:szCs w:val="20"/>
        </w:rPr>
        <w:t>»</w:t>
      </w:r>
      <w:r w:rsidRPr="00B86BF9">
        <w:rPr>
          <w:spacing w:val="-10"/>
          <w:sz w:val="20"/>
          <w:szCs w:val="20"/>
        </w:rPr>
        <w:t xml:space="preserve"> и др. Добавим, что мно</w:t>
      </w:r>
      <w:r w:rsidR="009447FA">
        <w:rPr>
          <w:spacing w:val="-10"/>
          <w:sz w:val="20"/>
          <w:szCs w:val="20"/>
        </w:rPr>
        <w:softHyphen/>
      </w:r>
      <w:r w:rsidRPr="00B86BF9">
        <w:rPr>
          <w:spacing w:val="-10"/>
          <w:sz w:val="20"/>
          <w:szCs w:val="20"/>
        </w:rPr>
        <w:t>гие из этих очерков</w:t>
      </w:r>
      <w:r w:rsidR="007C3FB4" w:rsidRPr="00B86BF9">
        <w:rPr>
          <w:spacing w:val="-10"/>
          <w:sz w:val="20"/>
          <w:szCs w:val="20"/>
        </w:rPr>
        <w:t xml:space="preserve"> </w:t>
      </w:r>
      <w:r w:rsidRPr="00B86BF9">
        <w:rPr>
          <w:spacing w:val="-10"/>
          <w:sz w:val="20"/>
          <w:szCs w:val="20"/>
        </w:rPr>
        <w:t>(сборников документов)</w:t>
      </w:r>
      <w:r w:rsidR="007C3FB4" w:rsidRPr="00B86BF9">
        <w:rPr>
          <w:spacing w:val="-10"/>
          <w:sz w:val="20"/>
          <w:szCs w:val="20"/>
        </w:rPr>
        <w:t xml:space="preserve"> </w:t>
      </w:r>
      <w:r w:rsidRPr="00B86BF9">
        <w:rPr>
          <w:spacing w:val="-10"/>
          <w:sz w:val="20"/>
          <w:szCs w:val="20"/>
        </w:rPr>
        <w:t>изданы, поэтому было бы небес</w:t>
      </w:r>
      <w:r w:rsidR="00465E64">
        <w:rPr>
          <w:spacing w:val="-10"/>
          <w:sz w:val="20"/>
          <w:szCs w:val="20"/>
          <w:lang w:val="en-US"/>
        </w:rPr>
        <w:softHyphen/>
      </w:r>
      <w:r w:rsidRPr="00B86BF9">
        <w:rPr>
          <w:spacing w:val="-10"/>
          <w:sz w:val="20"/>
          <w:szCs w:val="20"/>
        </w:rPr>
        <w:t>по</w:t>
      </w:r>
      <w:r w:rsidR="00465E64">
        <w:rPr>
          <w:spacing w:val="-10"/>
          <w:sz w:val="20"/>
          <w:szCs w:val="20"/>
          <w:lang w:val="en-US"/>
        </w:rPr>
        <w:softHyphen/>
      </w:r>
      <w:r w:rsidRPr="00B86BF9">
        <w:rPr>
          <w:spacing w:val="-10"/>
          <w:sz w:val="20"/>
          <w:szCs w:val="20"/>
        </w:rPr>
        <w:t>лез</w:t>
      </w:r>
      <w:r w:rsidR="00465E64">
        <w:rPr>
          <w:spacing w:val="-10"/>
          <w:sz w:val="20"/>
          <w:szCs w:val="20"/>
          <w:lang w:val="en-US"/>
        </w:rPr>
        <w:softHyphen/>
      </w:r>
      <w:r w:rsidRPr="00B86BF9">
        <w:rPr>
          <w:spacing w:val="-10"/>
          <w:sz w:val="20"/>
          <w:szCs w:val="20"/>
        </w:rPr>
        <w:t>ным, на наш взгляд, упомянуть о них в справках. Точно также ока</w:t>
      </w:r>
      <w:r w:rsidR="009447FA">
        <w:rPr>
          <w:spacing w:val="-10"/>
          <w:sz w:val="20"/>
          <w:szCs w:val="20"/>
        </w:rPr>
        <w:softHyphen/>
      </w:r>
      <w:r w:rsidRPr="00B86BF9">
        <w:rPr>
          <w:spacing w:val="-10"/>
          <w:sz w:val="20"/>
          <w:szCs w:val="20"/>
        </w:rPr>
        <w:t>зал</w:t>
      </w:r>
      <w:r w:rsidR="009447FA">
        <w:rPr>
          <w:spacing w:val="-10"/>
          <w:sz w:val="20"/>
          <w:szCs w:val="20"/>
        </w:rPr>
        <w:softHyphen/>
      </w:r>
      <w:r w:rsidRPr="00B86BF9">
        <w:rPr>
          <w:spacing w:val="-10"/>
          <w:sz w:val="20"/>
          <w:szCs w:val="20"/>
        </w:rPr>
        <w:t>ся бы нелиш</w:t>
      </w:r>
      <w:r w:rsidR="00465E64">
        <w:rPr>
          <w:spacing w:val="-10"/>
          <w:sz w:val="20"/>
          <w:szCs w:val="20"/>
          <w:lang w:val="en-US"/>
        </w:rPr>
        <w:softHyphen/>
      </w:r>
      <w:r w:rsidRPr="00B86BF9">
        <w:rPr>
          <w:spacing w:val="-10"/>
          <w:sz w:val="20"/>
          <w:szCs w:val="20"/>
        </w:rPr>
        <w:t>ним и именной указатель</w:t>
      </w:r>
      <w:r w:rsidR="00064A89">
        <w:rPr>
          <w:spacing w:val="-10"/>
          <w:sz w:val="20"/>
          <w:szCs w:val="20"/>
        </w:rPr>
        <w:t>,</w:t>
      </w:r>
      <w:r w:rsidRPr="00B86BF9">
        <w:rPr>
          <w:spacing w:val="-10"/>
          <w:sz w:val="20"/>
          <w:szCs w:val="20"/>
        </w:rPr>
        <w:t xml:space="preserve"> отсутствующий в справочнике.</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Несмотря на эти замечания, носящие рекомендательный характер, отме</w:t>
      </w:r>
      <w:r w:rsidR="00465E64">
        <w:rPr>
          <w:spacing w:val="-10"/>
          <w:sz w:val="20"/>
          <w:szCs w:val="20"/>
          <w:lang w:val="en-US"/>
        </w:rPr>
        <w:softHyphen/>
      </w:r>
      <w:r w:rsidRPr="00B86BF9">
        <w:rPr>
          <w:spacing w:val="-10"/>
          <w:sz w:val="20"/>
          <w:szCs w:val="20"/>
        </w:rPr>
        <w:t>тим</w:t>
      </w:r>
      <w:r w:rsidR="00931DCB" w:rsidRPr="00B86BF9">
        <w:rPr>
          <w:spacing w:val="-10"/>
          <w:sz w:val="20"/>
          <w:szCs w:val="20"/>
          <w:lang w:val="be-BY"/>
        </w:rPr>
        <w:t xml:space="preserve">, </w:t>
      </w:r>
      <w:r w:rsidRPr="00B86BF9">
        <w:rPr>
          <w:spacing w:val="-10"/>
          <w:sz w:val="20"/>
          <w:szCs w:val="20"/>
        </w:rPr>
        <w:t>что составителями во главе с Э.</w:t>
      </w:r>
      <w:r w:rsidR="00931DCB" w:rsidRPr="00B86BF9">
        <w:rPr>
          <w:spacing w:val="-10"/>
          <w:sz w:val="20"/>
          <w:szCs w:val="20"/>
          <w:lang w:val="be-BY"/>
        </w:rPr>
        <w:t> </w:t>
      </w:r>
      <w:r w:rsidRPr="00B86BF9">
        <w:rPr>
          <w:spacing w:val="-10"/>
          <w:sz w:val="20"/>
          <w:szCs w:val="20"/>
        </w:rPr>
        <w:t>М.</w:t>
      </w:r>
      <w:r w:rsidR="00931DCB" w:rsidRPr="00B86BF9">
        <w:rPr>
          <w:spacing w:val="-10"/>
          <w:sz w:val="20"/>
          <w:szCs w:val="20"/>
          <w:lang w:val="be-BY"/>
        </w:rPr>
        <w:t> </w:t>
      </w:r>
      <w:r w:rsidRPr="00B86BF9">
        <w:rPr>
          <w:spacing w:val="-10"/>
          <w:sz w:val="20"/>
          <w:szCs w:val="20"/>
        </w:rPr>
        <w:t>Савицким проделана очень важ</w:t>
      </w:r>
      <w:r w:rsidR="00465E64">
        <w:rPr>
          <w:spacing w:val="-10"/>
          <w:sz w:val="20"/>
          <w:szCs w:val="20"/>
          <w:lang w:val="en-US"/>
        </w:rPr>
        <w:softHyphen/>
      </w:r>
      <w:r w:rsidRPr="00B86BF9">
        <w:rPr>
          <w:spacing w:val="-10"/>
          <w:sz w:val="20"/>
          <w:szCs w:val="20"/>
        </w:rPr>
        <w:t>ная и крайне нужная работа, к результатам которой будут обращаться не толь</w:t>
      </w:r>
      <w:r w:rsidR="00465E64">
        <w:rPr>
          <w:spacing w:val="-10"/>
          <w:sz w:val="20"/>
          <w:szCs w:val="20"/>
          <w:lang w:val="en-US"/>
        </w:rPr>
        <w:softHyphen/>
      </w:r>
      <w:r w:rsidRPr="00B86BF9">
        <w:rPr>
          <w:spacing w:val="-10"/>
          <w:sz w:val="20"/>
          <w:szCs w:val="20"/>
        </w:rPr>
        <w:t>ко сотрудники отдела делопроизводства и формирования НАФ НАРБ, разу</w:t>
      </w:r>
      <w:r w:rsidR="00465E64">
        <w:rPr>
          <w:spacing w:val="-10"/>
          <w:sz w:val="20"/>
          <w:szCs w:val="20"/>
          <w:lang w:val="en-US"/>
        </w:rPr>
        <w:softHyphen/>
      </w:r>
      <w:r w:rsidRPr="00B86BF9">
        <w:rPr>
          <w:spacing w:val="-10"/>
          <w:sz w:val="20"/>
          <w:szCs w:val="20"/>
        </w:rPr>
        <w:t>меется,</w:t>
      </w:r>
      <w:r w:rsidR="007C3FB4" w:rsidRPr="00B86BF9">
        <w:rPr>
          <w:spacing w:val="-10"/>
          <w:sz w:val="20"/>
          <w:szCs w:val="20"/>
        </w:rPr>
        <w:t xml:space="preserve"> </w:t>
      </w:r>
      <w:r w:rsidRPr="00B86BF9">
        <w:rPr>
          <w:spacing w:val="-10"/>
          <w:sz w:val="20"/>
          <w:szCs w:val="20"/>
        </w:rPr>
        <w:t>больше других заинтересованные в этом издании, но и историки, сту</w:t>
      </w:r>
      <w:r w:rsidR="00465E64">
        <w:rPr>
          <w:spacing w:val="-10"/>
          <w:sz w:val="20"/>
          <w:szCs w:val="20"/>
          <w:lang w:val="en-US"/>
        </w:rPr>
        <w:softHyphen/>
      </w:r>
      <w:r w:rsidRPr="00B86BF9">
        <w:rPr>
          <w:spacing w:val="-10"/>
          <w:sz w:val="20"/>
          <w:szCs w:val="20"/>
        </w:rPr>
        <w:t>денты, и иные категории пользователей.</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Справочник об органах</w:t>
      </w:r>
      <w:r w:rsidR="007C3FB4" w:rsidRPr="00B86BF9">
        <w:rPr>
          <w:spacing w:val="-10"/>
          <w:sz w:val="20"/>
          <w:szCs w:val="20"/>
        </w:rPr>
        <w:t xml:space="preserve"> </w:t>
      </w:r>
      <w:r w:rsidRPr="00B86BF9">
        <w:rPr>
          <w:spacing w:val="-10"/>
          <w:sz w:val="20"/>
          <w:szCs w:val="20"/>
        </w:rPr>
        <w:t>местного управления и самоуправления, как отме</w:t>
      </w:r>
      <w:r w:rsidR="00465E64">
        <w:rPr>
          <w:spacing w:val="-10"/>
          <w:sz w:val="20"/>
          <w:szCs w:val="20"/>
          <w:lang w:val="en-US"/>
        </w:rPr>
        <w:softHyphen/>
      </w:r>
      <w:r w:rsidRPr="00B86BF9">
        <w:rPr>
          <w:spacing w:val="-10"/>
          <w:sz w:val="20"/>
          <w:szCs w:val="20"/>
        </w:rPr>
        <w:t>чает в предисловии к нему автор-составитель Э.</w:t>
      </w:r>
      <w:r w:rsidR="00931DCB" w:rsidRPr="00B86BF9">
        <w:rPr>
          <w:spacing w:val="-10"/>
          <w:sz w:val="20"/>
          <w:szCs w:val="20"/>
          <w:lang w:val="be-BY"/>
        </w:rPr>
        <w:t> </w:t>
      </w:r>
      <w:r w:rsidRPr="00B86BF9">
        <w:rPr>
          <w:spacing w:val="-10"/>
          <w:sz w:val="20"/>
          <w:szCs w:val="20"/>
        </w:rPr>
        <w:t>М.</w:t>
      </w:r>
      <w:r w:rsidR="00931DCB" w:rsidRPr="00B86BF9">
        <w:rPr>
          <w:spacing w:val="-10"/>
          <w:sz w:val="20"/>
          <w:szCs w:val="20"/>
          <w:lang w:val="be-BY"/>
        </w:rPr>
        <w:t> </w:t>
      </w:r>
      <w:r w:rsidRPr="00B86BF9">
        <w:rPr>
          <w:spacing w:val="-10"/>
          <w:sz w:val="20"/>
          <w:szCs w:val="20"/>
        </w:rPr>
        <w:t>Савицкий,</w:t>
      </w:r>
      <w:r w:rsidR="007C3FB4" w:rsidRPr="00B86BF9">
        <w:rPr>
          <w:spacing w:val="-10"/>
          <w:sz w:val="20"/>
          <w:szCs w:val="20"/>
        </w:rPr>
        <w:t xml:space="preserve"> «</w:t>
      </w:r>
      <w:r w:rsidRPr="00B86BF9">
        <w:rPr>
          <w:spacing w:val="-10"/>
          <w:sz w:val="20"/>
          <w:szCs w:val="20"/>
        </w:rPr>
        <w:t>адре</w:t>
      </w:r>
      <w:r w:rsidR="00465E64">
        <w:rPr>
          <w:spacing w:val="-10"/>
          <w:sz w:val="20"/>
          <w:szCs w:val="20"/>
          <w:lang w:val="en-US"/>
        </w:rPr>
        <w:softHyphen/>
      </w:r>
      <w:r w:rsidRPr="00B86BF9">
        <w:rPr>
          <w:spacing w:val="-10"/>
          <w:sz w:val="20"/>
          <w:szCs w:val="20"/>
        </w:rPr>
        <w:t>су</w:t>
      </w:r>
      <w:r w:rsidR="00465E64">
        <w:rPr>
          <w:spacing w:val="-10"/>
          <w:sz w:val="20"/>
          <w:szCs w:val="20"/>
          <w:lang w:val="en-US"/>
        </w:rPr>
        <w:softHyphen/>
      </w:r>
      <w:r w:rsidRPr="00B86BF9">
        <w:rPr>
          <w:spacing w:val="-10"/>
          <w:sz w:val="20"/>
          <w:szCs w:val="20"/>
        </w:rPr>
        <w:t>ет</w:t>
      </w:r>
      <w:r w:rsidR="00465E64">
        <w:rPr>
          <w:spacing w:val="-10"/>
          <w:sz w:val="20"/>
          <w:szCs w:val="20"/>
          <w:lang w:val="en-US"/>
        </w:rPr>
        <w:softHyphen/>
      </w:r>
      <w:r w:rsidRPr="00B86BF9">
        <w:rPr>
          <w:spacing w:val="-10"/>
          <w:sz w:val="20"/>
          <w:szCs w:val="20"/>
        </w:rPr>
        <w:t>ся</w:t>
      </w:r>
      <w:r w:rsidR="007C3FB4" w:rsidRPr="00B86BF9">
        <w:rPr>
          <w:spacing w:val="-10"/>
          <w:sz w:val="20"/>
          <w:szCs w:val="20"/>
        </w:rPr>
        <w:t xml:space="preserve"> </w:t>
      </w:r>
      <w:r w:rsidRPr="00B86BF9">
        <w:rPr>
          <w:spacing w:val="-10"/>
          <w:sz w:val="20"/>
          <w:szCs w:val="20"/>
        </w:rPr>
        <w:t>прежде всего</w:t>
      </w:r>
      <w:r w:rsidR="007C3FB4" w:rsidRPr="00B86BF9">
        <w:rPr>
          <w:spacing w:val="-10"/>
          <w:sz w:val="20"/>
          <w:szCs w:val="20"/>
        </w:rPr>
        <w:t xml:space="preserve"> </w:t>
      </w:r>
      <w:r w:rsidRPr="00B86BF9">
        <w:rPr>
          <w:spacing w:val="-10"/>
          <w:sz w:val="20"/>
          <w:szCs w:val="20"/>
        </w:rPr>
        <w:t>работникам областных и зональных государственных, тер</w:t>
      </w:r>
      <w:r w:rsidR="00465E64">
        <w:rPr>
          <w:spacing w:val="-10"/>
          <w:sz w:val="20"/>
          <w:szCs w:val="20"/>
          <w:lang w:val="en-US"/>
        </w:rPr>
        <w:softHyphen/>
      </w:r>
      <w:r w:rsidRPr="00B86BF9">
        <w:rPr>
          <w:spacing w:val="-10"/>
          <w:sz w:val="20"/>
          <w:szCs w:val="20"/>
        </w:rPr>
        <w:t>ри</w:t>
      </w:r>
      <w:r w:rsidR="00465E64">
        <w:rPr>
          <w:spacing w:val="-10"/>
          <w:sz w:val="20"/>
          <w:szCs w:val="20"/>
          <w:lang w:val="en-US"/>
        </w:rPr>
        <w:softHyphen/>
      </w:r>
      <w:r w:rsidRPr="00B86BF9">
        <w:rPr>
          <w:spacing w:val="-10"/>
          <w:sz w:val="20"/>
          <w:szCs w:val="20"/>
        </w:rPr>
        <w:t>то</w:t>
      </w:r>
      <w:r w:rsidR="006241F0">
        <w:rPr>
          <w:spacing w:val="-10"/>
          <w:sz w:val="20"/>
          <w:szCs w:val="20"/>
        </w:rPr>
        <w:softHyphen/>
      </w:r>
      <w:r w:rsidRPr="00B86BF9">
        <w:rPr>
          <w:spacing w:val="-10"/>
          <w:sz w:val="20"/>
          <w:szCs w:val="20"/>
        </w:rPr>
        <w:t>риальных (городских или районных)</w:t>
      </w:r>
      <w:r w:rsidR="007C3FB4" w:rsidRPr="00B86BF9">
        <w:rPr>
          <w:spacing w:val="-10"/>
          <w:sz w:val="20"/>
          <w:szCs w:val="20"/>
        </w:rPr>
        <w:t xml:space="preserve"> </w:t>
      </w:r>
      <w:r w:rsidRPr="00B86BF9">
        <w:rPr>
          <w:spacing w:val="-10"/>
          <w:sz w:val="20"/>
          <w:szCs w:val="20"/>
        </w:rPr>
        <w:t>архивов, в которых сосредоточено</w:t>
      </w:r>
      <w:r w:rsidR="007C3FB4" w:rsidRPr="00B86BF9">
        <w:rPr>
          <w:spacing w:val="-10"/>
          <w:sz w:val="20"/>
          <w:szCs w:val="20"/>
        </w:rPr>
        <w:t xml:space="preserve"> </w:t>
      </w:r>
      <w:r w:rsidRPr="00B86BF9">
        <w:rPr>
          <w:spacing w:val="-10"/>
          <w:sz w:val="20"/>
          <w:szCs w:val="20"/>
        </w:rPr>
        <w:t>око</w:t>
      </w:r>
      <w:r w:rsidR="00465E64">
        <w:rPr>
          <w:spacing w:val="-10"/>
          <w:sz w:val="20"/>
          <w:szCs w:val="20"/>
          <w:lang w:val="en-US"/>
        </w:rPr>
        <w:softHyphen/>
      </w:r>
      <w:r w:rsidRPr="00B86BF9">
        <w:rPr>
          <w:spacing w:val="-10"/>
          <w:sz w:val="20"/>
          <w:szCs w:val="20"/>
        </w:rPr>
        <w:t>ло двух третей общего объема</w:t>
      </w:r>
      <w:r w:rsidR="007C3FB4" w:rsidRPr="00B86BF9">
        <w:rPr>
          <w:spacing w:val="-10"/>
          <w:sz w:val="20"/>
          <w:szCs w:val="20"/>
        </w:rPr>
        <w:t xml:space="preserve"> </w:t>
      </w:r>
      <w:r w:rsidRPr="00B86BF9">
        <w:rPr>
          <w:spacing w:val="-10"/>
          <w:sz w:val="20"/>
          <w:szCs w:val="20"/>
        </w:rPr>
        <w:t>Национального архивного фонда</w:t>
      </w:r>
      <w:r w:rsidR="007C3FB4" w:rsidRPr="00B86BF9">
        <w:rPr>
          <w:spacing w:val="-10"/>
          <w:sz w:val="20"/>
          <w:szCs w:val="20"/>
        </w:rPr>
        <w:t xml:space="preserve"> </w:t>
      </w:r>
      <w:r w:rsidRPr="00B86BF9">
        <w:rPr>
          <w:spacing w:val="-10"/>
          <w:sz w:val="20"/>
          <w:szCs w:val="20"/>
        </w:rPr>
        <w:t>рес</w:t>
      </w:r>
      <w:r w:rsidR="00465E64">
        <w:rPr>
          <w:spacing w:val="-10"/>
          <w:sz w:val="20"/>
          <w:szCs w:val="20"/>
          <w:lang w:val="en-US"/>
        </w:rPr>
        <w:softHyphen/>
      </w:r>
      <w:r w:rsidRPr="00B86BF9">
        <w:rPr>
          <w:spacing w:val="-10"/>
          <w:sz w:val="20"/>
          <w:szCs w:val="20"/>
        </w:rPr>
        <w:t>пуб</w:t>
      </w:r>
      <w:r w:rsidR="00465E64">
        <w:rPr>
          <w:spacing w:val="-10"/>
          <w:sz w:val="20"/>
          <w:szCs w:val="20"/>
          <w:lang w:val="en-US"/>
        </w:rPr>
        <w:softHyphen/>
      </w:r>
      <w:r w:rsidRPr="00B86BF9">
        <w:rPr>
          <w:spacing w:val="-10"/>
          <w:sz w:val="20"/>
          <w:szCs w:val="20"/>
        </w:rPr>
        <w:t>ли</w:t>
      </w:r>
      <w:r w:rsidR="00465E64">
        <w:rPr>
          <w:spacing w:val="-10"/>
          <w:sz w:val="20"/>
          <w:szCs w:val="20"/>
          <w:lang w:val="en-US"/>
        </w:rPr>
        <w:softHyphen/>
      </w:r>
      <w:r w:rsidRPr="00B86BF9">
        <w:rPr>
          <w:spacing w:val="-10"/>
          <w:sz w:val="20"/>
          <w:szCs w:val="20"/>
        </w:rPr>
        <w:t>ки</w:t>
      </w:r>
      <w:r w:rsidR="007C3FB4" w:rsidRPr="00B86BF9">
        <w:rPr>
          <w:spacing w:val="-10"/>
          <w:sz w:val="20"/>
          <w:szCs w:val="20"/>
        </w:rPr>
        <w:t>»</w:t>
      </w:r>
      <w:r w:rsidRPr="00B86BF9">
        <w:rPr>
          <w:spacing w:val="-10"/>
          <w:sz w:val="20"/>
          <w:szCs w:val="20"/>
        </w:rPr>
        <w:t>. Справедливо указывая на отсутствие</w:t>
      </w:r>
      <w:r w:rsidR="007C3FB4" w:rsidRPr="00B86BF9">
        <w:rPr>
          <w:spacing w:val="-10"/>
          <w:sz w:val="20"/>
          <w:szCs w:val="20"/>
        </w:rPr>
        <w:t xml:space="preserve"> </w:t>
      </w:r>
      <w:r w:rsidRPr="00B86BF9">
        <w:rPr>
          <w:spacing w:val="-10"/>
          <w:sz w:val="20"/>
          <w:szCs w:val="20"/>
        </w:rPr>
        <w:t>работ монографического характера по истории местных государственных органов, научно-методической лите</w:t>
      </w:r>
      <w:r w:rsidR="00465E64">
        <w:rPr>
          <w:spacing w:val="-10"/>
          <w:sz w:val="20"/>
          <w:szCs w:val="20"/>
          <w:lang w:val="en-US"/>
        </w:rPr>
        <w:softHyphen/>
      </w:r>
      <w:r w:rsidRPr="00B86BF9">
        <w:rPr>
          <w:spacing w:val="-10"/>
          <w:sz w:val="20"/>
          <w:szCs w:val="20"/>
        </w:rPr>
        <w:t>ра</w:t>
      </w:r>
      <w:r w:rsidR="00465E64">
        <w:rPr>
          <w:spacing w:val="-10"/>
          <w:sz w:val="20"/>
          <w:szCs w:val="20"/>
          <w:lang w:val="en-US"/>
        </w:rPr>
        <w:softHyphen/>
      </w:r>
      <w:r w:rsidRPr="00B86BF9">
        <w:rPr>
          <w:spacing w:val="-10"/>
          <w:sz w:val="20"/>
          <w:szCs w:val="20"/>
        </w:rPr>
        <w:t>ту</w:t>
      </w:r>
      <w:r w:rsidR="00465E64">
        <w:rPr>
          <w:spacing w:val="-10"/>
          <w:sz w:val="20"/>
          <w:szCs w:val="20"/>
          <w:lang w:val="en-US"/>
        </w:rPr>
        <w:softHyphen/>
      </w:r>
      <w:r w:rsidRPr="00B86BF9">
        <w:rPr>
          <w:spacing w:val="-10"/>
          <w:sz w:val="20"/>
          <w:szCs w:val="20"/>
        </w:rPr>
        <w:t>ры архивоведческого плана, что усложняет решение архивными учреж</w:t>
      </w:r>
      <w:r w:rsidR="00465E64">
        <w:rPr>
          <w:spacing w:val="-10"/>
          <w:sz w:val="20"/>
          <w:szCs w:val="20"/>
          <w:lang w:val="en-US"/>
        </w:rPr>
        <w:softHyphen/>
      </w:r>
      <w:r w:rsidRPr="00B86BF9">
        <w:rPr>
          <w:spacing w:val="-10"/>
          <w:sz w:val="20"/>
          <w:szCs w:val="20"/>
        </w:rPr>
        <w:t>де</w:t>
      </w:r>
      <w:r w:rsidR="00465E64">
        <w:rPr>
          <w:spacing w:val="-10"/>
          <w:sz w:val="20"/>
          <w:szCs w:val="20"/>
          <w:lang w:val="en-US"/>
        </w:rPr>
        <w:softHyphen/>
      </w:r>
      <w:r w:rsidRPr="00B86BF9">
        <w:rPr>
          <w:spacing w:val="-10"/>
          <w:sz w:val="20"/>
          <w:szCs w:val="20"/>
        </w:rPr>
        <w:t>ния</w:t>
      </w:r>
      <w:r w:rsidR="00465E64">
        <w:rPr>
          <w:spacing w:val="-10"/>
          <w:sz w:val="20"/>
          <w:szCs w:val="20"/>
          <w:lang w:val="en-US"/>
        </w:rPr>
        <w:softHyphen/>
      </w:r>
      <w:r w:rsidRPr="00B86BF9">
        <w:rPr>
          <w:spacing w:val="-10"/>
          <w:sz w:val="20"/>
          <w:szCs w:val="20"/>
        </w:rPr>
        <w:t>ми задач по комплектованию, классификации</w:t>
      </w:r>
      <w:r w:rsidR="007C3FB4" w:rsidRPr="00B86BF9">
        <w:rPr>
          <w:spacing w:val="-10"/>
          <w:sz w:val="20"/>
          <w:szCs w:val="20"/>
        </w:rPr>
        <w:t xml:space="preserve"> </w:t>
      </w:r>
      <w:r w:rsidRPr="00B86BF9">
        <w:rPr>
          <w:spacing w:val="-10"/>
          <w:sz w:val="20"/>
          <w:szCs w:val="20"/>
        </w:rPr>
        <w:t>документов на всех уров</w:t>
      </w:r>
      <w:r w:rsidR="00465E64">
        <w:rPr>
          <w:spacing w:val="-10"/>
          <w:sz w:val="20"/>
          <w:szCs w:val="20"/>
          <w:lang w:val="en-US"/>
        </w:rPr>
        <w:softHyphen/>
      </w:r>
      <w:r w:rsidRPr="00B86BF9">
        <w:rPr>
          <w:spacing w:val="-10"/>
          <w:sz w:val="20"/>
          <w:szCs w:val="20"/>
        </w:rPr>
        <w:t xml:space="preserve">нях, он полагает, что </w:t>
      </w:r>
      <w:r w:rsidR="007C3FB4" w:rsidRPr="00B86BF9">
        <w:rPr>
          <w:spacing w:val="-10"/>
          <w:sz w:val="20"/>
          <w:szCs w:val="20"/>
        </w:rPr>
        <w:t>«</w:t>
      </w:r>
      <w:r w:rsidR="00064A89">
        <w:rPr>
          <w:spacing w:val="-10"/>
          <w:sz w:val="20"/>
          <w:szCs w:val="20"/>
        </w:rPr>
        <w:t>в</w:t>
      </w:r>
      <w:r w:rsidRPr="00B86BF9">
        <w:rPr>
          <w:spacing w:val="-10"/>
          <w:sz w:val="20"/>
          <w:szCs w:val="20"/>
        </w:rPr>
        <w:t xml:space="preserve"> соответствии со своим практическим назначением изда</w:t>
      </w:r>
      <w:r w:rsidR="00465E64">
        <w:rPr>
          <w:spacing w:val="-10"/>
          <w:sz w:val="20"/>
          <w:szCs w:val="20"/>
          <w:lang w:val="en-US"/>
        </w:rPr>
        <w:softHyphen/>
      </w:r>
      <w:r w:rsidRPr="00B86BF9">
        <w:rPr>
          <w:spacing w:val="-10"/>
          <w:sz w:val="20"/>
          <w:szCs w:val="20"/>
        </w:rPr>
        <w:t>ние содержит материал, позволяющий получить представление</w:t>
      </w:r>
      <w:r w:rsidR="007C3FB4" w:rsidRPr="00B86BF9">
        <w:rPr>
          <w:spacing w:val="-10"/>
          <w:sz w:val="20"/>
          <w:szCs w:val="20"/>
        </w:rPr>
        <w:t xml:space="preserve"> </w:t>
      </w:r>
      <w:r w:rsidRPr="00B86BF9">
        <w:rPr>
          <w:spacing w:val="-10"/>
          <w:sz w:val="20"/>
          <w:szCs w:val="20"/>
        </w:rPr>
        <w:t>об эво</w:t>
      </w:r>
      <w:r w:rsidR="00465E64">
        <w:rPr>
          <w:spacing w:val="-10"/>
          <w:sz w:val="20"/>
          <w:szCs w:val="20"/>
          <w:lang w:val="en-US"/>
        </w:rPr>
        <w:softHyphen/>
      </w:r>
      <w:r w:rsidRPr="00B86BF9">
        <w:rPr>
          <w:spacing w:val="-10"/>
          <w:sz w:val="20"/>
          <w:szCs w:val="20"/>
        </w:rPr>
        <w:t>лю</w:t>
      </w:r>
      <w:r w:rsidR="00465E64">
        <w:rPr>
          <w:spacing w:val="-10"/>
          <w:sz w:val="20"/>
          <w:szCs w:val="20"/>
          <w:lang w:val="en-US"/>
        </w:rPr>
        <w:softHyphen/>
      </w:r>
      <w:r w:rsidRPr="00B86BF9">
        <w:rPr>
          <w:spacing w:val="-10"/>
          <w:sz w:val="20"/>
          <w:szCs w:val="20"/>
        </w:rPr>
        <w:t>ции</w:t>
      </w:r>
      <w:r w:rsidR="007C3FB4" w:rsidRPr="00B86BF9">
        <w:rPr>
          <w:spacing w:val="-10"/>
          <w:sz w:val="20"/>
          <w:szCs w:val="20"/>
        </w:rPr>
        <w:t xml:space="preserve"> </w:t>
      </w:r>
      <w:r w:rsidRPr="00B86BF9">
        <w:rPr>
          <w:spacing w:val="-10"/>
          <w:sz w:val="20"/>
          <w:szCs w:val="20"/>
        </w:rPr>
        <w:t>органов местной власти в Республике Беларусь за период с конца 80</w:t>
      </w:r>
      <w:r w:rsidR="00465E64">
        <w:rPr>
          <w:spacing w:val="-10"/>
          <w:sz w:val="20"/>
          <w:szCs w:val="20"/>
          <w:lang w:val="en-US"/>
        </w:rPr>
        <w:noBreakHyphen/>
      </w:r>
      <w:r w:rsidRPr="00B86BF9">
        <w:rPr>
          <w:spacing w:val="-10"/>
          <w:sz w:val="20"/>
          <w:szCs w:val="20"/>
        </w:rPr>
        <w:t>х</w:t>
      </w:r>
      <w:r w:rsidR="00465E64">
        <w:rPr>
          <w:spacing w:val="-10"/>
          <w:sz w:val="20"/>
          <w:szCs w:val="20"/>
          <w:lang w:val="en-US"/>
        </w:rPr>
        <w:t> </w:t>
      </w:r>
      <w:r w:rsidRPr="00B86BF9">
        <w:rPr>
          <w:spacing w:val="-10"/>
          <w:sz w:val="20"/>
          <w:szCs w:val="20"/>
        </w:rPr>
        <w:t>гг. ХХ в. по первое десятилетие ХХ</w:t>
      </w:r>
      <w:r w:rsidR="007C3FB4" w:rsidRPr="00B86BF9">
        <w:rPr>
          <w:spacing w:val="-10"/>
          <w:sz w:val="20"/>
          <w:szCs w:val="20"/>
          <w:lang w:val="en-US"/>
        </w:rPr>
        <w:t>I</w:t>
      </w:r>
      <w:r w:rsidRPr="00B86BF9">
        <w:rPr>
          <w:spacing w:val="-10"/>
          <w:sz w:val="20"/>
          <w:szCs w:val="20"/>
        </w:rPr>
        <w:t xml:space="preserve"> в.</w:t>
      </w:r>
      <w:r w:rsidR="007C3FB4" w:rsidRPr="00B86BF9">
        <w:rPr>
          <w:spacing w:val="-10"/>
          <w:sz w:val="20"/>
          <w:szCs w:val="20"/>
        </w:rPr>
        <w:t>»</w:t>
      </w:r>
      <w:r w:rsidRPr="00B86BF9">
        <w:rPr>
          <w:spacing w:val="-10"/>
          <w:sz w:val="20"/>
          <w:szCs w:val="20"/>
        </w:rPr>
        <w:t>.</w:t>
      </w:r>
    </w:p>
    <w:p w:rsidR="007C3FB4" w:rsidRPr="00B86BF9" w:rsidRDefault="00D3419F" w:rsidP="00D3419F">
      <w:pPr>
        <w:pStyle w:val="af6"/>
        <w:spacing w:after="0" w:line="220" w:lineRule="exact"/>
        <w:ind w:firstLine="567"/>
        <w:jc w:val="both"/>
        <w:rPr>
          <w:spacing w:val="-10"/>
          <w:sz w:val="20"/>
          <w:szCs w:val="20"/>
        </w:rPr>
      </w:pPr>
      <w:r w:rsidRPr="00B86BF9">
        <w:rPr>
          <w:spacing w:val="-10"/>
          <w:sz w:val="20"/>
          <w:szCs w:val="20"/>
        </w:rPr>
        <w:t>Красной нитью предисловия, равно как и справочника в целом, про</w:t>
      </w:r>
      <w:r w:rsidR="00465E64">
        <w:rPr>
          <w:spacing w:val="-10"/>
          <w:sz w:val="20"/>
          <w:szCs w:val="20"/>
          <w:lang w:val="en-US"/>
        </w:rPr>
        <w:softHyphen/>
      </w:r>
      <w:r w:rsidRPr="00B86BF9">
        <w:rPr>
          <w:spacing w:val="-10"/>
          <w:sz w:val="20"/>
          <w:szCs w:val="20"/>
        </w:rPr>
        <w:t>хо</w:t>
      </w:r>
      <w:r w:rsidR="00465E64">
        <w:rPr>
          <w:spacing w:val="-10"/>
          <w:sz w:val="20"/>
          <w:szCs w:val="20"/>
          <w:lang w:val="en-US"/>
        </w:rPr>
        <w:softHyphen/>
      </w:r>
      <w:r w:rsidRPr="00B86BF9">
        <w:rPr>
          <w:spacing w:val="-10"/>
          <w:sz w:val="20"/>
          <w:szCs w:val="20"/>
        </w:rPr>
        <w:t>дит призыв автора-составителя к пересмотру продолжающих действовать явно устаревших, по его мнению, нормативно-методических документов в час</w:t>
      </w:r>
      <w:r w:rsidR="00465E64">
        <w:rPr>
          <w:spacing w:val="-10"/>
          <w:sz w:val="20"/>
          <w:szCs w:val="20"/>
          <w:lang w:val="en-US"/>
        </w:rPr>
        <w:softHyphen/>
      </w:r>
      <w:r w:rsidRPr="00B86BF9">
        <w:rPr>
          <w:spacing w:val="-10"/>
          <w:sz w:val="20"/>
          <w:szCs w:val="20"/>
        </w:rPr>
        <w:t>ти комплектования</w:t>
      </w:r>
      <w:r w:rsidR="007C3FB4" w:rsidRPr="00B86BF9">
        <w:rPr>
          <w:spacing w:val="-10"/>
          <w:sz w:val="20"/>
          <w:szCs w:val="20"/>
        </w:rPr>
        <w:t xml:space="preserve"> </w:t>
      </w:r>
      <w:r w:rsidRPr="00B86BF9">
        <w:rPr>
          <w:spacing w:val="-10"/>
          <w:sz w:val="20"/>
          <w:szCs w:val="20"/>
        </w:rPr>
        <w:t>местных государственных архивов, когда основными</w:t>
      </w:r>
      <w:r w:rsidR="007C3FB4" w:rsidRPr="00B86BF9">
        <w:rPr>
          <w:spacing w:val="-10"/>
          <w:sz w:val="20"/>
          <w:szCs w:val="20"/>
        </w:rPr>
        <w:t xml:space="preserve"> </w:t>
      </w:r>
      <w:r w:rsidRPr="00B86BF9">
        <w:rPr>
          <w:spacing w:val="-10"/>
          <w:sz w:val="20"/>
          <w:szCs w:val="20"/>
        </w:rPr>
        <w:t>фон</w:t>
      </w:r>
      <w:r w:rsidR="00465E64">
        <w:rPr>
          <w:spacing w:val="-10"/>
          <w:sz w:val="20"/>
          <w:szCs w:val="20"/>
          <w:lang w:val="en-US"/>
        </w:rPr>
        <w:softHyphen/>
      </w:r>
      <w:r w:rsidRPr="00B86BF9">
        <w:rPr>
          <w:spacing w:val="-10"/>
          <w:sz w:val="20"/>
          <w:szCs w:val="20"/>
        </w:rPr>
        <w:t>дообразователями выступают лишь</w:t>
      </w:r>
      <w:r w:rsidR="007C3FB4" w:rsidRPr="00B86BF9">
        <w:rPr>
          <w:spacing w:val="-10"/>
          <w:sz w:val="20"/>
          <w:szCs w:val="20"/>
        </w:rPr>
        <w:t xml:space="preserve"> </w:t>
      </w:r>
      <w:r w:rsidRPr="00B86BF9">
        <w:rPr>
          <w:spacing w:val="-10"/>
          <w:sz w:val="20"/>
          <w:szCs w:val="20"/>
        </w:rPr>
        <w:t>Советы и их исполнительные коми</w:t>
      </w:r>
      <w:r w:rsidR="00465E64">
        <w:rPr>
          <w:spacing w:val="-10"/>
          <w:sz w:val="20"/>
          <w:szCs w:val="20"/>
          <w:lang w:val="en-US"/>
        </w:rPr>
        <w:softHyphen/>
      </w:r>
      <w:r w:rsidRPr="00B86BF9">
        <w:rPr>
          <w:spacing w:val="-10"/>
          <w:sz w:val="20"/>
          <w:szCs w:val="20"/>
        </w:rPr>
        <w:t>те</w:t>
      </w:r>
      <w:r w:rsidR="00465E64">
        <w:rPr>
          <w:spacing w:val="-10"/>
          <w:sz w:val="20"/>
          <w:szCs w:val="20"/>
          <w:lang w:val="en-US"/>
        </w:rPr>
        <w:softHyphen/>
      </w:r>
      <w:r w:rsidRPr="00B86BF9">
        <w:rPr>
          <w:spacing w:val="-10"/>
          <w:sz w:val="20"/>
          <w:szCs w:val="20"/>
        </w:rPr>
        <w:t>ты, а материалы их</w:t>
      </w:r>
      <w:r w:rsidR="007C3FB4" w:rsidRPr="00B86BF9">
        <w:rPr>
          <w:spacing w:val="-10"/>
          <w:sz w:val="20"/>
          <w:szCs w:val="20"/>
        </w:rPr>
        <w:t xml:space="preserve"> </w:t>
      </w:r>
      <w:r w:rsidRPr="00B86BF9">
        <w:rPr>
          <w:spacing w:val="-10"/>
          <w:sz w:val="20"/>
          <w:szCs w:val="20"/>
        </w:rPr>
        <w:t>структур, организационно обособленных от испол</w:t>
      </w:r>
      <w:r w:rsidR="00465E64">
        <w:rPr>
          <w:spacing w:val="-10"/>
          <w:sz w:val="20"/>
          <w:szCs w:val="20"/>
          <w:lang w:val="en-US"/>
        </w:rPr>
        <w:softHyphen/>
      </w:r>
      <w:r w:rsidRPr="00B86BF9">
        <w:rPr>
          <w:spacing w:val="-10"/>
          <w:sz w:val="20"/>
          <w:szCs w:val="20"/>
        </w:rPr>
        <w:t>ко</w:t>
      </w:r>
      <w:r w:rsidR="00465E64">
        <w:rPr>
          <w:spacing w:val="-10"/>
          <w:sz w:val="20"/>
          <w:szCs w:val="20"/>
          <w:lang w:val="en-US"/>
        </w:rPr>
        <w:softHyphen/>
      </w:r>
      <w:r w:rsidRPr="00B86BF9">
        <w:rPr>
          <w:spacing w:val="-10"/>
          <w:sz w:val="20"/>
          <w:szCs w:val="20"/>
        </w:rPr>
        <w:t>мов, имеющих собственную компетенцию, являющихся юридическими лица</w:t>
      </w:r>
      <w:r w:rsidR="00465E64">
        <w:rPr>
          <w:spacing w:val="-10"/>
          <w:sz w:val="20"/>
          <w:szCs w:val="20"/>
          <w:lang w:val="en-US"/>
        </w:rPr>
        <w:softHyphen/>
      </w:r>
      <w:r w:rsidRPr="00B86BF9">
        <w:rPr>
          <w:spacing w:val="-10"/>
          <w:sz w:val="20"/>
          <w:szCs w:val="20"/>
        </w:rPr>
        <w:t>ми, игнорируются архивами. Вследствие этого</w:t>
      </w:r>
      <w:r w:rsidR="00064A89">
        <w:rPr>
          <w:spacing w:val="-10"/>
          <w:sz w:val="20"/>
          <w:szCs w:val="20"/>
        </w:rPr>
        <w:t>,</w:t>
      </w:r>
      <w:r w:rsidRPr="00B86BF9">
        <w:rPr>
          <w:spacing w:val="-10"/>
          <w:sz w:val="20"/>
          <w:szCs w:val="20"/>
        </w:rPr>
        <w:t xml:space="preserve"> </w:t>
      </w:r>
      <w:r w:rsidR="007C3FB4" w:rsidRPr="00B86BF9">
        <w:rPr>
          <w:spacing w:val="-10"/>
          <w:sz w:val="20"/>
          <w:szCs w:val="20"/>
        </w:rPr>
        <w:t>«</w:t>
      </w:r>
      <w:r w:rsidR="00064A89" w:rsidRPr="00B86BF9">
        <w:rPr>
          <w:spacing w:val="-10"/>
          <w:sz w:val="20"/>
          <w:szCs w:val="20"/>
        </w:rPr>
        <w:t xml:space="preserve">как </w:t>
      </w:r>
      <w:r w:rsidRPr="00B86BF9">
        <w:rPr>
          <w:spacing w:val="-10"/>
          <w:sz w:val="20"/>
          <w:szCs w:val="20"/>
        </w:rPr>
        <w:t>показывает анализ путе</w:t>
      </w:r>
      <w:r w:rsidR="00465E64">
        <w:rPr>
          <w:spacing w:val="-10"/>
          <w:sz w:val="20"/>
          <w:szCs w:val="20"/>
          <w:lang w:val="en-US"/>
        </w:rPr>
        <w:softHyphen/>
      </w:r>
      <w:r w:rsidRPr="00B86BF9">
        <w:rPr>
          <w:spacing w:val="-10"/>
          <w:sz w:val="20"/>
          <w:szCs w:val="20"/>
        </w:rPr>
        <w:t>водителей по местным архивам, по состоянию на конец 90-х гг. ХХ в.</w:t>
      </w:r>
      <w:r w:rsidR="007C3FB4" w:rsidRPr="00B86BF9">
        <w:rPr>
          <w:spacing w:val="-10"/>
          <w:sz w:val="20"/>
          <w:szCs w:val="20"/>
        </w:rPr>
        <w:t xml:space="preserve"> </w:t>
      </w:r>
      <w:r w:rsidRPr="00B86BF9">
        <w:rPr>
          <w:spacing w:val="-10"/>
          <w:sz w:val="20"/>
          <w:szCs w:val="20"/>
        </w:rPr>
        <w:t>на посто</w:t>
      </w:r>
      <w:r w:rsidR="00465E64">
        <w:rPr>
          <w:spacing w:val="-10"/>
          <w:sz w:val="20"/>
          <w:szCs w:val="20"/>
          <w:lang w:val="en-US"/>
        </w:rPr>
        <w:softHyphen/>
      </w:r>
      <w:r w:rsidRPr="00B86BF9">
        <w:rPr>
          <w:spacing w:val="-10"/>
          <w:sz w:val="20"/>
          <w:szCs w:val="20"/>
        </w:rPr>
        <w:t>янное государственное хранение</w:t>
      </w:r>
      <w:r w:rsidR="007C3FB4" w:rsidRPr="00B86BF9">
        <w:rPr>
          <w:spacing w:val="-10"/>
          <w:sz w:val="20"/>
          <w:szCs w:val="20"/>
        </w:rPr>
        <w:t xml:space="preserve"> </w:t>
      </w:r>
      <w:r w:rsidRPr="00B86BF9">
        <w:rPr>
          <w:spacing w:val="-10"/>
          <w:sz w:val="20"/>
          <w:szCs w:val="20"/>
        </w:rPr>
        <w:t>не поступили</w:t>
      </w:r>
      <w:r w:rsidR="007C3FB4" w:rsidRPr="00B86BF9">
        <w:rPr>
          <w:spacing w:val="-10"/>
          <w:sz w:val="20"/>
          <w:szCs w:val="20"/>
        </w:rPr>
        <w:t xml:space="preserve"> </w:t>
      </w:r>
      <w:r w:rsidRPr="00B86BF9">
        <w:rPr>
          <w:spacing w:val="-10"/>
          <w:sz w:val="20"/>
          <w:szCs w:val="20"/>
        </w:rPr>
        <w:t>от одной трети до поло</w:t>
      </w:r>
      <w:r w:rsidR="00465E64">
        <w:rPr>
          <w:spacing w:val="-10"/>
          <w:sz w:val="20"/>
          <w:szCs w:val="20"/>
          <w:lang w:val="en-US"/>
        </w:rPr>
        <w:softHyphen/>
      </w:r>
      <w:r w:rsidRPr="00B86BF9">
        <w:rPr>
          <w:spacing w:val="-10"/>
          <w:sz w:val="20"/>
          <w:szCs w:val="20"/>
        </w:rPr>
        <w:t>ви</w:t>
      </w:r>
      <w:r w:rsidR="00465E64">
        <w:rPr>
          <w:spacing w:val="-10"/>
          <w:sz w:val="20"/>
          <w:szCs w:val="20"/>
          <w:lang w:val="en-US"/>
        </w:rPr>
        <w:softHyphen/>
      </w:r>
      <w:r w:rsidRPr="00B86BF9">
        <w:rPr>
          <w:spacing w:val="-10"/>
          <w:sz w:val="20"/>
          <w:szCs w:val="20"/>
        </w:rPr>
        <w:t>ны фондов этих структур от их общего количества, прописанного в пра</w:t>
      </w:r>
      <w:r w:rsidR="00465E64">
        <w:rPr>
          <w:spacing w:val="-10"/>
          <w:sz w:val="20"/>
          <w:szCs w:val="20"/>
          <w:lang w:val="en-US"/>
        </w:rPr>
        <w:softHyphen/>
      </w:r>
      <w:r w:rsidRPr="00B86BF9">
        <w:rPr>
          <w:spacing w:val="-10"/>
          <w:sz w:val="20"/>
          <w:szCs w:val="20"/>
        </w:rPr>
        <w:t>во</w:t>
      </w:r>
      <w:r w:rsidR="00465E64">
        <w:rPr>
          <w:spacing w:val="-10"/>
          <w:sz w:val="20"/>
          <w:szCs w:val="20"/>
          <w:lang w:val="en-US"/>
        </w:rPr>
        <w:softHyphen/>
      </w:r>
      <w:r w:rsidRPr="00B86BF9">
        <w:rPr>
          <w:spacing w:val="-10"/>
          <w:sz w:val="20"/>
          <w:szCs w:val="20"/>
        </w:rPr>
        <w:t>вых актах</w:t>
      </w:r>
      <w:r w:rsidR="007C3FB4" w:rsidRPr="00B86BF9">
        <w:rPr>
          <w:spacing w:val="-10"/>
          <w:sz w:val="20"/>
          <w:szCs w:val="20"/>
        </w:rPr>
        <w:t>»</w:t>
      </w:r>
      <w:r w:rsidRPr="00B86BF9">
        <w:rPr>
          <w:spacing w:val="-10"/>
          <w:sz w:val="20"/>
          <w:szCs w:val="20"/>
        </w:rPr>
        <w:t>.</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Полагаем, что эти, равно как и другие,</w:t>
      </w:r>
      <w:r w:rsidR="007C3FB4" w:rsidRPr="00B86BF9">
        <w:rPr>
          <w:spacing w:val="-10"/>
          <w:sz w:val="20"/>
          <w:szCs w:val="20"/>
        </w:rPr>
        <w:t xml:space="preserve"> </w:t>
      </w:r>
      <w:r w:rsidRPr="00B86BF9">
        <w:rPr>
          <w:spacing w:val="-10"/>
          <w:sz w:val="20"/>
          <w:szCs w:val="20"/>
        </w:rPr>
        <w:t>поднимаемые автором-соста</w:t>
      </w:r>
      <w:r w:rsidR="00465E64">
        <w:rPr>
          <w:spacing w:val="-10"/>
          <w:sz w:val="20"/>
          <w:szCs w:val="20"/>
          <w:lang w:val="en-US"/>
        </w:rPr>
        <w:softHyphen/>
      </w:r>
      <w:r w:rsidRPr="00B86BF9">
        <w:rPr>
          <w:spacing w:val="-10"/>
          <w:sz w:val="20"/>
          <w:szCs w:val="20"/>
        </w:rPr>
        <w:t>ви</w:t>
      </w:r>
      <w:r w:rsidR="00465E64">
        <w:rPr>
          <w:spacing w:val="-10"/>
          <w:sz w:val="20"/>
          <w:szCs w:val="20"/>
          <w:lang w:val="en-US"/>
        </w:rPr>
        <w:softHyphen/>
      </w:r>
      <w:r w:rsidRPr="00B86BF9">
        <w:rPr>
          <w:spacing w:val="-10"/>
          <w:sz w:val="20"/>
          <w:szCs w:val="20"/>
        </w:rPr>
        <w:t>те</w:t>
      </w:r>
      <w:r w:rsidR="00465E64">
        <w:rPr>
          <w:spacing w:val="-10"/>
          <w:sz w:val="20"/>
          <w:szCs w:val="20"/>
          <w:lang w:val="en-US"/>
        </w:rPr>
        <w:softHyphen/>
      </w:r>
      <w:r w:rsidRPr="00B86BF9">
        <w:rPr>
          <w:spacing w:val="-10"/>
          <w:sz w:val="20"/>
          <w:szCs w:val="20"/>
        </w:rPr>
        <w:t>лем вопросы, носят принципиальный характер и могли бы стать предметом дис</w:t>
      </w:r>
      <w:r w:rsidR="00465E64">
        <w:rPr>
          <w:spacing w:val="-10"/>
          <w:sz w:val="20"/>
          <w:szCs w:val="20"/>
          <w:lang w:val="en-US"/>
        </w:rPr>
        <w:softHyphen/>
      </w:r>
      <w:r w:rsidRPr="00B86BF9">
        <w:rPr>
          <w:spacing w:val="-10"/>
          <w:sz w:val="20"/>
          <w:szCs w:val="20"/>
        </w:rPr>
        <w:t>куссии</w:t>
      </w:r>
      <w:r w:rsidR="007C3FB4" w:rsidRPr="00B86BF9">
        <w:rPr>
          <w:spacing w:val="-10"/>
          <w:sz w:val="20"/>
          <w:szCs w:val="20"/>
        </w:rPr>
        <w:t xml:space="preserve"> </w:t>
      </w:r>
      <w:r w:rsidRPr="00B86BF9">
        <w:rPr>
          <w:spacing w:val="-10"/>
          <w:sz w:val="20"/>
          <w:szCs w:val="20"/>
        </w:rPr>
        <w:t>среди архивного сообщества страны. В частности</w:t>
      </w:r>
      <w:r w:rsidR="00931DCB" w:rsidRPr="00B86BF9">
        <w:rPr>
          <w:spacing w:val="-10"/>
          <w:sz w:val="20"/>
          <w:szCs w:val="20"/>
          <w:lang w:val="be-BY"/>
        </w:rPr>
        <w:t xml:space="preserve">, </w:t>
      </w:r>
      <w:r w:rsidRPr="00B86BF9">
        <w:rPr>
          <w:spacing w:val="-10"/>
          <w:sz w:val="20"/>
          <w:szCs w:val="20"/>
        </w:rPr>
        <w:t>заслуживает вни</w:t>
      </w:r>
      <w:r w:rsidR="00465E64">
        <w:rPr>
          <w:spacing w:val="-10"/>
          <w:sz w:val="20"/>
          <w:szCs w:val="20"/>
          <w:lang w:val="en-US"/>
        </w:rPr>
        <w:softHyphen/>
      </w:r>
      <w:r w:rsidRPr="00B86BF9">
        <w:rPr>
          <w:spacing w:val="-10"/>
          <w:sz w:val="20"/>
          <w:szCs w:val="20"/>
        </w:rPr>
        <w:t>мания и его замечание об организации документов местных органов управ</w:t>
      </w:r>
      <w:r w:rsidR="00465E64">
        <w:rPr>
          <w:spacing w:val="-10"/>
          <w:sz w:val="20"/>
          <w:szCs w:val="20"/>
          <w:lang w:val="en-US"/>
        </w:rPr>
        <w:softHyphen/>
      </w:r>
      <w:r w:rsidRPr="00B86BF9">
        <w:rPr>
          <w:spacing w:val="-10"/>
          <w:sz w:val="20"/>
          <w:szCs w:val="20"/>
        </w:rPr>
        <w:t>ления и самоуправления в пределах всего НАФ, отдельного архива и отдель</w:t>
      </w:r>
      <w:r w:rsidR="00465E64">
        <w:rPr>
          <w:spacing w:val="-10"/>
          <w:sz w:val="20"/>
          <w:szCs w:val="20"/>
          <w:lang w:val="en-US"/>
        </w:rPr>
        <w:softHyphen/>
      </w:r>
      <w:r w:rsidRPr="00B86BF9">
        <w:rPr>
          <w:spacing w:val="-10"/>
          <w:sz w:val="20"/>
          <w:szCs w:val="20"/>
        </w:rPr>
        <w:t>ного фонда. Э.</w:t>
      </w:r>
      <w:r w:rsidR="00931DCB" w:rsidRPr="00B86BF9">
        <w:rPr>
          <w:spacing w:val="-10"/>
          <w:sz w:val="20"/>
          <w:szCs w:val="20"/>
          <w:lang w:val="be-BY"/>
        </w:rPr>
        <w:t> </w:t>
      </w:r>
      <w:r w:rsidRPr="00B86BF9">
        <w:rPr>
          <w:spacing w:val="-10"/>
          <w:sz w:val="20"/>
          <w:szCs w:val="20"/>
        </w:rPr>
        <w:t>М.</w:t>
      </w:r>
      <w:r w:rsidR="00931DCB" w:rsidRPr="00B86BF9">
        <w:rPr>
          <w:spacing w:val="-10"/>
          <w:sz w:val="20"/>
          <w:szCs w:val="20"/>
          <w:lang w:val="be-BY"/>
        </w:rPr>
        <w:t> </w:t>
      </w:r>
      <w:r w:rsidRPr="00B86BF9">
        <w:rPr>
          <w:spacing w:val="-10"/>
          <w:sz w:val="20"/>
          <w:szCs w:val="20"/>
        </w:rPr>
        <w:t>Савицкий</w:t>
      </w:r>
      <w:r w:rsidR="007C3FB4" w:rsidRPr="00B86BF9">
        <w:rPr>
          <w:spacing w:val="-10"/>
          <w:sz w:val="20"/>
          <w:szCs w:val="20"/>
        </w:rPr>
        <w:t xml:space="preserve"> </w:t>
      </w:r>
      <w:r w:rsidRPr="00B86BF9">
        <w:rPr>
          <w:spacing w:val="-10"/>
          <w:sz w:val="20"/>
          <w:szCs w:val="20"/>
        </w:rPr>
        <w:t>отмечает несоблюдение рекомендаций</w:t>
      </w:r>
      <w:r w:rsidR="007C3FB4" w:rsidRPr="00B86BF9">
        <w:rPr>
          <w:spacing w:val="-10"/>
          <w:sz w:val="20"/>
          <w:szCs w:val="20"/>
        </w:rPr>
        <w:t xml:space="preserve"> </w:t>
      </w:r>
      <w:r w:rsidRPr="00B86BF9">
        <w:rPr>
          <w:spacing w:val="-10"/>
          <w:sz w:val="20"/>
          <w:szCs w:val="20"/>
        </w:rPr>
        <w:t>Пра</w:t>
      </w:r>
      <w:r w:rsidR="00465E64">
        <w:rPr>
          <w:spacing w:val="-10"/>
          <w:sz w:val="20"/>
          <w:szCs w:val="20"/>
          <w:lang w:val="en-US"/>
        </w:rPr>
        <w:softHyphen/>
      </w:r>
      <w:r w:rsidRPr="00B86BF9">
        <w:rPr>
          <w:spacing w:val="-10"/>
          <w:sz w:val="20"/>
          <w:szCs w:val="20"/>
        </w:rPr>
        <w:t>вил работы</w:t>
      </w:r>
      <w:r w:rsidR="007C3FB4" w:rsidRPr="00B86BF9">
        <w:rPr>
          <w:spacing w:val="-10"/>
          <w:sz w:val="20"/>
          <w:szCs w:val="20"/>
        </w:rPr>
        <w:t xml:space="preserve"> </w:t>
      </w:r>
      <w:r w:rsidRPr="00B86BF9">
        <w:rPr>
          <w:spacing w:val="-10"/>
          <w:sz w:val="20"/>
          <w:szCs w:val="20"/>
        </w:rPr>
        <w:t xml:space="preserve">государственных архивов Республики Беларусь, согласно </w:t>
      </w:r>
      <w:r w:rsidRPr="00B86BF9">
        <w:rPr>
          <w:spacing w:val="-10"/>
          <w:sz w:val="20"/>
          <w:szCs w:val="20"/>
        </w:rPr>
        <w:lastRenderedPageBreak/>
        <w:t>кото</w:t>
      </w:r>
      <w:r w:rsidR="00465E64">
        <w:rPr>
          <w:spacing w:val="-10"/>
          <w:sz w:val="20"/>
          <w:szCs w:val="20"/>
          <w:lang w:val="en-US"/>
        </w:rPr>
        <w:softHyphen/>
      </w:r>
      <w:r w:rsidRPr="00B86BF9">
        <w:rPr>
          <w:spacing w:val="-10"/>
          <w:sz w:val="20"/>
          <w:szCs w:val="20"/>
        </w:rPr>
        <w:t>рым</w:t>
      </w:r>
      <w:r w:rsidR="007C3FB4" w:rsidRPr="00B86BF9">
        <w:rPr>
          <w:spacing w:val="-10"/>
          <w:sz w:val="20"/>
          <w:szCs w:val="20"/>
        </w:rPr>
        <w:t xml:space="preserve"> </w:t>
      </w:r>
      <w:r w:rsidRPr="00B86BF9">
        <w:rPr>
          <w:spacing w:val="-10"/>
          <w:sz w:val="20"/>
          <w:szCs w:val="20"/>
        </w:rPr>
        <w:t>документы государственной части НАФ современного периода долж</w:t>
      </w:r>
      <w:r w:rsidR="00465E64">
        <w:rPr>
          <w:spacing w:val="-10"/>
          <w:sz w:val="20"/>
          <w:szCs w:val="20"/>
          <w:lang w:val="en-US"/>
        </w:rPr>
        <w:softHyphen/>
      </w:r>
      <w:r w:rsidRPr="00B86BF9">
        <w:rPr>
          <w:spacing w:val="-10"/>
          <w:sz w:val="20"/>
          <w:szCs w:val="20"/>
        </w:rPr>
        <w:t>ны быть выделены в</w:t>
      </w:r>
      <w:r w:rsidR="007C3FB4" w:rsidRPr="00B86BF9">
        <w:rPr>
          <w:spacing w:val="-10"/>
          <w:sz w:val="20"/>
          <w:szCs w:val="20"/>
        </w:rPr>
        <w:t xml:space="preserve"> </w:t>
      </w:r>
      <w:r w:rsidRPr="00B86BF9">
        <w:rPr>
          <w:spacing w:val="-10"/>
          <w:sz w:val="20"/>
          <w:szCs w:val="20"/>
        </w:rPr>
        <w:t>самостоятельный, постсоветский период (с 19</w:t>
      </w:r>
      <w:r w:rsidR="00465E64">
        <w:rPr>
          <w:spacing w:val="-10"/>
          <w:sz w:val="20"/>
          <w:szCs w:val="20"/>
          <w:lang w:val="en-US"/>
        </w:rPr>
        <w:t> </w:t>
      </w:r>
      <w:r w:rsidRPr="00B86BF9">
        <w:rPr>
          <w:spacing w:val="-10"/>
          <w:sz w:val="20"/>
          <w:szCs w:val="20"/>
        </w:rPr>
        <w:t>декаб</w:t>
      </w:r>
      <w:r w:rsidR="00465E64">
        <w:rPr>
          <w:spacing w:val="-10"/>
          <w:sz w:val="20"/>
          <w:szCs w:val="20"/>
          <w:lang w:val="en-US"/>
        </w:rPr>
        <w:softHyphen/>
      </w:r>
      <w:r w:rsidRPr="00B86BF9">
        <w:rPr>
          <w:spacing w:val="-10"/>
          <w:sz w:val="20"/>
          <w:szCs w:val="20"/>
        </w:rPr>
        <w:t>ря 1991 г.), сохранение практики</w:t>
      </w:r>
      <w:r w:rsidR="007C3FB4" w:rsidRPr="00B86BF9">
        <w:rPr>
          <w:spacing w:val="-10"/>
          <w:sz w:val="20"/>
          <w:szCs w:val="20"/>
        </w:rPr>
        <w:t xml:space="preserve"> </w:t>
      </w:r>
      <w:r w:rsidRPr="00B86BF9">
        <w:rPr>
          <w:spacing w:val="-10"/>
          <w:sz w:val="20"/>
          <w:szCs w:val="20"/>
        </w:rPr>
        <w:t>советского архивоведения путем созда</w:t>
      </w:r>
      <w:r w:rsidR="00465E64">
        <w:rPr>
          <w:spacing w:val="-10"/>
          <w:sz w:val="20"/>
          <w:szCs w:val="20"/>
          <w:lang w:val="en-US"/>
        </w:rPr>
        <w:softHyphen/>
      </w:r>
      <w:r w:rsidRPr="00B86BF9">
        <w:rPr>
          <w:spacing w:val="-10"/>
          <w:sz w:val="20"/>
          <w:szCs w:val="20"/>
        </w:rPr>
        <w:t>ния</w:t>
      </w:r>
      <w:r w:rsidR="007C3FB4" w:rsidRPr="00B86BF9">
        <w:rPr>
          <w:spacing w:val="-10"/>
          <w:sz w:val="20"/>
          <w:szCs w:val="20"/>
        </w:rPr>
        <w:t xml:space="preserve"> </w:t>
      </w:r>
      <w:r w:rsidRPr="00B86BF9">
        <w:rPr>
          <w:spacing w:val="-10"/>
          <w:sz w:val="20"/>
          <w:szCs w:val="20"/>
        </w:rPr>
        <w:t>на базе документов Советов</w:t>
      </w:r>
      <w:r w:rsidR="007C3FB4" w:rsidRPr="00B86BF9">
        <w:rPr>
          <w:spacing w:val="-10"/>
          <w:sz w:val="20"/>
          <w:szCs w:val="20"/>
        </w:rPr>
        <w:t xml:space="preserve"> </w:t>
      </w:r>
      <w:r w:rsidRPr="00B86BF9">
        <w:rPr>
          <w:spacing w:val="-10"/>
          <w:sz w:val="20"/>
          <w:szCs w:val="20"/>
        </w:rPr>
        <w:t>и исполнительных</w:t>
      </w:r>
      <w:r w:rsidR="006241F0">
        <w:rPr>
          <w:spacing w:val="-10"/>
          <w:sz w:val="20"/>
          <w:szCs w:val="20"/>
        </w:rPr>
        <w:t>,</w:t>
      </w:r>
      <w:r w:rsidRPr="00B86BF9">
        <w:rPr>
          <w:spacing w:val="-10"/>
          <w:sz w:val="20"/>
          <w:szCs w:val="20"/>
        </w:rPr>
        <w:t xml:space="preserve"> и распорядитель</w:t>
      </w:r>
      <w:r w:rsidR="006241F0">
        <w:rPr>
          <w:spacing w:val="-10"/>
          <w:sz w:val="20"/>
          <w:szCs w:val="20"/>
        </w:rPr>
        <w:softHyphen/>
      </w:r>
      <w:r w:rsidRPr="00B86BF9">
        <w:rPr>
          <w:spacing w:val="-10"/>
          <w:sz w:val="20"/>
          <w:szCs w:val="20"/>
        </w:rPr>
        <w:t>ных</w:t>
      </w:r>
      <w:r w:rsidR="007C3FB4" w:rsidRPr="00B86BF9">
        <w:rPr>
          <w:spacing w:val="-10"/>
          <w:sz w:val="20"/>
          <w:szCs w:val="20"/>
        </w:rPr>
        <w:t xml:space="preserve"> </w:t>
      </w:r>
      <w:r w:rsidRPr="00B86BF9">
        <w:rPr>
          <w:spacing w:val="-10"/>
          <w:sz w:val="20"/>
          <w:szCs w:val="20"/>
        </w:rPr>
        <w:t>орга</w:t>
      </w:r>
      <w:r w:rsidR="00465E64">
        <w:rPr>
          <w:spacing w:val="-10"/>
          <w:sz w:val="20"/>
          <w:szCs w:val="20"/>
          <w:lang w:val="en-US"/>
        </w:rPr>
        <w:softHyphen/>
      </w:r>
      <w:r w:rsidRPr="00B86BF9">
        <w:rPr>
          <w:spacing w:val="-10"/>
          <w:sz w:val="20"/>
          <w:szCs w:val="20"/>
        </w:rPr>
        <w:t>нов объединенных архивных фондов.</w:t>
      </w:r>
      <w:r w:rsidR="00931DCB" w:rsidRPr="00B86BF9">
        <w:rPr>
          <w:spacing w:val="-10"/>
          <w:sz w:val="20"/>
          <w:szCs w:val="20"/>
          <w:lang w:val="be-BY"/>
        </w:rPr>
        <w:t xml:space="preserve"> </w:t>
      </w:r>
      <w:r w:rsidRPr="00B86BF9">
        <w:rPr>
          <w:spacing w:val="-10"/>
          <w:sz w:val="20"/>
          <w:szCs w:val="20"/>
        </w:rPr>
        <w:t>В</w:t>
      </w:r>
      <w:r w:rsidR="007C3FB4" w:rsidRPr="00B86BF9">
        <w:rPr>
          <w:spacing w:val="-10"/>
          <w:sz w:val="20"/>
          <w:szCs w:val="20"/>
        </w:rPr>
        <w:t xml:space="preserve"> </w:t>
      </w:r>
      <w:r w:rsidRPr="00B86BF9">
        <w:rPr>
          <w:spacing w:val="-10"/>
          <w:sz w:val="20"/>
          <w:szCs w:val="20"/>
        </w:rPr>
        <w:t>подтверждение этого он ссы</w:t>
      </w:r>
      <w:r w:rsidR="00465E64">
        <w:rPr>
          <w:spacing w:val="-10"/>
          <w:sz w:val="20"/>
          <w:szCs w:val="20"/>
          <w:lang w:val="en-US"/>
        </w:rPr>
        <w:softHyphen/>
      </w:r>
      <w:r w:rsidRPr="00B86BF9">
        <w:rPr>
          <w:spacing w:val="-10"/>
          <w:sz w:val="20"/>
          <w:szCs w:val="20"/>
        </w:rPr>
        <w:t>ла</w:t>
      </w:r>
      <w:r w:rsidR="00465E64">
        <w:rPr>
          <w:spacing w:val="-10"/>
          <w:sz w:val="20"/>
          <w:szCs w:val="20"/>
          <w:lang w:val="en-US"/>
        </w:rPr>
        <w:softHyphen/>
      </w:r>
      <w:r w:rsidRPr="00B86BF9">
        <w:rPr>
          <w:spacing w:val="-10"/>
          <w:sz w:val="20"/>
          <w:szCs w:val="20"/>
        </w:rPr>
        <w:t>ет</w:t>
      </w:r>
      <w:r w:rsidR="00465E64">
        <w:rPr>
          <w:spacing w:val="-10"/>
          <w:sz w:val="20"/>
          <w:szCs w:val="20"/>
          <w:lang w:val="en-US"/>
        </w:rPr>
        <w:softHyphen/>
      </w:r>
      <w:r w:rsidRPr="00B86BF9">
        <w:rPr>
          <w:spacing w:val="-10"/>
          <w:sz w:val="20"/>
          <w:szCs w:val="20"/>
        </w:rPr>
        <w:t>ся на изданные в 2007</w:t>
      </w:r>
      <w:r w:rsidR="007C3FB4" w:rsidRPr="00B86BF9">
        <w:rPr>
          <w:spacing w:val="-10"/>
          <w:sz w:val="20"/>
          <w:szCs w:val="20"/>
        </w:rPr>
        <w:t>—</w:t>
      </w:r>
      <w:r w:rsidRPr="00B86BF9">
        <w:rPr>
          <w:spacing w:val="-10"/>
          <w:sz w:val="20"/>
          <w:szCs w:val="20"/>
        </w:rPr>
        <w:t>2013 гг. путеводители по ряду областных и зональ</w:t>
      </w:r>
      <w:r w:rsidR="00465E64">
        <w:rPr>
          <w:spacing w:val="-10"/>
          <w:sz w:val="20"/>
          <w:szCs w:val="20"/>
          <w:lang w:val="en-US"/>
        </w:rPr>
        <w:softHyphen/>
      </w:r>
      <w:r w:rsidRPr="00B86BF9">
        <w:rPr>
          <w:spacing w:val="-10"/>
          <w:sz w:val="20"/>
          <w:szCs w:val="20"/>
        </w:rPr>
        <w:t>ных государственных архивов (Витебской, Гомельской, Гродненской, Моги</w:t>
      </w:r>
      <w:r w:rsidR="00465E64">
        <w:rPr>
          <w:spacing w:val="-10"/>
          <w:sz w:val="20"/>
          <w:szCs w:val="20"/>
          <w:lang w:val="en-US"/>
        </w:rPr>
        <w:softHyphen/>
      </w:r>
      <w:r w:rsidRPr="00B86BF9">
        <w:rPr>
          <w:spacing w:val="-10"/>
          <w:sz w:val="20"/>
          <w:szCs w:val="20"/>
        </w:rPr>
        <w:t>лев</w:t>
      </w:r>
      <w:r w:rsidR="00465E64">
        <w:rPr>
          <w:spacing w:val="-10"/>
          <w:sz w:val="20"/>
          <w:szCs w:val="20"/>
          <w:lang w:val="en-US"/>
        </w:rPr>
        <w:softHyphen/>
      </w:r>
      <w:r w:rsidRPr="00B86BF9">
        <w:rPr>
          <w:spacing w:val="-10"/>
          <w:sz w:val="20"/>
          <w:szCs w:val="20"/>
        </w:rPr>
        <w:t>ской обл</w:t>
      </w:r>
      <w:r w:rsidR="00064A89">
        <w:rPr>
          <w:spacing w:val="-10"/>
          <w:sz w:val="20"/>
          <w:szCs w:val="20"/>
        </w:rPr>
        <w:t>астей</w:t>
      </w:r>
      <w:r w:rsidRPr="00B86BF9">
        <w:rPr>
          <w:spacing w:val="-10"/>
          <w:sz w:val="20"/>
          <w:szCs w:val="20"/>
        </w:rPr>
        <w:t>; ЗГА в Жлобине, Мозыре, Орше,</w:t>
      </w:r>
      <w:r w:rsidR="007C3FB4" w:rsidRPr="00B86BF9">
        <w:rPr>
          <w:spacing w:val="-10"/>
          <w:sz w:val="20"/>
          <w:szCs w:val="20"/>
        </w:rPr>
        <w:t xml:space="preserve"> </w:t>
      </w:r>
      <w:r w:rsidRPr="00B86BF9">
        <w:rPr>
          <w:spacing w:val="-10"/>
          <w:sz w:val="20"/>
          <w:szCs w:val="20"/>
        </w:rPr>
        <w:t>Пинске, Полоцке, Речи</w:t>
      </w:r>
      <w:r w:rsidR="006241F0">
        <w:rPr>
          <w:spacing w:val="-10"/>
          <w:sz w:val="20"/>
          <w:szCs w:val="20"/>
        </w:rPr>
        <w:softHyphen/>
      </w:r>
      <w:r w:rsidRPr="00B86BF9">
        <w:rPr>
          <w:spacing w:val="-10"/>
          <w:sz w:val="20"/>
          <w:szCs w:val="20"/>
        </w:rPr>
        <w:t>це).</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Хронологически справочник</w:t>
      </w:r>
      <w:r w:rsidR="007C3FB4" w:rsidRPr="00B86BF9">
        <w:rPr>
          <w:spacing w:val="-10"/>
          <w:sz w:val="20"/>
          <w:szCs w:val="20"/>
        </w:rPr>
        <w:t xml:space="preserve"> </w:t>
      </w:r>
      <w:r w:rsidRPr="00B86BF9">
        <w:rPr>
          <w:spacing w:val="-10"/>
          <w:sz w:val="20"/>
          <w:szCs w:val="20"/>
        </w:rPr>
        <w:t>охватывает период с 1978 г. (принятие Кон</w:t>
      </w:r>
      <w:r w:rsidR="00465E64">
        <w:rPr>
          <w:spacing w:val="-10"/>
          <w:sz w:val="20"/>
          <w:szCs w:val="20"/>
          <w:lang w:val="en-US"/>
        </w:rPr>
        <w:softHyphen/>
      </w:r>
      <w:r w:rsidRPr="00B86BF9">
        <w:rPr>
          <w:spacing w:val="-10"/>
          <w:sz w:val="20"/>
          <w:szCs w:val="20"/>
        </w:rPr>
        <w:t>ституции Белорусской ССР) по 4 января 2010 г. (принятие Закона Рес</w:t>
      </w:r>
      <w:r w:rsidR="00465E64">
        <w:rPr>
          <w:spacing w:val="-10"/>
          <w:sz w:val="20"/>
          <w:szCs w:val="20"/>
          <w:lang w:val="en-US"/>
        </w:rPr>
        <w:softHyphen/>
      </w:r>
      <w:r w:rsidRPr="00B86BF9">
        <w:rPr>
          <w:spacing w:val="-10"/>
          <w:sz w:val="20"/>
          <w:szCs w:val="20"/>
        </w:rPr>
        <w:t>пуб</w:t>
      </w:r>
      <w:r w:rsidR="00465E64">
        <w:rPr>
          <w:spacing w:val="-10"/>
          <w:sz w:val="20"/>
          <w:szCs w:val="20"/>
          <w:lang w:val="en-US"/>
        </w:rPr>
        <w:softHyphen/>
      </w:r>
      <w:r w:rsidRPr="00B86BF9">
        <w:rPr>
          <w:spacing w:val="-10"/>
          <w:sz w:val="20"/>
          <w:szCs w:val="20"/>
        </w:rPr>
        <w:t>ли</w:t>
      </w:r>
      <w:r w:rsidR="00465E64">
        <w:rPr>
          <w:spacing w:val="-10"/>
          <w:sz w:val="20"/>
          <w:szCs w:val="20"/>
          <w:lang w:val="en-US"/>
        </w:rPr>
        <w:softHyphen/>
      </w:r>
      <w:r w:rsidRPr="00B86BF9">
        <w:rPr>
          <w:spacing w:val="-10"/>
          <w:sz w:val="20"/>
          <w:szCs w:val="20"/>
        </w:rPr>
        <w:t xml:space="preserve">ки Беларусь </w:t>
      </w:r>
      <w:r w:rsidR="007C3FB4" w:rsidRPr="00B86BF9">
        <w:rPr>
          <w:spacing w:val="-10"/>
          <w:sz w:val="20"/>
          <w:szCs w:val="20"/>
        </w:rPr>
        <w:t>«</w:t>
      </w:r>
      <w:r w:rsidRPr="00B86BF9">
        <w:rPr>
          <w:spacing w:val="-10"/>
          <w:sz w:val="20"/>
          <w:szCs w:val="20"/>
        </w:rPr>
        <w:t>О местном управлении и самоуправлении в Республике Бела</w:t>
      </w:r>
      <w:r w:rsidR="00465E64">
        <w:rPr>
          <w:spacing w:val="-10"/>
          <w:sz w:val="20"/>
          <w:szCs w:val="20"/>
          <w:lang w:val="en-US"/>
        </w:rPr>
        <w:softHyphen/>
      </w:r>
      <w:r w:rsidRPr="00B86BF9">
        <w:rPr>
          <w:spacing w:val="-10"/>
          <w:sz w:val="20"/>
          <w:szCs w:val="20"/>
        </w:rPr>
        <w:t>русь</w:t>
      </w:r>
      <w:r w:rsidR="007C3FB4" w:rsidRPr="00B86BF9">
        <w:rPr>
          <w:spacing w:val="-10"/>
          <w:sz w:val="20"/>
          <w:szCs w:val="20"/>
        </w:rPr>
        <w:t>»</w:t>
      </w:r>
      <w:r w:rsidRPr="00B86BF9">
        <w:rPr>
          <w:spacing w:val="-10"/>
          <w:sz w:val="20"/>
          <w:szCs w:val="20"/>
        </w:rPr>
        <w:t>)</w:t>
      </w:r>
      <w:r w:rsidR="00064A89">
        <w:rPr>
          <w:spacing w:val="-10"/>
          <w:sz w:val="20"/>
          <w:szCs w:val="20"/>
        </w:rPr>
        <w:t>,</w:t>
      </w:r>
      <w:r w:rsidRPr="00B86BF9">
        <w:rPr>
          <w:spacing w:val="-10"/>
          <w:sz w:val="20"/>
          <w:szCs w:val="20"/>
        </w:rPr>
        <w:t xml:space="preserve"> и в этом смысле обозначенные в его названии хронологические рамки (1991</w:t>
      </w:r>
      <w:r w:rsidR="007C3FB4" w:rsidRPr="00B86BF9">
        <w:rPr>
          <w:spacing w:val="-10"/>
          <w:sz w:val="20"/>
          <w:szCs w:val="20"/>
        </w:rPr>
        <w:t>—</w:t>
      </w:r>
      <w:r w:rsidRPr="00B86BF9">
        <w:rPr>
          <w:spacing w:val="-10"/>
          <w:sz w:val="20"/>
          <w:szCs w:val="20"/>
        </w:rPr>
        <w:t>2010) несколько уже реального его содержания. Укажем еще на одну неточ</w:t>
      </w:r>
      <w:r w:rsidR="006241F0">
        <w:rPr>
          <w:spacing w:val="-10"/>
          <w:sz w:val="20"/>
          <w:szCs w:val="20"/>
        </w:rPr>
        <w:softHyphen/>
      </w:r>
      <w:r w:rsidRPr="00B86BF9">
        <w:rPr>
          <w:spacing w:val="-10"/>
          <w:sz w:val="20"/>
          <w:szCs w:val="20"/>
        </w:rPr>
        <w:t xml:space="preserve">ность в предисловии: в нем говорится, что </w:t>
      </w:r>
      <w:r w:rsidR="007C3FB4" w:rsidRPr="00B86BF9">
        <w:rPr>
          <w:spacing w:val="-10"/>
          <w:sz w:val="20"/>
          <w:szCs w:val="20"/>
        </w:rPr>
        <w:t>«</w:t>
      </w:r>
      <w:r w:rsidR="00064A89" w:rsidRPr="00B86BF9">
        <w:rPr>
          <w:spacing w:val="-10"/>
          <w:sz w:val="20"/>
          <w:szCs w:val="20"/>
        </w:rPr>
        <w:t xml:space="preserve">издание </w:t>
      </w:r>
      <w:r w:rsidRPr="00B86BF9">
        <w:rPr>
          <w:spacing w:val="-10"/>
          <w:sz w:val="20"/>
          <w:szCs w:val="20"/>
        </w:rPr>
        <w:t>имеет три раз</w:t>
      </w:r>
      <w:r w:rsidR="00465E64">
        <w:rPr>
          <w:spacing w:val="-10"/>
          <w:sz w:val="20"/>
          <w:szCs w:val="20"/>
          <w:lang w:val="en-US"/>
        </w:rPr>
        <w:softHyphen/>
      </w:r>
      <w:r w:rsidRPr="00B86BF9">
        <w:rPr>
          <w:spacing w:val="-10"/>
          <w:sz w:val="20"/>
          <w:szCs w:val="20"/>
        </w:rPr>
        <w:t>де</w:t>
      </w:r>
      <w:r w:rsidR="00465E64">
        <w:rPr>
          <w:spacing w:val="-10"/>
          <w:sz w:val="20"/>
          <w:szCs w:val="20"/>
          <w:lang w:val="en-US"/>
        </w:rPr>
        <w:softHyphen/>
      </w:r>
      <w:r w:rsidRPr="00B86BF9">
        <w:rPr>
          <w:spacing w:val="-10"/>
          <w:sz w:val="20"/>
          <w:szCs w:val="20"/>
        </w:rPr>
        <w:t>ла, каж</w:t>
      </w:r>
      <w:r w:rsidR="006241F0">
        <w:rPr>
          <w:spacing w:val="-10"/>
          <w:sz w:val="20"/>
          <w:szCs w:val="20"/>
        </w:rPr>
        <w:softHyphen/>
      </w:r>
      <w:r w:rsidRPr="00B86BF9">
        <w:rPr>
          <w:spacing w:val="-10"/>
          <w:sz w:val="20"/>
          <w:szCs w:val="20"/>
        </w:rPr>
        <w:t>дый из которых строится по общему плану: правовой статус госу</w:t>
      </w:r>
      <w:r w:rsidR="00465E64">
        <w:rPr>
          <w:spacing w:val="-10"/>
          <w:sz w:val="20"/>
          <w:szCs w:val="20"/>
          <w:lang w:val="en-US"/>
        </w:rPr>
        <w:softHyphen/>
      </w:r>
      <w:r w:rsidRPr="00B86BF9">
        <w:rPr>
          <w:spacing w:val="-10"/>
          <w:sz w:val="20"/>
          <w:szCs w:val="20"/>
        </w:rPr>
        <w:t>дарст</w:t>
      </w:r>
      <w:r w:rsidR="00465E64">
        <w:rPr>
          <w:spacing w:val="-10"/>
          <w:sz w:val="20"/>
          <w:szCs w:val="20"/>
          <w:lang w:val="en-US"/>
        </w:rPr>
        <w:softHyphen/>
      </w:r>
      <w:r w:rsidRPr="00B86BF9">
        <w:rPr>
          <w:spacing w:val="-10"/>
          <w:sz w:val="20"/>
          <w:szCs w:val="20"/>
        </w:rPr>
        <w:t>вен</w:t>
      </w:r>
      <w:r w:rsidR="006241F0">
        <w:rPr>
          <w:spacing w:val="-10"/>
          <w:sz w:val="20"/>
          <w:szCs w:val="20"/>
        </w:rPr>
        <w:softHyphen/>
      </w:r>
      <w:r w:rsidRPr="00B86BF9">
        <w:rPr>
          <w:spacing w:val="-10"/>
          <w:sz w:val="20"/>
          <w:szCs w:val="20"/>
        </w:rPr>
        <w:t>ного органа, функции и полномочия; порядок формирования; орга</w:t>
      </w:r>
      <w:r w:rsidR="00465E64">
        <w:rPr>
          <w:spacing w:val="-10"/>
          <w:sz w:val="20"/>
          <w:szCs w:val="20"/>
          <w:lang w:val="en-US"/>
        </w:rPr>
        <w:softHyphen/>
      </w:r>
      <w:r w:rsidRPr="00B86BF9">
        <w:rPr>
          <w:spacing w:val="-10"/>
          <w:sz w:val="20"/>
          <w:szCs w:val="20"/>
        </w:rPr>
        <w:t>ни</w:t>
      </w:r>
      <w:r w:rsidR="00465E64">
        <w:rPr>
          <w:spacing w:val="-10"/>
          <w:sz w:val="20"/>
          <w:szCs w:val="20"/>
          <w:lang w:val="en-US"/>
        </w:rPr>
        <w:softHyphen/>
      </w:r>
      <w:r w:rsidRPr="00B86BF9">
        <w:rPr>
          <w:spacing w:val="-10"/>
          <w:sz w:val="20"/>
          <w:szCs w:val="20"/>
        </w:rPr>
        <w:t>за</w:t>
      </w:r>
      <w:r w:rsidR="006241F0">
        <w:rPr>
          <w:spacing w:val="-10"/>
          <w:sz w:val="20"/>
          <w:szCs w:val="20"/>
        </w:rPr>
        <w:softHyphen/>
      </w:r>
      <w:r w:rsidRPr="00B86BF9">
        <w:rPr>
          <w:spacing w:val="-10"/>
          <w:sz w:val="20"/>
          <w:szCs w:val="20"/>
        </w:rPr>
        <w:t>ци</w:t>
      </w:r>
      <w:r w:rsidR="006241F0">
        <w:rPr>
          <w:spacing w:val="-10"/>
          <w:sz w:val="20"/>
          <w:szCs w:val="20"/>
        </w:rPr>
        <w:softHyphen/>
      </w:r>
      <w:r w:rsidRPr="00B86BF9">
        <w:rPr>
          <w:spacing w:val="-10"/>
          <w:sz w:val="20"/>
          <w:szCs w:val="20"/>
        </w:rPr>
        <w:t>он</w:t>
      </w:r>
      <w:r w:rsidR="006241F0">
        <w:rPr>
          <w:spacing w:val="-10"/>
          <w:sz w:val="20"/>
          <w:szCs w:val="20"/>
        </w:rPr>
        <w:softHyphen/>
      </w:r>
      <w:r w:rsidRPr="00B86BF9">
        <w:rPr>
          <w:spacing w:val="-10"/>
          <w:sz w:val="20"/>
          <w:szCs w:val="20"/>
        </w:rPr>
        <w:t>ная</w:t>
      </w:r>
      <w:r w:rsidR="00064A89">
        <w:rPr>
          <w:spacing w:val="-10"/>
          <w:sz w:val="20"/>
          <w:szCs w:val="20"/>
        </w:rPr>
        <w:t xml:space="preserve"> </w:t>
      </w:r>
      <w:r w:rsidRPr="00B86BF9">
        <w:rPr>
          <w:spacing w:val="-10"/>
          <w:sz w:val="20"/>
          <w:szCs w:val="20"/>
        </w:rPr>
        <w:t>(внутренняя) структура; порядок прекращения пол</w:t>
      </w:r>
      <w:r w:rsidR="00465E64">
        <w:rPr>
          <w:spacing w:val="-10"/>
          <w:sz w:val="20"/>
          <w:szCs w:val="20"/>
          <w:lang w:val="en-US"/>
        </w:rPr>
        <w:softHyphen/>
      </w:r>
      <w:r w:rsidRPr="00B86BF9">
        <w:rPr>
          <w:spacing w:val="-10"/>
          <w:sz w:val="20"/>
          <w:szCs w:val="20"/>
        </w:rPr>
        <w:t>но</w:t>
      </w:r>
      <w:r w:rsidR="00465E64">
        <w:rPr>
          <w:spacing w:val="-10"/>
          <w:sz w:val="20"/>
          <w:szCs w:val="20"/>
          <w:lang w:val="en-US"/>
        </w:rPr>
        <w:softHyphen/>
      </w:r>
      <w:r w:rsidRPr="00B86BF9">
        <w:rPr>
          <w:spacing w:val="-10"/>
          <w:sz w:val="20"/>
          <w:szCs w:val="20"/>
        </w:rPr>
        <w:t>мо</w:t>
      </w:r>
      <w:r w:rsidR="00465E64">
        <w:rPr>
          <w:spacing w:val="-10"/>
          <w:sz w:val="20"/>
          <w:szCs w:val="20"/>
          <w:lang w:val="en-US"/>
        </w:rPr>
        <w:softHyphen/>
      </w:r>
      <w:r w:rsidRPr="00B86BF9">
        <w:rPr>
          <w:spacing w:val="-10"/>
          <w:sz w:val="20"/>
          <w:szCs w:val="20"/>
        </w:rPr>
        <w:t>чий</w:t>
      </w:r>
      <w:r w:rsidR="007C3FB4" w:rsidRPr="00B86BF9">
        <w:rPr>
          <w:spacing w:val="-10"/>
          <w:sz w:val="20"/>
          <w:szCs w:val="20"/>
        </w:rPr>
        <w:t>»</w:t>
      </w:r>
      <w:r w:rsidRPr="00B86BF9">
        <w:rPr>
          <w:spacing w:val="-10"/>
          <w:sz w:val="20"/>
          <w:szCs w:val="20"/>
        </w:rPr>
        <w:t>.</w:t>
      </w:r>
      <w:r w:rsidR="00465E64">
        <w:rPr>
          <w:spacing w:val="-10"/>
          <w:sz w:val="20"/>
          <w:szCs w:val="20"/>
          <w:lang w:val="en-US"/>
        </w:rPr>
        <w:t xml:space="preserve"> </w:t>
      </w:r>
      <w:r w:rsidRPr="00B86BF9">
        <w:rPr>
          <w:spacing w:val="-10"/>
          <w:sz w:val="20"/>
          <w:szCs w:val="20"/>
        </w:rPr>
        <w:t>Между тем, в справочнике присутствуют четыре раздела: 1. Админист</w:t>
      </w:r>
      <w:r w:rsidR="00465E64">
        <w:rPr>
          <w:spacing w:val="-10"/>
          <w:sz w:val="20"/>
          <w:szCs w:val="20"/>
          <w:lang w:val="en-US"/>
        </w:rPr>
        <w:softHyphen/>
      </w:r>
      <w:r w:rsidRPr="00B86BF9">
        <w:rPr>
          <w:spacing w:val="-10"/>
          <w:sz w:val="20"/>
          <w:szCs w:val="20"/>
        </w:rPr>
        <w:t>ра</w:t>
      </w:r>
      <w:r w:rsidR="00465E64">
        <w:rPr>
          <w:spacing w:val="-10"/>
          <w:sz w:val="20"/>
          <w:szCs w:val="20"/>
          <w:lang w:val="en-US"/>
        </w:rPr>
        <w:softHyphen/>
      </w:r>
      <w:r w:rsidRPr="00B86BF9">
        <w:rPr>
          <w:spacing w:val="-10"/>
          <w:sz w:val="20"/>
          <w:szCs w:val="20"/>
        </w:rPr>
        <w:t>тив</w:t>
      </w:r>
      <w:r w:rsidR="00465E64">
        <w:rPr>
          <w:spacing w:val="-10"/>
          <w:sz w:val="20"/>
          <w:szCs w:val="20"/>
          <w:lang w:val="en-US"/>
        </w:rPr>
        <w:softHyphen/>
      </w:r>
      <w:r w:rsidRPr="00B86BF9">
        <w:rPr>
          <w:spacing w:val="-10"/>
          <w:sz w:val="20"/>
          <w:szCs w:val="20"/>
        </w:rPr>
        <w:t>но-тер</w:t>
      </w:r>
      <w:r w:rsidR="006241F0">
        <w:rPr>
          <w:spacing w:val="-10"/>
          <w:sz w:val="20"/>
          <w:szCs w:val="20"/>
        </w:rPr>
        <w:softHyphen/>
      </w:r>
      <w:r w:rsidRPr="00B86BF9">
        <w:rPr>
          <w:spacing w:val="-10"/>
          <w:sz w:val="20"/>
          <w:szCs w:val="20"/>
        </w:rPr>
        <w:t>ри</w:t>
      </w:r>
      <w:r w:rsidR="006241F0">
        <w:rPr>
          <w:spacing w:val="-10"/>
          <w:sz w:val="20"/>
          <w:szCs w:val="20"/>
        </w:rPr>
        <w:softHyphen/>
      </w:r>
      <w:r w:rsidRPr="00B86BF9">
        <w:rPr>
          <w:spacing w:val="-10"/>
          <w:sz w:val="20"/>
          <w:szCs w:val="20"/>
        </w:rPr>
        <w:t>то</w:t>
      </w:r>
      <w:r w:rsidR="006241F0">
        <w:rPr>
          <w:spacing w:val="-10"/>
          <w:sz w:val="20"/>
          <w:szCs w:val="20"/>
        </w:rPr>
        <w:softHyphen/>
      </w:r>
      <w:r w:rsidRPr="00B86BF9">
        <w:rPr>
          <w:spacing w:val="-10"/>
          <w:sz w:val="20"/>
          <w:szCs w:val="20"/>
        </w:rPr>
        <w:t>риальное устройство. 2. Советы народных депутатов Белорусской ССР. 1978</w:t>
      </w:r>
      <w:r w:rsidR="007C3FB4" w:rsidRPr="00B86BF9">
        <w:rPr>
          <w:spacing w:val="-10"/>
          <w:sz w:val="20"/>
          <w:szCs w:val="20"/>
        </w:rPr>
        <w:t>—</w:t>
      </w:r>
      <w:r w:rsidRPr="00B86BF9">
        <w:rPr>
          <w:spacing w:val="-10"/>
          <w:sz w:val="20"/>
          <w:szCs w:val="20"/>
        </w:rPr>
        <w:t>1990 гг. 3. Система органов</w:t>
      </w:r>
      <w:r w:rsidR="007C3FB4" w:rsidRPr="00B86BF9">
        <w:rPr>
          <w:spacing w:val="-10"/>
          <w:sz w:val="20"/>
          <w:szCs w:val="20"/>
        </w:rPr>
        <w:t xml:space="preserve"> </w:t>
      </w:r>
      <w:r w:rsidRPr="00B86BF9">
        <w:rPr>
          <w:spacing w:val="-10"/>
          <w:sz w:val="20"/>
          <w:szCs w:val="20"/>
        </w:rPr>
        <w:t>местного управления и само</w:t>
      </w:r>
      <w:r w:rsidR="00465E64">
        <w:rPr>
          <w:spacing w:val="-10"/>
          <w:sz w:val="20"/>
          <w:szCs w:val="20"/>
          <w:lang w:val="en-US"/>
        </w:rPr>
        <w:softHyphen/>
      </w:r>
      <w:r w:rsidRPr="00B86BF9">
        <w:rPr>
          <w:spacing w:val="-10"/>
          <w:sz w:val="20"/>
          <w:szCs w:val="20"/>
        </w:rPr>
        <w:t>управ</w:t>
      </w:r>
      <w:r w:rsidR="00465E64">
        <w:rPr>
          <w:spacing w:val="-10"/>
          <w:sz w:val="20"/>
          <w:szCs w:val="20"/>
          <w:lang w:val="en-US"/>
        </w:rPr>
        <w:softHyphen/>
      </w:r>
      <w:r w:rsidRPr="00B86BF9">
        <w:rPr>
          <w:spacing w:val="-10"/>
          <w:sz w:val="20"/>
          <w:szCs w:val="20"/>
        </w:rPr>
        <w:t>ле</w:t>
      </w:r>
      <w:r w:rsidR="00465E64">
        <w:rPr>
          <w:spacing w:val="-10"/>
          <w:sz w:val="20"/>
          <w:szCs w:val="20"/>
          <w:lang w:val="en-US"/>
        </w:rPr>
        <w:softHyphen/>
      </w:r>
      <w:r w:rsidRPr="00B86BF9">
        <w:rPr>
          <w:spacing w:val="-10"/>
          <w:sz w:val="20"/>
          <w:szCs w:val="20"/>
        </w:rPr>
        <w:t xml:space="preserve">ния в </w:t>
      </w:r>
      <w:r w:rsidR="00064A89" w:rsidRPr="00B86BF9">
        <w:rPr>
          <w:spacing w:val="-10"/>
          <w:sz w:val="20"/>
          <w:szCs w:val="20"/>
        </w:rPr>
        <w:t>Рес</w:t>
      </w:r>
      <w:r w:rsidR="006241F0">
        <w:rPr>
          <w:spacing w:val="-10"/>
          <w:sz w:val="20"/>
          <w:szCs w:val="20"/>
        </w:rPr>
        <w:softHyphen/>
      </w:r>
      <w:r w:rsidR="00064A89" w:rsidRPr="00B86BF9">
        <w:rPr>
          <w:spacing w:val="-10"/>
          <w:sz w:val="20"/>
          <w:szCs w:val="20"/>
        </w:rPr>
        <w:t xml:space="preserve">публике </w:t>
      </w:r>
      <w:r w:rsidRPr="00B86BF9">
        <w:rPr>
          <w:spacing w:val="-10"/>
          <w:sz w:val="20"/>
          <w:szCs w:val="20"/>
        </w:rPr>
        <w:t>Беларусь. 1990</w:t>
      </w:r>
      <w:r w:rsidR="007C3FB4" w:rsidRPr="00B86BF9">
        <w:rPr>
          <w:spacing w:val="-10"/>
          <w:sz w:val="20"/>
          <w:szCs w:val="20"/>
        </w:rPr>
        <w:t>—</w:t>
      </w:r>
      <w:r w:rsidRPr="00B86BF9">
        <w:rPr>
          <w:spacing w:val="-10"/>
          <w:sz w:val="20"/>
          <w:szCs w:val="20"/>
        </w:rPr>
        <w:t>1994 гг. 4. Органы местного управления и само</w:t>
      </w:r>
      <w:r w:rsidR="00465E64">
        <w:rPr>
          <w:spacing w:val="-10"/>
          <w:sz w:val="20"/>
          <w:szCs w:val="20"/>
          <w:lang w:val="en-US"/>
        </w:rPr>
        <w:softHyphen/>
      </w:r>
      <w:r w:rsidRPr="00B86BF9">
        <w:rPr>
          <w:spacing w:val="-10"/>
          <w:sz w:val="20"/>
          <w:szCs w:val="20"/>
        </w:rPr>
        <w:t>управ</w:t>
      </w:r>
      <w:r w:rsidR="006241F0">
        <w:rPr>
          <w:spacing w:val="-10"/>
          <w:sz w:val="20"/>
          <w:szCs w:val="20"/>
        </w:rPr>
        <w:softHyphen/>
      </w:r>
      <w:r w:rsidRPr="00B86BF9">
        <w:rPr>
          <w:spacing w:val="-10"/>
          <w:sz w:val="20"/>
          <w:szCs w:val="20"/>
        </w:rPr>
        <w:t>ления во второй половине</w:t>
      </w:r>
      <w:r w:rsidR="007C3FB4" w:rsidRPr="00B86BF9">
        <w:rPr>
          <w:spacing w:val="-10"/>
          <w:sz w:val="20"/>
          <w:szCs w:val="20"/>
        </w:rPr>
        <w:t xml:space="preserve"> </w:t>
      </w:r>
      <w:r w:rsidRPr="00B86BF9">
        <w:rPr>
          <w:spacing w:val="-10"/>
          <w:sz w:val="20"/>
          <w:szCs w:val="20"/>
        </w:rPr>
        <w:t>90-х гг. ХХ в.</w:t>
      </w:r>
      <w:r w:rsidR="002A31F4" w:rsidRPr="00B86BF9">
        <w:rPr>
          <w:spacing w:val="-10"/>
          <w:sz w:val="20"/>
          <w:szCs w:val="20"/>
          <w:lang w:val="be-BY"/>
        </w:rPr>
        <w:t> </w:t>
      </w:r>
      <w:r w:rsidR="007C3FB4" w:rsidRPr="00B86BF9">
        <w:rPr>
          <w:spacing w:val="-10"/>
          <w:sz w:val="20"/>
          <w:szCs w:val="20"/>
        </w:rPr>
        <w:t>—</w:t>
      </w:r>
      <w:r w:rsidR="002A31F4" w:rsidRPr="00B86BF9">
        <w:rPr>
          <w:spacing w:val="-10"/>
          <w:sz w:val="20"/>
          <w:szCs w:val="20"/>
          <w:lang w:val="be-BY"/>
        </w:rPr>
        <w:t xml:space="preserve"> </w:t>
      </w:r>
      <w:r w:rsidRPr="00B86BF9">
        <w:rPr>
          <w:spacing w:val="-10"/>
          <w:sz w:val="20"/>
          <w:szCs w:val="20"/>
        </w:rPr>
        <w:t>начале ХХ</w:t>
      </w:r>
      <w:r w:rsidR="007C3FB4" w:rsidRPr="00B86BF9">
        <w:rPr>
          <w:spacing w:val="-10"/>
          <w:sz w:val="20"/>
          <w:szCs w:val="20"/>
          <w:lang w:val="en-US"/>
        </w:rPr>
        <w:t>I</w:t>
      </w:r>
      <w:r w:rsidRPr="00B86BF9">
        <w:rPr>
          <w:spacing w:val="-10"/>
          <w:sz w:val="20"/>
          <w:szCs w:val="20"/>
        </w:rPr>
        <w:t xml:space="preserve"> в. Можно лишь пред</w:t>
      </w:r>
      <w:r w:rsidR="006241F0">
        <w:rPr>
          <w:spacing w:val="-10"/>
          <w:sz w:val="20"/>
          <w:szCs w:val="20"/>
        </w:rPr>
        <w:softHyphen/>
      </w:r>
      <w:r w:rsidRPr="00B86BF9">
        <w:rPr>
          <w:spacing w:val="-10"/>
          <w:sz w:val="20"/>
          <w:szCs w:val="20"/>
        </w:rPr>
        <w:t>положить, что первый раздел появился в последний момент, когда уже были подготовлены три основные; по этой же причине в предисловии отсутст</w:t>
      </w:r>
      <w:r w:rsidR="00465E64">
        <w:rPr>
          <w:spacing w:val="-10"/>
          <w:sz w:val="20"/>
          <w:szCs w:val="20"/>
          <w:lang w:val="en-US"/>
        </w:rPr>
        <w:softHyphen/>
      </w:r>
      <w:r w:rsidRPr="00B86BF9">
        <w:rPr>
          <w:spacing w:val="-10"/>
          <w:sz w:val="20"/>
          <w:szCs w:val="20"/>
        </w:rPr>
        <w:t>вует и ссылка на его предшествующий аналог</w:t>
      </w:r>
      <w:r w:rsidR="00064A89">
        <w:rPr>
          <w:spacing w:val="-10"/>
          <w:sz w:val="20"/>
          <w:szCs w:val="20"/>
        </w:rPr>
        <w:t> </w:t>
      </w:r>
      <w:r w:rsidR="007C3FB4" w:rsidRPr="00B86BF9">
        <w:rPr>
          <w:spacing w:val="-10"/>
          <w:sz w:val="20"/>
          <w:szCs w:val="20"/>
        </w:rPr>
        <w:t>—</w:t>
      </w:r>
      <w:r w:rsidRPr="00B86BF9">
        <w:rPr>
          <w:spacing w:val="-10"/>
          <w:sz w:val="20"/>
          <w:szCs w:val="20"/>
        </w:rPr>
        <w:t xml:space="preserve"> </w:t>
      </w:r>
      <w:r w:rsidR="007C3FB4" w:rsidRPr="00B86BF9">
        <w:rPr>
          <w:spacing w:val="-10"/>
          <w:sz w:val="20"/>
          <w:szCs w:val="20"/>
        </w:rPr>
        <w:t>«</w:t>
      </w:r>
      <w:r w:rsidRPr="00B86BF9">
        <w:rPr>
          <w:spacing w:val="-10"/>
          <w:sz w:val="20"/>
          <w:szCs w:val="20"/>
        </w:rPr>
        <w:t>Административно-тер</w:t>
      </w:r>
      <w:r w:rsidR="00465E64">
        <w:rPr>
          <w:spacing w:val="-10"/>
          <w:sz w:val="20"/>
          <w:szCs w:val="20"/>
          <w:lang w:val="en-US"/>
        </w:rPr>
        <w:softHyphen/>
      </w:r>
      <w:r w:rsidRPr="00B86BF9">
        <w:rPr>
          <w:spacing w:val="-10"/>
          <w:sz w:val="20"/>
          <w:szCs w:val="20"/>
        </w:rPr>
        <w:t>риториальное устройство БССР. Справочник в 2-х томах</w:t>
      </w:r>
      <w:r w:rsidR="007C3FB4" w:rsidRPr="00B86BF9">
        <w:rPr>
          <w:spacing w:val="-10"/>
          <w:sz w:val="20"/>
          <w:szCs w:val="20"/>
        </w:rPr>
        <w:t>»</w:t>
      </w:r>
      <w:r w:rsidRPr="00B86BF9">
        <w:rPr>
          <w:spacing w:val="-10"/>
          <w:sz w:val="20"/>
          <w:szCs w:val="20"/>
        </w:rPr>
        <w:t xml:space="preserve"> (Минск</w:t>
      </w:r>
      <w:r w:rsidR="00064A89">
        <w:rPr>
          <w:spacing w:val="-10"/>
          <w:sz w:val="20"/>
          <w:szCs w:val="20"/>
        </w:rPr>
        <w:t>:</w:t>
      </w:r>
      <w:r w:rsidRPr="00B86BF9">
        <w:rPr>
          <w:spacing w:val="-10"/>
          <w:sz w:val="20"/>
          <w:szCs w:val="20"/>
        </w:rPr>
        <w:t xml:space="preserve"> Бела</w:t>
      </w:r>
      <w:r w:rsidR="00465E64">
        <w:rPr>
          <w:spacing w:val="-10"/>
          <w:sz w:val="20"/>
          <w:szCs w:val="20"/>
          <w:lang w:val="en-US"/>
        </w:rPr>
        <w:softHyphen/>
      </w:r>
      <w:r w:rsidRPr="00B86BF9">
        <w:rPr>
          <w:spacing w:val="-10"/>
          <w:sz w:val="20"/>
          <w:szCs w:val="20"/>
        </w:rPr>
        <w:t>русь, 1986</w:t>
      </w:r>
      <w:r w:rsidR="007C3FB4" w:rsidRPr="00B86BF9">
        <w:rPr>
          <w:spacing w:val="-10"/>
          <w:sz w:val="20"/>
          <w:szCs w:val="20"/>
        </w:rPr>
        <w:t>—</w:t>
      </w:r>
      <w:r w:rsidRPr="00B86BF9">
        <w:rPr>
          <w:spacing w:val="-10"/>
          <w:sz w:val="20"/>
          <w:szCs w:val="20"/>
        </w:rPr>
        <w:t>1987).</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В отличие от трехтомного справочника</w:t>
      </w:r>
      <w:r w:rsidR="00064A89">
        <w:rPr>
          <w:spacing w:val="-10"/>
          <w:sz w:val="20"/>
          <w:szCs w:val="20"/>
        </w:rPr>
        <w:t>,</w:t>
      </w:r>
      <w:r w:rsidRPr="00B86BF9">
        <w:rPr>
          <w:spacing w:val="-10"/>
          <w:sz w:val="20"/>
          <w:szCs w:val="20"/>
        </w:rPr>
        <w:t xml:space="preserve"> этот более фундирован: в поме</w:t>
      </w:r>
      <w:r w:rsidR="00465E64">
        <w:rPr>
          <w:spacing w:val="-10"/>
          <w:sz w:val="20"/>
          <w:szCs w:val="20"/>
          <w:lang w:val="en-US"/>
        </w:rPr>
        <w:softHyphen/>
      </w:r>
      <w:r w:rsidRPr="00B86BF9">
        <w:rPr>
          <w:spacing w:val="-10"/>
          <w:sz w:val="20"/>
          <w:szCs w:val="20"/>
        </w:rPr>
        <w:t>щенном после основного текста списке источников и литературы (103 пози</w:t>
      </w:r>
      <w:r w:rsidR="00465E64">
        <w:rPr>
          <w:spacing w:val="-10"/>
          <w:sz w:val="20"/>
          <w:szCs w:val="20"/>
          <w:lang w:val="en-US"/>
        </w:rPr>
        <w:softHyphen/>
      </w:r>
      <w:r w:rsidRPr="00B86BF9">
        <w:rPr>
          <w:spacing w:val="-10"/>
          <w:sz w:val="20"/>
          <w:szCs w:val="20"/>
        </w:rPr>
        <w:t>ции) наряду с официальными изданиями присутствуют и ссылки на област</w:t>
      </w:r>
      <w:r w:rsidR="00465E64">
        <w:rPr>
          <w:spacing w:val="-10"/>
          <w:sz w:val="20"/>
          <w:szCs w:val="20"/>
          <w:lang w:val="en-US"/>
        </w:rPr>
        <w:softHyphen/>
      </w:r>
      <w:r w:rsidRPr="00B86BF9">
        <w:rPr>
          <w:spacing w:val="-10"/>
          <w:sz w:val="20"/>
          <w:szCs w:val="20"/>
        </w:rPr>
        <w:t>ные и зональные архивы, справочники, исследовательскую литературу.</w:t>
      </w:r>
    </w:p>
    <w:p w:rsidR="00D3419F" w:rsidRPr="00B86BF9" w:rsidRDefault="00D3419F" w:rsidP="00D3419F">
      <w:pPr>
        <w:pStyle w:val="af6"/>
        <w:spacing w:after="0" w:line="220" w:lineRule="exact"/>
        <w:ind w:firstLine="567"/>
        <w:jc w:val="both"/>
        <w:rPr>
          <w:spacing w:val="-10"/>
          <w:sz w:val="20"/>
          <w:szCs w:val="20"/>
        </w:rPr>
      </w:pPr>
      <w:r w:rsidRPr="00B86BF9">
        <w:rPr>
          <w:spacing w:val="-10"/>
          <w:sz w:val="20"/>
          <w:szCs w:val="20"/>
        </w:rPr>
        <w:t>Научно-справочный аппарат издания</w:t>
      </w:r>
      <w:r w:rsidR="007C3FB4" w:rsidRPr="00B86BF9">
        <w:rPr>
          <w:spacing w:val="-10"/>
          <w:sz w:val="20"/>
          <w:szCs w:val="20"/>
        </w:rPr>
        <w:t xml:space="preserve"> </w:t>
      </w:r>
      <w:r w:rsidRPr="00B86BF9">
        <w:rPr>
          <w:spacing w:val="-10"/>
          <w:sz w:val="20"/>
          <w:szCs w:val="20"/>
        </w:rPr>
        <w:t>представлен предисловием, спис</w:t>
      </w:r>
      <w:r w:rsidR="00465E64">
        <w:rPr>
          <w:spacing w:val="-10"/>
          <w:sz w:val="20"/>
          <w:szCs w:val="20"/>
          <w:lang w:val="en-US"/>
        </w:rPr>
        <w:softHyphen/>
      </w:r>
      <w:r w:rsidRPr="00B86BF9">
        <w:rPr>
          <w:spacing w:val="-10"/>
          <w:sz w:val="20"/>
          <w:szCs w:val="20"/>
        </w:rPr>
        <w:t>ком сокращений, списком</w:t>
      </w:r>
      <w:r w:rsidR="007C3FB4" w:rsidRPr="00B86BF9">
        <w:rPr>
          <w:spacing w:val="-10"/>
          <w:sz w:val="20"/>
          <w:szCs w:val="20"/>
        </w:rPr>
        <w:t xml:space="preserve"> </w:t>
      </w:r>
      <w:r w:rsidRPr="00B86BF9">
        <w:rPr>
          <w:spacing w:val="-10"/>
          <w:sz w:val="20"/>
          <w:szCs w:val="20"/>
        </w:rPr>
        <w:t>председателей</w:t>
      </w:r>
      <w:r w:rsidR="007C3FB4" w:rsidRPr="00B86BF9">
        <w:rPr>
          <w:spacing w:val="-10"/>
          <w:sz w:val="20"/>
          <w:szCs w:val="20"/>
        </w:rPr>
        <w:t xml:space="preserve"> </w:t>
      </w:r>
      <w:r w:rsidRPr="00B86BF9">
        <w:rPr>
          <w:spacing w:val="-10"/>
          <w:sz w:val="20"/>
          <w:szCs w:val="20"/>
        </w:rPr>
        <w:t>областных</w:t>
      </w:r>
      <w:r w:rsidR="00064A89">
        <w:rPr>
          <w:spacing w:val="-10"/>
          <w:sz w:val="20"/>
          <w:szCs w:val="20"/>
        </w:rPr>
        <w:t xml:space="preserve"> </w:t>
      </w:r>
      <w:r w:rsidRPr="00B86BF9">
        <w:rPr>
          <w:spacing w:val="-10"/>
          <w:sz w:val="20"/>
          <w:szCs w:val="20"/>
        </w:rPr>
        <w:t>(Минского город</w:t>
      </w:r>
      <w:r w:rsidR="00465E64">
        <w:rPr>
          <w:spacing w:val="-10"/>
          <w:sz w:val="20"/>
          <w:szCs w:val="20"/>
          <w:lang w:val="en-US"/>
        </w:rPr>
        <w:softHyphen/>
      </w:r>
      <w:r w:rsidRPr="00B86BF9">
        <w:rPr>
          <w:spacing w:val="-10"/>
          <w:sz w:val="20"/>
          <w:szCs w:val="20"/>
        </w:rPr>
        <w:t>ско</w:t>
      </w:r>
      <w:r w:rsidR="00465E64">
        <w:rPr>
          <w:spacing w:val="-10"/>
          <w:sz w:val="20"/>
          <w:szCs w:val="20"/>
          <w:lang w:val="en-US"/>
        </w:rPr>
        <w:softHyphen/>
      </w:r>
      <w:r w:rsidRPr="00B86BF9">
        <w:rPr>
          <w:spacing w:val="-10"/>
          <w:sz w:val="20"/>
          <w:szCs w:val="20"/>
        </w:rPr>
        <w:t>го) Советов депутатов и</w:t>
      </w:r>
      <w:r w:rsidR="007C3FB4" w:rsidRPr="00B86BF9">
        <w:rPr>
          <w:spacing w:val="-10"/>
          <w:sz w:val="20"/>
          <w:szCs w:val="20"/>
        </w:rPr>
        <w:t xml:space="preserve"> </w:t>
      </w:r>
      <w:r w:rsidRPr="00B86BF9">
        <w:rPr>
          <w:spacing w:val="-10"/>
          <w:sz w:val="20"/>
          <w:szCs w:val="20"/>
        </w:rPr>
        <w:t>областных (Минского городского) исполнитель</w:t>
      </w:r>
      <w:r w:rsidR="00064A89">
        <w:rPr>
          <w:spacing w:val="-10"/>
          <w:sz w:val="20"/>
          <w:szCs w:val="20"/>
        </w:rPr>
        <w:softHyphen/>
      </w:r>
      <w:r w:rsidRPr="00B86BF9">
        <w:rPr>
          <w:spacing w:val="-10"/>
          <w:sz w:val="20"/>
          <w:szCs w:val="20"/>
        </w:rPr>
        <w:t>ных коми</w:t>
      </w:r>
      <w:r w:rsidR="00465E64">
        <w:rPr>
          <w:spacing w:val="-10"/>
          <w:sz w:val="20"/>
          <w:szCs w:val="20"/>
          <w:lang w:val="en-US"/>
        </w:rPr>
        <w:softHyphen/>
      </w:r>
      <w:r w:rsidRPr="00B86BF9">
        <w:rPr>
          <w:spacing w:val="-10"/>
          <w:sz w:val="20"/>
          <w:szCs w:val="20"/>
        </w:rPr>
        <w:t>тетов с указанием</w:t>
      </w:r>
      <w:r w:rsidR="007C3FB4" w:rsidRPr="00B86BF9">
        <w:rPr>
          <w:spacing w:val="-10"/>
          <w:sz w:val="20"/>
          <w:szCs w:val="20"/>
        </w:rPr>
        <w:t xml:space="preserve"> </w:t>
      </w:r>
      <w:r w:rsidRPr="00B86BF9">
        <w:rPr>
          <w:spacing w:val="-10"/>
          <w:sz w:val="20"/>
          <w:szCs w:val="20"/>
        </w:rPr>
        <w:t>фамилии, имени, отчества, времени пребывания в долж</w:t>
      </w:r>
      <w:r w:rsidR="00465E64">
        <w:rPr>
          <w:spacing w:val="-10"/>
          <w:sz w:val="20"/>
          <w:szCs w:val="20"/>
          <w:lang w:val="en-US"/>
        </w:rPr>
        <w:softHyphen/>
      </w:r>
      <w:r w:rsidRPr="00B86BF9">
        <w:rPr>
          <w:spacing w:val="-10"/>
          <w:sz w:val="20"/>
          <w:szCs w:val="20"/>
        </w:rPr>
        <w:t>ности, выполняющим в определенной степени функции именного ука</w:t>
      </w:r>
      <w:r w:rsidR="00465E64">
        <w:rPr>
          <w:spacing w:val="-10"/>
          <w:sz w:val="20"/>
          <w:szCs w:val="20"/>
          <w:lang w:val="en-US"/>
        </w:rPr>
        <w:softHyphen/>
      </w:r>
      <w:r w:rsidRPr="00B86BF9">
        <w:rPr>
          <w:spacing w:val="-10"/>
          <w:sz w:val="20"/>
          <w:szCs w:val="20"/>
        </w:rPr>
        <w:t>за</w:t>
      </w:r>
      <w:r w:rsidR="00465E64">
        <w:rPr>
          <w:spacing w:val="-10"/>
          <w:sz w:val="20"/>
          <w:szCs w:val="20"/>
          <w:lang w:val="en-US"/>
        </w:rPr>
        <w:softHyphen/>
      </w:r>
      <w:r w:rsidRPr="00B86BF9">
        <w:rPr>
          <w:spacing w:val="-10"/>
          <w:sz w:val="20"/>
          <w:szCs w:val="20"/>
        </w:rPr>
        <w:t>те</w:t>
      </w:r>
      <w:r w:rsidR="00465E64">
        <w:rPr>
          <w:spacing w:val="-10"/>
          <w:sz w:val="20"/>
          <w:szCs w:val="20"/>
          <w:lang w:val="en-US"/>
        </w:rPr>
        <w:softHyphen/>
      </w:r>
      <w:r w:rsidRPr="00B86BF9">
        <w:rPr>
          <w:spacing w:val="-10"/>
          <w:sz w:val="20"/>
          <w:szCs w:val="20"/>
        </w:rPr>
        <w:t>ля. Существенным дополнением являются оформленные в виде прило</w:t>
      </w:r>
      <w:r w:rsidR="00465E64">
        <w:rPr>
          <w:spacing w:val="-10"/>
          <w:sz w:val="20"/>
          <w:szCs w:val="20"/>
          <w:lang w:val="en-US"/>
        </w:rPr>
        <w:softHyphen/>
      </w:r>
      <w:r w:rsidRPr="00B86BF9">
        <w:rPr>
          <w:spacing w:val="-10"/>
          <w:sz w:val="20"/>
          <w:szCs w:val="20"/>
        </w:rPr>
        <w:t>же</w:t>
      </w:r>
      <w:r w:rsidR="00465E64">
        <w:rPr>
          <w:spacing w:val="-10"/>
          <w:sz w:val="20"/>
          <w:szCs w:val="20"/>
          <w:lang w:val="en-US"/>
        </w:rPr>
        <w:softHyphen/>
      </w:r>
      <w:r w:rsidRPr="00B86BF9">
        <w:rPr>
          <w:spacing w:val="-10"/>
          <w:sz w:val="20"/>
          <w:szCs w:val="20"/>
        </w:rPr>
        <w:t>ний перечни (примерные перечни, структуры) отделов и управлений местных испол</w:t>
      </w:r>
      <w:r w:rsidR="00465E64">
        <w:rPr>
          <w:spacing w:val="-10"/>
          <w:sz w:val="20"/>
          <w:szCs w:val="20"/>
          <w:lang w:val="en-US"/>
        </w:rPr>
        <w:softHyphen/>
      </w:r>
      <w:r w:rsidRPr="00B86BF9">
        <w:rPr>
          <w:spacing w:val="-10"/>
          <w:sz w:val="20"/>
          <w:szCs w:val="20"/>
        </w:rPr>
        <w:t>комов и администраций всех уровней.</w:t>
      </w:r>
    </w:p>
    <w:p w:rsidR="00F21390" w:rsidRPr="00B86BF9" w:rsidRDefault="00D3419F" w:rsidP="00D3419F">
      <w:pPr>
        <w:pStyle w:val="af6"/>
        <w:spacing w:after="0" w:line="220" w:lineRule="exact"/>
        <w:ind w:firstLine="567"/>
        <w:jc w:val="both"/>
        <w:rPr>
          <w:spacing w:val="-10"/>
          <w:sz w:val="20"/>
          <w:szCs w:val="20"/>
        </w:rPr>
      </w:pPr>
      <w:r w:rsidRPr="00B86BF9">
        <w:rPr>
          <w:spacing w:val="-10"/>
          <w:sz w:val="20"/>
          <w:szCs w:val="20"/>
        </w:rPr>
        <w:t>В заключение нам остается лишь поздравить коллектив составителей и прежде всего его руководителя (в случае с трехтомником), а также автора-</w:t>
      </w:r>
      <w:r w:rsidRPr="00B86BF9">
        <w:rPr>
          <w:spacing w:val="-10"/>
          <w:sz w:val="20"/>
          <w:szCs w:val="20"/>
        </w:rPr>
        <w:lastRenderedPageBreak/>
        <w:t>соста</w:t>
      </w:r>
      <w:r w:rsidR="00465E64">
        <w:rPr>
          <w:spacing w:val="-10"/>
          <w:sz w:val="20"/>
          <w:szCs w:val="20"/>
          <w:lang w:val="en-US"/>
        </w:rPr>
        <w:softHyphen/>
      </w:r>
      <w:r w:rsidRPr="00B86BF9">
        <w:rPr>
          <w:spacing w:val="-10"/>
          <w:sz w:val="20"/>
          <w:szCs w:val="20"/>
        </w:rPr>
        <w:t>вителя справочника об органах местного управления и самоуправления с успешным завершением работы, потребовавшей привлечения и анализа огром</w:t>
      </w:r>
      <w:r w:rsidR="00465E64">
        <w:rPr>
          <w:spacing w:val="-10"/>
          <w:sz w:val="20"/>
          <w:szCs w:val="20"/>
          <w:lang w:val="en-US"/>
        </w:rPr>
        <w:softHyphen/>
      </w:r>
      <w:r w:rsidRPr="00B86BF9">
        <w:rPr>
          <w:spacing w:val="-10"/>
          <w:sz w:val="20"/>
          <w:szCs w:val="20"/>
        </w:rPr>
        <w:t>ного количества источников</w:t>
      </w:r>
      <w:r w:rsidR="00064A89">
        <w:rPr>
          <w:spacing w:val="-10"/>
          <w:sz w:val="20"/>
          <w:szCs w:val="20"/>
        </w:rPr>
        <w:t>,</w:t>
      </w:r>
      <w:r w:rsidRPr="00B86BF9">
        <w:rPr>
          <w:spacing w:val="-10"/>
          <w:sz w:val="20"/>
          <w:szCs w:val="20"/>
        </w:rPr>
        <w:t xml:space="preserve"> и от лица пользователей поблагодарить их за этот крайне важный и полезный труд</w:t>
      </w:r>
      <w:r w:rsidR="00F21390" w:rsidRPr="00B86BF9">
        <w:rPr>
          <w:spacing w:val="-10"/>
          <w:sz w:val="20"/>
          <w:szCs w:val="20"/>
        </w:rPr>
        <w:t>.</w:t>
      </w:r>
    </w:p>
    <w:p w:rsidR="00667E2F" w:rsidRPr="00B86BF9" w:rsidRDefault="00667E2F" w:rsidP="00667E2F">
      <w:pPr>
        <w:spacing w:before="40" w:line="200" w:lineRule="exact"/>
        <w:ind w:left="567"/>
        <w:jc w:val="right"/>
        <w:rPr>
          <w:i/>
          <w:spacing w:val="-10"/>
          <w:sz w:val="18"/>
          <w:szCs w:val="18"/>
          <w:lang w:val="en-US"/>
        </w:rPr>
      </w:pPr>
      <w:r w:rsidRPr="00B86BF9">
        <w:rPr>
          <w:i/>
          <w:spacing w:val="-10"/>
          <w:sz w:val="18"/>
          <w:szCs w:val="18"/>
        </w:rPr>
        <w:t xml:space="preserve">Артыкул паступіў у рэдакцыю </w:t>
      </w:r>
      <w:r w:rsidR="00064A89">
        <w:rPr>
          <w:i/>
          <w:spacing w:val="-10"/>
          <w:sz w:val="18"/>
          <w:szCs w:val="18"/>
          <w:lang w:val="be-BY"/>
        </w:rPr>
        <w:t>03</w:t>
      </w:r>
      <w:r w:rsidRPr="00B86BF9">
        <w:rPr>
          <w:i/>
          <w:spacing w:val="-10"/>
          <w:sz w:val="18"/>
          <w:szCs w:val="18"/>
          <w:lang w:val="be-BY"/>
        </w:rPr>
        <w:t>.</w:t>
      </w:r>
      <w:r w:rsidR="00064A89">
        <w:rPr>
          <w:i/>
          <w:spacing w:val="-10"/>
          <w:sz w:val="18"/>
          <w:szCs w:val="18"/>
          <w:lang w:val="be-BY"/>
        </w:rPr>
        <w:t>09</w:t>
      </w:r>
      <w:r w:rsidRPr="00B86BF9">
        <w:rPr>
          <w:i/>
          <w:spacing w:val="-10"/>
          <w:sz w:val="18"/>
          <w:szCs w:val="18"/>
        </w:rPr>
        <w:t>.2020</w:t>
      </w:r>
    </w:p>
    <w:p w:rsidR="007F3886" w:rsidRPr="00B86BF9" w:rsidRDefault="007F3886" w:rsidP="009A5A70">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93" w:name="_Toc56513677"/>
      <w:r w:rsidRPr="00B86BF9">
        <w:rPr>
          <w:rFonts w:ascii="Times New Roman" w:hAnsi="Times New Roman" w:cs="Times New Roman"/>
          <w:b w:val="0"/>
          <w:i w:val="0"/>
          <w:color w:val="FFFFFF"/>
          <w:spacing w:val="-10"/>
          <w:sz w:val="2"/>
          <w:szCs w:val="2"/>
        </w:rPr>
        <w:lastRenderedPageBreak/>
        <w:t>М. Ф. Шумейка</w:t>
      </w:r>
      <w:bookmarkEnd w:id="93"/>
    </w:p>
    <w:p w:rsidR="007F3886" w:rsidRPr="00B86BF9" w:rsidRDefault="007F3886" w:rsidP="00FB6AEF">
      <w:pPr>
        <w:spacing w:line="220" w:lineRule="exact"/>
        <w:ind w:left="1361"/>
        <w:jc w:val="right"/>
        <w:rPr>
          <w:b/>
          <w:i/>
          <w:spacing w:val="-10"/>
          <w:sz w:val="20"/>
          <w:szCs w:val="20"/>
        </w:rPr>
      </w:pPr>
      <w:r w:rsidRPr="00B86BF9">
        <w:rPr>
          <w:b/>
          <w:i/>
          <w:spacing w:val="-10"/>
          <w:sz w:val="20"/>
          <w:szCs w:val="20"/>
        </w:rPr>
        <w:t>М. Ф. Шумейко,</w:t>
      </w:r>
    </w:p>
    <w:p w:rsidR="007F3886" w:rsidRPr="00B86BF9" w:rsidRDefault="007F3886" w:rsidP="007F3886">
      <w:pPr>
        <w:spacing w:line="200" w:lineRule="exact"/>
        <w:jc w:val="right"/>
        <w:rPr>
          <w:i/>
          <w:spacing w:val="-10"/>
          <w:sz w:val="18"/>
          <w:szCs w:val="18"/>
        </w:rPr>
      </w:pPr>
      <w:r w:rsidRPr="00B86BF9">
        <w:rPr>
          <w:i/>
          <w:spacing w:val="-10"/>
          <w:sz w:val="18"/>
          <w:szCs w:val="18"/>
        </w:rPr>
        <w:t>ведущий научный сотрудник</w:t>
      </w:r>
      <w:r w:rsidRPr="00B86BF9">
        <w:rPr>
          <w:i/>
          <w:spacing w:val="-10"/>
          <w:sz w:val="18"/>
          <w:szCs w:val="18"/>
        </w:rPr>
        <w:br/>
        <w:t>Белорусского научно-исследовательского института</w:t>
      </w:r>
      <w:r w:rsidRPr="00B86BF9">
        <w:rPr>
          <w:i/>
          <w:spacing w:val="-10"/>
          <w:sz w:val="18"/>
          <w:szCs w:val="18"/>
        </w:rPr>
        <w:br/>
        <w:t>документоведения и архивного дела,</w:t>
      </w:r>
      <w:r w:rsidRPr="00B86BF9">
        <w:rPr>
          <w:i/>
          <w:spacing w:val="-10"/>
          <w:sz w:val="18"/>
          <w:szCs w:val="18"/>
        </w:rPr>
        <w:br/>
        <w:t>кандидат исторических наук;</w:t>
      </w:r>
    </w:p>
    <w:p w:rsidR="007F3886" w:rsidRPr="00B86BF9" w:rsidRDefault="007F3886" w:rsidP="007F3886">
      <w:pPr>
        <w:spacing w:after="60" w:line="200" w:lineRule="exact"/>
        <w:ind w:left="1361"/>
        <w:jc w:val="right"/>
        <w:rPr>
          <w:spacing w:val="-10"/>
          <w:sz w:val="18"/>
          <w:szCs w:val="18"/>
        </w:rPr>
      </w:pPr>
      <w:r w:rsidRPr="00B86BF9">
        <w:rPr>
          <w:spacing w:val="-10"/>
          <w:sz w:val="18"/>
          <w:szCs w:val="18"/>
        </w:rPr>
        <w:t xml:space="preserve">e-mail: </w:t>
      </w:r>
      <w:hyperlink r:id="rId17" w:history="1">
        <w:r w:rsidRPr="00B86BF9">
          <w:rPr>
            <w:spacing w:val="-10"/>
            <w:sz w:val="18"/>
            <w:szCs w:val="18"/>
          </w:rPr>
          <w:t>jesti@inbox.ru</w:t>
        </w:r>
      </w:hyperlink>
    </w:p>
    <w:p w:rsidR="00090B7C" w:rsidRPr="00090B7C" w:rsidRDefault="00090B7C" w:rsidP="00090B7C">
      <w:pPr>
        <w:pStyle w:val="3"/>
        <w:keepLines/>
        <w:widowControl w:val="0"/>
        <w:spacing w:before="0" w:line="220" w:lineRule="exact"/>
        <w:jc w:val="center"/>
        <w:rPr>
          <w:rFonts w:ascii="Times New Roman" w:hAnsi="Times New Roman" w:cs="Times New Roman"/>
          <w:sz w:val="20"/>
          <w:szCs w:val="20"/>
          <w:lang w:val="be-BY"/>
        </w:rPr>
      </w:pPr>
      <w:bookmarkStart w:id="94" w:name="_Toc56513678"/>
      <w:r w:rsidRPr="00090B7C">
        <w:rPr>
          <w:rFonts w:ascii="Times New Roman" w:hAnsi="Times New Roman" w:cs="Times New Roman"/>
          <w:caps/>
          <w:spacing w:val="-10"/>
          <w:sz w:val="20"/>
          <w:szCs w:val="20"/>
        </w:rPr>
        <w:t xml:space="preserve">О выборе объекта публикации в археографии </w:t>
      </w:r>
      <w:r w:rsidRPr="00090B7C">
        <w:rPr>
          <w:rFonts w:ascii="Times New Roman" w:hAnsi="Times New Roman" w:cs="Times New Roman"/>
          <w:b w:val="0"/>
          <w:i/>
          <w:spacing w:val="-10"/>
          <w:sz w:val="20"/>
          <w:szCs w:val="20"/>
        </w:rPr>
        <w:t>(Размышления о книге «Улада і грамадства БССР у 1929—1939</w:t>
      </w:r>
      <w:r w:rsidRPr="00090B7C">
        <w:rPr>
          <w:rFonts w:ascii="Times New Roman" w:hAnsi="Times New Roman" w:cs="Times New Roman"/>
          <w:b w:val="0"/>
          <w:i/>
          <w:spacing w:val="-10"/>
          <w:sz w:val="20"/>
          <w:szCs w:val="20"/>
        </w:rPr>
        <w:br/>
        <w:t>у дакументах Сакрэтнага аддзела</w:t>
      </w:r>
      <w:r w:rsidRPr="00090B7C">
        <w:rPr>
          <w:rFonts w:ascii="Times New Roman" w:hAnsi="Times New Roman" w:cs="Times New Roman"/>
          <w:b w:val="0"/>
          <w:i/>
          <w:spacing w:val="-10"/>
          <w:sz w:val="20"/>
          <w:szCs w:val="20"/>
          <w:lang w:val="be-BY"/>
        </w:rPr>
        <w:t> </w:t>
      </w:r>
      <w:r w:rsidRPr="00090B7C">
        <w:rPr>
          <w:rFonts w:ascii="Times New Roman" w:hAnsi="Times New Roman" w:cs="Times New Roman"/>
          <w:b w:val="0"/>
          <w:i/>
          <w:spacing w:val="-10"/>
          <w:sz w:val="20"/>
          <w:szCs w:val="20"/>
        </w:rPr>
        <w:t>/</w:t>
      </w:r>
      <w:r w:rsidRPr="00090B7C">
        <w:rPr>
          <w:rFonts w:ascii="Times New Roman" w:hAnsi="Times New Roman" w:cs="Times New Roman"/>
          <w:b w:val="0"/>
          <w:i/>
          <w:spacing w:val="-10"/>
          <w:sz w:val="20"/>
          <w:szCs w:val="20"/>
          <w:lang w:val="be-BY"/>
        </w:rPr>
        <w:t xml:space="preserve"> </w:t>
      </w:r>
      <w:r w:rsidRPr="00090B7C">
        <w:rPr>
          <w:rFonts w:ascii="Times New Roman" w:hAnsi="Times New Roman" w:cs="Times New Roman"/>
          <w:b w:val="0"/>
          <w:i/>
          <w:spacing w:val="-10"/>
          <w:sz w:val="20"/>
          <w:szCs w:val="20"/>
        </w:rPr>
        <w:t>Асобага сектара ЦК КП(б)Б»)</w:t>
      </w:r>
      <w:bookmarkEnd w:id="94"/>
    </w:p>
    <w:p w:rsidR="00090B7C" w:rsidRDefault="00090B7C" w:rsidP="00090B7C">
      <w:pPr>
        <w:pStyle w:val="af6"/>
        <w:spacing w:after="0" w:line="220" w:lineRule="exact"/>
        <w:ind w:firstLine="567"/>
        <w:jc w:val="both"/>
        <w:rPr>
          <w:spacing w:val="-10"/>
          <w:sz w:val="20"/>
          <w:szCs w:val="20"/>
        </w:rPr>
        <w:sectPr w:rsidR="00090B7C" w:rsidSect="008E06EA">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pPr>
    </w:p>
    <w:p w:rsidR="005C62D4" w:rsidRDefault="00DC60ED" w:rsidP="005C62D4">
      <w:pPr>
        <w:pStyle w:val="af6"/>
        <w:spacing w:after="0" w:line="220" w:lineRule="exact"/>
        <w:ind w:firstLine="567"/>
        <w:jc w:val="both"/>
        <w:rPr>
          <w:spacing w:val="-10"/>
          <w:sz w:val="20"/>
          <w:szCs w:val="20"/>
        </w:rPr>
      </w:pPr>
      <w:r w:rsidRPr="00DC60ED">
        <w:rPr>
          <w:spacing w:val="-10"/>
          <w:sz w:val="20"/>
          <w:szCs w:val="20"/>
          <w:lang w:val="be-BY"/>
        </w:rPr>
        <w:lastRenderedPageBreak/>
        <w:t>Пишущий</w:t>
      </w:r>
      <w:r>
        <w:rPr>
          <w:spacing w:val="-10"/>
          <w:sz w:val="20"/>
          <w:szCs w:val="20"/>
          <w:lang w:val="be-BY"/>
        </w:rPr>
        <w:t xml:space="preserve"> </w:t>
      </w:r>
      <w:r w:rsidRPr="00DC60ED">
        <w:rPr>
          <w:spacing w:val="-10"/>
          <w:sz w:val="20"/>
          <w:szCs w:val="20"/>
        </w:rPr>
        <w:t>эти строки</w:t>
      </w:r>
      <w:r>
        <w:rPr>
          <w:spacing w:val="-10"/>
          <w:sz w:val="20"/>
          <w:szCs w:val="20"/>
        </w:rPr>
        <w:t xml:space="preserve"> </w:t>
      </w:r>
      <w:r w:rsidRPr="00DC60ED">
        <w:rPr>
          <w:spacing w:val="-10"/>
          <w:sz w:val="20"/>
          <w:szCs w:val="20"/>
        </w:rPr>
        <w:t>вынужден</w:t>
      </w:r>
      <w:r>
        <w:rPr>
          <w:spacing w:val="-10"/>
          <w:sz w:val="20"/>
          <w:szCs w:val="20"/>
        </w:rPr>
        <w:t xml:space="preserve"> </w:t>
      </w:r>
      <w:r w:rsidRPr="00DC60ED">
        <w:rPr>
          <w:spacing w:val="-10"/>
          <w:sz w:val="20"/>
          <w:szCs w:val="20"/>
        </w:rPr>
        <w:t>отказаться от традиционной формы рецен</w:t>
      </w:r>
      <w:r>
        <w:rPr>
          <w:spacing w:val="-10"/>
          <w:sz w:val="20"/>
          <w:szCs w:val="20"/>
          <w:lang w:val="be-BY"/>
        </w:rPr>
        <w:softHyphen/>
      </w:r>
      <w:r w:rsidRPr="00DC60ED">
        <w:rPr>
          <w:spacing w:val="-10"/>
          <w:sz w:val="20"/>
          <w:szCs w:val="20"/>
        </w:rPr>
        <w:t>зии, предполагающей обозначение в рецензируемом издании места, года, названия издательства, его объема, поскольку в последнем отсутствует пол</w:t>
      </w:r>
      <w:r>
        <w:rPr>
          <w:spacing w:val="-10"/>
          <w:sz w:val="20"/>
          <w:szCs w:val="20"/>
          <w:lang w:val="be-BY"/>
        </w:rPr>
        <w:softHyphen/>
      </w:r>
      <w:r w:rsidRPr="00DC60ED">
        <w:rPr>
          <w:spacing w:val="-10"/>
          <w:sz w:val="20"/>
          <w:szCs w:val="20"/>
        </w:rPr>
        <w:t>ное библиографическое описание, в котором, как известно,</w:t>
      </w:r>
      <w:r>
        <w:rPr>
          <w:spacing w:val="-10"/>
          <w:sz w:val="20"/>
          <w:szCs w:val="20"/>
        </w:rPr>
        <w:t xml:space="preserve"> </w:t>
      </w:r>
      <w:r w:rsidRPr="00DC60ED">
        <w:rPr>
          <w:spacing w:val="-10"/>
          <w:sz w:val="20"/>
          <w:szCs w:val="20"/>
        </w:rPr>
        <w:t>приводятся такие сведения. Книга издана в твердом переплете, форматом А-4, на 1120 стра</w:t>
      </w:r>
      <w:r>
        <w:rPr>
          <w:spacing w:val="-10"/>
          <w:sz w:val="20"/>
          <w:szCs w:val="20"/>
          <w:lang w:val="be-BY"/>
        </w:rPr>
        <w:softHyphen/>
      </w:r>
      <w:r w:rsidRPr="00DC60ED">
        <w:rPr>
          <w:spacing w:val="-10"/>
          <w:sz w:val="20"/>
          <w:szCs w:val="20"/>
        </w:rPr>
        <w:t>ницах.</w:t>
      </w:r>
      <w:r>
        <w:rPr>
          <w:spacing w:val="-10"/>
          <w:sz w:val="20"/>
          <w:szCs w:val="20"/>
        </w:rPr>
        <w:t xml:space="preserve"> </w:t>
      </w:r>
      <w:r w:rsidRPr="00DC60ED">
        <w:rPr>
          <w:spacing w:val="-10"/>
          <w:sz w:val="20"/>
          <w:szCs w:val="20"/>
        </w:rPr>
        <w:t>Отсутствует в ней и указание на</w:t>
      </w:r>
      <w:r>
        <w:rPr>
          <w:spacing w:val="-10"/>
          <w:sz w:val="20"/>
          <w:szCs w:val="20"/>
        </w:rPr>
        <w:t xml:space="preserve"> </w:t>
      </w:r>
      <w:r w:rsidRPr="00DC60ED">
        <w:rPr>
          <w:spacing w:val="-10"/>
          <w:sz w:val="20"/>
          <w:szCs w:val="20"/>
        </w:rPr>
        <w:t>тип издания: научное, попу</w:t>
      </w:r>
      <w:r>
        <w:rPr>
          <w:spacing w:val="-10"/>
          <w:sz w:val="20"/>
          <w:szCs w:val="20"/>
          <w:lang w:val="be-BY"/>
        </w:rPr>
        <w:softHyphen/>
      </w:r>
      <w:r w:rsidRPr="00DC60ED">
        <w:rPr>
          <w:spacing w:val="-10"/>
          <w:sz w:val="20"/>
          <w:szCs w:val="20"/>
        </w:rPr>
        <w:t>ляр</w:t>
      </w:r>
      <w:r>
        <w:rPr>
          <w:spacing w:val="-10"/>
          <w:sz w:val="20"/>
          <w:szCs w:val="20"/>
          <w:lang w:val="be-BY"/>
        </w:rPr>
        <w:softHyphen/>
      </w:r>
      <w:r w:rsidRPr="00DC60ED">
        <w:rPr>
          <w:spacing w:val="-10"/>
          <w:sz w:val="20"/>
          <w:szCs w:val="20"/>
        </w:rPr>
        <w:t>ное, справочное или какое-либо иное. Остается предположить, что перед нами</w:t>
      </w:r>
      <w:r>
        <w:rPr>
          <w:spacing w:val="-10"/>
          <w:sz w:val="20"/>
          <w:szCs w:val="20"/>
          <w:lang w:val="be-BY"/>
        </w:rPr>
        <w:t> </w:t>
      </w:r>
      <w:r w:rsidRPr="00DC60ED">
        <w:rPr>
          <w:spacing w:val="-10"/>
          <w:sz w:val="20"/>
          <w:szCs w:val="20"/>
        </w:rPr>
        <w:t>— самиздат, однако это</w:t>
      </w:r>
      <w:r>
        <w:rPr>
          <w:spacing w:val="-10"/>
          <w:sz w:val="20"/>
          <w:szCs w:val="20"/>
        </w:rPr>
        <w:t xml:space="preserve"> </w:t>
      </w:r>
      <w:r w:rsidRPr="00DC60ED">
        <w:rPr>
          <w:spacing w:val="-10"/>
          <w:sz w:val="20"/>
          <w:szCs w:val="20"/>
        </w:rPr>
        <w:t>предположение ставится под сомнение нали</w:t>
      </w:r>
      <w:r>
        <w:rPr>
          <w:spacing w:val="-10"/>
          <w:sz w:val="20"/>
          <w:szCs w:val="20"/>
          <w:lang w:val="be-BY"/>
        </w:rPr>
        <w:softHyphen/>
      </w:r>
      <w:r w:rsidRPr="00DC60ED">
        <w:rPr>
          <w:spacing w:val="-10"/>
          <w:sz w:val="20"/>
          <w:szCs w:val="20"/>
        </w:rPr>
        <w:t>чи</w:t>
      </w:r>
      <w:r>
        <w:rPr>
          <w:spacing w:val="-10"/>
          <w:sz w:val="20"/>
          <w:szCs w:val="20"/>
          <w:lang w:val="be-BY"/>
        </w:rPr>
        <w:softHyphen/>
      </w:r>
      <w:r w:rsidRPr="00DC60ED">
        <w:rPr>
          <w:spacing w:val="-10"/>
          <w:sz w:val="20"/>
          <w:szCs w:val="20"/>
        </w:rPr>
        <w:t>ем в книге</w:t>
      </w:r>
      <w:r>
        <w:rPr>
          <w:spacing w:val="-10"/>
          <w:sz w:val="20"/>
          <w:szCs w:val="20"/>
        </w:rPr>
        <w:t xml:space="preserve"> </w:t>
      </w:r>
      <w:r w:rsidRPr="00DC60ED">
        <w:rPr>
          <w:spacing w:val="-10"/>
          <w:sz w:val="20"/>
          <w:szCs w:val="20"/>
        </w:rPr>
        <w:t>рецензентов, один из которых представляет БГУ, являющийся госу</w:t>
      </w:r>
      <w:r>
        <w:rPr>
          <w:spacing w:val="-10"/>
          <w:sz w:val="20"/>
          <w:szCs w:val="20"/>
          <w:lang w:val="be-BY"/>
        </w:rPr>
        <w:softHyphen/>
      </w:r>
      <w:r w:rsidRPr="00DC60ED">
        <w:rPr>
          <w:spacing w:val="-10"/>
          <w:sz w:val="20"/>
          <w:szCs w:val="20"/>
        </w:rPr>
        <w:t>дарственным</w:t>
      </w:r>
      <w:r>
        <w:rPr>
          <w:spacing w:val="-10"/>
          <w:sz w:val="20"/>
          <w:szCs w:val="20"/>
        </w:rPr>
        <w:t xml:space="preserve"> </w:t>
      </w:r>
      <w:r w:rsidRPr="00DC60ED">
        <w:rPr>
          <w:spacing w:val="-10"/>
          <w:sz w:val="20"/>
          <w:szCs w:val="20"/>
        </w:rPr>
        <w:t>учреждением образования Республики Беларусь,</w:t>
      </w:r>
      <w:r>
        <w:rPr>
          <w:spacing w:val="-10"/>
          <w:sz w:val="20"/>
          <w:szCs w:val="20"/>
        </w:rPr>
        <w:t xml:space="preserve"> </w:t>
      </w:r>
      <w:r w:rsidRPr="00DC60ED">
        <w:rPr>
          <w:spacing w:val="-10"/>
          <w:sz w:val="20"/>
          <w:szCs w:val="20"/>
        </w:rPr>
        <w:t>а также</w:t>
      </w:r>
      <w:r>
        <w:rPr>
          <w:spacing w:val="-10"/>
          <w:sz w:val="20"/>
          <w:szCs w:val="20"/>
        </w:rPr>
        <w:t xml:space="preserve"> </w:t>
      </w:r>
      <w:r w:rsidRPr="00DC60ED">
        <w:rPr>
          <w:spacing w:val="-10"/>
          <w:sz w:val="20"/>
          <w:szCs w:val="20"/>
        </w:rPr>
        <w:t>тем, что она реализуется</w:t>
      </w:r>
      <w:r>
        <w:rPr>
          <w:spacing w:val="-10"/>
          <w:sz w:val="20"/>
          <w:szCs w:val="20"/>
        </w:rPr>
        <w:t xml:space="preserve"> </w:t>
      </w:r>
      <w:r w:rsidRPr="00DC60ED">
        <w:rPr>
          <w:spacing w:val="-10"/>
          <w:sz w:val="20"/>
          <w:szCs w:val="20"/>
        </w:rPr>
        <w:t>в государственных книжных магазинах республики (к слову заметим, по достаточно высокой цене!). Но оставим</w:t>
      </w:r>
      <w:r>
        <w:rPr>
          <w:spacing w:val="-10"/>
          <w:sz w:val="20"/>
          <w:szCs w:val="20"/>
        </w:rPr>
        <w:t xml:space="preserve"> </w:t>
      </w:r>
      <w:r w:rsidRPr="00DC60ED">
        <w:rPr>
          <w:spacing w:val="-10"/>
          <w:sz w:val="20"/>
          <w:szCs w:val="20"/>
          <w:lang w:val="be-BY"/>
        </w:rPr>
        <w:t xml:space="preserve">наши </w:t>
      </w:r>
      <w:r w:rsidRPr="00DC60ED">
        <w:rPr>
          <w:spacing w:val="-10"/>
          <w:sz w:val="20"/>
          <w:szCs w:val="20"/>
        </w:rPr>
        <w:t>сомнения для</w:t>
      </w:r>
      <w:r>
        <w:rPr>
          <w:spacing w:val="-10"/>
          <w:sz w:val="20"/>
          <w:szCs w:val="20"/>
        </w:rPr>
        <w:t xml:space="preserve"> </w:t>
      </w:r>
      <w:r w:rsidRPr="00DC60ED">
        <w:rPr>
          <w:spacing w:val="-10"/>
          <w:sz w:val="20"/>
          <w:szCs w:val="20"/>
        </w:rPr>
        <w:t>книготорговых и иных</w:t>
      </w:r>
      <w:r>
        <w:rPr>
          <w:spacing w:val="-10"/>
          <w:sz w:val="20"/>
          <w:szCs w:val="20"/>
        </w:rPr>
        <w:t xml:space="preserve"> </w:t>
      </w:r>
      <w:r w:rsidRPr="00DC60ED">
        <w:rPr>
          <w:spacing w:val="-10"/>
          <w:sz w:val="20"/>
          <w:szCs w:val="20"/>
        </w:rPr>
        <w:t>служб республики и</w:t>
      </w:r>
      <w:r>
        <w:rPr>
          <w:spacing w:val="-10"/>
          <w:sz w:val="20"/>
          <w:szCs w:val="20"/>
        </w:rPr>
        <w:t xml:space="preserve"> </w:t>
      </w:r>
      <w:r w:rsidRPr="00DC60ED">
        <w:rPr>
          <w:spacing w:val="-10"/>
          <w:sz w:val="20"/>
          <w:szCs w:val="20"/>
        </w:rPr>
        <w:t>перейдем к содержанию и струк</w:t>
      </w:r>
      <w:r>
        <w:rPr>
          <w:spacing w:val="-10"/>
          <w:sz w:val="20"/>
          <w:szCs w:val="20"/>
          <w:lang w:val="be-BY"/>
        </w:rPr>
        <w:softHyphen/>
      </w:r>
      <w:r w:rsidRPr="00DC60ED">
        <w:rPr>
          <w:spacing w:val="-10"/>
          <w:sz w:val="20"/>
          <w:szCs w:val="20"/>
        </w:rPr>
        <w:t xml:space="preserve">туре книги, приняв в качестве исходного </w:t>
      </w:r>
      <w:r w:rsidRPr="00DC60ED">
        <w:rPr>
          <w:i/>
          <w:spacing w:val="-10"/>
          <w:sz w:val="20"/>
          <w:szCs w:val="20"/>
        </w:rPr>
        <w:t>модус</w:t>
      </w:r>
      <w:r w:rsidRPr="00DC60ED">
        <w:rPr>
          <w:spacing w:val="-10"/>
          <w:sz w:val="20"/>
          <w:szCs w:val="20"/>
        </w:rPr>
        <w:t>, что имеем дело с изда</w:t>
      </w:r>
      <w:r>
        <w:rPr>
          <w:spacing w:val="-10"/>
          <w:sz w:val="20"/>
          <w:szCs w:val="20"/>
          <w:lang w:val="be-BY"/>
        </w:rPr>
        <w:softHyphen/>
      </w:r>
      <w:r w:rsidRPr="00DC60ED">
        <w:rPr>
          <w:spacing w:val="-10"/>
          <w:sz w:val="20"/>
          <w:szCs w:val="20"/>
        </w:rPr>
        <w:t>ни</w:t>
      </w:r>
      <w:r>
        <w:rPr>
          <w:spacing w:val="-10"/>
          <w:sz w:val="20"/>
          <w:szCs w:val="20"/>
          <w:lang w:val="be-BY"/>
        </w:rPr>
        <w:softHyphen/>
      </w:r>
      <w:r w:rsidRPr="00DC60ED">
        <w:rPr>
          <w:spacing w:val="-10"/>
          <w:sz w:val="20"/>
          <w:szCs w:val="20"/>
        </w:rPr>
        <w:t xml:space="preserve">ем, выполненным в форме </w:t>
      </w:r>
      <w:r w:rsidRPr="00DC60ED">
        <w:rPr>
          <w:i/>
          <w:spacing w:val="-10"/>
          <w:sz w:val="20"/>
          <w:szCs w:val="20"/>
        </w:rPr>
        <w:t>отдельного</w:t>
      </w:r>
      <w:r>
        <w:rPr>
          <w:i/>
          <w:spacing w:val="-10"/>
          <w:sz w:val="20"/>
          <w:szCs w:val="20"/>
        </w:rPr>
        <w:t xml:space="preserve"> </w:t>
      </w:r>
      <w:r w:rsidRPr="00DC60ED">
        <w:rPr>
          <w:i/>
          <w:spacing w:val="-10"/>
          <w:sz w:val="20"/>
          <w:szCs w:val="20"/>
        </w:rPr>
        <w:t>сборника документов популярного</w:t>
      </w:r>
      <w:r>
        <w:rPr>
          <w:i/>
          <w:spacing w:val="-10"/>
          <w:sz w:val="20"/>
          <w:szCs w:val="20"/>
        </w:rPr>
        <w:t xml:space="preserve"> </w:t>
      </w:r>
      <w:r w:rsidRPr="00DC60ED">
        <w:rPr>
          <w:i/>
          <w:spacing w:val="-10"/>
          <w:sz w:val="20"/>
          <w:szCs w:val="20"/>
        </w:rPr>
        <w:t>типа,</w:t>
      </w:r>
      <w:r>
        <w:rPr>
          <w:i/>
          <w:spacing w:val="-10"/>
          <w:sz w:val="20"/>
          <w:szCs w:val="20"/>
        </w:rPr>
        <w:t xml:space="preserve"> </w:t>
      </w:r>
      <w:r w:rsidRPr="00DC60ED">
        <w:rPr>
          <w:i/>
          <w:spacing w:val="-10"/>
          <w:sz w:val="20"/>
          <w:szCs w:val="20"/>
        </w:rPr>
        <w:t>тематического вида</w:t>
      </w:r>
      <w:r w:rsidRPr="005C62D4">
        <w:rPr>
          <w:spacing w:val="-10"/>
          <w:sz w:val="20"/>
          <w:szCs w:val="20"/>
        </w:rPr>
        <w:t>.</w:t>
      </w:r>
    </w:p>
    <w:p w:rsidR="0097551D" w:rsidRDefault="00DC60ED" w:rsidP="00DC60ED">
      <w:pPr>
        <w:pStyle w:val="af6"/>
        <w:spacing w:after="0" w:line="220" w:lineRule="exact"/>
        <w:ind w:firstLine="567"/>
        <w:jc w:val="both"/>
        <w:rPr>
          <w:spacing w:val="-10"/>
          <w:sz w:val="20"/>
          <w:szCs w:val="20"/>
        </w:rPr>
      </w:pPr>
      <w:r w:rsidRPr="00DC60ED">
        <w:rPr>
          <w:spacing w:val="-10"/>
          <w:sz w:val="20"/>
          <w:szCs w:val="20"/>
        </w:rPr>
        <w:t>Вначале несколько общих слов о</w:t>
      </w:r>
      <w:r>
        <w:rPr>
          <w:spacing w:val="-10"/>
          <w:sz w:val="20"/>
          <w:szCs w:val="20"/>
        </w:rPr>
        <w:t xml:space="preserve"> </w:t>
      </w:r>
      <w:r w:rsidRPr="00DC60ED">
        <w:rPr>
          <w:spacing w:val="-10"/>
          <w:sz w:val="20"/>
          <w:szCs w:val="20"/>
        </w:rPr>
        <w:t>сборнике. Он подготовлен канди</w:t>
      </w:r>
      <w:r>
        <w:rPr>
          <w:spacing w:val="-10"/>
          <w:sz w:val="20"/>
          <w:szCs w:val="20"/>
          <w:lang w:val="be-BY"/>
        </w:rPr>
        <w:softHyphen/>
      </w:r>
      <w:r w:rsidRPr="00DC60ED">
        <w:rPr>
          <w:spacing w:val="-10"/>
          <w:sz w:val="20"/>
          <w:szCs w:val="20"/>
        </w:rPr>
        <w:t>да</w:t>
      </w:r>
      <w:r>
        <w:rPr>
          <w:spacing w:val="-10"/>
          <w:sz w:val="20"/>
          <w:szCs w:val="20"/>
          <w:lang w:val="be-BY"/>
        </w:rPr>
        <w:softHyphen/>
      </w:r>
      <w:r w:rsidRPr="00DC60ED">
        <w:rPr>
          <w:spacing w:val="-10"/>
          <w:sz w:val="20"/>
          <w:szCs w:val="20"/>
        </w:rPr>
        <w:t>том</w:t>
      </w:r>
      <w:r>
        <w:rPr>
          <w:spacing w:val="-10"/>
          <w:sz w:val="20"/>
          <w:szCs w:val="20"/>
        </w:rPr>
        <w:t xml:space="preserve"> </w:t>
      </w:r>
      <w:r w:rsidRPr="00DC60ED">
        <w:rPr>
          <w:spacing w:val="-10"/>
          <w:sz w:val="20"/>
          <w:szCs w:val="20"/>
        </w:rPr>
        <w:t>исторических</w:t>
      </w:r>
      <w:r>
        <w:rPr>
          <w:spacing w:val="-10"/>
          <w:sz w:val="20"/>
          <w:szCs w:val="20"/>
        </w:rPr>
        <w:t xml:space="preserve"> </w:t>
      </w:r>
      <w:r w:rsidRPr="00DC60ED">
        <w:rPr>
          <w:spacing w:val="-10"/>
          <w:sz w:val="20"/>
          <w:szCs w:val="20"/>
        </w:rPr>
        <w:t>наук И.</w:t>
      </w:r>
      <w:r w:rsidR="00CF7ACA">
        <w:rPr>
          <w:spacing w:val="-10"/>
          <w:sz w:val="20"/>
          <w:szCs w:val="20"/>
        </w:rPr>
        <w:t> </w:t>
      </w:r>
      <w:r w:rsidRPr="00DC60ED">
        <w:rPr>
          <w:spacing w:val="-10"/>
          <w:sz w:val="20"/>
          <w:szCs w:val="20"/>
        </w:rPr>
        <w:t>Романовой, работающей, судя по ее странице в соц</w:t>
      </w:r>
      <w:r>
        <w:rPr>
          <w:spacing w:val="-10"/>
          <w:sz w:val="20"/>
          <w:szCs w:val="20"/>
          <w:lang w:val="be-BY"/>
        </w:rPr>
        <w:softHyphen/>
      </w:r>
      <w:r w:rsidRPr="00DC60ED">
        <w:rPr>
          <w:spacing w:val="-10"/>
          <w:sz w:val="20"/>
          <w:szCs w:val="20"/>
        </w:rPr>
        <w:t>сетях, в Европейском гуманитарном университете (Вильнюс),</w:t>
      </w:r>
      <w:r>
        <w:rPr>
          <w:spacing w:val="-10"/>
          <w:sz w:val="20"/>
          <w:szCs w:val="20"/>
        </w:rPr>
        <w:t xml:space="preserve"> </w:t>
      </w:r>
      <w:r w:rsidRPr="00DC60ED">
        <w:rPr>
          <w:spacing w:val="-10"/>
          <w:sz w:val="20"/>
          <w:szCs w:val="20"/>
        </w:rPr>
        <w:t>и издан на средст</w:t>
      </w:r>
      <w:r>
        <w:rPr>
          <w:spacing w:val="-10"/>
          <w:sz w:val="20"/>
          <w:szCs w:val="20"/>
          <w:lang w:val="be-BY"/>
        </w:rPr>
        <w:softHyphen/>
      </w:r>
      <w:r w:rsidRPr="00DC60ED">
        <w:rPr>
          <w:spacing w:val="-10"/>
          <w:sz w:val="20"/>
          <w:szCs w:val="20"/>
        </w:rPr>
        <w:t>ва Шведского агентства</w:t>
      </w:r>
      <w:r>
        <w:rPr>
          <w:spacing w:val="-10"/>
          <w:sz w:val="20"/>
          <w:szCs w:val="20"/>
        </w:rPr>
        <w:t xml:space="preserve"> </w:t>
      </w:r>
      <w:r w:rsidRPr="00DC60ED">
        <w:rPr>
          <w:spacing w:val="-10"/>
          <w:sz w:val="20"/>
          <w:szCs w:val="20"/>
        </w:rPr>
        <w:t>по международному сотрудничеству (</w:t>
      </w:r>
      <w:r w:rsidRPr="00DC60ED">
        <w:rPr>
          <w:spacing w:val="-10"/>
          <w:sz w:val="20"/>
          <w:szCs w:val="20"/>
          <w:lang w:val="en-US"/>
        </w:rPr>
        <w:t>The</w:t>
      </w:r>
      <w:r w:rsidRPr="00DC60ED">
        <w:rPr>
          <w:spacing w:val="-10"/>
          <w:sz w:val="20"/>
          <w:szCs w:val="20"/>
        </w:rPr>
        <w:t xml:space="preserve"> </w:t>
      </w:r>
      <w:r w:rsidRPr="00DC60ED">
        <w:rPr>
          <w:spacing w:val="-10"/>
          <w:sz w:val="20"/>
          <w:szCs w:val="20"/>
          <w:lang w:val="en-US"/>
        </w:rPr>
        <w:t>Swe</w:t>
      </w:r>
      <w:r>
        <w:rPr>
          <w:spacing w:val="-10"/>
          <w:sz w:val="20"/>
          <w:szCs w:val="20"/>
          <w:lang w:val="be-BY"/>
        </w:rPr>
        <w:softHyphen/>
      </w:r>
      <w:r w:rsidRPr="00DC60ED">
        <w:rPr>
          <w:spacing w:val="-10"/>
          <w:sz w:val="20"/>
          <w:szCs w:val="20"/>
          <w:lang w:val="en-US"/>
        </w:rPr>
        <w:t>dish</w:t>
      </w:r>
      <w:r w:rsidRPr="00DC60ED">
        <w:rPr>
          <w:spacing w:val="-10"/>
          <w:sz w:val="20"/>
          <w:szCs w:val="20"/>
        </w:rPr>
        <w:t xml:space="preserve"> </w:t>
      </w:r>
      <w:r w:rsidRPr="00DC60ED">
        <w:rPr>
          <w:spacing w:val="-10"/>
          <w:sz w:val="20"/>
          <w:szCs w:val="20"/>
          <w:lang w:val="en-US"/>
        </w:rPr>
        <w:t>International</w:t>
      </w:r>
      <w:r w:rsidRPr="00DC60ED">
        <w:rPr>
          <w:spacing w:val="-10"/>
          <w:sz w:val="20"/>
          <w:szCs w:val="20"/>
        </w:rPr>
        <w:t xml:space="preserve"> </w:t>
      </w:r>
      <w:r w:rsidRPr="00DC60ED">
        <w:rPr>
          <w:spacing w:val="-10"/>
          <w:sz w:val="20"/>
          <w:szCs w:val="20"/>
          <w:lang w:val="en-US"/>
        </w:rPr>
        <w:t>Development</w:t>
      </w:r>
      <w:r w:rsidRPr="00DC60ED">
        <w:rPr>
          <w:spacing w:val="-10"/>
          <w:sz w:val="20"/>
          <w:szCs w:val="20"/>
        </w:rPr>
        <w:t xml:space="preserve"> </w:t>
      </w:r>
      <w:r w:rsidRPr="00DC60ED">
        <w:rPr>
          <w:spacing w:val="-10"/>
          <w:sz w:val="20"/>
          <w:szCs w:val="20"/>
          <w:lang w:val="en-US"/>
        </w:rPr>
        <w:t>Cooperation</w:t>
      </w:r>
      <w:r w:rsidRPr="00DC60ED">
        <w:rPr>
          <w:spacing w:val="-10"/>
          <w:sz w:val="20"/>
          <w:szCs w:val="20"/>
        </w:rPr>
        <w:t xml:space="preserve"> </w:t>
      </w:r>
      <w:r w:rsidRPr="00DC60ED">
        <w:rPr>
          <w:spacing w:val="-10"/>
          <w:sz w:val="20"/>
          <w:szCs w:val="20"/>
          <w:lang w:val="en-US"/>
        </w:rPr>
        <w:t>Agency</w:t>
      </w:r>
      <w:r w:rsidR="00CF7ACA">
        <w:rPr>
          <w:spacing w:val="-10"/>
          <w:sz w:val="20"/>
          <w:szCs w:val="20"/>
          <w:lang w:val="be-BY"/>
        </w:rPr>
        <w:t> </w:t>
      </w:r>
      <w:r w:rsidR="00CF7ACA">
        <w:rPr>
          <w:spacing w:val="-10"/>
          <w:sz w:val="20"/>
          <w:szCs w:val="20"/>
        </w:rPr>
        <w:t>—</w:t>
      </w:r>
      <w:r w:rsidRPr="00DC60ED">
        <w:rPr>
          <w:spacing w:val="-10"/>
          <w:sz w:val="20"/>
          <w:szCs w:val="20"/>
        </w:rPr>
        <w:t xml:space="preserve"> </w:t>
      </w:r>
      <w:r w:rsidRPr="00DC60ED">
        <w:rPr>
          <w:spacing w:val="-10"/>
          <w:sz w:val="20"/>
          <w:szCs w:val="20"/>
          <w:lang w:val="en-US"/>
        </w:rPr>
        <w:t>SIDA</w:t>
      </w:r>
      <w:r w:rsidRPr="00DC60ED">
        <w:rPr>
          <w:spacing w:val="-10"/>
          <w:sz w:val="20"/>
          <w:szCs w:val="20"/>
        </w:rPr>
        <w:t>)</w:t>
      </w:r>
      <w:r w:rsidRPr="00DC60ED">
        <w:rPr>
          <w:spacing w:val="-10"/>
          <w:sz w:val="20"/>
          <w:szCs w:val="20"/>
          <w:vertAlign w:val="superscript"/>
        </w:rPr>
        <w:footnoteReference w:id="122"/>
      </w:r>
      <w:r w:rsidRPr="00DC60ED">
        <w:rPr>
          <w:spacing w:val="-10"/>
          <w:sz w:val="20"/>
          <w:szCs w:val="20"/>
        </w:rPr>
        <w:t>. Сборник</w:t>
      </w:r>
      <w:r>
        <w:rPr>
          <w:spacing w:val="-10"/>
          <w:sz w:val="20"/>
          <w:szCs w:val="20"/>
        </w:rPr>
        <w:t xml:space="preserve"> </w:t>
      </w:r>
      <w:r w:rsidRPr="00DC60ED">
        <w:rPr>
          <w:spacing w:val="-10"/>
          <w:sz w:val="20"/>
          <w:szCs w:val="20"/>
        </w:rPr>
        <w:t>вклю</w:t>
      </w:r>
      <w:r w:rsidR="00CF7ACA">
        <w:rPr>
          <w:spacing w:val="-10"/>
          <w:sz w:val="20"/>
          <w:szCs w:val="20"/>
        </w:rPr>
        <w:softHyphen/>
      </w:r>
      <w:r w:rsidRPr="00DC60ED">
        <w:rPr>
          <w:spacing w:val="-10"/>
          <w:sz w:val="20"/>
          <w:szCs w:val="20"/>
        </w:rPr>
        <w:t>ча</w:t>
      </w:r>
      <w:r w:rsidR="00CF7ACA">
        <w:rPr>
          <w:spacing w:val="-10"/>
          <w:sz w:val="20"/>
          <w:szCs w:val="20"/>
        </w:rPr>
        <w:softHyphen/>
      </w:r>
      <w:r w:rsidRPr="00DC60ED">
        <w:rPr>
          <w:spacing w:val="-10"/>
          <w:sz w:val="20"/>
          <w:szCs w:val="20"/>
        </w:rPr>
        <w:t>ет 803 распределенных</w:t>
      </w:r>
      <w:r>
        <w:rPr>
          <w:spacing w:val="-10"/>
          <w:sz w:val="20"/>
          <w:szCs w:val="20"/>
        </w:rPr>
        <w:t xml:space="preserve"> </w:t>
      </w:r>
      <w:r w:rsidRPr="00DC60ED">
        <w:rPr>
          <w:spacing w:val="-10"/>
          <w:sz w:val="20"/>
          <w:szCs w:val="20"/>
        </w:rPr>
        <w:t>по 6-ти разделам документа, выявленные</w:t>
      </w:r>
      <w:r>
        <w:rPr>
          <w:spacing w:val="-10"/>
          <w:sz w:val="20"/>
          <w:szCs w:val="20"/>
        </w:rPr>
        <w:t xml:space="preserve"> </w:t>
      </w:r>
      <w:r w:rsidRPr="00DC60ED">
        <w:rPr>
          <w:spacing w:val="-10"/>
          <w:sz w:val="20"/>
          <w:szCs w:val="20"/>
        </w:rPr>
        <w:t>в фонде ЦК КП(б)Б Национального архива Республики Беларусь за довоенный пери</w:t>
      </w:r>
      <w:r w:rsidR="00CF7ACA">
        <w:rPr>
          <w:spacing w:val="-10"/>
          <w:sz w:val="20"/>
          <w:szCs w:val="20"/>
        </w:rPr>
        <w:softHyphen/>
      </w:r>
      <w:r w:rsidRPr="00DC60ED">
        <w:rPr>
          <w:spacing w:val="-10"/>
          <w:sz w:val="20"/>
          <w:szCs w:val="20"/>
        </w:rPr>
        <w:t>од.</w:t>
      </w:r>
      <w:r>
        <w:rPr>
          <w:spacing w:val="-10"/>
          <w:sz w:val="20"/>
          <w:szCs w:val="20"/>
        </w:rPr>
        <w:t xml:space="preserve"> </w:t>
      </w:r>
      <w:r w:rsidRPr="00DC60ED">
        <w:rPr>
          <w:spacing w:val="-10"/>
          <w:sz w:val="20"/>
          <w:szCs w:val="20"/>
        </w:rPr>
        <w:t>До переработки архивистами НАРБ этой части фонда аппарата высшего пар</w:t>
      </w:r>
      <w:r>
        <w:rPr>
          <w:spacing w:val="-10"/>
          <w:sz w:val="20"/>
          <w:szCs w:val="20"/>
          <w:lang w:val="be-BY"/>
        </w:rPr>
        <w:softHyphen/>
      </w:r>
      <w:r w:rsidRPr="00DC60ED">
        <w:rPr>
          <w:spacing w:val="-10"/>
          <w:sz w:val="20"/>
          <w:szCs w:val="20"/>
        </w:rPr>
        <w:t>тий</w:t>
      </w:r>
      <w:r>
        <w:rPr>
          <w:spacing w:val="-10"/>
          <w:sz w:val="20"/>
          <w:szCs w:val="20"/>
          <w:lang w:val="be-BY"/>
        </w:rPr>
        <w:softHyphen/>
      </w:r>
      <w:r w:rsidRPr="00DC60ED">
        <w:rPr>
          <w:spacing w:val="-10"/>
          <w:sz w:val="20"/>
          <w:szCs w:val="20"/>
        </w:rPr>
        <w:t>ного органа Беларуси</w:t>
      </w:r>
      <w:r>
        <w:rPr>
          <w:spacing w:val="-10"/>
          <w:sz w:val="20"/>
          <w:szCs w:val="20"/>
        </w:rPr>
        <w:t xml:space="preserve"> </w:t>
      </w:r>
      <w:r w:rsidRPr="00DC60ED">
        <w:rPr>
          <w:spacing w:val="-10"/>
          <w:sz w:val="20"/>
          <w:szCs w:val="20"/>
        </w:rPr>
        <w:t>и составления на нее общей описи, насчи</w:t>
      </w:r>
      <w:r w:rsidR="00CF7ACA">
        <w:rPr>
          <w:spacing w:val="-10"/>
          <w:sz w:val="20"/>
          <w:szCs w:val="20"/>
        </w:rPr>
        <w:softHyphen/>
      </w:r>
      <w:r w:rsidRPr="00DC60ED">
        <w:rPr>
          <w:spacing w:val="-10"/>
          <w:sz w:val="20"/>
          <w:szCs w:val="20"/>
        </w:rPr>
        <w:t>ты</w:t>
      </w:r>
      <w:r w:rsidR="00CF7ACA">
        <w:rPr>
          <w:spacing w:val="-10"/>
          <w:sz w:val="20"/>
          <w:szCs w:val="20"/>
        </w:rPr>
        <w:softHyphen/>
      </w:r>
      <w:r w:rsidRPr="00DC60ED">
        <w:rPr>
          <w:spacing w:val="-10"/>
          <w:sz w:val="20"/>
          <w:szCs w:val="20"/>
        </w:rPr>
        <w:t>ваю</w:t>
      </w:r>
      <w:r w:rsidR="00CF7ACA">
        <w:rPr>
          <w:spacing w:val="-10"/>
          <w:sz w:val="20"/>
          <w:szCs w:val="20"/>
        </w:rPr>
        <w:softHyphen/>
      </w:r>
      <w:r w:rsidRPr="00DC60ED">
        <w:rPr>
          <w:spacing w:val="-10"/>
          <w:sz w:val="20"/>
          <w:szCs w:val="20"/>
        </w:rPr>
        <w:t>щей 18</w:t>
      </w:r>
      <w:r>
        <w:rPr>
          <w:spacing w:val="-10"/>
          <w:sz w:val="20"/>
          <w:szCs w:val="20"/>
        </w:rPr>
        <w:t> </w:t>
      </w:r>
      <w:r w:rsidRPr="00DC60ED">
        <w:rPr>
          <w:spacing w:val="-10"/>
          <w:sz w:val="20"/>
          <w:szCs w:val="20"/>
        </w:rPr>
        <w:t>483</w:t>
      </w:r>
      <w:r>
        <w:rPr>
          <w:spacing w:val="-10"/>
          <w:sz w:val="20"/>
          <w:szCs w:val="20"/>
          <w:lang w:val="be-BY"/>
        </w:rPr>
        <w:t> </w:t>
      </w:r>
      <w:r w:rsidRPr="00DC60ED">
        <w:rPr>
          <w:spacing w:val="-10"/>
          <w:sz w:val="20"/>
          <w:szCs w:val="20"/>
        </w:rPr>
        <w:t>дела документов общего делопроизводства (всего в фонде ЦК КП(б)Б по состоянию на октябрь 1995 г. числилось 102 198 дел), вошедшие в сбор</w:t>
      </w:r>
      <w:r w:rsidR="00CF7ACA">
        <w:rPr>
          <w:spacing w:val="-10"/>
          <w:sz w:val="20"/>
          <w:szCs w:val="20"/>
        </w:rPr>
        <w:softHyphen/>
      </w:r>
      <w:r w:rsidRPr="00DC60ED">
        <w:rPr>
          <w:spacing w:val="-10"/>
          <w:sz w:val="20"/>
          <w:szCs w:val="20"/>
        </w:rPr>
        <w:t>ник доку</w:t>
      </w:r>
      <w:r>
        <w:rPr>
          <w:spacing w:val="-10"/>
          <w:sz w:val="20"/>
          <w:szCs w:val="20"/>
          <w:lang w:val="be-BY"/>
        </w:rPr>
        <w:softHyphen/>
      </w:r>
      <w:r w:rsidRPr="00DC60ED">
        <w:rPr>
          <w:spacing w:val="-10"/>
          <w:sz w:val="20"/>
          <w:szCs w:val="20"/>
        </w:rPr>
        <w:t xml:space="preserve">менты составляли отдельную опись под № 21, включавшую </w:t>
      </w:r>
      <w:r w:rsidRPr="00DC60ED">
        <w:rPr>
          <w:spacing w:val="-10"/>
          <w:sz w:val="20"/>
          <w:szCs w:val="20"/>
        </w:rPr>
        <w:lastRenderedPageBreak/>
        <w:t>доку</w:t>
      </w:r>
      <w:r w:rsidR="00CF7ACA">
        <w:rPr>
          <w:spacing w:val="-10"/>
          <w:sz w:val="20"/>
          <w:szCs w:val="20"/>
        </w:rPr>
        <w:softHyphen/>
      </w:r>
      <w:r w:rsidRPr="00DC60ED">
        <w:rPr>
          <w:spacing w:val="-10"/>
          <w:sz w:val="20"/>
          <w:szCs w:val="20"/>
        </w:rPr>
        <w:t>менты сек</w:t>
      </w:r>
      <w:r>
        <w:rPr>
          <w:spacing w:val="-10"/>
          <w:sz w:val="20"/>
          <w:szCs w:val="20"/>
          <w:lang w:val="be-BY"/>
        </w:rPr>
        <w:softHyphen/>
      </w:r>
      <w:r w:rsidRPr="00DC60ED">
        <w:rPr>
          <w:spacing w:val="-10"/>
          <w:sz w:val="20"/>
          <w:szCs w:val="20"/>
        </w:rPr>
        <w:t>ретного отдела,</w:t>
      </w:r>
      <w:r>
        <w:rPr>
          <w:spacing w:val="-10"/>
          <w:sz w:val="20"/>
          <w:szCs w:val="20"/>
        </w:rPr>
        <w:t xml:space="preserve"> </w:t>
      </w:r>
      <w:r w:rsidRPr="00DC60ED">
        <w:rPr>
          <w:spacing w:val="-10"/>
          <w:sz w:val="20"/>
          <w:szCs w:val="20"/>
        </w:rPr>
        <w:t>реорганизованного 1 марта 1934 г.</w:t>
      </w:r>
      <w:r>
        <w:rPr>
          <w:spacing w:val="-10"/>
          <w:sz w:val="20"/>
          <w:szCs w:val="20"/>
        </w:rPr>
        <w:t xml:space="preserve"> </w:t>
      </w:r>
      <w:r w:rsidRPr="00DC60ED">
        <w:rPr>
          <w:spacing w:val="-10"/>
          <w:sz w:val="20"/>
          <w:szCs w:val="20"/>
        </w:rPr>
        <w:t>в</w:t>
      </w:r>
      <w:r>
        <w:rPr>
          <w:spacing w:val="-10"/>
          <w:sz w:val="20"/>
          <w:szCs w:val="20"/>
        </w:rPr>
        <w:t xml:space="preserve"> </w:t>
      </w:r>
      <w:r w:rsidRPr="00DC60ED">
        <w:rPr>
          <w:spacing w:val="-10"/>
          <w:sz w:val="20"/>
          <w:szCs w:val="20"/>
        </w:rPr>
        <w:t>особый сек</w:t>
      </w:r>
      <w:r w:rsidR="00CF7ACA">
        <w:rPr>
          <w:spacing w:val="-10"/>
          <w:sz w:val="20"/>
          <w:szCs w:val="20"/>
        </w:rPr>
        <w:softHyphen/>
      </w:r>
      <w:r w:rsidRPr="00DC60ED">
        <w:rPr>
          <w:spacing w:val="-10"/>
          <w:sz w:val="20"/>
          <w:szCs w:val="20"/>
        </w:rPr>
        <w:t>тор ЦК КП(б)Б. Она насчитывала 2618</w:t>
      </w:r>
      <w:r>
        <w:rPr>
          <w:spacing w:val="-10"/>
          <w:sz w:val="20"/>
          <w:szCs w:val="20"/>
        </w:rPr>
        <w:t xml:space="preserve"> </w:t>
      </w:r>
      <w:r w:rsidRPr="00DC60ED">
        <w:rPr>
          <w:spacing w:val="-10"/>
          <w:sz w:val="20"/>
          <w:szCs w:val="20"/>
        </w:rPr>
        <w:t>дел за 1918—1941 гг.</w:t>
      </w:r>
      <w:r w:rsidRPr="00DC60ED">
        <w:rPr>
          <w:spacing w:val="-10"/>
          <w:sz w:val="20"/>
          <w:szCs w:val="20"/>
          <w:vertAlign w:val="superscript"/>
        </w:rPr>
        <w:footnoteReference w:id="123"/>
      </w:r>
      <w:r w:rsidRPr="00DC60ED">
        <w:rPr>
          <w:spacing w:val="-10"/>
          <w:sz w:val="20"/>
          <w:szCs w:val="20"/>
        </w:rPr>
        <w:t>, в том числе, по данным</w:t>
      </w:r>
      <w:r>
        <w:rPr>
          <w:spacing w:val="-10"/>
          <w:sz w:val="20"/>
          <w:szCs w:val="20"/>
        </w:rPr>
        <w:t xml:space="preserve"> </w:t>
      </w:r>
      <w:r w:rsidRPr="00DC60ED">
        <w:rPr>
          <w:spacing w:val="-10"/>
          <w:sz w:val="20"/>
          <w:szCs w:val="20"/>
        </w:rPr>
        <w:t>соста</w:t>
      </w:r>
      <w:r>
        <w:rPr>
          <w:spacing w:val="-10"/>
          <w:sz w:val="20"/>
          <w:szCs w:val="20"/>
          <w:lang w:val="be-BY"/>
        </w:rPr>
        <w:softHyphen/>
      </w:r>
      <w:r w:rsidRPr="00DC60ED">
        <w:rPr>
          <w:spacing w:val="-10"/>
          <w:sz w:val="20"/>
          <w:szCs w:val="20"/>
        </w:rPr>
        <w:t>вителя, 1754 дела за 1929</w:t>
      </w:r>
      <w:r w:rsidR="00CF7ACA">
        <w:rPr>
          <w:spacing w:val="-10"/>
          <w:sz w:val="20"/>
          <w:szCs w:val="20"/>
        </w:rPr>
        <w:t>—</w:t>
      </w:r>
      <w:r w:rsidRPr="00DC60ED">
        <w:rPr>
          <w:spacing w:val="-10"/>
          <w:sz w:val="20"/>
          <w:szCs w:val="20"/>
        </w:rPr>
        <w:t>1939 гг.</w:t>
      </w:r>
      <w:r w:rsidRPr="00DC60ED">
        <w:rPr>
          <w:spacing w:val="-10"/>
          <w:sz w:val="20"/>
          <w:szCs w:val="20"/>
          <w:vertAlign w:val="superscript"/>
        </w:rPr>
        <w:footnoteReference w:id="124"/>
      </w:r>
      <w:r w:rsidRPr="00DC60ED">
        <w:rPr>
          <w:spacing w:val="-10"/>
          <w:sz w:val="20"/>
          <w:szCs w:val="20"/>
        </w:rPr>
        <w:t>,</w:t>
      </w:r>
      <w:r>
        <w:rPr>
          <w:spacing w:val="-10"/>
          <w:sz w:val="20"/>
          <w:szCs w:val="20"/>
        </w:rPr>
        <w:t xml:space="preserve"> </w:t>
      </w:r>
      <w:r w:rsidRPr="00DC60ED">
        <w:rPr>
          <w:spacing w:val="-10"/>
          <w:sz w:val="20"/>
          <w:szCs w:val="20"/>
        </w:rPr>
        <w:t>носившие секретный харак</w:t>
      </w:r>
      <w:r w:rsidR="00CF7ACA">
        <w:rPr>
          <w:spacing w:val="-10"/>
          <w:sz w:val="20"/>
          <w:szCs w:val="20"/>
        </w:rPr>
        <w:softHyphen/>
      </w:r>
      <w:r w:rsidRPr="00DC60ED">
        <w:rPr>
          <w:spacing w:val="-10"/>
          <w:sz w:val="20"/>
          <w:szCs w:val="20"/>
        </w:rPr>
        <w:t>тер и, разу</w:t>
      </w:r>
      <w:r>
        <w:rPr>
          <w:spacing w:val="-10"/>
          <w:sz w:val="20"/>
          <w:szCs w:val="20"/>
          <w:lang w:val="be-BY"/>
        </w:rPr>
        <w:softHyphen/>
      </w:r>
      <w:r w:rsidRPr="00DC60ED">
        <w:rPr>
          <w:spacing w:val="-10"/>
          <w:sz w:val="20"/>
          <w:szCs w:val="20"/>
        </w:rPr>
        <w:t>меется, не выступавшие ранее ни в качестве</w:t>
      </w:r>
      <w:r>
        <w:rPr>
          <w:spacing w:val="-10"/>
          <w:sz w:val="20"/>
          <w:szCs w:val="20"/>
        </w:rPr>
        <w:t xml:space="preserve"> </w:t>
      </w:r>
      <w:r w:rsidRPr="00DC60ED">
        <w:rPr>
          <w:spacing w:val="-10"/>
          <w:sz w:val="20"/>
          <w:szCs w:val="20"/>
        </w:rPr>
        <w:t>объекта изу</w:t>
      </w:r>
      <w:r w:rsidR="00CF7ACA">
        <w:rPr>
          <w:spacing w:val="-10"/>
          <w:sz w:val="20"/>
          <w:szCs w:val="20"/>
        </w:rPr>
        <w:softHyphen/>
      </w:r>
      <w:r w:rsidRPr="00DC60ED">
        <w:rPr>
          <w:spacing w:val="-10"/>
          <w:sz w:val="20"/>
          <w:szCs w:val="20"/>
        </w:rPr>
        <w:t>че</w:t>
      </w:r>
      <w:r w:rsidR="00CF7ACA">
        <w:rPr>
          <w:spacing w:val="-10"/>
          <w:sz w:val="20"/>
          <w:szCs w:val="20"/>
        </w:rPr>
        <w:softHyphen/>
      </w:r>
      <w:r w:rsidRPr="00DC60ED">
        <w:rPr>
          <w:spacing w:val="-10"/>
          <w:sz w:val="20"/>
          <w:szCs w:val="20"/>
        </w:rPr>
        <w:t>ния, ни тем более</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публикации. Ситуация изменилась после</w:t>
      </w:r>
      <w:r>
        <w:rPr>
          <w:spacing w:val="-10"/>
          <w:sz w:val="20"/>
          <w:szCs w:val="20"/>
        </w:rPr>
        <w:t xml:space="preserve"> </w:t>
      </w:r>
      <w:r w:rsidRPr="00DC60ED">
        <w:rPr>
          <w:spacing w:val="-10"/>
          <w:sz w:val="20"/>
          <w:szCs w:val="20"/>
        </w:rPr>
        <w:t>интеграции комп</w:t>
      </w:r>
      <w:r w:rsidR="00CF7ACA">
        <w:rPr>
          <w:spacing w:val="-10"/>
          <w:sz w:val="20"/>
          <w:szCs w:val="20"/>
        </w:rPr>
        <w:softHyphen/>
      </w:r>
      <w:r w:rsidRPr="00DC60ED">
        <w:rPr>
          <w:spacing w:val="-10"/>
          <w:sz w:val="20"/>
          <w:szCs w:val="20"/>
        </w:rPr>
        <w:t>лекса доку</w:t>
      </w:r>
      <w:r>
        <w:rPr>
          <w:spacing w:val="-10"/>
          <w:sz w:val="20"/>
          <w:szCs w:val="20"/>
          <w:lang w:val="be-BY"/>
        </w:rPr>
        <w:softHyphen/>
      </w:r>
      <w:r w:rsidRPr="00DC60ED">
        <w:rPr>
          <w:spacing w:val="-10"/>
          <w:sz w:val="20"/>
          <w:szCs w:val="20"/>
        </w:rPr>
        <w:t>мен</w:t>
      </w:r>
      <w:r>
        <w:rPr>
          <w:spacing w:val="-10"/>
          <w:sz w:val="20"/>
          <w:szCs w:val="20"/>
          <w:lang w:val="be-BY"/>
        </w:rPr>
        <w:softHyphen/>
      </w:r>
      <w:r w:rsidRPr="00DC60ED">
        <w:rPr>
          <w:spacing w:val="-10"/>
          <w:sz w:val="20"/>
          <w:szCs w:val="20"/>
        </w:rPr>
        <w:t>тов бывшего Архивного фонда КПСС/КПБ в Нацио</w:t>
      </w:r>
      <w:r w:rsidR="00CF7ACA">
        <w:rPr>
          <w:spacing w:val="-10"/>
          <w:sz w:val="20"/>
          <w:szCs w:val="20"/>
        </w:rPr>
        <w:softHyphen/>
      </w:r>
      <w:r w:rsidRPr="00DC60ED">
        <w:rPr>
          <w:spacing w:val="-10"/>
          <w:sz w:val="20"/>
          <w:szCs w:val="20"/>
        </w:rPr>
        <w:t>наль</w:t>
      </w:r>
      <w:r w:rsidR="00CF7ACA">
        <w:rPr>
          <w:spacing w:val="-10"/>
          <w:sz w:val="20"/>
          <w:szCs w:val="20"/>
        </w:rPr>
        <w:softHyphen/>
      </w:r>
      <w:r w:rsidRPr="00DC60ED">
        <w:rPr>
          <w:spacing w:val="-10"/>
          <w:sz w:val="20"/>
          <w:szCs w:val="20"/>
        </w:rPr>
        <w:t>ный архивный фонд Республики Беларусь, когда были сняты грифы сек</w:t>
      </w:r>
      <w:r w:rsidR="00CF7ACA">
        <w:rPr>
          <w:spacing w:val="-10"/>
          <w:sz w:val="20"/>
          <w:szCs w:val="20"/>
        </w:rPr>
        <w:softHyphen/>
      </w:r>
      <w:r w:rsidRPr="00DC60ED">
        <w:rPr>
          <w:spacing w:val="-10"/>
          <w:sz w:val="20"/>
          <w:szCs w:val="20"/>
        </w:rPr>
        <w:t>рет</w:t>
      </w:r>
      <w:r w:rsidR="00CF7ACA">
        <w:rPr>
          <w:spacing w:val="-10"/>
          <w:sz w:val="20"/>
          <w:szCs w:val="20"/>
        </w:rPr>
        <w:softHyphen/>
      </w:r>
      <w:r w:rsidRPr="00DC60ED">
        <w:rPr>
          <w:spacing w:val="-10"/>
          <w:sz w:val="20"/>
          <w:szCs w:val="20"/>
        </w:rPr>
        <w:t>нос</w:t>
      </w:r>
      <w:r w:rsidR="00CF7ACA">
        <w:rPr>
          <w:spacing w:val="-10"/>
          <w:sz w:val="20"/>
          <w:szCs w:val="20"/>
        </w:rPr>
        <w:softHyphen/>
      </w:r>
      <w:r w:rsidRPr="00DC60ED">
        <w:rPr>
          <w:spacing w:val="-10"/>
          <w:sz w:val="20"/>
          <w:szCs w:val="20"/>
        </w:rPr>
        <w:t>ти с боль</w:t>
      </w:r>
      <w:r>
        <w:rPr>
          <w:spacing w:val="-10"/>
          <w:sz w:val="20"/>
          <w:szCs w:val="20"/>
          <w:lang w:val="be-BY"/>
        </w:rPr>
        <w:softHyphen/>
      </w:r>
      <w:r w:rsidRPr="00DC60ED">
        <w:rPr>
          <w:spacing w:val="-10"/>
          <w:sz w:val="20"/>
          <w:szCs w:val="20"/>
        </w:rPr>
        <w:t>шинст</w:t>
      </w:r>
      <w:r>
        <w:rPr>
          <w:spacing w:val="-10"/>
          <w:sz w:val="20"/>
          <w:szCs w:val="20"/>
          <w:lang w:val="be-BY"/>
        </w:rPr>
        <w:softHyphen/>
      </w:r>
      <w:r w:rsidRPr="00DC60ED">
        <w:rPr>
          <w:spacing w:val="-10"/>
          <w:sz w:val="20"/>
          <w:szCs w:val="20"/>
        </w:rPr>
        <w:t>ва документов КПБ, в том числе и с тех, которые фор</w:t>
      </w:r>
      <w:r w:rsidR="00CF7ACA">
        <w:rPr>
          <w:spacing w:val="-10"/>
          <w:sz w:val="20"/>
          <w:szCs w:val="20"/>
        </w:rPr>
        <w:softHyphen/>
      </w:r>
      <w:r w:rsidRPr="00DC60ED">
        <w:rPr>
          <w:spacing w:val="-10"/>
          <w:sz w:val="20"/>
          <w:szCs w:val="20"/>
        </w:rPr>
        <w:t>ми</w:t>
      </w:r>
      <w:r w:rsidR="00CF7ACA">
        <w:rPr>
          <w:spacing w:val="-10"/>
          <w:sz w:val="20"/>
          <w:szCs w:val="20"/>
        </w:rPr>
        <w:softHyphen/>
      </w:r>
      <w:r w:rsidRPr="00DC60ED">
        <w:rPr>
          <w:spacing w:val="-10"/>
          <w:sz w:val="20"/>
          <w:szCs w:val="20"/>
        </w:rPr>
        <w:t>ро</w:t>
      </w:r>
      <w:r w:rsidR="00CF7ACA">
        <w:rPr>
          <w:spacing w:val="-10"/>
          <w:sz w:val="20"/>
          <w:szCs w:val="20"/>
        </w:rPr>
        <w:softHyphen/>
      </w:r>
      <w:r w:rsidRPr="00DC60ED">
        <w:rPr>
          <w:spacing w:val="-10"/>
          <w:sz w:val="20"/>
          <w:szCs w:val="20"/>
        </w:rPr>
        <w:t>ва</w:t>
      </w:r>
      <w:r w:rsidR="00CF7ACA">
        <w:rPr>
          <w:spacing w:val="-10"/>
          <w:sz w:val="20"/>
          <w:szCs w:val="20"/>
        </w:rPr>
        <w:softHyphen/>
      </w:r>
      <w:r w:rsidRPr="00DC60ED">
        <w:rPr>
          <w:spacing w:val="-10"/>
          <w:sz w:val="20"/>
          <w:szCs w:val="20"/>
        </w:rPr>
        <w:t>лись в дово</w:t>
      </w:r>
      <w:r>
        <w:rPr>
          <w:spacing w:val="-10"/>
          <w:sz w:val="20"/>
          <w:szCs w:val="20"/>
          <w:lang w:val="be-BY"/>
        </w:rPr>
        <w:softHyphen/>
      </w:r>
      <w:r w:rsidRPr="00DC60ED">
        <w:rPr>
          <w:spacing w:val="-10"/>
          <w:sz w:val="20"/>
          <w:szCs w:val="20"/>
        </w:rPr>
        <w:t>енный период в составе секретного отдела</w:t>
      </w:r>
      <w:r w:rsidR="00CF7ACA">
        <w:rPr>
          <w:spacing w:val="-10"/>
          <w:sz w:val="20"/>
          <w:szCs w:val="20"/>
        </w:rPr>
        <w:t> </w:t>
      </w:r>
      <w:r w:rsidRPr="00DC60ED">
        <w:rPr>
          <w:spacing w:val="-10"/>
          <w:sz w:val="20"/>
          <w:szCs w:val="20"/>
        </w:rPr>
        <w:t>/</w:t>
      </w:r>
      <w:r w:rsidR="00CF7ACA">
        <w:rPr>
          <w:spacing w:val="-10"/>
          <w:sz w:val="20"/>
          <w:szCs w:val="20"/>
        </w:rPr>
        <w:t xml:space="preserve"> </w:t>
      </w:r>
      <w:r w:rsidRPr="00DC60ED">
        <w:rPr>
          <w:spacing w:val="-10"/>
          <w:sz w:val="20"/>
          <w:szCs w:val="20"/>
        </w:rPr>
        <w:t>особого сектора ЦК КП(б)Б. Этим «</w:t>
      </w:r>
      <w:r w:rsidRPr="00DC60ED">
        <w:rPr>
          <w:i/>
          <w:spacing w:val="-10"/>
          <w:sz w:val="20"/>
          <w:szCs w:val="20"/>
        </w:rPr>
        <w:t>информационным магнетизмом</w:t>
      </w:r>
      <w:r w:rsidRPr="00DC60ED">
        <w:rPr>
          <w:spacing w:val="-10"/>
          <w:sz w:val="20"/>
          <w:szCs w:val="20"/>
        </w:rPr>
        <w:t>»</w:t>
      </w:r>
      <w:r w:rsidRPr="00DC60ED">
        <w:rPr>
          <w:spacing w:val="-10"/>
          <w:sz w:val="20"/>
          <w:szCs w:val="20"/>
          <w:vertAlign w:val="superscript"/>
        </w:rPr>
        <w:footnoteReference w:id="125"/>
      </w:r>
      <w:r w:rsidRPr="00DC60ED">
        <w:rPr>
          <w:spacing w:val="-10"/>
          <w:sz w:val="20"/>
          <w:szCs w:val="20"/>
        </w:rPr>
        <w:t xml:space="preserve"> не преминула восполь</w:t>
      </w:r>
      <w:r w:rsidR="00DA0B52">
        <w:rPr>
          <w:spacing w:val="-10"/>
          <w:sz w:val="20"/>
          <w:szCs w:val="20"/>
        </w:rPr>
        <w:softHyphen/>
      </w:r>
      <w:r w:rsidRPr="00DC60ED">
        <w:rPr>
          <w:spacing w:val="-10"/>
          <w:sz w:val="20"/>
          <w:szCs w:val="20"/>
        </w:rPr>
        <w:t>зо</w:t>
      </w:r>
      <w:r w:rsidR="00DA0B52">
        <w:rPr>
          <w:spacing w:val="-10"/>
          <w:sz w:val="20"/>
          <w:szCs w:val="20"/>
        </w:rPr>
        <w:softHyphen/>
      </w:r>
      <w:r w:rsidRPr="00DC60ED">
        <w:rPr>
          <w:spacing w:val="-10"/>
          <w:sz w:val="20"/>
          <w:szCs w:val="20"/>
        </w:rPr>
        <w:t>вать</w:t>
      </w:r>
      <w:r w:rsidR="00DA0B52">
        <w:rPr>
          <w:spacing w:val="-10"/>
          <w:sz w:val="20"/>
          <w:szCs w:val="20"/>
        </w:rPr>
        <w:softHyphen/>
      </w:r>
      <w:r w:rsidRPr="00DC60ED">
        <w:rPr>
          <w:spacing w:val="-10"/>
          <w:sz w:val="20"/>
          <w:szCs w:val="20"/>
        </w:rPr>
        <w:t>ся соста</w:t>
      </w:r>
      <w:r>
        <w:rPr>
          <w:spacing w:val="-10"/>
          <w:sz w:val="20"/>
          <w:szCs w:val="20"/>
          <w:lang w:val="be-BY"/>
        </w:rPr>
        <w:softHyphen/>
      </w:r>
      <w:r w:rsidRPr="00DC60ED">
        <w:rPr>
          <w:spacing w:val="-10"/>
          <w:sz w:val="20"/>
          <w:szCs w:val="20"/>
        </w:rPr>
        <w:t>витель рецензируемого сборника, предоставив в итоге</w:t>
      </w:r>
      <w:r>
        <w:rPr>
          <w:spacing w:val="-10"/>
          <w:sz w:val="20"/>
          <w:szCs w:val="20"/>
        </w:rPr>
        <w:t xml:space="preserve"> </w:t>
      </w:r>
      <w:r w:rsidRPr="00DC60ED">
        <w:rPr>
          <w:spacing w:val="-10"/>
          <w:sz w:val="20"/>
          <w:szCs w:val="20"/>
        </w:rPr>
        <w:t>в рас</w:t>
      </w:r>
      <w:r w:rsidR="00DA0B52">
        <w:rPr>
          <w:spacing w:val="-10"/>
          <w:sz w:val="20"/>
          <w:szCs w:val="20"/>
        </w:rPr>
        <w:softHyphen/>
      </w:r>
      <w:r w:rsidRPr="00DC60ED">
        <w:rPr>
          <w:spacing w:val="-10"/>
          <w:sz w:val="20"/>
          <w:szCs w:val="20"/>
        </w:rPr>
        <w:t>по</w:t>
      </w:r>
      <w:r w:rsidR="00DA0B52">
        <w:rPr>
          <w:spacing w:val="-10"/>
          <w:sz w:val="20"/>
          <w:szCs w:val="20"/>
        </w:rPr>
        <w:softHyphen/>
      </w:r>
      <w:r w:rsidRPr="00DC60ED">
        <w:rPr>
          <w:spacing w:val="-10"/>
          <w:sz w:val="20"/>
          <w:szCs w:val="20"/>
        </w:rPr>
        <w:t>ря</w:t>
      </w:r>
      <w:r w:rsidR="00DA0B52">
        <w:rPr>
          <w:spacing w:val="-10"/>
          <w:sz w:val="20"/>
          <w:szCs w:val="20"/>
        </w:rPr>
        <w:softHyphen/>
      </w:r>
      <w:r w:rsidRPr="00DC60ED">
        <w:rPr>
          <w:spacing w:val="-10"/>
          <w:sz w:val="20"/>
          <w:szCs w:val="20"/>
        </w:rPr>
        <w:t>же</w:t>
      </w:r>
      <w:r w:rsidR="00DA0B52">
        <w:rPr>
          <w:spacing w:val="-10"/>
          <w:sz w:val="20"/>
          <w:szCs w:val="20"/>
        </w:rPr>
        <w:softHyphen/>
      </w:r>
      <w:r w:rsidRPr="00DC60ED">
        <w:rPr>
          <w:spacing w:val="-10"/>
          <w:sz w:val="20"/>
          <w:szCs w:val="20"/>
        </w:rPr>
        <w:t>ние</w:t>
      </w:r>
      <w:r>
        <w:rPr>
          <w:spacing w:val="-10"/>
          <w:sz w:val="20"/>
          <w:szCs w:val="20"/>
        </w:rPr>
        <w:t xml:space="preserve"> </w:t>
      </w:r>
      <w:r w:rsidRPr="00DC60ED">
        <w:rPr>
          <w:spacing w:val="-10"/>
          <w:sz w:val="20"/>
          <w:szCs w:val="20"/>
        </w:rPr>
        <w:t>поль</w:t>
      </w:r>
      <w:r>
        <w:rPr>
          <w:spacing w:val="-10"/>
          <w:sz w:val="20"/>
          <w:szCs w:val="20"/>
          <w:lang w:val="be-BY"/>
        </w:rPr>
        <w:softHyphen/>
      </w:r>
      <w:r w:rsidRPr="00DC60ED">
        <w:rPr>
          <w:spacing w:val="-10"/>
          <w:sz w:val="20"/>
          <w:szCs w:val="20"/>
        </w:rPr>
        <w:t>зователей значительный по объему корпус исторических источ</w:t>
      </w:r>
      <w:r w:rsidR="00DA0B52">
        <w:rPr>
          <w:spacing w:val="-10"/>
          <w:sz w:val="20"/>
          <w:szCs w:val="20"/>
        </w:rPr>
        <w:softHyphen/>
      </w:r>
      <w:r w:rsidRPr="00DC60ED">
        <w:rPr>
          <w:spacing w:val="-10"/>
          <w:sz w:val="20"/>
          <w:szCs w:val="20"/>
        </w:rPr>
        <w:t>ни</w:t>
      </w:r>
      <w:r w:rsidR="00DA0B52">
        <w:rPr>
          <w:spacing w:val="-10"/>
          <w:sz w:val="20"/>
          <w:szCs w:val="20"/>
        </w:rPr>
        <w:softHyphen/>
      </w:r>
      <w:r w:rsidRPr="00DC60ED">
        <w:rPr>
          <w:spacing w:val="-10"/>
          <w:sz w:val="20"/>
          <w:szCs w:val="20"/>
        </w:rPr>
        <w:t>ков, охва</w:t>
      </w:r>
      <w:r>
        <w:rPr>
          <w:spacing w:val="-10"/>
          <w:sz w:val="20"/>
          <w:szCs w:val="20"/>
          <w:lang w:val="be-BY"/>
        </w:rPr>
        <w:softHyphen/>
      </w:r>
      <w:r w:rsidRPr="00DC60ED">
        <w:rPr>
          <w:spacing w:val="-10"/>
          <w:sz w:val="20"/>
          <w:szCs w:val="20"/>
        </w:rPr>
        <w:t>тывающий десятилетний</w:t>
      </w:r>
      <w:r>
        <w:rPr>
          <w:spacing w:val="-10"/>
          <w:sz w:val="20"/>
          <w:szCs w:val="20"/>
        </w:rPr>
        <w:t xml:space="preserve"> </w:t>
      </w:r>
      <w:r w:rsidRPr="00DC60ED">
        <w:rPr>
          <w:spacing w:val="-10"/>
          <w:sz w:val="20"/>
          <w:szCs w:val="20"/>
        </w:rPr>
        <w:t>период, получивший в современной рос</w:t>
      </w:r>
      <w:r>
        <w:rPr>
          <w:spacing w:val="-10"/>
          <w:sz w:val="20"/>
          <w:szCs w:val="20"/>
          <w:lang w:val="be-BY"/>
        </w:rPr>
        <w:softHyphen/>
      </w:r>
      <w:r w:rsidRPr="00DC60ED">
        <w:rPr>
          <w:spacing w:val="-10"/>
          <w:sz w:val="20"/>
          <w:szCs w:val="20"/>
        </w:rPr>
        <w:t>сий</w:t>
      </w:r>
      <w:r>
        <w:rPr>
          <w:spacing w:val="-10"/>
          <w:sz w:val="20"/>
          <w:szCs w:val="20"/>
          <w:lang w:val="be-BY"/>
        </w:rPr>
        <w:softHyphen/>
      </w:r>
      <w:r w:rsidRPr="00DC60ED">
        <w:rPr>
          <w:spacing w:val="-10"/>
          <w:sz w:val="20"/>
          <w:szCs w:val="20"/>
        </w:rPr>
        <w:t>ской историографии наименование «сталинской революции».</w:t>
      </w:r>
    </w:p>
    <w:p w:rsidR="0097551D" w:rsidRDefault="00DC60ED" w:rsidP="00DC60ED">
      <w:pPr>
        <w:pStyle w:val="af6"/>
        <w:spacing w:after="0" w:line="220" w:lineRule="exact"/>
        <w:ind w:firstLine="567"/>
        <w:jc w:val="both"/>
        <w:rPr>
          <w:spacing w:val="-10"/>
          <w:sz w:val="20"/>
          <w:szCs w:val="20"/>
        </w:rPr>
      </w:pPr>
      <w:r w:rsidRPr="00DC60ED">
        <w:rPr>
          <w:spacing w:val="-10"/>
          <w:sz w:val="20"/>
          <w:szCs w:val="20"/>
        </w:rPr>
        <w:t>Те, кто занимался в прошлом или ныне занимается подготовкой доку</w:t>
      </w:r>
      <w:r w:rsidR="00DA0B52">
        <w:rPr>
          <w:spacing w:val="-10"/>
          <w:sz w:val="20"/>
          <w:szCs w:val="20"/>
        </w:rPr>
        <w:softHyphen/>
      </w:r>
      <w:r w:rsidRPr="00DC60ED">
        <w:rPr>
          <w:spacing w:val="-10"/>
          <w:sz w:val="20"/>
          <w:szCs w:val="20"/>
        </w:rPr>
        <w:t>мен</w:t>
      </w:r>
      <w:r w:rsidR="00DA0B52">
        <w:rPr>
          <w:spacing w:val="-10"/>
          <w:sz w:val="20"/>
          <w:szCs w:val="20"/>
        </w:rPr>
        <w:softHyphen/>
      </w:r>
      <w:r w:rsidRPr="00DC60ED">
        <w:rPr>
          <w:spacing w:val="-10"/>
          <w:sz w:val="20"/>
          <w:szCs w:val="20"/>
        </w:rPr>
        <w:t xml:space="preserve">тальных сборников </w:t>
      </w:r>
      <w:r w:rsidRPr="00DC60ED">
        <w:rPr>
          <w:i/>
          <w:spacing w:val="-10"/>
          <w:sz w:val="20"/>
          <w:szCs w:val="20"/>
        </w:rPr>
        <w:t>тематического вида</w:t>
      </w:r>
      <w:r w:rsidRPr="00DC60ED">
        <w:rPr>
          <w:spacing w:val="-10"/>
          <w:sz w:val="20"/>
          <w:szCs w:val="20"/>
        </w:rPr>
        <w:t>, хорошо знают, что самым</w:t>
      </w:r>
      <w:r>
        <w:rPr>
          <w:spacing w:val="-10"/>
          <w:sz w:val="20"/>
          <w:szCs w:val="20"/>
        </w:rPr>
        <w:t xml:space="preserve"> </w:t>
      </w:r>
      <w:r w:rsidRPr="00DC60ED">
        <w:rPr>
          <w:spacing w:val="-10"/>
          <w:sz w:val="20"/>
          <w:szCs w:val="20"/>
        </w:rPr>
        <w:t>уяз</w:t>
      </w:r>
      <w:r w:rsidR="00DA0B52">
        <w:rPr>
          <w:spacing w:val="-10"/>
          <w:sz w:val="20"/>
          <w:szCs w:val="20"/>
        </w:rPr>
        <w:softHyphen/>
      </w:r>
      <w:r w:rsidRPr="00DC60ED">
        <w:rPr>
          <w:spacing w:val="-10"/>
          <w:sz w:val="20"/>
          <w:szCs w:val="20"/>
        </w:rPr>
        <w:t>ви</w:t>
      </w:r>
      <w:r w:rsidR="00DA0B52">
        <w:rPr>
          <w:spacing w:val="-10"/>
          <w:sz w:val="20"/>
          <w:szCs w:val="20"/>
        </w:rPr>
        <w:softHyphen/>
      </w:r>
      <w:r w:rsidRPr="00DC60ED">
        <w:rPr>
          <w:spacing w:val="-10"/>
          <w:sz w:val="20"/>
          <w:szCs w:val="20"/>
        </w:rPr>
        <w:t>мым местом в них является выбор объекта публикации. На это обстоя</w:t>
      </w:r>
      <w:r w:rsidR="00DA0B52">
        <w:rPr>
          <w:spacing w:val="-10"/>
          <w:sz w:val="20"/>
          <w:szCs w:val="20"/>
        </w:rPr>
        <w:softHyphen/>
      </w:r>
      <w:r w:rsidRPr="00DC60ED">
        <w:rPr>
          <w:spacing w:val="-10"/>
          <w:sz w:val="20"/>
          <w:szCs w:val="20"/>
        </w:rPr>
        <w:t>тельст</w:t>
      </w:r>
      <w:r w:rsidR="00DA0B52">
        <w:rPr>
          <w:spacing w:val="-10"/>
          <w:sz w:val="20"/>
          <w:szCs w:val="20"/>
        </w:rPr>
        <w:softHyphen/>
      </w:r>
      <w:r w:rsidRPr="00DC60ED">
        <w:rPr>
          <w:spacing w:val="-10"/>
          <w:sz w:val="20"/>
          <w:szCs w:val="20"/>
        </w:rPr>
        <w:t>во указывает и И. Романова в археографической части предисловия к сбор</w:t>
      </w:r>
      <w:r w:rsidR="00DA0B52">
        <w:rPr>
          <w:spacing w:val="-10"/>
          <w:sz w:val="20"/>
          <w:szCs w:val="20"/>
        </w:rPr>
        <w:softHyphen/>
      </w:r>
      <w:r w:rsidRPr="00DC60ED">
        <w:rPr>
          <w:spacing w:val="-10"/>
          <w:sz w:val="20"/>
          <w:szCs w:val="20"/>
        </w:rPr>
        <w:t>нику, отмечая, что</w:t>
      </w:r>
      <w:r w:rsidRPr="00DC60ED">
        <w:rPr>
          <w:spacing w:val="-10"/>
          <w:sz w:val="20"/>
          <w:szCs w:val="20"/>
          <w:lang w:val="be-BY"/>
        </w:rPr>
        <w:t xml:space="preserve"> </w:t>
      </w:r>
      <w:r>
        <w:rPr>
          <w:spacing w:val="-10"/>
          <w:sz w:val="20"/>
          <w:szCs w:val="20"/>
          <w:lang w:val="be-BY"/>
        </w:rPr>
        <w:t>«</w:t>
      </w:r>
      <w:r w:rsidRPr="00DC60ED">
        <w:rPr>
          <w:spacing w:val="-10"/>
          <w:sz w:val="20"/>
          <w:szCs w:val="20"/>
          <w:lang w:val="be-BY"/>
        </w:rPr>
        <w:t>Выбарачнай з’яўляецца</w:t>
      </w:r>
      <w:r>
        <w:rPr>
          <w:spacing w:val="-10"/>
          <w:sz w:val="20"/>
          <w:szCs w:val="20"/>
          <w:lang w:val="be-BY"/>
        </w:rPr>
        <w:t xml:space="preserve"> </w:t>
      </w:r>
      <w:r w:rsidRPr="00DC60ED">
        <w:rPr>
          <w:spacing w:val="-10"/>
          <w:sz w:val="20"/>
          <w:szCs w:val="20"/>
          <w:lang w:val="be-BY"/>
        </w:rPr>
        <w:t>любая публікацыя даку</w:t>
      </w:r>
      <w:r w:rsidR="00DA0B52">
        <w:rPr>
          <w:spacing w:val="-10"/>
          <w:sz w:val="20"/>
          <w:szCs w:val="20"/>
          <w:lang w:val="be-BY"/>
        </w:rPr>
        <w:softHyphen/>
      </w:r>
      <w:r w:rsidRPr="00DC60ED">
        <w:rPr>
          <w:spacing w:val="-10"/>
          <w:sz w:val="20"/>
          <w:szCs w:val="20"/>
          <w:lang w:val="be-BY"/>
        </w:rPr>
        <w:t>мен</w:t>
      </w:r>
      <w:r w:rsidR="00DA0B52">
        <w:rPr>
          <w:spacing w:val="-10"/>
          <w:sz w:val="20"/>
          <w:szCs w:val="20"/>
          <w:lang w:val="be-BY"/>
        </w:rPr>
        <w:softHyphen/>
      </w:r>
      <w:r w:rsidRPr="00DC60ED">
        <w:rPr>
          <w:spacing w:val="-10"/>
          <w:sz w:val="20"/>
          <w:szCs w:val="20"/>
          <w:lang w:val="be-BY"/>
        </w:rPr>
        <w:t xml:space="preserve">таў (акрамя </w:t>
      </w:r>
      <w:r w:rsidRPr="00DC60ED">
        <w:rPr>
          <w:i/>
          <w:spacing w:val="-10"/>
          <w:sz w:val="20"/>
          <w:szCs w:val="20"/>
          <w:lang w:val="be-BY"/>
        </w:rPr>
        <w:t>фондавай</w:t>
      </w:r>
      <w:r w:rsidRPr="00DC60ED">
        <w:rPr>
          <w:spacing w:val="-10"/>
          <w:sz w:val="20"/>
          <w:szCs w:val="20"/>
          <w:vertAlign w:val="superscript"/>
          <w:lang w:val="be-BY"/>
        </w:rPr>
        <w:footnoteReference w:id="126"/>
      </w:r>
      <w:r w:rsidRPr="00DC60ED">
        <w:rPr>
          <w:i/>
          <w:spacing w:val="-10"/>
          <w:sz w:val="20"/>
          <w:szCs w:val="20"/>
          <w:lang w:val="be-BY"/>
        </w:rPr>
        <w:t xml:space="preserve">, </w:t>
      </w:r>
      <w:r w:rsidRPr="00DC60ED">
        <w:rPr>
          <w:spacing w:val="-10"/>
          <w:sz w:val="20"/>
          <w:szCs w:val="20"/>
          <w:lang w:val="be-BY"/>
        </w:rPr>
        <w:t>але апошняя магчыма</w:t>
      </w:r>
      <w:r>
        <w:rPr>
          <w:spacing w:val="-10"/>
          <w:sz w:val="20"/>
          <w:szCs w:val="20"/>
          <w:lang w:val="be-BY"/>
        </w:rPr>
        <w:t xml:space="preserve"> </w:t>
      </w:r>
      <w:r w:rsidRPr="00DC60ED">
        <w:rPr>
          <w:spacing w:val="-10"/>
          <w:sz w:val="20"/>
          <w:szCs w:val="20"/>
          <w:lang w:val="be-BY"/>
        </w:rPr>
        <w:t>ў вельмі рэдкіх выпадках)</w:t>
      </w:r>
      <w:r w:rsidRPr="00DC60ED">
        <w:rPr>
          <w:i/>
          <w:spacing w:val="-10"/>
          <w:sz w:val="20"/>
          <w:szCs w:val="20"/>
          <w:lang w:val="be-BY"/>
        </w:rPr>
        <w:t xml:space="preserve">. </w:t>
      </w:r>
      <w:r w:rsidRPr="00DC60ED">
        <w:rPr>
          <w:spacing w:val="-10"/>
          <w:sz w:val="20"/>
          <w:szCs w:val="20"/>
          <w:lang w:val="be-BY"/>
        </w:rPr>
        <w:t>Не выклю</w:t>
      </w:r>
      <w:r w:rsidR="00DA0B52">
        <w:rPr>
          <w:spacing w:val="-10"/>
          <w:sz w:val="20"/>
          <w:szCs w:val="20"/>
          <w:lang w:val="be-BY"/>
        </w:rPr>
        <w:softHyphen/>
      </w:r>
      <w:r w:rsidRPr="00DC60ED">
        <w:rPr>
          <w:spacing w:val="-10"/>
          <w:sz w:val="20"/>
          <w:szCs w:val="20"/>
          <w:lang w:val="be-BY"/>
        </w:rPr>
        <w:t>чэнне і дадзены зборнік</w:t>
      </w:r>
      <w:r w:rsidR="00DA0B52">
        <w:rPr>
          <w:spacing w:val="-10"/>
          <w:sz w:val="20"/>
          <w:szCs w:val="20"/>
          <w:lang w:val="be-BY"/>
        </w:rPr>
        <w:t>,</w:t>
      </w:r>
      <w:r w:rsidRPr="00DC60ED">
        <w:rPr>
          <w:spacing w:val="-10"/>
          <w:sz w:val="20"/>
          <w:szCs w:val="20"/>
          <w:lang w:val="be-BY"/>
        </w:rPr>
        <w:t xml:space="preserve"> з больш чым паўтары тысячы спраў і некаль</w:t>
      </w:r>
      <w:r w:rsidR="00DA0B52">
        <w:rPr>
          <w:spacing w:val="-10"/>
          <w:sz w:val="20"/>
          <w:szCs w:val="20"/>
          <w:lang w:val="be-BY"/>
        </w:rPr>
        <w:softHyphen/>
      </w:r>
      <w:r w:rsidRPr="00DC60ED">
        <w:rPr>
          <w:spacing w:val="-10"/>
          <w:sz w:val="20"/>
          <w:szCs w:val="20"/>
          <w:lang w:val="be-BY"/>
        </w:rPr>
        <w:t>кіх дзесят</w:t>
      </w:r>
      <w:r w:rsidR="00DA0B52">
        <w:rPr>
          <w:spacing w:val="-10"/>
          <w:sz w:val="20"/>
          <w:szCs w:val="20"/>
          <w:lang w:val="be-BY"/>
        </w:rPr>
        <w:softHyphen/>
      </w:r>
      <w:r w:rsidRPr="00DC60ED">
        <w:rPr>
          <w:spacing w:val="-10"/>
          <w:sz w:val="20"/>
          <w:szCs w:val="20"/>
          <w:lang w:val="be-BY"/>
        </w:rPr>
        <w:t>каў тысяч</w:t>
      </w:r>
      <w:r>
        <w:rPr>
          <w:spacing w:val="-10"/>
          <w:sz w:val="20"/>
          <w:szCs w:val="20"/>
          <w:lang w:val="be-BY"/>
        </w:rPr>
        <w:t xml:space="preserve"> </w:t>
      </w:r>
      <w:r w:rsidRPr="00DC60ED">
        <w:rPr>
          <w:spacing w:val="-10"/>
          <w:sz w:val="20"/>
          <w:szCs w:val="20"/>
          <w:lang w:val="be-BY"/>
        </w:rPr>
        <w:t>дакументаў было адабрана толькі 803 дакумент</w:t>
      </w:r>
      <w:r w:rsidR="00DA0B52">
        <w:rPr>
          <w:spacing w:val="-10"/>
          <w:sz w:val="20"/>
          <w:szCs w:val="20"/>
          <w:lang w:val="be-BY"/>
        </w:rPr>
        <w:t>ы</w:t>
      </w:r>
      <w:r w:rsidRPr="00DC60ED">
        <w:rPr>
          <w:spacing w:val="-10"/>
          <w:sz w:val="20"/>
          <w:szCs w:val="20"/>
          <w:lang w:val="be-BY"/>
        </w:rPr>
        <w:t>, з іх 321 па вёс</w:t>
      </w:r>
      <w:r w:rsidR="00DA0B52">
        <w:rPr>
          <w:spacing w:val="-10"/>
          <w:sz w:val="20"/>
          <w:szCs w:val="20"/>
          <w:lang w:val="be-BY"/>
        </w:rPr>
        <w:softHyphen/>
      </w:r>
      <w:r w:rsidRPr="00DC60ED">
        <w:rPr>
          <w:spacing w:val="-10"/>
          <w:sz w:val="20"/>
          <w:szCs w:val="20"/>
          <w:lang w:val="be-BY"/>
        </w:rPr>
        <w:t>цы, 68 па горадзе, 40 па нацыянальных</w:t>
      </w:r>
      <w:r>
        <w:rPr>
          <w:spacing w:val="-10"/>
          <w:sz w:val="20"/>
          <w:szCs w:val="20"/>
          <w:lang w:val="be-BY"/>
        </w:rPr>
        <w:t xml:space="preserve"> </w:t>
      </w:r>
      <w:r w:rsidRPr="00DC60ED">
        <w:rPr>
          <w:spacing w:val="-10"/>
          <w:sz w:val="20"/>
          <w:szCs w:val="20"/>
          <w:lang w:val="be-BY"/>
        </w:rPr>
        <w:t>меншасцях, 36 па</w:t>
      </w:r>
      <w:r>
        <w:rPr>
          <w:spacing w:val="-10"/>
          <w:sz w:val="20"/>
          <w:szCs w:val="20"/>
          <w:lang w:val="be-BY"/>
        </w:rPr>
        <w:t xml:space="preserve"> </w:t>
      </w:r>
      <w:r w:rsidRPr="00DC60ED">
        <w:rPr>
          <w:spacing w:val="-10"/>
          <w:sz w:val="20"/>
          <w:szCs w:val="20"/>
          <w:lang w:val="be-BY"/>
        </w:rPr>
        <w:t>рэлігіі, 143 па куль</w:t>
      </w:r>
      <w:r w:rsidR="00DA0B52">
        <w:rPr>
          <w:spacing w:val="-10"/>
          <w:sz w:val="20"/>
          <w:szCs w:val="20"/>
          <w:lang w:val="be-BY"/>
        </w:rPr>
        <w:softHyphen/>
      </w:r>
      <w:r w:rsidRPr="00DC60ED">
        <w:rPr>
          <w:spacing w:val="-10"/>
          <w:sz w:val="20"/>
          <w:szCs w:val="20"/>
          <w:lang w:val="be-BY"/>
        </w:rPr>
        <w:t>туры, 195 па тэроры</w:t>
      </w:r>
      <w:r>
        <w:rPr>
          <w:spacing w:val="-10"/>
          <w:sz w:val="20"/>
          <w:szCs w:val="20"/>
          <w:lang w:val="be-BY"/>
        </w:rPr>
        <w:t>»</w:t>
      </w:r>
      <w:r w:rsidRPr="00DC60ED">
        <w:rPr>
          <w:spacing w:val="-10"/>
          <w:sz w:val="20"/>
          <w:szCs w:val="20"/>
          <w:lang w:val="be-BY"/>
        </w:rPr>
        <w:t xml:space="preserve"> (</w:t>
      </w:r>
      <w:r w:rsidRPr="00DC60ED">
        <w:rPr>
          <w:i/>
          <w:spacing w:val="-10"/>
          <w:sz w:val="20"/>
          <w:szCs w:val="20"/>
          <w:lang w:val="be-BY"/>
        </w:rPr>
        <w:t>с. 12</w:t>
      </w:r>
      <w:r w:rsidRPr="00DC60ED">
        <w:rPr>
          <w:spacing w:val="-10"/>
          <w:sz w:val="20"/>
          <w:szCs w:val="20"/>
          <w:lang w:val="be-BY"/>
        </w:rPr>
        <w:t>).</w:t>
      </w:r>
      <w:r>
        <w:rPr>
          <w:spacing w:val="-10"/>
          <w:sz w:val="20"/>
          <w:szCs w:val="20"/>
          <w:lang w:val="be-BY"/>
        </w:rPr>
        <w:t xml:space="preserve"> </w:t>
      </w:r>
      <w:r w:rsidRPr="00DC60ED">
        <w:rPr>
          <w:spacing w:val="-10"/>
          <w:sz w:val="20"/>
          <w:szCs w:val="20"/>
          <w:lang w:val="be-BY"/>
        </w:rPr>
        <w:t xml:space="preserve">Оставляя в стороне </w:t>
      </w:r>
      <w:r w:rsidRPr="00DC60ED">
        <w:rPr>
          <w:spacing w:val="-10"/>
          <w:sz w:val="20"/>
          <w:szCs w:val="20"/>
        </w:rPr>
        <w:t>стилистику авторского изло</w:t>
      </w:r>
      <w:r w:rsidR="00DA0B52">
        <w:rPr>
          <w:spacing w:val="-10"/>
          <w:sz w:val="20"/>
          <w:szCs w:val="20"/>
        </w:rPr>
        <w:softHyphen/>
      </w:r>
      <w:r w:rsidRPr="00DC60ED">
        <w:rPr>
          <w:spacing w:val="-10"/>
          <w:sz w:val="20"/>
          <w:szCs w:val="20"/>
        </w:rPr>
        <w:t>жения («па вёсцы</w:t>
      </w:r>
      <w:r w:rsidR="00DA0B52">
        <w:rPr>
          <w:spacing w:val="-10"/>
          <w:sz w:val="20"/>
          <w:szCs w:val="20"/>
        </w:rPr>
        <w:t>…</w:t>
      </w:r>
      <w:r w:rsidRPr="00DC60ED">
        <w:rPr>
          <w:spacing w:val="-10"/>
          <w:sz w:val="20"/>
          <w:szCs w:val="20"/>
        </w:rPr>
        <w:t>, па горадзе…, па культуры…, па тэроры»),</w:t>
      </w:r>
      <w:r>
        <w:rPr>
          <w:spacing w:val="-10"/>
          <w:sz w:val="20"/>
          <w:szCs w:val="20"/>
        </w:rPr>
        <w:t xml:space="preserve"> </w:t>
      </w:r>
      <w:r w:rsidRPr="00DC60ED">
        <w:rPr>
          <w:spacing w:val="-10"/>
          <w:sz w:val="20"/>
          <w:szCs w:val="20"/>
        </w:rPr>
        <w:t>заметим, что в отличие от коллег-публикаторов, порой пребывающих</w:t>
      </w:r>
      <w:r>
        <w:rPr>
          <w:spacing w:val="-10"/>
          <w:sz w:val="20"/>
          <w:szCs w:val="20"/>
        </w:rPr>
        <w:t xml:space="preserve"> </w:t>
      </w:r>
      <w:r w:rsidRPr="00DC60ED">
        <w:rPr>
          <w:spacing w:val="-10"/>
          <w:sz w:val="20"/>
          <w:szCs w:val="20"/>
        </w:rPr>
        <w:t>в еще более слож</w:t>
      </w:r>
      <w:r w:rsidR="00DA0B52">
        <w:rPr>
          <w:spacing w:val="-10"/>
          <w:sz w:val="20"/>
          <w:szCs w:val="20"/>
        </w:rPr>
        <w:softHyphen/>
      </w:r>
      <w:r w:rsidRPr="00DC60ED">
        <w:rPr>
          <w:spacing w:val="-10"/>
          <w:sz w:val="20"/>
          <w:szCs w:val="20"/>
        </w:rPr>
        <w:t>ных условиях ввиду необходимости проведения поисковой работы по выяв</w:t>
      </w:r>
      <w:r w:rsidR="00DA0B52">
        <w:rPr>
          <w:spacing w:val="-10"/>
          <w:sz w:val="20"/>
          <w:szCs w:val="20"/>
        </w:rPr>
        <w:softHyphen/>
      </w:r>
      <w:r w:rsidRPr="00DC60ED">
        <w:rPr>
          <w:spacing w:val="-10"/>
          <w:sz w:val="20"/>
          <w:szCs w:val="20"/>
        </w:rPr>
        <w:t>лению документов, находящихся в многочисленных фондах и кол</w:t>
      </w:r>
      <w:r w:rsidR="00DA0B52">
        <w:rPr>
          <w:spacing w:val="-10"/>
          <w:sz w:val="20"/>
          <w:szCs w:val="20"/>
        </w:rPr>
        <w:softHyphen/>
      </w:r>
      <w:r w:rsidRPr="00DC60ED">
        <w:rPr>
          <w:spacing w:val="-10"/>
          <w:sz w:val="20"/>
          <w:szCs w:val="20"/>
        </w:rPr>
        <w:t>лек</w:t>
      </w:r>
      <w:r w:rsidR="00DA0B52">
        <w:rPr>
          <w:spacing w:val="-10"/>
          <w:sz w:val="20"/>
          <w:szCs w:val="20"/>
        </w:rPr>
        <w:softHyphen/>
      </w:r>
      <w:r w:rsidRPr="00DC60ED">
        <w:rPr>
          <w:spacing w:val="-10"/>
          <w:sz w:val="20"/>
          <w:szCs w:val="20"/>
        </w:rPr>
        <w:t>ци</w:t>
      </w:r>
      <w:r w:rsidR="00DA0B52">
        <w:rPr>
          <w:spacing w:val="-10"/>
          <w:sz w:val="20"/>
          <w:szCs w:val="20"/>
        </w:rPr>
        <w:softHyphen/>
      </w:r>
      <w:r w:rsidRPr="00DC60ED">
        <w:rPr>
          <w:spacing w:val="-10"/>
          <w:sz w:val="20"/>
          <w:szCs w:val="20"/>
        </w:rPr>
        <w:t xml:space="preserve">ях не одного, а иногда десятков архивов, причем не только отечественных, но и зарубежных, составитель рецензируемого издания находилась все-таки в </w:t>
      </w:r>
      <w:r w:rsidRPr="00DC60ED">
        <w:rPr>
          <w:spacing w:val="-10"/>
          <w:sz w:val="20"/>
          <w:szCs w:val="20"/>
        </w:rPr>
        <w:lastRenderedPageBreak/>
        <w:t>луч</w:t>
      </w:r>
      <w:r w:rsidR="00DA0B52">
        <w:rPr>
          <w:spacing w:val="-10"/>
          <w:sz w:val="20"/>
          <w:szCs w:val="20"/>
        </w:rPr>
        <w:softHyphen/>
      </w:r>
      <w:r w:rsidRPr="00DC60ED">
        <w:rPr>
          <w:spacing w:val="-10"/>
          <w:sz w:val="20"/>
          <w:szCs w:val="20"/>
        </w:rPr>
        <w:t>шем положении,</w:t>
      </w:r>
      <w:r>
        <w:rPr>
          <w:spacing w:val="-10"/>
          <w:sz w:val="20"/>
          <w:szCs w:val="20"/>
        </w:rPr>
        <w:t xml:space="preserve"> </w:t>
      </w:r>
      <w:r w:rsidRPr="00DC60ED">
        <w:rPr>
          <w:spacing w:val="-10"/>
          <w:sz w:val="20"/>
          <w:szCs w:val="20"/>
        </w:rPr>
        <w:t>ограничив объект своей публикации всего-навсего</w:t>
      </w:r>
      <w:r>
        <w:rPr>
          <w:spacing w:val="-10"/>
          <w:sz w:val="20"/>
          <w:szCs w:val="20"/>
        </w:rPr>
        <w:t xml:space="preserve"> </w:t>
      </w:r>
      <w:r w:rsidRPr="00DC60ED">
        <w:rPr>
          <w:spacing w:val="-10"/>
          <w:sz w:val="20"/>
          <w:szCs w:val="20"/>
        </w:rPr>
        <w:t>частью</w:t>
      </w:r>
      <w:r>
        <w:rPr>
          <w:spacing w:val="-10"/>
          <w:sz w:val="20"/>
          <w:szCs w:val="20"/>
        </w:rPr>
        <w:t xml:space="preserve"> </w:t>
      </w:r>
      <w:r w:rsidRPr="00DC60ED">
        <w:rPr>
          <w:spacing w:val="-10"/>
          <w:sz w:val="20"/>
          <w:szCs w:val="20"/>
        </w:rPr>
        <w:t>фонда (пусть и довольно значительной!)</w:t>
      </w:r>
      <w:r w:rsidR="00DA0B52">
        <w:rPr>
          <w:spacing w:val="-10"/>
          <w:sz w:val="20"/>
          <w:szCs w:val="20"/>
        </w:rPr>
        <w:t>,</w:t>
      </w:r>
      <w:r w:rsidRPr="00DC60ED">
        <w:rPr>
          <w:spacing w:val="-10"/>
          <w:sz w:val="20"/>
          <w:szCs w:val="20"/>
        </w:rPr>
        <w:t xml:space="preserve"> но лишь одного архива</w:t>
      </w:r>
      <w:r w:rsidRPr="00DC60ED">
        <w:rPr>
          <w:spacing w:val="-10"/>
          <w:sz w:val="20"/>
          <w:szCs w:val="20"/>
          <w:vertAlign w:val="superscript"/>
        </w:rPr>
        <w:footnoteReference w:id="127"/>
      </w:r>
      <w:r w:rsidRPr="00DC60ED">
        <w:rPr>
          <w:spacing w:val="-10"/>
          <w:sz w:val="20"/>
          <w:szCs w:val="20"/>
        </w:rPr>
        <w:t>.</w:t>
      </w:r>
    </w:p>
    <w:p w:rsidR="0097551D" w:rsidRDefault="00DC60ED" w:rsidP="00DC60ED">
      <w:pPr>
        <w:pStyle w:val="af6"/>
        <w:spacing w:after="0" w:line="220" w:lineRule="exact"/>
        <w:ind w:firstLine="567"/>
        <w:jc w:val="both"/>
        <w:rPr>
          <w:spacing w:val="-10"/>
          <w:sz w:val="20"/>
          <w:szCs w:val="20"/>
          <w:lang w:val="be-BY"/>
        </w:rPr>
      </w:pPr>
      <w:r w:rsidRPr="00DC60ED">
        <w:rPr>
          <w:spacing w:val="-10"/>
          <w:sz w:val="20"/>
          <w:szCs w:val="20"/>
        </w:rPr>
        <w:t>Как составитель определяет свою задачу (в части отбора документов для включения в сборник и в целом) и насколько</w:t>
      </w:r>
      <w:r>
        <w:rPr>
          <w:spacing w:val="-10"/>
          <w:sz w:val="20"/>
          <w:szCs w:val="20"/>
        </w:rPr>
        <w:t xml:space="preserve"> </w:t>
      </w:r>
      <w:r w:rsidRPr="00DC60ED">
        <w:rPr>
          <w:spacing w:val="-10"/>
          <w:sz w:val="20"/>
          <w:szCs w:val="20"/>
        </w:rPr>
        <w:t>справилась она</w:t>
      </w:r>
      <w:r>
        <w:rPr>
          <w:spacing w:val="-10"/>
          <w:sz w:val="20"/>
          <w:szCs w:val="20"/>
        </w:rPr>
        <w:t xml:space="preserve"> </w:t>
      </w:r>
      <w:r w:rsidRPr="00DC60ED">
        <w:rPr>
          <w:spacing w:val="-10"/>
          <w:sz w:val="20"/>
          <w:szCs w:val="20"/>
        </w:rPr>
        <w:t>с ней? Ответ на первую</w:t>
      </w:r>
      <w:r>
        <w:rPr>
          <w:spacing w:val="-10"/>
          <w:sz w:val="20"/>
          <w:szCs w:val="20"/>
        </w:rPr>
        <w:t xml:space="preserve"> </w:t>
      </w:r>
      <w:r w:rsidRPr="00DC60ED">
        <w:rPr>
          <w:spacing w:val="-10"/>
          <w:sz w:val="20"/>
          <w:szCs w:val="20"/>
        </w:rPr>
        <w:t>часть вопроса</w:t>
      </w:r>
      <w:r>
        <w:rPr>
          <w:spacing w:val="-10"/>
          <w:sz w:val="20"/>
          <w:szCs w:val="20"/>
        </w:rPr>
        <w:t xml:space="preserve"> </w:t>
      </w:r>
      <w:r w:rsidRPr="00DC60ED">
        <w:rPr>
          <w:spacing w:val="-10"/>
          <w:sz w:val="20"/>
          <w:szCs w:val="20"/>
        </w:rPr>
        <w:t>находим все в том же археографическом преди</w:t>
      </w:r>
      <w:r w:rsidR="00DA0B52">
        <w:rPr>
          <w:spacing w:val="-10"/>
          <w:sz w:val="20"/>
          <w:szCs w:val="20"/>
        </w:rPr>
        <w:softHyphen/>
      </w:r>
      <w:r w:rsidRPr="00DC60ED">
        <w:rPr>
          <w:spacing w:val="-10"/>
          <w:sz w:val="20"/>
          <w:szCs w:val="20"/>
        </w:rPr>
        <w:t>сло</w:t>
      </w:r>
      <w:r w:rsidR="00DA0B52">
        <w:rPr>
          <w:spacing w:val="-10"/>
          <w:sz w:val="20"/>
          <w:szCs w:val="20"/>
        </w:rPr>
        <w:softHyphen/>
      </w:r>
      <w:r w:rsidRPr="00DC60ED">
        <w:rPr>
          <w:spacing w:val="-10"/>
          <w:sz w:val="20"/>
          <w:szCs w:val="20"/>
        </w:rPr>
        <w:t>вии, в котором составитель пишет: «</w:t>
      </w:r>
      <w:r w:rsidRPr="00DC60ED">
        <w:rPr>
          <w:spacing w:val="-10"/>
          <w:sz w:val="20"/>
          <w:szCs w:val="20"/>
          <w:lang w:val="be-BY"/>
        </w:rPr>
        <w:t>Пры адборы</w:t>
      </w:r>
      <w:r>
        <w:rPr>
          <w:spacing w:val="-10"/>
          <w:sz w:val="20"/>
          <w:szCs w:val="20"/>
          <w:lang w:val="be-BY"/>
        </w:rPr>
        <w:t xml:space="preserve"> </w:t>
      </w:r>
      <w:r w:rsidRPr="00DC60ED">
        <w:rPr>
          <w:spacing w:val="-10"/>
          <w:sz w:val="20"/>
          <w:szCs w:val="20"/>
          <w:lang w:val="be-BY"/>
        </w:rPr>
        <w:t>дакументаў</w:t>
      </w:r>
      <w:r>
        <w:rPr>
          <w:spacing w:val="-10"/>
          <w:sz w:val="20"/>
          <w:szCs w:val="20"/>
          <w:lang w:val="be-BY"/>
        </w:rPr>
        <w:t xml:space="preserve"> </w:t>
      </w:r>
      <w:r w:rsidRPr="00DC60ED">
        <w:rPr>
          <w:spacing w:val="-10"/>
          <w:sz w:val="20"/>
          <w:szCs w:val="20"/>
          <w:lang w:val="be-BY"/>
        </w:rPr>
        <w:t>для дадзенага збор</w:t>
      </w:r>
      <w:r w:rsidR="00DA0B52">
        <w:rPr>
          <w:spacing w:val="-10"/>
          <w:sz w:val="20"/>
          <w:szCs w:val="20"/>
          <w:lang w:val="be-BY"/>
        </w:rPr>
        <w:softHyphen/>
      </w:r>
      <w:r w:rsidRPr="00DC60ED">
        <w:rPr>
          <w:spacing w:val="-10"/>
          <w:sz w:val="20"/>
          <w:szCs w:val="20"/>
          <w:lang w:val="be-BY"/>
        </w:rPr>
        <w:t xml:space="preserve">ніка вырашалася </w:t>
      </w:r>
      <w:r w:rsidRPr="00DC60ED">
        <w:rPr>
          <w:i/>
          <w:spacing w:val="-10"/>
          <w:sz w:val="20"/>
          <w:szCs w:val="20"/>
          <w:lang w:val="be-BY"/>
        </w:rPr>
        <w:t>галоўная задача</w:t>
      </w:r>
      <w:r w:rsidR="00CF7ACA">
        <w:rPr>
          <w:i/>
          <w:spacing w:val="-10"/>
          <w:sz w:val="20"/>
          <w:szCs w:val="20"/>
          <w:lang w:val="be-BY"/>
        </w:rPr>
        <w:t xml:space="preserve"> — </w:t>
      </w:r>
      <w:r w:rsidRPr="00DC60ED">
        <w:rPr>
          <w:i/>
          <w:spacing w:val="-10"/>
          <w:sz w:val="20"/>
          <w:szCs w:val="20"/>
          <w:lang w:val="be-BY"/>
        </w:rPr>
        <w:t>паказаць жыццё 1930-х гадоў мак</w:t>
      </w:r>
      <w:r w:rsidR="00DA0B52">
        <w:rPr>
          <w:i/>
          <w:spacing w:val="-10"/>
          <w:sz w:val="20"/>
          <w:szCs w:val="20"/>
          <w:lang w:val="be-BY"/>
        </w:rPr>
        <w:softHyphen/>
      </w:r>
      <w:r w:rsidRPr="00DC60ED">
        <w:rPr>
          <w:i/>
          <w:spacing w:val="-10"/>
          <w:sz w:val="20"/>
          <w:szCs w:val="20"/>
          <w:lang w:val="be-BY"/>
        </w:rPr>
        <w:t>сі</w:t>
      </w:r>
      <w:r w:rsidR="00DA0B52">
        <w:rPr>
          <w:i/>
          <w:spacing w:val="-10"/>
          <w:sz w:val="20"/>
          <w:szCs w:val="20"/>
          <w:lang w:val="be-BY"/>
        </w:rPr>
        <w:softHyphen/>
      </w:r>
      <w:r w:rsidRPr="00DC60ED">
        <w:rPr>
          <w:i/>
          <w:spacing w:val="-10"/>
          <w:sz w:val="20"/>
          <w:szCs w:val="20"/>
          <w:lang w:val="be-BY"/>
        </w:rPr>
        <w:t>маль</w:t>
      </w:r>
      <w:r w:rsidR="00DA0B52">
        <w:rPr>
          <w:i/>
          <w:spacing w:val="-10"/>
          <w:sz w:val="20"/>
          <w:szCs w:val="20"/>
          <w:lang w:val="be-BY"/>
        </w:rPr>
        <w:softHyphen/>
      </w:r>
      <w:r w:rsidRPr="00DC60ED">
        <w:rPr>
          <w:i/>
          <w:spacing w:val="-10"/>
          <w:sz w:val="20"/>
          <w:szCs w:val="20"/>
          <w:lang w:val="be-BY"/>
        </w:rPr>
        <w:t>на шматбакова</w:t>
      </w:r>
      <w:r w:rsidR="00CF7ACA">
        <w:rPr>
          <w:i/>
          <w:spacing w:val="-10"/>
          <w:sz w:val="20"/>
          <w:szCs w:val="20"/>
          <w:lang w:val="be-BY"/>
        </w:rPr>
        <w:t xml:space="preserve"> </w:t>
      </w:r>
      <w:r w:rsidRPr="00DC60ED">
        <w:rPr>
          <w:spacing w:val="-10"/>
          <w:sz w:val="20"/>
          <w:szCs w:val="20"/>
        </w:rPr>
        <w:t>[выделено мною</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CF7ACA">
        <w:rPr>
          <w:i/>
          <w:spacing w:val="-10"/>
          <w:sz w:val="20"/>
          <w:szCs w:val="20"/>
        </w:rPr>
        <w:t>М.</w:t>
      </w:r>
      <w:r w:rsidR="00CF7ACA" w:rsidRPr="00CF7ACA">
        <w:rPr>
          <w:i/>
          <w:spacing w:val="-10"/>
          <w:sz w:val="20"/>
          <w:szCs w:val="20"/>
          <w:lang w:val="be-BY"/>
        </w:rPr>
        <w:t> </w:t>
      </w:r>
      <w:r w:rsidRPr="00CF7ACA">
        <w:rPr>
          <w:i/>
          <w:spacing w:val="-10"/>
          <w:sz w:val="20"/>
          <w:szCs w:val="20"/>
        </w:rPr>
        <w:t>Ш.</w:t>
      </w:r>
      <w:r w:rsidRPr="00DC60ED">
        <w:rPr>
          <w:spacing w:val="-10"/>
          <w:sz w:val="20"/>
          <w:szCs w:val="20"/>
        </w:rPr>
        <w:t xml:space="preserve">]: </w:t>
      </w:r>
      <w:r w:rsidRPr="00DC60ED">
        <w:rPr>
          <w:spacing w:val="-10"/>
          <w:sz w:val="20"/>
          <w:szCs w:val="20"/>
          <w:lang w:val="be-BY"/>
        </w:rPr>
        <w:t>жыццё горада, вёскі, дзей</w:t>
      </w:r>
      <w:r w:rsidR="00DA0B52">
        <w:rPr>
          <w:spacing w:val="-10"/>
          <w:sz w:val="20"/>
          <w:szCs w:val="20"/>
          <w:lang w:val="be-BY"/>
        </w:rPr>
        <w:softHyphen/>
      </w:r>
      <w:r w:rsidRPr="00DC60ED">
        <w:rPr>
          <w:spacing w:val="-10"/>
          <w:sz w:val="20"/>
          <w:szCs w:val="20"/>
          <w:lang w:val="be-BY"/>
        </w:rPr>
        <w:t>насць мясцовых органаў; як шараговыя і не вельмі ўдзельнікі</w:t>
      </w:r>
      <w:r>
        <w:rPr>
          <w:spacing w:val="-10"/>
          <w:sz w:val="20"/>
          <w:szCs w:val="20"/>
          <w:lang w:val="be-BY"/>
        </w:rPr>
        <w:t xml:space="preserve"> </w:t>
      </w:r>
      <w:r w:rsidRPr="00DC60ED">
        <w:rPr>
          <w:spacing w:val="-10"/>
          <w:sz w:val="20"/>
          <w:szCs w:val="20"/>
          <w:lang w:val="be-BY"/>
        </w:rPr>
        <w:t>гістарычнага</w:t>
      </w:r>
      <w:r>
        <w:rPr>
          <w:spacing w:val="-10"/>
          <w:sz w:val="20"/>
          <w:szCs w:val="20"/>
          <w:lang w:val="be-BY"/>
        </w:rPr>
        <w:t xml:space="preserve"> </w:t>
      </w:r>
      <w:r w:rsidRPr="00DC60ED">
        <w:rPr>
          <w:spacing w:val="-10"/>
          <w:sz w:val="20"/>
          <w:szCs w:val="20"/>
          <w:lang w:val="be-BY"/>
        </w:rPr>
        <w:t>дзе</w:t>
      </w:r>
      <w:r w:rsidR="00DA0B52">
        <w:rPr>
          <w:spacing w:val="-10"/>
          <w:sz w:val="20"/>
          <w:szCs w:val="20"/>
          <w:lang w:val="be-BY"/>
        </w:rPr>
        <w:softHyphen/>
      </w:r>
      <w:r w:rsidRPr="00DC60ED">
        <w:rPr>
          <w:spacing w:val="-10"/>
          <w:sz w:val="20"/>
          <w:szCs w:val="20"/>
          <w:lang w:val="be-BY"/>
        </w:rPr>
        <w:t>ян</w:t>
      </w:r>
      <w:r w:rsidR="00DA0B52">
        <w:rPr>
          <w:spacing w:val="-10"/>
          <w:sz w:val="20"/>
          <w:szCs w:val="20"/>
          <w:lang w:val="be-BY"/>
        </w:rPr>
        <w:softHyphen/>
      </w:r>
      <w:r w:rsidRPr="00DC60ED">
        <w:rPr>
          <w:spacing w:val="-10"/>
          <w:sz w:val="20"/>
          <w:szCs w:val="20"/>
          <w:lang w:val="be-BY"/>
        </w:rPr>
        <w:t>ня ацэньвалі</w:t>
      </w:r>
      <w:r>
        <w:rPr>
          <w:spacing w:val="-10"/>
          <w:sz w:val="20"/>
          <w:szCs w:val="20"/>
          <w:lang w:val="be-BY"/>
        </w:rPr>
        <w:t xml:space="preserve"> </w:t>
      </w:r>
      <w:r w:rsidRPr="00DC60ED">
        <w:rPr>
          <w:spacing w:val="-10"/>
          <w:sz w:val="20"/>
          <w:szCs w:val="20"/>
          <w:lang w:val="be-BY"/>
        </w:rPr>
        <w:t>тое, што вакол іх адбываецца, як спрабавалі адаптавацца</w:t>
      </w:r>
      <w:r>
        <w:rPr>
          <w:spacing w:val="-10"/>
          <w:sz w:val="20"/>
          <w:szCs w:val="20"/>
          <w:lang w:val="be-BY"/>
        </w:rPr>
        <w:t xml:space="preserve"> </w:t>
      </w:r>
      <w:r w:rsidRPr="00DC60ED">
        <w:rPr>
          <w:spacing w:val="-10"/>
          <w:sz w:val="20"/>
          <w:szCs w:val="20"/>
          <w:lang w:val="be-BY"/>
        </w:rPr>
        <w:t>да пера</w:t>
      </w:r>
      <w:r w:rsidR="00DA0B52">
        <w:rPr>
          <w:spacing w:val="-10"/>
          <w:sz w:val="20"/>
          <w:szCs w:val="20"/>
          <w:lang w:val="be-BY"/>
        </w:rPr>
        <w:softHyphen/>
      </w:r>
      <w:r w:rsidRPr="00DC60ED">
        <w:rPr>
          <w:spacing w:val="-10"/>
          <w:sz w:val="20"/>
          <w:szCs w:val="20"/>
          <w:lang w:val="be-BY"/>
        </w:rPr>
        <w:t>мен ці супрацьстаяць ім, імкнучыся</w:t>
      </w:r>
      <w:r>
        <w:rPr>
          <w:spacing w:val="-10"/>
          <w:sz w:val="20"/>
          <w:szCs w:val="20"/>
          <w:lang w:val="be-BY"/>
        </w:rPr>
        <w:t xml:space="preserve"> </w:t>
      </w:r>
      <w:r w:rsidRPr="00DC60ED">
        <w:rPr>
          <w:spacing w:val="-10"/>
          <w:sz w:val="20"/>
          <w:szCs w:val="20"/>
          <w:lang w:val="be-BY"/>
        </w:rPr>
        <w:t>захаваць</w:t>
      </w:r>
      <w:r>
        <w:rPr>
          <w:spacing w:val="-10"/>
          <w:sz w:val="20"/>
          <w:szCs w:val="20"/>
          <w:lang w:val="be-BY"/>
        </w:rPr>
        <w:t xml:space="preserve"> </w:t>
      </w:r>
      <w:r w:rsidRPr="00DC60ED">
        <w:rPr>
          <w:spacing w:val="-10"/>
          <w:sz w:val="20"/>
          <w:szCs w:val="20"/>
          <w:lang w:val="be-BY"/>
        </w:rPr>
        <w:t>ранейшы лад</w:t>
      </w:r>
      <w:r>
        <w:rPr>
          <w:spacing w:val="-10"/>
          <w:sz w:val="20"/>
          <w:szCs w:val="20"/>
          <w:lang w:val="be-BY"/>
        </w:rPr>
        <w:t xml:space="preserve"> </w:t>
      </w:r>
      <w:r w:rsidRPr="00DC60ED">
        <w:rPr>
          <w:spacing w:val="-10"/>
          <w:sz w:val="20"/>
          <w:szCs w:val="20"/>
          <w:lang w:val="be-BY"/>
        </w:rPr>
        <w:t>жыцця, раней</w:t>
      </w:r>
      <w:r w:rsidR="00DA0B52">
        <w:rPr>
          <w:spacing w:val="-10"/>
          <w:sz w:val="20"/>
          <w:szCs w:val="20"/>
          <w:lang w:val="be-BY"/>
        </w:rPr>
        <w:softHyphen/>
      </w:r>
      <w:r w:rsidRPr="00DC60ED">
        <w:rPr>
          <w:spacing w:val="-10"/>
          <w:sz w:val="20"/>
          <w:szCs w:val="20"/>
          <w:lang w:val="be-BY"/>
        </w:rPr>
        <w:t>шыя каштоўнасці; прыстасавацца</w:t>
      </w:r>
      <w:r>
        <w:rPr>
          <w:spacing w:val="-10"/>
          <w:sz w:val="20"/>
          <w:szCs w:val="20"/>
          <w:lang w:val="be-BY"/>
        </w:rPr>
        <w:t xml:space="preserve"> </w:t>
      </w:r>
      <w:r w:rsidRPr="00DC60ED">
        <w:rPr>
          <w:spacing w:val="-10"/>
          <w:sz w:val="20"/>
          <w:szCs w:val="20"/>
          <w:lang w:val="be-BY"/>
        </w:rPr>
        <w:t xml:space="preserve">да новых умоў, не </w:t>
      </w:r>
      <w:r>
        <w:rPr>
          <w:spacing w:val="-10"/>
          <w:sz w:val="20"/>
          <w:szCs w:val="20"/>
          <w:lang w:val="be-BY"/>
        </w:rPr>
        <w:t>«</w:t>
      </w:r>
      <w:r w:rsidRPr="00DC60ED">
        <w:rPr>
          <w:spacing w:val="-10"/>
          <w:sz w:val="20"/>
          <w:szCs w:val="20"/>
          <w:lang w:val="be-BY"/>
        </w:rPr>
        <w:t>пераўтвараючы</w:t>
      </w:r>
      <w:r>
        <w:rPr>
          <w:spacing w:val="-10"/>
          <w:sz w:val="20"/>
          <w:szCs w:val="20"/>
          <w:lang w:val="be-BY"/>
        </w:rPr>
        <w:t>»</w:t>
      </w:r>
      <w:r w:rsidRPr="00DC60ED">
        <w:rPr>
          <w:spacing w:val="-10"/>
          <w:sz w:val="20"/>
          <w:szCs w:val="20"/>
          <w:lang w:val="be-BY"/>
        </w:rPr>
        <w:t xml:space="preserve"> сябе, аль</w:t>
      </w:r>
      <w:r w:rsidR="00DA0B52">
        <w:rPr>
          <w:spacing w:val="-10"/>
          <w:sz w:val="20"/>
          <w:szCs w:val="20"/>
          <w:lang w:val="be-BY"/>
        </w:rPr>
        <w:softHyphen/>
      </w:r>
      <w:r w:rsidRPr="00DC60ED">
        <w:rPr>
          <w:spacing w:val="-10"/>
          <w:sz w:val="20"/>
          <w:szCs w:val="20"/>
          <w:lang w:val="be-BY"/>
        </w:rPr>
        <w:t>бо як яны імкнуліся жыць і гаварыць па-бальшавіцку</w:t>
      </w:r>
      <w:r>
        <w:rPr>
          <w:spacing w:val="-10"/>
          <w:sz w:val="20"/>
          <w:szCs w:val="20"/>
          <w:lang w:val="be-BY"/>
        </w:rPr>
        <w:t>»</w:t>
      </w:r>
      <w:r w:rsidRPr="00DC60ED">
        <w:rPr>
          <w:spacing w:val="-10"/>
          <w:sz w:val="20"/>
          <w:szCs w:val="20"/>
          <w:lang w:val="be-BY"/>
        </w:rPr>
        <w:t xml:space="preserve"> (</w:t>
      </w:r>
      <w:r w:rsidRPr="00DC60ED">
        <w:rPr>
          <w:i/>
          <w:spacing w:val="-10"/>
          <w:sz w:val="20"/>
          <w:szCs w:val="20"/>
          <w:lang w:val="be-BY"/>
        </w:rPr>
        <w:t>с. 12</w:t>
      </w:r>
      <w:r w:rsidRPr="00DC60ED">
        <w:rPr>
          <w:spacing w:val="-10"/>
          <w:sz w:val="20"/>
          <w:szCs w:val="20"/>
          <w:lang w:val="be-BY"/>
        </w:rPr>
        <w:t>).</w:t>
      </w:r>
      <w:r>
        <w:rPr>
          <w:spacing w:val="-10"/>
          <w:sz w:val="20"/>
          <w:szCs w:val="20"/>
          <w:lang w:val="be-BY"/>
        </w:rPr>
        <w:t xml:space="preserve"> </w:t>
      </w:r>
      <w:r w:rsidRPr="00DC60ED">
        <w:rPr>
          <w:spacing w:val="-10"/>
          <w:sz w:val="20"/>
          <w:szCs w:val="20"/>
          <w:lang w:val="be-BY"/>
        </w:rPr>
        <w:t>Сфор</w:t>
      </w:r>
      <w:r w:rsidR="00DA0B52">
        <w:rPr>
          <w:spacing w:val="-10"/>
          <w:sz w:val="20"/>
          <w:szCs w:val="20"/>
          <w:lang w:val="be-BY"/>
        </w:rPr>
        <w:softHyphen/>
      </w:r>
      <w:r w:rsidRPr="00DC60ED">
        <w:rPr>
          <w:spacing w:val="-10"/>
          <w:sz w:val="20"/>
          <w:szCs w:val="20"/>
          <w:lang w:val="be-BY"/>
        </w:rPr>
        <w:t>му</w:t>
      </w:r>
      <w:r w:rsidR="00DA0B52">
        <w:rPr>
          <w:spacing w:val="-10"/>
          <w:sz w:val="20"/>
          <w:szCs w:val="20"/>
          <w:lang w:val="be-BY"/>
        </w:rPr>
        <w:softHyphen/>
      </w:r>
      <w:r w:rsidRPr="00DC60ED">
        <w:rPr>
          <w:spacing w:val="-10"/>
          <w:sz w:val="20"/>
          <w:szCs w:val="20"/>
          <w:lang w:val="be-BY"/>
        </w:rPr>
        <w:t>ли</w:t>
      </w:r>
      <w:r w:rsidR="00DA0B52">
        <w:rPr>
          <w:spacing w:val="-10"/>
          <w:sz w:val="20"/>
          <w:szCs w:val="20"/>
          <w:lang w:val="be-BY"/>
        </w:rPr>
        <w:softHyphen/>
      </w:r>
      <w:r w:rsidRPr="00DC60ED">
        <w:rPr>
          <w:spacing w:val="-10"/>
          <w:sz w:val="20"/>
          <w:szCs w:val="20"/>
          <w:lang w:val="be-BY"/>
        </w:rPr>
        <w:t>ро</w:t>
      </w:r>
      <w:r w:rsidR="00DA0B52">
        <w:rPr>
          <w:spacing w:val="-10"/>
          <w:sz w:val="20"/>
          <w:szCs w:val="20"/>
          <w:lang w:val="be-BY"/>
        </w:rPr>
        <w:softHyphen/>
      </w:r>
      <w:r w:rsidRPr="00DC60ED">
        <w:rPr>
          <w:spacing w:val="-10"/>
          <w:sz w:val="20"/>
          <w:szCs w:val="20"/>
          <w:lang w:val="be-BY"/>
        </w:rPr>
        <w:t>ваная здесь задача, на наш взгляд,</w:t>
      </w:r>
      <w:r>
        <w:rPr>
          <w:spacing w:val="-10"/>
          <w:sz w:val="20"/>
          <w:szCs w:val="20"/>
          <w:lang w:val="be-BY"/>
        </w:rPr>
        <w:t xml:space="preserve"> </w:t>
      </w:r>
      <w:r w:rsidRPr="00DC60ED">
        <w:rPr>
          <w:spacing w:val="-10"/>
          <w:sz w:val="20"/>
          <w:szCs w:val="20"/>
          <w:lang w:val="be-BY"/>
        </w:rPr>
        <w:t>явно не</w:t>
      </w:r>
      <w:r>
        <w:rPr>
          <w:spacing w:val="-10"/>
          <w:sz w:val="20"/>
          <w:szCs w:val="20"/>
          <w:lang w:val="be-BY"/>
        </w:rPr>
        <w:t xml:space="preserve"> </w:t>
      </w:r>
      <w:r w:rsidRPr="00DC60ED">
        <w:rPr>
          <w:spacing w:val="-10"/>
          <w:sz w:val="20"/>
          <w:szCs w:val="20"/>
          <w:lang w:val="be-BY"/>
        </w:rPr>
        <w:t>для документальных изданий (</w:t>
      </w:r>
      <w:r>
        <w:rPr>
          <w:spacing w:val="-10"/>
          <w:sz w:val="20"/>
          <w:szCs w:val="20"/>
          <w:lang w:val="be-BY"/>
        </w:rPr>
        <w:t>«</w:t>
      </w:r>
      <w:r w:rsidRPr="00DC60ED">
        <w:rPr>
          <w:spacing w:val="-10"/>
          <w:sz w:val="20"/>
          <w:szCs w:val="20"/>
          <w:lang w:val="be-BY"/>
        </w:rPr>
        <w:t>пака</w:t>
      </w:r>
      <w:r w:rsidR="00DA0B52">
        <w:rPr>
          <w:spacing w:val="-10"/>
          <w:sz w:val="20"/>
          <w:szCs w:val="20"/>
          <w:lang w:val="be-BY"/>
        </w:rPr>
        <w:softHyphen/>
      </w:r>
      <w:r w:rsidRPr="00DC60ED">
        <w:rPr>
          <w:spacing w:val="-10"/>
          <w:sz w:val="20"/>
          <w:szCs w:val="20"/>
          <w:lang w:val="be-BY"/>
        </w:rPr>
        <w:t>заць жыццё</w:t>
      </w:r>
      <w:r>
        <w:rPr>
          <w:spacing w:val="-10"/>
          <w:sz w:val="20"/>
          <w:szCs w:val="20"/>
          <w:lang w:val="be-BY"/>
        </w:rPr>
        <w:t>»</w:t>
      </w:r>
      <w:r w:rsidRPr="00DC60ED">
        <w:rPr>
          <w:spacing w:val="-10"/>
          <w:sz w:val="20"/>
          <w:szCs w:val="20"/>
          <w:lang w:val="be-BY"/>
        </w:rPr>
        <w:t>); она есть прерогатива</w:t>
      </w:r>
      <w:r>
        <w:rPr>
          <w:spacing w:val="-10"/>
          <w:sz w:val="20"/>
          <w:szCs w:val="20"/>
          <w:lang w:val="be-BY"/>
        </w:rPr>
        <w:t xml:space="preserve"> </w:t>
      </w:r>
      <w:r w:rsidRPr="00DC60ED">
        <w:rPr>
          <w:spacing w:val="-10"/>
          <w:sz w:val="20"/>
          <w:szCs w:val="20"/>
          <w:lang w:val="be-BY"/>
        </w:rPr>
        <w:t>историографа, который, опираясь на источники, в том числе и опубликованные</w:t>
      </w:r>
      <w:r>
        <w:rPr>
          <w:spacing w:val="-10"/>
          <w:sz w:val="20"/>
          <w:szCs w:val="20"/>
          <w:lang w:val="be-BY"/>
        </w:rPr>
        <w:t xml:space="preserve"> </w:t>
      </w:r>
      <w:r w:rsidRPr="00DC60ED">
        <w:rPr>
          <w:spacing w:val="-10"/>
          <w:sz w:val="20"/>
          <w:szCs w:val="20"/>
          <w:lang w:val="be-BY"/>
        </w:rPr>
        <w:t>И.</w:t>
      </w:r>
      <w:r w:rsidR="00CF7ACA">
        <w:rPr>
          <w:spacing w:val="-10"/>
          <w:sz w:val="20"/>
          <w:szCs w:val="20"/>
          <w:lang w:val="be-BY"/>
        </w:rPr>
        <w:t> </w:t>
      </w:r>
      <w:r w:rsidRPr="00DC60ED">
        <w:rPr>
          <w:spacing w:val="-10"/>
          <w:sz w:val="20"/>
          <w:szCs w:val="20"/>
          <w:lang w:val="be-BY"/>
        </w:rPr>
        <w:t>Романовой,</w:t>
      </w:r>
      <w:r>
        <w:rPr>
          <w:spacing w:val="-10"/>
          <w:sz w:val="20"/>
          <w:szCs w:val="20"/>
          <w:lang w:val="be-BY"/>
        </w:rPr>
        <w:t xml:space="preserve"> </w:t>
      </w:r>
      <w:r w:rsidRPr="00DC60ED">
        <w:rPr>
          <w:spacing w:val="-10"/>
          <w:sz w:val="20"/>
          <w:szCs w:val="20"/>
          <w:lang w:val="be-BY"/>
        </w:rPr>
        <w:t>будет ее решать.</w:t>
      </w:r>
      <w:r>
        <w:rPr>
          <w:spacing w:val="-10"/>
          <w:sz w:val="20"/>
          <w:szCs w:val="20"/>
          <w:lang w:val="be-BY"/>
        </w:rPr>
        <w:t xml:space="preserve"> </w:t>
      </w:r>
      <w:r w:rsidRPr="00DC60ED">
        <w:rPr>
          <w:spacing w:val="-10"/>
          <w:sz w:val="20"/>
          <w:szCs w:val="20"/>
          <w:lang w:val="be-BY"/>
        </w:rPr>
        <w:t>Нам же всегда казалось, более того,</w:t>
      </w:r>
      <w:r>
        <w:rPr>
          <w:spacing w:val="-10"/>
          <w:sz w:val="20"/>
          <w:szCs w:val="20"/>
          <w:lang w:val="be-BY"/>
        </w:rPr>
        <w:t xml:space="preserve"> </w:t>
      </w:r>
      <w:r w:rsidRPr="00DC60ED">
        <w:rPr>
          <w:spacing w:val="-10"/>
          <w:sz w:val="20"/>
          <w:szCs w:val="20"/>
          <w:lang w:val="be-BY"/>
        </w:rPr>
        <w:t>мы в этом твердо убеждены, что задачей архео</w:t>
      </w:r>
      <w:r w:rsidR="00DA0B52">
        <w:rPr>
          <w:spacing w:val="-10"/>
          <w:sz w:val="20"/>
          <w:szCs w:val="20"/>
          <w:lang w:val="be-BY"/>
        </w:rPr>
        <w:softHyphen/>
      </w:r>
      <w:r w:rsidRPr="00DC60ED">
        <w:rPr>
          <w:spacing w:val="-10"/>
          <w:sz w:val="20"/>
          <w:szCs w:val="20"/>
          <w:lang w:val="be-BY"/>
        </w:rPr>
        <w:t>графа является обеспечение доступности отобранных с помощью выра</w:t>
      </w:r>
      <w:r w:rsidR="00DA0B52">
        <w:rPr>
          <w:spacing w:val="-10"/>
          <w:sz w:val="20"/>
          <w:szCs w:val="20"/>
          <w:lang w:val="be-BY"/>
        </w:rPr>
        <w:softHyphen/>
      </w:r>
      <w:r w:rsidRPr="00DC60ED">
        <w:rPr>
          <w:spacing w:val="-10"/>
          <w:sz w:val="20"/>
          <w:szCs w:val="20"/>
          <w:lang w:val="be-BY"/>
        </w:rPr>
        <w:t>бо</w:t>
      </w:r>
      <w:r w:rsidR="00DA0B52">
        <w:rPr>
          <w:spacing w:val="-10"/>
          <w:sz w:val="20"/>
          <w:szCs w:val="20"/>
          <w:lang w:val="be-BY"/>
        </w:rPr>
        <w:softHyphen/>
      </w:r>
      <w:r w:rsidRPr="00DC60ED">
        <w:rPr>
          <w:spacing w:val="-10"/>
          <w:sz w:val="20"/>
          <w:szCs w:val="20"/>
          <w:lang w:val="be-BY"/>
        </w:rPr>
        <w:t>танных приемов и методов источников</w:t>
      </w:r>
      <w:r>
        <w:rPr>
          <w:spacing w:val="-10"/>
          <w:sz w:val="20"/>
          <w:szCs w:val="20"/>
          <w:lang w:val="be-BY"/>
        </w:rPr>
        <w:t xml:space="preserve"> </w:t>
      </w:r>
      <w:r w:rsidRPr="00DC60ED">
        <w:rPr>
          <w:spacing w:val="-10"/>
          <w:sz w:val="20"/>
          <w:szCs w:val="20"/>
          <w:lang w:val="be-BY"/>
        </w:rPr>
        <w:t>через их опубликование. И не более того. Все же, что касается</w:t>
      </w:r>
      <w:r>
        <w:rPr>
          <w:spacing w:val="-10"/>
          <w:sz w:val="20"/>
          <w:szCs w:val="20"/>
          <w:lang w:val="be-BY"/>
        </w:rPr>
        <w:t xml:space="preserve"> </w:t>
      </w:r>
      <w:r w:rsidRPr="00DC60ED">
        <w:rPr>
          <w:spacing w:val="-10"/>
          <w:sz w:val="20"/>
          <w:szCs w:val="20"/>
          <w:lang w:val="be-BY"/>
        </w:rPr>
        <w:t>последующего</w:t>
      </w:r>
      <w:r>
        <w:rPr>
          <w:spacing w:val="-10"/>
          <w:sz w:val="20"/>
          <w:szCs w:val="20"/>
          <w:lang w:val="be-BY"/>
        </w:rPr>
        <w:t xml:space="preserve"> </w:t>
      </w:r>
      <w:r w:rsidRPr="00DC60ED">
        <w:rPr>
          <w:spacing w:val="-10"/>
          <w:sz w:val="20"/>
          <w:szCs w:val="20"/>
          <w:lang w:val="be-BY"/>
        </w:rPr>
        <w:t>анализа</w:t>
      </w:r>
      <w:r>
        <w:rPr>
          <w:spacing w:val="-10"/>
          <w:sz w:val="20"/>
          <w:szCs w:val="20"/>
          <w:lang w:val="be-BY"/>
        </w:rPr>
        <w:t xml:space="preserve"> </w:t>
      </w:r>
      <w:r w:rsidRPr="00DC60ED">
        <w:rPr>
          <w:spacing w:val="-10"/>
          <w:sz w:val="20"/>
          <w:szCs w:val="20"/>
          <w:lang w:val="be-BY"/>
        </w:rPr>
        <w:t>содержания введенных в науч</w:t>
      </w:r>
      <w:r w:rsidR="00DA0B52">
        <w:rPr>
          <w:spacing w:val="-10"/>
          <w:sz w:val="20"/>
          <w:szCs w:val="20"/>
          <w:lang w:val="be-BY"/>
        </w:rPr>
        <w:softHyphen/>
      </w:r>
      <w:r w:rsidRPr="00DC60ED">
        <w:rPr>
          <w:spacing w:val="-10"/>
          <w:sz w:val="20"/>
          <w:szCs w:val="20"/>
          <w:lang w:val="be-BY"/>
        </w:rPr>
        <w:t>ный оборот</w:t>
      </w:r>
      <w:r>
        <w:rPr>
          <w:spacing w:val="-10"/>
          <w:sz w:val="20"/>
          <w:szCs w:val="20"/>
          <w:lang w:val="be-BY"/>
        </w:rPr>
        <w:t xml:space="preserve"> </w:t>
      </w:r>
      <w:r w:rsidRPr="00DC60ED">
        <w:rPr>
          <w:spacing w:val="-10"/>
          <w:sz w:val="20"/>
          <w:szCs w:val="20"/>
          <w:lang w:val="be-BY"/>
        </w:rPr>
        <w:t>археографом источников, входит в сферу деятельности его кол</w:t>
      </w:r>
      <w:r w:rsidR="00DA0B52">
        <w:rPr>
          <w:spacing w:val="-10"/>
          <w:sz w:val="20"/>
          <w:szCs w:val="20"/>
          <w:lang w:val="be-BY"/>
        </w:rPr>
        <w:softHyphen/>
      </w:r>
      <w:r w:rsidRPr="00DC60ED">
        <w:rPr>
          <w:spacing w:val="-10"/>
          <w:sz w:val="20"/>
          <w:szCs w:val="20"/>
          <w:lang w:val="be-BY"/>
        </w:rPr>
        <w:t>лег</w:t>
      </w:r>
      <w:r w:rsidR="00DA0B52">
        <w:rPr>
          <w:spacing w:val="-10"/>
          <w:sz w:val="20"/>
          <w:szCs w:val="20"/>
          <w:lang w:val="be-BY"/>
        </w:rPr>
        <w:t>-</w:t>
      </w:r>
      <w:r w:rsidRPr="00DC60ED">
        <w:rPr>
          <w:spacing w:val="-10"/>
          <w:sz w:val="20"/>
          <w:szCs w:val="20"/>
          <w:lang w:val="be-BY"/>
        </w:rPr>
        <w:t>историографов/источниковедов. Это</w:t>
      </w:r>
      <w:r w:rsidR="00CF7ACA">
        <w:rPr>
          <w:spacing w:val="-10"/>
          <w:sz w:val="20"/>
          <w:szCs w:val="20"/>
          <w:lang w:val="be-BY"/>
        </w:rPr>
        <w:t xml:space="preserve"> — </w:t>
      </w:r>
      <w:r w:rsidRPr="00DC60ED">
        <w:rPr>
          <w:spacing w:val="-10"/>
          <w:sz w:val="20"/>
          <w:szCs w:val="20"/>
          <w:lang w:val="be-BY"/>
        </w:rPr>
        <w:t>прописные истины науко</w:t>
      </w:r>
      <w:r w:rsidR="00DA0B52">
        <w:rPr>
          <w:spacing w:val="-10"/>
          <w:sz w:val="20"/>
          <w:szCs w:val="20"/>
          <w:lang w:val="be-BY"/>
        </w:rPr>
        <w:softHyphen/>
      </w:r>
      <w:r w:rsidRPr="00DC60ED">
        <w:rPr>
          <w:spacing w:val="-10"/>
          <w:sz w:val="20"/>
          <w:szCs w:val="20"/>
          <w:lang w:val="be-BY"/>
        </w:rPr>
        <w:t>ве</w:t>
      </w:r>
      <w:r w:rsidR="00DA0B52">
        <w:rPr>
          <w:spacing w:val="-10"/>
          <w:sz w:val="20"/>
          <w:szCs w:val="20"/>
          <w:lang w:val="be-BY"/>
        </w:rPr>
        <w:softHyphen/>
      </w:r>
      <w:r w:rsidRPr="00DC60ED">
        <w:rPr>
          <w:spacing w:val="-10"/>
          <w:sz w:val="20"/>
          <w:szCs w:val="20"/>
          <w:lang w:val="be-BY"/>
        </w:rPr>
        <w:t>де</w:t>
      </w:r>
      <w:r w:rsidR="00DA0B52">
        <w:rPr>
          <w:spacing w:val="-10"/>
          <w:sz w:val="20"/>
          <w:szCs w:val="20"/>
          <w:lang w:val="be-BY"/>
        </w:rPr>
        <w:softHyphen/>
      </w:r>
      <w:r w:rsidRPr="00DC60ED">
        <w:rPr>
          <w:spacing w:val="-10"/>
          <w:sz w:val="20"/>
          <w:szCs w:val="20"/>
          <w:lang w:val="be-BY"/>
        </w:rPr>
        <w:t>ния, но мы вынуждены о них напомнить, ибо,</w:t>
      </w:r>
      <w:r>
        <w:rPr>
          <w:spacing w:val="-10"/>
          <w:sz w:val="20"/>
          <w:szCs w:val="20"/>
          <w:lang w:val="be-BY"/>
        </w:rPr>
        <w:t xml:space="preserve"> </w:t>
      </w:r>
      <w:r w:rsidRPr="00DC60ED">
        <w:rPr>
          <w:spacing w:val="-10"/>
          <w:sz w:val="20"/>
          <w:szCs w:val="20"/>
          <w:lang w:val="be-BY"/>
        </w:rPr>
        <w:t>к сожалению, они нередко игно</w:t>
      </w:r>
      <w:r w:rsidR="00DA0B52">
        <w:rPr>
          <w:spacing w:val="-10"/>
          <w:sz w:val="20"/>
          <w:szCs w:val="20"/>
          <w:lang w:val="be-BY"/>
        </w:rPr>
        <w:softHyphen/>
      </w:r>
      <w:r w:rsidRPr="00DC60ED">
        <w:rPr>
          <w:spacing w:val="-10"/>
          <w:sz w:val="20"/>
          <w:szCs w:val="20"/>
          <w:lang w:val="be-BY"/>
        </w:rPr>
        <w:t xml:space="preserve">рируются историографами, продолжающими создавать </w:t>
      </w:r>
      <w:r>
        <w:rPr>
          <w:spacing w:val="-10"/>
          <w:sz w:val="20"/>
          <w:szCs w:val="20"/>
          <w:lang w:val="be-BY"/>
        </w:rPr>
        <w:t>«</w:t>
      </w:r>
      <w:r w:rsidRPr="00DC60ED">
        <w:rPr>
          <w:spacing w:val="-10"/>
          <w:sz w:val="20"/>
          <w:szCs w:val="20"/>
          <w:lang w:val="be-BY"/>
        </w:rPr>
        <w:t>исследования в доку</w:t>
      </w:r>
      <w:r w:rsidR="00DA0B52">
        <w:rPr>
          <w:spacing w:val="-10"/>
          <w:sz w:val="20"/>
          <w:szCs w:val="20"/>
          <w:lang w:val="be-BY"/>
        </w:rPr>
        <w:softHyphen/>
      </w:r>
      <w:r w:rsidRPr="00DC60ED">
        <w:rPr>
          <w:spacing w:val="-10"/>
          <w:sz w:val="20"/>
          <w:szCs w:val="20"/>
          <w:lang w:val="be-BY"/>
        </w:rPr>
        <w:t>ментах и материалах</w:t>
      </w:r>
      <w:r>
        <w:rPr>
          <w:spacing w:val="-10"/>
          <w:sz w:val="20"/>
          <w:szCs w:val="20"/>
          <w:lang w:val="be-BY"/>
        </w:rPr>
        <w:t>»</w:t>
      </w:r>
      <w:r w:rsidRPr="00DC60ED">
        <w:rPr>
          <w:spacing w:val="-10"/>
          <w:sz w:val="20"/>
          <w:szCs w:val="20"/>
          <w:lang w:val="be-BY"/>
        </w:rPr>
        <w:t>.</w:t>
      </w:r>
    </w:p>
    <w:p w:rsidR="0097551D" w:rsidRDefault="00DC60ED" w:rsidP="00DC60ED">
      <w:pPr>
        <w:pStyle w:val="af6"/>
        <w:spacing w:after="0" w:line="220" w:lineRule="exact"/>
        <w:ind w:firstLine="567"/>
        <w:jc w:val="both"/>
        <w:rPr>
          <w:spacing w:val="-10"/>
          <w:sz w:val="20"/>
          <w:szCs w:val="20"/>
        </w:rPr>
      </w:pPr>
      <w:r w:rsidRPr="00DC60ED">
        <w:rPr>
          <w:spacing w:val="-10"/>
          <w:sz w:val="20"/>
          <w:szCs w:val="20"/>
          <w:lang w:val="be-BY"/>
        </w:rPr>
        <w:t>С учетом вышеизложенного</w:t>
      </w:r>
      <w:r w:rsidR="00DA0B52">
        <w:rPr>
          <w:spacing w:val="-10"/>
          <w:sz w:val="20"/>
          <w:szCs w:val="20"/>
          <w:lang w:val="be-BY"/>
        </w:rPr>
        <w:t>,</w:t>
      </w:r>
      <w:r w:rsidRPr="00DC60ED">
        <w:rPr>
          <w:spacing w:val="-10"/>
          <w:sz w:val="20"/>
          <w:szCs w:val="20"/>
          <w:lang w:val="be-BY"/>
        </w:rPr>
        <w:t xml:space="preserve"> пишущий эти строки</w:t>
      </w:r>
      <w:r>
        <w:rPr>
          <w:spacing w:val="-10"/>
          <w:sz w:val="20"/>
          <w:szCs w:val="20"/>
        </w:rPr>
        <w:t xml:space="preserve"> </w:t>
      </w:r>
      <w:r w:rsidRPr="00DC60ED">
        <w:rPr>
          <w:spacing w:val="-10"/>
          <w:sz w:val="20"/>
          <w:szCs w:val="20"/>
        </w:rPr>
        <w:t>затрудняется дать поло</w:t>
      </w:r>
      <w:r w:rsidR="007D2B7F">
        <w:rPr>
          <w:spacing w:val="-10"/>
          <w:sz w:val="20"/>
          <w:szCs w:val="20"/>
        </w:rPr>
        <w:softHyphen/>
      </w:r>
      <w:r w:rsidRPr="00DC60ED">
        <w:rPr>
          <w:spacing w:val="-10"/>
          <w:sz w:val="20"/>
          <w:szCs w:val="20"/>
        </w:rPr>
        <w:t>жительный ответ на</w:t>
      </w:r>
      <w:r>
        <w:rPr>
          <w:spacing w:val="-10"/>
          <w:sz w:val="20"/>
          <w:szCs w:val="20"/>
        </w:rPr>
        <w:t xml:space="preserve"> </w:t>
      </w:r>
      <w:r w:rsidRPr="00DC60ED">
        <w:rPr>
          <w:spacing w:val="-10"/>
          <w:sz w:val="20"/>
          <w:szCs w:val="20"/>
        </w:rPr>
        <w:t>вопрос о том, решена ли</w:t>
      </w:r>
      <w:r>
        <w:rPr>
          <w:spacing w:val="-10"/>
          <w:sz w:val="20"/>
          <w:szCs w:val="20"/>
        </w:rPr>
        <w:t xml:space="preserve"> </w:t>
      </w:r>
      <w:r w:rsidRPr="00DC60ED">
        <w:rPr>
          <w:spacing w:val="-10"/>
          <w:sz w:val="20"/>
          <w:szCs w:val="20"/>
        </w:rPr>
        <w:t>составителем сборника постав</w:t>
      </w:r>
      <w:r w:rsidR="007D2B7F">
        <w:rPr>
          <w:spacing w:val="-10"/>
          <w:sz w:val="20"/>
          <w:szCs w:val="20"/>
        </w:rPr>
        <w:softHyphen/>
      </w:r>
      <w:r w:rsidRPr="00DC60ED">
        <w:rPr>
          <w:spacing w:val="-10"/>
          <w:sz w:val="20"/>
          <w:szCs w:val="20"/>
        </w:rPr>
        <w:t>ленная</w:t>
      </w:r>
      <w:r>
        <w:rPr>
          <w:spacing w:val="-10"/>
          <w:sz w:val="20"/>
          <w:szCs w:val="20"/>
        </w:rPr>
        <w:t xml:space="preserve"> </w:t>
      </w:r>
      <w:r w:rsidRPr="00DC60ED">
        <w:rPr>
          <w:spacing w:val="-10"/>
          <w:sz w:val="20"/>
          <w:szCs w:val="20"/>
        </w:rPr>
        <w:t>задача и делает он</w:t>
      </w:r>
      <w:r>
        <w:rPr>
          <w:spacing w:val="-10"/>
          <w:sz w:val="20"/>
          <w:szCs w:val="20"/>
        </w:rPr>
        <w:t xml:space="preserve"> </w:t>
      </w:r>
      <w:r w:rsidRPr="00DC60ED">
        <w:rPr>
          <w:spacing w:val="-10"/>
          <w:sz w:val="20"/>
          <w:szCs w:val="20"/>
        </w:rPr>
        <w:t>это вовсе не потому, что не является при</w:t>
      </w:r>
      <w:r w:rsidR="007D2B7F">
        <w:rPr>
          <w:spacing w:val="-10"/>
          <w:sz w:val="20"/>
          <w:szCs w:val="20"/>
        </w:rPr>
        <w:softHyphen/>
      </w:r>
      <w:r w:rsidRPr="00DC60ED">
        <w:rPr>
          <w:spacing w:val="-10"/>
          <w:sz w:val="20"/>
          <w:szCs w:val="20"/>
        </w:rPr>
        <w:t>вер</w:t>
      </w:r>
      <w:r w:rsidR="007D2B7F">
        <w:rPr>
          <w:spacing w:val="-10"/>
          <w:sz w:val="20"/>
          <w:szCs w:val="20"/>
        </w:rPr>
        <w:softHyphen/>
      </w:r>
      <w:r w:rsidRPr="00DC60ED">
        <w:rPr>
          <w:spacing w:val="-10"/>
          <w:sz w:val="20"/>
          <w:szCs w:val="20"/>
        </w:rPr>
        <w:t>жен</w:t>
      </w:r>
      <w:r w:rsidR="007D2B7F">
        <w:rPr>
          <w:spacing w:val="-10"/>
          <w:sz w:val="20"/>
          <w:szCs w:val="20"/>
        </w:rPr>
        <w:softHyphen/>
      </w:r>
      <w:r w:rsidRPr="00DC60ED">
        <w:rPr>
          <w:spacing w:val="-10"/>
          <w:sz w:val="20"/>
          <w:szCs w:val="20"/>
        </w:rPr>
        <w:t>цем свободы документальной исторической памяти, которую вне всяких сомне</w:t>
      </w:r>
      <w:r w:rsidR="007D2B7F">
        <w:rPr>
          <w:spacing w:val="-10"/>
          <w:sz w:val="20"/>
          <w:szCs w:val="20"/>
        </w:rPr>
        <w:softHyphen/>
      </w:r>
      <w:r w:rsidRPr="00DC60ED">
        <w:rPr>
          <w:spacing w:val="-10"/>
          <w:sz w:val="20"/>
          <w:szCs w:val="20"/>
        </w:rPr>
        <w:t>ний</w:t>
      </w:r>
      <w:r>
        <w:rPr>
          <w:spacing w:val="-10"/>
          <w:sz w:val="20"/>
          <w:szCs w:val="20"/>
        </w:rPr>
        <w:t xml:space="preserve"> </w:t>
      </w:r>
      <w:r w:rsidRPr="00DC60ED">
        <w:rPr>
          <w:spacing w:val="-10"/>
          <w:sz w:val="20"/>
          <w:szCs w:val="20"/>
        </w:rPr>
        <w:t>разделяет</w:t>
      </w:r>
      <w:r>
        <w:rPr>
          <w:spacing w:val="-10"/>
          <w:sz w:val="20"/>
          <w:szCs w:val="20"/>
        </w:rPr>
        <w:t xml:space="preserve"> </w:t>
      </w:r>
      <w:r w:rsidRPr="00DC60ED">
        <w:rPr>
          <w:spacing w:val="-10"/>
          <w:sz w:val="20"/>
          <w:szCs w:val="20"/>
        </w:rPr>
        <w:t>составитель. Напротив, если выбирать между</w:t>
      </w:r>
      <w:r>
        <w:rPr>
          <w:spacing w:val="-10"/>
          <w:sz w:val="20"/>
          <w:szCs w:val="20"/>
        </w:rPr>
        <w:t xml:space="preserve"> </w:t>
      </w:r>
      <w:r w:rsidRPr="00DC60ED">
        <w:rPr>
          <w:spacing w:val="-10"/>
          <w:sz w:val="20"/>
          <w:szCs w:val="20"/>
        </w:rPr>
        <w:t>свободой и несво</w:t>
      </w:r>
      <w:r w:rsidR="007D2B7F">
        <w:rPr>
          <w:spacing w:val="-10"/>
          <w:sz w:val="20"/>
          <w:szCs w:val="20"/>
        </w:rPr>
        <w:softHyphen/>
      </w:r>
      <w:r w:rsidRPr="00DC60ED">
        <w:rPr>
          <w:spacing w:val="-10"/>
          <w:sz w:val="20"/>
          <w:szCs w:val="20"/>
        </w:rPr>
        <w:t>бодой</w:t>
      </w:r>
      <w:r>
        <w:rPr>
          <w:spacing w:val="-10"/>
          <w:sz w:val="20"/>
          <w:szCs w:val="20"/>
        </w:rPr>
        <w:t xml:space="preserve"> </w:t>
      </w:r>
      <w:r w:rsidRPr="00DC60ED">
        <w:rPr>
          <w:spacing w:val="-10"/>
          <w:sz w:val="20"/>
          <w:szCs w:val="20"/>
        </w:rPr>
        <w:t>документальной исторической памяти, он сделал бы</w:t>
      </w:r>
      <w:r>
        <w:rPr>
          <w:spacing w:val="-10"/>
          <w:sz w:val="20"/>
          <w:szCs w:val="20"/>
        </w:rPr>
        <w:t xml:space="preserve"> </w:t>
      </w:r>
      <w:r w:rsidRPr="00DC60ED">
        <w:rPr>
          <w:spacing w:val="-10"/>
          <w:sz w:val="20"/>
          <w:szCs w:val="20"/>
        </w:rPr>
        <w:t>свой</w:t>
      </w:r>
      <w:r>
        <w:rPr>
          <w:spacing w:val="-10"/>
          <w:sz w:val="20"/>
          <w:szCs w:val="20"/>
        </w:rPr>
        <w:t xml:space="preserve"> </w:t>
      </w:r>
      <w:r w:rsidRPr="00DC60ED">
        <w:rPr>
          <w:spacing w:val="-10"/>
          <w:sz w:val="20"/>
          <w:szCs w:val="20"/>
        </w:rPr>
        <w:t>выбор</w:t>
      </w:r>
      <w:r>
        <w:rPr>
          <w:spacing w:val="-10"/>
          <w:sz w:val="20"/>
          <w:szCs w:val="20"/>
        </w:rPr>
        <w:t xml:space="preserve"> </w:t>
      </w:r>
      <w:r w:rsidRPr="00DC60ED">
        <w:rPr>
          <w:spacing w:val="-10"/>
          <w:sz w:val="20"/>
          <w:szCs w:val="20"/>
        </w:rPr>
        <w:t>в поль</w:t>
      </w:r>
      <w:r w:rsidR="007D2B7F">
        <w:rPr>
          <w:spacing w:val="-10"/>
          <w:sz w:val="20"/>
          <w:szCs w:val="20"/>
        </w:rPr>
        <w:softHyphen/>
      </w:r>
      <w:r w:rsidRPr="00DC60ED">
        <w:rPr>
          <w:spacing w:val="-10"/>
          <w:sz w:val="20"/>
          <w:szCs w:val="20"/>
        </w:rPr>
        <w:t>зу первой, исходя из твердого</w:t>
      </w:r>
      <w:r>
        <w:rPr>
          <w:spacing w:val="-10"/>
          <w:sz w:val="20"/>
          <w:szCs w:val="20"/>
        </w:rPr>
        <w:t xml:space="preserve"> </w:t>
      </w:r>
      <w:r w:rsidRPr="00DC60ED">
        <w:rPr>
          <w:spacing w:val="-10"/>
          <w:sz w:val="20"/>
          <w:szCs w:val="20"/>
        </w:rPr>
        <w:t>убеждения в том, что все тайное</w:t>
      </w:r>
      <w:r>
        <w:rPr>
          <w:spacing w:val="-10"/>
          <w:sz w:val="20"/>
          <w:szCs w:val="20"/>
        </w:rPr>
        <w:t xml:space="preserve"> </w:t>
      </w:r>
      <w:r w:rsidRPr="00DC60ED">
        <w:rPr>
          <w:spacing w:val="-10"/>
          <w:sz w:val="20"/>
          <w:szCs w:val="20"/>
        </w:rPr>
        <w:t>рано или позд</w:t>
      </w:r>
      <w:r w:rsidR="007D2B7F">
        <w:rPr>
          <w:spacing w:val="-10"/>
          <w:sz w:val="20"/>
          <w:szCs w:val="20"/>
        </w:rPr>
        <w:softHyphen/>
      </w:r>
      <w:r w:rsidRPr="00DC60ED">
        <w:rPr>
          <w:spacing w:val="-10"/>
          <w:sz w:val="20"/>
          <w:szCs w:val="20"/>
        </w:rPr>
        <w:t>но</w:t>
      </w:r>
      <w:r>
        <w:rPr>
          <w:spacing w:val="-10"/>
          <w:sz w:val="20"/>
          <w:szCs w:val="20"/>
        </w:rPr>
        <w:t xml:space="preserve"> </w:t>
      </w:r>
      <w:r w:rsidRPr="00DC60ED">
        <w:rPr>
          <w:spacing w:val="-10"/>
          <w:sz w:val="20"/>
          <w:szCs w:val="20"/>
        </w:rPr>
        <w:t>должно стать явным, что свобода документальной памяти</w:t>
      </w:r>
      <w:r>
        <w:rPr>
          <w:spacing w:val="-10"/>
          <w:sz w:val="20"/>
          <w:szCs w:val="20"/>
        </w:rPr>
        <w:t xml:space="preserve"> </w:t>
      </w:r>
      <w:r w:rsidRPr="00DC60ED">
        <w:rPr>
          <w:spacing w:val="-10"/>
          <w:sz w:val="20"/>
          <w:szCs w:val="20"/>
        </w:rPr>
        <w:t>является одним из условий</w:t>
      </w:r>
      <w:r>
        <w:rPr>
          <w:spacing w:val="-10"/>
          <w:sz w:val="20"/>
          <w:szCs w:val="20"/>
        </w:rPr>
        <w:t xml:space="preserve"> </w:t>
      </w:r>
      <w:r w:rsidRPr="00DC60ED">
        <w:rPr>
          <w:spacing w:val="-10"/>
          <w:sz w:val="20"/>
          <w:szCs w:val="20"/>
        </w:rPr>
        <w:t>очищения</w:t>
      </w:r>
      <w:r>
        <w:rPr>
          <w:spacing w:val="-10"/>
          <w:sz w:val="20"/>
          <w:szCs w:val="20"/>
        </w:rPr>
        <w:t xml:space="preserve"> </w:t>
      </w:r>
      <w:r w:rsidRPr="00DC60ED">
        <w:rPr>
          <w:spacing w:val="-10"/>
          <w:sz w:val="20"/>
          <w:szCs w:val="20"/>
        </w:rPr>
        <w:t>общества и государства от негативного наследия про</w:t>
      </w:r>
      <w:r w:rsidR="007D2B7F">
        <w:rPr>
          <w:spacing w:val="-10"/>
          <w:sz w:val="20"/>
          <w:szCs w:val="20"/>
        </w:rPr>
        <w:softHyphen/>
      </w:r>
      <w:r w:rsidRPr="00DC60ED">
        <w:rPr>
          <w:spacing w:val="-10"/>
          <w:sz w:val="20"/>
          <w:szCs w:val="20"/>
        </w:rPr>
        <w:t>шлого, важным средством</w:t>
      </w:r>
      <w:r>
        <w:rPr>
          <w:spacing w:val="-10"/>
          <w:sz w:val="20"/>
          <w:szCs w:val="20"/>
        </w:rPr>
        <w:t xml:space="preserve"> </w:t>
      </w:r>
      <w:r w:rsidRPr="00DC60ED">
        <w:rPr>
          <w:spacing w:val="-10"/>
          <w:sz w:val="20"/>
          <w:szCs w:val="20"/>
        </w:rPr>
        <w:t>воспитания у людей понимания ошибок и прес</w:t>
      </w:r>
      <w:r w:rsidR="007D2B7F">
        <w:rPr>
          <w:spacing w:val="-10"/>
          <w:sz w:val="20"/>
          <w:szCs w:val="20"/>
        </w:rPr>
        <w:softHyphen/>
      </w:r>
      <w:r w:rsidRPr="00DC60ED">
        <w:rPr>
          <w:spacing w:val="-10"/>
          <w:sz w:val="20"/>
          <w:szCs w:val="20"/>
        </w:rPr>
        <w:t>туплений, случившихся в нем, недопущения их повторения в</w:t>
      </w:r>
      <w:r>
        <w:rPr>
          <w:spacing w:val="-10"/>
          <w:sz w:val="20"/>
          <w:szCs w:val="20"/>
        </w:rPr>
        <w:t xml:space="preserve"> </w:t>
      </w:r>
      <w:r w:rsidRPr="00DC60ED">
        <w:rPr>
          <w:spacing w:val="-10"/>
          <w:sz w:val="20"/>
          <w:szCs w:val="20"/>
        </w:rPr>
        <w:t>совре</w:t>
      </w:r>
      <w:r w:rsidR="007D2B7F">
        <w:rPr>
          <w:spacing w:val="-10"/>
          <w:sz w:val="20"/>
          <w:szCs w:val="20"/>
        </w:rPr>
        <w:softHyphen/>
      </w:r>
      <w:r w:rsidRPr="00DC60ED">
        <w:rPr>
          <w:spacing w:val="-10"/>
          <w:sz w:val="20"/>
          <w:szCs w:val="20"/>
        </w:rPr>
        <w:t>мен</w:t>
      </w:r>
      <w:r w:rsidR="007D2B7F">
        <w:rPr>
          <w:spacing w:val="-10"/>
          <w:sz w:val="20"/>
          <w:szCs w:val="20"/>
        </w:rPr>
        <w:softHyphen/>
      </w:r>
      <w:r w:rsidRPr="00DC60ED">
        <w:rPr>
          <w:spacing w:val="-10"/>
          <w:sz w:val="20"/>
          <w:szCs w:val="20"/>
        </w:rPr>
        <w:lastRenderedPageBreak/>
        <w:t>ной жизни. Он вслед за составителем разделяет позицию тех, кто считает, что несво</w:t>
      </w:r>
      <w:r w:rsidR="007D2B7F">
        <w:rPr>
          <w:spacing w:val="-10"/>
          <w:sz w:val="20"/>
          <w:szCs w:val="20"/>
        </w:rPr>
        <w:softHyphen/>
      </w:r>
      <w:r w:rsidRPr="00DC60ED">
        <w:rPr>
          <w:spacing w:val="-10"/>
          <w:sz w:val="20"/>
          <w:szCs w:val="20"/>
        </w:rPr>
        <w:t>бода документальной памяти есть ни что иное, как консервация или даже</w:t>
      </w:r>
      <w:r>
        <w:rPr>
          <w:spacing w:val="-10"/>
          <w:sz w:val="20"/>
          <w:szCs w:val="20"/>
        </w:rPr>
        <w:t xml:space="preserve"> </w:t>
      </w:r>
      <w:r w:rsidRPr="00DC60ED">
        <w:rPr>
          <w:spacing w:val="-10"/>
          <w:sz w:val="20"/>
          <w:szCs w:val="20"/>
        </w:rPr>
        <w:t>способ реставрации негативного наследия прошлого</w:t>
      </w:r>
      <w:r w:rsidRPr="00DC60ED">
        <w:rPr>
          <w:spacing w:val="-10"/>
          <w:sz w:val="20"/>
          <w:szCs w:val="20"/>
          <w:vertAlign w:val="superscript"/>
        </w:rPr>
        <w:footnoteReference w:id="128"/>
      </w:r>
      <w:r w:rsidRPr="00DC60ED">
        <w:rPr>
          <w:spacing w:val="-10"/>
          <w:sz w:val="20"/>
          <w:szCs w:val="20"/>
        </w:rPr>
        <w:t>.</w:t>
      </w:r>
    </w:p>
    <w:p w:rsidR="0097551D" w:rsidRDefault="00DC60ED" w:rsidP="00DC60ED">
      <w:pPr>
        <w:pStyle w:val="af6"/>
        <w:spacing w:after="0" w:line="220" w:lineRule="exact"/>
        <w:ind w:firstLine="567"/>
        <w:jc w:val="both"/>
        <w:rPr>
          <w:spacing w:val="-10"/>
          <w:sz w:val="20"/>
          <w:szCs w:val="20"/>
          <w:lang w:val="be-BY"/>
        </w:rPr>
      </w:pPr>
      <w:r w:rsidRPr="00DC60ED">
        <w:rPr>
          <w:spacing w:val="-10"/>
          <w:sz w:val="20"/>
          <w:szCs w:val="20"/>
        </w:rPr>
        <w:t>Речь здесь идет о</w:t>
      </w:r>
      <w:r>
        <w:rPr>
          <w:spacing w:val="-10"/>
          <w:sz w:val="20"/>
          <w:szCs w:val="20"/>
        </w:rPr>
        <w:t xml:space="preserve"> </w:t>
      </w:r>
      <w:r w:rsidRPr="00DC60ED">
        <w:rPr>
          <w:spacing w:val="-10"/>
          <w:sz w:val="20"/>
          <w:szCs w:val="20"/>
        </w:rPr>
        <w:t>другом. Определяя</w:t>
      </w:r>
      <w:r>
        <w:rPr>
          <w:spacing w:val="-10"/>
          <w:sz w:val="20"/>
          <w:szCs w:val="20"/>
        </w:rPr>
        <w:t xml:space="preserve"> </w:t>
      </w:r>
      <w:r w:rsidRPr="00DC60ED">
        <w:rPr>
          <w:spacing w:val="-10"/>
          <w:sz w:val="20"/>
          <w:szCs w:val="20"/>
        </w:rPr>
        <w:t>объект публикации и сделав свой выбор</w:t>
      </w:r>
      <w:r>
        <w:rPr>
          <w:spacing w:val="-10"/>
          <w:sz w:val="20"/>
          <w:szCs w:val="20"/>
        </w:rPr>
        <w:t xml:space="preserve"> </w:t>
      </w:r>
      <w:r w:rsidRPr="00DC60ED">
        <w:rPr>
          <w:spacing w:val="-10"/>
          <w:sz w:val="20"/>
          <w:szCs w:val="20"/>
        </w:rPr>
        <w:t>в пользу комплекса документов, по определению содержащих только нега</w:t>
      </w:r>
      <w:r w:rsidR="007D2B7F">
        <w:rPr>
          <w:spacing w:val="-10"/>
          <w:sz w:val="20"/>
          <w:szCs w:val="20"/>
        </w:rPr>
        <w:softHyphen/>
      </w:r>
      <w:r w:rsidRPr="00DC60ED">
        <w:rPr>
          <w:spacing w:val="-10"/>
          <w:sz w:val="20"/>
          <w:szCs w:val="20"/>
        </w:rPr>
        <w:t>тивную информацию о</w:t>
      </w:r>
      <w:r>
        <w:rPr>
          <w:spacing w:val="-10"/>
          <w:sz w:val="20"/>
          <w:szCs w:val="20"/>
        </w:rPr>
        <w:t xml:space="preserve"> </w:t>
      </w:r>
      <w:r w:rsidRPr="00DC60ED">
        <w:rPr>
          <w:spacing w:val="-10"/>
          <w:sz w:val="20"/>
          <w:szCs w:val="20"/>
        </w:rPr>
        <w:t>взаимоотношениях между властью и обществом,</w:t>
      </w:r>
      <w:r>
        <w:rPr>
          <w:spacing w:val="-10"/>
          <w:sz w:val="20"/>
          <w:szCs w:val="20"/>
        </w:rPr>
        <w:t xml:space="preserve"> </w:t>
      </w:r>
      <w:r w:rsidRPr="00DC60ED">
        <w:rPr>
          <w:spacing w:val="-10"/>
          <w:sz w:val="20"/>
          <w:szCs w:val="20"/>
        </w:rPr>
        <w:t>соста</w:t>
      </w:r>
      <w:r w:rsidR="007D2B7F">
        <w:rPr>
          <w:spacing w:val="-10"/>
          <w:sz w:val="20"/>
          <w:szCs w:val="20"/>
        </w:rPr>
        <w:softHyphen/>
      </w:r>
      <w:r w:rsidRPr="00DC60ED">
        <w:rPr>
          <w:spacing w:val="-10"/>
          <w:sz w:val="20"/>
          <w:szCs w:val="20"/>
        </w:rPr>
        <w:t>витель заведомо</w:t>
      </w:r>
      <w:r>
        <w:rPr>
          <w:spacing w:val="-10"/>
          <w:sz w:val="20"/>
          <w:szCs w:val="20"/>
        </w:rPr>
        <w:t xml:space="preserve"> </w:t>
      </w:r>
      <w:r w:rsidRPr="00DC60ED">
        <w:rPr>
          <w:spacing w:val="-10"/>
          <w:sz w:val="20"/>
          <w:szCs w:val="20"/>
        </w:rPr>
        <w:t>лишила себя (и таким образом пользователей сбор</w:t>
      </w:r>
      <w:r w:rsidR="007D2B7F">
        <w:rPr>
          <w:spacing w:val="-10"/>
          <w:sz w:val="20"/>
          <w:szCs w:val="20"/>
        </w:rPr>
        <w:softHyphen/>
      </w:r>
      <w:r w:rsidRPr="00DC60ED">
        <w:rPr>
          <w:spacing w:val="-10"/>
          <w:sz w:val="20"/>
          <w:szCs w:val="20"/>
        </w:rPr>
        <w:t>ни</w:t>
      </w:r>
      <w:r w:rsidR="007D2B7F">
        <w:rPr>
          <w:spacing w:val="-10"/>
          <w:sz w:val="20"/>
          <w:szCs w:val="20"/>
        </w:rPr>
        <w:softHyphen/>
      </w:r>
      <w:r w:rsidRPr="00DC60ED">
        <w:rPr>
          <w:spacing w:val="-10"/>
          <w:sz w:val="20"/>
          <w:szCs w:val="20"/>
        </w:rPr>
        <w:t>ком)</w:t>
      </w:r>
      <w:r>
        <w:rPr>
          <w:spacing w:val="-10"/>
          <w:sz w:val="20"/>
          <w:szCs w:val="20"/>
        </w:rPr>
        <w:t xml:space="preserve"> </w:t>
      </w:r>
      <w:r w:rsidRPr="00DC60ED">
        <w:rPr>
          <w:spacing w:val="-10"/>
          <w:sz w:val="20"/>
          <w:szCs w:val="20"/>
        </w:rPr>
        <w:t>возможности познакомиться</w:t>
      </w:r>
      <w:r>
        <w:rPr>
          <w:spacing w:val="-10"/>
          <w:sz w:val="20"/>
          <w:szCs w:val="20"/>
        </w:rPr>
        <w:t xml:space="preserve"> </w:t>
      </w:r>
      <w:r w:rsidRPr="00DC60ED">
        <w:rPr>
          <w:spacing w:val="-10"/>
          <w:sz w:val="20"/>
          <w:szCs w:val="20"/>
        </w:rPr>
        <w:t>и с другой</w:t>
      </w:r>
      <w:r>
        <w:rPr>
          <w:spacing w:val="-10"/>
          <w:sz w:val="20"/>
          <w:szCs w:val="20"/>
        </w:rPr>
        <w:t xml:space="preserve"> </w:t>
      </w:r>
      <w:r w:rsidRPr="00DC60ED">
        <w:rPr>
          <w:spacing w:val="-10"/>
          <w:sz w:val="20"/>
          <w:szCs w:val="20"/>
        </w:rPr>
        <w:t>стороной. Будет ли это спо</w:t>
      </w:r>
      <w:r w:rsidR="007D2B7F">
        <w:rPr>
          <w:spacing w:val="-10"/>
          <w:sz w:val="20"/>
          <w:szCs w:val="20"/>
        </w:rPr>
        <w:softHyphen/>
      </w:r>
      <w:r w:rsidRPr="00DC60ED">
        <w:rPr>
          <w:spacing w:val="-10"/>
          <w:sz w:val="20"/>
          <w:szCs w:val="20"/>
        </w:rPr>
        <w:t>собст</w:t>
      </w:r>
      <w:r w:rsidR="007D2B7F">
        <w:rPr>
          <w:spacing w:val="-10"/>
          <w:sz w:val="20"/>
          <w:szCs w:val="20"/>
        </w:rPr>
        <w:softHyphen/>
      </w:r>
      <w:r w:rsidRPr="00DC60ED">
        <w:rPr>
          <w:spacing w:val="-10"/>
          <w:sz w:val="20"/>
          <w:szCs w:val="20"/>
        </w:rPr>
        <w:t>во</w:t>
      </w:r>
      <w:r w:rsidR="007D2B7F">
        <w:rPr>
          <w:spacing w:val="-10"/>
          <w:sz w:val="20"/>
          <w:szCs w:val="20"/>
        </w:rPr>
        <w:softHyphen/>
      </w:r>
      <w:r w:rsidRPr="00DC60ED">
        <w:rPr>
          <w:spacing w:val="-10"/>
          <w:sz w:val="20"/>
          <w:szCs w:val="20"/>
        </w:rPr>
        <w:t>вать объективному изучению истории?</w:t>
      </w:r>
      <w:r>
        <w:rPr>
          <w:spacing w:val="-10"/>
          <w:sz w:val="20"/>
          <w:szCs w:val="20"/>
        </w:rPr>
        <w:t xml:space="preserve"> </w:t>
      </w:r>
      <w:r w:rsidRPr="00DC60ED">
        <w:rPr>
          <w:spacing w:val="-10"/>
          <w:sz w:val="20"/>
          <w:szCs w:val="20"/>
        </w:rPr>
        <w:t>Вряд ли. Это особенно важно отме</w:t>
      </w:r>
      <w:r w:rsidR="007D2B7F">
        <w:rPr>
          <w:spacing w:val="-10"/>
          <w:sz w:val="20"/>
          <w:szCs w:val="20"/>
        </w:rPr>
        <w:softHyphen/>
      </w:r>
      <w:r w:rsidRPr="00DC60ED">
        <w:rPr>
          <w:spacing w:val="-10"/>
          <w:sz w:val="20"/>
          <w:szCs w:val="20"/>
        </w:rPr>
        <w:t>тить, учитывая учебную составляющую</w:t>
      </w:r>
      <w:r>
        <w:rPr>
          <w:spacing w:val="-10"/>
          <w:sz w:val="20"/>
          <w:szCs w:val="20"/>
        </w:rPr>
        <w:t xml:space="preserve"> </w:t>
      </w:r>
      <w:r w:rsidRPr="00DC60ED">
        <w:rPr>
          <w:spacing w:val="-10"/>
          <w:sz w:val="20"/>
          <w:szCs w:val="20"/>
        </w:rPr>
        <w:t>сборника. На ее присутствие</w:t>
      </w:r>
      <w:r>
        <w:rPr>
          <w:spacing w:val="-10"/>
          <w:sz w:val="20"/>
          <w:szCs w:val="20"/>
        </w:rPr>
        <w:t xml:space="preserve"> </w:t>
      </w:r>
      <w:r w:rsidRPr="00DC60ED">
        <w:rPr>
          <w:spacing w:val="-10"/>
          <w:sz w:val="20"/>
          <w:szCs w:val="20"/>
        </w:rPr>
        <w:t>ука</w:t>
      </w:r>
      <w:r w:rsidR="007D2B7F">
        <w:rPr>
          <w:spacing w:val="-10"/>
          <w:sz w:val="20"/>
          <w:szCs w:val="20"/>
        </w:rPr>
        <w:softHyphen/>
      </w:r>
      <w:r w:rsidRPr="00DC60ED">
        <w:rPr>
          <w:spacing w:val="-10"/>
          <w:sz w:val="20"/>
          <w:szCs w:val="20"/>
        </w:rPr>
        <w:t>зы</w:t>
      </w:r>
      <w:r w:rsidR="007D2B7F">
        <w:rPr>
          <w:spacing w:val="-10"/>
          <w:sz w:val="20"/>
          <w:szCs w:val="20"/>
        </w:rPr>
        <w:softHyphen/>
      </w:r>
      <w:r w:rsidRPr="00DC60ED">
        <w:rPr>
          <w:spacing w:val="-10"/>
          <w:sz w:val="20"/>
          <w:szCs w:val="20"/>
        </w:rPr>
        <w:t>ва</w:t>
      </w:r>
      <w:r w:rsidR="007D2B7F">
        <w:rPr>
          <w:spacing w:val="-10"/>
          <w:sz w:val="20"/>
          <w:szCs w:val="20"/>
        </w:rPr>
        <w:softHyphen/>
      </w:r>
      <w:r w:rsidRPr="00DC60ED">
        <w:rPr>
          <w:spacing w:val="-10"/>
          <w:sz w:val="20"/>
          <w:szCs w:val="20"/>
        </w:rPr>
        <w:t>ет</w:t>
      </w:r>
      <w:r>
        <w:rPr>
          <w:spacing w:val="-10"/>
          <w:sz w:val="20"/>
          <w:szCs w:val="20"/>
        </w:rPr>
        <w:t xml:space="preserve"> </w:t>
      </w:r>
      <w:r w:rsidRPr="00DC60ED">
        <w:rPr>
          <w:spacing w:val="-10"/>
          <w:sz w:val="20"/>
          <w:szCs w:val="20"/>
        </w:rPr>
        <w:t>составитель, отмечая, что сборник</w:t>
      </w:r>
      <w:r>
        <w:rPr>
          <w:spacing w:val="-10"/>
          <w:sz w:val="20"/>
          <w:szCs w:val="20"/>
        </w:rPr>
        <w:t xml:space="preserve"> </w:t>
      </w:r>
      <w:r w:rsidRPr="00DC60ED">
        <w:rPr>
          <w:spacing w:val="-10"/>
          <w:sz w:val="20"/>
          <w:szCs w:val="20"/>
        </w:rPr>
        <w:t>еще на этапе его подготовки проходил апро</w:t>
      </w:r>
      <w:r w:rsidR="007D2B7F">
        <w:rPr>
          <w:spacing w:val="-10"/>
          <w:sz w:val="20"/>
          <w:szCs w:val="20"/>
        </w:rPr>
        <w:softHyphen/>
      </w:r>
      <w:r w:rsidRPr="00DC60ED">
        <w:rPr>
          <w:spacing w:val="-10"/>
          <w:sz w:val="20"/>
          <w:szCs w:val="20"/>
        </w:rPr>
        <w:t>бацию в студенческих аудиториях, включая и исторический факультет БГУ, во время которой</w:t>
      </w:r>
      <w:r>
        <w:rPr>
          <w:spacing w:val="-10"/>
          <w:sz w:val="20"/>
          <w:szCs w:val="20"/>
        </w:rPr>
        <w:t xml:space="preserve"> </w:t>
      </w:r>
      <w:r w:rsidRPr="00DC60ED">
        <w:rPr>
          <w:spacing w:val="-10"/>
          <w:sz w:val="20"/>
          <w:szCs w:val="20"/>
        </w:rPr>
        <w:t xml:space="preserve">студенты «падчас </w:t>
      </w:r>
      <w:r w:rsidRPr="00DC60ED">
        <w:rPr>
          <w:spacing w:val="-10"/>
          <w:sz w:val="20"/>
          <w:szCs w:val="20"/>
          <w:lang w:val="be-BY"/>
        </w:rPr>
        <w:t>дыскусій на семінарскіх занятках, калок</w:t>
      </w:r>
      <w:r w:rsidR="007D2B7F">
        <w:rPr>
          <w:spacing w:val="-10"/>
          <w:sz w:val="20"/>
          <w:szCs w:val="20"/>
          <w:lang w:val="be-BY"/>
        </w:rPr>
        <w:softHyphen/>
      </w:r>
      <w:r w:rsidRPr="00DC60ED">
        <w:rPr>
          <w:spacing w:val="-10"/>
          <w:sz w:val="20"/>
          <w:szCs w:val="20"/>
          <w:lang w:val="be-BY"/>
        </w:rPr>
        <w:t>віумах і вольных абмеркаваннях у рамках</w:t>
      </w:r>
      <w:r>
        <w:rPr>
          <w:spacing w:val="-10"/>
          <w:sz w:val="20"/>
          <w:szCs w:val="20"/>
          <w:lang w:val="be-BY"/>
        </w:rPr>
        <w:t xml:space="preserve"> </w:t>
      </w:r>
      <w:r w:rsidRPr="00DC60ED">
        <w:rPr>
          <w:spacing w:val="-10"/>
          <w:sz w:val="20"/>
          <w:szCs w:val="20"/>
          <w:lang w:val="be-BY"/>
        </w:rPr>
        <w:t>абранай праблематыкі выказ</w:t>
      </w:r>
      <w:r w:rsidR="007D2B7F">
        <w:rPr>
          <w:spacing w:val="-10"/>
          <w:sz w:val="20"/>
          <w:szCs w:val="20"/>
          <w:lang w:val="be-BY"/>
        </w:rPr>
        <w:softHyphen/>
      </w:r>
      <w:r w:rsidRPr="00DC60ED">
        <w:rPr>
          <w:spacing w:val="-10"/>
          <w:sz w:val="20"/>
          <w:szCs w:val="20"/>
          <w:lang w:val="be-BY"/>
        </w:rPr>
        <w:t>ва</w:t>
      </w:r>
      <w:r w:rsidR="007D2B7F">
        <w:rPr>
          <w:spacing w:val="-10"/>
          <w:sz w:val="20"/>
          <w:szCs w:val="20"/>
          <w:lang w:val="be-BY"/>
        </w:rPr>
        <w:softHyphen/>
      </w:r>
      <w:r w:rsidRPr="00DC60ED">
        <w:rPr>
          <w:spacing w:val="-10"/>
          <w:sz w:val="20"/>
          <w:szCs w:val="20"/>
          <w:lang w:val="be-BY"/>
        </w:rPr>
        <w:t>лі свае цікавыя думкі і заўвагі пры азнаямленні з асобнымі</w:t>
      </w:r>
      <w:r>
        <w:rPr>
          <w:spacing w:val="-10"/>
          <w:sz w:val="20"/>
          <w:szCs w:val="20"/>
          <w:lang w:val="be-BY"/>
        </w:rPr>
        <w:t xml:space="preserve"> </w:t>
      </w:r>
      <w:r w:rsidRPr="00DC60ED">
        <w:rPr>
          <w:spacing w:val="-10"/>
          <w:sz w:val="20"/>
          <w:szCs w:val="20"/>
          <w:lang w:val="be-BY"/>
        </w:rPr>
        <w:t>падборкамі даку</w:t>
      </w:r>
      <w:r w:rsidR="007D2B7F">
        <w:rPr>
          <w:spacing w:val="-10"/>
          <w:sz w:val="20"/>
          <w:szCs w:val="20"/>
          <w:lang w:val="be-BY"/>
        </w:rPr>
        <w:softHyphen/>
      </w:r>
      <w:r w:rsidRPr="00DC60ED">
        <w:rPr>
          <w:spacing w:val="-10"/>
          <w:sz w:val="20"/>
          <w:szCs w:val="20"/>
          <w:lang w:val="be-BY"/>
        </w:rPr>
        <w:t>мен</w:t>
      </w:r>
      <w:r w:rsidR="007D2B7F">
        <w:rPr>
          <w:spacing w:val="-10"/>
          <w:sz w:val="20"/>
          <w:szCs w:val="20"/>
          <w:lang w:val="be-BY"/>
        </w:rPr>
        <w:softHyphen/>
      </w:r>
      <w:r w:rsidRPr="00DC60ED">
        <w:rPr>
          <w:spacing w:val="-10"/>
          <w:sz w:val="20"/>
          <w:szCs w:val="20"/>
          <w:lang w:val="be-BY"/>
        </w:rPr>
        <w:t>таў рыхтуемага</w:t>
      </w:r>
      <w:r>
        <w:rPr>
          <w:spacing w:val="-10"/>
          <w:sz w:val="20"/>
          <w:szCs w:val="20"/>
          <w:lang w:val="be-BY"/>
        </w:rPr>
        <w:t xml:space="preserve"> </w:t>
      </w:r>
      <w:r w:rsidRPr="00DC60ED">
        <w:rPr>
          <w:spacing w:val="-10"/>
          <w:sz w:val="20"/>
          <w:szCs w:val="20"/>
          <w:lang w:val="be-BY"/>
        </w:rPr>
        <w:t>дакументальнага выдання і стымулявалі</w:t>
      </w:r>
      <w:r>
        <w:rPr>
          <w:spacing w:val="-10"/>
          <w:sz w:val="20"/>
          <w:szCs w:val="20"/>
          <w:lang w:val="be-BY"/>
        </w:rPr>
        <w:t xml:space="preserve"> </w:t>
      </w:r>
      <w:r w:rsidRPr="00DC60ED">
        <w:rPr>
          <w:spacing w:val="-10"/>
          <w:sz w:val="20"/>
          <w:szCs w:val="20"/>
          <w:lang w:val="be-BY"/>
        </w:rPr>
        <w:t>мае далейшыя</w:t>
      </w:r>
      <w:r>
        <w:rPr>
          <w:spacing w:val="-10"/>
          <w:sz w:val="20"/>
          <w:szCs w:val="20"/>
          <w:lang w:val="be-BY"/>
        </w:rPr>
        <w:t xml:space="preserve"> </w:t>
      </w:r>
      <w:r w:rsidRPr="00DC60ED">
        <w:rPr>
          <w:spacing w:val="-10"/>
          <w:sz w:val="20"/>
          <w:szCs w:val="20"/>
          <w:lang w:val="be-BY"/>
        </w:rPr>
        <w:t>дасле</w:t>
      </w:r>
      <w:r w:rsidR="007D2B7F">
        <w:rPr>
          <w:spacing w:val="-10"/>
          <w:sz w:val="20"/>
          <w:szCs w:val="20"/>
          <w:lang w:val="be-BY"/>
        </w:rPr>
        <w:softHyphen/>
      </w:r>
      <w:r w:rsidRPr="00DC60ED">
        <w:rPr>
          <w:spacing w:val="-10"/>
          <w:sz w:val="20"/>
          <w:szCs w:val="20"/>
          <w:lang w:val="be-BY"/>
        </w:rPr>
        <w:t>даванні</w:t>
      </w:r>
      <w:r>
        <w:rPr>
          <w:spacing w:val="-10"/>
          <w:sz w:val="20"/>
          <w:szCs w:val="20"/>
          <w:lang w:val="be-BY"/>
        </w:rPr>
        <w:t>»</w:t>
      </w:r>
      <w:r w:rsidRPr="00DC60ED">
        <w:rPr>
          <w:spacing w:val="-10"/>
          <w:sz w:val="20"/>
          <w:szCs w:val="20"/>
          <w:lang w:val="be-BY"/>
        </w:rPr>
        <w:t xml:space="preserve"> (</w:t>
      </w:r>
      <w:r w:rsidRPr="00DC60ED">
        <w:rPr>
          <w:i/>
          <w:spacing w:val="-10"/>
          <w:sz w:val="20"/>
          <w:szCs w:val="20"/>
          <w:lang w:val="be-BY"/>
        </w:rPr>
        <w:t>с</w:t>
      </w:r>
      <w:r w:rsidRPr="00DC60ED">
        <w:rPr>
          <w:spacing w:val="-10"/>
          <w:sz w:val="20"/>
          <w:szCs w:val="20"/>
          <w:lang w:val="be-BY"/>
        </w:rPr>
        <w:t xml:space="preserve">. </w:t>
      </w:r>
      <w:r w:rsidRPr="00DC60ED">
        <w:rPr>
          <w:i/>
          <w:spacing w:val="-10"/>
          <w:sz w:val="20"/>
          <w:szCs w:val="20"/>
          <w:lang w:val="be-BY"/>
        </w:rPr>
        <w:t>14</w:t>
      </w:r>
      <w:r w:rsidRPr="00DC60ED">
        <w:rPr>
          <w:spacing w:val="-10"/>
          <w:sz w:val="20"/>
          <w:szCs w:val="20"/>
          <w:lang w:val="be-BY"/>
        </w:rPr>
        <w:t>).</w:t>
      </w:r>
    </w:p>
    <w:p w:rsidR="0097551D" w:rsidRDefault="00DC60ED" w:rsidP="00DC60ED">
      <w:pPr>
        <w:pStyle w:val="af6"/>
        <w:spacing w:after="0" w:line="220" w:lineRule="exact"/>
        <w:ind w:firstLine="567"/>
        <w:jc w:val="both"/>
        <w:rPr>
          <w:spacing w:val="-10"/>
          <w:sz w:val="20"/>
          <w:szCs w:val="20"/>
        </w:rPr>
      </w:pPr>
      <w:r w:rsidRPr="00DC60ED">
        <w:rPr>
          <w:spacing w:val="-10"/>
          <w:sz w:val="20"/>
          <w:szCs w:val="20"/>
        </w:rPr>
        <w:t>У</w:t>
      </w:r>
      <w:r>
        <w:rPr>
          <w:spacing w:val="-10"/>
          <w:sz w:val="20"/>
          <w:szCs w:val="20"/>
        </w:rPr>
        <w:t xml:space="preserve"> </w:t>
      </w:r>
      <w:r w:rsidRPr="00DC60ED">
        <w:rPr>
          <w:spacing w:val="-10"/>
          <w:sz w:val="20"/>
          <w:szCs w:val="20"/>
        </w:rPr>
        <w:t>части современных</w:t>
      </w:r>
      <w:r>
        <w:rPr>
          <w:spacing w:val="-10"/>
          <w:sz w:val="20"/>
          <w:szCs w:val="20"/>
        </w:rPr>
        <w:t xml:space="preserve"> </w:t>
      </w:r>
      <w:r w:rsidRPr="00DC60ED">
        <w:rPr>
          <w:spacing w:val="-10"/>
          <w:sz w:val="20"/>
          <w:szCs w:val="20"/>
        </w:rPr>
        <w:t>исследователей, занимающихся изучением новой и</w:t>
      </w:r>
      <w:r>
        <w:rPr>
          <w:spacing w:val="-10"/>
          <w:sz w:val="20"/>
          <w:szCs w:val="20"/>
        </w:rPr>
        <w:t xml:space="preserve"> </w:t>
      </w:r>
      <w:r w:rsidRPr="00DC60ED">
        <w:rPr>
          <w:spacing w:val="-10"/>
          <w:sz w:val="20"/>
          <w:szCs w:val="20"/>
        </w:rPr>
        <w:t>новейшей истории (особенно!),</w:t>
      </w:r>
      <w:r>
        <w:rPr>
          <w:spacing w:val="-10"/>
          <w:sz w:val="20"/>
          <w:szCs w:val="20"/>
        </w:rPr>
        <w:t xml:space="preserve"> </w:t>
      </w:r>
      <w:r w:rsidRPr="00DC60ED">
        <w:rPr>
          <w:spacing w:val="-10"/>
          <w:sz w:val="20"/>
          <w:szCs w:val="20"/>
        </w:rPr>
        <w:t>бытует</w:t>
      </w:r>
      <w:r>
        <w:rPr>
          <w:spacing w:val="-10"/>
          <w:sz w:val="20"/>
          <w:szCs w:val="20"/>
        </w:rPr>
        <w:t xml:space="preserve"> </w:t>
      </w:r>
      <w:r w:rsidRPr="00DC60ED">
        <w:rPr>
          <w:spacing w:val="-10"/>
          <w:sz w:val="20"/>
          <w:szCs w:val="20"/>
        </w:rPr>
        <w:t>стереотип, что, дескать, любая пуб</w:t>
      </w:r>
      <w:r w:rsidR="007D2B7F">
        <w:rPr>
          <w:spacing w:val="-10"/>
          <w:sz w:val="20"/>
          <w:szCs w:val="20"/>
        </w:rPr>
        <w:softHyphen/>
      </w:r>
      <w:r w:rsidRPr="00DC60ED">
        <w:rPr>
          <w:spacing w:val="-10"/>
          <w:sz w:val="20"/>
          <w:szCs w:val="20"/>
        </w:rPr>
        <w:t>ликация документов</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уже есть благо, поскольку она «открывает»</w:t>
      </w:r>
      <w:r>
        <w:rPr>
          <w:spacing w:val="-10"/>
          <w:sz w:val="20"/>
          <w:szCs w:val="20"/>
        </w:rPr>
        <w:t xml:space="preserve"> </w:t>
      </w:r>
      <w:r w:rsidRPr="00DC60ED">
        <w:rPr>
          <w:spacing w:val="-10"/>
          <w:sz w:val="20"/>
          <w:szCs w:val="20"/>
        </w:rPr>
        <w:t>комп</w:t>
      </w:r>
      <w:r w:rsidR="007D2B7F">
        <w:rPr>
          <w:spacing w:val="-10"/>
          <w:sz w:val="20"/>
          <w:szCs w:val="20"/>
        </w:rPr>
        <w:softHyphen/>
      </w:r>
      <w:r w:rsidRPr="00DC60ED">
        <w:rPr>
          <w:spacing w:val="-10"/>
          <w:sz w:val="20"/>
          <w:szCs w:val="20"/>
        </w:rPr>
        <w:t>лекс исторических источников. Однако им стоило бы задуматься, что пуб</w:t>
      </w:r>
      <w:r w:rsidR="007D2B7F">
        <w:rPr>
          <w:spacing w:val="-10"/>
          <w:sz w:val="20"/>
          <w:szCs w:val="20"/>
        </w:rPr>
        <w:softHyphen/>
      </w:r>
      <w:r w:rsidRPr="00DC60ED">
        <w:rPr>
          <w:spacing w:val="-10"/>
          <w:sz w:val="20"/>
          <w:szCs w:val="20"/>
        </w:rPr>
        <w:t>ли</w:t>
      </w:r>
      <w:r w:rsidR="007D2B7F">
        <w:rPr>
          <w:spacing w:val="-10"/>
          <w:sz w:val="20"/>
          <w:szCs w:val="20"/>
        </w:rPr>
        <w:softHyphen/>
      </w:r>
      <w:r w:rsidRPr="00DC60ED">
        <w:rPr>
          <w:spacing w:val="-10"/>
          <w:sz w:val="20"/>
          <w:szCs w:val="20"/>
        </w:rPr>
        <w:t>ка</w:t>
      </w:r>
      <w:r w:rsidR="007D2B7F">
        <w:rPr>
          <w:spacing w:val="-10"/>
          <w:sz w:val="20"/>
          <w:szCs w:val="20"/>
        </w:rPr>
        <w:softHyphen/>
      </w:r>
      <w:r w:rsidRPr="00DC60ED">
        <w:rPr>
          <w:spacing w:val="-10"/>
          <w:sz w:val="20"/>
          <w:szCs w:val="20"/>
        </w:rPr>
        <w:t>ция</w:t>
      </w:r>
      <w:r>
        <w:rPr>
          <w:spacing w:val="-10"/>
          <w:sz w:val="20"/>
          <w:szCs w:val="20"/>
        </w:rPr>
        <w:t xml:space="preserve"> </w:t>
      </w:r>
      <w:r w:rsidRPr="00DC60ED">
        <w:rPr>
          <w:spacing w:val="-10"/>
          <w:sz w:val="20"/>
          <w:szCs w:val="20"/>
        </w:rPr>
        <w:t>может ведь не только «открывать», но и «закрывать» источниковую базу.</w:t>
      </w:r>
      <w:r>
        <w:rPr>
          <w:spacing w:val="-10"/>
          <w:sz w:val="20"/>
          <w:szCs w:val="20"/>
        </w:rPr>
        <w:t xml:space="preserve"> </w:t>
      </w:r>
      <w:r w:rsidRPr="00DC60ED">
        <w:rPr>
          <w:spacing w:val="-10"/>
          <w:sz w:val="20"/>
          <w:szCs w:val="20"/>
        </w:rPr>
        <w:t>Неслучайно</w:t>
      </w:r>
      <w:r>
        <w:rPr>
          <w:spacing w:val="-10"/>
          <w:sz w:val="20"/>
          <w:szCs w:val="20"/>
        </w:rPr>
        <w:t xml:space="preserve"> </w:t>
      </w:r>
      <w:r w:rsidRPr="00DC60ED">
        <w:rPr>
          <w:spacing w:val="-10"/>
          <w:sz w:val="20"/>
          <w:szCs w:val="20"/>
        </w:rPr>
        <w:t>замечено, что при наличии документальных изданий по опре</w:t>
      </w:r>
      <w:r w:rsidR="007D2B7F">
        <w:rPr>
          <w:spacing w:val="-10"/>
          <w:sz w:val="20"/>
          <w:szCs w:val="20"/>
        </w:rPr>
        <w:softHyphen/>
      </w:r>
      <w:r w:rsidRPr="00DC60ED">
        <w:rPr>
          <w:spacing w:val="-10"/>
          <w:sz w:val="20"/>
          <w:szCs w:val="20"/>
        </w:rPr>
        <w:t>деленной теме исследователи, работающие в рамках этой темы,</w:t>
      </w:r>
      <w:r>
        <w:rPr>
          <w:spacing w:val="-10"/>
          <w:sz w:val="20"/>
          <w:szCs w:val="20"/>
        </w:rPr>
        <w:t xml:space="preserve"> </w:t>
      </w:r>
      <w:r w:rsidRPr="00DC60ED">
        <w:rPr>
          <w:spacing w:val="-10"/>
          <w:sz w:val="20"/>
          <w:szCs w:val="20"/>
        </w:rPr>
        <w:t>пред</w:t>
      </w:r>
      <w:r w:rsidR="007D2B7F">
        <w:rPr>
          <w:spacing w:val="-10"/>
          <w:sz w:val="20"/>
          <w:szCs w:val="20"/>
        </w:rPr>
        <w:softHyphen/>
      </w:r>
      <w:r w:rsidRPr="00DC60ED">
        <w:rPr>
          <w:spacing w:val="-10"/>
          <w:sz w:val="20"/>
          <w:szCs w:val="20"/>
        </w:rPr>
        <w:t>по</w:t>
      </w:r>
      <w:r w:rsidR="007D2B7F">
        <w:rPr>
          <w:spacing w:val="-10"/>
          <w:sz w:val="20"/>
          <w:szCs w:val="20"/>
        </w:rPr>
        <w:softHyphen/>
      </w:r>
      <w:r w:rsidRPr="00DC60ED">
        <w:rPr>
          <w:spacing w:val="-10"/>
          <w:sz w:val="20"/>
          <w:szCs w:val="20"/>
        </w:rPr>
        <w:t>чи</w:t>
      </w:r>
      <w:r w:rsidR="007D2B7F">
        <w:rPr>
          <w:spacing w:val="-10"/>
          <w:sz w:val="20"/>
          <w:szCs w:val="20"/>
        </w:rPr>
        <w:softHyphen/>
      </w:r>
      <w:r w:rsidRPr="00DC60ED">
        <w:rPr>
          <w:spacing w:val="-10"/>
          <w:sz w:val="20"/>
          <w:szCs w:val="20"/>
        </w:rPr>
        <w:t>тают обращаться к ним, доверяя публикаторам и</w:t>
      </w:r>
      <w:r>
        <w:rPr>
          <w:spacing w:val="-10"/>
          <w:sz w:val="20"/>
          <w:szCs w:val="20"/>
        </w:rPr>
        <w:t xml:space="preserve"> </w:t>
      </w:r>
      <w:r w:rsidRPr="00DC60ED">
        <w:rPr>
          <w:spacing w:val="-10"/>
          <w:sz w:val="20"/>
          <w:szCs w:val="20"/>
        </w:rPr>
        <w:t>игнорируя при этом важ</w:t>
      </w:r>
      <w:r w:rsidR="007D2B7F">
        <w:rPr>
          <w:spacing w:val="-10"/>
          <w:sz w:val="20"/>
          <w:szCs w:val="20"/>
        </w:rPr>
        <w:softHyphen/>
      </w:r>
      <w:r w:rsidRPr="00DC60ED">
        <w:rPr>
          <w:spacing w:val="-10"/>
          <w:sz w:val="20"/>
          <w:szCs w:val="20"/>
        </w:rPr>
        <w:t>ную составляющую любого</w:t>
      </w:r>
      <w:r>
        <w:rPr>
          <w:spacing w:val="-10"/>
          <w:sz w:val="20"/>
          <w:szCs w:val="20"/>
        </w:rPr>
        <w:t xml:space="preserve"> </w:t>
      </w:r>
      <w:r w:rsidRPr="00DC60ED">
        <w:rPr>
          <w:spacing w:val="-10"/>
          <w:sz w:val="20"/>
          <w:szCs w:val="20"/>
        </w:rPr>
        <w:t>исследования</w:t>
      </w:r>
      <w:r w:rsidR="00CF7ACA">
        <w:rPr>
          <w:spacing w:val="-10"/>
          <w:sz w:val="20"/>
          <w:szCs w:val="20"/>
          <w:lang w:val="be-BY"/>
        </w:rPr>
        <w:t> </w:t>
      </w:r>
      <w:r w:rsidR="00CF7ACA">
        <w:rPr>
          <w:spacing w:val="-10"/>
          <w:sz w:val="20"/>
          <w:szCs w:val="20"/>
        </w:rPr>
        <w:t>—</w:t>
      </w:r>
      <w:r w:rsidRPr="00DC60ED">
        <w:rPr>
          <w:spacing w:val="-10"/>
          <w:sz w:val="20"/>
          <w:szCs w:val="20"/>
        </w:rPr>
        <w:t xml:space="preserve"> контекст, в котором образо</w:t>
      </w:r>
      <w:r w:rsidR="007D2B7F">
        <w:rPr>
          <w:spacing w:val="-10"/>
          <w:sz w:val="20"/>
          <w:szCs w:val="20"/>
        </w:rPr>
        <w:softHyphen/>
      </w:r>
      <w:r w:rsidRPr="00DC60ED">
        <w:rPr>
          <w:spacing w:val="-10"/>
          <w:sz w:val="20"/>
          <w:szCs w:val="20"/>
        </w:rPr>
        <w:t>ва</w:t>
      </w:r>
      <w:r w:rsidR="007D2B7F">
        <w:rPr>
          <w:spacing w:val="-10"/>
          <w:sz w:val="20"/>
          <w:szCs w:val="20"/>
        </w:rPr>
        <w:softHyphen/>
      </w:r>
      <w:r w:rsidRPr="00DC60ED">
        <w:rPr>
          <w:spacing w:val="-10"/>
          <w:sz w:val="20"/>
          <w:szCs w:val="20"/>
        </w:rPr>
        <w:t>лись введенные</w:t>
      </w:r>
      <w:r>
        <w:rPr>
          <w:spacing w:val="-10"/>
          <w:sz w:val="20"/>
          <w:szCs w:val="20"/>
        </w:rPr>
        <w:t xml:space="preserve"> </w:t>
      </w:r>
      <w:r w:rsidRPr="00DC60ED">
        <w:rPr>
          <w:spacing w:val="-10"/>
          <w:sz w:val="20"/>
          <w:szCs w:val="20"/>
        </w:rPr>
        <w:t>в научный</w:t>
      </w:r>
      <w:r>
        <w:rPr>
          <w:spacing w:val="-10"/>
          <w:sz w:val="20"/>
          <w:szCs w:val="20"/>
        </w:rPr>
        <w:t xml:space="preserve"> </w:t>
      </w:r>
      <w:r w:rsidRPr="00DC60ED">
        <w:rPr>
          <w:spacing w:val="-10"/>
          <w:sz w:val="20"/>
          <w:szCs w:val="20"/>
        </w:rPr>
        <w:t>оборот</w:t>
      </w:r>
      <w:r>
        <w:rPr>
          <w:spacing w:val="-10"/>
          <w:sz w:val="20"/>
          <w:szCs w:val="20"/>
        </w:rPr>
        <w:t xml:space="preserve"> </w:t>
      </w:r>
      <w:r w:rsidRPr="00DC60ED">
        <w:rPr>
          <w:spacing w:val="-10"/>
          <w:sz w:val="20"/>
          <w:szCs w:val="20"/>
        </w:rPr>
        <w:t>источники. Не может не настораживать</w:t>
      </w:r>
      <w:r>
        <w:rPr>
          <w:spacing w:val="-10"/>
          <w:sz w:val="20"/>
          <w:szCs w:val="20"/>
        </w:rPr>
        <w:t xml:space="preserve"> </w:t>
      </w:r>
      <w:r w:rsidRPr="00DC60ED">
        <w:rPr>
          <w:spacing w:val="-10"/>
          <w:sz w:val="20"/>
          <w:szCs w:val="20"/>
        </w:rPr>
        <w:t>так</w:t>
      </w:r>
      <w:r w:rsidR="007D2B7F">
        <w:rPr>
          <w:spacing w:val="-10"/>
          <w:sz w:val="20"/>
          <w:szCs w:val="20"/>
        </w:rPr>
        <w:softHyphen/>
      </w:r>
      <w:r w:rsidRPr="00DC60ED">
        <w:rPr>
          <w:spacing w:val="-10"/>
          <w:sz w:val="20"/>
          <w:szCs w:val="20"/>
        </w:rPr>
        <w:t>же</w:t>
      </w:r>
      <w:r>
        <w:rPr>
          <w:spacing w:val="-10"/>
          <w:sz w:val="20"/>
          <w:szCs w:val="20"/>
        </w:rPr>
        <w:t xml:space="preserve"> </w:t>
      </w:r>
      <w:r w:rsidRPr="00DC60ED">
        <w:rPr>
          <w:spacing w:val="-10"/>
          <w:sz w:val="20"/>
          <w:szCs w:val="20"/>
        </w:rPr>
        <w:t>наметившийся</w:t>
      </w:r>
      <w:r>
        <w:rPr>
          <w:spacing w:val="-10"/>
          <w:sz w:val="20"/>
          <w:szCs w:val="20"/>
        </w:rPr>
        <w:t xml:space="preserve"> </w:t>
      </w:r>
      <w:r w:rsidRPr="00DC60ED">
        <w:rPr>
          <w:spacing w:val="-10"/>
          <w:sz w:val="20"/>
          <w:szCs w:val="20"/>
        </w:rPr>
        <w:t>«упрощенный подход» со стороны тех же историо</w:t>
      </w:r>
      <w:r w:rsidR="007D2B7F">
        <w:rPr>
          <w:spacing w:val="-10"/>
          <w:sz w:val="20"/>
          <w:szCs w:val="20"/>
        </w:rPr>
        <w:softHyphen/>
      </w:r>
      <w:r w:rsidRPr="00DC60ED">
        <w:rPr>
          <w:spacing w:val="-10"/>
          <w:sz w:val="20"/>
          <w:szCs w:val="20"/>
        </w:rPr>
        <w:t>гра</w:t>
      </w:r>
      <w:r w:rsidR="007D2B7F">
        <w:rPr>
          <w:spacing w:val="-10"/>
          <w:sz w:val="20"/>
          <w:szCs w:val="20"/>
        </w:rPr>
        <w:softHyphen/>
      </w:r>
      <w:r w:rsidRPr="00DC60ED">
        <w:rPr>
          <w:spacing w:val="-10"/>
          <w:sz w:val="20"/>
          <w:szCs w:val="20"/>
        </w:rPr>
        <w:t>фов к результатам деятельности их коллег-археографов. Такой вывод возник бук</w:t>
      </w:r>
      <w:r w:rsidR="007D2B7F">
        <w:rPr>
          <w:spacing w:val="-10"/>
          <w:sz w:val="20"/>
          <w:szCs w:val="20"/>
        </w:rPr>
        <w:softHyphen/>
      </w:r>
      <w:r w:rsidRPr="00DC60ED">
        <w:rPr>
          <w:spacing w:val="-10"/>
          <w:sz w:val="20"/>
          <w:szCs w:val="20"/>
        </w:rPr>
        <w:t>вально, что называется, по горячим следам, после</w:t>
      </w:r>
      <w:r>
        <w:rPr>
          <w:spacing w:val="-10"/>
          <w:sz w:val="20"/>
          <w:szCs w:val="20"/>
        </w:rPr>
        <w:t xml:space="preserve"> </w:t>
      </w:r>
      <w:r w:rsidRPr="00DC60ED">
        <w:rPr>
          <w:spacing w:val="-10"/>
          <w:sz w:val="20"/>
          <w:szCs w:val="20"/>
        </w:rPr>
        <w:t>презентации под</w:t>
      </w:r>
      <w:r w:rsidR="007D2B7F">
        <w:rPr>
          <w:spacing w:val="-10"/>
          <w:sz w:val="20"/>
          <w:szCs w:val="20"/>
        </w:rPr>
        <w:softHyphen/>
      </w:r>
      <w:r w:rsidRPr="00DC60ED">
        <w:rPr>
          <w:spacing w:val="-10"/>
          <w:sz w:val="20"/>
          <w:szCs w:val="20"/>
        </w:rPr>
        <w:t>го</w:t>
      </w:r>
      <w:r w:rsidR="007D2B7F">
        <w:rPr>
          <w:spacing w:val="-10"/>
          <w:sz w:val="20"/>
          <w:szCs w:val="20"/>
        </w:rPr>
        <w:softHyphen/>
      </w:r>
      <w:r w:rsidRPr="00DC60ED">
        <w:rPr>
          <w:spacing w:val="-10"/>
          <w:sz w:val="20"/>
          <w:szCs w:val="20"/>
        </w:rPr>
        <w:t>тов</w:t>
      </w:r>
      <w:r w:rsidR="007D2B7F">
        <w:rPr>
          <w:spacing w:val="-10"/>
          <w:sz w:val="20"/>
          <w:szCs w:val="20"/>
        </w:rPr>
        <w:softHyphen/>
      </w:r>
      <w:r w:rsidRPr="00DC60ED">
        <w:rPr>
          <w:spacing w:val="-10"/>
          <w:sz w:val="20"/>
          <w:szCs w:val="20"/>
        </w:rPr>
        <w:t>лен</w:t>
      </w:r>
      <w:r w:rsidR="007D2B7F">
        <w:rPr>
          <w:spacing w:val="-10"/>
          <w:sz w:val="20"/>
          <w:szCs w:val="20"/>
        </w:rPr>
        <w:softHyphen/>
      </w:r>
      <w:r w:rsidRPr="00DC60ED">
        <w:rPr>
          <w:spacing w:val="-10"/>
          <w:sz w:val="20"/>
          <w:szCs w:val="20"/>
        </w:rPr>
        <w:t>ного НАРБ сборника документов «НКВД в Западной Беларуси: сен</w:t>
      </w:r>
      <w:r w:rsidR="007D2B7F">
        <w:rPr>
          <w:spacing w:val="-10"/>
          <w:sz w:val="20"/>
          <w:szCs w:val="20"/>
        </w:rPr>
        <w:softHyphen/>
      </w:r>
      <w:r w:rsidRPr="00DC60ED">
        <w:rPr>
          <w:spacing w:val="-10"/>
          <w:sz w:val="20"/>
          <w:szCs w:val="20"/>
        </w:rPr>
        <w:t>тябрь</w:t>
      </w:r>
      <w:r w:rsidR="00CF7ACA">
        <w:rPr>
          <w:spacing w:val="-10"/>
          <w:sz w:val="20"/>
          <w:szCs w:val="20"/>
        </w:rPr>
        <w:t>—</w:t>
      </w:r>
      <w:r w:rsidRPr="00DC60ED">
        <w:rPr>
          <w:spacing w:val="-10"/>
          <w:sz w:val="20"/>
          <w:szCs w:val="20"/>
        </w:rPr>
        <w:t>декабрь 1939г.» (Минск</w:t>
      </w:r>
      <w:r w:rsidR="00CF7ACA">
        <w:rPr>
          <w:spacing w:val="-10"/>
          <w:sz w:val="20"/>
          <w:szCs w:val="20"/>
        </w:rPr>
        <w:t>—</w:t>
      </w:r>
      <w:r w:rsidRPr="00DC60ED">
        <w:rPr>
          <w:spacing w:val="-10"/>
          <w:sz w:val="20"/>
          <w:szCs w:val="20"/>
        </w:rPr>
        <w:t>Москва, 2019.</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384 с.), состоявшейся в Нацио</w:t>
      </w:r>
      <w:r w:rsidR="007D2B7F">
        <w:rPr>
          <w:spacing w:val="-10"/>
          <w:sz w:val="20"/>
          <w:szCs w:val="20"/>
        </w:rPr>
        <w:softHyphen/>
      </w:r>
      <w:r w:rsidRPr="00DC60ED">
        <w:rPr>
          <w:spacing w:val="-10"/>
          <w:sz w:val="20"/>
          <w:szCs w:val="20"/>
        </w:rPr>
        <w:t>нальном архиве 17 сентября 2019 г. В ответ на замечание автора этих строк в адрес составителей сборника</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о необходимости прокомментировать содер</w:t>
      </w:r>
      <w:r w:rsidR="007D2B7F">
        <w:rPr>
          <w:spacing w:val="-10"/>
          <w:sz w:val="20"/>
          <w:szCs w:val="20"/>
        </w:rPr>
        <w:softHyphen/>
      </w:r>
      <w:r w:rsidRPr="00DC60ED">
        <w:rPr>
          <w:spacing w:val="-10"/>
          <w:sz w:val="20"/>
          <w:szCs w:val="20"/>
        </w:rPr>
        <w:t>жание некоторых, особенно «острых» документов (речь, в частности, шла о направленной 20 декабря 1939 г. в адрес ЦК КП(б)Б записке НКВД БССР, в которой приводились очень резкие высказывания бывшего первого рек</w:t>
      </w:r>
      <w:r w:rsidR="007D2B7F">
        <w:rPr>
          <w:spacing w:val="-10"/>
          <w:sz w:val="20"/>
          <w:szCs w:val="20"/>
        </w:rPr>
        <w:softHyphen/>
      </w:r>
      <w:r w:rsidRPr="00DC60ED">
        <w:rPr>
          <w:spacing w:val="-10"/>
          <w:sz w:val="20"/>
          <w:szCs w:val="20"/>
        </w:rPr>
        <w:t>тора БГУ В.</w:t>
      </w:r>
      <w:r w:rsidR="00CF7ACA">
        <w:rPr>
          <w:spacing w:val="-10"/>
          <w:sz w:val="20"/>
          <w:szCs w:val="20"/>
          <w:lang w:val="be-BY"/>
        </w:rPr>
        <w:t> </w:t>
      </w:r>
      <w:r w:rsidRPr="00DC60ED">
        <w:rPr>
          <w:spacing w:val="-10"/>
          <w:sz w:val="20"/>
          <w:szCs w:val="20"/>
        </w:rPr>
        <w:t>И.</w:t>
      </w:r>
      <w:r w:rsidR="00CF7ACA">
        <w:rPr>
          <w:spacing w:val="-10"/>
          <w:sz w:val="20"/>
          <w:szCs w:val="20"/>
          <w:lang w:val="be-BY"/>
        </w:rPr>
        <w:t> </w:t>
      </w:r>
      <w:r w:rsidRPr="00DC60ED">
        <w:rPr>
          <w:spacing w:val="-10"/>
          <w:sz w:val="20"/>
          <w:szCs w:val="20"/>
        </w:rPr>
        <w:t>Пичеты, квалифицировавшиеся автором записки как «контр</w:t>
      </w:r>
      <w:r w:rsidR="007D2B7F">
        <w:rPr>
          <w:spacing w:val="-10"/>
          <w:sz w:val="20"/>
          <w:szCs w:val="20"/>
        </w:rPr>
        <w:softHyphen/>
      </w:r>
      <w:r w:rsidRPr="00DC60ED">
        <w:rPr>
          <w:spacing w:val="-10"/>
          <w:sz w:val="20"/>
          <w:szCs w:val="20"/>
        </w:rPr>
        <w:t>революционные», типа «Советский Союз</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это фашистский застенок, а не социализм» и</w:t>
      </w:r>
      <w:r w:rsidR="00CF7ACA">
        <w:rPr>
          <w:spacing w:val="-10"/>
          <w:sz w:val="20"/>
          <w:szCs w:val="20"/>
          <w:lang w:val="be-BY"/>
        </w:rPr>
        <w:t> </w:t>
      </w:r>
      <w:r w:rsidRPr="00DC60ED">
        <w:rPr>
          <w:spacing w:val="-10"/>
          <w:sz w:val="20"/>
          <w:szCs w:val="20"/>
        </w:rPr>
        <w:t>т.</w:t>
      </w:r>
      <w:r w:rsidR="00CF7ACA">
        <w:rPr>
          <w:spacing w:val="-10"/>
          <w:sz w:val="20"/>
          <w:szCs w:val="20"/>
          <w:lang w:val="be-BY"/>
        </w:rPr>
        <w:t> </w:t>
      </w:r>
      <w:r w:rsidRPr="00DC60ED">
        <w:rPr>
          <w:spacing w:val="-10"/>
          <w:sz w:val="20"/>
          <w:szCs w:val="20"/>
        </w:rPr>
        <w:t>п.)</w:t>
      </w:r>
      <w:r w:rsidR="00CF7ACA">
        <w:rPr>
          <w:spacing w:val="-10"/>
          <w:sz w:val="20"/>
          <w:szCs w:val="20"/>
          <w:lang w:val="be-BY"/>
        </w:rPr>
        <w:t> </w:t>
      </w:r>
      <w:r w:rsidR="00CF7ACA">
        <w:rPr>
          <w:spacing w:val="-10"/>
          <w:sz w:val="20"/>
          <w:szCs w:val="20"/>
        </w:rPr>
        <w:t>—</w:t>
      </w:r>
      <w:r w:rsidRPr="00DC60ED">
        <w:rPr>
          <w:spacing w:val="-10"/>
          <w:sz w:val="20"/>
          <w:szCs w:val="20"/>
        </w:rPr>
        <w:t xml:space="preserve"> присутствовавший на презентации историк </w:t>
      </w:r>
      <w:r w:rsidRPr="00DC60ED">
        <w:rPr>
          <w:spacing w:val="-10"/>
          <w:sz w:val="20"/>
          <w:szCs w:val="20"/>
        </w:rPr>
        <w:lastRenderedPageBreak/>
        <w:t>А.</w:t>
      </w:r>
      <w:r w:rsidR="007D2B7F">
        <w:rPr>
          <w:spacing w:val="-10"/>
          <w:sz w:val="20"/>
          <w:szCs w:val="20"/>
        </w:rPr>
        <w:t> </w:t>
      </w:r>
      <w:r w:rsidRPr="00DC60ED">
        <w:rPr>
          <w:spacing w:val="-10"/>
          <w:sz w:val="20"/>
          <w:szCs w:val="20"/>
        </w:rPr>
        <w:t>В.</w:t>
      </w:r>
      <w:r w:rsidR="007D2B7F">
        <w:rPr>
          <w:spacing w:val="-10"/>
          <w:sz w:val="20"/>
          <w:szCs w:val="20"/>
        </w:rPr>
        <w:t> </w:t>
      </w:r>
      <w:r w:rsidRPr="00DC60ED">
        <w:rPr>
          <w:spacing w:val="-10"/>
          <w:sz w:val="20"/>
          <w:szCs w:val="20"/>
        </w:rPr>
        <w:t>Шар</w:t>
      </w:r>
      <w:r w:rsidR="007D2B7F">
        <w:rPr>
          <w:spacing w:val="-10"/>
          <w:sz w:val="20"/>
          <w:szCs w:val="20"/>
        </w:rPr>
        <w:softHyphen/>
      </w:r>
      <w:r w:rsidRPr="00DC60ED">
        <w:rPr>
          <w:spacing w:val="-10"/>
          <w:sz w:val="20"/>
          <w:szCs w:val="20"/>
        </w:rPr>
        <w:t>ков отреагировал на это</w:t>
      </w:r>
      <w:r>
        <w:rPr>
          <w:spacing w:val="-10"/>
          <w:sz w:val="20"/>
          <w:szCs w:val="20"/>
        </w:rPr>
        <w:t xml:space="preserve"> </w:t>
      </w:r>
      <w:r w:rsidRPr="00DC60ED">
        <w:rPr>
          <w:spacing w:val="-10"/>
          <w:sz w:val="20"/>
          <w:szCs w:val="20"/>
        </w:rPr>
        <w:t xml:space="preserve">таким образом, что комментирование, дескать </w:t>
      </w:r>
      <w:r w:rsidR="00CF7ACA">
        <w:rPr>
          <w:spacing w:val="-10"/>
          <w:sz w:val="20"/>
          <w:szCs w:val="20"/>
        </w:rPr>
        <w:t>—</w:t>
      </w:r>
      <w:r w:rsidR="00CF7ACA">
        <w:rPr>
          <w:spacing w:val="-10"/>
          <w:sz w:val="20"/>
          <w:szCs w:val="20"/>
          <w:lang w:val="be-BY"/>
        </w:rPr>
        <w:t xml:space="preserve"> </w:t>
      </w:r>
      <w:r w:rsidRPr="00DC60ED">
        <w:rPr>
          <w:spacing w:val="-10"/>
          <w:sz w:val="20"/>
          <w:szCs w:val="20"/>
        </w:rPr>
        <w:t>не дело археографов; пусть в этом разбираются историки. Но позволь</w:t>
      </w:r>
      <w:r w:rsidR="007D2B7F">
        <w:rPr>
          <w:spacing w:val="-10"/>
          <w:sz w:val="20"/>
          <w:szCs w:val="20"/>
        </w:rPr>
        <w:softHyphen/>
      </w:r>
      <w:r w:rsidRPr="00DC60ED">
        <w:rPr>
          <w:spacing w:val="-10"/>
          <w:sz w:val="20"/>
          <w:szCs w:val="20"/>
        </w:rPr>
        <w:t>те, в чем же тогда состоит</w:t>
      </w:r>
      <w:r>
        <w:rPr>
          <w:spacing w:val="-10"/>
          <w:sz w:val="20"/>
          <w:szCs w:val="20"/>
        </w:rPr>
        <w:t xml:space="preserve"> </w:t>
      </w:r>
      <w:r w:rsidRPr="00DC60ED">
        <w:rPr>
          <w:spacing w:val="-10"/>
          <w:sz w:val="20"/>
          <w:szCs w:val="20"/>
        </w:rPr>
        <w:t>задача</w:t>
      </w:r>
      <w:r>
        <w:rPr>
          <w:spacing w:val="-10"/>
          <w:sz w:val="20"/>
          <w:szCs w:val="20"/>
        </w:rPr>
        <w:t xml:space="preserve"> </w:t>
      </w:r>
      <w:r w:rsidRPr="00DC60ED">
        <w:rPr>
          <w:spacing w:val="-10"/>
          <w:sz w:val="20"/>
          <w:szCs w:val="20"/>
        </w:rPr>
        <w:t>публикатора?</w:t>
      </w:r>
      <w:r>
        <w:rPr>
          <w:spacing w:val="-10"/>
          <w:sz w:val="20"/>
          <w:szCs w:val="20"/>
        </w:rPr>
        <w:t xml:space="preserve"> </w:t>
      </w:r>
      <w:r w:rsidRPr="00DC60ED">
        <w:rPr>
          <w:spacing w:val="-10"/>
          <w:sz w:val="20"/>
          <w:szCs w:val="20"/>
        </w:rPr>
        <w:t>В том, чтобы акку</w:t>
      </w:r>
      <w:r w:rsidR="007D2B7F">
        <w:rPr>
          <w:spacing w:val="-10"/>
          <w:sz w:val="20"/>
          <w:szCs w:val="20"/>
        </w:rPr>
        <w:softHyphen/>
      </w:r>
      <w:r w:rsidRPr="00DC60ED">
        <w:rPr>
          <w:spacing w:val="-10"/>
          <w:sz w:val="20"/>
          <w:szCs w:val="20"/>
        </w:rPr>
        <w:t>рат</w:t>
      </w:r>
      <w:r w:rsidR="007D2B7F">
        <w:rPr>
          <w:spacing w:val="-10"/>
          <w:sz w:val="20"/>
          <w:szCs w:val="20"/>
        </w:rPr>
        <w:softHyphen/>
      </w:r>
      <w:r w:rsidRPr="00DC60ED">
        <w:rPr>
          <w:spacing w:val="-10"/>
          <w:sz w:val="20"/>
          <w:szCs w:val="20"/>
        </w:rPr>
        <w:t>нень</w:t>
      </w:r>
      <w:r w:rsidR="007D2B7F">
        <w:rPr>
          <w:spacing w:val="-10"/>
          <w:sz w:val="20"/>
          <w:szCs w:val="20"/>
        </w:rPr>
        <w:softHyphen/>
      </w:r>
      <w:r w:rsidRPr="00DC60ED">
        <w:rPr>
          <w:spacing w:val="-10"/>
          <w:sz w:val="20"/>
          <w:szCs w:val="20"/>
        </w:rPr>
        <w:t>ко, без ошибок</w:t>
      </w:r>
      <w:r>
        <w:rPr>
          <w:spacing w:val="-10"/>
          <w:sz w:val="20"/>
          <w:szCs w:val="20"/>
        </w:rPr>
        <w:t xml:space="preserve"> </w:t>
      </w:r>
      <w:r w:rsidRPr="00DC60ED">
        <w:rPr>
          <w:spacing w:val="-10"/>
          <w:sz w:val="20"/>
          <w:szCs w:val="20"/>
        </w:rPr>
        <w:t>перепечатать выявленный документальный материал, как это делали наши предшественники на</w:t>
      </w:r>
      <w:r>
        <w:rPr>
          <w:spacing w:val="-10"/>
          <w:sz w:val="20"/>
          <w:szCs w:val="20"/>
        </w:rPr>
        <w:t xml:space="preserve"> </w:t>
      </w:r>
      <w:r w:rsidRPr="00DC60ED">
        <w:rPr>
          <w:spacing w:val="-10"/>
          <w:sz w:val="20"/>
          <w:szCs w:val="20"/>
        </w:rPr>
        <w:t>заре археографии и</w:t>
      </w:r>
      <w:r>
        <w:rPr>
          <w:spacing w:val="-10"/>
          <w:sz w:val="20"/>
          <w:szCs w:val="20"/>
        </w:rPr>
        <w:t xml:space="preserve"> </w:t>
      </w:r>
      <w:r w:rsidRPr="00DC60ED">
        <w:rPr>
          <w:spacing w:val="-10"/>
          <w:sz w:val="20"/>
          <w:szCs w:val="20"/>
        </w:rPr>
        <w:t>с чем до сих пор при</w:t>
      </w:r>
      <w:r w:rsidR="007D2B7F">
        <w:rPr>
          <w:spacing w:val="-10"/>
          <w:sz w:val="20"/>
          <w:szCs w:val="20"/>
        </w:rPr>
        <w:softHyphen/>
      </w:r>
      <w:r w:rsidRPr="00DC60ED">
        <w:rPr>
          <w:spacing w:val="-10"/>
          <w:sz w:val="20"/>
          <w:szCs w:val="20"/>
        </w:rPr>
        <w:t>ходится сталкиваться не весьма благодарным им за такой метод</w:t>
      </w:r>
      <w:r>
        <w:rPr>
          <w:spacing w:val="-10"/>
          <w:sz w:val="20"/>
          <w:szCs w:val="20"/>
        </w:rPr>
        <w:t xml:space="preserve"> </w:t>
      </w:r>
      <w:r w:rsidRPr="00DC60ED">
        <w:rPr>
          <w:spacing w:val="-10"/>
          <w:sz w:val="20"/>
          <w:szCs w:val="20"/>
        </w:rPr>
        <w:t>поль</w:t>
      </w:r>
      <w:r w:rsidR="007D2B7F">
        <w:rPr>
          <w:spacing w:val="-10"/>
          <w:sz w:val="20"/>
          <w:szCs w:val="20"/>
        </w:rPr>
        <w:softHyphen/>
      </w:r>
      <w:r w:rsidRPr="00DC60ED">
        <w:rPr>
          <w:spacing w:val="-10"/>
          <w:sz w:val="20"/>
          <w:szCs w:val="20"/>
        </w:rPr>
        <w:t>зо</w:t>
      </w:r>
      <w:r w:rsidR="007D2B7F">
        <w:rPr>
          <w:spacing w:val="-10"/>
          <w:sz w:val="20"/>
          <w:szCs w:val="20"/>
        </w:rPr>
        <w:softHyphen/>
      </w:r>
      <w:r w:rsidRPr="00DC60ED">
        <w:rPr>
          <w:spacing w:val="-10"/>
          <w:sz w:val="20"/>
          <w:szCs w:val="20"/>
        </w:rPr>
        <w:t>ва</w:t>
      </w:r>
      <w:r w:rsidR="007D2B7F">
        <w:rPr>
          <w:spacing w:val="-10"/>
          <w:sz w:val="20"/>
          <w:szCs w:val="20"/>
        </w:rPr>
        <w:softHyphen/>
      </w:r>
      <w:r w:rsidRPr="00DC60ED">
        <w:rPr>
          <w:spacing w:val="-10"/>
          <w:sz w:val="20"/>
          <w:szCs w:val="20"/>
        </w:rPr>
        <w:t>те</w:t>
      </w:r>
      <w:r w:rsidR="007D2B7F">
        <w:rPr>
          <w:spacing w:val="-10"/>
          <w:sz w:val="20"/>
          <w:szCs w:val="20"/>
        </w:rPr>
        <w:softHyphen/>
      </w:r>
      <w:r w:rsidRPr="00DC60ED">
        <w:rPr>
          <w:spacing w:val="-10"/>
          <w:sz w:val="20"/>
          <w:szCs w:val="20"/>
        </w:rPr>
        <w:t>лям?</w:t>
      </w:r>
      <w:r>
        <w:rPr>
          <w:spacing w:val="-10"/>
          <w:sz w:val="20"/>
          <w:szCs w:val="20"/>
        </w:rPr>
        <w:t xml:space="preserve"> </w:t>
      </w:r>
      <w:r w:rsidRPr="00DC60ED">
        <w:rPr>
          <w:spacing w:val="-10"/>
          <w:sz w:val="20"/>
          <w:szCs w:val="20"/>
        </w:rPr>
        <w:t>Или все-таки обогатить этот самый материал дополнительной инфор</w:t>
      </w:r>
      <w:r w:rsidR="007D2B7F">
        <w:rPr>
          <w:spacing w:val="-10"/>
          <w:sz w:val="20"/>
          <w:szCs w:val="20"/>
        </w:rPr>
        <w:softHyphen/>
      </w:r>
      <w:r w:rsidRPr="00DC60ED">
        <w:rPr>
          <w:spacing w:val="-10"/>
          <w:sz w:val="20"/>
          <w:szCs w:val="20"/>
        </w:rPr>
        <w:t>ма</w:t>
      </w:r>
      <w:r w:rsidR="007D2B7F">
        <w:rPr>
          <w:spacing w:val="-10"/>
          <w:sz w:val="20"/>
          <w:szCs w:val="20"/>
        </w:rPr>
        <w:softHyphen/>
      </w:r>
      <w:r w:rsidRPr="00DC60ED">
        <w:rPr>
          <w:spacing w:val="-10"/>
          <w:sz w:val="20"/>
          <w:szCs w:val="20"/>
        </w:rPr>
        <w:t>цией, сведенной в форму примечаний по содержанию,</w:t>
      </w:r>
      <w:r>
        <w:rPr>
          <w:spacing w:val="-10"/>
          <w:sz w:val="20"/>
          <w:szCs w:val="20"/>
        </w:rPr>
        <w:t xml:space="preserve"> </w:t>
      </w:r>
      <w:r w:rsidRPr="00DC60ED">
        <w:rPr>
          <w:spacing w:val="-10"/>
          <w:sz w:val="20"/>
          <w:szCs w:val="20"/>
        </w:rPr>
        <w:t>и тем самым облег</w:t>
      </w:r>
      <w:r w:rsidR="007D2B7F">
        <w:rPr>
          <w:spacing w:val="-10"/>
          <w:sz w:val="20"/>
          <w:szCs w:val="20"/>
        </w:rPr>
        <w:softHyphen/>
      </w:r>
      <w:r w:rsidRPr="00DC60ED">
        <w:rPr>
          <w:spacing w:val="-10"/>
          <w:sz w:val="20"/>
          <w:szCs w:val="20"/>
        </w:rPr>
        <w:t>чить труд будущего пользователя публикацией, того же историка?</w:t>
      </w:r>
      <w:r>
        <w:rPr>
          <w:spacing w:val="-10"/>
          <w:sz w:val="20"/>
          <w:szCs w:val="20"/>
        </w:rPr>
        <w:t xml:space="preserve"> </w:t>
      </w:r>
      <w:r w:rsidRPr="00DC60ED">
        <w:rPr>
          <w:spacing w:val="-10"/>
          <w:sz w:val="20"/>
          <w:szCs w:val="20"/>
        </w:rPr>
        <w:t>Разу</w:t>
      </w:r>
      <w:r w:rsidR="007D2B7F">
        <w:rPr>
          <w:spacing w:val="-10"/>
          <w:sz w:val="20"/>
          <w:szCs w:val="20"/>
        </w:rPr>
        <w:softHyphen/>
      </w:r>
      <w:r w:rsidRPr="00DC60ED">
        <w:rPr>
          <w:spacing w:val="-10"/>
          <w:sz w:val="20"/>
          <w:szCs w:val="20"/>
        </w:rPr>
        <w:t>ме</w:t>
      </w:r>
      <w:r w:rsidR="007D2B7F">
        <w:rPr>
          <w:spacing w:val="-10"/>
          <w:sz w:val="20"/>
          <w:szCs w:val="20"/>
        </w:rPr>
        <w:softHyphen/>
      </w:r>
      <w:r w:rsidRPr="00DC60ED">
        <w:rPr>
          <w:spacing w:val="-10"/>
          <w:sz w:val="20"/>
          <w:szCs w:val="20"/>
        </w:rPr>
        <w:t>ет</w:t>
      </w:r>
      <w:r w:rsidR="007D2B7F">
        <w:rPr>
          <w:spacing w:val="-10"/>
          <w:sz w:val="20"/>
          <w:szCs w:val="20"/>
        </w:rPr>
        <w:softHyphen/>
      </w:r>
      <w:r w:rsidRPr="00DC60ED">
        <w:rPr>
          <w:spacing w:val="-10"/>
          <w:sz w:val="20"/>
          <w:szCs w:val="20"/>
        </w:rPr>
        <w:t>ся, мы полностью разделяем последнюю точку зрения.</w:t>
      </w:r>
    </w:p>
    <w:p w:rsidR="00DC60ED" w:rsidRPr="00DC60ED" w:rsidRDefault="00DC60ED" w:rsidP="00DC60ED">
      <w:pPr>
        <w:pStyle w:val="af6"/>
        <w:spacing w:after="0" w:line="220" w:lineRule="exact"/>
        <w:ind w:firstLine="567"/>
        <w:jc w:val="both"/>
        <w:rPr>
          <w:spacing w:val="-10"/>
          <w:sz w:val="20"/>
          <w:szCs w:val="20"/>
        </w:rPr>
      </w:pPr>
      <w:r w:rsidRPr="00DC60ED">
        <w:rPr>
          <w:spacing w:val="-10"/>
          <w:sz w:val="20"/>
          <w:szCs w:val="20"/>
        </w:rPr>
        <w:t>Данный пассаж необходим</w:t>
      </w:r>
      <w:r>
        <w:rPr>
          <w:spacing w:val="-10"/>
          <w:sz w:val="20"/>
          <w:szCs w:val="20"/>
        </w:rPr>
        <w:t xml:space="preserve"> </w:t>
      </w:r>
      <w:r w:rsidRPr="00DC60ED">
        <w:rPr>
          <w:spacing w:val="-10"/>
          <w:sz w:val="20"/>
          <w:szCs w:val="20"/>
        </w:rPr>
        <w:t>для того, чтобы перейти к следующему раз</w:t>
      </w:r>
      <w:r w:rsidR="007D2B7F">
        <w:rPr>
          <w:spacing w:val="-10"/>
          <w:sz w:val="20"/>
          <w:szCs w:val="20"/>
        </w:rPr>
        <w:softHyphen/>
      </w:r>
      <w:r w:rsidRPr="00DC60ED">
        <w:rPr>
          <w:spacing w:val="-10"/>
          <w:sz w:val="20"/>
          <w:szCs w:val="20"/>
        </w:rPr>
        <w:t>делу рецензируемого сборника</w:t>
      </w:r>
      <w:r w:rsidR="00CF7ACA">
        <w:rPr>
          <w:spacing w:val="-10"/>
          <w:sz w:val="20"/>
          <w:szCs w:val="20"/>
          <w:lang w:val="be-BY"/>
        </w:rPr>
        <w:t> </w:t>
      </w:r>
      <w:r w:rsidR="00CF7ACA">
        <w:rPr>
          <w:spacing w:val="-10"/>
          <w:sz w:val="20"/>
          <w:szCs w:val="20"/>
        </w:rPr>
        <w:t>—</w:t>
      </w:r>
      <w:r w:rsidRPr="00DC60ED">
        <w:rPr>
          <w:spacing w:val="-10"/>
          <w:sz w:val="20"/>
          <w:szCs w:val="20"/>
        </w:rPr>
        <w:t xml:space="preserve"> анализу его научно-справочного аппа</w:t>
      </w:r>
      <w:r w:rsidR="007D2B7F">
        <w:rPr>
          <w:spacing w:val="-10"/>
          <w:sz w:val="20"/>
          <w:szCs w:val="20"/>
        </w:rPr>
        <w:softHyphen/>
      </w:r>
      <w:r w:rsidRPr="00DC60ED">
        <w:rPr>
          <w:spacing w:val="-10"/>
          <w:sz w:val="20"/>
          <w:szCs w:val="20"/>
        </w:rPr>
        <w:t>ра</w:t>
      </w:r>
      <w:r w:rsidR="007D2B7F">
        <w:rPr>
          <w:spacing w:val="-10"/>
          <w:sz w:val="20"/>
          <w:szCs w:val="20"/>
        </w:rPr>
        <w:softHyphen/>
      </w:r>
      <w:r w:rsidRPr="00DC60ED">
        <w:rPr>
          <w:spacing w:val="-10"/>
          <w:sz w:val="20"/>
          <w:szCs w:val="20"/>
        </w:rPr>
        <w:t>та. Приведем высказывания трех лиц, живших в разное время, но имевших отно</w:t>
      </w:r>
      <w:r w:rsidR="007D2B7F">
        <w:rPr>
          <w:spacing w:val="-10"/>
          <w:sz w:val="20"/>
          <w:szCs w:val="20"/>
        </w:rPr>
        <w:softHyphen/>
      </w:r>
      <w:r w:rsidRPr="00DC60ED">
        <w:rPr>
          <w:spacing w:val="-10"/>
          <w:sz w:val="20"/>
          <w:szCs w:val="20"/>
        </w:rPr>
        <w:t>шение к</w:t>
      </w:r>
      <w:r>
        <w:rPr>
          <w:spacing w:val="-10"/>
          <w:sz w:val="20"/>
          <w:szCs w:val="20"/>
        </w:rPr>
        <w:t xml:space="preserve"> </w:t>
      </w:r>
      <w:r w:rsidRPr="00DC60ED">
        <w:rPr>
          <w:spacing w:val="-10"/>
          <w:sz w:val="20"/>
          <w:szCs w:val="20"/>
        </w:rPr>
        <w:t>археографической деятельности. Начнем с известного</w:t>
      </w:r>
      <w:r>
        <w:rPr>
          <w:spacing w:val="-10"/>
          <w:sz w:val="20"/>
          <w:szCs w:val="20"/>
        </w:rPr>
        <w:t xml:space="preserve"> </w:t>
      </w:r>
      <w:r w:rsidRPr="00DC60ED">
        <w:rPr>
          <w:spacing w:val="-10"/>
          <w:sz w:val="20"/>
          <w:szCs w:val="20"/>
        </w:rPr>
        <w:t>рос</w:t>
      </w:r>
      <w:r w:rsidR="007D2B7F">
        <w:rPr>
          <w:spacing w:val="-10"/>
          <w:sz w:val="20"/>
          <w:szCs w:val="20"/>
        </w:rPr>
        <w:softHyphen/>
      </w:r>
      <w:r w:rsidRPr="00DC60ED">
        <w:rPr>
          <w:spacing w:val="-10"/>
          <w:sz w:val="20"/>
          <w:szCs w:val="20"/>
        </w:rPr>
        <w:t>сий</w:t>
      </w:r>
      <w:r w:rsidR="007D2B7F">
        <w:rPr>
          <w:spacing w:val="-10"/>
          <w:sz w:val="20"/>
          <w:szCs w:val="20"/>
        </w:rPr>
        <w:softHyphen/>
      </w:r>
      <w:r w:rsidRPr="00DC60ED">
        <w:rPr>
          <w:spacing w:val="-10"/>
          <w:sz w:val="20"/>
          <w:szCs w:val="20"/>
        </w:rPr>
        <w:t>ско</w:t>
      </w:r>
      <w:r w:rsidR="007D2B7F">
        <w:rPr>
          <w:spacing w:val="-10"/>
          <w:sz w:val="20"/>
          <w:szCs w:val="20"/>
        </w:rPr>
        <w:softHyphen/>
      </w:r>
      <w:r w:rsidRPr="00DC60ED">
        <w:rPr>
          <w:spacing w:val="-10"/>
          <w:sz w:val="20"/>
          <w:szCs w:val="20"/>
        </w:rPr>
        <w:t>го просветителя, археографа-самоучки,</w:t>
      </w:r>
      <w:r>
        <w:rPr>
          <w:spacing w:val="-10"/>
          <w:sz w:val="20"/>
          <w:szCs w:val="20"/>
        </w:rPr>
        <w:t xml:space="preserve"> </w:t>
      </w:r>
      <w:r w:rsidRPr="00DC60ED">
        <w:rPr>
          <w:spacing w:val="-10"/>
          <w:sz w:val="20"/>
          <w:szCs w:val="20"/>
        </w:rPr>
        <w:t>издателя «Древней Российской вив</w:t>
      </w:r>
      <w:r w:rsidR="007D2B7F">
        <w:rPr>
          <w:spacing w:val="-10"/>
          <w:sz w:val="20"/>
          <w:szCs w:val="20"/>
        </w:rPr>
        <w:softHyphen/>
      </w:r>
      <w:r w:rsidRPr="00DC60ED">
        <w:rPr>
          <w:spacing w:val="-10"/>
          <w:sz w:val="20"/>
          <w:szCs w:val="20"/>
        </w:rPr>
        <w:t>лиофики» Н. И. Новикова, который еще</w:t>
      </w:r>
      <w:r>
        <w:rPr>
          <w:spacing w:val="-10"/>
          <w:sz w:val="20"/>
          <w:szCs w:val="20"/>
        </w:rPr>
        <w:t xml:space="preserve"> </w:t>
      </w:r>
      <w:r w:rsidRPr="00DC60ED">
        <w:rPr>
          <w:spacing w:val="-10"/>
          <w:sz w:val="20"/>
          <w:szCs w:val="20"/>
        </w:rPr>
        <w:t>два с половиной века тому назад сле</w:t>
      </w:r>
      <w:r w:rsidR="007D2B7F">
        <w:rPr>
          <w:spacing w:val="-10"/>
          <w:sz w:val="20"/>
          <w:szCs w:val="20"/>
        </w:rPr>
        <w:softHyphen/>
      </w:r>
      <w:r w:rsidRPr="00DC60ED">
        <w:rPr>
          <w:spacing w:val="-10"/>
          <w:sz w:val="20"/>
          <w:szCs w:val="20"/>
        </w:rPr>
        <w:t>дующим образом формулировал задачи, стоявшие</w:t>
      </w:r>
      <w:r>
        <w:rPr>
          <w:spacing w:val="-10"/>
          <w:sz w:val="20"/>
          <w:szCs w:val="20"/>
        </w:rPr>
        <w:t xml:space="preserve"> </w:t>
      </w:r>
      <w:r w:rsidRPr="00DC60ED">
        <w:rPr>
          <w:spacing w:val="-10"/>
          <w:sz w:val="20"/>
          <w:szCs w:val="20"/>
        </w:rPr>
        <w:t>перед публикаторами доку</w:t>
      </w:r>
      <w:r w:rsidR="007D2B7F">
        <w:rPr>
          <w:spacing w:val="-10"/>
          <w:sz w:val="20"/>
          <w:szCs w:val="20"/>
        </w:rPr>
        <w:softHyphen/>
      </w:r>
      <w:r w:rsidRPr="00DC60ED">
        <w:rPr>
          <w:spacing w:val="-10"/>
          <w:sz w:val="20"/>
          <w:szCs w:val="20"/>
        </w:rPr>
        <w:t>ментов в части необходимости сопровождения их примечаниями. Он, в част</w:t>
      </w:r>
      <w:r w:rsidR="007D2B7F">
        <w:rPr>
          <w:spacing w:val="-10"/>
          <w:sz w:val="20"/>
          <w:szCs w:val="20"/>
        </w:rPr>
        <w:softHyphen/>
      </w:r>
      <w:r w:rsidRPr="00DC60ED">
        <w:rPr>
          <w:spacing w:val="-10"/>
          <w:sz w:val="20"/>
          <w:szCs w:val="20"/>
        </w:rPr>
        <w:t>ности, писал, что надо «…чтобы при издании</w:t>
      </w:r>
      <w:r>
        <w:rPr>
          <w:spacing w:val="-10"/>
          <w:sz w:val="20"/>
          <w:szCs w:val="20"/>
        </w:rPr>
        <w:t xml:space="preserve"> </w:t>
      </w:r>
      <w:r w:rsidRPr="00DC60ED">
        <w:rPr>
          <w:spacing w:val="-10"/>
          <w:sz w:val="20"/>
          <w:szCs w:val="20"/>
        </w:rPr>
        <w:t>подобных сим</w:t>
      </w:r>
      <w:r>
        <w:rPr>
          <w:spacing w:val="-10"/>
          <w:sz w:val="20"/>
          <w:szCs w:val="20"/>
        </w:rPr>
        <w:t xml:space="preserve"> </w:t>
      </w:r>
      <w:r w:rsidRPr="00DC60ED">
        <w:rPr>
          <w:spacing w:val="-10"/>
          <w:sz w:val="20"/>
          <w:szCs w:val="20"/>
        </w:rPr>
        <w:t>записок, како</w:t>
      </w:r>
      <w:r w:rsidR="007D2B7F">
        <w:rPr>
          <w:spacing w:val="-10"/>
          <w:sz w:val="20"/>
          <w:szCs w:val="20"/>
        </w:rPr>
        <w:softHyphen/>
      </w:r>
      <w:r w:rsidRPr="00DC60ED">
        <w:rPr>
          <w:spacing w:val="-10"/>
          <w:sz w:val="20"/>
          <w:szCs w:val="20"/>
        </w:rPr>
        <w:t xml:space="preserve">вые составляют Древнюю Российскую </w:t>
      </w:r>
      <w:r w:rsidR="007D2B7F" w:rsidRPr="00DC60ED">
        <w:rPr>
          <w:spacing w:val="-10"/>
          <w:sz w:val="20"/>
          <w:szCs w:val="20"/>
        </w:rPr>
        <w:t>вивлиофику</w:t>
      </w:r>
      <w:r w:rsidRPr="00DC60ED">
        <w:rPr>
          <w:spacing w:val="-10"/>
          <w:sz w:val="20"/>
          <w:szCs w:val="20"/>
        </w:rPr>
        <w:t>, наблюдаемо было сле</w:t>
      </w:r>
      <w:r w:rsidR="007D2B7F">
        <w:rPr>
          <w:spacing w:val="-10"/>
          <w:sz w:val="20"/>
          <w:szCs w:val="20"/>
        </w:rPr>
        <w:softHyphen/>
      </w:r>
      <w:r w:rsidRPr="00DC60ED">
        <w:rPr>
          <w:spacing w:val="-10"/>
          <w:sz w:val="20"/>
          <w:szCs w:val="20"/>
        </w:rPr>
        <w:t>дующее…</w:t>
      </w:r>
      <w:r w:rsidR="007D2B7F">
        <w:rPr>
          <w:spacing w:val="-10"/>
          <w:sz w:val="20"/>
          <w:szCs w:val="20"/>
        </w:rPr>
        <w:t xml:space="preserve"> </w:t>
      </w:r>
      <w:r w:rsidRPr="00DC60ED">
        <w:rPr>
          <w:spacing w:val="-10"/>
          <w:sz w:val="20"/>
          <w:szCs w:val="20"/>
        </w:rPr>
        <w:t>чтобы сколько возможно</w:t>
      </w:r>
      <w:r>
        <w:rPr>
          <w:spacing w:val="-10"/>
          <w:sz w:val="20"/>
          <w:szCs w:val="20"/>
        </w:rPr>
        <w:t xml:space="preserve"> </w:t>
      </w:r>
      <w:r w:rsidRPr="00DC60ED">
        <w:rPr>
          <w:i/>
          <w:spacing w:val="-10"/>
          <w:sz w:val="20"/>
          <w:szCs w:val="20"/>
        </w:rPr>
        <w:t>делаемы были</w:t>
      </w:r>
      <w:r>
        <w:rPr>
          <w:i/>
          <w:spacing w:val="-10"/>
          <w:sz w:val="20"/>
          <w:szCs w:val="20"/>
        </w:rPr>
        <w:t xml:space="preserve"> </w:t>
      </w:r>
      <w:r w:rsidRPr="00DC60ED">
        <w:rPr>
          <w:i/>
          <w:spacing w:val="-10"/>
          <w:sz w:val="20"/>
          <w:szCs w:val="20"/>
        </w:rPr>
        <w:t>примечания</w:t>
      </w:r>
      <w:r>
        <w:rPr>
          <w:i/>
          <w:spacing w:val="-10"/>
          <w:sz w:val="20"/>
          <w:szCs w:val="20"/>
        </w:rPr>
        <w:t xml:space="preserve"> </w:t>
      </w:r>
      <w:r w:rsidRPr="00DC60ED">
        <w:rPr>
          <w:i/>
          <w:spacing w:val="-10"/>
          <w:sz w:val="20"/>
          <w:szCs w:val="20"/>
        </w:rPr>
        <w:t>на темные и невразумительные места и слова</w:t>
      </w:r>
      <w:r w:rsidRPr="00DC60ED">
        <w:rPr>
          <w:spacing w:val="-10"/>
          <w:sz w:val="20"/>
          <w:szCs w:val="20"/>
        </w:rPr>
        <w:t xml:space="preserve"> [здесь и далее выдел</w:t>
      </w:r>
      <w:r w:rsidR="009447FA">
        <w:rPr>
          <w:spacing w:val="-10"/>
          <w:sz w:val="20"/>
          <w:szCs w:val="20"/>
        </w:rPr>
        <w:t>ено</w:t>
      </w:r>
      <w:r w:rsidRPr="00DC60ED">
        <w:rPr>
          <w:spacing w:val="-10"/>
          <w:sz w:val="20"/>
          <w:szCs w:val="20"/>
        </w:rPr>
        <w:t xml:space="preserve"> нами</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CF7ACA">
        <w:rPr>
          <w:i/>
          <w:spacing w:val="-10"/>
          <w:sz w:val="20"/>
          <w:szCs w:val="20"/>
        </w:rPr>
        <w:t>М.</w:t>
      </w:r>
      <w:r w:rsidR="007D2B7F">
        <w:rPr>
          <w:i/>
          <w:spacing w:val="-10"/>
          <w:sz w:val="20"/>
          <w:szCs w:val="20"/>
          <w:lang w:val="en-US"/>
        </w:rPr>
        <w:t> </w:t>
      </w:r>
      <w:r w:rsidRPr="00CF7ACA">
        <w:rPr>
          <w:i/>
          <w:spacing w:val="-10"/>
          <w:sz w:val="20"/>
          <w:szCs w:val="20"/>
        </w:rPr>
        <w:t>Ш.</w:t>
      </w:r>
      <w:r w:rsidRPr="00DC60ED">
        <w:rPr>
          <w:spacing w:val="-10"/>
          <w:sz w:val="20"/>
          <w:szCs w:val="20"/>
        </w:rPr>
        <w:t>]»</w:t>
      </w:r>
      <w:r w:rsidR="007D2B7F">
        <w:rPr>
          <w:spacing w:val="-10"/>
          <w:sz w:val="20"/>
          <w:szCs w:val="20"/>
          <w:lang w:val="en-US"/>
        </w:rPr>
        <w:t> </w:t>
      </w:r>
      <w:r w:rsidRPr="00DC60ED">
        <w:rPr>
          <w:spacing w:val="-10"/>
          <w:sz w:val="20"/>
          <w:szCs w:val="20"/>
        </w:rPr>
        <w:t>[5].</w:t>
      </w:r>
    </w:p>
    <w:p w:rsidR="00DC60ED" w:rsidRPr="00DC60ED" w:rsidRDefault="00DC60ED" w:rsidP="00DC60ED">
      <w:pPr>
        <w:pStyle w:val="af6"/>
        <w:spacing w:after="0" w:line="220" w:lineRule="exact"/>
        <w:ind w:firstLine="567"/>
        <w:jc w:val="both"/>
        <w:rPr>
          <w:spacing w:val="-10"/>
          <w:sz w:val="20"/>
          <w:szCs w:val="20"/>
        </w:rPr>
      </w:pPr>
      <w:r w:rsidRPr="00DC60ED">
        <w:rPr>
          <w:spacing w:val="-10"/>
          <w:sz w:val="20"/>
          <w:szCs w:val="20"/>
        </w:rPr>
        <w:t>А вот мнение выдающегося российского археографа П. М.</w:t>
      </w:r>
      <w:r>
        <w:rPr>
          <w:spacing w:val="-10"/>
          <w:sz w:val="20"/>
          <w:szCs w:val="20"/>
        </w:rPr>
        <w:t xml:space="preserve"> </w:t>
      </w:r>
      <w:r w:rsidRPr="00DC60ED">
        <w:rPr>
          <w:spacing w:val="-10"/>
          <w:sz w:val="20"/>
          <w:szCs w:val="20"/>
        </w:rPr>
        <w:t>Строева отно</w:t>
      </w:r>
      <w:r w:rsidR="007D2B7F">
        <w:rPr>
          <w:spacing w:val="-10"/>
          <w:sz w:val="20"/>
          <w:szCs w:val="20"/>
          <w:lang w:val="en-US"/>
        </w:rPr>
        <w:softHyphen/>
      </w:r>
      <w:r w:rsidRPr="00DC60ED">
        <w:rPr>
          <w:spacing w:val="-10"/>
          <w:sz w:val="20"/>
          <w:szCs w:val="20"/>
        </w:rPr>
        <w:t>сительно того, что есть археография и какими познаниями должен обла</w:t>
      </w:r>
      <w:r w:rsidR="007D2B7F">
        <w:rPr>
          <w:spacing w:val="-10"/>
          <w:sz w:val="20"/>
          <w:szCs w:val="20"/>
          <w:lang w:val="en-US"/>
        </w:rPr>
        <w:softHyphen/>
      </w:r>
      <w:r w:rsidRPr="00DC60ED">
        <w:rPr>
          <w:spacing w:val="-10"/>
          <w:sz w:val="20"/>
          <w:szCs w:val="20"/>
        </w:rPr>
        <w:t>дать археограф, которым он делился</w:t>
      </w:r>
      <w:r>
        <w:rPr>
          <w:spacing w:val="-10"/>
          <w:sz w:val="20"/>
          <w:szCs w:val="20"/>
        </w:rPr>
        <w:t xml:space="preserve"> </w:t>
      </w:r>
      <w:r w:rsidRPr="00DC60ED">
        <w:rPr>
          <w:spacing w:val="-10"/>
          <w:sz w:val="20"/>
          <w:szCs w:val="20"/>
        </w:rPr>
        <w:t>в июне 1823 г. с коллегами, выступая в Мос</w:t>
      </w:r>
      <w:r w:rsidR="007D2B7F">
        <w:rPr>
          <w:spacing w:val="-10"/>
          <w:sz w:val="20"/>
          <w:szCs w:val="20"/>
          <w:lang w:val="en-US"/>
        </w:rPr>
        <w:softHyphen/>
      </w:r>
      <w:r w:rsidRPr="00DC60ED">
        <w:rPr>
          <w:spacing w:val="-10"/>
          <w:sz w:val="20"/>
          <w:szCs w:val="20"/>
        </w:rPr>
        <w:t>ковском обществе истории и древностей российских: «Книгоописание [читай археография</w:t>
      </w:r>
      <w:r w:rsidR="00CF7ACA">
        <w:rPr>
          <w:spacing w:val="-10"/>
          <w:sz w:val="20"/>
          <w:szCs w:val="20"/>
          <w:lang w:val="be-BY"/>
        </w:rPr>
        <w:t>. </w:t>
      </w:r>
      <w:r w:rsidR="00CF7ACA">
        <w:rPr>
          <w:spacing w:val="-10"/>
          <w:sz w:val="20"/>
          <w:szCs w:val="20"/>
        </w:rPr>
        <w:t>—</w:t>
      </w:r>
      <w:r w:rsidRPr="00DC60ED">
        <w:rPr>
          <w:spacing w:val="-10"/>
          <w:sz w:val="20"/>
          <w:szCs w:val="20"/>
        </w:rPr>
        <w:t xml:space="preserve"> </w:t>
      </w:r>
      <w:r w:rsidRPr="00CF7ACA">
        <w:rPr>
          <w:i/>
          <w:spacing w:val="-10"/>
          <w:sz w:val="20"/>
          <w:szCs w:val="20"/>
        </w:rPr>
        <w:t>М.</w:t>
      </w:r>
      <w:r w:rsidR="00CF7ACA" w:rsidRPr="00CF7ACA">
        <w:rPr>
          <w:i/>
          <w:spacing w:val="-10"/>
          <w:sz w:val="20"/>
          <w:szCs w:val="20"/>
          <w:lang w:val="be-BY"/>
        </w:rPr>
        <w:t> </w:t>
      </w:r>
      <w:r w:rsidRPr="00CF7ACA">
        <w:rPr>
          <w:i/>
          <w:spacing w:val="-10"/>
          <w:sz w:val="20"/>
          <w:szCs w:val="20"/>
        </w:rPr>
        <w:t>Ш.</w:t>
      </w:r>
      <w:r w:rsidRPr="00DC60ED">
        <w:rPr>
          <w:spacing w:val="-10"/>
          <w:sz w:val="20"/>
          <w:szCs w:val="20"/>
        </w:rPr>
        <w:t>] не есть дело известное всякому; оно есть нау</w:t>
      </w:r>
      <w:r w:rsidR="007D2B7F">
        <w:rPr>
          <w:spacing w:val="-10"/>
          <w:sz w:val="20"/>
          <w:szCs w:val="20"/>
          <w:lang w:val="en-US"/>
        </w:rPr>
        <w:softHyphen/>
      </w:r>
      <w:r w:rsidRPr="00DC60ED">
        <w:rPr>
          <w:spacing w:val="-10"/>
          <w:sz w:val="20"/>
          <w:szCs w:val="20"/>
        </w:rPr>
        <w:t>ка, имеет свои правила и требует познаний разнообразных и много</w:t>
      </w:r>
      <w:r w:rsidR="007D2B7F">
        <w:rPr>
          <w:spacing w:val="-10"/>
          <w:sz w:val="20"/>
          <w:szCs w:val="20"/>
          <w:lang w:val="en-US"/>
        </w:rPr>
        <w:softHyphen/>
      </w:r>
      <w:r w:rsidRPr="00DC60ED">
        <w:rPr>
          <w:spacing w:val="-10"/>
          <w:sz w:val="20"/>
          <w:szCs w:val="20"/>
        </w:rPr>
        <w:t>чис</w:t>
      </w:r>
      <w:r w:rsidR="007D2B7F">
        <w:rPr>
          <w:spacing w:val="-10"/>
          <w:sz w:val="20"/>
          <w:szCs w:val="20"/>
          <w:lang w:val="en-US"/>
        </w:rPr>
        <w:softHyphen/>
      </w:r>
      <w:r w:rsidRPr="00DC60ED">
        <w:rPr>
          <w:spacing w:val="-10"/>
          <w:sz w:val="20"/>
          <w:szCs w:val="20"/>
        </w:rPr>
        <w:t>лен</w:t>
      </w:r>
      <w:r w:rsidR="007D2B7F">
        <w:rPr>
          <w:spacing w:val="-10"/>
          <w:sz w:val="20"/>
          <w:szCs w:val="20"/>
          <w:lang w:val="en-US"/>
        </w:rPr>
        <w:softHyphen/>
      </w:r>
      <w:r w:rsidRPr="00DC60ED">
        <w:rPr>
          <w:spacing w:val="-10"/>
          <w:sz w:val="20"/>
          <w:szCs w:val="20"/>
        </w:rPr>
        <w:t>ных»</w:t>
      </w:r>
      <w:r w:rsidR="007D2B7F">
        <w:rPr>
          <w:spacing w:val="-10"/>
          <w:sz w:val="20"/>
          <w:szCs w:val="20"/>
          <w:lang w:val="en-US"/>
        </w:rPr>
        <w:t> </w:t>
      </w:r>
      <w:r w:rsidRPr="00DC60ED">
        <w:rPr>
          <w:spacing w:val="-10"/>
          <w:sz w:val="20"/>
          <w:szCs w:val="20"/>
        </w:rPr>
        <w:t>[6]</w:t>
      </w:r>
      <w:r w:rsidRPr="00DC60ED">
        <w:rPr>
          <w:spacing w:val="-10"/>
          <w:sz w:val="20"/>
          <w:szCs w:val="20"/>
          <w:vertAlign w:val="superscript"/>
        </w:rPr>
        <w:footnoteReference w:id="129"/>
      </w:r>
      <w:r w:rsidRPr="00DC60ED">
        <w:rPr>
          <w:spacing w:val="-10"/>
          <w:sz w:val="20"/>
          <w:szCs w:val="20"/>
        </w:rPr>
        <w:t>.</w:t>
      </w:r>
    </w:p>
    <w:p w:rsidR="0097551D" w:rsidRDefault="00DC60ED" w:rsidP="00DC60ED">
      <w:pPr>
        <w:pStyle w:val="af6"/>
        <w:spacing w:after="0" w:line="220" w:lineRule="exact"/>
        <w:ind w:firstLine="567"/>
        <w:jc w:val="both"/>
        <w:rPr>
          <w:spacing w:val="-10"/>
          <w:sz w:val="20"/>
          <w:szCs w:val="20"/>
        </w:rPr>
      </w:pPr>
      <w:r w:rsidRPr="00DC60ED">
        <w:rPr>
          <w:spacing w:val="-10"/>
          <w:sz w:val="20"/>
          <w:szCs w:val="20"/>
        </w:rPr>
        <w:t>И, наконец, точка зрения</w:t>
      </w:r>
      <w:r>
        <w:rPr>
          <w:spacing w:val="-10"/>
          <w:sz w:val="20"/>
          <w:szCs w:val="20"/>
        </w:rPr>
        <w:t xml:space="preserve"> </w:t>
      </w:r>
      <w:r w:rsidRPr="00DC60ED">
        <w:rPr>
          <w:spacing w:val="-10"/>
          <w:sz w:val="20"/>
          <w:szCs w:val="20"/>
        </w:rPr>
        <w:t>белорусского историографа, источниковеда, архи</w:t>
      </w:r>
      <w:r w:rsidR="007D2B7F">
        <w:rPr>
          <w:spacing w:val="-10"/>
          <w:sz w:val="20"/>
          <w:szCs w:val="20"/>
        </w:rPr>
        <w:softHyphen/>
      </w:r>
      <w:r w:rsidRPr="00DC60ED">
        <w:rPr>
          <w:spacing w:val="-10"/>
          <w:sz w:val="20"/>
          <w:szCs w:val="20"/>
        </w:rPr>
        <w:t>виста и археографа М.</w:t>
      </w:r>
      <w:r w:rsidR="00795F5D">
        <w:rPr>
          <w:spacing w:val="-10"/>
          <w:sz w:val="20"/>
          <w:szCs w:val="20"/>
        </w:rPr>
        <w:t> </w:t>
      </w:r>
      <w:r w:rsidRPr="00DC60ED">
        <w:rPr>
          <w:spacing w:val="-10"/>
          <w:sz w:val="20"/>
          <w:szCs w:val="20"/>
        </w:rPr>
        <w:t>В.</w:t>
      </w:r>
      <w:r w:rsidR="00795F5D">
        <w:rPr>
          <w:spacing w:val="-10"/>
          <w:sz w:val="20"/>
          <w:szCs w:val="20"/>
        </w:rPr>
        <w:t> </w:t>
      </w:r>
      <w:r w:rsidRPr="00DC60ED">
        <w:rPr>
          <w:spacing w:val="-10"/>
          <w:sz w:val="20"/>
          <w:szCs w:val="20"/>
        </w:rPr>
        <w:t>Довнар-Запольского на то, что должна вклю</w:t>
      </w:r>
      <w:r w:rsidR="00795F5D">
        <w:rPr>
          <w:spacing w:val="-10"/>
          <w:sz w:val="20"/>
          <w:szCs w:val="20"/>
        </w:rPr>
        <w:softHyphen/>
      </w:r>
      <w:r w:rsidRPr="00DC60ED">
        <w:rPr>
          <w:spacing w:val="-10"/>
          <w:sz w:val="20"/>
          <w:szCs w:val="20"/>
        </w:rPr>
        <w:t>чать в себя публикация документов, претендующая на то, чтобы именоваться</w:t>
      </w:r>
      <w:r>
        <w:rPr>
          <w:spacing w:val="-10"/>
          <w:sz w:val="20"/>
          <w:szCs w:val="20"/>
        </w:rPr>
        <w:t xml:space="preserve"> </w:t>
      </w:r>
      <w:r w:rsidRPr="00DC60ED">
        <w:rPr>
          <w:spacing w:val="-10"/>
          <w:sz w:val="20"/>
          <w:szCs w:val="20"/>
        </w:rPr>
        <w:t>архео</w:t>
      </w:r>
      <w:r w:rsidR="00795F5D">
        <w:rPr>
          <w:spacing w:val="-10"/>
          <w:sz w:val="20"/>
          <w:szCs w:val="20"/>
        </w:rPr>
        <w:softHyphen/>
      </w:r>
      <w:r w:rsidRPr="00DC60ED">
        <w:rPr>
          <w:spacing w:val="-10"/>
          <w:sz w:val="20"/>
          <w:szCs w:val="20"/>
        </w:rPr>
        <w:t>графической. Она, на наш взгляд, особенно важна, поскольку</w:t>
      </w:r>
      <w:r>
        <w:rPr>
          <w:spacing w:val="-10"/>
          <w:sz w:val="20"/>
          <w:szCs w:val="20"/>
        </w:rPr>
        <w:t xml:space="preserve"> </w:t>
      </w:r>
      <w:r w:rsidRPr="00DC60ED">
        <w:rPr>
          <w:spacing w:val="-10"/>
          <w:sz w:val="20"/>
          <w:szCs w:val="20"/>
        </w:rPr>
        <w:t>не только син</w:t>
      </w:r>
      <w:r w:rsidR="00795F5D">
        <w:rPr>
          <w:spacing w:val="-10"/>
          <w:sz w:val="20"/>
          <w:szCs w:val="20"/>
        </w:rPr>
        <w:softHyphen/>
      </w:r>
      <w:r w:rsidRPr="00DC60ED">
        <w:rPr>
          <w:spacing w:val="-10"/>
          <w:sz w:val="20"/>
          <w:szCs w:val="20"/>
        </w:rPr>
        <w:t>тезирует, но и развивает</w:t>
      </w:r>
      <w:r w:rsidR="009447FA">
        <w:rPr>
          <w:spacing w:val="-10"/>
          <w:sz w:val="20"/>
          <w:szCs w:val="20"/>
        </w:rPr>
        <w:t>,</w:t>
      </w:r>
      <w:r w:rsidRPr="00DC60ED">
        <w:rPr>
          <w:spacing w:val="-10"/>
          <w:sz w:val="20"/>
          <w:szCs w:val="20"/>
        </w:rPr>
        <w:t xml:space="preserve"> и обогащает</w:t>
      </w:r>
      <w:r>
        <w:rPr>
          <w:spacing w:val="-10"/>
          <w:sz w:val="20"/>
          <w:szCs w:val="20"/>
        </w:rPr>
        <w:t xml:space="preserve"> </w:t>
      </w:r>
      <w:r w:rsidRPr="00DC60ED">
        <w:rPr>
          <w:spacing w:val="-10"/>
          <w:sz w:val="20"/>
          <w:szCs w:val="20"/>
        </w:rPr>
        <w:t>взгляды</w:t>
      </w:r>
      <w:r>
        <w:rPr>
          <w:spacing w:val="-10"/>
          <w:sz w:val="20"/>
          <w:szCs w:val="20"/>
        </w:rPr>
        <w:t xml:space="preserve"> </w:t>
      </w:r>
      <w:r w:rsidRPr="00DC60ED">
        <w:rPr>
          <w:spacing w:val="-10"/>
          <w:sz w:val="20"/>
          <w:szCs w:val="20"/>
        </w:rPr>
        <w:t>Н.</w:t>
      </w:r>
      <w:r w:rsidR="00795F5D">
        <w:rPr>
          <w:spacing w:val="-10"/>
          <w:sz w:val="20"/>
          <w:szCs w:val="20"/>
        </w:rPr>
        <w:t> </w:t>
      </w:r>
      <w:r w:rsidRPr="00DC60ED">
        <w:rPr>
          <w:spacing w:val="-10"/>
          <w:sz w:val="20"/>
          <w:szCs w:val="20"/>
        </w:rPr>
        <w:t>И.</w:t>
      </w:r>
      <w:r w:rsidR="00795F5D">
        <w:rPr>
          <w:spacing w:val="-10"/>
          <w:sz w:val="20"/>
          <w:szCs w:val="20"/>
        </w:rPr>
        <w:t> </w:t>
      </w:r>
      <w:r w:rsidRPr="00DC60ED">
        <w:rPr>
          <w:spacing w:val="-10"/>
          <w:sz w:val="20"/>
          <w:szCs w:val="20"/>
        </w:rPr>
        <w:t>Новикова и П.</w:t>
      </w:r>
      <w:r w:rsidR="00795F5D">
        <w:rPr>
          <w:spacing w:val="-10"/>
          <w:sz w:val="20"/>
          <w:szCs w:val="20"/>
        </w:rPr>
        <w:t> </w:t>
      </w:r>
      <w:r w:rsidRPr="00DC60ED">
        <w:rPr>
          <w:spacing w:val="-10"/>
          <w:sz w:val="20"/>
          <w:szCs w:val="20"/>
        </w:rPr>
        <w:t>М.</w:t>
      </w:r>
      <w:r w:rsidR="00795F5D">
        <w:rPr>
          <w:spacing w:val="-10"/>
          <w:sz w:val="20"/>
          <w:szCs w:val="20"/>
        </w:rPr>
        <w:t> </w:t>
      </w:r>
      <w:r w:rsidRPr="00DC60ED">
        <w:rPr>
          <w:spacing w:val="-10"/>
          <w:sz w:val="20"/>
          <w:szCs w:val="20"/>
        </w:rPr>
        <w:t>Стро</w:t>
      </w:r>
      <w:r w:rsidR="00795F5D">
        <w:rPr>
          <w:spacing w:val="-10"/>
          <w:sz w:val="20"/>
          <w:szCs w:val="20"/>
        </w:rPr>
        <w:softHyphen/>
      </w:r>
      <w:r w:rsidRPr="00DC60ED">
        <w:rPr>
          <w:spacing w:val="-10"/>
          <w:sz w:val="20"/>
          <w:szCs w:val="20"/>
        </w:rPr>
        <w:t>ева в части задач археографической публикации. В</w:t>
      </w:r>
      <w:r>
        <w:rPr>
          <w:spacing w:val="-10"/>
          <w:sz w:val="20"/>
          <w:szCs w:val="20"/>
        </w:rPr>
        <w:t xml:space="preserve"> </w:t>
      </w:r>
      <w:r w:rsidRPr="00DC60ED">
        <w:rPr>
          <w:spacing w:val="-10"/>
          <w:sz w:val="20"/>
          <w:szCs w:val="20"/>
        </w:rPr>
        <w:t>рецензии на опуб</w:t>
      </w:r>
      <w:r w:rsidR="00795F5D">
        <w:rPr>
          <w:spacing w:val="-10"/>
          <w:sz w:val="20"/>
          <w:szCs w:val="20"/>
        </w:rPr>
        <w:softHyphen/>
      </w:r>
      <w:r w:rsidRPr="00DC60ED">
        <w:rPr>
          <w:spacing w:val="-10"/>
          <w:sz w:val="20"/>
          <w:szCs w:val="20"/>
        </w:rPr>
        <w:t>ликованный в 1896 г. в Варшаве 1-й том</w:t>
      </w:r>
      <w:r>
        <w:rPr>
          <w:spacing w:val="-10"/>
          <w:sz w:val="20"/>
          <w:szCs w:val="20"/>
        </w:rPr>
        <w:t xml:space="preserve"> </w:t>
      </w:r>
      <w:r w:rsidRPr="00DC60ED">
        <w:rPr>
          <w:spacing w:val="-10"/>
          <w:sz w:val="20"/>
          <w:szCs w:val="20"/>
        </w:rPr>
        <w:t>сборника документов «Акты Литов</w:t>
      </w:r>
      <w:r w:rsidR="00795F5D">
        <w:rPr>
          <w:spacing w:val="-10"/>
          <w:sz w:val="20"/>
          <w:szCs w:val="20"/>
        </w:rPr>
        <w:softHyphen/>
      </w:r>
      <w:r w:rsidRPr="00DC60ED">
        <w:rPr>
          <w:spacing w:val="-10"/>
          <w:sz w:val="20"/>
          <w:szCs w:val="20"/>
        </w:rPr>
        <w:t>ской метрики» ученый следующим образом определял цель доку</w:t>
      </w:r>
      <w:r w:rsidR="00795F5D">
        <w:rPr>
          <w:spacing w:val="-10"/>
          <w:sz w:val="20"/>
          <w:szCs w:val="20"/>
        </w:rPr>
        <w:softHyphen/>
      </w:r>
      <w:r w:rsidRPr="00DC60ED">
        <w:rPr>
          <w:spacing w:val="-10"/>
          <w:sz w:val="20"/>
          <w:szCs w:val="20"/>
        </w:rPr>
        <w:t>мен</w:t>
      </w:r>
      <w:r w:rsidR="00795F5D">
        <w:rPr>
          <w:spacing w:val="-10"/>
          <w:sz w:val="20"/>
          <w:szCs w:val="20"/>
        </w:rPr>
        <w:softHyphen/>
      </w:r>
      <w:r w:rsidRPr="00DC60ED">
        <w:rPr>
          <w:spacing w:val="-10"/>
          <w:sz w:val="20"/>
          <w:szCs w:val="20"/>
        </w:rPr>
        <w:t>таль</w:t>
      </w:r>
      <w:r w:rsidR="00795F5D">
        <w:rPr>
          <w:spacing w:val="-10"/>
          <w:sz w:val="20"/>
          <w:szCs w:val="20"/>
        </w:rPr>
        <w:softHyphen/>
      </w:r>
      <w:r w:rsidRPr="00DC60ED">
        <w:rPr>
          <w:spacing w:val="-10"/>
          <w:sz w:val="20"/>
          <w:szCs w:val="20"/>
        </w:rPr>
        <w:t>ной публикации вообще и археографической в частности: «Всякое изда</w:t>
      </w:r>
      <w:r w:rsidR="00795F5D">
        <w:rPr>
          <w:spacing w:val="-10"/>
          <w:sz w:val="20"/>
          <w:szCs w:val="20"/>
        </w:rPr>
        <w:softHyphen/>
      </w:r>
      <w:r w:rsidRPr="00DC60ED">
        <w:rPr>
          <w:spacing w:val="-10"/>
          <w:sz w:val="20"/>
          <w:szCs w:val="20"/>
        </w:rPr>
        <w:t xml:space="preserve">ние источника в </w:t>
      </w:r>
      <w:r w:rsidRPr="00DC60ED">
        <w:rPr>
          <w:i/>
          <w:spacing w:val="-10"/>
          <w:sz w:val="20"/>
          <w:szCs w:val="20"/>
        </w:rPr>
        <w:t>археографическом отношении</w:t>
      </w:r>
      <w:r w:rsidRPr="00DC60ED">
        <w:rPr>
          <w:spacing w:val="-10"/>
          <w:sz w:val="20"/>
          <w:szCs w:val="20"/>
        </w:rPr>
        <w:t xml:space="preserve"> должно, по нашему мнению, </w:t>
      </w:r>
      <w:r w:rsidRPr="00DC60ED">
        <w:rPr>
          <w:spacing w:val="-10"/>
          <w:sz w:val="20"/>
          <w:szCs w:val="20"/>
        </w:rPr>
        <w:lastRenderedPageBreak/>
        <w:t>пре</w:t>
      </w:r>
      <w:r w:rsidR="00795F5D">
        <w:rPr>
          <w:spacing w:val="-10"/>
          <w:sz w:val="20"/>
          <w:szCs w:val="20"/>
        </w:rPr>
        <w:softHyphen/>
      </w:r>
      <w:r w:rsidRPr="00DC60ED">
        <w:rPr>
          <w:spacing w:val="-10"/>
          <w:sz w:val="20"/>
          <w:szCs w:val="20"/>
        </w:rPr>
        <w:t>следовать троякую цель. Прежде всего, издание должно точно передавать под</w:t>
      </w:r>
      <w:r w:rsidR="00795F5D">
        <w:rPr>
          <w:spacing w:val="-10"/>
          <w:sz w:val="20"/>
          <w:szCs w:val="20"/>
        </w:rPr>
        <w:softHyphen/>
      </w:r>
      <w:r w:rsidRPr="00DC60ED">
        <w:rPr>
          <w:spacing w:val="-10"/>
          <w:sz w:val="20"/>
          <w:szCs w:val="20"/>
        </w:rPr>
        <w:t>линник. Во-вторых, издание должно дать в руки читателя все средства к тому, чтобы он мог самостоятельно отнестись к первоисточнику…</w:t>
      </w:r>
      <w:r w:rsidR="007D2B7F">
        <w:rPr>
          <w:spacing w:val="-10"/>
          <w:sz w:val="20"/>
          <w:szCs w:val="20"/>
          <w:lang w:val="en-US"/>
        </w:rPr>
        <w:t xml:space="preserve"> </w:t>
      </w:r>
      <w:r w:rsidRPr="00DC60ED">
        <w:rPr>
          <w:spacing w:val="-10"/>
          <w:sz w:val="20"/>
          <w:szCs w:val="20"/>
        </w:rPr>
        <w:t xml:space="preserve">Наконец, третья сторона издания </w:t>
      </w:r>
      <w:r w:rsidR="00CF7ACA">
        <w:rPr>
          <w:spacing w:val="-10"/>
          <w:sz w:val="20"/>
          <w:szCs w:val="20"/>
        </w:rPr>
        <w:t>—</w:t>
      </w:r>
      <w:r w:rsidR="00CF7ACA">
        <w:rPr>
          <w:spacing w:val="-10"/>
          <w:sz w:val="20"/>
          <w:szCs w:val="20"/>
          <w:lang w:val="be-BY"/>
        </w:rPr>
        <w:t xml:space="preserve"> </w:t>
      </w:r>
      <w:r w:rsidRPr="00DC60ED">
        <w:rPr>
          <w:spacing w:val="-10"/>
          <w:sz w:val="20"/>
          <w:szCs w:val="20"/>
        </w:rPr>
        <w:t>это та, чтобы она дала читателю возможность быст</w:t>
      </w:r>
      <w:r w:rsidR="00795F5D">
        <w:rPr>
          <w:spacing w:val="-10"/>
          <w:sz w:val="20"/>
          <w:szCs w:val="20"/>
        </w:rPr>
        <w:softHyphen/>
      </w:r>
      <w:r w:rsidRPr="00DC60ED">
        <w:rPr>
          <w:spacing w:val="-10"/>
          <w:sz w:val="20"/>
          <w:szCs w:val="20"/>
        </w:rPr>
        <w:t>ро ориентироваться в сыром материале. Тут все имеет значение, начиная с таких мелочей, как правильная пунктуация, вразумительность заглавий отдель</w:t>
      </w:r>
      <w:r w:rsidR="00795F5D">
        <w:rPr>
          <w:spacing w:val="-10"/>
          <w:sz w:val="20"/>
          <w:szCs w:val="20"/>
        </w:rPr>
        <w:softHyphen/>
      </w:r>
      <w:r w:rsidRPr="00DC60ED">
        <w:rPr>
          <w:spacing w:val="-10"/>
          <w:sz w:val="20"/>
          <w:szCs w:val="20"/>
        </w:rPr>
        <w:t xml:space="preserve">ных документов, и кончая такими </w:t>
      </w:r>
      <w:r w:rsidRPr="00DC60ED">
        <w:rPr>
          <w:i/>
          <w:spacing w:val="-10"/>
          <w:sz w:val="20"/>
          <w:szCs w:val="20"/>
        </w:rPr>
        <w:t>важными сторонами архео</w:t>
      </w:r>
      <w:r w:rsidR="00795F5D">
        <w:rPr>
          <w:i/>
          <w:spacing w:val="-10"/>
          <w:sz w:val="20"/>
          <w:szCs w:val="20"/>
        </w:rPr>
        <w:softHyphen/>
      </w:r>
      <w:r w:rsidRPr="00DC60ED">
        <w:rPr>
          <w:i/>
          <w:spacing w:val="-10"/>
          <w:sz w:val="20"/>
          <w:szCs w:val="20"/>
        </w:rPr>
        <w:t>гра</w:t>
      </w:r>
      <w:r w:rsidR="00795F5D">
        <w:rPr>
          <w:i/>
          <w:spacing w:val="-10"/>
          <w:sz w:val="20"/>
          <w:szCs w:val="20"/>
        </w:rPr>
        <w:softHyphen/>
      </w:r>
      <w:r w:rsidRPr="00DC60ED">
        <w:rPr>
          <w:i/>
          <w:spacing w:val="-10"/>
          <w:sz w:val="20"/>
          <w:szCs w:val="20"/>
        </w:rPr>
        <w:t>фи</w:t>
      </w:r>
      <w:r w:rsidR="00795F5D">
        <w:rPr>
          <w:i/>
          <w:spacing w:val="-10"/>
          <w:sz w:val="20"/>
          <w:szCs w:val="20"/>
        </w:rPr>
        <w:softHyphen/>
      </w:r>
      <w:r w:rsidRPr="00DC60ED">
        <w:rPr>
          <w:i/>
          <w:spacing w:val="-10"/>
          <w:sz w:val="20"/>
          <w:szCs w:val="20"/>
        </w:rPr>
        <w:t>чес</w:t>
      </w:r>
      <w:r w:rsidR="00795F5D">
        <w:rPr>
          <w:i/>
          <w:spacing w:val="-10"/>
          <w:sz w:val="20"/>
          <w:szCs w:val="20"/>
        </w:rPr>
        <w:softHyphen/>
      </w:r>
      <w:r w:rsidRPr="00DC60ED">
        <w:rPr>
          <w:i/>
          <w:spacing w:val="-10"/>
          <w:sz w:val="20"/>
          <w:szCs w:val="20"/>
        </w:rPr>
        <w:t>кого издания, как указатели, предисловие, группирующее материал, и при</w:t>
      </w:r>
      <w:r w:rsidR="00795F5D">
        <w:rPr>
          <w:i/>
          <w:spacing w:val="-10"/>
          <w:sz w:val="20"/>
          <w:szCs w:val="20"/>
        </w:rPr>
        <w:softHyphen/>
      </w:r>
      <w:r w:rsidRPr="00DC60ED">
        <w:rPr>
          <w:i/>
          <w:spacing w:val="-10"/>
          <w:sz w:val="20"/>
          <w:szCs w:val="20"/>
        </w:rPr>
        <w:t>мечания</w:t>
      </w:r>
      <w:r w:rsidRPr="00DC60ED">
        <w:rPr>
          <w:spacing w:val="-10"/>
          <w:sz w:val="20"/>
          <w:szCs w:val="20"/>
        </w:rPr>
        <w:t>»</w:t>
      </w:r>
      <w:r w:rsidR="007D2B7F">
        <w:rPr>
          <w:spacing w:val="-10"/>
          <w:sz w:val="20"/>
          <w:szCs w:val="20"/>
          <w:lang w:val="en-US"/>
        </w:rPr>
        <w:t> </w:t>
      </w:r>
      <w:r w:rsidRPr="00DC60ED">
        <w:rPr>
          <w:spacing w:val="-10"/>
          <w:sz w:val="20"/>
          <w:szCs w:val="20"/>
        </w:rPr>
        <w:t>[1]</w:t>
      </w:r>
      <w:r w:rsidRPr="00DC60ED">
        <w:rPr>
          <w:spacing w:val="-10"/>
          <w:sz w:val="20"/>
          <w:szCs w:val="20"/>
          <w:vertAlign w:val="superscript"/>
        </w:rPr>
        <w:footnoteReference w:id="130"/>
      </w:r>
      <w:r w:rsidRPr="00DC60ED">
        <w:rPr>
          <w:spacing w:val="-10"/>
          <w:sz w:val="20"/>
          <w:szCs w:val="20"/>
        </w:rPr>
        <w:t>.</w:t>
      </w:r>
    </w:p>
    <w:p w:rsidR="00DC60ED" w:rsidRPr="00DC60ED" w:rsidRDefault="00DC60ED" w:rsidP="00DC60ED">
      <w:pPr>
        <w:pStyle w:val="af6"/>
        <w:spacing w:after="0" w:line="220" w:lineRule="exact"/>
        <w:ind w:firstLine="567"/>
        <w:jc w:val="both"/>
        <w:rPr>
          <w:spacing w:val="-10"/>
          <w:sz w:val="20"/>
          <w:szCs w:val="20"/>
        </w:rPr>
      </w:pPr>
      <w:r w:rsidRPr="00DC60ED">
        <w:rPr>
          <w:spacing w:val="-10"/>
          <w:sz w:val="20"/>
          <w:szCs w:val="20"/>
        </w:rPr>
        <w:t>Не касаясь «мелочей»,</w:t>
      </w:r>
      <w:r>
        <w:rPr>
          <w:spacing w:val="-10"/>
          <w:sz w:val="20"/>
          <w:szCs w:val="20"/>
        </w:rPr>
        <w:t xml:space="preserve"> </w:t>
      </w:r>
      <w:r w:rsidRPr="00DC60ED">
        <w:rPr>
          <w:spacing w:val="-10"/>
          <w:sz w:val="20"/>
          <w:szCs w:val="20"/>
        </w:rPr>
        <w:t>по терминологии Довнар-Запольского</w:t>
      </w:r>
      <w:r>
        <w:rPr>
          <w:spacing w:val="-10"/>
          <w:sz w:val="20"/>
          <w:szCs w:val="20"/>
        </w:rPr>
        <w:t xml:space="preserve"> </w:t>
      </w:r>
      <w:r w:rsidRPr="00DC60ED">
        <w:rPr>
          <w:spacing w:val="-10"/>
          <w:sz w:val="20"/>
          <w:szCs w:val="20"/>
        </w:rPr>
        <w:t>(разуме</w:t>
      </w:r>
      <w:r w:rsidR="00795F5D">
        <w:rPr>
          <w:spacing w:val="-10"/>
          <w:sz w:val="20"/>
          <w:szCs w:val="20"/>
        </w:rPr>
        <w:softHyphen/>
      </w:r>
      <w:r w:rsidRPr="00DC60ED">
        <w:rPr>
          <w:spacing w:val="-10"/>
          <w:sz w:val="20"/>
          <w:szCs w:val="20"/>
        </w:rPr>
        <w:t>ет</w:t>
      </w:r>
      <w:r w:rsidR="00795F5D">
        <w:rPr>
          <w:spacing w:val="-10"/>
          <w:sz w:val="20"/>
          <w:szCs w:val="20"/>
        </w:rPr>
        <w:softHyphen/>
      </w:r>
      <w:r w:rsidRPr="00DC60ED">
        <w:rPr>
          <w:spacing w:val="-10"/>
          <w:sz w:val="20"/>
          <w:szCs w:val="20"/>
        </w:rPr>
        <w:t>ся, таковыми</w:t>
      </w:r>
      <w:r>
        <w:rPr>
          <w:spacing w:val="-10"/>
          <w:sz w:val="20"/>
          <w:szCs w:val="20"/>
        </w:rPr>
        <w:t xml:space="preserve"> </w:t>
      </w:r>
      <w:r w:rsidRPr="00DC60ED">
        <w:rPr>
          <w:spacing w:val="-10"/>
          <w:sz w:val="20"/>
          <w:szCs w:val="20"/>
        </w:rPr>
        <w:t>сам он их</w:t>
      </w:r>
      <w:r>
        <w:rPr>
          <w:spacing w:val="-10"/>
          <w:sz w:val="20"/>
          <w:szCs w:val="20"/>
        </w:rPr>
        <w:t xml:space="preserve"> </w:t>
      </w:r>
      <w:r w:rsidRPr="00DC60ED">
        <w:rPr>
          <w:spacing w:val="-10"/>
          <w:sz w:val="20"/>
          <w:szCs w:val="20"/>
        </w:rPr>
        <w:t>не считал!), посмотрим, насколько удалось соста</w:t>
      </w:r>
      <w:r w:rsidR="00795F5D">
        <w:rPr>
          <w:spacing w:val="-10"/>
          <w:sz w:val="20"/>
          <w:szCs w:val="20"/>
        </w:rPr>
        <w:softHyphen/>
      </w:r>
      <w:r w:rsidRPr="00DC60ED">
        <w:rPr>
          <w:spacing w:val="-10"/>
          <w:sz w:val="20"/>
          <w:szCs w:val="20"/>
        </w:rPr>
        <w:t>ви</w:t>
      </w:r>
      <w:r w:rsidR="00795F5D">
        <w:rPr>
          <w:spacing w:val="-10"/>
          <w:sz w:val="20"/>
          <w:szCs w:val="20"/>
        </w:rPr>
        <w:softHyphen/>
      </w:r>
      <w:r w:rsidRPr="00DC60ED">
        <w:rPr>
          <w:spacing w:val="-10"/>
          <w:sz w:val="20"/>
          <w:szCs w:val="20"/>
        </w:rPr>
        <w:t>те</w:t>
      </w:r>
      <w:r w:rsidR="00795F5D">
        <w:rPr>
          <w:spacing w:val="-10"/>
          <w:sz w:val="20"/>
          <w:szCs w:val="20"/>
        </w:rPr>
        <w:softHyphen/>
      </w:r>
      <w:r w:rsidRPr="00DC60ED">
        <w:rPr>
          <w:spacing w:val="-10"/>
          <w:sz w:val="20"/>
          <w:szCs w:val="20"/>
        </w:rPr>
        <w:t>лю рецензируемого сборника</w:t>
      </w:r>
      <w:r>
        <w:rPr>
          <w:spacing w:val="-10"/>
          <w:sz w:val="20"/>
          <w:szCs w:val="20"/>
        </w:rPr>
        <w:t xml:space="preserve"> </w:t>
      </w:r>
      <w:r w:rsidRPr="00DC60ED">
        <w:rPr>
          <w:spacing w:val="-10"/>
          <w:sz w:val="20"/>
          <w:szCs w:val="20"/>
        </w:rPr>
        <w:t>решить вопросы, отнесенные ученым к</w:t>
      </w:r>
      <w:r>
        <w:rPr>
          <w:spacing w:val="-10"/>
          <w:sz w:val="20"/>
          <w:szCs w:val="20"/>
        </w:rPr>
        <w:t xml:space="preserve"> </w:t>
      </w:r>
      <w:r w:rsidRPr="00DC60ED">
        <w:rPr>
          <w:spacing w:val="-10"/>
          <w:sz w:val="20"/>
          <w:szCs w:val="20"/>
        </w:rPr>
        <w:t>«важ</w:t>
      </w:r>
      <w:r w:rsidR="00795F5D">
        <w:rPr>
          <w:spacing w:val="-10"/>
          <w:sz w:val="20"/>
          <w:szCs w:val="20"/>
        </w:rPr>
        <w:softHyphen/>
      </w:r>
      <w:r w:rsidRPr="00DC60ED">
        <w:rPr>
          <w:spacing w:val="-10"/>
          <w:sz w:val="20"/>
          <w:szCs w:val="20"/>
        </w:rPr>
        <w:t>ным сторонам археографического издания». Заметим, что И. Романова весьма «искус</w:t>
      </w:r>
      <w:r w:rsidR="00795F5D">
        <w:rPr>
          <w:spacing w:val="-10"/>
          <w:sz w:val="20"/>
          <w:szCs w:val="20"/>
        </w:rPr>
        <w:softHyphen/>
      </w:r>
      <w:r w:rsidRPr="00DC60ED">
        <w:rPr>
          <w:spacing w:val="-10"/>
          <w:sz w:val="20"/>
          <w:szCs w:val="20"/>
        </w:rPr>
        <w:t>но», на наш взгляд, оправдывает отсутствие примечаний по содер</w:t>
      </w:r>
      <w:r w:rsidR="00795F5D">
        <w:rPr>
          <w:spacing w:val="-10"/>
          <w:sz w:val="20"/>
          <w:szCs w:val="20"/>
        </w:rPr>
        <w:softHyphen/>
      </w:r>
      <w:r w:rsidRPr="00DC60ED">
        <w:rPr>
          <w:spacing w:val="-10"/>
          <w:sz w:val="20"/>
          <w:szCs w:val="20"/>
        </w:rPr>
        <w:t>жа</w:t>
      </w:r>
      <w:r w:rsidR="00795F5D">
        <w:rPr>
          <w:spacing w:val="-10"/>
          <w:sz w:val="20"/>
          <w:szCs w:val="20"/>
        </w:rPr>
        <w:softHyphen/>
      </w:r>
      <w:r w:rsidRPr="00DC60ED">
        <w:rPr>
          <w:spacing w:val="-10"/>
          <w:sz w:val="20"/>
          <w:szCs w:val="20"/>
        </w:rPr>
        <w:t>нию</w:t>
      </w:r>
      <w:r>
        <w:rPr>
          <w:spacing w:val="-10"/>
          <w:sz w:val="20"/>
          <w:szCs w:val="20"/>
        </w:rPr>
        <w:t xml:space="preserve"> </w:t>
      </w:r>
      <w:r w:rsidRPr="00DC60ED">
        <w:rPr>
          <w:spacing w:val="-10"/>
          <w:sz w:val="20"/>
          <w:szCs w:val="20"/>
        </w:rPr>
        <w:t>большим объемом сборника: «Таксама</w:t>
      </w:r>
      <w:r w:rsidRPr="00DC60ED">
        <w:rPr>
          <w:spacing w:val="-10"/>
          <w:sz w:val="20"/>
          <w:szCs w:val="20"/>
          <w:lang w:val="be-BY"/>
        </w:rPr>
        <w:t xml:space="preserve"> з-за абмежавання аб’ёму выдання прый</w:t>
      </w:r>
      <w:r w:rsidR="00795F5D">
        <w:rPr>
          <w:spacing w:val="-10"/>
          <w:sz w:val="20"/>
          <w:szCs w:val="20"/>
          <w:lang w:val="be-BY"/>
        </w:rPr>
        <w:softHyphen/>
      </w:r>
      <w:r w:rsidRPr="00DC60ED">
        <w:rPr>
          <w:spacing w:val="-10"/>
          <w:sz w:val="20"/>
          <w:szCs w:val="20"/>
          <w:lang w:val="be-BY"/>
        </w:rPr>
        <w:t>шлося</w:t>
      </w:r>
      <w:r>
        <w:rPr>
          <w:spacing w:val="-10"/>
          <w:sz w:val="20"/>
          <w:szCs w:val="20"/>
          <w:lang w:val="be-BY"/>
        </w:rPr>
        <w:t xml:space="preserve"> </w:t>
      </w:r>
      <w:r w:rsidRPr="00DC60ED">
        <w:rPr>
          <w:spacing w:val="-10"/>
          <w:sz w:val="20"/>
          <w:szCs w:val="20"/>
          <w:lang w:val="be-BY"/>
        </w:rPr>
        <w:t>адмовіцца ад друку некаторых</w:t>
      </w:r>
      <w:r>
        <w:rPr>
          <w:spacing w:val="-10"/>
          <w:sz w:val="20"/>
          <w:szCs w:val="20"/>
          <w:lang w:val="be-BY"/>
        </w:rPr>
        <w:t xml:space="preserve"> </w:t>
      </w:r>
      <w:r w:rsidRPr="00DC60ED">
        <w:rPr>
          <w:spacing w:val="-10"/>
          <w:sz w:val="20"/>
          <w:szCs w:val="20"/>
          <w:lang w:val="be-BY"/>
        </w:rPr>
        <w:t>дадаткаў да дакументаў…</w:t>
      </w:r>
      <w:r w:rsidR="007D2B7F">
        <w:rPr>
          <w:spacing w:val="-10"/>
          <w:sz w:val="20"/>
          <w:szCs w:val="20"/>
          <w:lang w:val="en-US"/>
        </w:rPr>
        <w:t xml:space="preserve"> </w:t>
      </w:r>
      <w:r w:rsidRPr="00DC60ED">
        <w:rPr>
          <w:spacing w:val="-10"/>
          <w:sz w:val="20"/>
          <w:szCs w:val="20"/>
          <w:lang w:val="be-BY"/>
        </w:rPr>
        <w:t>і галоў</w:t>
      </w:r>
      <w:r w:rsidR="00795F5D">
        <w:rPr>
          <w:spacing w:val="-10"/>
          <w:sz w:val="20"/>
          <w:szCs w:val="20"/>
          <w:lang w:val="be-BY"/>
        </w:rPr>
        <w:softHyphen/>
      </w:r>
      <w:r w:rsidRPr="00DC60ED">
        <w:rPr>
          <w:spacing w:val="-10"/>
          <w:sz w:val="20"/>
          <w:szCs w:val="20"/>
          <w:lang w:val="be-BY"/>
        </w:rPr>
        <w:t>нае</w:t>
      </w:r>
      <w:r w:rsidR="00CF7ACA">
        <w:rPr>
          <w:spacing w:val="-10"/>
          <w:sz w:val="20"/>
          <w:szCs w:val="20"/>
          <w:lang w:val="be-BY"/>
        </w:rPr>
        <w:t xml:space="preserve"> — </w:t>
      </w:r>
      <w:r w:rsidRPr="00DC60ED">
        <w:rPr>
          <w:spacing w:val="-10"/>
          <w:sz w:val="20"/>
          <w:szCs w:val="20"/>
          <w:lang w:val="be-BY"/>
        </w:rPr>
        <w:t>ад грунтоўнага</w:t>
      </w:r>
      <w:r>
        <w:rPr>
          <w:spacing w:val="-10"/>
          <w:sz w:val="20"/>
          <w:szCs w:val="20"/>
          <w:lang w:val="be-BY"/>
        </w:rPr>
        <w:t xml:space="preserve"> </w:t>
      </w:r>
      <w:r w:rsidRPr="00DC60ED">
        <w:rPr>
          <w:spacing w:val="-10"/>
          <w:sz w:val="20"/>
          <w:szCs w:val="20"/>
          <w:lang w:val="be-BY"/>
        </w:rPr>
        <w:t>каменціравання дакументаў</w:t>
      </w:r>
      <w:r>
        <w:rPr>
          <w:spacing w:val="-10"/>
          <w:sz w:val="20"/>
          <w:szCs w:val="20"/>
          <w:lang w:val="be-BY"/>
        </w:rPr>
        <w:t>»</w:t>
      </w:r>
      <w:r w:rsidRPr="00DC60ED">
        <w:rPr>
          <w:spacing w:val="-10"/>
          <w:sz w:val="20"/>
          <w:szCs w:val="20"/>
          <w:lang w:val="be-BY"/>
        </w:rPr>
        <w:t xml:space="preserve"> (</w:t>
      </w:r>
      <w:r w:rsidRPr="00DC60ED">
        <w:rPr>
          <w:i/>
          <w:spacing w:val="-10"/>
          <w:sz w:val="20"/>
          <w:szCs w:val="20"/>
          <w:lang w:val="be-BY"/>
        </w:rPr>
        <w:t>с. 13</w:t>
      </w:r>
      <w:r w:rsidRPr="00DC60ED">
        <w:rPr>
          <w:spacing w:val="-10"/>
          <w:sz w:val="20"/>
          <w:szCs w:val="20"/>
          <w:lang w:val="be-BY"/>
        </w:rPr>
        <w:t xml:space="preserve">). </w:t>
      </w:r>
      <w:r w:rsidRPr="00DC60ED">
        <w:rPr>
          <w:spacing w:val="-10"/>
          <w:sz w:val="20"/>
          <w:szCs w:val="20"/>
        </w:rPr>
        <w:t>Если можно при</w:t>
      </w:r>
      <w:r w:rsidR="00795F5D">
        <w:rPr>
          <w:spacing w:val="-10"/>
          <w:sz w:val="20"/>
          <w:szCs w:val="20"/>
        </w:rPr>
        <w:softHyphen/>
      </w:r>
      <w:r w:rsidRPr="00DC60ED">
        <w:rPr>
          <w:spacing w:val="-10"/>
          <w:sz w:val="20"/>
          <w:szCs w:val="20"/>
        </w:rPr>
        <w:t>нять ее объяснение в части, касающейся введения купюр из-за</w:t>
      </w:r>
      <w:r>
        <w:rPr>
          <w:spacing w:val="-10"/>
          <w:sz w:val="20"/>
          <w:szCs w:val="20"/>
        </w:rPr>
        <w:t xml:space="preserve"> </w:t>
      </w:r>
      <w:r w:rsidRPr="00DC60ED">
        <w:rPr>
          <w:spacing w:val="-10"/>
          <w:sz w:val="20"/>
          <w:szCs w:val="20"/>
        </w:rPr>
        <w:t>большого объе</w:t>
      </w:r>
      <w:r w:rsidR="00795F5D">
        <w:rPr>
          <w:spacing w:val="-10"/>
          <w:sz w:val="20"/>
          <w:szCs w:val="20"/>
        </w:rPr>
        <w:softHyphen/>
      </w:r>
      <w:r w:rsidRPr="00DC60ED">
        <w:rPr>
          <w:spacing w:val="-10"/>
          <w:sz w:val="20"/>
          <w:szCs w:val="20"/>
        </w:rPr>
        <w:t>ма текста некоторых документов (заметим при этом, что в ряде случаев в сбор</w:t>
      </w:r>
      <w:r w:rsidR="00795F5D">
        <w:rPr>
          <w:spacing w:val="-10"/>
          <w:sz w:val="20"/>
          <w:szCs w:val="20"/>
        </w:rPr>
        <w:softHyphen/>
      </w:r>
      <w:r w:rsidRPr="00DC60ED">
        <w:rPr>
          <w:spacing w:val="-10"/>
          <w:sz w:val="20"/>
          <w:szCs w:val="20"/>
        </w:rPr>
        <w:t>нике публикуются более чем</w:t>
      </w:r>
      <w:r>
        <w:rPr>
          <w:spacing w:val="-10"/>
          <w:sz w:val="20"/>
          <w:szCs w:val="20"/>
        </w:rPr>
        <w:t xml:space="preserve"> </w:t>
      </w:r>
      <w:r w:rsidRPr="00DC60ED">
        <w:rPr>
          <w:spacing w:val="-10"/>
          <w:sz w:val="20"/>
          <w:szCs w:val="20"/>
        </w:rPr>
        <w:t>пространные тексты, которые могли бы</w:t>
      </w:r>
      <w:r>
        <w:rPr>
          <w:spacing w:val="-10"/>
          <w:sz w:val="20"/>
          <w:szCs w:val="20"/>
        </w:rPr>
        <w:t xml:space="preserve"> </w:t>
      </w:r>
      <w:r w:rsidRPr="00DC60ED">
        <w:rPr>
          <w:spacing w:val="-10"/>
          <w:sz w:val="20"/>
          <w:szCs w:val="20"/>
        </w:rPr>
        <w:t>безо всякого</w:t>
      </w:r>
      <w:r>
        <w:rPr>
          <w:spacing w:val="-10"/>
          <w:sz w:val="20"/>
          <w:szCs w:val="20"/>
        </w:rPr>
        <w:t xml:space="preserve"> </w:t>
      </w:r>
      <w:r w:rsidRPr="00DC60ED">
        <w:rPr>
          <w:spacing w:val="-10"/>
          <w:sz w:val="20"/>
          <w:szCs w:val="20"/>
        </w:rPr>
        <w:t>ущерба быть сокращены!) и изъятия приложений (хотя как раз-таки именно последние</w:t>
      </w:r>
      <w:r>
        <w:rPr>
          <w:spacing w:val="-10"/>
          <w:sz w:val="20"/>
          <w:szCs w:val="20"/>
        </w:rPr>
        <w:t xml:space="preserve"> </w:t>
      </w:r>
      <w:r w:rsidRPr="00DC60ED">
        <w:rPr>
          <w:spacing w:val="-10"/>
          <w:sz w:val="20"/>
          <w:szCs w:val="20"/>
        </w:rPr>
        <w:t>порой более интересны и важны, нежели основные доку</w:t>
      </w:r>
      <w:r w:rsidR="00795F5D">
        <w:rPr>
          <w:spacing w:val="-10"/>
          <w:sz w:val="20"/>
          <w:szCs w:val="20"/>
        </w:rPr>
        <w:softHyphen/>
      </w:r>
      <w:r w:rsidRPr="00DC60ED">
        <w:rPr>
          <w:spacing w:val="-10"/>
          <w:sz w:val="20"/>
          <w:szCs w:val="20"/>
        </w:rPr>
        <w:t>менты!), то</w:t>
      </w:r>
      <w:r>
        <w:rPr>
          <w:spacing w:val="-10"/>
          <w:sz w:val="20"/>
          <w:szCs w:val="20"/>
        </w:rPr>
        <w:t xml:space="preserve"> </w:t>
      </w:r>
      <w:r w:rsidRPr="00DC60ED">
        <w:rPr>
          <w:spacing w:val="-10"/>
          <w:sz w:val="20"/>
          <w:szCs w:val="20"/>
        </w:rPr>
        <w:t>отсутствие примечаний по содержанию по этой же причине не выдерживает никакой критики. Более того, составитель весьма «туманно» гово</w:t>
      </w:r>
      <w:r w:rsidR="00795F5D">
        <w:rPr>
          <w:spacing w:val="-10"/>
          <w:sz w:val="20"/>
          <w:szCs w:val="20"/>
        </w:rPr>
        <w:softHyphen/>
      </w:r>
      <w:r w:rsidRPr="00DC60ED">
        <w:rPr>
          <w:spacing w:val="-10"/>
          <w:sz w:val="20"/>
          <w:szCs w:val="20"/>
        </w:rPr>
        <w:t>рит об этих самых примечаниях;</w:t>
      </w:r>
      <w:r>
        <w:rPr>
          <w:spacing w:val="-10"/>
          <w:sz w:val="20"/>
          <w:szCs w:val="20"/>
        </w:rPr>
        <w:t xml:space="preserve"> </w:t>
      </w:r>
      <w:r w:rsidRPr="00DC60ED">
        <w:rPr>
          <w:spacing w:val="-10"/>
          <w:sz w:val="20"/>
          <w:szCs w:val="20"/>
        </w:rPr>
        <w:t>можно лишь предположить, что их она</w:t>
      </w:r>
      <w:r>
        <w:rPr>
          <w:spacing w:val="-10"/>
          <w:sz w:val="20"/>
          <w:szCs w:val="20"/>
        </w:rPr>
        <w:t xml:space="preserve"> </w:t>
      </w:r>
      <w:r w:rsidRPr="00DC60ED">
        <w:rPr>
          <w:spacing w:val="-10"/>
          <w:sz w:val="20"/>
          <w:szCs w:val="20"/>
        </w:rPr>
        <w:t>име</w:t>
      </w:r>
      <w:r w:rsidR="00795F5D">
        <w:rPr>
          <w:spacing w:val="-10"/>
          <w:sz w:val="20"/>
          <w:szCs w:val="20"/>
        </w:rPr>
        <w:softHyphen/>
      </w:r>
      <w:r w:rsidRPr="00DC60ED">
        <w:rPr>
          <w:spacing w:val="-10"/>
          <w:sz w:val="20"/>
          <w:szCs w:val="20"/>
        </w:rPr>
        <w:t>ет</w:t>
      </w:r>
      <w:r>
        <w:rPr>
          <w:spacing w:val="-10"/>
          <w:sz w:val="20"/>
          <w:szCs w:val="20"/>
        </w:rPr>
        <w:t xml:space="preserve"> </w:t>
      </w:r>
      <w:r w:rsidRPr="00DC60ED">
        <w:rPr>
          <w:spacing w:val="-10"/>
          <w:sz w:val="20"/>
          <w:szCs w:val="20"/>
        </w:rPr>
        <w:t>в виду под «</w:t>
      </w:r>
      <w:r w:rsidRPr="00DC60ED">
        <w:rPr>
          <w:spacing w:val="-10"/>
          <w:sz w:val="20"/>
          <w:szCs w:val="20"/>
          <w:lang w:val="be-BY"/>
        </w:rPr>
        <w:t>грунтоўным каменціраваннем дакументаў</w:t>
      </w:r>
      <w:r>
        <w:rPr>
          <w:spacing w:val="-10"/>
          <w:sz w:val="20"/>
          <w:szCs w:val="20"/>
          <w:lang w:val="be-BY"/>
        </w:rPr>
        <w:t>»</w:t>
      </w:r>
      <w:r w:rsidRPr="00DC60ED">
        <w:rPr>
          <w:spacing w:val="-10"/>
          <w:sz w:val="20"/>
          <w:szCs w:val="20"/>
          <w:lang w:val="be-BY"/>
        </w:rPr>
        <w:t>. Однако</w:t>
      </w:r>
      <w:r w:rsidRPr="00DC60ED">
        <w:rPr>
          <w:spacing w:val="-10"/>
          <w:sz w:val="20"/>
          <w:szCs w:val="20"/>
        </w:rPr>
        <w:t>, что</w:t>
      </w:r>
      <w:r w:rsidRPr="00DC60ED">
        <w:rPr>
          <w:spacing w:val="-10"/>
          <w:sz w:val="20"/>
          <w:szCs w:val="20"/>
          <w:lang w:val="be-BY"/>
        </w:rPr>
        <w:t xml:space="preserve"> тог</w:t>
      </w:r>
      <w:r w:rsidR="00795F5D">
        <w:rPr>
          <w:spacing w:val="-10"/>
          <w:sz w:val="20"/>
          <w:szCs w:val="20"/>
          <w:lang w:val="be-BY"/>
        </w:rPr>
        <w:softHyphen/>
      </w:r>
      <w:r w:rsidRPr="00DC60ED">
        <w:rPr>
          <w:spacing w:val="-10"/>
          <w:sz w:val="20"/>
          <w:szCs w:val="20"/>
          <w:lang w:val="be-BY"/>
        </w:rPr>
        <w:t>да</w:t>
      </w:r>
      <w:r>
        <w:rPr>
          <w:spacing w:val="-10"/>
          <w:sz w:val="20"/>
          <w:szCs w:val="20"/>
          <w:lang w:val="be-BY"/>
        </w:rPr>
        <w:t xml:space="preserve"> </w:t>
      </w:r>
      <w:r w:rsidRPr="00DC60ED">
        <w:rPr>
          <w:spacing w:val="-10"/>
          <w:sz w:val="20"/>
          <w:szCs w:val="20"/>
        </w:rPr>
        <w:t>означает следующий пассаж</w:t>
      </w:r>
      <w:r w:rsidRPr="00DC60ED">
        <w:rPr>
          <w:spacing w:val="-10"/>
          <w:sz w:val="20"/>
          <w:szCs w:val="20"/>
          <w:lang w:val="be-BY"/>
        </w:rPr>
        <w:t xml:space="preserve"> в археографической части предисловия</w:t>
      </w:r>
      <w:r w:rsidRPr="00DC60ED">
        <w:rPr>
          <w:spacing w:val="-10"/>
          <w:sz w:val="20"/>
          <w:szCs w:val="20"/>
        </w:rPr>
        <w:t xml:space="preserve">: «У </w:t>
      </w:r>
      <w:r w:rsidRPr="00DC60ED">
        <w:rPr>
          <w:spacing w:val="-10"/>
          <w:sz w:val="20"/>
          <w:szCs w:val="20"/>
          <w:lang w:val="be-BY"/>
        </w:rPr>
        <w:t>наяўных каментарыях да дакумента пазначаны толькі выхадныя</w:t>
      </w:r>
      <w:r>
        <w:rPr>
          <w:spacing w:val="-10"/>
          <w:sz w:val="20"/>
          <w:szCs w:val="20"/>
          <w:lang w:val="be-BY"/>
        </w:rPr>
        <w:t xml:space="preserve"> </w:t>
      </w:r>
      <w:r w:rsidRPr="00DC60ED">
        <w:rPr>
          <w:spacing w:val="-10"/>
          <w:sz w:val="20"/>
          <w:szCs w:val="20"/>
          <w:lang w:val="be-BY"/>
        </w:rPr>
        <w:t>дадзеныя і яго асаблівасці (капійнасць, падкрэсліванні і інш.)</w:t>
      </w:r>
      <w:r>
        <w:rPr>
          <w:spacing w:val="-10"/>
          <w:sz w:val="20"/>
          <w:szCs w:val="20"/>
          <w:lang w:val="be-BY"/>
        </w:rPr>
        <w:t>»</w:t>
      </w:r>
      <w:r w:rsidRPr="00DC60ED">
        <w:rPr>
          <w:spacing w:val="-10"/>
          <w:sz w:val="20"/>
          <w:szCs w:val="20"/>
        </w:rPr>
        <w:t xml:space="preserve"> </w:t>
      </w:r>
      <w:r w:rsidRPr="00DC60ED">
        <w:rPr>
          <w:spacing w:val="-10"/>
          <w:sz w:val="20"/>
          <w:szCs w:val="20"/>
          <w:lang w:val="be-BY"/>
        </w:rPr>
        <w:t>(</w:t>
      </w:r>
      <w:r w:rsidRPr="00DC60ED">
        <w:rPr>
          <w:i/>
          <w:spacing w:val="-10"/>
          <w:sz w:val="20"/>
          <w:szCs w:val="20"/>
          <w:lang w:val="be-BY"/>
        </w:rPr>
        <w:t>с. 13</w:t>
      </w:r>
      <w:r w:rsidRPr="00DC60ED">
        <w:rPr>
          <w:spacing w:val="-10"/>
          <w:sz w:val="20"/>
          <w:szCs w:val="20"/>
          <w:lang w:val="be-BY"/>
        </w:rPr>
        <w:t>). Хотел бы напом</w:t>
      </w:r>
      <w:r w:rsidR="00795F5D">
        <w:rPr>
          <w:spacing w:val="-10"/>
          <w:sz w:val="20"/>
          <w:szCs w:val="20"/>
          <w:lang w:val="be-BY"/>
        </w:rPr>
        <w:softHyphen/>
      </w:r>
      <w:r w:rsidRPr="00DC60ED">
        <w:rPr>
          <w:spacing w:val="-10"/>
          <w:sz w:val="20"/>
          <w:szCs w:val="20"/>
          <w:lang w:val="be-BY"/>
        </w:rPr>
        <w:t>нить, что современные археографы (как белорусские, так и российские, укра</w:t>
      </w:r>
      <w:r w:rsidR="00795F5D">
        <w:rPr>
          <w:spacing w:val="-10"/>
          <w:sz w:val="20"/>
          <w:szCs w:val="20"/>
          <w:lang w:val="be-BY"/>
        </w:rPr>
        <w:softHyphen/>
      </w:r>
      <w:r w:rsidRPr="00DC60ED">
        <w:rPr>
          <w:spacing w:val="-10"/>
          <w:sz w:val="20"/>
          <w:szCs w:val="20"/>
          <w:lang w:val="be-BY"/>
        </w:rPr>
        <w:t>ин</w:t>
      </w:r>
      <w:r w:rsidR="00795F5D">
        <w:rPr>
          <w:spacing w:val="-10"/>
          <w:sz w:val="20"/>
          <w:szCs w:val="20"/>
          <w:lang w:val="be-BY"/>
        </w:rPr>
        <w:softHyphen/>
      </w:r>
      <w:r w:rsidRPr="00DC60ED">
        <w:rPr>
          <w:spacing w:val="-10"/>
          <w:sz w:val="20"/>
          <w:szCs w:val="20"/>
          <w:lang w:val="be-BY"/>
        </w:rPr>
        <w:t>ские) давно уже отказались от употребления терминосистемы</w:t>
      </w:r>
      <w:r>
        <w:rPr>
          <w:spacing w:val="-10"/>
          <w:sz w:val="20"/>
          <w:szCs w:val="20"/>
          <w:lang w:val="be-BY"/>
        </w:rPr>
        <w:t xml:space="preserve"> «</w:t>
      </w:r>
      <w:r w:rsidRPr="00DC60ED">
        <w:rPr>
          <w:spacing w:val="-10"/>
          <w:sz w:val="20"/>
          <w:szCs w:val="20"/>
          <w:lang w:val="be-BY"/>
        </w:rPr>
        <w:t>реальный ком</w:t>
      </w:r>
      <w:r w:rsidR="00795F5D">
        <w:rPr>
          <w:spacing w:val="-10"/>
          <w:sz w:val="20"/>
          <w:szCs w:val="20"/>
          <w:lang w:val="be-BY"/>
        </w:rPr>
        <w:softHyphen/>
      </w:r>
      <w:r w:rsidRPr="00DC60ED">
        <w:rPr>
          <w:spacing w:val="-10"/>
          <w:sz w:val="20"/>
          <w:szCs w:val="20"/>
          <w:lang w:val="be-BY"/>
        </w:rPr>
        <w:t>ментарий</w:t>
      </w:r>
      <w:r>
        <w:rPr>
          <w:spacing w:val="-10"/>
          <w:sz w:val="20"/>
          <w:szCs w:val="20"/>
          <w:lang w:val="be-BY"/>
        </w:rPr>
        <w:t>»</w:t>
      </w:r>
      <w:r w:rsidRPr="00DC60ED">
        <w:rPr>
          <w:spacing w:val="-10"/>
          <w:sz w:val="20"/>
          <w:szCs w:val="20"/>
          <w:lang w:val="be-BY"/>
        </w:rPr>
        <w:t xml:space="preserve"> (</w:t>
      </w:r>
      <w:r>
        <w:rPr>
          <w:spacing w:val="-10"/>
          <w:sz w:val="20"/>
          <w:szCs w:val="20"/>
          <w:lang w:val="be-BY"/>
        </w:rPr>
        <w:t>«</w:t>
      </w:r>
      <w:r w:rsidRPr="00DC60ED">
        <w:rPr>
          <w:spacing w:val="-10"/>
          <w:sz w:val="20"/>
          <w:szCs w:val="20"/>
          <w:lang w:val="be-BY"/>
        </w:rPr>
        <w:t>наяўны каментарый</w:t>
      </w:r>
      <w:r>
        <w:rPr>
          <w:spacing w:val="-10"/>
          <w:sz w:val="20"/>
          <w:szCs w:val="20"/>
          <w:lang w:val="be-BY"/>
        </w:rPr>
        <w:t>»</w:t>
      </w:r>
      <w:r w:rsidRPr="00DC60ED">
        <w:rPr>
          <w:spacing w:val="-10"/>
          <w:sz w:val="20"/>
          <w:szCs w:val="20"/>
          <w:lang w:val="be-BY"/>
        </w:rPr>
        <w:t xml:space="preserve">), заменив ее на </w:t>
      </w:r>
      <w:r>
        <w:rPr>
          <w:spacing w:val="-10"/>
          <w:sz w:val="20"/>
          <w:szCs w:val="20"/>
          <w:lang w:val="be-BY"/>
        </w:rPr>
        <w:t>«</w:t>
      </w:r>
      <w:r w:rsidRPr="00DC60ED">
        <w:rPr>
          <w:spacing w:val="-10"/>
          <w:sz w:val="20"/>
          <w:szCs w:val="20"/>
          <w:lang w:val="be-BY"/>
        </w:rPr>
        <w:t>комментарий (при</w:t>
      </w:r>
      <w:r w:rsidR="00795F5D">
        <w:rPr>
          <w:spacing w:val="-10"/>
          <w:sz w:val="20"/>
          <w:szCs w:val="20"/>
          <w:lang w:val="be-BY"/>
        </w:rPr>
        <w:softHyphen/>
      </w:r>
      <w:r w:rsidRPr="00DC60ED">
        <w:rPr>
          <w:spacing w:val="-10"/>
          <w:sz w:val="20"/>
          <w:szCs w:val="20"/>
          <w:lang w:val="be-BY"/>
        </w:rPr>
        <w:t>мечание)</w:t>
      </w:r>
      <w:r>
        <w:rPr>
          <w:spacing w:val="-10"/>
          <w:sz w:val="20"/>
          <w:szCs w:val="20"/>
          <w:lang w:val="be-BY"/>
        </w:rPr>
        <w:t xml:space="preserve"> </w:t>
      </w:r>
      <w:r w:rsidRPr="00DC60ED">
        <w:rPr>
          <w:spacing w:val="-10"/>
          <w:sz w:val="20"/>
          <w:szCs w:val="20"/>
        </w:rPr>
        <w:t>по содержанию». Какие «выхадны</w:t>
      </w:r>
      <w:r w:rsidR="00795F5D">
        <w:rPr>
          <w:spacing w:val="-10"/>
          <w:sz w:val="20"/>
          <w:szCs w:val="20"/>
        </w:rPr>
        <w:t>я</w:t>
      </w:r>
      <w:r>
        <w:rPr>
          <w:spacing w:val="-10"/>
          <w:sz w:val="20"/>
          <w:szCs w:val="20"/>
        </w:rPr>
        <w:t xml:space="preserve"> </w:t>
      </w:r>
      <w:r w:rsidRPr="00DC60ED">
        <w:rPr>
          <w:spacing w:val="-10"/>
          <w:sz w:val="20"/>
          <w:szCs w:val="20"/>
        </w:rPr>
        <w:t>дадзены</w:t>
      </w:r>
      <w:r w:rsidR="00795F5D">
        <w:rPr>
          <w:spacing w:val="-10"/>
          <w:sz w:val="20"/>
          <w:szCs w:val="20"/>
        </w:rPr>
        <w:t>я</w:t>
      </w:r>
      <w:r w:rsidRPr="00DC60ED">
        <w:rPr>
          <w:spacing w:val="-10"/>
          <w:sz w:val="20"/>
          <w:szCs w:val="20"/>
        </w:rPr>
        <w:t>» к документам имела в виду составитель? Если контрольно-справочные сведения (т.</w:t>
      </w:r>
      <w:r w:rsidR="00CF7ACA">
        <w:rPr>
          <w:spacing w:val="-10"/>
          <w:sz w:val="20"/>
          <w:szCs w:val="20"/>
          <w:lang w:val="be-BY"/>
        </w:rPr>
        <w:t> </w:t>
      </w:r>
      <w:r w:rsidRPr="00DC60ED">
        <w:rPr>
          <w:spacing w:val="-10"/>
          <w:sz w:val="20"/>
          <w:szCs w:val="20"/>
        </w:rPr>
        <w:t>е. указания на мес</w:t>
      </w:r>
      <w:r w:rsidR="00795F5D">
        <w:rPr>
          <w:spacing w:val="-10"/>
          <w:sz w:val="20"/>
          <w:szCs w:val="20"/>
        </w:rPr>
        <w:softHyphen/>
      </w:r>
      <w:r w:rsidRPr="00DC60ED">
        <w:rPr>
          <w:spacing w:val="-10"/>
          <w:sz w:val="20"/>
          <w:szCs w:val="20"/>
        </w:rPr>
        <w:t>та хранения документов), то они ведь помещаются не в примечаниях, а пос</w:t>
      </w:r>
      <w:r w:rsidR="00795F5D">
        <w:rPr>
          <w:spacing w:val="-10"/>
          <w:sz w:val="20"/>
          <w:szCs w:val="20"/>
        </w:rPr>
        <w:softHyphen/>
      </w:r>
      <w:r w:rsidRPr="00DC60ED">
        <w:rPr>
          <w:spacing w:val="-10"/>
          <w:sz w:val="20"/>
          <w:szCs w:val="20"/>
        </w:rPr>
        <w:t>ле текстов документов, в так наз. легендах (там же, кстати, а не в при</w:t>
      </w:r>
      <w:r w:rsidR="00795F5D">
        <w:rPr>
          <w:spacing w:val="-10"/>
          <w:sz w:val="20"/>
          <w:szCs w:val="20"/>
        </w:rPr>
        <w:softHyphen/>
      </w:r>
      <w:r w:rsidRPr="00DC60ED">
        <w:rPr>
          <w:spacing w:val="-10"/>
          <w:sz w:val="20"/>
          <w:szCs w:val="20"/>
        </w:rPr>
        <w:t>ме</w:t>
      </w:r>
      <w:r w:rsidR="00795F5D">
        <w:rPr>
          <w:spacing w:val="-10"/>
          <w:sz w:val="20"/>
          <w:szCs w:val="20"/>
        </w:rPr>
        <w:softHyphen/>
      </w:r>
      <w:r w:rsidRPr="00DC60ED">
        <w:rPr>
          <w:spacing w:val="-10"/>
          <w:sz w:val="20"/>
          <w:szCs w:val="20"/>
        </w:rPr>
        <w:t>ча</w:t>
      </w:r>
      <w:r w:rsidR="00795F5D">
        <w:rPr>
          <w:spacing w:val="-10"/>
          <w:sz w:val="20"/>
          <w:szCs w:val="20"/>
        </w:rPr>
        <w:softHyphen/>
      </w:r>
      <w:r w:rsidRPr="00DC60ED">
        <w:rPr>
          <w:spacing w:val="-10"/>
          <w:sz w:val="20"/>
          <w:szCs w:val="20"/>
        </w:rPr>
        <w:t>ни</w:t>
      </w:r>
      <w:r w:rsidR="00795F5D">
        <w:rPr>
          <w:spacing w:val="-10"/>
          <w:sz w:val="20"/>
          <w:szCs w:val="20"/>
        </w:rPr>
        <w:softHyphen/>
      </w:r>
      <w:r w:rsidRPr="00DC60ED">
        <w:rPr>
          <w:spacing w:val="-10"/>
          <w:sz w:val="20"/>
          <w:szCs w:val="20"/>
        </w:rPr>
        <w:t>ях</w:t>
      </w:r>
      <w:r>
        <w:rPr>
          <w:spacing w:val="-10"/>
          <w:sz w:val="20"/>
          <w:szCs w:val="20"/>
        </w:rPr>
        <w:t xml:space="preserve"> </w:t>
      </w:r>
      <w:r w:rsidRPr="00DC60ED">
        <w:rPr>
          <w:spacing w:val="-10"/>
          <w:sz w:val="20"/>
          <w:szCs w:val="20"/>
        </w:rPr>
        <w:t>сообщаются и сведения об оригинальности последних, способе их вос</w:t>
      </w:r>
      <w:r w:rsidR="00795F5D">
        <w:rPr>
          <w:spacing w:val="-10"/>
          <w:sz w:val="20"/>
          <w:szCs w:val="20"/>
        </w:rPr>
        <w:softHyphen/>
      </w:r>
      <w:r w:rsidRPr="00DC60ED">
        <w:rPr>
          <w:spacing w:val="-10"/>
          <w:sz w:val="20"/>
          <w:szCs w:val="20"/>
        </w:rPr>
        <w:t>про</w:t>
      </w:r>
      <w:r w:rsidR="00795F5D">
        <w:rPr>
          <w:spacing w:val="-10"/>
          <w:sz w:val="20"/>
          <w:szCs w:val="20"/>
        </w:rPr>
        <w:softHyphen/>
      </w:r>
      <w:r w:rsidRPr="00DC60ED">
        <w:rPr>
          <w:spacing w:val="-10"/>
          <w:sz w:val="20"/>
          <w:szCs w:val="20"/>
        </w:rPr>
        <w:t>изведения, наличии предыдущих публикаций и</w:t>
      </w:r>
      <w:r w:rsidR="00CF7ACA">
        <w:rPr>
          <w:spacing w:val="-10"/>
          <w:sz w:val="20"/>
          <w:szCs w:val="20"/>
          <w:lang w:val="be-BY"/>
        </w:rPr>
        <w:t> </w:t>
      </w:r>
      <w:r w:rsidRPr="00DC60ED">
        <w:rPr>
          <w:spacing w:val="-10"/>
          <w:sz w:val="20"/>
          <w:szCs w:val="20"/>
        </w:rPr>
        <w:t>т.</w:t>
      </w:r>
      <w:r w:rsidR="00CF7ACA">
        <w:rPr>
          <w:spacing w:val="-10"/>
          <w:sz w:val="20"/>
          <w:szCs w:val="20"/>
          <w:lang w:val="be-BY"/>
        </w:rPr>
        <w:t> </w:t>
      </w:r>
      <w:r w:rsidRPr="00DC60ED">
        <w:rPr>
          <w:spacing w:val="-10"/>
          <w:sz w:val="20"/>
          <w:szCs w:val="20"/>
        </w:rPr>
        <w:t>д.)</w:t>
      </w:r>
      <w:r w:rsidRPr="00DC60ED">
        <w:rPr>
          <w:spacing w:val="-10"/>
          <w:sz w:val="20"/>
          <w:szCs w:val="20"/>
          <w:vertAlign w:val="superscript"/>
        </w:rPr>
        <w:footnoteReference w:id="131"/>
      </w:r>
      <w:r w:rsidRPr="00DC60ED">
        <w:rPr>
          <w:spacing w:val="-10"/>
          <w:sz w:val="20"/>
          <w:szCs w:val="20"/>
        </w:rPr>
        <w:t>.</w:t>
      </w:r>
    </w:p>
    <w:p w:rsidR="0097551D" w:rsidRDefault="00DC60ED" w:rsidP="00DC60ED">
      <w:pPr>
        <w:pStyle w:val="af6"/>
        <w:spacing w:after="0" w:line="220" w:lineRule="exact"/>
        <w:ind w:firstLine="567"/>
        <w:jc w:val="both"/>
        <w:rPr>
          <w:spacing w:val="-10"/>
          <w:sz w:val="20"/>
          <w:szCs w:val="20"/>
          <w:lang w:val="be-BY"/>
        </w:rPr>
      </w:pPr>
      <w:r w:rsidRPr="00DC60ED">
        <w:rPr>
          <w:spacing w:val="-10"/>
          <w:sz w:val="20"/>
          <w:szCs w:val="20"/>
        </w:rPr>
        <w:lastRenderedPageBreak/>
        <w:t>Попытавшись добросовестно познакомиться с</w:t>
      </w:r>
      <w:r>
        <w:rPr>
          <w:spacing w:val="-10"/>
          <w:sz w:val="20"/>
          <w:szCs w:val="20"/>
        </w:rPr>
        <w:t xml:space="preserve"> </w:t>
      </w:r>
      <w:r w:rsidRPr="00DC60ED">
        <w:rPr>
          <w:spacing w:val="-10"/>
          <w:sz w:val="20"/>
          <w:szCs w:val="20"/>
        </w:rPr>
        <w:t>текстологическими</w:t>
      </w:r>
      <w:r>
        <w:rPr>
          <w:spacing w:val="-10"/>
          <w:sz w:val="20"/>
          <w:szCs w:val="20"/>
        </w:rPr>
        <w:t xml:space="preserve"> </w:t>
      </w:r>
      <w:r w:rsidRPr="00DC60ED">
        <w:rPr>
          <w:spacing w:val="-10"/>
          <w:sz w:val="20"/>
          <w:szCs w:val="20"/>
        </w:rPr>
        <w:t>и архео</w:t>
      </w:r>
      <w:r w:rsidR="00795F5D">
        <w:rPr>
          <w:spacing w:val="-10"/>
          <w:sz w:val="20"/>
          <w:szCs w:val="20"/>
        </w:rPr>
        <w:softHyphen/>
      </w:r>
      <w:r w:rsidRPr="00DC60ED">
        <w:rPr>
          <w:spacing w:val="-10"/>
          <w:sz w:val="20"/>
          <w:szCs w:val="20"/>
        </w:rPr>
        <w:t>графическими</w:t>
      </w:r>
      <w:r>
        <w:rPr>
          <w:spacing w:val="-10"/>
          <w:sz w:val="20"/>
          <w:szCs w:val="20"/>
        </w:rPr>
        <w:t xml:space="preserve"> </w:t>
      </w:r>
      <w:r w:rsidRPr="00DC60ED">
        <w:rPr>
          <w:spacing w:val="-10"/>
          <w:sz w:val="20"/>
          <w:szCs w:val="20"/>
        </w:rPr>
        <w:t>аспектами сборника, рецензент вскоре понял, что это</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DC60ED">
        <w:rPr>
          <w:spacing w:val="-10"/>
          <w:sz w:val="20"/>
          <w:szCs w:val="20"/>
        </w:rPr>
        <w:t>бес</w:t>
      </w:r>
      <w:r w:rsidR="00795F5D">
        <w:rPr>
          <w:spacing w:val="-10"/>
          <w:sz w:val="20"/>
          <w:szCs w:val="20"/>
        </w:rPr>
        <w:softHyphen/>
      </w:r>
      <w:r w:rsidRPr="00DC60ED">
        <w:rPr>
          <w:spacing w:val="-10"/>
          <w:sz w:val="20"/>
          <w:szCs w:val="20"/>
        </w:rPr>
        <w:t>перспективное дело.</w:t>
      </w:r>
      <w:r>
        <w:rPr>
          <w:spacing w:val="-10"/>
          <w:sz w:val="20"/>
          <w:szCs w:val="20"/>
        </w:rPr>
        <w:t xml:space="preserve"> </w:t>
      </w:r>
      <w:r w:rsidRPr="00DC60ED">
        <w:rPr>
          <w:spacing w:val="-10"/>
          <w:sz w:val="20"/>
          <w:szCs w:val="20"/>
        </w:rPr>
        <w:t>Текстологические и археографические казусы в нем</w:t>
      </w:r>
      <w:r>
        <w:rPr>
          <w:spacing w:val="-10"/>
          <w:sz w:val="20"/>
          <w:szCs w:val="20"/>
        </w:rPr>
        <w:t xml:space="preserve"> </w:t>
      </w:r>
      <w:r w:rsidRPr="00DC60ED">
        <w:rPr>
          <w:spacing w:val="-10"/>
          <w:sz w:val="20"/>
          <w:szCs w:val="20"/>
        </w:rPr>
        <w:t>начи</w:t>
      </w:r>
      <w:r w:rsidR="00795F5D">
        <w:rPr>
          <w:spacing w:val="-10"/>
          <w:sz w:val="20"/>
          <w:szCs w:val="20"/>
        </w:rPr>
        <w:softHyphen/>
      </w:r>
      <w:r w:rsidRPr="00DC60ED">
        <w:rPr>
          <w:spacing w:val="-10"/>
          <w:sz w:val="20"/>
          <w:szCs w:val="20"/>
        </w:rPr>
        <w:t>наются с самого первого документа. Приведем</w:t>
      </w:r>
      <w:r>
        <w:rPr>
          <w:spacing w:val="-10"/>
          <w:sz w:val="20"/>
          <w:szCs w:val="20"/>
        </w:rPr>
        <w:t xml:space="preserve"> </w:t>
      </w:r>
      <w:r w:rsidRPr="00DC60ED">
        <w:rPr>
          <w:spacing w:val="-10"/>
          <w:sz w:val="20"/>
          <w:szCs w:val="20"/>
        </w:rPr>
        <w:t>его заголовок</w:t>
      </w:r>
      <w:r w:rsidRPr="00DC60ED">
        <w:rPr>
          <w:spacing w:val="-10"/>
          <w:sz w:val="20"/>
          <w:szCs w:val="20"/>
          <w:lang w:val="be-BY"/>
        </w:rPr>
        <w:t>, судя по все</w:t>
      </w:r>
      <w:r w:rsidR="00795F5D">
        <w:rPr>
          <w:spacing w:val="-10"/>
          <w:sz w:val="20"/>
          <w:szCs w:val="20"/>
          <w:lang w:val="be-BY"/>
        </w:rPr>
        <w:softHyphen/>
      </w:r>
      <w:r w:rsidRPr="00DC60ED">
        <w:rPr>
          <w:spacing w:val="-10"/>
          <w:sz w:val="20"/>
          <w:szCs w:val="20"/>
          <w:lang w:val="be-BY"/>
        </w:rPr>
        <w:t>му, редакционный, т.</w:t>
      </w:r>
      <w:r w:rsidR="00CF7ACA">
        <w:rPr>
          <w:spacing w:val="-10"/>
          <w:sz w:val="20"/>
          <w:szCs w:val="20"/>
          <w:lang w:val="be-BY"/>
        </w:rPr>
        <w:t> </w:t>
      </w:r>
      <w:r w:rsidRPr="00DC60ED">
        <w:rPr>
          <w:spacing w:val="-10"/>
          <w:sz w:val="20"/>
          <w:szCs w:val="20"/>
          <w:lang w:val="be-BY"/>
        </w:rPr>
        <w:t>е. составленный И.</w:t>
      </w:r>
      <w:r w:rsidR="00CF7ACA">
        <w:rPr>
          <w:spacing w:val="-10"/>
          <w:sz w:val="20"/>
          <w:szCs w:val="20"/>
          <w:lang w:val="be-BY"/>
        </w:rPr>
        <w:t> </w:t>
      </w:r>
      <w:r w:rsidRPr="00DC60ED">
        <w:rPr>
          <w:spacing w:val="-10"/>
          <w:sz w:val="20"/>
          <w:szCs w:val="20"/>
          <w:lang w:val="be-BY"/>
        </w:rPr>
        <w:t>Романовой</w:t>
      </w:r>
      <w:r w:rsidRPr="00DC60ED">
        <w:rPr>
          <w:spacing w:val="-10"/>
          <w:sz w:val="20"/>
          <w:szCs w:val="20"/>
        </w:rPr>
        <w:t xml:space="preserve">: « </w:t>
      </w:r>
      <w:r w:rsidRPr="00DC60ED">
        <w:rPr>
          <w:spacing w:val="-10"/>
          <w:sz w:val="20"/>
          <w:szCs w:val="20"/>
          <w:lang w:val="be-BY"/>
        </w:rPr>
        <w:t>Вытрымка з дакла</w:t>
      </w:r>
      <w:r w:rsidR="00795F5D">
        <w:rPr>
          <w:spacing w:val="-10"/>
          <w:sz w:val="20"/>
          <w:szCs w:val="20"/>
          <w:lang w:val="be-BY"/>
        </w:rPr>
        <w:softHyphen/>
      </w:r>
      <w:r w:rsidRPr="00DC60ED">
        <w:rPr>
          <w:spacing w:val="-10"/>
          <w:sz w:val="20"/>
          <w:szCs w:val="20"/>
          <w:lang w:val="be-BY"/>
        </w:rPr>
        <w:t>да</w:t>
      </w:r>
      <w:r>
        <w:rPr>
          <w:spacing w:val="-10"/>
          <w:sz w:val="20"/>
          <w:szCs w:val="20"/>
          <w:lang w:val="be-BY"/>
        </w:rPr>
        <w:t xml:space="preserve"> </w:t>
      </w:r>
      <w:r w:rsidRPr="00DC60ED">
        <w:rPr>
          <w:spacing w:val="-10"/>
          <w:sz w:val="20"/>
          <w:szCs w:val="20"/>
          <w:lang w:val="be-BY"/>
        </w:rPr>
        <w:t>аб эканамічным і палітычным</w:t>
      </w:r>
      <w:r>
        <w:rPr>
          <w:spacing w:val="-10"/>
          <w:sz w:val="20"/>
          <w:szCs w:val="20"/>
          <w:lang w:val="be-BY"/>
        </w:rPr>
        <w:t xml:space="preserve"> </w:t>
      </w:r>
      <w:r w:rsidRPr="00DC60ED">
        <w:rPr>
          <w:spacing w:val="-10"/>
          <w:sz w:val="20"/>
          <w:szCs w:val="20"/>
          <w:lang w:val="be-BY"/>
        </w:rPr>
        <w:t>становішчы Беларускай вайсковай акру</w:t>
      </w:r>
      <w:r w:rsidR="00795F5D">
        <w:rPr>
          <w:spacing w:val="-10"/>
          <w:sz w:val="20"/>
          <w:szCs w:val="20"/>
          <w:lang w:val="be-BY"/>
        </w:rPr>
        <w:softHyphen/>
      </w:r>
      <w:r w:rsidRPr="00DC60ED">
        <w:rPr>
          <w:spacing w:val="-10"/>
          <w:sz w:val="20"/>
          <w:szCs w:val="20"/>
          <w:lang w:val="be-BY"/>
        </w:rPr>
        <w:t>гі</w:t>
      </w:r>
      <w:r>
        <w:rPr>
          <w:spacing w:val="-10"/>
          <w:sz w:val="20"/>
          <w:szCs w:val="20"/>
          <w:lang w:val="be-BY"/>
        </w:rPr>
        <w:t>»</w:t>
      </w:r>
      <w:r w:rsidR="00795F5D">
        <w:rPr>
          <w:spacing w:val="-10"/>
          <w:sz w:val="20"/>
          <w:szCs w:val="20"/>
          <w:lang w:val="be-BY"/>
        </w:rPr>
        <w:t> </w:t>
      </w:r>
      <w:r w:rsidRPr="00DC60ED">
        <w:rPr>
          <w:spacing w:val="-10"/>
          <w:sz w:val="20"/>
          <w:szCs w:val="20"/>
          <w:lang w:val="be-BY"/>
        </w:rPr>
        <w:t>(</w:t>
      </w:r>
      <w:r w:rsidRPr="00DC60ED">
        <w:rPr>
          <w:i/>
          <w:spacing w:val="-10"/>
          <w:sz w:val="20"/>
          <w:szCs w:val="20"/>
          <w:lang w:val="be-BY"/>
        </w:rPr>
        <w:t>с.</w:t>
      </w:r>
      <w:r w:rsidR="00795F5D">
        <w:rPr>
          <w:spacing w:val="-10"/>
          <w:sz w:val="20"/>
          <w:szCs w:val="20"/>
          <w:lang w:val="be-BY"/>
        </w:rPr>
        <w:t> </w:t>
      </w:r>
      <w:r w:rsidRPr="00DC60ED">
        <w:rPr>
          <w:i/>
          <w:spacing w:val="-10"/>
          <w:sz w:val="20"/>
          <w:szCs w:val="20"/>
          <w:lang w:val="be-BY"/>
        </w:rPr>
        <w:t>15</w:t>
      </w:r>
      <w:r w:rsidRPr="00DC60ED">
        <w:rPr>
          <w:spacing w:val="-10"/>
          <w:sz w:val="20"/>
          <w:szCs w:val="20"/>
          <w:lang w:val="be-BY"/>
        </w:rPr>
        <w:t>). Сразу же возникают</w:t>
      </w:r>
      <w:r>
        <w:rPr>
          <w:spacing w:val="-10"/>
          <w:sz w:val="20"/>
          <w:szCs w:val="20"/>
          <w:lang w:val="be-BY"/>
        </w:rPr>
        <w:t xml:space="preserve"> </w:t>
      </w:r>
      <w:r w:rsidRPr="00DC60ED">
        <w:rPr>
          <w:spacing w:val="-10"/>
          <w:sz w:val="20"/>
          <w:szCs w:val="20"/>
          <w:lang w:val="be-BY"/>
        </w:rPr>
        <w:t>вопросы, относящиеся</w:t>
      </w:r>
      <w:r>
        <w:rPr>
          <w:spacing w:val="-10"/>
          <w:sz w:val="20"/>
          <w:szCs w:val="20"/>
          <w:lang w:val="be-BY"/>
        </w:rPr>
        <w:t xml:space="preserve"> </w:t>
      </w:r>
      <w:r w:rsidRPr="00DC60ED">
        <w:rPr>
          <w:spacing w:val="-10"/>
          <w:sz w:val="20"/>
          <w:szCs w:val="20"/>
          <w:lang w:val="be-BY"/>
        </w:rPr>
        <w:t>как к определению</w:t>
      </w:r>
      <w:r>
        <w:rPr>
          <w:spacing w:val="-10"/>
          <w:sz w:val="20"/>
          <w:szCs w:val="20"/>
          <w:lang w:val="be-BY"/>
        </w:rPr>
        <w:t xml:space="preserve"> </w:t>
      </w:r>
      <w:r w:rsidRPr="00DC60ED">
        <w:rPr>
          <w:spacing w:val="-10"/>
          <w:sz w:val="20"/>
          <w:szCs w:val="20"/>
          <w:lang w:val="be-BY"/>
        </w:rPr>
        <w:t>видо</w:t>
      </w:r>
      <w:r w:rsidR="00795F5D">
        <w:rPr>
          <w:spacing w:val="-10"/>
          <w:sz w:val="20"/>
          <w:szCs w:val="20"/>
          <w:lang w:val="be-BY"/>
        </w:rPr>
        <w:softHyphen/>
      </w:r>
      <w:r w:rsidRPr="00DC60ED">
        <w:rPr>
          <w:spacing w:val="-10"/>
          <w:sz w:val="20"/>
          <w:szCs w:val="20"/>
          <w:lang w:val="be-BY"/>
        </w:rPr>
        <w:t>вой принадлежности данного документа (имелся ли в виду доклад как пуб</w:t>
      </w:r>
      <w:r w:rsidR="00795F5D">
        <w:rPr>
          <w:spacing w:val="-10"/>
          <w:sz w:val="20"/>
          <w:szCs w:val="20"/>
          <w:lang w:val="be-BY"/>
        </w:rPr>
        <w:softHyphen/>
      </w:r>
      <w:r w:rsidRPr="00DC60ED">
        <w:rPr>
          <w:spacing w:val="-10"/>
          <w:sz w:val="20"/>
          <w:szCs w:val="20"/>
          <w:lang w:val="be-BY"/>
        </w:rPr>
        <w:t>личное выступление на каком-либо совещании, или мы все-таки имеем дело с докладом как</w:t>
      </w:r>
      <w:r>
        <w:rPr>
          <w:spacing w:val="-10"/>
          <w:sz w:val="20"/>
          <w:szCs w:val="20"/>
          <w:lang w:val="be-BY"/>
        </w:rPr>
        <w:t xml:space="preserve"> </w:t>
      </w:r>
      <w:r w:rsidRPr="00DC60ED">
        <w:rPr>
          <w:spacing w:val="-10"/>
          <w:sz w:val="20"/>
          <w:szCs w:val="20"/>
          <w:lang w:val="be-BY"/>
        </w:rPr>
        <w:t>донесением, информацией?).</w:t>
      </w:r>
      <w:r>
        <w:rPr>
          <w:spacing w:val="-10"/>
          <w:sz w:val="20"/>
          <w:szCs w:val="20"/>
          <w:lang w:val="be-BY"/>
        </w:rPr>
        <w:t xml:space="preserve"> </w:t>
      </w:r>
      <w:r w:rsidRPr="00DC60ED">
        <w:rPr>
          <w:spacing w:val="-10"/>
          <w:sz w:val="20"/>
          <w:szCs w:val="20"/>
          <w:lang w:val="be-BY"/>
        </w:rPr>
        <w:t>Если принять первое пред</w:t>
      </w:r>
      <w:r w:rsidR="00795F5D">
        <w:rPr>
          <w:spacing w:val="-10"/>
          <w:sz w:val="20"/>
          <w:szCs w:val="20"/>
          <w:lang w:val="be-BY"/>
        </w:rPr>
        <w:softHyphen/>
      </w:r>
      <w:r w:rsidRPr="00DC60ED">
        <w:rPr>
          <w:spacing w:val="-10"/>
          <w:sz w:val="20"/>
          <w:szCs w:val="20"/>
          <w:lang w:val="be-BY"/>
        </w:rPr>
        <w:t>по</w:t>
      </w:r>
      <w:r w:rsidR="00795F5D">
        <w:rPr>
          <w:spacing w:val="-10"/>
          <w:sz w:val="20"/>
          <w:szCs w:val="20"/>
          <w:lang w:val="be-BY"/>
        </w:rPr>
        <w:softHyphen/>
      </w:r>
      <w:r w:rsidRPr="00DC60ED">
        <w:rPr>
          <w:spacing w:val="-10"/>
          <w:sz w:val="20"/>
          <w:szCs w:val="20"/>
          <w:lang w:val="be-BY"/>
        </w:rPr>
        <w:t>ложение, тогда следовало</w:t>
      </w:r>
      <w:r>
        <w:rPr>
          <w:spacing w:val="-10"/>
          <w:sz w:val="20"/>
          <w:szCs w:val="20"/>
          <w:lang w:val="be-BY"/>
        </w:rPr>
        <w:t xml:space="preserve"> </w:t>
      </w:r>
      <w:r w:rsidRPr="00DC60ED">
        <w:rPr>
          <w:spacing w:val="-10"/>
          <w:sz w:val="20"/>
          <w:szCs w:val="20"/>
          <w:lang w:val="be-BY"/>
        </w:rPr>
        <w:t>указать, где был сделан доклад; если допустить вто</w:t>
      </w:r>
      <w:r w:rsidR="00795F5D">
        <w:rPr>
          <w:spacing w:val="-10"/>
          <w:sz w:val="20"/>
          <w:szCs w:val="20"/>
          <w:lang w:val="be-BY"/>
        </w:rPr>
        <w:softHyphen/>
      </w:r>
      <w:r w:rsidRPr="00DC60ED">
        <w:rPr>
          <w:spacing w:val="-10"/>
          <w:sz w:val="20"/>
          <w:szCs w:val="20"/>
          <w:lang w:val="be-BY"/>
        </w:rPr>
        <w:t>рое, то должен быть обозначен адресат (кому представлен доклад). Одна</w:t>
      </w:r>
      <w:r w:rsidR="00795F5D">
        <w:rPr>
          <w:spacing w:val="-10"/>
          <w:sz w:val="20"/>
          <w:szCs w:val="20"/>
          <w:lang w:val="be-BY"/>
        </w:rPr>
        <w:softHyphen/>
      </w:r>
      <w:r w:rsidRPr="00DC60ED">
        <w:rPr>
          <w:spacing w:val="-10"/>
          <w:sz w:val="20"/>
          <w:szCs w:val="20"/>
          <w:lang w:val="be-BY"/>
        </w:rPr>
        <w:t>ко в любом случае налицо</w:t>
      </w:r>
      <w:r>
        <w:rPr>
          <w:spacing w:val="-10"/>
          <w:sz w:val="20"/>
          <w:szCs w:val="20"/>
          <w:lang w:val="be-BY"/>
        </w:rPr>
        <w:t xml:space="preserve"> </w:t>
      </w:r>
      <w:r w:rsidRPr="00DC60ED">
        <w:rPr>
          <w:spacing w:val="-10"/>
          <w:sz w:val="20"/>
          <w:szCs w:val="20"/>
          <w:lang w:val="be-BY"/>
        </w:rPr>
        <w:t>отсутствие</w:t>
      </w:r>
      <w:r>
        <w:rPr>
          <w:spacing w:val="-10"/>
          <w:sz w:val="20"/>
          <w:szCs w:val="20"/>
          <w:lang w:val="be-BY"/>
        </w:rPr>
        <w:t xml:space="preserve"> </w:t>
      </w:r>
      <w:r w:rsidRPr="00DC60ED">
        <w:rPr>
          <w:spacing w:val="-10"/>
          <w:sz w:val="20"/>
          <w:szCs w:val="20"/>
          <w:lang w:val="be-BY"/>
        </w:rPr>
        <w:t>указания на автора документа (подпись доклад</w:t>
      </w:r>
      <w:r w:rsidR="00795F5D">
        <w:rPr>
          <w:spacing w:val="-10"/>
          <w:sz w:val="20"/>
          <w:szCs w:val="20"/>
          <w:lang w:val="be-BY"/>
        </w:rPr>
        <w:softHyphen/>
      </w:r>
      <w:r w:rsidRPr="00DC60ED">
        <w:rPr>
          <w:spacing w:val="-10"/>
          <w:sz w:val="20"/>
          <w:szCs w:val="20"/>
          <w:lang w:val="be-BY"/>
        </w:rPr>
        <w:t>чика также отсутствует).</w:t>
      </w:r>
    </w:p>
    <w:p w:rsidR="00DC60ED" w:rsidRPr="00DC60ED" w:rsidRDefault="00DC60ED" w:rsidP="00DC60ED">
      <w:pPr>
        <w:pStyle w:val="af6"/>
        <w:spacing w:after="0" w:line="220" w:lineRule="exact"/>
        <w:ind w:firstLine="567"/>
        <w:jc w:val="both"/>
        <w:rPr>
          <w:spacing w:val="-10"/>
          <w:sz w:val="20"/>
          <w:szCs w:val="20"/>
          <w:lang w:val="be-BY"/>
        </w:rPr>
      </w:pPr>
      <w:r w:rsidRPr="00DC60ED">
        <w:rPr>
          <w:spacing w:val="-10"/>
          <w:sz w:val="20"/>
          <w:szCs w:val="20"/>
          <w:lang w:val="be-BY"/>
        </w:rPr>
        <w:t xml:space="preserve">Теперь обратимся к </w:t>
      </w:r>
      <w:r>
        <w:rPr>
          <w:spacing w:val="-10"/>
          <w:sz w:val="20"/>
          <w:szCs w:val="20"/>
          <w:lang w:val="be-BY"/>
        </w:rPr>
        <w:t>«</w:t>
      </w:r>
      <w:r w:rsidRPr="00DC60ED">
        <w:rPr>
          <w:spacing w:val="-10"/>
          <w:sz w:val="20"/>
          <w:szCs w:val="20"/>
          <w:lang w:val="be-BY"/>
        </w:rPr>
        <w:t>мелочам</w:t>
      </w:r>
      <w:r>
        <w:rPr>
          <w:spacing w:val="-10"/>
          <w:sz w:val="20"/>
          <w:szCs w:val="20"/>
          <w:lang w:val="be-BY"/>
        </w:rPr>
        <w:t>»</w:t>
      </w:r>
      <w:r w:rsidRPr="00DC60ED">
        <w:rPr>
          <w:spacing w:val="-10"/>
          <w:sz w:val="20"/>
          <w:szCs w:val="20"/>
          <w:lang w:val="be-BY"/>
        </w:rPr>
        <w:t>. В тексте неоднократно упоминаются Сове</w:t>
      </w:r>
      <w:r w:rsidR="00795F5D">
        <w:rPr>
          <w:spacing w:val="-10"/>
          <w:sz w:val="20"/>
          <w:szCs w:val="20"/>
          <w:lang w:val="be-BY"/>
        </w:rPr>
        <w:softHyphen/>
      </w:r>
      <w:r w:rsidRPr="00DC60ED">
        <w:rPr>
          <w:spacing w:val="-10"/>
          <w:sz w:val="20"/>
          <w:szCs w:val="20"/>
          <w:lang w:val="be-BY"/>
        </w:rPr>
        <w:t>ты как органы власти,</w:t>
      </w:r>
      <w:r>
        <w:rPr>
          <w:spacing w:val="-10"/>
          <w:sz w:val="20"/>
          <w:szCs w:val="20"/>
          <w:lang w:val="be-BY"/>
        </w:rPr>
        <w:t xml:space="preserve"> </w:t>
      </w:r>
      <w:r w:rsidRPr="00DC60ED">
        <w:rPr>
          <w:spacing w:val="-10"/>
          <w:sz w:val="20"/>
          <w:szCs w:val="20"/>
          <w:lang w:val="be-BY"/>
        </w:rPr>
        <w:t>и везде они почему-то</w:t>
      </w:r>
      <w:r>
        <w:rPr>
          <w:spacing w:val="-10"/>
          <w:sz w:val="20"/>
          <w:szCs w:val="20"/>
          <w:lang w:val="be-BY"/>
        </w:rPr>
        <w:t xml:space="preserve"> </w:t>
      </w:r>
      <w:r w:rsidRPr="00DC60ED">
        <w:rPr>
          <w:spacing w:val="-10"/>
          <w:sz w:val="20"/>
          <w:szCs w:val="20"/>
          <w:lang w:val="be-BY"/>
        </w:rPr>
        <w:t>приводятся со строчной, а не с прописной</w:t>
      </w:r>
      <w:r>
        <w:rPr>
          <w:spacing w:val="-10"/>
          <w:sz w:val="20"/>
          <w:szCs w:val="20"/>
          <w:lang w:val="be-BY"/>
        </w:rPr>
        <w:t xml:space="preserve"> </w:t>
      </w:r>
      <w:r w:rsidRPr="00DC60ED">
        <w:rPr>
          <w:spacing w:val="-10"/>
          <w:sz w:val="20"/>
          <w:szCs w:val="20"/>
          <w:lang w:val="be-BY"/>
        </w:rPr>
        <w:t>буквы. А вот пример неверной пунктуации, который</w:t>
      </w:r>
      <w:r>
        <w:rPr>
          <w:spacing w:val="-10"/>
          <w:sz w:val="20"/>
          <w:szCs w:val="20"/>
          <w:lang w:val="be-BY"/>
        </w:rPr>
        <w:t xml:space="preserve"> </w:t>
      </w:r>
      <w:r w:rsidRPr="00DC60ED">
        <w:rPr>
          <w:spacing w:val="-10"/>
          <w:sz w:val="20"/>
          <w:szCs w:val="20"/>
          <w:lang w:val="be-BY"/>
        </w:rPr>
        <w:t>приво</w:t>
      </w:r>
      <w:r w:rsidR="00795F5D">
        <w:rPr>
          <w:spacing w:val="-10"/>
          <w:sz w:val="20"/>
          <w:szCs w:val="20"/>
          <w:lang w:val="be-BY"/>
        </w:rPr>
        <w:softHyphen/>
      </w:r>
      <w:r w:rsidRPr="00DC60ED">
        <w:rPr>
          <w:spacing w:val="-10"/>
          <w:sz w:val="20"/>
          <w:szCs w:val="20"/>
          <w:lang w:val="be-BY"/>
        </w:rPr>
        <w:t>дит к обессмысливанию</w:t>
      </w:r>
      <w:r>
        <w:rPr>
          <w:spacing w:val="-10"/>
          <w:sz w:val="20"/>
          <w:szCs w:val="20"/>
          <w:lang w:val="be-BY"/>
        </w:rPr>
        <w:t xml:space="preserve"> </w:t>
      </w:r>
      <w:r w:rsidRPr="00DC60ED">
        <w:rPr>
          <w:spacing w:val="-10"/>
          <w:sz w:val="20"/>
          <w:szCs w:val="20"/>
          <w:lang w:val="be-BY"/>
        </w:rPr>
        <w:t xml:space="preserve">текста: </w:t>
      </w:r>
      <w:r>
        <w:rPr>
          <w:spacing w:val="-10"/>
          <w:sz w:val="20"/>
          <w:szCs w:val="20"/>
          <w:lang w:val="be-BY"/>
        </w:rPr>
        <w:t>«</w:t>
      </w:r>
      <w:r w:rsidRPr="00DC60ED">
        <w:rPr>
          <w:spacing w:val="-10"/>
          <w:sz w:val="20"/>
          <w:szCs w:val="20"/>
          <w:lang w:val="be-BY"/>
        </w:rPr>
        <w:t>Взаимоотношения погранохраны с местным насе</w:t>
      </w:r>
      <w:r w:rsidR="00795F5D">
        <w:rPr>
          <w:spacing w:val="-10"/>
          <w:sz w:val="20"/>
          <w:szCs w:val="20"/>
          <w:lang w:val="be-BY"/>
        </w:rPr>
        <w:softHyphen/>
      </w:r>
      <w:r w:rsidRPr="00DC60ED">
        <w:rPr>
          <w:spacing w:val="-10"/>
          <w:sz w:val="20"/>
          <w:szCs w:val="20"/>
          <w:lang w:val="be-BY"/>
        </w:rPr>
        <w:t>лением…</w:t>
      </w:r>
      <w:r w:rsidR="007D2B7F">
        <w:rPr>
          <w:spacing w:val="-10"/>
          <w:sz w:val="20"/>
          <w:szCs w:val="20"/>
          <w:lang w:val="en-US"/>
        </w:rPr>
        <w:t xml:space="preserve"> </w:t>
      </w:r>
      <w:r w:rsidRPr="00DC60ED">
        <w:rPr>
          <w:spacing w:val="-10"/>
          <w:sz w:val="20"/>
          <w:szCs w:val="20"/>
          <w:lang w:val="be-BY"/>
        </w:rPr>
        <w:t>остаются удовлетворительными, если не считать очень редких и незначительных недовольств.</w:t>
      </w:r>
    </w:p>
    <w:p w:rsidR="00DC60ED" w:rsidRPr="00DC60ED" w:rsidRDefault="00DC60ED" w:rsidP="00DC60ED">
      <w:pPr>
        <w:pStyle w:val="af6"/>
        <w:spacing w:after="0" w:line="220" w:lineRule="exact"/>
        <w:ind w:firstLine="567"/>
        <w:jc w:val="both"/>
        <w:rPr>
          <w:spacing w:val="-10"/>
          <w:sz w:val="20"/>
          <w:szCs w:val="20"/>
          <w:lang w:val="be-BY"/>
        </w:rPr>
      </w:pPr>
      <w:r w:rsidRPr="00DC60ED">
        <w:rPr>
          <w:spacing w:val="-10"/>
          <w:sz w:val="20"/>
          <w:szCs w:val="20"/>
          <w:lang w:val="be-BY"/>
        </w:rPr>
        <w:t>а) Семей арестованных по последней операции лиц польской нацио</w:t>
      </w:r>
      <w:r w:rsidR="00795F5D">
        <w:rPr>
          <w:spacing w:val="-10"/>
          <w:sz w:val="20"/>
          <w:szCs w:val="20"/>
          <w:lang w:val="be-BY"/>
        </w:rPr>
        <w:softHyphen/>
      </w:r>
      <w:r w:rsidRPr="00DC60ED">
        <w:rPr>
          <w:spacing w:val="-10"/>
          <w:sz w:val="20"/>
          <w:szCs w:val="20"/>
          <w:lang w:val="be-BY"/>
        </w:rPr>
        <w:t>наль</w:t>
      </w:r>
      <w:r w:rsidR="00795F5D">
        <w:rPr>
          <w:spacing w:val="-10"/>
          <w:sz w:val="20"/>
          <w:szCs w:val="20"/>
          <w:lang w:val="be-BY"/>
        </w:rPr>
        <w:softHyphen/>
      </w:r>
      <w:r w:rsidRPr="00DC60ED">
        <w:rPr>
          <w:spacing w:val="-10"/>
          <w:sz w:val="20"/>
          <w:szCs w:val="20"/>
          <w:lang w:val="be-BY"/>
        </w:rPr>
        <w:t>ности…</w:t>
      </w:r>
      <w:r>
        <w:rPr>
          <w:spacing w:val="-10"/>
          <w:sz w:val="20"/>
          <w:szCs w:val="20"/>
          <w:lang w:val="be-BY"/>
        </w:rPr>
        <w:t>»</w:t>
      </w:r>
      <w:r w:rsidR="00795F5D">
        <w:rPr>
          <w:spacing w:val="-10"/>
          <w:sz w:val="20"/>
          <w:szCs w:val="20"/>
          <w:lang w:val="be-BY"/>
        </w:rPr>
        <w:t> </w:t>
      </w:r>
      <w:r w:rsidRPr="00DC60ED">
        <w:rPr>
          <w:spacing w:val="-10"/>
          <w:sz w:val="20"/>
          <w:szCs w:val="20"/>
          <w:lang w:val="be-BY"/>
        </w:rPr>
        <w:t>(</w:t>
      </w:r>
      <w:r w:rsidRPr="00DC60ED">
        <w:rPr>
          <w:i/>
          <w:spacing w:val="-10"/>
          <w:sz w:val="20"/>
          <w:szCs w:val="20"/>
          <w:lang w:val="be-BY"/>
        </w:rPr>
        <w:t>с. 16</w:t>
      </w:r>
      <w:r w:rsidRPr="00DC60ED">
        <w:rPr>
          <w:spacing w:val="-10"/>
          <w:sz w:val="20"/>
          <w:szCs w:val="20"/>
          <w:lang w:val="be-BY"/>
        </w:rPr>
        <w:t>).</w:t>
      </w:r>
      <w:r>
        <w:rPr>
          <w:spacing w:val="-10"/>
          <w:sz w:val="20"/>
          <w:szCs w:val="20"/>
          <w:lang w:val="be-BY"/>
        </w:rPr>
        <w:t xml:space="preserve"> </w:t>
      </w:r>
      <w:r w:rsidRPr="00DC60ED">
        <w:rPr>
          <w:spacing w:val="-10"/>
          <w:sz w:val="20"/>
          <w:szCs w:val="20"/>
          <w:lang w:val="be-BY"/>
        </w:rPr>
        <w:t xml:space="preserve">Здесь явно вместо точки после слова </w:t>
      </w:r>
      <w:r>
        <w:rPr>
          <w:spacing w:val="-10"/>
          <w:sz w:val="20"/>
          <w:szCs w:val="20"/>
          <w:lang w:val="be-BY"/>
        </w:rPr>
        <w:t>«</w:t>
      </w:r>
      <w:r w:rsidRPr="00DC60ED">
        <w:rPr>
          <w:spacing w:val="-10"/>
          <w:sz w:val="20"/>
          <w:szCs w:val="20"/>
          <w:lang w:val="be-BY"/>
        </w:rPr>
        <w:t>недовольств</w:t>
      </w:r>
      <w:r>
        <w:rPr>
          <w:spacing w:val="-10"/>
          <w:sz w:val="20"/>
          <w:szCs w:val="20"/>
          <w:lang w:val="be-BY"/>
        </w:rPr>
        <w:t>»</w:t>
      </w:r>
      <w:r w:rsidRPr="00DC60ED">
        <w:rPr>
          <w:spacing w:val="-10"/>
          <w:sz w:val="20"/>
          <w:szCs w:val="20"/>
          <w:lang w:val="be-BY"/>
        </w:rPr>
        <w:t xml:space="preserve"> сле</w:t>
      </w:r>
      <w:r w:rsidR="00795F5D">
        <w:rPr>
          <w:spacing w:val="-10"/>
          <w:sz w:val="20"/>
          <w:szCs w:val="20"/>
          <w:lang w:val="be-BY"/>
        </w:rPr>
        <w:softHyphen/>
      </w:r>
      <w:r w:rsidRPr="00DC60ED">
        <w:rPr>
          <w:spacing w:val="-10"/>
          <w:sz w:val="20"/>
          <w:szCs w:val="20"/>
          <w:lang w:val="be-BY"/>
        </w:rPr>
        <w:t>довало поставить двоеточие и тогда все стало бы на свои места.</w:t>
      </w:r>
    </w:p>
    <w:p w:rsidR="0097551D" w:rsidRDefault="00DC60ED" w:rsidP="00DC60ED">
      <w:pPr>
        <w:pStyle w:val="af6"/>
        <w:spacing w:after="0" w:line="220" w:lineRule="exact"/>
        <w:ind w:firstLine="567"/>
        <w:jc w:val="both"/>
        <w:rPr>
          <w:spacing w:val="-10"/>
          <w:sz w:val="20"/>
          <w:szCs w:val="20"/>
        </w:rPr>
      </w:pPr>
      <w:r w:rsidRPr="00DC60ED">
        <w:rPr>
          <w:spacing w:val="-10"/>
          <w:sz w:val="20"/>
          <w:szCs w:val="20"/>
          <w:lang w:val="be-BY"/>
        </w:rPr>
        <w:t>Док. № 2 (</w:t>
      </w:r>
      <w:r w:rsidRPr="00DC60ED">
        <w:rPr>
          <w:i/>
          <w:spacing w:val="-10"/>
          <w:sz w:val="20"/>
          <w:szCs w:val="20"/>
          <w:lang w:val="be-BY"/>
        </w:rPr>
        <w:t>с. 17</w:t>
      </w:r>
      <w:r w:rsidRPr="00DC60ED">
        <w:rPr>
          <w:spacing w:val="-10"/>
          <w:sz w:val="20"/>
          <w:szCs w:val="20"/>
          <w:lang w:val="be-BY"/>
        </w:rPr>
        <w:t>)</w:t>
      </w:r>
      <w:r w:rsidR="00795F5D">
        <w:rPr>
          <w:spacing w:val="-10"/>
          <w:sz w:val="20"/>
          <w:szCs w:val="20"/>
          <w:lang w:val="be-BY"/>
        </w:rPr>
        <w:t>.</w:t>
      </w:r>
      <w:r w:rsidRPr="00DC60ED">
        <w:rPr>
          <w:spacing w:val="-10"/>
          <w:sz w:val="20"/>
          <w:szCs w:val="20"/>
          <w:lang w:val="be-BY"/>
        </w:rPr>
        <w:t xml:space="preserve"> Здесь обращает на себя внимание наличие грам</w:t>
      </w:r>
      <w:r w:rsidR="00795F5D">
        <w:rPr>
          <w:spacing w:val="-10"/>
          <w:sz w:val="20"/>
          <w:szCs w:val="20"/>
          <w:lang w:val="be-BY"/>
        </w:rPr>
        <w:softHyphen/>
      </w:r>
      <w:r w:rsidRPr="00DC60ED">
        <w:rPr>
          <w:spacing w:val="-10"/>
          <w:sz w:val="20"/>
          <w:szCs w:val="20"/>
          <w:lang w:val="be-BY"/>
        </w:rPr>
        <w:t>ма</w:t>
      </w:r>
      <w:r w:rsidR="00795F5D">
        <w:rPr>
          <w:spacing w:val="-10"/>
          <w:sz w:val="20"/>
          <w:szCs w:val="20"/>
          <w:lang w:val="be-BY"/>
        </w:rPr>
        <w:softHyphen/>
      </w:r>
      <w:r w:rsidRPr="00DC60ED">
        <w:rPr>
          <w:spacing w:val="-10"/>
          <w:sz w:val="20"/>
          <w:szCs w:val="20"/>
          <w:lang w:val="be-BY"/>
        </w:rPr>
        <w:t>ти</w:t>
      </w:r>
      <w:r w:rsidR="00795F5D">
        <w:rPr>
          <w:spacing w:val="-10"/>
          <w:sz w:val="20"/>
          <w:szCs w:val="20"/>
          <w:lang w:val="be-BY"/>
        </w:rPr>
        <w:softHyphen/>
      </w:r>
      <w:r w:rsidRPr="00DC60ED">
        <w:rPr>
          <w:spacing w:val="-10"/>
          <w:sz w:val="20"/>
          <w:szCs w:val="20"/>
          <w:lang w:val="be-BY"/>
        </w:rPr>
        <w:t>чес</w:t>
      </w:r>
      <w:r w:rsidR="00795F5D">
        <w:rPr>
          <w:spacing w:val="-10"/>
          <w:sz w:val="20"/>
          <w:szCs w:val="20"/>
          <w:lang w:val="be-BY"/>
        </w:rPr>
        <w:softHyphen/>
      </w:r>
      <w:r w:rsidRPr="00DC60ED">
        <w:rPr>
          <w:spacing w:val="-10"/>
          <w:sz w:val="20"/>
          <w:szCs w:val="20"/>
          <w:lang w:val="be-BY"/>
        </w:rPr>
        <w:t>ких ошибок в тексте,</w:t>
      </w:r>
      <w:r>
        <w:rPr>
          <w:spacing w:val="-10"/>
          <w:sz w:val="20"/>
          <w:szCs w:val="20"/>
          <w:lang w:val="be-BY"/>
        </w:rPr>
        <w:t xml:space="preserve"> </w:t>
      </w:r>
      <w:r w:rsidRPr="00DC60ED">
        <w:rPr>
          <w:spacing w:val="-10"/>
          <w:sz w:val="20"/>
          <w:szCs w:val="20"/>
          <w:lang w:val="be-BY"/>
        </w:rPr>
        <w:t xml:space="preserve">не исправленых составителем: </w:t>
      </w:r>
      <w:r w:rsidRPr="00DC60ED">
        <w:rPr>
          <w:i/>
          <w:spacing w:val="-10"/>
          <w:sz w:val="20"/>
          <w:szCs w:val="20"/>
          <w:lang w:val="be-BY"/>
        </w:rPr>
        <w:t>док</w:t>
      </w:r>
      <w:r w:rsidRPr="00DC60ED">
        <w:rPr>
          <w:b/>
          <w:i/>
          <w:spacing w:val="-10"/>
          <w:sz w:val="20"/>
          <w:szCs w:val="20"/>
          <w:lang w:val="be-BY"/>
        </w:rPr>
        <w:t>о</w:t>
      </w:r>
      <w:r w:rsidRPr="00DC60ED">
        <w:rPr>
          <w:i/>
          <w:spacing w:val="-10"/>
          <w:sz w:val="20"/>
          <w:szCs w:val="20"/>
          <w:lang w:val="be-BY"/>
        </w:rPr>
        <w:t>зательством</w:t>
      </w:r>
      <w:r w:rsidRPr="00DC60ED">
        <w:rPr>
          <w:spacing w:val="-10"/>
          <w:sz w:val="20"/>
          <w:szCs w:val="20"/>
          <w:lang w:val="be-BY"/>
        </w:rPr>
        <w:t xml:space="preserve"> (вмес</w:t>
      </w:r>
      <w:r w:rsidR="00795F5D">
        <w:rPr>
          <w:spacing w:val="-10"/>
          <w:sz w:val="20"/>
          <w:szCs w:val="20"/>
          <w:lang w:val="be-BY"/>
        </w:rPr>
        <w:softHyphen/>
      </w:r>
      <w:r w:rsidRPr="00DC60ED">
        <w:rPr>
          <w:spacing w:val="-10"/>
          <w:sz w:val="20"/>
          <w:szCs w:val="20"/>
          <w:lang w:val="be-BY"/>
        </w:rPr>
        <w:t xml:space="preserve">то правильного </w:t>
      </w:r>
      <w:r w:rsidRPr="00DC60ED">
        <w:rPr>
          <w:i/>
          <w:spacing w:val="-10"/>
          <w:sz w:val="20"/>
          <w:szCs w:val="20"/>
          <w:lang w:val="be-BY"/>
        </w:rPr>
        <w:t>док</w:t>
      </w:r>
      <w:r w:rsidRPr="00DC60ED">
        <w:rPr>
          <w:b/>
          <w:i/>
          <w:spacing w:val="-10"/>
          <w:sz w:val="20"/>
          <w:szCs w:val="20"/>
          <w:lang w:val="be-BY"/>
        </w:rPr>
        <w:t>а</w:t>
      </w:r>
      <w:r w:rsidRPr="00DC60ED">
        <w:rPr>
          <w:i/>
          <w:spacing w:val="-10"/>
          <w:sz w:val="20"/>
          <w:szCs w:val="20"/>
          <w:lang w:val="be-BY"/>
        </w:rPr>
        <w:t>зательством</w:t>
      </w:r>
      <w:r w:rsidRPr="00DC60ED">
        <w:rPr>
          <w:spacing w:val="-10"/>
          <w:sz w:val="20"/>
          <w:szCs w:val="20"/>
          <w:lang w:val="be-BY"/>
        </w:rPr>
        <w:t>). В данном случае не требуется, как то пред</w:t>
      </w:r>
      <w:r w:rsidR="00795F5D">
        <w:rPr>
          <w:spacing w:val="-10"/>
          <w:sz w:val="20"/>
          <w:szCs w:val="20"/>
          <w:lang w:val="be-BY"/>
        </w:rPr>
        <w:softHyphen/>
      </w:r>
      <w:r w:rsidRPr="00DC60ED">
        <w:rPr>
          <w:spacing w:val="-10"/>
          <w:sz w:val="20"/>
          <w:szCs w:val="20"/>
          <w:lang w:val="be-BY"/>
        </w:rPr>
        <w:t>лагают</w:t>
      </w:r>
      <w:r>
        <w:rPr>
          <w:spacing w:val="-10"/>
          <w:sz w:val="20"/>
          <w:szCs w:val="20"/>
          <w:lang w:val="be-BY"/>
        </w:rPr>
        <w:t xml:space="preserve"> </w:t>
      </w:r>
      <w:r w:rsidRPr="00DC60ED">
        <w:rPr>
          <w:spacing w:val="-10"/>
          <w:sz w:val="20"/>
          <w:szCs w:val="20"/>
          <w:lang w:val="be-BY"/>
        </w:rPr>
        <w:t>вышеупоминавшиеся методические рекомендации, сохранять эту ошиб</w:t>
      </w:r>
      <w:r w:rsidR="00795F5D">
        <w:rPr>
          <w:spacing w:val="-10"/>
          <w:sz w:val="20"/>
          <w:szCs w:val="20"/>
          <w:lang w:val="be-BY"/>
        </w:rPr>
        <w:softHyphen/>
      </w:r>
      <w:r w:rsidRPr="00DC60ED">
        <w:rPr>
          <w:spacing w:val="-10"/>
          <w:sz w:val="20"/>
          <w:szCs w:val="20"/>
          <w:lang w:val="be-BY"/>
        </w:rPr>
        <w:t>ку, а следовало</w:t>
      </w:r>
      <w:r>
        <w:rPr>
          <w:spacing w:val="-10"/>
          <w:sz w:val="20"/>
          <w:szCs w:val="20"/>
          <w:lang w:val="be-BY"/>
        </w:rPr>
        <w:t xml:space="preserve"> </w:t>
      </w:r>
      <w:r w:rsidRPr="00DC60ED">
        <w:rPr>
          <w:spacing w:val="-10"/>
          <w:sz w:val="20"/>
          <w:szCs w:val="20"/>
          <w:lang w:val="be-BY"/>
        </w:rPr>
        <w:t>привести написание слова в соответствие с совре</w:t>
      </w:r>
      <w:r w:rsidR="00795F5D">
        <w:rPr>
          <w:spacing w:val="-10"/>
          <w:sz w:val="20"/>
          <w:szCs w:val="20"/>
          <w:lang w:val="be-BY"/>
        </w:rPr>
        <w:softHyphen/>
      </w:r>
      <w:r w:rsidRPr="00DC60ED">
        <w:rPr>
          <w:spacing w:val="-10"/>
          <w:sz w:val="20"/>
          <w:szCs w:val="20"/>
          <w:lang w:val="be-BY"/>
        </w:rPr>
        <w:t>мен</w:t>
      </w:r>
      <w:r w:rsidR="00795F5D">
        <w:rPr>
          <w:spacing w:val="-10"/>
          <w:sz w:val="20"/>
          <w:szCs w:val="20"/>
          <w:lang w:val="be-BY"/>
        </w:rPr>
        <w:softHyphen/>
      </w:r>
      <w:r w:rsidRPr="00DC60ED">
        <w:rPr>
          <w:spacing w:val="-10"/>
          <w:sz w:val="20"/>
          <w:szCs w:val="20"/>
          <w:lang w:val="be-BY"/>
        </w:rPr>
        <w:t>ны</w:t>
      </w:r>
      <w:r w:rsidR="00795F5D">
        <w:rPr>
          <w:spacing w:val="-10"/>
          <w:sz w:val="20"/>
          <w:szCs w:val="20"/>
          <w:lang w:val="be-BY"/>
        </w:rPr>
        <w:softHyphen/>
      </w:r>
      <w:r w:rsidRPr="00DC60ED">
        <w:rPr>
          <w:spacing w:val="-10"/>
          <w:sz w:val="20"/>
          <w:szCs w:val="20"/>
          <w:lang w:val="be-BY"/>
        </w:rPr>
        <w:t>ми нормами русского правописания.</w:t>
      </w:r>
      <w:r>
        <w:rPr>
          <w:spacing w:val="-10"/>
          <w:sz w:val="20"/>
          <w:szCs w:val="20"/>
          <w:lang w:val="be-BY"/>
        </w:rPr>
        <w:t xml:space="preserve"> </w:t>
      </w:r>
      <w:r w:rsidRPr="00DC60ED">
        <w:rPr>
          <w:spacing w:val="-10"/>
          <w:sz w:val="20"/>
          <w:szCs w:val="20"/>
          <w:lang w:val="be-BY"/>
        </w:rPr>
        <w:t>Требует, на наш взгляд,</w:t>
      </w:r>
      <w:r>
        <w:rPr>
          <w:spacing w:val="-10"/>
          <w:sz w:val="20"/>
          <w:szCs w:val="20"/>
          <w:lang w:val="be-BY"/>
        </w:rPr>
        <w:t xml:space="preserve"> </w:t>
      </w:r>
      <w:r w:rsidRPr="00DC60ED">
        <w:rPr>
          <w:spacing w:val="-10"/>
          <w:sz w:val="20"/>
          <w:szCs w:val="20"/>
          <w:lang w:val="be-BY"/>
        </w:rPr>
        <w:t>допол</w:t>
      </w:r>
      <w:r w:rsidR="00795F5D">
        <w:rPr>
          <w:spacing w:val="-10"/>
          <w:sz w:val="20"/>
          <w:szCs w:val="20"/>
          <w:lang w:val="be-BY"/>
        </w:rPr>
        <w:softHyphen/>
      </w:r>
      <w:r w:rsidRPr="00DC60ED">
        <w:rPr>
          <w:spacing w:val="-10"/>
          <w:sz w:val="20"/>
          <w:szCs w:val="20"/>
          <w:lang w:val="be-BY"/>
        </w:rPr>
        <w:t>не</w:t>
      </w:r>
      <w:r w:rsidR="00795F5D">
        <w:rPr>
          <w:spacing w:val="-10"/>
          <w:sz w:val="20"/>
          <w:szCs w:val="20"/>
          <w:lang w:val="be-BY"/>
        </w:rPr>
        <w:softHyphen/>
      </w:r>
      <w:r w:rsidRPr="00DC60ED">
        <w:rPr>
          <w:spacing w:val="-10"/>
          <w:sz w:val="20"/>
          <w:szCs w:val="20"/>
          <w:lang w:val="be-BY"/>
        </w:rPr>
        <w:t>ния текст</w:t>
      </w:r>
      <w:r>
        <w:rPr>
          <w:spacing w:val="-10"/>
          <w:sz w:val="20"/>
          <w:szCs w:val="20"/>
          <w:lang w:val="be-BY"/>
        </w:rPr>
        <w:t xml:space="preserve"> </w:t>
      </w:r>
      <w:r w:rsidRPr="00DC60ED">
        <w:rPr>
          <w:spacing w:val="-10"/>
          <w:sz w:val="20"/>
          <w:szCs w:val="20"/>
          <w:lang w:val="be-BY"/>
        </w:rPr>
        <w:t xml:space="preserve">следующей фразы: </w:t>
      </w:r>
      <w:r>
        <w:rPr>
          <w:spacing w:val="-10"/>
          <w:sz w:val="20"/>
          <w:szCs w:val="20"/>
          <w:lang w:val="be-BY"/>
        </w:rPr>
        <w:t>«</w:t>
      </w:r>
      <w:r w:rsidRPr="00DC60ED">
        <w:rPr>
          <w:spacing w:val="-10"/>
          <w:sz w:val="20"/>
          <w:szCs w:val="20"/>
          <w:lang w:val="be-BY"/>
        </w:rPr>
        <w:t>Бюро ЦК поручило фракции ЦИК Бело</w:t>
      </w:r>
      <w:r w:rsidR="00795F5D">
        <w:rPr>
          <w:spacing w:val="-10"/>
          <w:sz w:val="20"/>
          <w:szCs w:val="20"/>
          <w:lang w:val="be-BY"/>
        </w:rPr>
        <w:softHyphen/>
      </w:r>
      <w:r w:rsidRPr="00DC60ED">
        <w:rPr>
          <w:spacing w:val="-10"/>
          <w:sz w:val="20"/>
          <w:szCs w:val="20"/>
          <w:lang w:val="be-BY"/>
        </w:rPr>
        <w:t>рус</w:t>
      </w:r>
      <w:r w:rsidR="00795F5D">
        <w:rPr>
          <w:spacing w:val="-10"/>
          <w:sz w:val="20"/>
          <w:szCs w:val="20"/>
          <w:lang w:val="be-BY"/>
        </w:rPr>
        <w:softHyphen/>
      </w:r>
      <w:r w:rsidRPr="00DC60ED">
        <w:rPr>
          <w:spacing w:val="-10"/>
          <w:sz w:val="20"/>
          <w:szCs w:val="20"/>
          <w:lang w:val="be-BY"/>
        </w:rPr>
        <w:t>ской ССР…</w:t>
      </w:r>
      <w:r>
        <w:rPr>
          <w:spacing w:val="-10"/>
          <w:sz w:val="20"/>
          <w:szCs w:val="20"/>
          <w:lang w:val="be-BY"/>
        </w:rPr>
        <w:t>»</w:t>
      </w:r>
      <w:r w:rsidRPr="00DC60ED">
        <w:rPr>
          <w:spacing w:val="-10"/>
          <w:sz w:val="20"/>
          <w:szCs w:val="20"/>
          <w:lang w:val="be-BY"/>
        </w:rPr>
        <w:t xml:space="preserve">. Он должен выглядеть следующим образом: </w:t>
      </w:r>
      <w:r>
        <w:rPr>
          <w:spacing w:val="-10"/>
          <w:sz w:val="20"/>
          <w:szCs w:val="20"/>
          <w:lang w:val="be-BY"/>
        </w:rPr>
        <w:t>«</w:t>
      </w:r>
      <w:r w:rsidRPr="00DC60ED">
        <w:rPr>
          <w:spacing w:val="-10"/>
          <w:sz w:val="20"/>
          <w:szCs w:val="20"/>
          <w:lang w:val="be-BY"/>
        </w:rPr>
        <w:t>Бюро ЦК</w:t>
      </w:r>
      <w:r w:rsidRPr="00DC60ED">
        <w:rPr>
          <w:spacing w:val="-10"/>
          <w:sz w:val="20"/>
          <w:szCs w:val="20"/>
        </w:rPr>
        <w:t xml:space="preserve"> [КП(б)Б] пору</w:t>
      </w:r>
      <w:r w:rsidR="00795F5D">
        <w:rPr>
          <w:spacing w:val="-10"/>
          <w:sz w:val="20"/>
          <w:szCs w:val="20"/>
        </w:rPr>
        <w:softHyphen/>
      </w:r>
      <w:r w:rsidRPr="00DC60ED">
        <w:rPr>
          <w:spacing w:val="-10"/>
          <w:sz w:val="20"/>
          <w:szCs w:val="20"/>
        </w:rPr>
        <w:t>чило фракции [КП(б)Б] в ЦИК БССР…». Без этих дополнений чита</w:t>
      </w:r>
      <w:r w:rsidR="00795F5D">
        <w:rPr>
          <w:spacing w:val="-10"/>
          <w:sz w:val="20"/>
          <w:szCs w:val="20"/>
        </w:rPr>
        <w:softHyphen/>
      </w:r>
      <w:r w:rsidRPr="00DC60ED">
        <w:rPr>
          <w:spacing w:val="-10"/>
          <w:sz w:val="20"/>
          <w:szCs w:val="20"/>
        </w:rPr>
        <w:t>тель будет в недоумении, о какой такой фракции высшего органа власти Бело</w:t>
      </w:r>
      <w:r w:rsidR="00795F5D">
        <w:rPr>
          <w:spacing w:val="-10"/>
          <w:sz w:val="20"/>
          <w:szCs w:val="20"/>
        </w:rPr>
        <w:softHyphen/>
      </w:r>
      <w:r w:rsidRPr="00DC60ED">
        <w:rPr>
          <w:spacing w:val="-10"/>
          <w:sz w:val="20"/>
          <w:szCs w:val="20"/>
        </w:rPr>
        <w:t>рус</w:t>
      </w:r>
      <w:r w:rsidR="00795F5D">
        <w:rPr>
          <w:spacing w:val="-10"/>
          <w:sz w:val="20"/>
          <w:szCs w:val="20"/>
        </w:rPr>
        <w:softHyphen/>
      </w:r>
      <w:r w:rsidRPr="00DC60ED">
        <w:rPr>
          <w:spacing w:val="-10"/>
          <w:sz w:val="20"/>
          <w:szCs w:val="20"/>
        </w:rPr>
        <w:t xml:space="preserve">ской ССР идет речь? И хорошо было </w:t>
      </w:r>
      <w:r w:rsidR="009447FA" w:rsidRPr="00DC60ED">
        <w:rPr>
          <w:spacing w:val="-10"/>
          <w:sz w:val="20"/>
          <w:szCs w:val="20"/>
        </w:rPr>
        <w:t xml:space="preserve">бы </w:t>
      </w:r>
      <w:r w:rsidRPr="00DC60ED">
        <w:rPr>
          <w:spacing w:val="-10"/>
          <w:sz w:val="20"/>
          <w:szCs w:val="20"/>
        </w:rPr>
        <w:t>прокомментировать это при</w:t>
      </w:r>
      <w:r w:rsidR="00795F5D">
        <w:rPr>
          <w:spacing w:val="-10"/>
          <w:sz w:val="20"/>
          <w:szCs w:val="20"/>
        </w:rPr>
        <w:softHyphen/>
      </w:r>
      <w:r w:rsidRPr="00DC60ED">
        <w:rPr>
          <w:spacing w:val="-10"/>
          <w:sz w:val="20"/>
          <w:szCs w:val="20"/>
        </w:rPr>
        <w:t>мер</w:t>
      </w:r>
      <w:r w:rsidR="00795F5D">
        <w:rPr>
          <w:spacing w:val="-10"/>
          <w:sz w:val="20"/>
          <w:szCs w:val="20"/>
        </w:rPr>
        <w:softHyphen/>
      </w:r>
      <w:r w:rsidRPr="00DC60ED">
        <w:rPr>
          <w:spacing w:val="-10"/>
          <w:sz w:val="20"/>
          <w:szCs w:val="20"/>
        </w:rPr>
        <w:t>но таким образом, что партийные фракции создавались во всех вне</w:t>
      </w:r>
      <w:r w:rsidR="00795F5D">
        <w:rPr>
          <w:spacing w:val="-10"/>
          <w:sz w:val="20"/>
          <w:szCs w:val="20"/>
        </w:rPr>
        <w:softHyphen/>
      </w:r>
      <w:r w:rsidRPr="00DC60ED">
        <w:rPr>
          <w:spacing w:val="-10"/>
          <w:sz w:val="20"/>
          <w:szCs w:val="20"/>
        </w:rPr>
        <w:t>пар</w:t>
      </w:r>
      <w:r w:rsidR="00795F5D">
        <w:rPr>
          <w:spacing w:val="-10"/>
          <w:sz w:val="20"/>
          <w:szCs w:val="20"/>
        </w:rPr>
        <w:softHyphen/>
      </w:r>
      <w:r w:rsidRPr="00DC60ED">
        <w:rPr>
          <w:spacing w:val="-10"/>
          <w:sz w:val="20"/>
          <w:szCs w:val="20"/>
        </w:rPr>
        <w:t>тий</w:t>
      </w:r>
      <w:r w:rsidR="00795F5D">
        <w:rPr>
          <w:spacing w:val="-10"/>
          <w:sz w:val="20"/>
          <w:szCs w:val="20"/>
        </w:rPr>
        <w:softHyphen/>
      </w:r>
      <w:r w:rsidRPr="00DC60ED">
        <w:rPr>
          <w:spacing w:val="-10"/>
          <w:sz w:val="20"/>
          <w:szCs w:val="20"/>
        </w:rPr>
        <w:t>ных учреж</w:t>
      </w:r>
      <w:r w:rsidR="00795F5D">
        <w:rPr>
          <w:spacing w:val="-10"/>
          <w:sz w:val="20"/>
          <w:szCs w:val="20"/>
        </w:rPr>
        <w:softHyphen/>
      </w:r>
      <w:r w:rsidRPr="00DC60ED">
        <w:rPr>
          <w:spacing w:val="-10"/>
          <w:sz w:val="20"/>
          <w:szCs w:val="20"/>
        </w:rPr>
        <w:t>дениях, а также органах законодательной и исполнительной влас</w:t>
      </w:r>
      <w:r w:rsidR="00795F5D">
        <w:rPr>
          <w:spacing w:val="-10"/>
          <w:sz w:val="20"/>
          <w:szCs w:val="20"/>
        </w:rPr>
        <w:softHyphen/>
      </w:r>
      <w:r w:rsidRPr="00DC60ED">
        <w:rPr>
          <w:spacing w:val="-10"/>
          <w:sz w:val="20"/>
          <w:szCs w:val="20"/>
        </w:rPr>
        <w:t>ти.</w:t>
      </w:r>
    </w:p>
    <w:p w:rsidR="0097551D" w:rsidRDefault="00DC60ED" w:rsidP="00DC60ED">
      <w:pPr>
        <w:pStyle w:val="af6"/>
        <w:spacing w:after="0" w:line="220" w:lineRule="exact"/>
        <w:ind w:firstLine="567"/>
        <w:jc w:val="both"/>
        <w:rPr>
          <w:spacing w:val="-10"/>
          <w:sz w:val="20"/>
          <w:szCs w:val="20"/>
        </w:rPr>
      </w:pPr>
      <w:r w:rsidRPr="00DC60ED">
        <w:rPr>
          <w:spacing w:val="-10"/>
          <w:sz w:val="20"/>
          <w:szCs w:val="20"/>
        </w:rPr>
        <w:lastRenderedPageBreak/>
        <w:t>Док. № 3</w:t>
      </w:r>
      <w:r w:rsidR="00795F5D">
        <w:rPr>
          <w:spacing w:val="-10"/>
          <w:sz w:val="20"/>
          <w:szCs w:val="20"/>
        </w:rPr>
        <w:t xml:space="preserve"> </w:t>
      </w:r>
      <w:r w:rsidRPr="00DC60ED">
        <w:rPr>
          <w:spacing w:val="-10"/>
          <w:sz w:val="20"/>
          <w:szCs w:val="20"/>
        </w:rPr>
        <w:t>(</w:t>
      </w:r>
      <w:r w:rsidRPr="00DC60ED">
        <w:rPr>
          <w:i/>
          <w:spacing w:val="-10"/>
          <w:sz w:val="20"/>
          <w:szCs w:val="20"/>
        </w:rPr>
        <w:t>с. 17</w:t>
      </w:r>
      <w:r w:rsidRPr="00DC60ED">
        <w:rPr>
          <w:spacing w:val="-10"/>
          <w:sz w:val="20"/>
          <w:szCs w:val="20"/>
        </w:rPr>
        <w:t>)</w:t>
      </w:r>
      <w:r w:rsidR="00795F5D">
        <w:rPr>
          <w:spacing w:val="-10"/>
          <w:sz w:val="20"/>
          <w:szCs w:val="20"/>
        </w:rPr>
        <w:t>.</w:t>
      </w:r>
      <w:r w:rsidRPr="00DC60ED">
        <w:rPr>
          <w:spacing w:val="-10"/>
          <w:sz w:val="20"/>
          <w:szCs w:val="20"/>
        </w:rPr>
        <w:t xml:space="preserve"> В публикуемом под этим номером письме</w:t>
      </w:r>
      <w:r>
        <w:rPr>
          <w:spacing w:val="-10"/>
          <w:sz w:val="20"/>
          <w:szCs w:val="20"/>
        </w:rPr>
        <w:t xml:space="preserve"> </w:t>
      </w:r>
      <w:r w:rsidRPr="00DC60ED">
        <w:rPr>
          <w:spacing w:val="-10"/>
          <w:sz w:val="20"/>
          <w:szCs w:val="20"/>
        </w:rPr>
        <w:t>И. Шамука в газету «Крестьянская правда» и журнал «Красная деревня»</w:t>
      </w:r>
      <w:r>
        <w:rPr>
          <w:spacing w:val="-10"/>
          <w:sz w:val="20"/>
          <w:szCs w:val="20"/>
        </w:rPr>
        <w:t xml:space="preserve"> </w:t>
      </w:r>
      <w:r w:rsidRPr="00DC60ED">
        <w:rPr>
          <w:spacing w:val="-10"/>
          <w:sz w:val="20"/>
          <w:szCs w:val="20"/>
        </w:rPr>
        <w:t>о жизни</w:t>
      </w:r>
      <w:r>
        <w:rPr>
          <w:spacing w:val="-10"/>
          <w:sz w:val="20"/>
          <w:szCs w:val="20"/>
        </w:rPr>
        <w:t xml:space="preserve"> </w:t>
      </w:r>
      <w:r w:rsidRPr="00DC60ED">
        <w:rPr>
          <w:spacing w:val="-10"/>
          <w:sz w:val="20"/>
          <w:szCs w:val="20"/>
        </w:rPr>
        <w:t>деревни сле</w:t>
      </w:r>
      <w:r w:rsidR="00795F5D">
        <w:rPr>
          <w:spacing w:val="-10"/>
          <w:sz w:val="20"/>
          <w:szCs w:val="20"/>
        </w:rPr>
        <w:softHyphen/>
      </w:r>
      <w:r w:rsidRPr="00DC60ED">
        <w:rPr>
          <w:spacing w:val="-10"/>
          <w:sz w:val="20"/>
          <w:szCs w:val="20"/>
        </w:rPr>
        <w:t>довало бы дать примечания о газете и журнале, однако не это здесь глав</w:t>
      </w:r>
      <w:r w:rsidR="00795F5D">
        <w:rPr>
          <w:spacing w:val="-10"/>
          <w:sz w:val="20"/>
          <w:szCs w:val="20"/>
        </w:rPr>
        <w:softHyphen/>
      </w:r>
      <w:r w:rsidRPr="00DC60ED">
        <w:rPr>
          <w:spacing w:val="-10"/>
          <w:sz w:val="20"/>
          <w:szCs w:val="20"/>
        </w:rPr>
        <w:t>ное. Из изучения содержания документа</w:t>
      </w:r>
      <w:r>
        <w:rPr>
          <w:spacing w:val="-10"/>
          <w:sz w:val="20"/>
          <w:szCs w:val="20"/>
        </w:rPr>
        <w:t xml:space="preserve"> </w:t>
      </w:r>
      <w:r w:rsidRPr="00DC60ED">
        <w:rPr>
          <w:spacing w:val="-10"/>
          <w:sz w:val="20"/>
          <w:szCs w:val="20"/>
        </w:rPr>
        <w:t>следует, что он был направлен авто</w:t>
      </w:r>
      <w:r w:rsidR="00795F5D">
        <w:rPr>
          <w:spacing w:val="-10"/>
          <w:sz w:val="20"/>
          <w:szCs w:val="20"/>
        </w:rPr>
        <w:softHyphen/>
      </w:r>
      <w:r w:rsidRPr="00DC60ED">
        <w:rPr>
          <w:spacing w:val="-10"/>
          <w:sz w:val="20"/>
          <w:szCs w:val="20"/>
        </w:rPr>
        <w:t>ром только в журнал. Откуда же в заголовке взялась еще и газета? Здесь же соста</w:t>
      </w:r>
      <w:r w:rsidR="00795F5D">
        <w:rPr>
          <w:spacing w:val="-10"/>
          <w:sz w:val="20"/>
          <w:szCs w:val="20"/>
        </w:rPr>
        <w:softHyphen/>
      </w:r>
      <w:r w:rsidRPr="00DC60ED">
        <w:rPr>
          <w:spacing w:val="-10"/>
          <w:sz w:val="20"/>
          <w:szCs w:val="20"/>
        </w:rPr>
        <w:t>витель воспроизводит помету: «Секретарю ЦК КП(б)Б», но не ука</w:t>
      </w:r>
      <w:r w:rsidR="00795F5D">
        <w:rPr>
          <w:spacing w:val="-10"/>
          <w:sz w:val="20"/>
          <w:szCs w:val="20"/>
        </w:rPr>
        <w:softHyphen/>
      </w:r>
      <w:r w:rsidRPr="00DC60ED">
        <w:rPr>
          <w:spacing w:val="-10"/>
          <w:sz w:val="20"/>
          <w:szCs w:val="20"/>
        </w:rPr>
        <w:t>зы</w:t>
      </w:r>
      <w:r w:rsidR="00795F5D">
        <w:rPr>
          <w:spacing w:val="-10"/>
          <w:sz w:val="20"/>
          <w:szCs w:val="20"/>
        </w:rPr>
        <w:softHyphen/>
      </w:r>
      <w:r w:rsidRPr="00DC60ED">
        <w:rPr>
          <w:spacing w:val="-10"/>
          <w:sz w:val="20"/>
          <w:szCs w:val="20"/>
        </w:rPr>
        <w:t>ва</w:t>
      </w:r>
      <w:r w:rsidR="00795F5D">
        <w:rPr>
          <w:spacing w:val="-10"/>
          <w:sz w:val="20"/>
          <w:szCs w:val="20"/>
        </w:rPr>
        <w:softHyphen/>
      </w:r>
      <w:r w:rsidRPr="00DC60ED">
        <w:rPr>
          <w:spacing w:val="-10"/>
          <w:sz w:val="20"/>
          <w:szCs w:val="20"/>
        </w:rPr>
        <w:t>ет, кем она сделана.</w:t>
      </w:r>
    </w:p>
    <w:p w:rsidR="0097551D" w:rsidRDefault="00DC60ED" w:rsidP="00DC60ED">
      <w:pPr>
        <w:pStyle w:val="af6"/>
        <w:spacing w:after="0" w:line="220" w:lineRule="exact"/>
        <w:ind w:firstLine="567"/>
        <w:jc w:val="both"/>
        <w:rPr>
          <w:spacing w:val="-10"/>
          <w:sz w:val="20"/>
          <w:szCs w:val="20"/>
          <w:lang w:val="be-BY"/>
        </w:rPr>
      </w:pPr>
      <w:r w:rsidRPr="00DC60ED">
        <w:rPr>
          <w:spacing w:val="-10"/>
          <w:sz w:val="20"/>
          <w:szCs w:val="20"/>
        </w:rPr>
        <w:t>Неожиданный прием комментирования текста применяет составитель в док. № 6 (с</w:t>
      </w:r>
      <w:r w:rsidRPr="00DC60ED">
        <w:rPr>
          <w:i/>
          <w:spacing w:val="-10"/>
          <w:sz w:val="20"/>
          <w:szCs w:val="20"/>
        </w:rPr>
        <w:t>. 19</w:t>
      </w:r>
      <w:r w:rsidRPr="00DC60ED">
        <w:rPr>
          <w:spacing w:val="-10"/>
          <w:sz w:val="20"/>
          <w:szCs w:val="20"/>
        </w:rPr>
        <w:t>), под которым публикуется циркулярное письмо ЦК КП(б)Б всем окружкомам и райкомам КП(б)Б</w:t>
      </w:r>
      <w:r w:rsidR="00CF7ACA">
        <w:rPr>
          <w:spacing w:val="-10"/>
          <w:sz w:val="20"/>
          <w:szCs w:val="20"/>
          <w:lang w:val="be-BY"/>
        </w:rPr>
        <w:t> </w:t>
      </w:r>
      <w:r w:rsidR="00CF7ACA">
        <w:rPr>
          <w:spacing w:val="-10"/>
          <w:sz w:val="20"/>
          <w:szCs w:val="20"/>
        </w:rPr>
        <w:t>—</w:t>
      </w:r>
      <w:r w:rsidRPr="00DC60ED">
        <w:rPr>
          <w:spacing w:val="-10"/>
          <w:sz w:val="20"/>
          <w:szCs w:val="20"/>
        </w:rPr>
        <w:t xml:space="preserve"> о проведении раскулачивания. К 1</w:t>
      </w:r>
      <w:r w:rsidR="00795F5D">
        <w:rPr>
          <w:spacing w:val="-10"/>
          <w:sz w:val="20"/>
          <w:szCs w:val="20"/>
        </w:rPr>
        <w:noBreakHyphen/>
      </w:r>
      <w:r w:rsidRPr="00DC60ED">
        <w:rPr>
          <w:spacing w:val="-10"/>
          <w:sz w:val="20"/>
          <w:szCs w:val="20"/>
        </w:rPr>
        <w:t>му его пункту делается</w:t>
      </w:r>
      <w:r>
        <w:rPr>
          <w:spacing w:val="-10"/>
          <w:sz w:val="20"/>
          <w:szCs w:val="20"/>
        </w:rPr>
        <w:t xml:space="preserve"> </w:t>
      </w:r>
      <w:r w:rsidRPr="00DC60ED">
        <w:rPr>
          <w:spacing w:val="-10"/>
          <w:sz w:val="20"/>
          <w:szCs w:val="20"/>
        </w:rPr>
        <w:t xml:space="preserve">следующее примечание: </w:t>
      </w:r>
      <w:r>
        <w:rPr>
          <w:spacing w:val="-10"/>
          <w:sz w:val="20"/>
          <w:szCs w:val="20"/>
          <w:lang w:val="be-BY"/>
        </w:rPr>
        <w:t>«</w:t>
      </w:r>
      <w:r w:rsidRPr="00DC60ED">
        <w:rPr>
          <w:spacing w:val="-10"/>
          <w:sz w:val="20"/>
          <w:szCs w:val="20"/>
          <w:lang w:val="be-BY"/>
        </w:rPr>
        <w:t>Частка</w:t>
      </w:r>
      <w:r>
        <w:rPr>
          <w:spacing w:val="-10"/>
          <w:sz w:val="20"/>
          <w:szCs w:val="20"/>
          <w:lang w:val="be-BY"/>
        </w:rPr>
        <w:t xml:space="preserve"> </w:t>
      </w:r>
      <w:r w:rsidRPr="00DC60ED">
        <w:rPr>
          <w:spacing w:val="-10"/>
          <w:sz w:val="20"/>
          <w:szCs w:val="20"/>
          <w:lang w:val="be-BY"/>
        </w:rPr>
        <w:t>тэксту гэтага пунк</w:t>
      </w:r>
      <w:r w:rsidR="00795F5D">
        <w:rPr>
          <w:spacing w:val="-10"/>
          <w:sz w:val="20"/>
          <w:szCs w:val="20"/>
          <w:lang w:val="be-BY"/>
        </w:rPr>
        <w:softHyphen/>
      </w:r>
      <w:r w:rsidRPr="00DC60ED">
        <w:rPr>
          <w:spacing w:val="-10"/>
          <w:sz w:val="20"/>
          <w:szCs w:val="20"/>
          <w:lang w:val="be-BY"/>
        </w:rPr>
        <w:t>т</w:t>
      </w:r>
      <w:r w:rsidR="000003FD">
        <w:rPr>
          <w:spacing w:val="-10"/>
          <w:sz w:val="20"/>
          <w:szCs w:val="20"/>
          <w:lang w:val="be-BY"/>
        </w:rPr>
        <w:t>а</w:t>
      </w:r>
      <w:r w:rsidRPr="00DC60ED">
        <w:rPr>
          <w:spacing w:val="-10"/>
          <w:sz w:val="20"/>
          <w:szCs w:val="20"/>
          <w:lang w:val="be-BY"/>
        </w:rPr>
        <w:t xml:space="preserve"> (1-га) выкраслена чырвоным алоўкам і чарніламі</w:t>
      </w:r>
      <w:r>
        <w:rPr>
          <w:spacing w:val="-10"/>
          <w:sz w:val="20"/>
          <w:szCs w:val="20"/>
          <w:lang w:val="be-BY"/>
        </w:rPr>
        <w:t>»</w:t>
      </w:r>
      <w:r w:rsidRPr="00DC60ED">
        <w:rPr>
          <w:spacing w:val="-10"/>
          <w:sz w:val="20"/>
          <w:szCs w:val="20"/>
          <w:lang w:val="be-BY"/>
        </w:rPr>
        <w:t>. Читатель</w:t>
      </w:r>
      <w:r>
        <w:rPr>
          <w:spacing w:val="-10"/>
          <w:sz w:val="20"/>
          <w:szCs w:val="20"/>
          <w:lang w:val="be-BY"/>
        </w:rPr>
        <w:t xml:space="preserve"> </w:t>
      </w:r>
      <w:r w:rsidRPr="00DC60ED">
        <w:rPr>
          <w:spacing w:val="-10"/>
          <w:sz w:val="20"/>
          <w:szCs w:val="20"/>
          <w:lang w:val="be-BY"/>
        </w:rPr>
        <w:t>остается в неве</w:t>
      </w:r>
      <w:r w:rsidR="00795F5D">
        <w:rPr>
          <w:spacing w:val="-10"/>
          <w:sz w:val="20"/>
          <w:szCs w:val="20"/>
          <w:lang w:val="be-BY"/>
        </w:rPr>
        <w:softHyphen/>
      </w:r>
      <w:r w:rsidRPr="00DC60ED">
        <w:rPr>
          <w:spacing w:val="-10"/>
          <w:sz w:val="20"/>
          <w:szCs w:val="20"/>
          <w:lang w:val="be-BY"/>
        </w:rPr>
        <w:t xml:space="preserve">дении, о какой </w:t>
      </w:r>
      <w:r>
        <w:rPr>
          <w:spacing w:val="-10"/>
          <w:sz w:val="20"/>
          <w:szCs w:val="20"/>
          <w:lang w:val="be-BY"/>
        </w:rPr>
        <w:t>«</w:t>
      </w:r>
      <w:r w:rsidRPr="00DC60ED">
        <w:rPr>
          <w:spacing w:val="-10"/>
          <w:sz w:val="20"/>
          <w:szCs w:val="20"/>
          <w:lang w:val="be-BY"/>
        </w:rPr>
        <w:t>частцы</w:t>
      </w:r>
      <w:r>
        <w:rPr>
          <w:spacing w:val="-10"/>
          <w:sz w:val="20"/>
          <w:szCs w:val="20"/>
          <w:lang w:val="be-BY"/>
        </w:rPr>
        <w:t>»</w:t>
      </w:r>
      <w:r w:rsidRPr="00DC60ED">
        <w:rPr>
          <w:spacing w:val="-10"/>
          <w:sz w:val="20"/>
          <w:szCs w:val="20"/>
          <w:lang w:val="be-BY"/>
        </w:rPr>
        <w:t xml:space="preserve"> идет речь. Согласно логике и текстологической тра</w:t>
      </w:r>
      <w:r w:rsidR="00795F5D">
        <w:rPr>
          <w:spacing w:val="-10"/>
          <w:sz w:val="20"/>
          <w:szCs w:val="20"/>
          <w:lang w:val="be-BY"/>
        </w:rPr>
        <w:softHyphen/>
      </w:r>
      <w:r w:rsidRPr="00DC60ED">
        <w:rPr>
          <w:spacing w:val="-10"/>
          <w:sz w:val="20"/>
          <w:szCs w:val="20"/>
          <w:lang w:val="be-BY"/>
        </w:rPr>
        <w:t>диции вычеркнутое</w:t>
      </w:r>
      <w:r>
        <w:rPr>
          <w:spacing w:val="-10"/>
          <w:sz w:val="20"/>
          <w:szCs w:val="20"/>
          <w:lang w:val="be-BY"/>
        </w:rPr>
        <w:t xml:space="preserve"> </w:t>
      </w:r>
      <w:r w:rsidRPr="00DC60ED">
        <w:rPr>
          <w:spacing w:val="-10"/>
          <w:sz w:val="20"/>
          <w:szCs w:val="20"/>
          <w:lang w:val="be-BY"/>
        </w:rPr>
        <w:t>не включается</w:t>
      </w:r>
      <w:r>
        <w:rPr>
          <w:spacing w:val="-10"/>
          <w:sz w:val="20"/>
          <w:szCs w:val="20"/>
          <w:lang w:val="be-BY"/>
        </w:rPr>
        <w:t xml:space="preserve"> </w:t>
      </w:r>
      <w:r w:rsidRPr="00DC60ED">
        <w:rPr>
          <w:spacing w:val="-10"/>
          <w:sz w:val="20"/>
          <w:szCs w:val="20"/>
          <w:lang w:val="be-BY"/>
        </w:rPr>
        <w:t>в основной текст, но воспроизводится в текс</w:t>
      </w:r>
      <w:r w:rsidR="00795F5D">
        <w:rPr>
          <w:spacing w:val="-10"/>
          <w:sz w:val="20"/>
          <w:szCs w:val="20"/>
          <w:lang w:val="be-BY"/>
        </w:rPr>
        <w:softHyphen/>
      </w:r>
      <w:r w:rsidRPr="00DC60ED">
        <w:rPr>
          <w:spacing w:val="-10"/>
          <w:sz w:val="20"/>
          <w:szCs w:val="20"/>
          <w:lang w:val="be-BY"/>
        </w:rPr>
        <w:t xml:space="preserve">туальном примечании: </w:t>
      </w:r>
      <w:r>
        <w:rPr>
          <w:spacing w:val="-10"/>
          <w:sz w:val="20"/>
          <w:szCs w:val="20"/>
          <w:lang w:val="be-BY"/>
        </w:rPr>
        <w:t>«</w:t>
      </w:r>
      <w:r w:rsidRPr="00DC60ED">
        <w:rPr>
          <w:spacing w:val="-10"/>
          <w:sz w:val="20"/>
          <w:szCs w:val="20"/>
          <w:lang w:val="be-BY"/>
        </w:rPr>
        <w:t>далее зачеркнуто…</w:t>
      </w:r>
      <w:r>
        <w:rPr>
          <w:spacing w:val="-10"/>
          <w:sz w:val="20"/>
          <w:szCs w:val="20"/>
          <w:lang w:val="be-BY"/>
        </w:rPr>
        <w:t>»</w:t>
      </w:r>
      <w:r w:rsidRPr="00DC60ED">
        <w:rPr>
          <w:spacing w:val="-10"/>
          <w:sz w:val="20"/>
          <w:szCs w:val="20"/>
          <w:lang w:val="be-BY"/>
        </w:rPr>
        <w:t>. Если бы так поступила соста</w:t>
      </w:r>
      <w:r w:rsidR="00795F5D">
        <w:rPr>
          <w:spacing w:val="-10"/>
          <w:sz w:val="20"/>
          <w:szCs w:val="20"/>
          <w:lang w:val="be-BY"/>
        </w:rPr>
        <w:softHyphen/>
      </w:r>
      <w:r w:rsidRPr="00DC60ED">
        <w:rPr>
          <w:spacing w:val="-10"/>
          <w:sz w:val="20"/>
          <w:szCs w:val="20"/>
          <w:lang w:val="be-BY"/>
        </w:rPr>
        <w:t xml:space="preserve">витель, читателю не пришлось бы гадать, что за текст </w:t>
      </w:r>
      <w:r>
        <w:rPr>
          <w:spacing w:val="-10"/>
          <w:sz w:val="20"/>
          <w:szCs w:val="20"/>
          <w:lang w:val="be-BY"/>
        </w:rPr>
        <w:t>«</w:t>
      </w:r>
      <w:r w:rsidRPr="00DC60ED">
        <w:rPr>
          <w:spacing w:val="-10"/>
          <w:sz w:val="20"/>
          <w:szCs w:val="20"/>
          <w:lang w:val="be-BY"/>
        </w:rPr>
        <w:t xml:space="preserve">выкраслены </w:t>
      </w:r>
      <w:r w:rsidR="00795F5D">
        <w:rPr>
          <w:spacing w:val="-10"/>
          <w:sz w:val="20"/>
          <w:szCs w:val="20"/>
          <w:lang w:val="be-BY"/>
        </w:rPr>
        <w:t>ў</w:t>
      </w:r>
      <w:r w:rsidRPr="00DC60ED">
        <w:rPr>
          <w:spacing w:val="-10"/>
          <w:sz w:val="20"/>
          <w:szCs w:val="20"/>
          <w:lang w:val="be-BY"/>
        </w:rPr>
        <w:t xml:space="preserve"> 1</w:t>
      </w:r>
      <w:r w:rsidR="00795F5D">
        <w:rPr>
          <w:spacing w:val="-10"/>
          <w:sz w:val="20"/>
          <w:szCs w:val="20"/>
          <w:lang w:val="be-BY"/>
        </w:rPr>
        <w:noBreakHyphen/>
      </w:r>
      <w:r w:rsidRPr="00DC60ED">
        <w:rPr>
          <w:spacing w:val="-10"/>
          <w:sz w:val="20"/>
          <w:szCs w:val="20"/>
          <w:lang w:val="be-BY"/>
        </w:rPr>
        <w:t>м пункце</w:t>
      </w:r>
      <w:r>
        <w:rPr>
          <w:spacing w:val="-10"/>
          <w:sz w:val="20"/>
          <w:szCs w:val="20"/>
          <w:lang w:val="be-BY"/>
        </w:rPr>
        <w:t>»</w:t>
      </w:r>
      <w:r w:rsidRPr="00DC60ED">
        <w:rPr>
          <w:spacing w:val="-10"/>
          <w:sz w:val="20"/>
          <w:szCs w:val="20"/>
          <w:lang w:val="be-BY"/>
        </w:rPr>
        <w:t>.</w:t>
      </w:r>
    </w:p>
    <w:p w:rsidR="00DC60ED" w:rsidRPr="00DC60ED" w:rsidRDefault="00DC60ED" w:rsidP="00DC60ED">
      <w:pPr>
        <w:pStyle w:val="af6"/>
        <w:spacing w:after="0" w:line="220" w:lineRule="exact"/>
        <w:ind w:firstLine="567"/>
        <w:jc w:val="both"/>
        <w:rPr>
          <w:spacing w:val="-10"/>
          <w:sz w:val="20"/>
          <w:szCs w:val="20"/>
          <w:lang w:val="be-BY"/>
        </w:rPr>
      </w:pPr>
      <w:r w:rsidRPr="00DC60ED">
        <w:rPr>
          <w:spacing w:val="-10"/>
          <w:sz w:val="20"/>
          <w:szCs w:val="20"/>
          <w:lang w:val="be-BY"/>
        </w:rPr>
        <w:t>Мы привели примеры казусов, взятые лишь из первых шести доку</w:t>
      </w:r>
      <w:r w:rsidR="00795F5D">
        <w:rPr>
          <w:spacing w:val="-10"/>
          <w:sz w:val="20"/>
          <w:szCs w:val="20"/>
          <w:lang w:val="be-BY"/>
        </w:rPr>
        <w:softHyphen/>
      </w:r>
      <w:r w:rsidRPr="00DC60ED">
        <w:rPr>
          <w:spacing w:val="-10"/>
          <w:sz w:val="20"/>
          <w:szCs w:val="20"/>
          <w:lang w:val="be-BY"/>
        </w:rPr>
        <w:t>мен</w:t>
      </w:r>
      <w:r w:rsidR="00795F5D">
        <w:rPr>
          <w:spacing w:val="-10"/>
          <w:sz w:val="20"/>
          <w:szCs w:val="20"/>
          <w:lang w:val="be-BY"/>
        </w:rPr>
        <w:softHyphen/>
      </w:r>
      <w:r w:rsidRPr="00DC60ED">
        <w:rPr>
          <w:spacing w:val="-10"/>
          <w:sz w:val="20"/>
          <w:szCs w:val="20"/>
          <w:lang w:val="be-BY"/>
        </w:rPr>
        <w:t>тов. Однако они присутствуют и в других. Так, вместо фамилии</w:t>
      </w:r>
      <w:r>
        <w:rPr>
          <w:spacing w:val="-10"/>
          <w:sz w:val="20"/>
          <w:szCs w:val="20"/>
          <w:lang w:val="be-BY"/>
        </w:rPr>
        <w:t xml:space="preserve"> </w:t>
      </w:r>
      <w:r w:rsidRPr="00DC60ED">
        <w:rPr>
          <w:spacing w:val="-10"/>
          <w:sz w:val="20"/>
          <w:szCs w:val="20"/>
          <w:lang w:val="be-BY"/>
        </w:rPr>
        <w:t>поэта Вале</w:t>
      </w:r>
      <w:r w:rsidR="00795F5D">
        <w:rPr>
          <w:spacing w:val="-10"/>
          <w:sz w:val="20"/>
          <w:szCs w:val="20"/>
          <w:lang w:val="be-BY"/>
        </w:rPr>
        <w:softHyphen/>
      </w:r>
      <w:r w:rsidRPr="00DC60ED">
        <w:rPr>
          <w:spacing w:val="-10"/>
          <w:sz w:val="20"/>
          <w:szCs w:val="20"/>
          <w:lang w:val="be-BY"/>
        </w:rPr>
        <w:t xml:space="preserve">рия Морякова, автора </w:t>
      </w:r>
      <w:r w:rsidRPr="00DC60ED">
        <w:rPr>
          <w:spacing w:val="-10"/>
          <w:sz w:val="20"/>
          <w:szCs w:val="20"/>
        </w:rPr>
        <w:t xml:space="preserve">книги </w:t>
      </w:r>
      <w:r w:rsidRPr="00DC60ED">
        <w:rPr>
          <w:spacing w:val="-10"/>
          <w:sz w:val="20"/>
          <w:szCs w:val="20"/>
          <w:lang w:val="be-BY"/>
        </w:rPr>
        <w:t xml:space="preserve">стихов </w:t>
      </w:r>
      <w:r>
        <w:rPr>
          <w:spacing w:val="-10"/>
          <w:sz w:val="20"/>
          <w:szCs w:val="20"/>
          <w:lang w:val="be-BY"/>
        </w:rPr>
        <w:t>«</w:t>
      </w:r>
      <w:r w:rsidRPr="00DC60ED">
        <w:rPr>
          <w:spacing w:val="-10"/>
          <w:sz w:val="20"/>
          <w:szCs w:val="20"/>
          <w:lang w:val="be-BY"/>
        </w:rPr>
        <w:t>Жыццё ў свеце…</w:t>
      </w:r>
      <w:r>
        <w:rPr>
          <w:spacing w:val="-10"/>
          <w:sz w:val="20"/>
          <w:szCs w:val="20"/>
          <w:lang w:val="be-BY"/>
        </w:rPr>
        <w:t>»</w:t>
      </w:r>
      <w:r w:rsidRPr="00DC60ED">
        <w:rPr>
          <w:spacing w:val="-10"/>
          <w:sz w:val="20"/>
          <w:szCs w:val="20"/>
          <w:lang w:val="be-BY"/>
        </w:rPr>
        <w:t>,</w:t>
      </w:r>
      <w:r>
        <w:rPr>
          <w:spacing w:val="-10"/>
          <w:sz w:val="20"/>
          <w:szCs w:val="20"/>
          <w:lang w:val="be-BY"/>
        </w:rPr>
        <w:t xml:space="preserve"> </w:t>
      </w:r>
      <w:r w:rsidRPr="00DC60ED">
        <w:rPr>
          <w:spacing w:val="-10"/>
          <w:sz w:val="20"/>
          <w:szCs w:val="20"/>
          <w:lang w:val="be-BY"/>
        </w:rPr>
        <w:t xml:space="preserve">появляется некий Валерий Макаров, автор стихотворения </w:t>
      </w:r>
      <w:r>
        <w:rPr>
          <w:spacing w:val="-10"/>
          <w:sz w:val="20"/>
          <w:szCs w:val="20"/>
          <w:lang w:val="be-BY"/>
        </w:rPr>
        <w:t>«</w:t>
      </w:r>
      <w:r w:rsidRPr="00DC60ED">
        <w:rPr>
          <w:spacing w:val="-10"/>
          <w:sz w:val="20"/>
          <w:szCs w:val="20"/>
          <w:lang w:val="be-BY"/>
        </w:rPr>
        <w:t xml:space="preserve">Жыццё ў </w:t>
      </w:r>
      <w:r w:rsidRPr="00DC60ED">
        <w:rPr>
          <w:i/>
          <w:spacing w:val="-10"/>
          <w:sz w:val="20"/>
          <w:szCs w:val="20"/>
          <w:lang w:val="be-BY"/>
        </w:rPr>
        <w:t>цвеце</w:t>
      </w:r>
      <w:r w:rsidRPr="00DC60ED">
        <w:rPr>
          <w:spacing w:val="-10"/>
          <w:sz w:val="20"/>
          <w:szCs w:val="20"/>
          <w:lang w:val="be-BY"/>
        </w:rPr>
        <w:t>…</w:t>
      </w:r>
      <w:r>
        <w:rPr>
          <w:spacing w:val="-10"/>
          <w:sz w:val="20"/>
          <w:szCs w:val="20"/>
          <w:lang w:val="be-BY"/>
        </w:rPr>
        <w:t>»</w:t>
      </w:r>
      <w:r w:rsidRPr="00DC60ED">
        <w:rPr>
          <w:spacing w:val="-10"/>
          <w:sz w:val="20"/>
          <w:szCs w:val="20"/>
          <w:vertAlign w:val="superscript"/>
          <w:lang w:val="be-BY"/>
        </w:rPr>
        <w:footnoteReference w:id="132"/>
      </w:r>
      <w:r w:rsidRPr="00DC60ED">
        <w:rPr>
          <w:spacing w:val="-10"/>
          <w:sz w:val="20"/>
          <w:szCs w:val="20"/>
          <w:lang w:val="be-BY"/>
        </w:rPr>
        <w:t xml:space="preserve"> (</w:t>
      </w:r>
      <w:r w:rsidRPr="00DC60ED">
        <w:rPr>
          <w:i/>
          <w:spacing w:val="-10"/>
          <w:sz w:val="20"/>
          <w:szCs w:val="20"/>
          <w:lang w:val="be-BY"/>
        </w:rPr>
        <w:t>с. 747</w:t>
      </w:r>
      <w:r w:rsidRPr="00DC60ED">
        <w:rPr>
          <w:spacing w:val="-10"/>
          <w:sz w:val="20"/>
          <w:szCs w:val="20"/>
          <w:lang w:val="be-BY"/>
        </w:rPr>
        <w:t>); явная нелепица, связанная с социальным происхождением и нацио</w:t>
      </w:r>
      <w:r w:rsidR="00795F5D">
        <w:rPr>
          <w:spacing w:val="-10"/>
          <w:sz w:val="20"/>
          <w:szCs w:val="20"/>
          <w:lang w:val="be-BY"/>
        </w:rPr>
        <w:softHyphen/>
      </w:r>
      <w:r w:rsidRPr="00DC60ED">
        <w:rPr>
          <w:spacing w:val="-10"/>
          <w:sz w:val="20"/>
          <w:szCs w:val="20"/>
          <w:lang w:val="be-BY"/>
        </w:rPr>
        <w:t>наль</w:t>
      </w:r>
      <w:r w:rsidR="00795F5D">
        <w:rPr>
          <w:spacing w:val="-10"/>
          <w:sz w:val="20"/>
          <w:szCs w:val="20"/>
          <w:lang w:val="be-BY"/>
        </w:rPr>
        <w:softHyphen/>
      </w:r>
      <w:r w:rsidRPr="00DC60ED">
        <w:rPr>
          <w:spacing w:val="-10"/>
          <w:sz w:val="20"/>
          <w:szCs w:val="20"/>
          <w:lang w:val="be-BY"/>
        </w:rPr>
        <w:t>ностью</w:t>
      </w:r>
      <w:r>
        <w:rPr>
          <w:spacing w:val="-10"/>
          <w:sz w:val="20"/>
          <w:szCs w:val="20"/>
          <w:lang w:val="be-BY"/>
        </w:rPr>
        <w:t xml:space="preserve"> </w:t>
      </w:r>
      <w:r w:rsidRPr="00DC60ED">
        <w:rPr>
          <w:spacing w:val="-10"/>
          <w:sz w:val="20"/>
          <w:szCs w:val="20"/>
          <w:lang w:val="be-BY"/>
        </w:rPr>
        <w:t>вышеупоминавшегося</w:t>
      </w:r>
      <w:r>
        <w:rPr>
          <w:spacing w:val="-10"/>
          <w:sz w:val="20"/>
          <w:szCs w:val="20"/>
          <w:lang w:val="be-BY"/>
        </w:rPr>
        <w:t xml:space="preserve"> </w:t>
      </w:r>
      <w:r w:rsidRPr="00DC60ED">
        <w:rPr>
          <w:spacing w:val="-10"/>
          <w:sz w:val="20"/>
          <w:szCs w:val="20"/>
          <w:lang w:val="be-BY"/>
        </w:rPr>
        <w:t>В.</w:t>
      </w:r>
      <w:r w:rsidR="00CF7ACA">
        <w:rPr>
          <w:spacing w:val="-10"/>
          <w:sz w:val="20"/>
          <w:szCs w:val="20"/>
          <w:lang w:val="be-BY"/>
        </w:rPr>
        <w:t> </w:t>
      </w:r>
      <w:r w:rsidRPr="00DC60ED">
        <w:rPr>
          <w:spacing w:val="-10"/>
          <w:sz w:val="20"/>
          <w:szCs w:val="20"/>
          <w:lang w:val="be-BY"/>
        </w:rPr>
        <w:t>И.</w:t>
      </w:r>
      <w:r w:rsidR="00CF7ACA">
        <w:rPr>
          <w:spacing w:val="-10"/>
          <w:sz w:val="20"/>
          <w:szCs w:val="20"/>
          <w:lang w:val="be-BY"/>
        </w:rPr>
        <w:t> </w:t>
      </w:r>
      <w:r w:rsidRPr="00DC60ED">
        <w:rPr>
          <w:spacing w:val="-10"/>
          <w:sz w:val="20"/>
          <w:szCs w:val="20"/>
          <w:lang w:val="be-BY"/>
        </w:rPr>
        <w:t>Пичеты,</w:t>
      </w:r>
      <w:r>
        <w:rPr>
          <w:spacing w:val="-10"/>
          <w:sz w:val="20"/>
          <w:szCs w:val="20"/>
          <w:lang w:val="be-BY"/>
        </w:rPr>
        <w:t xml:space="preserve"> </w:t>
      </w:r>
      <w:r w:rsidRPr="00DC60ED">
        <w:rPr>
          <w:spacing w:val="-10"/>
          <w:sz w:val="20"/>
          <w:szCs w:val="20"/>
          <w:lang w:val="be-BY"/>
        </w:rPr>
        <w:t>никак не прокомментированная соста</w:t>
      </w:r>
      <w:r w:rsidR="00795F5D">
        <w:rPr>
          <w:spacing w:val="-10"/>
          <w:sz w:val="20"/>
          <w:szCs w:val="20"/>
          <w:lang w:val="be-BY"/>
        </w:rPr>
        <w:softHyphen/>
      </w:r>
      <w:r w:rsidRPr="00DC60ED">
        <w:rPr>
          <w:spacing w:val="-10"/>
          <w:sz w:val="20"/>
          <w:szCs w:val="20"/>
          <w:lang w:val="be-BY"/>
        </w:rPr>
        <w:t>вителем, содержится в сообщении наркома внутренних дел Л.</w:t>
      </w:r>
      <w:r w:rsidR="00CF7ACA">
        <w:rPr>
          <w:spacing w:val="-10"/>
          <w:sz w:val="20"/>
          <w:szCs w:val="20"/>
          <w:lang w:val="be-BY"/>
        </w:rPr>
        <w:t> </w:t>
      </w:r>
      <w:r w:rsidRPr="00DC60ED">
        <w:rPr>
          <w:spacing w:val="-10"/>
          <w:sz w:val="20"/>
          <w:szCs w:val="20"/>
          <w:lang w:val="be-BY"/>
        </w:rPr>
        <w:t>Цанавы сек</w:t>
      </w:r>
      <w:r w:rsidR="00795F5D">
        <w:rPr>
          <w:spacing w:val="-10"/>
          <w:sz w:val="20"/>
          <w:szCs w:val="20"/>
          <w:lang w:val="be-BY"/>
        </w:rPr>
        <w:softHyphen/>
      </w:r>
      <w:r w:rsidRPr="00DC60ED">
        <w:rPr>
          <w:spacing w:val="-10"/>
          <w:sz w:val="20"/>
          <w:szCs w:val="20"/>
          <w:lang w:val="be-BY"/>
        </w:rPr>
        <w:t>ретарю ЦК КП(б)Б П.</w:t>
      </w:r>
      <w:r w:rsidR="00CF7ACA">
        <w:rPr>
          <w:spacing w:val="-10"/>
          <w:sz w:val="20"/>
          <w:szCs w:val="20"/>
          <w:lang w:val="be-BY"/>
        </w:rPr>
        <w:t> </w:t>
      </w:r>
      <w:r w:rsidRPr="00DC60ED">
        <w:rPr>
          <w:spacing w:val="-10"/>
          <w:sz w:val="20"/>
          <w:szCs w:val="20"/>
          <w:lang w:val="be-BY"/>
        </w:rPr>
        <w:t xml:space="preserve">Пономаренко от 6 декабря 1939 г.: </w:t>
      </w:r>
      <w:r>
        <w:rPr>
          <w:spacing w:val="-10"/>
          <w:sz w:val="20"/>
          <w:szCs w:val="20"/>
          <w:lang w:val="be-BY"/>
        </w:rPr>
        <w:t>«</w:t>
      </w:r>
      <w:r w:rsidRPr="00DC60ED">
        <w:rPr>
          <w:spacing w:val="-10"/>
          <w:sz w:val="20"/>
          <w:szCs w:val="20"/>
          <w:lang w:val="be-BY"/>
        </w:rPr>
        <w:t>Пичета, выхо</w:t>
      </w:r>
      <w:r w:rsidR="00795F5D">
        <w:rPr>
          <w:spacing w:val="-10"/>
          <w:sz w:val="20"/>
          <w:szCs w:val="20"/>
          <w:lang w:val="be-BY"/>
        </w:rPr>
        <w:softHyphen/>
      </w:r>
      <w:r w:rsidRPr="00DC60ED">
        <w:rPr>
          <w:spacing w:val="-10"/>
          <w:sz w:val="20"/>
          <w:szCs w:val="20"/>
          <w:lang w:val="be-BY"/>
        </w:rPr>
        <w:t>дец из дворянской семьи, отец выходец</w:t>
      </w:r>
      <w:r>
        <w:rPr>
          <w:spacing w:val="-10"/>
          <w:sz w:val="20"/>
          <w:szCs w:val="20"/>
          <w:lang w:val="be-BY"/>
        </w:rPr>
        <w:t xml:space="preserve"> </w:t>
      </w:r>
      <w:r w:rsidRPr="00DC60ED">
        <w:rPr>
          <w:spacing w:val="-10"/>
          <w:sz w:val="20"/>
          <w:szCs w:val="20"/>
          <w:lang w:val="be-BY"/>
        </w:rPr>
        <w:t xml:space="preserve">из </w:t>
      </w:r>
      <w:r w:rsidRPr="00DC60ED">
        <w:rPr>
          <w:i/>
          <w:spacing w:val="-10"/>
          <w:sz w:val="20"/>
          <w:szCs w:val="20"/>
          <w:lang w:val="be-BY"/>
        </w:rPr>
        <w:t xml:space="preserve">герцогов </w:t>
      </w:r>
      <w:r w:rsidRPr="00DC60ED">
        <w:rPr>
          <w:spacing w:val="-10"/>
          <w:sz w:val="20"/>
          <w:szCs w:val="20"/>
        </w:rPr>
        <w:t>[</w:t>
      </w:r>
      <w:r w:rsidR="00D24AC8">
        <w:rPr>
          <w:spacing w:val="-10"/>
          <w:sz w:val="20"/>
          <w:szCs w:val="20"/>
          <w:lang w:val="en-US"/>
        </w:rPr>
        <w:t>sic!</w:t>
      </w:r>
      <w:r w:rsidR="00CF7ACA">
        <w:rPr>
          <w:spacing w:val="-10"/>
          <w:sz w:val="20"/>
          <w:szCs w:val="20"/>
          <w:lang w:val="be-BY"/>
        </w:rPr>
        <w:t> </w:t>
      </w:r>
      <w:r w:rsidR="00CF7ACA">
        <w:rPr>
          <w:spacing w:val="-10"/>
          <w:sz w:val="20"/>
          <w:szCs w:val="20"/>
        </w:rPr>
        <w:t>—</w:t>
      </w:r>
      <w:r w:rsidR="00CF7ACA">
        <w:rPr>
          <w:spacing w:val="-10"/>
          <w:sz w:val="20"/>
          <w:szCs w:val="20"/>
          <w:lang w:val="be-BY"/>
        </w:rPr>
        <w:t xml:space="preserve"> </w:t>
      </w:r>
      <w:r w:rsidRPr="00CF7ACA">
        <w:rPr>
          <w:i/>
          <w:spacing w:val="-10"/>
          <w:sz w:val="20"/>
          <w:szCs w:val="20"/>
        </w:rPr>
        <w:t>М.</w:t>
      </w:r>
      <w:r w:rsidR="00CF7ACA" w:rsidRPr="00CF7ACA">
        <w:rPr>
          <w:i/>
          <w:spacing w:val="-10"/>
          <w:sz w:val="20"/>
          <w:szCs w:val="20"/>
          <w:lang w:val="be-BY"/>
        </w:rPr>
        <w:t> </w:t>
      </w:r>
      <w:r w:rsidRPr="00CF7ACA">
        <w:rPr>
          <w:i/>
          <w:spacing w:val="-10"/>
          <w:sz w:val="20"/>
          <w:szCs w:val="20"/>
        </w:rPr>
        <w:t>Ш.</w:t>
      </w:r>
      <w:r w:rsidRPr="00DC60ED">
        <w:rPr>
          <w:spacing w:val="-10"/>
          <w:sz w:val="20"/>
          <w:szCs w:val="20"/>
        </w:rPr>
        <w:t>]</w:t>
      </w:r>
      <w:r>
        <w:rPr>
          <w:spacing w:val="-10"/>
          <w:sz w:val="20"/>
          <w:szCs w:val="20"/>
          <w:lang w:val="be-BY"/>
        </w:rPr>
        <w:t>»</w:t>
      </w:r>
      <w:r w:rsidR="00795F5D">
        <w:rPr>
          <w:spacing w:val="-10"/>
          <w:sz w:val="20"/>
          <w:szCs w:val="20"/>
          <w:lang w:val="be-BY"/>
        </w:rPr>
        <w:t> </w:t>
      </w:r>
      <w:r w:rsidRPr="00DC60ED">
        <w:rPr>
          <w:spacing w:val="-10"/>
          <w:sz w:val="20"/>
          <w:szCs w:val="20"/>
          <w:lang w:val="be-BY"/>
        </w:rPr>
        <w:t>(</w:t>
      </w:r>
      <w:r w:rsidRPr="00DC60ED">
        <w:rPr>
          <w:i/>
          <w:spacing w:val="-10"/>
          <w:sz w:val="20"/>
          <w:szCs w:val="20"/>
          <w:lang w:val="be-BY"/>
        </w:rPr>
        <w:t>с. 824</w:t>
      </w:r>
      <w:r w:rsidRPr="00DC60ED">
        <w:rPr>
          <w:spacing w:val="-10"/>
          <w:sz w:val="20"/>
          <w:szCs w:val="20"/>
          <w:lang w:val="be-BY"/>
        </w:rPr>
        <w:t>).</w:t>
      </w:r>
      <w:r>
        <w:rPr>
          <w:spacing w:val="-10"/>
          <w:sz w:val="20"/>
          <w:szCs w:val="20"/>
          <w:lang w:val="be-BY"/>
        </w:rPr>
        <w:t xml:space="preserve"> </w:t>
      </w:r>
      <w:r w:rsidRPr="00DC60ED">
        <w:rPr>
          <w:spacing w:val="-10"/>
          <w:sz w:val="20"/>
          <w:szCs w:val="20"/>
          <w:lang w:val="be-BY"/>
        </w:rPr>
        <w:t>Меж</w:t>
      </w:r>
      <w:r w:rsidR="00795F5D">
        <w:rPr>
          <w:spacing w:val="-10"/>
          <w:sz w:val="20"/>
          <w:szCs w:val="20"/>
          <w:lang w:val="be-BY"/>
        </w:rPr>
        <w:softHyphen/>
      </w:r>
      <w:r w:rsidRPr="00DC60ED">
        <w:rPr>
          <w:spacing w:val="-10"/>
          <w:sz w:val="20"/>
          <w:szCs w:val="20"/>
          <w:lang w:val="be-BY"/>
        </w:rPr>
        <w:t>ду тем, доподлинно</w:t>
      </w:r>
      <w:r>
        <w:rPr>
          <w:spacing w:val="-10"/>
          <w:sz w:val="20"/>
          <w:szCs w:val="20"/>
          <w:lang w:val="be-BY"/>
        </w:rPr>
        <w:t xml:space="preserve"> </w:t>
      </w:r>
      <w:r w:rsidRPr="00DC60ED">
        <w:rPr>
          <w:spacing w:val="-10"/>
          <w:sz w:val="20"/>
          <w:szCs w:val="20"/>
          <w:lang w:val="be-BY"/>
        </w:rPr>
        <w:t>известно, что отец первого ректора БГУ</w:t>
      </w:r>
      <w:r>
        <w:rPr>
          <w:spacing w:val="-10"/>
          <w:sz w:val="20"/>
          <w:szCs w:val="20"/>
          <w:lang w:val="be-BY"/>
        </w:rPr>
        <w:t xml:space="preserve"> </w:t>
      </w:r>
      <w:r w:rsidRPr="00DC60ED">
        <w:rPr>
          <w:spacing w:val="-10"/>
          <w:sz w:val="20"/>
          <w:szCs w:val="20"/>
          <w:lang w:val="be-BY"/>
        </w:rPr>
        <w:t>был пра</w:t>
      </w:r>
      <w:r w:rsidR="00795F5D">
        <w:rPr>
          <w:spacing w:val="-10"/>
          <w:sz w:val="20"/>
          <w:szCs w:val="20"/>
          <w:lang w:val="be-BY"/>
        </w:rPr>
        <w:softHyphen/>
      </w:r>
      <w:r w:rsidRPr="00DC60ED">
        <w:rPr>
          <w:spacing w:val="-10"/>
          <w:sz w:val="20"/>
          <w:szCs w:val="20"/>
          <w:lang w:val="be-BY"/>
        </w:rPr>
        <w:t>во</w:t>
      </w:r>
      <w:r w:rsidR="00795F5D">
        <w:rPr>
          <w:spacing w:val="-10"/>
          <w:sz w:val="20"/>
          <w:szCs w:val="20"/>
          <w:lang w:val="be-BY"/>
        </w:rPr>
        <w:softHyphen/>
      </w:r>
      <w:r w:rsidRPr="00DC60ED">
        <w:rPr>
          <w:spacing w:val="-10"/>
          <w:sz w:val="20"/>
          <w:szCs w:val="20"/>
          <w:lang w:val="be-BY"/>
        </w:rPr>
        <w:t>слав</w:t>
      </w:r>
      <w:r w:rsidR="00795F5D">
        <w:rPr>
          <w:spacing w:val="-10"/>
          <w:sz w:val="20"/>
          <w:szCs w:val="20"/>
          <w:lang w:val="be-BY"/>
        </w:rPr>
        <w:softHyphen/>
      </w:r>
      <w:r w:rsidRPr="00DC60ED">
        <w:rPr>
          <w:spacing w:val="-10"/>
          <w:sz w:val="20"/>
          <w:szCs w:val="20"/>
          <w:lang w:val="be-BY"/>
        </w:rPr>
        <w:t xml:space="preserve">ным священником, </w:t>
      </w:r>
      <w:r w:rsidRPr="00DC60ED">
        <w:rPr>
          <w:i/>
          <w:spacing w:val="-10"/>
          <w:sz w:val="20"/>
          <w:szCs w:val="20"/>
          <w:lang w:val="be-BY"/>
        </w:rPr>
        <w:t>герцеговинцем</w:t>
      </w:r>
      <w:r w:rsidRPr="00DC60ED">
        <w:rPr>
          <w:spacing w:val="-10"/>
          <w:sz w:val="20"/>
          <w:szCs w:val="20"/>
          <w:lang w:val="be-BY"/>
        </w:rPr>
        <w:t xml:space="preserve"> по национальности. Составитель меха</w:t>
      </w:r>
      <w:r w:rsidR="00795F5D">
        <w:rPr>
          <w:spacing w:val="-10"/>
          <w:sz w:val="20"/>
          <w:szCs w:val="20"/>
          <w:lang w:val="be-BY"/>
        </w:rPr>
        <w:softHyphen/>
      </w:r>
      <w:r w:rsidRPr="00DC60ED">
        <w:rPr>
          <w:spacing w:val="-10"/>
          <w:sz w:val="20"/>
          <w:szCs w:val="20"/>
          <w:lang w:val="be-BY"/>
        </w:rPr>
        <w:t>ни</w:t>
      </w:r>
      <w:r w:rsidR="00795F5D">
        <w:rPr>
          <w:spacing w:val="-10"/>
          <w:sz w:val="20"/>
          <w:szCs w:val="20"/>
          <w:lang w:val="be-BY"/>
        </w:rPr>
        <w:softHyphen/>
      </w:r>
      <w:r w:rsidRPr="00DC60ED">
        <w:rPr>
          <w:spacing w:val="-10"/>
          <w:sz w:val="20"/>
          <w:szCs w:val="20"/>
          <w:lang w:val="be-BY"/>
        </w:rPr>
        <w:t>чески воспроизвела в 2019 г.</w:t>
      </w:r>
      <w:r>
        <w:rPr>
          <w:spacing w:val="-10"/>
          <w:sz w:val="20"/>
          <w:szCs w:val="20"/>
          <w:lang w:val="be-BY"/>
        </w:rPr>
        <w:t xml:space="preserve"> </w:t>
      </w:r>
      <w:r w:rsidRPr="00DC60ED">
        <w:rPr>
          <w:spacing w:val="-10"/>
          <w:sz w:val="20"/>
          <w:szCs w:val="20"/>
          <w:lang w:val="be-BY"/>
        </w:rPr>
        <w:t>нелепицу полуграмотного сексота 1939 г., кото</w:t>
      </w:r>
      <w:r w:rsidR="00795F5D">
        <w:rPr>
          <w:spacing w:val="-10"/>
          <w:sz w:val="20"/>
          <w:szCs w:val="20"/>
          <w:lang w:val="be-BY"/>
        </w:rPr>
        <w:softHyphen/>
      </w:r>
      <w:r w:rsidRPr="00DC60ED">
        <w:rPr>
          <w:spacing w:val="-10"/>
          <w:sz w:val="20"/>
          <w:szCs w:val="20"/>
          <w:lang w:val="be-BY"/>
        </w:rPr>
        <w:t>рую в свою очередь тогда же повторил</w:t>
      </w:r>
      <w:r>
        <w:rPr>
          <w:spacing w:val="-10"/>
          <w:sz w:val="20"/>
          <w:szCs w:val="20"/>
          <w:lang w:val="be-BY"/>
        </w:rPr>
        <w:t xml:space="preserve"> «</w:t>
      </w:r>
      <w:r w:rsidRPr="00DC60ED">
        <w:rPr>
          <w:spacing w:val="-10"/>
          <w:sz w:val="20"/>
          <w:szCs w:val="20"/>
          <w:lang w:val="be-BY"/>
        </w:rPr>
        <w:t>университетов не закан</w:t>
      </w:r>
      <w:r w:rsidR="00795F5D">
        <w:rPr>
          <w:spacing w:val="-10"/>
          <w:sz w:val="20"/>
          <w:szCs w:val="20"/>
          <w:lang w:val="be-BY"/>
        </w:rPr>
        <w:softHyphen/>
      </w:r>
      <w:r w:rsidRPr="00DC60ED">
        <w:rPr>
          <w:spacing w:val="-10"/>
          <w:sz w:val="20"/>
          <w:szCs w:val="20"/>
          <w:lang w:val="be-BY"/>
        </w:rPr>
        <w:t>чи</w:t>
      </w:r>
      <w:r w:rsidR="00795F5D">
        <w:rPr>
          <w:spacing w:val="-10"/>
          <w:sz w:val="20"/>
          <w:szCs w:val="20"/>
          <w:lang w:val="be-BY"/>
        </w:rPr>
        <w:softHyphen/>
      </w:r>
      <w:r w:rsidRPr="00DC60ED">
        <w:rPr>
          <w:spacing w:val="-10"/>
          <w:sz w:val="20"/>
          <w:szCs w:val="20"/>
          <w:lang w:val="be-BY"/>
        </w:rPr>
        <w:t>вав</w:t>
      </w:r>
      <w:r w:rsidR="00795F5D">
        <w:rPr>
          <w:spacing w:val="-10"/>
          <w:sz w:val="20"/>
          <w:szCs w:val="20"/>
          <w:lang w:val="be-BY"/>
        </w:rPr>
        <w:softHyphen/>
      </w:r>
      <w:r w:rsidRPr="00DC60ED">
        <w:rPr>
          <w:spacing w:val="-10"/>
          <w:sz w:val="20"/>
          <w:szCs w:val="20"/>
          <w:lang w:val="be-BY"/>
        </w:rPr>
        <w:t>ший</w:t>
      </w:r>
      <w:r>
        <w:rPr>
          <w:spacing w:val="-10"/>
          <w:sz w:val="20"/>
          <w:szCs w:val="20"/>
          <w:lang w:val="be-BY"/>
        </w:rPr>
        <w:t>»</w:t>
      </w:r>
      <w:r w:rsidRPr="00DC60ED">
        <w:rPr>
          <w:spacing w:val="-10"/>
          <w:sz w:val="20"/>
          <w:szCs w:val="20"/>
          <w:lang w:val="be-BY"/>
        </w:rPr>
        <w:t xml:space="preserve"> Цанава</w:t>
      </w:r>
      <w:r w:rsidRPr="00DC60ED">
        <w:rPr>
          <w:spacing w:val="-10"/>
          <w:sz w:val="20"/>
          <w:szCs w:val="20"/>
          <w:vertAlign w:val="superscript"/>
          <w:lang w:val="be-BY"/>
        </w:rPr>
        <w:footnoteReference w:id="133"/>
      </w:r>
      <w:r w:rsidRPr="00DC60ED">
        <w:rPr>
          <w:spacing w:val="-10"/>
          <w:sz w:val="20"/>
          <w:szCs w:val="20"/>
          <w:lang w:val="be-BY"/>
        </w:rPr>
        <w:t>.</w:t>
      </w:r>
      <w:r>
        <w:rPr>
          <w:spacing w:val="-10"/>
          <w:sz w:val="20"/>
          <w:szCs w:val="20"/>
          <w:lang w:val="be-BY"/>
        </w:rPr>
        <w:t xml:space="preserve"> </w:t>
      </w:r>
      <w:r w:rsidRPr="00DC60ED">
        <w:rPr>
          <w:spacing w:val="-10"/>
          <w:sz w:val="20"/>
          <w:szCs w:val="20"/>
          <w:lang w:val="be-BY"/>
        </w:rPr>
        <w:t xml:space="preserve">И тщетно будет исследователь творчества В. Морякова </w:t>
      </w:r>
      <w:r w:rsidRPr="00DC60ED">
        <w:rPr>
          <w:spacing w:val="-10"/>
          <w:sz w:val="20"/>
          <w:szCs w:val="20"/>
          <w:lang w:val="be-BY"/>
        </w:rPr>
        <w:lastRenderedPageBreak/>
        <w:t>искать в сборнике сведения о нем, в именном указателе ведь фигурирует В.</w:t>
      </w:r>
      <w:r w:rsidR="00CF7ACA">
        <w:rPr>
          <w:spacing w:val="-10"/>
          <w:sz w:val="20"/>
          <w:szCs w:val="20"/>
          <w:lang w:val="be-BY"/>
        </w:rPr>
        <w:t> </w:t>
      </w:r>
      <w:r w:rsidRPr="00DC60ED">
        <w:rPr>
          <w:spacing w:val="-10"/>
          <w:sz w:val="20"/>
          <w:szCs w:val="20"/>
          <w:lang w:val="be-BY"/>
        </w:rPr>
        <w:t>Мака</w:t>
      </w:r>
      <w:r w:rsidR="00795F5D">
        <w:rPr>
          <w:spacing w:val="-10"/>
          <w:sz w:val="20"/>
          <w:szCs w:val="20"/>
          <w:lang w:val="be-BY"/>
        </w:rPr>
        <w:softHyphen/>
      </w:r>
      <w:r w:rsidRPr="00DC60ED">
        <w:rPr>
          <w:spacing w:val="-10"/>
          <w:sz w:val="20"/>
          <w:szCs w:val="20"/>
          <w:lang w:val="be-BY"/>
        </w:rPr>
        <w:t>ров; а у биографа В.</w:t>
      </w:r>
      <w:r w:rsidR="00CF7ACA">
        <w:rPr>
          <w:spacing w:val="-10"/>
          <w:sz w:val="20"/>
          <w:szCs w:val="20"/>
          <w:lang w:val="be-BY"/>
        </w:rPr>
        <w:t> </w:t>
      </w:r>
      <w:r w:rsidRPr="00DC60ED">
        <w:rPr>
          <w:spacing w:val="-10"/>
          <w:sz w:val="20"/>
          <w:szCs w:val="20"/>
          <w:lang w:val="be-BY"/>
        </w:rPr>
        <w:t>И.</w:t>
      </w:r>
      <w:r w:rsidR="00CF7ACA">
        <w:rPr>
          <w:spacing w:val="-10"/>
          <w:sz w:val="20"/>
          <w:szCs w:val="20"/>
          <w:lang w:val="be-BY"/>
        </w:rPr>
        <w:t> </w:t>
      </w:r>
      <w:r w:rsidRPr="00DC60ED">
        <w:rPr>
          <w:spacing w:val="-10"/>
          <w:sz w:val="20"/>
          <w:szCs w:val="20"/>
          <w:lang w:val="be-BY"/>
        </w:rPr>
        <w:t>Пичеты лишь саркастическую усмешку вызо</w:t>
      </w:r>
      <w:r w:rsidR="00795F5D">
        <w:rPr>
          <w:spacing w:val="-10"/>
          <w:sz w:val="20"/>
          <w:szCs w:val="20"/>
          <w:lang w:val="be-BY"/>
        </w:rPr>
        <w:softHyphen/>
      </w:r>
      <w:r w:rsidRPr="00DC60ED">
        <w:rPr>
          <w:spacing w:val="-10"/>
          <w:sz w:val="20"/>
          <w:szCs w:val="20"/>
          <w:lang w:val="be-BY"/>
        </w:rPr>
        <w:t>вет нелепость нквдиста прошлого века и недоработка археографа века нынеш</w:t>
      </w:r>
      <w:r w:rsidR="00795F5D">
        <w:rPr>
          <w:spacing w:val="-10"/>
          <w:sz w:val="20"/>
          <w:szCs w:val="20"/>
          <w:lang w:val="be-BY"/>
        </w:rPr>
        <w:softHyphen/>
      </w:r>
      <w:r w:rsidRPr="00DC60ED">
        <w:rPr>
          <w:spacing w:val="-10"/>
          <w:sz w:val="20"/>
          <w:szCs w:val="20"/>
          <w:lang w:val="be-BY"/>
        </w:rPr>
        <w:t>него.</w:t>
      </w:r>
      <w:r>
        <w:rPr>
          <w:spacing w:val="-10"/>
          <w:sz w:val="20"/>
          <w:szCs w:val="20"/>
          <w:lang w:val="be-BY"/>
        </w:rPr>
        <w:t xml:space="preserve"> </w:t>
      </w:r>
      <w:r w:rsidRPr="00DC60ED">
        <w:rPr>
          <w:spacing w:val="-10"/>
          <w:sz w:val="20"/>
          <w:szCs w:val="20"/>
          <w:lang w:val="be-BY"/>
        </w:rPr>
        <w:t>Вот для чего</w:t>
      </w:r>
      <w:r>
        <w:rPr>
          <w:spacing w:val="-10"/>
          <w:sz w:val="20"/>
          <w:szCs w:val="20"/>
          <w:lang w:val="be-BY"/>
        </w:rPr>
        <w:t xml:space="preserve"> </w:t>
      </w:r>
      <w:r w:rsidRPr="00DC60ED">
        <w:rPr>
          <w:spacing w:val="-10"/>
          <w:sz w:val="20"/>
          <w:szCs w:val="20"/>
          <w:lang w:val="be-BY"/>
        </w:rPr>
        <w:t>нужны комментарии по содержанию!</w:t>
      </w:r>
    </w:p>
    <w:p w:rsidR="0097551D" w:rsidRDefault="00DC60ED" w:rsidP="00DC60ED">
      <w:pPr>
        <w:pStyle w:val="af6"/>
        <w:spacing w:after="0" w:line="220" w:lineRule="exact"/>
        <w:ind w:firstLine="567"/>
        <w:jc w:val="both"/>
        <w:rPr>
          <w:spacing w:val="-10"/>
          <w:sz w:val="20"/>
          <w:szCs w:val="20"/>
          <w:lang w:val="be-BY"/>
        </w:rPr>
      </w:pPr>
      <w:r w:rsidRPr="00DC60ED">
        <w:rPr>
          <w:spacing w:val="-10"/>
          <w:sz w:val="20"/>
          <w:szCs w:val="20"/>
          <w:lang w:val="be-BY"/>
        </w:rPr>
        <w:t>Готовя эти заметки и заинтересовавшись указанием в опуб</w:t>
      </w:r>
      <w:r w:rsidR="00D24AC8">
        <w:rPr>
          <w:spacing w:val="-10"/>
          <w:sz w:val="20"/>
          <w:szCs w:val="20"/>
          <w:lang w:val="be-BY"/>
        </w:rPr>
        <w:softHyphen/>
      </w:r>
      <w:r w:rsidRPr="00DC60ED">
        <w:rPr>
          <w:spacing w:val="-10"/>
          <w:sz w:val="20"/>
          <w:szCs w:val="20"/>
          <w:lang w:val="be-BY"/>
        </w:rPr>
        <w:t>ли</w:t>
      </w:r>
      <w:r w:rsidR="00D24AC8">
        <w:rPr>
          <w:spacing w:val="-10"/>
          <w:sz w:val="20"/>
          <w:szCs w:val="20"/>
          <w:lang w:val="be-BY"/>
        </w:rPr>
        <w:softHyphen/>
      </w:r>
      <w:r w:rsidRPr="00DC60ED">
        <w:rPr>
          <w:spacing w:val="-10"/>
          <w:sz w:val="20"/>
          <w:szCs w:val="20"/>
          <w:lang w:val="be-BY"/>
        </w:rPr>
        <w:t>ко</w:t>
      </w:r>
      <w:r w:rsidR="00D24AC8">
        <w:rPr>
          <w:spacing w:val="-10"/>
          <w:sz w:val="20"/>
          <w:szCs w:val="20"/>
          <w:lang w:val="be-BY"/>
        </w:rPr>
        <w:softHyphen/>
      </w:r>
      <w:r w:rsidRPr="00DC60ED">
        <w:rPr>
          <w:spacing w:val="-10"/>
          <w:sz w:val="20"/>
          <w:szCs w:val="20"/>
          <w:lang w:val="be-BY"/>
        </w:rPr>
        <w:t>ван</w:t>
      </w:r>
      <w:r w:rsidR="00D24AC8">
        <w:rPr>
          <w:spacing w:val="-10"/>
          <w:sz w:val="20"/>
          <w:szCs w:val="20"/>
          <w:lang w:val="be-BY"/>
        </w:rPr>
        <w:softHyphen/>
      </w:r>
      <w:r w:rsidRPr="00DC60ED">
        <w:rPr>
          <w:spacing w:val="-10"/>
          <w:sz w:val="20"/>
          <w:szCs w:val="20"/>
          <w:lang w:val="be-BY"/>
        </w:rPr>
        <w:t>ном в сборнике доносе НКВД на В.</w:t>
      </w:r>
      <w:r w:rsidR="00CF7ACA">
        <w:rPr>
          <w:spacing w:val="-10"/>
          <w:sz w:val="20"/>
          <w:szCs w:val="20"/>
          <w:lang w:val="be-BY"/>
        </w:rPr>
        <w:t> </w:t>
      </w:r>
      <w:r w:rsidRPr="00DC60ED">
        <w:rPr>
          <w:spacing w:val="-10"/>
          <w:sz w:val="20"/>
          <w:szCs w:val="20"/>
          <w:lang w:val="be-BY"/>
        </w:rPr>
        <w:t>И.</w:t>
      </w:r>
      <w:r w:rsidR="00CF7ACA">
        <w:rPr>
          <w:spacing w:val="-10"/>
          <w:sz w:val="20"/>
          <w:szCs w:val="20"/>
          <w:lang w:val="be-BY"/>
        </w:rPr>
        <w:t> </w:t>
      </w:r>
      <w:r w:rsidRPr="00DC60ED">
        <w:rPr>
          <w:spacing w:val="-10"/>
          <w:sz w:val="20"/>
          <w:szCs w:val="20"/>
          <w:lang w:val="be-BY"/>
        </w:rPr>
        <w:t>Пичету от 20 декабря 1939 г. (</w:t>
      </w:r>
      <w:r w:rsidRPr="00DC60ED">
        <w:rPr>
          <w:i/>
          <w:spacing w:val="-10"/>
          <w:sz w:val="20"/>
          <w:szCs w:val="20"/>
          <w:lang w:val="be-BY"/>
        </w:rPr>
        <w:t>с. 825</w:t>
      </w:r>
      <w:r w:rsidRPr="00DC60ED">
        <w:rPr>
          <w:spacing w:val="-10"/>
          <w:sz w:val="20"/>
          <w:szCs w:val="20"/>
          <w:lang w:val="be-BY"/>
        </w:rPr>
        <w:t>) на пре</w:t>
      </w:r>
      <w:r w:rsidR="00D24AC8">
        <w:rPr>
          <w:spacing w:val="-10"/>
          <w:sz w:val="20"/>
          <w:szCs w:val="20"/>
          <w:lang w:val="be-BY"/>
        </w:rPr>
        <w:softHyphen/>
      </w:r>
      <w:r w:rsidRPr="00DC60ED">
        <w:rPr>
          <w:spacing w:val="-10"/>
          <w:sz w:val="20"/>
          <w:szCs w:val="20"/>
          <w:lang w:val="be-BY"/>
        </w:rPr>
        <w:t>дыдущий аналогичный донос от 9 декабря этого же года (он не включен в сбор</w:t>
      </w:r>
      <w:r w:rsidR="00D24AC8">
        <w:rPr>
          <w:spacing w:val="-10"/>
          <w:sz w:val="20"/>
          <w:szCs w:val="20"/>
          <w:lang w:val="be-BY"/>
        </w:rPr>
        <w:softHyphen/>
      </w:r>
      <w:r w:rsidRPr="00DC60ED">
        <w:rPr>
          <w:spacing w:val="-10"/>
          <w:sz w:val="20"/>
          <w:szCs w:val="20"/>
          <w:lang w:val="be-BY"/>
        </w:rPr>
        <w:t>ник),</w:t>
      </w:r>
      <w:r>
        <w:rPr>
          <w:spacing w:val="-10"/>
          <w:sz w:val="20"/>
          <w:szCs w:val="20"/>
          <w:lang w:val="be-BY"/>
        </w:rPr>
        <w:t xml:space="preserve"> </w:t>
      </w:r>
      <w:r w:rsidRPr="00DC60ED">
        <w:rPr>
          <w:spacing w:val="-10"/>
          <w:sz w:val="20"/>
          <w:szCs w:val="20"/>
          <w:lang w:val="be-BY"/>
        </w:rPr>
        <w:t>автор обратился к делу, в котором последний мог находиться. Оно фигу</w:t>
      </w:r>
      <w:r w:rsidR="00D24AC8">
        <w:rPr>
          <w:spacing w:val="-10"/>
          <w:sz w:val="20"/>
          <w:szCs w:val="20"/>
          <w:lang w:val="be-BY"/>
        </w:rPr>
        <w:softHyphen/>
      </w:r>
      <w:r w:rsidRPr="00DC60ED">
        <w:rPr>
          <w:spacing w:val="-10"/>
          <w:sz w:val="20"/>
          <w:szCs w:val="20"/>
          <w:lang w:val="be-BY"/>
        </w:rPr>
        <w:t>рирует</w:t>
      </w:r>
      <w:r>
        <w:rPr>
          <w:spacing w:val="-10"/>
          <w:sz w:val="20"/>
          <w:szCs w:val="20"/>
          <w:lang w:val="be-BY"/>
        </w:rPr>
        <w:t xml:space="preserve"> </w:t>
      </w:r>
      <w:r w:rsidRPr="00DC60ED">
        <w:rPr>
          <w:spacing w:val="-10"/>
          <w:sz w:val="20"/>
          <w:szCs w:val="20"/>
          <w:lang w:val="be-BY"/>
        </w:rPr>
        <w:t xml:space="preserve">под названием </w:t>
      </w:r>
      <w:r>
        <w:rPr>
          <w:spacing w:val="-10"/>
          <w:sz w:val="20"/>
          <w:szCs w:val="20"/>
          <w:lang w:val="be-BY"/>
        </w:rPr>
        <w:t>«</w:t>
      </w:r>
      <w:r w:rsidRPr="00DC60ED">
        <w:rPr>
          <w:spacing w:val="-10"/>
          <w:sz w:val="20"/>
          <w:szCs w:val="20"/>
          <w:lang w:val="be-BY"/>
        </w:rPr>
        <w:t>Переписка с Белорусским военным округом и воин</w:t>
      </w:r>
      <w:r w:rsidR="00D24AC8">
        <w:rPr>
          <w:spacing w:val="-10"/>
          <w:sz w:val="20"/>
          <w:szCs w:val="20"/>
          <w:lang w:val="be-BY"/>
        </w:rPr>
        <w:softHyphen/>
      </w:r>
      <w:r w:rsidRPr="00DC60ED">
        <w:rPr>
          <w:spacing w:val="-10"/>
          <w:sz w:val="20"/>
          <w:szCs w:val="20"/>
          <w:lang w:val="be-BY"/>
        </w:rPr>
        <w:t>скими частями</w:t>
      </w:r>
      <w:r>
        <w:rPr>
          <w:spacing w:val="-10"/>
          <w:sz w:val="20"/>
          <w:szCs w:val="20"/>
          <w:lang w:val="be-BY"/>
        </w:rPr>
        <w:t xml:space="preserve"> </w:t>
      </w:r>
      <w:r w:rsidRPr="00DC60ED">
        <w:rPr>
          <w:spacing w:val="-10"/>
          <w:sz w:val="20"/>
          <w:szCs w:val="20"/>
          <w:lang w:val="be-BY"/>
        </w:rPr>
        <w:t>по вопросам</w:t>
      </w:r>
      <w:r>
        <w:rPr>
          <w:spacing w:val="-10"/>
          <w:sz w:val="20"/>
          <w:szCs w:val="20"/>
          <w:lang w:val="be-BY"/>
        </w:rPr>
        <w:t xml:space="preserve"> </w:t>
      </w:r>
      <w:r w:rsidRPr="00DC60ED">
        <w:rPr>
          <w:spacing w:val="-10"/>
          <w:sz w:val="20"/>
          <w:szCs w:val="20"/>
          <w:lang w:val="be-BY"/>
        </w:rPr>
        <w:t>оборонной работы, обслуживанию воинских час</w:t>
      </w:r>
      <w:r w:rsidR="00D24AC8">
        <w:rPr>
          <w:spacing w:val="-10"/>
          <w:sz w:val="20"/>
          <w:szCs w:val="20"/>
          <w:lang w:val="be-BY"/>
        </w:rPr>
        <w:softHyphen/>
      </w:r>
      <w:r w:rsidRPr="00DC60ED">
        <w:rPr>
          <w:spacing w:val="-10"/>
          <w:sz w:val="20"/>
          <w:szCs w:val="20"/>
          <w:lang w:val="be-BY"/>
        </w:rPr>
        <w:t>тей, по партучету коммунистов</w:t>
      </w:r>
      <w:r>
        <w:rPr>
          <w:spacing w:val="-10"/>
          <w:sz w:val="20"/>
          <w:szCs w:val="20"/>
          <w:lang w:val="be-BY"/>
        </w:rPr>
        <w:t xml:space="preserve"> </w:t>
      </w:r>
      <w:r w:rsidRPr="00DC60ED">
        <w:rPr>
          <w:spacing w:val="-10"/>
          <w:sz w:val="20"/>
          <w:szCs w:val="20"/>
          <w:lang w:val="be-BY"/>
        </w:rPr>
        <w:t>и др.</w:t>
      </w:r>
      <w:r>
        <w:rPr>
          <w:spacing w:val="-10"/>
          <w:sz w:val="20"/>
          <w:szCs w:val="20"/>
          <w:lang w:val="be-BY"/>
        </w:rPr>
        <w:t>»</w:t>
      </w:r>
      <w:r w:rsidRPr="00DC60ED">
        <w:rPr>
          <w:spacing w:val="-10"/>
          <w:sz w:val="20"/>
          <w:szCs w:val="20"/>
          <w:lang w:val="be-BY"/>
        </w:rPr>
        <w:t>, хронологически охватывает период с января по декабрь 1939 г., на 251 листе. Искомого документа в нем не было, что, кстати говоря, свидетельствует о проводившейся в особом секторе ЦК КП(б)Б селекции поступавших сюда документов. Но сейчас речь не об этом. В</w:t>
      </w:r>
      <w:r>
        <w:rPr>
          <w:spacing w:val="-10"/>
          <w:sz w:val="20"/>
          <w:szCs w:val="20"/>
          <w:lang w:val="be-BY"/>
        </w:rPr>
        <w:t xml:space="preserve"> </w:t>
      </w:r>
      <w:r w:rsidRPr="00DC60ED">
        <w:rPr>
          <w:spacing w:val="-10"/>
          <w:sz w:val="20"/>
          <w:szCs w:val="20"/>
          <w:lang w:val="be-BY"/>
        </w:rPr>
        <w:t>деле находится</w:t>
      </w:r>
      <w:r w:rsidR="00D24AC8">
        <w:rPr>
          <w:spacing w:val="-10"/>
          <w:sz w:val="20"/>
          <w:szCs w:val="20"/>
          <w:lang w:val="be-BY"/>
        </w:rPr>
        <w:t>,</w:t>
      </w:r>
      <w:r w:rsidRPr="00DC60ED">
        <w:rPr>
          <w:spacing w:val="-10"/>
          <w:sz w:val="20"/>
          <w:szCs w:val="20"/>
          <w:lang w:val="be-BY"/>
        </w:rPr>
        <w:t xml:space="preserve"> по крайней мере</w:t>
      </w:r>
      <w:r w:rsidR="00D24AC8">
        <w:rPr>
          <w:spacing w:val="-10"/>
          <w:sz w:val="20"/>
          <w:szCs w:val="20"/>
          <w:lang w:val="be-BY"/>
        </w:rPr>
        <w:t>,</w:t>
      </w:r>
      <w:r w:rsidRPr="00DC60ED">
        <w:rPr>
          <w:spacing w:val="-10"/>
          <w:sz w:val="20"/>
          <w:szCs w:val="20"/>
          <w:lang w:val="be-BY"/>
        </w:rPr>
        <w:t xml:space="preserve"> три группы документов, могущих пре</w:t>
      </w:r>
      <w:r w:rsidR="00D24AC8">
        <w:rPr>
          <w:spacing w:val="-10"/>
          <w:sz w:val="20"/>
          <w:szCs w:val="20"/>
          <w:lang w:val="be-BY"/>
        </w:rPr>
        <w:softHyphen/>
      </w:r>
      <w:r w:rsidRPr="00DC60ED">
        <w:rPr>
          <w:spacing w:val="-10"/>
          <w:sz w:val="20"/>
          <w:szCs w:val="20"/>
          <w:lang w:val="be-BY"/>
        </w:rPr>
        <w:t>тен</w:t>
      </w:r>
      <w:r w:rsidR="00D24AC8">
        <w:rPr>
          <w:spacing w:val="-10"/>
          <w:sz w:val="20"/>
          <w:szCs w:val="20"/>
          <w:lang w:val="be-BY"/>
        </w:rPr>
        <w:softHyphen/>
      </w:r>
      <w:r w:rsidRPr="00DC60ED">
        <w:rPr>
          <w:spacing w:val="-10"/>
          <w:sz w:val="20"/>
          <w:szCs w:val="20"/>
          <w:lang w:val="be-BY"/>
        </w:rPr>
        <w:t>до</w:t>
      </w:r>
      <w:r w:rsidR="00D24AC8">
        <w:rPr>
          <w:spacing w:val="-10"/>
          <w:sz w:val="20"/>
          <w:szCs w:val="20"/>
          <w:lang w:val="be-BY"/>
        </w:rPr>
        <w:softHyphen/>
      </w:r>
      <w:r w:rsidRPr="00DC60ED">
        <w:rPr>
          <w:spacing w:val="-10"/>
          <w:sz w:val="20"/>
          <w:szCs w:val="20"/>
          <w:lang w:val="be-BY"/>
        </w:rPr>
        <w:t>вать на включение в сборник. Это</w:t>
      </w:r>
      <w:r w:rsidR="00CF7ACA">
        <w:rPr>
          <w:spacing w:val="-10"/>
          <w:sz w:val="20"/>
          <w:szCs w:val="20"/>
          <w:lang w:val="be-BY"/>
        </w:rPr>
        <w:t xml:space="preserve"> — </w:t>
      </w:r>
      <w:r w:rsidRPr="00DC60ED">
        <w:rPr>
          <w:spacing w:val="-10"/>
          <w:sz w:val="20"/>
          <w:szCs w:val="20"/>
          <w:lang w:val="be-BY"/>
        </w:rPr>
        <w:t>три документа, представлявшие собой рас</w:t>
      </w:r>
      <w:r w:rsidR="00D24AC8">
        <w:rPr>
          <w:spacing w:val="-10"/>
          <w:sz w:val="20"/>
          <w:szCs w:val="20"/>
          <w:lang w:val="be-BY"/>
        </w:rPr>
        <w:softHyphen/>
      </w:r>
      <w:r w:rsidRPr="00DC60ED">
        <w:rPr>
          <w:spacing w:val="-10"/>
          <w:sz w:val="20"/>
          <w:szCs w:val="20"/>
          <w:lang w:val="be-BY"/>
        </w:rPr>
        <w:t>следование о восхвалениях неким музыкантом</w:t>
      </w:r>
      <w:r>
        <w:rPr>
          <w:spacing w:val="-10"/>
          <w:sz w:val="20"/>
          <w:szCs w:val="20"/>
          <w:lang w:val="be-BY"/>
        </w:rPr>
        <w:t xml:space="preserve"> </w:t>
      </w:r>
      <w:r w:rsidRPr="00DC60ED">
        <w:rPr>
          <w:spacing w:val="-10"/>
          <w:sz w:val="20"/>
          <w:szCs w:val="20"/>
          <w:lang w:val="be-BY"/>
        </w:rPr>
        <w:t>Госфилармонии А.</w:t>
      </w:r>
      <w:r w:rsidR="00D24AC8">
        <w:rPr>
          <w:spacing w:val="-10"/>
          <w:sz w:val="20"/>
          <w:szCs w:val="20"/>
          <w:lang w:val="be-BY"/>
        </w:rPr>
        <w:t> </w:t>
      </w:r>
      <w:r w:rsidRPr="00DC60ED">
        <w:rPr>
          <w:spacing w:val="-10"/>
          <w:sz w:val="20"/>
          <w:szCs w:val="20"/>
          <w:lang w:val="be-BY"/>
        </w:rPr>
        <w:t>М</w:t>
      </w:r>
      <w:r w:rsidR="00D24AC8">
        <w:rPr>
          <w:spacing w:val="-10"/>
          <w:sz w:val="20"/>
          <w:szCs w:val="20"/>
          <w:lang w:val="be-BY"/>
        </w:rPr>
        <w:t>.</w:t>
      </w:r>
      <w:r w:rsidR="00D24AC8">
        <w:rPr>
          <w:spacing w:val="-10"/>
          <w:sz w:val="20"/>
          <w:szCs w:val="20"/>
          <w:lang w:val="be-BY"/>
        </w:rPr>
        <w:noBreakHyphen/>
      </w:r>
      <w:r w:rsidRPr="00DC60ED">
        <w:rPr>
          <w:spacing w:val="-10"/>
          <w:sz w:val="20"/>
          <w:szCs w:val="20"/>
          <w:lang w:val="be-BY"/>
        </w:rPr>
        <w:t>Х.</w:t>
      </w:r>
      <w:r w:rsidR="00D24AC8">
        <w:rPr>
          <w:spacing w:val="-10"/>
          <w:sz w:val="20"/>
          <w:szCs w:val="20"/>
          <w:lang w:val="be-BY"/>
        </w:rPr>
        <w:t> </w:t>
      </w:r>
      <w:r w:rsidRPr="00DC60ED">
        <w:rPr>
          <w:spacing w:val="-10"/>
          <w:sz w:val="20"/>
          <w:szCs w:val="20"/>
          <w:lang w:val="be-BY"/>
        </w:rPr>
        <w:t>Шапи</w:t>
      </w:r>
      <w:r w:rsidR="00D24AC8">
        <w:rPr>
          <w:spacing w:val="-10"/>
          <w:sz w:val="20"/>
          <w:szCs w:val="20"/>
          <w:lang w:val="be-BY"/>
        </w:rPr>
        <w:softHyphen/>
      </w:r>
      <w:r w:rsidRPr="00DC60ED">
        <w:rPr>
          <w:spacing w:val="-10"/>
          <w:sz w:val="20"/>
          <w:szCs w:val="20"/>
          <w:lang w:val="be-BY"/>
        </w:rPr>
        <w:t>ро</w:t>
      </w:r>
      <w:r>
        <w:rPr>
          <w:spacing w:val="-10"/>
          <w:sz w:val="20"/>
          <w:szCs w:val="20"/>
          <w:lang w:val="be-BY"/>
        </w:rPr>
        <w:t xml:space="preserve"> </w:t>
      </w:r>
      <w:r w:rsidRPr="00DC60ED">
        <w:rPr>
          <w:spacing w:val="-10"/>
          <w:sz w:val="20"/>
          <w:szCs w:val="20"/>
          <w:lang w:val="be-BY"/>
        </w:rPr>
        <w:t>Адольфа Гитлера; также три документа</w:t>
      </w:r>
      <w:r w:rsidR="00CF7ACA">
        <w:rPr>
          <w:spacing w:val="-10"/>
          <w:sz w:val="20"/>
          <w:szCs w:val="20"/>
          <w:lang w:val="be-BY"/>
        </w:rPr>
        <w:t> —</w:t>
      </w:r>
      <w:r w:rsidRPr="00DC60ED">
        <w:rPr>
          <w:spacing w:val="-10"/>
          <w:sz w:val="20"/>
          <w:szCs w:val="20"/>
          <w:lang w:val="be-BY"/>
        </w:rPr>
        <w:t xml:space="preserve"> о выселении рас</w:t>
      </w:r>
      <w:r w:rsidR="00D24AC8">
        <w:rPr>
          <w:spacing w:val="-10"/>
          <w:sz w:val="20"/>
          <w:szCs w:val="20"/>
          <w:lang w:val="be-BY"/>
        </w:rPr>
        <w:softHyphen/>
      </w:r>
      <w:r w:rsidRPr="00DC60ED">
        <w:rPr>
          <w:spacing w:val="-10"/>
          <w:sz w:val="20"/>
          <w:szCs w:val="20"/>
          <w:lang w:val="be-BY"/>
        </w:rPr>
        <w:t>квар</w:t>
      </w:r>
      <w:r w:rsidR="00D24AC8">
        <w:rPr>
          <w:spacing w:val="-10"/>
          <w:sz w:val="20"/>
          <w:szCs w:val="20"/>
          <w:lang w:val="be-BY"/>
        </w:rPr>
        <w:softHyphen/>
      </w:r>
      <w:r w:rsidRPr="00DC60ED">
        <w:rPr>
          <w:spacing w:val="-10"/>
          <w:sz w:val="20"/>
          <w:szCs w:val="20"/>
          <w:lang w:val="be-BY"/>
        </w:rPr>
        <w:t>тированной в Пружанах авиабригадой местного детского дома и занятия ею же здания, где размещался архив бывшего уездного старостата; и, нако</w:t>
      </w:r>
      <w:r w:rsidR="00D24AC8">
        <w:rPr>
          <w:spacing w:val="-10"/>
          <w:sz w:val="20"/>
          <w:szCs w:val="20"/>
          <w:lang w:val="be-BY"/>
        </w:rPr>
        <w:softHyphen/>
      </w:r>
      <w:r w:rsidRPr="00DC60ED">
        <w:rPr>
          <w:spacing w:val="-10"/>
          <w:sz w:val="20"/>
          <w:szCs w:val="20"/>
          <w:lang w:val="be-BY"/>
        </w:rPr>
        <w:t>нец, два документа о действиях командования 4-й армии в отношении Вре</w:t>
      </w:r>
      <w:r w:rsidR="00D24AC8">
        <w:rPr>
          <w:spacing w:val="-10"/>
          <w:sz w:val="20"/>
          <w:szCs w:val="20"/>
          <w:lang w:val="be-BY"/>
        </w:rPr>
        <w:softHyphen/>
      </w:r>
      <w:r w:rsidRPr="00DC60ED">
        <w:rPr>
          <w:spacing w:val="-10"/>
          <w:sz w:val="20"/>
          <w:szCs w:val="20"/>
          <w:lang w:val="be-BY"/>
        </w:rPr>
        <w:t>мен</w:t>
      </w:r>
      <w:r w:rsidR="00D24AC8">
        <w:rPr>
          <w:spacing w:val="-10"/>
          <w:sz w:val="20"/>
          <w:szCs w:val="20"/>
          <w:lang w:val="be-BY"/>
        </w:rPr>
        <w:softHyphen/>
      </w:r>
      <w:r w:rsidRPr="00DC60ED">
        <w:rPr>
          <w:spacing w:val="-10"/>
          <w:sz w:val="20"/>
          <w:szCs w:val="20"/>
          <w:lang w:val="be-BY"/>
        </w:rPr>
        <w:t>ного управления г. Бреста (командующий В. И. Чуйков своим решением снял с должности начальника управления Горелика ввиду отказа того сдать отоб</w:t>
      </w:r>
      <w:r w:rsidR="00D24AC8">
        <w:rPr>
          <w:spacing w:val="-10"/>
          <w:sz w:val="20"/>
          <w:szCs w:val="20"/>
          <w:lang w:val="be-BY"/>
        </w:rPr>
        <w:softHyphen/>
      </w:r>
      <w:r w:rsidRPr="00DC60ED">
        <w:rPr>
          <w:spacing w:val="-10"/>
          <w:sz w:val="20"/>
          <w:szCs w:val="20"/>
          <w:lang w:val="be-BY"/>
        </w:rPr>
        <w:t>ранные</w:t>
      </w:r>
      <w:r>
        <w:rPr>
          <w:spacing w:val="-10"/>
          <w:sz w:val="20"/>
          <w:szCs w:val="20"/>
          <w:lang w:val="be-BY"/>
        </w:rPr>
        <w:t xml:space="preserve"> </w:t>
      </w:r>
      <w:r w:rsidRPr="00DC60ED">
        <w:rPr>
          <w:spacing w:val="-10"/>
          <w:sz w:val="20"/>
          <w:szCs w:val="20"/>
          <w:lang w:val="be-BY"/>
        </w:rPr>
        <w:t>немцами по занятии ими</w:t>
      </w:r>
      <w:r>
        <w:rPr>
          <w:spacing w:val="-10"/>
          <w:sz w:val="20"/>
          <w:szCs w:val="20"/>
          <w:lang w:val="be-BY"/>
        </w:rPr>
        <w:t xml:space="preserve"> </w:t>
      </w:r>
      <w:r w:rsidRPr="00DC60ED">
        <w:rPr>
          <w:spacing w:val="-10"/>
          <w:sz w:val="20"/>
          <w:szCs w:val="20"/>
          <w:lang w:val="be-BY"/>
        </w:rPr>
        <w:t>Бреста у</w:t>
      </w:r>
      <w:r>
        <w:rPr>
          <w:spacing w:val="-10"/>
          <w:sz w:val="20"/>
          <w:szCs w:val="20"/>
          <w:lang w:val="be-BY"/>
        </w:rPr>
        <w:t xml:space="preserve"> </w:t>
      </w:r>
      <w:r w:rsidRPr="00DC60ED">
        <w:rPr>
          <w:spacing w:val="-10"/>
          <w:sz w:val="20"/>
          <w:szCs w:val="20"/>
          <w:lang w:val="be-BY"/>
        </w:rPr>
        <w:t>жителей</w:t>
      </w:r>
      <w:r>
        <w:rPr>
          <w:spacing w:val="-10"/>
          <w:sz w:val="20"/>
          <w:szCs w:val="20"/>
          <w:lang w:val="be-BY"/>
        </w:rPr>
        <w:t xml:space="preserve"> </w:t>
      </w:r>
      <w:r w:rsidRPr="00DC60ED">
        <w:rPr>
          <w:spacing w:val="-10"/>
          <w:sz w:val="20"/>
          <w:szCs w:val="20"/>
          <w:lang w:val="be-BY"/>
        </w:rPr>
        <w:t>1100 радио</w:t>
      </w:r>
      <w:r w:rsidR="00D24AC8">
        <w:rPr>
          <w:spacing w:val="-10"/>
          <w:sz w:val="20"/>
          <w:szCs w:val="20"/>
          <w:lang w:val="be-BY"/>
        </w:rPr>
        <w:softHyphen/>
      </w:r>
      <w:r w:rsidRPr="00DC60ED">
        <w:rPr>
          <w:spacing w:val="-10"/>
          <w:sz w:val="20"/>
          <w:szCs w:val="20"/>
          <w:lang w:val="be-BY"/>
        </w:rPr>
        <w:t>при</w:t>
      </w:r>
      <w:r w:rsidR="00D24AC8">
        <w:rPr>
          <w:spacing w:val="-10"/>
          <w:sz w:val="20"/>
          <w:szCs w:val="20"/>
          <w:lang w:val="be-BY"/>
        </w:rPr>
        <w:softHyphen/>
      </w:r>
      <w:r w:rsidRPr="00DC60ED">
        <w:rPr>
          <w:spacing w:val="-10"/>
          <w:sz w:val="20"/>
          <w:szCs w:val="20"/>
          <w:lang w:val="be-BY"/>
        </w:rPr>
        <w:t>ем</w:t>
      </w:r>
      <w:r w:rsidR="00D24AC8">
        <w:rPr>
          <w:spacing w:val="-10"/>
          <w:sz w:val="20"/>
          <w:szCs w:val="20"/>
          <w:lang w:val="be-BY"/>
        </w:rPr>
        <w:softHyphen/>
      </w:r>
      <w:r w:rsidRPr="00DC60ED">
        <w:rPr>
          <w:spacing w:val="-10"/>
          <w:sz w:val="20"/>
          <w:szCs w:val="20"/>
          <w:lang w:val="be-BY"/>
        </w:rPr>
        <w:t>ни</w:t>
      </w:r>
      <w:r w:rsidR="00D24AC8">
        <w:rPr>
          <w:spacing w:val="-10"/>
          <w:sz w:val="20"/>
          <w:szCs w:val="20"/>
          <w:lang w:val="be-BY"/>
        </w:rPr>
        <w:softHyphen/>
      </w:r>
      <w:r w:rsidRPr="00DC60ED">
        <w:rPr>
          <w:spacing w:val="-10"/>
          <w:sz w:val="20"/>
          <w:szCs w:val="20"/>
          <w:lang w:val="be-BY"/>
        </w:rPr>
        <w:t>ков). Все эти</w:t>
      </w:r>
      <w:r>
        <w:rPr>
          <w:spacing w:val="-10"/>
          <w:sz w:val="20"/>
          <w:szCs w:val="20"/>
          <w:lang w:val="be-BY"/>
        </w:rPr>
        <w:t xml:space="preserve"> </w:t>
      </w:r>
      <w:r w:rsidRPr="00DC60ED">
        <w:rPr>
          <w:spacing w:val="-10"/>
          <w:sz w:val="20"/>
          <w:szCs w:val="20"/>
          <w:lang w:val="be-BY"/>
        </w:rPr>
        <w:t>документы сопровождаются резолюциями</w:t>
      </w:r>
      <w:r>
        <w:rPr>
          <w:spacing w:val="-10"/>
          <w:sz w:val="20"/>
          <w:szCs w:val="20"/>
          <w:lang w:val="be-BY"/>
        </w:rPr>
        <w:t xml:space="preserve"> </w:t>
      </w:r>
      <w:r w:rsidRPr="00DC60ED">
        <w:rPr>
          <w:spacing w:val="-10"/>
          <w:sz w:val="20"/>
          <w:szCs w:val="20"/>
          <w:lang w:val="be-BY"/>
        </w:rPr>
        <w:t>руководства ЦК КП(б)Б, указывающими на оперативность реагирования в связи с данными нега</w:t>
      </w:r>
      <w:r w:rsidR="00D24AC8">
        <w:rPr>
          <w:spacing w:val="-10"/>
          <w:sz w:val="20"/>
          <w:szCs w:val="20"/>
          <w:lang w:val="be-BY"/>
        </w:rPr>
        <w:softHyphen/>
      </w:r>
      <w:r w:rsidRPr="00DC60ED">
        <w:rPr>
          <w:spacing w:val="-10"/>
          <w:sz w:val="20"/>
          <w:szCs w:val="20"/>
          <w:lang w:val="be-BY"/>
        </w:rPr>
        <w:t>тивного характера событиями: по первому случаю дается указание разоб</w:t>
      </w:r>
      <w:r w:rsidR="00D24AC8">
        <w:rPr>
          <w:spacing w:val="-10"/>
          <w:sz w:val="20"/>
          <w:szCs w:val="20"/>
          <w:lang w:val="be-BY"/>
        </w:rPr>
        <w:softHyphen/>
      </w:r>
      <w:r w:rsidRPr="00DC60ED">
        <w:rPr>
          <w:spacing w:val="-10"/>
          <w:sz w:val="20"/>
          <w:szCs w:val="20"/>
          <w:lang w:val="be-BY"/>
        </w:rPr>
        <w:t>рать</w:t>
      </w:r>
      <w:r w:rsidR="00D24AC8">
        <w:rPr>
          <w:spacing w:val="-10"/>
          <w:sz w:val="20"/>
          <w:szCs w:val="20"/>
          <w:lang w:val="be-BY"/>
        </w:rPr>
        <w:softHyphen/>
      </w:r>
      <w:r w:rsidRPr="00DC60ED">
        <w:rPr>
          <w:spacing w:val="-10"/>
          <w:sz w:val="20"/>
          <w:szCs w:val="20"/>
          <w:lang w:val="be-BY"/>
        </w:rPr>
        <w:t>ся и доложить (выясняется, что информация лишь частично соот</w:t>
      </w:r>
      <w:r w:rsidR="00D24AC8">
        <w:rPr>
          <w:spacing w:val="-10"/>
          <w:sz w:val="20"/>
          <w:szCs w:val="20"/>
          <w:lang w:val="be-BY"/>
        </w:rPr>
        <w:softHyphen/>
      </w:r>
      <w:r w:rsidRPr="00DC60ED">
        <w:rPr>
          <w:spacing w:val="-10"/>
          <w:sz w:val="20"/>
          <w:szCs w:val="20"/>
          <w:lang w:val="be-BY"/>
        </w:rPr>
        <w:t>ветст</w:t>
      </w:r>
      <w:r w:rsidR="00D24AC8">
        <w:rPr>
          <w:spacing w:val="-10"/>
          <w:sz w:val="20"/>
          <w:szCs w:val="20"/>
          <w:lang w:val="be-BY"/>
        </w:rPr>
        <w:softHyphen/>
      </w:r>
      <w:r w:rsidRPr="00DC60ED">
        <w:rPr>
          <w:spacing w:val="-10"/>
          <w:sz w:val="20"/>
          <w:szCs w:val="20"/>
          <w:lang w:val="be-BY"/>
        </w:rPr>
        <w:t>во</w:t>
      </w:r>
      <w:r w:rsidR="00D24AC8">
        <w:rPr>
          <w:spacing w:val="-10"/>
          <w:sz w:val="20"/>
          <w:szCs w:val="20"/>
          <w:lang w:val="be-BY"/>
        </w:rPr>
        <w:softHyphen/>
      </w:r>
      <w:r w:rsidRPr="00DC60ED">
        <w:rPr>
          <w:spacing w:val="-10"/>
          <w:sz w:val="20"/>
          <w:szCs w:val="20"/>
          <w:lang w:val="be-BY"/>
        </w:rPr>
        <w:t>ва</w:t>
      </w:r>
      <w:r w:rsidR="00D24AC8">
        <w:rPr>
          <w:spacing w:val="-10"/>
          <w:sz w:val="20"/>
          <w:szCs w:val="20"/>
          <w:lang w:val="be-BY"/>
        </w:rPr>
        <w:softHyphen/>
      </w:r>
      <w:r w:rsidRPr="00DC60ED">
        <w:rPr>
          <w:spacing w:val="-10"/>
          <w:sz w:val="20"/>
          <w:szCs w:val="20"/>
          <w:lang w:val="be-BY"/>
        </w:rPr>
        <w:t>ла действительности); по второму</w:t>
      </w:r>
      <w:r w:rsidR="00CF7ACA">
        <w:rPr>
          <w:spacing w:val="-10"/>
          <w:sz w:val="20"/>
          <w:szCs w:val="20"/>
          <w:lang w:val="be-BY"/>
        </w:rPr>
        <w:t xml:space="preserve"> — </w:t>
      </w:r>
      <w:r w:rsidRPr="00DC60ED">
        <w:rPr>
          <w:spacing w:val="-10"/>
          <w:sz w:val="20"/>
          <w:szCs w:val="20"/>
          <w:lang w:val="be-BY"/>
        </w:rPr>
        <w:t>П. Пономаренко дает указание срочно вер</w:t>
      </w:r>
      <w:r w:rsidR="00D24AC8">
        <w:rPr>
          <w:spacing w:val="-10"/>
          <w:sz w:val="20"/>
          <w:szCs w:val="20"/>
          <w:lang w:val="be-BY"/>
        </w:rPr>
        <w:softHyphen/>
      </w:r>
      <w:r w:rsidRPr="00DC60ED">
        <w:rPr>
          <w:spacing w:val="-10"/>
          <w:sz w:val="20"/>
          <w:szCs w:val="20"/>
          <w:lang w:val="be-BY"/>
        </w:rPr>
        <w:t>нуть воспитанникам детского дома забранное у них летчиками здание и навес</w:t>
      </w:r>
      <w:r w:rsidR="00D24AC8">
        <w:rPr>
          <w:spacing w:val="-10"/>
          <w:sz w:val="20"/>
          <w:szCs w:val="20"/>
          <w:lang w:val="be-BY"/>
        </w:rPr>
        <w:softHyphen/>
      </w:r>
      <w:r w:rsidRPr="00DC60ED">
        <w:rPr>
          <w:spacing w:val="-10"/>
          <w:sz w:val="20"/>
          <w:szCs w:val="20"/>
          <w:lang w:val="be-BY"/>
        </w:rPr>
        <w:t>ти порядок с архивом (в противном случае он будет информировать об этих фактах К.</w:t>
      </w:r>
      <w:r w:rsidR="00CF7ACA">
        <w:rPr>
          <w:spacing w:val="-10"/>
          <w:sz w:val="20"/>
          <w:szCs w:val="20"/>
          <w:lang w:val="be-BY"/>
        </w:rPr>
        <w:t> </w:t>
      </w:r>
      <w:r w:rsidRPr="00DC60ED">
        <w:rPr>
          <w:spacing w:val="-10"/>
          <w:sz w:val="20"/>
          <w:szCs w:val="20"/>
          <w:lang w:val="be-BY"/>
        </w:rPr>
        <w:t>Ворошилова); и, наконец, по третьему случаю</w:t>
      </w:r>
      <w:r w:rsidR="00CF7ACA">
        <w:rPr>
          <w:spacing w:val="-10"/>
          <w:sz w:val="20"/>
          <w:szCs w:val="20"/>
          <w:lang w:val="be-BY"/>
        </w:rPr>
        <w:t xml:space="preserve"> — </w:t>
      </w:r>
      <w:r w:rsidRPr="00DC60ED">
        <w:rPr>
          <w:spacing w:val="-10"/>
          <w:sz w:val="20"/>
          <w:szCs w:val="20"/>
          <w:lang w:val="be-BY"/>
        </w:rPr>
        <w:t>направляет пись</w:t>
      </w:r>
      <w:r w:rsidR="00D24AC8">
        <w:rPr>
          <w:spacing w:val="-10"/>
          <w:sz w:val="20"/>
          <w:szCs w:val="20"/>
          <w:lang w:val="be-BY"/>
        </w:rPr>
        <w:softHyphen/>
      </w:r>
      <w:r w:rsidRPr="00DC60ED">
        <w:rPr>
          <w:spacing w:val="-10"/>
          <w:sz w:val="20"/>
          <w:szCs w:val="20"/>
          <w:lang w:val="be-BY"/>
        </w:rPr>
        <w:t>мо командующему фронтом М. Ковалеву, в котором просит отменить реше</w:t>
      </w:r>
      <w:r w:rsidR="00D24AC8">
        <w:rPr>
          <w:spacing w:val="-10"/>
          <w:sz w:val="20"/>
          <w:szCs w:val="20"/>
          <w:lang w:val="be-BY"/>
        </w:rPr>
        <w:softHyphen/>
      </w:r>
      <w:r w:rsidRPr="00DC60ED">
        <w:rPr>
          <w:spacing w:val="-10"/>
          <w:sz w:val="20"/>
          <w:szCs w:val="20"/>
          <w:lang w:val="be-BY"/>
        </w:rPr>
        <w:t>ние Чуйкова и разъяснить тому,</w:t>
      </w:r>
      <w:r>
        <w:rPr>
          <w:spacing w:val="-10"/>
          <w:sz w:val="20"/>
          <w:szCs w:val="20"/>
          <w:lang w:val="be-BY"/>
        </w:rPr>
        <w:t xml:space="preserve"> </w:t>
      </w:r>
      <w:r w:rsidRPr="00DC60ED">
        <w:rPr>
          <w:spacing w:val="-10"/>
          <w:sz w:val="20"/>
          <w:szCs w:val="20"/>
          <w:lang w:val="be-BY"/>
        </w:rPr>
        <w:t>что хотя временные управления и явля</w:t>
      </w:r>
      <w:r w:rsidR="00D24AC8">
        <w:rPr>
          <w:spacing w:val="-10"/>
          <w:sz w:val="20"/>
          <w:szCs w:val="20"/>
          <w:lang w:val="be-BY"/>
        </w:rPr>
        <w:softHyphen/>
      </w:r>
      <w:r w:rsidRPr="00DC60ED">
        <w:rPr>
          <w:spacing w:val="-10"/>
          <w:sz w:val="20"/>
          <w:szCs w:val="20"/>
          <w:lang w:val="be-BY"/>
        </w:rPr>
        <w:t>ют</w:t>
      </w:r>
      <w:r w:rsidR="00D24AC8">
        <w:rPr>
          <w:spacing w:val="-10"/>
          <w:sz w:val="20"/>
          <w:szCs w:val="20"/>
          <w:lang w:val="be-BY"/>
        </w:rPr>
        <w:softHyphen/>
      </w:r>
      <w:r w:rsidRPr="00DC60ED">
        <w:rPr>
          <w:spacing w:val="-10"/>
          <w:sz w:val="20"/>
          <w:szCs w:val="20"/>
          <w:lang w:val="be-BY"/>
        </w:rPr>
        <w:t>ся органами военной власти, но в основе их назначения</w:t>
      </w:r>
      <w:r>
        <w:rPr>
          <w:spacing w:val="-10"/>
          <w:sz w:val="20"/>
          <w:szCs w:val="20"/>
          <w:lang w:val="be-BY"/>
        </w:rPr>
        <w:t xml:space="preserve"> </w:t>
      </w:r>
      <w:r w:rsidRPr="00DC60ED">
        <w:rPr>
          <w:spacing w:val="-10"/>
          <w:sz w:val="20"/>
          <w:szCs w:val="20"/>
          <w:lang w:val="be-BY"/>
        </w:rPr>
        <w:t xml:space="preserve">лежит решение ЦК КП(б)Б. Потенциальная публикация </w:t>
      </w:r>
      <w:r w:rsidRPr="00DC60ED">
        <w:rPr>
          <w:i/>
          <w:spacing w:val="-10"/>
          <w:sz w:val="20"/>
          <w:szCs w:val="20"/>
          <w:lang w:val="be-BY"/>
        </w:rPr>
        <w:t>такого</w:t>
      </w:r>
      <w:r w:rsidRPr="00DC60ED">
        <w:rPr>
          <w:spacing w:val="-10"/>
          <w:sz w:val="20"/>
          <w:szCs w:val="20"/>
          <w:lang w:val="be-BY"/>
        </w:rPr>
        <w:t xml:space="preserve"> рода документов с </w:t>
      </w:r>
      <w:r w:rsidRPr="00DC60ED">
        <w:rPr>
          <w:i/>
          <w:spacing w:val="-10"/>
          <w:sz w:val="20"/>
          <w:szCs w:val="20"/>
          <w:lang w:val="be-BY"/>
        </w:rPr>
        <w:t>таким</w:t>
      </w:r>
      <w:r w:rsidRPr="00DC60ED">
        <w:rPr>
          <w:spacing w:val="-10"/>
          <w:sz w:val="20"/>
          <w:szCs w:val="20"/>
          <w:lang w:val="be-BY"/>
        </w:rPr>
        <w:t xml:space="preserve"> сопро</w:t>
      </w:r>
      <w:r w:rsidR="00D24AC8">
        <w:rPr>
          <w:spacing w:val="-10"/>
          <w:sz w:val="20"/>
          <w:szCs w:val="20"/>
          <w:lang w:val="be-BY"/>
        </w:rPr>
        <w:softHyphen/>
      </w:r>
      <w:r w:rsidRPr="00DC60ED">
        <w:rPr>
          <w:spacing w:val="-10"/>
          <w:sz w:val="20"/>
          <w:szCs w:val="20"/>
          <w:lang w:val="be-BY"/>
        </w:rPr>
        <w:t>вож</w:t>
      </w:r>
      <w:r w:rsidR="00D24AC8">
        <w:rPr>
          <w:spacing w:val="-10"/>
          <w:sz w:val="20"/>
          <w:szCs w:val="20"/>
          <w:lang w:val="be-BY"/>
        </w:rPr>
        <w:softHyphen/>
      </w:r>
      <w:r w:rsidRPr="00DC60ED">
        <w:rPr>
          <w:spacing w:val="-10"/>
          <w:sz w:val="20"/>
          <w:szCs w:val="20"/>
          <w:lang w:val="be-BY"/>
        </w:rPr>
        <w:t>дением, на наш взгляд, существенным образом меняет восприятие их содер</w:t>
      </w:r>
      <w:r w:rsidR="00D24AC8">
        <w:rPr>
          <w:spacing w:val="-10"/>
          <w:sz w:val="20"/>
          <w:szCs w:val="20"/>
          <w:lang w:val="be-BY"/>
        </w:rPr>
        <w:softHyphen/>
      </w:r>
      <w:r w:rsidRPr="00DC60ED">
        <w:rPr>
          <w:spacing w:val="-10"/>
          <w:sz w:val="20"/>
          <w:szCs w:val="20"/>
          <w:lang w:val="be-BY"/>
        </w:rPr>
        <w:t>жания у пользователей.</w:t>
      </w:r>
    </w:p>
    <w:p w:rsidR="00DC60ED" w:rsidRDefault="00DC60ED" w:rsidP="00D067F9">
      <w:pPr>
        <w:pStyle w:val="af6"/>
        <w:spacing w:after="0" w:line="220" w:lineRule="exact"/>
        <w:ind w:firstLine="567"/>
        <w:jc w:val="both"/>
        <w:rPr>
          <w:spacing w:val="-10"/>
          <w:sz w:val="20"/>
          <w:szCs w:val="20"/>
          <w:lang w:val="be-BY"/>
        </w:rPr>
      </w:pPr>
      <w:r w:rsidRPr="00DC60ED">
        <w:rPr>
          <w:spacing w:val="-10"/>
          <w:sz w:val="20"/>
          <w:szCs w:val="20"/>
          <w:lang w:val="be-BY"/>
        </w:rPr>
        <w:lastRenderedPageBreak/>
        <w:t>И тем не менее</w:t>
      </w:r>
      <w:r w:rsidR="009447FA">
        <w:rPr>
          <w:spacing w:val="-10"/>
          <w:sz w:val="20"/>
          <w:szCs w:val="20"/>
        </w:rPr>
        <w:t>,</w:t>
      </w:r>
      <w:r>
        <w:rPr>
          <w:spacing w:val="-10"/>
          <w:sz w:val="20"/>
          <w:szCs w:val="20"/>
          <w:lang w:val="be-BY"/>
        </w:rPr>
        <w:t xml:space="preserve"> </w:t>
      </w:r>
      <w:r w:rsidRPr="00DC60ED">
        <w:rPr>
          <w:spacing w:val="-10"/>
          <w:sz w:val="20"/>
          <w:szCs w:val="20"/>
          <w:lang w:val="be-BY"/>
        </w:rPr>
        <w:t>закончить</w:t>
      </w:r>
      <w:r>
        <w:rPr>
          <w:spacing w:val="-10"/>
          <w:sz w:val="20"/>
          <w:szCs w:val="20"/>
          <w:lang w:val="be-BY"/>
        </w:rPr>
        <w:t xml:space="preserve"> </w:t>
      </w:r>
      <w:r w:rsidRPr="00DC60ED">
        <w:rPr>
          <w:spacing w:val="-10"/>
          <w:sz w:val="20"/>
          <w:szCs w:val="20"/>
          <w:lang w:val="be-BY"/>
        </w:rPr>
        <w:t>настоящие заметки все же хочется на мажор</w:t>
      </w:r>
      <w:r w:rsidR="00D24AC8">
        <w:rPr>
          <w:spacing w:val="-10"/>
          <w:sz w:val="20"/>
          <w:szCs w:val="20"/>
          <w:lang w:val="be-BY"/>
        </w:rPr>
        <w:softHyphen/>
      </w:r>
      <w:r w:rsidRPr="00DC60ED">
        <w:rPr>
          <w:spacing w:val="-10"/>
          <w:sz w:val="20"/>
          <w:szCs w:val="20"/>
          <w:lang w:val="be-BY"/>
        </w:rPr>
        <w:t>ной ноте. Нельзя не признать, что</w:t>
      </w:r>
      <w:r>
        <w:rPr>
          <w:spacing w:val="-10"/>
          <w:sz w:val="20"/>
          <w:szCs w:val="20"/>
          <w:lang w:val="be-BY"/>
        </w:rPr>
        <w:t xml:space="preserve"> </w:t>
      </w:r>
      <w:r w:rsidRPr="00DC60ED">
        <w:rPr>
          <w:spacing w:val="-10"/>
          <w:sz w:val="20"/>
          <w:szCs w:val="20"/>
          <w:lang w:val="be-BY"/>
        </w:rPr>
        <w:t>И.</w:t>
      </w:r>
      <w:r w:rsidR="00D24AC8">
        <w:rPr>
          <w:spacing w:val="-10"/>
          <w:sz w:val="20"/>
          <w:szCs w:val="20"/>
          <w:lang w:val="be-BY"/>
        </w:rPr>
        <w:t> </w:t>
      </w:r>
      <w:r w:rsidRPr="00DC60ED">
        <w:rPr>
          <w:spacing w:val="-10"/>
          <w:sz w:val="20"/>
          <w:szCs w:val="20"/>
          <w:lang w:val="be-BY"/>
        </w:rPr>
        <w:t>Рома</w:t>
      </w:r>
      <w:r w:rsidR="00D24AC8">
        <w:rPr>
          <w:spacing w:val="-10"/>
          <w:sz w:val="20"/>
          <w:szCs w:val="20"/>
          <w:lang w:val="be-BY"/>
        </w:rPr>
        <w:softHyphen/>
      </w:r>
      <w:r w:rsidRPr="00DC60ED">
        <w:rPr>
          <w:spacing w:val="-10"/>
          <w:sz w:val="20"/>
          <w:szCs w:val="20"/>
          <w:lang w:val="be-BY"/>
        </w:rPr>
        <w:t>новой проделана колос</w:t>
      </w:r>
      <w:r w:rsidR="00090B7C">
        <w:rPr>
          <w:spacing w:val="-10"/>
          <w:sz w:val="20"/>
          <w:szCs w:val="20"/>
          <w:lang w:val="be-BY"/>
        </w:rPr>
        <w:softHyphen/>
      </w:r>
      <w:r w:rsidRPr="00DC60ED">
        <w:rPr>
          <w:spacing w:val="-10"/>
          <w:sz w:val="20"/>
          <w:szCs w:val="20"/>
          <w:lang w:val="be-BY"/>
        </w:rPr>
        <w:t>саль</w:t>
      </w:r>
      <w:r w:rsidR="00090B7C">
        <w:rPr>
          <w:spacing w:val="-10"/>
          <w:sz w:val="20"/>
          <w:szCs w:val="20"/>
          <w:lang w:val="be-BY"/>
        </w:rPr>
        <w:softHyphen/>
      </w:r>
      <w:r w:rsidRPr="00DC60ED">
        <w:rPr>
          <w:spacing w:val="-10"/>
          <w:sz w:val="20"/>
          <w:szCs w:val="20"/>
          <w:lang w:val="be-BY"/>
        </w:rPr>
        <w:t>ная механическая работа</w:t>
      </w:r>
      <w:r>
        <w:rPr>
          <w:spacing w:val="-10"/>
          <w:sz w:val="20"/>
          <w:szCs w:val="20"/>
          <w:lang w:val="be-BY"/>
        </w:rPr>
        <w:t xml:space="preserve"> </w:t>
      </w:r>
      <w:r w:rsidRPr="00DC60ED">
        <w:rPr>
          <w:spacing w:val="-10"/>
          <w:sz w:val="20"/>
          <w:szCs w:val="20"/>
          <w:lang w:val="be-BY"/>
        </w:rPr>
        <w:t>по просмотру, отбо</w:t>
      </w:r>
      <w:r w:rsidR="00D24AC8">
        <w:rPr>
          <w:spacing w:val="-10"/>
          <w:sz w:val="20"/>
          <w:szCs w:val="20"/>
          <w:lang w:val="be-BY"/>
        </w:rPr>
        <w:softHyphen/>
      </w:r>
      <w:r w:rsidRPr="00DC60ED">
        <w:rPr>
          <w:spacing w:val="-10"/>
          <w:sz w:val="20"/>
          <w:szCs w:val="20"/>
          <w:lang w:val="be-BY"/>
        </w:rPr>
        <w:t>ру,</w:t>
      </w:r>
      <w:r>
        <w:rPr>
          <w:spacing w:val="-10"/>
          <w:sz w:val="20"/>
          <w:szCs w:val="20"/>
          <w:lang w:val="be-BY"/>
        </w:rPr>
        <w:t xml:space="preserve"> </w:t>
      </w:r>
      <w:r w:rsidRPr="00DC60ED">
        <w:rPr>
          <w:spacing w:val="-10"/>
          <w:sz w:val="20"/>
          <w:szCs w:val="20"/>
          <w:lang w:val="be-BY"/>
        </w:rPr>
        <w:t>копированию и</w:t>
      </w:r>
      <w:r>
        <w:rPr>
          <w:spacing w:val="-10"/>
          <w:sz w:val="20"/>
          <w:szCs w:val="20"/>
          <w:lang w:val="be-BY"/>
        </w:rPr>
        <w:t xml:space="preserve"> </w:t>
      </w:r>
      <w:r w:rsidRPr="00DC60ED">
        <w:rPr>
          <w:spacing w:val="-10"/>
          <w:sz w:val="20"/>
          <w:szCs w:val="20"/>
          <w:lang w:val="be-BY"/>
        </w:rPr>
        <w:t>перепечатке</w:t>
      </w:r>
      <w:r>
        <w:rPr>
          <w:spacing w:val="-10"/>
          <w:sz w:val="20"/>
          <w:szCs w:val="20"/>
          <w:lang w:val="be-BY"/>
        </w:rPr>
        <w:t xml:space="preserve"> </w:t>
      </w:r>
      <w:r w:rsidRPr="00DC60ED">
        <w:rPr>
          <w:spacing w:val="-10"/>
          <w:sz w:val="20"/>
          <w:szCs w:val="20"/>
          <w:lang w:val="be-BY"/>
        </w:rPr>
        <w:t>текс</w:t>
      </w:r>
      <w:r w:rsidR="00090B7C">
        <w:rPr>
          <w:spacing w:val="-10"/>
          <w:sz w:val="20"/>
          <w:szCs w:val="20"/>
          <w:lang w:val="be-BY"/>
        </w:rPr>
        <w:softHyphen/>
      </w:r>
      <w:r w:rsidRPr="00DC60ED">
        <w:rPr>
          <w:spacing w:val="-10"/>
          <w:sz w:val="20"/>
          <w:szCs w:val="20"/>
          <w:lang w:val="be-BY"/>
        </w:rPr>
        <w:t>тов документов</w:t>
      </w:r>
      <w:r w:rsidRPr="00DC60ED">
        <w:rPr>
          <w:spacing w:val="-10"/>
          <w:sz w:val="20"/>
          <w:szCs w:val="20"/>
        </w:rPr>
        <w:t xml:space="preserve"> (приходится лишь удив</w:t>
      </w:r>
      <w:r w:rsidR="00D24AC8">
        <w:rPr>
          <w:spacing w:val="-10"/>
          <w:sz w:val="20"/>
          <w:szCs w:val="20"/>
        </w:rPr>
        <w:softHyphen/>
      </w:r>
      <w:r w:rsidRPr="00DC60ED">
        <w:rPr>
          <w:spacing w:val="-10"/>
          <w:sz w:val="20"/>
          <w:szCs w:val="20"/>
        </w:rPr>
        <w:t>ляться, как удалось ей это сделать одной, без помощников)</w:t>
      </w:r>
      <w:r w:rsidRPr="00DC60ED">
        <w:rPr>
          <w:spacing w:val="-10"/>
          <w:sz w:val="20"/>
          <w:szCs w:val="20"/>
          <w:vertAlign w:val="superscript"/>
        </w:rPr>
        <w:footnoteReference w:id="134"/>
      </w:r>
      <w:r w:rsidRPr="00DC60ED">
        <w:rPr>
          <w:spacing w:val="-10"/>
          <w:sz w:val="20"/>
          <w:szCs w:val="20"/>
          <w:lang w:val="be-BY"/>
        </w:rPr>
        <w:t>. Несмотря на неплохое знакомство с данным кор</w:t>
      </w:r>
      <w:r w:rsidR="00090B7C">
        <w:rPr>
          <w:spacing w:val="-10"/>
          <w:sz w:val="20"/>
          <w:szCs w:val="20"/>
          <w:lang w:val="be-BY"/>
        </w:rPr>
        <w:softHyphen/>
      </w:r>
      <w:r w:rsidRPr="00DC60ED">
        <w:rPr>
          <w:spacing w:val="-10"/>
          <w:sz w:val="20"/>
          <w:szCs w:val="20"/>
          <w:lang w:val="be-BY"/>
        </w:rPr>
        <w:t>пу</w:t>
      </w:r>
      <w:r w:rsidR="00090B7C">
        <w:rPr>
          <w:spacing w:val="-10"/>
          <w:sz w:val="20"/>
          <w:szCs w:val="20"/>
          <w:lang w:val="be-BY"/>
        </w:rPr>
        <w:softHyphen/>
      </w:r>
      <w:r w:rsidRPr="00DC60ED">
        <w:rPr>
          <w:spacing w:val="-10"/>
          <w:sz w:val="20"/>
          <w:szCs w:val="20"/>
          <w:lang w:val="be-BY"/>
        </w:rPr>
        <w:t>сом источников, многие из них, опуб</w:t>
      </w:r>
      <w:r w:rsidR="00D24AC8">
        <w:rPr>
          <w:spacing w:val="-10"/>
          <w:sz w:val="20"/>
          <w:szCs w:val="20"/>
          <w:lang w:val="be-BY"/>
        </w:rPr>
        <w:softHyphen/>
      </w:r>
      <w:r w:rsidRPr="00DC60ED">
        <w:rPr>
          <w:spacing w:val="-10"/>
          <w:sz w:val="20"/>
          <w:szCs w:val="20"/>
          <w:lang w:val="be-BY"/>
        </w:rPr>
        <w:t>ли</w:t>
      </w:r>
      <w:r w:rsidR="00D24AC8">
        <w:rPr>
          <w:spacing w:val="-10"/>
          <w:sz w:val="20"/>
          <w:szCs w:val="20"/>
          <w:lang w:val="be-BY"/>
        </w:rPr>
        <w:softHyphen/>
      </w:r>
      <w:r w:rsidRPr="00DC60ED">
        <w:rPr>
          <w:spacing w:val="-10"/>
          <w:sz w:val="20"/>
          <w:szCs w:val="20"/>
          <w:lang w:val="be-BY"/>
        </w:rPr>
        <w:t>кованные в сборнике, ранее не были извест</w:t>
      </w:r>
      <w:r w:rsidR="00090B7C">
        <w:rPr>
          <w:spacing w:val="-10"/>
          <w:sz w:val="20"/>
          <w:szCs w:val="20"/>
          <w:lang w:val="be-BY"/>
        </w:rPr>
        <w:softHyphen/>
      </w:r>
      <w:r w:rsidRPr="00DC60ED">
        <w:rPr>
          <w:spacing w:val="-10"/>
          <w:sz w:val="20"/>
          <w:szCs w:val="20"/>
          <w:lang w:val="be-BY"/>
        </w:rPr>
        <w:t>ны пишущему эти строки</w:t>
      </w:r>
      <w:r w:rsidR="009447FA">
        <w:rPr>
          <w:spacing w:val="-10"/>
          <w:sz w:val="20"/>
          <w:szCs w:val="20"/>
          <w:lang w:val="be-BY"/>
        </w:rPr>
        <w:t>,</w:t>
      </w:r>
      <w:r w:rsidRPr="00DC60ED">
        <w:rPr>
          <w:spacing w:val="-10"/>
          <w:sz w:val="20"/>
          <w:szCs w:val="20"/>
          <w:lang w:val="be-BY"/>
        </w:rPr>
        <w:t xml:space="preserve"> и уже толь</w:t>
      </w:r>
      <w:r w:rsidR="00D24AC8">
        <w:rPr>
          <w:spacing w:val="-10"/>
          <w:sz w:val="20"/>
          <w:szCs w:val="20"/>
          <w:lang w:val="be-BY"/>
        </w:rPr>
        <w:softHyphen/>
      </w:r>
      <w:r w:rsidRPr="00DC60ED">
        <w:rPr>
          <w:spacing w:val="-10"/>
          <w:sz w:val="20"/>
          <w:szCs w:val="20"/>
          <w:lang w:val="be-BY"/>
        </w:rPr>
        <w:t>ко за это он должен быть бла</w:t>
      </w:r>
      <w:r w:rsidR="00090B7C">
        <w:rPr>
          <w:spacing w:val="-10"/>
          <w:sz w:val="20"/>
          <w:szCs w:val="20"/>
          <w:lang w:val="be-BY"/>
        </w:rPr>
        <w:softHyphen/>
      </w:r>
      <w:r w:rsidRPr="00DC60ED">
        <w:rPr>
          <w:spacing w:val="-10"/>
          <w:sz w:val="20"/>
          <w:szCs w:val="20"/>
          <w:lang w:val="be-BY"/>
        </w:rPr>
        <w:t>го</w:t>
      </w:r>
      <w:r w:rsidR="00090B7C">
        <w:rPr>
          <w:spacing w:val="-10"/>
          <w:sz w:val="20"/>
          <w:szCs w:val="20"/>
          <w:lang w:val="be-BY"/>
        </w:rPr>
        <w:softHyphen/>
      </w:r>
      <w:r w:rsidRPr="00DC60ED">
        <w:rPr>
          <w:spacing w:val="-10"/>
          <w:sz w:val="20"/>
          <w:szCs w:val="20"/>
          <w:lang w:val="be-BY"/>
        </w:rPr>
        <w:t>да</w:t>
      </w:r>
      <w:r w:rsidR="00090B7C">
        <w:rPr>
          <w:spacing w:val="-10"/>
          <w:sz w:val="20"/>
          <w:szCs w:val="20"/>
          <w:lang w:val="be-BY"/>
        </w:rPr>
        <w:softHyphen/>
      </w:r>
      <w:r w:rsidRPr="00DC60ED">
        <w:rPr>
          <w:spacing w:val="-10"/>
          <w:sz w:val="20"/>
          <w:szCs w:val="20"/>
          <w:lang w:val="be-BY"/>
        </w:rPr>
        <w:t>рен составителю рецензируемого изда</w:t>
      </w:r>
      <w:r w:rsidR="00D24AC8">
        <w:rPr>
          <w:spacing w:val="-10"/>
          <w:sz w:val="20"/>
          <w:szCs w:val="20"/>
          <w:lang w:val="be-BY"/>
        </w:rPr>
        <w:softHyphen/>
      </w:r>
      <w:r w:rsidRPr="00DC60ED">
        <w:rPr>
          <w:spacing w:val="-10"/>
          <w:sz w:val="20"/>
          <w:szCs w:val="20"/>
          <w:lang w:val="be-BY"/>
        </w:rPr>
        <w:t>ния. Однако это вовсе не снимает тех вопро</w:t>
      </w:r>
      <w:r w:rsidR="00090B7C">
        <w:rPr>
          <w:spacing w:val="-10"/>
          <w:sz w:val="20"/>
          <w:szCs w:val="20"/>
          <w:lang w:val="be-BY"/>
        </w:rPr>
        <w:softHyphen/>
      </w:r>
      <w:r w:rsidRPr="00DC60ED">
        <w:rPr>
          <w:spacing w:val="-10"/>
          <w:sz w:val="20"/>
          <w:szCs w:val="20"/>
          <w:lang w:val="be-BY"/>
        </w:rPr>
        <w:t>сов и соображений, которые у него возникли по отношению к соста</w:t>
      </w:r>
      <w:r w:rsidR="00090B7C">
        <w:rPr>
          <w:spacing w:val="-10"/>
          <w:sz w:val="20"/>
          <w:szCs w:val="20"/>
          <w:lang w:val="be-BY"/>
        </w:rPr>
        <w:softHyphen/>
      </w:r>
      <w:r w:rsidRPr="00DC60ED">
        <w:rPr>
          <w:spacing w:val="-10"/>
          <w:sz w:val="20"/>
          <w:szCs w:val="20"/>
          <w:lang w:val="be-BY"/>
        </w:rPr>
        <w:t>ви</w:t>
      </w:r>
      <w:r w:rsidR="00090B7C">
        <w:rPr>
          <w:spacing w:val="-10"/>
          <w:sz w:val="20"/>
          <w:szCs w:val="20"/>
          <w:lang w:val="be-BY"/>
        </w:rPr>
        <w:softHyphen/>
      </w:r>
      <w:r w:rsidRPr="00DC60ED">
        <w:rPr>
          <w:spacing w:val="-10"/>
          <w:sz w:val="20"/>
          <w:szCs w:val="20"/>
          <w:lang w:val="be-BY"/>
        </w:rPr>
        <w:t>те</w:t>
      </w:r>
      <w:r w:rsidR="00090B7C">
        <w:rPr>
          <w:spacing w:val="-10"/>
          <w:sz w:val="20"/>
          <w:szCs w:val="20"/>
          <w:lang w:val="be-BY"/>
        </w:rPr>
        <w:softHyphen/>
      </w:r>
      <w:r w:rsidRPr="00DC60ED">
        <w:rPr>
          <w:spacing w:val="-10"/>
          <w:sz w:val="20"/>
          <w:szCs w:val="20"/>
          <w:lang w:val="be-BY"/>
        </w:rPr>
        <w:t>лю</w:t>
      </w:r>
      <w:r w:rsidR="00D24AC8">
        <w:rPr>
          <w:spacing w:val="-10"/>
          <w:sz w:val="20"/>
          <w:szCs w:val="20"/>
          <w:lang w:val="be-BY"/>
        </w:rPr>
        <w:t>,</w:t>
      </w:r>
      <w:r w:rsidRPr="00DC60ED">
        <w:rPr>
          <w:spacing w:val="-10"/>
          <w:sz w:val="20"/>
          <w:szCs w:val="20"/>
          <w:lang w:val="be-BY"/>
        </w:rPr>
        <w:t xml:space="preserve"> и хотелось бы надеяться, что настоя</w:t>
      </w:r>
      <w:r w:rsidR="00D24AC8">
        <w:rPr>
          <w:spacing w:val="-10"/>
          <w:sz w:val="20"/>
          <w:szCs w:val="20"/>
          <w:lang w:val="be-BY"/>
        </w:rPr>
        <w:softHyphen/>
      </w:r>
      <w:r w:rsidRPr="00DC60ED">
        <w:rPr>
          <w:spacing w:val="-10"/>
          <w:sz w:val="20"/>
          <w:szCs w:val="20"/>
          <w:lang w:val="be-BY"/>
        </w:rPr>
        <w:t>щие заметки будут содействовать совер</w:t>
      </w:r>
      <w:r w:rsidR="00090B7C">
        <w:rPr>
          <w:spacing w:val="-10"/>
          <w:sz w:val="20"/>
          <w:szCs w:val="20"/>
          <w:lang w:val="be-BY"/>
        </w:rPr>
        <w:softHyphen/>
      </w:r>
      <w:r w:rsidRPr="00DC60ED">
        <w:rPr>
          <w:spacing w:val="-10"/>
          <w:sz w:val="20"/>
          <w:szCs w:val="20"/>
          <w:lang w:val="be-BY"/>
        </w:rPr>
        <w:t>шенствованию практической архео</w:t>
      </w:r>
      <w:r w:rsidR="00D24AC8">
        <w:rPr>
          <w:spacing w:val="-10"/>
          <w:sz w:val="20"/>
          <w:szCs w:val="20"/>
          <w:lang w:val="be-BY"/>
        </w:rPr>
        <w:softHyphen/>
      </w:r>
      <w:r w:rsidRPr="00DC60ED">
        <w:rPr>
          <w:spacing w:val="-10"/>
          <w:sz w:val="20"/>
          <w:szCs w:val="20"/>
          <w:lang w:val="be-BY"/>
        </w:rPr>
        <w:t>графии, опирающейся не только</w:t>
      </w:r>
      <w:r>
        <w:rPr>
          <w:spacing w:val="-10"/>
          <w:sz w:val="20"/>
          <w:szCs w:val="20"/>
          <w:lang w:val="be-BY"/>
        </w:rPr>
        <w:t xml:space="preserve"> </w:t>
      </w:r>
      <w:r w:rsidRPr="00DC60ED">
        <w:rPr>
          <w:spacing w:val="-10"/>
          <w:sz w:val="20"/>
          <w:szCs w:val="20"/>
          <w:lang w:val="be-BY"/>
        </w:rPr>
        <w:t>на куль</w:t>
      </w:r>
      <w:r w:rsidR="00090B7C">
        <w:rPr>
          <w:spacing w:val="-10"/>
          <w:sz w:val="20"/>
          <w:szCs w:val="20"/>
          <w:lang w:val="be-BY"/>
        </w:rPr>
        <w:softHyphen/>
      </w:r>
      <w:r w:rsidRPr="00DC60ED">
        <w:rPr>
          <w:spacing w:val="-10"/>
          <w:sz w:val="20"/>
          <w:szCs w:val="20"/>
          <w:lang w:val="be-BY"/>
        </w:rPr>
        <w:t>туру традиции, иногда не заслу</w:t>
      </w:r>
      <w:r w:rsidR="00D24AC8">
        <w:rPr>
          <w:spacing w:val="-10"/>
          <w:sz w:val="20"/>
          <w:szCs w:val="20"/>
          <w:lang w:val="be-BY"/>
        </w:rPr>
        <w:softHyphen/>
      </w:r>
      <w:r w:rsidRPr="00DC60ED">
        <w:rPr>
          <w:spacing w:val="-10"/>
          <w:sz w:val="20"/>
          <w:szCs w:val="20"/>
          <w:lang w:val="be-BY"/>
        </w:rPr>
        <w:t>жи</w:t>
      </w:r>
      <w:r w:rsidR="00D24AC8">
        <w:rPr>
          <w:spacing w:val="-10"/>
          <w:sz w:val="20"/>
          <w:szCs w:val="20"/>
          <w:lang w:val="be-BY"/>
        </w:rPr>
        <w:softHyphen/>
      </w:r>
      <w:r w:rsidRPr="00DC60ED">
        <w:rPr>
          <w:spacing w:val="-10"/>
          <w:sz w:val="20"/>
          <w:szCs w:val="20"/>
          <w:lang w:val="be-BY"/>
        </w:rPr>
        <w:t>вающей того, чтобы ее учитывать,</w:t>
      </w:r>
      <w:r>
        <w:rPr>
          <w:spacing w:val="-10"/>
          <w:sz w:val="20"/>
          <w:szCs w:val="20"/>
          <w:lang w:val="be-BY"/>
        </w:rPr>
        <w:t xml:space="preserve"> </w:t>
      </w:r>
      <w:r w:rsidRPr="00DC60ED">
        <w:rPr>
          <w:spacing w:val="-10"/>
          <w:sz w:val="20"/>
          <w:szCs w:val="20"/>
          <w:lang w:val="be-BY"/>
        </w:rPr>
        <w:t xml:space="preserve">но и на </w:t>
      </w:r>
      <w:r>
        <w:rPr>
          <w:spacing w:val="-10"/>
          <w:sz w:val="20"/>
          <w:szCs w:val="20"/>
          <w:lang w:val="be-BY"/>
        </w:rPr>
        <w:t>«</w:t>
      </w:r>
      <w:r w:rsidRPr="00DC60ED">
        <w:rPr>
          <w:spacing w:val="-10"/>
          <w:sz w:val="20"/>
          <w:szCs w:val="20"/>
          <w:lang w:val="be-BY"/>
        </w:rPr>
        <w:t>культуру правил</w:t>
      </w:r>
      <w:r>
        <w:rPr>
          <w:spacing w:val="-10"/>
          <w:sz w:val="20"/>
          <w:szCs w:val="20"/>
          <w:lang w:val="be-BY"/>
        </w:rPr>
        <w:t>»</w:t>
      </w:r>
      <w:r w:rsidRPr="00DC60ED">
        <w:rPr>
          <w:spacing w:val="-10"/>
          <w:sz w:val="20"/>
          <w:szCs w:val="20"/>
          <w:lang w:val="be-BY"/>
        </w:rPr>
        <w:t>. И, наконец, самое последнее</w:t>
      </w:r>
      <w:r w:rsidR="00CF7ACA">
        <w:rPr>
          <w:spacing w:val="-10"/>
          <w:sz w:val="20"/>
          <w:szCs w:val="20"/>
          <w:lang w:val="be-BY"/>
        </w:rPr>
        <w:t xml:space="preserve"> — </w:t>
      </w:r>
      <w:r w:rsidRPr="00DC60ED">
        <w:rPr>
          <w:spacing w:val="-10"/>
          <w:sz w:val="20"/>
          <w:szCs w:val="20"/>
          <w:lang w:val="be-BY"/>
        </w:rPr>
        <w:t>об этических аспектах под</w:t>
      </w:r>
      <w:r w:rsidR="00090B7C">
        <w:rPr>
          <w:spacing w:val="-10"/>
          <w:sz w:val="20"/>
          <w:szCs w:val="20"/>
          <w:lang w:val="be-BY"/>
        </w:rPr>
        <w:softHyphen/>
      </w:r>
      <w:r w:rsidRPr="00DC60ED">
        <w:rPr>
          <w:spacing w:val="-10"/>
          <w:sz w:val="20"/>
          <w:szCs w:val="20"/>
          <w:lang w:val="be-BY"/>
        </w:rPr>
        <w:t>готовки сборника. К сожа</w:t>
      </w:r>
      <w:r w:rsidR="00D24AC8">
        <w:rPr>
          <w:spacing w:val="-10"/>
          <w:sz w:val="20"/>
          <w:szCs w:val="20"/>
          <w:lang w:val="be-BY"/>
        </w:rPr>
        <w:softHyphen/>
      </w:r>
      <w:r w:rsidRPr="00DC60ED">
        <w:rPr>
          <w:spacing w:val="-10"/>
          <w:sz w:val="20"/>
          <w:szCs w:val="20"/>
          <w:lang w:val="be-BY"/>
        </w:rPr>
        <w:t>ле</w:t>
      </w:r>
      <w:r w:rsidR="00D24AC8">
        <w:rPr>
          <w:spacing w:val="-10"/>
          <w:sz w:val="20"/>
          <w:szCs w:val="20"/>
          <w:lang w:val="be-BY"/>
        </w:rPr>
        <w:softHyphen/>
      </w:r>
      <w:r w:rsidRPr="00DC60ED">
        <w:rPr>
          <w:spacing w:val="-10"/>
          <w:sz w:val="20"/>
          <w:szCs w:val="20"/>
          <w:lang w:val="be-BY"/>
        </w:rPr>
        <w:t>нию, завершая работу и подводя итоги в фор</w:t>
      </w:r>
      <w:r w:rsidR="00090B7C">
        <w:rPr>
          <w:spacing w:val="-10"/>
          <w:sz w:val="20"/>
          <w:szCs w:val="20"/>
          <w:lang w:val="be-BY"/>
        </w:rPr>
        <w:softHyphen/>
      </w:r>
      <w:r w:rsidRPr="00DC60ED">
        <w:rPr>
          <w:spacing w:val="-10"/>
          <w:sz w:val="20"/>
          <w:szCs w:val="20"/>
          <w:lang w:val="be-BY"/>
        </w:rPr>
        <w:t>ме публикации, некоторые</w:t>
      </w:r>
      <w:r>
        <w:rPr>
          <w:spacing w:val="-10"/>
          <w:sz w:val="20"/>
          <w:szCs w:val="20"/>
          <w:lang w:val="be-BY"/>
        </w:rPr>
        <w:t xml:space="preserve"> </w:t>
      </w:r>
      <w:r w:rsidRPr="00DC60ED">
        <w:rPr>
          <w:spacing w:val="-10"/>
          <w:sz w:val="20"/>
          <w:szCs w:val="20"/>
          <w:lang w:val="be-BY"/>
        </w:rPr>
        <w:t>соста</w:t>
      </w:r>
      <w:r w:rsidR="00D24AC8">
        <w:rPr>
          <w:spacing w:val="-10"/>
          <w:sz w:val="20"/>
          <w:szCs w:val="20"/>
          <w:lang w:val="be-BY"/>
        </w:rPr>
        <w:softHyphen/>
      </w:r>
      <w:r w:rsidRPr="00DC60ED">
        <w:rPr>
          <w:spacing w:val="-10"/>
          <w:sz w:val="20"/>
          <w:szCs w:val="20"/>
          <w:lang w:val="be-BY"/>
        </w:rPr>
        <w:t>ви</w:t>
      </w:r>
      <w:r w:rsidR="00D24AC8">
        <w:rPr>
          <w:spacing w:val="-10"/>
          <w:sz w:val="20"/>
          <w:szCs w:val="20"/>
          <w:lang w:val="be-BY"/>
        </w:rPr>
        <w:softHyphen/>
      </w:r>
      <w:r w:rsidRPr="00DC60ED">
        <w:rPr>
          <w:spacing w:val="-10"/>
          <w:sz w:val="20"/>
          <w:szCs w:val="20"/>
          <w:lang w:val="be-BY"/>
        </w:rPr>
        <w:t>тели</w:t>
      </w:r>
      <w:r>
        <w:rPr>
          <w:spacing w:val="-10"/>
          <w:sz w:val="20"/>
          <w:szCs w:val="20"/>
          <w:lang w:val="be-BY"/>
        </w:rPr>
        <w:t xml:space="preserve"> «</w:t>
      </w:r>
      <w:r w:rsidRPr="00DC60ED">
        <w:rPr>
          <w:spacing w:val="-10"/>
          <w:sz w:val="20"/>
          <w:szCs w:val="20"/>
          <w:lang w:val="be-BY"/>
        </w:rPr>
        <w:t>забывают</w:t>
      </w:r>
      <w:r>
        <w:rPr>
          <w:spacing w:val="-10"/>
          <w:sz w:val="20"/>
          <w:szCs w:val="20"/>
          <w:lang w:val="be-BY"/>
        </w:rPr>
        <w:t>»</w:t>
      </w:r>
      <w:r w:rsidRPr="00DC60ED">
        <w:rPr>
          <w:spacing w:val="-10"/>
          <w:sz w:val="20"/>
          <w:szCs w:val="20"/>
          <w:lang w:val="be-BY"/>
        </w:rPr>
        <w:t xml:space="preserve"> упомянуть и назвать фами</w:t>
      </w:r>
      <w:r w:rsidR="00090B7C">
        <w:rPr>
          <w:spacing w:val="-10"/>
          <w:sz w:val="20"/>
          <w:szCs w:val="20"/>
          <w:lang w:val="be-BY"/>
        </w:rPr>
        <w:softHyphen/>
      </w:r>
      <w:r w:rsidRPr="00DC60ED">
        <w:rPr>
          <w:spacing w:val="-10"/>
          <w:sz w:val="20"/>
          <w:szCs w:val="20"/>
          <w:lang w:val="be-BY"/>
        </w:rPr>
        <w:t>лии тех, кто помогал им гото</w:t>
      </w:r>
      <w:r w:rsidR="00D24AC8">
        <w:rPr>
          <w:spacing w:val="-10"/>
          <w:sz w:val="20"/>
          <w:szCs w:val="20"/>
          <w:lang w:val="be-BY"/>
        </w:rPr>
        <w:softHyphen/>
      </w:r>
      <w:r w:rsidRPr="00DC60ED">
        <w:rPr>
          <w:spacing w:val="-10"/>
          <w:sz w:val="20"/>
          <w:szCs w:val="20"/>
          <w:lang w:val="be-BY"/>
        </w:rPr>
        <w:t>вить издание. К чести И.</w:t>
      </w:r>
      <w:r w:rsidR="00CF7ACA">
        <w:rPr>
          <w:spacing w:val="-10"/>
          <w:sz w:val="20"/>
          <w:szCs w:val="20"/>
          <w:lang w:val="be-BY"/>
        </w:rPr>
        <w:t> </w:t>
      </w:r>
      <w:r w:rsidRPr="00DC60ED">
        <w:rPr>
          <w:spacing w:val="-10"/>
          <w:sz w:val="20"/>
          <w:szCs w:val="20"/>
          <w:lang w:val="be-BY"/>
        </w:rPr>
        <w:t>Романовой сле</w:t>
      </w:r>
      <w:r w:rsidR="00090B7C">
        <w:rPr>
          <w:spacing w:val="-10"/>
          <w:sz w:val="20"/>
          <w:szCs w:val="20"/>
          <w:lang w:val="be-BY"/>
        </w:rPr>
        <w:softHyphen/>
      </w:r>
      <w:r w:rsidRPr="00DC60ED">
        <w:rPr>
          <w:spacing w:val="-10"/>
          <w:sz w:val="20"/>
          <w:szCs w:val="20"/>
          <w:lang w:val="be-BY"/>
        </w:rPr>
        <w:t>ду</w:t>
      </w:r>
      <w:r w:rsidR="00090B7C">
        <w:rPr>
          <w:spacing w:val="-10"/>
          <w:sz w:val="20"/>
          <w:szCs w:val="20"/>
          <w:lang w:val="be-BY"/>
        </w:rPr>
        <w:softHyphen/>
      </w:r>
      <w:r w:rsidRPr="00DC60ED">
        <w:rPr>
          <w:spacing w:val="-10"/>
          <w:sz w:val="20"/>
          <w:szCs w:val="20"/>
          <w:lang w:val="be-BY"/>
        </w:rPr>
        <w:t>ет отнести то, что</w:t>
      </w:r>
      <w:r>
        <w:rPr>
          <w:spacing w:val="-10"/>
          <w:sz w:val="20"/>
          <w:szCs w:val="20"/>
          <w:lang w:val="be-BY"/>
        </w:rPr>
        <w:t xml:space="preserve"> </w:t>
      </w:r>
      <w:r w:rsidRPr="00DC60ED">
        <w:rPr>
          <w:spacing w:val="-10"/>
          <w:sz w:val="20"/>
          <w:szCs w:val="20"/>
          <w:lang w:val="be-BY"/>
        </w:rPr>
        <w:t xml:space="preserve">она не страдает такой </w:t>
      </w:r>
      <w:r>
        <w:rPr>
          <w:spacing w:val="-10"/>
          <w:sz w:val="20"/>
          <w:szCs w:val="20"/>
          <w:lang w:val="be-BY"/>
        </w:rPr>
        <w:t>«</w:t>
      </w:r>
      <w:r w:rsidRPr="00DC60ED">
        <w:rPr>
          <w:spacing w:val="-10"/>
          <w:sz w:val="20"/>
          <w:szCs w:val="20"/>
          <w:lang w:val="be-BY"/>
        </w:rPr>
        <w:t>забывчивостью</w:t>
      </w:r>
      <w:r>
        <w:rPr>
          <w:spacing w:val="-10"/>
          <w:sz w:val="20"/>
          <w:szCs w:val="20"/>
          <w:lang w:val="be-BY"/>
        </w:rPr>
        <w:t>»</w:t>
      </w:r>
      <w:r w:rsidRPr="00DC60ED">
        <w:rPr>
          <w:spacing w:val="-10"/>
          <w:sz w:val="20"/>
          <w:szCs w:val="20"/>
          <w:lang w:val="be-BY"/>
        </w:rPr>
        <w:t>. И это</w:t>
      </w:r>
      <w:r>
        <w:rPr>
          <w:spacing w:val="-10"/>
          <w:sz w:val="20"/>
          <w:szCs w:val="20"/>
          <w:lang w:val="be-BY"/>
        </w:rPr>
        <w:t xml:space="preserve"> </w:t>
      </w:r>
      <w:r w:rsidRPr="00DC60ED">
        <w:rPr>
          <w:spacing w:val="-10"/>
          <w:sz w:val="20"/>
          <w:szCs w:val="20"/>
          <w:lang w:val="be-BY"/>
        </w:rPr>
        <w:t>приятно отме</w:t>
      </w:r>
      <w:r w:rsidR="00090B7C">
        <w:rPr>
          <w:spacing w:val="-10"/>
          <w:sz w:val="20"/>
          <w:szCs w:val="20"/>
          <w:lang w:val="be-BY"/>
        </w:rPr>
        <w:softHyphen/>
      </w:r>
      <w:r w:rsidRPr="00DC60ED">
        <w:rPr>
          <w:spacing w:val="-10"/>
          <w:sz w:val="20"/>
          <w:szCs w:val="20"/>
          <w:lang w:val="be-BY"/>
        </w:rPr>
        <w:t>тить, несмотря на высказанные в ее адрес многие критические замечания.</w:t>
      </w:r>
    </w:p>
    <w:p w:rsidR="00DC60ED" w:rsidRPr="00024611" w:rsidRDefault="00DC60ED" w:rsidP="00DC60ED">
      <w:pPr>
        <w:keepNext/>
        <w:keepLines/>
        <w:widowControl w:val="0"/>
        <w:spacing w:before="60" w:after="20" w:line="200" w:lineRule="exact"/>
        <w:jc w:val="center"/>
        <w:rPr>
          <w:spacing w:val="30"/>
          <w:sz w:val="18"/>
          <w:szCs w:val="18"/>
        </w:rPr>
      </w:pPr>
      <w:r w:rsidRPr="00024611">
        <w:rPr>
          <w:spacing w:val="30"/>
          <w:sz w:val="18"/>
          <w:szCs w:val="18"/>
        </w:rPr>
        <w:t>Источники и литература</w:t>
      </w:r>
    </w:p>
    <w:p w:rsidR="007C3FB4"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1.</w:t>
      </w:r>
      <w:r w:rsidRPr="00D24AC8">
        <w:rPr>
          <w:spacing w:val="-10"/>
          <w:sz w:val="18"/>
          <w:szCs w:val="18"/>
        </w:rPr>
        <w:tab/>
        <w:t xml:space="preserve">Журнал МНП. </w:t>
      </w:r>
      <w:r w:rsidR="00D24AC8" w:rsidRPr="00D24AC8">
        <w:rPr>
          <w:spacing w:val="-10"/>
          <w:sz w:val="18"/>
          <w:szCs w:val="18"/>
        </w:rPr>
        <w:t>—</w:t>
      </w:r>
      <w:r w:rsidR="00D24AC8">
        <w:rPr>
          <w:spacing w:val="-10"/>
          <w:sz w:val="18"/>
          <w:szCs w:val="18"/>
        </w:rPr>
        <w:t xml:space="preserve"> </w:t>
      </w:r>
      <w:r w:rsidRPr="00D24AC8">
        <w:rPr>
          <w:spacing w:val="-10"/>
          <w:sz w:val="18"/>
          <w:szCs w:val="18"/>
        </w:rPr>
        <w:t>1896</w:t>
      </w:r>
      <w:r w:rsidR="00D24AC8" w:rsidRPr="00D24AC8">
        <w:rPr>
          <w:spacing w:val="-10"/>
          <w:sz w:val="18"/>
          <w:szCs w:val="18"/>
        </w:rPr>
        <w:t>. —</w:t>
      </w:r>
      <w:r w:rsidR="00D24AC8">
        <w:rPr>
          <w:spacing w:val="-10"/>
          <w:sz w:val="18"/>
          <w:szCs w:val="18"/>
        </w:rPr>
        <w:t xml:space="preserve"> </w:t>
      </w:r>
      <w:r w:rsidR="00F22668" w:rsidRPr="00D24AC8">
        <w:rPr>
          <w:spacing w:val="-10"/>
          <w:sz w:val="18"/>
          <w:szCs w:val="18"/>
        </w:rPr>
        <w:t>№ </w:t>
      </w:r>
      <w:r w:rsidRPr="00D24AC8">
        <w:rPr>
          <w:spacing w:val="-10"/>
          <w:sz w:val="18"/>
          <w:szCs w:val="18"/>
        </w:rPr>
        <w:t>9/10</w:t>
      </w:r>
      <w:r w:rsidR="00D24AC8" w:rsidRPr="00D24AC8">
        <w:rPr>
          <w:spacing w:val="-10"/>
          <w:sz w:val="18"/>
          <w:szCs w:val="18"/>
        </w:rPr>
        <w:t>. —</w:t>
      </w:r>
      <w:r w:rsidR="00D24AC8">
        <w:rPr>
          <w:spacing w:val="-10"/>
          <w:sz w:val="18"/>
          <w:szCs w:val="18"/>
        </w:rPr>
        <w:t xml:space="preserve"> </w:t>
      </w:r>
      <w:r w:rsidRPr="00D24AC8">
        <w:rPr>
          <w:spacing w:val="-10"/>
          <w:sz w:val="18"/>
          <w:szCs w:val="18"/>
        </w:rPr>
        <w:t>С. 341</w:t>
      </w:r>
      <w:r w:rsidR="007C3FB4" w:rsidRPr="00D24AC8">
        <w:rPr>
          <w:spacing w:val="-10"/>
          <w:sz w:val="18"/>
          <w:szCs w:val="18"/>
        </w:rPr>
        <w:t>—</w:t>
      </w:r>
      <w:r w:rsidRPr="00D24AC8">
        <w:rPr>
          <w:spacing w:val="-10"/>
          <w:sz w:val="18"/>
          <w:szCs w:val="18"/>
        </w:rPr>
        <w:t>351</w:t>
      </w:r>
      <w:r w:rsidR="00D24AC8">
        <w:rPr>
          <w:spacing w:val="-10"/>
          <w:sz w:val="18"/>
          <w:szCs w:val="18"/>
        </w:rPr>
        <w:t>.</w:t>
      </w:r>
    </w:p>
    <w:p w:rsidR="007C3FB4"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2.</w:t>
      </w:r>
      <w:r w:rsidRPr="00D24AC8">
        <w:rPr>
          <w:spacing w:val="-10"/>
          <w:sz w:val="18"/>
          <w:szCs w:val="18"/>
        </w:rPr>
        <w:tab/>
        <w:t>Козлов</w:t>
      </w:r>
      <w:r w:rsidR="00931DCB" w:rsidRPr="00D24AC8">
        <w:rPr>
          <w:spacing w:val="-10"/>
          <w:sz w:val="18"/>
          <w:szCs w:val="18"/>
          <w:lang w:val="be-BY"/>
        </w:rPr>
        <w:t>, </w:t>
      </w:r>
      <w:r w:rsidRPr="00D24AC8">
        <w:rPr>
          <w:spacing w:val="-10"/>
          <w:sz w:val="18"/>
          <w:szCs w:val="18"/>
        </w:rPr>
        <w:t>В.</w:t>
      </w:r>
      <w:r w:rsidR="00931DCB" w:rsidRPr="00D24AC8">
        <w:rPr>
          <w:spacing w:val="-10"/>
          <w:sz w:val="18"/>
          <w:szCs w:val="18"/>
          <w:lang w:val="be-BY"/>
        </w:rPr>
        <w:t> </w:t>
      </w:r>
      <w:r w:rsidRPr="00D24AC8">
        <w:rPr>
          <w:spacing w:val="-10"/>
          <w:sz w:val="18"/>
          <w:szCs w:val="18"/>
        </w:rPr>
        <w:t>П. О свободе и несвободе</w:t>
      </w:r>
      <w:r w:rsidR="007C3FB4" w:rsidRPr="00D24AC8">
        <w:rPr>
          <w:spacing w:val="-10"/>
          <w:sz w:val="18"/>
          <w:szCs w:val="18"/>
        </w:rPr>
        <w:t xml:space="preserve"> </w:t>
      </w:r>
      <w:r w:rsidRPr="00D24AC8">
        <w:rPr>
          <w:spacing w:val="-10"/>
          <w:sz w:val="18"/>
          <w:szCs w:val="18"/>
        </w:rPr>
        <w:t>документальной исторической памяти</w:t>
      </w:r>
      <w:r w:rsidR="00921373" w:rsidRPr="00D24AC8">
        <w:rPr>
          <w:spacing w:val="-10"/>
          <w:sz w:val="18"/>
          <w:szCs w:val="18"/>
        </w:rPr>
        <w:t> /</w:t>
      </w:r>
      <w:r w:rsidRPr="00D24AC8">
        <w:rPr>
          <w:spacing w:val="-10"/>
          <w:sz w:val="18"/>
          <w:szCs w:val="18"/>
        </w:rPr>
        <w:t>/ Роль архи</w:t>
      </w:r>
      <w:r w:rsidR="00D24AC8">
        <w:rPr>
          <w:spacing w:val="-10"/>
          <w:sz w:val="18"/>
          <w:szCs w:val="18"/>
        </w:rPr>
        <w:softHyphen/>
      </w:r>
      <w:r w:rsidRPr="00D24AC8">
        <w:rPr>
          <w:spacing w:val="-10"/>
          <w:sz w:val="18"/>
          <w:szCs w:val="18"/>
        </w:rPr>
        <w:t>вов</w:t>
      </w:r>
      <w:r w:rsidR="007C3FB4" w:rsidRPr="00D24AC8">
        <w:rPr>
          <w:spacing w:val="-10"/>
          <w:sz w:val="18"/>
          <w:szCs w:val="18"/>
        </w:rPr>
        <w:t xml:space="preserve"> </w:t>
      </w:r>
      <w:r w:rsidRPr="00D24AC8">
        <w:rPr>
          <w:spacing w:val="-10"/>
          <w:sz w:val="18"/>
          <w:szCs w:val="18"/>
        </w:rPr>
        <w:t>в информационном</w:t>
      </w:r>
      <w:r w:rsidR="007C3FB4" w:rsidRPr="00D24AC8">
        <w:rPr>
          <w:spacing w:val="-10"/>
          <w:sz w:val="18"/>
          <w:szCs w:val="18"/>
        </w:rPr>
        <w:t xml:space="preserve"> </w:t>
      </w:r>
      <w:r w:rsidRPr="00D24AC8">
        <w:rPr>
          <w:spacing w:val="-10"/>
          <w:sz w:val="18"/>
          <w:szCs w:val="18"/>
        </w:rPr>
        <w:t>обеспечении исторической науки: сб. статей</w:t>
      </w:r>
      <w:r w:rsidR="00D24AC8" w:rsidRPr="00D24AC8">
        <w:rPr>
          <w:spacing w:val="-10"/>
          <w:sz w:val="18"/>
          <w:szCs w:val="18"/>
        </w:rPr>
        <w:t>. —</w:t>
      </w:r>
      <w:r w:rsidR="00D24AC8">
        <w:rPr>
          <w:spacing w:val="-10"/>
          <w:sz w:val="18"/>
          <w:szCs w:val="18"/>
        </w:rPr>
        <w:t xml:space="preserve"> </w:t>
      </w:r>
      <w:r w:rsidRPr="00D24AC8">
        <w:rPr>
          <w:spacing w:val="-10"/>
          <w:sz w:val="18"/>
          <w:szCs w:val="18"/>
        </w:rPr>
        <w:t>М., 2017</w:t>
      </w:r>
      <w:r w:rsidR="00D24AC8" w:rsidRPr="00D24AC8">
        <w:rPr>
          <w:spacing w:val="-10"/>
          <w:sz w:val="18"/>
          <w:szCs w:val="18"/>
        </w:rPr>
        <w:t>. —</w:t>
      </w:r>
      <w:r w:rsidR="00D24AC8">
        <w:rPr>
          <w:spacing w:val="-10"/>
          <w:sz w:val="18"/>
          <w:szCs w:val="18"/>
        </w:rPr>
        <w:t xml:space="preserve"> </w:t>
      </w:r>
      <w:r w:rsidRPr="00D24AC8">
        <w:rPr>
          <w:spacing w:val="-10"/>
          <w:sz w:val="18"/>
          <w:szCs w:val="18"/>
        </w:rPr>
        <w:t>С.</w:t>
      </w:r>
      <w:r w:rsidR="00D24AC8">
        <w:rPr>
          <w:spacing w:val="-10"/>
          <w:sz w:val="18"/>
          <w:szCs w:val="18"/>
        </w:rPr>
        <w:t> </w:t>
      </w:r>
      <w:r w:rsidRPr="00D24AC8">
        <w:rPr>
          <w:spacing w:val="-10"/>
          <w:sz w:val="18"/>
          <w:szCs w:val="18"/>
        </w:rPr>
        <w:t>42</w:t>
      </w:r>
      <w:r w:rsidR="007C3FB4" w:rsidRPr="00D24AC8">
        <w:rPr>
          <w:spacing w:val="-10"/>
          <w:sz w:val="18"/>
          <w:szCs w:val="18"/>
        </w:rPr>
        <w:t>—</w:t>
      </w:r>
      <w:r w:rsidRPr="00D24AC8">
        <w:rPr>
          <w:spacing w:val="-10"/>
          <w:sz w:val="18"/>
          <w:szCs w:val="18"/>
        </w:rPr>
        <w:t>43.</w:t>
      </w:r>
    </w:p>
    <w:p w:rsidR="007C3FB4"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3.</w:t>
      </w:r>
      <w:r w:rsidRPr="00D24AC8">
        <w:rPr>
          <w:spacing w:val="-10"/>
          <w:sz w:val="18"/>
          <w:szCs w:val="18"/>
        </w:rPr>
        <w:tab/>
        <w:t>Медушевская</w:t>
      </w:r>
      <w:r w:rsidR="00931DCB" w:rsidRPr="00D24AC8">
        <w:rPr>
          <w:spacing w:val="-10"/>
          <w:sz w:val="18"/>
          <w:szCs w:val="18"/>
          <w:lang w:val="be-BY"/>
        </w:rPr>
        <w:t>, </w:t>
      </w:r>
      <w:r w:rsidRPr="00D24AC8">
        <w:rPr>
          <w:spacing w:val="-10"/>
          <w:sz w:val="18"/>
          <w:szCs w:val="18"/>
        </w:rPr>
        <w:t>О.</w:t>
      </w:r>
      <w:r w:rsidR="00931DCB" w:rsidRPr="00D24AC8">
        <w:rPr>
          <w:spacing w:val="-10"/>
          <w:sz w:val="18"/>
          <w:szCs w:val="18"/>
          <w:lang w:val="be-BY"/>
        </w:rPr>
        <w:t> </w:t>
      </w:r>
      <w:r w:rsidRPr="00D24AC8">
        <w:rPr>
          <w:spacing w:val="-10"/>
          <w:sz w:val="18"/>
          <w:szCs w:val="18"/>
        </w:rPr>
        <w:t>М. Теория и методология когнитивной истории</w:t>
      </w:r>
      <w:r w:rsidR="00D24AC8" w:rsidRPr="00D24AC8">
        <w:rPr>
          <w:spacing w:val="-10"/>
          <w:sz w:val="18"/>
          <w:szCs w:val="18"/>
        </w:rPr>
        <w:t>. —</w:t>
      </w:r>
      <w:r w:rsidR="00D24AC8">
        <w:rPr>
          <w:spacing w:val="-10"/>
          <w:sz w:val="18"/>
          <w:szCs w:val="18"/>
        </w:rPr>
        <w:t xml:space="preserve"> </w:t>
      </w:r>
      <w:r w:rsidRPr="00D24AC8">
        <w:rPr>
          <w:spacing w:val="-10"/>
          <w:sz w:val="18"/>
          <w:szCs w:val="18"/>
        </w:rPr>
        <w:t>М.: РГГУ, 2008.</w:t>
      </w:r>
    </w:p>
    <w:p w:rsidR="007C3FB4"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4.</w:t>
      </w:r>
      <w:r w:rsidRPr="00D24AC8">
        <w:rPr>
          <w:spacing w:val="-10"/>
          <w:sz w:val="18"/>
          <w:szCs w:val="18"/>
        </w:rPr>
        <w:tab/>
        <w:t>Несравненный Степан Борисович</w:t>
      </w:r>
      <w:r w:rsidR="0053066E" w:rsidRPr="00D24AC8">
        <w:rPr>
          <w:spacing w:val="-10"/>
          <w:sz w:val="18"/>
          <w:szCs w:val="18"/>
          <w:lang w:val="be-BY"/>
        </w:rPr>
        <w:t> </w:t>
      </w:r>
      <w:r w:rsidRPr="00D24AC8">
        <w:rPr>
          <w:spacing w:val="-10"/>
          <w:sz w:val="18"/>
          <w:szCs w:val="18"/>
        </w:rPr>
        <w:t>// Александр Александрович Зимин</w:t>
      </w:r>
      <w:r w:rsidR="00D24AC8" w:rsidRPr="00D24AC8">
        <w:rPr>
          <w:spacing w:val="-10"/>
          <w:sz w:val="18"/>
          <w:szCs w:val="18"/>
        </w:rPr>
        <w:t>. —</w:t>
      </w:r>
      <w:r w:rsidR="00D24AC8">
        <w:rPr>
          <w:spacing w:val="-10"/>
          <w:sz w:val="18"/>
          <w:szCs w:val="18"/>
        </w:rPr>
        <w:t xml:space="preserve"> </w:t>
      </w:r>
      <w:r w:rsidRPr="00D24AC8">
        <w:rPr>
          <w:spacing w:val="-10"/>
          <w:sz w:val="18"/>
          <w:szCs w:val="18"/>
        </w:rPr>
        <w:t>М.: РГГУ, 2005.</w:t>
      </w:r>
    </w:p>
    <w:p w:rsidR="00D3419F"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5.</w:t>
      </w:r>
      <w:r w:rsidRPr="00D24AC8">
        <w:rPr>
          <w:spacing w:val="-10"/>
          <w:sz w:val="18"/>
          <w:szCs w:val="18"/>
        </w:rPr>
        <w:tab/>
        <w:t>Санкт-Петербургские ученые ведомости</w:t>
      </w:r>
      <w:r w:rsidR="00D24AC8" w:rsidRPr="00D24AC8">
        <w:rPr>
          <w:spacing w:val="-10"/>
          <w:sz w:val="18"/>
          <w:szCs w:val="18"/>
        </w:rPr>
        <w:t>. —</w:t>
      </w:r>
      <w:r w:rsidR="00D24AC8">
        <w:rPr>
          <w:spacing w:val="-10"/>
          <w:sz w:val="18"/>
          <w:szCs w:val="18"/>
        </w:rPr>
        <w:t xml:space="preserve"> </w:t>
      </w:r>
      <w:r w:rsidRPr="00D24AC8">
        <w:rPr>
          <w:spacing w:val="-10"/>
          <w:sz w:val="18"/>
          <w:szCs w:val="18"/>
        </w:rPr>
        <w:t>1777</w:t>
      </w:r>
      <w:r w:rsidR="00D24AC8" w:rsidRPr="00D24AC8">
        <w:rPr>
          <w:spacing w:val="-10"/>
          <w:sz w:val="18"/>
          <w:szCs w:val="18"/>
        </w:rPr>
        <w:t>. —</w:t>
      </w:r>
      <w:r w:rsidR="00D24AC8">
        <w:rPr>
          <w:spacing w:val="-10"/>
          <w:sz w:val="18"/>
          <w:szCs w:val="18"/>
        </w:rPr>
        <w:t xml:space="preserve"> </w:t>
      </w:r>
      <w:r w:rsidR="00F22668" w:rsidRPr="00D24AC8">
        <w:rPr>
          <w:spacing w:val="-10"/>
          <w:sz w:val="18"/>
          <w:szCs w:val="18"/>
        </w:rPr>
        <w:t>№ </w:t>
      </w:r>
      <w:r w:rsidRPr="00D24AC8">
        <w:rPr>
          <w:spacing w:val="-10"/>
          <w:sz w:val="18"/>
          <w:szCs w:val="18"/>
        </w:rPr>
        <w:t>4</w:t>
      </w:r>
      <w:r w:rsidR="00D24AC8" w:rsidRPr="00D24AC8">
        <w:rPr>
          <w:spacing w:val="-10"/>
          <w:sz w:val="18"/>
          <w:szCs w:val="18"/>
        </w:rPr>
        <w:t>. —</w:t>
      </w:r>
      <w:r w:rsidR="00D24AC8">
        <w:rPr>
          <w:spacing w:val="-10"/>
          <w:sz w:val="18"/>
          <w:szCs w:val="18"/>
        </w:rPr>
        <w:t xml:space="preserve"> </w:t>
      </w:r>
      <w:r w:rsidRPr="00D24AC8">
        <w:rPr>
          <w:spacing w:val="-10"/>
          <w:sz w:val="18"/>
          <w:szCs w:val="18"/>
        </w:rPr>
        <w:t>С.</w:t>
      </w:r>
      <w:r w:rsidR="00F22668" w:rsidRPr="00D24AC8">
        <w:rPr>
          <w:spacing w:val="-10"/>
          <w:sz w:val="18"/>
          <w:szCs w:val="18"/>
        </w:rPr>
        <w:t> </w:t>
      </w:r>
      <w:r w:rsidRPr="00D24AC8">
        <w:rPr>
          <w:spacing w:val="-10"/>
          <w:sz w:val="18"/>
          <w:szCs w:val="18"/>
        </w:rPr>
        <w:t>27</w:t>
      </w:r>
      <w:r w:rsidR="007C3FB4" w:rsidRPr="00D24AC8">
        <w:rPr>
          <w:spacing w:val="-10"/>
          <w:sz w:val="18"/>
          <w:szCs w:val="18"/>
        </w:rPr>
        <w:t>—</w:t>
      </w:r>
      <w:r w:rsidRPr="00D24AC8">
        <w:rPr>
          <w:spacing w:val="-10"/>
          <w:sz w:val="18"/>
          <w:szCs w:val="18"/>
        </w:rPr>
        <w:t>28.</w:t>
      </w:r>
    </w:p>
    <w:p w:rsidR="007C3FB4" w:rsidRPr="000003FD" w:rsidRDefault="00D3419F" w:rsidP="00D24AC8">
      <w:pPr>
        <w:pStyle w:val="af6"/>
        <w:spacing w:after="0" w:line="200" w:lineRule="exact"/>
        <w:ind w:left="170" w:hanging="170"/>
        <w:jc w:val="both"/>
        <w:rPr>
          <w:spacing w:val="-10"/>
          <w:sz w:val="18"/>
          <w:szCs w:val="18"/>
          <w:lang w:val="be-BY"/>
        </w:rPr>
      </w:pPr>
      <w:r w:rsidRPr="00D24AC8">
        <w:rPr>
          <w:spacing w:val="-10"/>
          <w:sz w:val="18"/>
          <w:szCs w:val="18"/>
        </w:rPr>
        <w:t>6.</w:t>
      </w:r>
      <w:r w:rsidRPr="00D24AC8">
        <w:rPr>
          <w:spacing w:val="-10"/>
          <w:sz w:val="18"/>
          <w:szCs w:val="18"/>
        </w:rPr>
        <w:tab/>
        <w:t>Северный архив</w:t>
      </w:r>
      <w:r w:rsidR="00D24AC8" w:rsidRPr="00D24AC8">
        <w:rPr>
          <w:spacing w:val="-10"/>
          <w:sz w:val="18"/>
          <w:szCs w:val="18"/>
        </w:rPr>
        <w:t>. —</w:t>
      </w:r>
      <w:r w:rsidR="00D24AC8">
        <w:rPr>
          <w:spacing w:val="-10"/>
          <w:sz w:val="18"/>
          <w:szCs w:val="18"/>
        </w:rPr>
        <w:t xml:space="preserve"> </w:t>
      </w:r>
      <w:r w:rsidRPr="00D24AC8">
        <w:rPr>
          <w:spacing w:val="-10"/>
          <w:sz w:val="18"/>
          <w:szCs w:val="18"/>
        </w:rPr>
        <w:t>1823</w:t>
      </w:r>
      <w:r w:rsidR="00D24AC8" w:rsidRPr="00D24AC8">
        <w:rPr>
          <w:spacing w:val="-10"/>
          <w:sz w:val="18"/>
          <w:szCs w:val="18"/>
        </w:rPr>
        <w:t>. —</w:t>
      </w:r>
      <w:r w:rsidR="00D24AC8">
        <w:rPr>
          <w:spacing w:val="-10"/>
          <w:sz w:val="18"/>
          <w:szCs w:val="18"/>
        </w:rPr>
        <w:t xml:space="preserve"> </w:t>
      </w:r>
      <w:r w:rsidRPr="00D24AC8">
        <w:rPr>
          <w:spacing w:val="-10"/>
          <w:sz w:val="18"/>
          <w:szCs w:val="18"/>
        </w:rPr>
        <w:t>Ч. 8</w:t>
      </w:r>
      <w:r w:rsidR="00D24AC8" w:rsidRPr="00D24AC8">
        <w:rPr>
          <w:spacing w:val="-10"/>
          <w:sz w:val="18"/>
          <w:szCs w:val="18"/>
        </w:rPr>
        <w:t>. —</w:t>
      </w:r>
      <w:r w:rsidR="00D24AC8">
        <w:rPr>
          <w:spacing w:val="-10"/>
          <w:sz w:val="18"/>
          <w:szCs w:val="18"/>
        </w:rPr>
        <w:t xml:space="preserve"> </w:t>
      </w:r>
      <w:r w:rsidR="00F22668" w:rsidRPr="00D24AC8">
        <w:rPr>
          <w:spacing w:val="-10"/>
          <w:sz w:val="18"/>
          <w:szCs w:val="18"/>
        </w:rPr>
        <w:t>№ </w:t>
      </w:r>
      <w:r w:rsidRPr="00D24AC8">
        <w:rPr>
          <w:spacing w:val="-10"/>
          <w:sz w:val="18"/>
          <w:szCs w:val="18"/>
        </w:rPr>
        <w:t>19</w:t>
      </w:r>
      <w:r w:rsidR="00D24AC8" w:rsidRPr="00D24AC8">
        <w:rPr>
          <w:spacing w:val="-10"/>
          <w:sz w:val="18"/>
          <w:szCs w:val="18"/>
        </w:rPr>
        <w:t>. —</w:t>
      </w:r>
      <w:r w:rsidR="00D24AC8">
        <w:rPr>
          <w:spacing w:val="-10"/>
          <w:sz w:val="18"/>
          <w:szCs w:val="18"/>
        </w:rPr>
        <w:t xml:space="preserve"> </w:t>
      </w:r>
      <w:r w:rsidRPr="00D24AC8">
        <w:rPr>
          <w:spacing w:val="-10"/>
          <w:sz w:val="18"/>
          <w:szCs w:val="18"/>
        </w:rPr>
        <w:t>С. 1</w:t>
      </w:r>
      <w:r w:rsidR="007C3FB4" w:rsidRPr="00D24AC8">
        <w:rPr>
          <w:spacing w:val="-10"/>
          <w:sz w:val="18"/>
          <w:szCs w:val="18"/>
        </w:rPr>
        <w:t>—</w:t>
      </w:r>
      <w:r w:rsidRPr="00D24AC8">
        <w:rPr>
          <w:spacing w:val="-10"/>
          <w:sz w:val="18"/>
          <w:szCs w:val="18"/>
        </w:rPr>
        <w:t>27</w:t>
      </w:r>
      <w:r w:rsidR="000003FD">
        <w:rPr>
          <w:spacing w:val="-10"/>
          <w:sz w:val="18"/>
          <w:szCs w:val="18"/>
          <w:lang w:val="be-BY"/>
        </w:rPr>
        <w:t>.</w:t>
      </w:r>
    </w:p>
    <w:p w:rsidR="007C3FB4" w:rsidRPr="00D24AC8" w:rsidRDefault="00D3419F" w:rsidP="00D24AC8">
      <w:pPr>
        <w:pStyle w:val="af6"/>
        <w:spacing w:after="0" w:line="200" w:lineRule="exact"/>
        <w:ind w:left="170" w:hanging="170"/>
        <w:jc w:val="both"/>
        <w:rPr>
          <w:spacing w:val="-10"/>
          <w:sz w:val="18"/>
          <w:szCs w:val="18"/>
        </w:rPr>
      </w:pPr>
      <w:r w:rsidRPr="00D24AC8">
        <w:rPr>
          <w:spacing w:val="-10"/>
          <w:sz w:val="18"/>
          <w:szCs w:val="18"/>
        </w:rPr>
        <w:t>7.</w:t>
      </w:r>
      <w:r w:rsidRPr="00D24AC8">
        <w:rPr>
          <w:spacing w:val="-10"/>
          <w:sz w:val="18"/>
          <w:szCs w:val="18"/>
        </w:rPr>
        <w:tab/>
        <w:t>Центральный комитет Коммунистической партии (большевиков)</w:t>
      </w:r>
      <w:r w:rsidR="007C3FB4" w:rsidRPr="00D24AC8">
        <w:rPr>
          <w:spacing w:val="-10"/>
          <w:sz w:val="18"/>
          <w:szCs w:val="18"/>
        </w:rPr>
        <w:t xml:space="preserve"> </w:t>
      </w:r>
      <w:r w:rsidRPr="00D24AC8">
        <w:rPr>
          <w:spacing w:val="-10"/>
          <w:sz w:val="18"/>
          <w:szCs w:val="18"/>
        </w:rPr>
        <w:t>Белоруссии, 1918</w:t>
      </w:r>
      <w:r w:rsidR="007C3FB4" w:rsidRPr="00D24AC8">
        <w:rPr>
          <w:spacing w:val="-10"/>
          <w:sz w:val="18"/>
          <w:szCs w:val="18"/>
        </w:rPr>
        <w:t>—</w:t>
      </w:r>
      <w:r w:rsidRPr="00D24AC8">
        <w:rPr>
          <w:spacing w:val="-10"/>
          <w:sz w:val="18"/>
          <w:szCs w:val="18"/>
        </w:rPr>
        <w:t>1941 гг.: Опись 1</w:t>
      </w:r>
      <w:r w:rsidR="00D24AC8" w:rsidRPr="00D24AC8">
        <w:rPr>
          <w:spacing w:val="-10"/>
          <w:sz w:val="18"/>
          <w:szCs w:val="18"/>
        </w:rPr>
        <w:t> </w:t>
      </w:r>
      <w:r w:rsidRPr="00D24AC8">
        <w:rPr>
          <w:spacing w:val="-10"/>
          <w:sz w:val="18"/>
          <w:szCs w:val="18"/>
        </w:rPr>
        <w:t>/ Нац. архив Респ. Беларусь; сост.</w:t>
      </w:r>
      <w:r w:rsidR="002A31F4" w:rsidRPr="00D24AC8">
        <w:rPr>
          <w:spacing w:val="-10"/>
          <w:sz w:val="18"/>
          <w:szCs w:val="18"/>
        </w:rPr>
        <w:t>:</w:t>
      </w:r>
      <w:r w:rsidRPr="00D24AC8">
        <w:rPr>
          <w:spacing w:val="-10"/>
          <w:sz w:val="18"/>
          <w:szCs w:val="18"/>
        </w:rPr>
        <w:t xml:space="preserve"> Ю.</w:t>
      </w:r>
      <w:r w:rsidR="00931DCB" w:rsidRPr="00D24AC8">
        <w:rPr>
          <w:spacing w:val="-10"/>
          <w:sz w:val="18"/>
          <w:szCs w:val="18"/>
          <w:lang w:val="be-BY"/>
        </w:rPr>
        <w:t> </w:t>
      </w:r>
      <w:r w:rsidRPr="00D24AC8">
        <w:rPr>
          <w:spacing w:val="-10"/>
          <w:sz w:val="18"/>
          <w:szCs w:val="18"/>
        </w:rPr>
        <w:t>И.</w:t>
      </w:r>
      <w:r w:rsidR="00931DCB" w:rsidRPr="00D24AC8">
        <w:rPr>
          <w:spacing w:val="-10"/>
          <w:sz w:val="18"/>
          <w:szCs w:val="18"/>
          <w:lang w:val="be-BY"/>
        </w:rPr>
        <w:t> </w:t>
      </w:r>
      <w:r w:rsidRPr="00D24AC8">
        <w:rPr>
          <w:spacing w:val="-10"/>
          <w:sz w:val="18"/>
          <w:szCs w:val="18"/>
        </w:rPr>
        <w:t>Анейчик, Ж.</w:t>
      </w:r>
      <w:r w:rsidR="00931DCB" w:rsidRPr="00D24AC8">
        <w:rPr>
          <w:spacing w:val="-10"/>
          <w:sz w:val="18"/>
          <w:szCs w:val="18"/>
          <w:lang w:val="be-BY"/>
        </w:rPr>
        <w:t> </w:t>
      </w:r>
      <w:r w:rsidRPr="00D24AC8">
        <w:rPr>
          <w:spacing w:val="-10"/>
          <w:sz w:val="18"/>
          <w:szCs w:val="18"/>
        </w:rPr>
        <w:t>А.</w:t>
      </w:r>
      <w:r w:rsidR="00931DCB" w:rsidRPr="00D24AC8">
        <w:rPr>
          <w:spacing w:val="-10"/>
          <w:sz w:val="18"/>
          <w:szCs w:val="18"/>
          <w:lang w:val="be-BY"/>
        </w:rPr>
        <w:t> </w:t>
      </w:r>
      <w:r w:rsidRPr="00D24AC8">
        <w:rPr>
          <w:spacing w:val="-10"/>
          <w:sz w:val="18"/>
          <w:szCs w:val="18"/>
        </w:rPr>
        <w:t>Лихо</w:t>
      </w:r>
      <w:r w:rsidR="00D24AC8">
        <w:rPr>
          <w:spacing w:val="-10"/>
          <w:sz w:val="18"/>
          <w:szCs w:val="18"/>
        </w:rPr>
        <w:softHyphen/>
      </w:r>
      <w:r w:rsidRPr="00D24AC8">
        <w:rPr>
          <w:spacing w:val="-10"/>
          <w:sz w:val="18"/>
          <w:szCs w:val="18"/>
        </w:rPr>
        <w:t>диевская, Г.</w:t>
      </w:r>
      <w:r w:rsidR="00931DCB" w:rsidRPr="00D24AC8">
        <w:rPr>
          <w:spacing w:val="-10"/>
          <w:sz w:val="18"/>
          <w:szCs w:val="18"/>
          <w:lang w:val="be-BY"/>
        </w:rPr>
        <w:t> </w:t>
      </w:r>
      <w:r w:rsidRPr="00D24AC8">
        <w:rPr>
          <w:spacing w:val="-10"/>
          <w:sz w:val="18"/>
          <w:szCs w:val="18"/>
        </w:rPr>
        <w:t>И.</w:t>
      </w:r>
      <w:r w:rsidR="00931DCB" w:rsidRPr="00D24AC8">
        <w:rPr>
          <w:spacing w:val="-10"/>
          <w:sz w:val="18"/>
          <w:szCs w:val="18"/>
          <w:lang w:val="be-BY"/>
        </w:rPr>
        <w:t> </w:t>
      </w:r>
      <w:r w:rsidRPr="00D24AC8">
        <w:rPr>
          <w:spacing w:val="-10"/>
          <w:sz w:val="18"/>
          <w:szCs w:val="18"/>
        </w:rPr>
        <w:t>Плавская; редкол.</w:t>
      </w:r>
      <w:r w:rsidR="002A31F4" w:rsidRPr="00D24AC8">
        <w:rPr>
          <w:spacing w:val="-10"/>
          <w:sz w:val="18"/>
          <w:szCs w:val="18"/>
        </w:rPr>
        <w:t>:</w:t>
      </w:r>
      <w:r w:rsidRPr="00D24AC8">
        <w:rPr>
          <w:spacing w:val="-10"/>
          <w:sz w:val="18"/>
          <w:szCs w:val="18"/>
        </w:rPr>
        <w:t xml:space="preserve"> В.</w:t>
      </w:r>
      <w:r w:rsidR="00931DCB" w:rsidRPr="00D24AC8">
        <w:rPr>
          <w:spacing w:val="-10"/>
          <w:sz w:val="18"/>
          <w:szCs w:val="18"/>
          <w:lang w:val="be-BY"/>
        </w:rPr>
        <w:t> </w:t>
      </w:r>
      <w:r w:rsidRPr="00D24AC8">
        <w:rPr>
          <w:spacing w:val="-10"/>
          <w:sz w:val="18"/>
          <w:szCs w:val="18"/>
        </w:rPr>
        <w:t>Д.</w:t>
      </w:r>
      <w:r w:rsidR="00931DCB" w:rsidRPr="00D24AC8">
        <w:rPr>
          <w:spacing w:val="-10"/>
          <w:sz w:val="18"/>
          <w:szCs w:val="18"/>
          <w:lang w:val="be-BY"/>
        </w:rPr>
        <w:t> </w:t>
      </w:r>
      <w:r w:rsidRPr="00D24AC8">
        <w:rPr>
          <w:spacing w:val="-10"/>
          <w:sz w:val="18"/>
          <w:szCs w:val="18"/>
        </w:rPr>
        <w:t xml:space="preserve">Селеменев (гл. ред.) </w:t>
      </w:r>
      <w:r w:rsidR="00D24AC8">
        <w:rPr>
          <w:spacing w:val="-10"/>
          <w:sz w:val="18"/>
          <w:szCs w:val="18"/>
          <w:lang w:val="en-US"/>
        </w:rPr>
        <w:t>[</w:t>
      </w:r>
      <w:r w:rsidRPr="00D24AC8">
        <w:rPr>
          <w:spacing w:val="-10"/>
          <w:sz w:val="18"/>
          <w:szCs w:val="18"/>
        </w:rPr>
        <w:t>и др.</w:t>
      </w:r>
      <w:r w:rsidR="00D24AC8">
        <w:rPr>
          <w:spacing w:val="-10"/>
          <w:sz w:val="18"/>
          <w:szCs w:val="18"/>
          <w:lang w:val="en-US"/>
        </w:rPr>
        <w:t>]</w:t>
      </w:r>
      <w:r w:rsidR="00D24AC8" w:rsidRPr="00D24AC8">
        <w:rPr>
          <w:spacing w:val="-10"/>
          <w:sz w:val="18"/>
          <w:szCs w:val="18"/>
        </w:rPr>
        <w:t>. —</w:t>
      </w:r>
      <w:r w:rsidR="00AF225B">
        <w:rPr>
          <w:spacing w:val="-10"/>
          <w:sz w:val="18"/>
          <w:szCs w:val="18"/>
        </w:rPr>
        <w:t xml:space="preserve"> </w:t>
      </w:r>
      <w:r w:rsidRPr="00D24AC8">
        <w:rPr>
          <w:spacing w:val="-10"/>
          <w:sz w:val="18"/>
          <w:szCs w:val="18"/>
        </w:rPr>
        <w:t>Минск: НАРБ, 2007.</w:t>
      </w:r>
    </w:p>
    <w:p w:rsidR="00D24AC8" w:rsidRDefault="00D3419F" w:rsidP="00D24AC8">
      <w:pPr>
        <w:pStyle w:val="af6"/>
        <w:spacing w:after="0" w:line="200" w:lineRule="exact"/>
        <w:ind w:left="170" w:hanging="170"/>
        <w:jc w:val="both"/>
        <w:rPr>
          <w:spacing w:val="-10"/>
          <w:sz w:val="18"/>
          <w:szCs w:val="18"/>
        </w:rPr>
      </w:pPr>
      <w:r w:rsidRPr="00D24AC8">
        <w:rPr>
          <w:spacing w:val="-10"/>
          <w:sz w:val="18"/>
          <w:szCs w:val="18"/>
        </w:rPr>
        <w:t>8.</w:t>
      </w:r>
      <w:r w:rsidRPr="00D24AC8">
        <w:rPr>
          <w:spacing w:val="-10"/>
          <w:sz w:val="18"/>
          <w:szCs w:val="18"/>
        </w:rPr>
        <w:tab/>
        <w:t>Шумейко</w:t>
      </w:r>
      <w:r w:rsidR="00931DCB" w:rsidRPr="00D24AC8">
        <w:rPr>
          <w:spacing w:val="-10"/>
          <w:sz w:val="18"/>
          <w:szCs w:val="18"/>
          <w:lang w:val="be-BY"/>
        </w:rPr>
        <w:t>, </w:t>
      </w:r>
      <w:r w:rsidRPr="00D24AC8">
        <w:rPr>
          <w:spacing w:val="-10"/>
          <w:sz w:val="18"/>
          <w:szCs w:val="18"/>
        </w:rPr>
        <w:t>М.</w:t>
      </w:r>
      <w:r w:rsidR="00931DCB" w:rsidRPr="00D24AC8">
        <w:rPr>
          <w:spacing w:val="-10"/>
          <w:sz w:val="18"/>
          <w:szCs w:val="18"/>
          <w:lang w:val="be-BY"/>
        </w:rPr>
        <w:t> </w:t>
      </w:r>
      <w:r w:rsidRPr="00D24AC8">
        <w:rPr>
          <w:spacing w:val="-10"/>
          <w:sz w:val="18"/>
          <w:szCs w:val="18"/>
        </w:rPr>
        <w:t>Ф. Архивист и археограф Дмитрий Иванович Довгялло</w:t>
      </w:r>
      <w:r w:rsidR="00D35FFA" w:rsidRPr="00D24AC8">
        <w:rPr>
          <w:spacing w:val="-10"/>
          <w:sz w:val="18"/>
          <w:szCs w:val="18"/>
        </w:rPr>
        <w:t>. —</w:t>
      </w:r>
      <w:r w:rsidR="00D35FFA">
        <w:rPr>
          <w:spacing w:val="-10"/>
          <w:sz w:val="18"/>
          <w:szCs w:val="18"/>
        </w:rPr>
        <w:t xml:space="preserve"> </w:t>
      </w:r>
      <w:r w:rsidRPr="00D24AC8">
        <w:rPr>
          <w:spacing w:val="-10"/>
          <w:sz w:val="18"/>
          <w:szCs w:val="18"/>
        </w:rPr>
        <w:t>М</w:t>
      </w:r>
      <w:r w:rsidR="00D35FFA">
        <w:rPr>
          <w:spacing w:val="-10"/>
          <w:sz w:val="18"/>
          <w:szCs w:val="18"/>
        </w:rPr>
        <w:t>и</w:t>
      </w:r>
      <w:r w:rsidRPr="00D24AC8">
        <w:rPr>
          <w:spacing w:val="-10"/>
          <w:sz w:val="18"/>
          <w:szCs w:val="18"/>
        </w:rPr>
        <w:t>н</w:t>
      </w:r>
      <w:r w:rsidR="00D35FFA">
        <w:rPr>
          <w:spacing w:val="-10"/>
          <w:sz w:val="18"/>
          <w:szCs w:val="18"/>
        </w:rPr>
        <w:t>ск</w:t>
      </w:r>
      <w:r w:rsidRPr="00D24AC8">
        <w:rPr>
          <w:spacing w:val="-10"/>
          <w:sz w:val="18"/>
          <w:szCs w:val="18"/>
        </w:rPr>
        <w:t>: БелНИИДАД, 2002</w:t>
      </w:r>
      <w:r w:rsidR="00F21390" w:rsidRPr="00D24AC8">
        <w:rPr>
          <w:spacing w:val="-10"/>
          <w:sz w:val="18"/>
          <w:szCs w:val="18"/>
        </w:rPr>
        <w:t>.</w:t>
      </w:r>
    </w:p>
    <w:p w:rsidR="00090B7C" w:rsidRPr="00D24AC8" w:rsidRDefault="00090B7C" w:rsidP="00090B7C">
      <w:pPr>
        <w:spacing w:before="40" w:line="200" w:lineRule="exact"/>
        <w:ind w:left="567"/>
        <w:jc w:val="right"/>
        <w:rPr>
          <w:spacing w:val="-10"/>
          <w:sz w:val="18"/>
          <w:szCs w:val="18"/>
          <w:lang w:val="be-BY"/>
        </w:rPr>
      </w:pPr>
      <w:r w:rsidRPr="00B86BF9">
        <w:rPr>
          <w:i/>
          <w:spacing w:val="-10"/>
          <w:sz w:val="18"/>
          <w:szCs w:val="18"/>
        </w:rPr>
        <w:t xml:space="preserve">Артыкул паступіў у рэдакцыю </w:t>
      </w:r>
      <w:r>
        <w:rPr>
          <w:i/>
          <w:spacing w:val="-10"/>
          <w:sz w:val="18"/>
          <w:szCs w:val="18"/>
          <w:lang w:val="be-BY"/>
        </w:rPr>
        <w:t>03</w:t>
      </w:r>
      <w:r w:rsidRPr="00B86BF9">
        <w:rPr>
          <w:i/>
          <w:spacing w:val="-10"/>
          <w:sz w:val="18"/>
          <w:szCs w:val="18"/>
          <w:lang w:val="be-BY"/>
        </w:rPr>
        <w:t>.</w:t>
      </w:r>
      <w:r>
        <w:rPr>
          <w:i/>
          <w:spacing w:val="-10"/>
          <w:sz w:val="18"/>
          <w:szCs w:val="18"/>
          <w:lang w:val="be-BY"/>
        </w:rPr>
        <w:t>03</w:t>
      </w:r>
      <w:r w:rsidRPr="00B86BF9">
        <w:rPr>
          <w:i/>
          <w:spacing w:val="-10"/>
          <w:sz w:val="18"/>
          <w:szCs w:val="18"/>
        </w:rPr>
        <w:t>.2020</w:t>
      </w:r>
    </w:p>
    <w:p w:rsidR="00D24AC8" w:rsidRPr="00D24AC8" w:rsidRDefault="00D24AC8" w:rsidP="00D24AC8">
      <w:pPr>
        <w:pStyle w:val="af6"/>
        <w:spacing w:after="0" w:line="200" w:lineRule="exact"/>
        <w:ind w:left="170" w:hanging="170"/>
        <w:jc w:val="both"/>
        <w:rPr>
          <w:spacing w:val="-10"/>
          <w:sz w:val="18"/>
          <w:szCs w:val="18"/>
        </w:rPr>
        <w:sectPr w:rsidR="00D24AC8" w:rsidRPr="00D24AC8" w:rsidSect="00DC60ED">
          <w:footnotePr>
            <w:numRestart w:val="eachSect"/>
          </w:footnotePr>
          <w:endnotePr>
            <w:numFmt w:val="decimal"/>
            <w:numRestart w:val="eachSect"/>
          </w:endnotePr>
          <w:type w:val="continuous"/>
          <w:pgSz w:w="8419" w:h="11906" w:orient="landscape" w:code="9"/>
          <w:pgMar w:top="1191" w:right="1134" w:bottom="1247" w:left="1304" w:header="1021" w:footer="851" w:gutter="0"/>
          <w:cols w:space="708"/>
          <w:titlePg/>
          <w:docGrid w:linePitch="360"/>
        </w:sectPr>
      </w:pPr>
    </w:p>
    <w:p w:rsidR="009B708D" w:rsidRPr="00B86BF9" w:rsidRDefault="009B708D" w:rsidP="009B708D">
      <w:pPr>
        <w:pStyle w:val="2"/>
        <w:keepLines/>
        <w:pageBreakBefore/>
        <w:widowControl w:val="0"/>
        <w:spacing w:before="0" w:after="0"/>
        <w:jc w:val="right"/>
        <w:rPr>
          <w:rFonts w:ascii="Times New Roman" w:hAnsi="Times New Roman" w:cs="Times New Roman"/>
          <w:b w:val="0"/>
          <w:i w:val="0"/>
          <w:color w:val="FFFFFF"/>
          <w:spacing w:val="-10"/>
          <w:sz w:val="2"/>
          <w:szCs w:val="2"/>
        </w:rPr>
      </w:pPr>
      <w:bookmarkStart w:id="95" w:name="_Toc56513679"/>
      <w:r w:rsidRPr="00B86BF9">
        <w:rPr>
          <w:rFonts w:ascii="Times New Roman" w:hAnsi="Times New Roman" w:cs="Times New Roman"/>
          <w:b w:val="0"/>
          <w:i w:val="0"/>
          <w:color w:val="FFFFFF"/>
          <w:spacing w:val="-10"/>
          <w:sz w:val="2"/>
          <w:szCs w:val="2"/>
        </w:rPr>
        <w:lastRenderedPageBreak/>
        <w:t>З. В. Антановіч</w:t>
      </w:r>
      <w:bookmarkEnd w:id="95"/>
    </w:p>
    <w:p w:rsidR="009B708D" w:rsidRPr="00B86BF9" w:rsidRDefault="009B708D" w:rsidP="00FB6AEF">
      <w:pPr>
        <w:spacing w:line="220" w:lineRule="exact"/>
        <w:ind w:left="1361"/>
        <w:jc w:val="right"/>
        <w:rPr>
          <w:b/>
          <w:i/>
          <w:spacing w:val="-10"/>
          <w:sz w:val="20"/>
          <w:szCs w:val="20"/>
        </w:rPr>
      </w:pPr>
      <w:r w:rsidRPr="00B86BF9">
        <w:rPr>
          <w:b/>
          <w:i/>
          <w:spacing w:val="-10"/>
          <w:sz w:val="20"/>
          <w:szCs w:val="20"/>
        </w:rPr>
        <w:t>З. В. Антановіч,</w:t>
      </w:r>
    </w:p>
    <w:p w:rsidR="009B708D" w:rsidRPr="00B86BF9" w:rsidRDefault="009B708D" w:rsidP="009B708D">
      <w:pPr>
        <w:spacing w:line="200" w:lineRule="exact"/>
        <w:jc w:val="right"/>
        <w:rPr>
          <w:i/>
          <w:spacing w:val="-10"/>
          <w:sz w:val="18"/>
          <w:szCs w:val="18"/>
          <w:lang w:val="be-BY"/>
        </w:rPr>
      </w:pPr>
      <w:r w:rsidRPr="00B86BF9">
        <w:rPr>
          <w:i/>
          <w:spacing w:val="-10"/>
          <w:sz w:val="18"/>
          <w:szCs w:val="18"/>
        </w:rPr>
        <w:t>дацэнт кафедры крыніцазнаўства</w:t>
      </w:r>
      <w:r w:rsidR="00A76C8F">
        <w:rPr>
          <w:i/>
          <w:spacing w:val="-10"/>
          <w:sz w:val="18"/>
          <w:szCs w:val="18"/>
        </w:rPr>
        <w:t xml:space="preserve"> </w:t>
      </w:r>
      <w:r w:rsidRPr="00B86BF9">
        <w:rPr>
          <w:i/>
          <w:spacing w:val="-10"/>
          <w:sz w:val="18"/>
          <w:szCs w:val="18"/>
        </w:rPr>
        <w:t>гістарычнага факультэта</w:t>
      </w:r>
      <w:r w:rsidR="00A76C8F">
        <w:rPr>
          <w:i/>
          <w:spacing w:val="-10"/>
          <w:sz w:val="18"/>
          <w:szCs w:val="18"/>
        </w:rPr>
        <w:br/>
      </w:r>
      <w:r w:rsidR="00A76C8F" w:rsidRPr="00A76C8F">
        <w:rPr>
          <w:i/>
          <w:spacing w:val="-10"/>
          <w:sz w:val="18"/>
          <w:szCs w:val="18"/>
        </w:rPr>
        <w:t xml:space="preserve">Беларускага дзяржаўнага </w:t>
      </w:r>
      <w:r w:rsidR="0093185E">
        <w:rPr>
          <w:i/>
          <w:spacing w:val="-10"/>
          <w:sz w:val="18"/>
          <w:szCs w:val="18"/>
          <w:lang w:val="be-BY"/>
        </w:rPr>
        <w:t>ў</w:t>
      </w:r>
      <w:r w:rsidR="00A76C8F" w:rsidRPr="00A76C8F">
        <w:rPr>
          <w:i/>
          <w:spacing w:val="-10"/>
          <w:sz w:val="18"/>
          <w:szCs w:val="18"/>
        </w:rPr>
        <w:t>ніверсітэта</w:t>
      </w:r>
      <w:r w:rsidRPr="00B86BF9">
        <w:rPr>
          <w:i/>
          <w:spacing w:val="-10"/>
          <w:sz w:val="18"/>
          <w:szCs w:val="18"/>
        </w:rPr>
        <w:t>,</w:t>
      </w:r>
      <w:r w:rsidRPr="00B86BF9">
        <w:rPr>
          <w:i/>
          <w:spacing w:val="-10"/>
          <w:sz w:val="18"/>
          <w:szCs w:val="18"/>
        </w:rPr>
        <w:br/>
        <w:t>кандыдат гістарычных навук</w:t>
      </w:r>
      <w:r w:rsidR="00E46CE2">
        <w:rPr>
          <w:i/>
          <w:spacing w:val="-10"/>
          <w:sz w:val="18"/>
          <w:szCs w:val="18"/>
        </w:rPr>
        <w:t xml:space="preserve">, </w:t>
      </w:r>
      <w:r w:rsidR="00E46CE2" w:rsidRPr="00B86BF9">
        <w:rPr>
          <w:i/>
          <w:spacing w:val="-10"/>
          <w:sz w:val="18"/>
          <w:szCs w:val="18"/>
        </w:rPr>
        <w:t>дацэнт</w:t>
      </w:r>
      <w:r w:rsidRPr="00B86BF9">
        <w:rPr>
          <w:i/>
          <w:spacing w:val="-10"/>
          <w:sz w:val="18"/>
          <w:szCs w:val="18"/>
          <w:lang w:val="be-BY"/>
        </w:rPr>
        <w:t>;</w:t>
      </w:r>
    </w:p>
    <w:p w:rsidR="009B708D" w:rsidRPr="00B86BF9" w:rsidRDefault="009B708D" w:rsidP="009B708D">
      <w:pPr>
        <w:spacing w:after="60" w:line="200" w:lineRule="exact"/>
        <w:ind w:left="1361"/>
        <w:jc w:val="right"/>
        <w:rPr>
          <w:spacing w:val="-10"/>
          <w:sz w:val="18"/>
          <w:szCs w:val="18"/>
        </w:rPr>
      </w:pPr>
      <w:r w:rsidRPr="00B86BF9">
        <w:rPr>
          <w:spacing w:val="-10"/>
          <w:sz w:val="18"/>
          <w:szCs w:val="18"/>
        </w:rPr>
        <w:t>e-mail: zinantonowicz@gmail.com</w:t>
      </w:r>
    </w:p>
    <w:p w:rsidR="00F21390" w:rsidRPr="00B86BF9" w:rsidRDefault="009A5A70" w:rsidP="00F21390">
      <w:pPr>
        <w:pStyle w:val="3"/>
        <w:keepLines/>
        <w:widowControl w:val="0"/>
        <w:spacing w:before="0" w:line="220" w:lineRule="exact"/>
        <w:jc w:val="center"/>
        <w:rPr>
          <w:rFonts w:ascii="Times New Roman" w:hAnsi="Times New Roman"/>
          <w:caps/>
          <w:spacing w:val="-10"/>
          <w:sz w:val="20"/>
          <w:szCs w:val="20"/>
        </w:rPr>
      </w:pPr>
      <w:bookmarkStart w:id="96" w:name="_Toc56513680"/>
      <w:r w:rsidRPr="00B86BF9">
        <w:rPr>
          <w:rFonts w:ascii="Times New Roman" w:hAnsi="Times New Roman"/>
          <w:caps/>
          <w:spacing w:val="-10"/>
          <w:sz w:val="20"/>
          <w:szCs w:val="20"/>
        </w:rPr>
        <w:t>Лёсы сасланых</w:t>
      </w:r>
      <w:r w:rsidRPr="00B86BF9">
        <w:rPr>
          <w:rFonts w:ascii="Times New Roman" w:hAnsi="Times New Roman"/>
          <w:caps/>
          <w:spacing w:val="-10"/>
          <w:sz w:val="20"/>
          <w:szCs w:val="20"/>
        </w:rPr>
        <w:br/>
        <w:t xml:space="preserve">у біяграфічным выданні прафесара Я. Нябельскага </w:t>
      </w:r>
      <w:r w:rsidR="007C3FB4" w:rsidRPr="00B86BF9">
        <w:rPr>
          <w:rFonts w:ascii="Times New Roman" w:hAnsi="Times New Roman"/>
          <w:caps/>
          <w:spacing w:val="-10"/>
          <w:sz w:val="20"/>
          <w:szCs w:val="20"/>
        </w:rPr>
        <w:t>«</w:t>
      </w:r>
      <w:r w:rsidRPr="00B86BF9">
        <w:rPr>
          <w:rFonts w:ascii="Times New Roman" w:hAnsi="Times New Roman"/>
          <w:caps/>
          <w:spacing w:val="-10"/>
          <w:sz w:val="20"/>
          <w:szCs w:val="20"/>
        </w:rPr>
        <w:t>Zesłańcy pokolenia 1863: siedem historii</w:t>
      </w:r>
      <w:r w:rsidR="007C3FB4" w:rsidRPr="00B86BF9">
        <w:rPr>
          <w:rFonts w:ascii="Times New Roman" w:hAnsi="Times New Roman"/>
          <w:caps/>
          <w:spacing w:val="-10"/>
          <w:sz w:val="20"/>
          <w:szCs w:val="20"/>
        </w:rPr>
        <w:t>»</w:t>
      </w:r>
      <w:bookmarkEnd w:id="96"/>
    </w:p>
    <w:p w:rsidR="001B19CE" w:rsidRPr="003F1190" w:rsidRDefault="001B19CE" w:rsidP="001B19CE">
      <w:pPr>
        <w:pStyle w:val="af6"/>
        <w:spacing w:after="40" w:line="200" w:lineRule="exact"/>
        <w:ind w:firstLine="397"/>
        <w:jc w:val="both"/>
        <w:rPr>
          <w:spacing w:val="-10"/>
          <w:sz w:val="18"/>
          <w:szCs w:val="18"/>
        </w:rPr>
      </w:pPr>
      <w:r w:rsidRPr="004B7B58">
        <w:rPr>
          <w:b/>
          <w:bCs/>
          <w:i/>
          <w:spacing w:val="-10"/>
          <w:sz w:val="18"/>
          <w:szCs w:val="18"/>
        </w:rPr>
        <w:t>Рэцэнз</w:t>
      </w:r>
      <w:r>
        <w:rPr>
          <w:b/>
          <w:bCs/>
          <w:i/>
          <w:spacing w:val="-10"/>
          <w:sz w:val="18"/>
          <w:szCs w:val="18"/>
          <w:lang w:val="be-BY"/>
        </w:rPr>
        <w:t>і</w:t>
      </w:r>
      <w:r w:rsidRPr="004B7B58">
        <w:rPr>
          <w:b/>
          <w:bCs/>
          <w:i/>
          <w:spacing w:val="-10"/>
          <w:sz w:val="18"/>
          <w:szCs w:val="18"/>
        </w:rPr>
        <w:t xml:space="preserve">я на </w:t>
      </w:r>
      <w:r>
        <w:rPr>
          <w:b/>
          <w:bCs/>
          <w:i/>
          <w:spacing w:val="-10"/>
          <w:sz w:val="18"/>
          <w:szCs w:val="18"/>
          <w:lang w:val="be-BY"/>
        </w:rPr>
        <w:t>вы</w:t>
      </w:r>
      <w:r w:rsidRPr="004B7B58">
        <w:rPr>
          <w:b/>
          <w:bCs/>
          <w:i/>
          <w:spacing w:val="-10"/>
          <w:sz w:val="18"/>
          <w:szCs w:val="18"/>
        </w:rPr>
        <w:t>дан</w:t>
      </w:r>
      <w:r>
        <w:rPr>
          <w:b/>
          <w:bCs/>
          <w:i/>
          <w:spacing w:val="-10"/>
          <w:sz w:val="18"/>
          <w:szCs w:val="18"/>
          <w:lang w:val="be-BY"/>
        </w:rPr>
        <w:t>н</w:t>
      </w:r>
      <w:r>
        <w:rPr>
          <w:b/>
          <w:bCs/>
          <w:i/>
          <w:spacing w:val="-10"/>
          <w:sz w:val="18"/>
          <w:szCs w:val="18"/>
        </w:rPr>
        <w:t>е</w:t>
      </w:r>
      <w:r w:rsidRPr="003F1190">
        <w:rPr>
          <w:bCs/>
          <w:spacing w:val="-10"/>
          <w:sz w:val="18"/>
          <w:szCs w:val="18"/>
        </w:rPr>
        <w:t xml:space="preserve">: </w:t>
      </w:r>
      <w:r w:rsidRPr="001B19CE">
        <w:rPr>
          <w:bCs/>
          <w:spacing w:val="-10"/>
          <w:sz w:val="18"/>
          <w:szCs w:val="18"/>
        </w:rPr>
        <w:t>Niebelski, E. Zesłańcy pokolenia 1863: siedem historii. — Lub</w:t>
      </w:r>
      <w:r>
        <w:rPr>
          <w:bCs/>
          <w:spacing w:val="-10"/>
          <w:sz w:val="18"/>
          <w:szCs w:val="18"/>
        </w:rPr>
        <w:softHyphen/>
      </w:r>
      <w:r w:rsidRPr="001B19CE">
        <w:rPr>
          <w:bCs/>
          <w:spacing w:val="-10"/>
          <w:sz w:val="18"/>
          <w:szCs w:val="18"/>
        </w:rPr>
        <w:t>lin: Polihymnia, 2019. — 274 s</w:t>
      </w:r>
      <w:r w:rsidRPr="003F1190">
        <w:rPr>
          <w:spacing w:val="-10"/>
          <w:sz w:val="18"/>
          <w:szCs w:val="18"/>
        </w:rPr>
        <w:t>.</w:t>
      </w:r>
    </w:p>
    <w:p w:rsidR="007C3FB4"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Сучасныя гісторыкі Беларусі і замежжа шмат увагі прысвячаюць тэма</w:t>
      </w:r>
      <w:r w:rsidR="001B19CE">
        <w:rPr>
          <w:spacing w:val="-10"/>
          <w:sz w:val="20"/>
          <w:szCs w:val="20"/>
          <w:lang w:val="be-BY"/>
        </w:rPr>
        <w:softHyphen/>
      </w:r>
      <w:r w:rsidRPr="00B86BF9">
        <w:rPr>
          <w:spacing w:val="-10"/>
          <w:sz w:val="20"/>
          <w:szCs w:val="20"/>
          <w:lang w:val="be-BY"/>
        </w:rPr>
        <w:t>ты</w:t>
      </w:r>
      <w:r w:rsidR="001B19CE">
        <w:rPr>
          <w:spacing w:val="-10"/>
          <w:sz w:val="20"/>
          <w:szCs w:val="20"/>
          <w:lang w:val="be-BY"/>
        </w:rPr>
        <w:softHyphen/>
      </w:r>
      <w:r w:rsidRPr="00B86BF9">
        <w:rPr>
          <w:spacing w:val="-10"/>
          <w:sz w:val="20"/>
          <w:szCs w:val="20"/>
          <w:lang w:val="be-BY"/>
        </w:rPr>
        <w:t>цы паўстання 1863</w:t>
      </w:r>
      <w:r w:rsidR="007C3FB4" w:rsidRPr="00B86BF9">
        <w:rPr>
          <w:spacing w:val="-10"/>
          <w:sz w:val="20"/>
          <w:szCs w:val="20"/>
          <w:lang w:val="be-BY"/>
        </w:rPr>
        <w:t>—</w:t>
      </w:r>
      <w:r w:rsidRPr="00B86BF9">
        <w:rPr>
          <w:spacing w:val="-10"/>
          <w:sz w:val="20"/>
          <w:szCs w:val="20"/>
          <w:lang w:val="be-BY"/>
        </w:rPr>
        <w:t>1864 гг. [</w:t>
      </w:r>
      <w:r w:rsidRPr="00B86BF9">
        <w:rPr>
          <w:spacing w:val="-10"/>
          <w:sz w:val="20"/>
          <w:szCs w:val="20"/>
          <w:lang w:val="be-BY"/>
        </w:rPr>
        <w:fldChar w:fldCharType="begin"/>
      </w:r>
      <w:r w:rsidRPr="00B86BF9">
        <w:rPr>
          <w:spacing w:val="-10"/>
          <w:sz w:val="20"/>
          <w:szCs w:val="20"/>
          <w:lang w:val="be-BY"/>
        </w:rPr>
        <w:instrText xml:space="preserve"> REF _Ref44781029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_Ref44781031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3</w:t>
      </w:r>
      <w:r w:rsidRPr="00B86BF9">
        <w:rPr>
          <w:spacing w:val="-10"/>
          <w:sz w:val="20"/>
          <w:szCs w:val="20"/>
        </w:rPr>
        <w:fldChar w:fldCharType="end"/>
      </w:r>
      <w:r w:rsidR="007C3FB4"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_Ref44781042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12</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_Ref44781048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15</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_Ref44603632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20</w:t>
      </w:r>
      <w:r w:rsidRPr="00B86BF9">
        <w:rPr>
          <w:spacing w:val="-10"/>
          <w:sz w:val="20"/>
          <w:szCs w:val="20"/>
        </w:rPr>
        <w:fldChar w:fldCharType="end"/>
      </w:r>
      <w:r w:rsidRPr="00B86BF9">
        <w:rPr>
          <w:spacing w:val="-10"/>
          <w:sz w:val="20"/>
          <w:szCs w:val="20"/>
          <w:lang w:val="be-BY"/>
        </w:rPr>
        <w:t>]. Нягледзячы на гэта, у гіста</w:t>
      </w:r>
      <w:r w:rsidR="001B19CE">
        <w:rPr>
          <w:spacing w:val="-10"/>
          <w:sz w:val="20"/>
          <w:szCs w:val="20"/>
          <w:lang w:val="be-BY"/>
        </w:rPr>
        <w:softHyphen/>
      </w:r>
      <w:r w:rsidRPr="00B86BF9">
        <w:rPr>
          <w:spacing w:val="-10"/>
          <w:sz w:val="20"/>
          <w:szCs w:val="20"/>
          <w:lang w:val="be-BY"/>
        </w:rPr>
        <w:t>рыя</w:t>
      </w:r>
      <w:r w:rsidR="001B19CE">
        <w:rPr>
          <w:spacing w:val="-10"/>
          <w:sz w:val="20"/>
          <w:szCs w:val="20"/>
          <w:lang w:val="be-BY"/>
        </w:rPr>
        <w:softHyphen/>
      </w:r>
      <w:r w:rsidRPr="00B86BF9">
        <w:rPr>
          <w:spacing w:val="-10"/>
          <w:sz w:val="20"/>
          <w:szCs w:val="20"/>
          <w:lang w:val="be-BY"/>
        </w:rPr>
        <w:t>графіі застаецца шмат маладаследаваных аспектаў, да ліку якіх у працах айчын</w:t>
      </w:r>
      <w:r w:rsidR="001B19CE">
        <w:rPr>
          <w:spacing w:val="-10"/>
          <w:sz w:val="20"/>
          <w:szCs w:val="20"/>
          <w:lang w:val="be-BY"/>
        </w:rPr>
        <w:softHyphen/>
      </w:r>
      <w:r w:rsidRPr="00B86BF9">
        <w:rPr>
          <w:spacing w:val="-10"/>
          <w:sz w:val="20"/>
          <w:szCs w:val="20"/>
          <w:lang w:val="be-BY"/>
        </w:rPr>
        <w:t>ных даследчыкаў адносяцца лёсы ўдзельнікаў паўстання ў перыяд адмі</w:t>
      </w:r>
      <w:r w:rsidR="001B19CE">
        <w:rPr>
          <w:spacing w:val="-10"/>
          <w:sz w:val="20"/>
          <w:szCs w:val="20"/>
          <w:lang w:val="be-BY"/>
        </w:rPr>
        <w:softHyphen/>
      </w:r>
      <w:r w:rsidRPr="00B86BF9">
        <w:rPr>
          <w:spacing w:val="-10"/>
          <w:sz w:val="20"/>
          <w:szCs w:val="20"/>
          <w:lang w:val="be-BY"/>
        </w:rPr>
        <w:t>ністрацыйнай ссылкі ў аддаленыя рэгіёны Расійскай імперыі, а таксама асоб, жыццё якіх фрагментарна было звязана з беларускімі губернямі. На пер</w:t>
      </w:r>
      <w:r w:rsidR="001B19CE">
        <w:rPr>
          <w:spacing w:val="-10"/>
          <w:sz w:val="20"/>
          <w:szCs w:val="20"/>
          <w:lang w:val="be-BY"/>
        </w:rPr>
        <w:softHyphen/>
      </w:r>
      <w:r w:rsidRPr="00B86BF9">
        <w:rPr>
          <w:spacing w:val="-10"/>
          <w:sz w:val="20"/>
          <w:szCs w:val="20"/>
          <w:lang w:val="be-BY"/>
        </w:rPr>
        <w:t>шай з гэтых тэматык у дачыненні да паўстанцаў польскага паходжання зася</w:t>
      </w:r>
      <w:r w:rsidR="001B19CE">
        <w:rPr>
          <w:spacing w:val="-10"/>
          <w:sz w:val="20"/>
          <w:szCs w:val="20"/>
          <w:lang w:val="be-BY"/>
        </w:rPr>
        <w:softHyphen/>
      </w:r>
      <w:r w:rsidRPr="00B86BF9">
        <w:rPr>
          <w:spacing w:val="-10"/>
          <w:sz w:val="20"/>
          <w:szCs w:val="20"/>
          <w:lang w:val="be-BY"/>
        </w:rPr>
        <w:t>родж</w:t>
      </w:r>
      <w:r w:rsidR="001B19CE">
        <w:rPr>
          <w:spacing w:val="-10"/>
          <w:sz w:val="20"/>
          <w:szCs w:val="20"/>
          <w:lang w:val="be-BY"/>
        </w:rPr>
        <w:softHyphen/>
      </w:r>
      <w:r w:rsidRPr="00B86BF9">
        <w:rPr>
          <w:spacing w:val="-10"/>
          <w:sz w:val="20"/>
          <w:szCs w:val="20"/>
          <w:lang w:val="be-BY"/>
        </w:rPr>
        <w:t>ваецца прафесар кафедры гісторыі ХІХ ст</w:t>
      </w:r>
      <w:r w:rsidR="001B19CE">
        <w:rPr>
          <w:spacing w:val="-10"/>
          <w:sz w:val="20"/>
          <w:szCs w:val="20"/>
          <w:lang w:val="be-BY"/>
        </w:rPr>
        <w:t xml:space="preserve">. </w:t>
      </w:r>
      <w:r w:rsidRPr="00B86BF9">
        <w:rPr>
          <w:spacing w:val="-10"/>
          <w:sz w:val="20"/>
          <w:szCs w:val="20"/>
          <w:lang w:val="be-BY"/>
        </w:rPr>
        <w:t>аддзела гума</w:t>
      </w:r>
      <w:r w:rsidR="001B19CE">
        <w:rPr>
          <w:spacing w:val="-10"/>
          <w:sz w:val="20"/>
          <w:szCs w:val="20"/>
          <w:lang w:val="be-BY"/>
        </w:rPr>
        <w:softHyphen/>
      </w:r>
      <w:r w:rsidRPr="00B86BF9">
        <w:rPr>
          <w:spacing w:val="-10"/>
          <w:sz w:val="20"/>
          <w:szCs w:val="20"/>
          <w:lang w:val="be-BY"/>
        </w:rPr>
        <w:t>ні</w:t>
      </w:r>
      <w:r w:rsidR="001B19CE">
        <w:rPr>
          <w:spacing w:val="-10"/>
          <w:sz w:val="20"/>
          <w:szCs w:val="20"/>
          <w:lang w:val="be-BY"/>
        </w:rPr>
        <w:softHyphen/>
      </w:r>
      <w:r w:rsidRPr="00B86BF9">
        <w:rPr>
          <w:spacing w:val="-10"/>
          <w:sz w:val="20"/>
          <w:szCs w:val="20"/>
          <w:lang w:val="be-BY"/>
        </w:rPr>
        <w:t>тар</w:t>
      </w:r>
      <w:r w:rsidR="001B19CE">
        <w:rPr>
          <w:spacing w:val="-10"/>
          <w:sz w:val="20"/>
          <w:szCs w:val="20"/>
          <w:lang w:val="be-BY"/>
        </w:rPr>
        <w:softHyphen/>
      </w:r>
      <w:r w:rsidRPr="00B86BF9">
        <w:rPr>
          <w:spacing w:val="-10"/>
          <w:sz w:val="20"/>
          <w:szCs w:val="20"/>
          <w:lang w:val="be-BY"/>
        </w:rPr>
        <w:t>ных навук Ката</w:t>
      </w:r>
      <w:r w:rsidR="001B19CE">
        <w:rPr>
          <w:spacing w:val="-10"/>
          <w:sz w:val="20"/>
          <w:szCs w:val="20"/>
          <w:lang w:val="be-BY"/>
        </w:rPr>
        <w:softHyphen/>
      </w:r>
      <w:r w:rsidRPr="00B86BF9">
        <w:rPr>
          <w:spacing w:val="-10"/>
          <w:sz w:val="20"/>
          <w:szCs w:val="20"/>
          <w:lang w:val="be-BY"/>
        </w:rPr>
        <w:t>ліцкага ўніверсітэта ў Любліне Яна Паўла ІІ Яўген Нябельскі ў сва</w:t>
      </w:r>
      <w:r w:rsidR="001B19CE">
        <w:rPr>
          <w:spacing w:val="-10"/>
          <w:sz w:val="20"/>
          <w:szCs w:val="20"/>
          <w:lang w:val="be-BY"/>
        </w:rPr>
        <w:softHyphen/>
      </w:r>
      <w:r w:rsidRPr="00B86BF9">
        <w:rPr>
          <w:spacing w:val="-10"/>
          <w:sz w:val="20"/>
          <w:szCs w:val="20"/>
          <w:lang w:val="be-BY"/>
        </w:rPr>
        <w:t>ім апош</w:t>
      </w:r>
      <w:r w:rsidR="001B19CE">
        <w:rPr>
          <w:spacing w:val="-10"/>
          <w:sz w:val="20"/>
          <w:szCs w:val="20"/>
          <w:lang w:val="be-BY"/>
        </w:rPr>
        <w:softHyphen/>
      </w:r>
      <w:r w:rsidRPr="00B86BF9">
        <w:rPr>
          <w:spacing w:val="-10"/>
          <w:sz w:val="20"/>
          <w:szCs w:val="20"/>
          <w:lang w:val="be-BY"/>
        </w:rPr>
        <w:t>нім выданні. Гэтай тэматыкай ён займаецца паслядоўна на працягу апош</w:t>
      </w:r>
      <w:r w:rsidR="001B19CE">
        <w:rPr>
          <w:spacing w:val="-10"/>
          <w:sz w:val="20"/>
          <w:szCs w:val="20"/>
          <w:lang w:val="be-BY"/>
        </w:rPr>
        <w:softHyphen/>
      </w:r>
      <w:r w:rsidRPr="00B86BF9">
        <w:rPr>
          <w:spacing w:val="-10"/>
          <w:sz w:val="20"/>
          <w:szCs w:val="20"/>
          <w:lang w:val="be-BY"/>
        </w:rPr>
        <w:t>ніх дзесяцігоддзяў, пашыраючы крыніцавую базу матэрыяламі архі</w:t>
      </w:r>
      <w:r w:rsidR="001B19CE">
        <w:rPr>
          <w:spacing w:val="-10"/>
          <w:sz w:val="20"/>
          <w:szCs w:val="20"/>
          <w:lang w:val="be-BY"/>
        </w:rPr>
        <w:softHyphen/>
      </w:r>
      <w:r w:rsidRPr="00B86BF9">
        <w:rPr>
          <w:spacing w:val="-10"/>
          <w:sz w:val="20"/>
          <w:szCs w:val="20"/>
          <w:lang w:val="be-BY"/>
        </w:rPr>
        <w:t>ва</w:t>
      </w:r>
      <w:r w:rsidR="001B19CE">
        <w:rPr>
          <w:spacing w:val="-10"/>
          <w:sz w:val="20"/>
          <w:szCs w:val="20"/>
          <w:lang w:val="be-BY"/>
        </w:rPr>
        <w:softHyphen/>
      </w:r>
      <w:r w:rsidRPr="00B86BF9">
        <w:rPr>
          <w:spacing w:val="-10"/>
          <w:sz w:val="20"/>
          <w:szCs w:val="20"/>
          <w:lang w:val="be-BY"/>
        </w:rPr>
        <w:t>схо</w:t>
      </w:r>
      <w:r w:rsidR="001B19CE">
        <w:rPr>
          <w:spacing w:val="-10"/>
          <w:sz w:val="20"/>
          <w:szCs w:val="20"/>
          <w:lang w:val="be-BY"/>
        </w:rPr>
        <w:softHyphen/>
      </w:r>
      <w:r w:rsidRPr="00B86BF9">
        <w:rPr>
          <w:spacing w:val="-10"/>
          <w:sz w:val="20"/>
          <w:szCs w:val="20"/>
          <w:lang w:val="be-BY"/>
        </w:rPr>
        <w:t>вішчаў Расіі, Францыі</w:t>
      </w:r>
      <w:r w:rsidR="001B19CE">
        <w:rPr>
          <w:spacing w:val="-10"/>
          <w:sz w:val="20"/>
          <w:szCs w:val="20"/>
          <w:lang w:val="be-BY"/>
        </w:rPr>
        <w:t>,</w:t>
      </w:r>
      <w:r w:rsidRPr="00B86BF9">
        <w:rPr>
          <w:spacing w:val="-10"/>
          <w:sz w:val="20"/>
          <w:szCs w:val="20"/>
          <w:lang w:val="be-BY"/>
        </w:rPr>
        <w:t xml:space="preserve"> іншых краін. Улічваючы апошняе, перыядычна патра</w:t>
      </w:r>
      <w:r w:rsidR="001B19CE">
        <w:rPr>
          <w:spacing w:val="-10"/>
          <w:sz w:val="20"/>
          <w:szCs w:val="20"/>
          <w:lang w:val="be-BY"/>
        </w:rPr>
        <w:softHyphen/>
      </w:r>
      <w:r w:rsidRPr="00B86BF9">
        <w:rPr>
          <w:spacing w:val="-10"/>
          <w:sz w:val="20"/>
          <w:szCs w:val="20"/>
          <w:lang w:val="be-BY"/>
        </w:rPr>
        <w:t>буецца перагляд папярэдніх вынікаў і ажыццяўленн</w:t>
      </w:r>
      <w:r w:rsidR="00357399">
        <w:rPr>
          <w:spacing w:val="-10"/>
          <w:sz w:val="20"/>
          <w:szCs w:val="20"/>
          <w:lang w:val="be-BY"/>
        </w:rPr>
        <w:t>е</w:t>
      </w:r>
      <w:r w:rsidRPr="00B86BF9">
        <w:rPr>
          <w:spacing w:val="-10"/>
          <w:sz w:val="20"/>
          <w:szCs w:val="20"/>
          <w:lang w:val="be-BY"/>
        </w:rPr>
        <w:t xml:space="preserve"> перавыдання пэў</w:t>
      </w:r>
      <w:r w:rsidR="001B19CE">
        <w:rPr>
          <w:spacing w:val="-10"/>
          <w:sz w:val="20"/>
          <w:szCs w:val="20"/>
          <w:lang w:val="be-BY"/>
        </w:rPr>
        <w:softHyphen/>
      </w:r>
      <w:r w:rsidRPr="00B86BF9">
        <w:rPr>
          <w:spacing w:val="-10"/>
          <w:sz w:val="20"/>
          <w:szCs w:val="20"/>
          <w:lang w:val="be-BY"/>
        </w:rPr>
        <w:t>ных прац, што было зроблена Я.</w:t>
      </w:r>
      <w:r w:rsidR="00931DCB" w:rsidRPr="00B86BF9">
        <w:rPr>
          <w:spacing w:val="-10"/>
          <w:sz w:val="20"/>
          <w:szCs w:val="20"/>
          <w:lang w:val="be-BY"/>
        </w:rPr>
        <w:t> </w:t>
      </w:r>
      <w:r w:rsidRPr="00B86BF9">
        <w:rPr>
          <w:spacing w:val="-10"/>
          <w:sz w:val="20"/>
          <w:szCs w:val="20"/>
          <w:lang w:val="be-BY"/>
        </w:rPr>
        <w:t xml:space="preserve">Нябельскім. У сваёй новай кнізе </w:t>
      </w:r>
      <w:r w:rsidR="007C3FB4" w:rsidRPr="00B86BF9">
        <w:rPr>
          <w:spacing w:val="-10"/>
          <w:sz w:val="20"/>
          <w:szCs w:val="20"/>
          <w:lang w:val="be-BY"/>
        </w:rPr>
        <w:t>«</w:t>
      </w:r>
      <w:r w:rsidRPr="00B86BF9">
        <w:rPr>
          <w:spacing w:val="-10"/>
          <w:sz w:val="20"/>
          <w:szCs w:val="20"/>
          <w:lang w:val="pl-PL"/>
        </w:rPr>
        <w:t>Zes</w:t>
      </w:r>
      <w:r w:rsidRPr="00B86BF9">
        <w:rPr>
          <w:spacing w:val="-10"/>
          <w:sz w:val="20"/>
          <w:szCs w:val="20"/>
          <w:lang w:val="be-BY"/>
        </w:rPr>
        <w:t>ł</w:t>
      </w:r>
      <w:r w:rsidRPr="00B86BF9">
        <w:rPr>
          <w:spacing w:val="-10"/>
          <w:sz w:val="20"/>
          <w:szCs w:val="20"/>
          <w:lang w:val="pl-PL"/>
        </w:rPr>
        <w:t>a</w:t>
      </w:r>
      <w:r w:rsidRPr="00B86BF9">
        <w:rPr>
          <w:spacing w:val="-10"/>
          <w:sz w:val="20"/>
          <w:szCs w:val="20"/>
          <w:lang w:val="be-BY"/>
        </w:rPr>
        <w:t>ń</w:t>
      </w:r>
      <w:r w:rsidRPr="00B86BF9">
        <w:rPr>
          <w:spacing w:val="-10"/>
          <w:sz w:val="20"/>
          <w:szCs w:val="20"/>
          <w:lang w:val="pl-PL"/>
        </w:rPr>
        <w:t>cy</w:t>
      </w:r>
      <w:r w:rsidRPr="00B86BF9">
        <w:rPr>
          <w:spacing w:val="-10"/>
          <w:sz w:val="20"/>
          <w:szCs w:val="20"/>
          <w:lang w:val="be-BY"/>
        </w:rPr>
        <w:t xml:space="preserve"> </w:t>
      </w:r>
      <w:r w:rsidRPr="00B86BF9">
        <w:rPr>
          <w:spacing w:val="-10"/>
          <w:sz w:val="20"/>
          <w:szCs w:val="20"/>
          <w:lang w:val="pl-PL"/>
        </w:rPr>
        <w:t>poko</w:t>
      </w:r>
      <w:r w:rsidR="001B19CE">
        <w:rPr>
          <w:spacing w:val="-10"/>
          <w:sz w:val="20"/>
          <w:szCs w:val="20"/>
          <w:lang w:val="be-BY"/>
        </w:rPr>
        <w:softHyphen/>
      </w:r>
      <w:r w:rsidRPr="00B86BF9">
        <w:rPr>
          <w:spacing w:val="-10"/>
          <w:sz w:val="20"/>
          <w:szCs w:val="20"/>
          <w:lang w:val="pl-PL"/>
        </w:rPr>
        <w:t>lenia</w:t>
      </w:r>
      <w:r w:rsidRPr="00B86BF9">
        <w:rPr>
          <w:spacing w:val="-10"/>
          <w:sz w:val="20"/>
          <w:szCs w:val="20"/>
          <w:lang w:val="be-BY"/>
        </w:rPr>
        <w:t xml:space="preserve"> 1863: </w:t>
      </w:r>
      <w:r w:rsidRPr="00B86BF9">
        <w:rPr>
          <w:spacing w:val="-10"/>
          <w:sz w:val="20"/>
          <w:szCs w:val="20"/>
          <w:lang w:val="pl-PL"/>
        </w:rPr>
        <w:t>siedem</w:t>
      </w:r>
      <w:r w:rsidRPr="00B86BF9">
        <w:rPr>
          <w:spacing w:val="-10"/>
          <w:sz w:val="20"/>
          <w:szCs w:val="20"/>
          <w:lang w:val="be-BY"/>
        </w:rPr>
        <w:t xml:space="preserve"> </w:t>
      </w:r>
      <w:r w:rsidRPr="00B86BF9">
        <w:rPr>
          <w:spacing w:val="-10"/>
          <w:sz w:val="20"/>
          <w:szCs w:val="20"/>
          <w:lang w:val="pl-PL"/>
        </w:rPr>
        <w:t>historii</w:t>
      </w:r>
      <w:r w:rsidR="007C3FB4" w:rsidRPr="00B86BF9">
        <w:rPr>
          <w:spacing w:val="-10"/>
          <w:sz w:val="20"/>
          <w:szCs w:val="20"/>
          <w:lang w:val="be-BY"/>
        </w:rPr>
        <w:t>»</w:t>
      </w:r>
      <w:r w:rsidRPr="00B86BF9">
        <w:rPr>
          <w:spacing w:val="-10"/>
          <w:sz w:val="20"/>
          <w:szCs w:val="20"/>
          <w:lang w:val="be-BY"/>
        </w:rPr>
        <w:t xml:space="preserve"> ён звярнуўся непасрэдна да лёсаў сямі асоб, якія апынуліся ва ўсходніх рэгіёнах Расійскай імперыі, і іх блізкіх. Пяць з гэтых гісторый публікуюцца з дапаўненнямі да папярэдніх публікацый [</w:t>
      </w:r>
      <w:r w:rsidRPr="00B86BF9">
        <w:rPr>
          <w:spacing w:val="-10"/>
          <w:sz w:val="20"/>
          <w:szCs w:val="20"/>
          <w:lang w:val="be-BY"/>
        </w:rPr>
        <w:fldChar w:fldCharType="begin"/>
      </w:r>
      <w:r w:rsidRPr="00B86BF9">
        <w:rPr>
          <w:spacing w:val="-10"/>
          <w:sz w:val="20"/>
          <w:szCs w:val="20"/>
          <w:lang w:val="be-BY"/>
        </w:rPr>
        <w:instrText xml:space="preserve"> REF _Ref44430224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17</w:t>
      </w:r>
      <w:r w:rsidRPr="00B86BF9">
        <w:rPr>
          <w:spacing w:val="-10"/>
          <w:sz w:val="20"/>
          <w:szCs w:val="20"/>
        </w:rPr>
        <w:fldChar w:fldCharType="end"/>
      </w:r>
      <w:r w:rsidR="007C3FB4"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_Ref44603632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20</w:t>
      </w:r>
      <w:r w:rsidRPr="00B86BF9">
        <w:rPr>
          <w:spacing w:val="-10"/>
          <w:sz w:val="20"/>
          <w:szCs w:val="20"/>
        </w:rPr>
        <w:fldChar w:fldCharType="end"/>
      </w:r>
      <w:r w:rsidRPr="00B86BF9">
        <w:rPr>
          <w:spacing w:val="-10"/>
          <w:sz w:val="20"/>
          <w:szCs w:val="20"/>
          <w:lang w:val="be-BY"/>
        </w:rPr>
        <w:t>] на падставе матэрыялаў са сховішчаў Дзяржаўнага архіва Расійскай Федэ</w:t>
      </w:r>
      <w:r w:rsidR="001B19CE">
        <w:rPr>
          <w:spacing w:val="-10"/>
          <w:sz w:val="20"/>
          <w:szCs w:val="20"/>
          <w:lang w:val="be-BY"/>
        </w:rPr>
        <w:softHyphen/>
      </w:r>
      <w:r w:rsidRPr="00B86BF9">
        <w:rPr>
          <w:spacing w:val="-10"/>
          <w:sz w:val="20"/>
          <w:szCs w:val="20"/>
          <w:lang w:val="be-BY"/>
        </w:rPr>
        <w:t>ра</w:t>
      </w:r>
      <w:r w:rsidR="001B19CE">
        <w:rPr>
          <w:spacing w:val="-10"/>
          <w:sz w:val="20"/>
          <w:szCs w:val="20"/>
          <w:lang w:val="be-BY"/>
        </w:rPr>
        <w:softHyphen/>
      </w:r>
      <w:r w:rsidRPr="00B86BF9">
        <w:rPr>
          <w:spacing w:val="-10"/>
          <w:sz w:val="20"/>
          <w:szCs w:val="20"/>
          <w:lang w:val="be-BY"/>
        </w:rPr>
        <w:t>цыі (ДАРФ), Дзяржаўнага архіва Іркуцкай вобласці, Галоўнага архіва стара</w:t>
      </w:r>
      <w:r w:rsidR="001B19CE">
        <w:rPr>
          <w:spacing w:val="-10"/>
          <w:sz w:val="20"/>
          <w:szCs w:val="20"/>
          <w:lang w:val="be-BY"/>
        </w:rPr>
        <w:softHyphen/>
      </w:r>
      <w:r w:rsidRPr="00B86BF9">
        <w:rPr>
          <w:spacing w:val="-10"/>
          <w:sz w:val="20"/>
          <w:szCs w:val="20"/>
          <w:lang w:val="be-BY"/>
        </w:rPr>
        <w:t>жыт</w:t>
      </w:r>
      <w:r w:rsidR="001B19CE">
        <w:rPr>
          <w:spacing w:val="-10"/>
          <w:sz w:val="20"/>
          <w:szCs w:val="20"/>
          <w:lang w:val="be-BY"/>
        </w:rPr>
        <w:softHyphen/>
      </w:r>
      <w:r w:rsidRPr="00B86BF9">
        <w:rPr>
          <w:spacing w:val="-10"/>
          <w:sz w:val="20"/>
          <w:szCs w:val="20"/>
          <w:lang w:val="be-BY"/>
        </w:rPr>
        <w:t>ных актаў (Варшава), Дзяржаўнага архіва ў Любліне, Польскай бібліятэкі ў Парыжы, а таксама перыядычнага друку. Адметнай рысай дадзенага біягра</w:t>
      </w:r>
      <w:r w:rsidR="001B19CE">
        <w:rPr>
          <w:spacing w:val="-10"/>
          <w:sz w:val="20"/>
          <w:szCs w:val="20"/>
          <w:lang w:val="be-BY"/>
        </w:rPr>
        <w:softHyphen/>
      </w:r>
      <w:r w:rsidRPr="00B86BF9">
        <w:rPr>
          <w:spacing w:val="-10"/>
          <w:sz w:val="20"/>
          <w:szCs w:val="20"/>
          <w:lang w:val="be-BY"/>
        </w:rPr>
        <w:t>фіч</w:t>
      </w:r>
      <w:r w:rsidR="001B19CE">
        <w:rPr>
          <w:spacing w:val="-10"/>
          <w:sz w:val="20"/>
          <w:szCs w:val="20"/>
          <w:lang w:val="be-BY"/>
        </w:rPr>
        <w:softHyphen/>
      </w:r>
      <w:r w:rsidRPr="00B86BF9">
        <w:rPr>
          <w:spacing w:val="-10"/>
          <w:sz w:val="20"/>
          <w:szCs w:val="20"/>
          <w:lang w:val="be-BY"/>
        </w:rPr>
        <w:t>нага даследавання з</w:t>
      </w:r>
      <w:r w:rsidR="007C3FB4" w:rsidRPr="00B86BF9">
        <w:rPr>
          <w:spacing w:val="-10"/>
          <w:sz w:val="20"/>
          <w:szCs w:val="20"/>
          <w:lang w:val="be-BY"/>
        </w:rPr>
        <w:t>’</w:t>
      </w:r>
      <w:r w:rsidRPr="00B86BF9">
        <w:rPr>
          <w:spacing w:val="-10"/>
          <w:sz w:val="20"/>
          <w:szCs w:val="20"/>
          <w:lang w:val="be-BY"/>
        </w:rPr>
        <w:t>яўляецца факусіраванне на кантэкстуальных аспектах, якія заключаюцца ў сувязі паміж асобай і сацыяльнымі, палітычнымі, экана</w:t>
      </w:r>
      <w:r w:rsidR="001B19CE">
        <w:rPr>
          <w:spacing w:val="-10"/>
          <w:sz w:val="20"/>
          <w:szCs w:val="20"/>
          <w:lang w:val="be-BY"/>
        </w:rPr>
        <w:softHyphen/>
      </w:r>
      <w:r w:rsidRPr="00B86BF9">
        <w:rPr>
          <w:spacing w:val="-10"/>
          <w:sz w:val="20"/>
          <w:szCs w:val="20"/>
          <w:lang w:val="be-BY"/>
        </w:rPr>
        <w:t>міч</w:t>
      </w:r>
      <w:r w:rsidR="001B19CE">
        <w:rPr>
          <w:spacing w:val="-10"/>
          <w:sz w:val="20"/>
          <w:szCs w:val="20"/>
          <w:lang w:val="be-BY"/>
        </w:rPr>
        <w:softHyphen/>
      </w:r>
      <w:r w:rsidRPr="00B86BF9">
        <w:rPr>
          <w:spacing w:val="-10"/>
          <w:sz w:val="20"/>
          <w:szCs w:val="20"/>
          <w:lang w:val="be-BY"/>
        </w:rPr>
        <w:t xml:space="preserve">нымі фактарамі, </w:t>
      </w:r>
      <w:r w:rsidR="00357399">
        <w:rPr>
          <w:spacing w:val="-10"/>
          <w:sz w:val="20"/>
          <w:szCs w:val="20"/>
          <w:lang w:val="be-BY"/>
        </w:rPr>
        <w:t>што</w:t>
      </w:r>
      <w:r w:rsidRPr="00B86BF9">
        <w:rPr>
          <w:spacing w:val="-10"/>
          <w:sz w:val="20"/>
          <w:szCs w:val="20"/>
          <w:lang w:val="be-BY"/>
        </w:rPr>
        <w:t xml:space="preserve"> ўпл</w:t>
      </w:r>
      <w:r w:rsidR="001B19CE">
        <w:rPr>
          <w:spacing w:val="-10"/>
          <w:sz w:val="20"/>
          <w:szCs w:val="20"/>
          <w:lang w:val="be-BY"/>
        </w:rPr>
        <w:t>ы</w:t>
      </w:r>
      <w:r w:rsidRPr="00B86BF9">
        <w:rPr>
          <w:spacing w:val="-10"/>
          <w:sz w:val="20"/>
          <w:szCs w:val="20"/>
          <w:lang w:val="be-BY"/>
        </w:rPr>
        <w:t>ваюць на яго/яе жыццё, з элементамі праса</w:t>
      </w:r>
      <w:r w:rsidR="001B19CE">
        <w:rPr>
          <w:spacing w:val="-10"/>
          <w:sz w:val="20"/>
          <w:szCs w:val="20"/>
          <w:lang w:val="be-BY"/>
        </w:rPr>
        <w:softHyphen/>
      </w:r>
      <w:r w:rsidRPr="00B86BF9">
        <w:rPr>
          <w:spacing w:val="-10"/>
          <w:sz w:val="20"/>
          <w:szCs w:val="20"/>
          <w:lang w:val="be-BY"/>
        </w:rPr>
        <w:t>па</w:t>
      </w:r>
      <w:r w:rsidR="001B19CE">
        <w:rPr>
          <w:spacing w:val="-10"/>
          <w:sz w:val="20"/>
          <w:szCs w:val="20"/>
          <w:lang w:val="be-BY"/>
        </w:rPr>
        <w:softHyphen/>
      </w:r>
      <w:r w:rsidRPr="00B86BF9">
        <w:rPr>
          <w:spacing w:val="-10"/>
          <w:sz w:val="20"/>
          <w:szCs w:val="20"/>
          <w:lang w:val="be-BY"/>
        </w:rPr>
        <w:t>гра</w:t>
      </w:r>
      <w:r w:rsidR="001B19CE">
        <w:rPr>
          <w:spacing w:val="-10"/>
          <w:sz w:val="20"/>
          <w:szCs w:val="20"/>
          <w:lang w:val="be-BY"/>
        </w:rPr>
        <w:softHyphen/>
      </w:r>
      <w:r w:rsidRPr="00B86BF9">
        <w:rPr>
          <w:spacing w:val="-10"/>
          <w:sz w:val="20"/>
          <w:szCs w:val="20"/>
          <w:lang w:val="be-BY"/>
        </w:rPr>
        <w:t>фіч</w:t>
      </w:r>
      <w:r w:rsidR="001B19CE">
        <w:rPr>
          <w:spacing w:val="-10"/>
          <w:sz w:val="20"/>
          <w:szCs w:val="20"/>
          <w:lang w:val="be-BY"/>
        </w:rPr>
        <w:softHyphen/>
      </w:r>
      <w:r w:rsidRPr="00B86BF9">
        <w:rPr>
          <w:spacing w:val="-10"/>
          <w:sz w:val="20"/>
          <w:szCs w:val="20"/>
          <w:lang w:val="be-BY"/>
        </w:rPr>
        <w:t>нага падыходу.</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 xml:space="preserve">Сем гісторый падзелены Я. Нябельскім на дзве часткі пад тытуламі </w:t>
      </w:r>
      <w:r w:rsidR="007C3FB4" w:rsidRPr="00B86BF9">
        <w:rPr>
          <w:spacing w:val="-10"/>
          <w:sz w:val="20"/>
          <w:szCs w:val="20"/>
          <w:lang w:val="be-BY"/>
        </w:rPr>
        <w:t>«</w:t>
      </w:r>
      <w:r w:rsidRPr="00B86BF9">
        <w:rPr>
          <w:spacing w:val="-10"/>
          <w:sz w:val="20"/>
          <w:szCs w:val="20"/>
          <w:lang w:val="pl-PL"/>
        </w:rPr>
        <w:t>S</w:t>
      </w:r>
      <w:r w:rsidRPr="00B86BF9">
        <w:rPr>
          <w:spacing w:val="-10"/>
          <w:sz w:val="20"/>
          <w:szCs w:val="20"/>
          <w:lang w:val="be-BY"/>
        </w:rPr>
        <w:t>у</w:t>
      </w:r>
      <w:r w:rsidRPr="00B86BF9">
        <w:rPr>
          <w:spacing w:val="-10"/>
          <w:sz w:val="20"/>
          <w:szCs w:val="20"/>
          <w:lang w:val="pl-PL"/>
        </w:rPr>
        <w:t>be</w:t>
      </w:r>
      <w:r w:rsidR="001B19CE">
        <w:rPr>
          <w:spacing w:val="-10"/>
          <w:sz w:val="20"/>
          <w:szCs w:val="20"/>
          <w:lang w:val="be-BY"/>
        </w:rPr>
        <w:softHyphen/>
      </w:r>
      <w:r w:rsidRPr="00B86BF9">
        <w:rPr>
          <w:spacing w:val="-10"/>
          <w:sz w:val="20"/>
          <w:szCs w:val="20"/>
          <w:lang w:val="pl-PL"/>
        </w:rPr>
        <w:t>ria</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pl-PL"/>
        </w:rPr>
        <w:t>i</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pl-PL"/>
        </w:rPr>
        <w:t>Sybir</w:t>
      </w:r>
      <w:r w:rsidR="007C3FB4" w:rsidRPr="00B86BF9">
        <w:rPr>
          <w:spacing w:val="-10"/>
          <w:sz w:val="20"/>
          <w:szCs w:val="20"/>
          <w:lang w:val="be-BY"/>
        </w:rPr>
        <w:t>»</w:t>
      </w:r>
      <w:r w:rsidRPr="00B86BF9">
        <w:rPr>
          <w:spacing w:val="-10"/>
          <w:sz w:val="20"/>
          <w:szCs w:val="20"/>
          <w:lang w:val="be-BY"/>
        </w:rPr>
        <w:t>. Першую аўтар звязвае з геаграфічным палажэннем, а дру</w:t>
      </w:r>
      <w:r w:rsidR="001B19CE">
        <w:rPr>
          <w:spacing w:val="-10"/>
          <w:sz w:val="20"/>
          <w:szCs w:val="20"/>
          <w:lang w:val="be-BY"/>
        </w:rPr>
        <w:softHyphen/>
      </w:r>
      <w:r w:rsidRPr="00B86BF9">
        <w:rPr>
          <w:spacing w:val="-10"/>
          <w:sz w:val="20"/>
          <w:szCs w:val="20"/>
          <w:lang w:val="be-BY"/>
        </w:rPr>
        <w:t>гую</w:t>
      </w:r>
      <w:r w:rsidR="007C3FB4" w:rsidRPr="00B86BF9">
        <w:rPr>
          <w:spacing w:val="-10"/>
          <w:sz w:val="20"/>
          <w:szCs w:val="20"/>
          <w:lang w:val="be-BY"/>
        </w:rPr>
        <w:t xml:space="preserve"> — </w:t>
      </w:r>
      <w:r w:rsidRPr="00B86BF9">
        <w:rPr>
          <w:spacing w:val="-10"/>
          <w:sz w:val="20"/>
          <w:szCs w:val="20"/>
          <w:lang w:val="be-BY"/>
        </w:rPr>
        <w:t>з ужываннем русіфікаванай назвы рэгіёна ва ўспамінах сасланых і гіс</w:t>
      </w:r>
      <w:r w:rsidR="001B19CE">
        <w:rPr>
          <w:spacing w:val="-10"/>
          <w:sz w:val="20"/>
          <w:szCs w:val="20"/>
          <w:lang w:val="be-BY"/>
        </w:rPr>
        <w:softHyphen/>
      </w:r>
      <w:r w:rsidRPr="00B86BF9">
        <w:rPr>
          <w:spacing w:val="-10"/>
          <w:sz w:val="20"/>
          <w:szCs w:val="20"/>
          <w:lang w:val="be-BY"/>
        </w:rPr>
        <w:t>та</w:t>
      </w:r>
      <w:r w:rsidR="001B19CE">
        <w:rPr>
          <w:spacing w:val="-10"/>
          <w:sz w:val="20"/>
          <w:szCs w:val="20"/>
          <w:lang w:val="be-BY"/>
        </w:rPr>
        <w:softHyphen/>
      </w:r>
      <w:r w:rsidRPr="00B86BF9">
        <w:rPr>
          <w:spacing w:val="-10"/>
          <w:sz w:val="20"/>
          <w:szCs w:val="20"/>
          <w:lang w:val="be-BY"/>
        </w:rPr>
        <w:t>рыяграфіі. Такім чынам</w:t>
      </w:r>
      <w:r w:rsidR="001B19CE">
        <w:rPr>
          <w:spacing w:val="-10"/>
          <w:sz w:val="20"/>
          <w:szCs w:val="20"/>
          <w:lang w:val="be-BY"/>
        </w:rPr>
        <w:t>,</w:t>
      </w:r>
      <w:r w:rsidRPr="00B86BF9">
        <w:rPr>
          <w:spacing w:val="-10"/>
          <w:sz w:val="20"/>
          <w:szCs w:val="20"/>
          <w:lang w:val="be-BY"/>
        </w:rPr>
        <w:t xml:space="preserve"> ён разводзіць месца жыхарства сасланых і іх успры</w:t>
      </w:r>
      <w:r w:rsidR="001B19CE">
        <w:rPr>
          <w:spacing w:val="-10"/>
          <w:sz w:val="20"/>
          <w:szCs w:val="20"/>
          <w:lang w:val="be-BY"/>
        </w:rPr>
        <w:softHyphen/>
      </w:r>
      <w:r w:rsidRPr="00B86BF9">
        <w:rPr>
          <w:spacing w:val="-10"/>
          <w:sz w:val="20"/>
          <w:szCs w:val="20"/>
          <w:lang w:val="be-BY"/>
        </w:rPr>
        <w:t>ман</w:t>
      </w:r>
      <w:r w:rsidR="001B19CE">
        <w:rPr>
          <w:spacing w:val="-10"/>
          <w:sz w:val="20"/>
          <w:szCs w:val="20"/>
          <w:lang w:val="be-BY"/>
        </w:rPr>
        <w:softHyphen/>
      </w:r>
      <w:r w:rsidRPr="00B86BF9">
        <w:rPr>
          <w:spacing w:val="-10"/>
          <w:sz w:val="20"/>
          <w:szCs w:val="20"/>
          <w:lang w:val="be-BY"/>
        </w:rPr>
        <w:t>не рэчаіснасці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 8</w:t>
      </w:r>
      <w:r w:rsidR="004471FF" w:rsidRPr="00B86BF9">
        <w:rPr>
          <w:spacing w:val="-10"/>
          <w:sz w:val="20"/>
          <w:szCs w:val="20"/>
          <w:lang w:val="be-BY"/>
        </w:rPr>
        <w:t>—</w:t>
      </w:r>
      <w:r w:rsidRPr="00B86BF9">
        <w:rPr>
          <w:spacing w:val="-10"/>
          <w:sz w:val="20"/>
          <w:szCs w:val="20"/>
          <w:lang w:val="be-BY"/>
        </w:rPr>
        <w:t>9]. У першай частцы змешчаны звесткі пра маста</w:t>
      </w:r>
      <w:r w:rsidR="001B19CE">
        <w:rPr>
          <w:spacing w:val="-10"/>
          <w:sz w:val="20"/>
          <w:szCs w:val="20"/>
          <w:lang w:val="be-BY"/>
        </w:rPr>
        <w:softHyphen/>
      </w:r>
      <w:r w:rsidRPr="00B86BF9">
        <w:rPr>
          <w:spacing w:val="-10"/>
          <w:sz w:val="20"/>
          <w:szCs w:val="20"/>
          <w:lang w:val="be-BY"/>
        </w:rPr>
        <w:t>ка Станіслава Вронскага, святара-этнографа Яна Хілічкоўскага і лекара Юза</w:t>
      </w:r>
      <w:r w:rsidR="001B19CE">
        <w:rPr>
          <w:spacing w:val="-10"/>
          <w:sz w:val="20"/>
          <w:szCs w:val="20"/>
          <w:lang w:val="be-BY"/>
        </w:rPr>
        <w:softHyphen/>
      </w:r>
      <w:r w:rsidRPr="00B86BF9">
        <w:rPr>
          <w:spacing w:val="-10"/>
          <w:sz w:val="20"/>
          <w:szCs w:val="20"/>
          <w:lang w:val="be-BY"/>
        </w:rPr>
        <w:t>фа Лагоўскага, для якіх пражыванне ў Байкальскім рэгіёне стала фраг</w:t>
      </w:r>
      <w:r w:rsidR="001B19CE">
        <w:rPr>
          <w:spacing w:val="-10"/>
          <w:sz w:val="20"/>
          <w:szCs w:val="20"/>
          <w:lang w:val="be-BY"/>
        </w:rPr>
        <w:softHyphen/>
      </w:r>
      <w:r w:rsidRPr="00B86BF9">
        <w:rPr>
          <w:spacing w:val="-10"/>
          <w:sz w:val="20"/>
          <w:szCs w:val="20"/>
          <w:lang w:val="be-BY"/>
        </w:rPr>
        <w:lastRenderedPageBreak/>
        <w:t>мен</w:t>
      </w:r>
      <w:r w:rsidR="001B19CE">
        <w:rPr>
          <w:spacing w:val="-10"/>
          <w:sz w:val="20"/>
          <w:szCs w:val="20"/>
          <w:lang w:val="be-BY"/>
        </w:rPr>
        <w:softHyphen/>
      </w:r>
      <w:r w:rsidRPr="00B86BF9">
        <w:rPr>
          <w:spacing w:val="-10"/>
          <w:sz w:val="20"/>
          <w:szCs w:val="20"/>
          <w:lang w:val="be-BY"/>
        </w:rPr>
        <w:t>там бія</w:t>
      </w:r>
      <w:r w:rsidR="001B19CE">
        <w:rPr>
          <w:spacing w:val="-10"/>
          <w:sz w:val="20"/>
          <w:szCs w:val="20"/>
          <w:lang w:val="be-BY"/>
        </w:rPr>
        <w:softHyphen/>
      </w:r>
      <w:r w:rsidRPr="00B86BF9">
        <w:rPr>
          <w:spacing w:val="-10"/>
          <w:sz w:val="20"/>
          <w:szCs w:val="20"/>
          <w:lang w:val="be-BY"/>
        </w:rPr>
        <w:t>графіі. У другой частцы прадстаўлены лёсы забітага злачынцамі напя</w:t>
      </w:r>
      <w:r w:rsidR="001B19CE">
        <w:rPr>
          <w:spacing w:val="-10"/>
          <w:sz w:val="20"/>
          <w:szCs w:val="20"/>
          <w:lang w:val="be-BY"/>
        </w:rPr>
        <w:softHyphen/>
      </w:r>
      <w:r w:rsidRPr="00B86BF9">
        <w:rPr>
          <w:spacing w:val="-10"/>
          <w:sz w:val="20"/>
          <w:szCs w:val="20"/>
          <w:lang w:val="be-BY"/>
        </w:rPr>
        <w:t>рэ</w:t>
      </w:r>
      <w:r w:rsidR="001B19CE">
        <w:rPr>
          <w:spacing w:val="-10"/>
          <w:sz w:val="20"/>
          <w:szCs w:val="20"/>
          <w:lang w:val="be-BY"/>
        </w:rPr>
        <w:softHyphen/>
      </w:r>
      <w:r w:rsidRPr="00B86BF9">
        <w:rPr>
          <w:spacing w:val="-10"/>
          <w:sz w:val="20"/>
          <w:szCs w:val="20"/>
          <w:lang w:val="be-BY"/>
        </w:rPr>
        <w:t>дад</w:t>
      </w:r>
      <w:r w:rsidR="001B19CE">
        <w:rPr>
          <w:spacing w:val="-10"/>
          <w:sz w:val="20"/>
          <w:szCs w:val="20"/>
          <w:lang w:val="be-BY"/>
        </w:rPr>
        <w:softHyphen/>
      </w:r>
      <w:r w:rsidRPr="00B86BF9">
        <w:rPr>
          <w:spacing w:val="-10"/>
          <w:sz w:val="20"/>
          <w:szCs w:val="20"/>
          <w:lang w:val="be-BY"/>
        </w:rPr>
        <w:t>ні звароту дадому Яна Шумскага, аднаго з арганізатараў паўстання 1866 г. у Забайкаллі Густава Шарамовіча, актыўнага ўдзельніка паўстання 1863</w:t>
      </w:r>
      <w:r w:rsidR="007C3FB4" w:rsidRPr="00B86BF9">
        <w:rPr>
          <w:spacing w:val="-10"/>
          <w:sz w:val="20"/>
          <w:szCs w:val="20"/>
          <w:lang w:val="be-BY"/>
        </w:rPr>
        <w:t>—</w:t>
      </w:r>
      <w:r w:rsidRPr="00B86BF9">
        <w:rPr>
          <w:spacing w:val="-10"/>
          <w:sz w:val="20"/>
          <w:szCs w:val="20"/>
          <w:lang w:val="be-BY"/>
        </w:rPr>
        <w:t xml:space="preserve">1864 гг. і эмігранта, які з Францыі вярнуўся на </w:t>
      </w:r>
      <w:r w:rsidR="001B19CE" w:rsidRPr="00B86BF9">
        <w:rPr>
          <w:spacing w:val="-10"/>
          <w:sz w:val="20"/>
          <w:szCs w:val="20"/>
          <w:lang w:val="be-BY"/>
        </w:rPr>
        <w:t>радзіму</w:t>
      </w:r>
      <w:r w:rsidRPr="00B86BF9">
        <w:rPr>
          <w:spacing w:val="-10"/>
          <w:sz w:val="20"/>
          <w:szCs w:val="20"/>
          <w:lang w:val="be-BY"/>
        </w:rPr>
        <w:t>, але быў арыш</w:t>
      </w:r>
      <w:r w:rsidR="001B19CE">
        <w:rPr>
          <w:spacing w:val="-10"/>
          <w:sz w:val="20"/>
          <w:szCs w:val="20"/>
          <w:lang w:val="be-BY"/>
        </w:rPr>
        <w:softHyphen/>
      </w:r>
      <w:r w:rsidRPr="00B86BF9">
        <w:rPr>
          <w:spacing w:val="-10"/>
          <w:sz w:val="20"/>
          <w:szCs w:val="20"/>
          <w:lang w:val="be-BY"/>
        </w:rPr>
        <w:t>та</w:t>
      </w:r>
      <w:r w:rsidR="001B19CE">
        <w:rPr>
          <w:spacing w:val="-10"/>
          <w:sz w:val="20"/>
          <w:szCs w:val="20"/>
          <w:lang w:val="be-BY"/>
        </w:rPr>
        <w:softHyphen/>
      </w:r>
      <w:r w:rsidRPr="00B86BF9">
        <w:rPr>
          <w:spacing w:val="-10"/>
          <w:sz w:val="20"/>
          <w:szCs w:val="20"/>
          <w:lang w:val="be-BY"/>
        </w:rPr>
        <w:t>ваны і сасла</w:t>
      </w:r>
      <w:r w:rsidR="001B19CE">
        <w:rPr>
          <w:spacing w:val="-10"/>
          <w:sz w:val="20"/>
          <w:szCs w:val="20"/>
          <w:lang w:val="be-BY"/>
        </w:rPr>
        <w:softHyphen/>
      </w:r>
      <w:r w:rsidRPr="00B86BF9">
        <w:rPr>
          <w:spacing w:val="-10"/>
          <w:sz w:val="20"/>
          <w:szCs w:val="20"/>
          <w:lang w:val="be-BY"/>
        </w:rPr>
        <w:t>ны, Кароля Крысінскага, братоў Яна і Юзафа Сівінскіх, якія спра</w:t>
      </w:r>
      <w:r w:rsidR="001B19CE">
        <w:rPr>
          <w:spacing w:val="-10"/>
          <w:sz w:val="20"/>
          <w:szCs w:val="20"/>
          <w:lang w:val="be-BY"/>
        </w:rPr>
        <w:softHyphen/>
      </w:r>
      <w:r w:rsidRPr="00B86BF9">
        <w:rPr>
          <w:spacing w:val="-10"/>
          <w:sz w:val="20"/>
          <w:szCs w:val="20"/>
          <w:lang w:val="be-BY"/>
        </w:rPr>
        <w:t>ба</w:t>
      </w:r>
      <w:r w:rsidR="001B19CE" w:rsidRPr="00B86BF9">
        <w:rPr>
          <w:spacing w:val="-10"/>
          <w:sz w:val="20"/>
          <w:szCs w:val="20"/>
          <w:lang w:val="be-BY"/>
        </w:rPr>
        <w:t>ва</w:t>
      </w:r>
      <w:r w:rsidRPr="00B86BF9">
        <w:rPr>
          <w:spacing w:val="-10"/>
          <w:sz w:val="20"/>
          <w:szCs w:val="20"/>
          <w:lang w:val="be-BY"/>
        </w:rPr>
        <w:t>лі арга</w:t>
      </w:r>
      <w:r w:rsidR="001B19CE">
        <w:rPr>
          <w:spacing w:val="-10"/>
          <w:sz w:val="20"/>
          <w:szCs w:val="20"/>
          <w:lang w:val="be-BY"/>
        </w:rPr>
        <w:softHyphen/>
      </w:r>
      <w:r w:rsidRPr="00B86BF9">
        <w:rPr>
          <w:spacing w:val="-10"/>
          <w:sz w:val="20"/>
          <w:szCs w:val="20"/>
          <w:lang w:val="be-BY"/>
        </w:rPr>
        <w:t>нізаваць гандаль польскімі таварамі ў ссылцы. Жыццё гэтых людзей скон</w:t>
      </w:r>
      <w:r w:rsidR="001B19CE">
        <w:rPr>
          <w:spacing w:val="-10"/>
          <w:sz w:val="20"/>
          <w:szCs w:val="20"/>
          <w:lang w:val="be-BY"/>
        </w:rPr>
        <w:softHyphen/>
      </w:r>
      <w:r w:rsidRPr="00B86BF9">
        <w:rPr>
          <w:spacing w:val="-10"/>
          <w:sz w:val="20"/>
          <w:szCs w:val="20"/>
          <w:lang w:val="be-BY"/>
        </w:rPr>
        <w:t>чылася ў Сібіры. Кожная гісторыя складаецца з двух асноўных раз</w:t>
      </w:r>
      <w:r w:rsidR="001B19CE">
        <w:rPr>
          <w:spacing w:val="-10"/>
          <w:sz w:val="20"/>
          <w:szCs w:val="20"/>
          <w:lang w:val="be-BY"/>
        </w:rPr>
        <w:softHyphen/>
      </w:r>
      <w:r w:rsidRPr="00B86BF9">
        <w:rPr>
          <w:spacing w:val="-10"/>
          <w:sz w:val="20"/>
          <w:szCs w:val="20"/>
          <w:lang w:val="be-BY"/>
        </w:rPr>
        <w:t>дзе</w:t>
      </w:r>
      <w:r w:rsidR="001B19CE">
        <w:rPr>
          <w:spacing w:val="-10"/>
          <w:sz w:val="20"/>
          <w:szCs w:val="20"/>
          <w:lang w:val="be-BY"/>
        </w:rPr>
        <w:softHyphen/>
      </w:r>
      <w:r w:rsidRPr="00B86BF9">
        <w:rPr>
          <w:spacing w:val="-10"/>
          <w:sz w:val="20"/>
          <w:szCs w:val="20"/>
          <w:lang w:val="be-BY"/>
        </w:rPr>
        <w:t>лаў: біяграфічных звестак і дакументаў. У першым раздзеле прад</w:t>
      </w:r>
      <w:r w:rsidR="001B19CE">
        <w:rPr>
          <w:spacing w:val="-10"/>
          <w:sz w:val="20"/>
          <w:szCs w:val="20"/>
          <w:lang w:val="be-BY"/>
        </w:rPr>
        <w:softHyphen/>
      </w:r>
      <w:r w:rsidRPr="00B86BF9">
        <w:rPr>
          <w:spacing w:val="-10"/>
          <w:sz w:val="20"/>
          <w:szCs w:val="20"/>
          <w:lang w:val="be-BY"/>
        </w:rPr>
        <w:t>стаў</w:t>
      </w:r>
      <w:r w:rsidR="001B19CE">
        <w:rPr>
          <w:spacing w:val="-10"/>
          <w:sz w:val="20"/>
          <w:szCs w:val="20"/>
          <w:lang w:val="be-BY"/>
        </w:rPr>
        <w:softHyphen/>
      </w:r>
      <w:r w:rsidRPr="00B86BF9">
        <w:rPr>
          <w:spacing w:val="-10"/>
          <w:sz w:val="20"/>
          <w:szCs w:val="20"/>
          <w:lang w:val="be-BY"/>
        </w:rPr>
        <w:t>ле</w:t>
      </w:r>
      <w:r w:rsidR="001B19CE">
        <w:rPr>
          <w:spacing w:val="-10"/>
          <w:sz w:val="20"/>
          <w:szCs w:val="20"/>
          <w:lang w:val="be-BY"/>
        </w:rPr>
        <w:softHyphen/>
      </w:r>
      <w:r w:rsidRPr="00B86BF9">
        <w:rPr>
          <w:spacing w:val="-10"/>
          <w:sz w:val="20"/>
          <w:szCs w:val="20"/>
          <w:lang w:val="be-BY"/>
        </w:rPr>
        <w:t>ны звест</w:t>
      </w:r>
      <w:r w:rsidR="001B19CE">
        <w:rPr>
          <w:spacing w:val="-10"/>
          <w:sz w:val="20"/>
          <w:szCs w:val="20"/>
          <w:lang w:val="be-BY"/>
        </w:rPr>
        <w:softHyphen/>
      </w:r>
      <w:r w:rsidRPr="00B86BF9">
        <w:rPr>
          <w:spacing w:val="-10"/>
          <w:sz w:val="20"/>
          <w:szCs w:val="20"/>
          <w:lang w:val="be-BY"/>
        </w:rPr>
        <w:t>кі пра сям</w:t>
      </w:r>
      <w:r w:rsidR="007C3FB4" w:rsidRPr="00B86BF9">
        <w:rPr>
          <w:spacing w:val="-10"/>
          <w:sz w:val="20"/>
          <w:szCs w:val="20"/>
          <w:lang w:val="be-BY"/>
        </w:rPr>
        <w:t>’</w:t>
      </w:r>
      <w:r w:rsidRPr="00B86BF9">
        <w:rPr>
          <w:spacing w:val="-10"/>
          <w:sz w:val="20"/>
          <w:szCs w:val="20"/>
          <w:lang w:val="be-BY"/>
        </w:rPr>
        <w:t>ю і атрыманне адукацыі, характарыстыка ўдзелу ў паў</w:t>
      </w:r>
      <w:r w:rsidR="001B19CE">
        <w:rPr>
          <w:spacing w:val="-10"/>
          <w:sz w:val="20"/>
          <w:szCs w:val="20"/>
          <w:lang w:val="be-BY"/>
        </w:rPr>
        <w:softHyphen/>
      </w:r>
      <w:r w:rsidRPr="00B86BF9">
        <w:rPr>
          <w:spacing w:val="-10"/>
          <w:sz w:val="20"/>
          <w:szCs w:val="20"/>
          <w:lang w:val="be-BY"/>
        </w:rPr>
        <w:t>стан</w:t>
      </w:r>
      <w:r w:rsidR="001B19CE">
        <w:rPr>
          <w:spacing w:val="-10"/>
          <w:sz w:val="20"/>
          <w:szCs w:val="20"/>
          <w:lang w:val="be-BY"/>
        </w:rPr>
        <w:softHyphen/>
      </w:r>
      <w:r w:rsidRPr="00B86BF9">
        <w:rPr>
          <w:spacing w:val="-10"/>
          <w:sz w:val="20"/>
          <w:szCs w:val="20"/>
          <w:lang w:val="be-BY"/>
        </w:rPr>
        <w:t>ні, асу</w:t>
      </w:r>
      <w:r w:rsidR="001B19CE">
        <w:rPr>
          <w:spacing w:val="-10"/>
          <w:sz w:val="20"/>
          <w:szCs w:val="20"/>
          <w:lang w:val="be-BY"/>
        </w:rPr>
        <w:softHyphen/>
      </w:r>
      <w:r w:rsidRPr="00B86BF9">
        <w:rPr>
          <w:spacing w:val="-10"/>
          <w:sz w:val="20"/>
          <w:szCs w:val="20"/>
          <w:lang w:val="be-BY"/>
        </w:rPr>
        <w:t>джэння і вынясення прысуду, накіраванне на пасяленне. Пры гэтым асноў</w:t>
      </w:r>
      <w:r w:rsidR="001B19CE">
        <w:rPr>
          <w:spacing w:val="-10"/>
          <w:sz w:val="20"/>
          <w:szCs w:val="20"/>
          <w:lang w:val="be-BY"/>
        </w:rPr>
        <w:softHyphen/>
      </w:r>
      <w:r w:rsidRPr="00B86BF9">
        <w:rPr>
          <w:spacing w:val="-10"/>
          <w:sz w:val="20"/>
          <w:szCs w:val="20"/>
          <w:lang w:val="be-BY"/>
        </w:rPr>
        <w:t>ная ўвага належыць дзейнасці і арганізацыі побыту ў Сібіры, а так</w:t>
      </w:r>
      <w:r w:rsidR="001B19CE">
        <w:rPr>
          <w:spacing w:val="-10"/>
          <w:sz w:val="20"/>
          <w:szCs w:val="20"/>
          <w:lang w:val="be-BY"/>
        </w:rPr>
        <w:softHyphen/>
      </w:r>
      <w:r w:rsidRPr="00B86BF9">
        <w:rPr>
          <w:spacing w:val="-10"/>
          <w:sz w:val="20"/>
          <w:szCs w:val="20"/>
          <w:lang w:val="be-BY"/>
        </w:rPr>
        <w:t>сама далей</w:t>
      </w:r>
      <w:r w:rsidR="001B19CE">
        <w:rPr>
          <w:spacing w:val="-10"/>
          <w:sz w:val="20"/>
          <w:szCs w:val="20"/>
          <w:lang w:val="be-BY"/>
        </w:rPr>
        <w:softHyphen/>
      </w:r>
      <w:r w:rsidRPr="00B86BF9">
        <w:rPr>
          <w:spacing w:val="-10"/>
          <w:sz w:val="20"/>
          <w:szCs w:val="20"/>
          <w:lang w:val="be-BY"/>
        </w:rPr>
        <w:t>шым лёсам асоб. Сярод іх увазе беларускіх даследчыкаў прад</w:t>
      </w:r>
      <w:r w:rsidR="001B19CE">
        <w:rPr>
          <w:spacing w:val="-10"/>
          <w:sz w:val="20"/>
          <w:szCs w:val="20"/>
          <w:lang w:val="be-BY"/>
        </w:rPr>
        <w:softHyphen/>
      </w:r>
      <w:r w:rsidRPr="00B86BF9">
        <w:rPr>
          <w:spacing w:val="-10"/>
          <w:sz w:val="20"/>
          <w:szCs w:val="20"/>
          <w:lang w:val="be-BY"/>
        </w:rPr>
        <w:t>стаў</w:t>
      </w:r>
      <w:r w:rsidR="001B19CE">
        <w:rPr>
          <w:spacing w:val="-10"/>
          <w:sz w:val="20"/>
          <w:szCs w:val="20"/>
          <w:lang w:val="be-BY"/>
        </w:rPr>
        <w:softHyphen/>
      </w:r>
      <w:r w:rsidRPr="00B86BF9">
        <w:rPr>
          <w:spacing w:val="-10"/>
          <w:sz w:val="20"/>
          <w:szCs w:val="20"/>
          <w:lang w:val="be-BY"/>
        </w:rPr>
        <w:t>лены С.</w:t>
      </w:r>
      <w:r w:rsidR="001B19CE">
        <w:rPr>
          <w:spacing w:val="-10"/>
          <w:sz w:val="20"/>
          <w:szCs w:val="20"/>
          <w:lang w:val="be-BY"/>
        </w:rPr>
        <w:t> </w:t>
      </w:r>
      <w:r w:rsidRPr="00B86BF9">
        <w:rPr>
          <w:spacing w:val="-10"/>
          <w:sz w:val="20"/>
          <w:szCs w:val="20"/>
          <w:lang w:val="be-BY"/>
        </w:rPr>
        <w:t>Врон</w:t>
      </w:r>
      <w:r w:rsidR="001B19CE">
        <w:rPr>
          <w:spacing w:val="-10"/>
          <w:sz w:val="20"/>
          <w:szCs w:val="20"/>
          <w:lang w:val="be-BY"/>
        </w:rPr>
        <w:softHyphen/>
      </w:r>
      <w:r w:rsidRPr="00B86BF9">
        <w:rPr>
          <w:spacing w:val="-10"/>
          <w:sz w:val="20"/>
          <w:szCs w:val="20"/>
          <w:lang w:val="be-BY"/>
        </w:rPr>
        <w:t>скі, вядомы сваімі пейзажамі Байкальскага рэгіён</w:t>
      </w:r>
      <w:r w:rsidR="004021F2">
        <w:rPr>
          <w:spacing w:val="-10"/>
          <w:sz w:val="20"/>
          <w:szCs w:val="20"/>
          <w:lang w:val="be-BY"/>
        </w:rPr>
        <w:t>а</w:t>
      </w:r>
      <w:r w:rsidRPr="00B86BF9">
        <w:rPr>
          <w:spacing w:val="-10"/>
          <w:sz w:val="20"/>
          <w:szCs w:val="20"/>
          <w:lang w:val="be-BY"/>
        </w:rPr>
        <w:t>, які так</w:t>
      </w:r>
      <w:r w:rsidR="001B19CE">
        <w:rPr>
          <w:spacing w:val="-10"/>
          <w:sz w:val="20"/>
          <w:szCs w:val="20"/>
          <w:lang w:val="be-BY"/>
        </w:rPr>
        <w:softHyphen/>
      </w:r>
      <w:r w:rsidRPr="00B86BF9">
        <w:rPr>
          <w:spacing w:val="-10"/>
          <w:sz w:val="20"/>
          <w:szCs w:val="20"/>
          <w:lang w:val="be-BY"/>
        </w:rPr>
        <w:t>са</w:t>
      </w:r>
      <w:r w:rsidR="001B19CE">
        <w:rPr>
          <w:spacing w:val="-10"/>
          <w:sz w:val="20"/>
          <w:szCs w:val="20"/>
          <w:lang w:val="be-BY"/>
        </w:rPr>
        <w:softHyphen/>
      </w:r>
      <w:r w:rsidRPr="00B86BF9">
        <w:rPr>
          <w:spacing w:val="-10"/>
          <w:sz w:val="20"/>
          <w:szCs w:val="20"/>
          <w:lang w:val="be-BY"/>
        </w:rPr>
        <w:t>ма напі</w:t>
      </w:r>
      <w:r w:rsidR="001B19CE">
        <w:rPr>
          <w:spacing w:val="-10"/>
          <w:sz w:val="20"/>
          <w:szCs w:val="20"/>
          <w:lang w:val="be-BY"/>
        </w:rPr>
        <w:softHyphen/>
      </w:r>
      <w:r w:rsidRPr="00B86BF9">
        <w:rPr>
          <w:spacing w:val="-10"/>
          <w:sz w:val="20"/>
          <w:szCs w:val="20"/>
          <w:lang w:val="be-BY"/>
        </w:rPr>
        <w:t>саў некалькі малюнкаў беларускіх краявідаў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33</w:t>
      </w:r>
      <w:r w:rsidR="007C3FB4" w:rsidRPr="00B86BF9">
        <w:rPr>
          <w:spacing w:val="-10"/>
          <w:sz w:val="20"/>
          <w:szCs w:val="20"/>
          <w:lang w:val="be-BY"/>
        </w:rPr>
        <w:t>—</w:t>
      </w:r>
      <w:r w:rsidRPr="00B86BF9">
        <w:rPr>
          <w:spacing w:val="-10"/>
          <w:sz w:val="20"/>
          <w:szCs w:val="20"/>
          <w:lang w:val="be-BY"/>
        </w:rPr>
        <w:t>34]. Густаў Шара</w:t>
      </w:r>
      <w:r w:rsidR="001B19CE">
        <w:rPr>
          <w:spacing w:val="-10"/>
          <w:sz w:val="20"/>
          <w:szCs w:val="20"/>
          <w:lang w:val="be-BY"/>
        </w:rPr>
        <w:softHyphen/>
      </w:r>
      <w:r w:rsidRPr="00B86BF9">
        <w:rPr>
          <w:spacing w:val="-10"/>
          <w:sz w:val="20"/>
          <w:szCs w:val="20"/>
          <w:lang w:val="be-BY"/>
        </w:rPr>
        <w:t>мо</w:t>
      </w:r>
      <w:r w:rsidR="001B19CE">
        <w:rPr>
          <w:spacing w:val="-10"/>
          <w:sz w:val="20"/>
          <w:szCs w:val="20"/>
          <w:lang w:val="be-BY"/>
        </w:rPr>
        <w:softHyphen/>
      </w:r>
      <w:r w:rsidRPr="00B86BF9">
        <w:rPr>
          <w:spacing w:val="-10"/>
          <w:sz w:val="20"/>
          <w:szCs w:val="20"/>
          <w:lang w:val="be-BY"/>
        </w:rPr>
        <w:t>віч прыбыў у Краснаярск разам з ваенным лекарам з Гродна Мар</w:t>
      </w:r>
      <w:r w:rsidR="001B19CE">
        <w:rPr>
          <w:spacing w:val="-10"/>
          <w:sz w:val="20"/>
          <w:szCs w:val="20"/>
          <w:lang w:val="be-BY"/>
        </w:rPr>
        <w:softHyphen/>
      </w:r>
      <w:r w:rsidRPr="00B86BF9">
        <w:rPr>
          <w:spacing w:val="-10"/>
          <w:sz w:val="20"/>
          <w:szCs w:val="20"/>
          <w:lang w:val="be-BY"/>
        </w:rPr>
        <w:t>це</w:t>
      </w:r>
      <w:r w:rsidR="001B19CE">
        <w:rPr>
          <w:spacing w:val="-10"/>
          <w:sz w:val="20"/>
          <w:szCs w:val="20"/>
          <w:lang w:val="be-BY"/>
        </w:rPr>
        <w:softHyphen/>
      </w:r>
      <w:r w:rsidRPr="00B86BF9">
        <w:rPr>
          <w:spacing w:val="-10"/>
          <w:sz w:val="20"/>
          <w:szCs w:val="20"/>
          <w:lang w:val="be-BY"/>
        </w:rPr>
        <w:t>лі</w:t>
      </w:r>
      <w:r w:rsidR="001B19CE">
        <w:rPr>
          <w:spacing w:val="-10"/>
          <w:sz w:val="20"/>
          <w:szCs w:val="20"/>
          <w:lang w:val="be-BY"/>
        </w:rPr>
        <w:softHyphen/>
      </w:r>
      <w:r w:rsidRPr="00B86BF9">
        <w:rPr>
          <w:spacing w:val="-10"/>
          <w:sz w:val="20"/>
          <w:szCs w:val="20"/>
          <w:lang w:val="be-BY"/>
        </w:rPr>
        <w:t>ем Высоц</w:t>
      </w:r>
      <w:r w:rsidR="001B19CE">
        <w:rPr>
          <w:spacing w:val="-10"/>
          <w:sz w:val="20"/>
          <w:szCs w:val="20"/>
          <w:lang w:val="be-BY"/>
        </w:rPr>
        <w:softHyphen/>
      </w:r>
      <w:r w:rsidRPr="00B86BF9">
        <w:rPr>
          <w:spacing w:val="-10"/>
          <w:sz w:val="20"/>
          <w:szCs w:val="20"/>
          <w:lang w:val="be-BY"/>
        </w:rPr>
        <w:t>кім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rPr>
        <w:t>.</w:t>
      </w:r>
      <w:r w:rsidRPr="00B86BF9">
        <w:rPr>
          <w:spacing w:val="-10"/>
          <w:sz w:val="20"/>
          <w:szCs w:val="20"/>
          <w:lang w:val="pl-PL"/>
        </w:rPr>
        <w:t> </w:t>
      </w:r>
      <w:r w:rsidRPr="00B86BF9">
        <w:rPr>
          <w:spacing w:val="-10"/>
          <w:sz w:val="20"/>
          <w:szCs w:val="20"/>
          <w:lang w:val="be-BY"/>
        </w:rPr>
        <w:t>148]. К.</w:t>
      </w:r>
      <w:r w:rsidRPr="00B86BF9">
        <w:rPr>
          <w:spacing w:val="-10"/>
          <w:sz w:val="20"/>
          <w:szCs w:val="20"/>
          <w:lang w:val="pl-PL"/>
        </w:rPr>
        <w:t> </w:t>
      </w:r>
      <w:r w:rsidRPr="00B86BF9">
        <w:rPr>
          <w:spacing w:val="-10"/>
          <w:sz w:val="20"/>
          <w:szCs w:val="20"/>
          <w:lang w:val="be-BY"/>
        </w:rPr>
        <w:t>Крысінскі разам са сваімі людзьмі перамог расій</w:t>
      </w:r>
      <w:r w:rsidR="001B19CE">
        <w:rPr>
          <w:spacing w:val="-10"/>
          <w:sz w:val="20"/>
          <w:szCs w:val="20"/>
          <w:lang w:val="be-BY"/>
        </w:rPr>
        <w:softHyphen/>
      </w:r>
      <w:r w:rsidRPr="00B86BF9">
        <w:rPr>
          <w:spacing w:val="-10"/>
          <w:sz w:val="20"/>
          <w:szCs w:val="20"/>
          <w:lang w:val="be-BY"/>
        </w:rPr>
        <w:t>скія вой</w:t>
      </w:r>
      <w:r w:rsidR="001B19CE">
        <w:rPr>
          <w:spacing w:val="-10"/>
          <w:sz w:val="20"/>
          <w:szCs w:val="20"/>
          <w:lang w:val="be-BY"/>
        </w:rPr>
        <w:softHyphen/>
      </w:r>
      <w:r w:rsidRPr="00B86BF9">
        <w:rPr>
          <w:spacing w:val="-10"/>
          <w:sz w:val="20"/>
          <w:szCs w:val="20"/>
          <w:lang w:val="be-BY"/>
        </w:rPr>
        <w:t>скі 11 ліпеня 1863 г. пад Дамачава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170].</w:t>
      </w:r>
    </w:p>
    <w:p w:rsidR="007C3FB4"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 xml:space="preserve">У другім умоўным раздзеле змешчаны дакументальныя матэрыялы, якія садзейнічаюць раскрыццю </w:t>
      </w:r>
      <w:r w:rsidR="00357399">
        <w:rPr>
          <w:spacing w:val="-10"/>
          <w:sz w:val="20"/>
          <w:szCs w:val="20"/>
          <w:lang w:val="be-BY"/>
        </w:rPr>
        <w:t>свет</w:t>
      </w:r>
      <w:r w:rsidRPr="00B86BF9">
        <w:rPr>
          <w:spacing w:val="-10"/>
          <w:sz w:val="20"/>
          <w:szCs w:val="20"/>
          <w:lang w:val="be-BY"/>
        </w:rPr>
        <w:t>аадчування сасланых асоб. Я. Нябельскім актыў</w:t>
      </w:r>
      <w:r w:rsidR="004021F2">
        <w:rPr>
          <w:spacing w:val="-10"/>
          <w:sz w:val="20"/>
          <w:szCs w:val="20"/>
          <w:lang w:val="be-BY"/>
        </w:rPr>
        <w:softHyphen/>
      </w:r>
      <w:r w:rsidRPr="00B86BF9">
        <w:rPr>
          <w:spacing w:val="-10"/>
          <w:sz w:val="20"/>
          <w:szCs w:val="20"/>
          <w:lang w:val="be-BY"/>
        </w:rPr>
        <w:t xml:space="preserve">на выкарыстаны фрагменты </w:t>
      </w:r>
      <w:r w:rsidR="004021F2">
        <w:rPr>
          <w:spacing w:val="-10"/>
          <w:sz w:val="20"/>
          <w:szCs w:val="20"/>
          <w:lang w:val="be-BY"/>
        </w:rPr>
        <w:t>ў</w:t>
      </w:r>
      <w:r w:rsidRPr="00B86BF9">
        <w:rPr>
          <w:spacing w:val="-10"/>
          <w:sz w:val="20"/>
          <w:szCs w:val="20"/>
          <w:lang w:val="be-BY"/>
        </w:rPr>
        <w:t>спамінаў Бен</w:t>
      </w:r>
      <w:r w:rsidR="00357399">
        <w:rPr>
          <w:spacing w:val="-10"/>
          <w:sz w:val="20"/>
          <w:szCs w:val="20"/>
          <w:lang w:val="be-BY"/>
        </w:rPr>
        <w:t>я</w:t>
      </w:r>
      <w:r w:rsidRPr="00B86BF9">
        <w:rPr>
          <w:spacing w:val="-10"/>
          <w:sz w:val="20"/>
          <w:szCs w:val="20"/>
          <w:lang w:val="be-BY"/>
        </w:rPr>
        <w:t>дыкта Дыбоўскага. У пры</w:t>
      </w:r>
      <w:r w:rsidR="004021F2">
        <w:rPr>
          <w:spacing w:val="-10"/>
          <w:sz w:val="20"/>
          <w:szCs w:val="20"/>
          <w:lang w:val="be-BY"/>
        </w:rPr>
        <w:softHyphen/>
      </w:r>
      <w:r w:rsidRPr="00B86BF9">
        <w:rPr>
          <w:spacing w:val="-10"/>
          <w:sz w:val="20"/>
          <w:szCs w:val="20"/>
          <w:lang w:val="be-BY"/>
        </w:rPr>
        <w:t>ват</w:t>
      </w:r>
      <w:r w:rsidR="004021F2">
        <w:rPr>
          <w:spacing w:val="-10"/>
          <w:sz w:val="20"/>
          <w:szCs w:val="20"/>
          <w:lang w:val="be-BY"/>
        </w:rPr>
        <w:softHyphen/>
      </w:r>
      <w:r w:rsidRPr="00B86BF9">
        <w:rPr>
          <w:spacing w:val="-10"/>
          <w:sz w:val="20"/>
          <w:szCs w:val="20"/>
          <w:lang w:val="be-BY"/>
        </w:rPr>
        <w:t xml:space="preserve">насці, мемуарыст згадвае, што ў </w:t>
      </w:r>
      <w:r w:rsidR="00F22668" w:rsidRPr="00B86BF9">
        <w:rPr>
          <w:spacing w:val="-10"/>
          <w:sz w:val="20"/>
          <w:szCs w:val="20"/>
          <w:lang w:val="be-BY"/>
        </w:rPr>
        <w:t>№ </w:t>
      </w:r>
      <w:r w:rsidRPr="00B86BF9">
        <w:rPr>
          <w:spacing w:val="-10"/>
          <w:sz w:val="20"/>
          <w:szCs w:val="20"/>
          <w:lang w:val="be-BY"/>
        </w:rPr>
        <w:t xml:space="preserve">44 варшаўскага жаночага </w:t>
      </w:r>
      <w:r w:rsidR="00357399">
        <w:rPr>
          <w:spacing w:val="-10"/>
          <w:sz w:val="20"/>
          <w:szCs w:val="20"/>
          <w:lang w:val="be-BY"/>
        </w:rPr>
        <w:t>ш</w:t>
      </w:r>
      <w:r w:rsidRPr="00B86BF9">
        <w:rPr>
          <w:spacing w:val="-10"/>
          <w:sz w:val="20"/>
          <w:szCs w:val="20"/>
          <w:lang w:val="be-BY"/>
        </w:rPr>
        <w:t>т</w:t>
      </w:r>
      <w:r w:rsidR="00357399">
        <w:rPr>
          <w:spacing w:val="-10"/>
          <w:sz w:val="20"/>
          <w:szCs w:val="20"/>
          <w:lang w:val="be-BY"/>
        </w:rPr>
        <w:t>о</w:t>
      </w:r>
      <w:r w:rsidRPr="00B86BF9">
        <w:rPr>
          <w:spacing w:val="-10"/>
          <w:sz w:val="20"/>
          <w:szCs w:val="20"/>
          <w:lang w:val="be-BY"/>
        </w:rPr>
        <w:t>годнік</w:t>
      </w:r>
      <w:r w:rsidR="00357399">
        <w:rPr>
          <w:spacing w:val="-10"/>
          <w:sz w:val="20"/>
          <w:szCs w:val="20"/>
          <w:lang w:val="be-BY"/>
        </w:rPr>
        <w:t>а</w:t>
      </w:r>
      <w:r w:rsidRPr="00B86BF9">
        <w:rPr>
          <w:spacing w:val="-10"/>
          <w:sz w:val="20"/>
          <w:szCs w:val="20"/>
          <w:lang w:val="be-BY"/>
        </w:rPr>
        <w:t xml:space="preserve"> </w:t>
      </w:r>
      <w:r w:rsidR="007C3FB4" w:rsidRPr="00B86BF9">
        <w:rPr>
          <w:spacing w:val="-10"/>
          <w:sz w:val="20"/>
          <w:szCs w:val="20"/>
          <w:lang w:val="be-BY"/>
        </w:rPr>
        <w:t>«</w:t>
      </w:r>
      <w:r w:rsidRPr="00B86BF9">
        <w:rPr>
          <w:spacing w:val="-10"/>
          <w:sz w:val="20"/>
          <w:szCs w:val="20"/>
          <w:lang w:val="pl-PL"/>
        </w:rPr>
        <w:t>Bluszcz</w:t>
      </w:r>
      <w:r w:rsidR="007C3FB4" w:rsidRPr="00B86BF9">
        <w:rPr>
          <w:spacing w:val="-10"/>
          <w:sz w:val="20"/>
          <w:szCs w:val="20"/>
          <w:lang w:val="be-BY"/>
        </w:rPr>
        <w:t>»</w:t>
      </w:r>
      <w:r w:rsidRPr="00B86BF9">
        <w:rPr>
          <w:spacing w:val="-10"/>
          <w:sz w:val="20"/>
          <w:szCs w:val="20"/>
          <w:lang w:val="be-BY"/>
        </w:rPr>
        <w:t xml:space="preserve"> за 1894 г. змешчаны звесткі, што С.</w:t>
      </w:r>
      <w:r w:rsidR="00931DCB" w:rsidRPr="00B86BF9">
        <w:rPr>
          <w:spacing w:val="-10"/>
          <w:sz w:val="20"/>
          <w:szCs w:val="20"/>
          <w:lang w:val="be-BY"/>
        </w:rPr>
        <w:t> </w:t>
      </w:r>
      <w:r w:rsidRPr="00B86BF9">
        <w:rPr>
          <w:spacing w:val="-10"/>
          <w:sz w:val="20"/>
          <w:szCs w:val="20"/>
          <w:lang w:val="be-BY"/>
        </w:rPr>
        <w:t xml:space="preserve">Вронскі </w:t>
      </w:r>
      <w:r w:rsidR="004021F2">
        <w:rPr>
          <w:spacing w:val="-10"/>
          <w:sz w:val="20"/>
          <w:szCs w:val="20"/>
          <w:lang w:val="be-BY"/>
        </w:rPr>
        <w:t xml:space="preserve">ў </w:t>
      </w:r>
      <w:r w:rsidRPr="00B86BF9">
        <w:rPr>
          <w:spacing w:val="-10"/>
          <w:sz w:val="20"/>
          <w:szCs w:val="20"/>
          <w:lang w:val="be-BY"/>
        </w:rPr>
        <w:t>сваёй майстэрні змяс</w:t>
      </w:r>
      <w:r w:rsidR="004021F2">
        <w:rPr>
          <w:spacing w:val="-10"/>
          <w:sz w:val="20"/>
          <w:szCs w:val="20"/>
          <w:lang w:val="be-BY"/>
        </w:rPr>
        <w:softHyphen/>
      </w:r>
      <w:r w:rsidRPr="00B86BF9">
        <w:rPr>
          <w:spacing w:val="-10"/>
          <w:sz w:val="20"/>
          <w:szCs w:val="20"/>
          <w:lang w:val="be-BY"/>
        </w:rPr>
        <w:t>ціў некалькі краявідаў з беларускіх губерняў [</w:t>
      </w:r>
      <w:r w:rsidRPr="00B86BF9">
        <w:rPr>
          <w:spacing w:val="-10"/>
          <w:sz w:val="20"/>
          <w:szCs w:val="20"/>
          <w:lang w:val="pl-PL"/>
        </w:rPr>
        <w:fldChar w:fldCharType="begin"/>
      </w:r>
      <w:r w:rsidRPr="00B86BF9">
        <w:rPr>
          <w:spacing w:val="-10"/>
          <w:sz w:val="20"/>
          <w:szCs w:val="20"/>
          <w:lang w:val="be-BY"/>
        </w:rPr>
        <w:instrText xml:space="preserve"> </w:instrText>
      </w:r>
      <w:r w:rsidRPr="00B86BF9">
        <w:rPr>
          <w:spacing w:val="-10"/>
          <w:sz w:val="20"/>
          <w:szCs w:val="20"/>
          <w:lang w:val="pl-PL"/>
        </w:rPr>
        <w:instrText>REF</w:instrText>
      </w:r>
      <w:r w:rsidRPr="00B86BF9">
        <w:rPr>
          <w:spacing w:val="-10"/>
          <w:sz w:val="20"/>
          <w:szCs w:val="20"/>
          <w:lang w:val="be-BY"/>
        </w:rPr>
        <w:instrText xml:space="preserve"> _</w:instrText>
      </w:r>
      <w:r w:rsidRPr="00B86BF9">
        <w:rPr>
          <w:spacing w:val="-10"/>
          <w:sz w:val="20"/>
          <w:szCs w:val="20"/>
          <w:lang w:val="pl-PL"/>
        </w:rPr>
        <w:instrText>Ref</w:instrText>
      </w:r>
      <w:r w:rsidRPr="00B86BF9">
        <w:rPr>
          <w:spacing w:val="-10"/>
          <w:sz w:val="20"/>
          <w:szCs w:val="20"/>
          <w:lang w:val="be-BY"/>
        </w:rPr>
        <w:instrText>44435043 \</w:instrText>
      </w:r>
      <w:r w:rsidRPr="00B86BF9">
        <w:rPr>
          <w:spacing w:val="-10"/>
          <w:sz w:val="20"/>
          <w:szCs w:val="20"/>
          <w:lang w:val="pl-PL"/>
        </w:rPr>
        <w:instrText>r</w:instrText>
      </w:r>
      <w:r w:rsidRPr="00B86BF9">
        <w:rPr>
          <w:spacing w:val="-10"/>
          <w:sz w:val="20"/>
          <w:szCs w:val="20"/>
          <w:lang w:val="be-BY"/>
        </w:rPr>
        <w:instrText xml:space="preserve"> \</w:instrText>
      </w:r>
      <w:r w:rsidRPr="00B86BF9">
        <w:rPr>
          <w:spacing w:val="-10"/>
          <w:sz w:val="20"/>
          <w:szCs w:val="20"/>
          <w:lang w:val="pl-PL"/>
        </w:rPr>
        <w:instrText>h</w:instrText>
      </w:r>
      <w:r w:rsidRPr="00B86BF9">
        <w:rPr>
          <w:spacing w:val="-10"/>
          <w:sz w:val="20"/>
          <w:szCs w:val="20"/>
          <w:lang w:val="be-BY"/>
        </w:rPr>
        <w:instrText xml:space="preserve">  \* </w:instrText>
      </w:r>
      <w:r w:rsidRPr="00B86BF9">
        <w:rPr>
          <w:spacing w:val="-10"/>
          <w:sz w:val="20"/>
          <w:szCs w:val="20"/>
          <w:lang w:val="pl-PL"/>
        </w:rPr>
        <w:instrText>MERGEFORMAT</w:instrText>
      </w:r>
      <w:r w:rsidRPr="00B86BF9">
        <w:rPr>
          <w:spacing w:val="-10"/>
          <w:sz w:val="20"/>
          <w:szCs w:val="20"/>
          <w:lang w:val="be-BY"/>
        </w:rPr>
        <w:instrText xml:space="preserve"> </w:instrText>
      </w:r>
      <w:r w:rsidRPr="00B86BF9">
        <w:rPr>
          <w:spacing w:val="-10"/>
          <w:sz w:val="20"/>
          <w:szCs w:val="20"/>
          <w:lang w:val="pl-PL"/>
        </w:rPr>
      </w:r>
      <w:r w:rsidRPr="00B86BF9">
        <w:rPr>
          <w:spacing w:val="-10"/>
          <w:sz w:val="20"/>
          <w:szCs w:val="20"/>
          <w:lang w:val="pl-PL"/>
        </w:rPr>
        <w:fldChar w:fldCharType="separate"/>
      </w:r>
      <w:r w:rsidR="00F52837" w:rsidRP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 40</w:t>
      </w:r>
      <w:r w:rsidR="00357399">
        <w:rPr>
          <w:spacing w:val="-10"/>
          <w:sz w:val="20"/>
          <w:szCs w:val="20"/>
          <w:lang w:val="en-US"/>
        </w:rPr>
        <w:t>]</w:t>
      </w:r>
      <w:r w:rsidRPr="00B86BF9">
        <w:rPr>
          <w:spacing w:val="-10"/>
          <w:sz w:val="20"/>
          <w:szCs w:val="20"/>
          <w:lang w:val="be-BY"/>
        </w:rPr>
        <w:t>. Фрагменты яго ж успа</w:t>
      </w:r>
      <w:r w:rsidR="004021F2">
        <w:rPr>
          <w:spacing w:val="-10"/>
          <w:sz w:val="20"/>
          <w:szCs w:val="20"/>
          <w:lang w:val="be-BY"/>
        </w:rPr>
        <w:softHyphen/>
      </w:r>
      <w:r w:rsidRPr="00B86BF9">
        <w:rPr>
          <w:spacing w:val="-10"/>
          <w:sz w:val="20"/>
          <w:szCs w:val="20"/>
          <w:lang w:val="be-BY"/>
        </w:rPr>
        <w:t>мінаў былі выкарыстаны ў дакументальнай частцы для характарыстыкі Ю. Лагоў</w:t>
      </w:r>
      <w:r w:rsidR="004021F2">
        <w:rPr>
          <w:spacing w:val="-10"/>
          <w:sz w:val="20"/>
          <w:szCs w:val="20"/>
          <w:lang w:val="be-BY"/>
        </w:rPr>
        <w:softHyphen/>
      </w:r>
      <w:r w:rsidRPr="00B86BF9">
        <w:rPr>
          <w:spacing w:val="-10"/>
          <w:sz w:val="20"/>
          <w:szCs w:val="20"/>
          <w:lang w:val="be-BY"/>
        </w:rPr>
        <w:t>скага [</w:t>
      </w:r>
      <w:r w:rsidRPr="00B86BF9">
        <w:rPr>
          <w:spacing w:val="-10"/>
          <w:sz w:val="20"/>
          <w:szCs w:val="20"/>
          <w:lang w:val="be-BY"/>
        </w:rPr>
        <w:fldChar w:fldCharType="begin"/>
      </w:r>
      <w:r w:rsidRPr="00B86BF9">
        <w:rPr>
          <w:spacing w:val="-10"/>
          <w:sz w:val="20"/>
          <w:szCs w:val="20"/>
          <w:lang w:val="be-BY"/>
        </w:rPr>
        <w:instrText xml:space="preserve"> REF _Ref44435028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14</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84</w:t>
      </w:r>
      <w:r w:rsidR="004471FF" w:rsidRPr="00B86BF9">
        <w:rPr>
          <w:spacing w:val="-10"/>
          <w:sz w:val="20"/>
          <w:szCs w:val="20"/>
          <w:lang w:val="be-BY"/>
        </w:rPr>
        <w:t>—</w:t>
      </w:r>
      <w:r w:rsidRPr="00B86BF9">
        <w:rPr>
          <w:spacing w:val="-10"/>
          <w:sz w:val="20"/>
          <w:szCs w:val="20"/>
          <w:lang w:val="be-BY"/>
        </w:rPr>
        <w:t xml:space="preserve">116;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98</w:t>
      </w:r>
      <w:r w:rsidR="004471FF" w:rsidRPr="00B86BF9">
        <w:rPr>
          <w:spacing w:val="-10"/>
          <w:sz w:val="20"/>
          <w:szCs w:val="20"/>
          <w:lang w:val="be-BY"/>
        </w:rPr>
        <w:t>—</w:t>
      </w:r>
      <w:r w:rsidRPr="00B86BF9">
        <w:rPr>
          <w:spacing w:val="-10"/>
          <w:sz w:val="20"/>
          <w:szCs w:val="20"/>
          <w:lang w:val="be-BY"/>
        </w:rPr>
        <w:t>106]. Але ён вядомы не толькі павод</w:t>
      </w:r>
      <w:r w:rsidR="004021F2">
        <w:rPr>
          <w:spacing w:val="-10"/>
          <w:sz w:val="20"/>
          <w:szCs w:val="20"/>
          <w:lang w:val="be-BY"/>
        </w:rPr>
        <w:softHyphen/>
      </w:r>
      <w:r w:rsidRPr="00B86BF9">
        <w:rPr>
          <w:spacing w:val="-10"/>
          <w:sz w:val="20"/>
          <w:szCs w:val="20"/>
          <w:lang w:val="be-BY"/>
        </w:rPr>
        <w:t>ле гэтай крыніцы. Вайсковы лекар украінскага паходжання, які ў чыне пад</w:t>
      </w:r>
      <w:r w:rsidR="004021F2">
        <w:rPr>
          <w:spacing w:val="-10"/>
          <w:sz w:val="20"/>
          <w:szCs w:val="20"/>
          <w:lang w:val="be-BY"/>
        </w:rPr>
        <w:softHyphen/>
      </w:r>
      <w:r w:rsidRPr="00B86BF9">
        <w:rPr>
          <w:spacing w:val="-10"/>
          <w:sz w:val="20"/>
          <w:szCs w:val="20"/>
          <w:lang w:val="be-BY"/>
        </w:rPr>
        <w:t>пал</w:t>
      </w:r>
      <w:r w:rsidR="004021F2">
        <w:rPr>
          <w:spacing w:val="-10"/>
          <w:sz w:val="20"/>
          <w:szCs w:val="20"/>
          <w:lang w:val="be-BY"/>
        </w:rPr>
        <w:softHyphen/>
      </w:r>
      <w:r w:rsidRPr="00B86BF9">
        <w:rPr>
          <w:spacing w:val="-10"/>
          <w:sz w:val="20"/>
          <w:szCs w:val="20"/>
          <w:lang w:val="be-BY"/>
        </w:rPr>
        <w:t>коўніка быў звольнены з войска, пакінуў апісанне раслін Байкалькага рэгіё</w:t>
      </w:r>
      <w:r w:rsidR="004021F2">
        <w:rPr>
          <w:spacing w:val="-10"/>
          <w:sz w:val="20"/>
          <w:szCs w:val="20"/>
          <w:lang w:val="be-BY"/>
        </w:rPr>
        <w:softHyphen/>
      </w:r>
      <w:r w:rsidRPr="00B86BF9">
        <w:rPr>
          <w:spacing w:val="-10"/>
          <w:sz w:val="20"/>
          <w:szCs w:val="20"/>
          <w:lang w:val="be-BY"/>
        </w:rPr>
        <w:t>н</w:t>
      </w:r>
      <w:r w:rsidR="004021F2">
        <w:rPr>
          <w:spacing w:val="-10"/>
          <w:sz w:val="20"/>
          <w:szCs w:val="20"/>
          <w:lang w:val="be-BY"/>
        </w:rPr>
        <w:t>а</w:t>
      </w:r>
      <w:r w:rsidRPr="00B86BF9">
        <w:rPr>
          <w:spacing w:val="-10"/>
          <w:sz w:val="20"/>
          <w:szCs w:val="20"/>
          <w:lang w:val="be-BY"/>
        </w:rPr>
        <w:t>, якое было набыта Батанічным музеем Львоўскага ўніверсітэта і пакуль не</w:t>
      </w:r>
      <w:r w:rsidR="00357399">
        <w:rPr>
          <w:spacing w:val="-10"/>
          <w:sz w:val="20"/>
          <w:szCs w:val="20"/>
          <w:lang w:val="be-BY"/>
        </w:rPr>
        <w:t xml:space="preserve"> </w:t>
      </w:r>
      <w:r w:rsidRPr="00B86BF9">
        <w:rPr>
          <w:spacing w:val="-10"/>
          <w:sz w:val="20"/>
          <w:szCs w:val="20"/>
          <w:lang w:val="be-BY"/>
        </w:rPr>
        <w:t>апрацавана [</w:t>
      </w:r>
      <w:r w:rsidRPr="00B86BF9">
        <w:rPr>
          <w:spacing w:val="-10"/>
          <w:sz w:val="20"/>
          <w:szCs w:val="20"/>
          <w:lang w:val="be-BY"/>
        </w:rPr>
        <w:fldChar w:fldCharType="begin"/>
      </w:r>
      <w:r w:rsidRPr="00B86BF9">
        <w:rPr>
          <w:spacing w:val="-10"/>
          <w:sz w:val="20"/>
          <w:szCs w:val="20"/>
          <w:lang w:val="be-BY"/>
        </w:rPr>
        <w:instrText xml:space="preserve"> REF _Ref44434887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20</w:t>
      </w:r>
      <w:r w:rsidRPr="00B86BF9">
        <w:rPr>
          <w:spacing w:val="-10"/>
          <w:sz w:val="20"/>
          <w:szCs w:val="20"/>
        </w:rPr>
        <w:fldChar w:fldCharType="end"/>
      </w:r>
      <w:r w:rsidRPr="00B86BF9">
        <w:rPr>
          <w:spacing w:val="-10"/>
          <w:sz w:val="20"/>
          <w:szCs w:val="20"/>
          <w:lang w:val="be-BY"/>
        </w:rPr>
        <w:t>].</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Дзяржаўны архіў Іркуцкай вобласці прадставіў крыніцы для дапаў</w:t>
      </w:r>
      <w:r w:rsidR="004021F2">
        <w:rPr>
          <w:spacing w:val="-10"/>
          <w:sz w:val="20"/>
          <w:szCs w:val="20"/>
          <w:lang w:val="be-BY"/>
        </w:rPr>
        <w:softHyphen/>
      </w:r>
      <w:r w:rsidRPr="00B86BF9">
        <w:rPr>
          <w:spacing w:val="-10"/>
          <w:sz w:val="20"/>
          <w:szCs w:val="20"/>
          <w:lang w:val="be-BY"/>
        </w:rPr>
        <w:t>нен</w:t>
      </w:r>
      <w:r w:rsidR="004021F2">
        <w:rPr>
          <w:spacing w:val="-10"/>
          <w:sz w:val="20"/>
          <w:szCs w:val="20"/>
          <w:lang w:val="be-BY"/>
        </w:rPr>
        <w:softHyphen/>
      </w:r>
      <w:r w:rsidRPr="00B86BF9">
        <w:rPr>
          <w:spacing w:val="-10"/>
          <w:sz w:val="20"/>
          <w:szCs w:val="20"/>
          <w:lang w:val="be-BY"/>
        </w:rPr>
        <w:t>ня біяграфіі па ўзаемаадносінах Яна Хілічкоўскага з мясцовым насельніцт</w:t>
      </w:r>
      <w:r w:rsidR="004021F2">
        <w:rPr>
          <w:spacing w:val="-10"/>
          <w:sz w:val="20"/>
          <w:szCs w:val="20"/>
          <w:lang w:val="be-BY"/>
        </w:rPr>
        <w:softHyphen/>
      </w:r>
      <w:r w:rsidRPr="00B86BF9">
        <w:rPr>
          <w:spacing w:val="-10"/>
          <w:sz w:val="20"/>
          <w:szCs w:val="20"/>
          <w:lang w:val="be-BY"/>
        </w:rPr>
        <w:t>вам</w:t>
      </w:r>
      <w:r w:rsidR="004021F2">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_Ref44430224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17</w:t>
      </w:r>
      <w:r w:rsidRPr="00B86BF9">
        <w:rPr>
          <w:spacing w:val="-10"/>
          <w:sz w:val="20"/>
          <w:szCs w:val="20"/>
        </w:rPr>
        <w:fldChar w:fldCharType="end"/>
      </w:r>
      <w:r w:rsidRPr="00B86BF9">
        <w:rPr>
          <w:spacing w:val="-10"/>
          <w:sz w:val="20"/>
          <w:szCs w:val="20"/>
          <w:lang w:val="be-BY"/>
        </w:rPr>
        <w:t>]. У Нікольску ён арганізаваў уласную гаспадарку, пабудаваў млын</w:t>
      </w:r>
      <w:r w:rsidR="004021F2">
        <w:rPr>
          <w:spacing w:val="-10"/>
          <w:sz w:val="20"/>
          <w:szCs w:val="20"/>
          <w:lang w:val="be-BY"/>
        </w:rPr>
        <w:t> </w:t>
      </w:r>
      <w:r w:rsidRPr="00B86BF9">
        <w:rPr>
          <w:spacing w:val="-10"/>
          <w:sz w:val="20"/>
          <w:szCs w:val="20"/>
          <w:lang w:val="be-BY"/>
        </w:rPr>
        <w:t>[</w:t>
      </w:r>
      <w:r w:rsidRPr="00B86BF9">
        <w:rPr>
          <w:spacing w:val="-10"/>
          <w:sz w:val="20"/>
          <w:szCs w:val="20"/>
          <w:lang w:val="pl-PL"/>
        </w:rPr>
        <w:fldChar w:fldCharType="begin"/>
      </w:r>
      <w:r w:rsidRPr="00B86BF9">
        <w:rPr>
          <w:spacing w:val="-10"/>
          <w:sz w:val="20"/>
          <w:szCs w:val="20"/>
          <w:lang w:val="be-BY"/>
        </w:rPr>
        <w:instrText xml:space="preserve"> </w:instrText>
      </w:r>
      <w:r w:rsidRPr="00B86BF9">
        <w:rPr>
          <w:spacing w:val="-10"/>
          <w:sz w:val="20"/>
          <w:szCs w:val="20"/>
          <w:lang w:val="pl-PL"/>
        </w:rPr>
        <w:instrText>REF</w:instrText>
      </w:r>
      <w:r w:rsidRPr="00B86BF9">
        <w:rPr>
          <w:spacing w:val="-10"/>
          <w:sz w:val="20"/>
          <w:szCs w:val="20"/>
          <w:lang w:val="be-BY"/>
        </w:rPr>
        <w:instrText xml:space="preserve"> _</w:instrText>
      </w:r>
      <w:r w:rsidRPr="00B86BF9">
        <w:rPr>
          <w:spacing w:val="-10"/>
          <w:sz w:val="20"/>
          <w:szCs w:val="20"/>
          <w:lang w:val="pl-PL"/>
        </w:rPr>
        <w:instrText>Ref</w:instrText>
      </w:r>
      <w:r w:rsidRPr="00B86BF9">
        <w:rPr>
          <w:spacing w:val="-10"/>
          <w:sz w:val="20"/>
          <w:szCs w:val="20"/>
          <w:lang w:val="be-BY"/>
        </w:rPr>
        <w:instrText>44435043 \</w:instrText>
      </w:r>
      <w:r w:rsidRPr="00B86BF9">
        <w:rPr>
          <w:spacing w:val="-10"/>
          <w:sz w:val="20"/>
          <w:szCs w:val="20"/>
          <w:lang w:val="pl-PL"/>
        </w:rPr>
        <w:instrText>r</w:instrText>
      </w:r>
      <w:r w:rsidRPr="00B86BF9">
        <w:rPr>
          <w:spacing w:val="-10"/>
          <w:sz w:val="20"/>
          <w:szCs w:val="20"/>
          <w:lang w:val="be-BY"/>
        </w:rPr>
        <w:instrText xml:space="preserve"> \</w:instrText>
      </w:r>
      <w:r w:rsidRPr="00B86BF9">
        <w:rPr>
          <w:spacing w:val="-10"/>
          <w:sz w:val="20"/>
          <w:szCs w:val="20"/>
          <w:lang w:val="pl-PL"/>
        </w:rPr>
        <w:instrText>h</w:instrText>
      </w:r>
      <w:r w:rsidRPr="00B86BF9">
        <w:rPr>
          <w:spacing w:val="-10"/>
          <w:sz w:val="20"/>
          <w:szCs w:val="20"/>
          <w:lang w:val="be-BY"/>
        </w:rPr>
        <w:instrText xml:space="preserve">  \* </w:instrText>
      </w:r>
      <w:r w:rsidRPr="00B86BF9">
        <w:rPr>
          <w:spacing w:val="-10"/>
          <w:sz w:val="20"/>
          <w:szCs w:val="20"/>
          <w:lang w:val="pl-PL"/>
        </w:rPr>
        <w:instrText>MERGEFORMAT</w:instrText>
      </w:r>
      <w:r w:rsidRPr="00B86BF9">
        <w:rPr>
          <w:spacing w:val="-10"/>
          <w:sz w:val="20"/>
          <w:szCs w:val="20"/>
          <w:lang w:val="be-BY"/>
        </w:rPr>
        <w:instrText xml:space="preserve"> </w:instrText>
      </w:r>
      <w:r w:rsidRPr="00B86BF9">
        <w:rPr>
          <w:spacing w:val="-10"/>
          <w:sz w:val="20"/>
          <w:szCs w:val="20"/>
          <w:lang w:val="pl-PL"/>
        </w:rPr>
      </w:r>
      <w:r w:rsidRPr="00B86BF9">
        <w:rPr>
          <w:spacing w:val="-10"/>
          <w:sz w:val="20"/>
          <w:szCs w:val="20"/>
          <w:lang w:val="pl-PL"/>
        </w:rPr>
        <w:fldChar w:fldCharType="separate"/>
      </w:r>
      <w:r w:rsidR="00F52837" w:rsidRP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65</w:t>
      </w:r>
      <w:r w:rsidR="004471FF" w:rsidRPr="00B86BF9">
        <w:rPr>
          <w:spacing w:val="-10"/>
          <w:sz w:val="20"/>
          <w:szCs w:val="20"/>
          <w:lang w:val="be-BY"/>
        </w:rPr>
        <w:t>—</w:t>
      </w:r>
      <w:r w:rsidRPr="00B86BF9">
        <w:rPr>
          <w:spacing w:val="-10"/>
          <w:sz w:val="20"/>
          <w:szCs w:val="20"/>
          <w:lang w:val="be-BY"/>
        </w:rPr>
        <w:t>66], а ў 1898 г. выдаў этнаграфічную працу на падставе свай</w:t>
      </w:r>
      <w:r w:rsidR="004021F2">
        <w:rPr>
          <w:spacing w:val="-10"/>
          <w:sz w:val="20"/>
          <w:szCs w:val="20"/>
          <w:lang w:val="be-BY"/>
        </w:rPr>
        <w:softHyphen/>
      </w:r>
      <w:r w:rsidRPr="00B86BF9">
        <w:rPr>
          <w:spacing w:val="-10"/>
          <w:sz w:val="20"/>
          <w:szCs w:val="20"/>
          <w:lang w:val="be-BY"/>
        </w:rPr>
        <w:t>го попыту пражывання ў Сібіры, вытрымкі з якой прыводзяцца Я. Нябельскім у арыгінале [</w:t>
      </w:r>
      <w:r w:rsidRPr="00B86BF9">
        <w:rPr>
          <w:spacing w:val="-10"/>
          <w:sz w:val="20"/>
          <w:szCs w:val="20"/>
          <w:lang w:val="be-BY"/>
        </w:rPr>
        <w:fldChar w:fldCharType="begin"/>
      </w:r>
      <w:r w:rsidRPr="00B86BF9">
        <w:rPr>
          <w:spacing w:val="-10"/>
          <w:sz w:val="20"/>
          <w:szCs w:val="20"/>
          <w:lang w:val="be-BY"/>
        </w:rPr>
        <w:instrText xml:space="preserve"> REF _Ref44433320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13</w:t>
      </w:r>
      <w:r w:rsidRPr="00B86BF9">
        <w:rPr>
          <w:spacing w:val="-10"/>
          <w:sz w:val="20"/>
          <w:szCs w:val="20"/>
        </w:rPr>
        <w:fldChar w:fldCharType="end"/>
      </w:r>
      <w:r w:rsidRPr="00B86BF9">
        <w:rPr>
          <w:spacing w:val="-10"/>
          <w:sz w:val="20"/>
          <w:szCs w:val="20"/>
          <w:lang w:val="be-BY"/>
        </w:rPr>
        <w:t>]. Гэтая высока</w:t>
      </w:r>
      <w:r w:rsidR="00357399">
        <w:rPr>
          <w:spacing w:val="-10"/>
          <w:sz w:val="20"/>
          <w:szCs w:val="20"/>
          <w:lang w:val="be-BY"/>
        </w:rPr>
        <w:t xml:space="preserve"> </w:t>
      </w:r>
      <w:r w:rsidRPr="00B86BF9">
        <w:rPr>
          <w:spacing w:val="-10"/>
          <w:sz w:val="20"/>
          <w:szCs w:val="20"/>
          <w:lang w:val="be-BY"/>
        </w:rPr>
        <w:t>ацэненая сучаснікамі праца сёння этнографамі адно</w:t>
      </w:r>
      <w:r w:rsidR="004021F2">
        <w:rPr>
          <w:spacing w:val="-10"/>
          <w:sz w:val="20"/>
          <w:szCs w:val="20"/>
          <w:lang w:val="be-BY"/>
        </w:rPr>
        <w:softHyphen/>
      </w:r>
      <w:r w:rsidRPr="00B86BF9">
        <w:rPr>
          <w:spacing w:val="-10"/>
          <w:sz w:val="20"/>
          <w:szCs w:val="20"/>
          <w:lang w:val="be-BY"/>
        </w:rPr>
        <w:t>сі</w:t>
      </w:r>
      <w:r w:rsidR="00357399">
        <w:rPr>
          <w:spacing w:val="-10"/>
          <w:sz w:val="20"/>
          <w:szCs w:val="20"/>
          <w:lang w:val="be-BY"/>
        </w:rPr>
        <w:t>ц</w:t>
      </w:r>
      <w:r w:rsidRPr="00B86BF9">
        <w:rPr>
          <w:spacing w:val="-10"/>
          <w:sz w:val="20"/>
          <w:szCs w:val="20"/>
          <w:lang w:val="be-BY"/>
        </w:rPr>
        <w:t>ца да папулярных, аднак яна дапамагла ўзняць цікавасць польскага насель</w:t>
      </w:r>
      <w:r w:rsidR="004021F2">
        <w:rPr>
          <w:spacing w:val="-10"/>
          <w:sz w:val="20"/>
          <w:szCs w:val="20"/>
          <w:lang w:val="be-BY"/>
        </w:rPr>
        <w:softHyphen/>
      </w:r>
      <w:r w:rsidRPr="00B86BF9">
        <w:rPr>
          <w:spacing w:val="-10"/>
          <w:sz w:val="20"/>
          <w:szCs w:val="20"/>
          <w:lang w:val="be-BY"/>
        </w:rPr>
        <w:t>ніцтва да гэтага рэгіён</w:t>
      </w:r>
      <w:r w:rsidR="004021F2">
        <w:rPr>
          <w:spacing w:val="-10"/>
          <w:sz w:val="20"/>
          <w:szCs w:val="20"/>
          <w:lang w:val="be-BY"/>
        </w:rPr>
        <w:t>а</w:t>
      </w:r>
      <w:r w:rsidRPr="00B86BF9">
        <w:rPr>
          <w:spacing w:val="-10"/>
          <w:sz w:val="20"/>
          <w:szCs w:val="20"/>
          <w:lang w:val="be-BY"/>
        </w:rPr>
        <w:t>. Нягледзячы на імкненне перадаць арыгінал у нязмен</w:t>
      </w:r>
      <w:r w:rsidR="004021F2">
        <w:rPr>
          <w:spacing w:val="-10"/>
          <w:sz w:val="20"/>
          <w:szCs w:val="20"/>
          <w:lang w:val="be-BY"/>
        </w:rPr>
        <w:softHyphen/>
      </w:r>
      <w:r w:rsidRPr="00B86BF9">
        <w:rPr>
          <w:spacing w:val="-10"/>
          <w:sz w:val="20"/>
          <w:szCs w:val="20"/>
          <w:lang w:val="be-BY"/>
        </w:rPr>
        <w:t>ным выглядзе, Я.</w:t>
      </w:r>
      <w:r w:rsidR="00931DCB" w:rsidRPr="00B86BF9">
        <w:rPr>
          <w:spacing w:val="-10"/>
          <w:sz w:val="20"/>
          <w:szCs w:val="20"/>
          <w:lang w:val="be-BY"/>
        </w:rPr>
        <w:t> </w:t>
      </w:r>
      <w:r w:rsidRPr="00B86BF9">
        <w:rPr>
          <w:spacing w:val="-10"/>
          <w:sz w:val="20"/>
          <w:szCs w:val="20"/>
          <w:lang w:val="be-BY"/>
        </w:rPr>
        <w:t>Нябельскаму было б лепш пракамен</w:t>
      </w:r>
      <w:r w:rsidR="004021F2">
        <w:rPr>
          <w:spacing w:val="-10"/>
          <w:sz w:val="20"/>
          <w:szCs w:val="20"/>
          <w:lang w:val="be-BY"/>
        </w:rPr>
        <w:t>цір</w:t>
      </w:r>
      <w:r w:rsidRPr="00B86BF9">
        <w:rPr>
          <w:spacing w:val="-10"/>
          <w:sz w:val="20"/>
          <w:szCs w:val="20"/>
          <w:lang w:val="be-BY"/>
        </w:rPr>
        <w:t>аваць значэн</w:t>
      </w:r>
      <w:r w:rsidR="004021F2">
        <w:rPr>
          <w:spacing w:val="-10"/>
          <w:sz w:val="20"/>
          <w:szCs w:val="20"/>
          <w:lang w:val="be-BY"/>
        </w:rPr>
        <w:softHyphen/>
      </w:r>
      <w:r w:rsidRPr="00B86BF9">
        <w:rPr>
          <w:spacing w:val="-10"/>
          <w:sz w:val="20"/>
          <w:szCs w:val="20"/>
          <w:lang w:val="be-BY"/>
        </w:rPr>
        <w:t>не пры</w:t>
      </w:r>
      <w:r w:rsidR="004021F2">
        <w:rPr>
          <w:spacing w:val="-10"/>
          <w:sz w:val="20"/>
          <w:szCs w:val="20"/>
          <w:lang w:val="be-BY"/>
        </w:rPr>
        <w:softHyphen/>
      </w:r>
      <w:r w:rsidRPr="00B86BF9">
        <w:rPr>
          <w:spacing w:val="-10"/>
          <w:sz w:val="20"/>
          <w:szCs w:val="20"/>
          <w:lang w:val="be-BY"/>
        </w:rPr>
        <w:t>казак, якія прыводзяцца ў адным з фрагментаў [</w:t>
      </w:r>
      <w:r w:rsidRPr="00B86BF9">
        <w:rPr>
          <w:spacing w:val="-10"/>
          <w:sz w:val="20"/>
          <w:szCs w:val="20"/>
          <w:lang w:val="pl-PL"/>
        </w:rPr>
        <w:fldChar w:fldCharType="begin"/>
      </w:r>
      <w:r w:rsidRPr="00B86BF9">
        <w:rPr>
          <w:spacing w:val="-10"/>
          <w:sz w:val="20"/>
          <w:szCs w:val="20"/>
          <w:lang w:val="be-BY"/>
        </w:rPr>
        <w:instrText xml:space="preserve"> </w:instrText>
      </w:r>
      <w:r w:rsidRPr="00B86BF9">
        <w:rPr>
          <w:spacing w:val="-10"/>
          <w:sz w:val="20"/>
          <w:szCs w:val="20"/>
          <w:lang w:val="pl-PL"/>
        </w:rPr>
        <w:instrText>REF</w:instrText>
      </w:r>
      <w:r w:rsidRPr="00B86BF9">
        <w:rPr>
          <w:spacing w:val="-10"/>
          <w:sz w:val="20"/>
          <w:szCs w:val="20"/>
          <w:lang w:val="be-BY"/>
        </w:rPr>
        <w:instrText xml:space="preserve"> _</w:instrText>
      </w:r>
      <w:r w:rsidRPr="00B86BF9">
        <w:rPr>
          <w:spacing w:val="-10"/>
          <w:sz w:val="20"/>
          <w:szCs w:val="20"/>
          <w:lang w:val="pl-PL"/>
        </w:rPr>
        <w:instrText>Ref</w:instrText>
      </w:r>
      <w:r w:rsidRPr="00B86BF9">
        <w:rPr>
          <w:spacing w:val="-10"/>
          <w:sz w:val="20"/>
          <w:szCs w:val="20"/>
          <w:lang w:val="be-BY"/>
        </w:rPr>
        <w:instrText>44435043 \</w:instrText>
      </w:r>
      <w:r w:rsidRPr="00B86BF9">
        <w:rPr>
          <w:spacing w:val="-10"/>
          <w:sz w:val="20"/>
          <w:szCs w:val="20"/>
          <w:lang w:val="pl-PL"/>
        </w:rPr>
        <w:instrText>r</w:instrText>
      </w:r>
      <w:r w:rsidRPr="00B86BF9">
        <w:rPr>
          <w:spacing w:val="-10"/>
          <w:sz w:val="20"/>
          <w:szCs w:val="20"/>
          <w:lang w:val="be-BY"/>
        </w:rPr>
        <w:instrText xml:space="preserve"> \</w:instrText>
      </w:r>
      <w:r w:rsidRPr="00B86BF9">
        <w:rPr>
          <w:spacing w:val="-10"/>
          <w:sz w:val="20"/>
          <w:szCs w:val="20"/>
          <w:lang w:val="pl-PL"/>
        </w:rPr>
        <w:instrText>h</w:instrText>
      </w:r>
      <w:r w:rsidRPr="00B86BF9">
        <w:rPr>
          <w:spacing w:val="-10"/>
          <w:sz w:val="20"/>
          <w:szCs w:val="20"/>
          <w:lang w:val="be-BY"/>
        </w:rPr>
        <w:instrText xml:space="preserve">  \* </w:instrText>
      </w:r>
      <w:r w:rsidRPr="00B86BF9">
        <w:rPr>
          <w:spacing w:val="-10"/>
          <w:sz w:val="20"/>
          <w:szCs w:val="20"/>
          <w:lang w:val="pl-PL"/>
        </w:rPr>
        <w:instrText>MERGEFORMAT</w:instrText>
      </w:r>
      <w:r w:rsidRPr="00B86BF9">
        <w:rPr>
          <w:spacing w:val="-10"/>
          <w:sz w:val="20"/>
          <w:szCs w:val="20"/>
          <w:lang w:val="be-BY"/>
        </w:rPr>
        <w:instrText xml:space="preserve"> </w:instrText>
      </w:r>
      <w:r w:rsidRPr="00B86BF9">
        <w:rPr>
          <w:spacing w:val="-10"/>
          <w:sz w:val="20"/>
          <w:szCs w:val="20"/>
          <w:lang w:val="pl-PL"/>
        </w:rPr>
      </w:r>
      <w:r w:rsidRPr="00B86BF9">
        <w:rPr>
          <w:spacing w:val="-10"/>
          <w:sz w:val="20"/>
          <w:szCs w:val="20"/>
          <w:lang w:val="pl-PL"/>
        </w:rPr>
        <w:fldChar w:fldCharType="separate"/>
      </w:r>
      <w:r w:rsidR="00F52837" w:rsidRP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78</w:t>
      </w:r>
      <w:r w:rsidR="007C3FB4" w:rsidRPr="00B86BF9">
        <w:rPr>
          <w:spacing w:val="-10"/>
          <w:sz w:val="20"/>
          <w:szCs w:val="20"/>
          <w:lang w:val="be-BY"/>
        </w:rPr>
        <w:t>—</w:t>
      </w:r>
      <w:r w:rsidRPr="00B86BF9">
        <w:rPr>
          <w:spacing w:val="-10"/>
          <w:sz w:val="20"/>
          <w:szCs w:val="20"/>
          <w:lang w:val="be-BY"/>
        </w:rPr>
        <w:t>80].</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 xml:space="preserve">У другім раздзеле </w:t>
      </w:r>
      <w:r w:rsidR="007C3FB4" w:rsidRPr="00B86BF9">
        <w:rPr>
          <w:spacing w:val="-10"/>
          <w:sz w:val="20"/>
          <w:szCs w:val="20"/>
          <w:lang w:val="be-BY"/>
        </w:rPr>
        <w:t>«</w:t>
      </w:r>
      <w:r w:rsidRPr="00B86BF9">
        <w:rPr>
          <w:spacing w:val="-10"/>
          <w:sz w:val="20"/>
          <w:szCs w:val="20"/>
          <w:lang w:val="be-BY"/>
        </w:rPr>
        <w:t>Лёсы з плямай Сібіры</w:t>
      </w:r>
      <w:r w:rsidR="007C3FB4" w:rsidRPr="00B86BF9">
        <w:rPr>
          <w:spacing w:val="-10"/>
          <w:sz w:val="20"/>
          <w:szCs w:val="20"/>
          <w:lang w:val="be-BY"/>
        </w:rPr>
        <w:t>»</w:t>
      </w:r>
      <w:r w:rsidRPr="00B86BF9">
        <w:rPr>
          <w:spacing w:val="-10"/>
          <w:sz w:val="20"/>
          <w:szCs w:val="20"/>
          <w:lang w:val="be-BY"/>
        </w:rPr>
        <w:t xml:space="preserve"> апублікаваны шэсць лістоў Я. Шум</w:t>
      </w:r>
      <w:r w:rsidR="004021F2">
        <w:rPr>
          <w:spacing w:val="-10"/>
          <w:sz w:val="20"/>
          <w:szCs w:val="20"/>
          <w:lang w:val="be-BY"/>
        </w:rPr>
        <w:softHyphen/>
      </w:r>
      <w:r w:rsidRPr="00B86BF9">
        <w:rPr>
          <w:spacing w:val="-10"/>
          <w:sz w:val="20"/>
          <w:szCs w:val="20"/>
          <w:lang w:val="be-BY"/>
        </w:rPr>
        <w:t xml:space="preserve">скага, якія знаходзяцца ў зборы матэрыялаў Г. Вярценьскага, куды яны трапілі ад Марыі Янкоўскай з суправаджальным лістом у 1916 г. Зараз </w:t>
      </w:r>
      <w:r w:rsidRPr="00B86BF9">
        <w:rPr>
          <w:spacing w:val="-10"/>
          <w:sz w:val="20"/>
          <w:szCs w:val="20"/>
          <w:lang w:val="be-BY"/>
        </w:rPr>
        <w:lastRenderedPageBreak/>
        <w:t>мес</w:t>
      </w:r>
      <w:r w:rsidR="004021F2">
        <w:rPr>
          <w:spacing w:val="-10"/>
          <w:sz w:val="20"/>
          <w:szCs w:val="20"/>
          <w:lang w:val="be-BY"/>
        </w:rPr>
        <w:softHyphen/>
      </w:r>
      <w:r w:rsidRPr="00B86BF9">
        <w:rPr>
          <w:spacing w:val="-10"/>
          <w:sz w:val="20"/>
          <w:szCs w:val="20"/>
          <w:lang w:val="be-BY"/>
        </w:rPr>
        <w:t>цам іх захоўвання з</w:t>
      </w:r>
      <w:r w:rsidR="007C3FB4" w:rsidRPr="00B86BF9">
        <w:rPr>
          <w:spacing w:val="-10"/>
          <w:sz w:val="20"/>
          <w:szCs w:val="20"/>
          <w:lang w:val="be-BY"/>
        </w:rPr>
        <w:t>’</w:t>
      </w:r>
      <w:r w:rsidRPr="00B86BF9">
        <w:rPr>
          <w:spacing w:val="-10"/>
          <w:sz w:val="20"/>
          <w:szCs w:val="20"/>
          <w:lang w:val="be-BY"/>
        </w:rPr>
        <w:t>яўляецца ваяводская бібліятэка імя Гераніма Лапа</w:t>
      </w:r>
      <w:r w:rsidR="004021F2">
        <w:rPr>
          <w:spacing w:val="-10"/>
          <w:sz w:val="20"/>
          <w:szCs w:val="20"/>
          <w:lang w:val="be-BY"/>
        </w:rPr>
        <w:softHyphen/>
      </w:r>
      <w:r w:rsidRPr="00B86BF9">
        <w:rPr>
          <w:spacing w:val="-10"/>
          <w:sz w:val="20"/>
          <w:szCs w:val="20"/>
          <w:lang w:val="be-BY"/>
        </w:rPr>
        <w:t>цін</w:t>
      </w:r>
      <w:r w:rsidR="004021F2">
        <w:rPr>
          <w:spacing w:val="-10"/>
          <w:sz w:val="20"/>
          <w:szCs w:val="20"/>
          <w:lang w:val="be-BY"/>
        </w:rPr>
        <w:softHyphen/>
      </w:r>
      <w:r w:rsidRPr="00B86BF9">
        <w:rPr>
          <w:spacing w:val="-10"/>
          <w:sz w:val="20"/>
          <w:szCs w:val="20"/>
          <w:lang w:val="be-BY"/>
        </w:rPr>
        <w:t>ска</w:t>
      </w:r>
      <w:r w:rsidR="004021F2">
        <w:rPr>
          <w:spacing w:val="-10"/>
          <w:sz w:val="20"/>
          <w:szCs w:val="20"/>
          <w:lang w:val="be-BY"/>
        </w:rPr>
        <w:softHyphen/>
      </w:r>
      <w:r w:rsidRPr="00B86BF9">
        <w:rPr>
          <w:spacing w:val="-10"/>
          <w:sz w:val="20"/>
          <w:szCs w:val="20"/>
          <w:lang w:val="be-BY"/>
        </w:rPr>
        <w:t>га ў Любліне. Лісты апублікаваны Я.</w:t>
      </w:r>
      <w:r w:rsidR="00931DCB" w:rsidRPr="00B86BF9">
        <w:rPr>
          <w:spacing w:val="-10"/>
          <w:sz w:val="20"/>
          <w:szCs w:val="20"/>
          <w:lang w:val="be-BY"/>
        </w:rPr>
        <w:t> </w:t>
      </w:r>
      <w:r w:rsidRPr="00B86BF9">
        <w:rPr>
          <w:spacing w:val="-10"/>
          <w:sz w:val="20"/>
          <w:szCs w:val="20"/>
          <w:lang w:val="be-BY"/>
        </w:rPr>
        <w:t>Нябельскім з захаваннем уласці</w:t>
      </w:r>
      <w:r w:rsidR="004021F2">
        <w:rPr>
          <w:spacing w:val="-10"/>
          <w:sz w:val="20"/>
          <w:szCs w:val="20"/>
          <w:lang w:val="be-BY"/>
        </w:rPr>
        <w:softHyphen/>
      </w:r>
      <w:r w:rsidRPr="00B86BF9">
        <w:rPr>
          <w:spacing w:val="-10"/>
          <w:sz w:val="20"/>
          <w:szCs w:val="20"/>
          <w:lang w:val="be-BY"/>
        </w:rPr>
        <w:t>вас</w:t>
      </w:r>
      <w:r w:rsidR="004021F2">
        <w:rPr>
          <w:spacing w:val="-10"/>
          <w:sz w:val="20"/>
          <w:szCs w:val="20"/>
          <w:lang w:val="be-BY"/>
        </w:rPr>
        <w:softHyphen/>
      </w:r>
      <w:r w:rsidRPr="00B86BF9">
        <w:rPr>
          <w:spacing w:val="-10"/>
          <w:sz w:val="20"/>
          <w:szCs w:val="20"/>
          <w:lang w:val="be-BY"/>
        </w:rPr>
        <w:t>цей арыгінал</w:t>
      </w:r>
      <w:r w:rsidR="004021F2">
        <w:rPr>
          <w:spacing w:val="-10"/>
          <w:sz w:val="20"/>
          <w:szCs w:val="20"/>
          <w:lang w:val="be-BY"/>
        </w:rPr>
        <w:t>а</w:t>
      </w:r>
      <w:r w:rsidRPr="00B86BF9">
        <w:rPr>
          <w:spacing w:val="-10"/>
          <w:sz w:val="20"/>
          <w:szCs w:val="20"/>
          <w:lang w:val="be-BY"/>
        </w:rPr>
        <w:t xml:space="preserve"> і каментар</w:t>
      </w:r>
      <w:r w:rsidR="00357399">
        <w:rPr>
          <w:spacing w:val="-10"/>
          <w:sz w:val="20"/>
          <w:szCs w:val="20"/>
          <w:lang w:val="be-BY"/>
        </w:rPr>
        <w:t>ыя</w:t>
      </w:r>
      <w:r w:rsidRPr="00B86BF9">
        <w:rPr>
          <w:spacing w:val="-10"/>
          <w:sz w:val="20"/>
          <w:szCs w:val="20"/>
          <w:lang w:val="be-BY"/>
        </w:rPr>
        <w:t>мі. Камен</w:t>
      </w:r>
      <w:r w:rsidR="004021F2">
        <w:rPr>
          <w:spacing w:val="-10"/>
          <w:sz w:val="20"/>
          <w:szCs w:val="20"/>
          <w:lang w:val="be-BY"/>
        </w:rPr>
        <w:t>цір</w:t>
      </w:r>
      <w:r w:rsidRPr="00B86BF9">
        <w:rPr>
          <w:spacing w:val="-10"/>
          <w:sz w:val="20"/>
          <w:szCs w:val="20"/>
          <w:lang w:val="be-BY"/>
        </w:rPr>
        <w:t>аваны таксама асабовыя і геаграфіч</w:t>
      </w:r>
      <w:r w:rsidR="00357399">
        <w:rPr>
          <w:spacing w:val="-10"/>
          <w:sz w:val="20"/>
          <w:szCs w:val="20"/>
          <w:lang w:val="be-BY"/>
        </w:rPr>
        <w:softHyphen/>
      </w:r>
      <w:r w:rsidRPr="00B86BF9">
        <w:rPr>
          <w:spacing w:val="-10"/>
          <w:sz w:val="20"/>
          <w:szCs w:val="20"/>
          <w:lang w:val="be-BY"/>
        </w:rPr>
        <w:t>ныя най</w:t>
      </w:r>
      <w:r w:rsidR="004021F2">
        <w:rPr>
          <w:spacing w:val="-10"/>
          <w:sz w:val="20"/>
          <w:szCs w:val="20"/>
          <w:lang w:val="be-BY"/>
        </w:rPr>
        <w:softHyphen/>
      </w:r>
      <w:r w:rsidRPr="00B86BF9">
        <w:rPr>
          <w:spacing w:val="-10"/>
          <w:sz w:val="20"/>
          <w:szCs w:val="20"/>
          <w:lang w:val="be-BY"/>
        </w:rPr>
        <w:t>менні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116</w:t>
      </w:r>
      <w:r w:rsidR="007C3FB4" w:rsidRPr="00B86BF9">
        <w:rPr>
          <w:spacing w:val="-10"/>
          <w:sz w:val="20"/>
          <w:szCs w:val="20"/>
          <w:lang w:val="be-BY"/>
        </w:rPr>
        <w:t>—</w:t>
      </w:r>
      <w:r w:rsidRPr="00B86BF9">
        <w:rPr>
          <w:spacing w:val="-10"/>
          <w:sz w:val="20"/>
          <w:szCs w:val="20"/>
          <w:lang w:val="be-BY"/>
        </w:rPr>
        <w:t>141]. Іншы сасланы, Густаў Шарамовіч, які разам з вядо</w:t>
      </w:r>
      <w:r w:rsidR="004021F2">
        <w:rPr>
          <w:spacing w:val="-10"/>
          <w:sz w:val="20"/>
          <w:szCs w:val="20"/>
          <w:lang w:val="be-BY"/>
        </w:rPr>
        <w:softHyphen/>
      </w:r>
      <w:r w:rsidRPr="00B86BF9">
        <w:rPr>
          <w:spacing w:val="-10"/>
          <w:sz w:val="20"/>
          <w:szCs w:val="20"/>
          <w:lang w:val="be-BY"/>
        </w:rPr>
        <w:t xml:space="preserve">мым украінскім гісторыкам У. Антановічам удзельнічаў у руху </w:t>
      </w:r>
      <w:r w:rsidR="007C3FB4" w:rsidRPr="00B86BF9">
        <w:rPr>
          <w:spacing w:val="-10"/>
          <w:sz w:val="20"/>
          <w:szCs w:val="20"/>
          <w:lang w:val="be-BY"/>
        </w:rPr>
        <w:t>«</w:t>
      </w:r>
      <w:r w:rsidRPr="00B86BF9">
        <w:rPr>
          <w:spacing w:val="-10"/>
          <w:sz w:val="20"/>
          <w:szCs w:val="20"/>
          <w:lang w:val="be-BY"/>
        </w:rPr>
        <w:t>хло</w:t>
      </w:r>
      <w:r w:rsidR="004021F2">
        <w:rPr>
          <w:spacing w:val="-10"/>
          <w:sz w:val="20"/>
          <w:szCs w:val="20"/>
          <w:lang w:val="be-BY"/>
        </w:rPr>
        <w:softHyphen/>
      </w:r>
      <w:r w:rsidRPr="00B86BF9">
        <w:rPr>
          <w:spacing w:val="-10"/>
          <w:sz w:val="20"/>
          <w:szCs w:val="20"/>
          <w:lang w:val="be-BY"/>
        </w:rPr>
        <w:t>па</w:t>
      </w:r>
      <w:r w:rsidR="004021F2">
        <w:rPr>
          <w:spacing w:val="-10"/>
          <w:sz w:val="20"/>
          <w:szCs w:val="20"/>
          <w:lang w:val="be-BY"/>
        </w:rPr>
        <w:softHyphen/>
      </w:r>
      <w:r w:rsidRPr="00B86BF9">
        <w:rPr>
          <w:spacing w:val="-10"/>
          <w:sz w:val="20"/>
          <w:szCs w:val="20"/>
          <w:lang w:val="be-BY"/>
        </w:rPr>
        <w:t>ма</w:t>
      </w:r>
      <w:r w:rsidR="004021F2">
        <w:rPr>
          <w:spacing w:val="-10"/>
          <w:sz w:val="20"/>
          <w:szCs w:val="20"/>
          <w:lang w:val="be-BY"/>
        </w:rPr>
        <w:softHyphen/>
      </w:r>
      <w:r w:rsidRPr="00B86BF9">
        <w:rPr>
          <w:spacing w:val="-10"/>
          <w:sz w:val="20"/>
          <w:szCs w:val="20"/>
          <w:lang w:val="be-BY"/>
        </w:rPr>
        <w:t>наў</w:t>
      </w:r>
      <w:r w:rsidR="007C3FB4" w:rsidRPr="00B86BF9">
        <w:rPr>
          <w:spacing w:val="-10"/>
          <w:sz w:val="20"/>
          <w:szCs w:val="20"/>
          <w:lang w:val="be-BY"/>
        </w:rPr>
        <w:t>»</w:t>
      </w:r>
      <w:r w:rsidRPr="00B86BF9">
        <w:rPr>
          <w:spacing w:val="-10"/>
          <w:sz w:val="20"/>
          <w:szCs w:val="20"/>
          <w:lang w:val="be-BY"/>
        </w:rPr>
        <w:t xml:space="preserve">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145], з</w:t>
      </w:r>
      <w:r w:rsidR="007C3FB4" w:rsidRPr="00B86BF9">
        <w:rPr>
          <w:spacing w:val="-10"/>
          <w:sz w:val="20"/>
          <w:szCs w:val="20"/>
          <w:lang w:val="be-BY"/>
        </w:rPr>
        <w:t>’</w:t>
      </w:r>
      <w:r w:rsidRPr="00B86BF9">
        <w:rPr>
          <w:spacing w:val="-10"/>
          <w:sz w:val="20"/>
          <w:szCs w:val="20"/>
          <w:lang w:val="be-BY"/>
        </w:rPr>
        <w:t>яўляўся адным з кіраўнікоў Байкальскага паўстання ссыль</w:t>
      </w:r>
      <w:r w:rsidR="004021F2">
        <w:rPr>
          <w:spacing w:val="-10"/>
          <w:sz w:val="20"/>
          <w:szCs w:val="20"/>
          <w:lang w:val="be-BY"/>
        </w:rPr>
        <w:softHyphen/>
      </w:r>
      <w:r w:rsidRPr="00B86BF9">
        <w:rPr>
          <w:spacing w:val="-10"/>
          <w:sz w:val="20"/>
          <w:szCs w:val="20"/>
          <w:lang w:val="be-BY"/>
        </w:rPr>
        <w:t>ных палякаў 1866 г., пакінуў чатыры развітальныя з роднымі лісты. Яны былі выяўлены Я.</w:t>
      </w:r>
      <w:r w:rsidR="00931DCB" w:rsidRPr="00B86BF9">
        <w:rPr>
          <w:spacing w:val="-10"/>
          <w:sz w:val="20"/>
          <w:szCs w:val="20"/>
          <w:lang w:val="be-BY"/>
        </w:rPr>
        <w:t> </w:t>
      </w:r>
      <w:r w:rsidRPr="00B86BF9">
        <w:rPr>
          <w:spacing w:val="-10"/>
          <w:sz w:val="20"/>
          <w:szCs w:val="20"/>
          <w:lang w:val="be-BY"/>
        </w:rPr>
        <w:t>Нябельскім у сховішчах ДАРФ, апублікаваны анала</w:t>
      </w:r>
      <w:r w:rsidR="004021F2">
        <w:rPr>
          <w:spacing w:val="-10"/>
          <w:sz w:val="20"/>
          <w:szCs w:val="20"/>
          <w:lang w:val="be-BY"/>
        </w:rPr>
        <w:softHyphen/>
      </w:r>
      <w:r w:rsidRPr="00B86BF9">
        <w:rPr>
          <w:spacing w:val="-10"/>
          <w:sz w:val="20"/>
          <w:szCs w:val="20"/>
          <w:lang w:val="be-BY"/>
        </w:rPr>
        <w:t>гіч</w:t>
      </w:r>
      <w:r w:rsidR="004021F2">
        <w:rPr>
          <w:spacing w:val="-10"/>
          <w:sz w:val="20"/>
          <w:szCs w:val="20"/>
          <w:lang w:val="be-BY"/>
        </w:rPr>
        <w:softHyphen/>
      </w:r>
      <w:r w:rsidRPr="00B86BF9">
        <w:rPr>
          <w:spacing w:val="-10"/>
          <w:sz w:val="20"/>
          <w:szCs w:val="20"/>
          <w:lang w:val="be-BY"/>
        </w:rPr>
        <w:t>ным чынам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158</w:t>
      </w:r>
      <w:r w:rsidR="004471FF" w:rsidRPr="00B86BF9">
        <w:rPr>
          <w:spacing w:val="-10"/>
          <w:sz w:val="20"/>
          <w:szCs w:val="20"/>
          <w:lang w:val="be-BY"/>
        </w:rPr>
        <w:t>—</w:t>
      </w:r>
      <w:r w:rsidRPr="00B86BF9">
        <w:rPr>
          <w:spacing w:val="-10"/>
          <w:sz w:val="20"/>
          <w:szCs w:val="20"/>
          <w:lang w:val="be-BY"/>
        </w:rPr>
        <w:t>166]. Яны не былі дастаўлены адрасатам па рашэнні цэн</w:t>
      </w:r>
      <w:r w:rsidR="004021F2">
        <w:rPr>
          <w:spacing w:val="-10"/>
          <w:sz w:val="20"/>
          <w:szCs w:val="20"/>
          <w:lang w:val="be-BY"/>
        </w:rPr>
        <w:softHyphen/>
      </w:r>
      <w:r w:rsidRPr="00B86BF9">
        <w:rPr>
          <w:spacing w:val="-10"/>
          <w:sz w:val="20"/>
          <w:szCs w:val="20"/>
          <w:lang w:val="be-BY"/>
        </w:rPr>
        <w:t>зу</w:t>
      </w:r>
      <w:r w:rsidR="004021F2">
        <w:rPr>
          <w:spacing w:val="-10"/>
          <w:sz w:val="20"/>
          <w:szCs w:val="20"/>
          <w:lang w:val="be-BY"/>
        </w:rPr>
        <w:softHyphen/>
      </w:r>
      <w:r w:rsidRPr="00B86BF9">
        <w:rPr>
          <w:spacing w:val="-10"/>
          <w:sz w:val="20"/>
          <w:szCs w:val="20"/>
          <w:lang w:val="be-BY"/>
        </w:rPr>
        <w:t>ры ў ІІІ аддзяленні імператарскай канцылярыі, куды траплялі лісты ссыль</w:t>
      </w:r>
      <w:r w:rsidR="004021F2">
        <w:rPr>
          <w:spacing w:val="-10"/>
          <w:sz w:val="20"/>
          <w:szCs w:val="20"/>
          <w:lang w:val="be-BY"/>
        </w:rPr>
        <w:softHyphen/>
      </w:r>
      <w:r w:rsidRPr="00B86BF9">
        <w:rPr>
          <w:spacing w:val="-10"/>
          <w:sz w:val="20"/>
          <w:szCs w:val="20"/>
          <w:lang w:val="be-BY"/>
        </w:rPr>
        <w:t>ных на польскай мове [</w:t>
      </w:r>
      <w:r w:rsidRPr="00B86BF9">
        <w:rPr>
          <w:spacing w:val="-10"/>
          <w:sz w:val="20"/>
          <w:szCs w:val="20"/>
          <w:lang w:val="be-BY"/>
        </w:rPr>
        <w:fldChar w:fldCharType="begin"/>
      </w:r>
      <w:r w:rsidRPr="00B86BF9">
        <w:rPr>
          <w:spacing w:val="-10"/>
          <w:sz w:val="20"/>
          <w:szCs w:val="20"/>
          <w:lang w:val="be-BY"/>
        </w:rPr>
        <w:instrText xml:space="preserve"> REF _Ref44600804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7</w:t>
      </w:r>
      <w:r w:rsidRPr="00B86BF9">
        <w:rPr>
          <w:spacing w:val="-10"/>
          <w:sz w:val="20"/>
          <w:szCs w:val="20"/>
        </w:rPr>
        <w:fldChar w:fldCharType="end"/>
      </w:r>
      <w:r w:rsidRPr="00B86BF9">
        <w:rPr>
          <w:spacing w:val="-10"/>
          <w:sz w:val="20"/>
          <w:szCs w:val="20"/>
          <w:lang w:val="be-BY"/>
        </w:rPr>
        <w:t>, с. 105</w:t>
      </w:r>
      <w:r w:rsidR="007C3FB4" w:rsidRPr="00B86BF9">
        <w:rPr>
          <w:spacing w:val="-10"/>
          <w:sz w:val="20"/>
          <w:szCs w:val="20"/>
          <w:lang w:val="be-BY"/>
        </w:rPr>
        <w:t>—</w:t>
      </w:r>
      <w:r w:rsidRPr="00B86BF9">
        <w:rPr>
          <w:spacing w:val="-10"/>
          <w:sz w:val="20"/>
          <w:szCs w:val="20"/>
          <w:lang w:val="be-BY"/>
        </w:rPr>
        <w:t>106]. Апраўдальны ліст К. Кры</w:t>
      </w:r>
      <w:r w:rsidR="004021F2">
        <w:rPr>
          <w:spacing w:val="-10"/>
          <w:sz w:val="20"/>
          <w:szCs w:val="20"/>
          <w:lang w:val="be-BY"/>
        </w:rPr>
        <w:softHyphen/>
      </w:r>
      <w:r w:rsidRPr="00B86BF9">
        <w:rPr>
          <w:spacing w:val="-10"/>
          <w:sz w:val="20"/>
          <w:szCs w:val="20"/>
          <w:lang w:val="be-BY"/>
        </w:rPr>
        <w:t>сін</w:t>
      </w:r>
      <w:r w:rsidR="004021F2">
        <w:rPr>
          <w:spacing w:val="-10"/>
          <w:sz w:val="20"/>
          <w:szCs w:val="20"/>
          <w:lang w:val="be-BY"/>
        </w:rPr>
        <w:softHyphen/>
      </w:r>
      <w:r w:rsidRPr="00B86BF9">
        <w:rPr>
          <w:spacing w:val="-10"/>
          <w:sz w:val="20"/>
          <w:szCs w:val="20"/>
          <w:lang w:val="be-BY"/>
        </w:rPr>
        <w:t>ска</w:t>
      </w:r>
      <w:r w:rsidR="004021F2">
        <w:rPr>
          <w:spacing w:val="-10"/>
          <w:sz w:val="20"/>
          <w:szCs w:val="20"/>
          <w:lang w:val="be-BY"/>
        </w:rPr>
        <w:softHyphen/>
      </w:r>
      <w:r w:rsidRPr="00B86BF9">
        <w:rPr>
          <w:spacing w:val="-10"/>
          <w:sz w:val="20"/>
          <w:szCs w:val="20"/>
          <w:lang w:val="be-BY"/>
        </w:rPr>
        <w:t>га, які захоў</w:t>
      </w:r>
      <w:r w:rsidR="004021F2">
        <w:rPr>
          <w:spacing w:val="-10"/>
          <w:sz w:val="20"/>
          <w:szCs w:val="20"/>
          <w:lang w:val="be-BY"/>
        </w:rPr>
        <w:softHyphen/>
      </w:r>
      <w:r w:rsidRPr="00B86BF9">
        <w:rPr>
          <w:spacing w:val="-10"/>
          <w:sz w:val="20"/>
          <w:szCs w:val="20"/>
          <w:lang w:val="be-BY"/>
        </w:rPr>
        <w:t>ваецца ў Бібліятэцы польскай у Парыжы, упершыню апублі</w:t>
      </w:r>
      <w:r w:rsidR="004021F2">
        <w:rPr>
          <w:spacing w:val="-10"/>
          <w:sz w:val="20"/>
          <w:szCs w:val="20"/>
          <w:lang w:val="be-BY"/>
        </w:rPr>
        <w:softHyphen/>
      </w:r>
      <w:r w:rsidRPr="00B86BF9">
        <w:rPr>
          <w:spacing w:val="-10"/>
          <w:sz w:val="20"/>
          <w:szCs w:val="20"/>
          <w:lang w:val="be-BY"/>
        </w:rPr>
        <w:t>ка</w:t>
      </w:r>
      <w:r w:rsidR="004021F2">
        <w:rPr>
          <w:spacing w:val="-10"/>
          <w:sz w:val="20"/>
          <w:szCs w:val="20"/>
          <w:lang w:val="be-BY"/>
        </w:rPr>
        <w:softHyphen/>
      </w:r>
      <w:r w:rsidRPr="00B86BF9">
        <w:rPr>
          <w:spacing w:val="-10"/>
          <w:sz w:val="20"/>
          <w:szCs w:val="20"/>
          <w:lang w:val="be-BY"/>
        </w:rPr>
        <w:t>ва</w:t>
      </w:r>
      <w:r w:rsidR="004021F2">
        <w:rPr>
          <w:spacing w:val="-10"/>
          <w:sz w:val="20"/>
          <w:szCs w:val="20"/>
          <w:lang w:val="be-BY"/>
        </w:rPr>
        <w:softHyphen/>
      </w:r>
      <w:r w:rsidRPr="00B86BF9">
        <w:rPr>
          <w:spacing w:val="-10"/>
          <w:sz w:val="20"/>
          <w:szCs w:val="20"/>
          <w:lang w:val="be-BY"/>
        </w:rPr>
        <w:t>ны Я. Нябель</w:t>
      </w:r>
      <w:r w:rsidR="004021F2">
        <w:rPr>
          <w:spacing w:val="-10"/>
          <w:sz w:val="20"/>
          <w:szCs w:val="20"/>
          <w:lang w:val="be-BY"/>
        </w:rPr>
        <w:softHyphen/>
      </w:r>
      <w:r w:rsidRPr="00B86BF9">
        <w:rPr>
          <w:spacing w:val="-10"/>
          <w:sz w:val="20"/>
          <w:szCs w:val="20"/>
          <w:lang w:val="be-BY"/>
        </w:rPr>
        <w:t>скім. Аўтара ліста Камітэт З</w:t>
      </w:r>
      <w:r w:rsidR="00357399">
        <w:rPr>
          <w:spacing w:val="-10"/>
          <w:sz w:val="20"/>
          <w:szCs w:val="20"/>
          <w:lang w:val="be-BY"/>
        </w:rPr>
        <w:t>а</w:t>
      </w:r>
      <w:r w:rsidRPr="00B86BF9">
        <w:rPr>
          <w:spacing w:val="-10"/>
          <w:sz w:val="20"/>
          <w:szCs w:val="20"/>
          <w:lang w:val="be-BY"/>
        </w:rPr>
        <w:t>д</w:t>
      </w:r>
      <w:r w:rsidR="00357399">
        <w:rPr>
          <w:spacing w:val="-10"/>
          <w:sz w:val="20"/>
          <w:szCs w:val="20"/>
          <w:lang w:val="be-BY"/>
        </w:rPr>
        <w:t>зі</w:t>
      </w:r>
      <w:r w:rsidRPr="00B86BF9">
        <w:rPr>
          <w:spacing w:val="-10"/>
          <w:sz w:val="20"/>
          <w:szCs w:val="20"/>
          <w:lang w:val="be-BY"/>
        </w:rPr>
        <w:t>ночання польскай эміграцыі (гра</w:t>
      </w:r>
      <w:r w:rsidR="004021F2">
        <w:rPr>
          <w:spacing w:val="-10"/>
          <w:sz w:val="20"/>
          <w:szCs w:val="20"/>
          <w:lang w:val="be-BY"/>
        </w:rPr>
        <w:softHyphen/>
      </w:r>
      <w:r w:rsidRPr="00B86BF9">
        <w:rPr>
          <w:spacing w:val="-10"/>
          <w:sz w:val="20"/>
          <w:szCs w:val="20"/>
          <w:lang w:val="be-BY"/>
        </w:rPr>
        <w:t>мад</w:t>
      </w:r>
      <w:r w:rsidR="004021F2">
        <w:rPr>
          <w:spacing w:val="-10"/>
          <w:sz w:val="20"/>
          <w:szCs w:val="20"/>
          <w:lang w:val="be-BY"/>
        </w:rPr>
        <w:softHyphen/>
      </w:r>
      <w:r w:rsidRPr="00B86BF9">
        <w:rPr>
          <w:spacing w:val="-10"/>
          <w:sz w:val="20"/>
          <w:szCs w:val="20"/>
          <w:lang w:val="be-BY"/>
        </w:rPr>
        <w:t>ская арганізацыя польскіх эмігрантаў) падазраваў у здрадзе падчас паў</w:t>
      </w:r>
      <w:r w:rsidR="004021F2">
        <w:rPr>
          <w:spacing w:val="-10"/>
          <w:sz w:val="20"/>
          <w:szCs w:val="20"/>
          <w:lang w:val="be-BY"/>
        </w:rPr>
        <w:softHyphen/>
      </w:r>
      <w:r w:rsidRPr="00B86BF9">
        <w:rPr>
          <w:spacing w:val="-10"/>
          <w:sz w:val="20"/>
          <w:szCs w:val="20"/>
          <w:lang w:val="be-BY"/>
        </w:rPr>
        <w:t>стан</w:t>
      </w:r>
      <w:r w:rsidR="004021F2">
        <w:rPr>
          <w:spacing w:val="-10"/>
          <w:sz w:val="20"/>
          <w:szCs w:val="20"/>
          <w:lang w:val="be-BY"/>
        </w:rPr>
        <w:softHyphen/>
      </w:r>
      <w:r w:rsidRPr="00B86BF9">
        <w:rPr>
          <w:spacing w:val="-10"/>
          <w:sz w:val="20"/>
          <w:szCs w:val="20"/>
          <w:lang w:val="be-BY"/>
        </w:rPr>
        <w:t>ня і схіль</w:t>
      </w:r>
      <w:r w:rsidR="004021F2">
        <w:rPr>
          <w:spacing w:val="-10"/>
          <w:sz w:val="20"/>
          <w:szCs w:val="20"/>
          <w:lang w:val="be-BY"/>
        </w:rPr>
        <w:softHyphen/>
      </w:r>
      <w:r w:rsidRPr="00B86BF9">
        <w:rPr>
          <w:spacing w:val="-10"/>
          <w:sz w:val="20"/>
          <w:szCs w:val="20"/>
          <w:lang w:val="be-BY"/>
        </w:rPr>
        <w:t xml:space="preserve">насці да расійскіх </w:t>
      </w:r>
      <w:r w:rsidR="00357399">
        <w:rPr>
          <w:spacing w:val="-10"/>
          <w:sz w:val="20"/>
          <w:szCs w:val="20"/>
          <w:lang w:val="be-BY"/>
        </w:rPr>
        <w:t>у</w:t>
      </w:r>
      <w:r w:rsidRPr="00B86BF9">
        <w:rPr>
          <w:spacing w:val="-10"/>
          <w:sz w:val="20"/>
          <w:szCs w:val="20"/>
          <w:lang w:val="be-BY"/>
        </w:rPr>
        <w:t>лад, у</w:t>
      </w:r>
      <w:r w:rsidR="00931DCB" w:rsidRPr="00B86BF9">
        <w:rPr>
          <w:spacing w:val="-10"/>
          <w:sz w:val="20"/>
          <w:szCs w:val="20"/>
          <w:lang w:val="be-BY"/>
        </w:rPr>
        <w:t> </w:t>
      </w:r>
      <w:r w:rsidRPr="00B86BF9">
        <w:rPr>
          <w:spacing w:val="-10"/>
          <w:sz w:val="20"/>
          <w:szCs w:val="20"/>
          <w:lang w:val="be-BY"/>
        </w:rPr>
        <w:t>т.</w:t>
      </w:r>
      <w:r w:rsidR="00931DCB" w:rsidRPr="00B86BF9">
        <w:rPr>
          <w:spacing w:val="-10"/>
          <w:sz w:val="20"/>
          <w:szCs w:val="20"/>
          <w:lang w:val="be-BY"/>
        </w:rPr>
        <w:t> </w:t>
      </w:r>
      <w:r w:rsidRPr="00B86BF9">
        <w:rPr>
          <w:spacing w:val="-10"/>
          <w:sz w:val="20"/>
          <w:szCs w:val="20"/>
          <w:lang w:val="be-BY"/>
        </w:rPr>
        <w:t>л. за намер вярнуцца на радзі</w:t>
      </w:r>
      <w:r w:rsidR="004021F2">
        <w:rPr>
          <w:spacing w:val="-10"/>
          <w:sz w:val="20"/>
          <w:szCs w:val="20"/>
          <w:lang w:val="be-BY"/>
        </w:rPr>
        <w:softHyphen/>
      </w:r>
      <w:r w:rsidRPr="00B86BF9">
        <w:rPr>
          <w:spacing w:val="-10"/>
          <w:sz w:val="20"/>
          <w:szCs w:val="20"/>
          <w:lang w:val="be-BY"/>
        </w:rPr>
        <w:t>му</w:t>
      </w:r>
      <w:r w:rsidR="004021F2">
        <w:rPr>
          <w:spacing w:val="-10"/>
          <w:sz w:val="20"/>
          <w:szCs w:val="20"/>
          <w:lang w:val="be-BY"/>
        </w:rPr>
        <w:t> </w:t>
      </w:r>
      <w:r w:rsidRPr="00B86BF9">
        <w:rPr>
          <w:spacing w:val="-10"/>
          <w:sz w:val="20"/>
          <w:szCs w:val="20"/>
          <w:lang w:val="be-BY"/>
        </w:rPr>
        <w:t>[</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w:t>
      </w:r>
      <w:r w:rsidR="004021F2">
        <w:rPr>
          <w:spacing w:val="-10"/>
          <w:sz w:val="20"/>
          <w:szCs w:val="20"/>
          <w:lang w:val="be-BY"/>
        </w:rPr>
        <w:t>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197</w:t>
      </w:r>
      <w:r w:rsidR="007C3FB4" w:rsidRPr="00B86BF9">
        <w:rPr>
          <w:spacing w:val="-10"/>
          <w:sz w:val="20"/>
          <w:szCs w:val="20"/>
          <w:lang w:val="be-BY"/>
        </w:rPr>
        <w:t>—</w:t>
      </w:r>
      <w:r w:rsidRPr="00B86BF9">
        <w:rPr>
          <w:spacing w:val="-10"/>
          <w:sz w:val="20"/>
          <w:szCs w:val="20"/>
          <w:lang w:val="be-BY"/>
        </w:rPr>
        <w:t>202]. У дачыненні лістоў Ю. Сівінскага да сваякоў нават была выяў</w:t>
      </w:r>
      <w:r w:rsidR="004021F2">
        <w:rPr>
          <w:spacing w:val="-10"/>
          <w:sz w:val="20"/>
          <w:szCs w:val="20"/>
          <w:lang w:val="be-BY"/>
        </w:rPr>
        <w:softHyphen/>
      </w:r>
      <w:r w:rsidRPr="00B86BF9">
        <w:rPr>
          <w:spacing w:val="-10"/>
          <w:sz w:val="20"/>
          <w:szCs w:val="20"/>
          <w:lang w:val="be-BY"/>
        </w:rPr>
        <w:t>лена гіс</w:t>
      </w:r>
      <w:r w:rsidR="004021F2">
        <w:rPr>
          <w:spacing w:val="-10"/>
          <w:sz w:val="20"/>
          <w:szCs w:val="20"/>
          <w:lang w:val="be-BY"/>
        </w:rPr>
        <w:softHyphen/>
      </w:r>
      <w:r w:rsidRPr="00B86BF9">
        <w:rPr>
          <w:spacing w:val="-10"/>
          <w:sz w:val="20"/>
          <w:szCs w:val="20"/>
          <w:lang w:val="be-BY"/>
        </w:rPr>
        <w:t>то</w:t>
      </w:r>
      <w:r w:rsidR="004021F2">
        <w:rPr>
          <w:spacing w:val="-10"/>
          <w:sz w:val="20"/>
          <w:szCs w:val="20"/>
          <w:lang w:val="be-BY"/>
        </w:rPr>
        <w:softHyphen/>
      </w:r>
      <w:r w:rsidRPr="00B86BF9">
        <w:rPr>
          <w:spacing w:val="-10"/>
          <w:sz w:val="20"/>
          <w:szCs w:val="20"/>
          <w:lang w:val="be-BY"/>
        </w:rPr>
        <w:t>рыя захоўвання: яны былі перададзены патомкамі ў 1922 г. у Дзяр</w:t>
      </w:r>
      <w:r w:rsidR="004021F2">
        <w:rPr>
          <w:spacing w:val="-10"/>
          <w:sz w:val="20"/>
          <w:szCs w:val="20"/>
          <w:lang w:val="be-BY"/>
        </w:rPr>
        <w:softHyphen/>
      </w:r>
      <w:r w:rsidRPr="00B86BF9">
        <w:rPr>
          <w:spacing w:val="-10"/>
          <w:sz w:val="20"/>
          <w:szCs w:val="20"/>
          <w:lang w:val="be-BY"/>
        </w:rPr>
        <w:t>жаўны архіў у Любліне, дзе з іх створана адмысловая калекцыя. Гэтыя ліс</w:t>
      </w:r>
      <w:r w:rsidR="004021F2">
        <w:rPr>
          <w:spacing w:val="-10"/>
          <w:sz w:val="20"/>
          <w:szCs w:val="20"/>
          <w:lang w:val="be-BY"/>
        </w:rPr>
        <w:softHyphen/>
      </w:r>
      <w:r w:rsidRPr="00B86BF9">
        <w:rPr>
          <w:spacing w:val="-10"/>
          <w:sz w:val="20"/>
          <w:szCs w:val="20"/>
          <w:lang w:val="be-BY"/>
        </w:rPr>
        <w:t>ты выдзя</w:t>
      </w:r>
      <w:r w:rsidR="004021F2">
        <w:rPr>
          <w:spacing w:val="-10"/>
          <w:sz w:val="20"/>
          <w:szCs w:val="20"/>
          <w:lang w:val="be-BY"/>
        </w:rPr>
        <w:softHyphen/>
      </w:r>
      <w:r w:rsidRPr="00B86BF9">
        <w:rPr>
          <w:spacing w:val="-10"/>
          <w:sz w:val="20"/>
          <w:szCs w:val="20"/>
          <w:lang w:val="be-BY"/>
        </w:rPr>
        <w:t>ля</w:t>
      </w:r>
      <w:r w:rsidR="004021F2">
        <w:rPr>
          <w:spacing w:val="-10"/>
          <w:sz w:val="20"/>
          <w:szCs w:val="20"/>
          <w:lang w:val="be-BY"/>
        </w:rPr>
        <w:softHyphen/>
      </w:r>
      <w:r w:rsidRPr="00B86BF9">
        <w:rPr>
          <w:spacing w:val="-10"/>
          <w:sz w:val="20"/>
          <w:szCs w:val="20"/>
          <w:lang w:val="be-BY"/>
        </w:rPr>
        <w:t>юцца падрабязнасцю апісанняў побыту ў ссылцы [</w:t>
      </w:r>
      <w:r w:rsidRPr="00B86BF9">
        <w:rPr>
          <w:spacing w:val="-10"/>
          <w:sz w:val="20"/>
          <w:szCs w:val="20"/>
          <w:lang w:val="be-BY"/>
        </w:rPr>
        <w:fldChar w:fldCharType="begin"/>
      </w:r>
      <w:r w:rsidRPr="00B86BF9">
        <w:rPr>
          <w:spacing w:val="-10"/>
          <w:sz w:val="20"/>
          <w:szCs w:val="20"/>
          <w:lang w:val="be-BY"/>
        </w:rPr>
        <w:instrText xml:space="preserve"> REF _Ref44435043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16</w:t>
      </w:r>
      <w:r w:rsidRPr="00B86BF9">
        <w:rPr>
          <w:spacing w:val="-10"/>
          <w:sz w:val="20"/>
          <w:szCs w:val="20"/>
        </w:rPr>
        <w:fldChar w:fldCharType="end"/>
      </w:r>
      <w:r w:rsidRPr="00B86BF9">
        <w:rPr>
          <w:spacing w:val="-10"/>
          <w:sz w:val="20"/>
          <w:szCs w:val="20"/>
          <w:lang w:val="be-BY"/>
        </w:rPr>
        <w:t xml:space="preserve">, </w:t>
      </w:r>
      <w:r w:rsidRPr="00B86BF9">
        <w:rPr>
          <w:spacing w:val="-10"/>
          <w:sz w:val="20"/>
          <w:szCs w:val="20"/>
          <w:lang w:val="pl-PL"/>
        </w:rPr>
        <w:t>s</w:t>
      </w:r>
      <w:r w:rsidRPr="00B86BF9">
        <w:rPr>
          <w:spacing w:val="-10"/>
          <w:sz w:val="20"/>
          <w:szCs w:val="20"/>
          <w:lang w:val="be-BY"/>
        </w:rPr>
        <w:t>.</w:t>
      </w:r>
      <w:r w:rsidRPr="00B86BF9">
        <w:rPr>
          <w:spacing w:val="-10"/>
          <w:sz w:val="20"/>
          <w:szCs w:val="20"/>
          <w:lang w:val="pl-PL"/>
        </w:rPr>
        <w:t> </w:t>
      </w:r>
      <w:r w:rsidRPr="00B86BF9">
        <w:rPr>
          <w:spacing w:val="-10"/>
          <w:sz w:val="20"/>
          <w:szCs w:val="20"/>
          <w:lang w:val="be-BY"/>
        </w:rPr>
        <w:t>246</w:t>
      </w:r>
      <w:r w:rsidR="007C3FB4" w:rsidRPr="00B86BF9">
        <w:rPr>
          <w:spacing w:val="-10"/>
          <w:sz w:val="20"/>
          <w:szCs w:val="20"/>
          <w:lang w:val="be-BY"/>
        </w:rPr>
        <w:t>—</w:t>
      </w:r>
      <w:r w:rsidRPr="00B86BF9">
        <w:rPr>
          <w:spacing w:val="-10"/>
          <w:sz w:val="20"/>
          <w:szCs w:val="20"/>
          <w:lang w:val="be-BY"/>
        </w:rPr>
        <w:t>265].</w:t>
      </w:r>
    </w:p>
    <w:p w:rsidR="003D38F2" w:rsidRPr="00B86BF9" w:rsidRDefault="003D38F2" w:rsidP="003D38F2">
      <w:pPr>
        <w:pStyle w:val="af6"/>
        <w:spacing w:after="0" w:line="220" w:lineRule="exact"/>
        <w:ind w:firstLine="567"/>
        <w:jc w:val="both"/>
        <w:rPr>
          <w:spacing w:val="-10"/>
          <w:sz w:val="20"/>
          <w:szCs w:val="20"/>
          <w:lang w:val="be-BY"/>
        </w:rPr>
      </w:pPr>
      <w:r w:rsidRPr="00B86BF9">
        <w:rPr>
          <w:spacing w:val="-10"/>
          <w:sz w:val="20"/>
          <w:szCs w:val="20"/>
          <w:lang w:val="be-BY"/>
        </w:rPr>
        <w:t>Такім чынам, Я.</w:t>
      </w:r>
      <w:r w:rsidR="00931DCB" w:rsidRPr="00B86BF9">
        <w:rPr>
          <w:spacing w:val="-10"/>
          <w:sz w:val="20"/>
          <w:szCs w:val="20"/>
          <w:lang w:val="be-BY"/>
        </w:rPr>
        <w:t> </w:t>
      </w:r>
      <w:r w:rsidRPr="00B86BF9">
        <w:rPr>
          <w:spacing w:val="-10"/>
          <w:sz w:val="20"/>
          <w:szCs w:val="20"/>
          <w:lang w:val="be-BY"/>
        </w:rPr>
        <w:t>Нябельскім праведзена значная работа па ўвядзенн</w:t>
      </w:r>
      <w:r w:rsidR="004021F2">
        <w:rPr>
          <w:spacing w:val="-10"/>
          <w:sz w:val="20"/>
          <w:szCs w:val="20"/>
          <w:lang w:val="be-BY"/>
        </w:rPr>
        <w:t>і</w:t>
      </w:r>
      <w:r w:rsidRPr="00B86BF9">
        <w:rPr>
          <w:spacing w:val="-10"/>
          <w:sz w:val="20"/>
          <w:szCs w:val="20"/>
          <w:lang w:val="be-BY"/>
        </w:rPr>
        <w:t xml:space="preserve"> ў наву</w:t>
      </w:r>
      <w:r w:rsidR="004021F2">
        <w:rPr>
          <w:spacing w:val="-10"/>
          <w:sz w:val="20"/>
          <w:szCs w:val="20"/>
          <w:lang w:val="be-BY"/>
        </w:rPr>
        <w:softHyphen/>
      </w:r>
      <w:r w:rsidRPr="00B86BF9">
        <w:rPr>
          <w:spacing w:val="-10"/>
          <w:sz w:val="20"/>
          <w:szCs w:val="20"/>
          <w:lang w:val="be-BY"/>
        </w:rPr>
        <w:t>ковы ўжытак шырокіх звестак пра побыт ссыльных у Байкаль</w:t>
      </w:r>
      <w:r w:rsidR="004021F2">
        <w:rPr>
          <w:spacing w:val="-10"/>
          <w:sz w:val="20"/>
          <w:szCs w:val="20"/>
          <w:lang w:val="be-BY"/>
        </w:rPr>
        <w:t>с</w:t>
      </w:r>
      <w:r w:rsidRPr="00B86BF9">
        <w:rPr>
          <w:spacing w:val="-10"/>
          <w:sz w:val="20"/>
          <w:szCs w:val="20"/>
          <w:lang w:val="be-BY"/>
        </w:rPr>
        <w:t>кім рэгіё</w:t>
      </w:r>
      <w:r w:rsidR="004021F2">
        <w:rPr>
          <w:spacing w:val="-10"/>
          <w:sz w:val="20"/>
          <w:szCs w:val="20"/>
          <w:lang w:val="be-BY"/>
        </w:rPr>
        <w:softHyphen/>
      </w:r>
      <w:r w:rsidRPr="00B86BF9">
        <w:rPr>
          <w:spacing w:val="-10"/>
          <w:sz w:val="20"/>
          <w:szCs w:val="20"/>
          <w:lang w:val="be-BY"/>
        </w:rPr>
        <w:t>не. У дадзеным выданні прадстаўлены лёсы асоб польскага і галіцыйскага пахо</w:t>
      </w:r>
      <w:r w:rsidR="004021F2">
        <w:rPr>
          <w:spacing w:val="-10"/>
          <w:sz w:val="20"/>
          <w:szCs w:val="20"/>
          <w:lang w:val="be-BY"/>
        </w:rPr>
        <w:softHyphen/>
      </w:r>
      <w:r w:rsidRPr="00B86BF9">
        <w:rPr>
          <w:spacing w:val="-10"/>
          <w:sz w:val="20"/>
          <w:szCs w:val="20"/>
          <w:lang w:val="be-BY"/>
        </w:rPr>
        <w:t>джання, шэраг з якіх (С. Вронскі, К. Крысінскі, Г. Шарамовіч) былі звя</w:t>
      </w:r>
      <w:r w:rsidR="004021F2">
        <w:rPr>
          <w:spacing w:val="-10"/>
          <w:sz w:val="20"/>
          <w:szCs w:val="20"/>
          <w:lang w:val="be-BY"/>
        </w:rPr>
        <w:softHyphen/>
      </w:r>
      <w:r w:rsidRPr="00B86BF9">
        <w:rPr>
          <w:spacing w:val="-10"/>
          <w:sz w:val="20"/>
          <w:szCs w:val="20"/>
          <w:lang w:val="be-BY"/>
        </w:rPr>
        <w:t>за</w:t>
      </w:r>
      <w:r w:rsidR="004021F2">
        <w:rPr>
          <w:spacing w:val="-10"/>
          <w:sz w:val="20"/>
          <w:szCs w:val="20"/>
          <w:lang w:val="be-BY"/>
        </w:rPr>
        <w:softHyphen/>
      </w:r>
      <w:r w:rsidRPr="00B86BF9">
        <w:rPr>
          <w:spacing w:val="-10"/>
          <w:sz w:val="20"/>
          <w:szCs w:val="20"/>
          <w:lang w:val="be-BY"/>
        </w:rPr>
        <w:t>ны з беларускімі землямі або выхадцамі з іх, што не можа не прыцягнуць ува</w:t>
      </w:r>
      <w:r w:rsidR="004021F2">
        <w:rPr>
          <w:spacing w:val="-10"/>
          <w:sz w:val="20"/>
          <w:szCs w:val="20"/>
          <w:lang w:val="be-BY"/>
        </w:rPr>
        <w:softHyphen/>
      </w:r>
      <w:r w:rsidRPr="00B86BF9">
        <w:rPr>
          <w:spacing w:val="-10"/>
          <w:sz w:val="20"/>
          <w:szCs w:val="20"/>
          <w:lang w:val="be-BY"/>
        </w:rPr>
        <w:t>гі айчынных навукоўцаў. Цікава</w:t>
      </w:r>
      <w:r w:rsidR="00357399">
        <w:rPr>
          <w:spacing w:val="-10"/>
          <w:sz w:val="20"/>
          <w:szCs w:val="20"/>
          <w:lang w:val="be-BY"/>
        </w:rPr>
        <w:t>с</w:t>
      </w:r>
      <w:r w:rsidRPr="00B86BF9">
        <w:rPr>
          <w:spacing w:val="-10"/>
          <w:sz w:val="20"/>
          <w:szCs w:val="20"/>
          <w:lang w:val="be-BY"/>
        </w:rPr>
        <w:t>ць таксама выклікае аўтарскі падыход да струк</w:t>
      </w:r>
      <w:r w:rsidR="004021F2">
        <w:rPr>
          <w:spacing w:val="-10"/>
          <w:sz w:val="20"/>
          <w:szCs w:val="20"/>
          <w:lang w:val="be-BY"/>
        </w:rPr>
        <w:softHyphen/>
      </w:r>
      <w:r w:rsidRPr="00B86BF9">
        <w:rPr>
          <w:spacing w:val="-10"/>
          <w:sz w:val="20"/>
          <w:szCs w:val="20"/>
          <w:lang w:val="be-BY"/>
        </w:rPr>
        <w:t>тавання біяграфічных звестак і іх суправаджэнне археаграфічна апра</w:t>
      </w:r>
      <w:r w:rsidR="004021F2">
        <w:rPr>
          <w:spacing w:val="-10"/>
          <w:sz w:val="20"/>
          <w:szCs w:val="20"/>
          <w:lang w:val="be-BY"/>
        </w:rPr>
        <w:softHyphen/>
      </w:r>
      <w:r w:rsidRPr="00B86BF9">
        <w:rPr>
          <w:spacing w:val="-10"/>
          <w:sz w:val="20"/>
          <w:szCs w:val="20"/>
          <w:lang w:val="be-BY"/>
        </w:rPr>
        <w:t>ца</w:t>
      </w:r>
      <w:r w:rsidR="004021F2">
        <w:rPr>
          <w:spacing w:val="-10"/>
          <w:sz w:val="20"/>
          <w:szCs w:val="20"/>
          <w:lang w:val="be-BY"/>
        </w:rPr>
        <w:softHyphen/>
      </w:r>
      <w:r w:rsidRPr="00B86BF9">
        <w:rPr>
          <w:spacing w:val="-10"/>
          <w:sz w:val="20"/>
          <w:szCs w:val="20"/>
          <w:lang w:val="be-BY"/>
        </w:rPr>
        <w:t>ва</w:t>
      </w:r>
      <w:r w:rsidR="004021F2">
        <w:rPr>
          <w:spacing w:val="-10"/>
          <w:sz w:val="20"/>
          <w:szCs w:val="20"/>
          <w:lang w:val="be-BY"/>
        </w:rPr>
        <w:softHyphen/>
      </w:r>
      <w:r w:rsidRPr="00B86BF9">
        <w:rPr>
          <w:spacing w:val="-10"/>
          <w:sz w:val="20"/>
          <w:szCs w:val="20"/>
          <w:lang w:val="be-BY"/>
        </w:rPr>
        <w:t>ным дакументальным матэрыялам, а таксама ілюстрацыямі (фотаздымкамі і рэпрадукцыямі малюнкаў). У каментар</w:t>
      </w:r>
      <w:r w:rsidR="00357399">
        <w:rPr>
          <w:spacing w:val="-10"/>
          <w:sz w:val="20"/>
          <w:szCs w:val="20"/>
          <w:lang w:val="be-BY"/>
        </w:rPr>
        <w:t>ыя</w:t>
      </w:r>
      <w:r w:rsidRPr="00B86BF9">
        <w:rPr>
          <w:spacing w:val="-10"/>
          <w:sz w:val="20"/>
          <w:szCs w:val="20"/>
          <w:lang w:val="be-BY"/>
        </w:rPr>
        <w:t>х пададзены асабовыя і геаграфіч</w:t>
      </w:r>
      <w:r w:rsidR="004021F2">
        <w:rPr>
          <w:spacing w:val="-10"/>
          <w:sz w:val="20"/>
          <w:szCs w:val="20"/>
          <w:lang w:val="be-BY"/>
        </w:rPr>
        <w:softHyphen/>
      </w:r>
      <w:r w:rsidRPr="00B86BF9">
        <w:rPr>
          <w:spacing w:val="-10"/>
          <w:sz w:val="20"/>
          <w:szCs w:val="20"/>
          <w:lang w:val="be-BY"/>
        </w:rPr>
        <w:t>ныя найменні. Выданне суправаджаецца асабовым паказальнікам. Нягледзя</w:t>
      </w:r>
      <w:r w:rsidR="004021F2">
        <w:rPr>
          <w:spacing w:val="-10"/>
          <w:sz w:val="20"/>
          <w:szCs w:val="20"/>
          <w:lang w:val="be-BY"/>
        </w:rPr>
        <w:softHyphen/>
      </w:r>
      <w:r w:rsidRPr="00B86BF9">
        <w:rPr>
          <w:spacing w:val="-10"/>
          <w:sz w:val="20"/>
          <w:szCs w:val="20"/>
          <w:lang w:val="be-BY"/>
        </w:rPr>
        <w:t>чы на шэраг по</w:t>
      </w:r>
      <w:r w:rsidR="004021F2">
        <w:rPr>
          <w:spacing w:val="-10"/>
          <w:sz w:val="20"/>
          <w:szCs w:val="20"/>
          <w:lang w:val="be-BY"/>
        </w:rPr>
        <w:t>с</w:t>
      </w:r>
      <w:r w:rsidRPr="00B86BF9">
        <w:rPr>
          <w:spacing w:val="-10"/>
          <w:sz w:val="20"/>
          <w:szCs w:val="20"/>
          <w:lang w:val="be-BY"/>
        </w:rPr>
        <w:t>пехаў [</w:t>
      </w:r>
      <w:r w:rsidRPr="00B86BF9">
        <w:rPr>
          <w:spacing w:val="-10"/>
          <w:sz w:val="20"/>
          <w:szCs w:val="20"/>
          <w:lang w:val="be-BY"/>
        </w:rPr>
        <w:fldChar w:fldCharType="begin"/>
      </w:r>
      <w:r w:rsidRPr="00B86BF9">
        <w:rPr>
          <w:spacing w:val="-10"/>
          <w:sz w:val="20"/>
          <w:szCs w:val="20"/>
          <w:lang w:val="be-BY"/>
        </w:rPr>
        <w:instrText xml:space="preserve"> REF _Ref44600804 \r \h  \* MERGEFORMAT </w:instrText>
      </w:r>
      <w:r w:rsidRPr="00B86BF9">
        <w:rPr>
          <w:spacing w:val="-10"/>
          <w:sz w:val="20"/>
          <w:szCs w:val="20"/>
          <w:lang w:val="be-BY"/>
        </w:rPr>
      </w:r>
      <w:r w:rsidRPr="00B86BF9">
        <w:rPr>
          <w:spacing w:val="-10"/>
          <w:sz w:val="20"/>
          <w:szCs w:val="20"/>
          <w:lang w:val="be-BY"/>
        </w:rPr>
        <w:fldChar w:fldCharType="separate"/>
      </w:r>
      <w:r w:rsidR="00F52837">
        <w:rPr>
          <w:spacing w:val="-10"/>
          <w:sz w:val="20"/>
          <w:szCs w:val="20"/>
          <w:lang w:val="be-BY"/>
        </w:rPr>
        <w:t>7</w:t>
      </w:r>
      <w:r w:rsidRPr="00B86BF9">
        <w:rPr>
          <w:spacing w:val="-10"/>
          <w:sz w:val="20"/>
          <w:szCs w:val="20"/>
        </w:rPr>
        <w:fldChar w:fldCharType="end"/>
      </w:r>
      <w:r w:rsidRPr="00B86BF9">
        <w:rPr>
          <w:spacing w:val="-10"/>
          <w:sz w:val="20"/>
          <w:szCs w:val="20"/>
          <w:lang w:val="be-BY"/>
        </w:rPr>
        <w:t>], эпісталярныя крыніцы Нацыянальнага гістарычнага архі</w:t>
      </w:r>
      <w:r w:rsidR="004021F2">
        <w:rPr>
          <w:spacing w:val="-10"/>
          <w:sz w:val="20"/>
          <w:szCs w:val="20"/>
          <w:lang w:val="be-BY"/>
        </w:rPr>
        <w:softHyphen/>
      </w:r>
      <w:r w:rsidRPr="00B86BF9">
        <w:rPr>
          <w:spacing w:val="-10"/>
          <w:sz w:val="20"/>
          <w:szCs w:val="20"/>
          <w:lang w:val="be-BY"/>
        </w:rPr>
        <w:t>ва Беларусі яшчэ патрабуюць выяўлення і ўвядзення ў навуковы ўжытак, таму падобны ўзор біяграфічнага выдання можа быць карысным на сучасным эта</w:t>
      </w:r>
      <w:r w:rsidR="004021F2">
        <w:rPr>
          <w:spacing w:val="-10"/>
          <w:sz w:val="20"/>
          <w:szCs w:val="20"/>
          <w:lang w:val="be-BY"/>
        </w:rPr>
        <w:softHyphen/>
      </w:r>
      <w:r w:rsidRPr="00B86BF9">
        <w:rPr>
          <w:spacing w:val="-10"/>
          <w:sz w:val="20"/>
          <w:szCs w:val="20"/>
          <w:lang w:val="be-BY"/>
        </w:rPr>
        <w:t>пе развіцця беларускай гістарычнай навукі.</w:t>
      </w:r>
    </w:p>
    <w:p w:rsidR="004021F2" w:rsidRPr="00024611" w:rsidRDefault="004021F2" w:rsidP="004021F2">
      <w:pPr>
        <w:keepNext/>
        <w:keepLines/>
        <w:widowControl w:val="0"/>
        <w:spacing w:before="60" w:after="20" w:line="200" w:lineRule="exact"/>
        <w:jc w:val="center"/>
        <w:rPr>
          <w:spacing w:val="30"/>
          <w:sz w:val="18"/>
          <w:szCs w:val="18"/>
        </w:rPr>
      </w:pPr>
      <w:r w:rsidRPr="001377CC">
        <w:rPr>
          <w:spacing w:val="30"/>
          <w:sz w:val="18"/>
          <w:szCs w:val="18"/>
        </w:rPr>
        <w:t>Крыніцы і літаратура</w:t>
      </w:r>
    </w:p>
    <w:p w:rsidR="003D38F2" w:rsidRPr="004021F2" w:rsidRDefault="003D38F2" w:rsidP="004021F2">
      <w:pPr>
        <w:pStyle w:val="af6"/>
        <w:numPr>
          <w:ilvl w:val="0"/>
          <w:numId w:val="12"/>
        </w:numPr>
        <w:spacing w:after="0" w:line="200" w:lineRule="exact"/>
        <w:ind w:left="227" w:hanging="227"/>
        <w:jc w:val="both"/>
        <w:rPr>
          <w:bCs/>
          <w:spacing w:val="-10"/>
          <w:sz w:val="18"/>
          <w:szCs w:val="18"/>
        </w:rPr>
      </w:pPr>
      <w:bookmarkStart w:id="97" w:name="_Ref44781029"/>
      <w:r w:rsidRPr="004021F2">
        <w:rPr>
          <w:bCs/>
          <w:spacing w:val="-10"/>
          <w:sz w:val="18"/>
          <w:szCs w:val="18"/>
          <w:lang w:val="be-BY"/>
        </w:rPr>
        <w:t>Антановіч,</w:t>
      </w:r>
      <w:r w:rsidR="00931DCB" w:rsidRPr="004021F2">
        <w:rPr>
          <w:bCs/>
          <w:spacing w:val="-10"/>
          <w:sz w:val="18"/>
          <w:szCs w:val="18"/>
          <w:lang w:val="be-BY"/>
        </w:rPr>
        <w:t> </w:t>
      </w:r>
      <w:r w:rsidRPr="004021F2">
        <w:rPr>
          <w:bCs/>
          <w:spacing w:val="-10"/>
          <w:sz w:val="18"/>
          <w:szCs w:val="18"/>
          <w:lang w:val="be-BY"/>
        </w:rPr>
        <w:t>З.</w:t>
      </w:r>
      <w:r w:rsidR="00931DCB" w:rsidRPr="004021F2">
        <w:rPr>
          <w:bCs/>
          <w:spacing w:val="-10"/>
          <w:sz w:val="18"/>
          <w:szCs w:val="18"/>
          <w:lang w:val="be-BY"/>
        </w:rPr>
        <w:t> </w:t>
      </w:r>
      <w:r w:rsidRPr="004021F2">
        <w:rPr>
          <w:bCs/>
          <w:spacing w:val="-10"/>
          <w:sz w:val="18"/>
          <w:szCs w:val="18"/>
          <w:lang w:val="be-BY"/>
        </w:rPr>
        <w:t xml:space="preserve">В. </w:t>
      </w:r>
      <w:r w:rsidRPr="004021F2">
        <w:rPr>
          <w:bCs/>
          <w:spacing w:val="-10"/>
          <w:sz w:val="18"/>
          <w:szCs w:val="18"/>
        </w:rPr>
        <w:t>Змены ў асабовым складзе парафіяльнага духавенства Магілёўскай архі</w:t>
      </w:r>
      <w:r w:rsidR="004021F2">
        <w:rPr>
          <w:bCs/>
          <w:spacing w:val="-10"/>
          <w:sz w:val="18"/>
          <w:szCs w:val="18"/>
          <w:lang w:val="be-BY"/>
        </w:rPr>
        <w:softHyphen/>
      </w:r>
      <w:r w:rsidRPr="004021F2">
        <w:rPr>
          <w:bCs/>
          <w:spacing w:val="-10"/>
          <w:sz w:val="18"/>
          <w:szCs w:val="18"/>
        </w:rPr>
        <w:t>дыяцэзіі пасля паўстання 1863</w:t>
      </w:r>
      <w:r w:rsidR="007C3FB4" w:rsidRPr="004021F2">
        <w:rPr>
          <w:bCs/>
          <w:spacing w:val="-10"/>
          <w:sz w:val="18"/>
          <w:szCs w:val="18"/>
        </w:rPr>
        <w:t>—</w:t>
      </w:r>
      <w:r w:rsidRPr="004021F2">
        <w:rPr>
          <w:bCs/>
          <w:spacing w:val="-10"/>
          <w:sz w:val="18"/>
          <w:szCs w:val="18"/>
        </w:rPr>
        <w:t>1864 гг. (паводле фармулярных спісаў рымска-ката</w:t>
      </w:r>
      <w:r w:rsidR="004021F2">
        <w:rPr>
          <w:bCs/>
          <w:spacing w:val="-10"/>
          <w:sz w:val="18"/>
          <w:szCs w:val="18"/>
          <w:lang w:val="be-BY"/>
        </w:rPr>
        <w:softHyphen/>
      </w:r>
      <w:r w:rsidRPr="004021F2">
        <w:rPr>
          <w:bCs/>
          <w:spacing w:val="-10"/>
          <w:sz w:val="18"/>
          <w:szCs w:val="18"/>
        </w:rPr>
        <w:t>ліцкага духавенства)</w:t>
      </w:r>
      <w:r w:rsidR="00921373" w:rsidRPr="004021F2">
        <w:rPr>
          <w:bCs/>
          <w:spacing w:val="-10"/>
          <w:sz w:val="18"/>
          <w:szCs w:val="18"/>
        </w:rPr>
        <w:t> /</w:t>
      </w:r>
      <w:r w:rsidRPr="004021F2">
        <w:rPr>
          <w:bCs/>
          <w:spacing w:val="-10"/>
          <w:sz w:val="18"/>
          <w:szCs w:val="18"/>
        </w:rPr>
        <w:t>/ Крыніцазнаўства і спецыяльныя гістарычныя дыс</w:t>
      </w:r>
      <w:r w:rsidR="004021F2">
        <w:rPr>
          <w:bCs/>
          <w:spacing w:val="-10"/>
          <w:sz w:val="18"/>
          <w:szCs w:val="18"/>
          <w:lang w:val="be-BY"/>
        </w:rPr>
        <w:softHyphen/>
      </w:r>
      <w:r w:rsidRPr="004021F2">
        <w:rPr>
          <w:bCs/>
          <w:spacing w:val="-10"/>
          <w:sz w:val="18"/>
          <w:szCs w:val="18"/>
        </w:rPr>
        <w:t>цып</w:t>
      </w:r>
      <w:r w:rsidR="004021F2">
        <w:rPr>
          <w:bCs/>
          <w:spacing w:val="-10"/>
          <w:sz w:val="18"/>
          <w:szCs w:val="18"/>
          <w:lang w:val="be-BY"/>
        </w:rPr>
        <w:softHyphen/>
      </w:r>
      <w:r w:rsidRPr="004021F2">
        <w:rPr>
          <w:bCs/>
          <w:spacing w:val="-10"/>
          <w:sz w:val="18"/>
          <w:szCs w:val="18"/>
        </w:rPr>
        <w:t>лі</w:t>
      </w:r>
      <w:r w:rsidR="004021F2">
        <w:rPr>
          <w:bCs/>
          <w:spacing w:val="-10"/>
          <w:sz w:val="18"/>
          <w:szCs w:val="18"/>
          <w:lang w:val="be-BY"/>
        </w:rPr>
        <w:softHyphen/>
      </w:r>
      <w:r w:rsidRPr="004021F2">
        <w:rPr>
          <w:bCs/>
          <w:spacing w:val="-10"/>
          <w:sz w:val="18"/>
          <w:szCs w:val="18"/>
        </w:rPr>
        <w:t>ны</w:t>
      </w:r>
      <w:r w:rsidR="002A31F4" w:rsidRPr="004021F2">
        <w:rPr>
          <w:bCs/>
          <w:spacing w:val="-10"/>
          <w:sz w:val="18"/>
          <w:szCs w:val="18"/>
        </w:rPr>
        <w:t>:</w:t>
      </w:r>
      <w:r w:rsidRPr="004021F2">
        <w:rPr>
          <w:bCs/>
          <w:spacing w:val="-10"/>
          <w:sz w:val="18"/>
          <w:szCs w:val="18"/>
        </w:rPr>
        <w:t xml:space="preserve"> навук. зб. Вып.</w:t>
      </w:r>
      <w:r w:rsidR="007C3FB4" w:rsidRPr="004021F2">
        <w:rPr>
          <w:bCs/>
          <w:spacing w:val="-10"/>
          <w:sz w:val="18"/>
          <w:szCs w:val="18"/>
        </w:rPr>
        <w:t xml:space="preserve"> </w:t>
      </w:r>
      <w:r w:rsidRPr="004021F2">
        <w:rPr>
          <w:bCs/>
          <w:spacing w:val="-10"/>
          <w:sz w:val="18"/>
          <w:szCs w:val="18"/>
        </w:rPr>
        <w:t>10</w:t>
      </w:r>
      <w:r w:rsidR="00921373" w:rsidRPr="004021F2">
        <w:rPr>
          <w:bCs/>
          <w:spacing w:val="-10"/>
          <w:sz w:val="18"/>
          <w:szCs w:val="18"/>
        </w:rPr>
        <w:t> /</w:t>
      </w:r>
      <w:r w:rsidRPr="004021F2">
        <w:rPr>
          <w:bCs/>
          <w:spacing w:val="-10"/>
          <w:sz w:val="18"/>
          <w:szCs w:val="18"/>
        </w:rPr>
        <w:t xml:space="preserve"> рэдкал.: С. М. Ходзін (адк. рэд.) [і інш.]. — Мінск: БДУ, 2015.</w:t>
      </w:r>
      <w:r w:rsidR="007C3FB4" w:rsidRPr="004021F2">
        <w:rPr>
          <w:bCs/>
          <w:spacing w:val="-10"/>
          <w:sz w:val="18"/>
          <w:szCs w:val="18"/>
        </w:rPr>
        <w:t xml:space="preserve"> — </w:t>
      </w:r>
      <w:r w:rsidRPr="004021F2">
        <w:rPr>
          <w:bCs/>
          <w:spacing w:val="-10"/>
          <w:sz w:val="18"/>
          <w:szCs w:val="18"/>
        </w:rPr>
        <w:t>С. 168</w:t>
      </w:r>
      <w:r w:rsidR="007C3FB4" w:rsidRPr="004021F2">
        <w:rPr>
          <w:bCs/>
          <w:spacing w:val="-10"/>
          <w:sz w:val="18"/>
          <w:szCs w:val="18"/>
        </w:rPr>
        <w:t>—</w:t>
      </w:r>
      <w:r w:rsidRPr="004021F2">
        <w:rPr>
          <w:bCs/>
          <w:spacing w:val="-10"/>
          <w:sz w:val="18"/>
          <w:szCs w:val="18"/>
        </w:rPr>
        <w:t>191.</w:t>
      </w:r>
      <w:bookmarkEnd w:id="97"/>
    </w:p>
    <w:p w:rsidR="003D38F2" w:rsidRPr="004021F2" w:rsidRDefault="003D38F2" w:rsidP="004021F2">
      <w:pPr>
        <w:pStyle w:val="af6"/>
        <w:numPr>
          <w:ilvl w:val="0"/>
          <w:numId w:val="12"/>
        </w:numPr>
        <w:spacing w:after="0" w:line="200" w:lineRule="exact"/>
        <w:ind w:left="227" w:hanging="227"/>
        <w:jc w:val="both"/>
        <w:rPr>
          <w:spacing w:val="-10"/>
          <w:sz w:val="18"/>
          <w:szCs w:val="18"/>
        </w:rPr>
      </w:pPr>
      <w:r w:rsidRPr="004021F2">
        <w:rPr>
          <w:spacing w:val="-10"/>
          <w:sz w:val="18"/>
          <w:szCs w:val="18"/>
          <w:lang w:val="be-BY"/>
        </w:rPr>
        <w:t>Дьяков</w:t>
      </w:r>
      <w:r w:rsidR="00931DCB" w:rsidRPr="004021F2">
        <w:rPr>
          <w:spacing w:val="-10"/>
          <w:sz w:val="18"/>
          <w:szCs w:val="18"/>
          <w:lang w:val="be-BY"/>
        </w:rPr>
        <w:t>, </w:t>
      </w:r>
      <w:r w:rsidRPr="004021F2">
        <w:rPr>
          <w:spacing w:val="-10"/>
          <w:sz w:val="18"/>
          <w:szCs w:val="18"/>
          <w:lang w:val="be-BY"/>
        </w:rPr>
        <w:t>В.</w:t>
      </w:r>
      <w:r w:rsidR="00931DCB" w:rsidRPr="004021F2">
        <w:rPr>
          <w:spacing w:val="-10"/>
          <w:sz w:val="18"/>
          <w:szCs w:val="18"/>
          <w:lang w:val="be-BY"/>
        </w:rPr>
        <w:t> </w:t>
      </w:r>
      <w:r w:rsidRPr="004021F2">
        <w:rPr>
          <w:spacing w:val="-10"/>
          <w:sz w:val="18"/>
          <w:szCs w:val="18"/>
          <w:lang w:val="be-BY"/>
        </w:rPr>
        <w:t xml:space="preserve">А. Деятель русского и польского освободительного движения в царской армии </w:t>
      </w:r>
      <w:r w:rsidRPr="004021F2">
        <w:rPr>
          <w:spacing w:val="-10"/>
          <w:sz w:val="18"/>
          <w:szCs w:val="18"/>
        </w:rPr>
        <w:t>1856</w:t>
      </w:r>
      <w:r w:rsidR="004471FF" w:rsidRPr="004021F2">
        <w:rPr>
          <w:spacing w:val="-10"/>
          <w:sz w:val="18"/>
          <w:szCs w:val="18"/>
        </w:rPr>
        <w:t>—</w:t>
      </w:r>
      <w:r w:rsidRPr="004021F2">
        <w:rPr>
          <w:spacing w:val="-10"/>
          <w:sz w:val="18"/>
          <w:szCs w:val="18"/>
        </w:rPr>
        <w:t>1865 годов: биобиблиографический словарь.</w:t>
      </w:r>
      <w:r w:rsidR="007C3FB4" w:rsidRPr="004021F2">
        <w:rPr>
          <w:spacing w:val="-10"/>
          <w:sz w:val="18"/>
          <w:szCs w:val="18"/>
        </w:rPr>
        <w:t xml:space="preserve"> — </w:t>
      </w:r>
      <w:r w:rsidRPr="004021F2">
        <w:rPr>
          <w:spacing w:val="-10"/>
          <w:sz w:val="18"/>
          <w:szCs w:val="18"/>
        </w:rPr>
        <w:t>Москва: Наука, 1967.</w:t>
      </w:r>
      <w:r w:rsidR="007C3FB4" w:rsidRPr="004021F2">
        <w:rPr>
          <w:spacing w:val="-10"/>
          <w:sz w:val="18"/>
          <w:szCs w:val="18"/>
        </w:rPr>
        <w:t xml:space="preserve"> — </w:t>
      </w:r>
      <w:r w:rsidRPr="004021F2">
        <w:rPr>
          <w:spacing w:val="-10"/>
          <w:sz w:val="18"/>
          <w:szCs w:val="18"/>
        </w:rPr>
        <w:t>255 с.</w:t>
      </w:r>
    </w:p>
    <w:p w:rsidR="003D38F2" w:rsidRPr="004021F2" w:rsidRDefault="003D38F2" w:rsidP="004021F2">
      <w:pPr>
        <w:pStyle w:val="af6"/>
        <w:numPr>
          <w:ilvl w:val="0"/>
          <w:numId w:val="12"/>
        </w:numPr>
        <w:spacing w:after="0" w:line="200" w:lineRule="exact"/>
        <w:ind w:left="227" w:hanging="227"/>
        <w:jc w:val="both"/>
        <w:rPr>
          <w:sz w:val="18"/>
          <w:szCs w:val="18"/>
        </w:rPr>
      </w:pPr>
      <w:bookmarkStart w:id="98" w:name="_Ref44781031"/>
      <w:r w:rsidRPr="009F6EF8">
        <w:rPr>
          <w:spacing w:val="-8"/>
          <w:sz w:val="18"/>
          <w:szCs w:val="18"/>
        </w:rPr>
        <w:lastRenderedPageBreak/>
        <w:t>Иванов,</w:t>
      </w:r>
      <w:r w:rsidR="00931DCB" w:rsidRPr="009F6EF8">
        <w:rPr>
          <w:spacing w:val="-8"/>
          <w:sz w:val="18"/>
          <w:szCs w:val="18"/>
          <w:lang w:val="be-BY"/>
        </w:rPr>
        <w:t> </w:t>
      </w:r>
      <w:r w:rsidRPr="009F6EF8">
        <w:rPr>
          <w:spacing w:val="-8"/>
          <w:sz w:val="18"/>
          <w:szCs w:val="18"/>
        </w:rPr>
        <w:t>А.</w:t>
      </w:r>
      <w:r w:rsidR="00931DCB" w:rsidRPr="009F6EF8">
        <w:rPr>
          <w:spacing w:val="-8"/>
          <w:sz w:val="18"/>
          <w:szCs w:val="18"/>
          <w:lang w:val="be-BY"/>
        </w:rPr>
        <w:t> </w:t>
      </w:r>
      <w:r w:rsidRPr="009F6EF8">
        <w:rPr>
          <w:spacing w:val="-8"/>
          <w:sz w:val="18"/>
          <w:szCs w:val="18"/>
        </w:rPr>
        <w:t>А. Правовые особенности пребывания поляков — участников январ</w:t>
      </w:r>
      <w:r w:rsidR="004021F2" w:rsidRPr="009F6EF8">
        <w:rPr>
          <w:spacing w:val="-8"/>
          <w:sz w:val="18"/>
          <w:szCs w:val="18"/>
          <w:lang w:val="be-BY"/>
        </w:rPr>
        <w:softHyphen/>
      </w:r>
      <w:r w:rsidRPr="009F6EF8">
        <w:rPr>
          <w:spacing w:val="-8"/>
          <w:sz w:val="18"/>
          <w:szCs w:val="18"/>
        </w:rPr>
        <w:t>ско</w:t>
      </w:r>
      <w:r w:rsidR="004021F2" w:rsidRPr="009F6EF8">
        <w:rPr>
          <w:spacing w:val="-8"/>
          <w:sz w:val="18"/>
          <w:szCs w:val="18"/>
          <w:lang w:val="be-BY"/>
        </w:rPr>
        <w:softHyphen/>
      </w:r>
      <w:r w:rsidRPr="009F6EF8">
        <w:rPr>
          <w:spacing w:val="-8"/>
          <w:sz w:val="18"/>
          <w:szCs w:val="18"/>
        </w:rPr>
        <w:t>го восстания — в иркутской ссылке в 1863</w:t>
      </w:r>
      <w:r w:rsidR="007C3FB4" w:rsidRPr="009F6EF8">
        <w:rPr>
          <w:spacing w:val="-8"/>
          <w:sz w:val="18"/>
          <w:szCs w:val="18"/>
        </w:rPr>
        <w:t>—</w:t>
      </w:r>
      <w:r w:rsidRPr="009F6EF8">
        <w:rPr>
          <w:spacing w:val="-8"/>
          <w:sz w:val="18"/>
          <w:szCs w:val="18"/>
        </w:rPr>
        <w:t>1883 гг. [Элект</w:t>
      </w:r>
      <w:r w:rsidR="004021F2" w:rsidRPr="009F6EF8">
        <w:rPr>
          <w:spacing w:val="-8"/>
          <w:sz w:val="18"/>
          <w:szCs w:val="18"/>
          <w:lang w:val="be-BY"/>
        </w:rPr>
        <w:softHyphen/>
      </w:r>
      <w:r w:rsidRPr="009F6EF8">
        <w:rPr>
          <w:spacing w:val="-8"/>
          <w:sz w:val="18"/>
          <w:szCs w:val="18"/>
        </w:rPr>
        <w:t>рон</w:t>
      </w:r>
      <w:r w:rsidR="004021F2" w:rsidRPr="009F6EF8">
        <w:rPr>
          <w:spacing w:val="-8"/>
          <w:sz w:val="18"/>
          <w:szCs w:val="18"/>
          <w:lang w:val="be-BY"/>
        </w:rPr>
        <w:softHyphen/>
      </w:r>
      <w:r w:rsidRPr="009F6EF8">
        <w:rPr>
          <w:spacing w:val="-8"/>
          <w:sz w:val="18"/>
          <w:szCs w:val="18"/>
        </w:rPr>
        <w:t>ный ресурс].</w:t>
      </w:r>
      <w:r w:rsidR="007C3FB4" w:rsidRPr="009F6EF8">
        <w:rPr>
          <w:spacing w:val="-8"/>
          <w:sz w:val="18"/>
          <w:szCs w:val="18"/>
        </w:rPr>
        <w:t xml:space="preserve"> — </w:t>
      </w:r>
      <w:r w:rsidRPr="009F6EF8">
        <w:rPr>
          <w:spacing w:val="-8"/>
          <w:sz w:val="18"/>
          <w:szCs w:val="18"/>
        </w:rPr>
        <w:t xml:space="preserve">Режим доступа: </w:t>
      </w:r>
      <w:r w:rsidR="004471FF" w:rsidRPr="009F6EF8">
        <w:rPr>
          <w:spacing w:val="-8"/>
          <w:sz w:val="18"/>
          <w:szCs w:val="18"/>
        </w:rPr>
        <w:t>https://cyberleninka.ru/article/n/pravovye-osobennosti-prebyvaniya-polyakov-uchastnikov-yanvarskogo-vosstaniya-v-irkutskoy-ssylke-v-1863-1</w:t>
      </w:r>
      <w:r w:rsidRPr="009F6EF8">
        <w:rPr>
          <w:spacing w:val="-8"/>
          <w:sz w:val="18"/>
          <w:szCs w:val="18"/>
        </w:rPr>
        <w:t>883-gg</w:t>
      </w:r>
      <w:bookmarkEnd w:id="98"/>
      <w:r w:rsidRPr="009F6EF8">
        <w:rPr>
          <w:spacing w:val="-8"/>
          <w:sz w:val="18"/>
          <w:szCs w:val="18"/>
        </w:rPr>
        <w:t>.</w:t>
      </w:r>
      <w:r w:rsidR="007C3FB4" w:rsidRPr="009F6EF8">
        <w:rPr>
          <w:spacing w:val="-8"/>
          <w:sz w:val="18"/>
          <w:szCs w:val="18"/>
        </w:rPr>
        <w:t xml:space="preserve"> — </w:t>
      </w:r>
      <w:r w:rsidRPr="009F6EF8">
        <w:rPr>
          <w:spacing w:val="-8"/>
          <w:sz w:val="18"/>
          <w:szCs w:val="18"/>
        </w:rPr>
        <w:t>Дата доступа: 20.05.2020</w:t>
      </w:r>
      <w:r w:rsidRPr="004021F2">
        <w:rPr>
          <w:sz w:val="18"/>
          <w:szCs w:val="18"/>
        </w:rPr>
        <w:t>.</w:t>
      </w:r>
    </w:p>
    <w:p w:rsidR="003D38F2" w:rsidRPr="004021F2" w:rsidRDefault="003D38F2" w:rsidP="004021F2">
      <w:pPr>
        <w:pStyle w:val="af6"/>
        <w:numPr>
          <w:ilvl w:val="0"/>
          <w:numId w:val="12"/>
        </w:numPr>
        <w:spacing w:after="0" w:line="200" w:lineRule="exact"/>
        <w:ind w:left="227" w:hanging="227"/>
        <w:jc w:val="both"/>
        <w:rPr>
          <w:spacing w:val="-10"/>
          <w:sz w:val="18"/>
          <w:szCs w:val="18"/>
        </w:rPr>
      </w:pPr>
      <w:r w:rsidRPr="004021F2">
        <w:rPr>
          <w:spacing w:val="-10"/>
          <w:sz w:val="18"/>
          <w:szCs w:val="18"/>
        </w:rPr>
        <w:t>Кривошея,</w:t>
      </w:r>
      <w:r w:rsidR="009F6EF8">
        <w:rPr>
          <w:spacing w:val="-10"/>
          <w:sz w:val="18"/>
          <w:szCs w:val="18"/>
          <w:lang w:val="be-BY"/>
        </w:rPr>
        <w:t> </w:t>
      </w:r>
      <w:r w:rsidRPr="004021F2">
        <w:rPr>
          <w:spacing w:val="-10"/>
          <w:sz w:val="18"/>
          <w:szCs w:val="18"/>
        </w:rPr>
        <w:t>І.</w:t>
      </w:r>
      <w:r w:rsidRPr="004021F2">
        <w:rPr>
          <w:spacing w:val="-10"/>
          <w:sz w:val="18"/>
          <w:szCs w:val="18"/>
          <w:lang w:val="be-BY"/>
        </w:rPr>
        <w:t xml:space="preserve"> </w:t>
      </w:r>
      <w:r w:rsidRPr="004021F2">
        <w:rPr>
          <w:spacing w:val="-10"/>
          <w:sz w:val="18"/>
          <w:szCs w:val="18"/>
        </w:rPr>
        <w:t>Польське національне повстання 1863</w:t>
      </w:r>
      <w:r w:rsidR="007C3FB4" w:rsidRPr="004021F2">
        <w:rPr>
          <w:spacing w:val="-10"/>
          <w:sz w:val="18"/>
          <w:szCs w:val="18"/>
        </w:rPr>
        <w:t>—</w:t>
      </w:r>
      <w:r w:rsidRPr="004021F2">
        <w:rPr>
          <w:spacing w:val="-10"/>
          <w:sz w:val="18"/>
          <w:szCs w:val="18"/>
        </w:rPr>
        <w:t>1864 рр. на Правобережній Украї</w:t>
      </w:r>
      <w:r w:rsidR="009F6EF8">
        <w:rPr>
          <w:spacing w:val="-10"/>
          <w:sz w:val="18"/>
          <w:szCs w:val="18"/>
          <w:lang w:val="be-BY"/>
        </w:rPr>
        <w:softHyphen/>
      </w:r>
      <w:r w:rsidRPr="004021F2">
        <w:rPr>
          <w:spacing w:val="-10"/>
          <w:sz w:val="18"/>
          <w:szCs w:val="18"/>
        </w:rPr>
        <w:t>ні: від міфів до фактів</w:t>
      </w:r>
      <w:r w:rsidR="00921373" w:rsidRPr="004021F2">
        <w:rPr>
          <w:spacing w:val="-10"/>
          <w:sz w:val="18"/>
          <w:szCs w:val="18"/>
        </w:rPr>
        <w:t> /</w:t>
      </w:r>
      <w:r w:rsidRPr="004021F2">
        <w:rPr>
          <w:spacing w:val="-10"/>
          <w:sz w:val="18"/>
          <w:szCs w:val="18"/>
        </w:rPr>
        <w:t xml:space="preserve"> І. Кривошея, Н. Моравець.</w:t>
      </w:r>
      <w:r w:rsidR="007C3FB4" w:rsidRPr="004021F2">
        <w:rPr>
          <w:spacing w:val="-10"/>
          <w:sz w:val="18"/>
          <w:szCs w:val="18"/>
        </w:rPr>
        <w:t xml:space="preserve"> — </w:t>
      </w:r>
      <w:r w:rsidRPr="004021F2">
        <w:rPr>
          <w:spacing w:val="-10"/>
          <w:sz w:val="18"/>
          <w:szCs w:val="18"/>
        </w:rPr>
        <w:t>Ки</w:t>
      </w:r>
      <w:r w:rsidR="00357399">
        <w:rPr>
          <w:spacing w:val="-10"/>
          <w:sz w:val="18"/>
          <w:szCs w:val="18"/>
        </w:rPr>
        <w:t>ї</w:t>
      </w:r>
      <w:r w:rsidRPr="004021F2">
        <w:rPr>
          <w:spacing w:val="-10"/>
          <w:sz w:val="18"/>
          <w:szCs w:val="18"/>
        </w:rPr>
        <w:t>в:</w:t>
      </w:r>
      <w:r w:rsidR="009F6EF8">
        <w:rPr>
          <w:spacing w:val="-10"/>
          <w:sz w:val="18"/>
          <w:szCs w:val="18"/>
          <w:lang w:val="be-BY"/>
        </w:rPr>
        <w:t xml:space="preserve"> </w:t>
      </w:r>
      <w:r w:rsidRPr="004021F2">
        <w:rPr>
          <w:spacing w:val="-10"/>
          <w:sz w:val="18"/>
          <w:szCs w:val="18"/>
        </w:rPr>
        <w:t>Видав</w:t>
      </w:r>
      <w:r w:rsidR="009F6EF8">
        <w:rPr>
          <w:spacing w:val="-10"/>
          <w:sz w:val="18"/>
          <w:szCs w:val="18"/>
          <w:lang w:val="be-BY"/>
        </w:rPr>
        <w:softHyphen/>
      </w:r>
      <w:r w:rsidRPr="004021F2">
        <w:rPr>
          <w:spacing w:val="-10"/>
          <w:sz w:val="18"/>
          <w:szCs w:val="18"/>
        </w:rPr>
        <w:t>ництво ПП Жов</w:t>
      </w:r>
      <w:r w:rsidR="009F6EF8">
        <w:rPr>
          <w:spacing w:val="-10"/>
          <w:sz w:val="18"/>
          <w:szCs w:val="18"/>
          <w:lang w:val="be-BY"/>
        </w:rPr>
        <w:softHyphen/>
      </w:r>
      <w:r w:rsidRPr="004021F2">
        <w:rPr>
          <w:spacing w:val="-10"/>
          <w:sz w:val="18"/>
          <w:szCs w:val="18"/>
        </w:rPr>
        <w:t>тий, 2014.</w:t>
      </w:r>
      <w:r w:rsidR="007C3FB4" w:rsidRPr="004021F2">
        <w:rPr>
          <w:spacing w:val="-10"/>
          <w:sz w:val="18"/>
          <w:szCs w:val="18"/>
        </w:rPr>
        <w:t xml:space="preserve"> — </w:t>
      </w:r>
      <w:r w:rsidRPr="004021F2">
        <w:rPr>
          <w:spacing w:val="-10"/>
          <w:sz w:val="18"/>
          <w:szCs w:val="18"/>
        </w:rPr>
        <w:t>184 с.</w:t>
      </w:r>
    </w:p>
    <w:p w:rsidR="003D38F2" w:rsidRPr="004021F2" w:rsidRDefault="003D38F2" w:rsidP="004021F2">
      <w:pPr>
        <w:pStyle w:val="af6"/>
        <w:numPr>
          <w:ilvl w:val="0"/>
          <w:numId w:val="12"/>
        </w:numPr>
        <w:spacing w:after="0" w:line="200" w:lineRule="exact"/>
        <w:ind w:left="227" w:hanging="227"/>
        <w:jc w:val="both"/>
        <w:rPr>
          <w:spacing w:val="-10"/>
          <w:sz w:val="18"/>
          <w:szCs w:val="18"/>
        </w:rPr>
      </w:pPr>
      <w:bookmarkStart w:id="99" w:name="_Ref44781033"/>
      <w:r w:rsidRPr="004021F2">
        <w:rPr>
          <w:spacing w:val="-10"/>
          <w:sz w:val="18"/>
          <w:szCs w:val="18"/>
          <w:lang w:val="be-BY"/>
        </w:rPr>
        <w:t>Латыпова,</w:t>
      </w:r>
      <w:r w:rsidR="00931DCB" w:rsidRPr="004021F2">
        <w:rPr>
          <w:spacing w:val="-10"/>
          <w:sz w:val="18"/>
          <w:szCs w:val="18"/>
          <w:lang w:val="be-BY"/>
        </w:rPr>
        <w:t> </w:t>
      </w:r>
      <w:r w:rsidRPr="004021F2">
        <w:rPr>
          <w:spacing w:val="-10"/>
          <w:sz w:val="18"/>
          <w:szCs w:val="18"/>
          <w:lang w:val="be-BY"/>
        </w:rPr>
        <w:t>В.</w:t>
      </w:r>
      <w:r w:rsidR="00931DCB" w:rsidRPr="004021F2">
        <w:rPr>
          <w:spacing w:val="-10"/>
          <w:sz w:val="18"/>
          <w:szCs w:val="18"/>
          <w:lang w:val="be-BY"/>
        </w:rPr>
        <w:t> </w:t>
      </w:r>
      <w:r w:rsidRPr="004021F2">
        <w:rPr>
          <w:spacing w:val="-10"/>
          <w:sz w:val="18"/>
          <w:szCs w:val="18"/>
          <w:lang w:val="be-BY"/>
        </w:rPr>
        <w:t xml:space="preserve">В. </w:t>
      </w:r>
      <w:r w:rsidRPr="004021F2">
        <w:rPr>
          <w:spacing w:val="-10"/>
          <w:sz w:val="18"/>
          <w:szCs w:val="18"/>
        </w:rPr>
        <w:t>Поляки на Южном Урале (вторая половина XIX — XX век): Доб</w:t>
      </w:r>
      <w:r w:rsidR="009F6EF8">
        <w:rPr>
          <w:spacing w:val="-10"/>
          <w:sz w:val="18"/>
          <w:szCs w:val="18"/>
          <w:lang w:val="be-BY"/>
        </w:rPr>
        <w:softHyphen/>
      </w:r>
      <w:r w:rsidRPr="004021F2">
        <w:rPr>
          <w:spacing w:val="-10"/>
          <w:sz w:val="18"/>
          <w:szCs w:val="18"/>
        </w:rPr>
        <w:t>ро</w:t>
      </w:r>
      <w:r w:rsidR="009F6EF8">
        <w:rPr>
          <w:spacing w:val="-10"/>
          <w:sz w:val="18"/>
          <w:szCs w:val="18"/>
          <w:lang w:val="be-BY"/>
        </w:rPr>
        <w:softHyphen/>
      </w:r>
      <w:r w:rsidRPr="004021F2">
        <w:rPr>
          <w:spacing w:val="-10"/>
          <w:sz w:val="18"/>
          <w:szCs w:val="18"/>
        </w:rPr>
        <w:t>воль</w:t>
      </w:r>
      <w:r w:rsidR="009F6EF8">
        <w:rPr>
          <w:spacing w:val="-10"/>
          <w:sz w:val="18"/>
          <w:szCs w:val="18"/>
          <w:lang w:val="be-BY"/>
        </w:rPr>
        <w:softHyphen/>
      </w:r>
      <w:r w:rsidRPr="004021F2">
        <w:rPr>
          <w:spacing w:val="-10"/>
          <w:sz w:val="18"/>
          <w:szCs w:val="18"/>
        </w:rPr>
        <w:t>ная миграция.</w:t>
      </w:r>
      <w:r w:rsidR="007C3FB4" w:rsidRPr="004021F2">
        <w:rPr>
          <w:spacing w:val="-10"/>
          <w:sz w:val="18"/>
          <w:szCs w:val="18"/>
        </w:rPr>
        <w:t xml:space="preserve"> — </w:t>
      </w:r>
      <w:r w:rsidRPr="004021F2">
        <w:rPr>
          <w:spacing w:val="-10"/>
          <w:sz w:val="18"/>
          <w:szCs w:val="18"/>
        </w:rPr>
        <w:t>Уфа: БашГУ, 2011.</w:t>
      </w:r>
      <w:r w:rsidR="007C3FB4" w:rsidRPr="004021F2">
        <w:rPr>
          <w:spacing w:val="-10"/>
          <w:sz w:val="18"/>
          <w:szCs w:val="18"/>
        </w:rPr>
        <w:t xml:space="preserve"> — </w:t>
      </w:r>
      <w:r w:rsidRPr="004021F2">
        <w:rPr>
          <w:spacing w:val="-10"/>
          <w:sz w:val="18"/>
          <w:szCs w:val="18"/>
        </w:rPr>
        <w:t>84 с</w:t>
      </w:r>
      <w:r w:rsidRPr="004021F2">
        <w:rPr>
          <w:spacing w:val="-10"/>
          <w:sz w:val="18"/>
          <w:szCs w:val="18"/>
          <w:lang w:val="be-BY"/>
        </w:rPr>
        <w:t>.</w:t>
      </w:r>
      <w:bookmarkEnd w:id="99"/>
    </w:p>
    <w:p w:rsidR="003D38F2" w:rsidRPr="004021F2" w:rsidRDefault="003D38F2" w:rsidP="004021F2">
      <w:pPr>
        <w:pStyle w:val="af6"/>
        <w:numPr>
          <w:ilvl w:val="0"/>
          <w:numId w:val="12"/>
        </w:numPr>
        <w:spacing w:after="0" w:line="200" w:lineRule="exact"/>
        <w:ind w:left="227" w:hanging="227"/>
        <w:jc w:val="both"/>
        <w:rPr>
          <w:spacing w:val="-10"/>
          <w:sz w:val="18"/>
          <w:szCs w:val="18"/>
        </w:rPr>
      </w:pPr>
      <w:bookmarkStart w:id="100" w:name="_Ref459665963"/>
      <w:r w:rsidRPr="004021F2">
        <w:rPr>
          <w:bCs/>
          <w:spacing w:val="-10"/>
          <w:sz w:val="18"/>
          <w:szCs w:val="18"/>
        </w:rPr>
        <w:t>Матвейчык,</w:t>
      </w:r>
      <w:r w:rsidR="00931DCB" w:rsidRPr="004021F2">
        <w:rPr>
          <w:bCs/>
          <w:spacing w:val="-10"/>
          <w:sz w:val="18"/>
          <w:szCs w:val="18"/>
          <w:lang w:val="be-BY"/>
        </w:rPr>
        <w:t> </w:t>
      </w:r>
      <w:r w:rsidRPr="004021F2">
        <w:rPr>
          <w:bCs/>
          <w:spacing w:val="-10"/>
          <w:sz w:val="18"/>
          <w:szCs w:val="18"/>
        </w:rPr>
        <w:t>Д.</w:t>
      </w:r>
      <w:r w:rsidR="00931DCB" w:rsidRPr="004021F2">
        <w:rPr>
          <w:bCs/>
          <w:spacing w:val="-10"/>
          <w:sz w:val="18"/>
          <w:szCs w:val="18"/>
          <w:lang w:val="be-BY"/>
        </w:rPr>
        <w:t> </w:t>
      </w:r>
      <w:r w:rsidRPr="004021F2">
        <w:rPr>
          <w:bCs/>
          <w:spacing w:val="-10"/>
          <w:sz w:val="18"/>
          <w:szCs w:val="18"/>
        </w:rPr>
        <w:t>Ч. Удзельнікі паўстання 1863</w:t>
      </w:r>
      <w:r w:rsidR="007C3FB4" w:rsidRPr="004021F2">
        <w:rPr>
          <w:bCs/>
          <w:spacing w:val="-10"/>
          <w:sz w:val="18"/>
          <w:szCs w:val="18"/>
          <w:lang w:val="be-BY"/>
        </w:rPr>
        <w:t>—</w:t>
      </w:r>
      <w:r w:rsidRPr="004021F2">
        <w:rPr>
          <w:bCs/>
          <w:spacing w:val="-10"/>
          <w:sz w:val="18"/>
          <w:szCs w:val="18"/>
        </w:rPr>
        <w:t>1864 гадоў:</w:t>
      </w:r>
      <w:r w:rsidR="007C3FB4" w:rsidRPr="004021F2">
        <w:rPr>
          <w:bCs/>
          <w:spacing w:val="-10"/>
          <w:sz w:val="18"/>
          <w:szCs w:val="18"/>
        </w:rPr>
        <w:t xml:space="preserve"> </w:t>
      </w:r>
      <w:r w:rsidRPr="004021F2">
        <w:rPr>
          <w:bCs/>
          <w:spacing w:val="-10"/>
          <w:sz w:val="18"/>
          <w:szCs w:val="18"/>
        </w:rPr>
        <w:t>біяграфічны слоўнік: (павод</w:t>
      </w:r>
      <w:r w:rsidR="009F6EF8">
        <w:rPr>
          <w:bCs/>
          <w:spacing w:val="-10"/>
          <w:sz w:val="18"/>
          <w:szCs w:val="18"/>
          <w:lang w:val="be-BY"/>
        </w:rPr>
        <w:softHyphen/>
      </w:r>
      <w:r w:rsidRPr="004021F2">
        <w:rPr>
          <w:bCs/>
          <w:spacing w:val="-10"/>
          <w:sz w:val="18"/>
          <w:szCs w:val="18"/>
        </w:rPr>
        <w:t>ле матэрыялаў Нацыянальнага гістарычнага архіва Беларусі)</w:t>
      </w:r>
      <w:r w:rsidR="00921373" w:rsidRPr="004021F2">
        <w:rPr>
          <w:bCs/>
          <w:spacing w:val="-10"/>
          <w:sz w:val="18"/>
          <w:szCs w:val="18"/>
        </w:rPr>
        <w:t> /</w:t>
      </w:r>
      <w:r w:rsidRPr="004021F2">
        <w:rPr>
          <w:bCs/>
          <w:spacing w:val="-10"/>
          <w:sz w:val="18"/>
          <w:szCs w:val="18"/>
        </w:rPr>
        <w:t xml:space="preserve"> Д</w:t>
      </w:r>
      <w:r w:rsidRPr="004021F2">
        <w:rPr>
          <w:bCs/>
          <w:spacing w:val="-10"/>
          <w:sz w:val="18"/>
          <w:szCs w:val="18"/>
          <w:lang w:val="be-BY"/>
        </w:rPr>
        <w:t>.</w:t>
      </w:r>
      <w:r w:rsidR="00931DCB" w:rsidRPr="004021F2">
        <w:rPr>
          <w:bCs/>
          <w:spacing w:val="-10"/>
          <w:sz w:val="18"/>
          <w:szCs w:val="18"/>
          <w:lang w:val="be-BY"/>
        </w:rPr>
        <w:t> </w:t>
      </w:r>
      <w:r w:rsidRPr="004021F2">
        <w:rPr>
          <w:bCs/>
          <w:spacing w:val="-10"/>
          <w:sz w:val="18"/>
          <w:szCs w:val="18"/>
          <w:lang w:val="be-BY"/>
        </w:rPr>
        <w:t>Ч. </w:t>
      </w:r>
      <w:r w:rsidRPr="004021F2">
        <w:rPr>
          <w:bCs/>
          <w:spacing w:val="-10"/>
          <w:sz w:val="18"/>
          <w:szCs w:val="18"/>
        </w:rPr>
        <w:t>Мат</w:t>
      </w:r>
      <w:r w:rsidR="009F6EF8">
        <w:rPr>
          <w:bCs/>
          <w:spacing w:val="-10"/>
          <w:sz w:val="18"/>
          <w:szCs w:val="18"/>
          <w:lang w:val="be-BY"/>
        </w:rPr>
        <w:softHyphen/>
      </w:r>
      <w:r w:rsidRPr="004021F2">
        <w:rPr>
          <w:bCs/>
          <w:spacing w:val="-10"/>
          <w:sz w:val="18"/>
          <w:szCs w:val="18"/>
        </w:rPr>
        <w:t>вей</w:t>
      </w:r>
      <w:r w:rsidR="009F6EF8">
        <w:rPr>
          <w:bCs/>
          <w:spacing w:val="-10"/>
          <w:sz w:val="18"/>
          <w:szCs w:val="18"/>
          <w:lang w:val="be-BY"/>
        </w:rPr>
        <w:softHyphen/>
      </w:r>
      <w:r w:rsidRPr="004021F2">
        <w:rPr>
          <w:bCs/>
          <w:spacing w:val="-10"/>
          <w:sz w:val="18"/>
          <w:szCs w:val="18"/>
        </w:rPr>
        <w:t>чык.</w:t>
      </w:r>
      <w:r w:rsidR="007C3FB4" w:rsidRPr="004021F2">
        <w:rPr>
          <w:bCs/>
          <w:spacing w:val="-10"/>
          <w:sz w:val="18"/>
          <w:szCs w:val="18"/>
          <w:lang w:val="be-BY"/>
        </w:rPr>
        <w:t xml:space="preserve"> — </w:t>
      </w:r>
      <w:r w:rsidRPr="004021F2">
        <w:rPr>
          <w:bCs/>
          <w:spacing w:val="-10"/>
          <w:sz w:val="18"/>
          <w:szCs w:val="18"/>
        </w:rPr>
        <w:t>Мінск:</w:t>
      </w:r>
      <w:r w:rsidR="007C3FB4" w:rsidRPr="004021F2">
        <w:rPr>
          <w:bCs/>
          <w:spacing w:val="-10"/>
          <w:sz w:val="18"/>
          <w:szCs w:val="18"/>
        </w:rPr>
        <w:t xml:space="preserve"> </w:t>
      </w:r>
      <w:r w:rsidRPr="004021F2">
        <w:rPr>
          <w:bCs/>
          <w:spacing w:val="-10"/>
          <w:sz w:val="18"/>
          <w:szCs w:val="18"/>
        </w:rPr>
        <w:t>Беларусь, 2016</w:t>
      </w:r>
      <w:r w:rsidR="00921373" w:rsidRPr="004021F2">
        <w:rPr>
          <w:bCs/>
          <w:spacing w:val="-10"/>
          <w:sz w:val="18"/>
          <w:szCs w:val="18"/>
          <w:lang w:val="be-BY"/>
        </w:rPr>
        <w:t>.</w:t>
      </w:r>
      <w:r w:rsidR="007C3FB4" w:rsidRPr="004021F2">
        <w:rPr>
          <w:bCs/>
          <w:spacing w:val="-10"/>
          <w:sz w:val="18"/>
          <w:szCs w:val="18"/>
        </w:rPr>
        <w:t xml:space="preserve"> — </w:t>
      </w:r>
      <w:r w:rsidRPr="004021F2">
        <w:rPr>
          <w:bCs/>
          <w:spacing w:val="-10"/>
          <w:sz w:val="18"/>
          <w:szCs w:val="18"/>
        </w:rPr>
        <w:t>735 с.</w:t>
      </w:r>
      <w:bookmarkEnd w:id="100"/>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bookmarkStart w:id="101" w:name="_Ref44600804"/>
      <w:r w:rsidRPr="004021F2">
        <w:rPr>
          <w:spacing w:val="-10"/>
          <w:sz w:val="18"/>
          <w:szCs w:val="18"/>
          <w:lang w:val="be-BY"/>
        </w:rPr>
        <w:t>Матвейчык,</w:t>
      </w:r>
      <w:r w:rsidR="00931DCB" w:rsidRPr="004021F2">
        <w:rPr>
          <w:spacing w:val="-10"/>
          <w:sz w:val="18"/>
          <w:szCs w:val="18"/>
          <w:lang w:val="be-BY"/>
        </w:rPr>
        <w:t> </w:t>
      </w:r>
      <w:r w:rsidRPr="004021F2">
        <w:rPr>
          <w:spacing w:val="-10"/>
          <w:sz w:val="18"/>
          <w:szCs w:val="18"/>
          <w:lang w:val="be-BY"/>
        </w:rPr>
        <w:t>Д.</w:t>
      </w:r>
      <w:r w:rsidR="00931DCB" w:rsidRPr="004021F2">
        <w:rPr>
          <w:spacing w:val="-10"/>
          <w:sz w:val="18"/>
          <w:szCs w:val="18"/>
          <w:lang w:val="be-BY"/>
        </w:rPr>
        <w:t> </w:t>
      </w:r>
      <w:r w:rsidRPr="004021F2">
        <w:rPr>
          <w:spacing w:val="-10"/>
          <w:sz w:val="18"/>
          <w:szCs w:val="18"/>
          <w:lang w:val="be-BY"/>
        </w:rPr>
        <w:t>Ч. Лісты ссыльных удзельнікаў паўстання 1863</w:t>
      </w:r>
      <w:r w:rsidR="007C3FB4" w:rsidRPr="004021F2">
        <w:rPr>
          <w:spacing w:val="-10"/>
          <w:sz w:val="18"/>
          <w:szCs w:val="18"/>
          <w:lang w:val="be-BY"/>
        </w:rPr>
        <w:t>—</w:t>
      </w:r>
      <w:r w:rsidRPr="004021F2">
        <w:rPr>
          <w:spacing w:val="-10"/>
          <w:sz w:val="18"/>
          <w:szCs w:val="18"/>
          <w:lang w:val="be-BY"/>
        </w:rPr>
        <w:t>1864 гг. у зборах Нацыя</w:t>
      </w:r>
      <w:r w:rsidR="009F6EF8">
        <w:rPr>
          <w:spacing w:val="-10"/>
          <w:sz w:val="18"/>
          <w:szCs w:val="18"/>
          <w:lang w:val="be-BY"/>
        </w:rPr>
        <w:softHyphen/>
      </w:r>
      <w:r w:rsidRPr="004021F2">
        <w:rPr>
          <w:spacing w:val="-10"/>
          <w:sz w:val="18"/>
          <w:szCs w:val="18"/>
          <w:lang w:val="be-BY"/>
        </w:rPr>
        <w:t>нальнага гістарычнага архіва Беларусі</w:t>
      </w:r>
      <w:r w:rsidR="00921373" w:rsidRPr="004021F2">
        <w:rPr>
          <w:spacing w:val="-10"/>
          <w:sz w:val="18"/>
          <w:szCs w:val="18"/>
          <w:lang w:val="be-BY"/>
        </w:rPr>
        <w:t> /</w:t>
      </w:r>
      <w:r w:rsidRPr="004021F2">
        <w:rPr>
          <w:spacing w:val="-10"/>
          <w:sz w:val="18"/>
          <w:szCs w:val="18"/>
          <w:lang w:val="be-BY"/>
        </w:rPr>
        <w:t>/ Архіварыус: зб. навук. паведамл. і арт. Вып. 16</w:t>
      </w:r>
      <w:r w:rsidR="00921373" w:rsidRPr="004021F2">
        <w:rPr>
          <w:spacing w:val="-10"/>
          <w:sz w:val="18"/>
          <w:szCs w:val="18"/>
          <w:lang w:val="be-BY"/>
        </w:rPr>
        <w:t> /</w:t>
      </w:r>
      <w:r w:rsidRPr="004021F2">
        <w:rPr>
          <w:spacing w:val="-10"/>
          <w:sz w:val="18"/>
          <w:szCs w:val="18"/>
          <w:lang w:val="be-BY"/>
        </w:rPr>
        <w:t xml:space="preserve"> рэдкал.: В.</w:t>
      </w:r>
      <w:r w:rsidR="00931DCB" w:rsidRPr="004021F2">
        <w:rPr>
          <w:spacing w:val="-10"/>
          <w:sz w:val="18"/>
          <w:szCs w:val="18"/>
          <w:lang w:val="be-BY"/>
        </w:rPr>
        <w:t> </w:t>
      </w:r>
      <w:r w:rsidRPr="004021F2">
        <w:rPr>
          <w:spacing w:val="-10"/>
          <w:sz w:val="18"/>
          <w:szCs w:val="18"/>
          <w:lang w:val="be-BY"/>
        </w:rPr>
        <w:t>Ф. Голубеў [і інш.].</w:t>
      </w:r>
      <w:r w:rsidR="007C3FB4" w:rsidRPr="004021F2">
        <w:rPr>
          <w:spacing w:val="-10"/>
          <w:sz w:val="18"/>
          <w:szCs w:val="18"/>
          <w:lang w:val="be-BY"/>
        </w:rPr>
        <w:t xml:space="preserve"> — </w:t>
      </w:r>
      <w:r w:rsidRPr="004021F2">
        <w:rPr>
          <w:spacing w:val="-10"/>
          <w:sz w:val="18"/>
          <w:szCs w:val="18"/>
          <w:lang w:val="be-BY"/>
        </w:rPr>
        <w:t>М</w:t>
      </w:r>
      <w:r w:rsidR="009F6EF8">
        <w:rPr>
          <w:spacing w:val="-10"/>
          <w:sz w:val="18"/>
          <w:szCs w:val="18"/>
          <w:lang w:val="be-BY"/>
        </w:rPr>
        <w:t>і</w:t>
      </w:r>
      <w:r w:rsidRPr="004021F2">
        <w:rPr>
          <w:spacing w:val="-10"/>
          <w:sz w:val="18"/>
          <w:szCs w:val="18"/>
          <w:lang w:val="be-BY"/>
        </w:rPr>
        <w:t>н</w:t>
      </w:r>
      <w:r w:rsidR="009F6EF8">
        <w:rPr>
          <w:spacing w:val="-10"/>
          <w:sz w:val="18"/>
          <w:szCs w:val="18"/>
          <w:lang w:val="be-BY"/>
        </w:rPr>
        <w:t>ск</w:t>
      </w:r>
      <w:r w:rsidRPr="004021F2">
        <w:rPr>
          <w:spacing w:val="-10"/>
          <w:sz w:val="18"/>
          <w:szCs w:val="18"/>
          <w:lang w:val="be-BY"/>
        </w:rPr>
        <w:t>: НГАБ, 2018.</w:t>
      </w:r>
      <w:r w:rsidR="007C3FB4" w:rsidRPr="004021F2">
        <w:rPr>
          <w:spacing w:val="-10"/>
          <w:sz w:val="18"/>
          <w:szCs w:val="18"/>
          <w:lang w:val="be-BY"/>
        </w:rPr>
        <w:t xml:space="preserve"> — </w:t>
      </w:r>
      <w:r w:rsidRPr="004021F2">
        <w:rPr>
          <w:spacing w:val="-10"/>
          <w:sz w:val="18"/>
          <w:szCs w:val="18"/>
          <w:lang w:val="be-BY"/>
        </w:rPr>
        <w:t>С. 101</w:t>
      </w:r>
      <w:r w:rsidR="007C3FB4" w:rsidRPr="004021F2">
        <w:rPr>
          <w:spacing w:val="-10"/>
          <w:sz w:val="18"/>
          <w:szCs w:val="18"/>
          <w:lang w:val="be-BY"/>
        </w:rPr>
        <w:t>—</w:t>
      </w:r>
      <w:r w:rsidRPr="004021F2">
        <w:rPr>
          <w:spacing w:val="-10"/>
          <w:sz w:val="18"/>
          <w:szCs w:val="18"/>
          <w:lang w:val="be-BY"/>
        </w:rPr>
        <w:t>121.</w:t>
      </w:r>
      <w:bookmarkEnd w:id="101"/>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r w:rsidRPr="004021F2">
        <w:rPr>
          <w:spacing w:val="-10"/>
          <w:sz w:val="18"/>
          <w:szCs w:val="18"/>
        </w:rPr>
        <w:t>Мозговий</w:t>
      </w:r>
      <w:r w:rsidRPr="004021F2">
        <w:rPr>
          <w:spacing w:val="-10"/>
          <w:sz w:val="18"/>
          <w:szCs w:val="18"/>
          <w:lang w:val="be-BY"/>
        </w:rPr>
        <w:t>, І. Січневе повстання в Польщі та Україна</w:t>
      </w:r>
      <w:r w:rsidR="00921373" w:rsidRPr="004021F2">
        <w:rPr>
          <w:spacing w:val="-10"/>
          <w:sz w:val="18"/>
          <w:szCs w:val="18"/>
          <w:lang w:val="be-BY"/>
        </w:rPr>
        <w:t> /</w:t>
      </w:r>
      <w:r w:rsidRPr="004021F2">
        <w:rPr>
          <w:spacing w:val="-10"/>
          <w:sz w:val="18"/>
          <w:szCs w:val="18"/>
          <w:lang w:val="be-BY"/>
        </w:rPr>
        <w:t xml:space="preserve">/ </w:t>
      </w:r>
      <w:r w:rsidRPr="004021F2">
        <w:rPr>
          <w:spacing w:val="-10"/>
          <w:sz w:val="18"/>
          <w:szCs w:val="18"/>
        </w:rPr>
        <w:t>Світогляд</w:t>
      </w:r>
      <w:r w:rsidR="007C3FB4" w:rsidRPr="004021F2">
        <w:rPr>
          <w:spacing w:val="-10"/>
          <w:sz w:val="18"/>
          <w:szCs w:val="18"/>
        </w:rPr>
        <w:t xml:space="preserve"> — </w:t>
      </w:r>
      <w:r w:rsidRPr="004021F2">
        <w:rPr>
          <w:spacing w:val="-10"/>
          <w:sz w:val="18"/>
          <w:szCs w:val="18"/>
        </w:rPr>
        <w:t>Філософія</w:t>
      </w:r>
      <w:r w:rsidR="007C3FB4" w:rsidRPr="004021F2">
        <w:rPr>
          <w:spacing w:val="-10"/>
          <w:sz w:val="18"/>
          <w:szCs w:val="18"/>
        </w:rPr>
        <w:t xml:space="preserve"> — </w:t>
      </w:r>
      <w:r w:rsidRPr="004021F2">
        <w:rPr>
          <w:spacing w:val="-10"/>
          <w:sz w:val="18"/>
          <w:szCs w:val="18"/>
        </w:rPr>
        <w:t>Релі</w:t>
      </w:r>
      <w:r w:rsidR="009F6EF8">
        <w:rPr>
          <w:spacing w:val="-10"/>
          <w:sz w:val="18"/>
          <w:szCs w:val="18"/>
          <w:lang w:val="be-BY"/>
        </w:rPr>
        <w:softHyphen/>
      </w:r>
      <w:r w:rsidRPr="004021F2">
        <w:rPr>
          <w:spacing w:val="-10"/>
          <w:sz w:val="18"/>
          <w:szCs w:val="18"/>
        </w:rPr>
        <w:t>гія</w:t>
      </w:r>
      <w:r w:rsidRPr="004021F2">
        <w:rPr>
          <w:spacing w:val="-10"/>
          <w:sz w:val="18"/>
          <w:szCs w:val="18"/>
          <w:lang w:val="be-BY"/>
        </w:rPr>
        <w:t>: з</w:t>
      </w:r>
      <w:r w:rsidRPr="004021F2">
        <w:rPr>
          <w:spacing w:val="-10"/>
          <w:sz w:val="18"/>
          <w:szCs w:val="18"/>
        </w:rPr>
        <w:t>бірник наукових праць.</w:t>
      </w:r>
      <w:r w:rsidR="007C3FB4" w:rsidRPr="004021F2">
        <w:rPr>
          <w:spacing w:val="-10"/>
          <w:sz w:val="18"/>
          <w:szCs w:val="18"/>
        </w:rPr>
        <w:t xml:space="preserve"> — </w:t>
      </w:r>
      <w:r w:rsidRPr="004021F2">
        <w:rPr>
          <w:spacing w:val="-10"/>
          <w:sz w:val="18"/>
          <w:szCs w:val="18"/>
        </w:rPr>
        <w:t>2014.</w:t>
      </w:r>
      <w:r w:rsidR="007C3FB4" w:rsidRPr="004021F2">
        <w:rPr>
          <w:spacing w:val="-10"/>
          <w:sz w:val="18"/>
          <w:szCs w:val="18"/>
        </w:rPr>
        <w:t xml:space="preserve"> — </w:t>
      </w:r>
      <w:r w:rsidRPr="004021F2">
        <w:rPr>
          <w:spacing w:val="-10"/>
          <w:sz w:val="18"/>
          <w:szCs w:val="18"/>
        </w:rPr>
        <w:t>Вип</w:t>
      </w:r>
      <w:r w:rsidRPr="004021F2">
        <w:rPr>
          <w:spacing w:val="-10"/>
          <w:sz w:val="18"/>
          <w:szCs w:val="18"/>
          <w:lang w:val="be-BY"/>
        </w:rPr>
        <w:t>.</w:t>
      </w:r>
      <w:r w:rsidRPr="004021F2">
        <w:rPr>
          <w:spacing w:val="-10"/>
          <w:sz w:val="18"/>
          <w:szCs w:val="18"/>
        </w:rPr>
        <w:t xml:space="preserve"> 7</w:t>
      </w:r>
      <w:r w:rsidRPr="004021F2">
        <w:rPr>
          <w:spacing w:val="-10"/>
          <w:sz w:val="18"/>
          <w:szCs w:val="18"/>
          <w:lang w:val="be-BY"/>
        </w:rPr>
        <w:t>.</w:t>
      </w:r>
      <w:r w:rsidR="007C3FB4" w:rsidRPr="004021F2">
        <w:rPr>
          <w:spacing w:val="-10"/>
          <w:sz w:val="18"/>
          <w:szCs w:val="18"/>
          <w:lang w:val="be-BY"/>
        </w:rPr>
        <w:t xml:space="preserve"> — </w:t>
      </w:r>
      <w:r w:rsidRPr="004021F2">
        <w:rPr>
          <w:spacing w:val="-10"/>
          <w:sz w:val="18"/>
          <w:szCs w:val="18"/>
          <w:lang w:val="be-BY"/>
        </w:rPr>
        <w:t>С. 105</w:t>
      </w:r>
      <w:r w:rsidR="007C3FB4" w:rsidRPr="004021F2">
        <w:rPr>
          <w:spacing w:val="-10"/>
          <w:sz w:val="18"/>
          <w:szCs w:val="18"/>
          <w:lang w:val="be-BY"/>
        </w:rPr>
        <w:t>—</w:t>
      </w:r>
      <w:r w:rsidRPr="004021F2">
        <w:rPr>
          <w:spacing w:val="-10"/>
          <w:sz w:val="18"/>
          <w:szCs w:val="18"/>
          <w:lang w:val="be-BY"/>
        </w:rPr>
        <w:t>119.</w:t>
      </w:r>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r w:rsidRPr="009F6EF8">
        <w:rPr>
          <w:spacing w:val="-2"/>
          <w:sz w:val="18"/>
          <w:szCs w:val="18"/>
        </w:rPr>
        <w:t>Мулина,</w:t>
      </w:r>
      <w:r w:rsidR="002A31F4" w:rsidRPr="009F6EF8">
        <w:rPr>
          <w:spacing w:val="-2"/>
          <w:sz w:val="18"/>
          <w:szCs w:val="18"/>
          <w:lang w:val="be-BY"/>
        </w:rPr>
        <w:t> </w:t>
      </w:r>
      <w:r w:rsidRPr="009F6EF8">
        <w:rPr>
          <w:spacing w:val="-2"/>
          <w:sz w:val="18"/>
          <w:szCs w:val="18"/>
        </w:rPr>
        <w:t>С.</w:t>
      </w:r>
      <w:r w:rsidR="002A31F4" w:rsidRPr="009F6EF8">
        <w:rPr>
          <w:spacing w:val="-2"/>
          <w:sz w:val="18"/>
          <w:szCs w:val="18"/>
          <w:lang w:val="be-BY"/>
        </w:rPr>
        <w:t> </w:t>
      </w:r>
      <w:r w:rsidRPr="009F6EF8">
        <w:rPr>
          <w:spacing w:val="-2"/>
          <w:sz w:val="18"/>
          <w:szCs w:val="18"/>
        </w:rPr>
        <w:t>А. Участники польского восстания 1863 года в запад</w:t>
      </w:r>
      <w:r w:rsidR="009F6EF8" w:rsidRPr="009F6EF8">
        <w:rPr>
          <w:spacing w:val="-2"/>
          <w:sz w:val="18"/>
          <w:szCs w:val="18"/>
          <w:lang w:val="be-BY"/>
        </w:rPr>
        <w:softHyphen/>
      </w:r>
      <w:r w:rsidRPr="009F6EF8">
        <w:rPr>
          <w:spacing w:val="-2"/>
          <w:sz w:val="18"/>
          <w:szCs w:val="18"/>
        </w:rPr>
        <w:t>но</w:t>
      </w:r>
      <w:r w:rsidR="009F6EF8" w:rsidRPr="009F6EF8">
        <w:rPr>
          <w:spacing w:val="-2"/>
          <w:sz w:val="18"/>
          <w:szCs w:val="18"/>
          <w:lang w:val="be-BY"/>
        </w:rPr>
        <w:softHyphen/>
      </w:r>
      <w:r w:rsidRPr="009F6EF8">
        <w:rPr>
          <w:spacing w:val="-2"/>
          <w:sz w:val="18"/>
          <w:szCs w:val="18"/>
        </w:rPr>
        <w:t>си</w:t>
      </w:r>
      <w:r w:rsidR="009F6EF8" w:rsidRPr="009F6EF8">
        <w:rPr>
          <w:spacing w:val="-2"/>
          <w:sz w:val="18"/>
          <w:szCs w:val="18"/>
          <w:lang w:val="be-BY"/>
        </w:rPr>
        <w:softHyphen/>
      </w:r>
      <w:r w:rsidRPr="009F6EF8">
        <w:rPr>
          <w:spacing w:val="-2"/>
          <w:sz w:val="18"/>
          <w:szCs w:val="18"/>
        </w:rPr>
        <w:t>бир</w:t>
      </w:r>
      <w:r w:rsidR="009F6EF8" w:rsidRPr="009F6EF8">
        <w:rPr>
          <w:spacing w:val="-2"/>
          <w:sz w:val="18"/>
          <w:szCs w:val="18"/>
          <w:lang w:val="be-BY"/>
        </w:rPr>
        <w:softHyphen/>
      </w:r>
      <w:r w:rsidRPr="009F6EF8">
        <w:rPr>
          <w:spacing w:val="-2"/>
          <w:sz w:val="18"/>
          <w:szCs w:val="18"/>
        </w:rPr>
        <w:t>ской ссыл</w:t>
      </w:r>
      <w:r w:rsidR="009F6EF8" w:rsidRPr="009F6EF8">
        <w:rPr>
          <w:spacing w:val="-2"/>
          <w:sz w:val="18"/>
          <w:szCs w:val="18"/>
          <w:lang w:val="be-BY"/>
        </w:rPr>
        <w:softHyphen/>
      </w:r>
      <w:r w:rsidRPr="009F6EF8">
        <w:rPr>
          <w:spacing w:val="-2"/>
          <w:sz w:val="18"/>
          <w:szCs w:val="18"/>
        </w:rPr>
        <w:t>ке: ди</w:t>
      </w:r>
      <w:r w:rsidR="00BB0E65">
        <w:rPr>
          <w:spacing w:val="-2"/>
          <w:sz w:val="18"/>
          <w:szCs w:val="18"/>
        </w:rPr>
        <w:t>с</w:t>
      </w:r>
      <w:r w:rsidRPr="009F6EF8">
        <w:rPr>
          <w:spacing w:val="-2"/>
          <w:sz w:val="18"/>
          <w:szCs w:val="18"/>
        </w:rPr>
        <w:t>с. канд. ист. наук 07.00.02 [Электронный ресурс].</w:t>
      </w:r>
      <w:r w:rsidR="007C3FB4" w:rsidRPr="009F6EF8">
        <w:rPr>
          <w:spacing w:val="-2"/>
          <w:sz w:val="18"/>
          <w:szCs w:val="18"/>
        </w:rPr>
        <w:t xml:space="preserve"> — </w:t>
      </w:r>
      <w:r w:rsidRPr="009F6EF8">
        <w:rPr>
          <w:spacing w:val="-2"/>
          <w:sz w:val="18"/>
          <w:szCs w:val="18"/>
        </w:rPr>
        <w:t>Режим дос</w:t>
      </w:r>
      <w:r w:rsidR="009F6EF8" w:rsidRPr="009F6EF8">
        <w:rPr>
          <w:spacing w:val="-2"/>
          <w:sz w:val="18"/>
          <w:szCs w:val="18"/>
          <w:lang w:val="be-BY"/>
        </w:rPr>
        <w:softHyphen/>
      </w:r>
      <w:r w:rsidRPr="009F6EF8">
        <w:rPr>
          <w:spacing w:val="-2"/>
          <w:sz w:val="18"/>
          <w:szCs w:val="18"/>
        </w:rPr>
        <w:t>ту</w:t>
      </w:r>
      <w:r w:rsidR="009F6EF8" w:rsidRPr="009F6EF8">
        <w:rPr>
          <w:spacing w:val="-2"/>
          <w:sz w:val="18"/>
          <w:szCs w:val="18"/>
          <w:lang w:val="be-BY"/>
        </w:rPr>
        <w:softHyphen/>
      </w:r>
      <w:r w:rsidRPr="009F6EF8">
        <w:rPr>
          <w:spacing w:val="-2"/>
          <w:sz w:val="18"/>
          <w:szCs w:val="18"/>
        </w:rPr>
        <w:t>па: https://www.dissercat.com/content/uchastniki-polskogo-vosstaniya-1863-goda-v-zapadnosibirskoi-ssylke/read.</w:t>
      </w:r>
      <w:r w:rsidR="007C3FB4" w:rsidRPr="009F6EF8">
        <w:rPr>
          <w:spacing w:val="-2"/>
          <w:sz w:val="18"/>
          <w:szCs w:val="18"/>
        </w:rPr>
        <w:t xml:space="preserve"> — </w:t>
      </w:r>
      <w:r w:rsidRPr="009F6EF8">
        <w:rPr>
          <w:spacing w:val="-2"/>
          <w:sz w:val="18"/>
          <w:szCs w:val="18"/>
        </w:rPr>
        <w:t>Дата доступа: 20.05.2020</w:t>
      </w:r>
      <w:r w:rsidRPr="004021F2">
        <w:rPr>
          <w:spacing w:val="-10"/>
          <w:sz w:val="18"/>
          <w:szCs w:val="18"/>
        </w:rPr>
        <w:t>.</w:t>
      </w:r>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r w:rsidRPr="004021F2">
        <w:rPr>
          <w:spacing w:val="-10"/>
          <w:sz w:val="18"/>
          <w:szCs w:val="18"/>
        </w:rPr>
        <w:t>Серак,</w:t>
      </w:r>
      <w:r w:rsidR="009F6EF8">
        <w:rPr>
          <w:spacing w:val="-10"/>
          <w:sz w:val="18"/>
          <w:szCs w:val="18"/>
          <w:lang w:val="be-BY"/>
        </w:rPr>
        <w:t> </w:t>
      </w:r>
      <w:r w:rsidRPr="004021F2">
        <w:rPr>
          <w:spacing w:val="-10"/>
          <w:sz w:val="18"/>
          <w:szCs w:val="18"/>
        </w:rPr>
        <w:t>Е.</w:t>
      </w:r>
      <w:r w:rsidR="009F6EF8">
        <w:rPr>
          <w:spacing w:val="-10"/>
          <w:sz w:val="18"/>
          <w:szCs w:val="18"/>
          <w:lang w:val="be-BY"/>
        </w:rPr>
        <w:t> </w:t>
      </w:r>
      <w:r w:rsidRPr="004021F2">
        <w:rPr>
          <w:spacing w:val="-10"/>
          <w:sz w:val="18"/>
          <w:szCs w:val="18"/>
        </w:rPr>
        <w:t>В. Историография проблемы адаптации ссыльных участников восстания 1863</w:t>
      </w:r>
      <w:r w:rsidR="007C3FB4" w:rsidRPr="004021F2">
        <w:rPr>
          <w:spacing w:val="-10"/>
          <w:sz w:val="18"/>
          <w:szCs w:val="18"/>
        </w:rPr>
        <w:t>—</w:t>
      </w:r>
      <w:r w:rsidRPr="004021F2">
        <w:rPr>
          <w:spacing w:val="-10"/>
          <w:sz w:val="18"/>
          <w:szCs w:val="18"/>
        </w:rPr>
        <w:t>1864 гг. в Сибири</w:t>
      </w:r>
      <w:r w:rsidR="00921373" w:rsidRPr="004021F2">
        <w:rPr>
          <w:spacing w:val="-10"/>
          <w:sz w:val="18"/>
          <w:szCs w:val="18"/>
        </w:rPr>
        <w:t> /</w:t>
      </w:r>
      <w:r w:rsidRPr="004021F2">
        <w:rPr>
          <w:spacing w:val="-10"/>
          <w:sz w:val="18"/>
          <w:szCs w:val="18"/>
        </w:rPr>
        <w:t xml:space="preserve"> Е. В. Серак</w:t>
      </w:r>
      <w:r w:rsidR="00921373" w:rsidRPr="004021F2">
        <w:rPr>
          <w:spacing w:val="-10"/>
          <w:sz w:val="18"/>
          <w:szCs w:val="18"/>
        </w:rPr>
        <w:t> /</w:t>
      </w:r>
      <w:r w:rsidRPr="004021F2">
        <w:rPr>
          <w:spacing w:val="-10"/>
          <w:sz w:val="18"/>
          <w:szCs w:val="18"/>
        </w:rPr>
        <w:t>/ Вестн. Академии МВД Республики Бела</w:t>
      </w:r>
      <w:r w:rsidR="009F6EF8">
        <w:rPr>
          <w:spacing w:val="-10"/>
          <w:sz w:val="18"/>
          <w:szCs w:val="18"/>
          <w:lang w:val="be-BY"/>
        </w:rPr>
        <w:softHyphen/>
      </w:r>
      <w:r w:rsidRPr="004021F2">
        <w:rPr>
          <w:spacing w:val="-10"/>
          <w:sz w:val="18"/>
          <w:szCs w:val="18"/>
        </w:rPr>
        <w:t>русь.</w:t>
      </w:r>
      <w:r w:rsidR="007C3FB4" w:rsidRPr="004021F2">
        <w:rPr>
          <w:spacing w:val="-10"/>
          <w:sz w:val="18"/>
          <w:szCs w:val="18"/>
        </w:rPr>
        <w:t xml:space="preserve"> — </w:t>
      </w:r>
      <w:r w:rsidRPr="004021F2">
        <w:rPr>
          <w:spacing w:val="-10"/>
          <w:sz w:val="18"/>
          <w:szCs w:val="18"/>
        </w:rPr>
        <w:t>2013.</w:t>
      </w:r>
      <w:r w:rsidR="007C3FB4" w:rsidRPr="004021F2">
        <w:rPr>
          <w:spacing w:val="-10"/>
          <w:sz w:val="18"/>
          <w:szCs w:val="18"/>
        </w:rPr>
        <w:t xml:space="preserve"> — </w:t>
      </w:r>
      <w:r w:rsidR="00F22668" w:rsidRPr="004021F2">
        <w:rPr>
          <w:spacing w:val="-10"/>
          <w:sz w:val="18"/>
          <w:szCs w:val="18"/>
        </w:rPr>
        <w:t>№ </w:t>
      </w:r>
      <w:r w:rsidRPr="004021F2">
        <w:rPr>
          <w:spacing w:val="-10"/>
          <w:sz w:val="18"/>
          <w:szCs w:val="18"/>
        </w:rPr>
        <w:t>2 (26).</w:t>
      </w:r>
      <w:r w:rsidR="007C3FB4" w:rsidRPr="004021F2">
        <w:rPr>
          <w:spacing w:val="-10"/>
          <w:sz w:val="18"/>
          <w:szCs w:val="18"/>
        </w:rPr>
        <w:t xml:space="preserve"> — </w:t>
      </w:r>
      <w:r w:rsidRPr="004021F2">
        <w:rPr>
          <w:spacing w:val="-10"/>
          <w:sz w:val="18"/>
          <w:szCs w:val="18"/>
        </w:rPr>
        <w:t>С. 151</w:t>
      </w:r>
      <w:r w:rsidR="007C3FB4" w:rsidRPr="004021F2">
        <w:rPr>
          <w:spacing w:val="-10"/>
          <w:sz w:val="18"/>
          <w:szCs w:val="18"/>
        </w:rPr>
        <w:t>—</w:t>
      </w:r>
      <w:r w:rsidRPr="004021F2">
        <w:rPr>
          <w:spacing w:val="-10"/>
          <w:sz w:val="18"/>
          <w:szCs w:val="18"/>
        </w:rPr>
        <w:t>154.</w:t>
      </w:r>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r w:rsidRPr="004021F2">
        <w:rPr>
          <w:spacing w:val="-10"/>
          <w:sz w:val="18"/>
          <w:szCs w:val="18"/>
        </w:rPr>
        <w:t>Серак,</w:t>
      </w:r>
      <w:r w:rsidR="009F6EF8">
        <w:rPr>
          <w:spacing w:val="-10"/>
          <w:sz w:val="18"/>
          <w:szCs w:val="18"/>
          <w:lang w:val="be-BY"/>
        </w:rPr>
        <w:t> </w:t>
      </w:r>
      <w:r w:rsidRPr="004021F2">
        <w:rPr>
          <w:spacing w:val="-10"/>
          <w:sz w:val="18"/>
          <w:szCs w:val="18"/>
        </w:rPr>
        <w:t>Е.</w:t>
      </w:r>
      <w:r w:rsidR="009F6EF8">
        <w:rPr>
          <w:spacing w:val="-10"/>
          <w:sz w:val="18"/>
          <w:szCs w:val="18"/>
          <w:lang w:val="be-BY"/>
        </w:rPr>
        <w:t> </w:t>
      </w:r>
      <w:r w:rsidRPr="004021F2">
        <w:rPr>
          <w:spacing w:val="-10"/>
          <w:sz w:val="18"/>
          <w:szCs w:val="18"/>
        </w:rPr>
        <w:t>В. Ссылка в Сибирь уроженцев Беларуси после восстания 1863</w:t>
      </w:r>
      <w:r w:rsidR="004471FF" w:rsidRPr="004021F2">
        <w:rPr>
          <w:spacing w:val="-10"/>
          <w:sz w:val="18"/>
          <w:szCs w:val="18"/>
        </w:rPr>
        <w:t>—</w:t>
      </w:r>
      <w:r w:rsidRPr="004021F2">
        <w:rPr>
          <w:spacing w:val="-10"/>
          <w:sz w:val="18"/>
          <w:szCs w:val="18"/>
        </w:rPr>
        <w:t>1864 гг.: авто</w:t>
      </w:r>
      <w:r w:rsidR="009F6EF8">
        <w:rPr>
          <w:spacing w:val="-10"/>
          <w:sz w:val="18"/>
          <w:szCs w:val="18"/>
          <w:lang w:val="be-BY"/>
        </w:rPr>
        <w:softHyphen/>
      </w:r>
      <w:r w:rsidRPr="004021F2">
        <w:rPr>
          <w:spacing w:val="-10"/>
          <w:sz w:val="18"/>
          <w:szCs w:val="18"/>
        </w:rPr>
        <w:t>реферат ди</w:t>
      </w:r>
      <w:r w:rsidR="00BB0E65">
        <w:rPr>
          <w:spacing w:val="-10"/>
          <w:sz w:val="18"/>
          <w:szCs w:val="18"/>
        </w:rPr>
        <w:t>с</w:t>
      </w:r>
      <w:r w:rsidRPr="004021F2">
        <w:rPr>
          <w:spacing w:val="-10"/>
          <w:sz w:val="18"/>
          <w:szCs w:val="18"/>
        </w:rPr>
        <w:t>с</w:t>
      </w:r>
      <w:r w:rsidRPr="004021F2">
        <w:rPr>
          <w:spacing w:val="-10"/>
          <w:sz w:val="18"/>
          <w:szCs w:val="18"/>
          <w:lang w:val="be-BY"/>
        </w:rPr>
        <w:t>.</w:t>
      </w:r>
      <w:r w:rsidRPr="004021F2">
        <w:rPr>
          <w:spacing w:val="-10"/>
          <w:sz w:val="18"/>
          <w:szCs w:val="18"/>
        </w:rPr>
        <w:t xml:space="preserve"> </w:t>
      </w:r>
      <w:r w:rsidRPr="004021F2">
        <w:rPr>
          <w:spacing w:val="-10"/>
          <w:sz w:val="18"/>
          <w:szCs w:val="18"/>
          <w:lang w:val="be-BY"/>
        </w:rPr>
        <w:t>к</w:t>
      </w:r>
      <w:r w:rsidRPr="004021F2">
        <w:rPr>
          <w:spacing w:val="-10"/>
          <w:sz w:val="18"/>
          <w:szCs w:val="18"/>
        </w:rPr>
        <w:t>анд</w:t>
      </w:r>
      <w:r w:rsidRPr="004021F2">
        <w:rPr>
          <w:spacing w:val="-10"/>
          <w:sz w:val="18"/>
          <w:szCs w:val="18"/>
          <w:lang w:val="be-BY"/>
        </w:rPr>
        <w:t>.</w:t>
      </w:r>
      <w:r w:rsidRPr="004021F2">
        <w:rPr>
          <w:spacing w:val="-10"/>
          <w:sz w:val="18"/>
          <w:szCs w:val="18"/>
        </w:rPr>
        <w:t xml:space="preserve"> ист</w:t>
      </w:r>
      <w:r w:rsidRPr="004021F2">
        <w:rPr>
          <w:spacing w:val="-10"/>
          <w:sz w:val="18"/>
          <w:szCs w:val="18"/>
          <w:lang w:val="be-BY"/>
        </w:rPr>
        <w:t>.</w:t>
      </w:r>
      <w:r w:rsidRPr="004021F2">
        <w:rPr>
          <w:spacing w:val="-10"/>
          <w:sz w:val="18"/>
          <w:szCs w:val="18"/>
        </w:rPr>
        <w:t xml:space="preserve"> наук: 07.00.02</w:t>
      </w:r>
      <w:r w:rsidRPr="004021F2">
        <w:rPr>
          <w:spacing w:val="-10"/>
          <w:sz w:val="18"/>
          <w:szCs w:val="18"/>
          <w:lang w:val="be-BY"/>
        </w:rPr>
        <w:t>.</w:t>
      </w:r>
      <w:r w:rsidR="007C3FB4" w:rsidRPr="004021F2">
        <w:rPr>
          <w:spacing w:val="-10"/>
          <w:sz w:val="18"/>
          <w:szCs w:val="18"/>
          <w:lang w:val="be-BY"/>
        </w:rPr>
        <w:t xml:space="preserve"> — </w:t>
      </w:r>
      <w:r w:rsidRPr="004021F2">
        <w:rPr>
          <w:spacing w:val="-10"/>
          <w:sz w:val="18"/>
          <w:szCs w:val="18"/>
          <w:lang w:val="be-BY"/>
        </w:rPr>
        <w:t>М</w:t>
      </w:r>
      <w:r w:rsidRPr="004021F2">
        <w:rPr>
          <w:spacing w:val="-10"/>
          <w:sz w:val="18"/>
          <w:szCs w:val="18"/>
        </w:rPr>
        <w:t>инск: БГУ, 2016.</w:t>
      </w:r>
      <w:r w:rsidR="007C3FB4" w:rsidRPr="004021F2">
        <w:rPr>
          <w:spacing w:val="-10"/>
          <w:sz w:val="18"/>
          <w:szCs w:val="18"/>
        </w:rPr>
        <w:t xml:space="preserve"> — </w:t>
      </w:r>
      <w:r w:rsidRPr="004021F2">
        <w:rPr>
          <w:spacing w:val="-10"/>
          <w:sz w:val="18"/>
          <w:szCs w:val="18"/>
        </w:rPr>
        <w:t>25 с.</w:t>
      </w:r>
    </w:p>
    <w:p w:rsidR="003D38F2" w:rsidRPr="004021F2" w:rsidRDefault="003D38F2" w:rsidP="004021F2">
      <w:pPr>
        <w:pStyle w:val="af6"/>
        <w:numPr>
          <w:ilvl w:val="0"/>
          <w:numId w:val="12"/>
        </w:numPr>
        <w:spacing w:after="0" w:line="200" w:lineRule="exact"/>
        <w:ind w:left="227" w:hanging="227"/>
        <w:jc w:val="both"/>
        <w:rPr>
          <w:spacing w:val="-10"/>
          <w:sz w:val="18"/>
          <w:szCs w:val="18"/>
          <w:lang w:val="be-BY"/>
        </w:rPr>
      </w:pPr>
      <w:bookmarkStart w:id="102" w:name="_Ref44781042"/>
      <w:r w:rsidRPr="004021F2">
        <w:rPr>
          <w:spacing w:val="-10"/>
          <w:sz w:val="18"/>
          <w:szCs w:val="18"/>
          <w:lang w:val="be-BY"/>
        </w:rPr>
        <w:t xml:space="preserve">Швед, В. </w:t>
      </w:r>
      <w:r w:rsidRPr="004021F2">
        <w:rPr>
          <w:spacing w:val="-10"/>
          <w:sz w:val="18"/>
          <w:szCs w:val="18"/>
        </w:rPr>
        <w:t>Рэквіем паўстанцам 1863</w:t>
      </w:r>
      <w:r w:rsidR="004471FF" w:rsidRPr="004021F2">
        <w:rPr>
          <w:spacing w:val="-10"/>
          <w:sz w:val="18"/>
          <w:szCs w:val="18"/>
        </w:rPr>
        <w:t>—</w:t>
      </w:r>
      <w:r w:rsidRPr="004021F2">
        <w:rPr>
          <w:spacing w:val="-10"/>
          <w:sz w:val="18"/>
          <w:szCs w:val="18"/>
        </w:rPr>
        <w:t>1864 гг. (Гродзенская губерня).</w:t>
      </w:r>
      <w:r w:rsidR="007C3FB4" w:rsidRPr="004021F2">
        <w:rPr>
          <w:spacing w:val="-10"/>
          <w:sz w:val="18"/>
          <w:szCs w:val="18"/>
        </w:rPr>
        <w:t xml:space="preserve"> — </w:t>
      </w:r>
      <w:r w:rsidRPr="004021F2">
        <w:rPr>
          <w:spacing w:val="-10"/>
          <w:sz w:val="18"/>
          <w:szCs w:val="18"/>
        </w:rPr>
        <w:t>Гродна: Аль</w:t>
      </w:r>
      <w:r w:rsidR="009F6EF8">
        <w:rPr>
          <w:spacing w:val="-10"/>
          <w:sz w:val="18"/>
          <w:szCs w:val="18"/>
          <w:lang w:val="be-BY"/>
        </w:rPr>
        <w:softHyphen/>
      </w:r>
      <w:r w:rsidRPr="004021F2">
        <w:rPr>
          <w:spacing w:val="-10"/>
          <w:sz w:val="18"/>
          <w:szCs w:val="18"/>
        </w:rPr>
        <w:t>фа-кн</w:t>
      </w:r>
      <w:r w:rsidRPr="004021F2">
        <w:rPr>
          <w:spacing w:val="-10"/>
          <w:sz w:val="18"/>
          <w:szCs w:val="18"/>
          <w:lang w:val="be-BY"/>
        </w:rPr>
        <w:t>і</w:t>
      </w:r>
      <w:r w:rsidRPr="004021F2">
        <w:rPr>
          <w:spacing w:val="-10"/>
          <w:sz w:val="18"/>
          <w:szCs w:val="18"/>
        </w:rPr>
        <w:t>га, 2017.</w:t>
      </w:r>
      <w:r w:rsidR="007C3FB4" w:rsidRPr="004021F2">
        <w:rPr>
          <w:spacing w:val="-10"/>
          <w:sz w:val="18"/>
          <w:szCs w:val="18"/>
        </w:rPr>
        <w:t xml:space="preserve"> — </w:t>
      </w:r>
      <w:r w:rsidRPr="004021F2">
        <w:rPr>
          <w:spacing w:val="-10"/>
          <w:sz w:val="18"/>
          <w:szCs w:val="18"/>
        </w:rPr>
        <w:t>213 с.</w:t>
      </w:r>
      <w:bookmarkEnd w:id="102"/>
    </w:p>
    <w:p w:rsidR="007C3FB4" w:rsidRPr="004021F2" w:rsidRDefault="003D38F2" w:rsidP="004021F2">
      <w:pPr>
        <w:pStyle w:val="af6"/>
        <w:numPr>
          <w:ilvl w:val="0"/>
          <w:numId w:val="12"/>
        </w:numPr>
        <w:spacing w:after="0" w:line="200" w:lineRule="exact"/>
        <w:ind w:left="227" w:hanging="227"/>
        <w:jc w:val="both"/>
        <w:rPr>
          <w:spacing w:val="-10"/>
          <w:sz w:val="18"/>
          <w:szCs w:val="18"/>
          <w:lang w:val="pl-PL"/>
        </w:rPr>
      </w:pPr>
      <w:bookmarkStart w:id="103" w:name="_Ref44433320"/>
      <w:r w:rsidRPr="004021F2">
        <w:rPr>
          <w:spacing w:val="-10"/>
          <w:sz w:val="18"/>
          <w:szCs w:val="18"/>
          <w:lang w:val="pl-PL"/>
        </w:rPr>
        <w:t>Chyliczkowski, J. Syberya pod względem etnograficznym, administacyjnym, rolniczym i prze</w:t>
      </w:r>
      <w:r w:rsidR="009F6EF8">
        <w:rPr>
          <w:spacing w:val="-10"/>
          <w:sz w:val="18"/>
          <w:szCs w:val="18"/>
          <w:lang w:val="be-BY"/>
        </w:rPr>
        <w:softHyphen/>
      </w:r>
      <w:r w:rsidRPr="004021F2">
        <w:rPr>
          <w:spacing w:val="-10"/>
          <w:sz w:val="18"/>
          <w:szCs w:val="18"/>
          <w:lang w:val="pl-PL"/>
        </w:rPr>
        <w:t>mysłowo-handlowym.</w:t>
      </w:r>
      <w:r w:rsidR="007C3FB4" w:rsidRPr="004021F2">
        <w:rPr>
          <w:spacing w:val="-10"/>
          <w:sz w:val="18"/>
          <w:szCs w:val="18"/>
          <w:lang w:val="pl-PL"/>
        </w:rPr>
        <w:t xml:space="preserve"> — </w:t>
      </w:r>
      <w:r w:rsidRPr="004021F2">
        <w:rPr>
          <w:spacing w:val="-10"/>
          <w:sz w:val="18"/>
          <w:szCs w:val="18"/>
          <w:lang w:val="pl-PL"/>
        </w:rPr>
        <w:t>Włocławek: S. Błędowski, 1898.</w:t>
      </w:r>
      <w:r w:rsidR="007C3FB4" w:rsidRPr="004021F2">
        <w:rPr>
          <w:spacing w:val="-10"/>
          <w:sz w:val="18"/>
          <w:szCs w:val="18"/>
          <w:lang w:val="pl-PL"/>
        </w:rPr>
        <w:t xml:space="preserve"> — </w:t>
      </w:r>
      <w:r w:rsidRPr="004021F2">
        <w:rPr>
          <w:spacing w:val="-10"/>
          <w:sz w:val="18"/>
          <w:szCs w:val="18"/>
          <w:lang w:val="pl-PL"/>
        </w:rPr>
        <w:t>318 s.</w:t>
      </w:r>
      <w:bookmarkEnd w:id="103"/>
    </w:p>
    <w:p w:rsidR="003D38F2" w:rsidRPr="004021F2" w:rsidRDefault="003D38F2" w:rsidP="004021F2">
      <w:pPr>
        <w:pStyle w:val="af6"/>
        <w:numPr>
          <w:ilvl w:val="0"/>
          <w:numId w:val="12"/>
        </w:numPr>
        <w:spacing w:after="0" w:line="200" w:lineRule="exact"/>
        <w:ind w:left="227" w:hanging="227"/>
        <w:jc w:val="both"/>
        <w:rPr>
          <w:spacing w:val="-10"/>
          <w:sz w:val="18"/>
          <w:szCs w:val="18"/>
        </w:rPr>
      </w:pPr>
      <w:bookmarkStart w:id="104" w:name="_Ref44435028"/>
      <w:r w:rsidRPr="004021F2">
        <w:rPr>
          <w:spacing w:val="-10"/>
          <w:sz w:val="18"/>
          <w:szCs w:val="18"/>
          <w:lang w:val="pl-PL"/>
        </w:rPr>
        <w:t>Dybowski</w:t>
      </w:r>
      <w:r w:rsidR="009F6EF8">
        <w:rPr>
          <w:spacing w:val="-10"/>
          <w:sz w:val="18"/>
          <w:szCs w:val="18"/>
          <w:lang w:val="be-BY"/>
        </w:rPr>
        <w:t>, </w:t>
      </w:r>
      <w:r w:rsidRPr="004021F2">
        <w:rPr>
          <w:spacing w:val="-10"/>
          <w:sz w:val="18"/>
          <w:szCs w:val="18"/>
          <w:lang w:val="pl-PL"/>
        </w:rPr>
        <w:t>B</w:t>
      </w:r>
      <w:r w:rsidRPr="004021F2">
        <w:rPr>
          <w:spacing w:val="-10"/>
          <w:sz w:val="18"/>
          <w:szCs w:val="18"/>
          <w:lang w:val="be-BY"/>
        </w:rPr>
        <w:t xml:space="preserve">. </w:t>
      </w:r>
      <w:r w:rsidRPr="004021F2">
        <w:rPr>
          <w:spacing w:val="-10"/>
          <w:sz w:val="18"/>
          <w:szCs w:val="18"/>
          <w:lang w:val="pl-PL"/>
        </w:rPr>
        <w:t>O</w:t>
      </w:r>
      <w:r w:rsidRPr="004021F2">
        <w:rPr>
          <w:spacing w:val="-10"/>
          <w:sz w:val="18"/>
          <w:szCs w:val="18"/>
          <w:lang w:val="be-BY"/>
        </w:rPr>
        <w:t xml:space="preserve"> </w:t>
      </w:r>
      <w:r w:rsidRPr="004021F2">
        <w:rPr>
          <w:spacing w:val="-10"/>
          <w:sz w:val="18"/>
          <w:szCs w:val="18"/>
          <w:lang w:val="pl-PL"/>
        </w:rPr>
        <w:t>Syberji</w:t>
      </w:r>
      <w:r w:rsidRPr="004021F2">
        <w:rPr>
          <w:spacing w:val="-10"/>
          <w:sz w:val="18"/>
          <w:szCs w:val="18"/>
          <w:lang w:val="be-BY"/>
        </w:rPr>
        <w:t xml:space="preserve"> </w:t>
      </w:r>
      <w:r w:rsidRPr="004021F2">
        <w:rPr>
          <w:spacing w:val="-10"/>
          <w:sz w:val="18"/>
          <w:szCs w:val="18"/>
          <w:lang w:val="pl-PL"/>
        </w:rPr>
        <w:t>i</w:t>
      </w:r>
      <w:r w:rsidRPr="004021F2">
        <w:rPr>
          <w:spacing w:val="-10"/>
          <w:sz w:val="18"/>
          <w:szCs w:val="18"/>
          <w:lang w:val="be-BY"/>
        </w:rPr>
        <w:t xml:space="preserve"> </w:t>
      </w:r>
      <w:r w:rsidRPr="004021F2">
        <w:rPr>
          <w:spacing w:val="-10"/>
          <w:sz w:val="18"/>
          <w:szCs w:val="18"/>
          <w:lang w:val="pl-PL"/>
        </w:rPr>
        <w:t>Kamczatce</w:t>
      </w:r>
      <w:r w:rsidRPr="004021F2">
        <w:rPr>
          <w:spacing w:val="-10"/>
          <w:sz w:val="18"/>
          <w:szCs w:val="18"/>
          <w:lang w:val="be-BY"/>
        </w:rPr>
        <w:t>.</w:t>
      </w:r>
      <w:r w:rsidR="007C3FB4" w:rsidRPr="004021F2">
        <w:rPr>
          <w:spacing w:val="-10"/>
          <w:sz w:val="18"/>
          <w:szCs w:val="18"/>
          <w:lang w:val="be-BY"/>
        </w:rPr>
        <w:t xml:space="preserve"> — </w:t>
      </w:r>
      <w:r w:rsidRPr="004021F2">
        <w:rPr>
          <w:spacing w:val="-10"/>
          <w:sz w:val="18"/>
          <w:szCs w:val="18"/>
          <w:lang w:val="pl-PL"/>
        </w:rPr>
        <w:t>Lw</w:t>
      </w:r>
      <w:r w:rsidRPr="004021F2">
        <w:rPr>
          <w:spacing w:val="-10"/>
          <w:sz w:val="18"/>
          <w:szCs w:val="18"/>
          <w:lang w:val="be-BY"/>
        </w:rPr>
        <w:t>ó</w:t>
      </w:r>
      <w:r w:rsidRPr="004021F2">
        <w:rPr>
          <w:spacing w:val="-10"/>
          <w:sz w:val="18"/>
          <w:szCs w:val="18"/>
          <w:lang w:val="pl-PL"/>
        </w:rPr>
        <w:t>w</w:t>
      </w:r>
      <w:r w:rsidRPr="004021F2">
        <w:rPr>
          <w:spacing w:val="-10"/>
          <w:sz w:val="18"/>
          <w:szCs w:val="18"/>
          <w:lang w:val="be-BY"/>
        </w:rPr>
        <w:t xml:space="preserve">, 1899 </w:t>
      </w:r>
      <w:r w:rsidRPr="004021F2">
        <w:rPr>
          <w:spacing w:val="-10"/>
          <w:sz w:val="18"/>
          <w:szCs w:val="18"/>
        </w:rPr>
        <w:t>[Электронны р</w:t>
      </w:r>
      <w:r w:rsidR="009F6EF8">
        <w:rPr>
          <w:spacing w:val="-10"/>
          <w:sz w:val="18"/>
          <w:szCs w:val="18"/>
          <w:lang w:val="be-BY"/>
        </w:rPr>
        <w:t>э</w:t>
      </w:r>
      <w:r w:rsidRPr="004021F2">
        <w:rPr>
          <w:spacing w:val="-10"/>
          <w:sz w:val="18"/>
          <w:szCs w:val="18"/>
        </w:rPr>
        <w:t>сурс].</w:t>
      </w:r>
      <w:r w:rsidR="007C3FB4" w:rsidRPr="004021F2">
        <w:rPr>
          <w:spacing w:val="-10"/>
          <w:sz w:val="18"/>
          <w:szCs w:val="18"/>
        </w:rPr>
        <w:t xml:space="preserve"> — </w:t>
      </w:r>
      <w:r w:rsidRPr="004021F2">
        <w:rPr>
          <w:spacing w:val="-10"/>
          <w:sz w:val="18"/>
          <w:szCs w:val="18"/>
        </w:rPr>
        <w:t>Р</w:t>
      </w:r>
      <w:r w:rsidR="009F6EF8">
        <w:rPr>
          <w:spacing w:val="-10"/>
          <w:sz w:val="18"/>
          <w:szCs w:val="18"/>
          <w:lang w:val="be-BY"/>
        </w:rPr>
        <w:t>э</w:t>
      </w:r>
      <w:r w:rsidRPr="004021F2">
        <w:rPr>
          <w:spacing w:val="-10"/>
          <w:sz w:val="18"/>
          <w:szCs w:val="18"/>
        </w:rPr>
        <w:t>ж</w:t>
      </w:r>
      <w:r w:rsidR="009F6EF8">
        <w:rPr>
          <w:spacing w:val="-10"/>
          <w:sz w:val="18"/>
          <w:szCs w:val="18"/>
          <w:lang w:val="be-BY"/>
        </w:rPr>
        <w:t>ы</w:t>
      </w:r>
      <w:r w:rsidRPr="004021F2">
        <w:rPr>
          <w:spacing w:val="-10"/>
          <w:sz w:val="18"/>
          <w:szCs w:val="18"/>
        </w:rPr>
        <w:t>м досту</w:t>
      </w:r>
      <w:r w:rsidR="009F6EF8">
        <w:rPr>
          <w:spacing w:val="-10"/>
          <w:sz w:val="18"/>
          <w:szCs w:val="18"/>
          <w:lang w:val="be-BY"/>
        </w:rPr>
        <w:softHyphen/>
      </w:r>
      <w:r w:rsidRPr="004021F2">
        <w:rPr>
          <w:spacing w:val="-10"/>
          <w:sz w:val="18"/>
          <w:szCs w:val="18"/>
        </w:rPr>
        <w:t>п</w:t>
      </w:r>
      <w:r w:rsidR="009F6EF8">
        <w:rPr>
          <w:spacing w:val="-10"/>
          <w:sz w:val="18"/>
          <w:szCs w:val="18"/>
          <w:lang w:val="be-BY"/>
        </w:rPr>
        <w:t>у</w:t>
      </w:r>
      <w:r w:rsidRPr="004021F2">
        <w:rPr>
          <w:spacing w:val="-10"/>
          <w:sz w:val="18"/>
          <w:szCs w:val="18"/>
        </w:rPr>
        <w:t xml:space="preserve">: </w:t>
      </w:r>
      <w:r w:rsidRPr="009F6EF8">
        <w:rPr>
          <w:spacing w:val="-10"/>
          <w:sz w:val="18"/>
          <w:szCs w:val="18"/>
        </w:rPr>
        <w:t>https://polona.pl/item/o-syberyi-i-kamczatce,ODk3NjIwMDg/59/#item</w:t>
      </w:r>
      <w:bookmarkEnd w:id="104"/>
      <w:r w:rsidR="009F6EF8">
        <w:rPr>
          <w:spacing w:val="-10"/>
          <w:sz w:val="18"/>
          <w:szCs w:val="18"/>
          <w:lang w:val="be-BY"/>
        </w:rPr>
        <w:t>.</w:t>
      </w:r>
      <w:r w:rsidR="007C3FB4" w:rsidRPr="004021F2">
        <w:rPr>
          <w:spacing w:val="-10"/>
          <w:sz w:val="18"/>
          <w:szCs w:val="18"/>
        </w:rPr>
        <w:t xml:space="preserve"> — </w:t>
      </w:r>
      <w:r w:rsidRPr="004021F2">
        <w:rPr>
          <w:spacing w:val="-10"/>
          <w:sz w:val="18"/>
          <w:szCs w:val="18"/>
        </w:rPr>
        <w:t>Дата досту</w:t>
      </w:r>
      <w:r w:rsidR="009F6EF8">
        <w:rPr>
          <w:spacing w:val="-10"/>
          <w:sz w:val="18"/>
          <w:szCs w:val="18"/>
          <w:lang w:val="be-BY"/>
        </w:rPr>
        <w:softHyphen/>
      </w:r>
      <w:r w:rsidRPr="004021F2">
        <w:rPr>
          <w:spacing w:val="-10"/>
          <w:sz w:val="18"/>
          <w:szCs w:val="18"/>
        </w:rPr>
        <w:t>п</w:t>
      </w:r>
      <w:r w:rsidR="009F6EF8">
        <w:rPr>
          <w:spacing w:val="-10"/>
          <w:sz w:val="18"/>
          <w:szCs w:val="18"/>
          <w:lang w:val="be-BY"/>
        </w:rPr>
        <w:t>у</w:t>
      </w:r>
      <w:r w:rsidRPr="004021F2">
        <w:rPr>
          <w:spacing w:val="-10"/>
          <w:sz w:val="18"/>
          <w:szCs w:val="18"/>
        </w:rPr>
        <w:t>: 20.05.2020.</w:t>
      </w:r>
    </w:p>
    <w:p w:rsidR="003D38F2" w:rsidRPr="004021F2" w:rsidRDefault="003D38F2" w:rsidP="004021F2">
      <w:pPr>
        <w:pStyle w:val="af6"/>
        <w:numPr>
          <w:ilvl w:val="0"/>
          <w:numId w:val="12"/>
        </w:numPr>
        <w:spacing w:after="0" w:line="200" w:lineRule="exact"/>
        <w:ind w:left="227" w:hanging="227"/>
        <w:jc w:val="both"/>
        <w:rPr>
          <w:spacing w:val="-10"/>
          <w:sz w:val="18"/>
          <w:szCs w:val="18"/>
        </w:rPr>
      </w:pPr>
      <w:bookmarkStart w:id="105" w:name="_Ref44781048"/>
      <w:r w:rsidRPr="004021F2">
        <w:rPr>
          <w:spacing w:val="-10"/>
          <w:sz w:val="18"/>
          <w:szCs w:val="18"/>
          <w:lang w:val="pl-PL"/>
        </w:rPr>
        <w:t>Kasparek,</w:t>
      </w:r>
      <w:r w:rsidR="009F6EF8">
        <w:rPr>
          <w:spacing w:val="-10"/>
          <w:sz w:val="18"/>
          <w:szCs w:val="18"/>
          <w:lang w:val="be-BY"/>
        </w:rPr>
        <w:t> </w:t>
      </w:r>
      <w:r w:rsidRPr="004021F2">
        <w:rPr>
          <w:spacing w:val="-10"/>
          <w:sz w:val="18"/>
          <w:szCs w:val="18"/>
          <w:lang w:val="pl-PL"/>
        </w:rPr>
        <w:t>N.</w:t>
      </w:r>
      <w:r w:rsidR="009F6EF8">
        <w:rPr>
          <w:spacing w:val="-10"/>
          <w:sz w:val="18"/>
          <w:szCs w:val="18"/>
          <w:lang w:val="be-BY"/>
        </w:rPr>
        <w:t> </w:t>
      </w:r>
      <w:r w:rsidRPr="004021F2">
        <w:rPr>
          <w:spacing w:val="-10"/>
          <w:sz w:val="18"/>
          <w:szCs w:val="18"/>
          <w:lang w:val="pl-PL"/>
        </w:rPr>
        <w:t>Z dziejów syberyjskiego zesłania. Listy do Onufrego Pietraszkiewicza</w:t>
      </w:r>
      <w:r w:rsidR="00921373" w:rsidRPr="004021F2">
        <w:rPr>
          <w:spacing w:val="-10"/>
          <w:sz w:val="18"/>
          <w:szCs w:val="18"/>
          <w:lang w:val="pl-PL"/>
        </w:rPr>
        <w:t> /</w:t>
      </w:r>
      <w:r w:rsidRPr="004021F2">
        <w:rPr>
          <w:spacing w:val="-10"/>
          <w:sz w:val="18"/>
          <w:szCs w:val="18"/>
          <w:lang w:val="pl-PL"/>
        </w:rPr>
        <w:t xml:space="preserve">/ </w:t>
      </w:r>
      <w:r w:rsidR="009F6EF8">
        <w:rPr>
          <w:bCs/>
          <w:spacing w:val="-10"/>
          <w:sz w:val="18"/>
          <w:szCs w:val="18"/>
        </w:rPr>
        <w:t>«</w:t>
      </w:r>
      <w:r w:rsidRPr="004021F2">
        <w:rPr>
          <w:bCs/>
          <w:spacing w:val="-10"/>
          <w:sz w:val="18"/>
          <w:szCs w:val="18"/>
        </w:rPr>
        <w:t>Przy</w:t>
      </w:r>
      <w:r w:rsidR="009F6EF8">
        <w:rPr>
          <w:bCs/>
          <w:spacing w:val="-10"/>
          <w:sz w:val="18"/>
          <w:szCs w:val="18"/>
          <w:lang w:val="be-BY"/>
        </w:rPr>
        <w:softHyphen/>
      </w:r>
      <w:r w:rsidRPr="004021F2">
        <w:rPr>
          <w:bCs/>
          <w:spacing w:val="-10"/>
          <w:sz w:val="18"/>
          <w:szCs w:val="18"/>
        </w:rPr>
        <w:t xml:space="preserve">pominać zapomniane, odkrywać nieznane. </w:t>
      </w:r>
      <w:r w:rsidRPr="004021F2">
        <w:rPr>
          <w:bCs/>
          <w:spacing w:val="-10"/>
          <w:sz w:val="18"/>
          <w:szCs w:val="18"/>
          <w:lang w:val="pl-PL"/>
        </w:rPr>
        <w:t>Polskie losy</w:t>
      </w:r>
      <w:r w:rsidR="007C3FB4" w:rsidRPr="004021F2">
        <w:rPr>
          <w:bCs/>
          <w:spacing w:val="-10"/>
          <w:sz w:val="18"/>
          <w:szCs w:val="18"/>
          <w:lang w:val="pl-PL"/>
        </w:rPr>
        <w:t xml:space="preserve"> — </w:t>
      </w:r>
      <w:r w:rsidRPr="004021F2">
        <w:rPr>
          <w:bCs/>
          <w:spacing w:val="-10"/>
          <w:sz w:val="18"/>
          <w:szCs w:val="18"/>
          <w:lang w:val="pl-PL"/>
        </w:rPr>
        <w:t>Kościół</w:t>
      </w:r>
      <w:r w:rsidR="007C3FB4" w:rsidRPr="004021F2">
        <w:rPr>
          <w:bCs/>
          <w:spacing w:val="-10"/>
          <w:sz w:val="18"/>
          <w:szCs w:val="18"/>
          <w:lang w:val="pl-PL"/>
        </w:rPr>
        <w:t xml:space="preserve"> — </w:t>
      </w:r>
      <w:r w:rsidRPr="004021F2">
        <w:rPr>
          <w:bCs/>
          <w:spacing w:val="-10"/>
          <w:sz w:val="18"/>
          <w:szCs w:val="18"/>
          <w:lang w:val="pl-PL"/>
        </w:rPr>
        <w:t>Syberia</w:t>
      </w:r>
      <w:r w:rsidR="007C3FB4" w:rsidRPr="004021F2">
        <w:rPr>
          <w:bCs/>
          <w:spacing w:val="-10"/>
          <w:sz w:val="18"/>
          <w:szCs w:val="18"/>
          <w:lang w:val="pl-PL"/>
        </w:rPr>
        <w:t xml:space="preserve"> — </w:t>
      </w:r>
      <w:r w:rsidRPr="004021F2">
        <w:rPr>
          <w:bCs/>
          <w:spacing w:val="-10"/>
          <w:sz w:val="18"/>
          <w:szCs w:val="18"/>
          <w:lang w:val="pl-PL"/>
        </w:rPr>
        <w:t>Rosja (XIX</w:t>
      </w:r>
      <w:r w:rsidR="00960B99">
        <w:rPr>
          <w:bCs/>
          <w:spacing w:val="-10"/>
          <w:sz w:val="18"/>
          <w:szCs w:val="18"/>
          <w:lang w:val="pl-PL"/>
        </w:rPr>
        <w:t>—</w:t>
      </w:r>
      <w:r w:rsidRPr="004021F2">
        <w:rPr>
          <w:bCs/>
          <w:spacing w:val="-10"/>
          <w:sz w:val="18"/>
          <w:szCs w:val="18"/>
          <w:lang w:val="pl-PL"/>
        </w:rPr>
        <w:t>XX</w:t>
      </w:r>
      <w:r w:rsidR="00960B99">
        <w:rPr>
          <w:bCs/>
          <w:spacing w:val="-10"/>
          <w:sz w:val="18"/>
          <w:szCs w:val="18"/>
          <w:lang w:val="be-BY"/>
        </w:rPr>
        <w:t> </w:t>
      </w:r>
      <w:r w:rsidRPr="004021F2">
        <w:rPr>
          <w:bCs/>
          <w:spacing w:val="-10"/>
          <w:sz w:val="18"/>
          <w:szCs w:val="18"/>
          <w:lang w:val="pl-PL"/>
        </w:rPr>
        <w:t>w.): studia ofiarowane Profesorowi Eugeniuszowi Niebelskiemu w 70. rocz</w:t>
      </w:r>
      <w:r w:rsidR="00960B99">
        <w:rPr>
          <w:bCs/>
          <w:spacing w:val="-10"/>
          <w:sz w:val="18"/>
          <w:szCs w:val="18"/>
          <w:lang w:val="be-BY"/>
        </w:rPr>
        <w:softHyphen/>
      </w:r>
      <w:r w:rsidRPr="004021F2">
        <w:rPr>
          <w:bCs/>
          <w:spacing w:val="-10"/>
          <w:sz w:val="18"/>
          <w:szCs w:val="18"/>
          <w:lang w:val="pl-PL"/>
        </w:rPr>
        <w:t>nicę urodzin</w:t>
      </w:r>
      <w:r w:rsidR="007C3FB4" w:rsidRPr="004021F2">
        <w:rPr>
          <w:bCs/>
          <w:spacing w:val="-10"/>
          <w:sz w:val="18"/>
          <w:szCs w:val="18"/>
          <w:lang w:val="pl-PL"/>
        </w:rPr>
        <w:t>»</w:t>
      </w:r>
      <w:r w:rsidR="00921373" w:rsidRPr="004021F2">
        <w:rPr>
          <w:bCs/>
          <w:spacing w:val="-10"/>
          <w:sz w:val="18"/>
          <w:szCs w:val="18"/>
        </w:rPr>
        <w:t> /</w:t>
      </w:r>
      <w:r w:rsidRPr="004021F2">
        <w:rPr>
          <w:bCs/>
          <w:spacing w:val="-10"/>
          <w:sz w:val="18"/>
          <w:szCs w:val="18"/>
        </w:rPr>
        <w:t xml:space="preserve"> </w:t>
      </w:r>
      <w:r w:rsidRPr="004021F2">
        <w:rPr>
          <w:bCs/>
          <w:spacing w:val="-10"/>
          <w:sz w:val="18"/>
          <w:szCs w:val="18"/>
          <w:lang w:val="pl-PL"/>
        </w:rPr>
        <w:t>red. nauk. Anna Barańska</w:t>
      </w:r>
      <w:r w:rsidRPr="004021F2">
        <w:rPr>
          <w:bCs/>
          <w:spacing w:val="-10"/>
          <w:sz w:val="18"/>
          <w:szCs w:val="18"/>
        </w:rPr>
        <w:t>.</w:t>
      </w:r>
      <w:r w:rsidR="007C3FB4" w:rsidRPr="004021F2">
        <w:rPr>
          <w:bCs/>
          <w:spacing w:val="-10"/>
          <w:sz w:val="18"/>
          <w:szCs w:val="18"/>
        </w:rPr>
        <w:t xml:space="preserve"> — </w:t>
      </w:r>
      <w:r w:rsidRPr="004021F2">
        <w:rPr>
          <w:bCs/>
          <w:spacing w:val="-10"/>
          <w:sz w:val="18"/>
          <w:szCs w:val="18"/>
          <w:lang w:val="pl-PL"/>
        </w:rPr>
        <w:t>Lublin, Wydawnictwo Towarzystwa Nau</w:t>
      </w:r>
      <w:r w:rsidR="00960B99">
        <w:rPr>
          <w:bCs/>
          <w:spacing w:val="-10"/>
          <w:sz w:val="18"/>
          <w:szCs w:val="18"/>
          <w:lang w:val="be-BY"/>
        </w:rPr>
        <w:softHyphen/>
      </w:r>
      <w:r w:rsidRPr="004021F2">
        <w:rPr>
          <w:bCs/>
          <w:spacing w:val="-10"/>
          <w:sz w:val="18"/>
          <w:szCs w:val="18"/>
          <w:lang w:val="pl-PL"/>
        </w:rPr>
        <w:t>kowego KUL, 2019.</w:t>
      </w:r>
      <w:r w:rsidR="007C3FB4" w:rsidRPr="004021F2">
        <w:rPr>
          <w:bCs/>
          <w:spacing w:val="-10"/>
          <w:sz w:val="18"/>
          <w:szCs w:val="18"/>
          <w:lang w:val="pl-PL"/>
        </w:rPr>
        <w:t xml:space="preserve"> — </w:t>
      </w:r>
      <w:r w:rsidRPr="004021F2">
        <w:rPr>
          <w:spacing w:val="-10"/>
          <w:sz w:val="18"/>
          <w:szCs w:val="18"/>
          <w:lang w:val="pl-PL"/>
        </w:rPr>
        <w:t>S. 301</w:t>
      </w:r>
      <w:r w:rsidR="007C3FB4" w:rsidRPr="004021F2">
        <w:rPr>
          <w:spacing w:val="-10"/>
          <w:sz w:val="18"/>
          <w:szCs w:val="18"/>
          <w:lang w:val="pl-PL"/>
        </w:rPr>
        <w:t>—</w:t>
      </w:r>
      <w:r w:rsidRPr="004021F2">
        <w:rPr>
          <w:spacing w:val="-10"/>
          <w:sz w:val="18"/>
          <w:szCs w:val="18"/>
          <w:lang w:val="pl-PL"/>
        </w:rPr>
        <w:t>313.</w:t>
      </w:r>
      <w:bookmarkEnd w:id="105"/>
    </w:p>
    <w:p w:rsidR="003D38F2" w:rsidRPr="004021F2" w:rsidRDefault="003D38F2" w:rsidP="004021F2">
      <w:pPr>
        <w:pStyle w:val="af6"/>
        <w:numPr>
          <w:ilvl w:val="0"/>
          <w:numId w:val="12"/>
        </w:numPr>
        <w:spacing w:after="0" w:line="200" w:lineRule="exact"/>
        <w:ind w:left="227" w:hanging="227"/>
        <w:jc w:val="both"/>
        <w:rPr>
          <w:spacing w:val="-10"/>
          <w:sz w:val="18"/>
          <w:szCs w:val="18"/>
          <w:lang w:val="pl-PL"/>
        </w:rPr>
      </w:pPr>
      <w:bookmarkStart w:id="106" w:name="_Ref44435043"/>
      <w:r w:rsidRPr="004021F2">
        <w:rPr>
          <w:spacing w:val="-10"/>
          <w:sz w:val="18"/>
          <w:szCs w:val="18"/>
          <w:lang w:val="pl-PL"/>
        </w:rPr>
        <w:t>Niebelski,</w:t>
      </w:r>
      <w:r w:rsidR="00960B99">
        <w:rPr>
          <w:spacing w:val="-10"/>
          <w:sz w:val="18"/>
          <w:szCs w:val="18"/>
          <w:lang w:val="be-BY"/>
        </w:rPr>
        <w:t> </w:t>
      </w:r>
      <w:r w:rsidRPr="004021F2">
        <w:rPr>
          <w:spacing w:val="-10"/>
          <w:sz w:val="18"/>
          <w:szCs w:val="18"/>
          <w:lang w:val="pl-PL"/>
        </w:rPr>
        <w:t>E. Zesłańcy pokolenia 1863: siedem historii.</w:t>
      </w:r>
      <w:r w:rsidR="007C3FB4" w:rsidRPr="004021F2">
        <w:rPr>
          <w:spacing w:val="-10"/>
          <w:sz w:val="18"/>
          <w:szCs w:val="18"/>
          <w:lang w:val="pl-PL"/>
        </w:rPr>
        <w:t xml:space="preserve"> — </w:t>
      </w:r>
      <w:r w:rsidRPr="004021F2">
        <w:rPr>
          <w:spacing w:val="-10"/>
          <w:sz w:val="18"/>
          <w:szCs w:val="18"/>
          <w:lang w:val="pl-PL"/>
        </w:rPr>
        <w:t>Lublin: Polihymnia, 2019.</w:t>
      </w:r>
      <w:r w:rsidR="007C3FB4" w:rsidRPr="004021F2">
        <w:rPr>
          <w:spacing w:val="-10"/>
          <w:sz w:val="18"/>
          <w:szCs w:val="18"/>
          <w:lang w:val="pl-PL"/>
        </w:rPr>
        <w:t xml:space="preserve"> — </w:t>
      </w:r>
      <w:r w:rsidRPr="004021F2">
        <w:rPr>
          <w:spacing w:val="-10"/>
          <w:sz w:val="18"/>
          <w:szCs w:val="18"/>
          <w:lang w:val="pl-PL"/>
        </w:rPr>
        <w:t>274 s.</w:t>
      </w:r>
      <w:bookmarkEnd w:id="106"/>
    </w:p>
    <w:p w:rsidR="003D38F2" w:rsidRPr="004021F2" w:rsidRDefault="003D38F2" w:rsidP="004021F2">
      <w:pPr>
        <w:pStyle w:val="af6"/>
        <w:numPr>
          <w:ilvl w:val="0"/>
          <w:numId w:val="12"/>
        </w:numPr>
        <w:spacing w:after="0" w:line="200" w:lineRule="exact"/>
        <w:ind w:left="227" w:hanging="227"/>
        <w:jc w:val="both"/>
        <w:rPr>
          <w:spacing w:val="-10"/>
          <w:sz w:val="18"/>
          <w:szCs w:val="18"/>
          <w:lang w:val="pl-PL"/>
        </w:rPr>
      </w:pPr>
      <w:bookmarkStart w:id="107" w:name="_Ref44430224"/>
      <w:r w:rsidRPr="004021F2">
        <w:rPr>
          <w:spacing w:val="-10"/>
          <w:sz w:val="18"/>
          <w:szCs w:val="18"/>
          <w:lang w:val="pl-PL"/>
        </w:rPr>
        <w:t>Niebelski,</w:t>
      </w:r>
      <w:r w:rsidR="00960B99">
        <w:rPr>
          <w:spacing w:val="-10"/>
          <w:sz w:val="18"/>
          <w:szCs w:val="18"/>
          <w:lang w:val="be-BY"/>
        </w:rPr>
        <w:t> </w:t>
      </w:r>
      <w:r w:rsidRPr="004021F2">
        <w:rPr>
          <w:spacing w:val="-10"/>
          <w:sz w:val="18"/>
          <w:szCs w:val="18"/>
          <w:lang w:val="pl-PL"/>
        </w:rPr>
        <w:t>E.</w:t>
      </w:r>
      <w:r w:rsidRPr="004021F2">
        <w:rPr>
          <w:spacing w:val="-10"/>
          <w:sz w:val="18"/>
          <w:szCs w:val="18"/>
          <w:lang w:val="be-BY"/>
        </w:rPr>
        <w:t xml:space="preserve"> </w:t>
      </w:r>
      <w:r w:rsidRPr="004021F2">
        <w:rPr>
          <w:spacing w:val="-10"/>
          <w:sz w:val="18"/>
          <w:szCs w:val="18"/>
          <w:lang w:val="pl-PL"/>
        </w:rPr>
        <w:t>Jana Chyliczkowskiego losy i dokonania</w:t>
      </w:r>
      <w:r w:rsidR="00921373" w:rsidRPr="004021F2">
        <w:rPr>
          <w:spacing w:val="-10"/>
          <w:sz w:val="18"/>
          <w:szCs w:val="18"/>
          <w:lang w:val="pl-PL"/>
        </w:rPr>
        <w:t> /</w:t>
      </w:r>
      <w:r w:rsidRPr="004021F2">
        <w:rPr>
          <w:spacing w:val="-10"/>
          <w:sz w:val="18"/>
          <w:szCs w:val="18"/>
          <w:lang w:val="pl-PL"/>
        </w:rPr>
        <w:t>/ Syberya pod względem etno</w:t>
      </w:r>
      <w:r w:rsidR="00960B99">
        <w:rPr>
          <w:spacing w:val="-10"/>
          <w:sz w:val="18"/>
          <w:szCs w:val="18"/>
          <w:lang w:val="be-BY"/>
        </w:rPr>
        <w:softHyphen/>
      </w:r>
      <w:r w:rsidRPr="004021F2">
        <w:rPr>
          <w:spacing w:val="-10"/>
          <w:sz w:val="18"/>
          <w:szCs w:val="18"/>
          <w:lang w:val="pl-PL"/>
        </w:rPr>
        <w:t>gra</w:t>
      </w:r>
      <w:r w:rsidR="00960B99">
        <w:rPr>
          <w:spacing w:val="-10"/>
          <w:sz w:val="18"/>
          <w:szCs w:val="18"/>
          <w:lang w:val="be-BY"/>
        </w:rPr>
        <w:softHyphen/>
      </w:r>
      <w:r w:rsidRPr="004021F2">
        <w:rPr>
          <w:spacing w:val="-10"/>
          <w:sz w:val="18"/>
          <w:szCs w:val="18"/>
          <w:lang w:val="pl-PL"/>
        </w:rPr>
        <w:t>ficz</w:t>
      </w:r>
      <w:r w:rsidR="00960B99">
        <w:rPr>
          <w:spacing w:val="-10"/>
          <w:sz w:val="18"/>
          <w:szCs w:val="18"/>
          <w:lang w:val="be-BY"/>
        </w:rPr>
        <w:softHyphen/>
      </w:r>
      <w:r w:rsidRPr="004021F2">
        <w:rPr>
          <w:spacing w:val="-10"/>
          <w:sz w:val="18"/>
          <w:szCs w:val="18"/>
          <w:lang w:val="pl-PL"/>
        </w:rPr>
        <w:t>nym, administracyjnym, rolniczym i przeysłowo-handłowym</w:t>
      </w:r>
      <w:r w:rsidR="00921373" w:rsidRPr="004021F2">
        <w:rPr>
          <w:spacing w:val="-10"/>
          <w:sz w:val="18"/>
          <w:szCs w:val="18"/>
          <w:lang w:val="pl-PL"/>
        </w:rPr>
        <w:t> /</w:t>
      </w:r>
      <w:r w:rsidRPr="004021F2">
        <w:rPr>
          <w:spacing w:val="-10"/>
          <w:sz w:val="18"/>
          <w:szCs w:val="18"/>
          <w:lang w:val="pl-PL"/>
        </w:rPr>
        <w:t xml:space="preserve"> E.</w:t>
      </w:r>
      <w:r w:rsidRPr="004021F2">
        <w:rPr>
          <w:spacing w:val="-10"/>
          <w:sz w:val="18"/>
          <w:szCs w:val="18"/>
          <w:lang w:val="be-BY"/>
        </w:rPr>
        <w:t> </w:t>
      </w:r>
      <w:r w:rsidRPr="004021F2">
        <w:rPr>
          <w:spacing w:val="-10"/>
          <w:sz w:val="18"/>
          <w:szCs w:val="18"/>
          <w:lang w:val="pl-PL"/>
        </w:rPr>
        <w:t>Niebelski.</w:t>
      </w:r>
      <w:r w:rsidR="007C3FB4" w:rsidRPr="004021F2">
        <w:rPr>
          <w:spacing w:val="-10"/>
          <w:sz w:val="18"/>
          <w:szCs w:val="18"/>
          <w:lang w:val="pl-PL"/>
        </w:rPr>
        <w:t xml:space="preserve"> — </w:t>
      </w:r>
      <w:r w:rsidRPr="004021F2">
        <w:rPr>
          <w:spacing w:val="-10"/>
          <w:sz w:val="18"/>
          <w:szCs w:val="18"/>
          <w:lang w:val="pl-PL"/>
        </w:rPr>
        <w:t>Lublin, 2016.</w:t>
      </w:r>
      <w:r w:rsidR="007C3FB4" w:rsidRPr="004021F2">
        <w:rPr>
          <w:spacing w:val="-10"/>
          <w:sz w:val="18"/>
          <w:szCs w:val="18"/>
          <w:lang w:val="pl-PL"/>
        </w:rPr>
        <w:t xml:space="preserve"> — </w:t>
      </w:r>
      <w:r w:rsidRPr="004021F2">
        <w:rPr>
          <w:spacing w:val="-10"/>
          <w:sz w:val="18"/>
          <w:szCs w:val="18"/>
          <w:lang w:val="pl-PL"/>
        </w:rPr>
        <w:t>S. 11</w:t>
      </w:r>
      <w:r w:rsidR="004471FF" w:rsidRPr="004021F2">
        <w:rPr>
          <w:spacing w:val="-10"/>
          <w:sz w:val="18"/>
          <w:szCs w:val="18"/>
          <w:lang w:val="pl-PL"/>
        </w:rPr>
        <w:t>—</w:t>
      </w:r>
      <w:r w:rsidRPr="004021F2">
        <w:rPr>
          <w:spacing w:val="-10"/>
          <w:sz w:val="18"/>
          <w:szCs w:val="18"/>
          <w:lang w:val="pl-PL"/>
        </w:rPr>
        <w:t>23.</w:t>
      </w:r>
      <w:bookmarkEnd w:id="107"/>
    </w:p>
    <w:p w:rsidR="003D38F2" w:rsidRPr="004021F2" w:rsidRDefault="003D38F2" w:rsidP="004021F2">
      <w:pPr>
        <w:pStyle w:val="af6"/>
        <w:numPr>
          <w:ilvl w:val="0"/>
          <w:numId w:val="12"/>
        </w:numPr>
        <w:spacing w:after="0" w:line="200" w:lineRule="exact"/>
        <w:ind w:left="227" w:hanging="227"/>
        <w:jc w:val="both"/>
        <w:rPr>
          <w:spacing w:val="-10"/>
          <w:sz w:val="18"/>
          <w:szCs w:val="18"/>
          <w:lang w:val="pl-PL"/>
        </w:rPr>
      </w:pPr>
      <w:r w:rsidRPr="004021F2">
        <w:rPr>
          <w:spacing w:val="-10"/>
          <w:sz w:val="18"/>
          <w:szCs w:val="18"/>
          <w:lang w:val="pl-PL"/>
        </w:rPr>
        <w:t>Niebelski,</w:t>
      </w:r>
      <w:r w:rsidR="00960B99">
        <w:rPr>
          <w:spacing w:val="-10"/>
          <w:sz w:val="18"/>
          <w:szCs w:val="18"/>
          <w:lang w:val="be-BY"/>
        </w:rPr>
        <w:t> </w:t>
      </w:r>
      <w:r w:rsidRPr="004021F2">
        <w:rPr>
          <w:spacing w:val="-10"/>
          <w:sz w:val="18"/>
          <w:szCs w:val="18"/>
          <w:lang w:val="pl-PL"/>
        </w:rPr>
        <w:t>E.</w:t>
      </w:r>
      <w:r w:rsidRPr="004021F2">
        <w:rPr>
          <w:spacing w:val="-10"/>
          <w:sz w:val="18"/>
          <w:szCs w:val="18"/>
          <w:lang w:val="be-BY"/>
        </w:rPr>
        <w:t xml:space="preserve"> </w:t>
      </w:r>
      <w:r w:rsidR="009F6EF8">
        <w:rPr>
          <w:spacing w:val="-10"/>
          <w:sz w:val="18"/>
          <w:szCs w:val="18"/>
          <w:lang w:val="pl-PL"/>
        </w:rPr>
        <w:t>«</w:t>
      </w:r>
      <w:r w:rsidRPr="004021F2">
        <w:rPr>
          <w:spacing w:val="-10"/>
          <w:sz w:val="18"/>
          <w:szCs w:val="18"/>
          <w:lang w:val="pl-PL"/>
        </w:rPr>
        <w:t>1863. Złamane życie</w:t>
      </w:r>
      <w:r w:rsidR="007C3FB4" w:rsidRPr="004021F2">
        <w:rPr>
          <w:spacing w:val="-10"/>
          <w:sz w:val="18"/>
          <w:szCs w:val="18"/>
          <w:lang w:val="pl-PL"/>
        </w:rPr>
        <w:t>»</w:t>
      </w:r>
      <w:r w:rsidRPr="004021F2">
        <w:rPr>
          <w:spacing w:val="-10"/>
          <w:sz w:val="18"/>
          <w:szCs w:val="18"/>
          <w:lang w:val="pl-PL"/>
        </w:rPr>
        <w:t>. Losy powstańca Jana Szumskiego i jego syberyjskie lis</w:t>
      </w:r>
      <w:r w:rsidR="00960B99">
        <w:rPr>
          <w:spacing w:val="-10"/>
          <w:sz w:val="18"/>
          <w:szCs w:val="18"/>
          <w:lang w:val="be-BY"/>
        </w:rPr>
        <w:softHyphen/>
      </w:r>
      <w:r w:rsidRPr="004021F2">
        <w:rPr>
          <w:spacing w:val="-10"/>
          <w:sz w:val="18"/>
          <w:szCs w:val="18"/>
          <w:lang w:val="pl-PL"/>
        </w:rPr>
        <w:t>ty</w:t>
      </w:r>
      <w:r w:rsidR="00921373" w:rsidRPr="004021F2">
        <w:rPr>
          <w:spacing w:val="-10"/>
          <w:sz w:val="18"/>
          <w:szCs w:val="18"/>
          <w:lang w:val="pl-PL"/>
        </w:rPr>
        <w:t> /</w:t>
      </w:r>
      <w:r w:rsidRPr="004021F2">
        <w:rPr>
          <w:spacing w:val="-10"/>
          <w:sz w:val="18"/>
          <w:szCs w:val="18"/>
          <w:lang w:val="pl-PL"/>
        </w:rPr>
        <w:t>/ Studia z dziejów Europy Środkowo-Wschodziej</w:t>
      </w:r>
      <w:r w:rsidR="00921373" w:rsidRPr="004021F2">
        <w:rPr>
          <w:spacing w:val="-10"/>
          <w:sz w:val="18"/>
          <w:szCs w:val="18"/>
          <w:lang w:val="pl-PL"/>
        </w:rPr>
        <w:t> /</w:t>
      </w:r>
      <w:r w:rsidRPr="004021F2">
        <w:rPr>
          <w:spacing w:val="-10"/>
          <w:sz w:val="18"/>
          <w:szCs w:val="18"/>
          <w:lang w:val="pl-PL"/>
        </w:rPr>
        <w:t xml:space="preserve"> </w:t>
      </w:r>
      <w:r w:rsidR="00960B99" w:rsidRPr="004021F2">
        <w:rPr>
          <w:spacing w:val="-10"/>
          <w:sz w:val="18"/>
          <w:szCs w:val="18"/>
          <w:lang w:val="pl-PL"/>
        </w:rPr>
        <w:t>W.</w:t>
      </w:r>
      <w:r w:rsidR="00960B99">
        <w:rPr>
          <w:spacing w:val="-10"/>
          <w:sz w:val="18"/>
          <w:szCs w:val="18"/>
          <w:lang w:val="be-BY"/>
        </w:rPr>
        <w:t> </w:t>
      </w:r>
      <w:r w:rsidRPr="004021F2">
        <w:rPr>
          <w:spacing w:val="-10"/>
          <w:sz w:val="18"/>
          <w:szCs w:val="18"/>
          <w:lang w:val="pl-PL"/>
        </w:rPr>
        <w:t xml:space="preserve">Bondyra, </w:t>
      </w:r>
      <w:r w:rsidR="00960B99" w:rsidRPr="004021F2">
        <w:rPr>
          <w:spacing w:val="-10"/>
          <w:sz w:val="18"/>
          <w:szCs w:val="18"/>
          <w:lang w:val="pl-PL"/>
        </w:rPr>
        <w:t>D.</w:t>
      </w:r>
      <w:r w:rsidR="00960B99">
        <w:rPr>
          <w:spacing w:val="-10"/>
          <w:sz w:val="18"/>
          <w:szCs w:val="18"/>
          <w:lang w:val="be-BY"/>
        </w:rPr>
        <w:t> </w:t>
      </w:r>
      <w:r w:rsidRPr="004021F2">
        <w:rPr>
          <w:spacing w:val="-10"/>
          <w:sz w:val="18"/>
          <w:szCs w:val="18"/>
          <w:lang w:val="pl-PL"/>
        </w:rPr>
        <w:t>Kupisz</w:t>
      </w:r>
      <w:r w:rsidR="00960B99">
        <w:rPr>
          <w:spacing w:val="-10"/>
          <w:sz w:val="18"/>
          <w:szCs w:val="18"/>
          <w:lang w:val="be-BY"/>
        </w:rPr>
        <w:t>.</w:t>
      </w:r>
      <w:r w:rsidR="007C3FB4" w:rsidRPr="004021F2">
        <w:rPr>
          <w:spacing w:val="-10"/>
          <w:sz w:val="18"/>
          <w:szCs w:val="18"/>
          <w:lang w:val="pl-PL"/>
        </w:rPr>
        <w:t xml:space="preserve"> — </w:t>
      </w:r>
      <w:r w:rsidRPr="004021F2">
        <w:rPr>
          <w:spacing w:val="-10"/>
          <w:sz w:val="18"/>
          <w:szCs w:val="18"/>
          <w:lang w:val="pl-PL"/>
        </w:rPr>
        <w:t>Lub</w:t>
      </w:r>
      <w:r w:rsidR="00960B99">
        <w:rPr>
          <w:spacing w:val="-10"/>
          <w:sz w:val="18"/>
          <w:szCs w:val="18"/>
          <w:lang w:val="be-BY"/>
        </w:rPr>
        <w:softHyphen/>
      </w:r>
      <w:r w:rsidRPr="004021F2">
        <w:rPr>
          <w:spacing w:val="-10"/>
          <w:sz w:val="18"/>
          <w:szCs w:val="18"/>
          <w:lang w:val="pl-PL"/>
        </w:rPr>
        <w:t>lin, 2018.</w:t>
      </w:r>
      <w:r w:rsidR="007C3FB4" w:rsidRPr="004021F2">
        <w:rPr>
          <w:spacing w:val="-10"/>
          <w:sz w:val="18"/>
          <w:szCs w:val="18"/>
          <w:lang w:val="pl-PL"/>
        </w:rPr>
        <w:t xml:space="preserve"> — </w:t>
      </w:r>
      <w:r w:rsidRPr="004021F2">
        <w:rPr>
          <w:spacing w:val="-10"/>
          <w:sz w:val="18"/>
          <w:szCs w:val="18"/>
          <w:lang w:val="pl-PL"/>
        </w:rPr>
        <w:t>S. 753</w:t>
      </w:r>
      <w:r w:rsidR="007C3FB4" w:rsidRPr="004021F2">
        <w:rPr>
          <w:spacing w:val="-10"/>
          <w:sz w:val="18"/>
          <w:szCs w:val="18"/>
          <w:lang w:val="pl-PL"/>
        </w:rPr>
        <w:t>—</w:t>
      </w:r>
      <w:r w:rsidRPr="004021F2">
        <w:rPr>
          <w:spacing w:val="-10"/>
          <w:sz w:val="18"/>
          <w:szCs w:val="18"/>
          <w:lang w:val="pl-PL"/>
        </w:rPr>
        <w:t>777.</w:t>
      </w:r>
    </w:p>
    <w:p w:rsidR="003D38F2" w:rsidRPr="004021F2" w:rsidRDefault="003D38F2" w:rsidP="004021F2">
      <w:pPr>
        <w:pStyle w:val="af6"/>
        <w:numPr>
          <w:ilvl w:val="0"/>
          <w:numId w:val="12"/>
        </w:numPr>
        <w:spacing w:after="0" w:line="200" w:lineRule="exact"/>
        <w:ind w:left="227" w:hanging="227"/>
        <w:jc w:val="both"/>
        <w:rPr>
          <w:spacing w:val="-10"/>
          <w:sz w:val="18"/>
          <w:szCs w:val="18"/>
          <w:lang w:val="pl-PL"/>
        </w:rPr>
      </w:pPr>
      <w:r w:rsidRPr="004021F2">
        <w:rPr>
          <w:spacing w:val="-10"/>
          <w:sz w:val="18"/>
          <w:szCs w:val="18"/>
          <w:lang w:val="pl-PL"/>
        </w:rPr>
        <w:lastRenderedPageBreak/>
        <w:t>Niebelski,</w:t>
      </w:r>
      <w:r w:rsidR="00960B99">
        <w:rPr>
          <w:spacing w:val="-10"/>
          <w:sz w:val="18"/>
          <w:szCs w:val="18"/>
          <w:lang w:val="be-BY"/>
        </w:rPr>
        <w:t> </w:t>
      </w:r>
      <w:r w:rsidRPr="004021F2">
        <w:rPr>
          <w:spacing w:val="-10"/>
          <w:sz w:val="18"/>
          <w:szCs w:val="18"/>
          <w:lang w:val="pl-PL"/>
        </w:rPr>
        <w:t>E.</w:t>
      </w:r>
      <w:r w:rsidRPr="004021F2">
        <w:rPr>
          <w:spacing w:val="-10"/>
          <w:sz w:val="18"/>
          <w:szCs w:val="18"/>
          <w:lang w:val="be-BY"/>
        </w:rPr>
        <w:t xml:space="preserve"> </w:t>
      </w:r>
      <w:r w:rsidRPr="004021F2">
        <w:rPr>
          <w:spacing w:val="-10"/>
          <w:sz w:val="18"/>
          <w:szCs w:val="18"/>
          <w:lang w:val="pl-PL"/>
        </w:rPr>
        <w:t>Karol Krysińsk</w:t>
      </w:r>
      <w:r w:rsidR="007C3FB4" w:rsidRPr="004021F2">
        <w:rPr>
          <w:spacing w:val="-10"/>
          <w:sz w:val="18"/>
          <w:szCs w:val="18"/>
          <w:lang w:val="pl-PL"/>
        </w:rPr>
        <w:t xml:space="preserve"> — </w:t>
      </w:r>
      <w:r w:rsidRPr="004021F2">
        <w:rPr>
          <w:spacing w:val="-10"/>
          <w:sz w:val="18"/>
          <w:szCs w:val="18"/>
          <w:lang w:val="pl-PL"/>
        </w:rPr>
        <w:t>powstaniec z Międzyrzeca</w:t>
      </w:r>
      <w:r w:rsidR="00921373" w:rsidRPr="004021F2">
        <w:rPr>
          <w:spacing w:val="-10"/>
          <w:sz w:val="18"/>
          <w:szCs w:val="18"/>
          <w:lang w:val="pl-PL"/>
        </w:rPr>
        <w:t> /</w:t>
      </w:r>
      <w:r w:rsidRPr="004021F2">
        <w:rPr>
          <w:spacing w:val="-10"/>
          <w:sz w:val="18"/>
          <w:szCs w:val="18"/>
          <w:lang w:val="pl-PL"/>
        </w:rPr>
        <w:t>/ Rocznik Mędzyrzecki.</w:t>
      </w:r>
      <w:r w:rsidR="007C3FB4" w:rsidRPr="004021F2">
        <w:rPr>
          <w:spacing w:val="-10"/>
          <w:sz w:val="18"/>
          <w:szCs w:val="18"/>
          <w:lang w:val="pl-PL"/>
        </w:rPr>
        <w:t xml:space="preserve"> — </w:t>
      </w:r>
      <w:r w:rsidR="00F22668" w:rsidRPr="004021F2">
        <w:rPr>
          <w:spacing w:val="-10"/>
          <w:sz w:val="18"/>
          <w:szCs w:val="18"/>
          <w:lang w:val="pl-PL"/>
        </w:rPr>
        <w:t>№ </w:t>
      </w:r>
      <w:r w:rsidRPr="004021F2">
        <w:rPr>
          <w:spacing w:val="-10"/>
          <w:sz w:val="18"/>
          <w:szCs w:val="18"/>
          <w:lang w:val="pl-PL"/>
        </w:rPr>
        <w:t>14</w:t>
      </w:r>
      <w:r w:rsidR="004471FF" w:rsidRPr="004021F2">
        <w:rPr>
          <w:spacing w:val="-10"/>
          <w:sz w:val="18"/>
          <w:szCs w:val="18"/>
          <w:lang w:val="pl-PL"/>
        </w:rPr>
        <w:t>—</w:t>
      </w:r>
      <w:r w:rsidRPr="004021F2">
        <w:rPr>
          <w:spacing w:val="-10"/>
          <w:sz w:val="18"/>
          <w:szCs w:val="18"/>
          <w:lang w:val="pl-PL"/>
        </w:rPr>
        <w:t>15.</w:t>
      </w:r>
      <w:r w:rsidR="007C3FB4" w:rsidRPr="004021F2">
        <w:rPr>
          <w:spacing w:val="-10"/>
          <w:sz w:val="18"/>
          <w:szCs w:val="18"/>
          <w:lang w:val="pl-PL"/>
        </w:rPr>
        <w:t xml:space="preserve"> — </w:t>
      </w:r>
      <w:r w:rsidRPr="004021F2">
        <w:rPr>
          <w:spacing w:val="-10"/>
          <w:sz w:val="18"/>
          <w:szCs w:val="18"/>
          <w:lang w:val="pl-PL"/>
        </w:rPr>
        <w:t>1982</w:t>
      </w:r>
      <w:r w:rsidR="007C3FB4" w:rsidRPr="004021F2">
        <w:rPr>
          <w:spacing w:val="-10"/>
          <w:sz w:val="18"/>
          <w:szCs w:val="18"/>
          <w:lang w:val="pl-PL"/>
        </w:rPr>
        <w:t>—</w:t>
      </w:r>
      <w:r w:rsidRPr="004021F2">
        <w:rPr>
          <w:spacing w:val="-10"/>
          <w:sz w:val="18"/>
          <w:szCs w:val="18"/>
          <w:lang w:val="pl-PL"/>
        </w:rPr>
        <w:t>1983.</w:t>
      </w:r>
      <w:r w:rsidR="007C3FB4" w:rsidRPr="004021F2">
        <w:rPr>
          <w:spacing w:val="-10"/>
          <w:sz w:val="18"/>
          <w:szCs w:val="18"/>
          <w:lang w:val="pl-PL"/>
        </w:rPr>
        <w:t xml:space="preserve"> — </w:t>
      </w:r>
      <w:r w:rsidRPr="004021F2">
        <w:rPr>
          <w:spacing w:val="-10"/>
          <w:sz w:val="18"/>
          <w:szCs w:val="18"/>
          <w:lang w:val="pl-PL"/>
        </w:rPr>
        <w:t>S. 5</w:t>
      </w:r>
      <w:r w:rsidR="007C3FB4" w:rsidRPr="004021F2">
        <w:rPr>
          <w:spacing w:val="-10"/>
          <w:sz w:val="18"/>
          <w:szCs w:val="18"/>
          <w:lang w:val="pl-PL"/>
        </w:rPr>
        <w:t>—</w:t>
      </w:r>
      <w:r w:rsidRPr="004021F2">
        <w:rPr>
          <w:spacing w:val="-10"/>
          <w:sz w:val="18"/>
          <w:szCs w:val="18"/>
          <w:lang w:val="pl-PL"/>
        </w:rPr>
        <w:t>44.</w:t>
      </w:r>
    </w:p>
    <w:p w:rsidR="003D38F2" w:rsidRPr="004021F2" w:rsidRDefault="003D38F2" w:rsidP="004021F2">
      <w:pPr>
        <w:pStyle w:val="af6"/>
        <w:numPr>
          <w:ilvl w:val="0"/>
          <w:numId w:val="12"/>
        </w:numPr>
        <w:spacing w:after="0" w:line="200" w:lineRule="exact"/>
        <w:ind w:left="227" w:hanging="227"/>
        <w:jc w:val="both"/>
        <w:rPr>
          <w:spacing w:val="-10"/>
          <w:sz w:val="18"/>
          <w:szCs w:val="18"/>
        </w:rPr>
      </w:pPr>
      <w:bookmarkStart w:id="108" w:name="_Ref44603632"/>
      <w:r w:rsidRPr="004021F2">
        <w:rPr>
          <w:spacing w:val="-10"/>
          <w:sz w:val="18"/>
          <w:szCs w:val="18"/>
          <w:lang w:val="pl-PL"/>
        </w:rPr>
        <w:t>Siwinski,</w:t>
      </w:r>
      <w:r w:rsidR="00960B99">
        <w:rPr>
          <w:spacing w:val="-10"/>
          <w:sz w:val="18"/>
          <w:szCs w:val="18"/>
          <w:lang w:val="be-BY"/>
        </w:rPr>
        <w:t> </w:t>
      </w:r>
      <w:r w:rsidRPr="004021F2">
        <w:rPr>
          <w:spacing w:val="-10"/>
          <w:sz w:val="18"/>
          <w:szCs w:val="18"/>
          <w:lang w:val="pl-PL"/>
        </w:rPr>
        <w:t xml:space="preserve">J. </w:t>
      </w:r>
      <w:r w:rsidR="009F6EF8">
        <w:rPr>
          <w:spacing w:val="-10"/>
          <w:sz w:val="18"/>
          <w:szCs w:val="18"/>
          <w:lang w:val="pl-PL"/>
        </w:rPr>
        <w:t>«</w:t>
      </w:r>
      <w:r w:rsidRPr="004021F2">
        <w:rPr>
          <w:spacing w:val="-10"/>
          <w:sz w:val="18"/>
          <w:szCs w:val="18"/>
          <w:lang w:val="pl-PL"/>
        </w:rPr>
        <w:t>Wracac do Was i klepać biedę nie myślę</w:t>
      </w:r>
      <w:r w:rsidR="002A31F4" w:rsidRPr="004021F2">
        <w:rPr>
          <w:spacing w:val="-10"/>
          <w:sz w:val="18"/>
          <w:szCs w:val="18"/>
          <w:lang w:val="pl-PL"/>
        </w:rPr>
        <w:t>…</w:t>
      </w:r>
      <w:r w:rsidR="007C3FB4" w:rsidRPr="004021F2">
        <w:rPr>
          <w:spacing w:val="-10"/>
          <w:sz w:val="18"/>
          <w:szCs w:val="18"/>
          <w:lang w:val="pl-PL"/>
        </w:rPr>
        <w:t>»</w:t>
      </w:r>
      <w:r w:rsidRPr="004021F2">
        <w:rPr>
          <w:spacing w:val="-10"/>
          <w:sz w:val="18"/>
          <w:szCs w:val="18"/>
          <w:lang w:val="pl-PL"/>
        </w:rPr>
        <w:t xml:space="preserve"> Listy z Syberii 1873</w:t>
      </w:r>
      <w:r w:rsidR="007C3FB4" w:rsidRPr="004021F2">
        <w:rPr>
          <w:spacing w:val="-10"/>
          <w:sz w:val="18"/>
          <w:szCs w:val="18"/>
          <w:lang w:val="pl-PL"/>
        </w:rPr>
        <w:t>—</w:t>
      </w:r>
      <w:r w:rsidRPr="004021F2">
        <w:rPr>
          <w:spacing w:val="-10"/>
          <w:sz w:val="18"/>
          <w:szCs w:val="18"/>
          <w:lang w:val="pl-PL"/>
        </w:rPr>
        <w:t>1879</w:t>
      </w:r>
      <w:r w:rsidR="00921373" w:rsidRPr="004021F2">
        <w:rPr>
          <w:spacing w:val="-10"/>
          <w:sz w:val="18"/>
          <w:szCs w:val="18"/>
          <w:lang w:val="pl-PL"/>
        </w:rPr>
        <w:t> /</w:t>
      </w:r>
      <w:r w:rsidRPr="004021F2">
        <w:rPr>
          <w:spacing w:val="-10"/>
          <w:sz w:val="18"/>
          <w:szCs w:val="18"/>
          <w:lang w:val="pl-PL"/>
        </w:rPr>
        <w:t xml:space="preserve"> oprac. E. Niebelski.</w:t>
      </w:r>
      <w:r w:rsidR="007C3FB4" w:rsidRPr="004021F2">
        <w:rPr>
          <w:spacing w:val="-10"/>
          <w:sz w:val="18"/>
          <w:szCs w:val="18"/>
          <w:lang w:val="pl-PL"/>
        </w:rPr>
        <w:t xml:space="preserve"> — </w:t>
      </w:r>
      <w:r w:rsidRPr="004021F2">
        <w:rPr>
          <w:spacing w:val="-10"/>
          <w:sz w:val="18"/>
          <w:szCs w:val="18"/>
          <w:lang w:val="pl-PL"/>
        </w:rPr>
        <w:t>Lublin, 2014.</w:t>
      </w:r>
      <w:bookmarkStart w:id="109" w:name="_Ref44434887"/>
      <w:bookmarkEnd w:id="108"/>
    </w:p>
    <w:p w:rsidR="00F21390" w:rsidRPr="004021F2" w:rsidRDefault="003D38F2" w:rsidP="004021F2">
      <w:pPr>
        <w:pStyle w:val="af6"/>
        <w:numPr>
          <w:ilvl w:val="0"/>
          <w:numId w:val="12"/>
        </w:numPr>
        <w:spacing w:after="0" w:line="200" w:lineRule="exact"/>
        <w:ind w:left="227" w:hanging="227"/>
        <w:jc w:val="both"/>
        <w:rPr>
          <w:spacing w:val="-10"/>
          <w:sz w:val="18"/>
          <w:szCs w:val="18"/>
        </w:rPr>
      </w:pPr>
      <w:r w:rsidRPr="004021F2">
        <w:rPr>
          <w:spacing w:val="-10"/>
          <w:sz w:val="18"/>
          <w:szCs w:val="18"/>
        </w:rPr>
        <w:t>Wrzosek,</w:t>
      </w:r>
      <w:r w:rsidR="00960B99">
        <w:rPr>
          <w:spacing w:val="-10"/>
          <w:sz w:val="18"/>
          <w:szCs w:val="18"/>
          <w:lang w:val="be-BY"/>
        </w:rPr>
        <w:t> </w:t>
      </w:r>
      <w:r w:rsidRPr="004021F2">
        <w:rPr>
          <w:spacing w:val="-10"/>
          <w:sz w:val="18"/>
          <w:szCs w:val="18"/>
        </w:rPr>
        <w:t>М, Spalik,</w:t>
      </w:r>
      <w:r w:rsidR="00960B99">
        <w:rPr>
          <w:spacing w:val="-10"/>
          <w:sz w:val="18"/>
          <w:szCs w:val="18"/>
          <w:lang w:val="be-BY"/>
        </w:rPr>
        <w:t> </w:t>
      </w:r>
      <w:r w:rsidRPr="004021F2">
        <w:rPr>
          <w:spacing w:val="-10"/>
          <w:sz w:val="18"/>
          <w:szCs w:val="18"/>
        </w:rPr>
        <w:t>К. Józef Łagowski</w:t>
      </w:r>
      <w:r w:rsidR="00921373" w:rsidRPr="004021F2">
        <w:rPr>
          <w:spacing w:val="-10"/>
          <w:sz w:val="18"/>
          <w:szCs w:val="18"/>
        </w:rPr>
        <w:t> /</w:t>
      </w:r>
      <w:r w:rsidRPr="004021F2">
        <w:rPr>
          <w:spacing w:val="-10"/>
          <w:sz w:val="18"/>
          <w:szCs w:val="18"/>
        </w:rPr>
        <w:t>/ Zielnik Wydziału Biologii Uniwersytetu War</w:t>
      </w:r>
      <w:r w:rsidR="00960B99">
        <w:rPr>
          <w:spacing w:val="-10"/>
          <w:sz w:val="18"/>
          <w:szCs w:val="18"/>
          <w:lang w:val="be-BY"/>
        </w:rPr>
        <w:softHyphen/>
      </w:r>
      <w:r w:rsidRPr="004021F2">
        <w:rPr>
          <w:spacing w:val="-10"/>
          <w:sz w:val="18"/>
          <w:szCs w:val="18"/>
        </w:rPr>
        <w:t>szaw</w:t>
      </w:r>
      <w:r w:rsidR="00960B99">
        <w:rPr>
          <w:spacing w:val="-10"/>
          <w:sz w:val="18"/>
          <w:szCs w:val="18"/>
          <w:lang w:val="be-BY"/>
        </w:rPr>
        <w:softHyphen/>
      </w:r>
      <w:r w:rsidRPr="004021F2">
        <w:rPr>
          <w:spacing w:val="-10"/>
          <w:sz w:val="18"/>
          <w:szCs w:val="18"/>
        </w:rPr>
        <w:t>skiego: Zbieracze</w:t>
      </w:r>
      <w:r w:rsidR="007C3FB4" w:rsidRPr="004021F2">
        <w:rPr>
          <w:spacing w:val="-10"/>
          <w:sz w:val="18"/>
          <w:szCs w:val="18"/>
        </w:rPr>
        <w:t xml:space="preserve"> — </w:t>
      </w:r>
      <w:r w:rsidRPr="004021F2">
        <w:rPr>
          <w:spacing w:val="-10"/>
          <w:sz w:val="18"/>
          <w:szCs w:val="18"/>
        </w:rPr>
        <w:t>biogramy</w:t>
      </w:r>
      <w:r w:rsidRPr="004021F2">
        <w:rPr>
          <w:spacing w:val="-10"/>
          <w:sz w:val="18"/>
          <w:szCs w:val="18"/>
          <w:lang w:val="pl-PL"/>
        </w:rPr>
        <w:t xml:space="preserve"> [</w:t>
      </w:r>
      <w:r w:rsidRPr="004021F2">
        <w:rPr>
          <w:spacing w:val="-10"/>
          <w:sz w:val="18"/>
          <w:szCs w:val="18"/>
        </w:rPr>
        <w:t>Электронны</w:t>
      </w:r>
      <w:r w:rsidRPr="004021F2">
        <w:rPr>
          <w:spacing w:val="-10"/>
          <w:sz w:val="18"/>
          <w:szCs w:val="18"/>
          <w:lang w:val="pl-PL"/>
        </w:rPr>
        <w:t xml:space="preserve"> </w:t>
      </w:r>
      <w:r w:rsidRPr="004021F2">
        <w:rPr>
          <w:spacing w:val="-10"/>
          <w:sz w:val="18"/>
          <w:szCs w:val="18"/>
        </w:rPr>
        <w:t>р</w:t>
      </w:r>
      <w:r w:rsidR="00960B99">
        <w:rPr>
          <w:spacing w:val="-10"/>
          <w:sz w:val="18"/>
          <w:szCs w:val="18"/>
          <w:lang w:val="be-BY"/>
        </w:rPr>
        <w:t>э</w:t>
      </w:r>
      <w:r w:rsidRPr="004021F2">
        <w:rPr>
          <w:spacing w:val="-10"/>
          <w:sz w:val="18"/>
          <w:szCs w:val="18"/>
        </w:rPr>
        <w:t>сурс</w:t>
      </w:r>
      <w:r w:rsidRPr="004021F2">
        <w:rPr>
          <w:spacing w:val="-10"/>
          <w:sz w:val="18"/>
          <w:szCs w:val="18"/>
          <w:lang w:val="pl-PL"/>
        </w:rPr>
        <w:t>].</w:t>
      </w:r>
      <w:r w:rsidR="007C3FB4" w:rsidRPr="004021F2">
        <w:rPr>
          <w:spacing w:val="-10"/>
          <w:sz w:val="18"/>
          <w:szCs w:val="18"/>
          <w:lang w:val="pl-PL"/>
        </w:rPr>
        <w:t xml:space="preserve"> — </w:t>
      </w:r>
      <w:r w:rsidRPr="004021F2">
        <w:rPr>
          <w:spacing w:val="-10"/>
          <w:sz w:val="18"/>
          <w:szCs w:val="18"/>
        </w:rPr>
        <w:t>Р</w:t>
      </w:r>
      <w:r w:rsidR="00960B99">
        <w:rPr>
          <w:spacing w:val="-10"/>
          <w:sz w:val="18"/>
          <w:szCs w:val="18"/>
          <w:lang w:val="be-BY"/>
        </w:rPr>
        <w:t>э</w:t>
      </w:r>
      <w:r w:rsidRPr="004021F2">
        <w:rPr>
          <w:spacing w:val="-10"/>
          <w:sz w:val="18"/>
          <w:szCs w:val="18"/>
        </w:rPr>
        <w:t>ж</w:t>
      </w:r>
      <w:r w:rsidR="00960B99">
        <w:rPr>
          <w:spacing w:val="-10"/>
          <w:sz w:val="18"/>
          <w:szCs w:val="18"/>
          <w:lang w:val="be-BY"/>
        </w:rPr>
        <w:t>ы</w:t>
      </w:r>
      <w:r w:rsidRPr="004021F2">
        <w:rPr>
          <w:spacing w:val="-10"/>
          <w:sz w:val="18"/>
          <w:szCs w:val="18"/>
        </w:rPr>
        <w:t>м</w:t>
      </w:r>
      <w:r w:rsidRPr="004021F2">
        <w:rPr>
          <w:spacing w:val="-10"/>
          <w:sz w:val="18"/>
          <w:szCs w:val="18"/>
          <w:lang w:val="pl-PL"/>
        </w:rPr>
        <w:t xml:space="preserve"> </w:t>
      </w:r>
      <w:r w:rsidRPr="004021F2">
        <w:rPr>
          <w:spacing w:val="-10"/>
          <w:sz w:val="18"/>
          <w:szCs w:val="18"/>
        </w:rPr>
        <w:t>доступ</w:t>
      </w:r>
      <w:r w:rsidR="00960B99">
        <w:rPr>
          <w:spacing w:val="-10"/>
          <w:sz w:val="18"/>
          <w:szCs w:val="18"/>
          <w:lang w:val="be-BY"/>
        </w:rPr>
        <w:t>у</w:t>
      </w:r>
      <w:r w:rsidRPr="004021F2">
        <w:rPr>
          <w:spacing w:val="-10"/>
          <w:sz w:val="18"/>
          <w:szCs w:val="18"/>
          <w:lang w:val="pl-PL"/>
        </w:rPr>
        <w:t>:</w:t>
      </w:r>
      <w:r w:rsidRPr="004021F2">
        <w:rPr>
          <w:spacing w:val="-10"/>
          <w:sz w:val="18"/>
          <w:szCs w:val="18"/>
          <w:lang w:val="be-BY"/>
        </w:rPr>
        <w:t xml:space="preserve"> </w:t>
      </w:r>
      <w:r w:rsidRPr="004021F2">
        <w:rPr>
          <w:spacing w:val="-10"/>
          <w:sz w:val="18"/>
          <w:szCs w:val="18"/>
        </w:rPr>
        <w:t>http://www.zielnik.biol.uw.edu.pl/?page_id=534#lagowski</w:t>
      </w:r>
      <w:bookmarkEnd w:id="109"/>
      <w:r w:rsidRPr="004021F2">
        <w:rPr>
          <w:spacing w:val="-10"/>
          <w:sz w:val="18"/>
          <w:szCs w:val="18"/>
          <w:lang w:val="pl-PL"/>
        </w:rPr>
        <w:t>.</w:t>
      </w:r>
      <w:r w:rsidR="007C3FB4" w:rsidRPr="004021F2">
        <w:rPr>
          <w:spacing w:val="-10"/>
          <w:sz w:val="18"/>
          <w:szCs w:val="18"/>
          <w:lang w:val="pl-PL"/>
        </w:rPr>
        <w:t xml:space="preserve"> — </w:t>
      </w:r>
      <w:r w:rsidRPr="004021F2">
        <w:rPr>
          <w:spacing w:val="-10"/>
          <w:sz w:val="18"/>
          <w:szCs w:val="18"/>
        </w:rPr>
        <w:t>Дата</w:t>
      </w:r>
      <w:r w:rsidRPr="004021F2">
        <w:rPr>
          <w:spacing w:val="-10"/>
          <w:sz w:val="18"/>
          <w:szCs w:val="18"/>
          <w:lang w:val="pl-PL"/>
        </w:rPr>
        <w:t xml:space="preserve"> </w:t>
      </w:r>
      <w:r w:rsidRPr="004021F2">
        <w:rPr>
          <w:spacing w:val="-10"/>
          <w:sz w:val="18"/>
          <w:szCs w:val="18"/>
        </w:rPr>
        <w:t>доступ</w:t>
      </w:r>
      <w:r w:rsidR="00960B99">
        <w:rPr>
          <w:spacing w:val="-10"/>
          <w:sz w:val="18"/>
          <w:szCs w:val="18"/>
          <w:lang w:val="be-BY"/>
        </w:rPr>
        <w:t>у</w:t>
      </w:r>
      <w:r w:rsidRPr="004021F2">
        <w:rPr>
          <w:spacing w:val="-10"/>
          <w:sz w:val="18"/>
          <w:szCs w:val="18"/>
          <w:lang w:val="pl-PL"/>
        </w:rPr>
        <w:t>: 20.05.2020</w:t>
      </w:r>
      <w:r w:rsidR="00F21390" w:rsidRPr="004021F2">
        <w:rPr>
          <w:spacing w:val="-10"/>
          <w:sz w:val="18"/>
          <w:szCs w:val="18"/>
        </w:rPr>
        <w:t>.</w:t>
      </w:r>
    </w:p>
    <w:bookmarkEnd w:id="91"/>
    <w:p w:rsidR="00667E2F" w:rsidRPr="00B86BF9" w:rsidRDefault="00667E2F" w:rsidP="00667E2F">
      <w:pPr>
        <w:spacing w:before="40" w:line="200" w:lineRule="exact"/>
        <w:ind w:left="360"/>
        <w:jc w:val="right"/>
        <w:rPr>
          <w:i/>
          <w:spacing w:val="-10"/>
          <w:sz w:val="18"/>
          <w:szCs w:val="18"/>
          <w:lang w:val="en-US"/>
        </w:rPr>
      </w:pPr>
      <w:r w:rsidRPr="00B86BF9">
        <w:rPr>
          <w:i/>
          <w:spacing w:val="-10"/>
          <w:sz w:val="18"/>
          <w:szCs w:val="18"/>
        </w:rPr>
        <w:t xml:space="preserve">Артыкул паступіў у рэдакцыю </w:t>
      </w:r>
      <w:r w:rsidR="00960B99">
        <w:rPr>
          <w:i/>
          <w:spacing w:val="-10"/>
          <w:sz w:val="18"/>
          <w:szCs w:val="18"/>
          <w:lang w:val="be-BY"/>
        </w:rPr>
        <w:t>15</w:t>
      </w:r>
      <w:r w:rsidRPr="00B86BF9">
        <w:rPr>
          <w:i/>
          <w:spacing w:val="-10"/>
          <w:sz w:val="18"/>
          <w:szCs w:val="18"/>
          <w:lang w:val="be-BY"/>
        </w:rPr>
        <w:t>.</w:t>
      </w:r>
      <w:r w:rsidR="00960B99">
        <w:rPr>
          <w:i/>
          <w:spacing w:val="-10"/>
          <w:sz w:val="18"/>
          <w:szCs w:val="18"/>
          <w:lang w:val="be-BY"/>
        </w:rPr>
        <w:t>09</w:t>
      </w:r>
      <w:r w:rsidRPr="00B86BF9">
        <w:rPr>
          <w:i/>
          <w:spacing w:val="-10"/>
          <w:sz w:val="18"/>
          <w:szCs w:val="18"/>
        </w:rPr>
        <w:t>.2020</w:t>
      </w:r>
    </w:p>
    <w:p w:rsidR="002B1F14"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110" w:name="_Toc56513681"/>
      <w:r w:rsidRPr="00B86BF9">
        <w:rPr>
          <w:rFonts w:ascii="Times New Roman" w:hAnsi="Times New Roman" w:cs="Times New Roman"/>
          <w:bCs w:val="0"/>
          <w:caps/>
          <w:spacing w:val="-10"/>
          <w:kern w:val="0"/>
          <w:sz w:val="22"/>
          <w:szCs w:val="24"/>
        </w:rPr>
        <w:lastRenderedPageBreak/>
        <w:t>Постаці</w:t>
      </w:r>
      <w:bookmarkEnd w:id="84"/>
      <w:bookmarkEnd w:id="85"/>
      <w:bookmarkEnd w:id="86"/>
      <w:bookmarkEnd w:id="87"/>
      <w:bookmarkEnd w:id="88"/>
      <w:bookmarkEnd w:id="110"/>
    </w:p>
    <w:p w:rsidR="007D73F7" w:rsidRPr="00AA4222" w:rsidRDefault="007D73F7" w:rsidP="00AA4222">
      <w:pPr>
        <w:pStyle w:val="af6"/>
        <w:spacing w:before="60" w:after="40" w:line="200" w:lineRule="exact"/>
        <w:jc w:val="center"/>
        <w:rPr>
          <w:i/>
          <w:spacing w:val="30"/>
          <w:sz w:val="18"/>
          <w:szCs w:val="18"/>
          <w:lang w:val="en-US"/>
        </w:rPr>
      </w:pPr>
      <w:bookmarkStart w:id="111" w:name="_Toc497214716"/>
      <w:bookmarkStart w:id="112" w:name="_Toc341081520"/>
      <w:bookmarkStart w:id="113" w:name="_Toc372103256"/>
      <w:bookmarkStart w:id="114" w:name="_Toc372107661"/>
      <w:bookmarkStart w:id="115" w:name="_Toc372291966"/>
      <w:bookmarkStart w:id="116" w:name="_Toc402423028"/>
      <w:bookmarkStart w:id="117" w:name="_Toc433095465"/>
      <w:r w:rsidRPr="00AA4222">
        <w:rPr>
          <w:i/>
          <w:spacing w:val="30"/>
          <w:sz w:val="18"/>
          <w:szCs w:val="18"/>
          <w:lang w:val="be-BY"/>
        </w:rPr>
        <w:t>Нашы юбіляры</w:t>
      </w:r>
    </w:p>
    <w:p w:rsidR="00365374" w:rsidRPr="00365374" w:rsidRDefault="00365374" w:rsidP="00365374">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18" w:name="_Toc56513682"/>
      <w:r w:rsidRPr="00365374">
        <w:rPr>
          <w:rFonts w:ascii="Times New Roman" w:hAnsi="Times New Roman" w:cs="Times New Roman"/>
          <w:b w:val="0"/>
          <w:i w:val="0"/>
          <w:color w:val="FFFFFF" w:themeColor="background1"/>
          <w:spacing w:val="-10"/>
          <w:sz w:val="2"/>
          <w:szCs w:val="2"/>
          <w:lang w:val="be-BY"/>
        </w:rPr>
        <w:t>К. С. Саўчанка, А. В. Пашкевіч</w:t>
      </w:r>
      <w:bookmarkEnd w:id="118"/>
    </w:p>
    <w:p w:rsidR="00365374" w:rsidRPr="00FB6AEF" w:rsidRDefault="00365374" w:rsidP="00365374">
      <w:pPr>
        <w:keepNext/>
        <w:keepLines/>
        <w:widowControl w:val="0"/>
        <w:spacing w:line="200" w:lineRule="exact"/>
        <w:jc w:val="right"/>
        <w:rPr>
          <w:b/>
          <w:i/>
          <w:spacing w:val="-10"/>
          <w:sz w:val="18"/>
          <w:szCs w:val="18"/>
          <w:lang w:val="be-BY"/>
        </w:rPr>
      </w:pPr>
      <w:r w:rsidRPr="00FB6AEF">
        <w:rPr>
          <w:b/>
          <w:i/>
          <w:spacing w:val="-10"/>
          <w:sz w:val="18"/>
          <w:szCs w:val="18"/>
          <w:lang w:val="be-BY"/>
        </w:rPr>
        <w:t>Е. С. Савченко, О. В. Пашкевич</w:t>
      </w:r>
    </w:p>
    <w:p w:rsidR="00B31638" w:rsidRDefault="00AA4222" w:rsidP="002F5BC4">
      <w:pPr>
        <w:pStyle w:val="3"/>
        <w:keepLines/>
        <w:widowControl w:val="0"/>
        <w:spacing w:before="40" w:after="0" w:line="200" w:lineRule="exact"/>
        <w:jc w:val="center"/>
        <w:rPr>
          <w:rFonts w:ascii="Times New Roman" w:hAnsi="Times New Roman" w:cs="Times New Roman"/>
          <w:caps/>
          <w:spacing w:val="-10"/>
          <w:sz w:val="18"/>
          <w:szCs w:val="18"/>
        </w:rPr>
      </w:pPr>
      <w:bookmarkStart w:id="119" w:name="_Toc56513683"/>
      <w:r w:rsidRPr="00B86BF9">
        <w:rPr>
          <w:rFonts w:ascii="Times New Roman" w:hAnsi="Times New Roman" w:cs="Times New Roman"/>
          <w:caps/>
          <w:spacing w:val="-10"/>
          <w:sz w:val="18"/>
          <w:szCs w:val="18"/>
        </w:rPr>
        <w:t>Симакова (Васильева)</w:t>
      </w:r>
      <w:r>
        <w:rPr>
          <w:rFonts w:ascii="Times New Roman" w:hAnsi="Times New Roman" w:cs="Times New Roman"/>
          <w:caps/>
          <w:spacing w:val="-10"/>
          <w:sz w:val="18"/>
          <w:szCs w:val="18"/>
          <w:lang w:val="be-BY"/>
        </w:rPr>
        <w:t xml:space="preserve"> </w:t>
      </w:r>
      <w:r w:rsidR="00B31638" w:rsidRPr="00B86BF9">
        <w:rPr>
          <w:rFonts w:ascii="Times New Roman" w:hAnsi="Times New Roman" w:cs="Times New Roman"/>
          <w:caps/>
          <w:spacing w:val="-10"/>
          <w:sz w:val="18"/>
          <w:szCs w:val="18"/>
        </w:rPr>
        <w:t>Евгения Борисовна</w:t>
      </w:r>
      <w:bookmarkEnd w:id="119"/>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Иногда обстоятельства лишают нас чего-то, на первый взгляд, очень важного, но лишь для того, чтобы предоставить что-то ещ</w:t>
      </w:r>
      <w:r w:rsidR="00E84692">
        <w:rPr>
          <w:spacing w:val="-10"/>
          <w:sz w:val="18"/>
          <w:szCs w:val="18"/>
        </w:rPr>
        <w:t>е</w:t>
      </w:r>
      <w:r w:rsidRPr="00B86BF9">
        <w:rPr>
          <w:spacing w:val="-10"/>
          <w:sz w:val="18"/>
          <w:szCs w:val="18"/>
        </w:rPr>
        <w:t xml:space="preserve"> более значимое. Так можно описать жиз</w:t>
      </w:r>
      <w:r w:rsidR="00E84692">
        <w:rPr>
          <w:spacing w:val="-10"/>
          <w:sz w:val="18"/>
          <w:szCs w:val="18"/>
        </w:rPr>
        <w:softHyphen/>
      </w:r>
      <w:r w:rsidRPr="00B86BF9">
        <w:rPr>
          <w:spacing w:val="-10"/>
          <w:sz w:val="18"/>
          <w:szCs w:val="18"/>
        </w:rPr>
        <w:t>ненный путь женщины, которая на протяжении почти трех десятилетий посвящала себя профессии, о выборе которой она не жалеет и по сей день.</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А начиналось все в небольшом поселке Красноармейский Пушкинского района Мос</w:t>
      </w:r>
      <w:r w:rsidR="00016FDA">
        <w:rPr>
          <w:spacing w:val="-10"/>
          <w:sz w:val="18"/>
          <w:szCs w:val="18"/>
        </w:rPr>
        <w:softHyphen/>
      </w:r>
      <w:r w:rsidRPr="00B86BF9">
        <w:rPr>
          <w:spacing w:val="-10"/>
          <w:sz w:val="18"/>
          <w:szCs w:val="18"/>
        </w:rPr>
        <w:t>ковской области, где 7 марта 1930</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в семье инженера Васильева Бориса Василье</w:t>
      </w:r>
      <w:r w:rsidR="00016FDA">
        <w:rPr>
          <w:spacing w:val="-10"/>
          <w:sz w:val="18"/>
          <w:szCs w:val="18"/>
        </w:rPr>
        <w:softHyphen/>
      </w:r>
      <w:r w:rsidRPr="00B86BF9">
        <w:rPr>
          <w:spacing w:val="-10"/>
          <w:sz w:val="18"/>
          <w:szCs w:val="18"/>
        </w:rPr>
        <w:t>ви</w:t>
      </w:r>
      <w:r w:rsidR="00016FDA">
        <w:rPr>
          <w:spacing w:val="-10"/>
          <w:sz w:val="18"/>
          <w:szCs w:val="18"/>
        </w:rPr>
        <w:softHyphen/>
      </w:r>
      <w:r w:rsidRPr="00B86BF9">
        <w:rPr>
          <w:spacing w:val="-10"/>
          <w:sz w:val="18"/>
          <w:szCs w:val="18"/>
        </w:rPr>
        <w:t>ча и его жены Лидии Федоровны родилась девочка, которую назвали Евгения. В 1937</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Женя пошла в школу и, несмотря на все трудности, с которыми пришлось столк</w:t>
      </w:r>
      <w:r w:rsidR="00016FDA">
        <w:rPr>
          <w:spacing w:val="-10"/>
          <w:sz w:val="18"/>
          <w:szCs w:val="18"/>
        </w:rPr>
        <w:softHyphen/>
      </w:r>
      <w:r w:rsidRPr="00B86BF9">
        <w:rPr>
          <w:spacing w:val="-10"/>
          <w:sz w:val="18"/>
          <w:szCs w:val="18"/>
        </w:rPr>
        <w:t>нуть</w:t>
      </w:r>
      <w:r w:rsidR="00016FDA">
        <w:rPr>
          <w:spacing w:val="-10"/>
          <w:sz w:val="18"/>
          <w:szCs w:val="18"/>
        </w:rPr>
        <w:softHyphen/>
      </w:r>
      <w:r w:rsidRPr="00B86BF9">
        <w:rPr>
          <w:spacing w:val="-10"/>
          <w:sz w:val="18"/>
          <w:szCs w:val="18"/>
        </w:rPr>
        <w:t>ся в это нелегкое для страны время, в 1945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она вс</w:t>
      </w:r>
      <w:r w:rsidR="00E84692">
        <w:rPr>
          <w:spacing w:val="-10"/>
          <w:sz w:val="18"/>
          <w:szCs w:val="18"/>
        </w:rPr>
        <w:t>е</w:t>
      </w:r>
      <w:r w:rsidRPr="00B86BF9">
        <w:rPr>
          <w:spacing w:val="-10"/>
          <w:sz w:val="18"/>
          <w:szCs w:val="18"/>
        </w:rPr>
        <w:t xml:space="preserve"> же оканчивает 7 классов и посту</w:t>
      </w:r>
      <w:r w:rsidR="00016FDA">
        <w:rPr>
          <w:spacing w:val="-10"/>
          <w:sz w:val="18"/>
          <w:szCs w:val="18"/>
        </w:rPr>
        <w:softHyphen/>
      </w:r>
      <w:r w:rsidRPr="00B86BF9">
        <w:rPr>
          <w:spacing w:val="-10"/>
          <w:sz w:val="18"/>
          <w:szCs w:val="18"/>
        </w:rPr>
        <w:t>пает в Московский нефтяной техникум. Однако закончить его не удалось. В октяб</w:t>
      </w:r>
      <w:r w:rsidR="00016FDA">
        <w:rPr>
          <w:spacing w:val="-10"/>
          <w:sz w:val="18"/>
          <w:szCs w:val="18"/>
        </w:rPr>
        <w:softHyphen/>
      </w:r>
      <w:r w:rsidRPr="00B86BF9">
        <w:rPr>
          <w:spacing w:val="-10"/>
          <w:sz w:val="18"/>
          <w:szCs w:val="18"/>
        </w:rPr>
        <w:t>ре 1945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е</w:t>
      </w:r>
      <w:r w:rsidR="00E84692">
        <w:rPr>
          <w:spacing w:val="-10"/>
          <w:sz w:val="18"/>
          <w:szCs w:val="18"/>
        </w:rPr>
        <w:t>е</w:t>
      </w:r>
      <w:r w:rsidRPr="00B86BF9">
        <w:rPr>
          <w:spacing w:val="-10"/>
          <w:sz w:val="18"/>
          <w:szCs w:val="18"/>
        </w:rPr>
        <w:t xml:space="preserve"> отца отправляют в Восточную Германию, куда следует за ним и малень</w:t>
      </w:r>
      <w:r w:rsidR="00016FDA">
        <w:rPr>
          <w:spacing w:val="-10"/>
          <w:sz w:val="18"/>
          <w:szCs w:val="18"/>
        </w:rPr>
        <w:softHyphen/>
      </w:r>
      <w:r w:rsidRPr="00B86BF9">
        <w:rPr>
          <w:spacing w:val="-10"/>
          <w:sz w:val="18"/>
          <w:szCs w:val="18"/>
        </w:rPr>
        <w:t>кая Женя. В ГДР она заканчивает восьмой и девятый классы средней русской шко</w:t>
      </w:r>
      <w:r w:rsidR="00016FDA">
        <w:rPr>
          <w:spacing w:val="-10"/>
          <w:sz w:val="18"/>
          <w:szCs w:val="18"/>
        </w:rPr>
        <w:softHyphen/>
      </w:r>
      <w:r w:rsidRPr="00B86BF9">
        <w:rPr>
          <w:spacing w:val="-10"/>
          <w:sz w:val="18"/>
          <w:szCs w:val="18"/>
        </w:rPr>
        <w:t>лы. В 1948</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возвращается в уже ставший городом Красноармейск, где завершает школь</w:t>
      </w:r>
      <w:r w:rsidR="00016FDA">
        <w:rPr>
          <w:spacing w:val="-10"/>
          <w:sz w:val="18"/>
          <w:szCs w:val="18"/>
        </w:rPr>
        <w:softHyphen/>
      </w:r>
      <w:r w:rsidRPr="00B86BF9">
        <w:rPr>
          <w:spacing w:val="-10"/>
          <w:sz w:val="18"/>
          <w:szCs w:val="18"/>
        </w:rPr>
        <w:t>ное обучение, и в 1949</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поступает в Московский государственный историко-архив</w:t>
      </w:r>
      <w:r w:rsidR="00016FDA">
        <w:rPr>
          <w:spacing w:val="-10"/>
          <w:sz w:val="18"/>
          <w:szCs w:val="18"/>
        </w:rPr>
        <w:softHyphen/>
      </w:r>
      <w:r w:rsidRPr="00B86BF9">
        <w:rPr>
          <w:spacing w:val="-10"/>
          <w:sz w:val="18"/>
          <w:szCs w:val="18"/>
        </w:rPr>
        <w:t>ный институт, который успешно оканчивает в 1954</w:t>
      </w:r>
      <w:r w:rsidR="00016FDA">
        <w:rPr>
          <w:spacing w:val="-10"/>
          <w:sz w:val="18"/>
          <w:szCs w:val="18"/>
        </w:rPr>
        <w:t> </w:t>
      </w:r>
      <w:r w:rsidRPr="00B86BF9">
        <w:rPr>
          <w:spacing w:val="-10"/>
          <w:sz w:val="18"/>
          <w:szCs w:val="18"/>
        </w:rPr>
        <w:t>г.</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студенческие годы Евгения Борисовна знакомится с Вилем Сергеевичем, кад</w:t>
      </w:r>
      <w:r w:rsidR="00016FDA">
        <w:rPr>
          <w:spacing w:val="-10"/>
          <w:sz w:val="18"/>
          <w:szCs w:val="18"/>
        </w:rPr>
        <w:softHyphen/>
      </w:r>
      <w:r w:rsidRPr="00B86BF9">
        <w:rPr>
          <w:spacing w:val="-10"/>
          <w:sz w:val="18"/>
          <w:szCs w:val="18"/>
        </w:rPr>
        <w:t>ро</w:t>
      </w:r>
      <w:r w:rsidR="00016FDA">
        <w:rPr>
          <w:spacing w:val="-10"/>
          <w:sz w:val="18"/>
          <w:szCs w:val="18"/>
        </w:rPr>
        <w:softHyphen/>
      </w:r>
      <w:r w:rsidRPr="00B86BF9">
        <w:rPr>
          <w:spacing w:val="-10"/>
          <w:sz w:val="18"/>
          <w:szCs w:val="18"/>
        </w:rPr>
        <w:t>вым военным, и, несмотря на все предложения остаться в Москве, принимает для себя единственно правильное решение: поехать в Пинск, вслед за будущим мужем. По при</w:t>
      </w:r>
      <w:r w:rsidR="00016FDA">
        <w:rPr>
          <w:spacing w:val="-10"/>
          <w:sz w:val="18"/>
          <w:szCs w:val="18"/>
        </w:rPr>
        <w:softHyphen/>
      </w:r>
      <w:r w:rsidRPr="00B86BF9">
        <w:rPr>
          <w:spacing w:val="-10"/>
          <w:sz w:val="18"/>
          <w:szCs w:val="18"/>
        </w:rPr>
        <w:t>езду она получает назначение на должность начальника отдела научно-справочной лите</w:t>
      </w:r>
      <w:r w:rsidR="00016FDA">
        <w:rPr>
          <w:spacing w:val="-10"/>
          <w:sz w:val="18"/>
          <w:szCs w:val="18"/>
        </w:rPr>
        <w:softHyphen/>
      </w:r>
      <w:r w:rsidRPr="00B86BF9">
        <w:rPr>
          <w:spacing w:val="-10"/>
          <w:sz w:val="18"/>
          <w:szCs w:val="18"/>
        </w:rPr>
        <w:t xml:space="preserve">ратуры </w:t>
      </w:r>
      <w:r w:rsidR="00163041" w:rsidRPr="00B86BF9">
        <w:rPr>
          <w:spacing w:val="-10"/>
          <w:sz w:val="18"/>
          <w:szCs w:val="18"/>
        </w:rPr>
        <w:t xml:space="preserve">Филиала государственного </w:t>
      </w:r>
      <w:r w:rsidRPr="00B86BF9">
        <w:rPr>
          <w:spacing w:val="-10"/>
          <w:sz w:val="18"/>
          <w:szCs w:val="18"/>
        </w:rPr>
        <w:t>архива Брестской области в г</w:t>
      </w:r>
      <w:r w:rsidR="00016FDA">
        <w:rPr>
          <w:spacing w:val="-10"/>
          <w:sz w:val="18"/>
          <w:szCs w:val="18"/>
        </w:rPr>
        <w:t>. </w:t>
      </w:r>
      <w:r w:rsidRPr="00B86BF9">
        <w:rPr>
          <w:spacing w:val="-10"/>
          <w:sz w:val="18"/>
          <w:szCs w:val="18"/>
        </w:rPr>
        <w:t>Пинск, где рабо</w:t>
      </w:r>
      <w:r w:rsidR="00016FDA">
        <w:rPr>
          <w:spacing w:val="-10"/>
          <w:sz w:val="18"/>
          <w:szCs w:val="18"/>
        </w:rPr>
        <w:softHyphen/>
      </w:r>
      <w:r w:rsidRPr="00B86BF9">
        <w:rPr>
          <w:spacing w:val="-10"/>
          <w:sz w:val="18"/>
          <w:szCs w:val="18"/>
        </w:rPr>
        <w:t>та</w:t>
      </w:r>
      <w:r w:rsidR="00016FDA">
        <w:rPr>
          <w:spacing w:val="-10"/>
          <w:sz w:val="18"/>
          <w:szCs w:val="18"/>
        </w:rPr>
        <w:softHyphen/>
      </w:r>
      <w:r w:rsidRPr="00B86BF9">
        <w:rPr>
          <w:spacing w:val="-10"/>
          <w:sz w:val="18"/>
          <w:szCs w:val="18"/>
        </w:rPr>
        <w:t>ет до рождения в феврале 1955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дочери. По окончании декретного отпуска, в свя</w:t>
      </w:r>
      <w:r w:rsidR="00016FDA">
        <w:rPr>
          <w:spacing w:val="-10"/>
          <w:sz w:val="18"/>
          <w:szCs w:val="18"/>
        </w:rPr>
        <w:softHyphen/>
      </w:r>
      <w:r w:rsidRPr="00B86BF9">
        <w:rPr>
          <w:spacing w:val="-10"/>
          <w:sz w:val="18"/>
          <w:szCs w:val="18"/>
        </w:rPr>
        <w:t>зи с пере</w:t>
      </w:r>
      <w:r w:rsidR="00016FDA">
        <w:rPr>
          <w:spacing w:val="-10"/>
          <w:sz w:val="18"/>
          <w:szCs w:val="18"/>
        </w:rPr>
        <w:softHyphen/>
      </w:r>
      <w:r w:rsidRPr="00B86BF9">
        <w:rPr>
          <w:spacing w:val="-10"/>
          <w:sz w:val="18"/>
          <w:szCs w:val="18"/>
        </w:rPr>
        <w:t>водом мужа на службу в Минское мином</w:t>
      </w:r>
      <w:r w:rsidR="00E84692">
        <w:rPr>
          <w:spacing w:val="-10"/>
          <w:sz w:val="18"/>
          <w:szCs w:val="18"/>
        </w:rPr>
        <w:t>е</w:t>
      </w:r>
      <w:r w:rsidRPr="00B86BF9">
        <w:rPr>
          <w:spacing w:val="-10"/>
          <w:sz w:val="18"/>
          <w:szCs w:val="18"/>
        </w:rPr>
        <w:t>тно-артиллерийское училище, Евге</w:t>
      </w:r>
      <w:r w:rsidR="00016FDA">
        <w:rPr>
          <w:spacing w:val="-10"/>
          <w:sz w:val="18"/>
          <w:szCs w:val="18"/>
        </w:rPr>
        <w:softHyphen/>
      </w:r>
      <w:r w:rsidRPr="00B86BF9">
        <w:rPr>
          <w:spacing w:val="-10"/>
          <w:sz w:val="18"/>
          <w:szCs w:val="18"/>
        </w:rPr>
        <w:t>ния Бори</w:t>
      </w:r>
      <w:r w:rsidR="00016FDA">
        <w:rPr>
          <w:spacing w:val="-10"/>
          <w:sz w:val="18"/>
          <w:szCs w:val="18"/>
        </w:rPr>
        <w:softHyphen/>
      </w:r>
      <w:r w:rsidRPr="00B86BF9">
        <w:rPr>
          <w:spacing w:val="-10"/>
          <w:sz w:val="18"/>
          <w:szCs w:val="18"/>
        </w:rPr>
        <w:t>совна пробует себя в качестве старшего научного сотрудника отдела исполь</w:t>
      </w:r>
      <w:r w:rsidR="00016FDA">
        <w:rPr>
          <w:spacing w:val="-10"/>
          <w:sz w:val="18"/>
          <w:szCs w:val="18"/>
        </w:rPr>
        <w:softHyphen/>
      </w:r>
      <w:r w:rsidRPr="00B86BF9">
        <w:rPr>
          <w:spacing w:val="-10"/>
          <w:sz w:val="18"/>
          <w:szCs w:val="18"/>
        </w:rPr>
        <w:t>зо</w:t>
      </w:r>
      <w:r w:rsidR="00016FDA">
        <w:rPr>
          <w:spacing w:val="-10"/>
          <w:sz w:val="18"/>
          <w:szCs w:val="18"/>
        </w:rPr>
        <w:softHyphen/>
      </w:r>
      <w:r w:rsidRPr="00B86BF9">
        <w:rPr>
          <w:spacing w:val="-10"/>
          <w:sz w:val="18"/>
          <w:szCs w:val="18"/>
        </w:rPr>
        <w:t>ва</w:t>
      </w:r>
      <w:r w:rsidR="00016FDA">
        <w:rPr>
          <w:spacing w:val="-10"/>
          <w:sz w:val="18"/>
          <w:szCs w:val="18"/>
        </w:rPr>
        <w:softHyphen/>
      </w:r>
      <w:r w:rsidRPr="00B86BF9">
        <w:rPr>
          <w:spacing w:val="-10"/>
          <w:sz w:val="18"/>
          <w:szCs w:val="18"/>
        </w:rPr>
        <w:t>ния документальных материалов Архивного управления МВД БССР.</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1959</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мужа переводят в Гродно, а Евгения Борисовна начинает новый этап сво</w:t>
      </w:r>
      <w:r w:rsidR="00016FDA">
        <w:rPr>
          <w:spacing w:val="-10"/>
          <w:sz w:val="18"/>
          <w:szCs w:val="18"/>
        </w:rPr>
        <w:softHyphen/>
      </w:r>
      <w:r w:rsidRPr="00B86BF9">
        <w:rPr>
          <w:spacing w:val="-10"/>
          <w:sz w:val="18"/>
          <w:szCs w:val="18"/>
        </w:rPr>
        <w:t>ей трудовой биографии в должности начальника отдела Государственного архива Грод</w:t>
      </w:r>
      <w:r w:rsidR="00016FDA">
        <w:rPr>
          <w:spacing w:val="-10"/>
          <w:sz w:val="18"/>
          <w:szCs w:val="18"/>
        </w:rPr>
        <w:softHyphen/>
      </w:r>
      <w:r w:rsidRPr="00B86BF9">
        <w:rPr>
          <w:spacing w:val="-10"/>
          <w:sz w:val="18"/>
          <w:szCs w:val="18"/>
        </w:rPr>
        <w:t>ненской области. Но поработать там ей пришлось недолго. Уже в 1961</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Виль Сер</w:t>
      </w:r>
      <w:r w:rsidR="00016FDA">
        <w:rPr>
          <w:spacing w:val="-10"/>
          <w:sz w:val="18"/>
          <w:szCs w:val="18"/>
        </w:rPr>
        <w:softHyphen/>
      </w:r>
      <w:r w:rsidRPr="00B86BF9">
        <w:rPr>
          <w:spacing w:val="-10"/>
          <w:sz w:val="18"/>
          <w:szCs w:val="18"/>
        </w:rPr>
        <w:t>геевич поступает в Ленинградскую военную академию, а для Евгении Борисовны начи</w:t>
      </w:r>
      <w:r w:rsidR="00016FDA">
        <w:rPr>
          <w:spacing w:val="-10"/>
          <w:sz w:val="18"/>
          <w:szCs w:val="18"/>
        </w:rPr>
        <w:softHyphen/>
      </w:r>
      <w:r w:rsidRPr="00B86BF9">
        <w:rPr>
          <w:spacing w:val="-10"/>
          <w:sz w:val="18"/>
          <w:szCs w:val="18"/>
        </w:rPr>
        <w:t>нается яркий период работы в Государственном архиве Октябрьской революции и соци</w:t>
      </w:r>
      <w:r w:rsidR="00016FDA">
        <w:rPr>
          <w:spacing w:val="-10"/>
          <w:sz w:val="18"/>
          <w:szCs w:val="18"/>
        </w:rPr>
        <w:softHyphen/>
      </w:r>
      <w:r w:rsidRPr="00B86BF9">
        <w:rPr>
          <w:spacing w:val="-10"/>
          <w:sz w:val="18"/>
          <w:szCs w:val="18"/>
        </w:rPr>
        <w:t>алистического строительства Ленинградской области. Но не только работа зани</w:t>
      </w:r>
      <w:r w:rsidR="00016FDA">
        <w:rPr>
          <w:spacing w:val="-10"/>
          <w:sz w:val="18"/>
          <w:szCs w:val="18"/>
        </w:rPr>
        <w:softHyphen/>
      </w:r>
      <w:r w:rsidRPr="00B86BF9">
        <w:rPr>
          <w:spacing w:val="-10"/>
          <w:sz w:val="18"/>
          <w:szCs w:val="18"/>
        </w:rPr>
        <w:t>ма</w:t>
      </w:r>
      <w:r w:rsidR="00016FDA">
        <w:rPr>
          <w:spacing w:val="-10"/>
          <w:sz w:val="18"/>
          <w:szCs w:val="18"/>
        </w:rPr>
        <w:softHyphen/>
      </w:r>
      <w:r w:rsidRPr="00B86BF9">
        <w:rPr>
          <w:spacing w:val="-10"/>
          <w:sz w:val="18"/>
          <w:szCs w:val="18"/>
        </w:rPr>
        <w:t>ла е</w:t>
      </w:r>
      <w:r w:rsidR="00E84692">
        <w:rPr>
          <w:spacing w:val="-10"/>
          <w:sz w:val="18"/>
          <w:szCs w:val="18"/>
        </w:rPr>
        <w:t>е</w:t>
      </w:r>
      <w:r w:rsidRPr="00B86BF9">
        <w:rPr>
          <w:spacing w:val="-10"/>
          <w:sz w:val="18"/>
          <w:szCs w:val="18"/>
        </w:rPr>
        <w:t>. Каждый выходной посвящался посещению достопримечательностей Ленинграда и его окрестностей. Она старалась впитать как можно больше атмосферы этого города, посколь</w:t>
      </w:r>
      <w:r w:rsidR="00016FDA">
        <w:rPr>
          <w:spacing w:val="-10"/>
          <w:sz w:val="18"/>
          <w:szCs w:val="18"/>
        </w:rPr>
        <w:softHyphen/>
      </w:r>
      <w:r w:rsidRPr="00B86BF9">
        <w:rPr>
          <w:spacing w:val="-10"/>
          <w:sz w:val="18"/>
          <w:szCs w:val="18"/>
        </w:rPr>
        <w:t>ку знала, что жизнь там — это лишь очередной этап.</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1965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на смену музеям Ленинграда пришла Долина нарциссов, расположенная вбли</w:t>
      </w:r>
      <w:r w:rsidR="00016FDA">
        <w:rPr>
          <w:spacing w:val="-10"/>
          <w:sz w:val="18"/>
          <w:szCs w:val="18"/>
        </w:rPr>
        <w:softHyphen/>
      </w:r>
      <w:r w:rsidRPr="00B86BF9">
        <w:rPr>
          <w:spacing w:val="-10"/>
          <w:sz w:val="18"/>
          <w:szCs w:val="18"/>
        </w:rPr>
        <w:t>зи г</w:t>
      </w:r>
      <w:r w:rsidR="00954AD0">
        <w:rPr>
          <w:spacing w:val="-10"/>
          <w:sz w:val="18"/>
          <w:szCs w:val="18"/>
          <w:lang w:val="be-BY"/>
        </w:rPr>
        <w:t>. </w:t>
      </w:r>
      <w:r w:rsidRPr="00B86BF9">
        <w:rPr>
          <w:spacing w:val="-10"/>
          <w:sz w:val="18"/>
          <w:szCs w:val="18"/>
        </w:rPr>
        <w:t>Хуст Закарпатской области. Переезд в этот небольшой городок озна</w:t>
      </w:r>
      <w:r w:rsidR="00016FDA">
        <w:rPr>
          <w:spacing w:val="-10"/>
          <w:sz w:val="18"/>
          <w:szCs w:val="18"/>
        </w:rPr>
        <w:softHyphen/>
      </w:r>
      <w:r w:rsidRPr="00B86BF9">
        <w:rPr>
          <w:spacing w:val="-10"/>
          <w:sz w:val="18"/>
          <w:szCs w:val="18"/>
        </w:rPr>
        <w:t>ме</w:t>
      </w:r>
      <w:r w:rsidR="00016FDA">
        <w:rPr>
          <w:spacing w:val="-10"/>
          <w:sz w:val="18"/>
          <w:szCs w:val="18"/>
        </w:rPr>
        <w:softHyphen/>
      </w:r>
      <w:r w:rsidRPr="00B86BF9">
        <w:rPr>
          <w:spacing w:val="-10"/>
          <w:sz w:val="18"/>
          <w:szCs w:val="18"/>
        </w:rPr>
        <w:t>но</w:t>
      </w:r>
      <w:r w:rsidR="00016FDA">
        <w:rPr>
          <w:spacing w:val="-10"/>
          <w:sz w:val="18"/>
          <w:szCs w:val="18"/>
        </w:rPr>
        <w:softHyphen/>
      </w:r>
      <w:r w:rsidRPr="00B86BF9">
        <w:rPr>
          <w:spacing w:val="-10"/>
          <w:sz w:val="18"/>
          <w:szCs w:val="18"/>
        </w:rPr>
        <w:t>вался важ</w:t>
      </w:r>
      <w:r w:rsidR="00954AD0">
        <w:rPr>
          <w:spacing w:val="-10"/>
          <w:sz w:val="18"/>
          <w:szCs w:val="18"/>
          <w:lang w:val="be-BY"/>
        </w:rPr>
        <w:softHyphen/>
      </w:r>
      <w:r w:rsidRPr="00B86BF9">
        <w:rPr>
          <w:spacing w:val="-10"/>
          <w:sz w:val="18"/>
          <w:szCs w:val="18"/>
        </w:rPr>
        <w:t>ным событием в жизни Евгении Борисовны — рождением сына. Но наслаж</w:t>
      </w:r>
      <w:r w:rsidR="00016FDA">
        <w:rPr>
          <w:spacing w:val="-10"/>
          <w:sz w:val="18"/>
          <w:szCs w:val="18"/>
        </w:rPr>
        <w:softHyphen/>
      </w:r>
      <w:r w:rsidRPr="00B86BF9">
        <w:rPr>
          <w:spacing w:val="-10"/>
          <w:sz w:val="18"/>
          <w:szCs w:val="18"/>
        </w:rPr>
        <w:t>даться спо</w:t>
      </w:r>
      <w:r w:rsidR="00954AD0">
        <w:rPr>
          <w:spacing w:val="-10"/>
          <w:sz w:val="18"/>
          <w:szCs w:val="18"/>
          <w:lang w:val="be-BY"/>
        </w:rPr>
        <w:softHyphen/>
      </w:r>
      <w:r w:rsidRPr="00B86BF9">
        <w:rPr>
          <w:spacing w:val="-10"/>
          <w:sz w:val="18"/>
          <w:szCs w:val="18"/>
        </w:rPr>
        <w:t>койной жизнью маленького города довелось недолго — уже в 1966</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состо</w:t>
      </w:r>
      <w:r w:rsidR="00016FDA">
        <w:rPr>
          <w:spacing w:val="-10"/>
          <w:sz w:val="18"/>
          <w:szCs w:val="18"/>
        </w:rPr>
        <w:softHyphen/>
      </w:r>
      <w:r w:rsidRPr="00B86BF9">
        <w:rPr>
          <w:spacing w:val="-10"/>
          <w:sz w:val="18"/>
          <w:szCs w:val="18"/>
        </w:rPr>
        <w:t>ялся оче</w:t>
      </w:r>
      <w:r w:rsidR="00954AD0">
        <w:rPr>
          <w:spacing w:val="-10"/>
          <w:sz w:val="18"/>
          <w:szCs w:val="18"/>
          <w:lang w:val="be-BY"/>
        </w:rPr>
        <w:softHyphen/>
      </w:r>
      <w:r w:rsidRPr="00B86BF9">
        <w:rPr>
          <w:spacing w:val="-10"/>
          <w:sz w:val="18"/>
          <w:szCs w:val="18"/>
        </w:rPr>
        <w:t>ред</w:t>
      </w:r>
      <w:r w:rsidR="00954AD0">
        <w:rPr>
          <w:spacing w:val="-10"/>
          <w:sz w:val="18"/>
          <w:szCs w:val="18"/>
          <w:lang w:val="be-BY"/>
        </w:rPr>
        <w:softHyphen/>
      </w:r>
      <w:r w:rsidRPr="00B86BF9">
        <w:rPr>
          <w:spacing w:val="-10"/>
          <w:sz w:val="18"/>
          <w:szCs w:val="18"/>
        </w:rPr>
        <w:t>ной переезд. На этот раз временным пристанищем для семьи Сима</w:t>
      </w:r>
      <w:r w:rsidR="00016FDA">
        <w:rPr>
          <w:spacing w:val="-10"/>
          <w:sz w:val="18"/>
          <w:szCs w:val="18"/>
        </w:rPr>
        <w:softHyphen/>
      </w:r>
      <w:r w:rsidRPr="00B86BF9">
        <w:rPr>
          <w:spacing w:val="-10"/>
          <w:sz w:val="18"/>
          <w:szCs w:val="18"/>
        </w:rPr>
        <w:t>ко</w:t>
      </w:r>
      <w:r w:rsidR="00016FDA">
        <w:rPr>
          <w:spacing w:val="-10"/>
          <w:sz w:val="18"/>
          <w:szCs w:val="18"/>
        </w:rPr>
        <w:softHyphen/>
      </w:r>
      <w:r w:rsidRPr="00B86BF9">
        <w:rPr>
          <w:spacing w:val="-10"/>
          <w:sz w:val="18"/>
          <w:szCs w:val="18"/>
        </w:rPr>
        <w:t>вых стал г</w:t>
      </w:r>
      <w:r w:rsidR="00016FDA">
        <w:rPr>
          <w:spacing w:val="-10"/>
          <w:sz w:val="18"/>
          <w:szCs w:val="18"/>
        </w:rPr>
        <w:t>. </w:t>
      </w:r>
      <w:r w:rsidRPr="00B86BF9">
        <w:rPr>
          <w:spacing w:val="-10"/>
          <w:sz w:val="18"/>
          <w:szCs w:val="18"/>
        </w:rPr>
        <w:t>Несте</w:t>
      </w:r>
      <w:r w:rsidR="00954AD0">
        <w:rPr>
          <w:spacing w:val="-10"/>
          <w:sz w:val="18"/>
          <w:szCs w:val="18"/>
          <w:lang w:val="be-BY"/>
        </w:rPr>
        <w:softHyphen/>
      </w:r>
      <w:r w:rsidRPr="00B86BF9">
        <w:rPr>
          <w:spacing w:val="-10"/>
          <w:sz w:val="18"/>
          <w:szCs w:val="18"/>
        </w:rPr>
        <w:t>ров (сегодня — Жолква) Львовской области, где Евгения Бори</w:t>
      </w:r>
      <w:r w:rsidR="00016FDA">
        <w:rPr>
          <w:spacing w:val="-10"/>
          <w:sz w:val="18"/>
          <w:szCs w:val="18"/>
        </w:rPr>
        <w:softHyphen/>
      </w:r>
      <w:r w:rsidRPr="00B86BF9">
        <w:rPr>
          <w:spacing w:val="-10"/>
          <w:sz w:val="18"/>
          <w:szCs w:val="18"/>
        </w:rPr>
        <w:t>сов</w:t>
      </w:r>
      <w:r w:rsidR="00016FDA">
        <w:rPr>
          <w:spacing w:val="-10"/>
          <w:sz w:val="18"/>
          <w:szCs w:val="18"/>
        </w:rPr>
        <w:softHyphen/>
      </w:r>
      <w:r w:rsidRPr="00B86BF9">
        <w:rPr>
          <w:spacing w:val="-10"/>
          <w:sz w:val="18"/>
          <w:szCs w:val="18"/>
        </w:rPr>
        <w:t>на до 1968</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воз</w:t>
      </w:r>
      <w:r w:rsidR="00954AD0">
        <w:rPr>
          <w:spacing w:val="-10"/>
          <w:sz w:val="18"/>
          <w:szCs w:val="18"/>
          <w:lang w:val="be-BY"/>
        </w:rPr>
        <w:softHyphen/>
      </w:r>
      <w:r w:rsidRPr="00B86BF9">
        <w:rPr>
          <w:spacing w:val="-10"/>
          <w:sz w:val="18"/>
          <w:szCs w:val="18"/>
        </w:rPr>
        <w:t>главляла Нестеровский районный государственный архив. Затем, пос</w:t>
      </w:r>
      <w:r w:rsidR="00016FDA">
        <w:rPr>
          <w:spacing w:val="-10"/>
          <w:sz w:val="18"/>
          <w:szCs w:val="18"/>
        </w:rPr>
        <w:softHyphen/>
      </w:r>
      <w:r w:rsidRPr="00B86BF9">
        <w:rPr>
          <w:spacing w:val="-10"/>
          <w:sz w:val="18"/>
          <w:szCs w:val="18"/>
        </w:rPr>
        <w:t>ле неболь</w:t>
      </w:r>
      <w:r w:rsidR="00016FDA">
        <w:rPr>
          <w:spacing w:val="-10"/>
          <w:sz w:val="18"/>
          <w:szCs w:val="18"/>
        </w:rPr>
        <w:softHyphen/>
      </w:r>
      <w:r w:rsidRPr="00B86BF9">
        <w:rPr>
          <w:spacing w:val="-10"/>
          <w:sz w:val="18"/>
          <w:szCs w:val="18"/>
        </w:rPr>
        <w:t>шого пере</w:t>
      </w:r>
      <w:r w:rsidR="00954AD0">
        <w:rPr>
          <w:spacing w:val="-10"/>
          <w:sz w:val="18"/>
          <w:szCs w:val="18"/>
          <w:lang w:val="be-BY"/>
        </w:rPr>
        <w:softHyphen/>
      </w:r>
      <w:r w:rsidRPr="00B86BF9">
        <w:rPr>
          <w:spacing w:val="-10"/>
          <w:sz w:val="18"/>
          <w:szCs w:val="18"/>
        </w:rPr>
        <w:t>рыва, Евгения Борисовна на протяжении трех лет была заве</w:t>
      </w:r>
      <w:r w:rsidR="00016FDA">
        <w:rPr>
          <w:spacing w:val="-10"/>
          <w:sz w:val="18"/>
          <w:szCs w:val="18"/>
        </w:rPr>
        <w:softHyphen/>
      </w:r>
      <w:r w:rsidRPr="00B86BF9">
        <w:rPr>
          <w:spacing w:val="-10"/>
          <w:sz w:val="18"/>
          <w:szCs w:val="18"/>
        </w:rPr>
        <w:t>дую</w:t>
      </w:r>
      <w:r w:rsidR="00016FDA">
        <w:rPr>
          <w:spacing w:val="-10"/>
          <w:sz w:val="18"/>
          <w:szCs w:val="18"/>
        </w:rPr>
        <w:softHyphen/>
      </w:r>
      <w:r w:rsidRPr="00B86BF9">
        <w:rPr>
          <w:spacing w:val="-10"/>
          <w:sz w:val="18"/>
          <w:szCs w:val="18"/>
        </w:rPr>
        <w:t>щей биб</w:t>
      </w:r>
      <w:r w:rsidR="00016FDA">
        <w:rPr>
          <w:spacing w:val="-10"/>
          <w:sz w:val="18"/>
          <w:szCs w:val="18"/>
        </w:rPr>
        <w:softHyphen/>
      </w:r>
      <w:r w:rsidRPr="00B86BF9">
        <w:rPr>
          <w:spacing w:val="-10"/>
          <w:sz w:val="18"/>
          <w:szCs w:val="18"/>
        </w:rPr>
        <w:t xml:space="preserve">лиотекой </w:t>
      </w:r>
      <w:r w:rsidRPr="00B86BF9">
        <w:rPr>
          <w:spacing w:val="-10"/>
          <w:sz w:val="18"/>
          <w:szCs w:val="18"/>
        </w:rPr>
        <w:lastRenderedPageBreak/>
        <w:t>воин</w:t>
      </w:r>
      <w:r w:rsidR="00954AD0">
        <w:rPr>
          <w:spacing w:val="-10"/>
          <w:sz w:val="18"/>
          <w:szCs w:val="18"/>
          <w:lang w:val="be-BY"/>
        </w:rPr>
        <w:softHyphen/>
      </w:r>
      <w:r w:rsidRPr="00B86BF9">
        <w:rPr>
          <w:spacing w:val="-10"/>
          <w:sz w:val="18"/>
          <w:szCs w:val="18"/>
        </w:rPr>
        <w:t>ской части, располагавшейся на территории Польской Народной Рес</w:t>
      </w:r>
      <w:r w:rsidR="00016FDA">
        <w:rPr>
          <w:spacing w:val="-10"/>
          <w:sz w:val="18"/>
          <w:szCs w:val="18"/>
        </w:rPr>
        <w:softHyphen/>
      </w:r>
      <w:r w:rsidRPr="00B86BF9">
        <w:rPr>
          <w:spacing w:val="-10"/>
          <w:sz w:val="18"/>
          <w:szCs w:val="18"/>
        </w:rPr>
        <w:t>пуб</w:t>
      </w:r>
      <w:r w:rsidR="00016FDA">
        <w:rPr>
          <w:spacing w:val="-10"/>
          <w:sz w:val="18"/>
          <w:szCs w:val="18"/>
        </w:rPr>
        <w:softHyphen/>
      </w:r>
      <w:r w:rsidRPr="00B86BF9">
        <w:rPr>
          <w:spacing w:val="-10"/>
          <w:sz w:val="18"/>
          <w:szCs w:val="18"/>
        </w:rPr>
        <w:t>лики, и ещ</w:t>
      </w:r>
      <w:r w:rsidR="00E84692">
        <w:rPr>
          <w:spacing w:val="-10"/>
          <w:sz w:val="18"/>
          <w:szCs w:val="18"/>
        </w:rPr>
        <w:t>е</w:t>
      </w:r>
      <w:r w:rsidRPr="00B86BF9">
        <w:rPr>
          <w:spacing w:val="-10"/>
          <w:sz w:val="18"/>
          <w:szCs w:val="18"/>
        </w:rPr>
        <w:t xml:space="preserve"> полгода</w:t>
      </w:r>
      <w:r w:rsidR="00016FDA" w:rsidRPr="00B86BF9">
        <w:rPr>
          <w:spacing w:val="-10"/>
          <w:sz w:val="18"/>
          <w:szCs w:val="18"/>
        </w:rPr>
        <w:t xml:space="preserve"> — </w:t>
      </w:r>
      <w:r w:rsidRPr="00B86BF9">
        <w:rPr>
          <w:spacing w:val="-10"/>
          <w:sz w:val="18"/>
          <w:szCs w:val="18"/>
        </w:rPr>
        <w:t>библиотекарем в воинской части на территории Лепель</w:t>
      </w:r>
      <w:r w:rsidR="00016FDA">
        <w:rPr>
          <w:spacing w:val="-10"/>
          <w:sz w:val="18"/>
          <w:szCs w:val="18"/>
        </w:rPr>
        <w:softHyphen/>
      </w:r>
      <w:r w:rsidRPr="00B86BF9">
        <w:rPr>
          <w:spacing w:val="-10"/>
          <w:sz w:val="18"/>
          <w:szCs w:val="18"/>
        </w:rPr>
        <w:t>ско</w:t>
      </w:r>
      <w:r w:rsidR="00016FDA">
        <w:rPr>
          <w:spacing w:val="-10"/>
          <w:sz w:val="18"/>
          <w:szCs w:val="18"/>
        </w:rPr>
        <w:softHyphen/>
      </w:r>
      <w:r w:rsidRPr="00B86BF9">
        <w:rPr>
          <w:spacing w:val="-10"/>
          <w:sz w:val="18"/>
          <w:szCs w:val="18"/>
        </w:rPr>
        <w:t>го райо</w:t>
      </w:r>
      <w:r w:rsidR="00016FDA">
        <w:rPr>
          <w:spacing w:val="-10"/>
          <w:sz w:val="18"/>
          <w:szCs w:val="18"/>
        </w:rPr>
        <w:softHyphen/>
      </w:r>
      <w:r w:rsidRPr="00B86BF9">
        <w:rPr>
          <w:spacing w:val="-10"/>
          <w:sz w:val="18"/>
          <w:szCs w:val="18"/>
        </w:rPr>
        <w:t>на Витеб</w:t>
      </w:r>
      <w:r w:rsidR="00954AD0">
        <w:rPr>
          <w:spacing w:val="-10"/>
          <w:sz w:val="18"/>
          <w:szCs w:val="18"/>
          <w:lang w:val="be-BY"/>
        </w:rPr>
        <w:softHyphen/>
      </w:r>
      <w:r w:rsidRPr="00B86BF9">
        <w:rPr>
          <w:spacing w:val="-10"/>
          <w:sz w:val="18"/>
          <w:szCs w:val="18"/>
        </w:rPr>
        <w:t>ской области. В мае 1975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Евгению Борисовну утверждают в долж</w:t>
      </w:r>
      <w:r w:rsidR="00016FDA">
        <w:rPr>
          <w:spacing w:val="-10"/>
          <w:sz w:val="18"/>
          <w:szCs w:val="18"/>
        </w:rPr>
        <w:softHyphen/>
      </w:r>
      <w:r w:rsidRPr="00B86BF9">
        <w:rPr>
          <w:spacing w:val="-10"/>
          <w:sz w:val="18"/>
          <w:szCs w:val="18"/>
        </w:rPr>
        <w:t>нос</w:t>
      </w:r>
      <w:r w:rsidR="00016FDA">
        <w:rPr>
          <w:spacing w:val="-10"/>
          <w:sz w:val="18"/>
          <w:szCs w:val="18"/>
        </w:rPr>
        <w:softHyphen/>
      </w:r>
      <w:r w:rsidRPr="00B86BF9">
        <w:rPr>
          <w:spacing w:val="-10"/>
          <w:sz w:val="18"/>
          <w:szCs w:val="18"/>
        </w:rPr>
        <w:t>ти дирек</w:t>
      </w:r>
      <w:r w:rsidR="00954AD0">
        <w:rPr>
          <w:spacing w:val="-10"/>
          <w:sz w:val="18"/>
          <w:szCs w:val="18"/>
          <w:lang w:val="be-BY"/>
        </w:rPr>
        <w:softHyphen/>
      </w:r>
      <w:r w:rsidRPr="00B86BF9">
        <w:rPr>
          <w:spacing w:val="-10"/>
          <w:sz w:val="18"/>
          <w:szCs w:val="18"/>
        </w:rPr>
        <w:t>то</w:t>
      </w:r>
      <w:r w:rsidR="00954AD0">
        <w:rPr>
          <w:spacing w:val="-10"/>
          <w:sz w:val="18"/>
          <w:szCs w:val="18"/>
          <w:lang w:val="be-BY"/>
        </w:rPr>
        <w:softHyphen/>
      </w:r>
      <w:r w:rsidRPr="00B86BF9">
        <w:rPr>
          <w:spacing w:val="-10"/>
          <w:sz w:val="18"/>
          <w:szCs w:val="18"/>
        </w:rPr>
        <w:t>ра Лепельского районного краеведческого музея. Именно там ей</w:t>
      </w:r>
      <w:r w:rsidR="00954AD0">
        <w:rPr>
          <w:spacing w:val="-10"/>
          <w:sz w:val="18"/>
          <w:szCs w:val="18"/>
          <w:lang w:val="be-BY"/>
        </w:rPr>
        <w:t>,</w:t>
      </w:r>
      <w:r w:rsidRPr="00B86BF9">
        <w:rPr>
          <w:spacing w:val="-10"/>
          <w:sz w:val="18"/>
          <w:szCs w:val="18"/>
        </w:rPr>
        <w:t xml:space="preserve"> нако</w:t>
      </w:r>
      <w:r w:rsidR="00016FDA">
        <w:rPr>
          <w:spacing w:val="-10"/>
          <w:sz w:val="18"/>
          <w:szCs w:val="18"/>
        </w:rPr>
        <w:softHyphen/>
      </w:r>
      <w:r w:rsidRPr="00B86BF9">
        <w:rPr>
          <w:spacing w:val="-10"/>
          <w:sz w:val="18"/>
          <w:szCs w:val="18"/>
        </w:rPr>
        <w:t>нец</w:t>
      </w:r>
      <w:r w:rsidR="00954AD0">
        <w:rPr>
          <w:spacing w:val="-10"/>
          <w:sz w:val="18"/>
          <w:szCs w:val="18"/>
          <w:lang w:val="be-BY"/>
        </w:rPr>
        <w:t>,</w:t>
      </w:r>
      <w:r w:rsidRPr="00B86BF9">
        <w:rPr>
          <w:spacing w:val="-10"/>
          <w:sz w:val="18"/>
          <w:szCs w:val="18"/>
        </w:rPr>
        <w:t xml:space="preserve"> уда</w:t>
      </w:r>
      <w:r w:rsidR="00016FDA">
        <w:rPr>
          <w:spacing w:val="-10"/>
          <w:sz w:val="18"/>
          <w:szCs w:val="18"/>
        </w:rPr>
        <w:softHyphen/>
      </w:r>
      <w:r w:rsidRPr="00B86BF9">
        <w:rPr>
          <w:spacing w:val="-10"/>
          <w:sz w:val="18"/>
          <w:szCs w:val="18"/>
        </w:rPr>
        <w:t>лось про</w:t>
      </w:r>
      <w:r w:rsidR="00954AD0">
        <w:rPr>
          <w:spacing w:val="-10"/>
          <w:sz w:val="18"/>
          <w:szCs w:val="18"/>
          <w:lang w:val="be-BY"/>
        </w:rPr>
        <w:softHyphen/>
      </w:r>
      <w:r w:rsidRPr="00B86BF9">
        <w:rPr>
          <w:spacing w:val="-10"/>
          <w:sz w:val="18"/>
          <w:szCs w:val="18"/>
        </w:rPr>
        <w:t>явить свою деятельную натуру. Получив одобрение института исто</w:t>
      </w:r>
      <w:r w:rsidR="00016FDA">
        <w:rPr>
          <w:spacing w:val="-10"/>
          <w:sz w:val="18"/>
          <w:szCs w:val="18"/>
        </w:rPr>
        <w:softHyphen/>
      </w:r>
      <w:r w:rsidRPr="00B86BF9">
        <w:rPr>
          <w:spacing w:val="-10"/>
          <w:sz w:val="18"/>
          <w:szCs w:val="18"/>
        </w:rPr>
        <w:t>рии на про</w:t>
      </w:r>
      <w:r w:rsidR="00016FDA">
        <w:rPr>
          <w:spacing w:val="-10"/>
          <w:sz w:val="18"/>
          <w:szCs w:val="18"/>
        </w:rPr>
        <w:softHyphen/>
      </w:r>
      <w:r w:rsidRPr="00B86BF9">
        <w:rPr>
          <w:spacing w:val="-10"/>
          <w:sz w:val="18"/>
          <w:szCs w:val="18"/>
        </w:rPr>
        <w:t>веде</w:t>
      </w:r>
      <w:r w:rsidR="00954AD0">
        <w:rPr>
          <w:spacing w:val="-10"/>
          <w:sz w:val="18"/>
          <w:szCs w:val="18"/>
          <w:lang w:val="be-BY"/>
        </w:rPr>
        <w:softHyphen/>
      </w:r>
      <w:r w:rsidRPr="00B86BF9">
        <w:rPr>
          <w:spacing w:val="-10"/>
          <w:sz w:val="18"/>
          <w:szCs w:val="18"/>
        </w:rPr>
        <w:t>ние археологических раскопок в регионе, Евгения Борисовна наби</w:t>
      </w:r>
      <w:r w:rsidR="00016FDA">
        <w:rPr>
          <w:spacing w:val="-10"/>
          <w:sz w:val="18"/>
          <w:szCs w:val="18"/>
        </w:rPr>
        <w:softHyphen/>
      </w:r>
      <w:r w:rsidRPr="00B86BF9">
        <w:rPr>
          <w:spacing w:val="-10"/>
          <w:sz w:val="18"/>
          <w:szCs w:val="18"/>
        </w:rPr>
        <w:t>рает команду доб</w:t>
      </w:r>
      <w:r w:rsidR="00016FDA">
        <w:rPr>
          <w:spacing w:val="-10"/>
          <w:sz w:val="18"/>
          <w:szCs w:val="18"/>
        </w:rPr>
        <w:softHyphen/>
      </w:r>
      <w:r w:rsidRPr="00B86BF9">
        <w:rPr>
          <w:spacing w:val="-10"/>
          <w:sz w:val="18"/>
          <w:szCs w:val="18"/>
        </w:rPr>
        <w:t>ро</w:t>
      </w:r>
      <w:r w:rsidR="00954AD0">
        <w:rPr>
          <w:spacing w:val="-10"/>
          <w:sz w:val="18"/>
          <w:szCs w:val="18"/>
          <w:lang w:val="be-BY"/>
        </w:rPr>
        <w:softHyphen/>
      </w:r>
      <w:r w:rsidRPr="00B86BF9">
        <w:rPr>
          <w:spacing w:val="-10"/>
          <w:sz w:val="18"/>
          <w:szCs w:val="18"/>
        </w:rPr>
        <w:t>воль</w:t>
      </w:r>
      <w:r w:rsidR="00954AD0">
        <w:rPr>
          <w:spacing w:val="-10"/>
          <w:sz w:val="18"/>
          <w:szCs w:val="18"/>
          <w:lang w:val="be-BY"/>
        </w:rPr>
        <w:softHyphen/>
      </w:r>
      <w:r w:rsidRPr="00B86BF9">
        <w:rPr>
          <w:spacing w:val="-10"/>
          <w:sz w:val="18"/>
          <w:szCs w:val="18"/>
        </w:rPr>
        <w:t>цев, состоящую в основном из молодежи и подрост</w:t>
      </w:r>
      <w:r w:rsidR="00016FDA">
        <w:rPr>
          <w:spacing w:val="-10"/>
          <w:sz w:val="18"/>
          <w:szCs w:val="18"/>
        </w:rPr>
        <w:t>к</w:t>
      </w:r>
      <w:r w:rsidRPr="00B86BF9">
        <w:rPr>
          <w:spacing w:val="-10"/>
          <w:sz w:val="18"/>
          <w:szCs w:val="18"/>
        </w:rPr>
        <w:t>ов старше 14</w:t>
      </w:r>
      <w:r w:rsidR="00016FDA">
        <w:rPr>
          <w:spacing w:val="-10"/>
          <w:sz w:val="18"/>
          <w:szCs w:val="18"/>
        </w:rPr>
        <w:t> </w:t>
      </w:r>
      <w:r w:rsidRPr="00B86BF9">
        <w:rPr>
          <w:spacing w:val="-10"/>
          <w:sz w:val="18"/>
          <w:szCs w:val="18"/>
        </w:rPr>
        <w:t>лет, и под руко</w:t>
      </w:r>
      <w:r w:rsidR="00016FDA">
        <w:rPr>
          <w:spacing w:val="-10"/>
          <w:sz w:val="18"/>
          <w:szCs w:val="18"/>
        </w:rPr>
        <w:softHyphen/>
      </w:r>
      <w:r w:rsidRPr="00B86BF9">
        <w:rPr>
          <w:spacing w:val="-10"/>
          <w:sz w:val="18"/>
          <w:szCs w:val="18"/>
        </w:rPr>
        <w:t>водст</w:t>
      </w:r>
      <w:r w:rsidR="00954AD0">
        <w:rPr>
          <w:spacing w:val="-10"/>
          <w:sz w:val="18"/>
          <w:szCs w:val="18"/>
          <w:lang w:val="be-BY"/>
        </w:rPr>
        <w:softHyphen/>
      </w:r>
      <w:r w:rsidRPr="00B86BF9">
        <w:rPr>
          <w:spacing w:val="-10"/>
          <w:sz w:val="18"/>
          <w:szCs w:val="18"/>
        </w:rPr>
        <w:t>вом археолога А. Г. Митрофанова проводит раскопки курганов. Арте</w:t>
      </w:r>
      <w:r w:rsidR="00016FDA">
        <w:rPr>
          <w:spacing w:val="-10"/>
          <w:sz w:val="18"/>
          <w:szCs w:val="18"/>
        </w:rPr>
        <w:softHyphen/>
      </w:r>
      <w:r w:rsidRPr="00B86BF9">
        <w:rPr>
          <w:spacing w:val="-10"/>
          <w:sz w:val="18"/>
          <w:szCs w:val="18"/>
        </w:rPr>
        <w:t>факты, обна</w:t>
      </w:r>
      <w:r w:rsidR="00016FDA">
        <w:rPr>
          <w:spacing w:val="-10"/>
          <w:sz w:val="18"/>
          <w:szCs w:val="18"/>
        </w:rPr>
        <w:softHyphen/>
      </w:r>
      <w:r w:rsidRPr="00B86BF9">
        <w:rPr>
          <w:spacing w:val="-10"/>
          <w:sz w:val="18"/>
          <w:szCs w:val="18"/>
        </w:rPr>
        <w:t>ру</w:t>
      </w:r>
      <w:r w:rsidR="00954AD0">
        <w:rPr>
          <w:spacing w:val="-10"/>
          <w:sz w:val="18"/>
          <w:szCs w:val="18"/>
          <w:lang w:val="be-BY"/>
        </w:rPr>
        <w:softHyphen/>
      </w:r>
      <w:r w:rsidRPr="00B86BF9">
        <w:rPr>
          <w:spacing w:val="-10"/>
          <w:sz w:val="18"/>
          <w:szCs w:val="18"/>
        </w:rPr>
        <w:t>женные в ходе раскопок, хранятся в музее и сегодня.</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1977</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семья Симаковых переезжает в Витебск, который на четыре десятилетия ста</w:t>
      </w:r>
      <w:r w:rsidR="00016FDA">
        <w:rPr>
          <w:spacing w:val="-10"/>
          <w:sz w:val="18"/>
          <w:szCs w:val="18"/>
        </w:rPr>
        <w:softHyphen/>
      </w:r>
      <w:r w:rsidRPr="00B86BF9">
        <w:rPr>
          <w:spacing w:val="-10"/>
          <w:sz w:val="18"/>
          <w:szCs w:val="18"/>
        </w:rPr>
        <w:t>новится для них домом. Евгению Борисовну принимают на должность инспектора архив</w:t>
      </w:r>
      <w:r w:rsidR="00016FDA">
        <w:rPr>
          <w:spacing w:val="-10"/>
          <w:sz w:val="18"/>
          <w:szCs w:val="18"/>
        </w:rPr>
        <w:softHyphen/>
      </w:r>
      <w:r w:rsidRPr="00B86BF9">
        <w:rPr>
          <w:spacing w:val="-10"/>
          <w:sz w:val="18"/>
          <w:szCs w:val="18"/>
        </w:rPr>
        <w:t>ного отдела Витебского областного исполнительного комитета, затем переводят на работу старшим научным сотрудником хозрасчетного отдела Государственного архи</w:t>
      </w:r>
      <w:r w:rsidR="00016FDA">
        <w:rPr>
          <w:spacing w:val="-10"/>
          <w:sz w:val="18"/>
          <w:szCs w:val="18"/>
        </w:rPr>
        <w:softHyphen/>
      </w:r>
      <w:r w:rsidRPr="00B86BF9">
        <w:rPr>
          <w:spacing w:val="-10"/>
          <w:sz w:val="18"/>
          <w:szCs w:val="18"/>
        </w:rPr>
        <w:t>ва Витебской области, а с 1 ноября 1979</w:t>
      </w:r>
      <w:r w:rsidR="0006637B">
        <w:rPr>
          <w:spacing w:val="-10"/>
          <w:sz w:val="18"/>
          <w:szCs w:val="18"/>
        </w:rPr>
        <w:t> </w:t>
      </w:r>
      <w:r w:rsidRPr="00B86BF9">
        <w:rPr>
          <w:spacing w:val="-10"/>
          <w:sz w:val="18"/>
          <w:szCs w:val="18"/>
        </w:rPr>
        <w:t>г</w:t>
      </w:r>
      <w:r w:rsidR="0006637B">
        <w:rPr>
          <w:spacing w:val="-10"/>
          <w:sz w:val="18"/>
          <w:szCs w:val="18"/>
        </w:rPr>
        <w:t xml:space="preserve">. </w:t>
      </w:r>
      <w:r w:rsidRPr="00B86BF9">
        <w:rPr>
          <w:spacing w:val="-10"/>
          <w:sz w:val="18"/>
          <w:szCs w:val="18"/>
        </w:rPr>
        <w:t>и вплоть до выхода на пенсию в 1985</w:t>
      </w:r>
      <w:r w:rsidR="00016FDA">
        <w:rPr>
          <w:spacing w:val="-10"/>
          <w:sz w:val="18"/>
          <w:szCs w:val="18"/>
        </w:rPr>
        <w:t> </w:t>
      </w:r>
      <w:r w:rsidRPr="00B86BF9">
        <w:rPr>
          <w:spacing w:val="-10"/>
          <w:sz w:val="18"/>
          <w:szCs w:val="18"/>
        </w:rPr>
        <w:t>г</w:t>
      </w:r>
      <w:r w:rsidR="00016FDA">
        <w:rPr>
          <w:spacing w:val="-10"/>
          <w:sz w:val="18"/>
          <w:szCs w:val="18"/>
        </w:rPr>
        <w:t xml:space="preserve">. </w:t>
      </w:r>
      <w:r w:rsidRPr="00B86BF9">
        <w:rPr>
          <w:spacing w:val="-10"/>
          <w:sz w:val="18"/>
          <w:szCs w:val="18"/>
        </w:rPr>
        <w:t>она зарекомендовала себя высококлассным специалистом в должности заведую</w:t>
      </w:r>
      <w:r w:rsidR="00016FDA">
        <w:rPr>
          <w:spacing w:val="-10"/>
          <w:sz w:val="18"/>
          <w:szCs w:val="18"/>
        </w:rPr>
        <w:softHyphen/>
      </w:r>
      <w:r w:rsidRPr="00B86BF9">
        <w:rPr>
          <w:spacing w:val="-10"/>
          <w:sz w:val="18"/>
          <w:szCs w:val="18"/>
        </w:rPr>
        <w:t>щей отде</w:t>
      </w:r>
      <w:r w:rsidR="0006637B">
        <w:rPr>
          <w:spacing w:val="-10"/>
          <w:sz w:val="18"/>
          <w:szCs w:val="18"/>
        </w:rPr>
        <w:softHyphen/>
      </w:r>
      <w:r w:rsidRPr="00B86BF9">
        <w:rPr>
          <w:spacing w:val="-10"/>
          <w:sz w:val="18"/>
          <w:szCs w:val="18"/>
        </w:rPr>
        <w:t>лом ведомственных архивов, комплектования и экспертизы ценности доку</w:t>
      </w:r>
      <w:r w:rsidR="00016FDA">
        <w:rPr>
          <w:spacing w:val="-10"/>
          <w:sz w:val="18"/>
          <w:szCs w:val="18"/>
        </w:rPr>
        <w:softHyphen/>
      </w:r>
      <w:r w:rsidRPr="00B86BF9">
        <w:rPr>
          <w:spacing w:val="-10"/>
          <w:sz w:val="18"/>
          <w:szCs w:val="18"/>
        </w:rPr>
        <w:t>мен</w:t>
      </w:r>
      <w:r w:rsidR="00016FDA">
        <w:rPr>
          <w:spacing w:val="-10"/>
          <w:sz w:val="18"/>
          <w:szCs w:val="18"/>
        </w:rPr>
        <w:softHyphen/>
      </w:r>
      <w:r w:rsidRPr="00B86BF9">
        <w:rPr>
          <w:spacing w:val="-10"/>
          <w:sz w:val="18"/>
          <w:szCs w:val="18"/>
        </w:rPr>
        <w:t>тов.</w:t>
      </w:r>
    </w:p>
    <w:p w:rsidR="00B31638" w:rsidRDefault="00B31638" w:rsidP="00B31638">
      <w:pPr>
        <w:pStyle w:val="af6"/>
        <w:spacing w:after="0" w:line="200" w:lineRule="exact"/>
        <w:ind w:firstLine="397"/>
        <w:jc w:val="both"/>
        <w:rPr>
          <w:spacing w:val="-10"/>
          <w:sz w:val="18"/>
          <w:szCs w:val="18"/>
        </w:rPr>
      </w:pPr>
      <w:r w:rsidRPr="00B86BF9">
        <w:rPr>
          <w:spacing w:val="-10"/>
          <w:sz w:val="18"/>
          <w:szCs w:val="18"/>
        </w:rPr>
        <w:t>По словам самой Евгении Борисовны, каждое место работы привносило в ее жизнь что-то новое, но и она взамен оставляла там частичку себя. Именно поэтому и сегод</w:t>
      </w:r>
      <w:r w:rsidR="0006637B">
        <w:rPr>
          <w:spacing w:val="-10"/>
          <w:sz w:val="18"/>
          <w:szCs w:val="18"/>
        </w:rPr>
        <w:softHyphen/>
      </w:r>
      <w:r w:rsidRPr="00B86BF9">
        <w:rPr>
          <w:spacing w:val="-10"/>
          <w:sz w:val="18"/>
          <w:szCs w:val="18"/>
        </w:rPr>
        <w:t>ня она остается почетным гостем в стенах учреждений, где ей довелось нести свою службу.</w:t>
      </w:r>
    </w:p>
    <w:p w:rsidR="00631E3C" w:rsidRPr="00631E3C" w:rsidRDefault="00631E3C" w:rsidP="00631E3C">
      <w:pPr>
        <w:pStyle w:val="af6"/>
        <w:keepNext/>
        <w:spacing w:before="60" w:after="20" w:line="200" w:lineRule="exact"/>
        <w:jc w:val="center"/>
        <w:rPr>
          <w:spacing w:val="-10"/>
          <w:sz w:val="18"/>
          <w:szCs w:val="18"/>
        </w:rPr>
      </w:pPr>
      <w:r w:rsidRPr="00631E3C">
        <w:rPr>
          <w:b/>
          <w:spacing w:val="-10"/>
          <w:sz w:val="18"/>
          <w:szCs w:val="18"/>
          <w:vertAlign w:val="superscript"/>
        </w:rPr>
        <w:sym w:font="Symbol" w:char="F02A"/>
      </w:r>
      <w:r w:rsidRPr="00631E3C">
        <w:rPr>
          <w:b/>
          <w:spacing w:val="-10"/>
          <w:sz w:val="18"/>
          <w:szCs w:val="18"/>
          <w:lang w:val="be-BY"/>
        </w:rPr>
        <w:t> </w:t>
      </w:r>
      <w:r w:rsidRPr="00631E3C">
        <w:rPr>
          <w:b/>
          <w:spacing w:val="-10"/>
          <w:sz w:val="18"/>
          <w:szCs w:val="18"/>
          <w:vertAlign w:val="subscript"/>
        </w:rPr>
        <w:sym w:font="Symbol" w:char="F02A"/>
      </w:r>
      <w:r w:rsidRPr="00631E3C">
        <w:rPr>
          <w:b/>
          <w:spacing w:val="-10"/>
          <w:sz w:val="18"/>
          <w:szCs w:val="18"/>
          <w:lang w:val="be-BY"/>
        </w:rPr>
        <w:t> </w:t>
      </w:r>
      <w:r w:rsidRPr="00631E3C">
        <w:rPr>
          <w:b/>
          <w:spacing w:val="-10"/>
          <w:sz w:val="18"/>
          <w:szCs w:val="18"/>
          <w:vertAlign w:val="superscript"/>
        </w:rPr>
        <w:sym w:font="Symbol" w:char="F02A"/>
      </w:r>
    </w:p>
    <w:p w:rsidR="0006637B" w:rsidRPr="0006637B" w:rsidRDefault="0006637B" w:rsidP="0006637B">
      <w:pPr>
        <w:pStyle w:val="af6"/>
        <w:spacing w:after="0" w:line="200" w:lineRule="exact"/>
        <w:ind w:firstLine="397"/>
        <w:jc w:val="both"/>
        <w:rPr>
          <w:spacing w:val="-10"/>
          <w:sz w:val="18"/>
          <w:szCs w:val="18"/>
          <w:lang w:bidi="ru-RU"/>
        </w:rPr>
      </w:pPr>
      <w:r w:rsidRPr="0006637B">
        <w:rPr>
          <w:spacing w:val="-10"/>
          <w:sz w:val="18"/>
          <w:szCs w:val="18"/>
          <w:lang w:bidi="ru-RU"/>
        </w:rPr>
        <w:t>1 октября 1984 г</w:t>
      </w:r>
      <w:r w:rsidR="002F5BC4">
        <w:rPr>
          <w:spacing w:val="-10"/>
          <w:sz w:val="18"/>
          <w:szCs w:val="18"/>
          <w:lang w:bidi="ru-RU"/>
        </w:rPr>
        <w:t>. </w:t>
      </w:r>
      <w:r w:rsidRPr="0006637B">
        <w:rPr>
          <w:spacing w:val="-10"/>
          <w:sz w:val="18"/>
          <w:szCs w:val="18"/>
          <w:lang w:bidi="ru-RU"/>
        </w:rPr>
        <w:t>я в должности архивиста 1 категории приступила к работе в отде</w:t>
      </w:r>
      <w:r w:rsidR="002F5BC4">
        <w:rPr>
          <w:spacing w:val="-10"/>
          <w:sz w:val="18"/>
          <w:szCs w:val="18"/>
          <w:lang w:bidi="ru-RU"/>
        </w:rPr>
        <w:softHyphen/>
      </w:r>
      <w:r w:rsidRPr="0006637B">
        <w:rPr>
          <w:spacing w:val="-10"/>
          <w:sz w:val="18"/>
          <w:szCs w:val="18"/>
          <w:lang w:bidi="ru-RU"/>
        </w:rPr>
        <w:t>ле ведомственных архивов, комплектования и экспертизы ценности документов Гос</w:t>
      </w:r>
      <w:r w:rsidR="002F5BC4">
        <w:rPr>
          <w:spacing w:val="-10"/>
          <w:sz w:val="18"/>
          <w:szCs w:val="18"/>
          <w:lang w:bidi="ru-RU"/>
        </w:rPr>
        <w:softHyphen/>
      </w:r>
      <w:r w:rsidRPr="0006637B">
        <w:rPr>
          <w:spacing w:val="-10"/>
          <w:sz w:val="18"/>
          <w:szCs w:val="18"/>
          <w:lang w:bidi="ru-RU"/>
        </w:rPr>
        <w:t>архива Витебской области, заведующ</w:t>
      </w:r>
      <w:r w:rsidR="00357399">
        <w:rPr>
          <w:spacing w:val="-10"/>
          <w:sz w:val="18"/>
          <w:szCs w:val="18"/>
          <w:lang w:bidi="ru-RU"/>
        </w:rPr>
        <w:t>ей</w:t>
      </w:r>
      <w:r w:rsidRPr="0006637B">
        <w:rPr>
          <w:spacing w:val="-10"/>
          <w:sz w:val="18"/>
          <w:szCs w:val="18"/>
          <w:lang w:bidi="ru-RU"/>
        </w:rPr>
        <w:t xml:space="preserve"> которого была Симакова Евгения Бори</w:t>
      </w:r>
      <w:r w:rsidR="002F5BC4">
        <w:rPr>
          <w:spacing w:val="-10"/>
          <w:sz w:val="18"/>
          <w:szCs w:val="18"/>
          <w:lang w:bidi="ru-RU"/>
        </w:rPr>
        <w:softHyphen/>
      </w:r>
      <w:r w:rsidRPr="0006637B">
        <w:rPr>
          <w:spacing w:val="-10"/>
          <w:sz w:val="18"/>
          <w:szCs w:val="18"/>
          <w:lang w:bidi="ru-RU"/>
        </w:rPr>
        <w:t>сов</w:t>
      </w:r>
      <w:r w:rsidR="002F5BC4">
        <w:rPr>
          <w:spacing w:val="-10"/>
          <w:sz w:val="18"/>
          <w:szCs w:val="18"/>
          <w:lang w:bidi="ru-RU"/>
        </w:rPr>
        <w:softHyphen/>
      </w:r>
      <w:r w:rsidRPr="0006637B">
        <w:rPr>
          <w:spacing w:val="-10"/>
          <w:sz w:val="18"/>
          <w:szCs w:val="18"/>
          <w:lang w:bidi="ru-RU"/>
        </w:rPr>
        <w:t>на. С той поры для меня она мой Учитель и Друг. Это очень ответственный человек, тре</w:t>
      </w:r>
      <w:r w:rsidR="002F5BC4">
        <w:rPr>
          <w:spacing w:val="-10"/>
          <w:sz w:val="18"/>
          <w:szCs w:val="18"/>
          <w:lang w:bidi="ru-RU"/>
        </w:rPr>
        <w:softHyphen/>
      </w:r>
      <w:r w:rsidRPr="0006637B">
        <w:rPr>
          <w:spacing w:val="-10"/>
          <w:sz w:val="18"/>
          <w:szCs w:val="18"/>
          <w:lang w:bidi="ru-RU"/>
        </w:rPr>
        <w:t>бовательный к себе и другим. И абсолютно надежный.</w:t>
      </w:r>
    </w:p>
    <w:p w:rsidR="0006637B" w:rsidRPr="0006637B" w:rsidRDefault="0006637B" w:rsidP="0006637B">
      <w:pPr>
        <w:pStyle w:val="af6"/>
        <w:spacing w:after="0" w:line="200" w:lineRule="exact"/>
        <w:ind w:firstLine="397"/>
        <w:jc w:val="both"/>
        <w:rPr>
          <w:spacing w:val="-10"/>
          <w:sz w:val="18"/>
          <w:szCs w:val="18"/>
          <w:lang w:bidi="ru-RU"/>
        </w:rPr>
      </w:pPr>
      <w:r w:rsidRPr="0006637B">
        <w:rPr>
          <w:spacing w:val="-10"/>
          <w:sz w:val="18"/>
          <w:szCs w:val="18"/>
          <w:lang w:bidi="ru-RU"/>
        </w:rPr>
        <w:t>Как руководитель структурного подразделения она внимательно, тонко и чутко отно</w:t>
      </w:r>
      <w:r w:rsidR="002F5BC4">
        <w:rPr>
          <w:spacing w:val="-10"/>
          <w:sz w:val="18"/>
          <w:szCs w:val="18"/>
          <w:lang w:bidi="ru-RU"/>
        </w:rPr>
        <w:softHyphen/>
      </w:r>
      <w:r w:rsidRPr="0006637B">
        <w:rPr>
          <w:spacing w:val="-10"/>
          <w:sz w:val="18"/>
          <w:szCs w:val="18"/>
          <w:lang w:bidi="ru-RU"/>
        </w:rPr>
        <w:t>сится к молодому специалисту. О любом новом виде работы, который мне пред</w:t>
      </w:r>
      <w:r w:rsidR="002F5BC4">
        <w:rPr>
          <w:spacing w:val="-10"/>
          <w:sz w:val="18"/>
          <w:szCs w:val="18"/>
          <w:lang w:bidi="ru-RU"/>
        </w:rPr>
        <w:softHyphen/>
      </w:r>
      <w:r w:rsidRPr="0006637B">
        <w:rPr>
          <w:spacing w:val="-10"/>
          <w:sz w:val="18"/>
          <w:szCs w:val="18"/>
          <w:lang w:bidi="ru-RU"/>
        </w:rPr>
        <w:t>сто</w:t>
      </w:r>
      <w:r w:rsidR="002F5BC4">
        <w:rPr>
          <w:spacing w:val="-10"/>
          <w:sz w:val="18"/>
          <w:szCs w:val="18"/>
          <w:lang w:bidi="ru-RU"/>
        </w:rPr>
        <w:softHyphen/>
      </w:r>
      <w:r w:rsidRPr="0006637B">
        <w:rPr>
          <w:spacing w:val="-10"/>
          <w:sz w:val="18"/>
          <w:szCs w:val="18"/>
          <w:lang w:bidi="ru-RU"/>
        </w:rPr>
        <w:t>ит выполнить, заведующий предварительно рассказывает теорию и обязательно сле</w:t>
      </w:r>
      <w:r w:rsidR="002F5BC4">
        <w:rPr>
          <w:spacing w:val="-10"/>
          <w:sz w:val="18"/>
          <w:szCs w:val="18"/>
          <w:lang w:bidi="ru-RU"/>
        </w:rPr>
        <w:softHyphen/>
      </w:r>
      <w:r w:rsidRPr="0006637B">
        <w:rPr>
          <w:spacing w:val="-10"/>
          <w:sz w:val="18"/>
          <w:szCs w:val="18"/>
          <w:lang w:bidi="ru-RU"/>
        </w:rPr>
        <w:t>ду</w:t>
      </w:r>
      <w:r w:rsidR="002F5BC4">
        <w:rPr>
          <w:spacing w:val="-10"/>
          <w:sz w:val="18"/>
          <w:szCs w:val="18"/>
          <w:lang w:bidi="ru-RU"/>
        </w:rPr>
        <w:softHyphen/>
      </w:r>
      <w:r w:rsidRPr="0006637B">
        <w:rPr>
          <w:spacing w:val="-10"/>
          <w:sz w:val="18"/>
          <w:szCs w:val="18"/>
          <w:lang w:bidi="ru-RU"/>
        </w:rPr>
        <w:t>ет несколько практических советов из опыта работы. А он велик и разнообразен, посколь</w:t>
      </w:r>
      <w:r w:rsidR="002F5BC4">
        <w:rPr>
          <w:spacing w:val="-10"/>
          <w:sz w:val="18"/>
          <w:szCs w:val="18"/>
          <w:lang w:bidi="ru-RU"/>
        </w:rPr>
        <w:softHyphen/>
      </w:r>
      <w:r w:rsidRPr="0006637B">
        <w:rPr>
          <w:spacing w:val="-10"/>
          <w:sz w:val="18"/>
          <w:szCs w:val="18"/>
          <w:lang w:bidi="ru-RU"/>
        </w:rPr>
        <w:t>ку она трудилась и в архивах, и в органах управления архивным делом.</w:t>
      </w:r>
    </w:p>
    <w:p w:rsidR="0006637B" w:rsidRPr="0006637B" w:rsidRDefault="0006637B" w:rsidP="0006637B">
      <w:pPr>
        <w:pStyle w:val="af6"/>
        <w:spacing w:after="0" w:line="200" w:lineRule="exact"/>
        <w:ind w:firstLine="397"/>
        <w:jc w:val="both"/>
        <w:rPr>
          <w:spacing w:val="-10"/>
          <w:sz w:val="18"/>
          <w:szCs w:val="18"/>
          <w:lang w:bidi="ru-RU"/>
        </w:rPr>
      </w:pPr>
      <w:r w:rsidRPr="0006637B">
        <w:rPr>
          <w:spacing w:val="-10"/>
          <w:sz w:val="18"/>
          <w:szCs w:val="18"/>
          <w:lang w:bidi="ru-RU"/>
        </w:rPr>
        <w:t>В достижении</w:t>
      </w:r>
      <w:r w:rsidRPr="0006637B">
        <w:rPr>
          <w:spacing w:val="-10"/>
          <w:sz w:val="18"/>
          <w:szCs w:val="18"/>
          <w:lang w:bidi="ru-RU"/>
        </w:rPr>
        <w:tab/>
        <w:t>намеченных целей</w:t>
      </w:r>
      <w:r w:rsidR="002F5BC4">
        <w:rPr>
          <w:spacing w:val="-10"/>
          <w:sz w:val="18"/>
          <w:szCs w:val="18"/>
          <w:lang w:bidi="ru-RU"/>
        </w:rPr>
        <w:t xml:space="preserve"> </w:t>
      </w:r>
      <w:r w:rsidRPr="0006637B">
        <w:rPr>
          <w:spacing w:val="-10"/>
          <w:sz w:val="18"/>
          <w:szCs w:val="18"/>
          <w:lang w:bidi="ru-RU"/>
        </w:rPr>
        <w:t>Евгения</w:t>
      </w:r>
      <w:r w:rsidR="002F5BC4">
        <w:rPr>
          <w:spacing w:val="-10"/>
          <w:sz w:val="18"/>
          <w:szCs w:val="18"/>
          <w:lang w:bidi="ru-RU"/>
        </w:rPr>
        <w:t xml:space="preserve"> </w:t>
      </w:r>
      <w:r w:rsidRPr="0006637B">
        <w:rPr>
          <w:spacing w:val="-10"/>
          <w:sz w:val="18"/>
          <w:szCs w:val="18"/>
          <w:lang w:bidi="ru-RU"/>
        </w:rPr>
        <w:t>Борисовна</w:t>
      </w:r>
      <w:r w:rsidR="002F5BC4">
        <w:rPr>
          <w:spacing w:val="-10"/>
          <w:sz w:val="18"/>
          <w:szCs w:val="18"/>
          <w:lang w:bidi="ru-RU"/>
        </w:rPr>
        <w:t xml:space="preserve"> </w:t>
      </w:r>
      <w:r w:rsidRPr="0006637B">
        <w:rPr>
          <w:spacing w:val="-10"/>
          <w:sz w:val="18"/>
          <w:szCs w:val="18"/>
          <w:lang w:bidi="ru-RU"/>
        </w:rPr>
        <w:t>последовательна и настой</w:t>
      </w:r>
      <w:r w:rsidR="002F5BC4">
        <w:rPr>
          <w:spacing w:val="-10"/>
          <w:sz w:val="18"/>
          <w:szCs w:val="18"/>
          <w:lang w:bidi="ru-RU"/>
        </w:rPr>
        <w:softHyphen/>
      </w:r>
      <w:r w:rsidRPr="0006637B">
        <w:rPr>
          <w:spacing w:val="-10"/>
          <w:sz w:val="18"/>
          <w:szCs w:val="18"/>
          <w:lang w:bidi="ru-RU"/>
        </w:rPr>
        <w:t>чи</w:t>
      </w:r>
      <w:r w:rsidR="002F5BC4">
        <w:rPr>
          <w:spacing w:val="-10"/>
          <w:sz w:val="18"/>
          <w:szCs w:val="18"/>
          <w:lang w:bidi="ru-RU"/>
        </w:rPr>
        <w:softHyphen/>
      </w:r>
      <w:r w:rsidRPr="0006637B">
        <w:rPr>
          <w:spacing w:val="-10"/>
          <w:sz w:val="18"/>
          <w:szCs w:val="18"/>
          <w:lang w:bidi="ru-RU"/>
        </w:rPr>
        <w:t>ва. Именно благодаря этим качествам увеличивалась не только штатная численность отде</w:t>
      </w:r>
      <w:r w:rsidR="002F5BC4">
        <w:rPr>
          <w:spacing w:val="-10"/>
          <w:sz w:val="18"/>
          <w:szCs w:val="18"/>
          <w:lang w:bidi="ru-RU"/>
        </w:rPr>
        <w:softHyphen/>
      </w:r>
      <w:r w:rsidRPr="0006637B">
        <w:rPr>
          <w:spacing w:val="-10"/>
          <w:sz w:val="18"/>
          <w:szCs w:val="18"/>
          <w:lang w:bidi="ru-RU"/>
        </w:rPr>
        <w:t>ла госархива, но и создавались, как сказали бы сейчас, новые рабочие места в ведомст</w:t>
      </w:r>
      <w:r w:rsidR="002F5BC4">
        <w:rPr>
          <w:spacing w:val="-10"/>
          <w:sz w:val="18"/>
          <w:szCs w:val="18"/>
          <w:lang w:bidi="ru-RU"/>
        </w:rPr>
        <w:softHyphen/>
      </w:r>
      <w:r w:rsidRPr="0006637B">
        <w:rPr>
          <w:spacing w:val="-10"/>
          <w:sz w:val="18"/>
          <w:szCs w:val="18"/>
          <w:lang w:bidi="ru-RU"/>
        </w:rPr>
        <w:t>венных архивах организаций</w:t>
      </w:r>
      <w:r w:rsidR="002F5BC4">
        <w:rPr>
          <w:spacing w:val="-10"/>
          <w:sz w:val="18"/>
          <w:szCs w:val="18"/>
          <w:lang w:bidi="ru-RU"/>
        </w:rPr>
        <w:t> — и</w:t>
      </w:r>
      <w:r w:rsidRPr="0006637B">
        <w:rPr>
          <w:spacing w:val="-10"/>
          <w:sz w:val="18"/>
          <w:szCs w:val="18"/>
          <w:lang w:bidi="ru-RU"/>
        </w:rPr>
        <w:t>сточников комплектования. В 80-е</w:t>
      </w:r>
      <w:r w:rsidR="002F5BC4">
        <w:rPr>
          <w:spacing w:val="-10"/>
          <w:sz w:val="18"/>
          <w:szCs w:val="18"/>
          <w:lang w:bidi="ru-RU"/>
        </w:rPr>
        <w:t> </w:t>
      </w:r>
      <w:r w:rsidRPr="0006637B">
        <w:rPr>
          <w:spacing w:val="-10"/>
          <w:sz w:val="18"/>
          <w:szCs w:val="18"/>
          <w:lang w:bidi="ru-RU"/>
        </w:rPr>
        <w:t>г</w:t>
      </w:r>
      <w:r w:rsidR="002F5BC4">
        <w:rPr>
          <w:spacing w:val="-10"/>
          <w:sz w:val="18"/>
          <w:szCs w:val="18"/>
          <w:lang w:bidi="ru-RU"/>
        </w:rPr>
        <w:t xml:space="preserve">г. </w:t>
      </w:r>
      <w:r w:rsidRPr="0006637B">
        <w:rPr>
          <w:spacing w:val="-10"/>
          <w:sz w:val="18"/>
          <w:szCs w:val="18"/>
          <w:lang w:bidi="ru-RU"/>
        </w:rPr>
        <w:t>XX</w:t>
      </w:r>
      <w:r w:rsidR="002F5BC4">
        <w:rPr>
          <w:spacing w:val="-10"/>
          <w:sz w:val="18"/>
          <w:szCs w:val="18"/>
          <w:lang w:bidi="ru-RU"/>
        </w:rPr>
        <w:t> </w:t>
      </w:r>
      <w:r w:rsidRPr="0006637B">
        <w:rPr>
          <w:spacing w:val="-10"/>
          <w:sz w:val="18"/>
          <w:szCs w:val="18"/>
          <w:lang w:bidi="ru-RU"/>
        </w:rPr>
        <w:t>в</w:t>
      </w:r>
      <w:r w:rsidR="002F5BC4">
        <w:rPr>
          <w:spacing w:val="-10"/>
          <w:sz w:val="18"/>
          <w:szCs w:val="18"/>
          <w:lang w:bidi="ru-RU"/>
        </w:rPr>
        <w:t xml:space="preserve">. </w:t>
      </w:r>
      <w:r w:rsidRPr="0006637B">
        <w:rPr>
          <w:spacing w:val="-10"/>
          <w:sz w:val="18"/>
          <w:szCs w:val="18"/>
          <w:lang w:bidi="ru-RU"/>
        </w:rPr>
        <w:t>сре</w:t>
      </w:r>
      <w:r w:rsidR="002F5BC4">
        <w:rPr>
          <w:spacing w:val="-10"/>
          <w:sz w:val="18"/>
          <w:szCs w:val="18"/>
          <w:lang w:bidi="ru-RU"/>
        </w:rPr>
        <w:softHyphen/>
      </w:r>
      <w:r w:rsidRPr="0006637B">
        <w:rPr>
          <w:spacing w:val="-10"/>
          <w:sz w:val="18"/>
          <w:szCs w:val="18"/>
          <w:lang w:bidi="ru-RU"/>
        </w:rPr>
        <w:t>ди источников комплектования облгосархива было много организаций, в которых науч</w:t>
      </w:r>
      <w:r w:rsidR="002F5BC4">
        <w:rPr>
          <w:spacing w:val="-10"/>
          <w:sz w:val="18"/>
          <w:szCs w:val="18"/>
          <w:lang w:bidi="ru-RU"/>
        </w:rPr>
        <w:softHyphen/>
      </w:r>
      <w:r w:rsidRPr="0006637B">
        <w:rPr>
          <w:spacing w:val="-10"/>
          <w:sz w:val="18"/>
          <w:szCs w:val="18"/>
          <w:lang w:bidi="ru-RU"/>
        </w:rPr>
        <w:t>но-техническая обработка документов не проводилась за 20 и более лет. Со сто</w:t>
      </w:r>
      <w:r w:rsidR="002F5BC4">
        <w:rPr>
          <w:spacing w:val="-10"/>
          <w:sz w:val="18"/>
          <w:szCs w:val="18"/>
          <w:lang w:bidi="ru-RU"/>
        </w:rPr>
        <w:softHyphen/>
      </w:r>
      <w:r w:rsidRPr="0006637B">
        <w:rPr>
          <w:spacing w:val="-10"/>
          <w:sz w:val="18"/>
          <w:szCs w:val="18"/>
          <w:lang w:bidi="ru-RU"/>
        </w:rPr>
        <w:t>ро</w:t>
      </w:r>
      <w:r w:rsidR="002F5BC4">
        <w:rPr>
          <w:spacing w:val="-10"/>
          <w:sz w:val="18"/>
          <w:szCs w:val="18"/>
          <w:lang w:bidi="ru-RU"/>
        </w:rPr>
        <w:softHyphen/>
      </w:r>
      <w:r w:rsidRPr="0006637B">
        <w:rPr>
          <w:spacing w:val="-10"/>
          <w:sz w:val="18"/>
          <w:szCs w:val="18"/>
          <w:lang w:bidi="ru-RU"/>
        </w:rPr>
        <w:t>ны заведующего отделом предпринималось немало усилий для изменения сложив</w:t>
      </w:r>
      <w:r w:rsidR="002F5BC4">
        <w:rPr>
          <w:spacing w:val="-10"/>
          <w:sz w:val="18"/>
          <w:szCs w:val="18"/>
          <w:lang w:bidi="ru-RU"/>
        </w:rPr>
        <w:softHyphen/>
      </w:r>
      <w:r w:rsidRPr="0006637B">
        <w:rPr>
          <w:spacing w:val="-10"/>
          <w:sz w:val="18"/>
          <w:szCs w:val="18"/>
          <w:lang w:bidi="ru-RU"/>
        </w:rPr>
        <w:t>шей</w:t>
      </w:r>
      <w:r w:rsidR="002F5BC4">
        <w:rPr>
          <w:spacing w:val="-10"/>
          <w:sz w:val="18"/>
          <w:szCs w:val="18"/>
          <w:lang w:bidi="ru-RU"/>
        </w:rPr>
        <w:softHyphen/>
      </w:r>
      <w:r w:rsidRPr="0006637B">
        <w:rPr>
          <w:spacing w:val="-10"/>
          <w:sz w:val="18"/>
          <w:szCs w:val="18"/>
          <w:lang w:bidi="ru-RU"/>
        </w:rPr>
        <w:t>ся ситуации.</w:t>
      </w:r>
    </w:p>
    <w:p w:rsidR="0006637B" w:rsidRPr="0006637B" w:rsidRDefault="0006637B" w:rsidP="0006637B">
      <w:pPr>
        <w:pStyle w:val="af6"/>
        <w:spacing w:after="0" w:line="200" w:lineRule="exact"/>
        <w:ind w:firstLine="397"/>
        <w:jc w:val="both"/>
        <w:rPr>
          <w:spacing w:val="-10"/>
          <w:sz w:val="18"/>
          <w:szCs w:val="18"/>
          <w:lang w:bidi="ru-RU"/>
        </w:rPr>
      </w:pPr>
      <w:r w:rsidRPr="0006637B">
        <w:rPr>
          <w:spacing w:val="-10"/>
          <w:sz w:val="18"/>
          <w:szCs w:val="18"/>
          <w:lang w:bidi="ru-RU"/>
        </w:rPr>
        <w:t>Совместная работа с Евгенией Борисовной сформировала мое глубокое уважение к профессии архивиста. А прежде всего потому, что она сама считала и по-прежнему счи</w:t>
      </w:r>
      <w:r w:rsidR="002F5BC4">
        <w:rPr>
          <w:spacing w:val="-10"/>
          <w:sz w:val="18"/>
          <w:szCs w:val="18"/>
          <w:lang w:bidi="ru-RU"/>
        </w:rPr>
        <w:softHyphen/>
      </w:r>
      <w:r w:rsidRPr="0006637B">
        <w:rPr>
          <w:spacing w:val="-10"/>
          <w:sz w:val="18"/>
          <w:szCs w:val="18"/>
          <w:lang w:bidi="ru-RU"/>
        </w:rPr>
        <w:t>тает ее интересной, приносящей пользу и государству, и человеку.</w:t>
      </w:r>
    </w:p>
    <w:p w:rsidR="00B31638" w:rsidRPr="00B86BF9" w:rsidRDefault="00B31638" w:rsidP="00B31638">
      <w:pPr>
        <w:pStyle w:val="2"/>
        <w:keepLines/>
        <w:widowControl w:val="0"/>
        <w:spacing w:before="0" w:after="0"/>
        <w:jc w:val="right"/>
        <w:rPr>
          <w:rFonts w:ascii="Times New Roman" w:hAnsi="Times New Roman" w:cs="Times New Roman"/>
          <w:b w:val="0"/>
          <w:color w:val="FFFFFF" w:themeColor="background1"/>
          <w:spacing w:val="-10"/>
          <w:sz w:val="2"/>
          <w:szCs w:val="2"/>
        </w:rPr>
      </w:pPr>
      <w:bookmarkStart w:id="120" w:name="_Toc56513684"/>
      <w:r w:rsidRPr="00B86BF9">
        <w:rPr>
          <w:rFonts w:ascii="Times New Roman" w:hAnsi="Times New Roman" w:cs="Times New Roman"/>
          <w:b w:val="0"/>
          <w:color w:val="FFFFFF" w:themeColor="background1"/>
          <w:spacing w:val="-10"/>
          <w:sz w:val="2"/>
          <w:szCs w:val="2"/>
        </w:rPr>
        <w:lastRenderedPageBreak/>
        <w:t>А. А. Макаранка</w:t>
      </w:r>
      <w:bookmarkEnd w:id="120"/>
    </w:p>
    <w:p w:rsidR="00B31638" w:rsidRPr="00B86BF9" w:rsidRDefault="00B31638" w:rsidP="00AA4222">
      <w:pPr>
        <w:keepNext/>
        <w:spacing w:line="200" w:lineRule="exact"/>
        <w:ind w:left="1361"/>
        <w:jc w:val="right"/>
        <w:rPr>
          <w:b/>
          <w:i/>
          <w:spacing w:val="-10"/>
          <w:sz w:val="18"/>
          <w:szCs w:val="18"/>
        </w:rPr>
      </w:pPr>
      <w:r w:rsidRPr="00B86BF9">
        <w:rPr>
          <w:b/>
          <w:i/>
          <w:spacing w:val="-10"/>
          <w:sz w:val="18"/>
          <w:szCs w:val="18"/>
        </w:rPr>
        <w:t>Е. А. Макаренко</w:t>
      </w:r>
    </w:p>
    <w:p w:rsidR="00B31638" w:rsidRPr="00AA4222" w:rsidRDefault="00AA4222" w:rsidP="00B31638">
      <w:pPr>
        <w:pStyle w:val="3"/>
        <w:keepLines/>
        <w:widowControl w:val="0"/>
        <w:spacing w:before="0" w:line="200" w:lineRule="exact"/>
        <w:jc w:val="center"/>
        <w:rPr>
          <w:rFonts w:ascii="Times New Roman" w:hAnsi="Times New Roman" w:cs="Times New Roman"/>
          <w:caps/>
          <w:spacing w:val="-10"/>
          <w:sz w:val="18"/>
          <w:szCs w:val="18"/>
          <w:lang w:val="be-BY"/>
        </w:rPr>
      </w:pPr>
      <w:bookmarkStart w:id="121" w:name="_Toc56513685"/>
      <w:r w:rsidRPr="00B86BF9">
        <w:rPr>
          <w:rFonts w:ascii="Times New Roman" w:hAnsi="Times New Roman" w:cs="Times New Roman"/>
          <w:caps/>
          <w:spacing w:val="-10"/>
          <w:sz w:val="18"/>
          <w:szCs w:val="18"/>
        </w:rPr>
        <w:t>Лихтенштейн</w:t>
      </w:r>
      <w:r w:rsidR="00B31638" w:rsidRPr="00B86BF9">
        <w:rPr>
          <w:rFonts w:ascii="Times New Roman" w:hAnsi="Times New Roman" w:cs="Times New Roman"/>
          <w:caps/>
          <w:spacing w:val="-10"/>
          <w:sz w:val="18"/>
          <w:szCs w:val="18"/>
        </w:rPr>
        <w:t xml:space="preserve"> Галин</w:t>
      </w:r>
      <w:r>
        <w:rPr>
          <w:rFonts w:ascii="Times New Roman" w:hAnsi="Times New Roman" w:cs="Times New Roman"/>
          <w:caps/>
          <w:spacing w:val="-10"/>
          <w:sz w:val="18"/>
          <w:szCs w:val="18"/>
          <w:lang w:val="be-BY"/>
        </w:rPr>
        <w:t>а</w:t>
      </w:r>
      <w:r w:rsidR="00B31638" w:rsidRPr="00B86BF9">
        <w:rPr>
          <w:rFonts w:ascii="Times New Roman" w:hAnsi="Times New Roman" w:cs="Times New Roman"/>
          <w:caps/>
          <w:spacing w:val="-10"/>
          <w:sz w:val="18"/>
          <w:szCs w:val="18"/>
        </w:rPr>
        <w:t xml:space="preserve"> Николаевн</w:t>
      </w:r>
      <w:r>
        <w:rPr>
          <w:rFonts w:ascii="Times New Roman" w:hAnsi="Times New Roman" w:cs="Times New Roman"/>
          <w:caps/>
          <w:spacing w:val="-10"/>
          <w:sz w:val="18"/>
          <w:szCs w:val="18"/>
          <w:lang w:val="be-BY"/>
        </w:rPr>
        <w:t>а</w:t>
      </w:r>
      <w:bookmarkEnd w:id="121"/>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Очень многие работники Национального архива Республики Беларусь с теплотой и благодарностью вспоминают Галину Николаевну Лихтенштейн, которой в этом году испол</w:t>
      </w:r>
      <w:r w:rsidR="002F5BC4">
        <w:rPr>
          <w:spacing w:val="-10"/>
          <w:sz w:val="18"/>
          <w:szCs w:val="18"/>
        </w:rPr>
        <w:softHyphen/>
      </w:r>
      <w:r w:rsidRPr="00B86BF9">
        <w:rPr>
          <w:spacing w:val="-10"/>
          <w:sz w:val="18"/>
          <w:szCs w:val="18"/>
        </w:rPr>
        <w:t>нилось 80 лет.</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Галина Николаевна — высококлассный специалист, внесший значительный вклад в развитие архивного дела республики. Однажды выбрав профессию архивиста, она посвятила ей более 40 лет. Сейчас Галина Николаевна на заслуженном отдыхе.</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Лихтенштейн Галина Николаевна родилась 1 января 1940 г. в д. Курганы Смо</w:t>
      </w:r>
      <w:r w:rsidR="002F5BC4">
        <w:rPr>
          <w:spacing w:val="-10"/>
          <w:sz w:val="18"/>
          <w:szCs w:val="18"/>
        </w:rPr>
        <w:softHyphen/>
      </w:r>
      <w:r w:rsidRPr="00B86BF9">
        <w:rPr>
          <w:spacing w:val="-10"/>
          <w:sz w:val="18"/>
          <w:szCs w:val="18"/>
        </w:rPr>
        <w:t>ле</w:t>
      </w:r>
      <w:r w:rsidR="002F5BC4">
        <w:rPr>
          <w:spacing w:val="-10"/>
          <w:sz w:val="18"/>
          <w:szCs w:val="18"/>
        </w:rPr>
        <w:softHyphen/>
      </w:r>
      <w:r w:rsidRPr="00B86BF9">
        <w:rPr>
          <w:spacing w:val="-10"/>
          <w:sz w:val="18"/>
          <w:szCs w:val="18"/>
        </w:rPr>
        <w:t>вич</w:t>
      </w:r>
      <w:r w:rsidR="00251115">
        <w:rPr>
          <w:spacing w:val="-10"/>
          <w:sz w:val="18"/>
          <w:szCs w:val="18"/>
        </w:rPr>
        <w:softHyphen/>
      </w:r>
      <w:r w:rsidRPr="00B86BF9">
        <w:rPr>
          <w:spacing w:val="-10"/>
          <w:sz w:val="18"/>
          <w:szCs w:val="18"/>
        </w:rPr>
        <w:t>ского района Минской области. В 1957</w:t>
      </w:r>
      <w:r w:rsidR="00251115">
        <w:rPr>
          <w:spacing w:val="-10"/>
          <w:sz w:val="18"/>
          <w:szCs w:val="18"/>
        </w:rPr>
        <w:t> </w:t>
      </w:r>
      <w:r w:rsidRPr="00B86BF9">
        <w:rPr>
          <w:spacing w:val="-10"/>
          <w:sz w:val="18"/>
          <w:szCs w:val="18"/>
        </w:rPr>
        <w:t>г</w:t>
      </w:r>
      <w:r w:rsidR="00251115">
        <w:rPr>
          <w:spacing w:val="-10"/>
          <w:sz w:val="18"/>
          <w:szCs w:val="18"/>
        </w:rPr>
        <w:t xml:space="preserve">. </w:t>
      </w:r>
      <w:r w:rsidRPr="00B86BF9">
        <w:rPr>
          <w:spacing w:val="-10"/>
          <w:sz w:val="18"/>
          <w:szCs w:val="18"/>
        </w:rPr>
        <w:t>она окончила Кленикскую среднюю шко</w:t>
      </w:r>
      <w:r w:rsidR="00251115">
        <w:rPr>
          <w:spacing w:val="-10"/>
          <w:sz w:val="18"/>
          <w:szCs w:val="18"/>
        </w:rPr>
        <w:softHyphen/>
      </w:r>
      <w:r w:rsidRPr="00B86BF9">
        <w:rPr>
          <w:spacing w:val="-10"/>
          <w:sz w:val="18"/>
          <w:szCs w:val="18"/>
        </w:rPr>
        <w:t>лу с серебряной медалью и поступила на исторический факультет Белорусского госу</w:t>
      </w:r>
      <w:r w:rsidR="00251115">
        <w:rPr>
          <w:spacing w:val="-10"/>
          <w:sz w:val="18"/>
          <w:szCs w:val="18"/>
        </w:rPr>
        <w:softHyphen/>
      </w:r>
      <w:r w:rsidRPr="00B86BF9">
        <w:rPr>
          <w:spacing w:val="-10"/>
          <w:sz w:val="18"/>
          <w:szCs w:val="18"/>
        </w:rPr>
        <w:t>дарст</w:t>
      </w:r>
      <w:r w:rsidR="00251115">
        <w:rPr>
          <w:spacing w:val="-10"/>
          <w:sz w:val="18"/>
          <w:szCs w:val="18"/>
        </w:rPr>
        <w:softHyphen/>
      </w:r>
      <w:r w:rsidRPr="00B86BF9">
        <w:rPr>
          <w:spacing w:val="-10"/>
          <w:sz w:val="18"/>
          <w:szCs w:val="18"/>
        </w:rPr>
        <w:t>венного университета им</w:t>
      </w:r>
      <w:r w:rsidR="00251115">
        <w:rPr>
          <w:spacing w:val="-10"/>
          <w:sz w:val="18"/>
          <w:szCs w:val="18"/>
        </w:rPr>
        <w:t>. </w:t>
      </w:r>
      <w:r w:rsidRPr="00B86BF9">
        <w:rPr>
          <w:spacing w:val="-10"/>
          <w:sz w:val="18"/>
          <w:szCs w:val="18"/>
        </w:rPr>
        <w:t>В.</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Ленина. Активная жизненная позиция и жела</w:t>
      </w:r>
      <w:r w:rsidR="00251115">
        <w:rPr>
          <w:spacing w:val="-10"/>
          <w:sz w:val="18"/>
          <w:szCs w:val="18"/>
        </w:rPr>
        <w:softHyphen/>
      </w:r>
      <w:r w:rsidRPr="00B86BF9">
        <w:rPr>
          <w:spacing w:val="-10"/>
          <w:sz w:val="18"/>
          <w:szCs w:val="18"/>
        </w:rPr>
        <w:t>ние помо</w:t>
      </w:r>
      <w:r w:rsidR="00251115">
        <w:rPr>
          <w:spacing w:val="-10"/>
          <w:sz w:val="18"/>
          <w:szCs w:val="18"/>
        </w:rPr>
        <w:softHyphen/>
      </w:r>
      <w:r w:rsidRPr="00B86BF9">
        <w:rPr>
          <w:spacing w:val="-10"/>
          <w:sz w:val="18"/>
          <w:szCs w:val="18"/>
        </w:rPr>
        <w:t>гать людям привели к тому, что 19-летняя девушка отправилась осваивать цели</w:t>
      </w:r>
      <w:r w:rsidR="00251115">
        <w:rPr>
          <w:spacing w:val="-10"/>
          <w:sz w:val="18"/>
          <w:szCs w:val="18"/>
        </w:rPr>
        <w:softHyphen/>
      </w:r>
      <w:r w:rsidRPr="00B86BF9">
        <w:rPr>
          <w:spacing w:val="-10"/>
          <w:sz w:val="18"/>
          <w:szCs w:val="18"/>
        </w:rPr>
        <w:t>ну.</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История как наука всегда привлекала Галину Николаевну, а желание получить обра</w:t>
      </w:r>
      <w:r w:rsidR="00251115">
        <w:rPr>
          <w:spacing w:val="-10"/>
          <w:sz w:val="18"/>
          <w:szCs w:val="18"/>
        </w:rPr>
        <w:softHyphen/>
      </w:r>
      <w:r w:rsidRPr="00B86BF9">
        <w:rPr>
          <w:spacing w:val="-10"/>
          <w:sz w:val="18"/>
          <w:szCs w:val="18"/>
        </w:rPr>
        <w:t>зование на соответствующем факультете привело к тому, что в 1962 г. она полу</w:t>
      </w:r>
      <w:r w:rsidR="00251115">
        <w:rPr>
          <w:spacing w:val="-10"/>
          <w:sz w:val="18"/>
          <w:szCs w:val="18"/>
        </w:rPr>
        <w:softHyphen/>
      </w:r>
      <w:r w:rsidRPr="00B86BF9">
        <w:rPr>
          <w:spacing w:val="-10"/>
          <w:sz w:val="18"/>
          <w:szCs w:val="18"/>
        </w:rPr>
        <w:t>чи</w:t>
      </w:r>
      <w:r w:rsidR="00251115">
        <w:rPr>
          <w:spacing w:val="-10"/>
          <w:sz w:val="18"/>
          <w:szCs w:val="18"/>
        </w:rPr>
        <w:softHyphen/>
      </w:r>
      <w:r w:rsidRPr="00B86BF9">
        <w:rPr>
          <w:spacing w:val="-10"/>
          <w:sz w:val="18"/>
          <w:szCs w:val="18"/>
        </w:rPr>
        <w:t>ла диплом историка, учителя истории средней школы.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Трудовую деятельность в Центральном государственном архиве Октябрьской рево</w:t>
      </w:r>
      <w:r w:rsidR="00251115">
        <w:rPr>
          <w:spacing w:val="-10"/>
          <w:sz w:val="18"/>
          <w:szCs w:val="18"/>
        </w:rPr>
        <w:softHyphen/>
      </w:r>
      <w:r w:rsidRPr="00B86BF9">
        <w:rPr>
          <w:spacing w:val="-10"/>
          <w:sz w:val="18"/>
          <w:szCs w:val="18"/>
        </w:rPr>
        <w:t>люции и социалистического строительства (ЦГАОР) БССР Галина Николаевна Лих</w:t>
      </w:r>
      <w:r w:rsidR="00251115">
        <w:rPr>
          <w:spacing w:val="-10"/>
          <w:sz w:val="18"/>
          <w:szCs w:val="18"/>
        </w:rPr>
        <w:softHyphen/>
      </w:r>
      <w:r w:rsidRPr="00B86BF9">
        <w:rPr>
          <w:spacing w:val="-10"/>
          <w:sz w:val="18"/>
          <w:szCs w:val="18"/>
        </w:rPr>
        <w:t>тенштейн начала с 1969 г., где прошла путь от младшего научного сотрудника отде</w:t>
      </w:r>
      <w:r w:rsidR="00251115">
        <w:rPr>
          <w:spacing w:val="-10"/>
          <w:sz w:val="18"/>
          <w:szCs w:val="18"/>
        </w:rPr>
        <w:softHyphen/>
      </w:r>
      <w:r w:rsidRPr="00B86BF9">
        <w:rPr>
          <w:spacing w:val="-10"/>
          <w:sz w:val="18"/>
          <w:szCs w:val="18"/>
        </w:rPr>
        <w:t>ла ведомственных архивов, комплектования и экспертизы ценности документальных мате</w:t>
      </w:r>
      <w:r w:rsidR="00251115">
        <w:rPr>
          <w:spacing w:val="-10"/>
          <w:sz w:val="18"/>
          <w:szCs w:val="18"/>
        </w:rPr>
        <w:softHyphen/>
      </w:r>
      <w:r w:rsidRPr="00B86BF9">
        <w:rPr>
          <w:spacing w:val="-10"/>
          <w:sz w:val="18"/>
          <w:szCs w:val="18"/>
        </w:rPr>
        <w:t>риалов до главного хранителя фондов Национального архива Республики Бела</w:t>
      </w:r>
      <w:r w:rsidR="00251115">
        <w:rPr>
          <w:spacing w:val="-10"/>
          <w:sz w:val="18"/>
          <w:szCs w:val="18"/>
        </w:rPr>
        <w:softHyphen/>
      </w:r>
      <w:r w:rsidRPr="00B86BF9">
        <w:rPr>
          <w:spacing w:val="-10"/>
          <w:sz w:val="18"/>
          <w:szCs w:val="18"/>
        </w:rPr>
        <w:t>русь. С февраля 2000</w:t>
      </w:r>
      <w:r w:rsidR="00251115">
        <w:rPr>
          <w:spacing w:val="-10"/>
          <w:sz w:val="18"/>
          <w:szCs w:val="18"/>
        </w:rPr>
        <w:t> </w:t>
      </w:r>
      <w:r w:rsidRPr="00B86BF9">
        <w:rPr>
          <w:spacing w:val="-10"/>
          <w:sz w:val="18"/>
          <w:szCs w:val="18"/>
        </w:rPr>
        <w:t>г</w:t>
      </w:r>
      <w:r w:rsidR="00251115">
        <w:rPr>
          <w:spacing w:val="-10"/>
          <w:sz w:val="18"/>
          <w:szCs w:val="18"/>
        </w:rPr>
        <w:t xml:space="preserve">. </w:t>
      </w:r>
      <w:r w:rsidRPr="00B86BF9">
        <w:rPr>
          <w:spacing w:val="-10"/>
          <w:sz w:val="18"/>
          <w:szCs w:val="18"/>
        </w:rPr>
        <w:t>Галина Николаевна являлась ведущим научным сотруд</w:t>
      </w:r>
      <w:r w:rsidR="00251115">
        <w:rPr>
          <w:spacing w:val="-10"/>
          <w:sz w:val="18"/>
          <w:szCs w:val="18"/>
        </w:rPr>
        <w:softHyphen/>
      </w:r>
      <w:r w:rsidRPr="00B86BF9">
        <w:rPr>
          <w:spacing w:val="-10"/>
          <w:sz w:val="18"/>
          <w:szCs w:val="18"/>
        </w:rPr>
        <w:t>ни</w:t>
      </w:r>
      <w:r w:rsidR="00251115">
        <w:rPr>
          <w:spacing w:val="-10"/>
          <w:sz w:val="18"/>
          <w:szCs w:val="18"/>
        </w:rPr>
        <w:softHyphen/>
      </w:r>
      <w:r w:rsidRPr="00B86BF9">
        <w:rPr>
          <w:spacing w:val="-10"/>
          <w:sz w:val="18"/>
          <w:szCs w:val="18"/>
        </w:rPr>
        <w:t>ком отде</w:t>
      </w:r>
      <w:r w:rsidR="00251115">
        <w:rPr>
          <w:spacing w:val="-10"/>
          <w:sz w:val="18"/>
          <w:szCs w:val="18"/>
        </w:rPr>
        <w:softHyphen/>
      </w:r>
      <w:r w:rsidRPr="00B86BF9">
        <w:rPr>
          <w:spacing w:val="-10"/>
          <w:sz w:val="18"/>
          <w:szCs w:val="18"/>
        </w:rPr>
        <w:t>ла информационно-поисковых систем архива, а с июня 2011</w:t>
      </w:r>
      <w:r w:rsidR="00251115">
        <w:rPr>
          <w:spacing w:val="-10"/>
          <w:sz w:val="18"/>
          <w:szCs w:val="18"/>
        </w:rPr>
        <w:t> </w:t>
      </w:r>
      <w:r w:rsidRPr="00B86BF9">
        <w:rPr>
          <w:spacing w:val="-10"/>
          <w:sz w:val="18"/>
          <w:szCs w:val="18"/>
        </w:rPr>
        <w:t>г</w:t>
      </w:r>
      <w:r w:rsidR="00251115">
        <w:rPr>
          <w:spacing w:val="-10"/>
          <w:sz w:val="18"/>
          <w:szCs w:val="18"/>
        </w:rPr>
        <w:t>. </w:t>
      </w:r>
      <w:r w:rsidRPr="00B86BF9">
        <w:rPr>
          <w:spacing w:val="-10"/>
          <w:sz w:val="18"/>
          <w:szCs w:val="18"/>
        </w:rPr>
        <w:t>— отдела науч</w:t>
      </w:r>
      <w:r w:rsidR="00251115">
        <w:rPr>
          <w:spacing w:val="-10"/>
          <w:sz w:val="18"/>
          <w:szCs w:val="18"/>
        </w:rPr>
        <w:softHyphen/>
      </w:r>
      <w:r w:rsidRPr="00B86BF9">
        <w:rPr>
          <w:spacing w:val="-10"/>
          <w:sz w:val="18"/>
          <w:szCs w:val="18"/>
        </w:rPr>
        <w:t>но-тех</w:t>
      </w:r>
      <w:r w:rsidR="00251115">
        <w:rPr>
          <w:spacing w:val="-10"/>
          <w:sz w:val="18"/>
          <w:szCs w:val="18"/>
        </w:rPr>
        <w:softHyphen/>
      </w:r>
      <w:r w:rsidRPr="00B86BF9">
        <w:rPr>
          <w:spacing w:val="-10"/>
          <w:sz w:val="18"/>
          <w:szCs w:val="18"/>
        </w:rPr>
        <w:t>нической обработки документов, в котором и завершила свою трудовую дея</w:t>
      </w:r>
      <w:r w:rsidR="00251115">
        <w:rPr>
          <w:spacing w:val="-10"/>
          <w:sz w:val="18"/>
          <w:szCs w:val="18"/>
        </w:rPr>
        <w:softHyphen/>
      </w:r>
      <w:r w:rsidRPr="00B86BF9">
        <w:rPr>
          <w:spacing w:val="-10"/>
          <w:sz w:val="18"/>
          <w:szCs w:val="18"/>
        </w:rPr>
        <w:t>тель</w:t>
      </w:r>
      <w:r w:rsidR="00251115">
        <w:rPr>
          <w:spacing w:val="-10"/>
          <w:sz w:val="18"/>
          <w:szCs w:val="18"/>
        </w:rPr>
        <w:softHyphen/>
      </w:r>
      <w:r w:rsidRPr="00B86BF9">
        <w:rPr>
          <w:spacing w:val="-10"/>
          <w:sz w:val="18"/>
          <w:szCs w:val="18"/>
        </w:rPr>
        <w:t>ность.</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Галина Николаевна активно занималась вопросами комплектования, научно-тех</w:t>
      </w:r>
      <w:r w:rsidR="00251115">
        <w:rPr>
          <w:spacing w:val="-10"/>
          <w:sz w:val="18"/>
          <w:szCs w:val="18"/>
        </w:rPr>
        <w:softHyphen/>
      </w:r>
      <w:r w:rsidRPr="00B86BF9">
        <w:rPr>
          <w:spacing w:val="-10"/>
          <w:sz w:val="18"/>
          <w:szCs w:val="18"/>
        </w:rPr>
        <w:t>ни</w:t>
      </w:r>
      <w:r w:rsidR="00251115">
        <w:rPr>
          <w:spacing w:val="-10"/>
          <w:sz w:val="18"/>
          <w:szCs w:val="18"/>
        </w:rPr>
        <w:softHyphen/>
      </w:r>
      <w:r w:rsidRPr="00B86BF9">
        <w:rPr>
          <w:spacing w:val="-10"/>
          <w:sz w:val="18"/>
          <w:szCs w:val="18"/>
        </w:rPr>
        <w:t>ческой обработки, учета и обеспечения сохранности документов. Много сил и вре</w:t>
      </w:r>
      <w:r w:rsidR="00251115">
        <w:rPr>
          <w:spacing w:val="-10"/>
          <w:sz w:val="18"/>
          <w:szCs w:val="18"/>
        </w:rPr>
        <w:softHyphen/>
      </w:r>
      <w:r w:rsidRPr="00B86BF9">
        <w:rPr>
          <w:spacing w:val="-10"/>
          <w:sz w:val="18"/>
          <w:szCs w:val="18"/>
        </w:rPr>
        <w:t>ме</w:t>
      </w:r>
      <w:r w:rsidR="00251115">
        <w:rPr>
          <w:spacing w:val="-10"/>
          <w:sz w:val="18"/>
          <w:szCs w:val="18"/>
        </w:rPr>
        <w:softHyphen/>
      </w:r>
      <w:r w:rsidRPr="00B86BF9">
        <w:rPr>
          <w:spacing w:val="-10"/>
          <w:sz w:val="18"/>
          <w:szCs w:val="18"/>
        </w:rPr>
        <w:t>ни она посвятила вопросам интеграции партийного комплекса и создания единого цент</w:t>
      </w:r>
      <w:r w:rsidR="00251115">
        <w:rPr>
          <w:spacing w:val="-10"/>
          <w:sz w:val="18"/>
          <w:szCs w:val="18"/>
        </w:rPr>
        <w:softHyphen/>
      </w:r>
      <w:r w:rsidRPr="00B86BF9">
        <w:rPr>
          <w:spacing w:val="-10"/>
          <w:sz w:val="18"/>
          <w:szCs w:val="18"/>
        </w:rPr>
        <w:t>рализованного учета Национального архива Республики Беларусь.</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Галина Николаевна является автором и соавтором более 15 методических доку</w:t>
      </w:r>
      <w:r w:rsidR="00251115">
        <w:rPr>
          <w:spacing w:val="-10"/>
          <w:sz w:val="18"/>
          <w:szCs w:val="18"/>
        </w:rPr>
        <w:softHyphen/>
      </w:r>
      <w:r w:rsidRPr="00B86BF9">
        <w:rPr>
          <w:spacing w:val="-10"/>
          <w:sz w:val="18"/>
          <w:szCs w:val="18"/>
        </w:rPr>
        <w:t>мен</w:t>
      </w:r>
      <w:r w:rsidR="00251115">
        <w:rPr>
          <w:spacing w:val="-10"/>
          <w:sz w:val="18"/>
          <w:szCs w:val="18"/>
        </w:rPr>
        <w:softHyphen/>
      </w:r>
      <w:r w:rsidRPr="00B86BF9">
        <w:rPr>
          <w:spacing w:val="-10"/>
          <w:sz w:val="18"/>
          <w:szCs w:val="18"/>
        </w:rPr>
        <w:t>тов по упорядочению учета документов, в том числе и по созданию объединенных архив</w:t>
      </w:r>
      <w:r w:rsidR="00251115">
        <w:rPr>
          <w:spacing w:val="-10"/>
          <w:sz w:val="18"/>
          <w:szCs w:val="18"/>
        </w:rPr>
        <w:softHyphen/>
      </w:r>
      <w:r w:rsidRPr="00B86BF9">
        <w:rPr>
          <w:spacing w:val="-10"/>
          <w:sz w:val="18"/>
          <w:szCs w:val="18"/>
        </w:rPr>
        <w:t>ных фондов из малообъемных фондов подпольных партийных и комсомольских орга</w:t>
      </w:r>
      <w:r w:rsidR="00251115">
        <w:rPr>
          <w:spacing w:val="-10"/>
          <w:sz w:val="18"/>
          <w:szCs w:val="18"/>
        </w:rPr>
        <w:softHyphen/>
      </w:r>
      <w:r w:rsidRPr="00B86BF9">
        <w:rPr>
          <w:spacing w:val="-10"/>
          <w:sz w:val="18"/>
          <w:szCs w:val="18"/>
        </w:rPr>
        <w:t>низаций и партизанских формирований, действовавших на территории БССР в годы Великой Отечественной войны.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Сегодня идея Галины Николаевны о создании единого централизованного учета Нацио</w:t>
      </w:r>
      <w:r w:rsidR="00251115">
        <w:rPr>
          <w:spacing w:val="-10"/>
          <w:sz w:val="18"/>
          <w:szCs w:val="18"/>
        </w:rPr>
        <w:softHyphen/>
      </w:r>
      <w:r w:rsidRPr="00B86BF9">
        <w:rPr>
          <w:spacing w:val="-10"/>
          <w:sz w:val="18"/>
          <w:szCs w:val="18"/>
        </w:rPr>
        <w:t>нального архива Республики Беларусь воплощена в жизнь: налажен тра</w:t>
      </w:r>
      <w:r w:rsidR="00251115">
        <w:rPr>
          <w:spacing w:val="-10"/>
          <w:sz w:val="18"/>
          <w:szCs w:val="18"/>
        </w:rPr>
        <w:softHyphen/>
      </w:r>
      <w:r w:rsidRPr="00B86BF9">
        <w:rPr>
          <w:spacing w:val="-10"/>
          <w:sz w:val="18"/>
          <w:szCs w:val="18"/>
        </w:rPr>
        <w:t>ди</w:t>
      </w:r>
      <w:r w:rsidR="00251115">
        <w:rPr>
          <w:spacing w:val="-10"/>
          <w:sz w:val="18"/>
          <w:szCs w:val="18"/>
        </w:rPr>
        <w:softHyphen/>
      </w:r>
      <w:r w:rsidRPr="00B86BF9">
        <w:rPr>
          <w:spacing w:val="-10"/>
          <w:sz w:val="18"/>
          <w:szCs w:val="18"/>
        </w:rPr>
        <w:t>ци</w:t>
      </w:r>
      <w:r w:rsidR="00251115">
        <w:rPr>
          <w:spacing w:val="-10"/>
          <w:sz w:val="18"/>
          <w:szCs w:val="18"/>
        </w:rPr>
        <w:softHyphen/>
      </w:r>
      <w:r w:rsidRPr="00B86BF9">
        <w:rPr>
          <w:spacing w:val="-10"/>
          <w:sz w:val="18"/>
          <w:szCs w:val="18"/>
        </w:rPr>
        <w:t>он</w:t>
      </w:r>
      <w:r w:rsidR="00251115">
        <w:rPr>
          <w:spacing w:val="-10"/>
          <w:sz w:val="18"/>
          <w:szCs w:val="18"/>
        </w:rPr>
        <w:softHyphen/>
      </w:r>
      <w:r w:rsidRPr="00B86BF9">
        <w:rPr>
          <w:spacing w:val="-10"/>
          <w:sz w:val="18"/>
          <w:szCs w:val="18"/>
        </w:rPr>
        <w:t>ный и автоматизированный учет документов как на уровне каждого фонда, так и на уров</w:t>
      </w:r>
      <w:r w:rsidR="00251115">
        <w:rPr>
          <w:spacing w:val="-10"/>
          <w:sz w:val="18"/>
          <w:szCs w:val="18"/>
        </w:rPr>
        <w:softHyphen/>
      </w:r>
      <w:r w:rsidRPr="00B86BF9">
        <w:rPr>
          <w:spacing w:val="-10"/>
          <w:sz w:val="18"/>
          <w:szCs w:val="18"/>
        </w:rPr>
        <w:t>не архивохранилища и архива в целом.</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Являясь членом Экспертно-методической комиссии архива, Галина Николаевна мно</w:t>
      </w:r>
      <w:r w:rsidR="00251115">
        <w:rPr>
          <w:spacing w:val="-10"/>
          <w:sz w:val="18"/>
          <w:szCs w:val="18"/>
        </w:rPr>
        <w:softHyphen/>
      </w:r>
      <w:r w:rsidRPr="00B86BF9">
        <w:rPr>
          <w:spacing w:val="-10"/>
          <w:sz w:val="18"/>
          <w:szCs w:val="18"/>
        </w:rPr>
        <w:t>гократно оказывала значительную практическую помощь организациям — источ</w:t>
      </w:r>
      <w:r w:rsidR="00251115">
        <w:rPr>
          <w:spacing w:val="-10"/>
          <w:sz w:val="18"/>
          <w:szCs w:val="18"/>
        </w:rPr>
        <w:softHyphen/>
      </w:r>
      <w:r w:rsidRPr="00B86BF9">
        <w:rPr>
          <w:spacing w:val="-10"/>
          <w:sz w:val="18"/>
          <w:szCs w:val="18"/>
        </w:rPr>
        <w:t>ни</w:t>
      </w:r>
      <w:r w:rsidR="00251115">
        <w:rPr>
          <w:spacing w:val="-10"/>
          <w:sz w:val="18"/>
          <w:szCs w:val="18"/>
        </w:rPr>
        <w:softHyphen/>
      </w:r>
      <w:r w:rsidRPr="00B86BF9">
        <w:rPr>
          <w:spacing w:val="-10"/>
          <w:sz w:val="18"/>
          <w:szCs w:val="18"/>
        </w:rPr>
        <w:t xml:space="preserve">кам комплектования архива </w:t>
      </w:r>
      <w:r w:rsidRPr="00B86BF9">
        <w:rPr>
          <w:spacing w:val="-10"/>
          <w:sz w:val="18"/>
          <w:szCs w:val="18"/>
          <w:lang w:val="be-BY"/>
        </w:rPr>
        <w:t>в</w:t>
      </w:r>
      <w:r w:rsidRPr="00B86BF9">
        <w:rPr>
          <w:spacing w:val="-10"/>
          <w:sz w:val="18"/>
          <w:szCs w:val="18"/>
        </w:rPr>
        <w:t xml:space="preserve"> составлении номенклатур дел и проведении научно-тех</w:t>
      </w:r>
      <w:r w:rsidR="00251115">
        <w:rPr>
          <w:spacing w:val="-10"/>
          <w:sz w:val="18"/>
          <w:szCs w:val="18"/>
        </w:rPr>
        <w:softHyphen/>
      </w:r>
      <w:r w:rsidRPr="00B86BF9">
        <w:rPr>
          <w:spacing w:val="-10"/>
          <w:sz w:val="18"/>
          <w:szCs w:val="18"/>
        </w:rPr>
        <w:t>нической обработки документов.</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rPr>
        <w:t>За вклад в развитие белорусского архивного дела и сохранение историко-куль</w:t>
      </w:r>
      <w:r w:rsidR="00251115">
        <w:rPr>
          <w:spacing w:val="-10"/>
          <w:sz w:val="18"/>
          <w:szCs w:val="18"/>
        </w:rPr>
        <w:softHyphen/>
      </w:r>
      <w:r w:rsidRPr="00B86BF9">
        <w:rPr>
          <w:spacing w:val="-10"/>
          <w:sz w:val="18"/>
          <w:szCs w:val="18"/>
        </w:rPr>
        <w:t>тур</w:t>
      </w:r>
      <w:r w:rsidR="00251115">
        <w:rPr>
          <w:spacing w:val="-10"/>
          <w:sz w:val="18"/>
          <w:szCs w:val="18"/>
        </w:rPr>
        <w:softHyphen/>
      </w:r>
      <w:r w:rsidRPr="00B86BF9">
        <w:rPr>
          <w:spacing w:val="-10"/>
          <w:sz w:val="18"/>
          <w:szCs w:val="18"/>
        </w:rPr>
        <w:t>но</w:t>
      </w:r>
      <w:r w:rsidR="00251115">
        <w:rPr>
          <w:spacing w:val="-10"/>
          <w:sz w:val="18"/>
          <w:szCs w:val="18"/>
        </w:rPr>
        <w:softHyphen/>
      </w:r>
      <w:r w:rsidRPr="00B86BF9">
        <w:rPr>
          <w:spacing w:val="-10"/>
          <w:sz w:val="18"/>
          <w:szCs w:val="18"/>
        </w:rPr>
        <w:t xml:space="preserve">го наследия Галина Николаевна награждена </w:t>
      </w:r>
      <w:r w:rsidR="00613896" w:rsidRPr="00B86BF9">
        <w:rPr>
          <w:spacing w:val="-10"/>
          <w:sz w:val="18"/>
          <w:szCs w:val="18"/>
        </w:rPr>
        <w:t xml:space="preserve">почетными </w:t>
      </w:r>
      <w:r w:rsidRPr="00B86BF9">
        <w:rPr>
          <w:spacing w:val="-10"/>
          <w:sz w:val="18"/>
          <w:szCs w:val="18"/>
        </w:rPr>
        <w:t>грамотами Главного архив</w:t>
      </w:r>
      <w:r w:rsidR="00251115">
        <w:rPr>
          <w:spacing w:val="-10"/>
          <w:sz w:val="18"/>
          <w:szCs w:val="18"/>
        </w:rPr>
        <w:softHyphen/>
      </w:r>
      <w:r w:rsidRPr="00B86BF9">
        <w:rPr>
          <w:spacing w:val="-10"/>
          <w:sz w:val="18"/>
          <w:szCs w:val="18"/>
        </w:rPr>
        <w:t>но</w:t>
      </w:r>
      <w:r w:rsidR="00251115">
        <w:rPr>
          <w:spacing w:val="-10"/>
          <w:sz w:val="18"/>
          <w:szCs w:val="18"/>
        </w:rPr>
        <w:softHyphen/>
      </w:r>
      <w:r w:rsidRPr="00B86BF9">
        <w:rPr>
          <w:spacing w:val="-10"/>
          <w:sz w:val="18"/>
          <w:szCs w:val="18"/>
        </w:rPr>
        <w:t>го управления при Совете Министров СССР и Центрального Комитета профсоюза работ</w:t>
      </w:r>
      <w:r w:rsidR="00251115">
        <w:rPr>
          <w:spacing w:val="-10"/>
          <w:sz w:val="18"/>
          <w:szCs w:val="18"/>
        </w:rPr>
        <w:softHyphen/>
      </w:r>
      <w:r w:rsidRPr="00B86BF9">
        <w:rPr>
          <w:spacing w:val="-10"/>
          <w:sz w:val="18"/>
          <w:szCs w:val="18"/>
        </w:rPr>
        <w:t xml:space="preserve">ников государственных учреждений. За высокие показатели в работе более 8 раз </w:t>
      </w:r>
      <w:r w:rsidRPr="00B86BF9">
        <w:rPr>
          <w:spacing w:val="-10"/>
          <w:sz w:val="18"/>
          <w:szCs w:val="18"/>
        </w:rPr>
        <w:lastRenderedPageBreak/>
        <w:t>была отмечена благодарностями и премиями. В 2006 г. Галина Николаевна награждена нагруд</w:t>
      </w:r>
      <w:r w:rsidR="00251115">
        <w:rPr>
          <w:spacing w:val="-10"/>
          <w:sz w:val="18"/>
          <w:szCs w:val="18"/>
        </w:rPr>
        <w:softHyphen/>
      </w:r>
      <w:r w:rsidRPr="00B86BF9">
        <w:rPr>
          <w:spacing w:val="-10"/>
          <w:sz w:val="18"/>
          <w:szCs w:val="18"/>
        </w:rPr>
        <w:t>ным знаком «Ганаровы арх</w:t>
      </w:r>
      <w:r w:rsidRPr="00B86BF9">
        <w:rPr>
          <w:spacing w:val="-10"/>
          <w:sz w:val="18"/>
          <w:szCs w:val="18"/>
          <w:lang w:val="be-BY"/>
        </w:rPr>
        <w:t>і</w:t>
      </w:r>
      <w:r w:rsidRPr="00B86BF9">
        <w:rPr>
          <w:spacing w:val="-10"/>
          <w:sz w:val="18"/>
          <w:szCs w:val="18"/>
        </w:rPr>
        <w:t>в</w:t>
      </w:r>
      <w:r w:rsidRPr="00B86BF9">
        <w:rPr>
          <w:spacing w:val="-10"/>
          <w:sz w:val="18"/>
          <w:szCs w:val="18"/>
          <w:lang w:val="be-BY"/>
        </w:rPr>
        <w:t>і</w:t>
      </w:r>
      <w:r w:rsidRPr="00B86BF9">
        <w:rPr>
          <w:spacing w:val="-10"/>
          <w:sz w:val="18"/>
          <w:szCs w:val="18"/>
        </w:rPr>
        <w:t>ст Беларус</w:t>
      </w:r>
      <w:r w:rsidRPr="00B86BF9">
        <w:rPr>
          <w:spacing w:val="-10"/>
          <w:sz w:val="18"/>
          <w:szCs w:val="18"/>
          <w:lang w:val="be-BY"/>
        </w:rPr>
        <w:t>і</w:t>
      </w:r>
      <w:r w:rsidRPr="00B86BF9">
        <w:rPr>
          <w:spacing w:val="-10"/>
          <w:sz w:val="18"/>
          <w:szCs w:val="18"/>
        </w:rPr>
        <w:t>»</w:t>
      </w:r>
      <w:r w:rsidRPr="00B86BF9">
        <w:rPr>
          <w:spacing w:val="-10"/>
          <w:sz w:val="18"/>
          <w:szCs w:val="18"/>
          <w:lang w:val="be-BY"/>
        </w:rPr>
        <w:t>.</w:t>
      </w:r>
    </w:p>
    <w:p w:rsidR="00B31638" w:rsidRPr="00B86BF9" w:rsidRDefault="00330EB7" w:rsidP="00B31638">
      <w:pPr>
        <w:pStyle w:val="af6"/>
        <w:spacing w:after="0" w:line="200" w:lineRule="exact"/>
        <w:ind w:firstLine="397"/>
        <w:jc w:val="both"/>
        <w:rPr>
          <w:spacing w:val="-10"/>
          <w:sz w:val="18"/>
          <w:szCs w:val="18"/>
        </w:rPr>
      </w:pPr>
      <w:r w:rsidRPr="00B86BF9">
        <w:rPr>
          <w:spacing w:val="-10"/>
          <w:sz w:val="18"/>
          <w:szCs w:val="18"/>
          <w:lang w:val="be-BY"/>
        </w:rPr>
        <w:t>Г. Н.</w:t>
      </w:r>
      <w:r>
        <w:rPr>
          <w:spacing w:val="-10"/>
          <w:sz w:val="18"/>
          <w:szCs w:val="18"/>
          <w:lang w:val="en-US"/>
        </w:rPr>
        <w:t> </w:t>
      </w:r>
      <w:r w:rsidR="00B31638" w:rsidRPr="00B86BF9">
        <w:rPr>
          <w:spacing w:val="-10"/>
          <w:sz w:val="18"/>
          <w:szCs w:val="18"/>
          <w:lang w:val="be-BY"/>
        </w:rPr>
        <w:t xml:space="preserve">Лихтенштейн — незаурядный и очень талантливый человек </w:t>
      </w:r>
      <w:r w:rsidR="00B31638" w:rsidRPr="00B86BF9">
        <w:rPr>
          <w:spacing w:val="-10"/>
          <w:sz w:val="18"/>
          <w:szCs w:val="18"/>
        </w:rPr>
        <w:t>с неиссякаемой энер</w:t>
      </w:r>
      <w:r w:rsidR="00251115">
        <w:rPr>
          <w:spacing w:val="-10"/>
          <w:sz w:val="18"/>
          <w:szCs w:val="18"/>
        </w:rPr>
        <w:softHyphen/>
      </w:r>
      <w:r w:rsidR="00B31638" w:rsidRPr="00B86BF9">
        <w:rPr>
          <w:spacing w:val="-10"/>
          <w:sz w:val="18"/>
          <w:szCs w:val="18"/>
        </w:rPr>
        <w:t>гией, трудолюбием, умением работать с людьми.</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 xml:space="preserve">Коллектив Национального архива от души поздравляет </w:t>
      </w:r>
      <w:r w:rsidRPr="00B86BF9">
        <w:rPr>
          <w:spacing w:val="-10"/>
          <w:sz w:val="18"/>
          <w:szCs w:val="18"/>
          <w:lang w:val="be-BY"/>
        </w:rPr>
        <w:t>Галину Николаевну</w:t>
      </w:r>
      <w:r w:rsidRPr="00B86BF9">
        <w:rPr>
          <w:spacing w:val="-10"/>
          <w:sz w:val="18"/>
          <w:szCs w:val="18"/>
        </w:rPr>
        <w:t xml:space="preserve"> со столь знаменательной датой и желает ей крепкого здоровья, оптимизма, бодрости и дол</w:t>
      </w:r>
      <w:r w:rsidR="00251115">
        <w:rPr>
          <w:spacing w:val="-10"/>
          <w:sz w:val="18"/>
          <w:szCs w:val="18"/>
        </w:rPr>
        <w:softHyphen/>
      </w:r>
      <w:r w:rsidRPr="00B86BF9">
        <w:rPr>
          <w:spacing w:val="-10"/>
          <w:sz w:val="18"/>
          <w:szCs w:val="18"/>
        </w:rPr>
        <w:t>голетия.</w:t>
      </w:r>
    </w:p>
    <w:p w:rsidR="00251115" w:rsidRPr="00024611" w:rsidRDefault="00251115" w:rsidP="00251115">
      <w:pPr>
        <w:keepNext/>
        <w:keepLines/>
        <w:widowControl w:val="0"/>
        <w:spacing w:before="60" w:after="20" w:line="200" w:lineRule="exact"/>
        <w:jc w:val="center"/>
        <w:rPr>
          <w:spacing w:val="30"/>
          <w:sz w:val="18"/>
          <w:szCs w:val="18"/>
        </w:rPr>
      </w:pPr>
      <w:r w:rsidRPr="00251115">
        <w:rPr>
          <w:spacing w:val="30"/>
          <w:sz w:val="18"/>
          <w:szCs w:val="18"/>
        </w:rPr>
        <w:t>Источники и литература</w:t>
      </w:r>
    </w:p>
    <w:p w:rsidR="00B31638" w:rsidRPr="00B86BF9" w:rsidRDefault="00B31638" w:rsidP="00251115">
      <w:pPr>
        <w:pStyle w:val="af6"/>
        <w:numPr>
          <w:ilvl w:val="0"/>
          <w:numId w:val="9"/>
        </w:numPr>
        <w:spacing w:after="0" w:line="200" w:lineRule="exact"/>
        <w:ind w:left="170" w:hanging="170"/>
        <w:jc w:val="both"/>
        <w:rPr>
          <w:spacing w:val="-10"/>
          <w:sz w:val="18"/>
          <w:szCs w:val="18"/>
        </w:rPr>
      </w:pPr>
      <w:r w:rsidRPr="00B86BF9">
        <w:rPr>
          <w:spacing w:val="-10"/>
          <w:sz w:val="18"/>
          <w:szCs w:val="18"/>
        </w:rPr>
        <w:t>НАРБ. — Ф. 250. — Оп. 4лс. — Д. 781</w:t>
      </w:r>
      <w:r w:rsidR="00251115">
        <w:rPr>
          <w:spacing w:val="-10"/>
          <w:sz w:val="18"/>
          <w:szCs w:val="18"/>
        </w:rPr>
        <w:t>.</w:t>
      </w:r>
    </w:p>
    <w:p w:rsidR="00B31638" w:rsidRPr="00B86BF9" w:rsidRDefault="00B31638" w:rsidP="00251115">
      <w:pPr>
        <w:pStyle w:val="af6"/>
        <w:numPr>
          <w:ilvl w:val="0"/>
          <w:numId w:val="9"/>
        </w:numPr>
        <w:spacing w:after="0" w:line="200" w:lineRule="exact"/>
        <w:ind w:left="170" w:hanging="170"/>
        <w:jc w:val="both"/>
        <w:rPr>
          <w:spacing w:val="-10"/>
          <w:sz w:val="18"/>
          <w:szCs w:val="18"/>
        </w:rPr>
      </w:pPr>
      <w:r w:rsidRPr="00B86BF9">
        <w:rPr>
          <w:spacing w:val="-10"/>
          <w:sz w:val="18"/>
          <w:szCs w:val="18"/>
        </w:rPr>
        <w:t>Архивисты Беларуси: библиографический справочник. — Минск: БелНИИДАД, 2006. — С. 152.</w:t>
      </w:r>
    </w:p>
    <w:p w:rsidR="00B31638" w:rsidRPr="00B86BF9" w:rsidRDefault="00B31638" w:rsidP="00251115">
      <w:pPr>
        <w:pStyle w:val="af6"/>
        <w:numPr>
          <w:ilvl w:val="0"/>
          <w:numId w:val="9"/>
        </w:numPr>
        <w:spacing w:after="0" w:line="200" w:lineRule="exact"/>
        <w:ind w:left="170" w:hanging="170"/>
        <w:jc w:val="both"/>
        <w:rPr>
          <w:spacing w:val="-10"/>
          <w:sz w:val="18"/>
          <w:szCs w:val="18"/>
        </w:rPr>
      </w:pPr>
      <w:r w:rsidRPr="00B86BF9">
        <w:rPr>
          <w:spacing w:val="-10"/>
          <w:sz w:val="18"/>
          <w:szCs w:val="18"/>
          <w:lang w:val="be-BY"/>
        </w:rPr>
        <w:t>Макаренко, Е. А. Биографический очерк о Лихтенштейн Галине Николаевне // Беларускі археаграфічны штогоднік</w:t>
      </w:r>
      <w:r w:rsidR="00251115" w:rsidRPr="00B86BF9">
        <w:rPr>
          <w:spacing w:val="-10"/>
          <w:sz w:val="18"/>
          <w:szCs w:val="18"/>
        </w:rPr>
        <w:t xml:space="preserve">. — </w:t>
      </w:r>
      <w:r w:rsidRPr="00B86BF9">
        <w:rPr>
          <w:spacing w:val="-10"/>
          <w:sz w:val="18"/>
          <w:szCs w:val="18"/>
          <w:lang w:val="be-BY"/>
        </w:rPr>
        <w:t>Вып</w:t>
      </w:r>
      <w:r w:rsidR="00251115">
        <w:rPr>
          <w:spacing w:val="-10"/>
          <w:sz w:val="18"/>
          <w:szCs w:val="18"/>
          <w:lang w:val="be-BY"/>
        </w:rPr>
        <w:t>. </w:t>
      </w:r>
      <w:r w:rsidRPr="00B86BF9">
        <w:rPr>
          <w:spacing w:val="-10"/>
          <w:sz w:val="18"/>
          <w:szCs w:val="18"/>
          <w:lang w:val="be-BY"/>
        </w:rPr>
        <w:t>11</w:t>
      </w:r>
      <w:r w:rsidR="00251115" w:rsidRPr="00B86BF9">
        <w:rPr>
          <w:spacing w:val="-10"/>
          <w:sz w:val="18"/>
          <w:szCs w:val="18"/>
        </w:rPr>
        <w:t>. — Минск: БелНИИДАД</w:t>
      </w:r>
      <w:r w:rsidRPr="00B86BF9">
        <w:rPr>
          <w:spacing w:val="-10"/>
          <w:sz w:val="18"/>
          <w:szCs w:val="18"/>
          <w:lang w:val="be-BY"/>
        </w:rPr>
        <w:t>, 2010</w:t>
      </w:r>
      <w:r w:rsidR="00251115">
        <w:rPr>
          <w:spacing w:val="-10"/>
          <w:sz w:val="18"/>
          <w:szCs w:val="18"/>
          <w:lang w:val="be-BY"/>
        </w:rPr>
        <w:t>.</w:t>
      </w:r>
      <w:r w:rsidRPr="00B86BF9">
        <w:rPr>
          <w:spacing w:val="-10"/>
          <w:sz w:val="18"/>
          <w:szCs w:val="18"/>
          <w:lang w:val="be-BY"/>
        </w:rPr>
        <w:t xml:space="preserve"> — С.</w:t>
      </w:r>
      <w:r w:rsidR="00251115">
        <w:rPr>
          <w:spacing w:val="-10"/>
          <w:sz w:val="18"/>
          <w:szCs w:val="18"/>
          <w:lang w:val="be-BY"/>
        </w:rPr>
        <w:t> </w:t>
      </w:r>
      <w:r w:rsidRPr="00B86BF9">
        <w:rPr>
          <w:spacing w:val="-10"/>
          <w:sz w:val="18"/>
          <w:szCs w:val="18"/>
        </w:rPr>
        <w:t>297—298.</w:t>
      </w:r>
    </w:p>
    <w:p w:rsidR="00B31638" w:rsidRPr="00B86BF9" w:rsidRDefault="00B31638" w:rsidP="00B31638">
      <w:pPr>
        <w:spacing w:after="20" w:line="200" w:lineRule="exact"/>
        <w:jc w:val="center"/>
        <w:rPr>
          <w:spacing w:val="-10"/>
          <w:sz w:val="18"/>
          <w:szCs w:val="18"/>
        </w:rPr>
      </w:pPr>
      <w:r w:rsidRPr="00B86BF9">
        <w:rPr>
          <w:spacing w:val="-10"/>
          <w:sz w:val="18"/>
          <w:szCs w:val="18"/>
        </w:rPr>
        <w:t>— ◊ —</w:t>
      </w:r>
    </w:p>
    <w:p w:rsidR="00B31638" w:rsidRPr="00261E53" w:rsidRDefault="00B31638" w:rsidP="00B31638">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22" w:name="_Toc56513686"/>
      <w:r w:rsidRPr="00261E53">
        <w:rPr>
          <w:rFonts w:ascii="Times New Roman" w:hAnsi="Times New Roman" w:cs="Times New Roman"/>
          <w:b w:val="0"/>
          <w:i w:val="0"/>
          <w:color w:val="FFFFFF" w:themeColor="background1"/>
          <w:spacing w:val="-10"/>
          <w:sz w:val="2"/>
          <w:szCs w:val="2"/>
          <w:lang w:val="be-BY"/>
        </w:rPr>
        <w:t>Л. В. Салкев</w:t>
      </w:r>
      <w:r w:rsidR="00692304" w:rsidRPr="00261E53">
        <w:rPr>
          <w:rFonts w:ascii="Times New Roman" w:hAnsi="Times New Roman" w:cs="Times New Roman"/>
          <w:b w:val="0"/>
          <w:i w:val="0"/>
          <w:color w:val="FFFFFF" w:themeColor="background1"/>
          <w:spacing w:val="-10"/>
          <w:sz w:val="2"/>
          <w:szCs w:val="2"/>
          <w:lang w:val="be-BY"/>
        </w:rPr>
        <w:t>і</w:t>
      </w:r>
      <w:r w:rsidRPr="00261E53">
        <w:rPr>
          <w:rFonts w:ascii="Times New Roman" w:hAnsi="Times New Roman" w:cs="Times New Roman"/>
          <w:b w:val="0"/>
          <w:i w:val="0"/>
          <w:color w:val="FFFFFF" w:themeColor="background1"/>
          <w:spacing w:val="-10"/>
          <w:sz w:val="2"/>
          <w:szCs w:val="2"/>
          <w:lang w:val="be-BY"/>
        </w:rPr>
        <w:t>ч</w:t>
      </w:r>
      <w:bookmarkEnd w:id="122"/>
    </w:p>
    <w:p w:rsidR="00B31638" w:rsidRPr="00B86BF9" w:rsidRDefault="00B31638" w:rsidP="00B31638">
      <w:pPr>
        <w:keepNext/>
        <w:keepLines/>
        <w:widowControl w:val="0"/>
        <w:spacing w:line="200" w:lineRule="exact"/>
        <w:jc w:val="right"/>
        <w:rPr>
          <w:b/>
          <w:i/>
          <w:spacing w:val="-10"/>
          <w:sz w:val="18"/>
          <w:szCs w:val="18"/>
          <w:lang w:val="be-BY"/>
        </w:rPr>
      </w:pPr>
      <w:r w:rsidRPr="00B86BF9">
        <w:rPr>
          <w:b/>
          <w:i/>
          <w:spacing w:val="-10"/>
          <w:sz w:val="18"/>
          <w:szCs w:val="18"/>
          <w:lang w:val="be-BY"/>
        </w:rPr>
        <w:t>Л. В. Салкевич</w:t>
      </w:r>
    </w:p>
    <w:p w:rsidR="00B31638" w:rsidRPr="00B86BF9" w:rsidRDefault="00AA4222" w:rsidP="00B31638">
      <w:pPr>
        <w:pStyle w:val="3"/>
        <w:keepLines/>
        <w:widowControl w:val="0"/>
        <w:spacing w:before="0" w:line="200" w:lineRule="exact"/>
        <w:jc w:val="center"/>
        <w:rPr>
          <w:rFonts w:ascii="Times New Roman" w:hAnsi="Times New Roman" w:cs="Times New Roman"/>
          <w:caps/>
          <w:spacing w:val="-10"/>
          <w:sz w:val="18"/>
          <w:szCs w:val="18"/>
        </w:rPr>
      </w:pPr>
      <w:bookmarkStart w:id="123" w:name="_Toc56513687"/>
      <w:r w:rsidRPr="00B86BF9">
        <w:rPr>
          <w:rFonts w:ascii="Times New Roman" w:hAnsi="Times New Roman" w:cs="Times New Roman"/>
          <w:caps/>
          <w:spacing w:val="-10"/>
          <w:sz w:val="18"/>
          <w:szCs w:val="18"/>
        </w:rPr>
        <w:t xml:space="preserve">Караськ </w:t>
      </w:r>
      <w:r w:rsidR="00251115" w:rsidRPr="00B86BF9">
        <w:rPr>
          <w:rFonts w:ascii="Times New Roman" w:hAnsi="Times New Roman" w:cs="Times New Roman"/>
          <w:caps/>
          <w:spacing w:val="-10"/>
          <w:sz w:val="18"/>
          <w:szCs w:val="18"/>
        </w:rPr>
        <w:t>Нин</w:t>
      </w:r>
      <w:r>
        <w:rPr>
          <w:rFonts w:ascii="Times New Roman" w:hAnsi="Times New Roman" w:cs="Times New Roman"/>
          <w:caps/>
          <w:spacing w:val="-10"/>
          <w:sz w:val="18"/>
          <w:szCs w:val="18"/>
          <w:lang w:val="be-BY"/>
        </w:rPr>
        <w:t>а</w:t>
      </w:r>
      <w:r w:rsidR="00251115" w:rsidRPr="00B86BF9">
        <w:rPr>
          <w:rFonts w:ascii="Times New Roman" w:hAnsi="Times New Roman" w:cs="Times New Roman"/>
          <w:caps/>
          <w:spacing w:val="-10"/>
          <w:sz w:val="18"/>
          <w:szCs w:val="18"/>
        </w:rPr>
        <w:t xml:space="preserve"> Витальевн</w:t>
      </w:r>
      <w:r>
        <w:rPr>
          <w:rFonts w:ascii="Times New Roman" w:hAnsi="Times New Roman" w:cs="Times New Roman"/>
          <w:caps/>
          <w:spacing w:val="-10"/>
          <w:sz w:val="18"/>
          <w:szCs w:val="18"/>
          <w:lang w:val="be-BY"/>
        </w:rPr>
        <w:t>а</w:t>
      </w:r>
      <w:bookmarkEnd w:id="123"/>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2020</w:t>
      </w:r>
      <w:r w:rsidR="00251115">
        <w:rPr>
          <w:spacing w:val="-10"/>
          <w:sz w:val="18"/>
          <w:szCs w:val="18"/>
        </w:rPr>
        <w:t> </w:t>
      </w:r>
      <w:r w:rsidRPr="00B86BF9">
        <w:rPr>
          <w:spacing w:val="-10"/>
          <w:sz w:val="18"/>
          <w:szCs w:val="18"/>
        </w:rPr>
        <w:t>г</w:t>
      </w:r>
      <w:r w:rsidR="00251115">
        <w:rPr>
          <w:spacing w:val="-10"/>
          <w:sz w:val="18"/>
          <w:szCs w:val="18"/>
        </w:rPr>
        <w:t xml:space="preserve">. </w:t>
      </w:r>
      <w:r w:rsidRPr="00B86BF9">
        <w:rPr>
          <w:spacing w:val="-10"/>
          <w:sz w:val="18"/>
          <w:szCs w:val="18"/>
        </w:rPr>
        <w:t>Нине Витальевне Караськ исполняется 80 лет. Более 45 лет она отдала архив</w:t>
      </w:r>
      <w:r w:rsidR="00251115">
        <w:rPr>
          <w:spacing w:val="-10"/>
          <w:sz w:val="18"/>
          <w:szCs w:val="18"/>
        </w:rPr>
        <w:softHyphen/>
      </w:r>
      <w:r w:rsidRPr="00B86BF9">
        <w:rPr>
          <w:spacing w:val="-10"/>
          <w:sz w:val="18"/>
          <w:szCs w:val="18"/>
        </w:rPr>
        <w:t>ному делу.</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Родилась Нина Витальевна 1 августа 1940</w:t>
      </w:r>
      <w:r w:rsidR="00412A44">
        <w:rPr>
          <w:spacing w:val="-10"/>
          <w:sz w:val="18"/>
          <w:szCs w:val="18"/>
        </w:rPr>
        <w:t> </w:t>
      </w:r>
      <w:r w:rsidRPr="00B86BF9">
        <w:rPr>
          <w:spacing w:val="-10"/>
          <w:sz w:val="18"/>
          <w:szCs w:val="18"/>
        </w:rPr>
        <w:t>г</w:t>
      </w:r>
      <w:r w:rsidR="00412A44">
        <w:rPr>
          <w:spacing w:val="-10"/>
          <w:sz w:val="18"/>
          <w:szCs w:val="18"/>
        </w:rPr>
        <w:t>.</w:t>
      </w:r>
      <w:r w:rsidR="00357399">
        <w:rPr>
          <w:spacing w:val="-10"/>
          <w:sz w:val="18"/>
          <w:szCs w:val="18"/>
        </w:rPr>
        <w:t xml:space="preserve"> </w:t>
      </w:r>
      <w:r w:rsidRPr="00B86BF9">
        <w:rPr>
          <w:spacing w:val="-10"/>
          <w:sz w:val="18"/>
          <w:szCs w:val="18"/>
        </w:rPr>
        <w:t>в селе Савино Карагайского райо</w:t>
      </w:r>
      <w:r w:rsidR="00251115">
        <w:rPr>
          <w:spacing w:val="-10"/>
          <w:sz w:val="18"/>
          <w:szCs w:val="18"/>
        </w:rPr>
        <w:softHyphen/>
      </w:r>
      <w:r w:rsidRPr="00B86BF9">
        <w:rPr>
          <w:spacing w:val="-10"/>
          <w:sz w:val="18"/>
          <w:szCs w:val="18"/>
        </w:rPr>
        <w:t>на Перм</w:t>
      </w:r>
      <w:r w:rsidR="00412A44">
        <w:rPr>
          <w:spacing w:val="-10"/>
          <w:sz w:val="18"/>
          <w:szCs w:val="18"/>
        </w:rPr>
        <w:softHyphen/>
      </w:r>
      <w:r w:rsidRPr="00B86BF9">
        <w:rPr>
          <w:spacing w:val="-10"/>
          <w:sz w:val="18"/>
          <w:szCs w:val="18"/>
        </w:rPr>
        <w:t>ской области в семье военнослужащего. После войны, в 1946</w:t>
      </w:r>
      <w:r w:rsidR="00412A44">
        <w:rPr>
          <w:spacing w:val="-10"/>
          <w:sz w:val="18"/>
          <w:szCs w:val="18"/>
        </w:rPr>
        <w:t> </w:t>
      </w:r>
      <w:r w:rsidRPr="00B86BF9">
        <w:rPr>
          <w:spacing w:val="-10"/>
          <w:sz w:val="18"/>
          <w:szCs w:val="18"/>
        </w:rPr>
        <w:t>г</w:t>
      </w:r>
      <w:r w:rsidR="00412A44">
        <w:rPr>
          <w:spacing w:val="-10"/>
          <w:sz w:val="18"/>
          <w:szCs w:val="18"/>
        </w:rPr>
        <w:t>.</w:t>
      </w:r>
      <w:r w:rsidR="00357399">
        <w:rPr>
          <w:spacing w:val="-10"/>
          <w:sz w:val="18"/>
          <w:szCs w:val="18"/>
        </w:rPr>
        <w:t>,</w:t>
      </w:r>
      <w:r w:rsidR="00412A44">
        <w:rPr>
          <w:spacing w:val="-10"/>
          <w:sz w:val="18"/>
          <w:szCs w:val="18"/>
        </w:rPr>
        <w:t xml:space="preserve"> </w:t>
      </w:r>
      <w:r w:rsidRPr="00B86BF9">
        <w:rPr>
          <w:spacing w:val="-10"/>
          <w:sz w:val="18"/>
          <w:szCs w:val="18"/>
        </w:rPr>
        <w:t>вся е</w:t>
      </w:r>
      <w:r w:rsidR="00E84692">
        <w:rPr>
          <w:spacing w:val="-10"/>
          <w:sz w:val="18"/>
          <w:szCs w:val="18"/>
        </w:rPr>
        <w:t>е</w:t>
      </w:r>
      <w:r w:rsidRPr="00B86BF9">
        <w:rPr>
          <w:spacing w:val="-10"/>
          <w:sz w:val="18"/>
          <w:szCs w:val="18"/>
        </w:rPr>
        <w:t xml:space="preserve"> семья пере</w:t>
      </w:r>
      <w:r w:rsidR="00251115">
        <w:rPr>
          <w:spacing w:val="-10"/>
          <w:sz w:val="18"/>
          <w:szCs w:val="18"/>
        </w:rPr>
        <w:softHyphen/>
      </w:r>
      <w:r w:rsidRPr="00B86BF9">
        <w:rPr>
          <w:spacing w:val="-10"/>
          <w:sz w:val="18"/>
          <w:szCs w:val="18"/>
        </w:rPr>
        <w:t>еха</w:t>
      </w:r>
      <w:r w:rsidR="00412A44">
        <w:rPr>
          <w:spacing w:val="-10"/>
          <w:sz w:val="18"/>
          <w:szCs w:val="18"/>
        </w:rPr>
        <w:softHyphen/>
      </w:r>
      <w:r w:rsidRPr="00B86BF9">
        <w:rPr>
          <w:spacing w:val="-10"/>
          <w:sz w:val="18"/>
          <w:szCs w:val="18"/>
        </w:rPr>
        <w:t>ла в г. Гродно.</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выборе профессии и дальнейшей судьбе большую роль сыграла деятельность е</w:t>
      </w:r>
      <w:r w:rsidR="00E84692">
        <w:rPr>
          <w:spacing w:val="-10"/>
          <w:sz w:val="18"/>
          <w:szCs w:val="18"/>
        </w:rPr>
        <w:t>е</w:t>
      </w:r>
      <w:r w:rsidRPr="00B86BF9">
        <w:rPr>
          <w:spacing w:val="-10"/>
          <w:sz w:val="18"/>
          <w:szCs w:val="18"/>
        </w:rPr>
        <w:t xml:space="preserve"> отца — Варычева Виталия Иосифовича, почти 30 лет возглавлявшего архивный отдел управления МВД по Гродненской области, а затем архивный отдел исполкома Грод</w:t>
      </w:r>
      <w:r w:rsidR="00251115">
        <w:rPr>
          <w:spacing w:val="-10"/>
          <w:sz w:val="18"/>
          <w:szCs w:val="18"/>
        </w:rPr>
        <w:softHyphen/>
      </w:r>
      <w:r w:rsidRPr="00B86BF9">
        <w:rPr>
          <w:spacing w:val="-10"/>
          <w:sz w:val="18"/>
          <w:szCs w:val="18"/>
        </w:rPr>
        <w:t>ненского областного Совета народных депутатов.</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 1959</w:t>
      </w:r>
      <w:r w:rsidR="00412A44">
        <w:rPr>
          <w:spacing w:val="-10"/>
          <w:sz w:val="18"/>
          <w:szCs w:val="18"/>
        </w:rPr>
        <w:t> </w:t>
      </w:r>
      <w:r w:rsidRPr="00B86BF9">
        <w:rPr>
          <w:spacing w:val="-10"/>
          <w:sz w:val="18"/>
          <w:szCs w:val="18"/>
        </w:rPr>
        <w:t>г</w:t>
      </w:r>
      <w:r w:rsidR="00412A44">
        <w:rPr>
          <w:spacing w:val="-10"/>
          <w:sz w:val="18"/>
          <w:szCs w:val="18"/>
        </w:rPr>
        <w:t xml:space="preserve">. </w:t>
      </w:r>
      <w:r w:rsidRPr="00B86BF9">
        <w:rPr>
          <w:spacing w:val="-10"/>
          <w:sz w:val="18"/>
          <w:szCs w:val="18"/>
        </w:rPr>
        <w:t>Нина Витальевна начала и свою трудовую деятельность на архив</w:t>
      </w:r>
      <w:r w:rsidR="00251115">
        <w:rPr>
          <w:spacing w:val="-10"/>
          <w:sz w:val="18"/>
          <w:szCs w:val="18"/>
        </w:rPr>
        <w:softHyphen/>
      </w:r>
      <w:r w:rsidRPr="00B86BF9">
        <w:rPr>
          <w:spacing w:val="-10"/>
          <w:sz w:val="18"/>
          <w:szCs w:val="18"/>
        </w:rPr>
        <w:t>ном попри</w:t>
      </w:r>
      <w:r w:rsidR="00412A44">
        <w:rPr>
          <w:spacing w:val="-10"/>
          <w:sz w:val="18"/>
          <w:szCs w:val="18"/>
        </w:rPr>
        <w:softHyphen/>
      </w:r>
      <w:r w:rsidRPr="00B86BF9">
        <w:rPr>
          <w:spacing w:val="-10"/>
          <w:sz w:val="18"/>
          <w:szCs w:val="18"/>
        </w:rPr>
        <w:t xml:space="preserve">ще в Центральном </w:t>
      </w:r>
      <w:r w:rsidR="00412A44" w:rsidRPr="00B86BF9">
        <w:rPr>
          <w:spacing w:val="-10"/>
          <w:sz w:val="18"/>
          <w:szCs w:val="18"/>
        </w:rPr>
        <w:t xml:space="preserve">государственном </w:t>
      </w:r>
      <w:r w:rsidRPr="00B86BF9">
        <w:rPr>
          <w:spacing w:val="-10"/>
          <w:sz w:val="18"/>
          <w:szCs w:val="18"/>
        </w:rPr>
        <w:t>историческом архиве в г. Гродно (ныне — Нацио</w:t>
      </w:r>
      <w:r w:rsidR="00412A44">
        <w:rPr>
          <w:spacing w:val="-10"/>
          <w:sz w:val="18"/>
          <w:szCs w:val="18"/>
        </w:rPr>
        <w:softHyphen/>
      </w:r>
      <w:r w:rsidRPr="00B86BF9">
        <w:rPr>
          <w:spacing w:val="-10"/>
          <w:sz w:val="18"/>
          <w:szCs w:val="18"/>
        </w:rPr>
        <w:t>нальный исторический архив Беларуси в г. Гродно), где трудилась 20</w:t>
      </w:r>
      <w:r w:rsidR="00251115">
        <w:rPr>
          <w:spacing w:val="-10"/>
          <w:sz w:val="18"/>
          <w:szCs w:val="18"/>
        </w:rPr>
        <w:t> </w:t>
      </w:r>
      <w:r w:rsidRPr="00B86BF9">
        <w:rPr>
          <w:spacing w:val="-10"/>
          <w:sz w:val="18"/>
          <w:szCs w:val="18"/>
        </w:rPr>
        <w:t>лет и про</w:t>
      </w:r>
      <w:r w:rsidR="00412A44">
        <w:rPr>
          <w:spacing w:val="-10"/>
          <w:sz w:val="18"/>
          <w:szCs w:val="18"/>
        </w:rPr>
        <w:softHyphen/>
      </w:r>
      <w:r w:rsidRPr="00B86BF9">
        <w:rPr>
          <w:spacing w:val="-10"/>
          <w:sz w:val="18"/>
          <w:szCs w:val="18"/>
        </w:rPr>
        <w:t>шла путь от архивариуса до старшего хранителя фондов. Нина Витальевна совме</w:t>
      </w:r>
      <w:r w:rsidR="00251115">
        <w:rPr>
          <w:spacing w:val="-10"/>
          <w:sz w:val="18"/>
          <w:szCs w:val="18"/>
        </w:rPr>
        <w:softHyphen/>
      </w:r>
      <w:r w:rsidRPr="00B86BF9">
        <w:rPr>
          <w:spacing w:val="-10"/>
          <w:sz w:val="18"/>
          <w:szCs w:val="18"/>
        </w:rPr>
        <w:t>щала рабо</w:t>
      </w:r>
      <w:r w:rsidR="00412A44">
        <w:rPr>
          <w:spacing w:val="-10"/>
          <w:sz w:val="18"/>
          <w:szCs w:val="18"/>
        </w:rPr>
        <w:softHyphen/>
      </w:r>
      <w:r w:rsidRPr="00B86BF9">
        <w:rPr>
          <w:spacing w:val="-10"/>
          <w:sz w:val="18"/>
          <w:szCs w:val="18"/>
        </w:rPr>
        <w:t>ту с учебой в Московском историко-архивном институте, который окон</w:t>
      </w:r>
      <w:r w:rsidR="00251115">
        <w:rPr>
          <w:spacing w:val="-10"/>
          <w:sz w:val="18"/>
          <w:szCs w:val="18"/>
        </w:rPr>
        <w:softHyphen/>
      </w:r>
      <w:r w:rsidRPr="00B86BF9">
        <w:rPr>
          <w:spacing w:val="-10"/>
          <w:sz w:val="18"/>
          <w:szCs w:val="18"/>
        </w:rPr>
        <w:t>чила в 1966</w:t>
      </w:r>
      <w:r w:rsidR="00412A44">
        <w:rPr>
          <w:spacing w:val="-10"/>
          <w:sz w:val="18"/>
          <w:szCs w:val="18"/>
        </w:rPr>
        <w:t> </w:t>
      </w:r>
      <w:r w:rsidRPr="00B86BF9">
        <w:rPr>
          <w:spacing w:val="-10"/>
          <w:sz w:val="18"/>
          <w:szCs w:val="18"/>
        </w:rPr>
        <w:t>г</w:t>
      </w:r>
      <w:r w:rsidR="00412A44">
        <w:rPr>
          <w:spacing w:val="-10"/>
          <w:sz w:val="18"/>
          <w:szCs w:val="18"/>
        </w:rPr>
        <w:t xml:space="preserve">. </w:t>
      </w:r>
      <w:r w:rsidRPr="00B86BF9">
        <w:rPr>
          <w:spacing w:val="-10"/>
          <w:sz w:val="18"/>
          <w:szCs w:val="18"/>
        </w:rPr>
        <w:t>по специальности историк-архивист. С 1979</w:t>
      </w:r>
      <w:r w:rsidR="00412A44">
        <w:rPr>
          <w:spacing w:val="-10"/>
          <w:sz w:val="18"/>
          <w:szCs w:val="18"/>
        </w:rPr>
        <w:t> </w:t>
      </w:r>
      <w:r w:rsidRPr="00B86BF9">
        <w:rPr>
          <w:spacing w:val="-10"/>
          <w:sz w:val="18"/>
          <w:szCs w:val="18"/>
        </w:rPr>
        <w:t>г</w:t>
      </w:r>
      <w:r w:rsidR="00412A44">
        <w:rPr>
          <w:spacing w:val="-10"/>
          <w:sz w:val="18"/>
          <w:szCs w:val="18"/>
        </w:rPr>
        <w:t xml:space="preserve">. </w:t>
      </w:r>
      <w:r w:rsidRPr="00B86BF9">
        <w:rPr>
          <w:spacing w:val="-10"/>
          <w:sz w:val="18"/>
          <w:szCs w:val="18"/>
        </w:rPr>
        <w:t>перешла на рабо</w:t>
      </w:r>
      <w:r w:rsidR="00251115">
        <w:rPr>
          <w:spacing w:val="-10"/>
          <w:sz w:val="18"/>
          <w:szCs w:val="18"/>
        </w:rPr>
        <w:softHyphen/>
      </w:r>
      <w:r w:rsidRPr="00B86BF9">
        <w:rPr>
          <w:spacing w:val="-10"/>
          <w:sz w:val="18"/>
          <w:szCs w:val="18"/>
        </w:rPr>
        <w:t>ту в Госу</w:t>
      </w:r>
      <w:r w:rsidR="00412A44">
        <w:rPr>
          <w:spacing w:val="-10"/>
          <w:sz w:val="18"/>
          <w:szCs w:val="18"/>
        </w:rPr>
        <w:softHyphen/>
      </w:r>
      <w:r w:rsidRPr="00B86BF9">
        <w:rPr>
          <w:spacing w:val="-10"/>
          <w:sz w:val="18"/>
          <w:szCs w:val="18"/>
        </w:rPr>
        <w:t>дарст</w:t>
      </w:r>
      <w:r w:rsidR="00412A44">
        <w:rPr>
          <w:spacing w:val="-10"/>
          <w:sz w:val="18"/>
          <w:szCs w:val="18"/>
        </w:rPr>
        <w:softHyphen/>
      </w:r>
      <w:r w:rsidRPr="00B86BF9">
        <w:rPr>
          <w:spacing w:val="-10"/>
          <w:sz w:val="18"/>
          <w:szCs w:val="18"/>
        </w:rPr>
        <w:t>вен</w:t>
      </w:r>
      <w:r w:rsidR="00412A44">
        <w:rPr>
          <w:spacing w:val="-10"/>
          <w:sz w:val="18"/>
          <w:szCs w:val="18"/>
        </w:rPr>
        <w:softHyphen/>
      </w:r>
      <w:r w:rsidRPr="00B86BF9">
        <w:rPr>
          <w:spacing w:val="-10"/>
          <w:sz w:val="18"/>
          <w:szCs w:val="18"/>
        </w:rPr>
        <w:t>ный архив Гродненской области на должность старшего науч</w:t>
      </w:r>
      <w:r w:rsidR="00251115">
        <w:rPr>
          <w:spacing w:val="-10"/>
          <w:sz w:val="18"/>
          <w:szCs w:val="18"/>
        </w:rPr>
        <w:softHyphen/>
      </w:r>
      <w:r w:rsidRPr="00B86BF9">
        <w:rPr>
          <w:spacing w:val="-10"/>
          <w:sz w:val="18"/>
          <w:szCs w:val="18"/>
        </w:rPr>
        <w:t>но</w:t>
      </w:r>
      <w:r w:rsidR="00251115">
        <w:rPr>
          <w:spacing w:val="-10"/>
          <w:sz w:val="18"/>
          <w:szCs w:val="18"/>
        </w:rPr>
        <w:softHyphen/>
      </w:r>
      <w:r w:rsidRPr="00B86BF9">
        <w:rPr>
          <w:spacing w:val="-10"/>
          <w:sz w:val="18"/>
          <w:szCs w:val="18"/>
        </w:rPr>
        <w:t>го сотрудника отде</w:t>
      </w:r>
      <w:r w:rsidR="00412A44">
        <w:rPr>
          <w:spacing w:val="-10"/>
          <w:sz w:val="18"/>
          <w:szCs w:val="18"/>
        </w:rPr>
        <w:softHyphen/>
      </w:r>
      <w:r w:rsidRPr="00B86BF9">
        <w:rPr>
          <w:spacing w:val="-10"/>
          <w:sz w:val="18"/>
          <w:szCs w:val="18"/>
        </w:rPr>
        <w:t>ла фондов, учета и научно-справочного аппарата.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 1980 по 1984 г</w:t>
      </w:r>
      <w:r w:rsidR="00412A44">
        <w:rPr>
          <w:spacing w:val="-10"/>
          <w:sz w:val="18"/>
          <w:szCs w:val="18"/>
        </w:rPr>
        <w:t xml:space="preserve">. </w:t>
      </w:r>
      <w:r w:rsidRPr="00B86BF9">
        <w:rPr>
          <w:spacing w:val="-10"/>
          <w:sz w:val="18"/>
          <w:szCs w:val="18"/>
        </w:rPr>
        <w:t>трудилась в должности архивиста 1 квалификационной кате</w:t>
      </w:r>
      <w:r w:rsidR="00251115">
        <w:rPr>
          <w:spacing w:val="-10"/>
          <w:sz w:val="18"/>
          <w:szCs w:val="18"/>
        </w:rPr>
        <w:softHyphen/>
      </w:r>
      <w:r w:rsidRPr="00B86BF9">
        <w:rPr>
          <w:spacing w:val="-10"/>
          <w:sz w:val="18"/>
          <w:szCs w:val="18"/>
        </w:rPr>
        <w:t>го</w:t>
      </w:r>
      <w:r w:rsidR="00251115">
        <w:rPr>
          <w:spacing w:val="-10"/>
          <w:sz w:val="18"/>
          <w:szCs w:val="18"/>
        </w:rPr>
        <w:softHyphen/>
      </w:r>
      <w:r w:rsidRPr="00B86BF9">
        <w:rPr>
          <w:spacing w:val="-10"/>
          <w:sz w:val="18"/>
          <w:szCs w:val="18"/>
        </w:rPr>
        <w:t>рии группы информации, публикации и научного использования документов и архео</w:t>
      </w:r>
      <w:r w:rsidR="00251115">
        <w:rPr>
          <w:spacing w:val="-10"/>
          <w:sz w:val="18"/>
          <w:szCs w:val="18"/>
        </w:rPr>
        <w:softHyphen/>
      </w:r>
      <w:r w:rsidRPr="00B86BF9">
        <w:rPr>
          <w:spacing w:val="-10"/>
          <w:sz w:val="18"/>
          <w:szCs w:val="18"/>
        </w:rPr>
        <w:t>гра</w:t>
      </w:r>
      <w:r w:rsidR="00412A44">
        <w:rPr>
          <w:spacing w:val="-10"/>
          <w:sz w:val="18"/>
          <w:szCs w:val="18"/>
        </w:rPr>
        <w:softHyphen/>
      </w:r>
      <w:r w:rsidRPr="00B86BF9">
        <w:rPr>
          <w:spacing w:val="-10"/>
          <w:sz w:val="18"/>
          <w:szCs w:val="18"/>
        </w:rPr>
        <w:t>фа 1 квалификационной категории группы информации, публикации и науч</w:t>
      </w:r>
      <w:r w:rsidR="00251115">
        <w:rPr>
          <w:spacing w:val="-10"/>
          <w:sz w:val="18"/>
          <w:szCs w:val="18"/>
        </w:rPr>
        <w:softHyphen/>
      </w:r>
      <w:r w:rsidRPr="00B86BF9">
        <w:rPr>
          <w:spacing w:val="-10"/>
          <w:sz w:val="18"/>
          <w:szCs w:val="18"/>
        </w:rPr>
        <w:t>но</w:t>
      </w:r>
      <w:r w:rsidR="00251115">
        <w:rPr>
          <w:spacing w:val="-10"/>
          <w:sz w:val="18"/>
          <w:szCs w:val="18"/>
        </w:rPr>
        <w:softHyphen/>
      </w:r>
      <w:r w:rsidRPr="00B86BF9">
        <w:rPr>
          <w:spacing w:val="-10"/>
          <w:sz w:val="18"/>
          <w:szCs w:val="18"/>
        </w:rPr>
        <w:t>го исполь</w:t>
      </w:r>
      <w:r w:rsidR="00412A44">
        <w:rPr>
          <w:spacing w:val="-10"/>
          <w:sz w:val="18"/>
          <w:szCs w:val="18"/>
        </w:rPr>
        <w:softHyphen/>
      </w:r>
      <w:r w:rsidRPr="00B86BF9">
        <w:rPr>
          <w:spacing w:val="-10"/>
          <w:sz w:val="18"/>
          <w:szCs w:val="18"/>
        </w:rPr>
        <w:t>зования документов. С 1984</w:t>
      </w:r>
      <w:r w:rsidR="00412A44">
        <w:rPr>
          <w:spacing w:val="-10"/>
          <w:sz w:val="18"/>
          <w:szCs w:val="18"/>
        </w:rPr>
        <w:t> </w:t>
      </w:r>
      <w:r w:rsidRPr="00B86BF9">
        <w:rPr>
          <w:spacing w:val="-10"/>
          <w:sz w:val="18"/>
          <w:szCs w:val="18"/>
        </w:rPr>
        <w:t>г</w:t>
      </w:r>
      <w:r w:rsidR="00412A44">
        <w:rPr>
          <w:spacing w:val="-10"/>
          <w:sz w:val="18"/>
          <w:szCs w:val="18"/>
        </w:rPr>
        <w:t xml:space="preserve">. </w:t>
      </w:r>
      <w:r w:rsidRPr="00B86BF9">
        <w:rPr>
          <w:spacing w:val="-10"/>
          <w:sz w:val="18"/>
          <w:szCs w:val="18"/>
        </w:rPr>
        <w:t>она возглавила отдел информации, пуб</w:t>
      </w:r>
      <w:r w:rsidR="00251115">
        <w:rPr>
          <w:spacing w:val="-10"/>
          <w:sz w:val="18"/>
          <w:szCs w:val="18"/>
        </w:rPr>
        <w:softHyphen/>
      </w:r>
      <w:r w:rsidRPr="00B86BF9">
        <w:rPr>
          <w:spacing w:val="-10"/>
          <w:sz w:val="18"/>
          <w:szCs w:val="18"/>
        </w:rPr>
        <w:t>ли</w:t>
      </w:r>
      <w:r w:rsidR="00251115">
        <w:rPr>
          <w:spacing w:val="-10"/>
          <w:sz w:val="18"/>
          <w:szCs w:val="18"/>
        </w:rPr>
        <w:softHyphen/>
      </w:r>
      <w:r w:rsidRPr="00B86BF9">
        <w:rPr>
          <w:spacing w:val="-10"/>
          <w:sz w:val="18"/>
          <w:szCs w:val="18"/>
        </w:rPr>
        <w:t>ка</w:t>
      </w:r>
      <w:r w:rsidR="00251115">
        <w:rPr>
          <w:spacing w:val="-10"/>
          <w:sz w:val="18"/>
          <w:szCs w:val="18"/>
        </w:rPr>
        <w:softHyphen/>
      </w:r>
      <w:r w:rsidRPr="00B86BF9">
        <w:rPr>
          <w:spacing w:val="-10"/>
          <w:sz w:val="18"/>
          <w:szCs w:val="18"/>
        </w:rPr>
        <w:t>ции и науч</w:t>
      </w:r>
      <w:r w:rsidR="00412A44">
        <w:rPr>
          <w:spacing w:val="-10"/>
          <w:sz w:val="18"/>
          <w:szCs w:val="18"/>
        </w:rPr>
        <w:softHyphen/>
      </w:r>
      <w:r w:rsidRPr="00B86BF9">
        <w:rPr>
          <w:spacing w:val="-10"/>
          <w:sz w:val="18"/>
          <w:szCs w:val="18"/>
        </w:rPr>
        <w:t>ного использования документов, которым руководила до 2005 г.</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 xml:space="preserve">За годы работы в архиве Нина Витальевна </w:t>
      </w:r>
      <w:r w:rsidR="00412A44" w:rsidRPr="00B86BF9">
        <w:rPr>
          <w:spacing w:val="-10"/>
          <w:sz w:val="18"/>
          <w:szCs w:val="18"/>
        </w:rPr>
        <w:t xml:space="preserve">Караськ </w:t>
      </w:r>
      <w:r w:rsidRPr="00B86BF9">
        <w:rPr>
          <w:spacing w:val="-10"/>
          <w:sz w:val="18"/>
          <w:szCs w:val="18"/>
        </w:rPr>
        <w:t>внесла значительный вклад в попу</w:t>
      </w:r>
      <w:r w:rsidR="00251115">
        <w:rPr>
          <w:spacing w:val="-10"/>
          <w:sz w:val="18"/>
          <w:szCs w:val="18"/>
        </w:rPr>
        <w:softHyphen/>
      </w:r>
      <w:r w:rsidRPr="00B86BF9">
        <w:rPr>
          <w:spacing w:val="-10"/>
          <w:sz w:val="18"/>
          <w:szCs w:val="18"/>
        </w:rPr>
        <w:t>ляризацию и использование документов Национального архивного фонда Рес</w:t>
      </w:r>
      <w:r w:rsidR="00251115">
        <w:rPr>
          <w:spacing w:val="-10"/>
          <w:sz w:val="18"/>
          <w:szCs w:val="18"/>
        </w:rPr>
        <w:softHyphen/>
      </w:r>
      <w:r w:rsidRPr="00B86BF9">
        <w:rPr>
          <w:spacing w:val="-10"/>
          <w:sz w:val="18"/>
          <w:szCs w:val="18"/>
        </w:rPr>
        <w:t>пуб</w:t>
      </w:r>
      <w:r w:rsidR="00251115">
        <w:rPr>
          <w:spacing w:val="-10"/>
          <w:sz w:val="18"/>
          <w:szCs w:val="18"/>
        </w:rPr>
        <w:softHyphen/>
      </w:r>
      <w:r w:rsidRPr="00B86BF9">
        <w:rPr>
          <w:spacing w:val="-10"/>
          <w:sz w:val="18"/>
          <w:szCs w:val="18"/>
        </w:rPr>
        <w:t>ли</w:t>
      </w:r>
      <w:r w:rsidR="00251115">
        <w:rPr>
          <w:spacing w:val="-10"/>
          <w:sz w:val="18"/>
          <w:szCs w:val="18"/>
        </w:rPr>
        <w:softHyphen/>
      </w:r>
      <w:r w:rsidRPr="00B86BF9">
        <w:rPr>
          <w:spacing w:val="-10"/>
          <w:sz w:val="18"/>
          <w:szCs w:val="18"/>
        </w:rPr>
        <w:t>ки Беларусь. Проводила работу по выявлению документов для сборника «Народное обра</w:t>
      </w:r>
      <w:r w:rsidR="00251115">
        <w:rPr>
          <w:spacing w:val="-10"/>
          <w:sz w:val="18"/>
          <w:szCs w:val="18"/>
        </w:rPr>
        <w:softHyphen/>
      </w:r>
      <w:r w:rsidRPr="00B86BF9">
        <w:rPr>
          <w:spacing w:val="-10"/>
          <w:sz w:val="18"/>
          <w:szCs w:val="18"/>
        </w:rPr>
        <w:t>зование в БССР (1941—1965)», «Издательское дело</w:t>
      </w:r>
      <w:r w:rsidR="00251115">
        <w:rPr>
          <w:spacing w:val="-10"/>
          <w:sz w:val="18"/>
          <w:szCs w:val="18"/>
        </w:rPr>
        <w:t xml:space="preserve"> </w:t>
      </w:r>
      <w:r w:rsidRPr="00B86BF9">
        <w:rPr>
          <w:spacing w:val="-10"/>
          <w:sz w:val="18"/>
          <w:szCs w:val="18"/>
        </w:rPr>
        <w:t>и печать в БССР (1941—1980)», «Справочника немецко-фашистских лагерей, гет</w:t>
      </w:r>
      <w:r w:rsidR="00251115">
        <w:rPr>
          <w:spacing w:val="-10"/>
          <w:sz w:val="18"/>
          <w:szCs w:val="18"/>
        </w:rPr>
        <w:softHyphen/>
      </w:r>
      <w:r w:rsidRPr="00B86BF9">
        <w:rPr>
          <w:spacing w:val="-10"/>
          <w:sz w:val="18"/>
          <w:szCs w:val="18"/>
        </w:rPr>
        <w:t>то и других местах прину</w:t>
      </w:r>
      <w:r w:rsidR="00251115">
        <w:rPr>
          <w:spacing w:val="-10"/>
          <w:sz w:val="18"/>
          <w:szCs w:val="18"/>
        </w:rPr>
        <w:softHyphen/>
      </w:r>
      <w:r w:rsidRPr="00B86BF9">
        <w:rPr>
          <w:spacing w:val="-10"/>
          <w:sz w:val="18"/>
          <w:szCs w:val="18"/>
        </w:rPr>
        <w:t>ди</w:t>
      </w:r>
      <w:r w:rsidR="00251115">
        <w:rPr>
          <w:spacing w:val="-10"/>
          <w:sz w:val="18"/>
          <w:szCs w:val="18"/>
        </w:rPr>
        <w:softHyphen/>
      </w:r>
      <w:r w:rsidRPr="00B86BF9">
        <w:rPr>
          <w:spacing w:val="-10"/>
          <w:sz w:val="18"/>
          <w:szCs w:val="18"/>
        </w:rPr>
        <w:t>тель</w:t>
      </w:r>
      <w:r w:rsidR="00251115">
        <w:rPr>
          <w:spacing w:val="-10"/>
          <w:sz w:val="18"/>
          <w:szCs w:val="18"/>
        </w:rPr>
        <w:softHyphen/>
      </w:r>
      <w:r w:rsidRPr="00B86BF9">
        <w:rPr>
          <w:spacing w:val="-10"/>
          <w:sz w:val="18"/>
          <w:szCs w:val="18"/>
        </w:rPr>
        <w:t>ного содержания гражданского населения</w:t>
      </w:r>
      <w:r w:rsidR="00251115">
        <w:rPr>
          <w:spacing w:val="-10"/>
          <w:sz w:val="18"/>
          <w:szCs w:val="18"/>
        </w:rPr>
        <w:t xml:space="preserve"> </w:t>
      </w:r>
      <w:r w:rsidRPr="00B86BF9">
        <w:rPr>
          <w:spacing w:val="-10"/>
          <w:sz w:val="18"/>
          <w:szCs w:val="18"/>
        </w:rPr>
        <w:t>на временно оккупированной терри</w:t>
      </w:r>
      <w:r w:rsidR="00251115">
        <w:rPr>
          <w:spacing w:val="-10"/>
          <w:sz w:val="18"/>
          <w:szCs w:val="18"/>
        </w:rPr>
        <w:softHyphen/>
      </w:r>
      <w:r w:rsidRPr="00B86BF9">
        <w:rPr>
          <w:spacing w:val="-10"/>
          <w:sz w:val="18"/>
          <w:szCs w:val="18"/>
        </w:rPr>
        <w:t>то</w:t>
      </w:r>
      <w:r w:rsidR="00251115">
        <w:rPr>
          <w:spacing w:val="-10"/>
          <w:sz w:val="18"/>
          <w:szCs w:val="18"/>
        </w:rPr>
        <w:softHyphen/>
      </w:r>
      <w:r w:rsidRPr="00B86BF9">
        <w:rPr>
          <w:spacing w:val="-10"/>
          <w:sz w:val="18"/>
          <w:szCs w:val="18"/>
        </w:rPr>
        <w:t>рии Беларуси в период Великой Отечественной войны 1941—1944 годов». Осу</w:t>
      </w:r>
      <w:r w:rsidR="00251115">
        <w:rPr>
          <w:spacing w:val="-10"/>
          <w:sz w:val="18"/>
          <w:szCs w:val="18"/>
        </w:rPr>
        <w:softHyphen/>
      </w:r>
      <w:r w:rsidRPr="00B86BF9">
        <w:rPr>
          <w:spacing w:val="-10"/>
          <w:sz w:val="18"/>
          <w:szCs w:val="18"/>
        </w:rPr>
        <w:t>щест</w:t>
      </w:r>
      <w:r w:rsidR="00251115">
        <w:rPr>
          <w:spacing w:val="-10"/>
          <w:sz w:val="18"/>
          <w:szCs w:val="18"/>
        </w:rPr>
        <w:softHyphen/>
      </w:r>
      <w:r w:rsidRPr="00B86BF9">
        <w:rPr>
          <w:spacing w:val="-10"/>
          <w:sz w:val="18"/>
          <w:szCs w:val="18"/>
        </w:rPr>
        <w:lastRenderedPageBreak/>
        <w:t>вля</w:t>
      </w:r>
      <w:r w:rsidR="00251115">
        <w:rPr>
          <w:spacing w:val="-10"/>
          <w:sz w:val="18"/>
          <w:szCs w:val="18"/>
        </w:rPr>
        <w:softHyphen/>
      </w:r>
      <w:r w:rsidRPr="00B86BF9">
        <w:rPr>
          <w:spacing w:val="-10"/>
          <w:sz w:val="18"/>
          <w:szCs w:val="18"/>
        </w:rPr>
        <w:t>ла работу по подготовке историко-документальных хроник «Память» Берес</w:t>
      </w:r>
      <w:r w:rsidR="00251115">
        <w:rPr>
          <w:spacing w:val="-10"/>
          <w:sz w:val="18"/>
          <w:szCs w:val="18"/>
        </w:rPr>
        <w:softHyphen/>
      </w:r>
      <w:r w:rsidRPr="00B86BF9">
        <w:rPr>
          <w:spacing w:val="-10"/>
          <w:sz w:val="18"/>
          <w:szCs w:val="18"/>
        </w:rPr>
        <w:t>то</w:t>
      </w:r>
      <w:r w:rsidR="00251115">
        <w:rPr>
          <w:spacing w:val="-10"/>
          <w:sz w:val="18"/>
          <w:szCs w:val="18"/>
        </w:rPr>
        <w:softHyphen/>
      </w:r>
      <w:r w:rsidRPr="00B86BF9">
        <w:rPr>
          <w:spacing w:val="-10"/>
          <w:sz w:val="18"/>
          <w:szCs w:val="18"/>
        </w:rPr>
        <w:t>виц</w:t>
      </w:r>
      <w:r w:rsidR="00251115">
        <w:rPr>
          <w:spacing w:val="-10"/>
          <w:sz w:val="18"/>
          <w:szCs w:val="18"/>
        </w:rPr>
        <w:softHyphen/>
      </w:r>
      <w:r w:rsidRPr="00B86BF9">
        <w:rPr>
          <w:spacing w:val="-10"/>
          <w:sz w:val="18"/>
          <w:szCs w:val="18"/>
        </w:rPr>
        <w:t>ко</w:t>
      </w:r>
      <w:r w:rsidR="00251115">
        <w:rPr>
          <w:spacing w:val="-10"/>
          <w:sz w:val="18"/>
          <w:szCs w:val="18"/>
        </w:rPr>
        <w:softHyphen/>
      </w:r>
      <w:r w:rsidRPr="00B86BF9">
        <w:rPr>
          <w:spacing w:val="-10"/>
          <w:sz w:val="18"/>
          <w:szCs w:val="18"/>
        </w:rPr>
        <w:t>го, Зельвенского, Слонимского, Сморгонского районов, 13-го тома серии «Доку</w:t>
      </w:r>
      <w:r w:rsidR="00251115">
        <w:rPr>
          <w:spacing w:val="-10"/>
          <w:sz w:val="18"/>
          <w:szCs w:val="18"/>
        </w:rPr>
        <w:softHyphen/>
      </w:r>
      <w:r w:rsidRPr="00B86BF9">
        <w:rPr>
          <w:spacing w:val="-10"/>
          <w:sz w:val="18"/>
          <w:szCs w:val="18"/>
        </w:rPr>
        <w:t>мен</w:t>
      </w:r>
      <w:r w:rsidR="00251115">
        <w:rPr>
          <w:spacing w:val="-10"/>
          <w:sz w:val="18"/>
          <w:szCs w:val="18"/>
        </w:rPr>
        <w:softHyphen/>
      </w:r>
      <w:r w:rsidRPr="00B86BF9">
        <w:rPr>
          <w:spacing w:val="-10"/>
          <w:sz w:val="18"/>
          <w:szCs w:val="18"/>
        </w:rPr>
        <w:t>ты и материалы по истории советско-польских отношений (1966—1970)», спра</w:t>
      </w:r>
      <w:r w:rsidR="00251115">
        <w:rPr>
          <w:spacing w:val="-10"/>
          <w:sz w:val="18"/>
          <w:szCs w:val="18"/>
        </w:rPr>
        <w:softHyphen/>
      </w:r>
      <w:r w:rsidRPr="00B86BF9">
        <w:rPr>
          <w:spacing w:val="-10"/>
          <w:sz w:val="18"/>
          <w:szCs w:val="18"/>
        </w:rPr>
        <w:t>воч</w:t>
      </w:r>
      <w:r w:rsidR="00251115">
        <w:rPr>
          <w:spacing w:val="-10"/>
          <w:sz w:val="18"/>
          <w:szCs w:val="18"/>
        </w:rPr>
        <w:softHyphen/>
      </w:r>
      <w:r w:rsidRPr="00B86BF9">
        <w:rPr>
          <w:spacing w:val="-10"/>
          <w:sz w:val="18"/>
          <w:szCs w:val="18"/>
        </w:rPr>
        <w:t>ни</w:t>
      </w:r>
      <w:r w:rsidR="00251115">
        <w:rPr>
          <w:spacing w:val="-10"/>
          <w:sz w:val="18"/>
          <w:szCs w:val="18"/>
        </w:rPr>
        <w:softHyphen/>
      </w:r>
      <w:r w:rsidRPr="00B86BF9">
        <w:rPr>
          <w:spacing w:val="-10"/>
          <w:sz w:val="18"/>
          <w:szCs w:val="18"/>
        </w:rPr>
        <w:t>ков по истории организации и реорганизации колхозов и совхозов Гродненской облас</w:t>
      </w:r>
      <w:r w:rsidR="00251115">
        <w:rPr>
          <w:spacing w:val="-10"/>
          <w:sz w:val="18"/>
          <w:szCs w:val="18"/>
        </w:rPr>
        <w:softHyphen/>
      </w:r>
      <w:r w:rsidRPr="00B86BF9">
        <w:rPr>
          <w:spacing w:val="-10"/>
          <w:sz w:val="18"/>
          <w:szCs w:val="18"/>
        </w:rPr>
        <w:t>ти. Участвовала в научно-практических и историко-краеведческих конференциях, посвя</w:t>
      </w:r>
      <w:r w:rsidR="00251115">
        <w:rPr>
          <w:spacing w:val="-10"/>
          <w:sz w:val="18"/>
          <w:szCs w:val="18"/>
        </w:rPr>
        <w:softHyphen/>
      </w:r>
      <w:r w:rsidRPr="00B86BF9">
        <w:rPr>
          <w:spacing w:val="-10"/>
          <w:sz w:val="18"/>
          <w:szCs w:val="18"/>
        </w:rPr>
        <w:t>щенных истории и развитию архивного дела, истории регионов области. В перио</w:t>
      </w:r>
      <w:r w:rsidR="00251115">
        <w:rPr>
          <w:spacing w:val="-10"/>
          <w:sz w:val="18"/>
          <w:szCs w:val="18"/>
        </w:rPr>
        <w:softHyphen/>
      </w:r>
      <w:r w:rsidRPr="00B86BF9">
        <w:rPr>
          <w:spacing w:val="-10"/>
          <w:sz w:val="18"/>
          <w:szCs w:val="18"/>
        </w:rPr>
        <w:t>ди</w:t>
      </w:r>
      <w:r w:rsidR="00251115">
        <w:rPr>
          <w:spacing w:val="-10"/>
          <w:sz w:val="18"/>
          <w:szCs w:val="18"/>
        </w:rPr>
        <w:softHyphen/>
      </w:r>
      <w:r w:rsidRPr="00B86BF9">
        <w:rPr>
          <w:spacing w:val="-10"/>
          <w:sz w:val="18"/>
          <w:szCs w:val="18"/>
        </w:rPr>
        <w:t>ческой печати опубликовано более 40 статей и подборок документов, подго</w:t>
      </w:r>
      <w:r w:rsidR="00251115">
        <w:rPr>
          <w:spacing w:val="-10"/>
          <w:sz w:val="18"/>
          <w:szCs w:val="18"/>
        </w:rPr>
        <w:softHyphen/>
      </w:r>
      <w:r w:rsidRPr="00B86BF9">
        <w:rPr>
          <w:spacing w:val="-10"/>
          <w:sz w:val="18"/>
          <w:szCs w:val="18"/>
        </w:rPr>
        <w:t>тов</w:t>
      </w:r>
      <w:r w:rsidR="00251115">
        <w:rPr>
          <w:spacing w:val="-10"/>
          <w:sz w:val="18"/>
          <w:szCs w:val="18"/>
        </w:rPr>
        <w:softHyphen/>
      </w:r>
      <w:r w:rsidRPr="00B86BF9">
        <w:rPr>
          <w:spacing w:val="-10"/>
          <w:sz w:val="18"/>
          <w:szCs w:val="18"/>
        </w:rPr>
        <w:t>лен</w:t>
      </w:r>
      <w:r w:rsidR="00251115">
        <w:rPr>
          <w:spacing w:val="-10"/>
          <w:sz w:val="18"/>
          <w:szCs w:val="18"/>
        </w:rPr>
        <w:softHyphen/>
      </w:r>
      <w:r w:rsidRPr="00B86BF9">
        <w:rPr>
          <w:spacing w:val="-10"/>
          <w:sz w:val="18"/>
          <w:szCs w:val="18"/>
        </w:rPr>
        <w:t>ных Ниной Витальевной. С ее участием проведено более 20 теле- и радиопередач.</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Караськ Нина Витальевна осуществляла работу с запросами граждан и орга</w:t>
      </w:r>
      <w:r w:rsidR="00251115">
        <w:rPr>
          <w:spacing w:val="-10"/>
          <w:sz w:val="18"/>
          <w:szCs w:val="18"/>
        </w:rPr>
        <w:softHyphen/>
      </w:r>
      <w:r w:rsidRPr="00B86BF9">
        <w:rPr>
          <w:spacing w:val="-10"/>
          <w:sz w:val="18"/>
          <w:szCs w:val="18"/>
        </w:rPr>
        <w:t>ни</w:t>
      </w:r>
      <w:r w:rsidR="00251115">
        <w:rPr>
          <w:spacing w:val="-10"/>
          <w:sz w:val="18"/>
          <w:szCs w:val="18"/>
        </w:rPr>
        <w:softHyphen/>
      </w:r>
      <w:r w:rsidRPr="00B86BF9">
        <w:rPr>
          <w:spacing w:val="-10"/>
          <w:sz w:val="18"/>
          <w:szCs w:val="18"/>
        </w:rPr>
        <w:t>за</w:t>
      </w:r>
      <w:r w:rsidR="00251115">
        <w:rPr>
          <w:spacing w:val="-10"/>
          <w:sz w:val="18"/>
          <w:szCs w:val="18"/>
        </w:rPr>
        <w:softHyphen/>
      </w:r>
      <w:r w:rsidRPr="00B86BF9">
        <w:rPr>
          <w:spacing w:val="-10"/>
          <w:sz w:val="18"/>
          <w:szCs w:val="18"/>
        </w:rPr>
        <w:t>ций</w:t>
      </w:r>
      <w:r w:rsidR="00412A44">
        <w:rPr>
          <w:spacing w:val="-10"/>
          <w:sz w:val="18"/>
          <w:szCs w:val="18"/>
        </w:rPr>
        <w:t>,</w:t>
      </w:r>
      <w:r w:rsidRPr="00B86BF9">
        <w:rPr>
          <w:spacing w:val="-10"/>
          <w:sz w:val="18"/>
          <w:szCs w:val="18"/>
        </w:rPr>
        <w:t xml:space="preserve"> поступившими из-за рубежа. На протяжении 20 лет являлась членом экспертно-про</w:t>
      </w:r>
      <w:r w:rsidR="00251115">
        <w:rPr>
          <w:spacing w:val="-10"/>
          <w:sz w:val="18"/>
          <w:szCs w:val="18"/>
        </w:rPr>
        <w:softHyphen/>
      </w:r>
      <w:r w:rsidRPr="00B86BF9">
        <w:rPr>
          <w:spacing w:val="-10"/>
          <w:sz w:val="18"/>
          <w:szCs w:val="18"/>
        </w:rPr>
        <w:t>верочной комиссии отдела по архивам и делопроизводству Гродненского обл</w:t>
      </w:r>
      <w:r w:rsidR="00251115">
        <w:rPr>
          <w:spacing w:val="-10"/>
          <w:sz w:val="18"/>
          <w:szCs w:val="18"/>
        </w:rPr>
        <w:softHyphen/>
      </w:r>
      <w:r w:rsidRPr="00B86BF9">
        <w:rPr>
          <w:spacing w:val="-10"/>
          <w:sz w:val="18"/>
          <w:szCs w:val="18"/>
        </w:rPr>
        <w:t>ис</w:t>
      </w:r>
      <w:r w:rsidR="00251115">
        <w:rPr>
          <w:spacing w:val="-10"/>
          <w:sz w:val="18"/>
          <w:szCs w:val="18"/>
        </w:rPr>
        <w:softHyphen/>
      </w:r>
      <w:r w:rsidRPr="00B86BF9">
        <w:rPr>
          <w:spacing w:val="-10"/>
          <w:sz w:val="18"/>
          <w:szCs w:val="18"/>
        </w:rPr>
        <w:t>пол</w:t>
      </w:r>
      <w:r w:rsidR="00251115">
        <w:rPr>
          <w:spacing w:val="-10"/>
          <w:sz w:val="18"/>
          <w:szCs w:val="18"/>
        </w:rPr>
        <w:softHyphen/>
      </w:r>
      <w:r w:rsidRPr="00B86BF9">
        <w:rPr>
          <w:spacing w:val="-10"/>
          <w:sz w:val="18"/>
          <w:szCs w:val="18"/>
        </w:rPr>
        <w:t>ко</w:t>
      </w:r>
      <w:r w:rsidR="00251115">
        <w:rPr>
          <w:spacing w:val="-10"/>
          <w:sz w:val="18"/>
          <w:szCs w:val="18"/>
        </w:rPr>
        <w:softHyphen/>
      </w:r>
      <w:r w:rsidRPr="00B86BF9">
        <w:rPr>
          <w:spacing w:val="-10"/>
          <w:sz w:val="18"/>
          <w:szCs w:val="18"/>
        </w:rPr>
        <w:t>ма.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Нина Витальевна пользовалась заслуженным уважением среди коллег и поль</w:t>
      </w:r>
      <w:r w:rsidR="00251115">
        <w:rPr>
          <w:spacing w:val="-10"/>
          <w:sz w:val="18"/>
          <w:szCs w:val="18"/>
        </w:rPr>
        <w:softHyphen/>
      </w:r>
      <w:r w:rsidRPr="00B86BF9">
        <w:rPr>
          <w:spacing w:val="-10"/>
          <w:sz w:val="18"/>
          <w:szCs w:val="18"/>
        </w:rPr>
        <w:t>зо</w:t>
      </w:r>
      <w:r w:rsidR="00251115">
        <w:rPr>
          <w:spacing w:val="-10"/>
          <w:sz w:val="18"/>
          <w:szCs w:val="18"/>
        </w:rPr>
        <w:softHyphen/>
      </w:r>
      <w:r w:rsidRPr="00B86BF9">
        <w:rPr>
          <w:spacing w:val="-10"/>
          <w:sz w:val="18"/>
          <w:szCs w:val="18"/>
        </w:rPr>
        <w:t>ва</w:t>
      </w:r>
      <w:r w:rsidR="00251115">
        <w:rPr>
          <w:spacing w:val="-10"/>
          <w:sz w:val="18"/>
          <w:szCs w:val="18"/>
        </w:rPr>
        <w:softHyphen/>
      </w:r>
      <w:r w:rsidRPr="00B86BF9">
        <w:rPr>
          <w:spacing w:val="-10"/>
          <w:sz w:val="18"/>
          <w:szCs w:val="18"/>
        </w:rPr>
        <w:t>телей архива. Она была примером и наставником для молодых специалистов. Более 15</w:t>
      </w:r>
      <w:r w:rsidR="00251115">
        <w:rPr>
          <w:spacing w:val="-10"/>
          <w:sz w:val="18"/>
          <w:szCs w:val="18"/>
        </w:rPr>
        <w:t> </w:t>
      </w:r>
      <w:r w:rsidRPr="00B86BF9">
        <w:rPr>
          <w:spacing w:val="-10"/>
          <w:sz w:val="18"/>
          <w:szCs w:val="18"/>
        </w:rPr>
        <w:t>лет принимала участие в проведении архивной практики студентов-историков Грод</w:t>
      </w:r>
      <w:r w:rsidR="00251115">
        <w:rPr>
          <w:spacing w:val="-10"/>
          <w:sz w:val="18"/>
          <w:szCs w:val="18"/>
        </w:rPr>
        <w:softHyphen/>
      </w:r>
      <w:r w:rsidRPr="00B86BF9">
        <w:rPr>
          <w:spacing w:val="-10"/>
          <w:sz w:val="18"/>
          <w:szCs w:val="18"/>
        </w:rPr>
        <w:t>нен</w:t>
      </w:r>
      <w:r w:rsidR="00251115">
        <w:rPr>
          <w:spacing w:val="-10"/>
          <w:sz w:val="18"/>
          <w:szCs w:val="18"/>
        </w:rPr>
        <w:softHyphen/>
      </w:r>
      <w:r w:rsidRPr="00B86BF9">
        <w:rPr>
          <w:spacing w:val="-10"/>
          <w:sz w:val="18"/>
          <w:szCs w:val="18"/>
        </w:rPr>
        <w:t>ского государственного университета им</w:t>
      </w:r>
      <w:r w:rsidR="00412A44">
        <w:rPr>
          <w:spacing w:val="-10"/>
          <w:sz w:val="18"/>
          <w:szCs w:val="18"/>
        </w:rPr>
        <w:t>. </w:t>
      </w:r>
      <w:r w:rsidRPr="00B86BF9">
        <w:rPr>
          <w:spacing w:val="-10"/>
          <w:sz w:val="18"/>
          <w:szCs w:val="18"/>
        </w:rPr>
        <w:t>Янки Купалы. Научила работать с архив</w:t>
      </w:r>
      <w:r w:rsidR="00251115">
        <w:rPr>
          <w:spacing w:val="-10"/>
          <w:sz w:val="18"/>
          <w:szCs w:val="18"/>
        </w:rPr>
        <w:softHyphen/>
      </w:r>
      <w:r w:rsidRPr="00B86BF9">
        <w:rPr>
          <w:spacing w:val="-10"/>
          <w:sz w:val="18"/>
          <w:szCs w:val="18"/>
        </w:rPr>
        <w:t>ны</w:t>
      </w:r>
      <w:r w:rsidR="00412A44">
        <w:rPr>
          <w:spacing w:val="-10"/>
          <w:sz w:val="18"/>
          <w:szCs w:val="18"/>
        </w:rPr>
        <w:softHyphen/>
      </w:r>
      <w:r w:rsidRPr="00B86BF9">
        <w:rPr>
          <w:spacing w:val="-10"/>
          <w:sz w:val="18"/>
          <w:szCs w:val="18"/>
        </w:rPr>
        <w:t>ми документами более 600 будущих историков.</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За многолетнюю плодотворную работу и преданность архивному делу Нина Виталь</w:t>
      </w:r>
      <w:r w:rsidR="00251115">
        <w:rPr>
          <w:spacing w:val="-10"/>
          <w:sz w:val="18"/>
          <w:szCs w:val="18"/>
        </w:rPr>
        <w:softHyphen/>
      </w:r>
      <w:r w:rsidRPr="00B86BF9">
        <w:rPr>
          <w:spacing w:val="-10"/>
          <w:sz w:val="18"/>
          <w:szCs w:val="18"/>
        </w:rPr>
        <w:t>евна Караськ награждена медалью «Ветеран труда» и нагрудным знаком «Гана</w:t>
      </w:r>
      <w:r w:rsidR="00251115">
        <w:rPr>
          <w:spacing w:val="-10"/>
          <w:sz w:val="18"/>
          <w:szCs w:val="18"/>
        </w:rPr>
        <w:softHyphen/>
      </w:r>
      <w:r w:rsidRPr="00B86BF9">
        <w:rPr>
          <w:spacing w:val="-10"/>
          <w:sz w:val="18"/>
          <w:szCs w:val="18"/>
        </w:rPr>
        <w:t>ро</w:t>
      </w:r>
      <w:r w:rsidR="00251115">
        <w:rPr>
          <w:spacing w:val="-10"/>
          <w:sz w:val="18"/>
          <w:szCs w:val="18"/>
        </w:rPr>
        <w:softHyphen/>
      </w:r>
      <w:r w:rsidRPr="00B86BF9">
        <w:rPr>
          <w:spacing w:val="-10"/>
          <w:sz w:val="18"/>
          <w:szCs w:val="18"/>
        </w:rPr>
        <w:t>вы архівіст Беларусі», дважды — Почетной грамотой Главного архивного управ</w:t>
      </w:r>
      <w:r w:rsidR="00251115">
        <w:rPr>
          <w:spacing w:val="-10"/>
          <w:sz w:val="18"/>
          <w:szCs w:val="18"/>
        </w:rPr>
        <w:softHyphen/>
      </w:r>
      <w:r w:rsidRPr="00B86BF9">
        <w:rPr>
          <w:spacing w:val="-10"/>
          <w:sz w:val="18"/>
          <w:szCs w:val="18"/>
        </w:rPr>
        <w:t>ле</w:t>
      </w:r>
      <w:r w:rsidR="00251115">
        <w:rPr>
          <w:spacing w:val="-10"/>
          <w:sz w:val="18"/>
          <w:szCs w:val="18"/>
        </w:rPr>
        <w:softHyphen/>
      </w:r>
      <w:r w:rsidRPr="00B86BF9">
        <w:rPr>
          <w:spacing w:val="-10"/>
          <w:sz w:val="18"/>
          <w:szCs w:val="18"/>
        </w:rPr>
        <w:t>ния при Совете Министров БССР и Белорусского республиканского комитета проф</w:t>
      </w:r>
      <w:r w:rsidR="00251115">
        <w:rPr>
          <w:spacing w:val="-10"/>
          <w:sz w:val="18"/>
          <w:szCs w:val="18"/>
        </w:rPr>
        <w:softHyphen/>
      </w:r>
      <w:r w:rsidRPr="00B86BF9">
        <w:rPr>
          <w:spacing w:val="-10"/>
          <w:sz w:val="18"/>
          <w:szCs w:val="18"/>
        </w:rPr>
        <w:t>сою</w:t>
      </w:r>
      <w:r w:rsidR="00251115">
        <w:rPr>
          <w:spacing w:val="-10"/>
          <w:sz w:val="18"/>
          <w:szCs w:val="18"/>
        </w:rPr>
        <w:softHyphen/>
      </w:r>
      <w:r w:rsidRPr="00B86BF9">
        <w:rPr>
          <w:spacing w:val="-10"/>
          <w:sz w:val="18"/>
          <w:szCs w:val="18"/>
        </w:rPr>
        <w:t>за работников госучреждений, Почетной грамотой Гродненского обкома проф</w:t>
      </w:r>
      <w:r w:rsidR="00251115">
        <w:rPr>
          <w:spacing w:val="-10"/>
          <w:sz w:val="18"/>
          <w:szCs w:val="18"/>
        </w:rPr>
        <w:softHyphen/>
      </w:r>
      <w:r w:rsidRPr="00B86BF9">
        <w:rPr>
          <w:spacing w:val="-10"/>
          <w:sz w:val="18"/>
          <w:szCs w:val="18"/>
        </w:rPr>
        <w:t>сою</w:t>
      </w:r>
      <w:r w:rsidR="00251115">
        <w:rPr>
          <w:spacing w:val="-10"/>
          <w:sz w:val="18"/>
          <w:szCs w:val="18"/>
        </w:rPr>
        <w:softHyphen/>
      </w:r>
      <w:r w:rsidRPr="00B86BF9">
        <w:rPr>
          <w:spacing w:val="-10"/>
          <w:sz w:val="18"/>
          <w:szCs w:val="18"/>
        </w:rPr>
        <w:t>за работников госучреждений и архивного отдела Гродненского облисполкома, Почет</w:t>
      </w:r>
      <w:r w:rsidR="00251115">
        <w:rPr>
          <w:spacing w:val="-10"/>
          <w:sz w:val="18"/>
          <w:szCs w:val="18"/>
        </w:rPr>
        <w:softHyphen/>
      </w:r>
      <w:r w:rsidRPr="00B86BF9">
        <w:rPr>
          <w:spacing w:val="-10"/>
          <w:sz w:val="18"/>
          <w:szCs w:val="18"/>
        </w:rPr>
        <w:t>ной грамотой Центрального государственного исторического архива в г. Гродно.</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 юбилеем Вас, Нина Витальевна! Крепкого здоровья, оптимизма, бодрости духа и неиссякаемой энергии!</w:t>
      </w:r>
    </w:p>
    <w:p w:rsidR="00B31638" w:rsidRPr="00B86BF9" w:rsidRDefault="00B31638" w:rsidP="00B31638">
      <w:pPr>
        <w:spacing w:after="20" w:line="200" w:lineRule="exact"/>
        <w:jc w:val="center"/>
        <w:rPr>
          <w:spacing w:val="-10"/>
          <w:sz w:val="18"/>
          <w:szCs w:val="18"/>
        </w:rPr>
      </w:pPr>
      <w:r w:rsidRPr="00B86BF9">
        <w:rPr>
          <w:spacing w:val="-10"/>
          <w:sz w:val="18"/>
          <w:szCs w:val="18"/>
        </w:rPr>
        <w:t>— ◊ —</w:t>
      </w:r>
    </w:p>
    <w:p w:rsidR="00B31638" w:rsidRPr="00412A44" w:rsidRDefault="00412A44" w:rsidP="00412A44">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24" w:name="_Toc56513688"/>
      <w:r w:rsidRPr="00412A44">
        <w:rPr>
          <w:rFonts w:ascii="Times New Roman" w:hAnsi="Times New Roman" w:cs="Times New Roman"/>
          <w:b w:val="0"/>
          <w:i w:val="0"/>
          <w:color w:val="FFFFFF" w:themeColor="background1"/>
          <w:spacing w:val="-10"/>
          <w:sz w:val="2"/>
          <w:szCs w:val="2"/>
          <w:lang w:val="be-BY"/>
        </w:rPr>
        <w:t>Калектыў БелНДЦЭД</w:t>
      </w:r>
      <w:bookmarkEnd w:id="124"/>
    </w:p>
    <w:p w:rsidR="00B31638" w:rsidRPr="00412A44" w:rsidRDefault="00AA4222" w:rsidP="00B31638">
      <w:pPr>
        <w:pStyle w:val="3"/>
        <w:keepLines/>
        <w:widowControl w:val="0"/>
        <w:spacing w:before="0" w:line="200" w:lineRule="exact"/>
        <w:jc w:val="center"/>
        <w:rPr>
          <w:rFonts w:ascii="Times New Roman" w:hAnsi="Times New Roman" w:cs="Times New Roman"/>
          <w:b w:val="0"/>
          <w:i/>
          <w:spacing w:val="-10"/>
          <w:sz w:val="18"/>
          <w:szCs w:val="18"/>
        </w:rPr>
      </w:pPr>
      <w:bookmarkStart w:id="125" w:name="_Toc56513689"/>
      <w:r w:rsidRPr="00AA4222">
        <w:rPr>
          <w:rFonts w:ascii="Times New Roman" w:hAnsi="Times New Roman" w:cs="Times New Roman"/>
          <w:caps/>
          <w:spacing w:val="-10"/>
          <w:sz w:val="18"/>
          <w:szCs w:val="18"/>
        </w:rPr>
        <w:t>Суркова Ганн</w:t>
      </w:r>
      <w:r>
        <w:rPr>
          <w:rFonts w:ascii="Times New Roman" w:hAnsi="Times New Roman" w:cs="Times New Roman"/>
          <w:caps/>
          <w:spacing w:val="-10"/>
          <w:sz w:val="18"/>
          <w:szCs w:val="18"/>
          <w:lang w:val="be-BY"/>
        </w:rPr>
        <w:t>а</w:t>
      </w:r>
      <w:r w:rsidRPr="00AA4222">
        <w:rPr>
          <w:rFonts w:ascii="Times New Roman" w:hAnsi="Times New Roman" w:cs="Times New Roman"/>
          <w:caps/>
          <w:spacing w:val="-10"/>
          <w:sz w:val="18"/>
          <w:szCs w:val="18"/>
        </w:rPr>
        <w:t xml:space="preserve"> </w:t>
      </w:r>
      <w:r w:rsidR="00613896">
        <w:rPr>
          <w:rFonts w:ascii="Times New Roman" w:hAnsi="Times New Roman" w:cs="Times New Roman"/>
          <w:caps/>
          <w:spacing w:val="-10"/>
          <w:sz w:val="18"/>
          <w:szCs w:val="18"/>
          <w:lang w:val="be-BY"/>
        </w:rPr>
        <w:t>У</w:t>
      </w:r>
      <w:r w:rsidRPr="00AA4222">
        <w:rPr>
          <w:rFonts w:ascii="Times New Roman" w:hAnsi="Times New Roman" w:cs="Times New Roman"/>
          <w:caps/>
          <w:spacing w:val="-10"/>
          <w:sz w:val="18"/>
          <w:szCs w:val="18"/>
        </w:rPr>
        <w:t>ладзіміраўн</w:t>
      </w:r>
      <w:r>
        <w:rPr>
          <w:rFonts w:ascii="Times New Roman" w:hAnsi="Times New Roman" w:cs="Times New Roman"/>
          <w:caps/>
          <w:spacing w:val="-10"/>
          <w:sz w:val="18"/>
          <w:szCs w:val="18"/>
          <w:lang w:val="be-BY"/>
        </w:rPr>
        <w:t>а</w:t>
      </w:r>
      <w:bookmarkEnd w:id="125"/>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Не будзе перабольшаннем сказаць, што імя і голас Ганны Уладзіміраўны Сур</w:t>
      </w:r>
      <w:r w:rsidR="00412A44">
        <w:rPr>
          <w:spacing w:val="-10"/>
          <w:sz w:val="18"/>
          <w:szCs w:val="18"/>
          <w:lang w:val="be-BY"/>
        </w:rPr>
        <w:softHyphen/>
      </w:r>
      <w:r w:rsidRPr="00B86BF9">
        <w:rPr>
          <w:spacing w:val="-10"/>
          <w:sz w:val="18"/>
          <w:szCs w:val="18"/>
          <w:lang w:val="be-BY"/>
        </w:rPr>
        <w:t>ко</w:t>
      </w:r>
      <w:r w:rsidR="00412A44">
        <w:rPr>
          <w:spacing w:val="-10"/>
          <w:sz w:val="18"/>
          <w:szCs w:val="18"/>
          <w:lang w:val="be-BY"/>
        </w:rPr>
        <w:softHyphen/>
      </w:r>
      <w:r w:rsidRPr="00B86BF9">
        <w:rPr>
          <w:spacing w:val="-10"/>
          <w:sz w:val="18"/>
          <w:szCs w:val="18"/>
          <w:lang w:val="be-BY"/>
        </w:rPr>
        <w:t>вай добра ведаюць ва ўсіх архіўных установах Беларусі. Штодня да яе звяртаюцца па кан</w:t>
      </w:r>
      <w:r w:rsidR="00412A44">
        <w:rPr>
          <w:spacing w:val="-10"/>
          <w:sz w:val="18"/>
          <w:szCs w:val="18"/>
          <w:lang w:val="be-BY"/>
        </w:rPr>
        <w:softHyphen/>
      </w:r>
      <w:r w:rsidRPr="00B86BF9">
        <w:rPr>
          <w:spacing w:val="-10"/>
          <w:sz w:val="18"/>
          <w:szCs w:val="18"/>
          <w:lang w:val="be-BY"/>
        </w:rPr>
        <w:t>сультацыю і дапамогу супрацоўнікі, якія адказваюць за працу аўтаматызаванай інфар</w:t>
      </w:r>
      <w:r w:rsidR="00412A44">
        <w:rPr>
          <w:spacing w:val="-10"/>
          <w:sz w:val="18"/>
          <w:szCs w:val="18"/>
          <w:lang w:val="be-BY"/>
        </w:rPr>
        <w:softHyphen/>
      </w:r>
      <w:r w:rsidRPr="00B86BF9">
        <w:rPr>
          <w:spacing w:val="-10"/>
          <w:sz w:val="18"/>
          <w:szCs w:val="18"/>
          <w:lang w:val="be-BY"/>
        </w:rPr>
        <w:t xml:space="preserve">мацыйнай сістэмы архіва. Усе пытанні гэтая жанчына вырашае аператыўна. </w:t>
      </w:r>
      <w:r w:rsidR="00FD3251">
        <w:rPr>
          <w:spacing w:val="-10"/>
          <w:sz w:val="18"/>
          <w:szCs w:val="18"/>
          <w:lang w:val="be-BY"/>
        </w:rPr>
        <w:t>Нель</w:t>
      </w:r>
      <w:r w:rsidR="00FD3251">
        <w:rPr>
          <w:spacing w:val="-10"/>
          <w:sz w:val="18"/>
          <w:szCs w:val="18"/>
          <w:lang w:val="be-BY"/>
        </w:rPr>
        <w:softHyphen/>
        <w:t xml:space="preserve">га прыгадаць </w:t>
      </w:r>
      <w:r w:rsidRPr="00B86BF9">
        <w:rPr>
          <w:spacing w:val="-10"/>
          <w:sz w:val="18"/>
          <w:szCs w:val="18"/>
          <w:lang w:val="be-BY"/>
        </w:rPr>
        <w:t>ніводнага выпадку, каб яна адклала выкананне даручэння на некалькі дзён. Ган</w:t>
      </w:r>
      <w:r w:rsidR="00412A44">
        <w:rPr>
          <w:spacing w:val="-10"/>
          <w:sz w:val="18"/>
          <w:szCs w:val="18"/>
          <w:lang w:val="be-BY"/>
        </w:rPr>
        <w:softHyphen/>
      </w:r>
      <w:r w:rsidRPr="00B86BF9">
        <w:rPr>
          <w:spacing w:val="-10"/>
          <w:sz w:val="18"/>
          <w:szCs w:val="18"/>
          <w:lang w:val="be-BY"/>
        </w:rPr>
        <w:t>на Уладзіміраўна вылучаецца сваёй шчырасцю, адказнасцю, ураўна</w:t>
      </w:r>
      <w:r w:rsidR="00FD3251">
        <w:rPr>
          <w:spacing w:val="-10"/>
          <w:sz w:val="18"/>
          <w:szCs w:val="18"/>
          <w:lang w:val="be-BY"/>
        </w:rPr>
        <w:softHyphen/>
      </w:r>
      <w:r w:rsidRPr="00B86BF9">
        <w:rPr>
          <w:spacing w:val="-10"/>
          <w:sz w:val="18"/>
          <w:szCs w:val="18"/>
          <w:lang w:val="be-BY"/>
        </w:rPr>
        <w:t>важа</w:t>
      </w:r>
      <w:r w:rsidR="00FD3251">
        <w:rPr>
          <w:spacing w:val="-10"/>
          <w:sz w:val="18"/>
          <w:szCs w:val="18"/>
          <w:lang w:val="be-BY"/>
        </w:rPr>
        <w:softHyphen/>
      </w:r>
      <w:r w:rsidRPr="00B86BF9">
        <w:rPr>
          <w:spacing w:val="-10"/>
          <w:sz w:val="18"/>
          <w:szCs w:val="18"/>
          <w:lang w:val="be-BY"/>
        </w:rPr>
        <w:t>нас</w:t>
      </w:r>
      <w:r w:rsidR="00FD3251">
        <w:rPr>
          <w:spacing w:val="-10"/>
          <w:sz w:val="18"/>
          <w:szCs w:val="18"/>
          <w:lang w:val="be-BY"/>
        </w:rPr>
        <w:softHyphen/>
      </w:r>
      <w:r w:rsidRPr="00B86BF9">
        <w:rPr>
          <w:spacing w:val="-10"/>
          <w:sz w:val="18"/>
          <w:szCs w:val="18"/>
          <w:lang w:val="be-BY"/>
        </w:rPr>
        <w:t>цю і доб</w:t>
      </w:r>
      <w:r w:rsidR="00412A44">
        <w:rPr>
          <w:spacing w:val="-10"/>
          <w:sz w:val="18"/>
          <w:szCs w:val="18"/>
          <w:lang w:val="be-BY"/>
        </w:rPr>
        <w:softHyphen/>
      </w:r>
      <w:r w:rsidRPr="00B86BF9">
        <w:rPr>
          <w:spacing w:val="-10"/>
          <w:sz w:val="18"/>
          <w:szCs w:val="18"/>
          <w:lang w:val="be-BY"/>
        </w:rPr>
        <w:t>разычлівасцю. Гэта разумны, высокакваліфікаваны спецыяліст.</w:t>
      </w:r>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Але шлях у архіўную галін</w:t>
      </w:r>
      <w:r w:rsidR="00561356">
        <w:rPr>
          <w:spacing w:val="-10"/>
          <w:sz w:val="18"/>
          <w:szCs w:val="18"/>
          <w:lang w:val="be-BY"/>
        </w:rPr>
        <w:t>у</w:t>
      </w:r>
      <w:r w:rsidRPr="00B86BF9">
        <w:rPr>
          <w:spacing w:val="-10"/>
          <w:sz w:val="18"/>
          <w:szCs w:val="18"/>
          <w:lang w:val="be-BY"/>
        </w:rPr>
        <w:t xml:space="preserve"> ў Ганны Уладзіміраўны быў доўгім. Пасля закан</w:t>
      </w:r>
      <w:r w:rsidR="00412A44">
        <w:rPr>
          <w:spacing w:val="-10"/>
          <w:sz w:val="18"/>
          <w:szCs w:val="18"/>
          <w:lang w:val="be-BY"/>
        </w:rPr>
        <w:softHyphen/>
      </w:r>
      <w:r w:rsidRPr="00B86BF9">
        <w:rPr>
          <w:spacing w:val="-10"/>
          <w:sz w:val="18"/>
          <w:szCs w:val="18"/>
          <w:lang w:val="be-BY"/>
        </w:rPr>
        <w:t>чэн</w:t>
      </w:r>
      <w:r w:rsidR="00412A44">
        <w:rPr>
          <w:spacing w:val="-10"/>
          <w:sz w:val="18"/>
          <w:szCs w:val="18"/>
          <w:lang w:val="be-BY"/>
        </w:rPr>
        <w:softHyphen/>
      </w:r>
      <w:r w:rsidRPr="00B86BF9">
        <w:rPr>
          <w:spacing w:val="-10"/>
          <w:sz w:val="18"/>
          <w:szCs w:val="18"/>
          <w:lang w:val="be-BY"/>
        </w:rPr>
        <w:t>ня школы яна паступіла на факультэт радыёфізікі БДУ. Але праца па спецыяльнасці ў НДІ ёй не падабалася. У 1970 г. у БДУ быў створаны спецыяльны факультэт пры</w:t>
      </w:r>
      <w:r w:rsidR="00412A44">
        <w:rPr>
          <w:spacing w:val="-10"/>
          <w:sz w:val="18"/>
          <w:szCs w:val="18"/>
          <w:lang w:val="be-BY"/>
        </w:rPr>
        <w:softHyphen/>
      </w:r>
      <w:r w:rsidRPr="00B86BF9">
        <w:rPr>
          <w:spacing w:val="-10"/>
          <w:sz w:val="18"/>
          <w:szCs w:val="18"/>
          <w:lang w:val="be-BY"/>
        </w:rPr>
        <w:t>клад</w:t>
      </w:r>
      <w:r w:rsidR="00412A44">
        <w:rPr>
          <w:spacing w:val="-10"/>
          <w:sz w:val="18"/>
          <w:szCs w:val="18"/>
          <w:lang w:val="be-BY"/>
        </w:rPr>
        <w:softHyphen/>
      </w:r>
      <w:r w:rsidRPr="00B86BF9">
        <w:rPr>
          <w:spacing w:val="-10"/>
          <w:sz w:val="18"/>
          <w:szCs w:val="18"/>
          <w:lang w:val="be-BY"/>
        </w:rPr>
        <w:t>ной матэматыкі, і малады спецыяліст вырашыла авалодаць новай перспектыўнай спе</w:t>
      </w:r>
      <w:r w:rsidR="00412A44">
        <w:rPr>
          <w:spacing w:val="-10"/>
          <w:sz w:val="18"/>
          <w:szCs w:val="18"/>
          <w:lang w:val="be-BY"/>
        </w:rPr>
        <w:softHyphen/>
      </w:r>
      <w:r w:rsidRPr="00B86BF9">
        <w:rPr>
          <w:spacing w:val="-10"/>
          <w:sz w:val="18"/>
          <w:szCs w:val="18"/>
          <w:lang w:val="be-BY"/>
        </w:rPr>
        <w:t>цы</w:t>
      </w:r>
      <w:r w:rsidR="00412A44">
        <w:rPr>
          <w:spacing w:val="-10"/>
          <w:sz w:val="18"/>
          <w:szCs w:val="18"/>
          <w:lang w:val="be-BY"/>
        </w:rPr>
        <w:softHyphen/>
      </w:r>
      <w:r w:rsidRPr="00B86BF9">
        <w:rPr>
          <w:spacing w:val="-10"/>
          <w:sz w:val="18"/>
          <w:szCs w:val="18"/>
          <w:lang w:val="be-BY"/>
        </w:rPr>
        <w:t>яльнасцю, паступіўшы на скарочаны курс. «Калі я першы раз сутыкнулася з пра</w:t>
      </w:r>
      <w:r w:rsidR="00412A44">
        <w:rPr>
          <w:spacing w:val="-10"/>
          <w:sz w:val="18"/>
          <w:szCs w:val="18"/>
          <w:lang w:val="be-BY"/>
        </w:rPr>
        <w:softHyphen/>
      </w:r>
      <w:r w:rsidRPr="00B86BF9">
        <w:rPr>
          <w:spacing w:val="-10"/>
          <w:sz w:val="18"/>
          <w:szCs w:val="18"/>
          <w:lang w:val="be-BY"/>
        </w:rPr>
        <w:t>гра</w:t>
      </w:r>
      <w:r w:rsidR="00412A44">
        <w:rPr>
          <w:spacing w:val="-10"/>
          <w:sz w:val="18"/>
          <w:szCs w:val="18"/>
          <w:lang w:val="be-BY"/>
        </w:rPr>
        <w:softHyphen/>
      </w:r>
      <w:r w:rsidRPr="00B86BF9">
        <w:rPr>
          <w:spacing w:val="-10"/>
          <w:sz w:val="18"/>
          <w:szCs w:val="18"/>
          <w:lang w:val="be-BY"/>
        </w:rPr>
        <w:t>ма</w:t>
      </w:r>
      <w:r w:rsidR="00412A44">
        <w:rPr>
          <w:spacing w:val="-10"/>
          <w:sz w:val="18"/>
          <w:szCs w:val="18"/>
          <w:lang w:val="be-BY"/>
        </w:rPr>
        <w:softHyphen/>
      </w:r>
      <w:r w:rsidRPr="00B86BF9">
        <w:rPr>
          <w:spacing w:val="-10"/>
          <w:sz w:val="18"/>
          <w:szCs w:val="18"/>
          <w:lang w:val="be-BY"/>
        </w:rPr>
        <w:t>ваннем, а проста закахалася ў яго, зразумела, што гэта маё. Днямі і начамі я малявала алга</w:t>
      </w:r>
      <w:r w:rsidR="00412A44">
        <w:rPr>
          <w:spacing w:val="-10"/>
          <w:sz w:val="18"/>
          <w:szCs w:val="18"/>
          <w:lang w:val="be-BY"/>
        </w:rPr>
        <w:softHyphen/>
      </w:r>
      <w:r w:rsidRPr="00B86BF9">
        <w:rPr>
          <w:spacing w:val="-10"/>
          <w:sz w:val="18"/>
          <w:szCs w:val="18"/>
          <w:lang w:val="be-BY"/>
        </w:rPr>
        <w:t>рытмы, пісала праграмы», — адзначае Г. У. Суркова.</w:t>
      </w:r>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Развал Савецкага Саюза прывёў да значнага скарачэння распрацовак у ваеннай галі</w:t>
      </w:r>
      <w:r w:rsidR="00412A44">
        <w:rPr>
          <w:spacing w:val="-10"/>
          <w:sz w:val="18"/>
          <w:szCs w:val="18"/>
          <w:lang w:val="be-BY"/>
        </w:rPr>
        <w:softHyphen/>
      </w:r>
      <w:r w:rsidRPr="00B86BF9">
        <w:rPr>
          <w:spacing w:val="-10"/>
          <w:sz w:val="18"/>
          <w:szCs w:val="18"/>
          <w:lang w:val="be-BY"/>
        </w:rPr>
        <w:t>не. Кіраўніцтва НДІ «Агат», у якім працавала Г. У. Суркова, шукала магчымасці для новых сфер занятасці сваіх супрацоўнікаў. Падрыхтоўка групай даследчыкаў праекта на конкурс па шчаслівай выпадковасці прывяла Ганну Уладзіміраўну ў кабінет стар</w:t>
      </w:r>
      <w:r w:rsidR="00412A44">
        <w:rPr>
          <w:spacing w:val="-10"/>
          <w:sz w:val="18"/>
          <w:szCs w:val="18"/>
          <w:lang w:val="be-BY"/>
        </w:rPr>
        <w:softHyphen/>
      </w:r>
      <w:r w:rsidRPr="00B86BF9">
        <w:rPr>
          <w:spacing w:val="-10"/>
          <w:sz w:val="18"/>
          <w:szCs w:val="18"/>
          <w:lang w:val="be-BY"/>
        </w:rPr>
        <w:t>шы</w:t>
      </w:r>
      <w:r w:rsidR="00412A44">
        <w:rPr>
          <w:spacing w:val="-10"/>
          <w:sz w:val="18"/>
          <w:szCs w:val="18"/>
          <w:lang w:val="be-BY"/>
        </w:rPr>
        <w:softHyphen/>
      </w:r>
      <w:r w:rsidRPr="00B86BF9">
        <w:rPr>
          <w:spacing w:val="-10"/>
          <w:sz w:val="18"/>
          <w:szCs w:val="18"/>
          <w:lang w:val="be-BY"/>
        </w:rPr>
        <w:lastRenderedPageBreak/>
        <w:t>ні Камітэта па архівах і справаводству пры Савеце Міністраў Рэспублікі Беларусь Аляк</w:t>
      </w:r>
      <w:r w:rsidR="00412A44">
        <w:rPr>
          <w:spacing w:val="-10"/>
          <w:sz w:val="18"/>
          <w:szCs w:val="18"/>
          <w:lang w:val="be-BY"/>
        </w:rPr>
        <w:softHyphen/>
      </w:r>
      <w:r w:rsidRPr="00B86BF9">
        <w:rPr>
          <w:spacing w:val="-10"/>
          <w:sz w:val="18"/>
          <w:szCs w:val="18"/>
          <w:lang w:val="be-BY"/>
        </w:rPr>
        <w:t>санд</w:t>
      </w:r>
      <w:r w:rsidR="00412A44">
        <w:rPr>
          <w:spacing w:val="-10"/>
          <w:sz w:val="18"/>
          <w:szCs w:val="18"/>
          <w:lang w:val="be-BY"/>
        </w:rPr>
        <w:softHyphen/>
      </w:r>
      <w:r w:rsidRPr="00B86BF9">
        <w:rPr>
          <w:spacing w:val="-10"/>
          <w:sz w:val="18"/>
          <w:szCs w:val="18"/>
          <w:lang w:val="be-BY"/>
        </w:rPr>
        <w:t>ра Мікалаевіча Міхальчанкі. Гэтая сустрэча вызначыла далейшы</w:t>
      </w:r>
      <w:r w:rsidR="00561356">
        <w:rPr>
          <w:spacing w:val="-10"/>
          <w:sz w:val="18"/>
          <w:szCs w:val="18"/>
          <w:lang w:val="be-BY"/>
        </w:rPr>
        <w:t xml:space="preserve"> </w:t>
      </w:r>
      <w:r w:rsidRPr="00B86BF9">
        <w:rPr>
          <w:spacing w:val="-10"/>
          <w:sz w:val="18"/>
          <w:szCs w:val="18"/>
          <w:lang w:val="be-BY"/>
        </w:rPr>
        <w:t>прафесійны лёс наша</w:t>
      </w:r>
      <w:r w:rsidR="00412A44">
        <w:rPr>
          <w:spacing w:val="-10"/>
          <w:sz w:val="18"/>
          <w:szCs w:val="18"/>
          <w:lang w:val="be-BY"/>
        </w:rPr>
        <w:softHyphen/>
      </w:r>
      <w:r w:rsidRPr="00B86BF9">
        <w:rPr>
          <w:spacing w:val="-10"/>
          <w:sz w:val="18"/>
          <w:szCs w:val="18"/>
          <w:lang w:val="be-BY"/>
        </w:rPr>
        <w:t>га юбіляра.</w:t>
      </w:r>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З 1993 г. Г. У. Суркова займаецца аўтаматызацыяй архіўнай галіны. Спачатку гэта быў праект стварэння архіва машыначыта</w:t>
      </w:r>
      <w:r w:rsidR="00561356">
        <w:rPr>
          <w:spacing w:val="-10"/>
          <w:sz w:val="18"/>
          <w:szCs w:val="18"/>
          <w:lang w:val="be-BY"/>
        </w:rPr>
        <w:t>ль</w:t>
      </w:r>
      <w:r w:rsidRPr="00B86BF9">
        <w:rPr>
          <w:spacing w:val="-10"/>
          <w:sz w:val="18"/>
          <w:szCs w:val="18"/>
          <w:lang w:val="be-BY"/>
        </w:rPr>
        <w:t>ных</w:t>
      </w:r>
      <w:r w:rsidR="00561356">
        <w:rPr>
          <w:spacing w:val="-10"/>
          <w:sz w:val="18"/>
          <w:szCs w:val="18"/>
          <w:lang w:val="be-BY"/>
        </w:rPr>
        <w:t xml:space="preserve"> </w:t>
      </w:r>
      <w:r w:rsidRPr="00B86BF9">
        <w:rPr>
          <w:spacing w:val="-10"/>
          <w:sz w:val="18"/>
          <w:szCs w:val="18"/>
          <w:lang w:val="be-BY"/>
        </w:rPr>
        <w:t>дакументаў, які завяршыўся не толькі рас</w:t>
      </w:r>
      <w:r w:rsidR="00412A44">
        <w:rPr>
          <w:spacing w:val="-10"/>
          <w:sz w:val="18"/>
          <w:szCs w:val="18"/>
          <w:lang w:val="be-BY"/>
        </w:rPr>
        <w:softHyphen/>
      </w:r>
      <w:r w:rsidRPr="00B86BF9">
        <w:rPr>
          <w:spacing w:val="-10"/>
          <w:sz w:val="18"/>
          <w:szCs w:val="18"/>
          <w:lang w:val="be-BY"/>
        </w:rPr>
        <w:t>працоўкай інфармацыйнай сістэмы ў 1998 г., але і стварэннем новай установы — Бела</w:t>
      </w:r>
      <w:r w:rsidR="00412A44">
        <w:rPr>
          <w:spacing w:val="-10"/>
          <w:sz w:val="18"/>
          <w:szCs w:val="18"/>
          <w:lang w:val="be-BY"/>
        </w:rPr>
        <w:softHyphen/>
      </w:r>
      <w:r w:rsidRPr="00B86BF9">
        <w:rPr>
          <w:spacing w:val="-10"/>
          <w:sz w:val="18"/>
          <w:szCs w:val="18"/>
          <w:lang w:val="be-BY"/>
        </w:rPr>
        <w:t>рускага навукова-даследчага цэнтра электроннай дакументацыі (БелНДЦЭД). Ган</w:t>
      </w:r>
      <w:r w:rsidR="00412A44">
        <w:rPr>
          <w:spacing w:val="-10"/>
          <w:sz w:val="18"/>
          <w:szCs w:val="18"/>
          <w:lang w:val="be-BY"/>
        </w:rPr>
        <w:softHyphen/>
      </w:r>
      <w:r w:rsidRPr="00B86BF9">
        <w:rPr>
          <w:spacing w:val="-10"/>
          <w:sz w:val="18"/>
          <w:szCs w:val="18"/>
          <w:lang w:val="be-BY"/>
        </w:rPr>
        <w:t>на Уладзіміраўна ўспамінае: «Калі праца над праектам падыходзіла да канца, нам стала зра</w:t>
      </w:r>
      <w:r w:rsidR="00412A44">
        <w:rPr>
          <w:spacing w:val="-10"/>
          <w:sz w:val="18"/>
          <w:szCs w:val="18"/>
          <w:lang w:val="be-BY"/>
        </w:rPr>
        <w:softHyphen/>
      </w:r>
      <w:r w:rsidRPr="00B86BF9">
        <w:rPr>
          <w:spacing w:val="-10"/>
          <w:sz w:val="18"/>
          <w:szCs w:val="18"/>
          <w:lang w:val="be-BY"/>
        </w:rPr>
        <w:t>зумела, што толькі архівам усё не можа абмежавацца. Пытанні, якія датычацца машы</w:t>
      </w:r>
      <w:r w:rsidR="00412A44">
        <w:rPr>
          <w:spacing w:val="-10"/>
          <w:sz w:val="18"/>
          <w:szCs w:val="18"/>
          <w:lang w:val="be-BY"/>
        </w:rPr>
        <w:softHyphen/>
      </w:r>
      <w:r w:rsidRPr="00B86BF9">
        <w:rPr>
          <w:spacing w:val="-10"/>
          <w:sz w:val="18"/>
          <w:szCs w:val="18"/>
          <w:lang w:val="be-BY"/>
        </w:rPr>
        <w:t>начыта</w:t>
      </w:r>
      <w:r w:rsidR="00561356">
        <w:rPr>
          <w:spacing w:val="-10"/>
          <w:sz w:val="18"/>
          <w:szCs w:val="18"/>
          <w:lang w:val="be-BY"/>
        </w:rPr>
        <w:t>ль</w:t>
      </w:r>
      <w:r w:rsidRPr="00B86BF9">
        <w:rPr>
          <w:spacing w:val="-10"/>
          <w:sz w:val="18"/>
          <w:szCs w:val="18"/>
          <w:lang w:val="be-BY"/>
        </w:rPr>
        <w:t>ных дакументаў, шырэй. Іх нельга вырашыць у рамках архіва, неабход</w:t>
      </w:r>
      <w:r w:rsidR="00561356">
        <w:rPr>
          <w:spacing w:val="-10"/>
          <w:sz w:val="18"/>
          <w:szCs w:val="18"/>
          <w:lang w:val="be-BY"/>
        </w:rPr>
        <w:softHyphen/>
      </w:r>
      <w:r w:rsidRPr="00B86BF9">
        <w:rPr>
          <w:spacing w:val="-10"/>
          <w:sz w:val="18"/>
          <w:szCs w:val="18"/>
          <w:lang w:val="be-BY"/>
        </w:rPr>
        <w:t>на зай</w:t>
      </w:r>
      <w:r w:rsidR="00412A44">
        <w:rPr>
          <w:spacing w:val="-10"/>
          <w:sz w:val="18"/>
          <w:szCs w:val="18"/>
          <w:lang w:val="be-BY"/>
        </w:rPr>
        <w:softHyphen/>
      </w:r>
      <w:r w:rsidRPr="00B86BF9">
        <w:rPr>
          <w:spacing w:val="-10"/>
          <w:sz w:val="18"/>
          <w:szCs w:val="18"/>
          <w:lang w:val="be-BY"/>
        </w:rPr>
        <w:t>мацца навукова-даследчай працай. Патрэбны будуць стандарты, іншыя віды нар</w:t>
      </w:r>
      <w:r w:rsidR="00412A44">
        <w:rPr>
          <w:spacing w:val="-10"/>
          <w:sz w:val="18"/>
          <w:szCs w:val="18"/>
          <w:lang w:val="be-BY"/>
        </w:rPr>
        <w:softHyphen/>
      </w:r>
      <w:r w:rsidRPr="00B86BF9">
        <w:rPr>
          <w:spacing w:val="-10"/>
          <w:sz w:val="18"/>
          <w:szCs w:val="18"/>
          <w:lang w:val="be-BY"/>
        </w:rPr>
        <w:t>ма</w:t>
      </w:r>
      <w:r w:rsidR="00412A44">
        <w:rPr>
          <w:spacing w:val="-10"/>
          <w:sz w:val="18"/>
          <w:szCs w:val="18"/>
          <w:lang w:val="be-BY"/>
        </w:rPr>
        <w:softHyphen/>
      </w:r>
      <w:r w:rsidRPr="00B86BF9">
        <w:rPr>
          <w:spacing w:val="-10"/>
          <w:sz w:val="18"/>
          <w:szCs w:val="18"/>
          <w:lang w:val="be-BY"/>
        </w:rPr>
        <w:t>тыў</w:t>
      </w:r>
      <w:r w:rsidR="00412A44">
        <w:rPr>
          <w:spacing w:val="-10"/>
          <w:sz w:val="18"/>
          <w:szCs w:val="18"/>
          <w:lang w:val="be-BY"/>
        </w:rPr>
        <w:softHyphen/>
      </w:r>
      <w:r w:rsidRPr="00B86BF9">
        <w:rPr>
          <w:spacing w:val="-10"/>
          <w:sz w:val="18"/>
          <w:szCs w:val="18"/>
          <w:lang w:val="be-BY"/>
        </w:rPr>
        <w:t>ных дакументаў. У выніку саспела ідэя стварэння ўстановы, яка</w:t>
      </w:r>
      <w:r w:rsidR="00613896">
        <w:rPr>
          <w:spacing w:val="-10"/>
          <w:sz w:val="18"/>
          <w:szCs w:val="18"/>
          <w:lang w:val="be-BY"/>
        </w:rPr>
        <w:t>я</w:t>
      </w:r>
      <w:r w:rsidRPr="00B86BF9">
        <w:rPr>
          <w:spacing w:val="-10"/>
          <w:sz w:val="18"/>
          <w:szCs w:val="18"/>
          <w:lang w:val="be-BY"/>
        </w:rPr>
        <w:t xml:space="preserve"> будзе зай</w:t>
      </w:r>
      <w:r w:rsidR="00561356">
        <w:rPr>
          <w:spacing w:val="-10"/>
          <w:sz w:val="18"/>
          <w:szCs w:val="18"/>
          <w:lang w:val="be-BY"/>
        </w:rPr>
        <w:softHyphen/>
      </w:r>
      <w:r w:rsidRPr="00B86BF9">
        <w:rPr>
          <w:spacing w:val="-10"/>
          <w:sz w:val="18"/>
          <w:szCs w:val="18"/>
          <w:lang w:val="be-BY"/>
        </w:rPr>
        <w:t>мац</w:t>
      </w:r>
      <w:r w:rsidR="00561356">
        <w:rPr>
          <w:spacing w:val="-10"/>
          <w:sz w:val="18"/>
          <w:szCs w:val="18"/>
          <w:lang w:val="be-BY"/>
        </w:rPr>
        <w:softHyphen/>
      </w:r>
      <w:r w:rsidRPr="00B86BF9">
        <w:rPr>
          <w:spacing w:val="-10"/>
          <w:sz w:val="18"/>
          <w:szCs w:val="18"/>
          <w:lang w:val="be-BY"/>
        </w:rPr>
        <w:t>ца дасле</w:t>
      </w:r>
      <w:r w:rsidR="00412A44">
        <w:rPr>
          <w:spacing w:val="-10"/>
          <w:sz w:val="18"/>
          <w:szCs w:val="18"/>
          <w:lang w:val="be-BY"/>
        </w:rPr>
        <w:softHyphen/>
      </w:r>
      <w:r w:rsidRPr="00B86BF9">
        <w:rPr>
          <w:spacing w:val="-10"/>
          <w:sz w:val="18"/>
          <w:szCs w:val="18"/>
          <w:lang w:val="be-BY"/>
        </w:rPr>
        <w:t>даваннямі ў гэтым напрамку».</w:t>
      </w:r>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Наступным этапам стала стварэнне аўтаматызаванай сістэмы архіва, ідэю якой дырэк</w:t>
      </w:r>
      <w:r w:rsidR="00412A44">
        <w:rPr>
          <w:spacing w:val="-10"/>
          <w:sz w:val="18"/>
          <w:szCs w:val="18"/>
          <w:lang w:val="be-BY"/>
        </w:rPr>
        <w:softHyphen/>
      </w:r>
      <w:r w:rsidRPr="00B86BF9">
        <w:rPr>
          <w:spacing w:val="-10"/>
          <w:sz w:val="18"/>
          <w:szCs w:val="18"/>
          <w:lang w:val="be-BY"/>
        </w:rPr>
        <w:t>тару БелНДЦЭД В. Л. Насевічу выказала Ганна Уладзіміраўна, якая пасля ства</w:t>
      </w:r>
      <w:r w:rsidR="00412A44">
        <w:rPr>
          <w:spacing w:val="-10"/>
          <w:sz w:val="18"/>
          <w:szCs w:val="18"/>
          <w:lang w:val="be-BY"/>
        </w:rPr>
        <w:softHyphen/>
      </w:r>
      <w:r w:rsidRPr="00B86BF9">
        <w:rPr>
          <w:spacing w:val="-10"/>
          <w:sz w:val="18"/>
          <w:szCs w:val="18"/>
          <w:lang w:val="be-BY"/>
        </w:rPr>
        <w:t>рэн</w:t>
      </w:r>
      <w:r w:rsidR="00412A44">
        <w:rPr>
          <w:spacing w:val="-10"/>
          <w:sz w:val="18"/>
          <w:szCs w:val="18"/>
          <w:lang w:val="be-BY"/>
        </w:rPr>
        <w:softHyphen/>
      </w:r>
      <w:r w:rsidRPr="00B86BF9">
        <w:rPr>
          <w:spacing w:val="-10"/>
          <w:sz w:val="18"/>
          <w:szCs w:val="18"/>
          <w:lang w:val="be-BY"/>
        </w:rPr>
        <w:t>ня аўтаматызаванай сістэмы архіва машыначыта</w:t>
      </w:r>
      <w:r w:rsidR="00561356">
        <w:rPr>
          <w:spacing w:val="-10"/>
          <w:sz w:val="18"/>
          <w:szCs w:val="18"/>
          <w:lang w:val="be-BY"/>
        </w:rPr>
        <w:t>ль</w:t>
      </w:r>
      <w:r w:rsidRPr="00B86BF9">
        <w:rPr>
          <w:spacing w:val="-10"/>
          <w:sz w:val="18"/>
          <w:szCs w:val="18"/>
          <w:lang w:val="be-BY"/>
        </w:rPr>
        <w:t>ных дакументаў валодала прад</w:t>
      </w:r>
      <w:r w:rsidR="00412A44">
        <w:rPr>
          <w:spacing w:val="-10"/>
          <w:sz w:val="18"/>
          <w:szCs w:val="18"/>
          <w:lang w:val="be-BY"/>
        </w:rPr>
        <w:softHyphen/>
      </w:r>
      <w:r w:rsidRPr="00B86BF9">
        <w:rPr>
          <w:spacing w:val="-10"/>
          <w:sz w:val="18"/>
          <w:szCs w:val="18"/>
          <w:lang w:val="be-BY"/>
        </w:rPr>
        <w:t>мет</w:t>
      </w:r>
      <w:r w:rsidR="00412A44">
        <w:rPr>
          <w:spacing w:val="-10"/>
          <w:sz w:val="18"/>
          <w:szCs w:val="18"/>
          <w:lang w:val="be-BY"/>
        </w:rPr>
        <w:softHyphen/>
      </w:r>
      <w:r w:rsidRPr="00B86BF9">
        <w:rPr>
          <w:spacing w:val="-10"/>
          <w:sz w:val="18"/>
          <w:szCs w:val="18"/>
          <w:lang w:val="be-BY"/>
        </w:rPr>
        <w:t xml:space="preserve">най вобласцю і магла самастойна ставіць задачы. Работы пачаліся ў 2002 г. </w:t>
      </w:r>
      <w:r w:rsidR="00561356">
        <w:rPr>
          <w:spacing w:val="-10"/>
          <w:sz w:val="18"/>
          <w:szCs w:val="18"/>
          <w:lang w:val="be-BY"/>
        </w:rPr>
        <w:t xml:space="preserve">са </w:t>
      </w:r>
      <w:r w:rsidRPr="00B86BF9">
        <w:rPr>
          <w:spacing w:val="-10"/>
          <w:sz w:val="18"/>
          <w:szCs w:val="18"/>
          <w:lang w:val="be-BY"/>
        </w:rPr>
        <w:t>ства</w:t>
      </w:r>
      <w:r w:rsidR="00561356">
        <w:rPr>
          <w:spacing w:val="-10"/>
          <w:sz w:val="18"/>
          <w:szCs w:val="18"/>
          <w:lang w:val="be-BY"/>
        </w:rPr>
        <w:softHyphen/>
      </w:r>
      <w:r w:rsidRPr="00B86BF9">
        <w:rPr>
          <w:spacing w:val="-10"/>
          <w:sz w:val="18"/>
          <w:szCs w:val="18"/>
          <w:lang w:val="be-BY"/>
        </w:rPr>
        <w:t>рэн</w:t>
      </w:r>
      <w:r w:rsidR="00561356">
        <w:rPr>
          <w:spacing w:val="-10"/>
          <w:sz w:val="18"/>
          <w:szCs w:val="18"/>
          <w:lang w:val="be-BY"/>
        </w:rPr>
        <w:softHyphen/>
      </w:r>
      <w:r w:rsidRPr="00B86BF9">
        <w:rPr>
          <w:spacing w:val="-10"/>
          <w:sz w:val="18"/>
          <w:szCs w:val="18"/>
          <w:lang w:val="be-BY"/>
        </w:rPr>
        <w:t>ня асоб</w:t>
      </w:r>
      <w:r w:rsidR="00412A44">
        <w:rPr>
          <w:spacing w:val="-10"/>
          <w:sz w:val="18"/>
          <w:szCs w:val="18"/>
          <w:lang w:val="be-BY"/>
        </w:rPr>
        <w:softHyphen/>
      </w:r>
      <w:r w:rsidRPr="00B86BF9">
        <w:rPr>
          <w:spacing w:val="-10"/>
          <w:sz w:val="18"/>
          <w:szCs w:val="18"/>
          <w:lang w:val="be-BY"/>
        </w:rPr>
        <w:t>ных аўтаномных модуляў «Камплектаванне» і «Картка фонду». Паралельна былі выка</w:t>
      </w:r>
      <w:r w:rsidR="00412A44">
        <w:rPr>
          <w:spacing w:val="-10"/>
          <w:sz w:val="18"/>
          <w:szCs w:val="18"/>
          <w:lang w:val="be-BY"/>
        </w:rPr>
        <w:softHyphen/>
      </w:r>
      <w:r w:rsidRPr="00B86BF9">
        <w:rPr>
          <w:spacing w:val="-10"/>
          <w:sz w:val="18"/>
          <w:szCs w:val="18"/>
          <w:lang w:val="be-BY"/>
        </w:rPr>
        <w:t>наны работы па аўтаматызацыі вядзення Дзяржаўнага фондавага каталога. Далей былі праграмныя модулі «Асабістыя фонды», «Улік», «Забеспячэнне захаванас</w:t>
      </w:r>
      <w:r w:rsidR="00561356">
        <w:rPr>
          <w:spacing w:val="-10"/>
          <w:sz w:val="18"/>
          <w:szCs w:val="18"/>
          <w:lang w:val="be-BY"/>
        </w:rPr>
        <w:softHyphen/>
      </w:r>
      <w:r w:rsidRPr="00B86BF9">
        <w:rPr>
          <w:spacing w:val="-10"/>
          <w:sz w:val="18"/>
          <w:szCs w:val="18"/>
          <w:lang w:val="be-BY"/>
        </w:rPr>
        <w:t>ці», «Выка</w:t>
      </w:r>
      <w:r w:rsidR="00412A44">
        <w:rPr>
          <w:spacing w:val="-10"/>
          <w:sz w:val="18"/>
          <w:szCs w:val="18"/>
          <w:lang w:val="be-BY"/>
        </w:rPr>
        <w:softHyphen/>
      </w:r>
      <w:r w:rsidRPr="00B86BF9">
        <w:rPr>
          <w:spacing w:val="-10"/>
          <w:sz w:val="18"/>
          <w:szCs w:val="18"/>
          <w:lang w:val="be-BY"/>
        </w:rPr>
        <w:t>рыстанне» і інш. А ў 2010 г. у прамысловую эксплуатацыю была ўведзена аўта</w:t>
      </w:r>
      <w:r w:rsidR="00412A44">
        <w:rPr>
          <w:spacing w:val="-10"/>
          <w:sz w:val="18"/>
          <w:szCs w:val="18"/>
          <w:lang w:val="be-BY"/>
        </w:rPr>
        <w:softHyphen/>
      </w:r>
      <w:r w:rsidRPr="00B86BF9">
        <w:rPr>
          <w:spacing w:val="-10"/>
          <w:sz w:val="18"/>
          <w:szCs w:val="18"/>
          <w:lang w:val="be-BY"/>
        </w:rPr>
        <w:t>ма</w:t>
      </w:r>
      <w:r w:rsidR="00412A44">
        <w:rPr>
          <w:spacing w:val="-10"/>
          <w:sz w:val="18"/>
          <w:szCs w:val="18"/>
          <w:lang w:val="be-BY"/>
        </w:rPr>
        <w:softHyphen/>
      </w:r>
      <w:r w:rsidRPr="00B86BF9">
        <w:rPr>
          <w:spacing w:val="-10"/>
          <w:sz w:val="18"/>
          <w:szCs w:val="18"/>
          <w:lang w:val="be-BY"/>
        </w:rPr>
        <w:t>тызаваная інфармацыйная сістэма дзяржаўнага архіва (АІС архіва). Працы над яе мадэр</w:t>
      </w:r>
      <w:r w:rsidR="00412A44">
        <w:rPr>
          <w:spacing w:val="-10"/>
          <w:sz w:val="18"/>
          <w:szCs w:val="18"/>
          <w:lang w:val="be-BY"/>
        </w:rPr>
        <w:softHyphen/>
      </w:r>
      <w:r w:rsidRPr="00B86BF9">
        <w:rPr>
          <w:spacing w:val="-10"/>
          <w:sz w:val="18"/>
          <w:szCs w:val="18"/>
          <w:lang w:val="be-BY"/>
        </w:rPr>
        <w:t>нізацыяй вядуцца і ў цяперашні час. «Я да гэтага часу люблю сваю працу», — адзна</w:t>
      </w:r>
      <w:r w:rsidR="00412A44">
        <w:rPr>
          <w:spacing w:val="-10"/>
          <w:sz w:val="18"/>
          <w:szCs w:val="18"/>
          <w:lang w:val="be-BY"/>
        </w:rPr>
        <w:softHyphen/>
      </w:r>
      <w:r w:rsidRPr="00B86BF9">
        <w:rPr>
          <w:spacing w:val="-10"/>
          <w:sz w:val="18"/>
          <w:szCs w:val="18"/>
          <w:lang w:val="be-BY"/>
        </w:rPr>
        <w:t>чае наша паважаная Ганна Уладзіміраўна. Яе захапленне праграмаваннем пера</w:t>
      </w:r>
      <w:r w:rsidR="00412A44">
        <w:rPr>
          <w:spacing w:val="-10"/>
          <w:sz w:val="18"/>
          <w:szCs w:val="18"/>
          <w:lang w:val="be-BY"/>
        </w:rPr>
        <w:softHyphen/>
      </w:r>
      <w:r w:rsidRPr="00B86BF9">
        <w:rPr>
          <w:spacing w:val="-10"/>
          <w:sz w:val="18"/>
          <w:szCs w:val="18"/>
          <w:lang w:val="be-BY"/>
        </w:rPr>
        <w:t>да</w:t>
      </w:r>
      <w:r w:rsidR="00412A44">
        <w:rPr>
          <w:spacing w:val="-10"/>
          <w:sz w:val="18"/>
          <w:szCs w:val="18"/>
          <w:lang w:val="be-BY"/>
        </w:rPr>
        <w:softHyphen/>
      </w:r>
      <w:r w:rsidRPr="00B86BF9">
        <w:rPr>
          <w:spacing w:val="-10"/>
          <w:sz w:val="18"/>
          <w:szCs w:val="18"/>
          <w:lang w:val="be-BY"/>
        </w:rPr>
        <w:t>ло</w:t>
      </w:r>
      <w:r w:rsidR="00412A44">
        <w:rPr>
          <w:spacing w:val="-10"/>
          <w:sz w:val="18"/>
          <w:szCs w:val="18"/>
          <w:lang w:val="be-BY"/>
        </w:rPr>
        <w:softHyphen/>
      </w:r>
      <w:r w:rsidRPr="00B86BF9">
        <w:rPr>
          <w:spacing w:val="-10"/>
          <w:sz w:val="18"/>
          <w:szCs w:val="18"/>
          <w:lang w:val="be-BY"/>
        </w:rPr>
        <w:t>ся двум сынам, якія сталі вядомымі спецыялістамі ў IT-галіне нашай краіны.</w:t>
      </w:r>
    </w:p>
    <w:p w:rsidR="00B31638" w:rsidRPr="00B86BF9" w:rsidRDefault="00B31638" w:rsidP="00412A44">
      <w:pPr>
        <w:pStyle w:val="af6"/>
        <w:spacing w:after="0" w:line="200" w:lineRule="exact"/>
        <w:ind w:firstLine="397"/>
        <w:jc w:val="both"/>
        <w:rPr>
          <w:spacing w:val="-10"/>
          <w:sz w:val="18"/>
          <w:szCs w:val="18"/>
          <w:lang w:val="be-BY"/>
        </w:rPr>
      </w:pPr>
      <w:r w:rsidRPr="00B86BF9">
        <w:rPr>
          <w:spacing w:val="-10"/>
          <w:sz w:val="18"/>
          <w:szCs w:val="18"/>
          <w:lang w:val="be-BY"/>
        </w:rPr>
        <w:t>За значны ўклад у развіццё і ўкараненне аўтаматызаваных тэхналогій у архіўную галі</w:t>
      </w:r>
      <w:r w:rsidR="00412A44">
        <w:rPr>
          <w:spacing w:val="-10"/>
          <w:sz w:val="18"/>
          <w:szCs w:val="18"/>
          <w:lang w:val="be-BY"/>
        </w:rPr>
        <w:softHyphen/>
      </w:r>
      <w:r w:rsidRPr="00B86BF9">
        <w:rPr>
          <w:spacing w:val="-10"/>
          <w:sz w:val="18"/>
          <w:szCs w:val="18"/>
          <w:lang w:val="be-BY"/>
        </w:rPr>
        <w:t>ну, развіццё навуковых даследаванняў і практычнае ўкараненне распрацовак у галі</w:t>
      </w:r>
      <w:r w:rsidR="00412A44">
        <w:rPr>
          <w:spacing w:val="-10"/>
          <w:sz w:val="18"/>
          <w:szCs w:val="18"/>
          <w:lang w:val="be-BY"/>
        </w:rPr>
        <w:softHyphen/>
      </w:r>
      <w:r w:rsidRPr="00B86BF9">
        <w:rPr>
          <w:spacing w:val="-10"/>
          <w:sz w:val="18"/>
          <w:szCs w:val="18"/>
          <w:lang w:val="be-BY"/>
        </w:rPr>
        <w:t xml:space="preserve">не электроннага дакументаабароту Ганна Уладзіміраўна Суркова ўзнагароджана </w:t>
      </w:r>
      <w:r w:rsidR="00613896" w:rsidRPr="00B86BF9">
        <w:rPr>
          <w:spacing w:val="-10"/>
          <w:sz w:val="18"/>
          <w:szCs w:val="18"/>
          <w:lang w:val="be-BY"/>
        </w:rPr>
        <w:t>гана</w:t>
      </w:r>
      <w:r w:rsidR="00613896">
        <w:rPr>
          <w:spacing w:val="-10"/>
          <w:sz w:val="18"/>
          <w:szCs w:val="18"/>
          <w:lang w:val="be-BY"/>
        </w:rPr>
        <w:softHyphen/>
      </w:r>
      <w:r w:rsidR="00613896" w:rsidRPr="00B86BF9">
        <w:rPr>
          <w:spacing w:val="-10"/>
          <w:sz w:val="18"/>
          <w:szCs w:val="18"/>
          <w:lang w:val="be-BY"/>
        </w:rPr>
        <w:t>ро</w:t>
      </w:r>
      <w:r w:rsidR="00613896">
        <w:rPr>
          <w:spacing w:val="-10"/>
          <w:sz w:val="18"/>
          <w:szCs w:val="18"/>
          <w:lang w:val="be-BY"/>
        </w:rPr>
        <w:softHyphen/>
      </w:r>
      <w:r w:rsidR="00613896" w:rsidRPr="00B86BF9">
        <w:rPr>
          <w:spacing w:val="-10"/>
          <w:sz w:val="18"/>
          <w:szCs w:val="18"/>
          <w:lang w:val="be-BY"/>
        </w:rPr>
        <w:t xml:space="preserve">вымі </w:t>
      </w:r>
      <w:r w:rsidRPr="00B86BF9">
        <w:rPr>
          <w:spacing w:val="-10"/>
          <w:sz w:val="18"/>
          <w:szCs w:val="18"/>
          <w:lang w:val="be-BY"/>
        </w:rPr>
        <w:t>граматамі Камітэта па архівах і справаводству пры Савеце Міністраў Рэспублікі Бела</w:t>
      </w:r>
      <w:r w:rsidR="00412A44">
        <w:rPr>
          <w:spacing w:val="-10"/>
          <w:sz w:val="18"/>
          <w:szCs w:val="18"/>
          <w:lang w:val="be-BY"/>
        </w:rPr>
        <w:softHyphen/>
      </w:r>
      <w:r w:rsidRPr="00B86BF9">
        <w:rPr>
          <w:spacing w:val="-10"/>
          <w:sz w:val="18"/>
          <w:szCs w:val="18"/>
          <w:lang w:val="be-BY"/>
        </w:rPr>
        <w:t>русь і Міністэрства юстыцыі Рэспублікі Беларусь, нагрудным знакам «Ганаровы архі</w:t>
      </w:r>
      <w:r w:rsidR="00412A44">
        <w:rPr>
          <w:spacing w:val="-10"/>
          <w:sz w:val="18"/>
          <w:szCs w:val="18"/>
          <w:lang w:val="be-BY"/>
        </w:rPr>
        <w:softHyphen/>
      </w:r>
      <w:r w:rsidRPr="00B86BF9">
        <w:rPr>
          <w:spacing w:val="-10"/>
          <w:sz w:val="18"/>
          <w:szCs w:val="18"/>
          <w:lang w:val="be-BY"/>
        </w:rPr>
        <w:t>віст Беларусі».</w:t>
      </w:r>
    </w:p>
    <w:p w:rsidR="00B31638" w:rsidRDefault="00B31638" w:rsidP="00412A44">
      <w:pPr>
        <w:pStyle w:val="af6"/>
        <w:spacing w:after="0" w:line="200" w:lineRule="exact"/>
        <w:ind w:firstLine="397"/>
        <w:jc w:val="both"/>
        <w:rPr>
          <w:spacing w:val="-10"/>
          <w:sz w:val="18"/>
          <w:szCs w:val="18"/>
          <w:lang w:val="en-US"/>
        </w:rPr>
      </w:pPr>
      <w:r w:rsidRPr="00B86BF9">
        <w:rPr>
          <w:spacing w:val="-10"/>
          <w:sz w:val="18"/>
          <w:szCs w:val="18"/>
          <w:lang w:val="be-BY"/>
        </w:rPr>
        <w:t>Калектыў Беларускага навукова-даследчага цэнтра электроннай дакументацыі він</w:t>
      </w:r>
      <w:r w:rsidR="00412A44">
        <w:rPr>
          <w:spacing w:val="-10"/>
          <w:sz w:val="18"/>
          <w:szCs w:val="18"/>
          <w:lang w:val="be-BY"/>
        </w:rPr>
        <w:softHyphen/>
      </w:r>
      <w:r w:rsidRPr="00B86BF9">
        <w:rPr>
          <w:spacing w:val="-10"/>
          <w:sz w:val="18"/>
          <w:szCs w:val="18"/>
          <w:lang w:val="be-BY"/>
        </w:rPr>
        <w:t>шуе Ганну Уладзіміраўну з юбілеем і зычыць моцнага здароўя, аптымізму, далей</w:t>
      </w:r>
      <w:r w:rsidR="00412A44">
        <w:rPr>
          <w:spacing w:val="-10"/>
          <w:sz w:val="18"/>
          <w:szCs w:val="18"/>
          <w:lang w:val="be-BY"/>
        </w:rPr>
        <w:softHyphen/>
      </w:r>
      <w:r w:rsidRPr="00B86BF9">
        <w:rPr>
          <w:spacing w:val="-10"/>
          <w:sz w:val="18"/>
          <w:szCs w:val="18"/>
          <w:lang w:val="be-BY"/>
        </w:rPr>
        <w:t>шых творчых поспехаў.</w:t>
      </w:r>
    </w:p>
    <w:p w:rsidR="0011770D" w:rsidRPr="0011770D" w:rsidRDefault="0011770D" w:rsidP="0011770D">
      <w:pPr>
        <w:spacing w:line="200" w:lineRule="exact"/>
        <w:jc w:val="right"/>
        <w:rPr>
          <w:bCs/>
          <w:i/>
          <w:iCs/>
          <w:spacing w:val="-10"/>
          <w:sz w:val="18"/>
          <w:szCs w:val="18"/>
          <w:lang w:val="be-BY"/>
        </w:rPr>
      </w:pPr>
      <w:r w:rsidRPr="0011770D">
        <w:rPr>
          <w:bCs/>
          <w:i/>
          <w:iCs/>
          <w:spacing w:val="-10"/>
          <w:sz w:val="18"/>
          <w:szCs w:val="18"/>
          <w:lang w:val="be-BY"/>
        </w:rPr>
        <w:t>Калектыў БелНДЦЭД</w:t>
      </w:r>
    </w:p>
    <w:p w:rsidR="00B31638" w:rsidRPr="00B86BF9" w:rsidRDefault="00B31638" w:rsidP="00B31638">
      <w:pPr>
        <w:spacing w:after="20" w:line="200" w:lineRule="exact"/>
        <w:jc w:val="center"/>
        <w:rPr>
          <w:spacing w:val="-10"/>
          <w:sz w:val="18"/>
          <w:szCs w:val="18"/>
        </w:rPr>
      </w:pPr>
      <w:r w:rsidRPr="00B86BF9">
        <w:rPr>
          <w:spacing w:val="-10"/>
          <w:sz w:val="18"/>
          <w:szCs w:val="18"/>
        </w:rPr>
        <w:t>— ◊ —</w:t>
      </w:r>
    </w:p>
    <w:p w:rsidR="00B31638" w:rsidRPr="00B86BF9" w:rsidRDefault="00B31638" w:rsidP="00B31638">
      <w:pPr>
        <w:pStyle w:val="2"/>
        <w:keepLines/>
        <w:widowControl w:val="0"/>
        <w:spacing w:before="0" w:after="0"/>
        <w:jc w:val="right"/>
        <w:rPr>
          <w:rFonts w:ascii="Times New Roman" w:hAnsi="Times New Roman" w:cs="Times New Roman"/>
          <w:b w:val="0"/>
          <w:color w:val="FFFFFF" w:themeColor="background1"/>
          <w:spacing w:val="-10"/>
          <w:sz w:val="2"/>
          <w:szCs w:val="2"/>
        </w:rPr>
      </w:pPr>
      <w:bookmarkStart w:id="126" w:name="_Toc56513690"/>
      <w:r w:rsidRPr="00B86BF9">
        <w:rPr>
          <w:rFonts w:ascii="Times New Roman" w:hAnsi="Times New Roman" w:cs="Times New Roman"/>
          <w:b w:val="0"/>
          <w:color w:val="FFFFFF" w:themeColor="background1"/>
          <w:spacing w:val="-10"/>
          <w:sz w:val="2"/>
          <w:szCs w:val="2"/>
        </w:rPr>
        <w:t>А. А. Макаранка</w:t>
      </w:r>
      <w:bookmarkEnd w:id="126"/>
    </w:p>
    <w:p w:rsidR="00B31638" w:rsidRPr="00B86BF9" w:rsidRDefault="00B31638" w:rsidP="00B31638">
      <w:pPr>
        <w:spacing w:line="200" w:lineRule="exact"/>
        <w:ind w:left="1361"/>
        <w:jc w:val="right"/>
        <w:rPr>
          <w:b/>
          <w:i/>
          <w:spacing w:val="-10"/>
          <w:sz w:val="18"/>
          <w:szCs w:val="18"/>
        </w:rPr>
      </w:pPr>
      <w:r w:rsidRPr="00B86BF9">
        <w:rPr>
          <w:b/>
          <w:i/>
          <w:spacing w:val="-10"/>
          <w:sz w:val="18"/>
          <w:szCs w:val="18"/>
        </w:rPr>
        <w:t>А. А. Макаранка</w:t>
      </w:r>
    </w:p>
    <w:p w:rsidR="00B31638" w:rsidRPr="00B86BF9" w:rsidRDefault="00AA4222" w:rsidP="00B31638">
      <w:pPr>
        <w:pStyle w:val="3"/>
        <w:keepLines/>
        <w:widowControl w:val="0"/>
        <w:spacing w:before="0" w:line="200" w:lineRule="exact"/>
        <w:jc w:val="center"/>
        <w:rPr>
          <w:rFonts w:ascii="Times New Roman" w:hAnsi="Times New Roman" w:cs="Times New Roman"/>
          <w:caps/>
          <w:spacing w:val="-10"/>
          <w:sz w:val="18"/>
          <w:szCs w:val="18"/>
        </w:rPr>
      </w:pPr>
      <w:bookmarkStart w:id="127" w:name="_Toc56513691"/>
      <w:r w:rsidRPr="00B86BF9">
        <w:rPr>
          <w:rFonts w:ascii="Times New Roman" w:hAnsi="Times New Roman" w:cs="Times New Roman"/>
          <w:caps/>
          <w:spacing w:val="-10"/>
          <w:sz w:val="18"/>
          <w:szCs w:val="18"/>
        </w:rPr>
        <w:t>Чарняўска</w:t>
      </w:r>
      <w:r>
        <w:rPr>
          <w:rFonts w:ascii="Times New Roman" w:hAnsi="Times New Roman" w:cs="Times New Roman"/>
          <w:caps/>
          <w:spacing w:val="-10"/>
          <w:sz w:val="18"/>
          <w:szCs w:val="18"/>
          <w:lang w:val="be-BY"/>
        </w:rPr>
        <w:t>я</w:t>
      </w:r>
      <w:r w:rsidRPr="00B86BF9">
        <w:rPr>
          <w:rFonts w:ascii="Times New Roman" w:hAnsi="Times New Roman" w:cs="Times New Roman"/>
          <w:caps/>
          <w:spacing w:val="-10"/>
          <w:sz w:val="18"/>
          <w:szCs w:val="18"/>
        </w:rPr>
        <w:t xml:space="preserve"> </w:t>
      </w:r>
      <w:r w:rsidR="00B31638" w:rsidRPr="00B86BF9">
        <w:rPr>
          <w:rFonts w:ascii="Times New Roman" w:hAnsi="Times New Roman" w:cs="Times New Roman"/>
          <w:caps/>
          <w:spacing w:val="-10"/>
          <w:sz w:val="18"/>
          <w:szCs w:val="18"/>
        </w:rPr>
        <w:t>Гелен</w:t>
      </w:r>
      <w:r>
        <w:rPr>
          <w:rFonts w:ascii="Times New Roman" w:hAnsi="Times New Roman" w:cs="Times New Roman"/>
          <w:caps/>
          <w:spacing w:val="-10"/>
          <w:sz w:val="18"/>
          <w:szCs w:val="18"/>
          <w:lang w:val="be-BY"/>
        </w:rPr>
        <w:t>а</w:t>
      </w:r>
      <w:r w:rsidR="00B31638" w:rsidRPr="00B86BF9">
        <w:rPr>
          <w:rFonts w:ascii="Times New Roman" w:hAnsi="Times New Roman" w:cs="Times New Roman"/>
          <w:caps/>
          <w:spacing w:val="-10"/>
          <w:sz w:val="18"/>
          <w:szCs w:val="18"/>
        </w:rPr>
        <w:t xml:space="preserve"> Іосіфаўн</w:t>
      </w:r>
      <w:r>
        <w:rPr>
          <w:rFonts w:ascii="Times New Roman" w:hAnsi="Times New Roman" w:cs="Times New Roman"/>
          <w:caps/>
          <w:spacing w:val="-10"/>
          <w:sz w:val="18"/>
          <w:szCs w:val="18"/>
          <w:lang w:val="be-BY"/>
        </w:rPr>
        <w:t>а</w:t>
      </w:r>
      <w:bookmarkEnd w:id="127"/>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1 студзеня 2020 г. Гелене Іосіфаўне Чарняўскай, аднаму з паважаных супра</w:t>
      </w:r>
      <w:r w:rsidR="004E05F8">
        <w:rPr>
          <w:spacing w:val="-10"/>
          <w:sz w:val="18"/>
          <w:szCs w:val="18"/>
          <w:lang w:val="be-BY"/>
        </w:rPr>
        <w:softHyphen/>
      </w:r>
      <w:r w:rsidRPr="00B86BF9">
        <w:rPr>
          <w:spacing w:val="-10"/>
          <w:sz w:val="18"/>
          <w:szCs w:val="18"/>
          <w:lang w:val="be-BY"/>
        </w:rPr>
        <w:t>цоў</w:t>
      </w:r>
      <w:r w:rsidR="004E05F8">
        <w:rPr>
          <w:spacing w:val="-10"/>
          <w:sz w:val="18"/>
          <w:szCs w:val="18"/>
          <w:lang w:val="be-BY"/>
        </w:rPr>
        <w:softHyphen/>
      </w:r>
      <w:r w:rsidRPr="00B86BF9">
        <w:rPr>
          <w:spacing w:val="-10"/>
          <w:sz w:val="18"/>
          <w:szCs w:val="18"/>
          <w:lang w:val="be-BY"/>
        </w:rPr>
        <w:t>ні</w:t>
      </w:r>
      <w:r w:rsidR="004E05F8">
        <w:rPr>
          <w:spacing w:val="-10"/>
          <w:sz w:val="18"/>
          <w:szCs w:val="18"/>
          <w:lang w:val="be-BY"/>
        </w:rPr>
        <w:softHyphen/>
      </w:r>
      <w:r w:rsidRPr="00B86BF9">
        <w:rPr>
          <w:spacing w:val="-10"/>
          <w:sz w:val="18"/>
          <w:szCs w:val="18"/>
          <w:lang w:val="be-BY"/>
        </w:rPr>
        <w:t>каў Нацыянальнага архіва Рэспублікі Беларусь, споўнілася 70 г</w:t>
      </w:r>
      <w:r w:rsidR="007B0423">
        <w:rPr>
          <w:spacing w:val="-10"/>
          <w:sz w:val="18"/>
          <w:szCs w:val="18"/>
          <w:lang w:val="be-BY"/>
        </w:rPr>
        <w:t>а</w:t>
      </w:r>
      <w:r w:rsidRPr="00B86BF9">
        <w:rPr>
          <w:spacing w:val="-10"/>
          <w:sz w:val="18"/>
          <w:szCs w:val="18"/>
          <w:lang w:val="be-BY"/>
        </w:rPr>
        <w:t>д</w:t>
      </w:r>
      <w:r w:rsidR="007B0423">
        <w:rPr>
          <w:spacing w:val="-10"/>
          <w:sz w:val="18"/>
          <w:szCs w:val="18"/>
          <w:lang w:val="be-BY"/>
        </w:rPr>
        <w:t>оў</w:t>
      </w:r>
      <w:r w:rsidRPr="00B86BF9">
        <w:rPr>
          <w:spacing w:val="-10"/>
          <w:sz w:val="18"/>
          <w:szCs w:val="18"/>
          <w:lang w:val="be-BY"/>
        </w:rPr>
        <w:t>. Гэта прыгожая і вель</w:t>
      </w:r>
      <w:r w:rsidR="004E05F8">
        <w:rPr>
          <w:spacing w:val="-10"/>
          <w:sz w:val="18"/>
          <w:szCs w:val="18"/>
          <w:lang w:val="be-BY"/>
        </w:rPr>
        <w:softHyphen/>
      </w:r>
      <w:r w:rsidRPr="00B86BF9">
        <w:rPr>
          <w:spacing w:val="-10"/>
          <w:sz w:val="18"/>
          <w:szCs w:val="18"/>
          <w:lang w:val="be-BY"/>
        </w:rPr>
        <w:t>мі пазітыўн</w:t>
      </w:r>
      <w:r w:rsidR="007B0423">
        <w:rPr>
          <w:spacing w:val="-10"/>
          <w:sz w:val="18"/>
          <w:szCs w:val="18"/>
          <w:lang w:val="be-BY"/>
        </w:rPr>
        <w:t>ая</w:t>
      </w:r>
      <w:r w:rsidRPr="00B86BF9">
        <w:rPr>
          <w:spacing w:val="-10"/>
          <w:sz w:val="18"/>
          <w:szCs w:val="18"/>
          <w:lang w:val="be-BY"/>
        </w:rPr>
        <w:t xml:space="preserve"> жанчына з прыемнай, шчырай усмешкай і з непадуладнымі часу бла</w:t>
      </w:r>
      <w:r w:rsidR="004E05F8">
        <w:rPr>
          <w:spacing w:val="-10"/>
          <w:sz w:val="18"/>
          <w:szCs w:val="18"/>
          <w:lang w:val="be-BY"/>
        </w:rPr>
        <w:softHyphen/>
      </w:r>
      <w:r w:rsidRPr="00B86BF9">
        <w:rPr>
          <w:spacing w:val="-10"/>
          <w:sz w:val="18"/>
          <w:szCs w:val="18"/>
          <w:lang w:val="be-BY"/>
        </w:rPr>
        <w:t>кіт</w:t>
      </w:r>
      <w:r w:rsidR="004E05F8">
        <w:rPr>
          <w:spacing w:val="-10"/>
          <w:sz w:val="18"/>
          <w:szCs w:val="18"/>
          <w:lang w:val="be-BY"/>
        </w:rPr>
        <w:softHyphen/>
      </w:r>
      <w:r w:rsidRPr="00B86BF9">
        <w:rPr>
          <w:spacing w:val="-10"/>
          <w:sz w:val="18"/>
          <w:szCs w:val="18"/>
          <w:lang w:val="be-BY"/>
        </w:rPr>
        <w:t>на-васільковымі вачыма. Пра такіх людзей кажуць — «спыніла свой час».</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Нарадзілася Гелена Іосіфаўна ў самую святочную зімовую пару — 1 студзеня 1950</w:t>
      </w:r>
      <w:r w:rsidR="004E05F8">
        <w:rPr>
          <w:spacing w:val="-10"/>
          <w:sz w:val="18"/>
          <w:szCs w:val="18"/>
          <w:lang w:val="be-BY"/>
        </w:rPr>
        <w:t> </w:t>
      </w:r>
      <w:r w:rsidRPr="00B86BF9">
        <w:rPr>
          <w:spacing w:val="-10"/>
          <w:sz w:val="18"/>
          <w:szCs w:val="18"/>
          <w:lang w:val="be-BY"/>
        </w:rPr>
        <w:t>г. у в</w:t>
      </w:r>
      <w:r w:rsidR="007B0423">
        <w:rPr>
          <w:spacing w:val="-10"/>
          <w:sz w:val="18"/>
          <w:szCs w:val="18"/>
          <w:lang w:val="be-BY"/>
        </w:rPr>
        <w:t>ё</w:t>
      </w:r>
      <w:r w:rsidRPr="00B86BF9">
        <w:rPr>
          <w:spacing w:val="-10"/>
          <w:sz w:val="18"/>
          <w:szCs w:val="18"/>
          <w:lang w:val="be-BY"/>
        </w:rPr>
        <w:t>сцы Белюнцы Воранаўскага раёна Гродзенскай вобласці. Пасля заканчэння Нац</w:t>
      </w:r>
      <w:r w:rsidR="004E05F8">
        <w:rPr>
          <w:spacing w:val="-10"/>
          <w:sz w:val="18"/>
          <w:szCs w:val="18"/>
          <w:lang w:val="be-BY"/>
        </w:rPr>
        <w:softHyphen/>
      </w:r>
      <w:r w:rsidRPr="00B86BF9">
        <w:rPr>
          <w:spacing w:val="-10"/>
          <w:sz w:val="18"/>
          <w:szCs w:val="18"/>
          <w:lang w:val="be-BY"/>
        </w:rPr>
        <w:t>кай сярэдняй школы ў 1967 г. яна паступіла ў Мінскі дзяржаўны інстытут замеж</w:t>
      </w:r>
      <w:r w:rsidR="004E05F8">
        <w:rPr>
          <w:spacing w:val="-10"/>
          <w:sz w:val="18"/>
          <w:szCs w:val="18"/>
          <w:lang w:val="be-BY"/>
        </w:rPr>
        <w:softHyphen/>
      </w:r>
      <w:r w:rsidRPr="00B86BF9">
        <w:rPr>
          <w:spacing w:val="-10"/>
          <w:sz w:val="18"/>
          <w:szCs w:val="18"/>
          <w:lang w:val="be-BY"/>
        </w:rPr>
        <w:t>ных моў і працавала выхавальніцай у дзіцячым садку ў г. Мінску. Аднак лёс распа</w:t>
      </w:r>
      <w:r w:rsidR="004E05F8">
        <w:rPr>
          <w:spacing w:val="-10"/>
          <w:sz w:val="18"/>
          <w:szCs w:val="18"/>
          <w:lang w:val="be-BY"/>
        </w:rPr>
        <w:softHyphen/>
      </w:r>
      <w:r w:rsidRPr="00B86BF9">
        <w:rPr>
          <w:spacing w:val="-10"/>
          <w:sz w:val="18"/>
          <w:szCs w:val="18"/>
          <w:lang w:val="be-BY"/>
        </w:rPr>
        <w:t>ра</w:t>
      </w:r>
      <w:r w:rsidR="004E05F8">
        <w:rPr>
          <w:spacing w:val="-10"/>
          <w:sz w:val="18"/>
          <w:szCs w:val="18"/>
          <w:lang w:val="be-BY"/>
        </w:rPr>
        <w:softHyphen/>
      </w:r>
      <w:r w:rsidRPr="00B86BF9">
        <w:rPr>
          <w:spacing w:val="-10"/>
          <w:sz w:val="18"/>
          <w:szCs w:val="18"/>
          <w:lang w:val="be-BY"/>
        </w:rPr>
        <w:lastRenderedPageBreak/>
        <w:t>дзіў</w:t>
      </w:r>
      <w:r w:rsidR="004E05F8">
        <w:rPr>
          <w:spacing w:val="-10"/>
          <w:sz w:val="18"/>
          <w:szCs w:val="18"/>
          <w:lang w:val="be-BY"/>
        </w:rPr>
        <w:softHyphen/>
      </w:r>
      <w:r w:rsidRPr="00B86BF9">
        <w:rPr>
          <w:spacing w:val="-10"/>
          <w:sz w:val="18"/>
          <w:szCs w:val="18"/>
          <w:lang w:val="be-BY"/>
        </w:rPr>
        <w:t>ся па-свойму. У 1970 г. Гелена Іосіфаўна была вымушана адлічыцца з інстытута ў сувя</w:t>
      </w:r>
      <w:r w:rsidR="004E05F8">
        <w:rPr>
          <w:spacing w:val="-10"/>
          <w:sz w:val="18"/>
          <w:szCs w:val="18"/>
          <w:lang w:val="be-BY"/>
        </w:rPr>
        <w:softHyphen/>
      </w:r>
      <w:r w:rsidRPr="00B86BF9">
        <w:rPr>
          <w:spacing w:val="-10"/>
          <w:sz w:val="18"/>
          <w:szCs w:val="18"/>
          <w:lang w:val="be-BY"/>
        </w:rPr>
        <w:t>зі з нараджэннем дзіцяці.</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Схільнасць Гелены Іосіфаўны да вывучэння замежных моў і вялікае захапленне бела</w:t>
      </w:r>
      <w:r w:rsidR="004E05F8">
        <w:rPr>
          <w:spacing w:val="-10"/>
          <w:sz w:val="18"/>
          <w:szCs w:val="18"/>
          <w:lang w:val="be-BY"/>
        </w:rPr>
        <w:softHyphen/>
      </w:r>
      <w:r w:rsidRPr="00B86BF9">
        <w:rPr>
          <w:spacing w:val="-10"/>
          <w:sz w:val="18"/>
          <w:szCs w:val="18"/>
          <w:lang w:val="be-BY"/>
        </w:rPr>
        <w:t>рускай мовай і літаратурай прывялі яе ў 1972 г. на вячэрняе аддзяленне філа</w:t>
      </w:r>
      <w:r w:rsidR="004E05F8">
        <w:rPr>
          <w:spacing w:val="-10"/>
          <w:sz w:val="18"/>
          <w:szCs w:val="18"/>
          <w:lang w:val="be-BY"/>
        </w:rPr>
        <w:softHyphen/>
      </w:r>
      <w:r w:rsidRPr="00B86BF9">
        <w:rPr>
          <w:spacing w:val="-10"/>
          <w:sz w:val="18"/>
          <w:szCs w:val="18"/>
          <w:lang w:val="be-BY"/>
        </w:rPr>
        <w:t>ла</w:t>
      </w:r>
      <w:r w:rsidR="004E05F8">
        <w:rPr>
          <w:spacing w:val="-10"/>
          <w:sz w:val="18"/>
          <w:szCs w:val="18"/>
          <w:lang w:val="be-BY"/>
        </w:rPr>
        <w:softHyphen/>
      </w:r>
      <w:r w:rsidRPr="00B86BF9">
        <w:rPr>
          <w:spacing w:val="-10"/>
          <w:sz w:val="18"/>
          <w:szCs w:val="18"/>
          <w:lang w:val="be-BY"/>
        </w:rPr>
        <w:t>гіч</w:t>
      </w:r>
      <w:r w:rsidR="004E05F8">
        <w:rPr>
          <w:spacing w:val="-10"/>
          <w:sz w:val="18"/>
          <w:szCs w:val="18"/>
          <w:lang w:val="be-BY"/>
        </w:rPr>
        <w:softHyphen/>
      </w:r>
      <w:r w:rsidRPr="00B86BF9">
        <w:rPr>
          <w:spacing w:val="-10"/>
          <w:sz w:val="18"/>
          <w:szCs w:val="18"/>
          <w:lang w:val="be-BY"/>
        </w:rPr>
        <w:t>на</w:t>
      </w:r>
      <w:r w:rsidR="004E05F8">
        <w:rPr>
          <w:spacing w:val="-10"/>
          <w:sz w:val="18"/>
          <w:szCs w:val="18"/>
          <w:lang w:val="be-BY"/>
        </w:rPr>
        <w:softHyphen/>
      </w:r>
      <w:r w:rsidRPr="00B86BF9">
        <w:rPr>
          <w:spacing w:val="-10"/>
          <w:sz w:val="18"/>
          <w:szCs w:val="18"/>
          <w:lang w:val="be-BY"/>
        </w:rPr>
        <w:t>га факультэта Беларускага дзяржаўнага ордэна Працоўнага Чырвонага сцяга ўнівер</w:t>
      </w:r>
      <w:r w:rsidR="004E05F8">
        <w:rPr>
          <w:spacing w:val="-10"/>
          <w:sz w:val="18"/>
          <w:szCs w:val="18"/>
          <w:lang w:val="be-BY"/>
        </w:rPr>
        <w:softHyphen/>
      </w:r>
      <w:r w:rsidRPr="00B86BF9">
        <w:rPr>
          <w:spacing w:val="-10"/>
          <w:sz w:val="18"/>
          <w:szCs w:val="18"/>
          <w:lang w:val="be-BY"/>
        </w:rPr>
        <w:t>сі</w:t>
      </w:r>
      <w:r w:rsidR="004E05F8">
        <w:rPr>
          <w:spacing w:val="-10"/>
          <w:sz w:val="18"/>
          <w:szCs w:val="18"/>
          <w:lang w:val="be-BY"/>
        </w:rPr>
        <w:softHyphen/>
      </w:r>
      <w:r w:rsidRPr="00B86BF9">
        <w:rPr>
          <w:spacing w:val="-10"/>
          <w:sz w:val="18"/>
          <w:szCs w:val="18"/>
          <w:lang w:val="be-BY"/>
        </w:rPr>
        <w:t>тэ</w:t>
      </w:r>
      <w:r w:rsidR="004E05F8">
        <w:rPr>
          <w:spacing w:val="-10"/>
          <w:sz w:val="18"/>
          <w:szCs w:val="18"/>
          <w:lang w:val="be-BY"/>
        </w:rPr>
        <w:softHyphen/>
      </w:r>
      <w:r w:rsidRPr="00B86BF9">
        <w:rPr>
          <w:spacing w:val="-10"/>
          <w:sz w:val="18"/>
          <w:szCs w:val="18"/>
          <w:lang w:val="be-BY"/>
        </w:rPr>
        <w:t>та імя У. І. Леніна. У 1978 г. Гелена Іосіфаўна атрымала дыплом выкладчыка бела</w:t>
      </w:r>
      <w:r w:rsidR="004E05F8">
        <w:rPr>
          <w:spacing w:val="-10"/>
          <w:sz w:val="18"/>
          <w:szCs w:val="18"/>
          <w:lang w:val="be-BY"/>
        </w:rPr>
        <w:softHyphen/>
      </w:r>
      <w:r w:rsidRPr="00B86BF9">
        <w:rPr>
          <w:spacing w:val="-10"/>
          <w:sz w:val="18"/>
          <w:szCs w:val="18"/>
          <w:lang w:val="be-BY"/>
        </w:rPr>
        <w:t>рус</w:t>
      </w:r>
      <w:r w:rsidR="004E05F8">
        <w:rPr>
          <w:spacing w:val="-10"/>
          <w:sz w:val="18"/>
          <w:szCs w:val="18"/>
          <w:lang w:val="be-BY"/>
        </w:rPr>
        <w:softHyphen/>
      </w:r>
      <w:r w:rsidRPr="00B86BF9">
        <w:rPr>
          <w:spacing w:val="-10"/>
          <w:sz w:val="18"/>
          <w:szCs w:val="18"/>
          <w:lang w:val="be-BY"/>
        </w:rPr>
        <w:t>кай і рускай мовы і літаратуры, але быць настаўніцай ёй не давялося. У лістападзе 1979</w:t>
      </w:r>
      <w:r w:rsidR="004E05F8">
        <w:rPr>
          <w:spacing w:val="-10"/>
          <w:sz w:val="18"/>
          <w:szCs w:val="18"/>
          <w:lang w:val="be-BY"/>
        </w:rPr>
        <w:t> </w:t>
      </w:r>
      <w:r w:rsidRPr="00B86BF9">
        <w:rPr>
          <w:spacing w:val="-10"/>
          <w:sz w:val="18"/>
          <w:szCs w:val="18"/>
          <w:lang w:val="be-BY"/>
        </w:rPr>
        <w:t>г. Гелене Іосіфаўне паступіла прапанова заняць пасаду архівіста другой катэгорыі ў Цэнтральным дзяржаўным архіве-музеі літаратуры і мастацтва (ЦДАМЛіМ) БССР. Так пачалася яе працоўная дзейнасць у архіўнай галіне.</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У красавіку 1980 г. Гелена Іосіфаўна была пераведзена ў Цэнтральны дзяржаўны архіў Кастрычніцкай рэвалюцыі і сацыялістычнага будаўніцтва (ЦДАКР) БССР на паса</w:t>
      </w:r>
      <w:r w:rsidR="004E05F8">
        <w:rPr>
          <w:spacing w:val="-10"/>
          <w:sz w:val="18"/>
          <w:szCs w:val="18"/>
          <w:lang w:val="be-BY"/>
        </w:rPr>
        <w:softHyphen/>
      </w:r>
      <w:r w:rsidRPr="00B86BF9">
        <w:rPr>
          <w:spacing w:val="-10"/>
          <w:sz w:val="18"/>
          <w:szCs w:val="18"/>
          <w:lang w:val="be-BY"/>
        </w:rPr>
        <w:t>ду часова выконваючага абавязкі археографа другой катэгорыі аддзела інфармацыі, пуб</w:t>
      </w:r>
      <w:r w:rsidR="004E05F8">
        <w:rPr>
          <w:spacing w:val="-10"/>
          <w:sz w:val="18"/>
          <w:szCs w:val="18"/>
          <w:lang w:val="be-BY"/>
        </w:rPr>
        <w:softHyphen/>
      </w:r>
      <w:r w:rsidRPr="00B86BF9">
        <w:rPr>
          <w:spacing w:val="-10"/>
          <w:sz w:val="18"/>
          <w:szCs w:val="18"/>
          <w:lang w:val="be-BY"/>
        </w:rPr>
        <w:t>лікацыі і навуковага выкарыстання дакументаў. Пазней яна займала пасады архі</w:t>
      </w:r>
      <w:r w:rsidR="004E05F8">
        <w:rPr>
          <w:spacing w:val="-10"/>
          <w:sz w:val="18"/>
          <w:szCs w:val="18"/>
          <w:lang w:val="be-BY"/>
        </w:rPr>
        <w:softHyphen/>
      </w:r>
      <w:r w:rsidRPr="00B86BF9">
        <w:rPr>
          <w:spacing w:val="-10"/>
          <w:sz w:val="18"/>
          <w:szCs w:val="18"/>
          <w:lang w:val="be-BY"/>
        </w:rPr>
        <w:t>віс</w:t>
      </w:r>
      <w:r w:rsidR="004E05F8">
        <w:rPr>
          <w:spacing w:val="-10"/>
          <w:sz w:val="18"/>
          <w:szCs w:val="18"/>
          <w:lang w:val="be-BY"/>
        </w:rPr>
        <w:softHyphen/>
      </w:r>
      <w:r w:rsidRPr="00B86BF9">
        <w:rPr>
          <w:spacing w:val="-10"/>
          <w:sz w:val="18"/>
          <w:szCs w:val="18"/>
          <w:lang w:val="be-BY"/>
        </w:rPr>
        <w:t>та другой катэгорыі аддзела ведамасных архіваў, камплектавання і экспертызы каш</w:t>
      </w:r>
      <w:r w:rsidR="004E05F8">
        <w:rPr>
          <w:spacing w:val="-10"/>
          <w:sz w:val="18"/>
          <w:szCs w:val="18"/>
          <w:lang w:val="be-BY"/>
        </w:rPr>
        <w:softHyphen/>
      </w:r>
      <w:r w:rsidRPr="00B86BF9">
        <w:rPr>
          <w:spacing w:val="-10"/>
          <w:sz w:val="18"/>
          <w:szCs w:val="18"/>
          <w:lang w:val="be-BY"/>
        </w:rPr>
        <w:t>тоў</w:t>
      </w:r>
      <w:r w:rsidR="004E05F8">
        <w:rPr>
          <w:spacing w:val="-10"/>
          <w:sz w:val="18"/>
          <w:szCs w:val="18"/>
          <w:lang w:val="be-BY"/>
        </w:rPr>
        <w:softHyphen/>
      </w:r>
      <w:r w:rsidRPr="00B86BF9">
        <w:rPr>
          <w:spacing w:val="-10"/>
          <w:sz w:val="18"/>
          <w:szCs w:val="18"/>
          <w:lang w:val="be-BY"/>
        </w:rPr>
        <w:t>нас</w:t>
      </w:r>
      <w:r w:rsidR="004E05F8">
        <w:rPr>
          <w:spacing w:val="-10"/>
          <w:sz w:val="18"/>
          <w:szCs w:val="18"/>
          <w:lang w:val="be-BY"/>
        </w:rPr>
        <w:softHyphen/>
      </w:r>
      <w:r w:rsidRPr="00B86BF9">
        <w:rPr>
          <w:spacing w:val="-10"/>
          <w:sz w:val="18"/>
          <w:szCs w:val="18"/>
          <w:lang w:val="be-BY"/>
        </w:rPr>
        <w:t>ці дакументаў; малодшага навуковага супрацоўніка, старэйшага археографа аддзела інфар</w:t>
      </w:r>
      <w:r w:rsidR="004E05F8">
        <w:rPr>
          <w:spacing w:val="-10"/>
          <w:sz w:val="18"/>
          <w:szCs w:val="18"/>
          <w:lang w:val="be-BY"/>
        </w:rPr>
        <w:softHyphen/>
      </w:r>
      <w:r w:rsidRPr="00B86BF9">
        <w:rPr>
          <w:spacing w:val="-10"/>
          <w:sz w:val="18"/>
          <w:szCs w:val="18"/>
          <w:lang w:val="be-BY"/>
        </w:rPr>
        <w:t>мацыі, публікацыі і навуковага выкарыстання дакументаў.</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 xml:space="preserve">Значны практычны </w:t>
      </w:r>
      <w:r w:rsidR="007B0423">
        <w:rPr>
          <w:spacing w:val="-10"/>
          <w:sz w:val="18"/>
          <w:szCs w:val="18"/>
          <w:lang w:val="be-BY"/>
        </w:rPr>
        <w:t>ў</w:t>
      </w:r>
      <w:r w:rsidRPr="00B86BF9">
        <w:rPr>
          <w:spacing w:val="-10"/>
          <w:sz w:val="18"/>
          <w:szCs w:val="18"/>
          <w:lang w:val="be-BY"/>
        </w:rPr>
        <w:t xml:space="preserve">клад Гелена Іосіфаўна </w:t>
      </w:r>
      <w:r w:rsidR="007B0423">
        <w:rPr>
          <w:spacing w:val="-10"/>
          <w:sz w:val="18"/>
          <w:szCs w:val="18"/>
          <w:lang w:val="be-BY"/>
        </w:rPr>
        <w:t>ў</w:t>
      </w:r>
      <w:r w:rsidRPr="00B86BF9">
        <w:rPr>
          <w:spacing w:val="-10"/>
          <w:sz w:val="18"/>
          <w:szCs w:val="18"/>
          <w:lang w:val="be-BY"/>
        </w:rPr>
        <w:t>несла ў папулярызацыю дакументаў архі</w:t>
      </w:r>
      <w:r w:rsidR="004E05F8">
        <w:rPr>
          <w:spacing w:val="-10"/>
          <w:sz w:val="18"/>
          <w:szCs w:val="18"/>
          <w:lang w:val="be-BY"/>
        </w:rPr>
        <w:softHyphen/>
      </w:r>
      <w:r w:rsidRPr="00B86BF9">
        <w:rPr>
          <w:spacing w:val="-10"/>
          <w:sz w:val="18"/>
          <w:szCs w:val="18"/>
          <w:lang w:val="be-BY"/>
        </w:rPr>
        <w:t>ва. Працуючы ў аддзеле інфармацыі, публікацыі і навуковага выкарыстання даку</w:t>
      </w:r>
      <w:r w:rsidR="004E05F8">
        <w:rPr>
          <w:spacing w:val="-10"/>
          <w:sz w:val="18"/>
          <w:szCs w:val="18"/>
          <w:lang w:val="be-BY"/>
        </w:rPr>
        <w:softHyphen/>
      </w:r>
      <w:r w:rsidRPr="00B86BF9">
        <w:rPr>
          <w:spacing w:val="-10"/>
          <w:sz w:val="18"/>
          <w:szCs w:val="18"/>
          <w:lang w:val="be-BY"/>
        </w:rPr>
        <w:t>мен</w:t>
      </w:r>
      <w:r w:rsidR="004E05F8">
        <w:rPr>
          <w:spacing w:val="-10"/>
          <w:sz w:val="18"/>
          <w:szCs w:val="18"/>
          <w:lang w:val="be-BY"/>
        </w:rPr>
        <w:softHyphen/>
      </w:r>
      <w:r w:rsidRPr="00B86BF9">
        <w:rPr>
          <w:spacing w:val="-10"/>
          <w:sz w:val="18"/>
          <w:szCs w:val="18"/>
          <w:lang w:val="be-BY"/>
        </w:rPr>
        <w:t xml:space="preserve">таў, яна ўдзельнічала ў больш чым 35 тэле- і радыёперадачах. З’яўлялася адным </w:t>
      </w:r>
      <w:r w:rsidR="00330EB7">
        <w:rPr>
          <w:spacing w:val="-10"/>
          <w:sz w:val="18"/>
          <w:szCs w:val="18"/>
          <w:lang w:val="be-BY"/>
        </w:rPr>
        <w:t>са</w:t>
      </w:r>
      <w:r w:rsidRPr="00B86BF9">
        <w:rPr>
          <w:spacing w:val="-10"/>
          <w:sz w:val="18"/>
          <w:szCs w:val="18"/>
          <w:lang w:val="be-BY"/>
        </w:rPr>
        <w:t xml:space="preserve"> скла</w:t>
      </w:r>
      <w:r w:rsidR="004E05F8">
        <w:rPr>
          <w:spacing w:val="-10"/>
          <w:sz w:val="18"/>
          <w:szCs w:val="18"/>
          <w:lang w:val="be-BY"/>
        </w:rPr>
        <w:softHyphen/>
      </w:r>
      <w:r w:rsidRPr="00B86BF9">
        <w:rPr>
          <w:spacing w:val="-10"/>
          <w:sz w:val="18"/>
          <w:szCs w:val="18"/>
          <w:lang w:val="be-BY"/>
        </w:rPr>
        <w:t>дальнікаў зборніка дакументаў і матэрыялаў «Мастацтва Савецкай Беларусі (1941—1965 гг.)», выдадзенага ў 1986 г.</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Гелена Іосіфаўна даўно марыла працаваць не толькі з дакументамі, але і з жывымі свед</w:t>
      </w:r>
      <w:r w:rsidR="004E05F8">
        <w:rPr>
          <w:spacing w:val="-10"/>
          <w:sz w:val="18"/>
          <w:szCs w:val="18"/>
          <w:lang w:val="be-BY"/>
        </w:rPr>
        <w:softHyphen/>
      </w:r>
      <w:r w:rsidRPr="00B86BF9">
        <w:rPr>
          <w:spacing w:val="-10"/>
          <w:sz w:val="18"/>
          <w:szCs w:val="18"/>
          <w:lang w:val="be-BY"/>
        </w:rPr>
        <w:t>камі гістарычных падзей. Таму ў студзені 1990 г. яна без разважання згадзілася пра</w:t>
      </w:r>
      <w:r w:rsidR="004E05F8">
        <w:rPr>
          <w:spacing w:val="-10"/>
          <w:sz w:val="18"/>
          <w:szCs w:val="18"/>
          <w:lang w:val="be-BY"/>
        </w:rPr>
        <w:softHyphen/>
      </w:r>
      <w:r w:rsidRPr="00B86BF9">
        <w:rPr>
          <w:spacing w:val="-10"/>
          <w:sz w:val="18"/>
          <w:szCs w:val="18"/>
          <w:lang w:val="be-BY"/>
        </w:rPr>
        <w:t>ца</w:t>
      </w:r>
      <w:r w:rsidR="004E05F8">
        <w:rPr>
          <w:spacing w:val="-10"/>
          <w:sz w:val="18"/>
          <w:szCs w:val="18"/>
          <w:lang w:val="be-BY"/>
        </w:rPr>
        <w:softHyphen/>
      </w:r>
      <w:r w:rsidRPr="00B86BF9">
        <w:rPr>
          <w:spacing w:val="-10"/>
          <w:sz w:val="18"/>
          <w:szCs w:val="18"/>
          <w:lang w:val="be-BY"/>
        </w:rPr>
        <w:t>ваць на пасадзе старэйшага архівіста групы асабістых фондаў, створанай у сакавіку 1989</w:t>
      </w:r>
      <w:r w:rsidR="004E05F8">
        <w:rPr>
          <w:spacing w:val="-10"/>
          <w:sz w:val="18"/>
          <w:szCs w:val="18"/>
          <w:lang w:val="be-BY"/>
        </w:rPr>
        <w:t> </w:t>
      </w:r>
      <w:r w:rsidRPr="00B86BF9">
        <w:rPr>
          <w:spacing w:val="-10"/>
          <w:sz w:val="18"/>
          <w:szCs w:val="18"/>
          <w:lang w:val="be-BY"/>
        </w:rPr>
        <w:t>г. у складзе аддзела ведамасных архіваў, камплектавання і экспертызы каштоў</w:t>
      </w:r>
      <w:r w:rsidR="004E05F8">
        <w:rPr>
          <w:spacing w:val="-10"/>
          <w:sz w:val="18"/>
          <w:szCs w:val="18"/>
          <w:lang w:val="be-BY"/>
        </w:rPr>
        <w:softHyphen/>
      </w:r>
      <w:r w:rsidRPr="00B86BF9">
        <w:rPr>
          <w:spacing w:val="-10"/>
          <w:sz w:val="18"/>
          <w:szCs w:val="18"/>
          <w:lang w:val="be-BY"/>
        </w:rPr>
        <w:t>нас</w:t>
      </w:r>
      <w:r w:rsidR="004E05F8">
        <w:rPr>
          <w:spacing w:val="-10"/>
          <w:sz w:val="18"/>
          <w:szCs w:val="18"/>
          <w:lang w:val="be-BY"/>
        </w:rPr>
        <w:softHyphen/>
      </w:r>
      <w:r w:rsidRPr="00B86BF9">
        <w:rPr>
          <w:spacing w:val="-10"/>
          <w:sz w:val="18"/>
          <w:szCs w:val="18"/>
          <w:lang w:val="be-BY"/>
        </w:rPr>
        <w:t>ці дакументаў. Калі 1 кастрычніка 1990 г. група асабістых фондаў была пера</w:t>
      </w:r>
      <w:r w:rsidR="007B0423">
        <w:rPr>
          <w:spacing w:val="-10"/>
          <w:sz w:val="18"/>
          <w:szCs w:val="18"/>
          <w:lang w:val="be-BY"/>
        </w:rPr>
        <w:t>ў</w:t>
      </w:r>
      <w:r w:rsidRPr="00B86BF9">
        <w:rPr>
          <w:spacing w:val="-10"/>
          <w:sz w:val="18"/>
          <w:szCs w:val="18"/>
          <w:lang w:val="be-BY"/>
        </w:rPr>
        <w:t>творана ў архі</w:t>
      </w:r>
      <w:r w:rsidR="004E05F8">
        <w:rPr>
          <w:spacing w:val="-10"/>
          <w:sz w:val="18"/>
          <w:szCs w:val="18"/>
          <w:lang w:val="be-BY"/>
        </w:rPr>
        <w:softHyphen/>
      </w:r>
      <w:r w:rsidRPr="00B86BF9">
        <w:rPr>
          <w:spacing w:val="-10"/>
          <w:sz w:val="18"/>
          <w:szCs w:val="18"/>
          <w:lang w:val="be-BY"/>
        </w:rPr>
        <w:t>васховішча, а з верасня 1995 г. — у аддзел асабістых фондаў, Гелене Іосіфаўне было пра</w:t>
      </w:r>
      <w:r w:rsidR="004E05F8">
        <w:rPr>
          <w:spacing w:val="-10"/>
          <w:sz w:val="18"/>
          <w:szCs w:val="18"/>
          <w:lang w:val="be-BY"/>
        </w:rPr>
        <w:softHyphen/>
      </w:r>
      <w:r w:rsidRPr="00B86BF9">
        <w:rPr>
          <w:spacing w:val="-10"/>
          <w:sz w:val="18"/>
          <w:szCs w:val="18"/>
          <w:lang w:val="be-BY"/>
        </w:rPr>
        <w:t>панавана іх узначаліць.</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Дзякуючы вялікаму практычнаму вопыту Чарняўскай Г. І., высокаму прафе</w:t>
      </w:r>
      <w:r w:rsidR="004E05F8">
        <w:rPr>
          <w:spacing w:val="-10"/>
          <w:sz w:val="18"/>
          <w:szCs w:val="18"/>
          <w:lang w:val="be-BY"/>
        </w:rPr>
        <w:softHyphen/>
      </w:r>
      <w:r w:rsidRPr="00B86BF9">
        <w:rPr>
          <w:spacing w:val="-10"/>
          <w:sz w:val="18"/>
          <w:szCs w:val="18"/>
          <w:lang w:val="be-BY"/>
        </w:rPr>
        <w:t>сія</w:t>
      </w:r>
      <w:r w:rsidR="004E05F8">
        <w:rPr>
          <w:spacing w:val="-10"/>
          <w:sz w:val="18"/>
          <w:szCs w:val="18"/>
          <w:lang w:val="be-BY"/>
        </w:rPr>
        <w:softHyphen/>
      </w:r>
      <w:r w:rsidRPr="00B86BF9">
        <w:rPr>
          <w:spacing w:val="-10"/>
          <w:sz w:val="18"/>
          <w:szCs w:val="18"/>
          <w:lang w:val="be-BY"/>
        </w:rPr>
        <w:t>на</w:t>
      </w:r>
      <w:r w:rsidR="004E05F8">
        <w:rPr>
          <w:spacing w:val="-10"/>
          <w:sz w:val="18"/>
          <w:szCs w:val="18"/>
          <w:lang w:val="be-BY"/>
        </w:rPr>
        <w:softHyphen/>
      </w:r>
      <w:r w:rsidRPr="00B86BF9">
        <w:rPr>
          <w:spacing w:val="-10"/>
          <w:sz w:val="18"/>
          <w:szCs w:val="18"/>
          <w:lang w:val="be-BY"/>
        </w:rPr>
        <w:t>ліз</w:t>
      </w:r>
      <w:r w:rsidR="004E05F8">
        <w:rPr>
          <w:spacing w:val="-10"/>
          <w:sz w:val="18"/>
          <w:szCs w:val="18"/>
          <w:lang w:val="be-BY"/>
        </w:rPr>
        <w:softHyphen/>
      </w:r>
      <w:r w:rsidRPr="00B86BF9">
        <w:rPr>
          <w:spacing w:val="-10"/>
          <w:sz w:val="18"/>
          <w:szCs w:val="18"/>
          <w:lang w:val="be-BY"/>
        </w:rPr>
        <w:t>му і досведу, уменню наладжваць кантакты з фондаўтваральнікамі, былі прыняты на паста</w:t>
      </w:r>
      <w:r w:rsidR="004E05F8">
        <w:rPr>
          <w:spacing w:val="-10"/>
          <w:sz w:val="18"/>
          <w:szCs w:val="18"/>
          <w:lang w:val="be-BY"/>
        </w:rPr>
        <w:softHyphen/>
      </w:r>
      <w:r w:rsidRPr="00B86BF9">
        <w:rPr>
          <w:spacing w:val="-10"/>
          <w:sz w:val="18"/>
          <w:szCs w:val="18"/>
          <w:lang w:val="be-BY"/>
        </w:rPr>
        <w:t>яннае захоўванне ў архі</w:t>
      </w:r>
      <w:r w:rsidR="007B0423">
        <w:rPr>
          <w:spacing w:val="-10"/>
          <w:sz w:val="18"/>
          <w:szCs w:val="18"/>
          <w:lang w:val="be-BY"/>
        </w:rPr>
        <w:t>ў</w:t>
      </w:r>
      <w:r w:rsidRPr="00B86BF9">
        <w:rPr>
          <w:spacing w:val="-10"/>
          <w:sz w:val="18"/>
          <w:szCs w:val="18"/>
          <w:lang w:val="be-BY"/>
        </w:rPr>
        <w:t xml:space="preserve"> і праведзена навукова-тэхнічная апрацоўка дакументаў такіх вядомых дзяржаўных, партыйных і грамадска-палітычных дзеячаў, як Аўхімо</w:t>
      </w:r>
      <w:r w:rsidR="004E05F8">
        <w:rPr>
          <w:spacing w:val="-10"/>
          <w:sz w:val="18"/>
          <w:szCs w:val="18"/>
          <w:lang w:val="be-BY"/>
        </w:rPr>
        <w:softHyphen/>
      </w:r>
      <w:r w:rsidRPr="00B86BF9">
        <w:rPr>
          <w:spacing w:val="-10"/>
          <w:sz w:val="18"/>
          <w:szCs w:val="18"/>
          <w:lang w:val="be-BY"/>
        </w:rPr>
        <w:t>віч М. Я., Мазураў К. Т., Слюнькоў М. Н., Тоўсцік А. А., Трусаў А. А., Чагіна Е. П., Шуш</w:t>
      </w:r>
      <w:r w:rsidR="004E05F8">
        <w:rPr>
          <w:spacing w:val="-10"/>
          <w:sz w:val="18"/>
          <w:szCs w:val="18"/>
          <w:lang w:val="be-BY"/>
        </w:rPr>
        <w:softHyphen/>
      </w:r>
      <w:r w:rsidRPr="00B86BF9">
        <w:rPr>
          <w:spacing w:val="-10"/>
          <w:sz w:val="18"/>
          <w:szCs w:val="18"/>
          <w:lang w:val="be-BY"/>
        </w:rPr>
        <w:t>кевіч С. С., дзеячаў навукі і культуры рэспублікі — Булацкага Г. В., Гудзі</w:t>
      </w:r>
      <w:r w:rsidR="004E05F8">
        <w:rPr>
          <w:spacing w:val="-10"/>
          <w:sz w:val="18"/>
          <w:szCs w:val="18"/>
          <w:lang w:val="be-BY"/>
        </w:rPr>
        <w:softHyphen/>
      </w:r>
      <w:r w:rsidRPr="00B86BF9">
        <w:rPr>
          <w:spacing w:val="-10"/>
          <w:sz w:val="18"/>
          <w:szCs w:val="18"/>
          <w:lang w:val="be-BY"/>
        </w:rPr>
        <w:t>ма</w:t>
      </w:r>
      <w:r w:rsidR="004E05F8">
        <w:rPr>
          <w:spacing w:val="-10"/>
          <w:sz w:val="18"/>
          <w:szCs w:val="18"/>
          <w:lang w:val="be-BY"/>
        </w:rPr>
        <w:softHyphen/>
      </w:r>
      <w:r w:rsidRPr="00B86BF9">
        <w:rPr>
          <w:spacing w:val="-10"/>
          <w:sz w:val="18"/>
          <w:szCs w:val="18"/>
          <w:lang w:val="be-BY"/>
        </w:rPr>
        <w:t>ва Б. С., Карпачовай А. І., Круталевіча В. А., Міхневіча А. Я., Пачаніна С. З., Шты</w:t>
      </w:r>
      <w:r w:rsidR="004E05F8">
        <w:rPr>
          <w:spacing w:val="-10"/>
          <w:sz w:val="18"/>
          <w:szCs w:val="18"/>
          <w:lang w:val="be-BY"/>
        </w:rPr>
        <w:softHyphen/>
      </w:r>
      <w:r w:rsidRPr="00B86BF9">
        <w:rPr>
          <w:spacing w:val="-10"/>
          <w:sz w:val="18"/>
          <w:szCs w:val="18"/>
          <w:lang w:val="be-BY"/>
        </w:rPr>
        <w:t>ха</w:t>
      </w:r>
      <w:r w:rsidR="004E05F8">
        <w:rPr>
          <w:spacing w:val="-10"/>
          <w:sz w:val="18"/>
          <w:szCs w:val="18"/>
          <w:lang w:val="be-BY"/>
        </w:rPr>
        <w:softHyphen/>
      </w:r>
      <w:r w:rsidRPr="00B86BF9">
        <w:rPr>
          <w:spacing w:val="-10"/>
          <w:sz w:val="18"/>
          <w:szCs w:val="18"/>
          <w:lang w:val="be-BY"/>
        </w:rPr>
        <w:t>ва Г. В. і іншых.</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Шчырая, добрасумленная праца Чарняўскай Г. І. была адзначана ганаровымі гра</w:t>
      </w:r>
      <w:r w:rsidR="004E05F8">
        <w:rPr>
          <w:spacing w:val="-10"/>
          <w:sz w:val="18"/>
          <w:szCs w:val="18"/>
          <w:lang w:val="be-BY"/>
        </w:rPr>
        <w:softHyphen/>
      </w:r>
      <w:r w:rsidRPr="00B86BF9">
        <w:rPr>
          <w:spacing w:val="-10"/>
          <w:sz w:val="18"/>
          <w:szCs w:val="18"/>
          <w:lang w:val="be-BY"/>
        </w:rPr>
        <w:t>ма</w:t>
      </w:r>
      <w:r w:rsidR="004E05F8">
        <w:rPr>
          <w:spacing w:val="-10"/>
          <w:sz w:val="18"/>
          <w:szCs w:val="18"/>
          <w:lang w:val="be-BY"/>
        </w:rPr>
        <w:softHyphen/>
      </w:r>
      <w:r w:rsidRPr="00B86BF9">
        <w:rPr>
          <w:spacing w:val="-10"/>
          <w:sz w:val="18"/>
          <w:szCs w:val="18"/>
          <w:lang w:val="be-BY"/>
        </w:rPr>
        <w:t>тамі і падзякамі Галоўнага архіўнага ўпраўлення СССР і БССР, ЦДАКР БССР, зна</w:t>
      </w:r>
      <w:r w:rsidR="004E05F8">
        <w:rPr>
          <w:spacing w:val="-10"/>
          <w:sz w:val="18"/>
          <w:szCs w:val="18"/>
          <w:lang w:val="be-BY"/>
        </w:rPr>
        <w:softHyphen/>
      </w:r>
      <w:r w:rsidRPr="00B86BF9">
        <w:rPr>
          <w:spacing w:val="-10"/>
          <w:sz w:val="18"/>
          <w:szCs w:val="18"/>
          <w:lang w:val="be-BY"/>
        </w:rPr>
        <w:t>кам «Ударнік адзіна</w:t>
      </w:r>
      <w:r w:rsidR="00330EB7">
        <w:rPr>
          <w:spacing w:val="-10"/>
          <w:sz w:val="18"/>
          <w:szCs w:val="18"/>
          <w:lang w:val="be-BY"/>
        </w:rPr>
        <w:t>ц</w:t>
      </w:r>
      <w:r w:rsidRPr="00B86BF9">
        <w:rPr>
          <w:spacing w:val="-10"/>
          <w:sz w:val="18"/>
          <w:szCs w:val="18"/>
          <w:lang w:val="be-BY"/>
        </w:rPr>
        <w:t>цатай пяцігодкі».</w:t>
      </w:r>
    </w:p>
    <w:p w:rsidR="00B31638" w:rsidRPr="00B86BF9" w:rsidRDefault="00B31638" w:rsidP="00B31638">
      <w:pPr>
        <w:pStyle w:val="af6"/>
        <w:spacing w:after="0" w:line="200" w:lineRule="exact"/>
        <w:ind w:firstLine="397"/>
        <w:jc w:val="both"/>
        <w:rPr>
          <w:spacing w:val="-10"/>
          <w:sz w:val="18"/>
          <w:szCs w:val="18"/>
          <w:lang w:val="be-BY"/>
        </w:rPr>
      </w:pPr>
      <w:r w:rsidRPr="00B86BF9">
        <w:rPr>
          <w:spacing w:val="-10"/>
          <w:sz w:val="18"/>
          <w:szCs w:val="18"/>
          <w:lang w:val="be-BY"/>
        </w:rPr>
        <w:t>Калегі і сябры паважанай Гелены Іосіфаўны жадаюць ёй душэўнай цеплыні, сар</w:t>
      </w:r>
      <w:r w:rsidR="004E05F8">
        <w:rPr>
          <w:spacing w:val="-10"/>
          <w:sz w:val="18"/>
          <w:szCs w:val="18"/>
          <w:lang w:val="be-BY"/>
        </w:rPr>
        <w:softHyphen/>
      </w:r>
      <w:r w:rsidRPr="00B86BF9">
        <w:rPr>
          <w:spacing w:val="-10"/>
          <w:sz w:val="18"/>
          <w:szCs w:val="18"/>
          <w:lang w:val="be-BY"/>
        </w:rPr>
        <w:t>дэч</w:t>
      </w:r>
      <w:r w:rsidR="004E05F8">
        <w:rPr>
          <w:spacing w:val="-10"/>
          <w:sz w:val="18"/>
          <w:szCs w:val="18"/>
          <w:lang w:val="be-BY"/>
        </w:rPr>
        <w:softHyphen/>
      </w:r>
      <w:r w:rsidRPr="00B86BF9">
        <w:rPr>
          <w:spacing w:val="-10"/>
          <w:sz w:val="18"/>
          <w:szCs w:val="18"/>
          <w:lang w:val="be-BY"/>
        </w:rPr>
        <w:t>нага спакою, моцнага здароўя і бадзёрасці духу на доўгія гады!</w:t>
      </w:r>
    </w:p>
    <w:p w:rsidR="007B0423" w:rsidRPr="007B0423" w:rsidRDefault="007B0423" w:rsidP="007B0423">
      <w:pPr>
        <w:keepNext/>
        <w:keepLines/>
        <w:widowControl w:val="0"/>
        <w:spacing w:before="60" w:after="20" w:line="200" w:lineRule="exact"/>
        <w:jc w:val="center"/>
        <w:rPr>
          <w:spacing w:val="30"/>
          <w:sz w:val="18"/>
          <w:szCs w:val="18"/>
          <w:lang w:val="be-BY"/>
        </w:rPr>
      </w:pPr>
      <w:r>
        <w:rPr>
          <w:spacing w:val="30"/>
          <w:sz w:val="18"/>
          <w:szCs w:val="18"/>
          <w:lang w:val="be-BY"/>
        </w:rPr>
        <w:t>Крыніцы</w:t>
      </w:r>
    </w:p>
    <w:p w:rsidR="00B31638" w:rsidRPr="00B86BF9" w:rsidRDefault="007B0423" w:rsidP="007B0423">
      <w:pPr>
        <w:pStyle w:val="af6"/>
        <w:spacing w:after="0" w:line="200" w:lineRule="exact"/>
        <w:jc w:val="both"/>
        <w:rPr>
          <w:spacing w:val="-10"/>
          <w:sz w:val="18"/>
          <w:szCs w:val="18"/>
        </w:rPr>
      </w:pPr>
      <w:r>
        <w:rPr>
          <w:spacing w:val="-10"/>
          <w:sz w:val="18"/>
          <w:szCs w:val="18"/>
          <w:lang w:val="be-BY"/>
        </w:rPr>
        <w:t xml:space="preserve">1. </w:t>
      </w:r>
      <w:r w:rsidR="00B31638" w:rsidRPr="00B86BF9">
        <w:rPr>
          <w:spacing w:val="-10"/>
          <w:sz w:val="18"/>
          <w:szCs w:val="18"/>
        </w:rPr>
        <w:t>НАРБ. — Ф. 250. — Оп. 4лс. — Д. 707.</w:t>
      </w:r>
    </w:p>
    <w:p w:rsidR="00B31638" w:rsidRPr="00B86BF9" w:rsidRDefault="00B31638" w:rsidP="00B31638">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28" w:name="_Toc56513692"/>
      <w:r w:rsidRPr="00B86BF9">
        <w:rPr>
          <w:rFonts w:ascii="Times New Roman" w:hAnsi="Times New Roman" w:cs="Times New Roman"/>
          <w:b w:val="0"/>
          <w:i w:val="0"/>
          <w:color w:val="FFFFFF" w:themeColor="background1"/>
          <w:spacing w:val="-10"/>
          <w:sz w:val="2"/>
          <w:szCs w:val="2"/>
          <w:lang w:val="be-BY"/>
        </w:rPr>
        <w:lastRenderedPageBreak/>
        <w:t>Н. С. Скапцова</w:t>
      </w:r>
      <w:bookmarkEnd w:id="128"/>
    </w:p>
    <w:p w:rsidR="00B31638" w:rsidRPr="00B86BF9" w:rsidRDefault="00B31638" w:rsidP="00B31638">
      <w:pPr>
        <w:keepNext/>
        <w:keepLines/>
        <w:widowControl w:val="0"/>
        <w:spacing w:line="200" w:lineRule="exact"/>
        <w:jc w:val="right"/>
        <w:rPr>
          <w:b/>
          <w:i/>
          <w:spacing w:val="-10"/>
          <w:sz w:val="18"/>
          <w:szCs w:val="18"/>
          <w:lang w:val="be-BY"/>
        </w:rPr>
      </w:pPr>
      <w:r w:rsidRPr="00B86BF9">
        <w:rPr>
          <w:b/>
          <w:i/>
          <w:spacing w:val="-10"/>
          <w:sz w:val="18"/>
          <w:szCs w:val="18"/>
          <w:lang w:val="be-BY"/>
        </w:rPr>
        <w:t>Н. С. Скапцова</w:t>
      </w:r>
    </w:p>
    <w:p w:rsidR="00B31638" w:rsidRPr="00AA4222" w:rsidRDefault="00AA4222" w:rsidP="00B31638">
      <w:pPr>
        <w:pStyle w:val="3"/>
        <w:keepLines/>
        <w:widowControl w:val="0"/>
        <w:spacing w:before="0" w:line="200" w:lineRule="exact"/>
        <w:jc w:val="center"/>
        <w:rPr>
          <w:rFonts w:ascii="Times New Roman" w:hAnsi="Times New Roman" w:cs="Times New Roman"/>
          <w:caps/>
          <w:spacing w:val="-10"/>
          <w:sz w:val="18"/>
          <w:szCs w:val="18"/>
          <w:lang w:val="be-BY"/>
        </w:rPr>
      </w:pPr>
      <w:bookmarkStart w:id="129" w:name="_Toc56513693"/>
      <w:r w:rsidRPr="00AA4222">
        <w:rPr>
          <w:rFonts w:ascii="Times New Roman" w:hAnsi="Times New Roman" w:cs="Times New Roman"/>
          <w:caps/>
          <w:spacing w:val="-10"/>
          <w:sz w:val="18"/>
          <w:szCs w:val="18"/>
        </w:rPr>
        <w:t>Столяров</w:t>
      </w:r>
      <w:r>
        <w:rPr>
          <w:rFonts w:ascii="Times New Roman" w:hAnsi="Times New Roman" w:cs="Times New Roman"/>
          <w:caps/>
          <w:spacing w:val="-10"/>
          <w:sz w:val="18"/>
          <w:szCs w:val="18"/>
          <w:lang w:val="be-BY"/>
        </w:rPr>
        <w:t xml:space="preserve">а </w:t>
      </w:r>
      <w:r w:rsidRPr="00AA4222">
        <w:rPr>
          <w:rFonts w:ascii="Times New Roman" w:hAnsi="Times New Roman" w:cs="Times New Roman"/>
          <w:caps/>
          <w:spacing w:val="-10"/>
          <w:sz w:val="18"/>
          <w:szCs w:val="18"/>
        </w:rPr>
        <w:t>Светлан</w:t>
      </w:r>
      <w:r>
        <w:rPr>
          <w:rFonts w:ascii="Times New Roman" w:hAnsi="Times New Roman" w:cs="Times New Roman"/>
          <w:caps/>
          <w:spacing w:val="-10"/>
          <w:sz w:val="18"/>
          <w:szCs w:val="18"/>
          <w:lang w:val="be-BY"/>
        </w:rPr>
        <w:t>а</w:t>
      </w:r>
      <w:r w:rsidRPr="00AA4222">
        <w:rPr>
          <w:rFonts w:ascii="Times New Roman" w:hAnsi="Times New Roman" w:cs="Times New Roman"/>
          <w:caps/>
          <w:spacing w:val="-10"/>
          <w:sz w:val="18"/>
          <w:szCs w:val="18"/>
        </w:rPr>
        <w:t xml:space="preserve"> Афанасьевн</w:t>
      </w:r>
      <w:r>
        <w:rPr>
          <w:rFonts w:ascii="Times New Roman" w:hAnsi="Times New Roman" w:cs="Times New Roman"/>
          <w:caps/>
          <w:spacing w:val="-10"/>
          <w:sz w:val="18"/>
          <w:szCs w:val="18"/>
          <w:lang w:val="be-BY"/>
        </w:rPr>
        <w:t>а</w:t>
      </w:r>
      <w:r>
        <w:rPr>
          <w:rFonts w:ascii="Times New Roman" w:hAnsi="Times New Roman" w:cs="Times New Roman"/>
          <w:caps/>
          <w:spacing w:val="-10"/>
          <w:sz w:val="18"/>
          <w:szCs w:val="18"/>
          <w:lang w:val="be-BY"/>
        </w:rPr>
        <w:br/>
      </w:r>
      <w:r w:rsidRPr="00AA4222">
        <w:rPr>
          <w:rFonts w:ascii="Times New Roman" w:hAnsi="Times New Roman" w:cs="Times New Roman"/>
          <w:caps/>
          <w:spacing w:val="-10"/>
          <w:sz w:val="18"/>
          <w:szCs w:val="18"/>
        </w:rPr>
        <w:t>и Казаков</w:t>
      </w:r>
      <w:r>
        <w:rPr>
          <w:rFonts w:ascii="Times New Roman" w:hAnsi="Times New Roman" w:cs="Times New Roman"/>
          <w:caps/>
          <w:spacing w:val="-10"/>
          <w:sz w:val="18"/>
          <w:szCs w:val="18"/>
          <w:lang w:val="be-BY"/>
        </w:rPr>
        <w:t>а</w:t>
      </w:r>
      <w:r w:rsidRPr="00AA4222">
        <w:rPr>
          <w:rFonts w:ascii="Times New Roman" w:hAnsi="Times New Roman" w:cs="Times New Roman"/>
          <w:caps/>
          <w:spacing w:val="-10"/>
          <w:sz w:val="18"/>
          <w:szCs w:val="18"/>
        </w:rPr>
        <w:t xml:space="preserve"> (Столяров</w:t>
      </w:r>
      <w:r>
        <w:rPr>
          <w:rFonts w:ascii="Times New Roman" w:hAnsi="Times New Roman" w:cs="Times New Roman"/>
          <w:caps/>
          <w:spacing w:val="-10"/>
          <w:sz w:val="18"/>
          <w:szCs w:val="18"/>
          <w:lang w:val="be-BY"/>
        </w:rPr>
        <w:t>а</w:t>
      </w:r>
      <w:r w:rsidRPr="00AA4222">
        <w:rPr>
          <w:rFonts w:ascii="Times New Roman" w:hAnsi="Times New Roman" w:cs="Times New Roman"/>
          <w:caps/>
          <w:spacing w:val="-10"/>
          <w:sz w:val="18"/>
          <w:szCs w:val="18"/>
        </w:rPr>
        <w:t>)</w:t>
      </w:r>
      <w:r>
        <w:rPr>
          <w:rFonts w:ascii="Times New Roman" w:hAnsi="Times New Roman" w:cs="Times New Roman"/>
          <w:caps/>
          <w:spacing w:val="-10"/>
          <w:sz w:val="18"/>
          <w:szCs w:val="18"/>
          <w:lang w:val="be-BY"/>
        </w:rPr>
        <w:t xml:space="preserve"> </w:t>
      </w:r>
      <w:r w:rsidRPr="00AA4222">
        <w:rPr>
          <w:rFonts w:ascii="Times New Roman" w:hAnsi="Times New Roman" w:cs="Times New Roman"/>
          <w:caps/>
          <w:spacing w:val="-10"/>
          <w:sz w:val="18"/>
          <w:szCs w:val="18"/>
        </w:rPr>
        <w:t>Людмил</w:t>
      </w:r>
      <w:r>
        <w:rPr>
          <w:rFonts w:ascii="Times New Roman" w:hAnsi="Times New Roman" w:cs="Times New Roman"/>
          <w:caps/>
          <w:spacing w:val="-10"/>
          <w:sz w:val="18"/>
          <w:szCs w:val="18"/>
          <w:lang w:val="be-BY"/>
        </w:rPr>
        <w:t>а</w:t>
      </w:r>
      <w:r w:rsidRPr="00AA4222">
        <w:rPr>
          <w:rFonts w:ascii="Times New Roman" w:hAnsi="Times New Roman" w:cs="Times New Roman"/>
          <w:caps/>
          <w:spacing w:val="-10"/>
          <w:sz w:val="18"/>
          <w:szCs w:val="18"/>
        </w:rPr>
        <w:t xml:space="preserve"> Афанасьевн</w:t>
      </w:r>
      <w:r>
        <w:rPr>
          <w:rFonts w:ascii="Times New Roman" w:hAnsi="Times New Roman" w:cs="Times New Roman"/>
          <w:caps/>
          <w:spacing w:val="-10"/>
          <w:sz w:val="18"/>
          <w:szCs w:val="18"/>
          <w:lang w:val="be-BY"/>
        </w:rPr>
        <w:t>а</w:t>
      </w:r>
      <w:bookmarkEnd w:id="129"/>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феврале 2020</w:t>
      </w:r>
      <w:r w:rsidR="007B0423">
        <w:rPr>
          <w:spacing w:val="-10"/>
          <w:sz w:val="18"/>
          <w:szCs w:val="18"/>
          <w:lang w:val="be-BY"/>
        </w:rPr>
        <w:t> </w:t>
      </w:r>
      <w:r w:rsidRPr="00B86BF9">
        <w:rPr>
          <w:spacing w:val="-10"/>
          <w:sz w:val="18"/>
          <w:szCs w:val="18"/>
        </w:rPr>
        <w:t>г</w:t>
      </w:r>
      <w:r w:rsidR="007B0423">
        <w:rPr>
          <w:spacing w:val="-10"/>
          <w:sz w:val="18"/>
          <w:szCs w:val="18"/>
          <w:lang w:val="be-BY"/>
        </w:rPr>
        <w:t xml:space="preserve">. </w:t>
      </w:r>
      <w:r w:rsidRPr="00B86BF9">
        <w:rPr>
          <w:spacing w:val="-10"/>
          <w:sz w:val="18"/>
          <w:szCs w:val="18"/>
        </w:rPr>
        <w:t xml:space="preserve">исполнилось 70 лет со дня рождения историков, архивистов </w:t>
      </w:r>
      <w:r w:rsidR="007B0423" w:rsidRPr="00B86BF9">
        <w:rPr>
          <w:spacing w:val="-10"/>
          <w:sz w:val="18"/>
          <w:szCs w:val="18"/>
        </w:rPr>
        <w:t>Свет</w:t>
      </w:r>
      <w:r w:rsidR="007B0423">
        <w:rPr>
          <w:spacing w:val="-10"/>
          <w:sz w:val="18"/>
          <w:szCs w:val="18"/>
          <w:lang w:val="be-BY"/>
        </w:rPr>
        <w:softHyphen/>
      </w:r>
      <w:r w:rsidR="007B0423" w:rsidRPr="00B86BF9">
        <w:rPr>
          <w:spacing w:val="-10"/>
          <w:sz w:val="18"/>
          <w:szCs w:val="18"/>
        </w:rPr>
        <w:t xml:space="preserve">ланы Афанасьевны </w:t>
      </w:r>
      <w:r w:rsidRPr="00B86BF9">
        <w:rPr>
          <w:spacing w:val="-10"/>
          <w:sz w:val="18"/>
          <w:szCs w:val="18"/>
        </w:rPr>
        <w:t xml:space="preserve">Столяровой и </w:t>
      </w:r>
      <w:r w:rsidR="007B0423" w:rsidRPr="00B86BF9">
        <w:rPr>
          <w:spacing w:val="-10"/>
          <w:sz w:val="18"/>
          <w:szCs w:val="18"/>
        </w:rPr>
        <w:t xml:space="preserve">Людмилы Афанасьевны </w:t>
      </w:r>
      <w:r w:rsidRPr="00B86BF9">
        <w:rPr>
          <w:spacing w:val="-10"/>
          <w:sz w:val="18"/>
          <w:szCs w:val="18"/>
        </w:rPr>
        <w:t>Казаковой (Сто</w:t>
      </w:r>
      <w:r w:rsidR="007B0423">
        <w:rPr>
          <w:spacing w:val="-10"/>
          <w:sz w:val="18"/>
          <w:szCs w:val="18"/>
          <w:lang w:val="be-BY"/>
        </w:rPr>
        <w:softHyphen/>
      </w:r>
      <w:r w:rsidRPr="00B86BF9">
        <w:rPr>
          <w:spacing w:val="-10"/>
          <w:sz w:val="18"/>
          <w:szCs w:val="18"/>
        </w:rPr>
        <w:t>ля</w:t>
      </w:r>
      <w:r w:rsidR="007B0423">
        <w:rPr>
          <w:spacing w:val="-10"/>
          <w:sz w:val="18"/>
          <w:szCs w:val="18"/>
          <w:lang w:val="be-BY"/>
        </w:rPr>
        <w:softHyphen/>
      </w:r>
      <w:r w:rsidRPr="00B86BF9">
        <w:rPr>
          <w:spacing w:val="-10"/>
          <w:sz w:val="18"/>
          <w:szCs w:val="18"/>
        </w:rPr>
        <w:t>ро</w:t>
      </w:r>
      <w:r w:rsidR="007B0423">
        <w:rPr>
          <w:spacing w:val="-10"/>
          <w:sz w:val="18"/>
          <w:szCs w:val="18"/>
          <w:lang w:val="be-BY"/>
        </w:rPr>
        <w:softHyphen/>
      </w:r>
      <w:r w:rsidRPr="00B86BF9">
        <w:rPr>
          <w:spacing w:val="-10"/>
          <w:sz w:val="18"/>
          <w:szCs w:val="18"/>
        </w:rPr>
        <w:t>вой), проработавших в архивной отрасли Могил</w:t>
      </w:r>
      <w:r w:rsidR="00E84692">
        <w:rPr>
          <w:spacing w:val="-10"/>
          <w:sz w:val="18"/>
          <w:szCs w:val="18"/>
        </w:rPr>
        <w:t>е</w:t>
      </w:r>
      <w:r w:rsidRPr="00B86BF9">
        <w:rPr>
          <w:spacing w:val="-10"/>
          <w:sz w:val="18"/>
          <w:szCs w:val="18"/>
        </w:rPr>
        <w:t>вской области 37 лет.</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Родились с</w:t>
      </w:r>
      <w:r w:rsidR="00E84692">
        <w:rPr>
          <w:spacing w:val="-10"/>
          <w:sz w:val="18"/>
          <w:szCs w:val="18"/>
        </w:rPr>
        <w:t>е</w:t>
      </w:r>
      <w:r w:rsidRPr="00B86BF9">
        <w:rPr>
          <w:spacing w:val="-10"/>
          <w:sz w:val="18"/>
          <w:szCs w:val="18"/>
        </w:rPr>
        <w:t>стры-близнецы 1 февраля 1950</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в Украине в г. Винница, в семье воен</w:t>
      </w:r>
      <w:r w:rsidR="007B0423">
        <w:rPr>
          <w:spacing w:val="-10"/>
          <w:sz w:val="18"/>
          <w:szCs w:val="18"/>
          <w:lang w:val="be-BY"/>
        </w:rPr>
        <w:softHyphen/>
      </w:r>
      <w:r w:rsidRPr="00B86BF9">
        <w:rPr>
          <w:spacing w:val="-10"/>
          <w:sz w:val="18"/>
          <w:szCs w:val="18"/>
        </w:rPr>
        <w:t>нослужащего. Отец, офицер Советской Армии, погиб в 1957</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при исполнении слу</w:t>
      </w:r>
      <w:r w:rsidR="007B0423">
        <w:rPr>
          <w:spacing w:val="-10"/>
          <w:sz w:val="18"/>
          <w:szCs w:val="18"/>
          <w:lang w:val="be-BY"/>
        </w:rPr>
        <w:softHyphen/>
      </w:r>
      <w:r w:rsidRPr="00B86BF9">
        <w:rPr>
          <w:spacing w:val="-10"/>
          <w:sz w:val="18"/>
          <w:szCs w:val="18"/>
        </w:rPr>
        <w:t>жебных обязанностей. Из-за этого семья переехала на родину матери в Белоруссию</w:t>
      </w:r>
      <w:r w:rsidR="00357399">
        <w:rPr>
          <w:spacing w:val="-10"/>
          <w:sz w:val="18"/>
          <w:szCs w:val="18"/>
          <w:lang w:val="be-BY"/>
        </w:rPr>
        <w:t>, в</w:t>
      </w:r>
      <w:r w:rsidRPr="00B86BF9">
        <w:rPr>
          <w:spacing w:val="-10"/>
          <w:sz w:val="18"/>
          <w:szCs w:val="18"/>
        </w:rPr>
        <w:t xml:space="preserve"> г.</w:t>
      </w:r>
      <w:r w:rsidR="007B0423">
        <w:rPr>
          <w:spacing w:val="-10"/>
          <w:sz w:val="18"/>
          <w:szCs w:val="18"/>
        </w:rPr>
        <w:t> </w:t>
      </w:r>
      <w:r w:rsidRPr="00B86BF9">
        <w:rPr>
          <w:spacing w:val="-10"/>
          <w:sz w:val="18"/>
          <w:szCs w:val="18"/>
        </w:rPr>
        <w:t>Моги</w:t>
      </w:r>
      <w:r w:rsidR="00956DD4">
        <w:rPr>
          <w:spacing w:val="-10"/>
          <w:sz w:val="18"/>
          <w:szCs w:val="18"/>
        </w:rPr>
        <w:softHyphen/>
      </w:r>
      <w:r w:rsidRPr="00B86BF9">
        <w:rPr>
          <w:spacing w:val="-10"/>
          <w:sz w:val="18"/>
          <w:szCs w:val="18"/>
        </w:rPr>
        <w:t>л</w:t>
      </w:r>
      <w:r w:rsidR="00E84692">
        <w:rPr>
          <w:spacing w:val="-10"/>
          <w:sz w:val="18"/>
          <w:szCs w:val="18"/>
        </w:rPr>
        <w:t>е</w:t>
      </w:r>
      <w:r w:rsidRPr="00B86BF9">
        <w:rPr>
          <w:spacing w:val="-10"/>
          <w:sz w:val="18"/>
          <w:szCs w:val="18"/>
        </w:rPr>
        <w:t>в.</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том же 1957</w:t>
      </w:r>
      <w:r w:rsidR="00956DD4">
        <w:rPr>
          <w:spacing w:val="-10"/>
          <w:sz w:val="18"/>
          <w:szCs w:val="18"/>
        </w:rPr>
        <w:t> </w:t>
      </w:r>
      <w:r w:rsidRPr="00B86BF9">
        <w:rPr>
          <w:spacing w:val="-10"/>
          <w:sz w:val="18"/>
          <w:szCs w:val="18"/>
        </w:rPr>
        <w:t>г</w:t>
      </w:r>
      <w:r w:rsidR="00956DD4">
        <w:rPr>
          <w:spacing w:val="-10"/>
          <w:sz w:val="18"/>
          <w:szCs w:val="18"/>
        </w:rPr>
        <w:t xml:space="preserve">. </w:t>
      </w:r>
      <w:r w:rsidR="00357399">
        <w:rPr>
          <w:spacing w:val="-10"/>
          <w:sz w:val="18"/>
          <w:szCs w:val="18"/>
          <w:lang w:val="be-BY"/>
        </w:rPr>
        <w:t xml:space="preserve">сестры </w:t>
      </w:r>
      <w:r w:rsidRPr="00B86BF9">
        <w:rPr>
          <w:spacing w:val="-10"/>
          <w:sz w:val="18"/>
          <w:szCs w:val="18"/>
        </w:rPr>
        <w:t>пошли учиться в первый класс средней школы № 16 г.</w:t>
      </w:r>
      <w:r w:rsidRPr="00B86BF9">
        <w:rPr>
          <w:spacing w:val="-10"/>
          <w:sz w:val="18"/>
          <w:szCs w:val="18"/>
          <w:lang w:val="be-BY"/>
        </w:rPr>
        <w:t> </w:t>
      </w:r>
      <w:r w:rsidRPr="00B86BF9">
        <w:rPr>
          <w:spacing w:val="-10"/>
          <w:sz w:val="18"/>
          <w:szCs w:val="18"/>
        </w:rPr>
        <w:t>Моги</w:t>
      </w:r>
      <w:r w:rsidR="007B0423">
        <w:rPr>
          <w:spacing w:val="-10"/>
          <w:sz w:val="18"/>
          <w:szCs w:val="18"/>
        </w:rPr>
        <w:softHyphen/>
      </w:r>
      <w:r w:rsidRPr="00B86BF9">
        <w:rPr>
          <w:spacing w:val="-10"/>
          <w:sz w:val="18"/>
          <w:szCs w:val="18"/>
        </w:rPr>
        <w:t>л</w:t>
      </w:r>
      <w:r w:rsidR="00E84692">
        <w:rPr>
          <w:spacing w:val="-10"/>
          <w:sz w:val="18"/>
          <w:szCs w:val="18"/>
        </w:rPr>
        <w:t>е</w:t>
      </w:r>
      <w:r w:rsidR="007B0423">
        <w:rPr>
          <w:spacing w:val="-10"/>
          <w:sz w:val="18"/>
          <w:szCs w:val="18"/>
        </w:rPr>
        <w:softHyphen/>
      </w:r>
      <w:r w:rsidRPr="00B86BF9">
        <w:rPr>
          <w:spacing w:val="-10"/>
          <w:sz w:val="18"/>
          <w:szCs w:val="18"/>
        </w:rPr>
        <w:t>ва. С</w:t>
      </w:r>
      <w:r w:rsidR="00E84692">
        <w:rPr>
          <w:spacing w:val="-10"/>
          <w:sz w:val="18"/>
          <w:szCs w:val="18"/>
        </w:rPr>
        <w:t>е</w:t>
      </w:r>
      <w:r w:rsidRPr="00B86BF9">
        <w:rPr>
          <w:spacing w:val="-10"/>
          <w:sz w:val="18"/>
          <w:szCs w:val="18"/>
        </w:rPr>
        <w:t>ст</w:t>
      </w:r>
      <w:r w:rsidR="00956DD4">
        <w:rPr>
          <w:spacing w:val="-10"/>
          <w:sz w:val="18"/>
          <w:szCs w:val="18"/>
        </w:rPr>
        <w:softHyphen/>
      </w:r>
      <w:r w:rsidRPr="00B86BF9">
        <w:rPr>
          <w:spacing w:val="-10"/>
          <w:sz w:val="18"/>
          <w:szCs w:val="18"/>
        </w:rPr>
        <w:t>ры Столяровы хорошо учились, принимали активное участие в общест</w:t>
      </w:r>
      <w:r w:rsidR="007B0423">
        <w:rPr>
          <w:spacing w:val="-10"/>
          <w:sz w:val="18"/>
          <w:szCs w:val="18"/>
        </w:rPr>
        <w:softHyphen/>
      </w:r>
      <w:r w:rsidRPr="00B86BF9">
        <w:rPr>
          <w:spacing w:val="-10"/>
          <w:sz w:val="18"/>
          <w:szCs w:val="18"/>
        </w:rPr>
        <w:t>вен</w:t>
      </w:r>
      <w:r w:rsidR="007B0423">
        <w:rPr>
          <w:spacing w:val="-10"/>
          <w:sz w:val="18"/>
          <w:szCs w:val="18"/>
        </w:rPr>
        <w:softHyphen/>
      </w:r>
      <w:r w:rsidRPr="00B86BF9">
        <w:rPr>
          <w:spacing w:val="-10"/>
          <w:sz w:val="18"/>
          <w:szCs w:val="18"/>
        </w:rPr>
        <w:t>ной жиз</w:t>
      </w:r>
      <w:r w:rsidR="00956DD4">
        <w:rPr>
          <w:spacing w:val="-10"/>
          <w:sz w:val="18"/>
          <w:szCs w:val="18"/>
        </w:rPr>
        <w:softHyphen/>
      </w:r>
      <w:r w:rsidRPr="00B86BF9">
        <w:rPr>
          <w:spacing w:val="-10"/>
          <w:sz w:val="18"/>
          <w:szCs w:val="18"/>
        </w:rPr>
        <w:t>ни школы. На каникулы любили ездить к бабушке в Мстиславский район. Чудес</w:t>
      </w:r>
      <w:r w:rsidR="007B0423">
        <w:rPr>
          <w:spacing w:val="-10"/>
          <w:sz w:val="18"/>
          <w:szCs w:val="18"/>
        </w:rPr>
        <w:softHyphen/>
      </w:r>
      <w:r w:rsidRPr="00B86BF9">
        <w:rPr>
          <w:spacing w:val="-10"/>
          <w:sz w:val="18"/>
          <w:szCs w:val="18"/>
        </w:rPr>
        <w:t>ная при</w:t>
      </w:r>
      <w:r w:rsidR="00956DD4">
        <w:rPr>
          <w:spacing w:val="-10"/>
          <w:sz w:val="18"/>
          <w:szCs w:val="18"/>
        </w:rPr>
        <w:softHyphen/>
      </w:r>
      <w:r w:rsidRPr="00B86BF9">
        <w:rPr>
          <w:spacing w:val="-10"/>
          <w:sz w:val="18"/>
          <w:szCs w:val="18"/>
        </w:rPr>
        <w:t>рода, река Вихра, древний город Мстиславль, его храмы, Замковая гора восхи</w:t>
      </w:r>
      <w:r w:rsidR="007B0423">
        <w:rPr>
          <w:spacing w:val="-10"/>
          <w:sz w:val="18"/>
          <w:szCs w:val="18"/>
        </w:rPr>
        <w:softHyphen/>
      </w:r>
      <w:r w:rsidRPr="00B86BF9">
        <w:rPr>
          <w:spacing w:val="-10"/>
          <w:sz w:val="18"/>
          <w:szCs w:val="18"/>
        </w:rPr>
        <w:t>щали юные сердца. Кто знает, может, вс</w:t>
      </w:r>
      <w:r w:rsidR="00E84692">
        <w:rPr>
          <w:spacing w:val="-10"/>
          <w:sz w:val="18"/>
          <w:szCs w:val="18"/>
        </w:rPr>
        <w:t>е</w:t>
      </w:r>
      <w:r w:rsidRPr="00B86BF9">
        <w:rPr>
          <w:spacing w:val="-10"/>
          <w:sz w:val="18"/>
          <w:szCs w:val="18"/>
        </w:rPr>
        <w:t xml:space="preserve"> это и повлияло в будущем на выбор с</w:t>
      </w:r>
      <w:r w:rsidR="00E84692">
        <w:rPr>
          <w:spacing w:val="-10"/>
          <w:sz w:val="18"/>
          <w:szCs w:val="18"/>
        </w:rPr>
        <w:t>е</w:t>
      </w:r>
      <w:r w:rsidRPr="00B86BF9">
        <w:rPr>
          <w:spacing w:val="-10"/>
          <w:sz w:val="18"/>
          <w:szCs w:val="18"/>
        </w:rPr>
        <w:t>ст</w:t>
      </w:r>
      <w:r w:rsidR="007B0423">
        <w:rPr>
          <w:spacing w:val="-10"/>
          <w:sz w:val="18"/>
          <w:szCs w:val="18"/>
        </w:rPr>
        <w:softHyphen/>
      </w:r>
      <w:r w:rsidRPr="00B86BF9">
        <w:rPr>
          <w:spacing w:val="-10"/>
          <w:sz w:val="18"/>
          <w:szCs w:val="18"/>
        </w:rPr>
        <w:t>рами про</w:t>
      </w:r>
      <w:r w:rsidR="00956DD4">
        <w:rPr>
          <w:spacing w:val="-10"/>
          <w:sz w:val="18"/>
          <w:szCs w:val="18"/>
        </w:rPr>
        <w:softHyphen/>
      </w:r>
      <w:r w:rsidRPr="00B86BF9">
        <w:rPr>
          <w:spacing w:val="-10"/>
          <w:sz w:val="18"/>
          <w:szCs w:val="18"/>
        </w:rPr>
        <w:t>фес</w:t>
      </w:r>
      <w:r w:rsidR="00956DD4">
        <w:rPr>
          <w:spacing w:val="-10"/>
          <w:sz w:val="18"/>
          <w:szCs w:val="18"/>
        </w:rPr>
        <w:softHyphen/>
      </w:r>
      <w:r w:rsidRPr="00B86BF9">
        <w:rPr>
          <w:spacing w:val="-10"/>
          <w:sz w:val="18"/>
          <w:szCs w:val="18"/>
        </w:rPr>
        <w:t>сии историка и архивиста.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1967</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они окончили среднюю школу и начали свою трудовую дея</w:t>
      </w:r>
      <w:r w:rsidR="007B0423">
        <w:rPr>
          <w:spacing w:val="-10"/>
          <w:sz w:val="18"/>
          <w:szCs w:val="18"/>
        </w:rPr>
        <w:softHyphen/>
      </w:r>
      <w:r w:rsidRPr="00B86BF9">
        <w:rPr>
          <w:spacing w:val="-10"/>
          <w:sz w:val="18"/>
          <w:szCs w:val="18"/>
        </w:rPr>
        <w:t>тель</w:t>
      </w:r>
      <w:r w:rsidR="007B0423">
        <w:rPr>
          <w:spacing w:val="-10"/>
          <w:sz w:val="18"/>
          <w:szCs w:val="18"/>
        </w:rPr>
        <w:softHyphen/>
      </w:r>
      <w:r w:rsidRPr="00B86BF9">
        <w:rPr>
          <w:spacing w:val="-10"/>
          <w:sz w:val="18"/>
          <w:szCs w:val="18"/>
        </w:rPr>
        <w:t>ность.</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 января 1968</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до сентября 1969</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Столяровы работали на общественных нача</w:t>
      </w:r>
      <w:r w:rsidR="007B0423">
        <w:rPr>
          <w:spacing w:val="-10"/>
          <w:sz w:val="18"/>
          <w:szCs w:val="18"/>
        </w:rPr>
        <w:softHyphen/>
      </w:r>
      <w:r w:rsidRPr="00B86BF9">
        <w:rPr>
          <w:spacing w:val="-10"/>
          <w:sz w:val="18"/>
          <w:szCs w:val="18"/>
        </w:rPr>
        <w:t>лах архивариусами в отделе использования документов и публикации и хозяйст</w:t>
      </w:r>
      <w:r w:rsidR="007B0423">
        <w:rPr>
          <w:spacing w:val="-10"/>
          <w:sz w:val="18"/>
          <w:szCs w:val="18"/>
        </w:rPr>
        <w:softHyphen/>
      </w:r>
      <w:r w:rsidRPr="00B86BF9">
        <w:rPr>
          <w:spacing w:val="-10"/>
          <w:sz w:val="18"/>
          <w:szCs w:val="18"/>
        </w:rPr>
        <w:t>вен</w:t>
      </w:r>
      <w:r w:rsidR="007B0423">
        <w:rPr>
          <w:spacing w:val="-10"/>
          <w:sz w:val="18"/>
          <w:szCs w:val="18"/>
        </w:rPr>
        <w:softHyphen/>
      </w:r>
      <w:r w:rsidRPr="00B86BF9">
        <w:rPr>
          <w:spacing w:val="-10"/>
          <w:sz w:val="18"/>
          <w:szCs w:val="18"/>
        </w:rPr>
        <w:t>но-рас</w:t>
      </w:r>
      <w:r w:rsidR="00956DD4">
        <w:rPr>
          <w:spacing w:val="-10"/>
          <w:sz w:val="18"/>
          <w:szCs w:val="18"/>
        </w:rPr>
        <w:softHyphen/>
      </w:r>
      <w:r w:rsidRPr="00B86BF9">
        <w:rPr>
          <w:spacing w:val="-10"/>
          <w:sz w:val="18"/>
          <w:szCs w:val="18"/>
        </w:rPr>
        <w:t>ч</w:t>
      </w:r>
      <w:r w:rsidR="00E84692">
        <w:rPr>
          <w:spacing w:val="-10"/>
          <w:sz w:val="18"/>
          <w:szCs w:val="18"/>
        </w:rPr>
        <w:t>е</w:t>
      </w:r>
      <w:r w:rsidRPr="00B86BF9">
        <w:rPr>
          <w:spacing w:val="-10"/>
          <w:sz w:val="18"/>
          <w:szCs w:val="18"/>
        </w:rPr>
        <w:t>тном отделе Государственного архива Могил</w:t>
      </w:r>
      <w:r w:rsidR="00E84692">
        <w:rPr>
          <w:spacing w:val="-10"/>
          <w:sz w:val="18"/>
          <w:szCs w:val="18"/>
        </w:rPr>
        <w:t>е</w:t>
      </w:r>
      <w:r w:rsidRPr="00B86BF9">
        <w:rPr>
          <w:spacing w:val="-10"/>
          <w:sz w:val="18"/>
          <w:szCs w:val="18"/>
        </w:rPr>
        <w:t>вской области, который нахо</w:t>
      </w:r>
      <w:r w:rsidR="007B0423">
        <w:rPr>
          <w:spacing w:val="-10"/>
          <w:sz w:val="18"/>
          <w:szCs w:val="18"/>
        </w:rPr>
        <w:softHyphen/>
      </w:r>
      <w:r w:rsidRPr="00B86BF9">
        <w:rPr>
          <w:spacing w:val="-10"/>
          <w:sz w:val="18"/>
          <w:szCs w:val="18"/>
        </w:rPr>
        <w:t xml:space="preserve">дился в историческом здании — </w:t>
      </w:r>
      <w:r w:rsidR="00357399">
        <w:rPr>
          <w:spacing w:val="-10"/>
          <w:sz w:val="18"/>
          <w:szCs w:val="18"/>
        </w:rPr>
        <w:t xml:space="preserve">в </w:t>
      </w:r>
      <w:r w:rsidRPr="00B86BF9">
        <w:rPr>
          <w:spacing w:val="-10"/>
          <w:sz w:val="18"/>
          <w:szCs w:val="18"/>
        </w:rPr>
        <w:t>кост</w:t>
      </w:r>
      <w:r w:rsidR="00E84692">
        <w:rPr>
          <w:spacing w:val="-10"/>
          <w:sz w:val="18"/>
          <w:szCs w:val="18"/>
        </w:rPr>
        <w:t>е</w:t>
      </w:r>
      <w:r w:rsidRPr="00B86BF9">
        <w:rPr>
          <w:spacing w:val="-10"/>
          <w:sz w:val="18"/>
          <w:szCs w:val="18"/>
        </w:rPr>
        <w:t>л</w:t>
      </w:r>
      <w:r w:rsidR="00357399">
        <w:rPr>
          <w:spacing w:val="-10"/>
          <w:sz w:val="18"/>
          <w:szCs w:val="18"/>
        </w:rPr>
        <w:t>е</w:t>
      </w:r>
      <w:r w:rsidRPr="00B86BF9">
        <w:rPr>
          <w:spacing w:val="-10"/>
          <w:sz w:val="18"/>
          <w:szCs w:val="18"/>
        </w:rPr>
        <w:t xml:space="preserve"> св. Станислава</w:t>
      </w:r>
      <w:r w:rsidR="00956DD4">
        <w:rPr>
          <w:spacing w:val="-10"/>
          <w:sz w:val="18"/>
          <w:szCs w:val="18"/>
        </w:rPr>
        <w:t>,</w:t>
      </w:r>
      <w:r w:rsidRPr="00B86BF9">
        <w:rPr>
          <w:spacing w:val="-10"/>
          <w:sz w:val="18"/>
          <w:szCs w:val="18"/>
        </w:rPr>
        <w:t xml:space="preserve"> и это само уже имело какую-то при</w:t>
      </w:r>
      <w:r w:rsidR="00956DD4">
        <w:rPr>
          <w:spacing w:val="-10"/>
          <w:sz w:val="18"/>
          <w:szCs w:val="18"/>
        </w:rPr>
        <w:softHyphen/>
      </w:r>
      <w:r w:rsidRPr="00B86BF9">
        <w:rPr>
          <w:spacing w:val="-10"/>
          <w:sz w:val="18"/>
          <w:szCs w:val="18"/>
        </w:rPr>
        <w:t>тя</w:t>
      </w:r>
      <w:r w:rsidR="00956DD4">
        <w:rPr>
          <w:spacing w:val="-10"/>
          <w:sz w:val="18"/>
          <w:szCs w:val="18"/>
        </w:rPr>
        <w:softHyphen/>
      </w:r>
      <w:r w:rsidRPr="00B86BF9">
        <w:rPr>
          <w:spacing w:val="-10"/>
          <w:sz w:val="18"/>
          <w:szCs w:val="18"/>
        </w:rPr>
        <w:t>га</w:t>
      </w:r>
      <w:r w:rsidR="00956DD4">
        <w:rPr>
          <w:spacing w:val="-10"/>
          <w:sz w:val="18"/>
          <w:szCs w:val="18"/>
        </w:rPr>
        <w:softHyphen/>
      </w:r>
      <w:r w:rsidRPr="00B86BF9">
        <w:rPr>
          <w:spacing w:val="-10"/>
          <w:sz w:val="18"/>
          <w:szCs w:val="18"/>
        </w:rPr>
        <w:t>тельную силу.</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 xml:space="preserve">Свою архивную деятельность </w:t>
      </w:r>
      <w:r w:rsidR="00956DD4" w:rsidRPr="00B86BF9">
        <w:rPr>
          <w:spacing w:val="-10"/>
          <w:sz w:val="18"/>
          <w:szCs w:val="18"/>
        </w:rPr>
        <w:t>Л.</w:t>
      </w:r>
      <w:r w:rsidR="00956DD4" w:rsidRPr="00B86BF9">
        <w:rPr>
          <w:spacing w:val="-10"/>
          <w:sz w:val="18"/>
          <w:szCs w:val="18"/>
          <w:lang w:val="be-BY"/>
        </w:rPr>
        <w:t> </w:t>
      </w:r>
      <w:r w:rsidR="00956DD4" w:rsidRPr="00B86BF9">
        <w:rPr>
          <w:spacing w:val="-10"/>
          <w:sz w:val="18"/>
          <w:szCs w:val="18"/>
        </w:rPr>
        <w:t>А.</w:t>
      </w:r>
      <w:r w:rsidR="00956DD4">
        <w:rPr>
          <w:spacing w:val="-10"/>
          <w:sz w:val="18"/>
          <w:szCs w:val="18"/>
        </w:rPr>
        <w:t> </w:t>
      </w:r>
      <w:r w:rsidRPr="00B86BF9">
        <w:rPr>
          <w:spacing w:val="-10"/>
          <w:sz w:val="18"/>
          <w:szCs w:val="18"/>
        </w:rPr>
        <w:t xml:space="preserve">Столярова и </w:t>
      </w:r>
      <w:r w:rsidR="00956DD4" w:rsidRPr="00B86BF9">
        <w:rPr>
          <w:spacing w:val="-10"/>
          <w:sz w:val="18"/>
          <w:szCs w:val="18"/>
        </w:rPr>
        <w:t>С.</w:t>
      </w:r>
      <w:r w:rsidR="00956DD4" w:rsidRPr="00B86BF9">
        <w:rPr>
          <w:spacing w:val="-10"/>
          <w:sz w:val="18"/>
          <w:szCs w:val="18"/>
          <w:lang w:val="be-BY"/>
        </w:rPr>
        <w:t> </w:t>
      </w:r>
      <w:r w:rsidR="00956DD4" w:rsidRPr="00B86BF9">
        <w:rPr>
          <w:spacing w:val="-10"/>
          <w:sz w:val="18"/>
          <w:szCs w:val="18"/>
        </w:rPr>
        <w:t>А.</w:t>
      </w:r>
      <w:r w:rsidR="00956DD4">
        <w:rPr>
          <w:spacing w:val="-10"/>
          <w:sz w:val="18"/>
          <w:szCs w:val="18"/>
        </w:rPr>
        <w:t> </w:t>
      </w:r>
      <w:r w:rsidRPr="00B86BF9">
        <w:rPr>
          <w:spacing w:val="-10"/>
          <w:sz w:val="18"/>
          <w:szCs w:val="18"/>
        </w:rPr>
        <w:t>Столярова начали с работы архи</w:t>
      </w:r>
      <w:r w:rsidR="007B0423">
        <w:rPr>
          <w:spacing w:val="-10"/>
          <w:sz w:val="18"/>
          <w:szCs w:val="18"/>
        </w:rPr>
        <w:softHyphen/>
      </w:r>
      <w:r w:rsidRPr="00B86BF9">
        <w:rPr>
          <w:spacing w:val="-10"/>
          <w:sz w:val="18"/>
          <w:szCs w:val="18"/>
        </w:rPr>
        <w:t>вариусов в хозяйственно-расч</w:t>
      </w:r>
      <w:r w:rsidR="00E84692">
        <w:rPr>
          <w:spacing w:val="-10"/>
          <w:sz w:val="18"/>
          <w:szCs w:val="18"/>
        </w:rPr>
        <w:t>е</w:t>
      </w:r>
      <w:r w:rsidRPr="00B86BF9">
        <w:rPr>
          <w:spacing w:val="-10"/>
          <w:sz w:val="18"/>
          <w:szCs w:val="18"/>
        </w:rPr>
        <w:t>тном отделе в 1969</w:t>
      </w:r>
      <w:r w:rsidR="00956DD4">
        <w:rPr>
          <w:spacing w:val="-10"/>
          <w:sz w:val="18"/>
          <w:szCs w:val="18"/>
        </w:rPr>
        <w:t> </w:t>
      </w:r>
      <w:r w:rsidRPr="00B86BF9">
        <w:rPr>
          <w:spacing w:val="-10"/>
          <w:sz w:val="18"/>
          <w:szCs w:val="18"/>
        </w:rPr>
        <w:t>г. К работе относились с при</w:t>
      </w:r>
      <w:r w:rsidR="007B0423">
        <w:rPr>
          <w:spacing w:val="-10"/>
          <w:sz w:val="18"/>
          <w:szCs w:val="18"/>
        </w:rPr>
        <w:softHyphen/>
      </w:r>
      <w:r w:rsidRPr="00B86BF9">
        <w:rPr>
          <w:spacing w:val="-10"/>
          <w:sz w:val="18"/>
          <w:szCs w:val="18"/>
        </w:rPr>
        <w:t>ле</w:t>
      </w:r>
      <w:r w:rsidR="007B0423">
        <w:rPr>
          <w:spacing w:val="-10"/>
          <w:sz w:val="18"/>
          <w:szCs w:val="18"/>
        </w:rPr>
        <w:softHyphen/>
      </w:r>
      <w:r w:rsidRPr="00B86BF9">
        <w:rPr>
          <w:spacing w:val="-10"/>
          <w:sz w:val="18"/>
          <w:szCs w:val="18"/>
        </w:rPr>
        <w:t>жа</w:t>
      </w:r>
      <w:r w:rsidR="00956DD4">
        <w:rPr>
          <w:spacing w:val="-10"/>
          <w:sz w:val="18"/>
          <w:szCs w:val="18"/>
        </w:rPr>
        <w:softHyphen/>
      </w:r>
      <w:r w:rsidRPr="00B86BF9">
        <w:rPr>
          <w:spacing w:val="-10"/>
          <w:sz w:val="18"/>
          <w:szCs w:val="18"/>
        </w:rPr>
        <w:t>нием, добросовестно выполняли распоряжения руководства архива, поручения общест</w:t>
      </w:r>
      <w:r w:rsidR="007B0423">
        <w:rPr>
          <w:spacing w:val="-10"/>
          <w:sz w:val="18"/>
          <w:szCs w:val="18"/>
        </w:rPr>
        <w:softHyphen/>
      </w:r>
      <w:r w:rsidRPr="00B86BF9">
        <w:rPr>
          <w:spacing w:val="-10"/>
          <w:sz w:val="18"/>
          <w:szCs w:val="18"/>
        </w:rPr>
        <w:t>венных организаций и имели большое желание учиться дальше — получить соот</w:t>
      </w:r>
      <w:r w:rsidR="007B0423">
        <w:rPr>
          <w:spacing w:val="-10"/>
          <w:sz w:val="18"/>
          <w:szCs w:val="18"/>
        </w:rPr>
        <w:softHyphen/>
      </w:r>
      <w:r w:rsidRPr="00B86BF9">
        <w:rPr>
          <w:spacing w:val="-10"/>
          <w:sz w:val="18"/>
          <w:szCs w:val="18"/>
        </w:rPr>
        <w:t>ветствующее высшее образование.</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Через пять лет практической работы и окончания Могил</w:t>
      </w:r>
      <w:r w:rsidR="00E84692">
        <w:rPr>
          <w:spacing w:val="-10"/>
          <w:sz w:val="18"/>
          <w:szCs w:val="18"/>
        </w:rPr>
        <w:t>е</w:t>
      </w:r>
      <w:r w:rsidRPr="00B86BF9">
        <w:rPr>
          <w:spacing w:val="-10"/>
          <w:sz w:val="18"/>
          <w:szCs w:val="18"/>
        </w:rPr>
        <w:t>вского госу</w:t>
      </w:r>
      <w:r w:rsidR="007B0423">
        <w:rPr>
          <w:spacing w:val="-10"/>
          <w:sz w:val="18"/>
          <w:szCs w:val="18"/>
        </w:rPr>
        <w:softHyphen/>
      </w:r>
      <w:r w:rsidRPr="00B86BF9">
        <w:rPr>
          <w:spacing w:val="-10"/>
          <w:sz w:val="18"/>
          <w:szCs w:val="18"/>
        </w:rPr>
        <w:t>дарст</w:t>
      </w:r>
      <w:r w:rsidR="007B0423">
        <w:rPr>
          <w:spacing w:val="-10"/>
          <w:sz w:val="18"/>
          <w:szCs w:val="18"/>
        </w:rPr>
        <w:softHyphen/>
      </w:r>
      <w:r w:rsidRPr="00B86BF9">
        <w:rPr>
          <w:spacing w:val="-10"/>
          <w:sz w:val="18"/>
          <w:szCs w:val="18"/>
        </w:rPr>
        <w:t>вен</w:t>
      </w:r>
      <w:r w:rsidR="007B0423">
        <w:rPr>
          <w:spacing w:val="-10"/>
          <w:sz w:val="18"/>
          <w:szCs w:val="18"/>
        </w:rPr>
        <w:softHyphen/>
      </w:r>
      <w:r w:rsidRPr="00B86BF9">
        <w:rPr>
          <w:spacing w:val="-10"/>
          <w:sz w:val="18"/>
          <w:szCs w:val="18"/>
        </w:rPr>
        <w:t>но</w:t>
      </w:r>
      <w:r w:rsidR="007B0423">
        <w:rPr>
          <w:spacing w:val="-10"/>
          <w:sz w:val="18"/>
          <w:szCs w:val="18"/>
        </w:rPr>
        <w:softHyphen/>
      </w:r>
      <w:r w:rsidRPr="00B86BF9">
        <w:rPr>
          <w:spacing w:val="-10"/>
          <w:sz w:val="18"/>
          <w:szCs w:val="18"/>
        </w:rPr>
        <w:t xml:space="preserve">го педагогического института, </w:t>
      </w:r>
      <w:r w:rsidR="00956DD4" w:rsidRPr="00B86BF9">
        <w:rPr>
          <w:spacing w:val="-10"/>
          <w:sz w:val="18"/>
          <w:szCs w:val="18"/>
        </w:rPr>
        <w:t>Л.</w:t>
      </w:r>
      <w:r w:rsidR="00956DD4" w:rsidRPr="00B86BF9">
        <w:rPr>
          <w:spacing w:val="-10"/>
          <w:sz w:val="18"/>
          <w:szCs w:val="18"/>
          <w:lang w:val="be-BY"/>
        </w:rPr>
        <w:t> </w:t>
      </w:r>
      <w:r w:rsidR="00956DD4" w:rsidRPr="00B86BF9">
        <w:rPr>
          <w:spacing w:val="-10"/>
          <w:sz w:val="18"/>
          <w:szCs w:val="18"/>
        </w:rPr>
        <w:t>А.</w:t>
      </w:r>
      <w:r w:rsidR="00956DD4">
        <w:rPr>
          <w:spacing w:val="-10"/>
          <w:sz w:val="18"/>
          <w:szCs w:val="18"/>
        </w:rPr>
        <w:t> </w:t>
      </w:r>
      <w:r w:rsidRPr="00B86BF9">
        <w:rPr>
          <w:spacing w:val="-10"/>
          <w:sz w:val="18"/>
          <w:szCs w:val="18"/>
        </w:rPr>
        <w:t>Казакова возглавила хозрасч</w:t>
      </w:r>
      <w:r w:rsidR="00E84692">
        <w:rPr>
          <w:spacing w:val="-10"/>
          <w:sz w:val="18"/>
          <w:szCs w:val="18"/>
        </w:rPr>
        <w:t>е</w:t>
      </w:r>
      <w:r w:rsidRPr="00B86BF9">
        <w:rPr>
          <w:spacing w:val="-10"/>
          <w:sz w:val="18"/>
          <w:szCs w:val="18"/>
        </w:rPr>
        <w:t>тный отдел архива. Руко</w:t>
      </w:r>
      <w:r w:rsidR="007B0423">
        <w:rPr>
          <w:spacing w:val="-10"/>
          <w:sz w:val="18"/>
          <w:szCs w:val="18"/>
        </w:rPr>
        <w:softHyphen/>
      </w:r>
      <w:r w:rsidRPr="00B86BF9">
        <w:rPr>
          <w:spacing w:val="-10"/>
          <w:sz w:val="18"/>
          <w:szCs w:val="18"/>
        </w:rPr>
        <w:t>водимый ею отдел проводил большую работу по научно-технической обработке (НТО) документов по договорам с учреждениями, организациями и предприятиями, чем обеспечивал госархив документами для его комплектования.</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Учитывая сложную и трудоемкую работу отдела, Людмила Афанасьевна Каза</w:t>
      </w:r>
      <w:r w:rsidR="007B0423">
        <w:rPr>
          <w:spacing w:val="-10"/>
          <w:sz w:val="18"/>
          <w:szCs w:val="18"/>
        </w:rPr>
        <w:softHyphen/>
      </w:r>
      <w:r w:rsidRPr="00B86BF9">
        <w:rPr>
          <w:spacing w:val="-10"/>
          <w:sz w:val="18"/>
          <w:szCs w:val="18"/>
        </w:rPr>
        <w:t>ко</w:t>
      </w:r>
      <w:r w:rsidR="007B0423">
        <w:rPr>
          <w:spacing w:val="-10"/>
          <w:sz w:val="18"/>
          <w:szCs w:val="18"/>
        </w:rPr>
        <w:softHyphen/>
      </w:r>
      <w:r w:rsidRPr="00B86BF9">
        <w:rPr>
          <w:spacing w:val="-10"/>
          <w:sz w:val="18"/>
          <w:szCs w:val="18"/>
        </w:rPr>
        <w:t>ва регулярно проводила методические и практические занятия с молодыми сотруд</w:t>
      </w:r>
      <w:r w:rsidR="007B0423">
        <w:rPr>
          <w:spacing w:val="-10"/>
          <w:sz w:val="18"/>
          <w:szCs w:val="18"/>
        </w:rPr>
        <w:softHyphen/>
      </w:r>
      <w:r w:rsidRPr="00B86BF9">
        <w:rPr>
          <w:spacing w:val="-10"/>
          <w:sz w:val="18"/>
          <w:szCs w:val="18"/>
        </w:rPr>
        <w:t>ни</w:t>
      </w:r>
      <w:r w:rsidR="007B0423">
        <w:rPr>
          <w:spacing w:val="-10"/>
          <w:sz w:val="18"/>
          <w:szCs w:val="18"/>
        </w:rPr>
        <w:softHyphen/>
      </w:r>
      <w:r w:rsidRPr="00B86BF9">
        <w:rPr>
          <w:spacing w:val="-10"/>
          <w:sz w:val="18"/>
          <w:szCs w:val="18"/>
        </w:rPr>
        <w:t>ка</w:t>
      </w:r>
      <w:r w:rsidR="007B0423">
        <w:rPr>
          <w:spacing w:val="-10"/>
          <w:sz w:val="18"/>
          <w:szCs w:val="18"/>
        </w:rPr>
        <w:softHyphen/>
      </w:r>
      <w:r w:rsidRPr="00B86BF9">
        <w:rPr>
          <w:spacing w:val="-10"/>
          <w:sz w:val="18"/>
          <w:szCs w:val="18"/>
        </w:rPr>
        <w:t>ми. Благодаря ей, в отделе было развито наставничество, что способствовало закреп</w:t>
      </w:r>
      <w:r w:rsidR="007B0423">
        <w:rPr>
          <w:spacing w:val="-10"/>
          <w:sz w:val="18"/>
          <w:szCs w:val="18"/>
        </w:rPr>
        <w:softHyphen/>
      </w:r>
      <w:r w:rsidRPr="00B86BF9">
        <w:rPr>
          <w:spacing w:val="-10"/>
          <w:sz w:val="18"/>
          <w:szCs w:val="18"/>
        </w:rPr>
        <w:t>ле</w:t>
      </w:r>
      <w:r w:rsidR="007B0423">
        <w:rPr>
          <w:spacing w:val="-10"/>
          <w:sz w:val="18"/>
          <w:szCs w:val="18"/>
        </w:rPr>
        <w:softHyphen/>
      </w:r>
      <w:r w:rsidRPr="00B86BF9">
        <w:rPr>
          <w:spacing w:val="-10"/>
          <w:sz w:val="18"/>
          <w:szCs w:val="18"/>
        </w:rPr>
        <w:t>нию молодых кадров в архиве.</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мае 1984</w:t>
      </w:r>
      <w:r w:rsidR="00613896">
        <w:rPr>
          <w:spacing w:val="-10"/>
          <w:sz w:val="18"/>
          <w:szCs w:val="18"/>
          <w:lang w:val="be-BY"/>
        </w:rPr>
        <w:t> </w:t>
      </w:r>
      <w:r w:rsidRPr="00B86BF9">
        <w:rPr>
          <w:spacing w:val="-10"/>
          <w:sz w:val="18"/>
          <w:szCs w:val="18"/>
        </w:rPr>
        <w:t>г</w:t>
      </w:r>
      <w:r w:rsidR="00613896">
        <w:rPr>
          <w:spacing w:val="-10"/>
          <w:sz w:val="18"/>
          <w:szCs w:val="18"/>
          <w:lang w:val="be-BY"/>
        </w:rPr>
        <w:t xml:space="preserve">. </w:t>
      </w:r>
      <w:r w:rsidRPr="00B86BF9">
        <w:rPr>
          <w:spacing w:val="-10"/>
          <w:sz w:val="18"/>
          <w:szCs w:val="18"/>
        </w:rPr>
        <w:t>Людмилу Афанасьевну приняли на работу инспек</w:t>
      </w:r>
      <w:r w:rsidR="007B0423">
        <w:rPr>
          <w:spacing w:val="-10"/>
          <w:sz w:val="18"/>
          <w:szCs w:val="18"/>
        </w:rPr>
        <w:softHyphen/>
      </w:r>
      <w:r w:rsidRPr="00B86BF9">
        <w:rPr>
          <w:spacing w:val="-10"/>
          <w:sz w:val="18"/>
          <w:szCs w:val="18"/>
        </w:rPr>
        <w:t>то</w:t>
      </w:r>
      <w:r w:rsidR="007B0423">
        <w:rPr>
          <w:spacing w:val="-10"/>
          <w:sz w:val="18"/>
          <w:szCs w:val="18"/>
        </w:rPr>
        <w:softHyphen/>
      </w:r>
      <w:r w:rsidRPr="00B86BF9">
        <w:rPr>
          <w:spacing w:val="-10"/>
          <w:sz w:val="18"/>
          <w:szCs w:val="18"/>
        </w:rPr>
        <w:t>ром архив</w:t>
      </w:r>
      <w:r w:rsidR="00956DD4">
        <w:rPr>
          <w:spacing w:val="-10"/>
          <w:sz w:val="18"/>
          <w:szCs w:val="18"/>
        </w:rPr>
        <w:softHyphen/>
      </w:r>
      <w:r w:rsidRPr="00B86BF9">
        <w:rPr>
          <w:spacing w:val="-10"/>
          <w:sz w:val="18"/>
          <w:szCs w:val="18"/>
        </w:rPr>
        <w:t>но</w:t>
      </w:r>
      <w:r w:rsidR="00956DD4">
        <w:rPr>
          <w:spacing w:val="-10"/>
          <w:sz w:val="18"/>
          <w:szCs w:val="18"/>
        </w:rPr>
        <w:softHyphen/>
      </w:r>
      <w:r w:rsidRPr="00B86BF9">
        <w:rPr>
          <w:spacing w:val="-10"/>
          <w:sz w:val="18"/>
          <w:szCs w:val="18"/>
        </w:rPr>
        <w:t>го отде</w:t>
      </w:r>
      <w:r w:rsidR="00613896">
        <w:rPr>
          <w:spacing w:val="-10"/>
          <w:sz w:val="18"/>
          <w:szCs w:val="18"/>
          <w:lang w:val="be-BY"/>
        </w:rPr>
        <w:softHyphen/>
      </w:r>
      <w:r w:rsidRPr="00B86BF9">
        <w:rPr>
          <w:spacing w:val="-10"/>
          <w:sz w:val="18"/>
          <w:szCs w:val="18"/>
        </w:rPr>
        <w:t>ла Могил</w:t>
      </w:r>
      <w:r w:rsidR="00E84692">
        <w:rPr>
          <w:spacing w:val="-10"/>
          <w:sz w:val="18"/>
          <w:szCs w:val="18"/>
        </w:rPr>
        <w:t>е</w:t>
      </w:r>
      <w:r w:rsidRPr="00B86BF9">
        <w:rPr>
          <w:spacing w:val="-10"/>
          <w:sz w:val="18"/>
          <w:szCs w:val="18"/>
        </w:rPr>
        <w:t>вского облисполкома. Используя свой богатый опыт архив</w:t>
      </w:r>
      <w:r w:rsidR="007B0423">
        <w:rPr>
          <w:spacing w:val="-10"/>
          <w:sz w:val="18"/>
          <w:szCs w:val="18"/>
        </w:rPr>
        <w:softHyphen/>
      </w:r>
      <w:r w:rsidRPr="00B86BF9">
        <w:rPr>
          <w:spacing w:val="-10"/>
          <w:sz w:val="18"/>
          <w:szCs w:val="18"/>
        </w:rPr>
        <w:t>ной рабо</w:t>
      </w:r>
      <w:r w:rsidR="00956DD4">
        <w:rPr>
          <w:spacing w:val="-10"/>
          <w:sz w:val="18"/>
          <w:szCs w:val="18"/>
        </w:rPr>
        <w:softHyphen/>
      </w:r>
      <w:r w:rsidRPr="00B86BF9">
        <w:rPr>
          <w:spacing w:val="-10"/>
          <w:sz w:val="18"/>
          <w:szCs w:val="18"/>
        </w:rPr>
        <w:t>ты, она возглавила ЭПК Архивного отдела Могилевского облисполкома, осу</w:t>
      </w:r>
      <w:r w:rsidR="007B0423">
        <w:rPr>
          <w:spacing w:val="-10"/>
          <w:sz w:val="18"/>
          <w:szCs w:val="18"/>
        </w:rPr>
        <w:softHyphen/>
      </w:r>
      <w:r w:rsidRPr="00B86BF9">
        <w:rPr>
          <w:spacing w:val="-10"/>
          <w:sz w:val="18"/>
          <w:szCs w:val="18"/>
        </w:rPr>
        <w:t>ществляла регу</w:t>
      </w:r>
      <w:r w:rsidR="00956DD4">
        <w:rPr>
          <w:spacing w:val="-10"/>
          <w:sz w:val="18"/>
          <w:szCs w:val="18"/>
        </w:rPr>
        <w:softHyphen/>
      </w:r>
      <w:r w:rsidRPr="00B86BF9">
        <w:rPr>
          <w:spacing w:val="-10"/>
          <w:sz w:val="18"/>
          <w:szCs w:val="18"/>
        </w:rPr>
        <w:t>лярный контроль и оказывала практическую помощь в отборе науч</w:t>
      </w:r>
      <w:r w:rsidR="007B0423">
        <w:rPr>
          <w:spacing w:val="-10"/>
          <w:sz w:val="18"/>
          <w:szCs w:val="18"/>
        </w:rPr>
        <w:softHyphen/>
      </w:r>
      <w:r w:rsidRPr="00B86BF9">
        <w:rPr>
          <w:spacing w:val="-10"/>
          <w:sz w:val="18"/>
          <w:szCs w:val="18"/>
        </w:rPr>
        <w:t>но-технической доку</w:t>
      </w:r>
      <w:r w:rsidR="00956DD4">
        <w:rPr>
          <w:spacing w:val="-10"/>
          <w:sz w:val="18"/>
          <w:szCs w:val="18"/>
        </w:rPr>
        <w:softHyphen/>
      </w:r>
      <w:r w:rsidRPr="00B86BF9">
        <w:rPr>
          <w:spacing w:val="-10"/>
          <w:sz w:val="18"/>
          <w:szCs w:val="18"/>
        </w:rPr>
        <w:t>ментации предприятиям области. Свой богатый про</w:t>
      </w:r>
      <w:r w:rsidR="007B0423">
        <w:rPr>
          <w:spacing w:val="-10"/>
          <w:sz w:val="18"/>
          <w:szCs w:val="18"/>
        </w:rPr>
        <w:softHyphen/>
      </w:r>
      <w:r w:rsidRPr="00B86BF9">
        <w:rPr>
          <w:spacing w:val="-10"/>
          <w:sz w:val="18"/>
          <w:szCs w:val="18"/>
        </w:rPr>
        <w:t>фес</w:t>
      </w:r>
      <w:r w:rsidR="007B0423">
        <w:rPr>
          <w:spacing w:val="-10"/>
          <w:sz w:val="18"/>
          <w:szCs w:val="18"/>
        </w:rPr>
        <w:softHyphen/>
      </w:r>
      <w:r w:rsidRPr="00B86BF9">
        <w:rPr>
          <w:spacing w:val="-10"/>
          <w:sz w:val="18"/>
          <w:szCs w:val="18"/>
        </w:rPr>
        <w:t>сио</w:t>
      </w:r>
      <w:r w:rsidR="007B0423">
        <w:rPr>
          <w:spacing w:val="-10"/>
          <w:sz w:val="18"/>
          <w:szCs w:val="18"/>
        </w:rPr>
        <w:softHyphen/>
      </w:r>
      <w:r w:rsidRPr="00B86BF9">
        <w:rPr>
          <w:spacing w:val="-10"/>
          <w:sz w:val="18"/>
          <w:szCs w:val="18"/>
        </w:rPr>
        <w:t>наль</w:t>
      </w:r>
      <w:r w:rsidR="007B0423">
        <w:rPr>
          <w:spacing w:val="-10"/>
          <w:sz w:val="18"/>
          <w:szCs w:val="18"/>
        </w:rPr>
        <w:softHyphen/>
      </w:r>
      <w:r w:rsidRPr="00B86BF9">
        <w:rPr>
          <w:spacing w:val="-10"/>
          <w:sz w:val="18"/>
          <w:szCs w:val="18"/>
        </w:rPr>
        <w:t>ный опыт пере</w:t>
      </w:r>
      <w:r w:rsidR="00956DD4">
        <w:rPr>
          <w:spacing w:val="-10"/>
          <w:sz w:val="18"/>
          <w:szCs w:val="18"/>
        </w:rPr>
        <w:softHyphen/>
      </w:r>
      <w:r w:rsidRPr="00B86BF9">
        <w:rPr>
          <w:spacing w:val="-10"/>
          <w:sz w:val="18"/>
          <w:szCs w:val="18"/>
        </w:rPr>
        <w:t>да</w:t>
      </w:r>
      <w:r w:rsidR="00956DD4">
        <w:rPr>
          <w:spacing w:val="-10"/>
          <w:sz w:val="18"/>
          <w:szCs w:val="18"/>
        </w:rPr>
        <w:softHyphen/>
      </w:r>
      <w:r w:rsidRPr="00B86BF9">
        <w:rPr>
          <w:spacing w:val="-10"/>
          <w:sz w:val="18"/>
          <w:szCs w:val="18"/>
        </w:rPr>
        <w:t>ва</w:t>
      </w:r>
      <w:r w:rsidR="00956DD4">
        <w:rPr>
          <w:spacing w:val="-10"/>
          <w:sz w:val="18"/>
          <w:szCs w:val="18"/>
        </w:rPr>
        <w:softHyphen/>
      </w:r>
      <w:r w:rsidRPr="00B86BF9">
        <w:rPr>
          <w:spacing w:val="-10"/>
          <w:sz w:val="18"/>
          <w:szCs w:val="18"/>
        </w:rPr>
        <w:t>ла работникам государственных и ведомственных архивов в совер</w:t>
      </w:r>
      <w:r w:rsidR="007B0423">
        <w:rPr>
          <w:spacing w:val="-10"/>
          <w:sz w:val="18"/>
          <w:szCs w:val="18"/>
        </w:rPr>
        <w:softHyphen/>
      </w:r>
      <w:r w:rsidRPr="00B86BF9">
        <w:rPr>
          <w:spacing w:val="-10"/>
          <w:sz w:val="18"/>
          <w:szCs w:val="18"/>
        </w:rPr>
        <w:t>шенст</w:t>
      </w:r>
      <w:r w:rsidR="007B0423">
        <w:rPr>
          <w:spacing w:val="-10"/>
          <w:sz w:val="18"/>
          <w:szCs w:val="18"/>
        </w:rPr>
        <w:softHyphen/>
      </w:r>
      <w:r w:rsidRPr="00B86BF9">
        <w:rPr>
          <w:spacing w:val="-10"/>
          <w:sz w:val="18"/>
          <w:szCs w:val="18"/>
        </w:rPr>
        <w:t>вовании их рабо</w:t>
      </w:r>
      <w:r w:rsidR="00956DD4">
        <w:rPr>
          <w:spacing w:val="-10"/>
          <w:sz w:val="18"/>
          <w:szCs w:val="18"/>
        </w:rPr>
        <w:softHyphen/>
      </w:r>
      <w:r w:rsidRPr="00B86BF9">
        <w:rPr>
          <w:spacing w:val="-10"/>
          <w:sz w:val="18"/>
          <w:szCs w:val="18"/>
        </w:rPr>
        <w:t>ты, с 2002</w:t>
      </w:r>
      <w:r w:rsidR="00956DD4">
        <w:rPr>
          <w:spacing w:val="-10"/>
          <w:sz w:val="18"/>
          <w:szCs w:val="18"/>
        </w:rPr>
        <w:t> </w:t>
      </w:r>
      <w:r w:rsidRPr="00B86BF9">
        <w:rPr>
          <w:spacing w:val="-10"/>
          <w:sz w:val="18"/>
          <w:szCs w:val="18"/>
        </w:rPr>
        <w:t>г</w:t>
      </w:r>
      <w:r w:rsidR="00956DD4">
        <w:rPr>
          <w:spacing w:val="-10"/>
          <w:sz w:val="18"/>
          <w:szCs w:val="18"/>
        </w:rPr>
        <w:t>. </w:t>
      </w:r>
      <w:r w:rsidRPr="00B86BF9">
        <w:rPr>
          <w:spacing w:val="-10"/>
          <w:sz w:val="18"/>
          <w:szCs w:val="18"/>
        </w:rPr>
        <w:t>— главный специалист отдела по архивам и дело</w:t>
      </w:r>
      <w:r w:rsidR="007B0423">
        <w:rPr>
          <w:spacing w:val="-10"/>
          <w:sz w:val="18"/>
          <w:szCs w:val="18"/>
        </w:rPr>
        <w:softHyphen/>
      </w:r>
      <w:r w:rsidRPr="00B86BF9">
        <w:rPr>
          <w:spacing w:val="-10"/>
          <w:sz w:val="18"/>
          <w:szCs w:val="18"/>
        </w:rPr>
        <w:t>про</w:t>
      </w:r>
      <w:r w:rsidR="007B0423">
        <w:rPr>
          <w:spacing w:val="-10"/>
          <w:sz w:val="18"/>
          <w:szCs w:val="18"/>
        </w:rPr>
        <w:softHyphen/>
      </w:r>
      <w:r w:rsidRPr="00B86BF9">
        <w:rPr>
          <w:spacing w:val="-10"/>
          <w:sz w:val="18"/>
          <w:szCs w:val="18"/>
        </w:rPr>
        <w:t>изводству Моги</w:t>
      </w:r>
      <w:r w:rsidR="00956DD4">
        <w:rPr>
          <w:spacing w:val="-10"/>
          <w:sz w:val="18"/>
          <w:szCs w:val="18"/>
        </w:rPr>
        <w:softHyphen/>
      </w:r>
      <w:r w:rsidRPr="00B86BF9">
        <w:rPr>
          <w:spacing w:val="-10"/>
          <w:sz w:val="18"/>
          <w:szCs w:val="18"/>
        </w:rPr>
        <w:t>л</w:t>
      </w:r>
      <w:r w:rsidR="00E84692">
        <w:rPr>
          <w:spacing w:val="-10"/>
          <w:sz w:val="18"/>
          <w:szCs w:val="18"/>
        </w:rPr>
        <w:t>е</w:t>
      </w:r>
      <w:r w:rsidRPr="00B86BF9">
        <w:rPr>
          <w:spacing w:val="-10"/>
          <w:sz w:val="18"/>
          <w:szCs w:val="18"/>
        </w:rPr>
        <w:t>в</w:t>
      </w:r>
      <w:r w:rsidR="00613896">
        <w:rPr>
          <w:spacing w:val="-10"/>
          <w:sz w:val="18"/>
          <w:szCs w:val="18"/>
          <w:lang w:val="be-BY"/>
        </w:rPr>
        <w:softHyphen/>
      </w:r>
      <w:r w:rsidRPr="00B86BF9">
        <w:rPr>
          <w:spacing w:val="-10"/>
          <w:sz w:val="18"/>
          <w:szCs w:val="18"/>
        </w:rPr>
        <w:t>ского облисполкома.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Своей добротой, порядочностью, искренностью, готовностью прийти в любую мину</w:t>
      </w:r>
      <w:r w:rsidR="007B0423">
        <w:rPr>
          <w:spacing w:val="-10"/>
          <w:sz w:val="18"/>
          <w:szCs w:val="18"/>
        </w:rPr>
        <w:softHyphen/>
      </w:r>
      <w:r w:rsidRPr="00B86BF9">
        <w:rPr>
          <w:spacing w:val="-10"/>
          <w:sz w:val="18"/>
          <w:szCs w:val="18"/>
        </w:rPr>
        <w:t>ту на помощь Казакова</w:t>
      </w:r>
      <w:r w:rsidRPr="00B86BF9">
        <w:rPr>
          <w:spacing w:val="-10"/>
          <w:sz w:val="18"/>
          <w:szCs w:val="18"/>
          <w:lang w:val="be-BY"/>
        </w:rPr>
        <w:t> </w:t>
      </w:r>
      <w:r w:rsidRPr="00B86BF9">
        <w:rPr>
          <w:spacing w:val="-10"/>
          <w:sz w:val="18"/>
          <w:szCs w:val="18"/>
        </w:rPr>
        <w:t>Л.</w:t>
      </w:r>
      <w:r w:rsidRPr="00B86BF9">
        <w:rPr>
          <w:spacing w:val="-10"/>
          <w:sz w:val="18"/>
          <w:szCs w:val="18"/>
          <w:lang w:val="be-BY"/>
        </w:rPr>
        <w:t> </w:t>
      </w:r>
      <w:r w:rsidRPr="00B86BF9">
        <w:rPr>
          <w:spacing w:val="-10"/>
          <w:sz w:val="18"/>
          <w:szCs w:val="18"/>
        </w:rPr>
        <w:t>А.</w:t>
      </w:r>
      <w:r w:rsidRPr="00B86BF9">
        <w:rPr>
          <w:spacing w:val="-10"/>
          <w:sz w:val="18"/>
          <w:szCs w:val="18"/>
          <w:lang w:val="be-BY"/>
        </w:rPr>
        <w:t xml:space="preserve"> </w:t>
      </w:r>
      <w:r w:rsidRPr="00B86BF9">
        <w:rPr>
          <w:spacing w:val="-10"/>
          <w:sz w:val="18"/>
          <w:szCs w:val="18"/>
        </w:rPr>
        <w:t>пользовалась уважением и авторитетом у коллег.</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lastRenderedPageBreak/>
        <w:t>В октябре 2006</w:t>
      </w:r>
      <w:r w:rsidR="00956DD4">
        <w:rPr>
          <w:spacing w:val="-10"/>
          <w:sz w:val="18"/>
          <w:szCs w:val="18"/>
        </w:rPr>
        <w:t> </w:t>
      </w:r>
      <w:r w:rsidRPr="00B86BF9">
        <w:rPr>
          <w:spacing w:val="-10"/>
          <w:sz w:val="18"/>
          <w:szCs w:val="18"/>
        </w:rPr>
        <w:t>г</w:t>
      </w:r>
      <w:r w:rsidR="00956DD4">
        <w:rPr>
          <w:spacing w:val="-10"/>
          <w:sz w:val="18"/>
          <w:szCs w:val="18"/>
        </w:rPr>
        <w:t>.</w:t>
      </w:r>
      <w:r w:rsidRPr="00B86BF9">
        <w:rPr>
          <w:spacing w:val="-10"/>
          <w:sz w:val="18"/>
          <w:szCs w:val="18"/>
        </w:rPr>
        <w:t>, после 37</w:t>
      </w:r>
      <w:r w:rsidR="00956DD4">
        <w:rPr>
          <w:spacing w:val="-10"/>
          <w:sz w:val="18"/>
          <w:szCs w:val="18"/>
        </w:rPr>
        <w:t> лет</w:t>
      </w:r>
      <w:r w:rsidRPr="00B86BF9">
        <w:rPr>
          <w:spacing w:val="-10"/>
          <w:sz w:val="18"/>
          <w:szCs w:val="18"/>
        </w:rPr>
        <w:t xml:space="preserve"> добросовестной трудовой деятельности в архив</w:t>
      </w:r>
      <w:r w:rsidR="00956DD4">
        <w:rPr>
          <w:spacing w:val="-10"/>
          <w:sz w:val="18"/>
          <w:szCs w:val="18"/>
        </w:rPr>
        <w:softHyphen/>
      </w:r>
      <w:r w:rsidRPr="00B86BF9">
        <w:rPr>
          <w:spacing w:val="-10"/>
          <w:sz w:val="18"/>
          <w:szCs w:val="18"/>
        </w:rPr>
        <w:t>ной отрас</w:t>
      </w:r>
      <w:r w:rsidR="007B0423">
        <w:rPr>
          <w:spacing w:val="-10"/>
          <w:sz w:val="18"/>
          <w:szCs w:val="18"/>
        </w:rPr>
        <w:softHyphen/>
      </w:r>
      <w:r w:rsidRPr="00B86BF9">
        <w:rPr>
          <w:spacing w:val="-10"/>
          <w:sz w:val="18"/>
          <w:szCs w:val="18"/>
        </w:rPr>
        <w:t>ли, Казакова Людмила Афанасьевна ушла на заслуженный отдых.</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Не менее интересна и судьба в архивной жизни Могилевской области Светланы Афа</w:t>
      </w:r>
      <w:r w:rsidR="007B0423">
        <w:rPr>
          <w:spacing w:val="-10"/>
          <w:sz w:val="18"/>
          <w:szCs w:val="18"/>
        </w:rPr>
        <w:softHyphen/>
      </w:r>
      <w:r w:rsidRPr="00B86BF9">
        <w:rPr>
          <w:spacing w:val="-10"/>
          <w:sz w:val="18"/>
          <w:szCs w:val="18"/>
        </w:rPr>
        <w:t>насьевны Столяровой.</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После окончания в 1975</w:t>
      </w:r>
      <w:r w:rsidR="00956DD4">
        <w:rPr>
          <w:spacing w:val="-10"/>
          <w:sz w:val="18"/>
          <w:szCs w:val="18"/>
        </w:rPr>
        <w:t> </w:t>
      </w:r>
      <w:r w:rsidRPr="00B86BF9">
        <w:rPr>
          <w:spacing w:val="-10"/>
          <w:sz w:val="18"/>
          <w:szCs w:val="18"/>
        </w:rPr>
        <w:t>г</w:t>
      </w:r>
      <w:r w:rsidR="00956DD4">
        <w:rPr>
          <w:spacing w:val="-10"/>
          <w:sz w:val="18"/>
          <w:szCs w:val="18"/>
        </w:rPr>
        <w:t xml:space="preserve">. </w:t>
      </w:r>
      <w:r w:rsidRPr="00B86BF9">
        <w:rPr>
          <w:spacing w:val="-10"/>
          <w:sz w:val="18"/>
          <w:szCs w:val="18"/>
        </w:rPr>
        <w:t>Московского государственного историко-архивного инсти</w:t>
      </w:r>
      <w:r w:rsidR="007B0423">
        <w:rPr>
          <w:spacing w:val="-10"/>
          <w:sz w:val="18"/>
          <w:szCs w:val="18"/>
        </w:rPr>
        <w:softHyphen/>
      </w:r>
      <w:r w:rsidRPr="00B86BF9">
        <w:rPr>
          <w:spacing w:val="-10"/>
          <w:sz w:val="18"/>
          <w:szCs w:val="18"/>
        </w:rPr>
        <w:t>тута (МГИАИ) она работала младшим научным сотрудником отдела ведомст</w:t>
      </w:r>
      <w:r w:rsidR="007B0423">
        <w:rPr>
          <w:spacing w:val="-10"/>
          <w:sz w:val="18"/>
          <w:szCs w:val="18"/>
        </w:rPr>
        <w:softHyphen/>
      </w:r>
      <w:r w:rsidRPr="00B86BF9">
        <w:rPr>
          <w:spacing w:val="-10"/>
          <w:sz w:val="18"/>
          <w:szCs w:val="18"/>
        </w:rPr>
        <w:t>вен</w:t>
      </w:r>
      <w:r w:rsidR="007B0423">
        <w:rPr>
          <w:spacing w:val="-10"/>
          <w:sz w:val="18"/>
          <w:szCs w:val="18"/>
        </w:rPr>
        <w:softHyphen/>
      </w:r>
      <w:r w:rsidRPr="00B86BF9">
        <w:rPr>
          <w:spacing w:val="-10"/>
          <w:sz w:val="18"/>
          <w:szCs w:val="18"/>
        </w:rPr>
        <w:t>ных архивов, затем — младшим научным сотрудником в хозяйственно-расч</w:t>
      </w:r>
      <w:r w:rsidR="00E84692">
        <w:rPr>
          <w:spacing w:val="-10"/>
          <w:sz w:val="18"/>
          <w:szCs w:val="18"/>
        </w:rPr>
        <w:t>е</w:t>
      </w:r>
      <w:r w:rsidRPr="00B86BF9">
        <w:rPr>
          <w:spacing w:val="-10"/>
          <w:sz w:val="18"/>
          <w:szCs w:val="18"/>
        </w:rPr>
        <w:t>тном отде</w:t>
      </w:r>
      <w:r w:rsidR="007B0423">
        <w:rPr>
          <w:spacing w:val="-10"/>
          <w:sz w:val="18"/>
          <w:szCs w:val="18"/>
        </w:rPr>
        <w:softHyphen/>
      </w:r>
      <w:r w:rsidRPr="00B86BF9">
        <w:rPr>
          <w:spacing w:val="-10"/>
          <w:sz w:val="18"/>
          <w:szCs w:val="18"/>
        </w:rPr>
        <w:t xml:space="preserve">ле </w:t>
      </w:r>
      <w:r w:rsidR="00956DD4" w:rsidRPr="00B86BF9">
        <w:rPr>
          <w:spacing w:val="-10"/>
          <w:sz w:val="18"/>
          <w:szCs w:val="18"/>
        </w:rPr>
        <w:t xml:space="preserve">Госархива </w:t>
      </w:r>
      <w:r w:rsidRPr="00B86BF9">
        <w:rPr>
          <w:spacing w:val="-10"/>
          <w:sz w:val="18"/>
          <w:szCs w:val="18"/>
        </w:rPr>
        <w:t>Могилевской области. По стечению жизненных обстоятельств Столя</w:t>
      </w:r>
      <w:r w:rsidR="007B0423">
        <w:rPr>
          <w:spacing w:val="-10"/>
          <w:sz w:val="18"/>
          <w:szCs w:val="18"/>
        </w:rPr>
        <w:softHyphen/>
      </w:r>
      <w:r w:rsidRPr="00B86BF9">
        <w:rPr>
          <w:spacing w:val="-10"/>
          <w:sz w:val="18"/>
          <w:szCs w:val="18"/>
        </w:rPr>
        <w:t>ро</w:t>
      </w:r>
      <w:r w:rsidR="007B0423">
        <w:rPr>
          <w:spacing w:val="-10"/>
          <w:sz w:val="18"/>
          <w:szCs w:val="18"/>
        </w:rPr>
        <w:softHyphen/>
      </w:r>
      <w:r w:rsidRPr="00B86BF9">
        <w:rPr>
          <w:spacing w:val="-10"/>
          <w:sz w:val="18"/>
          <w:szCs w:val="18"/>
        </w:rPr>
        <w:t>ва</w:t>
      </w:r>
      <w:r w:rsidRPr="00B86BF9">
        <w:rPr>
          <w:spacing w:val="-10"/>
          <w:sz w:val="18"/>
          <w:szCs w:val="18"/>
          <w:lang w:val="be-BY"/>
        </w:rPr>
        <w:t> </w:t>
      </w:r>
      <w:r w:rsidRPr="00B86BF9">
        <w:rPr>
          <w:spacing w:val="-10"/>
          <w:sz w:val="18"/>
          <w:szCs w:val="18"/>
        </w:rPr>
        <w:t>С.</w:t>
      </w:r>
      <w:r w:rsidRPr="00B86BF9">
        <w:rPr>
          <w:spacing w:val="-10"/>
          <w:sz w:val="18"/>
          <w:szCs w:val="18"/>
          <w:lang w:val="be-BY"/>
        </w:rPr>
        <w:t> </w:t>
      </w:r>
      <w:r w:rsidRPr="00B86BF9">
        <w:rPr>
          <w:spacing w:val="-10"/>
          <w:sz w:val="18"/>
          <w:szCs w:val="18"/>
        </w:rPr>
        <w:t>А. временно переезжает из Белоруссии в Узбекистан для работы младшим науч</w:t>
      </w:r>
      <w:r w:rsidR="007B0423">
        <w:rPr>
          <w:spacing w:val="-10"/>
          <w:sz w:val="18"/>
          <w:szCs w:val="18"/>
        </w:rPr>
        <w:softHyphen/>
      </w:r>
      <w:r w:rsidRPr="00B86BF9">
        <w:rPr>
          <w:spacing w:val="-10"/>
          <w:sz w:val="18"/>
          <w:szCs w:val="18"/>
        </w:rPr>
        <w:t>ным сотрудником в хозяйственно-расч</w:t>
      </w:r>
      <w:r w:rsidR="00E84692">
        <w:rPr>
          <w:spacing w:val="-10"/>
          <w:sz w:val="18"/>
          <w:szCs w:val="18"/>
        </w:rPr>
        <w:t>е</w:t>
      </w:r>
      <w:r w:rsidRPr="00B86BF9">
        <w:rPr>
          <w:spacing w:val="-10"/>
          <w:sz w:val="18"/>
          <w:szCs w:val="18"/>
        </w:rPr>
        <w:t>тном отделе Самаркандского обл</w:t>
      </w:r>
      <w:r w:rsidR="007B0423">
        <w:rPr>
          <w:spacing w:val="-10"/>
          <w:sz w:val="18"/>
          <w:szCs w:val="18"/>
        </w:rPr>
        <w:softHyphen/>
      </w:r>
      <w:r w:rsidRPr="00B86BF9">
        <w:rPr>
          <w:spacing w:val="-10"/>
          <w:sz w:val="18"/>
          <w:szCs w:val="18"/>
        </w:rPr>
        <w:t>ис</w:t>
      </w:r>
      <w:r w:rsidR="007B0423">
        <w:rPr>
          <w:spacing w:val="-10"/>
          <w:sz w:val="18"/>
          <w:szCs w:val="18"/>
        </w:rPr>
        <w:softHyphen/>
      </w:r>
      <w:r w:rsidRPr="00B86BF9">
        <w:rPr>
          <w:spacing w:val="-10"/>
          <w:sz w:val="18"/>
          <w:szCs w:val="18"/>
        </w:rPr>
        <w:t>пол</w:t>
      </w:r>
      <w:r w:rsidR="007B0423">
        <w:rPr>
          <w:spacing w:val="-10"/>
          <w:sz w:val="18"/>
          <w:szCs w:val="18"/>
        </w:rPr>
        <w:softHyphen/>
      </w:r>
      <w:r w:rsidRPr="00B86BF9">
        <w:rPr>
          <w:spacing w:val="-10"/>
          <w:sz w:val="18"/>
          <w:szCs w:val="18"/>
        </w:rPr>
        <w:t>ко</w:t>
      </w:r>
      <w:r w:rsidR="007B0423">
        <w:rPr>
          <w:spacing w:val="-10"/>
          <w:sz w:val="18"/>
          <w:szCs w:val="18"/>
        </w:rPr>
        <w:softHyphen/>
      </w:r>
      <w:r w:rsidRPr="00B86BF9">
        <w:rPr>
          <w:spacing w:val="-10"/>
          <w:sz w:val="18"/>
          <w:szCs w:val="18"/>
        </w:rPr>
        <w:t>ма. По возвращению в Могил</w:t>
      </w:r>
      <w:r w:rsidR="00E84692">
        <w:rPr>
          <w:spacing w:val="-10"/>
          <w:sz w:val="18"/>
          <w:szCs w:val="18"/>
        </w:rPr>
        <w:t>е</w:t>
      </w:r>
      <w:r w:rsidRPr="00B86BF9">
        <w:rPr>
          <w:spacing w:val="-10"/>
          <w:sz w:val="18"/>
          <w:szCs w:val="18"/>
        </w:rPr>
        <w:t>в продолжает работу в архивной отрасли сна</w:t>
      </w:r>
      <w:r w:rsidR="007B0423">
        <w:rPr>
          <w:spacing w:val="-10"/>
          <w:sz w:val="18"/>
          <w:szCs w:val="18"/>
        </w:rPr>
        <w:softHyphen/>
      </w:r>
      <w:r w:rsidRPr="00B86BF9">
        <w:rPr>
          <w:spacing w:val="-10"/>
          <w:sz w:val="18"/>
          <w:szCs w:val="18"/>
        </w:rPr>
        <w:t>чала архи</w:t>
      </w:r>
      <w:r w:rsidR="00956DD4">
        <w:rPr>
          <w:spacing w:val="-10"/>
          <w:sz w:val="18"/>
          <w:szCs w:val="18"/>
        </w:rPr>
        <w:softHyphen/>
      </w:r>
      <w:r w:rsidRPr="00B86BF9">
        <w:rPr>
          <w:spacing w:val="-10"/>
          <w:sz w:val="18"/>
          <w:szCs w:val="18"/>
        </w:rPr>
        <w:t>ва</w:t>
      </w:r>
      <w:r w:rsidR="00956DD4">
        <w:rPr>
          <w:spacing w:val="-10"/>
          <w:sz w:val="18"/>
          <w:szCs w:val="18"/>
        </w:rPr>
        <w:softHyphen/>
      </w:r>
      <w:r w:rsidRPr="00B86BF9">
        <w:rPr>
          <w:spacing w:val="-10"/>
          <w:sz w:val="18"/>
          <w:szCs w:val="18"/>
        </w:rPr>
        <w:t>риу</w:t>
      </w:r>
      <w:r w:rsidR="00956DD4">
        <w:rPr>
          <w:spacing w:val="-10"/>
          <w:sz w:val="18"/>
          <w:szCs w:val="18"/>
        </w:rPr>
        <w:softHyphen/>
      </w:r>
      <w:r w:rsidRPr="00B86BF9">
        <w:rPr>
          <w:spacing w:val="-10"/>
          <w:sz w:val="18"/>
          <w:szCs w:val="18"/>
        </w:rPr>
        <w:t>сом в Могил</w:t>
      </w:r>
      <w:r w:rsidR="00E84692">
        <w:rPr>
          <w:spacing w:val="-10"/>
          <w:sz w:val="18"/>
          <w:szCs w:val="18"/>
        </w:rPr>
        <w:t>е</w:t>
      </w:r>
      <w:r w:rsidRPr="00B86BF9">
        <w:rPr>
          <w:spacing w:val="-10"/>
          <w:sz w:val="18"/>
          <w:szCs w:val="18"/>
        </w:rPr>
        <w:t>вском технологическом институте (ныне УО «Моги</w:t>
      </w:r>
      <w:r w:rsidR="007B0423">
        <w:rPr>
          <w:spacing w:val="-10"/>
          <w:sz w:val="18"/>
          <w:szCs w:val="18"/>
        </w:rPr>
        <w:softHyphen/>
      </w:r>
      <w:r w:rsidRPr="00B86BF9">
        <w:rPr>
          <w:spacing w:val="-10"/>
          <w:sz w:val="18"/>
          <w:szCs w:val="18"/>
        </w:rPr>
        <w:t>лев</w:t>
      </w:r>
      <w:r w:rsidR="007B0423">
        <w:rPr>
          <w:spacing w:val="-10"/>
          <w:sz w:val="18"/>
          <w:szCs w:val="18"/>
        </w:rPr>
        <w:softHyphen/>
      </w:r>
      <w:r w:rsidRPr="00B86BF9">
        <w:rPr>
          <w:spacing w:val="-10"/>
          <w:sz w:val="18"/>
          <w:szCs w:val="18"/>
        </w:rPr>
        <w:t>ский госу</w:t>
      </w:r>
      <w:r w:rsidR="00956DD4">
        <w:rPr>
          <w:spacing w:val="-10"/>
          <w:sz w:val="18"/>
          <w:szCs w:val="18"/>
        </w:rPr>
        <w:softHyphen/>
      </w:r>
      <w:r w:rsidRPr="00B86BF9">
        <w:rPr>
          <w:spacing w:val="-10"/>
          <w:sz w:val="18"/>
          <w:szCs w:val="18"/>
        </w:rPr>
        <w:t>дарст</w:t>
      </w:r>
      <w:r w:rsidR="00956DD4">
        <w:rPr>
          <w:spacing w:val="-10"/>
          <w:sz w:val="18"/>
          <w:szCs w:val="18"/>
        </w:rPr>
        <w:softHyphen/>
      </w:r>
      <w:r w:rsidRPr="00B86BF9">
        <w:rPr>
          <w:spacing w:val="-10"/>
          <w:sz w:val="18"/>
          <w:szCs w:val="18"/>
        </w:rPr>
        <w:t>венный университет продовольствия»).</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Полученный профессиональный опыт в разных организациях бывшего Совет</w:t>
      </w:r>
      <w:r w:rsidR="007B0423">
        <w:rPr>
          <w:spacing w:val="-10"/>
          <w:sz w:val="18"/>
          <w:szCs w:val="18"/>
        </w:rPr>
        <w:softHyphen/>
      </w:r>
      <w:r w:rsidRPr="00B86BF9">
        <w:rPr>
          <w:spacing w:val="-10"/>
          <w:sz w:val="18"/>
          <w:szCs w:val="18"/>
        </w:rPr>
        <w:t>ско</w:t>
      </w:r>
      <w:r w:rsidR="007B0423">
        <w:rPr>
          <w:spacing w:val="-10"/>
          <w:sz w:val="18"/>
          <w:szCs w:val="18"/>
        </w:rPr>
        <w:softHyphen/>
      </w:r>
      <w:r w:rsidRPr="00B86BF9">
        <w:rPr>
          <w:spacing w:val="-10"/>
          <w:sz w:val="18"/>
          <w:szCs w:val="18"/>
        </w:rPr>
        <w:t xml:space="preserve">го Союза позволил </w:t>
      </w:r>
      <w:r w:rsidR="00956DD4" w:rsidRPr="00B86BF9">
        <w:rPr>
          <w:spacing w:val="-10"/>
          <w:sz w:val="18"/>
          <w:szCs w:val="18"/>
        </w:rPr>
        <w:t>С.</w:t>
      </w:r>
      <w:r w:rsidR="00956DD4" w:rsidRPr="00B86BF9">
        <w:rPr>
          <w:spacing w:val="-10"/>
          <w:sz w:val="18"/>
          <w:szCs w:val="18"/>
          <w:lang w:val="be-BY"/>
        </w:rPr>
        <w:t> </w:t>
      </w:r>
      <w:r w:rsidR="00956DD4" w:rsidRPr="00B86BF9">
        <w:rPr>
          <w:spacing w:val="-10"/>
          <w:sz w:val="18"/>
          <w:szCs w:val="18"/>
        </w:rPr>
        <w:t>А.</w:t>
      </w:r>
      <w:r w:rsidR="00956DD4">
        <w:rPr>
          <w:spacing w:val="-10"/>
          <w:sz w:val="18"/>
          <w:szCs w:val="18"/>
        </w:rPr>
        <w:t> </w:t>
      </w:r>
      <w:r w:rsidRPr="00B86BF9">
        <w:rPr>
          <w:spacing w:val="-10"/>
          <w:sz w:val="18"/>
          <w:szCs w:val="18"/>
        </w:rPr>
        <w:t>Столяровой профессионально расти в стенах Госархива Моги</w:t>
      </w:r>
      <w:r w:rsidR="007B0423">
        <w:rPr>
          <w:spacing w:val="-10"/>
          <w:sz w:val="18"/>
          <w:szCs w:val="18"/>
        </w:rPr>
        <w:softHyphen/>
      </w:r>
      <w:r w:rsidRPr="00B86BF9">
        <w:rPr>
          <w:spacing w:val="-10"/>
          <w:sz w:val="18"/>
          <w:szCs w:val="18"/>
        </w:rPr>
        <w:t>л</w:t>
      </w:r>
      <w:r w:rsidR="00E84692">
        <w:rPr>
          <w:spacing w:val="-10"/>
          <w:sz w:val="18"/>
          <w:szCs w:val="18"/>
        </w:rPr>
        <w:t>е</w:t>
      </w:r>
      <w:r w:rsidRPr="00B86BF9">
        <w:rPr>
          <w:spacing w:val="-10"/>
          <w:sz w:val="18"/>
          <w:szCs w:val="18"/>
        </w:rPr>
        <w:t>в</w:t>
      </w:r>
      <w:r w:rsidR="007B0423">
        <w:rPr>
          <w:spacing w:val="-10"/>
          <w:sz w:val="18"/>
          <w:szCs w:val="18"/>
        </w:rPr>
        <w:softHyphen/>
      </w:r>
      <w:r w:rsidRPr="00B86BF9">
        <w:rPr>
          <w:spacing w:val="-10"/>
          <w:sz w:val="18"/>
          <w:szCs w:val="18"/>
        </w:rPr>
        <w:t>ской области (старший научный сотрудник хозяйственно-расч</w:t>
      </w:r>
      <w:r w:rsidR="00E84692">
        <w:rPr>
          <w:spacing w:val="-10"/>
          <w:sz w:val="18"/>
          <w:szCs w:val="18"/>
        </w:rPr>
        <w:t>е</w:t>
      </w:r>
      <w:r w:rsidRPr="00B86BF9">
        <w:rPr>
          <w:spacing w:val="-10"/>
          <w:sz w:val="18"/>
          <w:szCs w:val="18"/>
        </w:rPr>
        <w:t>тного отдела, заве</w:t>
      </w:r>
      <w:r w:rsidR="007B0423">
        <w:rPr>
          <w:spacing w:val="-10"/>
          <w:sz w:val="18"/>
          <w:szCs w:val="18"/>
        </w:rPr>
        <w:softHyphen/>
      </w:r>
      <w:r w:rsidRPr="00B86BF9">
        <w:rPr>
          <w:spacing w:val="-10"/>
          <w:sz w:val="18"/>
          <w:szCs w:val="18"/>
        </w:rPr>
        <w:t>дую</w:t>
      </w:r>
      <w:r w:rsidR="007B0423">
        <w:rPr>
          <w:spacing w:val="-10"/>
          <w:sz w:val="18"/>
          <w:szCs w:val="18"/>
        </w:rPr>
        <w:softHyphen/>
      </w:r>
      <w:r w:rsidRPr="00B86BF9">
        <w:rPr>
          <w:spacing w:val="-10"/>
          <w:sz w:val="18"/>
          <w:szCs w:val="18"/>
        </w:rPr>
        <w:t>щий отделом ведомственных архивов, заместитель директора архива). Одно время возглав</w:t>
      </w:r>
      <w:r w:rsidR="007B0423">
        <w:rPr>
          <w:spacing w:val="-10"/>
          <w:sz w:val="18"/>
          <w:szCs w:val="18"/>
        </w:rPr>
        <w:softHyphen/>
      </w:r>
      <w:r w:rsidRPr="00B86BF9">
        <w:rPr>
          <w:spacing w:val="-10"/>
          <w:sz w:val="18"/>
          <w:szCs w:val="18"/>
        </w:rPr>
        <w:t xml:space="preserve">ляла </w:t>
      </w:r>
      <w:r w:rsidR="00163041" w:rsidRPr="00B86BF9">
        <w:rPr>
          <w:spacing w:val="-10"/>
          <w:sz w:val="18"/>
          <w:szCs w:val="18"/>
        </w:rPr>
        <w:t xml:space="preserve">Филиал </w:t>
      </w:r>
      <w:r w:rsidRPr="00B86BF9">
        <w:rPr>
          <w:spacing w:val="-10"/>
          <w:sz w:val="18"/>
          <w:szCs w:val="18"/>
        </w:rPr>
        <w:t>госархива Могил</w:t>
      </w:r>
      <w:r w:rsidR="00E84692">
        <w:rPr>
          <w:spacing w:val="-10"/>
          <w:sz w:val="18"/>
          <w:szCs w:val="18"/>
        </w:rPr>
        <w:t>е</w:t>
      </w:r>
      <w:r w:rsidRPr="00B86BF9">
        <w:rPr>
          <w:spacing w:val="-10"/>
          <w:sz w:val="18"/>
          <w:szCs w:val="18"/>
        </w:rPr>
        <w:t>вской области в г. Могил</w:t>
      </w:r>
      <w:r w:rsidR="00E84692">
        <w:rPr>
          <w:spacing w:val="-10"/>
          <w:sz w:val="18"/>
          <w:szCs w:val="18"/>
        </w:rPr>
        <w:t>е</w:t>
      </w:r>
      <w:r w:rsidRPr="00B86BF9">
        <w:rPr>
          <w:spacing w:val="-10"/>
          <w:sz w:val="18"/>
          <w:szCs w:val="18"/>
        </w:rPr>
        <w:t>ве (ныне Госархив общест</w:t>
      </w:r>
      <w:r w:rsidR="007B0423">
        <w:rPr>
          <w:spacing w:val="-10"/>
          <w:sz w:val="18"/>
          <w:szCs w:val="18"/>
        </w:rPr>
        <w:softHyphen/>
      </w:r>
      <w:r w:rsidRPr="00B86BF9">
        <w:rPr>
          <w:spacing w:val="-10"/>
          <w:sz w:val="18"/>
          <w:szCs w:val="18"/>
        </w:rPr>
        <w:t>венных объединений Могил</w:t>
      </w:r>
      <w:r w:rsidR="00E84692">
        <w:rPr>
          <w:spacing w:val="-10"/>
          <w:sz w:val="18"/>
          <w:szCs w:val="18"/>
        </w:rPr>
        <w:t>е</w:t>
      </w:r>
      <w:r w:rsidRPr="00B86BF9">
        <w:rPr>
          <w:spacing w:val="-10"/>
          <w:sz w:val="18"/>
          <w:szCs w:val="18"/>
        </w:rPr>
        <w:t>вской области).</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Свой богатый опыт С</w:t>
      </w:r>
      <w:r w:rsidR="00956DD4">
        <w:rPr>
          <w:spacing w:val="-10"/>
          <w:sz w:val="18"/>
          <w:szCs w:val="18"/>
        </w:rPr>
        <w:t>ветлан</w:t>
      </w:r>
      <w:r w:rsidR="00613896">
        <w:rPr>
          <w:spacing w:val="-10"/>
          <w:sz w:val="18"/>
          <w:szCs w:val="18"/>
          <w:lang w:val="be-BY"/>
        </w:rPr>
        <w:t>а</w:t>
      </w:r>
      <w:r w:rsidR="00956DD4">
        <w:rPr>
          <w:spacing w:val="-10"/>
          <w:sz w:val="18"/>
          <w:szCs w:val="18"/>
        </w:rPr>
        <w:t xml:space="preserve"> </w:t>
      </w:r>
      <w:r w:rsidRPr="00B86BF9">
        <w:rPr>
          <w:spacing w:val="-10"/>
          <w:sz w:val="18"/>
          <w:szCs w:val="18"/>
        </w:rPr>
        <w:t>А</w:t>
      </w:r>
      <w:r w:rsidR="00956DD4">
        <w:rPr>
          <w:spacing w:val="-10"/>
          <w:sz w:val="18"/>
          <w:szCs w:val="18"/>
        </w:rPr>
        <w:t>фанасьевн</w:t>
      </w:r>
      <w:r w:rsidR="00613896">
        <w:rPr>
          <w:spacing w:val="-10"/>
          <w:sz w:val="18"/>
          <w:szCs w:val="18"/>
          <w:lang w:val="be-BY"/>
        </w:rPr>
        <w:t>а</w:t>
      </w:r>
      <w:r w:rsidRPr="00B86BF9">
        <w:rPr>
          <w:spacing w:val="-10"/>
          <w:sz w:val="18"/>
          <w:szCs w:val="18"/>
        </w:rPr>
        <w:t xml:space="preserve"> передавала молодым сотрудникам архи</w:t>
      </w:r>
      <w:r w:rsidR="00956DD4">
        <w:rPr>
          <w:spacing w:val="-10"/>
          <w:sz w:val="18"/>
          <w:szCs w:val="18"/>
        </w:rPr>
        <w:softHyphen/>
      </w:r>
      <w:r w:rsidRPr="00B86BF9">
        <w:rPr>
          <w:spacing w:val="-10"/>
          <w:sz w:val="18"/>
          <w:szCs w:val="18"/>
        </w:rPr>
        <w:t>ва, кури</w:t>
      </w:r>
      <w:r w:rsidR="007B0423">
        <w:rPr>
          <w:spacing w:val="-10"/>
          <w:sz w:val="18"/>
          <w:szCs w:val="18"/>
        </w:rPr>
        <w:softHyphen/>
      </w:r>
      <w:r w:rsidRPr="00B86BF9">
        <w:rPr>
          <w:spacing w:val="-10"/>
          <w:sz w:val="18"/>
          <w:szCs w:val="18"/>
        </w:rPr>
        <w:t>ровала и помогала в ведении делопроизводства в подведомственных архи</w:t>
      </w:r>
      <w:r w:rsidR="00956DD4">
        <w:rPr>
          <w:spacing w:val="-10"/>
          <w:sz w:val="18"/>
          <w:szCs w:val="18"/>
        </w:rPr>
        <w:softHyphen/>
      </w:r>
      <w:r w:rsidRPr="00B86BF9">
        <w:rPr>
          <w:spacing w:val="-10"/>
          <w:sz w:val="18"/>
          <w:szCs w:val="18"/>
        </w:rPr>
        <w:t>ву орга</w:t>
      </w:r>
      <w:r w:rsidR="007B0423">
        <w:rPr>
          <w:spacing w:val="-10"/>
          <w:sz w:val="18"/>
          <w:szCs w:val="18"/>
        </w:rPr>
        <w:softHyphen/>
      </w:r>
      <w:r w:rsidRPr="00B86BF9">
        <w:rPr>
          <w:spacing w:val="-10"/>
          <w:sz w:val="18"/>
          <w:szCs w:val="18"/>
        </w:rPr>
        <w:t>ни</w:t>
      </w:r>
      <w:r w:rsidR="007B0423">
        <w:rPr>
          <w:spacing w:val="-10"/>
          <w:sz w:val="18"/>
          <w:szCs w:val="18"/>
        </w:rPr>
        <w:softHyphen/>
      </w:r>
      <w:r w:rsidRPr="00B86BF9">
        <w:rPr>
          <w:spacing w:val="-10"/>
          <w:sz w:val="18"/>
          <w:szCs w:val="18"/>
        </w:rPr>
        <w:t>зациях и учреждениях, строго контролировала работу ведомственных архи</w:t>
      </w:r>
      <w:r w:rsidR="00956DD4">
        <w:rPr>
          <w:spacing w:val="-10"/>
          <w:sz w:val="18"/>
          <w:szCs w:val="18"/>
        </w:rPr>
        <w:softHyphen/>
      </w:r>
      <w:r w:rsidRPr="00B86BF9">
        <w:rPr>
          <w:spacing w:val="-10"/>
          <w:sz w:val="18"/>
          <w:szCs w:val="18"/>
        </w:rPr>
        <w:t>вов. Сре</w:t>
      </w:r>
      <w:r w:rsidR="007B0423">
        <w:rPr>
          <w:spacing w:val="-10"/>
          <w:sz w:val="18"/>
          <w:szCs w:val="18"/>
        </w:rPr>
        <w:softHyphen/>
      </w:r>
      <w:r w:rsidRPr="00B86BF9">
        <w:rPr>
          <w:spacing w:val="-10"/>
          <w:sz w:val="18"/>
          <w:szCs w:val="18"/>
        </w:rPr>
        <w:t>ди коллег пользовалась уважением и авторитетом.</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2005</w:t>
      </w:r>
      <w:r w:rsidR="00956DD4">
        <w:rPr>
          <w:spacing w:val="-10"/>
          <w:sz w:val="18"/>
          <w:szCs w:val="18"/>
        </w:rPr>
        <w:t> </w:t>
      </w:r>
      <w:r w:rsidRPr="00B86BF9">
        <w:rPr>
          <w:spacing w:val="-10"/>
          <w:sz w:val="18"/>
          <w:szCs w:val="18"/>
        </w:rPr>
        <w:t>г</w:t>
      </w:r>
      <w:r w:rsidR="00956DD4">
        <w:rPr>
          <w:spacing w:val="-10"/>
          <w:sz w:val="18"/>
          <w:szCs w:val="18"/>
        </w:rPr>
        <w:t xml:space="preserve">. </w:t>
      </w:r>
      <w:r w:rsidR="00956DD4" w:rsidRPr="00B86BF9">
        <w:rPr>
          <w:spacing w:val="-10"/>
          <w:sz w:val="18"/>
          <w:szCs w:val="18"/>
        </w:rPr>
        <w:t xml:space="preserve">Светлана Афанасьевна </w:t>
      </w:r>
      <w:r w:rsidRPr="00B86BF9">
        <w:rPr>
          <w:spacing w:val="-10"/>
          <w:sz w:val="18"/>
          <w:szCs w:val="18"/>
        </w:rPr>
        <w:t>Столярова, посвятив архивной отрасли 36 лет, выш</w:t>
      </w:r>
      <w:r w:rsidR="007B0423">
        <w:rPr>
          <w:spacing w:val="-10"/>
          <w:sz w:val="18"/>
          <w:szCs w:val="18"/>
        </w:rPr>
        <w:softHyphen/>
      </w:r>
      <w:r w:rsidRPr="00B86BF9">
        <w:rPr>
          <w:spacing w:val="-10"/>
          <w:sz w:val="18"/>
          <w:szCs w:val="18"/>
        </w:rPr>
        <w:t>ла на заслуженный отдых.</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Награждена знаком «Отличник архивного дела СССР».</w:t>
      </w:r>
    </w:p>
    <w:p w:rsidR="00B31638" w:rsidRPr="00B86BF9" w:rsidRDefault="00B31638" w:rsidP="00B31638">
      <w:pPr>
        <w:spacing w:after="20" w:line="200" w:lineRule="exact"/>
        <w:jc w:val="center"/>
        <w:rPr>
          <w:spacing w:val="-10"/>
          <w:sz w:val="18"/>
          <w:szCs w:val="18"/>
        </w:rPr>
      </w:pPr>
      <w:r w:rsidRPr="00B86BF9">
        <w:rPr>
          <w:spacing w:val="-10"/>
          <w:sz w:val="18"/>
          <w:szCs w:val="18"/>
        </w:rPr>
        <w:t>— ◊ —</w:t>
      </w:r>
    </w:p>
    <w:p w:rsidR="00B31638" w:rsidRPr="00FD5C97" w:rsidRDefault="00B31638" w:rsidP="00B31638">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30" w:name="_Toc56513694"/>
      <w:r w:rsidRPr="00FD5C97">
        <w:rPr>
          <w:rFonts w:ascii="Times New Roman" w:hAnsi="Times New Roman" w:cs="Times New Roman"/>
          <w:b w:val="0"/>
          <w:i w:val="0"/>
          <w:color w:val="FFFFFF" w:themeColor="background1"/>
          <w:spacing w:val="-10"/>
          <w:sz w:val="2"/>
          <w:szCs w:val="2"/>
          <w:lang w:val="be-BY"/>
        </w:rPr>
        <w:t>М. </w:t>
      </w:r>
      <w:r w:rsidR="00FD5C97" w:rsidRPr="00FD5C97">
        <w:rPr>
          <w:rFonts w:ascii="Times New Roman" w:hAnsi="Times New Roman" w:cs="Times New Roman"/>
          <w:b w:val="0"/>
          <w:i w:val="0"/>
          <w:color w:val="FFFFFF" w:themeColor="background1"/>
          <w:spacing w:val="-10"/>
          <w:sz w:val="2"/>
          <w:szCs w:val="2"/>
          <w:lang w:val="be-BY"/>
        </w:rPr>
        <w:t>М</w:t>
      </w:r>
      <w:r w:rsidRPr="00FD5C97">
        <w:rPr>
          <w:rFonts w:ascii="Times New Roman" w:hAnsi="Times New Roman" w:cs="Times New Roman"/>
          <w:b w:val="0"/>
          <w:i w:val="0"/>
          <w:color w:val="FFFFFF" w:themeColor="background1"/>
          <w:spacing w:val="-10"/>
          <w:sz w:val="2"/>
          <w:szCs w:val="2"/>
          <w:lang w:val="be-BY"/>
        </w:rPr>
        <w:t>. Скамарошчанка</w:t>
      </w:r>
      <w:bookmarkEnd w:id="130"/>
    </w:p>
    <w:p w:rsidR="00B31638" w:rsidRPr="00B86BF9" w:rsidRDefault="00B31638" w:rsidP="00B31638">
      <w:pPr>
        <w:keepNext/>
        <w:keepLines/>
        <w:widowControl w:val="0"/>
        <w:spacing w:line="200" w:lineRule="exact"/>
        <w:jc w:val="right"/>
        <w:rPr>
          <w:b/>
          <w:i/>
          <w:spacing w:val="-10"/>
          <w:sz w:val="18"/>
          <w:szCs w:val="18"/>
          <w:lang w:val="be-BY"/>
        </w:rPr>
      </w:pPr>
      <w:r w:rsidRPr="00B86BF9">
        <w:rPr>
          <w:b/>
          <w:i/>
          <w:spacing w:val="-10"/>
          <w:sz w:val="18"/>
          <w:szCs w:val="18"/>
          <w:lang w:val="be-BY"/>
        </w:rPr>
        <w:t>М. Н. Скоморощенко</w:t>
      </w:r>
    </w:p>
    <w:p w:rsidR="00B31638" w:rsidRPr="00956DD4" w:rsidRDefault="00AA4222" w:rsidP="00B31638">
      <w:pPr>
        <w:pStyle w:val="3"/>
        <w:keepLines/>
        <w:widowControl w:val="0"/>
        <w:spacing w:before="0" w:line="200" w:lineRule="exact"/>
        <w:jc w:val="center"/>
        <w:rPr>
          <w:rFonts w:ascii="Times New Roman" w:hAnsi="Times New Roman" w:cs="Times New Roman"/>
          <w:b w:val="0"/>
          <w:i/>
          <w:spacing w:val="-10"/>
          <w:sz w:val="18"/>
          <w:szCs w:val="18"/>
        </w:rPr>
      </w:pPr>
      <w:bookmarkStart w:id="131" w:name="_Toc56513695"/>
      <w:r w:rsidRPr="00AA4222">
        <w:rPr>
          <w:rFonts w:ascii="Times New Roman" w:hAnsi="Times New Roman" w:cs="Times New Roman"/>
          <w:caps/>
          <w:spacing w:val="-10"/>
          <w:sz w:val="18"/>
          <w:szCs w:val="18"/>
        </w:rPr>
        <w:t>Мурмыло Людмила Ивановна</w:t>
      </w:r>
      <w:bookmarkEnd w:id="131"/>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Есть в архивной номенклатуре должности, которые предполагают глубокую спе</w:t>
      </w:r>
      <w:r w:rsidR="00956DD4">
        <w:rPr>
          <w:spacing w:val="-10"/>
          <w:sz w:val="18"/>
          <w:szCs w:val="18"/>
        </w:rPr>
        <w:softHyphen/>
      </w:r>
      <w:r w:rsidRPr="00B86BF9">
        <w:rPr>
          <w:spacing w:val="-10"/>
          <w:sz w:val="18"/>
          <w:szCs w:val="18"/>
        </w:rPr>
        <w:t>циа</w:t>
      </w:r>
      <w:r w:rsidR="00956DD4">
        <w:rPr>
          <w:spacing w:val="-10"/>
          <w:sz w:val="18"/>
          <w:szCs w:val="18"/>
        </w:rPr>
        <w:softHyphen/>
      </w:r>
      <w:r w:rsidRPr="00B86BF9">
        <w:rPr>
          <w:spacing w:val="-10"/>
          <w:sz w:val="18"/>
          <w:szCs w:val="18"/>
        </w:rPr>
        <w:t>лизацию, а есть те, которые требуют серьезного уровня знаний по широкому спект</w:t>
      </w:r>
      <w:r w:rsidR="00956DD4">
        <w:rPr>
          <w:spacing w:val="-10"/>
          <w:sz w:val="18"/>
          <w:szCs w:val="18"/>
        </w:rPr>
        <w:softHyphen/>
      </w:r>
      <w:r w:rsidRPr="00B86BF9">
        <w:rPr>
          <w:spacing w:val="-10"/>
          <w:sz w:val="18"/>
          <w:szCs w:val="18"/>
        </w:rPr>
        <w:t>ру направлений. В большей степени последнее относится к руководителям уровня дирек</w:t>
      </w:r>
      <w:r w:rsidR="00956DD4">
        <w:rPr>
          <w:spacing w:val="-10"/>
          <w:sz w:val="18"/>
          <w:szCs w:val="18"/>
        </w:rPr>
        <w:softHyphen/>
      </w:r>
      <w:r w:rsidRPr="00B86BF9">
        <w:rPr>
          <w:spacing w:val="-10"/>
          <w:sz w:val="18"/>
          <w:szCs w:val="18"/>
        </w:rPr>
        <w:t>тора архива и их заместителям. Далеко не так часто лицам, занимающим данные долж</w:t>
      </w:r>
      <w:r w:rsidR="00956DD4">
        <w:rPr>
          <w:spacing w:val="-10"/>
          <w:sz w:val="18"/>
          <w:szCs w:val="18"/>
        </w:rPr>
        <w:softHyphen/>
      </w:r>
      <w:r w:rsidRPr="00B86BF9">
        <w:rPr>
          <w:spacing w:val="-10"/>
          <w:sz w:val="18"/>
          <w:szCs w:val="18"/>
        </w:rPr>
        <w:t>ности, удается зарекомендовать себя компетентным</w:t>
      </w:r>
      <w:r w:rsidR="00692304">
        <w:rPr>
          <w:spacing w:val="-10"/>
          <w:sz w:val="18"/>
          <w:szCs w:val="18"/>
        </w:rPr>
        <w:t>и</w:t>
      </w:r>
      <w:r w:rsidRPr="00B86BF9">
        <w:rPr>
          <w:spacing w:val="-10"/>
          <w:sz w:val="18"/>
          <w:szCs w:val="18"/>
        </w:rPr>
        <w:t xml:space="preserve"> специалистами во всех направ</w:t>
      </w:r>
      <w:r w:rsidR="00956DD4">
        <w:rPr>
          <w:spacing w:val="-10"/>
          <w:sz w:val="18"/>
          <w:szCs w:val="18"/>
        </w:rPr>
        <w:softHyphen/>
      </w:r>
      <w:r w:rsidRPr="00B86BF9">
        <w:rPr>
          <w:spacing w:val="-10"/>
          <w:sz w:val="18"/>
          <w:szCs w:val="18"/>
        </w:rPr>
        <w:t>лениях деятельности, которыми им выпало руководить. Для этого должен совпасть целый ряд качеств и критериев и</w:t>
      </w:r>
      <w:r w:rsidR="00692304">
        <w:rPr>
          <w:spacing w:val="-10"/>
          <w:sz w:val="18"/>
          <w:szCs w:val="18"/>
        </w:rPr>
        <w:t>,</w:t>
      </w:r>
      <w:r w:rsidRPr="00B86BF9">
        <w:rPr>
          <w:spacing w:val="-10"/>
          <w:sz w:val="18"/>
          <w:szCs w:val="18"/>
        </w:rPr>
        <w:t xml:space="preserve"> в первую очередь</w:t>
      </w:r>
      <w:r w:rsidR="00330EB7">
        <w:rPr>
          <w:spacing w:val="-10"/>
          <w:sz w:val="18"/>
          <w:szCs w:val="18"/>
          <w:lang w:val="be-BY"/>
        </w:rPr>
        <w:t xml:space="preserve">, </w:t>
      </w:r>
      <w:r w:rsidRPr="00B86BF9">
        <w:rPr>
          <w:spacing w:val="-10"/>
          <w:sz w:val="18"/>
          <w:szCs w:val="18"/>
        </w:rPr>
        <w:t>преданность своему делу и профессии, неподдельный интерес к архивной работе, хорошее образование и прак</w:t>
      </w:r>
      <w:r w:rsidR="00956DD4">
        <w:rPr>
          <w:spacing w:val="-10"/>
          <w:sz w:val="18"/>
          <w:szCs w:val="18"/>
        </w:rPr>
        <w:softHyphen/>
      </w:r>
      <w:r w:rsidRPr="00B86BF9">
        <w:rPr>
          <w:spacing w:val="-10"/>
          <w:sz w:val="18"/>
          <w:szCs w:val="18"/>
        </w:rPr>
        <w:t>ти</w:t>
      </w:r>
      <w:r w:rsidR="00330EB7">
        <w:rPr>
          <w:spacing w:val="-10"/>
          <w:sz w:val="18"/>
          <w:szCs w:val="18"/>
          <w:lang w:val="be-BY"/>
        </w:rPr>
        <w:softHyphen/>
      </w:r>
      <w:r w:rsidRPr="00B86BF9">
        <w:rPr>
          <w:spacing w:val="-10"/>
          <w:sz w:val="18"/>
          <w:szCs w:val="18"/>
        </w:rPr>
        <w:t>чес</w:t>
      </w:r>
      <w:r w:rsidR="00330EB7">
        <w:rPr>
          <w:spacing w:val="-10"/>
          <w:sz w:val="18"/>
          <w:szCs w:val="18"/>
          <w:lang w:val="be-BY"/>
        </w:rPr>
        <w:softHyphen/>
      </w:r>
      <w:r w:rsidRPr="00B86BF9">
        <w:rPr>
          <w:spacing w:val="-10"/>
          <w:sz w:val="18"/>
          <w:szCs w:val="18"/>
        </w:rPr>
        <w:t>кий опыт. С абсолютной уверенностью можно говорить, что перечисленные харак</w:t>
      </w:r>
      <w:r w:rsidR="00956DD4">
        <w:rPr>
          <w:spacing w:val="-10"/>
          <w:sz w:val="18"/>
          <w:szCs w:val="18"/>
        </w:rPr>
        <w:softHyphen/>
      </w:r>
      <w:r w:rsidRPr="00B86BF9">
        <w:rPr>
          <w:spacing w:val="-10"/>
          <w:sz w:val="18"/>
          <w:szCs w:val="18"/>
        </w:rPr>
        <w:t>те</w:t>
      </w:r>
      <w:r w:rsidR="00330EB7">
        <w:rPr>
          <w:spacing w:val="-10"/>
          <w:sz w:val="18"/>
          <w:szCs w:val="18"/>
          <w:lang w:val="be-BY"/>
        </w:rPr>
        <w:softHyphen/>
      </w:r>
      <w:r w:rsidRPr="00B86BF9">
        <w:rPr>
          <w:spacing w:val="-10"/>
          <w:sz w:val="18"/>
          <w:szCs w:val="18"/>
        </w:rPr>
        <w:t>ристики в полной мере могут быть применены в отношении бывшего замес</w:t>
      </w:r>
      <w:r w:rsidR="00956DD4">
        <w:rPr>
          <w:spacing w:val="-10"/>
          <w:sz w:val="18"/>
          <w:szCs w:val="18"/>
        </w:rPr>
        <w:softHyphen/>
      </w:r>
      <w:r w:rsidRPr="00B86BF9">
        <w:rPr>
          <w:spacing w:val="-10"/>
          <w:sz w:val="18"/>
          <w:szCs w:val="18"/>
        </w:rPr>
        <w:t>тителя дирек</w:t>
      </w:r>
      <w:r w:rsidR="00330EB7">
        <w:rPr>
          <w:spacing w:val="-10"/>
          <w:sz w:val="18"/>
          <w:szCs w:val="18"/>
          <w:lang w:val="be-BY"/>
        </w:rPr>
        <w:softHyphen/>
      </w:r>
      <w:r w:rsidRPr="00B86BF9">
        <w:rPr>
          <w:spacing w:val="-10"/>
          <w:sz w:val="18"/>
          <w:szCs w:val="18"/>
        </w:rPr>
        <w:t>тора Национального архива Республики Беларусь (НАРБ) Мурмыло Люд</w:t>
      </w:r>
      <w:r w:rsidR="00956DD4">
        <w:rPr>
          <w:spacing w:val="-10"/>
          <w:sz w:val="18"/>
          <w:szCs w:val="18"/>
        </w:rPr>
        <w:softHyphen/>
      </w:r>
      <w:r w:rsidRPr="00B86BF9">
        <w:rPr>
          <w:spacing w:val="-10"/>
          <w:sz w:val="18"/>
          <w:szCs w:val="18"/>
        </w:rPr>
        <w:t>ми</w:t>
      </w:r>
      <w:r w:rsidR="00956DD4">
        <w:rPr>
          <w:spacing w:val="-10"/>
          <w:sz w:val="18"/>
          <w:szCs w:val="18"/>
        </w:rPr>
        <w:softHyphen/>
      </w:r>
      <w:r w:rsidRPr="00B86BF9">
        <w:rPr>
          <w:spacing w:val="-10"/>
          <w:sz w:val="18"/>
          <w:szCs w:val="18"/>
        </w:rPr>
        <w:t>лы Ива</w:t>
      </w:r>
      <w:r w:rsidR="00330EB7">
        <w:rPr>
          <w:spacing w:val="-10"/>
          <w:sz w:val="18"/>
          <w:szCs w:val="18"/>
          <w:lang w:val="be-BY"/>
        </w:rPr>
        <w:softHyphen/>
      </w:r>
      <w:r w:rsidRPr="00B86BF9">
        <w:rPr>
          <w:spacing w:val="-10"/>
          <w:sz w:val="18"/>
          <w:szCs w:val="18"/>
        </w:rPr>
        <w:t>новны.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Людмила Ивановна (в девичестве Ефременко) родилась 13 июня 1950 г. в г.</w:t>
      </w:r>
      <w:r w:rsidR="00956DD4">
        <w:rPr>
          <w:spacing w:val="-10"/>
          <w:sz w:val="18"/>
          <w:szCs w:val="18"/>
        </w:rPr>
        <w:t> </w:t>
      </w:r>
      <w:r w:rsidRPr="00B86BF9">
        <w:rPr>
          <w:spacing w:val="-10"/>
          <w:sz w:val="18"/>
          <w:szCs w:val="18"/>
        </w:rPr>
        <w:t>Виля</w:t>
      </w:r>
      <w:r w:rsidR="00956DD4">
        <w:rPr>
          <w:spacing w:val="-10"/>
          <w:sz w:val="18"/>
          <w:szCs w:val="18"/>
        </w:rPr>
        <w:softHyphen/>
      </w:r>
      <w:r w:rsidRPr="00B86BF9">
        <w:rPr>
          <w:spacing w:val="-10"/>
          <w:sz w:val="18"/>
          <w:szCs w:val="18"/>
        </w:rPr>
        <w:t>ка (Латвия) в семье военнослужащего. В 1967 г. окончила среднюю школу в г. Резекне (Лат</w:t>
      </w:r>
      <w:r w:rsidR="00956DD4">
        <w:rPr>
          <w:spacing w:val="-10"/>
          <w:sz w:val="18"/>
          <w:szCs w:val="18"/>
        </w:rPr>
        <w:softHyphen/>
      </w:r>
      <w:r w:rsidRPr="00B86BF9">
        <w:rPr>
          <w:spacing w:val="-10"/>
          <w:sz w:val="18"/>
          <w:szCs w:val="18"/>
        </w:rPr>
        <w:t xml:space="preserve">вия). </w:t>
      </w:r>
      <w:r w:rsidR="00692304">
        <w:rPr>
          <w:spacing w:val="-10"/>
          <w:sz w:val="18"/>
          <w:szCs w:val="18"/>
        </w:rPr>
        <w:t>С</w:t>
      </w:r>
      <w:r w:rsidRPr="00B86BF9">
        <w:rPr>
          <w:spacing w:val="-10"/>
          <w:sz w:val="18"/>
          <w:szCs w:val="18"/>
        </w:rPr>
        <w:t xml:space="preserve"> 1967 по 1972 гг. училась в Московском государственном историко-архив</w:t>
      </w:r>
      <w:r w:rsidR="00956DD4">
        <w:rPr>
          <w:spacing w:val="-10"/>
          <w:sz w:val="18"/>
          <w:szCs w:val="18"/>
        </w:rPr>
        <w:softHyphen/>
      </w:r>
      <w:r w:rsidRPr="00B86BF9">
        <w:rPr>
          <w:spacing w:val="-10"/>
          <w:sz w:val="18"/>
          <w:szCs w:val="18"/>
        </w:rPr>
        <w:t>ном институте, после успешного окончания которого получила специальность «исто</w:t>
      </w:r>
      <w:r w:rsidR="00956DD4">
        <w:rPr>
          <w:spacing w:val="-10"/>
          <w:sz w:val="18"/>
          <w:szCs w:val="18"/>
        </w:rPr>
        <w:softHyphen/>
      </w:r>
      <w:r w:rsidRPr="00B86BF9">
        <w:rPr>
          <w:spacing w:val="-10"/>
          <w:sz w:val="18"/>
          <w:szCs w:val="18"/>
        </w:rPr>
        <w:t>рик-архивист». Во время учебы в институте принимала активное участие в общест</w:t>
      </w:r>
      <w:r w:rsidR="00956DD4">
        <w:rPr>
          <w:spacing w:val="-10"/>
          <w:sz w:val="18"/>
          <w:szCs w:val="18"/>
        </w:rPr>
        <w:softHyphen/>
      </w:r>
      <w:r w:rsidRPr="00B86BF9">
        <w:rPr>
          <w:spacing w:val="-10"/>
          <w:sz w:val="18"/>
          <w:szCs w:val="18"/>
        </w:rPr>
        <w:t>вен</w:t>
      </w:r>
      <w:r w:rsidR="00956DD4">
        <w:rPr>
          <w:spacing w:val="-10"/>
          <w:sz w:val="18"/>
          <w:szCs w:val="18"/>
        </w:rPr>
        <w:softHyphen/>
      </w:r>
      <w:r w:rsidRPr="00B86BF9">
        <w:rPr>
          <w:spacing w:val="-10"/>
          <w:sz w:val="18"/>
          <w:szCs w:val="18"/>
        </w:rPr>
        <w:lastRenderedPageBreak/>
        <w:t>ной жизни: избиралась членом бюро ВЛКСМ комитета комсомола МГИАИ, секре</w:t>
      </w:r>
      <w:r w:rsidR="00956DD4">
        <w:rPr>
          <w:spacing w:val="-10"/>
          <w:sz w:val="18"/>
          <w:szCs w:val="18"/>
        </w:rPr>
        <w:softHyphen/>
      </w:r>
      <w:r w:rsidRPr="00B86BF9">
        <w:rPr>
          <w:spacing w:val="-10"/>
          <w:sz w:val="18"/>
          <w:szCs w:val="18"/>
        </w:rPr>
        <w:t>та</w:t>
      </w:r>
      <w:r w:rsidR="00956DD4">
        <w:rPr>
          <w:spacing w:val="-10"/>
          <w:sz w:val="18"/>
          <w:szCs w:val="18"/>
        </w:rPr>
        <w:softHyphen/>
      </w:r>
      <w:r w:rsidRPr="00B86BF9">
        <w:rPr>
          <w:spacing w:val="-10"/>
          <w:sz w:val="18"/>
          <w:szCs w:val="18"/>
        </w:rPr>
        <w:t>рем комсомольской группы.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1972 г. по распределению работала в должности заместителя заведующего тех</w:t>
      </w:r>
      <w:r w:rsidR="00956DD4">
        <w:rPr>
          <w:spacing w:val="-10"/>
          <w:sz w:val="18"/>
          <w:szCs w:val="18"/>
        </w:rPr>
        <w:softHyphen/>
      </w:r>
      <w:r w:rsidRPr="00B86BF9">
        <w:rPr>
          <w:spacing w:val="-10"/>
          <w:sz w:val="18"/>
          <w:szCs w:val="18"/>
        </w:rPr>
        <w:t>ни</w:t>
      </w:r>
      <w:r w:rsidR="00956DD4">
        <w:rPr>
          <w:spacing w:val="-10"/>
          <w:sz w:val="18"/>
          <w:szCs w:val="18"/>
        </w:rPr>
        <w:softHyphen/>
      </w:r>
      <w:r w:rsidRPr="00B86BF9">
        <w:rPr>
          <w:spacing w:val="-10"/>
          <w:sz w:val="18"/>
          <w:szCs w:val="18"/>
        </w:rPr>
        <w:t>ческим архивом «Туркменгипроводхоза» в г. Ашхабаде. После перераспределения в Бела</w:t>
      </w:r>
      <w:r w:rsidR="00956DD4">
        <w:rPr>
          <w:spacing w:val="-10"/>
          <w:sz w:val="18"/>
          <w:szCs w:val="18"/>
        </w:rPr>
        <w:softHyphen/>
      </w:r>
      <w:r w:rsidRPr="00B86BF9">
        <w:rPr>
          <w:spacing w:val="-10"/>
          <w:sz w:val="18"/>
          <w:szCs w:val="18"/>
        </w:rPr>
        <w:t>русь с 1972 по 1986 гг. работала в ЦГАКФФД БССР, пройдя путь от старшего науч</w:t>
      </w:r>
      <w:r w:rsidR="00956DD4">
        <w:rPr>
          <w:spacing w:val="-10"/>
          <w:sz w:val="18"/>
          <w:szCs w:val="18"/>
        </w:rPr>
        <w:softHyphen/>
      </w:r>
      <w:r w:rsidRPr="00B86BF9">
        <w:rPr>
          <w:spacing w:val="-10"/>
          <w:sz w:val="18"/>
          <w:szCs w:val="18"/>
        </w:rPr>
        <w:t>ного сотрудника до заместителя директора архива.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апреле 1986 г. Людмила Ивановна назначена на должность заместителя дирек</w:t>
      </w:r>
      <w:r w:rsidR="00956DD4">
        <w:rPr>
          <w:spacing w:val="-10"/>
          <w:sz w:val="18"/>
          <w:szCs w:val="18"/>
        </w:rPr>
        <w:softHyphen/>
      </w:r>
      <w:r w:rsidRPr="00B86BF9">
        <w:rPr>
          <w:spacing w:val="-10"/>
          <w:sz w:val="18"/>
          <w:szCs w:val="18"/>
        </w:rPr>
        <w:t>то</w:t>
      </w:r>
      <w:r w:rsidR="00956DD4">
        <w:rPr>
          <w:spacing w:val="-10"/>
          <w:sz w:val="18"/>
          <w:szCs w:val="18"/>
        </w:rPr>
        <w:softHyphen/>
      </w:r>
      <w:r w:rsidRPr="00B86BF9">
        <w:rPr>
          <w:spacing w:val="-10"/>
          <w:sz w:val="18"/>
          <w:szCs w:val="18"/>
        </w:rPr>
        <w:t>ра ЦГАОР БССР. Как свидетельствуют воспоминания бывших коллег и строки уже став</w:t>
      </w:r>
      <w:r w:rsidR="00956DD4">
        <w:rPr>
          <w:spacing w:val="-10"/>
          <w:sz w:val="18"/>
          <w:szCs w:val="18"/>
        </w:rPr>
        <w:softHyphen/>
      </w:r>
      <w:r w:rsidRPr="00B86BF9">
        <w:rPr>
          <w:spacing w:val="-10"/>
          <w:sz w:val="18"/>
          <w:szCs w:val="18"/>
        </w:rPr>
        <w:t>ших архивными документов, — представлений и характеристик — Людмила Ива</w:t>
      </w:r>
      <w:r w:rsidR="00330EB7">
        <w:rPr>
          <w:spacing w:val="-10"/>
          <w:sz w:val="18"/>
          <w:szCs w:val="18"/>
          <w:lang w:val="be-BY"/>
        </w:rPr>
        <w:softHyphen/>
      </w:r>
      <w:r w:rsidRPr="00B86BF9">
        <w:rPr>
          <w:spacing w:val="-10"/>
          <w:sz w:val="18"/>
          <w:szCs w:val="18"/>
        </w:rPr>
        <w:t>нов</w:t>
      </w:r>
      <w:r w:rsidR="00330EB7">
        <w:rPr>
          <w:spacing w:val="-10"/>
          <w:sz w:val="18"/>
          <w:szCs w:val="18"/>
          <w:lang w:val="be-BY"/>
        </w:rPr>
        <w:softHyphen/>
      </w:r>
      <w:r w:rsidRPr="00B86BF9">
        <w:rPr>
          <w:spacing w:val="-10"/>
          <w:sz w:val="18"/>
          <w:szCs w:val="18"/>
        </w:rPr>
        <w:t>на как работник запом</w:t>
      </w:r>
      <w:r w:rsidR="00956DD4">
        <w:rPr>
          <w:spacing w:val="-10"/>
          <w:sz w:val="18"/>
          <w:szCs w:val="18"/>
        </w:rPr>
        <w:softHyphen/>
      </w:r>
      <w:r w:rsidRPr="00B86BF9">
        <w:rPr>
          <w:spacing w:val="-10"/>
          <w:sz w:val="18"/>
          <w:szCs w:val="18"/>
        </w:rPr>
        <w:t>ни</w:t>
      </w:r>
      <w:r w:rsidR="00956DD4">
        <w:rPr>
          <w:spacing w:val="-10"/>
          <w:sz w:val="18"/>
          <w:szCs w:val="18"/>
        </w:rPr>
        <w:softHyphen/>
      </w:r>
      <w:r w:rsidRPr="00B86BF9">
        <w:rPr>
          <w:spacing w:val="-10"/>
          <w:sz w:val="18"/>
          <w:szCs w:val="18"/>
        </w:rPr>
        <w:t>лась исполнительным и дисциплинированным спе</w:t>
      </w:r>
      <w:r w:rsidR="00330EB7">
        <w:rPr>
          <w:spacing w:val="-10"/>
          <w:sz w:val="18"/>
          <w:szCs w:val="18"/>
          <w:lang w:val="be-BY"/>
        </w:rPr>
        <w:softHyphen/>
      </w:r>
      <w:r w:rsidRPr="00B86BF9">
        <w:rPr>
          <w:spacing w:val="-10"/>
          <w:sz w:val="18"/>
          <w:szCs w:val="18"/>
        </w:rPr>
        <w:t>циа</w:t>
      </w:r>
      <w:r w:rsidR="00330EB7">
        <w:rPr>
          <w:spacing w:val="-10"/>
          <w:sz w:val="18"/>
          <w:szCs w:val="18"/>
          <w:lang w:val="be-BY"/>
        </w:rPr>
        <w:softHyphen/>
      </w:r>
      <w:r w:rsidRPr="00B86BF9">
        <w:rPr>
          <w:spacing w:val="-10"/>
          <w:sz w:val="18"/>
          <w:szCs w:val="18"/>
        </w:rPr>
        <w:t>лис</w:t>
      </w:r>
      <w:r w:rsidR="00330EB7">
        <w:rPr>
          <w:spacing w:val="-10"/>
          <w:sz w:val="18"/>
          <w:szCs w:val="18"/>
          <w:lang w:val="be-BY"/>
        </w:rPr>
        <w:softHyphen/>
      </w:r>
      <w:r w:rsidRPr="00B86BF9">
        <w:rPr>
          <w:spacing w:val="-10"/>
          <w:sz w:val="18"/>
          <w:szCs w:val="18"/>
        </w:rPr>
        <w:t>том самого высокого уровня ква</w:t>
      </w:r>
      <w:r w:rsidR="00956DD4">
        <w:rPr>
          <w:spacing w:val="-10"/>
          <w:sz w:val="18"/>
          <w:szCs w:val="18"/>
        </w:rPr>
        <w:softHyphen/>
      </w:r>
      <w:r w:rsidRPr="00B86BF9">
        <w:rPr>
          <w:spacing w:val="-10"/>
          <w:sz w:val="18"/>
          <w:szCs w:val="18"/>
        </w:rPr>
        <w:t>лификации, а как человек и соратник пользовалась дове</w:t>
      </w:r>
      <w:r w:rsidR="00330EB7">
        <w:rPr>
          <w:spacing w:val="-10"/>
          <w:sz w:val="18"/>
          <w:szCs w:val="18"/>
          <w:lang w:val="be-BY"/>
        </w:rPr>
        <w:softHyphen/>
      </w:r>
      <w:r w:rsidRPr="00B86BF9">
        <w:rPr>
          <w:spacing w:val="-10"/>
          <w:sz w:val="18"/>
          <w:szCs w:val="18"/>
        </w:rPr>
        <w:t>рием и авторитетом и, что нема</w:t>
      </w:r>
      <w:r w:rsidR="00692304">
        <w:rPr>
          <w:spacing w:val="-10"/>
          <w:sz w:val="18"/>
          <w:szCs w:val="18"/>
        </w:rPr>
        <w:softHyphen/>
      </w:r>
      <w:r w:rsidRPr="00B86BF9">
        <w:rPr>
          <w:spacing w:val="-10"/>
          <w:sz w:val="18"/>
          <w:szCs w:val="18"/>
        </w:rPr>
        <w:t>ловажно для такой высокопоставленной долж</w:t>
      </w:r>
      <w:r w:rsidR="00330EB7">
        <w:rPr>
          <w:spacing w:val="-10"/>
          <w:sz w:val="18"/>
          <w:szCs w:val="18"/>
          <w:lang w:val="be-BY"/>
        </w:rPr>
        <w:softHyphen/>
      </w:r>
      <w:r w:rsidRPr="00B86BF9">
        <w:rPr>
          <w:spacing w:val="-10"/>
          <w:sz w:val="18"/>
          <w:szCs w:val="18"/>
        </w:rPr>
        <w:t>нос</w:t>
      </w:r>
      <w:r w:rsidR="00330EB7">
        <w:rPr>
          <w:spacing w:val="-10"/>
          <w:sz w:val="18"/>
          <w:szCs w:val="18"/>
          <w:lang w:val="be-BY"/>
        </w:rPr>
        <w:softHyphen/>
      </w:r>
      <w:r w:rsidRPr="00B86BF9">
        <w:rPr>
          <w:spacing w:val="-10"/>
          <w:sz w:val="18"/>
          <w:szCs w:val="18"/>
        </w:rPr>
        <w:t>ти, на протяжении всей своей мно</w:t>
      </w:r>
      <w:r w:rsidR="00956DD4">
        <w:rPr>
          <w:spacing w:val="-10"/>
          <w:sz w:val="18"/>
          <w:szCs w:val="18"/>
        </w:rPr>
        <w:softHyphen/>
      </w:r>
      <w:r w:rsidRPr="00B86BF9">
        <w:rPr>
          <w:spacing w:val="-10"/>
          <w:sz w:val="18"/>
          <w:szCs w:val="18"/>
        </w:rPr>
        <w:t>голетней трудовой биографии сохраняла само</w:t>
      </w:r>
      <w:r w:rsidR="00330EB7">
        <w:rPr>
          <w:spacing w:val="-10"/>
          <w:sz w:val="18"/>
          <w:szCs w:val="18"/>
          <w:lang w:val="be-BY"/>
        </w:rPr>
        <w:softHyphen/>
      </w:r>
      <w:r w:rsidRPr="00B86BF9">
        <w:rPr>
          <w:spacing w:val="-10"/>
          <w:sz w:val="18"/>
          <w:szCs w:val="18"/>
        </w:rPr>
        <w:t>кри</w:t>
      </w:r>
      <w:r w:rsidR="00330EB7">
        <w:rPr>
          <w:spacing w:val="-10"/>
          <w:sz w:val="18"/>
          <w:szCs w:val="18"/>
          <w:lang w:val="be-BY"/>
        </w:rPr>
        <w:softHyphen/>
      </w:r>
      <w:r w:rsidRPr="00B86BF9">
        <w:rPr>
          <w:spacing w:val="-10"/>
          <w:sz w:val="18"/>
          <w:szCs w:val="18"/>
        </w:rPr>
        <w:t>тич</w:t>
      </w:r>
      <w:r w:rsidR="00330EB7">
        <w:rPr>
          <w:spacing w:val="-10"/>
          <w:sz w:val="18"/>
          <w:szCs w:val="18"/>
          <w:lang w:val="be-BY"/>
        </w:rPr>
        <w:softHyphen/>
      </w:r>
      <w:r w:rsidRPr="00B86BF9">
        <w:rPr>
          <w:spacing w:val="-10"/>
          <w:sz w:val="18"/>
          <w:szCs w:val="18"/>
        </w:rPr>
        <w:t>ность и способность вос</w:t>
      </w:r>
      <w:r w:rsidR="00956DD4">
        <w:rPr>
          <w:spacing w:val="-10"/>
          <w:sz w:val="18"/>
          <w:szCs w:val="18"/>
        </w:rPr>
        <w:softHyphen/>
      </w:r>
      <w:r w:rsidRPr="00B86BF9">
        <w:rPr>
          <w:spacing w:val="-10"/>
          <w:sz w:val="18"/>
          <w:szCs w:val="18"/>
        </w:rPr>
        <w:t>при</w:t>
      </w:r>
      <w:r w:rsidR="00956DD4">
        <w:rPr>
          <w:spacing w:val="-10"/>
          <w:sz w:val="18"/>
          <w:szCs w:val="18"/>
        </w:rPr>
        <w:softHyphen/>
      </w:r>
      <w:r w:rsidRPr="00B86BF9">
        <w:rPr>
          <w:spacing w:val="-10"/>
          <w:sz w:val="18"/>
          <w:szCs w:val="18"/>
        </w:rPr>
        <w:t>ни</w:t>
      </w:r>
      <w:r w:rsidR="00956DD4">
        <w:rPr>
          <w:spacing w:val="-10"/>
          <w:sz w:val="18"/>
          <w:szCs w:val="18"/>
        </w:rPr>
        <w:softHyphen/>
      </w:r>
      <w:r w:rsidRPr="00B86BF9">
        <w:rPr>
          <w:spacing w:val="-10"/>
          <w:sz w:val="18"/>
          <w:szCs w:val="18"/>
        </w:rPr>
        <w:t>мать конструктивные предложения от подчиненных.</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 сентябре 2010 г. Людмила Ивановна завершила трудовую деятельность в архи</w:t>
      </w:r>
      <w:r w:rsidR="00956DD4">
        <w:rPr>
          <w:spacing w:val="-10"/>
          <w:sz w:val="18"/>
          <w:szCs w:val="18"/>
        </w:rPr>
        <w:softHyphen/>
      </w:r>
      <w:r w:rsidRPr="00B86BF9">
        <w:rPr>
          <w:spacing w:val="-10"/>
          <w:sz w:val="18"/>
          <w:szCs w:val="18"/>
        </w:rPr>
        <w:t>ве в связи с выходом на пенсию. Почти четверть века Л.</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Мурмыло посвятила работе в ЦГАОР БССР</w:t>
      </w:r>
      <w:r>
        <w:rPr>
          <w:spacing w:val="-10"/>
          <w:sz w:val="18"/>
          <w:szCs w:val="18"/>
          <w:lang w:val="be-BY"/>
        </w:rPr>
        <w:t> </w:t>
      </w:r>
      <w:r w:rsidRPr="00B86BF9">
        <w:rPr>
          <w:spacing w:val="-10"/>
          <w:sz w:val="18"/>
          <w:szCs w:val="18"/>
        </w:rPr>
        <w:t>/ Белорусском государственном архиве</w:t>
      </w:r>
      <w:r>
        <w:rPr>
          <w:spacing w:val="-10"/>
          <w:sz w:val="18"/>
          <w:szCs w:val="18"/>
          <w:lang w:val="be-BY"/>
        </w:rPr>
        <w:t> </w:t>
      </w:r>
      <w:r w:rsidRPr="00B86BF9">
        <w:rPr>
          <w:spacing w:val="-10"/>
          <w:sz w:val="18"/>
          <w:szCs w:val="18"/>
        </w:rPr>
        <w:t>/ НАРБ, добросовестно выпол</w:t>
      </w:r>
      <w:r w:rsidR="00956DD4">
        <w:rPr>
          <w:spacing w:val="-10"/>
          <w:sz w:val="18"/>
          <w:szCs w:val="18"/>
        </w:rPr>
        <w:softHyphen/>
      </w:r>
      <w:r w:rsidRPr="00B86BF9">
        <w:rPr>
          <w:spacing w:val="-10"/>
          <w:sz w:val="18"/>
          <w:szCs w:val="18"/>
        </w:rPr>
        <w:t>няя непростые и ответственные должностные обязанности заместителя директора, раз</w:t>
      </w:r>
      <w:r w:rsidR="00956DD4">
        <w:rPr>
          <w:spacing w:val="-10"/>
          <w:sz w:val="18"/>
          <w:szCs w:val="18"/>
        </w:rPr>
        <w:softHyphen/>
      </w:r>
      <w:r w:rsidRPr="00B86BF9">
        <w:rPr>
          <w:spacing w:val="-10"/>
          <w:sz w:val="18"/>
          <w:szCs w:val="18"/>
        </w:rPr>
        <w:t>де</w:t>
      </w:r>
      <w:r w:rsidR="00956DD4">
        <w:rPr>
          <w:spacing w:val="-10"/>
          <w:sz w:val="18"/>
          <w:szCs w:val="18"/>
        </w:rPr>
        <w:softHyphen/>
      </w:r>
      <w:r w:rsidRPr="00B86BF9">
        <w:rPr>
          <w:spacing w:val="-10"/>
          <w:sz w:val="18"/>
          <w:szCs w:val="18"/>
        </w:rPr>
        <w:t>ляя с коллективом радости успехов и новых достижений, преодолевая различные слож</w:t>
      </w:r>
      <w:r w:rsidR="00956DD4">
        <w:rPr>
          <w:spacing w:val="-10"/>
          <w:sz w:val="18"/>
          <w:szCs w:val="18"/>
        </w:rPr>
        <w:softHyphen/>
      </w:r>
      <w:r w:rsidRPr="00B86BF9">
        <w:rPr>
          <w:spacing w:val="-10"/>
          <w:sz w:val="18"/>
          <w:szCs w:val="18"/>
        </w:rPr>
        <w:t>ности, в том числе связанные с неоднократными преобразованиями и переездами, выпав</w:t>
      </w:r>
      <w:r w:rsidR="00956DD4">
        <w:rPr>
          <w:spacing w:val="-10"/>
          <w:sz w:val="18"/>
          <w:szCs w:val="18"/>
        </w:rPr>
        <w:softHyphen/>
      </w:r>
      <w:r w:rsidRPr="00B86BF9">
        <w:rPr>
          <w:spacing w:val="-10"/>
          <w:sz w:val="18"/>
          <w:szCs w:val="18"/>
        </w:rPr>
        <w:t>шими на этот период истории архива. Наглядным подтверждением успешной и про</w:t>
      </w:r>
      <w:r w:rsidR="00956DD4">
        <w:rPr>
          <w:spacing w:val="-10"/>
          <w:sz w:val="18"/>
          <w:szCs w:val="18"/>
        </w:rPr>
        <w:softHyphen/>
      </w:r>
      <w:r w:rsidRPr="00B86BF9">
        <w:rPr>
          <w:spacing w:val="-10"/>
          <w:sz w:val="18"/>
          <w:szCs w:val="18"/>
        </w:rPr>
        <w:t>дуктивной работы Людмилы Ивановны стали многочисленные награды, среди кото</w:t>
      </w:r>
      <w:r w:rsidR="00956DD4">
        <w:rPr>
          <w:spacing w:val="-10"/>
          <w:sz w:val="18"/>
          <w:szCs w:val="18"/>
        </w:rPr>
        <w:softHyphen/>
      </w:r>
      <w:r w:rsidRPr="00B86BF9">
        <w:rPr>
          <w:spacing w:val="-10"/>
          <w:sz w:val="18"/>
          <w:szCs w:val="18"/>
        </w:rPr>
        <w:t>рых медаль «За трудовое отличие», нагрудные знаки «Отличник архивного дела» и «Гана</w:t>
      </w:r>
      <w:r w:rsidR="00956DD4">
        <w:rPr>
          <w:spacing w:val="-10"/>
          <w:sz w:val="18"/>
          <w:szCs w:val="18"/>
        </w:rPr>
        <w:softHyphen/>
      </w:r>
      <w:r w:rsidRPr="00B86BF9">
        <w:rPr>
          <w:spacing w:val="-10"/>
          <w:sz w:val="18"/>
          <w:szCs w:val="18"/>
        </w:rPr>
        <w:t>ровы архівіст Беларусі», Почетная грамота Совета Министров Республики Бела</w:t>
      </w:r>
      <w:r w:rsidR="00956DD4">
        <w:rPr>
          <w:spacing w:val="-10"/>
          <w:sz w:val="18"/>
          <w:szCs w:val="18"/>
        </w:rPr>
        <w:softHyphen/>
      </w:r>
      <w:r w:rsidRPr="00B86BF9">
        <w:rPr>
          <w:spacing w:val="-10"/>
          <w:sz w:val="18"/>
          <w:szCs w:val="18"/>
        </w:rPr>
        <w:t>русь. И конечно же, в этом ряду есть еще две абсолютно заслуженные награды — доб</w:t>
      </w:r>
      <w:r w:rsidR="00956DD4">
        <w:rPr>
          <w:spacing w:val="-10"/>
          <w:sz w:val="18"/>
          <w:szCs w:val="18"/>
        </w:rPr>
        <w:softHyphen/>
      </w:r>
      <w:r w:rsidRPr="00B86BF9">
        <w:rPr>
          <w:spacing w:val="-10"/>
          <w:sz w:val="18"/>
          <w:szCs w:val="18"/>
        </w:rPr>
        <w:t>рая память бывших коллег за годы совместной работы и искренняя благодарность новых поколений работников НАРБ за неоценимый вклад, который Людмила Ива</w:t>
      </w:r>
      <w:r w:rsidR="00956DD4">
        <w:rPr>
          <w:spacing w:val="-10"/>
          <w:sz w:val="18"/>
          <w:szCs w:val="18"/>
        </w:rPr>
        <w:softHyphen/>
      </w:r>
      <w:r w:rsidRPr="00B86BF9">
        <w:rPr>
          <w:spacing w:val="-10"/>
          <w:sz w:val="18"/>
          <w:szCs w:val="18"/>
        </w:rPr>
        <w:t>нов</w:t>
      </w:r>
      <w:r w:rsidR="00956DD4">
        <w:rPr>
          <w:spacing w:val="-10"/>
          <w:sz w:val="18"/>
          <w:szCs w:val="18"/>
        </w:rPr>
        <w:softHyphen/>
      </w:r>
      <w:r w:rsidRPr="00B86BF9">
        <w:rPr>
          <w:spacing w:val="-10"/>
          <w:sz w:val="18"/>
          <w:szCs w:val="18"/>
        </w:rPr>
        <w:t>на внесла в развитие архива.</w:t>
      </w:r>
    </w:p>
    <w:p w:rsidR="00B31638" w:rsidRDefault="00B31638" w:rsidP="00B31638">
      <w:pPr>
        <w:spacing w:after="20" w:line="200" w:lineRule="exact"/>
        <w:jc w:val="center"/>
        <w:rPr>
          <w:spacing w:val="-10"/>
          <w:sz w:val="18"/>
          <w:szCs w:val="18"/>
        </w:rPr>
      </w:pPr>
      <w:r w:rsidRPr="00B86BF9">
        <w:rPr>
          <w:spacing w:val="-10"/>
          <w:sz w:val="18"/>
          <w:szCs w:val="18"/>
        </w:rPr>
        <w:t>— ◊ —</w:t>
      </w:r>
    </w:p>
    <w:p w:rsidR="00B31638" w:rsidRPr="00B86BF9" w:rsidRDefault="00B31638" w:rsidP="00B31638">
      <w:pPr>
        <w:pStyle w:val="2"/>
        <w:keepLines/>
        <w:widowControl w:val="0"/>
        <w:spacing w:before="0" w:after="0"/>
        <w:jc w:val="right"/>
        <w:rPr>
          <w:rFonts w:ascii="Times New Roman" w:hAnsi="Times New Roman" w:cs="Times New Roman"/>
          <w:b w:val="0"/>
          <w:i w:val="0"/>
          <w:color w:val="FFFFFF"/>
          <w:spacing w:val="-10"/>
          <w:sz w:val="2"/>
          <w:szCs w:val="2"/>
        </w:rPr>
      </w:pPr>
      <w:bookmarkStart w:id="132" w:name="_Toc530055271"/>
      <w:bookmarkStart w:id="133" w:name="_Toc56513696"/>
      <w:r w:rsidRPr="00B86BF9">
        <w:rPr>
          <w:rFonts w:ascii="Times New Roman" w:hAnsi="Times New Roman" w:cs="Times New Roman"/>
          <w:b w:val="0"/>
          <w:i w:val="0"/>
          <w:color w:val="FFFFFF"/>
          <w:spacing w:val="-10"/>
          <w:sz w:val="2"/>
          <w:szCs w:val="2"/>
        </w:rPr>
        <w:t>І. П. Кухарэнка</w:t>
      </w:r>
      <w:bookmarkEnd w:id="132"/>
      <w:bookmarkEnd w:id="133"/>
    </w:p>
    <w:p w:rsidR="00B31638" w:rsidRPr="00B86BF9" w:rsidRDefault="00B31638" w:rsidP="00B31638">
      <w:pPr>
        <w:keepNext/>
        <w:keepLines/>
        <w:widowControl w:val="0"/>
        <w:spacing w:line="200" w:lineRule="exact"/>
        <w:jc w:val="right"/>
        <w:rPr>
          <w:b/>
          <w:i/>
          <w:spacing w:val="-10"/>
          <w:sz w:val="18"/>
          <w:szCs w:val="18"/>
        </w:rPr>
      </w:pPr>
      <w:r w:rsidRPr="00B86BF9">
        <w:rPr>
          <w:b/>
          <w:i/>
          <w:spacing w:val="-10"/>
          <w:sz w:val="18"/>
          <w:szCs w:val="18"/>
        </w:rPr>
        <w:t>И. П. Кухаренко</w:t>
      </w:r>
    </w:p>
    <w:p w:rsidR="00B31638" w:rsidRPr="00692304" w:rsidRDefault="00B31638" w:rsidP="00B31638">
      <w:pPr>
        <w:pStyle w:val="3"/>
        <w:keepLines/>
        <w:widowControl w:val="0"/>
        <w:spacing w:before="0" w:line="200" w:lineRule="exact"/>
        <w:jc w:val="center"/>
        <w:rPr>
          <w:rFonts w:ascii="Times New Roman" w:hAnsi="Times New Roman" w:cs="Times New Roman"/>
          <w:b w:val="0"/>
          <w:i/>
          <w:spacing w:val="-10"/>
          <w:sz w:val="18"/>
          <w:szCs w:val="18"/>
        </w:rPr>
      </w:pPr>
      <w:bookmarkStart w:id="134" w:name="_Toc56513697"/>
      <w:r w:rsidRPr="00B86BF9">
        <w:rPr>
          <w:rFonts w:ascii="Times New Roman" w:hAnsi="Times New Roman" w:cs="Times New Roman"/>
          <w:caps/>
          <w:spacing w:val="-10"/>
          <w:sz w:val="18"/>
          <w:szCs w:val="18"/>
        </w:rPr>
        <w:t>Козак Ольг</w:t>
      </w:r>
      <w:r w:rsidR="00AA4222">
        <w:rPr>
          <w:rFonts w:ascii="Times New Roman" w:hAnsi="Times New Roman" w:cs="Times New Roman"/>
          <w:caps/>
          <w:spacing w:val="-10"/>
          <w:sz w:val="18"/>
          <w:szCs w:val="18"/>
          <w:lang w:val="be-BY"/>
        </w:rPr>
        <w:t>а</w:t>
      </w:r>
      <w:r w:rsidRPr="00B86BF9">
        <w:rPr>
          <w:rFonts w:ascii="Times New Roman" w:hAnsi="Times New Roman" w:cs="Times New Roman"/>
          <w:caps/>
          <w:spacing w:val="-10"/>
          <w:sz w:val="18"/>
          <w:szCs w:val="18"/>
        </w:rPr>
        <w:t xml:space="preserve"> Александровн</w:t>
      </w:r>
      <w:r w:rsidR="00AA4222">
        <w:rPr>
          <w:rFonts w:ascii="Times New Roman" w:hAnsi="Times New Roman" w:cs="Times New Roman"/>
          <w:caps/>
          <w:spacing w:val="-10"/>
          <w:sz w:val="18"/>
          <w:szCs w:val="18"/>
          <w:lang w:val="be-BY"/>
        </w:rPr>
        <w:t>а</w:t>
      </w:r>
      <w:bookmarkEnd w:id="134"/>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Для того чтобы быть архивистом</w:t>
      </w:r>
      <w:r w:rsidR="00692304">
        <w:rPr>
          <w:spacing w:val="-10"/>
          <w:sz w:val="18"/>
          <w:szCs w:val="18"/>
        </w:rPr>
        <w:t>,</w:t>
      </w:r>
      <w:r w:rsidRPr="00B86BF9">
        <w:rPr>
          <w:spacing w:val="-10"/>
          <w:sz w:val="18"/>
          <w:szCs w:val="18"/>
        </w:rPr>
        <w:t xml:space="preserve"> нужно обладать определенным набором лич</w:t>
      </w:r>
      <w:r w:rsidR="00692304">
        <w:rPr>
          <w:spacing w:val="-10"/>
          <w:sz w:val="18"/>
          <w:szCs w:val="18"/>
        </w:rPr>
        <w:softHyphen/>
      </w:r>
      <w:r w:rsidRPr="00B86BF9">
        <w:rPr>
          <w:spacing w:val="-10"/>
          <w:sz w:val="18"/>
          <w:szCs w:val="18"/>
        </w:rPr>
        <w:t>ных качеств</w:t>
      </w:r>
      <w:r w:rsidR="00692304">
        <w:rPr>
          <w:spacing w:val="-10"/>
          <w:sz w:val="18"/>
          <w:szCs w:val="18"/>
        </w:rPr>
        <w:t>,</w:t>
      </w:r>
      <w:r w:rsidRPr="00B86BF9">
        <w:rPr>
          <w:spacing w:val="-10"/>
          <w:sz w:val="18"/>
          <w:szCs w:val="18"/>
        </w:rPr>
        <w:t xml:space="preserve"> таких как аккуратность в работе, дисциплинированность, ответственность, педан</w:t>
      </w:r>
      <w:r w:rsidR="00692304">
        <w:rPr>
          <w:spacing w:val="-10"/>
          <w:sz w:val="18"/>
          <w:szCs w:val="18"/>
        </w:rPr>
        <w:softHyphen/>
      </w:r>
      <w:r w:rsidRPr="00B86BF9">
        <w:rPr>
          <w:spacing w:val="-10"/>
          <w:sz w:val="18"/>
          <w:szCs w:val="18"/>
        </w:rPr>
        <w:t>тичность, концентрированность внимания, память на числа и символы, усид</w:t>
      </w:r>
      <w:r w:rsidR="00692304">
        <w:rPr>
          <w:spacing w:val="-10"/>
          <w:sz w:val="18"/>
          <w:szCs w:val="18"/>
        </w:rPr>
        <w:softHyphen/>
      </w:r>
      <w:r w:rsidRPr="00B86BF9">
        <w:rPr>
          <w:spacing w:val="-10"/>
          <w:sz w:val="18"/>
          <w:szCs w:val="18"/>
        </w:rPr>
        <w:t>чи</w:t>
      </w:r>
      <w:r w:rsidR="00692304">
        <w:rPr>
          <w:spacing w:val="-10"/>
          <w:sz w:val="18"/>
          <w:szCs w:val="18"/>
        </w:rPr>
        <w:softHyphen/>
      </w:r>
      <w:r w:rsidRPr="00B86BF9">
        <w:rPr>
          <w:spacing w:val="-10"/>
          <w:sz w:val="18"/>
          <w:szCs w:val="18"/>
        </w:rPr>
        <w:t>вость, канцелярские способности, склонность к работе с документацией, способность к ана</w:t>
      </w:r>
      <w:r w:rsidR="00692304">
        <w:rPr>
          <w:spacing w:val="-10"/>
          <w:sz w:val="18"/>
          <w:szCs w:val="18"/>
        </w:rPr>
        <w:softHyphen/>
      </w:r>
      <w:r w:rsidRPr="00B86BF9">
        <w:rPr>
          <w:spacing w:val="-10"/>
          <w:sz w:val="18"/>
          <w:szCs w:val="18"/>
        </w:rPr>
        <w:t>лизу, систематизаци</w:t>
      </w:r>
      <w:r w:rsidR="00692304">
        <w:rPr>
          <w:spacing w:val="-10"/>
          <w:sz w:val="18"/>
          <w:szCs w:val="18"/>
        </w:rPr>
        <w:t>и</w:t>
      </w:r>
      <w:r w:rsidRPr="00B86BF9">
        <w:rPr>
          <w:spacing w:val="-10"/>
          <w:sz w:val="18"/>
          <w:szCs w:val="18"/>
        </w:rPr>
        <w:t xml:space="preserve"> большого количества информации. Именно такими качест</w:t>
      </w:r>
      <w:r w:rsidR="00692304">
        <w:rPr>
          <w:spacing w:val="-10"/>
          <w:sz w:val="18"/>
          <w:szCs w:val="18"/>
        </w:rPr>
        <w:softHyphen/>
      </w:r>
      <w:r w:rsidRPr="00B86BF9">
        <w:rPr>
          <w:spacing w:val="-10"/>
          <w:sz w:val="18"/>
          <w:szCs w:val="18"/>
        </w:rPr>
        <w:t>ва</w:t>
      </w:r>
      <w:r w:rsidR="00692304">
        <w:rPr>
          <w:spacing w:val="-10"/>
          <w:sz w:val="18"/>
          <w:szCs w:val="18"/>
        </w:rPr>
        <w:softHyphen/>
      </w:r>
      <w:r w:rsidRPr="00B86BF9">
        <w:rPr>
          <w:spacing w:val="-10"/>
          <w:sz w:val="18"/>
          <w:szCs w:val="18"/>
        </w:rPr>
        <w:t>ми и обладает Козак Ольга Александровна, бывший директор учреждения «Зональный госу</w:t>
      </w:r>
      <w:r w:rsidR="00692304">
        <w:rPr>
          <w:spacing w:val="-10"/>
          <w:sz w:val="18"/>
          <w:szCs w:val="18"/>
        </w:rPr>
        <w:softHyphen/>
      </w:r>
      <w:r w:rsidRPr="00B86BF9">
        <w:rPr>
          <w:spacing w:val="-10"/>
          <w:sz w:val="18"/>
          <w:szCs w:val="18"/>
        </w:rPr>
        <w:t>дарственный архив в г. Борисове».</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Родилась Ольга Александровна 19 августа 1950</w:t>
      </w:r>
      <w:r w:rsidR="00692304">
        <w:rPr>
          <w:spacing w:val="-10"/>
          <w:sz w:val="18"/>
          <w:szCs w:val="18"/>
        </w:rPr>
        <w:t> </w:t>
      </w:r>
      <w:r w:rsidRPr="00B86BF9">
        <w:rPr>
          <w:spacing w:val="-10"/>
          <w:sz w:val="18"/>
          <w:szCs w:val="18"/>
        </w:rPr>
        <w:t>г</w:t>
      </w:r>
      <w:r w:rsidR="00692304">
        <w:rPr>
          <w:spacing w:val="-10"/>
          <w:sz w:val="18"/>
          <w:szCs w:val="18"/>
        </w:rPr>
        <w:t xml:space="preserve">. </w:t>
      </w:r>
      <w:r w:rsidRPr="00B86BF9">
        <w:rPr>
          <w:spacing w:val="-10"/>
          <w:sz w:val="18"/>
          <w:szCs w:val="18"/>
        </w:rPr>
        <w:t>в Украине</w:t>
      </w:r>
      <w:r w:rsidR="00692304">
        <w:rPr>
          <w:spacing w:val="-10"/>
          <w:sz w:val="18"/>
          <w:szCs w:val="18"/>
        </w:rPr>
        <w:t>,</w:t>
      </w:r>
      <w:r w:rsidRPr="00B86BF9">
        <w:rPr>
          <w:spacing w:val="-10"/>
          <w:sz w:val="18"/>
          <w:szCs w:val="18"/>
        </w:rPr>
        <w:t xml:space="preserve"> в с. Хоружевка Недри</w:t>
      </w:r>
      <w:r w:rsidR="00692304">
        <w:rPr>
          <w:spacing w:val="-10"/>
          <w:sz w:val="18"/>
          <w:szCs w:val="18"/>
        </w:rPr>
        <w:softHyphen/>
      </w:r>
      <w:r w:rsidRPr="00B86BF9">
        <w:rPr>
          <w:spacing w:val="-10"/>
          <w:sz w:val="18"/>
          <w:szCs w:val="18"/>
        </w:rPr>
        <w:t>гайловского района Сумской области</w:t>
      </w:r>
      <w:r w:rsidR="00692304">
        <w:rPr>
          <w:spacing w:val="-10"/>
          <w:sz w:val="18"/>
          <w:szCs w:val="18"/>
        </w:rPr>
        <w:t>,</w:t>
      </w:r>
      <w:r w:rsidRPr="00B86BF9">
        <w:rPr>
          <w:spacing w:val="-10"/>
          <w:sz w:val="18"/>
          <w:szCs w:val="18"/>
        </w:rPr>
        <w:t xml:space="preserve"> в семье служащих. В 1975</w:t>
      </w:r>
      <w:r w:rsidR="00692304">
        <w:rPr>
          <w:spacing w:val="-10"/>
          <w:sz w:val="18"/>
          <w:szCs w:val="18"/>
        </w:rPr>
        <w:t> </w:t>
      </w:r>
      <w:r w:rsidRPr="00B86BF9">
        <w:rPr>
          <w:spacing w:val="-10"/>
          <w:sz w:val="18"/>
          <w:szCs w:val="18"/>
        </w:rPr>
        <w:t>г</w:t>
      </w:r>
      <w:r w:rsidR="00692304">
        <w:rPr>
          <w:spacing w:val="-10"/>
          <w:sz w:val="18"/>
          <w:szCs w:val="18"/>
        </w:rPr>
        <w:t xml:space="preserve">. </w:t>
      </w:r>
      <w:r w:rsidRPr="00B86BF9">
        <w:rPr>
          <w:spacing w:val="-10"/>
          <w:sz w:val="18"/>
          <w:szCs w:val="18"/>
        </w:rPr>
        <w:t>окончила Воро</w:t>
      </w:r>
      <w:r w:rsidR="00692304">
        <w:rPr>
          <w:spacing w:val="-10"/>
          <w:sz w:val="18"/>
          <w:szCs w:val="18"/>
        </w:rPr>
        <w:softHyphen/>
      </w:r>
      <w:r w:rsidRPr="00B86BF9">
        <w:rPr>
          <w:spacing w:val="-10"/>
          <w:sz w:val="18"/>
          <w:szCs w:val="18"/>
        </w:rPr>
        <w:t>шиловоградский машиностроительный институт с присвоением квалификации «инже</w:t>
      </w:r>
      <w:r w:rsidR="00692304">
        <w:rPr>
          <w:spacing w:val="-10"/>
          <w:sz w:val="18"/>
          <w:szCs w:val="18"/>
        </w:rPr>
        <w:softHyphen/>
      </w:r>
      <w:r w:rsidRPr="00B86BF9">
        <w:rPr>
          <w:spacing w:val="-10"/>
          <w:sz w:val="18"/>
          <w:szCs w:val="18"/>
        </w:rPr>
        <w:t>нер-механик».</w:t>
      </w:r>
    </w:p>
    <w:p w:rsidR="00B31638" w:rsidRPr="00B86BF9" w:rsidRDefault="00692304" w:rsidP="00B31638">
      <w:pPr>
        <w:pStyle w:val="af6"/>
        <w:spacing w:after="0" w:line="200" w:lineRule="exact"/>
        <w:ind w:firstLine="397"/>
        <w:jc w:val="both"/>
        <w:rPr>
          <w:spacing w:val="-10"/>
          <w:sz w:val="18"/>
          <w:szCs w:val="18"/>
        </w:rPr>
      </w:pPr>
      <w:r w:rsidRPr="00B86BF9">
        <w:rPr>
          <w:spacing w:val="-10"/>
          <w:sz w:val="18"/>
          <w:szCs w:val="18"/>
        </w:rPr>
        <w:t>О.</w:t>
      </w:r>
      <w:r w:rsidRPr="00B86BF9">
        <w:rPr>
          <w:spacing w:val="-10"/>
          <w:sz w:val="18"/>
          <w:szCs w:val="18"/>
          <w:lang w:val="be-BY"/>
        </w:rPr>
        <w:t> </w:t>
      </w:r>
      <w:r w:rsidRPr="00B86BF9">
        <w:rPr>
          <w:spacing w:val="-10"/>
          <w:sz w:val="18"/>
          <w:szCs w:val="18"/>
        </w:rPr>
        <w:t>А.</w:t>
      </w:r>
      <w:r w:rsidR="00330EB7">
        <w:rPr>
          <w:spacing w:val="-10"/>
          <w:sz w:val="18"/>
          <w:szCs w:val="18"/>
          <w:lang w:val="be-BY"/>
        </w:rPr>
        <w:t> </w:t>
      </w:r>
      <w:r w:rsidR="00B31638" w:rsidRPr="00B86BF9">
        <w:rPr>
          <w:spacing w:val="-10"/>
          <w:sz w:val="18"/>
          <w:szCs w:val="18"/>
        </w:rPr>
        <w:t>Козак</w:t>
      </w:r>
      <w:r w:rsidRPr="00692304">
        <w:rPr>
          <w:spacing w:val="-10"/>
          <w:sz w:val="18"/>
          <w:szCs w:val="18"/>
        </w:rPr>
        <w:t xml:space="preserve"> </w:t>
      </w:r>
      <w:r w:rsidRPr="00B86BF9">
        <w:rPr>
          <w:spacing w:val="-10"/>
          <w:sz w:val="18"/>
          <w:szCs w:val="18"/>
        </w:rPr>
        <w:t>приехала в г.</w:t>
      </w:r>
      <w:r w:rsidRPr="00B86BF9">
        <w:rPr>
          <w:spacing w:val="-10"/>
          <w:sz w:val="18"/>
          <w:szCs w:val="18"/>
          <w:lang w:val="be-BY"/>
        </w:rPr>
        <w:t> </w:t>
      </w:r>
      <w:r w:rsidRPr="00B86BF9">
        <w:rPr>
          <w:spacing w:val="-10"/>
          <w:sz w:val="18"/>
          <w:szCs w:val="18"/>
        </w:rPr>
        <w:t>Борисов</w:t>
      </w:r>
      <w:r w:rsidR="00B31638" w:rsidRPr="00B86BF9">
        <w:rPr>
          <w:spacing w:val="-10"/>
          <w:sz w:val="18"/>
          <w:szCs w:val="18"/>
        </w:rPr>
        <w:t xml:space="preserve"> с мужем-военнослужащим </w:t>
      </w:r>
      <w:r>
        <w:rPr>
          <w:spacing w:val="-10"/>
          <w:sz w:val="18"/>
          <w:szCs w:val="18"/>
        </w:rPr>
        <w:t>к месту</w:t>
      </w:r>
      <w:r w:rsidR="00B31638" w:rsidRPr="00B86BF9">
        <w:rPr>
          <w:spacing w:val="-10"/>
          <w:sz w:val="18"/>
          <w:szCs w:val="18"/>
        </w:rPr>
        <w:t xml:space="preserve"> дальнейше</w:t>
      </w:r>
      <w:r w:rsidR="00330EB7">
        <w:rPr>
          <w:spacing w:val="-10"/>
          <w:sz w:val="18"/>
          <w:szCs w:val="18"/>
          <w:lang w:val="be-BY"/>
        </w:rPr>
        <w:softHyphen/>
      </w:r>
      <w:r w:rsidR="00B31638" w:rsidRPr="00B86BF9">
        <w:rPr>
          <w:spacing w:val="-10"/>
          <w:sz w:val="18"/>
          <w:szCs w:val="18"/>
        </w:rPr>
        <w:t>го про</w:t>
      </w:r>
      <w:r>
        <w:rPr>
          <w:spacing w:val="-10"/>
          <w:sz w:val="18"/>
          <w:szCs w:val="18"/>
        </w:rPr>
        <w:softHyphen/>
      </w:r>
      <w:r w:rsidR="00B31638" w:rsidRPr="00B86BF9">
        <w:rPr>
          <w:spacing w:val="-10"/>
          <w:sz w:val="18"/>
          <w:szCs w:val="18"/>
        </w:rPr>
        <w:t xml:space="preserve">хождения </w:t>
      </w:r>
      <w:r>
        <w:rPr>
          <w:spacing w:val="-10"/>
          <w:sz w:val="18"/>
          <w:szCs w:val="18"/>
        </w:rPr>
        <w:t xml:space="preserve">его </w:t>
      </w:r>
      <w:r w:rsidR="00B31638" w:rsidRPr="00B86BF9">
        <w:rPr>
          <w:spacing w:val="-10"/>
          <w:sz w:val="18"/>
          <w:szCs w:val="18"/>
        </w:rPr>
        <w:t>службы. Так Беларусь для Ольги Александровны стала второй роди</w:t>
      </w:r>
      <w:r>
        <w:rPr>
          <w:spacing w:val="-10"/>
          <w:sz w:val="18"/>
          <w:szCs w:val="18"/>
        </w:rPr>
        <w:softHyphen/>
      </w:r>
      <w:r w:rsidR="00B31638" w:rsidRPr="00B86BF9">
        <w:rPr>
          <w:spacing w:val="-10"/>
          <w:sz w:val="18"/>
          <w:szCs w:val="18"/>
        </w:rPr>
        <w:t>ной.</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lastRenderedPageBreak/>
        <w:t>До 1991</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работала на предприятиях г. Борисова инженером. С сентября 1991</w:t>
      </w:r>
      <w:r w:rsidR="00692304">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 xml:space="preserve">была принята в </w:t>
      </w:r>
      <w:r w:rsidR="005B3527" w:rsidRPr="00B86BF9">
        <w:rPr>
          <w:spacing w:val="-10"/>
          <w:sz w:val="18"/>
          <w:szCs w:val="18"/>
        </w:rPr>
        <w:t xml:space="preserve">Филиал </w:t>
      </w:r>
      <w:r w:rsidRPr="00B86BF9">
        <w:rPr>
          <w:spacing w:val="-10"/>
          <w:sz w:val="18"/>
          <w:szCs w:val="18"/>
        </w:rPr>
        <w:t>госархива Минской области в г.</w:t>
      </w:r>
      <w:r w:rsidRPr="00B86BF9">
        <w:rPr>
          <w:spacing w:val="-10"/>
          <w:sz w:val="18"/>
          <w:szCs w:val="18"/>
          <w:lang w:val="be-BY"/>
        </w:rPr>
        <w:t> </w:t>
      </w:r>
      <w:r w:rsidRPr="00B86BF9">
        <w:rPr>
          <w:spacing w:val="-10"/>
          <w:sz w:val="18"/>
          <w:szCs w:val="18"/>
        </w:rPr>
        <w:t>Борисове на долж</w:t>
      </w:r>
      <w:r w:rsidR="00692304">
        <w:rPr>
          <w:spacing w:val="-10"/>
          <w:sz w:val="18"/>
          <w:szCs w:val="18"/>
        </w:rPr>
        <w:softHyphen/>
      </w:r>
      <w:r w:rsidRPr="00B86BF9">
        <w:rPr>
          <w:spacing w:val="-10"/>
          <w:sz w:val="18"/>
          <w:szCs w:val="18"/>
        </w:rPr>
        <w:t>ность архи</w:t>
      </w:r>
      <w:r w:rsidR="005B3527">
        <w:rPr>
          <w:spacing w:val="-10"/>
          <w:sz w:val="18"/>
          <w:szCs w:val="18"/>
        </w:rPr>
        <w:softHyphen/>
      </w:r>
      <w:r w:rsidRPr="00B86BF9">
        <w:rPr>
          <w:spacing w:val="-10"/>
          <w:sz w:val="18"/>
          <w:szCs w:val="18"/>
        </w:rPr>
        <w:t>виста 1 категории, с 1993</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была переведена на должность зав.</w:t>
      </w:r>
      <w:r w:rsidRPr="00B86BF9">
        <w:rPr>
          <w:spacing w:val="-10"/>
          <w:sz w:val="18"/>
          <w:szCs w:val="18"/>
          <w:lang w:val="be-BY"/>
        </w:rPr>
        <w:t xml:space="preserve"> </w:t>
      </w:r>
      <w:r w:rsidRPr="00B86BF9">
        <w:rPr>
          <w:spacing w:val="-10"/>
          <w:sz w:val="18"/>
          <w:szCs w:val="18"/>
        </w:rPr>
        <w:t>сек</w:t>
      </w:r>
      <w:r w:rsidR="00692304">
        <w:rPr>
          <w:spacing w:val="-10"/>
          <w:sz w:val="18"/>
          <w:szCs w:val="18"/>
        </w:rPr>
        <w:softHyphen/>
      </w:r>
      <w:r w:rsidRPr="00B86BF9">
        <w:rPr>
          <w:spacing w:val="-10"/>
          <w:sz w:val="18"/>
          <w:szCs w:val="18"/>
        </w:rPr>
        <w:t>то</w:t>
      </w:r>
      <w:r w:rsidR="00692304">
        <w:rPr>
          <w:spacing w:val="-10"/>
          <w:sz w:val="18"/>
          <w:szCs w:val="18"/>
        </w:rPr>
        <w:softHyphen/>
      </w:r>
      <w:r w:rsidRPr="00B86BF9">
        <w:rPr>
          <w:spacing w:val="-10"/>
          <w:sz w:val="18"/>
          <w:szCs w:val="18"/>
        </w:rPr>
        <w:t>ром ведомст</w:t>
      </w:r>
      <w:r w:rsidR="005B3527">
        <w:rPr>
          <w:spacing w:val="-10"/>
          <w:sz w:val="18"/>
          <w:szCs w:val="18"/>
        </w:rPr>
        <w:softHyphen/>
      </w:r>
      <w:r w:rsidRPr="00B86BF9">
        <w:rPr>
          <w:spacing w:val="-10"/>
          <w:sz w:val="18"/>
          <w:szCs w:val="18"/>
        </w:rPr>
        <w:t>вен</w:t>
      </w:r>
      <w:r w:rsidR="005B3527">
        <w:rPr>
          <w:spacing w:val="-10"/>
          <w:sz w:val="18"/>
          <w:szCs w:val="18"/>
        </w:rPr>
        <w:softHyphen/>
      </w:r>
      <w:r w:rsidRPr="00B86BF9">
        <w:rPr>
          <w:spacing w:val="-10"/>
          <w:sz w:val="18"/>
          <w:szCs w:val="18"/>
        </w:rPr>
        <w:t>ных архивов, с 1995 по 1999</w:t>
      </w:r>
      <w:r w:rsidR="005B3527">
        <w:rPr>
          <w:spacing w:val="-10"/>
          <w:sz w:val="18"/>
          <w:szCs w:val="18"/>
        </w:rPr>
        <w:t> г.</w:t>
      </w:r>
      <w:r w:rsidRPr="00B86BF9">
        <w:rPr>
          <w:spacing w:val="-10"/>
          <w:sz w:val="18"/>
          <w:szCs w:val="18"/>
        </w:rPr>
        <w:t> — зав. отделом использования документов и фондов Зональ</w:t>
      </w:r>
      <w:r w:rsidR="005B3527">
        <w:rPr>
          <w:spacing w:val="-10"/>
          <w:sz w:val="18"/>
          <w:szCs w:val="18"/>
        </w:rPr>
        <w:softHyphen/>
      </w:r>
      <w:r w:rsidRPr="00B86BF9">
        <w:rPr>
          <w:spacing w:val="-10"/>
          <w:sz w:val="18"/>
          <w:szCs w:val="18"/>
        </w:rPr>
        <w:t>ного госархива в г. Борисове. С 09.1999 по 01.2013 являлась дирек</w:t>
      </w:r>
      <w:r w:rsidR="00692304">
        <w:rPr>
          <w:spacing w:val="-10"/>
          <w:sz w:val="18"/>
          <w:szCs w:val="18"/>
        </w:rPr>
        <w:softHyphen/>
      </w:r>
      <w:r w:rsidRPr="00B86BF9">
        <w:rPr>
          <w:spacing w:val="-10"/>
          <w:sz w:val="18"/>
          <w:szCs w:val="18"/>
        </w:rPr>
        <w:t>то</w:t>
      </w:r>
      <w:r w:rsidR="00692304">
        <w:rPr>
          <w:spacing w:val="-10"/>
          <w:sz w:val="18"/>
          <w:szCs w:val="18"/>
        </w:rPr>
        <w:softHyphen/>
      </w:r>
      <w:r w:rsidRPr="00B86BF9">
        <w:rPr>
          <w:spacing w:val="-10"/>
          <w:sz w:val="18"/>
          <w:szCs w:val="18"/>
        </w:rPr>
        <w:t>ром Зональ</w:t>
      </w:r>
      <w:r w:rsidR="005B3527">
        <w:rPr>
          <w:spacing w:val="-10"/>
          <w:sz w:val="18"/>
          <w:szCs w:val="18"/>
        </w:rPr>
        <w:softHyphen/>
      </w:r>
      <w:r w:rsidRPr="00B86BF9">
        <w:rPr>
          <w:spacing w:val="-10"/>
          <w:sz w:val="18"/>
          <w:szCs w:val="18"/>
        </w:rPr>
        <w:t>но</w:t>
      </w:r>
      <w:r w:rsidR="005B3527">
        <w:rPr>
          <w:spacing w:val="-10"/>
          <w:sz w:val="18"/>
          <w:szCs w:val="18"/>
        </w:rPr>
        <w:softHyphen/>
      </w:r>
      <w:r w:rsidRPr="00B86BF9">
        <w:rPr>
          <w:spacing w:val="-10"/>
          <w:sz w:val="18"/>
          <w:szCs w:val="18"/>
        </w:rPr>
        <w:t>го государственного архива в г. Борисове. С 01.2013 по 31.08.2016 — заве</w:t>
      </w:r>
      <w:r w:rsidR="00692304">
        <w:rPr>
          <w:spacing w:val="-10"/>
          <w:sz w:val="18"/>
          <w:szCs w:val="18"/>
        </w:rPr>
        <w:softHyphen/>
      </w:r>
      <w:r w:rsidRPr="00B86BF9">
        <w:rPr>
          <w:spacing w:val="-10"/>
          <w:sz w:val="18"/>
          <w:szCs w:val="18"/>
        </w:rPr>
        <w:t>дую</w:t>
      </w:r>
      <w:r w:rsidR="00692304">
        <w:rPr>
          <w:spacing w:val="-10"/>
          <w:sz w:val="18"/>
          <w:szCs w:val="18"/>
        </w:rPr>
        <w:softHyphen/>
      </w:r>
      <w:r w:rsidRPr="00B86BF9">
        <w:rPr>
          <w:spacing w:val="-10"/>
          <w:sz w:val="18"/>
          <w:szCs w:val="18"/>
        </w:rPr>
        <w:t>щи</w:t>
      </w:r>
      <w:r w:rsidR="005B3527">
        <w:rPr>
          <w:spacing w:val="-10"/>
          <w:sz w:val="18"/>
          <w:szCs w:val="18"/>
        </w:rPr>
        <w:t>й</w:t>
      </w:r>
      <w:r w:rsidRPr="00B86BF9">
        <w:rPr>
          <w:spacing w:val="-10"/>
          <w:sz w:val="18"/>
          <w:szCs w:val="18"/>
        </w:rPr>
        <w:t xml:space="preserve"> отде</w:t>
      </w:r>
      <w:r w:rsidR="005B3527">
        <w:rPr>
          <w:spacing w:val="-10"/>
          <w:sz w:val="18"/>
          <w:szCs w:val="18"/>
        </w:rPr>
        <w:softHyphen/>
      </w:r>
      <w:r w:rsidRPr="00B86BF9">
        <w:rPr>
          <w:spacing w:val="-10"/>
          <w:sz w:val="18"/>
          <w:szCs w:val="18"/>
        </w:rPr>
        <w:t>лом использования и публикации документов Зонального госу</w:t>
      </w:r>
      <w:r w:rsidR="00692304">
        <w:rPr>
          <w:spacing w:val="-10"/>
          <w:sz w:val="18"/>
          <w:szCs w:val="18"/>
        </w:rPr>
        <w:softHyphen/>
      </w:r>
      <w:r w:rsidRPr="00B86BF9">
        <w:rPr>
          <w:spacing w:val="-10"/>
          <w:sz w:val="18"/>
          <w:szCs w:val="18"/>
        </w:rPr>
        <w:t>дарст</w:t>
      </w:r>
      <w:r w:rsidR="00692304">
        <w:rPr>
          <w:spacing w:val="-10"/>
          <w:sz w:val="18"/>
          <w:szCs w:val="18"/>
        </w:rPr>
        <w:softHyphen/>
      </w:r>
      <w:r w:rsidRPr="00B86BF9">
        <w:rPr>
          <w:spacing w:val="-10"/>
          <w:sz w:val="18"/>
          <w:szCs w:val="18"/>
        </w:rPr>
        <w:t>вен</w:t>
      </w:r>
      <w:r w:rsidR="00692304">
        <w:rPr>
          <w:spacing w:val="-10"/>
          <w:sz w:val="18"/>
          <w:szCs w:val="18"/>
        </w:rPr>
        <w:softHyphen/>
      </w:r>
      <w:r w:rsidRPr="00B86BF9">
        <w:rPr>
          <w:spacing w:val="-10"/>
          <w:sz w:val="18"/>
          <w:szCs w:val="18"/>
        </w:rPr>
        <w:t>но</w:t>
      </w:r>
      <w:r w:rsidR="00692304">
        <w:rPr>
          <w:spacing w:val="-10"/>
          <w:sz w:val="18"/>
          <w:szCs w:val="18"/>
        </w:rPr>
        <w:softHyphen/>
      </w:r>
      <w:r w:rsidRPr="00B86BF9">
        <w:rPr>
          <w:spacing w:val="-10"/>
          <w:sz w:val="18"/>
          <w:szCs w:val="18"/>
        </w:rPr>
        <w:t>го архива в г. Борисове. И когда в 2016</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в архиве встал вопрос о предоставлении отпус</w:t>
      </w:r>
      <w:r w:rsidR="00692304">
        <w:rPr>
          <w:spacing w:val="-10"/>
          <w:sz w:val="18"/>
          <w:szCs w:val="18"/>
        </w:rPr>
        <w:softHyphen/>
      </w:r>
      <w:r w:rsidRPr="00B86BF9">
        <w:rPr>
          <w:spacing w:val="-10"/>
          <w:sz w:val="18"/>
          <w:szCs w:val="18"/>
        </w:rPr>
        <w:t>ка по ухо</w:t>
      </w:r>
      <w:r w:rsidR="005B3527">
        <w:rPr>
          <w:spacing w:val="-10"/>
          <w:sz w:val="18"/>
          <w:szCs w:val="18"/>
        </w:rPr>
        <w:softHyphen/>
      </w:r>
      <w:r w:rsidRPr="00B86BF9">
        <w:rPr>
          <w:spacing w:val="-10"/>
          <w:sz w:val="18"/>
          <w:szCs w:val="18"/>
        </w:rPr>
        <w:t xml:space="preserve">ду за ребенком (нынешнему директору архива — </w:t>
      </w:r>
      <w:r w:rsidR="005B3527" w:rsidRPr="00B86BF9">
        <w:rPr>
          <w:spacing w:val="-10"/>
          <w:sz w:val="18"/>
          <w:szCs w:val="18"/>
        </w:rPr>
        <w:t>Е.</w:t>
      </w:r>
      <w:r w:rsidR="005B3527" w:rsidRPr="00B86BF9">
        <w:rPr>
          <w:spacing w:val="-10"/>
          <w:sz w:val="18"/>
          <w:szCs w:val="18"/>
          <w:lang w:val="be-BY"/>
        </w:rPr>
        <w:t> </w:t>
      </w:r>
      <w:r w:rsidR="005B3527" w:rsidRPr="00B86BF9">
        <w:rPr>
          <w:spacing w:val="-10"/>
          <w:sz w:val="18"/>
          <w:szCs w:val="18"/>
        </w:rPr>
        <w:t>Г.</w:t>
      </w:r>
      <w:r w:rsidR="005B3527">
        <w:rPr>
          <w:spacing w:val="-10"/>
          <w:sz w:val="18"/>
          <w:szCs w:val="18"/>
        </w:rPr>
        <w:t> </w:t>
      </w:r>
      <w:r w:rsidRPr="00B86BF9">
        <w:rPr>
          <w:spacing w:val="-10"/>
          <w:sz w:val="18"/>
          <w:szCs w:val="18"/>
        </w:rPr>
        <w:t>Бейнер, ученице Оль</w:t>
      </w:r>
      <w:r w:rsidR="00692304">
        <w:rPr>
          <w:spacing w:val="-10"/>
          <w:sz w:val="18"/>
          <w:szCs w:val="18"/>
        </w:rPr>
        <w:softHyphen/>
      </w:r>
      <w:r w:rsidRPr="00B86BF9">
        <w:rPr>
          <w:spacing w:val="-10"/>
          <w:sz w:val="18"/>
          <w:szCs w:val="18"/>
        </w:rPr>
        <w:t>ги Алек</w:t>
      </w:r>
      <w:r w:rsidR="005B3527">
        <w:rPr>
          <w:spacing w:val="-10"/>
          <w:sz w:val="18"/>
          <w:szCs w:val="18"/>
        </w:rPr>
        <w:softHyphen/>
      </w:r>
      <w:r w:rsidRPr="00B86BF9">
        <w:rPr>
          <w:spacing w:val="-10"/>
          <w:sz w:val="18"/>
          <w:szCs w:val="18"/>
        </w:rPr>
        <w:t>санд</w:t>
      </w:r>
      <w:r w:rsidR="005B3527">
        <w:rPr>
          <w:spacing w:val="-10"/>
          <w:sz w:val="18"/>
          <w:szCs w:val="18"/>
        </w:rPr>
        <w:softHyphen/>
      </w:r>
      <w:r w:rsidRPr="00B86BF9">
        <w:rPr>
          <w:spacing w:val="-10"/>
          <w:sz w:val="18"/>
          <w:szCs w:val="18"/>
        </w:rPr>
        <w:t xml:space="preserve">ровны), не раздумывая, </w:t>
      </w:r>
      <w:r w:rsidR="005B3527" w:rsidRPr="00B86BF9">
        <w:rPr>
          <w:spacing w:val="-10"/>
          <w:sz w:val="18"/>
          <w:szCs w:val="18"/>
        </w:rPr>
        <w:t>О.</w:t>
      </w:r>
      <w:r w:rsidR="005B3527" w:rsidRPr="00B86BF9">
        <w:rPr>
          <w:spacing w:val="-10"/>
          <w:sz w:val="18"/>
          <w:szCs w:val="18"/>
          <w:lang w:val="be-BY"/>
        </w:rPr>
        <w:t> </w:t>
      </w:r>
      <w:r w:rsidR="005B3527" w:rsidRPr="00B86BF9">
        <w:rPr>
          <w:spacing w:val="-10"/>
          <w:sz w:val="18"/>
          <w:szCs w:val="18"/>
        </w:rPr>
        <w:t>А.</w:t>
      </w:r>
      <w:r w:rsidR="005B3527">
        <w:rPr>
          <w:spacing w:val="-10"/>
          <w:sz w:val="18"/>
          <w:szCs w:val="18"/>
        </w:rPr>
        <w:t> </w:t>
      </w:r>
      <w:r w:rsidRPr="00B86BF9">
        <w:rPr>
          <w:spacing w:val="-10"/>
          <w:sz w:val="18"/>
          <w:szCs w:val="18"/>
        </w:rPr>
        <w:t>Козак встала в строй. И по май 2019</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рабо</w:t>
      </w:r>
      <w:r w:rsidR="00692304">
        <w:rPr>
          <w:spacing w:val="-10"/>
          <w:sz w:val="18"/>
          <w:szCs w:val="18"/>
        </w:rPr>
        <w:softHyphen/>
      </w:r>
      <w:r w:rsidRPr="00B86BF9">
        <w:rPr>
          <w:spacing w:val="-10"/>
          <w:sz w:val="18"/>
          <w:szCs w:val="18"/>
        </w:rPr>
        <w:t>тала в долж</w:t>
      </w:r>
      <w:r w:rsidR="005B3527">
        <w:rPr>
          <w:spacing w:val="-10"/>
          <w:sz w:val="18"/>
          <w:szCs w:val="18"/>
        </w:rPr>
        <w:softHyphen/>
      </w:r>
      <w:r w:rsidRPr="00B86BF9">
        <w:rPr>
          <w:spacing w:val="-10"/>
          <w:sz w:val="18"/>
          <w:szCs w:val="18"/>
        </w:rPr>
        <w:t>ности директора Зонального государственного архива в г. Борисове.</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Общий трудовой стаж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составляет 48 лет</w:t>
      </w:r>
      <w:r w:rsidR="005B3527">
        <w:rPr>
          <w:spacing w:val="-10"/>
          <w:sz w:val="18"/>
          <w:szCs w:val="18"/>
        </w:rPr>
        <w:t>,</w:t>
      </w:r>
      <w:r w:rsidRPr="00B86BF9">
        <w:rPr>
          <w:spacing w:val="-10"/>
          <w:sz w:val="18"/>
          <w:szCs w:val="18"/>
        </w:rPr>
        <w:t xml:space="preserve"> из них в системе госу</w:t>
      </w:r>
      <w:r w:rsidR="00692304">
        <w:rPr>
          <w:spacing w:val="-10"/>
          <w:sz w:val="18"/>
          <w:szCs w:val="18"/>
        </w:rPr>
        <w:softHyphen/>
      </w:r>
      <w:r w:rsidRPr="00B86BF9">
        <w:rPr>
          <w:spacing w:val="-10"/>
          <w:sz w:val="18"/>
          <w:szCs w:val="18"/>
        </w:rPr>
        <w:t>дарст</w:t>
      </w:r>
      <w:r w:rsidR="00692304">
        <w:rPr>
          <w:spacing w:val="-10"/>
          <w:sz w:val="18"/>
          <w:szCs w:val="18"/>
        </w:rPr>
        <w:softHyphen/>
      </w:r>
      <w:r w:rsidRPr="00B86BF9">
        <w:rPr>
          <w:spacing w:val="-10"/>
          <w:sz w:val="18"/>
          <w:szCs w:val="18"/>
        </w:rPr>
        <w:t>вен</w:t>
      </w:r>
      <w:r w:rsidR="00692304">
        <w:rPr>
          <w:spacing w:val="-10"/>
          <w:sz w:val="18"/>
          <w:szCs w:val="18"/>
        </w:rPr>
        <w:softHyphen/>
      </w:r>
      <w:r w:rsidRPr="00B86BF9">
        <w:rPr>
          <w:spacing w:val="-10"/>
          <w:sz w:val="18"/>
          <w:szCs w:val="18"/>
        </w:rPr>
        <w:t>ных архивных учреждений 28 лет, в должности директора архива</w:t>
      </w:r>
      <w:r w:rsidR="005B3527">
        <w:rPr>
          <w:spacing w:val="-10"/>
          <w:sz w:val="18"/>
          <w:szCs w:val="18"/>
        </w:rPr>
        <w:t xml:space="preserve"> — </w:t>
      </w:r>
      <w:r w:rsidRPr="00B86BF9">
        <w:rPr>
          <w:spacing w:val="-10"/>
          <w:sz w:val="18"/>
          <w:szCs w:val="18"/>
        </w:rPr>
        <w:t>16</w:t>
      </w:r>
      <w:r w:rsidR="005B3527">
        <w:rPr>
          <w:spacing w:val="-10"/>
          <w:sz w:val="18"/>
          <w:szCs w:val="18"/>
        </w:rPr>
        <w:t> </w:t>
      </w:r>
      <w:r w:rsidRPr="00B86BF9">
        <w:rPr>
          <w:spacing w:val="-10"/>
          <w:sz w:val="18"/>
          <w:szCs w:val="18"/>
        </w:rPr>
        <w:t>лет.</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За долгие годы работы Ольга Александровна вложила много труда в дело упо</w:t>
      </w:r>
      <w:r w:rsidR="005B3527">
        <w:rPr>
          <w:spacing w:val="-10"/>
          <w:sz w:val="18"/>
          <w:szCs w:val="18"/>
        </w:rPr>
        <w:softHyphen/>
      </w:r>
      <w:r w:rsidRPr="00B86BF9">
        <w:rPr>
          <w:spacing w:val="-10"/>
          <w:sz w:val="18"/>
          <w:szCs w:val="18"/>
        </w:rPr>
        <w:t>ря</w:t>
      </w:r>
      <w:r w:rsidR="005B3527">
        <w:rPr>
          <w:spacing w:val="-10"/>
          <w:sz w:val="18"/>
          <w:szCs w:val="18"/>
        </w:rPr>
        <w:softHyphen/>
      </w:r>
      <w:r w:rsidRPr="00B86BF9">
        <w:rPr>
          <w:spacing w:val="-10"/>
          <w:sz w:val="18"/>
          <w:szCs w:val="18"/>
        </w:rPr>
        <w:t>до</w:t>
      </w:r>
      <w:r w:rsidR="005B3527">
        <w:rPr>
          <w:spacing w:val="-10"/>
          <w:sz w:val="18"/>
          <w:szCs w:val="18"/>
        </w:rPr>
        <w:softHyphen/>
      </w:r>
      <w:r w:rsidRPr="00B86BF9">
        <w:rPr>
          <w:spacing w:val="-10"/>
          <w:sz w:val="18"/>
          <w:szCs w:val="18"/>
        </w:rPr>
        <w:t>чения и обеспечения сохранности документов, создания и усовершенствовани</w:t>
      </w:r>
      <w:r w:rsidR="005B3527">
        <w:rPr>
          <w:spacing w:val="-10"/>
          <w:sz w:val="18"/>
          <w:szCs w:val="18"/>
        </w:rPr>
        <w:t xml:space="preserve">я </w:t>
      </w:r>
      <w:r w:rsidRPr="00B86BF9">
        <w:rPr>
          <w:spacing w:val="-10"/>
          <w:sz w:val="18"/>
          <w:szCs w:val="18"/>
        </w:rPr>
        <w:t>науч</w:t>
      </w:r>
      <w:r w:rsidR="005B3527">
        <w:rPr>
          <w:spacing w:val="-10"/>
          <w:sz w:val="18"/>
          <w:szCs w:val="18"/>
        </w:rPr>
        <w:softHyphen/>
      </w:r>
      <w:r w:rsidRPr="00B86BF9">
        <w:rPr>
          <w:spacing w:val="-10"/>
          <w:sz w:val="18"/>
          <w:szCs w:val="18"/>
        </w:rPr>
        <w:t>но-справочного аппарата, популяризации и использования документов.</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Являясь директором архива,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сумела организовать большой спло</w:t>
      </w:r>
      <w:r w:rsidR="005B3527">
        <w:rPr>
          <w:spacing w:val="-10"/>
          <w:sz w:val="18"/>
          <w:szCs w:val="18"/>
        </w:rPr>
        <w:softHyphen/>
      </w:r>
      <w:r w:rsidRPr="00B86BF9">
        <w:rPr>
          <w:spacing w:val="-10"/>
          <w:sz w:val="18"/>
          <w:szCs w:val="18"/>
        </w:rPr>
        <w:t>чен</w:t>
      </w:r>
      <w:r w:rsidR="005B3527">
        <w:rPr>
          <w:spacing w:val="-10"/>
          <w:sz w:val="18"/>
          <w:szCs w:val="18"/>
        </w:rPr>
        <w:softHyphen/>
      </w:r>
      <w:r w:rsidRPr="00B86BF9">
        <w:rPr>
          <w:spacing w:val="-10"/>
          <w:sz w:val="18"/>
          <w:szCs w:val="18"/>
        </w:rPr>
        <w:t>ный коллектив специалистов, который выполняет основные задачи, направленные на сохра</w:t>
      </w:r>
      <w:r w:rsidR="005B3527">
        <w:rPr>
          <w:spacing w:val="-10"/>
          <w:sz w:val="18"/>
          <w:szCs w:val="18"/>
        </w:rPr>
        <w:softHyphen/>
      </w:r>
      <w:r w:rsidRPr="00B86BF9">
        <w:rPr>
          <w:spacing w:val="-10"/>
          <w:sz w:val="18"/>
          <w:szCs w:val="18"/>
        </w:rPr>
        <w:t>нение исторического и культурного наследия на территории зоны обслуживания архи</w:t>
      </w:r>
      <w:r w:rsidR="005B3527">
        <w:rPr>
          <w:spacing w:val="-10"/>
          <w:sz w:val="18"/>
          <w:szCs w:val="18"/>
        </w:rPr>
        <w:softHyphen/>
      </w:r>
      <w:r w:rsidRPr="00B86BF9">
        <w:rPr>
          <w:spacing w:val="-10"/>
          <w:sz w:val="18"/>
          <w:szCs w:val="18"/>
        </w:rPr>
        <w:t>ва, являюще</w:t>
      </w:r>
      <w:r w:rsidR="005B3527">
        <w:rPr>
          <w:spacing w:val="-10"/>
          <w:sz w:val="18"/>
          <w:szCs w:val="18"/>
        </w:rPr>
        <w:t>го</w:t>
      </w:r>
      <w:r w:rsidRPr="00B86BF9">
        <w:rPr>
          <w:spacing w:val="-10"/>
          <w:sz w:val="18"/>
          <w:szCs w:val="18"/>
        </w:rPr>
        <w:t>ся документальной памятью Беларуси.</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Самый великий талант на земле — это умение делиться знаниями с другими, дарить их людям. Этим талантом и обладает Ольга Александровна.</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За годы работы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подготовила не одно поколение архивистов. Среди них Кудина</w:t>
      </w:r>
      <w:r w:rsidRPr="00B86BF9">
        <w:rPr>
          <w:spacing w:val="-10"/>
          <w:sz w:val="18"/>
          <w:szCs w:val="18"/>
          <w:lang w:val="be-BY"/>
        </w:rPr>
        <w:t> </w:t>
      </w:r>
      <w:r w:rsidRPr="00B86BF9">
        <w:rPr>
          <w:spacing w:val="-10"/>
          <w:sz w:val="18"/>
          <w:szCs w:val="18"/>
        </w:rPr>
        <w:t>Л.</w:t>
      </w:r>
      <w:r w:rsidRPr="00B86BF9">
        <w:rPr>
          <w:spacing w:val="-10"/>
          <w:sz w:val="18"/>
          <w:szCs w:val="18"/>
          <w:lang w:val="be-BY"/>
        </w:rPr>
        <w:t> </w:t>
      </w:r>
      <w:r w:rsidRPr="00B86BF9">
        <w:rPr>
          <w:spacing w:val="-10"/>
          <w:sz w:val="18"/>
          <w:szCs w:val="18"/>
        </w:rPr>
        <w:t>А.</w:t>
      </w:r>
      <w:r w:rsidRPr="00B86BF9">
        <w:rPr>
          <w:spacing w:val="-10"/>
          <w:sz w:val="18"/>
          <w:szCs w:val="18"/>
          <w:lang w:val="be-BY"/>
        </w:rPr>
        <w:t xml:space="preserve"> </w:t>
      </w:r>
      <w:r w:rsidRPr="00B86BF9">
        <w:rPr>
          <w:spacing w:val="-10"/>
          <w:sz w:val="18"/>
          <w:szCs w:val="18"/>
        </w:rPr>
        <w:t>(архивист 2 категории), Кочко</w:t>
      </w:r>
      <w:r w:rsidRPr="00B86BF9">
        <w:rPr>
          <w:spacing w:val="-10"/>
          <w:sz w:val="18"/>
          <w:szCs w:val="18"/>
          <w:lang w:val="be-BY"/>
        </w:rPr>
        <w:t> </w:t>
      </w:r>
      <w:r w:rsidRPr="00B86BF9">
        <w:rPr>
          <w:spacing w:val="-10"/>
          <w:sz w:val="18"/>
          <w:szCs w:val="18"/>
        </w:rPr>
        <w:t>Л.</w:t>
      </w:r>
      <w:r w:rsidRPr="00B86BF9">
        <w:rPr>
          <w:spacing w:val="-10"/>
          <w:sz w:val="18"/>
          <w:szCs w:val="18"/>
          <w:lang w:val="be-BY"/>
        </w:rPr>
        <w:t> </w:t>
      </w:r>
      <w:r w:rsidRPr="00B86BF9">
        <w:rPr>
          <w:spacing w:val="-10"/>
          <w:sz w:val="18"/>
          <w:szCs w:val="18"/>
        </w:rPr>
        <w:t>Н.</w:t>
      </w:r>
      <w:r w:rsidRPr="00B86BF9">
        <w:rPr>
          <w:spacing w:val="-10"/>
          <w:sz w:val="18"/>
          <w:szCs w:val="18"/>
          <w:lang w:val="be-BY"/>
        </w:rPr>
        <w:t xml:space="preserve"> </w:t>
      </w:r>
      <w:r w:rsidRPr="00B86BF9">
        <w:rPr>
          <w:spacing w:val="-10"/>
          <w:sz w:val="18"/>
          <w:szCs w:val="18"/>
        </w:rPr>
        <w:t>(архивист 1</w:t>
      </w:r>
      <w:r w:rsidR="005B3527">
        <w:rPr>
          <w:spacing w:val="-10"/>
          <w:sz w:val="18"/>
          <w:szCs w:val="18"/>
        </w:rPr>
        <w:t> </w:t>
      </w:r>
      <w:r w:rsidRPr="00B86BF9">
        <w:rPr>
          <w:spacing w:val="-10"/>
          <w:sz w:val="18"/>
          <w:szCs w:val="18"/>
        </w:rPr>
        <w:t>кате</w:t>
      </w:r>
      <w:r w:rsidR="005B3527">
        <w:rPr>
          <w:spacing w:val="-10"/>
          <w:sz w:val="18"/>
          <w:szCs w:val="18"/>
        </w:rPr>
        <w:softHyphen/>
      </w:r>
      <w:r w:rsidRPr="00B86BF9">
        <w:rPr>
          <w:spacing w:val="-10"/>
          <w:sz w:val="18"/>
          <w:szCs w:val="18"/>
        </w:rPr>
        <w:t>гории), Бей</w:t>
      </w:r>
      <w:r w:rsidR="00330EB7">
        <w:rPr>
          <w:spacing w:val="-10"/>
          <w:sz w:val="18"/>
          <w:szCs w:val="18"/>
          <w:lang w:val="be-BY"/>
        </w:rPr>
        <w:softHyphen/>
      </w:r>
      <w:r w:rsidRPr="00B86BF9">
        <w:rPr>
          <w:spacing w:val="-10"/>
          <w:sz w:val="18"/>
          <w:szCs w:val="18"/>
        </w:rPr>
        <w:t>нер</w:t>
      </w:r>
      <w:r w:rsidRPr="00B86BF9">
        <w:rPr>
          <w:spacing w:val="-10"/>
          <w:sz w:val="18"/>
          <w:szCs w:val="18"/>
          <w:lang w:val="be-BY"/>
        </w:rPr>
        <w:t> </w:t>
      </w:r>
      <w:r w:rsidRPr="00B86BF9">
        <w:rPr>
          <w:spacing w:val="-10"/>
          <w:sz w:val="18"/>
          <w:szCs w:val="18"/>
        </w:rPr>
        <w:t>Е.</w:t>
      </w:r>
      <w:r w:rsidRPr="00B86BF9">
        <w:rPr>
          <w:spacing w:val="-10"/>
          <w:sz w:val="18"/>
          <w:szCs w:val="18"/>
          <w:lang w:val="be-BY"/>
        </w:rPr>
        <w:t> </w:t>
      </w:r>
      <w:r w:rsidRPr="00B86BF9">
        <w:rPr>
          <w:spacing w:val="-10"/>
          <w:sz w:val="18"/>
          <w:szCs w:val="18"/>
        </w:rPr>
        <w:t>Г.</w:t>
      </w:r>
      <w:r w:rsidRPr="00B86BF9">
        <w:rPr>
          <w:spacing w:val="-10"/>
          <w:sz w:val="18"/>
          <w:szCs w:val="18"/>
          <w:lang w:val="be-BY"/>
        </w:rPr>
        <w:t xml:space="preserve"> </w:t>
      </w:r>
      <w:r w:rsidRPr="00B86BF9">
        <w:rPr>
          <w:spacing w:val="-10"/>
          <w:sz w:val="18"/>
          <w:szCs w:val="18"/>
        </w:rPr>
        <w:t>(директор), Кухаренко</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П.</w:t>
      </w:r>
      <w:r w:rsidRPr="00B86BF9">
        <w:rPr>
          <w:spacing w:val="-10"/>
          <w:sz w:val="18"/>
          <w:szCs w:val="18"/>
          <w:lang w:val="be-BY"/>
        </w:rPr>
        <w:t xml:space="preserve"> </w:t>
      </w:r>
      <w:r w:rsidRPr="00B86BF9">
        <w:rPr>
          <w:spacing w:val="-10"/>
          <w:sz w:val="18"/>
          <w:szCs w:val="18"/>
        </w:rPr>
        <w:t>(заместитель дирек</w:t>
      </w:r>
      <w:r w:rsidR="005B3527">
        <w:rPr>
          <w:spacing w:val="-10"/>
          <w:sz w:val="18"/>
          <w:szCs w:val="18"/>
        </w:rPr>
        <w:softHyphen/>
      </w:r>
      <w:r w:rsidRPr="00B86BF9">
        <w:rPr>
          <w:spacing w:val="-10"/>
          <w:sz w:val="18"/>
          <w:szCs w:val="18"/>
        </w:rPr>
        <w:t>тора), Гаевская</w:t>
      </w:r>
      <w:r w:rsidRPr="00B86BF9">
        <w:rPr>
          <w:spacing w:val="-10"/>
          <w:sz w:val="18"/>
          <w:szCs w:val="18"/>
          <w:lang w:val="be-BY"/>
        </w:rPr>
        <w:t> </w:t>
      </w:r>
      <w:r w:rsidRPr="00B86BF9">
        <w:rPr>
          <w:spacing w:val="-10"/>
          <w:sz w:val="18"/>
          <w:szCs w:val="18"/>
        </w:rPr>
        <w:t>У.</w:t>
      </w:r>
      <w:r w:rsidRPr="00B86BF9">
        <w:rPr>
          <w:spacing w:val="-10"/>
          <w:sz w:val="18"/>
          <w:szCs w:val="18"/>
          <w:lang w:val="be-BY"/>
        </w:rPr>
        <w:t> </w:t>
      </w:r>
      <w:r w:rsidRPr="00B86BF9">
        <w:rPr>
          <w:spacing w:val="-10"/>
          <w:sz w:val="18"/>
          <w:szCs w:val="18"/>
        </w:rPr>
        <w:t>Л. (заведую</w:t>
      </w:r>
      <w:r w:rsidR="00330EB7">
        <w:rPr>
          <w:spacing w:val="-10"/>
          <w:sz w:val="18"/>
          <w:szCs w:val="18"/>
          <w:lang w:val="be-BY"/>
        </w:rPr>
        <w:softHyphen/>
      </w:r>
      <w:r w:rsidRPr="00B86BF9">
        <w:rPr>
          <w:spacing w:val="-10"/>
          <w:sz w:val="18"/>
          <w:szCs w:val="18"/>
        </w:rPr>
        <w:t>щий отделом) и др.</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Истинный талант руководителя и инженера проявился у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когда Бори</w:t>
      </w:r>
      <w:r w:rsidR="005B3527">
        <w:rPr>
          <w:spacing w:val="-10"/>
          <w:sz w:val="18"/>
          <w:szCs w:val="18"/>
        </w:rPr>
        <w:softHyphen/>
      </w:r>
      <w:r w:rsidRPr="00B86BF9">
        <w:rPr>
          <w:spacing w:val="-10"/>
          <w:sz w:val="18"/>
          <w:szCs w:val="18"/>
        </w:rPr>
        <w:t>сов</w:t>
      </w:r>
      <w:r w:rsidR="005B3527">
        <w:rPr>
          <w:spacing w:val="-10"/>
          <w:sz w:val="18"/>
          <w:szCs w:val="18"/>
        </w:rPr>
        <w:softHyphen/>
      </w:r>
      <w:r w:rsidRPr="00B86BF9">
        <w:rPr>
          <w:spacing w:val="-10"/>
          <w:sz w:val="18"/>
          <w:szCs w:val="18"/>
        </w:rPr>
        <w:t>скому госархиву Миноблисполкомом в 2003</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было выделено админист</w:t>
      </w:r>
      <w:r w:rsidR="005B3527">
        <w:rPr>
          <w:spacing w:val="-10"/>
          <w:sz w:val="18"/>
          <w:szCs w:val="18"/>
        </w:rPr>
        <w:softHyphen/>
      </w:r>
      <w:r w:rsidRPr="00B86BF9">
        <w:rPr>
          <w:spacing w:val="-10"/>
          <w:sz w:val="18"/>
          <w:szCs w:val="18"/>
        </w:rPr>
        <w:t>ра</w:t>
      </w:r>
      <w:r w:rsidR="005B3527">
        <w:rPr>
          <w:spacing w:val="-10"/>
          <w:sz w:val="18"/>
          <w:szCs w:val="18"/>
        </w:rPr>
        <w:softHyphen/>
      </w:r>
      <w:r w:rsidRPr="00B86BF9">
        <w:rPr>
          <w:spacing w:val="-10"/>
          <w:sz w:val="18"/>
          <w:szCs w:val="18"/>
        </w:rPr>
        <w:t>тив</w:t>
      </w:r>
      <w:r w:rsidR="005B3527">
        <w:rPr>
          <w:spacing w:val="-10"/>
          <w:sz w:val="18"/>
          <w:szCs w:val="18"/>
        </w:rPr>
        <w:softHyphen/>
      </w:r>
      <w:r w:rsidRPr="00B86BF9">
        <w:rPr>
          <w:spacing w:val="-10"/>
          <w:sz w:val="18"/>
          <w:szCs w:val="18"/>
        </w:rPr>
        <w:t>ное зда</w:t>
      </w:r>
      <w:r w:rsidR="005B3527">
        <w:rPr>
          <w:spacing w:val="-10"/>
          <w:sz w:val="18"/>
          <w:szCs w:val="18"/>
        </w:rPr>
        <w:softHyphen/>
      </w:r>
      <w:r w:rsidRPr="00B86BF9">
        <w:rPr>
          <w:spacing w:val="-10"/>
          <w:sz w:val="18"/>
          <w:szCs w:val="18"/>
        </w:rPr>
        <w:t>ние бывшего ремонтно-строительного участка, площадью 925 кв.</w:t>
      </w:r>
      <w:r w:rsidRPr="00B86BF9">
        <w:rPr>
          <w:spacing w:val="-10"/>
          <w:sz w:val="18"/>
          <w:szCs w:val="18"/>
          <w:lang w:val="be-BY"/>
        </w:rPr>
        <w:t> </w:t>
      </w:r>
      <w:r w:rsidRPr="00B86BF9">
        <w:rPr>
          <w:spacing w:val="-10"/>
          <w:sz w:val="18"/>
          <w:szCs w:val="18"/>
        </w:rPr>
        <w:t>м. по ул. Деми</w:t>
      </w:r>
      <w:r w:rsidR="005B3527">
        <w:rPr>
          <w:spacing w:val="-10"/>
          <w:sz w:val="18"/>
          <w:szCs w:val="18"/>
        </w:rPr>
        <w:softHyphen/>
      </w:r>
      <w:r w:rsidRPr="00B86BF9">
        <w:rPr>
          <w:spacing w:val="-10"/>
          <w:sz w:val="18"/>
          <w:szCs w:val="18"/>
        </w:rPr>
        <w:t>на,</w:t>
      </w:r>
      <w:r w:rsidR="005B3527">
        <w:rPr>
          <w:spacing w:val="-10"/>
          <w:sz w:val="18"/>
          <w:szCs w:val="18"/>
          <w:lang w:val="be-BY"/>
        </w:rPr>
        <w:t> </w:t>
      </w:r>
      <w:r w:rsidRPr="00B86BF9">
        <w:rPr>
          <w:spacing w:val="-10"/>
          <w:sz w:val="18"/>
          <w:szCs w:val="18"/>
        </w:rPr>
        <w:t>2, которое требовало капитальной реконструкции. На этой стройке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была и «бухгалтером и прорабом».</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И, наконец, 21 апреля 2011</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состоялось торжественное открытие реконст</w:t>
      </w:r>
      <w:r w:rsidR="005B3527">
        <w:rPr>
          <w:spacing w:val="-10"/>
          <w:sz w:val="18"/>
          <w:szCs w:val="18"/>
        </w:rPr>
        <w:softHyphen/>
      </w:r>
      <w:r w:rsidRPr="00B86BF9">
        <w:rPr>
          <w:spacing w:val="-10"/>
          <w:sz w:val="18"/>
          <w:szCs w:val="18"/>
        </w:rPr>
        <w:t>руи</w:t>
      </w:r>
      <w:r w:rsidR="005B3527">
        <w:rPr>
          <w:spacing w:val="-10"/>
          <w:sz w:val="18"/>
          <w:szCs w:val="18"/>
        </w:rPr>
        <w:softHyphen/>
      </w:r>
      <w:r w:rsidRPr="00B86BF9">
        <w:rPr>
          <w:spacing w:val="-10"/>
          <w:sz w:val="18"/>
          <w:szCs w:val="18"/>
        </w:rPr>
        <w:t>ро</w:t>
      </w:r>
      <w:r w:rsidR="005B3527">
        <w:rPr>
          <w:spacing w:val="-10"/>
          <w:sz w:val="18"/>
          <w:szCs w:val="18"/>
        </w:rPr>
        <w:softHyphen/>
      </w:r>
      <w:r w:rsidRPr="00B86BF9">
        <w:rPr>
          <w:spacing w:val="-10"/>
          <w:sz w:val="18"/>
          <w:szCs w:val="18"/>
        </w:rPr>
        <w:t>ван</w:t>
      </w:r>
      <w:r w:rsidR="005B3527">
        <w:rPr>
          <w:spacing w:val="-10"/>
          <w:sz w:val="18"/>
          <w:szCs w:val="18"/>
        </w:rPr>
        <w:softHyphen/>
      </w:r>
      <w:r w:rsidRPr="00B86BF9">
        <w:rPr>
          <w:spacing w:val="-10"/>
          <w:sz w:val="18"/>
          <w:szCs w:val="18"/>
        </w:rPr>
        <w:t>ного 4-этажного здания архива, оборудованного современной мебелью, стел</w:t>
      </w:r>
      <w:r w:rsidR="005B3527">
        <w:rPr>
          <w:spacing w:val="-10"/>
          <w:sz w:val="18"/>
          <w:szCs w:val="18"/>
        </w:rPr>
        <w:softHyphen/>
      </w:r>
      <w:r w:rsidRPr="00B86BF9">
        <w:rPr>
          <w:spacing w:val="-10"/>
          <w:sz w:val="18"/>
          <w:szCs w:val="18"/>
        </w:rPr>
        <w:t>ла</w:t>
      </w:r>
      <w:r w:rsidR="005B3527">
        <w:rPr>
          <w:spacing w:val="-10"/>
          <w:sz w:val="18"/>
          <w:szCs w:val="18"/>
        </w:rPr>
        <w:softHyphen/>
      </w:r>
      <w:r w:rsidRPr="00B86BF9">
        <w:rPr>
          <w:spacing w:val="-10"/>
          <w:sz w:val="18"/>
          <w:szCs w:val="18"/>
        </w:rPr>
        <w:t>жа</w:t>
      </w:r>
      <w:r w:rsidR="005B3527">
        <w:rPr>
          <w:spacing w:val="-10"/>
          <w:sz w:val="18"/>
          <w:szCs w:val="18"/>
        </w:rPr>
        <w:softHyphen/>
      </w:r>
      <w:r w:rsidRPr="00B86BF9">
        <w:rPr>
          <w:spacing w:val="-10"/>
          <w:sz w:val="18"/>
          <w:szCs w:val="18"/>
        </w:rPr>
        <w:t>ми, компью</w:t>
      </w:r>
      <w:r w:rsidR="005B3527">
        <w:rPr>
          <w:spacing w:val="-10"/>
          <w:sz w:val="18"/>
          <w:szCs w:val="18"/>
        </w:rPr>
        <w:softHyphen/>
      </w:r>
      <w:r w:rsidRPr="00B86BF9">
        <w:rPr>
          <w:spacing w:val="-10"/>
          <w:sz w:val="18"/>
          <w:szCs w:val="18"/>
        </w:rPr>
        <w:t>терной техникой. С вводом в эксплуатацию здания увеличилась площадь архи</w:t>
      </w:r>
      <w:r w:rsidR="005B3527">
        <w:rPr>
          <w:spacing w:val="-10"/>
          <w:sz w:val="18"/>
          <w:szCs w:val="18"/>
        </w:rPr>
        <w:softHyphen/>
      </w:r>
      <w:r w:rsidRPr="00B86BF9">
        <w:rPr>
          <w:spacing w:val="-10"/>
          <w:sz w:val="18"/>
          <w:szCs w:val="18"/>
        </w:rPr>
        <w:t>во</w:t>
      </w:r>
      <w:r w:rsidR="005B3527">
        <w:rPr>
          <w:spacing w:val="-10"/>
          <w:sz w:val="18"/>
          <w:szCs w:val="18"/>
        </w:rPr>
        <w:softHyphen/>
      </w:r>
      <w:r w:rsidRPr="00B86BF9">
        <w:rPr>
          <w:spacing w:val="-10"/>
          <w:sz w:val="18"/>
          <w:szCs w:val="18"/>
        </w:rPr>
        <w:t>хранилищ</w:t>
      </w:r>
      <w:r w:rsidR="00330EB7">
        <w:rPr>
          <w:spacing w:val="-10"/>
          <w:sz w:val="18"/>
          <w:szCs w:val="18"/>
          <w:lang w:val="be-BY"/>
        </w:rPr>
        <w:t>,</w:t>
      </w:r>
      <w:r w:rsidRPr="00B86BF9">
        <w:rPr>
          <w:spacing w:val="-10"/>
          <w:sz w:val="18"/>
          <w:szCs w:val="18"/>
        </w:rPr>
        <w:t xml:space="preserve"> и </w:t>
      </w:r>
      <w:r w:rsidR="005B3527">
        <w:rPr>
          <w:spacing w:val="-10"/>
          <w:sz w:val="18"/>
          <w:szCs w:val="18"/>
        </w:rPr>
        <w:t xml:space="preserve">были </w:t>
      </w:r>
      <w:r w:rsidRPr="00B86BF9">
        <w:rPr>
          <w:spacing w:val="-10"/>
          <w:sz w:val="18"/>
          <w:szCs w:val="18"/>
        </w:rPr>
        <w:t xml:space="preserve">созданы все условия для работы сотрудников архива </w:t>
      </w:r>
      <w:r w:rsidR="005B3527">
        <w:rPr>
          <w:spacing w:val="-10"/>
          <w:sz w:val="18"/>
          <w:szCs w:val="18"/>
        </w:rPr>
        <w:t xml:space="preserve">и </w:t>
      </w:r>
      <w:r w:rsidRPr="00B86BF9">
        <w:rPr>
          <w:spacing w:val="-10"/>
          <w:sz w:val="18"/>
          <w:szCs w:val="18"/>
        </w:rPr>
        <w:t>для хра</w:t>
      </w:r>
      <w:r w:rsidR="005B3527">
        <w:rPr>
          <w:spacing w:val="-10"/>
          <w:sz w:val="18"/>
          <w:szCs w:val="18"/>
        </w:rPr>
        <w:softHyphen/>
      </w:r>
      <w:r w:rsidRPr="00B86BF9">
        <w:rPr>
          <w:spacing w:val="-10"/>
          <w:sz w:val="18"/>
          <w:szCs w:val="18"/>
        </w:rPr>
        <w:t>не</w:t>
      </w:r>
      <w:r w:rsidR="005B3527">
        <w:rPr>
          <w:spacing w:val="-10"/>
          <w:sz w:val="18"/>
          <w:szCs w:val="18"/>
        </w:rPr>
        <w:softHyphen/>
      </w:r>
      <w:r w:rsidRPr="00B86BF9">
        <w:rPr>
          <w:spacing w:val="-10"/>
          <w:sz w:val="18"/>
          <w:szCs w:val="18"/>
        </w:rPr>
        <w:t>ния доку</w:t>
      </w:r>
      <w:r w:rsidR="005B3527">
        <w:rPr>
          <w:spacing w:val="-10"/>
          <w:sz w:val="18"/>
          <w:szCs w:val="18"/>
        </w:rPr>
        <w:softHyphen/>
      </w:r>
      <w:r w:rsidRPr="00B86BF9">
        <w:rPr>
          <w:spacing w:val="-10"/>
          <w:sz w:val="18"/>
          <w:szCs w:val="18"/>
        </w:rPr>
        <w:t>мен</w:t>
      </w:r>
      <w:r w:rsidR="005B3527">
        <w:rPr>
          <w:spacing w:val="-10"/>
          <w:sz w:val="18"/>
          <w:szCs w:val="18"/>
        </w:rPr>
        <w:softHyphen/>
      </w:r>
      <w:r w:rsidRPr="00B86BF9">
        <w:rPr>
          <w:spacing w:val="-10"/>
          <w:sz w:val="18"/>
          <w:szCs w:val="18"/>
        </w:rPr>
        <w:t>тов. Современное здание архива и его сплоченный женский коллектив — это дети</w:t>
      </w:r>
      <w:r w:rsidR="005B3527">
        <w:rPr>
          <w:spacing w:val="-10"/>
          <w:sz w:val="18"/>
          <w:szCs w:val="18"/>
        </w:rPr>
        <w:softHyphen/>
      </w:r>
      <w:r w:rsidRPr="00B86BF9">
        <w:rPr>
          <w:spacing w:val="-10"/>
          <w:sz w:val="18"/>
          <w:szCs w:val="18"/>
        </w:rPr>
        <w:t>ще Ольги Александровны.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Ольга Александровна является автором многих статей и публикаций для местной перио</w:t>
      </w:r>
      <w:r w:rsidR="005B3527">
        <w:rPr>
          <w:spacing w:val="-10"/>
          <w:sz w:val="18"/>
          <w:szCs w:val="18"/>
        </w:rPr>
        <w:softHyphen/>
      </w:r>
      <w:r w:rsidRPr="00B86BF9">
        <w:rPr>
          <w:spacing w:val="-10"/>
          <w:sz w:val="18"/>
          <w:szCs w:val="18"/>
        </w:rPr>
        <w:t>дической печати и радиопрограмм. В составе редакционной коллеги</w:t>
      </w:r>
      <w:r w:rsidR="005B3527">
        <w:rPr>
          <w:spacing w:val="-10"/>
          <w:sz w:val="18"/>
          <w:szCs w:val="18"/>
        </w:rPr>
        <w:t>и</w:t>
      </w:r>
      <w:r w:rsidRPr="00B86BF9">
        <w:rPr>
          <w:spacing w:val="-10"/>
          <w:sz w:val="18"/>
          <w:szCs w:val="18"/>
        </w:rPr>
        <w:t xml:space="preserve"> принимала участ</w:t>
      </w:r>
      <w:r w:rsidR="005B3527">
        <w:rPr>
          <w:spacing w:val="-10"/>
          <w:sz w:val="18"/>
          <w:szCs w:val="18"/>
        </w:rPr>
        <w:softHyphen/>
      </w:r>
      <w:r w:rsidRPr="00B86BF9">
        <w:rPr>
          <w:spacing w:val="-10"/>
          <w:sz w:val="18"/>
          <w:szCs w:val="18"/>
        </w:rPr>
        <w:t>ие в подготовке и издании в 2018</w:t>
      </w:r>
      <w:r w:rsidR="005B3527">
        <w:rPr>
          <w:spacing w:val="-10"/>
          <w:sz w:val="18"/>
          <w:szCs w:val="18"/>
        </w:rPr>
        <w:t> </w:t>
      </w:r>
      <w:r w:rsidRPr="00B86BF9">
        <w:rPr>
          <w:spacing w:val="-10"/>
          <w:sz w:val="18"/>
          <w:szCs w:val="18"/>
        </w:rPr>
        <w:t>г</w:t>
      </w:r>
      <w:r w:rsidR="005B3527">
        <w:rPr>
          <w:spacing w:val="-10"/>
          <w:sz w:val="18"/>
          <w:szCs w:val="18"/>
        </w:rPr>
        <w:t xml:space="preserve">. </w:t>
      </w:r>
      <w:r w:rsidRPr="00B86BF9">
        <w:rPr>
          <w:spacing w:val="-10"/>
          <w:sz w:val="18"/>
          <w:szCs w:val="18"/>
        </w:rPr>
        <w:t>«Краткого справочника по фондам архива за 1944—2011 годы».</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За многолетний добросовестный труд, образцовое исполнение должностных обя</w:t>
      </w:r>
      <w:r w:rsidR="005B3527">
        <w:rPr>
          <w:spacing w:val="-10"/>
          <w:sz w:val="18"/>
          <w:szCs w:val="18"/>
        </w:rPr>
        <w:softHyphen/>
      </w:r>
      <w:r w:rsidRPr="00B86BF9">
        <w:rPr>
          <w:spacing w:val="-10"/>
          <w:sz w:val="18"/>
          <w:szCs w:val="18"/>
        </w:rPr>
        <w:t>зан</w:t>
      </w:r>
      <w:r w:rsidR="005B3527">
        <w:rPr>
          <w:spacing w:val="-10"/>
          <w:sz w:val="18"/>
          <w:szCs w:val="18"/>
        </w:rPr>
        <w:softHyphen/>
      </w:r>
      <w:r w:rsidRPr="00B86BF9">
        <w:rPr>
          <w:spacing w:val="-10"/>
          <w:sz w:val="18"/>
          <w:szCs w:val="18"/>
        </w:rPr>
        <w:t>ностей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 xml:space="preserve">А. была награждена </w:t>
      </w:r>
      <w:r w:rsidR="00613896" w:rsidRPr="00B86BF9">
        <w:rPr>
          <w:spacing w:val="-10"/>
          <w:sz w:val="18"/>
          <w:szCs w:val="18"/>
        </w:rPr>
        <w:t xml:space="preserve">почетными </w:t>
      </w:r>
      <w:r w:rsidRPr="00B86BF9">
        <w:rPr>
          <w:spacing w:val="-10"/>
          <w:sz w:val="18"/>
          <w:szCs w:val="18"/>
        </w:rPr>
        <w:t>грамотами Министерства юсти</w:t>
      </w:r>
      <w:r w:rsidR="005B3527">
        <w:rPr>
          <w:spacing w:val="-10"/>
          <w:sz w:val="18"/>
          <w:szCs w:val="18"/>
        </w:rPr>
        <w:softHyphen/>
      </w:r>
      <w:r w:rsidRPr="00B86BF9">
        <w:rPr>
          <w:spacing w:val="-10"/>
          <w:sz w:val="18"/>
          <w:szCs w:val="18"/>
        </w:rPr>
        <w:t>ции, Глав</w:t>
      </w:r>
      <w:r w:rsidR="00613896">
        <w:rPr>
          <w:spacing w:val="-10"/>
          <w:sz w:val="18"/>
          <w:szCs w:val="18"/>
          <w:lang w:val="be-BY"/>
        </w:rPr>
        <w:softHyphen/>
      </w:r>
      <w:r w:rsidRPr="00B86BF9">
        <w:rPr>
          <w:spacing w:val="-10"/>
          <w:sz w:val="18"/>
          <w:szCs w:val="18"/>
        </w:rPr>
        <w:t>ного управления юстиции Миноблисполкома, Борисовского районного испол</w:t>
      </w:r>
      <w:r w:rsidR="005B3527">
        <w:rPr>
          <w:spacing w:val="-10"/>
          <w:sz w:val="18"/>
          <w:szCs w:val="18"/>
        </w:rPr>
        <w:softHyphen/>
      </w:r>
      <w:r w:rsidRPr="00B86BF9">
        <w:rPr>
          <w:spacing w:val="-10"/>
          <w:sz w:val="18"/>
          <w:szCs w:val="18"/>
        </w:rPr>
        <w:t>ни</w:t>
      </w:r>
      <w:r w:rsidR="00613896">
        <w:rPr>
          <w:spacing w:val="-10"/>
          <w:sz w:val="18"/>
          <w:szCs w:val="18"/>
          <w:lang w:val="be-BY"/>
        </w:rPr>
        <w:softHyphen/>
      </w:r>
      <w:r w:rsidRPr="00B86BF9">
        <w:rPr>
          <w:spacing w:val="-10"/>
          <w:sz w:val="18"/>
          <w:szCs w:val="18"/>
        </w:rPr>
        <w:t>тель</w:t>
      </w:r>
      <w:r w:rsidR="00613896">
        <w:rPr>
          <w:spacing w:val="-10"/>
          <w:sz w:val="18"/>
          <w:szCs w:val="18"/>
          <w:lang w:val="be-BY"/>
        </w:rPr>
        <w:softHyphen/>
      </w:r>
      <w:r w:rsidRPr="00B86BF9">
        <w:rPr>
          <w:spacing w:val="-10"/>
          <w:sz w:val="18"/>
          <w:szCs w:val="18"/>
        </w:rPr>
        <w:t>ного комитета, нагрудным знаком Департамента по архивам и дело</w:t>
      </w:r>
      <w:r w:rsidR="005B3527">
        <w:rPr>
          <w:spacing w:val="-10"/>
          <w:sz w:val="18"/>
          <w:szCs w:val="18"/>
        </w:rPr>
        <w:softHyphen/>
      </w:r>
      <w:r w:rsidRPr="00B86BF9">
        <w:rPr>
          <w:spacing w:val="-10"/>
          <w:sz w:val="18"/>
          <w:szCs w:val="18"/>
        </w:rPr>
        <w:t>про</w:t>
      </w:r>
      <w:r w:rsidR="005B3527">
        <w:rPr>
          <w:spacing w:val="-10"/>
          <w:sz w:val="18"/>
          <w:szCs w:val="18"/>
        </w:rPr>
        <w:softHyphen/>
      </w:r>
      <w:r w:rsidRPr="00B86BF9">
        <w:rPr>
          <w:spacing w:val="-10"/>
          <w:sz w:val="18"/>
          <w:szCs w:val="18"/>
        </w:rPr>
        <w:t>из</w:t>
      </w:r>
      <w:r w:rsidR="005B3527">
        <w:rPr>
          <w:spacing w:val="-10"/>
          <w:sz w:val="18"/>
          <w:szCs w:val="18"/>
        </w:rPr>
        <w:softHyphen/>
      </w:r>
      <w:r w:rsidRPr="00B86BF9">
        <w:rPr>
          <w:spacing w:val="-10"/>
          <w:sz w:val="18"/>
          <w:szCs w:val="18"/>
        </w:rPr>
        <w:t>водст</w:t>
      </w:r>
      <w:r w:rsidR="005B3527">
        <w:rPr>
          <w:spacing w:val="-10"/>
          <w:sz w:val="18"/>
          <w:szCs w:val="18"/>
        </w:rPr>
        <w:softHyphen/>
      </w:r>
      <w:r w:rsidRPr="00B86BF9">
        <w:rPr>
          <w:spacing w:val="-10"/>
          <w:sz w:val="18"/>
          <w:szCs w:val="18"/>
        </w:rPr>
        <w:t>ву «Гана</w:t>
      </w:r>
      <w:r w:rsidR="00613896">
        <w:rPr>
          <w:spacing w:val="-10"/>
          <w:sz w:val="18"/>
          <w:szCs w:val="18"/>
          <w:lang w:val="be-BY"/>
        </w:rPr>
        <w:softHyphen/>
      </w:r>
      <w:r w:rsidRPr="00B86BF9">
        <w:rPr>
          <w:spacing w:val="-10"/>
          <w:sz w:val="18"/>
          <w:szCs w:val="18"/>
        </w:rPr>
        <w:t>ровы архiвiст Беларусi»</w:t>
      </w:r>
      <w:r w:rsidR="005B3527">
        <w:rPr>
          <w:spacing w:val="-10"/>
          <w:sz w:val="18"/>
          <w:szCs w:val="18"/>
        </w:rPr>
        <w:t xml:space="preserve"> </w:t>
      </w:r>
      <w:r w:rsidRPr="00B86BF9">
        <w:rPr>
          <w:spacing w:val="-10"/>
          <w:sz w:val="18"/>
          <w:szCs w:val="18"/>
        </w:rPr>
        <w:t>(2011).</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lastRenderedPageBreak/>
        <w:t>С мая 2019 г</w:t>
      </w:r>
      <w:r w:rsidR="005B3527">
        <w:rPr>
          <w:spacing w:val="-10"/>
          <w:sz w:val="18"/>
          <w:szCs w:val="18"/>
        </w:rPr>
        <w:t xml:space="preserve">. </w:t>
      </w:r>
      <w:r w:rsidRPr="00B86BF9">
        <w:rPr>
          <w:spacing w:val="-10"/>
          <w:sz w:val="18"/>
          <w:szCs w:val="18"/>
        </w:rPr>
        <w:t>Ольга Александровна находится на заслуженном отдыхе.</w:t>
      </w:r>
      <w:r w:rsidR="005B3527">
        <w:rPr>
          <w:spacing w:val="-10"/>
          <w:sz w:val="18"/>
          <w:szCs w:val="18"/>
        </w:rPr>
        <w:t xml:space="preserve"> </w:t>
      </w:r>
      <w:r w:rsidRPr="00B86BF9">
        <w:rPr>
          <w:spacing w:val="-10"/>
          <w:sz w:val="18"/>
          <w:szCs w:val="18"/>
        </w:rPr>
        <w:t>И сегодня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 поддерживает связь с родным коллективом и оказывает необ</w:t>
      </w:r>
      <w:r w:rsidR="005B3527">
        <w:rPr>
          <w:spacing w:val="-10"/>
          <w:sz w:val="18"/>
          <w:szCs w:val="18"/>
        </w:rPr>
        <w:softHyphen/>
      </w:r>
      <w:r w:rsidRPr="00B86BF9">
        <w:rPr>
          <w:spacing w:val="-10"/>
          <w:sz w:val="18"/>
          <w:szCs w:val="18"/>
        </w:rPr>
        <w:t>ходимую помощь коллегам.</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Вот как отзываются коллеги о совместной работе с Козак</w:t>
      </w:r>
      <w:r w:rsidRPr="00B86BF9">
        <w:rPr>
          <w:spacing w:val="-10"/>
          <w:sz w:val="18"/>
          <w:szCs w:val="18"/>
          <w:lang w:val="be-BY"/>
        </w:rPr>
        <w:t> </w:t>
      </w:r>
      <w:r w:rsidRPr="00B86BF9">
        <w:rPr>
          <w:spacing w:val="-10"/>
          <w:sz w:val="18"/>
          <w:szCs w:val="18"/>
        </w:rPr>
        <w:t>О.</w:t>
      </w:r>
      <w:r w:rsidRPr="00B86BF9">
        <w:rPr>
          <w:spacing w:val="-10"/>
          <w:sz w:val="18"/>
          <w:szCs w:val="18"/>
          <w:lang w:val="be-BY"/>
        </w:rPr>
        <w:t> </w:t>
      </w:r>
      <w:r w:rsidRPr="00B86BF9">
        <w:rPr>
          <w:spacing w:val="-10"/>
          <w:sz w:val="18"/>
          <w:szCs w:val="18"/>
        </w:rPr>
        <w:t>А.:</w:t>
      </w:r>
    </w:p>
    <w:p w:rsidR="00B31638" w:rsidRPr="00B86BF9" w:rsidRDefault="005B3527" w:rsidP="00B31638">
      <w:pPr>
        <w:pStyle w:val="af6"/>
        <w:spacing w:after="0" w:line="200" w:lineRule="exact"/>
        <w:ind w:firstLine="397"/>
        <w:jc w:val="both"/>
        <w:rPr>
          <w:spacing w:val="-10"/>
          <w:sz w:val="18"/>
          <w:szCs w:val="18"/>
        </w:rPr>
      </w:pPr>
      <w:r w:rsidRPr="00B86BF9">
        <w:rPr>
          <w:spacing w:val="-10"/>
          <w:sz w:val="18"/>
          <w:szCs w:val="18"/>
        </w:rPr>
        <w:t>Кудина</w:t>
      </w:r>
      <w:r w:rsidRPr="00B86BF9">
        <w:rPr>
          <w:spacing w:val="-10"/>
          <w:sz w:val="18"/>
          <w:szCs w:val="18"/>
          <w:lang w:val="be-BY"/>
        </w:rPr>
        <w:t> </w:t>
      </w:r>
      <w:r w:rsidRPr="00B86BF9">
        <w:rPr>
          <w:spacing w:val="-10"/>
          <w:sz w:val="18"/>
          <w:szCs w:val="18"/>
        </w:rPr>
        <w:t>Л.</w:t>
      </w:r>
      <w:r w:rsidRPr="00B86BF9">
        <w:rPr>
          <w:spacing w:val="-10"/>
          <w:sz w:val="18"/>
          <w:szCs w:val="18"/>
          <w:lang w:val="be-BY"/>
        </w:rPr>
        <w:t> </w:t>
      </w:r>
      <w:r w:rsidRPr="00B86BF9">
        <w:rPr>
          <w:spacing w:val="-10"/>
          <w:sz w:val="18"/>
          <w:szCs w:val="18"/>
        </w:rPr>
        <w:t>А., архивист</w:t>
      </w:r>
      <w:r>
        <w:rPr>
          <w:spacing w:val="-10"/>
          <w:sz w:val="18"/>
          <w:szCs w:val="18"/>
        </w:rPr>
        <w:t>:</w:t>
      </w:r>
      <w:r w:rsidRPr="00B86BF9">
        <w:rPr>
          <w:spacing w:val="-10"/>
          <w:sz w:val="18"/>
          <w:szCs w:val="18"/>
        </w:rPr>
        <w:t xml:space="preserve"> </w:t>
      </w:r>
      <w:r w:rsidR="00B31638" w:rsidRPr="00B86BF9">
        <w:rPr>
          <w:spacing w:val="-10"/>
          <w:sz w:val="18"/>
          <w:szCs w:val="18"/>
        </w:rPr>
        <w:t>«Ольга Александровна — настоящий профессионал, талант</w:t>
      </w:r>
      <w:r>
        <w:rPr>
          <w:spacing w:val="-10"/>
          <w:sz w:val="18"/>
          <w:szCs w:val="18"/>
        </w:rPr>
        <w:softHyphen/>
      </w:r>
      <w:r w:rsidR="00B31638" w:rsidRPr="00B86BF9">
        <w:rPr>
          <w:spacing w:val="-10"/>
          <w:sz w:val="18"/>
          <w:szCs w:val="18"/>
        </w:rPr>
        <w:t>ливый организатор, глу</w:t>
      </w:r>
      <w:r>
        <w:rPr>
          <w:spacing w:val="-10"/>
          <w:sz w:val="18"/>
          <w:szCs w:val="18"/>
        </w:rPr>
        <w:softHyphen/>
      </w:r>
      <w:r w:rsidR="00B31638" w:rsidRPr="00B86BF9">
        <w:rPr>
          <w:spacing w:val="-10"/>
          <w:sz w:val="18"/>
          <w:szCs w:val="18"/>
        </w:rPr>
        <w:t>боко порядочный, интеллигентный и душевный человек.</w:t>
      </w:r>
      <w:r w:rsidR="00B31638" w:rsidRPr="00B86BF9">
        <w:rPr>
          <w:spacing w:val="-10"/>
          <w:sz w:val="18"/>
          <w:szCs w:val="18"/>
          <w:lang w:val="be-BY"/>
        </w:rPr>
        <w:t xml:space="preserve"> </w:t>
      </w:r>
      <w:r w:rsidR="00B31638" w:rsidRPr="00B86BF9">
        <w:rPr>
          <w:spacing w:val="-10"/>
          <w:sz w:val="18"/>
          <w:szCs w:val="18"/>
        </w:rPr>
        <w:t>Она всегда заботится о сво</w:t>
      </w:r>
      <w:r>
        <w:rPr>
          <w:spacing w:val="-10"/>
          <w:sz w:val="18"/>
          <w:szCs w:val="18"/>
        </w:rPr>
        <w:softHyphen/>
      </w:r>
      <w:r w:rsidR="00B31638" w:rsidRPr="00B86BF9">
        <w:rPr>
          <w:spacing w:val="-10"/>
          <w:sz w:val="18"/>
          <w:szCs w:val="18"/>
        </w:rPr>
        <w:t>их сотрудниках. Старается сделать условия работы мак</w:t>
      </w:r>
      <w:r>
        <w:rPr>
          <w:spacing w:val="-10"/>
          <w:sz w:val="18"/>
          <w:szCs w:val="18"/>
        </w:rPr>
        <w:softHyphen/>
      </w:r>
      <w:r w:rsidR="00B31638" w:rsidRPr="00B86BF9">
        <w:rPr>
          <w:spacing w:val="-10"/>
          <w:sz w:val="18"/>
          <w:szCs w:val="18"/>
        </w:rPr>
        <w:t>си</w:t>
      </w:r>
      <w:r>
        <w:rPr>
          <w:spacing w:val="-10"/>
          <w:sz w:val="18"/>
          <w:szCs w:val="18"/>
        </w:rPr>
        <w:softHyphen/>
      </w:r>
      <w:r w:rsidR="00B31638" w:rsidRPr="00B86BF9">
        <w:rPr>
          <w:spacing w:val="-10"/>
          <w:sz w:val="18"/>
          <w:szCs w:val="18"/>
        </w:rPr>
        <w:t>маль</w:t>
      </w:r>
      <w:r>
        <w:rPr>
          <w:spacing w:val="-10"/>
          <w:sz w:val="18"/>
          <w:szCs w:val="18"/>
        </w:rPr>
        <w:softHyphen/>
      </w:r>
      <w:r w:rsidR="00B31638" w:rsidRPr="00B86BF9">
        <w:rPr>
          <w:spacing w:val="-10"/>
          <w:sz w:val="18"/>
          <w:szCs w:val="18"/>
        </w:rPr>
        <w:t>но комфортными, в любой момент оказывает квалифицированную консультацию по работе и помогает решать личные проблемы».</w:t>
      </w:r>
    </w:p>
    <w:p w:rsidR="00B31638" w:rsidRPr="00B86BF9" w:rsidRDefault="005B3527" w:rsidP="00B31638">
      <w:pPr>
        <w:pStyle w:val="af6"/>
        <w:spacing w:after="0" w:line="200" w:lineRule="exact"/>
        <w:ind w:firstLine="397"/>
        <w:jc w:val="both"/>
        <w:rPr>
          <w:spacing w:val="-10"/>
          <w:sz w:val="18"/>
          <w:szCs w:val="18"/>
        </w:rPr>
      </w:pPr>
      <w:r w:rsidRPr="00B86BF9">
        <w:rPr>
          <w:spacing w:val="-10"/>
          <w:sz w:val="18"/>
          <w:szCs w:val="18"/>
        </w:rPr>
        <w:t>Хадасевич</w:t>
      </w:r>
      <w:r w:rsidRPr="00B86BF9">
        <w:rPr>
          <w:spacing w:val="-10"/>
          <w:sz w:val="18"/>
          <w:szCs w:val="18"/>
          <w:lang w:val="be-BY"/>
        </w:rPr>
        <w:t> </w:t>
      </w:r>
      <w:r w:rsidRPr="00B86BF9">
        <w:rPr>
          <w:spacing w:val="-10"/>
          <w:sz w:val="18"/>
          <w:szCs w:val="18"/>
        </w:rPr>
        <w:t>Н.</w:t>
      </w:r>
      <w:r w:rsidRPr="00B86BF9">
        <w:rPr>
          <w:spacing w:val="-10"/>
          <w:sz w:val="18"/>
          <w:szCs w:val="18"/>
          <w:lang w:val="be-BY"/>
        </w:rPr>
        <w:t> </w:t>
      </w:r>
      <w:r w:rsidRPr="00B86BF9">
        <w:rPr>
          <w:spacing w:val="-10"/>
          <w:sz w:val="18"/>
          <w:szCs w:val="18"/>
        </w:rPr>
        <w:t>Ф., заведующий отделом учета и обеспечения сохранности доку</w:t>
      </w:r>
      <w:r>
        <w:rPr>
          <w:spacing w:val="-10"/>
          <w:sz w:val="18"/>
          <w:szCs w:val="18"/>
        </w:rPr>
        <w:softHyphen/>
      </w:r>
      <w:r w:rsidRPr="00B86BF9">
        <w:rPr>
          <w:spacing w:val="-10"/>
          <w:sz w:val="18"/>
          <w:szCs w:val="18"/>
        </w:rPr>
        <w:t>мен</w:t>
      </w:r>
      <w:r>
        <w:rPr>
          <w:spacing w:val="-10"/>
          <w:sz w:val="18"/>
          <w:szCs w:val="18"/>
        </w:rPr>
        <w:softHyphen/>
      </w:r>
      <w:r w:rsidRPr="00B86BF9">
        <w:rPr>
          <w:spacing w:val="-10"/>
          <w:sz w:val="18"/>
          <w:szCs w:val="18"/>
        </w:rPr>
        <w:t>тов и фондов</w:t>
      </w:r>
      <w:r>
        <w:rPr>
          <w:spacing w:val="-10"/>
          <w:sz w:val="18"/>
          <w:szCs w:val="18"/>
        </w:rPr>
        <w:t>:</w:t>
      </w:r>
      <w:r w:rsidRPr="00B86BF9">
        <w:rPr>
          <w:spacing w:val="-10"/>
          <w:sz w:val="18"/>
          <w:szCs w:val="18"/>
        </w:rPr>
        <w:t xml:space="preserve"> </w:t>
      </w:r>
      <w:r w:rsidR="00B31638" w:rsidRPr="00B86BF9">
        <w:rPr>
          <w:spacing w:val="-10"/>
          <w:sz w:val="18"/>
          <w:szCs w:val="18"/>
        </w:rPr>
        <w:t>«Я очень рада, что благодаря работе в архиве я познакомилась с таким руко</w:t>
      </w:r>
      <w:r>
        <w:rPr>
          <w:spacing w:val="-10"/>
          <w:sz w:val="18"/>
          <w:szCs w:val="18"/>
        </w:rPr>
        <w:softHyphen/>
      </w:r>
      <w:r w:rsidR="00B31638" w:rsidRPr="00B86BF9">
        <w:rPr>
          <w:spacing w:val="-10"/>
          <w:sz w:val="18"/>
          <w:szCs w:val="18"/>
        </w:rPr>
        <w:t>во</w:t>
      </w:r>
      <w:r>
        <w:rPr>
          <w:spacing w:val="-10"/>
          <w:sz w:val="18"/>
          <w:szCs w:val="18"/>
        </w:rPr>
        <w:softHyphen/>
      </w:r>
      <w:r w:rsidR="00B31638" w:rsidRPr="00B86BF9">
        <w:rPr>
          <w:spacing w:val="-10"/>
          <w:sz w:val="18"/>
          <w:szCs w:val="18"/>
        </w:rPr>
        <w:t>ди</w:t>
      </w:r>
      <w:r>
        <w:rPr>
          <w:spacing w:val="-10"/>
          <w:sz w:val="18"/>
          <w:szCs w:val="18"/>
        </w:rPr>
        <w:softHyphen/>
      </w:r>
      <w:r w:rsidR="00B31638" w:rsidRPr="00B86BF9">
        <w:rPr>
          <w:spacing w:val="-10"/>
          <w:sz w:val="18"/>
          <w:szCs w:val="18"/>
        </w:rPr>
        <w:t>те</w:t>
      </w:r>
      <w:r>
        <w:rPr>
          <w:spacing w:val="-10"/>
          <w:sz w:val="18"/>
          <w:szCs w:val="18"/>
        </w:rPr>
        <w:softHyphen/>
      </w:r>
      <w:r w:rsidR="00B31638" w:rsidRPr="00B86BF9">
        <w:rPr>
          <w:spacing w:val="-10"/>
          <w:sz w:val="18"/>
          <w:szCs w:val="18"/>
        </w:rPr>
        <w:t>лем и человеком, как Ольга Александровна. С ней легко работать, она созда</w:t>
      </w:r>
      <w:r w:rsidR="00FD5C97">
        <w:rPr>
          <w:spacing w:val="-10"/>
          <w:sz w:val="18"/>
          <w:szCs w:val="18"/>
        </w:rPr>
        <w:softHyphen/>
      </w:r>
      <w:r w:rsidR="00B31638" w:rsidRPr="00B86BF9">
        <w:rPr>
          <w:spacing w:val="-10"/>
          <w:sz w:val="18"/>
          <w:szCs w:val="18"/>
        </w:rPr>
        <w:t>ет в кол</w:t>
      </w:r>
      <w:r>
        <w:rPr>
          <w:spacing w:val="-10"/>
          <w:sz w:val="18"/>
          <w:szCs w:val="18"/>
        </w:rPr>
        <w:softHyphen/>
      </w:r>
      <w:r w:rsidR="00B31638" w:rsidRPr="00B86BF9">
        <w:rPr>
          <w:spacing w:val="-10"/>
          <w:sz w:val="18"/>
          <w:szCs w:val="18"/>
        </w:rPr>
        <w:t>лек</w:t>
      </w:r>
      <w:r>
        <w:rPr>
          <w:spacing w:val="-10"/>
          <w:sz w:val="18"/>
          <w:szCs w:val="18"/>
        </w:rPr>
        <w:softHyphen/>
      </w:r>
      <w:r w:rsidR="00B31638" w:rsidRPr="00B86BF9">
        <w:rPr>
          <w:spacing w:val="-10"/>
          <w:sz w:val="18"/>
          <w:szCs w:val="18"/>
        </w:rPr>
        <w:t>тиве атмосферу доброжелательности и взаимопонимания. Она обла</w:t>
      </w:r>
      <w:r w:rsidR="00FD5C97">
        <w:rPr>
          <w:spacing w:val="-10"/>
          <w:sz w:val="18"/>
          <w:szCs w:val="18"/>
        </w:rPr>
        <w:softHyphen/>
      </w:r>
      <w:r w:rsidR="00B31638" w:rsidRPr="00B86BF9">
        <w:rPr>
          <w:spacing w:val="-10"/>
          <w:sz w:val="18"/>
          <w:szCs w:val="18"/>
        </w:rPr>
        <w:t>да</w:t>
      </w:r>
      <w:r w:rsidR="00FD5C97">
        <w:rPr>
          <w:spacing w:val="-10"/>
          <w:sz w:val="18"/>
          <w:szCs w:val="18"/>
        </w:rPr>
        <w:softHyphen/>
      </w:r>
      <w:r w:rsidR="00B31638" w:rsidRPr="00B86BF9">
        <w:rPr>
          <w:spacing w:val="-10"/>
          <w:sz w:val="18"/>
          <w:szCs w:val="18"/>
        </w:rPr>
        <w:t>ет высокими мораль</w:t>
      </w:r>
      <w:r>
        <w:rPr>
          <w:spacing w:val="-10"/>
          <w:sz w:val="18"/>
          <w:szCs w:val="18"/>
        </w:rPr>
        <w:softHyphen/>
      </w:r>
      <w:r w:rsidR="00B31638" w:rsidRPr="00B86BF9">
        <w:rPr>
          <w:spacing w:val="-10"/>
          <w:sz w:val="18"/>
          <w:szCs w:val="18"/>
        </w:rPr>
        <w:t>ными качествами: порядочност</w:t>
      </w:r>
      <w:r w:rsidR="00FD5C97">
        <w:rPr>
          <w:spacing w:val="-10"/>
          <w:sz w:val="18"/>
          <w:szCs w:val="18"/>
        </w:rPr>
        <w:t>ью</w:t>
      </w:r>
      <w:r w:rsidR="00B31638" w:rsidRPr="00B86BF9">
        <w:rPr>
          <w:spacing w:val="-10"/>
          <w:sz w:val="18"/>
          <w:szCs w:val="18"/>
        </w:rPr>
        <w:t>, взаимовыручк</w:t>
      </w:r>
      <w:r w:rsidR="00FD5C97">
        <w:rPr>
          <w:spacing w:val="-10"/>
          <w:sz w:val="18"/>
          <w:szCs w:val="18"/>
        </w:rPr>
        <w:t>ой</w:t>
      </w:r>
      <w:r w:rsidR="00B31638" w:rsidRPr="00B86BF9">
        <w:rPr>
          <w:spacing w:val="-10"/>
          <w:sz w:val="18"/>
          <w:szCs w:val="18"/>
        </w:rPr>
        <w:t>. Ольга Алек</w:t>
      </w:r>
      <w:r w:rsidR="00FD5C97">
        <w:rPr>
          <w:spacing w:val="-10"/>
          <w:sz w:val="18"/>
          <w:szCs w:val="18"/>
        </w:rPr>
        <w:softHyphen/>
      </w:r>
      <w:r w:rsidR="00B31638" w:rsidRPr="00B86BF9">
        <w:rPr>
          <w:spacing w:val="-10"/>
          <w:sz w:val="18"/>
          <w:szCs w:val="18"/>
        </w:rPr>
        <w:t>санд</w:t>
      </w:r>
      <w:r w:rsidR="00FD5C97">
        <w:rPr>
          <w:spacing w:val="-10"/>
          <w:sz w:val="18"/>
          <w:szCs w:val="18"/>
        </w:rPr>
        <w:softHyphen/>
      </w:r>
      <w:r w:rsidR="00B31638" w:rsidRPr="00B86BF9">
        <w:rPr>
          <w:spacing w:val="-10"/>
          <w:sz w:val="18"/>
          <w:szCs w:val="18"/>
        </w:rPr>
        <w:t>ровна спо</w:t>
      </w:r>
      <w:r>
        <w:rPr>
          <w:spacing w:val="-10"/>
          <w:sz w:val="18"/>
          <w:szCs w:val="18"/>
        </w:rPr>
        <w:softHyphen/>
      </w:r>
      <w:r w:rsidR="00B31638" w:rsidRPr="00B86BF9">
        <w:rPr>
          <w:spacing w:val="-10"/>
          <w:sz w:val="18"/>
          <w:szCs w:val="18"/>
        </w:rPr>
        <w:t>соб</w:t>
      </w:r>
      <w:r>
        <w:rPr>
          <w:spacing w:val="-10"/>
          <w:sz w:val="18"/>
          <w:szCs w:val="18"/>
        </w:rPr>
        <w:softHyphen/>
      </w:r>
      <w:r w:rsidR="00B31638" w:rsidRPr="00B86BF9">
        <w:rPr>
          <w:spacing w:val="-10"/>
          <w:sz w:val="18"/>
          <w:szCs w:val="18"/>
        </w:rPr>
        <w:t>на сплачивать коллектив, решать возникающие проблемы в архиве твор</w:t>
      </w:r>
      <w:r w:rsidR="00FD5C97">
        <w:rPr>
          <w:spacing w:val="-10"/>
          <w:sz w:val="18"/>
          <w:szCs w:val="18"/>
        </w:rPr>
        <w:softHyphen/>
      </w:r>
      <w:r w:rsidR="00B31638" w:rsidRPr="00B86BF9">
        <w:rPr>
          <w:spacing w:val="-10"/>
          <w:sz w:val="18"/>
          <w:szCs w:val="18"/>
        </w:rPr>
        <w:t>чески, а не по шаб</w:t>
      </w:r>
      <w:r>
        <w:rPr>
          <w:spacing w:val="-10"/>
          <w:sz w:val="18"/>
          <w:szCs w:val="18"/>
        </w:rPr>
        <w:softHyphen/>
      </w:r>
      <w:r w:rsidR="00B31638" w:rsidRPr="00B86BF9">
        <w:rPr>
          <w:spacing w:val="-10"/>
          <w:sz w:val="18"/>
          <w:szCs w:val="18"/>
        </w:rPr>
        <w:t>лону</w:t>
      </w:r>
      <w:r>
        <w:rPr>
          <w:spacing w:val="-10"/>
          <w:sz w:val="18"/>
          <w:szCs w:val="18"/>
        </w:rPr>
        <w:t>»</w:t>
      </w:r>
      <w:r w:rsidR="00B31638" w:rsidRPr="00B86BF9">
        <w:rPr>
          <w:spacing w:val="-10"/>
          <w:sz w:val="18"/>
          <w:szCs w:val="18"/>
        </w:rPr>
        <w:t>.</w:t>
      </w:r>
    </w:p>
    <w:p w:rsidR="00B31638" w:rsidRPr="00B86BF9" w:rsidRDefault="00B31638" w:rsidP="00B31638">
      <w:pPr>
        <w:pStyle w:val="af6"/>
        <w:spacing w:after="0" w:line="200" w:lineRule="exact"/>
        <w:ind w:firstLine="397"/>
        <w:jc w:val="both"/>
        <w:rPr>
          <w:spacing w:val="-10"/>
          <w:sz w:val="18"/>
          <w:szCs w:val="18"/>
        </w:rPr>
      </w:pPr>
      <w:r w:rsidRPr="00B86BF9">
        <w:rPr>
          <w:spacing w:val="-10"/>
          <w:sz w:val="18"/>
          <w:szCs w:val="18"/>
        </w:rPr>
        <w:t>Коллектив учреждения «Зональный государственный архив в г. Борисове» бла</w:t>
      </w:r>
      <w:r w:rsidR="005B3527">
        <w:rPr>
          <w:spacing w:val="-10"/>
          <w:sz w:val="18"/>
          <w:szCs w:val="18"/>
        </w:rPr>
        <w:softHyphen/>
      </w:r>
      <w:r w:rsidRPr="00B86BF9">
        <w:rPr>
          <w:spacing w:val="-10"/>
          <w:sz w:val="18"/>
          <w:szCs w:val="18"/>
        </w:rPr>
        <w:t>го</w:t>
      </w:r>
      <w:r w:rsidR="005B3527">
        <w:rPr>
          <w:spacing w:val="-10"/>
          <w:sz w:val="18"/>
          <w:szCs w:val="18"/>
        </w:rPr>
        <w:softHyphen/>
      </w:r>
      <w:r w:rsidRPr="00B86BF9">
        <w:rPr>
          <w:spacing w:val="-10"/>
          <w:sz w:val="18"/>
          <w:szCs w:val="18"/>
        </w:rPr>
        <w:t>да</w:t>
      </w:r>
      <w:r w:rsidR="005B3527">
        <w:rPr>
          <w:spacing w:val="-10"/>
          <w:sz w:val="18"/>
          <w:szCs w:val="18"/>
        </w:rPr>
        <w:softHyphen/>
      </w:r>
      <w:r w:rsidRPr="00B86BF9">
        <w:rPr>
          <w:spacing w:val="-10"/>
          <w:sz w:val="18"/>
          <w:szCs w:val="18"/>
        </w:rPr>
        <w:t>рит Ольгу Александровну за любовь к архивному делу, за внимание к каждому сотруд</w:t>
      </w:r>
      <w:r w:rsidR="005B3527">
        <w:rPr>
          <w:spacing w:val="-10"/>
          <w:sz w:val="18"/>
          <w:szCs w:val="18"/>
        </w:rPr>
        <w:softHyphen/>
      </w:r>
      <w:r w:rsidRPr="00B86BF9">
        <w:rPr>
          <w:spacing w:val="-10"/>
          <w:sz w:val="18"/>
          <w:szCs w:val="18"/>
        </w:rPr>
        <w:t>нику архива, комфортные условия работы, за ск</w:t>
      </w:r>
      <w:r w:rsidR="00FD5C97" w:rsidRPr="00B86BF9">
        <w:rPr>
          <w:spacing w:val="-10"/>
          <w:sz w:val="18"/>
          <w:szCs w:val="18"/>
        </w:rPr>
        <w:t>р</w:t>
      </w:r>
      <w:r w:rsidRPr="00B86BF9">
        <w:rPr>
          <w:spacing w:val="-10"/>
          <w:sz w:val="18"/>
          <w:szCs w:val="18"/>
        </w:rPr>
        <w:t>упулезный и кропотливый труд.</w:t>
      </w:r>
    </w:p>
    <w:p w:rsidR="00B31638" w:rsidRPr="00B86BF9" w:rsidRDefault="00B31638" w:rsidP="00B31638">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spacing w:val="-10"/>
          <w:sz w:val="2"/>
          <w:szCs w:val="2"/>
        </w:rPr>
      </w:pPr>
      <w:bookmarkStart w:id="135" w:name="_Toc56513698"/>
      <w:r w:rsidRPr="00B86BF9">
        <w:rPr>
          <w:rFonts w:ascii="Times New Roman" w:hAnsi="Times New Roman" w:cs="Times New Roman"/>
          <w:b w:val="0"/>
          <w:i w:val="0"/>
          <w:color w:val="FFFFFF"/>
          <w:spacing w:val="-10"/>
          <w:sz w:val="2"/>
          <w:szCs w:val="2"/>
        </w:rPr>
        <w:t>А. В. Петухоў</w:t>
      </w:r>
      <w:bookmarkEnd w:id="135"/>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А. В. Петухоў</w:t>
      </w:r>
    </w:p>
    <w:p w:rsidR="00C04322" w:rsidRPr="00AA4222" w:rsidRDefault="00AA4222"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36" w:name="_Toc56513699"/>
      <w:r w:rsidRPr="00B86BF9">
        <w:rPr>
          <w:rFonts w:ascii="Times New Roman" w:hAnsi="Times New Roman" w:cs="Times New Roman"/>
          <w:caps/>
          <w:spacing w:val="-10"/>
          <w:sz w:val="18"/>
          <w:szCs w:val="18"/>
        </w:rPr>
        <w:t xml:space="preserve">Пануждаева </w:t>
      </w:r>
      <w:r w:rsidR="00C04322" w:rsidRPr="00B86BF9">
        <w:rPr>
          <w:rFonts w:ascii="Times New Roman" w:hAnsi="Times New Roman" w:cs="Times New Roman"/>
          <w:caps/>
          <w:spacing w:val="-10"/>
          <w:sz w:val="18"/>
          <w:szCs w:val="18"/>
        </w:rPr>
        <w:t>А</w:t>
      </w:r>
      <w:r w:rsidR="00FD5C97">
        <w:rPr>
          <w:rFonts w:ascii="Times New Roman" w:hAnsi="Times New Roman" w:cs="Times New Roman"/>
          <w:caps/>
          <w:spacing w:val="-10"/>
          <w:sz w:val="18"/>
          <w:szCs w:val="18"/>
        </w:rPr>
        <w:t>нтан</w:t>
      </w:r>
      <w:r w:rsidR="00FD5C97">
        <w:rPr>
          <w:rFonts w:ascii="Times New Roman" w:hAnsi="Times New Roman" w:cs="Times New Roman"/>
          <w:caps/>
          <w:spacing w:val="-10"/>
          <w:sz w:val="18"/>
          <w:szCs w:val="18"/>
          <w:lang w:val="be-BY"/>
        </w:rPr>
        <w:t>і</w:t>
      </w:r>
      <w:r w:rsidR="00FD5C97">
        <w:rPr>
          <w:rFonts w:ascii="Times New Roman" w:hAnsi="Times New Roman" w:cs="Times New Roman"/>
          <w:caps/>
          <w:spacing w:val="-10"/>
          <w:sz w:val="18"/>
          <w:szCs w:val="18"/>
        </w:rPr>
        <w:t>н</w:t>
      </w:r>
      <w:r>
        <w:rPr>
          <w:rFonts w:ascii="Times New Roman" w:hAnsi="Times New Roman" w:cs="Times New Roman"/>
          <w:caps/>
          <w:spacing w:val="-10"/>
          <w:sz w:val="18"/>
          <w:szCs w:val="18"/>
          <w:lang w:val="be-BY"/>
        </w:rPr>
        <w:t>а</w:t>
      </w:r>
      <w:r w:rsidR="00FD5C97">
        <w:rPr>
          <w:rFonts w:ascii="Times New Roman" w:hAnsi="Times New Roman" w:cs="Times New Roman"/>
          <w:caps/>
          <w:spacing w:val="-10"/>
          <w:sz w:val="18"/>
          <w:szCs w:val="18"/>
        </w:rPr>
        <w:t xml:space="preserve"> </w:t>
      </w:r>
      <w:r w:rsidR="00C04322" w:rsidRPr="00B86BF9">
        <w:rPr>
          <w:rFonts w:ascii="Times New Roman" w:hAnsi="Times New Roman" w:cs="Times New Roman"/>
          <w:caps/>
          <w:spacing w:val="-10"/>
          <w:sz w:val="18"/>
          <w:szCs w:val="18"/>
        </w:rPr>
        <w:t>М</w:t>
      </w:r>
      <w:r w:rsidR="00FD5C97">
        <w:rPr>
          <w:rFonts w:ascii="Times New Roman" w:hAnsi="Times New Roman" w:cs="Times New Roman"/>
          <w:caps/>
          <w:spacing w:val="-10"/>
          <w:sz w:val="18"/>
          <w:szCs w:val="18"/>
          <w:lang w:val="be-BY"/>
        </w:rPr>
        <w:t>і</w:t>
      </w:r>
      <w:r w:rsidR="00FD5C97">
        <w:rPr>
          <w:rFonts w:ascii="Times New Roman" w:hAnsi="Times New Roman" w:cs="Times New Roman"/>
          <w:caps/>
          <w:spacing w:val="-10"/>
          <w:sz w:val="18"/>
          <w:szCs w:val="18"/>
        </w:rPr>
        <w:t>хайла</w:t>
      </w:r>
      <w:r w:rsidR="00FD5C97">
        <w:rPr>
          <w:rFonts w:ascii="Times New Roman" w:hAnsi="Times New Roman" w:cs="Times New Roman"/>
          <w:caps/>
          <w:spacing w:val="-10"/>
          <w:sz w:val="18"/>
          <w:szCs w:val="18"/>
          <w:lang w:val="be-BY"/>
        </w:rPr>
        <w:t>ў</w:t>
      </w:r>
      <w:r w:rsidR="00FD5C97">
        <w:rPr>
          <w:rFonts w:ascii="Times New Roman" w:hAnsi="Times New Roman" w:cs="Times New Roman"/>
          <w:caps/>
          <w:spacing w:val="-10"/>
          <w:sz w:val="18"/>
          <w:szCs w:val="18"/>
        </w:rPr>
        <w:t>н</w:t>
      </w:r>
      <w:r>
        <w:rPr>
          <w:rFonts w:ascii="Times New Roman" w:hAnsi="Times New Roman" w:cs="Times New Roman"/>
          <w:caps/>
          <w:spacing w:val="-10"/>
          <w:sz w:val="18"/>
          <w:szCs w:val="18"/>
          <w:lang w:val="be-BY"/>
        </w:rPr>
        <w:t>а</w:t>
      </w:r>
      <w:bookmarkEnd w:id="136"/>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Цягам 2020 год</w:t>
      </w:r>
      <w:r w:rsidR="00FD5C97">
        <w:rPr>
          <w:spacing w:val="-10"/>
          <w:sz w:val="18"/>
          <w:szCs w:val="18"/>
          <w:lang w:val="be-BY"/>
        </w:rPr>
        <w:t>а</w:t>
      </w:r>
      <w:r w:rsidRPr="00B86BF9">
        <w:rPr>
          <w:spacing w:val="-10"/>
          <w:sz w:val="18"/>
          <w:szCs w:val="18"/>
        </w:rPr>
        <w:t xml:space="preserve"> ажно тры юбілеі святкуе Антаніна Міхайлаўна Пануждаева.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Першы — 14 сакавіка 1955 г. — 65 г</w:t>
      </w:r>
      <w:r w:rsidR="00ED172B">
        <w:rPr>
          <w:spacing w:val="-10"/>
          <w:sz w:val="18"/>
          <w:szCs w:val="18"/>
        </w:rPr>
        <w:t>а</w:t>
      </w:r>
      <w:r w:rsidRPr="00B86BF9">
        <w:rPr>
          <w:spacing w:val="-10"/>
          <w:sz w:val="18"/>
          <w:szCs w:val="18"/>
        </w:rPr>
        <w:t>д</w:t>
      </w:r>
      <w:r w:rsidR="00ED172B">
        <w:rPr>
          <w:spacing w:val="-10"/>
          <w:sz w:val="18"/>
          <w:szCs w:val="18"/>
        </w:rPr>
        <w:t>о</w:t>
      </w:r>
      <w:r w:rsidR="00ED172B">
        <w:rPr>
          <w:spacing w:val="-10"/>
          <w:sz w:val="18"/>
          <w:szCs w:val="18"/>
          <w:lang w:val="be-BY"/>
        </w:rPr>
        <w:t>ў</w:t>
      </w:r>
      <w:r w:rsidRPr="00B86BF9">
        <w:rPr>
          <w:spacing w:val="-10"/>
          <w:sz w:val="18"/>
          <w:szCs w:val="18"/>
        </w:rPr>
        <w:t xml:space="preserve"> з дня нараджэння! З’явілася на свет </w:t>
      </w:r>
      <w:r w:rsidR="00ED172B">
        <w:rPr>
          <w:spacing w:val="-10"/>
          <w:sz w:val="18"/>
          <w:szCs w:val="18"/>
          <w:lang w:val="be-BY"/>
        </w:rPr>
        <w:t>у</w:t>
      </w:r>
      <w:r w:rsidRPr="00B86BF9">
        <w:rPr>
          <w:spacing w:val="-10"/>
          <w:sz w:val="18"/>
          <w:szCs w:val="18"/>
        </w:rPr>
        <w:t xml:space="preserve"> г.</w:t>
      </w:r>
      <w:r w:rsidRPr="00B86BF9">
        <w:rPr>
          <w:spacing w:val="-10"/>
          <w:sz w:val="18"/>
          <w:szCs w:val="18"/>
          <w:lang w:val="be-BY"/>
        </w:rPr>
        <w:t> </w:t>
      </w:r>
      <w:r w:rsidRPr="00B86BF9">
        <w:rPr>
          <w:spacing w:val="-10"/>
          <w:sz w:val="18"/>
          <w:szCs w:val="18"/>
        </w:rPr>
        <w:t>Магі</w:t>
      </w:r>
      <w:r w:rsidR="00FD5C97">
        <w:rPr>
          <w:spacing w:val="-10"/>
          <w:sz w:val="18"/>
          <w:szCs w:val="18"/>
          <w:lang w:val="be-BY"/>
        </w:rPr>
        <w:softHyphen/>
      </w:r>
      <w:r w:rsidRPr="00B86BF9">
        <w:rPr>
          <w:spacing w:val="-10"/>
          <w:sz w:val="18"/>
          <w:szCs w:val="18"/>
        </w:rPr>
        <w:t>лёве, скончыла сярэднюю школу № 8 і паступіла ў мясцовы педагагічны інсты</w:t>
      </w:r>
      <w:r w:rsidR="00FD5C97">
        <w:rPr>
          <w:spacing w:val="-10"/>
          <w:sz w:val="18"/>
          <w:szCs w:val="18"/>
          <w:lang w:val="be-BY"/>
        </w:rPr>
        <w:softHyphen/>
      </w:r>
      <w:r w:rsidRPr="00B86BF9">
        <w:rPr>
          <w:spacing w:val="-10"/>
          <w:sz w:val="18"/>
          <w:szCs w:val="18"/>
        </w:rPr>
        <w:t>тут на спецыяльнасць «педагогіка і методыка пачатковага навучання».</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Яшчэ будучы студэнткай</w:t>
      </w:r>
      <w:r w:rsidR="00ED172B">
        <w:rPr>
          <w:spacing w:val="-10"/>
          <w:sz w:val="18"/>
          <w:szCs w:val="18"/>
          <w:lang w:val="be-BY"/>
        </w:rPr>
        <w:t>,</w:t>
      </w:r>
      <w:r w:rsidRPr="00B86BF9">
        <w:rPr>
          <w:spacing w:val="-10"/>
          <w:sz w:val="18"/>
          <w:szCs w:val="18"/>
        </w:rPr>
        <w:t xml:space="preserve"> пабралася шлюбам з ваеннаслужачым Васілём Кузь</w:t>
      </w:r>
      <w:r w:rsidR="00FD5C97">
        <w:rPr>
          <w:spacing w:val="-10"/>
          <w:sz w:val="18"/>
          <w:szCs w:val="18"/>
          <w:lang w:val="be-BY"/>
        </w:rPr>
        <w:softHyphen/>
      </w:r>
      <w:r w:rsidRPr="00B86BF9">
        <w:rPr>
          <w:spacing w:val="-10"/>
          <w:sz w:val="18"/>
          <w:szCs w:val="18"/>
        </w:rPr>
        <w:t>мі</w:t>
      </w:r>
      <w:r w:rsidR="00FD5C97">
        <w:rPr>
          <w:spacing w:val="-10"/>
          <w:sz w:val="18"/>
          <w:szCs w:val="18"/>
          <w:lang w:val="be-BY"/>
        </w:rPr>
        <w:softHyphen/>
      </w:r>
      <w:r w:rsidRPr="00B86BF9">
        <w:rPr>
          <w:spacing w:val="-10"/>
          <w:sz w:val="18"/>
          <w:szCs w:val="18"/>
        </w:rPr>
        <w:t xml:space="preserve">чом Пануждаевым </w:t>
      </w:r>
      <w:r w:rsidR="00FD5C97">
        <w:rPr>
          <w:spacing w:val="-10"/>
          <w:sz w:val="18"/>
          <w:szCs w:val="18"/>
        </w:rPr>
        <w:t>у</w:t>
      </w:r>
      <w:r w:rsidRPr="00B86BF9">
        <w:rPr>
          <w:spacing w:val="-10"/>
          <w:sz w:val="18"/>
          <w:szCs w:val="18"/>
        </w:rPr>
        <w:t xml:space="preserve"> 1975 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Пасля сканчэння ў 1976 г. інстытута выехала ў Польскую Народную Рэспубліку на месца ваеннай службы мужа. Цягам службы мужа ў г.</w:t>
      </w:r>
      <w:r w:rsidRPr="00B86BF9">
        <w:rPr>
          <w:spacing w:val="-10"/>
          <w:sz w:val="18"/>
          <w:szCs w:val="18"/>
          <w:lang w:val="be-BY"/>
        </w:rPr>
        <w:t> </w:t>
      </w:r>
      <w:r w:rsidRPr="00B86BF9">
        <w:rPr>
          <w:spacing w:val="-10"/>
          <w:sz w:val="18"/>
          <w:szCs w:val="18"/>
        </w:rPr>
        <w:t>Каламыя Івана-Франкоў</w:t>
      </w:r>
      <w:r w:rsidR="00FD5C97">
        <w:rPr>
          <w:spacing w:val="-10"/>
          <w:sz w:val="18"/>
          <w:szCs w:val="18"/>
          <w:lang w:val="be-BY"/>
        </w:rPr>
        <w:softHyphen/>
      </w:r>
      <w:r w:rsidRPr="00B86BF9">
        <w:rPr>
          <w:spacing w:val="-10"/>
          <w:sz w:val="18"/>
          <w:szCs w:val="18"/>
        </w:rPr>
        <w:t>скай</w:t>
      </w:r>
      <w:r w:rsidR="00FD5C97">
        <w:rPr>
          <w:spacing w:val="-10"/>
          <w:sz w:val="18"/>
          <w:szCs w:val="18"/>
          <w:lang w:val="be-BY"/>
        </w:rPr>
        <w:t> </w:t>
      </w:r>
      <w:r w:rsidRPr="00B86BF9">
        <w:rPr>
          <w:spacing w:val="-10"/>
          <w:sz w:val="18"/>
          <w:szCs w:val="18"/>
        </w:rPr>
        <w:t>вобл. (Украіна) два гады адпрацавала па спецыяльнасці выхавальнікам дзіцячага сад</w:t>
      </w:r>
      <w:r w:rsidR="00FD5C97">
        <w:rPr>
          <w:spacing w:val="-10"/>
          <w:sz w:val="18"/>
          <w:szCs w:val="18"/>
          <w:lang w:val="be-BY"/>
        </w:rPr>
        <w:softHyphen/>
      </w:r>
      <w:r w:rsidRPr="00B86BF9">
        <w:rPr>
          <w:spacing w:val="-10"/>
          <w:sz w:val="18"/>
          <w:szCs w:val="18"/>
        </w:rPr>
        <w:t>ка. Р</w:t>
      </w:r>
      <w:r w:rsidR="00FD5C97">
        <w:rPr>
          <w:spacing w:val="-10"/>
          <w:sz w:val="18"/>
          <w:szCs w:val="18"/>
        </w:rPr>
        <w:t>э</w:t>
      </w:r>
      <w:r w:rsidRPr="00B86BF9">
        <w:rPr>
          <w:spacing w:val="-10"/>
          <w:sz w:val="18"/>
          <w:szCs w:val="18"/>
        </w:rPr>
        <w:t>гулярныя перадыслакацыі і служба па дальніх гарнізонах мужа прыпынілася толь</w:t>
      </w:r>
      <w:r w:rsidR="00FD5C97">
        <w:rPr>
          <w:spacing w:val="-10"/>
          <w:sz w:val="18"/>
          <w:szCs w:val="18"/>
          <w:lang w:val="be-BY"/>
        </w:rPr>
        <w:softHyphen/>
      </w:r>
      <w:r w:rsidRPr="00B86BF9">
        <w:rPr>
          <w:spacing w:val="-10"/>
          <w:sz w:val="18"/>
          <w:szCs w:val="18"/>
        </w:rPr>
        <w:t>кі з пераводам мужа ў г.</w:t>
      </w:r>
      <w:r w:rsidRPr="00B86BF9">
        <w:rPr>
          <w:spacing w:val="-10"/>
          <w:sz w:val="18"/>
          <w:szCs w:val="18"/>
          <w:lang w:val="be-BY"/>
        </w:rPr>
        <w:t> </w:t>
      </w:r>
      <w:r w:rsidRPr="00B86BF9">
        <w:rPr>
          <w:spacing w:val="-10"/>
          <w:sz w:val="18"/>
          <w:szCs w:val="18"/>
        </w:rPr>
        <w:t xml:space="preserve">Магілёў </w:t>
      </w:r>
      <w:r w:rsidR="00FD5C97">
        <w:rPr>
          <w:spacing w:val="-10"/>
          <w:sz w:val="18"/>
          <w:szCs w:val="18"/>
        </w:rPr>
        <w:t>у</w:t>
      </w:r>
      <w:r w:rsidRPr="00B86BF9">
        <w:rPr>
          <w:spacing w:val="-10"/>
          <w:sz w:val="18"/>
          <w:szCs w:val="18"/>
        </w:rPr>
        <w:t xml:space="preserve"> 1980</w:t>
      </w:r>
      <w:r w:rsidR="00FD5C97">
        <w:rPr>
          <w:spacing w:val="-10"/>
          <w:sz w:val="18"/>
          <w:szCs w:val="18"/>
        </w:rPr>
        <w:t> </w:t>
      </w:r>
      <w:r w:rsidRPr="00B86BF9">
        <w:rPr>
          <w:spacing w:val="-10"/>
          <w:sz w:val="18"/>
          <w:szCs w:val="18"/>
        </w:rPr>
        <w:t>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Трэці юбілей — 40 г</w:t>
      </w:r>
      <w:r w:rsidR="00812CC9">
        <w:rPr>
          <w:spacing w:val="-10"/>
          <w:sz w:val="18"/>
          <w:szCs w:val="18"/>
          <w:lang w:val="be-BY"/>
        </w:rPr>
        <w:t>а</w:t>
      </w:r>
      <w:r w:rsidRPr="00B86BF9">
        <w:rPr>
          <w:spacing w:val="-10"/>
          <w:sz w:val="18"/>
          <w:szCs w:val="18"/>
        </w:rPr>
        <w:t>д</w:t>
      </w:r>
      <w:r w:rsidR="00812CC9">
        <w:rPr>
          <w:spacing w:val="-10"/>
          <w:sz w:val="18"/>
          <w:szCs w:val="18"/>
          <w:lang w:val="be-BY"/>
        </w:rPr>
        <w:t>оў</w:t>
      </w:r>
      <w:r w:rsidRPr="00B86BF9">
        <w:rPr>
          <w:spacing w:val="-10"/>
          <w:sz w:val="18"/>
          <w:szCs w:val="18"/>
        </w:rPr>
        <w:t xml:space="preserve"> працы ў архіўных установах Магілёўскай вобласці. Мена</w:t>
      </w:r>
      <w:r w:rsidR="00FD5C97">
        <w:rPr>
          <w:spacing w:val="-10"/>
          <w:sz w:val="18"/>
          <w:szCs w:val="18"/>
          <w:lang w:val="be-BY"/>
        </w:rPr>
        <w:softHyphen/>
      </w:r>
      <w:r w:rsidRPr="00B86BF9">
        <w:rPr>
          <w:spacing w:val="-10"/>
          <w:sz w:val="18"/>
          <w:szCs w:val="18"/>
        </w:rPr>
        <w:t>ві</w:t>
      </w:r>
      <w:r w:rsidR="00FD5C97">
        <w:rPr>
          <w:spacing w:val="-10"/>
          <w:sz w:val="18"/>
          <w:szCs w:val="18"/>
          <w:lang w:val="be-BY"/>
        </w:rPr>
        <w:softHyphen/>
      </w:r>
      <w:r w:rsidRPr="00B86BF9">
        <w:rPr>
          <w:spacing w:val="-10"/>
          <w:sz w:val="18"/>
          <w:szCs w:val="18"/>
        </w:rPr>
        <w:t xml:space="preserve">та 25 лістапада 1980 г. Антаніна Міхайлаўна пачала працаваць </w:t>
      </w:r>
      <w:r w:rsidR="00FD5C97">
        <w:rPr>
          <w:spacing w:val="-10"/>
          <w:sz w:val="18"/>
          <w:szCs w:val="18"/>
        </w:rPr>
        <w:t>у</w:t>
      </w:r>
      <w:r w:rsidRPr="00B86BF9">
        <w:rPr>
          <w:spacing w:val="-10"/>
          <w:sz w:val="18"/>
          <w:szCs w:val="18"/>
        </w:rPr>
        <w:t xml:space="preserve"> Дзяржаўным архіве Магі</w:t>
      </w:r>
      <w:r w:rsidR="00FD5C97">
        <w:rPr>
          <w:spacing w:val="-10"/>
          <w:sz w:val="18"/>
          <w:szCs w:val="18"/>
          <w:lang w:val="be-BY"/>
        </w:rPr>
        <w:softHyphen/>
      </w:r>
      <w:r w:rsidRPr="00B86BF9">
        <w:rPr>
          <w:spacing w:val="-10"/>
          <w:sz w:val="18"/>
          <w:szCs w:val="18"/>
        </w:rPr>
        <w:t>лёўскай вобласці архіварыусам аддзела ведамасных архіваў, камплектавання і экспер</w:t>
      </w:r>
      <w:r w:rsidR="00FD5C97">
        <w:rPr>
          <w:spacing w:val="-10"/>
          <w:sz w:val="18"/>
          <w:szCs w:val="18"/>
          <w:lang w:val="be-BY"/>
        </w:rPr>
        <w:softHyphen/>
      </w:r>
      <w:r w:rsidRPr="00B86BF9">
        <w:rPr>
          <w:spacing w:val="-10"/>
          <w:sz w:val="18"/>
          <w:szCs w:val="18"/>
        </w:rPr>
        <w:t>тызы дакументаў (за кошт спецсродкаў). Але гэты этап атрымаўся вельмі карот</w:t>
      </w:r>
      <w:r w:rsidR="00FD5C97">
        <w:rPr>
          <w:spacing w:val="-10"/>
          <w:sz w:val="18"/>
          <w:szCs w:val="18"/>
          <w:lang w:val="be-BY"/>
        </w:rPr>
        <w:softHyphen/>
      </w:r>
      <w:r w:rsidRPr="00B86BF9">
        <w:rPr>
          <w:spacing w:val="-10"/>
          <w:sz w:val="18"/>
          <w:szCs w:val="18"/>
        </w:rPr>
        <w:t>кім, крыху больш за два месяцы.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 1981—1988 гг. А.</w:t>
      </w:r>
      <w:r w:rsidRPr="00B86BF9">
        <w:rPr>
          <w:spacing w:val="-10"/>
          <w:sz w:val="18"/>
          <w:szCs w:val="18"/>
          <w:lang w:val="be-BY"/>
        </w:rPr>
        <w:t> </w:t>
      </w:r>
      <w:r w:rsidRPr="00B86BF9">
        <w:rPr>
          <w:spacing w:val="-10"/>
          <w:sz w:val="18"/>
          <w:szCs w:val="18"/>
        </w:rPr>
        <w:t>М.</w:t>
      </w:r>
      <w:r w:rsidRPr="00B86BF9">
        <w:rPr>
          <w:spacing w:val="-10"/>
          <w:sz w:val="18"/>
          <w:szCs w:val="18"/>
          <w:lang w:val="be-BY"/>
        </w:rPr>
        <w:t> </w:t>
      </w:r>
      <w:r w:rsidRPr="00B86BF9">
        <w:rPr>
          <w:spacing w:val="-10"/>
          <w:sz w:val="18"/>
          <w:szCs w:val="18"/>
        </w:rPr>
        <w:t>Пануждаева працавала старшым інспектарам Магі</w:t>
      </w:r>
      <w:r w:rsidR="00FD5C97">
        <w:rPr>
          <w:spacing w:val="-10"/>
          <w:sz w:val="18"/>
          <w:szCs w:val="18"/>
          <w:lang w:val="be-BY"/>
        </w:rPr>
        <w:softHyphen/>
      </w:r>
      <w:r w:rsidRPr="00B86BF9">
        <w:rPr>
          <w:spacing w:val="-10"/>
          <w:sz w:val="18"/>
          <w:szCs w:val="18"/>
        </w:rPr>
        <w:t>лёў</w:t>
      </w:r>
      <w:r w:rsidR="00FD5C97">
        <w:rPr>
          <w:spacing w:val="-10"/>
          <w:sz w:val="18"/>
          <w:szCs w:val="18"/>
          <w:lang w:val="be-BY"/>
        </w:rPr>
        <w:softHyphen/>
      </w:r>
      <w:r w:rsidRPr="00B86BF9">
        <w:rPr>
          <w:spacing w:val="-10"/>
          <w:sz w:val="18"/>
          <w:szCs w:val="18"/>
        </w:rPr>
        <w:t>ска</w:t>
      </w:r>
      <w:r w:rsidR="00FD5C97">
        <w:rPr>
          <w:spacing w:val="-10"/>
          <w:sz w:val="18"/>
          <w:szCs w:val="18"/>
          <w:lang w:val="be-BY"/>
        </w:rPr>
        <w:softHyphen/>
      </w:r>
      <w:r w:rsidRPr="00B86BF9">
        <w:rPr>
          <w:spacing w:val="-10"/>
          <w:sz w:val="18"/>
          <w:szCs w:val="18"/>
        </w:rPr>
        <w:t>га абласнога архіва ЗАГС.</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Са студзеня 1989</w:t>
      </w:r>
      <w:r w:rsidR="00FD5C97">
        <w:rPr>
          <w:spacing w:val="-10"/>
          <w:sz w:val="18"/>
          <w:szCs w:val="18"/>
        </w:rPr>
        <w:t> </w:t>
      </w:r>
      <w:r w:rsidRPr="00B86BF9">
        <w:rPr>
          <w:spacing w:val="-10"/>
          <w:sz w:val="18"/>
          <w:szCs w:val="18"/>
        </w:rPr>
        <w:t>г</w:t>
      </w:r>
      <w:r w:rsidR="00FD5C97">
        <w:rPr>
          <w:spacing w:val="-10"/>
          <w:sz w:val="18"/>
          <w:szCs w:val="18"/>
        </w:rPr>
        <w:t xml:space="preserve">. </w:t>
      </w:r>
      <w:r w:rsidRPr="00B86BF9">
        <w:rPr>
          <w:spacing w:val="-10"/>
          <w:sz w:val="18"/>
          <w:szCs w:val="18"/>
        </w:rPr>
        <w:t>пераведзена на пасаду загадчыка аддзела інфармацыйна-пошу</w:t>
      </w:r>
      <w:r w:rsidR="00FD5C97">
        <w:rPr>
          <w:spacing w:val="-10"/>
          <w:sz w:val="18"/>
          <w:szCs w:val="18"/>
          <w:lang w:val="be-BY"/>
        </w:rPr>
        <w:softHyphen/>
      </w:r>
      <w:r w:rsidRPr="00B86BF9">
        <w:rPr>
          <w:spacing w:val="-10"/>
          <w:sz w:val="18"/>
          <w:szCs w:val="18"/>
        </w:rPr>
        <w:t>кавых сістэм Дзяржаўнага архіва Магілёўскай вобласці.</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Пасля сыходу на пенсію Ганны Іванаўны Жаваранкавай, у кастрычніку 1997 г. была прызначана дырэктарам Дзяржаўнага архіва Магілёўскай вобласці. Але цяжар усіх тагачасных праблем архіва (затапленні архівасховішчаў, незаконнае будаўніцтва </w:t>
      </w:r>
      <w:r w:rsidRPr="00B86BF9">
        <w:rPr>
          <w:spacing w:val="-10"/>
          <w:sz w:val="18"/>
          <w:szCs w:val="18"/>
        </w:rPr>
        <w:lastRenderedPageBreak/>
        <w:t>побач з архівам некалькіх шматпавярховых жылых дамоў і інш.), упаўшы на хрупкія жано</w:t>
      </w:r>
      <w:r w:rsidR="00FD5C97">
        <w:rPr>
          <w:spacing w:val="-10"/>
          <w:sz w:val="18"/>
          <w:szCs w:val="18"/>
          <w:lang w:val="be-BY"/>
        </w:rPr>
        <w:softHyphen/>
      </w:r>
      <w:r w:rsidRPr="00B86BF9">
        <w:rPr>
          <w:spacing w:val="-10"/>
          <w:sz w:val="18"/>
          <w:szCs w:val="18"/>
        </w:rPr>
        <w:t>чыя плечы, быў невыносны.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 выніку ў канцы жніўня 1999</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Антаніна Міхайлаўна напісала заяву аб вяр</w:t>
      </w:r>
      <w:r w:rsidR="00FD5C97">
        <w:rPr>
          <w:spacing w:val="-10"/>
          <w:sz w:val="18"/>
          <w:szCs w:val="18"/>
          <w:lang w:val="be-BY"/>
        </w:rPr>
        <w:softHyphen/>
      </w:r>
      <w:r w:rsidRPr="00B86BF9">
        <w:rPr>
          <w:spacing w:val="-10"/>
          <w:sz w:val="18"/>
          <w:szCs w:val="18"/>
        </w:rPr>
        <w:t>тан</w:t>
      </w:r>
      <w:r w:rsidR="00FD5C97">
        <w:rPr>
          <w:spacing w:val="-10"/>
          <w:sz w:val="18"/>
          <w:szCs w:val="18"/>
          <w:lang w:val="be-BY"/>
        </w:rPr>
        <w:softHyphen/>
      </w:r>
      <w:r w:rsidRPr="00B86BF9">
        <w:rPr>
          <w:spacing w:val="-10"/>
          <w:sz w:val="18"/>
          <w:szCs w:val="18"/>
        </w:rPr>
        <w:t>ні на сваю папярэднюю пасаду, на што атрымала станоўчы адказ і з 6 верасня таго ж год</w:t>
      </w:r>
      <w:r w:rsidR="00932139">
        <w:rPr>
          <w:spacing w:val="-10"/>
          <w:sz w:val="18"/>
          <w:szCs w:val="18"/>
        </w:rPr>
        <w:t>а</w:t>
      </w:r>
      <w:r w:rsidRPr="00B86BF9">
        <w:rPr>
          <w:spacing w:val="-10"/>
          <w:sz w:val="18"/>
          <w:szCs w:val="18"/>
        </w:rPr>
        <w:t xml:space="preserve"> пра</w:t>
      </w:r>
      <w:r w:rsidR="00932139">
        <w:rPr>
          <w:spacing w:val="-10"/>
          <w:sz w:val="18"/>
          <w:szCs w:val="18"/>
        </w:rPr>
        <w:softHyphen/>
      </w:r>
      <w:r w:rsidRPr="00B86BF9">
        <w:rPr>
          <w:spacing w:val="-10"/>
          <w:sz w:val="18"/>
          <w:szCs w:val="18"/>
        </w:rPr>
        <w:t>цягнула працаваць на пасадзе загадчыка аддзела аўтаматызаваных інфар</w:t>
      </w:r>
      <w:r w:rsidR="00FD5C97">
        <w:rPr>
          <w:spacing w:val="-10"/>
          <w:sz w:val="18"/>
          <w:szCs w:val="18"/>
          <w:lang w:val="be-BY"/>
        </w:rPr>
        <w:softHyphen/>
      </w:r>
      <w:r w:rsidRPr="00B86BF9">
        <w:rPr>
          <w:spacing w:val="-10"/>
          <w:sz w:val="18"/>
          <w:szCs w:val="18"/>
        </w:rPr>
        <w:t>ма</w:t>
      </w:r>
      <w:r w:rsidR="00FD5C97">
        <w:rPr>
          <w:spacing w:val="-10"/>
          <w:sz w:val="18"/>
          <w:szCs w:val="18"/>
          <w:lang w:val="be-BY"/>
        </w:rPr>
        <w:softHyphen/>
      </w:r>
      <w:r w:rsidRPr="00B86BF9">
        <w:rPr>
          <w:spacing w:val="-10"/>
          <w:sz w:val="18"/>
          <w:szCs w:val="18"/>
        </w:rPr>
        <w:t>цый</w:t>
      </w:r>
      <w:r w:rsidR="00FD5C97">
        <w:rPr>
          <w:spacing w:val="-10"/>
          <w:sz w:val="18"/>
          <w:szCs w:val="18"/>
          <w:lang w:val="be-BY"/>
        </w:rPr>
        <w:softHyphen/>
      </w:r>
      <w:r w:rsidRPr="00B86BF9">
        <w:rPr>
          <w:spacing w:val="-10"/>
          <w:sz w:val="18"/>
          <w:szCs w:val="18"/>
        </w:rPr>
        <w:t>на-пошу</w:t>
      </w:r>
      <w:r w:rsidR="00932139">
        <w:rPr>
          <w:spacing w:val="-10"/>
          <w:sz w:val="18"/>
          <w:szCs w:val="18"/>
        </w:rPr>
        <w:softHyphen/>
      </w:r>
      <w:r w:rsidRPr="00B86BF9">
        <w:rPr>
          <w:spacing w:val="-10"/>
          <w:sz w:val="18"/>
          <w:szCs w:val="18"/>
        </w:rPr>
        <w:t>кавых сістэм ажно да красавіка 2011 г. Адпрацаваўшы на чале гэтага аддзе</w:t>
      </w:r>
      <w:r w:rsidR="00FD5C97">
        <w:rPr>
          <w:spacing w:val="-10"/>
          <w:sz w:val="18"/>
          <w:szCs w:val="18"/>
          <w:lang w:val="be-BY"/>
        </w:rPr>
        <w:softHyphen/>
      </w:r>
      <w:r w:rsidRPr="00B86BF9">
        <w:rPr>
          <w:spacing w:val="-10"/>
          <w:sz w:val="18"/>
          <w:szCs w:val="18"/>
        </w:rPr>
        <w:t>л</w:t>
      </w:r>
      <w:r w:rsidR="00932139">
        <w:rPr>
          <w:spacing w:val="-10"/>
          <w:sz w:val="18"/>
          <w:szCs w:val="18"/>
        </w:rPr>
        <w:t>а</w:t>
      </w:r>
      <w:r w:rsidRPr="00B86BF9">
        <w:rPr>
          <w:spacing w:val="-10"/>
          <w:sz w:val="18"/>
          <w:szCs w:val="18"/>
        </w:rPr>
        <w:t xml:space="preserve"> сумар</w:t>
      </w:r>
      <w:r w:rsidR="00932139">
        <w:rPr>
          <w:spacing w:val="-10"/>
          <w:sz w:val="18"/>
          <w:szCs w:val="18"/>
        </w:rPr>
        <w:softHyphen/>
      </w:r>
      <w:r w:rsidRPr="00B86BF9">
        <w:rPr>
          <w:spacing w:val="-10"/>
          <w:sz w:val="18"/>
          <w:szCs w:val="18"/>
        </w:rPr>
        <w:t>на два дзесяцігоддзі, была пераведзена на пасаду вядучага архівіста таго ж аддзе</w:t>
      </w:r>
      <w:r w:rsidR="00FD5C97">
        <w:rPr>
          <w:spacing w:val="-10"/>
          <w:sz w:val="18"/>
          <w:szCs w:val="18"/>
          <w:lang w:val="be-BY"/>
        </w:rPr>
        <w:softHyphen/>
      </w:r>
      <w:r w:rsidRPr="00B86BF9">
        <w:rPr>
          <w:spacing w:val="-10"/>
          <w:sz w:val="18"/>
          <w:szCs w:val="18"/>
        </w:rPr>
        <w:t>ла. З красавіка 2012 г. і па сёння праця</w:t>
      </w:r>
      <w:r w:rsidR="00932139">
        <w:rPr>
          <w:spacing w:val="-10"/>
          <w:sz w:val="18"/>
          <w:szCs w:val="18"/>
        </w:rPr>
        <w:t>г</w:t>
      </w:r>
      <w:r w:rsidRPr="00B86BF9">
        <w:rPr>
          <w:spacing w:val="-10"/>
          <w:sz w:val="18"/>
          <w:szCs w:val="18"/>
        </w:rPr>
        <w:t>вае працаваць намеснікам загадчыка аддзе</w:t>
      </w:r>
      <w:r w:rsidR="00FD5C97">
        <w:rPr>
          <w:spacing w:val="-10"/>
          <w:sz w:val="18"/>
          <w:szCs w:val="18"/>
          <w:lang w:val="be-BY"/>
        </w:rPr>
        <w:softHyphen/>
      </w:r>
      <w:r w:rsidRPr="00B86BF9">
        <w:rPr>
          <w:spacing w:val="-10"/>
          <w:sz w:val="18"/>
          <w:szCs w:val="18"/>
        </w:rPr>
        <w:t>ла па ўпа</w:t>
      </w:r>
      <w:r w:rsidR="00932139">
        <w:rPr>
          <w:spacing w:val="-10"/>
          <w:sz w:val="18"/>
          <w:szCs w:val="18"/>
        </w:rPr>
        <w:softHyphen/>
      </w:r>
      <w:r w:rsidRPr="00B86BF9">
        <w:rPr>
          <w:spacing w:val="-10"/>
          <w:sz w:val="18"/>
          <w:szCs w:val="18"/>
        </w:rPr>
        <w:t>радкаванні дакументаў НАФ.</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А.</w:t>
      </w:r>
      <w:r w:rsidRPr="00B86BF9">
        <w:rPr>
          <w:spacing w:val="-10"/>
          <w:sz w:val="18"/>
          <w:szCs w:val="18"/>
          <w:lang w:val="be-BY"/>
        </w:rPr>
        <w:t> </w:t>
      </w:r>
      <w:r w:rsidRPr="00B86BF9">
        <w:rPr>
          <w:spacing w:val="-10"/>
          <w:sz w:val="18"/>
          <w:szCs w:val="18"/>
        </w:rPr>
        <w:t>М.</w:t>
      </w:r>
      <w:r w:rsidRPr="00B86BF9">
        <w:rPr>
          <w:spacing w:val="-10"/>
          <w:sz w:val="18"/>
          <w:szCs w:val="18"/>
          <w:lang w:val="be-BY"/>
        </w:rPr>
        <w:t> </w:t>
      </w:r>
      <w:r w:rsidRPr="00B86BF9">
        <w:rPr>
          <w:spacing w:val="-10"/>
          <w:sz w:val="18"/>
          <w:szCs w:val="18"/>
        </w:rPr>
        <w:t xml:space="preserve">Пануждаева была кіраўніком аўтарскага калектыву па </w:t>
      </w:r>
      <w:r w:rsidR="00932139">
        <w:rPr>
          <w:spacing w:val="-10"/>
          <w:sz w:val="18"/>
          <w:szCs w:val="18"/>
          <w:lang w:val="be-BY"/>
        </w:rPr>
        <w:t>ў</w:t>
      </w:r>
      <w:r w:rsidRPr="00B86BF9">
        <w:rPr>
          <w:spacing w:val="-10"/>
          <w:sz w:val="18"/>
          <w:szCs w:val="18"/>
        </w:rPr>
        <w:t>кладанні «Путе</w:t>
      </w:r>
      <w:r w:rsidR="00FD5C97">
        <w:rPr>
          <w:spacing w:val="-10"/>
          <w:sz w:val="18"/>
          <w:szCs w:val="18"/>
          <w:lang w:val="be-BY"/>
        </w:rPr>
        <w:softHyphen/>
      </w:r>
      <w:r w:rsidRPr="00B86BF9">
        <w:rPr>
          <w:spacing w:val="-10"/>
          <w:sz w:val="18"/>
          <w:szCs w:val="18"/>
        </w:rPr>
        <w:t>во</w:t>
      </w:r>
      <w:r w:rsidR="00FD5C97">
        <w:rPr>
          <w:spacing w:val="-10"/>
          <w:sz w:val="18"/>
          <w:szCs w:val="18"/>
          <w:lang w:val="be-BY"/>
        </w:rPr>
        <w:softHyphen/>
      </w:r>
      <w:r w:rsidRPr="00B86BF9">
        <w:rPr>
          <w:spacing w:val="-10"/>
          <w:sz w:val="18"/>
          <w:szCs w:val="18"/>
        </w:rPr>
        <w:t>ди</w:t>
      </w:r>
      <w:r w:rsidR="00FD5C97">
        <w:rPr>
          <w:spacing w:val="-10"/>
          <w:sz w:val="18"/>
          <w:szCs w:val="18"/>
          <w:lang w:val="be-BY"/>
        </w:rPr>
        <w:softHyphen/>
      </w:r>
      <w:r w:rsidRPr="00B86BF9">
        <w:rPr>
          <w:spacing w:val="-10"/>
          <w:sz w:val="18"/>
          <w:szCs w:val="18"/>
        </w:rPr>
        <w:t xml:space="preserve">теля по фондам </w:t>
      </w:r>
      <w:r w:rsidR="00613896" w:rsidRPr="00B86BF9">
        <w:rPr>
          <w:spacing w:val="-10"/>
          <w:sz w:val="18"/>
          <w:szCs w:val="18"/>
        </w:rPr>
        <w:t xml:space="preserve">Государственного </w:t>
      </w:r>
      <w:r w:rsidRPr="00B86BF9">
        <w:rPr>
          <w:spacing w:val="-10"/>
          <w:sz w:val="18"/>
          <w:szCs w:val="18"/>
        </w:rPr>
        <w:t>архива Могилевской области» (2012).</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Як паўжартам заўважае дзеючы дырэктар архів</w:t>
      </w:r>
      <w:r w:rsidR="00932139">
        <w:rPr>
          <w:spacing w:val="-10"/>
          <w:sz w:val="18"/>
          <w:szCs w:val="18"/>
        </w:rPr>
        <w:t>а</w:t>
      </w:r>
      <w:r w:rsidRPr="00B86BF9">
        <w:rPr>
          <w:spacing w:val="-10"/>
          <w:sz w:val="18"/>
          <w:szCs w:val="18"/>
        </w:rPr>
        <w:t xml:space="preserve"> П.</w:t>
      </w:r>
      <w:r w:rsidRPr="00B86BF9">
        <w:rPr>
          <w:spacing w:val="-10"/>
          <w:sz w:val="18"/>
          <w:szCs w:val="18"/>
          <w:lang w:val="be-BY"/>
        </w:rPr>
        <w:t> </w:t>
      </w:r>
      <w:r w:rsidRPr="00B86BF9">
        <w:rPr>
          <w:spacing w:val="-10"/>
          <w:sz w:val="18"/>
          <w:szCs w:val="18"/>
        </w:rPr>
        <w:t>І.</w:t>
      </w:r>
      <w:r w:rsidRPr="00B86BF9">
        <w:rPr>
          <w:spacing w:val="-10"/>
          <w:sz w:val="18"/>
          <w:szCs w:val="18"/>
          <w:lang w:val="be-BY"/>
        </w:rPr>
        <w:t> </w:t>
      </w:r>
      <w:r w:rsidRPr="00B86BF9">
        <w:rPr>
          <w:spacing w:val="-10"/>
          <w:sz w:val="18"/>
          <w:szCs w:val="18"/>
        </w:rPr>
        <w:t>Шэўчык, калі сярод архі</w:t>
      </w:r>
      <w:r w:rsidR="00FD5C97">
        <w:rPr>
          <w:spacing w:val="-10"/>
          <w:sz w:val="18"/>
          <w:szCs w:val="18"/>
          <w:lang w:val="be-BY"/>
        </w:rPr>
        <w:softHyphen/>
      </w:r>
      <w:r w:rsidRPr="00B86BF9">
        <w:rPr>
          <w:spacing w:val="-10"/>
          <w:sz w:val="18"/>
          <w:szCs w:val="18"/>
        </w:rPr>
        <w:t>віс</w:t>
      </w:r>
      <w:r w:rsidR="00FD5C97">
        <w:rPr>
          <w:spacing w:val="-10"/>
          <w:sz w:val="18"/>
          <w:szCs w:val="18"/>
          <w:lang w:val="be-BY"/>
        </w:rPr>
        <w:softHyphen/>
      </w:r>
      <w:r w:rsidRPr="00B86BF9">
        <w:rPr>
          <w:spacing w:val="-10"/>
          <w:sz w:val="18"/>
          <w:szCs w:val="18"/>
        </w:rPr>
        <w:t xml:space="preserve">таў праводзіліся </w:t>
      </w:r>
      <w:r w:rsidR="00ED172B" w:rsidRPr="00B86BF9">
        <w:rPr>
          <w:spacing w:val="-10"/>
          <w:sz w:val="18"/>
          <w:szCs w:val="18"/>
        </w:rPr>
        <w:t xml:space="preserve">б </w:t>
      </w:r>
      <w:r w:rsidRPr="00B86BF9">
        <w:rPr>
          <w:spacing w:val="-10"/>
          <w:sz w:val="18"/>
          <w:szCs w:val="18"/>
        </w:rPr>
        <w:t xml:space="preserve">міжархіўныя спаборніцтвы па </w:t>
      </w:r>
      <w:r w:rsidR="00932139">
        <w:rPr>
          <w:spacing w:val="-10"/>
          <w:sz w:val="18"/>
          <w:szCs w:val="18"/>
          <w:lang w:val="be-BY"/>
        </w:rPr>
        <w:t>ў</w:t>
      </w:r>
      <w:r w:rsidRPr="00B86BF9">
        <w:rPr>
          <w:spacing w:val="-10"/>
          <w:sz w:val="18"/>
          <w:szCs w:val="18"/>
        </w:rPr>
        <w:t>парадкаванні дакументаў НАФ</w:t>
      </w:r>
      <w:r w:rsidR="00932139">
        <w:rPr>
          <w:spacing w:val="-10"/>
          <w:sz w:val="18"/>
          <w:szCs w:val="18"/>
          <w:lang w:val="be-BY"/>
        </w:rPr>
        <w:t>,</w:t>
      </w:r>
      <w:r w:rsidRPr="00B86BF9">
        <w:rPr>
          <w:spacing w:val="-10"/>
          <w:sz w:val="18"/>
          <w:szCs w:val="18"/>
        </w:rPr>
        <w:t xml:space="preserve"> Анта</w:t>
      </w:r>
      <w:r w:rsidR="00FD5C97">
        <w:rPr>
          <w:spacing w:val="-10"/>
          <w:sz w:val="18"/>
          <w:szCs w:val="18"/>
          <w:lang w:val="be-BY"/>
        </w:rPr>
        <w:softHyphen/>
      </w:r>
      <w:r w:rsidRPr="00B86BF9">
        <w:rPr>
          <w:spacing w:val="-10"/>
          <w:sz w:val="18"/>
          <w:szCs w:val="18"/>
        </w:rPr>
        <w:t>ніна Міхайлаўна бяс</w:t>
      </w:r>
      <w:r w:rsidR="00932139">
        <w:rPr>
          <w:spacing w:val="-10"/>
          <w:sz w:val="18"/>
          <w:szCs w:val="18"/>
          <w:lang w:val="be-BY"/>
        </w:rPr>
        <w:t>с</w:t>
      </w:r>
      <w:r w:rsidRPr="00B86BF9">
        <w:rPr>
          <w:spacing w:val="-10"/>
          <w:sz w:val="18"/>
          <w:szCs w:val="18"/>
        </w:rPr>
        <w:t>прэчна была б, самае меншае, сярод прызёраў.</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Антаніна Міхайлаўна неаднаразова была </w:t>
      </w:r>
      <w:r w:rsidR="00C95D15">
        <w:rPr>
          <w:spacing w:val="-10"/>
          <w:sz w:val="18"/>
          <w:szCs w:val="18"/>
          <w:lang w:val="be-BY"/>
        </w:rPr>
        <w:t>ў</w:t>
      </w:r>
      <w:r w:rsidRPr="00B86BF9">
        <w:rPr>
          <w:spacing w:val="-10"/>
          <w:sz w:val="18"/>
          <w:szCs w:val="18"/>
        </w:rPr>
        <w:t>ганаравана граматамі Дэпартамента па архі</w:t>
      </w:r>
      <w:r w:rsidR="00FD5C97">
        <w:rPr>
          <w:spacing w:val="-10"/>
          <w:sz w:val="18"/>
          <w:szCs w:val="18"/>
          <w:lang w:val="be-BY"/>
        </w:rPr>
        <w:softHyphen/>
      </w:r>
      <w:r w:rsidRPr="00B86BF9">
        <w:rPr>
          <w:spacing w:val="-10"/>
          <w:sz w:val="18"/>
          <w:szCs w:val="18"/>
        </w:rPr>
        <w:t>вах і справаводств</w:t>
      </w:r>
      <w:r w:rsidR="00C95D15">
        <w:rPr>
          <w:spacing w:val="-10"/>
          <w:sz w:val="18"/>
          <w:szCs w:val="18"/>
          <w:lang w:val="be-BY"/>
        </w:rPr>
        <w:t>у</w:t>
      </w:r>
      <w:r w:rsidRPr="00B86BF9">
        <w:rPr>
          <w:spacing w:val="-10"/>
          <w:sz w:val="18"/>
          <w:szCs w:val="18"/>
        </w:rPr>
        <w:t xml:space="preserve"> Міністэрства юстыцыі Рэспублікі Беларусь, </w:t>
      </w:r>
      <w:r w:rsidR="00932139" w:rsidRPr="00B86BF9">
        <w:rPr>
          <w:spacing w:val="-10"/>
          <w:sz w:val="18"/>
          <w:szCs w:val="18"/>
        </w:rPr>
        <w:t xml:space="preserve">Галоўнага </w:t>
      </w:r>
      <w:r w:rsidRPr="00B86BF9">
        <w:rPr>
          <w:spacing w:val="-10"/>
          <w:sz w:val="18"/>
          <w:szCs w:val="18"/>
        </w:rPr>
        <w:t>ўпраў</w:t>
      </w:r>
      <w:r w:rsidR="00FD5C97">
        <w:rPr>
          <w:spacing w:val="-10"/>
          <w:sz w:val="18"/>
          <w:szCs w:val="18"/>
          <w:lang w:val="be-BY"/>
        </w:rPr>
        <w:softHyphen/>
      </w:r>
      <w:r w:rsidRPr="00B86BF9">
        <w:rPr>
          <w:spacing w:val="-10"/>
          <w:sz w:val="18"/>
          <w:szCs w:val="18"/>
        </w:rPr>
        <w:t>лен</w:t>
      </w:r>
      <w:r w:rsidR="00FD5C97">
        <w:rPr>
          <w:spacing w:val="-10"/>
          <w:sz w:val="18"/>
          <w:szCs w:val="18"/>
          <w:lang w:val="be-BY"/>
        </w:rPr>
        <w:softHyphen/>
      </w:r>
      <w:r w:rsidRPr="00B86BF9">
        <w:rPr>
          <w:spacing w:val="-10"/>
          <w:sz w:val="18"/>
          <w:szCs w:val="18"/>
        </w:rPr>
        <w:t>ня юстыцыі Магілёўскага аблвыканкама, адміністрацыі Ленінскага раёна г.</w:t>
      </w:r>
      <w:r w:rsidRPr="00B86BF9">
        <w:rPr>
          <w:spacing w:val="-10"/>
          <w:sz w:val="18"/>
          <w:szCs w:val="18"/>
          <w:lang w:val="be-BY"/>
        </w:rPr>
        <w:t> </w:t>
      </w:r>
      <w:r w:rsidRPr="00B86BF9">
        <w:rPr>
          <w:spacing w:val="-10"/>
          <w:sz w:val="18"/>
          <w:szCs w:val="18"/>
        </w:rPr>
        <w:t>Магілё</w:t>
      </w:r>
      <w:r w:rsidR="00FD5C97">
        <w:rPr>
          <w:spacing w:val="-10"/>
          <w:sz w:val="18"/>
          <w:szCs w:val="18"/>
          <w:lang w:val="be-BY"/>
        </w:rPr>
        <w:softHyphen/>
      </w:r>
      <w:r w:rsidRPr="00B86BF9">
        <w:rPr>
          <w:spacing w:val="-10"/>
          <w:sz w:val="18"/>
          <w:szCs w:val="18"/>
        </w:rPr>
        <w:t xml:space="preserve">ва і інш. За шматгадовую плённую працу і асабісты ўнёсак </w:t>
      </w:r>
      <w:r w:rsidR="00932139">
        <w:rPr>
          <w:spacing w:val="-10"/>
          <w:sz w:val="18"/>
          <w:szCs w:val="18"/>
          <w:lang w:val="be-BY"/>
        </w:rPr>
        <w:t>у</w:t>
      </w:r>
      <w:r w:rsidRPr="00B86BF9">
        <w:rPr>
          <w:spacing w:val="-10"/>
          <w:sz w:val="18"/>
          <w:szCs w:val="18"/>
        </w:rPr>
        <w:t xml:space="preserve"> архіўную справу на Магі</w:t>
      </w:r>
      <w:r w:rsidR="00FD5C97">
        <w:rPr>
          <w:spacing w:val="-10"/>
          <w:sz w:val="18"/>
          <w:szCs w:val="18"/>
          <w:lang w:val="be-BY"/>
        </w:rPr>
        <w:softHyphen/>
      </w:r>
      <w:r w:rsidRPr="00B86BF9">
        <w:rPr>
          <w:spacing w:val="-10"/>
          <w:sz w:val="18"/>
          <w:szCs w:val="18"/>
        </w:rPr>
        <w:t>лёў</w:t>
      </w:r>
      <w:r w:rsidR="00FD5C97">
        <w:rPr>
          <w:spacing w:val="-10"/>
          <w:sz w:val="18"/>
          <w:szCs w:val="18"/>
          <w:lang w:val="be-BY"/>
        </w:rPr>
        <w:softHyphen/>
      </w:r>
      <w:r w:rsidRPr="00B86BF9">
        <w:rPr>
          <w:spacing w:val="-10"/>
          <w:sz w:val="18"/>
          <w:szCs w:val="18"/>
        </w:rPr>
        <w:t>шчыне ў 2009</w:t>
      </w:r>
      <w:r w:rsidR="00932139">
        <w:rPr>
          <w:spacing w:val="-10"/>
          <w:sz w:val="18"/>
          <w:szCs w:val="18"/>
          <w:lang w:val="be-BY"/>
        </w:rPr>
        <w:t> </w:t>
      </w:r>
      <w:r w:rsidRPr="00B86BF9">
        <w:rPr>
          <w:spacing w:val="-10"/>
          <w:sz w:val="18"/>
          <w:szCs w:val="18"/>
        </w:rPr>
        <w:t>г</w:t>
      </w:r>
      <w:r w:rsidR="00932139">
        <w:rPr>
          <w:spacing w:val="-10"/>
          <w:sz w:val="18"/>
          <w:szCs w:val="18"/>
          <w:lang w:val="be-BY"/>
        </w:rPr>
        <w:t xml:space="preserve">. </w:t>
      </w:r>
      <w:r w:rsidRPr="00B86BF9">
        <w:rPr>
          <w:spacing w:val="-10"/>
          <w:sz w:val="18"/>
          <w:szCs w:val="18"/>
        </w:rPr>
        <w:t>прысвоена званне «Лепшы архівіст Магілёўшчыны», а праз год уга</w:t>
      </w:r>
      <w:r w:rsidR="00FD5C97">
        <w:rPr>
          <w:spacing w:val="-10"/>
          <w:sz w:val="18"/>
          <w:szCs w:val="18"/>
          <w:lang w:val="be-BY"/>
        </w:rPr>
        <w:softHyphen/>
      </w:r>
      <w:r w:rsidRPr="00B86BF9">
        <w:rPr>
          <w:spacing w:val="-10"/>
          <w:sz w:val="18"/>
          <w:szCs w:val="18"/>
        </w:rPr>
        <w:t>на</w:t>
      </w:r>
      <w:r w:rsidR="00932139">
        <w:rPr>
          <w:spacing w:val="-10"/>
          <w:sz w:val="18"/>
          <w:szCs w:val="18"/>
          <w:lang w:val="be-BY"/>
        </w:rPr>
        <w:softHyphen/>
      </w:r>
      <w:r w:rsidRPr="00B86BF9">
        <w:rPr>
          <w:spacing w:val="-10"/>
          <w:sz w:val="18"/>
          <w:szCs w:val="18"/>
        </w:rPr>
        <w:t>равана нагрудным знакам «Ганаровы архівіст Беларусі» (2010).</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Нягледзячы на амаль 40-гадовую службу архівам Магілёўскай вобласці і іншыя кло</w:t>
      </w:r>
      <w:r w:rsidR="00FD5C97">
        <w:rPr>
          <w:spacing w:val="-10"/>
          <w:sz w:val="18"/>
          <w:szCs w:val="18"/>
          <w:lang w:val="be-BY"/>
        </w:rPr>
        <w:softHyphen/>
      </w:r>
      <w:r w:rsidRPr="00B86BF9">
        <w:rPr>
          <w:spacing w:val="-10"/>
          <w:sz w:val="18"/>
          <w:szCs w:val="18"/>
        </w:rPr>
        <w:t>паты і напасці, нават COVID-19, не змусілі А.</w:t>
      </w:r>
      <w:r w:rsidRPr="00B86BF9">
        <w:rPr>
          <w:spacing w:val="-10"/>
          <w:sz w:val="18"/>
          <w:szCs w:val="18"/>
          <w:lang w:val="be-BY"/>
        </w:rPr>
        <w:t> </w:t>
      </w:r>
      <w:r w:rsidRPr="00B86BF9">
        <w:rPr>
          <w:spacing w:val="-10"/>
          <w:sz w:val="18"/>
          <w:szCs w:val="18"/>
        </w:rPr>
        <w:t>М.</w:t>
      </w:r>
      <w:r w:rsidRPr="00B86BF9">
        <w:rPr>
          <w:spacing w:val="-10"/>
          <w:sz w:val="18"/>
          <w:szCs w:val="18"/>
          <w:lang w:val="be-BY"/>
        </w:rPr>
        <w:t> </w:t>
      </w:r>
      <w:r w:rsidR="00932139">
        <w:rPr>
          <w:spacing w:val="-10"/>
          <w:sz w:val="18"/>
          <w:szCs w:val="18"/>
        </w:rPr>
        <w:t>Пануждаеву сы</w:t>
      </w:r>
      <w:r w:rsidRPr="00B86BF9">
        <w:rPr>
          <w:spacing w:val="-10"/>
          <w:sz w:val="18"/>
          <w:szCs w:val="18"/>
        </w:rPr>
        <w:t>сці на «заслужаны адпа</w:t>
      </w:r>
      <w:r w:rsidR="00FD5C97">
        <w:rPr>
          <w:spacing w:val="-10"/>
          <w:sz w:val="18"/>
          <w:szCs w:val="18"/>
          <w:lang w:val="be-BY"/>
        </w:rPr>
        <w:softHyphen/>
      </w:r>
      <w:r w:rsidRPr="00B86BF9">
        <w:rPr>
          <w:spacing w:val="-10"/>
          <w:sz w:val="18"/>
          <w:szCs w:val="18"/>
        </w:rPr>
        <w:t>чынак».</w:t>
      </w:r>
    </w:p>
    <w:p w:rsidR="00C04322" w:rsidRPr="00B86BF9" w:rsidRDefault="00C04322" w:rsidP="00C04322">
      <w:pPr>
        <w:spacing w:after="20" w:line="200" w:lineRule="exact"/>
        <w:jc w:val="center"/>
        <w:rPr>
          <w:spacing w:val="-10"/>
          <w:sz w:val="18"/>
          <w:szCs w:val="18"/>
        </w:rPr>
      </w:pPr>
      <w:r w:rsidRPr="00B86BF9">
        <w:rPr>
          <w:spacing w:val="-10"/>
          <w:sz w:val="18"/>
          <w:szCs w:val="18"/>
        </w:rPr>
        <w:t>— ◊ —</w:t>
      </w:r>
    </w:p>
    <w:p w:rsidR="00C04322" w:rsidRPr="00631E3C"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37" w:name="_Toc56513700"/>
      <w:r w:rsidRPr="00631E3C">
        <w:rPr>
          <w:rFonts w:ascii="Times New Roman" w:hAnsi="Times New Roman" w:cs="Times New Roman"/>
          <w:b w:val="0"/>
          <w:i w:val="0"/>
          <w:color w:val="FFFFFF" w:themeColor="background1"/>
          <w:spacing w:val="-10"/>
          <w:sz w:val="2"/>
          <w:szCs w:val="2"/>
          <w:lang w:val="be-BY"/>
        </w:rPr>
        <w:t>А. І. Швыр</w:t>
      </w:r>
      <w:r w:rsidR="00692304" w:rsidRPr="00631E3C">
        <w:rPr>
          <w:rFonts w:ascii="Times New Roman" w:hAnsi="Times New Roman" w:cs="Times New Roman"/>
          <w:b w:val="0"/>
          <w:i w:val="0"/>
          <w:color w:val="FFFFFF" w:themeColor="background1"/>
          <w:spacing w:val="-10"/>
          <w:sz w:val="2"/>
          <w:szCs w:val="2"/>
          <w:lang w:val="be-BY"/>
        </w:rPr>
        <w:t>о</w:t>
      </w:r>
      <w:r w:rsidRPr="00631E3C">
        <w:rPr>
          <w:rFonts w:ascii="Times New Roman" w:hAnsi="Times New Roman" w:cs="Times New Roman"/>
          <w:b w:val="0"/>
          <w:i w:val="0"/>
          <w:color w:val="FFFFFF" w:themeColor="background1"/>
          <w:spacing w:val="-10"/>
          <w:sz w:val="2"/>
          <w:szCs w:val="2"/>
          <w:lang w:val="be-BY"/>
        </w:rPr>
        <w:t>ў</w:t>
      </w:r>
      <w:bookmarkEnd w:id="137"/>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А. И. Швырёв</w:t>
      </w:r>
    </w:p>
    <w:p w:rsidR="00C04322" w:rsidRPr="00AA4222" w:rsidRDefault="00AA4222"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38" w:name="_Toc56513701"/>
      <w:r w:rsidRPr="00B86BF9">
        <w:rPr>
          <w:rFonts w:ascii="Times New Roman" w:hAnsi="Times New Roman" w:cs="Times New Roman"/>
          <w:caps/>
          <w:spacing w:val="-10"/>
          <w:sz w:val="18"/>
          <w:szCs w:val="18"/>
        </w:rPr>
        <w:t>Скапцов</w:t>
      </w:r>
      <w:r>
        <w:rPr>
          <w:rFonts w:ascii="Times New Roman" w:hAnsi="Times New Roman" w:cs="Times New Roman"/>
          <w:caps/>
          <w:spacing w:val="-10"/>
          <w:sz w:val="18"/>
          <w:szCs w:val="18"/>
          <w:lang w:val="be-BY"/>
        </w:rPr>
        <w:t xml:space="preserve">а </w:t>
      </w:r>
      <w:r w:rsidR="00C04322" w:rsidRPr="00B86BF9">
        <w:rPr>
          <w:rFonts w:ascii="Times New Roman" w:hAnsi="Times New Roman" w:cs="Times New Roman"/>
          <w:caps/>
          <w:spacing w:val="-10"/>
          <w:sz w:val="18"/>
          <w:szCs w:val="18"/>
        </w:rPr>
        <w:t>Нин</w:t>
      </w:r>
      <w:r>
        <w:rPr>
          <w:rFonts w:ascii="Times New Roman" w:hAnsi="Times New Roman" w:cs="Times New Roman"/>
          <w:caps/>
          <w:spacing w:val="-10"/>
          <w:sz w:val="18"/>
          <w:szCs w:val="18"/>
          <w:lang w:val="be-BY"/>
        </w:rPr>
        <w:t>а</w:t>
      </w:r>
      <w:r w:rsidR="00C04322" w:rsidRPr="00B86BF9">
        <w:rPr>
          <w:rFonts w:ascii="Times New Roman" w:hAnsi="Times New Roman" w:cs="Times New Roman"/>
          <w:caps/>
          <w:spacing w:val="-10"/>
          <w:sz w:val="18"/>
          <w:szCs w:val="18"/>
        </w:rPr>
        <w:t xml:space="preserve"> Сергеевн</w:t>
      </w:r>
      <w:r>
        <w:rPr>
          <w:rFonts w:ascii="Times New Roman" w:hAnsi="Times New Roman" w:cs="Times New Roman"/>
          <w:caps/>
          <w:spacing w:val="-10"/>
          <w:sz w:val="18"/>
          <w:szCs w:val="18"/>
          <w:lang w:val="be-BY"/>
        </w:rPr>
        <w:t>а</w:t>
      </w:r>
      <w:bookmarkEnd w:id="138"/>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Связать свою жизнь с архивным делом Нине Сергеевне Скапцовой было словно уго</w:t>
      </w:r>
      <w:r w:rsidR="00932139">
        <w:rPr>
          <w:spacing w:val="-10"/>
          <w:sz w:val="18"/>
          <w:szCs w:val="18"/>
        </w:rPr>
        <w:softHyphen/>
      </w:r>
      <w:r w:rsidRPr="00B86BF9">
        <w:rPr>
          <w:spacing w:val="-10"/>
          <w:sz w:val="18"/>
          <w:szCs w:val="18"/>
        </w:rPr>
        <w:t>товано с рождения. Она родилась 6 октября 1955</w:t>
      </w:r>
      <w:r w:rsidR="00932139">
        <w:rPr>
          <w:spacing w:val="-10"/>
          <w:sz w:val="18"/>
          <w:szCs w:val="18"/>
        </w:rPr>
        <w:t> </w:t>
      </w:r>
      <w:r w:rsidRPr="00B86BF9">
        <w:rPr>
          <w:spacing w:val="-10"/>
          <w:sz w:val="18"/>
          <w:szCs w:val="18"/>
        </w:rPr>
        <w:t>г</w:t>
      </w:r>
      <w:r w:rsidR="00932139">
        <w:rPr>
          <w:spacing w:val="-10"/>
          <w:sz w:val="18"/>
          <w:szCs w:val="18"/>
        </w:rPr>
        <w:t>. </w:t>
      </w:r>
      <w:r w:rsidRPr="00B86BF9">
        <w:rPr>
          <w:spacing w:val="-10"/>
          <w:sz w:val="18"/>
          <w:szCs w:val="18"/>
        </w:rPr>
        <w:t>— в день, когда в Беларуси празд</w:t>
      </w:r>
      <w:r w:rsidR="00932139">
        <w:rPr>
          <w:spacing w:val="-10"/>
          <w:sz w:val="18"/>
          <w:szCs w:val="18"/>
        </w:rPr>
        <w:softHyphen/>
      </w:r>
      <w:r w:rsidRPr="00B86BF9">
        <w:rPr>
          <w:spacing w:val="-10"/>
          <w:sz w:val="18"/>
          <w:szCs w:val="18"/>
        </w:rPr>
        <w:t>нуется День архивиста. В 2020</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она отмечает свой 65-летний юбилей.</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Нина Сергеевна Скапцова (Аврамова) родилась в д</w:t>
      </w:r>
      <w:r w:rsidR="00932139">
        <w:rPr>
          <w:spacing w:val="-10"/>
          <w:sz w:val="18"/>
          <w:szCs w:val="18"/>
        </w:rPr>
        <w:t>. </w:t>
      </w:r>
      <w:r w:rsidRPr="00B86BF9">
        <w:rPr>
          <w:spacing w:val="-10"/>
          <w:sz w:val="18"/>
          <w:szCs w:val="18"/>
        </w:rPr>
        <w:t>Хотетово Чаусского райо</w:t>
      </w:r>
      <w:r w:rsidR="00932139">
        <w:rPr>
          <w:spacing w:val="-10"/>
          <w:sz w:val="18"/>
          <w:szCs w:val="18"/>
        </w:rPr>
        <w:softHyphen/>
      </w:r>
      <w:r w:rsidRPr="00B86BF9">
        <w:rPr>
          <w:spacing w:val="-10"/>
          <w:sz w:val="18"/>
          <w:szCs w:val="18"/>
        </w:rPr>
        <w:t>на Моги</w:t>
      </w:r>
      <w:r w:rsidR="00932139">
        <w:rPr>
          <w:spacing w:val="-10"/>
          <w:sz w:val="18"/>
          <w:szCs w:val="18"/>
        </w:rPr>
        <w:softHyphen/>
      </w:r>
      <w:r w:rsidRPr="00B86BF9">
        <w:rPr>
          <w:spacing w:val="-10"/>
          <w:sz w:val="18"/>
          <w:szCs w:val="18"/>
        </w:rPr>
        <w:t>л</w:t>
      </w:r>
      <w:r w:rsidR="00E84692">
        <w:rPr>
          <w:spacing w:val="-10"/>
          <w:sz w:val="18"/>
          <w:szCs w:val="18"/>
        </w:rPr>
        <w:t>е</w:t>
      </w:r>
      <w:r w:rsidRPr="00B86BF9">
        <w:rPr>
          <w:spacing w:val="-10"/>
          <w:sz w:val="18"/>
          <w:szCs w:val="18"/>
        </w:rPr>
        <w:t>вской области. Ещ</w:t>
      </w:r>
      <w:r w:rsidR="00E84692">
        <w:rPr>
          <w:spacing w:val="-10"/>
          <w:sz w:val="18"/>
          <w:szCs w:val="18"/>
        </w:rPr>
        <w:t>е</w:t>
      </w:r>
      <w:r w:rsidRPr="00B86BF9">
        <w:rPr>
          <w:spacing w:val="-10"/>
          <w:sz w:val="18"/>
          <w:szCs w:val="18"/>
        </w:rPr>
        <w:t xml:space="preserve"> в школьные годы у не</w:t>
      </w:r>
      <w:r w:rsidR="00E84692">
        <w:rPr>
          <w:spacing w:val="-10"/>
          <w:sz w:val="18"/>
          <w:szCs w:val="18"/>
        </w:rPr>
        <w:t>е</w:t>
      </w:r>
      <w:r w:rsidRPr="00B86BF9">
        <w:rPr>
          <w:spacing w:val="-10"/>
          <w:sz w:val="18"/>
          <w:szCs w:val="18"/>
        </w:rPr>
        <w:t xml:space="preserve"> появилась мечта стать жур</w:t>
      </w:r>
      <w:r w:rsidR="00932139">
        <w:rPr>
          <w:spacing w:val="-10"/>
          <w:sz w:val="18"/>
          <w:szCs w:val="18"/>
        </w:rPr>
        <w:softHyphen/>
      </w:r>
      <w:r w:rsidRPr="00B86BF9">
        <w:rPr>
          <w:spacing w:val="-10"/>
          <w:sz w:val="18"/>
          <w:szCs w:val="18"/>
        </w:rPr>
        <w:t>на</w:t>
      </w:r>
      <w:r w:rsidR="00932139">
        <w:rPr>
          <w:spacing w:val="-10"/>
          <w:sz w:val="18"/>
          <w:szCs w:val="18"/>
        </w:rPr>
        <w:softHyphen/>
      </w:r>
      <w:r w:rsidRPr="00B86BF9">
        <w:rPr>
          <w:spacing w:val="-10"/>
          <w:sz w:val="18"/>
          <w:szCs w:val="18"/>
        </w:rPr>
        <w:t>лис</w:t>
      </w:r>
      <w:r w:rsidR="00932139">
        <w:rPr>
          <w:spacing w:val="-10"/>
          <w:sz w:val="18"/>
          <w:szCs w:val="18"/>
        </w:rPr>
        <w:softHyphen/>
      </w:r>
      <w:r w:rsidRPr="00B86BF9">
        <w:rPr>
          <w:spacing w:val="-10"/>
          <w:sz w:val="18"/>
          <w:szCs w:val="18"/>
        </w:rPr>
        <w:t>том. Е</w:t>
      </w:r>
      <w:r w:rsidR="00E84692">
        <w:rPr>
          <w:spacing w:val="-10"/>
          <w:sz w:val="18"/>
          <w:szCs w:val="18"/>
        </w:rPr>
        <w:t>е</w:t>
      </w:r>
      <w:r w:rsidRPr="00B86BF9">
        <w:rPr>
          <w:spacing w:val="-10"/>
          <w:sz w:val="18"/>
          <w:szCs w:val="18"/>
        </w:rPr>
        <w:t xml:space="preserve"> заметки, как внештатного корреспондента, начали публиковаться в мест</w:t>
      </w:r>
      <w:r w:rsidR="00932139">
        <w:rPr>
          <w:spacing w:val="-10"/>
          <w:sz w:val="18"/>
          <w:szCs w:val="18"/>
        </w:rPr>
        <w:softHyphen/>
      </w:r>
      <w:r w:rsidRPr="00B86BF9">
        <w:rPr>
          <w:spacing w:val="-10"/>
          <w:sz w:val="18"/>
          <w:szCs w:val="18"/>
        </w:rPr>
        <w:t>ной газе</w:t>
      </w:r>
      <w:r w:rsidR="00932139">
        <w:rPr>
          <w:spacing w:val="-10"/>
          <w:sz w:val="18"/>
          <w:szCs w:val="18"/>
        </w:rPr>
        <w:softHyphen/>
      </w:r>
      <w:r w:rsidRPr="00B86BF9">
        <w:rPr>
          <w:spacing w:val="-10"/>
          <w:sz w:val="18"/>
          <w:szCs w:val="18"/>
        </w:rPr>
        <w:t>те «Іскра». После окончания Горбовичской средней школы, преодолев все слож</w:t>
      </w:r>
      <w:r w:rsidR="00932139">
        <w:rPr>
          <w:spacing w:val="-10"/>
          <w:sz w:val="18"/>
          <w:szCs w:val="18"/>
        </w:rPr>
        <w:softHyphen/>
      </w:r>
      <w:r w:rsidRPr="00B86BF9">
        <w:rPr>
          <w:spacing w:val="-10"/>
          <w:sz w:val="18"/>
          <w:szCs w:val="18"/>
        </w:rPr>
        <w:t>нос</w:t>
      </w:r>
      <w:r w:rsidR="00932139">
        <w:rPr>
          <w:spacing w:val="-10"/>
          <w:sz w:val="18"/>
          <w:szCs w:val="18"/>
        </w:rPr>
        <w:softHyphen/>
      </w:r>
      <w:r w:rsidRPr="00B86BF9">
        <w:rPr>
          <w:spacing w:val="-10"/>
          <w:sz w:val="18"/>
          <w:szCs w:val="18"/>
        </w:rPr>
        <w:t>ти поступления в столичный университет, в 1975</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она стала студенткой факуль</w:t>
      </w:r>
      <w:r w:rsidR="00932139">
        <w:rPr>
          <w:spacing w:val="-10"/>
          <w:sz w:val="18"/>
          <w:szCs w:val="18"/>
        </w:rPr>
        <w:softHyphen/>
      </w:r>
      <w:r w:rsidRPr="00B86BF9">
        <w:rPr>
          <w:spacing w:val="-10"/>
          <w:sz w:val="18"/>
          <w:szCs w:val="18"/>
        </w:rPr>
        <w:t>тета жур</w:t>
      </w:r>
      <w:r w:rsidR="00932139">
        <w:rPr>
          <w:spacing w:val="-10"/>
          <w:sz w:val="18"/>
          <w:szCs w:val="18"/>
        </w:rPr>
        <w:softHyphen/>
      </w:r>
      <w:r w:rsidRPr="00B86BF9">
        <w:rPr>
          <w:spacing w:val="-10"/>
          <w:sz w:val="18"/>
          <w:szCs w:val="18"/>
        </w:rPr>
        <w:t>налистики Белорусского государственного университета. Будучи сту</w:t>
      </w:r>
      <w:r w:rsidR="00932139">
        <w:rPr>
          <w:spacing w:val="-10"/>
          <w:sz w:val="18"/>
          <w:szCs w:val="18"/>
        </w:rPr>
        <w:softHyphen/>
      </w:r>
      <w:r w:rsidRPr="00B86BF9">
        <w:rPr>
          <w:spacing w:val="-10"/>
          <w:sz w:val="18"/>
          <w:szCs w:val="18"/>
        </w:rPr>
        <w:t>дент</w:t>
      </w:r>
      <w:r w:rsidR="00932139">
        <w:rPr>
          <w:spacing w:val="-10"/>
          <w:sz w:val="18"/>
          <w:szCs w:val="18"/>
        </w:rPr>
        <w:softHyphen/>
      </w:r>
      <w:r w:rsidRPr="00B86BF9">
        <w:rPr>
          <w:spacing w:val="-10"/>
          <w:sz w:val="18"/>
          <w:szCs w:val="18"/>
        </w:rPr>
        <w:t>кой, актив</w:t>
      </w:r>
      <w:r w:rsidR="00932139">
        <w:rPr>
          <w:spacing w:val="-10"/>
          <w:sz w:val="18"/>
          <w:szCs w:val="18"/>
        </w:rPr>
        <w:softHyphen/>
      </w:r>
      <w:r w:rsidRPr="00B86BF9">
        <w:rPr>
          <w:spacing w:val="-10"/>
          <w:sz w:val="18"/>
          <w:szCs w:val="18"/>
        </w:rPr>
        <w:t>но участвовала в общественной жизни своей alma mater.</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После окончания университета начала работать корреспондентом районной газе</w:t>
      </w:r>
      <w:r w:rsidR="00932139">
        <w:rPr>
          <w:spacing w:val="-10"/>
          <w:sz w:val="18"/>
          <w:szCs w:val="18"/>
        </w:rPr>
        <w:softHyphen/>
      </w:r>
      <w:r w:rsidRPr="00B86BF9">
        <w:rPr>
          <w:spacing w:val="-10"/>
          <w:sz w:val="18"/>
          <w:szCs w:val="18"/>
        </w:rPr>
        <w:t>ты в г</w:t>
      </w:r>
      <w:r w:rsidR="00932139">
        <w:rPr>
          <w:spacing w:val="-10"/>
          <w:sz w:val="18"/>
          <w:szCs w:val="18"/>
        </w:rPr>
        <w:t>. </w:t>
      </w:r>
      <w:r w:rsidRPr="00B86BF9">
        <w:rPr>
          <w:spacing w:val="-10"/>
          <w:sz w:val="18"/>
          <w:szCs w:val="18"/>
        </w:rPr>
        <w:t>Кировске. В 1981</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переехала в Могил</w:t>
      </w:r>
      <w:r w:rsidR="00E84692">
        <w:rPr>
          <w:spacing w:val="-10"/>
          <w:sz w:val="18"/>
          <w:szCs w:val="18"/>
        </w:rPr>
        <w:t>е</w:t>
      </w:r>
      <w:r w:rsidRPr="00B86BF9">
        <w:rPr>
          <w:spacing w:val="-10"/>
          <w:sz w:val="18"/>
          <w:szCs w:val="18"/>
        </w:rPr>
        <w:t>в, работала воспитателем дет</w:t>
      </w:r>
      <w:r w:rsidR="00932139">
        <w:rPr>
          <w:spacing w:val="-10"/>
          <w:sz w:val="18"/>
          <w:szCs w:val="18"/>
        </w:rPr>
        <w:softHyphen/>
      </w:r>
      <w:r w:rsidRPr="00B86BF9">
        <w:rPr>
          <w:spacing w:val="-10"/>
          <w:sz w:val="18"/>
          <w:szCs w:val="18"/>
        </w:rPr>
        <w:t>ско</w:t>
      </w:r>
      <w:r w:rsidR="00932139">
        <w:rPr>
          <w:spacing w:val="-10"/>
          <w:sz w:val="18"/>
          <w:szCs w:val="18"/>
        </w:rPr>
        <w:softHyphen/>
      </w:r>
      <w:r w:rsidRPr="00B86BF9">
        <w:rPr>
          <w:spacing w:val="-10"/>
          <w:sz w:val="18"/>
          <w:szCs w:val="18"/>
        </w:rPr>
        <w:t>го сада. Одна</w:t>
      </w:r>
      <w:r w:rsidR="00932139">
        <w:rPr>
          <w:spacing w:val="-10"/>
          <w:sz w:val="18"/>
          <w:szCs w:val="18"/>
        </w:rPr>
        <w:softHyphen/>
      </w:r>
      <w:r w:rsidRPr="00B86BF9">
        <w:rPr>
          <w:spacing w:val="-10"/>
          <w:sz w:val="18"/>
          <w:szCs w:val="18"/>
        </w:rPr>
        <w:t>ко е</w:t>
      </w:r>
      <w:r w:rsidR="00E84692">
        <w:rPr>
          <w:spacing w:val="-10"/>
          <w:sz w:val="18"/>
          <w:szCs w:val="18"/>
        </w:rPr>
        <w:t>е</w:t>
      </w:r>
      <w:r w:rsidRPr="00B86BF9">
        <w:rPr>
          <w:spacing w:val="-10"/>
          <w:sz w:val="18"/>
          <w:szCs w:val="18"/>
        </w:rPr>
        <w:t xml:space="preserve"> не покидало стремление вернуться в журналистику или смежную про</w:t>
      </w:r>
      <w:r w:rsidR="00932139">
        <w:rPr>
          <w:spacing w:val="-10"/>
          <w:sz w:val="18"/>
          <w:szCs w:val="18"/>
        </w:rPr>
        <w:softHyphen/>
      </w:r>
      <w:r w:rsidRPr="00B86BF9">
        <w:rPr>
          <w:spacing w:val="-10"/>
          <w:sz w:val="18"/>
          <w:szCs w:val="18"/>
        </w:rPr>
        <w:t>фес</w:t>
      </w:r>
      <w:r w:rsidR="00932139">
        <w:rPr>
          <w:spacing w:val="-10"/>
          <w:sz w:val="18"/>
          <w:szCs w:val="18"/>
        </w:rPr>
        <w:softHyphen/>
      </w:r>
      <w:r w:rsidRPr="00B86BF9">
        <w:rPr>
          <w:spacing w:val="-10"/>
          <w:sz w:val="18"/>
          <w:szCs w:val="18"/>
        </w:rPr>
        <w:t>сию. Поэтому Нина Сергеевна с энтузиазмом приняла предложение о работе в Госу</w:t>
      </w:r>
      <w:r w:rsidR="00932139">
        <w:rPr>
          <w:spacing w:val="-10"/>
          <w:sz w:val="18"/>
          <w:szCs w:val="18"/>
        </w:rPr>
        <w:softHyphen/>
      </w:r>
      <w:r w:rsidRPr="00B86BF9">
        <w:rPr>
          <w:spacing w:val="-10"/>
          <w:sz w:val="18"/>
          <w:szCs w:val="18"/>
        </w:rPr>
        <w:t>дарст</w:t>
      </w:r>
      <w:r w:rsidR="00932139">
        <w:rPr>
          <w:spacing w:val="-10"/>
          <w:sz w:val="18"/>
          <w:szCs w:val="18"/>
        </w:rPr>
        <w:softHyphen/>
      </w:r>
      <w:r w:rsidRPr="00B86BF9">
        <w:rPr>
          <w:spacing w:val="-10"/>
          <w:sz w:val="18"/>
          <w:szCs w:val="18"/>
        </w:rPr>
        <w:t>венном архиве Могил</w:t>
      </w:r>
      <w:r w:rsidR="00E84692">
        <w:rPr>
          <w:spacing w:val="-10"/>
          <w:sz w:val="18"/>
          <w:szCs w:val="18"/>
        </w:rPr>
        <w:t>е</w:t>
      </w:r>
      <w:r w:rsidRPr="00B86BF9">
        <w:rPr>
          <w:spacing w:val="-10"/>
          <w:sz w:val="18"/>
          <w:szCs w:val="18"/>
        </w:rPr>
        <w:t>вской области. Со 2 марта 1987</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начался е</w:t>
      </w:r>
      <w:r w:rsidR="00E84692">
        <w:rPr>
          <w:spacing w:val="-10"/>
          <w:sz w:val="18"/>
          <w:szCs w:val="18"/>
        </w:rPr>
        <w:t>е</w:t>
      </w:r>
      <w:r w:rsidRPr="00B86BF9">
        <w:rPr>
          <w:spacing w:val="-10"/>
          <w:sz w:val="18"/>
          <w:szCs w:val="18"/>
        </w:rPr>
        <w:t xml:space="preserve"> тру</w:t>
      </w:r>
      <w:r w:rsidR="00932139">
        <w:rPr>
          <w:spacing w:val="-10"/>
          <w:sz w:val="18"/>
          <w:szCs w:val="18"/>
        </w:rPr>
        <w:softHyphen/>
      </w:r>
      <w:r w:rsidRPr="00B86BF9">
        <w:rPr>
          <w:spacing w:val="-10"/>
          <w:sz w:val="18"/>
          <w:szCs w:val="18"/>
        </w:rPr>
        <w:t>до</w:t>
      </w:r>
      <w:r w:rsidR="00932139">
        <w:rPr>
          <w:spacing w:val="-10"/>
          <w:sz w:val="18"/>
          <w:szCs w:val="18"/>
        </w:rPr>
        <w:softHyphen/>
      </w:r>
      <w:r w:rsidRPr="00B86BF9">
        <w:rPr>
          <w:spacing w:val="-10"/>
          <w:sz w:val="18"/>
          <w:szCs w:val="18"/>
        </w:rPr>
        <w:t>вой путь в архивной отрасли в качестве археографа отдела информации, публикации и науч</w:t>
      </w:r>
      <w:r w:rsidR="00932139">
        <w:rPr>
          <w:spacing w:val="-10"/>
          <w:sz w:val="18"/>
          <w:szCs w:val="18"/>
        </w:rPr>
        <w:softHyphen/>
      </w:r>
      <w:r w:rsidRPr="00B86BF9">
        <w:rPr>
          <w:spacing w:val="-10"/>
          <w:sz w:val="18"/>
          <w:szCs w:val="18"/>
        </w:rPr>
        <w:t>ного исполь</w:t>
      </w:r>
      <w:r w:rsidR="00932139">
        <w:rPr>
          <w:spacing w:val="-10"/>
          <w:sz w:val="18"/>
          <w:szCs w:val="18"/>
        </w:rPr>
        <w:softHyphen/>
      </w:r>
      <w:r w:rsidRPr="00B86BF9">
        <w:rPr>
          <w:spacing w:val="-10"/>
          <w:sz w:val="18"/>
          <w:szCs w:val="18"/>
        </w:rPr>
        <w:t>зования документов.</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новой профессиональной сфере Нина Сергеевна проявила себя как тру</w:t>
      </w:r>
      <w:r w:rsidR="00932139">
        <w:rPr>
          <w:spacing w:val="-10"/>
          <w:sz w:val="18"/>
          <w:szCs w:val="18"/>
        </w:rPr>
        <w:softHyphen/>
      </w:r>
      <w:r w:rsidRPr="00B86BF9">
        <w:rPr>
          <w:spacing w:val="-10"/>
          <w:sz w:val="18"/>
          <w:szCs w:val="18"/>
        </w:rPr>
        <w:t>до</w:t>
      </w:r>
      <w:r w:rsidR="00932139">
        <w:rPr>
          <w:spacing w:val="-10"/>
          <w:sz w:val="18"/>
          <w:szCs w:val="18"/>
        </w:rPr>
        <w:softHyphen/>
      </w:r>
      <w:r w:rsidRPr="00B86BF9">
        <w:rPr>
          <w:spacing w:val="-10"/>
          <w:sz w:val="18"/>
          <w:szCs w:val="18"/>
        </w:rPr>
        <w:t>лю</w:t>
      </w:r>
      <w:r w:rsidR="00932139">
        <w:rPr>
          <w:spacing w:val="-10"/>
          <w:sz w:val="18"/>
          <w:szCs w:val="18"/>
        </w:rPr>
        <w:softHyphen/>
      </w:r>
      <w:r w:rsidRPr="00B86BF9">
        <w:rPr>
          <w:spacing w:val="-10"/>
          <w:sz w:val="18"/>
          <w:szCs w:val="18"/>
        </w:rPr>
        <w:t>би</w:t>
      </w:r>
      <w:r w:rsidR="00932139">
        <w:rPr>
          <w:spacing w:val="-10"/>
          <w:sz w:val="18"/>
          <w:szCs w:val="18"/>
        </w:rPr>
        <w:softHyphen/>
      </w:r>
      <w:r w:rsidRPr="00B86BF9">
        <w:rPr>
          <w:spacing w:val="-10"/>
          <w:sz w:val="18"/>
          <w:szCs w:val="18"/>
        </w:rPr>
        <w:t>вый и усердный работник. Оценило это и руководство архива — спустя всего год, в апре</w:t>
      </w:r>
      <w:r w:rsidR="00932139">
        <w:rPr>
          <w:spacing w:val="-10"/>
          <w:sz w:val="18"/>
          <w:szCs w:val="18"/>
        </w:rPr>
        <w:softHyphen/>
      </w:r>
      <w:r w:rsidRPr="00B86BF9">
        <w:rPr>
          <w:spacing w:val="-10"/>
          <w:sz w:val="18"/>
          <w:szCs w:val="18"/>
        </w:rPr>
        <w:t>ле 1988</w:t>
      </w:r>
      <w:r w:rsidR="00932139">
        <w:rPr>
          <w:spacing w:val="-10"/>
          <w:sz w:val="18"/>
          <w:szCs w:val="18"/>
        </w:rPr>
        <w:t> </w:t>
      </w:r>
      <w:r w:rsidRPr="00B86BF9">
        <w:rPr>
          <w:spacing w:val="-10"/>
          <w:sz w:val="18"/>
          <w:szCs w:val="18"/>
        </w:rPr>
        <w:t>г</w:t>
      </w:r>
      <w:r w:rsidR="00932139">
        <w:rPr>
          <w:spacing w:val="-10"/>
          <w:sz w:val="18"/>
          <w:szCs w:val="18"/>
        </w:rPr>
        <w:t>.</w:t>
      </w:r>
      <w:r w:rsidRPr="00B86BF9">
        <w:rPr>
          <w:spacing w:val="-10"/>
          <w:sz w:val="18"/>
          <w:szCs w:val="18"/>
        </w:rPr>
        <w:t>, она уже возглавила отдел использования документов, один из важ</w:t>
      </w:r>
      <w:r w:rsidR="00932139">
        <w:rPr>
          <w:spacing w:val="-10"/>
          <w:sz w:val="18"/>
          <w:szCs w:val="18"/>
        </w:rPr>
        <w:softHyphen/>
      </w:r>
      <w:r w:rsidRPr="00B86BF9">
        <w:rPr>
          <w:spacing w:val="-10"/>
          <w:sz w:val="18"/>
          <w:szCs w:val="18"/>
        </w:rPr>
        <w:t>ней</w:t>
      </w:r>
      <w:r w:rsidR="00932139">
        <w:rPr>
          <w:spacing w:val="-10"/>
          <w:sz w:val="18"/>
          <w:szCs w:val="18"/>
        </w:rPr>
        <w:softHyphen/>
      </w:r>
      <w:r w:rsidRPr="00B86BF9">
        <w:rPr>
          <w:spacing w:val="-10"/>
          <w:sz w:val="18"/>
          <w:szCs w:val="18"/>
        </w:rPr>
        <w:lastRenderedPageBreak/>
        <w:t>ших в архиве. В е</w:t>
      </w:r>
      <w:r w:rsidR="00E84692">
        <w:rPr>
          <w:spacing w:val="-10"/>
          <w:sz w:val="18"/>
          <w:szCs w:val="18"/>
        </w:rPr>
        <w:t>е</w:t>
      </w:r>
      <w:r w:rsidRPr="00B86BF9">
        <w:rPr>
          <w:spacing w:val="-10"/>
          <w:sz w:val="18"/>
          <w:szCs w:val="18"/>
        </w:rPr>
        <w:t xml:space="preserve"> обязанности входило планирование работы всего отдела, конт</w:t>
      </w:r>
      <w:r w:rsidR="00932139">
        <w:rPr>
          <w:spacing w:val="-10"/>
          <w:sz w:val="18"/>
          <w:szCs w:val="18"/>
        </w:rPr>
        <w:softHyphen/>
      </w:r>
      <w:r w:rsidRPr="00B86BF9">
        <w:rPr>
          <w:spacing w:val="-10"/>
          <w:sz w:val="18"/>
          <w:szCs w:val="18"/>
        </w:rPr>
        <w:t>роль испол</w:t>
      </w:r>
      <w:r w:rsidR="00932139">
        <w:rPr>
          <w:spacing w:val="-10"/>
          <w:sz w:val="18"/>
          <w:szCs w:val="18"/>
        </w:rPr>
        <w:softHyphen/>
      </w:r>
      <w:r w:rsidRPr="00B86BF9">
        <w:rPr>
          <w:spacing w:val="-10"/>
          <w:sz w:val="18"/>
          <w:szCs w:val="18"/>
        </w:rPr>
        <w:t>нения тематических и социально-правовых запросов, работа с иссле</w:t>
      </w:r>
      <w:r w:rsidR="00932139">
        <w:rPr>
          <w:spacing w:val="-10"/>
          <w:sz w:val="18"/>
          <w:szCs w:val="18"/>
        </w:rPr>
        <w:softHyphen/>
      </w:r>
      <w:r w:rsidRPr="00B86BF9">
        <w:rPr>
          <w:spacing w:val="-10"/>
          <w:sz w:val="18"/>
          <w:szCs w:val="18"/>
        </w:rPr>
        <w:t>до</w:t>
      </w:r>
      <w:r w:rsidR="00932139">
        <w:rPr>
          <w:spacing w:val="-10"/>
          <w:sz w:val="18"/>
          <w:szCs w:val="18"/>
        </w:rPr>
        <w:softHyphen/>
      </w:r>
      <w:r w:rsidRPr="00B86BF9">
        <w:rPr>
          <w:spacing w:val="-10"/>
          <w:sz w:val="18"/>
          <w:szCs w:val="18"/>
        </w:rPr>
        <w:t>ва</w:t>
      </w:r>
      <w:r w:rsidR="00932139">
        <w:rPr>
          <w:spacing w:val="-10"/>
          <w:sz w:val="18"/>
          <w:szCs w:val="18"/>
        </w:rPr>
        <w:softHyphen/>
      </w:r>
      <w:r w:rsidRPr="00B86BF9">
        <w:rPr>
          <w:spacing w:val="-10"/>
          <w:sz w:val="18"/>
          <w:szCs w:val="18"/>
        </w:rPr>
        <w:t>те</w:t>
      </w:r>
      <w:r w:rsidR="00932139">
        <w:rPr>
          <w:spacing w:val="-10"/>
          <w:sz w:val="18"/>
          <w:szCs w:val="18"/>
        </w:rPr>
        <w:softHyphen/>
      </w:r>
      <w:r w:rsidRPr="00B86BF9">
        <w:rPr>
          <w:spacing w:val="-10"/>
          <w:sz w:val="18"/>
          <w:szCs w:val="18"/>
        </w:rPr>
        <w:t>ля</w:t>
      </w:r>
      <w:r w:rsidR="00932139">
        <w:rPr>
          <w:spacing w:val="-10"/>
          <w:sz w:val="18"/>
          <w:szCs w:val="18"/>
        </w:rPr>
        <w:softHyphen/>
      </w:r>
      <w:r w:rsidRPr="00B86BF9">
        <w:rPr>
          <w:spacing w:val="-10"/>
          <w:sz w:val="18"/>
          <w:szCs w:val="18"/>
        </w:rPr>
        <w:t>ми и пред</w:t>
      </w:r>
      <w:r w:rsidR="00932139">
        <w:rPr>
          <w:spacing w:val="-10"/>
          <w:sz w:val="18"/>
          <w:szCs w:val="18"/>
        </w:rPr>
        <w:softHyphen/>
      </w:r>
      <w:r w:rsidRPr="00B86BF9">
        <w:rPr>
          <w:spacing w:val="-10"/>
          <w:sz w:val="18"/>
          <w:szCs w:val="18"/>
        </w:rPr>
        <w:t>ставителями организаций, выявление и публикация архивных документов. При</w:t>
      </w:r>
      <w:r w:rsidR="00932139">
        <w:rPr>
          <w:spacing w:val="-10"/>
          <w:sz w:val="18"/>
          <w:szCs w:val="18"/>
        </w:rPr>
        <w:softHyphen/>
      </w:r>
      <w:r w:rsidRPr="00B86BF9">
        <w:rPr>
          <w:spacing w:val="-10"/>
          <w:sz w:val="18"/>
          <w:szCs w:val="18"/>
        </w:rPr>
        <w:t>хо</w:t>
      </w:r>
      <w:r w:rsidR="00932139">
        <w:rPr>
          <w:spacing w:val="-10"/>
          <w:sz w:val="18"/>
          <w:szCs w:val="18"/>
        </w:rPr>
        <w:softHyphen/>
      </w:r>
      <w:r w:rsidRPr="00B86BF9">
        <w:rPr>
          <w:spacing w:val="-10"/>
          <w:sz w:val="18"/>
          <w:szCs w:val="18"/>
        </w:rPr>
        <w:t>ди</w:t>
      </w:r>
      <w:r w:rsidR="00932139">
        <w:rPr>
          <w:spacing w:val="-10"/>
          <w:sz w:val="18"/>
          <w:szCs w:val="18"/>
        </w:rPr>
        <w:softHyphen/>
      </w:r>
      <w:r w:rsidRPr="00B86BF9">
        <w:rPr>
          <w:spacing w:val="-10"/>
          <w:sz w:val="18"/>
          <w:szCs w:val="18"/>
        </w:rPr>
        <w:t>лось работать не только с документами, но и с обращавшимися за справками граж</w:t>
      </w:r>
      <w:r w:rsidR="00932139">
        <w:rPr>
          <w:spacing w:val="-10"/>
          <w:sz w:val="18"/>
          <w:szCs w:val="18"/>
        </w:rPr>
        <w:softHyphen/>
      </w:r>
      <w:r w:rsidRPr="00B86BF9">
        <w:rPr>
          <w:spacing w:val="-10"/>
          <w:sz w:val="18"/>
          <w:szCs w:val="18"/>
        </w:rPr>
        <w:t>да</w:t>
      </w:r>
      <w:r w:rsidR="00932139">
        <w:rPr>
          <w:spacing w:val="-10"/>
          <w:sz w:val="18"/>
          <w:szCs w:val="18"/>
        </w:rPr>
        <w:softHyphen/>
      </w:r>
      <w:r w:rsidRPr="00B86BF9">
        <w:rPr>
          <w:spacing w:val="-10"/>
          <w:sz w:val="18"/>
          <w:szCs w:val="18"/>
        </w:rPr>
        <w:t>на</w:t>
      </w:r>
      <w:r w:rsidR="00932139">
        <w:rPr>
          <w:spacing w:val="-10"/>
          <w:sz w:val="18"/>
          <w:szCs w:val="18"/>
        </w:rPr>
        <w:softHyphen/>
      </w:r>
      <w:r w:rsidRPr="00B86BF9">
        <w:rPr>
          <w:spacing w:val="-10"/>
          <w:sz w:val="18"/>
          <w:szCs w:val="18"/>
        </w:rPr>
        <w:t>ми. Появилась возможность проявить и свои журналистские навыки — на осно</w:t>
      </w:r>
      <w:r w:rsidR="00932139">
        <w:rPr>
          <w:spacing w:val="-10"/>
          <w:sz w:val="18"/>
          <w:szCs w:val="18"/>
        </w:rPr>
        <w:softHyphen/>
      </w:r>
      <w:r w:rsidRPr="00B86BF9">
        <w:rPr>
          <w:spacing w:val="-10"/>
          <w:sz w:val="18"/>
          <w:szCs w:val="18"/>
        </w:rPr>
        <w:t>ве архив</w:t>
      </w:r>
      <w:r w:rsidR="00932139">
        <w:rPr>
          <w:spacing w:val="-10"/>
          <w:sz w:val="18"/>
          <w:szCs w:val="18"/>
        </w:rPr>
        <w:softHyphen/>
      </w:r>
      <w:r w:rsidRPr="00B86BF9">
        <w:rPr>
          <w:spacing w:val="-10"/>
          <w:sz w:val="18"/>
          <w:szCs w:val="18"/>
        </w:rPr>
        <w:t>ных документов готовить газетные статьи, выступления на радио. В нояб</w:t>
      </w:r>
      <w:r w:rsidR="00932139">
        <w:rPr>
          <w:spacing w:val="-10"/>
          <w:sz w:val="18"/>
          <w:szCs w:val="18"/>
        </w:rPr>
        <w:softHyphen/>
      </w:r>
      <w:r w:rsidRPr="00B86BF9">
        <w:rPr>
          <w:spacing w:val="-10"/>
          <w:sz w:val="18"/>
          <w:szCs w:val="18"/>
        </w:rPr>
        <w:t>ре 1991</w:t>
      </w:r>
      <w:r w:rsidR="00932139">
        <w:rPr>
          <w:spacing w:val="-10"/>
          <w:sz w:val="18"/>
          <w:szCs w:val="18"/>
        </w:rPr>
        <w:t> </w:t>
      </w:r>
      <w:r w:rsidRPr="00B86BF9">
        <w:rPr>
          <w:spacing w:val="-10"/>
          <w:sz w:val="18"/>
          <w:szCs w:val="18"/>
        </w:rPr>
        <w:t>г</w:t>
      </w:r>
      <w:r w:rsidR="00932139">
        <w:rPr>
          <w:spacing w:val="-10"/>
          <w:sz w:val="18"/>
          <w:szCs w:val="18"/>
        </w:rPr>
        <w:t xml:space="preserve">. </w:t>
      </w:r>
      <w:r w:rsidRPr="00B86BF9">
        <w:rPr>
          <w:spacing w:val="-10"/>
          <w:sz w:val="18"/>
          <w:szCs w:val="18"/>
        </w:rPr>
        <w:t>Н.</w:t>
      </w:r>
      <w:r w:rsidRPr="00B86BF9">
        <w:rPr>
          <w:spacing w:val="-10"/>
          <w:sz w:val="18"/>
          <w:szCs w:val="18"/>
          <w:lang w:val="be-BY"/>
        </w:rPr>
        <w:t> </w:t>
      </w:r>
      <w:r w:rsidRPr="00B86BF9">
        <w:rPr>
          <w:spacing w:val="-10"/>
          <w:sz w:val="18"/>
          <w:szCs w:val="18"/>
        </w:rPr>
        <w:t>С.</w:t>
      </w:r>
      <w:r w:rsidRPr="00B86BF9">
        <w:rPr>
          <w:spacing w:val="-10"/>
          <w:sz w:val="18"/>
          <w:szCs w:val="18"/>
          <w:lang w:val="be-BY"/>
        </w:rPr>
        <w:t> </w:t>
      </w:r>
      <w:r w:rsidRPr="00B86BF9">
        <w:rPr>
          <w:spacing w:val="-10"/>
          <w:sz w:val="18"/>
          <w:szCs w:val="18"/>
        </w:rPr>
        <w:t>Скапцова вошла в состав областной комиссии по созданию исто</w:t>
      </w:r>
      <w:r w:rsidR="00932139">
        <w:rPr>
          <w:spacing w:val="-10"/>
          <w:sz w:val="18"/>
          <w:szCs w:val="18"/>
        </w:rPr>
        <w:softHyphen/>
      </w:r>
      <w:r w:rsidRPr="00B86BF9">
        <w:rPr>
          <w:spacing w:val="-10"/>
          <w:sz w:val="18"/>
          <w:szCs w:val="18"/>
        </w:rPr>
        <w:t>ри</w:t>
      </w:r>
      <w:r w:rsidR="00932139">
        <w:rPr>
          <w:spacing w:val="-10"/>
          <w:sz w:val="18"/>
          <w:szCs w:val="18"/>
        </w:rPr>
        <w:softHyphen/>
      </w:r>
      <w:r w:rsidRPr="00B86BF9">
        <w:rPr>
          <w:spacing w:val="-10"/>
          <w:sz w:val="18"/>
          <w:szCs w:val="18"/>
        </w:rPr>
        <w:t>ко-доку</w:t>
      </w:r>
      <w:r w:rsidR="00932139">
        <w:rPr>
          <w:spacing w:val="-10"/>
          <w:sz w:val="18"/>
          <w:szCs w:val="18"/>
        </w:rPr>
        <w:softHyphen/>
      </w:r>
      <w:r w:rsidRPr="00B86BF9">
        <w:rPr>
          <w:spacing w:val="-10"/>
          <w:sz w:val="18"/>
          <w:szCs w:val="18"/>
        </w:rPr>
        <w:t>мен</w:t>
      </w:r>
      <w:r w:rsidR="000A72FC">
        <w:rPr>
          <w:spacing w:val="-10"/>
          <w:sz w:val="18"/>
          <w:szCs w:val="18"/>
        </w:rPr>
        <w:softHyphen/>
      </w:r>
      <w:r w:rsidRPr="00B86BF9">
        <w:rPr>
          <w:spacing w:val="-10"/>
          <w:sz w:val="18"/>
          <w:szCs w:val="18"/>
        </w:rPr>
        <w:t>тальных хроник «Память».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 искренней заинтересованностью Нина Сергеевна включилась в работу по выяв</w:t>
      </w:r>
      <w:r w:rsidR="00932139">
        <w:rPr>
          <w:spacing w:val="-10"/>
          <w:sz w:val="18"/>
          <w:szCs w:val="18"/>
        </w:rPr>
        <w:softHyphen/>
      </w:r>
      <w:r w:rsidRPr="00B86BF9">
        <w:rPr>
          <w:spacing w:val="-10"/>
          <w:sz w:val="18"/>
          <w:szCs w:val="18"/>
        </w:rPr>
        <w:t>ле</w:t>
      </w:r>
      <w:r w:rsidR="00932139">
        <w:rPr>
          <w:spacing w:val="-10"/>
          <w:sz w:val="18"/>
          <w:szCs w:val="18"/>
        </w:rPr>
        <w:softHyphen/>
      </w:r>
      <w:r w:rsidRPr="00B86BF9">
        <w:rPr>
          <w:spacing w:val="-10"/>
          <w:sz w:val="18"/>
          <w:szCs w:val="18"/>
        </w:rPr>
        <w:t>нию архивных документов. При е</w:t>
      </w:r>
      <w:r w:rsidR="00E84692">
        <w:rPr>
          <w:spacing w:val="-10"/>
          <w:sz w:val="18"/>
          <w:szCs w:val="18"/>
        </w:rPr>
        <w:t>е</w:t>
      </w:r>
      <w:r w:rsidRPr="00B86BF9">
        <w:rPr>
          <w:spacing w:val="-10"/>
          <w:sz w:val="18"/>
          <w:szCs w:val="18"/>
        </w:rPr>
        <w:t xml:space="preserve"> участии в свет вышел целый ряд архивных спра</w:t>
      </w:r>
      <w:r w:rsidR="00932139">
        <w:rPr>
          <w:spacing w:val="-10"/>
          <w:sz w:val="18"/>
          <w:szCs w:val="18"/>
        </w:rPr>
        <w:softHyphen/>
      </w:r>
      <w:r w:rsidRPr="00B86BF9">
        <w:rPr>
          <w:spacing w:val="-10"/>
          <w:sz w:val="18"/>
          <w:szCs w:val="18"/>
        </w:rPr>
        <w:t>воч</w:t>
      </w:r>
      <w:r w:rsidR="00932139">
        <w:rPr>
          <w:spacing w:val="-10"/>
          <w:sz w:val="18"/>
          <w:szCs w:val="18"/>
        </w:rPr>
        <w:softHyphen/>
      </w:r>
      <w:r w:rsidRPr="00B86BF9">
        <w:rPr>
          <w:spacing w:val="-10"/>
          <w:sz w:val="18"/>
          <w:szCs w:val="18"/>
        </w:rPr>
        <w:t>ников и сборников документов: «Места принудительного содержания гражданского насе</w:t>
      </w:r>
      <w:r w:rsidR="00932139">
        <w:rPr>
          <w:spacing w:val="-10"/>
          <w:sz w:val="18"/>
          <w:szCs w:val="18"/>
        </w:rPr>
        <w:softHyphen/>
      </w:r>
      <w:r w:rsidRPr="00B86BF9">
        <w:rPr>
          <w:spacing w:val="-10"/>
          <w:sz w:val="18"/>
          <w:szCs w:val="18"/>
        </w:rPr>
        <w:t>ления на временно оккупированной территории Беларуси в годы Великой Оте</w:t>
      </w:r>
      <w:r w:rsidR="00932139">
        <w:rPr>
          <w:spacing w:val="-10"/>
          <w:sz w:val="18"/>
          <w:szCs w:val="18"/>
        </w:rPr>
        <w:softHyphen/>
      </w:r>
      <w:r w:rsidRPr="00B86BF9">
        <w:rPr>
          <w:spacing w:val="-10"/>
          <w:sz w:val="18"/>
          <w:szCs w:val="18"/>
        </w:rPr>
        <w:t>чест</w:t>
      </w:r>
      <w:r w:rsidR="00932139">
        <w:rPr>
          <w:spacing w:val="-10"/>
          <w:sz w:val="18"/>
          <w:szCs w:val="18"/>
        </w:rPr>
        <w:softHyphen/>
      </w:r>
      <w:r w:rsidRPr="00B86BF9">
        <w:rPr>
          <w:spacing w:val="-10"/>
          <w:sz w:val="18"/>
          <w:szCs w:val="18"/>
        </w:rPr>
        <w:t>вен</w:t>
      </w:r>
      <w:r w:rsidR="00932139">
        <w:rPr>
          <w:spacing w:val="-10"/>
          <w:sz w:val="18"/>
          <w:szCs w:val="18"/>
        </w:rPr>
        <w:softHyphen/>
      </w:r>
      <w:r w:rsidRPr="00B86BF9">
        <w:rPr>
          <w:spacing w:val="-10"/>
          <w:sz w:val="18"/>
          <w:szCs w:val="18"/>
        </w:rPr>
        <w:t>ной войны. Справочник» (1996), «Справочник о немецко-фашистских лагерях, гет</w:t>
      </w:r>
      <w:r w:rsidR="00932139">
        <w:rPr>
          <w:spacing w:val="-10"/>
          <w:sz w:val="18"/>
          <w:szCs w:val="18"/>
        </w:rPr>
        <w:softHyphen/>
      </w:r>
      <w:r w:rsidRPr="00B86BF9">
        <w:rPr>
          <w:spacing w:val="-10"/>
          <w:sz w:val="18"/>
          <w:szCs w:val="18"/>
        </w:rPr>
        <w:t>то, других местах принудительного содержания гражданского населения на временно окку</w:t>
      </w:r>
      <w:r w:rsidR="00932139">
        <w:rPr>
          <w:spacing w:val="-10"/>
          <w:sz w:val="18"/>
          <w:szCs w:val="18"/>
        </w:rPr>
        <w:softHyphen/>
      </w:r>
      <w:r w:rsidRPr="00B86BF9">
        <w:rPr>
          <w:spacing w:val="-10"/>
          <w:sz w:val="18"/>
          <w:szCs w:val="18"/>
        </w:rPr>
        <w:t>пированной территории Беларуси в период Великой Отечественной войны 1941—1945</w:t>
      </w:r>
      <w:r w:rsidR="00932139">
        <w:rPr>
          <w:spacing w:val="-10"/>
          <w:sz w:val="18"/>
          <w:szCs w:val="18"/>
        </w:rPr>
        <w:t> </w:t>
      </w:r>
      <w:r w:rsidRPr="00B86BF9">
        <w:rPr>
          <w:spacing w:val="-10"/>
          <w:sz w:val="18"/>
          <w:szCs w:val="18"/>
        </w:rPr>
        <w:t>годов» (1998), «Нацистское золото из Белоруссии (изъятие нацистами у населения рес</w:t>
      </w:r>
      <w:r w:rsidR="00932139">
        <w:rPr>
          <w:spacing w:val="-10"/>
          <w:sz w:val="18"/>
          <w:szCs w:val="18"/>
        </w:rPr>
        <w:softHyphen/>
      </w:r>
      <w:r w:rsidRPr="00B86BF9">
        <w:rPr>
          <w:spacing w:val="-10"/>
          <w:sz w:val="18"/>
          <w:szCs w:val="18"/>
        </w:rPr>
        <w:t>публики золотых и серебряных драгоценностей в 1941—1944 годах)» (1998), «Исто</w:t>
      </w:r>
      <w:r w:rsidR="00932139">
        <w:rPr>
          <w:spacing w:val="-10"/>
          <w:sz w:val="18"/>
          <w:szCs w:val="18"/>
        </w:rPr>
        <w:softHyphen/>
      </w:r>
      <w:r w:rsidRPr="00B86BF9">
        <w:rPr>
          <w:spacing w:val="-10"/>
          <w:sz w:val="18"/>
          <w:szCs w:val="18"/>
        </w:rPr>
        <w:t>рия могил</w:t>
      </w:r>
      <w:r w:rsidR="00E84692">
        <w:rPr>
          <w:spacing w:val="-10"/>
          <w:sz w:val="18"/>
          <w:szCs w:val="18"/>
        </w:rPr>
        <w:t>е</w:t>
      </w:r>
      <w:r w:rsidRPr="00B86BF9">
        <w:rPr>
          <w:spacing w:val="-10"/>
          <w:sz w:val="18"/>
          <w:szCs w:val="18"/>
        </w:rPr>
        <w:t>вского еврейства: документы и люди» (2002—2011), «Увековечение памяти защит</w:t>
      </w:r>
      <w:r w:rsidR="00932139">
        <w:rPr>
          <w:spacing w:val="-10"/>
          <w:sz w:val="18"/>
          <w:szCs w:val="18"/>
        </w:rPr>
        <w:softHyphen/>
      </w:r>
      <w:r w:rsidRPr="00B86BF9">
        <w:rPr>
          <w:spacing w:val="-10"/>
          <w:sz w:val="18"/>
          <w:szCs w:val="18"/>
        </w:rPr>
        <w:t>ников Отечества и жертв войн в Беларуси 1941—2008. Документы и материалы» (2008).</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Под е</w:t>
      </w:r>
      <w:r w:rsidR="00E84692">
        <w:rPr>
          <w:spacing w:val="-10"/>
          <w:sz w:val="18"/>
          <w:szCs w:val="18"/>
        </w:rPr>
        <w:t>е</w:t>
      </w:r>
      <w:r w:rsidRPr="00B86BF9">
        <w:rPr>
          <w:spacing w:val="-10"/>
          <w:sz w:val="18"/>
          <w:szCs w:val="18"/>
        </w:rPr>
        <w:t xml:space="preserve"> руководством отдел успешно справился с потоком запросов, хлынувших в архив после передачи на хранение в 1993—1994</w:t>
      </w:r>
      <w:r w:rsidR="000A72FC">
        <w:rPr>
          <w:spacing w:val="-10"/>
          <w:sz w:val="18"/>
          <w:szCs w:val="18"/>
        </w:rPr>
        <w:t> </w:t>
      </w:r>
      <w:r w:rsidRPr="00B86BF9">
        <w:rPr>
          <w:spacing w:val="-10"/>
          <w:sz w:val="18"/>
          <w:szCs w:val="18"/>
        </w:rPr>
        <w:t>г</w:t>
      </w:r>
      <w:r w:rsidR="000A72FC">
        <w:rPr>
          <w:spacing w:val="-10"/>
          <w:sz w:val="18"/>
          <w:szCs w:val="18"/>
        </w:rPr>
        <w:t xml:space="preserve">г. </w:t>
      </w:r>
      <w:r w:rsidRPr="00B86BF9">
        <w:rPr>
          <w:spacing w:val="-10"/>
          <w:sz w:val="18"/>
          <w:szCs w:val="18"/>
        </w:rPr>
        <w:t>документов УКГБ по Моги</w:t>
      </w:r>
      <w:r w:rsidR="00932139">
        <w:rPr>
          <w:spacing w:val="-10"/>
          <w:sz w:val="18"/>
          <w:szCs w:val="18"/>
        </w:rPr>
        <w:softHyphen/>
      </w:r>
      <w:r w:rsidRPr="00B86BF9">
        <w:rPr>
          <w:spacing w:val="-10"/>
          <w:sz w:val="18"/>
          <w:szCs w:val="18"/>
        </w:rPr>
        <w:t>л</w:t>
      </w:r>
      <w:r w:rsidR="00E84692">
        <w:rPr>
          <w:spacing w:val="-10"/>
          <w:sz w:val="18"/>
          <w:szCs w:val="18"/>
        </w:rPr>
        <w:t>е</w:t>
      </w:r>
      <w:r w:rsidRPr="00B86BF9">
        <w:rPr>
          <w:spacing w:val="-10"/>
          <w:sz w:val="18"/>
          <w:szCs w:val="18"/>
        </w:rPr>
        <w:t>в</w:t>
      </w:r>
      <w:r w:rsidR="00932139">
        <w:rPr>
          <w:spacing w:val="-10"/>
          <w:sz w:val="18"/>
          <w:szCs w:val="18"/>
        </w:rPr>
        <w:softHyphen/>
      </w:r>
      <w:r w:rsidRPr="00B86BF9">
        <w:rPr>
          <w:spacing w:val="-10"/>
          <w:sz w:val="18"/>
          <w:szCs w:val="18"/>
        </w:rPr>
        <w:t>ской облас</w:t>
      </w:r>
      <w:r w:rsidR="000A72FC">
        <w:rPr>
          <w:spacing w:val="-10"/>
          <w:sz w:val="18"/>
          <w:szCs w:val="18"/>
        </w:rPr>
        <w:softHyphen/>
      </w:r>
      <w:r w:rsidRPr="00B86BF9">
        <w:rPr>
          <w:spacing w:val="-10"/>
          <w:sz w:val="18"/>
          <w:szCs w:val="18"/>
        </w:rPr>
        <w:t>ти на советских граждан, репатриированных в 1945—1946</w:t>
      </w:r>
      <w:r w:rsidR="000A72FC">
        <w:rPr>
          <w:spacing w:val="-10"/>
          <w:sz w:val="18"/>
          <w:szCs w:val="18"/>
        </w:rPr>
        <w:t> </w:t>
      </w:r>
      <w:r w:rsidRPr="00B86BF9">
        <w:rPr>
          <w:spacing w:val="-10"/>
          <w:sz w:val="18"/>
          <w:szCs w:val="18"/>
        </w:rPr>
        <w:t>г</w:t>
      </w:r>
      <w:r w:rsidR="000A72FC">
        <w:rPr>
          <w:spacing w:val="-10"/>
          <w:sz w:val="18"/>
          <w:szCs w:val="18"/>
        </w:rPr>
        <w:t xml:space="preserve">г. </w:t>
      </w:r>
      <w:r w:rsidRPr="00B86BF9">
        <w:rPr>
          <w:spacing w:val="-10"/>
          <w:sz w:val="18"/>
          <w:szCs w:val="18"/>
        </w:rPr>
        <w:t>из Гер</w:t>
      </w:r>
      <w:r w:rsidR="00932139">
        <w:rPr>
          <w:spacing w:val="-10"/>
          <w:sz w:val="18"/>
          <w:szCs w:val="18"/>
        </w:rPr>
        <w:softHyphen/>
      </w:r>
      <w:r w:rsidRPr="00B86BF9">
        <w:rPr>
          <w:spacing w:val="-10"/>
          <w:sz w:val="18"/>
          <w:szCs w:val="18"/>
        </w:rPr>
        <w:t>ма</w:t>
      </w:r>
      <w:r w:rsidR="00932139">
        <w:rPr>
          <w:spacing w:val="-10"/>
          <w:sz w:val="18"/>
          <w:szCs w:val="18"/>
        </w:rPr>
        <w:softHyphen/>
      </w:r>
      <w:r w:rsidRPr="00B86BF9">
        <w:rPr>
          <w:spacing w:val="-10"/>
          <w:sz w:val="18"/>
          <w:szCs w:val="18"/>
        </w:rPr>
        <w:t>нии, Авст</w:t>
      </w:r>
      <w:r w:rsidR="000A72FC">
        <w:rPr>
          <w:spacing w:val="-10"/>
          <w:sz w:val="18"/>
          <w:szCs w:val="18"/>
        </w:rPr>
        <w:softHyphen/>
      </w:r>
      <w:r w:rsidRPr="00B86BF9">
        <w:rPr>
          <w:spacing w:val="-10"/>
          <w:sz w:val="18"/>
          <w:szCs w:val="18"/>
        </w:rPr>
        <w:t>рии, Польши и других стран Западной Европы. За период 1994—2003</w:t>
      </w:r>
      <w:r w:rsidR="000A72FC">
        <w:rPr>
          <w:spacing w:val="-10"/>
          <w:sz w:val="18"/>
          <w:szCs w:val="18"/>
        </w:rPr>
        <w:t> </w:t>
      </w:r>
      <w:r w:rsidRPr="00B86BF9">
        <w:rPr>
          <w:spacing w:val="-10"/>
          <w:sz w:val="18"/>
          <w:szCs w:val="18"/>
        </w:rPr>
        <w:t>г</w:t>
      </w:r>
      <w:r w:rsidR="000A72FC">
        <w:rPr>
          <w:spacing w:val="-10"/>
          <w:sz w:val="18"/>
          <w:szCs w:val="18"/>
        </w:rPr>
        <w:t xml:space="preserve">г. </w:t>
      </w:r>
      <w:r w:rsidRPr="00B86BF9">
        <w:rPr>
          <w:spacing w:val="-10"/>
          <w:sz w:val="18"/>
          <w:szCs w:val="18"/>
        </w:rPr>
        <w:t>граж</w:t>
      </w:r>
      <w:r w:rsidR="00932139">
        <w:rPr>
          <w:spacing w:val="-10"/>
          <w:sz w:val="18"/>
          <w:szCs w:val="18"/>
        </w:rPr>
        <w:softHyphen/>
      </w:r>
      <w:r w:rsidRPr="00B86BF9">
        <w:rPr>
          <w:spacing w:val="-10"/>
          <w:sz w:val="18"/>
          <w:szCs w:val="18"/>
        </w:rPr>
        <w:t>данам было выдано около 50 тысяч архивных справок о пребывании в лагерях, тюрь</w:t>
      </w:r>
      <w:r w:rsidR="00932139">
        <w:rPr>
          <w:spacing w:val="-10"/>
          <w:sz w:val="18"/>
          <w:szCs w:val="18"/>
        </w:rPr>
        <w:softHyphen/>
      </w:r>
      <w:r w:rsidRPr="00B86BF9">
        <w:rPr>
          <w:spacing w:val="-10"/>
          <w:sz w:val="18"/>
          <w:szCs w:val="18"/>
        </w:rPr>
        <w:t>мах, гет</w:t>
      </w:r>
      <w:r w:rsidR="000A72FC">
        <w:rPr>
          <w:spacing w:val="-10"/>
          <w:sz w:val="18"/>
          <w:szCs w:val="18"/>
        </w:rPr>
        <w:softHyphen/>
      </w:r>
      <w:r w:rsidRPr="00B86BF9">
        <w:rPr>
          <w:spacing w:val="-10"/>
          <w:sz w:val="18"/>
          <w:szCs w:val="18"/>
        </w:rPr>
        <w:t>то, на принудительных работах.</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После выхода на пенсию в 2010</w:t>
      </w:r>
      <w:r w:rsidR="000A72FC">
        <w:rPr>
          <w:spacing w:val="-10"/>
          <w:sz w:val="18"/>
          <w:szCs w:val="18"/>
        </w:rPr>
        <w:t> </w:t>
      </w:r>
      <w:r w:rsidRPr="00B86BF9">
        <w:rPr>
          <w:spacing w:val="-10"/>
          <w:sz w:val="18"/>
          <w:szCs w:val="18"/>
        </w:rPr>
        <w:t>г</w:t>
      </w:r>
      <w:r w:rsidR="000A72FC">
        <w:rPr>
          <w:spacing w:val="-10"/>
          <w:sz w:val="18"/>
          <w:szCs w:val="18"/>
        </w:rPr>
        <w:t>.</w:t>
      </w:r>
      <w:r w:rsidRPr="00B86BF9">
        <w:rPr>
          <w:spacing w:val="-10"/>
          <w:sz w:val="18"/>
          <w:szCs w:val="18"/>
        </w:rPr>
        <w:t xml:space="preserve"> Н.</w:t>
      </w:r>
      <w:r w:rsidRPr="00B86BF9">
        <w:rPr>
          <w:spacing w:val="-10"/>
          <w:sz w:val="18"/>
          <w:szCs w:val="18"/>
          <w:lang w:val="be-BY"/>
        </w:rPr>
        <w:t> </w:t>
      </w:r>
      <w:r w:rsidRPr="00B86BF9">
        <w:rPr>
          <w:spacing w:val="-10"/>
          <w:sz w:val="18"/>
          <w:szCs w:val="18"/>
        </w:rPr>
        <w:t>С.</w:t>
      </w:r>
      <w:r w:rsidRPr="00B86BF9">
        <w:rPr>
          <w:spacing w:val="-10"/>
          <w:sz w:val="18"/>
          <w:szCs w:val="18"/>
          <w:lang w:val="be-BY"/>
        </w:rPr>
        <w:t> </w:t>
      </w:r>
      <w:r w:rsidRPr="00B86BF9">
        <w:rPr>
          <w:spacing w:val="-10"/>
          <w:sz w:val="18"/>
          <w:szCs w:val="18"/>
        </w:rPr>
        <w:t>Скапцова продолжает работать в архи</w:t>
      </w:r>
      <w:r w:rsidR="00932139">
        <w:rPr>
          <w:spacing w:val="-10"/>
          <w:sz w:val="18"/>
          <w:szCs w:val="18"/>
        </w:rPr>
        <w:softHyphen/>
      </w:r>
      <w:r w:rsidRPr="00B86BF9">
        <w:rPr>
          <w:spacing w:val="-10"/>
          <w:sz w:val="18"/>
          <w:szCs w:val="18"/>
        </w:rPr>
        <w:t>ве, перей</w:t>
      </w:r>
      <w:r w:rsidR="000A72FC">
        <w:rPr>
          <w:spacing w:val="-10"/>
          <w:sz w:val="18"/>
          <w:szCs w:val="18"/>
        </w:rPr>
        <w:softHyphen/>
      </w:r>
      <w:r w:rsidRPr="00B86BF9">
        <w:rPr>
          <w:spacing w:val="-10"/>
          <w:sz w:val="18"/>
          <w:szCs w:val="18"/>
        </w:rPr>
        <w:t>дя на должность архивиста 1 квалификационной категории отдела науч</w:t>
      </w:r>
      <w:r w:rsidR="00932139">
        <w:rPr>
          <w:spacing w:val="-10"/>
          <w:sz w:val="18"/>
          <w:szCs w:val="18"/>
        </w:rPr>
        <w:softHyphen/>
      </w:r>
      <w:r w:rsidRPr="00B86BF9">
        <w:rPr>
          <w:spacing w:val="-10"/>
          <w:sz w:val="18"/>
          <w:szCs w:val="18"/>
        </w:rPr>
        <w:t>ного исполь</w:t>
      </w:r>
      <w:r w:rsidR="000A72FC">
        <w:rPr>
          <w:spacing w:val="-10"/>
          <w:sz w:val="18"/>
          <w:szCs w:val="18"/>
        </w:rPr>
        <w:softHyphen/>
      </w:r>
      <w:r w:rsidRPr="00B86BF9">
        <w:rPr>
          <w:spacing w:val="-10"/>
          <w:sz w:val="18"/>
          <w:szCs w:val="18"/>
        </w:rPr>
        <w:t>зования документов и информации. Нина Сергеевна охотно делится сво</w:t>
      </w:r>
      <w:r w:rsidR="00932139">
        <w:rPr>
          <w:spacing w:val="-10"/>
          <w:sz w:val="18"/>
          <w:szCs w:val="18"/>
        </w:rPr>
        <w:softHyphen/>
      </w:r>
      <w:r w:rsidRPr="00B86BF9">
        <w:rPr>
          <w:spacing w:val="-10"/>
          <w:sz w:val="18"/>
          <w:szCs w:val="18"/>
        </w:rPr>
        <w:t>и</w:t>
      </w:r>
      <w:r w:rsidR="00932139">
        <w:rPr>
          <w:spacing w:val="-10"/>
          <w:sz w:val="18"/>
          <w:szCs w:val="18"/>
        </w:rPr>
        <w:softHyphen/>
      </w:r>
      <w:r w:rsidRPr="00B86BF9">
        <w:rPr>
          <w:spacing w:val="-10"/>
          <w:sz w:val="18"/>
          <w:szCs w:val="18"/>
        </w:rPr>
        <w:t>ми опы</w:t>
      </w:r>
      <w:r w:rsidR="000A72FC">
        <w:rPr>
          <w:spacing w:val="-10"/>
          <w:sz w:val="18"/>
          <w:szCs w:val="18"/>
        </w:rPr>
        <w:softHyphen/>
      </w:r>
      <w:r w:rsidRPr="00B86BF9">
        <w:rPr>
          <w:spacing w:val="-10"/>
          <w:sz w:val="18"/>
          <w:szCs w:val="18"/>
        </w:rPr>
        <w:t>том и знаниями с молодыми архивистами, заслуженно пользуется большим ува</w:t>
      </w:r>
      <w:r w:rsidR="00932139">
        <w:rPr>
          <w:spacing w:val="-10"/>
          <w:sz w:val="18"/>
          <w:szCs w:val="18"/>
        </w:rPr>
        <w:softHyphen/>
      </w:r>
      <w:r w:rsidRPr="00B86BF9">
        <w:rPr>
          <w:spacing w:val="-10"/>
          <w:sz w:val="18"/>
          <w:szCs w:val="18"/>
        </w:rPr>
        <w:t>же</w:t>
      </w:r>
      <w:r w:rsidR="00932139">
        <w:rPr>
          <w:spacing w:val="-10"/>
          <w:sz w:val="18"/>
          <w:szCs w:val="18"/>
        </w:rPr>
        <w:softHyphen/>
      </w:r>
      <w:r w:rsidRPr="00B86BF9">
        <w:rPr>
          <w:spacing w:val="-10"/>
          <w:sz w:val="18"/>
          <w:szCs w:val="18"/>
        </w:rPr>
        <w:t>ни</w:t>
      </w:r>
      <w:r w:rsidR="000A72FC">
        <w:rPr>
          <w:spacing w:val="-10"/>
          <w:sz w:val="18"/>
          <w:szCs w:val="18"/>
        </w:rPr>
        <w:softHyphen/>
      </w:r>
      <w:r w:rsidRPr="00B86BF9">
        <w:rPr>
          <w:spacing w:val="-10"/>
          <w:sz w:val="18"/>
          <w:szCs w:val="18"/>
        </w:rPr>
        <w:t>ем коллег.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Заслуги Н.</w:t>
      </w:r>
      <w:r w:rsidRPr="00B86BF9">
        <w:rPr>
          <w:spacing w:val="-10"/>
          <w:sz w:val="18"/>
          <w:szCs w:val="18"/>
          <w:lang w:val="be-BY"/>
        </w:rPr>
        <w:t> </w:t>
      </w:r>
      <w:r w:rsidRPr="00B86BF9">
        <w:rPr>
          <w:spacing w:val="-10"/>
          <w:sz w:val="18"/>
          <w:szCs w:val="18"/>
        </w:rPr>
        <w:t>С.</w:t>
      </w:r>
      <w:r w:rsidRPr="00B86BF9">
        <w:rPr>
          <w:spacing w:val="-10"/>
          <w:sz w:val="18"/>
          <w:szCs w:val="18"/>
          <w:lang w:val="be-BY"/>
        </w:rPr>
        <w:t> </w:t>
      </w:r>
      <w:r w:rsidRPr="00B86BF9">
        <w:rPr>
          <w:spacing w:val="-10"/>
          <w:sz w:val="18"/>
          <w:szCs w:val="18"/>
        </w:rPr>
        <w:t>Скапцовой были неоднократно отмечены: нагрудным знаком «Гана</w:t>
      </w:r>
      <w:r w:rsidR="00932139">
        <w:rPr>
          <w:spacing w:val="-10"/>
          <w:sz w:val="18"/>
          <w:szCs w:val="18"/>
        </w:rPr>
        <w:softHyphen/>
      </w:r>
      <w:r w:rsidRPr="00B86BF9">
        <w:rPr>
          <w:spacing w:val="-10"/>
          <w:sz w:val="18"/>
          <w:szCs w:val="18"/>
        </w:rPr>
        <w:t>ровы архівіст Беларусі» (2012), званием «Лучший архивист Могил</w:t>
      </w:r>
      <w:r w:rsidR="00E84692">
        <w:rPr>
          <w:spacing w:val="-10"/>
          <w:sz w:val="18"/>
          <w:szCs w:val="18"/>
        </w:rPr>
        <w:t>е</w:t>
      </w:r>
      <w:r w:rsidRPr="00B86BF9">
        <w:rPr>
          <w:spacing w:val="-10"/>
          <w:sz w:val="18"/>
          <w:szCs w:val="18"/>
        </w:rPr>
        <w:t>вщины» (2015), поч</w:t>
      </w:r>
      <w:r w:rsidR="00E84692">
        <w:rPr>
          <w:spacing w:val="-10"/>
          <w:sz w:val="18"/>
          <w:szCs w:val="18"/>
        </w:rPr>
        <w:t>е</w:t>
      </w:r>
      <w:r w:rsidRPr="00B86BF9">
        <w:rPr>
          <w:spacing w:val="-10"/>
          <w:sz w:val="18"/>
          <w:szCs w:val="18"/>
        </w:rPr>
        <w:t>тными грамотами и благодарностями Могил</w:t>
      </w:r>
      <w:r w:rsidR="00E84692">
        <w:rPr>
          <w:spacing w:val="-10"/>
          <w:sz w:val="18"/>
          <w:szCs w:val="18"/>
        </w:rPr>
        <w:t>е</w:t>
      </w:r>
      <w:r w:rsidRPr="00B86BF9">
        <w:rPr>
          <w:spacing w:val="-10"/>
          <w:sz w:val="18"/>
          <w:szCs w:val="18"/>
        </w:rPr>
        <w:t>вского областного и город</w:t>
      </w:r>
      <w:r w:rsidR="00932139">
        <w:rPr>
          <w:spacing w:val="-10"/>
          <w:sz w:val="18"/>
          <w:szCs w:val="18"/>
        </w:rPr>
        <w:softHyphen/>
      </w:r>
      <w:r w:rsidRPr="00B86BF9">
        <w:rPr>
          <w:spacing w:val="-10"/>
          <w:sz w:val="18"/>
          <w:szCs w:val="18"/>
        </w:rPr>
        <w:t>ско</w:t>
      </w:r>
      <w:r w:rsidR="00932139">
        <w:rPr>
          <w:spacing w:val="-10"/>
          <w:sz w:val="18"/>
          <w:szCs w:val="18"/>
        </w:rPr>
        <w:softHyphen/>
      </w:r>
      <w:r w:rsidRPr="00B86BF9">
        <w:rPr>
          <w:spacing w:val="-10"/>
          <w:sz w:val="18"/>
          <w:szCs w:val="18"/>
        </w:rPr>
        <w:t>го исполнительных комитетов.</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Уважаемая Нина Сергеевна! Сердечно поздравляем Вас с юбилеем! Здоровья Вам, неиссякаемого оптимизма, бодрости и хорошего настроения на долгие годы!</w:t>
      </w:r>
    </w:p>
    <w:p w:rsidR="00C04322" w:rsidRDefault="00C04322" w:rsidP="00C04322">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rPr>
      </w:pPr>
      <w:bookmarkStart w:id="139" w:name="_Toc56513702"/>
      <w:r w:rsidRPr="00B86BF9">
        <w:rPr>
          <w:rFonts w:ascii="Times New Roman" w:hAnsi="Times New Roman" w:cs="Times New Roman"/>
          <w:b w:val="0"/>
          <w:i w:val="0"/>
          <w:color w:val="FFFFFF" w:themeColor="background1"/>
          <w:spacing w:val="-10"/>
          <w:sz w:val="2"/>
          <w:szCs w:val="2"/>
          <w:lang w:val="be-BY"/>
        </w:rPr>
        <w:t>С</w:t>
      </w:r>
      <w:r w:rsidRPr="00B86BF9">
        <w:rPr>
          <w:rFonts w:ascii="Times New Roman" w:hAnsi="Times New Roman" w:cs="Times New Roman"/>
          <w:b w:val="0"/>
          <w:i w:val="0"/>
          <w:color w:val="FFFFFF" w:themeColor="background1"/>
          <w:spacing w:val="-10"/>
          <w:sz w:val="2"/>
          <w:szCs w:val="2"/>
        </w:rPr>
        <w:t>. </w:t>
      </w:r>
      <w:r w:rsidRPr="00B86BF9">
        <w:rPr>
          <w:rFonts w:ascii="Times New Roman" w:hAnsi="Times New Roman" w:cs="Times New Roman"/>
          <w:b w:val="0"/>
          <w:i w:val="0"/>
          <w:color w:val="FFFFFF" w:themeColor="background1"/>
          <w:spacing w:val="-10"/>
          <w:sz w:val="2"/>
          <w:szCs w:val="2"/>
          <w:lang w:val="be-BY"/>
        </w:rPr>
        <w:t>М</w:t>
      </w:r>
      <w:r w:rsidRPr="00B86BF9">
        <w:rPr>
          <w:rFonts w:ascii="Times New Roman" w:hAnsi="Times New Roman" w:cs="Times New Roman"/>
          <w:b w:val="0"/>
          <w:i w:val="0"/>
          <w:color w:val="FFFFFF" w:themeColor="background1"/>
          <w:spacing w:val="-10"/>
          <w:sz w:val="2"/>
          <w:szCs w:val="2"/>
        </w:rPr>
        <w:t>. </w:t>
      </w:r>
      <w:r w:rsidRPr="00B86BF9">
        <w:rPr>
          <w:rFonts w:ascii="Times New Roman" w:hAnsi="Times New Roman" w:cs="Times New Roman"/>
          <w:b w:val="0"/>
          <w:i w:val="0"/>
          <w:color w:val="FFFFFF" w:themeColor="background1"/>
          <w:spacing w:val="-10"/>
          <w:sz w:val="2"/>
          <w:szCs w:val="2"/>
          <w:lang w:val="be-BY"/>
        </w:rPr>
        <w:t>Гр</w:t>
      </w:r>
      <w:r w:rsidRPr="00B86BF9">
        <w:rPr>
          <w:rFonts w:ascii="Times New Roman" w:hAnsi="Times New Roman" w:cs="Times New Roman"/>
          <w:b w:val="0"/>
          <w:i w:val="0"/>
          <w:color w:val="FFFFFF" w:themeColor="background1"/>
          <w:spacing w:val="-10"/>
          <w:sz w:val="2"/>
          <w:szCs w:val="2"/>
        </w:rPr>
        <w:t>а</w:t>
      </w:r>
      <w:r w:rsidRPr="00B86BF9">
        <w:rPr>
          <w:rFonts w:ascii="Times New Roman" w:hAnsi="Times New Roman" w:cs="Times New Roman"/>
          <w:b w:val="0"/>
          <w:i w:val="0"/>
          <w:color w:val="FFFFFF" w:themeColor="background1"/>
          <w:spacing w:val="-10"/>
          <w:sz w:val="2"/>
          <w:szCs w:val="2"/>
          <w:lang w:val="be-BY"/>
        </w:rPr>
        <w:t>мы</w:t>
      </w:r>
      <w:r w:rsidRPr="00B86BF9">
        <w:rPr>
          <w:rFonts w:ascii="Times New Roman" w:hAnsi="Times New Roman" w:cs="Times New Roman"/>
          <w:b w:val="0"/>
          <w:i w:val="0"/>
          <w:color w:val="FFFFFF" w:themeColor="background1"/>
          <w:spacing w:val="-10"/>
          <w:sz w:val="2"/>
          <w:szCs w:val="2"/>
        </w:rPr>
        <w:t>ка</w:t>
      </w:r>
      <w:bookmarkEnd w:id="139"/>
    </w:p>
    <w:p w:rsidR="00C04322" w:rsidRPr="00B86BF9" w:rsidRDefault="00C04322" w:rsidP="00C04322">
      <w:pPr>
        <w:keepNext/>
        <w:keepLines/>
        <w:widowControl w:val="0"/>
        <w:spacing w:line="200" w:lineRule="exact"/>
        <w:jc w:val="right"/>
        <w:rPr>
          <w:b/>
          <w:i/>
          <w:spacing w:val="-10"/>
          <w:sz w:val="18"/>
          <w:szCs w:val="18"/>
        </w:rPr>
      </w:pPr>
      <w:r w:rsidRPr="00B86BF9">
        <w:rPr>
          <w:b/>
          <w:i/>
          <w:spacing w:val="-10"/>
          <w:sz w:val="18"/>
          <w:szCs w:val="18"/>
          <w:lang w:val="be-BY"/>
        </w:rPr>
        <w:t>С</w:t>
      </w:r>
      <w:r w:rsidRPr="00B86BF9">
        <w:rPr>
          <w:b/>
          <w:i/>
          <w:spacing w:val="-10"/>
          <w:sz w:val="18"/>
          <w:szCs w:val="18"/>
        </w:rPr>
        <w:t>. </w:t>
      </w:r>
      <w:r w:rsidRPr="00B86BF9">
        <w:rPr>
          <w:b/>
          <w:i/>
          <w:spacing w:val="-10"/>
          <w:sz w:val="18"/>
          <w:szCs w:val="18"/>
          <w:lang w:val="be-BY"/>
        </w:rPr>
        <w:t>Н</w:t>
      </w:r>
      <w:r w:rsidRPr="00B86BF9">
        <w:rPr>
          <w:b/>
          <w:i/>
          <w:spacing w:val="-10"/>
          <w:sz w:val="18"/>
          <w:szCs w:val="18"/>
        </w:rPr>
        <w:t>. </w:t>
      </w:r>
      <w:r w:rsidRPr="00B86BF9">
        <w:rPr>
          <w:b/>
          <w:i/>
          <w:spacing w:val="-10"/>
          <w:sz w:val="18"/>
          <w:szCs w:val="18"/>
          <w:lang w:val="be-BY"/>
        </w:rPr>
        <w:t>Громы</w:t>
      </w:r>
      <w:r w:rsidRPr="00B86BF9">
        <w:rPr>
          <w:b/>
          <w:i/>
          <w:spacing w:val="-10"/>
          <w:sz w:val="18"/>
          <w:szCs w:val="18"/>
        </w:rPr>
        <w:t>ко</w:t>
      </w:r>
    </w:p>
    <w:p w:rsidR="00C04322" w:rsidRPr="00B86BF9" w:rsidRDefault="004B2390" w:rsidP="00C04322">
      <w:pPr>
        <w:pStyle w:val="3"/>
        <w:keepLines/>
        <w:widowControl w:val="0"/>
        <w:spacing w:before="0" w:line="200" w:lineRule="exact"/>
        <w:jc w:val="center"/>
        <w:rPr>
          <w:rFonts w:ascii="Times New Roman" w:hAnsi="Times New Roman" w:cs="Times New Roman"/>
          <w:caps/>
          <w:spacing w:val="-10"/>
          <w:sz w:val="18"/>
          <w:szCs w:val="18"/>
        </w:rPr>
      </w:pPr>
      <w:bookmarkStart w:id="140" w:name="_Toc56513703"/>
      <w:r w:rsidRPr="004B2390">
        <w:rPr>
          <w:rFonts w:ascii="Times New Roman" w:hAnsi="Times New Roman" w:cs="Times New Roman"/>
          <w:caps/>
          <w:spacing w:val="-10"/>
          <w:sz w:val="18"/>
          <w:szCs w:val="18"/>
        </w:rPr>
        <w:t>Афанасьева Татьяна Юрьевна</w:t>
      </w:r>
      <w:bookmarkEnd w:id="140"/>
    </w:p>
    <w:p w:rsidR="000A72FC"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11 января 2020</w:t>
      </w:r>
      <w:r w:rsidR="000A72FC">
        <w:rPr>
          <w:spacing w:val="-10"/>
          <w:sz w:val="18"/>
          <w:szCs w:val="18"/>
          <w:lang w:val="be-BY"/>
        </w:rPr>
        <w:t> </w:t>
      </w:r>
      <w:r w:rsidRPr="00B86BF9">
        <w:rPr>
          <w:spacing w:val="-10"/>
          <w:sz w:val="18"/>
          <w:szCs w:val="18"/>
          <w:lang w:val="be-BY"/>
        </w:rPr>
        <w:t>г</w:t>
      </w:r>
      <w:r w:rsidR="000A72FC">
        <w:rPr>
          <w:spacing w:val="-10"/>
          <w:sz w:val="18"/>
          <w:szCs w:val="18"/>
          <w:lang w:val="be-BY"/>
        </w:rPr>
        <w:t xml:space="preserve">. </w:t>
      </w:r>
      <w:r w:rsidRPr="00B86BF9">
        <w:rPr>
          <w:spacing w:val="-10"/>
          <w:sz w:val="18"/>
          <w:szCs w:val="18"/>
          <w:lang w:val="be-BY"/>
        </w:rPr>
        <w:t>свое 60-летие отметила директор Национального истори</w:t>
      </w:r>
      <w:r w:rsidR="000A72FC">
        <w:rPr>
          <w:spacing w:val="-10"/>
          <w:sz w:val="18"/>
          <w:szCs w:val="18"/>
          <w:lang w:val="be-BY"/>
        </w:rPr>
        <w:softHyphen/>
      </w:r>
      <w:r w:rsidRPr="00B86BF9">
        <w:rPr>
          <w:spacing w:val="-10"/>
          <w:sz w:val="18"/>
          <w:szCs w:val="18"/>
          <w:lang w:val="be-BY"/>
        </w:rPr>
        <w:t>чес</w:t>
      </w:r>
      <w:r w:rsidR="000A72FC">
        <w:rPr>
          <w:spacing w:val="-10"/>
          <w:sz w:val="18"/>
          <w:szCs w:val="18"/>
          <w:lang w:val="be-BY"/>
        </w:rPr>
        <w:softHyphen/>
      </w:r>
      <w:r w:rsidRPr="00B86BF9">
        <w:rPr>
          <w:spacing w:val="-10"/>
          <w:sz w:val="18"/>
          <w:szCs w:val="18"/>
          <w:lang w:val="be-BY"/>
        </w:rPr>
        <w:t>ко</w:t>
      </w:r>
      <w:r w:rsidR="000A72FC">
        <w:rPr>
          <w:spacing w:val="-10"/>
          <w:sz w:val="18"/>
          <w:szCs w:val="18"/>
          <w:lang w:val="be-BY"/>
        </w:rPr>
        <w:softHyphen/>
      </w:r>
      <w:r w:rsidRPr="00B86BF9">
        <w:rPr>
          <w:spacing w:val="-10"/>
          <w:sz w:val="18"/>
          <w:szCs w:val="18"/>
          <w:lang w:val="be-BY"/>
        </w:rPr>
        <w:t>го архи</w:t>
      </w:r>
      <w:r w:rsidR="000A72FC">
        <w:rPr>
          <w:spacing w:val="-10"/>
          <w:sz w:val="18"/>
          <w:szCs w:val="18"/>
          <w:lang w:val="be-BY"/>
        </w:rPr>
        <w:softHyphen/>
      </w:r>
      <w:r w:rsidRPr="00B86BF9">
        <w:rPr>
          <w:spacing w:val="-10"/>
          <w:sz w:val="18"/>
          <w:szCs w:val="18"/>
          <w:lang w:val="be-BY"/>
        </w:rPr>
        <w:t>ва Беларуси в г. Гродно Афанасьева Татьяна Юрьевна.</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Родилась в г. Козельск Калужской области Российской Федерации в семье воен</w:t>
      </w:r>
      <w:r w:rsidR="000A72FC">
        <w:rPr>
          <w:spacing w:val="-10"/>
          <w:sz w:val="18"/>
          <w:szCs w:val="18"/>
          <w:lang w:val="be-BY"/>
        </w:rPr>
        <w:softHyphen/>
      </w:r>
      <w:r w:rsidRPr="00B86BF9">
        <w:rPr>
          <w:spacing w:val="-10"/>
          <w:sz w:val="18"/>
          <w:szCs w:val="18"/>
          <w:lang w:val="be-BY"/>
        </w:rPr>
        <w:t>но</w:t>
      </w:r>
      <w:r w:rsidR="000A72FC">
        <w:rPr>
          <w:spacing w:val="-10"/>
          <w:sz w:val="18"/>
          <w:szCs w:val="18"/>
          <w:lang w:val="be-BY"/>
        </w:rPr>
        <w:softHyphen/>
      </w:r>
      <w:r w:rsidRPr="00B86BF9">
        <w:rPr>
          <w:spacing w:val="-10"/>
          <w:sz w:val="18"/>
          <w:szCs w:val="18"/>
          <w:lang w:val="be-BY"/>
        </w:rPr>
        <w:t>служащего.</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Татьяна Юрьевна начала свою трудовую деятельность на архивном поприще в 1982</w:t>
      </w:r>
      <w:r w:rsidR="000A72FC">
        <w:rPr>
          <w:spacing w:val="-10"/>
          <w:sz w:val="18"/>
          <w:szCs w:val="18"/>
          <w:lang w:val="be-BY"/>
        </w:rPr>
        <w:t> </w:t>
      </w:r>
      <w:r w:rsidRPr="00B86BF9">
        <w:rPr>
          <w:spacing w:val="-10"/>
          <w:sz w:val="18"/>
          <w:szCs w:val="18"/>
          <w:lang w:val="be-BY"/>
        </w:rPr>
        <w:t>г. Была принята на работу в ЦГИА БССР в г. Гродно на должность архи</w:t>
      </w:r>
      <w:r w:rsidR="000A72FC">
        <w:rPr>
          <w:spacing w:val="-10"/>
          <w:sz w:val="18"/>
          <w:szCs w:val="18"/>
          <w:lang w:val="be-BY"/>
        </w:rPr>
        <w:softHyphen/>
      </w:r>
      <w:r w:rsidRPr="00B86BF9">
        <w:rPr>
          <w:spacing w:val="-10"/>
          <w:sz w:val="18"/>
          <w:szCs w:val="18"/>
          <w:lang w:val="be-BY"/>
        </w:rPr>
        <w:t>ва</w:t>
      </w:r>
      <w:r w:rsidR="000A72FC">
        <w:rPr>
          <w:spacing w:val="-10"/>
          <w:sz w:val="18"/>
          <w:szCs w:val="18"/>
          <w:lang w:val="be-BY"/>
        </w:rPr>
        <w:softHyphen/>
      </w:r>
      <w:r w:rsidRPr="00B86BF9">
        <w:rPr>
          <w:spacing w:val="-10"/>
          <w:sz w:val="18"/>
          <w:szCs w:val="18"/>
          <w:lang w:val="be-BY"/>
        </w:rPr>
        <w:t>риу</w:t>
      </w:r>
      <w:r w:rsidR="000A72FC">
        <w:rPr>
          <w:spacing w:val="-10"/>
          <w:sz w:val="18"/>
          <w:szCs w:val="18"/>
          <w:lang w:val="be-BY"/>
        </w:rPr>
        <w:softHyphen/>
      </w:r>
      <w:r w:rsidRPr="00B86BF9">
        <w:rPr>
          <w:spacing w:val="-10"/>
          <w:sz w:val="18"/>
          <w:szCs w:val="18"/>
          <w:lang w:val="be-BY"/>
        </w:rPr>
        <w:t xml:space="preserve">са и </w:t>
      </w:r>
      <w:r w:rsidRPr="00B86BF9">
        <w:rPr>
          <w:spacing w:val="-10"/>
          <w:sz w:val="18"/>
          <w:szCs w:val="18"/>
          <w:lang w:val="be-BY"/>
        </w:rPr>
        <w:lastRenderedPageBreak/>
        <w:t>парал</w:t>
      </w:r>
      <w:r w:rsidR="000A72FC">
        <w:rPr>
          <w:spacing w:val="-10"/>
          <w:sz w:val="18"/>
          <w:szCs w:val="18"/>
          <w:lang w:val="be-BY"/>
        </w:rPr>
        <w:softHyphen/>
      </w:r>
      <w:r w:rsidRPr="00B86BF9">
        <w:rPr>
          <w:spacing w:val="-10"/>
          <w:sz w:val="18"/>
          <w:szCs w:val="18"/>
          <w:lang w:val="be-BY"/>
        </w:rPr>
        <w:t>лельно училась на заочном отделении исторического факультета Грод</w:t>
      </w:r>
      <w:r w:rsidR="000A72FC">
        <w:rPr>
          <w:spacing w:val="-10"/>
          <w:sz w:val="18"/>
          <w:szCs w:val="18"/>
          <w:lang w:val="be-BY"/>
        </w:rPr>
        <w:softHyphen/>
      </w:r>
      <w:r w:rsidRPr="00B86BF9">
        <w:rPr>
          <w:spacing w:val="-10"/>
          <w:sz w:val="18"/>
          <w:szCs w:val="18"/>
          <w:lang w:val="be-BY"/>
        </w:rPr>
        <w:t>нен</w:t>
      </w:r>
      <w:r w:rsidR="000A72FC">
        <w:rPr>
          <w:spacing w:val="-10"/>
          <w:sz w:val="18"/>
          <w:szCs w:val="18"/>
          <w:lang w:val="be-BY"/>
        </w:rPr>
        <w:softHyphen/>
      </w:r>
      <w:r w:rsidRPr="00B86BF9">
        <w:rPr>
          <w:spacing w:val="-10"/>
          <w:sz w:val="18"/>
          <w:szCs w:val="18"/>
          <w:lang w:val="be-BY"/>
        </w:rPr>
        <w:t>ско</w:t>
      </w:r>
      <w:r w:rsidR="000A72FC">
        <w:rPr>
          <w:spacing w:val="-10"/>
          <w:sz w:val="18"/>
          <w:szCs w:val="18"/>
          <w:lang w:val="be-BY"/>
        </w:rPr>
        <w:softHyphen/>
      </w:r>
      <w:r w:rsidRPr="00B86BF9">
        <w:rPr>
          <w:spacing w:val="-10"/>
          <w:sz w:val="18"/>
          <w:szCs w:val="18"/>
          <w:lang w:val="be-BY"/>
        </w:rPr>
        <w:t>го госу</w:t>
      </w:r>
      <w:r w:rsidR="000A72FC">
        <w:rPr>
          <w:spacing w:val="-10"/>
          <w:sz w:val="18"/>
          <w:szCs w:val="18"/>
          <w:lang w:val="be-BY"/>
        </w:rPr>
        <w:softHyphen/>
      </w:r>
      <w:r w:rsidRPr="00B86BF9">
        <w:rPr>
          <w:spacing w:val="-10"/>
          <w:sz w:val="18"/>
          <w:szCs w:val="18"/>
          <w:lang w:val="be-BY"/>
        </w:rPr>
        <w:t>дарственного университета им</w:t>
      </w:r>
      <w:r w:rsidR="000A72FC">
        <w:rPr>
          <w:spacing w:val="-10"/>
          <w:sz w:val="18"/>
          <w:szCs w:val="18"/>
          <w:lang w:val="be-BY"/>
        </w:rPr>
        <w:t>. </w:t>
      </w:r>
      <w:r w:rsidRPr="00B86BF9">
        <w:rPr>
          <w:spacing w:val="-10"/>
          <w:sz w:val="18"/>
          <w:szCs w:val="18"/>
          <w:lang w:val="be-BY"/>
        </w:rPr>
        <w:t>Янки Купалы, который закончила в 1985</w:t>
      </w:r>
      <w:r w:rsidR="000A72FC">
        <w:rPr>
          <w:spacing w:val="-10"/>
          <w:sz w:val="18"/>
          <w:szCs w:val="18"/>
          <w:lang w:val="be-BY"/>
        </w:rPr>
        <w:t> </w:t>
      </w:r>
      <w:r w:rsidRPr="00B86BF9">
        <w:rPr>
          <w:spacing w:val="-10"/>
          <w:sz w:val="18"/>
          <w:szCs w:val="18"/>
          <w:lang w:val="be-BY"/>
        </w:rPr>
        <w:t>г.</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За период 1987—1998 гг. провела большую работу по усовершенствованию сис</w:t>
      </w:r>
      <w:r w:rsidR="000A72FC">
        <w:rPr>
          <w:spacing w:val="-10"/>
          <w:sz w:val="18"/>
          <w:szCs w:val="18"/>
          <w:lang w:val="be-BY"/>
        </w:rPr>
        <w:softHyphen/>
      </w:r>
      <w:r w:rsidRPr="00B86BF9">
        <w:rPr>
          <w:spacing w:val="-10"/>
          <w:sz w:val="18"/>
          <w:szCs w:val="18"/>
          <w:lang w:val="be-BY"/>
        </w:rPr>
        <w:t>те</w:t>
      </w:r>
      <w:r w:rsidR="000A72FC">
        <w:rPr>
          <w:spacing w:val="-10"/>
          <w:sz w:val="18"/>
          <w:szCs w:val="18"/>
          <w:lang w:val="be-BY"/>
        </w:rPr>
        <w:softHyphen/>
      </w:r>
      <w:r w:rsidRPr="00B86BF9">
        <w:rPr>
          <w:spacing w:val="-10"/>
          <w:sz w:val="18"/>
          <w:szCs w:val="18"/>
          <w:lang w:val="be-BY"/>
        </w:rPr>
        <w:t>матического каталога, составила схему единой классификации документной инфор</w:t>
      </w:r>
      <w:r w:rsidR="000A72FC">
        <w:rPr>
          <w:spacing w:val="-10"/>
          <w:sz w:val="18"/>
          <w:szCs w:val="18"/>
          <w:lang w:val="be-BY"/>
        </w:rPr>
        <w:softHyphen/>
      </w:r>
      <w:r w:rsidRPr="00B86BF9">
        <w:rPr>
          <w:spacing w:val="-10"/>
          <w:sz w:val="18"/>
          <w:szCs w:val="18"/>
          <w:lang w:val="be-BY"/>
        </w:rPr>
        <w:t>ма</w:t>
      </w:r>
      <w:r w:rsidR="000A72FC">
        <w:rPr>
          <w:spacing w:val="-10"/>
          <w:sz w:val="18"/>
          <w:szCs w:val="18"/>
          <w:lang w:val="be-BY"/>
        </w:rPr>
        <w:softHyphen/>
      </w:r>
      <w:r w:rsidRPr="00B86BF9">
        <w:rPr>
          <w:spacing w:val="-10"/>
          <w:sz w:val="18"/>
          <w:szCs w:val="18"/>
          <w:lang w:val="be-BY"/>
        </w:rPr>
        <w:t>ции НИАБ в г. Гродно.</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Ею была разработана методика работы по созданию указателей населенных пунк</w:t>
      </w:r>
      <w:r w:rsidR="000A72FC">
        <w:rPr>
          <w:spacing w:val="-10"/>
          <w:sz w:val="18"/>
          <w:szCs w:val="18"/>
          <w:lang w:val="be-BY"/>
        </w:rPr>
        <w:softHyphen/>
      </w:r>
      <w:r w:rsidRPr="00B86BF9">
        <w:rPr>
          <w:spacing w:val="-10"/>
          <w:sz w:val="18"/>
          <w:szCs w:val="18"/>
          <w:lang w:val="be-BY"/>
        </w:rPr>
        <w:t>тов по приходам (парафиям) Гродненской губернии.</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Принимает активное участие в использовании и популяризации архивных доку</w:t>
      </w:r>
      <w:r w:rsidR="000A72FC">
        <w:rPr>
          <w:spacing w:val="-10"/>
          <w:sz w:val="18"/>
          <w:szCs w:val="18"/>
          <w:lang w:val="be-BY"/>
        </w:rPr>
        <w:softHyphen/>
      </w:r>
      <w:r w:rsidRPr="00B86BF9">
        <w:rPr>
          <w:spacing w:val="-10"/>
          <w:sz w:val="18"/>
          <w:szCs w:val="18"/>
          <w:lang w:val="be-BY"/>
        </w:rPr>
        <w:t>мен</w:t>
      </w:r>
      <w:r w:rsidR="000A72FC">
        <w:rPr>
          <w:spacing w:val="-10"/>
          <w:sz w:val="18"/>
          <w:szCs w:val="18"/>
          <w:lang w:val="be-BY"/>
        </w:rPr>
        <w:softHyphen/>
      </w:r>
      <w:r w:rsidRPr="00B86BF9">
        <w:rPr>
          <w:spacing w:val="-10"/>
          <w:sz w:val="18"/>
          <w:szCs w:val="18"/>
          <w:lang w:val="be-BY"/>
        </w:rPr>
        <w:t>тов в средствах массовой информации, научно-практических конференциях, семи</w:t>
      </w:r>
      <w:r w:rsidR="000A72FC">
        <w:rPr>
          <w:spacing w:val="-10"/>
          <w:sz w:val="18"/>
          <w:szCs w:val="18"/>
          <w:lang w:val="be-BY"/>
        </w:rPr>
        <w:softHyphen/>
      </w:r>
      <w:r w:rsidRPr="00B86BF9">
        <w:rPr>
          <w:spacing w:val="-10"/>
          <w:sz w:val="18"/>
          <w:szCs w:val="18"/>
          <w:lang w:val="be-BY"/>
        </w:rPr>
        <w:t>на</w:t>
      </w:r>
      <w:r w:rsidR="000A72FC">
        <w:rPr>
          <w:spacing w:val="-10"/>
          <w:sz w:val="18"/>
          <w:szCs w:val="18"/>
          <w:lang w:val="be-BY"/>
        </w:rPr>
        <w:softHyphen/>
      </w:r>
      <w:r w:rsidRPr="00B86BF9">
        <w:rPr>
          <w:spacing w:val="-10"/>
          <w:sz w:val="18"/>
          <w:szCs w:val="18"/>
          <w:lang w:val="be-BY"/>
        </w:rPr>
        <w:t>рах, теле- и радиопередачах. Было дано большое количество интервью в средствах мас</w:t>
      </w:r>
      <w:r w:rsidR="000A72FC">
        <w:rPr>
          <w:spacing w:val="-10"/>
          <w:sz w:val="18"/>
          <w:szCs w:val="18"/>
          <w:lang w:val="be-BY"/>
        </w:rPr>
        <w:softHyphen/>
      </w:r>
      <w:r w:rsidRPr="00B86BF9">
        <w:rPr>
          <w:spacing w:val="-10"/>
          <w:sz w:val="18"/>
          <w:szCs w:val="18"/>
          <w:lang w:val="be-BY"/>
        </w:rPr>
        <w:t>совой информации.</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Она является автором более 100 научных и научно-популярных публикаций. Выя</w:t>
      </w:r>
      <w:r w:rsidR="000A72FC">
        <w:rPr>
          <w:spacing w:val="-10"/>
          <w:sz w:val="18"/>
          <w:szCs w:val="18"/>
          <w:lang w:val="be-BY"/>
        </w:rPr>
        <w:softHyphen/>
      </w:r>
      <w:r w:rsidRPr="00B86BF9">
        <w:rPr>
          <w:spacing w:val="-10"/>
          <w:sz w:val="18"/>
          <w:szCs w:val="18"/>
          <w:lang w:val="be-BY"/>
        </w:rPr>
        <w:t>вляла архивные документы, писала статьи для книг «Памяць». Участвовала в под</w:t>
      </w:r>
      <w:r w:rsidR="000A72FC">
        <w:rPr>
          <w:spacing w:val="-10"/>
          <w:sz w:val="18"/>
          <w:szCs w:val="18"/>
          <w:lang w:val="be-BY"/>
        </w:rPr>
        <w:softHyphen/>
      </w:r>
      <w:r w:rsidRPr="00B86BF9">
        <w:rPr>
          <w:spacing w:val="-10"/>
          <w:sz w:val="18"/>
          <w:szCs w:val="18"/>
          <w:lang w:val="be-BY"/>
        </w:rPr>
        <w:t>го</w:t>
      </w:r>
      <w:r w:rsidR="000A72FC">
        <w:rPr>
          <w:spacing w:val="-10"/>
          <w:sz w:val="18"/>
          <w:szCs w:val="18"/>
          <w:lang w:val="be-BY"/>
        </w:rPr>
        <w:softHyphen/>
      </w:r>
      <w:r w:rsidRPr="00B86BF9">
        <w:rPr>
          <w:spacing w:val="-10"/>
          <w:sz w:val="18"/>
          <w:szCs w:val="18"/>
          <w:lang w:val="be-BY"/>
        </w:rPr>
        <w:t>товке научно-популярных изданий</w:t>
      </w:r>
      <w:r w:rsidR="000A72FC">
        <w:rPr>
          <w:spacing w:val="-10"/>
          <w:sz w:val="18"/>
          <w:szCs w:val="18"/>
          <w:lang w:val="be-BY"/>
        </w:rPr>
        <w:t>:</w:t>
      </w:r>
      <w:r w:rsidRPr="00B86BF9">
        <w:rPr>
          <w:spacing w:val="-10"/>
          <w:sz w:val="18"/>
          <w:szCs w:val="18"/>
          <w:lang w:val="be-BY"/>
        </w:rPr>
        <w:t xml:space="preserve"> «Витебщина архивная: история, фонды, пер</w:t>
      </w:r>
      <w:r w:rsidR="000A72FC">
        <w:rPr>
          <w:spacing w:val="-10"/>
          <w:sz w:val="18"/>
          <w:szCs w:val="18"/>
          <w:lang w:val="be-BY"/>
        </w:rPr>
        <w:softHyphen/>
      </w:r>
      <w:r w:rsidRPr="00B86BF9">
        <w:rPr>
          <w:spacing w:val="-10"/>
          <w:sz w:val="18"/>
          <w:szCs w:val="18"/>
          <w:lang w:val="be-BY"/>
        </w:rPr>
        <w:t>со</w:t>
      </w:r>
      <w:r w:rsidR="000A72FC">
        <w:rPr>
          <w:spacing w:val="-10"/>
          <w:sz w:val="18"/>
          <w:szCs w:val="18"/>
          <w:lang w:val="be-BY"/>
        </w:rPr>
        <w:softHyphen/>
      </w:r>
      <w:r w:rsidRPr="00B86BF9">
        <w:rPr>
          <w:spacing w:val="-10"/>
          <w:sz w:val="18"/>
          <w:szCs w:val="18"/>
          <w:lang w:val="be-BY"/>
        </w:rPr>
        <w:t>на</w:t>
      </w:r>
      <w:r w:rsidR="000A72FC">
        <w:rPr>
          <w:spacing w:val="-10"/>
          <w:sz w:val="18"/>
          <w:szCs w:val="18"/>
          <w:lang w:val="be-BY"/>
        </w:rPr>
        <w:softHyphen/>
      </w:r>
      <w:r w:rsidRPr="00B86BF9">
        <w:rPr>
          <w:spacing w:val="-10"/>
          <w:sz w:val="18"/>
          <w:szCs w:val="18"/>
          <w:lang w:val="be-BY"/>
        </w:rPr>
        <w:t>лии» (2002), «Czerlona z dziejów rezydencji</w:t>
      </w:r>
      <w:r w:rsidRPr="00B86BF9">
        <w:rPr>
          <w:spacing w:val="-10"/>
          <w:sz w:val="18"/>
          <w:szCs w:val="18"/>
        </w:rPr>
        <w:t>»</w:t>
      </w:r>
      <w:r w:rsidRPr="00B86BF9">
        <w:rPr>
          <w:spacing w:val="-10"/>
          <w:sz w:val="18"/>
          <w:szCs w:val="18"/>
          <w:lang w:val="be-BY"/>
        </w:rPr>
        <w:t xml:space="preserve"> (2008), «Беларускае замежжа = Белорусское зару</w:t>
      </w:r>
      <w:r w:rsidR="000A72FC">
        <w:rPr>
          <w:spacing w:val="-10"/>
          <w:sz w:val="18"/>
          <w:szCs w:val="18"/>
          <w:lang w:val="be-BY"/>
        </w:rPr>
        <w:softHyphen/>
      </w:r>
      <w:r w:rsidRPr="00B86BF9">
        <w:rPr>
          <w:spacing w:val="-10"/>
          <w:sz w:val="18"/>
          <w:szCs w:val="18"/>
          <w:lang w:val="be-BY"/>
        </w:rPr>
        <w:t xml:space="preserve">бежье» (2010), «Беларусь и война 1812 года» (2011), «Беларусь в годы Первой </w:t>
      </w:r>
      <w:r w:rsidR="000A72FC" w:rsidRPr="00B86BF9">
        <w:rPr>
          <w:spacing w:val="-10"/>
          <w:sz w:val="18"/>
          <w:szCs w:val="18"/>
          <w:lang w:val="be-BY"/>
        </w:rPr>
        <w:t>миро</w:t>
      </w:r>
      <w:r w:rsidR="000A72FC">
        <w:rPr>
          <w:spacing w:val="-10"/>
          <w:sz w:val="18"/>
          <w:szCs w:val="18"/>
          <w:lang w:val="be-BY"/>
        </w:rPr>
        <w:softHyphen/>
      </w:r>
      <w:r w:rsidR="000A72FC" w:rsidRPr="00B86BF9">
        <w:rPr>
          <w:spacing w:val="-10"/>
          <w:sz w:val="18"/>
          <w:szCs w:val="18"/>
          <w:lang w:val="be-BY"/>
        </w:rPr>
        <w:t xml:space="preserve">вой </w:t>
      </w:r>
      <w:r w:rsidRPr="00B86BF9">
        <w:rPr>
          <w:spacing w:val="-10"/>
          <w:sz w:val="18"/>
          <w:szCs w:val="18"/>
          <w:lang w:val="be-BY"/>
        </w:rPr>
        <w:t>войны (1914—1918)» (2014), справочников «Архивисты Гродненщины» и «Архі</w:t>
      </w:r>
      <w:r w:rsidR="000A72FC">
        <w:rPr>
          <w:spacing w:val="-10"/>
          <w:sz w:val="18"/>
          <w:szCs w:val="18"/>
          <w:lang w:val="be-BY"/>
        </w:rPr>
        <w:softHyphen/>
      </w:r>
      <w:r w:rsidRPr="00B86BF9">
        <w:rPr>
          <w:spacing w:val="-10"/>
          <w:sz w:val="18"/>
          <w:szCs w:val="18"/>
          <w:lang w:val="be-BY"/>
        </w:rPr>
        <w:t>вісты Беларусі» и др.</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Работая на должностях младшего, старшего, ведущего научных сотрудников, Тать</w:t>
      </w:r>
      <w:r w:rsidR="000A72FC">
        <w:rPr>
          <w:spacing w:val="-10"/>
          <w:sz w:val="18"/>
          <w:szCs w:val="18"/>
          <w:lang w:val="be-BY"/>
        </w:rPr>
        <w:softHyphen/>
      </w:r>
      <w:r w:rsidRPr="00B86BF9">
        <w:rPr>
          <w:spacing w:val="-10"/>
          <w:sz w:val="18"/>
          <w:szCs w:val="18"/>
          <w:lang w:val="be-BY"/>
        </w:rPr>
        <w:t>яна Юрьевна повышала свой профессиональный уровень. И так звезды сошлись, что в 2001</w:t>
      </w:r>
      <w:r w:rsidR="000A72FC">
        <w:rPr>
          <w:spacing w:val="-10"/>
          <w:sz w:val="18"/>
          <w:szCs w:val="18"/>
          <w:lang w:val="be-BY"/>
        </w:rPr>
        <w:t> </w:t>
      </w:r>
      <w:r w:rsidRPr="00B86BF9">
        <w:rPr>
          <w:spacing w:val="-10"/>
          <w:sz w:val="18"/>
          <w:szCs w:val="18"/>
          <w:lang w:val="be-BY"/>
        </w:rPr>
        <w:t>г</w:t>
      </w:r>
      <w:r w:rsidR="000A72FC">
        <w:rPr>
          <w:spacing w:val="-10"/>
          <w:sz w:val="18"/>
          <w:szCs w:val="18"/>
          <w:lang w:val="be-BY"/>
        </w:rPr>
        <w:t xml:space="preserve">. </w:t>
      </w:r>
      <w:r w:rsidRPr="00B86BF9">
        <w:rPr>
          <w:spacing w:val="-10"/>
          <w:sz w:val="18"/>
          <w:szCs w:val="18"/>
          <w:lang w:val="be-BY"/>
        </w:rPr>
        <w:t>была назначена заместителем директора НИАБ в г. Гродно, с сентября 2003</w:t>
      </w:r>
      <w:r w:rsidR="000A72FC">
        <w:rPr>
          <w:spacing w:val="-10"/>
          <w:sz w:val="18"/>
          <w:szCs w:val="18"/>
          <w:lang w:val="be-BY"/>
        </w:rPr>
        <w:t> </w:t>
      </w:r>
      <w:r w:rsidRPr="00B86BF9">
        <w:rPr>
          <w:spacing w:val="-10"/>
          <w:sz w:val="18"/>
          <w:szCs w:val="18"/>
          <w:lang w:val="be-BY"/>
        </w:rPr>
        <w:t>г</w:t>
      </w:r>
      <w:r w:rsidR="000A72FC">
        <w:rPr>
          <w:spacing w:val="-10"/>
          <w:sz w:val="18"/>
          <w:szCs w:val="18"/>
          <w:lang w:val="be-BY"/>
        </w:rPr>
        <w:t>. </w:t>
      </w:r>
      <w:r w:rsidRPr="00B86BF9">
        <w:rPr>
          <w:spacing w:val="-10"/>
          <w:sz w:val="18"/>
          <w:szCs w:val="18"/>
          <w:lang w:val="be-BY"/>
        </w:rPr>
        <w:t>— директором архива.</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Находясь на посту директора, она осуществляла не только общее руководство архи</w:t>
      </w:r>
      <w:r w:rsidR="000A72FC">
        <w:rPr>
          <w:spacing w:val="-10"/>
          <w:sz w:val="18"/>
          <w:szCs w:val="18"/>
          <w:lang w:val="be-BY"/>
        </w:rPr>
        <w:softHyphen/>
      </w:r>
      <w:r w:rsidRPr="00B86BF9">
        <w:rPr>
          <w:spacing w:val="-10"/>
          <w:sz w:val="18"/>
          <w:szCs w:val="18"/>
          <w:lang w:val="be-BY"/>
        </w:rPr>
        <w:t>вом, но и вынуждена была массу времени уделять административно-хозяйст</w:t>
      </w:r>
      <w:r w:rsidR="000A72FC">
        <w:rPr>
          <w:spacing w:val="-10"/>
          <w:sz w:val="18"/>
          <w:szCs w:val="18"/>
          <w:lang w:val="be-BY"/>
        </w:rPr>
        <w:softHyphen/>
      </w:r>
      <w:r w:rsidRPr="00B86BF9">
        <w:rPr>
          <w:spacing w:val="-10"/>
          <w:sz w:val="18"/>
          <w:szCs w:val="18"/>
          <w:lang w:val="be-BY"/>
        </w:rPr>
        <w:t>вен</w:t>
      </w:r>
      <w:r w:rsidR="000A72FC">
        <w:rPr>
          <w:spacing w:val="-10"/>
          <w:sz w:val="18"/>
          <w:szCs w:val="18"/>
          <w:lang w:val="be-BY"/>
        </w:rPr>
        <w:softHyphen/>
      </w:r>
      <w:r w:rsidRPr="00B86BF9">
        <w:rPr>
          <w:spacing w:val="-10"/>
          <w:sz w:val="18"/>
          <w:szCs w:val="18"/>
          <w:lang w:val="be-BY"/>
        </w:rPr>
        <w:t>ной работе, финансовым вопросам. В те годы архив испытывал серьезную проблему с раз</w:t>
      </w:r>
      <w:r w:rsidR="000A72FC">
        <w:rPr>
          <w:spacing w:val="-10"/>
          <w:sz w:val="18"/>
          <w:szCs w:val="18"/>
          <w:lang w:val="be-BY"/>
        </w:rPr>
        <w:softHyphen/>
      </w:r>
      <w:r w:rsidRPr="00B86BF9">
        <w:rPr>
          <w:spacing w:val="-10"/>
          <w:sz w:val="18"/>
          <w:szCs w:val="18"/>
          <w:lang w:val="be-BY"/>
        </w:rPr>
        <w:t>мещением и хранением фондов. Располагаясь в здании, построенном во второй поло</w:t>
      </w:r>
      <w:r w:rsidR="000A72FC">
        <w:rPr>
          <w:spacing w:val="-10"/>
          <w:sz w:val="18"/>
          <w:szCs w:val="18"/>
          <w:lang w:val="be-BY"/>
        </w:rPr>
        <w:softHyphen/>
      </w:r>
      <w:r w:rsidRPr="00B86BF9">
        <w:rPr>
          <w:spacing w:val="-10"/>
          <w:sz w:val="18"/>
          <w:szCs w:val="18"/>
          <w:lang w:val="be-BY"/>
        </w:rPr>
        <w:t>вине XVIII</w:t>
      </w:r>
      <w:r w:rsidR="000A72FC">
        <w:rPr>
          <w:spacing w:val="-10"/>
          <w:sz w:val="18"/>
          <w:szCs w:val="18"/>
          <w:lang w:val="be-BY"/>
        </w:rPr>
        <w:t> </w:t>
      </w:r>
      <w:r w:rsidRPr="00B86BF9">
        <w:rPr>
          <w:spacing w:val="-10"/>
          <w:sz w:val="18"/>
          <w:szCs w:val="18"/>
          <w:lang w:val="be-BY"/>
        </w:rPr>
        <w:t>в</w:t>
      </w:r>
      <w:r w:rsidR="000A72FC">
        <w:rPr>
          <w:spacing w:val="-10"/>
          <w:sz w:val="18"/>
          <w:szCs w:val="18"/>
          <w:lang w:val="be-BY"/>
        </w:rPr>
        <w:t>.</w:t>
      </w:r>
      <w:r w:rsidRPr="00B86BF9">
        <w:rPr>
          <w:spacing w:val="-10"/>
          <w:sz w:val="18"/>
          <w:szCs w:val="18"/>
          <w:lang w:val="be-BY"/>
        </w:rPr>
        <w:t>, архив не мог обеспечить необходимые условия для сохранности доку</w:t>
      </w:r>
      <w:r w:rsidR="000A72FC">
        <w:rPr>
          <w:spacing w:val="-10"/>
          <w:sz w:val="18"/>
          <w:szCs w:val="18"/>
          <w:lang w:val="be-BY"/>
        </w:rPr>
        <w:softHyphen/>
      </w:r>
      <w:r w:rsidRPr="00B86BF9">
        <w:rPr>
          <w:spacing w:val="-10"/>
          <w:sz w:val="18"/>
          <w:szCs w:val="18"/>
          <w:lang w:val="be-BY"/>
        </w:rPr>
        <w:t>ментов, которые имеют огромную историческую и культурную ценность. В 2008</w:t>
      </w:r>
      <w:r w:rsidR="000A72FC">
        <w:rPr>
          <w:spacing w:val="-10"/>
          <w:sz w:val="18"/>
          <w:szCs w:val="18"/>
          <w:lang w:val="be-BY"/>
        </w:rPr>
        <w:t> </w:t>
      </w:r>
      <w:r w:rsidRPr="00B86BF9">
        <w:rPr>
          <w:spacing w:val="-10"/>
          <w:sz w:val="18"/>
          <w:szCs w:val="18"/>
          <w:lang w:val="be-BY"/>
        </w:rPr>
        <w:t>г</w:t>
      </w:r>
      <w:r w:rsidR="000A72FC">
        <w:rPr>
          <w:spacing w:val="-10"/>
          <w:sz w:val="18"/>
          <w:szCs w:val="18"/>
          <w:lang w:val="be-BY"/>
        </w:rPr>
        <w:t xml:space="preserve">. </w:t>
      </w:r>
      <w:r w:rsidRPr="00B86BF9">
        <w:rPr>
          <w:spacing w:val="-10"/>
          <w:sz w:val="18"/>
          <w:szCs w:val="18"/>
          <w:lang w:val="be-BY"/>
        </w:rPr>
        <w:t>нача</w:t>
      </w:r>
      <w:r w:rsidR="000A72FC">
        <w:rPr>
          <w:spacing w:val="-10"/>
          <w:sz w:val="18"/>
          <w:szCs w:val="18"/>
          <w:lang w:val="be-BY"/>
        </w:rPr>
        <w:softHyphen/>
      </w:r>
      <w:r w:rsidRPr="00B86BF9">
        <w:rPr>
          <w:spacing w:val="-10"/>
          <w:sz w:val="18"/>
          <w:szCs w:val="18"/>
          <w:lang w:val="be-BY"/>
        </w:rPr>
        <w:t>лась реконструкция здания столовой с приспособлением под архив.</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Думаю, не надо объяснять, с какой массой проблем приходится сталкиваться руко</w:t>
      </w:r>
      <w:r w:rsidR="000A72FC">
        <w:rPr>
          <w:spacing w:val="-10"/>
          <w:sz w:val="18"/>
          <w:szCs w:val="18"/>
          <w:lang w:val="be-BY"/>
        </w:rPr>
        <w:softHyphen/>
      </w:r>
      <w:r w:rsidRPr="00B86BF9">
        <w:rPr>
          <w:spacing w:val="-10"/>
          <w:sz w:val="18"/>
          <w:szCs w:val="18"/>
          <w:lang w:val="be-BY"/>
        </w:rPr>
        <w:t>водителю, если он взялся за строительство, сколько забот и хлопот легло на хруп</w:t>
      </w:r>
      <w:r w:rsidR="000A72FC">
        <w:rPr>
          <w:spacing w:val="-10"/>
          <w:sz w:val="18"/>
          <w:szCs w:val="18"/>
          <w:lang w:val="be-BY"/>
        </w:rPr>
        <w:softHyphen/>
      </w:r>
      <w:r w:rsidRPr="00B86BF9">
        <w:rPr>
          <w:spacing w:val="-10"/>
          <w:sz w:val="18"/>
          <w:szCs w:val="18"/>
          <w:lang w:val="be-BY"/>
        </w:rPr>
        <w:t>кие плечи Татьяны Юрьевны. И вот в апреле 2014</w:t>
      </w:r>
      <w:r w:rsidR="000A72FC">
        <w:rPr>
          <w:spacing w:val="-10"/>
          <w:sz w:val="18"/>
          <w:szCs w:val="18"/>
          <w:lang w:val="be-BY"/>
        </w:rPr>
        <w:t> </w:t>
      </w:r>
      <w:r w:rsidRPr="00B86BF9">
        <w:rPr>
          <w:spacing w:val="-10"/>
          <w:sz w:val="18"/>
          <w:szCs w:val="18"/>
          <w:lang w:val="be-BY"/>
        </w:rPr>
        <w:t>г</w:t>
      </w:r>
      <w:r w:rsidR="000A72FC">
        <w:rPr>
          <w:spacing w:val="-10"/>
          <w:sz w:val="18"/>
          <w:szCs w:val="18"/>
          <w:lang w:val="be-BY"/>
        </w:rPr>
        <w:t xml:space="preserve">. </w:t>
      </w:r>
      <w:r w:rsidRPr="00B86BF9">
        <w:rPr>
          <w:spacing w:val="-10"/>
          <w:sz w:val="18"/>
          <w:szCs w:val="18"/>
          <w:lang w:val="be-BY"/>
        </w:rPr>
        <w:t>здание было реконструировано. Затем полгода потребовалось, чтобы полностью оснастить новый архив необходимым обо</w:t>
      </w:r>
      <w:r w:rsidR="000A72FC">
        <w:rPr>
          <w:spacing w:val="-10"/>
          <w:sz w:val="18"/>
          <w:szCs w:val="18"/>
          <w:lang w:val="be-BY"/>
        </w:rPr>
        <w:softHyphen/>
      </w:r>
      <w:r w:rsidRPr="00B86BF9">
        <w:rPr>
          <w:spacing w:val="-10"/>
          <w:sz w:val="18"/>
          <w:szCs w:val="18"/>
          <w:lang w:val="be-BY"/>
        </w:rPr>
        <w:t>рудованием и перевезти туда все фонды, библиотеку и имущество архива. Татьяной Юрь</w:t>
      </w:r>
      <w:r w:rsidR="000A72FC">
        <w:rPr>
          <w:spacing w:val="-10"/>
          <w:sz w:val="18"/>
          <w:szCs w:val="18"/>
          <w:lang w:val="be-BY"/>
        </w:rPr>
        <w:softHyphen/>
      </w:r>
      <w:r w:rsidRPr="00B86BF9">
        <w:rPr>
          <w:spacing w:val="-10"/>
          <w:sz w:val="18"/>
          <w:szCs w:val="18"/>
          <w:lang w:val="be-BY"/>
        </w:rPr>
        <w:t>евной были созданы не только все необходимые условия для хранения доку</w:t>
      </w:r>
      <w:r w:rsidR="000A72FC">
        <w:rPr>
          <w:spacing w:val="-10"/>
          <w:sz w:val="18"/>
          <w:szCs w:val="18"/>
          <w:lang w:val="be-BY"/>
        </w:rPr>
        <w:softHyphen/>
      </w:r>
      <w:r w:rsidRPr="00B86BF9">
        <w:rPr>
          <w:spacing w:val="-10"/>
          <w:sz w:val="18"/>
          <w:szCs w:val="18"/>
          <w:lang w:val="be-BY"/>
        </w:rPr>
        <w:t>мен</w:t>
      </w:r>
      <w:r w:rsidR="000A72FC">
        <w:rPr>
          <w:spacing w:val="-10"/>
          <w:sz w:val="18"/>
          <w:szCs w:val="18"/>
          <w:lang w:val="be-BY"/>
        </w:rPr>
        <w:softHyphen/>
      </w:r>
      <w:r w:rsidRPr="00B86BF9">
        <w:rPr>
          <w:spacing w:val="-10"/>
          <w:sz w:val="18"/>
          <w:szCs w:val="18"/>
          <w:lang w:val="be-BY"/>
        </w:rPr>
        <w:t xml:space="preserve">тов, но </w:t>
      </w:r>
      <w:r w:rsidR="000A72FC">
        <w:rPr>
          <w:spacing w:val="-10"/>
          <w:sz w:val="18"/>
          <w:szCs w:val="18"/>
          <w:lang w:val="be-BY"/>
        </w:rPr>
        <w:t xml:space="preserve">и </w:t>
      </w:r>
      <w:r w:rsidRPr="00B86BF9">
        <w:rPr>
          <w:spacing w:val="-10"/>
          <w:sz w:val="18"/>
          <w:szCs w:val="18"/>
          <w:lang w:val="be-BY"/>
        </w:rPr>
        <w:t>комфортные рабочие места сотрудникам и пользователям читального зала.</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В этот период пришлось также переосмысливать работу архива в новых условиях вре</w:t>
      </w:r>
      <w:r w:rsidR="000A72FC">
        <w:rPr>
          <w:spacing w:val="-10"/>
          <w:sz w:val="18"/>
          <w:szCs w:val="18"/>
          <w:lang w:val="be-BY"/>
        </w:rPr>
        <w:softHyphen/>
      </w:r>
      <w:r w:rsidRPr="00B86BF9">
        <w:rPr>
          <w:spacing w:val="-10"/>
          <w:sz w:val="18"/>
          <w:szCs w:val="18"/>
          <w:lang w:val="be-BY"/>
        </w:rPr>
        <w:t>мени. Резко увеличилось количество обращений граждан по запросам био</w:t>
      </w:r>
      <w:r w:rsidR="000A72FC">
        <w:rPr>
          <w:spacing w:val="-10"/>
          <w:sz w:val="18"/>
          <w:szCs w:val="18"/>
          <w:lang w:val="be-BY"/>
        </w:rPr>
        <w:softHyphen/>
      </w:r>
      <w:r w:rsidRPr="00B86BF9">
        <w:rPr>
          <w:spacing w:val="-10"/>
          <w:sz w:val="18"/>
          <w:szCs w:val="18"/>
          <w:lang w:val="be-BY"/>
        </w:rPr>
        <w:t>гра</w:t>
      </w:r>
      <w:r w:rsidR="000A72FC">
        <w:rPr>
          <w:spacing w:val="-10"/>
          <w:sz w:val="18"/>
          <w:szCs w:val="18"/>
          <w:lang w:val="be-BY"/>
        </w:rPr>
        <w:softHyphen/>
      </w:r>
      <w:r w:rsidRPr="00B86BF9">
        <w:rPr>
          <w:spacing w:val="-10"/>
          <w:sz w:val="18"/>
          <w:szCs w:val="18"/>
          <w:lang w:val="be-BY"/>
        </w:rPr>
        <w:t>фи</w:t>
      </w:r>
      <w:r w:rsidR="000A72FC">
        <w:rPr>
          <w:spacing w:val="-10"/>
          <w:sz w:val="18"/>
          <w:szCs w:val="18"/>
          <w:lang w:val="be-BY"/>
        </w:rPr>
        <w:softHyphen/>
      </w:r>
      <w:r w:rsidRPr="00B86BF9">
        <w:rPr>
          <w:spacing w:val="-10"/>
          <w:sz w:val="18"/>
          <w:szCs w:val="18"/>
          <w:lang w:val="be-BY"/>
        </w:rPr>
        <w:t>чес</w:t>
      </w:r>
      <w:r w:rsidR="000A72FC">
        <w:rPr>
          <w:spacing w:val="-10"/>
          <w:sz w:val="18"/>
          <w:szCs w:val="18"/>
          <w:lang w:val="be-BY"/>
        </w:rPr>
        <w:softHyphen/>
      </w:r>
      <w:r w:rsidRPr="00B86BF9">
        <w:rPr>
          <w:spacing w:val="-10"/>
          <w:sz w:val="18"/>
          <w:szCs w:val="18"/>
          <w:lang w:val="be-BY"/>
        </w:rPr>
        <w:t>ко</w:t>
      </w:r>
      <w:r w:rsidR="000A72FC">
        <w:rPr>
          <w:spacing w:val="-10"/>
          <w:sz w:val="18"/>
          <w:szCs w:val="18"/>
          <w:lang w:val="be-BY"/>
        </w:rPr>
        <w:softHyphen/>
      </w:r>
      <w:r w:rsidRPr="00B86BF9">
        <w:rPr>
          <w:spacing w:val="-10"/>
          <w:sz w:val="18"/>
          <w:szCs w:val="18"/>
          <w:lang w:val="be-BY"/>
        </w:rPr>
        <w:t>го, тематического характера. Возрос интерес к генеалогии своего рода. Делались пер</w:t>
      </w:r>
      <w:r w:rsidR="000A72FC">
        <w:rPr>
          <w:spacing w:val="-10"/>
          <w:sz w:val="18"/>
          <w:szCs w:val="18"/>
          <w:lang w:val="be-BY"/>
        </w:rPr>
        <w:softHyphen/>
      </w:r>
      <w:r w:rsidRPr="00B86BF9">
        <w:rPr>
          <w:spacing w:val="-10"/>
          <w:sz w:val="18"/>
          <w:szCs w:val="18"/>
          <w:lang w:val="be-BY"/>
        </w:rPr>
        <w:t>вые шаги в направлении автоматизации работы архива, создавались базы данных на архив</w:t>
      </w:r>
      <w:r w:rsidR="000A72FC">
        <w:rPr>
          <w:spacing w:val="-10"/>
          <w:sz w:val="18"/>
          <w:szCs w:val="18"/>
          <w:lang w:val="be-BY"/>
        </w:rPr>
        <w:softHyphen/>
      </w:r>
      <w:r w:rsidRPr="00B86BF9">
        <w:rPr>
          <w:spacing w:val="-10"/>
          <w:sz w:val="18"/>
          <w:szCs w:val="18"/>
          <w:lang w:val="be-BY"/>
        </w:rPr>
        <w:t>ные документы, необходимо было осваивать и заполнять информацией прог</w:t>
      </w:r>
      <w:r w:rsidR="000A72FC">
        <w:rPr>
          <w:spacing w:val="-10"/>
          <w:sz w:val="18"/>
          <w:szCs w:val="18"/>
          <w:lang w:val="be-BY"/>
        </w:rPr>
        <w:softHyphen/>
      </w:r>
      <w:r w:rsidRPr="00B86BF9">
        <w:rPr>
          <w:spacing w:val="-10"/>
          <w:sz w:val="18"/>
          <w:szCs w:val="18"/>
          <w:lang w:val="be-BY"/>
        </w:rPr>
        <w:t>рам</w:t>
      </w:r>
      <w:r w:rsidR="000A72FC">
        <w:rPr>
          <w:spacing w:val="-10"/>
          <w:sz w:val="18"/>
          <w:szCs w:val="18"/>
          <w:lang w:val="be-BY"/>
        </w:rPr>
        <w:softHyphen/>
      </w:r>
      <w:r w:rsidRPr="00B86BF9">
        <w:rPr>
          <w:spacing w:val="-10"/>
          <w:sz w:val="18"/>
          <w:szCs w:val="18"/>
          <w:lang w:val="be-BY"/>
        </w:rPr>
        <w:t>мные модули АИС архива.</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Тяжелый путь испытаний пришлось пройти Татьяне Юрьевне за эти годы как руко</w:t>
      </w:r>
      <w:r w:rsidR="000A72FC">
        <w:rPr>
          <w:spacing w:val="-10"/>
          <w:sz w:val="18"/>
          <w:szCs w:val="18"/>
          <w:lang w:val="be-BY"/>
        </w:rPr>
        <w:softHyphen/>
      </w:r>
      <w:r w:rsidRPr="00B86BF9">
        <w:rPr>
          <w:spacing w:val="-10"/>
          <w:sz w:val="18"/>
          <w:szCs w:val="18"/>
          <w:lang w:val="be-BY"/>
        </w:rPr>
        <w:t>водителю. Но она все выдержала и смогла преодолеть благодаря таким чертам свое</w:t>
      </w:r>
      <w:r w:rsidR="000A72FC">
        <w:rPr>
          <w:spacing w:val="-10"/>
          <w:sz w:val="18"/>
          <w:szCs w:val="18"/>
          <w:lang w:val="be-BY"/>
        </w:rPr>
        <w:softHyphen/>
      </w:r>
      <w:r w:rsidRPr="00B86BF9">
        <w:rPr>
          <w:spacing w:val="-10"/>
          <w:sz w:val="18"/>
          <w:szCs w:val="18"/>
          <w:lang w:val="be-BY"/>
        </w:rPr>
        <w:t>го характера, как ответственность, дисциплинированность, скрупулезность, точ</w:t>
      </w:r>
      <w:r w:rsidR="000A72FC">
        <w:rPr>
          <w:spacing w:val="-10"/>
          <w:sz w:val="18"/>
          <w:szCs w:val="18"/>
          <w:lang w:val="be-BY"/>
        </w:rPr>
        <w:softHyphen/>
      </w:r>
      <w:r w:rsidRPr="00B86BF9">
        <w:rPr>
          <w:spacing w:val="-10"/>
          <w:sz w:val="18"/>
          <w:szCs w:val="18"/>
          <w:lang w:val="be-BY"/>
        </w:rPr>
        <w:t>ность и аккуратность, дотошность, трудолюбие, неиссякаемая энергия и увлеченност</w:t>
      </w:r>
      <w:r w:rsidR="00ED172B">
        <w:rPr>
          <w:spacing w:val="-10"/>
          <w:sz w:val="18"/>
          <w:szCs w:val="18"/>
          <w:lang w:val="be-BY"/>
        </w:rPr>
        <w:t xml:space="preserve">ь </w:t>
      </w:r>
      <w:r w:rsidRPr="00B86BF9">
        <w:rPr>
          <w:spacing w:val="-10"/>
          <w:sz w:val="18"/>
          <w:szCs w:val="18"/>
          <w:lang w:val="be-BY"/>
        </w:rPr>
        <w:t>сво</w:t>
      </w:r>
      <w:r w:rsidR="000A72FC">
        <w:rPr>
          <w:spacing w:val="-10"/>
          <w:sz w:val="18"/>
          <w:szCs w:val="18"/>
          <w:lang w:val="be-BY"/>
        </w:rPr>
        <w:softHyphen/>
      </w:r>
      <w:r w:rsidRPr="00B86BF9">
        <w:rPr>
          <w:spacing w:val="-10"/>
          <w:sz w:val="18"/>
          <w:szCs w:val="18"/>
          <w:lang w:val="be-BY"/>
        </w:rPr>
        <w:t>им делом.</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lastRenderedPageBreak/>
        <w:t>Несмотря на рабочие трудности, она продолжала делать все возможное для раз</w:t>
      </w:r>
      <w:r w:rsidR="000A72FC">
        <w:rPr>
          <w:spacing w:val="-10"/>
          <w:sz w:val="18"/>
          <w:szCs w:val="18"/>
          <w:lang w:val="be-BY"/>
        </w:rPr>
        <w:softHyphen/>
      </w:r>
      <w:r w:rsidRPr="00B86BF9">
        <w:rPr>
          <w:spacing w:val="-10"/>
          <w:sz w:val="18"/>
          <w:szCs w:val="18"/>
          <w:lang w:val="be-BY"/>
        </w:rPr>
        <w:t>ви</w:t>
      </w:r>
      <w:r w:rsidR="000A72FC">
        <w:rPr>
          <w:spacing w:val="-10"/>
          <w:sz w:val="18"/>
          <w:szCs w:val="18"/>
          <w:lang w:val="be-BY"/>
        </w:rPr>
        <w:softHyphen/>
      </w:r>
      <w:r w:rsidRPr="00B86BF9">
        <w:rPr>
          <w:spacing w:val="-10"/>
          <w:sz w:val="18"/>
          <w:szCs w:val="18"/>
          <w:lang w:val="be-BY"/>
        </w:rPr>
        <w:t>тия архива и архивного дела. Ею были созданы справка по истории административно-тер</w:t>
      </w:r>
      <w:r w:rsidR="000A72FC">
        <w:rPr>
          <w:spacing w:val="-10"/>
          <w:sz w:val="18"/>
          <w:szCs w:val="18"/>
          <w:lang w:val="be-BY"/>
        </w:rPr>
        <w:softHyphen/>
      </w:r>
      <w:r w:rsidRPr="00B86BF9">
        <w:rPr>
          <w:spacing w:val="-10"/>
          <w:sz w:val="18"/>
          <w:szCs w:val="18"/>
          <w:lang w:val="be-BY"/>
        </w:rPr>
        <w:t>риториального деления западного региона Беларуси, единые межфондовые ука</w:t>
      </w:r>
      <w:r w:rsidR="000A72FC">
        <w:rPr>
          <w:spacing w:val="-10"/>
          <w:sz w:val="18"/>
          <w:szCs w:val="18"/>
          <w:lang w:val="be-BY"/>
        </w:rPr>
        <w:softHyphen/>
      </w:r>
      <w:r w:rsidRPr="00B86BF9">
        <w:rPr>
          <w:spacing w:val="-10"/>
          <w:sz w:val="18"/>
          <w:szCs w:val="18"/>
          <w:lang w:val="be-BY"/>
        </w:rPr>
        <w:t>за</w:t>
      </w:r>
      <w:r w:rsidR="000A72FC">
        <w:rPr>
          <w:spacing w:val="-10"/>
          <w:sz w:val="18"/>
          <w:szCs w:val="18"/>
          <w:lang w:val="be-BY"/>
        </w:rPr>
        <w:softHyphen/>
      </w:r>
      <w:r w:rsidRPr="00B86BF9">
        <w:rPr>
          <w:spacing w:val="-10"/>
          <w:sz w:val="18"/>
          <w:szCs w:val="18"/>
          <w:lang w:val="be-BY"/>
        </w:rPr>
        <w:t>те</w:t>
      </w:r>
      <w:r w:rsidR="000A72FC">
        <w:rPr>
          <w:spacing w:val="-10"/>
          <w:sz w:val="18"/>
          <w:szCs w:val="18"/>
          <w:lang w:val="be-BY"/>
        </w:rPr>
        <w:softHyphen/>
      </w:r>
      <w:r w:rsidRPr="00B86BF9">
        <w:rPr>
          <w:spacing w:val="-10"/>
          <w:sz w:val="18"/>
          <w:szCs w:val="18"/>
          <w:lang w:val="be-BY"/>
        </w:rPr>
        <w:t>ли метрических книг церквей, костелов, синагог, мечетей, старообрядческих церквей, еван</w:t>
      </w:r>
      <w:r w:rsidR="000A72FC">
        <w:rPr>
          <w:spacing w:val="-10"/>
          <w:sz w:val="18"/>
          <w:szCs w:val="18"/>
          <w:lang w:val="be-BY"/>
        </w:rPr>
        <w:softHyphen/>
      </w:r>
      <w:r w:rsidRPr="00B86BF9">
        <w:rPr>
          <w:spacing w:val="-10"/>
          <w:sz w:val="18"/>
          <w:szCs w:val="18"/>
          <w:lang w:val="be-BY"/>
        </w:rPr>
        <w:t>гелическо-христианских церквей, предбрачных обысков церквей, костелов, синагог и</w:t>
      </w:r>
      <w:r w:rsidR="000A72FC">
        <w:rPr>
          <w:spacing w:val="-10"/>
          <w:sz w:val="18"/>
          <w:szCs w:val="18"/>
          <w:lang w:val="be-BY"/>
        </w:rPr>
        <w:t> </w:t>
      </w:r>
      <w:r w:rsidRPr="00B86BF9">
        <w:rPr>
          <w:spacing w:val="-10"/>
          <w:sz w:val="18"/>
          <w:szCs w:val="18"/>
          <w:lang w:val="be-BY"/>
        </w:rPr>
        <w:t>др. Она является автором инструкций, правил, положений и других нормативных доку</w:t>
      </w:r>
      <w:r w:rsidR="000A72FC">
        <w:rPr>
          <w:spacing w:val="-10"/>
          <w:sz w:val="18"/>
          <w:szCs w:val="18"/>
          <w:lang w:val="be-BY"/>
        </w:rPr>
        <w:softHyphen/>
      </w:r>
      <w:r w:rsidRPr="00B86BF9">
        <w:rPr>
          <w:spacing w:val="-10"/>
          <w:sz w:val="18"/>
          <w:szCs w:val="18"/>
          <w:lang w:val="be-BY"/>
        </w:rPr>
        <w:t>ментов, которые обеспечивают технологию архивных работ.</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И теперь понятие «отдых» для нее не существует. Активно продолжает зани</w:t>
      </w:r>
      <w:r w:rsidR="000A72FC">
        <w:rPr>
          <w:spacing w:val="-10"/>
          <w:sz w:val="18"/>
          <w:szCs w:val="18"/>
          <w:lang w:val="be-BY"/>
        </w:rPr>
        <w:softHyphen/>
      </w:r>
      <w:r w:rsidRPr="00B86BF9">
        <w:rPr>
          <w:spacing w:val="-10"/>
          <w:sz w:val="18"/>
          <w:szCs w:val="18"/>
          <w:lang w:val="be-BY"/>
        </w:rPr>
        <w:t>мать</w:t>
      </w:r>
      <w:r w:rsidR="000A72FC">
        <w:rPr>
          <w:spacing w:val="-10"/>
          <w:sz w:val="18"/>
          <w:szCs w:val="18"/>
          <w:lang w:val="be-BY"/>
        </w:rPr>
        <w:softHyphen/>
      </w:r>
      <w:r w:rsidRPr="00B86BF9">
        <w:rPr>
          <w:spacing w:val="-10"/>
          <w:sz w:val="18"/>
          <w:szCs w:val="18"/>
          <w:lang w:val="be-BY"/>
        </w:rPr>
        <w:t>ся популяризацией архивных документов. Тематика опубликованных работ весьма раз</w:t>
      </w:r>
      <w:r w:rsidR="000A72FC">
        <w:rPr>
          <w:spacing w:val="-10"/>
          <w:sz w:val="18"/>
          <w:szCs w:val="18"/>
          <w:lang w:val="be-BY"/>
        </w:rPr>
        <w:softHyphen/>
      </w:r>
      <w:r w:rsidRPr="00B86BF9">
        <w:rPr>
          <w:spacing w:val="-10"/>
          <w:sz w:val="18"/>
          <w:szCs w:val="18"/>
          <w:lang w:val="be-BY"/>
        </w:rPr>
        <w:t>но</w:t>
      </w:r>
      <w:r w:rsidR="000A72FC">
        <w:rPr>
          <w:spacing w:val="-10"/>
          <w:sz w:val="18"/>
          <w:szCs w:val="18"/>
          <w:lang w:val="be-BY"/>
        </w:rPr>
        <w:softHyphen/>
      </w:r>
      <w:r w:rsidRPr="00B86BF9">
        <w:rPr>
          <w:spacing w:val="-10"/>
          <w:sz w:val="18"/>
          <w:szCs w:val="18"/>
          <w:lang w:val="be-BY"/>
        </w:rPr>
        <w:t>образна и продиктована запросами времени и спецификой содержания документов архи</w:t>
      </w:r>
      <w:r w:rsidR="000A72FC">
        <w:rPr>
          <w:spacing w:val="-10"/>
          <w:sz w:val="18"/>
          <w:szCs w:val="18"/>
          <w:lang w:val="be-BY"/>
        </w:rPr>
        <w:softHyphen/>
      </w:r>
      <w:r w:rsidRPr="00B86BF9">
        <w:rPr>
          <w:spacing w:val="-10"/>
          <w:sz w:val="18"/>
          <w:szCs w:val="18"/>
          <w:lang w:val="be-BY"/>
        </w:rPr>
        <w:t>ва. Под ее руководством и с ее участием были изданы сборники документов</w:t>
      </w:r>
      <w:r w:rsidR="000A72FC">
        <w:rPr>
          <w:spacing w:val="-10"/>
          <w:sz w:val="18"/>
          <w:szCs w:val="18"/>
          <w:lang w:val="be-BY"/>
        </w:rPr>
        <w:t>:</w:t>
      </w:r>
      <w:r w:rsidRPr="00B86BF9">
        <w:rPr>
          <w:spacing w:val="-10"/>
          <w:sz w:val="18"/>
          <w:szCs w:val="18"/>
          <w:lang w:val="be-BY"/>
        </w:rPr>
        <w:t xml:space="preserve"> «Грод</w:t>
      </w:r>
      <w:r w:rsidR="000A72FC">
        <w:rPr>
          <w:spacing w:val="-10"/>
          <w:sz w:val="18"/>
          <w:szCs w:val="18"/>
          <w:lang w:val="be-BY"/>
        </w:rPr>
        <w:softHyphen/>
      </w:r>
      <w:r w:rsidRPr="00B86BF9">
        <w:rPr>
          <w:spacing w:val="-10"/>
          <w:sz w:val="18"/>
          <w:szCs w:val="18"/>
          <w:lang w:val="be-BY"/>
        </w:rPr>
        <w:t>ненская губерния в законодательных актах Российской империи (1801—1913)» (2004), «Повстанческое движение в Гродненской губернии. 1863—1864 гг.» (2006), путе</w:t>
      </w:r>
      <w:r w:rsidR="000A72FC">
        <w:rPr>
          <w:spacing w:val="-10"/>
          <w:sz w:val="18"/>
          <w:szCs w:val="18"/>
          <w:lang w:val="be-BY"/>
        </w:rPr>
        <w:softHyphen/>
      </w:r>
      <w:r w:rsidRPr="00B86BF9">
        <w:rPr>
          <w:spacing w:val="-10"/>
          <w:sz w:val="18"/>
          <w:szCs w:val="18"/>
          <w:lang w:val="be-BY"/>
        </w:rPr>
        <w:t>водитель «Национальный исторический архив Беларуси в г. Гродно» (2016), спра</w:t>
      </w:r>
      <w:r w:rsidR="000A72FC">
        <w:rPr>
          <w:spacing w:val="-10"/>
          <w:sz w:val="18"/>
          <w:szCs w:val="18"/>
          <w:lang w:val="be-BY"/>
        </w:rPr>
        <w:softHyphen/>
      </w:r>
      <w:r w:rsidRPr="00B86BF9">
        <w:rPr>
          <w:spacing w:val="-10"/>
          <w:sz w:val="18"/>
          <w:szCs w:val="18"/>
          <w:lang w:val="be-BY"/>
        </w:rPr>
        <w:t>воч</w:t>
      </w:r>
      <w:r w:rsidR="000A72FC">
        <w:rPr>
          <w:spacing w:val="-10"/>
          <w:sz w:val="18"/>
          <w:szCs w:val="18"/>
          <w:lang w:val="be-BY"/>
        </w:rPr>
        <w:softHyphen/>
      </w:r>
      <w:r w:rsidRPr="00B86BF9">
        <w:rPr>
          <w:spacing w:val="-10"/>
          <w:sz w:val="18"/>
          <w:szCs w:val="18"/>
          <w:lang w:val="be-BY"/>
        </w:rPr>
        <w:t>ники «Гродненские губернаторы (1801—1917 гг.)» (2007), «Гродненская губерния: госу</w:t>
      </w:r>
      <w:r w:rsidR="000A72FC">
        <w:rPr>
          <w:spacing w:val="-10"/>
          <w:sz w:val="18"/>
          <w:szCs w:val="18"/>
          <w:lang w:val="be-BY"/>
        </w:rPr>
        <w:softHyphen/>
      </w:r>
      <w:r w:rsidRPr="00B86BF9">
        <w:rPr>
          <w:spacing w:val="-10"/>
          <w:sz w:val="18"/>
          <w:szCs w:val="18"/>
          <w:lang w:val="be-BY"/>
        </w:rPr>
        <w:t>дарственные, религиозные и общественные учреждения (1801—1917)» (2018).</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Превосходно знает архивное дело, разбирается во всех его направлениях. Всегда ока</w:t>
      </w:r>
      <w:r w:rsidR="000A72FC">
        <w:rPr>
          <w:spacing w:val="-10"/>
          <w:sz w:val="18"/>
          <w:szCs w:val="18"/>
          <w:lang w:val="be-BY"/>
        </w:rPr>
        <w:softHyphen/>
      </w:r>
      <w:r w:rsidRPr="00B86BF9">
        <w:rPr>
          <w:spacing w:val="-10"/>
          <w:sz w:val="18"/>
          <w:szCs w:val="18"/>
          <w:lang w:val="be-BY"/>
        </w:rPr>
        <w:t>зывает нам, сотрудникам, методическую помощь по разным вопросам. Коллектив, кото</w:t>
      </w:r>
      <w:r w:rsidR="000A72FC">
        <w:rPr>
          <w:spacing w:val="-10"/>
          <w:sz w:val="18"/>
          <w:szCs w:val="18"/>
          <w:lang w:val="be-BY"/>
        </w:rPr>
        <w:softHyphen/>
      </w:r>
      <w:r w:rsidRPr="00B86BF9">
        <w:rPr>
          <w:spacing w:val="-10"/>
          <w:sz w:val="18"/>
          <w:szCs w:val="18"/>
          <w:lang w:val="be-BY"/>
        </w:rPr>
        <w:t>рый возглавляет Татьяна Юрьевна, успешно справляется с поставленными зада</w:t>
      </w:r>
      <w:r w:rsidR="000A72FC">
        <w:rPr>
          <w:spacing w:val="-10"/>
          <w:sz w:val="18"/>
          <w:szCs w:val="18"/>
          <w:lang w:val="be-BY"/>
        </w:rPr>
        <w:softHyphen/>
      </w:r>
      <w:r w:rsidRPr="00B86BF9">
        <w:rPr>
          <w:spacing w:val="-10"/>
          <w:sz w:val="18"/>
          <w:szCs w:val="18"/>
          <w:lang w:val="be-BY"/>
        </w:rPr>
        <w:t>ча</w:t>
      </w:r>
      <w:r w:rsidR="000A72FC">
        <w:rPr>
          <w:spacing w:val="-10"/>
          <w:sz w:val="18"/>
          <w:szCs w:val="18"/>
          <w:lang w:val="be-BY"/>
        </w:rPr>
        <w:softHyphen/>
      </w:r>
      <w:r w:rsidRPr="00B86BF9">
        <w:rPr>
          <w:spacing w:val="-10"/>
          <w:sz w:val="18"/>
          <w:szCs w:val="18"/>
          <w:lang w:val="be-BY"/>
        </w:rPr>
        <w:t>ми и планами.</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За свою профессиональную деятельность награждена почетными грамотами и нагруд</w:t>
      </w:r>
      <w:r w:rsidR="000A72FC">
        <w:rPr>
          <w:spacing w:val="-10"/>
          <w:sz w:val="18"/>
          <w:szCs w:val="18"/>
          <w:lang w:val="be-BY"/>
        </w:rPr>
        <w:softHyphen/>
      </w:r>
      <w:r w:rsidRPr="00B86BF9">
        <w:rPr>
          <w:spacing w:val="-10"/>
          <w:sz w:val="18"/>
          <w:szCs w:val="18"/>
          <w:lang w:val="be-BY"/>
        </w:rPr>
        <w:t>ным знаком «За адзнаку» II ст</w:t>
      </w:r>
      <w:r w:rsidR="000A72FC">
        <w:rPr>
          <w:spacing w:val="-10"/>
          <w:sz w:val="18"/>
          <w:szCs w:val="18"/>
          <w:lang w:val="be-BY"/>
        </w:rPr>
        <w:t>е</w:t>
      </w:r>
      <w:r w:rsidRPr="00B86BF9">
        <w:rPr>
          <w:spacing w:val="-10"/>
          <w:sz w:val="18"/>
          <w:szCs w:val="18"/>
          <w:lang w:val="be-BY"/>
        </w:rPr>
        <w:t>пени Министерства юстиции Республики Бела</w:t>
      </w:r>
      <w:r w:rsidR="000A72FC">
        <w:rPr>
          <w:spacing w:val="-10"/>
          <w:sz w:val="18"/>
          <w:szCs w:val="18"/>
          <w:lang w:val="be-BY"/>
        </w:rPr>
        <w:softHyphen/>
      </w:r>
      <w:r w:rsidRPr="00B86BF9">
        <w:rPr>
          <w:spacing w:val="-10"/>
          <w:sz w:val="18"/>
          <w:szCs w:val="18"/>
          <w:lang w:val="be-BY"/>
        </w:rPr>
        <w:t>русь (2020), почетными грамотами и нагрудным знаком «</w:t>
      </w:r>
      <w:r w:rsidR="00ED172B">
        <w:rPr>
          <w:spacing w:val="-10"/>
          <w:sz w:val="18"/>
          <w:szCs w:val="18"/>
          <w:lang w:val="be-BY"/>
        </w:rPr>
        <w:t>Ганаровы</w:t>
      </w:r>
      <w:r w:rsidRPr="00B86BF9">
        <w:rPr>
          <w:spacing w:val="-10"/>
          <w:sz w:val="18"/>
          <w:szCs w:val="18"/>
          <w:lang w:val="be-BY"/>
        </w:rPr>
        <w:t xml:space="preserve"> арх</w:t>
      </w:r>
      <w:r w:rsidR="00ED172B">
        <w:rPr>
          <w:spacing w:val="-10"/>
          <w:sz w:val="18"/>
          <w:szCs w:val="18"/>
          <w:lang w:val="be-BY"/>
        </w:rPr>
        <w:t>і</w:t>
      </w:r>
      <w:r w:rsidRPr="00B86BF9">
        <w:rPr>
          <w:spacing w:val="-10"/>
          <w:sz w:val="18"/>
          <w:szCs w:val="18"/>
          <w:lang w:val="be-BY"/>
        </w:rPr>
        <w:t>в</w:t>
      </w:r>
      <w:r w:rsidR="00ED172B">
        <w:rPr>
          <w:spacing w:val="-10"/>
          <w:sz w:val="18"/>
          <w:szCs w:val="18"/>
          <w:lang w:val="be-BY"/>
        </w:rPr>
        <w:t>і</w:t>
      </w:r>
      <w:r w:rsidRPr="00B86BF9">
        <w:rPr>
          <w:spacing w:val="-10"/>
          <w:sz w:val="18"/>
          <w:szCs w:val="18"/>
          <w:lang w:val="be-BY"/>
        </w:rPr>
        <w:t>ст Бела</w:t>
      </w:r>
      <w:r w:rsidR="000A72FC">
        <w:rPr>
          <w:spacing w:val="-10"/>
          <w:sz w:val="18"/>
          <w:szCs w:val="18"/>
          <w:lang w:val="be-BY"/>
        </w:rPr>
        <w:softHyphen/>
      </w:r>
      <w:r w:rsidRPr="00B86BF9">
        <w:rPr>
          <w:spacing w:val="-10"/>
          <w:sz w:val="18"/>
          <w:szCs w:val="18"/>
          <w:lang w:val="be-BY"/>
        </w:rPr>
        <w:t>ру</w:t>
      </w:r>
      <w:r w:rsidR="000A72FC">
        <w:rPr>
          <w:spacing w:val="-10"/>
          <w:sz w:val="18"/>
          <w:szCs w:val="18"/>
          <w:lang w:val="be-BY"/>
        </w:rPr>
        <w:softHyphen/>
      </w:r>
      <w:r w:rsidRPr="00B86BF9">
        <w:rPr>
          <w:spacing w:val="-10"/>
          <w:sz w:val="18"/>
          <w:szCs w:val="18"/>
          <w:lang w:val="be-BY"/>
        </w:rPr>
        <w:t>с</w:t>
      </w:r>
      <w:r w:rsidR="00ED172B">
        <w:rPr>
          <w:spacing w:val="-10"/>
          <w:sz w:val="18"/>
          <w:szCs w:val="18"/>
          <w:lang w:val="be-BY"/>
        </w:rPr>
        <w:t>і</w:t>
      </w:r>
      <w:r w:rsidRPr="00B86BF9">
        <w:rPr>
          <w:spacing w:val="-10"/>
          <w:sz w:val="18"/>
          <w:szCs w:val="18"/>
          <w:lang w:val="be-BY"/>
        </w:rPr>
        <w:t>» Депар</w:t>
      </w:r>
      <w:r w:rsidR="00ED172B">
        <w:rPr>
          <w:spacing w:val="-10"/>
          <w:sz w:val="18"/>
          <w:szCs w:val="18"/>
          <w:lang w:val="be-BY"/>
        </w:rPr>
        <w:softHyphen/>
      </w:r>
      <w:r w:rsidRPr="00B86BF9">
        <w:rPr>
          <w:spacing w:val="-10"/>
          <w:sz w:val="18"/>
          <w:szCs w:val="18"/>
          <w:lang w:val="be-BY"/>
        </w:rPr>
        <w:t>тамента по архивам и делопроизводству (2007), почетными грамотами Грод</w:t>
      </w:r>
      <w:r w:rsidR="000A72FC">
        <w:rPr>
          <w:spacing w:val="-10"/>
          <w:sz w:val="18"/>
          <w:szCs w:val="18"/>
          <w:lang w:val="be-BY"/>
        </w:rPr>
        <w:softHyphen/>
      </w:r>
      <w:r w:rsidRPr="00B86BF9">
        <w:rPr>
          <w:spacing w:val="-10"/>
          <w:sz w:val="18"/>
          <w:szCs w:val="18"/>
          <w:lang w:val="be-BY"/>
        </w:rPr>
        <w:t>нен</w:t>
      </w:r>
      <w:r w:rsidR="000A72FC">
        <w:rPr>
          <w:spacing w:val="-10"/>
          <w:sz w:val="18"/>
          <w:szCs w:val="18"/>
          <w:lang w:val="be-BY"/>
        </w:rPr>
        <w:softHyphen/>
      </w:r>
      <w:r w:rsidRPr="00B86BF9">
        <w:rPr>
          <w:spacing w:val="-10"/>
          <w:sz w:val="18"/>
          <w:szCs w:val="18"/>
          <w:lang w:val="be-BY"/>
        </w:rPr>
        <w:t>ско</w:t>
      </w:r>
      <w:r w:rsidR="00ED172B">
        <w:rPr>
          <w:spacing w:val="-10"/>
          <w:sz w:val="18"/>
          <w:szCs w:val="18"/>
          <w:lang w:val="be-BY"/>
        </w:rPr>
        <w:softHyphen/>
      </w:r>
      <w:r w:rsidRPr="00B86BF9">
        <w:rPr>
          <w:spacing w:val="-10"/>
          <w:sz w:val="18"/>
          <w:szCs w:val="18"/>
          <w:lang w:val="be-BY"/>
        </w:rPr>
        <w:t>го областного комитета профессионального союза работников государственных и дру</w:t>
      </w:r>
      <w:r w:rsidR="00ED172B">
        <w:rPr>
          <w:spacing w:val="-10"/>
          <w:sz w:val="18"/>
          <w:szCs w:val="18"/>
          <w:lang w:val="be-BY"/>
        </w:rPr>
        <w:softHyphen/>
      </w:r>
      <w:r w:rsidRPr="00B86BF9">
        <w:rPr>
          <w:spacing w:val="-10"/>
          <w:sz w:val="18"/>
          <w:szCs w:val="18"/>
          <w:lang w:val="be-BY"/>
        </w:rPr>
        <w:t>гих учреждений. Внесена в справочники «Архивисты Гродненщины» и «Архі</w:t>
      </w:r>
      <w:r w:rsidR="000A72FC">
        <w:rPr>
          <w:spacing w:val="-10"/>
          <w:sz w:val="18"/>
          <w:szCs w:val="18"/>
          <w:lang w:val="be-BY"/>
        </w:rPr>
        <w:softHyphen/>
      </w:r>
      <w:r w:rsidRPr="00B86BF9">
        <w:rPr>
          <w:spacing w:val="-10"/>
          <w:sz w:val="18"/>
          <w:szCs w:val="18"/>
          <w:lang w:val="be-BY"/>
        </w:rPr>
        <w:t>віс</w:t>
      </w:r>
      <w:r w:rsidR="000A72FC">
        <w:rPr>
          <w:spacing w:val="-10"/>
          <w:sz w:val="18"/>
          <w:szCs w:val="18"/>
          <w:lang w:val="be-BY"/>
        </w:rPr>
        <w:softHyphen/>
      </w:r>
      <w:r w:rsidRPr="00B86BF9">
        <w:rPr>
          <w:spacing w:val="-10"/>
          <w:sz w:val="18"/>
          <w:szCs w:val="18"/>
          <w:lang w:val="be-BY"/>
        </w:rPr>
        <w:t>ты Бела</w:t>
      </w:r>
      <w:r w:rsidR="00ED172B">
        <w:rPr>
          <w:spacing w:val="-10"/>
          <w:sz w:val="18"/>
          <w:szCs w:val="18"/>
          <w:lang w:val="be-BY"/>
        </w:rPr>
        <w:softHyphen/>
      </w:r>
      <w:r w:rsidRPr="00B86BF9">
        <w:rPr>
          <w:spacing w:val="-10"/>
          <w:sz w:val="18"/>
          <w:szCs w:val="18"/>
          <w:lang w:val="be-BY"/>
        </w:rPr>
        <w:t>русі».</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Татьяна Юрьевна сумела сохранить прежний коллектив и создать новый, в кото</w:t>
      </w:r>
      <w:r w:rsidR="000A72FC">
        <w:rPr>
          <w:spacing w:val="-10"/>
          <w:sz w:val="18"/>
          <w:szCs w:val="18"/>
          <w:lang w:val="be-BY"/>
        </w:rPr>
        <w:softHyphen/>
      </w:r>
      <w:r w:rsidRPr="00B86BF9">
        <w:rPr>
          <w:spacing w:val="-10"/>
          <w:sz w:val="18"/>
          <w:szCs w:val="18"/>
          <w:lang w:val="be-BY"/>
        </w:rPr>
        <w:t>ром сложилась доброжелательная атмосфера.</w:t>
      </w:r>
    </w:p>
    <w:p w:rsidR="00C04322" w:rsidRPr="00B86BF9" w:rsidRDefault="00C04322" w:rsidP="00C04322">
      <w:pPr>
        <w:pStyle w:val="af6"/>
        <w:spacing w:after="0" w:line="200" w:lineRule="exact"/>
        <w:ind w:firstLine="397"/>
        <w:jc w:val="both"/>
        <w:rPr>
          <w:spacing w:val="-10"/>
          <w:sz w:val="18"/>
          <w:szCs w:val="18"/>
          <w:lang w:val="be-BY"/>
        </w:rPr>
      </w:pPr>
      <w:r w:rsidRPr="00B86BF9">
        <w:rPr>
          <w:spacing w:val="-10"/>
          <w:sz w:val="18"/>
          <w:szCs w:val="18"/>
          <w:lang w:val="be-BY"/>
        </w:rPr>
        <w:t>Коллектив нашего архива поздравляет Татьяну Юрьевну с юбилеем! Мы желаем ей бесконечного заряда оптимизма и крепкого здоровья. Пусть работа радует новыми инте</w:t>
      </w:r>
      <w:r w:rsidR="000A72FC">
        <w:rPr>
          <w:spacing w:val="-10"/>
          <w:sz w:val="18"/>
          <w:szCs w:val="18"/>
          <w:lang w:val="be-BY"/>
        </w:rPr>
        <w:softHyphen/>
      </w:r>
      <w:r w:rsidRPr="00B86BF9">
        <w:rPr>
          <w:spacing w:val="-10"/>
          <w:sz w:val="18"/>
          <w:szCs w:val="18"/>
          <w:lang w:val="be-BY"/>
        </w:rPr>
        <w:t>ресными задачами, пусть коллектив, которым Вы руководите, продолжает рабо</w:t>
      </w:r>
      <w:r w:rsidR="000A72FC">
        <w:rPr>
          <w:spacing w:val="-10"/>
          <w:sz w:val="18"/>
          <w:szCs w:val="18"/>
          <w:lang w:val="be-BY"/>
        </w:rPr>
        <w:softHyphen/>
      </w:r>
      <w:r w:rsidRPr="00B86BF9">
        <w:rPr>
          <w:spacing w:val="-10"/>
          <w:sz w:val="18"/>
          <w:szCs w:val="18"/>
          <w:lang w:val="be-BY"/>
        </w:rPr>
        <w:t>тать слаженно и дружно. Желаем всегда достигать желаемого и даже больше, пусть дома и на работе все ладится!</w:t>
      </w:r>
    </w:p>
    <w:p w:rsidR="00C04322" w:rsidRDefault="00C04322" w:rsidP="00C04322">
      <w:pPr>
        <w:spacing w:after="20" w:line="200" w:lineRule="exact"/>
        <w:jc w:val="center"/>
        <w:rPr>
          <w:spacing w:val="-10"/>
          <w:sz w:val="18"/>
          <w:szCs w:val="18"/>
        </w:rPr>
      </w:pPr>
      <w:r w:rsidRPr="00B86BF9">
        <w:rPr>
          <w:spacing w:val="-10"/>
          <w:sz w:val="18"/>
          <w:szCs w:val="18"/>
        </w:rPr>
        <w:t>— ◊ —</w:t>
      </w:r>
    </w:p>
    <w:p w:rsidR="00C04322" w:rsidRPr="00BE639F"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41" w:name="_Toc56513704"/>
      <w:r w:rsidRPr="00BE639F">
        <w:rPr>
          <w:rFonts w:ascii="Times New Roman" w:hAnsi="Times New Roman" w:cs="Times New Roman"/>
          <w:b w:val="0"/>
          <w:i w:val="0"/>
          <w:color w:val="FFFFFF" w:themeColor="background1"/>
          <w:spacing w:val="-10"/>
          <w:sz w:val="2"/>
          <w:szCs w:val="2"/>
          <w:lang w:val="be-BY"/>
        </w:rPr>
        <w:t>Л. В. Салкев</w:t>
      </w:r>
      <w:r w:rsidR="00BE639F" w:rsidRPr="00BE639F">
        <w:rPr>
          <w:rFonts w:ascii="Times New Roman" w:hAnsi="Times New Roman" w:cs="Times New Roman"/>
          <w:b w:val="0"/>
          <w:i w:val="0"/>
          <w:color w:val="FFFFFF" w:themeColor="background1"/>
          <w:spacing w:val="-10"/>
          <w:sz w:val="2"/>
          <w:szCs w:val="2"/>
          <w:lang w:val="be-BY"/>
        </w:rPr>
        <w:t>і</w:t>
      </w:r>
      <w:r w:rsidRPr="00BE639F">
        <w:rPr>
          <w:rFonts w:ascii="Times New Roman" w:hAnsi="Times New Roman" w:cs="Times New Roman"/>
          <w:b w:val="0"/>
          <w:i w:val="0"/>
          <w:color w:val="FFFFFF" w:themeColor="background1"/>
          <w:spacing w:val="-10"/>
          <w:sz w:val="2"/>
          <w:szCs w:val="2"/>
          <w:lang w:val="be-BY"/>
        </w:rPr>
        <w:t>ч</w:t>
      </w:r>
      <w:bookmarkEnd w:id="141"/>
    </w:p>
    <w:p w:rsidR="00C04322" w:rsidRPr="004071A9" w:rsidRDefault="00C04322" w:rsidP="00C04322">
      <w:pPr>
        <w:keepNext/>
        <w:keepLines/>
        <w:widowControl w:val="0"/>
        <w:spacing w:line="200" w:lineRule="exact"/>
        <w:jc w:val="right"/>
        <w:rPr>
          <w:b/>
          <w:i/>
          <w:spacing w:val="-10"/>
          <w:sz w:val="18"/>
          <w:szCs w:val="18"/>
          <w:lang w:val="be-BY"/>
        </w:rPr>
      </w:pPr>
      <w:r w:rsidRPr="004071A9">
        <w:rPr>
          <w:b/>
          <w:i/>
          <w:spacing w:val="-10"/>
          <w:sz w:val="18"/>
          <w:szCs w:val="18"/>
          <w:lang w:val="be-BY"/>
        </w:rPr>
        <w:t>Л. В. Салкевич</w:t>
      </w:r>
    </w:p>
    <w:p w:rsidR="00C04322" w:rsidRPr="004B2390" w:rsidRDefault="004B2390"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42" w:name="_Toc56513705"/>
      <w:r w:rsidRPr="00B86BF9">
        <w:rPr>
          <w:rFonts w:ascii="Times New Roman" w:hAnsi="Times New Roman" w:cs="Times New Roman"/>
          <w:caps/>
          <w:spacing w:val="-10"/>
          <w:sz w:val="18"/>
          <w:szCs w:val="18"/>
        </w:rPr>
        <w:t xml:space="preserve">Кисель </w:t>
      </w:r>
      <w:r w:rsidR="00C04322" w:rsidRPr="00B86BF9">
        <w:rPr>
          <w:rFonts w:ascii="Times New Roman" w:hAnsi="Times New Roman" w:cs="Times New Roman"/>
          <w:caps/>
          <w:spacing w:val="-10"/>
          <w:sz w:val="18"/>
          <w:szCs w:val="18"/>
        </w:rPr>
        <w:t>Людмил</w:t>
      </w:r>
      <w:r>
        <w:rPr>
          <w:rFonts w:ascii="Times New Roman" w:hAnsi="Times New Roman" w:cs="Times New Roman"/>
          <w:caps/>
          <w:spacing w:val="-10"/>
          <w:sz w:val="18"/>
          <w:szCs w:val="18"/>
          <w:lang w:val="be-BY"/>
        </w:rPr>
        <w:t>а</w:t>
      </w:r>
      <w:r w:rsidR="00C04322" w:rsidRPr="00B86BF9">
        <w:rPr>
          <w:rFonts w:ascii="Times New Roman" w:hAnsi="Times New Roman" w:cs="Times New Roman"/>
          <w:caps/>
          <w:spacing w:val="-10"/>
          <w:sz w:val="18"/>
          <w:szCs w:val="18"/>
        </w:rPr>
        <w:t xml:space="preserve"> Викторовн</w:t>
      </w:r>
      <w:r>
        <w:rPr>
          <w:rFonts w:ascii="Times New Roman" w:hAnsi="Times New Roman" w:cs="Times New Roman"/>
          <w:caps/>
          <w:spacing w:val="-10"/>
          <w:sz w:val="18"/>
          <w:szCs w:val="18"/>
          <w:lang w:val="be-BY"/>
        </w:rPr>
        <w:t>а</w:t>
      </w:r>
      <w:bookmarkEnd w:id="142"/>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2020 году отме</w:t>
      </w:r>
      <w:r w:rsidR="009463AD">
        <w:rPr>
          <w:spacing w:val="-10"/>
          <w:sz w:val="18"/>
          <w:szCs w:val="18"/>
        </w:rPr>
        <w:t xml:space="preserve">тила </w:t>
      </w:r>
      <w:r w:rsidRPr="00B86BF9">
        <w:rPr>
          <w:spacing w:val="-10"/>
          <w:sz w:val="18"/>
          <w:szCs w:val="18"/>
        </w:rPr>
        <w:t>свой 60-летний юбилей Людмила Викторовна Кисель.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Родилась Людмила Викторовна 11 января 1960</w:t>
      </w:r>
      <w:r w:rsidR="009463AD">
        <w:rPr>
          <w:spacing w:val="-10"/>
          <w:sz w:val="18"/>
          <w:szCs w:val="18"/>
        </w:rPr>
        <w:t> </w:t>
      </w:r>
      <w:r w:rsidRPr="00B86BF9">
        <w:rPr>
          <w:spacing w:val="-10"/>
          <w:sz w:val="18"/>
          <w:szCs w:val="18"/>
        </w:rPr>
        <w:t>г</w:t>
      </w:r>
      <w:r w:rsidR="009463AD">
        <w:rPr>
          <w:spacing w:val="-10"/>
          <w:sz w:val="18"/>
          <w:szCs w:val="18"/>
        </w:rPr>
        <w:t xml:space="preserve">. </w:t>
      </w:r>
      <w:r w:rsidRPr="00B86BF9">
        <w:rPr>
          <w:spacing w:val="-10"/>
          <w:sz w:val="18"/>
          <w:szCs w:val="18"/>
        </w:rPr>
        <w:t>в д. Качки Свис</w:t>
      </w:r>
      <w:r w:rsidR="000A72FC">
        <w:rPr>
          <w:spacing w:val="-10"/>
          <w:sz w:val="18"/>
          <w:szCs w:val="18"/>
        </w:rPr>
        <w:softHyphen/>
      </w:r>
      <w:r w:rsidRPr="00B86BF9">
        <w:rPr>
          <w:spacing w:val="-10"/>
          <w:sz w:val="18"/>
          <w:szCs w:val="18"/>
        </w:rPr>
        <w:t>лоч</w:t>
      </w:r>
      <w:r w:rsidR="000A72FC">
        <w:rPr>
          <w:spacing w:val="-10"/>
          <w:sz w:val="18"/>
          <w:szCs w:val="18"/>
        </w:rPr>
        <w:softHyphen/>
      </w:r>
      <w:r w:rsidRPr="00B86BF9">
        <w:rPr>
          <w:spacing w:val="-10"/>
          <w:sz w:val="18"/>
          <w:szCs w:val="18"/>
        </w:rPr>
        <w:t>ско</w:t>
      </w:r>
      <w:r w:rsidR="000A72FC">
        <w:rPr>
          <w:spacing w:val="-10"/>
          <w:sz w:val="18"/>
          <w:szCs w:val="18"/>
        </w:rPr>
        <w:softHyphen/>
      </w:r>
      <w:r w:rsidRPr="00B86BF9">
        <w:rPr>
          <w:spacing w:val="-10"/>
          <w:sz w:val="18"/>
          <w:szCs w:val="18"/>
        </w:rPr>
        <w:t>го района Грод</w:t>
      </w:r>
      <w:r w:rsidR="009463AD">
        <w:rPr>
          <w:spacing w:val="-10"/>
          <w:sz w:val="18"/>
          <w:szCs w:val="18"/>
        </w:rPr>
        <w:softHyphen/>
      </w:r>
      <w:r w:rsidRPr="00B86BF9">
        <w:rPr>
          <w:spacing w:val="-10"/>
          <w:sz w:val="18"/>
          <w:szCs w:val="18"/>
        </w:rPr>
        <w:t>ненской области.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1982</w:t>
      </w:r>
      <w:r w:rsidR="009463AD">
        <w:rPr>
          <w:spacing w:val="-10"/>
          <w:sz w:val="18"/>
          <w:szCs w:val="18"/>
        </w:rPr>
        <w:t> </w:t>
      </w:r>
      <w:r w:rsidRPr="00B86BF9">
        <w:rPr>
          <w:spacing w:val="-10"/>
          <w:sz w:val="18"/>
          <w:szCs w:val="18"/>
        </w:rPr>
        <w:t>г</w:t>
      </w:r>
      <w:r w:rsidR="009463AD">
        <w:rPr>
          <w:spacing w:val="-10"/>
          <w:sz w:val="18"/>
          <w:szCs w:val="18"/>
        </w:rPr>
        <w:t xml:space="preserve">. </w:t>
      </w:r>
      <w:r w:rsidRPr="00B86BF9">
        <w:rPr>
          <w:spacing w:val="-10"/>
          <w:sz w:val="18"/>
          <w:szCs w:val="18"/>
        </w:rPr>
        <w:t>окончила Гродненский государственный университет им</w:t>
      </w:r>
      <w:r w:rsidR="009463AD">
        <w:rPr>
          <w:spacing w:val="-10"/>
          <w:sz w:val="18"/>
          <w:szCs w:val="18"/>
        </w:rPr>
        <w:t>. </w:t>
      </w:r>
      <w:r w:rsidRPr="00B86BF9">
        <w:rPr>
          <w:spacing w:val="-10"/>
          <w:sz w:val="18"/>
          <w:szCs w:val="18"/>
        </w:rPr>
        <w:t>Я.</w:t>
      </w:r>
      <w:r w:rsidRPr="00B86BF9">
        <w:rPr>
          <w:spacing w:val="-10"/>
          <w:sz w:val="18"/>
          <w:szCs w:val="18"/>
          <w:lang w:val="be-BY"/>
        </w:rPr>
        <w:t> </w:t>
      </w:r>
      <w:r w:rsidRPr="00B86BF9">
        <w:rPr>
          <w:spacing w:val="-10"/>
          <w:sz w:val="18"/>
          <w:szCs w:val="18"/>
        </w:rPr>
        <w:t>Купа</w:t>
      </w:r>
      <w:r w:rsidR="000A72FC">
        <w:rPr>
          <w:spacing w:val="-10"/>
          <w:sz w:val="18"/>
          <w:szCs w:val="18"/>
        </w:rPr>
        <w:softHyphen/>
      </w:r>
      <w:r w:rsidRPr="00B86BF9">
        <w:rPr>
          <w:spacing w:val="-10"/>
          <w:sz w:val="18"/>
          <w:szCs w:val="18"/>
        </w:rPr>
        <w:t>лы по спе</w:t>
      </w:r>
      <w:r w:rsidR="009463AD">
        <w:rPr>
          <w:spacing w:val="-10"/>
          <w:sz w:val="18"/>
          <w:szCs w:val="18"/>
        </w:rPr>
        <w:softHyphen/>
      </w:r>
      <w:r w:rsidRPr="00B86BF9">
        <w:rPr>
          <w:spacing w:val="-10"/>
          <w:sz w:val="18"/>
          <w:szCs w:val="18"/>
        </w:rPr>
        <w:t>циальности «</w:t>
      </w:r>
      <w:r w:rsidR="009463AD" w:rsidRPr="00B86BF9">
        <w:rPr>
          <w:spacing w:val="-10"/>
          <w:sz w:val="18"/>
          <w:szCs w:val="18"/>
        </w:rPr>
        <w:t xml:space="preserve">история </w:t>
      </w:r>
      <w:r w:rsidRPr="00B86BF9">
        <w:rPr>
          <w:spacing w:val="-10"/>
          <w:sz w:val="18"/>
          <w:szCs w:val="18"/>
        </w:rPr>
        <w:t>и педагогика». После окончания университета работала учи</w:t>
      </w:r>
      <w:r w:rsidR="000A72FC">
        <w:rPr>
          <w:spacing w:val="-10"/>
          <w:sz w:val="18"/>
          <w:szCs w:val="18"/>
        </w:rPr>
        <w:softHyphen/>
      </w:r>
      <w:r w:rsidRPr="00B86BF9">
        <w:rPr>
          <w:spacing w:val="-10"/>
          <w:sz w:val="18"/>
          <w:szCs w:val="18"/>
        </w:rPr>
        <w:t>те</w:t>
      </w:r>
      <w:r w:rsidR="009463AD">
        <w:rPr>
          <w:spacing w:val="-10"/>
          <w:sz w:val="18"/>
          <w:szCs w:val="18"/>
        </w:rPr>
        <w:softHyphen/>
      </w:r>
      <w:r w:rsidRPr="00B86BF9">
        <w:rPr>
          <w:spacing w:val="-10"/>
          <w:sz w:val="18"/>
          <w:szCs w:val="18"/>
        </w:rPr>
        <w:t>лем истории и обществоведения Дашковичской средней школы Свислочского райо</w:t>
      </w:r>
      <w:r w:rsidR="000A72FC">
        <w:rPr>
          <w:spacing w:val="-10"/>
          <w:sz w:val="18"/>
          <w:szCs w:val="18"/>
        </w:rPr>
        <w:softHyphen/>
      </w:r>
      <w:r w:rsidRPr="00B86BF9">
        <w:rPr>
          <w:spacing w:val="-10"/>
          <w:sz w:val="18"/>
          <w:szCs w:val="18"/>
        </w:rPr>
        <w:t>на Грод</w:t>
      </w:r>
      <w:r w:rsidR="009463AD">
        <w:rPr>
          <w:spacing w:val="-10"/>
          <w:sz w:val="18"/>
          <w:szCs w:val="18"/>
        </w:rPr>
        <w:softHyphen/>
      </w:r>
      <w:r w:rsidRPr="00B86BF9">
        <w:rPr>
          <w:spacing w:val="-10"/>
          <w:sz w:val="18"/>
          <w:szCs w:val="18"/>
        </w:rPr>
        <w:t>ненской области. После — воспитателем в общежитии Гродненского заво</w:t>
      </w:r>
      <w:r w:rsidR="000A72FC">
        <w:rPr>
          <w:spacing w:val="-10"/>
          <w:sz w:val="18"/>
          <w:szCs w:val="18"/>
        </w:rPr>
        <w:softHyphen/>
      </w:r>
      <w:r w:rsidRPr="00B86BF9">
        <w:rPr>
          <w:spacing w:val="-10"/>
          <w:sz w:val="18"/>
          <w:szCs w:val="18"/>
        </w:rPr>
        <w:t>да авто</w:t>
      </w:r>
      <w:r w:rsidR="009463AD">
        <w:rPr>
          <w:spacing w:val="-10"/>
          <w:sz w:val="18"/>
          <w:szCs w:val="18"/>
        </w:rPr>
        <w:softHyphen/>
      </w:r>
      <w:r w:rsidRPr="00B86BF9">
        <w:rPr>
          <w:spacing w:val="-10"/>
          <w:sz w:val="18"/>
          <w:szCs w:val="18"/>
        </w:rPr>
        <w:t>маг</w:t>
      </w:r>
      <w:r w:rsidR="009463AD">
        <w:rPr>
          <w:spacing w:val="-10"/>
          <w:sz w:val="18"/>
          <w:szCs w:val="18"/>
        </w:rPr>
        <w:softHyphen/>
      </w:r>
      <w:r w:rsidRPr="00B86BF9">
        <w:rPr>
          <w:spacing w:val="-10"/>
          <w:sz w:val="18"/>
          <w:szCs w:val="18"/>
        </w:rPr>
        <w:t>нитол, воспитателем детского сада № 94 г. Гродно. В 1998</w:t>
      </w:r>
      <w:r w:rsidR="009463AD">
        <w:rPr>
          <w:spacing w:val="-10"/>
          <w:sz w:val="18"/>
          <w:szCs w:val="18"/>
        </w:rPr>
        <w:t> </w:t>
      </w:r>
      <w:r w:rsidRPr="00B86BF9">
        <w:rPr>
          <w:spacing w:val="-10"/>
          <w:sz w:val="18"/>
          <w:szCs w:val="18"/>
        </w:rPr>
        <w:t>г</w:t>
      </w:r>
      <w:r w:rsidR="009463AD">
        <w:rPr>
          <w:spacing w:val="-10"/>
          <w:sz w:val="18"/>
          <w:szCs w:val="18"/>
        </w:rPr>
        <w:t xml:space="preserve">. </w:t>
      </w:r>
      <w:r w:rsidRPr="00B86BF9">
        <w:rPr>
          <w:spacing w:val="-10"/>
          <w:sz w:val="18"/>
          <w:szCs w:val="18"/>
        </w:rPr>
        <w:t>связала свою жизнь с Госу</w:t>
      </w:r>
      <w:r w:rsidR="009463AD">
        <w:rPr>
          <w:spacing w:val="-10"/>
          <w:sz w:val="18"/>
          <w:szCs w:val="18"/>
        </w:rPr>
        <w:softHyphen/>
      </w:r>
      <w:r w:rsidRPr="00B86BF9">
        <w:rPr>
          <w:spacing w:val="-10"/>
          <w:sz w:val="18"/>
          <w:szCs w:val="18"/>
        </w:rPr>
        <w:t>дарственным архивом Гродненской области, где начала свою трудовую дея</w:t>
      </w:r>
      <w:r w:rsidR="000A72FC">
        <w:rPr>
          <w:spacing w:val="-10"/>
          <w:sz w:val="18"/>
          <w:szCs w:val="18"/>
        </w:rPr>
        <w:softHyphen/>
      </w:r>
      <w:r w:rsidRPr="00B86BF9">
        <w:rPr>
          <w:spacing w:val="-10"/>
          <w:sz w:val="18"/>
          <w:szCs w:val="18"/>
        </w:rPr>
        <w:t>тель</w:t>
      </w:r>
      <w:r w:rsidR="009463AD">
        <w:rPr>
          <w:spacing w:val="-10"/>
          <w:sz w:val="18"/>
          <w:szCs w:val="18"/>
        </w:rPr>
        <w:softHyphen/>
      </w:r>
      <w:r w:rsidRPr="00B86BF9">
        <w:rPr>
          <w:spacing w:val="-10"/>
          <w:sz w:val="18"/>
          <w:szCs w:val="18"/>
        </w:rPr>
        <w:lastRenderedPageBreak/>
        <w:t>ность в должности архивиста, ведущего архивиста отдела информационно-поис</w:t>
      </w:r>
      <w:r w:rsidR="00C36AC6">
        <w:rPr>
          <w:spacing w:val="-10"/>
          <w:sz w:val="18"/>
          <w:szCs w:val="18"/>
        </w:rPr>
        <w:softHyphen/>
      </w:r>
      <w:r w:rsidRPr="00B86BF9">
        <w:rPr>
          <w:spacing w:val="-10"/>
          <w:sz w:val="18"/>
          <w:szCs w:val="18"/>
        </w:rPr>
        <w:t>ковых сис</w:t>
      </w:r>
      <w:r w:rsidR="009463AD">
        <w:rPr>
          <w:spacing w:val="-10"/>
          <w:sz w:val="18"/>
          <w:szCs w:val="18"/>
        </w:rPr>
        <w:softHyphen/>
      </w:r>
      <w:r w:rsidRPr="00B86BF9">
        <w:rPr>
          <w:spacing w:val="-10"/>
          <w:sz w:val="18"/>
          <w:szCs w:val="18"/>
        </w:rPr>
        <w:t>тем. С 2002</w:t>
      </w:r>
      <w:r w:rsidR="009463AD">
        <w:rPr>
          <w:spacing w:val="-10"/>
          <w:sz w:val="18"/>
          <w:szCs w:val="18"/>
        </w:rPr>
        <w:t> </w:t>
      </w:r>
      <w:r w:rsidRPr="00B86BF9">
        <w:rPr>
          <w:spacing w:val="-10"/>
          <w:sz w:val="18"/>
          <w:szCs w:val="18"/>
        </w:rPr>
        <w:t>г</w:t>
      </w:r>
      <w:r w:rsidR="009463AD">
        <w:rPr>
          <w:spacing w:val="-10"/>
          <w:sz w:val="18"/>
          <w:szCs w:val="18"/>
        </w:rPr>
        <w:t>. </w:t>
      </w:r>
      <w:r w:rsidRPr="00B86BF9">
        <w:rPr>
          <w:spacing w:val="-10"/>
          <w:sz w:val="18"/>
          <w:szCs w:val="18"/>
        </w:rPr>
        <w:t>— заведующая отделом информационно-поисковых сис</w:t>
      </w:r>
      <w:r w:rsidR="00C36AC6">
        <w:rPr>
          <w:spacing w:val="-10"/>
          <w:sz w:val="18"/>
          <w:szCs w:val="18"/>
        </w:rPr>
        <w:softHyphen/>
      </w:r>
      <w:r w:rsidRPr="00B86BF9">
        <w:rPr>
          <w:spacing w:val="-10"/>
          <w:sz w:val="18"/>
          <w:szCs w:val="18"/>
        </w:rPr>
        <w:t>тем. В 2005</w:t>
      </w:r>
      <w:r w:rsidR="009463AD">
        <w:rPr>
          <w:spacing w:val="-10"/>
          <w:sz w:val="18"/>
          <w:szCs w:val="18"/>
        </w:rPr>
        <w:t> </w:t>
      </w:r>
      <w:r w:rsidRPr="00B86BF9">
        <w:rPr>
          <w:spacing w:val="-10"/>
          <w:sz w:val="18"/>
          <w:szCs w:val="18"/>
        </w:rPr>
        <w:t>г</w:t>
      </w:r>
      <w:r w:rsidR="009463AD">
        <w:rPr>
          <w:spacing w:val="-10"/>
          <w:sz w:val="18"/>
          <w:szCs w:val="18"/>
        </w:rPr>
        <w:t xml:space="preserve">. </w:t>
      </w:r>
      <w:r w:rsidRPr="00B86BF9">
        <w:rPr>
          <w:spacing w:val="-10"/>
          <w:sz w:val="18"/>
          <w:szCs w:val="18"/>
        </w:rPr>
        <w:t>была назначена на должность заместителя директора Государст</w:t>
      </w:r>
      <w:r w:rsidR="00C36AC6">
        <w:rPr>
          <w:spacing w:val="-10"/>
          <w:sz w:val="18"/>
          <w:szCs w:val="18"/>
        </w:rPr>
        <w:softHyphen/>
      </w:r>
      <w:r w:rsidRPr="00B86BF9">
        <w:rPr>
          <w:spacing w:val="-10"/>
          <w:sz w:val="18"/>
          <w:szCs w:val="18"/>
        </w:rPr>
        <w:t>вен</w:t>
      </w:r>
      <w:r w:rsidR="00C36AC6">
        <w:rPr>
          <w:spacing w:val="-10"/>
          <w:sz w:val="18"/>
          <w:szCs w:val="18"/>
        </w:rPr>
        <w:softHyphen/>
      </w:r>
      <w:r w:rsidRPr="00B86BF9">
        <w:rPr>
          <w:spacing w:val="-10"/>
          <w:sz w:val="18"/>
          <w:szCs w:val="18"/>
        </w:rPr>
        <w:t>ного архи</w:t>
      </w:r>
      <w:r w:rsidR="009463AD">
        <w:rPr>
          <w:spacing w:val="-10"/>
          <w:sz w:val="18"/>
          <w:szCs w:val="18"/>
        </w:rPr>
        <w:softHyphen/>
      </w:r>
      <w:r w:rsidRPr="00B86BF9">
        <w:rPr>
          <w:spacing w:val="-10"/>
          <w:sz w:val="18"/>
          <w:szCs w:val="18"/>
        </w:rPr>
        <w:t>ва Грод</w:t>
      </w:r>
      <w:r w:rsidR="009463AD">
        <w:rPr>
          <w:spacing w:val="-10"/>
          <w:sz w:val="18"/>
          <w:szCs w:val="18"/>
        </w:rPr>
        <w:softHyphen/>
      </w:r>
      <w:r w:rsidRPr="00B86BF9">
        <w:rPr>
          <w:spacing w:val="-10"/>
          <w:sz w:val="18"/>
          <w:szCs w:val="18"/>
        </w:rPr>
        <w:t>нен</w:t>
      </w:r>
      <w:r w:rsidR="009463AD">
        <w:rPr>
          <w:spacing w:val="-10"/>
          <w:sz w:val="18"/>
          <w:szCs w:val="18"/>
        </w:rPr>
        <w:softHyphen/>
      </w:r>
      <w:r w:rsidRPr="00B86BF9">
        <w:rPr>
          <w:spacing w:val="-10"/>
          <w:sz w:val="18"/>
          <w:szCs w:val="18"/>
        </w:rPr>
        <w:t>ской области.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начале архивной карьеры Людмила Викторовна осуществляла работу по ката</w:t>
      </w:r>
      <w:r w:rsidR="00C36AC6">
        <w:rPr>
          <w:spacing w:val="-10"/>
          <w:sz w:val="18"/>
          <w:szCs w:val="18"/>
        </w:rPr>
        <w:softHyphen/>
      </w:r>
      <w:r w:rsidRPr="00B86BF9">
        <w:rPr>
          <w:spacing w:val="-10"/>
          <w:sz w:val="18"/>
          <w:szCs w:val="18"/>
        </w:rPr>
        <w:t>ло</w:t>
      </w:r>
      <w:r w:rsidR="00C36AC6">
        <w:rPr>
          <w:spacing w:val="-10"/>
          <w:sz w:val="18"/>
          <w:szCs w:val="18"/>
        </w:rPr>
        <w:softHyphen/>
      </w:r>
      <w:r w:rsidRPr="00B86BF9">
        <w:rPr>
          <w:spacing w:val="-10"/>
          <w:sz w:val="18"/>
          <w:szCs w:val="18"/>
        </w:rPr>
        <w:t>гизации документов и фондов. Она являлась одним из ведущих специалистов архива по созданию и усовершенствованию научно-справочного аппарата к архивным доку</w:t>
      </w:r>
      <w:r w:rsidR="00C36AC6">
        <w:rPr>
          <w:spacing w:val="-10"/>
          <w:sz w:val="18"/>
          <w:szCs w:val="18"/>
        </w:rPr>
        <w:softHyphen/>
      </w:r>
      <w:r w:rsidRPr="00B86BF9">
        <w:rPr>
          <w:spacing w:val="-10"/>
          <w:sz w:val="18"/>
          <w:szCs w:val="18"/>
        </w:rPr>
        <w:t>мен</w:t>
      </w:r>
      <w:r w:rsidR="00C36AC6">
        <w:rPr>
          <w:spacing w:val="-10"/>
          <w:sz w:val="18"/>
          <w:szCs w:val="18"/>
        </w:rPr>
        <w:softHyphen/>
      </w:r>
      <w:r w:rsidRPr="00B86BF9">
        <w:rPr>
          <w:spacing w:val="-10"/>
          <w:sz w:val="18"/>
          <w:szCs w:val="18"/>
        </w:rPr>
        <w:t>там, усовершенствованию и переработке описей. Внесла значительный вклад в раз</w:t>
      </w:r>
      <w:r w:rsidR="00C36AC6">
        <w:rPr>
          <w:spacing w:val="-10"/>
          <w:sz w:val="18"/>
          <w:szCs w:val="18"/>
        </w:rPr>
        <w:softHyphen/>
      </w:r>
      <w:r w:rsidRPr="00B86BF9">
        <w:rPr>
          <w:spacing w:val="-10"/>
          <w:sz w:val="18"/>
          <w:szCs w:val="18"/>
        </w:rPr>
        <w:t>ви</w:t>
      </w:r>
      <w:r w:rsidR="00C36AC6">
        <w:rPr>
          <w:spacing w:val="-10"/>
          <w:sz w:val="18"/>
          <w:szCs w:val="18"/>
        </w:rPr>
        <w:softHyphen/>
      </w:r>
      <w:r w:rsidRPr="00B86BF9">
        <w:rPr>
          <w:spacing w:val="-10"/>
          <w:sz w:val="18"/>
          <w:szCs w:val="18"/>
        </w:rPr>
        <w:t>тие и совершенствование научно-справочного аппарата архива. Принимала актив</w:t>
      </w:r>
      <w:r w:rsidR="00C36AC6">
        <w:rPr>
          <w:spacing w:val="-10"/>
          <w:sz w:val="18"/>
          <w:szCs w:val="18"/>
        </w:rPr>
        <w:softHyphen/>
      </w:r>
      <w:r w:rsidRPr="00B86BF9">
        <w:rPr>
          <w:spacing w:val="-10"/>
          <w:sz w:val="18"/>
          <w:szCs w:val="18"/>
        </w:rPr>
        <w:t>ное учас</w:t>
      </w:r>
      <w:r w:rsidR="00C36AC6">
        <w:rPr>
          <w:spacing w:val="-10"/>
          <w:sz w:val="18"/>
          <w:szCs w:val="18"/>
        </w:rPr>
        <w:softHyphen/>
      </w:r>
      <w:r w:rsidRPr="00B86BF9">
        <w:rPr>
          <w:spacing w:val="-10"/>
          <w:sz w:val="18"/>
          <w:szCs w:val="18"/>
        </w:rPr>
        <w:t>тие в общественной деятельности, неоднократно избиралась на должность пред</w:t>
      </w:r>
      <w:r w:rsidR="00C36AC6">
        <w:rPr>
          <w:spacing w:val="-10"/>
          <w:sz w:val="18"/>
          <w:szCs w:val="18"/>
        </w:rPr>
        <w:softHyphen/>
      </w:r>
      <w:r w:rsidRPr="00B86BF9">
        <w:rPr>
          <w:spacing w:val="-10"/>
          <w:sz w:val="18"/>
          <w:szCs w:val="18"/>
        </w:rPr>
        <w:t>се</w:t>
      </w:r>
      <w:r w:rsidR="00C36AC6">
        <w:rPr>
          <w:spacing w:val="-10"/>
          <w:sz w:val="18"/>
          <w:szCs w:val="18"/>
        </w:rPr>
        <w:softHyphen/>
      </w:r>
      <w:r w:rsidRPr="00B86BF9">
        <w:rPr>
          <w:spacing w:val="-10"/>
          <w:sz w:val="18"/>
          <w:szCs w:val="18"/>
        </w:rPr>
        <w:t>да</w:t>
      </w:r>
      <w:r w:rsidR="00C36AC6">
        <w:rPr>
          <w:spacing w:val="-10"/>
          <w:sz w:val="18"/>
          <w:szCs w:val="18"/>
        </w:rPr>
        <w:softHyphen/>
      </w:r>
      <w:r w:rsidRPr="00B86BF9">
        <w:rPr>
          <w:spacing w:val="-10"/>
          <w:sz w:val="18"/>
          <w:szCs w:val="18"/>
        </w:rPr>
        <w:t>теля профсоюзной первичной организации архива. Организовывала занятия по повы</w:t>
      </w:r>
      <w:r w:rsidR="00C36AC6">
        <w:rPr>
          <w:spacing w:val="-10"/>
          <w:sz w:val="18"/>
          <w:szCs w:val="18"/>
        </w:rPr>
        <w:softHyphen/>
      </w:r>
      <w:r w:rsidRPr="00B86BF9">
        <w:rPr>
          <w:spacing w:val="-10"/>
          <w:sz w:val="18"/>
          <w:szCs w:val="18"/>
        </w:rPr>
        <w:t>ше</w:t>
      </w:r>
      <w:r w:rsidR="00C36AC6">
        <w:rPr>
          <w:spacing w:val="-10"/>
          <w:sz w:val="18"/>
          <w:szCs w:val="18"/>
        </w:rPr>
        <w:softHyphen/>
      </w:r>
      <w:r w:rsidRPr="00B86BF9">
        <w:rPr>
          <w:spacing w:val="-10"/>
          <w:sz w:val="18"/>
          <w:szCs w:val="18"/>
        </w:rPr>
        <w:t>нию квалификации сотрудников архива, проводила практические занятия для сту</w:t>
      </w:r>
      <w:r w:rsidR="00C36AC6">
        <w:rPr>
          <w:spacing w:val="-10"/>
          <w:sz w:val="18"/>
          <w:szCs w:val="18"/>
        </w:rPr>
        <w:softHyphen/>
      </w:r>
      <w:r w:rsidRPr="00B86BF9">
        <w:rPr>
          <w:spacing w:val="-10"/>
          <w:sz w:val="18"/>
          <w:szCs w:val="18"/>
        </w:rPr>
        <w:t>ден</w:t>
      </w:r>
      <w:r w:rsidR="00C36AC6">
        <w:rPr>
          <w:spacing w:val="-10"/>
          <w:sz w:val="18"/>
          <w:szCs w:val="18"/>
        </w:rPr>
        <w:softHyphen/>
      </w:r>
      <w:r w:rsidRPr="00B86BF9">
        <w:rPr>
          <w:spacing w:val="-10"/>
          <w:sz w:val="18"/>
          <w:szCs w:val="18"/>
        </w:rPr>
        <w:t>тов университета, являлась председателем аттестационной комиссии архива. Е</w:t>
      </w:r>
      <w:r w:rsidR="00E84692">
        <w:rPr>
          <w:spacing w:val="-10"/>
          <w:sz w:val="18"/>
          <w:szCs w:val="18"/>
        </w:rPr>
        <w:t>е</w:t>
      </w:r>
      <w:r w:rsidRPr="00B86BF9">
        <w:rPr>
          <w:spacing w:val="-10"/>
          <w:sz w:val="18"/>
          <w:szCs w:val="18"/>
        </w:rPr>
        <w:t xml:space="preserve"> кад</w:t>
      </w:r>
      <w:r w:rsidR="00C36AC6">
        <w:rPr>
          <w:spacing w:val="-10"/>
          <w:sz w:val="18"/>
          <w:szCs w:val="18"/>
        </w:rPr>
        <w:softHyphen/>
      </w:r>
      <w:r w:rsidRPr="00B86BF9">
        <w:rPr>
          <w:spacing w:val="-10"/>
          <w:sz w:val="18"/>
          <w:szCs w:val="18"/>
        </w:rPr>
        <w:t>ро</w:t>
      </w:r>
      <w:r w:rsidR="00C36AC6">
        <w:rPr>
          <w:spacing w:val="-10"/>
          <w:sz w:val="18"/>
          <w:szCs w:val="18"/>
        </w:rPr>
        <w:softHyphen/>
      </w:r>
      <w:r w:rsidRPr="00B86BF9">
        <w:rPr>
          <w:spacing w:val="-10"/>
          <w:sz w:val="18"/>
          <w:szCs w:val="18"/>
        </w:rPr>
        <w:t>вая политика позволила привлечь молодых специалистов с высшим профильным обра</w:t>
      </w:r>
      <w:r w:rsidR="00C36AC6">
        <w:rPr>
          <w:spacing w:val="-10"/>
          <w:sz w:val="18"/>
          <w:szCs w:val="18"/>
        </w:rPr>
        <w:softHyphen/>
      </w:r>
      <w:r w:rsidRPr="00B86BF9">
        <w:rPr>
          <w:spacing w:val="-10"/>
          <w:sz w:val="18"/>
          <w:szCs w:val="18"/>
        </w:rPr>
        <w:t>зованием и повысить профессиональный уровень уже работающих. Она оказывала мето</w:t>
      </w:r>
      <w:r w:rsidR="00C36AC6">
        <w:rPr>
          <w:spacing w:val="-10"/>
          <w:sz w:val="18"/>
          <w:szCs w:val="18"/>
        </w:rPr>
        <w:softHyphen/>
      </w:r>
      <w:r w:rsidRPr="00B86BF9">
        <w:rPr>
          <w:spacing w:val="-10"/>
          <w:sz w:val="18"/>
          <w:szCs w:val="18"/>
        </w:rPr>
        <w:t>дическую помощь сотрудникам архива и представителям учреждений, занималась раз</w:t>
      </w:r>
      <w:r w:rsidR="00C36AC6">
        <w:rPr>
          <w:spacing w:val="-10"/>
          <w:sz w:val="18"/>
          <w:szCs w:val="18"/>
        </w:rPr>
        <w:softHyphen/>
      </w:r>
      <w:r w:rsidRPr="00B86BF9">
        <w:rPr>
          <w:spacing w:val="-10"/>
          <w:sz w:val="18"/>
          <w:szCs w:val="18"/>
        </w:rPr>
        <w:t>работкой методических пособий. Будучи председателем комиссии по качеству рабо</w:t>
      </w:r>
      <w:r w:rsidR="00C36AC6">
        <w:rPr>
          <w:spacing w:val="-10"/>
          <w:sz w:val="18"/>
          <w:szCs w:val="18"/>
        </w:rPr>
        <w:softHyphen/>
      </w:r>
      <w:r w:rsidRPr="00B86BF9">
        <w:rPr>
          <w:spacing w:val="-10"/>
          <w:sz w:val="18"/>
          <w:szCs w:val="18"/>
        </w:rPr>
        <w:t>ты, грамотно руководила работой экспертно-методической</w:t>
      </w:r>
      <w:r w:rsidR="009463AD">
        <w:rPr>
          <w:spacing w:val="-10"/>
          <w:sz w:val="18"/>
          <w:szCs w:val="18"/>
        </w:rPr>
        <w:t xml:space="preserve"> комиссии</w:t>
      </w:r>
      <w:r w:rsidRPr="00B86BF9">
        <w:rPr>
          <w:spacing w:val="-10"/>
          <w:sz w:val="18"/>
          <w:szCs w:val="18"/>
        </w:rPr>
        <w:t>,</w:t>
      </w:r>
      <w:r w:rsidR="009463AD">
        <w:rPr>
          <w:spacing w:val="-10"/>
          <w:sz w:val="18"/>
          <w:szCs w:val="18"/>
        </w:rPr>
        <w:t xml:space="preserve"> была</w:t>
      </w:r>
      <w:r w:rsidRPr="00B86BF9">
        <w:rPr>
          <w:spacing w:val="-10"/>
          <w:sz w:val="18"/>
          <w:szCs w:val="18"/>
        </w:rPr>
        <w:t xml:space="preserve"> членом экс</w:t>
      </w:r>
      <w:r w:rsidR="009463AD">
        <w:rPr>
          <w:spacing w:val="-10"/>
          <w:sz w:val="18"/>
          <w:szCs w:val="18"/>
        </w:rPr>
        <w:softHyphen/>
      </w:r>
      <w:r w:rsidRPr="00B86BF9">
        <w:rPr>
          <w:spacing w:val="-10"/>
          <w:sz w:val="18"/>
          <w:szCs w:val="18"/>
        </w:rPr>
        <w:t>перт</w:t>
      </w:r>
      <w:r w:rsidR="009463AD">
        <w:rPr>
          <w:spacing w:val="-10"/>
          <w:sz w:val="18"/>
          <w:szCs w:val="18"/>
        </w:rPr>
        <w:softHyphen/>
      </w:r>
      <w:r w:rsidRPr="00B86BF9">
        <w:rPr>
          <w:spacing w:val="-10"/>
          <w:sz w:val="18"/>
          <w:szCs w:val="18"/>
        </w:rPr>
        <w:t>но-прове</w:t>
      </w:r>
      <w:r w:rsidR="00C36AC6">
        <w:rPr>
          <w:spacing w:val="-10"/>
          <w:sz w:val="18"/>
          <w:szCs w:val="18"/>
        </w:rPr>
        <w:softHyphen/>
      </w:r>
      <w:r w:rsidRPr="00B86BF9">
        <w:rPr>
          <w:spacing w:val="-10"/>
          <w:sz w:val="18"/>
          <w:szCs w:val="18"/>
        </w:rPr>
        <w:t>роч</w:t>
      </w:r>
      <w:r w:rsidR="00C36AC6">
        <w:rPr>
          <w:spacing w:val="-10"/>
          <w:sz w:val="18"/>
          <w:szCs w:val="18"/>
        </w:rPr>
        <w:softHyphen/>
      </w:r>
      <w:r w:rsidRPr="00B86BF9">
        <w:rPr>
          <w:spacing w:val="-10"/>
          <w:sz w:val="18"/>
          <w:szCs w:val="18"/>
        </w:rPr>
        <w:t>ной комиссии отдела по архивам и делопроизводству Главного управ</w:t>
      </w:r>
      <w:r w:rsidR="009463AD">
        <w:rPr>
          <w:spacing w:val="-10"/>
          <w:sz w:val="18"/>
          <w:szCs w:val="18"/>
        </w:rPr>
        <w:softHyphen/>
      </w:r>
      <w:r w:rsidRPr="00B86BF9">
        <w:rPr>
          <w:spacing w:val="-10"/>
          <w:sz w:val="18"/>
          <w:szCs w:val="18"/>
        </w:rPr>
        <w:t>ле</w:t>
      </w:r>
      <w:r w:rsidR="009463AD">
        <w:rPr>
          <w:spacing w:val="-10"/>
          <w:sz w:val="18"/>
          <w:szCs w:val="18"/>
        </w:rPr>
        <w:softHyphen/>
      </w:r>
      <w:r w:rsidRPr="00B86BF9">
        <w:rPr>
          <w:spacing w:val="-10"/>
          <w:sz w:val="18"/>
          <w:szCs w:val="18"/>
        </w:rPr>
        <w:t>ния юсти</w:t>
      </w:r>
      <w:r w:rsidR="00C36AC6">
        <w:rPr>
          <w:spacing w:val="-10"/>
          <w:sz w:val="18"/>
          <w:szCs w:val="18"/>
        </w:rPr>
        <w:softHyphen/>
      </w:r>
      <w:r w:rsidRPr="00B86BF9">
        <w:rPr>
          <w:spacing w:val="-10"/>
          <w:sz w:val="18"/>
          <w:szCs w:val="18"/>
        </w:rPr>
        <w:t>ции Гродненского облисполкома</w:t>
      </w:r>
      <w:r w:rsidR="009463AD">
        <w:rPr>
          <w:spacing w:val="-10"/>
          <w:sz w:val="18"/>
          <w:szCs w:val="18"/>
        </w:rPr>
        <w:t xml:space="preserve">, </w:t>
      </w:r>
      <w:r w:rsidRPr="00B86BF9">
        <w:rPr>
          <w:spacing w:val="-10"/>
          <w:sz w:val="18"/>
          <w:szCs w:val="18"/>
        </w:rPr>
        <w:t>инспектором Госархивнадзора по Грод</w:t>
      </w:r>
      <w:r w:rsidR="009463AD">
        <w:rPr>
          <w:spacing w:val="-10"/>
          <w:sz w:val="18"/>
          <w:szCs w:val="18"/>
        </w:rPr>
        <w:softHyphen/>
      </w:r>
      <w:r w:rsidRPr="00B86BF9">
        <w:rPr>
          <w:spacing w:val="-10"/>
          <w:sz w:val="18"/>
          <w:szCs w:val="18"/>
        </w:rPr>
        <w:t>нен</w:t>
      </w:r>
      <w:r w:rsidR="009463AD">
        <w:rPr>
          <w:spacing w:val="-10"/>
          <w:sz w:val="18"/>
          <w:szCs w:val="18"/>
        </w:rPr>
        <w:softHyphen/>
      </w:r>
      <w:r w:rsidRPr="00B86BF9">
        <w:rPr>
          <w:spacing w:val="-10"/>
          <w:sz w:val="18"/>
          <w:szCs w:val="18"/>
        </w:rPr>
        <w:t>ской облас</w:t>
      </w:r>
      <w:r w:rsidR="00C36AC6">
        <w:rPr>
          <w:spacing w:val="-10"/>
          <w:sz w:val="18"/>
          <w:szCs w:val="18"/>
        </w:rPr>
        <w:softHyphen/>
      </w:r>
      <w:r w:rsidRPr="00B86BF9">
        <w:rPr>
          <w:spacing w:val="-10"/>
          <w:sz w:val="18"/>
          <w:szCs w:val="18"/>
        </w:rPr>
        <w:t>ти.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Является одним из составителей и редактором путеводителя «Государственный архив Гродненской области. Путеводитель (1919—2000)».</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Людмила Викторовна принимала непосредственное участие в подготовке сбор</w:t>
      </w:r>
      <w:r w:rsidR="00C36AC6">
        <w:rPr>
          <w:spacing w:val="-10"/>
          <w:sz w:val="18"/>
          <w:szCs w:val="18"/>
        </w:rPr>
        <w:softHyphen/>
      </w:r>
      <w:r w:rsidRPr="00B86BF9">
        <w:rPr>
          <w:spacing w:val="-10"/>
          <w:sz w:val="18"/>
          <w:szCs w:val="18"/>
        </w:rPr>
        <w:t>ни</w:t>
      </w:r>
      <w:r w:rsidR="00C36AC6">
        <w:rPr>
          <w:spacing w:val="-10"/>
          <w:sz w:val="18"/>
          <w:szCs w:val="18"/>
        </w:rPr>
        <w:softHyphen/>
      </w:r>
      <w:r w:rsidRPr="00B86BF9">
        <w:rPr>
          <w:spacing w:val="-10"/>
          <w:sz w:val="18"/>
          <w:szCs w:val="18"/>
        </w:rPr>
        <w:t>ков документов</w:t>
      </w:r>
      <w:r w:rsidR="009463AD">
        <w:rPr>
          <w:spacing w:val="-10"/>
          <w:sz w:val="18"/>
          <w:szCs w:val="18"/>
        </w:rPr>
        <w:t>:</w:t>
      </w:r>
      <w:r w:rsidRPr="00B86BF9">
        <w:rPr>
          <w:spacing w:val="-10"/>
          <w:sz w:val="18"/>
          <w:szCs w:val="18"/>
        </w:rPr>
        <w:t xml:space="preserve"> «Гродненская область в документах и материалах (1944—1995)», «Грод</w:t>
      </w:r>
      <w:r w:rsidR="00C36AC6">
        <w:rPr>
          <w:spacing w:val="-10"/>
          <w:sz w:val="18"/>
          <w:szCs w:val="18"/>
        </w:rPr>
        <w:softHyphen/>
      </w:r>
      <w:r w:rsidRPr="00B86BF9">
        <w:rPr>
          <w:spacing w:val="-10"/>
          <w:sz w:val="18"/>
          <w:szCs w:val="18"/>
        </w:rPr>
        <w:t>ненщина накануне и в годы Великой Отечественной войны (1939—1945)». Воз</w:t>
      </w:r>
      <w:r w:rsidR="00C36AC6">
        <w:rPr>
          <w:spacing w:val="-10"/>
          <w:sz w:val="18"/>
          <w:szCs w:val="18"/>
        </w:rPr>
        <w:softHyphen/>
      </w:r>
      <w:r w:rsidRPr="00B86BF9">
        <w:rPr>
          <w:spacing w:val="-10"/>
          <w:sz w:val="18"/>
          <w:szCs w:val="18"/>
        </w:rPr>
        <w:t>глав</w:t>
      </w:r>
      <w:r w:rsidR="00C36AC6">
        <w:rPr>
          <w:spacing w:val="-10"/>
          <w:sz w:val="18"/>
          <w:szCs w:val="18"/>
        </w:rPr>
        <w:softHyphen/>
      </w:r>
      <w:r w:rsidRPr="00B86BF9">
        <w:rPr>
          <w:spacing w:val="-10"/>
          <w:sz w:val="18"/>
          <w:szCs w:val="18"/>
        </w:rPr>
        <w:t>ляла рабочую группу при подготовке сборников архивных документов</w:t>
      </w:r>
      <w:r w:rsidR="009463AD">
        <w:rPr>
          <w:spacing w:val="-10"/>
          <w:sz w:val="18"/>
          <w:szCs w:val="18"/>
        </w:rPr>
        <w:t>:</w:t>
      </w:r>
      <w:r w:rsidRPr="00B86BF9">
        <w:rPr>
          <w:spacing w:val="-10"/>
          <w:sz w:val="18"/>
          <w:szCs w:val="18"/>
        </w:rPr>
        <w:t xml:space="preserve"> «Аўгус</w:t>
      </w:r>
      <w:r w:rsidR="00C36AC6">
        <w:rPr>
          <w:spacing w:val="-10"/>
          <w:sz w:val="18"/>
          <w:szCs w:val="18"/>
        </w:rPr>
        <w:softHyphen/>
      </w:r>
      <w:r w:rsidRPr="00B86BF9">
        <w:rPr>
          <w:spacing w:val="-10"/>
          <w:sz w:val="18"/>
          <w:szCs w:val="18"/>
        </w:rPr>
        <w:t>тоў</w:t>
      </w:r>
      <w:r w:rsidR="00C36AC6">
        <w:rPr>
          <w:spacing w:val="-10"/>
          <w:sz w:val="18"/>
          <w:szCs w:val="18"/>
        </w:rPr>
        <w:softHyphen/>
      </w:r>
      <w:r w:rsidRPr="00B86BF9">
        <w:rPr>
          <w:spacing w:val="-10"/>
          <w:sz w:val="18"/>
          <w:szCs w:val="18"/>
        </w:rPr>
        <w:t>скі канал і яго наваколле: (Па дакументах Дзяржаўнага архіва Гродзенскай вобласці)» и «Грод</w:t>
      </w:r>
      <w:r w:rsidR="00C36AC6">
        <w:rPr>
          <w:spacing w:val="-10"/>
          <w:sz w:val="18"/>
          <w:szCs w:val="18"/>
        </w:rPr>
        <w:softHyphen/>
      </w:r>
      <w:r w:rsidRPr="00B86BF9">
        <w:rPr>
          <w:spacing w:val="-10"/>
          <w:sz w:val="18"/>
          <w:szCs w:val="18"/>
        </w:rPr>
        <w:t>ненская православная епархия (1921—1939): документы и материалы».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Внесла особый вклад в развитие и пополнение справочно-информационного фон</w:t>
      </w:r>
      <w:r w:rsidR="00C36AC6">
        <w:rPr>
          <w:spacing w:val="-10"/>
          <w:sz w:val="18"/>
          <w:szCs w:val="18"/>
        </w:rPr>
        <w:softHyphen/>
      </w:r>
      <w:r w:rsidRPr="00B86BF9">
        <w:rPr>
          <w:spacing w:val="-10"/>
          <w:sz w:val="18"/>
          <w:szCs w:val="18"/>
        </w:rPr>
        <w:t xml:space="preserve">да архива. Представляла архив на научно-практических конференциях, презентациях, </w:t>
      </w:r>
      <w:r w:rsidR="009463AD">
        <w:rPr>
          <w:spacing w:val="-10"/>
          <w:sz w:val="18"/>
          <w:szCs w:val="18"/>
        </w:rPr>
        <w:t>«</w:t>
      </w:r>
      <w:r w:rsidRPr="00B86BF9">
        <w:rPr>
          <w:spacing w:val="-10"/>
          <w:sz w:val="18"/>
          <w:szCs w:val="18"/>
        </w:rPr>
        <w:t>круг</w:t>
      </w:r>
      <w:r w:rsidR="00C36AC6">
        <w:rPr>
          <w:spacing w:val="-10"/>
          <w:sz w:val="18"/>
          <w:szCs w:val="18"/>
        </w:rPr>
        <w:softHyphen/>
      </w:r>
      <w:r w:rsidRPr="00B86BF9">
        <w:rPr>
          <w:spacing w:val="-10"/>
          <w:sz w:val="18"/>
          <w:szCs w:val="18"/>
        </w:rPr>
        <w:t>лых столах</w:t>
      </w:r>
      <w:r w:rsidR="009463AD">
        <w:rPr>
          <w:spacing w:val="-10"/>
          <w:sz w:val="18"/>
          <w:szCs w:val="18"/>
        </w:rPr>
        <w:t>»</w:t>
      </w:r>
      <w:r w:rsidRPr="00B86BF9">
        <w:rPr>
          <w:spacing w:val="-10"/>
          <w:sz w:val="18"/>
          <w:szCs w:val="18"/>
        </w:rPr>
        <w:t>.</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Е</w:t>
      </w:r>
      <w:r w:rsidR="00E84692">
        <w:rPr>
          <w:spacing w:val="-10"/>
          <w:sz w:val="18"/>
          <w:szCs w:val="18"/>
        </w:rPr>
        <w:t>е</w:t>
      </w:r>
      <w:r w:rsidRPr="00B86BF9">
        <w:rPr>
          <w:spacing w:val="-10"/>
          <w:sz w:val="18"/>
          <w:szCs w:val="18"/>
        </w:rPr>
        <w:t xml:space="preserve"> добросовестный многолетний труд, профессионализм и значительный вклад в раз</w:t>
      </w:r>
      <w:r w:rsidR="00C36AC6">
        <w:rPr>
          <w:spacing w:val="-10"/>
          <w:sz w:val="18"/>
          <w:szCs w:val="18"/>
        </w:rPr>
        <w:softHyphen/>
      </w:r>
      <w:r w:rsidRPr="00B86BF9">
        <w:rPr>
          <w:spacing w:val="-10"/>
          <w:sz w:val="18"/>
          <w:szCs w:val="18"/>
        </w:rPr>
        <w:t>витие архивного дела отмечен Почетной грамотой Департамента по архивам и дело</w:t>
      </w:r>
      <w:r w:rsidR="00C36AC6">
        <w:rPr>
          <w:spacing w:val="-10"/>
          <w:sz w:val="18"/>
          <w:szCs w:val="18"/>
        </w:rPr>
        <w:softHyphen/>
      </w:r>
      <w:r w:rsidRPr="00B86BF9">
        <w:rPr>
          <w:spacing w:val="-10"/>
          <w:sz w:val="18"/>
          <w:szCs w:val="18"/>
        </w:rPr>
        <w:t>про</w:t>
      </w:r>
      <w:r w:rsidR="00C36AC6">
        <w:rPr>
          <w:spacing w:val="-10"/>
          <w:sz w:val="18"/>
          <w:szCs w:val="18"/>
        </w:rPr>
        <w:softHyphen/>
      </w:r>
      <w:r w:rsidRPr="00B86BF9">
        <w:rPr>
          <w:spacing w:val="-10"/>
          <w:sz w:val="18"/>
          <w:szCs w:val="18"/>
        </w:rPr>
        <w:t>изводству Министерства юстиции Республики Беларусь.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До сегодняшнего дня Людмила Викторовна продолжает успешно тру</w:t>
      </w:r>
      <w:r w:rsidR="00C36AC6">
        <w:rPr>
          <w:spacing w:val="-10"/>
          <w:sz w:val="18"/>
          <w:szCs w:val="18"/>
        </w:rPr>
        <w:softHyphen/>
      </w:r>
      <w:r w:rsidRPr="00B86BF9">
        <w:rPr>
          <w:spacing w:val="-10"/>
          <w:sz w:val="18"/>
          <w:szCs w:val="18"/>
        </w:rPr>
        <w:t>дить</w:t>
      </w:r>
      <w:r w:rsidR="00C36AC6">
        <w:rPr>
          <w:spacing w:val="-10"/>
          <w:sz w:val="18"/>
          <w:szCs w:val="18"/>
        </w:rPr>
        <w:softHyphen/>
      </w:r>
      <w:r w:rsidRPr="00B86BF9">
        <w:rPr>
          <w:spacing w:val="-10"/>
          <w:sz w:val="18"/>
          <w:szCs w:val="18"/>
        </w:rPr>
        <w:t>ся. С октяб</w:t>
      </w:r>
      <w:r w:rsidR="009463AD">
        <w:rPr>
          <w:spacing w:val="-10"/>
          <w:sz w:val="18"/>
          <w:szCs w:val="18"/>
        </w:rPr>
        <w:softHyphen/>
      </w:r>
      <w:r w:rsidRPr="00B86BF9">
        <w:rPr>
          <w:spacing w:val="-10"/>
          <w:sz w:val="18"/>
          <w:szCs w:val="18"/>
        </w:rPr>
        <w:t>ря 2018</w:t>
      </w:r>
      <w:r w:rsidR="009463AD">
        <w:rPr>
          <w:spacing w:val="-10"/>
          <w:sz w:val="18"/>
          <w:szCs w:val="18"/>
        </w:rPr>
        <w:t> </w:t>
      </w:r>
      <w:r w:rsidRPr="00B86BF9">
        <w:rPr>
          <w:spacing w:val="-10"/>
          <w:sz w:val="18"/>
          <w:szCs w:val="18"/>
        </w:rPr>
        <w:t>г</w:t>
      </w:r>
      <w:r w:rsidR="009463AD">
        <w:rPr>
          <w:spacing w:val="-10"/>
          <w:sz w:val="18"/>
          <w:szCs w:val="18"/>
        </w:rPr>
        <w:t xml:space="preserve">. </w:t>
      </w:r>
      <w:r w:rsidRPr="00B86BF9">
        <w:rPr>
          <w:spacing w:val="-10"/>
          <w:sz w:val="18"/>
          <w:szCs w:val="18"/>
        </w:rPr>
        <w:t>она является архивариусом ОАО «Гродненский ликеро-водоч</w:t>
      </w:r>
      <w:r w:rsidR="00C36AC6">
        <w:rPr>
          <w:spacing w:val="-10"/>
          <w:sz w:val="18"/>
          <w:szCs w:val="18"/>
        </w:rPr>
        <w:softHyphen/>
      </w:r>
      <w:r w:rsidRPr="00B86BF9">
        <w:rPr>
          <w:spacing w:val="-10"/>
          <w:sz w:val="18"/>
          <w:szCs w:val="18"/>
        </w:rPr>
        <w:t>ный завод».</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Благодаря компетентности, чуткости и отзывчивости Людмила Викторовна поль</w:t>
      </w:r>
      <w:r w:rsidR="00C36AC6">
        <w:rPr>
          <w:spacing w:val="-10"/>
          <w:sz w:val="18"/>
          <w:szCs w:val="18"/>
        </w:rPr>
        <w:softHyphen/>
      </w:r>
      <w:r w:rsidRPr="00B86BF9">
        <w:rPr>
          <w:spacing w:val="-10"/>
          <w:sz w:val="18"/>
          <w:szCs w:val="18"/>
        </w:rPr>
        <w:t>зу</w:t>
      </w:r>
      <w:r w:rsidR="00C36AC6">
        <w:rPr>
          <w:spacing w:val="-10"/>
          <w:sz w:val="18"/>
          <w:szCs w:val="18"/>
        </w:rPr>
        <w:softHyphen/>
      </w:r>
      <w:r w:rsidRPr="00B86BF9">
        <w:rPr>
          <w:spacing w:val="-10"/>
          <w:sz w:val="18"/>
          <w:szCs w:val="18"/>
        </w:rPr>
        <w:t>ется заслуженным авторитетом у коллектива. И сейчас она продолжает оставаться частью «архивной семьи».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Уважаемая Людмила Викторовна! Коллектив архива от души поздравляет Вас с юби</w:t>
      </w:r>
      <w:r w:rsidR="00C36AC6">
        <w:rPr>
          <w:spacing w:val="-10"/>
          <w:sz w:val="18"/>
          <w:szCs w:val="18"/>
        </w:rPr>
        <w:softHyphen/>
      </w:r>
      <w:r w:rsidRPr="00B86BF9">
        <w:rPr>
          <w:spacing w:val="-10"/>
          <w:sz w:val="18"/>
          <w:szCs w:val="18"/>
        </w:rPr>
        <w:t>леем, желает вам доброго здоровья, счастья, благополучия, оптимизма, неис</w:t>
      </w:r>
      <w:r w:rsidR="00C36AC6">
        <w:rPr>
          <w:spacing w:val="-10"/>
          <w:sz w:val="18"/>
          <w:szCs w:val="18"/>
        </w:rPr>
        <w:softHyphen/>
      </w:r>
      <w:r w:rsidRPr="00B86BF9">
        <w:rPr>
          <w:spacing w:val="-10"/>
          <w:sz w:val="18"/>
          <w:szCs w:val="18"/>
        </w:rPr>
        <w:t>ся</w:t>
      </w:r>
      <w:r w:rsidR="00C36AC6">
        <w:rPr>
          <w:spacing w:val="-10"/>
          <w:sz w:val="18"/>
          <w:szCs w:val="18"/>
        </w:rPr>
        <w:softHyphen/>
      </w:r>
      <w:r w:rsidRPr="00B86BF9">
        <w:rPr>
          <w:spacing w:val="-10"/>
          <w:sz w:val="18"/>
          <w:szCs w:val="18"/>
        </w:rPr>
        <w:t>кае</w:t>
      </w:r>
      <w:r w:rsidR="00C36AC6">
        <w:rPr>
          <w:spacing w:val="-10"/>
          <w:sz w:val="18"/>
          <w:szCs w:val="18"/>
        </w:rPr>
        <w:softHyphen/>
      </w:r>
      <w:r w:rsidRPr="00B86BF9">
        <w:rPr>
          <w:spacing w:val="-10"/>
          <w:sz w:val="18"/>
          <w:szCs w:val="18"/>
        </w:rPr>
        <w:t>мой бодрости, радости и новых свершений!</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spacing w:val="-10"/>
          <w:sz w:val="2"/>
          <w:szCs w:val="2"/>
        </w:rPr>
      </w:pPr>
      <w:bookmarkStart w:id="143" w:name="_Toc56513706"/>
      <w:r w:rsidRPr="00B86BF9">
        <w:rPr>
          <w:rFonts w:ascii="Times New Roman" w:hAnsi="Times New Roman" w:cs="Times New Roman"/>
          <w:b w:val="0"/>
          <w:i w:val="0"/>
          <w:color w:val="FFFFFF"/>
          <w:spacing w:val="-10"/>
          <w:sz w:val="2"/>
          <w:szCs w:val="2"/>
        </w:rPr>
        <w:lastRenderedPageBreak/>
        <w:t>Г. В. Запартыка</w:t>
      </w:r>
      <w:bookmarkEnd w:id="143"/>
    </w:p>
    <w:p w:rsidR="00C04322" w:rsidRPr="00B86BF9" w:rsidRDefault="00C04322" w:rsidP="00C36AC6">
      <w:pPr>
        <w:keepNext/>
        <w:spacing w:line="200" w:lineRule="exact"/>
        <w:ind w:left="1361"/>
        <w:jc w:val="right"/>
        <w:rPr>
          <w:b/>
          <w:i/>
          <w:spacing w:val="-10"/>
          <w:sz w:val="18"/>
          <w:szCs w:val="18"/>
        </w:rPr>
      </w:pPr>
      <w:r w:rsidRPr="00B86BF9">
        <w:rPr>
          <w:b/>
          <w:i/>
          <w:spacing w:val="-10"/>
          <w:sz w:val="18"/>
          <w:szCs w:val="18"/>
        </w:rPr>
        <w:t>Г. В. Запартыка</w:t>
      </w:r>
    </w:p>
    <w:p w:rsidR="00C04322" w:rsidRPr="00597A0A" w:rsidRDefault="00C04322" w:rsidP="00C04322">
      <w:pPr>
        <w:pStyle w:val="3"/>
        <w:keepLines/>
        <w:widowControl w:val="0"/>
        <w:spacing w:before="0" w:line="200" w:lineRule="exact"/>
        <w:jc w:val="center"/>
        <w:rPr>
          <w:rFonts w:ascii="Times New Roman" w:hAnsi="Times New Roman" w:cs="Times New Roman"/>
          <w:b w:val="0"/>
          <w:i/>
          <w:spacing w:val="-10"/>
          <w:sz w:val="18"/>
          <w:szCs w:val="18"/>
        </w:rPr>
      </w:pPr>
      <w:bookmarkStart w:id="144" w:name="_Toc56513707"/>
      <w:r w:rsidRPr="00B86BF9">
        <w:rPr>
          <w:rFonts w:ascii="Times New Roman" w:hAnsi="Times New Roman" w:cs="Times New Roman"/>
          <w:caps/>
          <w:spacing w:val="-10"/>
          <w:sz w:val="18"/>
          <w:szCs w:val="18"/>
        </w:rPr>
        <w:t>Евенка Ірына Анатольеўна</w:t>
      </w:r>
      <w:bookmarkEnd w:id="144"/>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Ірына Анатольеўна Евенка заслугоўвае асаблівых слоў з боку сваіх калег. Удум</w:t>
      </w:r>
      <w:r w:rsidR="00597A0A">
        <w:rPr>
          <w:spacing w:val="-10"/>
          <w:sz w:val="18"/>
          <w:szCs w:val="18"/>
        </w:rPr>
        <w:softHyphen/>
      </w:r>
      <w:r w:rsidRPr="00B86BF9">
        <w:rPr>
          <w:spacing w:val="-10"/>
          <w:sz w:val="18"/>
          <w:szCs w:val="18"/>
        </w:rPr>
        <w:t>лі</w:t>
      </w:r>
      <w:r w:rsidR="00597A0A">
        <w:rPr>
          <w:spacing w:val="-10"/>
          <w:sz w:val="18"/>
          <w:szCs w:val="18"/>
        </w:rPr>
        <w:softHyphen/>
      </w:r>
      <w:r w:rsidRPr="00B86BF9">
        <w:rPr>
          <w:spacing w:val="-10"/>
          <w:sz w:val="18"/>
          <w:szCs w:val="18"/>
        </w:rPr>
        <w:t>вая, працавітая, спакойная, з вялікім багажом ведаў у сваёй галіне архіўных клопатаў. Яна ўжо многа гадоў</w:t>
      </w:r>
      <w:r w:rsidR="00597A0A">
        <w:rPr>
          <w:spacing w:val="-10"/>
          <w:sz w:val="18"/>
          <w:szCs w:val="18"/>
        </w:rPr>
        <w:t xml:space="preserve"> — </w:t>
      </w:r>
      <w:r w:rsidRPr="00B86BF9">
        <w:rPr>
          <w:spacing w:val="-10"/>
          <w:sz w:val="18"/>
          <w:szCs w:val="18"/>
        </w:rPr>
        <w:t>нязменны сакратар ЭМК Беларускага дзяржаўнага архіва-музея літа</w:t>
      </w:r>
      <w:r w:rsidR="00597A0A">
        <w:rPr>
          <w:spacing w:val="-10"/>
          <w:sz w:val="18"/>
          <w:szCs w:val="18"/>
        </w:rPr>
        <w:softHyphen/>
      </w:r>
      <w:r w:rsidRPr="00B86BF9">
        <w:rPr>
          <w:spacing w:val="-10"/>
          <w:sz w:val="18"/>
          <w:szCs w:val="18"/>
        </w:rPr>
        <w:t>ратуры і мастацтва і адзін з самых вопытных экспертаў, які сваю ролю бачыць не т</w:t>
      </w:r>
      <w:r w:rsidR="00597A0A">
        <w:rPr>
          <w:spacing w:val="-10"/>
          <w:sz w:val="18"/>
          <w:szCs w:val="18"/>
        </w:rPr>
        <w:t>о</w:t>
      </w:r>
      <w:r w:rsidRPr="00B86BF9">
        <w:rPr>
          <w:spacing w:val="-10"/>
          <w:sz w:val="18"/>
          <w:szCs w:val="18"/>
        </w:rPr>
        <w:t>ль</w:t>
      </w:r>
      <w:r w:rsidR="00597A0A">
        <w:rPr>
          <w:spacing w:val="-10"/>
          <w:sz w:val="18"/>
          <w:szCs w:val="18"/>
        </w:rPr>
        <w:softHyphen/>
      </w:r>
      <w:r w:rsidRPr="00B86BF9">
        <w:rPr>
          <w:spacing w:val="-10"/>
          <w:sz w:val="18"/>
          <w:szCs w:val="18"/>
        </w:rPr>
        <w:t>кі ў выпрацоўцы крытычных заўваг, колькі ў імкненні дапамагчы кож</w:t>
      </w:r>
      <w:r w:rsidR="00597A0A">
        <w:rPr>
          <w:spacing w:val="-10"/>
          <w:sz w:val="18"/>
          <w:szCs w:val="18"/>
        </w:rPr>
        <w:softHyphen/>
      </w:r>
      <w:r w:rsidRPr="00B86BF9">
        <w:rPr>
          <w:spacing w:val="-10"/>
          <w:sz w:val="18"/>
          <w:szCs w:val="18"/>
        </w:rPr>
        <w:t>на</w:t>
      </w:r>
      <w:r w:rsidR="00597A0A">
        <w:rPr>
          <w:spacing w:val="-10"/>
          <w:sz w:val="18"/>
          <w:szCs w:val="18"/>
        </w:rPr>
        <w:softHyphen/>
      </w:r>
      <w:r w:rsidRPr="00B86BF9">
        <w:rPr>
          <w:spacing w:val="-10"/>
          <w:sz w:val="18"/>
          <w:szCs w:val="18"/>
        </w:rPr>
        <w:t>му, чый вопіс ці іншы дакумент трапляе на яе прафесійную ацэнку.</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Ірына Анатольеўна Евенка нарадзілася 10 красавіка 1960 г. у г. Мінску ў сям’і рабо</w:t>
      </w:r>
      <w:r w:rsidR="00597A0A">
        <w:rPr>
          <w:spacing w:val="-10"/>
          <w:sz w:val="18"/>
          <w:szCs w:val="18"/>
        </w:rPr>
        <w:softHyphen/>
      </w:r>
      <w:r w:rsidRPr="00B86BF9">
        <w:rPr>
          <w:spacing w:val="-10"/>
          <w:sz w:val="18"/>
          <w:szCs w:val="18"/>
        </w:rPr>
        <w:t>чых Анатоля Іванавіча і Паліны Мацвееўны Дубовікаў. Вучылася ў школе № 100 г.</w:t>
      </w:r>
      <w:r w:rsidR="00330EB7">
        <w:rPr>
          <w:spacing w:val="-10"/>
          <w:sz w:val="18"/>
          <w:szCs w:val="18"/>
          <w:lang w:val="be-BY"/>
        </w:rPr>
        <w:t> </w:t>
      </w:r>
      <w:r w:rsidRPr="00B86BF9">
        <w:rPr>
          <w:spacing w:val="-10"/>
          <w:sz w:val="18"/>
          <w:szCs w:val="18"/>
        </w:rPr>
        <w:t>Мін</w:t>
      </w:r>
      <w:r w:rsidR="00597A0A">
        <w:rPr>
          <w:spacing w:val="-10"/>
          <w:sz w:val="18"/>
          <w:szCs w:val="18"/>
        </w:rPr>
        <w:softHyphen/>
      </w:r>
      <w:r w:rsidRPr="00B86BF9">
        <w:rPr>
          <w:spacing w:val="-10"/>
          <w:sz w:val="18"/>
          <w:szCs w:val="18"/>
        </w:rPr>
        <w:t>ска, пасля сканчэння якой у 1977 г. стала студэнткай філалагічнага факультэта Бела</w:t>
      </w:r>
      <w:r w:rsidR="00597A0A">
        <w:rPr>
          <w:spacing w:val="-10"/>
          <w:sz w:val="18"/>
          <w:szCs w:val="18"/>
        </w:rPr>
        <w:softHyphen/>
      </w:r>
      <w:r w:rsidRPr="00B86BF9">
        <w:rPr>
          <w:spacing w:val="-10"/>
          <w:sz w:val="18"/>
          <w:szCs w:val="18"/>
        </w:rPr>
        <w:t>рус</w:t>
      </w:r>
      <w:r w:rsidR="00597A0A">
        <w:rPr>
          <w:spacing w:val="-10"/>
          <w:sz w:val="18"/>
          <w:szCs w:val="18"/>
        </w:rPr>
        <w:softHyphen/>
      </w:r>
      <w:r w:rsidRPr="00B86BF9">
        <w:rPr>
          <w:spacing w:val="-10"/>
          <w:sz w:val="18"/>
          <w:szCs w:val="18"/>
        </w:rPr>
        <w:t>кага дзяржаўнага ўніверсітэта. Вучылася на аддзяленні рускай мовы і літарату</w:t>
      </w:r>
      <w:r w:rsidR="00330EB7">
        <w:rPr>
          <w:spacing w:val="-10"/>
          <w:sz w:val="18"/>
          <w:szCs w:val="18"/>
          <w:lang w:val="be-BY"/>
        </w:rPr>
        <w:softHyphen/>
      </w:r>
      <w:r w:rsidRPr="00B86BF9">
        <w:rPr>
          <w:spacing w:val="-10"/>
          <w:sz w:val="18"/>
          <w:szCs w:val="18"/>
        </w:rPr>
        <w:t>ры. Як і многія выпускнікі БДУ, у 1982 г. была накіравана на працу ў агульнаадукацый</w:t>
      </w:r>
      <w:r w:rsidR="00330EB7">
        <w:rPr>
          <w:spacing w:val="-10"/>
          <w:sz w:val="18"/>
          <w:szCs w:val="18"/>
          <w:lang w:val="be-BY"/>
        </w:rPr>
        <w:softHyphen/>
      </w:r>
      <w:r w:rsidRPr="00B86BF9">
        <w:rPr>
          <w:spacing w:val="-10"/>
          <w:sz w:val="18"/>
          <w:szCs w:val="18"/>
        </w:rPr>
        <w:t>ную шко</w:t>
      </w:r>
      <w:r w:rsidR="00597A0A">
        <w:rPr>
          <w:spacing w:val="-10"/>
          <w:sz w:val="18"/>
          <w:szCs w:val="18"/>
        </w:rPr>
        <w:softHyphen/>
      </w:r>
      <w:r w:rsidRPr="00B86BF9">
        <w:rPr>
          <w:spacing w:val="-10"/>
          <w:sz w:val="18"/>
          <w:szCs w:val="18"/>
        </w:rPr>
        <w:t>лу. Лёсам, які ўвасабляла камісія па размеркаванні маладых спецыялістаў, было вызна</w:t>
      </w:r>
      <w:r w:rsidR="00597A0A">
        <w:rPr>
          <w:spacing w:val="-10"/>
          <w:sz w:val="18"/>
          <w:szCs w:val="18"/>
        </w:rPr>
        <w:softHyphen/>
      </w:r>
      <w:r w:rsidRPr="00B86BF9">
        <w:rPr>
          <w:spacing w:val="-10"/>
          <w:sz w:val="18"/>
          <w:szCs w:val="18"/>
        </w:rPr>
        <w:t xml:space="preserve">чана і месца працы Ірыны Анатольеўны — </w:t>
      </w:r>
      <w:r w:rsidR="00597A0A" w:rsidRPr="00B86BF9">
        <w:rPr>
          <w:spacing w:val="-10"/>
          <w:sz w:val="18"/>
          <w:szCs w:val="18"/>
        </w:rPr>
        <w:t xml:space="preserve">сярэдняя </w:t>
      </w:r>
      <w:r w:rsidRPr="00B86BF9">
        <w:rPr>
          <w:spacing w:val="-10"/>
          <w:sz w:val="18"/>
          <w:szCs w:val="18"/>
        </w:rPr>
        <w:t>школа ў в. Данілавічы Дзяр</w:t>
      </w:r>
      <w:r w:rsidR="00597A0A">
        <w:rPr>
          <w:spacing w:val="-10"/>
          <w:sz w:val="18"/>
          <w:szCs w:val="18"/>
        </w:rPr>
        <w:softHyphen/>
      </w:r>
      <w:r w:rsidRPr="00B86BF9">
        <w:rPr>
          <w:spacing w:val="-10"/>
          <w:sz w:val="18"/>
          <w:szCs w:val="18"/>
        </w:rPr>
        <w:t>жын</w:t>
      </w:r>
      <w:r w:rsidR="00597A0A">
        <w:rPr>
          <w:spacing w:val="-10"/>
          <w:sz w:val="18"/>
          <w:szCs w:val="18"/>
        </w:rPr>
        <w:softHyphen/>
      </w:r>
      <w:r w:rsidRPr="00B86BF9">
        <w:rPr>
          <w:spacing w:val="-10"/>
          <w:sz w:val="18"/>
          <w:szCs w:val="18"/>
        </w:rPr>
        <w:t>скага раёна. Праца ў школе, дзякуючы добрай універсітэцкай падрыхтоўцы, не была нечым звышскладаным, ды і з дзецьмі і бацькамі ладзіла, але вельмі хацелася дадо</w:t>
      </w:r>
      <w:r w:rsidR="00597A0A">
        <w:rPr>
          <w:spacing w:val="-10"/>
          <w:sz w:val="18"/>
          <w:szCs w:val="18"/>
        </w:rPr>
        <w:softHyphen/>
      </w:r>
      <w:r w:rsidRPr="00B86BF9">
        <w:rPr>
          <w:spacing w:val="-10"/>
          <w:sz w:val="18"/>
          <w:szCs w:val="18"/>
        </w:rPr>
        <w:t>му. Адпрацаваўшы свой тэрмін адпаведна накіраванню, у 1985 г. вярнулася ў Мінск. Вельмі хутка была прынята на працу выкладчыкам рускай мовы ў Мінскае вышэй</w:t>
      </w:r>
      <w:r w:rsidR="00597A0A">
        <w:rPr>
          <w:spacing w:val="-10"/>
          <w:sz w:val="18"/>
          <w:szCs w:val="18"/>
        </w:rPr>
        <w:softHyphen/>
      </w:r>
      <w:r w:rsidRPr="00B86BF9">
        <w:rPr>
          <w:spacing w:val="-10"/>
          <w:sz w:val="18"/>
          <w:szCs w:val="18"/>
        </w:rPr>
        <w:t>шае ваенна-палітычнае вучылішча. Вучылішча было створана ў маі 1980 г. з перс</w:t>
      </w:r>
      <w:r w:rsidR="00597A0A">
        <w:rPr>
          <w:spacing w:val="-10"/>
          <w:sz w:val="18"/>
          <w:szCs w:val="18"/>
        </w:rPr>
        <w:softHyphen/>
      </w:r>
      <w:r w:rsidRPr="00B86BF9">
        <w:rPr>
          <w:spacing w:val="-10"/>
          <w:sz w:val="18"/>
          <w:szCs w:val="18"/>
        </w:rPr>
        <w:t>пектывай падрыхтоўкі афіцэраў для армій дружалюбных краін. На вучобу сталі пры</w:t>
      </w:r>
      <w:r w:rsidR="00597A0A">
        <w:rPr>
          <w:spacing w:val="-10"/>
          <w:sz w:val="18"/>
          <w:szCs w:val="18"/>
        </w:rPr>
        <w:softHyphen/>
      </w:r>
      <w:r w:rsidRPr="00B86BF9">
        <w:rPr>
          <w:spacing w:val="-10"/>
          <w:sz w:val="18"/>
          <w:szCs w:val="18"/>
        </w:rPr>
        <w:t>бываць курсанты, пераважна з Афганістана і Кубы. Вось для гэтай замежнай аўды</w:t>
      </w:r>
      <w:r w:rsidR="00597A0A">
        <w:rPr>
          <w:spacing w:val="-10"/>
          <w:sz w:val="18"/>
          <w:szCs w:val="18"/>
        </w:rPr>
        <w:softHyphen/>
      </w:r>
      <w:r w:rsidRPr="00B86BF9">
        <w:rPr>
          <w:spacing w:val="-10"/>
          <w:sz w:val="18"/>
          <w:szCs w:val="18"/>
        </w:rPr>
        <w:t>то</w:t>
      </w:r>
      <w:r w:rsidR="00597A0A">
        <w:rPr>
          <w:spacing w:val="-10"/>
          <w:sz w:val="18"/>
          <w:szCs w:val="18"/>
        </w:rPr>
        <w:softHyphen/>
      </w:r>
      <w:r w:rsidRPr="00B86BF9">
        <w:rPr>
          <w:spacing w:val="-10"/>
          <w:sz w:val="18"/>
          <w:szCs w:val="18"/>
        </w:rPr>
        <w:t>рыі Ірына Анатольеўна і стала ўважлівым і аўтарытэтным педагогам, прыкладам, які спры</w:t>
      </w:r>
      <w:r w:rsidR="00597A0A">
        <w:rPr>
          <w:spacing w:val="-10"/>
          <w:sz w:val="18"/>
          <w:szCs w:val="18"/>
        </w:rPr>
        <w:softHyphen/>
      </w:r>
      <w:r w:rsidRPr="00B86BF9">
        <w:rPr>
          <w:spacing w:val="-10"/>
          <w:sz w:val="18"/>
          <w:szCs w:val="18"/>
        </w:rPr>
        <w:t>яў спасціжэнню глыбіні рускай мовы. У 1994—1995 гг. у гісторыі вучылішча адбы</w:t>
      </w:r>
      <w:r w:rsidR="00597A0A">
        <w:rPr>
          <w:spacing w:val="-10"/>
          <w:sz w:val="18"/>
          <w:szCs w:val="18"/>
        </w:rPr>
        <w:softHyphen/>
      </w:r>
      <w:r w:rsidRPr="00B86BF9">
        <w:rPr>
          <w:spacing w:val="-10"/>
          <w:sz w:val="18"/>
          <w:szCs w:val="18"/>
        </w:rPr>
        <w:t>ліся кардынальныя змены. У 1995 г., калі пачала стварацца Ваенная акадэмія Рэс</w:t>
      </w:r>
      <w:r w:rsidR="00597A0A">
        <w:rPr>
          <w:spacing w:val="-10"/>
          <w:sz w:val="18"/>
          <w:szCs w:val="18"/>
        </w:rPr>
        <w:softHyphen/>
      </w:r>
      <w:r w:rsidRPr="00B86BF9">
        <w:rPr>
          <w:spacing w:val="-10"/>
          <w:sz w:val="18"/>
          <w:szCs w:val="18"/>
        </w:rPr>
        <w:t>пуб</w:t>
      </w:r>
      <w:r w:rsidR="00597A0A">
        <w:rPr>
          <w:spacing w:val="-10"/>
          <w:sz w:val="18"/>
          <w:szCs w:val="18"/>
        </w:rPr>
        <w:softHyphen/>
      </w:r>
      <w:r w:rsidRPr="00B86BF9">
        <w:rPr>
          <w:spacing w:val="-10"/>
          <w:sz w:val="18"/>
          <w:szCs w:val="18"/>
        </w:rPr>
        <w:t>лікі Беларусь, вучылішча стала асновай яе агульнавайсковага факультэта. У выніку ўсіх гэтых змен Ірына Анатольеўна вымушана была развітацца з працай педагога. У яе пра</w:t>
      </w:r>
      <w:r w:rsidR="00597A0A">
        <w:rPr>
          <w:spacing w:val="-10"/>
          <w:sz w:val="18"/>
          <w:szCs w:val="18"/>
        </w:rPr>
        <w:softHyphen/>
      </w:r>
      <w:r w:rsidRPr="00B86BF9">
        <w:rPr>
          <w:spacing w:val="-10"/>
          <w:sz w:val="18"/>
          <w:szCs w:val="18"/>
        </w:rPr>
        <w:t>цоўнай кніжцы з’явіўся запіс: «Звольнена з займаемай пасады ў сувязі са ска</w:t>
      </w:r>
      <w:r w:rsidR="00597A0A">
        <w:rPr>
          <w:spacing w:val="-10"/>
          <w:sz w:val="18"/>
          <w:szCs w:val="18"/>
        </w:rPr>
        <w:softHyphen/>
      </w:r>
      <w:r w:rsidRPr="00B86BF9">
        <w:rPr>
          <w:spacing w:val="-10"/>
          <w:sz w:val="18"/>
          <w:szCs w:val="18"/>
        </w:rPr>
        <w:t>ра</w:t>
      </w:r>
      <w:r w:rsidR="00597A0A">
        <w:rPr>
          <w:spacing w:val="-10"/>
          <w:sz w:val="18"/>
          <w:szCs w:val="18"/>
        </w:rPr>
        <w:softHyphen/>
      </w:r>
      <w:r w:rsidRPr="00B86BF9">
        <w:rPr>
          <w:spacing w:val="-10"/>
          <w:sz w:val="18"/>
          <w:szCs w:val="18"/>
        </w:rPr>
        <w:t>чэн</w:t>
      </w:r>
      <w:r w:rsidR="00597A0A">
        <w:rPr>
          <w:spacing w:val="-10"/>
          <w:sz w:val="18"/>
          <w:szCs w:val="18"/>
        </w:rPr>
        <w:softHyphen/>
      </w:r>
      <w:r w:rsidRPr="00B86BF9">
        <w:rPr>
          <w:spacing w:val="-10"/>
          <w:sz w:val="18"/>
          <w:szCs w:val="18"/>
        </w:rPr>
        <w:t>нем штатнай колькасці». Але хоць і наступіў перыяд нявызначанасці ў прафесійнай сфе</w:t>
      </w:r>
      <w:r w:rsidR="00597A0A">
        <w:rPr>
          <w:spacing w:val="-10"/>
          <w:sz w:val="18"/>
          <w:szCs w:val="18"/>
        </w:rPr>
        <w:softHyphen/>
      </w:r>
      <w:r w:rsidRPr="00B86BF9">
        <w:rPr>
          <w:spacing w:val="-10"/>
          <w:sz w:val="18"/>
          <w:szCs w:val="18"/>
        </w:rPr>
        <w:t>ры, гэты час Ірына Анатольеўна згадвае вельмі цёпла: падрастала дачушка Насця, моц</w:t>
      </w:r>
      <w:r w:rsidR="00597A0A">
        <w:rPr>
          <w:spacing w:val="-10"/>
          <w:sz w:val="18"/>
          <w:szCs w:val="18"/>
        </w:rPr>
        <w:softHyphen/>
      </w:r>
      <w:r w:rsidRPr="00B86BF9">
        <w:rPr>
          <w:spacing w:val="-10"/>
          <w:sz w:val="18"/>
          <w:szCs w:val="18"/>
        </w:rPr>
        <w:t>на падтрымліваў муж Іван Міхайлавіч Евенка. Сам прайшоў афганскую вайну, стаў выдат</w:t>
      </w:r>
      <w:r w:rsidR="00597A0A">
        <w:rPr>
          <w:spacing w:val="-10"/>
          <w:sz w:val="18"/>
          <w:szCs w:val="18"/>
        </w:rPr>
        <w:softHyphen/>
      </w:r>
      <w:r w:rsidRPr="00B86BF9">
        <w:rPr>
          <w:spacing w:val="-10"/>
          <w:sz w:val="18"/>
          <w:szCs w:val="18"/>
        </w:rPr>
        <w:t>ным інжынерам, валодаў надзейнай жыццёвай навукай: узаемапавага і ўза</w:t>
      </w:r>
      <w:r w:rsidR="00597A0A">
        <w:rPr>
          <w:spacing w:val="-10"/>
          <w:sz w:val="18"/>
          <w:szCs w:val="18"/>
        </w:rPr>
        <w:softHyphen/>
      </w:r>
      <w:r w:rsidRPr="00B86BF9">
        <w:rPr>
          <w:spacing w:val="-10"/>
          <w:sz w:val="18"/>
          <w:szCs w:val="18"/>
        </w:rPr>
        <w:t>е</w:t>
      </w:r>
      <w:r w:rsidR="00597A0A">
        <w:rPr>
          <w:spacing w:val="-10"/>
          <w:sz w:val="18"/>
          <w:szCs w:val="18"/>
        </w:rPr>
        <w:softHyphen/>
      </w:r>
      <w:r w:rsidRPr="00B86BF9">
        <w:rPr>
          <w:spacing w:val="-10"/>
          <w:sz w:val="18"/>
          <w:szCs w:val="18"/>
        </w:rPr>
        <w:t>ма</w:t>
      </w:r>
      <w:r w:rsidR="00597A0A">
        <w:rPr>
          <w:spacing w:val="-10"/>
          <w:sz w:val="18"/>
          <w:szCs w:val="18"/>
        </w:rPr>
        <w:softHyphen/>
      </w:r>
      <w:r w:rsidRPr="00B86BF9">
        <w:rPr>
          <w:spacing w:val="-10"/>
          <w:sz w:val="18"/>
          <w:szCs w:val="18"/>
        </w:rPr>
        <w:t>пад</w:t>
      </w:r>
      <w:r w:rsidR="00597A0A">
        <w:rPr>
          <w:spacing w:val="-10"/>
          <w:sz w:val="18"/>
          <w:szCs w:val="18"/>
        </w:rPr>
        <w:softHyphen/>
      </w:r>
      <w:r w:rsidRPr="00B86BF9">
        <w:rPr>
          <w:spacing w:val="-10"/>
          <w:sz w:val="18"/>
          <w:szCs w:val="18"/>
        </w:rPr>
        <w:t>трым</w:t>
      </w:r>
      <w:r w:rsidR="00597A0A">
        <w:rPr>
          <w:spacing w:val="-10"/>
          <w:sz w:val="18"/>
          <w:szCs w:val="18"/>
        </w:rPr>
        <w:softHyphen/>
      </w:r>
      <w:r w:rsidRPr="00B86BF9">
        <w:rPr>
          <w:spacing w:val="-10"/>
          <w:sz w:val="18"/>
          <w:szCs w:val="18"/>
        </w:rPr>
        <w:t>ка ў сям’і і сярод сяброў пераадоле</w:t>
      </w:r>
      <w:r w:rsidR="00ED172B">
        <w:rPr>
          <w:spacing w:val="-10"/>
          <w:sz w:val="18"/>
          <w:szCs w:val="18"/>
        </w:rPr>
        <w:t>юць у</w:t>
      </w:r>
      <w:r w:rsidRPr="00B86BF9">
        <w:rPr>
          <w:spacing w:val="-10"/>
          <w:sz w:val="18"/>
          <w:szCs w:val="18"/>
        </w:rPr>
        <w:t>се перашкоды.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Аднойчы службовы выпадак прывёў у архіў-музей таварыша Івана Міхайлавіча па службе ў Афганістане. </w:t>
      </w:r>
      <w:r w:rsidR="00597A0A">
        <w:rPr>
          <w:spacing w:val="-10"/>
          <w:sz w:val="18"/>
          <w:szCs w:val="18"/>
        </w:rPr>
        <w:t>Пад</w:t>
      </w:r>
      <w:r w:rsidRPr="00B86BF9">
        <w:rPr>
          <w:spacing w:val="-10"/>
          <w:sz w:val="18"/>
          <w:szCs w:val="18"/>
        </w:rPr>
        <w:t>час гаворкі і выяснілася, што архіву-музею патрэбен спрак</w:t>
      </w:r>
      <w:r w:rsidR="00597A0A">
        <w:rPr>
          <w:spacing w:val="-10"/>
          <w:sz w:val="18"/>
          <w:szCs w:val="18"/>
        </w:rPr>
        <w:softHyphen/>
      </w:r>
      <w:r w:rsidRPr="00B86BF9">
        <w:rPr>
          <w:spacing w:val="-10"/>
          <w:sz w:val="18"/>
          <w:szCs w:val="18"/>
        </w:rPr>
        <w:t>тыкаваны філолаг, якога мы мяркуем пасябраваць з архіўнай справай, а ён якраз і можа параіць такую кандыдатуру. Заяву з просьбай прыняць на працу ў Беларускі дзяр</w:t>
      </w:r>
      <w:r w:rsidR="00597A0A">
        <w:rPr>
          <w:spacing w:val="-10"/>
          <w:sz w:val="18"/>
          <w:szCs w:val="18"/>
        </w:rPr>
        <w:softHyphen/>
      </w:r>
      <w:r w:rsidRPr="00B86BF9">
        <w:rPr>
          <w:spacing w:val="-10"/>
          <w:sz w:val="18"/>
          <w:szCs w:val="18"/>
        </w:rPr>
        <w:t>жаў</w:t>
      </w:r>
      <w:r w:rsidR="00597A0A">
        <w:rPr>
          <w:spacing w:val="-10"/>
          <w:sz w:val="18"/>
          <w:szCs w:val="18"/>
        </w:rPr>
        <w:softHyphen/>
      </w:r>
      <w:r w:rsidRPr="00B86BF9">
        <w:rPr>
          <w:spacing w:val="-10"/>
          <w:sz w:val="18"/>
          <w:szCs w:val="18"/>
        </w:rPr>
        <w:t>ны архіў-музей літаратуры і мастацтва на пасаду архівіста аддзела навуковага апі</w:t>
      </w:r>
      <w:r w:rsidR="00597A0A">
        <w:rPr>
          <w:spacing w:val="-10"/>
          <w:sz w:val="18"/>
          <w:szCs w:val="18"/>
        </w:rPr>
        <w:softHyphen/>
      </w:r>
      <w:r w:rsidRPr="00B86BF9">
        <w:rPr>
          <w:spacing w:val="-10"/>
          <w:sz w:val="18"/>
          <w:szCs w:val="18"/>
        </w:rPr>
        <w:t>сан</w:t>
      </w:r>
      <w:r w:rsidR="00597A0A">
        <w:rPr>
          <w:spacing w:val="-10"/>
          <w:sz w:val="18"/>
          <w:szCs w:val="18"/>
        </w:rPr>
        <w:softHyphen/>
      </w:r>
      <w:r w:rsidRPr="00B86BF9">
        <w:rPr>
          <w:spacing w:val="-10"/>
          <w:sz w:val="18"/>
          <w:szCs w:val="18"/>
        </w:rPr>
        <w:t>ня дакументаў асабістага паходжання Ірына Анатольеўна Евенка напісала 27 сака</w:t>
      </w:r>
      <w:r w:rsidR="00597A0A">
        <w:rPr>
          <w:spacing w:val="-10"/>
          <w:sz w:val="18"/>
          <w:szCs w:val="18"/>
        </w:rPr>
        <w:softHyphen/>
      </w:r>
      <w:r w:rsidRPr="00B86BF9">
        <w:rPr>
          <w:spacing w:val="-10"/>
          <w:sz w:val="18"/>
          <w:szCs w:val="18"/>
        </w:rPr>
        <w:t>ві</w:t>
      </w:r>
      <w:r w:rsidR="00597A0A">
        <w:rPr>
          <w:spacing w:val="-10"/>
          <w:sz w:val="18"/>
          <w:szCs w:val="18"/>
        </w:rPr>
        <w:softHyphen/>
      </w:r>
      <w:r w:rsidRPr="00B86BF9">
        <w:rPr>
          <w:spacing w:val="-10"/>
          <w:sz w:val="18"/>
          <w:szCs w:val="18"/>
        </w:rPr>
        <w:t>ка 1998 г. З таго часу гэты аддзел стаў яе прафесійнай школай, пляцоўкай яе пра</w:t>
      </w:r>
      <w:r w:rsidR="00597A0A">
        <w:rPr>
          <w:spacing w:val="-10"/>
          <w:sz w:val="18"/>
          <w:szCs w:val="18"/>
        </w:rPr>
        <w:softHyphen/>
      </w:r>
      <w:r w:rsidRPr="00B86BF9">
        <w:rPr>
          <w:spacing w:val="-10"/>
          <w:sz w:val="18"/>
          <w:szCs w:val="18"/>
        </w:rPr>
        <w:t>фе</w:t>
      </w:r>
      <w:r w:rsidR="00597A0A">
        <w:rPr>
          <w:spacing w:val="-10"/>
          <w:sz w:val="18"/>
          <w:szCs w:val="18"/>
        </w:rPr>
        <w:softHyphen/>
      </w:r>
      <w:r w:rsidRPr="00B86BF9">
        <w:rPr>
          <w:spacing w:val="-10"/>
          <w:sz w:val="18"/>
          <w:szCs w:val="18"/>
        </w:rPr>
        <w:t>сій</w:t>
      </w:r>
      <w:r w:rsidR="00597A0A">
        <w:rPr>
          <w:spacing w:val="-10"/>
          <w:sz w:val="18"/>
          <w:szCs w:val="18"/>
        </w:rPr>
        <w:softHyphen/>
      </w:r>
      <w:r w:rsidRPr="00B86BF9">
        <w:rPr>
          <w:spacing w:val="-10"/>
          <w:sz w:val="18"/>
          <w:szCs w:val="18"/>
        </w:rPr>
        <w:t>на</w:t>
      </w:r>
      <w:r w:rsidR="00597A0A">
        <w:rPr>
          <w:spacing w:val="-10"/>
          <w:sz w:val="18"/>
          <w:szCs w:val="18"/>
        </w:rPr>
        <w:softHyphen/>
      </w:r>
      <w:r w:rsidRPr="00B86BF9">
        <w:rPr>
          <w:spacing w:val="-10"/>
          <w:sz w:val="18"/>
          <w:szCs w:val="18"/>
        </w:rPr>
        <w:t>га росту, а ўласна архіў-музей — установай, дзе па-сапраўднаму раскрыўся талент Іры</w:t>
      </w:r>
      <w:r w:rsidR="00597A0A">
        <w:rPr>
          <w:spacing w:val="-10"/>
          <w:sz w:val="18"/>
          <w:szCs w:val="18"/>
        </w:rPr>
        <w:softHyphen/>
      </w:r>
      <w:r w:rsidRPr="00B86BF9">
        <w:rPr>
          <w:spacing w:val="-10"/>
          <w:sz w:val="18"/>
          <w:szCs w:val="18"/>
        </w:rPr>
        <w:t>ны Анатольеўны</w:t>
      </w:r>
      <w:r w:rsidR="00597A0A">
        <w:rPr>
          <w:spacing w:val="-10"/>
          <w:sz w:val="18"/>
          <w:szCs w:val="18"/>
        </w:rPr>
        <w:t>:</w:t>
      </w:r>
      <w:r w:rsidRPr="00B86BF9">
        <w:rPr>
          <w:spacing w:val="-10"/>
          <w:sz w:val="18"/>
          <w:szCs w:val="18"/>
        </w:rPr>
        <w:t xml:space="preserve"> з кожным новым фондам быць экспертам новай галіны мастацтва і біё</w:t>
      </w:r>
      <w:r w:rsidR="00597A0A">
        <w:rPr>
          <w:spacing w:val="-10"/>
          <w:sz w:val="18"/>
          <w:szCs w:val="18"/>
        </w:rPr>
        <w:softHyphen/>
      </w:r>
      <w:r w:rsidRPr="00B86BF9">
        <w:rPr>
          <w:spacing w:val="-10"/>
          <w:sz w:val="18"/>
          <w:szCs w:val="18"/>
        </w:rPr>
        <w:t>графам яго выдатных прадстаўнікоў. Навуку архівіста Ірына Анатольеўна засвой</w:t>
      </w:r>
      <w:r w:rsidR="00597A0A">
        <w:rPr>
          <w:spacing w:val="-10"/>
          <w:sz w:val="18"/>
          <w:szCs w:val="18"/>
        </w:rPr>
        <w:softHyphen/>
      </w:r>
      <w:r w:rsidRPr="00B86BF9">
        <w:rPr>
          <w:spacing w:val="-10"/>
          <w:sz w:val="18"/>
          <w:szCs w:val="18"/>
        </w:rPr>
        <w:t>ва</w:t>
      </w:r>
      <w:r w:rsidR="00597A0A">
        <w:rPr>
          <w:spacing w:val="-10"/>
          <w:sz w:val="18"/>
          <w:szCs w:val="18"/>
        </w:rPr>
        <w:softHyphen/>
      </w:r>
      <w:r w:rsidRPr="00B86BF9">
        <w:rPr>
          <w:spacing w:val="-10"/>
          <w:sz w:val="18"/>
          <w:szCs w:val="18"/>
        </w:rPr>
        <w:t>ла з зайздроснай настойлівасцю. І сёння гэта па-сапраўднаму выдатны спецыяліст, вер</w:t>
      </w:r>
      <w:r w:rsidR="00597A0A">
        <w:rPr>
          <w:spacing w:val="-10"/>
          <w:sz w:val="18"/>
          <w:szCs w:val="18"/>
        </w:rPr>
        <w:softHyphen/>
      </w:r>
      <w:r w:rsidRPr="00B86BF9">
        <w:rPr>
          <w:spacing w:val="-10"/>
          <w:sz w:val="18"/>
          <w:szCs w:val="18"/>
        </w:rPr>
        <w:t>ны сваёй справе і з верай у высокую прадвызначанасць прафесіі архівіста. На яе рахун</w:t>
      </w:r>
      <w:r w:rsidR="00597A0A">
        <w:rPr>
          <w:spacing w:val="-10"/>
          <w:sz w:val="18"/>
          <w:szCs w:val="18"/>
        </w:rPr>
        <w:softHyphen/>
      </w:r>
      <w:r w:rsidRPr="00B86BF9">
        <w:rPr>
          <w:spacing w:val="-10"/>
          <w:sz w:val="18"/>
          <w:szCs w:val="18"/>
        </w:rPr>
        <w:t>ку навукова-тэхнічная апрацоўка звыш 40 фондаў асабістага паходжання дзеячаў літа</w:t>
      </w:r>
      <w:r w:rsidR="00597A0A">
        <w:rPr>
          <w:spacing w:val="-10"/>
          <w:sz w:val="18"/>
          <w:szCs w:val="18"/>
        </w:rPr>
        <w:softHyphen/>
      </w:r>
      <w:r w:rsidRPr="00B86BF9">
        <w:rPr>
          <w:spacing w:val="-10"/>
          <w:sz w:val="18"/>
          <w:szCs w:val="18"/>
        </w:rPr>
        <w:lastRenderedPageBreak/>
        <w:t>ра</w:t>
      </w:r>
      <w:r w:rsidR="00597A0A">
        <w:rPr>
          <w:spacing w:val="-10"/>
          <w:sz w:val="18"/>
          <w:szCs w:val="18"/>
        </w:rPr>
        <w:softHyphen/>
      </w:r>
      <w:r w:rsidRPr="00B86BF9">
        <w:rPr>
          <w:spacing w:val="-10"/>
          <w:sz w:val="18"/>
          <w:szCs w:val="18"/>
        </w:rPr>
        <w:t>туры і мастацтва: пісьменнікаў і літаратуразнаўцаў А. Бабарэкі, Я. Брыля, В. Галаў</w:t>
      </w:r>
      <w:r w:rsidR="00597A0A">
        <w:rPr>
          <w:spacing w:val="-10"/>
          <w:sz w:val="18"/>
          <w:szCs w:val="18"/>
        </w:rPr>
        <w:softHyphen/>
      </w:r>
      <w:r w:rsidRPr="00B86BF9">
        <w:rPr>
          <w:spacing w:val="-10"/>
          <w:sz w:val="18"/>
          <w:szCs w:val="18"/>
        </w:rPr>
        <w:t>чы</w:t>
      </w:r>
      <w:r w:rsidR="00597A0A">
        <w:rPr>
          <w:spacing w:val="-10"/>
          <w:sz w:val="18"/>
          <w:szCs w:val="18"/>
        </w:rPr>
        <w:softHyphen/>
      </w:r>
      <w:r w:rsidRPr="00B86BF9">
        <w:rPr>
          <w:spacing w:val="-10"/>
          <w:sz w:val="18"/>
          <w:szCs w:val="18"/>
        </w:rPr>
        <w:t>не</w:t>
      </w:r>
      <w:r w:rsidR="00597A0A">
        <w:rPr>
          <w:spacing w:val="-10"/>
          <w:sz w:val="18"/>
          <w:szCs w:val="18"/>
        </w:rPr>
        <w:softHyphen/>
      </w:r>
      <w:r w:rsidRPr="00B86BF9">
        <w:rPr>
          <w:spacing w:val="-10"/>
          <w:sz w:val="18"/>
          <w:szCs w:val="18"/>
        </w:rPr>
        <w:t>ра, сямейнага фонд</w:t>
      </w:r>
      <w:r w:rsidR="00597A0A">
        <w:rPr>
          <w:spacing w:val="-10"/>
          <w:sz w:val="18"/>
          <w:szCs w:val="18"/>
        </w:rPr>
        <w:t>у</w:t>
      </w:r>
      <w:r w:rsidRPr="00B86BF9">
        <w:rPr>
          <w:spacing w:val="-10"/>
          <w:sz w:val="18"/>
          <w:szCs w:val="18"/>
        </w:rPr>
        <w:t xml:space="preserve"> Гарэцкіх, У. Дубоўкі, У. Калесніка, А. Карпюка, А. Куляшова, А.</w:t>
      </w:r>
      <w:r w:rsidR="00597A0A">
        <w:rPr>
          <w:spacing w:val="-10"/>
          <w:sz w:val="18"/>
          <w:szCs w:val="18"/>
        </w:rPr>
        <w:t> </w:t>
      </w:r>
      <w:r w:rsidRPr="00B86BF9">
        <w:rPr>
          <w:spacing w:val="-10"/>
          <w:sz w:val="18"/>
          <w:szCs w:val="18"/>
        </w:rPr>
        <w:t>Куча</w:t>
      </w:r>
      <w:r w:rsidR="00597A0A">
        <w:rPr>
          <w:spacing w:val="-10"/>
          <w:sz w:val="18"/>
          <w:szCs w:val="18"/>
        </w:rPr>
        <w:softHyphen/>
      </w:r>
      <w:r w:rsidRPr="00B86BF9">
        <w:rPr>
          <w:spacing w:val="-10"/>
          <w:sz w:val="18"/>
          <w:szCs w:val="18"/>
        </w:rPr>
        <w:t>ра, М. Ларчанкі, Р. Н</w:t>
      </w:r>
      <w:r w:rsidR="00ED172B">
        <w:rPr>
          <w:spacing w:val="-10"/>
          <w:sz w:val="18"/>
          <w:szCs w:val="18"/>
        </w:rPr>
        <w:t>я</w:t>
      </w:r>
      <w:r w:rsidRPr="00B86BF9">
        <w:rPr>
          <w:spacing w:val="-10"/>
          <w:sz w:val="18"/>
          <w:szCs w:val="18"/>
        </w:rPr>
        <w:t>хая, Р. Папараці, Н. Перкіна, А. Петрашкевіча, Р. Семаш</w:t>
      </w:r>
      <w:r w:rsidR="00597A0A">
        <w:rPr>
          <w:spacing w:val="-10"/>
          <w:sz w:val="18"/>
          <w:szCs w:val="18"/>
        </w:rPr>
        <w:softHyphen/>
      </w:r>
      <w:r w:rsidRPr="00B86BF9">
        <w:rPr>
          <w:spacing w:val="-10"/>
          <w:sz w:val="18"/>
          <w:szCs w:val="18"/>
        </w:rPr>
        <w:t>ке</w:t>
      </w:r>
      <w:r w:rsidR="00597A0A">
        <w:rPr>
          <w:spacing w:val="-10"/>
          <w:sz w:val="18"/>
          <w:szCs w:val="18"/>
        </w:rPr>
        <w:softHyphen/>
      </w:r>
      <w:r w:rsidRPr="00B86BF9">
        <w:rPr>
          <w:spacing w:val="-10"/>
          <w:sz w:val="18"/>
          <w:szCs w:val="18"/>
        </w:rPr>
        <w:t>віча, М. Танка, І. Шамякіна, мовазнаўцаў Ф. Янкоўскага, Л. Шакуна, кінарэжысёраў В.</w:t>
      </w:r>
      <w:r w:rsidR="00597A0A">
        <w:rPr>
          <w:spacing w:val="-10"/>
          <w:sz w:val="18"/>
          <w:szCs w:val="18"/>
        </w:rPr>
        <w:t> </w:t>
      </w:r>
      <w:r w:rsidRPr="00B86BF9">
        <w:rPr>
          <w:spacing w:val="-10"/>
          <w:sz w:val="18"/>
          <w:szCs w:val="18"/>
        </w:rPr>
        <w:t>Тура</w:t>
      </w:r>
      <w:r w:rsidR="00597A0A">
        <w:rPr>
          <w:spacing w:val="-10"/>
          <w:sz w:val="18"/>
          <w:szCs w:val="18"/>
        </w:rPr>
        <w:softHyphen/>
      </w:r>
      <w:r w:rsidRPr="00B86BF9">
        <w:rPr>
          <w:spacing w:val="-10"/>
          <w:sz w:val="18"/>
          <w:szCs w:val="18"/>
        </w:rPr>
        <w:t>ва, В. Чацверыкова, архівіста і гісторыка В. Скалабана і многіх іншых.</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Ірына Анатольеўна з’яўляецца актыўным удзельнікам навуковых мера</w:t>
      </w:r>
      <w:r w:rsidR="00597A0A">
        <w:rPr>
          <w:spacing w:val="-10"/>
          <w:sz w:val="18"/>
          <w:szCs w:val="18"/>
        </w:rPr>
        <w:softHyphen/>
      </w:r>
      <w:r w:rsidRPr="00B86BF9">
        <w:rPr>
          <w:spacing w:val="-10"/>
          <w:sz w:val="18"/>
          <w:szCs w:val="18"/>
        </w:rPr>
        <w:t>пры</w:t>
      </w:r>
      <w:r w:rsidR="00597A0A">
        <w:rPr>
          <w:spacing w:val="-10"/>
          <w:sz w:val="18"/>
          <w:szCs w:val="18"/>
        </w:rPr>
        <w:softHyphen/>
      </w:r>
      <w:r w:rsidRPr="00B86BF9">
        <w:rPr>
          <w:spacing w:val="-10"/>
          <w:sz w:val="18"/>
          <w:szCs w:val="18"/>
        </w:rPr>
        <w:t>емст</w:t>
      </w:r>
      <w:r w:rsidR="00597A0A">
        <w:rPr>
          <w:spacing w:val="-10"/>
          <w:sz w:val="18"/>
          <w:szCs w:val="18"/>
        </w:rPr>
        <w:softHyphen/>
      </w:r>
      <w:r w:rsidRPr="00B86BF9">
        <w:rPr>
          <w:spacing w:val="-10"/>
          <w:sz w:val="18"/>
          <w:szCs w:val="18"/>
        </w:rPr>
        <w:t>ваў і грамадскага жыцця архіва-музея. Прымае ўдзел у навуковых канферэнцыях, з’яў</w:t>
      </w:r>
      <w:r w:rsidR="00597A0A">
        <w:rPr>
          <w:spacing w:val="-10"/>
          <w:sz w:val="18"/>
          <w:szCs w:val="18"/>
        </w:rPr>
        <w:softHyphen/>
      </w:r>
      <w:r w:rsidRPr="00B86BF9">
        <w:rPr>
          <w:spacing w:val="-10"/>
          <w:sz w:val="18"/>
          <w:szCs w:val="18"/>
        </w:rPr>
        <w:t>ля</w:t>
      </w:r>
      <w:r w:rsidR="00597A0A">
        <w:rPr>
          <w:spacing w:val="-10"/>
          <w:sz w:val="18"/>
          <w:szCs w:val="18"/>
        </w:rPr>
        <w:softHyphen/>
      </w:r>
      <w:r w:rsidRPr="00B86BF9">
        <w:rPr>
          <w:spacing w:val="-10"/>
          <w:sz w:val="18"/>
          <w:szCs w:val="18"/>
        </w:rPr>
        <w:t>ецца аўтарам анатацый для даведніка «Беларускі дзяржаўны архіў-музей літаратуры і мас</w:t>
      </w:r>
      <w:r w:rsidR="00597A0A">
        <w:rPr>
          <w:spacing w:val="-10"/>
          <w:sz w:val="18"/>
          <w:szCs w:val="18"/>
        </w:rPr>
        <w:softHyphen/>
      </w:r>
      <w:r w:rsidRPr="00B86BF9">
        <w:rPr>
          <w:spacing w:val="-10"/>
          <w:sz w:val="18"/>
          <w:szCs w:val="18"/>
        </w:rPr>
        <w:t>тацтва» (2012). Яе праца адзначана Ганаровай граматай Міністэрства юстыцыі Рэс</w:t>
      </w:r>
      <w:r w:rsidR="00597A0A">
        <w:rPr>
          <w:spacing w:val="-10"/>
          <w:sz w:val="18"/>
          <w:szCs w:val="18"/>
        </w:rPr>
        <w:softHyphen/>
      </w:r>
      <w:r w:rsidRPr="00B86BF9">
        <w:rPr>
          <w:spacing w:val="-10"/>
          <w:sz w:val="18"/>
          <w:szCs w:val="18"/>
        </w:rPr>
        <w:t>пуб</w:t>
      </w:r>
      <w:r w:rsidR="00597A0A">
        <w:rPr>
          <w:spacing w:val="-10"/>
          <w:sz w:val="18"/>
          <w:szCs w:val="18"/>
        </w:rPr>
        <w:softHyphen/>
      </w:r>
      <w:r w:rsidRPr="00B86BF9">
        <w:rPr>
          <w:spacing w:val="-10"/>
          <w:sz w:val="18"/>
          <w:szCs w:val="18"/>
        </w:rPr>
        <w:t>лікі Беларусь (2010 і 2020), Ганаровай граматай Дэпартамента па архівах і спра</w:t>
      </w:r>
      <w:r w:rsidR="00597A0A">
        <w:rPr>
          <w:spacing w:val="-10"/>
          <w:sz w:val="18"/>
          <w:szCs w:val="18"/>
        </w:rPr>
        <w:softHyphen/>
      </w:r>
      <w:r w:rsidRPr="00B86BF9">
        <w:rPr>
          <w:spacing w:val="-10"/>
          <w:sz w:val="18"/>
          <w:szCs w:val="18"/>
        </w:rPr>
        <w:t>ва</w:t>
      </w:r>
      <w:r w:rsidR="00597A0A">
        <w:rPr>
          <w:spacing w:val="-10"/>
          <w:sz w:val="18"/>
          <w:szCs w:val="18"/>
        </w:rPr>
        <w:softHyphen/>
      </w:r>
      <w:r w:rsidRPr="00B86BF9">
        <w:rPr>
          <w:spacing w:val="-10"/>
          <w:sz w:val="18"/>
          <w:szCs w:val="18"/>
        </w:rPr>
        <w:t>водст</w:t>
      </w:r>
      <w:r w:rsidR="00597A0A">
        <w:rPr>
          <w:spacing w:val="-10"/>
          <w:sz w:val="18"/>
          <w:szCs w:val="18"/>
        </w:rPr>
        <w:softHyphen/>
      </w:r>
      <w:r w:rsidRPr="00B86BF9">
        <w:rPr>
          <w:spacing w:val="-10"/>
          <w:sz w:val="18"/>
          <w:szCs w:val="18"/>
        </w:rPr>
        <w:t xml:space="preserve">ву Міністэрства юстыцыі Рэспублікі Беларусь (2015), </w:t>
      </w:r>
      <w:r w:rsidR="00597A0A">
        <w:rPr>
          <w:spacing w:val="-10"/>
          <w:sz w:val="18"/>
          <w:szCs w:val="18"/>
        </w:rPr>
        <w:t>ш</w:t>
      </w:r>
      <w:r w:rsidRPr="00B86BF9">
        <w:rPr>
          <w:spacing w:val="-10"/>
          <w:sz w:val="18"/>
          <w:szCs w:val="18"/>
        </w:rPr>
        <w:t>м</w:t>
      </w:r>
      <w:r w:rsidR="00597A0A">
        <w:rPr>
          <w:spacing w:val="-10"/>
          <w:sz w:val="18"/>
          <w:szCs w:val="18"/>
        </w:rPr>
        <w:t>атл</w:t>
      </w:r>
      <w:r w:rsidRPr="00B86BF9">
        <w:rPr>
          <w:spacing w:val="-10"/>
          <w:sz w:val="18"/>
          <w:szCs w:val="18"/>
        </w:rPr>
        <w:t>і</w:t>
      </w:r>
      <w:r w:rsidR="00597A0A">
        <w:rPr>
          <w:spacing w:val="-10"/>
          <w:sz w:val="18"/>
          <w:szCs w:val="18"/>
        </w:rPr>
        <w:t>к</w:t>
      </w:r>
      <w:r w:rsidR="00597A0A">
        <w:rPr>
          <w:spacing w:val="-10"/>
          <w:sz w:val="18"/>
          <w:szCs w:val="18"/>
          <w:lang w:val="be-BY"/>
        </w:rPr>
        <w:t>і</w:t>
      </w:r>
      <w:r w:rsidRPr="00B86BF9">
        <w:rPr>
          <w:spacing w:val="-10"/>
          <w:sz w:val="18"/>
          <w:szCs w:val="18"/>
        </w:rPr>
        <w:t>мі падзякамі.</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 юбілейны год калектыў Беларускага дзяржаўнага архіва-музея літаратуры і мас</w:t>
      </w:r>
      <w:r w:rsidR="00330EB7">
        <w:rPr>
          <w:spacing w:val="-10"/>
          <w:sz w:val="18"/>
          <w:szCs w:val="18"/>
          <w:lang w:val="be-BY"/>
        </w:rPr>
        <w:softHyphen/>
      </w:r>
      <w:r w:rsidRPr="00B86BF9">
        <w:rPr>
          <w:spacing w:val="-10"/>
          <w:sz w:val="18"/>
          <w:szCs w:val="18"/>
        </w:rPr>
        <w:t>тацт</w:t>
      </w:r>
      <w:r w:rsidR="00597A0A">
        <w:rPr>
          <w:spacing w:val="-10"/>
          <w:sz w:val="18"/>
          <w:szCs w:val="18"/>
        </w:rPr>
        <w:softHyphen/>
      </w:r>
      <w:r w:rsidRPr="00B86BF9">
        <w:rPr>
          <w:spacing w:val="-10"/>
          <w:sz w:val="18"/>
          <w:szCs w:val="18"/>
        </w:rPr>
        <w:t>ва жадае Ірыне Анатольеўне Евенка здароўя, шчаслівых падзей у асабістым жыцці і яшчэ многіх прафесійных здзяйсненняў.</w:t>
      </w:r>
    </w:p>
    <w:p w:rsidR="00C04322" w:rsidRPr="00B86BF9" w:rsidRDefault="00C04322" w:rsidP="00C04322">
      <w:pPr>
        <w:spacing w:after="20" w:line="200" w:lineRule="exact"/>
        <w:jc w:val="center"/>
        <w:rPr>
          <w:spacing w:val="-10"/>
          <w:sz w:val="18"/>
          <w:szCs w:val="18"/>
        </w:rPr>
      </w:pPr>
      <w:r w:rsidRPr="00B86BF9">
        <w:rPr>
          <w:spacing w:val="-10"/>
          <w:sz w:val="18"/>
          <w:szCs w:val="18"/>
        </w:rPr>
        <w:t>— ◊ —</w:t>
      </w:r>
    </w:p>
    <w:p w:rsidR="00C04322" w:rsidRPr="00597A0A"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45" w:name="_Toc56513708"/>
      <w:r w:rsidRPr="00597A0A">
        <w:rPr>
          <w:rFonts w:ascii="Times New Roman" w:hAnsi="Times New Roman" w:cs="Times New Roman"/>
          <w:b w:val="0"/>
          <w:i w:val="0"/>
          <w:color w:val="FFFFFF" w:themeColor="background1"/>
          <w:spacing w:val="-10"/>
          <w:sz w:val="2"/>
          <w:szCs w:val="2"/>
          <w:lang w:val="be-BY"/>
        </w:rPr>
        <w:t>Т. В. Лёвіна</w:t>
      </w:r>
      <w:bookmarkEnd w:id="145"/>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Т. В. Лёвина</w:t>
      </w:r>
    </w:p>
    <w:p w:rsidR="00C04322" w:rsidRPr="004B2390" w:rsidRDefault="004B2390"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46" w:name="_Toc56513709"/>
      <w:r w:rsidRPr="00B86BF9">
        <w:rPr>
          <w:rFonts w:ascii="Times New Roman" w:hAnsi="Times New Roman" w:cs="Times New Roman"/>
          <w:caps/>
          <w:spacing w:val="-10"/>
          <w:sz w:val="18"/>
          <w:szCs w:val="18"/>
        </w:rPr>
        <w:t xml:space="preserve">Койпиш </w:t>
      </w:r>
      <w:r w:rsidR="00C04322" w:rsidRPr="00B86BF9">
        <w:rPr>
          <w:rFonts w:ascii="Times New Roman" w:hAnsi="Times New Roman" w:cs="Times New Roman"/>
          <w:caps/>
          <w:spacing w:val="-10"/>
          <w:sz w:val="18"/>
          <w:szCs w:val="18"/>
        </w:rPr>
        <w:t>Ирин</w:t>
      </w:r>
      <w:r>
        <w:rPr>
          <w:rFonts w:ascii="Times New Roman" w:hAnsi="Times New Roman" w:cs="Times New Roman"/>
          <w:caps/>
          <w:spacing w:val="-10"/>
          <w:sz w:val="18"/>
          <w:szCs w:val="18"/>
          <w:lang w:val="be-BY"/>
        </w:rPr>
        <w:t>а</w:t>
      </w:r>
      <w:r w:rsidR="00C04322" w:rsidRPr="00B86BF9">
        <w:rPr>
          <w:rFonts w:ascii="Times New Roman" w:hAnsi="Times New Roman" w:cs="Times New Roman"/>
          <w:caps/>
          <w:spacing w:val="-10"/>
          <w:sz w:val="18"/>
          <w:szCs w:val="18"/>
        </w:rPr>
        <w:t xml:space="preserve"> Ивановн</w:t>
      </w:r>
      <w:r>
        <w:rPr>
          <w:rFonts w:ascii="Times New Roman" w:hAnsi="Times New Roman" w:cs="Times New Roman"/>
          <w:caps/>
          <w:spacing w:val="-10"/>
          <w:sz w:val="18"/>
          <w:szCs w:val="18"/>
          <w:lang w:val="be-BY"/>
        </w:rPr>
        <w:t>а</w:t>
      </w:r>
      <w:bookmarkEnd w:id="146"/>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2020</w:t>
      </w:r>
      <w:r w:rsidR="00597A0A">
        <w:rPr>
          <w:spacing w:val="-10"/>
          <w:sz w:val="18"/>
          <w:szCs w:val="18"/>
          <w:lang w:val="be-BY"/>
        </w:rPr>
        <w:t> </w:t>
      </w:r>
      <w:r w:rsidRPr="00B86BF9">
        <w:rPr>
          <w:spacing w:val="-10"/>
          <w:sz w:val="18"/>
          <w:szCs w:val="18"/>
        </w:rPr>
        <w:t>г</w:t>
      </w:r>
      <w:r w:rsidR="00597A0A">
        <w:rPr>
          <w:spacing w:val="-10"/>
          <w:sz w:val="18"/>
          <w:szCs w:val="18"/>
          <w:lang w:val="be-BY"/>
        </w:rPr>
        <w:t xml:space="preserve">. </w:t>
      </w:r>
      <w:r w:rsidRPr="00B86BF9">
        <w:rPr>
          <w:spacing w:val="-10"/>
          <w:sz w:val="18"/>
          <w:szCs w:val="18"/>
        </w:rPr>
        <w:t>исполняется 60 лет наше</w:t>
      </w:r>
      <w:r w:rsidR="00597A0A">
        <w:rPr>
          <w:spacing w:val="-10"/>
          <w:sz w:val="18"/>
          <w:szCs w:val="18"/>
          <w:lang w:val="be-BY"/>
        </w:rPr>
        <w:t xml:space="preserve">й </w:t>
      </w:r>
      <w:r w:rsidRPr="00B86BF9">
        <w:rPr>
          <w:spacing w:val="-10"/>
          <w:sz w:val="18"/>
          <w:szCs w:val="18"/>
        </w:rPr>
        <w:t>коллеге — архивисту Койпиш Ирине Ива</w:t>
      </w:r>
      <w:r w:rsidR="00597A0A">
        <w:rPr>
          <w:spacing w:val="-10"/>
          <w:sz w:val="18"/>
          <w:szCs w:val="18"/>
          <w:lang w:val="be-BY"/>
        </w:rPr>
        <w:softHyphen/>
      </w:r>
      <w:r w:rsidRPr="00B86BF9">
        <w:rPr>
          <w:spacing w:val="-10"/>
          <w:sz w:val="18"/>
          <w:szCs w:val="18"/>
        </w:rPr>
        <w:t>нов</w:t>
      </w:r>
      <w:r w:rsidR="00597A0A">
        <w:rPr>
          <w:spacing w:val="-10"/>
          <w:sz w:val="18"/>
          <w:szCs w:val="18"/>
          <w:lang w:val="be-BY"/>
        </w:rPr>
        <w:softHyphen/>
      </w:r>
      <w:r w:rsidRPr="00B86BF9">
        <w:rPr>
          <w:spacing w:val="-10"/>
          <w:sz w:val="18"/>
          <w:szCs w:val="18"/>
        </w:rPr>
        <w:t>не.</w:t>
      </w:r>
      <w:r w:rsidR="00330EB7">
        <w:rPr>
          <w:spacing w:val="-10"/>
          <w:sz w:val="18"/>
          <w:szCs w:val="18"/>
          <w:lang w:val="be-BY"/>
        </w:rPr>
        <w:t xml:space="preserve"> </w:t>
      </w:r>
      <w:r w:rsidRPr="00B86BF9">
        <w:rPr>
          <w:spacing w:val="-10"/>
          <w:sz w:val="18"/>
          <w:szCs w:val="18"/>
        </w:rPr>
        <w:t>Родилась Ирина Ивановна 24 июня 1960</w:t>
      </w:r>
      <w:r w:rsidR="00597A0A">
        <w:rPr>
          <w:spacing w:val="-10"/>
          <w:sz w:val="18"/>
          <w:szCs w:val="18"/>
          <w:lang w:val="be-BY"/>
        </w:rPr>
        <w:t> </w:t>
      </w:r>
      <w:r w:rsidRPr="00B86BF9">
        <w:rPr>
          <w:spacing w:val="-10"/>
          <w:sz w:val="18"/>
          <w:szCs w:val="18"/>
        </w:rPr>
        <w:t>г</w:t>
      </w:r>
      <w:r w:rsidR="00597A0A">
        <w:rPr>
          <w:spacing w:val="-10"/>
          <w:sz w:val="18"/>
          <w:szCs w:val="18"/>
          <w:lang w:val="be-BY"/>
        </w:rPr>
        <w:t xml:space="preserve">. </w:t>
      </w:r>
      <w:r w:rsidRPr="00B86BF9">
        <w:rPr>
          <w:spacing w:val="-10"/>
          <w:sz w:val="18"/>
          <w:szCs w:val="18"/>
        </w:rPr>
        <w:t>в г</w:t>
      </w:r>
      <w:r w:rsidR="00597A0A">
        <w:rPr>
          <w:spacing w:val="-10"/>
          <w:sz w:val="18"/>
          <w:szCs w:val="18"/>
          <w:lang w:val="be-BY"/>
        </w:rPr>
        <w:t>. </w:t>
      </w:r>
      <w:r w:rsidRPr="00B86BF9">
        <w:rPr>
          <w:spacing w:val="-10"/>
          <w:sz w:val="18"/>
          <w:szCs w:val="18"/>
        </w:rPr>
        <w:t>Гродно. Окончила Гродненский госу</w:t>
      </w:r>
      <w:r w:rsidR="00597A0A">
        <w:rPr>
          <w:spacing w:val="-10"/>
          <w:sz w:val="18"/>
          <w:szCs w:val="18"/>
          <w:lang w:val="be-BY"/>
        </w:rPr>
        <w:softHyphen/>
      </w:r>
      <w:r w:rsidRPr="00B86BF9">
        <w:rPr>
          <w:spacing w:val="-10"/>
          <w:sz w:val="18"/>
          <w:szCs w:val="18"/>
        </w:rPr>
        <w:t>дарст</w:t>
      </w:r>
      <w:r w:rsidR="00330EB7">
        <w:rPr>
          <w:spacing w:val="-10"/>
          <w:sz w:val="18"/>
          <w:szCs w:val="18"/>
          <w:lang w:val="be-BY"/>
        </w:rPr>
        <w:softHyphen/>
      </w:r>
      <w:r w:rsidRPr="00B86BF9">
        <w:rPr>
          <w:spacing w:val="-10"/>
          <w:sz w:val="18"/>
          <w:szCs w:val="18"/>
        </w:rPr>
        <w:t>венный университет имени Янки Купалы по специальности историко-архи</w:t>
      </w:r>
      <w:r w:rsidR="00597A0A">
        <w:rPr>
          <w:spacing w:val="-10"/>
          <w:sz w:val="18"/>
          <w:szCs w:val="18"/>
          <w:lang w:val="be-BY"/>
        </w:rPr>
        <w:softHyphen/>
      </w:r>
      <w:r w:rsidRPr="00B86BF9">
        <w:rPr>
          <w:spacing w:val="-10"/>
          <w:sz w:val="18"/>
          <w:szCs w:val="18"/>
        </w:rPr>
        <w:t>во</w:t>
      </w:r>
      <w:r w:rsidR="00597A0A">
        <w:rPr>
          <w:spacing w:val="-10"/>
          <w:sz w:val="18"/>
          <w:szCs w:val="18"/>
          <w:lang w:val="be-BY"/>
        </w:rPr>
        <w:softHyphen/>
      </w:r>
      <w:r w:rsidRPr="00B86BF9">
        <w:rPr>
          <w:spacing w:val="-10"/>
          <w:sz w:val="18"/>
          <w:szCs w:val="18"/>
        </w:rPr>
        <w:t>ве</w:t>
      </w:r>
      <w:r w:rsidR="00597A0A">
        <w:rPr>
          <w:spacing w:val="-10"/>
          <w:sz w:val="18"/>
          <w:szCs w:val="18"/>
          <w:lang w:val="be-BY"/>
        </w:rPr>
        <w:softHyphen/>
      </w:r>
      <w:r w:rsidRPr="00B86BF9">
        <w:rPr>
          <w:spacing w:val="-10"/>
          <w:sz w:val="18"/>
          <w:szCs w:val="18"/>
        </w:rPr>
        <w:t>дение.</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Государственном архиве Гродненской области Койпиш</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И. трудилась более 30 лет, начав свой трудовой путь с должности архивариуса в 1984</w:t>
      </w:r>
      <w:r w:rsidR="005961D8">
        <w:rPr>
          <w:spacing w:val="-10"/>
          <w:sz w:val="18"/>
          <w:szCs w:val="18"/>
          <w:lang w:val="be-BY"/>
        </w:rPr>
        <w:t> </w:t>
      </w:r>
      <w:r w:rsidRPr="00B86BF9">
        <w:rPr>
          <w:spacing w:val="-10"/>
          <w:sz w:val="18"/>
          <w:szCs w:val="18"/>
        </w:rPr>
        <w:t>г</w:t>
      </w:r>
      <w:r w:rsidR="005961D8">
        <w:rPr>
          <w:spacing w:val="-10"/>
          <w:sz w:val="18"/>
          <w:szCs w:val="18"/>
          <w:lang w:val="be-BY"/>
        </w:rPr>
        <w:t>.</w:t>
      </w:r>
      <w:r w:rsidRPr="00B86BF9">
        <w:rPr>
          <w:spacing w:val="-10"/>
          <w:sz w:val="18"/>
          <w:szCs w:val="18"/>
        </w:rPr>
        <w:t>, затем архивиста 2</w:t>
      </w:r>
      <w:r w:rsidR="005961D8">
        <w:rPr>
          <w:spacing w:val="-10"/>
          <w:sz w:val="18"/>
          <w:szCs w:val="18"/>
          <w:lang w:val="be-BY"/>
        </w:rPr>
        <w:t> </w:t>
      </w:r>
      <w:r w:rsidRPr="00B86BF9">
        <w:rPr>
          <w:spacing w:val="-10"/>
          <w:sz w:val="18"/>
          <w:szCs w:val="18"/>
        </w:rPr>
        <w:t>ква</w:t>
      </w:r>
      <w:r w:rsidR="005961D8">
        <w:rPr>
          <w:spacing w:val="-10"/>
          <w:sz w:val="18"/>
          <w:szCs w:val="18"/>
          <w:lang w:val="be-BY"/>
        </w:rPr>
        <w:softHyphen/>
      </w:r>
      <w:r w:rsidRPr="00B86BF9">
        <w:rPr>
          <w:spacing w:val="-10"/>
          <w:sz w:val="18"/>
          <w:szCs w:val="18"/>
        </w:rPr>
        <w:t>лификационной категории отдела обеспечения сохранности документов и фондов. С 1989 по 2005</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г. </w:t>
      </w:r>
      <w:r w:rsidRPr="00B86BF9">
        <w:rPr>
          <w:spacing w:val="-10"/>
          <w:sz w:val="18"/>
          <w:szCs w:val="18"/>
        </w:rPr>
        <w:t>была архивистом</w:t>
      </w:r>
      <w:r w:rsidR="00597A0A">
        <w:rPr>
          <w:spacing w:val="-10"/>
          <w:sz w:val="18"/>
          <w:szCs w:val="18"/>
          <w:lang w:val="be-BY"/>
        </w:rPr>
        <w:t xml:space="preserve"> </w:t>
      </w:r>
      <w:r w:rsidRPr="00B86BF9">
        <w:rPr>
          <w:spacing w:val="-10"/>
          <w:sz w:val="18"/>
          <w:szCs w:val="18"/>
        </w:rPr>
        <w:t>2 и 1 квалификационных категорий отдела инфор</w:t>
      </w:r>
      <w:r w:rsidR="00597A0A">
        <w:rPr>
          <w:spacing w:val="-10"/>
          <w:sz w:val="18"/>
          <w:szCs w:val="18"/>
          <w:lang w:val="be-BY"/>
        </w:rPr>
        <w:softHyphen/>
      </w:r>
      <w:r w:rsidRPr="00B86BF9">
        <w:rPr>
          <w:spacing w:val="-10"/>
          <w:sz w:val="18"/>
          <w:szCs w:val="18"/>
        </w:rPr>
        <w:t>ма</w:t>
      </w:r>
      <w:r w:rsidR="005961D8">
        <w:rPr>
          <w:spacing w:val="-10"/>
          <w:sz w:val="18"/>
          <w:szCs w:val="18"/>
          <w:lang w:val="be-BY"/>
        </w:rPr>
        <w:softHyphen/>
      </w:r>
      <w:r w:rsidRPr="00B86BF9">
        <w:rPr>
          <w:spacing w:val="-10"/>
          <w:sz w:val="18"/>
          <w:szCs w:val="18"/>
        </w:rPr>
        <w:t>ционно-поисковых систем</w:t>
      </w:r>
      <w:r w:rsidR="00597A0A">
        <w:rPr>
          <w:spacing w:val="-10"/>
          <w:sz w:val="18"/>
          <w:szCs w:val="18"/>
          <w:lang w:val="be-BY"/>
        </w:rPr>
        <w:t xml:space="preserve"> </w:t>
      </w:r>
      <w:r w:rsidRPr="00B86BF9">
        <w:rPr>
          <w:spacing w:val="-10"/>
          <w:sz w:val="18"/>
          <w:szCs w:val="18"/>
        </w:rPr>
        <w:t>и автоматизированных архивных технологий. Бла</w:t>
      </w:r>
      <w:r w:rsidR="00597A0A">
        <w:rPr>
          <w:spacing w:val="-10"/>
          <w:sz w:val="18"/>
          <w:szCs w:val="18"/>
          <w:lang w:val="be-BY"/>
        </w:rPr>
        <w:softHyphen/>
      </w:r>
      <w:r w:rsidRPr="00B86BF9">
        <w:rPr>
          <w:spacing w:val="-10"/>
          <w:sz w:val="18"/>
          <w:szCs w:val="18"/>
        </w:rPr>
        <w:t>го</w:t>
      </w:r>
      <w:r w:rsidR="00597A0A">
        <w:rPr>
          <w:spacing w:val="-10"/>
          <w:sz w:val="18"/>
          <w:szCs w:val="18"/>
          <w:lang w:val="be-BY"/>
        </w:rPr>
        <w:softHyphen/>
      </w:r>
      <w:r w:rsidRPr="00B86BF9">
        <w:rPr>
          <w:spacing w:val="-10"/>
          <w:sz w:val="18"/>
          <w:szCs w:val="18"/>
        </w:rPr>
        <w:t>даря тру</w:t>
      </w:r>
      <w:r w:rsidR="005961D8">
        <w:rPr>
          <w:spacing w:val="-10"/>
          <w:sz w:val="18"/>
          <w:szCs w:val="18"/>
          <w:lang w:val="be-BY"/>
        </w:rPr>
        <w:softHyphen/>
      </w:r>
      <w:r w:rsidRPr="00B86BF9">
        <w:rPr>
          <w:spacing w:val="-10"/>
          <w:sz w:val="18"/>
          <w:szCs w:val="18"/>
        </w:rPr>
        <w:t>доспособности, ответственности, знанию теории и практики архивного дела, в 2005</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 </w:t>
      </w:r>
      <w:r w:rsidRPr="00B86BF9">
        <w:rPr>
          <w:spacing w:val="-10"/>
          <w:sz w:val="18"/>
          <w:szCs w:val="18"/>
        </w:rPr>
        <w:t>была назначена на должность заведующего отделом информационно-поис</w:t>
      </w:r>
      <w:r w:rsidR="00597A0A">
        <w:rPr>
          <w:spacing w:val="-10"/>
          <w:sz w:val="18"/>
          <w:szCs w:val="18"/>
          <w:lang w:val="be-BY"/>
        </w:rPr>
        <w:softHyphen/>
      </w:r>
      <w:r w:rsidRPr="00B86BF9">
        <w:rPr>
          <w:spacing w:val="-10"/>
          <w:sz w:val="18"/>
          <w:szCs w:val="18"/>
        </w:rPr>
        <w:t>ко</w:t>
      </w:r>
      <w:r w:rsidR="00597A0A">
        <w:rPr>
          <w:spacing w:val="-10"/>
          <w:sz w:val="18"/>
          <w:szCs w:val="18"/>
          <w:lang w:val="be-BY"/>
        </w:rPr>
        <w:softHyphen/>
      </w:r>
      <w:r w:rsidRPr="00B86BF9">
        <w:rPr>
          <w:spacing w:val="-10"/>
          <w:sz w:val="18"/>
          <w:szCs w:val="18"/>
        </w:rPr>
        <w:t>вых систем и автоматизированных архивных технологий, который возглавляла</w:t>
      </w:r>
      <w:r w:rsidR="00597A0A">
        <w:rPr>
          <w:spacing w:val="-10"/>
          <w:sz w:val="18"/>
          <w:szCs w:val="18"/>
          <w:lang w:val="be-BY"/>
        </w:rPr>
        <w:t xml:space="preserve"> </w:t>
      </w:r>
      <w:r w:rsidRPr="00B86BF9">
        <w:rPr>
          <w:spacing w:val="-10"/>
          <w:sz w:val="18"/>
          <w:szCs w:val="18"/>
        </w:rPr>
        <w:t>до 2017</w:t>
      </w:r>
      <w:r w:rsidR="005961D8">
        <w:rPr>
          <w:spacing w:val="-10"/>
          <w:sz w:val="18"/>
          <w:szCs w:val="18"/>
          <w:lang w:val="be-BY"/>
        </w:rPr>
        <w:t> </w:t>
      </w:r>
      <w:r w:rsidRPr="00B86BF9">
        <w:rPr>
          <w:spacing w:val="-10"/>
          <w:sz w:val="18"/>
          <w:szCs w:val="18"/>
        </w:rPr>
        <w:t>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Под е</w:t>
      </w:r>
      <w:r w:rsidR="00E84692">
        <w:rPr>
          <w:spacing w:val="-10"/>
          <w:sz w:val="18"/>
          <w:szCs w:val="18"/>
        </w:rPr>
        <w:t>е</w:t>
      </w:r>
      <w:r w:rsidRPr="00B86BF9">
        <w:rPr>
          <w:spacing w:val="-10"/>
          <w:sz w:val="18"/>
          <w:szCs w:val="18"/>
        </w:rPr>
        <w:t xml:space="preserve"> руководством велась работа по созданию и развитию системы научно-спра</w:t>
      </w:r>
      <w:r w:rsidR="005961D8">
        <w:rPr>
          <w:spacing w:val="-10"/>
          <w:sz w:val="18"/>
          <w:szCs w:val="18"/>
          <w:lang w:val="be-BY"/>
        </w:rPr>
        <w:softHyphen/>
      </w:r>
      <w:r w:rsidRPr="00B86BF9">
        <w:rPr>
          <w:spacing w:val="-10"/>
          <w:sz w:val="18"/>
          <w:szCs w:val="18"/>
        </w:rPr>
        <w:t>вочного аппарата архива, а также внедрение автоматизированных архивных тех</w:t>
      </w:r>
      <w:r w:rsidR="005961D8">
        <w:rPr>
          <w:spacing w:val="-10"/>
          <w:sz w:val="18"/>
          <w:szCs w:val="18"/>
          <w:lang w:val="be-BY"/>
        </w:rPr>
        <w:softHyphen/>
      </w:r>
      <w:r w:rsidRPr="00B86BF9">
        <w:rPr>
          <w:spacing w:val="-10"/>
          <w:sz w:val="18"/>
          <w:szCs w:val="18"/>
        </w:rPr>
        <w:t>но</w:t>
      </w:r>
      <w:r w:rsidR="005961D8">
        <w:rPr>
          <w:spacing w:val="-10"/>
          <w:sz w:val="18"/>
          <w:szCs w:val="18"/>
          <w:lang w:val="be-BY"/>
        </w:rPr>
        <w:softHyphen/>
      </w:r>
      <w:r w:rsidRPr="00B86BF9">
        <w:rPr>
          <w:spacing w:val="-10"/>
          <w:sz w:val="18"/>
          <w:szCs w:val="18"/>
        </w:rPr>
        <w:t>ло</w:t>
      </w:r>
      <w:r w:rsidR="005961D8">
        <w:rPr>
          <w:spacing w:val="-10"/>
          <w:sz w:val="18"/>
          <w:szCs w:val="18"/>
          <w:lang w:val="be-BY"/>
        </w:rPr>
        <w:softHyphen/>
      </w:r>
      <w:r w:rsidRPr="00B86BF9">
        <w:rPr>
          <w:spacing w:val="-10"/>
          <w:sz w:val="18"/>
          <w:szCs w:val="18"/>
        </w:rPr>
        <w:t>гий. Ирина Ивановна лично проводила работу по переработке и усо</w:t>
      </w:r>
      <w:r w:rsidR="005961D8">
        <w:rPr>
          <w:spacing w:val="-10"/>
          <w:sz w:val="18"/>
          <w:szCs w:val="18"/>
          <w:lang w:val="be-BY"/>
        </w:rPr>
        <w:softHyphen/>
      </w:r>
      <w:r w:rsidRPr="00B86BF9">
        <w:rPr>
          <w:spacing w:val="-10"/>
          <w:sz w:val="18"/>
          <w:szCs w:val="18"/>
        </w:rPr>
        <w:t>вер</w:t>
      </w:r>
      <w:r w:rsidR="005961D8">
        <w:rPr>
          <w:spacing w:val="-10"/>
          <w:sz w:val="18"/>
          <w:szCs w:val="18"/>
          <w:lang w:val="be-BY"/>
        </w:rPr>
        <w:softHyphen/>
      </w:r>
      <w:r w:rsidRPr="00B86BF9">
        <w:rPr>
          <w:spacing w:val="-10"/>
          <w:sz w:val="18"/>
          <w:szCs w:val="18"/>
        </w:rPr>
        <w:t>шенст</w:t>
      </w:r>
      <w:r w:rsidR="005961D8">
        <w:rPr>
          <w:spacing w:val="-10"/>
          <w:sz w:val="18"/>
          <w:szCs w:val="18"/>
          <w:lang w:val="be-BY"/>
        </w:rPr>
        <w:softHyphen/>
      </w:r>
      <w:r w:rsidRPr="00B86BF9">
        <w:rPr>
          <w:spacing w:val="-10"/>
          <w:sz w:val="18"/>
          <w:szCs w:val="18"/>
        </w:rPr>
        <w:t>во</w:t>
      </w:r>
      <w:r w:rsidR="005961D8">
        <w:rPr>
          <w:spacing w:val="-10"/>
          <w:sz w:val="18"/>
          <w:szCs w:val="18"/>
          <w:lang w:val="be-BY"/>
        </w:rPr>
        <w:softHyphen/>
      </w:r>
      <w:r w:rsidRPr="00B86BF9">
        <w:rPr>
          <w:spacing w:val="-10"/>
          <w:sz w:val="18"/>
          <w:szCs w:val="18"/>
        </w:rPr>
        <w:t>ва</w:t>
      </w:r>
      <w:r w:rsidR="005961D8">
        <w:rPr>
          <w:spacing w:val="-10"/>
          <w:sz w:val="18"/>
          <w:szCs w:val="18"/>
          <w:lang w:val="be-BY"/>
        </w:rPr>
        <w:softHyphen/>
      </w:r>
      <w:r w:rsidRPr="00B86BF9">
        <w:rPr>
          <w:spacing w:val="-10"/>
          <w:sz w:val="18"/>
          <w:szCs w:val="18"/>
        </w:rPr>
        <w:t>нию архивных фондов, работала над созданием и ведением системы каталогов и вспо</w:t>
      </w:r>
      <w:r w:rsidR="005961D8">
        <w:rPr>
          <w:spacing w:val="-10"/>
          <w:sz w:val="18"/>
          <w:szCs w:val="18"/>
          <w:lang w:val="be-BY"/>
        </w:rPr>
        <w:softHyphen/>
      </w:r>
      <w:r w:rsidRPr="00B86BF9">
        <w:rPr>
          <w:spacing w:val="-10"/>
          <w:sz w:val="18"/>
          <w:szCs w:val="18"/>
        </w:rPr>
        <w:t>мо</w:t>
      </w:r>
      <w:r w:rsidR="005961D8">
        <w:rPr>
          <w:spacing w:val="-10"/>
          <w:sz w:val="18"/>
          <w:szCs w:val="18"/>
          <w:lang w:val="be-BY"/>
        </w:rPr>
        <w:softHyphen/>
      </w:r>
      <w:r w:rsidRPr="00B86BF9">
        <w:rPr>
          <w:spacing w:val="-10"/>
          <w:sz w:val="18"/>
          <w:szCs w:val="18"/>
        </w:rPr>
        <w:t>гательных картотек, рубрикаторов к каталогам, автоматизированных тематических баз данных архива, в наполнении и представлении архивной информации для Системы откры</w:t>
      </w:r>
      <w:r w:rsidR="005961D8">
        <w:rPr>
          <w:spacing w:val="-10"/>
          <w:sz w:val="18"/>
          <w:szCs w:val="18"/>
          <w:lang w:val="be-BY"/>
        </w:rPr>
        <w:softHyphen/>
      </w:r>
      <w:r w:rsidRPr="00B86BF9">
        <w:rPr>
          <w:spacing w:val="-10"/>
          <w:sz w:val="18"/>
          <w:szCs w:val="18"/>
        </w:rPr>
        <w:t>того доступа к документам Национального архивного фонда Республики Бела</w:t>
      </w:r>
      <w:r w:rsidR="005961D8">
        <w:rPr>
          <w:spacing w:val="-10"/>
          <w:sz w:val="18"/>
          <w:szCs w:val="18"/>
          <w:lang w:val="be-BY"/>
        </w:rPr>
        <w:softHyphen/>
      </w:r>
      <w:r w:rsidRPr="00B86BF9">
        <w:rPr>
          <w:spacing w:val="-10"/>
          <w:sz w:val="18"/>
          <w:szCs w:val="18"/>
        </w:rPr>
        <w:t>русь. Принимала непосредственное участие в подготовке сборников документов «Грод</w:t>
      </w:r>
      <w:r w:rsidR="005961D8">
        <w:rPr>
          <w:spacing w:val="-10"/>
          <w:sz w:val="18"/>
          <w:szCs w:val="18"/>
          <w:lang w:val="be-BY"/>
        </w:rPr>
        <w:softHyphen/>
      </w:r>
      <w:r w:rsidRPr="00B86BF9">
        <w:rPr>
          <w:spacing w:val="-10"/>
          <w:sz w:val="18"/>
          <w:szCs w:val="18"/>
        </w:rPr>
        <w:t>нен</w:t>
      </w:r>
      <w:r w:rsidR="005961D8">
        <w:rPr>
          <w:spacing w:val="-10"/>
          <w:sz w:val="18"/>
          <w:szCs w:val="18"/>
          <w:lang w:val="be-BY"/>
        </w:rPr>
        <w:softHyphen/>
      </w:r>
      <w:r w:rsidRPr="00B86BF9">
        <w:rPr>
          <w:spacing w:val="-10"/>
          <w:sz w:val="18"/>
          <w:szCs w:val="18"/>
        </w:rPr>
        <w:t>ская область в документах и материалах (1944—1995)», «Гродненщина накануне и</w:t>
      </w:r>
      <w:r w:rsidR="005961D8">
        <w:rPr>
          <w:spacing w:val="-10"/>
          <w:sz w:val="18"/>
          <w:szCs w:val="18"/>
          <w:lang w:val="be-BY"/>
        </w:rPr>
        <w:t xml:space="preserve"> </w:t>
      </w:r>
      <w:r w:rsidRPr="00B86BF9">
        <w:rPr>
          <w:spacing w:val="-10"/>
          <w:sz w:val="18"/>
          <w:szCs w:val="18"/>
        </w:rPr>
        <w:t>в годы Великой Отечественной войны (1939—1944) (</w:t>
      </w:r>
      <w:r w:rsidR="00ED172B" w:rsidRPr="00B86BF9">
        <w:rPr>
          <w:spacing w:val="-10"/>
          <w:sz w:val="18"/>
          <w:szCs w:val="18"/>
        </w:rPr>
        <w:t xml:space="preserve">По </w:t>
      </w:r>
      <w:r w:rsidRPr="00B86BF9">
        <w:rPr>
          <w:spacing w:val="-10"/>
          <w:sz w:val="18"/>
          <w:szCs w:val="18"/>
        </w:rPr>
        <w:t>документам Гродненских архи</w:t>
      </w:r>
      <w:r w:rsidR="005961D8">
        <w:rPr>
          <w:spacing w:val="-10"/>
          <w:sz w:val="18"/>
          <w:szCs w:val="18"/>
          <w:lang w:val="be-BY"/>
        </w:rPr>
        <w:softHyphen/>
      </w:r>
      <w:r w:rsidRPr="00B86BF9">
        <w:rPr>
          <w:spacing w:val="-10"/>
          <w:sz w:val="18"/>
          <w:szCs w:val="18"/>
        </w:rPr>
        <w:t>вов)». Внесла большой личный вклад при подготовке</w:t>
      </w:r>
      <w:r w:rsidR="005961D8">
        <w:rPr>
          <w:spacing w:val="-10"/>
          <w:sz w:val="18"/>
          <w:szCs w:val="18"/>
          <w:lang w:val="be-BY"/>
        </w:rPr>
        <w:t xml:space="preserve"> </w:t>
      </w:r>
      <w:r w:rsidRPr="00B86BF9">
        <w:rPr>
          <w:spacing w:val="-10"/>
          <w:sz w:val="18"/>
          <w:szCs w:val="18"/>
        </w:rPr>
        <w:t>сборников архивных доку</w:t>
      </w:r>
      <w:r w:rsidR="005961D8">
        <w:rPr>
          <w:spacing w:val="-10"/>
          <w:sz w:val="18"/>
          <w:szCs w:val="18"/>
          <w:lang w:val="be-BY"/>
        </w:rPr>
        <w:softHyphen/>
      </w:r>
      <w:r w:rsidRPr="00B86BF9">
        <w:rPr>
          <w:spacing w:val="-10"/>
          <w:sz w:val="18"/>
          <w:szCs w:val="18"/>
        </w:rPr>
        <w:t>мен</w:t>
      </w:r>
      <w:r w:rsidR="005961D8">
        <w:rPr>
          <w:spacing w:val="-10"/>
          <w:sz w:val="18"/>
          <w:szCs w:val="18"/>
          <w:lang w:val="be-BY"/>
        </w:rPr>
        <w:softHyphen/>
      </w:r>
      <w:r w:rsidRPr="00B86BF9">
        <w:rPr>
          <w:spacing w:val="-10"/>
          <w:sz w:val="18"/>
          <w:szCs w:val="18"/>
        </w:rPr>
        <w:t>тов «Аўгустоўскі канал і яго наваколле: (</w:t>
      </w:r>
      <w:r w:rsidR="00ED172B" w:rsidRPr="00B86BF9">
        <w:rPr>
          <w:spacing w:val="-10"/>
          <w:sz w:val="18"/>
          <w:szCs w:val="18"/>
        </w:rPr>
        <w:t xml:space="preserve">Па </w:t>
      </w:r>
      <w:r w:rsidRPr="00B86BF9">
        <w:rPr>
          <w:spacing w:val="-10"/>
          <w:sz w:val="18"/>
          <w:szCs w:val="18"/>
        </w:rPr>
        <w:t>дакументах Дзяржаўнага архіва Гро</w:t>
      </w:r>
      <w:r w:rsidR="005961D8">
        <w:rPr>
          <w:spacing w:val="-10"/>
          <w:sz w:val="18"/>
          <w:szCs w:val="18"/>
          <w:lang w:val="be-BY"/>
        </w:rPr>
        <w:softHyphen/>
      </w:r>
      <w:r w:rsidRPr="00B86BF9">
        <w:rPr>
          <w:spacing w:val="-10"/>
          <w:sz w:val="18"/>
          <w:szCs w:val="18"/>
        </w:rPr>
        <w:t>дзен</w:t>
      </w:r>
      <w:r w:rsidR="005961D8">
        <w:rPr>
          <w:spacing w:val="-10"/>
          <w:sz w:val="18"/>
          <w:szCs w:val="18"/>
          <w:lang w:val="be-BY"/>
        </w:rPr>
        <w:softHyphen/>
      </w:r>
      <w:r w:rsidRPr="00B86BF9">
        <w:rPr>
          <w:spacing w:val="-10"/>
          <w:sz w:val="18"/>
          <w:szCs w:val="18"/>
        </w:rPr>
        <w:t>скай вобласці)», «Гродненская православная епархия (1921—1939): документы и мате</w:t>
      </w:r>
      <w:r w:rsidR="005961D8">
        <w:rPr>
          <w:spacing w:val="-10"/>
          <w:sz w:val="18"/>
          <w:szCs w:val="18"/>
          <w:lang w:val="be-BY"/>
        </w:rPr>
        <w:softHyphen/>
      </w:r>
      <w:r w:rsidRPr="00B86BF9">
        <w:rPr>
          <w:spacing w:val="-10"/>
          <w:sz w:val="18"/>
          <w:szCs w:val="18"/>
        </w:rPr>
        <w:t>риалы». Является автором указателя к справочнику «Государственный архив Грод</w:t>
      </w:r>
      <w:r w:rsidR="005961D8">
        <w:rPr>
          <w:spacing w:val="-10"/>
          <w:sz w:val="18"/>
          <w:szCs w:val="18"/>
          <w:lang w:val="be-BY"/>
        </w:rPr>
        <w:softHyphen/>
      </w:r>
      <w:r w:rsidRPr="00B86BF9">
        <w:rPr>
          <w:spacing w:val="-10"/>
          <w:sz w:val="18"/>
          <w:szCs w:val="18"/>
        </w:rPr>
        <w:t>нен</w:t>
      </w:r>
      <w:r w:rsidR="005961D8">
        <w:rPr>
          <w:spacing w:val="-10"/>
          <w:sz w:val="18"/>
          <w:szCs w:val="18"/>
          <w:lang w:val="be-BY"/>
        </w:rPr>
        <w:softHyphen/>
      </w:r>
      <w:r w:rsidRPr="00B86BF9">
        <w:rPr>
          <w:spacing w:val="-10"/>
          <w:sz w:val="18"/>
          <w:szCs w:val="18"/>
        </w:rPr>
        <w:t>ской области. Путеводитель (1919—2000)».</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lastRenderedPageBreak/>
        <w:t>С 2006 по 2009</w:t>
      </w:r>
      <w:r w:rsidR="005961D8">
        <w:rPr>
          <w:spacing w:val="-10"/>
          <w:sz w:val="18"/>
          <w:szCs w:val="18"/>
          <w:lang w:val="be-BY"/>
        </w:rPr>
        <w:t xml:space="preserve"> г. </w:t>
      </w:r>
      <w:r w:rsidRPr="00B86BF9">
        <w:rPr>
          <w:spacing w:val="-10"/>
          <w:sz w:val="18"/>
          <w:szCs w:val="18"/>
        </w:rPr>
        <w:t>была председателем первичной профсоюзной организации Госу</w:t>
      </w:r>
      <w:r w:rsidR="005961D8">
        <w:rPr>
          <w:spacing w:val="-10"/>
          <w:sz w:val="18"/>
          <w:szCs w:val="18"/>
          <w:lang w:val="be-BY"/>
        </w:rPr>
        <w:softHyphen/>
      </w:r>
      <w:r w:rsidRPr="00B86BF9">
        <w:rPr>
          <w:spacing w:val="-10"/>
          <w:sz w:val="18"/>
          <w:szCs w:val="18"/>
        </w:rPr>
        <w:t>дарственного архива Гродненской области. Активно принимала участие в общест</w:t>
      </w:r>
      <w:r w:rsidR="005961D8">
        <w:rPr>
          <w:spacing w:val="-10"/>
          <w:sz w:val="18"/>
          <w:szCs w:val="18"/>
          <w:lang w:val="be-BY"/>
        </w:rPr>
        <w:softHyphen/>
      </w:r>
      <w:r w:rsidRPr="00B86BF9">
        <w:rPr>
          <w:spacing w:val="-10"/>
          <w:sz w:val="18"/>
          <w:szCs w:val="18"/>
        </w:rPr>
        <w:t>вен</w:t>
      </w:r>
      <w:r w:rsidR="005961D8">
        <w:rPr>
          <w:spacing w:val="-10"/>
          <w:sz w:val="18"/>
          <w:szCs w:val="18"/>
          <w:lang w:val="be-BY"/>
        </w:rPr>
        <w:softHyphen/>
      </w:r>
      <w:r w:rsidRPr="00B86BF9">
        <w:rPr>
          <w:spacing w:val="-10"/>
          <w:sz w:val="18"/>
          <w:szCs w:val="18"/>
        </w:rPr>
        <w:t>ной жизни коллектива, а также в подготовке и проведении культурно-массовых меро</w:t>
      </w:r>
      <w:r w:rsidR="005961D8">
        <w:rPr>
          <w:spacing w:val="-10"/>
          <w:sz w:val="18"/>
          <w:szCs w:val="18"/>
          <w:lang w:val="be-BY"/>
        </w:rPr>
        <w:softHyphen/>
      </w:r>
      <w:r w:rsidRPr="00B86BF9">
        <w:rPr>
          <w:spacing w:val="-10"/>
          <w:sz w:val="18"/>
          <w:szCs w:val="18"/>
        </w:rPr>
        <w:t>приятий, проводимых в архиве.</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 многолетний добросовестный труд, высокий профессионализм, большой лич</w:t>
      </w:r>
      <w:r w:rsidR="005961D8">
        <w:rPr>
          <w:spacing w:val="-10"/>
          <w:sz w:val="18"/>
          <w:szCs w:val="18"/>
          <w:lang w:val="be-BY"/>
        </w:rPr>
        <w:softHyphen/>
      </w:r>
      <w:r w:rsidRPr="00B86BF9">
        <w:rPr>
          <w:spacing w:val="-10"/>
          <w:sz w:val="18"/>
          <w:szCs w:val="18"/>
        </w:rPr>
        <w:t>ный вклад в создание и совершенствование системы научно-справочного аппарата к доку</w:t>
      </w:r>
      <w:r w:rsidR="005961D8">
        <w:rPr>
          <w:spacing w:val="-10"/>
          <w:sz w:val="18"/>
          <w:szCs w:val="18"/>
          <w:lang w:val="be-BY"/>
        </w:rPr>
        <w:softHyphen/>
      </w:r>
      <w:r w:rsidRPr="00B86BF9">
        <w:rPr>
          <w:spacing w:val="-10"/>
          <w:sz w:val="18"/>
          <w:szCs w:val="18"/>
        </w:rPr>
        <w:t>ментам Национального архивного фонда Республики Беларусь Койпиш Ирина Ива</w:t>
      </w:r>
      <w:r w:rsidR="005961D8">
        <w:rPr>
          <w:spacing w:val="-10"/>
          <w:sz w:val="18"/>
          <w:szCs w:val="18"/>
          <w:lang w:val="be-BY"/>
        </w:rPr>
        <w:softHyphen/>
      </w:r>
      <w:r w:rsidRPr="00B86BF9">
        <w:rPr>
          <w:spacing w:val="-10"/>
          <w:sz w:val="18"/>
          <w:szCs w:val="18"/>
        </w:rPr>
        <w:t xml:space="preserve">новна была награждена </w:t>
      </w:r>
      <w:r w:rsidR="00613896" w:rsidRPr="00B86BF9">
        <w:rPr>
          <w:spacing w:val="-10"/>
          <w:sz w:val="18"/>
          <w:szCs w:val="18"/>
        </w:rPr>
        <w:t>поч</w:t>
      </w:r>
      <w:r w:rsidR="00613896">
        <w:rPr>
          <w:spacing w:val="-10"/>
          <w:sz w:val="18"/>
          <w:szCs w:val="18"/>
        </w:rPr>
        <w:t>е</w:t>
      </w:r>
      <w:r w:rsidR="00613896" w:rsidRPr="00B86BF9">
        <w:rPr>
          <w:spacing w:val="-10"/>
          <w:sz w:val="18"/>
          <w:szCs w:val="18"/>
        </w:rPr>
        <w:t xml:space="preserve">тными </w:t>
      </w:r>
      <w:r w:rsidRPr="00B86BF9">
        <w:rPr>
          <w:spacing w:val="-10"/>
          <w:sz w:val="18"/>
          <w:szCs w:val="18"/>
        </w:rPr>
        <w:t>грамотами Департамента по архивам и дело</w:t>
      </w:r>
      <w:r w:rsidR="005961D8">
        <w:rPr>
          <w:spacing w:val="-10"/>
          <w:sz w:val="18"/>
          <w:szCs w:val="18"/>
          <w:lang w:val="be-BY"/>
        </w:rPr>
        <w:softHyphen/>
      </w:r>
      <w:r w:rsidRPr="00B86BF9">
        <w:rPr>
          <w:spacing w:val="-10"/>
          <w:sz w:val="18"/>
          <w:szCs w:val="18"/>
        </w:rPr>
        <w:t>про</w:t>
      </w:r>
      <w:r w:rsidR="005961D8">
        <w:rPr>
          <w:spacing w:val="-10"/>
          <w:sz w:val="18"/>
          <w:szCs w:val="18"/>
          <w:lang w:val="be-BY"/>
        </w:rPr>
        <w:softHyphen/>
      </w:r>
      <w:r w:rsidRPr="00B86BF9">
        <w:rPr>
          <w:spacing w:val="-10"/>
          <w:sz w:val="18"/>
          <w:szCs w:val="18"/>
        </w:rPr>
        <w:t>изводству Министерства Республики Беларусь, Гродненского областного испол</w:t>
      </w:r>
      <w:r w:rsidR="005961D8">
        <w:rPr>
          <w:spacing w:val="-10"/>
          <w:sz w:val="18"/>
          <w:szCs w:val="18"/>
          <w:lang w:val="be-BY"/>
        </w:rPr>
        <w:softHyphen/>
      </w:r>
      <w:r w:rsidRPr="00B86BF9">
        <w:rPr>
          <w:spacing w:val="-10"/>
          <w:sz w:val="18"/>
          <w:szCs w:val="18"/>
        </w:rPr>
        <w:t>ни</w:t>
      </w:r>
      <w:r w:rsidR="005961D8">
        <w:rPr>
          <w:spacing w:val="-10"/>
          <w:sz w:val="18"/>
          <w:szCs w:val="18"/>
          <w:lang w:val="be-BY"/>
        </w:rPr>
        <w:softHyphen/>
      </w:r>
      <w:r w:rsidRPr="00B86BF9">
        <w:rPr>
          <w:spacing w:val="-10"/>
          <w:sz w:val="18"/>
          <w:szCs w:val="18"/>
        </w:rPr>
        <w:t>тель</w:t>
      </w:r>
      <w:r w:rsidR="005961D8">
        <w:rPr>
          <w:spacing w:val="-10"/>
          <w:sz w:val="18"/>
          <w:szCs w:val="18"/>
          <w:lang w:val="be-BY"/>
        </w:rPr>
        <w:softHyphen/>
      </w:r>
      <w:r w:rsidRPr="00B86BF9">
        <w:rPr>
          <w:spacing w:val="-10"/>
          <w:sz w:val="18"/>
          <w:szCs w:val="18"/>
        </w:rPr>
        <w:t>ного комитета и Главного управления юстиции Гродненского областного испол</w:t>
      </w:r>
      <w:r w:rsidR="005961D8">
        <w:rPr>
          <w:spacing w:val="-10"/>
          <w:sz w:val="18"/>
          <w:szCs w:val="18"/>
          <w:lang w:val="be-BY"/>
        </w:rPr>
        <w:softHyphen/>
      </w:r>
      <w:r w:rsidRPr="00B86BF9">
        <w:rPr>
          <w:spacing w:val="-10"/>
          <w:sz w:val="18"/>
          <w:szCs w:val="18"/>
        </w:rPr>
        <w:t>ни</w:t>
      </w:r>
      <w:r w:rsidR="005961D8">
        <w:rPr>
          <w:spacing w:val="-10"/>
          <w:sz w:val="18"/>
          <w:szCs w:val="18"/>
          <w:lang w:val="be-BY"/>
        </w:rPr>
        <w:softHyphen/>
      </w:r>
      <w:r w:rsidRPr="00B86BF9">
        <w:rPr>
          <w:spacing w:val="-10"/>
          <w:sz w:val="18"/>
          <w:szCs w:val="18"/>
        </w:rPr>
        <w:t>тель</w:t>
      </w:r>
      <w:r w:rsidR="005961D8">
        <w:rPr>
          <w:spacing w:val="-10"/>
          <w:sz w:val="18"/>
          <w:szCs w:val="18"/>
          <w:lang w:val="be-BY"/>
        </w:rPr>
        <w:softHyphen/>
      </w:r>
      <w:r w:rsidRPr="00B86BF9">
        <w:rPr>
          <w:spacing w:val="-10"/>
          <w:sz w:val="18"/>
          <w:szCs w:val="18"/>
        </w:rPr>
        <w:t>ного комитета.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 января 2018</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 </w:t>
      </w:r>
      <w:r w:rsidRPr="00B86BF9">
        <w:rPr>
          <w:spacing w:val="-10"/>
          <w:sz w:val="18"/>
          <w:szCs w:val="18"/>
        </w:rPr>
        <w:t>Ирина Ивановна находится на заслуженном отдыхе, но оста</w:t>
      </w:r>
      <w:r w:rsidR="005961D8">
        <w:rPr>
          <w:spacing w:val="-10"/>
          <w:sz w:val="18"/>
          <w:szCs w:val="18"/>
          <w:lang w:val="be-BY"/>
        </w:rPr>
        <w:softHyphen/>
      </w:r>
      <w:r w:rsidRPr="00B86BF9">
        <w:rPr>
          <w:spacing w:val="-10"/>
          <w:sz w:val="18"/>
          <w:szCs w:val="18"/>
        </w:rPr>
        <w:t>ет</w:t>
      </w:r>
      <w:r w:rsidR="005961D8">
        <w:rPr>
          <w:spacing w:val="-10"/>
          <w:sz w:val="18"/>
          <w:szCs w:val="18"/>
          <w:lang w:val="be-BY"/>
        </w:rPr>
        <w:softHyphen/>
      </w:r>
      <w:r w:rsidRPr="00B86BF9">
        <w:rPr>
          <w:spacing w:val="-10"/>
          <w:sz w:val="18"/>
          <w:szCs w:val="18"/>
        </w:rPr>
        <w:t>ся при</w:t>
      </w:r>
      <w:r w:rsidR="005961D8">
        <w:rPr>
          <w:spacing w:val="-10"/>
          <w:sz w:val="18"/>
          <w:szCs w:val="18"/>
          <w:lang w:val="be-BY"/>
        </w:rPr>
        <w:softHyphen/>
      </w:r>
      <w:r w:rsidRPr="00B86BF9">
        <w:rPr>
          <w:spacing w:val="-10"/>
          <w:sz w:val="18"/>
          <w:szCs w:val="18"/>
        </w:rPr>
        <w:t>мером не только для молодых специалистов, но и для всех, кому небезразлично раз</w:t>
      </w:r>
      <w:r w:rsidR="005961D8">
        <w:rPr>
          <w:spacing w:val="-10"/>
          <w:sz w:val="18"/>
          <w:szCs w:val="18"/>
          <w:lang w:val="be-BY"/>
        </w:rPr>
        <w:softHyphen/>
      </w:r>
      <w:r w:rsidRPr="00B86BF9">
        <w:rPr>
          <w:spacing w:val="-10"/>
          <w:sz w:val="18"/>
          <w:szCs w:val="18"/>
        </w:rPr>
        <w:t>ви</w:t>
      </w:r>
      <w:r w:rsidR="005961D8">
        <w:rPr>
          <w:spacing w:val="-10"/>
          <w:sz w:val="18"/>
          <w:szCs w:val="18"/>
          <w:lang w:val="be-BY"/>
        </w:rPr>
        <w:softHyphen/>
      </w:r>
      <w:r w:rsidRPr="00B86BF9">
        <w:rPr>
          <w:spacing w:val="-10"/>
          <w:sz w:val="18"/>
          <w:szCs w:val="18"/>
        </w:rPr>
        <w:t>тие архивного дела на современном этапе.</w:t>
      </w:r>
    </w:p>
    <w:p w:rsidR="00C04322" w:rsidRDefault="00C04322" w:rsidP="00C04322">
      <w:pPr>
        <w:spacing w:after="20" w:line="200" w:lineRule="exact"/>
        <w:jc w:val="center"/>
        <w:rPr>
          <w:spacing w:val="-10"/>
          <w:sz w:val="18"/>
          <w:szCs w:val="18"/>
        </w:rPr>
      </w:pPr>
      <w:r w:rsidRPr="00B86BF9">
        <w:rPr>
          <w:spacing w:val="-10"/>
          <w:sz w:val="18"/>
          <w:szCs w:val="18"/>
        </w:rPr>
        <w:t>— ◊ —</w:t>
      </w:r>
    </w:p>
    <w:p w:rsidR="00C04322" w:rsidRPr="00CB1C33" w:rsidRDefault="0068629E" w:rsidP="0068629E">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47" w:name="_Toc56513710"/>
      <w:r w:rsidRPr="00CB1C33">
        <w:rPr>
          <w:rFonts w:ascii="Times New Roman" w:hAnsi="Times New Roman" w:cs="Times New Roman"/>
          <w:b w:val="0"/>
          <w:i w:val="0"/>
          <w:color w:val="FFFFFF" w:themeColor="background1"/>
          <w:spacing w:val="-10"/>
          <w:sz w:val="2"/>
          <w:szCs w:val="2"/>
          <w:lang w:val="be-BY"/>
        </w:rPr>
        <w:t>Калектыў З</w:t>
      </w:r>
      <w:r w:rsidR="00CB1C33" w:rsidRPr="00CB1C33">
        <w:rPr>
          <w:rFonts w:ascii="Times New Roman" w:hAnsi="Times New Roman" w:cs="Times New Roman"/>
          <w:b w:val="0"/>
          <w:i w:val="0"/>
          <w:color w:val="FFFFFF" w:themeColor="background1"/>
          <w:spacing w:val="-10"/>
          <w:sz w:val="2"/>
          <w:szCs w:val="2"/>
          <w:lang w:val="be-BY"/>
        </w:rPr>
        <w:t>Д</w:t>
      </w:r>
      <w:r w:rsidRPr="00CB1C33">
        <w:rPr>
          <w:rFonts w:ascii="Times New Roman" w:hAnsi="Times New Roman" w:cs="Times New Roman"/>
          <w:b w:val="0"/>
          <w:i w:val="0"/>
          <w:color w:val="FFFFFF" w:themeColor="background1"/>
          <w:spacing w:val="-10"/>
          <w:sz w:val="2"/>
          <w:szCs w:val="2"/>
          <w:lang w:val="be-BY"/>
        </w:rPr>
        <w:t>А ў г. Лідзе</w:t>
      </w:r>
      <w:bookmarkEnd w:id="147"/>
    </w:p>
    <w:p w:rsidR="00C04322" w:rsidRPr="00B86BF9" w:rsidRDefault="00C04322" w:rsidP="00C04322">
      <w:pPr>
        <w:pStyle w:val="3"/>
        <w:keepLines/>
        <w:widowControl w:val="0"/>
        <w:spacing w:before="0" w:line="200" w:lineRule="exact"/>
        <w:jc w:val="center"/>
        <w:rPr>
          <w:rFonts w:ascii="Times New Roman" w:hAnsi="Times New Roman" w:cs="Times New Roman"/>
          <w:caps/>
          <w:spacing w:val="-10"/>
          <w:sz w:val="18"/>
          <w:szCs w:val="18"/>
        </w:rPr>
      </w:pPr>
      <w:bookmarkStart w:id="148" w:name="_Toc56513711"/>
      <w:r w:rsidRPr="00B86BF9">
        <w:rPr>
          <w:rFonts w:ascii="Times New Roman" w:hAnsi="Times New Roman" w:cs="Times New Roman"/>
          <w:caps/>
          <w:spacing w:val="-10"/>
          <w:sz w:val="18"/>
          <w:szCs w:val="18"/>
        </w:rPr>
        <w:t>Свирко Светлана Геннадьевна</w:t>
      </w:r>
      <w:bookmarkEnd w:id="148"/>
    </w:p>
    <w:p w:rsidR="00C04322" w:rsidRPr="00B86BF9" w:rsidRDefault="005961D8" w:rsidP="00C04322">
      <w:pPr>
        <w:pStyle w:val="af6"/>
        <w:spacing w:after="0" w:line="200" w:lineRule="exact"/>
        <w:ind w:firstLine="397"/>
        <w:jc w:val="both"/>
        <w:rPr>
          <w:spacing w:val="-10"/>
          <w:sz w:val="18"/>
          <w:szCs w:val="18"/>
        </w:rPr>
      </w:pPr>
      <w:r w:rsidRPr="00B86BF9">
        <w:rPr>
          <w:spacing w:val="-10"/>
          <w:sz w:val="18"/>
          <w:szCs w:val="18"/>
        </w:rPr>
        <w:t xml:space="preserve">Свирко </w:t>
      </w:r>
      <w:r w:rsidR="00C04322" w:rsidRPr="00B86BF9">
        <w:rPr>
          <w:spacing w:val="-10"/>
          <w:sz w:val="18"/>
          <w:szCs w:val="18"/>
        </w:rPr>
        <w:t>Светлана Геннадьевна, 1960 года рождения, русская, образование выс</w:t>
      </w:r>
      <w:r>
        <w:rPr>
          <w:spacing w:val="-10"/>
          <w:sz w:val="18"/>
          <w:szCs w:val="18"/>
          <w:lang w:val="be-BY"/>
        </w:rPr>
        <w:softHyphen/>
      </w:r>
      <w:r w:rsidR="00C04322" w:rsidRPr="00B86BF9">
        <w:rPr>
          <w:spacing w:val="-10"/>
          <w:sz w:val="18"/>
          <w:szCs w:val="18"/>
        </w:rPr>
        <w:t>шее. В 1982</w:t>
      </w:r>
      <w:r>
        <w:rPr>
          <w:spacing w:val="-10"/>
          <w:sz w:val="18"/>
          <w:szCs w:val="18"/>
          <w:lang w:val="be-BY"/>
        </w:rPr>
        <w:t> </w:t>
      </w:r>
      <w:r w:rsidR="00C04322" w:rsidRPr="00B86BF9">
        <w:rPr>
          <w:spacing w:val="-10"/>
          <w:sz w:val="18"/>
          <w:szCs w:val="18"/>
        </w:rPr>
        <w:t>г</w:t>
      </w:r>
      <w:r>
        <w:rPr>
          <w:spacing w:val="-10"/>
          <w:sz w:val="18"/>
          <w:szCs w:val="18"/>
          <w:lang w:val="be-BY"/>
        </w:rPr>
        <w:t xml:space="preserve">. </w:t>
      </w:r>
      <w:r w:rsidR="00C04322" w:rsidRPr="00B86BF9">
        <w:rPr>
          <w:spacing w:val="-10"/>
          <w:sz w:val="18"/>
          <w:szCs w:val="18"/>
        </w:rPr>
        <w:t>окончила Белорусский государственный университет им</w:t>
      </w:r>
      <w:r>
        <w:rPr>
          <w:spacing w:val="-10"/>
          <w:sz w:val="18"/>
          <w:szCs w:val="18"/>
          <w:lang w:val="be-BY"/>
        </w:rPr>
        <w:t>. </w:t>
      </w:r>
      <w:r w:rsidR="00C04322" w:rsidRPr="00B86BF9">
        <w:rPr>
          <w:spacing w:val="-10"/>
          <w:sz w:val="18"/>
          <w:szCs w:val="18"/>
        </w:rPr>
        <w:t>В.</w:t>
      </w:r>
      <w:r w:rsidR="00C04322" w:rsidRPr="00B86BF9">
        <w:rPr>
          <w:spacing w:val="-10"/>
          <w:sz w:val="18"/>
          <w:szCs w:val="18"/>
          <w:lang w:val="be-BY"/>
        </w:rPr>
        <w:t> </w:t>
      </w:r>
      <w:r w:rsidR="00C04322" w:rsidRPr="00B86BF9">
        <w:rPr>
          <w:spacing w:val="-10"/>
          <w:sz w:val="18"/>
          <w:szCs w:val="18"/>
        </w:rPr>
        <w:t>И.</w:t>
      </w:r>
      <w:r w:rsidR="00C04322" w:rsidRPr="00B86BF9">
        <w:rPr>
          <w:spacing w:val="-10"/>
          <w:sz w:val="18"/>
          <w:szCs w:val="18"/>
          <w:lang w:val="be-BY"/>
        </w:rPr>
        <w:t> </w:t>
      </w:r>
      <w:r w:rsidR="00C04322" w:rsidRPr="00B86BF9">
        <w:rPr>
          <w:spacing w:val="-10"/>
          <w:sz w:val="18"/>
          <w:szCs w:val="18"/>
        </w:rPr>
        <w:t>Лени</w:t>
      </w:r>
      <w:r>
        <w:rPr>
          <w:spacing w:val="-10"/>
          <w:sz w:val="18"/>
          <w:szCs w:val="18"/>
          <w:lang w:val="be-BY"/>
        </w:rPr>
        <w:softHyphen/>
      </w:r>
      <w:r w:rsidR="00C04322" w:rsidRPr="00B86BF9">
        <w:rPr>
          <w:spacing w:val="-10"/>
          <w:sz w:val="18"/>
          <w:szCs w:val="18"/>
        </w:rPr>
        <w:t>на, исто</w:t>
      </w:r>
      <w:r>
        <w:rPr>
          <w:spacing w:val="-10"/>
          <w:sz w:val="18"/>
          <w:szCs w:val="18"/>
          <w:lang w:val="be-BY"/>
        </w:rPr>
        <w:softHyphen/>
      </w:r>
      <w:r w:rsidR="00C04322" w:rsidRPr="00B86BF9">
        <w:rPr>
          <w:spacing w:val="-10"/>
          <w:sz w:val="18"/>
          <w:szCs w:val="18"/>
        </w:rPr>
        <w:t>рик, преподаватель истории и обществоведения, в 2006</w:t>
      </w:r>
      <w:r>
        <w:rPr>
          <w:spacing w:val="-10"/>
          <w:sz w:val="18"/>
          <w:szCs w:val="18"/>
          <w:lang w:val="be-BY"/>
        </w:rPr>
        <w:t> </w:t>
      </w:r>
      <w:r w:rsidR="00C04322" w:rsidRPr="00B86BF9">
        <w:rPr>
          <w:spacing w:val="-10"/>
          <w:sz w:val="18"/>
          <w:szCs w:val="18"/>
        </w:rPr>
        <w:t>г</w:t>
      </w:r>
      <w:r>
        <w:rPr>
          <w:spacing w:val="-10"/>
          <w:sz w:val="18"/>
          <w:szCs w:val="18"/>
          <w:lang w:val="be-BY"/>
        </w:rPr>
        <w:t>. </w:t>
      </w:r>
      <w:r w:rsidR="00C04322" w:rsidRPr="00B86BF9">
        <w:rPr>
          <w:spacing w:val="-10"/>
          <w:sz w:val="18"/>
          <w:szCs w:val="18"/>
        </w:rPr>
        <w:t>— с отличием Ака</w:t>
      </w:r>
      <w:r>
        <w:rPr>
          <w:spacing w:val="-10"/>
          <w:sz w:val="18"/>
          <w:szCs w:val="18"/>
          <w:lang w:val="be-BY"/>
        </w:rPr>
        <w:softHyphen/>
      </w:r>
      <w:r w:rsidR="00C04322" w:rsidRPr="00B86BF9">
        <w:rPr>
          <w:spacing w:val="-10"/>
          <w:sz w:val="18"/>
          <w:szCs w:val="18"/>
        </w:rPr>
        <w:t>де</w:t>
      </w:r>
      <w:r>
        <w:rPr>
          <w:spacing w:val="-10"/>
          <w:sz w:val="18"/>
          <w:szCs w:val="18"/>
          <w:lang w:val="be-BY"/>
        </w:rPr>
        <w:softHyphen/>
      </w:r>
      <w:r w:rsidR="00C04322" w:rsidRPr="00B86BF9">
        <w:rPr>
          <w:spacing w:val="-10"/>
          <w:sz w:val="18"/>
          <w:szCs w:val="18"/>
        </w:rPr>
        <w:t>мию управ</w:t>
      </w:r>
      <w:r>
        <w:rPr>
          <w:spacing w:val="-10"/>
          <w:sz w:val="18"/>
          <w:szCs w:val="18"/>
          <w:lang w:val="be-BY"/>
        </w:rPr>
        <w:softHyphen/>
      </w:r>
      <w:r w:rsidR="00C04322" w:rsidRPr="00B86BF9">
        <w:rPr>
          <w:spacing w:val="-10"/>
          <w:sz w:val="18"/>
          <w:szCs w:val="18"/>
        </w:rPr>
        <w:t>ления при Президенте Республики Беларусь.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Трудовую деятельность </w:t>
      </w:r>
      <w:r w:rsidR="005961D8" w:rsidRPr="00B86BF9">
        <w:rPr>
          <w:spacing w:val="-10"/>
          <w:sz w:val="18"/>
          <w:szCs w:val="18"/>
        </w:rPr>
        <w:t xml:space="preserve">Светлана Геннадьевна </w:t>
      </w:r>
      <w:r w:rsidRPr="00B86BF9">
        <w:rPr>
          <w:spacing w:val="-10"/>
          <w:sz w:val="18"/>
          <w:szCs w:val="18"/>
        </w:rPr>
        <w:t>начала в 1982</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 </w:t>
      </w:r>
      <w:r w:rsidRPr="00B86BF9">
        <w:rPr>
          <w:spacing w:val="-10"/>
          <w:sz w:val="18"/>
          <w:szCs w:val="18"/>
        </w:rPr>
        <w:t>старшим пре</w:t>
      </w:r>
      <w:r w:rsidR="005961D8">
        <w:rPr>
          <w:spacing w:val="-10"/>
          <w:sz w:val="18"/>
          <w:szCs w:val="18"/>
          <w:lang w:val="be-BY"/>
        </w:rPr>
        <w:softHyphen/>
      </w:r>
      <w:r w:rsidRPr="00B86BF9">
        <w:rPr>
          <w:spacing w:val="-10"/>
          <w:sz w:val="18"/>
          <w:szCs w:val="18"/>
        </w:rPr>
        <w:t>по</w:t>
      </w:r>
      <w:r w:rsidR="005961D8">
        <w:rPr>
          <w:spacing w:val="-10"/>
          <w:sz w:val="18"/>
          <w:szCs w:val="18"/>
          <w:lang w:val="be-BY"/>
        </w:rPr>
        <w:softHyphen/>
      </w:r>
      <w:r w:rsidRPr="00B86BF9">
        <w:rPr>
          <w:spacing w:val="-10"/>
          <w:sz w:val="18"/>
          <w:szCs w:val="18"/>
        </w:rPr>
        <w:t>да</w:t>
      </w:r>
      <w:r w:rsidR="005961D8">
        <w:rPr>
          <w:spacing w:val="-10"/>
          <w:sz w:val="18"/>
          <w:szCs w:val="18"/>
          <w:lang w:val="be-BY"/>
        </w:rPr>
        <w:softHyphen/>
      </w:r>
      <w:r w:rsidRPr="00B86BF9">
        <w:rPr>
          <w:spacing w:val="-10"/>
          <w:sz w:val="18"/>
          <w:szCs w:val="18"/>
        </w:rPr>
        <w:t>ва</w:t>
      </w:r>
      <w:r w:rsidR="005961D8">
        <w:rPr>
          <w:spacing w:val="-10"/>
          <w:sz w:val="18"/>
          <w:szCs w:val="18"/>
          <w:lang w:val="be-BY"/>
        </w:rPr>
        <w:softHyphen/>
      </w:r>
      <w:r w:rsidRPr="00B86BF9">
        <w:rPr>
          <w:spacing w:val="-10"/>
          <w:sz w:val="18"/>
          <w:szCs w:val="18"/>
        </w:rPr>
        <w:t>телем кафедры истории СССР досоветского периода Белорусского госу</w:t>
      </w:r>
      <w:r w:rsidR="005961D8">
        <w:rPr>
          <w:spacing w:val="-10"/>
          <w:sz w:val="18"/>
          <w:szCs w:val="18"/>
          <w:lang w:val="be-BY"/>
        </w:rPr>
        <w:softHyphen/>
      </w:r>
      <w:r w:rsidRPr="00B86BF9">
        <w:rPr>
          <w:spacing w:val="-10"/>
          <w:sz w:val="18"/>
          <w:szCs w:val="18"/>
        </w:rPr>
        <w:t>дарст</w:t>
      </w:r>
      <w:r w:rsidR="005961D8">
        <w:rPr>
          <w:spacing w:val="-10"/>
          <w:sz w:val="18"/>
          <w:szCs w:val="18"/>
          <w:lang w:val="be-BY"/>
        </w:rPr>
        <w:softHyphen/>
      </w:r>
      <w:r w:rsidRPr="00B86BF9">
        <w:rPr>
          <w:spacing w:val="-10"/>
          <w:sz w:val="18"/>
          <w:szCs w:val="18"/>
        </w:rPr>
        <w:t>вен</w:t>
      </w:r>
      <w:r w:rsidR="005961D8">
        <w:rPr>
          <w:spacing w:val="-10"/>
          <w:sz w:val="18"/>
          <w:szCs w:val="18"/>
          <w:lang w:val="be-BY"/>
        </w:rPr>
        <w:softHyphen/>
      </w:r>
      <w:r w:rsidRPr="00B86BF9">
        <w:rPr>
          <w:spacing w:val="-10"/>
          <w:sz w:val="18"/>
          <w:szCs w:val="18"/>
        </w:rPr>
        <w:t>ного уни</w:t>
      </w:r>
      <w:r w:rsidR="005961D8">
        <w:rPr>
          <w:spacing w:val="-10"/>
          <w:sz w:val="18"/>
          <w:szCs w:val="18"/>
          <w:lang w:val="be-BY"/>
        </w:rPr>
        <w:softHyphen/>
      </w:r>
      <w:r w:rsidRPr="00B86BF9">
        <w:rPr>
          <w:spacing w:val="-10"/>
          <w:sz w:val="18"/>
          <w:szCs w:val="18"/>
        </w:rPr>
        <w:t>верситета им</w:t>
      </w:r>
      <w:r w:rsidR="005961D8">
        <w:rPr>
          <w:spacing w:val="-10"/>
          <w:sz w:val="18"/>
          <w:szCs w:val="18"/>
          <w:lang w:val="be-BY"/>
        </w:rPr>
        <w:t>. </w:t>
      </w:r>
      <w:r w:rsidRPr="00B86BF9">
        <w:rPr>
          <w:spacing w:val="-10"/>
          <w:sz w:val="18"/>
          <w:szCs w:val="18"/>
        </w:rPr>
        <w:t>В.</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Ленина. В 1983—1985</w:t>
      </w:r>
      <w:r w:rsidRPr="00B86BF9">
        <w:rPr>
          <w:spacing w:val="-10"/>
          <w:sz w:val="18"/>
          <w:szCs w:val="18"/>
          <w:lang w:val="en-US"/>
        </w:rPr>
        <w:t> </w:t>
      </w:r>
      <w:r w:rsidRPr="00B86BF9">
        <w:rPr>
          <w:spacing w:val="-10"/>
          <w:sz w:val="18"/>
          <w:szCs w:val="18"/>
        </w:rPr>
        <w:t>гг. работала лаборантом кафед</w:t>
      </w:r>
      <w:r w:rsidR="005961D8">
        <w:rPr>
          <w:spacing w:val="-10"/>
          <w:sz w:val="18"/>
          <w:szCs w:val="18"/>
          <w:lang w:val="be-BY"/>
        </w:rPr>
        <w:softHyphen/>
      </w:r>
      <w:r w:rsidRPr="00B86BF9">
        <w:rPr>
          <w:spacing w:val="-10"/>
          <w:sz w:val="18"/>
          <w:szCs w:val="18"/>
        </w:rPr>
        <w:t>ры исто</w:t>
      </w:r>
      <w:r w:rsidR="005961D8">
        <w:rPr>
          <w:spacing w:val="-10"/>
          <w:sz w:val="18"/>
          <w:szCs w:val="18"/>
          <w:lang w:val="be-BY"/>
        </w:rPr>
        <w:softHyphen/>
      </w:r>
      <w:r w:rsidRPr="00B86BF9">
        <w:rPr>
          <w:spacing w:val="-10"/>
          <w:sz w:val="18"/>
          <w:szCs w:val="18"/>
        </w:rPr>
        <w:t>рии СССР эпохи социализма в Белгосуниверситете им</w:t>
      </w:r>
      <w:r w:rsidR="005961D8">
        <w:rPr>
          <w:spacing w:val="-10"/>
          <w:sz w:val="18"/>
          <w:szCs w:val="18"/>
          <w:lang w:val="be-BY"/>
        </w:rPr>
        <w:t>. </w:t>
      </w:r>
      <w:r w:rsidRPr="00B86BF9">
        <w:rPr>
          <w:spacing w:val="-10"/>
          <w:sz w:val="18"/>
          <w:szCs w:val="18"/>
        </w:rPr>
        <w:t>В.</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Ленина, стар</w:t>
      </w:r>
      <w:r w:rsidR="005961D8">
        <w:rPr>
          <w:spacing w:val="-10"/>
          <w:sz w:val="18"/>
          <w:szCs w:val="18"/>
          <w:lang w:val="be-BY"/>
        </w:rPr>
        <w:softHyphen/>
      </w:r>
      <w:r w:rsidRPr="00B86BF9">
        <w:rPr>
          <w:spacing w:val="-10"/>
          <w:sz w:val="18"/>
          <w:szCs w:val="18"/>
        </w:rPr>
        <w:t>шим лабо</w:t>
      </w:r>
      <w:r w:rsidR="005961D8">
        <w:rPr>
          <w:spacing w:val="-10"/>
          <w:sz w:val="18"/>
          <w:szCs w:val="18"/>
          <w:lang w:val="be-BY"/>
        </w:rPr>
        <w:softHyphen/>
      </w:r>
      <w:r w:rsidRPr="00B86BF9">
        <w:rPr>
          <w:spacing w:val="-10"/>
          <w:sz w:val="18"/>
          <w:szCs w:val="18"/>
        </w:rPr>
        <w:t>ран</w:t>
      </w:r>
      <w:r w:rsidR="005961D8">
        <w:rPr>
          <w:spacing w:val="-10"/>
          <w:sz w:val="18"/>
          <w:szCs w:val="18"/>
          <w:lang w:val="be-BY"/>
        </w:rPr>
        <w:softHyphen/>
      </w:r>
      <w:r w:rsidRPr="00B86BF9">
        <w:rPr>
          <w:spacing w:val="-10"/>
          <w:sz w:val="18"/>
          <w:szCs w:val="18"/>
        </w:rPr>
        <w:t>том сектора истории феодализма Института истории Академии наук БССР. В 1986—1987 гг. трудилась преподавателем Гродненского химико-техно</w:t>
      </w:r>
      <w:r w:rsidR="005961D8">
        <w:rPr>
          <w:spacing w:val="-10"/>
          <w:sz w:val="18"/>
          <w:szCs w:val="18"/>
          <w:lang w:val="be-BY"/>
        </w:rPr>
        <w:softHyphen/>
      </w:r>
      <w:r w:rsidRPr="00B86BF9">
        <w:rPr>
          <w:spacing w:val="-10"/>
          <w:sz w:val="18"/>
          <w:szCs w:val="18"/>
        </w:rPr>
        <w:t>ло</w:t>
      </w:r>
      <w:r w:rsidR="005961D8">
        <w:rPr>
          <w:spacing w:val="-10"/>
          <w:sz w:val="18"/>
          <w:szCs w:val="18"/>
          <w:lang w:val="be-BY"/>
        </w:rPr>
        <w:softHyphen/>
      </w:r>
      <w:r w:rsidRPr="00B86BF9">
        <w:rPr>
          <w:spacing w:val="-10"/>
          <w:sz w:val="18"/>
          <w:szCs w:val="18"/>
        </w:rPr>
        <w:t>ги</w:t>
      </w:r>
      <w:r w:rsidR="005961D8">
        <w:rPr>
          <w:spacing w:val="-10"/>
          <w:sz w:val="18"/>
          <w:szCs w:val="18"/>
          <w:lang w:val="be-BY"/>
        </w:rPr>
        <w:softHyphen/>
      </w:r>
      <w:r w:rsidRPr="00B86BF9">
        <w:rPr>
          <w:spacing w:val="-10"/>
          <w:sz w:val="18"/>
          <w:szCs w:val="18"/>
        </w:rPr>
        <w:t>чес</w:t>
      </w:r>
      <w:r w:rsidR="005961D8">
        <w:rPr>
          <w:spacing w:val="-10"/>
          <w:sz w:val="18"/>
          <w:szCs w:val="18"/>
          <w:lang w:val="be-BY"/>
        </w:rPr>
        <w:softHyphen/>
      </w:r>
      <w:r w:rsidRPr="00B86BF9">
        <w:rPr>
          <w:spacing w:val="-10"/>
          <w:sz w:val="18"/>
          <w:szCs w:val="18"/>
        </w:rPr>
        <w:t>кого техникума. С 1989</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 </w:t>
      </w:r>
      <w:r w:rsidRPr="00B86BF9">
        <w:rPr>
          <w:spacing w:val="-10"/>
          <w:sz w:val="18"/>
          <w:szCs w:val="18"/>
        </w:rPr>
        <w:t>работает в архивной отрасли: в 1989—1995</w:t>
      </w:r>
      <w:r w:rsidRPr="00B86BF9">
        <w:rPr>
          <w:spacing w:val="-10"/>
          <w:sz w:val="18"/>
          <w:szCs w:val="18"/>
          <w:lang w:val="en-US"/>
        </w:rPr>
        <w:t> </w:t>
      </w:r>
      <w:r w:rsidRPr="00B86BF9">
        <w:rPr>
          <w:spacing w:val="-10"/>
          <w:sz w:val="18"/>
          <w:szCs w:val="18"/>
        </w:rPr>
        <w:t>гг. — заве</w:t>
      </w:r>
      <w:r w:rsidR="005961D8">
        <w:rPr>
          <w:spacing w:val="-10"/>
          <w:sz w:val="18"/>
          <w:szCs w:val="18"/>
          <w:lang w:val="be-BY"/>
        </w:rPr>
        <w:softHyphen/>
      </w:r>
      <w:r w:rsidRPr="00B86BF9">
        <w:rPr>
          <w:spacing w:val="-10"/>
          <w:sz w:val="18"/>
          <w:szCs w:val="18"/>
        </w:rPr>
        <w:t>дую</w:t>
      </w:r>
      <w:r w:rsidR="005961D8">
        <w:rPr>
          <w:spacing w:val="-10"/>
          <w:sz w:val="18"/>
          <w:szCs w:val="18"/>
          <w:lang w:val="be-BY"/>
        </w:rPr>
        <w:softHyphen/>
      </w:r>
      <w:r w:rsidRPr="00B86BF9">
        <w:rPr>
          <w:spacing w:val="-10"/>
          <w:sz w:val="18"/>
          <w:szCs w:val="18"/>
        </w:rPr>
        <w:t>щей отделом ведомст</w:t>
      </w:r>
      <w:r w:rsidR="005961D8">
        <w:rPr>
          <w:spacing w:val="-10"/>
          <w:sz w:val="18"/>
          <w:szCs w:val="18"/>
          <w:lang w:val="be-BY"/>
        </w:rPr>
        <w:softHyphen/>
      </w:r>
      <w:r w:rsidRPr="00B86BF9">
        <w:rPr>
          <w:spacing w:val="-10"/>
          <w:sz w:val="18"/>
          <w:szCs w:val="18"/>
        </w:rPr>
        <w:t>венных архивов, информации, публикации и научного исполь</w:t>
      </w:r>
      <w:r w:rsidR="005961D8">
        <w:rPr>
          <w:spacing w:val="-10"/>
          <w:sz w:val="18"/>
          <w:szCs w:val="18"/>
          <w:lang w:val="be-BY"/>
        </w:rPr>
        <w:softHyphen/>
      </w:r>
      <w:r w:rsidRPr="00B86BF9">
        <w:rPr>
          <w:spacing w:val="-10"/>
          <w:sz w:val="18"/>
          <w:szCs w:val="18"/>
        </w:rPr>
        <w:t>зования зональ</w:t>
      </w:r>
      <w:r w:rsidR="005961D8">
        <w:rPr>
          <w:spacing w:val="-10"/>
          <w:sz w:val="18"/>
          <w:szCs w:val="18"/>
          <w:lang w:val="be-BY"/>
        </w:rPr>
        <w:softHyphen/>
      </w:r>
      <w:r w:rsidRPr="00B86BF9">
        <w:rPr>
          <w:spacing w:val="-10"/>
          <w:sz w:val="18"/>
          <w:szCs w:val="18"/>
        </w:rPr>
        <w:t>но</w:t>
      </w:r>
      <w:r w:rsidR="005961D8">
        <w:rPr>
          <w:spacing w:val="-10"/>
          <w:sz w:val="18"/>
          <w:szCs w:val="18"/>
          <w:lang w:val="be-BY"/>
        </w:rPr>
        <w:softHyphen/>
      </w:r>
      <w:r w:rsidRPr="00B86BF9">
        <w:rPr>
          <w:spacing w:val="-10"/>
          <w:sz w:val="18"/>
          <w:szCs w:val="18"/>
        </w:rPr>
        <w:t>го государственного архива в г.</w:t>
      </w:r>
      <w:r w:rsidRPr="00B86BF9">
        <w:rPr>
          <w:spacing w:val="-10"/>
          <w:sz w:val="18"/>
          <w:szCs w:val="18"/>
          <w:lang w:val="be-BY"/>
        </w:rPr>
        <w:t> </w:t>
      </w:r>
      <w:r w:rsidRPr="00B86BF9">
        <w:rPr>
          <w:spacing w:val="-10"/>
          <w:sz w:val="18"/>
          <w:szCs w:val="18"/>
        </w:rPr>
        <w:t>Лиде Гродненской области, а с 1995</w:t>
      </w:r>
      <w:r w:rsidR="005961D8">
        <w:rPr>
          <w:spacing w:val="-10"/>
          <w:sz w:val="18"/>
          <w:szCs w:val="18"/>
          <w:lang w:val="be-BY"/>
        </w:rPr>
        <w:t> </w:t>
      </w:r>
      <w:r w:rsidRPr="00B86BF9">
        <w:rPr>
          <w:spacing w:val="-10"/>
          <w:sz w:val="18"/>
          <w:szCs w:val="18"/>
        </w:rPr>
        <w:t>г</w:t>
      </w:r>
      <w:r w:rsidR="005961D8">
        <w:rPr>
          <w:spacing w:val="-10"/>
          <w:sz w:val="18"/>
          <w:szCs w:val="18"/>
          <w:lang w:val="be-BY"/>
        </w:rPr>
        <w:t>. </w:t>
      </w:r>
      <w:r w:rsidRPr="00B86BF9">
        <w:rPr>
          <w:spacing w:val="-10"/>
          <w:sz w:val="18"/>
          <w:szCs w:val="18"/>
        </w:rPr>
        <w:t>— директором учреж</w:t>
      </w:r>
      <w:r w:rsidR="005961D8">
        <w:rPr>
          <w:spacing w:val="-10"/>
          <w:sz w:val="18"/>
          <w:szCs w:val="18"/>
          <w:lang w:val="be-BY"/>
        </w:rPr>
        <w:softHyphen/>
      </w:r>
      <w:r w:rsidRPr="00B86BF9">
        <w:rPr>
          <w:spacing w:val="-10"/>
          <w:sz w:val="18"/>
          <w:szCs w:val="18"/>
        </w:rPr>
        <w:t>дения «Зональный государственный архив в г.</w:t>
      </w:r>
      <w:r w:rsidRPr="00B86BF9">
        <w:rPr>
          <w:spacing w:val="-10"/>
          <w:sz w:val="18"/>
          <w:szCs w:val="18"/>
          <w:lang w:val="be-BY"/>
        </w:rPr>
        <w:t> </w:t>
      </w:r>
      <w:r w:rsidRPr="00B86BF9">
        <w:rPr>
          <w:spacing w:val="-10"/>
          <w:sz w:val="18"/>
          <w:szCs w:val="18"/>
        </w:rPr>
        <w:t>Лиде».</w:t>
      </w:r>
    </w:p>
    <w:p w:rsidR="00C04322" w:rsidRPr="00B86BF9" w:rsidRDefault="005961D8" w:rsidP="00C04322">
      <w:pPr>
        <w:pStyle w:val="af6"/>
        <w:spacing w:after="0" w:line="200" w:lineRule="exact"/>
        <w:ind w:firstLine="397"/>
        <w:jc w:val="both"/>
        <w:rPr>
          <w:spacing w:val="-10"/>
          <w:sz w:val="18"/>
          <w:szCs w:val="18"/>
        </w:rPr>
      </w:pPr>
      <w:r w:rsidRPr="00B86BF9">
        <w:rPr>
          <w:spacing w:val="-10"/>
          <w:sz w:val="18"/>
          <w:szCs w:val="18"/>
        </w:rPr>
        <w:t>Свирко</w:t>
      </w:r>
      <w:r w:rsidRPr="00B86BF9">
        <w:rPr>
          <w:spacing w:val="-10"/>
          <w:sz w:val="18"/>
          <w:szCs w:val="18"/>
          <w:lang w:val="be-BY"/>
        </w:rPr>
        <w:t> </w:t>
      </w:r>
      <w:r w:rsidR="00C04322" w:rsidRPr="00B86BF9">
        <w:rPr>
          <w:spacing w:val="-10"/>
          <w:sz w:val="18"/>
          <w:szCs w:val="18"/>
        </w:rPr>
        <w:t>С.</w:t>
      </w:r>
      <w:r w:rsidR="00C04322" w:rsidRPr="00B86BF9">
        <w:rPr>
          <w:spacing w:val="-10"/>
          <w:sz w:val="18"/>
          <w:szCs w:val="18"/>
          <w:lang w:val="be-BY"/>
        </w:rPr>
        <w:t> </w:t>
      </w:r>
      <w:r w:rsidR="00C04322" w:rsidRPr="00B86BF9">
        <w:rPr>
          <w:spacing w:val="-10"/>
          <w:sz w:val="18"/>
          <w:szCs w:val="18"/>
        </w:rPr>
        <w:t>Г. зарекомендовала себя опытным, грамотным и инициативным руко</w:t>
      </w:r>
      <w:r>
        <w:rPr>
          <w:spacing w:val="-10"/>
          <w:sz w:val="18"/>
          <w:szCs w:val="18"/>
          <w:lang w:val="be-BY"/>
        </w:rPr>
        <w:softHyphen/>
      </w:r>
      <w:r w:rsidR="00C04322" w:rsidRPr="00B86BF9">
        <w:rPr>
          <w:spacing w:val="-10"/>
          <w:sz w:val="18"/>
          <w:szCs w:val="18"/>
        </w:rPr>
        <w:t>во</w:t>
      </w:r>
      <w:r>
        <w:rPr>
          <w:spacing w:val="-10"/>
          <w:sz w:val="18"/>
          <w:szCs w:val="18"/>
          <w:lang w:val="be-BY"/>
        </w:rPr>
        <w:softHyphen/>
      </w:r>
      <w:r w:rsidR="00C04322" w:rsidRPr="00B86BF9">
        <w:rPr>
          <w:spacing w:val="-10"/>
          <w:sz w:val="18"/>
          <w:szCs w:val="18"/>
        </w:rPr>
        <w:t>дителем. Умело строит работу с управляющими делами райисполкомов зоны комп</w:t>
      </w:r>
      <w:r>
        <w:rPr>
          <w:spacing w:val="-10"/>
          <w:sz w:val="18"/>
          <w:szCs w:val="18"/>
          <w:lang w:val="be-BY"/>
        </w:rPr>
        <w:softHyphen/>
      </w:r>
      <w:r w:rsidR="00C04322" w:rsidRPr="00B86BF9">
        <w:rPr>
          <w:spacing w:val="-10"/>
          <w:sz w:val="18"/>
          <w:szCs w:val="18"/>
        </w:rPr>
        <w:t>лек</w:t>
      </w:r>
      <w:r>
        <w:rPr>
          <w:spacing w:val="-10"/>
          <w:sz w:val="18"/>
          <w:szCs w:val="18"/>
          <w:lang w:val="be-BY"/>
        </w:rPr>
        <w:softHyphen/>
      </w:r>
      <w:r w:rsidR="00C04322" w:rsidRPr="00B86BF9">
        <w:rPr>
          <w:spacing w:val="-10"/>
          <w:sz w:val="18"/>
          <w:szCs w:val="18"/>
        </w:rPr>
        <w:t>тования архива, проводит семинары по вопросам архивного дела и дело</w:t>
      </w:r>
      <w:r>
        <w:rPr>
          <w:spacing w:val="-10"/>
          <w:sz w:val="18"/>
          <w:szCs w:val="18"/>
          <w:lang w:val="be-BY"/>
        </w:rPr>
        <w:softHyphen/>
      </w:r>
      <w:r w:rsidR="00C04322" w:rsidRPr="00B86BF9">
        <w:rPr>
          <w:spacing w:val="-10"/>
          <w:sz w:val="18"/>
          <w:szCs w:val="18"/>
        </w:rPr>
        <w:t>про</w:t>
      </w:r>
      <w:r>
        <w:rPr>
          <w:spacing w:val="-10"/>
          <w:sz w:val="18"/>
          <w:szCs w:val="18"/>
          <w:lang w:val="be-BY"/>
        </w:rPr>
        <w:softHyphen/>
      </w:r>
      <w:r w:rsidR="00C04322" w:rsidRPr="00B86BF9">
        <w:rPr>
          <w:spacing w:val="-10"/>
          <w:sz w:val="18"/>
          <w:szCs w:val="18"/>
        </w:rPr>
        <w:t>из</w:t>
      </w:r>
      <w:r>
        <w:rPr>
          <w:spacing w:val="-10"/>
          <w:sz w:val="18"/>
          <w:szCs w:val="18"/>
          <w:lang w:val="be-BY"/>
        </w:rPr>
        <w:softHyphen/>
      </w:r>
      <w:r w:rsidR="00C04322" w:rsidRPr="00B86BF9">
        <w:rPr>
          <w:spacing w:val="-10"/>
          <w:sz w:val="18"/>
          <w:szCs w:val="18"/>
        </w:rPr>
        <w:t>водст</w:t>
      </w:r>
      <w:r>
        <w:rPr>
          <w:spacing w:val="-10"/>
          <w:sz w:val="18"/>
          <w:szCs w:val="18"/>
          <w:lang w:val="be-BY"/>
        </w:rPr>
        <w:softHyphen/>
      </w:r>
      <w:r w:rsidR="00C04322" w:rsidRPr="00B86BF9">
        <w:rPr>
          <w:spacing w:val="-10"/>
          <w:sz w:val="18"/>
          <w:szCs w:val="18"/>
        </w:rPr>
        <w:t>ва, участвует в проверках государственных органов и иных организаций. Должное вни</w:t>
      </w:r>
      <w:r>
        <w:rPr>
          <w:spacing w:val="-10"/>
          <w:sz w:val="18"/>
          <w:szCs w:val="18"/>
          <w:lang w:val="be-BY"/>
        </w:rPr>
        <w:softHyphen/>
      </w:r>
      <w:r w:rsidR="00C04322" w:rsidRPr="00B86BF9">
        <w:rPr>
          <w:spacing w:val="-10"/>
          <w:sz w:val="18"/>
          <w:szCs w:val="18"/>
        </w:rPr>
        <w:t>ма</w:t>
      </w:r>
      <w:r>
        <w:rPr>
          <w:spacing w:val="-10"/>
          <w:sz w:val="18"/>
          <w:szCs w:val="18"/>
          <w:lang w:val="be-BY"/>
        </w:rPr>
        <w:softHyphen/>
      </w:r>
      <w:r w:rsidR="00C04322" w:rsidRPr="00B86BF9">
        <w:rPr>
          <w:spacing w:val="-10"/>
          <w:sz w:val="18"/>
          <w:szCs w:val="18"/>
        </w:rPr>
        <w:t xml:space="preserve">ние </w:t>
      </w:r>
      <w:r w:rsidRPr="00B86BF9">
        <w:rPr>
          <w:spacing w:val="-10"/>
          <w:sz w:val="18"/>
          <w:szCs w:val="18"/>
        </w:rPr>
        <w:t xml:space="preserve">Светлана Геннадьевна </w:t>
      </w:r>
      <w:r w:rsidR="00C04322" w:rsidRPr="00B86BF9">
        <w:rPr>
          <w:spacing w:val="-10"/>
          <w:sz w:val="18"/>
          <w:szCs w:val="18"/>
        </w:rPr>
        <w:t>уделяет укреплению материальной базы архива. В 2007</w:t>
      </w:r>
      <w:r>
        <w:rPr>
          <w:spacing w:val="-10"/>
          <w:sz w:val="18"/>
          <w:szCs w:val="18"/>
          <w:lang w:val="be-BY"/>
        </w:rPr>
        <w:t> </w:t>
      </w:r>
      <w:r w:rsidR="00C04322" w:rsidRPr="00B86BF9">
        <w:rPr>
          <w:spacing w:val="-10"/>
          <w:sz w:val="18"/>
          <w:szCs w:val="18"/>
        </w:rPr>
        <w:t>г</w:t>
      </w:r>
      <w:r>
        <w:rPr>
          <w:spacing w:val="-10"/>
          <w:sz w:val="18"/>
          <w:szCs w:val="18"/>
          <w:lang w:val="be-BY"/>
        </w:rPr>
        <w:t xml:space="preserve">. </w:t>
      </w:r>
      <w:r w:rsidR="00C04322" w:rsidRPr="00B86BF9">
        <w:rPr>
          <w:spacing w:val="-10"/>
          <w:sz w:val="18"/>
          <w:szCs w:val="18"/>
        </w:rPr>
        <w:t>осу</w:t>
      </w:r>
      <w:r>
        <w:rPr>
          <w:spacing w:val="-10"/>
          <w:sz w:val="18"/>
          <w:szCs w:val="18"/>
          <w:lang w:val="be-BY"/>
        </w:rPr>
        <w:softHyphen/>
      </w:r>
      <w:r w:rsidR="00C04322" w:rsidRPr="00B86BF9">
        <w:rPr>
          <w:spacing w:val="-10"/>
          <w:sz w:val="18"/>
          <w:szCs w:val="18"/>
        </w:rPr>
        <w:t>щест</w:t>
      </w:r>
      <w:r>
        <w:rPr>
          <w:spacing w:val="-10"/>
          <w:sz w:val="18"/>
          <w:szCs w:val="18"/>
          <w:lang w:val="be-BY"/>
        </w:rPr>
        <w:softHyphen/>
      </w:r>
      <w:r w:rsidR="00C04322" w:rsidRPr="00B86BF9">
        <w:rPr>
          <w:spacing w:val="-10"/>
          <w:sz w:val="18"/>
          <w:szCs w:val="18"/>
        </w:rPr>
        <w:t>влена реконструкция выделенного помещения бывшего штаба воен</w:t>
      </w:r>
      <w:r>
        <w:rPr>
          <w:spacing w:val="-10"/>
          <w:sz w:val="18"/>
          <w:szCs w:val="18"/>
          <w:lang w:val="be-BY"/>
        </w:rPr>
        <w:softHyphen/>
      </w:r>
      <w:r w:rsidR="00C04322" w:rsidRPr="00B86BF9">
        <w:rPr>
          <w:spacing w:val="-10"/>
          <w:sz w:val="18"/>
          <w:szCs w:val="18"/>
        </w:rPr>
        <w:t>но</w:t>
      </w:r>
      <w:r>
        <w:rPr>
          <w:spacing w:val="-10"/>
          <w:sz w:val="18"/>
          <w:szCs w:val="18"/>
          <w:lang w:val="be-BY"/>
        </w:rPr>
        <w:softHyphen/>
      </w:r>
      <w:r w:rsidR="00C04322" w:rsidRPr="00B86BF9">
        <w:rPr>
          <w:spacing w:val="-10"/>
          <w:sz w:val="18"/>
          <w:szCs w:val="18"/>
        </w:rPr>
        <w:t>го гос</w:t>
      </w:r>
      <w:r>
        <w:rPr>
          <w:spacing w:val="-10"/>
          <w:sz w:val="18"/>
          <w:szCs w:val="18"/>
          <w:lang w:val="be-BY"/>
        </w:rPr>
        <w:softHyphen/>
      </w:r>
      <w:r w:rsidR="00C04322" w:rsidRPr="00B86BF9">
        <w:rPr>
          <w:spacing w:val="-10"/>
          <w:sz w:val="18"/>
          <w:szCs w:val="18"/>
        </w:rPr>
        <w:t>пи</w:t>
      </w:r>
      <w:r>
        <w:rPr>
          <w:spacing w:val="-10"/>
          <w:sz w:val="18"/>
          <w:szCs w:val="18"/>
          <w:lang w:val="be-BY"/>
        </w:rPr>
        <w:softHyphen/>
      </w:r>
      <w:r w:rsidR="00C04322" w:rsidRPr="00B86BF9">
        <w:rPr>
          <w:spacing w:val="-10"/>
          <w:sz w:val="18"/>
          <w:szCs w:val="18"/>
        </w:rPr>
        <w:t>та</w:t>
      </w:r>
      <w:r>
        <w:rPr>
          <w:spacing w:val="-10"/>
          <w:sz w:val="18"/>
          <w:szCs w:val="18"/>
          <w:lang w:val="be-BY"/>
        </w:rPr>
        <w:softHyphen/>
      </w:r>
      <w:r w:rsidR="00C04322" w:rsidRPr="00B86BF9">
        <w:rPr>
          <w:spacing w:val="-10"/>
          <w:sz w:val="18"/>
          <w:szCs w:val="18"/>
        </w:rPr>
        <w:t>ля под архивохранилище, в 2014</w:t>
      </w:r>
      <w:r>
        <w:rPr>
          <w:spacing w:val="-10"/>
          <w:sz w:val="18"/>
          <w:szCs w:val="18"/>
          <w:lang w:val="be-BY"/>
        </w:rPr>
        <w:t> </w:t>
      </w:r>
      <w:r w:rsidR="00C04322" w:rsidRPr="00B86BF9">
        <w:rPr>
          <w:spacing w:val="-10"/>
          <w:sz w:val="18"/>
          <w:szCs w:val="18"/>
        </w:rPr>
        <w:t>г</w:t>
      </w:r>
      <w:r>
        <w:rPr>
          <w:spacing w:val="-10"/>
          <w:sz w:val="18"/>
          <w:szCs w:val="18"/>
          <w:lang w:val="be-BY"/>
        </w:rPr>
        <w:t xml:space="preserve">. </w:t>
      </w:r>
      <w:r w:rsidR="00C04322" w:rsidRPr="00B86BF9">
        <w:rPr>
          <w:spacing w:val="-10"/>
          <w:sz w:val="18"/>
          <w:szCs w:val="18"/>
        </w:rPr>
        <w:t>завершена реконструкция основного зда</w:t>
      </w:r>
      <w:r>
        <w:rPr>
          <w:spacing w:val="-10"/>
          <w:sz w:val="18"/>
          <w:szCs w:val="18"/>
          <w:lang w:val="be-BY"/>
        </w:rPr>
        <w:softHyphen/>
      </w:r>
      <w:r w:rsidR="00C04322" w:rsidRPr="00B86BF9">
        <w:rPr>
          <w:spacing w:val="-10"/>
          <w:sz w:val="18"/>
          <w:szCs w:val="18"/>
        </w:rPr>
        <w:t>ния архи</w:t>
      </w:r>
      <w:r>
        <w:rPr>
          <w:spacing w:val="-10"/>
          <w:sz w:val="18"/>
          <w:szCs w:val="18"/>
          <w:lang w:val="be-BY"/>
        </w:rPr>
        <w:softHyphen/>
      </w:r>
      <w:r w:rsidR="00C04322" w:rsidRPr="00B86BF9">
        <w:rPr>
          <w:spacing w:val="-10"/>
          <w:sz w:val="18"/>
          <w:szCs w:val="18"/>
        </w:rPr>
        <w:t>ва. Общая площадь архивохранилищ увеличилась более чем в два раза, зна</w:t>
      </w:r>
      <w:r>
        <w:rPr>
          <w:spacing w:val="-10"/>
          <w:sz w:val="18"/>
          <w:szCs w:val="18"/>
          <w:lang w:val="be-BY"/>
        </w:rPr>
        <w:softHyphen/>
      </w:r>
      <w:r w:rsidR="00C04322" w:rsidRPr="00B86BF9">
        <w:rPr>
          <w:spacing w:val="-10"/>
          <w:sz w:val="18"/>
          <w:szCs w:val="18"/>
        </w:rPr>
        <w:t>чи</w:t>
      </w:r>
      <w:r>
        <w:rPr>
          <w:spacing w:val="-10"/>
          <w:sz w:val="18"/>
          <w:szCs w:val="18"/>
          <w:lang w:val="be-BY"/>
        </w:rPr>
        <w:softHyphen/>
      </w:r>
      <w:r w:rsidR="00C04322" w:rsidRPr="00B86BF9">
        <w:rPr>
          <w:spacing w:val="-10"/>
          <w:sz w:val="18"/>
          <w:szCs w:val="18"/>
        </w:rPr>
        <w:t>тельно улуч</w:t>
      </w:r>
      <w:r>
        <w:rPr>
          <w:spacing w:val="-10"/>
          <w:sz w:val="18"/>
          <w:szCs w:val="18"/>
          <w:lang w:val="be-BY"/>
        </w:rPr>
        <w:softHyphen/>
      </w:r>
      <w:r w:rsidR="00C04322" w:rsidRPr="00B86BF9">
        <w:rPr>
          <w:spacing w:val="-10"/>
          <w:sz w:val="18"/>
          <w:szCs w:val="18"/>
        </w:rPr>
        <w:t>ши</w:t>
      </w:r>
      <w:r>
        <w:rPr>
          <w:spacing w:val="-10"/>
          <w:sz w:val="18"/>
          <w:szCs w:val="18"/>
          <w:lang w:val="be-BY"/>
        </w:rPr>
        <w:softHyphen/>
      </w:r>
      <w:r w:rsidR="00C04322" w:rsidRPr="00B86BF9">
        <w:rPr>
          <w:spacing w:val="-10"/>
          <w:sz w:val="18"/>
          <w:szCs w:val="18"/>
        </w:rPr>
        <w:t>лись условия работы сотрудников архива. Архив одним из первых в облас</w:t>
      </w:r>
      <w:r>
        <w:rPr>
          <w:spacing w:val="-10"/>
          <w:sz w:val="18"/>
          <w:szCs w:val="18"/>
          <w:lang w:val="be-BY"/>
        </w:rPr>
        <w:softHyphen/>
      </w:r>
      <w:r w:rsidR="00C04322" w:rsidRPr="00B86BF9">
        <w:rPr>
          <w:spacing w:val="-10"/>
          <w:sz w:val="18"/>
          <w:szCs w:val="18"/>
        </w:rPr>
        <w:t>ти при</w:t>
      </w:r>
      <w:r>
        <w:rPr>
          <w:spacing w:val="-10"/>
          <w:sz w:val="18"/>
          <w:szCs w:val="18"/>
          <w:lang w:val="be-BY"/>
        </w:rPr>
        <w:softHyphen/>
      </w:r>
      <w:r w:rsidR="00C04322" w:rsidRPr="00B86BF9">
        <w:rPr>
          <w:spacing w:val="-10"/>
          <w:sz w:val="18"/>
          <w:szCs w:val="18"/>
        </w:rPr>
        <w:t>ступил к внедрению информационных технологий.</w:t>
      </w:r>
    </w:p>
    <w:p w:rsidR="00C04322" w:rsidRDefault="00C04322" w:rsidP="00C04322">
      <w:pPr>
        <w:pStyle w:val="af6"/>
        <w:spacing w:after="0" w:line="200" w:lineRule="exact"/>
        <w:ind w:firstLine="397"/>
        <w:jc w:val="both"/>
        <w:rPr>
          <w:spacing w:val="-10"/>
          <w:sz w:val="18"/>
          <w:szCs w:val="18"/>
          <w:lang w:val="en-US"/>
        </w:rPr>
      </w:pPr>
      <w:r w:rsidRPr="00B86BF9">
        <w:rPr>
          <w:spacing w:val="-10"/>
          <w:sz w:val="18"/>
          <w:szCs w:val="18"/>
        </w:rPr>
        <w:t>Неоднократно поощрялась руководством Гродненского облисполкома, Депар</w:t>
      </w:r>
      <w:r w:rsidR="005961D8">
        <w:rPr>
          <w:spacing w:val="-10"/>
          <w:sz w:val="18"/>
          <w:szCs w:val="18"/>
          <w:lang w:val="be-BY"/>
        </w:rPr>
        <w:softHyphen/>
      </w:r>
      <w:r w:rsidRPr="00B86BF9">
        <w:rPr>
          <w:spacing w:val="-10"/>
          <w:sz w:val="18"/>
          <w:szCs w:val="18"/>
        </w:rPr>
        <w:t>та</w:t>
      </w:r>
      <w:r w:rsidR="005961D8">
        <w:rPr>
          <w:spacing w:val="-10"/>
          <w:sz w:val="18"/>
          <w:szCs w:val="18"/>
          <w:lang w:val="be-BY"/>
        </w:rPr>
        <w:softHyphen/>
      </w:r>
      <w:r w:rsidRPr="00B86BF9">
        <w:rPr>
          <w:spacing w:val="-10"/>
          <w:sz w:val="18"/>
          <w:szCs w:val="18"/>
        </w:rPr>
        <w:t>мен</w:t>
      </w:r>
      <w:r w:rsidR="005961D8">
        <w:rPr>
          <w:spacing w:val="-10"/>
          <w:sz w:val="18"/>
          <w:szCs w:val="18"/>
          <w:lang w:val="be-BY"/>
        </w:rPr>
        <w:softHyphen/>
      </w:r>
      <w:r w:rsidRPr="00B86BF9">
        <w:rPr>
          <w:spacing w:val="-10"/>
          <w:sz w:val="18"/>
          <w:szCs w:val="18"/>
        </w:rPr>
        <w:t>том по архивам и делопроизводству Министерства юстиции Республики Беларусь. В 2002</w:t>
      </w:r>
      <w:r w:rsidR="005961D8">
        <w:rPr>
          <w:spacing w:val="-10"/>
          <w:sz w:val="18"/>
          <w:szCs w:val="18"/>
          <w:lang w:val="be-BY"/>
        </w:rPr>
        <w:t> </w:t>
      </w:r>
      <w:r w:rsidRPr="00B86BF9">
        <w:rPr>
          <w:spacing w:val="-10"/>
          <w:sz w:val="18"/>
          <w:szCs w:val="18"/>
        </w:rPr>
        <w:t>г</w:t>
      </w:r>
      <w:r w:rsidR="005961D8">
        <w:rPr>
          <w:spacing w:val="-10"/>
          <w:sz w:val="18"/>
          <w:szCs w:val="18"/>
          <w:lang w:val="be-BY"/>
        </w:rPr>
        <w:t xml:space="preserve">. </w:t>
      </w:r>
      <w:r w:rsidRPr="00B86BF9">
        <w:rPr>
          <w:spacing w:val="-10"/>
          <w:sz w:val="18"/>
          <w:szCs w:val="18"/>
        </w:rPr>
        <w:t>награждена Почетной грамотой Национального собрания Республики Бела</w:t>
      </w:r>
      <w:r w:rsidR="005961D8">
        <w:rPr>
          <w:spacing w:val="-10"/>
          <w:sz w:val="18"/>
          <w:szCs w:val="18"/>
          <w:lang w:val="be-BY"/>
        </w:rPr>
        <w:softHyphen/>
      </w:r>
      <w:r w:rsidRPr="00B86BF9">
        <w:rPr>
          <w:spacing w:val="-10"/>
          <w:sz w:val="18"/>
          <w:szCs w:val="18"/>
        </w:rPr>
        <w:t>русь, в 2015 — нагрудным знаком «Ганаровы архівіст Беларусі».</w:t>
      </w:r>
    </w:p>
    <w:p w:rsidR="0011770D" w:rsidRPr="0011770D" w:rsidRDefault="0011770D" w:rsidP="0011770D">
      <w:pPr>
        <w:pStyle w:val="af6"/>
        <w:spacing w:after="0" w:line="200" w:lineRule="exact"/>
        <w:jc w:val="right"/>
        <w:rPr>
          <w:bCs/>
          <w:i/>
          <w:iCs/>
          <w:spacing w:val="-10"/>
          <w:sz w:val="18"/>
          <w:szCs w:val="18"/>
          <w:lang w:val="be-BY"/>
        </w:rPr>
      </w:pPr>
      <w:r w:rsidRPr="0011770D">
        <w:rPr>
          <w:bCs/>
          <w:i/>
          <w:iCs/>
          <w:spacing w:val="-10"/>
          <w:sz w:val="18"/>
          <w:szCs w:val="18"/>
          <w:lang w:val="be-BY"/>
        </w:rPr>
        <w:t>К</w:t>
      </w:r>
      <w:r>
        <w:rPr>
          <w:bCs/>
          <w:i/>
          <w:iCs/>
          <w:spacing w:val="-10"/>
          <w:sz w:val="18"/>
          <w:szCs w:val="18"/>
          <w:lang w:val="be-BY"/>
        </w:rPr>
        <w:t>о</w:t>
      </w:r>
      <w:r w:rsidRPr="0011770D">
        <w:rPr>
          <w:bCs/>
          <w:i/>
          <w:iCs/>
          <w:spacing w:val="-10"/>
          <w:sz w:val="18"/>
          <w:szCs w:val="18"/>
          <w:lang w:val="be-BY"/>
        </w:rPr>
        <w:t>л</w:t>
      </w:r>
      <w:r>
        <w:rPr>
          <w:bCs/>
          <w:i/>
          <w:iCs/>
          <w:spacing w:val="-10"/>
          <w:sz w:val="18"/>
          <w:szCs w:val="18"/>
          <w:lang w:val="be-BY"/>
        </w:rPr>
        <w:t>л</w:t>
      </w:r>
      <w:r w:rsidRPr="0011770D">
        <w:rPr>
          <w:bCs/>
          <w:i/>
          <w:iCs/>
          <w:spacing w:val="-10"/>
          <w:sz w:val="18"/>
          <w:szCs w:val="18"/>
          <w:lang w:val="be-BY"/>
        </w:rPr>
        <w:t>ект</w:t>
      </w:r>
      <w:r>
        <w:rPr>
          <w:bCs/>
          <w:i/>
          <w:iCs/>
          <w:spacing w:val="-10"/>
          <w:sz w:val="18"/>
          <w:szCs w:val="18"/>
          <w:lang w:val="be-BY"/>
        </w:rPr>
        <w:t>ив</w:t>
      </w:r>
      <w:r w:rsidRPr="0011770D">
        <w:rPr>
          <w:bCs/>
          <w:i/>
          <w:iCs/>
          <w:spacing w:val="-10"/>
          <w:sz w:val="18"/>
          <w:szCs w:val="18"/>
          <w:lang w:val="be-BY"/>
        </w:rPr>
        <w:t xml:space="preserve"> ЗГА </w:t>
      </w:r>
      <w:r>
        <w:rPr>
          <w:bCs/>
          <w:i/>
          <w:iCs/>
          <w:spacing w:val="-10"/>
          <w:sz w:val="18"/>
          <w:szCs w:val="18"/>
          <w:lang w:val="be-BY"/>
        </w:rPr>
        <w:t>в</w:t>
      </w:r>
      <w:r w:rsidRPr="0011770D">
        <w:rPr>
          <w:bCs/>
          <w:i/>
          <w:iCs/>
          <w:spacing w:val="-10"/>
          <w:sz w:val="18"/>
          <w:szCs w:val="18"/>
          <w:lang w:val="be-BY"/>
        </w:rPr>
        <w:t xml:space="preserve"> г. Л</w:t>
      </w:r>
      <w:r>
        <w:rPr>
          <w:bCs/>
          <w:i/>
          <w:iCs/>
          <w:spacing w:val="-10"/>
          <w:sz w:val="18"/>
          <w:szCs w:val="18"/>
          <w:lang w:val="be-BY"/>
        </w:rPr>
        <w:t>и</w:t>
      </w:r>
      <w:r w:rsidRPr="0011770D">
        <w:rPr>
          <w:bCs/>
          <w:i/>
          <w:iCs/>
          <w:spacing w:val="-10"/>
          <w:sz w:val="18"/>
          <w:szCs w:val="18"/>
          <w:lang w:val="be-BY"/>
        </w:rPr>
        <w:t>де</w:t>
      </w:r>
    </w:p>
    <w:p w:rsidR="00C04322" w:rsidRPr="00064A89" w:rsidRDefault="00C04322" w:rsidP="00C04322">
      <w:pPr>
        <w:pStyle w:val="2"/>
        <w:keepLines/>
        <w:widowControl w:val="0"/>
        <w:spacing w:before="0" w:after="0"/>
        <w:jc w:val="right"/>
        <w:rPr>
          <w:rFonts w:ascii="Times New Roman" w:hAnsi="Times New Roman" w:cs="Times New Roman"/>
          <w:b w:val="0"/>
          <w:color w:val="FFFFFF" w:themeColor="background1"/>
          <w:spacing w:val="-12"/>
          <w:sz w:val="2"/>
          <w:szCs w:val="2"/>
        </w:rPr>
      </w:pPr>
      <w:bookmarkStart w:id="149" w:name="_Toc18056696"/>
      <w:bookmarkStart w:id="150" w:name="_Toc18411421"/>
      <w:bookmarkStart w:id="151" w:name="_Toc20914241"/>
      <w:bookmarkStart w:id="152" w:name="_Toc56513712"/>
      <w:r w:rsidRPr="00064A89">
        <w:rPr>
          <w:rFonts w:ascii="Times New Roman" w:hAnsi="Times New Roman" w:cs="Times New Roman"/>
          <w:b w:val="0"/>
          <w:color w:val="FFFFFF" w:themeColor="background1"/>
          <w:spacing w:val="-12"/>
          <w:sz w:val="2"/>
          <w:szCs w:val="2"/>
          <w:lang w:val="be-BY"/>
        </w:rPr>
        <w:lastRenderedPageBreak/>
        <w:t xml:space="preserve">Калектыў </w:t>
      </w:r>
      <w:bookmarkEnd w:id="149"/>
      <w:bookmarkEnd w:id="150"/>
      <w:bookmarkEnd w:id="151"/>
      <w:r w:rsidRPr="00064A89">
        <w:rPr>
          <w:rFonts w:ascii="Times New Roman" w:hAnsi="Times New Roman" w:cs="Times New Roman"/>
          <w:b w:val="0"/>
          <w:color w:val="FFFFFF" w:themeColor="background1"/>
          <w:spacing w:val="-12"/>
          <w:sz w:val="2"/>
          <w:szCs w:val="2"/>
          <w:lang w:val="be-BY"/>
        </w:rPr>
        <w:t>БелНДІДАС</w:t>
      </w:r>
      <w:bookmarkEnd w:id="152"/>
    </w:p>
    <w:p w:rsidR="00C04322" w:rsidRPr="004B2390" w:rsidRDefault="004B2390"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53" w:name="_Toc56513713"/>
      <w:r w:rsidRPr="00B86BF9">
        <w:rPr>
          <w:rFonts w:ascii="Times New Roman" w:hAnsi="Times New Roman" w:cs="Times New Roman"/>
          <w:caps/>
          <w:spacing w:val="-10"/>
          <w:sz w:val="18"/>
          <w:szCs w:val="18"/>
        </w:rPr>
        <w:t xml:space="preserve">Дятчик </w:t>
      </w:r>
      <w:r w:rsidR="00C04322" w:rsidRPr="00B86BF9">
        <w:rPr>
          <w:rFonts w:ascii="Times New Roman" w:hAnsi="Times New Roman" w:cs="Times New Roman"/>
          <w:caps/>
          <w:spacing w:val="-10"/>
          <w:sz w:val="18"/>
          <w:szCs w:val="18"/>
        </w:rPr>
        <w:t>Нин</w:t>
      </w:r>
      <w:r>
        <w:rPr>
          <w:rFonts w:ascii="Times New Roman" w:hAnsi="Times New Roman" w:cs="Times New Roman"/>
          <w:caps/>
          <w:spacing w:val="-10"/>
          <w:sz w:val="18"/>
          <w:szCs w:val="18"/>
          <w:lang w:val="be-BY"/>
        </w:rPr>
        <w:t>а</w:t>
      </w:r>
      <w:r w:rsidR="00C04322" w:rsidRPr="00B86BF9">
        <w:rPr>
          <w:rFonts w:ascii="Times New Roman" w:hAnsi="Times New Roman" w:cs="Times New Roman"/>
          <w:caps/>
          <w:spacing w:val="-10"/>
          <w:sz w:val="18"/>
          <w:szCs w:val="18"/>
        </w:rPr>
        <w:t xml:space="preserve"> Михайловн</w:t>
      </w:r>
      <w:r>
        <w:rPr>
          <w:rFonts w:ascii="Times New Roman" w:hAnsi="Times New Roman" w:cs="Times New Roman"/>
          <w:caps/>
          <w:spacing w:val="-10"/>
          <w:sz w:val="18"/>
          <w:szCs w:val="18"/>
          <w:lang w:val="be-BY"/>
        </w:rPr>
        <w:t>а</w:t>
      </w:r>
      <w:bookmarkEnd w:id="153"/>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этом году масса знаменательных событий, и среди них — юбилей Нины Михай</w:t>
      </w:r>
      <w:r>
        <w:rPr>
          <w:spacing w:val="-10"/>
          <w:sz w:val="18"/>
          <w:szCs w:val="18"/>
        </w:rPr>
        <w:softHyphen/>
      </w:r>
      <w:r w:rsidRPr="00B86BF9">
        <w:rPr>
          <w:spacing w:val="-10"/>
          <w:sz w:val="18"/>
          <w:szCs w:val="18"/>
        </w:rPr>
        <w:t>ловны Дятчик</w:t>
      </w:r>
      <w:r>
        <w:rPr>
          <w:spacing w:val="-10"/>
          <w:sz w:val="18"/>
          <w:szCs w:val="18"/>
        </w:rPr>
        <w:t>,</w:t>
      </w:r>
      <w:r w:rsidRPr="00B86BF9">
        <w:rPr>
          <w:spacing w:val="-10"/>
          <w:sz w:val="18"/>
          <w:szCs w:val="18"/>
        </w:rPr>
        <w:t xml:space="preserve"> отнюдь не праздный повод воздать ей должное и заслуженное. И не только потому, что Нина Михайловна один из лучших работников БелНИИДАД, уче</w:t>
      </w:r>
      <w:r>
        <w:rPr>
          <w:spacing w:val="-10"/>
          <w:sz w:val="18"/>
          <w:szCs w:val="18"/>
        </w:rPr>
        <w:softHyphen/>
      </w:r>
      <w:r w:rsidRPr="00B86BF9">
        <w:rPr>
          <w:spacing w:val="-10"/>
          <w:sz w:val="18"/>
          <w:szCs w:val="18"/>
        </w:rPr>
        <w:t>ный секретарь с двадцатипятилетним стажем, воистину ключевой сотрудник наше</w:t>
      </w:r>
      <w:r>
        <w:rPr>
          <w:spacing w:val="-10"/>
          <w:sz w:val="18"/>
          <w:szCs w:val="18"/>
        </w:rPr>
        <w:softHyphen/>
      </w:r>
      <w:r w:rsidRPr="00B86BF9">
        <w:rPr>
          <w:spacing w:val="-10"/>
          <w:sz w:val="18"/>
          <w:szCs w:val="18"/>
        </w:rPr>
        <w:t>го института — в буквальном значении от слова «ключ»</w:t>
      </w:r>
      <w:r>
        <w:rPr>
          <w:spacing w:val="-10"/>
          <w:sz w:val="18"/>
          <w:szCs w:val="18"/>
        </w:rPr>
        <w:t>,</w:t>
      </w:r>
      <w:r w:rsidRPr="00B86BF9">
        <w:rPr>
          <w:spacing w:val="-10"/>
          <w:sz w:val="18"/>
          <w:szCs w:val="18"/>
        </w:rPr>
        <w:t xml:space="preserve"> в смысле «камень, замыкаю</w:t>
      </w:r>
      <w:r>
        <w:rPr>
          <w:spacing w:val="-10"/>
          <w:sz w:val="18"/>
          <w:szCs w:val="18"/>
        </w:rPr>
        <w:softHyphen/>
      </w:r>
      <w:r w:rsidRPr="00B86BF9">
        <w:rPr>
          <w:spacing w:val="-10"/>
          <w:sz w:val="18"/>
          <w:szCs w:val="18"/>
        </w:rPr>
        <w:t>щий и удерживающий арочный свод».</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Да, Нина Михайловна и сердце, и живой нерв БелНИИДАД, его двигатель. Она основ</w:t>
      </w:r>
      <w:r>
        <w:rPr>
          <w:spacing w:val="-10"/>
          <w:sz w:val="18"/>
          <w:szCs w:val="18"/>
        </w:rPr>
        <w:softHyphen/>
      </w:r>
      <w:r w:rsidRPr="00B86BF9">
        <w:rPr>
          <w:spacing w:val="-10"/>
          <w:sz w:val="18"/>
          <w:szCs w:val="18"/>
        </w:rPr>
        <w:t>ное связующее звено руководства и исполнителей конкретных тем, и вспо</w:t>
      </w:r>
      <w:r>
        <w:rPr>
          <w:spacing w:val="-10"/>
          <w:sz w:val="18"/>
          <w:szCs w:val="18"/>
        </w:rPr>
        <w:softHyphen/>
      </w:r>
      <w:r w:rsidRPr="00B86BF9">
        <w:rPr>
          <w:spacing w:val="-10"/>
          <w:sz w:val="18"/>
          <w:szCs w:val="18"/>
        </w:rPr>
        <w:t>мо</w:t>
      </w:r>
      <w:r>
        <w:rPr>
          <w:spacing w:val="-10"/>
          <w:sz w:val="18"/>
          <w:szCs w:val="18"/>
        </w:rPr>
        <w:softHyphen/>
      </w:r>
      <w:r w:rsidRPr="00B86BF9">
        <w:rPr>
          <w:spacing w:val="-10"/>
          <w:sz w:val="18"/>
          <w:szCs w:val="18"/>
        </w:rPr>
        <w:t>га</w:t>
      </w:r>
      <w:r>
        <w:rPr>
          <w:spacing w:val="-10"/>
          <w:sz w:val="18"/>
          <w:szCs w:val="18"/>
        </w:rPr>
        <w:softHyphen/>
      </w:r>
      <w:r w:rsidRPr="00B86BF9">
        <w:rPr>
          <w:spacing w:val="-10"/>
          <w:sz w:val="18"/>
          <w:szCs w:val="18"/>
        </w:rPr>
        <w:t>тель</w:t>
      </w:r>
      <w:r>
        <w:rPr>
          <w:spacing w:val="-10"/>
          <w:sz w:val="18"/>
          <w:szCs w:val="18"/>
        </w:rPr>
        <w:softHyphen/>
      </w:r>
      <w:r w:rsidRPr="00B86BF9">
        <w:rPr>
          <w:spacing w:val="-10"/>
          <w:sz w:val="18"/>
          <w:szCs w:val="18"/>
        </w:rPr>
        <w:t>ного персонала. Ее каждодневная работа и секретаря, и психолога, и редактора, и дело</w:t>
      </w:r>
      <w:r>
        <w:rPr>
          <w:spacing w:val="-10"/>
          <w:sz w:val="18"/>
          <w:szCs w:val="18"/>
        </w:rPr>
        <w:softHyphen/>
      </w:r>
      <w:r w:rsidRPr="00B86BF9">
        <w:rPr>
          <w:spacing w:val="-10"/>
          <w:sz w:val="18"/>
          <w:szCs w:val="18"/>
        </w:rPr>
        <w:t>производителя, и контактера с заказчиками разной степени эксцентричности прос</w:t>
      </w:r>
      <w:r>
        <w:rPr>
          <w:spacing w:val="-10"/>
          <w:sz w:val="18"/>
          <w:szCs w:val="18"/>
        </w:rPr>
        <w:softHyphen/>
      </w:r>
      <w:r w:rsidRPr="00B86BF9">
        <w:rPr>
          <w:spacing w:val="-10"/>
          <w:sz w:val="18"/>
          <w:szCs w:val="18"/>
        </w:rPr>
        <w:t>то неоценима. Эта работа при всей внешней неброскости и будничности, привычности и каждодневности всегда осознавалась и воспринималась нами во всей ее значимости как безусловная потребность, дающая уверенность в том, что «вс</w:t>
      </w:r>
      <w:r>
        <w:rPr>
          <w:spacing w:val="-10"/>
          <w:sz w:val="18"/>
          <w:szCs w:val="18"/>
        </w:rPr>
        <w:t>е</w:t>
      </w:r>
      <w:r w:rsidRPr="00B86BF9">
        <w:rPr>
          <w:spacing w:val="-10"/>
          <w:sz w:val="18"/>
          <w:szCs w:val="18"/>
        </w:rPr>
        <w:t xml:space="preserve"> будет хорошо». Преж</w:t>
      </w:r>
      <w:r>
        <w:rPr>
          <w:spacing w:val="-10"/>
          <w:sz w:val="18"/>
          <w:szCs w:val="18"/>
        </w:rPr>
        <w:softHyphen/>
      </w:r>
      <w:r w:rsidRPr="00B86BF9">
        <w:rPr>
          <w:spacing w:val="-10"/>
          <w:sz w:val="18"/>
          <w:szCs w:val="18"/>
        </w:rPr>
        <w:t>де всего благодаря Нине Михайловне работники нашего института во</w:t>
      </w:r>
      <w:r>
        <w:rPr>
          <w:spacing w:val="-10"/>
          <w:sz w:val="18"/>
          <w:szCs w:val="18"/>
        </w:rPr>
        <w:t>с</w:t>
      </w:r>
      <w:r>
        <w:rPr>
          <w:spacing w:val="-10"/>
          <w:sz w:val="18"/>
          <w:szCs w:val="18"/>
        </w:rPr>
        <w:softHyphen/>
      </w:r>
      <w:r w:rsidRPr="00B86BF9">
        <w:rPr>
          <w:spacing w:val="-10"/>
          <w:sz w:val="18"/>
          <w:szCs w:val="18"/>
        </w:rPr>
        <w:t>при</w:t>
      </w:r>
      <w:r>
        <w:rPr>
          <w:spacing w:val="-10"/>
          <w:sz w:val="18"/>
          <w:szCs w:val="18"/>
        </w:rPr>
        <w:softHyphen/>
      </w:r>
      <w:r w:rsidRPr="00B86BF9">
        <w:rPr>
          <w:spacing w:val="-10"/>
          <w:sz w:val="18"/>
          <w:szCs w:val="18"/>
        </w:rPr>
        <w:t>ни</w:t>
      </w:r>
      <w:r>
        <w:rPr>
          <w:spacing w:val="-10"/>
          <w:sz w:val="18"/>
          <w:szCs w:val="18"/>
        </w:rPr>
        <w:softHyphen/>
      </w:r>
      <w:r w:rsidRPr="00B86BF9">
        <w:rPr>
          <w:spacing w:val="-10"/>
          <w:sz w:val="18"/>
          <w:szCs w:val="18"/>
        </w:rPr>
        <w:t>ма</w:t>
      </w:r>
      <w:r>
        <w:rPr>
          <w:spacing w:val="-10"/>
          <w:sz w:val="18"/>
          <w:szCs w:val="18"/>
        </w:rPr>
        <w:softHyphen/>
      </w:r>
      <w:r w:rsidRPr="00B86BF9">
        <w:rPr>
          <w:spacing w:val="-10"/>
          <w:sz w:val="18"/>
          <w:szCs w:val="18"/>
        </w:rPr>
        <w:t>ют его не просто как научное «учреждение», а как коллектив, как трудовую семью.</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Все это так. Все это правильно и весомо</w:t>
      </w:r>
      <w:r>
        <w:rPr>
          <w:spacing w:val="-10"/>
          <w:sz w:val="18"/>
          <w:szCs w:val="18"/>
        </w:rPr>
        <w:t>:</w:t>
      </w:r>
      <w:r w:rsidRPr="00B86BF9">
        <w:rPr>
          <w:spacing w:val="-10"/>
          <w:sz w:val="18"/>
          <w:szCs w:val="18"/>
        </w:rPr>
        <w:t xml:space="preserve"> и закалка рабочего человека, и опыт пар</w:t>
      </w:r>
      <w:r>
        <w:rPr>
          <w:spacing w:val="-10"/>
          <w:sz w:val="18"/>
          <w:szCs w:val="18"/>
        </w:rPr>
        <w:softHyphen/>
      </w:r>
      <w:r w:rsidRPr="00B86BF9">
        <w:rPr>
          <w:spacing w:val="-10"/>
          <w:sz w:val="18"/>
          <w:szCs w:val="18"/>
        </w:rPr>
        <w:t>тий</w:t>
      </w:r>
      <w:r>
        <w:rPr>
          <w:spacing w:val="-10"/>
          <w:sz w:val="18"/>
          <w:szCs w:val="18"/>
        </w:rPr>
        <w:softHyphen/>
      </w:r>
      <w:r w:rsidRPr="00B86BF9">
        <w:rPr>
          <w:spacing w:val="-10"/>
          <w:sz w:val="18"/>
          <w:szCs w:val="18"/>
        </w:rPr>
        <w:t>ной работы, и годы университетской учебы, и заслуженное звание Почетного архи</w:t>
      </w:r>
      <w:r>
        <w:rPr>
          <w:spacing w:val="-10"/>
          <w:sz w:val="18"/>
          <w:szCs w:val="18"/>
        </w:rPr>
        <w:softHyphen/>
      </w:r>
      <w:r w:rsidRPr="00B86BF9">
        <w:rPr>
          <w:spacing w:val="-10"/>
          <w:sz w:val="18"/>
          <w:szCs w:val="18"/>
        </w:rPr>
        <w:t>вис</w:t>
      </w:r>
      <w:r>
        <w:rPr>
          <w:spacing w:val="-10"/>
          <w:sz w:val="18"/>
          <w:szCs w:val="18"/>
        </w:rPr>
        <w:softHyphen/>
      </w:r>
      <w:r w:rsidRPr="00B86BF9">
        <w:rPr>
          <w:spacing w:val="-10"/>
          <w:sz w:val="18"/>
          <w:szCs w:val="18"/>
        </w:rPr>
        <w:t>та. Но главное в том, что Нина Михайловна — Человек с большой буквы. Наш чело</w:t>
      </w:r>
      <w:r>
        <w:rPr>
          <w:spacing w:val="-10"/>
          <w:sz w:val="18"/>
          <w:szCs w:val="18"/>
        </w:rPr>
        <w:softHyphen/>
      </w:r>
      <w:r w:rsidRPr="00B86BF9">
        <w:rPr>
          <w:spacing w:val="-10"/>
          <w:sz w:val="18"/>
          <w:szCs w:val="18"/>
        </w:rPr>
        <w:t>век, рожденный липичанской землей. На нее можно положиться всегда и во всем. Она всегда прикроет спину, всегда поможет, никогда не предаст. При всей требо</w:t>
      </w:r>
      <w:r>
        <w:rPr>
          <w:spacing w:val="-10"/>
          <w:sz w:val="18"/>
          <w:szCs w:val="18"/>
        </w:rPr>
        <w:softHyphen/>
      </w:r>
      <w:r w:rsidRPr="00B86BF9">
        <w:rPr>
          <w:spacing w:val="-10"/>
          <w:sz w:val="18"/>
          <w:szCs w:val="18"/>
        </w:rPr>
        <w:t>ва</w:t>
      </w:r>
      <w:r>
        <w:rPr>
          <w:spacing w:val="-10"/>
          <w:sz w:val="18"/>
          <w:szCs w:val="18"/>
        </w:rPr>
        <w:softHyphen/>
      </w:r>
      <w:r w:rsidRPr="00B86BF9">
        <w:rPr>
          <w:spacing w:val="-10"/>
          <w:sz w:val="18"/>
          <w:szCs w:val="18"/>
        </w:rPr>
        <w:t>тель</w:t>
      </w:r>
      <w:r>
        <w:rPr>
          <w:spacing w:val="-10"/>
          <w:sz w:val="18"/>
          <w:szCs w:val="18"/>
        </w:rPr>
        <w:softHyphen/>
      </w:r>
      <w:r w:rsidRPr="00B86BF9">
        <w:rPr>
          <w:spacing w:val="-10"/>
          <w:sz w:val="18"/>
          <w:szCs w:val="18"/>
        </w:rPr>
        <w:t>нос</w:t>
      </w:r>
      <w:r>
        <w:rPr>
          <w:spacing w:val="-10"/>
          <w:sz w:val="18"/>
          <w:szCs w:val="18"/>
        </w:rPr>
        <w:softHyphen/>
      </w:r>
      <w:r w:rsidRPr="00B86BF9">
        <w:rPr>
          <w:spacing w:val="-10"/>
          <w:sz w:val="18"/>
          <w:szCs w:val="18"/>
        </w:rPr>
        <w:t>ти у нее для каждого найдется доброе, приободряющее слово. Именно про таких гово</w:t>
      </w:r>
      <w:r>
        <w:rPr>
          <w:spacing w:val="-10"/>
          <w:sz w:val="18"/>
          <w:szCs w:val="18"/>
        </w:rPr>
        <w:softHyphen/>
      </w:r>
      <w:r w:rsidRPr="00B86BF9">
        <w:rPr>
          <w:spacing w:val="-10"/>
          <w:sz w:val="18"/>
          <w:szCs w:val="18"/>
        </w:rPr>
        <w:t>рят: «</w:t>
      </w:r>
      <w:r w:rsidR="000A0C32" w:rsidRPr="00B86BF9">
        <w:rPr>
          <w:spacing w:val="-10"/>
          <w:sz w:val="18"/>
          <w:szCs w:val="18"/>
        </w:rPr>
        <w:t xml:space="preserve">Человек </w:t>
      </w:r>
      <w:r w:rsidRPr="00B86BF9">
        <w:rPr>
          <w:spacing w:val="-10"/>
          <w:sz w:val="18"/>
          <w:szCs w:val="18"/>
        </w:rPr>
        <w:t>большой души».</w:t>
      </w:r>
    </w:p>
    <w:p w:rsidR="00C04322" w:rsidRDefault="00C04322" w:rsidP="00C04322">
      <w:pPr>
        <w:pStyle w:val="af6"/>
        <w:spacing w:after="0" w:line="200" w:lineRule="exact"/>
        <w:ind w:firstLine="397"/>
        <w:jc w:val="both"/>
        <w:rPr>
          <w:spacing w:val="-10"/>
          <w:sz w:val="18"/>
          <w:szCs w:val="18"/>
          <w:lang w:val="en-US"/>
        </w:rPr>
      </w:pPr>
      <w:r w:rsidRPr="00B86BF9">
        <w:rPr>
          <w:spacing w:val="-10"/>
          <w:sz w:val="18"/>
          <w:szCs w:val="18"/>
        </w:rPr>
        <w:t xml:space="preserve">Дорогая Нина Михайловна! Мы, </w:t>
      </w:r>
      <w:r w:rsidR="000A0C32" w:rsidRPr="00B86BF9">
        <w:rPr>
          <w:spacing w:val="-10"/>
          <w:sz w:val="18"/>
          <w:szCs w:val="18"/>
        </w:rPr>
        <w:t xml:space="preserve">Ваши </w:t>
      </w:r>
      <w:r w:rsidRPr="00B86BF9">
        <w:rPr>
          <w:spacing w:val="-10"/>
          <w:sz w:val="18"/>
          <w:szCs w:val="18"/>
        </w:rPr>
        <w:t xml:space="preserve">коллеги, поздравляем Вас с юбилеем! Хотим с </w:t>
      </w:r>
      <w:r w:rsidR="000A0C32" w:rsidRPr="00B86BF9">
        <w:rPr>
          <w:spacing w:val="-10"/>
          <w:sz w:val="18"/>
          <w:szCs w:val="18"/>
        </w:rPr>
        <w:t xml:space="preserve">Вами </w:t>
      </w:r>
      <w:r w:rsidRPr="00B86BF9">
        <w:rPr>
          <w:spacing w:val="-10"/>
          <w:sz w:val="18"/>
          <w:szCs w:val="18"/>
        </w:rPr>
        <w:t>работать долго-долго и искре</w:t>
      </w:r>
      <w:r>
        <w:rPr>
          <w:spacing w:val="-10"/>
          <w:sz w:val="18"/>
          <w:szCs w:val="18"/>
        </w:rPr>
        <w:t>н</w:t>
      </w:r>
      <w:r w:rsidRPr="00B86BF9">
        <w:rPr>
          <w:spacing w:val="-10"/>
          <w:sz w:val="18"/>
          <w:szCs w:val="18"/>
        </w:rPr>
        <w:t xml:space="preserve">не желаем здоровья </w:t>
      </w:r>
      <w:r w:rsidR="000A0C32" w:rsidRPr="00B86BF9">
        <w:rPr>
          <w:spacing w:val="-10"/>
          <w:sz w:val="18"/>
          <w:szCs w:val="18"/>
        </w:rPr>
        <w:t xml:space="preserve">Вам </w:t>
      </w:r>
      <w:r w:rsidRPr="00B86BF9">
        <w:rPr>
          <w:spacing w:val="-10"/>
          <w:sz w:val="18"/>
          <w:szCs w:val="18"/>
        </w:rPr>
        <w:t xml:space="preserve">и всем, кто </w:t>
      </w:r>
      <w:r w:rsidR="000A0C32" w:rsidRPr="00B86BF9">
        <w:rPr>
          <w:spacing w:val="-10"/>
          <w:sz w:val="18"/>
          <w:szCs w:val="18"/>
        </w:rPr>
        <w:t xml:space="preserve">Вам </w:t>
      </w:r>
      <w:r w:rsidRPr="00B86BF9">
        <w:rPr>
          <w:spacing w:val="-10"/>
          <w:sz w:val="18"/>
          <w:szCs w:val="18"/>
        </w:rPr>
        <w:t>дорог, успехов во всех делах и начинаниях, душев</w:t>
      </w:r>
      <w:r>
        <w:rPr>
          <w:spacing w:val="-10"/>
          <w:sz w:val="18"/>
          <w:szCs w:val="18"/>
        </w:rPr>
        <w:softHyphen/>
      </w:r>
      <w:r w:rsidRPr="00B86BF9">
        <w:rPr>
          <w:spacing w:val="-10"/>
          <w:sz w:val="18"/>
          <w:szCs w:val="18"/>
        </w:rPr>
        <w:t>ного равновесия и удачи, уве</w:t>
      </w:r>
      <w:r>
        <w:rPr>
          <w:spacing w:val="-10"/>
          <w:sz w:val="18"/>
          <w:szCs w:val="18"/>
        </w:rPr>
        <w:softHyphen/>
      </w:r>
      <w:r w:rsidRPr="00B86BF9">
        <w:rPr>
          <w:spacing w:val="-10"/>
          <w:sz w:val="18"/>
          <w:szCs w:val="18"/>
        </w:rPr>
        <w:t>рен</w:t>
      </w:r>
      <w:r>
        <w:rPr>
          <w:spacing w:val="-10"/>
          <w:sz w:val="18"/>
          <w:szCs w:val="18"/>
        </w:rPr>
        <w:softHyphen/>
      </w:r>
      <w:r w:rsidRPr="00B86BF9">
        <w:rPr>
          <w:spacing w:val="-10"/>
          <w:sz w:val="18"/>
          <w:szCs w:val="18"/>
        </w:rPr>
        <w:t>нос</w:t>
      </w:r>
      <w:r>
        <w:rPr>
          <w:spacing w:val="-10"/>
          <w:sz w:val="18"/>
          <w:szCs w:val="18"/>
        </w:rPr>
        <w:softHyphen/>
      </w:r>
      <w:r w:rsidRPr="00B86BF9">
        <w:rPr>
          <w:spacing w:val="-10"/>
          <w:sz w:val="18"/>
          <w:szCs w:val="18"/>
        </w:rPr>
        <w:t>ти в том, что все будет хорошо.</w:t>
      </w:r>
    </w:p>
    <w:p w:rsidR="0011770D" w:rsidRPr="0011770D" w:rsidRDefault="0011770D" w:rsidP="0011770D">
      <w:pPr>
        <w:pStyle w:val="af6"/>
        <w:spacing w:after="0" w:line="200" w:lineRule="exact"/>
        <w:jc w:val="right"/>
        <w:rPr>
          <w:bCs/>
          <w:i/>
          <w:iCs/>
          <w:spacing w:val="-10"/>
          <w:sz w:val="18"/>
          <w:szCs w:val="18"/>
        </w:rPr>
      </w:pPr>
      <w:r w:rsidRPr="0011770D">
        <w:rPr>
          <w:bCs/>
          <w:i/>
          <w:iCs/>
          <w:spacing w:val="-10"/>
          <w:sz w:val="18"/>
          <w:szCs w:val="18"/>
          <w:lang w:val="be-BY"/>
        </w:rPr>
        <w:t>К</w:t>
      </w:r>
      <w:r>
        <w:rPr>
          <w:bCs/>
          <w:i/>
          <w:iCs/>
          <w:spacing w:val="-10"/>
          <w:sz w:val="18"/>
          <w:szCs w:val="18"/>
          <w:lang w:val="be-BY"/>
        </w:rPr>
        <w:t>о</w:t>
      </w:r>
      <w:r w:rsidRPr="0011770D">
        <w:rPr>
          <w:bCs/>
          <w:i/>
          <w:iCs/>
          <w:spacing w:val="-10"/>
          <w:sz w:val="18"/>
          <w:szCs w:val="18"/>
          <w:lang w:val="be-BY"/>
        </w:rPr>
        <w:t>л</w:t>
      </w:r>
      <w:r>
        <w:rPr>
          <w:bCs/>
          <w:i/>
          <w:iCs/>
          <w:spacing w:val="-10"/>
          <w:sz w:val="18"/>
          <w:szCs w:val="18"/>
          <w:lang w:val="be-BY"/>
        </w:rPr>
        <w:t>л</w:t>
      </w:r>
      <w:r w:rsidRPr="0011770D">
        <w:rPr>
          <w:bCs/>
          <w:i/>
          <w:iCs/>
          <w:spacing w:val="-10"/>
          <w:sz w:val="18"/>
          <w:szCs w:val="18"/>
          <w:lang w:val="be-BY"/>
        </w:rPr>
        <w:t>ект</w:t>
      </w:r>
      <w:r>
        <w:rPr>
          <w:bCs/>
          <w:i/>
          <w:iCs/>
          <w:spacing w:val="-10"/>
          <w:sz w:val="18"/>
          <w:szCs w:val="18"/>
          <w:lang w:val="be-BY"/>
        </w:rPr>
        <w:t>ив</w:t>
      </w:r>
      <w:r w:rsidRPr="0011770D">
        <w:rPr>
          <w:bCs/>
          <w:i/>
          <w:iCs/>
          <w:spacing w:val="-10"/>
          <w:sz w:val="18"/>
          <w:szCs w:val="18"/>
          <w:lang w:val="be-BY"/>
        </w:rPr>
        <w:t xml:space="preserve"> БелН</w:t>
      </w:r>
      <w:r>
        <w:rPr>
          <w:bCs/>
          <w:i/>
          <w:iCs/>
          <w:spacing w:val="-10"/>
          <w:sz w:val="18"/>
          <w:szCs w:val="18"/>
          <w:lang w:val="be-BY"/>
        </w:rPr>
        <w:t>ИИ</w:t>
      </w:r>
      <w:r w:rsidRPr="0011770D">
        <w:rPr>
          <w:bCs/>
          <w:i/>
          <w:iCs/>
          <w:spacing w:val="-10"/>
          <w:sz w:val="18"/>
          <w:szCs w:val="18"/>
          <w:lang w:val="be-BY"/>
        </w:rPr>
        <w:t>ДА</w:t>
      </w:r>
      <w:r>
        <w:rPr>
          <w:bCs/>
          <w:i/>
          <w:iCs/>
          <w:spacing w:val="-10"/>
          <w:sz w:val="18"/>
          <w:szCs w:val="18"/>
          <w:lang w:val="be-BY"/>
        </w:rPr>
        <w:t>Д</w:t>
      </w:r>
    </w:p>
    <w:p w:rsidR="00C04322" w:rsidRDefault="00C04322" w:rsidP="00C04322">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rPr>
      </w:pPr>
      <w:bookmarkStart w:id="154" w:name="_Toc402423024"/>
      <w:bookmarkStart w:id="155" w:name="_Toc56513714"/>
      <w:r w:rsidRPr="00B86BF9">
        <w:rPr>
          <w:rFonts w:ascii="Times New Roman" w:hAnsi="Times New Roman" w:cs="Times New Roman"/>
          <w:b w:val="0"/>
          <w:i w:val="0"/>
          <w:color w:val="FFFFFF" w:themeColor="background1"/>
          <w:spacing w:val="-10"/>
          <w:sz w:val="2"/>
          <w:szCs w:val="2"/>
        </w:rPr>
        <w:t>А. А. Стуканава</w:t>
      </w:r>
      <w:bookmarkEnd w:id="154"/>
      <w:bookmarkEnd w:id="155"/>
    </w:p>
    <w:p w:rsidR="00C04322" w:rsidRPr="00B86BF9" w:rsidRDefault="00C04322" w:rsidP="00C04322">
      <w:pPr>
        <w:keepNext/>
        <w:keepLines/>
        <w:widowControl w:val="0"/>
        <w:spacing w:line="200" w:lineRule="exact"/>
        <w:jc w:val="right"/>
        <w:rPr>
          <w:b/>
          <w:i/>
          <w:spacing w:val="-10"/>
          <w:sz w:val="18"/>
          <w:szCs w:val="18"/>
        </w:rPr>
      </w:pPr>
      <w:r w:rsidRPr="00B86BF9">
        <w:rPr>
          <w:b/>
          <w:i/>
          <w:spacing w:val="-10"/>
          <w:sz w:val="18"/>
          <w:szCs w:val="18"/>
        </w:rPr>
        <w:t>Е. А. Стуканова</w:t>
      </w:r>
    </w:p>
    <w:p w:rsidR="00C04322" w:rsidRPr="004B2390" w:rsidRDefault="00C04322"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56" w:name="_Toc56513715"/>
      <w:r w:rsidRPr="00B86BF9">
        <w:rPr>
          <w:rFonts w:ascii="Times New Roman" w:hAnsi="Times New Roman" w:cs="Times New Roman"/>
          <w:caps/>
          <w:spacing w:val="-10"/>
          <w:sz w:val="18"/>
          <w:szCs w:val="18"/>
        </w:rPr>
        <w:t>Шевченко</w:t>
      </w:r>
      <w:r w:rsidR="004B2390" w:rsidRPr="004B2390">
        <w:t xml:space="preserve"> </w:t>
      </w:r>
      <w:r w:rsidR="004B2390" w:rsidRPr="004B2390">
        <w:rPr>
          <w:rFonts w:ascii="Times New Roman" w:hAnsi="Times New Roman" w:cs="Times New Roman"/>
          <w:caps/>
          <w:spacing w:val="-10"/>
          <w:sz w:val="18"/>
          <w:szCs w:val="18"/>
        </w:rPr>
        <w:t>Татьян</w:t>
      </w:r>
      <w:r w:rsidR="004B2390">
        <w:rPr>
          <w:rFonts w:ascii="Times New Roman" w:hAnsi="Times New Roman" w:cs="Times New Roman"/>
          <w:caps/>
          <w:spacing w:val="-10"/>
          <w:sz w:val="18"/>
          <w:szCs w:val="18"/>
          <w:lang w:val="be-BY"/>
        </w:rPr>
        <w:t>а</w:t>
      </w:r>
      <w:r w:rsidR="004B2390" w:rsidRPr="004B2390">
        <w:rPr>
          <w:rFonts w:ascii="Times New Roman" w:hAnsi="Times New Roman" w:cs="Times New Roman"/>
          <w:caps/>
          <w:spacing w:val="-10"/>
          <w:sz w:val="18"/>
          <w:szCs w:val="18"/>
        </w:rPr>
        <w:t xml:space="preserve"> Анатольевн</w:t>
      </w:r>
      <w:r w:rsidR="004B2390">
        <w:rPr>
          <w:rFonts w:ascii="Times New Roman" w:hAnsi="Times New Roman" w:cs="Times New Roman"/>
          <w:caps/>
          <w:spacing w:val="-10"/>
          <w:sz w:val="18"/>
          <w:szCs w:val="18"/>
          <w:lang w:val="be-BY"/>
        </w:rPr>
        <w:t>а</w:t>
      </w:r>
      <w:bookmarkEnd w:id="156"/>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Случайные люди в архиве надолго не задерживаются. Только искренне полю</w:t>
      </w:r>
      <w:r w:rsidR="000A1BA7">
        <w:rPr>
          <w:spacing w:val="-10"/>
          <w:sz w:val="18"/>
          <w:szCs w:val="18"/>
          <w:lang w:val="be-BY"/>
        </w:rPr>
        <w:softHyphen/>
      </w:r>
      <w:r w:rsidRPr="00B86BF9">
        <w:rPr>
          <w:spacing w:val="-10"/>
          <w:sz w:val="18"/>
          <w:szCs w:val="18"/>
        </w:rPr>
        <w:t>бив</w:t>
      </w:r>
      <w:r w:rsidR="000A1BA7">
        <w:rPr>
          <w:spacing w:val="-10"/>
          <w:sz w:val="18"/>
          <w:szCs w:val="18"/>
          <w:lang w:val="be-BY"/>
        </w:rPr>
        <w:softHyphen/>
      </w:r>
      <w:r w:rsidRPr="00B86BF9">
        <w:rPr>
          <w:spacing w:val="-10"/>
          <w:sz w:val="18"/>
          <w:szCs w:val="18"/>
        </w:rPr>
        <w:t>шие профессию архивиста остаются верными архиву всю жизнь. 17 октября — юбилей Тать</w:t>
      </w:r>
      <w:r w:rsidR="000A1BA7">
        <w:rPr>
          <w:spacing w:val="-10"/>
          <w:sz w:val="18"/>
          <w:szCs w:val="18"/>
          <w:lang w:val="be-BY"/>
        </w:rPr>
        <w:softHyphen/>
      </w:r>
      <w:r w:rsidRPr="00B86BF9">
        <w:rPr>
          <w:spacing w:val="-10"/>
          <w:sz w:val="18"/>
          <w:szCs w:val="18"/>
        </w:rPr>
        <w:t>яны Анатольевны Шевченко, заведующе</w:t>
      </w:r>
      <w:r w:rsidR="00ED172B">
        <w:rPr>
          <w:spacing w:val="-10"/>
          <w:sz w:val="18"/>
          <w:szCs w:val="18"/>
        </w:rPr>
        <w:t>й</w:t>
      </w:r>
      <w:r w:rsidRPr="00B86BF9">
        <w:rPr>
          <w:spacing w:val="-10"/>
          <w:sz w:val="18"/>
          <w:szCs w:val="18"/>
        </w:rPr>
        <w:t xml:space="preserve"> отделом делопроизводства и фор</w:t>
      </w:r>
      <w:r w:rsidR="000A1BA7">
        <w:rPr>
          <w:spacing w:val="-10"/>
          <w:sz w:val="18"/>
          <w:szCs w:val="18"/>
          <w:lang w:val="be-BY"/>
        </w:rPr>
        <w:softHyphen/>
      </w:r>
      <w:r w:rsidRPr="00B86BF9">
        <w:rPr>
          <w:spacing w:val="-10"/>
          <w:sz w:val="18"/>
          <w:szCs w:val="18"/>
        </w:rPr>
        <w:t>ми</w:t>
      </w:r>
      <w:r w:rsidR="000A1BA7">
        <w:rPr>
          <w:spacing w:val="-10"/>
          <w:sz w:val="18"/>
          <w:szCs w:val="18"/>
          <w:lang w:val="be-BY"/>
        </w:rPr>
        <w:softHyphen/>
      </w:r>
      <w:r w:rsidRPr="00B86BF9">
        <w:rPr>
          <w:spacing w:val="-10"/>
          <w:sz w:val="18"/>
          <w:szCs w:val="18"/>
        </w:rPr>
        <w:t>ро</w:t>
      </w:r>
      <w:r w:rsidR="000A1BA7">
        <w:rPr>
          <w:spacing w:val="-10"/>
          <w:sz w:val="18"/>
          <w:szCs w:val="18"/>
          <w:lang w:val="be-BY"/>
        </w:rPr>
        <w:softHyphen/>
      </w:r>
      <w:r w:rsidRPr="00B86BF9">
        <w:rPr>
          <w:spacing w:val="-10"/>
          <w:sz w:val="18"/>
          <w:szCs w:val="18"/>
        </w:rPr>
        <w:t>ва</w:t>
      </w:r>
      <w:r w:rsidR="000A1BA7">
        <w:rPr>
          <w:spacing w:val="-10"/>
          <w:sz w:val="18"/>
          <w:szCs w:val="18"/>
          <w:lang w:val="be-BY"/>
        </w:rPr>
        <w:softHyphen/>
      </w:r>
      <w:r w:rsidRPr="00B86BF9">
        <w:rPr>
          <w:spacing w:val="-10"/>
          <w:sz w:val="18"/>
          <w:szCs w:val="18"/>
        </w:rPr>
        <w:t>ния Национального архивного фонда Национального архива Республики Беларусь.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Татьяна Анатольевна начинала осваивать профессию архивиста в Центральном госу</w:t>
      </w:r>
      <w:r w:rsidR="000A1BA7">
        <w:rPr>
          <w:spacing w:val="-10"/>
          <w:sz w:val="18"/>
          <w:szCs w:val="18"/>
          <w:lang w:val="be-BY"/>
        </w:rPr>
        <w:softHyphen/>
      </w:r>
      <w:r w:rsidRPr="00B86BF9">
        <w:rPr>
          <w:spacing w:val="-10"/>
          <w:sz w:val="18"/>
          <w:szCs w:val="18"/>
        </w:rPr>
        <w:t>дарственном архиве РСФСР Дальнего Востока, работая там сначала в качестве хра</w:t>
      </w:r>
      <w:r w:rsidR="000A1BA7">
        <w:rPr>
          <w:spacing w:val="-10"/>
          <w:sz w:val="18"/>
          <w:szCs w:val="18"/>
          <w:lang w:val="be-BY"/>
        </w:rPr>
        <w:softHyphen/>
      </w:r>
      <w:r w:rsidRPr="00B86BF9">
        <w:rPr>
          <w:spacing w:val="-10"/>
          <w:sz w:val="18"/>
          <w:szCs w:val="18"/>
        </w:rPr>
        <w:t>ни</w:t>
      </w:r>
      <w:r w:rsidR="000A1BA7">
        <w:rPr>
          <w:spacing w:val="-10"/>
          <w:sz w:val="18"/>
          <w:szCs w:val="18"/>
          <w:lang w:val="be-BY"/>
        </w:rPr>
        <w:softHyphen/>
      </w:r>
      <w:r w:rsidRPr="00B86BF9">
        <w:rPr>
          <w:spacing w:val="-10"/>
          <w:sz w:val="18"/>
          <w:szCs w:val="18"/>
        </w:rPr>
        <w:t>теля фондов отдела обеспечения сохранности документов, потом в отделе научно-спра</w:t>
      </w:r>
      <w:r w:rsidR="000A1BA7">
        <w:rPr>
          <w:spacing w:val="-10"/>
          <w:sz w:val="18"/>
          <w:szCs w:val="18"/>
          <w:lang w:val="be-BY"/>
        </w:rPr>
        <w:softHyphen/>
      </w:r>
      <w:r w:rsidRPr="00B86BF9">
        <w:rPr>
          <w:spacing w:val="-10"/>
          <w:sz w:val="18"/>
          <w:szCs w:val="18"/>
        </w:rPr>
        <w:t>вочного аппарата. Параллельно училась в Томском государственном университете им</w:t>
      </w:r>
      <w:r w:rsidR="000A1BA7">
        <w:rPr>
          <w:spacing w:val="-10"/>
          <w:sz w:val="18"/>
          <w:szCs w:val="18"/>
          <w:lang w:val="be-BY"/>
        </w:rPr>
        <w:t>. </w:t>
      </w:r>
      <w:r w:rsidRPr="00B86BF9">
        <w:rPr>
          <w:spacing w:val="-10"/>
          <w:sz w:val="18"/>
          <w:szCs w:val="18"/>
        </w:rPr>
        <w:t>В.</w:t>
      </w:r>
      <w:r w:rsidRPr="00B86BF9">
        <w:rPr>
          <w:spacing w:val="-10"/>
          <w:sz w:val="18"/>
          <w:szCs w:val="18"/>
          <w:lang w:val="be-BY"/>
        </w:rPr>
        <w:t> </w:t>
      </w:r>
      <w:r w:rsidRPr="00B86BF9">
        <w:rPr>
          <w:spacing w:val="-10"/>
          <w:sz w:val="18"/>
          <w:szCs w:val="18"/>
        </w:rPr>
        <w:t>В.</w:t>
      </w:r>
      <w:r w:rsidRPr="00B86BF9">
        <w:rPr>
          <w:spacing w:val="-10"/>
          <w:sz w:val="18"/>
          <w:szCs w:val="18"/>
          <w:lang w:val="be-BY"/>
        </w:rPr>
        <w:t> </w:t>
      </w:r>
      <w:r w:rsidRPr="00B86BF9">
        <w:rPr>
          <w:spacing w:val="-10"/>
          <w:sz w:val="18"/>
          <w:szCs w:val="18"/>
        </w:rPr>
        <w:t>Куйбышева по специальности «</w:t>
      </w:r>
      <w:r w:rsidR="00330EB7" w:rsidRPr="00B86BF9">
        <w:rPr>
          <w:spacing w:val="-10"/>
          <w:sz w:val="18"/>
          <w:szCs w:val="18"/>
        </w:rPr>
        <w:t>история</w:t>
      </w:r>
      <w:r w:rsidRPr="00B86BF9">
        <w:rPr>
          <w:spacing w:val="-10"/>
          <w:sz w:val="18"/>
          <w:szCs w:val="18"/>
        </w:rPr>
        <w:t>».</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1987</w:t>
      </w:r>
      <w:r w:rsidR="000A1BA7">
        <w:rPr>
          <w:spacing w:val="-10"/>
          <w:sz w:val="18"/>
          <w:szCs w:val="18"/>
          <w:lang w:val="be-BY"/>
        </w:rPr>
        <w:t> </w:t>
      </w:r>
      <w:r w:rsidRPr="00B86BF9">
        <w:rPr>
          <w:spacing w:val="-10"/>
          <w:sz w:val="18"/>
          <w:szCs w:val="18"/>
        </w:rPr>
        <w:t>г</w:t>
      </w:r>
      <w:r w:rsidR="000A1BA7">
        <w:rPr>
          <w:spacing w:val="-10"/>
          <w:sz w:val="18"/>
          <w:szCs w:val="18"/>
          <w:lang w:val="be-BY"/>
        </w:rPr>
        <w:t xml:space="preserve">. </w:t>
      </w:r>
      <w:r w:rsidRPr="00B86BF9">
        <w:rPr>
          <w:spacing w:val="-10"/>
          <w:sz w:val="18"/>
          <w:szCs w:val="18"/>
        </w:rPr>
        <w:t xml:space="preserve">судьба привела Татьяну Анатольевну из Сибири в Беларусь, в </w:t>
      </w:r>
      <w:r w:rsidR="00330EB7">
        <w:rPr>
          <w:spacing w:val="-10"/>
          <w:sz w:val="18"/>
          <w:szCs w:val="18"/>
          <w:lang w:val="be-BY"/>
        </w:rPr>
        <w:t>г. </w:t>
      </w:r>
      <w:r w:rsidRPr="00B86BF9">
        <w:rPr>
          <w:spacing w:val="-10"/>
          <w:sz w:val="18"/>
          <w:szCs w:val="18"/>
        </w:rPr>
        <w:t>Минск, где она, сохраняя преданность профессии, пришла работать в Центральный госу</w:t>
      </w:r>
      <w:r w:rsidR="000A1BA7">
        <w:rPr>
          <w:spacing w:val="-10"/>
          <w:sz w:val="18"/>
          <w:szCs w:val="18"/>
          <w:lang w:val="be-BY"/>
        </w:rPr>
        <w:softHyphen/>
      </w:r>
      <w:r w:rsidRPr="00B86BF9">
        <w:rPr>
          <w:spacing w:val="-10"/>
          <w:sz w:val="18"/>
          <w:szCs w:val="18"/>
        </w:rPr>
        <w:t>дарст</w:t>
      </w:r>
      <w:r w:rsidR="000A1BA7">
        <w:rPr>
          <w:spacing w:val="-10"/>
          <w:sz w:val="18"/>
          <w:szCs w:val="18"/>
          <w:lang w:val="be-BY"/>
        </w:rPr>
        <w:softHyphen/>
      </w:r>
      <w:r w:rsidRPr="00B86BF9">
        <w:rPr>
          <w:spacing w:val="-10"/>
          <w:sz w:val="18"/>
          <w:szCs w:val="18"/>
        </w:rPr>
        <w:t>вен</w:t>
      </w:r>
      <w:r w:rsidR="000A1BA7">
        <w:rPr>
          <w:spacing w:val="-10"/>
          <w:sz w:val="18"/>
          <w:szCs w:val="18"/>
          <w:lang w:val="be-BY"/>
        </w:rPr>
        <w:softHyphen/>
      </w:r>
      <w:r w:rsidRPr="00B86BF9">
        <w:rPr>
          <w:spacing w:val="-10"/>
          <w:sz w:val="18"/>
          <w:szCs w:val="18"/>
        </w:rPr>
        <w:t>ный архив Октябрьской революции БССР старшим хранителем фондов отдела обес</w:t>
      </w:r>
      <w:r w:rsidR="000A1BA7">
        <w:rPr>
          <w:spacing w:val="-10"/>
          <w:sz w:val="18"/>
          <w:szCs w:val="18"/>
          <w:lang w:val="be-BY"/>
        </w:rPr>
        <w:softHyphen/>
      </w:r>
      <w:r w:rsidRPr="00B86BF9">
        <w:rPr>
          <w:spacing w:val="-10"/>
          <w:sz w:val="18"/>
          <w:szCs w:val="18"/>
        </w:rPr>
        <w:t>печения сохранности документов и фондов, затем работала заведующ</w:t>
      </w:r>
      <w:r w:rsidR="00ED172B">
        <w:rPr>
          <w:spacing w:val="-10"/>
          <w:sz w:val="18"/>
          <w:szCs w:val="18"/>
        </w:rPr>
        <w:t>ей</w:t>
      </w:r>
      <w:r w:rsidRPr="00B86BF9">
        <w:rPr>
          <w:spacing w:val="-10"/>
          <w:sz w:val="18"/>
          <w:szCs w:val="18"/>
        </w:rPr>
        <w:t xml:space="preserve"> архи</w:t>
      </w:r>
      <w:r w:rsidR="000A1BA7">
        <w:rPr>
          <w:spacing w:val="-10"/>
          <w:sz w:val="18"/>
          <w:szCs w:val="18"/>
          <w:lang w:val="be-BY"/>
        </w:rPr>
        <w:softHyphen/>
      </w:r>
      <w:r w:rsidRPr="00B86BF9">
        <w:rPr>
          <w:spacing w:val="-10"/>
          <w:sz w:val="18"/>
          <w:szCs w:val="18"/>
        </w:rPr>
        <w:t>во</w:t>
      </w:r>
      <w:r w:rsidR="000A1BA7">
        <w:rPr>
          <w:spacing w:val="-10"/>
          <w:sz w:val="18"/>
          <w:szCs w:val="18"/>
          <w:lang w:val="be-BY"/>
        </w:rPr>
        <w:softHyphen/>
      </w:r>
      <w:r w:rsidRPr="00B86BF9">
        <w:rPr>
          <w:spacing w:val="-10"/>
          <w:sz w:val="18"/>
          <w:szCs w:val="18"/>
        </w:rPr>
        <w:t>хра</w:t>
      </w:r>
      <w:r w:rsidR="000A1BA7">
        <w:rPr>
          <w:spacing w:val="-10"/>
          <w:sz w:val="18"/>
          <w:szCs w:val="18"/>
          <w:lang w:val="be-BY"/>
        </w:rPr>
        <w:softHyphen/>
      </w:r>
      <w:r w:rsidRPr="00B86BF9">
        <w:rPr>
          <w:spacing w:val="-10"/>
          <w:sz w:val="18"/>
          <w:szCs w:val="18"/>
        </w:rPr>
        <w:t>нилищем, ведущим, главным архивистом. В 1996</w:t>
      </w:r>
      <w:r w:rsidR="000A1BA7">
        <w:rPr>
          <w:spacing w:val="-10"/>
          <w:sz w:val="18"/>
          <w:szCs w:val="18"/>
          <w:lang w:val="be-BY"/>
        </w:rPr>
        <w:t> </w:t>
      </w:r>
      <w:r w:rsidRPr="00B86BF9">
        <w:rPr>
          <w:spacing w:val="-10"/>
          <w:sz w:val="18"/>
          <w:szCs w:val="18"/>
        </w:rPr>
        <w:t>г</w:t>
      </w:r>
      <w:r w:rsidR="000A1BA7">
        <w:rPr>
          <w:spacing w:val="-10"/>
          <w:sz w:val="18"/>
          <w:szCs w:val="18"/>
          <w:lang w:val="be-BY"/>
        </w:rPr>
        <w:t xml:space="preserve">. </w:t>
      </w:r>
      <w:r w:rsidRPr="00B86BF9">
        <w:rPr>
          <w:spacing w:val="-10"/>
          <w:sz w:val="18"/>
          <w:szCs w:val="18"/>
        </w:rPr>
        <w:t>переведена на должность веду</w:t>
      </w:r>
      <w:r w:rsidR="000A1BA7">
        <w:rPr>
          <w:spacing w:val="-10"/>
          <w:sz w:val="18"/>
          <w:szCs w:val="18"/>
          <w:lang w:val="be-BY"/>
        </w:rPr>
        <w:softHyphen/>
      </w:r>
      <w:r w:rsidRPr="00B86BF9">
        <w:rPr>
          <w:spacing w:val="-10"/>
          <w:sz w:val="18"/>
          <w:szCs w:val="18"/>
        </w:rPr>
        <w:lastRenderedPageBreak/>
        <w:t>ще</w:t>
      </w:r>
      <w:r w:rsidR="000A1BA7">
        <w:rPr>
          <w:spacing w:val="-10"/>
          <w:sz w:val="18"/>
          <w:szCs w:val="18"/>
          <w:lang w:val="be-BY"/>
        </w:rPr>
        <w:softHyphen/>
      </w:r>
      <w:r w:rsidRPr="00B86BF9">
        <w:rPr>
          <w:spacing w:val="-10"/>
          <w:sz w:val="18"/>
          <w:szCs w:val="18"/>
        </w:rPr>
        <w:t>го научного сотрудника отдела делопроизводства, ведомственных архивов и комп</w:t>
      </w:r>
      <w:r w:rsidR="000A1BA7">
        <w:rPr>
          <w:spacing w:val="-10"/>
          <w:sz w:val="18"/>
          <w:szCs w:val="18"/>
          <w:lang w:val="be-BY"/>
        </w:rPr>
        <w:softHyphen/>
      </w:r>
      <w:r w:rsidRPr="00B86BF9">
        <w:rPr>
          <w:spacing w:val="-10"/>
          <w:sz w:val="18"/>
          <w:szCs w:val="18"/>
        </w:rPr>
        <w:t>лек</w:t>
      </w:r>
      <w:r w:rsidR="000A1BA7">
        <w:rPr>
          <w:spacing w:val="-10"/>
          <w:sz w:val="18"/>
          <w:szCs w:val="18"/>
          <w:lang w:val="be-BY"/>
        </w:rPr>
        <w:softHyphen/>
      </w:r>
      <w:r w:rsidRPr="00B86BF9">
        <w:rPr>
          <w:spacing w:val="-10"/>
          <w:sz w:val="18"/>
          <w:szCs w:val="18"/>
        </w:rPr>
        <w:t>тования, в 2005</w:t>
      </w:r>
      <w:r w:rsidR="000A1BA7">
        <w:rPr>
          <w:spacing w:val="-10"/>
          <w:sz w:val="18"/>
          <w:szCs w:val="18"/>
          <w:lang w:val="be-BY"/>
        </w:rPr>
        <w:t> г.</w:t>
      </w:r>
      <w:r w:rsidRPr="00B86BF9">
        <w:rPr>
          <w:spacing w:val="-10"/>
          <w:sz w:val="18"/>
          <w:szCs w:val="18"/>
        </w:rPr>
        <w:t> — главным архивистом, а с 2008</w:t>
      </w:r>
      <w:r w:rsidR="000A1BA7">
        <w:rPr>
          <w:spacing w:val="-10"/>
          <w:sz w:val="18"/>
          <w:szCs w:val="18"/>
          <w:lang w:val="be-BY"/>
        </w:rPr>
        <w:t> </w:t>
      </w:r>
      <w:r w:rsidRPr="00B86BF9">
        <w:rPr>
          <w:spacing w:val="-10"/>
          <w:sz w:val="18"/>
          <w:szCs w:val="18"/>
        </w:rPr>
        <w:t>г</w:t>
      </w:r>
      <w:r w:rsidR="000A1BA7">
        <w:rPr>
          <w:spacing w:val="-10"/>
          <w:sz w:val="18"/>
          <w:szCs w:val="18"/>
          <w:lang w:val="be-BY"/>
        </w:rPr>
        <w:t xml:space="preserve">. </w:t>
      </w:r>
      <w:r w:rsidRPr="00B86BF9">
        <w:rPr>
          <w:spacing w:val="-10"/>
          <w:sz w:val="18"/>
          <w:szCs w:val="18"/>
        </w:rPr>
        <w:t>возглавляет отдел.</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 сорок лет в архивной сфере Татьяна Анатольевна познала все тонкости про</w:t>
      </w:r>
      <w:r w:rsidR="000A1BA7">
        <w:rPr>
          <w:spacing w:val="-10"/>
          <w:sz w:val="18"/>
          <w:szCs w:val="18"/>
          <w:lang w:val="be-BY"/>
        </w:rPr>
        <w:softHyphen/>
      </w:r>
      <w:r w:rsidRPr="00B86BF9">
        <w:rPr>
          <w:spacing w:val="-10"/>
          <w:sz w:val="18"/>
          <w:szCs w:val="18"/>
        </w:rPr>
        <w:t>фес</w:t>
      </w:r>
      <w:r w:rsidR="000A1BA7">
        <w:rPr>
          <w:spacing w:val="-10"/>
          <w:sz w:val="18"/>
          <w:szCs w:val="18"/>
          <w:lang w:val="be-BY"/>
        </w:rPr>
        <w:softHyphen/>
      </w:r>
      <w:r w:rsidRPr="00B86BF9">
        <w:rPr>
          <w:spacing w:val="-10"/>
          <w:sz w:val="18"/>
          <w:szCs w:val="18"/>
        </w:rPr>
        <w:t>сии. Создается впечатление</w:t>
      </w:r>
      <w:r w:rsidR="000A1BA7">
        <w:rPr>
          <w:spacing w:val="-10"/>
          <w:sz w:val="18"/>
          <w:szCs w:val="18"/>
          <w:lang w:val="be-BY"/>
        </w:rPr>
        <w:t>,</w:t>
      </w:r>
      <w:r w:rsidRPr="00B86BF9">
        <w:rPr>
          <w:spacing w:val="-10"/>
          <w:sz w:val="18"/>
          <w:szCs w:val="18"/>
        </w:rPr>
        <w:t xml:space="preserve"> что она о документах знает все: начиная от их создания в дело</w:t>
      </w:r>
      <w:r w:rsidR="000A1BA7">
        <w:rPr>
          <w:spacing w:val="-10"/>
          <w:sz w:val="18"/>
          <w:szCs w:val="18"/>
          <w:lang w:val="be-BY"/>
        </w:rPr>
        <w:softHyphen/>
      </w:r>
      <w:r w:rsidRPr="00B86BF9">
        <w:rPr>
          <w:spacing w:val="-10"/>
          <w:sz w:val="18"/>
          <w:szCs w:val="18"/>
        </w:rPr>
        <w:t>производстве, заканчивая их местом на архивной полке и ценностью для истории. В организациях — источниках комплектования Национального архива Республики Бела</w:t>
      </w:r>
      <w:r w:rsidR="000A1BA7">
        <w:rPr>
          <w:spacing w:val="-10"/>
          <w:sz w:val="18"/>
          <w:szCs w:val="18"/>
          <w:lang w:val="be-BY"/>
        </w:rPr>
        <w:softHyphen/>
      </w:r>
      <w:r w:rsidRPr="00B86BF9">
        <w:rPr>
          <w:spacing w:val="-10"/>
          <w:sz w:val="18"/>
          <w:szCs w:val="18"/>
        </w:rPr>
        <w:t>русь и среди коллег-архивистов Татьяна Анатольевна Шевченко — признанный спе</w:t>
      </w:r>
      <w:r w:rsidR="000A1BA7">
        <w:rPr>
          <w:spacing w:val="-10"/>
          <w:sz w:val="18"/>
          <w:szCs w:val="18"/>
          <w:lang w:val="be-BY"/>
        </w:rPr>
        <w:softHyphen/>
      </w:r>
      <w:r w:rsidRPr="00B86BF9">
        <w:rPr>
          <w:spacing w:val="-10"/>
          <w:sz w:val="18"/>
          <w:szCs w:val="18"/>
        </w:rPr>
        <w:t>циалист по вопросам ведения делопроизводства и архива. Именно поэтому ее часто при</w:t>
      </w:r>
      <w:r w:rsidR="000A1BA7">
        <w:rPr>
          <w:spacing w:val="-10"/>
          <w:sz w:val="18"/>
          <w:szCs w:val="18"/>
          <w:lang w:val="be-BY"/>
        </w:rPr>
        <w:softHyphen/>
      </w:r>
      <w:r w:rsidRPr="00B86BF9">
        <w:rPr>
          <w:spacing w:val="-10"/>
          <w:sz w:val="18"/>
          <w:szCs w:val="18"/>
        </w:rPr>
        <w:t>глашают провести семинар, помочь разобраться в сложных вопросах, дать реко</w:t>
      </w:r>
      <w:r w:rsidR="000A1BA7">
        <w:rPr>
          <w:spacing w:val="-10"/>
          <w:sz w:val="18"/>
          <w:szCs w:val="18"/>
          <w:lang w:val="be-BY"/>
        </w:rPr>
        <w:softHyphen/>
      </w:r>
      <w:r w:rsidRPr="00B86BF9">
        <w:rPr>
          <w:spacing w:val="-10"/>
          <w:sz w:val="18"/>
          <w:szCs w:val="18"/>
        </w:rPr>
        <w:t>мен</w:t>
      </w:r>
      <w:r w:rsidR="000A1BA7">
        <w:rPr>
          <w:spacing w:val="-10"/>
          <w:sz w:val="18"/>
          <w:szCs w:val="18"/>
          <w:lang w:val="be-BY"/>
        </w:rPr>
        <w:softHyphen/>
      </w:r>
      <w:r w:rsidRPr="00B86BF9">
        <w:rPr>
          <w:spacing w:val="-10"/>
          <w:sz w:val="18"/>
          <w:szCs w:val="18"/>
        </w:rPr>
        <w:t>да</w:t>
      </w:r>
      <w:r w:rsidR="000A1BA7">
        <w:rPr>
          <w:spacing w:val="-10"/>
          <w:sz w:val="18"/>
          <w:szCs w:val="18"/>
          <w:lang w:val="be-BY"/>
        </w:rPr>
        <w:softHyphen/>
      </w:r>
      <w:r w:rsidRPr="00B86BF9">
        <w:rPr>
          <w:spacing w:val="-10"/>
          <w:sz w:val="18"/>
          <w:szCs w:val="18"/>
        </w:rPr>
        <w:t>ции, разъяснить, научить. Татьяну Анатольевну сложно застать в кабинете. За день она успевает побывать в организациях, дать десятки консультаций по телефону, посмот</w:t>
      </w:r>
      <w:r w:rsidR="000A1BA7">
        <w:rPr>
          <w:spacing w:val="-10"/>
          <w:sz w:val="18"/>
          <w:szCs w:val="18"/>
          <w:lang w:val="be-BY"/>
        </w:rPr>
        <w:softHyphen/>
      </w:r>
      <w:r w:rsidRPr="00B86BF9">
        <w:rPr>
          <w:spacing w:val="-10"/>
          <w:sz w:val="18"/>
          <w:szCs w:val="18"/>
        </w:rPr>
        <w:t>реть документы с коллегами в архиве. Богатым опытом, любовью к профессии и к архиву Шевченко</w:t>
      </w:r>
      <w:r w:rsidRPr="00B86BF9">
        <w:rPr>
          <w:spacing w:val="-10"/>
          <w:sz w:val="18"/>
          <w:szCs w:val="18"/>
          <w:lang w:val="be-BY"/>
        </w:rPr>
        <w:t> </w:t>
      </w:r>
      <w:r w:rsidRPr="00B86BF9">
        <w:rPr>
          <w:spacing w:val="-10"/>
          <w:sz w:val="18"/>
          <w:szCs w:val="18"/>
        </w:rPr>
        <w:t>Т.</w:t>
      </w:r>
      <w:r w:rsidRPr="00B86BF9">
        <w:rPr>
          <w:spacing w:val="-10"/>
          <w:sz w:val="18"/>
          <w:szCs w:val="18"/>
          <w:lang w:val="be-BY"/>
        </w:rPr>
        <w:t> </w:t>
      </w:r>
      <w:r w:rsidRPr="00B86BF9">
        <w:rPr>
          <w:spacing w:val="-10"/>
          <w:sz w:val="18"/>
          <w:szCs w:val="18"/>
        </w:rPr>
        <w:t>А. делится с молодым поколением: она преподает в БГУ, высту</w:t>
      </w:r>
      <w:r w:rsidR="000A1BA7">
        <w:rPr>
          <w:spacing w:val="-10"/>
          <w:sz w:val="18"/>
          <w:szCs w:val="18"/>
          <w:lang w:val="be-BY"/>
        </w:rPr>
        <w:softHyphen/>
      </w:r>
      <w:r w:rsidRPr="00B86BF9">
        <w:rPr>
          <w:spacing w:val="-10"/>
          <w:sz w:val="18"/>
          <w:szCs w:val="18"/>
        </w:rPr>
        <w:t>па</w:t>
      </w:r>
      <w:r w:rsidR="000A1BA7">
        <w:rPr>
          <w:spacing w:val="-10"/>
          <w:sz w:val="18"/>
          <w:szCs w:val="18"/>
          <w:lang w:val="be-BY"/>
        </w:rPr>
        <w:softHyphen/>
      </w:r>
      <w:r w:rsidRPr="00B86BF9">
        <w:rPr>
          <w:spacing w:val="-10"/>
          <w:sz w:val="18"/>
          <w:szCs w:val="18"/>
        </w:rPr>
        <w:t>ет наставником для новых работников архива.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Татьяна Анатольевна — добрый и отзывчивый человек. Она берет под свою опе</w:t>
      </w:r>
      <w:r w:rsidR="000A1BA7">
        <w:rPr>
          <w:spacing w:val="-10"/>
          <w:sz w:val="18"/>
          <w:szCs w:val="18"/>
          <w:lang w:val="be-BY"/>
        </w:rPr>
        <w:softHyphen/>
      </w:r>
      <w:r w:rsidRPr="00B86BF9">
        <w:rPr>
          <w:spacing w:val="-10"/>
          <w:sz w:val="18"/>
          <w:szCs w:val="18"/>
        </w:rPr>
        <w:t>ку всех, кто находится рядом. Альтруизм Татьяны Анатольевны проявляется не только в профессиональной сфере. Она никогда не откажет в профессиональной помощи, под</w:t>
      </w:r>
      <w:r w:rsidR="000A1BA7">
        <w:rPr>
          <w:spacing w:val="-10"/>
          <w:sz w:val="18"/>
          <w:szCs w:val="18"/>
          <w:lang w:val="be-BY"/>
        </w:rPr>
        <w:softHyphen/>
      </w:r>
      <w:r w:rsidRPr="00B86BF9">
        <w:rPr>
          <w:spacing w:val="-10"/>
          <w:sz w:val="18"/>
          <w:szCs w:val="18"/>
        </w:rPr>
        <w:t>дер</w:t>
      </w:r>
      <w:r w:rsidR="000A1BA7">
        <w:rPr>
          <w:spacing w:val="-10"/>
          <w:sz w:val="18"/>
          <w:szCs w:val="18"/>
          <w:lang w:val="be-BY"/>
        </w:rPr>
        <w:softHyphen/>
      </w:r>
      <w:r w:rsidRPr="00B86BF9">
        <w:rPr>
          <w:spacing w:val="-10"/>
          <w:sz w:val="18"/>
          <w:szCs w:val="18"/>
        </w:rPr>
        <w:t>жит в сложной жизненной ситуации, поделится всем, что имеет.</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Поздравляя Татьяну Анатольевну с юбилеем, мы желаем ей здоровья, сил, тер</w:t>
      </w:r>
      <w:r w:rsidR="000A1BA7">
        <w:rPr>
          <w:spacing w:val="-10"/>
          <w:sz w:val="18"/>
          <w:szCs w:val="18"/>
          <w:lang w:val="be-BY"/>
        </w:rPr>
        <w:softHyphen/>
      </w:r>
      <w:r w:rsidRPr="00B86BF9">
        <w:rPr>
          <w:spacing w:val="-10"/>
          <w:sz w:val="18"/>
          <w:szCs w:val="18"/>
        </w:rPr>
        <w:t>пе</w:t>
      </w:r>
      <w:r w:rsidR="000A1BA7">
        <w:rPr>
          <w:spacing w:val="-10"/>
          <w:sz w:val="18"/>
          <w:szCs w:val="18"/>
          <w:lang w:val="be-BY"/>
        </w:rPr>
        <w:softHyphen/>
      </w:r>
      <w:r w:rsidRPr="00B86BF9">
        <w:rPr>
          <w:spacing w:val="-10"/>
          <w:sz w:val="18"/>
          <w:szCs w:val="18"/>
        </w:rPr>
        <w:t>ния и еще долгих лет в профессии, любви и поддержки близких. А еще побольше воз</w:t>
      </w:r>
      <w:r w:rsidR="000A1BA7">
        <w:rPr>
          <w:spacing w:val="-10"/>
          <w:sz w:val="18"/>
          <w:szCs w:val="18"/>
          <w:lang w:val="be-BY"/>
        </w:rPr>
        <w:softHyphen/>
      </w:r>
      <w:r w:rsidRPr="00B86BF9">
        <w:rPr>
          <w:spacing w:val="-10"/>
          <w:sz w:val="18"/>
          <w:szCs w:val="18"/>
        </w:rPr>
        <w:t>мож</w:t>
      </w:r>
      <w:r w:rsidR="000A1BA7">
        <w:rPr>
          <w:spacing w:val="-10"/>
          <w:sz w:val="18"/>
          <w:szCs w:val="18"/>
          <w:lang w:val="be-BY"/>
        </w:rPr>
        <w:softHyphen/>
      </w:r>
      <w:r w:rsidRPr="00B86BF9">
        <w:rPr>
          <w:spacing w:val="-10"/>
          <w:sz w:val="18"/>
          <w:szCs w:val="18"/>
        </w:rPr>
        <w:t>ностей уделять время любимым увлечениям — театру, поэзии, шитью, вязанию и мно</w:t>
      </w:r>
      <w:r w:rsidR="000A1BA7">
        <w:rPr>
          <w:spacing w:val="-10"/>
          <w:sz w:val="18"/>
          <w:szCs w:val="18"/>
          <w:lang w:val="be-BY"/>
        </w:rPr>
        <w:softHyphen/>
      </w:r>
      <w:r w:rsidRPr="00B86BF9">
        <w:rPr>
          <w:spacing w:val="-10"/>
          <w:sz w:val="18"/>
          <w:szCs w:val="18"/>
        </w:rPr>
        <w:t>гим другим.</w:t>
      </w:r>
    </w:p>
    <w:p w:rsidR="00C04322" w:rsidRDefault="00C04322" w:rsidP="00C04322">
      <w:pPr>
        <w:spacing w:after="20" w:line="200" w:lineRule="exact"/>
        <w:jc w:val="center"/>
        <w:rPr>
          <w:spacing w:val="-10"/>
          <w:sz w:val="18"/>
          <w:szCs w:val="18"/>
        </w:rPr>
      </w:pPr>
      <w:r w:rsidRPr="00B86BF9">
        <w:rPr>
          <w:spacing w:val="-10"/>
          <w:sz w:val="18"/>
          <w:szCs w:val="18"/>
        </w:rPr>
        <w:t>— ◊ —</w:t>
      </w:r>
    </w:p>
    <w:p w:rsidR="00C04322" w:rsidRPr="00FD5C97"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57" w:name="_Toc56513716"/>
      <w:r w:rsidRPr="00FD5C97">
        <w:rPr>
          <w:rFonts w:ascii="Times New Roman" w:hAnsi="Times New Roman" w:cs="Times New Roman"/>
          <w:b w:val="0"/>
          <w:i w:val="0"/>
          <w:color w:val="FFFFFF" w:themeColor="background1"/>
          <w:spacing w:val="-10"/>
          <w:sz w:val="2"/>
          <w:szCs w:val="2"/>
          <w:lang w:val="be-BY"/>
        </w:rPr>
        <w:t>М. М. Скамарошчанка</w:t>
      </w:r>
      <w:bookmarkEnd w:id="157"/>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М. Н. Скоморощенко</w:t>
      </w:r>
    </w:p>
    <w:p w:rsidR="00C04322" w:rsidRPr="000A1BA7" w:rsidRDefault="004B2390" w:rsidP="00C04322">
      <w:pPr>
        <w:pStyle w:val="3"/>
        <w:keepLines/>
        <w:widowControl w:val="0"/>
        <w:spacing w:before="0" w:line="200" w:lineRule="exact"/>
        <w:jc w:val="center"/>
        <w:rPr>
          <w:rFonts w:ascii="Times New Roman" w:hAnsi="Times New Roman" w:cs="Times New Roman"/>
          <w:b w:val="0"/>
          <w:i/>
          <w:spacing w:val="-10"/>
          <w:sz w:val="18"/>
          <w:szCs w:val="18"/>
        </w:rPr>
      </w:pPr>
      <w:bookmarkStart w:id="158" w:name="_Toc56513717"/>
      <w:r w:rsidRPr="004B2390">
        <w:rPr>
          <w:rFonts w:ascii="Times New Roman" w:hAnsi="Times New Roman" w:cs="Times New Roman"/>
          <w:caps/>
          <w:spacing w:val="-10"/>
          <w:sz w:val="18"/>
          <w:szCs w:val="18"/>
        </w:rPr>
        <w:t>Демянюк Андрей Константинович</w:t>
      </w:r>
      <w:bookmarkEnd w:id="158"/>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Андрей Константинович Демянюк пришел на работу в архивную сферу и занял пост директора одного из ведущих учреждений отрасли — Национального архива Рес</w:t>
      </w:r>
      <w:r w:rsidR="000A1BA7">
        <w:rPr>
          <w:spacing w:val="-10"/>
          <w:sz w:val="18"/>
          <w:szCs w:val="18"/>
          <w:lang w:val="be-BY"/>
        </w:rPr>
        <w:softHyphen/>
      </w:r>
      <w:r w:rsidRPr="00B86BF9">
        <w:rPr>
          <w:spacing w:val="-10"/>
          <w:sz w:val="18"/>
          <w:szCs w:val="18"/>
        </w:rPr>
        <w:t>пуб</w:t>
      </w:r>
      <w:r w:rsidR="000A1BA7">
        <w:rPr>
          <w:spacing w:val="-10"/>
          <w:sz w:val="18"/>
          <w:szCs w:val="18"/>
          <w:lang w:val="be-BY"/>
        </w:rPr>
        <w:softHyphen/>
      </w:r>
      <w:r w:rsidRPr="00B86BF9">
        <w:rPr>
          <w:spacing w:val="-10"/>
          <w:sz w:val="18"/>
          <w:szCs w:val="18"/>
        </w:rPr>
        <w:t>лики Беларусь (НАРБ) — в июле 2017 г., имея к этому времени за своими плечами бога</w:t>
      </w:r>
      <w:r w:rsidR="000A1BA7">
        <w:rPr>
          <w:spacing w:val="-10"/>
          <w:sz w:val="18"/>
          <w:szCs w:val="18"/>
          <w:lang w:val="be-BY"/>
        </w:rPr>
        <w:softHyphen/>
      </w:r>
      <w:r w:rsidRPr="00B86BF9">
        <w:rPr>
          <w:spacing w:val="-10"/>
          <w:sz w:val="18"/>
          <w:szCs w:val="18"/>
        </w:rPr>
        <w:t>тый жизненный опыт и насыщенную трудовую биографию.</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Родился Андрей Константинович 10 декабря 1960 г. в </w:t>
      </w:r>
      <w:r w:rsidR="000A1BA7">
        <w:rPr>
          <w:spacing w:val="-10"/>
          <w:sz w:val="18"/>
          <w:szCs w:val="18"/>
          <w:lang w:val="be-BY"/>
        </w:rPr>
        <w:t>г. </w:t>
      </w:r>
      <w:r w:rsidRPr="00B86BF9">
        <w:rPr>
          <w:spacing w:val="-10"/>
          <w:sz w:val="18"/>
          <w:szCs w:val="18"/>
        </w:rPr>
        <w:t>Хабаровске. После окон</w:t>
      </w:r>
      <w:r w:rsidR="000A1BA7">
        <w:rPr>
          <w:spacing w:val="-10"/>
          <w:sz w:val="18"/>
          <w:szCs w:val="18"/>
          <w:lang w:val="be-BY"/>
        </w:rPr>
        <w:softHyphen/>
      </w:r>
      <w:r w:rsidRPr="00B86BF9">
        <w:rPr>
          <w:spacing w:val="-10"/>
          <w:sz w:val="18"/>
          <w:szCs w:val="18"/>
        </w:rPr>
        <w:t>ча</w:t>
      </w:r>
      <w:r w:rsidR="000A1BA7">
        <w:rPr>
          <w:spacing w:val="-10"/>
          <w:sz w:val="18"/>
          <w:szCs w:val="18"/>
          <w:lang w:val="be-BY"/>
        </w:rPr>
        <w:softHyphen/>
      </w:r>
      <w:r w:rsidRPr="00B86BF9">
        <w:rPr>
          <w:spacing w:val="-10"/>
          <w:sz w:val="18"/>
          <w:szCs w:val="18"/>
        </w:rPr>
        <w:t>ния в 1978 г. средней школы № 10 г. Молодечно работал в этом же городе учеником фре</w:t>
      </w:r>
      <w:r w:rsidR="000A1BA7">
        <w:rPr>
          <w:spacing w:val="-10"/>
          <w:sz w:val="18"/>
          <w:szCs w:val="18"/>
          <w:lang w:val="be-BY"/>
        </w:rPr>
        <w:softHyphen/>
      </w:r>
      <w:r w:rsidRPr="00B86BF9">
        <w:rPr>
          <w:spacing w:val="-10"/>
          <w:sz w:val="18"/>
          <w:szCs w:val="18"/>
        </w:rPr>
        <w:t>зеровщика, а затем фрезеровщиком в особом конструкторско-технологическом бюро гибридных интегральных схем. В 1979—1981 гг. проходил службу в рядах Совет</w:t>
      </w:r>
      <w:r w:rsidR="000A1BA7">
        <w:rPr>
          <w:spacing w:val="-10"/>
          <w:sz w:val="18"/>
          <w:szCs w:val="18"/>
          <w:lang w:val="be-BY"/>
        </w:rPr>
        <w:softHyphen/>
      </w:r>
      <w:r w:rsidRPr="00B86BF9">
        <w:rPr>
          <w:spacing w:val="-10"/>
          <w:sz w:val="18"/>
          <w:szCs w:val="18"/>
        </w:rPr>
        <w:t>ской Армии. В 1989 г. окончил Минский государственный педагогический институт им.</w:t>
      </w:r>
      <w:r w:rsidRPr="00B86BF9">
        <w:rPr>
          <w:spacing w:val="-10"/>
          <w:sz w:val="18"/>
          <w:szCs w:val="18"/>
          <w:lang w:val="be-BY"/>
        </w:rPr>
        <w:t> </w:t>
      </w:r>
      <w:r w:rsidRPr="00B86BF9">
        <w:rPr>
          <w:spacing w:val="-10"/>
          <w:sz w:val="18"/>
          <w:szCs w:val="18"/>
        </w:rPr>
        <w:t>А.</w:t>
      </w:r>
      <w:r w:rsidRPr="00B86BF9">
        <w:rPr>
          <w:spacing w:val="-10"/>
          <w:sz w:val="18"/>
          <w:szCs w:val="18"/>
          <w:lang w:val="be-BY"/>
        </w:rPr>
        <w:t> </w:t>
      </w:r>
      <w:r w:rsidRPr="00B86BF9">
        <w:rPr>
          <w:spacing w:val="-10"/>
          <w:sz w:val="18"/>
          <w:szCs w:val="18"/>
        </w:rPr>
        <w:t>М.</w:t>
      </w:r>
      <w:r w:rsidRPr="00B86BF9">
        <w:rPr>
          <w:spacing w:val="-10"/>
          <w:sz w:val="18"/>
          <w:szCs w:val="18"/>
          <w:lang w:val="be-BY"/>
        </w:rPr>
        <w:t> </w:t>
      </w:r>
      <w:r w:rsidRPr="00B86BF9">
        <w:rPr>
          <w:spacing w:val="-10"/>
          <w:sz w:val="18"/>
          <w:szCs w:val="18"/>
        </w:rPr>
        <w:t>Горького по специальности «</w:t>
      </w:r>
      <w:r w:rsidR="00330EB7" w:rsidRPr="00B86BF9">
        <w:rPr>
          <w:spacing w:val="-10"/>
          <w:sz w:val="18"/>
          <w:szCs w:val="18"/>
        </w:rPr>
        <w:t>история</w:t>
      </w:r>
      <w:r w:rsidRPr="00B86BF9">
        <w:rPr>
          <w:spacing w:val="-10"/>
          <w:sz w:val="18"/>
          <w:szCs w:val="18"/>
        </w:rPr>
        <w:t>». Учебу в институте Андрей Констан</w:t>
      </w:r>
      <w:r w:rsidR="000A1BA7">
        <w:rPr>
          <w:spacing w:val="-10"/>
          <w:sz w:val="18"/>
          <w:szCs w:val="18"/>
          <w:lang w:val="be-BY"/>
        </w:rPr>
        <w:softHyphen/>
      </w:r>
      <w:r w:rsidRPr="00B86BF9">
        <w:rPr>
          <w:spacing w:val="-10"/>
          <w:sz w:val="18"/>
          <w:szCs w:val="18"/>
        </w:rPr>
        <w:t>ти</w:t>
      </w:r>
      <w:r w:rsidR="000A1BA7">
        <w:rPr>
          <w:spacing w:val="-10"/>
          <w:sz w:val="18"/>
          <w:szCs w:val="18"/>
          <w:lang w:val="be-BY"/>
        </w:rPr>
        <w:softHyphen/>
      </w:r>
      <w:r w:rsidRPr="00B86BF9">
        <w:rPr>
          <w:spacing w:val="-10"/>
          <w:sz w:val="18"/>
          <w:szCs w:val="18"/>
        </w:rPr>
        <w:t>нович совмещал с активной общественной деятельностью (воспитателя общежития, сек</w:t>
      </w:r>
      <w:r w:rsidR="000A1BA7">
        <w:rPr>
          <w:spacing w:val="-10"/>
          <w:sz w:val="18"/>
          <w:szCs w:val="18"/>
          <w:lang w:val="be-BY"/>
        </w:rPr>
        <w:softHyphen/>
      </w:r>
      <w:r w:rsidRPr="00B86BF9">
        <w:rPr>
          <w:spacing w:val="-10"/>
          <w:sz w:val="18"/>
          <w:szCs w:val="18"/>
        </w:rPr>
        <w:t>ретаря комитета комсомола, председателя профсоюзного комитета медицинского учи</w:t>
      </w:r>
      <w:r w:rsidR="000A1BA7">
        <w:rPr>
          <w:spacing w:val="-10"/>
          <w:sz w:val="18"/>
          <w:szCs w:val="18"/>
          <w:lang w:val="be-BY"/>
        </w:rPr>
        <w:softHyphen/>
      </w:r>
      <w:r w:rsidRPr="00B86BF9">
        <w:rPr>
          <w:spacing w:val="-10"/>
          <w:sz w:val="18"/>
          <w:szCs w:val="18"/>
        </w:rPr>
        <w:t>лища № 2).</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дальнейшем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 успешно трудился на различных должностях: инст</w:t>
      </w:r>
      <w:r w:rsidR="000A1BA7">
        <w:rPr>
          <w:spacing w:val="-10"/>
          <w:sz w:val="18"/>
          <w:szCs w:val="18"/>
          <w:lang w:val="be-BY"/>
        </w:rPr>
        <w:softHyphen/>
      </w:r>
      <w:r w:rsidRPr="00B86BF9">
        <w:rPr>
          <w:spacing w:val="-10"/>
          <w:sz w:val="18"/>
          <w:szCs w:val="18"/>
        </w:rPr>
        <w:t>рук</w:t>
      </w:r>
      <w:r w:rsidR="000A1BA7">
        <w:rPr>
          <w:spacing w:val="-10"/>
          <w:sz w:val="18"/>
          <w:szCs w:val="18"/>
          <w:lang w:val="be-BY"/>
        </w:rPr>
        <w:softHyphen/>
      </w:r>
      <w:r w:rsidRPr="00B86BF9">
        <w:rPr>
          <w:spacing w:val="-10"/>
          <w:sz w:val="18"/>
          <w:szCs w:val="18"/>
        </w:rPr>
        <w:t>тор идеологического отдела Октябрьского райкома КПБ (1989—1991 гг.), главный спе</w:t>
      </w:r>
      <w:r w:rsidR="000A1BA7">
        <w:rPr>
          <w:spacing w:val="-10"/>
          <w:sz w:val="18"/>
          <w:szCs w:val="18"/>
          <w:lang w:val="be-BY"/>
        </w:rPr>
        <w:softHyphen/>
      </w:r>
      <w:r w:rsidRPr="00B86BF9">
        <w:rPr>
          <w:spacing w:val="-10"/>
          <w:sz w:val="18"/>
          <w:szCs w:val="18"/>
        </w:rPr>
        <w:t>циалист, начальник отдела организационной и кадровой работы исполкома, адми</w:t>
      </w:r>
      <w:r w:rsidR="000A1BA7">
        <w:rPr>
          <w:spacing w:val="-10"/>
          <w:sz w:val="18"/>
          <w:szCs w:val="18"/>
          <w:lang w:val="be-BY"/>
        </w:rPr>
        <w:softHyphen/>
      </w:r>
      <w:r w:rsidRPr="00B86BF9">
        <w:rPr>
          <w:spacing w:val="-10"/>
          <w:sz w:val="18"/>
          <w:szCs w:val="18"/>
        </w:rPr>
        <w:t>нист</w:t>
      </w:r>
      <w:r w:rsidR="000A1BA7">
        <w:rPr>
          <w:spacing w:val="-10"/>
          <w:sz w:val="18"/>
          <w:szCs w:val="18"/>
          <w:lang w:val="be-BY"/>
        </w:rPr>
        <w:softHyphen/>
      </w:r>
      <w:r w:rsidRPr="00B86BF9">
        <w:rPr>
          <w:spacing w:val="-10"/>
          <w:sz w:val="18"/>
          <w:szCs w:val="18"/>
        </w:rPr>
        <w:t>рации Октябрьского района г. Минска (1992—1997 гг.), главный специалист орга</w:t>
      </w:r>
      <w:r w:rsidR="000A1BA7">
        <w:rPr>
          <w:spacing w:val="-10"/>
          <w:sz w:val="18"/>
          <w:szCs w:val="18"/>
          <w:lang w:val="be-BY"/>
        </w:rPr>
        <w:softHyphen/>
      </w:r>
      <w:r w:rsidRPr="00B86BF9">
        <w:rPr>
          <w:spacing w:val="-10"/>
          <w:sz w:val="18"/>
          <w:szCs w:val="18"/>
        </w:rPr>
        <w:t>ни</w:t>
      </w:r>
      <w:r w:rsidR="000A1BA7">
        <w:rPr>
          <w:spacing w:val="-10"/>
          <w:sz w:val="18"/>
          <w:szCs w:val="18"/>
          <w:lang w:val="be-BY"/>
        </w:rPr>
        <w:softHyphen/>
      </w:r>
      <w:r w:rsidRPr="00B86BF9">
        <w:rPr>
          <w:spacing w:val="-10"/>
          <w:sz w:val="18"/>
          <w:szCs w:val="18"/>
        </w:rPr>
        <w:t>зационного отдела, заведующий отделом организационного обеспечения, под</w:t>
      </w:r>
      <w:r w:rsidR="000A1BA7">
        <w:rPr>
          <w:spacing w:val="-10"/>
          <w:sz w:val="18"/>
          <w:szCs w:val="18"/>
          <w:lang w:val="be-BY"/>
        </w:rPr>
        <w:softHyphen/>
      </w:r>
      <w:r w:rsidRPr="00B86BF9">
        <w:rPr>
          <w:spacing w:val="-10"/>
          <w:sz w:val="18"/>
          <w:szCs w:val="18"/>
        </w:rPr>
        <w:t>го</w:t>
      </w:r>
      <w:r w:rsidR="000A1BA7">
        <w:rPr>
          <w:spacing w:val="-10"/>
          <w:sz w:val="18"/>
          <w:szCs w:val="18"/>
          <w:lang w:val="be-BY"/>
        </w:rPr>
        <w:softHyphen/>
      </w:r>
      <w:r w:rsidRPr="00B86BF9">
        <w:rPr>
          <w:spacing w:val="-10"/>
          <w:sz w:val="18"/>
          <w:szCs w:val="18"/>
        </w:rPr>
        <w:t>тов</w:t>
      </w:r>
      <w:r w:rsidR="000A1BA7">
        <w:rPr>
          <w:spacing w:val="-10"/>
          <w:sz w:val="18"/>
          <w:szCs w:val="18"/>
          <w:lang w:val="be-BY"/>
        </w:rPr>
        <w:softHyphen/>
      </w:r>
      <w:r w:rsidRPr="00B86BF9">
        <w:rPr>
          <w:spacing w:val="-10"/>
          <w:sz w:val="18"/>
          <w:szCs w:val="18"/>
        </w:rPr>
        <w:t xml:space="preserve">ки и проведения сессий Секретариата Совета Республики Национального </w:t>
      </w:r>
      <w:r w:rsidR="006E5A04" w:rsidRPr="00B86BF9">
        <w:rPr>
          <w:spacing w:val="-10"/>
          <w:sz w:val="18"/>
          <w:szCs w:val="18"/>
        </w:rPr>
        <w:t xml:space="preserve">собрания </w:t>
      </w:r>
      <w:r w:rsidRPr="00B86BF9">
        <w:rPr>
          <w:spacing w:val="-10"/>
          <w:sz w:val="18"/>
          <w:szCs w:val="18"/>
        </w:rPr>
        <w:t>Рес</w:t>
      </w:r>
      <w:r w:rsidR="000A1BA7">
        <w:rPr>
          <w:spacing w:val="-10"/>
          <w:sz w:val="18"/>
          <w:szCs w:val="18"/>
          <w:lang w:val="be-BY"/>
        </w:rPr>
        <w:softHyphen/>
      </w:r>
      <w:r w:rsidRPr="00B86BF9">
        <w:rPr>
          <w:spacing w:val="-10"/>
          <w:sz w:val="18"/>
          <w:szCs w:val="18"/>
        </w:rPr>
        <w:t>пуб</w:t>
      </w:r>
      <w:r w:rsidR="006E5A04">
        <w:rPr>
          <w:spacing w:val="-10"/>
          <w:sz w:val="18"/>
          <w:szCs w:val="18"/>
        </w:rPr>
        <w:softHyphen/>
      </w:r>
      <w:r w:rsidRPr="00B86BF9">
        <w:rPr>
          <w:spacing w:val="-10"/>
          <w:sz w:val="18"/>
          <w:szCs w:val="18"/>
        </w:rPr>
        <w:t>лики Беларусь (1997—2002 гг.), управляющий делами Администрации Октябрь</w:t>
      </w:r>
      <w:r w:rsidR="000A1BA7">
        <w:rPr>
          <w:spacing w:val="-10"/>
          <w:sz w:val="18"/>
          <w:szCs w:val="18"/>
          <w:lang w:val="be-BY"/>
        </w:rPr>
        <w:softHyphen/>
      </w:r>
      <w:r w:rsidRPr="00B86BF9">
        <w:rPr>
          <w:spacing w:val="-10"/>
          <w:sz w:val="18"/>
          <w:szCs w:val="18"/>
        </w:rPr>
        <w:t>ско</w:t>
      </w:r>
      <w:r w:rsidR="000A1BA7">
        <w:rPr>
          <w:spacing w:val="-10"/>
          <w:sz w:val="18"/>
          <w:szCs w:val="18"/>
          <w:lang w:val="be-BY"/>
        </w:rPr>
        <w:softHyphen/>
      </w:r>
      <w:r w:rsidRPr="00B86BF9">
        <w:rPr>
          <w:spacing w:val="-10"/>
          <w:sz w:val="18"/>
          <w:szCs w:val="18"/>
        </w:rPr>
        <w:t>го района г. Минска (2002—2015 гг.), начальник межрайонного отдела трудо</w:t>
      </w:r>
      <w:r w:rsidR="000A1BA7">
        <w:rPr>
          <w:spacing w:val="-10"/>
          <w:sz w:val="18"/>
          <w:szCs w:val="18"/>
          <w:lang w:val="be-BY"/>
        </w:rPr>
        <w:softHyphen/>
      </w:r>
      <w:r w:rsidRPr="00B86BF9">
        <w:rPr>
          <w:spacing w:val="-10"/>
          <w:sz w:val="18"/>
          <w:szCs w:val="18"/>
        </w:rPr>
        <w:t>уст</w:t>
      </w:r>
      <w:r w:rsidR="000A1BA7">
        <w:rPr>
          <w:spacing w:val="-10"/>
          <w:sz w:val="18"/>
          <w:szCs w:val="18"/>
          <w:lang w:val="be-BY"/>
        </w:rPr>
        <w:softHyphen/>
      </w:r>
      <w:r w:rsidRPr="00B86BF9">
        <w:rPr>
          <w:spacing w:val="-10"/>
          <w:sz w:val="18"/>
          <w:szCs w:val="18"/>
        </w:rPr>
        <w:t>ройст</w:t>
      </w:r>
      <w:r w:rsidR="000A1BA7">
        <w:rPr>
          <w:spacing w:val="-10"/>
          <w:sz w:val="18"/>
          <w:szCs w:val="18"/>
          <w:lang w:val="be-BY"/>
        </w:rPr>
        <w:softHyphen/>
      </w:r>
      <w:r w:rsidRPr="00B86BF9">
        <w:rPr>
          <w:spacing w:val="-10"/>
          <w:sz w:val="18"/>
          <w:szCs w:val="18"/>
        </w:rPr>
        <w:t xml:space="preserve">ва </w:t>
      </w:r>
      <w:r w:rsidRPr="00B86BF9">
        <w:rPr>
          <w:spacing w:val="-10"/>
          <w:sz w:val="18"/>
          <w:szCs w:val="18"/>
        </w:rPr>
        <w:lastRenderedPageBreak/>
        <w:t>«Лени</w:t>
      </w:r>
      <w:r w:rsidR="006E5A04">
        <w:rPr>
          <w:spacing w:val="-10"/>
          <w:sz w:val="18"/>
          <w:szCs w:val="18"/>
        </w:rPr>
        <w:softHyphen/>
      </w:r>
      <w:r w:rsidRPr="00B86BF9">
        <w:rPr>
          <w:spacing w:val="-10"/>
          <w:sz w:val="18"/>
          <w:szCs w:val="18"/>
        </w:rPr>
        <w:t>нский, Партизанский» управления занятости населения комитета по тру</w:t>
      </w:r>
      <w:r w:rsidR="000A1BA7">
        <w:rPr>
          <w:spacing w:val="-10"/>
          <w:sz w:val="18"/>
          <w:szCs w:val="18"/>
          <w:lang w:val="be-BY"/>
        </w:rPr>
        <w:softHyphen/>
      </w:r>
      <w:r w:rsidRPr="00B86BF9">
        <w:rPr>
          <w:spacing w:val="-10"/>
          <w:sz w:val="18"/>
          <w:szCs w:val="18"/>
        </w:rPr>
        <w:t>ду, заня</w:t>
      </w:r>
      <w:r w:rsidR="006E5A04">
        <w:rPr>
          <w:spacing w:val="-10"/>
          <w:sz w:val="18"/>
          <w:szCs w:val="18"/>
        </w:rPr>
        <w:softHyphen/>
      </w:r>
      <w:r w:rsidRPr="00B86BF9">
        <w:rPr>
          <w:spacing w:val="-10"/>
          <w:sz w:val="18"/>
          <w:szCs w:val="18"/>
        </w:rPr>
        <w:t>тос</w:t>
      </w:r>
      <w:r w:rsidR="006E5A04">
        <w:rPr>
          <w:spacing w:val="-10"/>
          <w:sz w:val="18"/>
          <w:szCs w:val="18"/>
        </w:rPr>
        <w:softHyphen/>
      </w:r>
      <w:r w:rsidRPr="00B86BF9">
        <w:rPr>
          <w:spacing w:val="-10"/>
          <w:sz w:val="18"/>
          <w:szCs w:val="18"/>
        </w:rPr>
        <w:t>ти и социальной защите при Минском городском исполнительном комитете (2015</w:t>
      </w:r>
      <w:r w:rsidR="006E5A04">
        <w:rPr>
          <w:spacing w:val="-10"/>
          <w:sz w:val="18"/>
          <w:szCs w:val="18"/>
        </w:rPr>
        <w:t> </w:t>
      </w:r>
      <w:r w:rsidRPr="00B86BF9">
        <w:rPr>
          <w:spacing w:val="-10"/>
          <w:sz w:val="18"/>
          <w:szCs w:val="18"/>
        </w:rPr>
        <w:t>г.), заместитель генерального директора по идеологии и социальным вопросам ГПО «Горремавтодор» Минского городского исполнительного комитета (2015—2017</w:t>
      </w:r>
      <w:r w:rsidR="000A1BA7">
        <w:rPr>
          <w:spacing w:val="-10"/>
          <w:sz w:val="18"/>
          <w:szCs w:val="18"/>
          <w:lang w:val="be-BY"/>
        </w:rPr>
        <w:t> </w:t>
      </w:r>
      <w:r w:rsidRPr="00B86BF9">
        <w:rPr>
          <w:spacing w:val="-10"/>
          <w:sz w:val="18"/>
          <w:szCs w:val="18"/>
        </w:rPr>
        <w:t>гг.). В 2006 г.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 окончил Академию управления при Президенте Рес</w:t>
      </w:r>
      <w:r w:rsidR="000A1BA7">
        <w:rPr>
          <w:spacing w:val="-10"/>
          <w:sz w:val="18"/>
          <w:szCs w:val="18"/>
          <w:lang w:val="be-BY"/>
        </w:rPr>
        <w:softHyphen/>
      </w:r>
      <w:r w:rsidRPr="00B86BF9">
        <w:rPr>
          <w:spacing w:val="-10"/>
          <w:sz w:val="18"/>
          <w:szCs w:val="18"/>
        </w:rPr>
        <w:t>пуб</w:t>
      </w:r>
      <w:r w:rsidR="000A1BA7">
        <w:rPr>
          <w:spacing w:val="-10"/>
          <w:sz w:val="18"/>
          <w:szCs w:val="18"/>
          <w:lang w:val="be-BY"/>
        </w:rPr>
        <w:softHyphen/>
      </w:r>
      <w:r w:rsidRPr="00B86BF9">
        <w:rPr>
          <w:spacing w:val="-10"/>
          <w:sz w:val="18"/>
          <w:szCs w:val="18"/>
        </w:rPr>
        <w:t>лики Беларусь по специальности «</w:t>
      </w:r>
      <w:r w:rsidR="00330EB7" w:rsidRPr="00B86BF9">
        <w:rPr>
          <w:spacing w:val="-10"/>
          <w:sz w:val="18"/>
          <w:szCs w:val="18"/>
        </w:rPr>
        <w:t xml:space="preserve">государственное </w:t>
      </w:r>
      <w:r w:rsidRPr="00B86BF9">
        <w:rPr>
          <w:spacing w:val="-10"/>
          <w:sz w:val="18"/>
          <w:szCs w:val="18"/>
        </w:rPr>
        <w:t>и местное управление».</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 самых первых дней на посту директора НАРБ Андрей Константинович мето</w:t>
      </w:r>
      <w:r w:rsidR="000A1BA7">
        <w:rPr>
          <w:spacing w:val="-10"/>
          <w:sz w:val="18"/>
          <w:szCs w:val="18"/>
          <w:lang w:val="be-BY"/>
        </w:rPr>
        <w:softHyphen/>
      </w:r>
      <w:r w:rsidRPr="00B86BF9">
        <w:rPr>
          <w:spacing w:val="-10"/>
          <w:sz w:val="18"/>
          <w:szCs w:val="18"/>
        </w:rPr>
        <w:t>дич</w:t>
      </w:r>
      <w:r w:rsidR="000A1BA7">
        <w:rPr>
          <w:spacing w:val="-10"/>
          <w:sz w:val="18"/>
          <w:szCs w:val="18"/>
          <w:lang w:val="be-BY"/>
        </w:rPr>
        <w:softHyphen/>
      </w:r>
      <w:r w:rsidRPr="00B86BF9">
        <w:rPr>
          <w:spacing w:val="-10"/>
          <w:sz w:val="18"/>
          <w:szCs w:val="18"/>
        </w:rPr>
        <w:t>но, последовательно и с искренним интересом принялся открывать для себя секреты и постигать нюансы новой сферы деятельности, осознавая важность каждого из направ</w:t>
      </w:r>
      <w:r w:rsidR="000A1BA7">
        <w:rPr>
          <w:spacing w:val="-10"/>
          <w:sz w:val="18"/>
          <w:szCs w:val="18"/>
          <w:lang w:val="be-BY"/>
        </w:rPr>
        <w:softHyphen/>
      </w:r>
      <w:r w:rsidRPr="00B86BF9">
        <w:rPr>
          <w:spacing w:val="-10"/>
          <w:sz w:val="18"/>
          <w:szCs w:val="18"/>
        </w:rPr>
        <w:t>ле</w:t>
      </w:r>
      <w:r w:rsidR="000A1BA7">
        <w:rPr>
          <w:spacing w:val="-10"/>
          <w:sz w:val="18"/>
          <w:szCs w:val="18"/>
          <w:lang w:val="be-BY"/>
        </w:rPr>
        <w:softHyphen/>
      </w:r>
      <w:r w:rsidRPr="00B86BF9">
        <w:rPr>
          <w:spacing w:val="-10"/>
          <w:sz w:val="18"/>
          <w:szCs w:val="18"/>
        </w:rPr>
        <w:t>ний многогранной архивной работы. Уделяя самое пристальное внимание вопросам обес</w:t>
      </w:r>
      <w:r w:rsidR="000A1BA7">
        <w:rPr>
          <w:spacing w:val="-10"/>
          <w:sz w:val="18"/>
          <w:szCs w:val="18"/>
          <w:lang w:val="be-BY"/>
        </w:rPr>
        <w:softHyphen/>
      </w:r>
      <w:r w:rsidRPr="00B86BF9">
        <w:rPr>
          <w:spacing w:val="-10"/>
          <w:sz w:val="18"/>
          <w:szCs w:val="18"/>
        </w:rPr>
        <w:t>печения сохранности уникальных документальных материалов и проявляя себя при этом настоящим руководителем-хозяйственником,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 за период рабо</w:t>
      </w:r>
      <w:r w:rsidR="000A1BA7">
        <w:rPr>
          <w:spacing w:val="-10"/>
          <w:sz w:val="18"/>
          <w:szCs w:val="18"/>
          <w:lang w:val="be-BY"/>
        </w:rPr>
        <w:softHyphen/>
      </w:r>
      <w:r w:rsidRPr="00B86BF9">
        <w:rPr>
          <w:spacing w:val="-10"/>
          <w:sz w:val="18"/>
          <w:szCs w:val="18"/>
        </w:rPr>
        <w:t>ты сумел значительно укрепить материально-техническую базу архива. В то же время, пре</w:t>
      </w:r>
      <w:r w:rsidR="000A1BA7">
        <w:rPr>
          <w:spacing w:val="-10"/>
          <w:sz w:val="18"/>
          <w:szCs w:val="18"/>
          <w:lang w:val="be-BY"/>
        </w:rPr>
        <w:softHyphen/>
      </w:r>
      <w:r w:rsidRPr="00B86BF9">
        <w:rPr>
          <w:spacing w:val="-10"/>
          <w:sz w:val="18"/>
          <w:szCs w:val="18"/>
        </w:rPr>
        <w:t>красно отдавая себе отчет, что ключевая роль в успешной деятельности учреждения при</w:t>
      </w:r>
      <w:r w:rsidR="000A1BA7">
        <w:rPr>
          <w:spacing w:val="-10"/>
          <w:sz w:val="18"/>
          <w:szCs w:val="18"/>
          <w:lang w:val="be-BY"/>
        </w:rPr>
        <w:softHyphen/>
      </w:r>
      <w:r w:rsidRPr="00B86BF9">
        <w:rPr>
          <w:spacing w:val="-10"/>
          <w:sz w:val="18"/>
          <w:szCs w:val="18"/>
        </w:rPr>
        <w:t>надлежит квалифицированным специалистам, Андрей Константинович отводит важ</w:t>
      </w:r>
      <w:r w:rsidR="000A1BA7">
        <w:rPr>
          <w:spacing w:val="-10"/>
          <w:sz w:val="18"/>
          <w:szCs w:val="18"/>
          <w:lang w:val="be-BY"/>
        </w:rPr>
        <w:softHyphen/>
      </w:r>
      <w:r w:rsidRPr="00B86BF9">
        <w:rPr>
          <w:spacing w:val="-10"/>
          <w:sz w:val="18"/>
          <w:szCs w:val="18"/>
        </w:rPr>
        <w:t>ное значение «кадровому вопросу» и созданию условий для максимального рас</w:t>
      </w:r>
      <w:r w:rsidR="000A1BA7">
        <w:rPr>
          <w:spacing w:val="-10"/>
          <w:sz w:val="18"/>
          <w:szCs w:val="18"/>
          <w:lang w:val="be-BY"/>
        </w:rPr>
        <w:softHyphen/>
      </w:r>
      <w:r w:rsidRPr="00B86BF9">
        <w:rPr>
          <w:spacing w:val="-10"/>
          <w:sz w:val="18"/>
          <w:szCs w:val="18"/>
        </w:rPr>
        <w:t>кры</w:t>
      </w:r>
      <w:r w:rsidR="000A1BA7">
        <w:rPr>
          <w:spacing w:val="-10"/>
          <w:sz w:val="18"/>
          <w:szCs w:val="18"/>
          <w:lang w:val="be-BY"/>
        </w:rPr>
        <w:softHyphen/>
      </w:r>
      <w:r w:rsidRPr="00B86BF9">
        <w:rPr>
          <w:spacing w:val="-10"/>
          <w:sz w:val="18"/>
          <w:szCs w:val="18"/>
        </w:rPr>
        <w:t>тия профессионального потенциала работников архива: каждый член коллектива НАРБ в курсе, что директор всегда открыт к конструктивным предложениям, не оставляя без вни</w:t>
      </w:r>
      <w:r w:rsidR="000A1BA7">
        <w:rPr>
          <w:spacing w:val="-10"/>
          <w:sz w:val="18"/>
          <w:szCs w:val="18"/>
          <w:lang w:val="be-BY"/>
        </w:rPr>
        <w:softHyphen/>
      </w:r>
      <w:r w:rsidRPr="00B86BF9">
        <w:rPr>
          <w:spacing w:val="-10"/>
          <w:sz w:val="18"/>
          <w:szCs w:val="18"/>
        </w:rPr>
        <w:t>мания ни ветеранов архивного дела, ни молодых специалистов.</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С инициативами и непосредственным участием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Демянюка связан ряд зна</w:t>
      </w:r>
      <w:r w:rsidR="000A1BA7">
        <w:rPr>
          <w:spacing w:val="-10"/>
          <w:sz w:val="18"/>
          <w:szCs w:val="18"/>
          <w:lang w:val="be-BY"/>
        </w:rPr>
        <w:softHyphen/>
      </w:r>
      <w:r w:rsidRPr="00B86BF9">
        <w:rPr>
          <w:spacing w:val="-10"/>
          <w:sz w:val="18"/>
          <w:szCs w:val="18"/>
        </w:rPr>
        <w:t>ко</w:t>
      </w:r>
      <w:r w:rsidR="000A1BA7">
        <w:rPr>
          <w:spacing w:val="-10"/>
          <w:sz w:val="18"/>
          <w:szCs w:val="18"/>
          <w:lang w:val="be-BY"/>
        </w:rPr>
        <w:softHyphen/>
      </w:r>
      <w:r w:rsidRPr="00B86BF9">
        <w:rPr>
          <w:spacing w:val="-10"/>
          <w:sz w:val="18"/>
          <w:szCs w:val="18"/>
        </w:rPr>
        <w:t>вых событий и новых страниц в летописи истории архива. В частности, при его целе</w:t>
      </w:r>
      <w:r w:rsidR="000A1BA7">
        <w:rPr>
          <w:spacing w:val="-10"/>
          <w:sz w:val="18"/>
          <w:szCs w:val="18"/>
          <w:lang w:val="be-BY"/>
        </w:rPr>
        <w:softHyphen/>
      </w:r>
      <w:r w:rsidRPr="00B86BF9">
        <w:rPr>
          <w:spacing w:val="-10"/>
          <w:sz w:val="18"/>
          <w:szCs w:val="18"/>
        </w:rPr>
        <w:t>на</w:t>
      </w:r>
      <w:r w:rsidR="000A1BA7">
        <w:rPr>
          <w:spacing w:val="-10"/>
          <w:sz w:val="18"/>
          <w:szCs w:val="18"/>
          <w:lang w:val="be-BY"/>
        </w:rPr>
        <w:softHyphen/>
      </w:r>
      <w:r w:rsidRPr="00B86BF9">
        <w:rPr>
          <w:spacing w:val="-10"/>
          <w:sz w:val="18"/>
          <w:szCs w:val="18"/>
        </w:rPr>
        <w:t>прав</w:t>
      </w:r>
      <w:r w:rsidR="000A1BA7">
        <w:rPr>
          <w:spacing w:val="-10"/>
          <w:sz w:val="18"/>
          <w:szCs w:val="18"/>
          <w:lang w:val="be-BY"/>
        </w:rPr>
        <w:softHyphen/>
      </w:r>
      <w:r w:rsidRPr="00B86BF9">
        <w:rPr>
          <w:spacing w:val="-10"/>
          <w:sz w:val="18"/>
          <w:szCs w:val="18"/>
        </w:rPr>
        <w:t>ленной поддержке была завершена многолетняя процедура по разработке и утверж</w:t>
      </w:r>
      <w:r w:rsidR="000A1BA7">
        <w:rPr>
          <w:spacing w:val="-10"/>
          <w:sz w:val="18"/>
          <w:szCs w:val="18"/>
          <w:lang w:val="be-BY"/>
        </w:rPr>
        <w:softHyphen/>
      </w:r>
      <w:r w:rsidRPr="00B86BF9">
        <w:rPr>
          <w:spacing w:val="-10"/>
          <w:sz w:val="18"/>
          <w:szCs w:val="18"/>
        </w:rPr>
        <w:t>дению Геральдическим советом при Президенте Республики Беларусь офи</w:t>
      </w:r>
      <w:r w:rsidR="000A1BA7">
        <w:rPr>
          <w:spacing w:val="-10"/>
          <w:sz w:val="18"/>
          <w:szCs w:val="18"/>
          <w:lang w:val="be-BY"/>
        </w:rPr>
        <w:softHyphen/>
      </w:r>
      <w:r w:rsidRPr="00B86BF9">
        <w:rPr>
          <w:spacing w:val="-10"/>
          <w:sz w:val="18"/>
          <w:szCs w:val="18"/>
        </w:rPr>
        <w:t>ци</w:t>
      </w:r>
      <w:r w:rsidR="000A1BA7">
        <w:rPr>
          <w:spacing w:val="-10"/>
          <w:sz w:val="18"/>
          <w:szCs w:val="18"/>
          <w:lang w:val="be-BY"/>
        </w:rPr>
        <w:softHyphen/>
      </w:r>
      <w:r w:rsidRPr="00B86BF9">
        <w:rPr>
          <w:spacing w:val="-10"/>
          <w:sz w:val="18"/>
          <w:szCs w:val="18"/>
        </w:rPr>
        <w:t>аль</w:t>
      </w:r>
      <w:r w:rsidR="000A1BA7">
        <w:rPr>
          <w:spacing w:val="-10"/>
          <w:sz w:val="18"/>
          <w:szCs w:val="18"/>
          <w:lang w:val="be-BY"/>
        </w:rPr>
        <w:softHyphen/>
      </w:r>
      <w:r w:rsidRPr="00B86BF9">
        <w:rPr>
          <w:spacing w:val="-10"/>
          <w:sz w:val="18"/>
          <w:szCs w:val="18"/>
        </w:rPr>
        <w:t>ных символов НАРБ — герба и флага.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Благодаря личному участию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Демянюка за несколько последних лет на качест</w:t>
      </w:r>
      <w:r w:rsidR="000A1BA7">
        <w:rPr>
          <w:spacing w:val="-10"/>
          <w:sz w:val="18"/>
          <w:szCs w:val="18"/>
          <w:lang w:val="be-BY"/>
        </w:rPr>
        <w:softHyphen/>
      </w:r>
      <w:r w:rsidRPr="00B86BF9">
        <w:rPr>
          <w:spacing w:val="-10"/>
          <w:sz w:val="18"/>
          <w:szCs w:val="18"/>
        </w:rPr>
        <w:t>венно новый уровень вышло сотрудничество НАРБ со многими учреждениями архив</w:t>
      </w:r>
      <w:r w:rsidR="000A1BA7">
        <w:rPr>
          <w:spacing w:val="-10"/>
          <w:sz w:val="18"/>
          <w:szCs w:val="18"/>
          <w:lang w:val="be-BY"/>
        </w:rPr>
        <w:softHyphen/>
      </w:r>
      <w:r w:rsidRPr="00B86BF9">
        <w:rPr>
          <w:spacing w:val="-10"/>
          <w:sz w:val="18"/>
          <w:szCs w:val="18"/>
        </w:rPr>
        <w:t>ного и «смежного» профиля — музеями, библиотеками, институтами и общест</w:t>
      </w:r>
      <w:r w:rsidR="000A1BA7">
        <w:rPr>
          <w:spacing w:val="-10"/>
          <w:sz w:val="18"/>
          <w:szCs w:val="18"/>
          <w:lang w:val="be-BY"/>
        </w:rPr>
        <w:softHyphen/>
      </w:r>
      <w:r w:rsidRPr="00B86BF9">
        <w:rPr>
          <w:spacing w:val="-10"/>
          <w:sz w:val="18"/>
          <w:szCs w:val="18"/>
        </w:rPr>
        <w:t>вен</w:t>
      </w:r>
      <w:r w:rsidR="000A1BA7">
        <w:rPr>
          <w:spacing w:val="-10"/>
          <w:sz w:val="18"/>
          <w:szCs w:val="18"/>
          <w:lang w:val="be-BY"/>
        </w:rPr>
        <w:softHyphen/>
      </w:r>
      <w:r w:rsidRPr="00B86BF9">
        <w:rPr>
          <w:spacing w:val="-10"/>
          <w:sz w:val="18"/>
          <w:szCs w:val="18"/>
        </w:rPr>
        <w:t>ными объединениями — как отечественными, так и зарубежными. Данное про</w:t>
      </w:r>
      <w:r w:rsidR="000A1BA7">
        <w:rPr>
          <w:spacing w:val="-10"/>
          <w:sz w:val="18"/>
          <w:szCs w:val="18"/>
          <w:lang w:val="be-BY"/>
        </w:rPr>
        <w:softHyphen/>
      </w:r>
      <w:r w:rsidRPr="00B86BF9">
        <w:rPr>
          <w:spacing w:val="-10"/>
          <w:sz w:val="18"/>
          <w:szCs w:val="18"/>
        </w:rPr>
        <w:t>дук</w:t>
      </w:r>
      <w:r w:rsidR="000A1BA7">
        <w:rPr>
          <w:spacing w:val="-10"/>
          <w:sz w:val="18"/>
          <w:szCs w:val="18"/>
          <w:lang w:val="be-BY"/>
        </w:rPr>
        <w:softHyphen/>
      </w:r>
      <w:r w:rsidRPr="00B86BF9">
        <w:rPr>
          <w:spacing w:val="-10"/>
          <w:sz w:val="18"/>
          <w:szCs w:val="18"/>
        </w:rPr>
        <w:t>тив</w:t>
      </w:r>
      <w:r w:rsidR="000A1BA7">
        <w:rPr>
          <w:spacing w:val="-10"/>
          <w:sz w:val="18"/>
          <w:szCs w:val="18"/>
          <w:lang w:val="be-BY"/>
        </w:rPr>
        <w:softHyphen/>
      </w:r>
      <w:r w:rsidRPr="00B86BF9">
        <w:rPr>
          <w:spacing w:val="-10"/>
          <w:sz w:val="18"/>
          <w:szCs w:val="18"/>
        </w:rPr>
        <w:t>ное взаимодействие закреплено рядом соглашений и договоров о сотрудничестве, поло</w:t>
      </w:r>
      <w:r w:rsidR="000A1BA7">
        <w:rPr>
          <w:spacing w:val="-10"/>
          <w:sz w:val="18"/>
          <w:szCs w:val="18"/>
          <w:lang w:val="be-BY"/>
        </w:rPr>
        <w:softHyphen/>
      </w:r>
      <w:r w:rsidRPr="00B86BF9">
        <w:rPr>
          <w:spacing w:val="-10"/>
          <w:sz w:val="18"/>
          <w:szCs w:val="18"/>
        </w:rPr>
        <w:t>жения которых нашли свое дальнейшее практическое воплощение в десятках успеш</w:t>
      </w:r>
      <w:r w:rsidR="000A1BA7">
        <w:rPr>
          <w:spacing w:val="-10"/>
          <w:sz w:val="18"/>
          <w:szCs w:val="18"/>
          <w:lang w:val="be-BY"/>
        </w:rPr>
        <w:softHyphen/>
      </w:r>
      <w:r w:rsidRPr="00B86BF9">
        <w:rPr>
          <w:spacing w:val="-10"/>
          <w:sz w:val="18"/>
          <w:szCs w:val="18"/>
        </w:rPr>
        <w:t>но реализованных совместных проект</w:t>
      </w:r>
      <w:r w:rsidR="000A1BA7">
        <w:rPr>
          <w:spacing w:val="-10"/>
          <w:sz w:val="18"/>
          <w:szCs w:val="18"/>
          <w:lang w:val="be-BY"/>
        </w:rPr>
        <w:t>ах</w:t>
      </w:r>
      <w:r w:rsidRPr="00B86BF9">
        <w:rPr>
          <w:spacing w:val="-10"/>
          <w:sz w:val="18"/>
          <w:szCs w:val="18"/>
        </w:rPr>
        <w:t>.</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Активно проявляет себя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 и в таком принципиально важном направ</w:t>
      </w:r>
      <w:r w:rsidR="000A1BA7">
        <w:rPr>
          <w:spacing w:val="-10"/>
          <w:sz w:val="18"/>
          <w:szCs w:val="18"/>
          <w:lang w:val="be-BY"/>
        </w:rPr>
        <w:softHyphen/>
      </w:r>
      <w:r w:rsidRPr="00B86BF9">
        <w:rPr>
          <w:spacing w:val="-10"/>
          <w:sz w:val="18"/>
          <w:szCs w:val="18"/>
        </w:rPr>
        <w:t>лении архивной деятельности</w:t>
      </w:r>
      <w:r w:rsidR="00ED172B">
        <w:rPr>
          <w:spacing w:val="-10"/>
          <w:sz w:val="18"/>
          <w:szCs w:val="18"/>
        </w:rPr>
        <w:t>,</w:t>
      </w:r>
      <w:r w:rsidRPr="00B86BF9">
        <w:rPr>
          <w:spacing w:val="-10"/>
          <w:sz w:val="18"/>
          <w:szCs w:val="18"/>
        </w:rPr>
        <w:t xml:space="preserve"> как организация использования хранящихся доку</w:t>
      </w:r>
      <w:r w:rsidR="000A1BA7">
        <w:rPr>
          <w:spacing w:val="-10"/>
          <w:sz w:val="18"/>
          <w:szCs w:val="18"/>
          <w:lang w:val="be-BY"/>
        </w:rPr>
        <w:softHyphen/>
      </w:r>
      <w:r w:rsidRPr="00B86BF9">
        <w:rPr>
          <w:spacing w:val="-10"/>
          <w:sz w:val="18"/>
          <w:szCs w:val="18"/>
        </w:rPr>
        <w:t>мен</w:t>
      </w:r>
      <w:r w:rsidR="000A1BA7">
        <w:rPr>
          <w:spacing w:val="-10"/>
          <w:sz w:val="18"/>
          <w:szCs w:val="18"/>
          <w:lang w:val="be-BY"/>
        </w:rPr>
        <w:softHyphen/>
      </w:r>
      <w:r w:rsidRPr="00B86BF9">
        <w:rPr>
          <w:spacing w:val="-10"/>
          <w:sz w:val="18"/>
          <w:szCs w:val="18"/>
        </w:rPr>
        <w:t>тальных материалов: является членом редакционных коллегий ряда научных и науч</w:t>
      </w:r>
      <w:r w:rsidR="000A1BA7">
        <w:rPr>
          <w:spacing w:val="-10"/>
          <w:sz w:val="18"/>
          <w:szCs w:val="18"/>
          <w:lang w:val="be-BY"/>
        </w:rPr>
        <w:softHyphen/>
      </w:r>
      <w:r w:rsidRPr="00B86BF9">
        <w:rPr>
          <w:spacing w:val="-10"/>
          <w:sz w:val="18"/>
          <w:szCs w:val="18"/>
        </w:rPr>
        <w:t>но-популярных исторических изданий, соавтором концепций разнообразных выста</w:t>
      </w:r>
      <w:r w:rsidR="000A1BA7">
        <w:rPr>
          <w:spacing w:val="-10"/>
          <w:sz w:val="18"/>
          <w:szCs w:val="18"/>
          <w:lang w:val="be-BY"/>
        </w:rPr>
        <w:softHyphen/>
      </w:r>
      <w:r w:rsidRPr="00B86BF9">
        <w:rPr>
          <w:spacing w:val="-10"/>
          <w:sz w:val="18"/>
          <w:szCs w:val="18"/>
        </w:rPr>
        <w:t>вок, организатором и непосредственным участником конференций респуб</w:t>
      </w:r>
      <w:r w:rsidR="000A1BA7">
        <w:rPr>
          <w:spacing w:val="-10"/>
          <w:sz w:val="18"/>
          <w:szCs w:val="18"/>
          <w:lang w:val="be-BY"/>
        </w:rPr>
        <w:softHyphen/>
      </w:r>
      <w:r w:rsidRPr="00B86BF9">
        <w:rPr>
          <w:spacing w:val="-10"/>
          <w:sz w:val="18"/>
          <w:szCs w:val="18"/>
        </w:rPr>
        <w:t>ли</w:t>
      </w:r>
      <w:r w:rsidR="000A1BA7">
        <w:rPr>
          <w:spacing w:val="-10"/>
          <w:sz w:val="18"/>
          <w:szCs w:val="18"/>
          <w:lang w:val="be-BY"/>
        </w:rPr>
        <w:softHyphen/>
      </w:r>
      <w:r w:rsidRPr="00B86BF9">
        <w:rPr>
          <w:spacing w:val="-10"/>
          <w:sz w:val="18"/>
          <w:szCs w:val="18"/>
        </w:rPr>
        <w:t>кан</w:t>
      </w:r>
      <w:r w:rsidR="000A1BA7">
        <w:rPr>
          <w:spacing w:val="-10"/>
          <w:sz w:val="18"/>
          <w:szCs w:val="18"/>
          <w:lang w:val="be-BY"/>
        </w:rPr>
        <w:softHyphen/>
      </w:r>
      <w:r w:rsidRPr="00B86BF9">
        <w:rPr>
          <w:spacing w:val="-10"/>
          <w:sz w:val="18"/>
          <w:szCs w:val="18"/>
        </w:rPr>
        <w:t>ско</w:t>
      </w:r>
      <w:r w:rsidR="000A1BA7">
        <w:rPr>
          <w:spacing w:val="-10"/>
          <w:sz w:val="18"/>
          <w:szCs w:val="18"/>
          <w:lang w:val="be-BY"/>
        </w:rPr>
        <w:softHyphen/>
      </w:r>
      <w:r w:rsidRPr="00B86BF9">
        <w:rPr>
          <w:spacing w:val="-10"/>
          <w:sz w:val="18"/>
          <w:szCs w:val="18"/>
        </w:rPr>
        <w:t>го и международного уровня.</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При непосредственном участии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Демянюка в НАРБ был подготовлен к выпус</w:t>
      </w:r>
      <w:r w:rsidR="000A1BA7">
        <w:rPr>
          <w:spacing w:val="-10"/>
          <w:sz w:val="18"/>
          <w:szCs w:val="18"/>
          <w:lang w:val="be-BY"/>
        </w:rPr>
        <w:softHyphen/>
      </w:r>
      <w:r w:rsidRPr="00B86BF9">
        <w:rPr>
          <w:spacing w:val="-10"/>
          <w:sz w:val="18"/>
          <w:szCs w:val="18"/>
        </w:rPr>
        <w:t>ку первый полноценный электронный сборник документов «Оперативные и разве</w:t>
      </w:r>
      <w:r w:rsidR="000A1BA7">
        <w:rPr>
          <w:spacing w:val="-10"/>
          <w:sz w:val="18"/>
          <w:szCs w:val="18"/>
          <w:lang w:val="be-BY"/>
        </w:rPr>
        <w:softHyphen/>
      </w:r>
      <w:r w:rsidRPr="00B86BF9">
        <w:rPr>
          <w:spacing w:val="-10"/>
          <w:sz w:val="18"/>
          <w:szCs w:val="18"/>
        </w:rPr>
        <w:t>дывательные сводки Белорусского штаба партизанского движения: 1944 год», кото</w:t>
      </w:r>
      <w:r w:rsidR="000A1BA7">
        <w:rPr>
          <w:spacing w:val="-10"/>
          <w:sz w:val="18"/>
          <w:szCs w:val="18"/>
          <w:lang w:val="be-BY"/>
        </w:rPr>
        <w:softHyphen/>
      </w:r>
      <w:r w:rsidRPr="00B86BF9">
        <w:rPr>
          <w:spacing w:val="-10"/>
          <w:sz w:val="18"/>
          <w:szCs w:val="18"/>
        </w:rPr>
        <w:t>рый положил начало новой мультимедийной серии «Партизанский архив», а также дан старт еще одному масштабному информационному проекту, который реализуется архи</w:t>
      </w:r>
      <w:r w:rsidR="000A1BA7">
        <w:rPr>
          <w:spacing w:val="-10"/>
          <w:sz w:val="18"/>
          <w:szCs w:val="18"/>
          <w:lang w:val="be-BY"/>
        </w:rPr>
        <w:softHyphen/>
      </w:r>
      <w:r w:rsidRPr="00B86BF9">
        <w:rPr>
          <w:spacing w:val="-10"/>
          <w:sz w:val="18"/>
          <w:szCs w:val="18"/>
        </w:rPr>
        <w:t>вистами совместно с издательским домом «Беларусь сегодня», — комплексу работ по созданию общедоступной базы данных о партизанах и подпольщиках, дейст</w:t>
      </w:r>
      <w:r w:rsidR="000A1BA7">
        <w:rPr>
          <w:spacing w:val="-10"/>
          <w:sz w:val="18"/>
          <w:szCs w:val="18"/>
          <w:lang w:val="be-BY"/>
        </w:rPr>
        <w:softHyphen/>
      </w:r>
      <w:r w:rsidRPr="00B86BF9">
        <w:rPr>
          <w:spacing w:val="-10"/>
          <w:sz w:val="18"/>
          <w:szCs w:val="18"/>
        </w:rPr>
        <w:t>во</w:t>
      </w:r>
      <w:r w:rsidR="000A1BA7">
        <w:rPr>
          <w:spacing w:val="-10"/>
          <w:sz w:val="18"/>
          <w:szCs w:val="18"/>
          <w:lang w:val="be-BY"/>
        </w:rPr>
        <w:softHyphen/>
      </w:r>
      <w:r w:rsidRPr="00B86BF9">
        <w:rPr>
          <w:spacing w:val="-10"/>
          <w:sz w:val="18"/>
          <w:szCs w:val="18"/>
        </w:rPr>
        <w:t>вав</w:t>
      </w:r>
      <w:r w:rsidR="000A1BA7">
        <w:rPr>
          <w:spacing w:val="-10"/>
          <w:sz w:val="18"/>
          <w:szCs w:val="18"/>
          <w:lang w:val="be-BY"/>
        </w:rPr>
        <w:softHyphen/>
      </w:r>
      <w:r w:rsidRPr="00B86BF9">
        <w:rPr>
          <w:spacing w:val="-10"/>
          <w:sz w:val="18"/>
          <w:szCs w:val="18"/>
        </w:rPr>
        <w:t>ших на территории Беларуси во время Великой Отечественной войны, и интернет-пор</w:t>
      </w:r>
      <w:r w:rsidR="000A1BA7">
        <w:rPr>
          <w:spacing w:val="-10"/>
          <w:sz w:val="18"/>
          <w:szCs w:val="18"/>
          <w:lang w:val="be-BY"/>
        </w:rPr>
        <w:softHyphen/>
      </w:r>
      <w:r w:rsidRPr="00B86BF9">
        <w:rPr>
          <w:spacing w:val="-10"/>
          <w:sz w:val="18"/>
          <w:szCs w:val="18"/>
        </w:rPr>
        <w:t>та</w:t>
      </w:r>
      <w:r w:rsidR="000A1BA7">
        <w:rPr>
          <w:spacing w:val="-10"/>
          <w:sz w:val="18"/>
          <w:szCs w:val="18"/>
          <w:lang w:val="be-BY"/>
        </w:rPr>
        <w:softHyphen/>
      </w:r>
      <w:r w:rsidRPr="00B86BF9">
        <w:rPr>
          <w:spacing w:val="-10"/>
          <w:sz w:val="18"/>
          <w:szCs w:val="18"/>
        </w:rPr>
        <w:t>ла «Партизаны Беларуси». Подобные примеры наглядно иллюстрируют общую наце</w:t>
      </w:r>
      <w:r w:rsidR="000A1BA7">
        <w:rPr>
          <w:spacing w:val="-10"/>
          <w:sz w:val="18"/>
          <w:szCs w:val="18"/>
          <w:lang w:val="be-BY"/>
        </w:rPr>
        <w:softHyphen/>
      </w:r>
      <w:r w:rsidRPr="00B86BF9">
        <w:rPr>
          <w:spacing w:val="-10"/>
          <w:sz w:val="18"/>
          <w:szCs w:val="18"/>
        </w:rPr>
        <w:lastRenderedPageBreak/>
        <w:t>лен</w:t>
      </w:r>
      <w:r w:rsidR="000A1BA7">
        <w:rPr>
          <w:spacing w:val="-10"/>
          <w:sz w:val="18"/>
          <w:szCs w:val="18"/>
          <w:lang w:val="be-BY"/>
        </w:rPr>
        <w:softHyphen/>
      </w:r>
      <w:r w:rsidRPr="00B86BF9">
        <w:rPr>
          <w:spacing w:val="-10"/>
          <w:sz w:val="18"/>
          <w:szCs w:val="18"/>
        </w:rPr>
        <w:t>ность Андрея Константиновича как руководителя НАРБ на практическое внедрение новей</w:t>
      </w:r>
      <w:r w:rsidR="000A1BA7">
        <w:rPr>
          <w:spacing w:val="-10"/>
          <w:sz w:val="18"/>
          <w:szCs w:val="18"/>
          <w:lang w:val="be-BY"/>
        </w:rPr>
        <w:softHyphen/>
      </w:r>
      <w:r w:rsidRPr="00B86BF9">
        <w:rPr>
          <w:spacing w:val="-10"/>
          <w:sz w:val="18"/>
          <w:szCs w:val="18"/>
        </w:rPr>
        <w:t>ших информационных и автоматизированных технологий в архивную работу.</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 период работы в архиве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Демянюку удалось на системном уровне выст</w:t>
      </w:r>
      <w:r w:rsidR="000A1BA7">
        <w:rPr>
          <w:spacing w:val="-10"/>
          <w:sz w:val="18"/>
          <w:szCs w:val="18"/>
          <w:lang w:val="be-BY"/>
        </w:rPr>
        <w:softHyphen/>
      </w:r>
      <w:r w:rsidRPr="00B86BF9">
        <w:rPr>
          <w:spacing w:val="-10"/>
          <w:sz w:val="18"/>
          <w:szCs w:val="18"/>
        </w:rPr>
        <w:t>ро</w:t>
      </w:r>
      <w:r w:rsidR="000A1BA7">
        <w:rPr>
          <w:spacing w:val="-10"/>
          <w:sz w:val="18"/>
          <w:szCs w:val="18"/>
          <w:lang w:val="be-BY"/>
        </w:rPr>
        <w:softHyphen/>
      </w:r>
      <w:r w:rsidRPr="00B86BF9">
        <w:rPr>
          <w:spacing w:val="-10"/>
          <w:sz w:val="18"/>
          <w:szCs w:val="18"/>
        </w:rPr>
        <w:t>ить взаимовыгодное продуктивное сотрудничество архива со средствами массовой инфор</w:t>
      </w:r>
      <w:r w:rsidR="000A1BA7">
        <w:rPr>
          <w:spacing w:val="-10"/>
          <w:sz w:val="18"/>
          <w:szCs w:val="18"/>
          <w:lang w:val="be-BY"/>
        </w:rPr>
        <w:softHyphen/>
      </w:r>
      <w:r w:rsidRPr="00B86BF9">
        <w:rPr>
          <w:spacing w:val="-10"/>
          <w:sz w:val="18"/>
          <w:szCs w:val="18"/>
        </w:rPr>
        <w:t>мации, благодаря чему до широкой общественности посредством различных теле</w:t>
      </w:r>
      <w:r w:rsidR="000A1BA7">
        <w:rPr>
          <w:spacing w:val="-10"/>
          <w:sz w:val="18"/>
          <w:szCs w:val="18"/>
          <w:lang w:val="be-BY"/>
        </w:rPr>
        <w:noBreakHyphen/>
      </w:r>
      <w:r w:rsidRPr="00B86BF9">
        <w:rPr>
          <w:spacing w:val="-10"/>
          <w:sz w:val="18"/>
          <w:szCs w:val="18"/>
        </w:rPr>
        <w:t xml:space="preserve"> и радиопередач, печатных газет и журналов, интернет-ресурсов регулярно доно</w:t>
      </w:r>
      <w:r w:rsidR="000A1BA7">
        <w:rPr>
          <w:spacing w:val="-10"/>
          <w:sz w:val="18"/>
          <w:szCs w:val="18"/>
          <w:lang w:val="be-BY"/>
        </w:rPr>
        <w:softHyphen/>
      </w:r>
      <w:r w:rsidRPr="00B86BF9">
        <w:rPr>
          <w:spacing w:val="-10"/>
          <w:sz w:val="18"/>
          <w:szCs w:val="18"/>
        </w:rPr>
        <w:t>сит</w:t>
      </w:r>
      <w:r w:rsidR="000A1BA7">
        <w:rPr>
          <w:spacing w:val="-10"/>
          <w:sz w:val="18"/>
          <w:szCs w:val="18"/>
          <w:lang w:val="be-BY"/>
        </w:rPr>
        <w:softHyphen/>
      </w:r>
      <w:r w:rsidRPr="00B86BF9">
        <w:rPr>
          <w:spacing w:val="-10"/>
          <w:sz w:val="18"/>
          <w:szCs w:val="18"/>
        </w:rPr>
        <w:t>ся актуальная информация о деятельности архива, сведения о хранящихся в его фон</w:t>
      </w:r>
      <w:r w:rsidR="000A1BA7">
        <w:rPr>
          <w:spacing w:val="-10"/>
          <w:sz w:val="18"/>
          <w:szCs w:val="18"/>
          <w:lang w:val="be-BY"/>
        </w:rPr>
        <w:softHyphen/>
      </w:r>
      <w:r w:rsidRPr="00B86BF9">
        <w:rPr>
          <w:spacing w:val="-10"/>
          <w:sz w:val="18"/>
          <w:szCs w:val="18"/>
        </w:rPr>
        <w:t>дах документальных материалах, новых проектах архивистов.</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Важное место в работе руководителя НАРБ традиционно занимает между</w:t>
      </w:r>
      <w:r w:rsidR="000A1BA7">
        <w:rPr>
          <w:spacing w:val="-10"/>
          <w:sz w:val="18"/>
          <w:szCs w:val="18"/>
          <w:lang w:val="be-BY"/>
        </w:rPr>
        <w:softHyphen/>
      </w:r>
      <w:r w:rsidRPr="00B86BF9">
        <w:rPr>
          <w:spacing w:val="-10"/>
          <w:sz w:val="18"/>
          <w:szCs w:val="18"/>
        </w:rPr>
        <w:t>на</w:t>
      </w:r>
      <w:r w:rsidR="000A1BA7">
        <w:rPr>
          <w:spacing w:val="-10"/>
          <w:sz w:val="18"/>
          <w:szCs w:val="18"/>
          <w:lang w:val="be-BY"/>
        </w:rPr>
        <w:softHyphen/>
      </w:r>
      <w:r w:rsidRPr="00B86BF9">
        <w:rPr>
          <w:spacing w:val="-10"/>
          <w:sz w:val="18"/>
          <w:szCs w:val="18"/>
        </w:rPr>
        <w:t>род</w:t>
      </w:r>
      <w:r w:rsidR="000A1BA7">
        <w:rPr>
          <w:spacing w:val="-10"/>
          <w:sz w:val="18"/>
          <w:szCs w:val="18"/>
          <w:lang w:val="be-BY"/>
        </w:rPr>
        <w:softHyphen/>
      </w:r>
      <w:r w:rsidRPr="00B86BF9">
        <w:rPr>
          <w:spacing w:val="-10"/>
          <w:sz w:val="18"/>
          <w:szCs w:val="18"/>
        </w:rPr>
        <w:t>ный вектор деятельности: Андрей Константинович за прошедшие годы неоднократно успеш</w:t>
      </w:r>
      <w:r w:rsidR="000A1BA7">
        <w:rPr>
          <w:spacing w:val="-10"/>
          <w:sz w:val="18"/>
          <w:szCs w:val="18"/>
          <w:lang w:val="be-BY"/>
        </w:rPr>
        <w:softHyphen/>
      </w:r>
      <w:r w:rsidRPr="00B86BF9">
        <w:rPr>
          <w:spacing w:val="-10"/>
          <w:sz w:val="18"/>
          <w:szCs w:val="18"/>
        </w:rPr>
        <w:t>но представлял архив на мероприятиях под эгидой Евроазиатского регио</w:t>
      </w:r>
      <w:r w:rsidR="000A1BA7">
        <w:rPr>
          <w:spacing w:val="-10"/>
          <w:sz w:val="18"/>
          <w:szCs w:val="18"/>
          <w:lang w:val="be-BY"/>
        </w:rPr>
        <w:softHyphen/>
      </w:r>
      <w:r w:rsidRPr="00B86BF9">
        <w:rPr>
          <w:spacing w:val="-10"/>
          <w:sz w:val="18"/>
          <w:szCs w:val="18"/>
        </w:rPr>
        <w:t>наль</w:t>
      </w:r>
      <w:r w:rsidR="000A1BA7">
        <w:rPr>
          <w:spacing w:val="-10"/>
          <w:sz w:val="18"/>
          <w:szCs w:val="18"/>
          <w:lang w:val="be-BY"/>
        </w:rPr>
        <w:softHyphen/>
      </w:r>
      <w:r w:rsidRPr="00B86BF9">
        <w:rPr>
          <w:spacing w:val="-10"/>
          <w:sz w:val="18"/>
          <w:szCs w:val="18"/>
        </w:rPr>
        <w:t>но</w:t>
      </w:r>
      <w:r w:rsidR="000A1BA7">
        <w:rPr>
          <w:spacing w:val="-10"/>
          <w:sz w:val="18"/>
          <w:szCs w:val="18"/>
          <w:lang w:val="be-BY"/>
        </w:rPr>
        <w:softHyphen/>
      </w:r>
      <w:r w:rsidRPr="00B86BF9">
        <w:rPr>
          <w:spacing w:val="-10"/>
          <w:sz w:val="18"/>
          <w:szCs w:val="18"/>
        </w:rPr>
        <w:t>го отделения Международного совета архивов (ЕВРАЗИКА), на профессиональных встре</w:t>
      </w:r>
      <w:r w:rsidR="000A1BA7">
        <w:rPr>
          <w:spacing w:val="-10"/>
          <w:sz w:val="18"/>
          <w:szCs w:val="18"/>
          <w:lang w:val="be-BY"/>
        </w:rPr>
        <w:softHyphen/>
      </w:r>
      <w:r w:rsidRPr="00B86BF9">
        <w:rPr>
          <w:spacing w:val="-10"/>
          <w:sz w:val="18"/>
          <w:szCs w:val="18"/>
        </w:rPr>
        <w:t>чах с делегациями архивистов из десятков стран мира, всегда при этом стре</w:t>
      </w:r>
      <w:r w:rsidR="000A1BA7">
        <w:rPr>
          <w:spacing w:val="-10"/>
          <w:sz w:val="18"/>
          <w:szCs w:val="18"/>
          <w:lang w:val="be-BY"/>
        </w:rPr>
        <w:softHyphen/>
      </w:r>
      <w:r w:rsidRPr="00B86BF9">
        <w:rPr>
          <w:spacing w:val="-10"/>
          <w:sz w:val="18"/>
          <w:szCs w:val="18"/>
        </w:rPr>
        <w:t>мясь мак</w:t>
      </w:r>
      <w:r w:rsidR="000A1BA7">
        <w:rPr>
          <w:spacing w:val="-10"/>
          <w:sz w:val="18"/>
          <w:szCs w:val="18"/>
          <w:lang w:val="be-BY"/>
        </w:rPr>
        <w:softHyphen/>
      </w:r>
      <w:r w:rsidRPr="00B86BF9">
        <w:rPr>
          <w:spacing w:val="-10"/>
          <w:sz w:val="18"/>
          <w:szCs w:val="18"/>
        </w:rPr>
        <w:t>симально использовать возможности данных форумов для того, чтобы изу</w:t>
      </w:r>
      <w:r w:rsidR="000A1BA7">
        <w:rPr>
          <w:spacing w:val="-10"/>
          <w:sz w:val="18"/>
          <w:szCs w:val="18"/>
          <w:lang w:val="be-BY"/>
        </w:rPr>
        <w:softHyphen/>
      </w:r>
      <w:r w:rsidRPr="00B86BF9">
        <w:rPr>
          <w:spacing w:val="-10"/>
          <w:sz w:val="18"/>
          <w:szCs w:val="18"/>
        </w:rPr>
        <w:t>чить, пере</w:t>
      </w:r>
      <w:r w:rsidR="000A1BA7">
        <w:rPr>
          <w:spacing w:val="-10"/>
          <w:sz w:val="18"/>
          <w:szCs w:val="18"/>
          <w:lang w:val="be-BY"/>
        </w:rPr>
        <w:softHyphen/>
      </w:r>
      <w:r w:rsidRPr="00B86BF9">
        <w:rPr>
          <w:spacing w:val="-10"/>
          <w:sz w:val="18"/>
          <w:szCs w:val="18"/>
        </w:rPr>
        <w:t>нять и, при необходимости, внедрить в практику работы конструктивный опыт зару</w:t>
      </w:r>
      <w:r w:rsidR="000A1BA7">
        <w:rPr>
          <w:spacing w:val="-10"/>
          <w:sz w:val="18"/>
          <w:szCs w:val="18"/>
          <w:lang w:val="be-BY"/>
        </w:rPr>
        <w:softHyphen/>
      </w:r>
      <w:r w:rsidRPr="00B86BF9">
        <w:rPr>
          <w:spacing w:val="-10"/>
          <w:sz w:val="18"/>
          <w:szCs w:val="18"/>
        </w:rPr>
        <w:t>бежных коллег.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Общий перечень направлений деятельности, в которых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Демянюку на посту дирек</w:t>
      </w:r>
      <w:r w:rsidR="000A1BA7">
        <w:rPr>
          <w:spacing w:val="-10"/>
          <w:sz w:val="18"/>
          <w:szCs w:val="18"/>
          <w:lang w:val="be-BY"/>
        </w:rPr>
        <w:softHyphen/>
      </w:r>
      <w:r w:rsidRPr="00B86BF9">
        <w:rPr>
          <w:spacing w:val="-10"/>
          <w:sz w:val="18"/>
          <w:szCs w:val="18"/>
        </w:rPr>
        <w:t>тора НАРБ за относительно небольшой срок работы уже удалось себя успешно проя</w:t>
      </w:r>
      <w:r w:rsidR="000A1BA7">
        <w:rPr>
          <w:spacing w:val="-10"/>
          <w:sz w:val="18"/>
          <w:szCs w:val="18"/>
          <w:lang w:val="be-BY"/>
        </w:rPr>
        <w:softHyphen/>
      </w:r>
      <w:r w:rsidRPr="00B86BF9">
        <w:rPr>
          <w:spacing w:val="-10"/>
          <w:sz w:val="18"/>
          <w:szCs w:val="18"/>
        </w:rPr>
        <w:t>вить и зарекомендовать, конечно, отнюдь не исчерпывается перечисленными выше. Данные примеры, скорее, призваны проиллюстрировать и подчеркнуть клю</w:t>
      </w:r>
      <w:r w:rsidR="000A1BA7">
        <w:rPr>
          <w:spacing w:val="-10"/>
          <w:sz w:val="18"/>
          <w:szCs w:val="18"/>
          <w:lang w:val="be-BY"/>
        </w:rPr>
        <w:softHyphen/>
      </w:r>
      <w:r w:rsidRPr="00B86BF9">
        <w:rPr>
          <w:spacing w:val="-10"/>
          <w:sz w:val="18"/>
          <w:szCs w:val="18"/>
        </w:rPr>
        <w:t>че</w:t>
      </w:r>
      <w:r w:rsidR="000A1BA7">
        <w:rPr>
          <w:spacing w:val="-10"/>
          <w:sz w:val="18"/>
          <w:szCs w:val="18"/>
          <w:lang w:val="be-BY"/>
        </w:rPr>
        <w:softHyphen/>
      </w:r>
      <w:r w:rsidRPr="00B86BF9">
        <w:rPr>
          <w:spacing w:val="-10"/>
          <w:sz w:val="18"/>
          <w:szCs w:val="18"/>
        </w:rPr>
        <w:t>вые принципы и по</w:t>
      </w:r>
      <w:r w:rsidR="00647B14">
        <w:rPr>
          <w:spacing w:val="-10"/>
          <w:sz w:val="18"/>
          <w:szCs w:val="18"/>
          <w:lang w:val="be-BY"/>
        </w:rPr>
        <w:t>д</w:t>
      </w:r>
      <w:r w:rsidRPr="00B86BF9">
        <w:rPr>
          <w:spacing w:val="-10"/>
          <w:sz w:val="18"/>
          <w:szCs w:val="18"/>
        </w:rPr>
        <w:t>ходы, которыми Андрей Константинович руководствуется в своей повсе</w:t>
      </w:r>
      <w:r w:rsidR="000A1BA7">
        <w:rPr>
          <w:spacing w:val="-10"/>
          <w:sz w:val="18"/>
          <w:szCs w:val="18"/>
          <w:lang w:val="be-BY"/>
        </w:rPr>
        <w:softHyphen/>
      </w:r>
      <w:r w:rsidRPr="00B86BF9">
        <w:rPr>
          <w:spacing w:val="-10"/>
          <w:sz w:val="18"/>
          <w:szCs w:val="18"/>
        </w:rPr>
        <w:t>дневной работе и на которые ориентирует весь трудовой коллектив архива.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профессиональном архивном резюме А.</w:t>
      </w:r>
      <w:r w:rsidRPr="00B86BF9">
        <w:rPr>
          <w:spacing w:val="-10"/>
          <w:sz w:val="18"/>
          <w:szCs w:val="18"/>
          <w:lang w:val="be-BY"/>
        </w:rPr>
        <w:t> </w:t>
      </w:r>
      <w:r w:rsidRPr="00B86BF9">
        <w:rPr>
          <w:spacing w:val="-10"/>
          <w:sz w:val="18"/>
          <w:szCs w:val="18"/>
        </w:rPr>
        <w:t>К.</w:t>
      </w:r>
      <w:r w:rsidRPr="00B86BF9">
        <w:rPr>
          <w:spacing w:val="-10"/>
          <w:sz w:val="18"/>
          <w:szCs w:val="18"/>
          <w:lang w:val="be-BY"/>
        </w:rPr>
        <w:t> </w:t>
      </w:r>
      <w:r w:rsidRPr="00B86BF9">
        <w:rPr>
          <w:spacing w:val="-10"/>
          <w:sz w:val="18"/>
          <w:szCs w:val="18"/>
        </w:rPr>
        <w:t>Демянюка в равной мере соче</w:t>
      </w:r>
      <w:r w:rsidR="000A1BA7">
        <w:rPr>
          <w:spacing w:val="-10"/>
          <w:sz w:val="18"/>
          <w:szCs w:val="18"/>
          <w:lang w:val="be-BY"/>
        </w:rPr>
        <w:softHyphen/>
      </w:r>
      <w:r w:rsidRPr="00B86BF9">
        <w:rPr>
          <w:spacing w:val="-10"/>
          <w:sz w:val="18"/>
          <w:szCs w:val="18"/>
        </w:rPr>
        <w:t>та</w:t>
      </w:r>
      <w:r w:rsidR="000A1BA7">
        <w:rPr>
          <w:spacing w:val="-10"/>
          <w:sz w:val="18"/>
          <w:szCs w:val="18"/>
          <w:lang w:val="be-BY"/>
        </w:rPr>
        <w:softHyphen/>
      </w:r>
      <w:r w:rsidRPr="00B86BF9">
        <w:rPr>
          <w:spacing w:val="-10"/>
          <w:sz w:val="18"/>
          <w:szCs w:val="18"/>
        </w:rPr>
        <w:t>ют</w:t>
      </w:r>
      <w:r w:rsidR="000A1BA7">
        <w:rPr>
          <w:spacing w:val="-10"/>
          <w:sz w:val="18"/>
          <w:szCs w:val="18"/>
          <w:lang w:val="be-BY"/>
        </w:rPr>
        <w:softHyphen/>
      </w:r>
      <w:r w:rsidRPr="00B86BF9">
        <w:rPr>
          <w:spacing w:val="-10"/>
          <w:sz w:val="18"/>
          <w:szCs w:val="18"/>
        </w:rPr>
        <w:t>ся ответственное отношение к эффективному выполнению возложенных в рамках основ</w:t>
      </w:r>
      <w:r w:rsidR="000A1BA7">
        <w:rPr>
          <w:spacing w:val="-10"/>
          <w:sz w:val="18"/>
          <w:szCs w:val="18"/>
          <w:lang w:val="be-BY"/>
        </w:rPr>
        <w:softHyphen/>
      </w:r>
      <w:r w:rsidRPr="00B86BF9">
        <w:rPr>
          <w:spacing w:val="-10"/>
          <w:sz w:val="18"/>
          <w:szCs w:val="18"/>
        </w:rPr>
        <w:t>ных должностных обязанностей административных функций и неподдельный инте</w:t>
      </w:r>
      <w:r w:rsidR="000A1BA7">
        <w:rPr>
          <w:spacing w:val="-10"/>
          <w:sz w:val="18"/>
          <w:szCs w:val="18"/>
          <w:lang w:val="be-BY"/>
        </w:rPr>
        <w:softHyphen/>
      </w:r>
      <w:r w:rsidRPr="00B86BF9">
        <w:rPr>
          <w:spacing w:val="-10"/>
          <w:sz w:val="18"/>
          <w:szCs w:val="18"/>
        </w:rPr>
        <w:t>рес к сохранению, изучению и популяризации исторического документального насле</w:t>
      </w:r>
      <w:r w:rsidR="000A1BA7">
        <w:rPr>
          <w:spacing w:val="-10"/>
          <w:sz w:val="18"/>
          <w:szCs w:val="18"/>
          <w:lang w:val="be-BY"/>
        </w:rPr>
        <w:softHyphen/>
      </w:r>
      <w:r w:rsidRPr="00B86BF9">
        <w:rPr>
          <w:spacing w:val="-10"/>
          <w:sz w:val="18"/>
          <w:szCs w:val="18"/>
        </w:rPr>
        <w:t>дия белорусского народа. Полученный опыт совместной работы подсказывает, что Андрей Константинович относится к категории тех людей, которые не считают возмож</w:t>
      </w:r>
      <w:r w:rsidR="000A1BA7">
        <w:rPr>
          <w:spacing w:val="-10"/>
          <w:sz w:val="18"/>
          <w:szCs w:val="18"/>
          <w:lang w:val="be-BY"/>
        </w:rPr>
        <w:softHyphen/>
      </w:r>
      <w:r w:rsidRPr="00B86BF9">
        <w:rPr>
          <w:spacing w:val="-10"/>
          <w:sz w:val="18"/>
          <w:szCs w:val="18"/>
        </w:rPr>
        <w:t>ным «почивать на лаврах» и останавливаться на достигнутом результате. Высо</w:t>
      </w:r>
      <w:r w:rsidR="000A1BA7">
        <w:rPr>
          <w:spacing w:val="-10"/>
          <w:sz w:val="18"/>
          <w:szCs w:val="18"/>
          <w:lang w:val="be-BY"/>
        </w:rPr>
        <w:softHyphen/>
      </w:r>
      <w:r w:rsidRPr="00B86BF9">
        <w:rPr>
          <w:spacing w:val="-10"/>
          <w:sz w:val="18"/>
          <w:szCs w:val="18"/>
        </w:rPr>
        <w:t>кая работоспособность и требовательность (в первую очередь — к себе), внимание к тру</w:t>
      </w:r>
      <w:r w:rsidR="000A1BA7">
        <w:rPr>
          <w:spacing w:val="-10"/>
          <w:sz w:val="18"/>
          <w:szCs w:val="18"/>
          <w:lang w:val="be-BY"/>
        </w:rPr>
        <w:softHyphen/>
      </w:r>
      <w:r w:rsidRPr="00B86BF9">
        <w:rPr>
          <w:spacing w:val="-10"/>
          <w:sz w:val="18"/>
          <w:szCs w:val="18"/>
        </w:rPr>
        <w:t>довой и исполнительской дисциплине, отзывчивость и неравнодушие к проблемам работ</w:t>
      </w:r>
      <w:r w:rsidR="000A1BA7">
        <w:rPr>
          <w:spacing w:val="-10"/>
          <w:sz w:val="18"/>
          <w:szCs w:val="18"/>
          <w:lang w:val="be-BY"/>
        </w:rPr>
        <w:softHyphen/>
      </w:r>
      <w:r w:rsidRPr="00B86BF9">
        <w:rPr>
          <w:spacing w:val="-10"/>
          <w:sz w:val="18"/>
          <w:szCs w:val="18"/>
        </w:rPr>
        <w:t>ников, постоянное углубление профессиональных знаний и навыков, четкое осозна</w:t>
      </w:r>
      <w:r w:rsidR="000A1BA7">
        <w:rPr>
          <w:spacing w:val="-10"/>
          <w:sz w:val="18"/>
          <w:szCs w:val="18"/>
          <w:lang w:val="be-BY"/>
        </w:rPr>
        <w:softHyphen/>
      </w:r>
      <w:r w:rsidRPr="00B86BF9">
        <w:rPr>
          <w:spacing w:val="-10"/>
          <w:sz w:val="18"/>
          <w:szCs w:val="18"/>
        </w:rPr>
        <w:t>ние актуальных и перспективных направлений в работе учреждения и всей отрас</w:t>
      </w:r>
      <w:r w:rsidR="000A1BA7">
        <w:rPr>
          <w:spacing w:val="-10"/>
          <w:sz w:val="18"/>
          <w:szCs w:val="18"/>
          <w:lang w:val="be-BY"/>
        </w:rPr>
        <w:softHyphen/>
      </w:r>
      <w:r w:rsidRPr="00B86BF9">
        <w:rPr>
          <w:spacing w:val="-10"/>
          <w:sz w:val="18"/>
          <w:szCs w:val="18"/>
        </w:rPr>
        <w:t>ли — все это позволяет Андрею Константиновичу успешно реализовывать свои управ</w:t>
      </w:r>
      <w:r w:rsidR="000A1BA7">
        <w:rPr>
          <w:spacing w:val="-10"/>
          <w:sz w:val="18"/>
          <w:szCs w:val="18"/>
          <w:lang w:val="be-BY"/>
        </w:rPr>
        <w:softHyphen/>
      </w:r>
      <w:r w:rsidRPr="00B86BF9">
        <w:rPr>
          <w:spacing w:val="-10"/>
          <w:sz w:val="18"/>
          <w:szCs w:val="18"/>
        </w:rPr>
        <w:t>ленческие функции в рамках выполнения комплекса задач, возложенных сегодня бело</w:t>
      </w:r>
      <w:r w:rsidR="000A1BA7">
        <w:rPr>
          <w:spacing w:val="-10"/>
          <w:sz w:val="18"/>
          <w:szCs w:val="18"/>
          <w:lang w:val="be-BY"/>
        </w:rPr>
        <w:softHyphen/>
      </w:r>
      <w:r w:rsidRPr="00B86BF9">
        <w:rPr>
          <w:spacing w:val="-10"/>
          <w:sz w:val="18"/>
          <w:szCs w:val="18"/>
        </w:rPr>
        <w:t>русским обществом и государством на коллектив Национального архива Рес</w:t>
      </w:r>
      <w:r w:rsidR="000A1BA7">
        <w:rPr>
          <w:spacing w:val="-10"/>
          <w:sz w:val="18"/>
          <w:szCs w:val="18"/>
          <w:lang w:val="be-BY"/>
        </w:rPr>
        <w:softHyphen/>
      </w:r>
      <w:r w:rsidRPr="00B86BF9">
        <w:rPr>
          <w:spacing w:val="-10"/>
          <w:sz w:val="18"/>
          <w:szCs w:val="18"/>
        </w:rPr>
        <w:t>пуб</w:t>
      </w:r>
      <w:r w:rsidR="000A1BA7">
        <w:rPr>
          <w:spacing w:val="-10"/>
          <w:sz w:val="18"/>
          <w:szCs w:val="18"/>
          <w:lang w:val="be-BY"/>
        </w:rPr>
        <w:softHyphen/>
      </w:r>
      <w:r w:rsidRPr="00B86BF9">
        <w:rPr>
          <w:spacing w:val="-10"/>
          <w:sz w:val="18"/>
          <w:szCs w:val="18"/>
        </w:rPr>
        <w:t>ли</w:t>
      </w:r>
      <w:r w:rsidR="000A1BA7">
        <w:rPr>
          <w:spacing w:val="-10"/>
          <w:sz w:val="18"/>
          <w:szCs w:val="18"/>
          <w:lang w:val="be-BY"/>
        </w:rPr>
        <w:softHyphen/>
      </w:r>
      <w:r w:rsidRPr="00B86BF9">
        <w:rPr>
          <w:spacing w:val="-10"/>
          <w:sz w:val="18"/>
          <w:szCs w:val="18"/>
        </w:rPr>
        <w:t>ки Беларусь.</w:t>
      </w:r>
    </w:p>
    <w:p w:rsidR="00C04322" w:rsidRPr="00FB6AEF" w:rsidRDefault="00C04322" w:rsidP="00C04322">
      <w:pPr>
        <w:spacing w:after="20" w:line="200" w:lineRule="exact"/>
        <w:jc w:val="center"/>
        <w:rPr>
          <w:spacing w:val="-10"/>
          <w:sz w:val="18"/>
          <w:szCs w:val="18"/>
        </w:rPr>
      </w:pPr>
      <w:r w:rsidRPr="00FB6AEF">
        <w:rPr>
          <w:spacing w:val="-10"/>
          <w:sz w:val="18"/>
          <w:szCs w:val="18"/>
        </w:rPr>
        <w:t>— ◊ —</w:t>
      </w:r>
    </w:p>
    <w:p w:rsidR="00AA4222" w:rsidRPr="00D3570E" w:rsidRDefault="00AA4222" w:rsidP="00AA42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59" w:name="_Toc56513718"/>
      <w:r w:rsidRPr="00D3570E">
        <w:rPr>
          <w:rFonts w:ascii="Times New Roman" w:hAnsi="Times New Roman" w:cs="Times New Roman"/>
          <w:b w:val="0"/>
          <w:i w:val="0"/>
          <w:color w:val="FFFFFF" w:themeColor="background1"/>
          <w:spacing w:val="-10"/>
          <w:sz w:val="2"/>
          <w:szCs w:val="2"/>
          <w:lang w:val="be-BY"/>
        </w:rPr>
        <w:t>Калектыў З</w:t>
      </w:r>
      <w:r w:rsidR="00CB1C33" w:rsidRPr="00D3570E">
        <w:rPr>
          <w:rFonts w:ascii="Times New Roman" w:hAnsi="Times New Roman" w:cs="Times New Roman"/>
          <w:b w:val="0"/>
          <w:i w:val="0"/>
          <w:color w:val="FFFFFF" w:themeColor="background1"/>
          <w:spacing w:val="-10"/>
          <w:sz w:val="2"/>
          <w:szCs w:val="2"/>
          <w:lang w:val="be-BY"/>
        </w:rPr>
        <w:t>Д</w:t>
      </w:r>
      <w:r w:rsidRPr="00D3570E">
        <w:rPr>
          <w:rFonts w:ascii="Times New Roman" w:hAnsi="Times New Roman" w:cs="Times New Roman"/>
          <w:b w:val="0"/>
          <w:i w:val="0"/>
          <w:color w:val="FFFFFF" w:themeColor="background1"/>
          <w:spacing w:val="-10"/>
          <w:sz w:val="2"/>
          <w:szCs w:val="2"/>
          <w:lang w:val="be-BY"/>
        </w:rPr>
        <w:t>А ў г. Мазыр</w:t>
      </w:r>
      <w:bookmarkEnd w:id="159"/>
      <w:r w:rsidR="00D3570E" w:rsidRPr="00D3570E">
        <w:rPr>
          <w:rFonts w:ascii="Times New Roman" w:hAnsi="Times New Roman" w:cs="Times New Roman"/>
          <w:b w:val="0"/>
          <w:i w:val="0"/>
          <w:color w:val="FFFFFF" w:themeColor="background1"/>
          <w:spacing w:val="-10"/>
          <w:sz w:val="2"/>
          <w:szCs w:val="2"/>
          <w:lang w:val="be-BY"/>
        </w:rPr>
        <w:t>ы</w:t>
      </w:r>
    </w:p>
    <w:p w:rsidR="00C04322" w:rsidRPr="00B86BF9" w:rsidRDefault="004B2390" w:rsidP="00C04322">
      <w:pPr>
        <w:pStyle w:val="3"/>
        <w:keepLines/>
        <w:widowControl w:val="0"/>
        <w:spacing w:before="0" w:line="200" w:lineRule="exact"/>
        <w:jc w:val="center"/>
        <w:rPr>
          <w:rFonts w:ascii="Times New Roman" w:hAnsi="Times New Roman" w:cs="Times New Roman"/>
          <w:caps/>
          <w:spacing w:val="-10"/>
          <w:sz w:val="18"/>
          <w:szCs w:val="18"/>
        </w:rPr>
      </w:pPr>
      <w:bookmarkStart w:id="160" w:name="_Toc56513719"/>
      <w:r w:rsidRPr="00B86BF9">
        <w:rPr>
          <w:rFonts w:ascii="Times New Roman" w:hAnsi="Times New Roman" w:cs="Times New Roman"/>
          <w:caps/>
          <w:spacing w:val="-10"/>
          <w:sz w:val="18"/>
          <w:szCs w:val="18"/>
        </w:rPr>
        <w:t xml:space="preserve">Вахрушева </w:t>
      </w:r>
      <w:r w:rsidR="00647B14" w:rsidRPr="00B86BF9">
        <w:rPr>
          <w:rFonts w:ascii="Times New Roman" w:hAnsi="Times New Roman" w:cs="Times New Roman"/>
          <w:caps/>
          <w:spacing w:val="-10"/>
          <w:sz w:val="18"/>
          <w:szCs w:val="18"/>
        </w:rPr>
        <w:t>Татьяна Сергеевна</w:t>
      </w:r>
      <w:bookmarkEnd w:id="160"/>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Родилась 22 декабря 1960</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в д</w:t>
      </w:r>
      <w:r w:rsidR="00647B14">
        <w:rPr>
          <w:spacing w:val="-10"/>
          <w:sz w:val="18"/>
          <w:szCs w:val="18"/>
          <w:lang w:val="be-BY"/>
        </w:rPr>
        <w:t>. </w:t>
      </w:r>
      <w:r w:rsidRPr="00B86BF9">
        <w:rPr>
          <w:spacing w:val="-10"/>
          <w:sz w:val="18"/>
          <w:szCs w:val="18"/>
        </w:rPr>
        <w:t>Романовка Мозырского района Гомель</w:t>
      </w:r>
      <w:r w:rsidR="00647B14">
        <w:rPr>
          <w:spacing w:val="-10"/>
          <w:sz w:val="18"/>
          <w:szCs w:val="18"/>
          <w:lang w:val="be-BY"/>
        </w:rPr>
        <w:softHyphen/>
      </w:r>
      <w:r w:rsidRPr="00B86BF9">
        <w:rPr>
          <w:spacing w:val="-10"/>
          <w:sz w:val="18"/>
          <w:szCs w:val="18"/>
        </w:rPr>
        <w:t>ской облас</w:t>
      </w:r>
      <w:r w:rsidR="00647B14">
        <w:rPr>
          <w:spacing w:val="-10"/>
          <w:sz w:val="18"/>
          <w:szCs w:val="18"/>
          <w:lang w:val="be-BY"/>
        </w:rPr>
        <w:softHyphen/>
      </w:r>
      <w:r w:rsidRPr="00B86BF9">
        <w:rPr>
          <w:spacing w:val="-10"/>
          <w:sz w:val="18"/>
          <w:szCs w:val="18"/>
        </w:rPr>
        <w:t>ти. Из крестьянской семьи. В 1976</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окончила восьмилетнюю школу, в 1980</w:t>
      </w:r>
      <w:r w:rsidR="00647B14">
        <w:rPr>
          <w:spacing w:val="-10"/>
          <w:sz w:val="18"/>
          <w:szCs w:val="18"/>
          <w:lang w:val="be-BY"/>
        </w:rPr>
        <w:t> </w:t>
      </w:r>
      <w:r w:rsidRPr="00B86BF9">
        <w:rPr>
          <w:spacing w:val="-10"/>
          <w:sz w:val="18"/>
          <w:szCs w:val="18"/>
        </w:rPr>
        <w:t>г</w:t>
      </w:r>
      <w:r w:rsidR="00647B14">
        <w:rPr>
          <w:spacing w:val="-10"/>
          <w:sz w:val="18"/>
          <w:szCs w:val="18"/>
          <w:lang w:val="be-BY"/>
        </w:rPr>
        <w:t>. </w:t>
      </w:r>
      <w:r w:rsidRPr="00B86BF9">
        <w:rPr>
          <w:spacing w:val="-10"/>
          <w:sz w:val="18"/>
          <w:szCs w:val="18"/>
        </w:rPr>
        <w:t>— Мозыр</w:t>
      </w:r>
      <w:r w:rsidR="00647B14">
        <w:rPr>
          <w:spacing w:val="-10"/>
          <w:sz w:val="18"/>
          <w:szCs w:val="18"/>
          <w:lang w:val="be-BY"/>
        </w:rPr>
        <w:softHyphen/>
      </w:r>
      <w:r w:rsidRPr="00B86BF9">
        <w:rPr>
          <w:spacing w:val="-10"/>
          <w:sz w:val="18"/>
          <w:szCs w:val="18"/>
        </w:rPr>
        <w:t>ский политехнический техникум по специальности инженер-строи</w:t>
      </w:r>
      <w:r w:rsidR="00647B14">
        <w:rPr>
          <w:spacing w:val="-10"/>
          <w:sz w:val="18"/>
          <w:szCs w:val="18"/>
          <w:lang w:val="be-BY"/>
        </w:rPr>
        <w:softHyphen/>
      </w:r>
      <w:r w:rsidRPr="00B86BF9">
        <w:rPr>
          <w:spacing w:val="-10"/>
          <w:sz w:val="18"/>
          <w:szCs w:val="18"/>
        </w:rPr>
        <w:t>тель. В 1989</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окончила факультет архивоведения Московского государственного исто</w:t>
      </w:r>
      <w:r w:rsidR="00647B14">
        <w:rPr>
          <w:spacing w:val="-10"/>
          <w:sz w:val="18"/>
          <w:szCs w:val="18"/>
          <w:lang w:val="be-BY"/>
        </w:rPr>
        <w:softHyphen/>
      </w:r>
      <w:r w:rsidRPr="00B86BF9">
        <w:rPr>
          <w:spacing w:val="-10"/>
          <w:sz w:val="18"/>
          <w:szCs w:val="18"/>
        </w:rPr>
        <w:t>рико-архив</w:t>
      </w:r>
      <w:r w:rsidR="00647B14">
        <w:rPr>
          <w:spacing w:val="-10"/>
          <w:sz w:val="18"/>
          <w:szCs w:val="18"/>
          <w:lang w:val="be-BY"/>
        </w:rPr>
        <w:softHyphen/>
      </w:r>
      <w:r w:rsidRPr="00B86BF9">
        <w:rPr>
          <w:spacing w:val="-10"/>
          <w:sz w:val="18"/>
          <w:szCs w:val="18"/>
        </w:rPr>
        <w:t>ного института. Историк, архивист. В системе государственной архив</w:t>
      </w:r>
      <w:r w:rsidR="00647B14">
        <w:rPr>
          <w:spacing w:val="-10"/>
          <w:sz w:val="18"/>
          <w:szCs w:val="18"/>
          <w:lang w:val="be-BY"/>
        </w:rPr>
        <w:softHyphen/>
      </w:r>
      <w:r w:rsidRPr="00B86BF9">
        <w:rPr>
          <w:spacing w:val="-10"/>
          <w:sz w:val="18"/>
          <w:szCs w:val="18"/>
        </w:rPr>
        <w:t>ной служ</w:t>
      </w:r>
      <w:r w:rsidR="00647B14">
        <w:rPr>
          <w:spacing w:val="-10"/>
          <w:sz w:val="18"/>
          <w:szCs w:val="18"/>
          <w:lang w:val="be-BY"/>
        </w:rPr>
        <w:softHyphen/>
      </w:r>
      <w:r w:rsidRPr="00B86BF9">
        <w:rPr>
          <w:spacing w:val="-10"/>
          <w:sz w:val="18"/>
          <w:szCs w:val="18"/>
        </w:rPr>
        <w:t>бы — с мая 1980</w:t>
      </w:r>
      <w:r w:rsidR="00647B14">
        <w:rPr>
          <w:spacing w:val="-10"/>
          <w:sz w:val="18"/>
          <w:szCs w:val="18"/>
          <w:lang w:val="be-BY"/>
        </w:rPr>
        <w:t> </w:t>
      </w:r>
      <w:r w:rsidRPr="00B86BF9">
        <w:rPr>
          <w:spacing w:val="-10"/>
          <w:sz w:val="18"/>
          <w:szCs w:val="18"/>
        </w:rPr>
        <w:t>г. Начинала свою профессиональную деятельность архи</w:t>
      </w:r>
      <w:r w:rsidR="00647B14">
        <w:rPr>
          <w:spacing w:val="-10"/>
          <w:sz w:val="18"/>
          <w:szCs w:val="18"/>
          <w:lang w:val="be-BY"/>
        </w:rPr>
        <w:softHyphen/>
      </w:r>
      <w:r w:rsidRPr="00B86BF9">
        <w:rPr>
          <w:spacing w:val="-10"/>
          <w:sz w:val="18"/>
          <w:szCs w:val="18"/>
        </w:rPr>
        <w:t>вис</w:t>
      </w:r>
      <w:r w:rsidR="00647B14">
        <w:rPr>
          <w:spacing w:val="-10"/>
          <w:sz w:val="18"/>
          <w:szCs w:val="18"/>
          <w:lang w:val="be-BY"/>
        </w:rPr>
        <w:softHyphen/>
      </w:r>
      <w:r w:rsidRPr="00B86BF9">
        <w:rPr>
          <w:spacing w:val="-10"/>
          <w:sz w:val="18"/>
          <w:szCs w:val="18"/>
        </w:rPr>
        <w:t>том хоз</w:t>
      </w:r>
      <w:r w:rsidR="00647B14">
        <w:rPr>
          <w:spacing w:val="-10"/>
          <w:sz w:val="18"/>
          <w:szCs w:val="18"/>
          <w:lang w:val="be-BY"/>
        </w:rPr>
        <w:softHyphen/>
      </w:r>
      <w:r w:rsidRPr="00B86BF9">
        <w:rPr>
          <w:spacing w:val="-10"/>
          <w:sz w:val="18"/>
          <w:szCs w:val="18"/>
        </w:rPr>
        <w:t>рас</w:t>
      </w:r>
      <w:r w:rsidR="00647B14">
        <w:rPr>
          <w:spacing w:val="-10"/>
          <w:sz w:val="18"/>
          <w:szCs w:val="18"/>
          <w:lang w:val="be-BY"/>
        </w:rPr>
        <w:softHyphen/>
      </w:r>
      <w:r w:rsidRPr="00B86BF9">
        <w:rPr>
          <w:spacing w:val="-10"/>
          <w:sz w:val="18"/>
          <w:szCs w:val="18"/>
        </w:rPr>
        <w:t xml:space="preserve">четной группы в </w:t>
      </w:r>
      <w:r w:rsidR="00613896" w:rsidRPr="00B86BF9">
        <w:rPr>
          <w:spacing w:val="-10"/>
          <w:sz w:val="18"/>
          <w:szCs w:val="18"/>
        </w:rPr>
        <w:t xml:space="preserve">Филиале </w:t>
      </w:r>
      <w:r w:rsidRPr="00B86BF9">
        <w:rPr>
          <w:spacing w:val="-10"/>
          <w:sz w:val="18"/>
          <w:szCs w:val="18"/>
        </w:rPr>
        <w:t>государственного архива Гомельской области в г.</w:t>
      </w:r>
      <w:r w:rsidR="00647B14">
        <w:rPr>
          <w:spacing w:val="-10"/>
          <w:sz w:val="18"/>
          <w:szCs w:val="18"/>
          <w:lang w:val="be-BY"/>
        </w:rPr>
        <w:t> </w:t>
      </w:r>
      <w:r w:rsidRPr="00B86BF9">
        <w:rPr>
          <w:spacing w:val="-10"/>
          <w:sz w:val="18"/>
          <w:szCs w:val="18"/>
        </w:rPr>
        <w:t>Мозы</w:t>
      </w:r>
      <w:r w:rsidR="00647B14">
        <w:rPr>
          <w:spacing w:val="-10"/>
          <w:sz w:val="18"/>
          <w:szCs w:val="18"/>
          <w:lang w:val="be-BY"/>
        </w:rPr>
        <w:softHyphen/>
      </w:r>
      <w:r w:rsidRPr="00B86BF9">
        <w:rPr>
          <w:spacing w:val="-10"/>
          <w:sz w:val="18"/>
          <w:szCs w:val="18"/>
        </w:rPr>
        <w:t xml:space="preserve">ре </w:t>
      </w:r>
      <w:r w:rsidRPr="00B86BF9">
        <w:rPr>
          <w:spacing w:val="-10"/>
          <w:sz w:val="18"/>
          <w:szCs w:val="18"/>
        </w:rPr>
        <w:lastRenderedPageBreak/>
        <w:t>(ныне — учреждение «Зональный государственный архив в г. Мозыре</w:t>
      </w:r>
      <w:r w:rsidR="00362DB5">
        <w:rPr>
          <w:spacing w:val="-10"/>
          <w:sz w:val="18"/>
          <w:szCs w:val="18"/>
        </w:rPr>
        <w:t>»</w:t>
      </w:r>
      <w:r w:rsidRPr="00B86BF9">
        <w:rPr>
          <w:spacing w:val="-10"/>
          <w:sz w:val="18"/>
          <w:szCs w:val="18"/>
        </w:rPr>
        <w:t>). С</w:t>
      </w:r>
      <w:r w:rsidRPr="00B86BF9">
        <w:rPr>
          <w:spacing w:val="-10"/>
          <w:sz w:val="18"/>
          <w:szCs w:val="18"/>
          <w:lang w:val="en-US"/>
        </w:rPr>
        <w:t xml:space="preserve"> </w:t>
      </w:r>
      <w:r w:rsidRPr="00B86BF9">
        <w:rPr>
          <w:spacing w:val="-10"/>
          <w:sz w:val="18"/>
          <w:szCs w:val="18"/>
        </w:rPr>
        <w:t>1989</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рабо</w:t>
      </w:r>
      <w:r w:rsidR="00647B14">
        <w:rPr>
          <w:spacing w:val="-10"/>
          <w:sz w:val="18"/>
          <w:szCs w:val="18"/>
          <w:lang w:val="be-BY"/>
        </w:rPr>
        <w:softHyphen/>
      </w:r>
      <w:r w:rsidRPr="00B86BF9">
        <w:rPr>
          <w:spacing w:val="-10"/>
          <w:sz w:val="18"/>
          <w:szCs w:val="18"/>
        </w:rPr>
        <w:t>та</w:t>
      </w:r>
      <w:r w:rsidR="00647B14">
        <w:rPr>
          <w:spacing w:val="-10"/>
          <w:sz w:val="18"/>
          <w:szCs w:val="18"/>
          <w:lang w:val="be-BY"/>
        </w:rPr>
        <w:softHyphen/>
      </w:r>
      <w:r w:rsidRPr="00B86BF9">
        <w:rPr>
          <w:spacing w:val="-10"/>
          <w:sz w:val="18"/>
          <w:szCs w:val="18"/>
        </w:rPr>
        <w:t>ла здесь в должности заведующе</w:t>
      </w:r>
      <w:r w:rsidR="00ED172B">
        <w:rPr>
          <w:spacing w:val="-10"/>
          <w:sz w:val="18"/>
          <w:szCs w:val="18"/>
        </w:rPr>
        <w:t>й</w:t>
      </w:r>
      <w:r w:rsidRPr="00B86BF9">
        <w:rPr>
          <w:spacing w:val="-10"/>
          <w:sz w:val="18"/>
          <w:szCs w:val="18"/>
        </w:rPr>
        <w:t xml:space="preserve"> отделом комплектования, ведомст</w:t>
      </w:r>
      <w:r w:rsidR="00647B14">
        <w:rPr>
          <w:spacing w:val="-10"/>
          <w:sz w:val="18"/>
          <w:szCs w:val="18"/>
          <w:lang w:val="be-BY"/>
        </w:rPr>
        <w:softHyphen/>
      </w:r>
      <w:r w:rsidRPr="00B86BF9">
        <w:rPr>
          <w:spacing w:val="-10"/>
          <w:sz w:val="18"/>
          <w:szCs w:val="18"/>
        </w:rPr>
        <w:t>вен</w:t>
      </w:r>
      <w:r w:rsidR="00647B14">
        <w:rPr>
          <w:spacing w:val="-10"/>
          <w:sz w:val="18"/>
          <w:szCs w:val="18"/>
          <w:lang w:val="be-BY"/>
        </w:rPr>
        <w:softHyphen/>
      </w:r>
      <w:r w:rsidRPr="00B86BF9">
        <w:rPr>
          <w:spacing w:val="-10"/>
          <w:sz w:val="18"/>
          <w:szCs w:val="18"/>
        </w:rPr>
        <w:t>ных архи</w:t>
      </w:r>
      <w:r w:rsidR="00362DB5">
        <w:rPr>
          <w:spacing w:val="-10"/>
          <w:sz w:val="18"/>
          <w:szCs w:val="18"/>
        </w:rPr>
        <w:softHyphen/>
      </w:r>
      <w:r w:rsidRPr="00B86BF9">
        <w:rPr>
          <w:spacing w:val="-10"/>
          <w:sz w:val="18"/>
          <w:szCs w:val="18"/>
        </w:rPr>
        <w:t>вов и делопроизводства. С июля</w:t>
      </w:r>
      <w:r w:rsidR="00647B14">
        <w:rPr>
          <w:spacing w:val="-10"/>
          <w:sz w:val="18"/>
          <w:szCs w:val="18"/>
          <w:lang w:val="be-BY"/>
        </w:rPr>
        <w:t xml:space="preserve"> </w:t>
      </w:r>
      <w:r w:rsidRPr="00B86BF9">
        <w:rPr>
          <w:spacing w:val="-10"/>
          <w:sz w:val="18"/>
          <w:szCs w:val="18"/>
        </w:rPr>
        <w:t>1993</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и по сегодняшнее время — дирек</w:t>
      </w:r>
      <w:r w:rsidR="00647B14">
        <w:rPr>
          <w:spacing w:val="-10"/>
          <w:sz w:val="18"/>
          <w:szCs w:val="18"/>
          <w:lang w:val="be-BY"/>
        </w:rPr>
        <w:softHyphen/>
      </w:r>
      <w:r w:rsidRPr="00B86BF9">
        <w:rPr>
          <w:spacing w:val="-10"/>
          <w:sz w:val="18"/>
          <w:szCs w:val="18"/>
        </w:rPr>
        <w:t>тор госу</w:t>
      </w:r>
      <w:r w:rsidR="00647B14">
        <w:rPr>
          <w:spacing w:val="-10"/>
          <w:sz w:val="18"/>
          <w:szCs w:val="18"/>
          <w:lang w:val="be-BY"/>
        </w:rPr>
        <w:softHyphen/>
      </w:r>
      <w:r w:rsidRPr="00B86BF9">
        <w:rPr>
          <w:spacing w:val="-10"/>
          <w:sz w:val="18"/>
          <w:szCs w:val="18"/>
        </w:rPr>
        <w:t>дарст</w:t>
      </w:r>
      <w:r w:rsidR="00647B14">
        <w:rPr>
          <w:spacing w:val="-10"/>
          <w:sz w:val="18"/>
          <w:szCs w:val="18"/>
          <w:lang w:val="be-BY"/>
        </w:rPr>
        <w:softHyphen/>
      </w:r>
      <w:r w:rsidRPr="00B86BF9">
        <w:rPr>
          <w:spacing w:val="-10"/>
          <w:sz w:val="18"/>
          <w:szCs w:val="18"/>
        </w:rPr>
        <w:t>вен</w:t>
      </w:r>
      <w:r w:rsidR="00647B14">
        <w:rPr>
          <w:spacing w:val="-10"/>
          <w:sz w:val="18"/>
          <w:szCs w:val="18"/>
          <w:lang w:val="be-BY"/>
        </w:rPr>
        <w:softHyphen/>
      </w:r>
      <w:r w:rsidRPr="00B86BF9">
        <w:rPr>
          <w:spacing w:val="-10"/>
          <w:sz w:val="18"/>
          <w:szCs w:val="18"/>
        </w:rPr>
        <w:t>но</w:t>
      </w:r>
      <w:r w:rsidR="00647B14">
        <w:rPr>
          <w:spacing w:val="-10"/>
          <w:sz w:val="18"/>
          <w:szCs w:val="18"/>
          <w:lang w:val="be-BY"/>
        </w:rPr>
        <w:softHyphen/>
      </w:r>
      <w:r w:rsidRPr="00B86BF9">
        <w:rPr>
          <w:spacing w:val="-10"/>
          <w:sz w:val="18"/>
          <w:szCs w:val="18"/>
        </w:rPr>
        <w:t>го архива.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Награждена почетными грамотами Совета Министров Республики Беларусь и Коми</w:t>
      </w:r>
      <w:r w:rsidR="00647B14">
        <w:rPr>
          <w:spacing w:val="-10"/>
          <w:sz w:val="18"/>
          <w:szCs w:val="18"/>
          <w:lang w:val="be-BY"/>
        </w:rPr>
        <w:softHyphen/>
      </w:r>
      <w:r w:rsidRPr="00B86BF9">
        <w:rPr>
          <w:spacing w:val="-10"/>
          <w:sz w:val="18"/>
          <w:szCs w:val="18"/>
        </w:rPr>
        <w:t>тета по архивам и делопроизводству при Совете Министров Республики Бела</w:t>
      </w:r>
      <w:r w:rsidR="00647B14">
        <w:rPr>
          <w:spacing w:val="-10"/>
          <w:sz w:val="18"/>
          <w:szCs w:val="18"/>
          <w:lang w:val="be-BY"/>
        </w:rPr>
        <w:softHyphen/>
      </w:r>
      <w:r w:rsidRPr="00B86BF9">
        <w:rPr>
          <w:spacing w:val="-10"/>
          <w:sz w:val="18"/>
          <w:szCs w:val="18"/>
        </w:rPr>
        <w:t>русь, Мозырского районного исполнительного комитета, нагрудным знаком «Ганаровы архi</w:t>
      </w:r>
      <w:r w:rsidR="00647B14">
        <w:rPr>
          <w:spacing w:val="-10"/>
          <w:sz w:val="18"/>
          <w:szCs w:val="18"/>
          <w:lang w:val="be-BY"/>
        </w:rPr>
        <w:softHyphen/>
      </w:r>
      <w:r w:rsidRPr="00B86BF9">
        <w:rPr>
          <w:spacing w:val="-10"/>
          <w:sz w:val="18"/>
          <w:szCs w:val="18"/>
        </w:rPr>
        <w:t>вiст</w:t>
      </w:r>
      <w:r w:rsidR="00647B14">
        <w:rPr>
          <w:spacing w:val="-10"/>
          <w:sz w:val="18"/>
          <w:szCs w:val="18"/>
          <w:lang w:val="be-BY"/>
        </w:rPr>
        <w:t xml:space="preserve"> </w:t>
      </w:r>
      <w:r w:rsidRPr="00B86BF9">
        <w:rPr>
          <w:spacing w:val="-10"/>
          <w:sz w:val="18"/>
          <w:szCs w:val="18"/>
        </w:rPr>
        <w:t>Беларусi». Поощрена благодарственным письмом Президента Республики Бела</w:t>
      </w:r>
      <w:r w:rsidR="00647B14">
        <w:rPr>
          <w:spacing w:val="-10"/>
          <w:sz w:val="18"/>
          <w:szCs w:val="18"/>
          <w:lang w:val="be-BY"/>
        </w:rPr>
        <w:softHyphen/>
      </w:r>
      <w:r w:rsidRPr="00B86BF9">
        <w:rPr>
          <w:spacing w:val="-10"/>
          <w:sz w:val="18"/>
          <w:szCs w:val="18"/>
        </w:rPr>
        <w:t>русь.</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Татьяна Сергеевна</w:t>
      </w:r>
      <w:r w:rsidR="000208C9">
        <w:rPr>
          <w:spacing w:val="-10"/>
          <w:sz w:val="18"/>
          <w:szCs w:val="18"/>
        </w:rPr>
        <w:t xml:space="preserve"> — </w:t>
      </w:r>
      <w:r w:rsidRPr="00B86BF9">
        <w:rPr>
          <w:spacing w:val="-10"/>
          <w:sz w:val="18"/>
          <w:szCs w:val="18"/>
        </w:rPr>
        <w:t>грамотный и опытный специалист, инициативный и уме</w:t>
      </w:r>
      <w:r w:rsidR="000208C9">
        <w:rPr>
          <w:spacing w:val="-10"/>
          <w:sz w:val="18"/>
          <w:szCs w:val="18"/>
        </w:rPr>
        <w:softHyphen/>
      </w:r>
      <w:r w:rsidRPr="00B86BF9">
        <w:rPr>
          <w:spacing w:val="-10"/>
          <w:sz w:val="18"/>
          <w:szCs w:val="18"/>
        </w:rPr>
        <w:t>лый орга</w:t>
      </w:r>
      <w:r w:rsidR="00647B14">
        <w:rPr>
          <w:spacing w:val="-10"/>
          <w:sz w:val="18"/>
          <w:szCs w:val="18"/>
          <w:lang w:val="be-BY"/>
        </w:rPr>
        <w:softHyphen/>
      </w:r>
      <w:r w:rsidRPr="00B86BF9">
        <w:rPr>
          <w:spacing w:val="-10"/>
          <w:sz w:val="18"/>
          <w:szCs w:val="18"/>
        </w:rPr>
        <w:t>низатор с творческим подходом к работе. Объективна в оценке людей и их поступ</w:t>
      </w:r>
      <w:r w:rsidR="00647B14">
        <w:rPr>
          <w:spacing w:val="-10"/>
          <w:sz w:val="18"/>
          <w:szCs w:val="18"/>
          <w:lang w:val="be-BY"/>
        </w:rPr>
        <w:softHyphen/>
      </w:r>
      <w:r w:rsidRPr="00B86BF9">
        <w:rPr>
          <w:spacing w:val="-10"/>
          <w:sz w:val="18"/>
          <w:szCs w:val="18"/>
        </w:rPr>
        <w:t>ков, корректна в отношениях с подчиненными, внимательна к коллегам и посе</w:t>
      </w:r>
      <w:r w:rsidR="000208C9">
        <w:rPr>
          <w:spacing w:val="-10"/>
          <w:sz w:val="18"/>
          <w:szCs w:val="18"/>
        </w:rPr>
        <w:softHyphen/>
      </w:r>
      <w:r w:rsidRPr="00B86BF9">
        <w:rPr>
          <w:spacing w:val="-10"/>
          <w:sz w:val="18"/>
          <w:szCs w:val="18"/>
        </w:rPr>
        <w:t>ти</w:t>
      </w:r>
      <w:r w:rsidR="000208C9">
        <w:rPr>
          <w:spacing w:val="-10"/>
          <w:sz w:val="18"/>
          <w:szCs w:val="18"/>
        </w:rPr>
        <w:softHyphen/>
      </w:r>
      <w:r w:rsidRPr="00B86BF9">
        <w:rPr>
          <w:spacing w:val="-10"/>
          <w:sz w:val="18"/>
          <w:szCs w:val="18"/>
        </w:rPr>
        <w:t>телям. Чет</w:t>
      </w:r>
      <w:r w:rsidR="00647B14">
        <w:rPr>
          <w:spacing w:val="-10"/>
          <w:sz w:val="18"/>
          <w:szCs w:val="18"/>
          <w:lang w:val="be-BY"/>
        </w:rPr>
        <w:softHyphen/>
      </w:r>
      <w:r w:rsidRPr="00B86BF9">
        <w:rPr>
          <w:spacing w:val="-10"/>
          <w:sz w:val="18"/>
          <w:szCs w:val="18"/>
        </w:rPr>
        <w:t>ко организует работу сотрудников государственного архива, оказывает им необ</w:t>
      </w:r>
      <w:r w:rsidR="00647B14">
        <w:rPr>
          <w:spacing w:val="-10"/>
          <w:sz w:val="18"/>
          <w:szCs w:val="18"/>
          <w:lang w:val="be-BY"/>
        </w:rPr>
        <w:softHyphen/>
      </w:r>
      <w:r w:rsidRPr="00B86BF9">
        <w:rPr>
          <w:spacing w:val="-10"/>
          <w:sz w:val="18"/>
          <w:szCs w:val="18"/>
        </w:rPr>
        <w:t>хо</w:t>
      </w:r>
      <w:r w:rsidR="00647B14">
        <w:rPr>
          <w:spacing w:val="-10"/>
          <w:sz w:val="18"/>
          <w:szCs w:val="18"/>
          <w:lang w:val="be-BY"/>
        </w:rPr>
        <w:softHyphen/>
      </w:r>
      <w:r w:rsidRPr="00B86BF9">
        <w:rPr>
          <w:spacing w:val="-10"/>
          <w:sz w:val="18"/>
          <w:szCs w:val="18"/>
        </w:rPr>
        <w:t>ди</w:t>
      </w:r>
      <w:r w:rsidR="00647B14">
        <w:rPr>
          <w:spacing w:val="-10"/>
          <w:sz w:val="18"/>
          <w:szCs w:val="18"/>
          <w:lang w:val="be-BY"/>
        </w:rPr>
        <w:softHyphen/>
      </w:r>
      <w:r w:rsidRPr="00B86BF9">
        <w:rPr>
          <w:spacing w:val="-10"/>
          <w:sz w:val="18"/>
          <w:szCs w:val="18"/>
        </w:rPr>
        <w:t>мую методическую и практическую помощь, уделяет большое внимание рабо</w:t>
      </w:r>
      <w:r w:rsidR="000208C9">
        <w:rPr>
          <w:spacing w:val="-10"/>
          <w:sz w:val="18"/>
          <w:szCs w:val="18"/>
        </w:rPr>
        <w:softHyphen/>
      </w:r>
      <w:r w:rsidRPr="00B86BF9">
        <w:rPr>
          <w:spacing w:val="-10"/>
          <w:sz w:val="18"/>
          <w:szCs w:val="18"/>
        </w:rPr>
        <w:t>те по тех</w:t>
      </w:r>
      <w:r w:rsidR="00647B14">
        <w:rPr>
          <w:spacing w:val="-10"/>
          <w:sz w:val="18"/>
          <w:szCs w:val="18"/>
          <w:lang w:val="be-BY"/>
        </w:rPr>
        <w:softHyphen/>
      </w:r>
      <w:r w:rsidRPr="00B86BF9">
        <w:rPr>
          <w:spacing w:val="-10"/>
          <w:sz w:val="18"/>
          <w:szCs w:val="18"/>
        </w:rPr>
        <w:t>ническому оснащению учреждения. Она требовательна к себе и подчи</w:t>
      </w:r>
      <w:r w:rsidR="000208C9">
        <w:rPr>
          <w:spacing w:val="-10"/>
          <w:sz w:val="18"/>
          <w:szCs w:val="18"/>
        </w:rPr>
        <w:softHyphen/>
      </w:r>
      <w:r w:rsidRPr="00B86BF9">
        <w:rPr>
          <w:spacing w:val="-10"/>
          <w:sz w:val="18"/>
          <w:szCs w:val="18"/>
        </w:rPr>
        <w:t>нен</w:t>
      </w:r>
      <w:r w:rsidR="000208C9">
        <w:rPr>
          <w:spacing w:val="-10"/>
          <w:sz w:val="18"/>
          <w:szCs w:val="18"/>
        </w:rPr>
        <w:softHyphen/>
      </w:r>
      <w:r w:rsidRPr="00B86BF9">
        <w:rPr>
          <w:spacing w:val="-10"/>
          <w:sz w:val="18"/>
          <w:szCs w:val="18"/>
        </w:rPr>
        <w:t>ным, прин</w:t>
      </w:r>
      <w:r w:rsidR="00647B14">
        <w:rPr>
          <w:spacing w:val="-10"/>
          <w:sz w:val="18"/>
          <w:szCs w:val="18"/>
          <w:lang w:val="be-BY"/>
        </w:rPr>
        <w:softHyphen/>
      </w:r>
      <w:r w:rsidRPr="00B86BF9">
        <w:rPr>
          <w:spacing w:val="-10"/>
          <w:sz w:val="18"/>
          <w:szCs w:val="18"/>
        </w:rPr>
        <w:t>ципиальна в отстаивании профессиональных взглядов. Коммуни</w:t>
      </w:r>
      <w:r w:rsidR="000208C9">
        <w:rPr>
          <w:spacing w:val="-10"/>
          <w:sz w:val="18"/>
          <w:szCs w:val="18"/>
        </w:rPr>
        <w:softHyphen/>
      </w:r>
      <w:r w:rsidRPr="00B86BF9">
        <w:rPr>
          <w:spacing w:val="-10"/>
          <w:sz w:val="18"/>
          <w:szCs w:val="18"/>
        </w:rPr>
        <w:t>ка</w:t>
      </w:r>
      <w:r w:rsidR="000208C9">
        <w:rPr>
          <w:spacing w:val="-10"/>
          <w:sz w:val="18"/>
          <w:szCs w:val="18"/>
        </w:rPr>
        <w:softHyphen/>
      </w:r>
      <w:r w:rsidRPr="00B86BF9">
        <w:rPr>
          <w:spacing w:val="-10"/>
          <w:sz w:val="18"/>
          <w:szCs w:val="18"/>
        </w:rPr>
        <w:t>бель</w:t>
      </w:r>
      <w:r w:rsidR="000208C9">
        <w:rPr>
          <w:spacing w:val="-10"/>
          <w:sz w:val="18"/>
          <w:szCs w:val="18"/>
        </w:rPr>
        <w:softHyphen/>
      </w:r>
      <w:r w:rsidRPr="00B86BF9">
        <w:rPr>
          <w:spacing w:val="-10"/>
          <w:sz w:val="18"/>
          <w:szCs w:val="18"/>
        </w:rPr>
        <w:t>на, не допус</w:t>
      </w:r>
      <w:r w:rsidR="00647B14">
        <w:rPr>
          <w:spacing w:val="-10"/>
          <w:sz w:val="18"/>
          <w:szCs w:val="18"/>
          <w:lang w:val="be-BY"/>
        </w:rPr>
        <w:softHyphen/>
      </w:r>
      <w:r w:rsidRPr="00B86BF9">
        <w:rPr>
          <w:spacing w:val="-10"/>
          <w:sz w:val="18"/>
          <w:szCs w:val="18"/>
        </w:rPr>
        <w:t>кает возникновения конфликтных ситуаций, конструктивно реагирует на кри</w:t>
      </w:r>
      <w:r w:rsidR="00647B14">
        <w:rPr>
          <w:spacing w:val="-10"/>
          <w:sz w:val="18"/>
          <w:szCs w:val="18"/>
          <w:lang w:val="be-BY"/>
        </w:rPr>
        <w:softHyphen/>
      </w:r>
      <w:r w:rsidRPr="00B86BF9">
        <w:rPr>
          <w:spacing w:val="-10"/>
          <w:sz w:val="18"/>
          <w:szCs w:val="18"/>
        </w:rPr>
        <w:t>ти</w:t>
      </w:r>
      <w:r w:rsidR="00647B14">
        <w:rPr>
          <w:spacing w:val="-10"/>
          <w:sz w:val="18"/>
          <w:szCs w:val="18"/>
          <w:lang w:val="be-BY"/>
        </w:rPr>
        <w:softHyphen/>
      </w:r>
      <w:r w:rsidRPr="00B86BF9">
        <w:rPr>
          <w:spacing w:val="-10"/>
          <w:sz w:val="18"/>
          <w:szCs w:val="18"/>
        </w:rPr>
        <w:t>ку.</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Принимает активное участие в общественной жизни г</w:t>
      </w:r>
      <w:r w:rsidR="00647B14">
        <w:rPr>
          <w:spacing w:val="-10"/>
          <w:sz w:val="18"/>
          <w:szCs w:val="18"/>
          <w:lang w:val="be-BY"/>
        </w:rPr>
        <w:t>. </w:t>
      </w:r>
      <w:r w:rsidRPr="00B86BF9">
        <w:rPr>
          <w:spacing w:val="-10"/>
          <w:sz w:val="18"/>
          <w:szCs w:val="18"/>
        </w:rPr>
        <w:t>Мозыря. Неод</w:t>
      </w:r>
      <w:r w:rsidR="00647B14">
        <w:rPr>
          <w:spacing w:val="-10"/>
          <w:sz w:val="18"/>
          <w:szCs w:val="18"/>
          <w:lang w:val="be-BY"/>
        </w:rPr>
        <w:softHyphen/>
      </w:r>
      <w:r w:rsidRPr="00B86BF9">
        <w:rPr>
          <w:spacing w:val="-10"/>
          <w:sz w:val="18"/>
          <w:szCs w:val="18"/>
        </w:rPr>
        <w:t>но</w:t>
      </w:r>
      <w:r w:rsidR="00647B14">
        <w:rPr>
          <w:spacing w:val="-10"/>
          <w:sz w:val="18"/>
          <w:szCs w:val="18"/>
          <w:lang w:val="be-BY"/>
        </w:rPr>
        <w:softHyphen/>
      </w:r>
      <w:r w:rsidRPr="00B86BF9">
        <w:rPr>
          <w:spacing w:val="-10"/>
          <w:sz w:val="18"/>
          <w:szCs w:val="18"/>
        </w:rPr>
        <w:t>крат</w:t>
      </w:r>
      <w:r w:rsidR="00647B14">
        <w:rPr>
          <w:spacing w:val="-10"/>
          <w:sz w:val="18"/>
          <w:szCs w:val="18"/>
          <w:lang w:val="be-BY"/>
        </w:rPr>
        <w:softHyphen/>
      </w:r>
      <w:r w:rsidRPr="00B86BF9">
        <w:rPr>
          <w:spacing w:val="-10"/>
          <w:sz w:val="18"/>
          <w:szCs w:val="18"/>
        </w:rPr>
        <w:t>но изби</w:t>
      </w:r>
      <w:r w:rsidR="00647B14">
        <w:rPr>
          <w:spacing w:val="-10"/>
          <w:sz w:val="18"/>
          <w:szCs w:val="18"/>
          <w:lang w:val="be-BY"/>
        </w:rPr>
        <w:softHyphen/>
      </w:r>
      <w:r w:rsidRPr="00B86BF9">
        <w:rPr>
          <w:spacing w:val="-10"/>
          <w:sz w:val="18"/>
          <w:szCs w:val="18"/>
        </w:rPr>
        <w:t>ралась председателем участковой избирательной комиссии.</w:t>
      </w:r>
    </w:p>
    <w:p w:rsidR="00AA4222" w:rsidRPr="00261E53" w:rsidRDefault="00AA4222" w:rsidP="00261E53">
      <w:pPr>
        <w:pStyle w:val="af6"/>
        <w:spacing w:after="0" w:line="200" w:lineRule="exact"/>
        <w:jc w:val="right"/>
        <w:rPr>
          <w:bCs/>
          <w:i/>
          <w:iCs/>
          <w:spacing w:val="-10"/>
          <w:sz w:val="18"/>
          <w:szCs w:val="18"/>
          <w:lang w:val="be-BY"/>
        </w:rPr>
      </w:pPr>
      <w:bookmarkStart w:id="161" w:name="_Toc56513720"/>
      <w:r w:rsidRPr="00261E53">
        <w:rPr>
          <w:bCs/>
          <w:i/>
          <w:iCs/>
          <w:spacing w:val="-10"/>
          <w:sz w:val="18"/>
          <w:szCs w:val="18"/>
          <w:lang w:val="be-BY"/>
        </w:rPr>
        <w:t>К</w:t>
      </w:r>
      <w:r w:rsidR="00CB1C33">
        <w:rPr>
          <w:bCs/>
          <w:i/>
          <w:iCs/>
          <w:spacing w:val="-10"/>
          <w:sz w:val="18"/>
          <w:szCs w:val="18"/>
          <w:lang w:val="be-BY"/>
        </w:rPr>
        <w:t>о</w:t>
      </w:r>
      <w:r w:rsidRPr="00261E53">
        <w:rPr>
          <w:bCs/>
          <w:i/>
          <w:iCs/>
          <w:spacing w:val="-10"/>
          <w:sz w:val="18"/>
          <w:szCs w:val="18"/>
          <w:lang w:val="be-BY"/>
        </w:rPr>
        <w:t>л</w:t>
      </w:r>
      <w:r w:rsidR="00CB1C33">
        <w:rPr>
          <w:bCs/>
          <w:i/>
          <w:iCs/>
          <w:spacing w:val="-10"/>
          <w:sz w:val="18"/>
          <w:szCs w:val="18"/>
          <w:lang w:val="be-BY"/>
        </w:rPr>
        <w:t>л</w:t>
      </w:r>
      <w:r w:rsidRPr="00261E53">
        <w:rPr>
          <w:bCs/>
          <w:i/>
          <w:iCs/>
          <w:spacing w:val="-10"/>
          <w:sz w:val="18"/>
          <w:szCs w:val="18"/>
          <w:lang w:val="be-BY"/>
        </w:rPr>
        <w:t>ект</w:t>
      </w:r>
      <w:r w:rsidR="00CB1C33">
        <w:rPr>
          <w:bCs/>
          <w:i/>
          <w:iCs/>
          <w:spacing w:val="-10"/>
          <w:sz w:val="18"/>
          <w:szCs w:val="18"/>
          <w:lang w:val="be-BY"/>
        </w:rPr>
        <w:t>ив</w:t>
      </w:r>
      <w:r w:rsidRPr="00261E53">
        <w:rPr>
          <w:bCs/>
          <w:i/>
          <w:iCs/>
          <w:spacing w:val="-10"/>
          <w:sz w:val="18"/>
          <w:szCs w:val="18"/>
          <w:lang w:val="be-BY"/>
        </w:rPr>
        <w:t xml:space="preserve"> ЗГА </w:t>
      </w:r>
      <w:r w:rsidR="00CB1C33">
        <w:rPr>
          <w:bCs/>
          <w:i/>
          <w:iCs/>
          <w:spacing w:val="-10"/>
          <w:sz w:val="18"/>
          <w:szCs w:val="18"/>
          <w:lang w:val="be-BY"/>
        </w:rPr>
        <w:t>в</w:t>
      </w:r>
      <w:r w:rsidRPr="00261E53">
        <w:rPr>
          <w:bCs/>
          <w:i/>
          <w:iCs/>
          <w:spacing w:val="-10"/>
          <w:sz w:val="18"/>
          <w:szCs w:val="18"/>
          <w:lang w:val="be-BY"/>
        </w:rPr>
        <w:t xml:space="preserve"> г. М</w:t>
      </w:r>
      <w:r w:rsidR="00CB1C33">
        <w:rPr>
          <w:bCs/>
          <w:i/>
          <w:iCs/>
          <w:spacing w:val="-10"/>
          <w:sz w:val="18"/>
          <w:szCs w:val="18"/>
          <w:lang w:val="be-BY"/>
        </w:rPr>
        <w:t>о</w:t>
      </w:r>
      <w:r w:rsidRPr="00261E53">
        <w:rPr>
          <w:bCs/>
          <w:i/>
          <w:iCs/>
          <w:spacing w:val="-10"/>
          <w:sz w:val="18"/>
          <w:szCs w:val="18"/>
          <w:lang w:val="be-BY"/>
        </w:rPr>
        <w:t>зыр</w:t>
      </w:r>
      <w:bookmarkEnd w:id="161"/>
      <w:r w:rsidR="00CB1C33">
        <w:rPr>
          <w:bCs/>
          <w:i/>
          <w:iCs/>
          <w:spacing w:val="-10"/>
          <w:sz w:val="18"/>
          <w:szCs w:val="18"/>
          <w:lang w:val="be-BY"/>
        </w:rPr>
        <w:t>е</w:t>
      </w:r>
    </w:p>
    <w:p w:rsidR="00C04322" w:rsidRPr="00B86BF9" w:rsidRDefault="00C04322" w:rsidP="00C04322">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spacing w:val="-10"/>
          <w:sz w:val="2"/>
          <w:szCs w:val="2"/>
        </w:rPr>
      </w:pPr>
      <w:bookmarkStart w:id="162" w:name="_Toc56513721"/>
      <w:r w:rsidRPr="00B86BF9">
        <w:rPr>
          <w:rFonts w:ascii="Times New Roman" w:hAnsi="Times New Roman" w:cs="Times New Roman"/>
          <w:b w:val="0"/>
          <w:i w:val="0"/>
          <w:color w:val="FFFFFF"/>
          <w:spacing w:val="-10"/>
          <w:sz w:val="2"/>
          <w:szCs w:val="2"/>
        </w:rPr>
        <w:t>А. В. Петухоў</w:t>
      </w:r>
      <w:bookmarkEnd w:id="162"/>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А. В. Петухоў</w:t>
      </w:r>
    </w:p>
    <w:p w:rsidR="00C04322" w:rsidRPr="00B86BF9" w:rsidRDefault="004B2390" w:rsidP="00C04322">
      <w:pPr>
        <w:pStyle w:val="3"/>
        <w:keepLines/>
        <w:widowControl w:val="0"/>
        <w:spacing w:before="0" w:line="200" w:lineRule="exact"/>
        <w:jc w:val="center"/>
        <w:rPr>
          <w:rFonts w:ascii="Times New Roman" w:hAnsi="Times New Roman" w:cs="Times New Roman"/>
          <w:caps/>
          <w:spacing w:val="-10"/>
          <w:sz w:val="18"/>
          <w:szCs w:val="18"/>
        </w:rPr>
      </w:pPr>
      <w:bookmarkStart w:id="163" w:name="_Toc56513722"/>
      <w:r w:rsidRPr="00B86BF9">
        <w:rPr>
          <w:rFonts w:ascii="Times New Roman" w:hAnsi="Times New Roman" w:cs="Times New Roman"/>
          <w:caps/>
          <w:spacing w:val="-10"/>
          <w:sz w:val="18"/>
          <w:szCs w:val="18"/>
        </w:rPr>
        <w:t>Канапліцк</w:t>
      </w:r>
      <w:r>
        <w:rPr>
          <w:rFonts w:ascii="Times New Roman" w:hAnsi="Times New Roman" w:cs="Times New Roman"/>
          <w:caps/>
          <w:spacing w:val="-10"/>
          <w:sz w:val="18"/>
          <w:szCs w:val="18"/>
          <w:lang w:val="be-BY"/>
        </w:rPr>
        <w:t xml:space="preserve">і </w:t>
      </w:r>
      <w:r w:rsidR="00C04322" w:rsidRPr="00B86BF9">
        <w:rPr>
          <w:rFonts w:ascii="Times New Roman" w:hAnsi="Times New Roman" w:cs="Times New Roman"/>
          <w:caps/>
          <w:spacing w:val="-10"/>
          <w:sz w:val="18"/>
          <w:szCs w:val="18"/>
        </w:rPr>
        <w:t>Аляксандр Георгіевіч</w:t>
      </w:r>
      <w:bookmarkEnd w:id="163"/>
    </w:p>
    <w:p w:rsidR="00C04322" w:rsidRPr="00B86BF9" w:rsidRDefault="00647B14" w:rsidP="00C04322">
      <w:pPr>
        <w:pStyle w:val="af6"/>
        <w:spacing w:after="0" w:line="200" w:lineRule="exact"/>
        <w:ind w:firstLine="397"/>
        <w:jc w:val="both"/>
        <w:rPr>
          <w:spacing w:val="-10"/>
          <w:sz w:val="18"/>
          <w:szCs w:val="18"/>
        </w:rPr>
      </w:pPr>
      <w:r>
        <w:rPr>
          <w:spacing w:val="-10"/>
          <w:sz w:val="18"/>
          <w:szCs w:val="18"/>
          <w:lang w:val="be-BY"/>
        </w:rPr>
        <w:t>Н</w:t>
      </w:r>
      <w:r w:rsidR="00C04322" w:rsidRPr="00B86BF9">
        <w:rPr>
          <w:spacing w:val="-10"/>
          <w:sz w:val="18"/>
          <w:szCs w:val="18"/>
        </w:rPr>
        <w:t xml:space="preserve">арадзіўся </w:t>
      </w:r>
      <w:r w:rsidRPr="00647B14">
        <w:rPr>
          <w:spacing w:val="-10"/>
          <w:sz w:val="18"/>
          <w:szCs w:val="18"/>
        </w:rPr>
        <w:t>Аляксандр Георгіевіч</w:t>
      </w:r>
      <w:r>
        <w:rPr>
          <w:spacing w:val="-10"/>
          <w:sz w:val="18"/>
          <w:szCs w:val="18"/>
          <w:lang w:val="be-BY"/>
        </w:rPr>
        <w:t xml:space="preserve"> </w:t>
      </w:r>
      <w:r w:rsidR="00C04322" w:rsidRPr="00B86BF9">
        <w:rPr>
          <w:spacing w:val="-10"/>
          <w:sz w:val="18"/>
          <w:szCs w:val="18"/>
        </w:rPr>
        <w:t>15 лютага 1965</w:t>
      </w:r>
      <w:r>
        <w:rPr>
          <w:spacing w:val="-10"/>
          <w:sz w:val="18"/>
          <w:szCs w:val="18"/>
          <w:lang w:val="be-BY"/>
        </w:rPr>
        <w:t> </w:t>
      </w:r>
      <w:r w:rsidR="00C04322" w:rsidRPr="00B86BF9">
        <w:rPr>
          <w:spacing w:val="-10"/>
          <w:sz w:val="18"/>
          <w:szCs w:val="18"/>
        </w:rPr>
        <w:t>г</w:t>
      </w:r>
      <w:r>
        <w:rPr>
          <w:spacing w:val="-10"/>
          <w:sz w:val="18"/>
          <w:szCs w:val="18"/>
          <w:lang w:val="be-BY"/>
        </w:rPr>
        <w:t xml:space="preserve">. </w:t>
      </w:r>
      <w:r w:rsidR="00330EB7">
        <w:rPr>
          <w:spacing w:val="-10"/>
          <w:sz w:val="18"/>
          <w:szCs w:val="18"/>
          <w:lang w:val="be-BY"/>
        </w:rPr>
        <w:t>у</w:t>
      </w:r>
      <w:r w:rsidR="00C04322" w:rsidRPr="00B86BF9">
        <w:rPr>
          <w:spacing w:val="-10"/>
          <w:sz w:val="18"/>
          <w:szCs w:val="18"/>
        </w:rPr>
        <w:t xml:space="preserve"> г.</w:t>
      </w:r>
      <w:r w:rsidR="00C04322" w:rsidRPr="00B86BF9">
        <w:rPr>
          <w:spacing w:val="-10"/>
          <w:sz w:val="18"/>
          <w:szCs w:val="18"/>
          <w:lang w:val="be-BY"/>
        </w:rPr>
        <w:t> </w:t>
      </w:r>
      <w:r w:rsidR="00C04322" w:rsidRPr="00B86BF9">
        <w:rPr>
          <w:spacing w:val="-10"/>
          <w:sz w:val="18"/>
          <w:szCs w:val="18"/>
        </w:rPr>
        <w:t>Магілёве ў сям’і рабочых. Скон</w:t>
      </w:r>
      <w:r>
        <w:rPr>
          <w:spacing w:val="-10"/>
          <w:sz w:val="18"/>
          <w:szCs w:val="18"/>
          <w:lang w:val="be-BY"/>
        </w:rPr>
        <w:softHyphen/>
      </w:r>
      <w:r w:rsidR="00C04322" w:rsidRPr="00B86BF9">
        <w:rPr>
          <w:spacing w:val="-10"/>
          <w:sz w:val="18"/>
          <w:szCs w:val="18"/>
        </w:rPr>
        <w:t>чыў сярэд</w:t>
      </w:r>
      <w:r>
        <w:rPr>
          <w:spacing w:val="-10"/>
          <w:sz w:val="18"/>
          <w:szCs w:val="18"/>
          <w:lang w:val="be-BY"/>
        </w:rPr>
        <w:softHyphen/>
      </w:r>
      <w:r w:rsidR="00C04322" w:rsidRPr="00B86BF9">
        <w:rPr>
          <w:spacing w:val="-10"/>
          <w:sz w:val="18"/>
          <w:szCs w:val="18"/>
        </w:rPr>
        <w:t>нюю школу № 20 г.</w:t>
      </w:r>
      <w:r w:rsidR="00C04322" w:rsidRPr="00B86BF9">
        <w:rPr>
          <w:spacing w:val="-10"/>
          <w:sz w:val="18"/>
          <w:szCs w:val="18"/>
          <w:lang w:val="be-BY"/>
        </w:rPr>
        <w:t> </w:t>
      </w:r>
      <w:r w:rsidR="00C04322" w:rsidRPr="00B86BF9">
        <w:rPr>
          <w:spacing w:val="-10"/>
          <w:sz w:val="18"/>
          <w:szCs w:val="18"/>
        </w:rPr>
        <w:t>Магілёва (1982) і Магілёўскі тэхналагічны інстытут (1989).</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Працоўны шлях пачаў «па спецыяльнасці» на Магілёўскім камбінаце хлеба</w:t>
      </w:r>
      <w:r w:rsidR="00647B14">
        <w:rPr>
          <w:spacing w:val="-10"/>
          <w:sz w:val="18"/>
          <w:szCs w:val="18"/>
          <w:lang w:val="be-BY"/>
        </w:rPr>
        <w:softHyphen/>
      </w:r>
      <w:r w:rsidRPr="00B86BF9">
        <w:rPr>
          <w:spacing w:val="-10"/>
          <w:sz w:val="18"/>
          <w:szCs w:val="18"/>
        </w:rPr>
        <w:t>пра</w:t>
      </w:r>
      <w:r w:rsidR="00647B14">
        <w:rPr>
          <w:spacing w:val="-10"/>
          <w:sz w:val="18"/>
          <w:szCs w:val="18"/>
          <w:lang w:val="be-BY"/>
        </w:rPr>
        <w:softHyphen/>
      </w:r>
      <w:r w:rsidRPr="00B86BF9">
        <w:rPr>
          <w:spacing w:val="-10"/>
          <w:sz w:val="18"/>
          <w:szCs w:val="18"/>
        </w:rPr>
        <w:t>дук</w:t>
      </w:r>
      <w:r w:rsidR="00647B14">
        <w:rPr>
          <w:spacing w:val="-10"/>
          <w:sz w:val="18"/>
          <w:szCs w:val="18"/>
          <w:lang w:val="be-BY"/>
        </w:rPr>
        <w:softHyphen/>
      </w:r>
      <w:r w:rsidRPr="00B86BF9">
        <w:rPr>
          <w:spacing w:val="-10"/>
          <w:sz w:val="18"/>
          <w:szCs w:val="18"/>
        </w:rPr>
        <w:t>таў дазатаршчыкам вытворчасці камбікармоў, крыху пазней майстрам змены.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Але ў неспакойны час пачатку 1990</w:t>
      </w:r>
      <w:r w:rsidR="00647B14">
        <w:rPr>
          <w:spacing w:val="-10"/>
          <w:sz w:val="18"/>
          <w:szCs w:val="18"/>
          <w:lang w:val="be-BY"/>
        </w:rPr>
        <w:noBreakHyphen/>
      </w:r>
      <w:r w:rsidRPr="00B86BF9">
        <w:rPr>
          <w:spacing w:val="-10"/>
          <w:sz w:val="18"/>
          <w:szCs w:val="18"/>
        </w:rPr>
        <w:t>х</w:t>
      </w:r>
      <w:r w:rsidR="00647B14">
        <w:rPr>
          <w:spacing w:val="-10"/>
          <w:sz w:val="18"/>
          <w:szCs w:val="18"/>
          <w:lang w:val="be-BY"/>
        </w:rPr>
        <w:t> гг.</w:t>
      </w:r>
      <w:r w:rsidRPr="00B86BF9">
        <w:rPr>
          <w:spacing w:val="-10"/>
          <w:sz w:val="18"/>
          <w:szCs w:val="18"/>
        </w:rPr>
        <w:t>, маючы на руках жонку і шасцімесячна</w:t>
      </w:r>
      <w:r w:rsidR="00647B14">
        <w:rPr>
          <w:spacing w:val="-10"/>
          <w:sz w:val="18"/>
          <w:szCs w:val="18"/>
          <w:lang w:val="be-BY"/>
        </w:rPr>
        <w:softHyphen/>
      </w:r>
      <w:r w:rsidRPr="00B86BF9">
        <w:rPr>
          <w:spacing w:val="-10"/>
          <w:sz w:val="18"/>
          <w:szCs w:val="18"/>
        </w:rPr>
        <w:t>га сына, у пошуках больш стабільнага месца працы, вырашыў кардынальна змяніць сфе</w:t>
      </w:r>
      <w:r w:rsidR="00647B14">
        <w:rPr>
          <w:spacing w:val="-10"/>
          <w:sz w:val="18"/>
          <w:szCs w:val="18"/>
          <w:lang w:val="be-BY"/>
        </w:rPr>
        <w:softHyphen/>
      </w:r>
      <w:r w:rsidRPr="00B86BF9">
        <w:rPr>
          <w:spacing w:val="-10"/>
          <w:sz w:val="18"/>
          <w:szCs w:val="18"/>
        </w:rPr>
        <w:t>ру дзей</w:t>
      </w:r>
      <w:r w:rsidR="00647B14">
        <w:rPr>
          <w:spacing w:val="-10"/>
          <w:sz w:val="18"/>
          <w:szCs w:val="18"/>
          <w:lang w:val="be-BY"/>
        </w:rPr>
        <w:softHyphen/>
      </w:r>
      <w:r w:rsidRPr="00B86BF9">
        <w:rPr>
          <w:spacing w:val="-10"/>
          <w:sz w:val="18"/>
          <w:szCs w:val="18"/>
        </w:rPr>
        <w:t>насці</w:t>
      </w:r>
      <w:r w:rsidR="00647B14">
        <w:rPr>
          <w:spacing w:val="-10"/>
          <w:sz w:val="18"/>
          <w:szCs w:val="18"/>
          <w:lang w:val="be-BY"/>
        </w:rPr>
        <w:t xml:space="preserve"> і</w:t>
      </w:r>
      <w:r w:rsidRPr="00B86BF9">
        <w:rPr>
          <w:spacing w:val="-10"/>
          <w:sz w:val="18"/>
          <w:szCs w:val="18"/>
        </w:rPr>
        <w:t xml:space="preserve"> стаў на архіўную сцежку. </w:t>
      </w:r>
      <w:r w:rsidR="00647B14">
        <w:rPr>
          <w:spacing w:val="-10"/>
          <w:sz w:val="18"/>
          <w:szCs w:val="18"/>
          <w:lang w:val="be-BY"/>
        </w:rPr>
        <w:t>А</w:t>
      </w:r>
      <w:r w:rsidRPr="00B86BF9">
        <w:rPr>
          <w:spacing w:val="-10"/>
          <w:sz w:val="18"/>
          <w:szCs w:val="18"/>
        </w:rPr>
        <w:t>рхіўны шлях пачаўся ў студзені 1993</w:t>
      </w:r>
      <w:r w:rsidR="00647B14">
        <w:rPr>
          <w:spacing w:val="-10"/>
          <w:sz w:val="18"/>
          <w:szCs w:val="18"/>
          <w:lang w:val="be-BY"/>
        </w:rPr>
        <w:t> </w:t>
      </w:r>
      <w:r w:rsidRPr="00B86BF9">
        <w:rPr>
          <w:spacing w:val="-10"/>
          <w:sz w:val="18"/>
          <w:szCs w:val="18"/>
        </w:rPr>
        <w:t>г</w:t>
      </w:r>
      <w:r w:rsidR="00330EB7">
        <w:rPr>
          <w:spacing w:val="-10"/>
          <w:sz w:val="18"/>
          <w:szCs w:val="18"/>
          <w:lang w:val="be-BY"/>
        </w:rPr>
        <w:t>.</w:t>
      </w:r>
      <w:r w:rsidRPr="00B86BF9">
        <w:rPr>
          <w:spacing w:val="-10"/>
          <w:sz w:val="18"/>
          <w:szCs w:val="18"/>
        </w:rPr>
        <w:t xml:space="preserve">, калі </w:t>
      </w:r>
      <w:r w:rsidR="00647B14" w:rsidRPr="00647B14">
        <w:rPr>
          <w:spacing w:val="-10"/>
          <w:sz w:val="18"/>
          <w:szCs w:val="18"/>
        </w:rPr>
        <w:t>Аляксандр Георгіевіч</w:t>
      </w:r>
      <w:r w:rsidR="00647B14" w:rsidRPr="00B86BF9">
        <w:rPr>
          <w:spacing w:val="-10"/>
          <w:sz w:val="18"/>
          <w:szCs w:val="18"/>
        </w:rPr>
        <w:t xml:space="preserve"> </w:t>
      </w:r>
      <w:r w:rsidRPr="00B86BF9">
        <w:rPr>
          <w:spacing w:val="-10"/>
          <w:sz w:val="18"/>
          <w:szCs w:val="18"/>
        </w:rPr>
        <w:t xml:space="preserve">пачаў працаваць </w:t>
      </w:r>
      <w:r w:rsidR="00330EB7">
        <w:rPr>
          <w:spacing w:val="-10"/>
          <w:sz w:val="18"/>
          <w:szCs w:val="18"/>
          <w:lang w:val="be-BY"/>
        </w:rPr>
        <w:t>у</w:t>
      </w:r>
      <w:r w:rsidRPr="00B86BF9">
        <w:rPr>
          <w:spacing w:val="-10"/>
          <w:sz w:val="18"/>
          <w:szCs w:val="18"/>
        </w:rPr>
        <w:t xml:space="preserve"> Дзяржаўным архіве Магілёўскай вобласці вяду</w:t>
      </w:r>
      <w:r w:rsidR="00647B14">
        <w:rPr>
          <w:spacing w:val="-10"/>
          <w:sz w:val="18"/>
          <w:szCs w:val="18"/>
          <w:lang w:val="be-BY"/>
        </w:rPr>
        <w:softHyphen/>
      </w:r>
      <w:r w:rsidRPr="00B86BF9">
        <w:rPr>
          <w:spacing w:val="-10"/>
          <w:sz w:val="18"/>
          <w:szCs w:val="18"/>
        </w:rPr>
        <w:t>чым архі</w:t>
      </w:r>
      <w:r w:rsidR="00647B14">
        <w:rPr>
          <w:spacing w:val="-10"/>
          <w:sz w:val="18"/>
          <w:szCs w:val="18"/>
          <w:lang w:val="be-BY"/>
        </w:rPr>
        <w:softHyphen/>
      </w:r>
      <w:r w:rsidRPr="00B86BF9">
        <w:rPr>
          <w:spacing w:val="-10"/>
          <w:sz w:val="18"/>
          <w:szCs w:val="18"/>
        </w:rPr>
        <w:t>віс</w:t>
      </w:r>
      <w:r w:rsidR="00647B14">
        <w:rPr>
          <w:spacing w:val="-10"/>
          <w:sz w:val="18"/>
          <w:szCs w:val="18"/>
          <w:lang w:val="be-BY"/>
        </w:rPr>
        <w:softHyphen/>
      </w:r>
      <w:r w:rsidRPr="00B86BF9">
        <w:rPr>
          <w:spacing w:val="-10"/>
          <w:sz w:val="18"/>
          <w:szCs w:val="18"/>
        </w:rPr>
        <w:t>там аддзела інфармацыйна-пошукавых сістэм, а з кастрычніка 1994</w:t>
      </w:r>
      <w:r w:rsidR="00647B14">
        <w:rPr>
          <w:spacing w:val="-10"/>
          <w:sz w:val="18"/>
          <w:szCs w:val="18"/>
          <w:lang w:val="be-BY"/>
        </w:rPr>
        <w:t> </w:t>
      </w:r>
      <w:r w:rsidRPr="00B86BF9">
        <w:rPr>
          <w:spacing w:val="-10"/>
          <w:sz w:val="18"/>
          <w:szCs w:val="18"/>
        </w:rPr>
        <w:t>г</w:t>
      </w:r>
      <w:r w:rsidR="00647B14">
        <w:rPr>
          <w:spacing w:val="-10"/>
          <w:sz w:val="18"/>
          <w:szCs w:val="18"/>
          <w:lang w:val="be-BY"/>
        </w:rPr>
        <w:t xml:space="preserve">. </w:t>
      </w:r>
      <w:r w:rsidRPr="00B86BF9">
        <w:rPr>
          <w:spacing w:val="-10"/>
          <w:sz w:val="18"/>
          <w:szCs w:val="18"/>
        </w:rPr>
        <w:t>узна</w:t>
      </w:r>
      <w:r w:rsidR="00647B14">
        <w:rPr>
          <w:spacing w:val="-10"/>
          <w:sz w:val="18"/>
          <w:szCs w:val="18"/>
          <w:lang w:val="be-BY"/>
        </w:rPr>
        <w:softHyphen/>
      </w:r>
      <w:r w:rsidRPr="00B86BF9">
        <w:rPr>
          <w:spacing w:val="-10"/>
          <w:sz w:val="18"/>
          <w:szCs w:val="18"/>
        </w:rPr>
        <w:t>ча</w:t>
      </w:r>
      <w:r w:rsidR="00647B14">
        <w:rPr>
          <w:spacing w:val="-10"/>
          <w:sz w:val="18"/>
          <w:szCs w:val="18"/>
          <w:lang w:val="be-BY"/>
        </w:rPr>
        <w:softHyphen/>
      </w:r>
      <w:r w:rsidRPr="00B86BF9">
        <w:rPr>
          <w:spacing w:val="-10"/>
          <w:sz w:val="18"/>
          <w:szCs w:val="18"/>
        </w:rPr>
        <w:t>ліў аддзел заб</w:t>
      </w:r>
      <w:r w:rsidR="008D4137">
        <w:rPr>
          <w:spacing w:val="-10"/>
          <w:sz w:val="18"/>
          <w:szCs w:val="18"/>
          <w:lang w:val="be-BY"/>
        </w:rPr>
        <w:t>е</w:t>
      </w:r>
      <w:r w:rsidRPr="00B86BF9">
        <w:rPr>
          <w:spacing w:val="-10"/>
          <w:sz w:val="18"/>
          <w:szCs w:val="18"/>
        </w:rPr>
        <w:t>спячэння захаванасці дакументаў і фондаў.</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Працу хваткага, працавітага і пісьменнага спецыяліста амаль адразу заўважыла кіраў</w:t>
      </w:r>
      <w:r w:rsidR="00647B14">
        <w:rPr>
          <w:spacing w:val="-10"/>
          <w:sz w:val="18"/>
          <w:szCs w:val="18"/>
          <w:lang w:val="be-BY"/>
        </w:rPr>
        <w:softHyphen/>
      </w:r>
      <w:r w:rsidRPr="00B86BF9">
        <w:rPr>
          <w:spacing w:val="-10"/>
          <w:sz w:val="18"/>
          <w:szCs w:val="18"/>
        </w:rPr>
        <w:t>ніцтва Архіўнага аддзела Магілёўскага аблвыканкама і прызначыл</w:t>
      </w:r>
      <w:r w:rsidR="00647B14">
        <w:rPr>
          <w:spacing w:val="-10"/>
          <w:sz w:val="18"/>
          <w:szCs w:val="18"/>
          <w:lang w:val="be-BY"/>
        </w:rPr>
        <w:t xml:space="preserve">а </w:t>
      </w:r>
      <w:r w:rsidRPr="00B86BF9">
        <w:rPr>
          <w:spacing w:val="-10"/>
          <w:sz w:val="18"/>
          <w:szCs w:val="18"/>
        </w:rPr>
        <w:t>на пасаду дырэк</w:t>
      </w:r>
      <w:r w:rsidR="00647B14">
        <w:rPr>
          <w:spacing w:val="-10"/>
          <w:sz w:val="18"/>
          <w:szCs w:val="18"/>
          <w:lang w:val="be-BY"/>
        </w:rPr>
        <w:softHyphen/>
      </w:r>
      <w:r w:rsidRPr="00B86BF9">
        <w:rPr>
          <w:spacing w:val="-10"/>
          <w:sz w:val="18"/>
          <w:szCs w:val="18"/>
        </w:rPr>
        <w:t xml:space="preserve">тара Дзяржаўнага архіва грамадскіх аб’яднанняў Магілёўскай вобласці, якую </w:t>
      </w:r>
      <w:r w:rsidR="00647B14">
        <w:rPr>
          <w:spacing w:val="-10"/>
          <w:sz w:val="18"/>
          <w:szCs w:val="18"/>
          <w:lang w:val="be-BY"/>
        </w:rPr>
        <w:t>А. Г. Кана</w:t>
      </w:r>
      <w:r w:rsidR="00647B14">
        <w:rPr>
          <w:spacing w:val="-10"/>
          <w:sz w:val="18"/>
          <w:szCs w:val="18"/>
          <w:lang w:val="be-BY"/>
        </w:rPr>
        <w:softHyphen/>
        <w:t>пліцкі</w:t>
      </w:r>
      <w:r w:rsidRPr="00B86BF9">
        <w:rPr>
          <w:spacing w:val="-10"/>
          <w:sz w:val="18"/>
          <w:szCs w:val="18"/>
        </w:rPr>
        <w:t xml:space="preserve"> зай</w:t>
      </w:r>
      <w:r w:rsidR="00647B14">
        <w:rPr>
          <w:spacing w:val="-10"/>
          <w:sz w:val="18"/>
          <w:szCs w:val="18"/>
          <w:lang w:val="be-BY"/>
        </w:rPr>
        <w:softHyphen/>
      </w:r>
      <w:r w:rsidRPr="00B86BF9">
        <w:rPr>
          <w:spacing w:val="-10"/>
          <w:sz w:val="18"/>
          <w:szCs w:val="18"/>
        </w:rPr>
        <w:t>маў амаль 7 гадоў, са снежня 1996</w:t>
      </w:r>
      <w:r w:rsidR="00647B14">
        <w:rPr>
          <w:spacing w:val="-10"/>
          <w:sz w:val="18"/>
          <w:szCs w:val="18"/>
          <w:lang w:val="be-BY"/>
        </w:rPr>
        <w:t> г.</w:t>
      </w:r>
      <w:r w:rsidRPr="00B86BF9">
        <w:rPr>
          <w:spacing w:val="-10"/>
          <w:sz w:val="18"/>
          <w:szCs w:val="18"/>
        </w:rPr>
        <w:t xml:space="preserve"> па кастрычнік 2003 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Але нават пасля сыход</w:t>
      </w:r>
      <w:r w:rsidR="00647B14">
        <w:rPr>
          <w:spacing w:val="-10"/>
          <w:sz w:val="18"/>
          <w:szCs w:val="18"/>
          <w:lang w:val="be-BY"/>
        </w:rPr>
        <w:t>жання</w:t>
      </w:r>
      <w:r w:rsidRPr="00B86BF9">
        <w:rPr>
          <w:spacing w:val="-10"/>
          <w:sz w:val="18"/>
          <w:szCs w:val="18"/>
        </w:rPr>
        <w:t xml:space="preserve"> з дырэктарскай пасады, Аляксандр Георгіевіч не сышоў з архіўнай сц</w:t>
      </w:r>
      <w:r w:rsidR="00C965F0">
        <w:rPr>
          <w:spacing w:val="-10"/>
          <w:sz w:val="18"/>
          <w:szCs w:val="18"/>
          <w:lang w:val="be-BY"/>
        </w:rPr>
        <w:t>я</w:t>
      </w:r>
      <w:r w:rsidRPr="00B86BF9">
        <w:rPr>
          <w:spacing w:val="-10"/>
          <w:sz w:val="18"/>
          <w:szCs w:val="18"/>
        </w:rPr>
        <w:t>жыны, вярнуўся на працу ў Дзяржаўны архіў Магілёўскай воб</w:t>
      </w:r>
      <w:r w:rsidR="00C965F0">
        <w:rPr>
          <w:spacing w:val="-10"/>
          <w:sz w:val="18"/>
          <w:szCs w:val="18"/>
          <w:lang w:val="be-BY"/>
        </w:rPr>
        <w:softHyphen/>
      </w:r>
      <w:r w:rsidRPr="00B86BF9">
        <w:rPr>
          <w:spacing w:val="-10"/>
          <w:sz w:val="18"/>
          <w:szCs w:val="18"/>
        </w:rPr>
        <w:t>лас</w:t>
      </w:r>
      <w:r w:rsidR="00C965F0">
        <w:rPr>
          <w:spacing w:val="-10"/>
          <w:sz w:val="18"/>
          <w:szCs w:val="18"/>
          <w:lang w:val="be-BY"/>
        </w:rPr>
        <w:softHyphen/>
      </w:r>
      <w:r w:rsidRPr="00B86BF9">
        <w:rPr>
          <w:spacing w:val="-10"/>
          <w:sz w:val="18"/>
          <w:szCs w:val="18"/>
        </w:rPr>
        <w:t>ці стар</w:t>
      </w:r>
      <w:r w:rsidR="00647B14">
        <w:rPr>
          <w:spacing w:val="-10"/>
          <w:sz w:val="18"/>
          <w:szCs w:val="18"/>
          <w:lang w:val="be-BY"/>
        </w:rPr>
        <w:softHyphen/>
      </w:r>
      <w:r w:rsidRPr="00B86BF9">
        <w:rPr>
          <w:spacing w:val="-10"/>
          <w:sz w:val="18"/>
          <w:szCs w:val="18"/>
        </w:rPr>
        <w:t>шым навуковым супрацоўнікам аддзела аўтаматызаваных інфармацыйна-пошу</w:t>
      </w:r>
      <w:r w:rsidR="00647B14">
        <w:rPr>
          <w:spacing w:val="-10"/>
          <w:sz w:val="18"/>
          <w:szCs w:val="18"/>
          <w:lang w:val="be-BY"/>
        </w:rPr>
        <w:softHyphen/>
      </w:r>
      <w:r w:rsidRPr="00B86BF9">
        <w:rPr>
          <w:spacing w:val="-10"/>
          <w:sz w:val="18"/>
          <w:szCs w:val="18"/>
        </w:rPr>
        <w:t>ка</w:t>
      </w:r>
      <w:r w:rsidR="00647B14">
        <w:rPr>
          <w:spacing w:val="-10"/>
          <w:sz w:val="18"/>
          <w:szCs w:val="18"/>
          <w:lang w:val="be-BY"/>
        </w:rPr>
        <w:softHyphen/>
      </w:r>
      <w:r w:rsidRPr="00B86BF9">
        <w:rPr>
          <w:spacing w:val="-10"/>
          <w:sz w:val="18"/>
          <w:szCs w:val="18"/>
        </w:rPr>
        <w:t>вых сістэм, а з красавіка 2011</w:t>
      </w:r>
      <w:r w:rsidR="00C965F0">
        <w:rPr>
          <w:spacing w:val="-10"/>
          <w:sz w:val="18"/>
          <w:szCs w:val="18"/>
          <w:lang w:val="be-BY"/>
        </w:rPr>
        <w:t xml:space="preserve"> </w:t>
      </w:r>
      <w:r w:rsidRPr="00B86BF9">
        <w:rPr>
          <w:spacing w:val="-10"/>
          <w:sz w:val="18"/>
          <w:szCs w:val="18"/>
        </w:rPr>
        <w:t>г</w:t>
      </w:r>
      <w:r w:rsidR="00C965F0">
        <w:rPr>
          <w:spacing w:val="-10"/>
          <w:sz w:val="18"/>
          <w:szCs w:val="18"/>
          <w:lang w:val="be-BY"/>
        </w:rPr>
        <w:t xml:space="preserve">. </w:t>
      </w:r>
      <w:r w:rsidRPr="00B86BF9">
        <w:rPr>
          <w:spacing w:val="-10"/>
          <w:sz w:val="18"/>
          <w:szCs w:val="18"/>
        </w:rPr>
        <w:t>і па сённ</w:t>
      </w:r>
      <w:r w:rsidR="008D4137">
        <w:rPr>
          <w:spacing w:val="-10"/>
          <w:sz w:val="18"/>
          <w:szCs w:val="18"/>
          <w:lang w:val="be-BY"/>
        </w:rPr>
        <w:t>я</w:t>
      </w:r>
      <w:r w:rsidRPr="00B86BF9">
        <w:rPr>
          <w:spacing w:val="-10"/>
          <w:sz w:val="18"/>
          <w:szCs w:val="18"/>
        </w:rPr>
        <w:t>шні дзень — загадчык гэтага аддзела.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Пасля вяртання на працу ў Дзяржаўны архіў Магілёўскай вобласці шмат сіл і часу ахвя</w:t>
      </w:r>
      <w:r w:rsidR="00ED172B">
        <w:rPr>
          <w:spacing w:val="-10"/>
          <w:sz w:val="18"/>
          <w:szCs w:val="18"/>
        </w:rPr>
        <w:softHyphen/>
      </w:r>
      <w:r w:rsidRPr="00B86BF9">
        <w:rPr>
          <w:spacing w:val="-10"/>
          <w:sz w:val="18"/>
          <w:szCs w:val="18"/>
        </w:rPr>
        <w:t>раваў на падрыхтоўку навукова-даведачнага апарату. Пры яго актыўным удзе</w:t>
      </w:r>
      <w:r w:rsidR="00647B14">
        <w:rPr>
          <w:spacing w:val="-10"/>
          <w:sz w:val="18"/>
          <w:szCs w:val="18"/>
          <w:lang w:val="be-BY"/>
        </w:rPr>
        <w:softHyphen/>
      </w:r>
      <w:r w:rsidRPr="00B86BF9">
        <w:rPr>
          <w:spacing w:val="-10"/>
          <w:sz w:val="18"/>
          <w:szCs w:val="18"/>
        </w:rPr>
        <w:t xml:space="preserve">ле </w:t>
      </w:r>
      <w:r w:rsidRPr="00B86BF9">
        <w:rPr>
          <w:spacing w:val="-10"/>
          <w:sz w:val="18"/>
          <w:szCs w:val="18"/>
        </w:rPr>
        <w:lastRenderedPageBreak/>
        <w:t>быў укладзены «Путеводитель по фондам государственного архива Могилевской облас</w:t>
      </w:r>
      <w:r w:rsidR="00647B14">
        <w:rPr>
          <w:spacing w:val="-10"/>
          <w:sz w:val="18"/>
          <w:szCs w:val="18"/>
          <w:lang w:val="be-BY"/>
        </w:rPr>
        <w:softHyphen/>
      </w:r>
      <w:r w:rsidRPr="00B86BF9">
        <w:rPr>
          <w:spacing w:val="-10"/>
          <w:sz w:val="18"/>
          <w:szCs w:val="18"/>
        </w:rPr>
        <w:t>ти» (Магілёў: МГУ им. А.</w:t>
      </w:r>
      <w:r w:rsidRPr="00B86BF9">
        <w:rPr>
          <w:spacing w:val="-10"/>
          <w:sz w:val="18"/>
          <w:szCs w:val="18"/>
          <w:lang w:val="be-BY"/>
        </w:rPr>
        <w:t> </w:t>
      </w:r>
      <w:r w:rsidRPr="00B86BF9">
        <w:rPr>
          <w:spacing w:val="-10"/>
          <w:sz w:val="18"/>
          <w:szCs w:val="18"/>
        </w:rPr>
        <w:t>А.</w:t>
      </w:r>
      <w:r w:rsidRPr="00B86BF9">
        <w:rPr>
          <w:spacing w:val="-10"/>
          <w:sz w:val="18"/>
          <w:szCs w:val="18"/>
          <w:lang w:val="be-BY"/>
        </w:rPr>
        <w:t> </w:t>
      </w:r>
      <w:r w:rsidRPr="00B86BF9">
        <w:rPr>
          <w:spacing w:val="-10"/>
          <w:sz w:val="18"/>
          <w:szCs w:val="18"/>
        </w:rPr>
        <w:t>Кулешова, 2012).</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Нешматслоўны, </w:t>
      </w:r>
      <w:r w:rsidR="00C965F0">
        <w:rPr>
          <w:spacing w:val="-10"/>
          <w:sz w:val="18"/>
          <w:szCs w:val="18"/>
          <w:lang w:val="be-BY"/>
        </w:rPr>
        <w:t>у</w:t>
      </w:r>
      <w:r w:rsidRPr="00B86BF9">
        <w:rPr>
          <w:spacing w:val="-10"/>
          <w:sz w:val="18"/>
          <w:szCs w:val="18"/>
        </w:rPr>
        <w:t>думлівы архівіст, прымаў удзел ва ўдасканаленні шматлікіх фон</w:t>
      </w:r>
      <w:r w:rsidR="00647B14">
        <w:rPr>
          <w:spacing w:val="-10"/>
          <w:sz w:val="18"/>
          <w:szCs w:val="18"/>
          <w:lang w:val="be-BY"/>
        </w:rPr>
        <w:softHyphen/>
      </w:r>
      <w:r w:rsidRPr="00B86BF9">
        <w:rPr>
          <w:spacing w:val="-10"/>
          <w:sz w:val="18"/>
          <w:szCs w:val="18"/>
        </w:rPr>
        <w:t>даў архів</w:t>
      </w:r>
      <w:r w:rsidR="00C965F0">
        <w:rPr>
          <w:spacing w:val="-10"/>
          <w:sz w:val="18"/>
          <w:szCs w:val="18"/>
          <w:lang w:val="be-BY"/>
        </w:rPr>
        <w:t>а</w:t>
      </w:r>
      <w:r w:rsidRPr="00B86BF9">
        <w:rPr>
          <w:spacing w:val="-10"/>
          <w:sz w:val="18"/>
          <w:szCs w:val="18"/>
        </w:rPr>
        <w:t>, напісаў не адзін дз</w:t>
      </w:r>
      <w:r w:rsidR="00C965F0">
        <w:rPr>
          <w:spacing w:val="-10"/>
          <w:sz w:val="18"/>
          <w:szCs w:val="18"/>
          <w:lang w:val="be-BY"/>
        </w:rPr>
        <w:t>я</w:t>
      </w:r>
      <w:r w:rsidRPr="00B86BF9">
        <w:rPr>
          <w:spacing w:val="-10"/>
          <w:sz w:val="18"/>
          <w:szCs w:val="18"/>
        </w:rPr>
        <w:t>сятак гісторыка-архіўных даведак да фондаў</w:t>
      </w:r>
      <w:r w:rsidR="00C965F0">
        <w:rPr>
          <w:spacing w:val="-10"/>
          <w:sz w:val="18"/>
          <w:szCs w:val="18"/>
          <w:lang w:val="be-BY"/>
        </w:rPr>
        <w:t>,</w:t>
      </w:r>
      <w:r w:rsidRPr="00B86BF9">
        <w:rPr>
          <w:spacing w:val="-10"/>
          <w:sz w:val="18"/>
          <w:szCs w:val="18"/>
        </w:rPr>
        <w:t xml:space="preserve"> </w:t>
      </w:r>
      <w:r w:rsidR="00C965F0">
        <w:rPr>
          <w:spacing w:val="-10"/>
          <w:sz w:val="18"/>
          <w:szCs w:val="18"/>
          <w:lang w:val="be-BY"/>
        </w:rPr>
        <w:t>д</w:t>
      </w:r>
      <w:r w:rsidRPr="00B86BF9">
        <w:rPr>
          <w:spacing w:val="-10"/>
          <w:sz w:val="18"/>
          <w:szCs w:val="18"/>
        </w:rPr>
        <w:t>ля пад</w:t>
      </w:r>
      <w:r w:rsidR="00647B14">
        <w:rPr>
          <w:spacing w:val="-10"/>
          <w:sz w:val="18"/>
          <w:szCs w:val="18"/>
          <w:lang w:val="be-BY"/>
        </w:rPr>
        <w:softHyphen/>
      </w:r>
      <w:r w:rsidRPr="00B86BF9">
        <w:rPr>
          <w:spacing w:val="-10"/>
          <w:sz w:val="18"/>
          <w:szCs w:val="18"/>
        </w:rPr>
        <w:t>рыхтоўкі якіх патрэбна было пераварушыць сотні спраў і нарматыўна-прававых актаў. З дапамогай Аляксандра Георгіевіча і супрацоўнікаў яго аддзела архіў засво</w:t>
      </w:r>
      <w:r w:rsidR="00C965F0">
        <w:rPr>
          <w:spacing w:val="-10"/>
          <w:sz w:val="18"/>
          <w:szCs w:val="18"/>
          <w:lang w:val="be-BY"/>
        </w:rPr>
        <w:t>й</w:t>
      </w:r>
      <w:r w:rsidRPr="00B86BF9">
        <w:rPr>
          <w:spacing w:val="-10"/>
          <w:sz w:val="18"/>
          <w:szCs w:val="18"/>
        </w:rPr>
        <w:t>ваў новыя камп</w:t>
      </w:r>
      <w:r w:rsidR="00C965F0">
        <w:rPr>
          <w:spacing w:val="-10"/>
          <w:sz w:val="18"/>
          <w:szCs w:val="18"/>
          <w:lang w:val="be-BY"/>
        </w:rPr>
        <w:t>’ю</w:t>
      </w:r>
      <w:r w:rsidRPr="00B86BF9">
        <w:rPr>
          <w:spacing w:val="-10"/>
          <w:sz w:val="18"/>
          <w:szCs w:val="18"/>
        </w:rPr>
        <w:t>тарныя тэхналогіі.</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За шматгадовую плённую працу, значны асабісты ўнёсак </w:t>
      </w:r>
      <w:r w:rsidR="00C965F0">
        <w:rPr>
          <w:spacing w:val="-10"/>
          <w:sz w:val="18"/>
          <w:szCs w:val="18"/>
          <w:lang w:val="be-BY"/>
        </w:rPr>
        <w:t>у</w:t>
      </w:r>
      <w:r w:rsidRPr="00B86BF9">
        <w:rPr>
          <w:spacing w:val="-10"/>
          <w:sz w:val="18"/>
          <w:szCs w:val="18"/>
        </w:rPr>
        <w:t xml:space="preserve"> развіццё архіўнай спра</w:t>
      </w:r>
      <w:r w:rsidR="00647B14">
        <w:rPr>
          <w:spacing w:val="-10"/>
          <w:sz w:val="18"/>
          <w:szCs w:val="18"/>
          <w:lang w:val="be-BY"/>
        </w:rPr>
        <w:softHyphen/>
      </w:r>
      <w:r w:rsidRPr="00B86BF9">
        <w:rPr>
          <w:spacing w:val="-10"/>
          <w:sz w:val="18"/>
          <w:szCs w:val="18"/>
        </w:rPr>
        <w:t>вы ў Магілёўскай вобласці Аляксандр Георгіевіч быў узнагароджаны нагрудным зна</w:t>
      </w:r>
      <w:r w:rsidR="00647B14">
        <w:rPr>
          <w:spacing w:val="-10"/>
          <w:sz w:val="18"/>
          <w:szCs w:val="18"/>
          <w:lang w:val="be-BY"/>
        </w:rPr>
        <w:softHyphen/>
      </w:r>
      <w:r w:rsidRPr="00B86BF9">
        <w:rPr>
          <w:spacing w:val="-10"/>
          <w:sz w:val="18"/>
          <w:szCs w:val="18"/>
        </w:rPr>
        <w:t>кам «Ганаровы архівіст Беларусі» (2013), званнем «Лепшы архівіст Магілёўшчыны» (2017), ганаровымі граматамі Міністэрства юстыцыі Рэспублікі Беларусь і Галоўнага ўпраў</w:t>
      </w:r>
      <w:r w:rsidR="00647B14">
        <w:rPr>
          <w:spacing w:val="-10"/>
          <w:sz w:val="18"/>
          <w:szCs w:val="18"/>
          <w:lang w:val="be-BY"/>
        </w:rPr>
        <w:softHyphen/>
      </w:r>
      <w:r w:rsidRPr="00B86BF9">
        <w:rPr>
          <w:spacing w:val="-10"/>
          <w:sz w:val="18"/>
          <w:szCs w:val="18"/>
        </w:rPr>
        <w:t>лення юстыцыі Магілёўскага аблвыканкама і інш.</w:t>
      </w:r>
    </w:p>
    <w:p w:rsidR="004B2390" w:rsidRPr="00AA4222" w:rsidRDefault="004B2390" w:rsidP="004B2390">
      <w:pPr>
        <w:pStyle w:val="af6"/>
        <w:spacing w:before="180" w:after="40" w:line="200" w:lineRule="exact"/>
        <w:jc w:val="center"/>
        <w:rPr>
          <w:i/>
          <w:spacing w:val="30"/>
          <w:sz w:val="18"/>
          <w:szCs w:val="18"/>
          <w:lang w:val="en-US"/>
        </w:rPr>
      </w:pPr>
      <w:r w:rsidRPr="004B2390">
        <w:rPr>
          <w:i/>
          <w:spacing w:val="30"/>
          <w:sz w:val="18"/>
          <w:szCs w:val="18"/>
          <w:lang w:val="be-BY"/>
        </w:rPr>
        <w:t>In memoriam</w:t>
      </w:r>
    </w:p>
    <w:p w:rsidR="00C04322" w:rsidRPr="00C965F0"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64" w:name="_Toc56513723"/>
      <w:r w:rsidRPr="00C965F0">
        <w:rPr>
          <w:rFonts w:ascii="Times New Roman" w:hAnsi="Times New Roman" w:cs="Times New Roman"/>
          <w:b w:val="0"/>
          <w:i w:val="0"/>
          <w:color w:val="FFFFFF" w:themeColor="background1"/>
          <w:spacing w:val="-10"/>
          <w:sz w:val="2"/>
          <w:szCs w:val="2"/>
          <w:lang w:val="be-BY"/>
        </w:rPr>
        <w:t>Н. У. Анішчанка</w:t>
      </w:r>
      <w:bookmarkEnd w:id="164"/>
    </w:p>
    <w:p w:rsidR="00C04322" w:rsidRPr="00B86BF9" w:rsidRDefault="00C04322" w:rsidP="00C04322">
      <w:pPr>
        <w:keepNext/>
        <w:keepLines/>
        <w:widowControl w:val="0"/>
        <w:spacing w:line="200" w:lineRule="exact"/>
        <w:jc w:val="right"/>
        <w:rPr>
          <w:b/>
          <w:i/>
          <w:spacing w:val="-10"/>
          <w:sz w:val="18"/>
          <w:szCs w:val="18"/>
          <w:lang w:val="be-BY"/>
        </w:rPr>
      </w:pPr>
      <w:r w:rsidRPr="00B86BF9">
        <w:rPr>
          <w:b/>
          <w:i/>
          <w:spacing w:val="-10"/>
          <w:sz w:val="18"/>
          <w:szCs w:val="18"/>
          <w:lang w:val="be-BY"/>
        </w:rPr>
        <w:t>Н. В. Анищенко</w:t>
      </w:r>
    </w:p>
    <w:p w:rsidR="00C04322" w:rsidRPr="00C965F0" w:rsidRDefault="004B2390" w:rsidP="00C04322">
      <w:pPr>
        <w:pStyle w:val="3"/>
        <w:keepLines/>
        <w:widowControl w:val="0"/>
        <w:spacing w:before="0" w:line="200" w:lineRule="exact"/>
        <w:jc w:val="center"/>
        <w:rPr>
          <w:rFonts w:ascii="Times New Roman" w:hAnsi="Times New Roman" w:cs="Times New Roman"/>
          <w:b w:val="0"/>
          <w:i/>
          <w:spacing w:val="-10"/>
          <w:sz w:val="18"/>
          <w:szCs w:val="18"/>
        </w:rPr>
      </w:pPr>
      <w:bookmarkStart w:id="165" w:name="_Toc56513724"/>
      <w:r w:rsidRPr="004B2390">
        <w:rPr>
          <w:rFonts w:ascii="Times New Roman" w:hAnsi="Times New Roman" w:cs="Times New Roman"/>
          <w:caps/>
          <w:spacing w:val="-10"/>
          <w:sz w:val="18"/>
          <w:szCs w:val="18"/>
        </w:rPr>
        <w:t>Самойленко Надежд</w:t>
      </w:r>
      <w:r>
        <w:rPr>
          <w:rFonts w:ascii="Times New Roman" w:hAnsi="Times New Roman" w:cs="Times New Roman"/>
          <w:caps/>
          <w:spacing w:val="-10"/>
          <w:sz w:val="18"/>
          <w:szCs w:val="18"/>
          <w:lang w:val="be-BY"/>
        </w:rPr>
        <w:t xml:space="preserve">а </w:t>
      </w:r>
      <w:r w:rsidRPr="004B2390">
        <w:rPr>
          <w:rFonts w:ascii="Times New Roman" w:hAnsi="Times New Roman" w:cs="Times New Roman"/>
          <w:caps/>
          <w:spacing w:val="-10"/>
          <w:sz w:val="18"/>
          <w:szCs w:val="18"/>
        </w:rPr>
        <w:t>Алексеевн</w:t>
      </w:r>
      <w:r>
        <w:rPr>
          <w:rFonts w:ascii="Times New Roman" w:hAnsi="Times New Roman" w:cs="Times New Roman"/>
          <w:caps/>
          <w:spacing w:val="-10"/>
          <w:sz w:val="18"/>
          <w:szCs w:val="18"/>
          <w:lang w:val="be-BY"/>
        </w:rPr>
        <w:t>а</w:t>
      </w:r>
      <w:bookmarkEnd w:id="165"/>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13 ноября 2020 г. исполнилось бы 100 лет Самойленко Надежде Алексеевне, исто</w:t>
      </w:r>
      <w:r w:rsidR="00C965F0">
        <w:rPr>
          <w:spacing w:val="-10"/>
          <w:sz w:val="18"/>
          <w:szCs w:val="18"/>
          <w:lang w:val="be-BY"/>
        </w:rPr>
        <w:softHyphen/>
      </w:r>
      <w:r w:rsidRPr="00B86BF9">
        <w:rPr>
          <w:spacing w:val="-10"/>
          <w:sz w:val="18"/>
          <w:szCs w:val="18"/>
        </w:rPr>
        <w:t>рику, архивисту, директору Филиала госархива Брестской области в г. Барановичи, кото</w:t>
      </w:r>
      <w:r w:rsidR="00C965F0">
        <w:rPr>
          <w:spacing w:val="-10"/>
          <w:sz w:val="18"/>
          <w:szCs w:val="18"/>
          <w:lang w:val="be-BY"/>
        </w:rPr>
        <w:softHyphen/>
      </w:r>
      <w:r w:rsidRPr="00B86BF9">
        <w:rPr>
          <w:spacing w:val="-10"/>
          <w:sz w:val="18"/>
          <w:szCs w:val="18"/>
        </w:rPr>
        <w:t>рая внесла большой вклад в развитие архива.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Надежда Алексеевна родилась 13 ноября 1920 г. в д. Еловка Балахтинского райо</w:t>
      </w:r>
      <w:r w:rsidR="00C965F0">
        <w:rPr>
          <w:spacing w:val="-10"/>
          <w:sz w:val="18"/>
          <w:szCs w:val="18"/>
          <w:lang w:val="be-BY"/>
        </w:rPr>
        <w:softHyphen/>
      </w:r>
      <w:r w:rsidRPr="00B86BF9">
        <w:rPr>
          <w:spacing w:val="-10"/>
          <w:sz w:val="18"/>
          <w:szCs w:val="18"/>
        </w:rPr>
        <w:t>на Красноярского края. Из семьи служащих. В 1937</w:t>
      </w:r>
      <w:r w:rsidR="00C965F0">
        <w:rPr>
          <w:spacing w:val="-10"/>
          <w:sz w:val="18"/>
          <w:szCs w:val="18"/>
          <w:lang w:val="be-BY"/>
        </w:rPr>
        <w:t> </w:t>
      </w:r>
      <w:r w:rsidRPr="00B86BF9">
        <w:rPr>
          <w:spacing w:val="-10"/>
          <w:sz w:val="18"/>
          <w:szCs w:val="18"/>
        </w:rPr>
        <w:t>г</w:t>
      </w:r>
      <w:r w:rsidR="00C965F0">
        <w:rPr>
          <w:spacing w:val="-10"/>
          <w:sz w:val="18"/>
          <w:szCs w:val="18"/>
          <w:lang w:val="be-BY"/>
        </w:rPr>
        <w:t xml:space="preserve">. </w:t>
      </w:r>
      <w:r w:rsidRPr="00B86BF9">
        <w:rPr>
          <w:spacing w:val="-10"/>
          <w:sz w:val="18"/>
          <w:szCs w:val="18"/>
        </w:rPr>
        <w:t>окончила Балахтинскую сред</w:t>
      </w:r>
      <w:r w:rsidR="00C965F0">
        <w:rPr>
          <w:spacing w:val="-10"/>
          <w:sz w:val="18"/>
          <w:szCs w:val="18"/>
          <w:lang w:val="be-BY"/>
        </w:rPr>
        <w:softHyphen/>
      </w:r>
      <w:r w:rsidRPr="00B86BF9">
        <w:rPr>
          <w:spacing w:val="-10"/>
          <w:sz w:val="18"/>
          <w:szCs w:val="18"/>
        </w:rPr>
        <w:t>нюю школу. С сентября 1940 г. по июнь 1941 г. обучалась в Московском госу</w:t>
      </w:r>
      <w:r w:rsidR="00C965F0">
        <w:rPr>
          <w:spacing w:val="-10"/>
          <w:sz w:val="18"/>
          <w:szCs w:val="18"/>
          <w:lang w:val="be-BY"/>
        </w:rPr>
        <w:softHyphen/>
      </w:r>
      <w:r w:rsidRPr="00B86BF9">
        <w:rPr>
          <w:spacing w:val="-10"/>
          <w:sz w:val="18"/>
          <w:szCs w:val="18"/>
        </w:rPr>
        <w:t>дарст</w:t>
      </w:r>
      <w:r w:rsidR="00C965F0">
        <w:rPr>
          <w:spacing w:val="-10"/>
          <w:sz w:val="18"/>
          <w:szCs w:val="18"/>
          <w:lang w:val="be-BY"/>
        </w:rPr>
        <w:softHyphen/>
      </w:r>
      <w:r w:rsidRPr="00B86BF9">
        <w:rPr>
          <w:spacing w:val="-10"/>
          <w:sz w:val="18"/>
          <w:szCs w:val="18"/>
        </w:rPr>
        <w:t>вен</w:t>
      </w:r>
      <w:r w:rsidR="00C965F0">
        <w:rPr>
          <w:spacing w:val="-10"/>
          <w:sz w:val="18"/>
          <w:szCs w:val="18"/>
          <w:lang w:val="be-BY"/>
        </w:rPr>
        <w:softHyphen/>
      </w:r>
      <w:r w:rsidRPr="00B86BF9">
        <w:rPr>
          <w:spacing w:val="-10"/>
          <w:sz w:val="18"/>
          <w:szCs w:val="18"/>
        </w:rPr>
        <w:t>ном историко-архивном институте, затем прервала учебу на 2 года. В этот период рабо</w:t>
      </w:r>
      <w:r w:rsidR="00C965F0">
        <w:rPr>
          <w:spacing w:val="-10"/>
          <w:sz w:val="18"/>
          <w:szCs w:val="18"/>
          <w:lang w:val="be-BY"/>
        </w:rPr>
        <w:softHyphen/>
      </w:r>
      <w:r w:rsidRPr="00B86BF9">
        <w:rPr>
          <w:spacing w:val="-10"/>
          <w:sz w:val="18"/>
          <w:szCs w:val="18"/>
        </w:rPr>
        <w:t>та</w:t>
      </w:r>
      <w:r w:rsidR="00C965F0">
        <w:rPr>
          <w:spacing w:val="-10"/>
          <w:sz w:val="18"/>
          <w:szCs w:val="18"/>
          <w:lang w:val="be-BY"/>
        </w:rPr>
        <w:softHyphen/>
      </w:r>
      <w:r w:rsidRPr="00B86BF9">
        <w:rPr>
          <w:spacing w:val="-10"/>
          <w:sz w:val="18"/>
          <w:szCs w:val="18"/>
        </w:rPr>
        <w:t>ла в Балахтинском районо (Красноярский край). Восстановилась в институте и про</w:t>
      </w:r>
      <w:r w:rsidR="00C965F0">
        <w:rPr>
          <w:spacing w:val="-10"/>
          <w:sz w:val="18"/>
          <w:szCs w:val="18"/>
          <w:lang w:val="be-BY"/>
        </w:rPr>
        <w:softHyphen/>
      </w:r>
      <w:r w:rsidRPr="00B86BF9">
        <w:rPr>
          <w:spacing w:val="-10"/>
          <w:sz w:val="18"/>
          <w:szCs w:val="18"/>
        </w:rPr>
        <w:t>дол</w:t>
      </w:r>
      <w:r w:rsidR="00C965F0">
        <w:rPr>
          <w:spacing w:val="-10"/>
          <w:sz w:val="18"/>
          <w:szCs w:val="18"/>
          <w:lang w:val="be-BY"/>
        </w:rPr>
        <w:softHyphen/>
      </w:r>
      <w:r w:rsidRPr="00B86BF9">
        <w:rPr>
          <w:spacing w:val="-10"/>
          <w:sz w:val="18"/>
          <w:szCs w:val="18"/>
        </w:rPr>
        <w:t>жила учебу с ноября 1943 г. по июль 1946 г. С сентября 1946 г. по июнь 1947 г. рабо</w:t>
      </w:r>
      <w:r w:rsidR="00C965F0">
        <w:rPr>
          <w:spacing w:val="-10"/>
          <w:sz w:val="18"/>
          <w:szCs w:val="18"/>
          <w:lang w:val="be-BY"/>
        </w:rPr>
        <w:softHyphen/>
      </w:r>
      <w:r w:rsidRPr="00B86BF9">
        <w:rPr>
          <w:spacing w:val="-10"/>
          <w:sz w:val="18"/>
          <w:szCs w:val="18"/>
        </w:rPr>
        <w:t>та</w:t>
      </w:r>
      <w:r w:rsidR="00C965F0">
        <w:rPr>
          <w:spacing w:val="-10"/>
          <w:sz w:val="18"/>
          <w:szCs w:val="18"/>
          <w:lang w:val="be-BY"/>
        </w:rPr>
        <w:softHyphen/>
      </w:r>
      <w:r w:rsidRPr="00B86BF9">
        <w:rPr>
          <w:spacing w:val="-10"/>
          <w:sz w:val="18"/>
          <w:szCs w:val="18"/>
        </w:rPr>
        <w:t xml:space="preserve">ла научным сотрудником </w:t>
      </w:r>
      <w:r w:rsidR="00ED172B" w:rsidRPr="00B86BF9">
        <w:rPr>
          <w:spacing w:val="-10"/>
          <w:sz w:val="18"/>
          <w:szCs w:val="18"/>
        </w:rPr>
        <w:t xml:space="preserve">Государственного </w:t>
      </w:r>
      <w:r w:rsidRPr="00B86BF9">
        <w:rPr>
          <w:spacing w:val="-10"/>
          <w:sz w:val="18"/>
          <w:szCs w:val="18"/>
        </w:rPr>
        <w:t>архива Кировской области. В октябре 1947</w:t>
      </w:r>
      <w:r w:rsidR="00C965F0">
        <w:rPr>
          <w:spacing w:val="-10"/>
          <w:sz w:val="18"/>
          <w:szCs w:val="18"/>
          <w:lang w:val="be-BY"/>
        </w:rPr>
        <w:t> </w:t>
      </w:r>
      <w:r w:rsidRPr="00B86BF9">
        <w:rPr>
          <w:spacing w:val="-10"/>
          <w:sz w:val="18"/>
          <w:szCs w:val="18"/>
        </w:rPr>
        <w:t xml:space="preserve">г. назначена начальником отдела дореволюционных фондов </w:t>
      </w:r>
      <w:r w:rsidR="00ED172B" w:rsidRPr="00B86BF9">
        <w:rPr>
          <w:spacing w:val="-10"/>
          <w:sz w:val="18"/>
          <w:szCs w:val="18"/>
        </w:rPr>
        <w:t xml:space="preserve">Государственного </w:t>
      </w:r>
      <w:r w:rsidRPr="00B86BF9">
        <w:rPr>
          <w:spacing w:val="-10"/>
          <w:sz w:val="18"/>
          <w:szCs w:val="18"/>
        </w:rPr>
        <w:t>архи</w:t>
      </w:r>
      <w:r w:rsidR="00C965F0">
        <w:rPr>
          <w:spacing w:val="-10"/>
          <w:sz w:val="18"/>
          <w:szCs w:val="18"/>
          <w:lang w:val="be-BY"/>
        </w:rPr>
        <w:softHyphen/>
      </w:r>
      <w:r w:rsidRPr="00B86BF9">
        <w:rPr>
          <w:spacing w:val="-10"/>
          <w:sz w:val="18"/>
          <w:szCs w:val="18"/>
        </w:rPr>
        <w:t>ва Гомельской области. Принимала участие в подготовке сборника «Вос</w:t>
      </w:r>
      <w:r w:rsidR="00C965F0">
        <w:rPr>
          <w:spacing w:val="-10"/>
          <w:sz w:val="18"/>
          <w:szCs w:val="18"/>
          <w:lang w:val="be-BY"/>
        </w:rPr>
        <w:softHyphen/>
      </w:r>
      <w:r w:rsidRPr="00B86BF9">
        <w:rPr>
          <w:spacing w:val="-10"/>
          <w:sz w:val="18"/>
          <w:szCs w:val="18"/>
        </w:rPr>
        <w:t>ста</w:t>
      </w:r>
      <w:r w:rsidR="00C965F0">
        <w:rPr>
          <w:spacing w:val="-10"/>
          <w:sz w:val="18"/>
          <w:szCs w:val="18"/>
          <w:lang w:val="be-BY"/>
        </w:rPr>
        <w:softHyphen/>
      </w:r>
      <w:r w:rsidRPr="00B86BF9">
        <w:rPr>
          <w:spacing w:val="-10"/>
          <w:sz w:val="18"/>
          <w:szCs w:val="18"/>
        </w:rPr>
        <w:t>нов</w:t>
      </w:r>
      <w:r w:rsidR="00C965F0">
        <w:rPr>
          <w:spacing w:val="-10"/>
          <w:sz w:val="18"/>
          <w:szCs w:val="18"/>
          <w:lang w:val="be-BY"/>
        </w:rPr>
        <w:softHyphen/>
      </w:r>
      <w:r w:rsidRPr="00B86BF9">
        <w:rPr>
          <w:spacing w:val="-10"/>
          <w:sz w:val="18"/>
          <w:szCs w:val="18"/>
        </w:rPr>
        <w:t>ле</w:t>
      </w:r>
      <w:r w:rsidR="00C965F0">
        <w:rPr>
          <w:spacing w:val="-10"/>
          <w:sz w:val="18"/>
          <w:szCs w:val="18"/>
          <w:lang w:val="be-BY"/>
        </w:rPr>
        <w:softHyphen/>
      </w:r>
      <w:r w:rsidRPr="00B86BF9">
        <w:rPr>
          <w:spacing w:val="-10"/>
          <w:sz w:val="18"/>
          <w:szCs w:val="18"/>
        </w:rPr>
        <w:t>ние народного хозяйства на Гомельщине». Под ее руководством на протяжении 1948—1949 гг. был составлен путеводитель по фондам госархива. В первой половине 1950 г. по указанию заместителя начальника УМВД Гомельской области работала в госархиве Полоц</w:t>
      </w:r>
      <w:r w:rsidR="00C965F0">
        <w:rPr>
          <w:spacing w:val="-10"/>
          <w:sz w:val="18"/>
          <w:szCs w:val="18"/>
          <w:lang w:val="be-BY"/>
        </w:rPr>
        <w:softHyphen/>
      </w:r>
      <w:r w:rsidRPr="00B86BF9">
        <w:rPr>
          <w:spacing w:val="-10"/>
          <w:sz w:val="18"/>
          <w:szCs w:val="18"/>
        </w:rPr>
        <w:t>кой области. За хорошие показатели в работе и перевыполнение планов неод</w:t>
      </w:r>
      <w:r w:rsidR="00C965F0">
        <w:rPr>
          <w:spacing w:val="-10"/>
          <w:sz w:val="18"/>
          <w:szCs w:val="18"/>
          <w:lang w:val="be-BY"/>
        </w:rPr>
        <w:softHyphen/>
      </w:r>
      <w:r w:rsidRPr="00B86BF9">
        <w:rPr>
          <w:spacing w:val="-10"/>
          <w:sz w:val="18"/>
          <w:szCs w:val="18"/>
        </w:rPr>
        <w:t>но</w:t>
      </w:r>
      <w:r w:rsidR="00C965F0">
        <w:rPr>
          <w:spacing w:val="-10"/>
          <w:sz w:val="18"/>
          <w:szCs w:val="18"/>
          <w:lang w:val="be-BY"/>
        </w:rPr>
        <w:softHyphen/>
      </w:r>
      <w:r w:rsidRPr="00B86BF9">
        <w:rPr>
          <w:spacing w:val="-10"/>
          <w:sz w:val="18"/>
          <w:szCs w:val="18"/>
        </w:rPr>
        <w:t>крат</w:t>
      </w:r>
      <w:r w:rsidR="00C965F0">
        <w:rPr>
          <w:spacing w:val="-10"/>
          <w:sz w:val="18"/>
          <w:szCs w:val="18"/>
          <w:lang w:val="be-BY"/>
        </w:rPr>
        <w:softHyphen/>
      </w:r>
      <w:r w:rsidRPr="00B86BF9">
        <w:rPr>
          <w:spacing w:val="-10"/>
          <w:sz w:val="18"/>
          <w:szCs w:val="18"/>
        </w:rPr>
        <w:t xml:space="preserve">но </w:t>
      </w:r>
      <w:r w:rsidR="00C965F0" w:rsidRPr="00C965F0">
        <w:rPr>
          <w:spacing w:val="-10"/>
          <w:sz w:val="18"/>
          <w:szCs w:val="18"/>
        </w:rPr>
        <w:t>Надежд</w:t>
      </w:r>
      <w:r w:rsidR="00C965F0">
        <w:rPr>
          <w:spacing w:val="-10"/>
          <w:sz w:val="18"/>
          <w:szCs w:val="18"/>
          <w:lang w:val="be-BY"/>
        </w:rPr>
        <w:t>е</w:t>
      </w:r>
      <w:r w:rsidR="00C965F0" w:rsidRPr="00C965F0">
        <w:rPr>
          <w:spacing w:val="-10"/>
          <w:sz w:val="18"/>
          <w:szCs w:val="18"/>
        </w:rPr>
        <w:t xml:space="preserve"> Алексеевн</w:t>
      </w:r>
      <w:r w:rsidR="00C965F0">
        <w:rPr>
          <w:spacing w:val="-10"/>
          <w:sz w:val="18"/>
          <w:szCs w:val="18"/>
          <w:lang w:val="be-BY"/>
        </w:rPr>
        <w:t>е</w:t>
      </w:r>
      <w:r w:rsidR="00C965F0" w:rsidRPr="00C965F0">
        <w:rPr>
          <w:spacing w:val="-10"/>
          <w:sz w:val="18"/>
          <w:szCs w:val="18"/>
        </w:rPr>
        <w:t xml:space="preserve"> </w:t>
      </w:r>
      <w:r w:rsidRPr="00B86BF9">
        <w:rPr>
          <w:spacing w:val="-10"/>
          <w:sz w:val="18"/>
          <w:szCs w:val="18"/>
        </w:rPr>
        <w:t>объявлялись благодарности.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В июле 1951 г. переведена старшим научным сотрудником в </w:t>
      </w:r>
      <w:r w:rsidR="00ED172B" w:rsidRPr="00B86BF9">
        <w:rPr>
          <w:spacing w:val="-10"/>
          <w:sz w:val="18"/>
          <w:szCs w:val="18"/>
        </w:rPr>
        <w:t xml:space="preserve">Государственный </w:t>
      </w:r>
      <w:r w:rsidRPr="00B86BF9">
        <w:rPr>
          <w:spacing w:val="-10"/>
          <w:sz w:val="18"/>
          <w:szCs w:val="18"/>
        </w:rPr>
        <w:t>архив Брестской области, в сентябре 1951 г. назначена на должность начальника отдела общих фондов. С сентября 1956 г. по март 1959 г. работала библиотекарем в Бышев</w:t>
      </w:r>
      <w:r w:rsidR="00C965F0">
        <w:rPr>
          <w:spacing w:val="-10"/>
          <w:sz w:val="18"/>
          <w:szCs w:val="18"/>
          <w:lang w:val="be-BY"/>
        </w:rPr>
        <w:softHyphen/>
      </w:r>
      <w:r w:rsidRPr="00B86BF9">
        <w:rPr>
          <w:spacing w:val="-10"/>
          <w:sz w:val="18"/>
          <w:szCs w:val="18"/>
        </w:rPr>
        <w:t>ском райкоме Компартии Украины. После переезда в г. Барановичи с июля по октябрь 1959</w:t>
      </w:r>
      <w:r w:rsidR="00C965F0">
        <w:rPr>
          <w:spacing w:val="-10"/>
          <w:sz w:val="18"/>
          <w:szCs w:val="18"/>
          <w:lang w:val="be-BY"/>
        </w:rPr>
        <w:t> </w:t>
      </w:r>
      <w:r w:rsidRPr="00B86BF9">
        <w:rPr>
          <w:spacing w:val="-10"/>
          <w:sz w:val="18"/>
          <w:szCs w:val="18"/>
        </w:rPr>
        <w:t>г. работала научным сотрудником Барановичского городского архива, в октябре 1959</w:t>
      </w:r>
      <w:r w:rsidR="00C965F0">
        <w:rPr>
          <w:spacing w:val="-10"/>
          <w:sz w:val="18"/>
          <w:szCs w:val="18"/>
          <w:lang w:val="be-BY"/>
        </w:rPr>
        <w:t> </w:t>
      </w:r>
      <w:r w:rsidRPr="00B86BF9">
        <w:rPr>
          <w:spacing w:val="-10"/>
          <w:sz w:val="18"/>
          <w:szCs w:val="18"/>
        </w:rPr>
        <w:t>г. назначена заведующей Барановичского городского архива. После образования фили</w:t>
      </w:r>
      <w:r w:rsidR="00C965F0">
        <w:rPr>
          <w:spacing w:val="-10"/>
          <w:sz w:val="18"/>
          <w:szCs w:val="18"/>
          <w:lang w:val="be-BY"/>
        </w:rPr>
        <w:softHyphen/>
      </w:r>
      <w:r w:rsidRPr="00B86BF9">
        <w:rPr>
          <w:spacing w:val="-10"/>
          <w:sz w:val="18"/>
          <w:szCs w:val="18"/>
        </w:rPr>
        <w:t xml:space="preserve">алов государственных архивов областей в ноябре 1963 г. — директор </w:t>
      </w:r>
      <w:r w:rsidR="00C965F0" w:rsidRPr="00B86BF9">
        <w:rPr>
          <w:spacing w:val="-10"/>
          <w:sz w:val="18"/>
          <w:szCs w:val="18"/>
        </w:rPr>
        <w:t xml:space="preserve">Филиала </w:t>
      </w:r>
      <w:r w:rsidRPr="00B86BF9">
        <w:rPr>
          <w:spacing w:val="-10"/>
          <w:sz w:val="18"/>
          <w:szCs w:val="18"/>
        </w:rPr>
        <w:t>гос</w:t>
      </w:r>
      <w:r w:rsidR="00C965F0">
        <w:rPr>
          <w:spacing w:val="-10"/>
          <w:sz w:val="18"/>
          <w:szCs w:val="18"/>
          <w:lang w:val="be-BY"/>
        </w:rPr>
        <w:softHyphen/>
      </w:r>
      <w:r w:rsidRPr="00B86BF9">
        <w:rPr>
          <w:spacing w:val="-10"/>
          <w:sz w:val="18"/>
          <w:szCs w:val="18"/>
        </w:rPr>
        <w:t>ар</w:t>
      </w:r>
      <w:r w:rsidR="00C965F0">
        <w:rPr>
          <w:spacing w:val="-10"/>
          <w:sz w:val="18"/>
          <w:szCs w:val="18"/>
          <w:lang w:val="be-BY"/>
        </w:rPr>
        <w:softHyphen/>
      </w:r>
      <w:r w:rsidRPr="00B86BF9">
        <w:rPr>
          <w:spacing w:val="-10"/>
          <w:sz w:val="18"/>
          <w:szCs w:val="18"/>
        </w:rPr>
        <w:t>хива Брестской области в г. Барановичи. Осуществляла руководство до августа 1984</w:t>
      </w:r>
      <w:r w:rsidR="00C965F0">
        <w:rPr>
          <w:spacing w:val="-10"/>
          <w:sz w:val="18"/>
          <w:szCs w:val="18"/>
          <w:lang w:val="be-BY"/>
        </w:rPr>
        <w:t> </w:t>
      </w:r>
      <w:r w:rsidRPr="00B86BF9">
        <w:rPr>
          <w:spacing w:val="-10"/>
          <w:sz w:val="18"/>
          <w:szCs w:val="18"/>
        </w:rPr>
        <w:t>г. За период работы в должности директора была проведена большая организаци</w:t>
      </w:r>
      <w:r w:rsidR="00C965F0">
        <w:rPr>
          <w:spacing w:val="-10"/>
          <w:sz w:val="18"/>
          <w:szCs w:val="18"/>
          <w:lang w:val="be-BY"/>
        </w:rPr>
        <w:softHyphen/>
      </w:r>
      <w:r w:rsidRPr="00B86BF9">
        <w:rPr>
          <w:spacing w:val="-10"/>
          <w:sz w:val="18"/>
          <w:szCs w:val="18"/>
        </w:rPr>
        <w:t>он</w:t>
      </w:r>
      <w:r w:rsidR="00C965F0">
        <w:rPr>
          <w:spacing w:val="-10"/>
          <w:sz w:val="18"/>
          <w:szCs w:val="18"/>
          <w:lang w:val="be-BY"/>
        </w:rPr>
        <w:softHyphen/>
      </w:r>
      <w:r w:rsidRPr="00B86BF9">
        <w:rPr>
          <w:spacing w:val="-10"/>
          <w:sz w:val="18"/>
          <w:szCs w:val="18"/>
        </w:rPr>
        <w:t>ная и методическая работа, переработано и усовершенствовано значительное коли</w:t>
      </w:r>
      <w:r w:rsidR="00C965F0">
        <w:rPr>
          <w:spacing w:val="-10"/>
          <w:sz w:val="18"/>
          <w:szCs w:val="18"/>
          <w:lang w:val="be-BY"/>
        </w:rPr>
        <w:softHyphen/>
      </w:r>
      <w:r w:rsidRPr="00B86BF9">
        <w:rPr>
          <w:spacing w:val="-10"/>
          <w:sz w:val="18"/>
          <w:szCs w:val="18"/>
        </w:rPr>
        <w:t>чест</w:t>
      </w:r>
      <w:r w:rsidR="00C965F0">
        <w:rPr>
          <w:spacing w:val="-10"/>
          <w:sz w:val="18"/>
          <w:szCs w:val="18"/>
          <w:lang w:val="be-BY"/>
        </w:rPr>
        <w:softHyphen/>
      </w:r>
      <w:r w:rsidRPr="00B86BF9">
        <w:rPr>
          <w:spacing w:val="-10"/>
          <w:sz w:val="18"/>
          <w:szCs w:val="18"/>
        </w:rPr>
        <w:t>во фондов, разработаны научно-справочный аппарат к документам, система комп</w:t>
      </w:r>
      <w:r w:rsidR="00C965F0">
        <w:rPr>
          <w:spacing w:val="-10"/>
          <w:sz w:val="18"/>
          <w:szCs w:val="18"/>
          <w:lang w:val="be-BY"/>
        </w:rPr>
        <w:softHyphen/>
      </w:r>
      <w:r w:rsidRPr="00B86BF9">
        <w:rPr>
          <w:spacing w:val="-10"/>
          <w:sz w:val="18"/>
          <w:szCs w:val="18"/>
        </w:rPr>
        <w:t>лек</w:t>
      </w:r>
      <w:r w:rsidR="00C965F0">
        <w:rPr>
          <w:spacing w:val="-10"/>
          <w:sz w:val="18"/>
          <w:szCs w:val="18"/>
          <w:lang w:val="be-BY"/>
        </w:rPr>
        <w:softHyphen/>
      </w:r>
      <w:r w:rsidRPr="00B86BF9">
        <w:rPr>
          <w:spacing w:val="-10"/>
          <w:sz w:val="18"/>
          <w:szCs w:val="18"/>
        </w:rPr>
        <w:t xml:space="preserve">тования госархива. Под ее руководством коллектив </w:t>
      </w:r>
      <w:r w:rsidR="00163041" w:rsidRPr="00B86BF9">
        <w:rPr>
          <w:spacing w:val="-10"/>
          <w:sz w:val="18"/>
          <w:szCs w:val="18"/>
        </w:rPr>
        <w:t>Фили</w:t>
      </w:r>
      <w:r w:rsidRPr="00B86BF9">
        <w:rPr>
          <w:spacing w:val="-10"/>
          <w:sz w:val="18"/>
          <w:szCs w:val="18"/>
        </w:rPr>
        <w:t>ала госархива неод</w:t>
      </w:r>
      <w:r w:rsidR="00C965F0">
        <w:rPr>
          <w:spacing w:val="-10"/>
          <w:sz w:val="18"/>
          <w:szCs w:val="18"/>
          <w:lang w:val="be-BY"/>
        </w:rPr>
        <w:softHyphen/>
      </w:r>
      <w:r w:rsidRPr="00B86BF9">
        <w:rPr>
          <w:spacing w:val="-10"/>
          <w:sz w:val="18"/>
          <w:szCs w:val="18"/>
        </w:rPr>
        <w:t>но</w:t>
      </w:r>
      <w:r w:rsidR="00C965F0">
        <w:rPr>
          <w:spacing w:val="-10"/>
          <w:sz w:val="18"/>
          <w:szCs w:val="18"/>
          <w:lang w:val="be-BY"/>
        </w:rPr>
        <w:softHyphen/>
      </w:r>
      <w:r w:rsidRPr="00B86BF9">
        <w:rPr>
          <w:spacing w:val="-10"/>
          <w:sz w:val="18"/>
          <w:szCs w:val="18"/>
        </w:rPr>
        <w:t>крат</w:t>
      </w:r>
      <w:r w:rsidR="00C965F0">
        <w:rPr>
          <w:spacing w:val="-10"/>
          <w:sz w:val="18"/>
          <w:szCs w:val="18"/>
          <w:lang w:val="be-BY"/>
        </w:rPr>
        <w:softHyphen/>
      </w:r>
      <w:r w:rsidRPr="00B86BF9">
        <w:rPr>
          <w:spacing w:val="-10"/>
          <w:sz w:val="18"/>
          <w:szCs w:val="18"/>
        </w:rPr>
        <w:t>но занимал призовые места в республиканском и областном социалистическом сорев</w:t>
      </w:r>
      <w:r w:rsidR="00C965F0">
        <w:rPr>
          <w:spacing w:val="-10"/>
          <w:sz w:val="18"/>
          <w:szCs w:val="18"/>
          <w:lang w:val="be-BY"/>
        </w:rPr>
        <w:softHyphen/>
      </w:r>
      <w:r w:rsidRPr="00B86BF9">
        <w:rPr>
          <w:spacing w:val="-10"/>
          <w:sz w:val="18"/>
          <w:szCs w:val="18"/>
        </w:rPr>
        <w:lastRenderedPageBreak/>
        <w:t>но</w:t>
      </w:r>
      <w:r w:rsidR="00C965F0">
        <w:rPr>
          <w:spacing w:val="-10"/>
          <w:sz w:val="18"/>
          <w:szCs w:val="18"/>
          <w:lang w:val="be-BY"/>
        </w:rPr>
        <w:softHyphen/>
      </w:r>
      <w:r w:rsidRPr="00B86BF9">
        <w:rPr>
          <w:spacing w:val="-10"/>
          <w:sz w:val="18"/>
          <w:szCs w:val="18"/>
        </w:rPr>
        <w:t>ва</w:t>
      </w:r>
      <w:r w:rsidR="00C965F0">
        <w:rPr>
          <w:spacing w:val="-10"/>
          <w:sz w:val="18"/>
          <w:szCs w:val="18"/>
          <w:lang w:val="be-BY"/>
        </w:rPr>
        <w:softHyphen/>
      </w:r>
      <w:r w:rsidRPr="00B86BF9">
        <w:rPr>
          <w:spacing w:val="-10"/>
          <w:sz w:val="18"/>
          <w:szCs w:val="18"/>
        </w:rPr>
        <w:t>нии. В период ее работы в 1970 г. было построено новое типовое здание гос</w:t>
      </w:r>
      <w:r w:rsidR="00C965F0">
        <w:rPr>
          <w:spacing w:val="-10"/>
          <w:sz w:val="18"/>
          <w:szCs w:val="18"/>
          <w:lang w:val="be-BY"/>
        </w:rPr>
        <w:softHyphen/>
      </w:r>
      <w:r w:rsidRPr="00B86BF9">
        <w:rPr>
          <w:spacing w:val="-10"/>
          <w:sz w:val="18"/>
          <w:szCs w:val="18"/>
        </w:rPr>
        <w:t>ар</w:t>
      </w:r>
      <w:r w:rsidR="00C965F0">
        <w:rPr>
          <w:spacing w:val="-10"/>
          <w:sz w:val="18"/>
          <w:szCs w:val="18"/>
          <w:lang w:val="be-BY"/>
        </w:rPr>
        <w:softHyphen/>
      </w:r>
      <w:r w:rsidRPr="00B86BF9">
        <w:rPr>
          <w:spacing w:val="-10"/>
          <w:sz w:val="18"/>
          <w:szCs w:val="18"/>
        </w:rPr>
        <w:t>хи</w:t>
      </w:r>
      <w:r w:rsidR="00C965F0">
        <w:rPr>
          <w:spacing w:val="-10"/>
          <w:sz w:val="18"/>
          <w:szCs w:val="18"/>
          <w:lang w:val="be-BY"/>
        </w:rPr>
        <w:softHyphen/>
      </w:r>
      <w:r w:rsidRPr="00B86BF9">
        <w:rPr>
          <w:spacing w:val="-10"/>
          <w:sz w:val="18"/>
          <w:szCs w:val="18"/>
        </w:rPr>
        <w:t>ва — первое в республике здание, построенное для архива областного подчинения. Ранее архивы находились только в приспособленных помещениях. Принимала непо</w:t>
      </w:r>
      <w:r w:rsidR="00C965F0">
        <w:rPr>
          <w:spacing w:val="-10"/>
          <w:sz w:val="18"/>
          <w:szCs w:val="18"/>
          <w:lang w:val="be-BY"/>
        </w:rPr>
        <w:softHyphen/>
      </w:r>
      <w:r w:rsidRPr="00B86BF9">
        <w:rPr>
          <w:spacing w:val="-10"/>
          <w:sz w:val="18"/>
          <w:szCs w:val="18"/>
        </w:rPr>
        <w:t>средст</w:t>
      </w:r>
      <w:r w:rsidR="00C965F0">
        <w:rPr>
          <w:spacing w:val="-10"/>
          <w:sz w:val="18"/>
          <w:szCs w:val="18"/>
          <w:lang w:val="be-BY"/>
        </w:rPr>
        <w:softHyphen/>
      </w:r>
      <w:r w:rsidRPr="00B86BF9">
        <w:rPr>
          <w:spacing w:val="-10"/>
          <w:sz w:val="18"/>
          <w:szCs w:val="18"/>
        </w:rPr>
        <w:t>венное участие при включении в республиканский план строительства объектов зда</w:t>
      </w:r>
      <w:r w:rsidR="00C965F0">
        <w:rPr>
          <w:spacing w:val="-10"/>
          <w:sz w:val="18"/>
          <w:szCs w:val="18"/>
          <w:lang w:val="be-BY"/>
        </w:rPr>
        <w:softHyphen/>
      </w:r>
      <w:r w:rsidRPr="00B86BF9">
        <w:rPr>
          <w:spacing w:val="-10"/>
          <w:sz w:val="18"/>
          <w:szCs w:val="18"/>
        </w:rPr>
        <w:t>ния архива. За период строительства и перевозки документов из двух старых зданий гос</w:t>
      </w:r>
      <w:r w:rsidR="00C965F0">
        <w:rPr>
          <w:spacing w:val="-10"/>
          <w:sz w:val="18"/>
          <w:szCs w:val="18"/>
          <w:lang w:val="be-BY"/>
        </w:rPr>
        <w:softHyphen/>
      </w:r>
      <w:r w:rsidRPr="00B86BF9">
        <w:rPr>
          <w:spacing w:val="-10"/>
          <w:sz w:val="18"/>
          <w:szCs w:val="18"/>
        </w:rPr>
        <w:t>архива совмещала работу руководителя и исполнителя, поскольку штат архива был в то время небольшой.</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Надежда Алексеевна очень любила свою профессию, архив был для нее «вторым домом». Отличалась скромностью, трудолюбием, ответственностью за выполняемую рабо</w:t>
      </w:r>
      <w:r w:rsidR="00C965F0">
        <w:rPr>
          <w:spacing w:val="-10"/>
          <w:sz w:val="18"/>
          <w:szCs w:val="18"/>
          <w:lang w:val="be-BY"/>
        </w:rPr>
        <w:softHyphen/>
      </w:r>
      <w:r w:rsidRPr="00B86BF9">
        <w:rPr>
          <w:spacing w:val="-10"/>
          <w:sz w:val="18"/>
          <w:szCs w:val="18"/>
        </w:rPr>
        <w:t>ту. В общении с подчиненными и коллегами Надежда Алексеевна располагала сво</w:t>
      </w:r>
      <w:r w:rsidR="00C965F0">
        <w:rPr>
          <w:spacing w:val="-10"/>
          <w:sz w:val="18"/>
          <w:szCs w:val="18"/>
          <w:lang w:val="be-BY"/>
        </w:rPr>
        <w:softHyphen/>
      </w:r>
      <w:r w:rsidRPr="00B86BF9">
        <w:rPr>
          <w:spacing w:val="-10"/>
          <w:sz w:val="18"/>
          <w:szCs w:val="18"/>
        </w:rPr>
        <w:t>ей деликатностью, доброжелательностью. Пользовалась уважением всего коллектива. На заседаниях коллегий архивного отдела Брестского облисполкома пользовалась авто</w:t>
      </w:r>
      <w:r w:rsidR="00C965F0">
        <w:rPr>
          <w:spacing w:val="-10"/>
          <w:sz w:val="18"/>
          <w:szCs w:val="18"/>
          <w:lang w:val="be-BY"/>
        </w:rPr>
        <w:softHyphen/>
      </w:r>
      <w:r w:rsidRPr="00B86BF9">
        <w:rPr>
          <w:spacing w:val="-10"/>
          <w:sz w:val="18"/>
          <w:szCs w:val="18"/>
        </w:rPr>
        <w:t>ри</w:t>
      </w:r>
      <w:r w:rsidR="00C965F0">
        <w:rPr>
          <w:spacing w:val="-10"/>
          <w:sz w:val="18"/>
          <w:szCs w:val="18"/>
          <w:lang w:val="be-BY"/>
        </w:rPr>
        <w:softHyphen/>
      </w:r>
      <w:r w:rsidRPr="00B86BF9">
        <w:rPr>
          <w:spacing w:val="-10"/>
          <w:sz w:val="18"/>
          <w:szCs w:val="18"/>
        </w:rPr>
        <w:t>тетом.</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 многолетний и добросовестный труд Н.</w:t>
      </w:r>
      <w:r w:rsidRPr="00B86BF9">
        <w:rPr>
          <w:spacing w:val="-10"/>
          <w:sz w:val="18"/>
          <w:szCs w:val="18"/>
          <w:lang w:val="be-BY"/>
        </w:rPr>
        <w:t> </w:t>
      </w:r>
      <w:r w:rsidRPr="00B86BF9">
        <w:rPr>
          <w:spacing w:val="-10"/>
          <w:sz w:val="18"/>
          <w:szCs w:val="18"/>
        </w:rPr>
        <w:t>А.</w:t>
      </w:r>
      <w:r w:rsidRPr="00B86BF9">
        <w:rPr>
          <w:spacing w:val="-10"/>
          <w:sz w:val="18"/>
          <w:szCs w:val="18"/>
          <w:lang w:val="be-BY"/>
        </w:rPr>
        <w:t> </w:t>
      </w:r>
      <w:r w:rsidRPr="00B86BF9">
        <w:rPr>
          <w:spacing w:val="-10"/>
          <w:sz w:val="18"/>
          <w:szCs w:val="18"/>
        </w:rPr>
        <w:t>Самойленко была награ</w:t>
      </w:r>
      <w:r w:rsidR="005463C5">
        <w:rPr>
          <w:spacing w:val="-10"/>
          <w:sz w:val="18"/>
          <w:szCs w:val="18"/>
          <w:lang w:val="be-BY"/>
        </w:rPr>
        <w:t>ж</w:t>
      </w:r>
      <w:r w:rsidRPr="00B86BF9">
        <w:rPr>
          <w:spacing w:val="-10"/>
          <w:sz w:val="18"/>
          <w:szCs w:val="18"/>
        </w:rPr>
        <w:t>д</w:t>
      </w:r>
      <w:r w:rsidR="005463C5">
        <w:rPr>
          <w:spacing w:val="-10"/>
          <w:sz w:val="18"/>
          <w:szCs w:val="18"/>
          <w:lang w:val="be-BY"/>
        </w:rPr>
        <w:t xml:space="preserve">ена </w:t>
      </w:r>
      <w:r w:rsidRPr="00B86BF9">
        <w:rPr>
          <w:spacing w:val="-10"/>
          <w:sz w:val="18"/>
          <w:szCs w:val="18"/>
        </w:rPr>
        <w:t>Гра</w:t>
      </w:r>
      <w:r w:rsidR="005463C5">
        <w:rPr>
          <w:spacing w:val="-10"/>
          <w:sz w:val="18"/>
          <w:szCs w:val="18"/>
          <w:lang w:val="be-BY"/>
        </w:rPr>
        <w:softHyphen/>
      </w:r>
      <w:r w:rsidRPr="00B86BF9">
        <w:rPr>
          <w:spacing w:val="-10"/>
          <w:sz w:val="18"/>
          <w:szCs w:val="18"/>
        </w:rPr>
        <w:t>мо</w:t>
      </w:r>
      <w:r w:rsidR="005463C5">
        <w:rPr>
          <w:spacing w:val="-10"/>
          <w:sz w:val="18"/>
          <w:szCs w:val="18"/>
          <w:lang w:val="be-BY"/>
        </w:rPr>
        <w:softHyphen/>
      </w:r>
      <w:r w:rsidRPr="00B86BF9">
        <w:rPr>
          <w:spacing w:val="-10"/>
          <w:sz w:val="18"/>
          <w:szCs w:val="18"/>
        </w:rPr>
        <w:t>т</w:t>
      </w:r>
      <w:r w:rsidR="005463C5">
        <w:rPr>
          <w:spacing w:val="-10"/>
          <w:sz w:val="18"/>
          <w:szCs w:val="18"/>
          <w:lang w:val="be-BY"/>
        </w:rPr>
        <w:t xml:space="preserve">ой </w:t>
      </w:r>
      <w:r w:rsidRPr="00B86BF9">
        <w:rPr>
          <w:spacing w:val="-10"/>
          <w:sz w:val="18"/>
          <w:szCs w:val="18"/>
        </w:rPr>
        <w:t>Верховного Совета БССР, Почетн</w:t>
      </w:r>
      <w:r w:rsidR="005463C5">
        <w:rPr>
          <w:spacing w:val="-10"/>
          <w:sz w:val="18"/>
          <w:szCs w:val="18"/>
          <w:lang w:val="be-BY"/>
        </w:rPr>
        <w:t>ой</w:t>
      </w:r>
      <w:r w:rsidRPr="00B86BF9">
        <w:rPr>
          <w:spacing w:val="-10"/>
          <w:sz w:val="18"/>
          <w:szCs w:val="18"/>
        </w:rPr>
        <w:t xml:space="preserve"> грамот</w:t>
      </w:r>
      <w:r w:rsidR="005463C5">
        <w:rPr>
          <w:spacing w:val="-10"/>
          <w:sz w:val="18"/>
          <w:szCs w:val="18"/>
          <w:lang w:val="be-BY"/>
        </w:rPr>
        <w:t>ой</w:t>
      </w:r>
      <w:r w:rsidRPr="00B86BF9">
        <w:rPr>
          <w:spacing w:val="-10"/>
          <w:sz w:val="18"/>
          <w:szCs w:val="18"/>
        </w:rPr>
        <w:t xml:space="preserve"> ЦК проф</w:t>
      </w:r>
      <w:r w:rsidR="00C965F0">
        <w:rPr>
          <w:spacing w:val="-10"/>
          <w:sz w:val="18"/>
          <w:szCs w:val="18"/>
          <w:lang w:val="be-BY"/>
        </w:rPr>
        <w:softHyphen/>
      </w:r>
      <w:r w:rsidRPr="00B86BF9">
        <w:rPr>
          <w:spacing w:val="-10"/>
          <w:sz w:val="18"/>
          <w:szCs w:val="18"/>
        </w:rPr>
        <w:t>союзов работников гос</w:t>
      </w:r>
      <w:r w:rsidR="005463C5">
        <w:rPr>
          <w:spacing w:val="-10"/>
          <w:sz w:val="18"/>
          <w:szCs w:val="18"/>
          <w:lang w:val="be-BY"/>
        </w:rPr>
        <w:softHyphen/>
      </w:r>
      <w:r w:rsidRPr="00B86BF9">
        <w:rPr>
          <w:spacing w:val="-10"/>
          <w:sz w:val="18"/>
          <w:szCs w:val="18"/>
        </w:rPr>
        <w:t>уч</w:t>
      </w:r>
      <w:r w:rsidR="005463C5">
        <w:rPr>
          <w:spacing w:val="-10"/>
          <w:sz w:val="18"/>
          <w:szCs w:val="18"/>
          <w:lang w:val="be-BY"/>
        </w:rPr>
        <w:softHyphen/>
      </w:r>
      <w:r w:rsidRPr="00B86BF9">
        <w:rPr>
          <w:spacing w:val="-10"/>
          <w:sz w:val="18"/>
          <w:szCs w:val="18"/>
        </w:rPr>
        <w:t>реждений и Главного Архивного Управления при Совете Минист</w:t>
      </w:r>
      <w:r w:rsidR="00C965F0">
        <w:rPr>
          <w:spacing w:val="-10"/>
          <w:sz w:val="18"/>
          <w:szCs w:val="18"/>
          <w:lang w:val="be-BY"/>
        </w:rPr>
        <w:softHyphen/>
      </w:r>
      <w:r w:rsidRPr="00B86BF9">
        <w:rPr>
          <w:spacing w:val="-10"/>
          <w:sz w:val="18"/>
          <w:szCs w:val="18"/>
        </w:rPr>
        <w:t>ров СССР, медалью «За доблестный труд. В ознаменование 100</w:t>
      </w:r>
      <w:r w:rsidR="00C965F0">
        <w:rPr>
          <w:spacing w:val="-10"/>
          <w:sz w:val="18"/>
          <w:szCs w:val="18"/>
          <w:lang w:val="be-BY"/>
        </w:rPr>
        <w:noBreakHyphen/>
      </w:r>
      <w:r w:rsidRPr="00B86BF9">
        <w:rPr>
          <w:spacing w:val="-10"/>
          <w:sz w:val="18"/>
          <w:szCs w:val="18"/>
        </w:rPr>
        <w:t>летия со дня рождения В.</w:t>
      </w:r>
      <w:r w:rsidRPr="00B86BF9">
        <w:rPr>
          <w:spacing w:val="-10"/>
          <w:sz w:val="18"/>
          <w:szCs w:val="18"/>
          <w:lang w:val="be-BY"/>
        </w:rPr>
        <w:t> </w:t>
      </w:r>
      <w:r w:rsidRPr="00B86BF9">
        <w:rPr>
          <w:spacing w:val="-10"/>
          <w:sz w:val="18"/>
          <w:szCs w:val="18"/>
        </w:rPr>
        <w:t>И.</w:t>
      </w:r>
      <w:r w:rsidRPr="00B86BF9">
        <w:rPr>
          <w:spacing w:val="-10"/>
          <w:sz w:val="18"/>
          <w:szCs w:val="18"/>
          <w:lang w:val="be-BY"/>
        </w:rPr>
        <w:t> </w:t>
      </w:r>
      <w:r w:rsidRPr="00B86BF9">
        <w:rPr>
          <w:spacing w:val="-10"/>
          <w:sz w:val="18"/>
          <w:szCs w:val="18"/>
        </w:rPr>
        <w:t>Лени</w:t>
      </w:r>
      <w:r w:rsidR="005463C5">
        <w:rPr>
          <w:spacing w:val="-10"/>
          <w:sz w:val="18"/>
          <w:szCs w:val="18"/>
          <w:lang w:val="be-BY"/>
        </w:rPr>
        <w:softHyphen/>
      </w:r>
      <w:r w:rsidRPr="00B86BF9">
        <w:rPr>
          <w:spacing w:val="-10"/>
          <w:sz w:val="18"/>
          <w:szCs w:val="18"/>
        </w:rPr>
        <w:t>на».</w:t>
      </w:r>
    </w:p>
    <w:p w:rsidR="00C04322" w:rsidRPr="00B86BF9" w:rsidRDefault="00C04322" w:rsidP="00C04322">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spacing w:val="-10"/>
          <w:sz w:val="2"/>
          <w:szCs w:val="2"/>
        </w:rPr>
      </w:pPr>
      <w:bookmarkStart w:id="166" w:name="_Toc56513725"/>
      <w:r w:rsidRPr="00B86BF9">
        <w:rPr>
          <w:rFonts w:ascii="Times New Roman" w:hAnsi="Times New Roman" w:cs="Times New Roman"/>
          <w:b w:val="0"/>
          <w:i w:val="0"/>
          <w:color w:val="FFFFFF"/>
          <w:spacing w:val="-10"/>
          <w:sz w:val="2"/>
          <w:szCs w:val="2"/>
        </w:rPr>
        <w:t>Г. В. Запартыка</w:t>
      </w:r>
      <w:bookmarkEnd w:id="166"/>
    </w:p>
    <w:p w:rsidR="00C04322" w:rsidRPr="00B86BF9" w:rsidRDefault="00C04322" w:rsidP="00C04322">
      <w:pPr>
        <w:spacing w:line="200" w:lineRule="exact"/>
        <w:ind w:left="1361"/>
        <w:jc w:val="right"/>
        <w:rPr>
          <w:b/>
          <w:i/>
          <w:spacing w:val="-10"/>
          <w:sz w:val="18"/>
          <w:szCs w:val="18"/>
        </w:rPr>
      </w:pPr>
      <w:r w:rsidRPr="00B86BF9">
        <w:rPr>
          <w:b/>
          <w:i/>
          <w:spacing w:val="-10"/>
          <w:sz w:val="18"/>
          <w:szCs w:val="18"/>
        </w:rPr>
        <w:t>Г. В. Запартыка</w:t>
      </w:r>
    </w:p>
    <w:p w:rsidR="00C04322" w:rsidRPr="005463C5" w:rsidRDefault="00C04322" w:rsidP="00C04322">
      <w:pPr>
        <w:pStyle w:val="3"/>
        <w:keepLines/>
        <w:widowControl w:val="0"/>
        <w:spacing w:before="0" w:line="200" w:lineRule="exact"/>
        <w:jc w:val="center"/>
        <w:rPr>
          <w:rFonts w:ascii="Times New Roman" w:hAnsi="Times New Roman" w:cs="Times New Roman"/>
          <w:b w:val="0"/>
          <w:i/>
          <w:spacing w:val="-10"/>
          <w:sz w:val="18"/>
          <w:szCs w:val="18"/>
        </w:rPr>
      </w:pPr>
      <w:bookmarkStart w:id="167" w:name="_Toc56513726"/>
      <w:r w:rsidRPr="00B86BF9">
        <w:rPr>
          <w:rFonts w:ascii="Times New Roman" w:hAnsi="Times New Roman" w:cs="Times New Roman"/>
          <w:caps/>
          <w:spacing w:val="-10"/>
          <w:sz w:val="18"/>
          <w:szCs w:val="18"/>
        </w:rPr>
        <w:t>Міронава Рыяна Рыгораўна</w:t>
      </w:r>
      <w:bookmarkEnd w:id="167"/>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 Беларускім дзяржаўным архіве-музеі літаратуры і мастацтва Рыяна Рыгораўна Міро</w:t>
      </w:r>
      <w:r w:rsidR="005463C5">
        <w:rPr>
          <w:spacing w:val="-10"/>
          <w:sz w:val="18"/>
          <w:szCs w:val="18"/>
          <w:lang w:val="be-BY"/>
        </w:rPr>
        <w:softHyphen/>
      </w:r>
      <w:r w:rsidRPr="00B86BF9">
        <w:rPr>
          <w:spacing w:val="-10"/>
          <w:sz w:val="18"/>
          <w:szCs w:val="18"/>
        </w:rPr>
        <w:t>нава працавала ўсяго пяць гадоў, але прыйшла яна ў гэтую ўстанову з вялікім прак</w:t>
      </w:r>
      <w:r w:rsidR="005463C5">
        <w:rPr>
          <w:spacing w:val="-10"/>
          <w:sz w:val="18"/>
          <w:szCs w:val="18"/>
          <w:lang w:val="be-BY"/>
        </w:rPr>
        <w:softHyphen/>
      </w:r>
      <w:r w:rsidRPr="00B86BF9">
        <w:rPr>
          <w:spacing w:val="-10"/>
          <w:sz w:val="18"/>
          <w:szCs w:val="18"/>
        </w:rPr>
        <w:t>тычным вопытам архівіста, што ў перыяд яго станаўлення было вельмі важным. Мно</w:t>
      </w:r>
      <w:r w:rsidR="005463C5">
        <w:rPr>
          <w:spacing w:val="-10"/>
          <w:sz w:val="18"/>
          <w:szCs w:val="18"/>
          <w:lang w:val="be-BY"/>
        </w:rPr>
        <w:softHyphen/>
      </w:r>
      <w:r w:rsidRPr="00B86BF9">
        <w:rPr>
          <w:spacing w:val="-10"/>
          <w:sz w:val="18"/>
          <w:szCs w:val="18"/>
        </w:rPr>
        <w:t>гія старэйшыя архівісты і сёння згадваюць яе патрабавальныя адносіны да справы ў якас</w:t>
      </w:r>
      <w:r w:rsidR="005463C5">
        <w:rPr>
          <w:spacing w:val="-10"/>
          <w:sz w:val="18"/>
          <w:szCs w:val="18"/>
          <w:lang w:val="be-BY"/>
        </w:rPr>
        <w:softHyphen/>
      </w:r>
      <w:r w:rsidRPr="00B86BF9">
        <w:rPr>
          <w:spacing w:val="-10"/>
          <w:sz w:val="18"/>
          <w:szCs w:val="18"/>
        </w:rPr>
        <w:t>ці загадчыка аддзела забеспячэння захаванасці дакументаў і фондаў.</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Р.</w:t>
      </w:r>
      <w:r w:rsidRPr="00B86BF9">
        <w:rPr>
          <w:spacing w:val="-10"/>
          <w:sz w:val="18"/>
          <w:szCs w:val="18"/>
          <w:lang w:val="be-BY"/>
        </w:rPr>
        <w:t> </w:t>
      </w:r>
      <w:r w:rsidRPr="00B86BF9">
        <w:rPr>
          <w:spacing w:val="-10"/>
          <w:sz w:val="18"/>
          <w:szCs w:val="18"/>
        </w:rPr>
        <w:t>Р.</w:t>
      </w:r>
      <w:r w:rsidRPr="00B86BF9">
        <w:rPr>
          <w:spacing w:val="-10"/>
          <w:sz w:val="18"/>
          <w:szCs w:val="18"/>
          <w:lang w:val="be-BY"/>
        </w:rPr>
        <w:t> </w:t>
      </w:r>
      <w:r w:rsidRPr="00B86BF9">
        <w:rPr>
          <w:spacing w:val="-10"/>
          <w:sz w:val="18"/>
          <w:szCs w:val="18"/>
        </w:rPr>
        <w:t>Міронава нарадзілася 6 лютага 1930 г. у г. Ленінградзе ў сям’і партыйнага работ</w:t>
      </w:r>
      <w:r w:rsidR="005463C5">
        <w:rPr>
          <w:spacing w:val="-10"/>
          <w:sz w:val="18"/>
          <w:szCs w:val="18"/>
          <w:lang w:val="be-BY"/>
        </w:rPr>
        <w:softHyphen/>
      </w:r>
      <w:r w:rsidRPr="00B86BF9">
        <w:rPr>
          <w:spacing w:val="-10"/>
          <w:sz w:val="18"/>
          <w:szCs w:val="18"/>
        </w:rPr>
        <w:t>ніка Будзённага Рыгора Іванавіча і архітэктара Будзённай Валянціны Сяргееўны. Яе бацька быў сваяком вядомага савецкага камандарма Сямёна Міхайлавіча Будзён</w:t>
      </w:r>
      <w:r w:rsidR="005463C5">
        <w:rPr>
          <w:spacing w:val="-10"/>
          <w:sz w:val="18"/>
          <w:szCs w:val="18"/>
          <w:lang w:val="be-BY"/>
        </w:rPr>
        <w:softHyphen/>
      </w:r>
      <w:r w:rsidRPr="00B86BF9">
        <w:rPr>
          <w:spacing w:val="-10"/>
          <w:sz w:val="18"/>
          <w:szCs w:val="18"/>
        </w:rPr>
        <w:t>на</w:t>
      </w:r>
      <w:r w:rsidR="005463C5">
        <w:rPr>
          <w:spacing w:val="-10"/>
          <w:sz w:val="18"/>
          <w:szCs w:val="18"/>
          <w:lang w:val="be-BY"/>
        </w:rPr>
        <w:softHyphen/>
      </w:r>
      <w:r w:rsidRPr="00B86BF9">
        <w:rPr>
          <w:spacing w:val="-10"/>
          <w:sz w:val="18"/>
          <w:szCs w:val="18"/>
        </w:rPr>
        <w:t>га, пра што неаднойчы згадвала Рыяна Рыгораўна. У 1937 г. пайшла ў школу ў Ленін</w:t>
      </w:r>
      <w:r w:rsidR="005463C5">
        <w:rPr>
          <w:spacing w:val="-10"/>
          <w:sz w:val="18"/>
          <w:szCs w:val="18"/>
          <w:lang w:val="be-BY"/>
        </w:rPr>
        <w:softHyphen/>
      </w:r>
      <w:r w:rsidRPr="00B86BF9">
        <w:rPr>
          <w:spacing w:val="-10"/>
          <w:sz w:val="18"/>
          <w:szCs w:val="18"/>
        </w:rPr>
        <w:t>гра</w:t>
      </w:r>
      <w:r w:rsidR="005463C5">
        <w:rPr>
          <w:spacing w:val="-10"/>
          <w:sz w:val="18"/>
          <w:szCs w:val="18"/>
          <w:lang w:val="be-BY"/>
        </w:rPr>
        <w:softHyphen/>
      </w:r>
      <w:r w:rsidRPr="00B86BF9">
        <w:rPr>
          <w:spacing w:val="-10"/>
          <w:sz w:val="18"/>
          <w:szCs w:val="18"/>
        </w:rPr>
        <w:t>дзе, але ў гэты ж год, у сувязі з пераводам бацькі на новае месца працы, сям’я пера</w:t>
      </w:r>
      <w:r w:rsidR="005463C5">
        <w:rPr>
          <w:spacing w:val="-10"/>
          <w:sz w:val="18"/>
          <w:szCs w:val="18"/>
          <w:lang w:val="be-BY"/>
        </w:rPr>
        <w:softHyphen/>
      </w:r>
      <w:r w:rsidRPr="00B86BF9">
        <w:rPr>
          <w:spacing w:val="-10"/>
          <w:sz w:val="18"/>
          <w:szCs w:val="18"/>
        </w:rPr>
        <w:t>еха</w:t>
      </w:r>
      <w:r w:rsidR="005463C5">
        <w:rPr>
          <w:spacing w:val="-10"/>
          <w:sz w:val="18"/>
          <w:szCs w:val="18"/>
          <w:lang w:val="be-BY"/>
        </w:rPr>
        <w:softHyphen/>
      </w:r>
      <w:r w:rsidRPr="00B86BF9">
        <w:rPr>
          <w:spacing w:val="-10"/>
          <w:sz w:val="18"/>
          <w:szCs w:val="18"/>
        </w:rPr>
        <w:t>ла ў Тулу, дзе яна працягвала навучанне ў адной са школ. У 1941 г. разам з маці і бра</w:t>
      </w:r>
      <w:r w:rsidR="005463C5">
        <w:rPr>
          <w:spacing w:val="-10"/>
          <w:sz w:val="18"/>
          <w:szCs w:val="18"/>
          <w:lang w:val="be-BY"/>
        </w:rPr>
        <w:softHyphen/>
      </w:r>
      <w:r w:rsidRPr="00B86BF9">
        <w:rPr>
          <w:spacing w:val="-10"/>
          <w:sz w:val="18"/>
          <w:szCs w:val="18"/>
        </w:rPr>
        <w:t>там Леанардам адправілася ў эвакуацыю ў далёкую Кіргізію, у г. Фрунзе, дзе ўсе ваен</w:t>
      </w:r>
      <w:r w:rsidR="005463C5">
        <w:rPr>
          <w:spacing w:val="-10"/>
          <w:sz w:val="18"/>
          <w:szCs w:val="18"/>
          <w:lang w:val="be-BY"/>
        </w:rPr>
        <w:softHyphen/>
      </w:r>
      <w:r w:rsidRPr="00B86BF9">
        <w:rPr>
          <w:spacing w:val="-10"/>
          <w:sz w:val="18"/>
          <w:szCs w:val="18"/>
        </w:rPr>
        <w:t>ныя гады вучылася ў мясцовай школе. У Тулу сям’я вярнулася ў 1944 г. У 1948</w:t>
      </w:r>
      <w:r w:rsidR="005463C5">
        <w:rPr>
          <w:spacing w:val="-10"/>
          <w:sz w:val="18"/>
          <w:szCs w:val="18"/>
          <w:lang w:val="be-BY"/>
        </w:rPr>
        <w:t> </w:t>
      </w:r>
      <w:r w:rsidRPr="00B86BF9">
        <w:rPr>
          <w:spacing w:val="-10"/>
          <w:sz w:val="18"/>
          <w:szCs w:val="18"/>
        </w:rPr>
        <w:t>г. Рыя</w:t>
      </w:r>
      <w:r w:rsidR="005463C5">
        <w:rPr>
          <w:spacing w:val="-10"/>
          <w:sz w:val="18"/>
          <w:szCs w:val="18"/>
          <w:lang w:val="be-BY"/>
        </w:rPr>
        <w:softHyphen/>
      </w:r>
      <w:r w:rsidRPr="00B86BF9">
        <w:rPr>
          <w:spacing w:val="-10"/>
          <w:sz w:val="18"/>
          <w:szCs w:val="18"/>
        </w:rPr>
        <w:t>на Рыгораўна скончыла сярэднюю школу і ў той жа год паступіла ў Мас</w:t>
      </w:r>
      <w:r w:rsidR="005463C5">
        <w:rPr>
          <w:spacing w:val="-10"/>
          <w:sz w:val="18"/>
          <w:szCs w:val="18"/>
          <w:lang w:val="be-BY"/>
        </w:rPr>
        <w:softHyphen/>
      </w:r>
      <w:r w:rsidRPr="00B86BF9">
        <w:rPr>
          <w:spacing w:val="-10"/>
          <w:sz w:val="18"/>
          <w:szCs w:val="18"/>
        </w:rPr>
        <w:t>коў</w:t>
      </w:r>
      <w:r w:rsidR="005463C5">
        <w:rPr>
          <w:spacing w:val="-10"/>
          <w:sz w:val="18"/>
          <w:szCs w:val="18"/>
          <w:lang w:val="be-BY"/>
        </w:rPr>
        <w:softHyphen/>
      </w:r>
      <w:r w:rsidRPr="00B86BF9">
        <w:rPr>
          <w:spacing w:val="-10"/>
          <w:sz w:val="18"/>
          <w:szCs w:val="18"/>
        </w:rPr>
        <w:t>скі дзяр</w:t>
      </w:r>
      <w:r w:rsidR="005463C5">
        <w:rPr>
          <w:spacing w:val="-10"/>
          <w:sz w:val="18"/>
          <w:szCs w:val="18"/>
          <w:lang w:val="be-BY"/>
        </w:rPr>
        <w:softHyphen/>
      </w:r>
      <w:r w:rsidRPr="00B86BF9">
        <w:rPr>
          <w:spacing w:val="-10"/>
          <w:sz w:val="18"/>
          <w:szCs w:val="18"/>
        </w:rPr>
        <w:t>жаў</w:t>
      </w:r>
      <w:r w:rsidR="005463C5">
        <w:rPr>
          <w:spacing w:val="-10"/>
          <w:sz w:val="18"/>
          <w:szCs w:val="18"/>
          <w:lang w:val="be-BY"/>
        </w:rPr>
        <w:softHyphen/>
      </w:r>
      <w:r w:rsidRPr="00B86BF9">
        <w:rPr>
          <w:spacing w:val="-10"/>
          <w:sz w:val="18"/>
          <w:szCs w:val="18"/>
        </w:rPr>
        <w:t>ны гісторыка-архіўны інстытут. Дыплом аб сканчэнні інстытута з квалі</w:t>
      </w:r>
      <w:r w:rsidR="005463C5">
        <w:rPr>
          <w:spacing w:val="-10"/>
          <w:sz w:val="18"/>
          <w:szCs w:val="18"/>
          <w:lang w:val="be-BY"/>
        </w:rPr>
        <w:softHyphen/>
      </w:r>
      <w:r w:rsidRPr="00B86BF9">
        <w:rPr>
          <w:spacing w:val="-10"/>
          <w:sz w:val="18"/>
          <w:szCs w:val="18"/>
        </w:rPr>
        <w:t>фі</w:t>
      </w:r>
      <w:r w:rsidR="005463C5">
        <w:rPr>
          <w:spacing w:val="-10"/>
          <w:sz w:val="18"/>
          <w:szCs w:val="18"/>
          <w:lang w:val="be-BY"/>
        </w:rPr>
        <w:softHyphen/>
      </w:r>
      <w:r w:rsidRPr="00B86BF9">
        <w:rPr>
          <w:spacing w:val="-10"/>
          <w:sz w:val="18"/>
          <w:szCs w:val="18"/>
        </w:rPr>
        <w:t>ка</w:t>
      </w:r>
      <w:r w:rsidR="005463C5">
        <w:rPr>
          <w:spacing w:val="-10"/>
          <w:sz w:val="18"/>
          <w:szCs w:val="18"/>
          <w:lang w:val="be-BY"/>
        </w:rPr>
        <w:softHyphen/>
      </w:r>
      <w:r w:rsidRPr="00B86BF9">
        <w:rPr>
          <w:spacing w:val="-10"/>
          <w:sz w:val="18"/>
          <w:szCs w:val="18"/>
        </w:rPr>
        <w:t>цы</w:t>
      </w:r>
      <w:r w:rsidR="005463C5">
        <w:rPr>
          <w:spacing w:val="-10"/>
          <w:sz w:val="18"/>
          <w:szCs w:val="18"/>
          <w:lang w:val="be-BY"/>
        </w:rPr>
        <w:softHyphen/>
      </w:r>
      <w:r w:rsidRPr="00B86BF9">
        <w:rPr>
          <w:spacing w:val="-10"/>
          <w:sz w:val="18"/>
          <w:szCs w:val="18"/>
        </w:rPr>
        <w:t>яй гіс</w:t>
      </w:r>
      <w:r w:rsidR="005463C5">
        <w:rPr>
          <w:spacing w:val="-10"/>
          <w:sz w:val="18"/>
          <w:szCs w:val="18"/>
          <w:lang w:val="be-BY"/>
        </w:rPr>
        <w:softHyphen/>
      </w:r>
      <w:r w:rsidRPr="00B86BF9">
        <w:rPr>
          <w:spacing w:val="-10"/>
          <w:sz w:val="18"/>
          <w:szCs w:val="18"/>
        </w:rPr>
        <w:t>торыка-архівіста атрымала 1 ліпеня 1953 г. і па размеркаванні маладых спе</w:t>
      </w:r>
      <w:r w:rsidR="005463C5">
        <w:rPr>
          <w:spacing w:val="-10"/>
          <w:sz w:val="18"/>
          <w:szCs w:val="18"/>
          <w:lang w:val="be-BY"/>
        </w:rPr>
        <w:softHyphen/>
      </w:r>
      <w:r w:rsidRPr="00B86BF9">
        <w:rPr>
          <w:spacing w:val="-10"/>
          <w:sz w:val="18"/>
          <w:szCs w:val="18"/>
        </w:rPr>
        <w:t>цыя</w:t>
      </w:r>
      <w:r w:rsidR="005463C5">
        <w:rPr>
          <w:spacing w:val="-10"/>
          <w:sz w:val="18"/>
          <w:szCs w:val="18"/>
          <w:lang w:val="be-BY"/>
        </w:rPr>
        <w:softHyphen/>
      </w:r>
      <w:r w:rsidRPr="00B86BF9">
        <w:rPr>
          <w:spacing w:val="-10"/>
          <w:sz w:val="18"/>
          <w:szCs w:val="18"/>
        </w:rPr>
        <w:t>ліс</w:t>
      </w:r>
      <w:r w:rsidR="005463C5">
        <w:rPr>
          <w:spacing w:val="-10"/>
          <w:sz w:val="18"/>
          <w:szCs w:val="18"/>
          <w:lang w:val="be-BY"/>
        </w:rPr>
        <w:softHyphen/>
      </w:r>
      <w:r w:rsidRPr="00B86BF9">
        <w:rPr>
          <w:spacing w:val="-10"/>
          <w:sz w:val="18"/>
          <w:szCs w:val="18"/>
        </w:rPr>
        <w:t>таў была накіравана на працу ў Дзяржаўны архіў Паўднёва-Казахстанскай вобласці ў г.</w:t>
      </w:r>
      <w:r w:rsidR="005463C5">
        <w:rPr>
          <w:spacing w:val="-10"/>
          <w:sz w:val="18"/>
          <w:szCs w:val="18"/>
          <w:lang w:val="be-BY"/>
        </w:rPr>
        <w:t> </w:t>
      </w:r>
      <w:r w:rsidRPr="00B86BF9">
        <w:rPr>
          <w:spacing w:val="-10"/>
          <w:sz w:val="18"/>
          <w:szCs w:val="18"/>
        </w:rPr>
        <w:t>Чым</w:t>
      </w:r>
      <w:r w:rsidR="005463C5">
        <w:rPr>
          <w:spacing w:val="-10"/>
          <w:sz w:val="18"/>
          <w:szCs w:val="18"/>
          <w:lang w:val="be-BY"/>
        </w:rPr>
        <w:softHyphen/>
      </w:r>
      <w:r w:rsidRPr="00B86BF9">
        <w:rPr>
          <w:spacing w:val="-10"/>
          <w:sz w:val="18"/>
          <w:szCs w:val="18"/>
        </w:rPr>
        <w:t>кент. У Чымкенце працавала да 1956 г. У 1954 г. пабралася шлюбам са студэнтам Мас</w:t>
      </w:r>
      <w:r w:rsidR="005463C5">
        <w:rPr>
          <w:spacing w:val="-10"/>
          <w:sz w:val="18"/>
          <w:szCs w:val="18"/>
          <w:lang w:val="be-BY"/>
        </w:rPr>
        <w:softHyphen/>
      </w:r>
      <w:r w:rsidRPr="00B86BF9">
        <w:rPr>
          <w:spacing w:val="-10"/>
          <w:sz w:val="18"/>
          <w:szCs w:val="18"/>
        </w:rPr>
        <w:t>коўскага дзяржаўнага гісторыка-архіўнага інстытута Міронавым Уладзіславам Паў</w:t>
      </w:r>
      <w:r w:rsidR="005463C5">
        <w:rPr>
          <w:spacing w:val="-10"/>
          <w:sz w:val="18"/>
          <w:szCs w:val="18"/>
          <w:lang w:val="be-BY"/>
        </w:rPr>
        <w:softHyphen/>
      </w:r>
      <w:r w:rsidRPr="00B86BF9">
        <w:rPr>
          <w:spacing w:val="-10"/>
          <w:sz w:val="18"/>
          <w:szCs w:val="18"/>
        </w:rPr>
        <w:t>лавічам, будучым вядомым у Беларусі архівістам. Уладзіслаў Паўлавіч, франтавік, меў цяжкае раненне, паступіў у інстытут у 1950 г., пасля сканчэння якога ў 1955 г. быў накі</w:t>
      </w:r>
      <w:r w:rsidR="005463C5">
        <w:rPr>
          <w:spacing w:val="-10"/>
          <w:sz w:val="18"/>
          <w:szCs w:val="18"/>
          <w:lang w:val="be-BY"/>
        </w:rPr>
        <w:softHyphen/>
      </w:r>
      <w:r w:rsidRPr="00B86BF9">
        <w:rPr>
          <w:spacing w:val="-10"/>
          <w:sz w:val="18"/>
          <w:szCs w:val="18"/>
        </w:rPr>
        <w:t>раваны на працу ў Дзяржаўны архіў Ровенскай вобласці. У гэтым жа годзе ў сям’і Рыя</w:t>
      </w:r>
      <w:r w:rsidR="005463C5">
        <w:rPr>
          <w:spacing w:val="-10"/>
          <w:sz w:val="18"/>
          <w:szCs w:val="18"/>
          <w:lang w:val="be-BY"/>
        </w:rPr>
        <w:softHyphen/>
      </w:r>
      <w:r w:rsidRPr="00B86BF9">
        <w:rPr>
          <w:spacing w:val="-10"/>
          <w:sz w:val="18"/>
          <w:szCs w:val="18"/>
        </w:rPr>
        <w:t>ны і Уладзіслава Міронавых нарадзілася дачка Ірына. У 1956 г. Рыяна Рыгораўна пера</w:t>
      </w:r>
      <w:r w:rsidR="005463C5">
        <w:rPr>
          <w:spacing w:val="-10"/>
          <w:sz w:val="18"/>
          <w:szCs w:val="18"/>
          <w:lang w:val="be-BY"/>
        </w:rPr>
        <w:softHyphen/>
      </w:r>
      <w:r w:rsidRPr="00B86BF9">
        <w:rPr>
          <w:spacing w:val="-10"/>
          <w:sz w:val="18"/>
          <w:szCs w:val="18"/>
        </w:rPr>
        <w:t>ехала на Украіну</w:t>
      </w:r>
      <w:r w:rsidR="005463C5">
        <w:rPr>
          <w:spacing w:val="-10"/>
          <w:sz w:val="18"/>
          <w:szCs w:val="18"/>
          <w:lang w:val="be-BY"/>
        </w:rPr>
        <w:t>,</w:t>
      </w:r>
      <w:r w:rsidRPr="00B86BF9">
        <w:rPr>
          <w:spacing w:val="-10"/>
          <w:sz w:val="18"/>
          <w:szCs w:val="18"/>
        </w:rPr>
        <w:t xml:space="preserve"> </w:t>
      </w:r>
      <w:r w:rsidR="005463C5">
        <w:rPr>
          <w:spacing w:val="-10"/>
          <w:sz w:val="18"/>
          <w:szCs w:val="18"/>
          <w:lang w:val="be-BY"/>
        </w:rPr>
        <w:t>у</w:t>
      </w:r>
      <w:r w:rsidRPr="00B86BF9">
        <w:rPr>
          <w:spacing w:val="-10"/>
          <w:sz w:val="18"/>
          <w:szCs w:val="18"/>
        </w:rPr>
        <w:t xml:space="preserve"> г. Роўна, дзе ў гэты час жыў і працаваў яе муж. Працавала, як і Ула</w:t>
      </w:r>
      <w:r w:rsidR="005463C5">
        <w:rPr>
          <w:spacing w:val="-10"/>
          <w:sz w:val="18"/>
          <w:szCs w:val="18"/>
          <w:lang w:val="be-BY"/>
        </w:rPr>
        <w:softHyphen/>
      </w:r>
      <w:r w:rsidRPr="00B86BF9">
        <w:rPr>
          <w:spacing w:val="-10"/>
          <w:sz w:val="18"/>
          <w:szCs w:val="18"/>
        </w:rPr>
        <w:t>дзіслаў Паўлавіч, у Дзяржаўным архіве Ровенскай вобласці, займала пасаду началь</w:t>
      </w:r>
      <w:r w:rsidR="005463C5">
        <w:rPr>
          <w:spacing w:val="-10"/>
          <w:sz w:val="18"/>
          <w:szCs w:val="18"/>
          <w:lang w:val="be-BY"/>
        </w:rPr>
        <w:softHyphen/>
      </w:r>
      <w:r w:rsidRPr="00B86BF9">
        <w:rPr>
          <w:spacing w:val="-10"/>
          <w:sz w:val="18"/>
          <w:szCs w:val="18"/>
        </w:rPr>
        <w:lastRenderedPageBreak/>
        <w:t>ні</w:t>
      </w:r>
      <w:r w:rsidR="005463C5">
        <w:rPr>
          <w:spacing w:val="-10"/>
          <w:sz w:val="18"/>
          <w:szCs w:val="18"/>
          <w:lang w:val="be-BY"/>
        </w:rPr>
        <w:softHyphen/>
      </w:r>
      <w:r w:rsidRPr="00B86BF9">
        <w:rPr>
          <w:spacing w:val="-10"/>
          <w:sz w:val="18"/>
          <w:szCs w:val="18"/>
        </w:rPr>
        <w:t>ка аддзела навукова-даведачнай літаратуры. У 1960 г. Уладзіслава Паўлавіча пера</w:t>
      </w:r>
      <w:r w:rsidR="005463C5">
        <w:rPr>
          <w:spacing w:val="-10"/>
          <w:sz w:val="18"/>
          <w:szCs w:val="18"/>
          <w:lang w:val="be-BY"/>
        </w:rPr>
        <w:softHyphen/>
      </w:r>
      <w:r w:rsidRPr="00B86BF9">
        <w:rPr>
          <w:spacing w:val="-10"/>
          <w:sz w:val="18"/>
          <w:szCs w:val="18"/>
        </w:rPr>
        <w:t>во</w:t>
      </w:r>
      <w:r w:rsidR="005463C5">
        <w:rPr>
          <w:spacing w:val="-10"/>
          <w:sz w:val="18"/>
          <w:szCs w:val="18"/>
          <w:lang w:val="be-BY"/>
        </w:rPr>
        <w:softHyphen/>
      </w:r>
      <w:r w:rsidRPr="00B86BF9">
        <w:rPr>
          <w:spacing w:val="-10"/>
          <w:sz w:val="18"/>
          <w:szCs w:val="18"/>
        </w:rPr>
        <w:t>дзяць на пасаду начальніка Філіяла Краснадарскага краявога дзяржаўнага архіва ў г.</w:t>
      </w:r>
      <w:r w:rsidR="005463C5">
        <w:rPr>
          <w:spacing w:val="-10"/>
          <w:sz w:val="18"/>
          <w:szCs w:val="18"/>
          <w:lang w:val="be-BY"/>
        </w:rPr>
        <w:t> </w:t>
      </w:r>
      <w:r w:rsidRPr="00B86BF9">
        <w:rPr>
          <w:spacing w:val="-10"/>
          <w:sz w:val="18"/>
          <w:szCs w:val="18"/>
        </w:rPr>
        <w:t>Нова</w:t>
      </w:r>
      <w:r w:rsidR="005463C5">
        <w:rPr>
          <w:spacing w:val="-10"/>
          <w:sz w:val="18"/>
          <w:szCs w:val="18"/>
          <w:lang w:val="be-BY"/>
        </w:rPr>
        <w:softHyphen/>
      </w:r>
      <w:r w:rsidRPr="00B86BF9">
        <w:rPr>
          <w:spacing w:val="-10"/>
          <w:sz w:val="18"/>
          <w:szCs w:val="18"/>
        </w:rPr>
        <w:t>расійску</w:t>
      </w:r>
      <w:r w:rsidR="005463C5">
        <w:rPr>
          <w:spacing w:val="-10"/>
          <w:sz w:val="18"/>
          <w:szCs w:val="18"/>
          <w:lang w:val="be-BY"/>
        </w:rPr>
        <w:t xml:space="preserve">, </w:t>
      </w:r>
      <w:r w:rsidRPr="00B86BF9">
        <w:rPr>
          <w:spacing w:val="-10"/>
          <w:sz w:val="18"/>
          <w:szCs w:val="18"/>
        </w:rPr>
        <w:t>і Рыяна Рыгораўна разам з сям’ёй (у 1959 г. у Міронавых нарадзіўся сын Канстанцін) пераязджае ў г. Н</w:t>
      </w:r>
      <w:r w:rsidR="005463C5">
        <w:rPr>
          <w:spacing w:val="-10"/>
          <w:sz w:val="18"/>
          <w:szCs w:val="18"/>
          <w:lang w:val="be-BY"/>
        </w:rPr>
        <w:t>о</w:t>
      </w:r>
      <w:r w:rsidRPr="00B86BF9">
        <w:rPr>
          <w:spacing w:val="-10"/>
          <w:sz w:val="18"/>
          <w:szCs w:val="18"/>
        </w:rPr>
        <w:t>варасійск. У Н</w:t>
      </w:r>
      <w:r w:rsidR="005463C5">
        <w:rPr>
          <w:spacing w:val="-10"/>
          <w:sz w:val="18"/>
          <w:szCs w:val="18"/>
          <w:lang w:val="be-BY"/>
        </w:rPr>
        <w:t>о</w:t>
      </w:r>
      <w:r w:rsidRPr="00B86BF9">
        <w:rPr>
          <w:spacing w:val="-10"/>
          <w:sz w:val="18"/>
          <w:szCs w:val="18"/>
        </w:rPr>
        <w:t>варасійску сям’я Міронавых пра</w:t>
      </w:r>
      <w:r w:rsidR="005463C5">
        <w:rPr>
          <w:spacing w:val="-10"/>
          <w:sz w:val="18"/>
          <w:szCs w:val="18"/>
          <w:lang w:val="be-BY"/>
        </w:rPr>
        <w:softHyphen/>
      </w:r>
      <w:r w:rsidRPr="00B86BF9">
        <w:rPr>
          <w:spacing w:val="-10"/>
          <w:sz w:val="18"/>
          <w:szCs w:val="18"/>
        </w:rPr>
        <w:t>жы</w:t>
      </w:r>
      <w:r w:rsidR="005463C5">
        <w:rPr>
          <w:spacing w:val="-10"/>
          <w:sz w:val="18"/>
          <w:szCs w:val="18"/>
          <w:lang w:val="be-BY"/>
        </w:rPr>
        <w:softHyphen/>
      </w:r>
      <w:r w:rsidRPr="00B86BF9">
        <w:rPr>
          <w:spacing w:val="-10"/>
          <w:sz w:val="18"/>
          <w:szCs w:val="18"/>
        </w:rPr>
        <w:t>ла толькі паўтар</w:t>
      </w:r>
      <w:r w:rsidR="005463C5">
        <w:rPr>
          <w:spacing w:val="-10"/>
          <w:sz w:val="18"/>
          <w:szCs w:val="18"/>
          <w:lang w:val="be-BY"/>
        </w:rPr>
        <w:t>а</w:t>
      </w:r>
      <w:r w:rsidRPr="00B86BF9">
        <w:rPr>
          <w:spacing w:val="-10"/>
          <w:sz w:val="18"/>
          <w:szCs w:val="18"/>
        </w:rPr>
        <w:t xml:space="preserve"> года і ў верасні 1961 г., у сувязі з пераводам Уладзіслава Паўлавіча на пра</w:t>
      </w:r>
      <w:r w:rsidR="005463C5">
        <w:rPr>
          <w:spacing w:val="-10"/>
          <w:sz w:val="18"/>
          <w:szCs w:val="18"/>
          <w:lang w:val="be-BY"/>
        </w:rPr>
        <w:softHyphen/>
      </w:r>
      <w:r w:rsidRPr="00B86BF9">
        <w:rPr>
          <w:spacing w:val="-10"/>
          <w:sz w:val="18"/>
          <w:szCs w:val="18"/>
        </w:rPr>
        <w:t>цу ў Архіўнае ўпраўленне пры СМ БССР, пераехала ў Мінск. Вельмі хутка пасля пера</w:t>
      </w:r>
      <w:r w:rsidR="005463C5">
        <w:rPr>
          <w:spacing w:val="-10"/>
          <w:sz w:val="18"/>
          <w:szCs w:val="18"/>
          <w:lang w:val="be-BY"/>
        </w:rPr>
        <w:softHyphen/>
      </w:r>
      <w:r w:rsidRPr="00B86BF9">
        <w:rPr>
          <w:spacing w:val="-10"/>
          <w:sz w:val="18"/>
          <w:szCs w:val="18"/>
        </w:rPr>
        <w:t>езду Рыяна Рыгораўна была прынята на пасаду начальніка аддзела навукова-даве</w:t>
      </w:r>
      <w:r w:rsidR="005463C5">
        <w:rPr>
          <w:spacing w:val="-10"/>
          <w:sz w:val="18"/>
          <w:szCs w:val="18"/>
          <w:lang w:val="be-BY"/>
        </w:rPr>
        <w:softHyphen/>
      </w:r>
      <w:r w:rsidRPr="00B86BF9">
        <w:rPr>
          <w:spacing w:val="-10"/>
          <w:sz w:val="18"/>
          <w:szCs w:val="18"/>
        </w:rPr>
        <w:t>дач</w:t>
      </w:r>
      <w:r w:rsidR="005463C5">
        <w:rPr>
          <w:spacing w:val="-10"/>
          <w:sz w:val="18"/>
          <w:szCs w:val="18"/>
          <w:lang w:val="be-BY"/>
        </w:rPr>
        <w:softHyphen/>
      </w:r>
      <w:r w:rsidRPr="00B86BF9">
        <w:rPr>
          <w:spacing w:val="-10"/>
          <w:sz w:val="18"/>
          <w:szCs w:val="18"/>
        </w:rPr>
        <w:t>нага апарат</w:t>
      </w:r>
      <w:r w:rsidR="005463C5">
        <w:rPr>
          <w:spacing w:val="-10"/>
          <w:sz w:val="18"/>
          <w:szCs w:val="18"/>
          <w:lang w:val="be-BY"/>
        </w:rPr>
        <w:t>у</w:t>
      </w:r>
      <w:r w:rsidRPr="00B86BF9">
        <w:rPr>
          <w:spacing w:val="-10"/>
          <w:sz w:val="18"/>
          <w:szCs w:val="18"/>
        </w:rPr>
        <w:t xml:space="preserve"> ў Цэнтральны дзяржаўны архіў </w:t>
      </w:r>
      <w:r w:rsidR="005463C5" w:rsidRPr="00B86BF9">
        <w:rPr>
          <w:spacing w:val="-10"/>
          <w:sz w:val="18"/>
          <w:szCs w:val="18"/>
        </w:rPr>
        <w:t xml:space="preserve">Кастрычніцкай </w:t>
      </w:r>
      <w:r w:rsidRPr="00B86BF9">
        <w:rPr>
          <w:spacing w:val="-10"/>
          <w:sz w:val="18"/>
          <w:szCs w:val="18"/>
        </w:rPr>
        <w:t>рэвалюцыі і сацыя</w:t>
      </w:r>
      <w:r w:rsidR="005463C5">
        <w:rPr>
          <w:spacing w:val="-10"/>
          <w:sz w:val="18"/>
          <w:szCs w:val="18"/>
          <w:lang w:val="be-BY"/>
        </w:rPr>
        <w:softHyphen/>
      </w:r>
      <w:r w:rsidRPr="00B86BF9">
        <w:rPr>
          <w:spacing w:val="-10"/>
          <w:sz w:val="18"/>
          <w:szCs w:val="18"/>
        </w:rPr>
        <w:t>ліс</w:t>
      </w:r>
      <w:r w:rsidR="005463C5">
        <w:rPr>
          <w:spacing w:val="-10"/>
          <w:sz w:val="18"/>
          <w:szCs w:val="18"/>
          <w:lang w:val="be-BY"/>
        </w:rPr>
        <w:softHyphen/>
      </w:r>
      <w:r w:rsidRPr="00B86BF9">
        <w:rPr>
          <w:spacing w:val="-10"/>
          <w:sz w:val="18"/>
          <w:szCs w:val="18"/>
        </w:rPr>
        <w:t>тыч</w:t>
      </w:r>
      <w:r w:rsidR="005463C5">
        <w:rPr>
          <w:spacing w:val="-10"/>
          <w:sz w:val="18"/>
          <w:szCs w:val="18"/>
          <w:lang w:val="be-BY"/>
        </w:rPr>
        <w:softHyphen/>
      </w:r>
      <w:r w:rsidRPr="00B86BF9">
        <w:rPr>
          <w:spacing w:val="-10"/>
          <w:sz w:val="18"/>
          <w:szCs w:val="18"/>
        </w:rPr>
        <w:t>нага будаўніцтва БССР. Пасля Рыяна Рыгораўна працавала ў многіх архіўных уста</w:t>
      </w:r>
      <w:r w:rsidR="005463C5">
        <w:rPr>
          <w:spacing w:val="-10"/>
          <w:sz w:val="18"/>
          <w:szCs w:val="18"/>
          <w:lang w:val="be-BY"/>
        </w:rPr>
        <w:softHyphen/>
      </w:r>
      <w:r w:rsidRPr="00B86BF9">
        <w:rPr>
          <w:spacing w:val="-10"/>
          <w:sz w:val="18"/>
          <w:szCs w:val="18"/>
        </w:rPr>
        <w:t>но</w:t>
      </w:r>
      <w:r w:rsidR="005463C5">
        <w:rPr>
          <w:spacing w:val="-10"/>
          <w:sz w:val="18"/>
          <w:szCs w:val="18"/>
          <w:lang w:val="be-BY"/>
        </w:rPr>
        <w:softHyphen/>
      </w:r>
      <w:r w:rsidRPr="00B86BF9">
        <w:rPr>
          <w:spacing w:val="-10"/>
          <w:sz w:val="18"/>
          <w:szCs w:val="18"/>
        </w:rPr>
        <w:t>вах Беларусі: з лютага да снежня 1963</w:t>
      </w:r>
      <w:r w:rsidRPr="00B86BF9">
        <w:rPr>
          <w:spacing w:val="-10"/>
          <w:sz w:val="18"/>
          <w:szCs w:val="18"/>
          <w:lang w:val="en-US"/>
        </w:rPr>
        <w:t> </w:t>
      </w:r>
      <w:r w:rsidRPr="00B86BF9">
        <w:rPr>
          <w:spacing w:val="-10"/>
          <w:sz w:val="18"/>
          <w:szCs w:val="18"/>
        </w:rPr>
        <w:t>г. была намеснікам начальніка Дзяржаўнага архі</w:t>
      </w:r>
      <w:r w:rsidR="005463C5">
        <w:rPr>
          <w:spacing w:val="-10"/>
          <w:sz w:val="18"/>
          <w:szCs w:val="18"/>
          <w:lang w:val="be-BY"/>
        </w:rPr>
        <w:softHyphen/>
      </w:r>
      <w:r w:rsidRPr="00B86BF9">
        <w:rPr>
          <w:spacing w:val="-10"/>
          <w:sz w:val="18"/>
          <w:szCs w:val="18"/>
        </w:rPr>
        <w:t xml:space="preserve">ва Мінскай вобл., </w:t>
      </w:r>
      <w:r w:rsidR="005463C5">
        <w:rPr>
          <w:spacing w:val="-10"/>
          <w:sz w:val="18"/>
          <w:szCs w:val="18"/>
          <w:lang w:val="be-BY"/>
        </w:rPr>
        <w:t>з</w:t>
      </w:r>
      <w:r w:rsidRPr="00B86BF9">
        <w:rPr>
          <w:spacing w:val="-10"/>
          <w:sz w:val="18"/>
          <w:szCs w:val="18"/>
        </w:rPr>
        <w:t xml:space="preserve"> 1964 г.</w:t>
      </w:r>
      <w:r w:rsidR="005463C5">
        <w:rPr>
          <w:spacing w:val="-10"/>
          <w:sz w:val="18"/>
          <w:szCs w:val="18"/>
          <w:lang w:val="be-BY"/>
        </w:rPr>
        <w:t xml:space="preserve"> па</w:t>
      </w:r>
      <w:r w:rsidRPr="00B86BF9">
        <w:rPr>
          <w:spacing w:val="-10"/>
          <w:sz w:val="18"/>
          <w:szCs w:val="18"/>
        </w:rPr>
        <w:t xml:space="preserve"> чэрвен</w:t>
      </w:r>
      <w:r w:rsidR="005463C5">
        <w:rPr>
          <w:spacing w:val="-10"/>
          <w:sz w:val="18"/>
          <w:szCs w:val="18"/>
          <w:lang w:val="be-BY"/>
        </w:rPr>
        <w:t>ь</w:t>
      </w:r>
      <w:r w:rsidRPr="00B86BF9">
        <w:rPr>
          <w:spacing w:val="-10"/>
          <w:sz w:val="18"/>
          <w:szCs w:val="18"/>
        </w:rPr>
        <w:t xml:space="preserve"> 1968</w:t>
      </w:r>
      <w:r w:rsidRPr="00B86BF9">
        <w:rPr>
          <w:spacing w:val="-10"/>
          <w:sz w:val="18"/>
          <w:szCs w:val="18"/>
          <w:lang w:val="en-US"/>
        </w:rPr>
        <w:t> </w:t>
      </w:r>
      <w:r w:rsidRPr="00B86BF9">
        <w:rPr>
          <w:spacing w:val="-10"/>
          <w:sz w:val="18"/>
          <w:szCs w:val="18"/>
        </w:rPr>
        <w:t>г. — начальнікам аддзела ўліку і наву</w:t>
      </w:r>
      <w:r w:rsidR="005463C5">
        <w:rPr>
          <w:spacing w:val="-10"/>
          <w:sz w:val="18"/>
          <w:szCs w:val="18"/>
          <w:lang w:val="be-BY"/>
        </w:rPr>
        <w:softHyphen/>
      </w:r>
      <w:r w:rsidRPr="00B86BF9">
        <w:rPr>
          <w:spacing w:val="-10"/>
          <w:sz w:val="18"/>
          <w:szCs w:val="18"/>
        </w:rPr>
        <w:t>ко</w:t>
      </w:r>
      <w:r w:rsidR="005463C5">
        <w:rPr>
          <w:spacing w:val="-10"/>
          <w:sz w:val="18"/>
          <w:szCs w:val="18"/>
          <w:lang w:val="be-BY"/>
        </w:rPr>
        <w:softHyphen/>
      </w:r>
      <w:r w:rsidRPr="00B86BF9">
        <w:rPr>
          <w:spacing w:val="-10"/>
          <w:sz w:val="18"/>
          <w:szCs w:val="18"/>
        </w:rPr>
        <w:t>ва-даведачнага апарату Цэнтральнага дзяржаўнага гістарычнага архіва БССР, у 1968—1975</w:t>
      </w:r>
      <w:r w:rsidR="005463C5">
        <w:rPr>
          <w:spacing w:val="-10"/>
          <w:sz w:val="18"/>
          <w:szCs w:val="18"/>
          <w:lang w:val="be-BY"/>
        </w:rPr>
        <w:t> гг.</w:t>
      </w:r>
      <w:r w:rsidRPr="00B86BF9">
        <w:rPr>
          <w:spacing w:val="-10"/>
          <w:sz w:val="18"/>
          <w:szCs w:val="18"/>
        </w:rPr>
        <w:t> — начальнікам аддзела ўліку, навукова-даведачнага апарату і выкарыстання Цэнт</w:t>
      </w:r>
      <w:r w:rsidR="005463C5">
        <w:rPr>
          <w:spacing w:val="-10"/>
          <w:sz w:val="18"/>
          <w:szCs w:val="18"/>
          <w:lang w:val="be-BY"/>
        </w:rPr>
        <w:softHyphen/>
      </w:r>
      <w:r w:rsidRPr="00B86BF9">
        <w:rPr>
          <w:spacing w:val="-10"/>
          <w:sz w:val="18"/>
          <w:szCs w:val="18"/>
        </w:rPr>
        <w:t>раль</w:t>
      </w:r>
      <w:r w:rsidR="005463C5">
        <w:rPr>
          <w:spacing w:val="-10"/>
          <w:sz w:val="18"/>
          <w:szCs w:val="18"/>
          <w:lang w:val="be-BY"/>
        </w:rPr>
        <w:softHyphen/>
      </w:r>
      <w:r w:rsidRPr="00B86BF9">
        <w:rPr>
          <w:spacing w:val="-10"/>
          <w:sz w:val="18"/>
          <w:szCs w:val="18"/>
        </w:rPr>
        <w:t>нага дзяржаўнага архіва навукова-тэхнічнай дакументацыі БССР. У кра</w:t>
      </w:r>
      <w:r w:rsidR="005463C5">
        <w:rPr>
          <w:spacing w:val="-10"/>
          <w:sz w:val="18"/>
          <w:szCs w:val="18"/>
          <w:lang w:val="be-BY"/>
        </w:rPr>
        <w:softHyphen/>
      </w:r>
      <w:r w:rsidRPr="00B86BF9">
        <w:rPr>
          <w:spacing w:val="-10"/>
          <w:sz w:val="18"/>
          <w:szCs w:val="18"/>
        </w:rPr>
        <w:t>са</w:t>
      </w:r>
      <w:r w:rsidR="005463C5">
        <w:rPr>
          <w:spacing w:val="-10"/>
          <w:sz w:val="18"/>
          <w:szCs w:val="18"/>
          <w:lang w:val="be-BY"/>
        </w:rPr>
        <w:softHyphen/>
      </w:r>
      <w:r w:rsidRPr="00B86BF9">
        <w:rPr>
          <w:spacing w:val="-10"/>
          <w:sz w:val="18"/>
          <w:szCs w:val="18"/>
        </w:rPr>
        <w:t>ві</w:t>
      </w:r>
      <w:r w:rsidR="005463C5">
        <w:rPr>
          <w:spacing w:val="-10"/>
          <w:sz w:val="18"/>
          <w:szCs w:val="18"/>
          <w:lang w:val="be-BY"/>
        </w:rPr>
        <w:softHyphen/>
      </w:r>
      <w:r w:rsidRPr="00B86BF9">
        <w:rPr>
          <w:spacing w:val="-10"/>
          <w:sz w:val="18"/>
          <w:szCs w:val="18"/>
        </w:rPr>
        <w:t>ку 1976</w:t>
      </w:r>
      <w:r w:rsidR="005463C5">
        <w:rPr>
          <w:spacing w:val="-10"/>
          <w:sz w:val="18"/>
          <w:szCs w:val="18"/>
          <w:lang w:val="be-BY"/>
        </w:rPr>
        <w:t> </w:t>
      </w:r>
      <w:r w:rsidRPr="00B86BF9">
        <w:rPr>
          <w:spacing w:val="-10"/>
          <w:sz w:val="18"/>
          <w:szCs w:val="18"/>
        </w:rPr>
        <w:t>г. Рыяна Рыгораўна перайшла на працу ў Цэнтральны дзяржаўны архіў-музей літа</w:t>
      </w:r>
      <w:r w:rsidR="005463C5">
        <w:rPr>
          <w:spacing w:val="-10"/>
          <w:sz w:val="18"/>
          <w:szCs w:val="18"/>
          <w:lang w:val="be-BY"/>
        </w:rPr>
        <w:softHyphen/>
      </w:r>
      <w:r w:rsidRPr="00B86BF9">
        <w:rPr>
          <w:spacing w:val="-10"/>
          <w:sz w:val="18"/>
          <w:szCs w:val="18"/>
        </w:rPr>
        <w:t>ратуры і мастацтва БССР, дзе працавала да 1981 г. З працы ў архіве-музеі вымушана была звольніцца па стане здароўя. Рыяна Рыгораўна Міронава пайшла з жыцця 9</w:t>
      </w:r>
      <w:r w:rsidR="005463C5">
        <w:rPr>
          <w:spacing w:val="-10"/>
          <w:sz w:val="18"/>
          <w:szCs w:val="18"/>
          <w:lang w:val="be-BY"/>
        </w:rPr>
        <w:t> </w:t>
      </w:r>
      <w:r w:rsidRPr="00B86BF9">
        <w:rPr>
          <w:spacing w:val="-10"/>
          <w:sz w:val="18"/>
          <w:szCs w:val="18"/>
        </w:rPr>
        <w:t>сту</w:t>
      </w:r>
      <w:r w:rsidR="005463C5">
        <w:rPr>
          <w:spacing w:val="-10"/>
          <w:sz w:val="18"/>
          <w:szCs w:val="18"/>
          <w:lang w:val="be-BY"/>
        </w:rPr>
        <w:softHyphen/>
      </w:r>
      <w:r w:rsidRPr="00B86BF9">
        <w:rPr>
          <w:spacing w:val="-10"/>
          <w:sz w:val="18"/>
          <w:szCs w:val="18"/>
        </w:rPr>
        <w:t>дзе</w:t>
      </w:r>
      <w:r w:rsidR="005463C5">
        <w:rPr>
          <w:spacing w:val="-10"/>
          <w:sz w:val="18"/>
          <w:szCs w:val="18"/>
          <w:lang w:val="be-BY"/>
        </w:rPr>
        <w:softHyphen/>
      </w:r>
      <w:r w:rsidRPr="00B86BF9">
        <w:rPr>
          <w:spacing w:val="-10"/>
          <w:sz w:val="18"/>
          <w:szCs w:val="18"/>
        </w:rPr>
        <w:t>ня 2007 г.</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У адной з характарыстык, якая захавалася ў асабовай</w:t>
      </w:r>
      <w:bookmarkStart w:id="168" w:name="_GoBack"/>
      <w:bookmarkEnd w:id="168"/>
      <w:r w:rsidRPr="00B86BF9">
        <w:rPr>
          <w:spacing w:val="-10"/>
          <w:sz w:val="18"/>
          <w:szCs w:val="18"/>
        </w:rPr>
        <w:t xml:space="preserve"> справе Р.</w:t>
      </w:r>
      <w:r w:rsidRPr="00B86BF9">
        <w:rPr>
          <w:spacing w:val="-10"/>
          <w:sz w:val="18"/>
          <w:szCs w:val="18"/>
          <w:lang w:val="be-BY"/>
        </w:rPr>
        <w:t> </w:t>
      </w:r>
      <w:r w:rsidRPr="00B86BF9">
        <w:rPr>
          <w:spacing w:val="-10"/>
          <w:sz w:val="18"/>
          <w:szCs w:val="18"/>
        </w:rPr>
        <w:t>Р.</w:t>
      </w:r>
      <w:r w:rsidRPr="00B86BF9">
        <w:rPr>
          <w:spacing w:val="-10"/>
          <w:sz w:val="18"/>
          <w:szCs w:val="18"/>
          <w:lang w:val="be-BY"/>
        </w:rPr>
        <w:t> </w:t>
      </w:r>
      <w:r w:rsidRPr="00B86BF9">
        <w:rPr>
          <w:spacing w:val="-10"/>
          <w:sz w:val="18"/>
          <w:szCs w:val="18"/>
        </w:rPr>
        <w:t>Міронавай</w:t>
      </w:r>
      <w:r w:rsidR="00C00977">
        <w:rPr>
          <w:spacing w:val="-10"/>
          <w:sz w:val="18"/>
          <w:szCs w:val="18"/>
          <w:lang w:val="be-BY"/>
        </w:rPr>
        <w:t>,</w:t>
      </w:r>
      <w:r w:rsidRPr="00B86BF9">
        <w:rPr>
          <w:spacing w:val="-10"/>
          <w:sz w:val="18"/>
          <w:szCs w:val="18"/>
        </w:rPr>
        <w:t xml:space="preserve"> запі</w:t>
      </w:r>
      <w:r w:rsidR="005463C5">
        <w:rPr>
          <w:spacing w:val="-10"/>
          <w:sz w:val="18"/>
          <w:szCs w:val="18"/>
          <w:lang w:val="be-BY"/>
        </w:rPr>
        <w:softHyphen/>
      </w:r>
      <w:r w:rsidRPr="00B86BF9">
        <w:rPr>
          <w:spacing w:val="-10"/>
          <w:sz w:val="18"/>
          <w:szCs w:val="18"/>
        </w:rPr>
        <w:t>са</w:t>
      </w:r>
      <w:r w:rsidR="005463C5">
        <w:rPr>
          <w:spacing w:val="-10"/>
          <w:sz w:val="18"/>
          <w:szCs w:val="18"/>
          <w:lang w:val="be-BY"/>
        </w:rPr>
        <w:softHyphen/>
      </w:r>
      <w:r w:rsidRPr="00B86BF9">
        <w:rPr>
          <w:spacing w:val="-10"/>
          <w:sz w:val="18"/>
          <w:szCs w:val="18"/>
        </w:rPr>
        <w:t>на: «Да працы адносіцца выключна добрасумленна. Справу сваю ведае дасканала. Мно</w:t>
      </w:r>
      <w:r w:rsidR="005463C5">
        <w:rPr>
          <w:spacing w:val="-10"/>
          <w:sz w:val="18"/>
          <w:szCs w:val="18"/>
          <w:lang w:val="be-BY"/>
        </w:rPr>
        <w:softHyphen/>
      </w:r>
      <w:r w:rsidRPr="00B86BF9">
        <w:rPr>
          <w:spacing w:val="-10"/>
          <w:sz w:val="18"/>
          <w:szCs w:val="18"/>
        </w:rPr>
        <w:t>га дапамагае супрацоўнікам іншых аддзелаў па ўсіх пытаннях, з якімі да яе звяр</w:t>
      </w:r>
      <w:r w:rsidR="005463C5">
        <w:rPr>
          <w:spacing w:val="-10"/>
          <w:sz w:val="18"/>
          <w:szCs w:val="18"/>
          <w:lang w:val="be-BY"/>
        </w:rPr>
        <w:softHyphen/>
      </w:r>
      <w:r w:rsidRPr="00B86BF9">
        <w:rPr>
          <w:spacing w:val="-10"/>
          <w:sz w:val="18"/>
          <w:szCs w:val="18"/>
        </w:rPr>
        <w:t>та</w:t>
      </w:r>
      <w:r w:rsidR="005463C5">
        <w:rPr>
          <w:spacing w:val="-10"/>
          <w:sz w:val="18"/>
          <w:szCs w:val="18"/>
          <w:lang w:val="be-BY"/>
        </w:rPr>
        <w:softHyphen/>
      </w:r>
      <w:r w:rsidRPr="00B86BF9">
        <w:rPr>
          <w:spacing w:val="-10"/>
          <w:sz w:val="18"/>
          <w:szCs w:val="18"/>
        </w:rPr>
        <w:t>юц</w:t>
      </w:r>
      <w:r w:rsidR="005463C5">
        <w:rPr>
          <w:spacing w:val="-10"/>
          <w:sz w:val="18"/>
          <w:szCs w:val="18"/>
          <w:lang w:val="be-BY"/>
        </w:rPr>
        <w:softHyphen/>
      </w:r>
      <w:r w:rsidRPr="00B86BF9">
        <w:rPr>
          <w:spacing w:val="-10"/>
          <w:sz w:val="18"/>
          <w:szCs w:val="18"/>
        </w:rPr>
        <w:t>ца. З клопатам адносіцца да маладых супрацоўнікаў». І працу яе цанілі. Яна была ўзна</w:t>
      </w:r>
      <w:r w:rsidR="005463C5">
        <w:rPr>
          <w:spacing w:val="-10"/>
          <w:sz w:val="18"/>
          <w:szCs w:val="18"/>
          <w:lang w:val="be-BY"/>
        </w:rPr>
        <w:softHyphen/>
      </w:r>
      <w:r w:rsidRPr="00B86BF9">
        <w:rPr>
          <w:spacing w:val="-10"/>
          <w:sz w:val="18"/>
          <w:szCs w:val="18"/>
        </w:rPr>
        <w:t>гароджана медалём «</w:t>
      </w:r>
      <w:r w:rsidR="00C00977" w:rsidRPr="00C00977">
        <w:rPr>
          <w:spacing w:val="-10"/>
          <w:sz w:val="18"/>
          <w:szCs w:val="18"/>
        </w:rPr>
        <w:t>За доблесную працу</w:t>
      </w:r>
      <w:r w:rsidRPr="00B86BF9">
        <w:rPr>
          <w:spacing w:val="-10"/>
          <w:sz w:val="18"/>
          <w:szCs w:val="18"/>
        </w:rPr>
        <w:t>», ганаровымі граматамі Галоўархіва БССР, шматлікімі падзя</w:t>
      </w:r>
      <w:r w:rsidR="00C00977">
        <w:rPr>
          <w:spacing w:val="-10"/>
          <w:sz w:val="18"/>
          <w:szCs w:val="18"/>
          <w:lang w:val="be-BY"/>
        </w:rPr>
        <w:softHyphen/>
      </w:r>
      <w:r w:rsidRPr="00B86BF9">
        <w:rPr>
          <w:spacing w:val="-10"/>
          <w:sz w:val="18"/>
          <w:szCs w:val="18"/>
        </w:rPr>
        <w:t>камі і прэміямі. Удзячнай застаецца і наша памяць гісторыку-архі</w:t>
      </w:r>
      <w:r w:rsidR="005463C5">
        <w:rPr>
          <w:spacing w:val="-10"/>
          <w:sz w:val="18"/>
          <w:szCs w:val="18"/>
          <w:lang w:val="be-BY"/>
        </w:rPr>
        <w:softHyphen/>
      </w:r>
      <w:r w:rsidRPr="00B86BF9">
        <w:rPr>
          <w:spacing w:val="-10"/>
          <w:sz w:val="18"/>
          <w:szCs w:val="18"/>
        </w:rPr>
        <w:t>вісту і кале</w:t>
      </w:r>
      <w:r w:rsidR="005463C5">
        <w:rPr>
          <w:spacing w:val="-10"/>
          <w:sz w:val="18"/>
          <w:szCs w:val="18"/>
          <w:lang w:val="be-BY"/>
        </w:rPr>
        <w:t>зе</w:t>
      </w:r>
      <w:r w:rsidRPr="00B86BF9">
        <w:rPr>
          <w:spacing w:val="-10"/>
          <w:sz w:val="18"/>
          <w:szCs w:val="18"/>
        </w:rPr>
        <w:t xml:space="preserve"> Рыяне Рыго</w:t>
      </w:r>
      <w:r w:rsidR="00C00977">
        <w:rPr>
          <w:spacing w:val="-10"/>
          <w:sz w:val="18"/>
          <w:szCs w:val="18"/>
          <w:lang w:val="be-BY"/>
        </w:rPr>
        <w:softHyphen/>
      </w:r>
      <w:r w:rsidRPr="00B86BF9">
        <w:rPr>
          <w:spacing w:val="-10"/>
          <w:sz w:val="18"/>
          <w:szCs w:val="18"/>
        </w:rPr>
        <w:t>раўне Міронавай.</w:t>
      </w:r>
    </w:p>
    <w:p w:rsidR="00C04322" w:rsidRPr="00B86BF9" w:rsidRDefault="00C04322" w:rsidP="00C04322">
      <w:pPr>
        <w:spacing w:after="20" w:line="200" w:lineRule="exact"/>
        <w:jc w:val="center"/>
        <w:rPr>
          <w:spacing w:val="-10"/>
          <w:sz w:val="18"/>
          <w:szCs w:val="18"/>
        </w:rPr>
      </w:pPr>
      <w:r w:rsidRPr="00B86BF9">
        <w:rPr>
          <w:spacing w:val="-10"/>
          <w:sz w:val="18"/>
          <w:szCs w:val="18"/>
        </w:rPr>
        <w:t>— ◊ —</w:t>
      </w:r>
    </w:p>
    <w:p w:rsidR="00C04322" w:rsidRPr="00B86BF9" w:rsidRDefault="00C04322" w:rsidP="00C04322">
      <w:pPr>
        <w:pStyle w:val="2"/>
        <w:keepLines/>
        <w:widowControl w:val="0"/>
        <w:spacing w:before="0" w:after="0"/>
        <w:jc w:val="right"/>
        <w:rPr>
          <w:rFonts w:ascii="Times New Roman" w:hAnsi="Times New Roman" w:cs="Times New Roman"/>
          <w:b w:val="0"/>
          <w:i w:val="0"/>
          <w:color w:val="FFFFFF" w:themeColor="background1"/>
          <w:spacing w:val="-10"/>
          <w:sz w:val="2"/>
          <w:szCs w:val="2"/>
        </w:rPr>
      </w:pPr>
      <w:bookmarkStart w:id="169" w:name="_Toc56513727"/>
      <w:r w:rsidRPr="00B86BF9">
        <w:rPr>
          <w:rFonts w:ascii="Times New Roman" w:hAnsi="Times New Roman" w:cs="Times New Roman"/>
          <w:b w:val="0"/>
          <w:i w:val="0"/>
          <w:color w:val="FFFFFF" w:themeColor="background1"/>
          <w:spacing w:val="-10"/>
          <w:sz w:val="2"/>
          <w:szCs w:val="2"/>
          <w:lang w:val="be-BY"/>
        </w:rPr>
        <w:t>С</w:t>
      </w:r>
      <w:r w:rsidRPr="00B86BF9">
        <w:rPr>
          <w:rFonts w:ascii="Times New Roman" w:hAnsi="Times New Roman" w:cs="Times New Roman"/>
          <w:b w:val="0"/>
          <w:i w:val="0"/>
          <w:color w:val="FFFFFF" w:themeColor="background1"/>
          <w:spacing w:val="-10"/>
          <w:sz w:val="2"/>
          <w:szCs w:val="2"/>
        </w:rPr>
        <w:t>. </w:t>
      </w:r>
      <w:r w:rsidRPr="00B86BF9">
        <w:rPr>
          <w:rFonts w:ascii="Times New Roman" w:hAnsi="Times New Roman" w:cs="Times New Roman"/>
          <w:b w:val="0"/>
          <w:i w:val="0"/>
          <w:color w:val="FFFFFF" w:themeColor="background1"/>
          <w:spacing w:val="-10"/>
          <w:sz w:val="2"/>
          <w:szCs w:val="2"/>
          <w:lang w:val="be-BY"/>
        </w:rPr>
        <w:t>М</w:t>
      </w:r>
      <w:r w:rsidRPr="00B86BF9">
        <w:rPr>
          <w:rFonts w:ascii="Times New Roman" w:hAnsi="Times New Roman" w:cs="Times New Roman"/>
          <w:b w:val="0"/>
          <w:i w:val="0"/>
          <w:color w:val="FFFFFF" w:themeColor="background1"/>
          <w:spacing w:val="-10"/>
          <w:sz w:val="2"/>
          <w:szCs w:val="2"/>
        </w:rPr>
        <w:t>. </w:t>
      </w:r>
      <w:r w:rsidRPr="00B86BF9">
        <w:rPr>
          <w:rFonts w:ascii="Times New Roman" w:hAnsi="Times New Roman" w:cs="Times New Roman"/>
          <w:b w:val="0"/>
          <w:i w:val="0"/>
          <w:color w:val="FFFFFF" w:themeColor="background1"/>
          <w:spacing w:val="-10"/>
          <w:sz w:val="2"/>
          <w:szCs w:val="2"/>
          <w:lang w:val="be-BY"/>
        </w:rPr>
        <w:t>Гр</w:t>
      </w:r>
      <w:r w:rsidRPr="00B86BF9">
        <w:rPr>
          <w:rFonts w:ascii="Times New Roman" w:hAnsi="Times New Roman" w:cs="Times New Roman"/>
          <w:b w:val="0"/>
          <w:i w:val="0"/>
          <w:color w:val="FFFFFF" w:themeColor="background1"/>
          <w:spacing w:val="-10"/>
          <w:sz w:val="2"/>
          <w:szCs w:val="2"/>
        </w:rPr>
        <w:t>а</w:t>
      </w:r>
      <w:r w:rsidRPr="00B86BF9">
        <w:rPr>
          <w:rFonts w:ascii="Times New Roman" w:hAnsi="Times New Roman" w:cs="Times New Roman"/>
          <w:b w:val="0"/>
          <w:i w:val="0"/>
          <w:color w:val="FFFFFF" w:themeColor="background1"/>
          <w:spacing w:val="-10"/>
          <w:sz w:val="2"/>
          <w:szCs w:val="2"/>
          <w:lang w:val="be-BY"/>
        </w:rPr>
        <w:t>мы</w:t>
      </w:r>
      <w:r w:rsidRPr="00B86BF9">
        <w:rPr>
          <w:rFonts w:ascii="Times New Roman" w:hAnsi="Times New Roman" w:cs="Times New Roman"/>
          <w:b w:val="0"/>
          <w:i w:val="0"/>
          <w:color w:val="FFFFFF" w:themeColor="background1"/>
          <w:spacing w:val="-10"/>
          <w:sz w:val="2"/>
          <w:szCs w:val="2"/>
        </w:rPr>
        <w:t>ка</w:t>
      </w:r>
      <w:bookmarkEnd w:id="169"/>
    </w:p>
    <w:p w:rsidR="00C04322" w:rsidRPr="00B86BF9" w:rsidRDefault="00C04322" w:rsidP="00C04322">
      <w:pPr>
        <w:keepNext/>
        <w:keepLines/>
        <w:widowControl w:val="0"/>
        <w:spacing w:line="200" w:lineRule="exact"/>
        <w:jc w:val="right"/>
        <w:rPr>
          <w:b/>
          <w:i/>
          <w:spacing w:val="-10"/>
          <w:sz w:val="18"/>
          <w:szCs w:val="18"/>
        </w:rPr>
      </w:pPr>
      <w:r w:rsidRPr="00B86BF9">
        <w:rPr>
          <w:b/>
          <w:i/>
          <w:spacing w:val="-10"/>
          <w:sz w:val="18"/>
          <w:szCs w:val="18"/>
          <w:lang w:val="be-BY"/>
        </w:rPr>
        <w:t>С</w:t>
      </w:r>
      <w:r w:rsidRPr="00B86BF9">
        <w:rPr>
          <w:b/>
          <w:i/>
          <w:spacing w:val="-10"/>
          <w:sz w:val="18"/>
          <w:szCs w:val="18"/>
        </w:rPr>
        <w:t>. </w:t>
      </w:r>
      <w:r w:rsidRPr="00B86BF9">
        <w:rPr>
          <w:b/>
          <w:i/>
          <w:spacing w:val="-10"/>
          <w:sz w:val="18"/>
          <w:szCs w:val="18"/>
          <w:lang w:val="be-BY"/>
        </w:rPr>
        <w:t>Н</w:t>
      </w:r>
      <w:r w:rsidRPr="00B86BF9">
        <w:rPr>
          <w:b/>
          <w:i/>
          <w:spacing w:val="-10"/>
          <w:sz w:val="18"/>
          <w:szCs w:val="18"/>
        </w:rPr>
        <w:t>. </w:t>
      </w:r>
      <w:r w:rsidRPr="00B86BF9">
        <w:rPr>
          <w:b/>
          <w:i/>
          <w:spacing w:val="-10"/>
          <w:sz w:val="18"/>
          <w:szCs w:val="18"/>
          <w:lang w:val="be-BY"/>
        </w:rPr>
        <w:t>Громы</w:t>
      </w:r>
      <w:r w:rsidRPr="00B86BF9">
        <w:rPr>
          <w:b/>
          <w:i/>
          <w:spacing w:val="-10"/>
          <w:sz w:val="18"/>
          <w:szCs w:val="18"/>
        </w:rPr>
        <w:t>ко</w:t>
      </w:r>
    </w:p>
    <w:p w:rsidR="00C04322" w:rsidRPr="004B2390" w:rsidRDefault="004B2390" w:rsidP="00C04322">
      <w:pPr>
        <w:pStyle w:val="3"/>
        <w:keepLines/>
        <w:widowControl w:val="0"/>
        <w:spacing w:before="0" w:line="200" w:lineRule="exact"/>
        <w:jc w:val="center"/>
        <w:rPr>
          <w:rFonts w:ascii="Times New Roman" w:hAnsi="Times New Roman" w:cs="Times New Roman"/>
          <w:caps/>
          <w:spacing w:val="-10"/>
          <w:sz w:val="18"/>
          <w:szCs w:val="18"/>
          <w:lang w:val="be-BY"/>
        </w:rPr>
      </w:pPr>
      <w:bookmarkStart w:id="170" w:name="_Toc56513728"/>
      <w:r w:rsidRPr="00B86BF9">
        <w:rPr>
          <w:rFonts w:ascii="Times New Roman" w:hAnsi="Times New Roman" w:cs="Times New Roman"/>
          <w:caps/>
          <w:spacing w:val="-10"/>
          <w:sz w:val="18"/>
          <w:szCs w:val="18"/>
        </w:rPr>
        <w:t>Синицын</w:t>
      </w:r>
      <w:r>
        <w:rPr>
          <w:rFonts w:ascii="Times New Roman" w:hAnsi="Times New Roman" w:cs="Times New Roman"/>
          <w:caps/>
          <w:spacing w:val="-10"/>
          <w:sz w:val="18"/>
          <w:szCs w:val="18"/>
          <w:lang w:val="be-BY"/>
        </w:rPr>
        <w:t xml:space="preserve">а </w:t>
      </w:r>
      <w:r w:rsidR="005463C5" w:rsidRPr="00B86BF9">
        <w:rPr>
          <w:rFonts w:ascii="Times New Roman" w:hAnsi="Times New Roman" w:cs="Times New Roman"/>
          <w:caps/>
          <w:spacing w:val="-10"/>
          <w:sz w:val="18"/>
          <w:szCs w:val="18"/>
        </w:rPr>
        <w:t>О</w:t>
      </w:r>
      <w:r w:rsidR="005463C5">
        <w:rPr>
          <w:rFonts w:ascii="Times New Roman" w:hAnsi="Times New Roman" w:cs="Times New Roman"/>
          <w:caps/>
          <w:spacing w:val="-10"/>
          <w:sz w:val="18"/>
          <w:szCs w:val="18"/>
          <w:lang w:val="be-BY"/>
        </w:rPr>
        <w:t>ль</w:t>
      </w:r>
      <w:r w:rsidR="005463C5">
        <w:rPr>
          <w:rFonts w:ascii="Times New Roman" w:hAnsi="Times New Roman" w:cs="Times New Roman"/>
          <w:caps/>
          <w:spacing w:val="-10"/>
          <w:sz w:val="18"/>
          <w:szCs w:val="18"/>
        </w:rPr>
        <w:t>г</w:t>
      </w:r>
      <w:r>
        <w:rPr>
          <w:rFonts w:ascii="Times New Roman" w:hAnsi="Times New Roman" w:cs="Times New Roman"/>
          <w:caps/>
          <w:spacing w:val="-10"/>
          <w:sz w:val="18"/>
          <w:szCs w:val="18"/>
          <w:lang w:val="be-BY"/>
        </w:rPr>
        <w:t xml:space="preserve">а </w:t>
      </w:r>
      <w:r w:rsidR="005463C5" w:rsidRPr="00B86BF9">
        <w:rPr>
          <w:rFonts w:ascii="Times New Roman" w:hAnsi="Times New Roman" w:cs="Times New Roman"/>
          <w:caps/>
          <w:spacing w:val="-10"/>
          <w:sz w:val="18"/>
          <w:szCs w:val="18"/>
        </w:rPr>
        <w:t>Н</w:t>
      </w:r>
      <w:r w:rsidR="005463C5">
        <w:rPr>
          <w:rFonts w:ascii="Times New Roman" w:hAnsi="Times New Roman" w:cs="Times New Roman"/>
          <w:caps/>
          <w:spacing w:val="-10"/>
          <w:sz w:val="18"/>
          <w:szCs w:val="18"/>
        </w:rPr>
        <w:t>иколаевн</w:t>
      </w:r>
      <w:r>
        <w:rPr>
          <w:rFonts w:ascii="Times New Roman" w:hAnsi="Times New Roman" w:cs="Times New Roman"/>
          <w:caps/>
          <w:spacing w:val="-10"/>
          <w:sz w:val="18"/>
          <w:szCs w:val="18"/>
          <w:lang w:val="be-BY"/>
        </w:rPr>
        <w:t>а</w:t>
      </w:r>
      <w:bookmarkEnd w:id="170"/>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22 июня 2020</w:t>
      </w:r>
      <w:r w:rsidR="00944250">
        <w:rPr>
          <w:spacing w:val="-10"/>
          <w:sz w:val="18"/>
          <w:szCs w:val="18"/>
        </w:rPr>
        <w:t> </w:t>
      </w:r>
      <w:r w:rsidRPr="00B86BF9">
        <w:rPr>
          <w:spacing w:val="-10"/>
          <w:sz w:val="18"/>
          <w:szCs w:val="18"/>
        </w:rPr>
        <w:t>г</w:t>
      </w:r>
      <w:r w:rsidR="00944250">
        <w:rPr>
          <w:spacing w:val="-10"/>
          <w:sz w:val="18"/>
          <w:szCs w:val="18"/>
        </w:rPr>
        <w:t xml:space="preserve">. </w:t>
      </w:r>
      <w:r w:rsidRPr="00B86BF9">
        <w:rPr>
          <w:spacing w:val="-10"/>
          <w:sz w:val="18"/>
          <w:szCs w:val="18"/>
        </w:rPr>
        <w:t>исполнилось бы 90 лет бывшему сотруднику НИАБ в г.</w:t>
      </w:r>
      <w:r w:rsidRPr="00B86BF9">
        <w:rPr>
          <w:spacing w:val="-10"/>
          <w:sz w:val="18"/>
          <w:szCs w:val="18"/>
          <w:lang w:val="be-BY"/>
        </w:rPr>
        <w:t> </w:t>
      </w:r>
      <w:r w:rsidRPr="00B86BF9">
        <w:rPr>
          <w:spacing w:val="-10"/>
          <w:sz w:val="18"/>
          <w:szCs w:val="18"/>
        </w:rPr>
        <w:t>Грод</w:t>
      </w:r>
      <w:r w:rsidR="005463C5">
        <w:rPr>
          <w:spacing w:val="-10"/>
          <w:sz w:val="18"/>
          <w:szCs w:val="18"/>
        </w:rPr>
        <w:softHyphen/>
      </w:r>
      <w:r w:rsidRPr="00B86BF9">
        <w:rPr>
          <w:spacing w:val="-10"/>
          <w:sz w:val="18"/>
          <w:szCs w:val="18"/>
        </w:rPr>
        <w:t>но Сини</w:t>
      </w:r>
      <w:r w:rsidR="00944250">
        <w:rPr>
          <w:spacing w:val="-10"/>
          <w:sz w:val="18"/>
          <w:szCs w:val="18"/>
        </w:rPr>
        <w:softHyphen/>
      </w:r>
      <w:r w:rsidRPr="00B86BF9">
        <w:rPr>
          <w:spacing w:val="-10"/>
          <w:sz w:val="18"/>
          <w:szCs w:val="18"/>
        </w:rPr>
        <w:t>цыной Ольге Николаевне (1930—2009).</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 xml:space="preserve">Родилась в </w:t>
      </w:r>
      <w:r w:rsidR="00944250">
        <w:rPr>
          <w:spacing w:val="-10"/>
          <w:sz w:val="18"/>
          <w:szCs w:val="18"/>
        </w:rPr>
        <w:t>г. </w:t>
      </w:r>
      <w:r w:rsidRPr="00B86BF9">
        <w:rPr>
          <w:spacing w:val="-10"/>
          <w:sz w:val="18"/>
          <w:szCs w:val="18"/>
        </w:rPr>
        <w:t>Гомеле в семье рабочего. В 1940</w:t>
      </w:r>
      <w:r w:rsidR="00613896">
        <w:rPr>
          <w:spacing w:val="-10"/>
          <w:sz w:val="18"/>
          <w:szCs w:val="18"/>
          <w:lang w:val="be-BY"/>
        </w:rPr>
        <w:t> </w:t>
      </w:r>
      <w:r w:rsidRPr="00B86BF9">
        <w:rPr>
          <w:spacing w:val="-10"/>
          <w:sz w:val="18"/>
          <w:szCs w:val="18"/>
        </w:rPr>
        <w:t>г</w:t>
      </w:r>
      <w:r w:rsidR="00613896">
        <w:rPr>
          <w:spacing w:val="-10"/>
          <w:sz w:val="18"/>
          <w:szCs w:val="18"/>
          <w:lang w:val="be-BY"/>
        </w:rPr>
        <w:t xml:space="preserve">. </w:t>
      </w:r>
      <w:r w:rsidRPr="00B86BF9">
        <w:rPr>
          <w:spacing w:val="-10"/>
          <w:sz w:val="18"/>
          <w:szCs w:val="18"/>
        </w:rPr>
        <w:t>семья переехала в Гродно, а через год началась Великая Отечественная война. Только в 1947</w:t>
      </w:r>
      <w:r w:rsidR="00944250">
        <w:rPr>
          <w:spacing w:val="-10"/>
          <w:sz w:val="18"/>
          <w:szCs w:val="18"/>
        </w:rPr>
        <w:t> </w:t>
      </w:r>
      <w:r w:rsidRPr="00B86BF9">
        <w:rPr>
          <w:spacing w:val="-10"/>
          <w:sz w:val="18"/>
          <w:szCs w:val="18"/>
        </w:rPr>
        <w:t>г</w:t>
      </w:r>
      <w:r w:rsidR="00944250">
        <w:rPr>
          <w:spacing w:val="-10"/>
          <w:sz w:val="18"/>
          <w:szCs w:val="18"/>
        </w:rPr>
        <w:t xml:space="preserve">. </w:t>
      </w:r>
      <w:r w:rsidRPr="00B86BF9">
        <w:rPr>
          <w:spacing w:val="-10"/>
          <w:sz w:val="18"/>
          <w:szCs w:val="18"/>
        </w:rPr>
        <w:t>она смогла окон</w:t>
      </w:r>
      <w:r w:rsidR="005463C5">
        <w:rPr>
          <w:spacing w:val="-10"/>
          <w:sz w:val="18"/>
          <w:szCs w:val="18"/>
        </w:rPr>
        <w:softHyphen/>
      </w:r>
      <w:r w:rsidRPr="00B86BF9">
        <w:rPr>
          <w:spacing w:val="-10"/>
          <w:sz w:val="18"/>
          <w:szCs w:val="18"/>
        </w:rPr>
        <w:t>чить шесть клас</w:t>
      </w:r>
      <w:r w:rsidR="00613896">
        <w:rPr>
          <w:spacing w:val="-10"/>
          <w:sz w:val="18"/>
          <w:szCs w:val="18"/>
          <w:lang w:val="be-BY"/>
        </w:rPr>
        <w:softHyphen/>
      </w:r>
      <w:r w:rsidRPr="00B86BF9">
        <w:rPr>
          <w:spacing w:val="-10"/>
          <w:sz w:val="18"/>
          <w:szCs w:val="18"/>
        </w:rPr>
        <w:t>сов общеобразовательной школы. Дальнейшее продолжение учебы не пред</w:t>
      </w:r>
      <w:r w:rsidR="005463C5">
        <w:rPr>
          <w:spacing w:val="-10"/>
          <w:sz w:val="18"/>
          <w:szCs w:val="18"/>
        </w:rPr>
        <w:softHyphen/>
      </w:r>
      <w:r w:rsidRPr="00B86BF9">
        <w:rPr>
          <w:spacing w:val="-10"/>
          <w:sz w:val="18"/>
          <w:szCs w:val="18"/>
        </w:rPr>
        <w:t>став</w:t>
      </w:r>
      <w:r w:rsidR="00944250">
        <w:rPr>
          <w:spacing w:val="-10"/>
          <w:sz w:val="18"/>
          <w:szCs w:val="18"/>
        </w:rPr>
        <w:softHyphen/>
      </w:r>
      <w:r w:rsidRPr="00B86BF9">
        <w:rPr>
          <w:spacing w:val="-10"/>
          <w:sz w:val="18"/>
          <w:szCs w:val="18"/>
        </w:rPr>
        <w:t>ля</w:t>
      </w:r>
      <w:r w:rsidR="00613896">
        <w:rPr>
          <w:spacing w:val="-10"/>
          <w:sz w:val="18"/>
          <w:szCs w:val="18"/>
          <w:lang w:val="be-BY"/>
        </w:rPr>
        <w:softHyphen/>
      </w:r>
      <w:r w:rsidRPr="00B86BF9">
        <w:rPr>
          <w:spacing w:val="-10"/>
          <w:sz w:val="18"/>
          <w:szCs w:val="18"/>
        </w:rPr>
        <w:t>лось возможным, так как надо было помогать материально семье. В 1949</w:t>
      </w:r>
      <w:r w:rsidR="00944250">
        <w:rPr>
          <w:spacing w:val="-10"/>
          <w:sz w:val="18"/>
          <w:szCs w:val="18"/>
        </w:rPr>
        <w:t> </w:t>
      </w:r>
      <w:r w:rsidRPr="00B86BF9">
        <w:rPr>
          <w:spacing w:val="-10"/>
          <w:sz w:val="18"/>
          <w:szCs w:val="18"/>
        </w:rPr>
        <w:t>г</w:t>
      </w:r>
      <w:r w:rsidR="00944250">
        <w:rPr>
          <w:spacing w:val="-10"/>
          <w:sz w:val="18"/>
          <w:szCs w:val="18"/>
        </w:rPr>
        <w:t xml:space="preserve">. </w:t>
      </w:r>
      <w:r w:rsidRPr="00B86BF9">
        <w:rPr>
          <w:spacing w:val="-10"/>
          <w:sz w:val="18"/>
          <w:szCs w:val="18"/>
        </w:rPr>
        <w:t>уез</w:t>
      </w:r>
      <w:r w:rsidR="00944250">
        <w:rPr>
          <w:spacing w:val="-10"/>
          <w:sz w:val="18"/>
          <w:szCs w:val="18"/>
        </w:rPr>
        <w:softHyphen/>
      </w:r>
      <w:r w:rsidRPr="00B86BF9">
        <w:rPr>
          <w:spacing w:val="-10"/>
          <w:sz w:val="18"/>
          <w:szCs w:val="18"/>
        </w:rPr>
        <w:t>жа</w:t>
      </w:r>
      <w:r w:rsidR="00944250">
        <w:rPr>
          <w:spacing w:val="-10"/>
          <w:sz w:val="18"/>
          <w:szCs w:val="18"/>
        </w:rPr>
        <w:softHyphen/>
      </w:r>
      <w:r w:rsidRPr="00B86BF9">
        <w:rPr>
          <w:spacing w:val="-10"/>
          <w:sz w:val="18"/>
          <w:szCs w:val="18"/>
        </w:rPr>
        <w:t>ет по вер</w:t>
      </w:r>
      <w:r w:rsidR="00613896">
        <w:rPr>
          <w:spacing w:val="-10"/>
          <w:sz w:val="18"/>
          <w:szCs w:val="18"/>
          <w:lang w:val="be-BY"/>
        </w:rPr>
        <w:softHyphen/>
      </w:r>
      <w:r w:rsidRPr="00B86BF9">
        <w:rPr>
          <w:spacing w:val="-10"/>
          <w:sz w:val="18"/>
          <w:szCs w:val="18"/>
        </w:rPr>
        <w:t>бовке в Петрозаводск, где в школе рабочей молодежи окан</w:t>
      </w:r>
      <w:r w:rsidR="00944250">
        <w:rPr>
          <w:spacing w:val="-10"/>
          <w:sz w:val="18"/>
          <w:szCs w:val="18"/>
        </w:rPr>
        <w:softHyphen/>
      </w:r>
      <w:r w:rsidRPr="00B86BF9">
        <w:rPr>
          <w:spacing w:val="-10"/>
          <w:sz w:val="18"/>
          <w:szCs w:val="18"/>
        </w:rPr>
        <w:t>чи</w:t>
      </w:r>
      <w:r w:rsidR="00944250">
        <w:rPr>
          <w:spacing w:val="-10"/>
          <w:sz w:val="18"/>
          <w:szCs w:val="18"/>
        </w:rPr>
        <w:softHyphen/>
      </w:r>
      <w:r w:rsidRPr="00B86BF9">
        <w:rPr>
          <w:spacing w:val="-10"/>
          <w:sz w:val="18"/>
          <w:szCs w:val="18"/>
        </w:rPr>
        <w:t>ва</w:t>
      </w:r>
      <w:r w:rsidR="00944250">
        <w:rPr>
          <w:spacing w:val="-10"/>
          <w:sz w:val="18"/>
          <w:szCs w:val="18"/>
        </w:rPr>
        <w:softHyphen/>
      </w:r>
      <w:r w:rsidRPr="00B86BF9">
        <w:rPr>
          <w:spacing w:val="-10"/>
          <w:sz w:val="18"/>
          <w:szCs w:val="18"/>
        </w:rPr>
        <w:t>ет седьмой и вось</w:t>
      </w:r>
      <w:r w:rsidR="00944250">
        <w:rPr>
          <w:spacing w:val="-10"/>
          <w:sz w:val="18"/>
          <w:szCs w:val="18"/>
        </w:rPr>
        <w:softHyphen/>
      </w:r>
      <w:r w:rsidRPr="00B86BF9">
        <w:rPr>
          <w:spacing w:val="-10"/>
          <w:sz w:val="18"/>
          <w:szCs w:val="18"/>
        </w:rPr>
        <w:t>мой классы. Желание продолжить учебу не покидало ее.</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 1952</w:t>
      </w:r>
      <w:r w:rsidR="00944250">
        <w:rPr>
          <w:spacing w:val="-10"/>
          <w:sz w:val="18"/>
          <w:szCs w:val="18"/>
        </w:rPr>
        <w:t> </w:t>
      </w:r>
      <w:r w:rsidRPr="00B86BF9">
        <w:rPr>
          <w:spacing w:val="-10"/>
          <w:sz w:val="18"/>
          <w:szCs w:val="18"/>
        </w:rPr>
        <w:t>г</w:t>
      </w:r>
      <w:r w:rsidR="00944250">
        <w:rPr>
          <w:spacing w:val="-10"/>
          <w:sz w:val="18"/>
          <w:szCs w:val="18"/>
        </w:rPr>
        <w:t xml:space="preserve">. </w:t>
      </w:r>
      <w:r w:rsidRPr="00B86BF9">
        <w:rPr>
          <w:spacing w:val="-10"/>
          <w:sz w:val="18"/>
          <w:szCs w:val="18"/>
        </w:rPr>
        <w:t>поступает работать на должность архивариуса в филиале ЦГИА БССР в г.</w:t>
      </w:r>
      <w:r w:rsidR="00944250">
        <w:rPr>
          <w:spacing w:val="-10"/>
          <w:sz w:val="18"/>
          <w:szCs w:val="18"/>
        </w:rPr>
        <w:t> </w:t>
      </w:r>
      <w:r w:rsidRPr="00B86BF9">
        <w:rPr>
          <w:spacing w:val="-10"/>
          <w:sz w:val="18"/>
          <w:szCs w:val="18"/>
        </w:rPr>
        <w:t>Грод</w:t>
      </w:r>
      <w:r w:rsidR="00944250">
        <w:rPr>
          <w:spacing w:val="-10"/>
          <w:sz w:val="18"/>
          <w:szCs w:val="18"/>
        </w:rPr>
        <w:softHyphen/>
      </w:r>
      <w:r w:rsidRPr="00B86BF9">
        <w:rPr>
          <w:spacing w:val="-10"/>
          <w:sz w:val="18"/>
          <w:szCs w:val="18"/>
        </w:rPr>
        <w:t>но. Работая в архиве, оканчивает девятый и десятый классы вечерней шко</w:t>
      </w:r>
      <w:r w:rsidR="00944250">
        <w:rPr>
          <w:spacing w:val="-10"/>
          <w:sz w:val="18"/>
          <w:szCs w:val="18"/>
        </w:rPr>
        <w:softHyphen/>
      </w:r>
      <w:r w:rsidRPr="00B86BF9">
        <w:rPr>
          <w:spacing w:val="-10"/>
          <w:sz w:val="18"/>
          <w:szCs w:val="18"/>
        </w:rPr>
        <w:t>лы. Позна</w:t>
      </w:r>
      <w:r w:rsidR="00944250">
        <w:rPr>
          <w:spacing w:val="-10"/>
          <w:sz w:val="18"/>
          <w:szCs w:val="18"/>
        </w:rPr>
        <w:softHyphen/>
      </w:r>
      <w:r w:rsidRPr="00B86BF9">
        <w:rPr>
          <w:spacing w:val="-10"/>
          <w:sz w:val="18"/>
          <w:szCs w:val="18"/>
        </w:rPr>
        <w:t>комившись с архивными документами, решила посвятить свою жизнь архив</w:t>
      </w:r>
      <w:r w:rsidR="00944250">
        <w:rPr>
          <w:spacing w:val="-10"/>
          <w:sz w:val="18"/>
          <w:szCs w:val="18"/>
        </w:rPr>
        <w:softHyphen/>
      </w:r>
      <w:r w:rsidRPr="00B86BF9">
        <w:rPr>
          <w:spacing w:val="-10"/>
          <w:sz w:val="18"/>
          <w:szCs w:val="18"/>
        </w:rPr>
        <w:t>ному делу. Результатом этого стало поступление на заочное отделение факультета архив</w:t>
      </w:r>
      <w:r w:rsidR="00944250">
        <w:rPr>
          <w:spacing w:val="-10"/>
          <w:sz w:val="18"/>
          <w:szCs w:val="18"/>
        </w:rPr>
        <w:softHyphen/>
      </w:r>
      <w:r w:rsidRPr="00B86BF9">
        <w:rPr>
          <w:spacing w:val="-10"/>
          <w:sz w:val="18"/>
          <w:szCs w:val="18"/>
        </w:rPr>
        <w:t>ного дела Московского историко-архивного института в 1961</w:t>
      </w:r>
      <w:r w:rsidR="00944250">
        <w:rPr>
          <w:spacing w:val="-10"/>
          <w:sz w:val="18"/>
          <w:szCs w:val="18"/>
        </w:rPr>
        <w:t> </w:t>
      </w:r>
      <w:r w:rsidRPr="00B86BF9">
        <w:rPr>
          <w:spacing w:val="-10"/>
          <w:sz w:val="18"/>
          <w:szCs w:val="18"/>
        </w:rPr>
        <w:t>г</w:t>
      </w:r>
      <w:r w:rsidR="00944250">
        <w:rPr>
          <w:spacing w:val="-10"/>
          <w:sz w:val="18"/>
          <w:szCs w:val="18"/>
        </w:rPr>
        <w:t>.</w:t>
      </w:r>
      <w:r w:rsidRPr="00B86BF9">
        <w:rPr>
          <w:spacing w:val="-10"/>
          <w:sz w:val="18"/>
          <w:szCs w:val="18"/>
        </w:rPr>
        <w:t>, который окон</w:t>
      </w:r>
      <w:r w:rsidR="00944250">
        <w:rPr>
          <w:spacing w:val="-10"/>
          <w:sz w:val="18"/>
          <w:szCs w:val="18"/>
        </w:rPr>
        <w:softHyphen/>
      </w:r>
      <w:r w:rsidRPr="00B86BF9">
        <w:rPr>
          <w:spacing w:val="-10"/>
          <w:sz w:val="18"/>
          <w:szCs w:val="18"/>
        </w:rPr>
        <w:t>чила в 1967</w:t>
      </w:r>
      <w:r w:rsidR="00944250">
        <w:rPr>
          <w:spacing w:val="-10"/>
          <w:sz w:val="18"/>
          <w:szCs w:val="18"/>
        </w:rPr>
        <w:t> </w:t>
      </w:r>
      <w:r w:rsidRPr="00B86BF9">
        <w:rPr>
          <w:spacing w:val="-10"/>
          <w:sz w:val="18"/>
          <w:szCs w:val="18"/>
        </w:rPr>
        <w:t>г. Про</w:t>
      </w:r>
      <w:r w:rsidR="00944250">
        <w:rPr>
          <w:spacing w:val="-10"/>
          <w:sz w:val="18"/>
          <w:szCs w:val="18"/>
        </w:rPr>
        <w:softHyphen/>
      </w:r>
      <w:r w:rsidRPr="00B86BF9">
        <w:rPr>
          <w:spacing w:val="-10"/>
          <w:sz w:val="18"/>
          <w:szCs w:val="18"/>
        </w:rPr>
        <w:t>работала в архиве 33 года, прошла свой трудовой путь от архи</w:t>
      </w:r>
      <w:r w:rsidR="00944250">
        <w:rPr>
          <w:spacing w:val="-10"/>
          <w:sz w:val="18"/>
          <w:szCs w:val="18"/>
        </w:rPr>
        <w:softHyphen/>
      </w:r>
      <w:r w:rsidRPr="00B86BF9">
        <w:rPr>
          <w:spacing w:val="-10"/>
          <w:sz w:val="18"/>
          <w:szCs w:val="18"/>
        </w:rPr>
        <w:t>вариуса до стар</w:t>
      </w:r>
      <w:r w:rsidR="00944250">
        <w:rPr>
          <w:spacing w:val="-10"/>
          <w:sz w:val="18"/>
          <w:szCs w:val="18"/>
        </w:rPr>
        <w:softHyphen/>
      </w:r>
      <w:r w:rsidRPr="00B86BF9">
        <w:rPr>
          <w:spacing w:val="-10"/>
          <w:sz w:val="18"/>
          <w:szCs w:val="18"/>
        </w:rPr>
        <w:t>шего науч</w:t>
      </w:r>
      <w:r w:rsidR="00944250">
        <w:rPr>
          <w:spacing w:val="-10"/>
          <w:sz w:val="18"/>
          <w:szCs w:val="18"/>
        </w:rPr>
        <w:softHyphen/>
      </w:r>
      <w:r w:rsidRPr="00B86BF9">
        <w:rPr>
          <w:spacing w:val="-10"/>
          <w:sz w:val="18"/>
          <w:szCs w:val="18"/>
        </w:rPr>
        <w:t>ного сотрудника.</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Внесла большой вклад в комплектование, обеспечение сохранности и исполь</w:t>
      </w:r>
      <w:r w:rsidR="00944250">
        <w:rPr>
          <w:spacing w:val="-10"/>
          <w:sz w:val="18"/>
          <w:szCs w:val="18"/>
        </w:rPr>
        <w:softHyphen/>
      </w:r>
      <w:r w:rsidRPr="00B86BF9">
        <w:rPr>
          <w:spacing w:val="-10"/>
          <w:sz w:val="18"/>
          <w:szCs w:val="18"/>
        </w:rPr>
        <w:t>зо</w:t>
      </w:r>
      <w:r w:rsidR="00944250">
        <w:rPr>
          <w:spacing w:val="-10"/>
          <w:sz w:val="18"/>
          <w:szCs w:val="18"/>
        </w:rPr>
        <w:softHyphen/>
      </w:r>
      <w:r w:rsidRPr="00B86BF9">
        <w:rPr>
          <w:spacing w:val="-10"/>
          <w:sz w:val="18"/>
          <w:szCs w:val="18"/>
        </w:rPr>
        <w:t>ва</w:t>
      </w:r>
      <w:r w:rsidR="00944250">
        <w:rPr>
          <w:spacing w:val="-10"/>
          <w:sz w:val="18"/>
          <w:szCs w:val="18"/>
        </w:rPr>
        <w:softHyphen/>
      </w:r>
      <w:r w:rsidRPr="00B86BF9">
        <w:rPr>
          <w:spacing w:val="-10"/>
          <w:sz w:val="18"/>
          <w:szCs w:val="18"/>
        </w:rPr>
        <w:t>ние печатных изданий научно-справочной библиотеки архива. Много сил и труда вло</w:t>
      </w:r>
      <w:r w:rsidR="00944250">
        <w:rPr>
          <w:spacing w:val="-10"/>
          <w:sz w:val="18"/>
          <w:szCs w:val="18"/>
        </w:rPr>
        <w:softHyphen/>
      </w:r>
      <w:r w:rsidRPr="00B86BF9">
        <w:rPr>
          <w:spacing w:val="-10"/>
          <w:sz w:val="18"/>
          <w:szCs w:val="18"/>
        </w:rPr>
        <w:t>жи</w:t>
      </w:r>
      <w:r w:rsidR="00944250">
        <w:rPr>
          <w:spacing w:val="-10"/>
          <w:sz w:val="18"/>
          <w:szCs w:val="18"/>
        </w:rPr>
        <w:softHyphen/>
      </w:r>
      <w:r w:rsidRPr="00B86BF9">
        <w:rPr>
          <w:spacing w:val="-10"/>
          <w:sz w:val="18"/>
          <w:szCs w:val="18"/>
        </w:rPr>
        <w:t xml:space="preserve">ла в обеспечение сохранности документов, создание научно-справочного аппарата. </w:t>
      </w:r>
      <w:r w:rsidRPr="00B86BF9">
        <w:rPr>
          <w:spacing w:val="-10"/>
          <w:sz w:val="18"/>
          <w:szCs w:val="18"/>
        </w:rPr>
        <w:lastRenderedPageBreak/>
        <w:t>На протяжении многих лет занималась проблемами создания и усовершенствования инфор</w:t>
      </w:r>
      <w:r w:rsidR="00944250">
        <w:rPr>
          <w:spacing w:val="-10"/>
          <w:sz w:val="18"/>
          <w:szCs w:val="18"/>
        </w:rPr>
        <w:softHyphen/>
      </w:r>
      <w:r w:rsidRPr="00B86BF9">
        <w:rPr>
          <w:spacing w:val="-10"/>
          <w:sz w:val="18"/>
          <w:szCs w:val="18"/>
        </w:rPr>
        <w:t>мационно-поисковых систем, созданием описей и составлением карточек сис</w:t>
      </w:r>
      <w:r w:rsidR="00944250">
        <w:rPr>
          <w:spacing w:val="-10"/>
          <w:sz w:val="18"/>
          <w:szCs w:val="18"/>
        </w:rPr>
        <w:softHyphen/>
      </w:r>
      <w:r w:rsidRPr="00B86BF9">
        <w:rPr>
          <w:spacing w:val="-10"/>
          <w:sz w:val="18"/>
          <w:szCs w:val="18"/>
        </w:rPr>
        <w:t>те</w:t>
      </w:r>
      <w:r w:rsidR="00944250">
        <w:rPr>
          <w:spacing w:val="-10"/>
          <w:sz w:val="18"/>
          <w:szCs w:val="18"/>
        </w:rPr>
        <w:softHyphen/>
      </w:r>
      <w:r w:rsidRPr="00B86BF9">
        <w:rPr>
          <w:spacing w:val="-10"/>
          <w:sz w:val="18"/>
          <w:szCs w:val="18"/>
        </w:rPr>
        <w:t>ма</w:t>
      </w:r>
      <w:r w:rsidR="00944250">
        <w:rPr>
          <w:spacing w:val="-10"/>
          <w:sz w:val="18"/>
          <w:szCs w:val="18"/>
        </w:rPr>
        <w:softHyphen/>
      </w:r>
      <w:r w:rsidRPr="00B86BF9">
        <w:rPr>
          <w:spacing w:val="-10"/>
          <w:sz w:val="18"/>
          <w:szCs w:val="18"/>
        </w:rPr>
        <w:t>тического и именного каталогов, разработкой методических пособий. Принимала учас</w:t>
      </w:r>
      <w:r w:rsidR="00944250">
        <w:rPr>
          <w:spacing w:val="-10"/>
          <w:sz w:val="18"/>
          <w:szCs w:val="18"/>
        </w:rPr>
        <w:softHyphen/>
      </w:r>
      <w:r w:rsidRPr="00B86BF9">
        <w:rPr>
          <w:spacing w:val="-10"/>
          <w:sz w:val="18"/>
          <w:szCs w:val="18"/>
        </w:rPr>
        <w:t>тие в популяризации архивных источников в средствах массовой информации.</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Из воспоминаний сотрудников, работавших с ней в те годы: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Горячева</w:t>
      </w:r>
      <w:r w:rsidRPr="00B86BF9">
        <w:rPr>
          <w:spacing w:val="-10"/>
          <w:sz w:val="18"/>
          <w:szCs w:val="18"/>
          <w:lang w:val="be-BY"/>
        </w:rPr>
        <w:t> </w:t>
      </w:r>
      <w:r w:rsidRPr="00B86BF9">
        <w:rPr>
          <w:spacing w:val="-10"/>
          <w:sz w:val="18"/>
          <w:szCs w:val="18"/>
        </w:rPr>
        <w:t>Р.</w:t>
      </w:r>
      <w:r w:rsidRPr="00B86BF9">
        <w:rPr>
          <w:spacing w:val="-10"/>
          <w:sz w:val="18"/>
          <w:szCs w:val="18"/>
          <w:lang w:val="be-BY"/>
        </w:rPr>
        <w:t> </w:t>
      </w:r>
      <w:r w:rsidRPr="00B86BF9">
        <w:rPr>
          <w:spacing w:val="-10"/>
          <w:sz w:val="18"/>
          <w:szCs w:val="18"/>
        </w:rPr>
        <w:t>Ф.</w:t>
      </w:r>
      <w:r w:rsidRPr="00B86BF9">
        <w:rPr>
          <w:spacing w:val="-10"/>
          <w:sz w:val="18"/>
          <w:szCs w:val="18"/>
          <w:lang w:val="be-BY"/>
        </w:rPr>
        <w:t> </w:t>
      </w:r>
      <w:r w:rsidRPr="00B86BF9">
        <w:rPr>
          <w:spacing w:val="-10"/>
          <w:sz w:val="18"/>
          <w:szCs w:val="18"/>
        </w:rPr>
        <w:t>—</w:t>
      </w:r>
      <w:r w:rsidRPr="00B86BF9">
        <w:rPr>
          <w:spacing w:val="-10"/>
          <w:sz w:val="18"/>
          <w:szCs w:val="18"/>
          <w:lang w:val="be-BY"/>
        </w:rPr>
        <w:t xml:space="preserve"> </w:t>
      </w:r>
      <w:r w:rsidRPr="00B86BF9">
        <w:rPr>
          <w:spacing w:val="-10"/>
          <w:sz w:val="18"/>
          <w:szCs w:val="18"/>
        </w:rPr>
        <w:t>Все годы работы в архиве Ольга Николаевна проявляла живой инте</w:t>
      </w:r>
      <w:r w:rsidR="00944250">
        <w:rPr>
          <w:spacing w:val="-10"/>
          <w:sz w:val="18"/>
          <w:szCs w:val="18"/>
        </w:rPr>
        <w:softHyphen/>
      </w:r>
      <w:r w:rsidRPr="00B86BF9">
        <w:rPr>
          <w:spacing w:val="-10"/>
          <w:sz w:val="18"/>
          <w:szCs w:val="18"/>
        </w:rPr>
        <w:t>рес к документам, попутно вела записи, связанные с историей родного города Грод</w:t>
      </w:r>
      <w:r w:rsidR="00944250">
        <w:rPr>
          <w:spacing w:val="-10"/>
          <w:sz w:val="18"/>
          <w:szCs w:val="18"/>
        </w:rPr>
        <w:softHyphen/>
      </w:r>
      <w:r w:rsidRPr="00B86BF9">
        <w:rPr>
          <w:spacing w:val="-10"/>
          <w:sz w:val="18"/>
          <w:szCs w:val="18"/>
        </w:rPr>
        <w:t>но. Ее знания о прошлом города не переставали удивлять нас, молодых сотруд</w:t>
      </w:r>
      <w:r w:rsidR="00944250">
        <w:rPr>
          <w:spacing w:val="-10"/>
          <w:sz w:val="18"/>
          <w:szCs w:val="18"/>
        </w:rPr>
        <w:softHyphen/>
      </w:r>
      <w:r w:rsidRPr="00B86BF9">
        <w:rPr>
          <w:spacing w:val="-10"/>
          <w:sz w:val="18"/>
          <w:szCs w:val="18"/>
        </w:rPr>
        <w:t>ни</w:t>
      </w:r>
      <w:r w:rsidR="00944250">
        <w:rPr>
          <w:spacing w:val="-10"/>
          <w:sz w:val="18"/>
          <w:szCs w:val="18"/>
        </w:rPr>
        <w:softHyphen/>
      </w:r>
      <w:r w:rsidRPr="00B86BF9">
        <w:rPr>
          <w:spacing w:val="-10"/>
          <w:sz w:val="18"/>
          <w:szCs w:val="18"/>
        </w:rPr>
        <w:t>ков. Кропотливо, годами она накапливала краеведческий материал. Постепенно в перио</w:t>
      </w:r>
      <w:r w:rsidR="00944250">
        <w:rPr>
          <w:spacing w:val="-10"/>
          <w:sz w:val="18"/>
          <w:szCs w:val="18"/>
        </w:rPr>
        <w:softHyphen/>
      </w:r>
      <w:r w:rsidRPr="00B86BF9">
        <w:rPr>
          <w:spacing w:val="-10"/>
          <w:sz w:val="18"/>
          <w:szCs w:val="18"/>
        </w:rPr>
        <w:t>дической печати в то время стали появляться ее статьи. Также Ольга Николаевна была еще и страстным библиофилом, долгие годы собирала домашнюю библиотеку, не пере</w:t>
      </w:r>
      <w:r w:rsidR="00944250">
        <w:rPr>
          <w:spacing w:val="-10"/>
          <w:sz w:val="18"/>
          <w:szCs w:val="18"/>
        </w:rPr>
        <w:softHyphen/>
      </w:r>
      <w:r w:rsidRPr="00B86BF9">
        <w:rPr>
          <w:spacing w:val="-10"/>
          <w:sz w:val="18"/>
          <w:szCs w:val="18"/>
        </w:rPr>
        <w:t>ставала удивлять своими знаниями классической и зарубежной литературы.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Яскевич</w:t>
      </w:r>
      <w:r w:rsidRPr="00B86BF9">
        <w:rPr>
          <w:spacing w:val="-10"/>
          <w:sz w:val="18"/>
          <w:szCs w:val="18"/>
          <w:lang w:val="be-BY"/>
        </w:rPr>
        <w:t> </w:t>
      </w:r>
      <w:r w:rsidRPr="00B86BF9">
        <w:rPr>
          <w:spacing w:val="-10"/>
          <w:sz w:val="18"/>
          <w:szCs w:val="18"/>
        </w:rPr>
        <w:t>Т.</w:t>
      </w:r>
      <w:r w:rsidRPr="00B86BF9">
        <w:rPr>
          <w:spacing w:val="-10"/>
          <w:sz w:val="18"/>
          <w:szCs w:val="18"/>
          <w:lang w:val="be-BY"/>
        </w:rPr>
        <w:t> </w:t>
      </w:r>
      <w:r w:rsidRPr="00B86BF9">
        <w:rPr>
          <w:spacing w:val="-10"/>
          <w:sz w:val="18"/>
          <w:szCs w:val="18"/>
        </w:rPr>
        <w:t>М.</w:t>
      </w:r>
      <w:r w:rsidRPr="00B86BF9">
        <w:rPr>
          <w:spacing w:val="-10"/>
          <w:sz w:val="18"/>
          <w:szCs w:val="18"/>
          <w:lang w:val="be-BY"/>
        </w:rPr>
        <w:t xml:space="preserve"> — </w:t>
      </w:r>
      <w:r w:rsidRPr="00B86BF9">
        <w:rPr>
          <w:spacing w:val="-10"/>
          <w:sz w:val="18"/>
          <w:szCs w:val="18"/>
        </w:rPr>
        <w:t>Ольга Николаевна ответственно подходила к исполнению своих долж</w:t>
      </w:r>
      <w:r w:rsidR="00944250">
        <w:rPr>
          <w:spacing w:val="-10"/>
          <w:sz w:val="18"/>
          <w:szCs w:val="18"/>
        </w:rPr>
        <w:softHyphen/>
      </w:r>
      <w:r w:rsidRPr="00B86BF9">
        <w:rPr>
          <w:spacing w:val="-10"/>
          <w:sz w:val="18"/>
          <w:szCs w:val="18"/>
        </w:rPr>
        <w:t>ностных обязанностей, с любовью и трепетом относилась к архивным доку</w:t>
      </w:r>
      <w:r w:rsidR="00944250">
        <w:rPr>
          <w:spacing w:val="-10"/>
          <w:sz w:val="18"/>
          <w:szCs w:val="18"/>
        </w:rPr>
        <w:softHyphen/>
      </w:r>
      <w:r w:rsidRPr="00B86BF9">
        <w:rPr>
          <w:spacing w:val="-10"/>
          <w:sz w:val="18"/>
          <w:szCs w:val="18"/>
        </w:rPr>
        <w:t>мен</w:t>
      </w:r>
      <w:r w:rsidR="00944250">
        <w:rPr>
          <w:spacing w:val="-10"/>
          <w:sz w:val="18"/>
          <w:szCs w:val="18"/>
        </w:rPr>
        <w:softHyphen/>
      </w:r>
      <w:r w:rsidRPr="00B86BF9">
        <w:rPr>
          <w:spacing w:val="-10"/>
          <w:sz w:val="18"/>
          <w:szCs w:val="18"/>
        </w:rPr>
        <w:t>там. Она была очень интересным собеседником. Из общения с ней можно было узнать и почер</w:t>
      </w:r>
      <w:r w:rsidR="00944250">
        <w:rPr>
          <w:spacing w:val="-10"/>
          <w:sz w:val="18"/>
          <w:szCs w:val="18"/>
        </w:rPr>
        <w:t>п</w:t>
      </w:r>
      <w:r w:rsidRPr="00B86BF9">
        <w:rPr>
          <w:spacing w:val="-10"/>
          <w:sz w:val="18"/>
          <w:szCs w:val="18"/>
        </w:rPr>
        <w:t>нуть много интересных событий и фактов об историческом прошлом Гродно, осо</w:t>
      </w:r>
      <w:r w:rsidR="00944250">
        <w:rPr>
          <w:spacing w:val="-10"/>
          <w:sz w:val="18"/>
          <w:szCs w:val="18"/>
        </w:rPr>
        <w:softHyphen/>
      </w:r>
      <w:r w:rsidRPr="00B86BF9">
        <w:rPr>
          <w:spacing w:val="-10"/>
          <w:sz w:val="18"/>
          <w:szCs w:val="18"/>
        </w:rPr>
        <w:t>бенно о нелегкой жизни и трагических событиях в военные годы. Навсегда запом</w:t>
      </w:r>
      <w:r w:rsidR="00944250">
        <w:rPr>
          <w:spacing w:val="-10"/>
          <w:sz w:val="18"/>
          <w:szCs w:val="18"/>
        </w:rPr>
        <w:softHyphen/>
      </w:r>
      <w:r w:rsidRPr="00B86BF9">
        <w:rPr>
          <w:spacing w:val="-10"/>
          <w:sz w:val="18"/>
          <w:szCs w:val="18"/>
        </w:rPr>
        <w:t>ни</w:t>
      </w:r>
      <w:r w:rsidR="00944250">
        <w:rPr>
          <w:spacing w:val="-10"/>
          <w:sz w:val="18"/>
          <w:szCs w:val="18"/>
        </w:rPr>
        <w:softHyphen/>
      </w:r>
      <w:r w:rsidRPr="00B86BF9">
        <w:rPr>
          <w:spacing w:val="-10"/>
          <w:sz w:val="18"/>
          <w:szCs w:val="18"/>
        </w:rPr>
        <w:t>лись ее глаза, полные ужаса и страха, когда она рассказывала о пережитом, и слова: «Все что угодно можно пережить, только бы не было войны».</w:t>
      </w:r>
    </w:p>
    <w:p w:rsidR="00C04322" w:rsidRPr="00B86BF9" w:rsidRDefault="00C04322" w:rsidP="00C04322">
      <w:pPr>
        <w:pStyle w:val="af6"/>
        <w:spacing w:after="0" w:line="200" w:lineRule="exact"/>
        <w:ind w:firstLine="397"/>
        <w:jc w:val="both"/>
        <w:rPr>
          <w:spacing w:val="-10"/>
          <w:sz w:val="18"/>
          <w:szCs w:val="18"/>
        </w:rPr>
      </w:pPr>
      <w:r w:rsidRPr="00B86BF9">
        <w:rPr>
          <w:spacing w:val="-10"/>
          <w:sz w:val="18"/>
          <w:szCs w:val="18"/>
        </w:rPr>
        <w:t>Заслуженными оценками труда Ольги Николаевны стали такие награды, как Почет</w:t>
      </w:r>
      <w:r w:rsidR="00944250">
        <w:rPr>
          <w:spacing w:val="-10"/>
          <w:sz w:val="18"/>
          <w:szCs w:val="18"/>
        </w:rPr>
        <w:softHyphen/>
      </w:r>
      <w:r w:rsidRPr="00B86BF9">
        <w:rPr>
          <w:spacing w:val="-10"/>
          <w:sz w:val="18"/>
          <w:szCs w:val="18"/>
        </w:rPr>
        <w:t>ная грамота Верховного Совета БССР, Почетная грамота Архивного управления при Совете Министров БССР, медаль «Ветеран труда».</w:t>
      </w:r>
    </w:p>
    <w:p w:rsidR="004B643F" w:rsidRPr="00B86BF9" w:rsidRDefault="004B643F" w:rsidP="004B643F">
      <w:pPr>
        <w:spacing w:after="20" w:line="200" w:lineRule="exact"/>
        <w:jc w:val="center"/>
        <w:rPr>
          <w:spacing w:val="-10"/>
          <w:sz w:val="18"/>
          <w:szCs w:val="18"/>
        </w:rPr>
      </w:pPr>
      <w:r w:rsidRPr="00B86BF9">
        <w:rPr>
          <w:spacing w:val="-10"/>
          <w:sz w:val="18"/>
          <w:szCs w:val="18"/>
        </w:rPr>
        <w:t>— ◊ —</w:t>
      </w:r>
    </w:p>
    <w:p w:rsidR="004B643F" w:rsidRPr="000E514F" w:rsidRDefault="000E514F" w:rsidP="000E514F">
      <w:pPr>
        <w:pStyle w:val="2"/>
        <w:keepLines/>
        <w:widowControl w:val="0"/>
        <w:spacing w:before="0" w:after="0"/>
        <w:jc w:val="right"/>
        <w:rPr>
          <w:rFonts w:ascii="Times New Roman" w:hAnsi="Times New Roman" w:cs="Times New Roman"/>
          <w:b w:val="0"/>
          <w:i w:val="0"/>
          <w:color w:val="FFFFFF" w:themeColor="background1"/>
          <w:spacing w:val="-10"/>
          <w:sz w:val="2"/>
          <w:szCs w:val="2"/>
          <w:lang w:val="be-BY"/>
        </w:rPr>
      </w:pPr>
      <w:bookmarkStart w:id="171" w:name="_Toc56513729"/>
      <w:r w:rsidRPr="000E514F">
        <w:rPr>
          <w:rFonts w:ascii="Times New Roman" w:hAnsi="Times New Roman" w:cs="Times New Roman"/>
          <w:b w:val="0"/>
          <w:i w:val="0"/>
          <w:color w:val="FFFFFF" w:themeColor="background1"/>
          <w:spacing w:val="-10"/>
          <w:sz w:val="2"/>
          <w:szCs w:val="2"/>
          <w:lang w:val="be-BY"/>
        </w:rPr>
        <w:t>Супрацоўнікі Гродзенскага аблвыканкама</w:t>
      </w:r>
      <w:bookmarkEnd w:id="171"/>
    </w:p>
    <w:p w:rsidR="004B643F" w:rsidRPr="00944250" w:rsidRDefault="004B2390" w:rsidP="004B643F">
      <w:pPr>
        <w:pStyle w:val="3"/>
        <w:keepLines/>
        <w:widowControl w:val="0"/>
        <w:spacing w:before="0" w:line="200" w:lineRule="exact"/>
        <w:jc w:val="center"/>
        <w:rPr>
          <w:rFonts w:ascii="Times New Roman" w:hAnsi="Times New Roman" w:cs="Times New Roman"/>
          <w:b w:val="0"/>
          <w:i/>
          <w:caps/>
          <w:spacing w:val="-10"/>
          <w:sz w:val="18"/>
          <w:szCs w:val="18"/>
        </w:rPr>
      </w:pPr>
      <w:bookmarkStart w:id="172" w:name="_Toc56513730"/>
      <w:r w:rsidRPr="00B86BF9">
        <w:rPr>
          <w:rFonts w:ascii="Times New Roman" w:hAnsi="Times New Roman" w:cs="Times New Roman"/>
          <w:caps/>
          <w:spacing w:val="-10"/>
          <w:sz w:val="18"/>
          <w:szCs w:val="18"/>
        </w:rPr>
        <w:t xml:space="preserve">Чарвінскі </w:t>
      </w:r>
      <w:r w:rsidR="00944250" w:rsidRPr="00B86BF9">
        <w:rPr>
          <w:rFonts w:ascii="Times New Roman" w:hAnsi="Times New Roman" w:cs="Times New Roman"/>
          <w:caps/>
          <w:spacing w:val="-10"/>
          <w:sz w:val="18"/>
          <w:szCs w:val="18"/>
        </w:rPr>
        <w:t>Рамуальд Браніслававіч</w:t>
      </w:r>
      <w:bookmarkEnd w:id="172"/>
    </w:p>
    <w:p w:rsidR="004B643F" w:rsidRDefault="004B643F" w:rsidP="004B643F">
      <w:pPr>
        <w:pStyle w:val="af6"/>
        <w:spacing w:after="0" w:line="200" w:lineRule="exact"/>
        <w:ind w:firstLine="397"/>
        <w:jc w:val="both"/>
        <w:rPr>
          <w:spacing w:val="-10"/>
          <w:sz w:val="18"/>
          <w:szCs w:val="18"/>
          <w:lang w:val="en-US"/>
        </w:rPr>
      </w:pPr>
      <w:r w:rsidRPr="00B86BF9">
        <w:rPr>
          <w:spacing w:val="-10"/>
          <w:sz w:val="18"/>
          <w:szCs w:val="18"/>
        </w:rPr>
        <w:t>Нарадзіўся ў в. Гурнофель Шчучынскага р-на Гродзенскай вобл., партыйны работ</w:t>
      </w:r>
      <w:r w:rsidR="00944250">
        <w:rPr>
          <w:spacing w:val="-10"/>
          <w:sz w:val="18"/>
          <w:szCs w:val="18"/>
        </w:rPr>
        <w:softHyphen/>
      </w:r>
      <w:r w:rsidRPr="00B86BF9">
        <w:rPr>
          <w:spacing w:val="-10"/>
          <w:sz w:val="18"/>
          <w:szCs w:val="18"/>
        </w:rPr>
        <w:t>нік, архівіст. Скончыў Гродзенскі сельскагаспадарчы інстытут (1971), Мінскую ВПШ (1981). У 1985—1998</w:t>
      </w:r>
      <w:r w:rsidR="00944250">
        <w:rPr>
          <w:spacing w:val="-10"/>
          <w:sz w:val="18"/>
          <w:szCs w:val="18"/>
        </w:rPr>
        <w:t> гг.</w:t>
      </w:r>
      <w:r w:rsidRPr="00B86BF9">
        <w:rPr>
          <w:spacing w:val="-10"/>
          <w:sz w:val="18"/>
          <w:szCs w:val="18"/>
        </w:rPr>
        <w:t xml:space="preserve"> працаваў загадчыкам аддзела па архівах і справаводстве Гро</w:t>
      </w:r>
      <w:r w:rsidR="00944250">
        <w:rPr>
          <w:spacing w:val="-10"/>
          <w:sz w:val="18"/>
          <w:szCs w:val="18"/>
        </w:rPr>
        <w:softHyphen/>
      </w:r>
      <w:r w:rsidRPr="00B86BF9">
        <w:rPr>
          <w:spacing w:val="-10"/>
          <w:sz w:val="18"/>
          <w:szCs w:val="18"/>
        </w:rPr>
        <w:t>дзенскага аблвыканк</w:t>
      </w:r>
      <w:r w:rsidR="00A32B49">
        <w:rPr>
          <w:spacing w:val="-10"/>
          <w:sz w:val="18"/>
          <w:szCs w:val="18"/>
        </w:rPr>
        <w:t>а</w:t>
      </w:r>
      <w:r w:rsidRPr="00B86BF9">
        <w:rPr>
          <w:spacing w:val="-10"/>
          <w:sz w:val="18"/>
          <w:szCs w:val="18"/>
        </w:rPr>
        <w:t>ма. Знаходзячыся на пасадзе заг. архіўнага аддзела, Чар</w:t>
      </w:r>
      <w:r w:rsidR="00944250">
        <w:rPr>
          <w:spacing w:val="-10"/>
          <w:sz w:val="18"/>
          <w:szCs w:val="18"/>
        </w:rPr>
        <w:softHyphen/>
      </w:r>
      <w:r w:rsidRPr="00B86BF9">
        <w:rPr>
          <w:spacing w:val="-10"/>
          <w:sz w:val="18"/>
          <w:szCs w:val="18"/>
        </w:rPr>
        <w:t>він</w:t>
      </w:r>
      <w:r w:rsidR="00944250">
        <w:rPr>
          <w:spacing w:val="-10"/>
          <w:sz w:val="18"/>
          <w:szCs w:val="18"/>
        </w:rPr>
        <w:softHyphen/>
      </w:r>
      <w:r w:rsidRPr="00B86BF9">
        <w:rPr>
          <w:spacing w:val="-10"/>
          <w:sz w:val="18"/>
          <w:szCs w:val="18"/>
        </w:rPr>
        <w:t>скі</w:t>
      </w:r>
      <w:r w:rsidR="00944250">
        <w:rPr>
          <w:spacing w:val="-10"/>
          <w:sz w:val="18"/>
          <w:szCs w:val="18"/>
        </w:rPr>
        <w:t xml:space="preserve"> </w:t>
      </w:r>
      <w:r w:rsidR="00944250" w:rsidRPr="00944250">
        <w:rPr>
          <w:spacing w:val="-10"/>
          <w:sz w:val="18"/>
          <w:szCs w:val="18"/>
        </w:rPr>
        <w:t>Раму</w:t>
      </w:r>
      <w:r w:rsidR="00613896">
        <w:rPr>
          <w:spacing w:val="-10"/>
          <w:sz w:val="18"/>
          <w:szCs w:val="18"/>
          <w:lang w:val="be-BY"/>
        </w:rPr>
        <w:softHyphen/>
      </w:r>
      <w:r w:rsidR="00944250" w:rsidRPr="00944250">
        <w:rPr>
          <w:spacing w:val="-10"/>
          <w:sz w:val="18"/>
          <w:szCs w:val="18"/>
        </w:rPr>
        <w:t>альд Браніслававіч</w:t>
      </w:r>
      <w:r w:rsidRPr="00B86BF9">
        <w:rPr>
          <w:spacing w:val="-10"/>
          <w:sz w:val="18"/>
          <w:szCs w:val="18"/>
        </w:rPr>
        <w:t xml:space="preserve"> удзяляў значную ўвагу арганізацыі працы падведамасных дзяр</w:t>
      </w:r>
      <w:r w:rsidR="00A32B49">
        <w:rPr>
          <w:spacing w:val="-10"/>
          <w:sz w:val="18"/>
          <w:szCs w:val="18"/>
        </w:rPr>
        <w:softHyphen/>
      </w:r>
      <w:r w:rsidRPr="00B86BF9">
        <w:rPr>
          <w:spacing w:val="-10"/>
          <w:sz w:val="18"/>
          <w:szCs w:val="18"/>
        </w:rPr>
        <w:t>жаў</w:t>
      </w:r>
      <w:r w:rsidR="00613896">
        <w:rPr>
          <w:spacing w:val="-10"/>
          <w:sz w:val="18"/>
          <w:szCs w:val="18"/>
          <w:lang w:val="be-BY"/>
        </w:rPr>
        <w:softHyphen/>
      </w:r>
      <w:r w:rsidRPr="00B86BF9">
        <w:rPr>
          <w:spacing w:val="-10"/>
          <w:sz w:val="18"/>
          <w:szCs w:val="18"/>
        </w:rPr>
        <w:t>ных архіў</w:t>
      </w:r>
      <w:r w:rsidR="00944250">
        <w:rPr>
          <w:spacing w:val="-10"/>
          <w:sz w:val="18"/>
          <w:szCs w:val="18"/>
        </w:rPr>
        <w:softHyphen/>
      </w:r>
      <w:r w:rsidRPr="00B86BF9">
        <w:rPr>
          <w:spacing w:val="-10"/>
          <w:sz w:val="18"/>
          <w:szCs w:val="18"/>
        </w:rPr>
        <w:t>ных устаноў па ўсіх асноўных на</w:t>
      </w:r>
      <w:r w:rsidR="00BF4C58">
        <w:rPr>
          <w:spacing w:val="-10"/>
          <w:sz w:val="18"/>
          <w:szCs w:val="18"/>
          <w:lang w:val="be-BY"/>
        </w:rPr>
        <w:t>п</w:t>
      </w:r>
      <w:r w:rsidRPr="00B86BF9">
        <w:rPr>
          <w:spacing w:val="-10"/>
          <w:sz w:val="18"/>
          <w:szCs w:val="18"/>
        </w:rPr>
        <w:t>ра</w:t>
      </w:r>
      <w:r w:rsidR="00BF4C58">
        <w:rPr>
          <w:spacing w:val="-10"/>
          <w:sz w:val="18"/>
          <w:szCs w:val="18"/>
          <w:lang w:val="be-BY"/>
        </w:rPr>
        <w:t>мка</w:t>
      </w:r>
      <w:r w:rsidRPr="00B86BF9">
        <w:rPr>
          <w:spacing w:val="-10"/>
          <w:sz w:val="18"/>
          <w:szCs w:val="18"/>
        </w:rPr>
        <w:t>х іх дзейнасці. Ён праводзіў ана</w:t>
      </w:r>
      <w:r w:rsidR="00A32B49">
        <w:rPr>
          <w:spacing w:val="-10"/>
          <w:sz w:val="18"/>
          <w:szCs w:val="18"/>
        </w:rPr>
        <w:softHyphen/>
      </w:r>
      <w:r w:rsidRPr="00B86BF9">
        <w:rPr>
          <w:spacing w:val="-10"/>
          <w:sz w:val="18"/>
          <w:szCs w:val="18"/>
        </w:rPr>
        <w:t>ліз ста</w:t>
      </w:r>
      <w:r w:rsidR="00613896">
        <w:rPr>
          <w:spacing w:val="-10"/>
          <w:sz w:val="18"/>
          <w:szCs w:val="18"/>
          <w:lang w:val="be-BY"/>
        </w:rPr>
        <w:softHyphen/>
      </w:r>
      <w:r w:rsidRPr="00B86BF9">
        <w:rPr>
          <w:spacing w:val="-10"/>
          <w:sz w:val="18"/>
          <w:szCs w:val="18"/>
        </w:rPr>
        <w:t>ну і перс</w:t>
      </w:r>
      <w:r w:rsidR="00944250">
        <w:rPr>
          <w:spacing w:val="-10"/>
          <w:sz w:val="18"/>
          <w:szCs w:val="18"/>
        </w:rPr>
        <w:softHyphen/>
      </w:r>
      <w:r w:rsidRPr="00B86BF9">
        <w:rPr>
          <w:spacing w:val="-10"/>
          <w:sz w:val="18"/>
          <w:szCs w:val="18"/>
        </w:rPr>
        <w:t>пек</w:t>
      </w:r>
      <w:r w:rsidR="00944250">
        <w:rPr>
          <w:spacing w:val="-10"/>
          <w:sz w:val="18"/>
          <w:szCs w:val="18"/>
        </w:rPr>
        <w:softHyphen/>
      </w:r>
      <w:r w:rsidRPr="00B86BF9">
        <w:rPr>
          <w:spacing w:val="-10"/>
          <w:sz w:val="18"/>
          <w:szCs w:val="18"/>
        </w:rPr>
        <w:t>тыў развіцця архіўнай справы ў вобласці, садзейнічаў матэрыя</w:t>
      </w:r>
      <w:r w:rsidR="00A32B49">
        <w:rPr>
          <w:spacing w:val="-10"/>
          <w:sz w:val="18"/>
          <w:szCs w:val="18"/>
        </w:rPr>
        <w:softHyphen/>
      </w:r>
      <w:r w:rsidRPr="00B86BF9">
        <w:rPr>
          <w:spacing w:val="-10"/>
          <w:sz w:val="18"/>
          <w:szCs w:val="18"/>
        </w:rPr>
        <w:t>ль</w:t>
      </w:r>
      <w:r w:rsidR="00A32B49">
        <w:rPr>
          <w:spacing w:val="-10"/>
          <w:sz w:val="18"/>
          <w:szCs w:val="18"/>
        </w:rPr>
        <w:softHyphen/>
      </w:r>
      <w:r w:rsidRPr="00B86BF9">
        <w:rPr>
          <w:spacing w:val="-10"/>
          <w:sz w:val="18"/>
          <w:szCs w:val="18"/>
        </w:rPr>
        <w:t>на-тэх</w:t>
      </w:r>
      <w:r w:rsidR="00613896">
        <w:rPr>
          <w:spacing w:val="-10"/>
          <w:sz w:val="18"/>
          <w:szCs w:val="18"/>
          <w:lang w:val="be-BY"/>
        </w:rPr>
        <w:softHyphen/>
      </w:r>
      <w:r w:rsidRPr="00B86BF9">
        <w:rPr>
          <w:spacing w:val="-10"/>
          <w:sz w:val="18"/>
          <w:szCs w:val="18"/>
        </w:rPr>
        <w:t>ніч</w:t>
      </w:r>
      <w:r w:rsidR="00613896">
        <w:rPr>
          <w:spacing w:val="-10"/>
          <w:sz w:val="18"/>
          <w:szCs w:val="18"/>
          <w:lang w:val="be-BY"/>
        </w:rPr>
        <w:softHyphen/>
      </w:r>
      <w:r w:rsidRPr="00B86BF9">
        <w:rPr>
          <w:spacing w:val="-10"/>
          <w:sz w:val="18"/>
          <w:szCs w:val="18"/>
        </w:rPr>
        <w:t>наму забес</w:t>
      </w:r>
      <w:r w:rsidR="00944250">
        <w:rPr>
          <w:spacing w:val="-10"/>
          <w:sz w:val="18"/>
          <w:szCs w:val="18"/>
        </w:rPr>
        <w:softHyphen/>
      </w:r>
      <w:r w:rsidRPr="00B86BF9">
        <w:rPr>
          <w:spacing w:val="-10"/>
          <w:sz w:val="18"/>
          <w:szCs w:val="18"/>
        </w:rPr>
        <w:t>пячэнню працы архіўных устаноў. У 1989—1995</w:t>
      </w:r>
      <w:r w:rsidR="00A32B49">
        <w:rPr>
          <w:spacing w:val="-10"/>
          <w:sz w:val="18"/>
          <w:szCs w:val="18"/>
        </w:rPr>
        <w:t> гг.</w:t>
      </w:r>
      <w:r w:rsidRPr="00B86BF9">
        <w:rPr>
          <w:spacing w:val="-10"/>
          <w:sz w:val="18"/>
          <w:szCs w:val="18"/>
        </w:rPr>
        <w:t xml:space="preserve"> у значнай сту</w:t>
      </w:r>
      <w:r w:rsidR="00A32B49">
        <w:rPr>
          <w:spacing w:val="-10"/>
          <w:sz w:val="18"/>
          <w:szCs w:val="18"/>
        </w:rPr>
        <w:softHyphen/>
      </w:r>
      <w:r w:rsidRPr="00B86BF9">
        <w:rPr>
          <w:spacing w:val="-10"/>
          <w:sz w:val="18"/>
          <w:szCs w:val="18"/>
        </w:rPr>
        <w:t>пе</w:t>
      </w:r>
      <w:r w:rsidR="00A32B49">
        <w:rPr>
          <w:spacing w:val="-10"/>
          <w:sz w:val="18"/>
          <w:szCs w:val="18"/>
        </w:rPr>
        <w:softHyphen/>
      </w:r>
      <w:r w:rsidRPr="00B86BF9">
        <w:rPr>
          <w:spacing w:val="-10"/>
          <w:sz w:val="18"/>
          <w:szCs w:val="18"/>
        </w:rPr>
        <w:t>ні дзя</w:t>
      </w:r>
      <w:r w:rsidR="00613896">
        <w:rPr>
          <w:spacing w:val="-10"/>
          <w:sz w:val="18"/>
          <w:szCs w:val="18"/>
          <w:lang w:val="be-BY"/>
        </w:rPr>
        <w:softHyphen/>
      </w:r>
      <w:r w:rsidRPr="00B86BF9">
        <w:rPr>
          <w:spacing w:val="-10"/>
          <w:sz w:val="18"/>
          <w:szCs w:val="18"/>
        </w:rPr>
        <w:t>куючы яго намаганням пабудаваны сучасныя будынкі для Дзяржархіва Гро</w:t>
      </w:r>
      <w:r w:rsidR="00A32B49">
        <w:rPr>
          <w:spacing w:val="-10"/>
          <w:sz w:val="18"/>
          <w:szCs w:val="18"/>
        </w:rPr>
        <w:softHyphen/>
      </w:r>
      <w:r w:rsidRPr="00B86BF9">
        <w:rPr>
          <w:spacing w:val="-10"/>
          <w:sz w:val="18"/>
          <w:szCs w:val="18"/>
        </w:rPr>
        <w:t>дзен</w:t>
      </w:r>
      <w:r w:rsidR="00A32B49">
        <w:rPr>
          <w:spacing w:val="-10"/>
          <w:sz w:val="18"/>
          <w:szCs w:val="18"/>
        </w:rPr>
        <w:softHyphen/>
      </w:r>
      <w:r w:rsidRPr="00B86BF9">
        <w:rPr>
          <w:spacing w:val="-10"/>
          <w:sz w:val="18"/>
          <w:szCs w:val="18"/>
        </w:rPr>
        <w:t>скай вобл. і Заналь</w:t>
      </w:r>
      <w:r w:rsidR="00944250">
        <w:rPr>
          <w:spacing w:val="-10"/>
          <w:sz w:val="18"/>
          <w:szCs w:val="18"/>
        </w:rPr>
        <w:softHyphen/>
      </w:r>
      <w:r w:rsidRPr="00B86BF9">
        <w:rPr>
          <w:spacing w:val="-10"/>
          <w:sz w:val="18"/>
          <w:szCs w:val="18"/>
        </w:rPr>
        <w:t xml:space="preserve">нага дзяржархіва ў г. Навагрудку. </w:t>
      </w:r>
      <w:r w:rsidR="00A32B49" w:rsidRPr="00A32B49">
        <w:rPr>
          <w:spacing w:val="-10"/>
          <w:sz w:val="18"/>
          <w:szCs w:val="18"/>
        </w:rPr>
        <w:t>Рамуальд Браніслававіч</w:t>
      </w:r>
      <w:r w:rsidRPr="00B86BF9">
        <w:rPr>
          <w:spacing w:val="-10"/>
          <w:sz w:val="18"/>
          <w:szCs w:val="18"/>
        </w:rPr>
        <w:t xml:space="preserve"> каар</w:t>
      </w:r>
      <w:r w:rsidR="00A32B49">
        <w:rPr>
          <w:spacing w:val="-10"/>
          <w:sz w:val="18"/>
          <w:szCs w:val="18"/>
        </w:rPr>
        <w:softHyphen/>
      </w:r>
      <w:r w:rsidRPr="00B86BF9">
        <w:rPr>
          <w:spacing w:val="-10"/>
          <w:sz w:val="18"/>
          <w:szCs w:val="18"/>
        </w:rPr>
        <w:t>ды</w:t>
      </w:r>
      <w:r w:rsidR="00A32B49">
        <w:rPr>
          <w:spacing w:val="-10"/>
          <w:sz w:val="18"/>
          <w:szCs w:val="18"/>
        </w:rPr>
        <w:softHyphen/>
      </w:r>
      <w:r w:rsidRPr="00B86BF9">
        <w:rPr>
          <w:spacing w:val="-10"/>
          <w:sz w:val="18"/>
          <w:szCs w:val="18"/>
        </w:rPr>
        <w:t>наваў дзей</w:t>
      </w:r>
      <w:r w:rsidR="00613896">
        <w:rPr>
          <w:spacing w:val="-10"/>
          <w:sz w:val="18"/>
          <w:szCs w:val="18"/>
          <w:lang w:val="be-BY"/>
        </w:rPr>
        <w:softHyphen/>
      </w:r>
      <w:r w:rsidRPr="00B86BF9">
        <w:rPr>
          <w:spacing w:val="-10"/>
          <w:sz w:val="18"/>
          <w:szCs w:val="18"/>
        </w:rPr>
        <w:t>насць прад</w:t>
      </w:r>
      <w:r w:rsidR="00944250">
        <w:rPr>
          <w:spacing w:val="-10"/>
          <w:sz w:val="18"/>
          <w:szCs w:val="18"/>
        </w:rPr>
        <w:softHyphen/>
      </w:r>
      <w:r w:rsidRPr="00B86BF9">
        <w:rPr>
          <w:spacing w:val="-10"/>
          <w:sz w:val="18"/>
          <w:szCs w:val="18"/>
        </w:rPr>
        <w:t>пры</w:t>
      </w:r>
      <w:r w:rsidR="00944250">
        <w:rPr>
          <w:spacing w:val="-10"/>
          <w:sz w:val="18"/>
          <w:szCs w:val="18"/>
        </w:rPr>
        <w:softHyphen/>
      </w:r>
      <w:r w:rsidRPr="00B86BF9">
        <w:rPr>
          <w:spacing w:val="-10"/>
          <w:sz w:val="18"/>
          <w:szCs w:val="18"/>
        </w:rPr>
        <w:t>емстваў, устаноў і арганізацый у галіне архіўнай справы і арга</w:t>
      </w:r>
      <w:r w:rsidR="00A32B49">
        <w:rPr>
          <w:spacing w:val="-10"/>
          <w:sz w:val="18"/>
          <w:szCs w:val="18"/>
        </w:rPr>
        <w:softHyphen/>
      </w:r>
      <w:r w:rsidRPr="00B86BF9">
        <w:rPr>
          <w:spacing w:val="-10"/>
          <w:sz w:val="18"/>
          <w:szCs w:val="18"/>
        </w:rPr>
        <w:t>ні</w:t>
      </w:r>
      <w:r w:rsidR="00613896">
        <w:rPr>
          <w:spacing w:val="-10"/>
          <w:sz w:val="18"/>
          <w:szCs w:val="18"/>
          <w:lang w:val="be-BY"/>
        </w:rPr>
        <w:softHyphen/>
      </w:r>
      <w:r w:rsidRPr="00B86BF9">
        <w:rPr>
          <w:spacing w:val="-10"/>
          <w:sz w:val="18"/>
          <w:szCs w:val="18"/>
        </w:rPr>
        <w:t>за</w:t>
      </w:r>
      <w:r w:rsidR="00613896">
        <w:rPr>
          <w:spacing w:val="-10"/>
          <w:sz w:val="18"/>
          <w:szCs w:val="18"/>
          <w:lang w:val="be-BY"/>
        </w:rPr>
        <w:softHyphen/>
      </w:r>
      <w:r w:rsidRPr="00B86BF9">
        <w:rPr>
          <w:spacing w:val="-10"/>
          <w:sz w:val="18"/>
          <w:szCs w:val="18"/>
        </w:rPr>
        <w:t>цыі дакументаў у спра</w:t>
      </w:r>
      <w:r w:rsidR="00944250">
        <w:rPr>
          <w:spacing w:val="-10"/>
          <w:sz w:val="18"/>
          <w:szCs w:val="18"/>
        </w:rPr>
        <w:softHyphen/>
      </w:r>
      <w:r w:rsidRPr="00B86BF9">
        <w:rPr>
          <w:spacing w:val="-10"/>
          <w:sz w:val="18"/>
          <w:szCs w:val="18"/>
        </w:rPr>
        <w:t>ваводстве, выступаў з дакладамі і паведамленнямі на кан</w:t>
      </w:r>
      <w:r w:rsidR="00A32B49">
        <w:rPr>
          <w:spacing w:val="-10"/>
          <w:sz w:val="18"/>
          <w:szCs w:val="18"/>
        </w:rPr>
        <w:softHyphen/>
      </w:r>
      <w:r w:rsidRPr="00B86BF9">
        <w:rPr>
          <w:spacing w:val="-10"/>
          <w:sz w:val="18"/>
          <w:szCs w:val="18"/>
        </w:rPr>
        <w:t>фе</w:t>
      </w:r>
      <w:r w:rsidR="00A32B49">
        <w:rPr>
          <w:spacing w:val="-10"/>
          <w:sz w:val="18"/>
          <w:szCs w:val="18"/>
        </w:rPr>
        <w:softHyphen/>
      </w:r>
      <w:r w:rsidRPr="00B86BF9">
        <w:rPr>
          <w:spacing w:val="-10"/>
          <w:sz w:val="18"/>
          <w:szCs w:val="18"/>
        </w:rPr>
        <w:t>рэн</w:t>
      </w:r>
      <w:r w:rsidR="00613896">
        <w:rPr>
          <w:spacing w:val="-10"/>
          <w:sz w:val="18"/>
          <w:szCs w:val="18"/>
          <w:lang w:val="be-BY"/>
        </w:rPr>
        <w:softHyphen/>
      </w:r>
      <w:r w:rsidRPr="00B86BF9">
        <w:rPr>
          <w:spacing w:val="-10"/>
          <w:sz w:val="18"/>
          <w:szCs w:val="18"/>
        </w:rPr>
        <w:t>цы</w:t>
      </w:r>
      <w:r w:rsidR="00613896">
        <w:rPr>
          <w:spacing w:val="-10"/>
          <w:sz w:val="18"/>
          <w:szCs w:val="18"/>
          <w:lang w:val="be-BY"/>
        </w:rPr>
        <w:softHyphen/>
      </w:r>
      <w:r w:rsidRPr="00B86BF9">
        <w:rPr>
          <w:spacing w:val="-10"/>
          <w:sz w:val="18"/>
          <w:szCs w:val="18"/>
        </w:rPr>
        <w:t>ях і семінарах. Ён забяс</w:t>
      </w:r>
      <w:r w:rsidR="00944250">
        <w:rPr>
          <w:spacing w:val="-10"/>
          <w:sz w:val="18"/>
          <w:szCs w:val="18"/>
        </w:rPr>
        <w:softHyphen/>
      </w:r>
      <w:r w:rsidRPr="00B86BF9">
        <w:rPr>
          <w:spacing w:val="-10"/>
          <w:sz w:val="18"/>
          <w:szCs w:val="18"/>
        </w:rPr>
        <w:t>печваў удзел архіўнай службы вобласці ў распрацоўцы сім</w:t>
      </w:r>
      <w:r w:rsidR="00613896">
        <w:rPr>
          <w:spacing w:val="-10"/>
          <w:sz w:val="18"/>
          <w:szCs w:val="18"/>
          <w:lang w:val="be-BY"/>
        </w:rPr>
        <w:softHyphen/>
      </w:r>
      <w:r w:rsidRPr="00B86BF9">
        <w:rPr>
          <w:spacing w:val="-10"/>
          <w:sz w:val="18"/>
          <w:szCs w:val="18"/>
        </w:rPr>
        <w:t>во</w:t>
      </w:r>
      <w:r w:rsidR="00613896">
        <w:rPr>
          <w:spacing w:val="-10"/>
          <w:sz w:val="18"/>
          <w:szCs w:val="18"/>
          <w:lang w:val="be-BY"/>
        </w:rPr>
        <w:softHyphen/>
      </w:r>
      <w:r w:rsidRPr="00B86BF9">
        <w:rPr>
          <w:spacing w:val="-10"/>
          <w:sz w:val="18"/>
          <w:szCs w:val="18"/>
        </w:rPr>
        <w:t>лі</w:t>
      </w:r>
      <w:r w:rsidR="00613896">
        <w:rPr>
          <w:spacing w:val="-10"/>
          <w:sz w:val="18"/>
          <w:szCs w:val="18"/>
          <w:lang w:val="be-BY"/>
        </w:rPr>
        <w:softHyphen/>
      </w:r>
      <w:r w:rsidRPr="00B86BF9">
        <w:rPr>
          <w:spacing w:val="-10"/>
          <w:sz w:val="18"/>
          <w:szCs w:val="18"/>
        </w:rPr>
        <w:t>кі дзяржаўных орга</w:t>
      </w:r>
      <w:r w:rsidR="00944250">
        <w:rPr>
          <w:spacing w:val="-10"/>
          <w:sz w:val="18"/>
          <w:szCs w:val="18"/>
        </w:rPr>
        <w:softHyphen/>
      </w:r>
      <w:r w:rsidRPr="00B86BF9">
        <w:rPr>
          <w:spacing w:val="-10"/>
          <w:sz w:val="18"/>
          <w:szCs w:val="18"/>
        </w:rPr>
        <w:t>наў і грамадскіх арганізацый. Пры яго ўдзеле ў вобласці адны</w:t>
      </w:r>
      <w:r w:rsidR="00A32B49">
        <w:rPr>
          <w:spacing w:val="-10"/>
          <w:sz w:val="18"/>
          <w:szCs w:val="18"/>
        </w:rPr>
        <w:softHyphen/>
      </w:r>
      <w:r w:rsidRPr="00B86BF9">
        <w:rPr>
          <w:spacing w:val="-10"/>
          <w:sz w:val="18"/>
          <w:szCs w:val="18"/>
        </w:rPr>
        <w:t>мі з пер</w:t>
      </w:r>
      <w:r w:rsidR="00613896">
        <w:rPr>
          <w:spacing w:val="-10"/>
          <w:sz w:val="18"/>
          <w:szCs w:val="18"/>
          <w:lang w:val="be-BY"/>
        </w:rPr>
        <w:softHyphen/>
      </w:r>
      <w:r w:rsidRPr="00B86BF9">
        <w:rPr>
          <w:spacing w:val="-10"/>
          <w:sz w:val="18"/>
          <w:szCs w:val="18"/>
        </w:rPr>
        <w:t>шых у рэс</w:t>
      </w:r>
      <w:r w:rsidR="00944250">
        <w:rPr>
          <w:spacing w:val="-10"/>
          <w:sz w:val="18"/>
          <w:szCs w:val="18"/>
        </w:rPr>
        <w:softHyphen/>
      </w:r>
      <w:r w:rsidRPr="00B86BF9">
        <w:rPr>
          <w:spacing w:val="-10"/>
          <w:sz w:val="18"/>
          <w:szCs w:val="18"/>
        </w:rPr>
        <w:t>пуб</w:t>
      </w:r>
      <w:r w:rsidR="00944250">
        <w:rPr>
          <w:spacing w:val="-10"/>
          <w:sz w:val="18"/>
          <w:szCs w:val="18"/>
        </w:rPr>
        <w:softHyphen/>
      </w:r>
      <w:r w:rsidRPr="00B86BF9">
        <w:rPr>
          <w:spacing w:val="-10"/>
          <w:sz w:val="18"/>
          <w:szCs w:val="18"/>
        </w:rPr>
        <w:t>лі</w:t>
      </w:r>
      <w:r w:rsidR="00944250">
        <w:rPr>
          <w:spacing w:val="-10"/>
          <w:sz w:val="18"/>
          <w:szCs w:val="18"/>
        </w:rPr>
        <w:softHyphen/>
      </w:r>
      <w:r w:rsidRPr="00B86BF9">
        <w:rPr>
          <w:spacing w:val="-10"/>
          <w:sz w:val="18"/>
          <w:szCs w:val="18"/>
        </w:rPr>
        <w:t>цы прыступілі да стварэння сеткі гарадскіх і раённых архі</w:t>
      </w:r>
      <w:r w:rsidR="00A32B49">
        <w:rPr>
          <w:spacing w:val="-10"/>
          <w:sz w:val="18"/>
          <w:szCs w:val="18"/>
        </w:rPr>
        <w:softHyphen/>
      </w:r>
      <w:r w:rsidRPr="00B86BF9">
        <w:rPr>
          <w:spacing w:val="-10"/>
          <w:sz w:val="18"/>
          <w:szCs w:val="18"/>
        </w:rPr>
        <w:t>ваў па аса</w:t>
      </w:r>
      <w:r w:rsidR="00613896">
        <w:rPr>
          <w:spacing w:val="-10"/>
          <w:sz w:val="18"/>
          <w:szCs w:val="18"/>
          <w:lang w:val="be-BY"/>
        </w:rPr>
        <w:softHyphen/>
      </w:r>
      <w:r w:rsidRPr="00B86BF9">
        <w:rPr>
          <w:spacing w:val="-10"/>
          <w:sz w:val="18"/>
          <w:szCs w:val="18"/>
        </w:rPr>
        <w:t>бо</w:t>
      </w:r>
      <w:r w:rsidR="00613896">
        <w:rPr>
          <w:spacing w:val="-10"/>
          <w:sz w:val="18"/>
          <w:szCs w:val="18"/>
          <w:lang w:val="be-BY"/>
        </w:rPr>
        <w:softHyphen/>
      </w:r>
      <w:r w:rsidRPr="00B86BF9">
        <w:rPr>
          <w:spacing w:val="-10"/>
          <w:sz w:val="18"/>
          <w:szCs w:val="18"/>
        </w:rPr>
        <w:t>вым складзе. Удзель</w:t>
      </w:r>
      <w:r w:rsidR="00944250">
        <w:rPr>
          <w:spacing w:val="-10"/>
          <w:sz w:val="18"/>
          <w:szCs w:val="18"/>
        </w:rPr>
        <w:softHyphen/>
      </w:r>
      <w:r w:rsidRPr="00B86BF9">
        <w:rPr>
          <w:spacing w:val="-10"/>
          <w:sz w:val="18"/>
          <w:szCs w:val="18"/>
        </w:rPr>
        <w:t>нічаў у пераўтварэнні філіялаў аблдзяржархіва ў заналь</w:t>
      </w:r>
      <w:r w:rsidR="00A32B49">
        <w:rPr>
          <w:spacing w:val="-10"/>
          <w:sz w:val="18"/>
          <w:szCs w:val="18"/>
        </w:rPr>
        <w:softHyphen/>
      </w:r>
      <w:r w:rsidRPr="00B86BF9">
        <w:rPr>
          <w:spacing w:val="-10"/>
          <w:sz w:val="18"/>
          <w:szCs w:val="18"/>
        </w:rPr>
        <w:t>ныя архі</w:t>
      </w:r>
      <w:r w:rsidR="00613896">
        <w:rPr>
          <w:spacing w:val="-10"/>
          <w:sz w:val="18"/>
          <w:szCs w:val="18"/>
          <w:lang w:val="be-BY"/>
        </w:rPr>
        <w:softHyphen/>
      </w:r>
      <w:r w:rsidRPr="00B86BF9">
        <w:rPr>
          <w:spacing w:val="-10"/>
          <w:sz w:val="18"/>
          <w:szCs w:val="18"/>
        </w:rPr>
        <w:t>вы, былога пар</w:t>
      </w:r>
      <w:r w:rsidR="00944250">
        <w:rPr>
          <w:spacing w:val="-10"/>
          <w:sz w:val="18"/>
          <w:szCs w:val="18"/>
        </w:rPr>
        <w:softHyphen/>
      </w:r>
      <w:r w:rsidRPr="00B86BF9">
        <w:rPr>
          <w:spacing w:val="-10"/>
          <w:sz w:val="18"/>
          <w:szCs w:val="18"/>
        </w:rPr>
        <w:t>тый</w:t>
      </w:r>
      <w:r w:rsidR="00944250">
        <w:rPr>
          <w:spacing w:val="-10"/>
          <w:sz w:val="18"/>
          <w:szCs w:val="18"/>
        </w:rPr>
        <w:softHyphen/>
      </w:r>
      <w:r w:rsidRPr="00B86BF9">
        <w:rPr>
          <w:spacing w:val="-10"/>
          <w:sz w:val="18"/>
          <w:szCs w:val="18"/>
        </w:rPr>
        <w:t>нага архіва — у Дзяржархіў грамадскіх аб’яднанняў Гро</w:t>
      </w:r>
      <w:r w:rsidR="00A32B49">
        <w:rPr>
          <w:spacing w:val="-10"/>
          <w:sz w:val="18"/>
          <w:szCs w:val="18"/>
        </w:rPr>
        <w:softHyphen/>
      </w:r>
      <w:r w:rsidRPr="00B86BF9">
        <w:rPr>
          <w:spacing w:val="-10"/>
          <w:sz w:val="18"/>
          <w:szCs w:val="18"/>
        </w:rPr>
        <w:t>дзенскай вобл. У 1985</w:t>
      </w:r>
      <w:r w:rsidR="00A32B49">
        <w:rPr>
          <w:spacing w:val="-10"/>
          <w:sz w:val="18"/>
          <w:szCs w:val="18"/>
        </w:rPr>
        <w:t> г.</w:t>
      </w:r>
      <w:r w:rsidRPr="00B86BF9">
        <w:rPr>
          <w:spacing w:val="-10"/>
          <w:sz w:val="18"/>
          <w:szCs w:val="18"/>
        </w:rPr>
        <w:t xml:space="preserve"> арга</w:t>
      </w:r>
      <w:r w:rsidR="00944250">
        <w:rPr>
          <w:spacing w:val="-10"/>
          <w:sz w:val="18"/>
          <w:szCs w:val="18"/>
        </w:rPr>
        <w:softHyphen/>
      </w:r>
      <w:r w:rsidRPr="00B86BF9">
        <w:rPr>
          <w:spacing w:val="-10"/>
          <w:sz w:val="18"/>
          <w:szCs w:val="18"/>
        </w:rPr>
        <w:t>ні</w:t>
      </w:r>
      <w:r w:rsidR="00944250">
        <w:rPr>
          <w:spacing w:val="-10"/>
          <w:sz w:val="18"/>
          <w:szCs w:val="18"/>
        </w:rPr>
        <w:softHyphen/>
      </w:r>
      <w:r w:rsidRPr="00B86BF9">
        <w:rPr>
          <w:spacing w:val="-10"/>
          <w:sz w:val="18"/>
          <w:szCs w:val="18"/>
        </w:rPr>
        <w:t>заваў удзел дзяржаўных і ведамасных архіваў вобласці ў правя</w:t>
      </w:r>
      <w:r w:rsidR="00613896">
        <w:rPr>
          <w:spacing w:val="-10"/>
          <w:sz w:val="18"/>
          <w:szCs w:val="18"/>
          <w:lang w:val="be-BY"/>
        </w:rPr>
        <w:softHyphen/>
      </w:r>
      <w:r w:rsidRPr="00B86BF9">
        <w:rPr>
          <w:spacing w:val="-10"/>
          <w:sz w:val="18"/>
          <w:szCs w:val="18"/>
        </w:rPr>
        <w:t>дзен</w:t>
      </w:r>
      <w:r w:rsidR="00613896">
        <w:rPr>
          <w:spacing w:val="-10"/>
          <w:sz w:val="18"/>
          <w:szCs w:val="18"/>
          <w:lang w:val="be-BY"/>
        </w:rPr>
        <w:softHyphen/>
      </w:r>
      <w:r w:rsidRPr="00B86BF9">
        <w:rPr>
          <w:spacing w:val="-10"/>
          <w:sz w:val="18"/>
          <w:szCs w:val="18"/>
        </w:rPr>
        <w:t>ні Усесаюзнага гра</w:t>
      </w:r>
      <w:r w:rsidR="00944250">
        <w:rPr>
          <w:spacing w:val="-10"/>
          <w:sz w:val="18"/>
          <w:szCs w:val="18"/>
        </w:rPr>
        <w:softHyphen/>
      </w:r>
      <w:r w:rsidRPr="00B86BF9">
        <w:rPr>
          <w:spacing w:val="-10"/>
          <w:sz w:val="18"/>
          <w:szCs w:val="18"/>
        </w:rPr>
        <w:t>мадскага агляду. З 1995</w:t>
      </w:r>
      <w:r w:rsidR="00A32B49">
        <w:rPr>
          <w:spacing w:val="-10"/>
          <w:sz w:val="18"/>
          <w:szCs w:val="18"/>
        </w:rPr>
        <w:t> г.</w:t>
      </w:r>
      <w:r w:rsidRPr="00B86BF9">
        <w:rPr>
          <w:spacing w:val="-10"/>
          <w:sz w:val="18"/>
          <w:szCs w:val="18"/>
        </w:rPr>
        <w:t xml:space="preserve"> Чарвінскі</w:t>
      </w:r>
      <w:r w:rsidRPr="00B86BF9">
        <w:rPr>
          <w:spacing w:val="-10"/>
          <w:sz w:val="18"/>
          <w:szCs w:val="18"/>
          <w:lang w:val="be-BY"/>
        </w:rPr>
        <w:t> </w:t>
      </w:r>
      <w:r w:rsidRPr="00B86BF9">
        <w:rPr>
          <w:spacing w:val="-10"/>
          <w:sz w:val="18"/>
          <w:szCs w:val="18"/>
        </w:rPr>
        <w:t>Р.</w:t>
      </w:r>
      <w:r w:rsidRPr="00B86BF9">
        <w:rPr>
          <w:spacing w:val="-10"/>
          <w:sz w:val="18"/>
          <w:szCs w:val="18"/>
          <w:lang w:val="be-BY"/>
        </w:rPr>
        <w:t> </w:t>
      </w:r>
      <w:r w:rsidRPr="00B86BF9">
        <w:rPr>
          <w:spacing w:val="-10"/>
          <w:sz w:val="18"/>
          <w:szCs w:val="18"/>
        </w:rPr>
        <w:t>Б. пра</w:t>
      </w:r>
      <w:r w:rsidR="00A32B49">
        <w:rPr>
          <w:spacing w:val="-10"/>
          <w:sz w:val="18"/>
          <w:szCs w:val="18"/>
        </w:rPr>
        <w:softHyphen/>
      </w:r>
      <w:r w:rsidRPr="00B86BF9">
        <w:rPr>
          <w:spacing w:val="-10"/>
          <w:sz w:val="18"/>
          <w:szCs w:val="18"/>
        </w:rPr>
        <w:t>ца</w:t>
      </w:r>
      <w:r w:rsidR="00A32B49">
        <w:rPr>
          <w:spacing w:val="-10"/>
          <w:sz w:val="18"/>
          <w:szCs w:val="18"/>
        </w:rPr>
        <w:softHyphen/>
      </w:r>
      <w:r w:rsidRPr="00B86BF9">
        <w:rPr>
          <w:spacing w:val="-10"/>
          <w:sz w:val="18"/>
          <w:szCs w:val="18"/>
        </w:rPr>
        <w:t>ваў начальнікам агуль</w:t>
      </w:r>
      <w:r w:rsidR="00613896">
        <w:rPr>
          <w:spacing w:val="-10"/>
          <w:sz w:val="18"/>
          <w:szCs w:val="18"/>
          <w:lang w:val="be-BY"/>
        </w:rPr>
        <w:softHyphen/>
      </w:r>
      <w:r w:rsidRPr="00B86BF9">
        <w:rPr>
          <w:spacing w:val="-10"/>
          <w:sz w:val="18"/>
          <w:szCs w:val="18"/>
        </w:rPr>
        <w:t>нага аддзела камі</w:t>
      </w:r>
      <w:r w:rsidR="00944250">
        <w:rPr>
          <w:spacing w:val="-10"/>
          <w:sz w:val="18"/>
          <w:szCs w:val="18"/>
        </w:rPr>
        <w:softHyphen/>
      </w:r>
      <w:r w:rsidRPr="00B86BF9">
        <w:rPr>
          <w:spacing w:val="-10"/>
          <w:sz w:val="18"/>
          <w:szCs w:val="18"/>
        </w:rPr>
        <w:t>тэ</w:t>
      </w:r>
      <w:r w:rsidR="00944250">
        <w:rPr>
          <w:spacing w:val="-10"/>
          <w:sz w:val="18"/>
          <w:szCs w:val="18"/>
        </w:rPr>
        <w:softHyphen/>
      </w:r>
      <w:r w:rsidRPr="00B86BF9">
        <w:rPr>
          <w:spacing w:val="-10"/>
          <w:sz w:val="18"/>
          <w:szCs w:val="18"/>
        </w:rPr>
        <w:t>та па сельскай гаспадарцы і харчаванні Гро</w:t>
      </w:r>
      <w:r w:rsidR="00A32B49">
        <w:rPr>
          <w:spacing w:val="-10"/>
          <w:sz w:val="18"/>
          <w:szCs w:val="18"/>
        </w:rPr>
        <w:softHyphen/>
      </w:r>
      <w:r w:rsidRPr="00B86BF9">
        <w:rPr>
          <w:spacing w:val="-10"/>
          <w:sz w:val="18"/>
          <w:szCs w:val="18"/>
        </w:rPr>
        <w:t>дзен</w:t>
      </w:r>
      <w:r w:rsidR="00A32B49">
        <w:rPr>
          <w:spacing w:val="-10"/>
          <w:sz w:val="18"/>
          <w:szCs w:val="18"/>
        </w:rPr>
        <w:softHyphen/>
      </w:r>
      <w:r w:rsidRPr="00B86BF9">
        <w:rPr>
          <w:spacing w:val="-10"/>
          <w:sz w:val="18"/>
          <w:szCs w:val="18"/>
        </w:rPr>
        <w:t>скага абл</w:t>
      </w:r>
      <w:r w:rsidR="00613896">
        <w:rPr>
          <w:spacing w:val="-10"/>
          <w:sz w:val="18"/>
          <w:szCs w:val="18"/>
          <w:lang w:val="be-BY"/>
        </w:rPr>
        <w:softHyphen/>
      </w:r>
      <w:r w:rsidRPr="00B86BF9">
        <w:rPr>
          <w:spacing w:val="-10"/>
          <w:sz w:val="18"/>
          <w:szCs w:val="18"/>
        </w:rPr>
        <w:t>вы</w:t>
      </w:r>
      <w:r w:rsidR="00613896">
        <w:rPr>
          <w:spacing w:val="-10"/>
          <w:sz w:val="18"/>
          <w:szCs w:val="18"/>
          <w:lang w:val="be-BY"/>
        </w:rPr>
        <w:softHyphen/>
      </w:r>
      <w:r w:rsidRPr="00B86BF9">
        <w:rPr>
          <w:spacing w:val="-10"/>
          <w:sz w:val="18"/>
          <w:szCs w:val="18"/>
        </w:rPr>
        <w:t>кан</w:t>
      </w:r>
      <w:r w:rsidR="00613896">
        <w:rPr>
          <w:spacing w:val="-10"/>
          <w:sz w:val="18"/>
          <w:szCs w:val="18"/>
          <w:lang w:val="be-BY"/>
        </w:rPr>
        <w:softHyphen/>
      </w:r>
      <w:r w:rsidRPr="00B86BF9">
        <w:rPr>
          <w:spacing w:val="-10"/>
          <w:sz w:val="18"/>
          <w:szCs w:val="18"/>
        </w:rPr>
        <w:t>к</w:t>
      </w:r>
      <w:r w:rsidR="00A32B49">
        <w:rPr>
          <w:spacing w:val="-10"/>
          <w:sz w:val="18"/>
          <w:szCs w:val="18"/>
        </w:rPr>
        <w:t>а</w:t>
      </w:r>
      <w:r w:rsidR="00613896">
        <w:rPr>
          <w:spacing w:val="-10"/>
          <w:sz w:val="18"/>
          <w:szCs w:val="18"/>
          <w:lang w:val="be-BY"/>
        </w:rPr>
        <w:softHyphen/>
      </w:r>
      <w:r w:rsidRPr="00B86BF9">
        <w:rPr>
          <w:spacing w:val="-10"/>
          <w:sz w:val="18"/>
          <w:szCs w:val="18"/>
        </w:rPr>
        <w:t>ма.</w:t>
      </w:r>
    </w:p>
    <w:p w:rsidR="0011770D" w:rsidRPr="0011770D" w:rsidRDefault="0011770D" w:rsidP="0011770D">
      <w:pPr>
        <w:pStyle w:val="af6"/>
        <w:spacing w:after="0" w:line="200" w:lineRule="exact"/>
        <w:jc w:val="right"/>
        <w:rPr>
          <w:bCs/>
          <w:i/>
          <w:iCs/>
          <w:spacing w:val="-10"/>
          <w:sz w:val="18"/>
          <w:szCs w:val="18"/>
          <w:lang w:val="be-BY"/>
        </w:rPr>
      </w:pPr>
      <w:r w:rsidRPr="0011770D">
        <w:rPr>
          <w:bCs/>
          <w:i/>
          <w:iCs/>
          <w:spacing w:val="-10"/>
          <w:sz w:val="18"/>
          <w:szCs w:val="18"/>
          <w:lang w:val="be-BY"/>
        </w:rPr>
        <w:t>Супрацоўнікі Гродзенскага аблвыканкама</w:t>
      </w:r>
    </w:p>
    <w:p w:rsidR="004B643F" w:rsidRPr="00B86BF9" w:rsidRDefault="004B643F" w:rsidP="004B643F">
      <w:pPr>
        <w:pStyle w:val="2"/>
        <w:keepLines/>
        <w:widowControl w:val="0"/>
        <w:spacing w:before="0" w:after="0"/>
        <w:jc w:val="right"/>
        <w:rPr>
          <w:rFonts w:ascii="Times New Roman" w:hAnsi="Times New Roman" w:cs="Times New Roman"/>
          <w:b w:val="0"/>
          <w:i w:val="0"/>
          <w:color w:val="FFFFFF"/>
          <w:spacing w:val="-10"/>
          <w:sz w:val="2"/>
          <w:szCs w:val="2"/>
        </w:rPr>
      </w:pPr>
      <w:bookmarkStart w:id="173" w:name="_Toc56513731"/>
      <w:r w:rsidRPr="00B86BF9">
        <w:rPr>
          <w:rFonts w:ascii="Times New Roman" w:hAnsi="Times New Roman" w:cs="Times New Roman"/>
          <w:b w:val="0"/>
          <w:i w:val="0"/>
          <w:color w:val="FFFFFF"/>
          <w:spacing w:val="-10"/>
          <w:sz w:val="2"/>
          <w:szCs w:val="2"/>
        </w:rPr>
        <w:lastRenderedPageBreak/>
        <w:t>Т. М. Якушык</w:t>
      </w:r>
      <w:bookmarkEnd w:id="173"/>
    </w:p>
    <w:p w:rsidR="004B643F" w:rsidRPr="00B86BF9" w:rsidRDefault="004B643F" w:rsidP="004B643F">
      <w:pPr>
        <w:keepNext/>
        <w:keepLines/>
        <w:widowControl w:val="0"/>
        <w:spacing w:line="200" w:lineRule="exact"/>
        <w:jc w:val="right"/>
        <w:rPr>
          <w:b/>
          <w:i/>
          <w:spacing w:val="-10"/>
          <w:sz w:val="18"/>
          <w:szCs w:val="18"/>
          <w:lang w:val="be-BY"/>
        </w:rPr>
      </w:pPr>
      <w:r w:rsidRPr="00B86BF9">
        <w:rPr>
          <w:b/>
          <w:i/>
          <w:spacing w:val="-10"/>
          <w:sz w:val="18"/>
          <w:szCs w:val="18"/>
          <w:lang w:val="be-BY"/>
        </w:rPr>
        <w:t>Т. М. Якушик</w:t>
      </w:r>
    </w:p>
    <w:p w:rsidR="004B643F" w:rsidRPr="004B2390" w:rsidRDefault="004B2390" w:rsidP="004B643F">
      <w:pPr>
        <w:pStyle w:val="3"/>
        <w:keepLines/>
        <w:widowControl w:val="0"/>
        <w:spacing w:before="0" w:line="200" w:lineRule="exact"/>
        <w:jc w:val="center"/>
        <w:rPr>
          <w:rFonts w:ascii="Times New Roman" w:hAnsi="Times New Roman" w:cs="Times New Roman"/>
          <w:caps/>
          <w:spacing w:val="-10"/>
          <w:sz w:val="18"/>
          <w:szCs w:val="18"/>
          <w:lang w:val="be-BY"/>
        </w:rPr>
      </w:pPr>
      <w:bookmarkStart w:id="174" w:name="_Toc56513732"/>
      <w:r w:rsidRPr="004B2390">
        <w:rPr>
          <w:rFonts w:ascii="Times New Roman" w:hAnsi="Times New Roman" w:cs="Times New Roman"/>
          <w:caps/>
          <w:spacing w:val="-10"/>
          <w:sz w:val="18"/>
          <w:szCs w:val="18"/>
        </w:rPr>
        <w:t>Карбунар Елен</w:t>
      </w:r>
      <w:r>
        <w:rPr>
          <w:rFonts w:ascii="Times New Roman" w:hAnsi="Times New Roman" w:cs="Times New Roman"/>
          <w:caps/>
          <w:spacing w:val="-10"/>
          <w:sz w:val="18"/>
          <w:szCs w:val="18"/>
          <w:lang w:val="be-BY"/>
        </w:rPr>
        <w:t>а</w:t>
      </w:r>
      <w:r w:rsidRPr="004B2390">
        <w:rPr>
          <w:rFonts w:ascii="Times New Roman" w:hAnsi="Times New Roman" w:cs="Times New Roman"/>
          <w:caps/>
          <w:spacing w:val="-10"/>
          <w:sz w:val="18"/>
          <w:szCs w:val="18"/>
        </w:rPr>
        <w:t xml:space="preserve"> Николаевн</w:t>
      </w:r>
      <w:r>
        <w:rPr>
          <w:rFonts w:ascii="Times New Roman" w:hAnsi="Times New Roman" w:cs="Times New Roman"/>
          <w:caps/>
          <w:spacing w:val="-10"/>
          <w:sz w:val="18"/>
          <w:szCs w:val="18"/>
          <w:lang w:val="be-BY"/>
        </w:rPr>
        <w:t>а</w:t>
      </w:r>
      <w:bookmarkEnd w:id="174"/>
    </w:p>
    <w:p w:rsidR="004B643F" w:rsidRPr="00B86BF9" w:rsidRDefault="004B643F" w:rsidP="004B643F">
      <w:pPr>
        <w:pStyle w:val="af6"/>
        <w:spacing w:after="0" w:line="200" w:lineRule="exact"/>
        <w:ind w:firstLine="397"/>
        <w:jc w:val="both"/>
        <w:rPr>
          <w:spacing w:val="-10"/>
          <w:sz w:val="18"/>
          <w:szCs w:val="18"/>
          <w:lang w:val="en-US"/>
        </w:rPr>
      </w:pPr>
      <w:r w:rsidRPr="00B86BF9">
        <w:rPr>
          <w:spacing w:val="-10"/>
          <w:sz w:val="18"/>
          <w:szCs w:val="18"/>
        </w:rPr>
        <w:t>27 марта 2020</w:t>
      </w:r>
      <w:r w:rsidR="00A32B49">
        <w:rPr>
          <w:spacing w:val="-10"/>
          <w:sz w:val="18"/>
          <w:szCs w:val="18"/>
        </w:rPr>
        <w:t> </w:t>
      </w:r>
      <w:r w:rsidRPr="00B86BF9">
        <w:rPr>
          <w:spacing w:val="-10"/>
          <w:sz w:val="18"/>
          <w:szCs w:val="18"/>
        </w:rPr>
        <w:t>г</w:t>
      </w:r>
      <w:r w:rsidR="00A32B49">
        <w:rPr>
          <w:spacing w:val="-10"/>
          <w:sz w:val="18"/>
          <w:szCs w:val="18"/>
        </w:rPr>
        <w:t xml:space="preserve">. </w:t>
      </w:r>
      <w:r w:rsidRPr="00B86BF9">
        <w:rPr>
          <w:spacing w:val="-10"/>
          <w:sz w:val="18"/>
          <w:szCs w:val="18"/>
        </w:rPr>
        <w:t>исполнилось бы 70 лет Елене Николаевне Карбунар, историку, архи</w:t>
      </w:r>
      <w:r w:rsidR="00A32B49">
        <w:rPr>
          <w:spacing w:val="-10"/>
          <w:sz w:val="18"/>
          <w:szCs w:val="18"/>
        </w:rPr>
        <w:softHyphen/>
      </w:r>
      <w:r w:rsidRPr="00B86BF9">
        <w:rPr>
          <w:spacing w:val="-10"/>
          <w:sz w:val="18"/>
          <w:szCs w:val="18"/>
        </w:rPr>
        <w:t>висту, человеку, посвятившему работе в учреждении «Зональный госу</w:t>
      </w:r>
      <w:r w:rsidR="00A32B49">
        <w:rPr>
          <w:spacing w:val="-10"/>
          <w:sz w:val="18"/>
          <w:szCs w:val="18"/>
        </w:rPr>
        <w:softHyphen/>
      </w:r>
      <w:r w:rsidRPr="00B86BF9">
        <w:rPr>
          <w:spacing w:val="-10"/>
          <w:sz w:val="18"/>
          <w:szCs w:val="18"/>
        </w:rPr>
        <w:t>дарст</w:t>
      </w:r>
      <w:r w:rsidR="00A32B49">
        <w:rPr>
          <w:spacing w:val="-10"/>
          <w:sz w:val="18"/>
          <w:szCs w:val="18"/>
        </w:rPr>
        <w:softHyphen/>
      </w:r>
      <w:r w:rsidRPr="00B86BF9">
        <w:rPr>
          <w:spacing w:val="-10"/>
          <w:sz w:val="18"/>
          <w:szCs w:val="18"/>
        </w:rPr>
        <w:t>вен</w:t>
      </w:r>
      <w:r w:rsidR="00A32B49">
        <w:rPr>
          <w:spacing w:val="-10"/>
          <w:sz w:val="18"/>
          <w:szCs w:val="18"/>
        </w:rPr>
        <w:softHyphen/>
      </w:r>
      <w:r w:rsidRPr="00B86BF9">
        <w:rPr>
          <w:spacing w:val="-10"/>
          <w:sz w:val="18"/>
          <w:szCs w:val="18"/>
        </w:rPr>
        <w:t>ный архив в г. Кобрине» 37 лет.</w:t>
      </w:r>
    </w:p>
    <w:p w:rsidR="004B643F" w:rsidRPr="00B86BF9" w:rsidRDefault="004B643F" w:rsidP="004B643F">
      <w:pPr>
        <w:pStyle w:val="af6"/>
        <w:spacing w:after="0" w:line="200" w:lineRule="exact"/>
        <w:ind w:firstLine="397"/>
        <w:jc w:val="both"/>
        <w:rPr>
          <w:spacing w:val="-10"/>
          <w:sz w:val="18"/>
          <w:szCs w:val="18"/>
        </w:rPr>
      </w:pPr>
      <w:r w:rsidRPr="00B86BF9">
        <w:rPr>
          <w:spacing w:val="-10"/>
          <w:sz w:val="18"/>
          <w:szCs w:val="18"/>
        </w:rPr>
        <w:t>Карбунар Елена Николаевна родилась 27 марта 1950 г. в д. Именин Кобринского райо</w:t>
      </w:r>
      <w:r w:rsidR="00A32B49">
        <w:rPr>
          <w:spacing w:val="-10"/>
          <w:sz w:val="18"/>
          <w:szCs w:val="18"/>
        </w:rPr>
        <w:softHyphen/>
      </w:r>
      <w:r w:rsidRPr="00B86BF9">
        <w:rPr>
          <w:spacing w:val="-10"/>
          <w:sz w:val="18"/>
          <w:szCs w:val="18"/>
        </w:rPr>
        <w:t>на Брестской области. До прихода в архив она работала шлифовщицей на Коб</w:t>
      </w:r>
      <w:r w:rsidR="00A32B49">
        <w:rPr>
          <w:spacing w:val="-10"/>
          <w:sz w:val="18"/>
          <w:szCs w:val="18"/>
        </w:rPr>
        <w:softHyphen/>
      </w:r>
      <w:r w:rsidRPr="00B86BF9">
        <w:rPr>
          <w:spacing w:val="-10"/>
          <w:sz w:val="18"/>
          <w:szCs w:val="18"/>
        </w:rPr>
        <w:t>рин</w:t>
      </w:r>
      <w:r w:rsidR="00A32B49">
        <w:rPr>
          <w:spacing w:val="-10"/>
          <w:sz w:val="18"/>
          <w:szCs w:val="18"/>
        </w:rPr>
        <w:softHyphen/>
      </w:r>
      <w:r w:rsidRPr="00B86BF9">
        <w:rPr>
          <w:spacing w:val="-10"/>
          <w:sz w:val="18"/>
          <w:szCs w:val="18"/>
        </w:rPr>
        <w:t>ском инструментальном заводе. В декабре 1969</w:t>
      </w:r>
      <w:r w:rsidR="00A32B49">
        <w:rPr>
          <w:spacing w:val="-10"/>
          <w:sz w:val="18"/>
          <w:szCs w:val="18"/>
        </w:rPr>
        <w:t> </w:t>
      </w:r>
      <w:r w:rsidRPr="00B86BF9">
        <w:rPr>
          <w:spacing w:val="-10"/>
          <w:sz w:val="18"/>
          <w:szCs w:val="18"/>
        </w:rPr>
        <w:t>г</w:t>
      </w:r>
      <w:r w:rsidR="00A32B49">
        <w:rPr>
          <w:spacing w:val="-10"/>
          <w:sz w:val="18"/>
          <w:szCs w:val="18"/>
        </w:rPr>
        <w:t xml:space="preserve">. </w:t>
      </w:r>
      <w:r w:rsidRPr="00B86BF9">
        <w:rPr>
          <w:spacing w:val="-10"/>
          <w:sz w:val="18"/>
          <w:szCs w:val="18"/>
        </w:rPr>
        <w:t>ещ</w:t>
      </w:r>
      <w:r w:rsidR="00E84692">
        <w:rPr>
          <w:spacing w:val="-10"/>
          <w:sz w:val="18"/>
          <w:szCs w:val="18"/>
        </w:rPr>
        <w:t>е</w:t>
      </w:r>
      <w:r w:rsidRPr="00B86BF9">
        <w:rPr>
          <w:spacing w:val="-10"/>
          <w:sz w:val="18"/>
          <w:szCs w:val="18"/>
        </w:rPr>
        <w:t xml:space="preserve"> молодой девушкой она приш</w:t>
      </w:r>
      <w:r w:rsidR="00A32B49">
        <w:rPr>
          <w:spacing w:val="-10"/>
          <w:sz w:val="18"/>
          <w:szCs w:val="18"/>
        </w:rPr>
        <w:softHyphen/>
      </w:r>
      <w:r w:rsidRPr="00B86BF9">
        <w:rPr>
          <w:spacing w:val="-10"/>
          <w:sz w:val="18"/>
          <w:szCs w:val="18"/>
        </w:rPr>
        <w:t>ла рабо</w:t>
      </w:r>
      <w:r w:rsidR="00A32B49">
        <w:rPr>
          <w:spacing w:val="-10"/>
          <w:sz w:val="18"/>
          <w:szCs w:val="18"/>
        </w:rPr>
        <w:softHyphen/>
      </w:r>
      <w:r w:rsidRPr="00B86BF9">
        <w:rPr>
          <w:spacing w:val="-10"/>
          <w:sz w:val="18"/>
          <w:szCs w:val="18"/>
        </w:rPr>
        <w:t>тать в архив. В 1977</w:t>
      </w:r>
      <w:r w:rsidR="00A32B49">
        <w:rPr>
          <w:spacing w:val="-10"/>
          <w:sz w:val="18"/>
          <w:szCs w:val="18"/>
        </w:rPr>
        <w:t> </w:t>
      </w:r>
      <w:r w:rsidRPr="00B86BF9">
        <w:rPr>
          <w:spacing w:val="-10"/>
          <w:sz w:val="18"/>
          <w:szCs w:val="18"/>
        </w:rPr>
        <w:t>г</w:t>
      </w:r>
      <w:r w:rsidR="00A32B49">
        <w:rPr>
          <w:spacing w:val="-10"/>
          <w:sz w:val="18"/>
          <w:szCs w:val="18"/>
        </w:rPr>
        <w:t xml:space="preserve">. </w:t>
      </w:r>
      <w:r w:rsidRPr="00B86BF9">
        <w:rPr>
          <w:spacing w:val="-10"/>
          <w:sz w:val="18"/>
          <w:szCs w:val="18"/>
        </w:rPr>
        <w:t>заочно окончила Московский историко-архивный инсти</w:t>
      </w:r>
      <w:r w:rsidR="00A32B49">
        <w:rPr>
          <w:spacing w:val="-10"/>
          <w:sz w:val="18"/>
          <w:szCs w:val="18"/>
        </w:rPr>
        <w:softHyphen/>
      </w:r>
      <w:r w:rsidRPr="00B86BF9">
        <w:rPr>
          <w:spacing w:val="-10"/>
          <w:sz w:val="18"/>
          <w:szCs w:val="18"/>
        </w:rPr>
        <w:t>тут. Это было очень престижное, единственное в СССР высшее учебное заве</w:t>
      </w:r>
      <w:r w:rsidR="00A32B49">
        <w:rPr>
          <w:spacing w:val="-10"/>
          <w:sz w:val="18"/>
          <w:szCs w:val="18"/>
        </w:rPr>
        <w:softHyphen/>
      </w:r>
      <w:r w:rsidRPr="00B86BF9">
        <w:rPr>
          <w:spacing w:val="-10"/>
          <w:sz w:val="18"/>
          <w:szCs w:val="18"/>
        </w:rPr>
        <w:t>де</w:t>
      </w:r>
      <w:r w:rsidR="00A32B49">
        <w:rPr>
          <w:spacing w:val="-10"/>
          <w:sz w:val="18"/>
          <w:szCs w:val="18"/>
        </w:rPr>
        <w:softHyphen/>
      </w:r>
      <w:r w:rsidRPr="00B86BF9">
        <w:rPr>
          <w:spacing w:val="-10"/>
          <w:sz w:val="18"/>
          <w:szCs w:val="18"/>
        </w:rPr>
        <w:t>ние, где гото</w:t>
      </w:r>
      <w:r w:rsidR="00A32B49">
        <w:rPr>
          <w:spacing w:val="-10"/>
          <w:sz w:val="18"/>
          <w:szCs w:val="18"/>
        </w:rPr>
        <w:softHyphen/>
      </w:r>
      <w:r w:rsidRPr="00B86BF9">
        <w:rPr>
          <w:spacing w:val="-10"/>
          <w:sz w:val="18"/>
          <w:szCs w:val="18"/>
        </w:rPr>
        <w:t>вили специалистов для государственных архивов.</w:t>
      </w:r>
    </w:p>
    <w:p w:rsidR="004B643F" w:rsidRPr="00B86BF9" w:rsidRDefault="004B643F" w:rsidP="004B643F">
      <w:pPr>
        <w:pStyle w:val="af6"/>
        <w:spacing w:after="0" w:line="200" w:lineRule="exact"/>
        <w:ind w:firstLine="397"/>
        <w:jc w:val="both"/>
        <w:rPr>
          <w:spacing w:val="-10"/>
          <w:sz w:val="18"/>
          <w:szCs w:val="18"/>
        </w:rPr>
      </w:pPr>
      <w:r w:rsidRPr="00B86BF9">
        <w:rPr>
          <w:spacing w:val="-10"/>
          <w:sz w:val="18"/>
          <w:szCs w:val="18"/>
        </w:rPr>
        <w:t>В архиве работала архивариусом, фондохранителем, старшим научным сотруд</w:t>
      </w:r>
      <w:r w:rsidR="00A32B49">
        <w:rPr>
          <w:spacing w:val="-10"/>
          <w:sz w:val="18"/>
          <w:szCs w:val="18"/>
        </w:rPr>
        <w:softHyphen/>
      </w:r>
      <w:r w:rsidRPr="00B86BF9">
        <w:rPr>
          <w:spacing w:val="-10"/>
          <w:sz w:val="18"/>
          <w:szCs w:val="18"/>
        </w:rPr>
        <w:t>ни</w:t>
      </w:r>
      <w:r w:rsidR="00A32B49">
        <w:rPr>
          <w:spacing w:val="-10"/>
          <w:sz w:val="18"/>
          <w:szCs w:val="18"/>
        </w:rPr>
        <w:softHyphen/>
      </w:r>
      <w:r w:rsidRPr="00B86BF9">
        <w:rPr>
          <w:spacing w:val="-10"/>
          <w:sz w:val="18"/>
          <w:szCs w:val="18"/>
        </w:rPr>
        <w:t>ком, заведующ</w:t>
      </w:r>
      <w:r w:rsidR="00ED172B">
        <w:rPr>
          <w:spacing w:val="-10"/>
          <w:sz w:val="18"/>
          <w:szCs w:val="18"/>
        </w:rPr>
        <w:t>ей</w:t>
      </w:r>
      <w:r w:rsidRPr="00B86BF9">
        <w:rPr>
          <w:spacing w:val="-10"/>
          <w:sz w:val="18"/>
          <w:szCs w:val="18"/>
        </w:rPr>
        <w:t xml:space="preserve"> отделом комплектования ведомственных архивов и дело</w:t>
      </w:r>
      <w:r w:rsidR="00A32B49">
        <w:rPr>
          <w:spacing w:val="-10"/>
          <w:sz w:val="18"/>
          <w:szCs w:val="18"/>
        </w:rPr>
        <w:softHyphen/>
      </w:r>
      <w:r w:rsidRPr="00B86BF9">
        <w:rPr>
          <w:spacing w:val="-10"/>
          <w:sz w:val="18"/>
          <w:szCs w:val="18"/>
        </w:rPr>
        <w:t>про</w:t>
      </w:r>
      <w:r w:rsidR="00A32B49">
        <w:rPr>
          <w:spacing w:val="-10"/>
          <w:sz w:val="18"/>
          <w:szCs w:val="18"/>
        </w:rPr>
        <w:softHyphen/>
      </w:r>
      <w:r w:rsidRPr="00B86BF9">
        <w:rPr>
          <w:spacing w:val="-10"/>
          <w:sz w:val="18"/>
          <w:szCs w:val="18"/>
        </w:rPr>
        <w:t>из</w:t>
      </w:r>
      <w:r w:rsidR="00A32B49">
        <w:rPr>
          <w:spacing w:val="-10"/>
          <w:sz w:val="18"/>
          <w:szCs w:val="18"/>
        </w:rPr>
        <w:softHyphen/>
      </w:r>
      <w:r w:rsidRPr="00B86BF9">
        <w:rPr>
          <w:spacing w:val="-10"/>
          <w:sz w:val="18"/>
          <w:szCs w:val="18"/>
        </w:rPr>
        <w:t>водст</w:t>
      </w:r>
      <w:r w:rsidR="00A32B49">
        <w:rPr>
          <w:spacing w:val="-10"/>
          <w:sz w:val="18"/>
          <w:szCs w:val="18"/>
        </w:rPr>
        <w:softHyphen/>
      </w:r>
      <w:r w:rsidRPr="00B86BF9">
        <w:rPr>
          <w:spacing w:val="-10"/>
          <w:sz w:val="18"/>
          <w:szCs w:val="18"/>
        </w:rPr>
        <w:t>ва. Была инспектором Госархивнадзора Республики Беларусь. В 2001</w:t>
      </w:r>
      <w:r w:rsidR="00A32B49">
        <w:rPr>
          <w:spacing w:val="-10"/>
          <w:sz w:val="18"/>
          <w:szCs w:val="18"/>
        </w:rPr>
        <w:t> </w:t>
      </w:r>
      <w:r w:rsidRPr="00B86BF9">
        <w:rPr>
          <w:spacing w:val="-10"/>
          <w:sz w:val="18"/>
          <w:szCs w:val="18"/>
        </w:rPr>
        <w:t>г</w:t>
      </w:r>
      <w:r w:rsidR="00A32B49">
        <w:rPr>
          <w:spacing w:val="-10"/>
          <w:sz w:val="18"/>
          <w:szCs w:val="18"/>
        </w:rPr>
        <w:t xml:space="preserve">. </w:t>
      </w:r>
      <w:r w:rsidRPr="00B86BF9">
        <w:rPr>
          <w:spacing w:val="-10"/>
          <w:sz w:val="18"/>
          <w:szCs w:val="18"/>
        </w:rPr>
        <w:t>Елена Нико</w:t>
      </w:r>
      <w:r w:rsidR="00A32B49">
        <w:rPr>
          <w:spacing w:val="-10"/>
          <w:sz w:val="18"/>
          <w:szCs w:val="18"/>
        </w:rPr>
        <w:softHyphen/>
      </w:r>
      <w:r w:rsidRPr="00B86BF9">
        <w:rPr>
          <w:spacing w:val="-10"/>
          <w:sz w:val="18"/>
          <w:szCs w:val="18"/>
        </w:rPr>
        <w:t>лаевна была назначена на должность директора архива.</w:t>
      </w:r>
    </w:p>
    <w:p w:rsidR="004B643F" w:rsidRPr="00B86BF9" w:rsidRDefault="004B643F" w:rsidP="004B643F">
      <w:pPr>
        <w:pStyle w:val="af6"/>
        <w:spacing w:after="0" w:line="200" w:lineRule="exact"/>
        <w:ind w:firstLine="397"/>
        <w:jc w:val="both"/>
        <w:rPr>
          <w:spacing w:val="-10"/>
          <w:sz w:val="18"/>
          <w:szCs w:val="18"/>
        </w:rPr>
      </w:pPr>
      <w:r w:rsidRPr="00B86BF9">
        <w:rPr>
          <w:spacing w:val="-10"/>
          <w:sz w:val="18"/>
          <w:szCs w:val="18"/>
        </w:rPr>
        <w:t>Коллеги всегда вспоминают о ней, как о мудром, аккуратном, спокойном, гра</w:t>
      </w:r>
      <w:r w:rsidR="00A32B49">
        <w:rPr>
          <w:spacing w:val="-10"/>
          <w:sz w:val="18"/>
          <w:szCs w:val="18"/>
        </w:rPr>
        <w:softHyphen/>
      </w:r>
      <w:r w:rsidRPr="00B86BF9">
        <w:rPr>
          <w:spacing w:val="-10"/>
          <w:sz w:val="18"/>
          <w:szCs w:val="18"/>
        </w:rPr>
        <w:t>мот</w:t>
      </w:r>
      <w:r w:rsidR="00A32B49">
        <w:rPr>
          <w:spacing w:val="-10"/>
          <w:sz w:val="18"/>
          <w:szCs w:val="18"/>
        </w:rPr>
        <w:softHyphen/>
      </w:r>
      <w:r w:rsidRPr="00B86BF9">
        <w:rPr>
          <w:spacing w:val="-10"/>
          <w:sz w:val="18"/>
          <w:szCs w:val="18"/>
        </w:rPr>
        <w:t>ном, всеми любимом руководителе. Ей удалось сплотить вокруг себя сотрудников, забо</w:t>
      </w:r>
      <w:r w:rsidR="00A32B49">
        <w:rPr>
          <w:spacing w:val="-10"/>
          <w:sz w:val="18"/>
          <w:szCs w:val="18"/>
        </w:rPr>
        <w:softHyphen/>
      </w:r>
      <w:r w:rsidRPr="00B86BF9">
        <w:rPr>
          <w:spacing w:val="-10"/>
          <w:sz w:val="18"/>
          <w:szCs w:val="18"/>
        </w:rPr>
        <w:t>тясь не только об их профессиональных нуждах, но и личной жизни.</w:t>
      </w:r>
    </w:p>
    <w:p w:rsidR="004B643F" w:rsidRPr="00B86BF9" w:rsidRDefault="004B643F" w:rsidP="004B643F">
      <w:pPr>
        <w:pStyle w:val="af6"/>
        <w:spacing w:after="0" w:line="200" w:lineRule="exact"/>
        <w:ind w:firstLine="397"/>
        <w:jc w:val="both"/>
        <w:rPr>
          <w:spacing w:val="-10"/>
          <w:sz w:val="18"/>
          <w:szCs w:val="18"/>
        </w:rPr>
      </w:pPr>
      <w:r w:rsidRPr="00B86BF9">
        <w:rPr>
          <w:spacing w:val="-10"/>
          <w:sz w:val="18"/>
          <w:szCs w:val="18"/>
        </w:rPr>
        <w:t>Елена Николаевна за долгую и ответственную работу в архиве была награждена мно</w:t>
      </w:r>
      <w:r w:rsidR="00A32B49">
        <w:rPr>
          <w:spacing w:val="-10"/>
          <w:sz w:val="18"/>
          <w:szCs w:val="18"/>
        </w:rPr>
        <w:softHyphen/>
      </w:r>
      <w:r w:rsidRPr="00B86BF9">
        <w:rPr>
          <w:spacing w:val="-10"/>
          <w:sz w:val="18"/>
          <w:szCs w:val="18"/>
        </w:rPr>
        <w:t>гими почетными грамотами: Главного архивного управления при Совете Минист</w:t>
      </w:r>
      <w:r w:rsidR="00A32B49">
        <w:rPr>
          <w:spacing w:val="-10"/>
          <w:sz w:val="18"/>
          <w:szCs w:val="18"/>
        </w:rPr>
        <w:softHyphen/>
      </w:r>
      <w:r w:rsidRPr="00B86BF9">
        <w:rPr>
          <w:spacing w:val="-10"/>
          <w:sz w:val="18"/>
          <w:szCs w:val="18"/>
        </w:rPr>
        <w:t>ров СССР, для вручения которой ее пригласили в Москву, на Выставку достижений народ</w:t>
      </w:r>
      <w:r w:rsidR="00A32B49">
        <w:rPr>
          <w:spacing w:val="-10"/>
          <w:sz w:val="18"/>
          <w:szCs w:val="18"/>
        </w:rPr>
        <w:softHyphen/>
      </w:r>
      <w:r w:rsidRPr="00B86BF9">
        <w:rPr>
          <w:spacing w:val="-10"/>
          <w:sz w:val="18"/>
          <w:szCs w:val="18"/>
        </w:rPr>
        <w:t>ного хозяйства СССР</w:t>
      </w:r>
      <w:r w:rsidR="00A32B49">
        <w:rPr>
          <w:spacing w:val="-10"/>
          <w:sz w:val="18"/>
          <w:szCs w:val="18"/>
        </w:rPr>
        <w:t>;</w:t>
      </w:r>
      <w:r w:rsidRPr="00B86BF9">
        <w:rPr>
          <w:spacing w:val="-10"/>
          <w:sz w:val="18"/>
          <w:szCs w:val="18"/>
        </w:rPr>
        <w:t xml:space="preserve"> Госкомархива БССР; отдела по архивам Брестского обл</w:t>
      </w:r>
      <w:r w:rsidR="00A32B49">
        <w:rPr>
          <w:spacing w:val="-10"/>
          <w:sz w:val="18"/>
          <w:szCs w:val="18"/>
        </w:rPr>
        <w:softHyphen/>
      </w:r>
      <w:r w:rsidRPr="00B86BF9">
        <w:rPr>
          <w:spacing w:val="-10"/>
          <w:sz w:val="18"/>
          <w:szCs w:val="18"/>
        </w:rPr>
        <w:t>ис</w:t>
      </w:r>
      <w:r w:rsidR="00A32B49">
        <w:rPr>
          <w:spacing w:val="-10"/>
          <w:sz w:val="18"/>
          <w:szCs w:val="18"/>
        </w:rPr>
        <w:softHyphen/>
      </w:r>
      <w:r w:rsidRPr="00B86BF9">
        <w:rPr>
          <w:spacing w:val="-10"/>
          <w:sz w:val="18"/>
          <w:szCs w:val="18"/>
        </w:rPr>
        <w:t>пол</w:t>
      </w:r>
      <w:r w:rsidR="00A32B49">
        <w:rPr>
          <w:spacing w:val="-10"/>
          <w:sz w:val="18"/>
          <w:szCs w:val="18"/>
        </w:rPr>
        <w:softHyphen/>
      </w:r>
      <w:r w:rsidRPr="00B86BF9">
        <w:rPr>
          <w:spacing w:val="-10"/>
          <w:sz w:val="18"/>
          <w:szCs w:val="18"/>
        </w:rPr>
        <w:t>кома; Кобринского рай</w:t>
      </w:r>
      <w:r w:rsidR="00A32B49">
        <w:rPr>
          <w:spacing w:val="-10"/>
          <w:sz w:val="18"/>
          <w:szCs w:val="18"/>
        </w:rPr>
        <w:noBreakHyphen/>
      </w:r>
      <w:r w:rsidRPr="00B86BF9">
        <w:rPr>
          <w:spacing w:val="-10"/>
          <w:sz w:val="18"/>
          <w:szCs w:val="18"/>
        </w:rPr>
        <w:t xml:space="preserve"> и горисполком</w:t>
      </w:r>
      <w:r w:rsidR="00A32B49">
        <w:rPr>
          <w:spacing w:val="-10"/>
          <w:sz w:val="18"/>
          <w:szCs w:val="18"/>
        </w:rPr>
        <w:t>ов</w:t>
      </w:r>
      <w:r w:rsidRPr="00B86BF9">
        <w:rPr>
          <w:spacing w:val="-10"/>
          <w:sz w:val="18"/>
          <w:szCs w:val="18"/>
        </w:rPr>
        <w:t>. Была внесена в 2006</w:t>
      </w:r>
      <w:r w:rsidR="008D4137">
        <w:rPr>
          <w:spacing w:val="-10"/>
          <w:sz w:val="18"/>
          <w:szCs w:val="18"/>
          <w:lang w:val="be-BY"/>
        </w:rPr>
        <w:t> </w:t>
      </w:r>
      <w:r w:rsidRPr="00B86BF9">
        <w:rPr>
          <w:spacing w:val="-10"/>
          <w:sz w:val="18"/>
          <w:szCs w:val="18"/>
        </w:rPr>
        <w:t>г</w:t>
      </w:r>
      <w:r w:rsidR="008D4137">
        <w:rPr>
          <w:spacing w:val="-10"/>
          <w:sz w:val="18"/>
          <w:szCs w:val="18"/>
          <w:lang w:val="be-BY"/>
        </w:rPr>
        <w:t xml:space="preserve">. </w:t>
      </w:r>
      <w:r w:rsidRPr="00B86BF9">
        <w:rPr>
          <w:spacing w:val="-10"/>
          <w:sz w:val="18"/>
          <w:szCs w:val="18"/>
        </w:rPr>
        <w:t>в биб</w:t>
      </w:r>
      <w:r w:rsidR="00A32B49">
        <w:rPr>
          <w:spacing w:val="-10"/>
          <w:sz w:val="18"/>
          <w:szCs w:val="18"/>
        </w:rPr>
        <w:softHyphen/>
      </w:r>
      <w:r w:rsidRPr="00B86BF9">
        <w:rPr>
          <w:spacing w:val="-10"/>
          <w:sz w:val="18"/>
          <w:szCs w:val="18"/>
        </w:rPr>
        <w:t>лио</w:t>
      </w:r>
      <w:r w:rsidR="00A32B49">
        <w:rPr>
          <w:spacing w:val="-10"/>
          <w:sz w:val="18"/>
          <w:szCs w:val="18"/>
        </w:rPr>
        <w:softHyphen/>
      </w:r>
      <w:r w:rsidRPr="00B86BF9">
        <w:rPr>
          <w:spacing w:val="-10"/>
          <w:sz w:val="18"/>
          <w:szCs w:val="18"/>
        </w:rPr>
        <w:t>гра</w:t>
      </w:r>
      <w:r w:rsidR="00A32B49">
        <w:rPr>
          <w:spacing w:val="-10"/>
          <w:sz w:val="18"/>
          <w:szCs w:val="18"/>
        </w:rPr>
        <w:softHyphen/>
      </w:r>
      <w:r w:rsidRPr="00B86BF9">
        <w:rPr>
          <w:spacing w:val="-10"/>
          <w:sz w:val="18"/>
          <w:szCs w:val="18"/>
        </w:rPr>
        <w:t>фи</w:t>
      </w:r>
      <w:r w:rsidR="00A32B49">
        <w:rPr>
          <w:spacing w:val="-10"/>
          <w:sz w:val="18"/>
          <w:szCs w:val="18"/>
        </w:rPr>
        <w:softHyphen/>
      </w:r>
      <w:r w:rsidRPr="00B86BF9">
        <w:rPr>
          <w:spacing w:val="-10"/>
          <w:sz w:val="18"/>
          <w:szCs w:val="18"/>
        </w:rPr>
        <w:t>чес</w:t>
      </w:r>
      <w:r w:rsidR="00A32B49">
        <w:rPr>
          <w:spacing w:val="-10"/>
          <w:sz w:val="18"/>
          <w:szCs w:val="18"/>
        </w:rPr>
        <w:softHyphen/>
      </w:r>
      <w:r w:rsidRPr="00B86BF9">
        <w:rPr>
          <w:spacing w:val="-10"/>
          <w:sz w:val="18"/>
          <w:szCs w:val="18"/>
        </w:rPr>
        <w:t>кий справочник «Арх</w:t>
      </w:r>
      <w:r w:rsidR="00ED172B">
        <w:rPr>
          <w:spacing w:val="-10"/>
          <w:sz w:val="18"/>
          <w:szCs w:val="18"/>
          <w:lang w:val="be-BY"/>
        </w:rPr>
        <w:t>і</w:t>
      </w:r>
      <w:r w:rsidRPr="00B86BF9">
        <w:rPr>
          <w:spacing w:val="-10"/>
          <w:sz w:val="18"/>
          <w:szCs w:val="18"/>
        </w:rPr>
        <w:t>в</w:t>
      </w:r>
      <w:r w:rsidR="00ED172B">
        <w:rPr>
          <w:spacing w:val="-10"/>
          <w:sz w:val="18"/>
          <w:szCs w:val="18"/>
          <w:lang w:val="be-BY"/>
        </w:rPr>
        <w:t>і</w:t>
      </w:r>
      <w:r w:rsidRPr="00B86BF9">
        <w:rPr>
          <w:spacing w:val="-10"/>
          <w:sz w:val="18"/>
          <w:szCs w:val="18"/>
        </w:rPr>
        <w:t>сты Беларус</w:t>
      </w:r>
      <w:r w:rsidR="00ED172B">
        <w:rPr>
          <w:spacing w:val="-10"/>
          <w:sz w:val="18"/>
          <w:szCs w:val="18"/>
          <w:lang w:val="be-BY"/>
        </w:rPr>
        <w:t>і</w:t>
      </w:r>
      <w:r w:rsidRPr="00B86BF9">
        <w:rPr>
          <w:spacing w:val="-10"/>
          <w:sz w:val="18"/>
          <w:szCs w:val="18"/>
        </w:rPr>
        <w:t>» Комитета по архивам и делопроизводству при Сове</w:t>
      </w:r>
      <w:r w:rsidR="008D4137">
        <w:rPr>
          <w:spacing w:val="-10"/>
          <w:sz w:val="18"/>
          <w:szCs w:val="18"/>
          <w:lang w:val="be-BY"/>
        </w:rPr>
        <w:softHyphen/>
      </w:r>
      <w:r w:rsidRPr="00B86BF9">
        <w:rPr>
          <w:spacing w:val="-10"/>
          <w:sz w:val="18"/>
          <w:szCs w:val="18"/>
        </w:rPr>
        <w:t>те Министров Республики Беларусь.</w:t>
      </w:r>
    </w:p>
    <w:p w:rsidR="004B643F" w:rsidRPr="00B86BF9" w:rsidRDefault="004B643F" w:rsidP="004B643F">
      <w:pPr>
        <w:pStyle w:val="af6"/>
        <w:spacing w:after="0" w:line="200" w:lineRule="exact"/>
        <w:ind w:firstLine="397"/>
        <w:jc w:val="both"/>
        <w:rPr>
          <w:spacing w:val="-10"/>
          <w:sz w:val="18"/>
          <w:szCs w:val="18"/>
        </w:rPr>
      </w:pPr>
      <w:r w:rsidRPr="00B86BF9">
        <w:rPr>
          <w:spacing w:val="-10"/>
          <w:sz w:val="18"/>
          <w:szCs w:val="18"/>
        </w:rPr>
        <w:t>Елена Николаевна была образованным, любящим свою профессию человеком. Она была яркой, интеллигентной, душой любой компании. Любила сочинять стихи, кра</w:t>
      </w:r>
      <w:r w:rsidR="00A32B49">
        <w:rPr>
          <w:spacing w:val="-10"/>
          <w:sz w:val="18"/>
          <w:szCs w:val="18"/>
        </w:rPr>
        <w:softHyphen/>
      </w:r>
      <w:r w:rsidRPr="00B86BF9">
        <w:rPr>
          <w:spacing w:val="-10"/>
          <w:sz w:val="18"/>
          <w:szCs w:val="18"/>
        </w:rPr>
        <w:t>сиво исполнять песни, шутить, рассказывать истории. Всегда была очень предана сво</w:t>
      </w:r>
      <w:r w:rsidR="00A32B49">
        <w:rPr>
          <w:spacing w:val="-10"/>
          <w:sz w:val="18"/>
          <w:szCs w:val="18"/>
        </w:rPr>
        <w:softHyphen/>
      </w:r>
      <w:r w:rsidRPr="00B86BF9">
        <w:rPr>
          <w:spacing w:val="-10"/>
          <w:sz w:val="18"/>
          <w:szCs w:val="18"/>
        </w:rPr>
        <w:t>ей семье и оставалась прекрасной хозяйкой. Она обладала редким качеством</w:t>
      </w:r>
      <w:r w:rsidR="00A32B49">
        <w:rPr>
          <w:spacing w:val="-10"/>
          <w:sz w:val="18"/>
          <w:szCs w:val="18"/>
        </w:rPr>
        <w:t xml:space="preserve"> — </w:t>
      </w:r>
      <w:r w:rsidRPr="00B86BF9">
        <w:rPr>
          <w:spacing w:val="-10"/>
          <w:sz w:val="18"/>
          <w:szCs w:val="18"/>
        </w:rPr>
        <w:t>тон</w:t>
      </w:r>
      <w:r w:rsidR="00A32B49">
        <w:rPr>
          <w:spacing w:val="-10"/>
          <w:sz w:val="18"/>
          <w:szCs w:val="18"/>
        </w:rPr>
        <w:softHyphen/>
      </w:r>
      <w:r w:rsidRPr="00B86BF9">
        <w:rPr>
          <w:spacing w:val="-10"/>
          <w:sz w:val="18"/>
          <w:szCs w:val="18"/>
        </w:rPr>
        <w:t>ко чувст</w:t>
      </w:r>
      <w:r w:rsidR="00A32B49">
        <w:rPr>
          <w:spacing w:val="-10"/>
          <w:sz w:val="18"/>
          <w:szCs w:val="18"/>
        </w:rPr>
        <w:softHyphen/>
      </w:r>
      <w:r w:rsidRPr="00B86BF9">
        <w:rPr>
          <w:spacing w:val="-10"/>
          <w:sz w:val="18"/>
          <w:szCs w:val="18"/>
        </w:rPr>
        <w:t>вовать человека, определять его способности. Почти все, кого она в свое время повы</w:t>
      </w:r>
      <w:r w:rsidR="00A32B49">
        <w:rPr>
          <w:spacing w:val="-10"/>
          <w:sz w:val="18"/>
          <w:szCs w:val="18"/>
        </w:rPr>
        <w:softHyphen/>
      </w:r>
      <w:r w:rsidRPr="00B86BF9">
        <w:rPr>
          <w:spacing w:val="-10"/>
          <w:sz w:val="18"/>
          <w:szCs w:val="18"/>
        </w:rPr>
        <w:t>сила в должности, оправдали ее доверие, также, как и она, всю свою жизнь посвя</w:t>
      </w:r>
      <w:r w:rsidR="00A32B49">
        <w:rPr>
          <w:spacing w:val="-10"/>
          <w:sz w:val="18"/>
          <w:szCs w:val="18"/>
        </w:rPr>
        <w:softHyphen/>
      </w:r>
      <w:r w:rsidRPr="00B86BF9">
        <w:rPr>
          <w:spacing w:val="-10"/>
          <w:sz w:val="18"/>
          <w:szCs w:val="18"/>
        </w:rPr>
        <w:t>ти</w:t>
      </w:r>
      <w:r w:rsidR="00A32B49">
        <w:rPr>
          <w:spacing w:val="-10"/>
          <w:sz w:val="18"/>
          <w:szCs w:val="18"/>
        </w:rPr>
        <w:softHyphen/>
      </w:r>
      <w:r w:rsidRPr="00B86BF9">
        <w:rPr>
          <w:spacing w:val="-10"/>
          <w:sz w:val="18"/>
          <w:szCs w:val="18"/>
        </w:rPr>
        <w:t>ли архиву. Умудренная опытом, Е.</w:t>
      </w:r>
      <w:r w:rsidRPr="00B86BF9">
        <w:rPr>
          <w:spacing w:val="-10"/>
          <w:sz w:val="18"/>
          <w:szCs w:val="18"/>
          <w:lang w:val="be-BY"/>
        </w:rPr>
        <w:t> </w:t>
      </w:r>
      <w:r w:rsidRPr="00B86BF9">
        <w:rPr>
          <w:spacing w:val="-10"/>
          <w:sz w:val="18"/>
          <w:szCs w:val="18"/>
        </w:rPr>
        <w:t>Н.</w:t>
      </w:r>
      <w:r w:rsidRPr="00B86BF9">
        <w:rPr>
          <w:spacing w:val="-10"/>
          <w:sz w:val="18"/>
          <w:szCs w:val="18"/>
          <w:lang w:val="be-BY"/>
        </w:rPr>
        <w:t> </w:t>
      </w:r>
      <w:r w:rsidRPr="00B86BF9">
        <w:rPr>
          <w:spacing w:val="-10"/>
          <w:sz w:val="18"/>
          <w:szCs w:val="18"/>
        </w:rPr>
        <w:t>Карбунар всегда могла дать дельный совет, за что пользовалась уважением всего коллектива.</w:t>
      </w:r>
    </w:p>
    <w:p w:rsidR="004B643F" w:rsidRDefault="004B643F" w:rsidP="004B643F">
      <w:pPr>
        <w:pStyle w:val="af6"/>
        <w:spacing w:after="0" w:line="200" w:lineRule="exact"/>
        <w:ind w:firstLine="397"/>
        <w:jc w:val="both"/>
        <w:rPr>
          <w:spacing w:val="-10"/>
          <w:sz w:val="18"/>
          <w:szCs w:val="18"/>
        </w:rPr>
      </w:pPr>
      <w:r w:rsidRPr="00B86BF9">
        <w:rPr>
          <w:spacing w:val="-10"/>
          <w:sz w:val="18"/>
          <w:szCs w:val="18"/>
        </w:rPr>
        <w:t>9 июня 2017 г. Елена Николаевна ушла из жизни, оставив</w:t>
      </w:r>
      <w:r w:rsidR="00C36AC6">
        <w:rPr>
          <w:spacing w:val="-10"/>
          <w:sz w:val="18"/>
          <w:szCs w:val="18"/>
        </w:rPr>
        <w:t xml:space="preserve"> </w:t>
      </w:r>
      <w:r w:rsidRPr="00B86BF9">
        <w:rPr>
          <w:spacing w:val="-10"/>
          <w:sz w:val="18"/>
          <w:szCs w:val="18"/>
        </w:rPr>
        <w:t>в памяти только свет</w:t>
      </w:r>
      <w:r w:rsidR="00A32B49">
        <w:rPr>
          <w:spacing w:val="-10"/>
          <w:sz w:val="18"/>
          <w:szCs w:val="18"/>
        </w:rPr>
        <w:softHyphen/>
      </w:r>
      <w:r w:rsidRPr="00B86BF9">
        <w:rPr>
          <w:spacing w:val="-10"/>
          <w:sz w:val="18"/>
          <w:szCs w:val="18"/>
        </w:rPr>
        <w:t>лые и теплые воспоминания у тех, кому посчастливилось оказаться с ней рядом. Чело</w:t>
      </w:r>
      <w:r w:rsidR="00A32B49">
        <w:rPr>
          <w:spacing w:val="-10"/>
          <w:sz w:val="18"/>
          <w:szCs w:val="18"/>
        </w:rPr>
        <w:softHyphen/>
      </w:r>
      <w:r w:rsidRPr="00B86BF9">
        <w:rPr>
          <w:spacing w:val="-10"/>
          <w:sz w:val="18"/>
          <w:szCs w:val="18"/>
        </w:rPr>
        <w:t>век жив, пока жива память о нем.</w:t>
      </w:r>
    </w:p>
    <w:p w:rsidR="00C36AC6" w:rsidRDefault="00C36AC6" w:rsidP="00C36AC6">
      <w:pPr>
        <w:spacing w:after="20" w:line="200" w:lineRule="exact"/>
        <w:jc w:val="center"/>
        <w:rPr>
          <w:spacing w:val="-10"/>
          <w:sz w:val="18"/>
          <w:szCs w:val="18"/>
        </w:rPr>
      </w:pPr>
      <w:r w:rsidRPr="00B86BF9">
        <w:rPr>
          <w:spacing w:val="-10"/>
          <w:sz w:val="18"/>
          <w:szCs w:val="18"/>
        </w:rPr>
        <w:t>— ◊ —</w:t>
      </w:r>
    </w:p>
    <w:p w:rsidR="00C36AC6" w:rsidRPr="007D0575" w:rsidRDefault="007D0575" w:rsidP="007D0575">
      <w:pPr>
        <w:pStyle w:val="2"/>
        <w:keepLines/>
        <w:widowControl w:val="0"/>
        <w:spacing w:before="0" w:after="0"/>
        <w:jc w:val="right"/>
        <w:rPr>
          <w:rFonts w:ascii="Times New Roman" w:hAnsi="Times New Roman" w:cs="Times New Roman"/>
          <w:b w:val="0"/>
          <w:i w:val="0"/>
          <w:color w:val="FFFFFF"/>
          <w:spacing w:val="-10"/>
          <w:sz w:val="2"/>
          <w:szCs w:val="2"/>
        </w:rPr>
      </w:pPr>
      <w:bookmarkStart w:id="175" w:name="_Toc56513733"/>
      <w:r w:rsidRPr="007D0575">
        <w:rPr>
          <w:rFonts w:ascii="Times New Roman" w:hAnsi="Times New Roman" w:cs="Times New Roman"/>
          <w:b w:val="0"/>
          <w:i w:val="0"/>
          <w:color w:val="FFFFFF"/>
          <w:spacing w:val="-10"/>
          <w:sz w:val="2"/>
          <w:szCs w:val="2"/>
        </w:rPr>
        <w:t xml:space="preserve">Рэдакцыйная </w:t>
      </w:r>
      <w:r w:rsidR="00C36AC6" w:rsidRPr="007D0575">
        <w:rPr>
          <w:rFonts w:ascii="Times New Roman" w:hAnsi="Times New Roman" w:cs="Times New Roman"/>
          <w:b w:val="0"/>
          <w:i w:val="0"/>
          <w:color w:val="FFFFFF"/>
          <w:spacing w:val="-10"/>
          <w:sz w:val="2"/>
          <w:szCs w:val="2"/>
        </w:rPr>
        <w:t>к</w:t>
      </w:r>
      <w:r w:rsidRPr="007D0575">
        <w:rPr>
          <w:rFonts w:ascii="Times New Roman" w:hAnsi="Times New Roman" w:cs="Times New Roman"/>
          <w:b w:val="0"/>
          <w:i w:val="0"/>
          <w:color w:val="FFFFFF"/>
          <w:spacing w:val="-10"/>
          <w:sz w:val="2"/>
          <w:szCs w:val="2"/>
        </w:rPr>
        <w:t>а</w:t>
      </w:r>
      <w:r w:rsidR="00C36AC6" w:rsidRPr="007D0575">
        <w:rPr>
          <w:rFonts w:ascii="Times New Roman" w:hAnsi="Times New Roman" w:cs="Times New Roman"/>
          <w:b w:val="0"/>
          <w:i w:val="0"/>
          <w:color w:val="FFFFFF"/>
          <w:spacing w:val="-10"/>
          <w:sz w:val="2"/>
          <w:szCs w:val="2"/>
        </w:rPr>
        <w:t>лег</w:t>
      </w:r>
      <w:r w:rsidRPr="007D0575">
        <w:rPr>
          <w:rFonts w:ascii="Times New Roman" w:hAnsi="Times New Roman" w:cs="Times New Roman"/>
          <w:b w:val="0"/>
          <w:i w:val="0"/>
          <w:color w:val="FFFFFF"/>
          <w:spacing w:val="-10"/>
          <w:sz w:val="2"/>
          <w:szCs w:val="2"/>
        </w:rPr>
        <w:t>ія БАШ</w:t>
      </w:r>
      <w:bookmarkEnd w:id="175"/>
    </w:p>
    <w:p w:rsidR="00C36AC6" w:rsidRPr="00B86BF9" w:rsidRDefault="004B2390" w:rsidP="00C36AC6">
      <w:pPr>
        <w:pStyle w:val="3"/>
        <w:keepLines/>
        <w:widowControl w:val="0"/>
        <w:spacing w:before="0" w:line="200" w:lineRule="exact"/>
        <w:jc w:val="center"/>
        <w:rPr>
          <w:rFonts w:ascii="Times New Roman" w:hAnsi="Times New Roman" w:cs="Times New Roman"/>
          <w:caps/>
          <w:spacing w:val="-10"/>
          <w:sz w:val="18"/>
          <w:szCs w:val="18"/>
        </w:rPr>
      </w:pPr>
      <w:bookmarkStart w:id="176" w:name="_Toc56513734"/>
      <w:r w:rsidRPr="00B86BF9">
        <w:rPr>
          <w:rFonts w:ascii="Times New Roman" w:hAnsi="Times New Roman" w:cs="Times New Roman"/>
          <w:caps/>
          <w:spacing w:val="-10"/>
          <w:sz w:val="18"/>
          <w:szCs w:val="18"/>
        </w:rPr>
        <w:t xml:space="preserve">Адамушко </w:t>
      </w:r>
      <w:r w:rsidR="00C36AC6" w:rsidRPr="00B86BF9">
        <w:rPr>
          <w:rFonts w:ascii="Times New Roman" w:hAnsi="Times New Roman" w:cs="Times New Roman"/>
          <w:caps/>
          <w:spacing w:val="-10"/>
          <w:sz w:val="18"/>
          <w:szCs w:val="18"/>
        </w:rPr>
        <w:t>Владимир Иванович</w:t>
      </w:r>
      <w:bookmarkEnd w:id="176"/>
    </w:p>
    <w:p w:rsidR="00C36AC6" w:rsidRPr="00365374" w:rsidRDefault="00365374" w:rsidP="00C36AC6">
      <w:pPr>
        <w:pStyle w:val="af6"/>
        <w:spacing w:after="0" w:line="200" w:lineRule="exact"/>
        <w:ind w:firstLine="397"/>
        <w:jc w:val="both"/>
        <w:rPr>
          <w:spacing w:val="-10"/>
          <w:sz w:val="18"/>
          <w:szCs w:val="18"/>
          <w:lang w:val="be-BY"/>
        </w:rPr>
      </w:pPr>
      <w:r w:rsidRPr="00365374">
        <w:rPr>
          <w:spacing w:val="-10"/>
          <w:sz w:val="18"/>
          <w:szCs w:val="18"/>
        </w:rPr>
        <w:t>10 сентября 2020 г. умер член редакционной коллегии «Беларускага археа</w:t>
      </w:r>
      <w:r>
        <w:rPr>
          <w:spacing w:val="-10"/>
          <w:sz w:val="18"/>
          <w:szCs w:val="18"/>
          <w:lang w:val="be-BY"/>
        </w:rPr>
        <w:softHyphen/>
      </w:r>
      <w:r w:rsidRPr="00365374">
        <w:rPr>
          <w:spacing w:val="-10"/>
          <w:sz w:val="18"/>
          <w:szCs w:val="18"/>
        </w:rPr>
        <w:t>гра</w:t>
      </w:r>
      <w:r>
        <w:rPr>
          <w:spacing w:val="-10"/>
          <w:sz w:val="18"/>
          <w:szCs w:val="18"/>
          <w:lang w:val="be-BY"/>
        </w:rPr>
        <w:softHyphen/>
      </w:r>
      <w:r w:rsidRPr="00365374">
        <w:rPr>
          <w:spacing w:val="-10"/>
          <w:sz w:val="18"/>
          <w:szCs w:val="18"/>
        </w:rPr>
        <w:t>фіч</w:t>
      </w:r>
      <w:r>
        <w:rPr>
          <w:spacing w:val="-10"/>
          <w:sz w:val="18"/>
          <w:szCs w:val="18"/>
          <w:lang w:val="be-BY"/>
        </w:rPr>
        <w:softHyphen/>
      </w:r>
      <w:r w:rsidRPr="00365374">
        <w:rPr>
          <w:spacing w:val="-10"/>
          <w:sz w:val="18"/>
          <w:szCs w:val="18"/>
        </w:rPr>
        <w:t>на</w:t>
      </w:r>
      <w:r>
        <w:rPr>
          <w:spacing w:val="-10"/>
          <w:sz w:val="18"/>
          <w:szCs w:val="18"/>
          <w:lang w:val="be-BY"/>
        </w:rPr>
        <w:softHyphen/>
      </w:r>
      <w:r w:rsidRPr="00365374">
        <w:rPr>
          <w:spacing w:val="-10"/>
          <w:sz w:val="18"/>
          <w:szCs w:val="18"/>
        </w:rPr>
        <w:t>га штогодніка», известный ученый-архивист, организатор архивного дела Беларуси Вла</w:t>
      </w:r>
      <w:r>
        <w:rPr>
          <w:spacing w:val="-10"/>
          <w:sz w:val="18"/>
          <w:szCs w:val="18"/>
          <w:lang w:val="be-BY"/>
        </w:rPr>
        <w:softHyphen/>
      </w:r>
      <w:r w:rsidRPr="00365374">
        <w:rPr>
          <w:spacing w:val="-10"/>
          <w:sz w:val="18"/>
          <w:szCs w:val="18"/>
        </w:rPr>
        <w:t>димир Иванович Адамушко. В архивной отрасли В.</w:t>
      </w:r>
      <w:r>
        <w:rPr>
          <w:spacing w:val="-10"/>
          <w:sz w:val="18"/>
          <w:szCs w:val="18"/>
          <w:lang w:val="be-BY"/>
        </w:rPr>
        <w:t> </w:t>
      </w:r>
      <w:r w:rsidRPr="00365374">
        <w:rPr>
          <w:spacing w:val="-10"/>
          <w:sz w:val="18"/>
          <w:szCs w:val="18"/>
        </w:rPr>
        <w:t>И.</w:t>
      </w:r>
      <w:r>
        <w:rPr>
          <w:spacing w:val="-10"/>
          <w:sz w:val="18"/>
          <w:szCs w:val="18"/>
          <w:lang w:val="be-BY"/>
        </w:rPr>
        <w:t> </w:t>
      </w:r>
      <w:r w:rsidRPr="00365374">
        <w:rPr>
          <w:spacing w:val="-10"/>
          <w:sz w:val="18"/>
          <w:szCs w:val="18"/>
        </w:rPr>
        <w:t>Адамушко трудился с 1991</w:t>
      </w:r>
      <w:r>
        <w:rPr>
          <w:spacing w:val="-10"/>
          <w:sz w:val="18"/>
          <w:szCs w:val="18"/>
          <w:lang w:val="be-BY"/>
        </w:rPr>
        <w:t> </w:t>
      </w:r>
      <w:r w:rsidRPr="00365374">
        <w:rPr>
          <w:spacing w:val="-10"/>
          <w:sz w:val="18"/>
          <w:szCs w:val="18"/>
        </w:rPr>
        <w:t>г. Зани</w:t>
      </w:r>
      <w:r>
        <w:rPr>
          <w:spacing w:val="-10"/>
          <w:sz w:val="18"/>
          <w:szCs w:val="18"/>
          <w:lang w:val="be-BY"/>
        </w:rPr>
        <w:softHyphen/>
      </w:r>
      <w:r w:rsidRPr="00365374">
        <w:rPr>
          <w:spacing w:val="-10"/>
          <w:sz w:val="18"/>
          <w:szCs w:val="18"/>
        </w:rPr>
        <w:t>мал ответственные посты начальника отдела по делам репрессированных граж</w:t>
      </w:r>
      <w:r>
        <w:rPr>
          <w:spacing w:val="-10"/>
          <w:sz w:val="18"/>
          <w:szCs w:val="18"/>
          <w:lang w:val="be-BY"/>
        </w:rPr>
        <w:softHyphen/>
      </w:r>
      <w:r w:rsidRPr="00365374">
        <w:rPr>
          <w:spacing w:val="-10"/>
          <w:sz w:val="18"/>
          <w:szCs w:val="18"/>
        </w:rPr>
        <w:t>дан Главного архивного управления при Совете Министров БССР, начальника отде</w:t>
      </w:r>
      <w:r>
        <w:rPr>
          <w:spacing w:val="-10"/>
          <w:sz w:val="18"/>
          <w:szCs w:val="18"/>
          <w:lang w:val="be-BY"/>
        </w:rPr>
        <w:softHyphen/>
      </w:r>
      <w:r w:rsidRPr="00365374">
        <w:rPr>
          <w:spacing w:val="-10"/>
          <w:sz w:val="18"/>
          <w:szCs w:val="18"/>
        </w:rPr>
        <w:t>ла научного использования документов и информации (с 1993 г.), заместителя Пред</w:t>
      </w:r>
      <w:r>
        <w:rPr>
          <w:spacing w:val="-10"/>
          <w:sz w:val="18"/>
          <w:szCs w:val="18"/>
          <w:lang w:val="be-BY"/>
        </w:rPr>
        <w:softHyphen/>
      </w:r>
      <w:r w:rsidRPr="00365374">
        <w:rPr>
          <w:spacing w:val="-10"/>
          <w:sz w:val="18"/>
          <w:szCs w:val="18"/>
        </w:rPr>
        <w:t>седателя Комитета по архивам и делопроизводству Республики Беларусь (с 1995</w:t>
      </w:r>
      <w:r>
        <w:rPr>
          <w:spacing w:val="-10"/>
          <w:sz w:val="18"/>
          <w:szCs w:val="18"/>
          <w:lang w:val="be-BY"/>
        </w:rPr>
        <w:t> </w:t>
      </w:r>
      <w:r w:rsidRPr="00365374">
        <w:rPr>
          <w:spacing w:val="-10"/>
          <w:sz w:val="18"/>
          <w:szCs w:val="18"/>
        </w:rPr>
        <w:t>г.). С февраля 2002 г. В.</w:t>
      </w:r>
      <w:r>
        <w:rPr>
          <w:spacing w:val="-10"/>
          <w:sz w:val="18"/>
          <w:szCs w:val="18"/>
          <w:lang w:val="be-BY"/>
        </w:rPr>
        <w:t> </w:t>
      </w:r>
      <w:r w:rsidRPr="00365374">
        <w:rPr>
          <w:spacing w:val="-10"/>
          <w:sz w:val="18"/>
          <w:szCs w:val="18"/>
        </w:rPr>
        <w:t>И.</w:t>
      </w:r>
      <w:r>
        <w:rPr>
          <w:spacing w:val="-10"/>
          <w:sz w:val="18"/>
          <w:szCs w:val="18"/>
          <w:lang w:val="be-BY"/>
        </w:rPr>
        <w:t> </w:t>
      </w:r>
      <w:r w:rsidRPr="00365374">
        <w:rPr>
          <w:spacing w:val="-10"/>
          <w:sz w:val="18"/>
          <w:szCs w:val="18"/>
        </w:rPr>
        <w:t xml:space="preserve">Адамушко назначен Председателем Национального </w:t>
      </w:r>
      <w:r w:rsidRPr="00365374">
        <w:rPr>
          <w:spacing w:val="-10"/>
          <w:sz w:val="18"/>
          <w:szCs w:val="18"/>
        </w:rPr>
        <w:lastRenderedPageBreak/>
        <w:t>цент</w:t>
      </w:r>
      <w:r>
        <w:rPr>
          <w:spacing w:val="-10"/>
          <w:sz w:val="18"/>
          <w:szCs w:val="18"/>
          <w:lang w:val="be-BY"/>
        </w:rPr>
        <w:softHyphen/>
      </w:r>
      <w:r w:rsidRPr="00365374">
        <w:rPr>
          <w:spacing w:val="-10"/>
          <w:sz w:val="18"/>
          <w:szCs w:val="18"/>
        </w:rPr>
        <w:t>ра по архивам и делопроизводству, а с июля 2002 г. — Председателем Комитета по архи</w:t>
      </w:r>
      <w:r>
        <w:rPr>
          <w:spacing w:val="-10"/>
          <w:sz w:val="18"/>
          <w:szCs w:val="18"/>
          <w:lang w:val="be-BY"/>
        </w:rPr>
        <w:softHyphen/>
      </w:r>
      <w:r w:rsidRPr="00365374">
        <w:rPr>
          <w:spacing w:val="-10"/>
          <w:sz w:val="18"/>
          <w:szCs w:val="18"/>
        </w:rPr>
        <w:t>вам и делопроизводству при Совете Министров Республики Беларусь. С этого вре</w:t>
      </w:r>
      <w:r>
        <w:rPr>
          <w:spacing w:val="-10"/>
          <w:sz w:val="18"/>
          <w:szCs w:val="18"/>
          <w:lang w:val="be-BY"/>
        </w:rPr>
        <w:softHyphen/>
      </w:r>
      <w:r w:rsidRPr="00365374">
        <w:rPr>
          <w:spacing w:val="-10"/>
          <w:sz w:val="18"/>
          <w:szCs w:val="18"/>
        </w:rPr>
        <w:t>ме</w:t>
      </w:r>
      <w:r>
        <w:rPr>
          <w:spacing w:val="-10"/>
          <w:sz w:val="18"/>
          <w:szCs w:val="18"/>
          <w:lang w:val="be-BY"/>
        </w:rPr>
        <w:softHyphen/>
      </w:r>
      <w:r w:rsidRPr="00365374">
        <w:rPr>
          <w:spacing w:val="-10"/>
          <w:sz w:val="18"/>
          <w:szCs w:val="18"/>
        </w:rPr>
        <w:t>ни и на протяжении 15 лет, до выхода в 2017 г. на пенсию, возглавлял архивную отрасль Республики Беларусь. При В.</w:t>
      </w:r>
      <w:r>
        <w:rPr>
          <w:spacing w:val="-10"/>
          <w:sz w:val="18"/>
          <w:szCs w:val="18"/>
          <w:lang w:val="be-BY"/>
        </w:rPr>
        <w:t> </w:t>
      </w:r>
      <w:r w:rsidRPr="00365374">
        <w:rPr>
          <w:spacing w:val="-10"/>
          <w:sz w:val="18"/>
          <w:szCs w:val="18"/>
        </w:rPr>
        <w:t>И.</w:t>
      </w:r>
      <w:r>
        <w:rPr>
          <w:spacing w:val="-10"/>
          <w:sz w:val="18"/>
          <w:szCs w:val="18"/>
          <w:lang w:val="be-BY"/>
        </w:rPr>
        <w:t> </w:t>
      </w:r>
      <w:r w:rsidRPr="00365374">
        <w:rPr>
          <w:spacing w:val="-10"/>
          <w:sz w:val="18"/>
          <w:szCs w:val="18"/>
        </w:rPr>
        <w:t>Адамушко значительно укрепилась мате</w:t>
      </w:r>
      <w:r>
        <w:rPr>
          <w:spacing w:val="-10"/>
          <w:sz w:val="18"/>
          <w:szCs w:val="18"/>
          <w:lang w:val="be-BY"/>
        </w:rPr>
        <w:softHyphen/>
      </w:r>
      <w:r w:rsidRPr="00365374">
        <w:rPr>
          <w:spacing w:val="-10"/>
          <w:sz w:val="18"/>
          <w:szCs w:val="18"/>
        </w:rPr>
        <w:t>ри</w:t>
      </w:r>
      <w:r>
        <w:rPr>
          <w:spacing w:val="-10"/>
          <w:sz w:val="18"/>
          <w:szCs w:val="18"/>
          <w:lang w:val="be-BY"/>
        </w:rPr>
        <w:softHyphen/>
      </w:r>
      <w:r w:rsidRPr="00365374">
        <w:rPr>
          <w:spacing w:val="-10"/>
          <w:sz w:val="18"/>
          <w:szCs w:val="18"/>
        </w:rPr>
        <w:t>аль</w:t>
      </w:r>
      <w:r>
        <w:rPr>
          <w:spacing w:val="-10"/>
          <w:sz w:val="18"/>
          <w:szCs w:val="18"/>
          <w:lang w:val="be-BY"/>
        </w:rPr>
        <w:softHyphen/>
      </w:r>
      <w:r w:rsidRPr="00365374">
        <w:rPr>
          <w:spacing w:val="-10"/>
          <w:sz w:val="18"/>
          <w:szCs w:val="18"/>
        </w:rPr>
        <w:t>но-техническая база архивных учреждений, были построены и введены в экс</w:t>
      </w:r>
      <w:r>
        <w:rPr>
          <w:spacing w:val="-10"/>
          <w:sz w:val="18"/>
          <w:szCs w:val="18"/>
          <w:lang w:val="be-BY"/>
        </w:rPr>
        <w:softHyphen/>
      </w:r>
      <w:r w:rsidRPr="00365374">
        <w:rPr>
          <w:spacing w:val="-10"/>
          <w:sz w:val="18"/>
          <w:szCs w:val="18"/>
        </w:rPr>
        <w:t>плуа</w:t>
      </w:r>
      <w:r>
        <w:rPr>
          <w:spacing w:val="-10"/>
          <w:sz w:val="18"/>
          <w:szCs w:val="18"/>
          <w:lang w:val="be-BY"/>
        </w:rPr>
        <w:softHyphen/>
      </w:r>
      <w:r w:rsidRPr="00365374">
        <w:rPr>
          <w:spacing w:val="-10"/>
          <w:sz w:val="18"/>
          <w:szCs w:val="18"/>
        </w:rPr>
        <w:t>та</w:t>
      </w:r>
      <w:r>
        <w:rPr>
          <w:spacing w:val="-10"/>
          <w:sz w:val="18"/>
          <w:szCs w:val="18"/>
          <w:lang w:val="be-BY"/>
        </w:rPr>
        <w:softHyphen/>
      </w:r>
      <w:r w:rsidRPr="00365374">
        <w:rPr>
          <w:spacing w:val="-10"/>
          <w:sz w:val="18"/>
          <w:szCs w:val="18"/>
        </w:rPr>
        <w:t>цию новые здания государственных архивов, многое было сделано по публикации и попу</w:t>
      </w:r>
      <w:r>
        <w:rPr>
          <w:spacing w:val="-10"/>
          <w:sz w:val="18"/>
          <w:szCs w:val="18"/>
          <w:lang w:val="be-BY"/>
        </w:rPr>
        <w:softHyphen/>
      </w:r>
      <w:r w:rsidRPr="00365374">
        <w:rPr>
          <w:spacing w:val="-10"/>
          <w:sz w:val="18"/>
          <w:szCs w:val="18"/>
        </w:rPr>
        <w:t>ляризации архивных документов. Трудовая деятельность В.</w:t>
      </w:r>
      <w:r w:rsidR="00E60A62">
        <w:rPr>
          <w:spacing w:val="-10"/>
          <w:sz w:val="18"/>
          <w:szCs w:val="18"/>
          <w:lang w:val="be-BY"/>
        </w:rPr>
        <w:t> </w:t>
      </w:r>
      <w:r w:rsidRPr="00365374">
        <w:rPr>
          <w:spacing w:val="-10"/>
          <w:sz w:val="18"/>
          <w:szCs w:val="18"/>
        </w:rPr>
        <w:t>И.</w:t>
      </w:r>
      <w:r w:rsidR="00E60A62">
        <w:rPr>
          <w:spacing w:val="-10"/>
          <w:sz w:val="18"/>
          <w:szCs w:val="18"/>
          <w:lang w:val="be-BY"/>
        </w:rPr>
        <w:t> </w:t>
      </w:r>
      <w:r w:rsidRPr="00365374">
        <w:rPr>
          <w:spacing w:val="-10"/>
          <w:sz w:val="18"/>
          <w:szCs w:val="18"/>
        </w:rPr>
        <w:t>Адамушко отмече</w:t>
      </w:r>
      <w:r w:rsidR="00E60A62">
        <w:rPr>
          <w:spacing w:val="-10"/>
          <w:sz w:val="18"/>
          <w:szCs w:val="18"/>
          <w:lang w:val="be-BY"/>
        </w:rPr>
        <w:softHyphen/>
      </w:r>
      <w:r w:rsidRPr="00365374">
        <w:rPr>
          <w:spacing w:val="-10"/>
          <w:sz w:val="18"/>
          <w:szCs w:val="18"/>
        </w:rPr>
        <w:t>на Госу</w:t>
      </w:r>
      <w:r>
        <w:rPr>
          <w:spacing w:val="-10"/>
          <w:sz w:val="18"/>
          <w:szCs w:val="18"/>
          <w:lang w:val="be-BY"/>
        </w:rPr>
        <w:softHyphen/>
      </w:r>
      <w:r w:rsidRPr="00365374">
        <w:rPr>
          <w:spacing w:val="-10"/>
          <w:sz w:val="18"/>
          <w:szCs w:val="18"/>
        </w:rPr>
        <w:t>дарственной премией Республики Беларусь (за участие в подготовке издания «Бело</w:t>
      </w:r>
      <w:r>
        <w:rPr>
          <w:spacing w:val="-10"/>
          <w:sz w:val="18"/>
          <w:szCs w:val="18"/>
          <w:lang w:val="be-BY"/>
        </w:rPr>
        <w:softHyphen/>
      </w:r>
      <w:r w:rsidRPr="00365374">
        <w:rPr>
          <w:spacing w:val="-10"/>
          <w:sz w:val="18"/>
          <w:szCs w:val="18"/>
        </w:rPr>
        <w:t xml:space="preserve">русские остарбайтеры»), орденами Дружбы народов, Франциска Скорины, тремя </w:t>
      </w:r>
      <w:r w:rsidR="00613896" w:rsidRPr="00365374">
        <w:rPr>
          <w:spacing w:val="-10"/>
          <w:sz w:val="18"/>
          <w:szCs w:val="18"/>
        </w:rPr>
        <w:t>почет</w:t>
      </w:r>
      <w:r w:rsidR="00613896">
        <w:rPr>
          <w:spacing w:val="-10"/>
          <w:sz w:val="18"/>
          <w:szCs w:val="18"/>
          <w:lang w:val="be-BY"/>
        </w:rPr>
        <w:softHyphen/>
      </w:r>
      <w:r w:rsidR="00613896" w:rsidRPr="00365374">
        <w:rPr>
          <w:spacing w:val="-10"/>
          <w:sz w:val="18"/>
          <w:szCs w:val="18"/>
        </w:rPr>
        <w:t xml:space="preserve">ными </w:t>
      </w:r>
      <w:r w:rsidRPr="00365374">
        <w:rPr>
          <w:spacing w:val="-10"/>
          <w:sz w:val="18"/>
          <w:szCs w:val="18"/>
        </w:rPr>
        <w:t>грамотами Совета Министров Республики Беларусь, ведомственными награ</w:t>
      </w:r>
      <w:r>
        <w:rPr>
          <w:spacing w:val="-10"/>
          <w:sz w:val="18"/>
          <w:szCs w:val="18"/>
          <w:lang w:val="be-BY"/>
        </w:rPr>
        <w:softHyphen/>
      </w:r>
      <w:r w:rsidRPr="00365374">
        <w:rPr>
          <w:spacing w:val="-10"/>
          <w:sz w:val="18"/>
          <w:szCs w:val="18"/>
        </w:rPr>
        <w:t>дами Министерства юстиции, Департамента по архивам и делопроизводству и пр</w:t>
      </w:r>
      <w:r>
        <w:rPr>
          <w:spacing w:val="-10"/>
          <w:sz w:val="18"/>
          <w:szCs w:val="18"/>
          <w:lang w:val="be-BY"/>
        </w:rPr>
        <w:t>.</w:t>
      </w:r>
    </w:p>
    <w:p w:rsidR="0011770D" w:rsidRPr="0011770D" w:rsidRDefault="0011770D" w:rsidP="0011770D">
      <w:pPr>
        <w:pStyle w:val="af6"/>
        <w:spacing w:after="0" w:line="200" w:lineRule="exact"/>
        <w:jc w:val="right"/>
        <w:rPr>
          <w:bCs/>
          <w:i/>
          <w:iCs/>
          <w:spacing w:val="-10"/>
          <w:sz w:val="18"/>
          <w:szCs w:val="18"/>
        </w:rPr>
      </w:pPr>
      <w:r w:rsidRPr="0011770D">
        <w:rPr>
          <w:bCs/>
          <w:i/>
          <w:iCs/>
          <w:spacing w:val="-10"/>
          <w:sz w:val="18"/>
          <w:szCs w:val="18"/>
        </w:rPr>
        <w:t>Р</w:t>
      </w:r>
      <w:r w:rsidR="00365374">
        <w:rPr>
          <w:bCs/>
          <w:i/>
          <w:iCs/>
          <w:spacing w:val="-10"/>
          <w:sz w:val="18"/>
          <w:szCs w:val="18"/>
        </w:rPr>
        <w:t>е</w:t>
      </w:r>
      <w:r w:rsidRPr="0011770D">
        <w:rPr>
          <w:bCs/>
          <w:i/>
          <w:iCs/>
          <w:spacing w:val="-10"/>
          <w:sz w:val="18"/>
          <w:szCs w:val="18"/>
        </w:rPr>
        <w:t>дакц</w:t>
      </w:r>
      <w:r w:rsidR="00365374">
        <w:rPr>
          <w:bCs/>
          <w:i/>
          <w:iCs/>
          <w:spacing w:val="-10"/>
          <w:sz w:val="18"/>
          <w:szCs w:val="18"/>
        </w:rPr>
        <w:t>ион</w:t>
      </w:r>
      <w:r w:rsidRPr="0011770D">
        <w:rPr>
          <w:bCs/>
          <w:i/>
          <w:iCs/>
          <w:spacing w:val="-10"/>
          <w:sz w:val="18"/>
          <w:szCs w:val="18"/>
        </w:rPr>
        <w:t>ная к</w:t>
      </w:r>
      <w:r w:rsidR="00365374">
        <w:rPr>
          <w:bCs/>
          <w:i/>
          <w:iCs/>
          <w:spacing w:val="-10"/>
          <w:sz w:val="18"/>
          <w:szCs w:val="18"/>
        </w:rPr>
        <w:t>о</w:t>
      </w:r>
      <w:r w:rsidRPr="0011770D">
        <w:rPr>
          <w:bCs/>
          <w:i/>
          <w:iCs/>
          <w:spacing w:val="-10"/>
          <w:sz w:val="18"/>
          <w:szCs w:val="18"/>
        </w:rPr>
        <w:t>л</w:t>
      </w:r>
      <w:r w:rsidR="00365374">
        <w:rPr>
          <w:bCs/>
          <w:i/>
          <w:iCs/>
          <w:spacing w:val="-10"/>
          <w:sz w:val="18"/>
          <w:szCs w:val="18"/>
        </w:rPr>
        <w:t>л</w:t>
      </w:r>
      <w:r w:rsidRPr="0011770D">
        <w:rPr>
          <w:bCs/>
          <w:i/>
          <w:iCs/>
          <w:spacing w:val="-10"/>
          <w:sz w:val="18"/>
          <w:szCs w:val="18"/>
        </w:rPr>
        <w:t>ег</w:t>
      </w:r>
      <w:r w:rsidR="00365374">
        <w:rPr>
          <w:bCs/>
          <w:i/>
          <w:iCs/>
          <w:spacing w:val="-10"/>
          <w:sz w:val="18"/>
          <w:szCs w:val="18"/>
        </w:rPr>
        <w:t>и</w:t>
      </w:r>
      <w:r w:rsidRPr="0011770D">
        <w:rPr>
          <w:bCs/>
          <w:i/>
          <w:iCs/>
          <w:spacing w:val="-10"/>
          <w:sz w:val="18"/>
          <w:szCs w:val="18"/>
        </w:rPr>
        <w:t>я БАШ</w:t>
      </w:r>
    </w:p>
    <w:p w:rsidR="002B1F14" w:rsidRPr="00B86BF9"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lang w:val="be-BY"/>
        </w:rPr>
      </w:pPr>
      <w:bookmarkStart w:id="177" w:name="_Toc496685708"/>
      <w:bookmarkStart w:id="178" w:name="_Toc497214737"/>
      <w:bookmarkStart w:id="179" w:name="_Toc56513735"/>
      <w:bookmarkEnd w:id="111"/>
      <w:r w:rsidRPr="00B86BF9">
        <w:rPr>
          <w:rFonts w:ascii="Times New Roman" w:hAnsi="Times New Roman" w:cs="Times New Roman"/>
          <w:bCs w:val="0"/>
          <w:caps/>
          <w:spacing w:val="-10"/>
          <w:kern w:val="0"/>
          <w:sz w:val="22"/>
          <w:szCs w:val="24"/>
          <w:lang w:val="be-BY"/>
        </w:rPr>
        <w:lastRenderedPageBreak/>
        <w:t>Рэзюмэ</w:t>
      </w:r>
      <w:bookmarkEnd w:id="112"/>
      <w:bookmarkEnd w:id="113"/>
      <w:bookmarkEnd w:id="114"/>
      <w:bookmarkEnd w:id="115"/>
      <w:bookmarkEnd w:id="116"/>
      <w:bookmarkEnd w:id="117"/>
      <w:bookmarkEnd w:id="177"/>
      <w:bookmarkEnd w:id="178"/>
      <w:bookmarkEnd w:id="179"/>
    </w:p>
    <w:p w:rsidR="00BE32CF" w:rsidRPr="00B86BF9" w:rsidRDefault="00BE32CF" w:rsidP="00570C11">
      <w:pPr>
        <w:pStyle w:val="2"/>
        <w:keepLines/>
        <w:widowControl w:val="0"/>
        <w:spacing w:before="0" w:after="0"/>
        <w:jc w:val="right"/>
        <w:rPr>
          <w:rFonts w:ascii="Times New Roman" w:hAnsi="Times New Roman" w:cs="Times New Roman"/>
          <w:b w:val="0"/>
          <w:bCs w:val="0"/>
          <w:i w:val="0"/>
          <w:iCs w:val="0"/>
          <w:color w:val="FFFFFF"/>
          <w:spacing w:val="-10"/>
          <w:sz w:val="2"/>
          <w:szCs w:val="2"/>
        </w:rPr>
      </w:pPr>
      <w:bookmarkStart w:id="180" w:name="_Toc372291967"/>
      <w:bookmarkStart w:id="181" w:name="_Toc402423029"/>
      <w:bookmarkStart w:id="182" w:name="_Toc433095466"/>
      <w:bookmarkStart w:id="183" w:name="_Toc464731965"/>
      <w:bookmarkStart w:id="184" w:name="_Toc497214738"/>
      <w:bookmarkStart w:id="185" w:name="_Toc529260058"/>
      <w:bookmarkStart w:id="186" w:name="_Toc530055280"/>
      <w:bookmarkStart w:id="187" w:name="_Toc18056703"/>
      <w:bookmarkStart w:id="188" w:name="_Toc18411428"/>
      <w:bookmarkStart w:id="189" w:name="_Toc20914252"/>
      <w:bookmarkStart w:id="190" w:name="_Toc56513736"/>
      <w:bookmarkStart w:id="191" w:name="_Toc341081522"/>
      <w:r w:rsidRPr="00B86BF9">
        <w:rPr>
          <w:rFonts w:ascii="Times New Roman" w:hAnsi="Times New Roman" w:cs="Times New Roman"/>
          <w:b w:val="0"/>
          <w:bCs w:val="0"/>
          <w:i w:val="0"/>
          <w:iCs w:val="0"/>
          <w:color w:val="FFFFFF"/>
          <w:spacing w:val="-10"/>
          <w:sz w:val="2"/>
          <w:szCs w:val="2"/>
        </w:rPr>
        <w:t>Рэзюмэ</w:t>
      </w:r>
      <w:bookmarkEnd w:id="180"/>
      <w:bookmarkEnd w:id="181"/>
      <w:bookmarkEnd w:id="182"/>
      <w:bookmarkEnd w:id="183"/>
      <w:bookmarkEnd w:id="184"/>
      <w:bookmarkEnd w:id="185"/>
      <w:bookmarkEnd w:id="186"/>
      <w:bookmarkEnd w:id="187"/>
      <w:bookmarkEnd w:id="188"/>
      <w:bookmarkEnd w:id="189"/>
      <w:bookmarkEnd w:id="190"/>
    </w:p>
    <w:p w:rsidR="005F0662" w:rsidRPr="00B86BF9" w:rsidRDefault="009C786F" w:rsidP="005F0662">
      <w:pPr>
        <w:spacing w:line="200" w:lineRule="exact"/>
        <w:ind w:firstLine="397"/>
        <w:jc w:val="both"/>
        <w:rPr>
          <w:bCs/>
          <w:spacing w:val="-10"/>
          <w:sz w:val="18"/>
          <w:szCs w:val="18"/>
          <w:lang w:val="be-BY"/>
        </w:rPr>
      </w:pPr>
      <w:bookmarkStart w:id="192" w:name="_Toc372103258"/>
      <w:bookmarkStart w:id="193" w:name="_Toc372107663"/>
      <w:bookmarkStart w:id="194" w:name="_Toc372291968"/>
      <w:bookmarkStart w:id="195" w:name="_Toc402423030"/>
      <w:bookmarkStart w:id="196" w:name="_Toc433095467"/>
      <w:r w:rsidRPr="00B86BF9">
        <w:rPr>
          <w:b/>
          <w:bCs/>
          <w:spacing w:val="-10"/>
          <w:sz w:val="18"/>
          <w:szCs w:val="18"/>
          <w:lang w:val="be-BY"/>
        </w:rPr>
        <w:t>Кулінок Святаслаў Валянцінавіч</w:t>
      </w:r>
      <w:r w:rsidR="005F0662" w:rsidRPr="00B86BF9">
        <w:rPr>
          <w:bCs/>
          <w:spacing w:val="-10"/>
          <w:sz w:val="18"/>
          <w:szCs w:val="18"/>
          <w:lang w:val="be-BY"/>
        </w:rPr>
        <w:t xml:space="preserve">. </w:t>
      </w:r>
      <w:r w:rsidR="00D45778" w:rsidRPr="00B86BF9">
        <w:rPr>
          <w:bCs/>
          <w:spacing w:val="-10"/>
          <w:sz w:val="18"/>
          <w:szCs w:val="18"/>
          <w:lang w:val="be-BY"/>
        </w:rPr>
        <w:t>Аб</w:t>
      </w:r>
      <w:r w:rsidR="007C3FB4" w:rsidRPr="00B86BF9">
        <w:rPr>
          <w:bCs/>
          <w:spacing w:val="-10"/>
          <w:sz w:val="18"/>
          <w:szCs w:val="18"/>
          <w:lang w:val="be-BY"/>
        </w:rPr>
        <w:t>’</w:t>
      </w:r>
      <w:r w:rsidR="00D45778" w:rsidRPr="00B86BF9">
        <w:rPr>
          <w:bCs/>
          <w:spacing w:val="-10"/>
          <w:sz w:val="18"/>
          <w:szCs w:val="18"/>
          <w:lang w:val="be-BY"/>
        </w:rPr>
        <w:t>яднаныя архіўныя фонды партызанскіх злу</w:t>
      </w:r>
      <w:r w:rsidR="00D45778" w:rsidRPr="00B86BF9">
        <w:rPr>
          <w:bCs/>
          <w:spacing w:val="-10"/>
          <w:sz w:val="18"/>
          <w:szCs w:val="18"/>
          <w:lang w:val="be-BY"/>
        </w:rPr>
        <w:softHyphen/>
        <w:t>чэн</w:t>
      </w:r>
      <w:r w:rsidR="00D45778" w:rsidRPr="00B86BF9">
        <w:rPr>
          <w:bCs/>
          <w:spacing w:val="-10"/>
          <w:sz w:val="18"/>
          <w:szCs w:val="18"/>
          <w:lang w:val="be-BY"/>
        </w:rPr>
        <w:softHyphen/>
        <w:t xml:space="preserve">няў у Беларусі: фарміраванне, склад, выкарыстанне </w:t>
      </w:r>
      <w:r w:rsidR="00D45778" w:rsidRPr="00B86BF9">
        <w:rPr>
          <w:bCs/>
          <w:i/>
          <w:spacing w:val="-10"/>
          <w:sz w:val="18"/>
          <w:szCs w:val="18"/>
          <w:lang w:val="be-BY"/>
        </w:rPr>
        <w:t>(да 75-годдзя Перамогі ў Вялі</w:t>
      </w:r>
      <w:r w:rsidR="003B492D">
        <w:rPr>
          <w:bCs/>
          <w:i/>
          <w:spacing w:val="-10"/>
          <w:sz w:val="18"/>
          <w:szCs w:val="18"/>
          <w:lang w:val="be-BY"/>
        </w:rPr>
        <w:softHyphen/>
      </w:r>
      <w:r w:rsidR="00D45778" w:rsidRPr="00B86BF9">
        <w:rPr>
          <w:bCs/>
          <w:i/>
          <w:spacing w:val="-10"/>
          <w:sz w:val="18"/>
          <w:szCs w:val="18"/>
          <w:lang w:val="be-BY"/>
        </w:rPr>
        <w:t>кай Айч</w:t>
      </w:r>
      <w:r w:rsidR="00D45778" w:rsidRPr="00B86BF9">
        <w:rPr>
          <w:bCs/>
          <w:i/>
          <w:spacing w:val="-10"/>
          <w:sz w:val="18"/>
          <w:szCs w:val="18"/>
          <w:lang w:val="be-BY"/>
        </w:rPr>
        <w:softHyphen/>
        <w:t>ыннай вайне)</w:t>
      </w:r>
      <w:r w:rsidR="005F0662" w:rsidRPr="00B86BF9">
        <w:rPr>
          <w:bCs/>
          <w:spacing w:val="-10"/>
          <w:sz w:val="18"/>
          <w:szCs w:val="18"/>
          <w:lang w:val="be-BY"/>
        </w:rPr>
        <w:t>.</w:t>
      </w:r>
    </w:p>
    <w:p w:rsidR="005F0662" w:rsidRPr="00B86BF9" w:rsidRDefault="00D45778" w:rsidP="005F0662">
      <w:pPr>
        <w:spacing w:after="40" w:line="200" w:lineRule="exact"/>
        <w:ind w:firstLine="397"/>
        <w:jc w:val="both"/>
        <w:rPr>
          <w:spacing w:val="-10"/>
          <w:sz w:val="18"/>
          <w:szCs w:val="18"/>
          <w:lang w:val="be-BY"/>
        </w:rPr>
      </w:pPr>
      <w:r w:rsidRPr="00B86BF9">
        <w:rPr>
          <w:spacing w:val="-10"/>
          <w:sz w:val="18"/>
          <w:szCs w:val="18"/>
          <w:lang w:val="be-BY"/>
        </w:rPr>
        <w:t>Артыкул прысвечан</w:t>
      </w:r>
      <w:r w:rsidR="003B492D">
        <w:rPr>
          <w:spacing w:val="-10"/>
          <w:sz w:val="18"/>
          <w:szCs w:val="18"/>
          <w:lang w:val="be-BY"/>
        </w:rPr>
        <w:t>ы</w:t>
      </w:r>
      <w:r w:rsidRPr="00B86BF9">
        <w:rPr>
          <w:spacing w:val="-10"/>
          <w:sz w:val="18"/>
          <w:szCs w:val="18"/>
          <w:lang w:val="be-BY"/>
        </w:rPr>
        <w:t xml:space="preserve"> агляду дакументаў з партызанскіх фондаў Нацыянальнага архі</w:t>
      </w:r>
      <w:r w:rsidRPr="00B86BF9">
        <w:rPr>
          <w:spacing w:val="-10"/>
          <w:sz w:val="18"/>
          <w:szCs w:val="18"/>
          <w:lang w:val="be-BY"/>
        </w:rPr>
        <w:softHyphen/>
        <w:t>ва Рэспублікі Беларус</w:t>
      </w:r>
      <w:r w:rsidR="000A0C32">
        <w:rPr>
          <w:spacing w:val="-10"/>
          <w:sz w:val="18"/>
          <w:szCs w:val="18"/>
          <w:lang w:val="be-BY"/>
        </w:rPr>
        <w:t>ь</w:t>
      </w:r>
      <w:r w:rsidRPr="00B86BF9">
        <w:rPr>
          <w:spacing w:val="-10"/>
          <w:sz w:val="18"/>
          <w:szCs w:val="18"/>
          <w:lang w:val="be-BY"/>
        </w:rPr>
        <w:t>. Аналізуецца працэс фарміравання фондаў, склад даку</w:t>
      </w:r>
      <w:r w:rsidR="003B492D">
        <w:rPr>
          <w:spacing w:val="-10"/>
          <w:sz w:val="18"/>
          <w:szCs w:val="18"/>
          <w:lang w:val="be-BY"/>
        </w:rPr>
        <w:softHyphen/>
      </w:r>
      <w:r w:rsidRPr="00B86BF9">
        <w:rPr>
          <w:spacing w:val="-10"/>
          <w:sz w:val="18"/>
          <w:szCs w:val="18"/>
          <w:lang w:val="be-BY"/>
        </w:rPr>
        <w:t>мен</w:t>
      </w:r>
      <w:r w:rsidR="003B492D">
        <w:rPr>
          <w:spacing w:val="-10"/>
          <w:sz w:val="18"/>
          <w:szCs w:val="18"/>
          <w:lang w:val="be-BY"/>
        </w:rPr>
        <w:softHyphen/>
      </w:r>
      <w:r w:rsidRPr="00B86BF9">
        <w:rPr>
          <w:spacing w:val="-10"/>
          <w:sz w:val="18"/>
          <w:szCs w:val="18"/>
          <w:lang w:val="be-BY"/>
        </w:rPr>
        <w:t>таў, іх інфарматыўнасць і выкарыстанне</w:t>
      </w:r>
      <w:r w:rsidR="005F0662" w:rsidRPr="00B86BF9">
        <w:rPr>
          <w:spacing w:val="-10"/>
          <w:sz w:val="18"/>
          <w:szCs w:val="18"/>
          <w:lang w:val="be-BY"/>
        </w:rPr>
        <w:t>.</w:t>
      </w:r>
    </w:p>
    <w:p w:rsidR="00C021C5" w:rsidRPr="00B86BF9" w:rsidRDefault="00C021C5" w:rsidP="00C021C5">
      <w:pPr>
        <w:spacing w:line="200" w:lineRule="exact"/>
        <w:ind w:firstLine="397"/>
        <w:jc w:val="both"/>
        <w:rPr>
          <w:spacing w:val="-10"/>
          <w:sz w:val="18"/>
          <w:szCs w:val="18"/>
          <w:lang w:val="be-BY"/>
        </w:rPr>
      </w:pPr>
      <w:r w:rsidRPr="00B86BF9">
        <w:rPr>
          <w:b/>
          <w:bCs/>
          <w:spacing w:val="-10"/>
          <w:sz w:val="18"/>
          <w:szCs w:val="18"/>
          <w:lang w:val="be-BY"/>
        </w:rPr>
        <w:t>Запартыка Ганна Вячаславаўна</w:t>
      </w:r>
      <w:r w:rsidRPr="00B86BF9">
        <w:rPr>
          <w:spacing w:val="-10"/>
          <w:sz w:val="18"/>
          <w:szCs w:val="18"/>
          <w:lang w:val="be-BY"/>
        </w:rPr>
        <w:t xml:space="preserve">. </w:t>
      </w:r>
      <w:r w:rsidR="002A1B11" w:rsidRPr="00B86BF9">
        <w:rPr>
          <w:bCs/>
          <w:spacing w:val="-10"/>
          <w:sz w:val="18"/>
          <w:szCs w:val="18"/>
          <w:lang w:val="be-BY"/>
        </w:rPr>
        <w:t>Гісторыя аднаго архіўнага фонд</w:t>
      </w:r>
      <w:r w:rsidR="000A0C32">
        <w:rPr>
          <w:bCs/>
          <w:spacing w:val="-10"/>
          <w:sz w:val="18"/>
          <w:szCs w:val="18"/>
          <w:lang w:val="be-BY"/>
        </w:rPr>
        <w:t>у</w:t>
      </w:r>
      <w:r w:rsidR="002A1B11" w:rsidRPr="00B86BF9">
        <w:rPr>
          <w:bCs/>
          <w:spacing w:val="-10"/>
          <w:sz w:val="18"/>
          <w:szCs w:val="18"/>
          <w:lang w:val="be-BY"/>
        </w:rPr>
        <w:t xml:space="preserve"> і яго ства</w:t>
      </w:r>
      <w:r w:rsidR="003B492D">
        <w:rPr>
          <w:bCs/>
          <w:spacing w:val="-10"/>
          <w:sz w:val="18"/>
          <w:szCs w:val="18"/>
          <w:lang w:val="be-BY"/>
        </w:rPr>
        <w:softHyphen/>
      </w:r>
      <w:r w:rsidR="002A1B11" w:rsidRPr="00B86BF9">
        <w:rPr>
          <w:bCs/>
          <w:spacing w:val="-10"/>
          <w:sz w:val="18"/>
          <w:szCs w:val="18"/>
          <w:lang w:val="be-BY"/>
        </w:rPr>
        <w:t>раль</w:t>
      </w:r>
      <w:r w:rsidR="003B492D">
        <w:rPr>
          <w:bCs/>
          <w:spacing w:val="-10"/>
          <w:sz w:val="18"/>
          <w:szCs w:val="18"/>
          <w:lang w:val="be-BY"/>
        </w:rPr>
        <w:softHyphen/>
      </w:r>
      <w:r w:rsidR="002A1B11" w:rsidRPr="00B86BF9">
        <w:rPr>
          <w:bCs/>
          <w:spacing w:val="-10"/>
          <w:sz w:val="18"/>
          <w:szCs w:val="18"/>
          <w:lang w:val="be-BY"/>
        </w:rPr>
        <w:t>ніка</w:t>
      </w:r>
      <w:r w:rsidR="002A1B11" w:rsidRPr="00B86BF9">
        <w:rPr>
          <w:b/>
          <w:bCs/>
          <w:spacing w:val="-10"/>
          <w:sz w:val="18"/>
          <w:szCs w:val="18"/>
          <w:lang w:val="be-BY"/>
        </w:rPr>
        <w:t xml:space="preserve"> </w:t>
      </w:r>
      <w:r w:rsidR="002A1B11" w:rsidRPr="00B86BF9">
        <w:rPr>
          <w:i/>
          <w:iCs/>
          <w:spacing w:val="-10"/>
          <w:sz w:val="18"/>
          <w:szCs w:val="18"/>
          <w:lang w:val="be-BY"/>
        </w:rPr>
        <w:t>(</w:t>
      </w:r>
      <w:r w:rsidR="008D458C" w:rsidRPr="00B86BF9">
        <w:rPr>
          <w:i/>
          <w:iCs/>
          <w:spacing w:val="-10"/>
          <w:sz w:val="18"/>
          <w:szCs w:val="18"/>
          <w:lang w:val="be-BY"/>
        </w:rPr>
        <w:t xml:space="preserve">да </w:t>
      </w:r>
      <w:r w:rsidR="002A1B11" w:rsidRPr="00B86BF9">
        <w:rPr>
          <w:i/>
          <w:iCs/>
          <w:spacing w:val="-10"/>
          <w:sz w:val="18"/>
          <w:szCs w:val="18"/>
          <w:lang w:val="be-BY"/>
        </w:rPr>
        <w:t>60-годдзя БДАМЛМ)</w:t>
      </w:r>
      <w:r w:rsidRPr="00B86BF9">
        <w:rPr>
          <w:spacing w:val="-10"/>
          <w:sz w:val="18"/>
          <w:szCs w:val="18"/>
          <w:lang w:val="be-BY"/>
        </w:rPr>
        <w:t>.</w:t>
      </w:r>
    </w:p>
    <w:p w:rsidR="00C021C5" w:rsidRPr="00B86BF9" w:rsidRDefault="007955DA" w:rsidP="00C021C5">
      <w:pPr>
        <w:spacing w:after="40" w:line="200" w:lineRule="exact"/>
        <w:ind w:firstLine="397"/>
        <w:jc w:val="both"/>
        <w:rPr>
          <w:spacing w:val="-10"/>
          <w:sz w:val="18"/>
          <w:szCs w:val="18"/>
          <w:lang w:val="be-BY"/>
        </w:rPr>
      </w:pPr>
      <w:r w:rsidRPr="007955DA">
        <w:rPr>
          <w:spacing w:val="-10"/>
          <w:sz w:val="18"/>
          <w:szCs w:val="18"/>
          <w:lang w:val="be-BY"/>
        </w:rPr>
        <w:t>У артыкуле асвятляецца гісторыя Дзяржаўнага тэатра музычнай камедыі БССР у 1943—1949 гг.,  зроблены агляд яго фонд</w:t>
      </w:r>
      <w:r w:rsidR="008D458C">
        <w:rPr>
          <w:spacing w:val="-10"/>
          <w:sz w:val="18"/>
          <w:szCs w:val="18"/>
          <w:lang w:val="be-BY"/>
        </w:rPr>
        <w:t>у</w:t>
      </w:r>
      <w:r w:rsidRPr="007955DA">
        <w:rPr>
          <w:spacing w:val="-10"/>
          <w:sz w:val="18"/>
          <w:szCs w:val="18"/>
          <w:lang w:val="be-BY"/>
        </w:rPr>
        <w:t xml:space="preserve"> ў Беларускім дзяржаўным архіве-музеі літа</w:t>
      </w:r>
      <w:r>
        <w:rPr>
          <w:spacing w:val="-10"/>
          <w:sz w:val="18"/>
          <w:szCs w:val="18"/>
          <w:lang w:val="be-BY"/>
        </w:rPr>
        <w:softHyphen/>
      </w:r>
      <w:r w:rsidRPr="007955DA">
        <w:rPr>
          <w:spacing w:val="-10"/>
          <w:sz w:val="18"/>
          <w:szCs w:val="18"/>
          <w:lang w:val="be-BY"/>
        </w:rPr>
        <w:t>ра</w:t>
      </w:r>
      <w:r>
        <w:rPr>
          <w:spacing w:val="-10"/>
          <w:sz w:val="18"/>
          <w:szCs w:val="18"/>
          <w:lang w:val="be-BY"/>
        </w:rPr>
        <w:softHyphen/>
      </w:r>
      <w:r w:rsidRPr="007955DA">
        <w:rPr>
          <w:spacing w:val="-10"/>
          <w:sz w:val="18"/>
          <w:szCs w:val="18"/>
          <w:lang w:val="be-BY"/>
        </w:rPr>
        <w:t>туры і мастацтва</w:t>
      </w:r>
      <w:r w:rsidR="003B492D">
        <w:rPr>
          <w:spacing w:val="-10"/>
          <w:sz w:val="18"/>
          <w:szCs w:val="18"/>
          <w:lang w:val="be-BY"/>
        </w:rPr>
        <w:t>.</w:t>
      </w:r>
    </w:p>
    <w:p w:rsidR="005F0662" w:rsidRPr="0068629E" w:rsidRDefault="005F0662" w:rsidP="0068629E">
      <w:pPr>
        <w:tabs>
          <w:tab w:val="left" w:pos="4500"/>
        </w:tabs>
        <w:spacing w:line="200" w:lineRule="exact"/>
        <w:ind w:firstLine="397"/>
        <w:jc w:val="both"/>
        <w:rPr>
          <w:bCs/>
          <w:spacing w:val="-10"/>
          <w:sz w:val="18"/>
          <w:szCs w:val="18"/>
        </w:rPr>
      </w:pPr>
      <w:r w:rsidRPr="0068629E">
        <w:rPr>
          <w:b/>
          <w:bCs/>
          <w:spacing w:val="-10"/>
          <w:sz w:val="18"/>
          <w:szCs w:val="18"/>
          <w:lang w:val="be-BY"/>
        </w:rPr>
        <w:t>Шумейка Міхаіл Фёдаравіч</w:t>
      </w:r>
      <w:r w:rsidRPr="0068629E">
        <w:rPr>
          <w:bCs/>
          <w:spacing w:val="-10"/>
          <w:sz w:val="18"/>
          <w:szCs w:val="18"/>
          <w:lang w:val="be-BY"/>
        </w:rPr>
        <w:t xml:space="preserve">. </w:t>
      </w:r>
      <w:r w:rsidR="00090B7C" w:rsidRPr="00090B7C">
        <w:rPr>
          <w:bCs/>
          <w:spacing w:val="-10"/>
          <w:sz w:val="18"/>
          <w:szCs w:val="18"/>
          <w:lang w:val="be-BY"/>
        </w:rPr>
        <w:t>Асаблівасці выкарыстання дакументаў былых пар</w:t>
      </w:r>
      <w:r w:rsidR="00090B7C">
        <w:rPr>
          <w:bCs/>
          <w:spacing w:val="-10"/>
          <w:sz w:val="18"/>
          <w:szCs w:val="18"/>
          <w:lang w:val="be-BY"/>
        </w:rPr>
        <w:softHyphen/>
      </w:r>
      <w:r w:rsidR="00090B7C" w:rsidRPr="00090B7C">
        <w:rPr>
          <w:bCs/>
          <w:spacing w:val="-10"/>
          <w:sz w:val="18"/>
          <w:szCs w:val="18"/>
          <w:lang w:val="be-BY"/>
        </w:rPr>
        <w:t>тый</w:t>
      </w:r>
      <w:r w:rsidR="00090B7C">
        <w:rPr>
          <w:bCs/>
          <w:spacing w:val="-10"/>
          <w:sz w:val="18"/>
          <w:szCs w:val="18"/>
          <w:lang w:val="be-BY"/>
        </w:rPr>
        <w:softHyphen/>
      </w:r>
      <w:r w:rsidR="00090B7C" w:rsidRPr="00090B7C">
        <w:rPr>
          <w:bCs/>
          <w:spacing w:val="-10"/>
          <w:sz w:val="18"/>
          <w:szCs w:val="18"/>
          <w:lang w:val="be-BY"/>
        </w:rPr>
        <w:t>ных архіваў пры падрыхтоўцы археаграфічных публікацый</w:t>
      </w:r>
      <w:r w:rsidRPr="0068629E">
        <w:rPr>
          <w:bCs/>
          <w:spacing w:val="-10"/>
          <w:sz w:val="18"/>
          <w:szCs w:val="18"/>
          <w:lang w:val="en-US"/>
        </w:rPr>
        <w:t>.</w:t>
      </w:r>
    </w:p>
    <w:p w:rsidR="005F0662" w:rsidRPr="00B86BF9" w:rsidRDefault="00090B7C" w:rsidP="005F0662">
      <w:pPr>
        <w:spacing w:after="40" w:line="200" w:lineRule="exact"/>
        <w:ind w:firstLine="397"/>
        <w:jc w:val="both"/>
        <w:rPr>
          <w:spacing w:val="-10"/>
          <w:sz w:val="18"/>
          <w:szCs w:val="18"/>
          <w:lang w:val="be-BY"/>
        </w:rPr>
      </w:pPr>
      <w:r w:rsidRPr="00090B7C">
        <w:rPr>
          <w:spacing w:val="-10"/>
          <w:sz w:val="18"/>
          <w:szCs w:val="18"/>
          <w:lang w:val="be-BY"/>
        </w:rPr>
        <w:t>Дакументы партыйных органаў, арганізацый і ўстаноў, якія захоўваюцца ў НАРБ, аблас</w:t>
      </w:r>
      <w:r>
        <w:rPr>
          <w:spacing w:val="-10"/>
          <w:sz w:val="18"/>
          <w:szCs w:val="18"/>
          <w:lang w:val="be-BY"/>
        </w:rPr>
        <w:softHyphen/>
      </w:r>
      <w:r w:rsidRPr="00090B7C">
        <w:rPr>
          <w:spacing w:val="-10"/>
          <w:sz w:val="18"/>
          <w:szCs w:val="18"/>
          <w:lang w:val="be-BY"/>
        </w:rPr>
        <w:t>ных дзяржаўных архівах і дзяржаўных архівах грамадскіх аб’яднанняў абласцей Рэс</w:t>
      </w:r>
      <w:r>
        <w:rPr>
          <w:spacing w:val="-10"/>
          <w:sz w:val="18"/>
          <w:szCs w:val="18"/>
          <w:lang w:val="be-BY"/>
        </w:rPr>
        <w:softHyphen/>
      </w:r>
      <w:r w:rsidRPr="00090B7C">
        <w:rPr>
          <w:spacing w:val="-10"/>
          <w:sz w:val="18"/>
          <w:szCs w:val="18"/>
          <w:lang w:val="be-BY"/>
        </w:rPr>
        <w:t>публікі Беларусь, выступалі ў мінулым і цяпер выступаюць у якасці аб’екта пуб</w:t>
      </w:r>
      <w:r>
        <w:rPr>
          <w:spacing w:val="-10"/>
          <w:sz w:val="18"/>
          <w:szCs w:val="18"/>
          <w:lang w:val="be-BY"/>
        </w:rPr>
        <w:softHyphen/>
      </w:r>
      <w:r w:rsidRPr="00090B7C">
        <w:rPr>
          <w:spacing w:val="-10"/>
          <w:sz w:val="18"/>
          <w:szCs w:val="18"/>
          <w:lang w:val="be-BY"/>
        </w:rPr>
        <w:t>лі</w:t>
      </w:r>
      <w:r>
        <w:rPr>
          <w:spacing w:val="-10"/>
          <w:sz w:val="18"/>
          <w:szCs w:val="18"/>
          <w:lang w:val="be-BY"/>
        </w:rPr>
        <w:softHyphen/>
      </w:r>
      <w:r w:rsidRPr="00090B7C">
        <w:rPr>
          <w:spacing w:val="-10"/>
          <w:sz w:val="18"/>
          <w:szCs w:val="18"/>
          <w:lang w:val="be-BY"/>
        </w:rPr>
        <w:t>ка</w:t>
      </w:r>
      <w:r>
        <w:rPr>
          <w:spacing w:val="-10"/>
          <w:sz w:val="18"/>
          <w:szCs w:val="18"/>
          <w:lang w:val="be-BY"/>
        </w:rPr>
        <w:softHyphen/>
      </w:r>
      <w:r w:rsidRPr="00090B7C">
        <w:rPr>
          <w:spacing w:val="-10"/>
          <w:sz w:val="18"/>
          <w:szCs w:val="18"/>
          <w:lang w:val="be-BY"/>
        </w:rPr>
        <w:t>цый многіх археаграфічных выданняў. У працэсе іх падрыхтоўкі да выдання для іх харак</w:t>
      </w:r>
      <w:r>
        <w:rPr>
          <w:spacing w:val="-10"/>
          <w:sz w:val="18"/>
          <w:szCs w:val="18"/>
          <w:lang w:val="be-BY"/>
        </w:rPr>
        <w:softHyphen/>
      </w:r>
      <w:r w:rsidRPr="00090B7C">
        <w:rPr>
          <w:spacing w:val="-10"/>
          <w:sz w:val="18"/>
          <w:szCs w:val="18"/>
          <w:lang w:val="be-BY"/>
        </w:rPr>
        <w:t>тэрны тыя ж прыёмы і метады, якія ўжываюцца пры публікацыі дакументаў, ство</w:t>
      </w:r>
      <w:r>
        <w:rPr>
          <w:spacing w:val="-10"/>
          <w:sz w:val="18"/>
          <w:szCs w:val="18"/>
          <w:lang w:val="be-BY"/>
        </w:rPr>
        <w:softHyphen/>
      </w:r>
      <w:r w:rsidRPr="00090B7C">
        <w:rPr>
          <w:spacing w:val="-10"/>
          <w:sz w:val="18"/>
          <w:szCs w:val="18"/>
          <w:lang w:val="be-BY"/>
        </w:rPr>
        <w:t>ра</w:t>
      </w:r>
      <w:r>
        <w:rPr>
          <w:spacing w:val="-10"/>
          <w:sz w:val="18"/>
          <w:szCs w:val="18"/>
          <w:lang w:val="be-BY"/>
        </w:rPr>
        <w:softHyphen/>
      </w:r>
      <w:r w:rsidRPr="00090B7C">
        <w:rPr>
          <w:spacing w:val="-10"/>
          <w:sz w:val="18"/>
          <w:szCs w:val="18"/>
          <w:lang w:val="be-BY"/>
        </w:rPr>
        <w:t>ных дзяржаўнымі ўстановамі ў найноўшы перыяд. Разам з тым</w:t>
      </w:r>
      <w:r w:rsidR="000A0C32">
        <w:rPr>
          <w:spacing w:val="-10"/>
          <w:sz w:val="18"/>
          <w:szCs w:val="18"/>
          <w:lang w:val="be-BY"/>
        </w:rPr>
        <w:t>,</w:t>
      </w:r>
      <w:r w:rsidRPr="00090B7C">
        <w:rPr>
          <w:spacing w:val="-10"/>
          <w:sz w:val="18"/>
          <w:szCs w:val="18"/>
          <w:lang w:val="be-BY"/>
        </w:rPr>
        <w:t xml:space="preserve"> археограф павінен уліч</w:t>
      </w:r>
      <w:r>
        <w:rPr>
          <w:spacing w:val="-10"/>
          <w:sz w:val="18"/>
          <w:szCs w:val="18"/>
          <w:lang w:val="be-BY"/>
        </w:rPr>
        <w:softHyphen/>
      </w:r>
      <w:r w:rsidRPr="00090B7C">
        <w:rPr>
          <w:spacing w:val="-10"/>
          <w:sz w:val="18"/>
          <w:szCs w:val="18"/>
          <w:lang w:val="be-BY"/>
        </w:rPr>
        <w:t>ваць асаблівасці існаваўшых сістэм партыйнага справаводства і арганізацыі архіў</w:t>
      </w:r>
      <w:r>
        <w:rPr>
          <w:spacing w:val="-10"/>
          <w:sz w:val="18"/>
          <w:szCs w:val="18"/>
          <w:lang w:val="be-BY"/>
        </w:rPr>
        <w:softHyphen/>
      </w:r>
      <w:r w:rsidRPr="00090B7C">
        <w:rPr>
          <w:spacing w:val="-10"/>
          <w:sz w:val="18"/>
          <w:szCs w:val="18"/>
          <w:lang w:val="be-BY"/>
        </w:rPr>
        <w:t>на</w:t>
      </w:r>
      <w:r>
        <w:rPr>
          <w:spacing w:val="-10"/>
          <w:sz w:val="18"/>
          <w:szCs w:val="18"/>
          <w:lang w:val="be-BY"/>
        </w:rPr>
        <w:softHyphen/>
      </w:r>
      <w:r w:rsidRPr="00090B7C">
        <w:rPr>
          <w:spacing w:val="-10"/>
          <w:sz w:val="18"/>
          <w:szCs w:val="18"/>
          <w:lang w:val="be-BY"/>
        </w:rPr>
        <w:t>га захоўвання дакументаў, створаных партыйнымі ўстановамі, уключаючы сістэму іх кадзі</w:t>
      </w:r>
      <w:r>
        <w:rPr>
          <w:spacing w:val="-10"/>
          <w:sz w:val="18"/>
          <w:szCs w:val="18"/>
          <w:lang w:val="be-BY"/>
        </w:rPr>
        <w:softHyphen/>
      </w:r>
      <w:r w:rsidRPr="00090B7C">
        <w:rPr>
          <w:spacing w:val="-10"/>
          <w:sz w:val="18"/>
          <w:szCs w:val="18"/>
          <w:lang w:val="be-BY"/>
        </w:rPr>
        <w:t>равання, характар і аб’ём навукова-даведачнага апарат</w:t>
      </w:r>
      <w:r w:rsidR="000A0C32">
        <w:rPr>
          <w:spacing w:val="-10"/>
          <w:sz w:val="18"/>
          <w:szCs w:val="18"/>
          <w:lang w:val="be-BY"/>
        </w:rPr>
        <w:t>у</w:t>
      </w:r>
      <w:r w:rsidRPr="00090B7C">
        <w:rPr>
          <w:spacing w:val="-10"/>
          <w:sz w:val="18"/>
          <w:szCs w:val="18"/>
          <w:lang w:val="be-BY"/>
        </w:rPr>
        <w:t xml:space="preserve"> і</w:t>
      </w:r>
      <w:r w:rsidR="008D458C">
        <w:rPr>
          <w:spacing w:val="-10"/>
          <w:sz w:val="18"/>
          <w:szCs w:val="18"/>
          <w:lang w:val="be-BY"/>
        </w:rPr>
        <w:t> </w:t>
      </w:r>
      <w:r w:rsidRPr="00090B7C">
        <w:rPr>
          <w:spacing w:val="-10"/>
          <w:sz w:val="18"/>
          <w:szCs w:val="18"/>
          <w:lang w:val="be-BY"/>
        </w:rPr>
        <w:t>г.</w:t>
      </w:r>
      <w:r w:rsidR="008D458C">
        <w:rPr>
          <w:spacing w:val="-10"/>
          <w:sz w:val="18"/>
          <w:szCs w:val="18"/>
          <w:lang w:val="be-BY"/>
        </w:rPr>
        <w:t> </w:t>
      </w:r>
      <w:r w:rsidRPr="00090B7C">
        <w:rPr>
          <w:spacing w:val="-10"/>
          <w:sz w:val="18"/>
          <w:szCs w:val="18"/>
          <w:lang w:val="be-BY"/>
        </w:rPr>
        <w:t>д</w:t>
      </w:r>
      <w:r w:rsidR="003B492D">
        <w:rPr>
          <w:spacing w:val="-10"/>
          <w:sz w:val="18"/>
          <w:szCs w:val="18"/>
          <w:lang w:val="be-BY"/>
        </w:rPr>
        <w:t>.</w:t>
      </w:r>
    </w:p>
    <w:p w:rsidR="005F0662" w:rsidRPr="00B86BF9" w:rsidRDefault="005F0662" w:rsidP="005F0662">
      <w:pPr>
        <w:spacing w:line="200" w:lineRule="exact"/>
        <w:ind w:firstLine="397"/>
        <w:jc w:val="both"/>
        <w:rPr>
          <w:bCs/>
          <w:spacing w:val="-10"/>
          <w:sz w:val="18"/>
          <w:szCs w:val="18"/>
        </w:rPr>
      </w:pPr>
      <w:r w:rsidRPr="00B86BF9">
        <w:rPr>
          <w:b/>
          <w:bCs/>
          <w:spacing w:val="-10"/>
          <w:sz w:val="18"/>
          <w:szCs w:val="18"/>
          <w:lang w:val="be-BY"/>
        </w:rPr>
        <w:t>Івaнова Вольга Сяргееўна</w:t>
      </w:r>
      <w:r w:rsidRPr="00B86BF9">
        <w:rPr>
          <w:bCs/>
          <w:spacing w:val="-10"/>
          <w:sz w:val="18"/>
          <w:szCs w:val="18"/>
          <w:lang w:val="be-BY"/>
        </w:rPr>
        <w:t>. Архіўная адукацыя ў Польшчы</w:t>
      </w:r>
      <w:r w:rsidRPr="00B86BF9">
        <w:rPr>
          <w:bCs/>
          <w:spacing w:val="-10"/>
          <w:sz w:val="18"/>
          <w:szCs w:val="18"/>
          <w:lang w:val="en-US"/>
        </w:rPr>
        <w:t>.</w:t>
      </w:r>
    </w:p>
    <w:p w:rsidR="005F0662" w:rsidRPr="00B86BF9" w:rsidRDefault="00BC1A9D" w:rsidP="005F0662">
      <w:pPr>
        <w:spacing w:after="40" w:line="200" w:lineRule="exact"/>
        <w:ind w:firstLine="397"/>
        <w:jc w:val="both"/>
        <w:rPr>
          <w:spacing w:val="-10"/>
          <w:sz w:val="18"/>
          <w:szCs w:val="18"/>
          <w:lang w:val="be-BY"/>
        </w:rPr>
      </w:pPr>
      <w:r w:rsidRPr="00B86BF9">
        <w:rPr>
          <w:spacing w:val="-10"/>
          <w:sz w:val="18"/>
          <w:szCs w:val="18"/>
          <w:lang w:val="be-BY"/>
        </w:rPr>
        <w:t>Развіццё архівазнаўства як навуковай дысцыпліны ў апошнія дзесяцігоддзі, а так</w:t>
      </w:r>
      <w:r w:rsidRPr="00B86BF9">
        <w:rPr>
          <w:spacing w:val="-10"/>
          <w:sz w:val="18"/>
          <w:szCs w:val="18"/>
          <w:lang w:val="be-BY"/>
        </w:rPr>
        <w:softHyphen/>
        <w:t>са</w:t>
      </w:r>
      <w:r w:rsidRPr="00B86BF9">
        <w:rPr>
          <w:spacing w:val="-10"/>
          <w:sz w:val="18"/>
          <w:szCs w:val="18"/>
          <w:lang w:val="be-BY"/>
        </w:rPr>
        <w:softHyphen/>
        <w:t>ма агульныя грамадскія працэсы інфарматызацыі, глабалізацыі і антрапалагізацыі істот</w:t>
      </w:r>
      <w:r w:rsidR="003B492D">
        <w:rPr>
          <w:spacing w:val="-10"/>
          <w:sz w:val="18"/>
          <w:szCs w:val="18"/>
          <w:lang w:val="be-BY"/>
        </w:rPr>
        <w:softHyphen/>
      </w:r>
      <w:r w:rsidRPr="00B86BF9">
        <w:rPr>
          <w:spacing w:val="-10"/>
          <w:sz w:val="18"/>
          <w:szCs w:val="18"/>
          <w:lang w:val="be-BY"/>
        </w:rPr>
        <w:t>на ўздзей</w:t>
      </w:r>
      <w:r w:rsidRPr="00B86BF9">
        <w:rPr>
          <w:spacing w:val="-10"/>
          <w:sz w:val="18"/>
          <w:szCs w:val="18"/>
          <w:lang w:val="be-BY"/>
        </w:rPr>
        <w:softHyphen/>
        <w:t>нічаюць і на асноўныя прафесійныя кампетэнцыі архівіста і вызначаюць узро</w:t>
      </w:r>
      <w:r w:rsidR="003B492D">
        <w:rPr>
          <w:spacing w:val="-10"/>
          <w:sz w:val="18"/>
          <w:szCs w:val="18"/>
          <w:lang w:val="be-BY"/>
        </w:rPr>
        <w:softHyphen/>
      </w:r>
      <w:r w:rsidRPr="00B86BF9">
        <w:rPr>
          <w:spacing w:val="-10"/>
          <w:sz w:val="18"/>
          <w:szCs w:val="18"/>
          <w:lang w:val="be-BY"/>
        </w:rPr>
        <w:t>вень запа</w:t>
      </w:r>
      <w:r w:rsidRPr="00B86BF9">
        <w:rPr>
          <w:spacing w:val="-10"/>
          <w:sz w:val="18"/>
          <w:szCs w:val="18"/>
          <w:lang w:val="be-BY"/>
        </w:rPr>
        <w:softHyphen/>
        <w:t>трабаванасці грамадствам спецыялістаў такога кшталту. У артыкуле раз</w:t>
      </w:r>
      <w:r w:rsidR="003B492D">
        <w:rPr>
          <w:spacing w:val="-10"/>
          <w:sz w:val="18"/>
          <w:szCs w:val="18"/>
          <w:lang w:val="be-BY"/>
        </w:rPr>
        <w:softHyphen/>
      </w:r>
      <w:r w:rsidRPr="00B86BF9">
        <w:rPr>
          <w:spacing w:val="-10"/>
          <w:sz w:val="18"/>
          <w:szCs w:val="18"/>
          <w:lang w:val="be-BY"/>
        </w:rPr>
        <w:t>гля</w:t>
      </w:r>
      <w:r w:rsidR="003B492D">
        <w:rPr>
          <w:spacing w:val="-10"/>
          <w:sz w:val="18"/>
          <w:szCs w:val="18"/>
          <w:lang w:val="be-BY"/>
        </w:rPr>
        <w:softHyphen/>
      </w:r>
      <w:r w:rsidRPr="00B86BF9">
        <w:rPr>
          <w:spacing w:val="-10"/>
          <w:sz w:val="18"/>
          <w:szCs w:val="18"/>
          <w:lang w:val="be-BY"/>
        </w:rPr>
        <w:t>даюцца арга</w:t>
      </w:r>
      <w:r w:rsidRPr="00B86BF9">
        <w:rPr>
          <w:spacing w:val="-10"/>
          <w:sz w:val="18"/>
          <w:szCs w:val="18"/>
          <w:lang w:val="be-BY"/>
        </w:rPr>
        <w:softHyphen/>
        <w:t>нізацыйныя формы і змест мадэлі архіўнай адукацыі ў Польшчы. Асаб</w:t>
      </w:r>
      <w:r w:rsidR="003B492D">
        <w:rPr>
          <w:spacing w:val="-10"/>
          <w:sz w:val="18"/>
          <w:szCs w:val="18"/>
          <w:lang w:val="be-BY"/>
        </w:rPr>
        <w:softHyphen/>
      </w:r>
      <w:r w:rsidRPr="00B86BF9">
        <w:rPr>
          <w:spacing w:val="-10"/>
          <w:sz w:val="18"/>
          <w:szCs w:val="18"/>
          <w:lang w:val="be-BY"/>
        </w:rPr>
        <w:t>лі</w:t>
      </w:r>
      <w:r w:rsidR="003B492D">
        <w:rPr>
          <w:spacing w:val="-10"/>
          <w:sz w:val="18"/>
          <w:szCs w:val="18"/>
          <w:lang w:val="be-BY"/>
        </w:rPr>
        <w:softHyphen/>
      </w:r>
      <w:r w:rsidRPr="00B86BF9">
        <w:rPr>
          <w:spacing w:val="-10"/>
          <w:sz w:val="18"/>
          <w:szCs w:val="18"/>
          <w:lang w:val="be-BY"/>
        </w:rPr>
        <w:t>вая ўвага нада</w:t>
      </w:r>
      <w:r w:rsidRPr="00B86BF9">
        <w:rPr>
          <w:spacing w:val="-10"/>
          <w:sz w:val="18"/>
          <w:szCs w:val="18"/>
          <w:lang w:val="be-BY"/>
        </w:rPr>
        <w:softHyphen/>
        <w:t>ецца зменам апошніх дзесяцігоддзяў і ўкараненню ў архіўнае навучанне дасяг</w:t>
      </w:r>
      <w:r w:rsidR="003B492D">
        <w:rPr>
          <w:spacing w:val="-10"/>
          <w:sz w:val="18"/>
          <w:szCs w:val="18"/>
          <w:lang w:val="be-BY"/>
        </w:rPr>
        <w:softHyphen/>
      </w:r>
      <w:r w:rsidRPr="00B86BF9">
        <w:rPr>
          <w:spacing w:val="-10"/>
          <w:sz w:val="18"/>
          <w:szCs w:val="18"/>
          <w:lang w:val="be-BY"/>
        </w:rPr>
        <w:t>ненняў ліч</w:t>
      </w:r>
      <w:r w:rsidRPr="00B86BF9">
        <w:rPr>
          <w:spacing w:val="-10"/>
          <w:sz w:val="18"/>
          <w:szCs w:val="18"/>
          <w:lang w:val="be-BY"/>
        </w:rPr>
        <w:softHyphen/>
        <w:t>бавай архівістыкі, сучаснай педагогікі, лічбавага навучання, тэорыі каму</w:t>
      </w:r>
      <w:r w:rsidR="003B492D">
        <w:rPr>
          <w:spacing w:val="-10"/>
          <w:sz w:val="18"/>
          <w:szCs w:val="18"/>
          <w:lang w:val="be-BY"/>
        </w:rPr>
        <w:softHyphen/>
      </w:r>
      <w:r w:rsidRPr="00B86BF9">
        <w:rPr>
          <w:spacing w:val="-10"/>
          <w:sz w:val="18"/>
          <w:szCs w:val="18"/>
          <w:lang w:val="be-BY"/>
        </w:rPr>
        <w:t>нікацыі і права</w:t>
      </w:r>
      <w:r w:rsidR="005F0662" w:rsidRPr="00B86BF9">
        <w:rPr>
          <w:spacing w:val="-10"/>
          <w:sz w:val="18"/>
          <w:szCs w:val="18"/>
          <w:lang w:val="be-BY"/>
        </w:rPr>
        <w:t>.</w:t>
      </w:r>
    </w:p>
    <w:p w:rsidR="00C97FB0" w:rsidRPr="00B86BF9" w:rsidRDefault="00C97FB0" w:rsidP="00C97FB0">
      <w:pPr>
        <w:spacing w:line="200" w:lineRule="exact"/>
        <w:ind w:firstLine="397"/>
        <w:jc w:val="both"/>
        <w:rPr>
          <w:bCs/>
          <w:spacing w:val="-10"/>
          <w:sz w:val="18"/>
          <w:szCs w:val="18"/>
          <w:lang w:val="be-BY"/>
        </w:rPr>
      </w:pPr>
      <w:r w:rsidRPr="00B86BF9">
        <w:rPr>
          <w:b/>
          <w:bCs/>
          <w:spacing w:val="-10"/>
          <w:sz w:val="18"/>
          <w:szCs w:val="18"/>
          <w:lang w:val="be-BY"/>
        </w:rPr>
        <w:t>Бакун Юл</w:t>
      </w:r>
      <w:r w:rsidR="00C127AD" w:rsidRPr="00B86BF9">
        <w:rPr>
          <w:b/>
          <w:bCs/>
          <w:spacing w:val="-10"/>
          <w:sz w:val="18"/>
          <w:szCs w:val="18"/>
          <w:lang w:val="be-BY"/>
        </w:rPr>
        <w:t>і</w:t>
      </w:r>
      <w:r w:rsidRPr="00B86BF9">
        <w:rPr>
          <w:b/>
          <w:bCs/>
          <w:spacing w:val="-10"/>
          <w:sz w:val="18"/>
          <w:szCs w:val="18"/>
          <w:lang w:val="be-BY"/>
        </w:rPr>
        <w:t>я Ал</w:t>
      </w:r>
      <w:r w:rsidR="00C127AD" w:rsidRPr="00B86BF9">
        <w:rPr>
          <w:b/>
          <w:bCs/>
          <w:spacing w:val="-10"/>
          <w:sz w:val="18"/>
          <w:szCs w:val="18"/>
          <w:lang w:val="be-BY"/>
        </w:rPr>
        <w:t>я</w:t>
      </w:r>
      <w:r w:rsidRPr="00B86BF9">
        <w:rPr>
          <w:b/>
          <w:bCs/>
          <w:spacing w:val="-10"/>
          <w:sz w:val="18"/>
          <w:szCs w:val="18"/>
          <w:lang w:val="be-BY"/>
        </w:rPr>
        <w:t>ксандр</w:t>
      </w:r>
      <w:r w:rsidR="00C127AD" w:rsidRPr="00B86BF9">
        <w:rPr>
          <w:b/>
          <w:bCs/>
          <w:spacing w:val="-10"/>
          <w:sz w:val="18"/>
          <w:szCs w:val="18"/>
          <w:lang w:val="be-BY"/>
        </w:rPr>
        <w:t>аў</w:t>
      </w:r>
      <w:r w:rsidRPr="00B86BF9">
        <w:rPr>
          <w:b/>
          <w:bCs/>
          <w:spacing w:val="-10"/>
          <w:sz w:val="18"/>
          <w:szCs w:val="18"/>
          <w:lang w:val="be-BY"/>
        </w:rPr>
        <w:t>на</w:t>
      </w:r>
      <w:r w:rsidRPr="00B86BF9">
        <w:rPr>
          <w:bCs/>
          <w:spacing w:val="-10"/>
          <w:sz w:val="18"/>
          <w:szCs w:val="18"/>
          <w:lang w:val="be-BY"/>
        </w:rPr>
        <w:t xml:space="preserve">. </w:t>
      </w:r>
      <w:r w:rsidR="00AF225B" w:rsidRPr="00AF225B">
        <w:rPr>
          <w:bCs/>
          <w:spacing w:val="-10"/>
          <w:sz w:val="18"/>
          <w:szCs w:val="18"/>
          <w:lang w:val="be-BY"/>
        </w:rPr>
        <w:t xml:space="preserve">Перыядычны друк БДУ як гістарычная крыніца па гісторыі паўсядзённага жыцця студэнцтва </w:t>
      </w:r>
      <w:r w:rsidRPr="00AF225B">
        <w:rPr>
          <w:bCs/>
          <w:spacing w:val="-10"/>
          <w:sz w:val="18"/>
          <w:szCs w:val="18"/>
          <w:lang w:val="be-BY"/>
        </w:rPr>
        <w:t>1956—1991 гг.</w:t>
      </w:r>
    </w:p>
    <w:p w:rsidR="00C97FB0" w:rsidRPr="00B86BF9" w:rsidRDefault="00AF225B" w:rsidP="00C97FB0">
      <w:pPr>
        <w:spacing w:after="40" w:line="200" w:lineRule="exact"/>
        <w:ind w:firstLine="397"/>
        <w:jc w:val="both"/>
        <w:rPr>
          <w:spacing w:val="-10"/>
          <w:sz w:val="18"/>
          <w:szCs w:val="18"/>
          <w:lang w:val="be-BY"/>
        </w:rPr>
      </w:pPr>
      <w:r w:rsidRPr="00AF225B">
        <w:rPr>
          <w:spacing w:val="-10"/>
          <w:sz w:val="18"/>
          <w:szCs w:val="18"/>
          <w:lang w:val="be-BY"/>
        </w:rPr>
        <w:t xml:space="preserve">Паказана рэпрэзентатыўнасць, выяўлены станоўчыя і адмоўныя бакі публікацый у газеце «Беларускі </w:t>
      </w:r>
      <w:r w:rsidR="000A0C32">
        <w:rPr>
          <w:spacing w:val="-10"/>
          <w:sz w:val="18"/>
          <w:szCs w:val="18"/>
          <w:lang w:val="be-BY"/>
        </w:rPr>
        <w:t>у</w:t>
      </w:r>
      <w:r w:rsidRPr="00AF225B">
        <w:rPr>
          <w:spacing w:val="-10"/>
          <w:sz w:val="18"/>
          <w:szCs w:val="18"/>
          <w:lang w:val="be-BY"/>
        </w:rPr>
        <w:t>ніверсітэт» як гістарычнай крыніцы для даследавання паў</w:t>
      </w:r>
      <w:r>
        <w:rPr>
          <w:spacing w:val="-10"/>
          <w:sz w:val="18"/>
          <w:szCs w:val="18"/>
          <w:lang w:val="be-BY"/>
        </w:rPr>
        <w:softHyphen/>
      </w:r>
      <w:r w:rsidRPr="00AF225B">
        <w:rPr>
          <w:spacing w:val="-10"/>
          <w:sz w:val="18"/>
          <w:szCs w:val="18"/>
          <w:lang w:val="be-BY"/>
        </w:rPr>
        <w:t>ся</w:t>
      </w:r>
      <w:r>
        <w:rPr>
          <w:spacing w:val="-10"/>
          <w:sz w:val="18"/>
          <w:szCs w:val="18"/>
          <w:lang w:val="be-BY"/>
        </w:rPr>
        <w:softHyphen/>
      </w:r>
      <w:r w:rsidRPr="00AF225B">
        <w:rPr>
          <w:spacing w:val="-10"/>
          <w:sz w:val="18"/>
          <w:szCs w:val="18"/>
          <w:lang w:val="be-BY"/>
        </w:rPr>
        <w:t>дзён</w:t>
      </w:r>
      <w:r>
        <w:rPr>
          <w:spacing w:val="-10"/>
          <w:sz w:val="18"/>
          <w:szCs w:val="18"/>
          <w:lang w:val="be-BY"/>
        </w:rPr>
        <w:softHyphen/>
      </w:r>
      <w:r w:rsidRPr="00AF225B">
        <w:rPr>
          <w:spacing w:val="-10"/>
          <w:sz w:val="18"/>
          <w:szCs w:val="18"/>
          <w:lang w:val="be-BY"/>
        </w:rPr>
        <w:t>на</w:t>
      </w:r>
      <w:r>
        <w:rPr>
          <w:spacing w:val="-10"/>
          <w:sz w:val="18"/>
          <w:szCs w:val="18"/>
          <w:lang w:val="be-BY"/>
        </w:rPr>
        <w:softHyphen/>
      </w:r>
      <w:r w:rsidRPr="00AF225B">
        <w:rPr>
          <w:spacing w:val="-10"/>
          <w:sz w:val="18"/>
          <w:szCs w:val="18"/>
          <w:lang w:val="be-BY"/>
        </w:rPr>
        <w:t>га жыцця студэнцтва. Апісана развіццё газеты, асаблівасці фарміравання яе зместу і змя</w:t>
      </w:r>
      <w:r>
        <w:rPr>
          <w:spacing w:val="-10"/>
          <w:sz w:val="18"/>
          <w:szCs w:val="18"/>
          <w:lang w:val="be-BY"/>
        </w:rPr>
        <w:softHyphen/>
      </w:r>
      <w:r w:rsidRPr="00AF225B">
        <w:rPr>
          <w:spacing w:val="-10"/>
          <w:sz w:val="18"/>
          <w:szCs w:val="18"/>
          <w:lang w:val="be-BY"/>
        </w:rPr>
        <w:t>ненні рэдакцыйнай палітыкі ў перыяд 50-х</w:t>
      </w:r>
      <w:r>
        <w:rPr>
          <w:spacing w:val="-10"/>
          <w:sz w:val="18"/>
          <w:szCs w:val="18"/>
          <w:lang w:val="be-BY"/>
        </w:rPr>
        <w:t xml:space="preserve"> — </w:t>
      </w:r>
      <w:r w:rsidRPr="00AF225B">
        <w:rPr>
          <w:spacing w:val="-10"/>
          <w:sz w:val="18"/>
          <w:szCs w:val="18"/>
          <w:lang w:val="be-BY"/>
        </w:rPr>
        <w:t>80-х</w:t>
      </w:r>
      <w:r w:rsidR="008D458C">
        <w:rPr>
          <w:spacing w:val="-10"/>
          <w:sz w:val="18"/>
          <w:szCs w:val="18"/>
          <w:lang w:val="be-BY"/>
        </w:rPr>
        <w:t> </w:t>
      </w:r>
      <w:r w:rsidRPr="00AF225B">
        <w:rPr>
          <w:spacing w:val="-10"/>
          <w:sz w:val="18"/>
          <w:szCs w:val="18"/>
          <w:lang w:val="be-BY"/>
        </w:rPr>
        <w:t>г</w:t>
      </w:r>
      <w:r w:rsidR="008D458C">
        <w:rPr>
          <w:spacing w:val="-10"/>
          <w:sz w:val="18"/>
          <w:szCs w:val="18"/>
          <w:lang w:val="be-BY"/>
        </w:rPr>
        <w:t>г. </w:t>
      </w:r>
      <w:r w:rsidRPr="00AF225B">
        <w:rPr>
          <w:spacing w:val="-10"/>
          <w:sz w:val="18"/>
          <w:szCs w:val="18"/>
          <w:lang w:val="be-BY"/>
        </w:rPr>
        <w:t>ХХ ст. Гістарычная каш</w:t>
      </w:r>
      <w:r>
        <w:rPr>
          <w:spacing w:val="-10"/>
          <w:sz w:val="18"/>
          <w:szCs w:val="18"/>
          <w:lang w:val="be-BY"/>
        </w:rPr>
        <w:softHyphen/>
      </w:r>
      <w:r w:rsidRPr="00AF225B">
        <w:rPr>
          <w:spacing w:val="-10"/>
          <w:sz w:val="18"/>
          <w:szCs w:val="18"/>
          <w:lang w:val="be-BY"/>
        </w:rPr>
        <w:t>тоў</w:t>
      </w:r>
      <w:r>
        <w:rPr>
          <w:spacing w:val="-10"/>
          <w:sz w:val="18"/>
          <w:szCs w:val="18"/>
          <w:lang w:val="be-BY"/>
        </w:rPr>
        <w:softHyphen/>
      </w:r>
      <w:r w:rsidRPr="00AF225B">
        <w:rPr>
          <w:spacing w:val="-10"/>
          <w:sz w:val="18"/>
          <w:szCs w:val="18"/>
          <w:lang w:val="be-BY"/>
        </w:rPr>
        <w:t>насць публікацый ва ўніверсітэцкай шматтыражцы абумоўлена насычанасцю яе інфар</w:t>
      </w:r>
      <w:r>
        <w:rPr>
          <w:spacing w:val="-10"/>
          <w:sz w:val="18"/>
          <w:szCs w:val="18"/>
          <w:lang w:val="be-BY"/>
        </w:rPr>
        <w:softHyphen/>
      </w:r>
      <w:r w:rsidRPr="00AF225B">
        <w:rPr>
          <w:spacing w:val="-10"/>
          <w:sz w:val="18"/>
          <w:szCs w:val="18"/>
          <w:lang w:val="be-BY"/>
        </w:rPr>
        <w:t>мацыі аб паўсядзённым жыцці студэнцтва, якая нясе культурна-гістарычную спе</w:t>
      </w:r>
      <w:r>
        <w:rPr>
          <w:spacing w:val="-10"/>
          <w:sz w:val="18"/>
          <w:szCs w:val="18"/>
          <w:lang w:val="be-BY"/>
        </w:rPr>
        <w:softHyphen/>
      </w:r>
      <w:r w:rsidRPr="00AF225B">
        <w:rPr>
          <w:spacing w:val="-10"/>
          <w:sz w:val="18"/>
          <w:szCs w:val="18"/>
          <w:lang w:val="be-BY"/>
        </w:rPr>
        <w:t>цы</w:t>
      </w:r>
      <w:r>
        <w:rPr>
          <w:spacing w:val="-10"/>
          <w:sz w:val="18"/>
          <w:szCs w:val="18"/>
          <w:lang w:val="be-BY"/>
        </w:rPr>
        <w:softHyphen/>
      </w:r>
      <w:r w:rsidRPr="00AF225B">
        <w:rPr>
          <w:spacing w:val="-10"/>
          <w:sz w:val="18"/>
          <w:szCs w:val="18"/>
          <w:lang w:val="be-BY"/>
        </w:rPr>
        <w:t>фіку свайго часу. Аптымальным падыходам пры выкарыстанні ўніверсітэцкага перыя</w:t>
      </w:r>
      <w:r>
        <w:rPr>
          <w:spacing w:val="-10"/>
          <w:sz w:val="18"/>
          <w:szCs w:val="18"/>
          <w:lang w:val="be-BY"/>
        </w:rPr>
        <w:softHyphen/>
      </w:r>
      <w:r w:rsidRPr="00AF225B">
        <w:rPr>
          <w:spacing w:val="-10"/>
          <w:sz w:val="18"/>
          <w:szCs w:val="18"/>
          <w:lang w:val="be-BY"/>
        </w:rPr>
        <w:t>дычнага друку як гістарычнай крыніцы з’яўляецца выкарыстанне яе ў сукупнасці са справаводчымі дакументамі</w:t>
      </w:r>
      <w:r w:rsidR="00C97FB0" w:rsidRPr="00B86BF9">
        <w:rPr>
          <w:spacing w:val="-10"/>
          <w:sz w:val="18"/>
          <w:szCs w:val="18"/>
          <w:lang w:val="be-BY"/>
        </w:rPr>
        <w:t>.</w:t>
      </w:r>
    </w:p>
    <w:p w:rsidR="005F0662" w:rsidRPr="00B86BF9" w:rsidRDefault="009C786F" w:rsidP="005F0662">
      <w:pPr>
        <w:spacing w:line="200" w:lineRule="exact"/>
        <w:ind w:firstLine="397"/>
        <w:jc w:val="both"/>
        <w:rPr>
          <w:bCs/>
          <w:spacing w:val="-10"/>
          <w:sz w:val="18"/>
          <w:szCs w:val="18"/>
          <w:lang w:val="be-BY"/>
        </w:rPr>
      </w:pPr>
      <w:r w:rsidRPr="00B86BF9">
        <w:rPr>
          <w:b/>
          <w:bCs/>
          <w:spacing w:val="-10"/>
          <w:sz w:val="18"/>
          <w:szCs w:val="18"/>
          <w:lang w:val="be-BY"/>
        </w:rPr>
        <w:lastRenderedPageBreak/>
        <w:t>Кулінок Святаслаў Валянцінавіч</w:t>
      </w:r>
      <w:r w:rsidR="005F0662" w:rsidRPr="00B86BF9">
        <w:rPr>
          <w:b/>
          <w:bCs/>
          <w:spacing w:val="-10"/>
          <w:sz w:val="18"/>
          <w:szCs w:val="18"/>
          <w:lang w:val="be-BY"/>
        </w:rPr>
        <w:t xml:space="preserve">, </w:t>
      </w:r>
      <w:r w:rsidR="00B9757A" w:rsidRPr="00B9757A">
        <w:rPr>
          <w:b/>
          <w:bCs/>
          <w:spacing w:val="-10"/>
          <w:sz w:val="18"/>
          <w:szCs w:val="18"/>
        </w:rPr>
        <w:t>Красн</w:t>
      </w:r>
      <w:r w:rsidR="00B9757A" w:rsidRPr="00B9757A">
        <w:rPr>
          <w:b/>
          <w:bCs/>
          <w:spacing w:val="-10"/>
          <w:sz w:val="18"/>
          <w:szCs w:val="18"/>
          <w:lang w:val="be-BY"/>
        </w:rPr>
        <w:t>а</w:t>
      </w:r>
      <w:r w:rsidR="00B9757A" w:rsidRPr="00B9757A">
        <w:rPr>
          <w:b/>
          <w:bCs/>
          <w:spacing w:val="-10"/>
          <w:sz w:val="18"/>
          <w:szCs w:val="18"/>
        </w:rPr>
        <w:t>ж</w:t>
      </w:r>
      <w:r w:rsidR="00B9757A" w:rsidRPr="00B9757A">
        <w:rPr>
          <w:b/>
          <w:bCs/>
          <w:spacing w:val="-10"/>
          <w:sz w:val="18"/>
          <w:szCs w:val="18"/>
          <w:lang w:val="be-BY"/>
        </w:rPr>
        <w:t>э</w:t>
      </w:r>
      <w:r w:rsidR="00B9757A" w:rsidRPr="00B9757A">
        <w:rPr>
          <w:b/>
          <w:bCs/>
          <w:spacing w:val="-10"/>
          <w:sz w:val="18"/>
          <w:szCs w:val="18"/>
        </w:rPr>
        <w:t>н</w:t>
      </w:r>
      <w:r w:rsidR="00B9757A" w:rsidRPr="00B9757A">
        <w:rPr>
          <w:b/>
          <w:bCs/>
          <w:spacing w:val="-10"/>
          <w:sz w:val="18"/>
          <w:szCs w:val="18"/>
          <w:lang w:val="be-BY"/>
        </w:rPr>
        <w:t>а</w:t>
      </w:r>
      <w:r w:rsidR="00B9757A" w:rsidRPr="00B9757A">
        <w:rPr>
          <w:b/>
          <w:bCs/>
          <w:spacing w:val="-10"/>
          <w:sz w:val="18"/>
          <w:szCs w:val="18"/>
        </w:rPr>
        <w:t>ва</w:t>
      </w:r>
      <w:r w:rsidR="00B9757A" w:rsidRPr="00B9757A">
        <w:rPr>
          <w:b/>
          <w:bCs/>
          <w:spacing w:val="-10"/>
          <w:sz w:val="18"/>
          <w:szCs w:val="18"/>
          <w:lang w:val="be-BY"/>
        </w:rPr>
        <w:t xml:space="preserve"> </w:t>
      </w:r>
      <w:r w:rsidR="00C127AD" w:rsidRPr="00B86BF9">
        <w:rPr>
          <w:b/>
          <w:bCs/>
          <w:spacing w:val="-10"/>
          <w:sz w:val="18"/>
          <w:szCs w:val="18"/>
          <w:lang w:val="be-BY"/>
        </w:rPr>
        <w:t>Алена Яўген</w:t>
      </w:r>
      <w:r w:rsidR="000A0C32">
        <w:rPr>
          <w:b/>
          <w:bCs/>
          <w:spacing w:val="-10"/>
          <w:sz w:val="18"/>
          <w:szCs w:val="18"/>
          <w:lang w:val="be-BY"/>
        </w:rPr>
        <w:t>а</w:t>
      </w:r>
      <w:r w:rsidR="00C127AD" w:rsidRPr="00B86BF9">
        <w:rPr>
          <w:b/>
          <w:bCs/>
          <w:spacing w:val="-10"/>
          <w:sz w:val="18"/>
          <w:szCs w:val="18"/>
          <w:lang w:val="be-BY"/>
        </w:rPr>
        <w:t>ўна</w:t>
      </w:r>
      <w:r w:rsidR="005F0662" w:rsidRPr="00B86BF9">
        <w:rPr>
          <w:bCs/>
          <w:spacing w:val="-10"/>
          <w:sz w:val="18"/>
          <w:szCs w:val="18"/>
          <w:lang w:val="be-BY"/>
        </w:rPr>
        <w:t xml:space="preserve">. </w:t>
      </w:r>
      <w:r w:rsidR="00C127AD" w:rsidRPr="00B86BF9">
        <w:rPr>
          <w:bCs/>
          <w:spacing w:val="-10"/>
          <w:sz w:val="18"/>
          <w:szCs w:val="18"/>
          <w:lang w:val="be-BY"/>
        </w:rPr>
        <w:t>Нямец</w:t>
      </w:r>
      <w:r w:rsidR="003B492D">
        <w:rPr>
          <w:bCs/>
          <w:spacing w:val="-10"/>
          <w:sz w:val="18"/>
          <w:szCs w:val="18"/>
          <w:lang w:val="be-BY"/>
        </w:rPr>
        <w:softHyphen/>
      </w:r>
      <w:r w:rsidR="00C127AD" w:rsidRPr="00B86BF9">
        <w:rPr>
          <w:bCs/>
          <w:spacing w:val="-10"/>
          <w:sz w:val="18"/>
          <w:szCs w:val="18"/>
          <w:lang w:val="be-BY"/>
        </w:rPr>
        <w:t>кія разведвальна-дыверсійныя школы і курсы на тэрыторыі Віцебскай вобласці і Паў</w:t>
      </w:r>
      <w:r w:rsidR="003B492D">
        <w:rPr>
          <w:bCs/>
          <w:spacing w:val="-10"/>
          <w:sz w:val="18"/>
          <w:szCs w:val="18"/>
          <w:lang w:val="be-BY"/>
        </w:rPr>
        <w:softHyphen/>
      </w:r>
      <w:r w:rsidR="00C127AD" w:rsidRPr="00B86BF9">
        <w:rPr>
          <w:bCs/>
          <w:spacing w:val="-10"/>
          <w:sz w:val="18"/>
          <w:szCs w:val="18"/>
          <w:lang w:val="be-BY"/>
        </w:rPr>
        <w:t>ноч</w:t>
      </w:r>
      <w:r w:rsidR="003B492D">
        <w:rPr>
          <w:bCs/>
          <w:spacing w:val="-10"/>
          <w:sz w:val="18"/>
          <w:szCs w:val="18"/>
          <w:lang w:val="be-BY"/>
        </w:rPr>
        <w:softHyphen/>
      </w:r>
      <w:r w:rsidR="00C127AD" w:rsidRPr="00B86BF9">
        <w:rPr>
          <w:bCs/>
          <w:spacing w:val="-10"/>
          <w:sz w:val="18"/>
          <w:szCs w:val="18"/>
          <w:lang w:val="be-BY"/>
        </w:rPr>
        <w:t>на</w:t>
      </w:r>
      <w:r w:rsidR="00E52064">
        <w:rPr>
          <w:bCs/>
          <w:spacing w:val="-10"/>
          <w:sz w:val="18"/>
          <w:szCs w:val="18"/>
          <w:lang w:val="be-BY"/>
        </w:rPr>
        <w:t xml:space="preserve">га </w:t>
      </w:r>
      <w:r w:rsidR="00C127AD" w:rsidRPr="00B86BF9">
        <w:rPr>
          <w:bCs/>
          <w:spacing w:val="-10"/>
          <w:sz w:val="18"/>
          <w:szCs w:val="18"/>
          <w:lang w:val="be-BY"/>
        </w:rPr>
        <w:t>Захаду РСФСР у 1942—1944 гг.: агляд гістарыяграфіі і крыніц</w:t>
      </w:r>
      <w:r w:rsidR="005F0662" w:rsidRPr="00B86BF9">
        <w:rPr>
          <w:bCs/>
          <w:spacing w:val="-10"/>
          <w:sz w:val="18"/>
          <w:szCs w:val="18"/>
          <w:lang w:val="be-BY"/>
        </w:rPr>
        <w:t>.</w:t>
      </w:r>
    </w:p>
    <w:p w:rsidR="005F0662" w:rsidRPr="00B86BF9" w:rsidRDefault="00C127AD" w:rsidP="005F0662">
      <w:pPr>
        <w:spacing w:after="40" w:line="200" w:lineRule="exact"/>
        <w:ind w:firstLine="397"/>
        <w:jc w:val="both"/>
        <w:rPr>
          <w:spacing w:val="-10"/>
          <w:sz w:val="18"/>
          <w:szCs w:val="18"/>
          <w:lang w:val="be-BY"/>
        </w:rPr>
      </w:pPr>
      <w:r w:rsidRPr="00B86BF9">
        <w:rPr>
          <w:spacing w:val="-10"/>
          <w:sz w:val="18"/>
          <w:szCs w:val="18"/>
          <w:lang w:val="be-BY"/>
        </w:rPr>
        <w:t>Артыкул прысвечаны аналізу гістарыяграфіі і крыніц па праблеме дзейнасці раз</w:t>
      </w:r>
      <w:r w:rsidRPr="00B86BF9">
        <w:rPr>
          <w:spacing w:val="-10"/>
          <w:sz w:val="18"/>
          <w:szCs w:val="18"/>
          <w:lang w:val="be-BY"/>
        </w:rPr>
        <w:softHyphen/>
        <w:t>вед</w:t>
      </w:r>
      <w:r w:rsidRPr="00B86BF9">
        <w:rPr>
          <w:spacing w:val="-10"/>
          <w:sz w:val="18"/>
          <w:szCs w:val="18"/>
          <w:lang w:val="be-BY"/>
        </w:rPr>
        <w:softHyphen/>
        <w:t>валь</w:t>
      </w:r>
      <w:r w:rsidRPr="00B86BF9">
        <w:rPr>
          <w:spacing w:val="-10"/>
          <w:sz w:val="18"/>
          <w:szCs w:val="18"/>
          <w:lang w:val="be-BY"/>
        </w:rPr>
        <w:softHyphen/>
        <w:t>на-дыверсійных школ на акуп</w:t>
      </w:r>
      <w:r w:rsidR="008D458C">
        <w:rPr>
          <w:spacing w:val="-10"/>
          <w:sz w:val="18"/>
          <w:szCs w:val="18"/>
          <w:lang w:val="be-BY"/>
        </w:rPr>
        <w:t>ір</w:t>
      </w:r>
      <w:r w:rsidRPr="00B86BF9">
        <w:rPr>
          <w:spacing w:val="-10"/>
          <w:sz w:val="18"/>
          <w:szCs w:val="18"/>
          <w:lang w:val="be-BY"/>
        </w:rPr>
        <w:t>аванай тэрыторыі Віцебскай вобласці і Паўноч</w:t>
      </w:r>
      <w:r w:rsidR="008D458C">
        <w:rPr>
          <w:spacing w:val="-10"/>
          <w:sz w:val="18"/>
          <w:szCs w:val="18"/>
          <w:lang w:val="be-BY"/>
        </w:rPr>
        <w:softHyphen/>
      </w:r>
      <w:r w:rsidRPr="00B86BF9">
        <w:rPr>
          <w:spacing w:val="-10"/>
          <w:sz w:val="18"/>
          <w:szCs w:val="18"/>
          <w:lang w:val="be-BY"/>
        </w:rPr>
        <w:t>на</w:t>
      </w:r>
      <w:r w:rsidR="00E52064">
        <w:rPr>
          <w:spacing w:val="-10"/>
          <w:sz w:val="18"/>
          <w:szCs w:val="18"/>
          <w:lang w:val="be-BY"/>
        </w:rPr>
        <w:softHyphen/>
        <w:t xml:space="preserve">га </w:t>
      </w:r>
      <w:r w:rsidRPr="00B86BF9">
        <w:rPr>
          <w:spacing w:val="-10"/>
          <w:sz w:val="18"/>
          <w:szCs w:val="18"/>
          <w:lang w:val="be-BY"/>
        </w:rPr>
        <w:t>Заха</w:t>
      </w:r>
      <w:r w:rsidRPr="00B86BF9">
        <w:rPr>
          <w:spacing w:val="-10"/>
          <w:sz w:val="18"/>
          <w:szCs w:val="18"/>
          <w:lang w:val="be-BY"/>
        </w:rPr>
        <w:softHyphen/>
        <w:t>ду РСФСР у гады Вялікай Айчыннай вайны. У выніку праведзенай кла</w:t>
      </w:r>
      <w:r w:rsidR="003B492D">
        <w:rPr>
          <w:spacing w:val="-10"/>
          <w:sz w:val="18"/>
          <w:szCs w:val="18"/>
          <w:lang w:val="be-BY"/>
        </w:rPr>
        <w:softHyphen/>
      </w:r>
      <w:r w:rsidRPr="00B86BF9">
        <w:rPr>
          <w:spacing w:val="-10"/>
          <w:sz w:val="18"/>
          <w:szCs w:val="18"/>
          <w:lang w:val="be-BY"/>
        </w:rPr>
        <w:t>сі</w:t>
      </w:r>
      <w:r w:rsidR="003B492D">
        <w:rPr>
          <w:spacing w:val="-10"/>
          <w:sz w:val="18"/>
          <w:szCs w:val="18"/>
          <w:lang w:val="be-BY"/>
        </w:rPr>
        <w:softHyphen/>
      </w:r>
      <w:r w:rsidRPr="00B86BF9">
        <w:rPr>
          <w:spacing w:val="-10"/>
          <w:sz w:val="18"/>
          <w:szCs w:val="18"/>
          <w:lang w:val="be-BY"/>
        </w:rPr>
        <w:t>фі</w:t>
      </w:r>
      <w:r w:rsidR="003B492D">
        <w:rPr>
          <w:spacing w:val="-10"/>
          <w:sz w:val="18"/>
          <w:szCs w:val="18"/>
          <w:lang w:val="be-BY"/>
        </w:rPr>
        <w:softHyphen/>
      </w:r>
      <w:r w:rsidRPr="00B86BF9">
        <w:rPr>
          <w:spacing w:val="-10"/>
          <w:sz w:val="18"/>
          <w:szCs w:val="18"/>
          <w:lang w:val="be-BY"/>
        </w:rPr>
        <w:t>ка</w:t>
      </w:r>
      <w:r w:rsidR="008D458C">
        <w:rPr>
          <w:spacing w:val="-10"/>
          <w:sz w:val="18"/>
          <w:szCs w:val="18"/>
          <w:lang w:val="be-BY"/>
        </w:rPr>
        <w:softHyphen/>
      </w:r>
      <w:r w:rsidRPr="00B86BF9">
        <w:rPr>
          <w:spacing w:val="-10"/>
          <w:sz w:val="18"/>
          <w:szCs w:val="18"/>
          <w:lang w:val="be-BY"/>
        </w:rPr>
        <w:t>цыі выдзе</w:t>
      </w:r>
      <w:r w:rsidRPr="00B86BF9">
        <w:rPr>
          <w:spacing w:val="-10"/>
          <w:sz w:val="18"/>
          <w:szCs w:val="18"/>
          <w:lang w:val="be-BY"/>
        </w:rPr>
        <w:softHyphen/>
        <w:t>лен</w:t>
      </w:r>
      <w:r w:rsidR="000A0C32">
        <w:rPr>
          <w:spacing w:val="-10"/>
          <w:sz w:val="18"/>
          <w:szCs w:val="18"/>
          <w:lang w:val="be-BY"/>
        </w:rPr>
        <w:t>ы</w:t>
      </w:r>
      <w:r w:rsidRPr="00B86BF9">
        <w:rPr>
          <w:spacing w:val="-10"/>
          <w:sz w:val="18"/>
          <w:szCs w:val="18"/>
          <w:lang w:val="be-BY"/>
        </w:rPr>
        <w:t xml:space="preserve"> чатыры асноўныя групы дакументаў: арганізацыйна-распарадчыя, пла</w:t>
      </w:r>
      <w:r w:rsidR="003B492D">
        <w:rPr>
          <w:spacing w:val="-10"/>
          <w:sz w:val="18"/>
          <w:szCs w:val="18"/>
          <w:lang w:val="be-BY"/>
        </w:rPr>
        <w:softHyphen/>
      </w:r>
      <w:r w:rsidRPr="00B86BF9">
        <w:rPr>
          <w:spacing w:val="-10"/>
          <w:sz w:val="18"/>
          <w:szCs w:val="18"/>
          <w:lang w:val="be-BY"/>
        </w:rPr>
        <w:t>нава-спра</w:t>
      </w:r>
      <w:r w:rsidRPr="00B86BF9">
        <w:rPr>
          <w:spacing w:val="-10"/>
          <w:sz w:val="18"/>
          <w:szCs w:val="18"/>
          <w:lang w:val="be-BY"/>
        </w:rPr>
        <w:softHyphen/>
        <w:t>ваздачныя, судова-следчыя і даведачна-інфармацыйныя. Аўтарам</w:t>
      </w:r>
      <w:r w:rsidR="008D458C">
        <w:rPr>
          <w:spacing w:val="-10"/>
          <w:sz w:val="18"/>
          <w:szCs w:val="18"/>
          <w:lang w:val="be-BY"/>
        </w:rPr>
        <w:t>і</w:t>
      </w:r>
      <w:r w:rsidRPr="00B86BF9">
        <w:rPr>
          <w:spacing w:val="-10"/>
          <w:sz w:val="18"/>
          <w:szCs w:val="18"/>
          <w:lang w:val="be-BY"/>
        </w:rPr>
        <w:t xml:space="preserve"> ана</w:t>
      </w:r>
      <w:r w:rsidR="003B492D">
        <w:rPr>
          <w:spacing w:val="-10"/>
          <w:sz w:val="18"/>
          <w:szCs w:val="18"/>
          <w:lang w:val="be-BY"/>
        </w:rPr>
        <w:softHyphen/>
      </w:r>
      <w:r w:rsidRPr="00B86BF9">
        <w:rPr>
          <w:spacing w:val="-10"/>
          <w:sz w:val="18"/>
          <w:szCs w:val="18"/>
          <w:lang w:val="be-BY"/>
        </w:rPr>
        <w:t>лі</w:t>
      </w:r>
      <w:r w:rsidR="003B492D">
        <w:rPr>
          <w:spacing w:val="-10"/>
          <w:sz w:val="18"/>
          <w:szCs w:val="18"/>
          <w:lang w:val="be-BY"/>
        </w:rPr>
        <w:softHyphen/>
      </w:r>
      <w:r w:rsidRPr="00B86BF9">
        <w:rPr>
          <w:spacing w:val="-10"/>
          <w:sz w:val="18"/>
          <w:szCs w:val="18"/>
          <w:lang w:val="be-BY"/>
        </w:rPr>
        <w:t>зу</w:t>
      </w:r>
      <w:r w:rsidR="003B492D">
        <w:rPr>
          <w:spacing w:val="-10"/>
          <w:sz w:val="18"/>
          <w:szCs w:val="18"/>
          <w:lang w:val="be-BY"/>
        </w:rPr>
        <w:softHyphen/>
      </w:r>
      <w:r w:rsidRPr="00B86BF9">
        <w:rPr>
          <w:spacing w:val="-10"/>
          <w:sz w:val="18"/>
          <w:szCs w:val="18"/>
          <w:lang w:val="be-BY"/>
        </w:rPr>
        <w:t>юц</w:t>
      </w:r>
      <w:r w:rsidR="003B492D">
        <w:rPr>
          <w:spacing w:val="-10"/>
          <w:sz w:val="18"/>
          <w:szCs w:val="18"/>
          <w:lang w:val="be-BY"/>
        </w:rPr>
        <w:softHyphen/>
      </w:r>
      <w:r w:rsidRPr="00B86BF9">
        <w:rPr>
          <w:spacing w:val="-10"/>
          <w:sz w:val="18"/>
          <w:szCs w:val="18"/>
          <w:lang w:val="be-BY"/>
        </w:rPr>
        <w:t>ца дасяг</w:t>
      </w:r>
      <w:r w:rsidRPr="00B86BF9">
        <w:rPr>
          <w:spacing w:val="-10"/>
          <w:sz w:val="18"/>
          <w:szCs w:val="18"/>
          <w:lang w:val="be-BY"/>
        </w:rPr>
        <w:softHyphen/>
        <w:t>нен</w:t>
      </w:r>
      <w:r w:rsidRPr="00B86BF9">
        <w:rPr>
          <w:spacing w:val="-10"/>
          <w:sz w:val="18"/>
          <w:szCs w:val="18"/>
          <w:lang w:val="be-BY"/>
        </w:rPr>
        <w:softHyphen/>
        <w:t>ні, недахопы і перспектывы далейшага вывучэння дадзенай тэмы</w:t>
      </w:r>
      <w:r w:rsidR="005F0662" w:rsidRPr="00B86BF9">
        <w:rPr>
          <w:spacing w:val="-10"/>
          <w:sz w:val="18"/>
          <w:szCs w:val="18"/>
          <w:lang w:val="be-BY"/>
        </w:rPr>
        <w:t>.</w:t>
      </w:r>
    </w:p>
    <w:p w:rsidR="00045513" w:rsidRPr="00B86BF9" w:rsidRDefault="008D458C" w:rsidP="003B492D">
      <w:pPr>
        <w:keepNext/>
        <w:spacing w:line="200" w:lineRule="exact"/>
        <w:ind w:firstLine="397"/>
        <w:jc w:val="both"/>
        <w:rPr>
          <w:bCs/>
          <w:spacing w:val="-10"/>
          <w:sz w:val="18"/>
          <w:szCs w:val="18"/>
          <w:lang w:val="be-BY"/>
        </w:rPr>
      </w:pPr>
      <w:r w:rsidRPr="00B86BF9">
        <w:rPr>
          <w:b/>
          <w:bCs/>
          <w:spacing w:val="-10"/>
          <w:sz w:val="18"/>
          <w:szCs w:val="18"/>
          <w:lang w:val="be-BY"/>
        </w:rPr>
        <w:t xml:space="preserve">Кудрыцкі </w:t>
      </w:r>
      <w:r w:rsidR="00045513" w:rsidRPr="00B86BF9">
        <w:rPr>
          <w:b/>
          <w:bCs/>
          <w:spacing w:val="-10"/>
          <w:sz w:val="18"/>
          <w:szCs w:val="18"/>
          <w:lang w:val="be-BY"/>
        </w:rPr>
        <w:t>Аляксей Сяргеевіч</w:t>
      </w:r>
      <w:r w:rsidR="00045513" w:rsidRPr="00B86BF9">
        <w:rPr>
          <w:bCs/>
          <w:spacing w:val="-10"/>
          <w:sz w:val="18"/>
          <w:szCs w:val="18"/>
          <w:lang w:val="be-BY"/>
        </w:rPr>
        <w:t xml:space="preserve">. </w:t>
      </w:r>
      <w:r w:rsidR="004B643F">
        <w:rPr>
          <w:bCs/>
          <w:spacing w:val="-10"/>
          <w:sz w:val="18"/>
          <w:szCs w:val="18"/>
          <w:lang w:val="be-BY"/>
        </w:rPr>
        <w:t>Беларусы ў п</w:t>
      </w:r>
      <w:r w:rsidR="00AF225B" w:rsidRPr="00AF225B">
        <w:rPr>
          <w:bCs/>
          <w:spacing w:val="-10"/>
          <w:sz w:val="18"/>
          <w:szCs w:val="18"/>
          <w:lang w:val="be-BY"/>
        </w:rPr>
        <w:t>ерыядычны</w:t>
      </w:r>
      <w:r w:rsidR="004B643F">
        <w:rPr>
          <w:bCs/>
          <w:spacing w:val="-10"/>
          <w:sz w:val="18"/>
          <w:szCs w:val="18"/>
          <w:lang w:val="be-BY"/>
        </w:rPr>
        <w:t>м</w:t>
      </w:r>
      <w:r w:rsidR="00AF225B" w:rsidRPr="00AF225B">
        <w:rPr>
          <w:bCs/>
          <w:spacing w:val="-10"/>
          <w:sz w:val="18"/>
          <w:szCs w:val="18"/>
          <w:lang w:val="be-BY"/>
        </w:rPr>
        <w:t xml:space="preserve"> друк</w:t>
      </w:r>
      <w:r w:rsidR="004B643F">
        <w:rPr>
          <w:bCs/>
          <w:spacing w:val="-10"/>
          <w:sz w:val="18"/>
          <w:szCs w:val="18"/>
          <w:lang w:val="be-BY"/>
        </w:rPr>
        <w:t>у</w:t>
      </w:r>
      <w:r w:rsidR="00AF225B" w:rsidRPr="00AF225B">
        <w:rPr>
          <w:bCs/>
          <w:spacing w:val="-10"/>
          <w:sz w:val="18"/>
          <w:szCs w:val="18"/>
          <w:lang w:val="be-BY"/>
        </w:rPr>
        <w:t xml:space="preserve"> польскіх доб</w:t>
      </w:r>
      <w:r w:rsidR="004B643F">
        <w:rPr>
          <w:bCs/>
          <w:spacing w:val="-10"/>
          <w:sz w:val="18"/>
          <w:szCs w:val="18"/>
          <w:lang w:val="be-BY"/>
        </w:rPr>
        <w:softHyphen/>
      </w:r>
      <w:r w:rsidR="00AF225B" w:rsidRPr="00AF225B">
        <w:rPr>
          <w:bCs/>
          <w:spacing w:val="-10"/>
          <w:sz w:val="18"/>
          <w:szCs w:val="18"/>
          <w:lang w:val="be-BY"/>
        </w:rPr>
        <w:t>ра</w:t>
      </w:r>
      <w:r w:rsidR="004B643F">
        <w:rPr>
          <w:bCs/>
          <w:spacing w:val="-10"/>
          <w:sz w:val="18"/>
          <w:szCs w:val="18"/>
          <w:lang w:val="be-BY"/>
        </w:rPr>
        <w:softHyphen/>
      </w:r>
      <w:r w:rsidR="00AF225B" w:rsidRPr="00AF225B">
        <w:rPr>
          <w:bCs/>
          <w:spacing w:val="-10"/>
          <w:sz w:val="18"/>
          <w:szCs w:val="18"/>
          <w:lang w:val="be-BY"/>
        </w:rPr>
        <w:t>ах</w:t>
      </w:r>
      <w:r w:rsidR="004B643F">
        <w:rPr>
          <w:bCs/>
          <w:spacing w:val="-10"/>
          <w:sz w:val="18"/>
          <w:szCs w:val="18"/>
          <w:lang w:val="be-BY"/>
        </w:rPr>
        <w:softHyphen/>
      </w:r>
      <w:r w:rsidR="00AF225B" w:rsidRPr="00AF225B">
        <w:rPr>
          <w:bCs/>
          <w:spacing w:val="-10"/>
          <w:sz w:val="18"/>
          <w:szCs w:val="18"/>
          <w:lang w:val="be-BY"/>
        </w:rPr>
        <w:t>вотнікаў інтэрбрыгад рэспубліканскай арміі Іспаніі</w:t>
      </w:r>
      <w:r w:rsidR="00045513" w:rsidRPr="00AF225B">
        <w:rPr>
          <w:bCs/>
          <w:spacing w:val="-10"/>
          <w:sz w:val="18"/>
          <w:szCs w:val="18"/>
          <w:lang w:val="be-BY"/>
        </w:rPr>
        <w:t>.</w:t>
      </w:r>
    </w:p>
    <w:p w:rsidR="00045513" w:rsidRPr="00B86BF9" w:rsidRDefault="00AF225B" w:rsidP="00045513">
      <w:pPr>
        <w:spacing w:after="40" w:line="200" w:lineRule="exact"/>
        <w:ind w:firstLine="397"/>
        <w:jc w:val="both"/>
        <w:rPr>
          <w:spacing w:val="-10"/>
          <w:sz w:val="18"/>
          <w:szCs w:val="18"/>
          <w:lang w:val="be-BY"/>
        </w:rPr>
      </w:pPr>
      <w:r w:rsidRPr="00AF225B">
        <w:rPr>
          <w:spacing w:val="-10"/>
          <w:sz w:val="18"/>
          <w:szCs w:val="18"/>
          <w:lang w:val="be-BY"/>
        </w:rPr>
        <w:t>Перыядычны друк польскіх добраахвотнікаў інтэрнацыйных брыгад рэс</w:t>
      </w:r>
      <w:r>
        <w:rPr>
          <w:spacing w:val="-10"/>
          <w:sz w:val="18"/>
          <w:szCs w:val="18"/>
          <w:lang w:val="be-BY"/>
        </w:rPr>
        <w:softHyphen/>
      </w:r>
      <w:r w:rsidRPr="00AF225B">
        <w:rPr>
          <w:spacing w:val="-10"/>
          <w:sz w:val="18"/>
          <w:szCs w:val="18"/>
          <w:lang w:val="be-BY"/>
        </w:rPr>
        <w:t>пуб</w:t>
      </w:r>
      <w:r>
        <w:rPr>
          <w:spacing w:val="-10"/>
          <w:sz w:val="18"/>
          <w:szCs w:val="18"/>
          <w:lang w:val="be-BY"/>
        </w:rPr>
        <w:softHyphen/>
      </w:r>
      <w:r w:rsidRPr="00AF225B">
        <w:rPr>
          <w:spacing w:val="-10"/>
          <w:sz w:val="18"/>
          <w:szCs w:val="18"/>
          <w:lang w:val="be-BY"/>
        </w:rPr>
        <w:t>лі</w:t>
      </w:r>
      <w:r>
        <w:rPr>
          <w:spacing w:val="-10"/>
          <w:sz w:val="18"/>
          <w:szCs w:val="18"/>
          <w:lang w:val="be-BY"/>
        </w:rPr>
        <w:softHyphen/>
      </w:r>
      <w:r w:rsidRPr="00AF225B">
        <w:rPr>
          <w:spacing w:val="-10"/>
          <w:sz w:val="18"/>
          <w:szCs w:val="18"/>
          <w:lang w:val="be-BY"/>
        </w:rPr>
        <w:t>кан</w:t>
      </w:r>
      <w:r>
        <w:rPr>
          <w:spacing w:val="-10"/>
          <w:sz w:val="18"/>
          <w:szCs w:val="18"/>
          <w:lang w:val="be-BY"/>
        </w:rPr>
        <w:softHyphen/>
      </w:r>
      <w:r w:rsidRPr="00AF225B">
        <w:rPr>
          <w:spacing w:val="-10"/>
          <w:sz w:val="18"/>
          <w:szCs w:val="18"/>
          <w:lang w:val="be-BY"/>
        </w:rPr>
        <w:t>скай арміі Іспаніі з’яўляецца каштоўнай крыніцай аб беларусах у інтэрнацыйных бры</w:t>
      </w:r>
      <w:r>
        <w:rPr>
          <w:spacing w:val="-10"/>
          <w:sz w:val="18"/>
          <w:szCs w:val="18"/>
          <w:lang w:val="be-BY"/>
        </w:rPr>
        <w:softHyphen/>
      </w:r>
      <w:r w:rsidRPr="00AF225B">
        <w:rPr>
          <w:spacing w:val="-10"/>
          <w:sz w:val="18"/>
          <w:szCs w:val="18"/>
          <w:lang w:val="be-BY"/>
        </w:rPr>
        <w:t>га</w:t>
      </w:r>
      <w:r>
        <w:rPr>
          <w:spacing w:val="-10"/>
          <w:sz w:val="18"/>
          <w:szCs w:val="18"/>
          <w:lang w:val="be-BY"/>
        </w:rPr>
        <w:softHyphen/>
      </w:r>
      <w:r w:rsidRPr="00AF225B">
        <w:rPr>
          <w:spacing w:val="-10"/>
          <w:sz w:val="18"/>
          <w:szCs w:val="18"/>
          <w:lang w:val="be-BY"/>
        </w:rPr>
        <w:t>дах, як</w:t>
      </w:r>
      <w:r w:rsidR="000A0C32">
        <w:rPr>
          <w:spacing w:val="-10"/>
          <w:sz w:val="18"/>
          <w:szCs w:val="18"/>
          <w:lang w:val="be-BY"/>
        </w:rPr>
        <w:t xml:space="preserve">ая </w:t>
      </w:r>
      <w:r w:rsidRPr="00AF225B">
        <w:rPr>
          <w:spacing w:val="-10"/>
          <w:sz w:val="18"/>
          <w:szCs w:val="18"/>
          <w:lang w:val="be-BY"/>
        </w:rPr>
        <w:t>дапамагае як раскрыць біяграфіі асобных беларускіх добраахвотнікаў, так і даць больш шырокае ўяўленнне аб іх побыце і іншых аспектах удзелу ў баявых дзеян</w:t>
      </w:r>
      <w:r w:rsidR="000A0C32">
        <w:rPr>
          <w:spacing w:val="-10"/>
          <w:sz w:val="18"/>
          <w:szCs w:val="18"/>
          <w:lang w:val="be-BY"/>
        </w:rPr>
        <w:softHyphen/>
      </w:r>
      <w:r w:rsidRPr="00AF225B">
        <w:rPr>
          <w:spacing w:val="-10"/>
          <w:sz w:val="18"/>
          <w:szCs w:val="18"/>
          <w:lang w:val="be-BY"/>
        </w:rPr>
        <w:t>нях. Асаб</w:t>
      </w:r>
      <w:r>
        <w:rPr>
          <w:spacing w:val="-10"/>
          <w:sz w:val="18"/>
          <w:szCs w:val="18"/>
          <w:lang w:val="be-BY"/>
        </w:rPr>
        <w:softHyphen/>
      </w:r>
      <w:r w:rsidRPr="00AF225B">
        <w:rPr>
          <w:spacing w:val="-10"/>
          <w:sz w:val="18"/>
          <w:szCs w:val="18"/>
          <w:lang w:val="be-BY"/>
        </w:rPr>
        <w:t>ліва цікавымі ў гэтай сувязі ўяўляюцца рукапісныя газеты і насценгазеты, якія выда</w:t>
      </w:r>
      <w:r>
        <w:rPr>
          <w:spacing w:val="-10"/>
          <w:sz w:val="18"/>
          <w:szCs w:val="18"/>
          <w:lang w:val="be-BY"/>
        </w:rPr>
        <w:softHyphen/>
      </w:r>
      <w:r w:rsidRPr="00AF225B">
        <w:rPr>
          <w:spacing w:val="-10"/>
          <w:sz w:val="18"/>
          <w:szCs w:val="18"/>
          <w:lang w:val="be-BY"/>
        </w:rPr>
        <w:t>валіся ў інтэрбрыгадах. Тым не менш, выкарыстанне дадзенага віду крыніц выма</w:t>
      </w:r>
      <w:r>
        <w:rPr>
          <w:spacing w:val="-10"/>
          <w:sz w:val="18"/>
          <w:szCs w:val="18"/>
          <w:lang w:val="be-BY"/>
        </w:rPr>
        <w:softHyphen/>
      </w:r>
      <w:r w:rsidRPr="00AF225B">
        <w:rPr>
          <w:spacing w:val="-10"/>
          <w:sz w:val="18"/>
          <w:szCs w:val="18"/>
          <w:lang w:val="be-BY"/>
        </w:rPr>
        <w:t>гае даследчыка быць вельмі акуратным і ўвесь час правяраць наяўныя факты, зыхо</w:t>
      </w:r>
      <w:r>
        <w:rPr>
          <w:spacing w:val="-10"/>
          <w:sz w:val="18"/>
          <w:szCs w:val="18"/>
          <w:lang w:val="be-BY"/>
        </w:rPr>
        <w:softHyphen/>
      </w:r>
      <w:r w:rsidRPr="00AF225B">
        <w:rPr>
          <w:spacing w:val="-10"/>
          <w:sz w:val="18"/>
          <w:szCs w:val="18"/>
          <w:lang w:val="be-BY"/>
        </w:rPr>
        <w:t>дзя</w:t>
      </w:r>
      <w:r>
        <w:rPr>
          <w:spacing w:val="-10"/>
          <w:sz w:val="18"/>
          <w:szCs w:val="18"/>
          <w:lang w:val="be-BY"/>
        </w:rPr>
        <w:softHyphen/>
      </w:r>
      <w:r w:rsidRPr="00AF225B">
        <w:rPr>
          <w:spacing w:val="-10"/>
          <w:sz w:val="18"/>
          <w:szCs w:val="18"/>
          <w:lang w:val="be-BY"/>
        </w:rPr>
        <w:t xml:space="preserve">чы з таго, што перыядычны друк </w:t>
      </w:r>
      <w:r w:rsidR="000A0C32">
        <w:rPr>
          <w:spacing w:val="-10"/>
          <w:sz w:val="18"/>
          <w:szCs w:val="18"/>
          <w:lang w:val="be-BY"/>
        </w:rPr>
        <w:t>у</w:t>
      </w:r>
      <w:r w:rsidRPr="00AF225B">
        <w:rPr>
          <w:spacing w:val="-10"/>
          <w:sz w:val="18"/>
          <w:szCs w:val="18"/>
          <w:lang w:val="be-BY"/>
        </w:rPr>
        <w:t xml:space="preserve"> рэспубліканскай арміі вырашаў вельмі дакладныя зада</w:t>
      </w:r>
      <w:r>
        <w:rPr>
          <w:spacing w:val="-10"/>
          <w:sz w:val="18"/>
          <w:szCs w:val="18"/>
          <w:lang w:val="be-BY"/>
        </w:rPr>
        <w:softHyphen/>
      </w:r>
      <w:r w:rsidRPr="00AF225B">
        <w:rPr>
          <w:spacing w:val="-10"/>
          <w:sz w:val="18"/>
          <w:szCs w:val="18"/>
          <w:lang w:val="be-BY"/>
        </w:rPr>
        <w:t>чы і таму не мог быць аб’ектыўным ці непрадузятым</w:t>
      </w:r>
      <w:r w:rsidR="003B492D">
        <w:rPr>
          <w:spacing w:val="-10"/>
          <w:sz w:val="18"/>
          <w:szCs w:val="18"/>
          <w:lang w:val="be-BY"/>
        </w:rPr>
        <w:t>.</w:t>
      </w:r>
    </w:p>
    <w:p w:rsidR="009B708D" w:rsidRPr="00B86BF9" w:rsidRDefault="009B708D" w:rsidP="009B708D">
      <w:pPr>
        <w:spacing w:line="200" w:lineRule="exact"/>
        <w:ind w:firstLine="397"/>
        <w:jc w:val="both"/>
        <w:rPr>
          <w:spacing w:val="-10"/>
          <w:sz w:val="18"/>
          <w:szCs w:val="18"/>
          <w:lang w:val="be-BY"/>
        </w:rPr>
      </w:pPr>
      <w:r w:rsidRPr="00B86BF9">
        <w:rPr>
          <w:b/>
          <w:bCs/>
          <w:spacing w:val="-10"/>
          <w:sz w:val="18"/>
          <w:szCs w:val="18"/>
          <w:lang w:val="be-BY"/>
        </w:rPr>
        <w:t>Антановіч Зінаіда Васільеўна</w:t>
      </w:r>
      <w:r w:rsidRPr="00B86BF9">
        <w:rPr>
          <w:spacing w:val="-10"/>
          <w:sz w:val="18"/>
          <w:szCs w:val="18"/>
          <w:lang w:val="be-BY"/>
        </w:rPr>
        <w:t>. Крыніцы па гісторыі прыходаў Мінскай пра</w:t>
      </w:r>
      <w:r w:rsidR="003D38F2" w:rsidRPr="00B86BF9">
        <w:rPr>
          <w:spacing w:val="-10"/>
          <w:sz w:val="18"/>
          <w:szCs w:val="18"/>
          <w:lang w:val="be-BY"/>
        </w:rPr>
        <w:softHyphen/>
      </w:r>
      <w:r w:rsidRPr="00B86BF9">
        <w:rPr>
          <w:spacing w:val="-10"/>
          <w:sz w:val="18"/>
          <w:szCs w:val="18"/>
          <w:lang w:val="be-BY"/>
        </w:rPr>
        <w:t>ва</w:t>
      </w:r>
      <w:r w:rsidR="003D38F2" w:rsidRPr="00B86BF9">
        <w:rPr>
          <w:spacing w:val="-10"/>
          <w:sz w:val="18"/>
          <w:szCs w:val="18"/>
          <w:lang w:val="be-BY"/>
        </w:rPr>
        <w:softHyphen/>
      </w:r>
      <w:r w:rsidRPr="00B86BF9">
        <w:rPr>
          <w:spacing w:val="-10"/>
          <w:sz w:val="18"/>
          <w:szCs w:val="18"/>
          <w:lang w:val="be-BY"/>
        </w:rPr>
        <w:t>слаў</w:t>
      </w:r>
      <w:r w:rsidR="003D38F2" w:rsidRPr="00B86BF9">
        <w:rPr>
          <w:spacing w:val="-10"/>
          <w:sz w:val="18"/>
          <w:szCs w:val="18"/>
          <w:lang w:val="be-BY"/>
        </w:rPr>
        <w:softHyphen/>
      </w:r>
      <w:r w:rsidRPr="00B86BF9">
        <w:rPr>
          <w:spacing w:val="-10"/>
          <w:sz w:val="18"/>
          <w:szCs w:val="18"/>
          <w:lang w:val="be-BY"/>
        </w:rPr>
        <w:t>най епархіі ў канцы XVIII — пачатку ХХ ст.</w:t>
      </w:r>
    </w:p>
    <w:p w:rsidR="009B708D" w:rsidRPr="00B86BF9" w:rsidRDefault="003D38F2" w:rsidP="009B708D">
      <w:pPr>
        <w:spacing w:after="40" w:line="200" w:lineRule="exact"/>
        <w:ind w:firstLine="397"/>
        <w:jc w:val="both"/>
        <w:rPr>
          <w:spacing w:val="-10"/>
          <w:sz w:val="18"/>
          <w:szCs w:val="18"/>
          <w:lang w:val="be-BY"/>
        </w:rPr>
      </w:pPr>
      <w:r w:rsidRPr="00B86BF9">
        <w:rPr>
          <w:spacing w:val="-10"/>
          <w:sz w:val="18"/>
          <w:szCs w:val="18"/>
          <w:lang w:val="be-BY"/>
        </w:rPr>
        <w:t>У артыкуле разглядаюцца праблемы выяўлення і ўвядзення ў навуковы ўжытак кры</w:t>
      </w:r>
      <w:r w:rsidRPr="00B86BF9">
        <w:rPr>
          <w:spacing w:val="-10"/>
          <w:sz w:val="18"/>
          <w:szCs w:val="18"/>
          <w:lang w:val="be-BY"/>
        </w:rPr>
        <w:softHyphen/>
        <w:t>ніц па гісторыі ніжэйшых адміністрацыйна-тэрытарыяльных адзінак праваслаўнай царк</w:t>
      </w:r>
      <w:r w:rsidRPr="00B86BF9">
        <w:rPr>
          <w:spacing w:val="-10"/>
          <w:sz w:val="18"/>
          <w:szCs w:val="18"/>
          <w:lang w:val="be-BY"/>
        </w:rPr>
        <w:softHyphen/>
        <w:t>вы ў Мінскай епархіі. Да іх адносяцца архіўныя фонды прыходаў і вышэйстаячых уста</w:t>
      </w:r>
      <w:r w:rsidRPr="00B86BF9">
        <w:rPr>
          <w:spacing w:val="-10"/>
          <w:sz w:val="18"/>
          <w:szCs w:val="18"/>
          <w:lang w:val="be-BY"/>
        </w:rPr>
        <w:softHyphen/>
        <w:t>ноў канфесіянальнага кіраўніцтва, у тым ліку з замежных дакументальных схо</w:t>
      </w:r>
      <w:r w:rsidRPr="00B86BF9">
        <w:rPr>
          <w:spacing w:val="-10"/>
          <w:sz w:val="18"/>
          <w:szCs w:val="18"/>
          <w:lang w:val="be-BY"/>
        </w:rPr>
        <w:softHyphen/>
        <w:t>ві</w:t>
      </w:r>
      <w:r w:rsidRPr="00B86BF9">
        <w:rPr>
          <w:spacing w:val="-10"/>
          <w:sz w:val="18"/>
          <w:szCs w:val="18"/>
          <w:lang w:val="be-BY"/>
        </w:rPr>
        <w:softHyphen/>
        <w:t>шчаў. Аўтар прыходзіць да высновы, што сярод падсістэм агульнай справаводнай даку</w:t>
      </w:r>
      <w:r w:rsidRPr="00B86BF9">
        <w:rPr>
          <w:spacing w:val="-10"/>
          <w:sz w:val="18"/>
          <w:szCs w:val="18"/>
          <w:lang w:val="be-BY"/>
        </w:rPr>
        <w:softHyphen/>
        <w:t>мен</w:t>
      </w:r>
      <w:r w:rsidRPr="00B86BF9">
        <w:rPr>
          <w:spacing w:val="-10"/>
          <w:sz w:val="18"/>
          <w:szCs w:val="18"/>
          <w:lang w:val="be-BY"/>
        </w:rPr>
        <w:softHyphen/>
        <w:t>тацыі для рэканструкцыі гісторыі прыход</w:t>
      </w:r>
      <w:r w:rsidR="00CB37AC">
        <w:rPr>
          <w:spacing w:val="-10"/>
          <w:sz w:val="18"/>
          <w:szCs w:val="18"/>
          <w:lang w:val="be-BY"/>
        </w:rPr>
        <w:t>а</w:t>
      </w:r>
      <w:r w:rsidRPr="00B86BF9">
        <w:rPr>
          <w:spacing w:val="-10"/>
          <w:sz w:val="18"/>
          <w:szCs w:val="18"/>
          <w:lang w:val="be-BY"/>
        </w:rPr>
        <w:t xml:space="preserve"> і яго архіва будуць</w:t>
      </w:r>
      <w:r w:rsidR="00CB37AC" w:rsidRPr="00CB37AC">
        <w:rPr>
          <w:spacing w:val="-10"/>
          <w:sz w:val="18"/>
          <w:szCs w:val="18"/>
          <w:lang w:val="be-BY"/>
        </w:rPr>
        <w:t xml:space="preserve"> </w:t>
      </w:r>
      <w:r w:rsidR="00CB37AC" w:rsidRPr="00B86BF9">
        <w:rPr>
          <w:spacing w:val="-10"/>
          <w:sz w:val="18"/>
          <w:szCs w:val="18"/>
          <w:lang w:val="be-BY"/>
        </w:rPr>
        <w:t>карыснымі</w:t>
      </w:r>
      <w:r w:rsidRPr="00B86BF9">
        <w:rPr>
          <w:spacing w:val="-10"/>
          <w:sz w:val="18"/>
          <w:szCs w:val="18"/>
          <w:lang w:val="be-BY"/>
        </w:rPr>
        <w:t xml:space="preserve"> рас</w:t>
      </w:r>
      <w:r w:rsidRPr="00B86BF9">
        <w:rPr>
          <w:spacing w:val="-10"/>
          <w:sz w:val="18"/>
          <w:szCs w:val="18"/>
          <w:lang w:val="be-BY"/>
        </w:rPr>
        <w:softHyphen/>
        <w:t>па</w:t>
      </w:r>
      <w:r w:rsidRPr="00B86BF9">
        <w:rPr>
          <w:spacing w:val="-10"/>
          <w:sz w:val="18"/>
          <w:szCs w:val="18"/>
          <w:lang w:val="be-BY"/>
        </w:rPr>
        <w:softHyphen/>
        <w:t>рад</w:t>
      </w:r>
      <w:r w:rsidRPr="00B86BF9">
        <w:rPr>
          <w:spacing w:val="-10"/>
          <w:sz w:val="18"/>
          <w:szCs w:val="18"/>
          <w:lang w:val="be-BY"/>
        </w:rPr>
        <w:softHyphen/>
        <w:t>чая і пратакольная дакументацыя, перапіска, матэрыялы па асабовым складзе духа</w:t>
      </w:r>
      <w:r w:rsidRPr="00B86BF9">
        <w:rPr>
          <w:spacing w:val="-10"/>
          <w:sz w:val="18"/>
          <w:szCs w:val="18"/>
          <w:lang w:val="be-BY"/>
        </w:rPr>
        <w:softHyphen/>
        <w:t>венст</w:t>
      </w:r>
      <w:r w:rsidRPr="00B86BF9">
        <w:rPr>
          <w:spacing w:val="-10"/>
          <w:sz w:val="18"/>
          <w:szCs w:val="18"/>
          <w:lang w:val="be-BY"/>
        </w:rPr>
        <w:softHyphen/>
        <w:t>ва, але іх выяўленне патрабуе пааркушнага перагляду спраў. Пошук па вопісах спраў з</w:t>
      </w:r>
      <w:r w:rsidR="007C3FB4" w:rsidRPr="00B86BF9">
        <w:rPr>
          <w:spacing w:val="-10"/>
          <w:sz w:val="18"/>
          <w:szCs w:val="18"/>
          <w:lang w:val="be-BY"/>
        </w:rPr>
        <w:t>’</w:t>
      </w:r>
      <w:r w:rsidRPr="00B86BF9">
        <w:rPr>
          <w:spacing w:val="-10"/>
          <w:sz w:val="18"/>
          <w:szCs w:val="18"/>
          <w:lang w:val="be-BY"/>
        </w:rPr>
        <w:t>яўляецца асноўным метадам выяўлення інфармацыі па гісторыі прыходаў з кан</w:t>
      </w:r>
      <w:r w:rsidRPr="00B86BF9">
        <w:rPr>
          <w:spacing w:val="-10"/>
          <w:sz w:val="18"/>
          <w:szCs w:val="18"/>
          <w:lang w:val="be-BY"/>
        </w:rPr>
        <w:softHyphen/>
        <w:t>фе</w:t>
      </w:r>
      <w:r w:rsidRPr="00B86BF9">
        <w:rPr>
          <w:spacing w:val="-10"/>
          <w:sz w:val="18"/>
          <w:szCs w:val="18"/>
          <w:lang w:val="be-BY"/>
        </w:rPr>
        <w:softHyphen/>
        <w:t>сіянальнай (спецыяльнай) дакументацыі кансісторыі. Замежныя сховішчы прад</w:t>
      </w:r>
      <w:r w:rsidRPr="00B86BF9">
        <w:rPr>
          <w:spacing w:val="-10"/>
          <w:sz w:val="18"/>
          <w:szCs w:val="18"/>
          <w:lang w:val="be-BY"/>
        </w:rPr>
        <w:softHyphen/>
        <w:t>стаў</w:t>
      </w:r>
      <w:r w:rsidRPr="00B86BF9">
        <w:rPr>
          <w:spacing w:val="-10"/>
          <w:sz w:val="18"/>
          <w:szCs w:val="18"/>
          <w:lang w:val="be-BY"/>
        </w:rPr>
        <w:softHyphen/>
        <w:t>ля</w:t>
      </w:r>
      <w:r w:rsidRPr="00B86BF9">
        <w:rPr>
          <w:spacing w:val="-10"/>
          <w:sz w:val="18"/>
          <w:szCs w:val="18"/>
          <w:lang w:val="be-BY"/>
        </w:rPr>
        <w:softHyphen/>
        <w:t>юць магчымасць ажыццяўлення эўрыстычнай работы па захоўваемых матэрыялах з дапа</w:t>
      </w:r>
      <w:r w:rsidRPr="00B86BF9">
        <w:rPr>
          <w:spacing w:val="-10"/>
          <w:sz w:val="18"/>
          <w:szCs w:val="18"/>
          <w:lang w:val="be-BY"/>
        </w:rPr>
        <w:softHyphen/>
        <w:t>могай інфармацыйна-пошукавых сістэм, у</w:t>
      </w:r>
      <w:r w:rsidR="008D458C">
        <w:rPr>
          <w:spacing w:val="-10"/>
          <w:sz w:val="18"/>
          <w:szCs w:val="18"/>
          <w:lang w:val="be-BY"/>
        </w:rPr>
        <w:t xml:space="preserve"> </w:t>
      </w:r>
      <w:r w:rsidRPr="00B86BF9">
        <w:rPr>
          <w:spacing w:val="-10"/>
          <w:sz w:val="18"/>
          <w:szCs w:val="18"/>
          <w:lang w:val="be-BY"/>
        </w:rPr>
        <w:t>т</w:t>
      </w:r>
      <w:r w:rsidR="008D458C">
        <w:rPr>
          <w:spacing w:val="-10"/>
          <w:sz w:val="18"/>
          <w:szCs w:val="18"/>
          <w:lang w:val="be-BY"/>
        </w:rPr>
        <w:t xml:space="preserve">ым </w:t>
      </w:r>
      <w:r w:rsidRPr="00B86BF9">
        <w:rPr>
          <w:spacing w:val="-10"/>
          <w:sz w:val="18"/>
          <w:szCs w:val="18"/>
          <w:lang w:val="be-BY"/>
        </w:rPr>
        <w:t>л</w:t>
      </w:r>
      <w:r w:rsidR="008D458C">
        <w:rPr>
          <w:spacing w:val="-10"/>
          <w:sz w:val="18"/>
          <w:szCs w:val="18"/>
          <w:lang w:val="be-BY"/>
        </w:rPr>
        <w:t>іку</w:t>
      </w:r>
      <w:r w:rsidRPr="00B86BF9">
        <w:rPr>
          <w:spacing w:val="-10"/>
          <w:sz w:val="18"/>
          <w:szCs w:val="18"/>
          <w:lang w:val="be-BY"/>
        </w:rPr>
        <w:t xml:space="preserve"> паўнатэкставых. На афіцы</w:t>
      </w:r>
      <w:r w:rsidR="00CB37AC">
        <w:rPr>
          <w:spacing w:val="-10"/>
          <w:sz w:val="18"/>
          <w:szCs w:val="18"/>
          <w:lang w:val="be-BY"/>
        </w:rPr>
        <w:t>й</w:t>
      </w:r>
      <w:r w:rsidR="008D458C">
        <w:rPr>
          <w:spacing w:val="-10"/>
          <w:sz w:val="18"/>
          <w:szCs w:val="18"/>
          <w:lang w:val="be-BY"/>
        </w:rPr>
        <w:softHyphen/>
      </w:r>
      <w:r w:rsidRPr="00B86BF9">
        <w:rPr>
          <w:spacing w:val="-10"/>
          <w:sz w:val="18"/>
          <w:szCs w:val="18"/>
          <w:lang w:val="be-BY"/>
        </w:rPr>
        <w:t>ным сайце НГАБ асобныя вопісы даступны ў электронным выглядзе</w:t>
      </w:r>
      <w:r w:rsidR="000A0C32">
        <w:rPr>
          <w:spacing w:val="-10"/>
          <w:sz w:val="18"/>
          <w:szCs w:val="18"/>
          <w:lang w:val="be-BY"/>
        </w:rPr>
        <w:t>,</w:t>
      </w:r>
      <w:r w:rsidRPr="00B86BF9">
        <w:rPr>
          <w:spacing w:val="-10"/>
          <w:sz w:val="18"/>
          <w:szCs w:val="18"/>
          <w:lang w:val="be-BY"/>
        </w:rPr>
        <w:t xml:space="preserve"> і праца па іх прад</w:t>
      </w:r>
      <w:r w:rsidRPr="00B86BF9">
        <w:rPr>
          <w:spacing w:val="-10"/>
          <w:sz w:val="18"/>
          <w:szCs w:val="18"/>
          <w:lang w:val="be-BY"/>
        </w:rPr>
        <w:softHyphen/>
        <w:t>стаў</w:t>
      </w:r>
      <w:r w:rsidRPr="00B86BF9">
        <w:rPr>
          <w:spacing w:val="-10"/>
          <w:sz w:val="18"/>
          <w:szCs w:val="18"/>
          <w:lang w:val="be-BY"/>
        </w:rPr>
        <w:softHyphen/>
        <w:t>лен</w:t>
      </w:r>
      <w:r w:rsidRPr="00B86BF9">
        <w:rPr>
          <w:spacing w:val="-10"/>
          <w:sz w:val="18"/>
          <w:szCs w:val="18"/>
          <w:lang w:val="be-BY"/>
        </w:rPr>
        <w:softHyphen/>
        <w:t>ні працягваецца. Папулярызацыю выяўленых крыніц прапаноўваецца ажыц</w:t>
      </w:r>
      <w:r w:rsidR="008D458C">
        <w:rPr>
          <w:spacing w:val="-10"/>
          <w:sz w:val="18"/>
          <w:szCs w:val="18"/>
          <w:lang w:val="be-BY"/>
        </w:rPr>
        <w:softHyphen/>
      </w:r>
      <w:r w:rsidRPr="00B86BF9">
        <w:rPr>
          <w:spacing w:val="-10"/>
          <w:sz w:val="18"/>
          <w:szCs w:val="18"/>
          <w:lang w:val="be-BY"/>
        </w:rPr>
        <w:t>цяў</w:t>
      </w:r>
      <w:r w:rsidR="008D458C">
        <w:rPr>
          <w:spacing w:val="-10"/>
          <w:sz w:val="18"/>
          <w:szCs w:val="18"/>
          <w:lang w:val="be-BY"/>
        </w:rPr>
        <w:softHyphen/>
      </w:r>
      <w:r w:rsidRPr="00B86BF9">
        <w:rPr>
          <w:spacing w:val="-10"/>
          <w:sz w:val="18"/>
          <w:szCs w:val="18"/>
          <w:lang w:val="be-BY"/>
        </w:rPr>
        <w:t>ляць праз інфармацыйныя рэсурсы і сацыяльныя сеткі, што будзе садзейнічаць дывер</w:t>
      </w:r>
      <w:r w:rsidRPr="00B86BF9">
        <w:rPr>
          <w:spacing w:val="-10"/>
          <w:sz w:val="18"/>
          <w:szCs w:val="18"/>
          <w:lang w:val="be-BY"/>
        </w:rPr>
        <w:softHyphen/>
        <w:t>сі</w:t>
      </w:r>
      <w:r w:rsidRPr="00B86BF9">
        <w:rPr>
          <w:spacing w:val="-10"/>
          <w:sz w:val="18"/>
          <w:szCs w:val="18"/>
          <w:lang w:val="be-BY"/>
        </w:rPr>
        <w:softHyphen/>
        <w:t>фі</w:t>
      </w:r>
      <w:r w:rsidRPr="00B86BF9">
        <w:rPr>
          <w:spacing w:val="-10"/>
          <w:sz w:val="18"/>
          <w:szCs w:val="18"/>
          <w:lang w:val="be-BY"/>
        </w:rPr>
        <w:softHyphen/>
        <w:t>ка</w:t>
      </w:r>
      <w:r w:rsidRPr="00B86BF9">
        <w:rPr>
          <w:spacing w:val="-10"/>
          <w:sz w:val="18"/>
          <w:szCs w:val="18"/>
          <w:lang w:val="be-BY"/>
        </w:rPr>
        <w:softHyphen/>
        <w:t>цыі навуковых даследаванняў у галіне краязнаўства, генеалогіі, сацыялогіі, гісторыі куль</w:t>
      </w:r>
      <w:r w:rsidRPr="00B86BF9">
        <w:rPr>
          <w:spacing w:val="-10"/>
          <w:sz w:val="18"/>
          <w:szCs w:val="18"/>
          <w:lang w:val="be-BY"/>
        </w:rPr>
        <w:softHyphen/>
        <w:t>туры і</w:t>
      </w:r>
      <w:r w:rsidR="002A31F4" w:rsidRPr="00B86BF9">
        <w:rPr>
          <w:spacing w:val="-10"/>
          <w:sz w:val="18"/>
          <w:szCs w:val="18"/>
          <w:lang w:val="be-BY"/>
        </w:rPr>
        <w:t> </w:t>
      </w:r>
      <w:r w:rsidRPr="00B86BF9">
        <w:rPr>
          <w:spacing w:val="-10"/>
          <w:sz w:val="18"/>
          <w:szCs w:val="18"/>
          <w:lang w:val="be-BY"/>
        </w:rPr>
        <w:t>г.</w:t>
      </w:r>
      <w:r w:rsidR="002A31F4" w:rsidRPr="00B86BF9">
        <w:rPr>
          <w:spacing w:val="-10"/>
          <w:sz w:val="18"/>
          <w:szCs w:val="18"/>
          <w:lang w:val="be-BY"/>
        </w:rPr>
        <w:t> </w:t>
      </w:r>
      <w:r w:rsidRPr="00B86BF9">
        <w:rPr>
          <w:spacing w:val="-10"/>
          <w:sz w:val="18"/>
          <w:szCs w:val="18"/>
          <w:lang w:val="be-BY"/>
        </w:rPr>
        <w:t>д</w:t>
      </w:r>
      <w:r w:rsidR="009B708D" w:rsidRPr="00B86BF9">
        <w:rPr>
          <w:spacing w:val="-10"/>
          <w:sz w:val="18"/>
          <w:szCs w:val="18"/>
          <w:lang w:val="be-BY"/>
        </w:rPr>
        <w:t>.</w:t>
      </w:r>
    </w:p>
    <w:p w:rsidR="009B708D" w:rsidRPr="0068629E" w:rsidRDefault="009B708D" w:rsidP="009B708D">
      <w:pPr>
        <w:spacing w:line="200" w:lineRule="exact"/>
        <w:ind w:firstLine="397"/>
        <w:jc w:val="both"/>
        <w:rPr>
          <w:spacing w:val="-10"/>
          <w:sz w:val="18"/>
          <w:szCs w:val="18"/>
          <w:lang w:val="be-BY"/>
        </w:rPr>
      </w:pPr>
      <w:r w:rsidRPr="0068629E">
        <w:rPr>
          <w:b/>
          <w:bCs/>
          <w:spacing w:val="-10"/>
          <w:sz w:val="18"/>
          <w:szCs w:val="18"/>
          <w:lang w:val="be-BY"/>
        </w:rPr>
        <w:t>Дзярновiч Kацярына Пятроўна</w:t>
      </w:r>
      <w:r w:rsidRPr="0068629E">
        <w:rPr>
          <w:spacing w:val="-10"/>
          <w:sz w:val="18"/>
          <w:szCs w:val="18"/>
          <w:lang w:val="be-BY"/>
        </w:rPr>
        <w:t xml:space="preserve">. </w:t>
      </w:r>
      <w:r w:rsidR="00503CC5" w:rsidRPr="0068629E">
        <w:rPr>
          <w:spacing w:val="-10"/>
          <w:sz w:val="18"/>
          <w:szCs w:val="18"/>
          <w:lang w:val="be-BY"/>
        </w:rPr>
        <w:t>А</w:t>
      </w:r>
      <w:r w:rsidRPr="0068629E">
        <w:rPr>
          <w:spacing w:val="-10"/>
          <w:sz w:val="18"/>
          <w:szCs w:val="18"/>
          <w:lang w:val="be-BY"/>
        </w:rPr>
        <w:t>сно</w:t>
      </w:r>
      <w:r w:rsidR="00503CC5" w:rsidRPr="0068629E">
        <w:rPr>
          <w:spacing w:val="-10"/>
          <w:sz w:val="18"/>
          <w:szCs w:val="18"/>
          <w:lang w:val="be-BY"/>
        </w:rPr>
        <w:t>ў</w:t>
      </w:r>
      <w:r w:rsidRPr="0068629E">
        <w:rPr>
          <w:spacing w:val="-10"/>
          <w:sz w:val="18"/>
          <w:szCs w:val="18"/>
          <w:lang w:val="be-BY"/>
        </w:rPr>
        <w:t>ны</w:t>
      </w:r>
      <w:r w:rsidR="00503CC5" w:rsidRPr="0068629E">
        <w:rPr>
          <w:spacing w:val="-10"/>
          <w:sz w:val="18"/>
          <w:szCs w:val="18"/>
          <w:lang w:val="be-BY"/>
        </w:rPr>
        <w:t>я</w:t>
      </w:r>
      <w:r w:rsidRPr="0068629E">
        <w:rPr>
          <w:spacing w:val="-10"/>
          <w:sz w:val="18"/>
          <w:szCs w:val="18"/>
          <w:lang w:val="be-BY"/>
        </w:rPr>
        <w:t xml:space="preserve"> в</w:t>
      </w:r>
      <w:r w:rsidR="00503CC5" w:rsidRPr="0068629E">
        <w:rPr>
          <w:spacing w:val="-10"/>
          <w:sz w:val="18"/>
          <w:szCs w:val="18"/>
          <w:lang w:val="be-BY"/>
        </w:rPr>
        <w:t>і</w:t>
      </w:r>
      <w:r w:rsidRPr="0068629E">
        <w:rPr>
          <w:spacing w:val="-10"/>
          <w:sz w:val="18"/>
          <w:szCs w:val="18"/>
          <w:lang w:val="be-BY"/>
        </w:rPr>
        <w:t xml:space="preserve">ды </w:t>
      </w:r>
      <w:r w:rsidR="000A2D40" w:rsidRPr="0068629E">
        <w:rPr>
          <w:spacing w:val="-10"/>
          <w:sz w:val="18"/>
          <w:szCs w:val="18"/>
          <w:lang w:val="be-BY"/>
        </w:rPr>
        <w:t>кіраўніча</w:t>
      </w:r>
      <w:r w:rsidRPr="0068629E">
        <w:rPr>
          <w:spacing w:val="-10"/>
          <w:sz w:val="18"/>
          <w:szCs w:val="18"/>
          <w:lang w:val="be-BY"/>
        </w:rPr>
        <w:t>-расп</w:t>
      </w:r>
      <w:r w:rsidR="000A2D40" w:rsidRPr="0068629E">
        <w:rPr>
          <w:spacing w:val="-10"/>
          <w:sz w:val="18"/>
          <w:szCs w:val="18"/>
          <w:lang w:val="be-BY"/>
        </w:rPr>
        <w:t>а</w:t>
      </w:r>
      <w:r w:rsidRPr="0068629E">
        <w:rPr>
          <w:spacing w:val="-10"/>
          <w:sz w:val="18"/>
          <w:szCs w:val="18"/>
          <w:lang w:val="be-BY"/>
        </w:rPr>
        <w:t>р</w:t>
      </w:r>
      <w:r w:rsidR="000A2D40" w:rsidRPr="0068629E">
        <w:rPr>
          <w:spacing w:val="-10"/>
          <w:sz w:val="18"/>
          <w:szCs w:val="18"/>
          <w:lang w:val="be-BY"/>
        </w:rPr>
        <w:t>а</w:t>
      </w:r>
      <w:r w:rsidRPr="0068629E">
        <w:rPr>
          <w:spacing w:val="-10"/>
          <w:sz w:val="18"/>
          <w:szCs w:val="18"/>
          <w:lang w:val="be-BY"/>
        </w:rPr>
        <w:t>д</w:t>
      </w:r>
      <w:r w:rsidR="000A2D40" w:rsidRPr="0068629E">
        <w:rPr>
          <w:spacing w:val="-10"/>
          <w:sz w:val="18"/>
          <w:szCs w:val="18"/>
          <w:lang w:val="be-BY"/>
        </w:rPr>
        <w:t>ч</w:t>
      </w:r>
      <w:r w:rsidRPr="0068629E">
        <w:rPr>
          <w:spacing w:val="-10"/>
          <w:sz w:val="18"/>
          <w:szCs w:val="18"/>
          <w:lang w:val="be-BY"/>
        </w:rPr>
        <w:t>ых д</w:t>
      </w:r>
      <w:r w:rsidR="000A2D40" w:rsidRPr="0068629E">
        <w:rPr>
          <w:spacing w:val="-10"/>
          <w:sz w:val="18"/>
          <w:szCs w:val="18"/>
          <w:lang w:val="be-BY"/>
        </w:rPr>
        <w:t>а</w:t>
      </w:r>
      <w:r w:rsidRPr="0068629E">
        <w:rPr>
          <w:spacing w:val="-10"/>
          <w:sz w:val="18"/>
          <w:szCs w:val="18"/>
          <w:lang w:val="be-BY"/>
        </w:rPr>
        <w:t>ку</w:t>
      </w:r>
      <w:r w:rsidR="0068629E" w:rsidRPr="0068629E">
        <w:rPr>
          <w:spacing w:val="-10"/>
          <w:sz w:val="18"/>
          <w:szCs w:val="18"/>
          <w:lang w:val="be-BY"/>
        </w:rPr>
        <w:softHyphen/>
      </w:r>
      <w:r w:rsidRPr="0068629E">
        <w:rPr>
          <w:spacing w:val="-10"/>
          <w:sz w:val="18"/>
          <w:szCs w:val="18"/>
          <w:lang w:val="be-BY"/>
        </w:rPr>
        <w:t>мен</w:t>
      </w:r>
      <w:r w:rsidR="0068629E" w:rsidRPr="0068629E">
        <w:rPr>
          <w:spacing w:val="-10"/>
          <w:sz w:val="18"/>
          <w:szCs w:val="18"/>
          <w:lang w:val="be-BY"/>
        </w:rPr>
        <w:softHyphen/>
      </w:r>
      <w:r w:rsidRPr="0068629E">
        <w:rPr>
          <w:spacing w:val="-10"/>
          <w:sz w:val="18"/>
          <w:szCs w:val="18"/>
          <w:lang w:val="be-BY"/>
        </w:rPr>
        <w:t>т</w:t>
      </w:r>
      <w:r w:rsidR="000A2D40" w:rsidRPr="0068629E">
        <w:rPr>
          <w:spacing w:val="-10"/>
          <w:sz w:val="18"/>
          <w:szCs w:val="18"/>
          <w:lang w:val="be-BY"/>
        </w:rPr>
        <w:t>аў</w:t>
      </w:r>
      <w:r w:rsidRPr="0068629E">
        <w:rPr>
          <w:spacing w:val="-10"/>
          <w:sz w:val="18"/>
          <w:szCs w:val="18"/>
          <w:lang w:val="be-BY"/>
        </w:rPr>
        <w:t xml:space="preserve"> </w:t>
      </w:r>
      <w:r w:rsidR="000A2D40" w:rsidRPr="0068629E">
        <w:rPr>
          <w:spacing w:val="-10"/>
          <w:sz w:val="18"/>
          <w:szCs w:val="18"/>
          <w:lang w:val="be-BY"/>
        </w:rPr>
        <w:t>у</w:t>
      </w:r>
      <w:r w:rsidRPr="0068629E">
        <w:rPr>
          <w:spacing w:val="-10"/>
          <w:sz w:val="18"/>
          <w:szCs w:val="18"/>
          <w:lang w:val="be-BY"/>
        </w:rPr>
        <w:t xml:space="preserve"> д</w:t>
      </w:r>
      <w:r w:rsidR="000A2D40" w:rsidRPr="0068629E">
        <w:rPr>
          <w:spacing w:val="-10"/>
          <w:sz w:val="18"/>
          <w:szCs w:val="18"/>
          <w:lang w:val="be-BY"/>
        </w:rPr>
        <w:t>а</w:t>
      </w:r>
      <w:r w:rsidRPr="0068629E">
        <w:rPr>
          <w:spacing w:val="-10"/>
          <w:sz w:val="18"/>
          <w:szCs w:val="18"/>
          <w:lang w:val="be-BY"/>
        </w:rPr>
        <w:t>кументац</w:t>
      </w:r>
      <w:r w:rsidR="000A2D40" w:rsidRPr="0068629E">
        <w:rPr>
          <w:spacing w:val="-10"/>
          <w:sz w:val="18"/>
          <w:szCs w:val="18"/>
          <w:lang w:val="be-BY"/>
        </w:rPr>
        <w:t>ый</w:t>
      </w:r>
      <w:r w:rsidRPr="0068629E">
        <w:rPr>
          <w:spacing w:val="-10"/>
          <w:sz w:val="18"/>
          <w:szCs w:val="18"/>
          <w:lang w:val="be-BY"/>
        </w:rPr>
        <w:t>н</w:t>
      </w:r>
      <w:r w:rsidR="000A2D40" w:rsidRPr="0068629E">
        <w:rPr>
          <w:spacing w:val="-10"/>
          <w:sz w:val="18"/>
          <w:szCs w:val="18"/>
          <w:lang w:val="be-BY"/>
        </w:rPr>
        <w:t>ы</w:t>
      </w:r>
      <w:r w:rsidRPr="0068629E">
        <w:rPr>
          <w:spacing w:val="-10"/>
          <w:sz w:val="18"/>
          <w:szCs w:val="18"/>
          <w:lang w:val="be-BY"/>
        </w:rPr>
        <w:t xml:space="preserve">м </w:t>
      </w:r>
      <w:r w:rsidR="000A2D40" w:rsidRPr="0068629E">
        <w:rPr>
          <w:spacing w:val="-10"/>
          <w:sz w:val="18"/>
          <w:szCs w:val="18"/>
          <w:lang w:val="be-BY"/>
        </w:rPr>
        <w:t>а</w:t>
      </w:r>
      <w:r w:rsidRPr="0068629E">
        <w:rPr>
          <w:spacing w:val="-10"/>
          <w:sz w:val="18"/>
          <w:szCs w:val="18"/>
          <w:lang w:val="be-BY"/>
        </w:rPr>
        <w:t>бслу</w:t>
      </w:r>
      <w:r w:rsidR="000A2D40" w:rsidRPr="0068629E">
        <w:rPr>
          <w:spacing w:val="-10"/>
          <w:sz w:val="18"/>
          <w:szCs w:val="18"/>
          <w:lang w:val="be-BY"/>
        </w:rPr>
        <w:t>гоўв</w:t>
      </w:r>
      <w:r w:rsidRPr="0068629E">
        <w:rPr>
          <w:spacing w:val="-10"/>
          <w:sz w:val="18"/>
          <w:szCs w:val="18"/>
          <w:lang w:val="be-BY"/>
        </w:rPr>
        <w:t>ан</w:t>
      </w:r>
      <w:r w:rsidR="000A2D40" w:rsidRPr="0068629E">
        <w:rPr>
          <w:spacing w:val="-10"/>
          <w:sz w:val="18"/>
          <w:szCs w:val="18"/>
          <w:lang w:val="be-BY"/>
        </w:rPr>
        <w:t>ні</w:t>
      </w:r>
      <w:r w:rsidRPr="0068629E">
        <w:rPr>
          <w:spacing w:val="-10"/>
          <w:sz w:val="18"/>
          <w:szCs w:val="18"/>
          <w:lang w:val="be-BY"/>
        </w:rPr>
        <w:t xml:space="preserve"> </w:t>
      </w:r>
      <w:r w:rsidR="000A2D40" w:rsidRPr="0068629E">
        <w:rPr>
          <w:spacing w:val="-10"/>
          <w:sz w:val="18"/>
          <w:szCs w:val="18"/>
          <w:lang w:val="be-BY"/>
        </w:rPr>
        <w:t>грамад</w:t>
      </w:r>
      <w:r w:rsidRPr="0068629E">
        <w:rPr>
          <w:spacing w:val="-10"/>
          <w:sz w:val="18"/>
          <w:szCs w:val="18"/>
          <w:lang w:val="be-BY"/>
        </w:rPr>
        <w:t>ства В</w:t>
      </w:r>
      <w:r w:rsidR="000A2D40" w:rsidRPr="0068629E">
        <w:rPr>
          <w:spacing w:val="-10"/>
          <w:sz w:val="18"/>
          <w:szCs w:val="18"/>
          <w:lang w:val="be-BY"/>
        </w:rPr>
        <w:t>я</w:t>
      </w:r>
      <w:r w:rsidRPr="0068629E">
        <w:rPr>
          <w:spacing w:val="-10"/>
          <w:sz w:val="18"/>
          <w:szCs w:val="18"/>
          <w:lang w:val="be-BY"/>
        </w:rPr>
        <w:t>л</w:t>
      </w:r>
      <w:r w:rsidR="000A2D40" w:rsidRPr="0068629E">
        <w:rPr>
          <w:spacing w:val="-10"/>
          <w:sz w:val="18"/>
          <w:szCs w:val="18"/>
          <w:lang w:val="be-BY"/>
        </w:rPr>
        <w:t>і</w:t>
      </w:r>
      <w:r w:rsidRPr="0068629E">
        <w:rPr>
          <w:spacing w:val="-10"/>
          <w:sz w:val="18"/>
          <w:szCs w:val="18"/>
          <w:lang w:val="be-BY"/>
        </w:rPr>
        <w:t>к</w:t>
      </w:r>
      <w:r w:rsidR="000A2D40" w:rsidRPr="0068629E">
        <w:rPr>
          <w:spacing w:val="-10"/>
          <w:sz w:val="18"/>
          <w:szCs w:val="18"/>
          <w:lang w:val="be-BY"/>
        </w:rPr>
        <w:t>а</w:t>
      </w:r>
      <w:r w:rsidRPr="0068629E">
        <w:rPr>
          <w:spacing w:val="-10"/>
          <w:sz w:val="18"/>
          <w:szCs w:val="18"/>
          <w:lang w:val="be-BY"/>
        </w:rPr>
        <w:t>г</w:t>
      </w:r>
      <w:r w:rsidR="000A2D40" w:rsidRPr="0068629E">
        <w:rPr>
          <w:spacing w:val="-10"/>
          <w:sz w:val="18"/>
          <w:szCs w:val="18"/>
          <w:lang w:val="be-BY"/>
        </w:rPr>
        <w:t>а</w:t>
      </w:r>
      <w:r w:rsidRPr="0068629E">
        <w:rPr>
          <w:spacing w:val="-10"/>
          <w:sz w:val="18"/>
          <w:szCs w:val="18"/>
          <w:lang w:val="be-BY"/>
        </w:rPr>
        <w:t xml:space="preserve"> Княства Л</w:t>
      </w:r>
      <w:r w:rsidR="000A2D40" w:rsidRPr="0068629E">
        <w:rPr>
          <w:spacing w:val="-10"/>
          <w:sz w:val="18"/>
          <w:szCs w:val="18"/>
          <w:lang w:val="be-BY"/>
        </w:rPr>
        <w:t>і</w:t>
      </w:r>
      <w:r w:rsidRPr="0068629E">
        <w:rPr>
          <w:spacing w:val="-10"/>
          <w:sz w:val="18"/>
          <w:szCs w:val="18"/>
          <w:lang w:val="be-BY"/>
        </w:rPr>
        <w:t>то</w:t>
      </w:r>
      <w:r w:rsidR="000A2D40" w:rsidRPr="0068629E">
        <w:rPr>
          <w:spacing w:val="-10"/>
          <w:sz w:val="18"/>
          <w:szCs w:val="18"/>
          <w:lang w:val="be-BY"/>
        </w:rPr>
        <w:t>ў</w:t>
      </w:r>
      <w:r w:rsidRPr="0068629E">
        <w:rPr>
          <w:spacing w:val="-10"/>
          <w:sz w:val="18"/>
          <w:szCs w:val="18"/>
          <w:lang w:val="be-BY"/>
        </w:rPr>
        <w:t>ск</w:t>
      </w:r>
      <w:r w:rsidR="000A2D40" w:rsidRPr="0068629E">
        <w:rPr>
          <w:spacing w:val="-10"/>
          <w:sz w:val="18"/>
          <w:szCs w:val="18"/>
          <w:lang w:val="be-BY"/>
        </w:rPr>
        <w:t>а</w:t>
      </w:r>
      <w:r w:rsidRPr="0068629E">
        <w:rPr>
          <w:spacing w:val="-10"/>
          <w:sz w:val="18"/>
          <w:szCs w:val="18"/>
          <w:lang w:val="be-BY"/>
        </w:rPr>
        <w:t>г</w:t>
      </w:r>
      <w:r w:rsidR="000A2D40" w:rsidRPr="0068629E">
        <w:rPr>
          <w:spacing w:val="-10"/>
          <w:sz w:val="18"/>
          <w:szCs w:val="18"/>
          <w:lang w:val="be-BY"/>
        </w:rPr>
        <w:t>а</w:t>
      </w:r>
      <w:r w:rsidRPr="0068629E">
        <w:rPr>
          <w:spacing w:val="-10"/>
          <w:sz w:val="18"/>
          <w:szCs w:val="18"/>
          <w:lang w:val="be-BY"/>
        </w:rPr>
        <w:t xml:space="preserve"> </w:t>
      </w:r>
      <w:r w:rsidR="000A2D40" w:rsidRPr="0068629E">
        <w:rPr>
          <w:spacing w:val="-10"/>
          <w:sz w:val="18"/>
          <w:szCs w:val="18"/>
          <w:lang w:val="be-BY"/>
        </w:rPr>
        <w:t>ў</w:t>
      </w:r>
      <w:r w:rsidRPr="0068629E">
        <w:rPr>
          <w:spacing w:val="-10"/>
          <w:sz w:val="18"/>
          <w:szCs w:val="18"/>
          <w:lang w:val="be-BY"/>
        </w:rPr>
        <w:t xml:space="preserve"> XVIII</w:t>
      </w:r>
      <w:r w:rsidR="0068629E" w:rsidRPr="0068629E">
        <w:rPr>
          <w:spacing w:val="-10"/>
          <w:sz w:val="18"/>
          <w:szCs w:val="18"/>
          <w:lang w:val="be-BY"/>
        </w:rPr>
        <w:t> </w:t>
      </w:r>
      <w:r w:rsidR="000A2D40" w:rsidRPr="0068629E">
        <w:rPr>
          <w:spacing w:val="-10"/>
          <w:sz w:val="18"/>
          <w:szCs w:val="18"/>
          <w:lang w:val="be-BY"/>
        </w:rPr>
        <w:t>ст</w:t>
      </w:r>
      <w:r w:rsidRPr="0068629E">
        <w:rPr>
          <w:spacing w:val="-10"/>
          <w:sz w:val="18"/>
          <w:szCs w:val="18"/>
          <w:lang w:val="be-BY"/>
        </w:rPr>
        <w:t>.</w:t>
      </w:r>
    </w:p>
    <w:p w:rsidR="009B708D" w:rsidRPr="00B86BF9" w:rsidRDefault="00B85787" w:rsidP="009B708D">
      <w:pPr>
        <w:spacing w:after="40" w:line="200" w:lineRule="exact"/>
        <w:ind w:firstLine="397"/>
        <w:jc w:val="both"/>
        <w:rPr>
          <w:spacing w:val="-10"/>
          <w:sz w:val="18"/>
          <w:szCs w:val="18"/>
          <w:lang w:val="be-BY"/>
        </w:rPr>
      </w:pPr>
      <w:r w:rsidRPr="00B86BF9">
        <w:rPr>
          <w:spacing w:val="-10"/>
          <w:sz w:val="18"/>
          <w:szCs w:val="18"/>
          <w:lang w:val="be-BY"/>
        </w:rPr>
        <w:t>У артыкуле, зыходзячы з наміналістычнай канцэпцыі віду дакумента, разгля</w:t>
      </w:r>
      <w:r w:rsidRPr="00B86BF9">
        <w:rPr>
          <w:spacing w:val="-10"/>
          <w:sz w:val="18"/>
          <w:szCs w:val="18"/>
          <w:lang w:val="be-BY"/>
        </w:rPr>
        <w:softHyphen/>
        <w:t>да</w:t>
      </w:r>
      <w:r w:rsidRPr="00B86BF9">
        <w:rPr>
          <w:spacing w:val="-10"/>
          <w:sz w:val="18"/>
          <w:szCs w:val="18"/>
          <w:lang w:val="be-BY"/>
        </w:rPr>
        <w:softHyphen/>
        <w:t>юц</w:t>
      </w:r>
      <w:r w:rsidRPr="00B86BF9">
        <w:rPr>
          <w:spacing w:val="-10"/>
          <w:sz w:val="18"/>
          <w:szCs w:val="18"/>
          <w:lang w:val="be-BY"/>
        </w:rPr>
        <w:softHyphen/>
        <w:t xml:space="preserve">ца дакументы распарадчага характару, якія </w:t>
      </w:r>
      <w:r w:rsidR="00B86BF9" w:rsidRPr="00B86BF9">
        <w:rPr>
          <w:spacing w:val="-10"/>
          <w:sz w:val="18"/>
          <w:szCs w:val="18"/>
          <w:lang w:val="be-BY"/>
        </w:rPr>
        <w:t>выкарысто</w:t>
      </w:r>
      <w:r w:rsidRPr="00B86BF9">
        <w:rPr>
          <w:spacing w:val="-10"/>
          <w:sz w:val="18"/>
          <w:szCs w:val="18"/>
          <w:lang w:val="be-BY"/>
        </w:rPr>
        <w:t>ў</w:t>
      </w:r>
      <w:r w:rsidR="00B86BF9" w:rsidRPr="00B86BF9">
        <w:rPr>
          <w:spacing w:val="-10"/>
          <w:sz w:val="18"/>
          <w:szCs w:val="18"/>
          <w:lang w:val="be-BY"/>
        </w:rPr>
        <w:t>ва</w:t>
      </w:r>
      <w:r w:rsidRPr="00B86BF9">
        <w:rPr>
          <w:spacing w:val="-10"/>
          <w:sz w:val="18"/>
          <w:szCs w:val="18"/>
          <w:lang w:val="be-BY"/>
        </w:rPr>
        <w:t>лі</w:t>
      </w:r>
      <w:r w:rsidR="00B86BF9" w:rsidRPr="00B86BF9">
        <w:rPr>
          <w:spacing w:val="-10"/>
          <w:sz w:val="18"/>
          <w:szCs w:val="18"/>
          <w:lang w:val="be-BY"/>
        </w:rPr>
        <w:t>ся</w:t>
      </w:r>
      <w:r w:rsidRPr="00B86BF9">
        <w:rPr>
          <w:spacing w:val="-10"/>
          <w:sz w:val="18"/>
          <w:szCs w:val="18"/>
          <w:lang w:val="be-BY"/>
        </w:rPr>
        <w:t xml:space="preserve"> ў дакументацыйным абслу</w:t>
      </w:r>
      <w:r w:rsidRPr="00B86BF9">
        <w:rPr>
          <w:spacing w:val="-10"/>
          <w:sz w:val="18"/>
          <w:szCs w:val="18"/>
          <w:lang w:val="be-BY"/>
        </w:rPr>
        <w:softHyphen/>
        <w:t>гоў</w:t>
      </w:r>
      <w:r w:rsidRPr="00B86BF9">
        <w:rPr>
          <w:spacing w:val="-10"/>
          <w:sz w:val="18"/>
          <w:szCs w:val="18"/>
          <w:lang w:val="be-BY"/>
        </w:rPr>
        <w:softHyphen/>
        <w:t xml:space="preserve">ванні грамадства Вялікага Княства Літоўскага ў XVIII ст. Разгледжаны такія </w:t>
      </w:r>
      <w:r w:rsidRPr="00B86BF9">
        <w:rPr>
          <w:spacing w:val="-10"/>
          <w:sz w:val="18"/>
          <w:szCs w:val="18"/>
          <w:lang w:val="be-BY"/>
        </w:rPr>
        <w:lastRenderedPageBreak/>
        <w:t>віды даку</w:t>
      </w:r>
      <w:r w:rsidRPr="00B86BF9">
        <w:rPr>
          <w:spacing w:val="-10"/>
          <w:sz w:val="18"/>
          <w:szCs w:val="18"/>
          <w:lang w:val="be-BY"/>
        </w:rPr>
        <w:softHyphen/>
        <w:t>ментаў, як прывілеі, канфірмацыі, консенсы, рэскрыпты, глейты, рэзалюцыі і</w:t>
      </w:r>
      <w:r w:rsidR="003B492D">
        <w:rPr>
          <w:spacing w:val="-10"/>
          <w:sz w:val="18"/>
          <w:szCs w:val="18"/>
          <w:lang w:val="be-BY"/>
        </w:rPr>
        <w:t> </w:t>
      </w:r>
      <w:r w:rsidRPr="00B86BF9">
        <w:rPr>
          <w:spacing w:val="-10"/>
          <w:sz w:val="18"/>
          <w:szCs w:val="18"/>
          <w:lang w:val="be-BY"/>
        </w:rPr>
        <w:t>інш</w:t>
      </w:r>
      <w:r w:rsidR="009B708D" w:rsidRPr="00B86BF9">
        <w:rPr>
          <w:spacing w:val="-10"/>
          <w:sz w:val="18"/>
          <w:szCs w:val="18"/>
          <w:lang w:val="be-BY"/>
        </w:rPr>
        <w:t>.</w:t>
      </w:r>
    </w:p>
    <w:p w:rsidR="005F0662" w:rsidRPr="00AF225B" w:rsidRDefault="005F0662" w:rsidP="005F0662">
      <w:pPr>
        <w:keepNext/>
        <w:spacing w:line="200" w:lineRule="exact"/>
        <w:ind w:firstLine="397"/>
        <w:jc w:val="both"/>
        <w:rPr>
          <w:bCs/>
          <w:spacing w:val="-10"/>
          <w:sz w:val="18"/>
          <w:szCs w:val="18"/>
        </w:rPr>
      </w:pPr>
      <w:r w:rsidRPr="00B86BF9">
        <w:rPr>
          <w:b/>
          <w:bCs/>
          <w:spacing w:val="-10"/>
          <w:sz w:val="18"/>
          <w:szCs w:val="18"/>
          <w:lang w:val="be-BY"/>
        </w:rPr>
        <w:t>Несцяровіч Юрый Уладзіміравіч</w:t>
      </w:r>
      <w:r w:rsidRPr="00B86BF9">
        <w:rPr>
          <w:bCs/>
          <w:spacing w:val="-10"/>
          <w:sz w:val="18"/>
          <w:szCs w:val="18"/>
          <w:lang w:val="be-BY"/>
        </w:rPr>
        <w:t xml:space="preserve">. </w:t>
      </w:r>
      <w:r w:rsidR="00AF225B" w:rsidRPr="00AF225B">
        <w:rPr>
          <w:bCs/>
          <w:spacing w:val="-10"/>
          <w:sz w:val="18"/>
          <w:szCs w:val="18"/>
          <w:lang w:val="be-BY"/>
        </w:rPr>
        <w:t>Новая даследчая парадыгма дакумен</w:t>
      </w:r>
      <w:r w:rsidR="00AF225B">
        <w:rPr>
          <w:bCs/>
          <w:spacing w:val="-10"/>
          <w:sz w:val="18"/>
          <w:szCs w:val="18"/>
          <w:lang w:val="be-BY"/>
        </w:rPr>
        <w:softHyphen/>
      </w:r>
      <w:r w:rsidR="00AF225B" w:rsidRPr="00AF225B">
        <w:rPr>
          <w:bCs/>
          <w:spacing w:val="-10"/>
          <w:sz w:val="18"/>
          <w:szCs w:val="18"/>
          <w:lang w:val="be-BY"/>
        </w:rPr>
        <w:t>та</w:t>
      </w:r>
      <w:r w:rsidR="00AF225B">
        <w:rPr>
          <w:bCs/>
          <w:spacing w:val="-10"/>
          <w:sz w:val="18"/>
          <w:szCs w:val="18"/>
          <w:lang w:val="be-BY"/>
        </w:rPr>
        <w:softHyphen/>
      </w:r>
      <w:r w:rsidR="00AF225B" w:rsidRPr="00AF225B">
        <w:rPr>
          <w:bCs/>
          <w:spacing w:val="-10"/>
          <w:sz w:val="18"/>
          <w:szCs w:val="18"/>
          <w:lang w:val="be-BY"/>
        </w:rPr>
        <w:t>цый</w:t>
      </w:r>
      <w:r w:rsidR="00AF225B">
        <w:rPr>
          <w:bCs/>
          <w:spacing w:val="-10"/>
          <w:sz w:val="18"/>
          <w:szCs w:val="18"/>
          <w:lang w:val="be-BY"/>
        </w:rPr>
        <w:softHyphen/>
      </w:r>
      <w:r w:rsidR="00AF225B" w:rsidRPr="00AF225B">
        <w:rPr>
          <w:bCs/>
          <w:spacing w:val="-10"/>
          <w:sz w:val="18"/>
          <w:szCs w:val="18"/>
          <w:lang w:val="be-BY"/>
        </w:rPr>
        <w:t>на-інфармацыйных навук</w:t>
      </w:r>
      <w:r w:rsidRPr="00AF225B">
        <w:rPr>
          <w:bCs/>
          <w:spacing w:val="-10"/>
          <w:sz w:val="18"/>
          <w:szCs w:val="18"/>
          <w:lang w:val="en-US"/>
        </w:rPr>
        <w:t>.</w:t>
      </w:r>
    </w:p>
    <w:p w:rsidR="005F0662" w:rsidRPr="00B86BF9" w:rsidRDefault="0097551D" w:rsidP="005F0662">
      <w:pPr>
        <w:spacing w:after="40" w:line="200" w:lineRule="exact"/>
        <w:ind w:firstLine="397"/>
        <w:jc w:val="both"/>
        <w:rPr>
          <w:spacing w:val="-10"/>
          <w:sz w:val="18"/>
          <w:szCs w:val="18"/>
          <w:lang w:val="be-BY"/>
        </w:rPr>
      </w:pPr>
      <w:r w:rsidRPr="0097551D">
        <w:rPr>
          <w:spacing w:val="-10"/>
          <w:sz w:val="18"/>
          <w:szCs w:val="18"/>
          <w:lang w:val="be-BY"/>
        </w:rPr>
        <w:t>Выкладаюцца асноўныя рысы новай навукова-даследчай парадыгмы (сукупнасць тэа</w:t>
      </w:r>
      <w:r>
        <w:rPr>
          <w:spacing w:val="-10"/>
          <w:sz w:val="18"/>
          <w:szCs w:val="18"/>
          <w:lang w:val="be-BY"/>
        </w:rPr>
        <w:softHyphen/>
      </w:r>
      <w:r w:rsidRPr="0097551D">
        <w:rPr>
          <w:spacing w:val="-10"/>
          <w:sz w:val="18"/>
          <w:szCs w:val="18"/>
          <w:lang w:val="be-BY"/>
        </w:rPr>
        <w:t>рэтычных схем, установак, трактовак), якая прызначана для аптымізацыі пабудоў архі</w:t>
      </w:r>
      <w:r>
        <w:rPr>
          <w:spacing w:val="-10"/>
          <w:sz w:val="18"/>
          <w:szCs w:val="18"/>
          <w:lang w:val="be-BY"/>
        </w:rPr>
        <w:softHyphen/>
      </w:r>
      <w:r w:rsidRPr="0097551D">
        <w:rPr>
          <w:spacing w:val="-10"/>
          <w:sz w:val="18"/>
          <w:szCs w:val="18"/>
          <w:lang w:val="be-BY"/>
        </w:rPr>
        <w:t xml:space="preserve">вазнаўства, дакументазнаўства </w:t>
      </w:r>
      <w:r w:rsidR="008D458C">
        <w:rPr>
          <w:spacing w:val="-10"/>
          <w:sz w:val="18"/>
          <w:szCs w:val="18"/>
          <w:lang w:val="be-BY"/>
        </w:rPr>
        <w:t>і</w:t>
      </w:r>
      <w:r w:rsidRPr="0097551D">
        <w:rPr>
          <w:spacing w:val="-10"/>
          <w:sz w:val="18"/>
          <w:szCs w:val="18"/>
          <w:lang w:val="be-BY"/>
        </w:rPr>
        <w:t xml:space="preserve"> іншых навук пра дакументальную інфармацыю. Лічыц</w:t>
      </w:r>
      <w:r>
        <w:rPr>
          <w:spacing w:val="-10"/>
          <w:sz w:val="18"/>
          <w:szCs w:val="18"/>
          <w:lang w:val="be-BY"/>
        </w:rPr>
        <w:softHyphen/>
        <w:t>ц</w:t>
      </w:r>
      <w:r w:rsidRPr="0097551D">
        <w:rPr>
          <w:spacing w:val="-10"/>
          <w:sz w:val="18"/>
          <w:szCs w:val="18"/>
          <w:lang w:val="be-BY"/>
        </w:rPr>
        <w:t>а, што прытрымліванне яе дазваляе выяўляць і ўстараняць супярэчнасці і несу</w:t>
      </w:r>
      <w:r>
        <w:rPr>
          <w:spacing w:val="-10"/>
          <w:sz w:val="18"/>
          <w:szCs w:val="18"/>
          <w:lang w:val="be-BY"/>
        </w:rPr>
        <w:softHyphen/>
      </w:r>
      <w:r w:rsidRPr="0097551D">
        <w:rPr>
          <w:spacing w:val="-10"/>
          <w:sz w:val="18"/>
          <w:szCs w:val="18"/>
          <w:lang w:val="be-BY"/>
        </w:rPr>
        <w:t>раз</w:t>
      </w:r>
      <w:r>
        <w:rPr>
          <w:spacing w:val="-10"/>
          <w:sz w:val="18"/>
          <w:szCs w:val="18"/>
          <w:lang w:val="be-BY"/>
        </w:rPr>
        <w:softHyphen/>
      </w:r>
      <w:r w:rsidRPr="0097551D">
        <w:rPr>
          <w:spacing w:val="-10"/>
          <w:sz w:val="18"/>
          <w:szCs w:val="18"/>
          <w:lang w:val="be-BY"/>
        </w:rPr>
        <w:t>мернасці пры фарм</w:t>
      </w:r>
      <w:r w:rsidR="000A0C32">
        <w:rPr>
          <w:spacing w:val="-10"/>
          <w:sz w:val="18"/>
          <w:szCs w:val="18"/>
          <w:lang w:val="be-BY"/>
        </w:rPr>
        <w:t>ір</w:t>
      </w:r>
      <w:r w:rsidRPr="0097551D">
        <w:rPr>
          <w:spacing w:val="-10"/>
          <w:sz w:val="18"/>
          <w:szCs w:val="18"/>
          <w:lang w:val="be-BY"/>
        </w:rPr>
        <w:t>аванні тэорый, паняццяў і тэрмінаў</w:t>
      </w:r>
      <w:r>
        <w:rPr>
          <w:spacing w:val="-10"/>
          <w:sz w:val="18"/>
          <w:szCs w:val="18"/>
          <w:lang w:val="be-BY"/>
        </w:rPr>
        <w:t>.</w:t>
      </w:r>
    </w:p>
    <w:p w:rsidR="001A5123" w:rsidRPr="0068629E" w:rsidRDefault="001A5123" w:rsidP="00922860">
      <w:pPr>
        <w:keepNext/>
        <w:spacing w:line="200" w:lineRule="exact"/>
        <w:ind w:firstLine="397"/>
        <w:jc w:val="both"/>
        <w:rPr>
          <w:spacing w:val="-10"/>
          <w:sz w:val="18"/>
          <w:szCs w:val="18"/>
          <w:lang w:val="be-BY"/>
        </w:rPr>
      </w:pPr>
      <w:r w:rsidRPr="0068629E">
        <w:rPr>
          <w:b/>
          <w:bCs/>
          <w:spacing w:val="-10"/>
          <w:sz w:val="18"/>
          <w:szCs w:val="18"/>
          <w:lang w:val="be-BY"/>
        </w:rPr>
        <w:t>Петухоў Аляксандр Васільевіч</w:t>
      </w:r>
      <w:r w:rsidR="00BA07B5" w:rsidRPr="0068629E">
        <w:rPr>
          <w:bCs/>
          <w:spacing w:val="-10"/>
          <w:sz w:val="18"/>
          <w:szCs w:val="18"/>
          <w:lang w:val="be-BY"/>
        </w:rPr>
        <w:t>.</w:t>
      </w:r>
      <w:r w:rsidR="000A0C32">
        <w:rPr>
          <w:bCs/>
          <w:spacing w:val="-10"/>
          <w:sz w:val="18"/>
          <w:szCs w:val="18"/>
          <w:lang w:val="be-BY"/>
        </w:rPr>
        <w:t xml:space="preserve"> </w:t>
      </w:r>
      <w:r w:rsidR="006E4294">
        <w:rPr>
          <w:bCs/>
          <w:spacing w:val="-10"/>
          <w:sz w:val="18"/>
          <w:szCs w:val="18"/>
          <w:lang w:val="be-BY"/>
        </w:rPr>
        <w:t>Д</w:t>
      </w:r>
      <w:r w:rsidRPr="0068629E">
        <w:rPr>
          <w:spacing w:val="-10"/>
          <w:sz w:val="18"/>
          <w:szCs w:val="18"/>
          <w:lang w:val="be-BY"/>
        </w:rPr>
        <w:t>акументы аб абран</w:t>
      </w:r>
      <w:r w:rsidR="0068629E" w:rsidRPr="0068629E">
        <w:rPr>
          <w:spacing w:val="-10"/>
          <w:sz w:val="18"/>
          <w:szCs w:val="18"/>
          <w:lang w:val="be-BY"/>
        </w:rPr>
        <w:softHyphen/>
      </w:r>
      <w:r w:rsidRPr="0068629E">
        <w:rPr>
          <w:spacing w:val="-10"/>
          <w:sz w:val="18"/>
          <w:szCs w:val="18"/>
          <w:lang w:val="be-BY"/>
        </w:rPr>
        <w:t>ні беларускага палітыка і ветэ</w:t>
      </w:r>
      <w:r w:rsidR="006E4294">
        <w:rPr>
          <w:spacing w:val="-10"/>
          <w:sz w:val="18"/>
          <w:szCs w:val="18"/>
          <w:lang w:val="be-BY"/>
        </w:rPr>
        <w:softHyphen/>
      </w:r>
      <w:r w:rsidRPr="0068629E">
        <w:rPr>
          <w:spacing w:val="-10"/>
          <w:sz w:val="18"/>
          <w:szCs w:val="18"/>
          <w:lang w:val="be-BY"/>
        </w:rPr>
        <w:t>рынара І.</w:t>
      </w:r>
      <w:r w:rsidR="002A31F4" w:rsidRPr="0068629E">
        <w:rPr>
          <w:spacing w:val="-10"/>
          <w:sz w:val="18"/>
          <w:szCs w:val="18"/>
          <w:lang w:val="be-BY"/>
        </w:rPr>
        <w:t> </w:t>
      </w:r>
      <w:r w:rsidRPr="0068629E">
        <w:rPr>
          <w:spacing w:val="-10"/>
          <w:sz w:val="18"/>
          <w:szCs w:val="18"/>
          <w:lang w:val="be-BY"/>
        </w:rPr>
        <w:t>М.</w:t>
      </w:r>
      <w:r w:rsidR="002A31F4" w:rsidRPr="0068629E">
        <w:rPr>
          <w:spacing w:val="-10"/>
          <w:sz w:val="18"/>
          <w:szCs w:val="18"/>
          <w:lang w:val="be-BY"/>
        </w:rPr>
        <w:t> </w:t>
      </w:r>
      <w:r w:rsidRPr="0068629E">
        <w:rPr>
          <w:spacing w:val="-10"/>
          <w:sz w:val="18"/>
          <w:szCs w:val="18"/>
          <w:lang w:val="be-BY"/>
        </w:rPr>
        <w:t>Серады дацэнтам Горац</w:t>
      </w:r>
      <w:r w:rsidR="003B492D" w:rsidRPr="0068629E">
        <w:rPr>
          <w:spacing w:val="-10"/>
          <w:sz w:val="18"/>
          <w:szCs w:val="18"/>
          <w:lang w:val="be-BY"/>
        </w:rPr>
        <w:softHyphen/>
      </w:r>
      <w:r w:rsidRPr="0068629E">
        <w:rPr>
          <w:spacing w:val="-10"/>
          <w:sz w:val="18"/>
          <w:szCs w:val="18"/>
          <w:lang w:val="be-BY"/>
        </w:rPr>
        <w:t>кага сель</w:t>
      </w:r>
      <w:r w:rsidR="0068629E" w:rsidRPr="0068629E">
        <w:rPr>
          <w:spacing w:val="-10"/>
          <w:sz w:val="18"/>
          <w:szCs w:val="18"/>
          <w:lang w:val="be-BY"/>
        </w:rPr>
        <w:softHyphen/>
      </w:r>
      <w:r w:rsidRPr="0068629E">
        <w:rPr>
          <w:spacing w:val="-10"/>
          <w:sz w:val="18"/>
          <w:szCs w:val="18"/>
          <w:lang w:val="be-BY"/>
        </w:rPr>
        <w:t>ска</w:t>
      </w:r>
      <w:r w:rsidR="0068629E" w:rsidRPr="0068629E">
        <w:rPr>
          <w:spacing w:val="-10"/>
          <w:sz w:val="18"/>
          <w:szCs w:val="18"/>
          <w:lang w:val="be-BY"/>
        </w:rPr>
        <w:softHyphen/>
      </w:r>
      <w:r w:rsidRPr="0068629E">
        <w:rPr>
          <w:spacing w:val="-10"/>
          <w:sz w:val="18"/>
          <w:szCs w:val="18"/>
          <w:lang w:val="be-BY"/>
        </w:rPr>
        <w:t>гас</w:t>
      </w:r>
      <w:r w:rsidR="0068629E" w:rsidRPr="0068629E">
        <w:rPr>
          <w:spacing w:val="-10"/>
          <w:sz w:val="18"/>
          <w:szCs w:val="18"/>
          <w:lang w:val="be-BY"/>
        </w:rPr>
        <w:softHyphen/>
      </w:r>
      <w:r w:rsidRPr="0068629E">
        <w:rPr>
          <w:spacing w:val="-10"/>
          <w:sz w:val="18"/>
          <w:szCs w:val="18"/>
          <w:lang w:val="be-BY"/>
        </w:rPr>
        <w:t>па</w:t>
      </w:r>
      <w:r w:rsidR="0068629E" w:rsidRPr="0068629E">
        <w:rPr>
          <w:spacing w:val="-10"/>
          <w:sz w:val="18"/>
          <w:szCs w:val="18"/>
          <w:lang w:val="be-BY"/>
        </w:rPr>
        <w:softHyphen/>
      </w:r>
      <w:r w:rsidRPr="0068629E">
        <w:rPr>
          <w:spacing w:val="-10"/>
          <w:sz w:val="18"/>
          <w:szCs w:val="18"/>
          <w:lang w:val="be-BY"/>
        </w:rPr>
        <w:t>дарчага інстытута ў 1925 г.</w:t>
      </w:r>
    </w:p>
    <w:p w:rsidR="00BA07B5" w:rsidRPr="00B86BF9" w:rsidRDefault="001A5123" w:rsidP="001A5123">
      <w:pPr>
        <w:spacing w:after="40" w:line="200" w:lineRule="exact"/>
        <w:ind w:firstLine="397"/>
        <w:jc w:val="both"/>
        <w:rPr>
          <w:spacing w:val="-10"/>
          <w:sz w:val="18"/>
          <w:szCs w:val="18"/>
          <w:lang w:val="be-BY"/>
        </w:rPr>
      </w:pPr>
      <w:r w:rsidRPr="00B86BF9">
        <w:rPr>
          <w:spacing w:val="-10"/>
          <w:sz w:val="18"/>
          <w:szCs w:val="18"/>
          <w:lang w:val="be-BY"/>
        </w:rPr>
        <w:t>Прадстаўленая падборка з пяці архіўных дакументаў, як</w:t>
      </w:r>
      <w:r w:rsidR="00922860">
        <w:rPr>
          <w:spacing w:val="-10"/>
          <w:sz w:val="18"/>
          <w:szCs w:val="18"/>
          <w:lang w:val="be-BY"/>
        </w:rPr>
        <w:t>і</w:t>
      </w:r>
      <w:r w:rsidRPr="00B86BF9">
        <w:rPr>
          <w:spacing w:val="-10"/>
          <w:sz w:val="18"/>
          <w:szCs w:val="18"/>
          <w:lang w:val="be-BY"/>
        </w:rPr>
        <w:t>я захоўва</w:t>
      </w:r>
      <w:r w:rsidR="00922860">
        <w:rPr>
          <w:spacing w:val="-10"/>
          <w:sz w:val="18"/>
          <w:szCs w:val="18"/>
          <w:lang w:val="be-BY"/>
        </w:rPr>
        <w:t>ю</w:t>
      </w:r>
      <w:r w:rsidRPr="00B86BF9">
        <w:rPr>
          <w:spacing w:val="-10"/>
          <w:sz w:val="18"/>
          <w:szCs w:val="18"/>
          <w:lang w:val="be-BY"/>
        </w:rPr>
        <w:t>цца ва ўста</w:t>
      </w:r>
      <w:r w:rsidR="003B492D">
        <w:rPr>
          <w:spacing w:val="-10"/>
          <w:sz w:val="18"/>
          <w:szCs w:val="18"/>
          <w:lang w:val="be-BY"/>
        </w:rPr>
        <w:softHyphen/>
      </w:r>
      <w:r w:rsidRPr="00B86BF9">
        <w:rPr>
          <w:spacing w:val="-10"/>
          <w:sz w:val="18"/>
          <w:szCs w:val="18"/>
          <w:lang w:val="be-BY"/>
        </w:rPr>
        <w:t>но</w:t>
      </w:r>
      <w:r w:rsidR="003B492D">
        <w:rPr>
          <w:spacing w:val="-10"/>
          <w:sz w:val="18"/>
          <w:szCs w:val="18"/>
          <w:lang w:val="be-BY"/>
        </w:rPr>
        <w:softHyphen/>
      </w:r>
      <w:r w:rsidRPr="00B86BF9">
        <w:rPr>
          <w:spacing w:val="-10"/>
          <w:sz w:val="18"/>
          <w:szCs w:val="18"/>
          <w:lang w:val="be-BY"/>
        </w:rPr>
        <w:t xml:space="preserve">ве </w:t>
      </w:r>
      <w:r w:rsidR="007C3FB4" w:rsidRPr="00B86BF9">
        <w:rPr>
          <w:spacing w:val="-10"/>
          <w:sz w:val="18"/>
          <w:szCs w:val="18"/>
          <w:lang w:val="be-BY"/>
        </w:rPr>
        <w:t>«</w:t>
      </w:r>
      <w:r w:rsidRPr="00B86BF9">
        <w:rPr>
          <w:spacing w:val="-10"/>
          <w:sz w:val="18"/>
          <w:szCs w:val="18"/>
          <w:lang w:val="be-BY"/>
        </w:rPr>
        <w:t>Дзяржаўны архіў Магілёўскай воб</w:t>
      </w:r>
      <w:r w:rsidR="00922860">
        <w:rPr>
          <w:spacing w:val="-10"/>
          <w:sz w:val="18"/>
          <w:szCs w:val="18"/>
          <w:lang w:val="be-BY"/>
        </w:rPr>
        <w:t>л</w:t>
      </w:r>
      <w:r w:rsidRPr="00B86BF9">
        <w:rPr>
          <w:spacing w:val="-10"/>
          <w:sz w:val="18"/>
          <w:szCs w:val="18"/>
          <w:lang w:val="be-BY"/>
        </w:rPr>
        <w:t>асці</w:t>
      </w:r>
      <w:r w:rsidR="007C3FB4" w:rsidRPr="00B86BF9">
        <w:rPr>
          <w:spacing w:val="-10"/>
          <w:sz w:val="18"/>
          <w:szCs w:val="18"/>
          <w:lang w:val="be-BY"/>
        </w:rPr>
        <w:t>»</w:t>
      </w:r>
      <w:r w:rsidRPr="00B86BF9">
        <w:rPr>
          <w:spacing w:val="-10"/>
          <w:sz w:val="18"/>
          <w:szCs w:val="18"/>
          <w:lang w:val="be-BY"/>
        </w:rPr>
        <w:t>, прысвечана абранню беларускага палі</w:t>
      </w:r>
      <w:r w:rsidR="003B492D">
        <w:rPr>
          <w:spacing w:val="-10"/>
          <w:sz w:val="18"/>
          <w:szCs w:val="18"/>
          <w:lang w:val="be-BY"/>
        </w:rPr>
        <w:softHyphen/>
      </w:r>
      <w:r w:rsidRPr="00B86BF9">
        <w:rPr>
          <w:spacing w:val="-10"/>
          <w:sz w:val="18"/>
          <w:szCs w:val="18"/>
          <w:lang w:val="be-BY"/>
        </w:rPr>
        <w:t>ты</w:t>
      </w:r>
      <w:r w:rsidR="003B492D">
        <w:rPr>
          <w:spacing w:val="-10"/>
          <w:sz w:val="18"/>
          <w:szCs w:val="18"/>
          <w:lang w:val="be-BY"/>
        </w:rPr>
        <w:softHyphen/>
      </w:r>
      <w:r w:rsidRPr="00B86BF9">
        <w:rPr>
          <w:spacing w:val="-10"/>
          <w:sz w:val="18"/>
          <w:szCs w:val="18"/>
          <w:lang w:val="be-BY"/>
        </w:rPr>
        <w:t>ка, ветэрынара і педагога Івана Мікітавіча Серады (1879</w:t>
      </w:r>
      <w:r w:rsidR="007C3FB4" w:rsidRPr="00B86BF9">
        <w:rPr>
          <w:spacing w:val="-10"/>
          <w:sz w:val="18"/>
          <w:szCs w:val="18"/>
          <w:lang w:val="be-BY"/>
        </w:rPr>
        <w:t xml:space="preserve"> — </w:t>
      </w:r>
      <w:r w:rsidRPr="00B86BF9">
        <w:rPr>
          <w:spacing w:val="-10"/>
          <w:sz w:val="18"/>
          <w:szCs w:val="18"/>
          <w:lang w:val="be-BY"/>
        </w:rPr>
        <w:t>пасля 1943 г.) на пасаду дацэн</w:t>
      </w:r>
      <w:r w:rsidR="003B492D">
        <w:rPr>
          <w:spacing w:val="-10"/>
          <w:sz w:val="18"/>
          <w:szCs w:val="18"/>
          <w:lang w:val="be-BY"/>
        </w:rPr>
        <w:softHyphen/>
      </w:r>
      <w:r w:rsidRPr="00B86BF9">
        <w:rPr>
          <w:spacing w:val="-10"/>
          <w:sz w:val="18"/>
          <w:szCs w:val="18"/>
          <w:lang w:val="be-BY"/>
        </w:rPr>
        <w:t>та кафедры фізіялогіі жывёл Горацкага сельскагаспадарчага інстытута (пазней Бела</w:t>
      </w:r>
      <w:r w:rsidR="003B492D">
        <w:rPr>
          <w:spacing w:val="-10"/>
          <w:sz w:val="18"/>
          <w:szCs w:val="18"/>
          <w:lang w:val="be-BY"/>
        </w:rPr>
        <w:softHyphen/>
      </w:r>
      <w:r w:rsidRPr="00B86BF9">
        <w:rPr>
          <w:spacing w:val="-10"/>
          <w:sz w:val="18"/>
          <w:szCs w:val="18"/>
          <w:lang w:val="be-BY"/>
        </w:rPr>
        <w:t xml:space="preserve">рускай дзяржаўнай акадэміі сельскай гаспадаркі імя Кастрычніцкай </w:t>
      </w:r>
      <w:r w:rsidR="00922860" w:rsidRPr="00B86BF9">
        <w:rPr>
          <w:spacing w:val="-10"/>
          <w:sz w:val="18"/>
          <w:szCs w:val="18"/>
          <w:lang w:val="be-BY"/>
        </w:rPr>
        <w:t>рэвалюцыі</w:t>
      </w:r>
      <w:r w:rsidRPr="00B86BF9">
        <w:rPr>
          <w:spacing w:val="-10"/>
          <w:sz w:val="18"/>
          <w:szCs w:val="18"/>
          <w:lang w:val="be-BY"/>
        </w:rPr>
        <w:t>)</w:t>
      </w:r>
      <w:r w:rsidR="00BA07B5" w:rsidRPr="00B86BF9">
        <w:rPr>
          <w:spacing w:val="-10"/>
          <w:sz w:val="18"/>
          <w:szCs w:val="18"/>
          <w:lang w:val="be-BY"/>
        </w:rPr>
        <w:t>.</w:t>
      </w:r>
    </w:p>
    <w:p w:rsidR="00D067F9" w:rsidRPr="00B86BF9" w:rsidRDefault="003B492D" w:rsidP="00D067F9">
      <w:pPr>
        <w:keepNext/>
        <w:spacing w:line="200" w:lineRule="exact"/>
        <w:ind w:firstLine="397"/>
        <w:jc w:val="both"/>
        <w:rPr>
          <w:bCs/>
          <w:spacing w:val="-10"/>
          <w:sz w:val="18"/>
          <w:szCs w:val="18"/>
        </w:rPr>
      </w:pPr>
      <w:r w:rsidRPr="00B86BF9">
        <w:rPr>
          <w:b/>
          <w:bCs/>
          <w:spacing w:val="-10"/>
          <w:sz w:val="18"/>
          <w:szCs w:val="18"/>
          <w:lang w:val="be-BY"/>
        </w:rPr>
        <w:t xml:space="preserve">Бондар </w:t>
      </w:r>
      <w:r w:rsidR="00D067F9" w:rsidRPr="00090B7C">
        <w:rPr>
          <w:b/>
          <w:bCs/>
          <w:spacing w:val="-10"/>
          <w:sz w:val="18"/>
          <w:szCs w:val="18"/>
          <w:lang w:val="be-BY"/>
        </w:rPr>
        <w:t>Л</w:t>
      </w:r>
      <w:r w:rsidR="00090B7C">
        <w:rPr>
          <w:b/>
          <w:bCs/>
          <w:spacing w:val="-10"/>
          <w:sz w:val="18"/>
          <w:szCs w:val="18"/>
          <w:lang w:val="be-BY"/>
        </w:rPr>
        <w:t>арыса</w:t>
      </w:r>
      <w:r w:rsidR="00D067F9" w:rsidRPr="00090B7C">
        <w:rPr>
          <w:b/>
          <w:bCs/>
          <w:spacing w:val="-10"/>
          <w:sz w:val="18"/>
          <w:szCs w:val="18"/>
          <w:lang w:val="be-BY"/>
        </w:rPr>
        <w:t xml:space="preserve"> Д</w:t>
      </w:r>
      <w:r w:rsidR="00090B7C">
        <w:rPr>
          <w:b/>
          <w:bCs/>
          <w:spacing w:val="-10"/>
          <w:sz w:val="18"/>
          <w:szCs w:val="18"/>
          <w:lang w:val="be-BY"/>
        </w:rPr>
        <w:t>змітрыеўна</w:t>
      </w:r>
      <w:r w:rsidR="00D067F9" w:rsidRPr="00B86BF9">
        <w:rPr>
          <w:bCs/>
          <w:spacing w:val="-10"/>
          <w:sz w:val="18"/>
          <w:szCs w:val="18"/>
          <w:lang w:val="be-BY"/>
        </w:rPr>
        <w:t>. Ад гімназічнага настаўніка да ўніверсітэцкага пра</w:t>
      </w:r>
      <w:r w:rsidR="00090B7C">
        <w:rPr>
          <w:bCs/>
          <w:spacing w:val="-10"/>
          <w:sz w:val="18"/>
          <w:szCs w:val="18"/>
          <w:lang w:val="be-BY"/>
        </w:rPr>
        <w:softHyphen/>
      </w:r>
      <w:r w:rsidR="00D067F9" w:rsidRPr="00B86BF9">
        <w:rPr>
          <w:bCs/>
          <w:spacing w:val="-10"/>
          <w:sz w:val="18"/>
          <w:szCs w:val="18"/>
          <w:lang w:val="be-BY"/>
        </w:rPr>
        <w:t>фесара: выклад</w:t>
      </w:r>
      <w:r w:rsidR="0068629E">
        <w:rPr>
          <w:bCs/>
          <w:spacing w:val="-10"/>
          <w:sz w:val="18"/>
          <w:szCs w:val="18"/>
          <w:lang w:val="be-BY"/>
        </w:rPr>
        <w:softHyphen/>
      </w:r>
      <w:r w:rsidR="00D067F9" w:rsidRPr="00B86BF9">
        <w:rPr>
          <w:bCs/>
          <w:spacing w:val="-10"/>
          <w:sz w:val="18"/>
          <w:szCs w:val="18"/>
          <w:lang w:val="be-BY"/>
        </w:rPr>
        <w:t>чыц</w:t>
      </w:r>
      <w:r w:rsidR="0068629E">
        <w:rPr>
          <w:bCs/>
          <w:spacing w:val="-10"/>
          <w:sz w:val="18"/>
          <w:szCs w:val="18"/>
          <w:lang w:val="be-BY"/>
        </w:rPr>
        <w:softHyphen/>
      </w:r>
      <w:r w:rsidR="00D067F9" w:rsidRPr="00B86BF9">
        <w:rPr>
          <w:bCs/>
          <w:spacing w:val="-10"/>
          <w:sz w:val="18"/>
          <w:szCs w:val="18"/>
          <w:lang w:val="be-BY"/>
        </w:rPr>
        <w:t>кая кар</w:t>
      </w:r>
      <w:r w:rsidR="007C3FB4" w:rsidRPr="00B86BF9">
        <w:rPr>
          <w:bCs/>
          <w:spacing w:val="-10"/>
          <w:sz w:val="18"/>
          <w:szCs w:val="18"/>
          <w:lang w:val="be-BY"/>
        </w:rPr>
        <w:t>’</w:t>
      </w:r>
      <w:r w:rsidR="00D067F9" w:rsidRPr="00B86BF9">
        <w:rPr>
          <w:bCs/>
          <w:spacing w:val="-10"/>
          <w:sz w:val="18"/>
          <w:szCs w:val="18"/>
          <w:lang w:val="be-BY"/>
        </w:rPr>
        <w:t>ера Я. Ф. Карскага ў архіўных дакументах Варшавы і Санкт-Пецярбурга (</w:t>
      </w:r>
      <w:r w:rsidR="00CE6DE8" w:rsidRPr="00B86BF9">
        <w:rPr>
          <w:bCs/>
          <w:spacing w:val="-10"/>
          <w:sz w:val="18"/>
          <w:szCs w:val="18"/>
          <w:lang w:val="be-BY"/>
        </w:rPr>
        <w:t xml:space="preserve">да </w:t>
      </w:r>
      <w:r w:rsidR="00D067F9" w:rsidRPr="00B86BF9">
        <w:rPr>
          <w:bCs/>
          <w:spacing w:val="-10"/>
          <w:sz w:val="18"/>
          <w:szCs w:val="18"/>
          <w:lang w:val="be-BY"/>
        </w:rPr>
        <w:t>160-год</w:t>
      </w:r>
      <w:r w:rsidR="0068629E">
        <w:rPr>
          <w:bCs/>
          <w:spacing w:val="-10"/>
          <w:sz w:val="18"/>
          <w:szCs w:val="18"/>
          <w:lang w:val="be-BY"/>
        </w:rPr>
        <w:softHyphen/>
      </w:r>
      <w:r w:rsidR="00D067F9" w:rsidRPr="00B86BF9">
        <w:rPr>
          <w:bCs/>
          <w:spacing w:val="-10"/>
          <w:sz w:val="18"/>
          <w:szCs w:val="18"/>
          <w:lang w:val="be-BY"/>
        </w:rPr>
        <w:t>дзя з дня нараджэння)</w:t>
      </w:r>
      <w:r w:rsidR="00D067F9" w:rsidRPr="00B86BF9">
        <w:rPr>
          <w:bCs/>
          <w:spacing w:val="-10"/>
          <w:sz w:val="18"/>
          <w:szCs w:val="18"/>
          <w:lang w:val="en-US"/>
        </w:rPr>
        <w:t>.</w:t>
      </w:r>
    </w:p>
    <w:p w:rsidR="00D067F9" w:rsidRPr="00B86BF9" w:rsidRDefault="00D067F9" w:rsidP="00D067F9">
      <w:pPr>
        <w:spacing w:after="40" w:line="200" w:lineRule="exact"/>
        <w:ind w:firstLine="397"/>
        <w:jc w:val="both"/>
        <w:rPr>
          <w:spacing w:val="-10"/>
          <w:sz w:val="18"/>
          <w:szCs w:val="18"/>
          <w:lang w:val="be-BY"/>
        </w:rPr>
      </w:pPr>
      <w:r w:rsidRPr="00B86BF9">
        <w:rPr>
          <w:spacing w:val="-10"/>
          <w:sz w:val="18"/>
          <w:szCs w:val="18"/>
          <w:lang w:val="be-BY"/>
        </w:rPr>
        <w:t xml:space="preserve">У артыкуле ўпершыню ўводзяцца ў навуковы </w:t>
      </w:r>
      <w:r w:rsidR="00CE6DE8">
        <w:rPr>
          <w:spacing w:val="-10"/>
          <w:sz w:val="18"/>
          <w:szCs w:val="18"/>
          <w:lang w:val="be-BY"/>
        </w:rPr>
        <w:t>зв</w:t>
      </w:r>
      <w:r w:rsidRPr="00B86BF9">
        <w:rPr>
          <w:spacing w:val="-10"/>
          <w:sz w:val="18"/>
          <w:szCs w:val="18"/>
          <w:lang w:val="be-BY"/>
        </w:rPr>
        <w:t>арот дакументы асабістай справы Я.</w:t>
      </w:r>
      <w:r w:rsidR="003B492D">
        <w:rPr>
          <w:spacing w:val="-10"/>
          <w:sz w:val="18"/>
          <w:szCs w:val="18"/>
          <w:lang w:val="be-BY"/>
        </w:rPr>
        <w:t> </w:t>
      </w:r>
      <w:r w:rsidRPr="00B86BF9">
        <w:rPr>
          <w:spacing w:val="-10"/>
          <w:sz w:val="18"/>
          <w:szCs w:val="18"/>
          <w:lang w:val="be-BY"/>
        </w:rPr>
        <w:t>Ф.</w:t>
      </w:r>
      <w:r w:rsidR="003B492D">
        <w:rPr>
          <w:spacing w:val="-10"/>
          <w:sz w:val="18"/>
          <w:szCs w:val="18"/>
          <w:lang w:val="be-BY"/>
        </w:rPr>
        <w:t> </w:t>
      </w:r>
      <w:r w:rsidRPr="00B86BF9">
        <w:rPr>
          <w:spacing w:val="-10"/>
          <w:sz w:val="18"/>
          <w:szCs w:val="18"/>
          <w:lang w:val="be-BY"/>
        </w:rPr>
        <w:t>Кар</w:t>
      </w:r>
      <w:r w:rsidR="003B492D">
        <w:rPr>
          <w:spacing w:val="-10"/>
          <w:sz w:val="18"/>
          <w:szCs w:val="18"/>
          <w:lang w:val="be-BY"/>
        </w:rPr>
        <w:softHyphen/>
      </w:r>
      <w:r w:rsidRPr="00B86BF9">
        <w:rPr>
          <w:spacing w:val="-10"/>
          <w:sz w:val="18"/>
          <w:szCs w:val="18"/>
          <w:lang w:val="be-BY"/>
        </w:rPr>
        <w:t xml:space="preserve">скага з фонду імператарскага Варшаўскага ўніверсітэта Дзяржаўнага архіва </w:t>
      </w:r>
      <w:r w:rsidR="00C37A10">
        <w:rPr>
          <w:spacing w:val="-10"/>
          <w:sz w:val="18"/>
          <w:szCs w:val="18"/>
          <w:lang w:val="be-BY"/>
        </w:rPr>
        <w:t>ў</w:t>
      </w:r>
      <w:r w:rsidRPr="00B86BF9">
        <w:rPr>
          <w:spacing w:val="-10"/>
          <w:sz w:val="18"/>
          <w:szCs w:val="18"/>
          <w:lang w:val="be-BY"/>
        </w:rPr>
        <w:t xml:space="preserve"> Вар</w:t>
      </w:r>
      <w:r w:rsidR="003B492D">
        <w:rPr>
          <w:spacing w:val="-10"/>
          <w:sz w:val="18"/>
          <w:szCs w:val="18"/>
          <w:lang w:val="be-BY"/>
        </w:rPr>
        <w:softHyphen/>
      </w:r>
      <w:r w:rsidRPr="00B86BF9">
        <w:rPr>
          <w:spacing w:val="-10"/>
          <w:sz w:val="18"/>
          <w:szCs w:val="18"/>
          <w:lang w:val="be-BY"/>
        </w:rPr>
        <w:t>шаве. У сукупнасці з дакументамі асабістага фонду Е. Ф. Карскага з Санкт-Пецяр</w:t>
      </w:r>
      <w:r w:rsidR="003B492D">
        <w:rPr>
          <w:spacing w:val="-10"/>
          <w:sz w:val="18"/>
          <w:szCs w:val="18"/>
          <w:lang w:val="be-BY"/>
        </w:rPr>
        <w:softHyphen/>
      </w:r>
      <w:r w:rsidRPr="00B86BF9">
        <w:rPr>
          <w:spacing w:val="-10"/>
          <w:sz w:val="18"/>
          <w:szCs w:val="18"/>
          <w:lang w:val="be-BY"/>
        </w:rPr>
        <w:t>бург</w:t>
      </w:r>
      <w:r w:rsidR="003B492D">
        <w:rPr>
          <w:spacing w:val="-10"/>
          <w:sz w:val="18"/>
          <w:szCs w:val="18"/>
          <w:lang w:val="be-BY"/>
        </w:rPr>
        <w:softHyphen/>
      </w:r>
      <w:r w:rsidRPr="00B86BF9">
        <w:rPr>
          <w:spacing w:val="-10"/>
          <w:sz w:val="18"/>
          <w:szCs w:val="18"/>
          <w:lang w:val="be-BY"/>
        </w:rPr>
        <w:t>скага філіяла Архіва Расійскай акадэміі навук варшаўскі архіўны матэрыял дазво</w:t>
      </w:r>
      <w:r w:rsidR="003B492D">
        <w:rPr>
          <w:spacing w:val="-10"/>
          <w:sz w:val="18"/>
          <w:szCs w:val="18"/>
          <w:lang w:val="be-BY"/>
        </w:rPr>
        <w:softHyphen/>
      </w:r>
      <w:r w:rsidRPr="00B86BF9">
        <w:rPr>
          <w:spacing w:val="-10"/>
          <w:sz w:val="18"/>
          <w:szCs w:val="18"/>
          <w:lang w:val="be-BY"/>
        </w:rPr>
        <w:t>ліў дэталёва апісаць імклівы службовы рост будучага акадэміка, які прайшоў пасля закан</w:t>
      </w:r>
      <w:r w:rsidR="003B492D">
        <w:rPr>
          <w:spacing w:val="-10"/>
          <w:sz w:val="18"/>
          <w:szCs w:val="18"/>
          <w:lang w:val="be-BY"/>
        </w:rPr>
        <w:softHyphen/>
      </w:r>
      <w:r w:rsidRPr="00B86BF9">
        <w:rPr>
          <w:spacing w:val="-10"/>
          <w:sz w:val="18"/>
          <w:szCs w:val="18"/>
          <w:lang w:val="be-BY"/>
        </w:rPr>
        <w:t>чэння Нежынскага гісторыка-філалагічнага інстытута за 11,5 гадоў (з ліпеня 1885 па люты 1897 г.) шлях ад выкладчыка Другой Віленскай гімназіі да ардынарнага пра</w:t>
      </w:r>
      <w:r w:rsidR="003B492D">
        <w:rPr>
          <w:spacing w:val="-10"/>
          <w:sz w:val="18"/>
          <w:szCs w:val="18"/>
          <w:lang w:val="be-BY"/>
        </w:rPr>
        <w:softHyphen/>
      </w:r>
      <w:r w:rsidRPr="00B86BF9">
        <w:rPr>
          <w:spacing w:val="-10"/>
          <w:sz w:val="18"/>
          <w:szCs w:val="18"/>
          <w:lang w:val="be-BY"/>
        </w:rPr>
        <w:t>фе</w:t>
      </w:r>
      <w:r w:rsidR="003B492D">
        <w:rPr>
          <w:spacing w:val="-10"/>
          <w:sz w:val="18"/>
          <w:szCs w:val="18"/>
          <w:lang w:val="be-BY"/>
        </w:rPr>
        <w:softHyphen/>
      </w:r>
      <w:r w:rsidRPr="00B86BF9">
        <w:rPr>
          <w:spacing w:val="-10"/>
          <w:sz w:val="18"/>
          <w:szCs w:val="18"/>
          <w:lang w:val="be-BY"/>
        </w:rPr>
        <w:t>са</w:t>
      </w:r>
      <w:r w:rsidR="003B492D">
        <w:rPr>
          <w:spacing w:val="-10"/>
          <w:sz w:val="18"/>
          <w:szCs w:val="18"/>
          <w:lang w:val="be-BY"/>
        </w:rPr>
        <w:softHyphen/>
      </w:r>
      <w:r w:rsidRPr="00B86BF9">
        <w:rPr>
          <w:spacing w:val="-10"/>
          <w:sz w:val="18"/>
          <w:szCs w:val="18"/>
          <w:lang w:val="be-BY"/>
        </w:rPr>
        <w:t>ра Iмператарскага Варшаўскага ўніверсітэта. Далейшая службовая біяграфія вучонага была ўжо звязана з узыходжаннем па навуковай і адміністрацыйнай лесвіцы.</w:t>
      </w:r>
    </w:p>
    <w:p w:rsidR="00D55A5C" w:rsidRPr="00201414" w:rsidRDefault="00D55A5C" w:rsidP="00022D5A">
      <w:pPr>
        <w:keepNext/>
        <w:spacing w:line="200" w:lineRule="exact"/>
        <w:ind w:firstLine="397"/>
        <w:jc w:val="both"/>
        <w:rPr>
          <w:bCs/>
          <w:spacing w:val="-10"/>
          <w:sz w:val="18"/>
          <w:szCs w:val="18"/>
        </w:rPr>
      </w:pPr>
      <w:r w:rsidRPr="00201414">
        <w:rPr>
          <w:b/>
          <w:bCs/>
          <w:spacing w:val="-10"/>
          <w:sz w:val="18"/>
          <w:szCs w:val="18"/>
          <w:lang w:val="be-BY"/>
        </w:rPr>
        <w:t>Бар</w:t>
      </w:r>
      <w:r w:rsidR="00201414" w:rsidRPr="00201414">
        <w:rPr>
          <w:b/>
          <w:bCs/>
          <w:spacing w:val="-10"/>
          <w:sz w:val="18"/>
          <w:szCs w:val="18"/>
          <w:lang w:val="be-BY"/>
        </w:rPr>
        <w:t>ы</w:t>
      </w:r>
      <w:r w:rsidRPr="00201414">
        <w:rPr>
          <w:b/>
          <w:bCs/>
          <w:spacing w:val="-10"/>
          <w:sz w:val="18"/>
          <w:szCs w:val="18"/>
          <w:lang w:val="be-BY"/>
        </w:rPr>
        <w:t>н</w:t>
      </w:r>
      <w:r w:rsidR="00201414" w:rsidRPr="00201414">
        <w:rPr>
          <w:b/>
          <w:bCs/>
          <w:spacing w:val="-10"/>
          <w:sz w:val="18"/>
          <w:szCs w:val="18"/>
          <w:lang w:val="be-BY"/>
        </w:rPr>
        <w:t>аў</w:t>
      </w:r>
      <w:r w:rsidRPr="00201414">
        <w:rPr>
          <w:b/>
          <w:bCs/>
          <w:spacing w:val="-10"/>
          <w:sz w:val="18"/>
          <w:szCs w:val="18"/>
          <w:lang w:val="be-BY"/>
        </w:rPr>
        <w:t xml:space="preserve"> </w:t>
      </w:r>
      <w:r w:rsidR="00201414" w:rsidRPr="00201414">
        <w:rPr>
          <w:b/>
          <w:bCs/>
          <w:spacing w:val="-10"/>
          <w:sz w:val="18"/>
          <w:szCs w:val="18"/>
          <w:lang w:val="be-BY"/>
        </w:rPr>
        <w:t>І</w:t>
      </w:r>
      <w:r w:rsidR="00C97FB0" w:rsidRPr="00201414">
        <w:rPr>
          <w:b/>
          <w:bCs/>
          <w:spacing w:val="-10"/>
          <w:sz w:val="18"/>
          <w:szCs w:val="18"/>
          <w:lang w:val="be-BY"/>
        </w:rPr>
        <w:t>г</w:t>
      </w:r>
      <w:r w:rsidR="00201414" w:rsidRPr="00201414">
        <w:rPr>
          <w:b/>
          <w:bCs/>
          <w:spacing w:val="-10"/>
          <w:sz w:val="18"/>
          <w:szCs w:val="18"/>
          <w:lang w:val="be-BY"/>
        </w:rPr>
        <w:t>а</w:t>
      </w:r>
      <w:r w:rsidR="00C97FB0" w:rsidRPr="00201414">
        <w:rPr>
          <w:b/>
          <w:bCs/>
          <w:spacing w:val="-10"/>
          <w:sz w:val="18"/>
          <w:szCs w:val="18"/>
          <w:lang w:val="be-BY"/>
        </w:rPr>
        <w:t xml:space="preserve">р </w:t>
      </w:r>
      <w:r w:rsidR="00201414" w:rsidRPr="00201414">
        <w:rPr>
          <w:b/>
          <w:bCs/>
          <w:spacing w:val="-10"/>
          <w:sz w:val="18"/>
          <w:szCs w:val="18"/>
          <w:lang w:val="be-BY"/>
        </w:rPr>
        <w:t>І</w:t>
      </w:r>
      <w:r w:rsidR="00C97FB0" w:rsidRPr="00201414">
        <w:rPr>
          <w:b/>
          <w:bCs/>
          <w:spacing w:val="-10"/>
          <w:sz w:val="18"/>
          <w:szCs w:val="18"/>
          <w:lang w:val="be-BY"/>
        </w:rPr>
        <w:t>г</w:t>
      </w:r>
      <w:r w:rsidR="00201414" w:rsidRPr="00201414">
        <w:rPr>
          <w:b/>
          <w:bCs/>
          <w:spacing w:val="-10"/>
          <w:sz w:val="18"/>
          <w:szCs w:val="18"/>
          <w:lang w:val="be-BY"/>
        </w:rPr>
        <w:t>а</w:t>
      </w:r>
      <w:r w:rsidR="00C97FB0" w:rsidRPr="00201414">
        <w:rPr>
          <w:b/>
          <w:bCs/>
          <w:spacing w:val="-10"/>
          <w:sz w:val="18"/>
          <w:szCs w:val="18"/>
          <w:lang w:val="be-BY"/>
        </w:rPr>
        <w:t>р</w:t>
      </w:r>
      <w:r w:rsidR="00201414" w:rsidRPr="00201414">
        <w:rPr>
          <w:b/>
          <w:bCs/>
          <w:spacing w:val="-10"/>
          <w:sz w:val="18"/>
          <w:szCs w:val="18"/>
          <w:lang w:val="be-BY"/>
        </w:rPr>
        <w:t>а</w:t>
      </w:r>
      <w:r w:rsidR="00C97FB0" w:rsidRPr="00201414">
        <w:rPr>
          <w:b/>
          <w:bCs/>
          <w:spacing w:val="-10"/>
          <w:sz w:val="18"/>
          <w:szCs w:val="18"/>
          <w:lang w:val="be-BY"/>
        </w:rPr>
        <w:t>в</w:t>
      </w:r>
      <w:r w:rsidR="00201414" w:rsidRPr="00201414">
        <w:rPr>
          <w:b/>
          <w:bCs/>
          <w:spacing w:val="-10"/>
          <w:sz w:val="18"/>
          <w:szCs w:val="18"/>
          <w:lang w:val="be-BY"/>
        </w:rPr>
        <w:t>і</w:t>
      </w:r>
      <w:r w:rsidR="00C97FB0" w:rsidRPr="00201414">
        <w:rPr>
          <w:b/>
          <w:bCs/>
          <w:spacing w:val="-10"/>
          <w:sz w:val="18"/>
          <w:szCs w:val="18"/>
          <w:lang w:val="be-BY"/>
        </w:rPr>
        <w:t>ч</w:t>
      </w:r>
      <w:r w:rsidRPr="00201414">
        <w:rPr>
          <w:b/>
          <w:bCs/>
          <w:spacing w:val="-10"/>
          <w:sz w:val="18"/>
          <w:szCs w:val="18"/>
          <w:lang w:val="be-BY"/>
        </w:rPr>
        <w:t xml:space="preserve">, Горны </w:t>
      </w:r>
      <w:r w:rsidR="00C97FB0" w:rsidRPr="00201414">
        <w:rPr>
          <w:b/>
          <w:bCs/>
          <w:spacing w:val="-10"/>
          <w:sz w:val="18"/>
          <w:szCs w:val="18"/>
          <w:lang w:val="be-BY"/>
        </w:rPr>
        <w:t>Ал</w:t>
      </w:r>
      <w:r w:rsidR="00201414" w:rsidRPr="00201414">
        <w:rPr>
          <w:b/>
          <w:bCs/>
          <w:spacing w:val="-10"/>
          <w:sz w:val="18"/>
          <w:szCs w:val="18"/>
          <w:lang w:val="be-BY"/>
        </w:rPr>
        <w:t>я</w:t>
      </w:r>
      <w:r w:rsidR="00C97FB0" w:rsidRPr="00201414">
        <w:rPr>
          <w:b/>
          <w:bCs/>
          <w:spacing w:val="-10"/>
          <w:sz w:val="18"/>
          <w:szCs w:val="18"/>
          <w:lang w:val="be-BY"/>
        </w:rPr>
        <w:t>ксандр С</w:t>
      </w:r>
      <w:r w:rsidR="00201414" w:rsidRPr="00201414">
        <w:rPr>
          <w:b/>
          <w:bCs/>
          <w:spacing w:val="-10"/>
          <w:sz w:val="18"/>
          <w:szCs w:val="18"/>
          <w:lang w:val="be-BY"/>
        </w:rPr>
        <w:t>я</w:t>
      </w:r>
      <w:r w:rsidR="00C97FB0" w:rsidRPr="00201414">
        <w:rPr>
          <w:b/>
          <w:bCs/>
          <w:spacing w:val="-10"/>
          <w:sz w:val="18"/>
          <w:szCs w:val="18"/>
          <w:lang w:val="be-BY"/>
        </w:rPr>
        <w:t>ргеев</w:t>
      </w:r>
      <w:r w:rsidR="00201414" w:rsidRPr="00201414">
        <w:rPr>
          <w:b/>
          <w:bCs/>
          <w:spacing w:val="-10"/>
          <w:sz w:val="18"/>
          <w:szCs w:val="18"/>
          <w:lang w:val="be-BY"/>
        </w:rPr>
        <w:t>і</w:t>
      </w:r>
      <w:r w:rsidR="00C97FB0" w:rsidRPr="00201414">
        <w:rPr>
          <w:b/>
          <w:bCs/>
          <w:spacing w:val="-10"/>
          <w:sz w:val="18"/>
          <w:szCs w:val="18"/>
          <w:lang w:val="be-BY"/>
        </w:rPr>
        <w:t>ч</w:t>
      </w:r>
      <w:r w:rsidRPr="00201414">
        <w:rPr>
          <w:bCs/>
          <w:spacing w:val="-10"/>
          <w:sz w:val="18"/>
          <w:szCs w:val="18"/>
          <w:lang w:val="be-BY"/>
        </w:rPr>
        <w:t xml:space="preserve">. </w:t>
      </w:r>
      <w:r w:rsidR="00AF225B" w:rsidRPr="00AF225B">
        <w:rPr>
          <w:bCs/>
          <w:spacing w:val="-10"/>
          <w:sz w:val="18"/>
          <w:szCs w:val="18"/>
          <w:lang w:val="be-BY"/>
        </w:rPr>
        <w:t>Эдмунд Зуземіль і бела</w:t>
      </w:r>
      <w:r w:rsidR="00AF225B">
        <w:rPr>
          <w:bCs/>
          <w:spacing w:val="-10"/>
          <w:sz w:val="18"/>
          <w:szCs w:val="18"/>
          <w:lang w:val="be-BY"/>
        </w:rPr>
        <w:softHyphen/>
      </w:r>
      <w:r w:rsidR="00AF225B" w:rsidRPr="00AF225B">
        <w:rPr>
          <w:bCs/>
          <w:spacing w:val="-10"/>
          <w:sz w:val="18"/>
          <w:szCs w:val="18"/>
          <w:lang w:val="be-BY"/>
        </w:rPr>
        <w:t>рус</w:t>
      </w:r>
      <w:r w:rsidR="00AF225B">
        <w:rPr>
          <w:bCs/>
          <w:spacing w:val="-10"/>
          <w:sz w:val="18"/>
          <w:szCs w:val="18"/>
          <w:lang w:val="be-BY"/>
        </w:rPr>
        <w:softHyphen/>
      </w:r>
      <w:r w:rsidR="00AF225B" w:rsidRPr="00AF225B">
        <w:rPr>
          <w:bCs/>
          <w:spacing w:val="-10"/>
          <w:sz w:val="18"/>
          <w:szCs w:val="18"/>
          <w:lang w:val="be-BY"/>
        </w:rPr>
        <w:t>кі нацыянальны рух у</w:t>
      </w:r>
      <w:r w:rsidR="00AF225B">
        <w:rPr>
          <w:bCs/>
          <w:spacing w:val="-10"/>
          <w:sz w:val="18"/>
          <w:szCs w:val="18"/>
          <w:lang w:val="be-BY"/>
        </w:rPr>
        <w:t xml:space="preserve"> </w:t>
      </w:r>
      <w:r w:rsidR="00AF225B" w:rsidRPr="00AF225B">
        <w:rPr>
          <w:bCs/>
          <w:spacing w:val="-10"/>
          <w:sz w:val="18"/>
          <w:szCs w:val="18"/>
          <w:lang w:val="be-BY"/>
        </w:rPr>
        <w:t>міжваенны пер</w:t>
      </w:r>
      <w:r w:rsidR="000A0C32">
        <w:rPr>
          <w:bCs/>
          <w:spacing w:val="-10"/>
          <w:sz w:val="18"/>
          <w:szCs w:val="18"/>
          <w:lang w:val="be-BY"/>
        </w:rPr>
        <w:t>ы</w:t>
      </w:r>
      <w:r w:rsidR="00AF225B" w:rsidRPr="00AF225B">
        <w:rPr>
          <w:bCs/>
          <w:spacing w:val="-10"/>
          <w:sz w:val="18"/>
          <w:szCs w:val="18"/>
          <w:lang w:val="be-BY"/>
        </w:rPr>
        <w:t>яд: новыя дакументы</w:t>
      </w:r>
      <w:r w:rsidRPr="00201414">
        <w:rPr>
          <w:bCs/>
          <w:spacing w:val="-10"/>
          <w:sz w:val="18"/>
          <w:szCs w:val="18"/>
          <w:lang w:val="en-US"/>
        </w:rPr>
        <w:t>.</w:t>
      </w:r>
    </w:p>
    <w:p w:rsidR="00D55A5C" w:rsidRPr="00022D5A" w:rsidRDefault="00AF225B" w:rsidP="00D55A5C">
      <w:pPr>
        <w:spacing w:after="40" w:line="200" w:lineRule="exact"/>
        <w:ind w:firstLine="397"/>
        <w:jc w:val="both"/>
        <w:rPr>
          <w:spacing w:val="-10"/>
          <w:sz w:val="18"/>
          <w:szCs w:val="18"/>
          <w:lang w:val="be-BY"/>
        </w:rPr>
      </w:pPr>
      <w:r w:rsidRPr="00AF225B">
        <w:rPr>
          <w:spacing w:val="-10"/>
          <w:sz w:val="18"/>
          <w:szCs w:val="18"/>
          <w:lang w:val="be-BY"/>
        </w:rPr>
        <w:t>У артыкуле разглядаюцца раней невядомыя дакументы, звязаныя з гісторыяй бела</w:t>
      </w:r>
      <w:r>
        <w:rPr>
          <w:spacing w:val="-10"/>
          <w:sz w:val="18"/>
          <w:szCs w:val="18"/>
          <w:lang w:val="be-BY"/>
        </w:rPr>
        <w:softHyphen/>
      </w:r>
      <w:r w:rsidRPr="00AF225B">
        <w:rPr>
          <w:spacing w:val="-10"/>
          <w:sz w:val="18"/>
          <w:szCs w:val="18"/>
          <w:lang w:val="be-BY"/>
        </w:rPr>
        <w:t>рускага нацыянальнага руху, а іменна лісты Эдмунда Зуземіля, актыўнага ўдзель</w:t>
      </w:r>
      <w:r>
        <w:rPr>
          <w:spacing w:val="-10"/>
          <w:sz w:val="18"/>
          <w:szCs w:val="18"/>
          <w:lang w:val="be-BY"/>
        </w:rPr>
        <w:softHyphen/>
      </w:r>
      <w:r w:rsidRPr="00AF225B">
        <w:rPr>
          <w:spacing w:val="-10"/>
          <w:sz w:val="18"/>
          <w:szCs w:val="18"/>
          <w:lang w:val="be-BY"/>
        </w:rPr>
        <w:t>ні</w:t>
      </w:r>
      <w:r>
        <w:rPr>
          <w:spacing w:val="-10"/>
          <w:sz w:val="18"/>
          <w:szCs w:val="18"/>
          <w:lang w:val="be-BY"/>
        </w:rPr>
        <w:softHyphen/>
      </w:r>
      <w:r w:rsidRPr="00AF225B">
        <w:rPr>
          <w:spacing w:val="-10"/>
          <w:sz w:val="18"/>
          <w:szCs w:val="18"/>
          <w:lang w:val="be-BY"/>
        </w:rPr>
        <w:t>ка падзей 1915</w:t>
      </w:r>
      <w:r>
        <w:rPr>
          <w:spacing w:val="-10"/>
          <w:sz w:val="18"/>
          <w:szCs w:val="18"/>
          <w:lang w:val="be-BY"/>
        </w:rPr>
        <w:t>—</w:t>
      </w:r>
      <w:r w:rsidRPr="00AF225B">
        <w:rPr>
          <w:spacing w:val="-10"/>
          <w:sz w:val="18"/>
          <w:szCs w:val="18"/>
          <w:lang w:val="be-BY"/>
        </w:rPr>
        <w:t>1918</w:t>
      </w:r>
      <w:r>
        <w:rPr>
          <w:spacing w:val="-10"/>
          <w:sz w:val="18"/>
          <w:szCs w:val="18"/>
          <w:lang w:val="be-BY"/>
        </w:rPr>
        <w:t> </w:t>
      </w:r>
      <w:r w:rsidRPr="00AF225B">
        <w:rPr>
          <w:spacing w:val="-10"/>
          <w:sz w:val="18"/>
          <w:szCs w:val="18"/>
          <w:lang w:val="be-BY"/>
        </w:rPr>
        <w:t>г</w:t>
      </w:r>
      <w:r w:rsidR="008D458C">
        <w:rPr>
          <w:spacing w:val="-10"/>
          <w:sz w:val="18"/>
          <w:szCs w:val="18"/>
          <w:lang w:val="be-BY"/>
        </w:rPr>
        <w:t>г.</w:t>
      </w:r>
      <w:r w:rsidRPr="00AF225B">
        <w:rPr>
          <w:spacing w:val="-10"/>
          <w:sz w:val="18"/>
          <w:szCs w:val="18"/>
          <w:lang w:val="be-BY"/>
        </w:rPr>
        <w:t>, аднаму з лід</w:t>
      </w:r>
      <w:r w:rsidR="008D458C">
        <w:rPr>
          <w:spacing w:val="-10"/>
          <w:sz w:val="18"/>
          <w:szCs w:val="18"/>
          <w:lang w:val="be-BY"/>
        </w:rPr>
        <w:t>а</w:t>
      </w:r>
      <w:r w:rsidRPr="00AF225B">
        <w:rPr>
          <w:spacing w:val="-10"/>
          <w:sz w:val="18"/>
          <w:szCs w:val="18"/>
          <w:lang w:val="be-BY"/>
        </w:rPr>
        <w:t>раў руху Вацлаву Ластоўскаму. Зуземіль</w:t>
      </w:r>
      <w:r w:rsidR="000A0C32">
        <w:rPr>
          <w:spacing w:val="-10"/>
          <w:sz w:val="18"/>
          <w:szCs w:val="18"/>
          <w:lang w:val="be-BY"/>
        </w:rPr>
        <w:t xml:space="preserve"> — </w:t>
      </w:r>
      <w:r w:rsidRPr="00AF225B">
        <w:rPr>
          <w:spacing w:val="-10"/>
          <w:sz w:val="18"/>
          <w:szCs w:val="18"/>
          <w:lang w:val="be-BY"/>
        </w:rPr>
        <w:t>ура</w:t>
      </w:r>
      <w:r>
        <w:rPr>
          <w:spacing w:val="-10"/>
          <w:sz w:val="18"/>
          <w:szCs w:val="18"/>
          <w:lang w:val="be-BY"/>
        </w:rPr>
        <w:softHyphen/>
      </w:r>
      <w:r w:rsidRPr="00AF225B">
        <w:rPr>
          <w:spacing w:val="-10"/>
          <w:sz w:val="18"/>
          <w:szCs w:val="18"/>
          <w:lang w:val="be-BY"/>
        </w:rPr>
        <w:t>джэ</w:t>
      </w:r>
      <w:r>
        <w:rPr>
          <w:spacing w:val="-10"/>
          <w:sz w:val="18"/>
          <w:szCs w:val="18"/>
          <w:lang w:val="be-BY"/>
        </w:rPr>
        <w:softHyphen/>
      </w:r>
      <w:r w:rsidRPr="00AF225B">
        <w:rPr>
          <w:spacing w:val="-10"/>
          <w:sz w:val="18"/>
          <w:szCs w:val="18"/>
          <w:lang w:val="be-BY"/>
        </w:rPr>
        <w:t>нец Палесся і карэспандэнт «Нашай нівы», у гады Першай сусветнай вайны быў фак</w:t>
      </w:r>
      <w:r>
        <w:rPr>
          <w:spacing w:val="-10"/>
          <w:sz w:val="18"/>
          <w:szCs w:val="18"/>
          <w:lang w:val="be-BY"/>
        </w:rPr>
        <w:softHyphen/>
      </w:r>
      <w:r w:rsidRPr="00AF225B">
        <w:rPr>
          <w:spacing w:val="-10"/>
          <w:sz w:val="18"/>
          <w:szCs w:val="18"/>
          <w:lang w:val="be-BY"/>
        </w:rPr>
        <w:t>тычна сурэдактарам «Гомана», галоўнага беларускамоўнага выдання на тэрыторыі, аку</w:t>
      </w:r>
      <w:r>
        <w:rPr>
          <w:spacing w:val="-10"/>
          <w:sz w:val="18"/>
          <w:szCs w:val="18"/>
          <w:lang w:val="be-BY"/>
        </w:rPr>
        <w:softHyphen/>
      </w:r>
      <w:r w:rsidRPr="00AF225B">
        <w:rPr>
          <w:spacing w:val="-10"/>
          <w:sz w:val="18"/>
          <w:szCs w:val="18"/>
          <w:lang w:val="be-BY"/>
        </w:rPr>
        <w:t>піраванай германскімі войскамі. Адносіны з беларускімі актывістамі Зуземіль пад</w:t>
      </w:r>
      <w:r>
        <w:rPr>
          <w:spacing w:val="-10"/>
          <w:sz w:val="18"/>
          <w:szCs w:val="18"/>
          <w:lang w:val="be-BY"/>
        </w:rPr>
        <w:softHyphen/>
      </w:r>
      <w:r w:rsidRPr="00AF225B">
        <w:rPr>
          <w:spacing w:val="-10"/>
          <w:sz w:val="18"/>
          <w:szCs w:val="18"/>
          <w:lang w:val="be-BY"/>
        </w:rPr>
        <w:t>трым</w:t>
      </w:r>
      <w:r>
        <w:rPr>
          <w:spacing w:val="-10"/>
          <w:sz w:val="18"/>
          <w:szCs w:val="18"/>
          <w:lang w:val="be-BY"/>
        </w:rPr>
        <w:softHyphen/>
      </w:r>
      <w:r w:rsidRPr="00AF225B">
        <w:rPr>
          <w:spacing w:val="-10"/>
          <w:sz w:val="18"/>
          <w:szCs w:val="18"/>
          <w:lang w:val="be-BY"/>
        </w:rPr>
        <w:t>ліваў і ў далейшым, прапаноўваючы ім садзейнічанне ў развіцці іх нацыянальнага пра</w:t>
      </w:r>
      <w:r>
        <w:rPr>
          <w:spacing w:val="-10"/>
          <w:sz w:val="18"/>
          <w:szCs w:val="18"/>
          <w:lang w:val="be-BY"/>
        </w:rPr>
        <w:softHyphen/>
      </w:r>
      <w:r w:rsidRPr="00AF225B">
        <w:rPr>
          <w:spacing w:val="-10"/>
          <w:sz w:val="18"/>
          <w:szCs w:val="18"/>
          <w:lang w:val="be-BY"/>
        </w:rPr>
        <w:t>екта. Для гэтых мэт ён імкнуўся па магчымасці інструменталізаваць свае кантакты. Прэ</w:t>
      </w:r>
      <w:r>
        <w:rPr>
          <w:spacing w:val="-10"/>
          <w:sz w:val="18"/>
          <w:szCs w:val="18"/>
          <w:lang w:val="be-BY"/>
        </w:rPr>
        <w:softHyphen/>
      </w:r>
      <w:r w:rsidRPr="00AF225B">
        <w:rPr>
          <w:spacing w:val="-10"/>
          <w:sz w:val="18"/>
          <w:szCs w:val="18"/>
          <w:lang w:val="be-BY"/>
        </w:rPr>
        <w:t>тэндуючы на ролю апекуна беларусаў, Зуземіль падладжваўся адначасова да поль</w:t>
      </w:r>
      <w:r>
        <w:rPr>
          <w:spacing w:val="-10"/>
          <w:sz w:val="18"/>
          <w:szCs w:val="18"/>
          <w:lang w:val="be-BY"/>
        </w:rPr>
        <w:softHyphen/>
      </w:r>
      <w:r w:rsidRPr="00AF225B">
        <w:rPr>
          <w:spacing w:val="-10"/>
          <w:sz w:val="18"/>
          <w:szCs w:val="18"/>
          <w:lang w:val="be-BY"/>
        </w:rPr>
        <w:t>ска</w:t>
      </w:r>
      <w:r>
        <w:rPr>
          <w:spacing w:val="-10"/>
          <w:sz w:val="18"/>
          <w:szCs w:val="18"/>
          <w:lang w:val="be-BY"/>
        </w:rPr>
        <w:softHyphen/>
      </w:r>
      <w:r w:rsidRPr="00AF225B">
        <w:rPr>
          <w:spacing w:val="-10"/>
          <w:sz w:val="18"/>
          <w:szCs w:val="18"/>
          <w:lang w:val="be-BY"/>
        </w:rPr>
        <w:t>га, літоўскага, нямецкага і савецкага бакоў. Некаторыя дзеячы беларускага руху пад</w:t>
      </w:r>
      <w:r>
        <w:rPr>
          <w:spacing w:val="-10"/>
          <w:sz w:val="18"/>
          <w:szCs w:val="18"/>
          <w:lang w:val="be-BY"/>
        </w:rPr>
        <w:softHyphen/>
      </w:r>
      <w:r w:rsidRPr="00AF225B">
        <w:rPr>
          <w:spacing w:val="-10"/>
          <w:sz w:val="18"/>
          <w:szCs w:val="18"/>
          <w:lang w:val="be-BY"/>
        </w:rPr>
        <w:t>крэс</w:t>
      </w:r>
      <w:r>
        <w:rPr>
          <w:spacing w:val="-10"/>
          <w:sz w:val="18"/>
          <w:szCs w:val="18"/>
          <w:lang w:val="be-BY"/>
        </w:rPr>
        <w:softHyphen/>
      </w:r>
      <w:r w:rsidRPr="00AF225B">
        <w:rPr>
          <w:spacing w:val="-10"/>
          <w:sz w:val="18"/>
          <w:szCs w:val="18"/>
          <w:lang w:val="be-BY"/>
        </w:rPr>
        <w:t>лівалі, што Зуземіль такім чынам сыграў ракавую ролю ў лёсе Ластоўскага, і нега</w:t>
      </w:r>
      <w:r>
        <w:rPr>
          <w:spacing w:val="-10"/>
          <w:sz w:val="18"/>
          <w:szCs w:val="18"/>
          <w:lang w:val="be-BY"/>
        </w:rPr>
        <w:softHyphen/>
      </w:r>
      <w:r w:rsidRPr="00AF225B">
        <w:rPr>
          <w:spacing w:val="-10"/>
          <w:sz w:val="18"/>
          <w:szCs w:val="18"/>
          <w:lang w:val="be-BY"/>
        </w:rPr>
        <w:t>тыў</w:t>
      </w:r>
      <w:r>
        <w:rPr>
          <w:spacing w:val="-10"/>
          <w:sz w:val="18"/>
          <w:szCs w:val="18"/>
          <w:lang w:val="be-BY"/>
        </w:rPr>
        <w:softHyphen/>
      </w:r>
      <w:r w:rsidRPr="00AF225B">
        <w:rPr>
          <w:spacing w:val="-10"/>
          <w:sz w:val="18"/>
          <w:szCs w:val="18"/>
          <w:lang w:val="be-BY"/>
        </w:rPr>
        <w:t>на ацэньвалі яго ўплыў на ўвесь беларускі нацыянальны рух</w:t>
      </w:r>
      <w:r>
        <w:rPr>
          <w:spacing w:val="-10"/>
          <w:sz w:val="18"/>
          <w:szCs w:val="18"/>
          <w:lang w:val="be-BY"/>
        </w:rPr>
        <w: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Пазднякоў Валерый Сямёнавіч</w:t>
      </w:r>
      <w:r w:rsidRPr="00B86BF9">
        <w:rPr>
          <w:bCs/>
          <w:spacing w:val="-10"/>
          <w:sz w:val="18"/>
          <w:szCs w:val="18"/>
          <w:lang w:val="be-BY"/>
        </w:rPr>
        <w:t>. Беларускія сяляне ў барацьбе з эпідэміяй хале</w:t>
      </w:r>
      <w:r w:rsidR="003B492D">
        <w:rPr>
          <w:bCs/>
          <w:spacing w:val="-10"/>
          <w:sz w:val="18"/>
          <w:szCs w:val="18"/>
          <w:lang w:val="be-BY"/>
        </w:rPr>
        <w:softHyphen/>
      </w:r>
      <w:r w:rsidRPr="00B86BF9">
        <w:rPr>
          <w:bCs/>
          <w:spacing w:val="-10"/>
          <w:sz w:val="18"/>
          <w:szCs w:val="18"/>
          <w:lang w:val="be-BY"/>
        </w:rPr>
        <w:t>ры (казус 1855 г.)</w:t>
      </w:r>
      <w:r w:rsidRPr="00B86BF9">
        <w:rPr>
          <w:bCs/>
          <w:spacing w:val="-10"/>
          <w:sz w:val="18"/>
          <w:szCs w:val="18"/>
          <w:lang w:val="en-US"/>
        </w:rPr>
        <w:t>.</w:t>
      </w:r>
    </w:p>
    <w:p w:rsidR="009C786F" w:rsidRPr="00B86BF9" w:rsidRDefault="007955DA" w:rsidP="009C786F">
      <w:pPr>
        <w:spacing w:after="40" w:line="200" w:lineRule="exact"/>
        <w:ind w:firstLine="397"/>
        <w:jc w:val="both"/>
        <w:rPr>
          <w:spacing w:val="-10"/>
          <w:sz w:val="18"/>
          <w:szCs w:val="18"/>
          <w:lang w:val="be-BY"/>
        </w:rPr>
      </w:pPr>
      <w:r w:rsidRPr="007955DA">
        <w:rPr>
          <w:spacing w:val="-10"/>
          <w:sz w:val="18"/>
          <w:szCs w:val="18"/>
          <w:lang w:val="be-BY"/>
        </w:rPr>
        <w:t xml:space="preserve">Артыкул асвятляе казус 1855 г., калі беларускія сяляне закапалі </w:t>
      </w:r>
      <w:r w:rsidR="00602AFF">
        <w:rPr>
          <w:spacing w:val="-10"/>
          <w:sz w:val="18"/>
          <w:szCs w:val="18"/>
          <w:lang w:val="be-BY"/>
        </w:rPr>
        <w:t>зажыва</w:t>
      </w:r>
      <w:r w:rsidRPr="007955DA">
        <w:rPr>
          <w:spacing w:val="-10"/>
          <w:sz w:val="18"/>
          <w:szCs w:val="18"/>
          <w:lang w:val="be-BY"/>
        </w:rPr>
        <w:t xml:space="preserve"> старую сялян</w:t>
      </w:r>
      <w:r>
        <w:rPr>
          <w:spacing w:val="-10"/>
          <w:sz w:val="18"/>
          <w:szCs w:val="18"/>
          <w:lang w:val="be-BY"/>
        </w:rPr>
        <w:softHyphen/>
      </w:r>
      <w:r w:rsidRPr="007955DA">
        <w:rPr>
          <w:spacing w:val="-10"/>
          <w:sz w:val="18"/>
          <w:szCs w:val="18"/>
          <w:lang w:val="be-BY"/>
        </w:rPr>
        <w:t>ку, каб спыніць эпідэмію халеры ў 1855 г</w:t>
      </w:r>
      <w:r>
        <w:rPr>
          <w:spacing w:val="-10"/>
          <w:sz w:val="18"/>
          <w:szCs w:val="18"/>
          <w:lang w:val="be-BY"/>
        </w:rPr>
        <w:t>.</w:t>
      </w:r>
    </w:p>
    <w:p w:rsidR="002B1F14" w:rsidRPr="00B86BF9"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197" w:name="_Toc496685710"/>
      <w:bookmarkStart w:id="198" w:name="_Toc497214739"/>
      <w:bookmarkStart w:id="199" w:name="_Toc56513737"/>
      <w:r w:rsidRPr="00B86BF9">
        <w:rPr>
          <w:rFonts w:ascii="Times New Roman" w:hAnsi="Times New Roman" w:cs="Times New Roman"/>
          <w:bCs w:val="0"/>
          <w:caps/>
          <w:spacing w:val="-10"/>
          <w:kern w:val="0"/>
          <w:sz w:val="22"/>
          <w:szCs w:val="24"/>
        </w:rPr>
        <w:lastRenderedPageBreak/>
        <w:t>Резюме</w:t>
      </w:r>
      <w:bookmarkEnd w:id="191"/>
      <w:bookmarkEnd w:id="192"/>
      <w:bookmarkEnd w:id="193"/>
      <w:bookmarkEnd w:id="194"/>
      <w:bookmarkEnd w:id="195"/>
      <w:bookmarkEnd w:id="196"/>
      <w:bookmarkEnd w:id="197"/>
      <w:bookmarkEnd w:id="198"/>
      <w:bookmarkEnd w:id="199"/>
    </w:p>
    <w:p w:rsidR="002B1F14" w:rsidRPr="00B86BF9" w:rsidRDefault="002B1F14" w:rsidP="00570C11">
      <w:pPr>
        <w:pStyle w:val="2"/>
        <w:keepLines/>
        <w:widowControl w:val="0"/>
        <w:spacing w:before="0" w:after="0"/>
        <w:jc w:val="right"/>
        <w:rPr>
          <w:rFonts w:ascii="Times New Roman" w:hAnsi="Times New Roman" w:cs="Times New Roman"/>
          <w:b w:val="0"/>
          <w:bCs w:val="0"/>
          <w:i w:val="0"/>
          <w:iCs w:val="0"/>
          <w:color w:val="FFFFFF"/>
          <w:spacing w:val="-10"/>
          <w:sz w:val="2"/>
          <w:szCs w:val="2"/>
        </w:rPr>
      </w:pPr>
      <w:bookmarkStart w:id="200" w:name="_Toc341081523"/>
      <w:bookmarkStart w:id="201" w:name="_Toc370137360"/>
      <w:bookmarkStart w:id="202" w:name="_Toc372291969"/>
      <w:bookmarkStart w:id="203" w:name="_Toc402423031"/>
      <w:bookmarkStart w:id="204" w:name="_Toc433095468"/>
      <w:bookmarkStart w:id="205" w:name="_Toc464731967"/>
      <w:bookmarkStart w:id="206" w:name="_Toc497214740"/>
      <w:bookmarkStart w:id="207" w:name="_Toc529260060"/>
      <w:bookmarkStart w:id="208" w:name="_Toc530055282"/>
      <w:bookmarkStart w:id="209" w:name="_Toc18056705"/>
      <w:bookmarkStart w:id="210" w:name="_Toc18411430"/>
      <w:bookmarkStart w:id="211" w:name="_Toc20914254"/>
      <w:bookmarkStart w:id="212" w:name="_Toc56513738"/>
      <w:r w:rsidRPr="00B86BF9">
        <w:rPr>
          <w:rFonts w:ascii="Times New Roman" w:hAnsi="Times New Roman" w:cs="Times New Roman"/>
          <w:b w:val="0"/>
          <w:bCs w:val="0"/>
          <w:i w:val="0"/>
          <w:iCs w:val="0"/>
          <w:color w:val="FFFFFF"/>
          <w:spacing w:val="-10"/>
          <w:sz w:val="2"/>
          <w:szCs w:val="2"/>
        </w:rPr>
        <w:t>Резюме</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9C786F" w:rsidRPr="00B86BF9" w:rsidRDefault="009C786F" w:rsidP="009C786F">
      <w:pPr>
        <w:spacing w:line="200" w:lineRule="exact"/>
        <w:ind w:firstLine="397"/>
        <w:jc w:val="both"/>
        <w:rPr>
          <w:bCs/>
          <w:spacing w:val="-10"/>
          <w:sz w:val="18"/>
          <w:szCs w:val="18"/>
          <w:lang w:val="be-BY"/>
        </w:rPr>
      </w:pPr>
      <w:bookmarkStart w:id="213" w:name="_Toc341081524"/>
      <w:bookmarkStart w:id="214" w:name="_Toc372103260"/>
      <w:bookmarkStart w:id="215" w:name="_Toc372107665"/>
      <w:bookmarkStart w:id="216" w:name="_Toc372291970"/>
      <w:bookmarkStart w:id="217" w:name="_Toc402423032"/>
      <w:bookmarkStart w:id="218" w:name="_Toc433095469"/>
      <w:r w:rsidRPr="00B86BF9">
        <w:rPr>
          <w:b/>
          <w:bCs/>
          <w:spacing w:val="-10"/>
          <w:sz w:val="18"/>
          <w:szCs w:val="18"/>
          <w:lang w:val="be-BY"/>
        </w:rPr>
        <w:t>Кулинок Святослав Валентинович</w:t>
      </w:r>
      <w:r w:rsidRPr="00B86BF9">
        <w:rPr>
          <w:bCs/>
          <w:spacing w:val="-10"/>
          <w:sz w:val="18"/>
          <w:szCs w:val="18"/>
          <w:lang w:val="be-BY"/>
        </w:rPr>
        <w:t xml:space="preserve">. </w:t>
      </w:r>
      <w:r w:rsidR="00D45778" w:rsidRPr="00B86BF9">
        <w:rPr>
          <w:bCs/>
          <w:spacing w:val="-10"/>
          <w:sz w:val="18"/>
          <w:szCs w:val="18"/>
          <w:lang w:val="be-BY"/>
        </w:rPr>
        <w:t>Объединенные архивные фонды пар</w:t>
      </w:r>
      <w:r w:rsidR="00D45778" w:rsidRPr="00B86BF9">
        <w:rPr>
          <w:bCs/>
          <w:spacing w:val="-10"/>
          <w:sz w:val="18"/>
          <w:szCs w:val="18"/>
          <w:lang w:val="be-BY"/>
        </w:rPr>
        <w:softHyphen/>
        <w:t>ти</w:t>
      </w:r>
      <w:r w:rsidR="00D45778" w:rsidRPr="00B86BF9">
        <w:rPr>
          <w:bCs/>
          <w:spacing w:val="-10"/>
          <w:sz w:val="18"/>
          <w:szCs w:val="18"/>
          <w:lang w:val="be-BY"/>
        </w:rPr>
        <w:softHyphen/>
        <w:t>зан</w:t>
      </w:r>
      <w:r w:rsidR="00D45778" w:rsidRPr="00B86BF9">
        <w:rPr>
          <w:bCs/>
          <w:spacing w:val="-10"/>
          <w:sz w:val="18"/>
          <w:szCs w:val="18"/>
          <w:lang w:val="be-BY"/>
        </w:rPr>
        <w:softHyphen/>
        <w:t xml:space="preserve">ских соединений в Беларуси: формирование, состав, использование </w:t>
      </w:r>
      <w:r w:rsidR="00D45778" w:rsidRPr="00B86BF9">
        <w:rPr>
          <w:bCs/>
          <w:i/>
          <w:spacing w:val="-10"/>
          <w:sz w:val="18"/>
          <w:szCs w:val="18"/>
          <w:lang w:val="be-BY"/>
        </w:rPr>
        <w:t>(к 75-летию Побе</w:t>
      </w:r>
      <w:r w:rsidR="003B492D">
        <w:rPr>
          <w:bCs/>
          <w:i/>
          <w:spacing w:val="-10"/>
          <w:sz w:val="18"/>
          <w:szCs w:val="18"/>
          <w:lang w:val="be-BY"/>
        </w:rPr>
        <w:softHyphen/>
      </w:r>
      <w:r w:rsidR="00D45778" w:rsidRPr="00B86BF9">
        <w:rPr>
          <w:bCs/>
          <w:i/>
          <w:spacing w:val="-10"/>
          <w:sz w:val="18"/>
          <w:szCs w:val="18"/>
          <w:lang w:val="be-BY"/>
        </w:rPr>
        <w:t>ды в Вели</w:t>
      </w:r>
      <w:r w:rsidR="00D45778" w:rsidRPr="00B86BF9">
        <w:rPr>
          <w:bCs/>
          <w:i/>
          <w:spacing w:val="-10"/>
          <w:sz w:val="18"/>
          <w:szCs w:val="18"/>
          <w:lang w:val="be-BY"/>
        </w:rPr>
        <w:softHyphen/>
        <w:t>кой Отечественной войне)</w:t>
      </w:r>
      <w:r w:rsidRPr="00B86BF9">
        <w:rPr>
          <w:bCs/>
          <w:spacing w:val="-10"/>
          <w:sz w:val="18"/>
          <w:szCs w:val="18"/>
          <w:lang w:val="be-BY"/>
        </w:rPr>
        <w:t>.</w:t>
      </w:r>
    </w:p>
    <w:p w:rsidR="009C786F" w:rsidRPr="00B86BF9" w:rsidRDefault="00D45778" w:rsidP="009C786F">
      <w:pPr>
        <w:spacing w:after="40" w:line="200" w:lineRule="exact"/>
        <w:ind w:firstLine="397"/>
        <w:jc w:val="both"/>
        <w:rPr>
          <w:spacing w:val="-10"/>
          <w:sz w:val="18"/>
          <w:szCs w:val="18"/>
          <w:lang w:val="be-BY"/>
        </w:rPr>
      </w:pPr>
      <w:r w:rsidRPr="00B86BF9">
        <w:rPr>
          <w:spacing w:val="-10"/>
          <w:sz w:val="18"/>
          <w:szCs w:val="18"/>
          <w:lang w:val="be-BY"/>
        </w:rPr>
        <w:t>Статья посвящена обзору документов из партизанских фондов Национального архи</w:t>
      </w:r>
      <w:r w:rsidR="003B492D">
        <w:rPr>
          <w:spacing w:val="-10"/>
          <w:sz w:val="18"/>
          <w:szCs w:val="18"/>
          <w:lang w:val="be-BY"/>
        </w:rPr>
        <w:softHyphen/>
      </w:r>
      <w:r w:rsidRPr="00B86BF9">
        <w:rPr>
          <w:spacing w:val="-10"/>
          <w:sz w:val="18"/>
          <w:szCs w:val="18"/>
          <w:lang w:val="be-BY"/>
        </w:rPr>
        <w:t>ва Республики Беларус</w:t>
      </w:r>
      <w:r w:rsidR="000A0C32">
        <w:rPr>
          <w:spacing w:val="-10"/>
          <w:sz w:val="18"/>
          <w:szCs w:val="18"/>
          <w:lang w:val="be-BY"/>
        </w:rPr>
        <w:t>ь</w:t>
      </w:r>
      <w:r w:rsidRPr="00B86BF9">
        <w:rPr>
          <w:spacing w:val="-10"/>
          <w:sz w:val="18"/>
          <w:szCs w:val="18"/>
          <w:lang w:val="be-BY"/>
        </w:rPr>
        <w:t>. Анализируется процесс формирования фондов, состав доку</w:t>
      </w:r>
      <w:r w:rsidR="003B492D">
        <w:rPr>
          <w:spacing w:val="-10"/>
          <w:sz w:val="18"/>
          <w:szCs w:val="18"/>
          <w:lang w:val="be-BY"/>
        </w:rPr>
        <w:softHyphen/>
      </w:r>
      <w:r w:rsidRPr="00B86BF9">
        <w:rPr>
          <w:spacing w:val="-10"/>
          <w:sz w:val="18"/>
          <w:szCs w:val="18"/>
          <w:lang w:val="be-BY"/>
        </w:rPr>
        <w:t>ментов, их информативность и использование</w:t>
      </w:r>
      <w:r w:rsidR="009C786F" w:rsidRPr="00B86BF9">
        <w:rPr>
          <w:spacing w:val="-10"/>
          <w:sz w:val="18"/>
          <w:szCs w:val="18"/>
          <w:lang w:val="be-BY"/>
        </w:rPr>
        <w:t>.</w:t>
      </w:r>
    </w:p>
    <w:p w:rsidR="007C3FB4" w:rsidRPr="0068629E" w:rsidRDefault="00C021C5" w:rsidP="00C021C5">
      <w:pPr>
        <w:spacing w:line="200" w:lineRule="exact"/>
        <w:ind w:firstLine="397"/>
        <w:jc w:val="both"/>
        <w:rPr>
          <w:spacing w:val="-10"/>
          <w:sz w:val="18"/>
          <w:szCs w:val="18"/>
          <w:lang w:val="be-BY"/>
        </w:rPr>
      </w:pPr>
      <w:r w:rsidRPr="0068629E">
        <w:rPr>
          <w:b/>
          <w:bCs/>
          <w:spacing w:val="-10"/>
          <w:sz w:val="18"/>
          <w:szCs w:val="18"/>
          <w:lang w:val="be-BY"/>
        </w:rPr>
        <w:t>Запартык</w:t>
      </w:r>
      <w:r w:rsidR="00D45778" w:rsidRPr="0068629E">
        <w:rPr>
          <w:b/>
          <w:bCs/>
          <w:spacing w:val="-10"/>
          <w:sz w:val="18"/>
          <w:szCs w:val="18"/>
          <w:lang w:val="be-BY"/>
        </w:rPr>
        <w:t>о</w:t>
      </w:r>
      <w:r w:rsidRPr="0068629E">
        <w:rPr>
          <w:b/>
          <w:bCs/>
          <w:spacing w:val="-10"/>
          <w:sz w:val="18"/>
          <w:szCs w:val="18"/>
          <w:lang w:val="be-BY"/>
        </w:rPr>
        <w:t xml:space="preserve"> Анна Вячеславовна</w:t>
      </w:r>
      <w:r w:rsidRPr="0068629E">
        <w:rPr>
          <w:spacing w:val="-10"/>
          <w:sz w:val="18"/>
          <w:szCs w:val="18"/>
          <w:lang w:val="be-BY"/>
        </w:rPr>
        <w:t xml:space="preserve">. </w:t>
      </w:r>
      <w:r w:rsidR="00AF225B" w:rsidRPr="0068629E">
        <w:rPr>
          <w:bCs/>
          <w:spacing w:val="-10"/>
          <w:sz w:val="18"/>
          <w:szCs w:val="18"/>
          <w:lang w:val="be-BY"/>
        </w:rPr>
        <w:t>И</w:t>
      </w:r>
      <w:r w:rsidR="002A1B11" w:rsidRPr="0068629E">
        <w:rPr>
          <w:bCs/>
          <w:spacing w:val="-10"/>
          <w:sz w:val="18"/>
          <w:szCs w:val="18"/>
          <w:lang w:val="be-BY"/>
        </w:rPr>
        <w:t>стор</w:t>
      </w:r>
      <w:r w:rsidR="00AF225B" w:rsidRPr="0068629E">
        <w:rPr>
          <w:bCs/>
          <w:spacing w:val="-10"/>
          <w:sz w:val="18"/>
          <w:szCs w:val="18"/>
          <w:lang w:val="be-BY"/>
        </w:rPr>
        <w:t>и</w:t>
      </w:r>
      <w:r w:rsidR="002A1B11" w:rsidRPr="0068629E">
        <w:rPr>
          <w:bCs/>
          <w:spacing w:val="-10"/>
          <w:sz w:val="18"/>
          <w:szCs w:val="18"/>
          <w:lang w:val="be-BY"/>
        </w:rPr>
        <w:t xml:space="preserve">я </w:t>
      </w:r>
      <w:r w:rsidR="00AF225B" w:rsidRPr="0068629E">
        <w:rPr>
          <w:bCs/>
          <w:spacing w:val="-10"/>
          <w:sz w:val="18"/>
          <w:szCs w:val="18"/>
          <w:lang w:val="be-BY"/>
        </w:rPr>
        <w:t>о</w:t>
      </w:r>
      <w:r w:rsidR="002A1B11" w:rsidRPr="0068629E">
        <w:rPr>
          <w:bCs/>
          <w:spacing w:val="-10"/>
          <w:sz w:val="18"/>
          <w:szCs w:val="18"/>
          <w:lang w:val="be-BY"/>
        </w:rPr>
        <w:t>дн</w:t>
      </w:r>
      <w:r w:rsidR="00AF225B" w:rsidRPr="0068629E">
        <w:rPr>
          <w:bCs/>
          <w:spacing w:val="-10"/>
          <w:sz w:val="18"/>
          <w:szCs w:val="18"/>
          <w:lang w:val="be-BY"/>
        </w:rPr>
        <w:t>о</w:t>
      </w:r>
      <w:r w:rsidR="002A1B11" w:rsidRPr="0068629E">
        <w:rPr>
          <w:bCs/>
          <w:spacing w:val="-10"/>
          <w:sz w:val="18"/>
          <w:szCs w:val="18"/>
          <w:lang w:val="be-BY"/>
        </w:rPr>
        <w:t>го арх</w:t>
      </w:r>
      <w:r w:rsidR="00AF225B" w:rsidRPr="0068629E">
        <w:rPr>
          <w:bCs/>
          <w:spacing w:val="-10"/>
          <w:sz w:val="18"/>
          <w:szCs w:val="18"/>
          <w:lang w:val="be-BY"/>
        </w:rPr>
        <w:t>ив</w:t>
      </w:r>
      <w:r w:rsidR="002A1B11" w:rsidRPr="0068629E">
        <w:rPr>
          <w:bCs/>
          <w:spacing w:val="-10"/>
          <w:sz w:val="18"/>
          <w:szCs w:val="18"/>
          <w:lang w:val="be-BY"/>
        </w:rPr>
        <w:t>н</w:t>
      </w:r>
      <w:r w:rsidR="00AF225B" w:rsidRPr="0068629E">
        <w:rPr>
          <w:bCs/>
          <w:spacing w:val="-10"/>
          <w:sz w:val="18"/>
          <w:szCs w:val="18"/>
          <w:lang w:val="be-BY"/>
        </w:rPr>
        <w:t>о</w:t>
      </w:r>
      <w:r w:rsidR="002A1B11" w:rsidRPr="0068629E">
        <w:rPr>
          <w:bCs/>
          <w:spacing w:val="-10"/>
          <w:sz w:val="18"/>
          <w:szCs w:val="18"/>
          <w:lang w:val="be-BY"/>
        </w:rPr>
        <w:t>г</w:t>
      </w:r>
      <w:r w:rsidR="00AF225B" w:rsidRPr="0068629E">
        <w:rPr>
          <w:bCs/>
          <w:spacing w:val="-10"/>
          <w:sz w:val="18"/>
          <w:szCs w:val="18"/>
          <w:lang w:val="be-BY"/>
        </w:rPr>
        <w:t>о</w:t>
      </w:r>
      <w:r w:rsidR="002A1B11" w:rsidRPr="0068629E">
        <w:rPr>
          <w:bCs/>
          <w:spacing w:val="-10"/>
          <w:sz w:val="18"/>
          <w:szCs w:val="18"/>
          <w:lang w:val="be-BY"/>
        </w:rPr>
        <w:t xml:space="preserve"> фонда </w:t>
      </w:r>
      <w:r w:rsidR="00AF225B" w:rsidRPr="0068629E">
        <w:rPr>
          <w:bCs/>
          <w:spacing w:val="-10"/>
          <w:sz w:val="18"/>
          <w:szCs w:val="18"/>
          <w:lang w:val="be-BY"/>
        </w:rPr>
        <w:t>и</w:t>
      </w:r>
      <w:r w:rsidR="002A1B11" w:rsidRPr="0068629E">
        <w:rPr>
          <w:bCs/>
          <w:spacing w:val="-10"/>
          <w:sz w:val="18"/>
          <w:szCs w:val="18"/>
          <w:lang w:val="be-BY"/>
        </w:rPr>
        <w:t xml:space="preserve"> </w:t>
      </w:r>
      <w:r w:rsidR="00AF225B" w:rsidRPr="0068629E">
        <w:rPr>
          <w:bCs/>
          <w:spacing w:val="-10"/>
          <w:sz w:val="18"/>
          <w:szCs w:val="18"/>
          <w:lang w:val="be-BY"/>
        </w:rPr>
        <w:t>е</w:t>
      </w:r>
      <w:r w:rsidR="002A1B11" w:rsidRPr="0068629E">
        <w:rPr>
          <w:bCs/>
          <w:spacing w:val="-10"/>
          <w:sz w:val="18"/>
          <w:szCs w:val="18"/>
          <w:lang w:val="be-BY"/>
        </w:rPr>
        <w:t>го с</w:t>
      </w:r>
      <w:r w:rsidR="00AF225B" w:rsidRPr="0068629E">
        <w:rPr>
          <w:bCs/>
          <w:spacing w:val="-10"/>
          <w:sz w:val="18"/>
          <w:szCs w:val="18"/>
          <w:lang w:val="be-BY"/>
        </w:rPr>
        <w:t>озда</w:t>
      </w:r>
      <w:r w:rsidR="00AF225B" w:rsidRPr="0068629E">
        <w:rPr>
          <w:bCs/>
          <w:spacing w:val="-10"/>
          <w:sz w:val="18"/>
          <w:szCs w:val="18"/>
          <w:lang w:val="be-BY"/>
        </w:rPr>
        <w:softHyphen/>
        <w:t>те</w:t>
      </w:r>
      <w:r w:rsidR="00AF225B" w:rsidRPr="0068629E">
        <w:rPr>
          <w:bCs/>
          <w:spacing w:val="-10"/>
          <w:sz w:val="18"/>
          <w:szCs w:val="18"/>
          <w:lang w:val="be-BY"/>
        </w:rPr>
        <w:softHyphen/>
        <w:t>ля</w:t>
      </w:r>
      <w:r w:rsidR="002A1B11" w:rsidRPr="0068629E">
        <w:rPr>
          <w:b/>
          <w:bCs/>
          <w:spacing w:val="-10"/>
          <w:sz w:val="18"/>
          <w:szCs w:val="18"/>
          <w:lang w:val="be-BY"/>
        </w:rPr>
        <w:t xml:space="preserve"> </w:t>
      </w:r>
      <w:r w:rsidR="002A1B11" w:rsidRPr="0068629E">
        <w:rPr>
          <w:i/>
          <w:iCs/>
          <w:spacing w:val="-10"/>
          <w:sz w:val="18"/>
          <w:szCs w:val="18"/>
          <w:lang w:val="be-BY"/>
        </w:rPr>
        <w:t>(</w:t>
      </w:r>
      <w:r w:rsidR="00AF225B" w:rsidRPr="0068629E">
        <w:rPr>
          <w:i/>
          <w:iCs/>
          <w:spacing w:val="-10"/>
          <w:sz w:val="18"/>
          <w:szCs w:val="18"/>
          <w:lang w:val="be-BY"/>
        </w:rPr>
        <w:t>к</w:t>
      </w:r>
      <w:r w:rsidR="002A1B11" w:rsidRPr="0068629E">
        <w:rPr>
          <w:i/>
          <w:iCs/>
          <w:spacing w:val="-10"/>
          <w:sz w:val="18"/>
          <w:szCs w:val="18"/>
          <w:lang w:val="be-BY"/>
        </w:rPr>
        <w:t xml:space="preserve"> 60-</w:t>
      </w:r>
      <w:r w:rsidR="00A83602">
        <w:rPr>
          <w:i/>
          <w:iCs/>
          <w:spacing w:val="-10"/>
          <w:sz w:val="18"/>
          <w:szCs w:val="18"/>
          <w:lang w:val="be-BY"/>
        </w:rPr>
        <w:t>летию</w:t>
      </w:r>
      <w:r w:rsidR="002A1B11" w:rsidRPr="0068629E">
        <w:rPr>
          <w:i/>
          <w:iCs/>
          <w:spacing w:val="-10"/>
          <w:sz w:val="18"/>
          <w:szCs w:val="18"/>
          <w:lang w:val="be-BY"/>
        </w:rPr>
        <w:t xml:space="preserve"> Б</w:t>
      </w:r>
      <w:r w:rsidR="00602AFF">
        <w:rPr>
          <w:i/>
          <w:iCs/>
          <w:spacing w:val="-10"/>
          <w:sz w:val="18"/>
          <w:szCs w:val="18"/>
          <w:lang w:val="be-BY"/>
        </w:rPr>
        <w:t>Г</w:t>
      </w:r>
      <w:r w:rsidR="002A1B11" w:rsidRPr="0068629E">
        <w:rPr>
          <w:i/>
          <w:iCs/>
          <w:spacing w:val="-10"/>
          <w:sz w:val="18"/>
          <w:szCs w:val="18"/>
          <w:lang w:val="be-BY"/>
        </w:rPr>
        <w:t>АМЛ</w:t>
      </w:r>
      <w:r w:rsidR="00602AFF">
        <w:rPr>
          <w:i/>
          <w:iCs/>
          <w:spacing w:val="-10"/>
          <w:sz w:val="18"/>
          <w:szCs w:val="18"/>
          <w:lang w:val="be-BY"/>
        </w:rPr>
        <w:t>И</w:t>
      </w:r>
      <w:r w:rsidR="002A1B11" w:rsidRPr="0068629E">
        <w:rPr>
          <w:i/>
          <w:iCs/>
          <w:spacing w:val="-10"/>
          <w:sz w:val="18"/>
          <w:szCs w:val="18"/>
          <w:lang w:val="be-BY"/>
        </w:rPr>
        <w:t>)</w:t>
      </w:r>
      <w:r w:rsidRPr="0068629E">
        <w:rPr>
          <w:spacing w:val="-10"/>
          <w:sz w:val="18"/>
          <w:szCs w:val="18"/>
          <w:lang w:val="be-BY"/>
        </w:rPr>
        <w:t>.</w:t>
      </w:r>
    </w:p>
    <w:p w:rsidR="00C021C5" w:rsidRPr="00B86BF9" w:rsidRDefault="007955DA" w:rsidP="00C021C5">
      <w:pPr>
        <w:spacing w:after="40" w:line="200" w:lineRule="exact"/>
        <w:ind w:firstLine="397"/>
        <w:jc w:val="both"/>
        <w:rPr>
          <w:spacing w:val="-10"/>
          <w:sz w:val="18"/>
          <w:szCs w:val="18"/>
          <w:lang w:val="be-BY"/>
        </w:rPr>
      </w:pPr>
      <w:r w:rsidRPr="007955DA">
        <w:rPr>
          <w:spacing w:val="-10"/>
          <w:sz w:val="18"/>
          <w:szCs w:val="18"/>
          <w:lang w:val="be-BY"/>
        </w:rPr>
        <w:t>В статье освещена история Государственного театра музыкальной комедии БССР в 1943—1949</w:t>
      </w:r>
      <w:r w:rsidR="00602AFF">
        <w:rPr>
          <w:spacing w:val="-10"/>
          <w:sz w:val="18"/>
          <w:szCs w:val="18"/>
          <w:lang w:val="be-BY"/>
        </w:rPr>
        <w:t> </w:t>
      </w:r>
      <w:r w:rsidRPr="007955DA">
        <w:rPr>
          <w:spacing w:val="-10"/>
          <w:sz w:val="18"/>
          <w:szCs w:val="18"/>
          <w:lang w:val="be-BY"/>
        </w:rPr>
        <w:t>г</w:t>
      </w:r>
      <w:r w:rsidR="00602AFF">
        <w:rPr>
          <w:spacing w:val="-10"/>
          <w:sz w:val="18"/>
          <w:szCs w:val="18"/>
          <w:lang w:val="be-BY"/>
        </w:rPr>
        <w:t>г.</w:t>
      </w:r>
      <w:r w:rsidRPr="007955DA">
        <w:rPr>
          <w:spacing w:val="-10"/>
          <w:sz w:val="18"/>
          <w:szCs w:val="18"/>
          <w:lang w:val="be-BY"/>
        </w:rPr>
        <w:t>, дан обзор его фонда в Белорусском государственном архиве-музее лите</w:t>
      </w:r>
      <w:r>
        <w:rPr>
          <w:spacing w:val="-10"/>
          <w:sz w:val="18"/>
          <w:szCs w:val="18"/>
          <w:lang w:val="be-BY"/>
        </w:rPr>
        <w:softHyphen/>
      </w:r>
      <w:r w:rsidRPr="007955DA">
        <w:rPr>
          <w:spacing w:val="-10"/>
          <w:sz w:val="18"/>
          <w:szCs w:val="18"/>
          <w:lang w:val="be-BY"/>
        </w:rPr>
        <w:t>ратуры и искусства</w:t>
      </w:r>
      <w:r w:rsidR="003B492D">
        <w:rPr>
          <w:spacing w:val="-10"/>
          <w:sz w:val="18"/>
          <w:szCs w:val="18"/>
          <w:lang w:val="be-BY"/>
        </w:rPr>
        <w: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Шумейко Михаил Федорович</w:t>
      </w:r>
      <w:r w:rsidRPr="00B86BF9">
        <w:rPr>
          <w:bCs/>
          <w:spacing w:val="-10"/>
          <w:sz w:val="18"/>
          <w:szCs w:val="18"/>
          <w:lang w:val="be-BY"/>
        </w:rPr>
        <w:t>. Особенности использования документов быв</w:t>
      </w:r>
      <w:r w:rsidR="003B492D">
        <w:rPr>
          <w:bCs/>
          <w:spacing w:val="-10"/>
          <w:sz w:val="18"/>
          <w:szCs w:val="18"/>
          <w:lang w:val="be-BY"/>
        </w:rPr>
        <w:softHyphen/>
      </w:r>
      <w:r w:rsidRPr="00B86BF9">
        <w:rPr>
          <w:bCs/>
          <w:spacing w:val="-10"/>
          <w:sz w:val="18"/>
          <w:szCs w:val="18"/>
          <w:lang w:val="be-BY"/>
        </w:rPr>
        <w:t>ших пар</w:t>
      </w:r>
      <w:r w:rsidR="00BC1A9D" w:rsidRPr="00B86BF9">
        <w:rPr>
          <w:bCs/>
          <w:spacing w:val="-10"/>
          <w:sz w:val="18"/>
          <w:szCs w:val="18"/>
          <w:lang w:val="be-BY"/>
        </w:rPr>
        <w:softHyphen/>
      </w:r>
      <w:r w:rsidRPr="00B86BF9">
        <w:rPr>
          <w:bCs/>
          <w:spacing w:val="-10"/>
          <w:sz w:val="18"/>
          <w:szCs w:val="18"/>
          <w:lang w:val="be-BY"/>
        </w:rPr>
        <w:t>тийных архивов при подготовке археографических публикаций</w:t>
      </w:r>
      <w:r w:rsidRPr="00B86BF9">
        <w:rPr>
          <w:bCs/>
          <w:spacing w:val="-10"/>
          <w:sz w:val="18"/>
          <w:szCs w:val="18"/>
          <w:lang w:val="en-US"/>
        </w:rPr>
        <w:t>.</w:t>
      </w:r>
    </w:p>
    <w:p w:rsidR="009C786F" w:rsidRPr="00B86BF9" w:rsidRDefault="00090B7C" w:rsidP="009C786F">
      <w:pPr>
        <w:spacing w:after="40" w:line="200" w:lineRule="exact"/>
        <w:ind w:firstLine="397"/>
        <w:jc w:val="both"/>
        <w:rPr>
          <w:spacing w:val="-10"/>
          <w:sz w:val="18"/>
          <w:szCs w:val="18"/>
          <w:lang w:val="be-BY"/>
        </w:rPr>
      </w:pPr>
      <w:r w:rsidRPr="00090B7C">
        <w:rPr>
          <w:spacing w:val="-10"/>
          <w:sz w:val="18"/>
          <w:szCs w:val="18"/>
          <w:lang w:val="be-BY"/>
        </w:rPr>
        <w:t>Документы партийных органов, организаций и учреждений, хранящиеся в НАРБ, област</w:t>
      </w:r>
      <w:r>
        <w:rPr>
          <w:spacing w:val="-10"/>
          <w:sz w:val="18"/>
          <w:szCs w:val="18"/>
          <w:lang w:val="be-BY"/>
        </w:rPr>
        <w:softHyphen/>
      </w:r>
      <w:r w:rsidRPr="00090B7C">
        <w:rPr>
          <w:spacing w:val="-10"/>
          <w:sz w:val="18"/>
          <w:szCs w:val="18"/>
          <w:lang w:val="be-BY"/>
        </w:rPr>
        <w:t>ных государственных архивах и государственных архивах общественных объ</w:t>
      </w:r>
      <w:r>
        <w:rPr>
          <w:spacing w:val="-10"/>
          <w:sz w:val="18"/>
          <w:szCs w:val="18"/>
          <w:lang w:val="be-BY"/>
        </w:rPr>
        <w:softHyphen/>
      </w:r>
      <w:r w:rsidRPr="00090B7C">
        <w:rPr>
          <w:spacing w:val="-10"/>
          <w:sz w:val="18"/>
          <w:szCs w:val="18"/>
          <w:lang w:val="be-BY"/>
        </w:rPr>
        <w:t>еди</w:t>
      </w:r>
      <w:r>
        <w:rPr>
          <w:spacing w:val="-10"/>
          <w:sz w:val="18"/>
          <w:szCs w:val="18"/>
          <w:lang w:val="be-BY"/>
        </w:rPr>
        <w:softHyphen/>
      </w:r>
      <w:r w:rsidRPr="00090B7C">
        <w:rPr>
          <w:spacing w:val="-10"/>
          <w:sz w:val="18"/>
          <w:szCs w:val="18"/>
          <w:lang w:val="be-BY"/>
        </w:rPr>
        <w:t>нений областей Республики Беларусь, выступали в прошлом и ныне выступают в качест</w:t>
      </w:r>
      <w:r>
        <w:rPr>
          <w:spacing w:val="-10"/>
          <w:sz w:val="18"/>
          <w:szCs w:val="18"/>
          <w:lang w:val="be-BY"/>
        </w:rPr>
        <w:softHyphen/>
      </w:r>
      <w:r w:rsidRPr="00090B7C">
        <w:rPr>
          <w:spacing w:val="-10"/>
          <w:sz w:val="18"/>
          <w:szCs w:val="18"/>
          <w:lang w:val="be-BY"/>
        </w:rPr>
        <w:t>ве объекта публикаций многих археографических изданий. В процессе их под</w:t>
      </w:r>
      <w:r>
        <w:rPr>
          <w:spacing w:val="-10"/>
          <w:sz w:val="18"/>
          <w:szCs w:val="18"/>
          <w:lang w:val="be-BY"/>
        </w:rPr>
        <w:softHyphen/>
      </w:r>
      <w:r w:rsidRPr="00090B7C">
        <w:rPr>
          <w:spacing w:val="-10"/>
          <w:sz w:val="18"/>
          <w:szCs w:val="18"/>
          <w:lang w:val="be-BY"/>
        </w:rPr>
        <w:t>го</w:t>
      </w:r>
      <w:r>
        <w:rPr>
          <w:spacing w:val="-10"/>
          <w:sz w:val="18"/>
          <w:szCs w:val="18"/>
          <w:lang w:val="be-BY"/>
        </w:rPr>
        <w:softHyphen/>
      </w:r>
      <w:r w:rsidRPr="00090B7C">
        <w:rPr>
          <w:spacing w:val="-10"/>
          <w:sz w:val="18"/>
          <w:szCs w:val="18"/>
          <w:lang w:val="be-BY"/>
        </w:rPr>
        <w:t>тов</w:t>
      </w:r>
      <w:r>
        <w:rPr>
          <w:spacing w:val="-10"/>
          <w:sz w:val="18"/>
          <w:szCs w:val="18"/>
          <w:lang w:val="be-BY"/>
        </w:rPr>
        <w:softHyphen/>
      </w:r>
      <w:r w:rsidRPr="00090B7C">
        <w:rPr>
          <w:spacing w:val="-10"/>
          <w:sz w:val="18"/>
          <w:szCs w:val="18"/>
          <w:lang w:val="be-BY"/>
        </w:rPr>
        <w:t>ки к изданию для них характерны те же приемы и методы, что применяются при пуб</w:t>
      </w:r>
      <w:r>
        <w:rPr>
          <w:spacing w:val="-10"/>
          <w:sz w:val="18"/>
          <w:szCs w:val="18"/>
          <w:lang w:val="be-BY"/>
        </w:rPr>
        <w:softHyphen/>
      </w:r>
      <w:r w:rsidRPr="00090B7C">
        <w:rPr>
          <w:spacing w:val="-10"/>
          <w:sz w:val="18"/>
          <w:szCs w:val="18"/>
          <w:lang w:val="be-BY"/>
        </w:rPr>
        <w:t>ликации документов, созданных государственными учреждениями в новейший пери</w:t>
      </w:r>
      <w:r>
        <w:rPr>
          <w:spacing w:val="-10"/>
          <w:sz w:val="18"/>
          <w:szCs w:val="18"/>
          <w:lang w:val="be-BY"/>
        </w:rPr>
        <w:softHyphen/>
      </w:r>
      <w:r w:rsidRPr="00090B7C">
        <w:rPr>
          <w:spacing w:val="-10"/>
          <w:sz w:val="18"/>
          <w:szCs w:val="18"/>
          <w:lang w:val="be-BY"/>
        </w:rPr>
        <w:t>од. Вместе с тем</w:t>
      </w:r>
      <w:r w:rsidR="000A0C32">
        <w:rPr>
          <w:spacing w:val="-10"/>
          <w:sz w:val="18"/>
          <w:szCs w:val="18"/>
          <w:lang w:val="be-BY"/>
        </w:rPr>
        <w:t>,</w:t>
      </w:r>
      <w:r w:rsidRPr="00090B7C">
        <w:rPr>
          <w:spacing w:val="-10"/>
          <w:sz w:val="18"/>
          <w:szCs w:val="18"/>
          <w:lang w:val="be-BY"/>
        </w:rPr>
        <w:t xml:space="preserve"> археограф должен учитывать особенности существовавших сис</w:t>
      </w:r>
      <w:r>
        <w:rPr>
          <w:spacing w:val="-10"/>
          <w:sz w:val="18"/>
          <w:szCs w:val="18"/>
          <w:lang w:val="be-BY"/>
        </w:rPr>
        <w:softHyphen/>
      </w:r>
      <w:r w:rsidRPr="00090B7C">
        <w:rPr>
          <w:spacing w:val="-10"/>
          <w:sz w:val="18"/>
          <w:szCs w:val="18"/>
          <w:lang w:val="be-BY"/>
        </w:rPr>
        <w:t>тем партийного делопроизводства и организации архивного хранения документов, создан</w:t>
      </w:r>
      <w:r>
        <w:rPr>
          <w:spacing w:val="-10"/>
          <w:sz w:val="18"/>
          <w:szCs w:val="18"/>
          <w:lang w:val="be-BY"/>
        </w:rPr>
        <w:softHyphen/>
      </w:r>
      <w:r w:rsidRPr="00090B7C">
        <w:rPr>
          <w:spacing w:val="-10"/>
          <w:sz w:val="18"/>
          <w:szCs w:val="18"/>
          <w:lang w:val="be-BY"/>
        </w:rPr>
        <w:t>ных партийными учреждениями, включая систему их кодирования, характер и объем научно-справочного аппарата и</w:t>
      </w:r>
      <w:r w:rsidR="00602AFF">
        <w:rPr>
          <w:spacing w:val="-10"/>
          <w:sz w:val="18"/>
          <w:szCs w:val="18"/>
          <w:lang w:val="be-BY"/>
        </w:rPr>
        <w:t> </w:t>
      </w:r>
      <w:r w:rsidRPr="00090B7C">
        <w:rPr>
          <w:spacing w:val="-10"/>
          <w:sz w:val="18"/>
          <w:szCs w:val="18"/>
          <w:lang w:val="be-BY"/>
        </w:rPr>
        <w:t>т.</w:t>
      </w:r>
      <w:r w:rsidR="00602AFF">
        <w:rPr>
          <w:spacing w:val="-10"/>
          <w:sz w:val="18"/>
          <w:szCs w:val="18"/>
          <w:lang w:val="be-BY"/>
        </w:rPr>
        <w:t> </w:t>
      </w:r>
      <w:r w:rsidRPr="00090B7C">
        <w:rPr>
          <w:spacing w:val="-10"/>
          <w:sz w:val="18"/>
          <w:szCs w:val="18"/>
          <w:lang w:val="be-BY"/>
        </w:rPr>
        <w:t>д</w:t>
      </w:r>
      <w:r w:rsidR="003B492D">
        <w:rPr>
          <w:spacing w:val="-10"/>
          <w:sz w:val="18"/>
          <w:szCs w:val="18"/>
          <w:lang w:val="be-BY"/>
        </w:rPr>
        <w:t>.</w:t>
      </w:r>
    </w:p>
    <w:p w:rsidR="00C97FB0" w:rsidRPr="00B86BF9" w:rsidRDefault="00C97FB0" w:rsidP="00C97FB0">
      <w:pPr>
        <w:spacing w:line="200" w:lineRule="exact"/>
        <w:ind w:firstLine="397"/>
        <w:jc w:val="both"/>
        <w:rPr>
          <w:bCs/>
          <w:spacing w:val="-10"/>
          <w:sz w:val="18"/>
          <w:szCs w:val="18"/>
        </w:rPr>
      </w:pPr>
      <w:r w:rsidRPr="00B86BF9">
        <w:rPr>
          <w:b/>
          <w:bCs/>
          <w:spacing w:val="-10"/>
          <w:sz w:val="18"/>
          <w:szCs w:val="18"/>
          <w:lang w:val="be-BY"/>
        </w:rPr>
        <w:t>Иванова Ольга Сергеевна</w:t>
      </w:r>
      <w:r w:rsidRPr="00B86BF9">
        <w:rPr>
          <w:bCs/>
          <w:spacing w:val="-10"/>
          <w:sz w:val="18"/>
          <w:szCs w:val="18"/>
          <w:lang w:val="be-BY"/>
        </w:rPr>
        <w:t xml:space="preserve">. </w:t>
      </w:r>
      <w:r w:rsidR="00BC1A9D" w:rsidRPr="00B86BF9">
        <w:rPr>
          <w:bCs/>
          <w:spacing w:val="-10"/>
          <w:sz w:val="18"/>
          <w:szCs w:val="18"/>
          <w:lang w:val="be-BY"/>
        </w:rPr>
        <w:t>Архивное образование в Польше</w:t>
      </w:r>
      <w:r w:rsidRPr="00B86BF9">
        <w:rPr>
          <w:bCs/>
          <w:spacing w:val="-10"/>
          <w:sz w:val="18"/>
          <w:szCs w:val="18"/>
          <w:lang w:val="en-US"/>
        </w:rPr>
        <w:t>.</w:t>
      </w:r>
    </w:p>
    <w:p w:rsidR="00C97FB0" w:rsidRPr="00B86BF9" w:rsidRDefault="00BC1A9D" w:rsidP="00C97FB0">
      <w:pPr>
        <w:spacing w:after="40" w:line="200" w:lineRule="exact"/>
        <w:ind w:firstLine="397"/>
        <w:jc w:val="both"/>
        <w:rPr>
          <w:spacing w:val="-10"/>
          <w:sz w:val="18"/>
          <w:szCs w:val="18"/>
          <w:lang w:val="be-BY"/>
        </w:rPr>
      </w:pPr>
      <w:r w:rsidRPr="00B86BF9">
        <w:rPr>
          <w:spacing w:val="-10"/>
          <w:sz w:val="18"/>
          <w:szCs w:val="18"/>
          <w:lang w:val="be-BY"/>
        </w:rPr>
        <w:t>Развитие архивоведения как научной дисциплины в последние десятилетия, а так</w:t>
      </w:r>
      <w:r w:rsidR="003B492D">
        <w:rPr>
          <w:spacing w:val="-10"/>
          <w:sz w:val="18"/>
          <w:szCs w:val="18"/>
          <w:lang w:val="be-BY"/>
        </w:rPr>
        <w:softHyphen/>
      </w:r>
      <w:r w:rsidRPr="00B86BF9">
        <w:rPr>
          <w:spacing w:val="-10"/>
          <w:sz w:val="18"/>
          <w:szCs w:val="18"/>
          <w:lang w:val="be-BY"/>
        </w:rPr>
        <w:t>же широ</w:t>
      </w:r>
      <w:r w:rsidRPr="00B86BF9">
        <w:rPr>
          <w:spacing w:val="-10"/>
          <w:sz w:val="18"/>
          <w:szCs w:val="18"/>
          <w:lang w:val="be-BY"/>
        </w:rPr>
        <w:softHyphen/>
        <w:t>кие общественные процессы информатизации, глобализации и антропологиза</w:t>
      </w:r>
      <w:r w:rsidR="003B492D">
        <w:rPr>
          <w:spacing w:val="-10"/>
          <w:sz w:val="18"/>
          <w:szCs w:val="18"/>
          <w:lang w:val="be-BY"/>
        </w:rPr>
        <w:softHyphen/>
      </w:r>
      <w:r w:rsidRPr="00B86BF9">
        <w:rPr>
          <w:spacing w:val="-10"/>
          <w:sz w:val="18"/>
          <w:szCs w:val="18"/>
          <w:lang w:val="be-BY"/>
        </w:rPr>
        <w:t>ции сущест</w:t>
      </w:r>
      <w:r w:rsidRPr="00B86BF9">
        <w:rPr>
          <w:spacing w:val="-10"/>
          <w:sz w:val="18"/>
          <w:szCs w:val="18"/>
          <w:lang w:val="be-BY"/>
        </w:rPr>
        <w:softHyphen/>
        <w:t>венно влияют на основные профессиональные компетенции архивиста и опре</w:t>
      </w:r>
      <w:r w:rsidRPr="00B86BF9">
        <w:rPr>
          <w:spacing w:val="-10"/>
          <w:sz w:val="18"/>
          <w:szCs w:val="18"/>
          <w:lang w:val="be-BY"/>
        </w:rPr>
        <w:softHyphen/>
        <w:t>де</w:t>
      </w:r>
      <w:r w:rsidRPr="00B86BF9">
        <w:rPr>
          <w:spacing w:val="-10"/>
          <w:sz w:val="18"/>
          <w:szCs w:val="18"/>
          <w:lang w:val="be-BY"/>
        </w:rPr>
        <w:softHyphen/>
        <w:t>ля</w:t>
      </w:r>
      <w:r w:rsidRPr="00B86BF9">
        <w:rPr>
          <w:spacing w:val="-10"/>
          <w:sz w:val="18"/>
          <w:szCs w:val="18"/>
          <w:lang w:val="be-BY"/>
        </w:rPr>
        <w:softHyphen/>
        <w:t>ют уровень востребованности таких специалистов обществом. В статье рас</w:t>
      </w:r>
      <w:r w:rsidR="003B492D">
        <w:rPr>
          <w:spacing w:val="-10"/>
          <w:sz w:val="18"/>
          <w:szCs w:val="18"/>
          <w:lang w:val="be-BY"/>
        </w:rPr>
        <w:softHyphen/>
      </w:r>
      <w:r w:rsidRPr="00B86BF9">
        <w:rPr>
          <w:spacing w:val="-10"/>
          <w:sz w:val="18"/>
          <w:szCs w:val="18"/>
          <w:lang w:val="be-BY"/>
        </w:rPr>
        <w:t>смат</w:t>
      </w:r>
      <w:r w:rsidR="003B492D">
        <w:rPr>
          <w:spacing w:val="-10"/>
          <w:sz w:val="18"/>
          <w:szCs w:val="18"/>
          <w:lang w:val="be-BY"/>
        </w:rPr>
        <w:softHyphen/>
      </w:r>
      <w:r w:rsidRPr="00B86BF9">
        <w:rPr>
          <w:spacing w:val="-10"/>
          <w:sz w:val="18"/>
          <w:szCs w:val="18"/>
          <w:lang w:val="be-BY"/>
        </w:rPr>
        <w:t>риваются орга</w:t>
      </w:r>
      <w:r w:rsidRPr="00B86BF9">
        <w:rPr>
          <w:spacing w:val="-10"/>
          <w:sz w:val="18"/>
          <w:szCs w:val="18"/>
          <w:lang w:val="be-BY"/>
        </w:rPr>
        <w:softHyphen/>
        <w:t>низационные формы и содержание модели архивного образования в Поль</w:t>
      </w:r>
      <w:r w:rsidR="003B492D">
        <w:rPr>
          <w:spacing w:val="-10"/>
          <w:sz w:val="18"/>
          <w:szCs w:val="18"/>
          <w:lang w:val="be-BY"/>
        </w:rPr>
        <w:softHyphen/>
      </w:r>
      <w:r w:rsidRPr="00B86BF9">
        <w:rPr>
          <w:spacing w:val="-10"/>
          <w:sz w:val="18"/>
          <w:szCs w:val="18"/>
          <w:lang w:val="be-BY"/>
        </w:rPr>
        <w:t>ше. Особое вни</w:t>
      </w:r>
      <w:r w:rsidRPr="00B86BF9">
        <w:rPr>
          <w:spacing w:val="-10"/>
          <w:sz w:val="18"/>
          <w:szCs w:val="18"/>
          <w:lang w:val="be-BY"/>
        </w:rPr>
        <w:softHyphen/>
        <w:t>мание уделяется изменениям последних десятилетий и введению в архив</w:t>
      </w:r>
      <w:r w:rsidR="003B492D">
        <w:rPr>
          <w:spacing w:val="-10"/>
          <w:sz w:val="18"/>
          <w:szCs w:val="18"/>
          <w:lang w:val="be-BY"/>
        </w:rPr>
        <w:softHyphen/>
      </w:r>
      <w:r w:rsidRPr="00B86BF9">
        <w:rPr>
          <w:spacing w:val="-10"/>
          <w:sz w:val="18"/>
          <w:szCs w:val="18"/>
          <w:lang w:val="be-BY"/>
        </w:rPr>
        <w:t>ное обра</w:t>
      </w:r>
      <w:r w:rsidRPr="00B86BF9">
        <w:rPr>
          <w:spacing w:val="-10"/>
          <w:sz w:val="18"/>
          <w:szCs w:val="18"/>
          <w:lang w:val="be-BY"/>
        </w:rPr>
        <w:softHyphen/>
        <w:t>зо</w:t>
      </w:r>
      <w:r w:rsidRPr="00B86BF9">
        <w:rPr>
          <w:spacing w:val="-10"/>
          <w:sz w:val="18"/>
          <w:szCs w:val="18"/>
          <w:lang w:val="be-BY"/>
        </w:rPr>
        <w:softHyphen/>
        <w:t>ва</w:t>
      </w:r>
      <w:r w:rsidRPr="00B86BF9">
        <w:rPr>
          <w:spacing w:val="-10"/>
          <w:sz w:val="18"/>
          <w:szCs w:val="18"/>
          <w:lang w:val="be-BY"/>
        </w:rPr>
        <w:softHyphen/>
        <w:t>ние достижений цифрового архивоведения, современной педа</w:t>
      </w:r>
      <w:r w:rsidR="003B492D">
        <w:rPr>
          <w:spacing w:val="-10"/>
          <w:sz w:val="18"/>
          <w:szCs w:val="18"/>
          <w:lang w:val="be-BY"/>
        </w:rPr>
        <w:softHyphen/>
      </w:r>
      <w:r w:rsidRPr="00B86BF9">
        <w:rPr>
          <w:spacing w:val="-10"/>
          <w:sz w:val="18"/>
          <w:szCs w:val="18"/>
          <w:lang w:val="be-BY"/>
        </w:rPr>
        <w:t>го</w:t>
      </w:r>
      <w:r w:rsidR="003B492D">
        <w:rPr>
          <w:spacing w:val="-10"/>
          <w:sz w:val="18"/>
          <w:szCs w:val="18"/>
          <w:lang w:val="be-BY"/>
        </w:rPr>
        <w:softHyphen/>
      </w:r>
      <w:r w:rsidRPr="00B86BF9">
        <w:rPr>
          <w:spacing w:val="-10"/>
          <w:sz w:val="18"/>
          <w:szCs w:val="18"/>
          <w:lang w:val="be-BY"/>
        </w:rPr>
        <w:t>ги</w:t>
      </w:r>
      <w:r w:rsidR="003B492D">
        <w:rPr>
          <w:spacing w:val="-10"/>
          <w:sz w:val="18"/>
          <w:szCs w:val="18"/>
          <w:lang w:val="be-BY"/>
        </w:rPr>
        <w:softHyphen/>
      </w:r>
      <w:r w:rsidRPr="00B86BF9">
        <w:rPr>
          <w:spacing w:val="-10"/>
          <w:sz w:val="18"/>
          <w:szCs w:val="18"/>
          <w:lang w:val="be-BY"/>
        </w:rPr>
        <w:t>ки, цифрового обу</w:t>
      </w:r>
      <w:r w:rsidRPr="00B86BF9">
        <w:rPr>
          <w:spacing w:val="-10"/>
          <w:sz w:val="18"/>
          <w:szCs w:val="18"/>
          <w:lang w:val="be-BY"/>
        </w:rPr>
        <w:softHyphen/>
        <w:t>че</w:t>
      </w:r>
      <w:r w:rsidRPr="00B86BF9">
        <w:rPr>
          <w:spacing w:val="-10"/>
          <w:sz w:val="18"/>
          <w:szCs w:val="18"/>
          <w:lang w:val="be-BY"/>
        </w:rPr>
        <w:softHyphen/>
        <w:t>ния, теории коммуникации и права</w:t>
      </w:r>
      <w:r w:rsidR="00C97FB0" w:rsidRPr="00B86BF9">
        <w:rPr>
          <w:spacing w:val="-10"/>
          <w:sz w:val="18"/>
          <w:szCs w:val="18"/>
          <w:lang w:val="be-BY"/>
        </w:rPr>
        <w:t>.</w:t>
      </w:r>
    </w:p>
    <w:p w:rsidR="00D55A5C" w:rsidRPr="00B86BF9" w:rsidRDefault="00D55A5C" w:rsidP="00D55A5C">
      <w:pPr>
        <w:spacing w:line="200" w:lineRule="exact"/>
        <w:ind w:firstLine="397"/>
        <w:jc w:val="both"/>
        <w:rPr>
          <w:bCs/>
          <w:spacing w:val="-10"/>
          <w:sz w:val="18"/>
          <w:szCs w:val="18"/>
          <w:lang w:val="be-BY"/>
        </w:rPr>
      </w:pPr>
      <w:r w:rsidRPr="00B86BF9">
        <w:rPr>
          <w:b/>
          <w:bCs/>
          <w:spacing w:val="-10"/>
          <w:sz w:val="18"/>
          <w:szCs w:val="18"/>
          <w:lang w:val="be-BY"/>
        </w:rPr>
        <w:t>Бакун Юлия Александровна</w:t>
      </w:r>
      <w:r w:rsidRPr="00B86BF9">
        <w:rPr>
          <w:bCs/>
          <w:spacing w:val="-10"/>
          <w:sz w:val="18"/>
          <w:szCs w:val="18"/>
          <w:lang w:val="be-BY"/>
        </w:rPr>
        <w:t>. Периодическая печать БГУ как исторический источ</w:t>
      </w:r>
      <w:r w:rsidRPr="00B86BF9">
        <w:rPr>
          <w:bCs/>
          <w:spacing w:val="-10"/>
          <w:sz w:val="18"/>
          <w:szCs w:val="18"/>
          <w:lang w:val="be-BY"/>
        </w:rPr>
        <w:softHyphen/>
        <w:t>ник по истории повседневной жизни студенчества 1956—1991 гг.</w:t>
      </w:r>
    </w:p>
    <w:p w:rsidR="00D55A5C" w:rsidRPr="00B86BF9" w:rsidRDefault="00D55A5C" w:rsidP="00D55A5C">
      <w:pPr>
        <w:spacing w:after="40" w:line="200" w:lineRule="exact"/>
        <w:ind w:firstLine="397"/>
        <w:jc w:val="both"/>
        <w:rPr>
          <w:spacing w:val="-10"/>
          <w:sz w:val="18"/>
          <w:szCs w:val="18"/>
          <w:lang w:val="be-BY"/>
        </w:rPr>
      </w:pPr>
      <w:r w:rsidRPr="00B86BF9">
        <w:rPr>
          <w:spacing w:val="-10"/>
          <w:sz w:val="18"/>
          <w:szCs w:val="18"/>
          <w:lang w:val="be-BY"/>
        </w:rPr>
        <w:t>Показана репрезентативность, выявлены достоинства и недостатки публикаций в газе</w:t>
      </w:r>
      <w:r w:rsidRPr="00B86BF9">
        <w:rPr>
          <w:spacing w:val="-10"/>
          <w:sz w:val="18"/>
          <w:szCs w:val="18"/>
          <w:lang w:val="be-BY"/>
        </w:rPr>
        <w:softHyphen/>
        <w:t xml:space="preserve">те </w:t>
      </w:r>
      <w:r w:rsidR="007C3FB4" w:rsidRPr="00B86BF9">
        <w:rPr>
          <w:spacing w:val="-10"/>
          <w:sz w:val="18"/>
          <w:szCs w:val="18"/>
          <w:lang w:val="be-BY"/>
        </w:rPr>
        <w:t>«</w:t>
      </w:r>
      <w:r w:rsidRPr="00B86BF9">
        <w:rPr>
          <w:spacing w:val="-10"/>
          <w:sz w:val="18"/>
          <w:szCs w:val="18"/>
          <w:lang w:val="be-BY"/>
        </w:rPr>
        <w:t>Беларускі універсітэт</w:t>
      </w:r>
      <w:r w:rsidR="007C3FB4" w:rsidRPr="00B86BF9">
        <w:rPr>
          <w:spacing w:val="-10"/>
          <w:sz w:val="18"/>
          <w:szCs w:val="18"/>
          <w:lang w:val="be-BY"/>
        </w:rPr>
        <w:t>»</w:t>
      </w:r>
      <w:r w:rsidRPr="00B86BF9">
        <w:rPr>
          <w:spacing w:val="-10"/>
          <w:sz w:val="18"/>
          <w:szCs w:val="18"/>
          <w:lang w:val="be-BY"/>
        </w:rPr>
        <w:t xml:space="preserve"> как исторического источника для исследования повсе</w:t>
      </w:r>
      <w:r w:rsidRPr="00B86BF9">
        <w:rPr>
          <w:spacing w:val="-10"/>
          <w:sz w:val="18"/>
          <w:szCs w:val="18"/>
          <w:lang w:val="be-BY"/>
        </w:rPr>
        <w:softHyphen/>
        <w:t>днев</w:t>
      </w:r>
      <w:r w:rsidRPr="00B86BF9">
        <w:rPr>
          <w:spacing w:val="-10"/>
          <w:sz w:val="18"/>
          <w:szCs w:val="18"/>
          <w:lang w:val="be-BY"/>
        </w:rPr>
        <w:softHyphen/>
        <w:t>ной жизни студенчества. Описано развитие газеты, особенности формирования ее содер</w:t>
      </w:r>
      <w:r w:rsidRPr="00B86BF9">
        <w:rPr>
          <w:spacing w:val="-10"/>
          <w:sz w:val="18"/>
          <w:szCs w:val="18"/>
          <w:lang w:val="be-BY"/>
        </w:rPr>
        <w:softHyphen/>
        <w:t>жа</w:t>
      </w:r>
      <w:r w:rsidRPr="00B86BF9">
        <w:rPr>
          <w:spacing w:val="-10"/>
          <w:sz w:val="18"/>
          <w:szCs w:val="18"/>
          <w:lang w:val="be-BY"/>
        </w:rPr>
        <w:softHyphen/>
        <w:t>ния и изменения редакционной политики в период</w:t>
      </w:r>
      <w:r w:rsidR="007C3FB4" w:rsidRPr="00B86BF9">
        <w:rPr>
          <w:spacing w:val="-10"/>
          <w:sz w:val="18"/>
          <w:szCs w:val="18"/>
          <w:lang w:val="be-BY"/>
        </w:rPr>
        <w:t xml:space="preserve"> </w:t>
      </w:r>
      <w:r w:rsidRPr="00B86BF9">
        <w:rPr>
          <w:spacing w:val="-10"/>
          <w:sz w:val="18"/>
          <w:szCs w:val="18"/>
          <w:lang w:val="be-BY"/>
        </w:rPr>
        <w:t>50-х</w:t>
      </w:r>
      <w:r w:rsidR="007C3FB4" w:rsidRPr="00B86BF9">
        <w:rPr>
          <w:spacing w:val="-10"/>
          <w:sz w:val="18"/>
          <w:szCs w:val="18"/>
          <w:lang w:val="be-BY"/>
        </w:rPr>
        <w:t xml:space="preserve"> — </w:t>
      </w:r>
      <w:r w:rsidRPr="00B86BF9">
        <w:rPr>
          <w:spacing w:val="-10"/>
          <w:sz w:val="18"/>
          <w:szCs w:val="18"/>
          <w:lang w:val="be-BY"/>
        </w:rPr>
        <w:t>80-х</w:t>
      </w:r>
      <w:r w:rsidR="00602AFF">
        <w:rPr>
          <w:spacing w:val="-10"/>
          <w:sz w:val="18"/>
          <w:szCs w:val="18"/>
          <w:lang w:val="be-BY"/>
        </w:rPr>
        <w:t> </w:t>
      </w:r>
      <w:r w:rsidRPr="00B86BF9">
        <w:rPr>
          <w:spacing w:val="-10"/>
          <w:sz w:val="18"/>
          <w:szCs w:val="18"/>
          <w:lang w:val="be-BY"/>
        </w:rPr>
        <w:t>г</w:t>
      </w:r>
      <w:r w:rsidR="00602AFF">
        <w:rPr>
          <w:spacing w:val="-10"/>
          <w:sz w:val="18"/>
          <w:szCs w:val="18"/>
          <w:lang w:val="be-BY"/>
        </w:rPr>
        <w:t xml:space="preserve">г. </w:t>
      </w:r>
      <w:r w:rsidRPr="00B86BF9">
        <w:rPr>
          <w:spacing w:val="-10"/>
          <w:sz w:val="18"/>
          <w:szCs w:val="18"/>
          <w:lang w:val="be-BY"/>
        </w:rPr>
        <w:t>ХХ</w:t>
      </w:r>
      <w:r w:rsidR="00602AFF">
        <w:rPr>
          <w:spacing w:val="-10"/>
          <w:sz w:val="18"/>
          <w:szCs w:val="18"/>
          <w:lang w:val="be-BY"/>
        </w:rPr>
        <w:t> </w:t>
      </w:r>
      <w:r w:rsidRPr="00B86BF9">
        <w:rPr>
          <w:spacing w:val="-10"/>
          <w:sz w:val="18"/>
          <w:szCs w:val="18"/>
          <w:lang w:val="be-BY"/>
        </w:rPr>
        <w:t>в. Исто</w:t>
      </w:r>
      <w:r w:rsidRPr="00B86BF9">
        <w:rPr>
          <w:spacing w:val="-10"/>
          <w:sz w:val="18"/>
          <w:szCs w:val="18"/>
          <w:lang w:val="be-BY"/>
        </w:rPr>
        <w:softHyphen/>
        <w:t>ри</w:t>
      </w:r>
      <w:r w:rsidRPr="00B86BF9">
        <w:rPr>
          <w:spacing w:val="-10"/>
          <w:sz w:val="18"/>
          <w:szCs w:val="18"/>
          <w:lang w:val="be-BY"/>
        </w:rPr>
        <w:softHyphen/>
        <w:t>чес</w:t>
      </w:r>
      <w:r w:rsidRPr="00B86BF9">
        <w:rPr>
          <w:spacing w:val="-10"/>
          <w:sz w:val="18"/>
          <w:szCs w:val="18"/>
          <w:lang w:val="be-BY"/>
        </w:rPr>
        <w:softHyphen/>
        <w:t>кая ценность публикаций в университетской многотиражке обусловлена насы</w:t>
      </w:r>
      <w:r w:rsidRPr="00B86BF9">
        <w:rPr>
          <w:spacing w:val="-10"/>
          <w:sz w:val="18"/>
          <w:szCs w:val="18"/>
          <w:lang w:val="be-BY"/>
        </w:rPr>
        <w:softHyphen/>
        <w:t>щен</w:t>
      </w:r>
      <w:r w:rsidRPr="00B86BF9">
        <w:rPr>
          <w:spacing w:val="-10"/>
          <w:sz w:val="18"/>
          <w:szCs w:val="18"/>
          <w:lang w:val="be-BY"/>
        </w:rPr>
        <w:softHyphen/>
        <w:t>ностью ее информации о повседневной жизни студенчества, несущей культурно-исто</w:t>
      </w:r>
      <w:r w:rsidRPr="00B86BF9">
        <w:rPr>
          <w:spacing w:val="-10"/>
          <w:sz w:val="18"/>
          <w:szCs w:val="18"/>
          <w:lang w:val="be-BY"/>
        </w:rPr>
        <w:softHyphen/>
        <w:t>ри</w:t>
      </w:r>
      <w:r w:rsidRPr="00B86BF9">
        <w:rPr>
          <w:spacing w:val="-10"/>
          <w:sz w:val="18"/>
          <w:szCs w:val="18"/>
          <w:lang w:val="be-BY"/>
        </w:rPr>
        <w:softHyphen/>
        <w:t>чес</w:t>
      </w:r>
      <w:r w:rsidRPr="00B86BF9">
        <w:rPr>
          <w:spacing w:val="-10"/>
          <w:sz w:val="18"/>
          <w:szCs w:val="18"/>
          <w:lang w:val="be-BY"/>
        </w:rPr>
        <w:softHyphen/>
        <w:t>кую специфику своего времени. Оптимальным подходом при использовании уни</w:t>
      </w:r>
      <w:r w:rsidRPr="00B86BF9">
        <w:rPr>
          <w:spacing w:val="-10"/>
          <w:sz w:val="18"/>
          <w:szCs w:val="18"/>
          <w:lang w:val="be-BY"/>
        </w:rPr>
        <w:softHyphen/>
        <w:t>вер</w:t>
      </w:r>
      <w:r w:rsidRPr="00B86BF9">
        <w:rPr>
          <w:spacing w:val="-10"/>
          <w:sz w:val="18"/>
          <w:szCs w:val="18"/>
          <w:lang w:val="be-BY"/>
        </w:rPr>
        <w:softHyphen/>
        <w:t>си</w:t>
      </w:r>
      <w:r w:rsidRPr="00B86BF9">
        <w:rPr>
          <w:spacing w:val="-10"/>
          <w:sz w:val="18"/>
          <w:szCs w:val="18"/>
          <w:lang w:val="be-BY"/>
        </w:rPr>
        <w:softHyphen/>
        <w:t>тетской периодической печати как исторического источника является исполь</w:t>
      </w:r>
      <w:r w:rsidR="00602AFF">
        <w:rPr>
          <w:spacing w:val="-10"/>
          <w:sz w:val="18"/>
          <w:szCs w:val="18"/>
          <w:lang w:val="be-BY"/>
        </w:rPr>
        <w:softHyphen/>
      </w:r>
      <w:r w:rsidRPr="00B86BF9">
        <w:rPr>
          <w:spacing w:val="-10"/>
          <w:sz w:val="18"/>
          <w:szCs w:val="18"/>
          <w:lang w:val="be-BY"/>
        </w:rPr>
        <w:t>зование ее в совокупности с делопроизводственными документами.</w:t>
      </w:r>
    </w:p>
    <w:p w:rsidR="009C786F" w:rsidRPr="00B86BF9" w:rsidRDefault="009C786F" w:rsidP="00AE219F">
      <w:pPr>
        <w:keepNext/>
        <w:spacing w:line="200" w:lineRule="exact"/>
        <w:ind w:firstLine="397"/>
        <w:jc w:val="both"/>
        <w:rPr>
          <w:bCs/>
          <w:spacing w:val="-10"/>
          <w:sz w:val="18"/>
          <w:szCs w:val="18"/>
          <w:lang w:val="be-BY"/>
        </w:rPr>
      </w:pPr>
      <w:r w:rsidRPr="00B86BF9">
        <w:rPr>
          <w:b/>
          <w:bCs/>
          <w:spacing w:val="-10"/>
          <w:sz w:val="18"/>
          <w:szCs w:val="18"/>
          <w:lang w:val="be-BY"/>
        </w:rPr>
        <w:lastRenderedPageBreak/>
        <w:t xml:space="preserve">Кулинок Святослав Валентинович, </w:t>
      </w:r>
      <w:r w:rsidR="00C127AD" w:rsidRPr="00B86BF9">
        <w:rPr>
          <w:b/>
          <w:bCs/>
          <w:spacing w:val="-10"/>
          <w:sz w:val="18"/>
          <w:szCs w:val="18"/>
          <w:lang w:val="be-BY"/>
        </w:rPr>
        <w:t>Красноженова Елена Евгеньевна</w:t>
      </w:r>
      <w:r w:rsidRPr="00B86BF9">
        <w:rPr>
          <w:bCs/>
          <w:spacing w:val="-10"/>
          <w:sz w:val="18"/>
          <w:szCs w:val="18"/>
          <w:lang w:val="be-BY"/>
        </w:rPr>
        <w:t>. Немец</w:t>
      </w:r>
      <w:r w:rsidR="003B492D">
        <w:rPr>
          <w:bCs/>
          <w:spacing w:val="-10"/>
          <w:sz w:val="18"/>
          <w:szCs w:val="18"/>
          <w:lang w:val="be-BY"/>
        </w:rPr>
        <w:softHyphen/>
      </w:r>
      <w:r w:rsidRPr="00B86BF9">
        <w:rPr>
          <w:bCs/>
          <w:spacing w:val="-10"/>
          <w:sz w:val="18"/>
          <w:szCs w:val="18"/>
          <w:lang w:val="be-BY"/>
        </w:rPr>
        <w:t>кие разведывательно-диверсионные школы и курсы на территории Витебской облас</w:t>
      </w:r>
      <w:r w:rsidR="003B492D">
        <w:rPr>
          <w:bCs/>
          <w:spacing w:val="-10"/>
          <w:sz w:val="18"/>
          <w:szCs w:val="18"/>
          <w:lang w:val="be-BY"/>
        </w:rPr>
        <w:softHyphen/>
      </w:r>
      <w:r w:rsidRPr="00B86BF9">
        <w:rPr>
          <w:bCs/>
          <w:spacing w:val="-10"/>
          <w:sz w:val="18"/>
          <w:szCs w:val="18"/>
          <w:lang w:val="be-BY"/>
        </w:rPr>
        <w:t>ти и Северо-Запада РСФСР в 1942—1944 гг.: обзор историографии и источников.</w:t>
      </w:r>
    </w:p>
    <w:p w:rsidR="009C786F" w:rsidRPr="00B86BF9" w:rsidRDefault="00C127AD" w:rsidP="009C786F">
      <w:pPr>
        <w:spacing w:after="40" w:line="200" w:lineRule="exact"/>
        <w:ind w:firstLine="397"/>
        <w:jc w:val="both"/>
        <w:rPr>
          <w:spacing w:val="-10"/>
          <w:sz w:val="18"/>
          <w:szCs w:val="18"/>
          <w:lang w:val="be-BY"/>
        </w:rPr>
      </w:pPr>
      <w:r w:rsidRPr="00B86BF9">
        <w:rPr>
          <w:spacing w:val="-10"/>
          <w:sz w:val="18"/>
          <w:szCs w:val="18"/>
          <w:lang w:val="be-BY"/>
        </w:rPr>
        <w:t>Статья посвящена анализу историографии и источников по проблеме дея</w:t>
      </w:r>
      <w:r w:rsidR="003B492D">
        <w:rPr>
          <w:spacing w:val="-10"/>
          <w:sz w:val="18"/>
          <w:szCs w:val="18"/>
          <w:lang w:val="be-BY"/>
        </w:rPr>
        <w:softHyphen/>
      </w:r>
      <w:r w:rsidRPr="00B86BF9">
        <w:rPr>
          <w:spacing w:val="-10"/>
          <w:sz w:val="18"/>
          <w:szCs w:val="18"/>
          <w:lang w:val="be-BY"/>
        </w:rPr>
        <w:t>тель</w:t>
      </w:r>
      <w:r w:rsidR="003B492D">
        <w:rPr>
          <w:spacing w:val="-10"/>
          <w:sz w:val="18"/>
          <w:szCs w:val="18"/>
          <w:lang w:val="be-BY"/>
        </w:rPr>
        <w:softHyphen/>
      </w:r>
      <w:r w:rsidRPr="00B86BF9">
        <w:rPr>
          <w:spacing w:val="-10"/>
          <w:sz w:val="18"/>
          <w:szCs w:val="18"/>
          <w:lang w:val="be-BY"/>
        </w:rPr>
        <w:t>нос</w:t>
      </w:r>
      <w:r w:rsidR="003B492D">
        <w:rPr>
          <w:spacing w:val="-10"/>
          <w:sz w:val="18"/>
          <w:szCs w:val="18"/>
          <w:lang w:val="be-BY"/>
        </w:rPr>
        <w:softHyphen/>
      </w:r>
      <w:r w:rsidRPr="00B86BF9">
        <w:rPr>
          <w:spacing w:val="-10"/>
          <w:sz w:val="18"/>
          <w:szCs w:val="18"/>
          <w:lang w:val="be-BY"/>
        </w:rPr>
        <w:t>ти раз</w:t>
      </w:r>
      <w:r w:rsidRPr="00B86BF9">
        <w:rPr>
          <w:spacing w:val="-10"/>
          <w:sz w:val="18"/>
          <w:szCs w:val="18"/>
          <w:lang w:val="be-BY"/>
        </w:rPr>
        <w:softHyphen/>
        <w:t>ведывательно-диверсионных школ на оккупированной территории Витебской облас</w:t>
      </w:r>
      <w:r w:rsidR="003B492D">
        <w:rPr>
          <w:spacing w:val="-10"/>
          <w:sz w:val="18"/>
          <w:szCs w:val="18"/>
          <w:lang w:val="be-BY"/>
        </w:rPr>
        <w:softHyphen/>
      </w:r>
      <w:r w:rsidRPr="00B86BF9">
        <w:rPr>
          <w:spacing w:val="-10"/>
          <w:sz w:val="18"/>
          <w:szCs w:val="18"/>
          <w:lang w:val="be-BY"/>
        </w:rPr>
        <w:t>ти и Северо-Запада РСФСР в годы Великой Отечественной войны. В результате про</w:t>
      </w:r>
      <w:r w:rsidRPr="00B86BF9">
        <w:rPr>
          <w:spacing w:val="-10"/>
          <w:sz w:val="18"/>
          <w:szCs w:val="18"/>
          <w:lang w:val="be-BY"/>
        </w:rPr>
        <w:softHyphen/>
        <w:t>ве</w:t>
      </w:r>
      <w:r w:rsidRPr="00B86BF9">
        <w:rPr>
          <w:spacing w:val="-10"/>
          <w:sz w:val="18"/>
          <w:szCs w:val="18"/>
          <w:lang w:val="be-BY"/>
        </w:rPr>
        <w:softHyphen/>
        <w:t>ден</w:t>
      </w:r>
      <w:r w:rsidRPr="00B86BF9">
        <w:rPr>
          <w:spacing w:val="-10"/>
          <w:sz w:val="18"/>
          <w:szCs w:val="18"/>
          <w:lang w:val="be-BY"/>
        </w:rPr>
        <w:softHyphen/>
        <w:t>ной классификации выделен</w:t>
      </w:r>
      <w:r w:rsidR="000A0C32">
        <w:rPr>
          <w:spacing w:val="-10"/>
          <w:sz w:val="18"/>
          <w:szCs w:val="18"/>
          <w:lang w:val="be-BY"/>
        </w:rPr>
        <w:t>ы</w:t>
      </w:r>
      <w:r w:rsidRPr="00B86BF9">
        <w:rPr>
          <w:spacing w:val="-10"/>
          <w:sz w:val="18"/>
          <w:szCs w:val="18"/>
          <w:lang w:val="be-BY"/>
        </w:rPr>
        <w:t xml:space="preserve"> четыре основные группы документов: орга</w:t>
      </w:r>
      <w:r w:rsidRPr="00B86BF9">
        <w:rPr>
          <w:spacing w:val="-10"/>
          <w:sz w:val="18"/>
          <w:szCs w:val="18"/>
          <w:lang w:val="be-BY"/>
        </w:rPr>
        <w:softHyphen/>
        <w:t>ни</w:t>
      </w:r>
      <w:r w:rsidRPr="00B86BF9">
        <w:rPr>
          <w:spacing w:val="-10"/>
          <w:sz w:val="18"/>
          <w:szCs w:val="18"/>
          <w:lang w:val="be-BY"/>
        </w:rPr>
        <w:softHyphen/>
        <w:t>за</w:t>
      </w:r>
      <w:r w:rsidRPr="00B86BF9">
        <w:rPr>
          <w:spacing w:val="-10"/>
          <w:sz w:val="18"/>
          <w:szCs w:val="18"/>
          <w:lang w:val="be-BY"/>
        </w:rPr>
        <w:softHyphen/>
        <w:t>ци</w:t>
      </w:r>
      <w:r w:rsidRPr="00B86BF9">
        <w:rPr>
          <w:spacing w:val="-10"/>
          <w:sz w:val="18"/>
          <w:szCs w:val="18"/>
          <w:lang w:val="be-BY"/>
        </w:rPr>
        <w:softHyphen/>
        <w:t>он</w:t>
      </w:r>
      <w:r w:rsidRPr="00B86BF9">
        <w:rPr>
          <w:spacing w:val="-10"/>
          <w:sz w:val="18"/>
          <w:szCs w:val="18"/>
          <w:lang w:val="be-BY"/>
        </w:rPr>
        <w:softHyphen/>
        <w:t>но-распорядительные, планово-отчетные, судебно-следственные и спра</w:t>
      </w:r>
      <w:r w:rsidR="003B492D">
        <w:rPr>
          <w:spacing w:val="-10"/>
          <w:sz w:val="18"/>
          <w:szCs w:val="18"/>
          <w:lang w:val="be-BY"/>
        </w:rPr>
        <w:softHyphen/>
      </w:r>
      <w:r w:rsidRPr="00B86BF9">
        <w:rPr>
          <w:spacing w:val="-10"/>
          <w:sz w:val="18"/>
          <w:szCs w:val="18"/>
          <w:lang w:val="be-BY"/>
        </w:rPr>
        <w:t>воч</w:t>
      </w:r>
      <w:r w:rsidR="003B492D">
        <w:rPr>
          <w:spacing w:val="-10"/>
          <w:sz w:val="18"/>
          <w:szCs w:val="18"/>
          <w:lang w:val="be-BY"/>
        </w:rPr>
        <w:softHyphen/>
      </w:r>
      <w:r w:rsidRPr="00B86BF9">
        <w:rPr>
          <w:spacing w:val="-10"/>
          <w:sz w:val="18"/>
          <w:szCs w:val="18"/>
          <w:lang w:val="be-BY"/>
        </w:rPr>
        <w:t>но-инфор</w:t>
      </w:r>
      <w:r w:rsidRPr="00B86BF9">
        <w:rPr>
          <w:spacing w:val="-10"/>
          <w:sz w:val="18"/>
          <w:szCs w:val="18"/>
          <w:lang w:val="be-BY"/>
        </w:rPr>
        <w:softHyphen/>
        <w:t>ма</w:t>
      </w:r>
      <w:r w:rsidRPr="00B86BF9">
        <w:rPr>
          <w:spacing w:val="-10"/>
          <w:sz w:val="18"/>
          <w:szCs w:val="18"/>
          <w:lang w:val="be-BY"/>
        </w:rPr>
        <w:softHyphen/>
        <w:t>ци</w:t>
      </w:r>
      <w:r w:rsidRPr="00B86BF9">
        <w:rPr>
          <w:spacing w:val="-10"/>
          <w:sz w:val="18"/>
          <w:szCs w:val="18"/>
          <w:lang w:val="be-BY"/>
        </w:rPr>
        <w:softHyphen/>
        <w:t>онные. Автор</w:t>
      </w:r>
      <w:r w:rsidR="00602AFF">
        <w:rPr>
          <w:spacing w:val="-10"/>
          <w:sz w:val="18"/>
          <w:szCs w:val="18"/>
          <w:lang w:val="be-BY"/>
        </w:rPr>
        <w:t>а</w:t>
      </w:r>
      <w:r w:rsidRPr="00B86BF9">
        <w:rPr>
          <w:spacing w:val="-10"/>
          <w:sz w:val="18"/>
          <w:szCs w:val="18"/>
          <w:lang w:val="be-BY"/>
        </w:rPr>
        <w:t>м</w:t>
      </w:r>
      <w:r w:rsidR="00602AFF">
        <w:rPr>
          <w:spacing w:val="-10"/>
          <w:sz w:val="18"/>
          <w:szCs w:val="18"/>
          <w:lang w:val="be-BY"/>
        </w:rPr>
        <w:t>и</w:t>
      </w:r>
      <w:r w:rsidRPr="00B86BF9">
        <w:rPr>
          <w:spacing w:val="-10"/>
          <w:sz w:val="18"/>
          <w:szCs w:val="18"/>
          <w:lang w:val="be-BY"/>
        </w:rPr>
        <w:t xml:space="preserve"> анализируются достижения, недостатки и перс</w:t>
      </w:r>
      <w:r w:rsidR="003B492D">
        <w:rPr>
          <w:spacing w:val="-10"/>
          <w:sz w:val="18"/>
          <w:szCs w:val="18"/>
          <w:lang w:val="be-BY"/>
        </w:rPr>
        <w:softHyphen/>
      </w:r>
      <w:r w:rsidRPr="00B86BF9">
        <w:rPr>
          <w:spacing w:val="-10"/>
          <w:sz w:val="18"/>
          <w:szCs w:val="18"/>
          <w:lang w:val="be-BY"/>
        </w:rPr>
        <w:t>пек</w:t>
      </w:r>
      <w:r w:rsidR="003B492D">
        <w:rPr>
          <w:spacing w:val="-10"/>
          <w:sz w:val="18"/>
          <w:szCs w:val="18"/>
          <w:lang w:val="be-BY"/>
        </w:rPr>
        <w:softHyphen/>
      </w:r>
      <w:r w:rsidRPr="00B86BF9">
        <w:rPr>
          <w:spacing w:val="-10"/>
          <w:sz w:val="18"/>
          <w:szCs w:val="18"/>
          <w:lang w:val="be-BY"/>
        </w:rPr>
        <w:t>ти</w:t>
      </w:r>
      <w:r w:rsidR="003B492D">
        <w:rPr>
          <w:spacing w:val="-10"/>
          <w:sz w:val="18"/>
          <w:szCs w:val="18"/>
          <w:lang w:val="be-BY"/>
        </w:rPr>
        <w:softHyphen/>
      </w:r>
      <w:r w:rsidRPr="00B86BF9">
        <w:rPr>
          <w:spacing w:val="-10"/>
          <w:sz w:val="18"/>
          <w:szCs w:val="18"/>
          <w:lang w:val="be-BY"/>
        </w:rPr>
        <w:t>вы даль</w:t>
      </w:r>
      <w:r w:rsidR="00602AFF">
        <w:rPr>
          <w:spacing w:val="-10"/>
          <w:sz w:val="18"/>
          <w:szCs w:val="18"/>
          <w:lang w:val="be-BY"/>
        </w:rPr>
        <w:softHyphen/>
      </w:r>
      <w:r w:rsidRPr="00B86BF9">
        <w:rPr>
          <w:spacing w:val="-10"/>
          <w:sz w:val="18"/>
          <w:szCs w:val="18"/>
          <w:lang w:val="be-BY"/>
        </w:rPr>
        <w:t>нейшего изу</w:t>
      </w:r>
      <w:r w:rsidRPr="00B86BF9">
        <w:rPr>
          <w:spacing w:val="-10"/>
          <w:sz w:val="18"/>
          <w:szCs w:val="18"/>
          <w:lang w:val="be-BY"/>
        </w:rPr>
        <w:softHyphen/>
        <w:t>чения данной темы</w:t>
      </w:r>
      <w:r w:rsidR="009C786F" w:rsidRPr="00B86BF9">
        <w:rPr>
          <w:spacing w:val="-10"/>
          <w:sz w:val="18"/>
          <w:szCs w:val="18"/>
          <w:lang w:val="be-BY"/>
        </w:rPr>
        <w:t>.</w:t>
      </w:r>
    </w:p>
    <w:p w:rsidR="00352784" w:rsidRPr="00B86BF9" w:rsidRDefault="00602AFF" w:rsidP="003B492D">
      <w:pPr>
        <w:keepNext/>
        <w:spacing w:line="200" w:lineRule="exact"/>
        <w:ind w:firstLine="397"/>
        <w:jc w:val="both"/>
        <w:rPr>
          <w:bCs/>
          <w:spacing w:val="-10"/>
          <w:sz w:val="18"/>
          <w:szCs w:val="18"/>
          <w:lang w:val="be-BY"/>
        </w:rPr>
      </w:pPr>
      <w:r w:rsidRPr="00B86BF9">
        <w:rPr>
          <w:b/>
          <w:bCs/>
          <w:spacing w:val="-10"/>
          <w:sz w:val="18"/>
          <w:szCs w:val="18"/>
          <w:lang w:val="be-BY"/>
        </w:rPr>
        <w:t xml:space="preserve">Кудрицкий </w:t>
      </w:r>
      <w:r w:rsidR="00352784" w:rsidRPr="00B86BF9">
        <w:rPr>
          <w:b/>
          <w:bCs/>
          <w:spacing w:val="-10"/>
          <w:sz w:val="18"/>
          <w:szCs w:val="18"/>
          <w:lang w:val="be-BY"/>
        </w:rPr>
        <w:t>Алексей Сергеевич</w:t>
      </w:r>
      <w:r w:rsidR="00352784" w:rsidRPr="00B86BF9">
        <w:rPr>
          <w:bCs/>
          <w:spacing w:val="-10"/>
          <w:sz w:val="18"/>
          <w:szCs w:val="18"/>
          <w:lang w:val="be-BY"/>
        </w:rPr>
        <w:t xml:space="preserve">. </w:t>
      </w:r>
      <w:r w:rsidR="00045513" w:rsidRPr="00B86BF9">
        <w:rPr>
          <w:bCs/>
          <w:spacing w:val="-10"/>
          <w:sz w:val="18"/>
          <w:szCs w:val="18"/>
          <w:lang w:val="be-BY"/>
        </w:rPr>
        <w:t>Белорусы в периодической печати польских доб</w:t>
      </w:r>
      <w:r w:rsidR="00045513" w:rsidRPr="00B86BF9">
        <w:rPr>
          <w:bCs/>
          <w:spacing w:val="-10"/>
          <w:sz w:val="18"/>
          <w:szCs w:val="18"/>
          <w:lang w:val="be-BY"/>
        </w:rPr>
        <w:softHyphen/>
        <w:t>ро</w:t>
      </w:r>
      <w:r w:rsidR="00045513" w:rsidRPr="00B86BF9">
        <w:rPr>
          <w:bCs/>
          <w:spacing w:val="-10"/>
          <w:sz w:val="18"/>
          <w:szCs w:val="18"/>
          <w:lang w:val="be-BY"/>
        </w:rPr>
        <w:softHyphen/>
        <w:t>вольцев интербригад республиканской армии Испании</w:t>
      </w:r>
      <w:r w:rsidR="00352784" w:rsidRPr="00B86BF9">
        <w:rPr>
          <w:bCs/>
          <w:spacing w:val="-10"/>
          <w:sz w:val="18"/>
          <w:szCs w:val="18"/>
          <w:lang w:val="be-BY"/>
        </w:rPr>
        <w:t>.</w:t>
      </w:r>
    </w:p>
    <w:p w:rsidR="00352784" w:rsidRPr="00B86BF9" w:rsidRDefault="00045513" w:rsidP="00352784">
      <w:pPr>
        <w:spacing w:after="40" w:line="200" w:lineRule="exact"/>
        <w:ind w:firstLine="397"/>
        <w:jc w:val="both"/>
        <w:rPr>
          <w:spacing w:val="-10"/>
          <w:sz w:val="18"/>
          <w:szCs w:val="18"/>
          <w:lang w:val="be-BY"/>
        </w:rPr>
      </w:pPr>
      <w:r w:rsidRPr="00B86BF9">
        <w:rPr>
          <w:spacing w:val="-10"/>
          <w:sz w:val="18"/>
          <w:szCs w:val="18"/>
          <w:lang w:val="be-BY"/>
        </w:rPr>
        <w:t>Периодическая печать польских добровольцев интернациональных бригад рес</w:t>
      </w:r>
      <w:r w:rsidRPr="00B86BF9">
        <w:rPr>
          <w:spacing w:val="-10"/>
          <w:sz w:val="18"/>
          <w:szCs w:val="18"/>
          <w:lang w:val="be-BY"/>
        </w:rPr>
        <w:softHyphen/>
        <w:t>пуб</w:t>
      </w:r>
      <w:r w:rsidRPr="00B86BF9">
        <w:rPr>
          <w:spacing w:val="-10"/>
          <w:sz w:val="18"/>
          <w:szCs w:val="18"/>
          <w:lang w:val="be-BY"/>
        </w:rPr>
        <w:softHyphen/>
        <w:t>ли</w:t>
      </w:r>
      <w:r w:rsidRPr="00B86BF9">
        <w:rPr>
          <w:spacing w:val="-10"/>
          <w:sz w:val="18"/>
          <w:szCs w:val="18"/>
          <w:lang w:val="be-BY"/>
        </w:rPr>
        <w:softHyphen/>
        <w:t>канской армии Испании является ценным источником о белорусах в интер</w:t>
      </w:r>
      <w:r w:rsidRPr="00B86BF9">
        <w:rPr>
          <w:spacing w:val="-10"/>
          <w:sz w:val="18"/>
          <w:szCs w:val="18"/>
          <w:lang w:val="be-BY"/>
        </w:rPr>
        <w:softHyphen/>
        <w:t>на</w:t>
      </w:r>
      <w:r w:rsidRPr="00B86BF9">
        <w:rPr>
          <w:spacing w:val="-10"/>
          <w:sz w:val="18"/>
          <w:szCs w:val="18"/>
          <w:lang w:val="be-BY"/>
        </w:rPr>
        <w:softHyphen/>
        <w:t>цио</w:t>
      </w:r>
      <w:r w:rsidRPr="00B86BF9">
        <w:rPr>
          <w:spacing w:val="-10"/>
          <w:sz w:val="18"/>
          <w:szCs w:val="18"/>
          <w:lang w:val="be-BY"/>
        </w:rPr>
        <w:softHyphen/>
        <w:t>наль</w:t>
      </w:r>
      <w:r w:rsidRPr="00B86BF9">
        <w:rPr>
          <w:spacing w:val="-10"/>
          <w:sz w:val="18"/>
          <w:szCs w:val="18"/>
          <w:lang w:val="be-BY"/>
        </w:rPr>
        <w:softHyphen/>
        <w:t>ных бригадах, которая позволяет как раскрыть биографии отдельных белорусских добро</w:t>
      </w:r>
      <w:r w:rsidRPr="00B86BF9">
        <w:rPr>
          <w:spacing w:val="-10"/>
          <w:sz w:val="18"/>
          <w:szCs w:val="18"/>
          <w:lang w:val="be-BY"/>
        </w:rPr>
        <w:softHyphen/>
        <w:t>воль</w:t>
      </w:r>
      <w:r w:rsidRPr="00B86BF9">
        <w:rPr>
          <w:spacing w:val="-10"/>
          <w:sz w:val="18"/>
          <w:szCs w:val="18"/>
          <w:lang w:val="be-BY"/>
        </w:rPr>
        <w:softHyphen/>
        <w:t>цев, так и дать более широкое представление об их быте и других аспектах учас</w:t>
      </w:r>
      <w:r w:rsidR="003B492D">
        <w:rPr>
          <w:spacing w:val="-10"/>
          <w:sz w:val="18"/>
          <w:szCs w:val="18"/>
          <w:lang w:val="be-BY"/>
        </w:rPr>
        <w:softHyphen/>
      </w:r>
      <w:r w:rsidRPr="00B86BF9">
        <w:rPr>
          <w:spacing w:val="-10"/>
          <w:sz w:val="18"/>
          <w:szCs w:val="18"/>
          <w:lang w:val="be-BY"/>
        </w:rPr>
        <w:t>тия в бое</w:t>
      </w:r>
      <w:r w:rsidRPr="00B86BF9">
        <w:rPr>
          <w:spacing w:val="-10"/>
          <w:sz w:val="18"/>
          <w:szCs w:val="18"/>
          <w:lang w:val="be-BY"/>
        </w:rPr>
        <w:softHyphen/>
        <w:t>вых действиях. Особенно интересными в этой связи представляются руко</w:t>
      </w:r>
      <w:r w:rsidR="003B492D">
        <w:rPr>
          <w:spacing w:val="-10"/>
          <w:sz w:val="18"/>
          <w:szCs w:val="18"/>
          <w:lang w:val="be-BY"/>
        </w:rPr>
        <w:softHyphen/>
      </w:r>
      <w:r w:rsidRPr="00B86BF9">
        <w:rPr>
          <w:spacing w:val="-10"/>
          <w:sz w:val="18"/>
          <w:szCs w:val="18"/>
          <w:lang w:val="be-BY"/>
        </w:rPr>
        <w:t>пис</w:t>
      </w:r>
      <w:r w:rsidR="003B492D">
        <w:rPr>
          <w:spacing w:val="-10"/>
          <w:sz w:val="18"/>
          <w:szCs w:val="18"/>
          <w:lang w:val="be-BY"/>
        </w:rPr>
        <w:softHyphen/>
      </w:r>
      <w:r w:rsidRPr="00B86BF9">
        <w:rPr>
          <w:spacing w:val="-10"/>
          <w:sz w:val="18"/>
          <w:szCs w:val="18"/>
          <w:lang w:val="be-BY"/>
        </w:rPr>
        <w:t>ные газе</w:t>
      </w:r>
      <w:r w:rsidRPr="00B86BF9">
        <w:rPr>
          <w:spacing w:val="-10"/>
          <w:sz w:val="18"/>
          <w:szCs w:val="18"/>
          <w:lang w:val="be-BY"/>
        </w:rPr>
        <w:softHyphen/>
        <w:t>ты и стенгазеты, издававшиеся в интербригадах. Тем не менее, исполь</w:t>
      </w:r>
      <w:r w:rsidR="003B492D">
        <w:rPr>
          <w:spacing w:val="-10"/>
          <w:sz w:val="18"/>
          <w:szCs w:val="18"/>
          <w:lang w:val="be-BY"/>
        </w:rPr>
        <w:softHyphen/>
      </w:r>
      <w:r w:rsidRPr="00B86BF9">
        <w:rPr>
          <w:spacing w:val="-10"/>
          <w:sz w:val="18"/>
          <w:szCs w:val="18"/>
          <w:lang w:val="be-BY"/>
        </w:rPr>
        <w:t>зо</w:t>
      </w:r>
      <w:r w:rsidR="003B492D">
        <w:rPr>
          <w:spacing w:val="-10"/>
          <w:sz w:val="18"/>
          <w:szCs w:val="18"/>
          <w:lang w:val="be-BY"/>
        </w:rPr>
        <w:softHyphen/>
      </w:r>
      <w:r w:rsidRPr="00B86BF9">
        <w:rPr>
          <w:spacing w:val="-10"/>
          <w:sz w:val="18"/>
          <w:szCs w:val="18"/>
          <w:lang w:val="be-BY"/>
        </w:rPr>
        <w:t>ва</w:t>
      </w:r>
      <w:r w:rsidR="003B492D">
        <w:rPr>
          <w:spacing w:val="-10"/>
          <w:sz w:val="18"/>
          <w:szCs w:val="18"/>
          <w:lang w:val="be-BY"/>
        </w:rPr>
        <w:softHyphen/>
      </w:r>
      <w:r w:rsidRPr="00B86BF9">
        <w:rPr>
          <w:spacing w:val="-10"/>
          <w:sz w:val="18"/>
          <w:szCs w:val="18"/>
          <w:lang w:val="be-BY"/>
        </w:rPr>
        <w:t>ние данного вида источ</w:t>
      </w:r>
      <w:r w:rsidRPr="00B86BF9">
        <w:rPr>
          <w:spacing w:val="-10"/>
          <w:sz w:val="18"/>
          <w:szCs w:val="18"/>
          <w:lang w:val="be-BY"/>
        </w:rPr>
        <w:softHyphen/>
        <w:t>ников вынуждает исследователя быть крайне аккуратным и посто</w:t>
      </w:r>
      <w:r w:rsidR="003B492D">
        <w:rPr>
          <w:spacing w:val="-10"/>
          <w:sz w:val="18"/>
          <w:szCs w:val="18"/>
          <w:lang w:val="be-BY"/>
        </w:rPr>
        <w:softHyphen/>
      </w:r>
      <w:r w:rsidRPr="00B86BF9">
        <w:rPr>
          <w:spacing w:val="-10"/>
          <w:sz w:val="18"/>
          <w:szCs w:val="18"/>
          <w:lang w:val="be-BY"/>
        </w:rPr>
        <w:t>янно про</w:t>
      </w:r>
      <w:r w:rsidRPr="00B86BF9">
        <w:rPr>
          <w:spacing w:val="-10"/>
          <w:sz w:val="18"/>
          <w:szCs w:val="18"/>
          <w:lang w:val="be-BY"/>
        </w:rPr>
        <w:softHyphen/>
        <w:t>ве</w:t>
      </w:r>
      <w:r w:rsidRPr="00B86BF9">
        <w:rPr>
          <w:spacing w:val="-10"/>
          <w:sz w:val="18"/>
          <w:szCs w:val="18"/>
          <w:lang w:val="be-BY"/>
        </w:rPr>
        <w:softHyphen/>
        <w:t>рять имею</w:t>
      </w:r>
      <w:r w:rsidRPr="00B86BF9">
        <w:rPr>
          <w:spacing w:val="-10"/>
          <w:sz w:val="18"/>
          <w:szCs w:val="18"/>
          <w:lang w:val="be-BY"/>
        </w:rPr>
        <w:softHyphen/>
        <w:t>щиеся факты, исходя из того, что периодическая печать в рес</w:t>
      </w:r>
      <w:r w:rsidR="003B492D">
        <w:rPr>
          <w:spacing w:val="-10"/>
          <w:sz w:val="18"/>
          <w:szCs w:val="18"/>
          <w:lang w:val="be-BY"/>
        </w:rPr>
        <w:softHyphen/>
      </w:r>
      <w:r w:rsidRPr="00B86BF9">
        <w:rPr>
          <w:spacing w:val="-10"/>
          <w:sz w:val="18"/>
          <w:szCs w:val="18"/>
          <w:lang w:val="be-BY"/>
        </w:rPr>
        <w:t>публиканской армии реша</w:t>
      </w:r>
      <w:r w:rsidRPr="00B86BF9">
        <w:rPr>
          <w:spacing w:val="-10"/>
          <w:sz w:val="18"/>
          <w:szCs w:val="18"/>
          <w:lang w:val="be-BY"/>
        </w:rPr>
        <w:softHyphen/>
        <w:t>ла весьма четкие задачи и поэтому не могла быть объ</w:t>
      </w:r>
      <w:r w:rsidR="003B492D">
        <w:rPr>
          <w:spacing w:val="-10"/>
          <w:sz w:val="18"/>
          <w:szCs w:val="18"/>
          <w:lang w:val="be-BY"/>
        </w:rPr>
        <w:softHyphen/>
      </w:r>
      <w:r w:rsidRPr="00B86BF9">
        <w:rPr>
          <w:spacing w:val="-10"/>
          <w:sz w:val="18"/>
          <w:szCs w:val="18"/>
          <w:lang w:val="be-BY"/>
        </w:rPr>
        <w:t>ек</w:t>
      </w:r>
      <w:r w:rsidR="003B492D">
        <w:rPr>
          <w:spacing w:val="-10"/>
          <w:sz w:val="18"/>
          <w:szCs w:val="18"/>
          <w:lang w:val="be-BY"/>
        </w:rPr>
        <w:softHyphen/>
      </w:r>
      <w:r w:rsidRPr="00B86BF9">
        <w:rPr>
          <w:spacing w:val="-10"/>
          <w:sz w:val="18"/>
          <w:szCs w:val="18"/>
          <w:lang w:val="be-BY"/>
        </w:rPr>
        <w:t>тив</w:t>
      </w:r>
      <w:r w:rsidR="003B492D">
        <w:rPr>
          <w:spacing w:val="-10"/>
          <w:sz w:val="18"/>
          <w:szCs w:val="18"/>
          <w:lang w:val="be-BY"/>
        </w:rPr>
        <w:softHyphen/>
      </w:r>
      <w:r w:rsidRPr="00B86BF9">
        <w:rPr>
          <w:spacing w:val="-10"/>
          <w:sz w:val="18"/>
          <w:szCs w:val="18"/>
          <w:lang w:val="be-BY"/>
        </w:rPr>
        <w:t>ной или бес</w:t>
      </w:r>
      <w:r w:rsidRPr="00B86BF9">
        <w:rPr>
          <w:spacing w:val="-10"/>
          <w:sz w:val="18"/>
          <w:szCs w:val="18"/>
          <w:lang w:val="be-BY"/>
        </w:rPr>
        <w:softHyphen/>
        <w:t>прист</w:t>
      </w:r>
      <w:r w:rsidRPr="00B86BF9">
        <w:rPr>
          <w:spacing w:val="-10"/>
          <w:sz w:val="18"/>
          <w:szCs w:val="18"/>
          <w:lang w:val="be-BY"/>
        </w:rPr>
        <w:softHyphen/>
        <w:t>раст</w:t>
      </w:r>
      <w:r w:rsidRPr="00B86BF9">
        <w:rPr>
          <w:spacing w:val="-10"/>
          <w:sz w:val="18"/>
          <w:szCs w:val="18"/>
          <w:lang w:val="be-BY"/>
        </w:rPr>
        <w:softHyphen/>
        <w:t>ной</w:t>
      </w:r>
      <w:r w:rsidR="00352784" w:rsidRPr="00B86BF9">
        <w:rPr>
          <w:spacing w:val="-10"/>
          <w:sz w:val="18"/>
          <w:szCs w:val="18"/>
          <w:lang w:val="be-BY"/>
        </w:rPr>
        <w:t>.</w:t>
      </w:r>
    </w:p>
    <w:p w:rsidR="009B708D" w:rsidRPr="00B86BF9" w:rsidRDefault="009B708D" w:rsidP="009B708D">
      <w:pPr>
        <w:spacing w:line="200" w:lineRule="exact"/>
        <w:ind w:firstLine="397"/>
        <w:jc w:val="both"/>
        <w:rPr>
          <w:spacing w:val="-10"/>
          <w:sz w:val="18"/>
          <w:szCs w:val="18"/>
          <w:lang w:val="be-BY"/>
        </w:rPr>
      </w:pPr>
      <w:r w:rsidRPr="00B86BF9">
        <w:rPr>
          <w:b/>
          <w:bCs/>
          <w:spacing w:val="-10"/>
          <w:sz w:val="18"/>
          <w:szCs w:val="18"/>
          <w:lang w:val="be-BY"/>
        </w:rPr>
        <w:t>Антонович Зинаида Васильевна</w:t>
      </w:r>
      <w:r w:rsidRPr="00B86BF9">
        <w:rPr>
          <w:spacing w:val="-10"/>
          <w:sz w:val="18"/>
          <w:szCs w:val="18"/>
          <w:lang w:val="be-BY"/>
        </w:rPr>
        <w:t>.</w:t>
      </w:r>
      <w:r w:rsidRPr="00B86BF9">
        <w:rPr>
          <w:spacing w:val="-10"/>
          <w:sz w:val="18"/>
          <w:szCs w:val="18"/>
          <w:lang w:val="en-GB"/>
        </w:rPr>
        <w:t xml:space="preserve"> </w:t>
      </w:r>
      <w:r w:rsidR="00CB37AC" w:rsidRPr="00CB37AC">
        <w:rPr>
          <w:spacing w:val="-10"/>
          <w:sz w:val="18"/>
          <w:szCs w:val="18"/>
          <w:lang w:val="be-BY"/>
        </w:rPr>
        <w:t>Источники по истории приходов Минской пра</w:t>
      </w:r>
      <w:r w:rsidR="00CB37AC">
        <w:rPr>
          <w:spacing w:val="-10"/>
          <w:sz w:val="18"/>
          <w:szCs w:val="18"/>
          <w:lang w:val="be-BY"/>
        </w:rPr>
        <w:softHyphen/>
      </w:r>
      <w:r w:rsidR="00CB37AC" w:rsidRPr="00CB37AC">
        <w:rPr>
          <w:spacing w:val="-10"/>
          <w:sz w:val="18"/>
          <w:szCs w:val="18"/>
          <w:lang w:val="be-BY"/>
        </w:rPr>
        <w:t xml:space="preserve">вославной епархии в конце </w:t>
      </w:r>
      <w:r w:rsidR="00CB37AC" w:rsidRPr="00CB37AC">
        <w:rPr>
          <w:spacing w:val="-10"/>
          <w:sz w:val="18"/>
          <w:szCs w:val="18"/>
          <w:lang w:val="pl-PL"/>
        </w:rPr>
        <w:t>XVIII</w:t>
      </w:r>
      <w:r w:rsidR="00CB37AC" w:rsidRPr="00CB37AC">
        <w:rPr>
          <w:spacing w:val="-10"/>
          <w:sz w:val="18"/>
          <w:szCs w:val="18"/>
          <w:lang w:val="be-BY"/>
        </w:rPr>
        <w:t xml:space="preserve"> </w:t>
      </w:r>
      <w:r w:rsidR="00CF7ACA">
        <w:rPr>
          <w:spacing w:val="-10"/>
          <w:sz w:val="18"/>
          <w:szCs w:val="18"/>
          <w:lang w:val="be-BY"/>
        </w:rPr>
        <w:t>—</w:t>
      </w:r>
      <w:r w:rsidR="00CB37AC" w:rsidRPr="00CB37AC">
        <w:rPr>
          <w:spacing w:val="-10"/>
          <w:sz w:val="18"/>
          <w:szCs w:val="18"/>
          <w:lang w:val="be-BY"/>
        </w:rPr>
        <w:t xml:space="preserve"> начале ХХ</w:t>
      </w:r>
      <w:r w:rsidR="00DC60ED">
        <w:rPr>
          <w:spacing w:val="-10"/>
          <w:sz w:val="18"/>
          <w:szCs w:val="18"/>
          <w:lang w:val="be-BY"/>
        </w:rPr>
        <w:t xml:space="preserve"> </w:t>
      </w:r>
      <w:r w:rsidR="00CB37AC" w:rsidRPr="00CB37AC">
        <w:rPr>
          <w:spacing w:val="-10"/>
          <w:sz w:val="18"/>
          <w:szCs w:val="18"/>
          <w:lang w:val="be-BY"/>
        </w:rPr>
        <w:t>в</w:t>
      </w:r>
      <w:r w:rsidRPr="00B86BF9">
        <w:rPr>
          <w:spacing w:val="-10"/>
          <w:sz w:val="18"/>
          <w:szCs w:val="18"/>
          <w:lang w:val="be-BY"/>
        </w:rPr>
        <w:t>.</w:t>
      </w:r>
    </w:p>
    <w:p w:rsidR="009B708D" w:rsidRPr="00B86BF9" w:rsidRDefault="003D38F2" w:rsidP="009B708D">
      <w:pPr>
        <w:spacing w:after="40" w:line="200" w:lineRule="exact"/>
        <w:ind w:firstLine="397"/>
        <w:jc w:val="both"/>
        <w:rPr>
          <w:spacing w:val="-10"/>
          <w:sz w:val="18"/>
          <w:szCs w:val="18"/>
          <w:lang w:val="be-BY"/>
        </w:rPr>
      </w:pPr>
      <w:r w:rsidRPr="00B86BF9">
        <w:rPr>
          <w:spacing w:val="-10"/>
          <w:sz w:val="18"/>
          <w:szCs w:val="18"/>
          <w:lang w:val="be-BY"/>
        </w:rPr>
        <w:t>В статье рассматриваются проблемы выявления и введения в научный оборот источ</w:t>
      </w:r>
      <w:r w:rsidRPr="00B86BF9">
        <w:rPr>
          <w:spacing w:val="-10"/>
          <w:sz w:val="18"/>
          <w:szCs w:val="18"/>
          <w:lang w:val="be-BY"/>
        </w:rPr>
        <w:softHyphen/>
        <w:t>ников по истории низших административно-территориальных единиц пра</w:t>
      </w:r>
      <w:r w:rsidRPr="00B86BF9">
        <w:rPr>
          <w:spacing w:val="-10"/>
          <w:sz w:val="18"/>
          <w:szCs w:val="18"/>
          <w:lang w:val="be-BY"/>
        </w:rPr>
        <w:softHyphen/>
        <w:t>во</w:t>
      </w:r>
      <w:r w:rsidRPr="00B86BF9">
        <w:rPr>
          <w:spacing w:val="-10"/>
          <w:sz w:val="18"/>
          <w:szCs w:val="18"/>
          <w:lang w:val="be-BY"/>
        </w:rPr>
        <w:softHyphen/>
        <w:t>слав</w:t>
      </w:r>
      <w:r w:rsidRPr="00B86BF9">
        <w:rPr>
          <w:spacing w:val="-10"/>
          <w:sz w:val="18"/>
          <w:szCs w:val="18"/>
          <w:lang w:val="be-BY"/>
        </w:rPr>
        <w:softHyphen/>
        <w:t>ной церкви в Минской епархии. К ним относятся архив</w:t>
      </w:r>
      <w:r w:rsidR="00CB37AC">
        <w:rPr>
          <w:spacing w:val="-10"/>
          <w:sz w:val="18"/>
          <w:szCs w:val="18"/>
          <w:lang w:val="be-BY"/>
        </w:rPr>
        <w:t>н</w:t>
      </w:r>
      <w:r w:rsidRPr="00B86BF9">
        <w:rPr>
          <w:spacing w:val="-10"/>
          <w:sz w:val="18"/>
          <w:szCs w:val="18"/>
          <w:lang w:val="be-BY"/>
        </w:rPr>
        <w:t>ы</w:t>
      </w:r>
      <w:r w:rsidR="00CB37AC">
        <w:rPr>
          <w:spacing w:val="-10"/>
          <w:sz w:val="18"/>
          <w:szCs w:val="18"/>
          <w:lang w:val="be-BY"/>
        </w:rPr>
        <w:t>е фонды</w:t>
      </w:r>
      <w:r w:rsidRPr="00B86BF9">
        <w:rPr>
          <w:spacing w:val="-10"/>
          <w:sz w:val="18"/>
          <w:szCs w:val="18"/>
          <w:lang w:val="be-BY"/>
        </w:rPr>
        <w:t xml:space="preserve"> приходов и высших учреж</w:t>
      </w:r>
      <w:r w:rsidRPr="00B86BF9">
        <w:rPr>
          <w:spacing w:val="-10"/>
          <w:sz w:val="18"/>
          <w:szCs w:val="18"/>
          <w:lang w:val="be-BY"/>
        </w:rPr>
        <w:softHyphen/>
        <w:t>де</w:t>
      </w:r>
      <w:r w:rsidRPr="00B86BF9">
        <w:rPr>
          <w:spacing w:val="-10"/>
          <w:sz w:val="18"/>
          <w:szCs w:val="18"/>
          <w:lang w:val="be-BY"/>
        </w:rPr>
        <w:softHyphen/>
        <w:t>ний конфессионального управления, в том числе из зарубежных доку</w:t>
      </w:r>
      <w:r w:rsidR="00CB37AC">
        <w:rPr>
          <w:spacing w:val="-10"/>
          <w:sz w:val="18"/>
          <w:szCs w:val="18"/>
          <w:lang w:val="be-BY"/>
        </w:rPr>
        <w:softHyphen/>
      </w:r>
      <w:r w:rsidRPr="00B86BF9">
        <w:rPr>
          <w:spacing w:val="-10"/>
          <w:sz w:val="18"/>
          <w:szCs w:val="18"/>
          <w:lang w:val="be-BY"/>
        </w:rPr>
        <w:t>мен</w:t>
      </w:r>
      <w:r w:rsidR="00CB37AC">
        <w:rPr>
          <w:spacing w:val="-10"/>
          <w:sz w:val="18"/>
          <w:szCs w:val="18"/>
          <w:lang w:val="be-BY"/>
        </w:rPr>
        <w:softHyphen/>
      </w:r>
      <w:r w:rsidRPr="00B86BF9">
        <w:rPr>
          <w:spacing w:val="-10"/>
          <w:sz w:val="18"/>
          <w:szCs w:val="18"/>
          <w:lang w:val="be-BY"/>
        </w:rPr>
        <w:t>таль</w:t>
      </w:r>
      <w:r w:rsidR="00CB37AC">
        <w:rPr>
          <w:spacing w:val="-10"/>
          <w:sz w:val="18"/>
          <w:szCs w:val="18"/>
          <w:lang w:val="be-BY"/>
        </w:rPr>
        <w:softHyphen/>
      </w:r>
      <w:r w:rsidRPr="00B86BF9">
        <w:rPr>
          <w:spacing w:val="-10"/>
          <w:sz w:val="18"/>
          <w:szCs w:val="18"/>
          <w:lang w:val="be-BY"/>
        </w:rPr>
        <w:t>ных хра</w:t>
      </w:r>
      <w:r w:rsidRPr="00B86BF9">
        <w:rPr>
          <w:spacing w:val="-10"/>
          <w:sz w:val="18"/>
          <w:szCs w:val="18"/>
          <w:lang w:val="be-BY"/>
        </w:rPr>
        <w:softHyphen/>
        <w:t>ни</w:t>
      </w:r>
      <w:r w:rsidRPr="00B86BF9">
        <w:rPr>
          <w:spacing w:val="-10"/>
          <w:sz w:val="18"/>
          <w:szCs w:val="18"/>
          <w:lang w:val="be-BY"/>
        </w:rPr>
        <w:softHyphen/>
        <w:t>лищ. Автор приходит к выводу, что среди подсистем общей дело</w:t>
      </w:r>
      <w:r w:rsidR="00CB37AC">
        <w:rPr>
          <w:spacing w:val="-10"/>
          <w:sz w:val="18"/>
          <w:szCs w:val="18"/>
          <w:lang w:val="be-BY"/>
        </w:rPr>
        <w:softHyphen/>
      </w:r>
      <w:r w:rsidRPr="00B86BF9">
        <w:rPr>
          <w:spacing w:val="-10"/>
          <w:sz w:val="18"/>
          <w:szCs w:val="18"/>
          <w:lang w:val="be-BY"/>
        </w:rPr>
        <w:t>про</w:t>
      </w:r>
      <w:r w:rsidR="00CB37AC">
        <w:rPr>
          <w:spacing w:val="-10"/>
          <w:sz w:val="18"/>
          <w:szCs w:val="18"/>
          <w:lang w:val="be-BY"/>
        </w:rPr>
        <w:softHyphen/>
      </w:r>
      <w:r w:rsidRPr="00B86BF9">
        <w:rPr>
          <w:spacing w:val="-10"/>
          <w:sz w:val="18"/>
          <w:szCs w:val="18"/>
          <w:lang w:val="be-BY"/>
        </w:rPr>
        <w:t>из</w:t>
      </w:r>
      <w:r w:rsidR="00CB37AC">
        <w:rPr>
          <w:spacing w:val="-10"/>
          <w:sz w:val="18"/>
          <w:szCs w:val="18"/>
          <w:lang w:val="be-BY"/>
        </w:rPr>
        <w:softHyphen/>
      </w:r>
      <w:r w:rsidRPr="00B86BF9">
        <w:rPr>
          <w:spacing w:val="-10"/>
          <w:sz w:val="18"/>
          <w:szCs w:val="18"/>
          <w:lang w:val="be-BY"/>
        </w:rPr>
        <w:t>водст</w:t>
      </w:r>
      <w:r w:rsidR="00CB37AC">
        <w:rPr>
          <w:spacing w:val="-10"/>
          <w:sz w:val="18"/>
          <w:szCs w:val="18"/>
          <w:lang w:val="be-BY"/>
        </w:rPr>
        <w:softHyphen/>
      </w:r>
      <w:r w:rsidRPr="00B86BF9">
        <w:rPr>
          <w:spacing w:val="-10"/>
          <w:sz w:val="18"/>
          <w:szCs w:val="18"/>
          <w:lang w:val="be-BY"/>
        </w:rPr>
        <w:t>вен</w:t>
      </w:r>
      <w:r w:rsidR="00CB37AC">
        <w:rPr>
          <w:spacing w:val="-10"/>
          <w:sz w:val="18"/>
          <w:szCs w:val="18"/>
          <w:lang w:val="be-BY"/>
        </w:rPr>
        <w:softHyphen/>
      </w:r>
      <w:r w:rsidRPr="00B86BF9">
        <w:rPr>
          <w:spacing w:val="-10"/>
          <w:sz w:val="18"/>
          <w:szCs w:val="18"/>
          <w:lang w:val="be-BY"/>
        </w:rPr>
        <w:t>ной доку</w:t>
      </w:r>
      <w:r w:rsidRPr="00B86BF9">
        <w:rPr>
          <w:spacing w:val="-10"/>
          <w:sz w:val="18"/>
          <w:szCs w:val="18"/>
          <w:lang w:val="be-BY"/>
        </w:rPr>
        <w:softHyphen/>
        <w:t>ментации для реконструкции истории прихода и его архива будут полезны рас</w:t>
      </w:r>
      <w:r w:rsidRPr="00B86BF9">
        <w:rPr>
          <w:spacing w:val="-10"/>
          <w:sz w:val="18"/>
          <w:szCs w:val="18"/>
          <w:lang w:val="be-BY"/>
        </w:rPr>
        <w:softHyphen/>
        <w:t>по</w:t>
      </w:r>
      <w:r w:rsidRPr="00B86BF9">
        <w:rPr>
          <w:spacing w:val="-10"/>
          <w:sz w:val="18"/>
          <w:szCs w:val="18"/>
          <w:lang w:val="be-BY"/>
        </w:rPr>
        <w:softHyphen/>
        <w:t>ря</w:t>
      </w:r>
      <w:r w:rsidRPr="00B86BF9">
        <w:rPr>
          <w:spacing w:val="-10"/>
          <w:sz w:val="18"/>
          <w:szCs w:val="18"/>
          <w:lang w:val="be-BY"/>
        </w:rPr>
        <w:softHyphen/>
        <w:t>дительная и протокольная документация, переписка, материалы по личному соста</w:t>
      </w:r>
      <w:r w:rsidR="00CB37AC">
        <w:rPr>
          <w:spacing w:val="-10"/>
          <w:sz w:val="18"/>
          <w:szCs w:val="18"/>
          <w:lang w:val="be-BY"/>
        </w:rPr>
        <w:softHyphen/>
      </w:r>
      <w:r w:rsidRPr="00B86BF9">
        <w:rPr>
          <w:spacing w:val="-10"/>
          <w:sz w:val="18"/>
          <w:szCs w:val="18"/>
          <w:lang w:val="be-BY"/>
        </w:rPr>
        <w:t>ву духо</w:t>
      </w:r>
      <w:r w:rsidRPr="00B86BF9">
        <w:rPr>
          <w:spacing w:val="-10"/>
          <w:sz w:val="18"/>
          <w:szCs w:val="18"/>
          <w:lang w:val="be-BY"/>
        </w:rPr>
        <w:softHyphen/>
        <w:t>венства, но их выявление требует подокументного просмотра дел. Поиск по опи</w:t>
      </w:r>
      <w:r w:rsidRPr="00B86BF9">
        <w:rPr>
          <w:spacing w:val="-10"/>
          <w:sz w:val="18"/>
          <w:szCs w:val="18"/>
          <w:lang w:val="be-BY"/>
        </w:rPr>
        <w:softHyphen/>
        <w:t>сям дел является основным методом поиска информации об истории приходов сре</w:t>
      </w:r>
      <w:r w:rsidR="00CB37AC">
        <w:rPr>
          <w:spacing w:val="-10"/>
          <w:sz w:val="18"/>
          <w:szCs w:val="18"/>
          <w:lang w:val="be-BY"/>
        </w:rPr>
        <w:softHyphen/>
      </w:r>
      <w:r w:rsidRPr="00B86BF9">
        <w:rPr>
          <w:spacing w:val="-10"/>
          <w:sz w:val="18"/>
          <w:szCs w:val="18"/>
          <w:lang w:val="be-BY"/>
        </w:rPr>
        <w:t>ди кон</w:t>
      </w:r>
      <w:r w:rsidRPr="00B86BF9">
        <w:rPr>
          <w:spacing w:val="-10"/>
          <w:sz w:val="18"/>
          <w:szCs w:val="18"/>
          <w:lang w:val="be-BY"/>
        </w:rPr>
        <w:softHyphen/>
        <w:t>фессиональной (специальной) документации консистории. Зарубежные репо</w:t>
      </w:r>
      <w:r w:rsidRPr="00B86BF9">
        <w:rPr>
          <w:spacing w:val="-10"/>
          <w:sz w:val="18"/>
          <w:szCs w:val="18"/>
          <w:lang w:val="be-BY"/>
        </w:rPr>
        <w:softHyphen/>
        <w:t>зи</w:t>
      </w:r>
      <w:r w:rsidRPr="00B86BF9">
        <w:rPr>
          <w:spacing w:val="-10"/>
          <w:sz w:val="18"/>
          <w:szCs w:val="18"/>
          <w:lang w:val="be-BY"/>
        </w:rPr>
        <w:softHyphen/>
        <w:t>то</w:t>
      </w:r>
      <w:r w:rsidRPr="00B86BF9">
        <w:rPr>
          <w:spacing w:val="-10"/>
          <w:sz w:val="18"/>
          <w:szCs w:val="18"/>
          <w:lang w:val="be-BY"/>
        </w:rPr>
        <w:softHyphen/>
        <w:t>рии дают возможность проводить эвристическую работу с хранимыми мате</w:t>
      </w:r>
      <w:r w:rsidR="00CB37AC">
        <w:rPr>
          <w:spacing w:val="-10"/>
          <w:sz w:val="18"/>
          <w:szCs w:val="18"/>
          <w:lang w:val="be-BY"/>
        </w:rPr>
        <w:softHyphen/>
      </w:r>
      <w:r w:rsidRPr="00B86BF9">
        <w:rPr>
          <w:spacing w:val="-10"/>
          <w:sz w:val="18"/>
          <w:szCs w:val="18"/>
          <w:lang w:val="be-BY"/>
        </w:rPr>
        <w:t>риа</w:t>
      </w:r>
      <w:r w:rsidR="00CB37AC">
        <w:rPr>
          <w:spacing w:val="-10"/>
          <w:sz w:val="18"/>
          <w:szCs w:val="18"/>
          <w:lang w:val="be-BY"/>
        </w:rPr>
        <w:softHyphen/>
      </w:r>
      <w:r w:rsidRPr="00B86BF9">
        <w:rPr>
          <w:spacing w:val="-10"/>
          <w:sz w:val="18"/>
          <w:szCs w:val="18"/>
          <w:lang w:val="be-BY"/>
        </w:rPr>
        <w:t>ла</w:t>
      </w:r>
      <w:r w:rsidR="00CB37AC">
        <w:rPr>
          <w:spacing w:val="-10"/>
          <w:sz w:val="18"/>
          <w:szCs w:val="18"/>
          <w:lang w:val="be-BY"/>
        </w:rPr>
        <w:softHyphen/>
      </w:r>
      <w:r w:rsidRPr="00B86BF9">
        <w:rPr>
          <w:spacing w:val="-10"/>
          <w:sz w:val="18"/>
          <w:szCs w:val="18"/>
          <w:lang w:val="be-BY"/>
        </w:rPr>
        <w:t>ми с исполь</w:t>
      </w:r>
      <w:r w:rsidRPr="00B86BF9">
        <w:rPr>
          <w:spacing w:val="-10"/>
          <w:sz w:val="18"/>
          <w:szCs w:val="18"/>
          <w:lang w:val="be-BY"/>
        </w:rPr>
        <w:softHyphen/>
        <w:t>зованием информационно-поисковых систем, в том числе полнотекстовых. Попу</w:t>
      </w:r>
      <w:r w:rsidRPr="00B86BF9">
        <w:rPr>
          <w:spacing w:val="-10"/>
          <w:sz w:val="18"/>
          <w:szCs w:val="18"/>
          <w:lang w:val="be-BY"/>
        </w:rPr>
        <w:softHyphen/>
        <w:t>ляризацию выявленных источников предлагается осуществлять через инфор</w:t>
      </w:r>
      <w:r w:rsidRPr="00B86BF9">
        <w:rPr>
          <w:spacing w:val="-10"/>
          <w:sz w:val="18"/>
          <w:szCs w:val="18"/>
          <w:lang w:val="be-BY"/>
        </w:rPr>
        <w:softHyphen/>
        <w:t>ма</w:t>
      </w:r>
      <w:r w:rsidRPr="00B86BF9">
        <w:rPr>
          <w:spacing w:val="-10"/>
          <w:sz w:val="18"/>
          <w:szCs w:val="18"/>
          <w:lang w:val="be-BY"/>
        </w:rPr>
        <w:softHyphen/>
        <w:t>ци</w:t>
      </w:r>
      <w:r w:rsidRPr="00B86BF9">
        <w:rPr>
          <w:spacing w:val="-10"/>
          <w:sz w:val="18"/>
          <w:szCs w:val="18"/>
          <w:lang w:val="be-BY"/>
        </w:rPr>
        <w:softHyphen/>
        <w:t>он</w:t>
      </w:r>
      <w:r w:rsidRPr="00B86BF9">
        <w:rPr>
          <w:spacing w:val="-10"/>
          <w:sz w:val="18"/>
          <w:szCs w:val="18"/>
          <w:lang w:val="be-BY"/>
        </w:rPr>
        <w:softHyphen/>
        <w:t>ные ресурсы и социальные сети, что будет способствовать диверсификации научных иссле</w:t>
      </w:r>
      <w:r w:rsidRPr="00B86BF9">
        <w:rPr>
          <w:spacing w:val="-10"/>
          <w:sz w:val="18"/>
          <w:szCs w:val="18"/>
          <w:lang w:val="be-BY"/>
        </w:rPr>
        <w:softHyphen/>
        <w:t>дований в области краеведения, генеалогии, социологии, истории культуры и</w:t>
      </w:r>
      <w:r w:rsidR="002A31F4" w:rsidRPr="00B86BF9">
        <w:rPr>
          <w:spacing w:val="-10"/>
          <w:sz w:val="18"/>
          <w:szCs w:val="18"/>
          <w:lang w:val="be-BY"/>
        </w:rPr>
        <w:t> </w:t>
      </w:r>
      <w:r w:rsidRPr="00B86BF9">
        <w:rPr>
          <w:spacing w:val="-10"/>
          <w:sz w:val="18"/>
          <w:szCs w:val="18"/>
          <w:lang w:val="be-BY"/>
        </w:rPr>
        <w:t>т.</w:t>
      </w:r>
      <w:r w:rsidR="002A31F4" w:rsidRPr="00B86BF9">
        <w:rPr>
          <w:spacing w:val="-10"/>
          <w:sz w:val="18"/>
          <w:szCs w:val="18"/>
          <w:lang w:val="be-BY"/>
        </w:rPr>
        <w:t> </w:t>
      </w:r>
      <w:r w:rsidRPr="00B86BF9">
        <w:rPr>
          <w:spacing w:val="-10"/>
          <w:sz w:val="18"/>
          <w:szCs w:val="18"/>
          <w:lang w:val="be-BY"/>
        </w:rPr>
        <w:t>д</w:t>
      </w:r>
      <w:r w:rsidR="009B708D" w:rsidRPr="00B86BF9">
        <w:rPr>
          <w:spacing w:val="-10"/>
          <w:sz w:val="18"/>
          <w:szCs w:val="18"/>
          <w:lang w:val="be-BY"/>
        </w:rPr>
        <w:t>.</w:t>
      </w:r>
    </w:p>
    <w:p w:rsidR="009B708D" w:rsidRPr="00B86BF9" w:rsidRDefault="009B708D" w:rsidP="009B708D">
      <w:pPr>
        <w:spacing w:line="200" w:lineRule="exact"/>
        <w:ind w:firstLine="397"/>
        <w:jc w:val="both"/>
        <w:rPr>
          <w:spacing w:val="-10"/>
          <w:sz w:val="18"/>
          <w:szCs w:val="18"/>
          <w:lang w:val="be-BY"/>
        </w:rPr>
      </w:pPr>
      <w:r w:rsidRPr="00B86BF9">
        <w:rPr>
          <w:b/>
          <w:bCs/>
          <w:spacing w:val="-10"/>
          <w:sz w:val="18"/>
          <w:szCs w:val="18"/>
          <w:lang w:val="be-BY"/>
        </w:rPr>
        <w:t>Дернович Екатерина Петровна</w:t>
      </w:r>
      <w:r w:rsidRPr="00B86BF9">
        <w:rPr>
          <w:spacing w:val="-10"/>
          <w:sz w:val="18"/>
          <w:szCs w:val="18"/>
          <w:lang w:val="be-BY"/>
        </w:rPr>
        <w:t>. Основные виды управленческо-распо</w:t>
      </w:r>
      <w:r w:rsidR="003B492D">
        <w:rPr>
          <w:spacing w:val="-10"/>
          <w:sz w:val="18"/>
          <w:szCs w:val="18"/>
          <w:lang w:val="be-BY"/>
        </w:rPr>
        <w:softHyphen/>
      </w:r>
      <w:r w:rsidRPr="00B86BF9">
        <w:rPr>
          <w:spacing w:val="-10"/>
          <w:sz w:val="18"/>
          <w:szCs w:val="18"/>
          <w:lang w:val="be-BY"/>
        </w:rPr>
        <w:t>ря</w:t>
      </w:r>
      <w:r w:rsidR="003B492D">
        <w:rPr>
          <w:spacing w:val="-10"/>
          <w:sz w:val="18"/>
          <w:szCs w:val="18"/>
          <w:lang w:val="be-BY"/>
        </w:rPr>
        <w:softHyphen/>
      </w:r>
      <w:r w:rsidRPr="00B86BF9">
        <w:rPr>
          <w:spacing w:val="-10"/>
          <w:sz w:val="18"/>
          <w:szCs w:val="18"/>
          <w:lang w:val="be-BY"/>
        </w:rPr>
        <w:t>ди</w:t>
      </w:r>
      <w:r w:rsidR="003B492D">
        <w:rPr>
          <w:spacing w:val="-10"/>
          <w:sz w:val="18"/>
          <w:szCs w:val="18"/>
          <w:lang w:val="be-BY"/>
        </w:rPr>
        <w:softHyphen/>
      </w:r>
      <w:r w:rsidRPr="00B86BF9">
        <w:rPr>
          <w:spacing w:val="-10"/>
          <w:sz w:val="18"/>
          <w:szCs w:val="18"/>
          <w:lang w:val="be-BY"/>
        </w:rPr>
        <w:t>тель</w:t>
      </w:r>
      <w:r w:rsidR="003B492D">
        <w:rPr>
          <w:spacing w:val="-10"/>
          <w:sz w:val="18"/>
          <w:szCs w:val="18"/>
          <w:lang w:val="be-BY"/>
        </w:rPr>
        <w:softHyphen/>
      </w:r>
      <w:r w:rsidRPr="00B86BF9">
        <w:rPr>
          <w:spacing w:val="-10"/>
          <w:sz w:val="18"/>
          <w:szCs w:val="18"/>
          <w:lang w:val="be-BY"/>
        </w:rPr>
        <w:t>ных документов в документационном обслуживании общества Великого Княжества Литов</w:t>
      </w:r>
      <w:r w:rsidR="003B492D">
        <w:rPr>
          <w:spacing w:val="-10"/>
          <w:sz w:val="18"/>
          <w:szCs w:val="18"/>
          <w:lang w:val="be-BY"/>
        </w:rPr>
        <w:softHyphen/>
      </w:r>
      <w:r w:rsidRPr="00B86BF9">
        <w:rPr>
          <w:spacing w:val="-10"/>
          <w:sz w:val="18"/>
          <w:szCs w:val="18"/>
          <w:lang w:val="be-BY"/>
        </w:rPr>
        <w:t>ского в XVIII в.</w:t>
      </w:r>
    </w:p>
    <w:p w:rsidR="009B708D" w:rsidRPr="00B86BF9" w:rsidRDefault="00B85787" w:rsidP="009B708D">
      <w:pPr>
        <w:spacing w:after="40" w:line="200" w:lineRule="exact"/>
        <w:ind w:firstLine="397"/>
        <w:jc w:val="both"/>
        <w:rPr>
          <w:spacing w:val="-10"/>
          <w:sz w:val="18"/>
          <w:szCs w:val="18"/>
          <w:lang w:val="be-BY"/>
        </w:rPr>
      </w:pPr>
      <w:r w:rsidRPr="00B86BF9">
        <w:rPr>
          <w:spacing w:val="-10"/>
          <w:sz w:val="18"/>
          <w:szCs w:val="18"/>
          <w:lang w:val="be-BY"/>
        </w:rPr>
        <w:t>В статье, исходя из номиналистической концепции вида документа, рас</w:t>
      </w:r>
      <w:r w:rsidRPr="00B86BF9">
        <w:rPr>
          <w:spacing w:val="-10"/>
          <w:sz w:val="18"/>
          <w:szCs w:val="18"/>
          <w:lang w:val="be-BY"/>
        </w:rPr>
        <w:softHyphen/>
        <w:t>смат</w:t>
      </w:r>
      <w:r w:rsidRPr="00B86BF9">
        <w:rPr>
          <w:spacing w:val="-10"/>
          <w:sz w:val="18"/>
          <w:szCs w:val="18"/>
          <w:lang w:val="be-BY"/>
        </w:rPr>
        <w:softHyphen/>
        <w:t>ри</w:t>
      </w:r>
      <w:r w:rsidRPr="00B86BF9">
        <w:rPr>
          <w:spacing w:val="-10"/>
          <w:sz w:val="18"/>
          <w:szCs w:val="18"/>
          <w:lang w:val="be-BY"/>
        </w:rPr>
        <w:softHyphen/>
        <w:t>ва</w:t>
      </w:r>
      <w:r w:rsidRPr="00B86BF9">
        <w:rPr>
          <w:spacing w:val="-10"/>
          <w:sz w:val="18"/>
          <w:szCs w:val="18"/>
          <w:lang w:val="be-BY"/>
        </w:rPr>
        <w:softHyphen/>
        <w:t>ют</w:t>
      </w:r>
      <w:r w:rsidRPr="00B86BF9">
        <w:rPr>
          <w:spacing w:val="-10"/>
          <w:sz w:val="18"/>
          <w:szCs w:val="18"/>
          <w:lang w:val="be-BY"/>
        </w:rPr>
        <w:softHyphen/>
        <w:t>ся документы распорядительного характера, применяемые в документационном обслу</w:t>
      </w:r>
      <w:r w:rsidRPr="00B86BF9">
        <w:rPr>
          <w:spacing w:val="-10"/>
          <w:sz w:val="18"/>
          <w:szCs w:val="18"/>
          <w:lang w:val="be-BY"/>
        </w:rPr>
        <w:softHyphen/>
        <w:t xml:space="preserve">живании общества Великого Княжества Литовского в XVIII в. Рассмотрены такие </w:t>
      </w:r>
      <w:r w:rsidRPr="00B86BF9">
        <w:rPr>
          <w:spacing w:val="-10"/>
          <w:sz w:val="18"/>
          <w:szCs w:val="18"/>
          <w:lang w:val="be-BY"/>
        </w:rPr>
        <w:lastRenderedPageBreak/>
        <w:t>виды документов, как привилеи, конфирмации, консенсы, рескрипты, глейты, резо</w:t>
      </w:r>
      <w:r w:rsidRPr="00B86BF9">
        <w:rPr>
          <w:spacing w:val="-10"/>
          <w:sz w:val="18"/>
          <w:szCs w:val="18"/>
          <w:lang w:val="be-BY"/>
        </w:rPr>
        <w:softHyphen/>
        <w:t>лю</w:t>
      </w:r>
      <w:r w:rsidRPr="00B86BF9">
        <w:rPr>
          <w:spacing w:val="-10"/>
          <w:sz w:val="18"/>
          <w:szCs w:val="18"/>
          <w:lang w:val="be-BY"/>
        </w:rPr>
        <w:softHyphen/>
        <w:t>ции и др</w:t>
      </w:r>
      <w:r w:rsidR="009B708D" w:rsidRPr="00B86BF9">
        <w:rPr>
          <w:spacing w:val="-10"/>
          <w:sz w:val="18"/>
          <w:szCs w:val="18"/>
          <w:lang w:val="be-BY"/>
        </w:rPr>
        <w: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Нестерович Юрий Владимирович</w:t>
      </w:r>
      <w:r w:rsidRPr="00B86BF9">
        <w:rPr>
          <w:bCs/>
          <w:spacing w:val="-10"/>
          <w:sz w:val="18"/>
          <w:szCs w:val="18"/>
          <w:lang w:val="be-BY"/>
        </w:rPr>
        <w:t>. Новая исследовательская парадигма доку</w:t>
      </w:r>
      <w:r w:rsidR="003B492D">
        <w:rPr>
          <w:bCs/>
          <w:spacing w:val="-10"/>
          <w:sz w:val="18"/>
          <w:szCs w:val="18"/>
          <w:lang w:val="be-BY"/>
        </w:rPr>
        <w:softHyphen/>
      </w:r>
      <w:r w:rsidRPr="00B86BF9">
        <w:rPr>
          <w:bCs/>
          <w:spacing w:val="-10"/>
          <w:sz w:val="18"/>
          <w:szCs w:val="18"/>
          <w:lang w:val="be-BY"/>
        </w:rPr>
        <w:t>мен</w:t>
      </w:r>
      <w:r w:rsidR="003B492D">
        <w:rPr>
          <w:bCs/>
          <w:spacing w:val="-10"/>
          <w:sz w:val="18"/>
          <w:szCs w:val="18"/>
          <w:lang w:val="be-BY"/>
        </w:rPr>
        <w:softHyphen/>
      </w:r>
      <w:r w:rsidRPr="00B86BF9">
        <w:rPr>
          <w:bCs/>
          <w:spacing w:val="-10"/>
          <w:sz w:val="18"/>
          <w:szCs w:val="18"/>
          <w:lang w:val="be-BY"/>
        </w:rPr>
        <w:t>тально-информационных наук</w:t>
      </w:r>
      <w:r w:rsidRPr="00B86BF9">
        <w:rPr>
          <w:bCs/>
          <w:spacing w:val="-10"/>
          <w:sz w:val="18"/>
          <w:szCs w:val="18"/>
          <w:lang w:val="en-US"/>
        </w:rPr>
        <w:t>.</w:t>
      </w:r>
    </w:p>
    <w:p w:rsidR="009C786F" w:rsidRPr="00B86BF9" w:rsidRDefault="0097551D" w:rsidP="009C786F">
      <w:pPr>
        <w:spacing w:after="40" w:line="200" w:lineRule="exact"/>
        <w:ind w:firstLine="397"/>
        <w:jc w:val="both"/>
        <w:rPr>
          <w:spacing w:val="-10"/>
          <w:sz w:val="18"/>
          <w:szCs w:val="18"/>
          <w:lang w:val="be-BY"/>
        </w:rPr>
      </w:pPr>
      <w:r w:rsidRPr="0097551D">
        <w:rPr>
          <w:spacing w:val="-10"/>
          <w:sz w:val="18"/>
          <w:szCs w:val="18"/>
          <w:lang w:val="be-BY"/>
        </w:rPr>
        <w:t>Изложена новая научно-исследовательская парадигма (основные мето</w:t>
      </w:r>
      <w:r>
        <w:rPr>
          <w:spacing w:val="-10"/>
          <w:sz w:val="18"/>
          <w:szCs w:val="18"/>
          <w:lang w:val="be-BY"/>
        </w:rPr>
        <w:softHyphen/>
      </w:r>
      <w:r w:rsidRPr="0097551D">
        <w:rPr>
          <w:spacing w:val="-10"/>
          <w:sz w:val="18"/>
          <w:szCs w:val="18"/>
          <w:lang w:val="be-BY"/>
        </w:rPr>
        <w:t>до</w:t>
      </w:r>
      <w:r>
        <w:rPr>
          <w:spacing w:val="-10"/>
          <w:sz w:val="18"/>
          <w:szCs w:val="18"/>
          <w:lang w:val="be-BY"/>
        </w:rPr>
        <w:softHyphen/>
      </w:r>
      <w:r w:rsidRPr="0097551D">
        <w:rPr>
          <w:spacing w:val="-10"/>
          <w:sz w:val="18"/>
          <w:szCs w:val="18"/>
          <w:lang w:val="be-BY"/>
        </w:rPr>
        <w:t>ло</w:t>
      </w:r>
      <w:r>
        <w:rPr>
          <w:spacing w:val="-10"/>
          <w:sz w:val="18"/>
          <w:szCs w:val="18"/>
          <w:lang w:val="be-BY"/>
        </w:rPr>
        <w:softHyphen/>
      </w:r>
      <w:r w:rsidRPr="0097551D">
        <w:rPr>
          <w:spacing w:val="-10"/>
          <w:sz w:val="18"/>
          <w:szCs w:val="18"/>
          <w:lang w:val="be-BY"/>
        </w:rPr>
        <w:t>ги</w:t>
      </w:r>
      <w:r>
        <w:rPr>
          <w:spacing w:val="-10"/>
          <w:sz w:val="18"/>
          <w:szCs w:val="18"/>
          <w:lang w:val="be-BY"/>
        </w:rPr>
        <w:softHyphen/>
      </w:r>
      <w:r w:rsidRPr="0097551D">
        <w:rPr>
          <w:spacing w:val="-10"/>
          <w:sz w:val="18"/>
          <w:szCs w:val="18"/>
          <w:lang w:val="be-BY"/>
        </w:rPr>
        <w:t>чес</w:t>
      </w:r>
      <w:r>
        <w:rPr>
          <w:spacing w:val="-10"/>
          <w:sz w:val="18"/>
          <w:szCs w:val="18"/>
          <w:lang w:val="be-BY"/>
        </w:rPr>
        <w:softHyphen/>
      </w:r>
      <w:r w:rsidRPr="0097551D">
        <w:rPr>
          <w:spacing w:val="-10"/>
          <w:sz w:val="18"/>
          <w:szCs w:val="18"/>
          <w:lang w:val="be-BY"/>
        </w:rPr>
        <w:t>к</w:t>
      </w:r>
      <w:r>
        <w:rPr>
          <w:spacing w:val="-10"/>
          <w:sz w:val="18"/>
          <w:szCs w:val="18"/>
          <w:lang w:val="be-BY"/>
        </w:rPr>
        <w:t>и</w:t>
      </w:r>
      <w:r w:rsidRPr="0097551D">
        <w:rPr>
          <w:spacing w:val="-10"/>
          <w:sz w:val="18"/>
          <w:szCs w:val="18"/>
          <w:lang w:val="be-BY"/>
        </w:rPr>
        <w:t>е и теоретические черты), продуктивная для оптимизации построений архивоведе</w:t>
      </w:r>
      <w:r>
        <w:rPr>
          <w:spacing w:val="-10"/>
          <w:sz w:val="18"/>
          <w:szCs w:val="18"/>
          <w:lang w:val="be-BY"/>
        </w:rPr>
        <w:softHyphen/>
      </w:r>
      <w:r w:rsidRPr="0097551D">
        <w:rPr>
          <w:spacing w:val="-10"/>
          <w:sz w:val="18"/>
          <w:szCs w:val="18"/>
          <w:lang w:val="be-BY"/>
        </w:rPr>
        <w:t>ния, документоведения и других наук о документальной информации. Обосновывается, что данна</w:t>
      </w:r>
      <w:r w:rsidR="000A0C32" w:rsidRPr="0097551D">
        <w:rPr>
          <w:spacing w:val="-10"/>
          <w:sz w:val="18"/>
          <w:szCs w:val="18"/>
          <w:lang w:val="be-BY"/>
        </w:rPr>
        <w:t>я</w:t>
      </w:r>
      <w:r w:rsidRPr="0097551D">
        <w:rPr>
          <w:spacing w:val="-10"/>
          <w:sz w:val="18"/>
          <w:szCs w:val="18"/>
          <w:lang w:val="be-BY"/>
        </w:rPr>
        <w:t xml:space="preserve"> парадигма позволяет выявлять и устранять противоречия и несоразмерности при формировании теорий, пон</w:t>
      </w:r>
      <w:r w:rsidR="000A0C32" w:rsidRPr="0097551D">
        <w:rPr>
          <w:spacing w:val="-10"/>
          <w:sz w:val="18"/>
          <w:szCs w:val="18"/>
          <w:lang w:val="be-BY"/>
        </w:rPr>
        <w:t>я</w:t>
      </w:r>
      <w:r w:rsidRPr="0097551D">
        <w:rPr>
          <w:spacing w:val="-10"/>
          <w:sz w:val="18"/>
          <w:szCs w:val="18"/>
          <w:lang w:val="be-BY"/>
        </w:rPr>
        <w:t>тий, их терминировании</w:t>
      </w:r>
      <w:r w:rsidR="003B492D">
        <w:rPr>
          <w:spacing w:val="-10"/>
          <w:sz w:val="18"/>
          <w:szCs w:val="18"/>
          <w:lang w:val="be-BY"/>
        </w:rPr>
        <w:t>.</w:t>
      </w:r>
    </w:p>
    <w:p w:rsidR="001A5123" w:rsidRPr="00B86BF9" w:rsidRDefault="001A5123" w:rsidP="00922860">
      <w:pPr>
        <w:keepNext/>
        <w:spacing w:line="200" w:lineRule="exact"/>
        <w:ind w:firstLine="397"/>
        <w:jc w:val="both"/>
        <w:rPr>
          <w:spacing w:val="-10"/>
          <w:sz w:val="18"/>
          <w:szCs w:val="18"/>
          <w:lang w:val="be-BY"/>
        </w:rPr>
      </w:pPr>
      <w:r w:rsidRPr="00B86BF9">
        <w:rPr>
          <w:b/>
          <w:bCs/>
          <w:spacing w:val="-10"/>
          <w:sz w:val="18"/>
          <w:szCs w:val="18"/>
          <w:lang w:val="be-BY"/>
        </w:rPr>
        <w:t>Петухов Александр Васильевич</w:t>
      </w:r>
      <w:r w:rsidRPr="00B86BF9">
        <w:rPr>
          <w:bCs/>
          <w:spacing w:val="-10"/>
          <w:sz w:val="18"/>
          <w:szCs w:val="18"/>
          <w:lang w:val="be-BY"/>
        </w:rPr>
        <w:t xml:space="preserve">. </w:t>
      </w:r>
      <w:r w:rsidR="006E4294">
        <w:rPr>
          <w:bCs/>
          <w:spacing w:val="-10"/>
          <w:sz w:val="18"/>
          <w:szCs w:val="18"/>
          <w:lang w:val="be-BY"/>
        </w:rPr>
        <w:t>Д</w:t>
      </w:r>
      <w:r w:rsidRPr="00B86BF9">
        <w:rPr>
          <w:spacing w:val="-10"/>
          <w:sz w:val="18"/>
          <w:szCs w:val="18"/>
          <w:lang w:val="be-BY"/>
        </w:rPr>
        <w:t>окументы об избрании белорусского поли</w:t>
      </w:r>
      <w:r w:rsidR="006E4294">
        <w:rPr>
          <w:spacing w:val="-10"/>
          <w:sz w:val="18"/>
          <w:szCs w:val="18"/>
          <w:lang w:val="be-BY"/>
        </w:rPr>
        <w:softHyphen/>
      </w:r>
      <w:r w:rsidRPr="00B86BF9">
        <w:rPr>
          <w:spacing w:val="-10"/>
          <w:sz w:val="18"/>
          <w:szCs w:val="18"/>
          <w:lang w:val="be-BY"/>
        </w:rPr>
        <w:t>ти</w:t>
      </w:r>
      <w:r w:rsidR="006E4294">
        <w:rPr>
          <w:spacing w:val="-10"/>
          <w:sz w:val="18"/>
          <w:szCs w:val="18"/>
          <w:lang w:val="be-BY"/>
        </w:rPr>
        <w:softHyphen/>
      </w:r>
      <w:r w:rsidRPr="00B86BF9">
        <w:rPr>
          <w:spacing w:val="-10"/>
          <w:sz w:val="18"/>
          <w:szCs w:val="18"/>
          <w:lang w:val="be-BY"/>
        </w:rPr>
        <w:t>ка и ветеринара И.</w:t>
      </w:r>
      <w:r w:rsidR="002A31F4" w:rsidRPr="00B86BF9">
        <w:rPr>
          <w:spacing w:val="-10"/>
          <w:sz w:val="18"/>
          <w:szCs w:val="18"/>
          <w:lang w:val="be-BY"/>
        </w:rPr>
        <w:t> </w:t>
      </w:r>
      <w:r w:rsidRPr="00B86BF9">
        <w:rPr>
          <w:spacing w:val="-10"/>
          <w:sz w:val="18"/>
          <w:szCs w:val="18"/>
          <w:lang w:val="be-BY"/>
        </w:rPr>
        <w:t>Н.</w:t>
      </w:r>
      <w:r w:rsidR="002A31F4" w:rsidRPr="00B86BF9">
        <w:rPr>
          <w:spacing w:val="-10"/>
          <w:sz w:val="18"/>
          <w:szCs w:val="18"/>
          <w:lang w:val="be-BY"/>
        </w:rPr>
        <w:t> </w:t>
      </w:r>
      <w:r w:rsidRPr="00B86BF9">
        <w:rPr>
          <w:spacing w:val="-10"/>
          <w:sz w:val="18"/>
          <w:szCs w:val="18"/>
          <w:lang w:val="be-BY"/>
        </w:rPr>
        <w:t>Середы доцен</w:t>
      </w:r>
      <w:r w:rsidR="003B492D">
        <w:rPr>
          <w:spacing w:val="-10"/>
          <w:sz w:val="18"/>
          <w:szCs w:val="18"/>
          <w:lang w:val="be-BY"/>
        </w:rPr>
        <w:softHyphen/>
      </w:r>
      <w:r w:rsidRPr="00B86BF9">
        <w:rPr>
          <w:spacing w:val="-10"/>
          <w:sz w:val="18"/>
          <w:szCs w:val="18"/>
          <w:lang w:val="be-BY"/>
        </w:rPr>
        <w:t>том Горецкого сельскохозяйственного института в 1925 г</w:t>
      </w:r>
      <w:r w:rsidR="00922860">
        <w:rPr>
          <w:spacing w:val="-10"/>
          <w:sz w:val="18"/>
          <w:szCs w:val="18"/>
          <w:lang w:val="be-BY"/>
        </w:rPr>
        <w:t>.</w:t>
      </w:r>
    </w:p>
    <w:p w:rsidR="001A5123" w:rsidRPr="00B86BF9" w:rsidRDefault="001A5123" w:rsidP="001A5123">
      <w:pPr>
        <w:spacing w:after="40" w:line="200" w:lineRule="exact"/>
        <w:ind w:firstLine="397"/>
        <w:jc w:val="both"/>
        <w:rPr>
          <w:spacing w:val="-10"/>
          <w:sz w:val="18"/>
          <w:szCs w:val="18"/>
          <w:lang w:val="be-BY"/>
        </w:rPr>
      </w:pPr>
      <w:r w:rsidRPr="00B86BF9">
        <w:rPr>
          <w:spacing w:val="-10"/>
          <w:sz w:val="18"/>
          <w:szCs w:val="18"/>
          <w:lang w:val="be-BY"/>
        </w:rPr>
        <w:t>Представленная подборка из пяти архивных документов, хранящихся в учреж</w:t>
      </w:r>
      <w:r w:rsidR="003B492D">
        <w:rPr>
          <w:spacing w:val="-10"/>
          <w:sz w:val="18"/>
          <w:szCs w:val="18"/>
          <w:lang w:val="be-BY"/>
        </w:rPr>
        <w:softHyphen/>
      </w:r>
      <w:r w:rsidRPr="00B86BF9">
        <w:rPr>
          <w:spacing w:val="-10"/>
          <w:sz w:val="18"/>
          <w:szCs w:val="18"/>
          <w:lang w:val="be-BY"/>
        </w:rPr>
        <w:t>де</w:t>
      </w:r>
      <w:r w:rsidR="003B492D">
        <w:rPr>
          <w:spacing w:val="-10"/>
          <w:sz w:val="18"/>
          <w:szCs w:val="18"/>
          <w:lang w:val="be-BY"/>
        </w:rPr>
        <w:softHyphen/>
      </w:r>
      <w:r w:rsidRPr="00B86BF9">
        <w:rPr>
          <w:spacing w:val="-10"/>
          <w:sz w:val="18"/>
          <w:szCs w:val="18"/>
          <w:lang w:val="be-BY"/>
        </w:rPr>
        <w:t xml:space="preserve">нии </w:t>
      </w:r>
      <w:r w:rsidR="007C3FB4" w:rsidRPr="00B86BF9">
        <w:rPr>
          <w:spacing w:val="-10"/>
          <w:sz w:val="18"/>
          <w:szCs w:val="18"/>
          <w:lang w:val="be-BY"/>
        </w:rPr>
        <w:t>«</w:t>
      </w:r>
      <w:r w:rsidRPr="00B86BF9">
        <w:rPr>
          <w:spacing w:val="-10"/>
          <w:sz w:val="18"/>
          <w:szCs w:val="18"/>
          <w:lang w:val="be-BY"/>
        </w:rPr>
        <w:t>Государственный архив Могилевской области</w:t>
      </w:r>
      <w:r w:rsidR="007C3FB4" w:rsidRPr="00B86BF9">
        <w:rPr>
          <w:spacing w:val="-10"/>
          <w:sz w:val="18"/>
          <w:szCs w:val="18"/>
          <w:lang w:val="be-BY"/>
        </w:rPr>
        <w:t>»</w:t>
      </w:r>
      <w:r w:rsidRPr="00B86BF9">
        <w:rPr>
          <w:spacing w:val="-10"/>
          <w:sz w:val="18"/>
          <w:szCs w:val="18"/>
          <w:lang w:val="be-BY"/>
        </w:rPr>
        <w:t>, посвящена избранию бело</w:t>
      </w:r>
      <w:r w:rsidR="003B492D">
        <w:rPr>
          <w:spacing w:val="-10"/>
          <w:sz w:val="18"/>
          <w:szCs w:val="18"/>
          <w:lang w:val="be-BY"/>
        </w:rPr>
        <w:softHyphen/>
      </w:r>
      <w:r w:rsidRPr="00B86BF9">
        <w:rPr>
          <w:spacing w:val="-10"/>
          <w:sz w:val="18"/>
          <w:szCs w:val="18"/>
          <w:lang w:val="be-BY"/>
        </w:rPr>
        <w:t>рус</w:t>
      </w:r>
      <w:r w:rsidR="003B492D">
        <w:rPr>
          <w:spacing w:val="-10"/>
          <w:sz w:val="18"/>
          <w:szCs w:val="18"/>
          <w:lang w:val="be-BY"/>
        </w:rPr>
        <w:softHyphen/>
      </w:r>
      <w:r w:rsidRPr="00B86BF9">
        <w:rPr>
          <w:spacing w:val="-10"/>
          <w:sz w:val="18"/>
          <w:szCs w:val="18"/>
          <w:lang w:val="be-BY"/>
        </w:rPr>
        <w:t>ско</w:t>
      </w:r>
      <w:r w:rsidR="003B492D">
        <w:rPr>
          <w:spacing w:val="-10"/>
          <w:sz w:val="18"/>
          <w:szCs w:val="18"/>
          <w:lang w:val="be-BY"/>
        </w:rPr>
        <w:softHyphen/>
      </w:r>
      <w:r w:rsidRPr="00B86BF9">
        <w:rPr>
          <w:spacing w:val="-10"/>
          <w:sz w:val="18"/>
          <w:szCs w:val="18"/>
          <w:lang w:val="be-BY"/>
        </w:rPr>
        <w:t>го политика, ветеринара и педагога Ивана Никитовича Середы (1879</w:t>
      </w:r>
      <w:r w:rsidR="007C3FB4" w:rsidRPr="00B86BF9">
        <w:rPr>
          <w:spacing w:val="-10"/>
          <w:sz w:val="18"/>
          <w:szCs w:val="18"/>
          <w:lang w:val="be-BY"/>
        </w:rPr>
        <w:t xml:space="preserve"> — </w:t>
      </w:r>
      <w:r w:rsidRPr="00B86BF9">
        <w:rPr>
          <w:spacing w:val="-10"/>
          <w:sz w:val="18"/>
          <w:szCs w:val="18"/>
          <w:lang w:val="be-BY"/>
        </w:rPr>
        <w:t>после 1943</w:t>
      </w:r>
      <w:r w:rsidR="003B492D">
        <w:rPr>
          <w:spacing w:val="-10"/>
          <w:sz w:val="18"/>
          <w:szCs w:val="18"/>
          <w:lang w:val="be-BY"/>
        </w:rPr>
        <w:t> </w:t>
      </w:r>
      <w:r w:rsidRPr="00B86BF9">
        <w:rPr>
          <w:spacing w:val="-10"/>
          <w:sz w:val="18"/>
          <w:szCs w:val="18"/>
          <w:lang w:val="be-BY"/>
        </w:rPr>
        <w:t>г.) на должность доцента кафедры физиологии животных Горецкого сель</w:t>
      </w:r>
      <w:r w:rsidR="003B492D">
        <w:rPr>
          <w:spacing w:val="-10"/>
          <w:sz w:val="18"/>
          <w:szCs w:val="18"/>
          <w:lang w:val="be-BY"/>
        </w:rPr>
        <w:softHyphen/>
      </w:r>
      <w:r w:rsidRPr="00B86BF9">
        <w:rPr>
          <w:spacing w:val="-10"/>
          <w:sz w:val="18"/>
          <w:szCs w:val="18"/>
          <w:lang w:val="be-BY"/>
        </w:rPr>
        <w:t>ско</w:t>
      </w:r>
      <w:r w:rsidR="003B492D">
        <w:rPr>
          <w:spacing w:val="-10"/>
          <w:sz w:val="18"/>
          <w:szCs w:val="18"/>
          <w:lang w:val="be-BY"/>
        </w:rPr>
        <w:softHyphen/>
      </w:r>
      <w:r w:rsidRPr="00B86BF9">
        <w:rPr>
          <w:spacing w:val="-10"/>
          <w:sz w:val="18"/>
          <w:szCs w:val="18"/>
          <w:lang w:val="be-BY"/>
        </w:rPr>
        <w:t>хоз</w:t>
      </w:r>
      <w:r w:rsidR="000A0C32" w:rsidRPr="00B86BF9">
        <w:rPr>
          <w:spacing w:val="-10"/>
          <w:sz w:val="18"/>
          <w:szCs w:val="18"/>
          <w:lang w:val="be-BY"/>
        </w:rPr>
        <w:t>я</w:t>
      </w:r>
      <w:r w:rsidRPr="00B86BF9">
        <w:rPr>
          <w:spacing w:val="-10"/>
          <w:sz w:val="18"/>
          <w:szCs w:val="18"/>
          <w:lang w:val="be-BY"/>
        </w:rPr>
        <w:t>йст</w:t>
      </w:r>
      <w:r w:rsidR="003B492D">
        <w:rPr>
          <w:spacing w:val="-10"/>
          <w:sz w:val="18"/>
          <w:szCs w:val="18"/>
          <w:lang w:val="be-BY"/>
        </w:rPr>
        <w:softHyphen/>
      </w:r>
      <w:r w:rsidRPr="00B86BF9">
        <w:rPr>
          <w:spacing w:val="-10"/>
          <w:sz w:val="18"/>
          <w:szCs w:val="18"/>
          <w:lang w:val="be-BY"/>
        </w:rPr>
        <w:t>венного института (позднее Белорусской государственной академии сельского хозяйст</w:t>
      </w:r>
      <w:r w:rsidR="003B492D">
        <w:rPr>
          <w:spacing w:val="-10"/>
          <w:sz w:val="18"/>
          <w:szCs w:val="18"/>
          <w:lang w:val="be-BY"/>
        </w:rPr>
        <w:softHyphen/>
      </w:r>
      <w:r w:rsidRPr="00B86BF9">
        <w:rPr>
          <w:spacing w:val="-10"/>
          <w:sz w:val="18"/>
          <w:szCs w:val="18"/>
          <w:lang w:val="be-BY"/>
        </w:rPr>
        <w:t xml:space="preserve">ва им. Октябрьской </w:t>
      </w:r>
      <w:r w:rsidR="00922860" w:rsidRPr="00B86BF9">
        <w:rPr>
          <w:spacing w:val="-10"/>
          <w:sz w:val="18"/>
          <w:szCs w:val="18"/>
          <w:lang w:val="be-BY"/>
        </w:rPr>
        <w:t>революции</w:t>
      </w:r>
      <w:r w:rsidRPr="00B86BF9">
        <w:rPr>
          <w:spacing w:val="-10"/>
          <w:sz w:val="18"/>
          <w:szCs w:val="18"/>
          <w:lang w:val="be-BY"/>
        </w:rPr>
        <w:t>).</w:t>
      </w:r>
    </w:p>
    <w:p w:rsidR="00D067F9" w:rsidRPr="00B86BF9" w:rsidRDefault="00D067F9" w:rsidP="00D067F9">
      <w:pPr>
        <w:keepNext/>
        <w:spacing w:line="200" w:lineRule="exact"/>
        <w:ind w:firstLine="397"/>
        <w:jc w:val="both"/>
        <w:rPr>
          <w:bCs/>
          <w:spacing w:val="-10"/>
          <w:sz w:val="18"/>
          <w:szCs w:val="18"/>
        </w:rPr>
      </w:pPr>
      <w:r w:rsidRPr="00B86BF9">
        <w:rPr>
          <w:b/>
          <w:bCs/>
          <w:spacing w:val="-10"/>
          <w:sz w:val="18"/>
          <w:szCs w:val="18"/>
          <w:lang w:val="be-BY"/>
        </w:rPr>
        <w:t>Бондарь</w:t>
      </w:r>
      <w:r w:rsidR="003B492D" w:rsidRPr="003B492D">
        <w:rPr>
          <w:b/>
          <w:bCs/>
          <w:spacing w:val="-10"/>
          <w:sz w:val="18"/>
          <w:szCs w:val="18"/>
          <w:lang w:val="be-BY"/>
        </w:rPr>
        <w:t xml:space="preserve"> </w:t>
      </w:r>
      <w:r w:rsidR="003B492D" w:rsidRPr="00AE219F">
        <w:rPr>
          <w:b/>
          <w:bCs/>
          <w:spacing w:val="-10"/>
          <w:sz w:val="18"/>
          <w:szCs w:val="18"/>
          <w:lang w:val="be-BY"/>
        </w:rPr>
        <w:t>Л</w:t>
      </w:r>
      <w:r w:rsidR="00602AFF">
        <w:rPr>
          <w:b/>
          <w:bCs/>
          <w:spacing w:val="-10"/>
          <w:sz w:val="18"/>
          <w:szCs w:val="18"/>
          <w:lang w:val="be-BY"/>
        </w:rPr>
        <w:t>ариса</w:t>
      </w:r>
      <w:r w:rsidR="00AE219F">
        <w:rPr>
          <w:b/>
          <w:bCs/>
          <w:spacing w:val="-10"/>
          <w:sz w:val="18"/>
          <w:szCs w:val="18"/>
          <w:lang w:val="be-BY"/>
        </w:rPr>
        <w:t xml:space="preserve"> </w:t>
      </w:r>
      <w:r w:rsidR="003B492D" w:rsidRPr="00AE219F">
        <w:rPr>
          <w:b/>
          <w:bCs/>
          <w:spacing w:val="-10"/>
          <w:sz w:val="18"/>
          <w:szCs w:val="18"/>
          <w:lang w:val="be-BY"/>
        </w:rPr>
        <w:t>Д</w:t>
      </w:r>
      <w:r w:rsidR="00AE219F">
        <w:rPr>
          <w:b/>
          <w:bCs/>
          <w:spacing w:val="-10"/>
          <w:sz w:val="18"/>
          <w:szCs w:val="18"/>
          <w:lang w:val="be-BY"/>
        </w:rPr>
        <w:t>митриевна</w:t>
      </w:r>
      <w:r w:rsidRPr="00B86BF9">
        <w:rPr>
          <w:bCs/>
          <w:spacing w:val="-10"/>
          <w:sz w:val="18"/>
          <w:szCs w:val="18"/>
          <w:lang w:val="be-BY"/>
        </w:rPr>
        <w:t>. От гимназического учителя к университетскому про</w:t>
      </w:r>
      <w:r w:rsidR="00AE219F">
        <w:rPr>
          <w:bCs/>
          <w:spacing w:val="-10"/>
          <w:sz w:val="18"/>
          <w:szCs w:val="18"/>
          <w:lang w:val="be-BY"/>
        </w:rPr>
        <w:softHyphen/>
      </w:r>
      <w:r w:rsidRPr="00B86BF9">
        <w:rPr>
          <w:bCs/>
          <w:spacing w:val="-10"/>
          <w:sz w:val="18"/>
          <w:szCs w:val="18"/>
          <w:lang w:val="be-BY"/>
        </w:rPr>
        <w:t>фессору: пре</w:t>
      </w:r>
      <w:r w:rsidR="003B492D">
        <w:rPr>
          <w:bCs/>
          <w:spacing w:val="-10"/>
          <w:sz w:val="18"/>
          <w:szCs w:val="18"/>
          <w:lang w:val="be-BY"/>
        </w:rPr>
        <w:softHyphen/>
      </w:r>
      <w:r w:rsidRPr="00B86BF9">
        <w:rPr>
          <w:bCs/>
          <w:spacing w:val="-10"/>
          <w:sz w:val="18"/>
          <w:szCs w:val="18"/>
          <w:lang w:val="be-BY"/>
        </w:rPr>
        <w:t>по</w:t>
      </w:r>
      <w:r w:rsidR="003B492D">
        <w:rPr>
          <w:bCs/>
          <w:spacing w:val="-10"/>
          <w:sz w:val="18"/>
          <w:szCs w:val="18"/>
          <w:lang w:val="be-BY"/>
        </w:rPr>
        <w:softHyphen/>
      </w:r>
      <w:r w:rsidRPr="00B86BF9">
        <w:rPr>
          <w:bCs/>
          <w:spacing w:val="-10"/>
          <w:sz w:val="18"/>
          <w:szCs w:val="18"/>
          <w:lang w:val="be-BY"/>
        </w:rPr>
        <w:t>давательская карьера Е. Ф. Карского в архивных документах Вар</w:t>
      </w:r>
      <w:r w:rsidR="00AE219F">
        <w:rPr>
          <w:bCs/>
          <w:spacing w:val="-10"/>
          <w:sz w:val="18"/>
          <w:szCs w:val="18"/>
          <w:lang w:val="be-BY"/>
        </w:rPr>
        <w:softHyphen/>
      </w:r>
      <w:r w:rsidRPr="00B86BF9">
        <w:rPr>
          <w:bCs/>
          <w:spacing w:val="-10"/>
          <w:sz w:val="18"/>
          <w:szCs w:val="18"/>
          <w:lang w:val="be-BY"/>
        </w:rPr>
        <w:t>ша</w:t>
      </w:r>
      <w:r w:rsidR="00AE219F">
        <w:rPr>
          <w:bCs/>
          <w:spacing w:val="-10"/>
          <w:sz w:val="18"/>
          <w:szCs w:val="18"/>
          <w:lang w:val="be-BY"/>
        </w:rPr>
        <w:softHyphen/>
      </w:r>
      <w:r w:rsidRPr="00B86BF9">
        <w:rPr>
          <w:bCs/>
          <w:spacing w:val="-10"/>
          <w:sz w:val="18"/>
          <w:szCs w:val="18"/>
          <w:lang w:val="be-BY"/>
        </w:rPr>
        <w:t>вы и Санкт-Петер</w:t>
      </w:r>
      <w:r w:rsidR="003B492D">
        <w:rPr>
          <w:bCs/>
          <w:spacing w:val="-10"/>
          <w:sz w:val="18"/>
          <w:szCs w:val="18"/>
          <w:lang w:val="be-BY"/>
        </w:rPr>
        <w:softHyphen/>
      </w:r>
      <w:r w:rsidRPr="00B86BF9">
        <w:rPr>
          <w:bCs/>
          <w:spacing w:val="-10"/>
          <w:sz w:val="18"/>
          <w:szCs w:val="18"/>
          <w:lang w:val="be-BY"/>
        </w:rPr>
        <w:t>бурга (</w:t>
      </w:r>
      <w:r w:rsidR="00CE6DE8" w:rsidRPr="00B86BF9">
        <w:rPr>
          <w:bCs/>
          <w:spacing w:val="-10"/>
          <w:sz w:val="18"/>
          <w:szCs w:val="18"/>
          <w:lang w:val="be-BY"/>
        </w:rPr>
        <w:t>к</w:t>
      </w:r>
      <w:r w:rsidRPr="00B86BF9">
        <w:rPr>
          <w:bCs/>
          <w:spacing w:val="-10"/>
          <w:sz w:val="18"/>
          <w:szCs w:val="18"/>
          <w:lang w:val="be-BY"/>
        </w:rPr>
        <w:t xml:space="preserve"> 160-летию со дня рождения)</w:t>
      </w:r>
      <w:r w:rsidRPr="00B86BF9">
        <w:rPr>
          <w:bCs/>
          <w:spacing w:val="-10"/>
          <w:sz w:val="18"/>
          <w:szCs w:val="18"/>
          <w:lang w:val="en-US"/>
        </w:rPr>
        <w:t>.</w:t>
      </w:r>
    </w:p>
    <w:p w:rsidR="00D067F9" w:rsidRPr="00B86BF9" w:rsidRDefault="00D067F9" w:rsidP="00D067F9">
      <w:pPr>
        <w:spacing w:after="40" w:line="200" w:lineRule="exact"/>
        <w:ind w:firstLine="397"/>
        <w:jc w:val="both"/>
        <w:rPr>
          <w:spacing w:val="-10"/>
          <w:sz w:val="18"/>
          <w:szCs w:val="18"/>
          <w:lang w:val="be-BY"/>
        </w:rPr>
      </w:pPr>
      <w:r w:rsidRPr="00B86BF9">
        <w:rPr>
          <w:spacing w:val="-10"/>
          <w:sz w:val="18"/>
          <w:szCs w:val="18"/>
          <w:lang w:val="be-BY"/>
        </w:rPr>
        <w:t>В статье впервые вводятся в научный оборот документы личного дела Е.</w:t>
      </w:r>
      <w:r w:rsidR="003B492D">
        <w:rPr>
          <w:spacing w:val="-10"/>
          <w:sz w:val="18"/>
          <w:szCs w:val="18"/>
          <w:lang w:val="be-BY"/>
        </w:rPr>
        <w:t> </w:t>
      </w:r>
      <w:r w:rsidRPr="00B86BF9">
        <w:rPr>
          <w:spacing w:val="-10"/>
          <w:sz w:val="18"/>
          <w:szCs w:val="18"/>
          <w:lang w:val="be-BY"/>
        </w:rPr>
        <w:t>Ф.</w:t>
      </w:r>
      <w:r w:rsidR="003B492D">
        <w:rPr>
          <w:spacing w:val="-10"/>
          <w:sz w:val="18"/>
          <w:szCs w:val="18"/>
          <w:lang w:val="be-BY"/>
        </w:rPr>
        <w:t> </w:t>
      </w:r>
      <w:r w:rsidRPr="00B86BF9">
        <w:rPr>
          <w:spacing w:val="-10"/>
          <w:sz w:val="18"/>
          <w:szCs w:val="18"/>
          <w:lang w:val="be-BY"/>
        </w:rPr>
        <w:t>Кар</w:t>
      </w:r>
      <w:r w:rsidR="003B492D">
        <w:rPr>
          <w:spacing w:val="-10"/>
          <w:sz w:val="18"/>
          <w:szCs w:val="18"/>
          <w:lang w:val="be-BY"/>
        </w:rPr>
        <w:softHyphen/>
      </w:r>
      <w:r w:rsidRPr="00B86BF9">
        <w:rPr>
          <w:spacing w:val="-10"/>
          <w:sz w:val="18"/>
          <w:szCs w:val="18"/>
          <w:lang w:val="be-BY"/>
        </w:rPr>
        <w:t>ско</w:t>
      </w:r>
      <w:r w:rsidR="003B492D">
        <w:rPr>
          <w:spacing w:val="-10"/>
          <w:sz w:val="18"/>
          <w:szCs w:val="18"/>
          <w:lang w:val="be-BY"/>
        </w:rPr>
        <w:softHyphen/>
      </w:r>
      <w:r w:rsidRPr="00B86BF9">
        <w:rPr>
          <w:spacing w:val="-10"/>
          <w:sz w:val="18"/>
          <w:szCs w:val="18"/>
          <w:lang w:val="be-BY"/>
        </w:rPr>
        <w:t>го из фонда Императорского Варшавского университета Варшавского государст</w:t>
      </w:r>
      <w:r w:rsidR="003B492D">
        <w:rPr>
          <w:spacing w:val="-10"/>
          <w:sz w:val="18"/>
          <w:szCs w:val="18"/>
          <w:lang w:val="be-BY"/>
        </w:rPr>
        <w:softHyphen/>
      </w:r>
      <w:r w:rsidRPr="00B86BF9">
        <w:rPr>
          <w:spacing w:val="-10"/>
          <w:sz w:val="18"/>
          <w:szCs w:val="18"/>
          <w:lang w:val="be-BY"/>
        </w:rPr>
        <w:t>вен</w:t>
      </w:r>
      <w:r w:rsidR="003B492D">
        <w:rPr>
          <w:spacing w:val="-10"/>
          <w:sz w:val="18"/>
          <w:szCs w:val="18"/>
          <w:lang w:val="be-BY"/>
        </w:rPr>
        <w:softHyphen/>
      </w:r>
      <w:r w:rsidRPr="00B86BF9">
        <w:rPr>
          <w:spacing w:val="-10"/>
          <w:sz w:val="18"/>
          <w:szCs w:val="18"/>
          <w:lang w:val="be-BY"/>
        </w:rPr>
        <w:t>но</w:t>
      </w:r>
      <w:r w:rsidR="003B492D">
        <w:rPr>
          <w:spacing w:val="-10"/>
          <w:sz w:val="18"/>
          <w:szCs w:val="18"/>
          <w:lang w:val="be-BY"/>
        </w:rPr>
        <w:softHyphen/>
      </w:r>
      <w:r w:rsidRPr="00B86BF9">
        <w:rPr>
          <w:spacing w:val="-10"/>
          <w:sz w:val="18"/>
          <w:szCs w:val="18"/>
          <w:lang w:val="be-BY"/>
        </w:rPr>
        <w:t>го архива. В совокупности с документами личного фонда Е. Ф. Карского из Санкт-Петербургского филиала Архива Российской академии наук варшавский архив</w:t>
      </w:r>
      <w:r w:rsidR="003B492D">
        <w:rPr>
          <w:spacing w:val="-10"/>
          <w:sz w:val="18"/>
          <w:szCs w:val="18"/>
          <w:lang w:val="be-BY"/>
        </w:rPr>
        <w:softHyphen/>
      </w:r>
      <w:r w:rsidRPr="00B86BF9">
        <w:rPr>
          <w:spacing w:val="-10"/>
          <w:sz w:val="18"/>
          <w:szCs w:val="18"/>
          <w:lang w:val="be-BY"/>
        </w:rPr>
        <w:t>ный материал позволил детально описать стремительный служебный рост будущего ака</w:t>
      </w:r>
      <w:r w:rsidR="003B492D">
        <w:rPr>
          <w:spacing w:val="-10"/>
          <w:sz w:val="18"/>
          <w:szCs w:val="18"/>
          <w:lang w:val="be-BY"/>
        </w:rPr>
        <w:softHyphen/>
      </w:r>
      <w:r w:rsidRPr="00B86BF9">
        <w:rPr>
          <w:spacing w:val="-10"/>
          <w:sz w:val="18"/>
          <w:szCs w:val="18"/>
          <w:lang w:val="be-BY"/>
        </w:rPr>
        <w:t>демика, прошедшего после окончания Нежинского историко-филологического инсти</w:t>
      </w:r>
      <w:r w:rsidR="003B492D">
        <w:rPr>
          <w:spacing w:val="-10"/>
          <w:sz w:val="18"/>
          <w:szCs w:val="18"/>
          <w:lang w:val="be-BY"/>
        </w:rPr>
        <w:softHyphen/>
      </w:r>
      <w:r w:rsidRPr="00B86BF9">
        <w:rPr>
          <w:spacing w:val="-10"/>
          <w:sz w:val="18"/>
          <w:szCs w:val="18"/>
          <w:lang w:val="be-BY"/>
        </w:rPr>
        <w:t>тута за 11,5 лет (с июля 1885 по февраль 1897 г.) путь от преподавателя Второй Вилен</w:t>
      </w:r>
      <w:r w:rsidR="003B492D">
        <w:rPr>
          <w:spacing w:val="-10"/>
          <w:sz w:val="18"/>
          <w:szCs w:val="18"/>
          <w:lang w:val="be-BY"/>
        </w:rPr>
        <w:softHyphen/>
      </w:r>
      <w:r w:rsidRPr="00B86BF9">
        <w:rPr>
          <w:spacing w:val="-10"/>
          <w:sz w:val="18"/>
          <w:szCs w:val="18"/>
          <w:lang w:val="be-BY"/>
        </w:rPr>
        <w:t>ской гимназии до ординарного профессора Императорского Варшавского уни</w:t>
      </w:r>
      <w:r w:rsidR="003B492D">
        <w:rPr>
          <w:spacing w:val="-10"/>
          <w:sz w:val="18"/>
          <w:szCs w:val="18"/>
          <w:lang w:val="be-BY"/>
        </w:rPr>
        <w:softHyphen/>
      </w:r>
      <w:r w:rsidRPr="00B86BF9">
        <w:rPr>
          <w:spacing w:val="-10"/>
          <w:sz w:val="18"/>
          <w:szCs w:val="18"/>
          <w:lang w:val="be-BY"/>
        </w:rPr>
        <w:t>вер</w:t>
      </w:r>
      <w:r w:rsidR="003B492D">
        <w:rPr>
          <w:spacing w:val="-10"/>
          <w:sz w:val="18"/>
          <w:szCs w:val="18"/>
          <w:lang w:val="be-BY"/>
        </w:rPr>
        <w:softHyphen/>
      </w:r>
      <w:r w:rsidRPr="00B86BF9">
        <w:rPr>
          <w:spacing w:val="-10"/>
          <w:sz w:val="18"/>
          <w:szCs w:val="18"/>
          <w:lang w:val="be-BY"/>
        </w:rPr>
        <w:t>ситета. Дальнейшая служебная биография ученого была уже связана с вос</w:t>
      </w:r>
      <w:r w:rsidR="003B492D">
        <w:rPr>
          <w:spacing w:val="-10"/>
          <w:sz w:val="18"/>
          <w:szCs w:val="18"/>
          <w:lang w:val="be-BY"/>
        </w:rPr>
        <w:softHyphen/>
      </w:r>
      <w:r w:rsidRPr="00B86BF9">
        <w:rPr>
          <w:spacing w:val="-10"/>
          <w:sz w:val="18"/>
          <w:szCs w:val="18"/>
          <w:lang w:val="be-BY"/>
        </w:rPr>
        <w:t>хож</w:t>
      </w:r>
      <w:r w:rsidR="003B492D">
        <w:rPr>
          <w:spacing w:val="-10"/>
          <w:sz w:val="18"/>
          <w:szCs w:val="18"/>
          <w:lang w:val="be-BY"/>
        </w:rPr>
        <w:softHyphen/>
      </w:r>
      <w:r w:rsidRPr="00B86BF9">
        <w:rPr>
          <w:spacing w:val="-10"/>
          <w:sz w:val="18"/>
          <w:szCs w:val="18"/>
          <w:lang w:val="be-BY"/>
        </w:rPr>
        <w:t>де</w:t>
      </w:r>
      <w:r w:rsidR="003B492D">
        <w:rPr>
          <w:spacing w:val="-10"/>
          <w:sz w:val="18"/>
          <w:szCs w:val="18"/>
          <w:lang w:val="be-BY"/>
        </w:rPr>
        <w:softHyphen/>
      </w:r>
      <w:r w:rsidRPr="00B86BF9">
        <w:rPr>
          <w:spacing w:val="-10"/>
          <w:sz w:val="18"/>
          <w:szCs w:val="18"/>
          <w:lang w:val="be-BY"/>
        </w:rPr>
        <w:t>ни</w:t>
      </w:r>
      <w:r w:rsidR="003B492D">
        <w:rPr>
          <w:spacing w:val="-10"/>
          <w:sz w:val="18"/>
          <w:szCs w:val="18"/>
          <w:lang w:val="be-BY"/>
        </w:rPr>
        <w:softHyphen/>
      </w:r>
      <w:r w:rsidRPr="00B86BF9">
        <w:rPr>
          <w:spacing w:val="-10"/>
          <w:sz w:val="18"/>
          <w:szCs w:val="18"/>
          <w:lang w:val="be-BY"/>
        </w:rPr>
        <w:t>ем по научной и административной лестнице.</w:t>
      </w:r>
    </w:p>
    <w:p w:rsidR="00C97FB0" w:rsidRPr="00B86BF9" w:rsidRDefault="00C97FB0" w:rsidP="00C97FB0">
      <w:pPr>
        <w:spacing w:line="200" w:lineRule="exact"/>
        <w:ind w:firstLine="397"/>
        <w:jc w:val="both"/>
        <w:rPr>
          <w:bCs/>
          <w:spacing w:val="-10"/>
          <w:sz w:val="18"/>
          <w:szCs w:val="18"/>
        </w:rPr>
      </w:pPr>
      <w:r w:rsidRPr="00B86BF9">
        <w:rPr>
          <w:b/>
          <w:bCs/>
          <w:spacing w:val="-10"/>
          <w:sz w:val="18"/>
          <w:szCs w:val="18"/>
          <w:lang w:val="be-BY"/>
        </w:rPr>
        <w:t>Баринов Игорь Игоревич, Горный Александр Сергеевич</w:t>
      </w:r>
      <w:r w:rsidRPr="00B86BF9">
        <w:rPr>
          <w:bCs/>
          <w:spacing w:val="-10"/>
          <w:sz w:val="18"/>
          <w:szCs w:val="18"/>
          <w:lang w:val="be-BY"/>
        </w:rPr>
        <w:t>. Эдмунд Зуземиль и бело</w:t>
      </w:r>
      <w:r w:rsidR="003B492D">
        <w:rPr>
          <w:bCs/>
          <w:spacing w:val="-10"/>
          <w:sz w:val="18"/>
          <w:szCs w:val="18"/>
          <w:lang w:val="be-BY"/>
        </w:rPr>
        <w:softHyphen/>
      </w:r>
      <w:r w:rsidRPr="00B86BF9">
        <w:rPr>
          <w:bCs/>
          <w:spacing w:val="-10"/>
          <w:sz w:val="18"/>
          <w:szCs w:val="18"/>
          <w:lang w:val="be-BY"/>
        </w:rPr>
        <w:t>русское национальное движение в межвоенный период: новые документы</w:t>
      </w:r>
      <w:r w:rsidRPr="00B86BF9">
        <w:rPr>
          <w:bCs/>
          <w:spacing w:val="-10"/>
          <w:sz w:val="18"/>
          <w:szCs w:val="18"/>
          <w:lang w:val="en-US"/>
        </w:rPr>
        <w:t>.</w:t>
      </w:r>
    </w:p>
    <w:p w:rsidR="00C97FB0" w:rsidRPr="00B86BF9" w:rsidRDefault="00C97FB0" w:rsidP="00C97FB0">
      <w:pPr>
        <w:spacing w:after="40" w:line="200" w:lineRule="exact"/>
        <w:ind w:firstLine="397"/>
        <w:jc w:val="both"/>
        <w:rPr>
          <w:spacing w:val="-10"/>
          <w:sz w:val="18"/>
          <w:szCs w:val="18"/>
          <w:lang w:val="be-BY"/>
        </w:rPr>
      </w:pPr>
      <w:r w:rsidRPr="00B86BF9">
        <w:rPr>
          <w:spacing w:val="-10"/>
          <w:sz w:val="18"/>
          <w:szCs w:val="18"/>
          <w:lang w:val="be-BY"/>
        </w:rPr>
        <w:t>В статье рассматриваются ранее неизвестные документы, связанные с историей бело</w:t>
      </w:r>
      <w:r w:rsidR="003B492D">
        <w:rPr>
          <w:spacing w:val="-10"/>
          <w:sz w:val="18"/>
          <w:szCs w:val="18"/>
          <w:lang w:val="be-BY"/>
        </w:rPr>
        <w:softHyphen/>
      </w:r>
      <w:r w:rsidRPr="00B86BF9">
        <w:rPr>
          <w:spacing w:val="-10"/>
          <w:sz w:val="18"/>
          <w:szCs w:val="18"/>
          <w:lang w:val="be-BY"/>
        </w:rPr>
        <w:t>русского национального движения, а именно письма Эдмунда Зуземиля, активного участ</w:t>
      </w:r>
      <w:r w:rsidR="003B492D">
        <w:rPr>
          <w:spacing w:val="-10"/>
          <w:sz w:val="18"/>
          <w:szCs w:val="18"/>
          <w:lang w:val="be-BY"/>
        </w:rPr>
        <w:softHyphen/>
      </w:r>
      <w:r w:rsidRPr="00B86BF9">
        <w:rPr>
          <w:spacing w:val="-10"/>
          <w:sz w:val="18"/>
          <w:szCs w:val="18"/>
          <w:lang w:val="be-BY"/>
        </w:rPr>
        <w:t>ника событий 1915</w:t>
      </w:r>
      <w:r w:rsidR="004471FF" w:rsidRPr="00B86BF9">
        <w:rPr>
          <w:spacing w:val="-10"/>
          <w:sz w:val="18"/>
          <w:szCs w:val="18"/>
          <w:lang w:val="be-BY"/>
        </w:rPr>
        <w:t>—</w:t>
      </w:r>
      <w:r w:rsidRPr="00B86BF9">
        <w:rPr>
          <w:spacing w:val="-10"/>
          <w:sz w:val="18"/>
          <w:szCs w:val="18"/>
          <w:lang w:val="be-BY"/>
        </w:rPr>
        <w:t>1918 гг., одному из лидеров движения Вацлаву Ластовскому. Зузе</w:t>
      </w:r>
      <w:r w:rsidR="003B492D">
        <w:rPr>
          <w:spacing w:val="-10"/>
          <w:sz w:val="18"/>
          <w:szCs w:val="18"/>
          <w:lang w:val="be-BY"/>
        </w:rPr>
        <w:softHyphen/>
      </w:r>
      <w:r w:rsidRPr="00B86BF9">
        <w:rPr>
          <w:spacing w:val="-10"/>
          <w:sz w:val="18"/>
          <w:szCs w:val="18"/>
          <w:lang w:val="be-BY"/>
        </w:rPr>
        <w:t>миль</w:t>
      </w:r>
      <w:r w:rsidR="000A0C32">
        <w:rPr>
          <w:spacing w:val="-10"/>
          <w:sz w:val="18"/>
          <w:szCs w:val="18"/>
          <w:lang w:val="be-BY"/>
        </w:rPr>
        <w:t xml:space="preserve"> — </w:t>
      </w:r>
      <w:r w:rsidRPr="00B86BF9">
        <w:rPr>
          <w:spacing w:val="-10"/>
          <w:sz w:val="18"/>
          <w:szCs w:val="18"/>
          <w:lang w:val="be-BY"/>
        </w:rPr>
        <w:t xml:space="preserve">уроженец Полесья и корреспондент </w:t>
      </w:r>
      <w:r w:rsidR="007C3FB4" w:rsidRPr="00B86BF9">
        <w:rPr>
          <w:spacing w:val="-10"/>
          <w:sz w:val="18"/>
          <w:szCs w:val="18"/>
          <w:lang w:val="be-BY"/>
        </w:rPr>
        <w:t>«</w:t>
      </w:r>
      <w:r w:rsidRPr="00B86BF9">
        <w:rPr>
          <w:spacing w:val="-10"/>
          <w:sz w:val="18"/>
          <w:szCs w:val="18"/>
          <w:lang w:val="be-BY"/>
        </w:rPr>
        <w:t>Нашей нивы</w:t>
      </w:r>
      <w:r w:rsidR="007C3FB4" w:rsidRPr="00B86BF9">
        <w:rPr>
          <w:spacing w:val="-10"/>
          <w:sz w:val="18"/>
          <w:szCs w:val="18"/>
          <w:lang w:val="be-BY"/>
        </w:rPr>
        <w:t>»</w:t>
      </w:r>
      <w:r w:rsidRPr="00B86BF9">
        <w:rPr>
          <w:spacing w:val="-10"/>
          <w:sz w:val="18"/>
          <w:szCs w:val="18"/>
          <w:lang w:val="be-BY"/>
        </w:rPr>
        <w:t>, в годы Первой миро</w:t>
      </w:r>
      <w:r w:rsidR="000A0C32">
        <w:rPr>
          <w:spacing w:val="-10"/>
          <w:sz w:val="18"/>
          <w:szCs w:val="18"/>
          <w:lang w:val="be-BY"/>
        </w:rPr>
        <w:softHyphen/>
      </w:r>
      <w:r w:rsidRPr="00B86BF9">
        <w:rPr>
          <w:spacing w:val="-10"/>
          <w:sz w:val="18"/>
          <w:szCs w:val="18"/>
          <w:lang w:val="be-BY"/>
        </w:rPr>
        <w:t>вой вой</w:t>
      </w:r>
      <w:r w:rsidR="003B492D">
        <w:rPr>
          <w:spacing w:val="-10"/>
          <w:sz w:val="18"/>
          <w:szCs w:val="18"/>
          <w:lang w:val="be-BY"/>
        </w:rPr>
        <w:softHyphen/>
      </w:r>
      <w:r w:rsidRPr="00B86BF9">
        <w:rPr>
          <w:spacing w:val="-10"/>
          <w:sz w:val="18"/>
          <w:szCs w:val="18"/>
          <w:lang w:val="be-BY"/>
        </w:rPr>
        <w:t xml:space="preserve">ны один из участников издания газеты </w:t>
      </w:r>
      <w:r w:rsidR="007C3FB4" w:rsidRPr="00B86BF9">
        <w:rPr>
          <w:spacing w:val="-10"/>
          <w:sz w:val="18"/>
          <w:szCs w:val="18"/>
          <w:lang w:val="be-BY"/>
        </w:rPr>
        <w:t>«</w:t>
      </w:r>
      <w:r w:rsidRPr="00B86BF9">
        <w:rPr>
          <w:spacing w:val="-10"/>
          <w:sz w:val="18"/>
          <w:szCs w:val="18"/>
          <w:lang w:val="be-BY"/>
        </w:rPr>
        <w:t>Гоман</w:t>
      </w:r>
      <w:r w:rsidR="007C3FB4" w:rsidRPr="00B86BF9">
        <w:rPr>
          <w:spacing w:val="-10"/>
          <w:sz w:val="18"/>
          <w:szCs w:val="18"/>
          <w:lang w:val="be-BY"/>
        </w:rPr>
        <w:t>»</w:t>
      </w:r>
      <w:r w:rsidRPr="00B86BF9">
        <w:rPr>
          <w:spacing w:val="-10"/>
          <w:sz w:val="18"/>
          <w:szCs w:val="18"/>
          <w:lang w:val="be-BY"/>
        </w:rPr>
        <w:t>, главного белорусскоязычного изда</w:t>
      </w:r>
      <w:r w:rsidR="003B492D">
        <w:rPr>
          <w:spacing w:val="-10"/>
          <w:sz w:val="18"/>
          <w:szCs w:val="18"/>
          <w:lang w:val="be-BY"/>
        </w:rPr>
        <w:softHyphen/>
      </w:r>
      <w:r w:rsidRPr="00B86BF9">
        <w:rPr>
          <w:spacing w:val="-10"/>
          <w:sz w:val="18"/>
          <w:szCs w:val="18"/>
          <w:lang w:val="be-BY"/>
        </w:rPr>
        <w:t>ния на территории, оккупированной германскими войсками. Отношения с бело</w:t>
      </w:r>
      <w:r w:rsidR="003B492D">
        <w:rPr>
          <w:spacing w:val="-10"/>
          <w:sz w:val="18"/>
          <w:szCs w:val="18"/>
          <w:lang w:val="be-BY"/>
        </w:rPr>
        <w:softHyphen/>
      </w:r>
      <w:r w:rsidRPr="00B86BF9">
        <w:rPr>
          <w:spacing w:val="-10"/>
          <w:sz w:val="18"/>
          <w:szCs w:val="18"/>
          <w:lang w:val="be-BY"/>
        </w:rPr>
        <w:t>рус</w:t>
      </w:r>
      <w:r w:rsidR="003B492D">
        <w:rPr>
          <w:spacing w:val="-10"/>
          <w:sz w:val="18"/>
          <w:szCs w:val="18"/>
          <w:lang w:val="be-BY"/>
        </w:rPr>
        <w:softHyphen/>
      </w:r>
      <w:r w:rsidRPr="00B86BF9">
        <w:rPr>
          <w:spacing w:val="-10"/>
          <w:sz w:val="18"/>
          <w:szCs w:val="18"/>
          <w:lang w:val="be-BY"/>
        </w:rPr>
        <w:t>ски</w:t>
      </w:r>
      <w:r w:rsidR="003B492D">
        <w:rPr>
          <w:spacing w:val="-10"/>
          <w:sz w:val="18"/>
          <w:szCs w:val="18"/>
          <w:lang w:val="be-BY"/>
        </w:rPr>
        <w:softHyphen/>
      </w:r>
      <w:r w:rsidRPr="00B86BF9">
        <w:rPr>
          <w:spacing w:val="-10"/>
          <w:sz w:val="18"/>
          <w:szCs w:val="18"/>
          <w:lang w:val="be-BY"/>
        </w:rPr>
        <w:t>ми активистами Зуземиль поддерживал и в дальнейшем, предлагая им содействие в раз</w:t>
      </w:r>
      <w:r w:rsidR="003B492D">
        <w:rPr>
          <w:spacing w:val="-10"/>
          <w:sz w:val="18"/>
          <w:szCs w:val="18"/>
          <w:lang w:val="be-BY"/>
        </w:rPr>
        <w:softHyphen/>
      </w:r>
      <w:r w:rsidRPr="00B86BF9">
        <w:rPr>
          <w:spacing w:val="-10"/>
          <w:sz w:val="18"/>
          <w:szCs w:val="18"/>
          <w:lang w:val="be-BY"/>
        </w:rPr>
        <w:t>ви</w:t>
      </w:r>
      <w:r w:rsidR="003B492D">
        <w:rPr>
          <w:spacing w:val="-10"/>
          <w:sz w:val="18"/>
          <w:szCs w:val="18"/>
          <w:lang w:val="be-BY"/>
        </w:rPr>
        <w:softHyphen/>
      </w:r>
      <w:r w:rsidRPr="00B86BF9">
        <w:rPr>
          <w:spacing w:val="-10"/>
          <w:sz w:val="18"/>
          <w:szCs w:val="18"/>
          <w:lang w:val="be-BY"/>
        </w:rPr>
        <w:t>тии их национального проекта. Для этих целей он стремился по возможности инст</w:t>
      </w:r>
      <w:r w:rsidR="003B492D">
        <w:rPr>
          <w:spacing w:val="-10"/>
          <w:sz w:val="18"/>
          <w:szCs w:val="18"/>
          <w:lang w:val="be-BY"/>
        </w:rPr>
        <w:softHyphen/>
      </w:r>
      <w:r w:rsidRPr="00B86BF9">
        <w:rPr>
          <w:spacing w:val="-10"/>
          <w:sz w:val="18"/>
          <w:szCs w:val="18"/>
          <w:lang w:val="be-BY"/>
        </w:rPr>
        <w:t>ру</w:t>
      </w:r>
      <w:r w:rsidR="003B492D">
        <w:rPr>
          <w:spacing w:val="-10"/>
          <w:sz w:val="18"/>
          <w:szCs w:val="18"/>
          <w:lang w:val="be-BY"/>
        </w:rPr>
        <w:softHyphen/>
      </w:r>
      <w:r w:rsidRPr="00B86BF9">
        <w:rPr>
          <w:spacing w:val="-10"/>
          <w:sz w:val="18"/>
          <w:szCs w:val="18"/>
          <w:lang w:val="be-BY"/>
        </w:rPr>
        <w:t>мен</w:t>
      </w:r>
      <w:r w:rsidR="003B492D">
        <w:rPr>
          <w:spacing w:val="-10"/>
          <w:sz w:val="18"/>
          <w:szCs w:val="18"/>
          <w:lang w:val="be-BY"/>
        </w:rPr>
        <w:softHyphen/>
      </w:r>
      <w:r w:rsidRPr="00B86BF9">
        <w:rPr>
          <w:spacing w:val="-10"/>
          <w:sz w:val="18"/>
          <w:szCs w:val="18"/>
          <w:lang w:val="be-BY"/>
        </w:rPr>
        <w:t>тализировать свои контакты. Претендуя на роль покровителя белорусов, Зузе</w:t>
      </w:r>
      <w:r w:rsidR="000A0C32">
        <w:rPr>
          <w:spacing w:val="-10"/>
          <w:sz w:val="18"/>
          <w:szCs w:val="18"/>
          <w:lang w:val="be-BY"/>
        </w:rPr>
        <w:softHyphen/>
      </w:r>
      <w:r w:rsidRPr="00B86BF9">
        <w:rPr>
          <w:spacing w:val="-10"/>
          <w:sz w:val="18"/>
          <w:szCs w:val="18"/>
          <w:lang w:val="be-BY"/>
        </w:rPr>
        <w:t>миль заиг</w:t>
      </w:r>
      <w:r w:rsidR="003B492D">
        <w:rPr>
          <w:spacing w:val="-10"/>
          <w:sz w:val="18"/>
          <w:szCs w:val="18"/>
          <w:lang w:val="be-BY"/>
        </w:rPr>
        <w:softHyphen/>
      </w:r>
      <w:r w:rsidRPr="00B86BF9">
        <w:rPr>
          <w:spacing w:val="-10"/>
          <w:sz w:val="18"/>
          <w:szCs w:val="18"/>
          <w:lang w:val="be-BY"/>
        </w:rPr>
        <w:t>рывал одновременно с польской, литовской, немецкой и советской сто</w:t>
      </w:r>
      <w:r w:rsidR="000A0C32">
        <w:rPr>
          <w:spacing w:val="-10"/>
          <w:sz w:val="18"/>
          <w:szCs w:val="18"/>
          <w:lang w:val="be-BY"/>
        </w:rPr>
        <w:softHyphen/>
      </w:r>
      <w:r w:rsidRPr="00B86BF9">
        <w:rPr>
          <w:spacing w:val="-10"/>
          <w:sz w:val="18"/>
          <w:szCs w:val="18"/>
          <w:lang w:val="be-BY"/>
        </w:rPr>
        <w:t>ро</w:t>
      </w:r>
      <w:r w:rsidR="000A0C32">
        <w:rPr>
          <w:spacing w:val="-10"/>
          <w:sz w:val="18"/>
          <w:szCs w:val="18"/>
          <w:lang w:val="be-BY"/>
        </w:rPr>
        <w:softHyphen/>
      </w:r>
      <w:r w:rsidRPr="00B86BF9">
        <w:rPr>
          <w:spacing w:val="-10"/>
          <w:sz w:val="18"/>
          <w:szCs w:val="18"/>
          <w:lang w:val="be-BY"/>
        </w:rPr>
        <w:t>на</w:t>
      </w:r>
      <w:r w:rsidR="000A0C32">
        <w:rPr>
          <w:spacing w:val="-10"/>
          <w:sz w:val="18"/>
          <w:szCs w:val="18"/>
          <w:lang w:val="be-BY"/>
        </w:rPr>
        <w:softHyphen/>
      </w:r>
      <w:r w:rsidRPr="00B86BF9">
        <w:rPr>
          <w:spacing w:val="-10"/>
          <w:sz w:val="18"/>
          <w:szCs w:val="18"/>
          <w:lang w:val="be-BY"/>
        </w:rPr>
        <w:t>ми. Неко</w:t>
      </w:r>
      <w:r w:rsidR="003B492D">
        <w:rPr>
          <w:spacing w:val="-10"/>
          <w:sz w:val="18"/>
          <w:szCs w:val="18"/>
          <w:lang w:val="be-BY"/>
        </w:rPr>
        <w:softHyphen/>
      </w:r>
      <w:r w:rsidRPr="00B86BF9">
        <w:rPr>
          <w:spacing w:val="-10"/>
          <w:sz w:val="18"/>
          <w:szCs w:val="18"/>
          <w:lang w:val="be-BY"/>
        </w:rPr>
        <w:t>торые деятели белорусского движения подч</w:t>
      </w:r>
      <w:r w:rsidR="000A0C32">
        <w:rPr>
          <w:spacing w:val="-10"/>
          <w:sz w:val="18"/>
          <w:szCs w:val="18"/>
          <w:lang w:val="be-BY"/>
        </w:rPr>
        <w:t>е</w:t>
      </w:r>
      <w:r w:rsidRPr="00B86BF9">
        <w:rPr>
          <w:spacing w:val="-10"/>
          <w:sz w:val="18"/>
          <w:szCs w:val="18"/>
          <w:lang w:val="be-BY"/>
        </w:rPr>
        <w:t>ркивали, что Зуземиль таким обра</w:t>
      </w:r>
      <w:r w:rsidR="000A0C32">
        <w:rPr>
          <w:spacing w:val="-10"/>
          <w:sz w:val="18"/>
          <w:szCs w:val="18"/>
          <w:lang w:val="be-BY"/>
        </w:rPr>
        <w:softHyphen/>
      </w:r>
      <w:r w:rsidRPr="00B86BF9">
        <w:rPr>
          <w:spacing w:val="-10"/>
          <w:sz w:val="18"/>
          <w:szCs w:val="18"/>
          <w:lang w:val="be-BY"/>
        </w:rPr>
        <w:t>зом сыграл роковую роль в судьбе Ластовского и негативно оценивали его влияние на вс</w:t>
      </w:r>
      <w:r w:rsidR="000A0C32">
        <w:rPr>
          <w:spacing w:val="-10"/>
          <w:sz w:val="18"/>
          <w:szCs w:val="18"/>
          <w:lang w:val="be-BY"/>
        </w:rPr>
        <w:t>е</w:t>
      </w:r>
      <w:r w:rsidRPr="00B86BF9">
        <w:rPr>
          <w:spacing w:val="-10"/>
          <w:sz w:val="18"/>
          <w:szCs w:val="18"/>
          <w:lang w:val="be-BY"/>
        </w:rPr>
        <w:t xml:space="preserve"> бело</w:t>
      </w:r>
      <w:r w:rsidR="003B492D">
        <w:rPr>
          <w:spacing w:val="-10"/>
          <w:sz w:val="18"/>
          <w:szCs w:val="18"/>
          <w:lang w:val="be-BY"/>
        </w:rPr>
        <w:softHyphen/>
      </w:r>
      <w:r w:rsidRPr="00B86BF9">
        <w:rPr>
          <w:spacing w:val="-10"/>
          <w:sz w:val="18"/>
          <w:szCs w:val="18"/>
          <w:lang w:val="be-BY"/>
        </w:rPr>
        <w:t>русское национальное движение.</w:t>
      </w:r>
    </w:p>
    <w:p w:rsidR="009C786F" w:rsidRPr="0068629E" w:rsidRDefault="009C786F" w:rsidP="009C786F">
      <w:pPr>
        <w:keepNext/>
        <w:spacing w:line="200" w:lineRule="exact"/>
        <w:ind w:firstLine="397"/>
        <w:jc w:val="both"/>
        <w:rPr>
          <w:bCs/>
          <w:spacing w:val="-10"/>
          <w:sz w:val="18"/>
          <w:szCs w:val="18"/>
        </w:rPr>
      </w:pPr>
      <w:r w:rsidRPr="0068629E">
        <w:rPr>
          <w:b/>
          <w:bCs/>
          <w:spacing w:val="-10"/>
          <w:sz w:val="18"/>
          <w:szCs w:val="18"/>
          <w:lang w:val="be-BY"/>
        </w:rPr>
        <w:lastRenderedPageBreak/>
        <w:t>Поздняков Валерий Семенович</w:t>
      </w:r>
      <w:r w:rsidRPr="0068629E">
        <w:rPr>
          <w:bCs/>
          <w:spacing w:val="-10"/>
          <w:sz w:val="18"/>
          <w:szCs w:val="18"/>
          <w:lang w:val="be-BY"/>
        </w:rPr>
        <w:t>. Бел</w:t>
      </w:r>
      <w:r w:rsidR="00503CC5" w:rsidRPr="0068629E">
        <w:rPr>
          <w:bCs/>
          <w:spacing w:val="-10"/>
          <w:sz w:val="18"/>
          <w:szCs w:val="18"/>
          <w:lang w:val="be-BY"/>
        </w:rPr>
        <w:t>о</w:t>
      </w:r>
      <w:r w:rsidRPr="0068629E">
        <w:rPr>
          <w:bCs/>
          <w:spacing w:val="-10"/>
          <w:sz w:val="18"/>
          <w:szCs w:val="18"/>
          <w:lang w:val="be-BY"/>
        </w:rPr>
        <w:t>рус</w:t>
      </w:r>
      <w:r w:rsidR="00503CC5" w:rsidRPr="0068629E">
        <w:rPr>
          <w:bCs/>
          <w:spacing w:val="-10"/>
          <w:sz w:val="18"/>
          <w:szCs w:val="18"/>
          <w:lang w:val="be-BY"/>
        </w:rPr>
        <w:t>с</w:t>
      </w:r>
      <w:r w:rsidRPr="0068629E">
        <w:rPr>
          <w:bCs/>
          <w:spacing w:val="-10"/>
          <w:sz w:val="18"/>
          <w:szCs w:val="18"/>
          <w:lang w:val="be-BY"/>
        </w:rPr>
        <w:t>к</w:t>
      </w:r>
      <w:r w:rsidR="00503CC5" w:rsidRPr="0068629E">
        <w:rPr>
          <w:bCs/>
          <w:spacing w:val="-10"/>
          <w:sz w:val="18"/>
          <w:szCs w:val="18"/>
          <w:lang w:val="be-BY"/>
        </w:rPr>
        <w:t>ие</w:t>
      </w:r>
      <w:r w:rsidRPr="0068629E">
        <w:rPr>
          <w:bCs/>
          <w:spacing w:val="-10"/>
          <w:sz w:val="18"/>
          <w:szCs w:val="18"/>
          <w:lang w:val="be-BY"/>
        </w:rPr>
        <w:t xml:space="preserve"> </w:t>
      </w:r>
      <w:r w:rsidR="00503CC5" w:rsidRPr="0068629E">
        <w:rPr>
          <w:bCs/>
          <w:spacing w:val="-10"/>
          <w:sz w:val="18"/>
          <w:szCs w:val="18"/>
          <w:lang w:val="be-BY"/>
        </w:rPr>
        <w:t>кре</w:t>
      </w:r>
      <w:r w:rsidRPr="0068629E">
        <w:rPr>
          <w:bCs/>
          <w:spacing w:val="-10"/>
          <w:sz w:val="18"/>
          <w:szCs w:val="18"/>
          <w:lang w:val="be-BY"/>
        </w:rPr>
        <w:t>с</w:t>
      </w:r>
      <w:r w:rsidR="00503CC5" w:rsidRPr="0068629E">
        <w:rPr>
          <w:bCs/>
          <w:spacing w:val="-10"/>
          <w:sz w:val="18"/>
          <w:szCs w:val="18"/>
          <w:lang w:val="be-BY"/>
        </w:rPr>
        <w:t>ть</w:t>
      </w:r>
      <w:r w:rsidRPr="0068629E">
        <w:rPr>
          <w:bCs/>
          <w:spacing w:val="-10"/>
          <w:sz w:val="18"/>
          <w:szCs w:val="18"/>
          <w:lang w:val="be-BY"/>
        </w:rPr>
        <w:t xml:space="preserve">яне </w:t>
      </w:r>
      <w:r w:rsidR="00503CC5" w:rsidRPr="0068629E">
        <w:rPr>
          <w:bCs/>
          <w:spacing w:val="-10"/>
          <w:sz w:val="18"/>
          <w:szCs w:val="18"/>
          <w:lang w:val="be-BY"/>
        </w:rPr>
        <w:t>в</w:t>
      </w:r>
      <w:r w:rsidRPr="0068629E">
        <w:rPr>
          <w:bCs/>
          <w:spacing w:val="-10"/>
          <w:sz w:val="18"/>
          <w:szCs w:val="18"/>
          <w:lang w:val="be-BY"/>
        </w:rPr>
        <w:t xml:space="preserve"> б</w:t>
      </w:r>
      <w:r w:rsidR="00503CC5" w:rsidRPr="0068629E">
        <w:rPr>
          <w:bCs/>
          <w:spacing w:val="-10"/>
          <w:sz w:val="18"/>
          <w:szCs w:val="18"/>
          <w:lang w:val="be-BY"/>
        </w:rPr>
        <w:t>о</w:t>
      </w:r>
      <w:r w:rsidRPr="0068629E">
        <w:rPr>
          <w:bCs/>
          <w:spacing w:val="-10"/>
          <w:sz w:val="18"/>
          <w:szCs w:val="18"/>
          <w:lang w:val="be-BY"/>
        </w:rPr>
        <w:t xml:space="preserve">рьбе </w:t>
      </w:r>
      <w:r w:rsidR="00503CC5" w:rsidRPr="0068629E">
        <w:rPr>
          <w:bCs/>
          <w:spacing w:val="-10"/>
          <w:sz w:val="18"/>
          <w:szCs w:val="18"/>
          <w:lang w:val="be-BY"/>
        </w:rPr>
        <w:t>с</w:t>
      </w:r>
      <w:r w:rsidRPr="0068629E">
        <w:rPr>
          <w:bCs/>
          <w:spacing w:val="-10"/>
          <w:sz w:val="18"/>
          <w:szCs w:val="18"/>
          <w:lang w:val="be-BY"/>
        </w:rPr>
        <w:t xml:space="preserve"> эп</w:t>
      </w:r>
      <w:r w:rsidR="00503CC5" w:rsidRPr="0068629E">
        <w:rPr>
          <w:bCs/>
          <w:spacing w:val="-10"/>
          <w:sz w:val="18"/>
          <w:szCs w:val="18"/>
          <w:lang w:val="be-BY"/>
        </w:rPr>
        <w:t>и</w:t>
      </w:r>
      <w:r w:rsidRPr="0068629E">
        <w:rPr>
          <w:bCs/>
          <w:spacing w:val="-10"/>
          <w:sz w:val="18"/>
          <w:szCs w:val="18"/>
          <w:lang w:val="be-BY"/>
        </w:rPr>
        <w:t>д</w:t>
      </w:r>
      <w:r w:rsidR="00503CC5" w:rsidRPr="0068629E">
        <w:rPr>
          <w:bCs/>
          <w:spacing w:val="-10"/>
          <w:sz w:val="18"/>
          <w:szCs w:val="18"/>
          <w:lang w:val="be-BY"/>
        </w:rPr>
        <w:t>е</w:t>
      </w:r>
      <w:r w:rsidRPr="0068629E">
        <w:rPr>
          <w:bCs/>
          <w:spacing w:val="-10"/>
          <w:sz w:val="18"/>
          <w:szCs w:val="18"/>
          <w:lang w:val="be-BY"/>
        </w:rPr>
        <w:t>м</w:t>
      </w:r>
      <w:r w:rsidR="00503CC5" w:rsidRPr="0068629E">
        <w:rPr>
          <w:bCs/>
          <w:spacing w:val="-10"/>
          <w:sz w:val="18"/>
          <w:szCs w:val="18"/>
          <w:lang w:val="be-BY"/>
        </w:rPr>
        <w:t>ие</w:t>
      </w:r>
      <w:r w:rsidRPr="0068629E">
        <w:rPr>
          <w:bCs/>
          <w:spacing w:val="-10"/>
          <w:sz w:val="18"/>
          <w:szCs w:val="18"/>
          <w:lang w:val="be-BY"/>
        </w:rPr>
        <w:t>й х</w:t>
      </w:r>
      <w:r w:rsidR="00503CC5" w:rsidRPr="0068629E">
        <w:rPr>
          <w:bCs/>
          <w:spacing w:val="-10"/>
          <w:sz w:val="18"/>
          <w:szCs w:val="18"/>
          <w:lang w:val="be-BY"/>
        </w:rPr>
        <w:t>о</w:t>
      </w:r>
      <w:r w:rsidRPr="0068629E">
        <w:rPr>
          <w:bCs/>
          <w:spacing w:val="-10"/>
          <w:sz w:val="18"/>
          <w:szCs w:val="18"/>
          <w:lang w:val="be-BY"/>
        </w:rPr>
        <w:t>леры (казус 1855 г.)</w:t>
      </w:r>
      <w:r w:rsidRPr="0068629E">
        <w:rPr>
          <w:bCs/>
          <w:spacing w:val="-10"/>
          <w:sz w:val="18"/>
          <w:szCs w:val="18"/>
          <w:lang w:val="en-US"/>
        </w:rPr>
        <w:t>.</w:t>
      </w:r>
    </w:p>
    <w:p w:rsidR="009C786F" w:rsidRPr="00B86BF9" w:rsidRDefault="007955DA" w:rsidP="009C786F">
      <w:pPr>
        <w:spacing w:after="40" w:line="200" w:lineRule="exact"/>
        <w:ind w:firstLine="397"/>
        <w:jc w:val="both"/>
        <w:rPr>
          <w:spacing w:val="-10"/>
          <w:sz w:val="18"/>
          <w:szCs w:val="18"/>
          <w:lang w:val="be-BY"/>
        </w:rPr>
      </w:pPr>
      <w:r w:rsidRPr="007955DA">
        <w:rPr>
          <w:spacing w:val="-10"/>
          <w:sz w:val="18"/>
          <w:szCs w:val="18"/>
          <w:lang w:val="be-BY"/>
        </w:rPr>
        <w:t>Статья освещает казус 1855 г., когда белорусские крестьяне закопали живьем ста</w:t>
      </w:r>
      <w:r>
        <w:rPr>
          <w:spacing w:val="-10"/>
          <w:sz w:val="18"/>
          <w:szCs w:val="18"/>
          <w:lang w:val="be-BY"/>
        </w:rPr>
        <w:softHyphen/>
      </w:r>
      <w:r w:rsidRPr="007955DA">
        <w:rPr>
          <w:spacing w:val="-10"/>
          <w:sz w:val="18"/>
          <w:szCs w:val="18"/>
          <w:lang w:val="be-BY"/>
        </w:rPr>
        <w:t>рую крестьянку, чтобы остановить эпидемию холеры в 1855 г</w:t>
      </w:r>
      <w:r w:rsidR="003B492D">
        <w:rPr>
          <w:spacing w:val="-10"/>
          <w:sz w:val="18"/>
          <w:szCs w:val="18"/>
          <w:lang w:val="be-BY"/>
        </w:rPr>
        <w:t>.</w:t>
      </w:r>
    </w:p>
    <w:p w:rsidR="002B1F14" w:rsidRPr="00B86BF9" w:rsidRDefault="002B1F14" w:rsidP="00A64A95">
      <w:pPr>
        <w:pStyle w:val="10"/>
        <w:keepNext w:val="0"/>
        <w:keepLines/>
        <w:pageBreakBefore/>
        <w:widowControl w:val="0"/>
        <w:autoSpaceDE w:val="0"/>
        <w:autoSpaceDN w:val="0"/>
        <w:spacing w:before="0" w:after="0" w:line="240" w:lineRule="exact"/>
        <w:jc w:val="center"/>
        <w:rPr>
          <w:rFonts w:ascii="Times New Roman" w:hAnsi="Times New Roman" w:cs="Times New Roman"/>
          <w:bCs w:val="0"/>
          <w:caps/>
          <w:spacing w:val="-10"/>
          <w:kern w:val="0"/>
          <w:sz w:val="22"/>
          <w:szCs w:val="24"/>
          <w:lang w:val="be-BY"/>
        </w:rPr>
      </w:pPr>
      <w:bookmarkStart w:id="219" w:name="_Toc496685712"/>
      <w:bookmarkStart w:id="220" w:name="_Toc497214741"/>
      <w:bookmarkStart w:id="221" w:name="_Toc56513739"/>
      <w:r w:rsidRPr="00B86BF9">
        <w:rPr>
          <w:rFonts w:ascii="Times New Roman" w:hAnsi="Times New Roman" w:cs="Times New Roman"/>
          <w:bCs w:val="0"/>
          <w:caps/>
          <w:spacing w:val="-10"/>
          <w:kern w:val="0"/>
          <w:sz w:val="22"/>
          <w:szCs w:val="24"/>
          <w:lang w:val="en-US"/>
        </w:rPr>
        <w:lastRenderedPageBreak/>
        <w:t>Summary</w:t>
      </w:r>
      <w:bookmarkEnd w:id="213"/>
      <w:bookmarkEnd w:id="214"/>
      <w:bookmarkEnd w:id="215"/>
      <w:bookmarkEnd w:id="216"/>
      <w:bookmarkEnd w:id="217"/>
      <w:bookmarkEnd w:id="218"/>
      <w:bookmarkEnd w:id="219"/>
      <w:bookmarkEnd w:id="220"/>
      <w:bookmarkEnd w:id="221"/>
    </w:p>
    <w:p w:rsidR="002B1F14" w:rsidRPr="00B86BF9" w:rsidRDefault="002B1F14" w:rsidP="00570C11">
      <w:pPr>
        <w:pStyle w:val="2"/>
        <w:keepLines/>
        <w:widowControl w:val="0"/>
        <w:spacing w:before="0" w:after="0"/>
        <w:jc w:val="right"/>
        <w:rPr>
          <w:rFonts w:ascii="Times New Roman" w:hAnsi="Times New Roman" w:cs="Times New Roman"/>
          <w:b w:val="0"/>
          <w:bCs w:val="0"/>
          <w:i w:val="0"/>
          <w:iCs w:val="0"/>
          <w:color w:val="FFFFFF"/>
          <w:spacing w:val="-10"/>
          <w:sz w:val="2"/>
          <w:szCs w:val="2"/>
          <w:lang w:val="be-BY"/>
        </w:rPr>
      </w:pPr>
      <w:bookmarkStart w:id="222" w:name="_Toc341081525"/>
      <w:bookmarkStart w:id="223" w:name="_Toc372291971"/>
      <w:bookmarkStart w:id="224" w:name="_Toc402423033"/>
      <w:bookmarkStart w:id="225" w:name="_Toc433095470"/>
      <w:bookmarkStart w:id="226" w:name="_Toc464731969"/>
      <w:bookmarkStart w:id="227" w:name="_Toc497214742"/>
      <w:bookmarkStart w:id="228" w:name="_Toc529260062"/>
      <w:bookmarkStart w:id="229" w:name="_Toc530055284"/>
      <w:bookmarkStart w:id="230" w:name="_Toc18056707"/>
      <w:bookmarkStart w:id="231" w:name="_Toc18411432"/>
      <w:bookmarkStart w:id="232" w:name="_Toc20914256"/>
      <w:bookmarkStart w:id="233" w:name="_Toc56513740"/>
      <w:r w:rsidRPr="00B86BF9">
        <w:rPr>
          <w:rFonts w:ascii="Times New Roman" w:hAnsi="Times New Roman" w:cs="Times New Roman"/>
          <w:b w:val="0"/>
          <w:bCs w:val="0"/>
          <w:i w:val="0"/>
          <w:iCs w:val="0"/>
          <w:color w:val="FFFFFF"/>
          <w:spacing w:val="-10"/>
          <w:sz w:val="2"/>
          <w:szCs w:val="2"/>
          <w:lang w:val="en-US"/>
        </w:rPr>
        <w:t>Summary</w:t>
      </w:r>
      <w:bookmarkEnd w:id="222"/>
      <w:bookmarkEnd w:id="223"/>
      <w:bookmarkEnd w:id="224"/>
      <w:bookmarkEnd w:id="225"/>
      <w:bookmarkEnd w:id="226"/>
      <w:bookmarkEnd w:id="227"/>
      <w:bookmarkEnd w:id="228"/>
      <w:bookmarkEnd w:id="229"/>
      <w:bookmarkEnd w:id="230"/>
      <w:bookmarkEnd w:id="231"/>
      <w:bookmarkEnd w:id="232"/>
      <w:bookmarkEnd w:id="233"/>
    </w:p>
    <w:p w:rsidR="009C786F" w:rsidRPr="00B86BF9" w:rsidRDefault="009C786F" w:rsidP="009C786F">
      <w:pPr>
        <w:spacing w:line="200" w:lineRule="exact"/>
        <w:ind w:firstLine="397"/>
        <w:jc w:val="both"/>
        <w:rPr>
          <w:spacing w:val="-10"/>
          <w:sz w:val="18"/>
          <w:szCs w:val="18"/>
          <w:lang w:val="be-BY"/>
        </w:rPr>
      </w:pPr>
      <w:bookmarkStart w:id="234" w:name="_Toc341081526"/>
      <w:bookmarkStart w:id="235" w:name="_Toc372103262"/>
      <w:bookmarkStart w:id="236" w:name="_Toc372107667"/>
      <w:bookmarkStart w:id="237" w:name="_Toc372291972"/>
      <w:bookmarkStart w:id="238" w:name="_Toc402423034"/>
      <w:bookmarkStart w:id="239" w:name="_Toc433095471"/>
      <w:r w:rsidRPr="00B86BF9">
        <w:rPr>
          <w:b/>
          <w:bCs/>
          <w:spacing w:val="-10"/>
          <w:sz w:val="18"/>
          <w:szCs w:val="18"/>
          <w:lang w:val="be-BY"/>
        </w:rPr>
        <w:t>Sv</w:t>
      </w:r>
      <w:r w:rsidRPr="00B86BF9">
        <w:rPr>
          <w:b/>
          <w:bCs/>
          <w:spacing w:val="-10"/>
          <w:sz w:val="18"/>
          <w:szCs w:val="18"/>
          <w:lang w:val="en-GB"/>
        </w:rPr>
        <w:t>i</w:t>
      </w:r>
      <w:r w:rsidRPr="00B86BF9">
        <w:rPr>
          <w:b/>
          <w:bCs/>
          <w:spacing w:val="-10"/>
          <w:sz w:val="18"/>
          <w:szCs w:val="18"/>
          <w:lang w:val="be-BY"/>
        </w:rPr>
        <w:t>at</w:t>
      </w:r>
      <w:r w:rsidRPr="00B86BF9">
        <w:rPr>
          <w:b/>
          <w:bCs/>
          <w:spacing w:val="-10"/>
          <w:sz w:val="18"/>
          <w:szCs w:val="18"/>
          <w:lang w:val="en-GB"/>
        </w:rPr>
        <w:t>a</w:t>
      </w:r>
      <w:r w:rsidRPr="00B86BF9">
        <w:rPr>
          <w:b/>
          <w:bCs/>
          <w:spacing w:val="-10"/>
          <w:sz w:val="18"/>
          <w:szCs w:val="18"/>
          <w:lang w:val="be-BY"/>
        </w:rPr>
        <w:t>slaŭ Kulinok</w:t>
      </w:r>
      <w:r w:rsidRPr="00B86BF9">
        <w:rPr>
          <w:spacing w:val="-10"/>
          <w:sz w:val="18"/>
          <w:szCs w:val="18"/>
        </w:rPr>
        <w:t xml:space="preserve">. </w:t>
      </w:r>
      <w:r w:rsidR="00D45778" w:rsidRPr="00B86BF9">
        <w:rPr>
          <w:spacing w:val="-10"/>
          <w:sz w:val="18"/>
          <w:szCs w:val="18"/>
          <w:lang w:val="be-BY"/>
        </w:rPr>
        <w:t>United archival f</w:t>
      </w:r>
      <w:r w:rsidR="00E543E1">
        <w:rPr>
          <w:spacing w:val="-10"/>
          <w:sz w:val="18"/>
          <w:szCs w:val="18"/>
          <w:lang w:val="en-US"/>
        </w:rPr>
        <w:t>o</w:t>
      </w:r>
      <w:r w:rsidR="00D45778" w:rsidRPr="00B86BF9">
        <w:rPr>
          <w:spacing w:val="-10"/>
          <w:sz w:val="18"/>
          <w:szCs w:val="18"/>
          <w:lang w:val="be-BY"/>
        </w:rPr>
        <w:t>nds of partisan formations in Belarus: formation, com</w:t>
      </w:r>
      <w:r w:rsidR="00D45778" w:rsidRPr="00B86BF9">
        <w:rPr>
          <w:spacing w:val="-10"/>
          <w:sz w:val="18"/>
          <w:szCs w:val="18"/>
          <w:lang w:val="be-BY"/>
        </w:rPr>
        <w:softHyphen/>
        <w:t xml:space="preserve">position, use </w:t>
      </w:r>
      <w:r w:rsidR="00D45778" w:rsidRPr="00B86BF9">
        <w:rPr>
          <w:i/>
          <w:spacing w:val="-10"/>
          <w:sz w:val="18"/>
          <w:szCs w:val="18"/>
          <w:lang w:val="be-BY"/>
        </w:rPr>
        <w:t>(to the 75</w:t>
      </w:r>
      <w:r w:rsidR="00D45778" w:rsidRPr="00B86BF9">
        <w:rPr>
          <w:i/>
          <w:spacing w:val="-10"/>
          <w:sz w:val="18"/>
          <w:szCs w:val="18"/>
          <w:vertAlign w:val="superscript"/>
          <w:lang w:val="be-BY"/>
        </w:rPr>
        <w:t>th</w:t>
      </w:r>
      <w:r w:rsidR="00D45778" w:rsidRPr="00B86BF9">
        <w:rPr>
          <w:i/>
          <w:spacing w:val="-10"/>
          <w:sz w:val="18"/>
          <w:szCs w:val="18"/>
          <w:lang w:val="be-BY"/>
        </w:rPr>
        <w:t xml:space="preserve"> anniversary of Victory in the Great Patriotic War)</w:t>
      </w:r>
      <w:r w:rsidRPr="00B86BF9">
        <w:rPr>
          <w:spacing w:val="-10"/>
          <w:sz w:val="18"/>
          <w:szCs w:val="18"/>
          <w:lang w:val="be-BY"/>
        </w:rPr>
        <w:t>.</w:t>
      </w:r>
    </w:p>
    <w:p w:rsidR="009C786F" w:rsidRPr="00B86BF9" w:rsidRDefault="00D45778" w:rsidP="009C786F">
      <w:pPr>
        <w:spacing w:after="40" w:line="200" w:lineRule="exact"/>
        <w:ind w:firstLine="397"/>
        <w:jc w:val="both"/>
        <w:rPr>
          <w:spacing w:val="-10"/>
          <w:sz w:val="18"/>
          <w:szCs w:val="18"/>
          <w:lang w:val="be-BY"/>
        </w:rPr>
      </w:pPr>
      <w:r w:rsidRPr="00B86BF9">
        <w:rPr>
          <w:spacing w:val="-10"/>
          <w:sz w:val="18"/>
          <w:szCs w:val="18"/>
          <w:lang w:val="be-BY"/>
        </w:rPr>
        <w:t>The article is devoted to a review of documents from the partisan f</w:t>
      </w:r>
      <w:r w:rsidR="00E543E1">
        <w:rPr>
          <w:spacing w:val="-10"/>
          <w:sz w:val="18"/>
          <w:szCs w:val="18"/>
          <w:lang w:val="en-US"/>
        </w:rPr>
        <w:t>o</w:t>
      </w:r>
      <w:r w:rsidRPr="00B86BF9">
        <w:rPr>
          <w:spacing w:val="-10"/>
          <w:sz w:val="18"/>
          <w:szCs w:val="18"/>
          <w:lang w:val="be-BY"/>
        </w:rPr>
        <w:t>nds of the National Archi</w:t>
      </w:r>
      <w:r w:rsidRPr="00B86BF9">
        <w:rPr>
          <w:spacing w:val="-10"/>
          <w:sz w:val="18"/>
          <w:szCs w:val="18"/>
          <w:lang w:val="be-BY"/>
        </w:rPr>
        <w:softHyphen/>
        <w:t>ves of the Republic of Belarus. The process of formation of f</w:t>
      </w:r>
      <w:r w:rsidR="00E543E1">
        <w:rPr>
          <w:spacing w:val="-10"/>
          <w:sz w:val="18"/>
          <w:szCs w:val="18"/>
          <w:lang w:val="en-US"/>
        </w:rPr>
        <w:t>o</w:t>
      </w:r>
      <w:r w:rsidRPr="00B86BF9">
        <w:rPr>
          <w:spacing w:val="-10"/>
          <w:sz w:val="18"/>
          <w:szCs w:val="18"/>
          <w:lang w:val="be-BY"/>
        </w:rPr>
        <w:t>nds, the composition of docu</w:t>
      </w:r>
      <w:r w:rsidRPr="00B86BF9">
        <w:rPr>
          <w:spacing w:val="-10"/>
          <w:sz w:val="18"/>
          <w:szCs w:val="18"/>
          <w:lang w:val="be-BY"/>
        </w:rPr>
        <w:softHyphen/>
        <w:t>ments, their information content and use are analyzed</w:t>
      </w:r>
      <w:r w:rsidR="009C786F" w:rsidRPr="00B86BF9">
        <w:rPr>
          <w:spacing w:val="-10"/>
          <w:sz w:val="18"/>
          <w:szCs w:val="18"/>
          <w:lang w:val="be-BY"/>
        </w:rPr>
        <w:t>.</w:t>
      </w:r>
    </w:p>
    <w:p w:rsidR="00C021C5" w:rsidRPr="00B86BF9" w:rsidRDefault="00C021C5" w:rsidP="00C021C5">
      <w:pPr>
        <w:spacing w:line="200" w:lineRule="exact"/>
        <w:ind w:firstLine="397"/>
        <w:jc w:val="both"/>
        <w:rPr>
          <w:spacing w:val="-10"/>
          <w:sz w:val="18"/>
          <w:szCs w:val="18"/>
          <w:lang w:val="be-BY"/>
        </w:rPr>
      </w:pPr>
      <w:r w:rsidRPr="00B86BF9">
        <w:rPr>
          <w:b/>
          <w:bCs/>
          <w:spacing w:val="-10"/>
          <w:sz w:val="18"/>
          <w:szCs w:val="18"/>
          <w:lang w:val="en-GB"/>
        </w:rPr>
        <w:t>Hanna</w:t>
      </w:r>
      <w:r w:rsidRPr="00B86BF9">
        <w:rPr>
          <w:b/>
          <w:bCs/>
          <w:spacing w:val="-10"/>
          <w:sz w:val="18"/>
          <w:szCs w:val="18"/>
          <w:lang w:val="be-BY"/>
        </w:rPr>
        <w:t xml:space="preserve"> </w:t>
      </w:r>
      <w:r w:rsidRPr="00B86BF9">
        <w:rPr>
          <w:b/>
          <w:bCs/>
          <w:spacing w:val="-10"/>
          <w:sz w:val="18"/>
          <w:szCs w:val="18"/>
          <w:lang w:val="en-GB"/>
        </w:rPr>
        <w:t>Zapartyka</w:t>
      </w:r>
      <w:r w:rsidRPr="00B86BF9">
        <w:rPr>
          <w:spacing w:val="-10"/>
          <w:sz w:val="18"/>
          <w:szCs w:val="18"/>
          <w:lang w:val="be-BY"/>
        </w:rPr>
        <w:t xml:space="preserve">. </w:t>
      </w:r>
      <w:r w:rsidR="007955DA" w:rsidRPr="007955DA">
        <w:rPr>
          <w:spacing w:val="-10"/>
          <w:sz w:val="18"/>
          <w:szCs w:val="18"/>
          <w:lang w:val="be-BY"/>
        </w:rPr>
        <w:t>The history of one archival f</w:t>
      </w:r>
      <w:r w:rsidR="00E543E1">
        <w:rPr>
          <w:spacing w:val="-10"/>
          <w:sz w:val="18"/>
          <w:szCs w:val="18"/>
          <w:lang w:val="en-US"/>
        </w:rPr>
        <w:t>o</w:t>
      </w:r>
      <w:r w:rsidR="007955DA" w:rsidRPr="007955DA">
        <w:rPr>
          <w:spacing w:val="-10"/>
          <w:sz w:val="18"/>
          <w:szCs w:val="18"/>
          <w:lang w:val="be-BY"/>
        </w:rPr>
        <w:t xml:space="preserve">nd and its creator </w:t>
      </w:r>
      <w:r w:rsidR="007955DA" w:rsidRPr="007955DA">
        <w:rPr>
          <w:i/>
          <w:spacing w:val="-10"/>
          <w:sz w:val="18"/>
          <w:szCs w:val="18"/>
          <w:lang w:val="be-BY"/>
        </w:rPr>
        <w:t>(to the 60</w:t>
      </w:r>
      <w:r w:rsidR="007955DA" w:rsidRPr="007955DA">
        <w:rPr>
          <w:i/>
          <w:spacing w:val="-10"/>
          <w:sz w:val="18"/>
          <w:szCs w:val="18"/>
          <w:vertAlign w:val="superscript"/>
          <w:lang w:val="be-BY"/>
        </w:rPr>
        <w:t>th</w:t>
      </w:r>
      <w:r w:rsidR="007955DA" w:rsidRPr="007955DA">
        <w:rPr>
          <w:i/>
          <w:spacing w:val="-10"/>
          <w:sz w:val="18"/>
          <w:szCs w:val="18"/>
          <w:lang w:val="be-BY"/>
        </w:rPr>
        <w:t xml:space="preserve"> anni</w:t>
      </w:r>
      <w:r w:rsidR="007955DA">
        <w:rPr>
          <w:i/>
          <w:spacing w:val="-10"/>
          <w:sz w:val="18"/>
          <w:szCs w:val="18"/>
          <w:lang w:val="be-BY"/>
        </w:rPr>
        <w:softHyphen/>
      </w:r>
      <w:r w:rsidR="007955DA" w:rsidRPr="007955DA">
        <w:rPr>
          <w:i/>
          <w:spacing w:val="-10"/>
          <w:sz w:val="18"/>
          <w:szCs w:val="18"/>
          <w:lang w:val="be-BY"/>
        </w:rPr>
        <w:t>ver</w:t>
      </w:r>
      <w:r w:rsidR="007955DA">
        <w:rPr>
          <w:i/>
          <w:spacing w:val="-10"/>
          <w:sz w:val="18"/>
          <w:szCs w:val="18"/>
          <w:lang w:val="be-BY"/>
        </w:rPr>
        <w:softHyphen/>
      </w:r>
      <w:r w:rsidR="007955DA" w:rsidRPr="007955DA">
        <w:rPr>
          <w:i/>
          <w:spacing w:val="-10"/>
          <w:sz w:val="18"/>
          <w:szCs w:val="18"/>
          <w:lang w:val="be-BY"/>
        </w:rPr>
        <w:t>sa</w:t>
      </w:r>
      <w:r w:rsidR="007955DA">
        <w:rPr>
          <w:i/>
          <w:spacing w:val="-10"/>
          <w:sz w:val="18"/>
          <w:szCs w:val="18"/>
          <w:lang w:val="be-BY"/>
        </w:rPr>
        <w:softHyphen/>
      </w:r>
      <w:r w:rsidR="007955DA" w:rsidRPr="007955DA">
        <w:rPr>
          <w:i/>
          <w:spacing w:val="-10"/>
          <w:sz w:val="18"/>
          <w:szCs w:val="18"/>
          <w:lang w:val="be-BY"/>
        </w:rPr>
        <w:t>ry of the Belarusian State Archive-Museum of Literature and Art)</w:t>
      </w:r>
      <w:r w:rsidRPr="00B86BF9">
        <w:rPr>
          <w:spacing w:val="-10"/>
          <w:sz w:val="18"/>
          <w:szCs w:val="18"/>
          <w:lang w:val="be-BY"/>
        </w:rPr>
        <w:t>.</w:t>
      </w:r>
    </w:p>
    <w:p w:rsidR="00C021C5" w:rsidRPr="00B86BF9" w:rsidRDefault="007955DA" w:rsidP="00C021C5">
      <w:pPr>
        <w:spacing w:after="40" w:line="200" w:lineRule="exact"/>
        <w:ind w:firstLine="397"/>
        <w:jc w:val="both"/>
        <w:rPr>
          <w:spacing w:val="-10"/>
          <w:sz w:val="18"/>
          <w:szCs w:val="18"/>
          <w:lang w:val="be-BY"/>
        </w:rPr>
      </w:pPr>
      <w:r w:rsidRPr="007955DA">
        <w:rPr>
          <w:spacing w:val="-10"/>
          <w:sz w:val="18"/>
          <w:szCs w:val="18"/>
          <w:lang w:val="be-BY"/>
        </w:rPr>
        <w:t>The article covers the history of the State Theater of Musical Comedy of the BSSR in 1943—1949, provides an overview of its f</w:t>
      </w:r>
      <w:r w:rsidR="00E543E1">
        <w:rPr>
          <w:spacing w:val="-10"/>
          <w:sz w:val="18"/>
          <w:szCs w:val="18"/>
          <w:lang w:val="en-US"/>
        </w:rPr>
        <w:t>o</w:t>
      </w:r>
      <w:r w:rsidRPr="007955DA">
        <w:rPr>
          <w:spacing w:val="-10"/>
          <w:sz w:val="18"/>
          <w:szCs w:val="18"/>
          <w:lang w:val="be-BY"/>
        </w:rPr>
        <w:t>nd in the Belarusian State Archive-Museum of Lite</w:t>
      </w:r>
      <w:r>
        <w:rPr>
          <w:spacing w:val="-10"/>
          <w:sz w:val="18"/>
          <w:szCs w:val="18"/>
          <w:lang w:val="be-BY"/>
        </w:rPr>
        <w:softHyphen/>
      </w:r>
      <w:r w:rsidRPr="007955DA">
        <w:rPr>
          <w:spacing w:val="-10"/>
          <w:sz w:val="18"/>
          <w:szCs w:val="18"/>
          <w:lang w:val="be-BY"/>
        </w:rPr>
        <w:t>rature and Art</w:t>
      </w:r>
      <w:r>
        <w:rPr>
          <w:spacing w:val="-10"/>
          <w:sz w:val="18"/>
          <w:szCs w:val="18"/>
          <w:lang w:val="be-BY"/>
        </w:rPr>
        <w: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M</w:t>
      </w:r>
      <w:r w:rsidRPr="00B86BF9">
        <w:rPr>
          <w:b/>
          <w:bCs/>
          <w:spacing w:val="-10"/>
          <w:sz w:val="18"/>
          <w:szCs w:val="18"/>
          <w:lang w:val="en-GB"/>
        </w:rPr>
        <w:t>ichail</w:t>
      </w:r>
      <w:r w:rsidRPr="00B86BF9">
        <w:rPr>
          <w:b/>
          <w:bCs/>
          <w:spacing w:val="-10"/>
          <w:sz w:val="18"/>
          <w:szCs w:val="18"/>
          <w:lang w:val="be-BY"/>
        </w:rPr>
        <w:t xml:space="preserve"> Shumeyka</w:t>
      </w:r>
      <w:r w:rsidRPr="00B86BF9">
        <w:rPr>
          <w:spacing w:val="-10"/>
          <w:sz w:val="18"/>
          <w:szCs w:val="18"/>
          <w:lang w:val="be-BY"/>
        </w:rPr>
        <w:t xml:space="preserve">. </w:t>
      </w:r>
      <w:r w:rsidR="00AE219F" w:rsidRPr="00AE219F">
        <w:rPr>
          <w:bCs/>
          <w:spacing w:val="-10"/>
          <w:sz w:val="18"/>
          <w:szCs w:val="18"/>
          <w:lang w:val="be-BY"/>
        </w:rPr>
        <w:t>Features of the use of documents from the former party archives in the preparation of archaeographic publications</w:t>
      </w:r>
      <w:r w:rsidRPr="00B86BF9">
        <w:rPr>
          <w:bCs/>
          <w:spacing w:val="-10"/>
          <w:sz w:val="18"/>
          <w:szCs w:val="18"/>
          <w:lang w:val="en-US"/>
        </w:rPr>
        <w:t>.</w:t>
      </w:r>
    </w:p>
    <w:p w:rsidR="009C786F" w:rsidRPr="00B86BF9" w:rsidRDefault="00AE219F" w:rsidP="009C786F">
      <w:pPr>
        <w:spacing w:after="40" w:line="200" w:lineRule="exact"/>
        <w:ind w:firstLine="397"/>
        <w:jc w:val="both"/>
        <w:rPr>
          <w:spacing w:val="-10"/>
          <w:sz w:val="18"/>
          <w:szCs w:val="18"/>
          <w:lang w:val="be-BY"/>
        </w:rPr>
      </w:pPr>
      <w:r w:rsidRPr="00AE219F">
        <w:rPr>
          <w:spacing w:val="-10"/>
          <w:sz w:val="18"/>
          <w:szCs w:val="18"/>
          <w:lang w:val="be-BY"/>
        </w:rPr>
        <w:t>The documents of party bodies, organizations and institutions, stored in the National Archi</w:t>
      </w:r>
      <w:r>
        <w:rPr>
          <w:spacing w:val="-10"/>
          <w:sz w:val="18"/>
          <w:szCs w:val="18"/>
          <w:lang w:val="be-BY"/>
        </w:rPr>
        <w:softHyphen/>
      </w:r>
      <w:r w:rsidRPr="00AE219F">
        <w:rPr>
          <w:spacing w:val="-10"/>
          <w:sz w:val="18"/>
          <w:szCs w:val="18"/>
          <w:lang w:val="be-BY"/>
        </w:rPr>
        <w:t>ves of the Republic of Belarus, regional state archives and state archives of public asso</w:t>
      </w:r>
      <w:r>
        <w:rPr>
          <w:spacing w:val="-10"/>
          <w:sz w:val="18"/>
          <w:szCs w:val="18"/>
          <w:lang w:val="be-BY"/>
        </w:rPr>
        <w:softHyphen/>
      </w:r>
      <w:r w:rsidRPr="00AE219F">
        <w:rPr>
          <w:spacing w:val="-10"/>
          <w:sz w:val="18"/>
          <w:szCs w:val="18"/>
          <w:lang w:val="be-BY"/>
        </w:rPr>
        <w:t>cia</w:t>
      </w:r>
      <w:r>
        <w:rPr>
          <w:spacing w:val="-10"/>
          <w:sz w:val="18"/>
          <w:szCs w:val="18"/>
          <w:lang w:val="be-BY"/>
        </w:rPr>
        <w:softHyphen/>
      </w:r>
      <w:r w:rsidRPr="00AE219F">
        <w:rPr>
          <w:spacing w:val="-10"/>
          <w:sz w:val="18"/>
          <w:szCs w:val="18"/>
          <w:lang w:val="be-BY"/>
        </w:rPr>
        <w:t>tio</w:t>
      </w:r>
      <w:r>
        <w:rPr>
          <w:spacing w:val="-10"/>
          <w:sz w:val="18"/>
          <w:szCs w:val="18"/>
          <w:lang w:val="be-BY"/>
        </w:rPr>
        <w:softHyphen/>
      </w:r>
      <w:r w:rsidRPr="00AE219F">
        <w:rPr>
          <w:spacing w:val="-10"/>
          <w:sz w:val="18"/>
          <w:szCs w:val="18"/>
          <w:lang w:val="be-BY"/>
        </w:rPr>
        <w:t>ns of regions of the Republic of Belarus, were in the past and now act as the object of pub</w:t>
      </w:r>
      <w:r>
        <w:rPr>
          <w:spacing w:val="-10"/>
          <w:sz w:val="18"/>
          <w:szCs w:val="18"/>
          <w:lang w:val="be-BY"/>
        </w:rPr>
        <w:softHyphen/>
      </w:r>
      <w:r w:rsidRPr="00AE219F">
        <w:rPr>
          <w:spacing w:val="-10"/>
          <w:sz w:val="18"/>
          <w:szCs w:val="18"/>
          <w:lang w:val="be-BY"/>
        </w:rPr>
        <w:t>li</w:t>
      </w:r>
      <w:r>
        <w:rPr>
          <w:spacing w:val="-10"/>
          <w:sz w:val="18"/>
          <w:szCs w:val="18"/>
          <w:lang w:val="be-BY"/>
        </w:rPr>
        <w:softHyphen/>
      </w:r>
      <w:r w:rsidRPr="00AE219F">
        <w:rPr>
          <w:spacing w:val="-10"/>
          <w:sz w:val="18"/>
          <w:szCs w:val="18"/>
          <w:lang w:val="be-BY"/>
        </w:rPr>
        <w:t>ca</w:t>
      </w:r>
      <w:r>
        <w:rPr>
          <w:spacing w:val="-10"/>
          <w:sz w:val="18"/>
          <w:szCs w:val="18"/>
          <w:lang w:val="be-BY"/>
        </w:rPr>
        <w:softHyphen/>
      </w:r>
      <w:r w:rsidRPr="00AE219F">
        <w:rPr>
          <w:spacing w:val="-10"/>
          <w:sz w:val="18"/>
          <w:szCs w:val="18"/>
          <w:lang w:val="be-BY"/>
        </w:rPr>
        <w:t>tions of many archaeographic publications. In the process of preparing them for publication, they are characterized by the same techniques and methods that are used in the publication of docu</w:t>
      </w:r>
      <w:r>
        <w:rPr>
          <w:spacing w:val="-10"/>
          <w:sz w:val="18"/>
          <w:szCs w:val="18"/>
          <w:lang w:val="be-BY"/>
        </w:rPr>
        <w:softHyphen/>
      </w:r>
      <w:r w:rsidRPr="00AE219F">
        <w:rPr>
          <w:spacing w:val="-10"/>
          <w:sz w:val="18"/>
          <w:szCs w:val="18"/>
          <w:lang w:val="be-BY"/>
        </w:rPr>
        <w:t>ments created by government agencies in the latest period. At the same time, the archae</w:t>
      </w:r>
      <w:r>
        <w:rPr>
          <w:spacing w:val="-10"/>
          <w:sz w:val="18"/>
          <w:szCs w:val="18"/>
          <w:lang w:val="be-BY"/>
        </w:rPr>
        <w:softHyphen/>
      </w:r>
      <w:r w:rsidRPr="00AE219F">
        <w:rPr>
          <w:spacing w:val="-10"/>
          <w:sz w:val="18"/>
          <w:szCs w:val="18"/>
          <w:lang w:val="be-BY"/>
        </w:rPr>
        <w:t>o</w:t>
      </w:r>
      <w:r>
        <w:rPr>
          <w:spacing w:val="-10"/>
          <w:sz w:val="18"/>
          <w:szCs w:val="18"/>
          <w:lang w:val="be-BY"/>
        </w:rPr>
        <w:softHyphen/>
      </w:r>
      <w:r w:rsidRPr="00AE219F">
        <w:rPr>
          <w:spacing w:val="-10"/>
          <w:sz w:val="18"/>
          <w:szCs w:val="18"/>
          <w:lang w:val="be-BY"/>
        </w:rPr>
        <w:t>gra</w:t>
      </w:r>
      <w:r>
        <w:rPr>
          <w:spacing w:val="-10"/>
          <w:sz w:val="18"/>
          <w:szCs w:val="18"/>
          <w:lang w:val="be-BY"/>
        </w:rPr>
        <w:softHyphen/>
      </w:r>
      <w:r w:rsidRPr="00AE219F">
        <w:rPr>
          <w:spacing w:val="-10"/>
          <w:sz w:val="18"/>
          <w:szCs w:val="18"/>
          <w:lang w:val="be-BY"/>
        </w:rPr>
        <w:t>pher must take into account the peculiarities of the existing systems of party records mana</w:t>
      </w:r>
      <w:r>
        <w:rPr>
          <w:spacing w:val="-10"/>
          <w:sz w:val="18"/>
          <w:szCs w:val="18"/>
          <w:lang w:val="be-BY"/>
        </w:rPr>
        <w:softHyphen/>
      </w:r>
      <w:r w:rsidRPr="00AE219F">
        <w:rPr>
          <w:spacing w:val="-10"/>
          <w:sz w:val="18"/>
          <w:szCs w:val="18"/>
          <w:lang w:val="be-BY"/>
        </w:rPr>
        <w:t>ge</w:t>
      </w:r>
      <w:r>
        <w:rPr>
          <w:spacing w:val="-10"/>
          <w:sz w:val="18"/>
          <w:szCs w:val="18"/>
          <w:lang w:val="be-BY"/>
        </w:rPr>
        <w:softHyphen/>
      </w:r>
      <w:r w:rsidRPr="00AE219F">
        <w:rPr>
          <w:spacing w:val="-10"/>
          <w:sz w:val="18"/>
          <w:szCs w:val="18"/>
          <w:lang w:val="be-BY"/>
        </w:rPr>
        <w:t>ment and the organization of archival storage of documents created by party institutions, inclu</w:t>
      </w:r>
      <w:r>
        <w:rPr>
          <w:spacing w:val="-10"/>
          <w:sz w:val="18"/>
          <w:szCs w:val="18"/>
          <w:lang w:val="be-BY"/>
        </w:rPr>
        <w:softHyphen/>
      </w:r>
      <w:r w:rsidRPr="00AE219F">
        <w:rPr>
          <w:spacing w:val="-10"/>
          <w:sz w:val="18"/>
          <w:szCs w:val="18"/>
          <w:lang w:val="be-BY"/>
        </w:rPr>
        <w:t>ding their coding system, the nature and volume of the scientific information apparatus, etc</w:t>
      </w:r>
      <w:r>
        <w:rPr>
          <w:spacing w:val="-10"/>
          <w:sz w:val="18"/>
          <w:szCs w:val="18"/>
          <w:lang w:val="be-BY"/>
        </w:rPr>
        <w:t>.</w:t>
      </w:r>
    </w:p>
    <w:p w:rsidR="00C021C5" w:rsidRPr="00B86BF9" w:rsidRDefault="00C021C5" w:rsidP="00C021C5">
      <w:pPr>
        <w:spacing w:line="200" w:lineRule="exact"/>
        <w:ind w:firstLine="397"/>
        <w:jc w:val="both"/>
        <w:rPr>
          <w:bCs/>
          <w:spacing w:val="-10"/>
          <w:sz w:val="18"/>
          <w:szCs w:val="18"/>
        </w:rPr>
      </w:pPr>
      <w:r w:rsidRPr="00B86BF9">
        <w:rPr>
          <w:b/>
          <w:bCs/>
          <w:spacing w:val="-10"/>
          <w:sz w:val="18"/>
          <w:szCs w:val="18"/>
          <w:lang w:val="be-BY"/>
        </w:rPr>
        <w:t>Volha Ivanova</w:t>
      </w:r>
      <w:r w:rsidRPr="00B86BF9">
        <w:rPr>
          <w:spacing w:val="-10"/>
          <w:sz w:val="18"/>
          <w:szCs w:val="18"/>
          <w:lang w:val="be-BY"/>
        </w:rPr>
        <w:t xml:space="preserve">. </w:t>
      </w:r>
      <w:r w:rsidR="00BC1A9D" w:rsidRPr="00B86BF9">
        <w:rPr>
          <w:bCs/>
          <w:spacing w:val="-10"/>
          <w:sz w:val="18"/>
          <w:szCs w:val="18"/>
          <w:lang w:val="be-BY"/>
        </w:rPr>
        <w:t>Archival Education in Poland</w:t>
      </w:r>
      <w:r w:rsidRPr="00B86BF9">
        <w:rPr>
          <w:bCs/>
          <w:spacing w:val="-10"/>
          <w:sz w:val="18"/>
          <w:szCs w:val="18"/>
          <w:lang w:val="en-US"/>
        </w:rPr>
        <w:t>.</w:t>
      </w:r>
    </w:p>
    <w:p w:rsidR="00C021C5" w:rsidRPr="00B86BF9" w:rsidRDefault="00BC1A9D" w:rsidP="00C021C5">
      <w:pPr>
        <w:spacing w:after="40" w:line="200" w:lineRule="exact"/>
        <w:ind w:firstLine="397"/>
        <w:jc w:val="both"/>
        <w:rPr>
          <w:spacing w:val="-10"/>
          <w:sz w:val="18"/>
          <w:szCs w:val="18"/>
          <w:lang w:val="be-BY"/>
        </w:rPr>
      </w:pPr>
      <w:r w:rsidRPr="00B86BF9">
        <w:rPr>
          <w:spacing w:val="-10"/>
          <w:sz w:val="18"/>
          <w:szCs w:val="18"/>
          <w:lang w:val="be-BY"/>
        </w:rPr>
        <w:t>The development of archival science as a scientific discipline in recent decades, as well as the general public processes of informatization, globalization and anthropologization, signi</w:t>
      </w:r>
      <w:r w:rsidR="00AE219F">
        <w:rPr>
          <w:spacing w:val="-10"/>
          <w:sz w:val="18"/>
          <w:szCs w:val="18"/>
          <w:lang w:val="be-BY"/>
        </w:rPr>
        <w:softHyphen/>
      </w:r>
      <w:r w:rsidRPr="00B86BF9">
        <w:rPr>
          <w:spacing w:val="-10"/>
          <w:sz w:val="18"/>
          <w:szCs w:val="18"/>
          <w:lang w:val="be-BY"/>
        </w:rPr>
        <w:t>fi</w:t>
      </w:r>
      <w:r w:rsidR="00AE219F">
        <w:rPr>
          <w:spacing w:val="-10"/>
          <w:sz w:val="18"/>
          <w:szCs w:val="18"/>
          <w:lang w:val="be-BY"/>
        </w:rPr>
        <w:softHyphen/>
      </w:r>
      <w:r w:rsidRPr="00B86BF9">
        <w:rPr>
          <w:spacing w:val="-10"/>
          <w:sz w:val="18"/>
          <w:szCs w:val="18"/>
          <w:lang w:val="be-BY"/>
        </w:rPr>
        <w:t>cant</w:t>
      </w:r>
      <w:r w:rsidR="00AE219F">
        <w:rPr>
          <w:spacing w:val="-10"/>
          <w:sz w:val="18"/>
          <w:szCs w:val="18"/>
          <w:lang w:val="be-BY"/>
        </w:rPr>
        <w:softHyphen/>
      </w:r>
      <w:r w:rsidRPr="00B86BF9">
        <w:rPr>
          <w:spacing w:val="-10"/>
          <w:sz w:val="18"/>
          <w:szCs w:val="18"/>
          <w:lang w:val="be-BY"/>
        </w:rPr>
        <w:t>ly influ</w:t>
      </w:r>
      <w:r w:rsidRPr="00B86BF9">
        <w:rPr>
          <w:spacing w:val="-10"/>
          <w:sz w:val="18"/>
          <w:szCs w:val="18"/>
          <w:lang w:val="be-BY"/>
        </w:rPr>
        <w:softHyphen/>
        <w:t>ence the basic professional competencies of the archivist and determine the level of demand of such specialists by the society. The article examines the organizational forms and con</w:t>
      </w:r>
      <w:r w:rsidR="00AE219F">
        <w:rPr>
          <w:spacing w:val="-10"/>
          <w:sz w:val="18"/>
          <w:szCs w:val="18"/>
          <w:lang w:val="be-BY"/>
        </w:rPr>
        <w:softHyphen/>
      </w:r>
      <w:r w:rsidRPr="00B86BF9">
        <w:rPr>
          <w:spacing w:val="-10"/>
          <w:sz w:val="18"/>
          <w:szCs w:val="18"/>
          <w:lang w:val="be-BY"/>
        </w:rPr>
        <w:t>tent of the model of archival education in Poland. Particular attention is given to the changes of recent decades and the introduction to archival education of the achievements of digital archi</w:t>
      </w:r>
      <w:r w:rsidR="00AE219F">
        <w:rPr>
          <w:spacing w:val="-10"/>
          <w:sz w:val="18"/>
          <w:szCs w:val="18"/>
          <w:lang w:val="be-BY"/>
        </w:rPr>
        <w:softHyphen/>
      </w:r>
      <w:r w:rsidRPr="00B86BF9">
        <w:rPr>
          <w:spacing w:val="-10"/>
          <w:sz w:val="18"/>
          <w:szCs w:val="18"/>
          <w:lang w:val="be-BY"/>
        </w:rPr>
        <w:t>ves, modern peda</w:t>
      </w:r>
      <w:r w:rsidRPr="00B86BF9">
        <w:rPr>
          <w:spacing w:val="-10"/>
          <w:sz w:val="18"/>
          <w:szCs w:val="18"/>
          <w:lang w:val="be-BY"/>
        </w:rPr>
        <w:softHyphen/>
        <w:t>go</w:t>
      </w:r>
      <w:r w:rsidRPr="00B86BF9">
        <w:rPr>
          <w:spacing w:val="-10"/>
          <w:sz w:val="18"/>
          <w:szCs w:val="18"/>
          <w:lang w:val="be-BY"/>
        </w:rPr>
        <w:softHyphen/>
        <w:t>gy, digital learning, communication theory and law</w:t>
      </w:r>
      <w:r w:rsidR="00C021C5" w:rsidRPr="00B86BF9">
        <w:rPr>
          <w:spacing w:val="-10"/>
          <w:sz w:val="18"/>
          <w:szCs w:val="18"/>
          <w:lang w:val="be-BY"/>
        </w:rPr>
        <w:t>.</w:t>
      </w:r>
    </w:p>
    <w:p w:rsidR="00C97FB0" w:rsidRPr="00B86BF9" w:rsidRDefault="0097551D" w:rsidP="00C97FB0">
      <w:pPr>
        <w:spacing w:line="200" w:lineRule="exact"/>
        <w:ind w:firstLine="397"/>
        <w:jc w:val="both"/>
        <w:rPr>
          <w:bCs/>
          <w:spacing w:val="-10"/>
          <w:sz w:val="18"/>
          <w:szCs w:val="18"/>
          <w:lang w:val="be-BY"/>
        </w:rPr>
      </w:pPr>
      <w:r w:rsidRPr="0097551D">
        <w:rPr>
          <w:b/>
          <w:bCs/>
          <w:spacing w:val="-10"/>
          <w:sz w:val="18"/>
          <w:szCs w:val="18"/>
          <w:lang w:val="en-US"/>
        </w:rPr>
        <w:t>Yulia Bakun</w:t>
      </w:r>
      <w:r w:rsidR="00C97FB0" w:rsidRPr="00B86BF9">
        <w:rPr>
          <w:bCs/>
          <w:spacing w:val="-10"/>
          <w:sz w:val="18"/>
          <w:szCs w:val="18"/>
          <w:lang w:val="be-BY"/>
        </w:rPr>
        <w:t xml:space="preserve">. </w:t>
      </w:r>
      <w:r w:rsidR="007955DA" w:rsidRPr="007955DA">
        <w:rPr>
          <w:bCs/>
          <w:spacing w:val="-10"/>
          <w:sz w:val="18"/>
          <w:szCs w:val="18"/>
          <w:lang w:val="be-BY"/>
        </w:rPr>
        <w:t>Periodicals of the Belarusian State University as a historical source on the hist</w:t>
      </w:r>
      <w:r w:rsidR="007955DA">
        <w:rPr>
          <w:bCs/>
          <w:spacing w:val="-10"/>
          <w:sz w:val="18"/>
          <w:szCs w:val="18"/>
          <w:lang w:val="be-BY"/>
        </w:rPr>
        <w:softHyphen/>
      </w:r>
      <w:r w:rsidR="007955DA" w:rsidRPr="007955DA">
        <w:rPr>
          <w:bCs/>
          <w:spacing w:val="-10"/>
          <w:sz w:val="18"/>
          <w:szCs w:val="18"/>
          <w:lang w:val="be-BY"/>
        </w:rPr>
        <w:t>ory of everyday life of students in 1956—1991</w:t>
      </w:r>
      <w:r w:rsidR="00C97FB0" w:rsidRPr="00B86BF9">
        <w:rPr>
          <w:bCs/>
          <w:spacing w:val="-10"/>
          <w:sz w:val="18"/>
          <w:szCs w:val="18"/>
          <w:lang w:val="be-BY"/>
        </w:rPr>
        <w:t>.</w:t>
      </w:r>
    </w:p>
    <w:p w:rsidR="00C97FB0" w:rsidRPr="00B86BF9" w:rsidRDefault="007955DA" w:rsidP="00C97FB0">
      <w:pPr>
        <w:spacing w:after="40" w:line="200" w:lineRule="exact"/>
        <w:ind w:firstLine="397"/>
        <w:jc w:val="both"/>
        <w:rPr>
          <w:spacing w:val="-10"/>
          <w:sz w:val="18"/>
          <w:szCs w:val="18"/>
          <w:lang w:val="be-BY"/>
        </w:rPr>
      </w:pPr>
      <w:r w:rsidRPr="007955DA">
        <w:rPr>
          <w:spacing w:val="-10"/>
          <w:sz w:val="18"/>
          <w:szCs w:val="18"/>
          <w:lang w:val="en-US"/>
        </w:rPr>
        <w:t>The article shows the representativeness, merits and demerits of publications in the news</w:t>
      </w:r>
      <w:r>
        <w:rPr>
          <w:spacing w:val="-10"/>
          <w:sz w:val="18"/>
          <w:szCs w:val="18"/>
          <w:lang w:val="be-BY"/>
        </w:rPr>
        <w:softHyphen/>
      </w:r>
      <w:r w:rsidRPr="007955DA">
        <w:rPr>
          <w:spacing w:val="-10"/>
          <w:sz w:val="18"/>
          <w:szCs w:val="18"/>
          <w:lang w:val="en-US"/>
        </w:rPr>
        <w:t>pa</w:t>
      </w:r>
      <w:r>
        <w:rPr>
          <w:spacing w:val="-10"/>
          <w:sz w:val="18"/>
          <w:szCs w:val="18"/>
          <w:lang w:val="be-BY"/>
        </w:rPr>
        <w:softHyphen/>
      </w:r>
      <w:r w:rsidRPr="007955DA">
        <w:rPr>
          <w:spacing w:val="-10"/>
          <w:sz w:val="18"/>
          <w:szCs w:val="18"/>
          <w:lang w:val="en-US"/>
        </w:rPr>
        <w:t>per «Belarusian University» as a historical source for the study of the everyday life of stu</w:t>
      </w:r>
      <w:r>
        <w:rPr>
          <w:spacing w:val="-10"/>
          <w:sz w:val="18"/>
          <w:szCs w:val="18"/>
          <w:lang w:val="be-BY"/>
        </w:rPr>
        <w:softHyphen/>
      </w:r>
      <w:r w:rsidRPr="007955DA">
        <w:rPr>
          <w:spacing w:val="-10"/>
          <w:sz w:val="18"/>
          <w:szCs w:val="18"/>
          <w:lang w:val="en-US"/>
        </w:rPr>
        <w:t>dents. The development of the newspaper, the features of the formation of its content and chan</w:t>
      </w:r>
      <w:r>
        <w:rPr>
          <w:spacing w:val="-10"/>
          <w:sz w:val="18"/>
          <w:szCs w:val="18"/>
          <w:lang w:val="be-BY"/>
        </w:rPr>
        <w:softHyphen/>
      </w:r>
      <w:r w:rsidRPr="007955DA">
        <w:rPr>
          <w:spacing w:val="-10"/>
          <w:sz w:val="18"/>
          <w:szCs w:val="18"/>
          <w:lang w:val="en-US"/>
        </w:rPr>
        <w:t>ges in editorial policy in the period of the 1950s—1980s are described. The historical value of pub</w:t>
      </w:r>
      <w:r>
        <w:rPr>
          <w:spacing w:val="-10"/>
          <w:sz w:val="18"/>
          <w:szCs w:val="18"/>
          <w:lang w:val="be-BY"/>
        </w:rPr>
        <w:softHyphen/>
      </w:r>
      <w:r w:rsidRPr="007955DA">
        <w:rPr>
          <w:spacing w:val="-10"/>
          <w:sz w:val="18"/>
          <w:szCs w:val="18"/>
          <w:lang w:val="en-US"/>
        </w:rPr>
        <w:t>lications in the university newspaper is due to the richness of its information about the eve</w:t>
      </w:r>
      <w:r>
        <w:rPr>
          <w:spacing w:val="-10"/>
          <w:sz w:val="18"/>
          <w:szCs w:val="18"/>
          <w:lang w:val="be-BY"/>
        </w:rPr>
        <w:softHyphen/>
      </w:r>
      <w:r w:rsidRPr="007955DA">
        <w:rPr>
          <w:spacing w:val="-10"/>
          <w:sz w:val="18"/>
          <w:szCs w:val="18"/>
          <w:lang w:val="en-US"/>
        </w:rPr>
        <w:t>ry</w:t>
      </w:r>
      <w:r>
        <w:rPr>
          <w:spacing w:val="-10"/>
          <w:sz w:val="18"/>
          <w:szCs w:val="18"/>
          <w:lang w:val="be-BY"/>
        </w:rPr>
        <w:softHyphen/>
      </w:r>
      <w:r w:rsidRPr="007955DA">
        <w:rPr>
          <w:spacing w:val="-10"/>
          <w:sz w:val="18"/>
          <w:szCs w:val="18"/>
          <w:lang w:val="en-US"/>
        </w:rPr>
        <w:t>day life of students, bearing the cultural and historical specifics of their time. The optimal appro</w:t>
      </w:r>
      <w:r>
        <w:rPr>
          <w:spacing w:val="-10"/>
          <w:sz w:val="18"/>
          <w:szCs w:val="18"/>
          <w:lang w:val="be-BY"/>
        </w:rPr>
        <w:softHyphen/>
      </w:r>
      <w:r w:rsidRPr="007955DA">
        <w:rPr>
          <w:spacing w:val="-10"/>
          <w:sz w:val="18"/>
          <w:szCs w:val="18"/>
          <w:lang w:val="en-US"/>
        </w:rPr>
        <w:t>ach when using the university periodical press as a historical source is to use it in con</w:t>
      </w:r>
      <w:r>
        <w:rPr>
          <w:spacing w:val="-10"/>
          <w:sz w:val="18"/>
          <w:szCs w:val="18"/>
          <w:lang w:val="be-BY"/>
        </w:rPr>
        <w:softHyphen/>
      </w:r>
      <w:r w:rsidRPr="007955DA">
        <w:rPr>
          <w:spacing w:val="-10"/>
          <w:sz w:val="18"/>
          <w:szCs w:val="18"/>
          <w:lang w:val="en-US"/>
        </w:rPr>
        <w:t>junc</w:t>
      </w:r>
      <w:r>
        <w:rPr>
          <w:spacing w:val="-10"/>
          <w:sz w:val="18"/>
          <w:szCs w:val="18"/>
          <w:lang w:val="be-BY"/>
        </w:rPr>
        <w:softHyphen/>
      </w:r>
      <w:r w:rsidRPr="007955DA">
        <w:rPr>
          <w:spacing w:val="-10"/>
          <w:sz w:val="18"/>
          <w:szCs w:val="18"/>
          <w:lang w:val="en-US"/>
        </w:rPr>
        <w:t>ti</w:t>
      </w:r>
      <w:r>
        <w:rPr>
          <w:spacing w:val="-10"/>
          <w:sz w:val="18"/>
          <w:szCs w:val="18"/>
          <w:lang w:val="be-BY"/>
        </w:rPr>
        <w:softHyphen/>
      </w:r>
      <w:r w:rsidRPr="007955DA">
        <w:rPr>
          <w:spacing w:val="-10"/>
          <w:sz w:val="18"/>
          <w:szCs w:val="18"/>
          <w:lang w:val="en-US"/>
        </w:rPr>
        <w:t>on with office documents</w:t>
      </w:r>
      <w:r w:rsidR="00C97FB0" w:rsidRPr="00B86BF9">
        <w:rPr>
          <w:spacing w:val="-10"/>
          <w:sz w:val="18"/>
          <w:szCs w:val="18"/>
          <w:lang w:val="be-BY"/>
        </w:rPr>
        <w:t>.</w:t>
      </w:r>
    </w:p>
    <w:p w:rsidR="009C786F" w:rsidRPr="00B86BF9" w:rsidRDefault="009C786F" w:rsidP="009C786F">
      <w:pPr>
        <w:spacing w:line="200" w:lineRule="exact"/>
        <w:ind w:firstLine="397"/>
        <w:jc w:val="both"/>
        <w:rPr>
          <w:spacing w:val="-10"/>
          <w:sz w:val="18"/>
          <w:szCs w:val="18"/>
          <w:lang w:val="be-BY"/>
        </w:rPr>
      </w:pPr>
      <w:r w:rsidRPr="00B86BF9">
        <w:rPr>
          <w:b/>
          <w:bCs/>
          <w:spacing w:val="-10"/>
          <w:sz w:val="18"/>
          <w:szCs w:val="18"/>
          <w:lang w:val="be-BY"/>
        </w:rPr>
        <w:t>Sv</w:t>
      </w:r>
      <w:r w:rsidRPr="00B86BF9">
        <w:rPr>
          <w:b/>
          <w:bCs/>
          <w:spacing w:val="-10"/>
          <w:sz w:val="18"/>
          <w:szCs w:val="18"/>
          <w:lang w:val="en-GB"/>
        </w:rPr>
        <w:t>i</w:t>
      </w:r>
      <w:r w:rsidRPr="00B86BF9">
        <w:rPr>
          <w:b/>
          <w:bCs/>
          <w:spacing w:val="-10"/>
          <w:sz w:val="18"/>
          <w:szCs w:val="18"/>
          <w:lang w:val="be-BY"/>
        </w:rPr>
        <w:t>at</w:t>
      </w:r>
      <w:r w:rsidRPr="00B86BF9">
        <w:rPr>
          <w:b/>
          <w:bCs/>
          <w:spacing w:val="-10"/>
          <w:sz w:val="18"/>
          <w:szCs w:val="18"/>
          <w:lang w:val="en-GB"/>
        </w:rPr>
        <w:t>a</w:t>
      </w:r>
      <w:r w:rsidRPr="00B86BF9">
        <w:rPr>
          <w:b/>
          <w:bCs/>
          <w:spacing w:val="-10"/>
          <w:sz w:val="18"/>
          <w:szCs w:val="18"/>
          <w:lang w:val="be-BY"/>
        </w:rPr>
        <w:t xml:space="preserve">slaŭ Kulinok, </w:t>
      </w:r>
      <w:r w:rsidR="00503CC5" w:rsidRPr="0033249A">
        <w:rPr>
          <w:b/>
          <w:bCs/>
          <w:spacing w:val="-10"/>
          <w:sz w:val="18"/>
          <w:szCs w:val="18"/>
          <w:lang w:val="en-GB"/>
        </w:rPr>
        <w:t xml:space="preserve">Alena </w:t>
      </w:r>
      <w:r w:rsidR="00503CC5">
        <w:rPr>
          <w:b/>
          <w:bCs/>
          <w:spacing w:val="-10"/>
          <w:sz w:val="18"/>
          <w:szCs w:val="18"/>
          <w:lang w:val="en-GB"/>
        </w:rPr>
        <w:t>Krasnazhenova</w:t>
      </w:r>
      <w:r w:rsidRPr="00B86BF9">
        <w:rPr>
          <w:spacing w:val="-10"/>
          <w:sz w:val="18"/>
          <w:szCs w:val="18"/>
        </w:rPr>
        <w:t xml:space="preserve">. </w:t>
      </w:r>
      <w:r w:rsidR="00C127AD" w:rsidRPr="00B86BF9">
        <w:rPr>
          <w:spacing w:val="-10"/>
          <w:sz w:val="18"/>
          <w:szCs w:val="18"/>
          <w:lang w:val="be-BY"/>
        </w:rPr>
        <w:t>German intelligence and sabotage schools and courses in the Vitebsk region and the North-West of the RSFSR in 1942—1944: a review of historiography and sources</w:t>
      </w:r>
      <w:r w:rsidRPr="00B86BF9">
        <w:rPr>
          <w:spacing w:val="-10"/>
          <w:sz w:val="18"/>
          <w:szCs w:val="18"/>
          <w:lang w:val="be-BY"/>
        </w:rPr>
        <w:t>.</w:t>
      </w:r>
    </w:p>
    <w:p w:rsidR="009C786F" w:rsidRPr="00B86BF9" w:rsidRDefault="00C127AD" w:rsidP="009C786F">
      <w:pPr>
        <w:spacing w:after="40" w:line="200" w:lineRule="exact"/>
        <w:ind w:firstLine="397"/>
        <w:jc w:val="both"/>
        <w:rPr>
          <w:spacing w:val="-10"/>
          <w:sz w:val="18"/>
          <w:szCs w:val="18"/>
          <w:lang w:val="be-BY"/>
        </w:rPr>
      </w:pPr>
      <w:r w:rsidRPr="00B86BF9">
        <w:rPr>
          <w:spacing w:val="-10"/>
          <w:sz w:val="18"/>
          <w:szCs w:val="18"/>
          <w:lang w:val="be-BY"/>
        </w:rPr>
        <w:t>This article analyzes historiography on the problem of intelligence and sabotage activities of scho</w:t>
      </w:r>
      <w:r w:rsidRPr="00B86BF9">
        <w:rPr>
          <w:spacing w:val="-10"/>
          <w:sz w:val="18"/>
          <w:szCs w:val="18"/>
          <w:lang w:val="be-BY"/>
        </w:rPr>
        <w:softHyphen/>
        <w:t xml:space="preserve">ols in the occupied territory Vitebsk region and North-West of the RSFSR during the </w:t>
      </w:r>
      <w:r w:rsidRPr="00B86BF9">
        <w:rPr>
          <w:spacing w:val="-10"/>
          <w:sz w:val="18"/>
          <w:szCs w:val="18"/>
          <w:lang w:val="be-BY"/>
        </w:rPr>
        <w:lastRenderedPageBreak/>
        <w:t>Great Pat</w:t>
      </w:r>
      <w:r w:rsidRPr="00B86BF9">
        <w:rPr>
          <w:spacing w:val="-10"/>
          <w:sz w:val="18"/>
          <w:szCs w:val="18"/>
          <w:lang w:val="be-BY"/>
        </w:rPr>
        <w:softHyphen/>
        <w:t>riotic War.</w:t>
      </w:r>
      <w:r w:rsidR="007C3FB4" w:rsidRPr="00B86BF9">
        <w:rPr>
          <w:spacing w:val="-10"/>
          <w:sz w:val="18"/>
          <w:szCs w:val="18"/>
          <w:lang w:val="be-BY"/>
        </w:rPr>
        <w:t xml:space="preserve"> </w:t>
      </w:r>
      <w:r w:rsidRPr="00B86BF9">
        <w:rPr>
          <w:spacing w:val="-10"/>
          <w:sz w:val="18"/>
          <w:szCs w:val="18"/>
          <w:lang w:val="be-BY"/>
        </w:rPr>
        <w:t>As a result of the classification, the author identified four main groups of docu</w:t>
      </w:r>
      <w:r w:rsidRPr="00B86BF9">
        <w:rPr>
          <w:spacing w:val="-10"/>
          <w:sz w:val="18"/>
          <w:szCs w:val="18"/>
          <w:lang w:val="be-BY"/>
        </w:rPr>
        <w:softHyphen/>
        <w:t>ments: organizational-administrative, planning and reporting, forensic investigation and inquiry The author analyzes achievements, shortcomings and prospects of further study of the topic</w:t>
      </w:r>
      <w:r w:rsidR="009C786F" w:rsidRPr="00B86BF9">
        <w:rPr>
          <w:spacing w:val="-10"/>
          <w:sz w:val="18"/>
          <w:szCs w:val="18"/>
          <w:lang w:val="be-BY"/>
        </w:rPr>
        <w:t>.</w:t>
      </w:r>
    </w:p>
    <w:p w:rsidR="00045513" w:rsidRPr="00B86BF9" w:rsidRDefault="00606F4E" w:rsidP="00045513">
      <w:pPr>
        <w:spacing w:line="200" w:lineRule="exact"/>
        <w:ind w:firstLine="397"/>
        <w:jc w:val="both"/>
        <w:rPr>
          <w:bCs/>
          <w:spacing w:val="-10"/>
          <w:sz w:val="18"/>
          <w:szCs w:val="18"/>
          <w:lang w:val="be-BY"/>
        </w:rPr>
      </w:pPr>
      <w:r w:rsidRPr="00606F4E">
        <w:rPr>
          <w:b/>
          <w:bCs/>
          <w:spacing w:val="-10"/>
          <w:sz w:val="18"/>
          <w:szCs w:val="18"/>
          <w:lang w:val="be-BY"/>
        </w:rPr>
        <w:t>Al</w:t>
      </w:r>
      <w:r>
        <w:rPr>
          <w:b/>
          <w:bCs/>
          <w:spacing w:val="-10"/>
          <w:sz w:val="18"/>
          <w:szCs w:val="18"/>
          <w:lang w:val="en-US"/>
        </w:rPr>
        <w:t>i</w:t>
      </w:r>
      <w:r w:rsidRPr="00606F4E">
        <w:rPr>
          <w:b/>
          <w:bCs/>
          <w:spacing w:val="-10"/>
          <w:sz w:val="18"/>
          <w:szCs w:val="18"/>
          <w:lang w:val="be-BY"/>
        </w:rPr>
        <w:t xml:space="preserve">aksey </w:t>
      </w:r>
      <w:r w:rsidR="00A32B49" w:rsidRPr="00503CC5">
        <w:rPr>
          <w:b/>
          <w:bCs/>
          <w:spacing w:val="-10"/>
          <w:sz w:val="18"/>
          <w:szCs w:val="18"/>
          <w:lang w:val="en-US"/>
        </w:rPr>
        <w:t>Kudryck</w:t>
      </w:r>
      <w:r w:rsidR="00503CC5" w:rsidRPr="00503CC5">
        <w:rPr>
          <w:b/>
          <w:bCs/>
          <w:spacing w:val="-10"/>
          <w:sz w:val="18"/>
          <w:szCs w:val="18"/>
          <w:lang w:val="en-US"/>
        </w:rPr>
        <w:t>i</w:t>
      </w:r>
      <w:r w:rsidR="00045513" w:rsidRPr="00B86BF9">
        <w:rPr>
          <w:bCs/>
          <w:spacing w:val="-10"/>
          <w:sz w:val="18"/>
          <w:szCs w:val="18"/>
          <w:lang w:val="be-BY"/>
        </w:rPr>
        <w:t xml:space="preserve">. </w:t>
      </w:r>
      <w:r w:rsidR="007955DA" w:rsidRPr="007955DA">
        <w:rPr>
          <w:bCs/>
          <w:spacing w:val="-10"/>
          <w:sz w:val="18"/>
          <w:szCs w:val="18"/>
          <w:lang w:val="be-BY"/>
        </w:rPr>
        <w:t>Belarusians in the periodicals of Polish volunteers of the Inter</w:t>
      </w:r>
      <w:r w:rsidR="007955DA">
        <w:rPr>
          <w:bCs/>
          <w:spacing w:val="-10"/>
          <w:sz w:val="18"/>
          <w:szCs w:val="18"/>
          <w:lang w:val="be-BY"/>
        </w:rPr>
        <w:softHyphen/>
      </w:r>
      <w:r w:rsidR="007955DA" w:rsidRPr="007955DA">
        <w:rPr>
          <w:bCs/>
          <w:spacing w:val="-10"/>
          <w:sz w:val="18"/>
          <w:szCs w:val="18"/>
          <w:lang w:val="be-BY"/>
        </w:rPr>
        <w:t>na</w:t>
      </w:r>
      <w:r w:rsidR="007955DA">
        <w:rPr>
          <w:bCs/>
          <w:spacing w:val="-10"/>
          <w:sz w:val="18"/>
          <w:szCs w:val="18"/>
          <w:lang w:val="be-BY"/>
        </w:rPr>
        <w:softHyphen/>
      </w:r>
      <w:r w:rsidR="007955DA" w:rsidRPr="007955DA">
        <w:rPr>
          <w:bCs/>
          <w:spacing w:val="-10"/>
          <w:sz w:val="18"/>
          <w:szCs w:val="18"/>
          <w:lang w:val="be-BY"/>
        </w:rPr>
        <w:t>tio</w:t>
      </w:r>
      <w:r w:rsidR="007955DA">
        <w:rPr>
          <w:bCs/>
          <w:spacing w:val="-10"/>
          <w:sz w:val="18"/>
          <w:szCs w:val="18"/>
          <w:lang w:val="be-BY"/>
        </w:rPr>
        <w:softHyphen/>
      </w:r>
      <w:r w:rsidR="007955DA" w:rsidRPr="007955DA">
        <w:rPr>
          <w:bCs/>
          <w:spacing w:val="-10"/>
          <w:sz w:val="18"/>
          <w:szCs w:val="18"/>
          <w:lang w:val="be-BY"/>
        </w:rPr>
        <w:t>nal Brigades of the Republican Army of Spain</w:t>
      </w:r>
      <w:r w:rsidR="00045513" w:rsidRPr="00B86BF9">
        <w:rPr>
          <w:bCs/>
          <w:spacing w:val="-10"/>
          <w:sz w:val="18"/>
          <w:szCs w:val="18"/>
          <w:lang w:val="be-BY"/>
        </w:rPr>
        <w:t>.</w:t>
      </w:r>
    </w:p>
    <w:p w:rsidR="00045513" w:rsidRPr="00B86BF9" w:rsidRDefault="00E075C6" w:rsidP="00045513">
      <w:pPr>
        <w:spacing w:after="40" w:line="200" w:lineRule="exact"/>
        <w:ind w:firstLine="397"/>
        <w:jc w:val="both"/>
        <w:rPr>
          <w:spacing w:val="-10"/>
          <w:sz w:val="18"/>
          <w:szCs w:val="18"/>
          <w:lang w:val="be-BY"/>
        </w:rPr>
      </w:pPr>
      <w:r w:rsidRPr="00B86BF9">
        <w:rPr>
          <w:spacing w:val="-10"/>
          <w:sz w:val="18"/>
          <w:szCs w:val="18"/>
          <w:lang w:val="be-BY"/>
        </w:rPr>
        <w:t>The periodical press of Polish volunteers of the international brigades of the Republican Army of Spain is a valuable source about Belarusians in international brigades. It allows to reve</w:t>
      </w:r>
      <w:r w:rsidR="00BE24CE">
        <w:rPr>
          <w:spacing w:val="-10"/>
          <w:sz w:val="18"/>
          <w:szCs w:val="18"/>
          <w:lang w:val="be-BY"/>
        </w:rPr>
        <w:softHyphen/>
      </w:r>
      <w:r w:rsidRPr="00B86BF9">
        <w:rPr>
          <w:spacing w:val="-10"/>
          <w:sz w:val="18"/>
          <w:szCs w:val="18"/>
          <w:lang w:val="be-BY"/>
        </w:rPr>
        <w:t>al the biographies of individual Belarusian volunteers and to give a broader picture of their life and other aspects of participation in hostilities. Particularly interesting in this regard are hand</w:t>
      </w:r>
      <w:r w:rsidR="00BE24CE">
        <w:rPr>
          <w:spacing w:val="-10"/>
          <w:sz w:val="18"/>
          <w:szCs w:val="18"/>
          <w:lang w:val="be-BY"/>
        </w:rPr>
        <w:softHyphen/>
      </w:r>
      <w:r w:rsidRPr="00B86BF9">
        <w:rPr>
          <w:spacing w:val="-10"/>
          <w:sz w:val="18"/>
          <w:szCs w:val="18"/>
          <w:lang w:val="be-BY"/>
        </w:rPr>
        <w:t>written new</w:t>
      </w:r>
      <w:r w:rsidRPr="00B86BF9">
        <w:rPr>
          <w:spacing w:val="-10"/>
          <w:sz w:val="18"/>
          <w:szCs w:val="18"/>
          <w:lang w:val="be-BY"/>
        </w:rPr>
        <w:softHyphen/>
        <w:t>spapers and wall newspapers published in inter-brigades. Nevertheless, the use of this type of sour</w:t>
      </w:r>
      <w:r w:rsidRPr="00B86BF9">
        <w:rPr>
          <w:spacing w:val="-10"/>
          <w:sz w:val="18"/>
          <w:szCs w:val="18"/>
          <w:lang w:val="be-BY"/>
        </w:rPr>
        <w:softHyphen/>
        <w:t>ce forces the researcher to be extremely careful and constantly check the facts, based on the fact in the republican army periodical press, because it solved very clear tasks and therefore could not be objective or impartial</w:t>
      </w:r>
      <w:r w:rsidR="00045513" w:rsidRPr="00B86BF9">
        <w:rPr>
          <w:spacing w:val="-10"/>
          <w:sz w:val="18"/>
          <w:szCs w:val="18"/>
          <w:lang w:val="be-BY"/>
        </w:rPr>
        <w:t>.</w:t>
      </w:r>
    </w:p>
    <w:p w:rsidR="009B708D" w:rsidRPr="00B86BF9" w:rsidRDefault="009B708D" w:rsidP="00CB37AC">
      <w:pPr>
        <w:keepNext/>
        <w:spacing w:line="200" w:lineRule="exact"/>
        <w:ind w:firstLine="397"/>
        <w:jc w:val="both"/>
        <w:rPr>
          <w:spacing w:val="-10"/>
          <w:sz w:val="18"/>
          <w:szCs w:val="18"/>
          <w:lang w:val="en-GB"/>
        </w:rPr>
      </w:pPr>
      <w:r w:rsidRPr="00B86BF9">
        <w:rPr>
          <w:b/>
          <w:bCs/>
          <w:spacing w:val="-10"/>
          <w:sz w:val="18"/>
          <w:szCs w:val="18"/>
          <w:lang w:val="be-BY"/>
        </w:rPr>
        <w:t>Zinaida Antonovich</w:t>
      </w:r>
      <w:r w:rsidRPr="00B86BF9">
        <w:rPr>
          <w:spacing w:val="-10"/>
          <w:sz w:val="18"/>
          <w:szCs w:val="18"/>
          <w:lang w:val="be-BY"/>
        </w:rPr>
        <w:t>.</w:t>
      </w:r>
      <w:r w:rsidRPr="00B86BF9">
        <w:rPr>
          <w:spacing w:val="-10"/>
          <w:sz w:val="18"/>
          <w:szCs w:val="18"/>
          <w:lang w:val="en-GB"/>
        </w:rPr>
        <w:t xml:space="preserve"> </w:t>
      </w:r>
      <w:r w:rsidR="00CB37AC" w:rsidRPr="00CB37AC">
        <w:rPr>
          <w:spacing w:val="-10"/>
          <w:sz w:val="18"/>
          <w:szCs w:val="18"/>
          <w:lang w:val="be-BY"/>
        </w:rPr>
        <w:t>Sources on the history of the parishes of the Minsk orthodox Dio</w:t>
      </w:r>
      <w:r w:rsidR="00CB37AC">
        <w:rPr>
          <w:spacing w:val="-10"/>
          <w:sz w:val="18"/>
          <w:szCs w:val="18"/>
          <w:lang w:val="be-BY"/>
        </w:rPr>
        <w:softHyphen/>
      </w:r>
      <w:r w:rsidR="00CB37AC" w:rsidRPr="00CB37AC">
        <w:rPr>
          <w:spacing w:val="-10"/>
          <w:sz w:val="18"/>
          <w:szCs w:val="18"/>
          <w:lang w:val="be-BY"/>
        </w:rPr>
        <w:t>ce</w:t>
      </w:r>
      <w:r w:rsidR="00CB37AC">
        <w:rPr>
          <w:spacing w:val="-10"/>
          <w:sz w:val="18"/>
          <w:szCs w:val="18"/>
          <w:lang w:val="be-BY"/>
        </w:rPr>
        <w:softHyphen/>
      </w:r>
      <w:r w:rsidR="00CB37AC" w:rsidRPr="00CB37AC">
        <w:rPr>
          <w:spacing w:val="-10"/>
          <w:sz w:val="18"/>
          <w:szCs w:val="18"/>
          <w:lang w:val="be-BY"/>
        </w:rPr>
        <w:t>se in the late 18</w:t>
      </w:r>
      <w:r w:rsidR="00CB37AC" w:rsidRPr="00CB37AC">
        <w:rPr>
          <w:spacing w:val="-10"/>
          <w:sz w:val="18"/>
          <w:szCs w:val="18"/>
          <w:vertAlign w:val="superscript"/>
          <w:lang w:val="be-BY"/>
        </w:rPr>
        <w:t>th</w:t>
      </w:r>
      <w:r w:rsidR="00CB37AC">
        <w:rPr>
          <w:spacing w:val="-10"/>
          <w:sz w:val="18"/>
          <w:szCs w:val="18"/>
          <w:lang w:val="be-BY"/>
        </w:rPr>
        <w:t xml:space="preserve"> — </w:t>
      </w:r>
      <w:r w:rsidR="00CB37AC" w:rsidRPr="00CB37AC">
        <w:rPr>
          <w:spacing w:val="-10"/>
          <w:sz w:val="18"/>
          <w:szCs w:val="18"/>
          <w:lang w:val="be-BY"/>
        </w:rPr>
        <w:t>early 20</w:t>
      </w:r>
      <w:r w:rsidR="00CB37AC" w:rsidRPr="00CB37AC">
        <w:rPr>
          <w:spacing w:val="-10"/>
          <w:sz w:val="18"/>
          <w:szCs w:val="18"/>
          <w:vertAlign w:val="superscript"/>
          <w:lang w:val="be-BY"/>
        </w:rPr>
        <w:t>th</w:t>
      </w:r>
      <w:r w:rsidR="00CB37AC" w:rsidRPr="00CB37AC">
        <w:rPr>
          <w:spacing w:val="-10"/>
          <w:sz w:val="18"/>
          <w:szCs w:val="18"/>
          <w:lang w:val="be-BY"/>
        </w:rPr>
        <w:t xml:space="preserve"> centuries</w:t>
      </w:r>
      <w:r w:rsidRPr="00B86BF9">
        <w:rPr>
          <w:spacing w:val="-10"/>
          <w:sz w:val="18"/>
          <w:szCs w:val="18"/>
          <w:lang w:val="en-GB"/>
        </w:rPr>
        <w:t>.</w:t>
      </w:r>
    </w:p>
    <w:p w:rsidR="009B708D" w:rsidRPr="00B86BF9" w:rsidRDefault="003D38F2" w:rsidP="009B708D">
      <w:pPr>
        <w:spacing w:after="40" w:line="200" w:lineRule="exact"/>
        <w:ind w:firstLine="397"/>
        <w:jc w:val="both"/>
        <w:rPr>
          <w:spacing w:val="-10"/>
          <w:sz w:val="18"/>
          <w:szCs w:val="18"/>
          <w:lang w:val="be-BY"/>
        </w:rPr>
      </w:pPr>
      <w:r w:rsidRPr="00B86BF9">
        <w:rPr>
          <w:spacing w:val="-10"/>
          <w:sz w:val="18"/>
          <w:szCs w:val="18"/>
          <w:lang w:val="be-BY"/>
        </w:rPr>
        <w:t>The article deals with the problems of identifying and introducing into scientific cir</w:t>
      </w:r>
      <w:r w:rsidRPr="00B86BF9">
        <w:rPr>
          <w:spacing w:val="-10"/>
          <w:sz w:val="18"/>
          <w:szCs w:val="18"/>
          <w:lang w:val="be-BY"/>
        </w:rPr>
        <w:softHyphen/>
        <w:t>cu</w:t>
      </w:r>
      <w:r w:rsidRPr="00B86BF9">
        <w:rPr>
          <w:spacing w:val="-10"/>
          <w:sz w:val="18"/>
          <w:szCs w:val="18"/>
          <w:lang w:val="be-BY"/>
        </w:rPr>
        <w:softHyphen/>
        <w:t>la</w:t>
      </w:r>
      <w:r w:rsidRPr="00B86BF9">
        <w:rPr>
          <w:spacing w:val="-10"/>
          <w:sz w:val="18"/>
          <w:szCs w:val="18"/>
          <w:lang w:val="be-BY"/>
        </w:rPr>
        <w:softHyphen/>
        <w:t>ti</w:t>
      </w:r>
      <w:r w:rsidRPr="00B86BF9">
        <w:rPr>
          <w:spacing w:val="-10"/>
          <w:sz w:val="18"/>
          <w:szCs w:val="18"/>
          <w:lang w:val="be-BY"/>
        </w:rPr>
        <w:softHyphen/>
        <w:t>on sources on the history of the parishes</w:t>
      </w:r>
      <w:r w:rsidR="007C3FB4" w:rsidRPr="00B86BF9">
        <w:rPr>
          <w:spacing w:val="-10"/>
          <w:sz w:val="18"/>
          <w:szCs w:val="18"/>
          <w:lang w:val="be-BY"/>
        </w:rPr>
        <w:t xml:space="preserve"> — </w:t>
      </w:r>
      <w:r w:rsidRPr="00B86BF9">
        <w:rPr>
          <w:spacing w:val="-10"/>
          <w:sz w:val="18"/>
          <w:szCs w:val="18"/>
          <w:lang w:val="be-BY"/>
        </w:rPr>
        <w:t>administrative-territorial units of the Orthodox Church in the Minsk diocese. These include archives of parishes and institutions of confessional admi</w:t>
      </w:r>
      <w:r w:rsidRPr="00B86BF9">
        <w:rPr>
          <w:spacing w:val="-10"/>
          <w:sz w:val="18"/>
          <w:szCs w:val="18"/>
          <w:lang w:val="be-BY"/>
        </w:rPr>
        <w:softHyphen/>
        <w:t>nistration, including those from foreign documentary depositories. The author comes to the conclusion that among the subsystems of general records for the reconstruction of the his</w:t>
      </w:r>
      <w:r w:rsidRPr="00B86BF9">
        <w:rPr>
          <w:spacing w:val="-10"/>
          <w:sz w:val="18"/>
          <w:szCs w:val="18"/>
          <w:lang w:val="be-BY"/>
        </w:rPr>
        <w:softHyphen/>
        <w:t>to</w:t>
      </w:r>
      <w:r w:rsidRPr="00B86BF9">
        <w:rPr>
          <w:spacing w:val="-10"/>
          <w:sz w:val="18"/>
          <w:szCs w:val="18"/>
          <w:lang w:val="be-BY"/>
        </w:rPr>
        <w:softHyphen/>
        <w:t>ry of the parish and its archives administrative and protocol documentation, correspondence, mate</w:t>
      </w:r>
      <w:r w:rsidRPr="00B86BF9">
        <w:rPr>
          <w:spacing w:val="-10"/>
          <w:sz w:val="18"/>
          <w:szCs w:val="18"/>
          <w:lang w:val="be-BY"/>
        </w:rPr>
        <w:softHyphen/>
        <w:t>rials on the personnel of the clergy will be useful, but their identification requires docu</w:t>
      </w:r>
      <w:r w:rsidRPr="00B86BF9">
        <w:rPr>
          <w:spacing w:val="-10"/>
          <w:sz w:val="18"/>
          <w:szCs w:val="18"/>
          <w:lang w:val="be-BY"/>
        </w:rPr>
        <w:softHyphen/>
        <w:t>men</w:t>
      </w:r>
      <w:r w:rsidRPr="00B86BF9">
        <w:rPr>
          <w:spacing w:val="-10"/>
          <w:sz w:val="18"/>
          <w:szCs w:val="18"/>
          <w:lang w:val="be-BY"/>
        </w:rPr>
        <w:softHyphen/>
        <w:t>ta</w:t>
      </w:r>
      <w:r w:rsidRPr="00B86BF9">
        <w:rPr>
          <w:spacing w:val="-10"/>
          <w:sz w:val="18"/>
          <w:szCs w:val="18"/>
          <w:lang w:val="be-BY"/>
        </w:rPr>
        <w:softHyphen/>
        <w:t>ry review of files. Search by archival inventories is the main method for finding information abo</w:t>
      </w:r>
      <w:r w:rsidRPr="00B86BF9">
        <w:rPr>
          <w:spacing w:val="-10"/>
          <w:sz w:val="18"/>
          <w:szCs w:val="18"/>
          <w:lang w:val="be-BY"/>
        </w:rPr>
        <w:softHyphen/>
        <w:t>ut the history of parishes among the confessional (special) documentation of the consistory. Fore</w:t>
      </w:r>
      <w:r w:rsidRPr="00B86BF9">
        <w:rPr>
          <w:spacing w:val="-10"/>
          <w:sz w:val="18"/>
          <w:szCs w:val="18"/>
          <w:lang w:val="be-BY"/>
        </w:rPr>
        <w:softHyphen/>
        <w:t>ign repositories make it possible to carry out heuristic work with stored materials using find</w:t>
      </w:r>
      <w:r w:rsidRPr="00B86BF9">
        <w:rPr>
          <w:spacing w:val="-10"/>
          <w:sz w:val="18"/>
          <w:szCs w:val="18"/>
          <w:lang w:val="be-BY"/>
        </w:rPr>
        <w:softHyphen/>
        <w:t>ing aids, including full-text ones. It is proposed to popularize the sources on the history of the Orthodox parishes through information resources and social networks, which will contribute to the diversification of scientific research in the field of local history, genealogy, sociology, cul</w:t>
      </w:r>
      <w:r w:rsidRPr="00B86BF9">
        <w:rPr>
          <w:spacing w:val="-10"/>
          <w:sz w:val="18"/>
          <w:szCs w:val="18"/>
          <w:lang w:val="be-BY"/>
        </w:rPr>
        <w:softHyphen/>
        <w:t>tu</w:t>
      </w:r>
      <w:r w:rsidRPr="00B86BF9">
        <w:rPr>
          <w:spacing w:val="-10"/>
          <w:sz w:val="18"/>
          <w:szCs w:val="18"/>
          <w:lang w:val="be-BY"/>
        </w:rPr>
        <w:softHyphen/>
        <w:t>ral history, etc</w:t>
      </w:r>
      <w:r w:rsidR="009B708D" w:rsidRPr="00B86BF9">
        <w:rPr>
          <w:spacing w:val="-10"/>
          <w:sz w:val="18"/>
          <w:szCs w:val="18"/>
          <w:lang w:val="be-BY"/>
        </w:rPr>
        <w:t>.</w:t>
      </w:r>
    </w:p>
    <w:p w:rsidR="009B708D" w:rsidRPr="00B86BF9" w:rsidRDefault="009B708D" w:rsidP="009B708D">
      <w:pPr>
        <w:spacing w:line="200" w:lineRule="exact"/>
        <w:ind w:firstLine="397"/>
        <w:jc w:val="both"/>
        <w:rPr>
          <w:spacing w:val="-10"/>
          <w:sz w:val="18"/>
          <w:szCs w:val="18"/>
          <w:lang w:val="be-BY"/>
        </w:rPr>
      </w:pPr>
      <w:r w:rsidRPr="00B86BF9">
        <w:rPr>
          <w:b/>
          <w:bCs/>
          <w:spacing w:val="-10"/>
          <w:sz w:val="18"/>
          <w:szCs w:val="18"/>
          <w:lang w:val="be-BY"/>
        </w:rPr>
        <w:t>E</w:t>
      </w:r>
      <w:r w:rsidRPr="00B86BF9">
        <w:rPr>
          <w:b/>
          <w:bCs/>
          <w:spacing w:val="-10"/>
          <w:sz w:val="18"/>
          <w:szCs w:val="18"/>
          <w:lang w:val="en-GB"/>
        </w:rPr>
        <w:t>katerina</w:t>
      </w:r>
      <w:r w:rsidRPr="00B86BF9">
        <w:rPr>
          <w:b/>
          <w:bCs/>
          <w:spacing w:val="-10"/>
          <w:sz w:val="18"/>
          <w:szCs w:val="18"/>
          <w:lang w:val="be-BY"/>
        </w:rPr>
        <w:t xml:space="preserve"> Dernovich</w:t>
      </w:r>
      <w:r w:rsidRPr="00B86BF9">
        <w:rPr>
          <w:spacing w:val="-10"/>
          <w:sz w:val="18"/>
          <w:szCs w:val="18"/>
          <w:lang w:val="be-BY"/>
        </w:rPr>
        <w:t xml:space="preserve">. </w:t>
      </w:r>
      <w:r w:rsidR="007955DA" w:rsidRPr="007955DA">
        <w:rPr>
          <w:spacing w:val="-10"/>
          <w:sz w:val="18"/>
          <w:szCs w:val="18"/>
          <w:lang w:val="en-GB"/>
        </w:rPr>
        <w:t>The main types of administrative records in the documentation ser</w:t>
      </w:r>
      <w:r w:rsidR="007955DA">
        <w:rPr>
          <w:spacing w:val="-10"/>
          <w:sz w:val="18"/>
          <w:szCs w:val="18"/>
          <w:lang w:val="be-BY"/>
        </w:rPr>
        <w:softHyphen/>
      </w:r>
      <w:r w:rsidR="007955DA" w:rsidRPr="007955DA">
        <w:rPr>
          <w:spacing w:val="-10"/>
          <w:sz w:val="18"/>
          <w:szCs w:val="18"/>
          <w:lang w:val="en-GB"/>
        </w:rPr>
        <w:t>ice of the society of the Grand Duchy of Lithuania in the 18</w:t>
      </w:r>
      <w:r w:rsidR="007955DA" w:rsidRPr="007955DA">
        <w:rPr>
          <w:spacing w:val="-10"/>
          <w:sz w:val="18"/>
          <w:szCs w:val="18"/>
          <w:vertAlign w:val="superscript"/>
          <w:lang w:val="en-GB"/>
        </w:rPr>
        <w:t>th</w:t>
      </w:r>
      <w:r w:rsidR="007955DA" w:rsidRPr="007955DA">
        <w:rPr>
          <w:spacing w:val="-10"/>
          <w:sz w:val="18"/>
          <w:szCs w:val="18"/>
          <w:lang w:val="en-GB"/>
        </w:rPr>
        <w:t xml:space="preserve"> century</w:t>
      </w:r>
      <w:r w:rsidRPr="00B86BF9">
        <w:rPr>
          <w:spacing w:val="-10"/>
          <w:sz w:val="18"/>
          <w:szCs w:val="18"/>
          <w:lang w:val="be-BY"/>
        </w:rPr>
        <w:t>.</w:t>
      </w:r>
    </w:p>
    <w:p w:rsidR="009B708D" w:rsidRPr="00B86BF9" w:rsidRDefault="00B85787" w:rsidP="009B708D">
      <w:pPr>
        <w:spacing w:after="40" w:line="200" w:lineRule="exact"/>
        <w:ind w:firstLine="397"/>
        <w:jc w:val="both"/>
        <w:rPr>
          <w:spacing w:val="-10"/>
          <w:sz w:val="18"/>
          <w:szCs w:val="18"/>
          <w:lang w:val="be-BY"/>
        </w:rPr>
      </w:pPr>
      <w:r w:rsidRPr="00B86BF9">
        <w:rPr>
          <w:spacing w:val="-10"/>
          <w:sz w:val="18"/>
          <w:szCs w:val="18"/>
          <w:lang w:val="be-BY"/>
        </w:rPr>
        <w:t xml:space="preserve">The article considers the main types of records involved in the documentation service of the society of the Grand Duchy of Lithuania in the </w:t>
      </w:r>
      <w:r w:rsidR="00A33CFB">
        <w:rPr>
          <w:spacing w:val="-10"/>
          <w:sz w:val="18"/>
          <w:szCs w:val="18"/>
          <w:lang w:val="en-US"/>
        </w:rPr>
        <w:t>18</w:t>
      </w:r>
      <w:r w:rsidR="00A33CFB" w:rsidRPr="00A33CFB">
        <w:rPr>
          <w:spacing w:val="-10"/>
          <w:sz w:val="18"/>
          <w:szCs w:val="18"/>
          <w:vertAlign w:val="superscript"/>
          <w:lang w:val="en-US"/>
        </w:rPr>
        <w:t>th</w:t>
      </w:r>
      <w:r w:rsidRPr="00B86BF9">
        <w:rPr>
          <w:spacing w:val="-10"/>
          <w:sz w:val="18"/>
          <w:szCs w:val="18"/>
          <w:lang w:val="be-BY"/>
        </w:rPr>
        <w:t xml:space="preserve"> century. The article based on the nomi</w:t>
      </w:r>
      <w:r w:rsidR="00A33CFB">
        <w:rPr>
          <w:spacing w:val="-10"/>
          <w:sz w:val="18"/>
          <w:szCs w:val="18"/>
          <w:lang w:val="en-US"/>
        </w:rPr>
        <w:softHyphen/>
      </w:r>
      <w:r w:rsidRPr="00B86BF9">
        <w:rPr>
          <w:spacing w:val="-10"/>
          <w:sz w:val="18"/>
          <w:szCs w:val="18"/>
          <w:lang w:val="be-BY"/>
        </w:rPr>
        <w:t>na</w:t>
      </w:r>
      <w:r w:rsidR="00A33CFB">
        <w:rPr>
          <w:spacing w:val="-10"/>
          <w:sz w:val="18"/>
          <w:szCs w:val="18"/>
          <w:lang w:val="en-US"/>
        </w:rPr>
        <w:softHyphen/>
      </w:r>
      <w:r w:rsidRPr="00B86BF9">
        <w:rPr>
          <w:spacing w:val="-10"/>
          <w:sz w:val="18"/>
          <w:szCs w:val="18"/>
          <w:lang w:val="be-BY"/>
        </w:rPr>
        <w:t>listic concept of the type of records.</w:t>
      </w:r>
      <w:r w:rsidR="007C3FB4" w:rsidRPr="00B86BF9">
        <w:rPr>
          <w:spacing w:val="-10"/>
          <w:sz w:val="18"/>
          <w:szCs w:val="18"/>
          <w:lang w:val="be-BY"/>
        </w:rPr>
        <w:t xml:space="preserve"> </w:t>
      </w:r>
      <w:r w:rsidRPr="00B86BF9">
        <w:rPr>
          <w:spacing w:val="-10"/>
          <w:sz w:val="18"/>
          <w:szCs w:val="18"/>
          <w:lang w:val="be-BY"/>
        </w:rPr>
        <w:t>The article сonsidered are such types of records as pri</w:t>
      </w:r>
      <w:r w:rsidR="00A33CFB">
        <w:rPr>
          <w:spacing w:val="-10"/>
          <w:sz w:val="18"/>
          <w:szCs w:val="18"/>
          <w:lang w:val="en-US"/>
        </w:rPr>
        <w:softHyphen/>
      </w:r>
      <w:r w:rsidRPr="00B86BF9">
        <w:rPr>
          <w:spacing w:val="-10"/>
          <w:sz w:val="18"/>
          <w:szCs w:val="18"/>
          <w:lang w:val="be-BY"/>
        </w:rPr>
        <w:t>vi</w:t>
      </w:r>
      <w:r w:rsidR="00A33CFB">
        <w:rPr>
          <w:spacing w:val="-10"/>
          <w:sz w:val="18"/>
          <w:szCs w:val="18"/>
          <w:lang w:val="en-US"/>
        </w:rPr>
        <w:softHyphen/>
      </w:r>
      <w:r w:rsidRPr="00B86BF9">
        <w:rPr>
          <w:spacing w:val="-10"/>
          <w:sz w:val="18"/>
          <w:szCs w:val="18"/>
          <w:lang w:val="be-BY"/>
        </w:rPr>
        <w:t>le</w:t>
      </w:r>
      <w:r w:rsidR="00A33CFB">
        <w:rPr>
          <w:spacing w:val="-10"/>
          <w:sz w:val="18"/>
          <w:szCs w:val="18"/>
          <w:lang w:val="en-US"/>
        </w:rPr>
        <w:softHyphen/>
      </w:r>
      <w:r w:rsidRPr="00B86BF9">
        <w:rPr>
          <w:spacing w:val="-10"/>
          <w:sz w:val="18"/>
          <w:szCs w:val="18"/>
          <w:lang w:val="be-BY"/>
        </w:rPr>
        <w:t>ges, confirmations, consensus, rescripts, glates etc</w:t>
      </w:r>
      <w:r w:rsidR="009B708D" w:rsidRPr="00B86BF9">
        <w:rPr>
          <w:spacing w:val="-10"/>
          <w:sz w:val="18"/>
          <w:szCs w:val="18"/>
          <w:lang w:val="be-BY"/>
        </w:rPr>
        <w: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Yury Niestsiarovich</w:t>
      </w:r>
      <w:r w:rsidRPr="00B86BF9">
        <w:rPr>
          <w:spacing w:val="-10"/>
          <w:sz w:val="18"/>
          <w:szCs w:val="18"/>
          <w:lang w:val="be-BY"/>
        </w:rPr>
        <w:t xml:space="preserve">. </w:t>
      </w:r>
      <w:r w:rsidR="007955DA" w:rsidRPr="007955DA">
        <w:rPr>
          <w:bCs/>
          <w:spacing w:val="-10"/>
          <w:sz w:val="18"/>
          <w:szCs w:val="18"/>
          <w:lang w:val="be-BY"/>
        </w:rPr>
        <w:t>New research paradigm of documentary information sciences</w:t>
      </w:r>
      <w:r w:rsidRPr="00B86BF9">
        <w:rPr>
          <w:bCs/>
          <w:spacing w:val="-10"/>
          <w:sz w:val="18"/>
          <w:szCs w:val="18"/>
          <w:lang w:val="en-US"/>
        </w:rPr>
        <w:t>.</w:t>
      </w:r>
    </w:p>
    <w:p w:rsidR="009C786F" w:rsidRPr="00B86BF9" w:rsidRDefault="0097551D" w:rsidP="009C786F">
      <w:pPr>
        <w:spacing w:after="40" w:line="200" w:lineRule="exact"/>
        <w:ind w:firstLine="397"/>
        <w:jc w:val="both"/>
        <w:rPr>
          <w:spacing w:val="-10"/>
          <w:sz w:val="18"/>
          <w:szCs w:val="18"/>
          <w:lang w:val="be-BY"/>
        </w:rPr>
      </w:pPr>
      <w:r w:rsidRPr="0097551D">
        <w:rPr>
          <w:spacing w:val="-10"/>
          <w:sz w:val="18"/>
          <w:szCs w:val="18"/>
          <w:lang w:val="be-BY"/>
        </w:rPr>
        <w:t>A new research paradigm (the main methodological and theoretical features) is pre</w:t>
      </w:r>
      <w:r>
        <w:rPr>
          <w:spacing w:val="-10"/>
          <w:sz w:val="18"/>
          <w:szCs w:val="18"/>
          <w:lang w:val="be-BY"/>
        </w:rPr>
        <w:softHyphen/>
      </w:r>
      <w:r w:rsidRPr="0097551D">
        <w:rPr>
          <w:spacing w:val="-10"/>
          <w:sz w:val="18"/>
          <w:szCs w:val="18"/>
          <w:lang w:val="be-BY"/>
        </w:rPr>
        <w:t>sen</w:t>
      </w:r>
      <w:r>
        <w:rPr>
          <w:spacing w:val="-10"/>
          <w:sz w:val="18"/>
          <w:szCs w:val="18"/>
          <w:lang w:val="be-BY"/>
        </w:rPr>
        <w:softHyphen/>
      </w:r>
      <w:r w:rsidRPr="0097551D">
        <w:rPr>
          <w:spacing w:val="-10"/>
          <w:sz w:val="18"/>
          <w:szCs w:val="18"/>
          <w:lang w:val="be-BY"/>
        </w:rPr>
        <w:t>ted, which is productive for optimizing the construction of archival science, document science, and other Sciences of documentary information. It is proved that this paradigm allows us to iden</w:t>
      </w:r>
      <w:r>
        <w:rPr>
          <w:spacing w:val="-10"/>
          <w:sz w:val="18"/>
          <w:szCs w:val="18"/>
          <w:lang w:val="be-BY"/>
        </w:rPr>
        <w:softHyphen/>
      </w:r>
      <w:r w:rsidRPr="0097551D">
        <w:rPr>
          <w:spacing w:val="-10"/>
          <w:sz w:val="18"/>
          <w:szCs w:val="18"/>
          <w:lang w:val="be-BY"/>
        </w:rPr>
        <w:t>tify and eliminate contradictions and inconsistencies in the formation of theories, concepts, and their termination</w:t>
      </w:r>
      <w:r>
        <w:rPr>
          <w:spacing w:val="-10"/>
          <w:sz w:val="18"/>
          <w:szCs w:val="18"/>
          <w:lang w:val="be-BY"/>
        </w:rPr>
        <w:t>.</w:t>
      </w:r>
    </w:p>
    <w:p w:rsidR="001A5123" w:rsidRPr="00B86BF9" w:rsidRDefault="00606F4E" w:rsidP="00503CC5">
      <w:pPr>
        <w:keepNext/>
        <w:spacing w:line="200" w:lineRule="exact"/>
        <w:ind w:firstLine="397"/>
        <w:jc w:val="both"/>
        <w:rPr>
          <w:spacing w:val="-10"/>
          <w:sz w:val="18"/>
          <w:szCs w:val="18"/>
          <w:lang w:val="be-BY"/>
        </w:rPr>
      </w:pPr>
      <w:r w:rsidRPr="00606F4E">
        <w:rPr>
          <w:b/>
          <w:bCs/>
          <w:spacing w:val="-10"/>
          <w:sz w:val="18"/>
          <w:szCs w:val="18"/>
          <w:lang w:val="be-BY"/>
        </w:rPr>
        <w:t>Al</w:t>
      </w:r>
      <w:r>
        <w:rPr>
          <w:b/>
          <w:bCs/>
          <w:spacing w:val="-10"/>
          <w:sz w:val="18"/>
          <w:szCs w:val="18"/>
          <w:lang w:val="en-US"/>
        </w:rPr>
        <w:t>i</w:t>
      </w:r>
      <w:r w:rsidRPr="00606F4E">
        <w:rPr>
          <w:b/>
          <w:bCs/>
          <w:spacing w:val="-10"/>
          <w:sz w:val="18"/>
          <w:szCs w:val="18"/>
          <w:lang w:val="be-BY"/>
        </w:rPr>
        <w:t xml:space="preserve">aksandr </w:t>
      </w:r>
      <w:r w:rsidR="001A5123" w:rsidRPr="00B86BF9">
        <w:rPr>
          <w:b/>
          <w:bCs/>
          <w:iCs/>
          <w:spacing w:val="-10"/>
          <w:sz w:val="18"/>
          <w:szCs w:val="18"/>
          <w:lang w:val="en-US"/>
        </w:rPr>
        <w:t>Petukho</w:t>
      </w:r>
      <w:r w:rsidR="00503CC5" w:rsidRPr="00503CC5">
        <w:rPr>
          <w:b/>
          <w:bCs/>
          <w:spacing w:val="-10"/>
          <w:sz w:val="18"/>
          <w:szCs w:val="18"/>
          <w:lang w:val="en-US"/>
        </w:rPr>
        <w:t>ŭ</w:t>
      </w:r>
      <w:r w:rsidR="001A5123" w:rsidRPr="00B86BF9">
        <w:rPr>
          <w:bCs/>
          <w:spacing w:val="-10"/>
          <w:sz w:val="18"/>
          <w:szCs w:val="18"/>
          <w:lang w:val="be-BY"/>
        </w:rPr>
        <w:t xml:space="preserve">. </w:t>
      </w:r>
      <w:r w:rsidR="001A5123" w:rsidRPr="00B86BF9">
        <w:rPr>
          <w:spacing w:val="-10"/>
          <w:sz w:val="18"/>
          <w:szCs w:val="18"/>
          <w:lang w:val="be-BY"/>
        </w:rPr>
        <w:t>Documents of election to the position of associate professor of the Agricultural institute in Gorki in 1925.</w:t>
      </w:r>
    </w:p>
    <w:p w:rsidR="001A5123" w:rsidRPr="00B86BF9" w:rsidRDefault="001A5123" w:rsidP="001A5123">
      <w:pPr>
        <w:spacing w:after="40" w:line="200" w:lineRule="exact"/>
        <w:ind w:firstLine="397"/>
        <w:jc w:val="both"/>
        <w:rPr>
          <w:spacing w:val="-10"/>
          <w:sz w:val="18"/>
          <w:szCs w:val="18"/>
          <w:lang w:val="be-BY"/>
        </w:rPr>
      </w:pPr>
      <w:r w:rsidRPr="00B86BF9">
        <w:rPr>
          <w:spacing w:val="-10"/>
          <w:sz w:val="18"/>
          <w:szCs w:val="18"/>
          <w:lang w:val="be-BY"/>
        </w:rPr>
        <w:t xml:space="preserve">The presented selection of five archival documents stored in the institution </w:t>
      </w:r>
      <w:r w:rsidR="007C3FB4" w:rsidRPr="00B86BF9">
        <w:rPr>
          <w:spacing w:val="-10"/>
          <w:sz w:val="18"/>
          <w:szCs w:val="18"/>
          <w:lang w:val="be-BY"/>
        </w:rPr>
        <w:t>«</w:t>
      </w:r>
      <w:r w:rsidRPr="00B86BF9">
        <w:rPr>
          <w:spacing w:val="-10"/>
          <w:sz w:val="18"/>
          <w:szCs w:val="18"/>
          <w:lang w:val="be-BY"/>
        </w:rPr>
        <w:t>State Archi</w:t>
      </w:r>
      <w:r w:rsidR="00BE24CE">
        <w:rPr>
          <w:spacing w:val="-10"/>
          <w:sz w:val="18"/>
          <w:szCs w:val="18"/>
          <w:lang w:val="be-BY"/>
        </w:rPr>
        <w:softHyphen/>
      </w:r>
      <w:r w:rsidRPr="00B86BF9">
        <w:rPr>
          <w:spacing w:val="-10"/>
          <w:sz w:val="18"/>
          <w:szCs w:val="18"/>
          <w:lang w:val="be-BY"/>
        </w:rPr>
        <w:t>ve of the Mogilev Region</w:t>
      </w:r>
      <w:r w:rsidR="007C3FB4" w:rsidRPr="00B86BF9">
        <w:rPr>
          <w:spacing w:val="-10"/>
          <w:sz w:val="18"/>
          <w:szCs w:val="18"/>
          <w:lang w:val="be-BY"/>
        </w:rPr>
        <w:t>»</w:t>
      </w:r>
      <w:r w:rsidRPr="00B86BF9">
        <w:rPr>
          <w:spacing w:val="-10"/>
          <w:sz w:val="18"/>
          <w:szCs w:val="18"/>
          <w:lang w:val="be-BY"/>
        </w:rPr>
        <w:t xml:space="preserve"> is dedicated to the election of the Belarusian politician, veterinarian </w:t>
      </w:r>
      <w:r w:rsidRPr="00B86BF9">
        <w:rPr>
          <w:spacing w:val="-10"/>
          <w:sz w:val="18"/>
          <w:szCs w:val="18"/>
          <w:lang w:val="be-BY"/>
        </w:rPr>
        <w:lastRenderedPageBreak/>
        <w:t>and teacher Ivan Mikitavich Serada (1879</w:t>
      </w:r>
      <w:r w:rsidR="007C3FB4" w:rsidRPr="00B86BF9">
        <w:rPr>
          <w:spacing w:val="-10"/>
          <w:sz w:val="18"/>
          <w:szCs w:val="18"/>
          <w:lang w:val="be-BY"/>
        </w:rPr>
        <w:t xml:space="preserve"> — </w:t>
      </w:r>
      <w:r w:rsidRPr="00B86BF9">
        <w:rPr>
          <w:spacing w:val="-10"/>
          <w:sz w:val="18"/>
          <w:szCs w:val="18"/>
          <w:lang w:val="be-BY"/>
        </w:rPr>
        <w:t>after 1943) as an assistant professor at the Depart</w:t>
      </w:r>
      <w:r w:rsidR="00BE24CE">
        <w:rPr>
          <w:spacing w:val="-10"/>
          <w:sz w:val="18"/>
          <w:szCs w:val="18"/>
          <w:lang w:val="be-BY"/>
        </w:rPr>
        <w:softHyphen/>
      </w:r>
      <w:r w:rsidRPr="00B86BF9">
        <w:rPr>
          <w:spacing w:val="-10"/>
          <w:sz w:val="18"/>
          <w:szCs w:val="18"/>
          <w:lang w:val="be-BY"/>
        </w:rPr>
        <w:t>ment of Animal Physiology Agricultural Institute in Gorki (after Belarusian State of the Octo</w:t>
      </w:r>
      <w:r w:rsidR="00BE24CE">
        <w:rPr>
          <w:spacing w:val="-10"/>
          <w:sz w:val="18"/>
          <w:szCs w:val="18"/>
          <w:lang w:val="be-BY"/>
        </w:rPr>
        <w:softHyphen/>
      </w:r>
      <w:r w:rsidRPr="00B86BF9">
        <w:rPr>
          <w:spacing w:val="-10"/>
          <w:sz w:val="18"/>
          <w:szCs w:val="18"/>
          <w:lang w:val="be-BY"/>
        </w:rPr>
        <w:t>ber Revolution Agricultural Academy).</w:t>
      </w:r>
    </w:p>
    <w:p w:rsidR="00D067F9" w:rsidRPr="00B86BF9" w:rsidRDefault="00AE219F" w:rsidP="00D067F9">
      <w:pPr>
        <w:keepNext/>
        <w:spacing w:line="200" w:lineRule="exact"/>
        <w:ind w:firstLine="397"/>
        <w:jc w:val="both"/>
        <w:rPr>
          <w:bCs/>
          <w:spacing w:val="-10"/>
          <w:sz w:val="18"/>
          <w:szCs w:val="18"/>
        </w:rPr>
      </w:pPr>
      <w:r w:rsidRPr="00AE219F">
        <w:rPr>
          <w:b/>
          <w:bCs/>
          <w:spacing w:val="-10"/>
          <w:sz w:val="18"/>
          <w:szCs w:val="18"/>
          <w:lang w:val="be-BY"/>
        </w:rPr>
        <w:t xml:space="preserve">Larysa </w:t>
      </w:r>
      <w:r w:rsidR="00D067F9" w:rsidRPr="00B86BF9">
        <w:rPr>
          <w:b/>
          <w:bCs/>
          <w:spacing w:val="-10"/>
          <w:sz w:val="18"/>
          <w:szCs w:val="18"/>
          <w:lang w:val="be-BY"/>
        </w:rPr>
        <w:t>Bondar</w:t>
      </w:r>
      <w:r w:rsidR="00D067F9" w:rsidRPr="00B86BF9">
        <w:rPr>
          <w:bCs/>
          <w:spacing w:val="-10"/>
          <w:sz w:val="18"/>
          <w:szCs w:val="18"/>
          <w:lang w:val="be-BY"/>
        </w:rPr>
        <w:t>. From gymnasium teacher to university professor: E. F. Karsky</w:t>
      </w:r>
      <w:r w:rsidR="007C3FB4" w:rsidRPr="00B86BF9">
        <w:rPr>
          <w:bCs/>
          <w:spacing w:val="-10"/>
          <w:sz w:val="18"/>
          <w:szCs w:val="18"/>
          <w:lang w:val="be-BY"/>
        </w:rPr>
        <w:t>’</w:t>
      </w:r>
      <w:r w:rsidR="00D067F9" w:rsidRPr="00B86BF9">
        <w:rPr>
          <w:bCs/>
          <w:spacing w:val="-10"/>
          <w:sz w:val="18"/>
          <w:szCs w:val="18"/>
          <w:lang w:val="be-BY"/>
        </w:rPr>
        <w:t>s teach</w:t>
      </w:r>
      <w:r>
        <w:rPr>
          <w:bCs/>
          <w:spacing w:val="-10"/>
          <w:sz w:val="18"/>
          <w:szCs w:val="18"/>
          <w:lang w:val="be-BY"/>
        </w:rPr>
        <w:softHyphen/>
      </w:r>
      <w:r w:rsidR="00D067F9" w:rsidRPr="00B86BF9">
        <w:rPr>
          <w:bCs/>
          <w:spacing w:val="-10"/>
          <w:sz w:val="18"/>
          <w:szCs w:val="18"/>
          <w:lang w:val="be-BY"/>
        </w:rPr>
        <w:t>ing career in the reflection of archival documents of Warsaw and St. Petersburg (To the 160</w:t>
      </w:r>
      <w:r w:rsidR="00D067F9" w:rsidRPr="00B86BF9">
        <w:rPr>
          <w:bCs/>
          <w:spacing w:val="-10"/>
          <w:sz w:val="18"/>
          <w:szCs w:val="18"/>
          <w:vertAlign w:val="superscript"/>
          <w:lang w:val="be-BY"/>
        </w:rPr>
        <w:t>th</w:t>
      </w:r>
      <w:r w:rsidR="00D067F9" w:rsidRPr="00B86BF9">
        <w:rPr>
          <w:bCs/>
          <w:spacing w:val="-10"/>
          <w:sz w:val="18"/>
          <w:szCs w:val="18"/>
          <w:lang w:val="be-BY"/>
        </w:rPr>
        <w:t xml:space="preserve"> anni</w:t>
      </w:r>
      <w:r>
        <w:rPr>
          <w:bCs/>
          <w:spacing w:val="-10"/>
          <w:sz w:val="18"/>
          <w:szCs w:val="18"/>
          <w:lang w:val="be-BY"/>
        </w:rPr>
        <w:softHyphen/>
      </w:r>
      <w:r w:rsidR="00D067F9" w:rsidRPr="00B86BF9">
        <w:rPr>
          <w:bCs/>
          <w:spacing w:val="-10"/>
          <w:sz w:val="18"/>
          <w:szCs w:val="18"/>
          <w:lang w:val="be-BY"/>
        </w:rPr>
        <w:t>versary of his birth)</w:t>
      </w:r>
      <w:r w:rsidR="00D067F9" w:rsidRPr="00B86BF9">
        <w:rPr>
          <w:bCs/>
          <w:spacing w:val="-10"/>
          <w:sz w:val="18"/>
          <w:szCs w:val="18"/>
          <w:lang w:val="en-US"/>
        </w:rPr>
        <w:t>.</w:t>
      </w:r>
    </w:p>
    <w:p w:rsidR="00D067F9" w:rsidRPr="00B86BF9" w:rsidRDefault="00D067F9" w:rsidP="00D067F9">
      <w:pPr>
        <w:spacing w:after="40" w:line="200" w:lineRule="exact"/>
        <w:ind w:firstLine="397"/>
        <w:jc w:val="both"/>
        <w:rPr>
          <w:spacing w:val="-10"/>
          <w:sz w:val="18"/>
          <w:szCs w:val="18"/>
          <w:lang w:val="be-BY"/>
        </w:rPr>
      </w:pPr>
      <w:r w:rsidRPr="00B86BF9">
        <w:rPr>
          <w:spacing w:val="-10"/>
          <w:sz w:val="18"/>
          <w:szCs w:val="18"/>
          <w:lang w:val="be-BY"/>
        </w:rPr>
        <w:t>The article introduces for the first time the documents of the personal file of E. F. Karsky from the found of the Imperial Warsaw University of the State Archive in Warsaw. The War</w:t>
      </w:r>
      <w:r w:rsidR="00AE219F">
        <w:rPr>
          <w:spacing w:val="-10"/>
          <w:sz w:val="18"/>
          <w:szCs w:val="18"/>
          <w:lang w:val="be-BY"/>
        </w:rPr>
        <w:softHyphen/>
      </w:r>
      <w:r w:rsidRPr="00B86BF9">
        <w:rPr>
          <w:spacing w:val="-10"/>
          <w:sz w:val="18"/>
          <w:szCs w:val="18"/>
          <w:lang w:val="be-BY"/>
        </w:rPr>
        <w:t>saw archive material in conjunction with the documents of the personal found of E. F. Karsky allo</w:t>
      </w:r>
      <w:r w:rsidR="00AE219F">
        <w:rPr>
          <w:spacing w:val="-10"/>
          <w:sz w:val="18"/>
          <w:szCs w:val="18"/>
          <w:lang w:val="be-BY"/>
        </w:rPr>
        <w:softHyphen/>
      </w:r>
      <w:r w:rsidRPr="00B86BF9">
        <w:rPr>
          <w:spacing w:val="-10"/>
          <w:sz w:val="18"/>
          <w:szCs w:val="18"/>
          <w:lang w:val="be-BY"/>
        </w:rPr>
        <w:t>wed us to describe in detail the rapid career growth of the future academician, who went for 11.5 years (from July 1885</w:t>
      </w:r>
      <w:r w:rsidR="007C3FB4" w:rsidRPr="00B86BF9">
        <w:rPr>
          <w:spacing w:val="-10"/>
          <w:sz w:val="18"/>
          <w:szCs w:val="18"/>
          <w:lang w:val="be-BY"/>
        </w:rPr>
        <w:t xml:space="preserve"> — </w:t>
      </w:r>
      <w:r w:rsidRPr="00B86BF9">
        <w:rPr>
          <w:spacing w:val="-10"/>
          <w:sz w:val="18"/>
          <w:szCs w:val="18"/>
          <w:lang w:val="be-BY"/>
        </w:rPr>
        <w:t>after graduating from the Nezhyn Historical and Philological Ins</w:t>
      </w:r>
      <w:r w:rsidR="00AE219F">
        <w:rPr>
          <w:spacing w:val="-10"/>
          <w:sz w:val="18"/>
          <w:szCs w:val="18"/>
          <w:lang w:val="be-BY"/>
        </w:rPr>
        <w:softHyphen/>
      </w:r>
      <w:r w:rsidRPr="00B86BF9">
        <w:rPr>
          <w:spacing w:val="-10"/>
          <w:sz w:val="18"/>
          <w:szCs w:val="18"/>
          <w:lang w:val="be-BY"/>
        </w:rPr>
        <w:t>titute</w:t>
      </w:r>
      <w:r w:rsidR="007C3FB4" w:rsidRPr="00B86BF9">
        <w:rPr>
          <w:spacing w:val="-10"/>
          <w:sz w:val="18"/>
          <w:szCs w:val="18"/>
          <w:lang w:val="be-BY"/>
        </w:rPr>
        <w:t xml:space="preserve"> — </w:t>
      </w:r>
      <w:r w:rsidRPr="00B86BF9">
        <w:rPr>
          <w:spacing w:val="-10"/>
          <w:sz w:val="18"/>
          <w:szCs w:val="18"/>
          <w:lang w:val="be-BY"/>
        </w:rPr>
        <w:t>to February 1897) a way from a teacher at the Second Vilna Gymnasium to an ordi</w:t>
      </w:r>
      <w:r w:rsidR="00AE219F">
        <w:rPr>
          <w:spacing w:val="-10"/>
          <w:sz w:val="18"/>
          <w:szCs w:val="18"/>
          <w:lang w:val="be-BY"/>
        </w:rPr>
        <w:softHyphen/>
      </w:r>
      <w:r w:rsidRPr="00B86BF9">
        <w:rPr>
          <w:spacing w:val="-10"/>
          <w:sz w:val="18"/>
          <w:szCs w:val="18"/>
          <w:lang w:val="be-BY"/>
        </w:rPr>
        <w:t>na</w:t>
      </w:r>
      <w:r w:rsidR="00AE219F">
        <w:rPr>
          <w:spacing w:val="-10"/>
          <w:sz w:val="18"/>
          <w:szCs w:val="18"/>
          <w:lang w:val="be-BY"/>
        </w:rPr>
        <w:softHyphen/>
      </w:r>
      <w:r w:rsidRPr="00B86BF9">
        <w:rPr>
          <w:spacing w:val="-10"/>
          <w:sz w:val="18"/>
          <w:szCs w:val="18"/>
          <w:lang w:val="be-BY"/>
        </w:rPr>
        <w:t>ry professor at the Imperial University of Warsaw. Further career biography of the scientist was already associated with the climbing the scientific and administrative ladder.</w:t>
      </w:r>
    </w:p>
    <w:p w:rsidR="00D55A5C" w:rsidRPr="00B86BF9" w:rsidRDefault="00503CC5" w:rsidP="00D55A5C">
      <w:pPr>
        <w:spacing w:line="200" w:lineRule="exact"/>
        <w:ind w:firstLine="397"/>
        <w:jc w:val="both"/>
        <w:rPr>
          <w:bCs/>
          <w:spacing w:val="-10"/>
          <w:sz w:val="18"/>
          <w:szCs w:val="18"/>
        </w:rPr>
      </w:pPr>
      <w:r w:rsidRPr="0033249A">
        <w:rPr>
          <w:b/>
          <w:bCs/>
          <w:spacing w:val="-10"/>
          <w:sz w:val="18"/>
          <w:szCs w:val="18"/>
          <w:lang w:val="be-BY"/>
        </w:rPr>
        <w:t xml:space="preserve">Ihar </w:t>
      </w:r>
      <w:r w:rsidRPr="00503CC5">
        <w:rPr>
          <w:b/>
          <w:bCs/>
          <w:spacing w:val="-10"/>
          <w:sz w:val="18"/>
          <w:szCs w:val="18"/>
          <w:lang w:val="en-US"/>
        </w:rPr>
        <w:t>Barynaŭ</w:t>
      </w:r>
      <w:r w:rsidR="001D4344" w:rsidRPr="00503CC5">
        <w:rPr>
          <w:b/>
          <w:bCs/>
          <w:spacing w:val="-10"/>
          <w:sz w:val="18"/>
          <w:szCs w:val="18"/>
          <w:lang w:val="be-BY"/>
        </w:rPr>
        <w:t xml:space="preserve">, </w:t>
      </w:r>
      <w:r w:rsidR="00606F4E" w:rsidRPr="00606F4E">
        <w:rPr>
          <w:b/>
          <w:bCs/>
          <w:spacing w:val="-10"/>
          <w:sz w:val="18"/>
          <w:szCs w:val="18"/>
          <w:lang w:val="be-BY"/>
        </w:rPr>
        <w:t>Al</w:t>
      </w:r>
      <w:r w:rsidR="00606F4E">
        <w:rPr>
          <w:b/>
          <w:bCs/>
          <w:spacing w:val="-10"/>
          <w:sz w:val="18"/>
          <w:szCs w:val="18"/>
          <w:lang w:val="en-US"/>
        </w:rPr>
        <w:t>i</w:t>
      </w:r>
      <w:r w:rsidR="00606F4E" w:rsidRPr="00606F4E">
        <w:rPr>
          <w:b/>
          <w:bCs/>
          <w:spacing w:val="-10"/>
          <w:sz w:val="18"/>
          <w:szCs w:val="18"/>
          <w:lang w:val="be-BY"/>
        </w:rPr>
        <w:t>aksandr Gorny</w:t>
      </w:r>
      <w:r w:rsidR="00D55A5C" w:rsidRPr="00B86BF9">
        <w:rPr>
          <w:bCs/>
          <w:spacing w:val="-10"/>
          <w:sz w:val="18"/>
          <w:szCs w:val="18"/>
          <w:lang w:val="be-BY"/>
        </w:rPr>
        <w:t xml:space="preserve">. </w:t>
      </w:r>
      <w:r w:rsidR="00AA4222" w:rsidRPr="00AA4222">
        <w:rPr>
          <w:bCs/>
          <w:spacing w:val="-10"/>
          <w:sz w:val="18"/>
          <w:szCs w:val="18"/>
          <w:lang w:val="be-BY"/>
        </w:rPr>
        <w:t>Edmund Zuzemil and the Belarusian national move</w:t>
      </w:r>
      <w:r w:rsidR="00AA4222">
        <w:rPr>
          <w:bCs/>
          <w:spacing w:val="-10"/>
          <w:sz w:val="18"/>
          <w:szCs w:val="18"/>
          <w:lang w:val="be-BY"/>
        </w:rPr>
        <w:softHyphen/>
      </w:r>
      <w:r w:rsidR="00AA4222" w:rsidRPr="00AA4222">
        <w:rPr>
          <w:bCs/>
          <w:spacing w:val="-10"/>
          <w:sz w:val="18"/>
          <w:szCs w:val="18"/>
          <w:lang w:val="be-BY"/>
        </w:rPr>
        <w:t>ment in the interwar period: new documents</w:t>
      </w:r>
      <w:r w:rsidR="00D55A5C" w:rsidRPr="00B86BF9">
        <w:rPr>
          <w:bCs/>
          <w:spacing w:val="-10"/>
          <w:sz w:val="18"/>
          <w:szCs w:val="18"/>
          <w:lang w:val="en-US"/>
        </w:rPr>
        <w:t>.</w:t>
      </w:r>
    </w:p>
    <w:p w:rsidR="00D55A5C" w:rsidRPr="00B86BF9" w:rsidRDefault="00D55A5C" w:rsidP="00D55A5C">
      <w:pPr>
        <w:spacing w:after="40" w:line="200" w:lineRule="exact"/>
        <w:ind w:firstLine="397"/>
        <w:jc w:val="both"/>
        <w:rPr>
          <w:spacing w:val="-10"/>
          <w:sz w:val="18"/>
          <w:szCs w:val="18"/>
          <w:lang w:val="be-BY"/>
        </w:rPr>
      </w:pPr>
      <w:r w:rsidRPr="00B86BF9">
        <w:rPr>
          <w:spacing w:val="-10"/>
          <w:sz w:val="18"/>
          <w:szCs w:val="18"/>
          <w:lang w:val="be-BY"/>
        </w:rPr>
        <w:t>The article discusses previously unknown documents related to the history of the Bela</w:t>
      </w:r>
      <w:r w:rsidR="00BE24CE">
        <w:rPr>
          <w:spacing w:val="-10"/>
          <w:sz w:val="18"/>
          <w:szCs w:val="18"/>
          <w:lang w:val="be-BY"/>
        </w:rPr>
        <w:softHyphen/>
      </w:r>
      <w:r w:rsidRPr="00B86BF9">
        <w:rPr>
          <w:spacing w:val="-10"/>
          <w:sz w:val="18"/>
          <w:szCs w:val="18"/>
          <w:lang w:val="be-BY"/>
        </w:rPr>
        <w:t>ru</w:t>
      </w:r>
      <w:r w:rsidR="00BE24CE">
        <w:rPr>
          <w:spacing w:val="-10"/>
          <w:sz w:val="18"/>
          <w:szCs w:val="18"/>
          <w:lang w:val="be-BY"/>
        </w:rPr>
        <w:softHyphen/>
      </w:r>
      <w:r w:rsidRPr="00B86BF9">
        <w:rPr>
          <w:spacing w:val="-10"/>
          <w:sz w:val="18"/>
          <w:szCs w:val="18"/>
          <w:lang w:val="be-BY"/>
        </w:rPr>
        <w:t>si</w:t>
      </w:r>
      <w:r w:rsidR="00BE24CE">
        <w:rPr>
          <w:spacing w:val="-10"/>
          <w:sz w:val="18"/>
          <w:szCs w:val="18"/>
          <w:lang w:val="be-BY"/>
        </w:rPr>
        <w:softHyphen/>
      </w:r>
      <w:r w:rsidRPr="00B86BF9">
        <w:rPr>
          <w:spacing w:val="-10"/>
          <w:sz w:val="18"/>
          <w:szCs w:val="18"/>
          <w:lang w:val="be-BY"/>
        </w:rPr>
        <w:t>an national movement. Here are investigated the letters of Edmund Zuzemil, an active parti</w:t>
      </w:r>
      <w:r w:rsidR="00BE24CE">
        <w:rPr>
          <w:spacing w:val="-10"/>
          <w:sz w:val="18"/>
          <w:szCs w:val="18"/>
          <w:lang w:val="be-BY"/>
        </w:rPr>
        <w:softHyphen/>
      </w:r>
      <w:r w:rsidRPr="00B86BF9">
        <w:rPr>
          <w:spacing w:val="-10"/>
          <w:sz w:val="18"/>
          <w:szCs w:val="18"/>
          <w:lang w:val="be-BY"/>
        </w:rPr>
        <w:t>ci</w:t>
      </w:r>
      <w:r w:rsidR="00BE24CE">
        <w:rPr>
          <w:spacing w:val="-10"/>
          <w:sz w:val="18"/>
          <w:szCs w:val="18"/>
          <w:lang w:val="be-BY"/>
        </w:rPr>
        <w:softHyphen/>
      </w:r>
      <w:r w:rsidRPr="00B86BF9">
        <w:rPr>
          <w:spacing w:val="-10"/>
          <w:sz w:val="18"/>
          <w:szCs w:val="18"/>
          <w:lang w:val="be-BY"/>
        </w:rPr>
        <w:t>pant in the events of 1915</w:t>
      </w:r>
      <w:r w:rsidR="004471FF" w:rsidRPr="00B86BF9">
        <w:rPr>
          <w:spacing w:val="-10"/>
          <w:sz w:val="18"/>
          <w:szCs w:val="18"/>
          <w:lang w:val="be-BY"/>
        </w:rPr>
        <w:t>—</w:t>
      </w:r>
      <w:r w:rsidRPr="00B86BF9">
        <w:rPr>
          <w:spacing w:val="-10"/>
          <w:sz w:val="18"/>
          <w:szCs w:val="18"/>
          <w:lang w:val="be-BY"/>
        </w:rPr>
        <w:t>1918, to one of the leaders of the movement, Vaclau Lastouski. Zuze</w:t>
      </w:r>
      <w:r w:rsidR="00BE24CE">
        <w:rPr>
          <w:spacing w:val="-10"/>
          <w:sz w:val="18"/>
          <w:szCs w:val="18"/>
          <w:lang w:val="be-BY"/>
        </w:rPr>
        <w:softHyphen/>
      </w:r>
      <w:r w:rsidRPr="00B86BF9">
        <w:rPr>
          <w:spacing w:val="-10"/>
          <w:sz w:val="18"/>
          <w:szCs w:val="18"/>
          <w:lang w:val="be-BY"/>
        </w:rPr>
        <w:t xml:space="preserve">mil, a native of Polesie and a correspondent for </w:t>
      </w:r>
      <w:r w:rsidR="007C3FB4" w:rsidRPr="00B86BF9">
        <w:rPr>
          <w:spacing w:val="-10"/>
          <w:sz w:val="18"/>
          <w:szCs w:val="18"/>
          <w:lang w:val="be-BY"/>
        </w:rPr>
        <w:t>«</w:t>
      </w:r>
      <w:r w:rsidRPr="00B86BF9">
        <w:rPr>
          <w:spacing w:val="-10"/>
          <w:sz w:val="18"/>
          <w:szCs w:val="18"/>
          <w:lang w:val="be-BY"/>
        </w:rPr>
        <w:t>Nasha Niva</w:t>
      </w:r>
      <w:r w:rsidR="007C3FB4" w:rsidRPr="00B86BF9">
        <w:rPr>
          <w:spacing w:val="-10"/>
          <w:sz w:val="18"/>
          <w:szCs w:val="18"/>
          <w:lang w:val="be-BY"/>
        </w:rPr>
        <w:t>»</w:t>
      </w:r>
      <w:r w:rsidRPr="00B86BF9">
        <w:rPr>
          <w:spacing w:val="-10"/>
          <w:sz w:val="18"/>
          <w:szCs w:val="18"/>
          <w:lang w:val="be-BY"/>
        </w:rPr>
        <w:t xml:space="preserve">, during the First World War, was the co-editor of </w:t>
      </w:r>
      <w:r w:rsidR="007C3FB4" w:rsidRPr="00B86BF9">
        <w:rPr>
          <w:spacing w:val="-10"/>
          <w:sz w:val="18"/>
          <w:szCs w:val="18"/>
          <w:lang w:val="be-BY"/>
        </w:rPr>
        <w:t>«</w:t>
      </w:r>
      <w:r w:rsidRPr="00B86BF9">
        <w:rPr>
          <w:spacing w:val="-10"/>
          <w:sz w:val="18"/>
          <w:szCs w:val="18"/>
          <w:lang w:val="be-BY"/>
        </w:rPr>
        <w:t>Homan</w:t>
      </w:r>
      <w:r w:rsidR="007C3FB4" w:rsidRPr="00B86BF9">
        <w:rPr>
          <w:spacing w:val="-10"/>
          <w:sz w:val="18"/>
          <w:szCs w:val="18"/>
          <w:lang w:val="be-BY"/>
        </w:rPr>
        <w:t>»</w:t>
      </w:r>
      <w:r w:rsidRPr="00B86BF9">
        <w:rPr>
          <w:spacing w:val="-10"/>
          <w:sz w:val="18"/>
          <w:szCs w:val="18"/>
          <w:lang w:val="be-BY"/>
        </w:rPr>
        <w:t>, the main Belarusian-language publication in the territory occu</w:t>
      </w:r>
      <w:r w:rsidR="00BE24CE">
        <w:rPr>
          <w:spacing w:val="-10"/>
          <w:sz w:val="18"/>
          <w:szCs w:val="18"/>
          <w:lang w:val="be-BY"/>
        </w:rPr>
        <w:softHyphen/>
      </w:r>
      <w:r w:rsidRPr="00B86BF9">
        <w:rPr>
          <w:spacing w:val="-10"/>
          <w:sz w:val="18"/>
          <w:szCs w:val="18"/>
          <w:lang w:val="be-BY"/>
        </w:rPr>
        <w:t>pied by German army. Zuzemil maintained relations with Belarusian activists, helped in the development of their national project. Trying to support the Belarusians, Zuzimel was in con</w:t>
      </w:r>
      <w:r w:rsidR="00BE24CE">
        <w:rPr>
          <w:spacing w:val="-10"/>
          <w:sz w:val="18"/>
          <w:szCs w:val="18"/>
          <w:lang w:val="be-BY"/>
        </w:rPr>
        <w:softHyphen/>
      </w:r>
      <w:r w:rsidRPr="00B86BF9">
        <w:rPr>
          <w:spacing w:val="-10"/>
          <w:sz w:val="18"/>
          <w:szCs w:val="18"/>
          <w:lang w:val="be-BY"/>
        </w:rPr>
        <w:t>tact with the Polish, Lithuanian, German and Soviet sides. Some figures of the Belarusian move</w:t>
      </w:r>
      <w:r w:rsidR="00BE24CE">
        <w:rPr>
          <w:spacing w:val="-10"/>
          <w:sz w:val="18"/>
          <w:szCs w:val="18"/>
          <w:lang w:val="be-BY"/>
        </w:rPr>
        <w:softHyphen/>
      </w:r>
      <w:r w:rsidRPr="00B86BF9">
        <w:rPr>
          <w:spacing w:val="-10"/>
          <w:sz w:val="18"/>
          <w:szCs w:val="18"/>
          <w:lang w:val="be-BY"/>
        </w:rPr>
        <w:t>ment noted that Zuzemil played a fatal role in the fate of Lastouski and negatively asses</w:t>
      </w:r>
      <w:r w:rsidR="00BE24CE">
        <w:rPr>
          <w:spacing w:val="-10"/>
          <w:sz w:val="18"/>
          <w:szCs w:val="18"/>
          <w:lang w:val="be-BY"/>
        </w:rPr>
        <w:softHyphen/>
      </w:r>
      <w:r w:rsidRPr="00B86BF9">
        <w:rPr>
          <w:spacing w:val="-10"/>
          <w:sz w:val="18"/>
          <w:szCs w:val="18"/>
          <w:lang w:val="be-BY"/>
        </w:rPr>
        <w:t>sed his influence on the entire Belarusian national movement.</w:t>
      </w:r>
    </w:p>
    <w:p w:rsidR="009C786F" w:rsidRPr="00B86BF9" w:rsidRDefault="009C786F" w:rsidP="009C786F">
      <w:pPr>
        <w:spacing w:line="200" w:lineRule="exact"/>
        <w:ind w:firstLine="397"/>
        <w:jc w:val="both"/>
        <w:rPr>
          <w:bCs/>
          <w:spacing w:val="-10"/>
          <w:sz w:val="18"/>
          <w:szCs w:val="18"/>
        </w:rPr>
      </w:pPr>
      <w:r w:rsidRPr="00B86BF9">
        <w:rPr>
          <w:b/>
          <w:bCs/>
          <w:spacing w:val="-10"/>
          <w:sz w:val="18"/>
          <w:szCs w:val="18"/>
          <w:lang w:val="be-BY"/>
        </w:rPr>
        <w:t>Valery Pazdniakoŭ</w:t>
      </w:r>
      <w:r w:rsidRPr="00B86BF9">
        <w:rPr>
          <w:spacing w:val="-10"/>
          <w:sz w:val="18"/>
          <w:szCs w:val="18"/>
          <w:lang w:val="be-BY"/>
        </w:rPr>
        <w:t xml:space="preserve">. </w:t>
      </w:r>
      <w:r w:rsidR="00AA4222" w:rsidRPr="00AA4222">
        <w:rPr>
          <w:bCs/>
          <w:spacing w:val="-10"/>
          <w:sz w:val="18"/>
          <w:szCs w:val="18"/>
          <w:lang w:val="be-BY"/>
        </w:rPr>
        <w:t>Belarusian peasants in the fight against the cholera epidemic (casus of 1855)</w:t>
      </w:r>
      <w:r w:rsidRPr="00B86BF9">
        <w:rPr>
          <w:bCs/>
          <w:spacing w:val="-10"/>
          <w:sz w:val="18"/>
          <w:szCs w:val="18"/>
          <w:lang w:val="en-US"/>
        </w:rPr>
        <w:t>.</w:t>
      </w:r>
    </w:p>
    <w:p w:rsidR="009C786F" w:rsidRPr="00B86BF9" w:rsidRDefault="00AA4222" w:rsidP="009C786F">
      <w:pPr>
        <w:spacing w:after="40" w:line="200" w:lineRule="exact"/>
        <w:ind w:firstLine="397"/>
        <w:jc w:val="both"/>
        <w:rPr>
          <w:spacing w:val="-10"/>
          <w:sz w:val="18"/>
          <w:szCs w:val="18"/>
          <w:lang w:val="be-BY"/>
        </w:rPr>
      </w:pPr>
      <w:r w:rsidRPr="00AA4222">
        <w:rPr>
          <w:spacing w:val="-10"/>
          <w:sz w:val="18"/>
          <w:szCs w:val="18"/>
          <w:lang w:val="be-BY"/>
        </w:rPr>
        <w:t>The article covers the incident of 1855, when Belarusian peasants buried an old peasant woman alive to stop the cholera epidemic in 1855</w:t>
      </w:r>
      <w:r>
        <w:rPr>
          <w:spacing w:val="-10"/>
          <w:sz w:val="18"/>
          <w:szCs w:val="18"/>
          <w:lang w:val="be-BY"/>
        </w:rPr>
        <w:t>.</w:t>
      </w:r>
    </w:p>
    <w:p w:rsidR="002B1F14" w:rsidRPr="00B86BF9"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240" w:name="_Toc496685714"/>
      <w:bookmarkStart w:id="241" w:name="_Toc497214743"/>
      <w:bookmarkStart w:id="242" w:name="_Toc18056708"/>
      <w:bookmarkStart w:id="243" w:name="_Toc56513741"/>
      <w:r w:rsidRPr="00B86BF9">
        <w:rPr>
          <w:rFonts w:ascii="Times New Roman" w:hAnsi="Times New Roman" w:cs="Times New Roman"/>
          <w:bCs w:val="0"/>
          <w:caps/>
          <w:spacing w:val="-10"/>
          <w:kern w:val="0"/>
          <w:sz w:val="22"/>
          <w:szCs w:val="24"/>
        </w:rPr>
        <w:lastRenderedPageBreak/>
        <w:t>Правілы для аўтараў</w:t>
      </w:r>
      <w:bookmarkEnd w:id="234"/>
      <w:bookmarkEnd w:id="235"/>
      <w:bookmarkEnd w:id="236"/>
      <w:bookmarkEnd w:id="237"/>
      <w:bookmarkEnd w:id="238"/>
      <w:bookmarkEnd w:id="239"/>
      <w:bookmarkEnd w:id="240"/>
      <w:bookmarkEnd w:id="241"/>
      <w:bookmarkEnd w:id="242"/>
      <w:bookmarkEnd w:id="243"/>
    </w:p>
    <w:p w:rsidR="002B1F14" w:rsidRPr="00B86BF9" w:rsidRDefault="007C3FB4" w:rsidP="00570C11">
      <w:pPr>
        <w:jc w:val="center"/>
        <w:rPr>
          <w:b/>
          <w:caps/>
          <w:spacing w:val="-10"/>
          <w:sz w:val="22"/>
          <w:szCs w:val="22"/>
        </w:rPr>
      </w:pPr>
      <w:r w:rsidRPr="00B86BF9">
        <w:rPr>
          <w:b/>
          <w:caps/>
          <w:spacing w:val="-10"/>
          <w:sz w:val="22"/>
          <w:szCs w:val="22"/>
        </w:rPr>
        <w:t>«</w:t>
      </w:r>
      <w:r w:rsidR="002B1F14" w:rsidRPr="00B86BF9">
        <w:rPr>
          <w:b/>
          <w:caps/>
          <w:spacing w:val="-10"/>
          <w:sz w:val="22"/>
          <w:szCs w:val="22"/>
        </w:rPr>
        <w:t>Беларускага археаграфічнага штогодніка</w:t>
      </w:r>
      <w:r w:rsidRPr="00B86BF9">
        <w:rPr>
          <w:b/>
          <w:caps/>
          <w:spacing w:val="-10"/>
          <w:sz w:val="22"/>
          <w:szCs w:val="22"/>
        </w:rPr>
        <w:t>»</w:t>
      </w:r>
    </w:p>
    <w:p w:rsidR="002B1F14" w:rsidRPr="00B86BF9" w:rsidRDefault="002B1F14" w:rsidP="00570C11">
      <w:pPr>
        <w:pStyle w:val="2"/>
        <w:keepLines/>
        <w:widowControl w:val="0"/>
        <w:spacing w:before="0" w:after="0"/>
        <w:jc w:val="right"/>
        <w:rPr>
          <w:rFonts w:ascii="Times New Roman" w:hAnsi="Times New Roman" w:cs="Times New Roman"/>
          <w:color w:val="FFFFFF"/>
          <w:spacing w:val="-10"/>
          <w:sz w:val="2"/>
          <w:szCs w:val="2"/>
        </w:rPr>
      </w:pPr>
      <w:bookmarkStart w:id="244" w:name="_Toc341081527"/>
      <w:bookmarkStart w:id="245" w:name="_Toc372291973"/>
      <w:bookmarkStart w:id="246" w:name="_Toc402423035"/>
      <w:bookmarkStart w:id="247" w:name="_Toc433095472"/>
      <w:bookmarkStart w:id="248" w:name="_Toc464731971"/>
      <w:bookmarkStart w:id="249" w:name="_Toc497214744"/>
      <w:bookmarkStart w:id="250" w:name="_Toc529260064"/>
      <w:bookmarkStart w:id="251" w:name="_Toc530055286"/>
      <w:bookmarkStart w:id="252" w:name="_Toc18056709"/>
      <w:bookmarkStart w:id="253" w:name="_Toc18411434"/>
      <w:bookmarkStart w:id="254" w:name="_Toc20914258"/>
      <w:bookmarkStart w:id="255" w:name="_Toc56513742"/>
      <w:r w:rsidRPr="00B86BF9">
        <w:rPr>
          <w:rFonts w:ascii="Times New Roman" w:hAnsi="Times New Roman" w:cs="Times New Roman"/>
          <w:color w:val="FFFFFF"/>
          <w:spacing w:val="-10"/>
          <w:sz w:val="2"/>
          <w:szCs w:val="2"/>
        </w:rPr>
        <w:t>Правілы для аўтараў</w:t>
      </w:r>
      <w:bookmarkEnd w:id="244"/>
      <w:bookmarkEnd w:id="245"/>
      <w:bookmarkEnd w:id="246"/>
      <w:bookmarkEnd w:id="247"/>
      <w:bookmarkEnd w:id="248"/>
      <w:bookmarkEnd w:id="249"/>
      <w:bookmarkEnd w:id="250"/>
      <w:bookmarkEnd w:id="251"/>
      <w:bookmarkEnd w:id="252"/>
      <w:bookmarkEnd w:id="253"/>
      <w:bookmarkEnd w:id="254"/>
      <w:bookmarkEnd w:id="255"/>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7C3FB4" w:rsidRPr="00B86BF9">
        <w:rPr>
          <w:snapToGrid w:val="0"/>
          <w:spacing w:val="-10"/>
          <w:sz w:val="18"/>
          <w:szCs w:val="18"/>
          <w:lang w:val="be-BY"/>
        </w:rPr>
        <w:t>«</w:t>
      </w:r>
      <w:r w:rsidRPr="00B86BF9">
        <w:rPr>
          <w:snapToGrid w:val="0"/>
          <w:spacing w:val="-10"/>
          <w:sz w:val="18"/>
          <w:szCs w:val="18"/>
          <w:lang w:val="be-BY"/>
        </w:rPr>
        <w:t>Беларускі археаграфічны штогоднік</w:t>
      </w:r>
      <w:r w:rsidR="007C3FB4" w:rsidRPr="00B86BF9">
        <w:rPr>
          <w:snapToGrid w:val="0"/>
          <w:spacing w:val="-10"/>
          <w:sz w:val="18"/>
          <w:szCs w:val="18"/>
          <w:lang w:val="be-BY"/>
        </w:rPr>
        <w:t>»</w:t>
      </w:r>
      <w:r w:rsidRPr="00B86BF9">
        <w:rPr>
          <w:snapToGrid w:val="0"/>
          <w:spacing w:val="-10"/>
          <w:sz w:val="18"/>
          <w:szCs w:val="18"/>
          <w:lang w:val="be-BY"/>
        </w:rPr>
        <w:t xml:space="preserve"> публікуе навуковыя даследаванні па розных галі</w:t>
      </w:r>
      <w:r w:rsidR="006E4294">
        <w:rPr>
          <w:snapToGrid w:val="0"/>
          <w:spacing w:val="-10"/>
          <w:sz w:val="18"/>
          <w:szCs w:val="18"/>
          <w:lang w:val="be-BY"/>
        </w:rPr>
        <w:softHyphen/>
      </w:r>
      <w:r w:rsidRPr="00B86BF9">
        <w:rPr>
          <w:snapToGrid w:val="0"/>
          <w:spacing w:val="-10"/>
          <w:sz w:val="18"/>
          <w:szCs w:val="18"/>
          <w:lang w:val="be-BY"/>
        </w:rPr>
        <w:t>нах тэарэтычнай і практычнай археаграфіі, архівазнаўства, даку</w:t>
      </w:r>
      <w:r w:rsidR="004801DE" w:rsidRPr="00B86BF9">
        <w:rPr>
          <w:snapToGrid w:val="0"/>
          <w:spacing w:val="-10"/>
          <w:sz w:val="18"/>
          <w:szCs w:val="18"/>
          <w:lang w:val="be-BY"/>
        </w:rPr>
        <w:softHyphen/>
      </w:r>
      <w:r w:rsidRPr="00B86BF9">
        <w:rPr>
          <w:snapToGrid w:val="0"/>
          <w:spacing w:val="-10"/>
          <w:sz w:val="18"/>
          <w:szCs w:val="18"/>
          <w:lang w:val="be-BY"/>
        </w:rPr>
        <w:t>менталістыкі і сумеж</w:t>
      </w:r>
      <w:r w:rsidR="006E4294">
        <w:rPr>
          <w:snapToGrid w:val="0"/>
          <w:spacing w:val="-10"/>
          <w:sz w:val="18"/>
          <w:szCs w:val="18"/>
          <w:lang w:val="be-BY"/>
        </w:rPr>
        <w:softHyphen/>
      </w:r>
      <w:r w:rsidRPr="00B86BF9">
        <w:rPr>
          <w:snapToGrid w:val="0"/>
          <w:spacing w:val="-10"/>
          <w:sz w:val="18"/>
          <w:szCs w:val="18"/>
          <w:lang w:val="be-BY"/>
        </w:rPr>
        <w:t>ных спецыяльных гістарычных дысцыплін, а так</w:t>
      </w:r>
      <w:r w:rsidR="004801DE" w:rsidRPr="00B86BF9">
        <w:rPr>
          <w:snapToGrid w:val="0"/>
          <w:spacing w:val="-10"/>
          <w:sz w:val="18"/>
          <w:szCs w:val="18"/>
          <w:lang w:val="be-BY"/>
        </w:rPr>
        <w:softHyphen/>
      </w:r>
      <w:r w:rsidRPr="00B86BF9">
        <w:rPr>
          <w:snapToGrid w:val="0"/>
          <w:spacing w:val="-10"/>
          <w:sz w:val="18"/>
          <w:szCs w:val="18"/>
          <w:lang w:val="be-BY"/>
        </w:rPr>
        <w:t>сама інфармацыйныя матэ</w:t>
      </w:r>
      <w:r w:rsidR="006E4294">
        <w:rPr>
          <w:snapToGrid w:val="0"/>
          <w:spacing w:val="-10"/>
          <w:sz w:val="18"/>
          <w:szCs w:val="18"/>
          <w:lang w:val="be-BY"/>
        </w:rPr>
        <w:softHyphen/>
      </w:r>
      <w:r w:rsidRPr="00B86BF9">
        <w:rPr>
          <w:snapToGrid w:val="0"/>
          <w:spacing w:val="-10"/>
          <w:sz w:val="18"/>
          <w:szCs w:val="18"/>
          <w:lang w:val="be-BY"/>
        </w:rPr>
        <w:t>рыя</w:t>
      </w:r>
      <w:r w:rsidR="006E4294">
        <w:rPr>
          <w:snapToGrid w:val="0"/>
          <w:spacing w:val="-10"/>
          <w:sz w:val="18"/>
          <w:szCs w:val="18"/>
          <w:lang w:val="be-BY"/>
        </w:rPr>
        <w:softHyphen/>
      </w:r>
      <w:r w:rsidRPr="00B86BF9">
        <w:rPr>
          <w:snapToGrid w:val="0"/>
          <w:spacing w:val="-10"/>
          <w:sz w:val="18"/>
          <w:szCs w:val="18"/>
          <w:lang w:val="be-BY"/>
        </w:rPr>
        <w:t>лы і рэцэнзіі на апублікаваныя працы.</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2.</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Рэдакцыйная калегія прымае да разгляду матэрыялы, якія адпавядаюць патра</w:t>
      </w:r>
      <w:r w:rsidR="004801DE" w:rsidRPr="00B86BF9">
        <w:rPr>
          <w:snapToGrid w:val="0"/>
          <w:spacing w:val="-10"/>
          <w:sz w:val="18"/>
          <w:szCs w:val="18"/>
          <w:lang w:val="be-BY"/>
        </w:rPr>
        <w:softHyphen/>
      </w:r>
      <w:r w:rsidRPr="00B86BF9">
        <w:rPr>
          <w:snapToGrid w:val="0"/>
          <w:spacing w:val="-10"/>
          <w:sz w:val="18"/>
          <w:szCs w:val="18"/>
          <w:lang w:val="be-BY"/>
        </w:rPr>
        <w:t>ба</w:t>
      </w:r>
      <w:r w:rsidR="006E4294">
        <w:rPr>
          <w:snapToGrid w:val="0"/>
          <w:spacing w:val="-10"/>
          <w:sz w:val="18"/>
          <w:szCs w:val="18"/>
          <w:lang w:val="be-BY"/>
        </w:rPr>
        <w:softHyphen/>
      </w:r>
      <w:r w:rsidRPr="00B86BF9">
        <w:rPr>
          <w:snapToGrid w:val="0"/>
          <w:spacing w:val="-10"/>
          <w:sz w:val="18"/>
          <w:szCs w:val="18"/>
          <w:lang w:val="be-BY"/>
        </w:rPr>
        <w:t>ван</w:t>
      </w:r>
      <w:r w:rsidR="006E4294">
        <w:rPr>
          <w:snapToGrid w:val="0"/>
          <w:spacing w:val="-10"/>
          <w:sz w:val="18"/>
          <w:szCs w:val="18"/>
          <w:lang w:val="be-BY"/>
        </w:rPr>
        <w:softHyphen/>
      </w:r>
      <w:r w:rsidRPr="00B86BF9">
        <w:rPr>
          <w:snapToGrid w:val="0"/>
          <w:spacing w:val="-10"/>
          <w:sz w:val="18"/>
          <w:szCs w:val="18"/>
          <w:lang w:val="be-BY"/>
        </w:rPr>
        <w:t>ням, што прад</w:t>
      </w:r>
      <w:r w:rsidR="007C3FB4" w:rsidRPr="00B86BF9">
        <w:rPr>
          <w:snapToGrid w:val="0"/>
          <w:spacing w:val="-10"/>
          <w:sz w:val="18"/>
          <w:szCs w:val="18"/>
          <w:lang w:val="be-BY"/>
        </w:rPr>
        <w:t>’</w:t>
      </w:r>
      <w:r w:rsidRPr="00B86BF9">
        <w:rPr>
          <w:snapToGrid w:val="0"/>
          <w:spacing w:val="-10"/>
          <w:sz w:val="18"/>
          <w:szCs w:val="18"/>
          <w:lang w:val="be-BY"/>
        </w:rPr>
        <w:t>яўляе Вышэйшая атэстацыйная камісія Рэс</w:t>
      </w:r>
      <w:r w:rsidR="004801DE" w:rsidRPr="00B86BF9">
        <w:rPr>
          <w:snapToGrid w:val="0"/>
          <w:spacing w:val="-10"/>
          <w:sz w:val="18"/>
          <w:szCs w:val="18"/>
          <w:lang w:val="be-BY"/>
        </w:rPr>
        <w:softHyphen/>
      </w:r>
      <w:r w:rsidRPr="00B86BF9">
        <w:rPr>
          <w:snapToGrid w:val="0"/>
          <w:spacing w:val="-10"/>
          <w:sz w:val="18"/>
          <w:szCs w:val="18"/>
          <w:lang w:val="be-BY"/>
        </w:rPr>
        <w:t>пуб</w:t>
      </w:r>
      <w:r w:rsidR="004801DE" w:rsidRPr="00B86BF9">
        <w:rPr>
          <w:snapToGrid w:val="0"/>
          <w:spacing w:val="-10"/>
          <w:sz w:val="18"/>
          <w:szCs w:val="18"/>
          <w:lang w:val="be-BY"/>
        </w:rPr>
        <w:softHyphen/>
      </w:r>
      <w:r w:rsidRPr="00B86BF9">
        <w:rPr>
          <w:snapToGrid w:val="0"/>
          <w:spacing w:val="-10"/>
          <w:sz w:val="18"/>
          <w:szCs w:val="18"/>
          <w:lang w:val="be-BY"/>
        </w:rPr>
        <w:t>лі</w:t>
      </w:r>
      <w:r w:rsidR="004801DE" w:rsidRPr="00B86BF9">
        <w:rPr>
          <w:snapToGrid w:val="0"/>
          <w:spacing w:val="-10"/>
          <w:sz w:val="18"/>
          <w:szCs w:val="18"/>
          <w:lang w:val="be-BY"/>
        </w:rPr>
        <w:softHyphen/>
      </w:r>
      <w:r w:rsidRPr="00B86BF9">
        <w:rPr>
          <w:snapToGrid w:val="0"/>
          <w:spacing w:val="-10"/>
          <w:sz w:val="18"/>
          <w:szCs w:val="18"/>
          <w:lang w:val="be-BY"/>
        </w:rPr>
        <w:t>кі Беларусь да наву</w:t>
      </w:r>
      <w:r w:rsidR="006E4294">
        <w:rPr>
          <w:snapToGrid w:val="0"/>
          <w:spacing w:val="-10"/>
          <w:sz w:val="18"/>
          <w:szCs w:val="18"/>
          <w:lang w:val="be-BY"/>
        </w:rPr>
        <w:softHyphen/>
      </w:r>
      <w:r w:rsidRPr="00B86BF9">
        <w:rPr>
          <w:snapToGrid w:val="0"/>
          <w:spacing w:val="-10"/>
          <w:sz w:val="18"/>
          <w:szCs w:val="18"/>
          <w:lang w:val="be-BY"/>
        </w:rPr>
        <w:t>ко</w:t>
      </w:r>
      <w:r w:rsidR="006E4294">
        <w:rPr>
          <w:snapToGrid w:val="0"/>
          <w:spacing w:val="-10"/>
          <w:sz w:val="18"/>
          <w:szCs w:val="18"/>
          <w:lang w:val="be-BY"/>
        </w:rPr>
        <w:softHyphen/>
      </w:r>
      <w:r w:rsidRPr="00B86BF9">
        <w:rPr>
          <w:snapToGrid w:val="0"/>
          <w:spacing w:val="-10"/>
          <w:sz w:val="18"/>
          <w:szCs w:val="18"/>
          <w:lang w:val="be-BY"/>
        </w:rPr>
        <w:t>вых артыкулаў.</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3.</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Рэдакцыйная калегія публікуе ў першую чаргу артыкулы, прадстаўленыя асо</w:t>
      </w:r>
      <w:r w:rsidR="004801DE" w:rsidRPr="00B86BF9">
        <w:rPr>
          <w:snapToGrid w:val="0"/>
          <w:spacing w:val="-10"/>
          <w:sz w:val="18"/>
          <w:szCs w:val="18"/>
          <w:lang w:val="be-BY"/>
        </w:rPr>
        <w:softHyphen/>
      </w:r>
      <w:r w:rsidRPr="00B86BF9">
        <w:rPr>
          <w:snapToGrid w:val="0"/>
          <w:spacing w:val="-10"/>
          <w:sz w:val="18"/>
          <w:szCs w:val="18"/>
          <w:lang w:val="be-BY"/>
        </w:rPr>
        <w:t>бамі апош</w:t>
      </w:r>
      <w:r w:rsidR="006E4294">
        <w:rPr>
          <w:snapToGrid w:val="0"/>
          <w:spacing w:val="-10"/>
          <w:sz w:val="18"/>
          <w:szCs w:val="18"/>
          <w:lang w:val="be-BY"/>
        </w:rPr>
        <w:softHyphen/>
      </w:r>
      <w:r w:rsidRPr="00B86BF9">
        <w:rPr>
          <w:snapToGrid w:val="0"/>
          <w:spacing w:val="-10"/>
          <w:sz w:val="18"/>
          <w:szCs w:val="18"/>
          <w:lang w:val="be-BY"/>
        </w:rPr>
        <w:t>няга года паслявузаўскага навучання</w:t>
      </w:r>
      <w:r w:rsidR="00E2600B" w:rsidRPr="00B86BF9">
        <w:rPr>
          <w:snapToGrid w:val="0"/>
          <w:spacing w:val="-10"/>
          <w:sz w:val="18"/>
          <w:szCs w:val="18"/>
          <w:lang w:val="be-BY"/>
        </w:rPr>
        <w:t xml:space="preserve"> (</w:t>
      </w:r>
      <w:r w:rsidRPr="00B86BF9">
        <w:rPr>
          <w:snapToGrid w:val="0"/>
          <w:spacing w:val="-10"/>
          <w:sz w:val="18"/>
          <w:szCs w:val="18"/>
          <w:lang w:val="be-BY"/>
        </w:rPr>
        <w:t>аспірантура, дакта</w:t>
      </w:r>
      <w:r w:rsidR="004801DE" w:rsidRPr="00B86BF9">
        <w:rPr>
          <w:snapToGrid w:val="0"/>
          <w:spacing w:val="-10"/>
          <w:sz w:val="18"/>
          <w:szCs w:val="18"/>
          <w:lang w:val="be-BY"/>
        </w:rPr>
        <w:softHyphen/>
      </w:r>
      <w:r w:rsidRPr="00B86BF9">
        <w:rPr>
          <w:snapToGrid w:val="0"/>
          <w:spacing w:val="-10"/>
          <w:sz w:val="18"/>
          <w:szCs w:val="18"/>
          <w:lang w:val="be-BY"/>
        </w:rPr>
        <w:t>ран</w:t>
      </w:r>
      <w:r w:rsidR="004801DE" w:rsidRPr="00B86BF9">
        <w:rPr>
          <w:snapToGrid w:val="0"/>
          <w:spacing w:val="-10"/>
          <w:sz w:val="18"/>
          <w:szCs w:val="18"/>
          <w:lang w:val="be-BY"/>
        </w:rPr>
        <w:softHyphen/>
      </w:r>
      <w:r w:rsidRPr="00B86BF9">
        <w:rPr>
          <w:snapToGrid w:val="0"/>
          <w:spacing w:val="-10"/>
          <w:sz w:val="18"/>
          <w:szCs w:val="18"/>
          <w:lang w:val="be-BY"/>
        </w:rPr>
        <w:t>тура, саіс</w:t>
      </w:r>
      <w:r w:rsidR="006E4294">
        <w:rPr>
          <w:snapToGrid w:val="0"/>
          <w:spacing w:val="-10"/>
          <w:sz w:val="18"/>
          <w:szCs w:val="18"/>
          <w:lang w:val="be-BY"/>
        </w:rPr>
        <w:softHyphen/>
      </w:r>
      <w:r w:rsidRPr="00B86BF9">
        <w:rPr>
          <w:snapToGrid w:val="0"/>
          <w:spacing w:val="-10"/>
          <w:sz w:val="18"/>
          <w:szCs w:val="18"/>
          <w:lang w:val="be-BY"/>
        </w:rPr>
        <w:t>каль</w:t>
      </w:r>
      <w:r w:rsidR="006E4294">
        <w:rPr>
          <w:snapToGrid w:val="0"/>
          <w:spacing w:val="-10"/>
          <w:sz w:val="18"/>
          <w:szCs w:val="18"/>
          <w:lang w:val="be-BY"/>
        </w:rPr>
        <w:softHyphen/>
      </w:r>
      <w:r w:rsidRPr="00B86BF9">
        <w:rPr>
          <w:snapToGrid w:val="0"/>
          <w:spacing w:val="-10"/>
          <w:sz w:val="18"/>
          <w:szCs w:val="18"/>
          <w:lang w:val="be-BY"/>
        </w:rPr>
        <w:t>ніцт</w:t>
      </w:r>
      <w:r w:rsidR="006E4294">
        <w:rPr>
          <w:snapToGrid w:val="0"/>
          <w:spacing w:val="-10"/>
          <w:sz w:val="18"/>
          <w:szCs w:val="18"/>
          <w:lang w:val="be-BY"/>
        </w:rPr>
        <w:softHyphen/>
      </w:r>
      <w:r w:rsidRPr="00B86BF9">
        <w:rPr>
          <w:snapToGrid w:val="0"/>
          <w:spacing w:val="-10"/>
          <w:sz w:val="18"/>
          <w:szCs w:val="18"/>
          <w:lang w:val="be-BY"/>
        </w:rPr>
        <w:t>ва).</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4.</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Аўтары нясуць персанальную адказнасць за прадстаўленне ў рэдакцыю ўжо раней апуб</w:t>
      </w:r>
      <w:r w:rsidR="006E4294">
        <w:rPr>
          <w:snapToGrid w:val="0"/>
          <w:spacing w:val="-10"/>
          <w:sz w:val="18"/>
          <w:szCs w:val="18"/>
          <w:lang w:val="be-BY"/>
        </w:rPr>
        <w:softHyphen/>
      </w:r>
      <w:r w:rsidRPr="00B86BF9">
        <w:rPr>
          <w:snapToGrid w:val="0"/>
          <w:spacing w:val="-10"/>
          <w:sz w:val="18"/>
          <w:szCs w:val="18"/>
          <w:lang w:val="be-BY"/>
        </w:rPr>
        <w:t>лікаваных артыкулаў або артыкулаў, прынятых да друку іншы</w:t>
      </w:r>
      <w:r w:rsidR="004801DE" w:rsidRPr="00B86BF9">
        <w:rPr>
          <w:snapToGrid w:val="0"/>
          <w:spacing w:val="-10"/>
          <w:sz w:val="18"/>
          <w:szCs w:val="18"/>
          <w:lang w:val="be-BY"/>
        </w:rPr>
        <w:softHyphen/>
      </w:r>
      <w:r w:rsidRPr="00B86BF9">
        <w:rPr>
          <w:snapToGrid w:val="0"/>
          <w:spacing w:val="-10"/>
          <w:sz w:val="18"/>
          <w:szCs w:val="18"/>
          <w:lang w:val="be-BY"/>
        </w:rPr>
        <w:t>мі выданнямі.</w:t>
      </w:r>
    </w:p>
    <w:p w:rsidR="00902607"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5.</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902607" w:rsidRPr="00B86BF9">
        <w:rPr>
          <w:snapToGrid w:val="0"/>
          <w:spacing w:val="-10"/>
          <w:sz w:val="18"/>
          <w:szCs w:val="18"/>
          <w:lang w:val="be-BY"/>
        </w:rPr>
        <w:t>Аўтары артыкулаў і публікацый дакументаў нясуць адказнасць за даклад</w:t>
      </w:r>
      <w:r w:rsidR="004801DE" w:rsidRPr="00B86BF9">
        <w:rPr>
          <w:snapToGrid w:val="0"/>
          <w:spacing w:val="-10"/>
          <w:sz w:val="18"/>
          <w:szCs w:val="18"/>
          <w:lang w:val="be-BY"/>
        </w:rPr>
        <w:softHyphen/>
      </w:r>
      <w:r w:rsidR="00902607" w:rsidRPr="00B86BF9">
        <w:rPr>
          <w:snapToGrid w:val="0"/>
          <w:spacing w:val="-10"/>
          <w:sz w:val="18"/>
          <w:szCs w:val="18"/>
          <w:lang w:val="be-BY"/>
        </w:rPr>
        <w:t>насць пера</w:t>
      </w:r>
      <w:r w:rsidR="006E4294">
        <w:rPr>
          <w:snapToGrid w:val="0"/>
          <w:spacing w:val="-10"/>
          <w:sz w:val="18"/>
          <w:szCs w:val="18"/>
          <w:lang w:val="be-BY"/>
        </w:rPr>
        <w:softHyphen/>
      </w:r>
      <w:r w:rsidR="00902607" w:rsidRPr="00B86BF9">
        <w:rPr>
          <w:snapToGrid w:val="0"/>
          <w:spacing w:val="-10"/>
          <w:sz w:val="18"/>
          <w:szCs w:val="18"/>
          <w:lang w:val="be-BY"/>
        </w:rPr>
        <w:t>дачы тэксту дакументаў, цытат і спасылак.</w:t>
      </w:r>
    </w:p>
    <w:p w:rsidR="002B1F14" w:rsidRPr="00B86BF9" w:rsidRDefault="00902607"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6.</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2B1F14" w:rsidRPr="00B86BF9">
        <w:rPr>
          <w:snapToGrid w:val="0"/>
          <w:spacing w:val="-10"/>
          <w:sz w:val="18"/>
          <w:szCs w:val="18"/>
          <w:lang w:val="be-BY"/>
        </w:rPr>
        <w:t>Аўтары разам з рукапісам навуковага артыкула прадстаўляюць выпіску з пра</w:t>
      </w:r>
      <w:r w:rsidR="004801DE" w:rsidRPr="00B86BF9">
        <w:rPr>
          <w:snapToGrid w:val="0"/>
          <w:spacing w:val="-10"/>
          <w:sz w:val="18"/>
          <w:szCs w:val="18"/>
          <w:lang w:val="be-BY"/>
        </w:rPr>
        <w:softHyphen/>
      </w:r>
      <w:r w:rsidR="002B1F14" w:rsidRPr="00B86BF9">
        <w:rPr>
          <w:snapToGrid w:val="0"/>
          <w:spacing w:val="-10"/>
          <w:sz w:val="18"/>
          <w:szCs w:val="18"/>
          <w:lang w:val="be-BY"/>
        </w:rPr>
        <w:t>такола пася</w:t>
      </w:r>
      <w:r w:rsidR="006E4294">
        <w:rPr>
          <w:snapToGrid w:val="0"/>
          <w:spacing w:val="-10"/>
          <w:sz w:val="18"/>
          <w:szCs w:val="18"/>
          <w:lang w:val="be-BY"/>
        </w:rPr>
        <w:softHyphen/>
      </w:r>
      <w:r w:rsidR="002B1F14" w:rsidRPr="00B86BF9">
        <w:rPr>
          <w:snapToGrid w:val="0"/>
          <w:spacing w:val="-10"/>
          <w:sz w:val="18"/>
          <w:szCs w:val="18"/>
          <w:lang w:val="be-BY"/>
        </w:rPr>
        <w:t>джэння вучонай рады, аддзела, кафедры з месца працы з рэка</w:t>
      </w:r>
      <w:r w:rsidR="004801DE" w:rsidRPr="00B86BF9">
        <w:rPr>
          <w:snapToGrid w:val="0"/>
          <w:spacing w:val="-10"/>
          <w:sz w:val="18"/>
          <w:szCs w:val="18"/>
          <w:lang w:val="be-BY"/>
        </w:rPr>
        <w:softHyphen/>
      </w:r>
      <w:r w:rsidR="002B1F14" w:rsidRPr="00B86BF9">
        <w:rPr>
          <w:snapToGrid w:val="0"/>
          <w:spacing w:val="-10"/>
          <w:sz w:val="18"/>
          <w:szCs w:val="18"/>
          <w:lang w:val="be-BY"/>
        </w:rPr>
        <w:t>мендацыяй арты</w:t>
      </w:r>
      <w:r w:rsidR="006E4294">
        <w:rPr>
          <w:snapToGrid w:val="0"/>
          <w:spacing w:val="-10"/>
          <w:sz w:val="18"/>
          <w:szCs w:val="18"/>
          <w:lang w:val="be-BY"/>
        </w:rPr>
        <w:softHyphen/>
      </w:r>
      <w:r w:rsidR="002B1F14" w:rsidRPr="00B86BF9">
        <w:rPr>
          <w:snapToGrid w:val="0"/>
          <w:spacing w:val="-10"/>
          <w:sz w:val="18"/>
          <w:szCs w:val="18"/>
          <w:lang w:val="be-BY"/>
        </w:rPr>
        <w:t>ку</w:t>
      </w:r>
      <w:r w:rsidR="006E4294">
        <w:rPr>
          <w:snapToGrid w:val="0"/>
          <w:spacing w:val="-10"/>
          <w:sz w:val="18"/>
          <w:szCs w:val="18"/>
          <w:lang w:val="be-BY"/>
        </w:rPr>
        <w:softHyphen/>
      </w:r>
      <w:r w:rsidR="002B1F14" w:rsidRPr="00B86BF9">
        <w:rPr>
          <w:snapToGrid w:val="0"/>
          <w:spacing w:val="-10"/>
          <w:sz w:val="18"/>
          <w:szCs w:val="18"/>
          <w:lang w:val="be-BY"/>
        </w:rPr>
        <w:t>ла да друку.</w:t>
      </w:r>
    </w:p>
    <w:p w:rsidR="002B1F14" w:rsidRPr="00B86BF9" w:rsidRDefault="00902607"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7.</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2B1F14" w:rsidRPr="00B86BF9">
        <w:rPr>
          <w:snapToGrid w:val="0"/>
          <w:spacing w:val="-10"/>
          <w:sz w:val="18"/>
          <w:szCs w:val="18"/>
          <w:lang w:val="be-BY"/>
        </w:rPr>
        <w:t>Дапускаецца замест выпіскі з пратакола прадставіць дзве рэцэнзіі</w:t>
      </w:r>
      <w:r w:rsidR="00CB38A1" w:rsidRPr="00B86BF9">
        <w:rPr>
          <w:snapToGrid w:val="0"/>
          <w:spacing w:val="-10"/>
          <w:sz w:val="18"/>
          <w:szCs w:val="18"/>
          <w:lang w:val="be-BY"/>
        </w:rPr>
        <w:t xml:space="preserve"> — </w:t>
      </w:r>
      <w:r w:rsidR="002B1F14" w:rsidRPr="00B86BF9">
        <w:rPr>
          <w:snapToGrid w:val="0"/>
          <w:spacing w:val="-10"/>
          <w:sz w:val="18"/>
          <w:szCs w:val="18"/>
          <w:lang w:val="be-BY"/>
        </w:rPr>
        <w:t>док</w:t>
      </w:r>
      <w:r w:rsidR="004801DE" w:rsidRPr="00B86BF9">
        <w:rPr>
          <w:snapToGrid w:val="0"/>
          <w:spacing w:val="-10"/>
          <w:sz w:val="18"/>
          <w:szCs w:val="18"/>
          <w:lang w:val="be-BY"/>
        </w:rPr>
        <w:softHyphen/>
      </w:r>
      <w:r w:rsidR="002B1F14" w:rsidRPr="00B86BF9">
        <w:rPr>
          <w:snapToGrid w:val="0"/>
          <w:spacing w:val="-10"/>
          <w:sz w:val="18"/>
          <w:szCs w:val="18"/>
          <w:lang w:val="be-BY"/>
        </w:rPr>
        <w:t>та</w:t>
      </w:r>
      <w:r w:rsidR="004801DE" w:rsidRPr="00B86BF9">
        <w:rPr>
          <w:snapToGrid w:val="0"/>
          <w:spacing w:val="-10"/>
          <w:sz w:val="18"/>
          <w:szCs w:val="18"/>
          <w:lang w:val="be-BY"/>
        </w:rPr>
        <w:softHyphen/>
      </w:r>
      <w:r w:rsidR="002B1F14" w:rsidRPr="00B86BF9">
        <w:rPr>
          <w:snapToGrid w:val="0"/>
          <w:spacing w:val="-10"/>
          <w:sz w:val="18"/>
          <w:szCs w:val="18"/>
          <w:lang w:val="be-BY"/>
        </w:rPr>
        <w:t>ра і кан</w:t>
      </w:r>
      <w:r w:rsidR="006E4294">
        <w:rPr>
          <w:snapToGrid w:val="0"/>
          <w:spacing w:val="-10"/>
          <w:sz w:val="18"/>
          <w:szCs w:val="18"/>
          <w:lang w:val="be-BY"/>
        </w:rPr>
        <w:softHyphen/>
      </w:r>
      <w:r w:rsidR="002B1F14" w:rsidRPr="00B86BF9">
        <w:rPr>
          <w:snapToGrid w:val="0"/>
          <w:spacing w:val="-10"/>
          <w:sz w:val="18"/>
          <w:szCs w:val="18"/>
          <w:lang w:val="be-BY"/>
        </w:rPr>
        <w:t>ды</w:t>
      </w:r>
      <w:r w:rsidR="006E4294">
        <w:rPr>
          <w:snapToGrid w:val="0"/>
          <w:spacing w:val="-10"/>
          <w:sz w:val="18"/>
          <w:szCs w:val="18"/>
          <w:lang w:val="be-BY"/>
        </w:rPr>
        <w:softHyphen/>
      </w:r>
      <w:r w:rsidR="002B1F14" w:rsidRPr="00B86BF9">
        <w:rPr>
          <w:snapToGrid w:val="0"/>
          <w:spacing w:val="-10"/>
          <w:sz w:val="18"/>
          <w:szCs w:val="18"/>
          <w:lang w:val="be-BY"/>
        </w:rPr>
        <w:t>дата навук, якія з</w:t>
      </w:r>
      <w:r w:rsidR="007C3FB4" w:rsidRPr="00B86BF9">
        <w:rPr>
          <w:snapToGrid w:val="0"/>
          <w:spacing w:val="-10"/>
          <w:sz w:val="18"/>
          <w:szCs w:val="18"/>
          <w:lang w:val="be-BY"/>
        </w:rPr>
        <w:t>’</w:t>
      </w:r>
      <w:r w:rsidR="002B1F14" w:rsidRPr="00B86BF9">
        <w:rPr>
          <w:snapToGrid w:val="0"/>
          <w:spacing w:val="-10"/>
          <w:sz w:val="18"/>
          <w:szCs w:val="18"/>
          <w:lang w:val="be-BY"/>
        </w:rPr>
        <w:t>яўляюцца спецыялістамі ў той галіне ведаў, па якой зроблена дасле</w:t>
      </w:r>
      <w:r w:rsidR="006E4294">
        <w:rPr>
          <w:snapToGrid w:val="0"/>
          <w:spacing w:val="-10"/>
          <w:sz w:val="18"/>
          <w:szCs w:val="18"/>
          <w:lang w:val="be-BY"/>
        </w:rPr>
        <w:softHyphen/>
      </w:r>
      <w:r w:rsidR="002B1F14" w:rsidRPr="00B86BF9">
        <w:rPr>
          <w:snapToGrid w:val="0"/>
          <w:spacing w:val="-10"/>
          <w:sz w:val="18"/>
          <w:szCs w:val="18"/>
          <w:lang w:val="be-BY"/>
        </w:rPr>
        <w:t>даванне. Рэцэнзіі павінны ўтрымліваць рэка</w:t>
      </w:r>
      <w:r w:rsidR="004801DE" w:rsidRPr="00B86BF9">
        <w:rPr>
          <w:snapToGrid w:val="0"/>
          <w:spacing w:val="-10"/>
          <w:sz w:val="18"/>
          <w:szCs w:val="18"/>
          <w:lang w:val="be-BY"/>
        </w:rPr>
        <w:softHyphen/>
      </w:r>
      <w:r w:rsidR="002B1F14" w:rsidRPr="00B86BF9">
        <w:rPr>
          <w:snapToGrid w:val="0"/>
          <w:spacing w:val="-10"/>
          <w:sz w:val="18"/>
          <w:szCs w:val="18"/>
          <w:lang w:val="be-BY"/>
        </w:rPr>
        <w:t>мен</w:t>
      </w:r>
      <w:r w:rsidR="004801DE" w:rsidRPr="00B86BF9">
        <w:rPr>
          <w:snapToGrid w:val="0"/>
          <w:spacing w:val="-10"/>
          <w:sz w:val="18"/>
          <w:szCs w:val="18"/>
          <w:lang w:val="be-BY"/>
        </w:rPr>
        <w:softHyphen/>
      </w:r>
      <w:r w:rsidR="002B1F14" w:rsidRPr="00B86BF9">
        <w:rPr>
          <w:snapToGrid w:val="0"/>
          <w:spacing w:val="-10"/>
          <w:sz w:val="18"/>
          <w:szCs w:val="18"/>
          <w:lang w:val="be-BY"/>
        </w:rPr>
        <w:t>дацыі артыкула да друку.</w:t>
      </w:r>
    </w:p>
    <w:p w:rsidR="002B1F14" w:rsidRPr="00B86BF9" w:rsidRDefault="00902607"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8.</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2B1F14" w:rsidRPr="00B86BF9">
        <w:rPr>
          <w:snapToGrid w:val="0"/>
          <w:spacing w:val="-10"/>
          <w:sz w:val="18"/>
          <w:szCs w:val="18"/>
          <w:lang w:val="be-BY"/>
        </w:rPr>
        <w:t>Рэкамендацыі да друку навуковых артыкулаў, падрыхтаваных супра</w:t>
      </w:r>
      <w:r w:rsidR="004801DE" w:rsidRPr="00B86BF9">
        <w:rPr>
          <w:snapToGrid w:val="0"/>
          <w:spacing w:val="-10"/>
          <w:sz w:val="18"/>
          <w:szCs w:val="18"/>
          <w:lang w:val="be-BY"/>
        </w:rPr>
        <w:softHyphen/>
      </w:r>
      <w:r w:rsidR="002B1F14" w:rsidRPr="00B86BF9">
        <w:rPr>
          <w:snapToGrid w:val="0"/>
          <w:spacing w:val="-10"/>
          <w:sz w:val="18"/>
          <w:szCs w:val="18"/>
          <w:lang w:val="be-BY"/>
        </w:rPr>
        <w:t>цоў</w:t>
      </w:r>
      <w:r w:rsidR="004801DE" w:rsidRPr="00B86BF9">
        <w:rPr>
          <w:snapToGrid w:val="0"/>
          <w:spacing w:val="-10"/>
          <w:sz w:val="18"/>
          <w:szCs w:val="18"/>
          <w:lang w:val="be-BY"/>
        </w:rPr>
        <w:softHyphen/>
      </w:r>
      <w:r w:rsidR="002B1F14" w:rsidRPr="00B86BF9">
        <w:rPr>
          <w:snapToGrid w:val="0"/>
          <w:spacing w:val="-10"/>
          <w:sz w:val="18"/>
          <w:szCs w:val="18"/>
          <w:lang w:val="be-BY"/>
        </w:rPr>
        <w:t>ні</w:t>
      </w:r>
      <w:r w:rsidR="004801DE" w:rsidRPr="00B86BF9">
        <w:rPr>
          <w:snapToGrid w:val="0"/>
          <w:spacing w:val="-10"/>
          <w:sz w:val="18"/>
          <w:szCs w:val="18"/>
          <w:lang w:val="be-BY"/>
        </w:rPr>
        <w:softHyphen/>
      </w:r>
      <w:r w:rsidR="002B1F14" w:rsidRPr="00B86BF9">
        <w:rPr>
          <w:snapToGrid w:val="0"/>
          <w:spacing w:val="-10"/>
          <w:sz w:val="18"/>
          <w:szCs w:val="18"/>
          <w:lang w:val="be-BY"/>
        </w:rPr>
        <w:t>камі орга</w:t>
      </w:r>
      <w:r w:rsidR="006E4294">
        <w:rPr>
          <w:snapToGrid w:val="0"/>
          <w:spacing w:val="-10"/>
          <w:sz w:val="18"/>
          <w:szCs w:val="18"/>
          <w:lang w:val="be-BY"/>
        </w:rPr>
        <w:softHyphen/>
      </w:r>
      <w:r w:rsidR="002B1F14" w:rsidRPr="00B86BF9">
        <w:rPr>
          <w:snapToGrid w:val="0"/>
          <w:spacing w:val="-10"/>
          <w:sz w:val="18"/>
          <w:szCs w:val="18"/>
          <w:lang w:val="be-BY"/>
        </w:rPr>
        <w:t>наў і ўстаноў Дзяржаўнай архіўнай службы Рэспублікі Бела</w:t>
      </w:r>
      <w:r w:rsidR="004801DE" w:rsidRPr="00B86BF9">
        <w:rPr>
          <w:snapToGrid w:val="0"/>
          <w:spacing w:val="-10"/>
          <w:sz w:val="18"/>
          <w:szCs w:val="18"/>
          <w:lang w:val="be-BY"/>
        </w:rPr>
        <w:softHyphen/>
      </w:r>
      <w:r w:rsidR="002B1F14" w:rsidRPr="00B86BF9">
        <w:rPr>
          <w:snapToGrid w:val="0"/>
          <w:spacing w:val="-10"/>
          <w:sz w:val="18"/>
          <w:szCs w:val="18"/>
          <w:lang w:val="be-BY"/>
        </w:rPr>
        <w:t>русь, ажыц</w:t>
      </w:r>
      <w:r w:rsidR="006E4294">
        <w:rPr>
          <w:snapToGrid w:val="0"/>
          <w:spacing w:val="-10"/>
          <w:sz w:val="18"/>
          <w:szCs w:val="18"/>
          <w:lang w:val="be-BY"/>
        </w:rPr>
        <w:softHyphen/>
      </w:r>
      <w:r w:rsidR="002B1F14" w:rsidRPr="00B86BF9">
        <w:rPr>
          <w:snapToGrid w:val="0"/>
          <w:spacing w:val="-10"/>
          <w:sz w:val="18"/>
          <w:szCs w:val="18"/>
          <w:lang w:val="be-BY"/>
        </w:rPr>
        <w:t>цяў</w:t>
      </w:r>
      <w:r w:rsidR="006E4294">
        <w:rPr>
          <w:snapToGrid w:val="0"/>
          <w:spacing w:val="-10"/>
          <w:sz w:val="18"/>
          <w:szCs w:val="18"/>
          <w:lang w:val="be-BY"/>
        </w:rPr>
        <w:softHyphen/>
      </w:r>
      <w:r w:rsidR="002B1F14" w:rsidRPr="00B86BF9">
        <w:rPr>
          <w:snapToGrid w:val="0"/>
          <w:spacing w:val="-10"/>
          <w:sz w:val="18"/>
          <w:szCs w:val="18"/>
          <w:lang w:val="be-BY"/>
        </w:rPr>
        <w:t>ля</w:t>
      </w:r>
      <w:r w:rsidR="006E4294">
        <w:rPr>
          <w:snapToGrid w:val="0"/>
          <w:spacing w:val="-10"/>
          <w:sz w:val="18"/>
          <w:szCs w:val="18"/>
          <w:lang w:val="be-BY"/>
        </w:rPr>
        <w:softHyphen/>
      </w:r>
      <w:r w:rsidR="002B1F14" w:rsidRPr="00B86BF9">
        <w:rPr>
          <w:snapToGrid w:val="0"/>
          <w:spacing w:val="-10"/>
          <w:sz w:val="18"/>
          <w:szCs w:val="18"/>
          <w:lang w:val="be-BY"/>
        </w:rPr>
        <w:t xml:space="preserve">юць </w:t>
      </w:r>
      <w:r w:rsidR="00970817" w:rsidRPr="00B86BF9">
        <w:rPr>
          <w:snapToGrid w:val="0"/>
          <w:spacing w:val="-10"/>
          <w:sz w:val="18"/>
          <w:szCs w:val="18"/>
          <w:lang w:val="be-BY"/>
        </w:rPr>
        <w:t xml:space="preserve">вучоныя </w:t>
      </w:r>
      <w:r w:rsidR="002B1F14" w:rsidRPr="00B86BF9">
        <w:rPr>
          <w:snapToGrid w:val="0"/>
          <w:spacing w:val="-10"/>
          <w:sz w:val="18"/>
          <w:szCs w:val="18"/>
          <w:lang w:val="be-BY"/>
        </w:rPr>
        <w:t>рады БелНДІДАС, БелНДЦЭД, дзяржаў</w:t>
      </w:r>
      <w:r w:rsidR="004801DE" w:rsidRPr="00B86BF9">
        <w:rPr>
          <w:snapToGrid w:val="0"/>
          <w:spacing w:val="-10"/>
          <w:sz w:val="18"/>
          <w:szCs w:val="18"/>
          <w:lang w:val="be-BY"/>
        </w:rPr>
        <w:softHyphen/>
      </w:r>
      <w:r w:rsidR="002B1F14" w:rsidRPr="00B86BF9">
        <w:rPr>
          <w:snapToGrid w:val="0"/>
          <w:spacing w:val="-10"/>
          <w:sz w:val="18"/>
          <w:szCs w:val="18"/>
          <w:lang w:val="be-BY"/>
        </w:rPr>
        <w:t>ных архіваў.</w:t>
      </w:r>
    </w:p>
    <w:p w:rsidR="002B1F14" w:rsidRPr="00B86BF9" w:rsidRDefault="00902607"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9</w:t>
      </w:r>
      <w:r w:rsidR="002B1F14"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2B1F14" w:rsidRPr="00B86BF9">
        <w:rPr>
          <w:snapToGrid w:val="0"/>
          <w:spacing w:val="-10"/>
          <w:sz w:val="18"/>
          <w:szCs w:val="18"/>
          <w:lang w:val="be-BY"/>
        </w:rPr>
        <w:t>Для публікацый дакументальных крыніц, матэрыялаў інфармацыйнага харак</w:t>
      </w:r>
      <w:r w:rsidR="004801DE" w:rsidRPr="00B86BF9">
        <w:rPr>
          <w:snapToGrid w:val="0"/>
          <w:spacing w:val="-10"/>
          <w:sz w:val="18"/>
          <w:szCs w:val="18"/>
          <w:lang w:val="be-BY"/>
        </w:rPr>
        <w:softHyphen/>
      </w:r>
      <w:r w:rsidR="002B1F14" w:rsidRPr="00B86BF9">
        <w:rPr>
          <w:snapToGrid w:val="0"/>
          <w:spacing w:val="-10"/>
          <w:sz w:val="18"/>
          <w:szCs w:val="18"/>
          <w:lang w:val="be-BY"/>
        </w:rPr>
        <w:t>тару, рэцэн</w:t>
      </w:r>
      <w:r w:rsidR="006E4294">
        <w:rPr>
          <w:snapToGrid w:val="0"/>
          <w:spacing w:val="-10"/>
          <w:sz w:val="18"/>
          <w:szCs w:val="18"/>
          <w:lang w:val="be-BY"/>
        </w:rPr>
        <w:softHyphen/>
      </w:r>
      <w:r w:rsidR="002B1F14" w:rsidRPr="00B86BF9">
        <w:rPr>
          <w:snapToGrid w:val="0"/>
          <w:spacing w:val="-10"/>
          <w:sz w:val="18"/>
          <w:szCs w:val="18"/>
          <w:lang w:val="be-BY"/>
        </w:rPr>
        <w:t>зій рэкамендацыі да друку не патрабуюцца.</w:t>
      </w:r>
    </w:p>
    <w:p w:rsidR="002B1F14" w:rsidRPr="00B86BF9" w:rsidRDefault="00902607"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10</w:t>
      </w:r>
      <w:r w:rsidR="002B1F14"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002B1F14" w:rsidRPr="00B86BF9">
        <w:rPr>
          <w:snapToGrid w:val="0"/>
          <w:spacing w:val="-10"/>
          <w:sz w:val="18"/>
          <w:szCs w:val="18"/>
          <w:lang w:val="be-BY"/>
        </w:rPr>
        <w:t>Рукапіс завяраецца подпісам аўтара з прастаўленнем даты, а таксама ўказ</w:t>
      </w:r>
      <w:r w:rsidR="004801DE" w:rsidRPr="00B86BF9">
        <w:rPr>
          <w:snapToGrid w:val="0"/>
          <w:spacing w:val="-10"/>
          <w:sz w:val="18"/>
          <w:szCs w:val="18"/>
          <w:lang w:val="be-BY"/>
        </w:rPr>
        <w:softHyphen/>
      </w:r>
      <w:r w:rsidR="002B1F14" w:rsidRPr="00B86BF9">
        <w:rPr>
          <w:snapToGrid w:val="0"/>
          <w:spacing w:val="-10"/>
          <w:sz w:val="18"/>
          <w:szCs w:val="18"/>
          <w:lang w:val="be-BY"/>
        </w:rPr>
        <w:t>ваюцца проз</w:t>
      </w:r>
      <w:r w:rsidR="006E4294">
        <w:rPr>
          <w:snapToGrid w:val="0"/>
          <w:spacing w:val="-10"/>
          <w:sz w:val="18"/>
          <w:szCs w:val="18"/>
          <w:lang w:val="be-BY"/>
        </w:rPr>
        <w:softHyphen/>
      </w:r>
      <w:r w:rsidR="002B1F14" w:rsidRPr="00B86BF9">
        <w:rPr>
          <w:snapToGrid w:val="0"/>
          <w:spacing w:val="-10"/>
          <w:sz w:val="18"/>
          <w:szCs w:val="18"/>
          <w:lang w:val="be-BY"/>
        </w:rPr>
        <w:t>вішча, імя і імя па бацьку, месца працы, займаемая паса</w:t>
      </w:r>
      <w:r w:rsidR="004801DE" w:rsidRPr="00B86BF9">
        <w:rPr>
          <w:snapToGrid w:val="0"/>
          <w:spacing w:val="-10"/>
          <w:sz w:val="18"/>
          <w:szCs w:val="18"/>
          <w:lang w:val="be-BY"/>
        </w:rPr>
        <w:softHyphen/>
      </w:r>
      <w:r w:rsidR="002B1F14" w:rsidRPr="00B86BF9">
        <w:rPr>
          <w:snapToGrid w:val="0"/>
          <w:spacing w:val="-10"/>
          <w:sz w:val="18"/>
          <w:szCs w:val="18"/>
          <w:lang w:val="be-BY"/>
        </w:rPr>
        <w:t>да, вучоная ступень, зван</w:t>
      </w:r>
      <w:r w:rsidR="006E4294">
        <w:rPr>
          <w:snapToGrid w:val="0"/>
          <w:spacing w:val="-10"/>
          <w:sz w:val="18"/>
          <w:szCs w:val="18"/>
          <w:lang w:val="be-BY"/>
        </w:rPr>
        <w:softHyphen/>
      </w:r>
      <w:r w:rsidR="002B1F14" w:rsidRPr="00B86BF9">
        <w:rPr>
          <w:snapToGrid w:val="0"/>
          <w:spacing w:val="-10"/>
          <w:sz w:val="18"/>
          <w:szCs w:val="18"/>
          <w:lang w:val="be-BY"/>
        </w:rPr>
        <w:t>не, кантактныя тэлефоны</w:t>
      </w:r>
      <w:r w:rsidR="00E2600B" w:rsidRPr="00B86BF9">
        <w:rPr>
          <w:snapToGrid w:val="0"/>
          <w:spacing w:val="-10"/>
          <w:sz w:val="18"/>
          <w:szCs w:val="18"/>
          <w:lang w:val="be-BY"/>
        </w:rPr>
        <w:t xml:space="preserve"> (</w:t>
      </w:r>
      <w:r w:rsidR="002B1F14" w:rsidRPr="00B86BF9">
        <w:rPr>
          <w:snapToGrid w:val="0"/>
          <w:spacing w:val="-10"/>
          <w:sz w:val="18"/>
          <w:szCs w:val="18"/>
          <w:lang w:val="be-BY"/>
        </w:rPr>
        <w:t>e-mail) для сувязі рэдак</w:t>
      </w:r>
      <w:r w:rsidR="004801DE" w:rsidRPr="00B86BF9">
        <w:rPr>
          <w:snapToGrid w:val="0"/>
          <w:spacing w:val="-10"/>
          <w:sz w:val="18"/>
          <w:szCs w:val="18"/>
          <w:lang w:val="be-BY"/>
        </w:rPr>
        <w:softHyphen/>
      </w:r>
      <w:r w:rsidR="002B1F14" w:rsidRPr="00B86BF9">
        <w:rPr>
          <w:snapToGrid w:val="0"/>
          <w:spacing w:val="-10"/>
          <w:sz w:val="18"/>
          <w:szCs w:val="18"/>
          <w:lang w:val="be-BY"/>
        </w:rPr>
        <w:t>цыі з аўтарам</w:t>
      </w:r>
      <w:r w:rsidR="00E2600B" w:rsidRPr="00B86BF9">
        <w:rPr>
          <w:snapToGrid w:val="0"/>
          <w:spacing w:val="-10"/>
          <w:sz w:val="18"/>
          <w:szCs w:val="18"/>
          <w:lang w:val="be-BY"/>
        </w:rPr>
        <w:t xml:space="preserve"> (</w:t>
      </w:r>
      <w:r w:rsidR="002B1F14" w:rsidRPr="00B86BF9">
        <w:rPr>
          <w:snapToGrid w:val="0"/>
          <w:spacing w:val="-10"/>
          <w:sz w:val="18"/>
          <w:szCs w:val="18"/>
          <w:lang w:val="be-BY"/>
        </w:rPr>
        <w:t>не пуб</w:t>
      </w:r>
      <w:r w:rsidR="006E4294">
        <w:rPr>
          <w:snapToGrid w:val="0"/>
          <w:spacing w:val="-10"/>
          <w:sz w:val="18"/>
          <w:szCs w:val="18"/>
          <w:lang w:val="be-BY"/>
        </w:rPr>
        <w:softHyphen/>
      </w:r>
      <w:r w:rsidR="002B1F14" w:rsidRPr="00B86BF9">
        <w:rPr>
          <w:snapToGrid w:val="0"/>
          <w:spacing w:val="-10"/>
          <w:sz w:val="18"/>
          <w:szCs w:val="18"/>
          <w:lang w:val="be-BY"/>
        </w:rPr>
        <w:t>лі</w:t>
      </w:r>
      <w:r w:rsidR="006E4294">
        <w:rPr>
          <w:snapToGrid w:val="0"/>
          <w:spacing w:val="-10"/>
          <w:sz w:val="18"/>
          <w:szCs w:val="18"/>
          <w:lang w:val="be-BY"/>
        </w:rPr>
        <w:softHyphen/>
      </w:r>
      <w:r w:rsidR="002B1F14" w:rsidRPr="00B86BF9">
        <w:rPr>
          <w:snapToGrid w:val="0"/>
          <w:spacing w:val="-10"/>
          <w:sz w:val="18"/>
          <w:szCs w:val="18"/>
          <w:lang w:val="be-BY"/>
        </w:rPr>
        <w:t>ку</w:t>
      </w:r>
      <w:r w:rsidR="006E4294">
        <w:rPr>
          <w:snapToGrid w:val="0"/>
          <w:spacing w:val="-10"/>
          <w:sz w:val="18"/>
          <w:szCs w:val="18"/>
          <w:lang w:val="be-BY"/>
        </w:rPr>
        <w:softHyphen/>
      </w:r>
      <w:r w:rsidR="002B1F14" w:rsidRPr="00B86BF9">
        <w:rPr>
          <w:snapToGrid w:val="0"/>
          <w:spacing w:val="-10"/>
          <w:sz w:val="18"/>
          <w:szCs w:val="18"/>
          <w:lang w:val="be-BY"/>
        </w:rPr>
        <w:t>юц</w:t>
      </w:r>
      <w:r w:rsidR="006E4294">
        <w:rPr>
          <w:snapToGrid w:val="0"/>
          <w:spacing w:val="-10"/>
          <w:sz w:val="18"/>
          <w:szCs w:val="18"/>
          <w:lang w:val="be-BY"/>
        </w:rPr>
        <w:softHyphen/>
      </w:r>
      <w:r w:rsidR="002B1F14" w:rsidRPr="00B86BF9">
        <w:rPr>
          <w:snapToGrid w:val="0"/>
          <w:spacing w:val="-10"/>
          <w:sz w:val="18"/>
          <w:szCs w:val="18"/>
          <w:lang w:val="be-BY"/>
        </w:rPr>
        <w:t>ца) і кантактныя тэлефоны</w:t>
      </w:r>
      <w:r w:rsidR="00E2600B" w:rsidRPr="00B86BF9">
        <w:rPr>
          <w:snapToGrid w:val="0"/>
          <w:spacing w:val="-10"/>
          <w:sz w:val="18"/>
          <w:szCs w:val="18"/>
          <w:lang w:val="be-BY"/>
        </w:rPr>
        <w:t xml:space="preserve"> (</w:t>
      </w:r>
      <w:r w:rsidR="002B1F14" w:rsidRPr="00B86BF9">
        <w:rPr>
          <w:snapToGrid w:val="0"/>
          <w:spacing w:val="-10"/>
          <w:sz w:val="18"/>
          <w:szCs w:val="18"/>
          <w:lang w:val="be-BY"/>
        </w:rPr>
        <w:t>e-mail) для зва</w:t>
      </w:r>
      <w:r w:rsidR="004801DE" w:rsidRPr="00B86BF9">
        <w:rPr>
          <w:snapToGrid w:val="0"/>
          <w:spacing w:val="-10"/>
          <w:sz w:val="18"/>
          <w:szCs w:val="18"/>
          <w:lang w:val="be-BY"/>
        </w:rPr>
        <w:softHyphen/>
      </w:r>
      <w:r w:rsidR="002B1F14" w:rsidRPr="00B86BF9">
        <w:rPr>
          <w:snapToGrid w:val="0"/>
          <w:spacing w:val="-10"/>
          <w:sz w:val="18"/>
          <w:szCs w:val="18"/>
          <w:lang w:val="be-BY"/>
        </w:rPr>
        <w:t>ротнай сувязі чытачоў з аўтарам</w:t>
      </w:r>
      <w:r w:rsidR="00E2600B" w:rsidRPr="00B86BF9">
        <w:rPr>
          <w:snapToGrid w:val="0"/>
          <w:spacing w:val="-10"/>
          <w:sz w:val="18"/>
          <w:szCs w:val="18"/>
          <w:lang w:val="be-BY"/>
        </w:rPr>
        <w:t xml:space="preserve"> (</w:t>
      </w:r>
      <w:r w:rsidR="002B1F14" w:rsidRPr="00B86BF9">
        <w:rPr>
          <w:snapToGrid w:val="0"/>
          <w:spacing w:val="-10"/>
          <w:sz w:val="18"/>
          <w:szCs w:val="18"/>
          <w:lang w:val="be-BY"/>
        </w:rPr>
        <w:t>пуб</w:t>
      </w:r>
      <w:r w:rsidR="006E4294">
        <w:rPr>
          <w:snapToGrid w:val="0"/>
          <w:spacing w:val="-10"/>
          <w:sz w:val="18"/>
          <w:szCs w:val="18"/>
          <w:lang w:val="be-BY"/>
        </w:rPr>
        <w:softHyphen/>
      </w:r>
      <w:r w:rsidR="002B1F14" w:rsidRPr="00B86BF9">
        <w:rPr>
          <w:snapToGrid w:val="0"/>
          <w:spacing w:val="-10"/>
          <w:sz w:val="18"/>
          <w:szCs w:val="18"/>
          <w:lang w:val="be-BY"/>
        </w:rPr>
        <w:t>лі</w:t>
      </w:r>
      <w:r w:rsidR="006E4294">
        <w:rPr>
          <w:snapToGrid w:val="0"/>
          <w:spacing w:val="-10"/>
          <w:sz w:val="18"/>
          <w:szCs w:val="18"/>
          <w:lang w:val="be-BY"/>
        </w:rPr>
        <w:softHyphen/>
      </w:r>
      <w:r w:rsidR="002B1F14" w:rsidRPr="00B86BF9">
        <w:rPr>
          <w:snapToGrid w:val="0"/>
          <w:spacing w:val="-10"/>
          <w:sz w:val="18"/>
          <w:szCs w:val="18"/>
          <w:lang w:val="be-BY"/>
        </w:rPr>
        <w:t>ку</w:t>
      </w:r>
      <w:r w:rsidR="006E4294">
        <w:rPr>
          <w:snapToGrid w:val="0"/>
          <w:spacing w:val="-10"/>
          <w:sz w:val="18"/>
          <w:szCs w:val="18"/>
          <w:lang w:val="be-BY"/>
        </w:rPr>
        <w:softHyphen/>
      </w:r>
      <w:r w:rsidR="002B1F14" w:rsidRPr="00B86BF9">
        <w:rPr>
          <w:snapToGrid w:val="0"/>
          <w:spacing w:val="-10"/>
          <w:sz w:val="18"/>
          <w:szCs w:val="18"/>
          <w:lang w:val="be-BY"/>
        </w:rPr>
        <w:t>юцца). Разам з раздрукоўкай прад</w:t>
      </w:r>
      <w:r w:rsidR="004801DE" w:rsidRPr="00B86BF9">
        <w:rPr>
          <w:snapToGrid w:val="0"/>
          <w:spacing w:val="-10"/>
          <w:sz w:val="18"/>
          <w:szCs w:val="18"/>
          <w:lang w:val="be-BY"/>
        </w:rPr>
        <w:softHyphen/>
      </w:r>
      <w:r w:rsidR="002B1F14" w:rsidRPr="00B86BF9">
        <w:rPr>
          <w:snapToGrid w:val="0"/>
          <w:spacing w:val="-10"/>
          <w:sz w:val="18"/>
          <w:szCs w:val="18"/>
          <w:lang w:val="be-BY"/>
        </w:rPr>
        <w:t>стаўляецца ідэнтычны электронны варыянт арты</w:t>
      </w:r>
      <w:r w:rsidR="006E4294">
        <w:rPr>
          <w:snapToGrid w:val="0"/>
          <w:spacing w:val="-10"/>
          <w:sz w:val="18"/>
          <w:szCs w:val="18"/>
          <w:lang w:val="be-BY"/>
        </w:rPr>
        <w:softHyphen/>
      </w:r>
      <w:r w:rsidR="002B1F14" w:rsidRPr="00B86BF9">
        <w:rPr>
          <w:snapToGrid w:val="0"/>
          <w:spacing w:val="-10"/>
          <w:sz w:val="18"/>
          <w:szCs w:val="18"/>
          <w:lang w:val="be-BY"/>
        </w:rPr>
        <w:t>кула.</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w:t>
      </w:r>
      <w:r w:rsidR="00902607" w:rsidRPr="00B86BF9">
        <w:rPr>
          <w:snapToGrid w:val="0"/>
          <w:spacing w:val="-10"/>
          <w:sz w:val="18"/>
          <w:szCs w:val="18"/>
          <w:lang w:val="be-BY"/>
        </w:rPr>
        <w:t>1</w:t>
      </w:r>
      <w:r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Артыкул забяспечваецца анатацыяй на беларускай</w:t>
      </w:r>
      <w:r w:rsidR="00E2600B" w:rsidRPr="00B86BF9">
        <w:rPr>
          <w:snapToGrid w:val="0"/>
          <w:spacing w:val="-10"/>
          <w:sz w:val="18"/>
          <w:szCs w:val="18"/>
          <w:lang w:val="be-BY"/>
        </w:rPr>
        <w:t xml:space="preserve"> (</w:t>
      </w:r>
      <w:r w:rsidRPr="00B86BF9">
        <w:rPr>
          <w:snapToGrid w:val="0"/>
          <w:spacing w:val="-10"/>
          <w:sz w:val="18"/>
          <w:szCs w:val="18"/>
          <w:lang w:val="be-BY"/>
        </w:rPr>
        <w:t>рэзюмэ), рускай</w:t>
      </w:r>
      <w:r w:rsidR="00E2600B" w:rsidRPr="00B86BF9">
        <w:rPr>
          <w:snapToGrid w:val="0"/>
          <w:spacing w:val="-10"/>
          <w:sz w:val="18"/>
          <w:szCs w:val="18"/>
          <w:lang w:val="be-BY"/>
        </w:rPr>
        <w:t xml:space="preserve"> (</w:t>
      </w:r>
      <w:r w:rsidRPr="00B86BF9">
        <w:rPr>
          <w:snapToGrid w:val="0"/>
          <w:spacing w:val="-10"/>
          <w:sz w:val="18"/>
          <w:szCs w:val="18"/>
          <w:lang w:val="be-BY"/>
        </w:rPr>
        <w:t>резю</w:t>
      </w:r>
      <w:r w:rsidR="004801DE" w:rsidRPr="00B86BF9">
        <w:rPr>
          <w:snapToGrid w:val="0"/>
          <w:spacing w:val="-10"/>
          <w:sz w:val="18"/>
          <w:szCs w:val="18"/>
          <w:lang w:val="be-BY"/>
        </w:rPr>
        <w:softHyphen/>
      </w:r>
      <w:r w:rsidRPr="00B86BF9">
        <w:rPr>
          <w:snapToGrid w:val="0"/>
          <w:spacing w:val="-10"/>
          <w:sz w:val="18"/>
          <w:szCs w:val="18"/>
          <w:lang w:val="be-BY"/>
        </w:rPr>
        <w:t>ме) і англій</w:t>
      </w:r>
      <w:r w:rsidR="006E4294">
        <w:rPr>
          <w:snapToGrid w:val="0"/>
          <w:spacing w:val="-10"/>
          <w:sz w:val="18"/>
          <w:szCs w:val="18"/>
          <w:lang w:val="be-BY"/>
        </w:rPr>
        <w:softHyphen/>
      </w:r>
      <w:r w:rsidRPr="00B86BF9">
        <w:rPr>
          <w:snapToGrid w:val="0"/>
          <w:spacing w:val="-10"/>
          <w:sz w:val="18"/>
          <w:szCs w:val="18"/>
          <w:lang w:val="be-BY"/>
        </w:rPr>
        <w:t>скай</w:t>
      </w:r>
      <w:r w:rsidR="00E2600B" w:rsidRPr="00B86BF9">
        <w:rPr>
          <w:snapToGrid w:val="0"/>
          <w:spacing w:val="-10"/>
          <w:sz w:val="18"/>
          <w:szCs w:val="18"/>
          <w:lang w:val="be-BY"/>
        </w:rPr>
        <w:t xml:space="preserve"> (</w:t>
      </w:r>
      <w:r w:rsidRPr="00B86BF9">
        <w:rPr>
          <w:snapToGrid w:val="0"/>
          <w:spacing w:val="-10"/>
          <w:sz w:val="18"/>
          <w:szCs w:val="18"/>
          <w:lang w:val="be-BY"/>
        </w:rPr>
        <w:t>summary) мовах памерам 100—150 слоў.</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w:t>
      </w:r>
      <w:r w:rsidR="00902607" w:rsidRPr="00B86BF9">
        <w:rPr>
          <w:snapToGrid w:val="0"/>
          <w:spacing w:val="-10"/>
          <w:sz w:val="18"/>
          <w:szCs w:val="18"/>
          <w:lang w:val="be-BY"/>
        </w:rPr>
        <w:t>2</w:t>
      </w:r>
      <w:r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Аб</w:t>
      </w:r>
      <w:r w:rsidR="007C3FB4" w:rsidRPr="00B86BF9">
        <w:rPr>
          <w:snapToGrid w:val="0"/>
          <w:spacing w:val="-10"/>
          <w:sz w:val="18"/>
          <w:szCs w:val="18"/>
          <w:lang w:val="be-BY"/>
        </w:rPr>
        <w:t>’</w:t>
      </w:r>
      <w:r w:rsidRPr="00B86BF9">
        <w:rPr>
          <w:snapToGrid w:val="0"/>
          <w:spacing w:val="-10"/>
          <w:sz w:val="18"/>
          <w:szCs w:val="18"/>
          <w:lang w:val="be-BY"/>
        </w:rPr>
        <w:t>ём навуковага артыкула</w:t>
      </w:r>
      <w:r w:rsidR="00CB38A1" w:rsidRPr="00B86BF9">
        <w:rPr>
          <w:snapToGrid w:val="0"/>
          <w:spacing w:val="-10"/>
          <w:sz w:val="18"/>
          <w:szCs w:val="18"/>
          <w:lang w:val="be-BY"/>
        </w:rPr>
        <w:t xml:space="preserve"> — </w:t>
      </w:r>
      <w:r w:rsidRPr="00B86BF9">
        <w:rPr>
          <w:snapToGrid w:val="0"/>
          <w:spacing w:val="-10"/>
          <w:sz w:val="18"/>
          <w:szCs w:val="18"/>
          <w:lang w:val="be-BY"/>
        </w:rPr>
        <w:t>не менш за 14 тыс. і не больш за 20 тыс. зна</w:t>
      </w:r>
      <w:r w:rsidR="004801DE" w:rsidRPr="00B86BF9">
        <w:rPr>
          <w:snapToGrid w:val="0"/>
          <w:spacing w:val="-10"/>
          <w:sz w:val="18"/>
          <w:szCs w:val="18"/>
          <w:lang w:val="be-BY"/>
        </w:rPr>
        <w:softHyphen/>
      </w:r>
      <w:r w:rsidRPr="00B86BF9">
        <w:rPr>
          <w:snapToGrid w:val="0"/>
          <w:spacing w:val="-10"/>
          <w:sz w:val="18"/>
          <w:szCs w:val="18"/>
          <w:lang w:val="be-BY"/>
        </w:rPr>
        <w:t>каў, аб</w:t>
      </w:r>
      <w:r w:rsidR="007C3FB4" w:rsidRPr="00B86BF9">
        <w:rPr>
          <w:snapToGrid w:val="0"/>
          <w:spacing w:val="-10"/>
          <w:sz w:val="18"/>
          <w:szCs w:val="18"/>
          <w:lang w:val="be-BY"/>
        </w:rPr>
        <w:t>’</w:t>
      </w:r>
      <w:r w:rsidRPr="00B86BF9">
        <w:rPr>
          <w:snapToGrid w:val="0"/>
          <w:spacing w:val="-10"/>
          <w:sz w:val="18"/>
          <w:szCs w:val="18"/>
          <w:lang w:val="be-BY"/>
        </w:rPr>
        <w:t>ём публікацыі дакументальных крыніц</w:t>
      </w:r>
      <w:r w:rsidR="00CB38A1" w:rsidRPr="00B86BF9">
        <w:rPr>
          <w:snapToGrid w:val="0"/>
          <w:spacing w:val="-10"/>
          <w:sz w:val="18"/>
          <w:szCs w:val="18"/>
          <w:lang w:val="be-BY"/>
        </w:rPr>
        <w:t xml:space="preserve"> — </w:t>
      </w:r>
      <w:r w:rsidRPr="00B86BF9">
        <w:rPr>
          <w:snapToGrid w:val="0"/>
          <w:spacing w:val="-10"/>
          <w:sz w:val="18"/>
          <w:szCs w:val="18"/>
          <w:lang w:val="be-BY"/>
        </w:rPr>
        <w:t>да 40 тыс. знакаў. Раз</w:t>
      </w:r>
      <w:r w:rsidR="004801DE" w:rsidRPr="00B86BF9">
        <w:rPr>
          <w:snapToGrid w:val="0"/>
          <w:spacing w:val="-10"/>
          <w:sz w:val="18"/>
          <w:szCs w:val="18"/>
          <w:lang w:val="be-BY"/>
        </w:rPr>
        <w:softHyphen/>
      </w:r>
      <w:r w:rsidRPr="00B86BF9">
        <w:rPr>
          <w:snapToGrid w:val="0"/>
          <w:spacing w:val="-10"/>
          <w:sz w:val="18"/>
          <w:szCs w:val="18"/>
          <w:lang w:val="be-BY"/>
        </w:rPr>
        <w:t>друкоўка выкон</w:t>
      </w:r>
      <w:r w:rsidR="006E4294">
        <w:rPr>
          <w:snapToGrid w:val="0"/>
          <w:spacing w:val="-10"/>
          <w:sz w:val="18"/>
          <w:szCs w:val="18"/>
          <w:lang w:val="be-BY"/>
        </w:rPr>
        <w:softHyphen/>
      </w:r>
      <w:r w:rsidRPr="00B86BF9">
        <w:rPr>
          <w:snapToGrid w:val="0"/>
          <w:spacing w:val="-10"/>
          <w:sz w:val="18"/>
          <w:szCs w:val="18"/>
          <w:lang w:val="be-BY"/>
        </w:rPr>
        <w:t>ва</w:t>
      </w:r>
      <w:r w:rsidR="006E4294">
        <w:rPr>
          <w:snapToGrid w:val="0"/>
          <w:spacing w:val="-10"/>
          <w:sz w:val="18"/>
          <w:szCs w:val="18"/>
          <w:lang w:val="be-BY"/>
        </w:rPr>
        <w:softHyphen/>
      </w:r>
      <w:r w:rsidRPr="00B86BF9">
        <w:rPr>
          <w:snapToGrid w:val="0"/>
          <w:spacing w:val="-10"/>
          <w:sz w:val="18"/>
          <w:szCs w:val="18"/>
          <w:lang w:val="be-BY"/>
        </w:rPr>
        <w:t>ецца шрыфтам Times New Roman, кегль 14 пунктаў, праз 1,5 інтэрвала, палі верх</w:t>
      </w:r>
      <w:r w:rsidR="006E4294">
        <w:rPr>
          <w:snapToGrid w:val="0"/>
          <w:spacing w:val="-10"/>
          <w:sz w:val="18"/>
          <w:szCs w:val="18"/>
          <w:lang w:val="be-BY"/>
        </w:rPr>
        <w:softHyphen/>
      </w:r>
      <w:r w:rsidRPr="00B86BF9">
        <w:rPr>
          <w:snapToGrid w:val="0"/>
          <w:spacing w:val="-10"/>
          <w:sz w:val="18"/>
          <w:szCs w:val="18"/>
          <w:lang w:val="be-BY"/>
        </w:rPr>
        <w:t>няе і ніжняе па 2 см, левае 3 см, правае 1,5 см.</w:t>
      </w:r>
    </w:p>
    <w:p w:rsidR="002B1F14" w:rsidRPr="00B86BF9" w:rsidRDefault="002B1F14" w:rsidP="008F40D9">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w:t>
      </w:r>
      <w:r w:rsidR="00902607" w:rsidRPr="00B86BF9">
        <w:rPr>
          <w:snapToGrid w:val="0"/>
          <w:spacing w:val="-10"/>
          <w:sz w:val="18"/>
          <w:szCs w:val="18"/>
          <w:lang w:val="be-BY"/>
        </w:rPr>
        <w:t>3</w:t>
      </w:r>
      <w:r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Бібліяграфічныя спасылкі афармляюцца згодна з главой 5 Інструкцыі па афарм</w:t>
      </w:r>
      <w:r w:rsidR="00414A04" w:rsidRPr="00B86BF9">
        <w:rPr>
          <w:snapToGrid w:val="0"/>
          <w:spacing w:val="-10"/>
          <w:sz w:val="18"/>
          <w:szCs w:val="18"/>
          <w:lang w:val="be-BY"/>
        </w:rPr>
        <w:softHyphen/>
      </w:r>
      <w:r w:rsidRPr="00B86BF9">
        <w:rPr>
          <w:snapToGrid w:val="0"/>
          <w:spacing w:val="-10"/>
          <w:sz w:val="18"/>
          <w:szCs w:val="18"/>
          <w:lang w:val="be-BY"/>
        </w:rPr>
        <w:t>лен</w:t>
      </w:r>
      <w:r w:rsidR="006E4294">
        <w:rPr>
          <w:snapToGrid w:val="0"/>
          <w:spacing w:val="-10"/>
          <w:sz w:val="18"/>
          <w:szCs w:val="18"/>
          <w:lang w:val="be-BY"/>
        </w:rPr>
        <w:softHyphen/>
      </w:r>
      <w:r w:rsidRPr="00B86BF9">
        <w:rPr>
          <w:snapToGrid w:val="0"/>
          <w:spacing w:val="-10"/>
          <w:sz w:val="18"/>
          <w:szCs w:val="18"/>
          <w:lang w:val="be-BY"/>
        </w:rPr>
        <w:t>ні дысертацыі і аўтарэферата</w:t>
      </w:r>
      <w:r w:rsidR="00E2600B" w:rsidRPr="00B86BF9">
        <w:rPr>
          <w:snapToGrid w:val="0"/>
          <w:spacing w:val="-10"/>
          <w:sz w:val="18"/>
          <w:szCs w:val="18"/>
          <w:lang w:val="be-BY"/>
        </w:rPr>
        <w:t xml:space="preserve"> (</w:t>
      </w:r>
      <w:r w:rsidRPr="00B86BF9">
        <w:rPr>
          <w:snapToGrid w:val="0"/>
          <w:spacing w:val="-10"/>
          <w:sz w:val="18"/>
          <w:szCs w:val="18"/>
          <w:lang w:val="be-BY"/>
        </w:rPr>
        <w:t>пастанова ВАК Рэспублікі Бела</w:t>
      </w:r>
      <w:r w:rsidR="00414A04" w:rsidRPr="00B86BF9">
        <w:rPr>
          <w:snapToGrid w:val="0"/>
          <w:spacing w:val="-10"/>
          <w:sz w:val="18"/>
          <w:szCs w:val="18"/>
          <w:lang w:val="be-BY"/>
        </w:rPr>
        <w:softHyphen/>
      </w:r>
      <w:r w:rsidRPr="00B86BF9">
        <w:rPr>
          <w:snapToGrid w:val="0"/>
          <w:spacing w:val="-10"/>
          <w:sz w:val="18"/>
          <w:szCs w:val="18"/>
          <w:lang w:val="be-BY"/>
        </w:rPr>
        <w:t xml:space="preserve">русь ад 22.02.2006 </w:t>
      </w:r>
      <w:r w:rsidR="00F22668" w:rsidRPr="00B86BF9">
        <w:rPr>
          <w:snapToGrid w:val="0"/>
          <w:spacing w:val="-10"/>
          <w:sz w:val="18"/>
          <w:szCs w:val="18"/>
          <w:lang w:val="be-BY"/>
        </w:rPr>
        <w:t>№ </w:t>
      </w:r>
      <w:r w:rsidRPr="00B86BF9">
        <w:rPr>
          <w:snapToGrid w:val="0"/>
          <w:spacing w:val="-10"/>
          <w:sz w:val="18"/>
          <w:szCs w:val="18"/>
          <w:lang w:val="be-BY"/>
        </w:rPr>
        <w:t>2, апублікавана ў Нацыянальным рэестры прававых актаў Рэспублікі Беларусь 20 сака</w:t>
      </w:r>
      <w:r w:rsidR="006E4294">
        <w:rPr>
          <w:snapToGrid w:val="0"/>
          <w:spacing w:val="-10"/>
          <w:sz w:val="18"/>
          <w:szCs w:val="18"/>
          <w:lang w:val="be-BY"/>
        </w:rPr>
        <w:softHyphen/>
      </w:r>
      <w:r w:rsidRPr="00B86BF9">
        <w:rPr>
          <w:snapToGrid w:val="0"/>
          <w:spacing w:val="-10"/>
          <w:sz w:val="18"/>
          <w:szCs w:val="18"/>
          <w:lang w:val="be-BY"/>
        </w:rPr>
        <w:t xml:space="preserve">віка 2006 г., </w:t>
      </w:r>
      <w:r w:rsidR="00F22668" w:rsidRPr="00B86BF9">
        <w:rPr>
          <w:snapToGrid w:val="0"/>
          <w:spacing w:val="-10"/>
          <w:sz w:val="18"/>
          <w:szCs w:val="18"/>
          <w:lang w:val="be-BY"/>
        </w:rPr>
        <w:t>№ </w:t>
      </w:r>
      <w:r w:rsidRPr="00B86BF9">
        <w:rPr>
          <w:snapToGrid w:val="0"/>
          <w:spacing w:val="-10"/>
          <w:sz w:val="18"/>
          <w:szCs w:val="18"/>
          <w:lang w:val="be-BY"/>
        </w:rPr>
        <w:t>41, 7</w:t>
      </w:r>
      <w:r w:rsidR="00452D89" w:rsidRPr="00B86BF9">
        <w:rPr>
          <w:snapToGrid w:val="0"/>
          <w:spacing w:val="-10"/>
          <w:sz w:val="18"/>
          <w:szCs w:val="18"/>
          <w:lang w:val="be-BY"/>
        </w:rPr>
        <w:t>/</w:t>
      </w:r>
      <w:r w:rsidRPr="00B86BF9">
        <w:rPr>
          <w:snapToGrid w:val="0"/>
          <w:spacing w:val="-10"/>
          <w:sz w:val="18"/>
          <w:szCs w:val="18"/>
          <w:lang w:val="be-BY"/>
        </w:rPr>
        <w:t>603).</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lastRenderedPageBreak/>
        <w:t>1</w:t>
      </w:r>
      <w:r w:rsidR="00902607" w:rsidRPr="00B86BF9">
        <w:rPr>
          <w:snapToGrid w:val="0"/>
          <w:spacing w:val="-10"/>
          <w:sz w:val="18"/>
          <w:szCs w:val="18"/>
          <w:lang w:val="be-BY"/>
        </w:rPr>
        <w:t>4</w:t>
      </w:r>
      <w:r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Тэрмін падачы артыкулаў</w:t>
      </w:r>
      <w:r w:rsidR="00CB38A1" w:rsidRPr="00B86BF9">
        <w:rPr>
          <w:snapToGrid w:val="0"/>
          <w:spacing w:val="-10"/>
          <w:sz w:val="18"/>
          <w:szCs w:val="18"/>
          <w:lang w:val="be-BY"/>
        </w:rPr>
        <w:t xml:space="preserve"> — </w:t>
      </w:r>
      <w:r w:rsidRPr="00B86BF9">
        <w:rPr>
          <w:snapToGrid w:val="0"/>
          <w:spacing w:val="-10"/>
          <w:sz w:val="18"/>
          <w:szCs w:val="18"/>
          <w:lang w:val="be-BY"/>
        </w:rPr>
        <w:t>да 1 сакавіка бягучага года. Пасля 1 сакавіка матэ</w:t>
      </w:r>
      <w:r w:rsidR="00414A04" w:rsidRPr="00B86BF9">
        <w:rPr>
          <w:snapToGrid w:val="0"/>
          <w:spacing w:val="-10"/>
          <w:sz w:val="18"/>
          <w:szCs w:val="18"/>
          <w:lang w:val="be-BY"/>
        </w:rPr>
        <w:softHyphen/>
      </w:r>
      <w:r w:rsidRPr="00B86BF9">
        <w:rPr>
          <w:snapToGrid w:val="0"/>
          <w:spacing w:val="-10"/>
          <w:sz w:val="18"/>
          <w:szCs w:val="18"/>
          <w:lang w:val="be-BY"/>
        </w:rPr>
        <w:t>рыя</w:t>
      </w:r>
      <w:r w:rsidR="006E4294">
        <w:rPr>
          <w:snapToGrid w:val="0"/>
          <w:spacing w:val="-10"/>
          <w:sz w:val="18"/>
          <w:szCs w:val="18"/>
          <w:lang w:val="be-BY"/>
        </w:rPr>
        <w:softHyphen/>
      </w:r>
      <w:r w:rsidRPr="00B86BF9">
        <w:rPr>
          <w:snapToGrid w:val="0"/>
          <w:spacing w:val="-10"/>
          <w:sz w:val="18"/>
          <w:szCs w:val="18"/>
          <w:lang w:val="be-BY"/>
        </w:rPr>
        <w:t>лы прымаюцца для публікацыі ў штогодніку ў наступным годзе.</w:t>
      </w:r>
    </w:p>
    <w:p w:rsidR="002B1F14" w:rsidRPr="00B86BF9" w:rsidRDefault="002B1F14" w:rsidP="00570C11">
      <w:pPr>
        <w:spacing w:after="40" w:line="200" w:lineRule="exact"/>
        <w:ind w:left="284" w:hanging="284"/>
        <w:jc w:val="both"/>
        <w:rPr>
          <w:snapToGrid w:val="0"/>
          <w:spacing w:val="-10"/>
          <w:sz w:val="18"/>
          <w:szCs w:val="18"/>
          <w:lang w:val="be-BY"/>
        </w:rPr>
      </w:pPr>
      <w:r w:rsidRPr="00B86BF9">
        <w:rPr>
          <w:snapToGrid w:val="0"/>
          <w:spacing w:val="-10"/>
          <w:sz w:val="18"/>
          <w:szCs w:val="18"/>
          <w:lang w:val="be-BY"/>
        </w:rPr>
        <w:t>1</w:t>
      </w:r>
      <w:r w:rsidR="00902607" w:rsidRPr="00B86BF9">
        <w:rPr>
          <w:snapToGrid w:val="0"/>
          <w:spacing w:val="-10"/>
          <w:sz w:val="18"/>
          <w:szCs w:val="18"/>
          <w:lang w:val="be-BY"/>
        </w:rPr>
        <w:t>5</w:t>
      </w:r>
      <w:r w:rsidRPr="00B86BF9">
        <w:rPr>
          <w:snapToGrid w:val="0"/>
          <w:spacing w:val="-10"/>
          <w:sz w:val="18"/>
          <w:szCs w:val="18"/>
          <w:lang w:val="be-BY"/>
        </w:rPr>
        <w:t>.</w:t>
      </w:r>
      <w:r w:rsidR="00B113AD" w:rsidRPr="00B86BF9">
        <w:rPr>
          <w:snapToGrid w:val="0"/>
          <w:spacing w:val="-10"/>
          <w:sz w:val="18"/>
          <w:szCs w:val="18"/>
          <w:lang w:val="be-BY"/>
        </w:rPr>
        <w:t xml:space="preserve"> </w:t>
      </w:r>
      <w:r w:rsidR="004801DE" w:rsidRPr="00B86BF9">
        <w:rPr>
          <w:snapToGrid w:val="0"/>
          <w:spacing w:val="-10"/>
          <w:sz w:val="18"/>
          <w:szCs w:val="18"/>
          <w:lang w:val="be-BY"/>
        </w:rPr>
        <w:tab/>
      </w:r>
      <w:r w:rsidRPr="00B86BF9">
        <w:rPr>
          <w:snapToGrid w:val="0"/>
          <w:spacing w:val="-10"/>
          <w:sz w:val="18"/>
          <w:szCs w:val="18"/>
          <w:lang w:val="be-BY"/>
        </w:rPr>
        <w:t>Рэдакцыйная калегія не бярэ платы за апублікаванне навуковых арты</w:t>
      </w:r>
      <w:r w:rsidR="00414A04" w:rsidRPr="00B86BF9">
        <w:rPr>
          <w:snapToGrid w:val="0"/>
          <w:spacing w:val="-10"/>
          <w:sz w:val="18"/>
          <w:szCs w:val="18"/>
          <w:lang w:val="be-BY"/>
        </w:rPr>
        <w:softHyphen/>
      </w:r>
      <w:r w:rsidRPr="00B86BF9">
        <w:rPr>
          <w:snapToGrid w:val="0"/>
          <w:spacing w:val="-10"/>
          <w:sz w:val="18"/>
          <w:szCs w:val="18"/>
          <w:lang w:val="be-BY"/>
        </w:rPr>
        <w:t>ку</w:t>
      </w:r>
      <w:r w:rsidR="00414A04" w:rsidRPr="00B86BF9">
        <w:rPr>
          <w:snapToGrid w:val="0"/>
          <w:spacing w:val="-10"/>
          <w:sz w:val="18"/>
          <w:szCs w:val="18"/>
          <w:lang w:val="be-BY"/>
        </w:rPr>
        <w:softHyphen/>
      </w:r>
      <w:r w:rsidRPr="00B86BF9">
        <w:rPr>
          <w:snapToGrid w:val="0"/>
          <w:spacing w:val="-10"/>
          <w:sz w:val="18"/>
          <w:szCs w:val="18"/>
          <w:lang w:val="be-BY"/>
        </w:rPr>
        <w:t>лаў.</w:t>
      </w:r>
    </w:p>
    <w:p w:rsidR="002B1F14" w:rsidRPr="00B86BF9" w:rsidRDefault="002B1F14" w:rsidP="00570C11">
      <w:pPr>
        <w:spacing w:before="40" w:line="200" w:lineRule="exact"/>
        <w:ind w:left="2552"/>
        <w:rPr>
          <w:i/>
          <w:snapToGrid w:val="0"/>
          <w:spacing w:val="-10"/>
          <w:sz w:val="18"/>
          <w:szCs w:val="18"/>
        </w:rPr>
      </w:pPr>
      <w:r w:rsidRPr="00B86BF9">
        <w:rPr>
          <w:i/>
          <w:snapToGrid w:val="0"/>
          <w:spacing w:val="-10"/>
          <w:sz w:val="18"/>
          <w:szCs w:val="18"/>
          <w:lang w:val="be-BY"/>
        </w:rPr>
        <w:t>Рэдакцыйная калегія</w:t>
      </w:r>
      <w:r w:rsidRPr="00B86BF9">
        <w:rPr>
          <w:i/>
          <w:snapToGrid w:val="0"/>
          <w:spacing w:val="-10"/>
          <w:sz w:val="18"/>
          <w:szCs w:val="18"/>
          <w:lang w:val="be-BY"/>
        </w:rPr>
        <w:br/>
      </w:r>
      <w:r w:rsidR="007C3FB4" w:rsidRPr="00B86BF9">
        <w:rPr>
          <w:i/>
          <w:snapToGrid w:val="0"/>
          <w:spacing w:val="-10"/>
          <w:sz w:val="18"/>
          <w:szCs w:val="18"/>
          <w:lang w:val="be-BY"/>
        </w:rPr>
        <w:t>«</w:t>
      </w:r>
      <w:r w:rsidRPr="00B86BF9">
        <w:rPr>
          <w:i/>
          <w:snapToGrid w:val="0"/>
          <w:spacing w:val="-10"/>
          <w:sz w:val="18"/>
          <w:szCs w:val="18"/>
          <w:lang w:val="be-BY"/>
        </w:rPr>
        <w:t>Беларускага археаграфічнага штогодніка</w:t>
      </w:r>
      <w:r w:rsidR="007C3FB4" w:rsidRPr="00B86BF9">
        <w:rPr>
          <w:i/>
          <w:snapToGrid w:val="0"/>
          <w:spacing w:val="-10"/>
          <w:sz w:val="18"/>
          <w:szCs w:val="18"/>
          <w:lang w:val="be-BY"/>
        </w:rPr>
        <w:t>»</w:t>
      </w:r>
      <w:r w:rsidRPr="00B86BF9">
        <w:rPr>
          <w:i/>
          <w:snapToGrid w:val="0"/>
          <w:spacing w:val="-10"/>
          <w:sz w:val="18"/>
          <w:szCs w:val="18"/>
          <w:lang w:val="be-BY"/>
        </w:rPr>
        <w:br/>
        <w:t xml:space="preserve">вул. </w:t>
      </w:r>
      <w:r w:rsidRPr="00B86BF9">
        <w:rPr>
          <w:i/>
          <w:snapToGrid w:val="0"/>
          <w:spacing w:val="-10"/>
          <w:sz w:val="18"/>
          <w:szCs w:val="18"/>
        </w:rPr>
        <w:t xml:space="preserve">Крапоткіна, 55, 220002, г. Мінск, </w:t>
      </w:r>
      <w:r w:rsidRPr="00B86BF9">
        <w:rPr>
          <w:i/>
          <w:snapToGrid w:val="0"/>
          <w:spacing w:val="-10"/>
          <w:sz w:val="18"/>
          <w:szCs w:val="18"/>
        </w:rPr>
        <w:br/>
        <w:t>arheograph@belniidad.by</w:t>
      </w:r>
    </w:p>
    <w:p w:rsidR="002B1F14" w:rsidRPr="00B86BF9"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256" w:name="_Toc341081528"/>
      <w:bookmarkStart w:id="257" w:name="_Toc372103264"/>
      <w:bookmarkStart w:id="258" w:name="_Toc372107669"/>
      <w:bookmarkStart w:id="259" w:name="_Toc372291974"/>
      <w:bookmarkStart w:id="260" w:name="_Toc402423036"/>
      <w:bookmarkStart w:id="261" w:name="_Toc433095473"/>
      <w:bookmarkStart w:id="262" w:name="_Toc464731972"/>
      <w:bookmarkStart w:id="263" w:name="_Toc496685716"/>
      <w:bookmarkStart w:id="264" w:name="_Toc497214745"/>
      <w:bookmarkStart w:id="265" w:name="_Toc529260065"/>
      <w:bookmarkStart w:id="266" w:name="_Toc530055287"/>
      <w:bookmarkStart w:id="267" w:name="_Toc18056710"/>
      <w:bookmarkStart w:id="268" w:name="_Toc18411435"/>
      <w:bookmarkStart w:id="269" w:name="_Toc20914259"/>
      <w:bookmarkStart w:id="270" w:name="_Toc56513743"/>
      <w:r w:rsidRPr="00B86BF9">
        <w:rPr>
          <w:rFonts w:ascii="Times New Roman" w:hAnsi="Times New Roman" w:cs="Times New Roman"/>
          <w:bCs w:val="0"/>
          <w:caps/>
          <w:spacing w:val="-10"/>
          <w:kern w:val="0"/>
          <w:sz w:val="22"/>
          <w:szCs w:val="24"/>
        </w:rPr>
        <w:lastRenderedPageBreak/>
        <w:t>Змест</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2B1F14" w:rsidRPr="00B86BF9" w:rsidRDefault="002B1F14" w:rsidP="00570C11">
      <w:pPr>
        <w:pStyle w:val="2"/>
        <w:keepLines/>
        <w:widowControl w:val="0"/>
        <w:spacing w:before="0" w:after="0"/>
        <w:jc w:val="right"/>
        <w:rPr>
          <w:rFonts w:ascii="Times New Roman" w:hAnsi="Times New Roman" w:cs="Times New Roman"/>
          <w:color w:val="FFFFFF"/>
          <w:spacing w:val="-10"/>
          <w:sz w:val="2"/>
          <w:szCs w:val="2"/>
        </w:rPr>
      </w:pPr>
      <w:bookmarkStart w:id="271" w:name="_Toc308679824"/>
      <w:bookmarkStart w:id="272" w:name="_Toc341081529"/>
      <w:bookmarkStart w:id="273" w:name="_Toc372103265"/>
      <w:bookmarkStart w:id="274" w:name="_Toc372107670"/>
      <w:bookmarkStart w:id="275" w:name="_Toc372291975"/>
      <w:bookmarkStart w:id="276" w:name="_Toc402423037"/>
      <w:bookmarkStart w:id="277" w:name="_Toc433095474"/>
      <w:bookmarkStart w:id="278" w:name="_Toc464731973"/>
      <w:bookmarkStart w:id="279" w:name="_Toc496685717"/>
      <w:bookmarkStart w:id="280" w:name="_Toc497214746"/>
      <w:bookmarkStart w:id="281" w:name="_Toc529260066"/>
      <w:bookmarkStart w:id="282" w:name="_Toc530055288"/>
      <w:bookmarkStart w:id="283" w:name="_Toc18056711"/>
      <w:bookmarkStart w:id="284" w:name="_Toc18411436"/>
      <w:bookmarkStart w:id="285" w:name="_Toc20914260"/>
      <w:bookmarkStart w:id="286" w:name="_Toc56513744"/>
      <w:r w:rsidRPr="00B86BF9">
        <w:rPr>
          <w:rFonts w:ascii="Times New Roman" w:hAnsi="Times New Roman" w:cs="Times New Roman"/>
          <w:color w:val="FFFFFF"/>
          <w:spacing w:val="-10"/>
          <w:sz w:val="2"/>
          <w:szCs w:val="2"/>
        </w:rPr>
        <w:t>Змест</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Start w:id="287" w:name="_Toc308679825"/>
    <w:bookmarkStart w:id="288" w:name="_Toc341081530"/>
    <w:bookmarkStart w:id="289" w:name="_Toc372103266"/>
    <w:bookmarkStart w:id="290" w:name="_Toc372107671"/>
    <w:bookmarkStart w:id="291" w:name="_Toc372291976"/>
    <w:bookmarkStart w:id="292" w:name="_Toc402423038"/>
    <w:p w:rsidR="00177BB4" w:rsidRPr="00177BB4" w:rsidRDefault="00614DBF">
      <w:pPr>
        <w:pStyle w:val="13"/>
        <w:rPr>
          <w:rFonts w:eastAsiaTheme="minorEastAsia"/>
          <w:b w:val="0"/>
          <w:caps w:val="0"/>
          <w:spacing w:val="-10"/>
          <w:lang w:val="ru-RU"/>
        </w:rPr>
      </w:pPr>
      <w:r w:rsidRPr="00177BB4">
        <w:rPr>
          <w:caps w:val="0"/>
          <w:spacing w:val="-10"/>
        </w:rPr>
        <w:fldChar w:fldCharType="begin"/>
      </w:r>
      <w:r w:rsidRPr="00177BB4">
        <w:rPr>
          <w:caps w:val="0"/>
          <w:spacing w:val="-10"/>
        </w:rPr>
        <w:instrText xml:space="preserve"> TOC \o "1-3" \h \z \u </w:instrText>
      </w:r>
      <w:r w:rsidRPr="00177BB4">
        <w:rPr>
          <w:caps w:val="0"/>
          <w:spacing w:val="-10"/>
        </w:rPr>
        <w:fldChar w:fldCharType="separate"/>
      </w:r>
      <w:hyperlink w:anchor="_Toc56513644" w:history="1">
        <w:r w:rsidR="00177BB4" w:rsidRPr="00177BB4">
          <w:rPr>
            <w:rStyle w:val="a4"/>
            <w:spacing w:val="-10"/>
          </w:rPr>
          <w:t>Артыкулы</w:t>
        </w:r>
      </w:hyperlink>
    </w:p>
    <w:p w:rsidR="00177BB4" w:rsidRPr="00177BB4" w:rsidRDefault="00C00977" w:rsidP="00177BB4">
      <w:pPr>
        <w:pStyle w:val="23"/>
        <w:rPr>
          <w:rFonts w:eastAsiaTheme="minorEastAsia"/>
          <w:spacing w:val="-10"/>
        </w:rPr>
      </w:pPr>
      <w:hyperlink w:anchor="_Toc56513645" w:history="1">
        <w:r w:rsidR="00177BB4" w:rsidRPr="00177BB4">
          <w:rPr>
            <w:rStyle w:val="a4"/>
            <w:i/>
            <w:spacing w:val="-10"/>
          </w:rPr>
          <w:t>С. В. Кулинок</w:t>
        </w:r>
        <w:r w:rsidR="00177BB4">
          <w:rPr>
            <w:rStyle w:val="a4"/>
            <w:spacing w:val="-10"/>
            <w:lang w:val="be-BY"/>
          </w:rPr>
          <w:t xml:space="preserve">. </w:t>
        </w:r>
      </w:hyperlink>
      <w:hyperlink w:anchor="_Toc56513646" w:history="1">
        <w:r w:rsidR="00177BB4" w:rsidRPr="00177BB4">
          <w:rPr>
            <w:rStyle w:val="a4"/>
            <w:spacing w:val="-10"/>
          </w:rPr>
          <w:t>Объединенные архивные фонды</w:t>
        </w:r>
        <w:r w:rsidR="00177BB4" w:rsidRPr="00177BB4">
          <w:rPr>
            <w:rStyle w:val="a4"/>
            <w:spacing w:val="-10"/>
            <w:lang w:val="be-BY"/>
          </w:rPr>
          <w:t xml:space="preserve"> </w:t>
        </w:r>
        <w:r w:rsidR="00177BB4" w:rsidRPr="00177BB4">
          <w:rPr>
            <w:rStyle w:val="a4"/>
            <w:spacing w:val="-10"/>
          </w:rPr>
          <w:t>партизанских</w:t>
        </w:r>
        <w:r w:rsidR="00177BB4">
          <w:rPr>
            <w:rStyle w:val="a4"/>
            <w:spacing w:val="-10"/>
          </w:rPr>
          <w:t xml:space="preserve"> </w:t>
        </w:r>
        <w:r w:rsidR="00177BB4" w:rsidRPr="00177BB4">
          <w:rPr>
            <w:rStyle w:val="a4"/>
            <w:spacing w:val="-10"/>
          </w:rPr>
          <w:t>соединений</w:t>
        </w:r>
        <w:r w:rsidR="00177BB4">
          <w:rPr>
            <w:rStyle w:val="a4"/>
            <w:spacing w:val="-10"/>
          </w:rPr>
          <w:br/>
        </w:r>
        <w:r w:rsidR="00177BB4" w:rsidRPr="00177BB4">
          <w:rPr>
            <w:rStyle w:val="a4"/>
            <w:spacing w:val="-10"/>
          </w:rPr>
          <w:t>в Беларуси:</w:t>
        </w:r>
        <w:r w:rsidR="00177BB4" w:rsidRPr="00177BB4">
          <w:rPr>
            <w:rStyle w:val="a4"/>
            <w:spacing w:val="-10"/>
            <w:lang w:val="be-BY"/>
          </w:rPr>
          <w:t xml:space="preserve"> </w:t>
        </w:r>
        <w:r w:rsidR="00177BB4" w:rsidRPr="00177BB4">
          <w:rPr>
            <w:rStyle w:val="a4"/>
            <w:spacing w:val="-10"/>
          </w:rPr>
          <w:t>формирование, состав, использование</w:t>
        </w:r>
        <w:r w:rsidR="00177BB4" w:rsidRPr="00177BB4">
          <w:rPr>
            <w:rStyle w:val="a4"/>
            <w:spacing w:val="-10"/>
            <w:lang w:val="be-BY"/>
          </w:rPr>
          <w:t xml:space="preserve"> </w:t>
        </w:r>
        <w:r w:rsidR="00177BB4" w:rsidRPr="00177BB4">
          <w:rPr>
            <w:rStyle w:val="a4"/>
            <w:i/>
            <w:spacing w:val="-10"/>
          </w:rPr>
          <w:t>(к</w:t>
        </w:r>
        <w:r w:rsidR="00177BB4">
          <w:rPr>
            <w:rStyle w:val="a4"/>
            <w:i/>
            <w:spacing w:val="-10"/>
          </w:rPr>
          <w:t> </w:t>
        </w:r>
        <w:r w:rsidR="00177BB4" w:rsidRPr="00177BB4">
          <w:rPr>
            <w:rStyle w:val="a4"/>
            <w:i/>
            <w:spacing w:val="-10"/>
          </w:rPr>
          <w:t>75</w:t>
        </w:r>
        <w:r w:rsidR="00177BB4">
          <w:rPr>
            <w:rStyle w:val="a4"/>
            <w:i/>
            <w:spacing w:val="-10"/>
          </w:rPr>
          <w:noBreakHyphen/>
        </w:r>
        <w:r w:rsidR="00177BB4" w:rsidRPr="00177BB4">
          <w:rPr>
            <w:rStyle w:val="a4"/>
            <w:i/>
            <w:spacing w:val="-10"/>
          </w:rPr>
          <w:t>летию Победы в</w:t>
        </w:r>
        <w:r w:rsidR="00177BB4">
          <w:rPr>
            <w:rStyle w:val="a4"/>
            <w:i/>
            <w:spacing w:val="-10"/>
          </w:rPr>
          <w:t> </w:t>
        </w:r>
        <w:r w:rsidR="00177BB4" w:rsidRPr="00177BB4">
          <w:rPr>
            <w:rStyle w:val="a4"/>
            <w:i/>
            <w:spacing w:val="-10"/>
          </w:rPr>
          <w:t>Великой Отечественной войне)</w:t>
        </w:r>
        <w:r w:rsidR="00005515">
          <w:rPr>
            <w:rStyle w:val="a4"/>
            <w:i/>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_Toc56513646 \h </w:instrText>
        </w:r>
        <w:r w:rsidR="00177BB4" w:rsidRPr="00177BB4">
          <w:rPr>
            <w:webHidden/>
            <w:spacing w:val="-10"/>
          </w:rPr>
        </w:r>
        <w:r w:rsidR="00177BB4" w:rsidRPr="00177BB4">
          <w:rPr>
            <w:webHidden/>
            <w:spacing w:val="-10"/>
          </w:rPr>
          <w:fldChar w:fldCharType="separate"/>
        </w:r>
        <w:r w:rsidR="00F52837">
          <w:rPr>
            <w:webHidden/>
            <w:spacing w:val="-10"/>
          </w:rPr>
          <w:t>5</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47" w:history="1">
        <w:r w:rsidR="00177BB4" w:rsidRPr="00177BB4">
          <w:rPr>
            <w:rStyle w:val="a4"/>
            <w:i/>
            <w:spacing w:val="-10"/>
          </w:rPr>
          <w:t>Г. В. Запартыка</w:t>
        </w:r>
        <w:r w:rsidR="00177BB4">
          <w:rPr>
            <w:rStyle w:val="a4"/>
            <w:spacing w:val="-10"/>
          </w:rPr>
          <w:t xml:space="preserve">. </w:t>
        </w:r>
      </w:hyperlink>
      <w:hyperlink w:anchor="_Toc56513648" w:history="1">
        <w:r w:rsidR="00177BB4" w:rsidRPr="00177BB4">
          <w:rPr>
            <w:rStyle w:val="a4"/>
            <w:spacing w:val="-10"/>
          </w:rPr>
          <w:t>Гісторыя аднаго архіўнага фонд</w:t>
        </w:r>
        <w:r w:rsidR="00177BB4" w:rsidRPr="00177BB4">
          <w:rPr>
            <w:rStyle w:val="a4"/>
            <w:spacing w:val="-10"/>
            <w:lang w:val="be-BY"/>
          </w:rPr>
          <w:t>у</w:t>
        </w:r>
        <w:r w:rsidR="00177BB4" w:rsidRPr="00177BB4">
          <w:rPr>
            <w:rStyle w:val="a4"/>
            <w:spacing w:val="-10"/>
          </w:rPr>
          <w:t xml:space="preserve"> і яго стваральніка </w:t>
        </w:r>
        <w:r w:rsidR="00177BB4" w:rsidRPr="00177BB4">
          <w:rPr>
            <w:rStyle w:val="a4"/>
            <w:i/>
            <w:spacing w:val="-10"/>
          </w:rPr>
          <w:t>(да</w:t>
        </w:r>
        <w:r w:rsidR="00177BB4">
          <w:rPr>
            <w:rStyle w:val="a4"/>
            <w:i/>
            <w:spacing w:val="-10"/>
          </w:rPr>
          <w:t> </w:t>
        </w:r>
        <w:r w:rsidR="00177BB4" w:rsidRPr="00177BB4">
          <w:rPr>
            <w:rStyle w:val="a4"/>
            <w:i/>
            <w:spacing w:val="-10"/>
          </w:rPr>
          <w:t>60</w:t>
        </w:r>
        <w:r w:rsidR="00177BB4">
          <w:rPr>
            <w:rStyle w:val="a4"/>
            <w:i/>
            <w:spacing w:val="-10"/>
          </w:rPr>
          <w:noBreakHyphen/>
        </w:r>
        <w:r w:rsidR="00177BB4" w:rsidRPr="00177BB4">
          <w:rPr>
            <w:rStyle w:val="a4"/>
            <w:i/>
            <w:spacing w:val="-10"/>
          </w:rPr>
          <w:t>годдзя БДАМЛМ)</w:t>
        </w:r>
        <w:r w:rsidR="00005515">
          <w:rPr>
            <w:rStyle w:val="a4"/>
            <w:i/>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_Toc56513648 \h </w:instrText>
        </w:r>
        <w:r w:rsidR="00177BB4" w:rsidRPr="00177BB4">
          <w:rPr>
            <w:webHidden/>
            <w:spacing w:val="-10"/>
          </w:rPr>
        </w:r>
        <w:r w:rsidR="00177BB4" w:rsidRPr="00177BB4">
          <w:rPr>
            <w:webHidden/>
            <w:spacing w:val="-10"/>
          </w:rPr>
          <w:fldChar w:fldCharType="separate"/>
        </w:r>
        <w:r w:rsidR="00F52837">
          <w:rPr>
            <w:webHidden/>
            <w:spacing w:val="-10"/>
          </w:rPr>
          <w:t>11</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49" w:history="1">
        <w:r w:rsidR="00177BB4" w:rsidRPr="00177BB4">
          <w:rPr>
            <w:rStyle w:val="a4"/>
            <w:i/>
            <w:spacing w:val="-10"/>
          </w:rPr>
          <w:t>М. Ф. Шумейко</w:t>
        </w:r>
        <w:r w:rsidR="00177BB4">
          <w:rPr>
            <w:rStyle w:val="a4"/>
            <w:spacing w:val="-10"/>
          </w:rPr>
          <w:t xml:space="preserve">. </w:t>
        </w:r>
      </w:hyperlink>
      <w:hyperlink w:anchor="_Toc56513650" w:history="1">
        <w:r w:rsidR="00177BB4" w:rsidRPr="00177BB4">
          <w:rPr>
            <w:rStyle w:val="a4"/>
            <w:spacing w:val="-10"/>
          </w:rPr>
          <w:t>Особенности использования документов бывших партийных архивов при подготовке археографических публикаций</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_Toc56513650 \h </w:instrText>
        </w:r>
        <w:r w:rsidR="00177BB4" w:rsidRPr="00177BB4">
          <w:rPr>
            <w:webHidden/>
            <w:spacing w:val="-10"/>
          </w:rPr>
        </w:r>
        <w:r w:rsidR="00177BB4" w:rsidRPr="00177BB4">
          <w:rPr>
            <w:webHidden/>
            <w:spacing w:val="-10"/>
          </w:rPr>
          <w:fldChar w:fldCharType="separate"/>
        </w:r>
        <w:r w:rsidR="00F52837">
          <w:rPr>
            <w:webHidden/>
            <w:spacing w:val="-10"/>
          </w:rPr>
          <w:t>26</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51" w:history="1">
        <w:r w:rsidR="00177BB4" w:rsidRPr="00177BB4">
          <w:rPr>
            <w:rStyle w:val="a4"/>
            <w:i/>
            <w:spacing w:val="-10"/>
          </w:rPr>
          <w:t>В. С. Іванова</w:t>
        </w:r>
        <w:r w:rsidR="00177BB4">
          <w:rPr>
            <w:rStyle w:val="a4"/>
            <w:spacing w:val="-10"/>
          </w:rPr>
          <w:t xml:space="preserve">. </w:t>
        </w:r>
      </w:hyperlink>
      <w:hyperlink w:anchor="_Toc56513652" w:history="1">
        <w:r w:rsidR="00177BB4" w:rsidRPr="00177BB4">
          <w:rPr>
            <w:rStyle w:val="a4"/>
            <w:spacing w:val="-10"/>
          </w:rPr>
          <w:t>Архіўная адукацыя ў Польшчы</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_Toc56513652 \h </w:instrText>
        </w:r>
        <w:r w:rsidR="00177BB4" w:rsidRPr="00177BB4">
          <w:rPr>
            <w:webHidden/>
            <w:spacing w:val="-10"/>
          </w:rPr>
        </w:r>
        <w:r w:rsidR="00177BB4" w:rsidRPr="00177BB4">
          <w:rPr>
            <w:webHidden/>
            <w:spacing w:val="-10"/>
          </w:rPr>
          <w:fldChar w:fldCharType="separate"/>
        </w:r>
        <w:r w:rsidR="00F52837">
          <w:rPr>
            <w:webHidden/>
            <w:spacing w:val="-10"/>
          </w:rPr>
          <w:t>38</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53" w:history="1">
        <w:r w:rsidR="00177BB4" w:rsidRPr="00177BB4">
          <w:rPr>
            <w:rStyle w:val="a4"/>
            <w:i/>
            <w:spacing w:val="-10"/>
          </w:rPr>
          <w:t>Ю. А. Бакун</w:t>
        </w:r>
        <w:r w:rsidR="00177BB4">
          <w:rPr>
            <w:rStyle w:val="a4"/>
            <w:spacing w:val="-10"/>
          </w:rPr>
          <w:t xml:space="preserve">. </w:t>
        </w:r>
      </w:hyperlink>
      <w:hyperlink w:anchor="_Toc56513654" w:history="1">
        <w:r w:rsidR="00177BB4" w:rsidRPr="00177BB4">
          <w:rPr>
            <w:rStyle w:val="a4"/>
            <w:spacing w:val="-10"/>
          </w:rPr>
          <w:t>Периодическая печать БГУ как исторический источник</w:t>
        </w:r>
        <w:r w:rsidR="00177BB4" w:rsidRPr="00177BB4">
          <w:rPr>
            <w:rStyle w:val="a4"/>
            <w:spacing w:val="-10"/>
            <w:lang w:val="be-BY"/>
          </w:rPr>
          <w:t xml:space="preserve"> </w:t>
        </w:r>
        <w:r w:rsidR="00177BB4" w:rsidRPr="00177BB4">
          <w:rPr>
            <w:rStyle w:val="a4"/>
            <w:spacing w:val="-10"/>
          </w:rPr>
          <w:t>по</w:t>
        </w:r>
        <w:r w:rsidR="00177BB4">
          <w:rPr>
            <w:rStyle w:val="a4"/>
            <w:spacing w:val="-10"/>
          </w:rPr>
          <w:t> </w:t>
        </w:r>
        <w:r w:rsidR="00177BB4" w:rsidRPr="00177BB4">
          <w:rPr>
            <w:rStyle w:val="a4"/>
            <w:spacing w:val="-10"/>
          </w:rPr>
          <w:t>истории повседневной жизни студенчества</w:t>
        </w:r>
        <w:r w:rsidR="00177BB4" w:rsidRPr="00177BB4">
          <w:rPr>
            <w:rStyle w:val="a4"/>
            <w:spacing w:val="-10"/>
            <w:lang w:val="be-BY"/>
          </w:rPr>
          <w:t xml:space="preserve"> </w:t>
        </w:r>
        <w:r w:rsidR="00177BB4" w:rsidRPr="00177BB4">
          <w:rPr>
            <w:rStyle w:val="a4"/>
            <w:spacing w:val="-10"/>
          </w:rPr>
          <w:t>1956—1991 гг.</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_Toc56513654 \h </w:instrText>
        </w:r>
        <w:r w:rsidR="00177BB4" w:rsidRPr="00177BB4">
          <w:rPr>
            <w:webHidden/>
            <w:spacing w:val="-10"/>
          </w:rPr>
        </w:r>
        <w:r w:rsidR="00177BB4" w:rsidRPr="00177BB4">
          <w:rPr>
            <w:webHidden/>
            <w:spacing w:val="-10"/>
          </w:rPr>
          <w:fldChar w:fldCharType="separate"/>
        </w:r>
        <w:r w:rsidR="00F52837">
          <w:rPr>
            <w:webHidden/>
            <w:spacing w:val="-10"/>
          </w:rPr>
          <w:t>45</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55" w:history="1">
        <w:r w:rsidR="00177BB4" w:rsidRPr="00177BB4">
          <w:rPr>
            <w:rStyle w:val="a4"/>
            <w:i/>
            <w:spacing w:val="-10"/>
          </w:rPr>
          <w:t>С. В. Кулинок, Е. Е. Красн</w:t>
        </w:r>
        <w:r w:rsidR="00177BB4" w:rsidRPr="00177BB4">
          <w:rPr>
            <w:rStyle w:val="a4"/>
            <w:i/>
            <w:spacing w:val="-10"/>
            <w:lang w:val="be-BY"/>
          </w:rPr>
          <w:t>о</w:t>
        </w:r>
        <w:r w:rsidR="00177BB4" w:rsidRPr="00177BB4">
          <w:rPr>
            <w:rStyle w:val="a4"/>
            <w:i/>
            <w:spacing w:val="-10"/>
          </w:rPr>
          <w:t>ж</w:t>
        </w:r>
        <w:r w:rsidR="00177BB4" w:rsidRPr="00177BB4">
          <w:rPr>
            <w:rStyle w:val="a4"/>
            <w:i/>
            <w:spacing w:val="-10"/>
            <w:lang w:val="be-BY"/>
          </w:rPr>
          <w:t>е</w:t>
        </w:r>
        <w:r w:rsidR="00177BB4" w:rsidRPr="00177BB4">
          <w:rPr>
            <w:rStyle w:val="a4"/>
            <w:i/>
            <w:spacing w:val="-10"/>
          </w:rPr>
          <w:t>н</w:t>
        </w:r>
        <w:r w:rsidR="00177BB4" w:rsidRPr="00177BB4">
          <w:rPr>
            <w:rStyle w:val="a4"/>
            <w:i/>
            <w:spacing w:val="-10"/>
            <w:lang w:val="be-BY"/>
          </w:rPr>
          <w:t>о</w:t>
        </w:r>
        <w:r w:rsidR="00177BB4" w:rsidRPr="00177BB4">
          <w:rPr>
            <w:rStyle w:val="a4"/>
            <w:i/>
            <w:spacing w:val="-10"/>
          </w:rPr>
          <w:t>ва</w:t>
        </w:r>
        <w:r w:rsidR="00177BB4">
          <w:rPr>
            <w:rStyle w:val="a4"/>
            <w:spacing w:val="-10"/>
          </w:rPr>
          <w:t xml:space="preserve">. </w:t>
        </w:r>
      </w:hyperlink>
      <w:hyperlink w:anchor="_Toc56513656" w:history="1">
        <w:r w:rsidR="00177BB4" w:rsidRPr="00177BB4">
          <w:rPr>
            <w:rStyle w:val="a4"/>
            <w:spacing w:val="-10"/>
          </w:rPr>
          <w:t>Немецкие разведывательно-диверсионные школы и курсы на территории Витебской области и</w:t>
        </w:r>
        <w:r w:rsidR="00177BB4">
          <w:rPr>
            <w:rStyle w:val="a4"/>
            <w:spacing w:val="-10"/>
          </w:rPr>
          <w:t> </w:t>
        </w:r>
        <w:r w:rsidR="00177BB4" w:rsidRPr="00177BB4">
          <w:rPr>
            <w:rStyle w:val="a4"/>
            <w:spacing w:val="-10"/>
          </w:rPr>
          <w:t>Северо-Запада РСФСР в 1942—1944 гг.: обзор историографии и</w:t>
        </w:r>
        <w:r w:rsidR="00177BB4">
          <w:rPr>
            <w:rStyle w:val="a4"/>
            <w:spacing w:val="-10"/>
          </w:rPr>
          <w:t> </w:t>
        </w:r>
        <w:r w:rsidR="00177BB4" w:rsidRPr="00177BB4">
          <w:rPr>
            <w:rStyle w:val="a4"/>
            <w:spacing w:val="-10"/>
          </w:rPr>
          <w:t>источников</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_Toc56513656 \h </w:instrText>
        </w:r>
        <w:r w:rsidR="00177BB4" w:rsidRPr="00177BB4">
          <w:rPr>
            <w:webHidden/>
            <w:spacing w:val="-10"/>
          </w:rPr>
        </w:r>
        <w:r w:rsidR="00177BB4" w:rsidRPr="00177BB4">
          <w:rPr>
            <w:webHidden/>
            <w:spacing w:val="-10"/>
          </w:rPr>
          <w:fldChar w:fldCharType="separate"/>
        </w:r>
        <w:r w:rsidR="00F52837">
          <w:rPr>
            <w:webHidden/>
            <w:spacing w:val="-10"/>
          </w:rPr>
          <w:t>56</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57" w:history="1">
        <w:r w:rsidR="00177BB4" w:rsidRPr="00177BB4">
          <w:rPr>
            <w:rStyle w:val="a4"/>
            <w:i/>
            <w:spacing w:val="-10"/>
          </w:rPr>
          <w:t>А. С. Кудрицкий</w:t>
        </w:r>
        <w:r w:rsidR="00177BB4">
          <w:rPr>
            <w:rStyle w:val="a4"/>
            <w:spacing w:val="-10"/>
          </w:rPr>
          <w:t xml:space="preserve">. </w:t>
        </w:r>
      </w:hyperlink>
      <w:hyperlink w:anchor="_Toc56513658" w:history="1">
        <w:r w:rsidR="00177BB4" w:rsidRPr="00177BB4">
          <w:rPr>
            <w:rStyle w:val="a4"/>
            <w:spacing w:val="-10"/>
          </w:rPr>
          <w:t>Белорус</w:t>
        </w:r>
        <w:r w:rsidR="00177BB4" w:rsidRPr="00177BB4">
          <w:rPr>
            <w:rStyle w:val="a4"/>
            <w:spacing w:val="-10"/>
            <w:lang w:val="be-BY"/>
          </w:rPr>
          <w:t>ы в п</w:t>
        </w:r>
        <w:r w:rsidR="00177BB4" w:rsidRPr="00177BB4">
          <w:rPr>
            <w:rStyle w:val="a4"/>
            <w:spacing w:val="-10"/>
          </w:rPr>
          <w:t>ериодическ</w:t>
        </w:r>
        <w:r w:rsidR="00177BB4" w:rsidRPr="00177BB4">
          <w:rPr>
            <w:rStyle w:val="a4"/>
            <w:spacing w:val="-10"/>
            <w:lang w:val="be-BY"/>
          </w:rPr>
          <w:t xml:space="preserve">ой </w:t>
        </w:r>
        <w:r w:rsidR="00177BB4" w:rsidRPr="00177BB4">
          <w:rPr>
            <w:rStyle w:val="a4"/>
            <w:spacing w:val="-10"/>
          </w:rPr>
          <w:t>печати польских</w:t>
        </w:r>
        <w:r w:rsidR="00177BB4">
          <w:rPr>
            <w:rStyle w:val="a4"/>
            <w:spacing w:val="-10"/>
          </w:rPr>
          <w:br/>
        </w:r>
        <w:r w:rsidR="00177BB4" w:rsidRPr="00177BB4">
          <w:rPr>
            <w:rStyle w:val="a4"/>
            <w:spacing w:val="-10"/>
          </w:rPr>
          <w:t>добровольцев интербригад</w:t>
        </w:r>
        <w:r w:rsidR="00177BB4" w:rsidRPr="00177BB4">
          <w:rPr>
            <w:rStyle w:val="a4"/>
            <w:spacing w:val="-10"/>
            <w:lang w:val="be-BY"/>
          </w:rPr>
          <w:t xml:space="preserve"> </w:t>
        </w:r>
        <w:r w:rsidR="00177BB4" w:rsidRPr="00177BB4">
          <w:rPr>
            <w:rStyle w:val="a4"/>
            <w:spacing w:val="-10"/>
          </w:rPr>
          <w:t>республиканской армии Испании</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_Toc56513658 \h </w:instrText>
        </w:r>
        <w:r w:rsidR="00177BB4" w:rsidRPr="00177BB4">
          <w:rPr>
            <w:webHidden/>
            <w:spacing w:val="-10"/>
          </w:rPr>
        </w:r>
        <w:r w:rsidR="00177BB4" w:rsidRPr="00177BB4">
          <w:rPr>
            <w:webHidden/>
            <w:spacing w:val="-10"/>
          </w:rPr>
          <w:fldChar w:fldCharType="separate"/>
        </w:r>
        <w:r w:rsidR="00F52837">
          <w:rPr>
            <w:webHidden/>
            <w:spacing w:val="-10"/>
          </w:rPr>
          <w:t>64</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59" w:history="1">
        <w:r w:rsidR="00177BB4" w:rsidRPr="00177BB4">
          <w:rPr>
            <w:rStyle w:val="a4"/>
            <w:i/>
            <w:spacing w:val="-10"/>
          </w:rPr>
          <w:t>З. В. Антановіч</w:t>
        </w:r>
        <w:r w:rsidR="00177BB4">
          <w:rPr>
            <w:rStyle w:val="a4"/>
            <w:spacing w:val="-10"/>
          </w:rPr>
          <w:t xml:space="preserve">. </w:t>
        </w:r>
      </w:hyperlink>
      <w:hyperlink w:anchor="_Toc56513660" w:history="1">
        <w:r w:rsidR="00177BB4" w:rsidRPr="00177BB4">
          <w:rPr>
            <w:rStyle w:val="a4"/>
            <w:spacing w:val="-10"/>
          </w:rPr>
          <w:t>Крыніцы па гісторыі прыходаў Мінскай праваслаўнай епархіі ў канцы XVIII — пачатку ХХ ст.</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_Toc56513660 \h </w:instrText>
        </w:r>
        <w:r w:rsidR="00177BB4" w:rsidRPr="00177BB4">
          <w:rPr>
            <w:webHidden/>
            <w:spacing w:val="-10"/>
          </w:rPr>
        </w:r>
        <w:r w:rsidR="00177BB4" w:rsidRPr="00177BB4">
          <w:rPr>
            <w:webHidden/>
            <w:spacing w:val="-10"/>
          </w:rPr>
          <w:fldChar w:fldCharType="separate"/>
        </w:r>
        <w:r w:rsidR="00F52837">
          <w:rPr>
            <w:webHidden/>
            <w:spacing w:val="-10"/>
          </w:rPr>
          <w:t>74</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61" w:history="1">
        <w:r w:rsidR="00177BB4" w:rsidRPr="00177BB4">
          <w:rPr>
            <w:rStyle w:val="a4"/>
            <w:i/>
            <w:spacing w:val="-10"/>
            <w:lang w:val="be-BY"/>
          </w:rPr>
          <w:t>Е</w:t>
        </w:r>
        <w:r w:rsidR="00177BB4" w:rsidRPr="00177BB4">
          <w:rPr>
            <w:rStyle w:val="a4"/>
            <w:i/>
            <w:spacing w:val="-10"/>
          </w:rPr>
          <w:t>. П. Д</w:t>
        </w:r>
        <w:r w:rsidR="00177BB4">
          <w:rPr>
            <w:rStyle w:val="a4"/>
            <w:i/>
            <w:spacing w:val="-10"/>
          </w:rPr>
          <w:t>е</w:t>
        </w:r>
        <w:r w:rsidR="00177BB4" w:rsidRPr="00177BB4">
          <w:rPr>
            <w:rStyle w:val="a4"/>
            <w:i/>
            <w:spacing w:val="-10"/>
          </w:rPr>
          <w:t>рнов</w:t>
        </w:r>
        <w:r w:rsidR="00177BB4">
          <w:rPr>
            <w:rStyle w:val="a4"/>
            <w:i/>
            <w:spacing w:val="-10"/>
          </w:rPr>
          <w:t>и</w:t>
        </w:r>
        <w:r w:rsidR="00177BB4" w:rsidRPr="00177BB4">
          <w:rPr>
            <w:rStyle w:val="a4"/>
            <w:i/>
            <w:spacing w:val="-10"/>
          </w:rPr>
          <w:t>ч</w:t>
        </w:r>
        <w:r w:rsidR="00177BB4">
          <w:rPr>
            <w:rStyle w:val="a4"/>
            <w:spacing w:val="-10"/>
          </w:rPr>
          <w:t xml:space="preserve">. </w:t>
        </w:r>
      </w:hyperlink>
      <w:hyperlink w:anchor="_Toc56513662" w:history="1">
        <w:r w:rsidR="00177BB4" w:rsidRPr="00177BB4">
          <w:rPr>
            <w:rStyle w:val="a4"/>
            <w:spacing w:val="-10"/>
          </w:rPr>
          <w:t>Основные виды управленческо-распорядительных документов в документационном обслуживании общества Великого Княжества Литовского в XVIII</w:t>
        </w:r>
        <w:r w:rsidR="00005515">
          <w:rPr>
            <w:rStyle w:val="a4"/>
            <w:spacing w:val="-10"/>
            <w:lang w:val="en-US"/>
          </w:rPr>
          <w:t> </w:t>
        </w:r>
        <w:r w:rsidR="00177BB4" w:rsidRPr="00177BB4">
          <w:rPr>
            <w:rStyle w:val="a4"/>
            <w:spacing w:val="-10"/>
          </w:rPr>
          <w:t>в</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_Toc56513662 \h </w:instrText>
        </w:r>
        <w:r w:rsidR="00177BB4" w:rsidRPr="00177BB4">
          <w:rPr>
            <w:webHidden/>
            <w:spacing w:val="-10"/>
          </w:rPr>
        </w:r>
        <w:r w:rsidR="00177BB4" w:rsidRPr="00177BB4">
          <w:rPr>
            <w:webHidden/>
            <w:spacing w:val="-10"/>
          </w:rPr>
          <w:fldChar w:fldCharType="separate"/>
        </w:r>
        <w:r w:rsidR="00F52837">
          <w:rPr>
            <w:webHidden/>
            <w:spacing w:val="-10"/>
          </w:rPr>
          <w:t>83</w:t>
        </w:r>
        <w:r w:rsidR="00177BB4" w:rsidRPr="00177BB4">
          <w:rPr>
            <w:webHidden/>
            <w:spacing w:val="-10"/>
          </w:rPr>
          <w:fldChar w:fldCharType="end"/>
        </w:r>
      </w:hyperlink>
    </w:p>
    <w:p w:rsidR="00177BB4" w:rsidRPr="00177BB4" w:rsidRDefault="00C00977" w:rsidP="00177BB4">
      <w:pPr>
        <w:pStyle w:val="23"/>
        <w:rPr>
          <w:rFonts w:eastAsiaTheme="minorEastAsia"/>
          <w:spacing w:val="-10"/>
        </w:rPr>
      </w:pPr>
      <w:hyperlink w:anchor="_Toc56513663" w:history="1">
        <w:r w:rsidR="00177BB4" w:rsidRPr="00177BB4">
          <w:rPr>
            <w:rStyle w:val="a4"/>
            <w:i/>
            <w:spacing w:val="-10"/>
          </w:rPr>
          <w:t>Ю. </w:t>
        </w:r>
        <w:r w:rsidR="00177BB4">
          <w:rPr>
            <w:rStyle w:val="a4"/>
            <w:i/>
            <w:spacing w:val="-10"/>
            <w:lang w:val="be-BY"/>
          </w:rPr>
          <w:t>В</w:t>
        </w:r>
        <w:r w:rsidR="00177BB4" w:rsidRPr="00177BB4">
          <w:rPr>
            <w:rStyle w:val="a4"/>
            <w:i/>
            <w:spacing w:val="-10"/>
          </w:rPr>
          <w:t>. Нес</w:t>
        </w:r>
        <w:r w:rsidR="00177BB4">
          <w:rPr>
            <w:rStyle w:val="a4"/>
            <w:i/>
            <w:spacing w:val="-10"/>
          </w:rPr>
          <w:t>те</w:t>
        </w:r>
        <w:r w:rsidR="00177BB4" w:rsidRPr="00177BB4">
          <w:rPr>
            <w:rStyle w:val="a4"/>
            <w:i/>
            <w:spacing w:val="-10"/>
          </w:rPr>
          <w:t>ров</w:t>
        </w:r>
        <w:r w:rsidR="00177BB4">
          <w:rPr>
            <w:rStyle w:val="a4"/>
            <w:i/>
            <w:spacing w:val="-10"/>
          </w:rPr>
          <w:t>и</w:t>
        </w:r>
        <w:r w:rsidR="00177BB4" w:rsidRPr="00177BB4">
          <w:rPr>
            <w:rStyle w:val="a4"/>
            <w:i/>
            <w:spacing w:val="-10"/>
          </w:rPr>
          <w:t>ч</w:t>
        </w:r>
        <w:r w:rsidR="00177BB4">
          <w:rPr>
            <w:rStyle w:val="a4"/>
            <w:spacing w:val="-10"/>
          </w:rPr>
          <w:t xml:space="preserve">. </w:t>
        </w:r>
      </w:hyperlink>
      <w:hyperlink w:anchor="_Toc56513664" w:history="1">
        <w:r w:rsidR="00177BB4" w:rsidRPr="00177BB4">
          <w:rPr>
            <w:rStyle w:val="a4"/>
            <w:spacing w:val="-10"/>
          </w:rPr>
          <w:t>Новая исследовательская парадигма документально-информационных наук</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_Toc56513664 \h </w:instrText>
        </w:r>
        <w:r w:rsidR="00177BB4" w:rsidRPr="00177BB4">
          <w:rPr>
            <w:webHidden/>
            <w:spacing w:val="-10"/>
          </w:rPr>
        </w:r>
        <w:r w:rsidR="00177BB4" w:rsidRPr="00177BB4">
          <w:rPr>
            <w:webHidden/>
            <w:spacing w:val="-10"/>
          </w:rPr>
          <w:fldChar w:fldCharType="separate"/>
        </w:r>
        <w:r w:rsidR="00F52837">
          <w:rPr>
            <w:webHidden/>
            <w:spacing w:val="-10"/>
          </w:rPr>
          <w:t>93</w:t>
        </w:r>
        <w:r w:rsidR="00177BB4" w:rsidRPr="00177BB4">
          <w:rPr>
            <w:webHidden/>
            <w:spacing w:val="-10"/>
          </w:rPr>
          <w:fldChar w:fldCharType="end"/>
        </w:r>
      </w:hyperlink>
    </w:p>
    <w:p w:rsidR="00177BB4" w:rsidRPr="00177BB4" w:rsidRDefault="00C00977">
      <w:pPr>
        <w:pStyle w:val="13"/>
        <w:rPr>
          <w:rFonts w:eastAsiaTheme="minorEastAsia"/>
          <w:b w:val="0"/>
          <w:caps w:val="0"/>
          <w:spacing w:val="-10"/>
          <w:lang w:val="ru-RU"/>
        </w:rPr>
      </w:pPr>
      <w:hyperlink w:anchor="_Toc56513665" w:history="1">
        <w:r w:rsidR="00177BB4" w:rsidRPr="00261E53">
          <w:rPr>
            <w:rStyle w:val="a4"/>
            <w:spacing w:val="-10"/>
          </w:rPr>
          <w:t>Публікацыі дакументаў</w:t>
        </w:r>
      </w:hyperlink>
    </w:p>
    <w:p w:rsidR="00177BB4" w:rsidRPr="00177BB4" w:rsidRDefault="00C00977" w:rsidP="00261E53">
      <w:pPr>
        <w:pStyle w:val="23"/>
        <w:rPr>
          <w:rFonts w:eastAsiaTheme="minorEastAsia"/>
          <w:spacing w:val="-10"/>
        </w:rPr>
      </w:pPr>
      <w:hyperlink w:anchor="_Toc56513666" w:history="1">
        <w:r w:rsidR="00177BB4" w:rsidRPr="00261E53">
          <w:rPr>
            <w:rStyle w:val="a4"/>
            <w:i/>
            <w:spacing w:val="-10"/>
          </w:rPr>
          <w:t>А. В. Петухов</w:t>
        </w:r>
        <w:r w:rsidR="00261E53">
          <w:rPr>
            <w:rStyle w:val="a4"/>
            <w:spacing w:val="-10"/>
          </w:rPr>
          <w:t xml:space="preserve">. </w:t>
        </w:r>
      </w:hyperlink>
      <w:hyperlink w:anchor="_Toc56513667" w:history="1">
        <w:r w:rsidR="00177BB4" w:rsidRPr="00177BB4">
          <w:rPr>
            <w:rStyle w:val="a4"/>
            <w:spacing w:val="-10"/>
            <w:lang w:val="be-BY"/>
          </w:rPr>
          <w:t>Д</w:t>
        </w:r>
        <w:r w:rsidR="00177BB4" w:rsidRPr="00177BB4">
          <w:rPr>
            <w:rStyle w:val="a4"/>
            <w:spacing w:val="-10"/>
          </w:rPr>
          <w:t>окументы об избрании</w:t>
        </w:r>
        <w:r w:rsidR="00177BB4" w:rsidRPr="00177BB4">
          <w:rPr>
            <w:rStyle w:val="a4"/>
            <w:spacing w:val="-10"/>
            <w:lang w:val="be-BY"/>
          </w:rPr>
          <w:t xml:space="preserve"> </w:t>
        </w:r>
        <w:r w:rsidR="00177BB4" w:rsidRPr="00177BB4">
          <w:rPr>
            <w:rStyle w:val="a4"/>
            <w:spacing w:val="-10"/>
          </w:rPr>
          <w:t>белорусского политика</w:t>
        </w:r>
        <w:r w:rsidR="00177BB4" w:rsidRPr="00177BB4">
          <w:rPr>
            <w:rStyle w:val="a4"/>
            <w:spacing w:val="-10"/>
            <w:lang w:val="be-BY"/>
          </w:rPr>
          <w:t xml:space="preserve"> </w:t>
        </w:r>
        <w:r w:rsidR="00177BB4" w:rsidRPr="00177BB4">
          <w:rPr>
            <w:rStyle w:val="a4"/>
            <w:spacing w:val="-10"/>
          </w:rPr>
          <w:t>и</w:t>
        </w:r>
        <w:r w:rsidR="00261E53">
          <w:rPr>
            <w:rStyle w:val="a4"/>
            <w:spacing w:val="-10"/>
          </w:rPr>
          <w:t> </w:t>
        </w:r>
        <w:r w:rsidR="00177BB4" w:rsidRPr="00177BB4">
          <w:rPr>
            <w:rStyle w:val="a4"/>
            <w:spacing w:val="-10"/>
          </w:rPr>
          <w:t>ветеринара И.</w:t>
        </w:r>
        <w:r w:rsidR="00177BB4" w:rsidRPr="00177BB4">
          <w:rPr>
            <w:rStyle w:val="a4"/>
            <w:spacing w:val="-10"/>
            <w:lang w:val="be-BY"/>
          </w:rPr>
          <w:t> </w:t>
        </w:r>
        <w:r w:rsidR="00177BB4" w:rsidRPr="00177BB4">
          <w:rPr>
            <w:rStyle w:val="a4"/>
            <w:spacing w:val="-10"/>
          </w:rPr>
          <w:t>Н.</w:t>
        </w:r>
        <w:r w:rsidR="00177BB4" w:rsidRPr="00177BB4">
          <w:rPr>
            <w:rStyle w:val="a4"/>
            <w:spacing w:val="-10"/>
            <w:lang w:val="be-BY"/>
          </w:rPr>
          <w:t> </w:t>
        </w:r>
        <w:r w:rsidR="00177BB4" w:rsidRPr="00177BB4">
          <w:rPr>
            <w:rStyle w:val="a4"/>
            <w:spacing w:val="-10"/>
          </w:rPr>
          <w:t>Середы доцентом Горецкого</w:t>
        </w:r>
        <w:r w:rsidR="00261E53">
          <w:rPr>
            <w:rStyle w:val="a4"/>
            <w:spacing w:val="-10"/>
          </w:rPr>
          <w:br/>
        </w:r>
        <w:r w:rsidR="00177BB4" w:rsidRPr="00177BB4">
          <w:rPr>
            <w:rStyle w:val="a4"/>
            <w:spacing w:val="-10"/>
          </w:rPr>
          <w:t>сельскохозяйственного института в 1925 г.</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_Toc56513667 \h </w:instrText>
        </w:r>
        <w:r w:rsidR="00177BB4" w:rsidRPr="00177BB4">
          <w:rPr>
            <w:webHidden/>
            <w:spacing w:val="-10"/>
          </w:rPr>
        </w:r>
        <w:r w:rsidR="00177BB4" w:rsidRPr="00177BB4">
          <w:rPr>
            <w:webHidden/>
            <w:spacing w:val="-10"/>
          </w:rPr>
          <w:fldChar w:fldCharType="separate"/>
        </w:r>
        <w:r w:rsidR="00F52837">
          <w:rPr>
            <w:webHidden/>
            <w:spacing w:val="-10"/>
          </w:rPr>
          <w:t>107</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68" w:history="1">
        <w:r w:rsidR="00177BB4" w:rsidRPr="00261E53">
          <w:rPr>
            <w:rStyle w:val="a4"/>
            <w:i/>
            <w:spacing w:val="-10"/>
            <w:lang w:val="be-BY"/>
          </w:rPr>
          <w:t>Л. Д. Бондар</w:t>
        </w:r>
        <w:r w:rsidR="00261E53" w:rsidRPr="00261E53">
          <w:rPr>
            <w:rStyle w:val="a4"/>
            <w:i/>
            <w:spacing w:val="-10"/>
            <w:lang w:val="be-BY"/>
          </w:rPr>
          <w:t>ь</w:t>
        </w:r>
        <w:r w:rsidR="00261E53">
          <w:rPr>
            <w:rStyle w:val="a4"/>
            <w:spacing w:val="-10"/>
            <w:lang w:val="be-BY"/>
          </w:rPr>
          <w:t xml:space="preserve">. </w:t>
        </w:r>
      </w:hyperlink>
      <w:hyperlink w:anchor="_Toc56513669" w:history="1">
        <w:r w:rsidR="00177BB4" w:rsidRPr="00177BB4">
          <w:rPr>
            <w:rStyle w:val="a4"/>
            <w:spacing w:val="-10"/>
          </w:rPr>
          <w:t>От гимназического учителя к университетскому</w:t>
        </w:r>
        <w:r w:rsidR="00261E53">
          <w:rPr>
            <w:rStyle w:val="a4"/>
            <w:spacing w:val="-10"/>
          </w:rPr>
          <w:br/>
        </w:r>
        <w:r w:rsidR="00177BB4" w:rsidRPr="00177BB4">
          <w:rPr>
            <w:rStyle w:val="a4"/>
            <w:spacing w:val="-10"/>
          </w:rPr>
          <w:t xml:space="preserve">профессору: преподавательская карьера Е. Ф. Карского в архивных документах Варшавы и Санкт-Петербурга </w:t>
        </w:r>
        <w:r w:rsidR="00177BB4" w:rsidRPr="00177BB4">
          <w:rPr>
            <w:rStyle w:val="a4"/>
            <w:i/>
            <w:spacing w:val="-10"/>
          </w:rPr>
          <w:t>(к 160</w:t>
        </w:r>
        <w:r w:rsidR="00177BB4" w:rsidRPr="00177BB4">
          <w:rPr>
            <w:rStyle w:val="a4"/>
            <w:i/>
            <w:spacing w:val="-10"/>
          </w:rPr>
          <w:noBreakHyphen/>
          <w:t>летию со дня рождения)</w:t>
        </w:r>
        <w:r w:rsidR="00005515">
          <w:rPr>
            <w:rStyle w:val="a4"/>
            <w:i/>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_Toc56513669 \h </w:instrText>
        </w:r>
        <w:r w:rsidR="00177BB4" w:rsidRPr="00177BB4">
          <w:rPr>
            <w:webHidden/>
            <w:spacing w:val="-10"/>
          </w:rPr>
        </w:r>
        <w:r w:rsidR="00177BB4" w:rsidRPr="00177BB4">
          <w:rPr>
            <w:webHidden/>
            <w:spacing w:val="-10"/>
          </w:rPr>
          <w:fldChar w:fldCharType="separate"/>
        </w:r>
        <w:r w:rsidR="00F52837">
          <w:rPr>
            <w:webHidden/>
            <w:spacing w:val="-10"/>
          </w:rPr>
          <w:t>118</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70" w:history="1">
        <w:r w:rsidR="00261E53" w:rsidRPr="00261E53">
          <w:rPr>
            <w:rStyle w:val="a4"/>
            <w:i/>
            <w:spacing w:val="-10"/>
            <w:lang w:val="be-BY"/>
          </w:rPr>
          <w:t>И</w:t>
        </w:r>
        <w:r w:rsidR="00177BB4" w:rsidRPr="00261E53">
          <w:rPr>
            <w:rStyle w:val="a4"/>
            <w:i/>
            <w:spacing w:val="-10"/>
          </w:rPr>
          <w:t xml:space="preserve">. </w:t>
        </w:r>
        <w:r w:rsidR="00261E53" w:rsidRPr="00261E53">
          <w:rPr>
            <w:rStyle w:val="a4"/>
            <w:i/>
            <w:spacing w:val="-10"/>
          </w:rPr>
          <w:t>И</w:t>
        </w:r>
        <w:r w:rsidR="00177BB4" w:rsidRPr="00261E53">
          <w:rPr>
            <w:rStyle w:val="a4"/>
            <w:i/>
            <w:spacing w:val="-10"/>
          </w:rPr>
          <w:t>. Бар</w:t>
        </w:r>
        <w:r w:rsidR="00261E53" w:rsidRPr="00261E53">
          <w:rPr>
            <w:rStyle w:val="a4"/>
            <w:i/>
            <w:spacing w:val="-10"/>
          </w:rPr>
          <w:t>и</w:t>
        </w:r>
        <w:r w:rsidR="00177BB4" w:rsidRPr="00261E53">
          <w:rPr>
            <w:rStyle w:val="a4"/>
            <w:i/>
            <w:spacing w:val="-10"/>
          </w:rPr>
          <w:t>н</w:t>
        </w:r>
        <w:r w:rsidR="00261E53" w:rsidRPr="00261E53">
          <w:rPr>
            <w:rStyle w:val="a4"/>
            <w:i/>
            <w:spacing w:val="-10"/>
          </w:rPr>
          <w:t>ов</w:t>
        </w:r>
        <w:r w:rsidR="00177BB4" w:rsidRPr="00261E53">
          <w:rPr>
            <w:rStyle w:val="a4"/>
            <w:i/>
            <w:spacing w:val="-10"/>
          </w:rPr>
          <w:t>,</w:t>
        </w:r>
        <w:r w:rsidR="00177BB4" w:rsidRPr="00261E53">
          <w:rPr>
            <w:rStyle w:val="a4"/>
            <w:i/>
            <w:spacing w:val="-10"/>
            <w:lang w:val="be-BY"/>
          </w:rPr>
          <w:t xml:space="preserve"> </w:t>
        </w:r>
        <w:r w:rsidR="00177BB4" w:rsidRPr="00261E53">
          <w:rPr>
            <w:rStyle w:val="a4"/>
            <w:i/>
            <w:spacing w:val="-10"/>
          </w:rPr>
          <w:t>А. С. Горны</w:t>
        </w:r>
        <w:r w:rsidR="00261E53" w:rsidRPr="00261E53">
          <w:rPr>
            <w:rStyle w:val="a4"/>
            <w:i/>
            <w:spacing w:val="-10"/>
          </w:rPr>
          <w:t>й</w:t>
        </w:r>
        <w:r w:rsidR="00261E53">
          <w:rPr>
            <w:rStyle w:val="a4"/>
            <w:spacing w:val="-10"/>
          </w:rPr>
          <w:t xml:space="preserve">. </w:t>
        </w:r>
      </w:hyperlink>
      <w:hyperlink w:anchor="_Toc56513671" w:history="1">
        <w:r w:rsidR="00177BB4" w:rsidRPr="00177BB4">
          <w:rPr>
            <w:rStyle w:val="a4"/>
            <w:spacing w:val="-10"/>
          </w:rPr>
          <w:t>Эдмунд Зуземиль и белорусское</w:t>
        </w:r>
        <w:r w:rsidR="00005515">
          <w:rPr>
            <w:rStyle w:val="a4"/>
            <w:spacing w:val="-10"/>
            <w:lang w:val="be-BY"/>
          </w:rPr>
          <w:br/>
        </w:r>
        <w:r w:rsidR="00177BB4" w:rsidRPr="00177BB4">
          <w:rPr>
            <w:rStyle w:val="a4"/>
            <w:spacing w:val="-10"/>
          </w:rPr>
          <w:t>национальное движение в межвоенный период: новые документы</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_Toc56513671 \h </w:instrText>
        </w:r>
        <w:r w:rsidR="00177BB4" w:rsidRPr="00177BB4">
          <w:rPr>
            <w:webHidden/>
            <w:spacing w:val="-10"/>
          </w:rPr>
        </w:r>
        <w:r w:rsidR="00177BB4" w:rsidRPr="00177BB4">
          <w:rPr>
            <w:webHidden/>
            <w:spacing w:val="-10"/>
          </w:rPr>
          <w:fldChar w:fldCharType="separate"/>
        </w:r>
        <w:r w:rsidR="00F52837">
          <w:rPr>
            <w:webHidden/>
            <w:spacing w:val="-10"/>
          </w:rPr>
          <w:t>131</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72" w:history="1">
        <w:r w:rsidR="00177BB4" w:rsidRPr="00261E53">
          <w:rPr>
            <w:rStyle w:val="a4"/>
            <w:i/>
            <w:spacing w:val="-10"/>
            <w:lang w:val="be-BY"/>
          </w:rPr>
          <w:t>В.</w:t>
        </w:r>
        <w:r w:rsidR="00177BB4" w:rsidRPr="00261E53">
          <w:rPr>
            <w:rStyle w:val="a4"/>
            <w:i/>
            <w:spacing w:val="-10"/>
            <w:lang w:val="en-US"/>
          </w:rPr>
          <w:t> </w:t>
        </w:r>
        <w:r w:rsidR="00177BB4" w:rsidRPr="00261E53">
          <w:rPr>
            <w:rStyle w:val="a4"/>
            <w:i/>
            <w:spacing w:val="-10"/>
            <w:lang w:val="be-BY"/>
          </w:rPr>
          <w:t>С.</w:t>
        </w:r>
        <w:r w:rsidR="00177BB4" w:rsidRPr="00261E53">
          <w:rPr>
            <w:rStyle w:val="a4"/>
            <w:i/>
            <w:spacing w:val="-10"/>
            <w:lang w:val="en-US"/>
          </w:rPr>
          <w:t> </w:t>
        </w:r>
        <w:r w:rsidR="00177BB4" w:rsidRPr="00261E53">
          <w:rPr>
            <w:rStyle w:val="a4"/>
            <w:i/>
            <w:spacing w:val="-10"/>
            <w:lang w:val="be-BY"/>
          </w:rPr>
          <w:t>Пазднякоў</w:t>
        </w:r>
        <w:r w:rsidR="00261E53">
          <w:rPr>
            <w:rStyle w:val="a4"/>
            <w:spacing w:val="-10"/>
            <w:lang w:val="be-BY"/>
          </w:rPr>
          <w:t xml:space="preserve">. </w:t>
        </w:r>
      </w:hyperlink>
      <w:hyperlink w:anchor="_Toc56513673" w:history="1">
        <w:r w:rsidR="00177BB4" w:rsidRPr="00177BB4">
          <w:rPr>
            <w:rStyle w:val="a4"/>
            <w:spacing w:val="-10"/>
          </w:rPr>
          <w:t>Беларускія сяляне ў барацьбе з эпідэміяй халеры (казус 1855 г.)</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_Toc56513673 \h </w:instrText>
        </w:r>
        <w:r w:rsidR="00177BB4" w:rsidRPr="00177BB4">
          <w:rPr>
            <w:webHidden/>
            <w:spacing w:val="-10"/>
          </w:rPr>
        </w:r>
        <w:r w:rsidR="00177BB4" w:rsidRPr="00177BB4">
          <w:rPr>
            <w:webHidden/>
            <w:spacing w:val="-10"/>
          </w:rPr>
          <w:fldChar w:fldCharType="separate"/>
        </w:r>
        <w:r w:rsidR="00F52837">
          <w:rPr>
            <w:webHidden/>
            <w:spacing w:val="-10"/>
          </w:rPr>
          <w:t>143</w:t>
        </w:r>
        <w:r w:rsidR="00177BB4" w:rsidRPr="00177BB4">
          <w:rPr>
            <w:webHidden/>
            <w:spacing w:val="-10"/>
          </w:rPr>
          <w:fldChar w:fldCharType="end"/>
        </w:r>
      </w:hyperlink>
    </w:p>
    <w:p w:rsidR="00177BB4" w:rsidRPr="00177BB4" w:rsidRDefault="00C00977">
      <w:pPr>
        <w:pStyle w:val="13"/>
        <w:rPr>
          <w:rFonts w:eastAsiaTheme="minorEastAsia"/>
          <w:b w:val="0"/>
          <w:caps w:val="0"/>
          <w:spacing w:val="-10"/>
          <w:lang w:val="ru-RU"/>
        </w:rPr>
      </w:pPr>
      <w:hyperlink w:anchor="_Toc56513674" w:history="1">
        <w:r w:rsidR="00177BB4" w:rsidRPr="00261E53">
          <w:rPr>
            <w:rStyle w:val="a4"/>
            <w:spacing w:val="-10"/>
          </w:rPr>
          <w:t>Рэцэнзіі</w:t>
        </w:r>
      </w:hyperlink>
    </w:p>
    <w:p w:rsidR="00177BB4" w:rsidRPr="00177BB4" w:rsidRDefault="00C00977" w:rsidP="00261E53">
      <w:pPr>
        <w:pStyle w:val="23"/>
        <w:rPr>
          <w:rFonts w:eastAsiaTheme="minorEastAsia"/>
          <w:spacing w:val="-10"/>
        </w:rPr>
      </w:pPr>
      <w:hyperlink w:anchor="_Toc56513675" w:history="1">
        <w:r w:rsidR="00177BB4" w:rsidRPr="00261E53">
          <w:rPr>
            <w:rStyle w:val="a4"/>
            <w:i/>
            <w:spacing w:val="-10"/>
          </w:rPr>
          <w:t>М. Ф. Шумейк</w:t>
        </w:r>
        <w:r w:rsidR="00261E53" w:rsidRPr="00261E53">
          <w:rPr>
            <w:rStyle w:val="a4"/>
            <w:i/>
            <w:spacing w:val="-10"/>
          </w:rPr>
          <w:t>о</w:t>
        </w:r>
        <w:r w:rsidR="00261E53">
          <w:rPr>
            <w:rStyle w:val="a4"/>
            <w:spacing w:val="-10"/>
          </w:rPr>
          <w:t xml:space="preserve">. </w:t>
        </w:r>
      </w:hyperlink>
      <w:hyperlink w:anchor="_Toc56513676" w:history="1">
        <w:r w:rsidR="00177BB4" w:rsidRPr="00177BB4">
          <w:rPr>
            <w:rStyle w:val="a4"/>
            <w:spacing w:val="-10"/>
          </w:rPr>
          <w:t>Справочник, помогающий формированию</w:t>
        </w:r>
        <w:r w:rsidR="00005515">
          <w:rPr>
            <w:rStyle w:val="a4"/>
            <w:spacing w:val="-10"/>
            <w:lang w:val="be-BY"/>
          </w:rPr>
          <w:br/>
        </w:r>
        <w:r w:rsidR="00177BB4" w:rsidRPr="00177BB4">
          <w:rPr>
            <w:rStyle w:val="a4"/>
            <w:spacing w:val="-10"/>
          </w:rPr>
          <w:t>Национального архивного фонда Республики Беларусь</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_Toc56513676 \h </w:instrText>
        </w:r>
        <w:r w:rsidR="00177BB4" w:rsidRPr="00177BB4">
          <w:rPr>
            <w:webHidden/>
            <w:spacing w:val="-10"/>
          </w:rPr>
        </w:r>
        <w:r w:rsidR="00177BB4" w:rsidRPr="00177BB4">
          <w:rPr>
            <w:webHidden/>
            <w:spacing w:val="-10"/>
          </w:rPr>
          <w:fldChar w:fldCharType="separate"/>
        </w:r>
        <w:r w:rsidR="00F52837">
          <w:rPr>
            <w:webHidden/>
            <w:spacing w:val="-10"/>
          </w:rPr>
          <w:t>169</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77" w:history="1">
        <w:r w:rsidR="00177BB4" w:rsidRPr="00261E53">
          <w:rPr>
            <w:rStyle w:val="a4"/>
            <w:i/>
            <w:spacing w:val="-10"/>
          </w:rPr>
          <w:t>М. Ф. Шумейк</w:t>
        </w:r>
        <w:r w:rsidR="00261E53" w:rsidRPr="00261E53">
          <w:rPr>
            <w:rStyle w:val="a4"/>
            <w:i/>
            <w:spacing w:val="-10"/>
          </w:rPr>
          <w:t>о</w:t>
        </w:r>
        <w:r w:rsidR="00261E53">
          <w:rPr>
            <w:rStyle w:val="a4"/>
            <w:spacing w:val="-10"/>
          </w:rPr>
          <w:t xml:space="preserve">. </w:t>
        </w:r>
      </w:hyperlink>
      <w:hyperlink w:anchor="_Toc56513678" w:history="1">
        <w:r w:rsidR="00177BB4" w:rsidRPr="00177BB4">
          <w:rPr>
            <w:rStyle w:val="a4"/>
            <w:spacing w:val="-10"/>
          </w:rPr>
          <w:t xml:space="preserve">О выборе объекта публикации в археографии </w:t>
        </w:r>
        <w:r w:rsidR="00177BB4" w:rsidRPr="00177BB4">
          <w:rPr>
            <w:rStyle w:val="a4"/>
            <w:i/>
            <w:spacing w:val="-10"/>
          </w:rPr>
          <w:t>(Размышления о книге «Улада і грамадства БССР у 1929—1939 у дакументах Сакрэтнага аддзела</w:t>
        </w:r>
        <w:r w:rsidR="00177BB4" w:rsidRPr="00177BB4">
          <w:rPr>
            <w:rStyle w:val="a4"/>
            <w:i/>
            <w:spacing w:val="-10"/>
            <w:lang w:val="be-BY"/>
          </w:rPr>
          <w:t> </w:t>
        </w:r>
        <w:r w:rsidR="00177BB4" w:rsidRPr="00177BB4">
          <w:rPr>
            <w:rStyle w:val="a4"/>
            <w:i/>
            <w:spacing w:val="-10"/>
          </w:rPr>
          <w:t>/</w:t>
        </w:r>
        <w:r w:rsidR="00177BB4" w:rsidRPr="00177BB4">
          <w:rPr>
            <w:rStyle w:val="a4"/>
            <w:i/>
            <w:spacing w:val="-10"/>
            <w:lang w:val="be-BY"/>
          </w:rPr>
          <w:t xml:space="preserve"> </w:t>
        </w:r>
        <w:r w:rsidR="00177BB4" w:rsidRPr="00177BB4">
          <w:rPr>
            <w:rStyle w:val="a4"/>
            <w:i/>
            <w:spacing w:val="-10"/>
          </w:rPr>
          <w:t>Асобага сектара ЦК КП(б)Б»)</w:t>
        </w:r>
        <w:r w:rsidR="00005515">
          <w:rPr>
            <w:rStyle w:val="a4"/>
            <w:i/>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_Toc56513678 \h </w:instrText>
        </w:r>
        <w:r w:rsidR="00177BB4" w:rsidRPr="00177BB4">
          <w:rPr>
            <w:webHidden/>
            <w:spacing w:val="-10"/>
          </w:rPr>
        </w:r>
        <w:r w:rsidR="00177BB4" w:rsidRPr="00177BB4">
          <w:rPr>
            <w:webHidden/>
            <w:spacing w:val="-10"/>
          </w:rPr>
          <w:fldChar w:fldCharType="separate"/>
        </w:r>
        <w:r w:rsidR="00F52837">
          <w:rPr>
            <w:webHidden/>
            <w:spacing w:val="-10"/>
          </w:rPr>
          <w:t>176</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79" w:history="1">
        <w:r w:rsidR="00177BB4" w:rsidRPr="00261E53">
          <w:rPr>
            <w:rStyle w:val="a4"/>
            <w:i/>
            <w:spacing w:val="-10"/>
          </w:rPr>
          <w:t>З. В. Антановіч</w:t>
        </w:r>
        <w:r w:rsidR="00261E53">
          <w:rPr>
            <w:rStyle w:val="a4"/>
            <w:spacing w:val="-10"/>
          </w:rPr>
          <w:t xml:space="preserve">. </w:t>
        </w:r>
      </w:hyperlink>
      <w:hyperlink w:anchor="_Toc56513680" w:history="1">
        <w:r w:rsidR="00177BB4" w:rsidRPr="00177BB4">
          <w:rPr>
            <w:rStyle w:val="a4"/>
            <w:spacing w:val="-10"/>
          </w:rPr>
          <w:t>Лёсы сасланых у біяграфічным выданні прафесара Я. Нябельскага «Zesłańcy pokolenia 1863: siedem historii»</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_Toc56513680 \h </w:instrText>
        </w:r>
        <w:r w:rsidR="00177BB4" w:rsidRPr="00177BB4">
          <w:rPr>
            <w:webHidden/>
            <w:spacing w:val="-10"/>
          </w:rPr>
        </w:r>
        <w:r w:rsidR="00177BB4" w:rsidRPr="00177BB4">
          <w:rPr>
            <w:webHidden/>
            <w:spacing w:val="-10"/>
          </w:rPr>
          <w:fldChar w:fldCharType="separate"/>
        </w:r>
        <w:r w:rsidR="00F52837">
          <w:rPr>
            <w:webHidden/>
            <w:spacing w:val="-10"/>
          </w:rPr>
          <w:t>186</w:t>
        </w:r>
        <w:r w:rsidR="00177BB4" w:rsidRPr="00177BB4">
          <w:rPr>
            <w:webHidden/>
            <w:spacing w:val="-10"/>
          </w:rPr>
          <w:fldChar w:fldCharType="end"/>
        </w:r>
      </w:hyperlink>
    </w:p>
    <w:p w:rsidR="00177BB4" w:rsidRPr="00177BB4" w:rsidRDefault="00C00977">
      <w:pPr>
        <w:pStyle w:val="13"/>
        <w:rPr>
          <w:rFonts w:eastAsiaTheme="minorEastAsia"/>
          <w:b w:val="0"/>
          <w:caps w:val="0"/>
          <w:spacing w:val="-10"/>
          <w:lang w:val="ru-RU"/>
        </w:rPr>
      </w:pPr>
      <w:hyperlink w:anchor="_Toc56513681" w:history="1">
        <w:r w:rsidR="00177BB4" w:rsidRPr="00261E53">
          <w:rPr>
            <w:rStyle w:val="a4"/>
            <w:spacing w:val="-10"/>
          </w:rPr>
          <w:t>Постаці</w:t>
        </w:r>
      </w:hyperlink>
    </w:p>
    <w:p w:rsidR="00177BB4" w:rsidRPr="00177BB4" w:rsidRDefault="00C00977" w:rsidP="00261E53">
      <w:pPr>
        <w:pStyle w:val="23"/>
        <w:rPr>
          <w:rFonts w:eastAsiaTheme="minorEastAsia"/>
          <w:spacing w:val="-10"/>
        </w:rPr>
      </w:pPr>
      <w:hyperlink w:anchor="_Toc56513682" w:history="1">
        <w:r w:rsidR="00BE639F">
          <w:rPr>
            <w:rStyle w:val="a4"/>
            <w:i/>
            <w:spacing w:val="-10"/>
            <w:lang w:val="be-BY"/>
          </w:rPr>
          <w:t>Е</w:t>
        </w:r>
        <w:r w:rsidR="00177BB4" w:rsidRPr="00261E53">
          <w:rPr>
            <w:rStyle w:val="a4"/>
            <w:i/>
            <w:spacing w:val="-10"/>
            <w:lang w:val="be-BY"/>
          </w:rPr>
          <w:t>. С. Са</w:t>
        </w:r>
        <w:r w:rsidR="00BE639F">
          <w:rPr>
            <w:rStyle w:val="a4"/>
            <w:i/>
            <w:spacing w:val="-10"/>
            <w:lang w:val="be-BY"/>
          </w:rPr>
          <w:t>в</w:t>
        </w:r>
        <w:r w:rsidR="00177BB4" w:rsidRPr="00261E53">
          <w:rPr>
            <w:rStyle w:val="a4"/>
            <w:i/>
            <w:spacing w:val="-10"/>
            <w:lang w:val="be-BY"/>
          </w:rPr>
          <w:t>ч</w:t>
        </w:r>
        <w:r w:rsidR="00BE639F">
          <w:rPr>
            <w:rStyle w:val="a4"/>
            <w:i/>
            <w:spacing w:val="-10"/>
            <w:lang w:val="be-BY"/>
          </w:rPr>
          <w:t>е</w:t>
        </w:r>
        <w:r w:rsidR="00177BB4" w:rsidRPr="00261E53">
          <w:rPr>
            <w:rStyle w:val="a4"/>
            <w:i/>
            <w:spacing w:val="-10"/>
            <w:lang w:val="be-BY"/>
          </w:rPr>
          <w:t>нк</w:t>
        </w:r>
        <w:r w:rsidR="00BE639F">
          <w:rPr>
            <w:rStyle w:val="a4"/>
            <w:i/>
            <w:spacing w:val="-10"/>
            <w:lang w:val="be-BY"/>
          </w:rPr>
          <w:t>о</w:t>
        </w:r>
        <w:r w:rsidR="00177BB4" w:rsidRPr="00261E53">
          <w:rPr>
            <w:rStyle w:val="a4"/>
            <w:i/>
            <w:spacing w:val="-10"/>
            <w:lang w:val="be-BY"/>
          </w:rPr>
          <w:t xml:space="preserve">, </w:t>
        </w:r>
        <w:r w:rsidR="00BE639F">
          <w:rPr>
            <w:rStyle w:val="a4"/>
            <w:i/>
            <w:spacing w:val="-10"/>
            <w:lang w:val="be-BY"/>
          </w:rPr>
          <w:t>О</w:t>
        </w:r>
        <w:r w:rsidR="00177BB4" w:rsidRPr="00261E53">
          <w:rPr>
            <w:rStyle w:val="a4"/>
            <w:i/>
            <w:spacing w:val="-10"/>
            <w:lang w:val="be-BY"/>
          </w:rPr>
          <w:t>. В. Пашкев</w:t>
        </w:r>
        <w:r w:rsidR="00BE639F">
          <w:rPr>
            <w:rStyle w:val="a4"/>
            <w:i/>
            <w:spacing w:val="-10"/>
            <w:lang w:val="be-BY"/>
          </w:rPr>
          <w:t>и</w:t>
        </w:r>
        <w:r w:rsidR="00177BB4" w:rsidRPr="00261E53">
          <w:rPr>
            <w:rStyle w:val="a4"/>
            <w:i/>
            <w:spacing w:val="-10"/>
            <w:lang w:val="be-BY"/>
          </w:rPr>
          <w:t>ч</w:t>
        </w:r>
        <w:r w:rsidR="00261E53">
          <w:rPr>
            <w:rStyle w:val="a4"/>
            <w:spacing w:val="-10"/>
            <w:lang w:val="be-BY"/>
          </w:rPr>
          <w:t xml:space="preserve">. </w:t>
        </w:r>
      </w:hyperlink>
      <w:hyperlink w:anchor="_Toc56513683" w:history="1">
        <w:r w:rsidR="00177BB4" w:rsidRPr="00177BB4">
          <w:rPr>
            <w:rStyle w:val="a4"/>
            <w:spacing w:val="-10"/>
          </w:rPr>
          <w:t>Симакова (Васильева)</w:t>
        </w:r>
        <w:r w:rsidR="00177BB4" w:rsidRPr="00177BB4">
          <w:rPr>
            <w:rStyle w:val="a4"/>
            <w:spacing w:val="-10"/>
            <w:lang w:val="be-BY"/>
          </w:rPr>
          <w:t xml:space="preserve"> </w:t>
        </w:r>
        <w:r w:rsidR="00177BB4" w:rsidRPr="00177BB4">
          <w:rPr>
            <w:rStyle w:val="a4"/>
            <w:spacing w:val="-10"/>
          </w:rPr>
          <w:t>Евгения</w:t>
        </w:r>
        <w:r w:rsidR="00BE639F">
          <w:rPr>
            <w:rStyle w:val="a4"/>
            <w:spacing w:val="-10"/>
          </w:rPr>
          <w:br/>
        </w:r>
        <w:r w:rsidR="00177BB4" w:rsidRPr="00177BB4">
          <w:rPr>
            <w:rStyle w:val="a4"/>
            <w:spacing w:val="-10"/>
          </w:rPr>
          <w:t>Борисовна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_Toc56513683 \h </w:instrText>
        </w:r>
        <w:r w:rsidR="00177BB4" w:rsidRPr="00177BB4">
          <w:rPr>
            <w:webHidden/>
            <w:spacing w:val="-10"/>
          </w:rPr>
        </w:r>
        <w:r w:rsidR="00177BB4" w:rsidRPr="00177BB4">
          <w:rPr>
            <w:webHidden/>
            <w:spacing w:val="-10"/>
          </w:rPr>
          <w:fldChar w:fldCharType="separate"/>
        </w:r>
        <w:r w:rsidR="00F52837">
          <w:rPr>
            <w:webHidden/>
            <w:spacing w:val="-10"/>
          </w:rPr>
          <w:t>191</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84" w:history="1">
        <w:r w:rsidR="00BE639F">
          <w:rPr>
            <w:rStyle w:val="a4"/>
            <w:i/>
            <w:spacing w:val="-10"/>
          </w:rPr>
          <w:t>Е</w:t>
        </w:r>
        <w:r w:rsidR="00177BB4" w:rsidRPr="00261E53">
          <w:rPr>
            <w:rStyle w:val="a4"/>
            <w:i/>
            <w:spacing w:val="-10"/>
          </w:rPr>
          <w:t>. А. Макар</w:t>
        </w:r>
        <w:r w:rsidR="00BE639F">
          <w:rPr>
            <w:rStyle w:val="a4"/>
            <w:i/>
            <w:spacing w:val="-10"/>
          </w:rPr>
          <w:t>е</w:t>
        </w:r>
        <w:r w:rsidR="00177BB4" w:rsidRPr="00261E53">
          <w:rPr>
            <w:rStyle w:val="a4"/>
            <w:i/>
            <w:spacing w:val="-10"/>
          </w:rPr>
          <w:t>нк</w:t>
        </w:r>
        <w:r w:rsidR="00BE639F">
          <w:rPr>
            <w:rStyle w:val="a4"/>
            <w:i/>
            <w:spacing w:val="-10"/>
          </w:rPr>
          <w:t>о</w:t>
        </w:r>
        <w:r w:rsidR="00261E53">
          <w:rPr>
            <w:rStyle w:val="a4"/>
            <w:spacing w:val="-10"/>
          </w:rPr>
          <w:t xml:space="preserve">. </w:t>
        </w:r>
      </w:hyperlink>
      <w:hyperlink w:anchor="_Toc56513685" w:history="1">
        <w:r w:rsidR="00177BB4" w:rsidRPr="00177BB4">
          <w:rPr>
            <w:rStyle w:val="a4"/>
            <w:spacing w:val="-10"/>
          </w:rPr>
          <w:t>Лихтенштейн Галин</w:t>
        </w:r>
        <w:r w:rsidR="00177BB4" w:rsidRPr="00177BB4">
          <w:rPr>
            <w:rStyle w:val="a4"/>
            <w:spacing w:val="-10"/>
            <w:lang w:val="be-BY"/>
          </w:rPr>
          <w:t>а</w:t>
        </w:r>
        <w:r w:rsidR="00177BB4" w:rsidRPr="00177BB4">
          <w:rPr>
            <w:rStyle w:val="a4"/>
            <w:spacing w:val="-10"/>
          </w:rPr>
          <w:t xml:space="preserve"> Николаевн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_Toc56513685 \h </w:instrText>
        </w:r>
        <w:r w:rsidR="00177BB4" w:rsidRPr="00177BB4">
          <w:rPr>
            <w:webHidden/>
            <w:spacing w:val="-10"/>
          </w:rPr>
        </w:r>
        <w:r w:rsidR="00177BB4" w:rsidRPr="00177BB4">
          <w:rPr>
            <w:webHidden/>
            <w:spacing w:val="-10"/>
          </w:rPr>
          <w:fldChar w:fldCharType="separate"/>
        </w:r>
        <w:r w:rsidR="00F52837">
          <w:rPr>
            <w:webHidden/>
            <w:spacing w:val="-10"/>
          </w:rPr>
          <w:t>193</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86" w:history="1">
        <w:r w:rsidR="00177BB4" w:rsidRPr="00261E53">
          <w:rPr>
            <w:rStyle w:val="a4"/>
            <w:i/>
            <w:spacing w:val="-10"/>
            <w:lang w:val="be-BY"/>
          </w:rPr>
          <w:t>Л. В. Салкев</w:t>
        </w:r>
        <w:r w:rsidR="00BE639F">
          <w:rPr>
            <w:rStyle w:val="a4"/>
            <w:i/>
            <w:spacing w:val="-10"/>
            <w:lang w:val="be-BY"/>
          </w:rPr>
          <w:t>и</w:t>
        </w:r>
        <w:r w:rsidR="00177BB4" w:rsidRPr="00261E53">
          <w:rPr>
            <w:rStyle w:val="a4"/>
            <w:i/>
            <w:spacing w:val="-10"/>
            <w:lang w:val="be-BY"/>
          </w:rPr>
          <w:t>ч</w:t>
        </w:r>
        <w:r w:rsidR="00261E53">
          <w:rPr>
            <w:rStyle w:val="a4"/>
            <w:spacing w:val="-10"/>
            <w:lang w:val="be-BY"/>
          </w:rPr>
          <w:t xml:space="preserve">. </w:t>
        </w:r>
      </w:hyperlink>
      <w:hyperlink w:anchor="_Toc56513687" w:history="1">
        <w:r w:rsidR="00177BB4" w:rsidRPr="00177BB4">
          <w:rPr>
            <w:rStyle w:val="a4"/>
            <w:spacing w:val="-10"/>
          </w:rPr>
          <w:t>Караськ Нин</w:t>
        </w:r>
        <w:r w:rsidR="00177BB4" w:rsidRPr="00177BB4">
          <w:rPr>
            <w:rStyle w:val="a4"/>
            <w:spacing w:val="-10"/>
            <w:lang w:val="be-BY"/>
          </w:rPr>
          <w:t>а</w:t>
        </w:r>
        <w:r w:rsidR="00177BB4" w:rsidRPr="00177BB4">
          <w:rPr>
            <w:rStyle w:val="a4"/>
            <w:spacing w:val="-10"/>
          </w:rPr>
          <w:t xml:space="preserve"> Витальевн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_Toc56513687 \h </w:instrText>
        </w:r>
        <w:r w:rsidR="00177BB4" w:rsidRPr="00177BB4">
          <w:rPr>
            <w:webHidden/>
            <w:spacing w:val="-10"/>
          </w:rPr>
        </w:r>
        <w:r w:rsidR="00177BB4" w:rsidRPr="00177BB4">
          <w:rPr>
            <w:webHidden/>
            <w:spacing w:val="-10"/>
          </w:rPr>
          <w:fldChar w:fldCharType="separate"/>
        </w:r>
        <w:r w:rsidR="00F52837">
          <w:rPr>
            <w:webHidden/>
            <w:spacing w:val="-10"/>
          </w:rPr>
          <w:t>194</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89" w:history="1">
        <w:r w:rsidR="00177BB4" w:rsidRPr="00177BB4">
          <w:rPr>
            <w:rStyle w:val="a4"/>
            <w:spacing w:val="-10"/>
          </w:rPr>
          <w:t>Суркова Ганн</w:t>
        </w:r>
        <w:r w:rsidR="00177BB4" w:rsidRPr="00177BB4">
          <w:rPr>
            <w:rStyle w:val="a4"/>
            <w:spacing w:val="-10"/>
            <w:lang w:val="be-BY"/>
          </w:rPr>
          <w:t>а</w:t>
        </w:r>
        <w:r w:rsidR="00177BB4" w:rsidRPr="00177BB4">
          <w:rPr>
            <w:rStyle w:val="a4"/>
            <w:spacing w:val="-10"/>
          </w:rPr>
          <w:t xml:space="preserve"> </w:t>
        </w:r>
        <w:r w:rsidR="00613896">
          <w:rPr>
            <w:rStyle w:val="a4"/>
            <w:spacing w:val="-10"/>
            <w:lang w:val="be-BY"/>
          </w:rPr>
          <w:t>У</w:t>
        </w:r>
        <w:r w:rsidR="00177BB4" w:rsidRPr="00177BB4">
          <w:rPr>
            <w:rStyle w:val="a4"/>
            <w:spacing w:val="-10"/>
          </w:rPr>
          <w:t>ладзіміраўн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_Toc56513689 \h </w:instrText>
        </w:r>
        <w:r w:rsidR="00177BB4" w:rsidRPr="00177BB4">
          <w:rPr>
            <w:webHidden/>
            <w:spacing w:val="-10"/>
          </w:rPr>
        </w:r>
        <w:r w:rsidR="00177BB4" w:rsidRPr="00177BB4">
          <w:rPr>
            <w:webHidden/>
            <w:spacing w:val="-10"/>
          </w:rPr>
          <w:fldChar w:fldCharType="separate"/>
        </w:r>
        <w:r w:rsidR="00F52837">
          <w:rPr>
            <w:webHidden/>
            <w:spacing w:val="-10"/>
          </w:rPr>
          <w:t>195</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90" w:history="1">
        <w:r w:rsidR="00177BB4" w:rsidRPr="00261E53">
          <w:rPr>
            <w:rStyle w:val="a4"/>
            <w:i/>
            <w:spacing w:val="-10"/>
          </w:rPr>
          <w:t>А. А. Макаранка</w:t>
        </w:r>
        <w:r w:rsidR="00261E53">
          <w:rPr>
            <w:rStyle w:val="a4"/>
            <w:spacing w:val="-10"/>
          </w:rPr>
          <w:t xml:space="preserve">. </w:t>
        </w:r>
      </w:hyperlink>
      <w:hyperlink w:anchor="_Toc56513691" w:history="1">
        <w:r w:rsidR="00177BB4" w:rsidRPr="00177BB4">
          <w:rPr>
            <w:rStyle w:val="a4"/>
            <w:spacing w:val="-10"/>
          </w:rPr>
          <w:t>Чарняўска</w:t>
        </w:r>
        <w:r w:rsidR="00177BB4" w:rsidRPr="00177BB4">
          <w:rPr>
            <w:rStyle w:val="a4"/>
            <w:spacing w:val="-10"/>
            <w:lang w:val="be-BY"/>
          </w:rPr>
          <w:t>я</w:t>
        </w:r>
        <w:r w:rsidR="00177BB4" w:rsidRPr="00177BB4">
          <w:rPr>
            <w:rStyle w:val="a4"/>
            <w:spacing w:val="-10"/>
          </w:rPr>
          <w:t xml:space="preserve"> Гелен</w:t>
        </w:r>
        <w:r w:rsidR="00177BB4" w:rsidRPr="00177BB4">
          <w:rPr>
            <w:rStyle w:val="a4"/>
            <w:spacing w:val="-10"/>
            <w:lang w:val="be-BY"/>
          </w:rPr>
          <w:t>а</w:t>
        </w:r>
        <w:r w:rsidR="00177BB4" w:rsidRPr="00177BB4">
          <w:rPr>
            <w:rStyle w:val="a4"/>
            <w:spacing w:val="-10"/>
          </w:rPr>
          <w:t xml:space="preserve"> Іосіфаўн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_Toc56513691 \h </w:instrText>
        </w:r>
        <w:r w:rsidR="00177BB4" w:rsidRPr="00177BB4">
          <w:rPr>
            <w:webHidden/>
            <w:spacing w:val="-10"/>
          </w:rPr>
        </w:r>
        <w:r w:rsidR="00177BB4" w:rsidRPr="00177BB4">
          <w:rPr>
            <w:webHidden/>
            <w:spacing w:val="-10"/>
          </w:rPr>
          <w:fldChar w:fldCharType="separate"/>
        </w:r>
        <w:r w:rsidR="00F52837">
          <w:rPr>
            <w:webHidden/>
            <w:spacing w:val="-10"/>
          </w:rPr>
          <w:t>196</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92" w:history="1">
        <w:r w:rsidR="00177BB4" w:rsidRPr="00261E53">
          <w:rPr>
            <w:rStyle w:val="a4"/>
            <w:i/>
            <w:spacing w:val="-10"/>
            <w:lang w:val="be-BY"/>
          </w:rPr>
          <w:t>Н. С. Скапцова</w:t>
        </w:r>
        <w:r w:rsidR="00261E53">
          <w:rPr>
            <w:rStyle w:val="a4"/>
            <w:spacing w:val="-10"/>
            <w:lang w:val="be-BY"/>
          </w:rPr>
          <w:t xml:space="preserve">. </w:t>
        </w:r>
      </w:hyperlink>
      <w:hyperlink w:anchor="_Toc56513693" w:history="1">
        <w:r w:rsidR="00177BB4" w:rsidRPr="00177BB4">
          <w:rPr>
            <w:rStyle w:val="a4"/>
            <w:spacing w:val="-10"/>
          </w:rPr>
          <w:t>Столяров</w:t>
        </w:r>
        <w:r w:rsidR="00177BB4" w:rsidRPr="00177BB4">
          <w:rPr>
            <w:rStyle w:val="a4"/>
            <w:spacing w:val="-10"/>
            <w:lang w:val="be-BY"/>
          </w:rPr>
          <w:t xml:space="preserve">а </w:t>
        </w:r>
        <w:r w:rsidR="00177BB4" w:rsidRPr="00177BB4">
          <w:rPr>
            <w:rStyle w:val="a4"/>
            <w:spacing w:val="-10"/>
          </w:rPr>
          <w:t>Светлан</w:t>
        </w:r>
        <w:r w:rsidR="00177BB4" w:rsidRPr="00177BB4">
          <w:rPr>
            <w:rStyle w:val="a4"/>
            <w:spacing w:val="-10"/>
            <w:lang w:val="be-BY"/>
          </w:rPr>
          <w:t>а</w:t>
        </w:r>
        <w:r w:rsidR="00177BB4" w:rsidRPr="00177BB4">
          <w:rPr>
            <w:rStyle w:val="a4"/>
            <w:spacing w:val="-10"/>
          </w:rPr>
          <w:t xml:space="preserve"> Афанасьевн</w:t>
        </w:r>
        <w:r w:rsidR="00177BB4" w:rsidRPr="00177BB4">
          <w:rPr>
            <w:rStyle w:val="a4"/>
            <w:spacing w:val="-10"/>
            <w:lang w:val="be-BY"/>
          </w:rPr>
          <w:t xml:space="preserve">а </w:t>
        </w:r>
        <w:r w:rsidR="00177BB4" w:rsidRPr="00177BB4">
          <w:rPr>
            <w:rStyle w:val="a4"/>
            <w:spacing w:val="-10"/>
          </w:rPr>
          <w:t>и Казаков</w:t>
        </w:r>
        <w:r w:rsidR="00177BB4" w:rsidRPr="00177BB4">
          <w:rPr>
            <w:rStyle w:val="a4"/>
            <w:spacing w:val="-10"/>
            <w:lang w:val="be-BY"/>
          </w:rPr>
          <w:t>а</w:t>
        </w:r>
        <w:r w:rsidR="002C3E58">
          <w:rPr>
            <w:rStyle w:val="a4"/>
            <w:spacing w:val="-10"/>
            <w:lang w:val="be-BY"/>
          </w:rPr>
          <w:br/>
        </w:r>
        <w:r w:rsidR="00177BB4" w:rsidRPr="00177BB4">
          <w:rPr>
            <w:rStyle w:val="a4"/>
            <w:spacing w:val="-10"/>
          </w:rPr>
          <w:t>(Столяров</w:t>
        </w:r>
        <w:r w:rsidR="00177BB4" w:rsidRPr="00177BB4">
          <w:rPr>
            <w:rStyle w:val="a4"/>
            <w:spacing w:val="-10"/>
            <w:lang w:val="be-BY"/>
          </w:rPr>
          <w:t>а</w:t>
        </w:r>
        <w:r w:rsidR="00177BB4" w:rsidRPr="00177BB4">
          <w:rPr>
            <w:rStyle w:val="a4"/>
            <w:spacing w:val="-10"/>
          </w:rPr>
          <w:t>)</w:t>
        </w:r>
        <w:r w:rsidR="00177BB4" w:rsidRPr="00177BB4">
          <w:rPr>
            <w:rStyle w:val="a4"/>
            <w:spacing w:val="-10"/>
            <w:lang w:val="be-BY"/>
          </w:rPr>
          <w:t xml:space="preserve"> </w:t>
        </w:r>
        <w:r w:rsidR="00177BB4" w:rsidRPr="00177BB4">
          <w:rPr>
            <w:rStyle w:val="a4"/>
            <w:spacing w:val="-10"/>
          </w:rPr>
          <w:t>Людмил</w:t>
        </w:r>
        <w:r w:rsidR="00177BB4" w:rsidRPr="00177BB4">
          <w:rPr>
            <w:rStyle w:val="a4"/>
            <w:spacing w:val="-10"/>
            <w:lang w:val="be-BY"/>
          </w:rPr>
          <w:t>а</w:t>
        </w:r>
        <w:r w:rsidR="00177BB4" w:rsidRPr="00177BB4">
          <w:rPr>
            <w:rStyle w:val="a4"/>
            <w:spacing w:val="-10"/>
          </w:rPr>
          <w:t xml:space="preserve"> Афанасьевн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_Toc56513693 \h </w:instrText>
        </w:r>
        <w:r w:rsidR="00177BB4" w:rsidRPr="00177BB4">
          <w:rPr>
            <w:webHidden/>
            <w:spacing w:val="-10"/>
          </w:rPr>
        </w:r>
        <w:r w:rsidR="00177BB4" w:rsidRPr="00177BB4">
          <w:rPr>
            <w:webHidden/>
            <w:spacing w:val="-10"/>
          </w:rPr>
          <w:fldChar w:fldCharType="separate"/>
        </w:r>
        <w:r w:rsidR="00F52837">
          <w:rPr>
            <w:webHidden/>
            <w:spacing w:val="-10"/>
          </w:rPr>
          <w:t>198</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94" w:history="1">
        <w:r w:rsidR="00177BB4" w:rsidRPr="00261E53">
          <w:rPr>
            <w:rStyle w:val="a4"/>
            <w:i/>
            <w:spacing w:val="-10"/>
            <w:lang w:val="be-BY"/>
          </w:rPr>
          <w:t>М. </w:t>
        </w:r>
        <w:r w:rsidR="00BE639F">
          <w:rPr>
            <w:rStyle w:val="a4"/>
            <w:i/>
            <w:spacing w:val="-10"/>
            <w:lang w:val="be-BY"/>
          </w:rPr>
          <w:t>Н</w:t>
        </w:r>
        <w:r w:rsidR="00177BB4" w:rsidRPr="00261E53">
          <w:rPr>
            <w:rStyle w:val="a4"/>
            <w:i/>
            <w:spacing w:val="-10"/>
            <w:lang w:val="be-BY"/>
          </w:rPr>
          <w:t>. Ск</w:t>
        </w:r>
        <w:r w:rsidR="00BE639F">
          <w:rPr>
            <w:rStyle w:val="a4"/>
            <w:i/>
            <w:spacing w:val="-10"/>
            <w:lang w:val="be-BY"/>
          </w:rPr>
          <w:t>о</w:t>
        </w:r>
        <w:r w:rsidR="00177BB4" w:rsidRPr="00261E53">
          <w:rPr>
            <w:rStyle w:val="a4"/>
            <w:i/>
            <w:spacing w:val="-10"/>
            <w:lang w:val="be-BY"/>
          </w:rPr>
          <w:t>м</w:t>
        </w:r>
        <w:r w:rsidR="00BE639F">
          <w:rPr>
            <w:rStyle w:val="a4"/>
            <w:i/>
            <w:spacing w:val="-10"/>
            <w:lang w:val="be-BY"/>
          </w:rPr>
          <w:t>о</w:t>
        </w:r>
        <w:r w:rsidR="00177BB4" w:rsidRPr="00261E53">
          <w:rPr>
            <w:rStyle w:val="a4"/>
            <w:i/>
            <w:spacing w:val="-10"/>
            <w:lang w:val="be-BY"/>
          </w:rPr>
          <w:t>ро</w:t>
        </w:r>
        <w:r w:rsidR="00BE639F">
          <w:rPr>
            <w:rStyle w:val="a4"/>
            <w:i/>
            <w:spacing w:val="-10"/>
            <w:lang w:val="be-BY"/>
          </w:rPr>
          <w:t>ще</w:t>
        </w:r>
        <w:r w:rsidR="00177BB4" w:rsidRPr="00261E53">
          <w:rPr>
            <w:rStyle w:val="a4"/>
            <w:i/>
            <w:spacing w:val="-10"/>
            <w:lang w:val="be-BY"/>
          </w:rPr>
          <w:t>нк</w:t>
        </w:r>
        <w:r w:rsidR="00BE639F">
          <w:rPr>
            <w:rStyle w:val="a4"/>
            <w:i/>
            <w:spacing w:val="-10"/>
            <w:lang w:val="be-BY"/>
          </w:rPr>
          <w:t>о</w:t>
        </w:r>
        <w:r w:rsidR="00261E53">
          <w:rPr>
            <w:rStyle w:val="a4"/>
            <w:spacing w:val="-10"/>
            <w:lang w:val="be-BY"/>
          </w:rPr>
          <w:t xml:space="preserve">. </w:t>
        </w:r>
      </w:hyperlink>
      <w:hyperlink w:anchor="_Toc56513695" w:history="1">
        <w:r w:rsidR="00177BB4" w:rsidRPr="00177BB4">
          <w:rPr>
            <w:rStyle w:val="a4"/>
            <w:spacing w:val="-10"/>
          </w:rPr>
          <w:t>Мурмыло Людмила Ивановна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_Toc56513695 \h </w:instrText>
        </w:r>
        <w:r w:rsidR="00177BB4" w:rsidRPr="00177BB4">
          <w:rPr>
            <w:webHidden/>
            <w:spacing w:val="-10"/>
          </w:rPr>
        </w:r>
        <w:r w:rsidR="00177BB4" w:rsidRPr="00177BB4">
          <w:rPr>
            <w:webHidden/>
            <w:spacing w:val="-10"/>
          </w:rPr>
          <w:fldChar w:fldCharType="separate"/>
        </w:r>
        <w:r w:rsidR="00F52837">
          <w:rPr>
            <w:webHidden/>
            <w:spacing w:val="-10"/>
          </w:rPr>
          <w:t>199</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96" w:history="1">
        <w:r w:rsidR="00BE639F">
          <w:rPr>
            <w:rStyle w:val="a4"/>
            <w:i/>
            <w:spacing w:val="-10"/>
          </w:rPr>
          <w:t>И</w:t>
        </w:r>
        <w:r w:rsidR="00177BB4" w:rsidRPr="00261E53">
          <w:rPr>
            <w:rStyle w:val="a4"/>
            <w:i/>
            <w:spacing w:val="-10"/>
          </w:rPr>
          <w:t>. П. Кухар</w:t>
        </w:r>
        <w:r w:rsidR="00BE639F">
          <w:rPr>
            <w:rStyle w:val="a4"/>
            <w:i/>
            <w:spacing w:val="-10"/>
          </w:rPr>
          <w:t>е</w:t>
        </w:r>
        <w:r w:rsidR="00177BB4" w:rsidRPr="00261E53">
          <w:rPr>
            <w:rStyle w:val="a4"/>
            <w:i/>
            <w:spacing w:val="-10"/>
          </w:rPr>
          <w:t>нк</w:t>
        </w:r>
        <w:r w:rsidR="00B25867">
          <w:rPr>
            <w:rStyle w:val="a4"/>
            <w:i/>
            <w:spacing w:val="-10"/>
          </w:rPr>
          <w:t>о</w:t>
        </w:r>
        <w:r w:rsidR="00261E53">
          <w:rPr>
            <w:rStyle w:val="a4"/>
            <w:spacing w:val="-10"/>
          </w:rPr>
          <w:t xml:space="preserve">. </w:t>
        </w:r>
      </w:hyperlink>
      <w:hyperlink w:anchor="_Toc56513697" w:history="1">
        <w:r w:rsidR="00177BB4" w:rsidRPr="00177BB4">
          <w:rPr>
            <w:rStyle w:val="a4"/>
            <w:spacing w:val="-10"/>
          </w:rPr>
          <w:t>Козак Ольг</w:t>
        </w:r>
        <w:r w:rsidR="00177BB4" w:rsidRPr="00177BB4">
          <w:rPr>
            <w:rStyle w:val="a4"/>
            <w:spacing w:val="-10"/>
            <w:lang w:val="be-BY"/>
          </w:rPr>
          <w:t>а</w:t>
        </w:r>
        <w:r w:rsidR="00177BB4" w:rsidRPr="00177BB4">
          <w:rPr>
            <w:rStyle w:val="a4"/>
            <w:spacing w:val="-10"/>
          </w:rPr>
          <w:t xml:space="preserve"> Александровн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_Toc56513697 \h </w:instrText>
        </w:r>
        <w:r w:rsidR="00177BB4" w:rsidRPr="00177BB4">
          <w:rPr>
            <w:webHidden/>
            <w:spacing w:val="-10"/>
          </w:rPr>
        </w:r>
        <w:r w:rsidR="00177BB4" w:rsidRPr="00177BB4">
          <w:rPr>
            <w:webHidden/>
            <w:spacing w:val="-10"/>
          </w:rPr>
          <w:fldChar w:fldCharType="separate"/>
        </w:r>
        <w:r w:rsidR="00F52837">
          <w:rPr>
            <w:webHidden/>
            <w:spacing w:val="-10"/>
          </w:rPr>
          <w:t>200</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698" w:history="1">
        <w:r w:rsidR="00177BB4" w:rsidRPr="00261E53">
          <w:rPr>
            <w:rStyle w:val="a4"/>
            <w:i/>
            <w:spacing w:val="-10"/>
          </w:rPr>
          <w:t>А. В. Петухоў</w:t>
        </w:r>
        <w:r w:rsidR="00261E53">
          <w:rPr>
            <w:rStyle w:val="a4"/>
            <w:spacing w:val="-10"/>
          </w:rPr>
          <w:t xml:space="preserve">. </w:t>
        </w:r>
      </w:hyperlink>
      <w:hyperlink w:anchor="_Toc56513699" w:history="1">
        <w:r w:rsidR="00177BB4" w:rsidRPr="00177BB4">
          <w:rPr>
            <w:rStyle w:val="a4"/>
            <w:spacing w:val="-10"/>
          </w:rPr>
          <w:t>Пануждаева Антан</w:t>
        </w:r>
        <w:r w:rsidR="00177BB4" w:rsidRPr="00177BB4">
          <w:rPr>
            <w:rStyle w:val="a4"/>
            <w:spacing w:val="-10"/>
            <w:lang w:val="be-BY"/>
          </w:rPr>
          <w:t>і</w:t>
        </w:r>
        <w:r w:rsidR="00177BB4" w:rsidRPr="00177BB4">
          <w:rPr>
            <w:rStyle w:val="a4"/>
            <w:spacing w:val="-10"/>
          </w:rPr>
          <w:t>н</w:t>
        </w:r>
        <w:r w:rsidR="00177BB4" w:rsidRPr="00177BB4">
          <w:rPr>
            <w:rStyle w:val="a4"/>
            <w:spacing w:val="-10"/>
            <w:lang w:val="be-BY"/>
          </w:rPr>
          <w:t>а</w:t>
        </w:r>
        <w:r w:rsidR="00177BB4" w:rsidRPr="00177BB4">
          <w:rPr>
            <w:rStyle w:val="a4"/>
            <w:spacing w:val="-10"/>
          </w:rPr>
          <w:t xml:space="preserve"> М</w:t>
        </w:r>
        <w:r w:rsidR="00177BB4" w:rsidRPr="00177BB4">
          <w:rPr>
            <w:rStyle w:val="a4"/>
            <w:spacing w:val="-10"/>
            <w:lang w:val="be-BY"/>
          </w:rPr>
          <w:t>і</w:t>
        </w:r>
        <w:r w:rsidR="00177BB4" w:rsidRPr="00177BB4">
          <w:rPr>
            <w:rStyle w:val="a4"/>
            <w:spacing w:val="-10"/>
          </w:rPr>
          <w:t>хайла</w:t>
        </w:r>
        <w:r w:rsidR="00177BB4" w:rsidRPr="00177BB4">
          <w:rPr>
            <w:rStyle w:val="a4"/>
            <w:spacing w:val="-10"/>
            <w:lang w:val="be-BY"/>
          </w:rPr>
          <w:t>ў</w:t>
        </w:r>
        <w:r w:rsidR="00177BB4" w:rsidRPr="00177BB4">
          <w:rPr>
            <w:rStyle w:val="a4"/>
            <w:spacing w:val="-10"/>
          </w:rPr>
          <w:t>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_Toc56513699 \h </w:instrText>
        </w:r>
        <w:r w:rsidR="00177BB4" w:rsidRPr="00177BB4">
          <w:rPr>
            <w:webHidden/>
            <w:spacing w:val="-10"/>
          </w:rPr>
        </w:r>
        <w:r w:rsidR="00177BB4" w:rsidRPr="00177BB4">
          <w:rPr>
            <w:webHidden/>
            <w:spacing w:val="-10"/>
          </w:rPr>
          <w:fldChar w:fldCharType="separate"/>
        </w:r>
        <w:r w:rsidR="00F52837">
          <w:rPr>
            <w:webHidden/>
            <w:spacing w:val="-10"/>
          </w:rPr>
          <w:t>202</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00" w:history="1">
        <w:r w:rsidR="00177BB4" w:rsidRPr="00261E53">
          <w:rPr>
            <w:rStyle w:val="a4"/>
            <w:i/>
            <w:spacing w:val="-10"/>
            <w:lang w:val="be-BY"/>
          </w:rPr>
          <w:t>А. </w:t>
        </w:r>
        <w:r w:rsidR="00BE639F">
          <w:rPr>
            <w:rStyle w:val="a4"/>
            <w:i/>
            <w:spacing w:val="-10"/>
            <w:lang w:val="be-BY"/>
          </w:rPr>
          <w:t>И</w:t>
        </w:r>
        <w:r w:rsidR="00177BB4" w:rsidRPr="00261E53">
          <w:rPr>
            <w:rStyle w:val="a4"/>
            <w:i/>
            <w:spacing w:val="-10"/>
            <w:lang w:val="be-BY"/>
          </w:rPr>
          <w:t>. Швыр</w:t>
        </w:r>
        <w:r w:rsidR="00BE639F">
          <w:rPr>
            <w:rStyle w:val="a4"/>
            <w:i/>
            <w:spacing w:val="-10"/>
            <w:lang w:val="be-BY"/>
          </w:rPr>
          <w:t>ёв</w:t>
        </w:r>
        <w:r w:rsidR="00261E53">
          <w:rPr>
            <w:rStyle w:val="a4"/>
            <w:spacing w:val="-10"/>
            <w:lang w:val="be-BY"/>
          </w:rPr>
          <w:t xml:space="preserve">. </w:t>
        </w:r>
      </w:hyperlink>
      <w:hyperlink w:anchor="_Toc56513701" w:history="1">
        <w:r w:rsidR="00177BB4" w:rsidRPr="00177BB4">
          <w:rPr>
            <w:rStyle w:val="a4"/>
            <w:spacing w:val="-10"/>
          </w:rPr>
          <w:t>Скапцов</w:t>
        </w:r>
        <w:r w:rsidR="00177BB4" w:rsidRPr="00177BB4">
          <w:rPr>
            <w:rStyle w:val="a4"/>
            <w:spacing w:val="-10"/>
            <w:lang w:val="be-BY"/>
          </w:rPr>
          <w:t xml:space="preserve">а </w:t>
        </w:r>
        <w:r w:rsidR="00177BB4" w:rsidRPr="00177BB4">
          <w:rPr>
            <w:rStyle w:val="a4"/>
            <w:spacing w:val="-10"/>
          </w:rPr>
          <w:t>Нин</w:t>
        </w:r>
        <w:r w:rsidR="00177BB4" w:rsidRPr="00177BB4">
          <w:rPr>
            <w:rStyle w:val="a4"/>
            <w:spacing w:val="-10"/>
            <w:lang w:val="be-BY"/>
          </w:rPr>
          <w:t>а</w:t>
        </w:r>
        <w:r w:rsidR="00177BB4" w:rsidRPr="00177BB4">
          <w:rPr>
            <w:rStyle w:val="a4"/>
            <w:spacing w:val="-10"/>
          </w:rPr>
          <w:t xml:space="preserve"> Сергеевн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_Toc56513701 \h </w:instrText>
        </w:r>
        <w:r w:rsidR="00177BB4" w:rsidRPr="00177BB4">
          <w:rPr>
            <w:webHidden/>
            <w:spacing w:val="-10"/>
          </w:rPr>
        </w:r>
        <w:r w:rsidR="00177BB4" w:rsidRPr="00177BB4">
          <w:rPr>
            <w:webHidden/>
            <w:spacing w:val="-10"/>
          </w:rPr>
          <w:fldChar w:fldCharType="separate"/>
        </w:r>
        <w:r w:rsidR="00F52837">
          <w:rPr>
            <w:webHidden/>
            <w:spacing w:val="-10"/>
          </w:rPr>
          <w:t>203</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02" w:history="1">
        <w:r w:rsidR="00177BB4" w:rsidRPr="00261E53">
          <w:rPr>
            <w:rStyle w:val="a4"/>
            <w:i/>
            <w:spacing w:val="-10"/>
            <w:lang w:val="be-BY"/>
          </w:rPr>
          <w:t>С</w:t>
        </w:r>
        <w:r w:rsidR="00177BB4" w:rsidRPr="00261E53">
          <w:rPr>
            <w:rStyle w:val="a4"/>
            <w:i/>
            <w:spacing w:val="-10"/>
          </w:rPr>
          <w:t>. </w:t>
        </w:r>
        <w:r w:rsidR="00BE639F">
          <w:rPr>
            <w:rStyle w:val="a4"/>
            <w:i/>
            <w:spacing w:val="-10"/>
            <w:lang w:val="be-BY"/>
          </w:rPr>
          <w:t>Н</w:t>
        </w:r>
        <w:r w:rsidR="00177BB4" w:rsidRPr="00261E53">
          <w:rPr>
            <w:rStyle w:val="a4"/>
            <w:i/>
            <w:spacing w:val="-10"/>
          </w:rPr>
          <w:t>. </w:t>
        </w:r>
        <w:r w:rsidR="00177BB4" w:rsidRPr="00261E53">
          <w:rPr>
            <w:rStyle w:val="a4"/>
            <w:i/>
            <w:spacing w:val="-10"/>
            <w:lang w:val="be-BY"/>
          </w:rPr>
          <w:t>Гр</w:t>
        </w:r>
        <w:r w:rsidR="00BE639F">
          <w:rPr>
            <w:rStyle w:val="a4"/>
            <w:i/>
            <w:spacing w:val="-10"/>
            <w:lang w:val="be-BY"/>
          </w:rPr>
          <w:t>о</w:t>
        </w:r>
        <w:r w:rsidR="00177BB4" w:rsidRPr="00261E53">
          <w:rPr>
            <w:rStyle w:val="a4"/>
            <w:i/>
            <w:spacing w:val="-10"/>
            <w:lang w:val="be-BY"/>
          </w:rPr>
          <w:t>мы</w:t>
        </w:r>
        <w:r w:rsidR="00177BB4" w:rsidRPr="00261E53">
          <w:rPr>
            <w:rStyle w:val="a4"/>
            <w:i/>
            <w:spacing w:val="-10"/>
          </w:rPr>
          <w:t>к</w:t>
        </w:r>
        <w:r w:rsidR="00BE639F">
          <w:rPr>
            <w:rStyle w:val="a4"/>
            <w:i/>
            <w:spacing w:val="-10"/>
          </w:rPr>
          <w:t>о</w:t>
        </w:r>
        <w:r w:rsidR="00261E53">
          <w:rPr>
            <w:rStyle w:val="a4"/>
            <w:spacing w:val="-10"/>
          </w:rPr>
          <w:t xml:space="preserve">. </w:t>
        </w:r>
      </w:hyperlink>
      <w:hyperlink w:anchor="_Toc56513703" w:history="1">
        <w:r w:rsidR="00177BB4" w:rsidRPr="00177BB4">
          <w:rPr>
            <w:rStyle w:val="a4"/>
            <w:spacing w:val="-10"/>
          </w:rPr>
          <w:t>Афанасьева Татьяна Юрьевна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_Toc56513703 \h </w:instrText>
        </w:r>
        <w:r w:rsidR="00177BB4" w:rsidRPr="00177BB4">
          <w:rPr>
            <w:webHidden/>
            <w:spacing w:val="-10"/>
          </w:rPr>
        </w:r>
        <w:r w:rsidR="00177BB4" w:rsidRPr="00177BB4">
          <w:rPr>
            <w:webHidden/>
            <w:spacing w:val="-10"/>
          </w:rPr>
          <w:fldChar w:fldCharType="separate"/>
        </w:r>
        <w:r w:rsidR="00F52837">
          <w:rPr>
            <w:webHidden/>
            <w:spacing w:val="-10"/>
          </w:rPr>
          <w:t>204</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04" w:history="1">
        <w:r w:rsidR="00177BB4" w:rsidRPr="00261E53">
          <w:rPr>
            <w:rStyle w:val="a4"/>
            <w:i/>
            <w:spacing w:val="-10"/>
            <w:lang w:val="be-BY"/>
          </w:rPr>
          <w:t>Л. В. Салкевич</w:t>
        </w:r>
        <w:r w:rsidR="00261E53">
          <w:rPr>
            <w:rStyle w:val="a4"/>
            <w:spacing w:val="-10"/>
            <w:lang w:val="be-BY"/>
          </w:rPr>
          <w:t xml:space="preserve">. </w:t>
        </w:r>
      </w:hyperlink>
      <w:hyperlink w:anchor="_Toc56513705" w:history="1">
        <w:r w:rsidR="00177BB4" w:rsidRPr="00177BB4">
          <w:rPr>
            <w:rStyle w:val="a4"/>
            <w:spacing w:val="-10"/>
          </w:rPr>
          <w:t>Кисель Людмил</w:t>
        </w:r>
        <w:r w:rsidR="00177BB4" w:rsidRPr="00177BB4">
          <w:rPr>
            <w:rStyle w:val="a4"/>
            <w:spacing w:val="-10"/>
            <w:lang w:val="be-BY"/>
          </w:rPr>
          <w:t>а</w:t>
        </w:r>
        <w:r w:rsidR="00177BB4" w:rsidRPr="00177BB4">
          <w:rPr>
            <w:rStyle w:val="a4"/>
            <w:spacing w:val="-10"/>
          </w:rPr>
          <w:t xml:space="preserve"> Викторовн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_Toc56513705 \h </w:instrText>
        </w:r>
        <w:r w:rsidR="00177BB4" w:rsidRPr="00177BB4">
          <w:rPr>
            <w:webHidden/>
            <w:spacing w:val="-10"/>
          </w:rPr>
        </w:r>
        <w:r w:rsidR="00177BB4" w:rsidRPr="00177BB4">
          <w:rPr>
            <w:webHidden/>
            <w:spacing w:val="-10"/>
          </w:rPr>
          <w:fldChar w:fldCharType="separate"/>
        </w:r>
        <w:r w:rsidR="00F52837">
          <w:rPr>
            <w:webHidden/>
            <w:spacing w:val="-10"/>
          </w:rPr>
          <w:t>206</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06" w:history="1">
        <w:r w:rsidR="00177BB4" w:rsidRPr="00BE639F">
          <w:rPr>
            <w:rStyle w:val="a4"/>
            <w:i/>
            <w:spacing w:val="-10"/>
          </w:rPr>
          <w:t>Г. В. Запартыка</w:t>
        </w:r>
        <w:r w:rsidR="00261E53">
          <w:rPr>
            <w:rStyle w:val="a4"/>
            <w:spacing w:val="-10"/>
          </w:rPr>
          <w:t xml:space="preserve">. </w:t>
        </w:r>
      </w:hyperlink>
      <w:hyperlink w:anchor="_Toc56513707" w:history="1">
        <w:r w:rsidR="00177BB4" w:rsidRPr="00177BB4">
          <w:rPr>
            <w:rStyle w:val="a4"/>
            <w:spacing w:val="-10"/>
          </w:rPr>
          <w:t>Евенка Ірына Анатольеўна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_Toc56513707 \h </w:instrText>
        </w:r>
        <w:r w:rsidR="00177BB4" w:rsidRPr="00177BB4">
          <w:rPr>
            <w:webHidden/>
            <w:spacing w:val="-10"/>
          </w:rPr>
        </w:r>
        <w:r w:rsidR="00177BB4" w:rsidRPr="00177BB4">
          <w:rPr>
            <w:webHidden/>
            <w:spacing w:val="-10"/>
          </w:rPr>
          <w:fldChar w:fldCharType="separate"/>
        </w:r>
        <w:r w:rsidR="00F52837">
          <w:rPr>
            <w:webHidden/>
            <w:spacing w:val="-10"/>
          </w:rPr>
          <w:t>208</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08" w:history="1">
        <w:r w:rsidR="00177BB4" w:rsidRPr="00BE639F">
          <w:rPr>
            <w:rStyle w:val="a4"/>
            <w:i/>
            <w:spacing w:val="-10"/>
            <w:lang w:val="be-BY"/>
          </w:rPr>
          <w:t>Т. В. Лёв</w:t>
        </w:r>
        <w:r w:rsidR="002C3E58">
          <w:rPr>
            <w:rStyle w:val="a4"/>
            <w:i/>
            <w:spacing w:val="-10"/>
            <w:lang w:val="be-BY"/>
          </w:rPr>
          <w:t>и</w:t>
        </w:r>
        <w:r w:rsidR="00177BB4" w:rsidRPr="00BE639F">
          <w:rPr>
            <w:rStyle w:val="a4"/>
            <w:i/>
            <w:spacing w:val="-10"/>
            <w:lang w:val="be-BY"/>
          </w:rPr>
          <w:t>на</w:t>
        </w:r>
        <w:r w:rsidR="00261E53">
          <w:rPr>
            <w:rStyle w:val="a4"/>
            <w:spacing w:val="-10"/>
            <w:lang w:val="be-BY"/>
          </w:rPr>
          <w:t xml:space="preserve">. </w:t>
        </w:r>
      </w:hyperlink>
      <w:hyperlink w:anchor="_Toc56513709" w:history="1">
        <w:r w:rsidR="00177BB4" w:rsidRPr="00177BB4">
          <w:rPr>
            <w:rStyle w:val="a4"/>
            <w:spacing w:val="-10"/>
          </w:rPr>
          <w:t>Койпиш Ирин</w:t>
        </w:r>
        <w:r w:rsidR="00177BB4" w:rsidRPr="00177BB4">
          <w:rPr>
            <w:rStyle w:val="a4"/>
            <w:spacing w:val="-10"/>
            <w:lang w:val="be-BY"/>
          </w:rPr>
          <w:t>а</w:t>
        </w:r>
        <w:r w:rsidR="00177BB4" w:rsidRPr="00177BB4">
          <w:rPr>
            <w:rStyle w:val="a4"/>
            <w:spacing w:val="-10"/>
          </w:rPr>
          <w:t xml:space="preserve"> Ивановн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_Toc56513709 \h </w:instrText>
        </w:r>
        <w:r w:rsidR="00177BB4" w:rsidRPr="00177BB4">
          <w:rPr>
            <w:webHidden/>
            <w:spacing w:val="-10"/>
          </w:rPr>
        </w:r>
        <w:r w:rsidR="00177BB4" w:rsidRPr="00177BB4">
          <w:rPr>
            <w:webHidden/>
            <w:spacing w:val="-10"/>
          </w:rPr>
          <w:fldChar w:fldCharType="separate"/>
        </w:r>
        <w:r w:rsidR="00F52837">
          <w:rPr>
            <w:webHidden/>
            <w:spacing w:val="-10"/>
          </w:rPr>
          <w:t>209</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11" w:history="1">
        <w:r w:rsidR="00177BB4" w:rsidRPr="00177BB4">
          <w:rPr>
            <w:rStyle w:val="a4"/>
            <w:spacing w:val="-10"/>
          </w:rPr>
          <w:t>Свирко Светлана Геннадьевна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_Toc56513711 \h </w:instrText>
        </w:r>
        <w:r w:rsidR="00177BB4" w:rsidRPr="00177BB4">
          <w:rPr>
            <w:webHidden/>
            <w:spacing w:val="-10"/>
          </w:rPr>
        </w:r>
        <w:r w:rsidR="00177BB4" w:rsidRPr="00177BB4">
          <w:rPr>
            <w:webHidden/>
            <w:spacing w:val="-10"/>
          </w:rPr>
          <w:fldChar w:fldCharType="separate"/>
        </w:r>
        <w:r w:rsidR="00F52837">
          <w:rPr>
            <w:webHidden/>
            <w:spacing w:val="-10"/>
          </w:rPr>
          <w:t>210</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13" w:history="1">
        <w:r w:rsidR="00177BB4" w:rsidRPr="00177BB4">
          <w:rPr>
            <w:rStyle w:val="a4"/>
            <w:spacing w:val="-10"/>
          </w:rPr>
          <w:t>Дятчик Нин</w:t>
        </w:r>
        <w:r w:rsidR="00177BB4" w:rsidRPr="00177BB4">
          <w:rPr>
            <w:rStyle w:val="a4"/>
            <w:spacing w:val="-10"/>
            <w:lang w:val="be-BY"/>
          </w:rPr>
          <w:t>а</w:t>
        </w:r>
        <w:r w:rsidR="00177BB4" w:rsidRPr="00177BB4">
          <w:rPr>
            <w:rStyle w:val="a4"/>
            <w:spacing w:val="-10"/>
          </w:rPr>
          <w:t xml:space="preserve"> Михайловн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_Toc56513713 \h </w:instrText>
        </w:r>
        <w:r w:rsidR="00177BB4" w:rsidRPr="00177BB4">
          <w:rPr>
            <w:webHidden/>
            <w:spacing w:val="-10"/>
          </w:rPr>
        </w:r>
        <w:r w:rsidR="00177BB4" w:rsidRPr="00177BB4">
          <w:rPr>
            <w:webHidden/>
            <w:spacing w:val="-10"/>
          </w:rPr>
          <w:fldChar w:fldCharType="separate"/>
        </w:r>
        <w:r w:rsidR="00F52837">
          <w:rPr>
            <w:webHidden/>
            <w:spacing w:val="-10"/>
          </w:rPr>
          <w:t>211</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14" w:history="1">
        <w:r w:rsidR="00BE639F">
          <w:rPr>
            <w:rStyle w:val="a4"/>
            <w:i/>
            <w:spacing w:val="-10"/>
          </w:rPr>
          <w:t>Е</w:t>
        </w:r>
        <w:r w:rsidR="00177BB4" w:rsidRPr="00BE639F">
          <w:rPr>
            <w:rStyle w:val="a4"/>
            <w:i/>
            <w:spacing w:val="-10"/>
          </w:rPr>
          <w:t>. А. Стукан</w:t>
        </w:r>
        <w:r w:rsidR="00BE639F">
          <w:rPr>
            <w:rStyle w:val="a4"/>
            <w:i/>
            <w:spacing w:val="-10"/>
          </w:rPr>
          <w:t>о</w:t>
        </w:r>
        <w:r w:rsidR="00177BB4" w:rsidRPr="00BE639F">
          <w:rPr>
            <w:rStyle w:val="a4"/>
            <w:i/>
            <w:spacing w:val="-10"/>
          </w:rPr>
          <w:t>ва</w:t>
        </w:r>
        <w:r w:rsidR="00261E53">
          <w:rPr>
            <w:rStyle w:val="a4"/>
            <w:spacing w:val="-10"/>
          </w:rPr>
          <w:t xml:space="preserve">. </w:t>
        </w:r>
      </w:hyperlink>
      <w:hyperlink w:anchor="_Toc56513715" w:history="1">
        <w:r w:rsidR="00177BB4" w:rsidRPr="00177BB4">
          <w:rPr>
            <w:rStyle w:val="a4"/>
            <w:spacing w:val="-10"/>
          </w:rPr>
          <w:t>Шевченко Татьян</w:t>
        </w:r>
        <w:r w:rsidR="00177BB4" w:rsidRPr="00177BB4">
          <w:rPr>
            <w:rStyle w:val="a4"/>
            <w:spacing w:val="-10"/>
            <w:lang w:val="be-BY"/>
          </w:rPr>
          <w:t>а</w:t>
        </w:r>
        <w:r w:rsidR="00177BB4" w:rsidRPr="00177BB4">
          <w:rPr>
            <w:rStyle w:val="a4"/>
            <w:spacing w:val="-10"/>
          </w:rPr>
          <w:t xml:space="preserve"> Анатольевн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_Toc56513715 \h </w:instrText>
        </w:r>
        <w:r w:rsidR="00177BB4" w:rsidRPr="00177BB4">
          <w:rPr>
            <w:webHidden/>
            <w:spacing w:val="-10"/>
          </w:rPr>
        </w:r>
        <w:r w:rsidR="00177BB4" w:rsidRPr="00177BB4">
          <w:rPr>
            <w:webHidden/>
            <w:spacing w:val="-10"/>
          </w:rPr>
          <w:fldChar w:fldCharType="separate"/>
        </w:r>
        <w:r w:rsidR="00F52837">
          <w:rPr>
            <w:webHidden/>
            <w:spacing w:val="-10"/>
          </w:rPr>
          <w:t>211</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16" w:history="1">
        <w:r w:rsidR="00177BB4" w:rsidRPr="00BE639F">
          <w:rPr>
            <w:rStyle w:val="a4"/>
            <w:i/>
            <w:spacing w:val="-10"/>
            <w:lang w:val="be-BY"/>
          </w:rPr>
          <w:t>М. </w:t>
        </w:r>
        <w:r w:rsidR="00BE639F">
          <w:rPr>
            <w:rStyle w:val="a4"/>
            <w:i/>
            <w:spacing w:val="-10"/>
            <w:lang w:val="be-BY"/>
          </w:rPr>
          <w:t>Н</w:t>
        </w:r>
        <w:r w:rsidR="00177BB4" w:rsidRPr="00BE639F">
          <w:rPr>
            <w:rStyle w:val="a4"/>
            <w:i/>
            <w:spacing w:val="-10"/>
            <w:lang w:val="be-BY"/>
          </w:rPr>
          <w:t>. Ск</w:t>
        </w:r>
        <w:r w:rsidR="00BE639F">
          <w:rPr>
            <w:rStyle w:val="a4"/>
            <w:i/>
            <w:spacing w:val="-10"/>
            <w:lang w:val="be-BY"/>
          </w:rPr>
          <w:t>о</w:t>
        </w:r>
        <w:r w:rsidR="00177BB4" w:rsidRPr="00BE639F">
          <w:rPr>
            <w:rStyle w:val="a4"/>
            <w:i/>
            <w:spacing w:val="-10"/>
            <w:lang w:val="be-BY"/>
          </w:rPr>
          <w:t>м</w:t>
        </w:r>
        <w:r w:rsidR="00BE639F">
          <w:rPr>
            <w:rStyle w:val="a4"/>
            <w:i/>
            <w:spacing w:val="-10"/>
            <w:lang w:val="be-BY"/>
          </w:rPr>
          <w:t>о</w:t>
        </w:r>
        <w:r w:rsidR="00177BB4" w:rsidRPr="00BE639F">
          <w:rPr>
            <w:rStyle w:val="a4"/>
            <w:i/>
            <w:spacing w:val="-10"/>
            <w:lang w:val="be-BY"/>
          </w:rPr>
          <w:t>ро</w:t>
        </w:r>
        <w:r w:rsidR="00BE639F">
          <w:rPr>
            <w:rStyle w:val="a4"/>
            <w:i/>
            <w:spacing w:val="-10"/>
            <w:lang w:val="be-BY"/>
          </w:rPr>
          <w:t>ще</w:t>
        </w:r>
        <w:r w:rsidR="00177BB4" w:rsidRPr="00BE639F">
          <w:rPr>
            <w:rStyle w:val="a4"/>
            <w:i/>
            <w:spacing w:val="-10"/>
            <w:lang w:val="be-BY"/>
          </w:rPr>
          <w:t>нк</w:t>
        </w:r>
        <w:r w:rsidR="00BE639F">
          <w:rPr>
            <w:rStyle w:val="a4"/>
            <w:i/>
            <w:spacing w:val="-10"/>
            <w:lang w:val="be-BY"/>
          </w:rPr>
          <w:t>о</w:t>
        </w:r>
        <w:r w:rsidR="00261E53">
          <w:rPr>
            <w:rStyle w:val="a4"/>
            <w:spacing w:val="-10"/>
            <w:lang w:val="be-BY"/>
          </w:rPr>
          <w:t xml:space="preserve">. </w:t>
        </w:r>
      </w:hyperlink>
      <w:hyperlink w:anchor="_Toc56513717" w:history="1">
        <w:r w:rsidR="00177BB4" w:rsidRPr="00177BB4">
          <w:rPr>
            <w:rStyle w:val="a4"/>
            <w:spacing w:val="-10"/>
          </w:rPr>
          <w:t>Демянюк Андрей Константинович</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_Toc56513717 \h </w:instrText>
        </w:r>
        <w:r w:rsidR="00177BB4" w:rsidRPr="00177BB4">
          <w:rPr>
            <w:webHidden/>
            <w:spacing w:val="-10"/>
          </w:rPr>
        </w:r>
        <w:r w:rsidR="00177BB4" w:rsidRPr="00177BB4">
          <w:rPr>
            <w:webHidden/>
            <w:spacing w:val="-10"/>
          </w:rPr>
          <w:fldChar w:fldCharType="separate"/>
        </w:r>
        <w:r w:rsidR="00F52837">
          <w:rPr>
            <w:webHidden/>
            <w:spacing w:val="-10"/>
          </w:rPr>
          <w:t>212</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19" w:history="1">
        <w:r w:rsidR="00177BB4" w:rsidRPr="00177BB4">
          <w:rPr>
            <w:rStyle w:val="a4"/>
            <w:spacing w:val="-10"/>
          </w:rPr>
          <w:t>Вахрушева Татьяна Сергеевна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_Toc56513719 \h </w:instrText>
        </w:r>
        <w:r w:rsidR="00177BB4" w:rsidRPr="00177BB4">
          <w:rPr>
            <w:webHidden/>
            <w:spacing w:val="-10"/>
          </w:rPr>
        </w:r>
        <w:r w:rsidR="00177BB4" w:rsidRPr="00177BB4">
          <w:rPr>
            <w:webHidden/>
            <w:spacing w:val="-10"/>
          </w:rPr>
          <w:fldChar w:fldCharType="separate"/>
        </w:r>
        <w:r w:rsidR="00F52837">
          <w:rPr>
            <w:webHidden/>
            <w:spacing w:val="-10"/>
          </w:rPr>
          <w:t>214</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21" w:history="1">
        <w:r w:rsidR="00177BB4" w:rsidRPr="00BE639F">
          <w:rPr>
            <w:rStyle w:val="a4"/>
            <w:i/>
            <w:spacing w:val="-10"/>
          </w:rPr>
          <w:t>А. В. Петухоў</w:t>
        </w:r>
        <w:r w:rsidR="00261E53">
          <w:rPr>
            <w:rStyle w:val="a4"/>
            <w:spacing w:val="-10"/>
          </w:rPr>
          <w:t xml:space="preserve">. </w:t>
        </w:r>
      </w:hyperlink>
      <w:hyperlink w:anchor="_Toc56513722" w:history="1">
        <w:r w:rsidR="00177BB4" w:rsidRPr="00177BB4">
          <w:rPr>
            <w:rStyle w:val="a4"/>
            <w:spacing w:val="-10"/>
          </w:rPr>
          <w:t>Канапліцк</w:t>
        </w:r>
        <w:r w:rsidR="00177BB4" w:rsidRPr="00177BB4">
          <w:rPr>
            <w:rStyle w:val="a4"/>
            <w:spacing w:val="-10"/>
            <w:lang w:val="be-BY"/>
          </w:rPr>
          <w:t xml:space="preserve">і </w:t>
        </w:r>
        <w:r w:rsidR="00177BB4" w:rsidRPr="00177BB4">
          <w:rPr>
            <w:rStyle w:val="a4"/>
            <w:spacing w:val="-10"/>
          </w:rPr>
          <w:t>Аляксандр Георгіевіч</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_Toc56513722 \h </w:instrText>
        </w:r>
        <w:r w:rsidR="00177BB4" w:rsidRPr="00177BB4">
          <w:rPr>
            <w:webHidden/>
            <w:spacing w:val="-10"/>
          </w:rPr>
        </w:r>
        <w:r w:rsidR="00177BB4" w:rsidRPr="00177BB4">
          <w:rPr>
            <w:webHidden/>
            <w:spacing w:val="-10"/>
          </w:rPr>
          <w:fldChar w:fldCharType="separate"/>
        </w:r>
        <w:r w:rsidR="00F52837">
          <w:rPr>
            <w:webHidden/>
            <w:spacing w:val="-10"/>
          </w:rPr>
          <w:t>215</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23" w:history="1">
        <w:r w:rsidR="00177BB4" w:rsidRPr="00BE639F">
          <w:rPr>
            <w:rStyle w:val="a4"/>
            <w:i/>
            <w:spacing w:val="-10"/>
            <w:lang w:val="be-BY"/>
          </w:rPr>
          <w:t>Н. У. Ан</w:t>
        </w:r>
        <w:r w:rsidR="00BE639F">
          <w:rPr>
            <w:rStyle w:val="a4"/>
            <w:i/>
            <w:spacing w:val="-10"/>
            <w:lang w:val="be-BY"/>
          </w:rPr>
          <w:t>ище</w:t>
        </w:r>
        <w:r w:rsidR="00177BB4" w:rsidRPr="00BE639F">
          <w:rPr>
            <w:rStyle w:val="a4"/>
            <w:i/>
            <w:spacing w:val="-10"/>
            <w:lang w:val="be-BY"/>
          </w:rPr>
          <w:t>нк</w:t>
        </w:r>
        <w:r w:rsidR="00BE639F">
          <w:rPr>
            <w:rStyle w:val="a4"/>
            <w:i/>
            <w:spacing w:val="-10"/>
            <w:lang w:val="be-BY"/>
          </w:rPr>
          <w:t>о</w:t>
        </w:r>
        <w:r w:rsidR="00261E53">
          <w:rPr>
            <w:rStyle w:val="a4"/>
            <w:spacing w:val="-10"/>
            <w:lang w:val="be-BY"/>
          </w:rPr>
          <w:t xml:space="preserve">. </w:t>
        </w:r>
      </w:hyperlink>
      <w:hyperlink w:anchor="_Toc56513724" w:history="1">
        <w:r w:rsidR="00177BB4" w:rsidRPr="00177BB4">
          <w:rPr>
            <w:rStyle w:val="a4"/>
            <w:spacing w:val="-10"/>
          </w:rPr>
          <w:t>Самойленко Надежд</w:t>
        </w:r>
        <w:r w:rsidR="00177BB4" w:rsidRPr="00177BB4">
          <w:rPr>
            <w:rStyle w:val="a4"/>
            <w:spacing w:val="-10"/>
            <w:lang w:val="be-BY"/>
          </w:rPr>
          <w:t xml:space="preserve">а </w:t>
        </w:r>
        <w:r w:rsidR="00177BB4" w:rsidRPr="00177BB4">
          <w:rPr>
            <w:rStyle w:val="a4"/>
            <w:spacing w:val="-10"/>
          </w:rPr>
          <w:t>Алексеевн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_Toc56513724 \h </w:instrText>
        </w:r>
        <w:r w:rsidR="00177BB4" w:rsidRPr="00177BB4">
          <w:rPr>
            <w:webHidden/>
            <w:spacing w:val="-10"/>
          </w:rPr>
        </w:r>
        <w:r w:rsidR="00177BB4" w:rsidRPr="00177BB4">
          <w:rPr>
            <w:webHidden/>
            <w:spacing w:val="-10"/>
          </w:rPr>
          <w:fldChar w:fldCharType="separate"/>
        </w:r>
        <w:r w:rsidR="00F52837">
          <w:rPr>
            <w:webHidden/>
            <w:spacing w:val="-10"/>
          </w:rPr>
          <w:t>216</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25" w:history="1">
        <w:r w:rsidR="00177BB4" w:rsidRPr="00BE639F">
          <w:rPr>
            <w:rStyle w:val="a4"/>
            <w:i/>
            <w:spacing w:val="-10"/>
          </w:rPr>
          <w:t>Г. В. Запартыка</w:t>
        </w:r>
        <w:r w:rsidR="00261E53">
          <w:rPr>
            <w:rStyle w:val="a4"/>
            <w:spacing w:val="-10"/>
          </w:rPr>
          <w:t xml:space="preserve">. </w:t>
        </w:r>
      </w:hyperlink>
      <w:hyperlink w:anchor="_Toc56513726" w:history="1">
        <w:r w:rsidR="00177BB4" w:rsidRPr="00177BB4">
          <w:rPr>
            <w:rStyle w:val="a4"/>
            <w:spacing w:val="-10"/>
          </w:rPr>
          <w:t>Міронава Рыяна Рыгораўна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_Toc56513726 \h </w:instrText>
        </w:r>
        <w:r w:rsidR="00177BB4" w:rsidRPr="00177BB4">
          <w:rPr>
            <w:webHidden/>
            <w:spacing w:val="-10"/>
          </w:rPr>
        </w:r>
        <w:r w:rsidR="00177BB4" w:rsidRPr="00177BB4">
          <w:rPr>
            <w:webHidden/>
            <w:spacing w:val="-10"/>
          </w:rPr>
          <w:fldChar w:fldCharType="separate"/>
        </w:r>
        <w:r w:rsidR="00F52837">
          <w:rPr>
            <w:webHidden/>
            <w:spacing w:val="-10"/>
          </w:rPr>
          <w:t>217</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27" w:history="1">
        <w:r w:rsidR="00177BB4" w:rsidRPr="00BE639F">
          <w:rPr>
            <w:rStyle w:val="a4"/>
            <w:i/>
            <w:spacing w:val="-10"/>
            <w:lang w:val="be-BY"/>
          </w:rPr>
          <w:t>С</w:t>
        </w:r>
        <w:r w:rsidR="00177BB4" w:rsidRPr="00BE639F">
          <w:rPr>
            <w:rStyle w:val="a4"/>
            <w:i/>
            <w:spacing w:val="-10"/>
          </w:rPr>
          <w:t>. </w:t>
        </w:r>
        <w:r w:rsidR="00BE639F">
          <w:rPr>
            <w:rStyle w:val="a4"/>
            <w:i/>
            <w:spacing w:val="-10"/>
            <w:lang w:val="be-BY"/>
          </w:rPr>
          <w:t>Н</w:t>
        </w:r>
        <w:r w:rsidR="00177BB4" w:rsidRPr="00BE639F">
          <w:rPr>
            <w:rStyle w:val="a4"/>
            <w:i/>
            <w:spacing w:val="-10"/>
          </w:rPr>
          <w:t>. </w:t>
        </w:r>
        <w:r w:rsidR="00177BB4" w:rsidRPr="00BE639F">
          <w:rPr>
            <w:rStyle w:val="a4"/>
            <w:i/>
            <w:spacing w:val="-10"/>
            <w:lang w:val="be-BY"/>
          </w:rPr>
          <w:t>Гр</w:t>
        </w:r>
        <w:r w:rsidR="00BE639F">
          <w:rPr>
            <w:rStyle w:val="a4"/>
            <w:i/>
            <w:spacing w:val="-10"/>
            <w:lang w:val="be-BY"/>
          </w:rPr>
          <w:t>о</w:t>
        </w:r>
        <w:r w:rsidR="00177BB4" w:rsidRPr="00BE639F">
          <w:rPr>
            <w:rStyle w:val="a4"/>
            <w:i/>
            <w:spacing w:val="-10"/>
            <w:lang w:val="be-BY"/>
          </w:rPr>
          <w:t>мы</w:t>
        </w:r>
        <w:r w:rsidR="00177BB4" w:rsidRPr="00BE639F">
          <w:rPr>
            <w:rStyle w:val="a4"/>
            <w:i/>
            <w:spacing w:val="-10"/>
          </w:rPr>
          <w:t>к</w:t>
        </w:r>
        <w:r w:rsidR="00BE639F">
          <w:rPr>
            <w:rStyle w:val="a4"/>
            <w:i/>
            <w:spacing w:val="-10"/>
          </w:rPr>
          <w:t>о</w:t>
        </w:r>
        <w:r w:rsidR="00261E53">
          <w:rPr>
            <w:rStyle w:val="a4"/>
            <w:spacing w:val="-10"/>
          </w:rPr>
          <w:t xml:space="preserve">. </w:t>
        </w:r>
      </w:hyperlink>
      <w:hyperlink w:anchor="_Toc56513728" w:history="1">
        <w:r w:rsidR="00177BB4" w:rsidRPr="00177BB4">
          <w:rPr>
            <w:rStyle w:val="a4"/>
            <w:spacing w:val="-10"/>
          </w:rPr>
          <w:t>Синицын</w:t>
        </w:r>
        <w:r w:rsidR="00177BB4" w:rsidRPr="00177BB4">
          <w:rPr>
            <w:rStyle w:val="a4"/>
            <w:spacing w:val="-10"/>
            <w:lang w:val="be-BY"/>
          </w:rPr>
          <w:t xml:space="preserve">а </w:t>
        </w:r>
        <w:r w:rsidR="00177BB4" w:rsidRPr="00177BB4">
          <w:rPr>
            <w:rStyle w:val="a4"/>
            <w:spacing w:val="-10"/>
          </w:rPr>
          <w:t>О</w:t>
        </w:r>
        <w:r w:rsidR="00177BB4" w:rsidRPr="00177BB4">
          <w:rPr>
            <w:rStyle w:val="a4"/>
            <w:spacing w:val="-10"/>
            <w:lang w:val="be-BY"/>
          </w:rPr>
          <w:t>ль</w:t>
        </w:r>
        <w:r w:rsidR="00177BB4" w:rsidRPr="00177BB4">
          <w:rPr>
            <w:rStyle w:val="a4"/>
            <w:spacing w:val="-10"/>
          </w:rPr>
          <w:t>г</w:t>
        </w:r>
        <w:r w:rsidR="00177BB4" w:rsidRPr="00177BB4">
          <w:rPr>
            <w:rStyle w:val="a4"/>
            <w:spacing w:val="-10"/>
            <w:lang w:val="be-BY"/>
          </w:rPr>
          <w:t xml:space="preserve">а </w:t>
        </w:r>
        <w:r w:rsidR="00177BB4" w:rsidRPr="00177BB4">
          <w:rPr>
            <w:rStyle w:val="a4"/>
            <w:spacing w:val="-10"/>
          </w:rPr>
          <w:t>Николаевн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_Toc56513728 \h </w:instrText>
        </w:r>
        <w:r w:rsidR="00177BB4" w:rsidRPr="00177BB4">
          <w:rPr>
            <w:webHidden/>
            <w:spacing w:val="-10"/>
          </w:rPr>
        </w:r>
        <w:r w:rsidR="00177BB4" w:rsidRPr="00177BB4">
          <w:rPr>
            <w:webHidden/>
            <w:spacing w:val="-10"/>
          </w:rPr>
          <w:fldChar w:fldCharType="separate"/>
        </w:r>
        <w:r w:rsidR="00F52837">
          <w:rPr>
            <w:webHidden/>
            <w:spacing w:val="-10"/>
          </w:rPr>
          <w:t>218</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30" w:history="1">
        <w:r w:rsidR="00177BB4" w:rsidRPr="00177BB4">
          <w:rPr>
            <w:rStyle w:val="a4"/>
            <w:spacing w:val="-10"/>
          </w:rPr>
          <w:t>Чарвінскі Рамуальд Браніслававіч</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_Toc56513730 \h </w:instrText>
        </w:r>
        <w:r w:rsidR="00177BB4" w:rsidRPr="00177BB4">
          <w:rPr>
            <w:webHidden/>
            <w:spacing w:val="-10"/>
          </w:rPr>
        </w:r>
        <w:r w:rsidR="00177BB4" w:rsidRPr="00177BB4">
          <w:rPr>
            <w:webHidden/>
            <w:spacing w:val="-10"/>
          </w:rPr>
          <w:fldChar w:fldCharType="separate"/>
        </w:r>
        <w:r w:rsidR="00F52837">
          <w:rPr>
            <w:webHidden/>
            <w:spacing w:val="-10"/>
          </w:rPr>
          <w:t>219</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31" w:history="1">
        <w:r w:rsidR="00177BB4" w:rsidRPr="00BE639F">
          <w:rPr>
            <w:rStyle w:val="a4"/>
            <w:i/>
            <w:spacing w:val="-10"/>
          </w:rPr>
          <w:t>Т. М. Якуш</w:t>
        </w:r>
        <w:r w:rsidR="00BE639F">
          <w:rPr>
            <w:rStyle w:val="a4"/>
            <w:i/>
            <w:spacing w:val="-10"/>
          </w:rPr>
          <w:t>и</w:t>
        </w:r>
        <w:r w:rsidR="00177BB4" w:rsidRPr="00BE639F">
          <w:rPr>
            <w:rStyle w:val="a4"/>
            <w:i/>
            <w:spacing w:val="-10"/>
          </w:rPr>
          <w:t>к</w:t>
        </w:r>
        <w:r w:rsidR="00261E53">
          <w:rPr>
            <w:rStyle w:val="a4"/>
            <w:spacing w:val="-10"/>
          </w:rPr>
          <w:t xml:space="preserve">. </w:t>
        </w:r>
      </w:hyperlink>
      <w:hyperlink w:anchor="_Toc56513732" w:history="1">
        <w:r w:rsidR="00177BB4" w:rsidRPr="00177BB4">
          <w:rPr>
            <w:rStyle w:val="a4"/>
            <w:spacing w:val="-10"/>
          </w:rPr>
          <w:t>Карбунар Елен</w:t>
        </w:r>
        <w:r w:rsidR="00177BB4" w:rsidRPr="00177BB4">
          <w:rPr>
            <w:rStyle w:val="a4"/>
            <w:spacing w:val="-10"/>
            <w:lang w:val="be-BY"/>
          </w:rPr>
          <w:t>а</w:t>
        </w:r>
        <w:r w:rsidR="00177BB4" w:rsidRPr="00177BB4">
          <w:rPr>
            <w:rStyle w:val="a4"/>
            <w:spacing w:val="-10"/>
          </w:rPr>
          <w:t xml:space="preserve"> Николаевн</w:t>
        </w:r>
        <w:r w:rsidR="00177BB4" w:rsidRPr="00177BB4">
          <w:rPr>
            <w:rStyle w:val="a4"/>
            <w:spacing w:val="-10"/>
            <w:lang w:val="be-BY"/>
          </w:rPr>
          <w:t>а</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_Toc56513732 \h </w:instrText>
        </w:r>
        <w:r w:rsidR="00177BB4" w:rsidRPr="00177BB4">
          <w:rPr>
            <w:webHidden/>
            <w:spacing w:val="-10"/>
          </w:rPr>
        </w:r>
        <w:r w:rsidR="00177BB4" w:rsidRPr="00177BB4">
          <w:rPr>
            <w:webHidden/>
            <w:spacing w:val="-10"/>
          </w:rPr>
          <w:fldChar w:fldCharType="separate"/>
        </w:r>
        <w:r w:rsidR="00F52837">
          <w:rPr>
            <w:webHidden/>
            <w:spacing w:val="-10"/>
          </w:rPr>
          <w:t>220</w:t>
        </w:r>
        <w:r w:rsidR="00177BB4" w:rsidRPr="00177BB4">
          <w:rPr>
            <w:webHidden/>
            <w:spacing w:val="-10"/>
          </w:rPr>
          <w:fldChar w:fldCharType="end"/>
        </w:r>
      </w:hyperlink>
    </w:p>
    <w:p w:rsidR="00177BB4" w:rsidRPr="00177BB4" w:rsidRDefault="00C00977" w:rsidP="00261E53">
      <w:pPr>
        <w:pStyle w:val="23"/>
        <w:rPr>
          <w:rFonts w:eastAsiaTheme="minorEastAsia"/>
          <w:spacing w:val="-10"/>
        </w:rPr>
      </w:pPr>
      <w:hyperlink w:anchor="_Toc56513734" w:history="1">
        <w:r w:rsidR="00177BB4" w:rsidRPr="00177BB4">
          <w:rPr>
            <w:rStyle w:val="a4"/>
            <w:spacing w:val="-10"/>
          </w:rPr>
          <w:t>Адамушко Владимир Иванович</w:t>
        </w:r>
        <w:r w:rsidR="00005515">
          <w:rPr>
            <w:rStyle w:val="a4"/>
            <w:spacing w:val="-10"/>
            <w:lang w:val="be-BY"/>
          </w:rPr>
          <w:t xml:space="preserve"> </w:t>
        </w:r>
        <w:r w:rsidR="00177BB4" w:rsidRPr="00177BB4">
          <w:rPr>
            <w:webHidden/>
            <w:spacing w:val="-10"/>
          </w:rPr>
          <w:tab/>
        </w:r>
        <w:r w:rsidR="00005515">
          <w:rPr>
            <w:webHidden/>
            <w:spacing w:val="-10"/>
            <w:lang w:val="be-BY"/>
          </w:rPr>
          <w:t xml:space="preserve"> </w:t>
        </w:r>
        <w:r w:rsidR="00177BB4" w:rsidRPr="00177BB4">
          <w:rPr>
            <w:webHidden/>
            <w:spacing w:val="-10"/>
          </w:rPr>
          <w:fldChar w:fldCharType="begin"/>
        </w:r>
        <w:r w:rsidR="00177BB4" w:rsidRPr="00177BB4">
          <w:rPr>
            <w:webHidden/>
            <w:spacing w:val="-10"/>
          </w:rPr>
          <w:instrText xml:space="preserve"> PAGEREF _Toc56513734 \h </w:instrText>
        </w:r>
        <w:r w:rsidR="00177BB4" w:rsidRPr="00177BB4">
          <w:rPr>
            <w:webHidden/>
            <w:spacing w:val="-10"/>
          </w:rPr>
        </w:r>
        <w:r w:rsidR="00177BB4" w:rsidRPr="00177BB4">
          <w:rPr>
            <w:webHidden/>
            <w:spacing w:val="-10"/>
          </w:rPr>
          <w:fldChar w:fldCharType="separate"/>
        </w:r>
        <w:r w:rsidR="00F52837">
          <w:rPr>
            <w:webHidden/>
            <w:spacing w:val="-10"/>
          </w:rPr>
          <w:t>220</w:t>
        </w:r>
        <w:r w:rsidR="00177BB4" w:rsidRPr="00177BB4">
          <w:rPr>
            <w:webHidden/>
            <w:spacing w:val="-10"/>
          </w:rPr>
          <w:fldChar w:fldCharType="end"/>
        </w:r>
      </w:hyperlink>
    </w:p>
    <w:p w:rsidR="00177BB4" w:rsidRPr="004B3525" w:rsidRDefault="00C00977">
      <w:pPr>
        <w:pStyle w:val="13"/>
        <w:rPr>
          <w:rFonts w:eastAsiaTheme="minorEastAsia"/>
          <w:b w:val="0"/>
          <w:caps w:val="0"/>
          <w:spacing w:val="-10"/>
          <w:lang w:val="ru-RU"/>
        </w:rPr>
      </w:pPr>
      <w:hyperlink w:anchor="_Toc56513735" w:history="1">
        <w:r w:rsidR="00177BB4" w:rsidRPr="004B3525">
          <w:rPr>
            <w:rStyle w:val="a4"/>
            <w:b w:val="0"/>
            <w:caps w:val="0"/>
            <w:spacing w:val="-10"/>
          </w:rPr>
          <w:t>Рэзюмэ</w:t>
        </w:r>
        <w:r w:rsidR="00005515">
          <w:rPr>
            <w:rStyle w:val="a4"/>
            <w:b w:val="0"/>
            <w:caps w:val="0"/>
            <w:spacing w:val="-10"/>
          </w:rPr>
          <w:t xml:space="preserve"> </w:t>
        </w:r>
        <w:r w:rsidR="00177BB4" w:rsidRPr="004B3525">
          <w:rPr>
            <w:b w:val="0"/>
            <w:caps w:val="0"/>
            <w:webHidden/>
            <w:spacing w:val="-10"/>
          </w:rPr>
          <w:tab/>
        </w:r>
        <w:r w:rsidR="00005515">
          <w:rPr>
            <w:b w:val="0"/>
            <w:caps w:val="0"/>
            <w:webHidden/>
            <w:spacing w:val="-10"/>
          </w:rPr>
          <w:t xml:space="preserve"> </w:t>
        </w:r>
        <w:r w:rsidR="00177BB4" w:rsidRPr="004B3525">
          <w:rPr>
            <w:b w:val="0"/>
            <w:caps w:val="0"/>
            <w:webHidden/>
            <w:spacing w:val="-10"/>
          </w:rPr>
          <w:fldChar w:fldCharType="begin"/>
        </w:r>
        <w:r w:rsidR="00177BB4" w:rsidRPr="004B3525">
          <w:rPr>
            <w:b w:val="0"/>
            <w:caps w:val="0"/>
            <w:webHidden/>
            <w:spacing w:val="-10"/>
          </w:rPr>
          <w:instrText xml:space="preserve"> PAGEREF _Toc56513735 \h </w:instrText>
        </w:r>
        <w:r w:rsidR="00177BB4" w:rsidRPr="004B3525">
          <w:rPr>
            <w:b w:val="0"/>
            <w:caps w:val="0"/>
            <w:webHidden/>
            <w:spacing w:val="-10"/>
          </w:rPr>
        </w:r>
        <w:r w:rsidR="00177BB4" w:rsidRPr="004B3525">
          <w:rPr>
            <w:b w:val="0"/>
            <w:caps w:val="0"/>
            <w:webHidden/>
            <w:spacing w:val="-10"/>
          </w:rPr>
          <w:fldChar w:fldCharType="separate"/>
        </w:r>
        <w:r w:rsidR="00F52837">
          <w:rPr>
            <w:b w:val="0"/>
            <w:caps w:val="0"/>
            <w:webHidden/>
            <w:spacing w:val="-10"/>
          </w:rPr>
          <w:t>222</w:t>
        </w:r>
        <w:r w:rsidR="00177BB4" w:rsidRPr="004B3525">
          <w:rPr>
            <w:b w:val="0"/>
            <w:caps w:val="0"/>
            <w:webHidden/>
            <w:spacing w:val="-10"/>
          </w:rPr>
          <w:fldChar w:fldCharType="end"/>
        </w:r>
      </w:hyperlink>
    </w:p>
    <w:p w:rsidR="00177BB4" w:rsidRPr="004B3525" w:rsidRDefault="00C00977">
      <w:pPr>
        <w:pStyle w:val="13"/>
        <w:rPr>
          <w:rFonts w:eastAsiaTheme="minorEastAsia"/>
          <w:b w:val="0"/>
          <w:caps w:val="0"/>
          <w:spacing w:val="-10"/>
          <w:lang w:val="ru-RU"/>
        </w:rPr>
      </w:pPr>
      <w:hyperlink w:anchor="_Toc56513737" w:history="1">
        <w:r w:rsidR="00177BB4" w:rsidRPr="004B3525">
          <w:rPr>
            <w:rStyle w:val="a4"/>
            <w:b w:val="0"/>
            <w:caps w:val="0"/>
            <w:spacing w:val="-10"/>
          </w:rPr>
          <w:t>Резюме</w:t>
        </w:r>
        <w:r w:rsidR="00005515">
          <w:rPr>
            <w:rStyle w:val="a4"/>
            <w:b w:val="0"/>
            <w:caps w:val="0"/>
            <w:spacing w:val="-10"/>
          </w:rPr>
          <w:t xml:space="preserve"> </w:t>
        </w:r>
        <w:r w:rsidR="00177BB4" w:rsidRPr="004B3525">
          <w:rPr>
            <w:b w:val="0"/>
            <w:caps w:val="0"/>
            <w:webHidden/>
            <w:spacing w:val="-10"/>
          </w:rPr>
          <w:tab/>
        </w:r>
        <w:r w:rsidR="00005515">
          <w:rPr>
            <w:b w:val="0"/>
            <w:caps w:val="0"/>
            <w:webHidden/>
            <w:spacing w:val="-10"/>
          </w:rPr>
          <w:t xml:space="preserve"> </w:t>
        </w:r>
        <w:r w:rsidR="00177BB4" w:rsidRPr="004B3525">
          <w:rPr>
            <w:b w:val="0"/>
            <w:caps w:val="0"/>
            <w:webHidden/>
            <w:spacing w:val="-10"/>
          </w:rPr>
          <w:fldChar w:fldCharType="begin"/>
        </w:r>
        <w:r w:rsidR="00177BB4" w:rsidRPr="004B3525">
          <w:rPr>
            <w:b w:val="0"/>
            <w:caps w:val="0"/>
            <w:webHidden/>
            <w:spacing w:val="-10"/>
          </w:rPr>
          <w:instrText xml:space="preserve"> PAGEREF _Toc56513737 \h </w:instrText>
        </w:r>
        <w:r w:rsidR="00177BB4" w:rsidRPr="004B3525">
          <w:rPr>
            <w:b w:val="0"/>
            <w:caps w:val="0"/>
            <w:webHidden/>
            <w:spacing w:val="-10"/>
          </w:rPr>
        </w:r>
        <w:r w:rsidR="00177BB4" w:rsidRPr="004B3525">
          <w:rPr>
            <w:b w:val="0"/>
            <w:caps w:val="0"/>
            <w:webHidden/>
            <w:spacing w:val="-10"/>
          </w:rPr>
          <w:fldChar w:fldCharType="separate"/>
        </w:r>
        <w:r w:rsidR="00F52837">
          <w:rPr>
            <w:b w:val="0"/>
            <w:caps w:val="0"/>
            <w:webHidden/>
            <w:spacing w:val="-10"/>
          </w:rPr>
          <w:t>225</w:t>
        </w:r>
        <w:r w:rsidR="00177BB4" w:rsidRPr="004B3525">
          <w:rPr>
            <w:b w:val="0"/>
            <w:caps w:val="0"/>
            <w:webHidden/>
            <w:spacing w:val="-10"/>
          </w:rPr>
          <w:fldChar w:fldCharType="end"/>
        </w:r>
      </w:hyperlink>
    </w:p>
    <w:p w:rsidR="00177BB4" w:rsidRPr="004B3525" w:rsidRDefault="00C00977">
      <w:pPr>
        <w:pStyle w:val="13"/>
        <w:rPr>
          <w:rFonts w:eastAsiaTheme="minorEastAsia"/>
          <w:b w:val="0"/>
          <w:caps w:val="0"/>
          <w:spacing w:val="-10"/>
          <w:lang w:val="ru-RU"/>
        </w:rPr>
      </w:pPr>
      <w:hyperlink w:anchor="_Toc56513739" w:history="1">
        <w:r w:rsidR="00177BB4" w:rsidRPr="004B3525">
          <w:rPr>
            <w:rStyle w:val="a4"/>
            <w:b w:val="0"/>
            <w:caps w:val="0"/>
            <w:spacing w:val="-10"/>
            <w:lang w:val="en-US"/>
          </w:rPr>
          <w:t>Summary</w:t>
        </w:r>
        <w:r w:rsidR="00005515">
          <w:rPr>
            <w:rStyle w:val="a4"/>
            <w:b w:val="0"/>
            <w:caps w:val="0"/>
            <w:spacing w:val="-10"/>
          </w:rPr>
          <w:t xml:space="preserve"> </w:t>
        </w:r>
        <w:r w:rsidR="00177BB4" w:rsidRPr="004B3525">
          <w:rPr>
            <w:b w:val="0"/>
            <w:caps w:val="0"/>
            <w:webHidden/>
            <w:spacing w:val="-10"/>
          </w:rPr>
          <w:tab/>
        </w:r>
        <w:r w:rsidR="00005515">
          <w:rPr>
            <w:b w:val="0"/>
            <w:caps w:val="0"/>
            <w:webHidden/>
            <w:spacing w:val="-10"/>
          </w:rPr>
          <w:t xml:space="preserve"> </w:t>
        </w:r>
        <w:r w:rsidR="00177BB4" w:rsidRPr="004B3525">
          <w:rPr>
            <w:b w:val="0"/>
            <w:caps w:val="0"/>
            <w:webHidden/>
            <w:spacing w:val="-10"/>
          </w:rPr>
          <w:fldChar w:fldCharType="begin"/>
        </w:r>
        <w:r w:rsidR="00177BB4" w:rsidRPr="004B3525">
          <w:rPr>
            <w:b w:val="0"/>
            <w:caps w:val="0"/>
            <w:webHidden/>
            <w:spacing w:val="-10"/>
          </w:rPr>
          <w:instrText xml:space="preserve"> PAGEREF _Toc56513739 \h </w:instrText>
        </w:r>
        <w:r w:rsidR="00177BB4" w:rsidRPr="004B3525">
          <w:rPr>
            <w:b w:val="0"/>
            <w:caps w:val="0"/>
            <w:webHidden/>
            <w:spacing w:val="-10"/>
          </w:rPr>
        </w:r>
        <w:r w:rsidR="00177BB4" w:rsidRPr="004B3525">
          <w:rPr>
            <w:b w:val="0"/>
            <w:caps w:val="0"/>
            <w:webHidden/>
            <w:spacing w:val="-10"/>
          </w:rPr>
          <w:fldChar w:fldCharType="separate"/>
        </w:r>
        <w:r w:rsidR="00F52837">
          <w:rPr>
            <w:b w:val="0"/>
            <w:caps w:val="0"/>
            <w:webHidden/>
            <w:spacing w:val="-10"/>
          </w:rPr>
          <w:t>229</w:t>
        </w:r>
        <w:r w:rsidR="00177BB4" w:rsidRPr="004B3525">
          <w:rPr>
            <w:b w:val="0"/>
            <w:caps w:val="0"/>
            <w:webHidden/>
            <w:spacing w:val="-10"/>
          </w:rPr>
          <w:fldChar w:fldCharType="end"/>
        </w:r>
      </w:hyperlink>
    </w:p>
    <w:p w:rsidR="00177BB4" w:rsidRPr="004B3525" w:rsidRDefault="00C00977">
      <w:pPr>
        <w:pStyle w:val="13"/>
        <w:rPr>
          <w:rFonts w:eastAsiaTheme="minorEastAsia"/>
          <w:b w:val="0"/>
          <w:caps w:val="0"/>
          <w:spacing w:val="-10"/>
          <w:lang w:val="ru-RU"/>
        </w:rPr>
      </w:pPr>
      <w:hyperlink w:anchor="_Toc56513741" w:history="1">
        <w:r w:rsidR="00177BB4" w:rsidRPr="004B3525">
          <w:rPr>
            <w:rStyle w:val="a4"/>
            <w:b w:val="0"/>
            <w:caps w:val="0"/>
            <w:spacing w:val="-10"/>
          </w:rPr>
          <w:t>Правілы для аўтараў</w:t>
        </w:r>
        <w:r w:rsidR="00005515">
          <w:rPr>
            <w:rStyle w:val="a4"/>
            <w:b w:val="0"/>
            <w:caps w:val="0"/>
            <w:spacing w:val="-10"/>
          </w:rPr>
          <w:t xml:space="preserve"> </w:t>
        </w:r>
        <w:r w:rsidR="00177BB4" w:rsidRPr="004B3525">
          <w:rPr>
            <w:b w:val="0"/>
            <w:caps w:val="0"/>
            <w:webHidden/>
            <w:spacing w:val="-10"/>
          </w:rPr>
          <w:tab/>
        </w:r>
        <w:r w:rsidR="00005515">
          <w:rPr>
            <w:b w:val="0"/>
            <w:caps w:val="0"/>
            <w:webHidden/>
            <w:spacing w:val="-10"/>
          </w:rPr>
          <w:t xml:space="preserve"> </w:t>
        </w:r>
        <w:r w:rsidR="00177BB4" w:rsidRPr="004B3525">
          <w:rPr>
            <w:b w:val="0"/>
            <w:caps w:val="0"/>
            <w:webHidden/>
            <w:spacing w:val="-10"/>
          </w:rPr>
          <w:fldChar w:fldCharType="begin"/>
        </w:r>
        <w:r w:rsidR="00177BB4" w:rsidRPr="004B3525">
          <w:rPr>
            <w:b w:val="0"/>
            <w:caps w:val="0"/>
            <w:webHidden/>
            <w:spacing w:val="-10"/>
          </w:rPr>
          <w:instrText xml:space="preserve"> PAGEREF _Toc56513741 \h </w:instrText>
        </w:r>
        <w:r w:rsidR="00177BB4" w:rsidRPr="004B3525">
          <w:rPr>
            <w:b w:val="0"/>
            <w:caps w:val="0"/>
            <w:webHidden/>
            <w:spacing w:val="-10"/>
          </w:rPr>
        </w:r>
        <w:r w:rsidR="00177BB4" w:rsidRPr="004B3525">
          <w:rPr>
            <w:b w:val="0"/>
            <w:caps w:val="0"/>
            <w:webHidden/>
            <w:spacing w:val="-10"/>
          </w:rPr>
          <w:fldChar w:fldCharType="separate"/>
        </w:r>
        <w:r w:rsidR="00F52837">
          <w:rPr>
            <w:b w:val="0"/>
            <w:caps w:val="0"/>
            <w:webHidden/>
            <w:spacing w:val="-10"/>
          </w:rPr>
          <w:t>232</w:t>
        </w:r>
        <w:r w:rsidR="00177BB4" w:rsidRPr="004B3525">
          <w:rPr>
            <w:b w:val="0"/>
            <w:caps w:val="0"/>
            <w:webHidden/>
            <w:spacing w:val="-10"/>
          </w:rPr>
          <w:fldChar w:fldCharType="end"/>
        </w:r>
      </w:hyperlink>
    </w:p>
    <w:p w:rsidR="00DB0C47" w:rsidRPr="00B86BF9" w:rsidRDefault="00614DBF" w:rsidP="00570C11">
      <w:pPr>
        <w:spacing w:line="220" w:lineRule="exact"/>
        <w:rPr>
          <w:spacing w:val="-10"/>
          <w:sz w:val="20"/>
          <w:szCs w:val="2"/>
        </w:rPr>
      </w:pPr>
      <w:r w:rsidRPr="00177BB4">
        <w:rPr>
          <w:spacing w:val="-10"/>
          <w:sz w:val="20"/>
          <w:szCs w:val="20"/>
        </w:rPr>
        <w:fldChar w:fldCharType="end"/>
      </w:r>
    </w:p>
    <w:p w:rsidR="002B1F14" w:rsidRPr="00B86BF9" w:rsidRDefault="002B1F14" w:rsidP="00570C11">
      <w:pPr>
        <w:pStyle w:val="10"/>
        <w:keepNext w:val="0"/>
        <w:keepLines/>
        <w:pageBreakBefore/>
        <w:widowControl w:val="0"/>
        <w:autoSpaceDE w:val="0"/>
        <w:autoSpaceDN w:val="0"/>
        <w:spacing w:before="0" w:after="0"/>
        <w:jc w:val="center"/>
        <w:rPr>
          <w:rFonts w:ascii="Times New Roman" w:hAnsi="Times New Roman" w:cs="Times New Roman"/>
          <w:bCs w:val="0"/>
          <w:caps/>
          <w:spacing w:val="-10"/>
          <w:kern w:val="0"/>
          <w:sz w:val="22"/>
          <w:szCs w:val="24"/>
        </w:rPr>
      </w:pPr>
      <w:bookmarkStart w:id="293" w:name="_Toc433095475"/>
      <w:bookmarkStart w:id="294" w:name="_Toc464731974"/>
      <w:bookmarkStart w:id="295" w:name="_Toc496685718"/>
      <w:bookmarkStart w:id="296" w:name="_Toc497214747"/>
      <w:bookmarkStart w:id="297" w:name="_Toc529260067"/>
      <w:bookmarkStart w:id="298" w:name="_Toc530055289"/>
      <w:bookmarkStart w:id="299" w:name="_Toc18056712"/>
      <w:bookmarkStart w:id="300" w:name="_Toc18411437"/>
      <w:bookmarkStart w:id="301" w:name="_Toc20914261"/>
      <w:bookmarkStart w:id="302" w:name="_Toc56513745"/>
      <w:r w:rsidRPr="00B86BF9">
        <w:rPr>
          <w:rFonts w:ascii="Times New Roman" w:hAnsi="Times New Roman" w:cs="Times New Roman"/>
          <w:bCs w:val="0"/>
          <w:caps/>
          <w:spacing w:val="-10"/>
          <w:kern w:val="0"/>
          <w:sz w:val="22"/>
          <w:szCs w:val="24"/>
          <w:lang w:val="en-US"/>
        </w:rPr>
        <w:lastRenderedPageBreak/>
        <w:t>Contents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14" w:rsidRPr="00B86BF9" w:rsidRDefault="002B1F14" w:rsidP="00570C11">
      <w:pPr>
        <w:pStyle w:val="2"/>
        <w:keepLines/>
        <w:widowControl w:val="0"/>
        <w:spacing w:before="0" w:after="0"/>
        <w:jc w:val="right"/>
        <w:rPr>
          <w:rFonts w:ascii="Times New Roman" w:hAnsi="Times New Roman" w:cs="Times New Roman"/>
          <w:color w:val="FFFFFF"/>
          <w:spacing w:val="-10"/>
          <w:sz w:val="2"/>
          <w:szCs w:val="2"/>
        </w:rPr>
      </w:pPr>
      <w:bookmarkStart w:id="303" w:name="_Toc308679826"/>
      <w:bookmarkStart w:id="304" w:name="_Toc372103267"/>
      <w:bookmarkStart w:id="305" w:name="_Toc372107672"/>
      <w:bookmarkStart w:id="306" w:name="_Toc372291977"/>
      <w:bookmarkStart w:id="307" w:name="_Toc402423039"/>
      <w:bookmarkStart w:id="308" w:name="_Toc433095476"/>
      <w:bookmarkStart w:id="309" w:name="_Toc464731975"/>
      <w:bookmarkStart w:id="310" w:name="_Toc496685719"/>
      <w:bookmarkStart w:id="311" w:name="_Toc497214748"/>
      <w:bookmarkStart w:id="312" w:name="_Toc529260068"/>
      <w:bookmarkStart w:id="313" w:name="_Toc530055290"/>
      <w:bookmarkStart w:id="314" w:name="_Toc18056713"/>
      <w:bookmarkStart w:id="315" w:name="_Toc18411438"/>
      <w:bookmarkStart w:id="316" w:name="_Toc20914262"/>
      <w:bookmarkStart w:id="317" w:name="_Toc56513746"/>
      <w:r w:rsidRPr="00B86BF9">
        <w:rPr>
          <w:rFonts w:ascii="Times New Roman" w:hAnsi="Times New Roman" w:cs="Times New Roman"/>
          <w:color w:val="FFFFFF"/>
          <w:spacing w:val="-10"/>
          <w:sz w:val="2"/>
          <w:szCs w:val="2"/>
          <w:lang w:val="en-US"/>
        </w:rPr>
        <w:t>Contents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E12BCC" w:rsidRPr="00B86BF9" w:rsidRDefault="00E12BCC" w:rsidP="00533CD0">
      <w:pPr>
        <w:keepNext/>
        <w:keepLines/>
        <w:widowControl w:val="0"/>
        <w:tabs>
          <w:tab w:val="right" w:leader="dot" w:pos="5954"/>
        </w:tabs>
        <w:spacing w:before="20" w:line="220" w:lineRule="exact"/>
        <w:rPr>
          <w:b/>
          <w:spacing w:val="-10"/>
          <w:sz w:val="20"/>
          <w:szCs w:val="20"/>
          <w:lang w:val="be-BY"/>
        </w:rPr>
      </w:pPr>
      <w:r w:rsidRPr="00B86BF9">
        <w:rPr>
          <w:b/>
          <w:spacing w:val="-10"/>
          <w:sz w:val="20"/>
          <w:szCs w:val="20"/>
          <w:lang w:val="en-GB"/>
        </w:rPr>
        <w:t>ARTICLES</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S. Kulinok</w:t>
      </w:r>
      <w:r w:rsidRPr="00B86BF9">
        <w:rPr>
          <w:rFonts w:eastAsia="TimesNewRomanPS-ItalicMT"/>
          <w:i/>
          <w:iCs/>
          <w:spacing w:val="-10"/>
          <w:sz w:val="20"/>
          <w:szCs w:val="20"/>
        </w:rPr>
        <w:t xml:space="preserve">. </w:t>
      </w:r>
      <w:r w:rsidR="006E4294" w:rsidRPr="006E4294">
        <w:rPr>
          <w:rFonts w:eastAsia="TimesNewRomanPS-ItalicMT"/>
          <w:spacing w:val="-10"/>
          <w:sz w:val="20"/>
          <w:szCs w:val="20"/>
        </w:rPr>
        <w:t>United archival f</w:t>
      </w:r>
      <w:r w:rsidR="00E543E1">
        <w:rPr>
          <w:rFonts w:eastAsia="TimesNewRomanPS-ItalicMT"/>
          <w:spacing w:val="-10"/>
          <w:sz w:val="20"/>
          <w:szCs w:val="20"/>
          <w:lang w:val="en-US"/>
        </w:rPr>
        <w:t>o</w:t>
      </w:r>
      <w:r w:rsidR="006E4294" w:rsidRPr="006E4294">
        <w:rPr>
          <w:rFonts w:eastAsia="TimesNewRomanPS-ItalicMT"/>
          <w:spacing w:val="-10"/>
          <w:sz w:val="20"/>
          <w:szCs w:val="20"/>
        </w:rPr>
        <w:t xml:space="preserve">nds of partisan formations in Belarus: formation, composition, use </w:t>
      </w:r>
      <w:r w:rsidR="006E4294" w:rsidRPr="00DA2E05">
        <w:rPr>
          <w:rFonts w:eastAsia="TimesNewRomanPS-ItalicMT"/>
          <w:i/>
          <w:spacing w:val="-10"/>
          <w:sz w:val="20"/>
          <w:szCs w:val="20"/>
        </w:rPr>
        <w:t>(to the 75</w:t>
      </w:r>
      <w:r w:rsidR="006E4294" w:rsidRPr="00DA2E05">
        <w:rPr>
          <w:rFonts w:eastAsia="TimesNewRomanPS-ItalicMT"/>
          <w:i/>
          <w:spacing w:val="-10"/>
          <w:sz w:val="20"/>
          <w:szCs w:val="20"/>
          <w:vertAlign w:val="superscript"/>
        </w:rPr>
        <w:t>th</w:t>
      </w:r>
      <w:r w:rsidR="006E4294" w:rsidRPr="00DA2E05">
        <w:rPr>
          <w:rFonts w:eastAsia="TimesNewRomanPS-ItalicMT"/>
          <w:i/>
          <w:spacing w:val="-10"/>
          <w:sz w:val="20"/>
          <w:szCs w:val="20"/>
        </w:rPr>
        <w:t xml:space="preserve"> anniversary of Victory in the Great Patriotic</w:t>
      </w:r>
      <w:r>
        <w:rPr>
          <w:rFonts w:eastAsia="TimesNewRomanPS-ItalicMT"/>
          <w:i/>
          <w:spacing w:val="-10"/>
          <w:sz w:val="20"/>
          <w:szCs w:val="20"/>
        </w:rPr>
        <w:br/>
      </w:r>
      <w:r w:rsidR="006E4294" w:rsidRPr="00DA2E05">
        <w:rPr>
          <w:rFonts w:eastAsia="TimesNewRomanPS-ItalicMT"/>
          <w:i/>
          <w:spacing w:val="-10"/>
          <w:sz w:val="20"/>
          <w:szCs w:val="20"/>
        </w:rPr>
        <w:t>War)</w:t>
      </w:r>
      <w:r w:rsidR="00E459B1">
        <w:rPr>
          <w:rFonts w:eastAsia="TimesNewRomanPS-ItalicMT"/>
          <w:i/>
          <w:spacing w:val="-10"/>
          <w:sz w:val="20"/>
          <w:szCs w:val="20"/>
          <w:lang w:val="be-BY"/>
        </w:rPr>
        <w:t xml:space="preserve"> </w:t>
      </w:r>
      <w:r w:rsidRPr="00B86BF9">
        <w:rPr>
          <w:rFonts w:eastAsia="TimesNewRomanPS-ItalicMT"/>
          <w:spacing w:val="-10"/>
          <w:sz w:val="20"/>
          <w:szCs w:val="20"/>
        </w:rPr>
        <w:tab/>
      </w:r>
      <w:r w:rsidR="00E459B1">
        <w:rPr>
          <w:rFonts w:eastAsia="TimesNewRomanPS-ItalicMT"/>
          <w:spacing w:val="-10"/>
          <w:sz w:val="20"/>
          <w:szCs w:val="20"/>
          <w:lang w:val="be-BY"/>
        </w:rPr>
        <w:t xml:space="preserve"> </w:t>
      </w:r>
      <w:r w:rsidRPr="00B86BF9">
        <w:rPr>
          <w:rFonts w:eastAsia="TimesNewRomanPS-ItalicMT"/>
          <w:spacing w:val="-10"/>
          <w:sz w:val="20"/>
          <w:szCs w:val="20"/>
        </w:rPr>
        <w:t>5</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H. Zapartyka. </w:t>
      </w:r>
      <w:r w:rsidR="00177BB4" w:rsidRPr="00177BB4">
        <w:rPr>
          <w:rFonts w:eastAsia="TimesNewRomanPS-ItalicMT"/>
          <w:spacing w:val="-10"/>
          <w:sz w:val="20"/>
          <w:szCs w:val="20"/>
          <w:lang w:val="be-BY"/>
        </w:rPr>
        <w:t>The history of one archival f</w:t>
      </w:r>
      <w:r w:rsidR="00E543E1">
        <w:rPr>
          <w:rFonts w:eastAsia="TimesNewRomanPS-ItalicMT"/>
          <w:spacing w:val="-10"/>
          <w:sz w:val="20"/>
          <w:szCs w:val="20"/>
          <w:lang w:val="en-US"/>
        </w:rPr>
        <w:t>o</w:t>
      </w:r>
      <w:r w:rsidR="00177BB4" w:rsidRPr="00177BB4">
        <w:rPr>
          <w:rFonts w:eastAsia="TimesNewRomanPS-ItalicMT"/>
          <w:spacing w:val="-10"/>
          <w:sz w:val="20"/>
          <w:szCs w:val="20"/>
          <w:lang w:val="be-BY"/>
        </w:rPr>
        <w:t xml:space="preserve">nd and its creator </w:t>
      </w:r>
      <w:r w:rsidR="00177BB4" w:rsidRPr="00177BB4">
        <w:rPr>
          <w:rFonts w:eastAsia="TimesNewRomanPS-ItalicMT"/>
          <w:i/>
          <w:spacing w:val="-10"/>
          <w:sz w:val="20"/>
          <w:szCs w:val="20"/>
          <w:lang w:val="be-BY"/>
        </w:rPr>
        <w:t>(to the 60</w:t>
      </w:r>
      <w:r w:rsidR="00177BB4" w:rsidRPr="00177BB4">
        <w:rPr>
          <w:rFonts w:eastAsia="TimesNewRomanPS-ItalicMT"/>
          <w:i/>
          <w:spacing w:val="-10"/>
          <w:sz w:val="20"/>
          <w:szCs w:val="20"/>
          <w:vertAlign w:val="superscript"/>
          <w:lang w:val="be-BY"/>
        </w:rPr>
        <w:t>th</w:t>
      </w:r>
      <w:r w:rsidR="00177BB4" w:rsidRPr="00177BB4">
        <w:rPr>
          <w:rFonts w:eastAsia="TimesNewRomanPS-ItalicMT"/>
          <w:i/>
          <w:spacing w:val="-10"/>
          <w:sz w:val="20"/>
          <w:szCs w:val="20"/>
          <w:lang w:val="be-BY"/>
        </w:rPr>
        <w:t xml:space="preserve"> anniversary of the Belarusian State Archive-Museum of Literature and</w:t>
      </w:r>
      <w:r w:rsidR="00E459B1">
        <w:rPr>
          <w:rFonts w:eastAsia="TimesNewRomanPS-ItalicMT"/>
          <w:i/>
          <w:spacing w:val="-10"/>
          <w:sz w:val="20"/>
          <w:szCs w:val="20"/>
          <w:lang w:val="be-BY"/>
        </w:rPr>
        <w:br/>
      </w:r>
      <w:r w:rsidR="00177BB4" w:rsidRPr="00177BB4">
        <w:rPr>
          <w:rFonts w:eastAsia="TimesNewRomanPS-ItalicMT"/>
          <w:i/>
          <w:spacing w:val="-10"/>
          <w:sz w:val="20"/>
          <w:szCs w:val="20"/>
          <w:lang w:val="be-BY"/>
        </w:rPr>
        <w:t>Art)</w:t>
      </w:r>
      <w:r w:rsidR="00E459B1">
        <w:rPr>
          <w:rFonts w:eastAsia="TimesNewRomanPS-ItalicMT"/>
          <w:i/>
          <w:spacing w:val="-10"/>
          <w:sz w:val="20"/>
          <w:szCs w:val="20"/>
          <w:lang w:val="be-BY"/>
        </w:rPr>
        <w:t xml:space="preserve"> </w:t>
      </w:r>
      <w:r w:rsidRPr="00177BB4">
        <w:rPr>
          <w:rFonts w:eastAsia="TimesNewRomanPS-ItalicMT"/>
          <w:spacing w:val="-10"/>
          <w:sz w:val="20"/>
          <w:szCs w:val="20"/>
        </w:rPr>
        <w:tab/>
      </w:r>
      <w:r w:rsidR="00E459B1">
        <w:rPr>
          <w:rFonts w:eastAsia="TimesNewRomanPS-ItalicMT"/>
          <w:spacing w:val="-10"/>
          <w:sz w:val="20"/>
          <w:szCs w:val="20"/>
          <w:lang w:val="be-BY"/>
        </w:rPr>
        <w:t xml:space="preserve"> </w:t>
      </w:r>
      <w:r w:rsidR="00F32481">
        <w:rPr>
          <w:rFonts w:eastAsia="TimesNewRomanPS-ItalicMT"/>
          <w:spacing w:val="-10"/>
          <w:sz w:val="20"/>
          <w:szCs w:val="20"/>
        </w:rPr>
        <w:t>11</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M</w:t>
      </w:r>
      <w:r>
        <w:rPr>
          <w:rFonts w:eastAsia="TimesNewRomanPS-ItalicMT"/>
          <w:i/>
          <w:iCs/>
          <w:spacing w:val="-10"/>
          <w:sz w:val="20"/>
          <w:szCs w:val="20"/>
        </w:rPr>
        <w:t>. </w:t>
      </w:r>
      <w:r w:rsidRPr="00DA2E05">
        <w:rPr>
          <w:rFonts w:eastAsia="TimesNewRomanPS-ItalicMT"/>
          <w:i/>
          <w:iCs/>
          <w:spacing w:val="-10"/>
          <w:sz w:val="20"/>
          <w:szCs w:val="20"/>
        </w:rPr>
        <w:t>Shumeyka</w:t>
      </w:r>
      <w:r w:rsidRPr="00B86BF9">
        <w:rPr>
          <w:rFonts w:eastAsia="TimesNewRomanPS-ItalicMT"/>
          <w:i/>
          <w:iCs/>
          <w:spacing w:val="-10"/>
          <w:sz w:val="20"/>
          <w:szCs w:val="20"/>
        </w:rPr>
        <w:t xml:space="preserve">. </w:t>
      </w:r>
      <w:r w:rsidR="006E4294" w:rsidRPr="006E4294">
        <w:rPr>
          <w:rFonts w:eastAsia="TimesNewRomanPS-ItalicMT"/>
          <w:spacing w:val="-10"/>
          <w:sz w:val="20"/>
          <w:szCs w:val="20"/>
        </w:rPr>
        <w:t>Features of the use of documents from the former party</w:t>
      </w:r>
      <w:r w:rsidR="00E459B1">
        <w:rPr>
          <w:rFonts w:eastAsia="TimesNewRomanPS-ItalicMT"/>
          <w:spacing w:val="-10"/>
          <w:sz w:val="20"/>
          <w:szCs w:val="20"/>
          <w:lang w:val="be-BY"/>
        </w:rPr>
        <w:br/>
      </w:r>
      <w:r w:rsidR="006E4294" w:rsidRPr="006E4294">
        <w:rPr>
          <w:rFonts w:eastAsia="TimesNewRomanPS-ItalicMT"/>
          <w:spacing w:val="-10"/>
          <w:sz w:val="20"/>
          <w:szCs w:val="20"/>
        </w:rPr>
        <w:t>archives</w:t>
      </w:r>
      <w:r w:rsidR="00E459B1">
        <w:rPr>
          <w:rFonts w:eastAsia="TimesNewRomanPS-ItalicMT"/>
          <w:spacing w:val="-10"/>
          <w:sz w:val="20"/>
          <w:szCs w:val="20"/>
          <w:lang w:val="be-BY"/>
        </w:rPr>
        <w:t xml:space="preserve"> </w:t>
      </w:r>
      <w:r w:rsidR="006E4294" w:rsidRPr="006E4294">
        <w:rPr>
          <w:rFonts w:eastAsia="TimesNewRomanPS-ItalicMT"/>
          <w:spacing w:val="-10"/>
          <w:sz w:val="20"/>
          <w:szCs w:val="20"/>
        </w:rPr>
        <w:t>in the preparation of archaeographic publications</w:t>
      </w:r>
      <w:r w:rsidR="00E459B1">
        <w:rPr>
          <w:rFonts w:eastAsia="TimesNewRomanPS-ItalicMT"/>
          <w:spacing w:val="-10"/>
          <w:sz w:val="20"/>
          <w:szCs w:val="20"/>
          <w:lang w:val="be-BY"/>
        </w:rPr>
        <w:t xml:space="preserve"> </w:t>
      </w:r>
      <w:r w:rsidRPr="00B86BF9">
        <w:rPr>
          <w:rFonts w:eastAsia="TimesNewRomanPS-ItalicMT"/>
          <w:spacing w:val="-10"/>
          <w:sz w:val="20"/>
          <w:szCs w:val="20"/>
        </w:rPr>
        <w:tab/>
      </w:r>
      <w:r w:rsidR="00E459B1">
        <w:rPr>
          <w:rFonts w:eastAsia="TimesNewRomanPS-ItalicMT"/>
          <w:spacing w:val="-10"/>
          <w:sz w:val="20"/>
          <w:szCs w:val="20"/>
          <w:lang w:val="be-BY"/>
        </w:rPr>
        <w:t xml:space="preserve"> </w:t>
      </w:r>
      <w:r w:rsidR="00F32481">
        <w:rPr>
          <w:rFonts w:eastAsia="TimesNewRomanPS-ItalicMT"/>
          <w:spacing w:val="-10"/>
          <w:sz w:val="20"/>
          <w:szCs w:val="20"/>
        </w:rPr>
        <w:t>26</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V.</w:t>
      </w:r>
      <w:r>
        <w:rPr>
          <w:rFonts w:eastAsia="TimesNewRomanPS-ItalicMT"/>
          <w:i/>
          <w:iCs/>
          <w:spacing w:val="-10"/>
          <w:sz w:val="20"/>
          <w:szCs w:val="20"/>
        </w:rPr>
        <w:t> </w:t>
      </w:r>
      <w:r w:rsidRPr="00DA2E05">
        <w:rPr>
          <w:rFonts w:eastAsia="TimesNewRomanPS-ItalicMT"/>
          <w:i/>
          <w:iCs/>
          <w:spacing w:val="-10"/>
          <w:sz w:val="20"/>
          <w:szCs w:val="20"/>
        </w:rPr>
        <w:t>Ivanova</w:t>
      </w:r>
      <w:r w:rsidRPr="00B86BF9">
        <w:rPr>
          <w:rFonts w:eastAsia="TimesNewRomanPS-ItalicMT"/>
          <w:i/>
          <w:iCs/>
          <w:spacing w:val="-10"/>
          <w:sz w:val="20"/>
          <w:szCs w:val="20"/>
        </w:rPr>
        <w:t xml:space="preserve">. </w:t>
      </w:r>
      <w:r w:rsidR="006E4294" w:rsidRPr="006E4294">
        <w:rPr>
          <w:rFonts w:eastAsia="TimesNewRomanPS-ItalicMT"/>
          <w:spacing w:val="-10"/>
          <w:sz w:val="20"/>
          <w:szCs w:val="20"/>
        </w:rPr>
        <w:t>Archival Education in Poland</w:t>
      </w:r>
      <w:r w:rsidR="00E459B1">
        <w:rPr>
          <w:rFonts w:eastAsia="TimesNewRomanPS-ItalicMT"/>
          <w:spacing w:val="-10"/>
          <w:sz w:val="20"/>
          <w:szCs w:val="20"/>
          <w:lang w:val="be-BY"/>
        </w:rPr>
        <w:t xml:space="preserve"> </w:t>
      </w:r>
      <w:r w:rsidRPr="00B86BF9">
        <w:rPr>
          <w:rFonts w:eastAsia="TimesNewRomanPS-ItalicMT"/>
          <w:spacing w:val="-10"/>
          <w:sz w:val="20"/>
          <w:szCs w:val="20"/>
        </w:rPr>
        <w:tab/>
      </w:r>
      <w:r w:rsidR="00E459B1">
        <w:rPr>
          <w:rFonts w:eastAsia="TimesNewRomanPS-ItalicMT"/>
          <w:spacing w:val="-10"/>
          <w:sz w:val="20"/>
          <w:szCs w:val="20"/>
          <w:lang w:val="be-BY"/>
        </w:rPr>
        <w:t xml:space="preserve"> </w:t>
      </w:r>
      <w:r w:rsidR="00F32481">
        <w:rPr>
          <w:rFonts w:eastAsia="TimesNewRomanPS-ItalicMT"/>
          <w:spacing w:val="-10"/>
          <w:sz w:val="20"/>
          <w:szCs w:val="20"/>
        </w:rPr>
        <w:t>38</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Yu. Bakun. </w:t>
      </w:r>
      <w:r w:rsidR="00177BB4" w:rsidRPr="00177BB4">
        <w:rPr>
          <w:rFonts w:eastAsia="TimesNewRomanPS-ItalicMT"/>
          <w:spacing w:val="-10"/>
          <w:sz w:val="20"/>
          <w:szCs w:val="20"/>
        </w:rPr>
        <w:t>Periodicals of the Belarusian State University as a historical source</w:t>
      </w:r>
      <w:r w:rsidR="00177BB4">
        <w:rPr>
          <w:rFonts w:eastAsia="TimesNewRomanPS-ItalicMT"/>
          <w:spacing w:val="-10"/>
          <w:sz w:val="20"/>
          <w:szCs w:val="20"/>
          <w:lang w:val="be-BY"/>
        </w:rPr>
        <w:br/>
      </w:r>
      <w:r w:rsidR="00177BB4" w:rsidRPr="00177BB4">
        <w:rPr>
          <w:rFonts w:eastAsia="TimesNewRomanPS-ItalicMT"/>
          <w:spacing w:val="-10"/>
          <w:sz w:val="20"/>
          <w:szCs w:val="20"/>
        </w:rPr>
        <w:t>on the history of everyday life of students in 1956—1991</w:t>
      </w:r>
      <w:r w:rsidR="00E459B1">
        <w:rPr>
          <w:rFonts w:eastAsia="TimesNewRomanPS-ItalicMT"/>
          <w:spacing w:val="-10"/>
          <w:sz w:val="20"/>
          <w:szCs w:val="20"/>
          <w:lang w:val="be-BY"/>
        </w:rPr>
        <w:t xml:space="preserve"> </w:t>
      </w:r>
      <w:r w:rsidRPr="00177BB4">
        <w:rPr>
          <w:rFonts w:eastAsia="TimesNewRomanPS-ItalicMT"/>
          <w:spacing w:val="-10"/>
          <w:sz w:val="20"/>
          <w:szCs w:val="20"/>
        </w:rPr>
        <w:tab/>
      </w:r>
      <w:r w:rsidR="00E459B1">
        <w:rPr>
          <w:rFonts w:eastAsia="TimesNewRomanPS-ItalicMT"/>
          <w:spacing w:val="-10"/>
          <w:sz w:val="20"/>
          <w:szCs w:val="20"/>
          <w:lang w:val="be-BY"/>
        </w:rPr>
        <w:t xml:space="preserve"> </w:t>
      </w:r>
      <w:r w:rsidR="00F32481">
        <w:rPr>
          <w:rFonts w:eastAsia="TimesNewRomanPS-ItalicMT"/>
          <w:spacing w:val="-10"/>
          <w:sz w:val="20"/>
          <w:szCs w:val="20"/>
        </w:rPr>
        <w:t>4</w:t>
      </w:r>
      <w:r w:rsidRPr="00177BB4">
        <w:rPr>
          <w:rFonts w:eastAsia="TimesNewRomanPS-ItalicMT"/>
          <w:spacing w:val="-10"/>
          <w:sz w:val="20"/>
          <w:szCs w:val="20"/>
        </w:rPr>
        <w:t>5</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S.</w:t>
      </w:r>
      <w:r>
        <w:rPr>
          <w:rFonts w:eastAsia="TimesNewRomanPS-ItalicMT"/>
          <w:i/>
          <w:iCs/>
          <w:spacing w:val="-10"/>
          <w:sz w:val="20"/>
          <w:szCs w:val="20"/>
        </w:rPr>
        <w:t> </w:t>
      </w:r>
      <w:r w:rsidRPr="00DA2E05">
        <w:rPr>
          <w:rFonts w:eastAsia="TimesNewRomanPS-ItalicMT"/>
          <w:i/>
          <w:iCs/>
          <w:spacing w:val="-10"/>
          <w:sz w:val="20"/>
          <w:szCs w:val="20"/>
        </w:rPr>
        <w:t>Kulinok, A.</w:t>
      </w:r>
      <w:r>
        <w:rPr>
          <w:rFonts w:eastAsia="TimesNewRomanPS-ItalicMT"/>
          <w:i/>
          <w:iCs/>
          <w:spacing w:val="-10"/>
          <w:sz w:val="20"/>
          <w:szCs w:val="20"/>
        </w:rPr>
        <w:t> </w:t>
      </w:r>
      <w:r w:rsidRPr="00DA2E05">
        <w:rPr>
          <w:rFonts w:eastAsia="TimesNewRomanPS-ItalicMT"/>
          <w:i/>
          <w:iCs/>
          <w:spacing w:val="-10"/>
          <w:sz w:val="20"/>
          <w:szCs w:val="20"/>
        </w:rPr>
        <w:t>Krasnazhenova</w:t>
      </w:r>
      <w:r w:rsidRPr="00B86BF9">
        <w:rPr>
          <w:rFonts w:eastAsia="TimesNewRomanPS-ItalicMT"/>
          <w:i/>
          <w:iCs/>
          <w:spacing w:val="-10"/>
          <w:sz w:val="20"/>
          <w:szCs w:val="20"/>
        </w:rPr>
        <w:t xml:space="preserve">. </w:t>
      </w:r>
      <w:r w:rsidR="006E4294" w:rsidRPr="006E4294">
        <w:rPr>
          <w:rFonts w:eastAsia="TimesNewRomanPS-ItalicMT"/>
          <w:spacing w:val="-10"/>
          <w:sz w:val="20"/>
          <w:szCs w:val="20"/>
        </w:rPr>
        <w:t>German intelligence and sabotage schools and courses in the Vitebsk region and the North-West of the RSFSR in 1942—1944: a review of historiography and sources</w:t>
      </w:r>
      <w:r w:rsidR="00E459B1">
        <w:rPr>
          <w:rFonts w:eastAsia="TimesNewRomanPS-ItalicMT"/>
          <w:spacing w:val="-10"/>
          <w:sz w:val="20"/>
          <w:szCs w:val="20"/>
          <w:lang w:val="be-BY"/>
        </w:rPr>
        <w:t xml:space="preserve"> </w:t>
      </w:r>
      <w:r w:rsidRPr="00B86BF9">
        <w:rPr>
          <w:rFonts w:eastAsia="TimesNewRomanPS-ItalicMT"/>
          <w:spacing w:val="-10"/>
          <w:sz w:val="20"/>
          <w:szCs w:val="20"/>
        </w:rPr>
        <w:tab/>
      </w:r>
      <w:r w:rsidR="00E459B1">
        <w:rPr>
          <w:rFonts w:eastAsia="TimesNewRomanPS-ItalicMT"/>
          <w:spacing w:val="-10"/>
          <w:sz w:val="20"/>
          <w:szCs w:val="20"/>
          <w:lang w:val="be-BY"/>
        </w:rPr>
        <w:t xml:space="preserve"> </w:t>
      </w:r>
      <w:r w:rsidRPr="00B86BF9">
        <w:rPr>
          <w:rFonts w:eastAsia="TimesNewRomanPS-ItalicMT"/>
          <w:spacing w:val="-10"/>
          <w:sz w:val="20"/>
          <w:szCs w:val="20"/>
        </w:rPr>
        <w:t>5</w:t>
      </w:r>
      <w:r w:rsidR="00F32481">
        <w:rPr>
          <w:rFonts w:eastAsia="TimesNewRomanPS-ItalicMT"/>
          <w:spacing w:val="-10"/>
          <w:sz w:val="20"/>
          <w:szCs w:val="20"/>
        </w:rPr>
        <w:t>6</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A. Kudrycki. </w:t>
      </w:r>
      <w:r w:rsidR="00177BB4" w:rsidRPr="00177BB4">
        <w:rPr>
          <w:rFonts w:eastAsia="TimesNewRomanPS-ItalicMT"/>
          <w:spacing w:val="-10"/>
          <w:sz w:val="20"/>
          <w:szCs w:val="20"/>
        </w:rPr>
        <w:t>Belarusians in the periodicals of Polish volunteers of the</w:t>
      </w:r>
      <w:r w:rsidR="00177BB4">
        <w:rPr>
          <w:rFonts w:eastAsia="TimesNewRomanPS-ItalicMT"/>
          <w:spacing w:val="-10"/>
          <w:sz w:val="20"/>
          <w:szCs w:val="20"/>
          <w:lang w:val="be-BY"/>
        </w:rPr>
        <w:br/>
      </w:r>
      <w:r w:rsidR="00177BB4" w:rsidRPr="00177BB4">
        <w:rPr>
          <w:rFonts w:eastAsia="TimesNewRomanPS-ItalicMT"/>
          <w:spacing w:val="-10"/>
          <w:sz w:val="20"/>
          <w:szCs w:val="20"/>
        </w:rPr>
        <w:t>International Brigades of the Republican Army of Spai</w:t>
      </w:r>
      <w:r w:rsidR="00E459B1">
        <w:rPr>
          <w:rFonts w:eastAsia="TimesNewRomanPS-ItalicMT"/>
          <w:spacing w:val="-10"/>
          <w:sz w:val="20"/>
          <w:szCs w:val="20"/>
          <w:lang w:val="en-US"/>
        </w:rPr>
        <w:t xml:space="preserve">n </w:t>
      </w:r>
      <w:r w:rsidRPr="00177BB4">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64</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Z.</w:t>
      </w:r>
      <w:r>
        <w:rPr>
          <w:rFonts w:eastAsia="TimesNewRomanPS-ItalicMT"/>
          <w:i/>
          <w:iCs/>
          <w:spacing w:val="-10"/>
          <w:sz w:val="20"/>
          <w:szCs w:val="20"/>
        </w:rPr>
        <w:t> </w:t>
      </w:r>
      <w:r w:rsidRPr="00DA2E05">
        <w:rPr>
          <w:rFonts w:eastAsia="TimesNewRomanPS-ItalicMT"/>
          <w:i/>
          <w:iCs/>
          <w:spacing w:val="-10"/>
          <w:sz w:val="20"/>
          <w:szCs w:val="20"/>
        </w:rPr>
        <w:t>Antonovich</w:t>
      </w:r>
      <w:r w:rsidRPr="00B86BF9">
        <w:rPr>
          <w:rFonts w:eastAsia="TimesNewRomanPS-ItalicMT"/>
          <w:i/>
          <w:iCs/>
          <w:spacing w:val="-10"/>
          <w:sz w:val="20"/>
          <w:szCs w:val="20"/>
        </w:rPr>
        <w:t xml:space="preserve">. </w:t>
      </w:r>
      <w:r w:rsidR="006E4294" w:rsidRPr="006E4294">
        <w:rPr>
          <w:rFonts w:eastAsia="TimesNewRomanPS-ItalicMT"/>
          <w:spacing w:val="-10"/>
          <w:sz w:val="20"/>
          <w:szCs w:val="20"/>
        </w:rPr>
        <w:t>Sources on the history of the parishes of the Minsk orthodox Diocese in the late 18</w:t>
      </w:r>
      <w:r w:rsidR="006E4294" w:rsidRPr="00DA2E05">
        <w:rPr>
          <w:rFonts w:eastAsia="TimesNewRomanPS-ItalicMT"/>
          <w:spacing w:val="-10"/>
          <w:sz w:val="20"/>
          <w:szCs w:val="20"/>
          <w:vertAlign w:val="superscript"/>
        </w:rPr>
        <w:t>th</w:t>
      </w:r>
      <w:r w:rsidR="006E4294" w:rsidRPr="006E4294">
        <w:rPr>
          <w:rFonts w:eastAsia="TimesNewRomanPS-ItalicMT"/>
          <w:spacing w:val="-10"/>
          <w:sz w:val="20"/>
          <w:szCs w:val="20"/>
        </w:rPr>
        <w:t xml:space="preserve"> — early 20</w:t>
      </w:r>
      <w:r w:rsidR="006E4294" w:rsidRPr="00DA2E05">
        <w:rPr>
          <w:rFonts w:eastAsia="TimesNewRomanPS-ItalicMT"/>
          <w:spacing w:val="-10"/>
          <w:sz w:val="20"/>
          <w:szCs w:val="20"/>
          <w:vertAlign w:val="superscript"/>
        </w:rPr>
        <w:t>th</w:t>
      </w:r>
      <w:r w:rsidR="006E4294" w:rsidRPr="006E4294">
        <w:rPr>
          <w:rFonts w:eastAsia="TimesNewRomanPS-ItalicMT"/>
          <w:spacing w:val="-10"/>
          <w:sz w:val="20"/>
          <w:szCs w:val="20"/>
        </w:rPr>
        <w:t xml:space="preserve"> centuries</w:t>
      </w:r>
      <w:r w:rsidR="00E459B1">
        <w:rPr>
          <w:rFonts w:eastAsia="TimesNewRomanPS-ItalicMT"/>
          <w:spacing w:val="-10"/>
          <w:sz w:val="20"/>
          <w:szCs w:val="20"/>
          <w:lang w:val="en-US"/>
        </w:rPr>
        <w:t xml:space="preserve"> </w:t>
      </w:r>
      <w:r w:rsidRPr="00B86BF9">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74</w:t>
      </w:r>
    </w:p>
    <w:p w:rsidR="006E4294" w:rsidRPr="00177BB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E. Dernovich. </w:t>
      </w:r>
      <w:r w:rsidR="00177BB4" w:rsidRPr="00177BB4">
        <w:rPr>
          <w:rFonts w:eastAsia="TimesNewRomanPS-ItalicMT"/>
          <w:spacing w:val="-10"/>
          <w:sz w:val="20"/>
          <w:szCs w:val="20"/>
        </w:rPr>
        <w:t>The main types of administrative records in the documentation ser</w:t>
      </w:r>
      <w:r w:rsidR="007F26F0">
        <w:rPr>
          <w:rFonts w:eastAsia="TimesNewRomanPS-ItalicMT"/>
          <w:spacing w:val="-10"/>
          <w:sz w:val="20"/>
          <w:szCs w:val="20"/>
        </w:rPr>
        <w:softHyphen/>
      </w:r>
      <w:r w:rsidR="007F26F0">
        <w:rPr>
          <w:rFonts w:eastAsia="TimesNewRomanPS-ItalicMT"/>
          <w:spacing w:val="-10"/>
          <w:sz w:val="20"/>
          <w:szCs w:val="20"/>
          <w:lang w:val="en-US"/>
        </w:rPr>
        <w:t>v</w:t>
      </w:r>
      <w:r w:rsidR="00177BB4" w:rsidRPr="00177BB4">
        <w:rPr>
          <w:rFonts w:eastAsia="TimesNewRomanPS-ItalicMT"/>
          <w:spacing w:val="-10"/>
          <w:sz w:val="20"/>
          <w:szCs w:val="20"/>
        </w:rPr>
        <w:t>i</w:t>
      </w:r>
      <w:r w:rsidR="007F26F0">
        <w:rPr>
          <w:rFonts w:eastAsia="TimesNewRomanPS-ItalicMT"/>
          <w:spacing w:val="-10"/>
          <w:sz w:val="20"/>
          <w:szCs w:val="20"/>
          <w:lang w:val="en-US"/>
        </w:rPr>
        <w:softHyphen/>
      </w:r>
      <w:r w:rsidR="00177BB4" w:rsidRPr="00177BB4">
        <w:rPr>
          <w:rFonts w:eastAsia="TimesNewRomanPS-ItalicMT"/>
          <w:spacing w:val="-10"/>
          <w:sz w:val="20"/>
          <w:szCs w:val="20"/>
        </w:rPr>
        <w:t>ce of the society of the Grand Duchy of Lithuania in the 18</w:t>
      </w:r>
      <w:r w:rsidR="00177BB4" w:rsidRPr="00177BB4">
        <w:rPr>
          <w:rFonts w:eastAsia="TimesNewRomanPS-ItalicMT"/>
          <w:spacing w:val="-10"/>
          <w:sz w:val="20"/>
          <w:szCs w:val="20"/>
          <w:vertAlign w:val="superscript"/>
        </w:rPr>
        <w:t>th</w:t>
      </w:r>
      <w:r w:rsidR="00177BB4" w:rsidRPr="00177BB4">
        <w:rPr>
          <w:rFonts w:eastAsia="TimesNewRomanPS-ItalicMT"/>
          <w:spacing w:val="-10"/>
          <w:sz w:val="20"/>
          <w:szCs w:val="20"/>
        </w:rPr>
        <w:t xml:space="preserve"> century</w:t>
      </w:r>
      <w:r w:rsidR="00E459B1">
        <w:rPr>
          <w:rFonts w:eastAsia="TimesNewRomanPS-ItalicMT"/>
          <w:spacing w:val="-10"/>
          <w:sz w:val="20"/>
          <w:szCs w:val="20"/>
          <w:lang w:val="en-US"/>
        </w:rPr>
        <w:t xml:space="preserve"> </w:t>
      </w:r>
      <w:r w:rsidRPr="00177BB4">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83</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Yu. Niestsiarovich. </w:t>
      </w:r>
      <w:r w:rsidR="00177BB4" w:rsidRPr="00177BB4">
        <w:rPr>
          <w:rFonts w:eastAsia="TimesNewRomanPS-ItalicMT"/>
          <w:spacing w:val="-10"/>
          <w:sz w:val="20"/>
          <w:szCs w:val="20"/>
        </w:rPr>
        <w:t>New research paradigm of documentary information</w:t>
      </w:r>
      <w:r w:rsidR="00177BB4">
        <w:rPr>
          <w:rFonts w:eastAsia="TimesNewRomanPS-ItalicMT"/>
          <w:spacing w:val="-10"/>
          <w:sz w:val="20"/>
          <w:szCs w:val="20"/>
          <w:lang w:val="be-BY"/>
        </w:rPr>
        <w:br/>
      </w:r>
      <w:r w:rsidR="00177BB4" w:rsidRPr="00177BB4">
        <w:rPr>
          <w:rFonts w:eastAsia="TimesNewRomanPS-ItalicMT"/>
          <w:spacing w:val="-10"/>
          <w:sz w:val="20"/>
          <w:szCs w:val="20"/>
        </w:rPr>
        <w:t>sciences</w:t>
      </w:r>
      <w:r w:rsidR="00E459B1">
        <w:rPr>
          <w:rFonts w:eastAsia="TimesNewRomanPS-ItalicMT"/>
          <w:spacing w:val="-10"/>
          <w:sz w:val="20"/>
          <w:szCs w:val="20"/>
          <w:lang w:val="en-US"/>
        </w:rPr>
        <w:t xml:space="preserve"> </w:t>
      </w:r>
      <w:r w:rsidRPr="00177BB4">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93</w:t>
      </w:r>
    </w:p>
    <w:p w:rsidR="00DA2E05" w:rsidRPr="00B86BF9" w:rsidRDefault="00DA2E05" w:rsidP="00DA2E05">
      <w:pPr>
        <w:keepNext/>
        <w:keepLines/>
        <w:widowControl w:val="0"/>
        <w:tabs>
          <w:tab w:val="right" w:leader="dot" w:pos="5954"/>
        </w:tabs>
        <w:spacing w:before="40" w:line="220" w:lineRule="exact"/>
        <w:rPr>
          <w:b/>
          <w:spacing w:val="-10"/>
          <w:sz w:val="20"/>
          <w:szCs w:val="20"/>
          <w:lang w:val="en-GB"/>
        </w:rPr>
      </w:pPr>
      <w:r w:rsidRPr="00B86BF9">
        <w:rPr>
          <w:b/>
          <w:spacing w:val="-10"/>
          <w:sz w:val="20"/>
          <w:szCs w:val="20"/>
          <w:lang w:val="en-GB"/>
        </w:rPr>
        <w:t>PUBLICATIONS OF DOCUMENTS</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A.</w:t>
      </w:r>
      <w:r>
        <w:rPr>
          <w:rFonts w:eastAsia="TimesNewRomanPS-ItalicMT"/>
          <w:i/>
          <w:iCs/>
          <w:spacing w:val="-10"/>
          <w:sz w:val="20"/>
          <w:szCs w:val="20"/>
        </w:rPr>
        <w:t> </w:t>
      </w:r>
      <w:r w:rsidRPr="00DA2E05">
        <w:rPr>
          <w:rFonts w:eastAsia="TimesNewRomanPS-ItalicMT"/>
          <w:i/>
          <w:iCs/>
          <w:spacing w:val="-10"/>
          <w:sz w:val="20"/>
          <w:szCs w:val="20"/>
        </w:rPr>
        <w:t>Petukhoŭ</w:t>
      </w:r>
      <w:r w:rsidRPr="00B86BF9">
        <w:rPr>
          <w:rFonts w:eastAsia="TimesNewRomanPS-ItalicMT"/>
          <w:i/>
          <w:iCs/>
          <w:spacing w:val="-10"/>
          <w:sz w:val="20"/>
          <w:szCs w:val="20"/>
        </w:rPr>
        <w:t xml:space="preserve">. </w:t>
      </w:r>
      <w:r w:rsidR="006E4294" w:rsidRPr="006E4294">
        <w:rPr>
          <w:rFonts w:eastAsia="TimesNewRomanPS-ItalicMT"/>
          <w:spacing w:val="-10"/>
          <w:sz w:val="20"/>
          <w:szCs w:val="20"/>
        </w:rPr>
        <w:t>Documents of election to the position of associate professor</w:t>
      </w:r>
      <w:r w:rsidR="00E459B1">
        <w:rPr>
          <w:rFonts w:eastAsia="TimesNewRomanPS-ItalicMT"/>
          <w:spacing w:val="-10"/>
          <w:sz w:val="20"/>
          <w:szCs w:val="20"/>
          <w:lang w:val="en-US"/>
        </w:rPr>
        <w:br/>
      </w:r>
      <w:r w:rsidR="006E4294" w:rsidRPr="006E4294">
        <w:rPr>
          <w:rFonts w:eastAsia="TimesNewRomanPS-ItalicMT"/>
          <w:spacing w:val="-10"/>
          <w:sz w:val="20"/>
          <w:szCs w:val="20"/>
        </w:rPr>
        <w:t>of the Agricultural institute in Gorki in 1925</w:t>
      </w:r>
      <w:r w:rsidR="00E459B1">
        <w:rPr>
          <w:rFonts w:eastAsia="TimesNewRomanPS-ItalicMT"/>
          <w:spacing w:val="-10"/>
          <w:sz w:val="20"/>
          <w:szCs w:val="20"/>
          <w:lang w:val="en-US"/>
        </w:rPr>
        <w:t xml:space="preserve"> </w:t>
      </w:r>
      <w:r w:rsidRPr="00B86BF9">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107</w:t>
      </w:r>
    </w:p>
    <w:p w:rsidR="006E4294" w:rsidRPr="006E429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DA2E05">
        <w:rPr>
          <w:rFonts w:eastAsia="TimesNewRomanPS-ItalicMT"/>
          <w:i/>
          <w:iCs/>
          <w:spacing w:val="-10"/>
          <w:sz w:val="20"/>
          <w:szCs w:val="20"/>
        </w:rPr>
        <w:t>L.</w:t>
      </w:r>
      <w:r>
        <w:rPr>
          <w:rFonts w:eastAsia="TimesNewRomanPS-ItalicMT"/>
          <w:i/>
          <w:iCs/>
          <w:spacing w:val="-10"/>
          <w:sz w:val="20"/>
          <w:szCs w:val="20"/>
        </w:rPr>
        <w:t> </w:t>
      </w:r>
      <w:r w:rsidRPr="00DA2E05">
        <w:rPr>
          <w:rFonts w:eastAsia="TimesNewRomanPS-ItalicMT"/>
          <w:i/>
          <w:iCs/>
          <w:spacing w:val="-10"/>
          <w:sz w:val="20"/>
          <w:szCs w:val="20"/>
        </w:rPr>
        <w:t>Bondar</w:t>
      </w:r>
      <w:r w:rsidRPr="00B86BF9">
        <w:rPr>
          <w:rFonts w:eastAsia="TimesNewRomanPS-ItalicMT"/>
          <w:i/>
          <w:iCs/>
          <w:spacing w:val="-10"/>
          <w:sz w:val="20"/>
          <w:szCs w:val="20"/>
        </w:rPr>
        <w:t xml:space="preserve">. </w:t>
      </w:r>
      <w:r w:rsidR="006E4294" w:rsidRPr="006E4294">
        <w:rPr>
          <w:rFonts w:eastAsia="TimesNewRomanPS-ItalicMT"/>
          <w:spacing w:val="-10"/>
          <w:sz w:val="20"/>
          <w:szCs w:val="20"/>
        </w:rPr>
        <w:t>From gymnasium teacher to university professor: E. F. Karsky’s teaching career in the reflection of archival documents of Warsaw and St.</w:t>
      </w:r>
      <w:r>
        <w:rPr>
          <w:rFonts w:eastAsia="TimesNewRomanPS-ItalicMT"/>
          <w:spacing w:val="-10"/>
          <w:sz w:val="20"/>
          <w:szCs w:val="20"/>
        </w:rPr>
        <w:t> </w:t>
      </w:r>
      <w:r w:rsidR="006E4294" w:rsidRPr="006E4294">
        <w:rPr>
          <w:rFonts w:eastAsia="TimesNewRomanPS-ItalicMT"/>
          <w:spacing w:val="-10"/>
          <w:sz w:val="20"/>
          <w:szCs w:val="20"/>
        </w:rPr>
        <w:t xml:space="preserve">Petersburg </w:t>
      </w:r>
      <w:r w:rsidR="006E4294" w:rsidRPr="00DA2E05">
        <w:rPr>
          <w:rFonts w:eastAsia="TimesNewRomanPS-ItalicMT"/>
          <w:i/>
          <w:spacing w:val="-10"/>
          <w:sz w:val="20"/>
          <w:szCs w:val="20"/>
        </w:rPr>
        <w:t>(</w:t>
      </w:r>
      <w:r w:rsidRPr="00DA2E05">
        <w:rPr>
          <w:rFonts w:eastAsia="TimesNewRomanPS-ItalicMT"/>
          <w:i/>
          <w:spacing w:val="-10"/>
          <w:sz w:val="20"/>
          <w:szCs w:val="20"/>
        </w:rPr>
        <w:t xml:space="preserve">to </w:t>
      </w:r>
      <w:r w:rsidR="006E4294" w:rsidRPr="00DA2E05">
        <w:rPr>
          <w:rFonts w:eastAsia="TimesNewRomanPS-ItalicMT"/>
          <w:i/>
          <w:spacing w:val="-10"/>
          <w:sz w:val="20"/>
          <w:szCs w:val="20"/>
        </w:rPr>
        <w:t>the 160</w:t>
      </w:r>
      <w:r w:rsidR="006E4294" w:rsidRPr="00DA2E05">
        <w:rPr>
          <w:rFonts w:eastAsia="TimesNewRomanPS-ItalicMT"/>
          <w:i/>
          <w:spacing w:val="-10"/>
          <w:sz w:val="20"/>
          <w:szCs w:val="20"/>
          <w:vertAlign w:val="superscript"/>
        </w:rPr>
        <w:t>th</w:t>
      </w:r>
      <w:r w:rsidR="006E4294" w:rsidRPr="00DA2E05">
        <w:rPr>
          <w:rFonts w:eastAsia="TimesNewRomanPS-ItalicMT"/>
          <w:i/>
          <w:spacing w:val="-10"/>
          <w:sz w:val="20"/>
          <w:szCs w:val="20"/>
        </w:rPr>
        <w:t xml:space="preserve"> anniversary of his birth)</w:t>
      </w:r>
      <w:r w:rsidR="00E459B1">
        <w:rPr>
          <w:rFonts w:eastAsia="TimesNewRomanPS-ItalicMT"/>
          <w:i/>
          <w:spacing w:val="-10"/>
          <w:sz w:val="20"/>
          <w:szCs w:val="20"/>
          <w:lang w:val="en-US"/>
        </w:rPr>
        <w:t xml:space="preserve"> </w:t>
      </w:r>
      <w:r w:rsidRPr="00B86BF9">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118</w:t>
      </w:r>
    </w:p>
    <w:p w:rsidR="006E4294" w:rsidRPr="00177BB4"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I. Barynaŭ, A. Gorny. </w:t>
      </w:r>
      <w:r w:rsidR="00177BB4" w:rsidRPr="00177BB4">
        <w:rPr>
          <w:rFonts w:eastAsia="TimesNewRomanPS-ItalicMT"/>
          <w:spacing w:val="-10"/>
          <w:sz w:val="20"/>
          <w:szCs w:val="20"/>
        </w:rPr>
        <w:t>Edmund Zuzemil and the Belarusian national</w:t>
      </w:r>
      <w:r w:rsidR="00F32481">
        <w:rPr>
          <w:rFonts w:eastAsia="TimesNewRomanPS-ItalicMT"/>
          <w:spacing w:val="-10"/>
          <w:sz w:val="20"/>
          <w:szCs w:val="20"/>
        </w:rPr>
        <w:br/>
      </w:r>
      <w:r w:rsidR="00177BB4" w:rsidRPr="00177BB4">
        <w:rPr>
          <w:rFonts w:eastAsia="TimesNewRomanPS-ItalicMT"/>
          <w:spacing w:val="-10"/>
          <w:sz w:val="20"/>
          <w:szCs w:val="20"/>
        </w:rPr>
        <w:t>movement</w:t>
      </w:r>
      <w:r w:rsidR="00F32481">
        <w:rPr>
          <w:rFonts w:eastAsia="TimesNewRomanPS-ItalicMT"/>
          <w:spacing w:val="-10"/>
          <w:sz w:val="20"/>
          <w:szCs w:val="20"/>
        </w:rPr>
        <w:t xml:space="preserve"> </w:t>
      </w:r>
      <w:r w:rsidR="00177BB4" w:rsidRPr="00177BB4">
        <w:rPr>
          <w:rFonts w:eastAsia="TimesNewRomanPS-ItalicMT"/>
          <w:spacing w:val="-10"/>
          <w:sz w:val="20"/>
          <w:szCs w:val="20"/>
        </w:rPr>
        <w:t>in the interwar period: new documents</w:t>
      </w:r>
      <w:r w:rsidR="00E459B1">
        <w:rPr>
          <w:rFonts w:eastAsia="TimesNewRomanPS-ItalicMT"/>
          <w:spacing w:val="-10"/>
          <w:sz w:val="20"/>
          <w:szCs w:val="20"/>
          <w:lang w:val="en-US"/>
        </w:rPr>
        <w:t xml:space="preserve"> </w:t>
      </w:r>
      <w:r w:rsidRPr="00177BB4">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131</w:t>
      </w:r>
    </w:p>
    <w:p w:rsidR="006E4294" w:rsidRPr="00B86BF9" w:rsidRDefault="00DA2E05" w:rsidP="006E4294">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177BB4">
        <w:rPr>
          <w:rFonts w:eastAsia="TimesNewRomanPS-ItalicMT"/>
          <w:i/>
          <w:iCs/>
          <w:spacing w:val="-10"/>
          <w:sz w:val="20"/>
          <w:szCs w:val="20"/>
        </w:rPr>
        <w:t xml:space="preserve">V. Pazdniakoŭ. </w:t>
      </w:r>
      <w:r w:rsidR="00177BB4" w:rsidRPr="00177BB4">
        <w:rPr>
          <w:rFonts w:eastAsia="TimesNewRomanPS-ItalicMT"/>
          <w:spacing w:val="-10"/>
          <w:sz w:val="20"/>
          <w:szCs w:val="20"/>
        </w:rPr>
        <w:t>Belarusian peasants in the fight against the cholera epidemic (casus of 1855)</w:t>
      </w:r>
      <w:r w:rsidR="00E459B1">
        <w:rPr>
          <w:rFonts w:eastAsia="TimesNewRomanPS-ItalicMT"/>
          <w:spacing w:val="-10"/>
          <w:sz w:val="20"/>
          <w:szCs w:val="20"/>
          <w:lang w:val="en-US"/>
        </w:rPr>
        <w:t xml:space="preserve"> </w:t>
      </w:r>
      <w:r w:rsidRPr="00177BB4">
        <w:rPr>
          <w:rFonts w:eastAsia="TimesNewRomanPS-ItalicMT"/>
          <w:spacing w:val="-10"/>
          <w:sz w:val="20"/>
          <w:szCs w:val="20"/>
        </w:rPr>
        <w:tab/>
      </w:r>
      <w:r w:rsidR="00E459B1">
        <w:rPr>
          <w:rFonts w:eastAsia="TimesNewRomanPS-ItalicMT"/>
          <w:spacing w:val="-10"/>
          <w:sz w:val="20"/>
          <w:szCs w:val="20"/>
          <w:lang w:val="en-US"/>
        </w:rPr>
        <w:t xml:space="preserve"> </w:t>
      </w:r>
      <w:r w:rsidR="00F32481">
        <w:rPr>
          <w:rFonts w:eastAsia="TimesNewRomanPS-ItalicMT"/>
          <w:spacing w:val="-10"/>
          <w:sz w:val="20"/>
          <w:szCs w:val="20"/>
        </w:rPr>
        <w:t>142</w:t>
      </w:r>
    </w:p>
    <w:p w:rsidR="006C5F10" w:rsidRPr="003C2833" w:rsidRDefault="006C5F10" w:rsidP="006C5F10">
      <w:pPr>
        <w:keepNext/>
        <w:keepLines/>
        <w:widowControl w:val="0"/>
        <w:tabs>
          <w:tab w:val="right" w:leader="dot" w:pos="5954"/>
        </w:tabs>
        <w:spacing w:before="40" w:after="20" w:line="220" w:lineRule="exact"/>
        <w:rPr>
          <w:b/>
          <w:spacing w:val="-12"/>
          <w:sz w:val="20"/>
          <w:szCs w:val="20"/>
          <w:lang w:val="be-BY"/>
        </w:rPr>
      </w:pPr>
      <w:r w:rsidRPr="003C2833">
        <w:rPr>
          <w:b/>
          <w:spacing w:val="-12"/>
          <w:sz w:val="20"/>
          <w:szCs w:val="20"/>
          <w:lang w:val="en-GB"/>
        </w:rPr>
        <w:t>REVIWES</w:t>
      </w:r>
    </w:p>
    <w:p w:rsidR="006C5F10" w:rsidRPr="00E459B1" w:rsidRDefault="006C5F10" w:rsidP="00C3016F">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E459B1">
        <w:rPr>
          <w:rFonts w:eastAsia="TimesNewRomanPS-ItalicMT"/>
          <w:i/>
          <w:iCs/>
          <w:spacing w:val="-10"/>
          <w:sz w:val="20"/>
          <w:szCs w:val="20"/>
        </w:rPr>
        <w:t xml:space="preserve">M. Shumeyka. </w:t>
      </w:r>
      <w:r w:rsidR="00E459B1" w:rsidRPr="00E459B1">
        <w:rPr>
          <w:rFonts w:eastAsia="TimesNewRomanPS-ItalicMT"/>
          <w:spacing w:val="-10"/>
          <w:sz w:val="20"/>
          <w:szCs w:val="20"/>
        </w:rPr>
        <w:t>A handbook helping to form the National Archival F</w:t>
      </w:r>
      <w:r w:rsidR="00E543E1">
        <w:rPr>
          <w:rFonts w:eastAsia="TimesNewRomanPS-ItalicMT"/>
          <w:spacing w:val="-10"/>
          <w:sz w:val="20"/>
          <w:szCs w:val="20"/>
          <w:lang w:val="en-US"/>
        </w:rPr>
        <w:t>o</w:t>
      </w:r>
      <w:r w:rsidR="00E459B1" w:rsidRPr="00E459B1">
        <w:rPr>
          <w:rFonts w:eastAsia="TimesNewRomanPS-ItalicMT"/>
          <w:spacing w:val="-10"/>
          <w:sz w:val="20"/>
          <w:szCs w:val="20"/>
        </w:rPr>
        <w:t>nd</w:t>
      </w:r>
      <w:r w:rsidR="00E459B1">
        <w:rPr>
          <w:rFonts w:eastAsia="TimesNewRomanPS-ItalicMT"/>
          <w:spacing w:val="-10"/>
          <w:sz w:val="20"/>
          <w:szCs w:val="20"/>
          <w:lang w:val="en-US"/>
        </w:rPr>
        <w:t xml:space="preserve"> </w:t>
      </w:r>
      <w:r w:rsidR="00E459B1" w:rsidRPr="00E459B1">
        <w:rPr>
          <w:rFonts w:eastAsia="TimesNewRomanPS-ItalicMT"/>
          <w:spacing w:val="-10"/>
          <w:sz w:val="20"/>
          <w:szCs w:val="20"/>
        </w:rPr>
        <w:t>of</w:t>
      </w:r>
      <w:r w:rsidR="00E459B1">
        <w:rPr>
          <w:rFonts w:eastAsia="TimesNewRomanPS-ItalicMT"/>
          <w:spacing w:val="-10"/>
          <w:sz w:val="20"/>
          <w:szCs w:val="20"/>
          <w:lang w:val="en-US"/>
        </w:rPr>
        <w:br/>
      </w:r>
      <w:r w:rsidR="00E459B1" w:rsidRPr="00E459B1">
        <w:rPr>
          <w:rFonts w:eastAsia="TimesNewRomanPS-ItalicMT"/>
          <w:spacing w:val="-10"/>
          <w:sz w:val="20"/>
          <w:szCs w:val="20"/>
        </w:rPr>
        <w:t>the Republic of Belarus</w:t>
      </w:r>
      <w:r w:rsidR="006241F0">
        <w:rPr>
          <w:rFonts w:eastAsia="TimesNewRomanPS-ItalicMT"/>
          <w:spacing w:val="-10"/>
          <w:sz w:val="20"/>
          <w:szCs w:val="20"/>
          <w:lang w:val="be-BY"/>
        </w:rPr>
        <w:t> </w:t>
      </w:r>
      <w:r w:rsidRPr="00E459B1">
        <w:rPr>
          <w:rFonts w:eastAsia="TimesNewRomanPS-ItalicMT"/>
          <w:spacing w:val="-10"/>
          <w:sz w:val="20"/>
          <w:szCs w:val="20"/>
        </w:rPr>
        <w:tab/>
      </w:r>
      <w:r w:rsidR="00E459B1" w:rsidRPr="00E459B1">
        <w:rPr>
          <w:rFonts w:eastAsia="TimesNewRomanPS-ItalicMT"/>
          <w:spacing w:val="-10"/>
          <w:sz w:val="20"/>
          <w:szCs w:val="20"/>
          <w:lang w:val="be-BY"/>
        </w:rPr>
        <w:t xml:space="preserve"> </w:t>
      </w:r>
      <w:r w:rsidR="00F32481" w:rsidRPr="00E459B1">
        <w:rPr>
          <w:rFonts w:eastAsia="TimesNewRomanPS-ItalicMT"/>
          <w:spacing w:val="-10"/>
          <w:sz w:val="20"/>
          <w:szCs w:val="20"/>
        </w:rPr>
        <w:t>168</w:t>
      </w:r>
    </w:p>
    <w:p w:rsidR="006C5F10" w:rsidRPr="00E459B1" w:rsidRDefault="006C5F10" w:rsidP="00B25867">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E459B1">
        <w:rPr>
          <w:rFonts w:eastAsia="TimesNewRomanPS-ItalicMT"/>
          <w:i/>
          <w:iCs/>
          <w:spacing w:val="-10"/>
          <w:sz w:val="20"/>
          <w:szCs w:val="20"/>
        </w:rPr>
        <w:t xml:space="preserve">M. Shumeyka. </w:t>
      </w:r>
      <w:r w:rsidR="00E459B1" w:rsidRPr="00E459B1">
        <w:rPr>
          <w:rFonts w:eastAsia="TimesNewRomanPS-ItalicMT"/>
          <w:spacing w:val="-10"/>
          <w:sz w:val="20"/>
          <w:szCs w:val="20"/>
        </w:rPr>
        <w:t>On the choice of the object of publication in archeography (</w:t>
      </w:r>
      <w:r w:rsidR="00E459B1" w:rsidRPr="00E459B1">
        <w:rPr>
          <w:rFonts w:eastAsia="TimesNewRomanPS-ItalicMT"/>
          <w:i/>
          <w:spacing w:val="-10"/>
          <w:sz w:val="20"/>
          <w:szCs w:val="20"/>
        </w:rPr>
        <w:t>Reflections on the book «Power and Society of the BSSR in 1929—1939</w:t>
      </w:r>
      <w:r w:rsidR="00E459B1">
        <w:rPr>
          <w:rFonts w:eastAsia="TimesNewRomanPS-ItalicMT"/>
          <w:i/>
          <w:spacing w:val="-10"/>
          <w:sz w:val="20"/>
          <w:szCs w:val="20"/>
          <w:lang w:val="en-US"/>
        </w:rPr>
        <w:br/>
      </w:r>
      <w:r w:rsidR="00E459B1" w:rsidRPr="00E459B1">
        <w:rPr>
          <w:rFonts w:eastAsia="TimesNewRomanPS-ItalicMT"/>
          <w:i/>
          <w:spacing w:val="-10"/>
          <w:sz w:val="20"/>
          <w:szCs w:val="20"/>
        </w:rPr>
        <w:t>in the documents of the Secret Department / Special Sector of the Central Committee of the Communist Party of Belarus (Bolsheviks)»</w:t>
      </w:r>
      <w:r w:rsidR="00E459B1">
        <w:rPr>
          <w:rFonts w:eastAsia="TimesNewRomanPS-ItalicMT"/>
          <w:spacing w:val="-10"/>
          <w:sz w:val="20"/>
          <w:szCs w:val="20"/>
          <w:lang w:val="en-US"/>
        </w:rPr>
        <w:t>)</w:t>
      </w:r>
      <w:r w:rsidRPr="00E459B1">
        <w:rPr>
          <w:rFonts w:eastAsia="TimesNewRomanPS-ItalicMT"/>
          <w:spacing w:val="-10"/>
          <w:sz w:val="20"/>
          <w:szCs w:val="20"/>
        </w:rPr>
        <w:tab/>
      </w:r>
      <w:r w:rsidR="00F32481" w:rsidRPr="00E459B1">
        <w:rPr>
          <w:rFonts w:eastAsia="TimesNewRomanPS-ItalicMT"/>
          <w:spacing w:val="-10"/>
          <w:sz w:val="20"/>
          <w:szCs w:val="20"/>
        </w:rPr>
        <w:t>17</w:t>
      </w:r>
      <w:r w:rsidRPr="00E459B1">
        <w:rPr>
          <w:rFonts w:eastAsia="TimesNewRomanPS-ItalicMT"/>
          <w:spacing w:val="-10"/>
          <w:sz w:val="20"/>
          <w:szCs w:val="20"/>
        </w:rPr>
        <w:t>5</w:t>
      </w:r>
    </w:p>
    <w:p w:rsidR="006C5F10" w:rsidRPr="006E4294" w:rsidRDefault="006C5F10" w:rsidP="00B25867">
      <w:pPr>
        <w:tabs>
          <w:tab w:val="right" w:leader="dot" w:pos="5954"/>
        </w:tabs>
        <w:autoSpaceDE w:val="0"/>
        <w:autoSpaceDN w:val="0"/>
        <w:adjustRightInd w:val="0"/>
        <w:spacing w:line="220" w:lineRule="exact"/>
        <w:ind w:left="340" w:hanging="170"/>
        <w:rPr>
          <w:rFonts w:eastAsia="TimesNewRomanPS-ItalicMT"/>
          <w:spacing w:val="-10"/>
          <w:sz w:val="20"/>
          <w:szCs w:val="20"/>
        </w:rPr>
      </w:pPr>
      <w:r w:rsidRPr="00E459B1">
        <w:rPr>
          <w:rFonts w:eastAsia="TimesNewRomanPS-ItalicMT"/>
          <w:i/>
          <w:iCs/>
          <w:spacing w:val="-10"/>
          <w:sz w:val="20"/>
          <w:szCs w:val="20"/>
        </w:rPr>
        <w:lastRenderedPageBreak/>
        <w:t xml:space="preserve">Z. Antonovich. </w:t>
      </w:r>
      <w:r w:rsidR="00E459B1" w:rsidRPr="00E459B1">
        <w:rPr>
          <w:rFonts w:eastAsia="TimesNewRomanPS-ItalicMT"/>
          <w:spacing w:val="-10"/>
          <w:sz w:val="20"/>
          <w:szCs w:val="20"/>
        </w:rPr>
        <w:t>The Fates of the Exiles in the Biographical Edition of Professor J.Nebelski «Zesłańcy pokolenia 1863: siedem historii»</w:t>
      </w:r>
      <w:r w:rsidR="00E459B1">
        <w:rPr>
          <w:rFonts w:eastAsia="TimesNewRomanPS-ItalicMT"/>
          <w:spacing w:val="-10"/>
          <w:sz w:val="20"/>
          <w:szCs w:val="20"/>
          <w:lang w:val="en-US"/>
        </w:rPr>
        <w:t xml:space="preserve"> </w:t>
      </w:r>
      <w:r w:rsidRPr="00E459B1">
        <w:rPr>
          <w:rFonts w:eastAsia="TimesNewRomanPS-ItalicMT"/>
          <w:spacing w:val="-10"/>
          <w:sz w:val="20"/>
          <w:szCs w:val="20"/>
        </w:rPr>
        <w:tab/>
      </w:r>
      <w:r w:rsidR="00E459B1">
        <w:rPr>
          <w:rFonts w:eastAsia="TimesNewRomanPS-ItalicMT"/>
          <w:spacing w:val="-10"/>
          <w:sz w:val="20"/>
          <w:szCs w:val="20"/>
          <w:lang w:val="en-US"/>
        </w:rPr>
        <w:t xml:space="preserve"> </w:t>
      </w:r>
      <w:r w:rsidR="00F32481" w:rsidRPr="00E459B1">
        <w:rPr>
          <w:rFonts w:eastAsia="TimesNewRomanPS-ItalicMT"/>
          <w:spacing w:val="-10"/>
          <w:sz w:val="20"/>
          <w:szCs w:val="20"/>
        </w:rPr>
        <w:t>18</w:t>
      </w:r>
      <w:r w:rsidRPr="00E459B1">
        <w:rPr>
          <w:rFonts w:eastAsia="TimesNewRomanPS-ItalicMT"/>
          <w:spacing w:val="-10"/>
          <w:sz w:val="20"/>
          <w:szCs w:val="20"/>
        </w:rPr>
        <w:t>5</w:t>
      </w:r>
    </w:p>
    <w:p w:rsidR="0020357E" w:rsidRPr="00B86BF9" w:rsidRDefault="00533CD0" w:rsidP="00533CD0">
      <w:pPr>
        <w:keepNext/>
        <w:keepLines/>
        <w:widowControl w:val="0"/>
        <w:tabs>
          <w:tab w:val="right" w:leader="dot" w:pos="5954"/>
        </w:tabs>
        <w:spacing w:before="40" w:line="220" w:lineRule="exact"/>
        <w:rPr>
          <w:b/>
          <w:spacing w:val="-10"/>
          <w:sz w:val="20"/>
          <w:szCs w:val="20"/>
          <w:lang w:val="en-GB"/>
        </w:rPr>
      </w:pPr>
      <w:r w:rsidRPr="00B86BF9">
        <w:rPr>
          <w:b/>
          <w:spacing w:val="-10"/>
          <w:sz w:val="20"/>
          <w:szCs w:val="20"/>
          <w:lang w:val="en-GB"/>
        </w:rPr>
        <w:t>PERSONALITIES</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
          <w:iCs/>
          <w:spacing w:val="-10"/>
          <w:sz w:val="20"/>
          <w:szCs w:val="20"/>
          <w:lang w:val="en-US"/>
        </w:rPr>
        <w:t>E. Savchenko, O. Pashkevich</w:t>
      </w:r>
      <w:r w:rsidR="00B25867" w:rsidRPr="00E459B1">
        <w:rPr>
          <w:rFonts w:eastAsia="TimesNewRomanPS-ItalicMT"/>
          <w:iCs/>
          <w:spacing w:val="-10"/>
          <w:sz w:val="20"/>
          <w:szCs w:val="20"/>
        </w:rPr>
        <w:t xml:space="preserve">. </w:t>
      </w:r>
      <w:r w:rsidRPr="00E459B1">
        <w:rPr>
          <w:rFonts w:eastAsia="TimesNewRomanPS-ItalicMT"/>
          <w:iCs/>
          <w:spacing w:val="-10"/>
          <w:sz w:val="20"/>
          <w:szCs w:val="20"/>
        </w:rPr>
        <w:t>Simakova (Vasilieva) Evgenia Borisovna</w:t>
      </w:r>
      <w:r w:rsidR="00B25867" w:rsidRPr="00B25867">
        <w:rPr>
          <w:rFonts w:eastAsia="TimesNewRomanPS-ItalicMT"/>
          <w:i/>
          <w:iCs/>
          <w:spacing w:val="-10"/>
          <w:sz w:val="20"/>
          <w:szCs w:val="20"/>
        </w:rPr>
        <w:t xml:space="preserve"> </w:t>
      </w:r>
      <w:r w:rsidR="00B25867" w:rsidRPr="00B25867">
        <w:rPr>
          <w:rFonts w:eastAsia="TimesNewRomanPS-ItalicMT"/>
          <w:i/>
          <w:spacing w:val="-10"/>
          <w:sz w:val="20"/>
          <w:szCs w:val="20"/>
        </w:rPr>
        <w:tab/>
        <w:t xml:space="preserve"> </w:t>
      </w:r>
      <w:r w:rsidR="00B25867" w:rsidRPr="00B25867">
        <w:rPr>
          <w:rFonts w:eastAsia="TimesNewRomanPS-ItalicMT"/>
          <w:iCs/>
          <w:spacing w:val="-10"/>
          <w:sz w:val="20"/>
          <w:szCs w:val="20"/>
        </w:rPr>
        <w:t>190</w:t>
      </w:r>
    </w:p>
    <w:p w:rsidR="00B25867" w:rsidRPr="00E459B1" w:rsidRDefault="00E459B1"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
          <w:iCs/>
          <w:spacing w:val="-10"/>
          <w:sz w:val="20"/>
          <w:szCs w:val="20"/>
        </w:rPr>
        <w:t>E. Makarenko</w:t>
      </w:r>
      <w:r w:rsidR="00B25867" w:rsidRPr="00E459B1">
        <w:rPr>
          <w:rFonts w:eastAsia="TimesNewRomanPS-ItalicMT"/>
          <w:iCs/>
          <w:spacing w:val="-10"/>
          <w:sz w:val="20"/>
          <w:szCs w:val="20"/>
        </w:rPr>
        <w:t xml:space="preserve">. </w:t>
      </w:r>
      <w:r w:rsidRPr="00E459B1">
        <w:rPr>
          <w:rFonts w:eastAsia="TimesNewRomanPS-ItalicMT"/>
          <w:iCs/>
          <w:spacing w:val="-10"/>
          <w:sz w:val="20"/>
          <w:szCs w:val="20"/>
        </w:rPr>
        <w:t>Lihtenstein Galina Nikolaevna</w:t>
      </w:r>
      <w:r w:rsidR="00B25867" w:rsidRPr="00E459B1">
        <w:rPr>
          <w:rFonts w:eastAsia="TimesNewRomanPS-ItalicMT"/>
          <w:iCs/>
          <w:spacing w:val="-10"/>
          <w:sz w:val="20"/>
          <w:szCs w:val="20"/>
        </w:rPr>
        <w:t xml:space="preserve"> </w:t>
      </w:r>
      <w:r w:rsidR="00B25867" w:rsidRPr="00E459B1">
        <w:rPr>
          <w:rFonts w:eastAsia="TimesNewRomanPS-ItalicMT"/>
          <w:spacing w:val="-10"/>
          <w:sz w:val="20"/>
          <w:szCs w:val="20"/>
        </w:rPr>
        <w:tab/>
        <w:t xml:space="preserve"> </w:t>
      </w:r>
      <w:r w:rsidR="00B25867" w:rsidRPr="00E459B1">
        <w:rPr>
          <w:rFonts w:eastAsia="TimesNewRomanPS-ItalicMT"/>
          <w:iCs/>
          <w:spacing w:val="-10"/>
          <w:sz w:val="20"/>
          <w:szCs w:val="20"/>
        </w:rPr>
        <w:t>192</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
          <w:iCs/>
          <w:spacing w:val="-10"/>
          <w:sz w:val="20"/>
          <w:szCs w:val="20"/>
          <w:lang w:val="en-US"/>
        </w:rPr>
        <w:t>L. Salkevich</w:t>
      </w:r>
      <w:r w:rsidR="00B25867" w:rsidRPr="00E459B1">
        <w:rPr>
          <w:rFonts w:eastAsia="TimesNewRomanPS-ItalicMT"/>
          <w:iCs/>
          <w:spacing w:val="-10"/>
          <w:sz w:val="20"/>
          <w:szCs w:val="20"/>
        </w:rPr>
        <w:t xml:space="preserve">. </w:t>
      </w:r>
      <w:r w:rsidRPr="00E459B1">
        <w:rPr>
          <w:rFonts w:eastAsia="TimesNewRomanPS-ItalicMT"/>
          <w:iCs/>
          <w:spacing w:val="-10"/>
          <w:sz w:val="20"/>
          <w:szCs w:val="20"/>
        </w:rPr>
        <w:t>Karas</w:t>
      </w:r>
      <w:r>
        <w:rPr>
          <w:rFonts w:eastAsia="TimesNewRomanPS-ItalicMT"/>
          <w:iCs/>
          <w:spacing w:val="-10"/>
          <w:sz w:val="20"/>
          <w:szCs w:val="20"/>
          <w:lang w:val="en-US"/>
        </w:rPr>
        <w:t>’</w:t>
      </w:r>
      <w:r w:rsidRPr="00E459B1">
        <w:rPr>
          <w:rFonts w:eastAsia="TimesNewRomanPS-ItalicMT"/>
          <w:iCs/>
          <w:spacing w:val="-10"/>
          <w:sz w:val="20"/>
          <w:szCs w:val="20"/>
        </w:rPr>
        <w:t>k Nina Vitalievna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193</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Cs/>
          <w:spacing w:val="-10"/>
          <w:sz w:val="20"/>
          <w:szCs w:val="20"/>
        </w:rPr>
        <w:t>Surkova Ganna Uladzimira</w:t>
      </w:r>
      <w:r w:rsidR="00140D5F" w:rsidRPr="00140D5F">
        <w:rPr>
          <w:rFonts w:eastAsia="TimesNewRomanPS-ItalicMT"/>
          <w:iCs/>
          <w:spacing w:val="-10"/>
          <w:sz w:val="20"/>
          <w:szCs w:val="20"/>
        </w:rPr>
        <w:t>ŭ</w:t>
      </w:r>
      <w:r w:rsidRPr="00E459B1">
        <w:rPr>
          <w:rFonts w:eastAsia="TimesNewRomanPS-ItalicMT"/>
          <w:iCs/>
          <w:spacing w:val="-10"/>
          <w:sz w:val="20"/>
          <w:szCs w:val="20"/>
        </w:rPr>
        <w:t>na</w:t>
      </w:r>
      <w:r>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194</w:t>
      </w:r>
    </w:p>
    <w:p w:rsidR="00B25867" w:rsidRPr="00B25867" w:rsidRDefault="000A4BDC"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Pr>
          <w:rFonts w:eastAsia="TimesNewRomanPS-ItalicMT"/>
          <w:i/>
          <w:iCs/>
          <w:spacing w:val="-10"/>
          <w:sz w:val="20"/>
          <w:szCs w:val="20"/>
        </w:rPr>
        <w:t>А</w:t>
      </w:r>
      <w:r w:rsidRPr="000A4BDC">
        <w:rPr>
          <w:rFonts w:eastAsia="TimesNewRomanPS-ItalicMT"/>
          <w:i/>
          <w:iCs/>
          <w:spacing w:val="-10"/>
          <w:sz w:val="20"/>
          <w:szCs w:val="20"/>
        </w:rPr>
        <w:t>. Makar</w:t>
      </w:r>
      <w:r>
        <w:rPr>
          <w:rFonts w:eastAsia="TimesNewRomanPS-ItalicMT"/>
          <w:i/>
          <w:iCs/>
          <w:spacing w:val="-10"/>
          <w:sz w:val="20"/>
          <w:szCs w:val="20"/>
        </w:rPr>
        <w:t>а</w:t>
      </w:r>
      <w:r w:rsidRPr="000A4BDC">
        <w:rPr>
          <w:rFonts w:eastAsia="TimesNewRomanPS-ItalicMT"/>
          <w:i/>
          <w:iCs/>
          <w:spacing w:val="-10"/>
          <w:sz w:val="20"/>
          <w:szCs w:val="20"/>
        </w:rPr>
        <w:t>nk</w:t>
      </w:r>
      <w:r>
        <w:rPr>
          <w:rFonts w:eastAsia="TimesNewRomanPS-ItalicMT"/>
          <w:i/>
          <w:iCs/>
          <w:spacing w:val="-10"/>
          <w:sz w:val="20"/>
          <w:szCs w:val="20"/>
        </w:rPr>
        <w:t>а</w:t>
      </w:r>
      <w:r w:rsidR="00B25867" w:rsidRPr="00B25867">
        <w:rPr>
          <w:rFonts w:eastAsia="TimesNewRomanPS-ItalicMT"/>
          <w:iCs/>
          <w:spacing w:val="-10"/>
          <w:sz w:val="20"/>
          <w:szCs w:val="20"/>
        </w:rPr>
        <w:t xml:space="preserve">. </w:t>
      </w:r>
      <w:r w:rsidR="00E459B1" w:rsidRPr="00E459B1">
        <w:rPr>
          <w:rFonts w:eastAsia="TimesNewRomanPS-ItalicMT"/>
          <w:iCs/>
          <w:spacing w:val="-10"/>
          <w:sz w:val="20"/>
          <w:szCs w:val="20"/>
        </w:rPr>
        <w:t>Charnyauskaya Gelena Iosifa</w:t>
      </w:r>
      <w:r w:rsidR="00140D5F" w:rsidRPr="00140D5F">
        <w:rPr>
          <w:rFonts w:eastAsia="TimesNewRomanPS-ItalicMT"/>
          <w:iCs/>
          <w:spacing w:val="-10"/>
          <w:sz w:val="20"/>
          <w:szCs w:val="20"/>
        </w:rPr>
        <w:t>ŭ</w:t>
      </w:r>
      <w:r w:rsidR="00E459B1" w:rsidRPr="00E459B1">
        <w:rPr>
          <w:rFonts w:eastAsia="TimesNewRomanPS-ItalicMT"/>
          <w:iCs/>
          <w:spacing w:val="-10"/>
          <w:sz w:val="20"/>
          <w:szCs w:val="20"/>
        </w:rPr>
        <w:t>na</w:t>
      </w:r>
      <w:r w:rsidR="00E459B1">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195</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
          <w:iCs/>
          <w:spacing w:val="-10"/>
          <w:sz w:val="20"/>
          <w:szCs w:val="20"/>
          <w:lang w:val="en-US"/>
        </w:rPr>
        <w:t>N. Skaptsova</w:t>
      </w:r>
      <w:r w:rsidR="00B25867" w:rsidRPr="00E459B1">
        <w:rPr>
          <w:rFonts w:eastAsia="TimesNewRomanPS-ItalicMT"/>
          <w:iCs/>
          <w:spacing w:val="-10"/>
          <w:sz w:val="20"/>
          <w:szCs w:val="20"/>
        </w:rPr>
        <w:t xml:space="preserve">. </w:t>
      </w:r>
      <w:r w:rsidRPr="00E459B1">
        <w:rPr>
          <w:rFonts w:eastAsia="TimesNewRomanPS-ItalicMT"/>
          <w:iCs/>
          <w:spacing w:val="-10"/>
          <w:sz w:val="20"/>
          <w:szCs w:val="20"/>
        </w:rPr>
        <w:t>Stolyarova Svetlana Afanasyevna and Kazakova (Stolyarova) Lyudmila Afanasyevna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197</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
          <w:iCs/>
          <w:spacing w:val="-10"/>
          <w:sz w:val="20"/>
          <w:szCs w:val="20"/>
        </w:rPr>
      </w:pPr>
      <w:r w:rsidRPr="00E459B1">
        <w:rPr>
          <w:rFonts w:eastAsia="TimesNewRomanPS-ItalicMT"/>
          <w:i/>
          <w:iCs/>
          <w:spacing w:val="-10"/>
          <w:sz w:val="20"/>
          <w:szCs w:val="20"/>
          <w:lang w:val="en-US"/>
        </w:rPr>
        <w:t>M.</w:t>
      </w:r>
      <w:r>
        <w:rPr>
          <w:rFonts w:eastAsia="TimesNewRomanPS-ItalicMT"/>
          <w:i/>
          <w:iCs/>
          <w:spacing w:val="-10"/>
          <w:sz w:val="20"/>
          <w:szCs w:val="20"/>
          <w:lang w:val="en-US"/>
        </w:rPr>
        <w:t xml:space="preserve"> </w:t>
      </w:r>
      <w:r w:rsidRPr="00E459B1">
        <w:rPr>
          <w:rFonts w:eastAsia="TimesNewRomanPS-ItalicMT"/>
          <w:i/>
          <w:iCs/>
          <w:spacing w:val="-10"/>
          <w:sz w:val="20"/>
          <w:szCs w:val="20"/>
          <w:lang w:val="en-US"/>
        </w:rPr>
        <w:t>Skomoroshchenko</w:t>
      </w:r>
      <w:r w:rsidR="00B25867" w:rsidRPr="00E459B1">
        <w:rPr>
          <w:rFonts w:eastAsia="TimesNewRomanPS-ItalicMT"/>
          <w:iCs/>
          <w:spacing w:val="-10"/>
          <w:sz w:val="20"/>
          <w:szCs w:val="20"/>
        </w:rPr>
        <w:t xml:space="preserve">. </w:t>
      </w:r>
      <w:r w:rsidRPr="00E459B1">
        <w:rPr>
          <w:rFonts w:eastAsia="TimesNewRomanPS-ItalicMT"/>
          <w:iCs/>
          <w:spacing w:val="-10"/>
          <w:sz w:val="20"/>
          <w:szCs w:val="20"/>
        </w:rPr>
        <w:t>Murm</w:t>
      </w:r>
      <w:r>
        <w:rPr>
          <w:rFonts w:eastAsia="TimesNewRomanPS-ItalicMT"/>
          <w:iCs/>
          <w:spacing w:val="-10"/>
          <w:sz w:val="20"/>
          <w:szCs w:val="20"/>
          <w:lang w:val="en-US"/>
        </w:rPr>
        <w:t>y</w:t>
      </w:r>
      <w:r w:rsidRPr="00E459B1">
        <w:rPr>
          <w:rFonts w:eastAsia="TimesNewRomanPS-ItalicMT"/>
          <w:iCs/>
          <w:spacing w:val="-10"/>
          <w:sz w:val="20"/>
          <w:szCs w:val="20"/>
        </w:rPr>
        <w:t>lo Lyudmila Ivanovna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198</w:t>
      </w:r>
    </w:p>
    <w:p w:rsidR="00B25867" w:rsidRPr="00B25867" w:rsidRDefault="00E459B1" w:rsidP="00B25867">
      <w:pPr>
        <w:tabs>
          <w:tab w:val="right" w:leader="dot" w:pos="5954"/>
        </w:tabs>
        <w:autoSpaceDE w:val="0"/>
        <w:autoSpaceDN w:val="0"/>
        <w:adjustRightInd w:val="0"/>
        <w:spacing w:line="220" w:lineRule="exact"/>
        <w:ind w:left="340" w:hanging="170"/>
        <w:rPr>
          <w:rFonts w:eastAsia="TimesNewRomanPS-ItalicMT"/>
          <w:i/>
          <w:iCs/>
          <w:spacing w:val="-10"/>
          <w:sz w:val="20"/>
          <w:szCs w:val="20"/>
        </w:rPr>
      </w:pPr>
      <w:r w:rsidRPr="00E459B1">
        <w:rPr>
          <w:rFonts w:eastAsia="TimesNewRomanPS-ItalicMT"/>
          <w:i/>
          <w:iCs/>
          <w:spacing w:val="-10"/>
          <w:sz w:val="20"/>
          <w:szCs w:val="20"/>
          <w:lang w:val="en-US"/>
        </w:rPr>
        <w:t>I.</w:t>
      </w:r>
      <w:r w:rsidR="00140D5F">
        <w:rPr>
          <w:rFonts w:eastAsia="TimesNewRomanPS-ItalicMT"/>
          <w:i/>
          <w:iCs/>
          <w:spacing w:val="-10"/>
          <w:sz w:val="20"/>
          <w:szCs w:val="20"/>
          <w:lang w:val="en-US"/>
        </w:rPr>
        <w:t> </w:t>
      </w:r>
      <w:r w:rsidRPr="00E459B1">
        <w:rPr>
          <w:rFonts w:eastAsia="TimesNewRomanPS-ItalicMT"/>
          <w:i/>
          <w:iCs/>
          <w:spacing w:val="-10"/>
          <w:sz w:val="20"/>
          <w:szCs w:val="20"/>
          <w:lang w:val="en-US"/>
        </w:rPr>
        <w:t>Kukharenko</w:t>
      </w:r>
      <w:r w:rsidR="00B25867" w:rsidRPr="00101EB1">
        <w:rPr>
          <w:rFonts w:eastAsia="TimesNewRomanPS-ItalicMT"/>
          <w:iCs/>
          <w:spacing w:val="-10"/>
          <w:sz w:val="20"/>
          <w:szCs w:val="20"/>
        </w:rPr>
        <w:t>.</w:t>
      </w:r>
      <w:r w:rsidR="00B25867" w:rsidRPr="00B25867">
        <w:rPr>
          <w:rFonts w:eastAsia="TimesNewRomanPS-ItalicMT"/>
          <w:iCs/>
          <w:spacing w:val="-10"/>
          <w:sz w:val="20"/>
          <w:szCs w:val="20"/>
        </w:rPr>
        <w:t xml:space="preserve"> </w:t>
      </w:r>
      <w:r w:rsidR="00140D5F" w:rsidRPr="00140D5F">
        <w:rPr>
          <w:rFonts w:eastAsia="TimesNewRomanPS-ItalicMT"/>
          <w:iCs/>
          <w:spacing w:val="-10"/>
          <w:sz w:val="20"/>
          <w:szCs w:val="20"/>
        </w:rPr>
        <w:t>Kozak Olga Aleksandrovna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199</w:t>
      </w:r>
    </w:p>
    <w:p w:rsidR="00B25867" w:rsidRPr="00B25867" w:rsidRDefault="000A4BDC"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DA2E05">
        <w:rPr>
          <w:rFonts w:eastAsia="TimesNewRomanPS-ItalicMT"/>
          <w:i/>
          <w:iCs/>
          <w:spacing w:val="-10"/>
          <w:sz w:val="20"/>
          <w:szCs w:val="20"/>
        </w:rPr>
        <w:t>A.</w:t>
      </w:r>
      <w:r>
        <w:rPr>
          <w:rFonts w:eastAsia="TimesNewRomanPS-ItalicMT"/>
          <w:i/>
          <w:iCs/>
          <w:spacing w:val="-10"/>
          <w:sz w:val="20"/>
          <w:szCs w:val="20"/>
        </w:rPr>
        <w:t> </w:t>
      </w:r>
      <w:r w:rsidRPr="00DA2E05">
        <w:rPr>
          <w:rFonts w:eastAsia="TimesNewRomanPS-ItalicMT"/>
          <w:i/>
          <w:iCs/>
          <w:spacing w:val="-10"/>
          <w:sz w:val="20"/>
          <w:szCs w:val="20"/>
        </w:rPr>
        <w:t>Petukhoŭ</w:t>
      </w:r>
      <w:r w:rsidR="00B25867" w:rsidRPr="00B25867">
        <w:rPr>
          <w:rFonts w:eastAsia="TimesNewRomanPS-ItalicMT"/>
          <w:iCs/>
          <w:spacing w:val="-10"/>
          <w:sz w:val="20"/>
          <w:szCs w:val="20"/>
        </w:rPr>
        <w:t xml:space="preserve">. </w:t>
      </w:r>
      <w:r w:rsidR="00140D5F" w:rsidRPr="00140D5F">
        <w:rPr>
          <w:rFonts w:eastAsia="TimesNewRomanPS-ItalicMT"/>
          <w:iCs/>
          <w:spacing w:val="-10"/>
          <w:sz w:val="20"/>
          <w:szCs w:val="20"/>
        </w:rPr>
        <w:t>Panuzhdaeva Antanina Mihaylaŭna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201</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lang w:val="en-US"/>
        </w:rPr>
        <w:t>A.</w:t>
      </w:r>
      <w:r>
        <w:rPr>
          <w:rFonts w:eastAsia="TimesNewRomanPS-ItalicMT"/>
          <w:i/>
          <w:iCs/>
          <w:spacing w:val="-10"/>
          <w:sz w:val="20"/>
          <w:szCs w:val="20"/>
          <w:lang w:val="en-US"/>
        </w:rPr>
        <w:t> </w:t>
      </w:r>
      <w:r w:rsidRPr="00140D5F">
        <w:rPr>
          <w:rFonts w:eastAsia="TimesNewRomanPS-ItalicMT"/>
          <w:i/>
          <w:iCs/>
          <w:spacing w:val="-10"/>
          <w:sz w:val="20"/>
          <w:szCs w:val="20"/>
          <w:lang w:val="en-US"/>
        </w:rPr>
        <w:t>Shvyrev</w:t>
      </w:r>
      <w:r w:rsidR="00B25867" w:rsidRPr="00140D5F">
        <w:rPr>
          <w:rFonts w:eastAsia="TimesNewRomanPS-ItalicMT"/>
          <w:iCs/>
          <w:spacing w:val="-10"/>
          <w:sz w:val="20"/>
          <w:szCs w:val="20"/>
        </w:rPr>
        <w:t xml:space="preserve">. </w:t>
      </w:r>
      <w:r w:rsidRPr="00140D5F">
        <w:rPr>
          <w:rFonts w:eastAsia="TimesNewRomanPS-ItalicMT"/>
          <w:iCs/>
          <w:spacing w:val="-10"/>
          <w:sz w:val="20"/>
          <w:szCs w:val="20"/>
        </w:rPr>
        <w:t>Skaptsova Nina Sergeevna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202</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rPr>
        <w:t>S.</w:t>
      </w:r>
      <w:r>
        <w:rPr>
          <w:rFonts w:eastAsia="TimesNewRomanPS-ItalicMT"/>
          <w:i/>
          <w:iCs/>
          <w:spacing w:val="-10"/>
          <w:sz w:val="20"/>
          <w:szCs w:val="20"/>
          <w:lang w:val="en-US"/>
        </w:rPr>
        <w:t> </w:t>
      </w:r>
      <w:r w:rsidRPr="00140D5F">
        <w:rPr>
          <w:rFonts w:eastAsia="TimesNewRomanPS-ItalicMT"/>
          <w:i/>
          <w:iCs/>
          <w:spacing w:val="-10"/>
          <w:sz w:val="20"/>
          <w:szCs w:val="20"/>
        </w:rPr>
        <w:t>Gromyko</w:t>
      </w:r>
      <w:r w:rsidR="00B25867" w:rsidRPr="00B25867">
        <w:rPr>
          <w:rFonts w:eastAsia="TimesNewRomanPS-ItalicMT"/>
          <w:iCs/>
          <w:spacing w:val="-10"/>
          <w:sz w:val="20"/>
          <w:szCs w:val="20"/>
        </w:rPr>
        <w:t xml:space="preserve">. </w:t>
      </w:r>
      <w:r w:rsidRPr="00140D5F">
        <w:rPr>
          <w:rFonts w:eastAsia="TimesNewRomanPS-ItalicMT"/>
          <w:iCs/>
          <w:spacing w:val="-10"/>
          <w:sz w:val="20"/>
          <w:szCs w:val="20"/>
        </w:rPr>
        <w:t>Afanasyeva Tatiana Yurievna</w:t>
      </w:r>
      <w:r>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203</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E459B1">
        <w:rPr>
          <w:rFonts w:eastAsia="TimesNewRomanPS-ItalicMT"/>
          <w:i/>
          <w:iCs/>
          <w:spacing w:val="-10"/>
          <w:sz w:val="20"/>
          <w:szCs w:val="20"/>
          <w:lang w:val="en-US"/>
        </w:rPr>
        <w:t>L. Salkevich</w:t>
      </w:r>
      <w:r w:rsidR="00B25867" w:rsidRPr="00140D5F">
        <w:rPr>
          <w:rFonts w:eastAsia="TimesNewRomanPS-ItalicMT"/>
          <w:iCs/>
          <w:spacing w:val="-10"/>
          <w:sz w:val="20"/>
          <w:szCs w:val="20"/>
        </w:rPr>
        <w:t xml:space="preserve">. </w:t>
      </w:r>
      <w:r w:rsidRPr="00140D5F">
        <w:rPr>
          <w:rFonts w:eastAsia="TimesNewRomanPS-ItalicMT"/>
          <w:iCs/>
          <w:spacing w:val="-10"/>
          <w:sz w:val="20"/>
          <w:szCs w:val="20"/>
        </w:rPr>
        <w:t>Kisel Ludmila Viktorovna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205</w:t>
      </w:r>
    </w:p>
    <w:p w:rsidR="00B25867" w:rsidRPr="00B25867" w:rsidRDefault="00B25867"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77BB4">
        <w:rPr>
          <w:rFonts w:eastAsia="TimesNewRomanPS-ItalicMT"/>
          <w:i/>
          <w:iCs/>
          <w:spacing w:val="-10"/>
          <w:sz w:val="20"/>
          <w:szCs w:val="20"/>
        </w:rPr>
        <w:t>H. Zapartyka</w:t>
      </w:r>
      <w:r w:rsidRPr="00B25867">
        <w:rPr>
          <w:rFonts w:eastAsia="TimesNewRomanPS-ItalicMT"/>
          <w:iCs/>
          <w:spacing w:val="-10"/>
          <w:sz w:val="20"/>
          <w:szCs w:val="20"/>
        </w:rPr>
        <w:t xml:space="preserve">. </w:t>
      </w:r>
      <w:r w:rsidR="00140D5F" w:rsidRPr="00140D5F">
        <w:rPr>
          <w:rFonts w:eastAsia="TimesNewRomanPS-ItalicMT"/>
          <w:iCs/>
          <w:spacing w:val="-10"/>
          <w:sz w:val="20"/>
          <w:szCs w:val="20"/>
        </w:rPr>
        <w:t>Evenka Iryna Anatolyeŭna</w:t>
      </w:r>
      <w:r>
        <w:rPr>
          <w:rFonts w:eastAsia="TimesNewRomanPS-ItalicMT"/>
          <w:iCs/>
          <w:spacing w:val="-10"/>
          <w:sz w:val="20"/>
          <w:szCs w:val="20"/>
        </w:rPr>
        <w:t xml:space="preserve"> </w:t>
      </w:r>
      <w:r w:rsidRPr="00B25867">
        <w:rPr>
          <w:rFonts w:eastAsia="TimesNewRomanPS-ItalicMT"/>
          <w:spacing w:val="-10"/>
          <w:sz w:val="20"/>
          <w:szCs w:val="20"/>
        </w:rPr>
        <w:tab/>
      </w:r>
      <w:r>
        <w:rPr>
          <w:rFonts w:eastAsia="TimesNewRomanPS-ItalicMT"/>
          <w:spacing w:val="-10"/>
          <w:sz w:val="20"/>
          <w:szCs w:val="20"/>
        </w:rPr>
        <w:t xml:space="preserve"> </w:t>
      </w:r>
      <w:r w:rsidRPr="00B25867">
        <w:rPr>
          <w:rFonts w:eastAsia="TimesNewRomanPS-ItalicMT"/>
          <w:iCs/>
          <w:spacing w:val="-10"/>
          <w:sz w:val="20"/>
          <w:szCs w:val="20"/>
        </w:rPr>
        <w:t>207</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lang w:val="en-US"/>
        </w:rPr>
        <w:t>T. Lyovina</w:t>
      </w:r>
      <w:r w:rsidR="00B25867" w:rsidRPr="00140D5F">
        <w:rPr>
          <w:rFonts w:eastAsia="TimesNewRomanPS-ItalicMT"/>
          <w:iCs/>
          <w:spacing w:val="-10"/>
          <w:sz w:val="20"/>
          <w:szCs w:val="20"/>
        </w:rPr>
        <w:t xml:space="preserve">. </w:t>
      </w:r>
      <w:r w:rsidRPr="00140D5F">
        <w:rPr>
          <w:rFonts w:eastAsia="TimesNewRomanPS-ItalicMT"/>
          <w:iCs/>
          <w:spacing w:val="-10"/>
          <w:sz w:val="20"/>
          <w:szCs w:val="20"/>
        </w:rPr>
        <w:t>Koypish Irina Ivanovna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208</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Cs/>
          <w:spacing w:val="-10"/>
          <w:sz w:val="20"/>
          <w:szCs w:val="20"/>
        </w:rPr>
        <w:t>Svirko Svetlana Gennadievna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209</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Cs/>
          <w:spacing w:val="-10"/>
          <w:sz w:val="20"/>
          <w:szCs w:val="20"/>
        </w:rPr>
        <w:t>Dyatchik Nina Mikhailovna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210</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lang w:val="en-US"/>
        </w:rPr>
        <w:t>E.</w:t>
      </w:r>
      <w:r>
        <w:rPr>
          <w:rFonts w:eastAsia="TimesNewRomanPS-ItalicMT"/>
          <w:i/>
          <w:iCs/>
          <w:spacing w:val="-10"/>
          <w:sz w:val="20"/>
          <w:szCs w:val="20"/>
          <w:lang w:val="en-US"/>
        </w:rPr>
        <w:t> </w:t>
      </w:r>
      <w:r w:rsidRPr="00140D5F">
        <w:rPr>
          <w:rFonts w:eastAsia="TimesNewRomanPS-ItalicMT"/>
          <w:i/>
          <w:iCs/>
          <w:spacing w:val="-10"/>
          <w:sz w:val="20"/>
          <w:szCs w:val="20"/>
          <w:lang w:val="en-US"/>
        </w:rPr>
        <w:t>Stukanova</w:t>
      </w:r>
      <w:r w:rsidR="00B25867" w:rsidRPr="00B25867">
        <w:rPr>
          <w:rFonts w:eastAsia="TimesNewRomanPS-ItalicMT"/>
          <w:iCs/>
          <w:spacing w:val="-10"/>
          <w:sz w:val="20"/>
          <w:szCs w:val="20"/>
        </w:rPr>
        <w:t xml:space="preserve">. </w:t>
      </w:r>
      <w:r w:rsidRPr="00140D5F">
        <w:rPr>
          <w:rFonts w:eastAsia="TimesNewRomanPS-ItalicMT"/>
          <w:iCs/>
          <w:spacing w:val="-10"/>
          <w:sz w:val="20"/>
          <w:szCs w:val="20"/>
        </w:rPr>
        <w:t>Shevchenko Tatiana Anatolievna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210</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lang w:val="en-US"/>
        </w:rPr>
        <w:t>M. Skomoroshchenko</w:t>
      </w:r>
      <w:r w:rsidR="00B25867" w:rsidRPr="00140D5F">
        <w:rPr>
          <w:rFonts w:eastAsia="TimesNewRomanPS-ItalicMT"/>
          <w:iCs/>
          <w:spacing w:val="-10"/>
          <w:sz w:val="20"/>
          <w:szCs w:val="20"/>
        </w:rPr>
        <w:t xml:space="preserve">. </w:t>
      </w:r>
      <w:r w:rsidRPr="00140D5F">
        <w:rPr>
          <w:rFonts w:eastAsia="TimesNewRomanPS-ItalicMT"/>
          <w:iCs/>
          <w:spacing w:val="-10"/>
          <w:sz w:val="20"/>
          <w:szCs w:val="20"/>
        </w:rPr>
        <w:t>Demyanyuk Andrey Konstantinovich</w:t>
      </w:r>
      <w:r w:rsidR="00B25867" w:rsidRPr="00101EB1">
        <w:rPr>
          <w:rFonts w:eastAsia="TimesNewRomanPS-ItalicMT"/>
          <w:iCs/>
          <w:spacing w:val="-10"/>
          <w:sz w:val="20"/>
          <w:szCs w:val="20"/>
        </w:rPr>
        <w:t xml:space="preserve"> </w:t>
      </w:r>
      <w:r w:rsidR="00B25867" w:rsidRPr="00101EB1">
        <w:rPr>
          <w:rFonts w:eastAsia="TimesNewRomanPS-ItalicMT"/>
          <w:spacing w:val="-10"/>
          <w:sz w:val="20"/>
          <w:szCs w:val="20"/>
        </w:rPr>
        <w:tab/>
        <w:t xml:space="preserve"> </w:t>
      </w:r>
      <w:r w:rsidR="00B25867" w:rsidRPr="00101EB1">
        <w:rPr>
          <w:rFonts w:eastAsia="TimesNewRomanPS-ItalicMT"/>
          <w:iCs/>
          <w:spacing w:val="-10"/>
          <w:sz w:val="20"/>
          <w:szCs w:val="20"/>
        </w:rPr>
        <w:t>211</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Cs/>
          <w:spacing w:val="-10"/>
          <w:sz w:val="20"/>
          <w:szCs w:val="20"/>
        </w:rPr>
        <w:t>Vakhrusheva Tatiana Sergeevna</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213</w:t>
      </w:r>
    </w:p>
    <w:p w:rsidR="00B25867" w:rsidRPr="00B25867" w:rsidRDefault="000A4BDC"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DA2E05">
        <w:rPr>
          <w:rFonts w:eastAsia="TimesNewRomanPS-ItalicMT"/>
          <w:i/>
          <w:iCs/>
          <w:spacing w:val="-10"/>
          <w:sz w:val="20"/>
          <w:szCs w:val="20"/>
        </w:rPr>
        <w:t>A.</w:t>
      </w:r>
      <w:r>
        <w:rPr>
          <w:rFonts w:eastAsia="TimesNewRomanPS-ItalicMT"/>
          <w:i/>
          <w:iCs/>
          <w:spacing w:val="-10"/>
          <w:sz w:val="20"/>
          <w:szCs w:val="20"/>
        </w:rPr>
        <w:t> </w:t>
      </w:r>
      <w:r w:rsidRPr="00DA2E05">
        <w:rPr>
          <w:rFonts w:eastAsia="TimesNewRomanPS-ItalicMT"/>
          <w:i/>
          <w:iCs/>
          <w:spacing w:val="-10"/>
          <w:sz w:val="20"/>
          <w:szCs w:val="20"/>
        </w:rPr>
        <w:t>Petukhoŭ</w:t>
      </w:r>
      <w:r w:rsidR="00B25867" w:rsidRPr="00B25867">
        <w:rPr>
          <w:rFonts w:eastAsia="TimesNewRomanPS-ItalicMT"/>
          <w:iCs/>
          <w:spacing w:val="-10"/>
          <w:sz w:val="20"/>
          <w:szCs w:val="20"/>
        </w:rPr>
        <w:t xml:space="preserve">. </w:t>
      </w:r>
      <w:r w:rsidR="00140D5F" w:rsidRPr="00140D5F">
        <w:rPr>
          <w:rFonts w:eastAsia="TimesNewRomanPS-ItalicMT"/>
          <w:iCs/>
          <w:spacing w:val="-10"/>
          <w:sz w:val="20"/>
          <w:szCs w:val="20"/>
        </w:rPr>
        <w:t>Kanaplitsky Alyaksandr Georgievich</w:t>
      </w:r>
      <w:r w:rsidR="00B25867">
        <w:rPr>
          <w:rFonts w:eastAsia="TimesNewRomanPS-ItalicMT"/>
          <w:iCs/>
          <w:spacing w:val="-10"/>
          <w:sz w:val="20"/>
          <w:szCs w:val="20"/>
        </w:rPr>
        <w:t xml:space="preserve"> </w:t>
      </w:r>
      <w:r w:rsidR="00B25867" w:rsidRPr="00B25867">
        <w:rPr>
          <w:rFonts w:eastAsia="TimesNewRomanPS-ItalicMT"/>
          <w:spacing w:val="-10"/>
          <w:sz w:val="20"/>
          <w:szCs w:val="20"/>
        </w:rPr>
        <w:tab/>
      </w:r>
      <w:r w:rsidR="00B25867">
        <w:rPr>
          <w:rFonts w:eastAsia="TimesNewRomanPS-ItalicMT"/>
          <w:spacing w:val="-10"/>
          <w:sz w:val="20"/>
          <w:szCs w:val="20"/>
        </w:rPr>
        <w:t xml:space="preserve"> </w:t>
      </w:r>
      <w:r w:rsidR="00B25867" w:rsidRPr="00B25867">
        <w:rPr>
          <w:rFonts w:eastAsia="TimesNewRomanPS-ItalicMT"/>
          <w:iCs/>
          <w:spacing w:val="-10"/>
          <w:sz w:val="20"/>
          <w:szCs w:val="20"/>
        </w:rPr>
        <w:t>214</w:t>
      </w:r>
    </w:p>
    <w:p w:rsidR="00B25867" w:rsidRPr="00B25867" w:rsidRDefault="00D3383B"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D3383B">
        <w:rPr>
          <w:rFonts w:eastAsia="TimesNewRomanPS-ItalicMT"/>
          <w:i/>
          <w:iCs/>
          <w:spacing w:val="-10"/>
          <w:sz w:val="20"/>
          <w:szCs w:val="20"/>
          <w:lang w:val="en-US"/>
        </w:rPr>
        <w:t>N.</w:t>
      </w:r>
      <w:r>
        <w:rPr>
          <w:rFonts w:eastAsia="TimesNewRomanPS-ItalicMT"/>
          <w:i/>
          <w:iCs/>
          <w:spacing w:val="-10"/>
          <w:sz w:val="20"/>
          <w:szCs w:val="20"/>
          <w:lang w:val="en-US"/>
        </w:rPr>
        <w:t> </w:t>
      </w:r>
      <w:r w:rsidRPr="00D3383B">
        <w:rPr>
          <w:rFonts w:eastAsia="TimesNewRomanPS-ItalicMT"/>
          <w:i/>
          <w:iCs/>
          <w:spacing w:val="-10"/>
          <w:sz w:val="20"/>
          <w:szCs w:val="20"/>
          <w:lang w:val="en-US"/>
        </w:rPr>
        <w:t>Anischenko</w:t>
      </w:r>
      <w:r w:rsidR="00B25867" w:rsidRPr="00D3383B">
        <w:rPr>
          <w:rFonts w:eastAsia="TimesNewRomanPS-ItalicMT"/>
          <w:iCs/>
          <w:spacing w:val="-10"/>
          <w:sz w:val="20"/>
          <w:szCs w:val="20"/>
        </w:rPr>
        <w:t xml:space="preserve">. </w:t>
      </w:r>
      <w:r w:rsidRPr="00D3383B">
        <w:rPr>
          <w:rFonts w:eastAsia="TimesNewRomanPS-ItalicMT"/>
          <w:iCs/>
          <w:spacing w:val="-10"/>
          <w:sz w:val="20"/>
          <w:szCs w:val="20"/>
        </w:rPr>
        <w:t>Samoylenko Nadezhda Alekseevna</w:t>
      </w:r>
      <w:r>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B25867" w:rsidRPr="00B25867">
        <w:rPr>
          <w:rFonts w:eastAsia="TimesNewRomanPS-ItalicMT"/>
          <w:iCs/>
          <w:spacing w:val="-10"/>
          <w:sz w:val="20"/>
          <w:szCs w:val="20"/>
        </w:rPr>
        <w:t>215</w:t>
      </w:r>
    </w:p>
    <w:p w:rsidR="00B25867" w:rsidRPr="00B25867" w:rsidRDefault="00B25867"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77BB4">
        <w:rPr>
          <w:rFonts w:eastAsia="TimesNewRomanPS-ItalicMT"/>
          <w:i/>
          <w:iCs/>
          <w:spacing w:val="-10"/>
          <w:sz w:val="20"/>
          <w:szCs w:val="20"/>
        </w:rPr>
        <w:t>H. Zapartyka</w:t>
      </w:r>
      <w:r w:rsidRPr="00B25867">
        <w:rPr>
          <w:rFonts w:eastAsia="TimesNewRomanPS-ItalicMT"/>
          <w:iCs/>
          <w:spacing w:val="-10"/>
          <w:sz w:val="20"/>
          <w:szCs w:val="20"/>
        </w:rPr>
        <w:t xml:space="preserve">. </w:t>
      </w:r>
      <w:r w:rsidR="00D3383B" w:rsidRPr="00D3383B">
        <w:rPr>
          <w:rFonts w:eastAsia="TimesNewRomanPS-ItalicMT"/>
          <w:iCs/>
          <w:spacing w:val="-10"/>
          <w:sz w:val="20"/>
          <w:szCs w:val="20"/>
        </w:rPr>
        <w:t>Mironava Ryana Rygoraŭna</w:t>
      </w:r>
      <w:r w:rsidR="00D3383B">
        <w:rPr>
          <w:rFonts w:eastAsia="TimesNewRomanPS-ItalicMT"/>
          <w:iCs/>
          <w:spacing w:val="-10"/>
          <w:sz w:val="20"/>
          <w:szCs w:val="20"/>
          <w:lang w:val="en-US"/>
        </w:rPr>
        <w:t xml:space="preserve"> </w:t>
      </w:r>
      <w:r w:rsidRPr="00B25867">
        <w:rPr>
          <w:rFonts w:eastAsia="TimesNewRomanPS-ItalicMT"/>
          <w:spacing w:val="-10"/>
          <w:sz w:val="20"/>
          <w:szCs w:val="20"/>
        </w:rPr>
        <w:tab/>
      </w:r>
      <w:r w:rsidRPr="00B25867">
        <w:rPr>
          <w:rFonts w:eastAsia="TimesNewRomanPS-ItalicMT"/>
          <w:iCs/>
          <w:spacing w:val="-10"/>
          <w:sz w:val="20"/>
          <w:szCs w:val="20"/>
        </w:rPr>
        <w:t>216</w:t>
      </w:r>
    </w:p>
    <w:p w:rsidR="00B25867" w:rsidRPr="00B25867" w:rsidRDefault="00140D5F"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140D5F">
        <w:rPr>
          <w:rFonts w:eastAsia="TimesNewRomanPS-ItalicMT"/>
          <w:i/>
          <w:iCs/>
          <w:spacing w:val="-10"/>
          <w:sz w:val="20"/>
          <w:szCs w:val="20"/>
        </w:rPr>
        <w:t>S.</w:t>
      </w:r>
      <w:r>
        <w:rPr>
          <w:rFonts w:eastAsia="TimesNewRomanPS-ItalicMT"/>
          <w:i/>
          <w:iCs/>
          <w:spacing w:val="-10"/>
          <w:sz w:val="20"/>
          <w:szCs w:val="20"/>
          <w:lang w:val="en-US"/>
        </w:rPr>
        <w:t> </w:t>
      </w:r>
      <w:r w:rsidRPr="00140D5F">
        <w:rPr>
          <w:rFonts w:eastAsia="TimesNewRomanPS-ItalicMT"/>
          <w:i/>
          <w:iCs/>
          <w:spacing w:val="-10"/>
          <w:sz w:val="20"/>
          <w:szCs w:val="20"/>
        </w:rPr>
        <w:t>Gromyko</w:t>
      </w:r>
      <w:r w:rsidR="00B25867" w:rsidRPr="00B25867">
        <w:rPr>
          <w:rFonts w:eastAsia="TimesNewRomanPS-ItalicMT"/>
          <w:iCs/>
          <w:spacing w:val="-10"/>
          <w:sz w:val="20"/>
          <w:szCs w:val="20"/>
        </w:rPr>
        <w:t xml:space="preserve">. </w:t>
      </w:r>
      <w:r w:rsidR="00D3383B" w:rsidRPr="00D3383B">
        <w:rPr>
          <w:rFonts w:eastAsia="TimesNewRomanPS-ItalicMT"/>
          <w:iCs/>
          <w:spacing w:val="-10"/>
          <w:sz w:val="20"/>
          <w:szCs w:val="20"/>
        </w:rPr>
        <w:t>Sinitsyna Olga Nikolaevna</w:t>
      </w:r>
      <w:r w:rsidR="00D3383B">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B25867" w:rsidRPr="00B25867">
        <w:rPr>
          <w:rFonts w:eastAsia="TimesNewRomanPS-ItalicMT"/>
          <w:iCs/>
          <w:spacing w:val="-10"/>
          <w:sz w:val="20"/>
          <w:szCs w:val="20"/>
        </w:rPr>
        <w:t>217</w:t>
      </w:r>
    </w:p>
    <w:p w:rsidR="00B25867" w:rsidRPr="00B25867" w:rsidRDefault="00D3383B"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D3383B">
        <w:rPr>
          <w:rFonts w:eastAsia="TimesNewRomanPS-ItalicMT"/>
          <w:iCs/>
          <w:spacing w:val="-10"/>
          <w:sz w:val="20"/>
          <w:szCs w:val="20"/>
        </w:rPr>
        <w:t>Charvinski Ramuald Branislavavich</w:t>
      </w:r>
      <w:r w:rsidR="00101EB1">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101EB1">
        <w:rPr>
          <w:rFonts w:eastAsia="TimesNewRomanPS-ItalicMT"/>
          <w:spacing w:val="-10"/>
          <w:sz w:val="20"/>
          <w:szCs w:val="20"/>
          <w:lang w:val="en-US"/>
        </w:rPr>
        <w:t xml:space="preserve"> </w:t>
      </w:r>
      <w:r w:rsidR="00B25867" w:rsidRPr="00B25867">
        <w:rPr>
          <w:rFonts w:eastAsia="TimesNewRomanPS-ItalicMT"/>
          <w:iCs/>
          <w:spacing w:val="-10"/>
          <w:sz w:val="20"/>
          <w:szCs w:val="20"/>
        </w:rPr>
        <w:t>218</w:t>
      </w:r>
    </w:p>
    <w:p w:rsidR="00B25867" w:rsidRPr="00B25867" w:rsidRDefault="00D3383B" w:rsidP="00B25867">
      <w:pPr>
        <w:tabs>
          <w:tab w:val="right" w:leader="dot" w:pos="5954"/>
        </w:tabs>
        <w:autoSpaceDE w:val="0"/>
        <w:autoSpaceDN w:val="0"/>
        <w:adjustRightInd w:val="0"/>
        <w:spacing w:line="220" w:lineRule="exact"/>
        <w:ind w:left="340" w:hanging="170"/>
        <w:rPr>
          <w:rFonts w:eastAsia="TimesNewRomanPS-ItalicMT"/>
          <w:iCs/>
          <w:spacing w:val="-10"/>
          <w:sz w:val="20"/>
          <w:szCs w:val="20"/>
        </w:rPr>
      </w:pPr>
      <w:r w:rsidRPr="00D3383B">
        <w:rPr>
          <w:rFonts w:eastAsia="TimesNewRomanPS-ItalicMT"/>
          <w:i/>
          <w:iCs/>
          <w:spacing w:val="-10"/>
          <w:sz w:val="20"/>
          <w:szCs w:val="20"/>
          <w:lang w:val="en-US"/>
        </w:rPr>
        <w:t>T.</w:t>
      </w:r>
      <w:r>
        <w:rPr>
          <w:rFonts w:eastAsia="TimesNewRomanPS-ItalicMT"/>
          <w:i/>
          <w:iCs/>
          <w:spacing w:val="-10"/>
          <w:sz w:val="20"/>
          <w:szCs w:val="20"/>
          <w:lang w:val="en-US"/>
        </w:rPr>
        <w:t> </w:t>
      </w:r>
      <w:r w:rsidRPr="00D3383B">
        <w:rPr>
          <w:rFonts w:eastAsia="TimesNewRomanPS-ItalicMT"/>
          <w:i/>
          <w:iCs/>
          <w:spacing w:val="-10"/>
          <w:sz w:val="20"/>
          <w:szCs w:val="20"/>
          <w:lang w:val="en-US"/>
        </w:rPr>
        <w:t>Yakushik</w:t>
      </w:r>
      <w:r w:rsidR="00B25867" w:rsidRPr="00D3383B">
        <w:rPr>
          <w:rFonts w:eastAsia="TimesNewRomanPS-ItalicMT"/>
          <w:iCs/>
          <w:spacing w:val="-10"/>
          <w:sz w:val="20"/>
          <w:szCs w:val="20"/>
        </w:rPr>
        <w:t xml:space="preserve">. </w:t>
      </w:r>
      <w:r w:rsidRPr="00D3383B">
        <w:rPr>
          <w:rFonts w:eastAsia="TimesNewRomanPS-ItalicMT"/>
          <w:iCs/>
          <w:spacing w:val="-10"/>
          <w:sz w:val="20"/>
          <w:szCs w:val="20"/>
        </w:rPr>
        <w:t>Karbunar Elena Nikolaevna</w:t>
      </w:r>
      <w:r w:rsidR="00101EB1">
        <w:rPr>
          <w:rFonts w:eastAsia="TimesNewRomanPS-ItalicMT"/>
          <w:iCs/>
          <w:spacing w:val="-10"/>
          <w:sz w:val="20"/>
          <w:szCs w:val="20"/>
          <w:lang w:val="en-US"/>
        </w:rPr>
        <w:t xml:space="preserve"> </w:t>
      </w:r>
      <w:r w:rsidR="00B25867" w:rsidRPr="00B25867">
        <w:rPr>
          <w:rFonts w:eastAsia="TimesNewRomanPS-ItalicMT"/>
          <w:spacing w:val="-10"/>
          <w:sz w:val="20"/>
          <w:szCs w:val="20"/>
        </w:rPr>
        <w:tab/>
      </w:r>
      <w:r w:rsidR="00101EB1">
        <w:rPr>
          <w:rFonts w:eastAsia="TimesNewRomanPS-ItalicMT"/>
          <w:spacing w:val="-10"/>
          <w:sz w:val="20"/>
          <w:szCs w:val="20"/>
          <w:lang w:val="en-US"/>
        </w:rPr>
        <w:t xml:space="preserve"> </w:t>
      </w:r>
      <w:r w:rsidR="00B25867" w:rsidRPr="00B25867">
        <w:rPr>
          <w:rFonts w:eastAsia="TimesNewRomanPS-ItalicMT"/>
          <w:iCs/>
          <w:spacing w:val="-10"/>
          <w:sz w:val="20"/>
          <w:szCs w:val="20"/>
        </w:rPr>
        <w:t>219</w:t>
      </w:r>
    </w:p>
    <w:p w:rsidR="00132F75" w:rsidRPr="00B25867" w:rsidRDefault="00D3383B" w:rsidP="00B25867">
      <w:pPr>
        <w:tabs>
          <w:tab w:val="right" w:leader="dot" w:pos="5954"/>
        </w:tabs>
        <w:autoSpaceDE w:val="0"/>
        <w:autoSpaceDN w:val="0"/>
        <w:adjustRightInd w:val="0"/>
        <w:spacing w:line="220" w:lineRule="exact"/>
        <w:ind w:left="340" w:hanging="170"/>
        <w:rPr>
          <w:rFonts w:eastAsia="TimesNewRomanPS-ItalicMT"/>
          <w:spacing w:val="-10"/>
          <w:sz w:val="20"/>
          <w:szCs w:val="20"/>
          <w:lang w:val="be-BY"/>
        </w:rPr>
      </w:pPr>
      <w:r w:rsidRPr="00D3383B">
        <w:rPr>
          <w:rFonts w:eastAsia="TimesNewRomanPS-ItalicMT"/>
          <w:iCs/>
          <w:spacing w:val="-10"/>
          <w:sz w:val="20"/>
          <w:szCs w:val="20"/>
        </w:rPr>
        <w:t>Adamushko Vladimir Ivanovich</w:t>
      </w:r>
      <w:r w:rsidR="00270D52">
        <w:rPr>
          <w:rFonts w:eastAsia="TimesNewRomanPS-ItalicMT"/>
          <w:iCs/>
          <w:spacing w:val="-10"/>
          <w:sz w:val="20"/>
          <w:szCs w:val="20"/>
          <w:lang w:val="en-US"/>
        </w:rPr>
        <w:t xml:space="preserve"> </w:t>
      </w:r>
      <w:r w:rsidR="004E044E" w:rsidRPr="00B25867">
        <w:rPr>
          <w:rFonts w:eastAsia="TimesNewRomanPS-ItalicMT"/>
          <w:spacing w:val="-10"/>
          <w:sz w:val="20"/>
          <w:szCs w:val="20"/>
        </w:rPr>
        <w:tab/>
      </w:r>
      <w:r w:rsidR="00101EB1">
        <w:rPr>
          <w:rFonts w:eastAsia="TimesNewRomanPS-ItalicMT"/>
          <w:spacing w:val="-10"/>
          <w:sz w:val="20"/>
          <w:szCs w:val="20"/>
          <w:lang w:val="en-US"/>
        </w:rPr>
        <w:t xml:space="preserve"> </w:t>
      </w:r>
      <w:r w:rsidR="00132F75" w:rsidRPr="00B25867">
        <w:rPr>
          <w:rFonts w:eastAsia="TimesNewRomanPS-ItalicMT"/>
          <w:spacing w:val="-10"/>
          <w:sz w:val="20"/>
          <w:szCs w:val="20"/>
        </w:rPr>
        <w:t>2</w:t>
      </w:r>
      <w:r w:rsidR="002C358B" w:rsidRPr="00B25867">
        <w:rPr>
          <w:rFonts w:eastAsia="TimesNewRomanPS-ItalicMT"/>
          <w:spacing w:val="-10"/>
          <w:sz w:val="20"/>
          <w:szCs w:val="20"/>
          <w:lang w:val="be-BY"/>
        </w:rPr>
        <w:t>30</w:t>
      </w:r>
    </w:p>
    <w:p w:rsidR="008141EF" w:rsidRPr="00B86BF9" w:rsidRDefault="008141EF" w:rsidP="00570C11">
      <w:pPr>
        <w:spacing w:line="220" w:lineRule="exact"/>
        <w:rPr>
          <w:spacing w:val="-10"/>
          <w:sz w:val="20"/>
          <w:szCs w:val="20"/>
          <w:lang w:val="en-GB"/>
        </w:rPr>
      </w:pPr>
    </w:p>
    <w:p w:rsidR="00D0333E" w:rsidRPr="00B86BF9" w:rsidRDefault="00D0333E" w:rsidP="00570C11">
      <w:pPr>
        <w:spacing w:before="40" w:after="80" w:line="220" w:lineRule="exact"/>
        <w:rPr>
          <w:spacing w:val="-10"/>
          <w:sz w:val="20"/>
          <w:szCs w:val="20"/>
          <w:lang w:val="en-US"/>
        </w:rPr>
        <w:sectPr w:rsidR="00D0333E" w:rsidRPr="00B86BF9" w:rsidSect="008E06EA">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docGrid w:linePitch="360"/>
        </w:sectPr>
      </w:pPr>
    </w:p>
    <w:p w:rsidR="002B1F14" w:rsidRPr="00B86BF9" w:rsidRDefault="002B1F14" w:rsidP="00570C11">
      <w:pPr>
        <w:spacing w:line="220" w:lineRule="exact"/>
        <w:jc w:val="center"/>
        <w:rPr>
          <w:spacing w:val="-10"/>
          <w:sz w:val="20"/>
          <w:szCs w:val="20"/>
          <w:lang w:val="en-US"/>
        </w:rPr>
      </w:pPr>
    </w:p>
    <w:p w:rsidR="00454E5E" w:rsidRPr="00B86BF9" w:rsidRDefault="00454E5E" w:rsidP="00570C11">
      <w:pPr>
        <w:spacing w:line="220" w:lineRule="exact"/>
        <w:jc w:val="center"/>
        <w:rPr>
          <w:spacing w:val="-10"/>
          <w:sz w:val="20"/>
          <w:szCs w:val="20"/>
          <w:lang w:val="en-GB"/>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r w:rsidRPr="00B86BF9">
        <w:rPr>
          <w:spacing w:val="-10"/>
          <w:sz w:val="20"/>
          <w:szCs w:val="20"/>
        </w:rPr>
        <w:t>Навуковае</w:t>
      </w:r>
      <w:r w:rsidRPr="00B86BF9">
        <w:rPr>
          <w:spacing w:val="-10"/>
          <w:sz w:val="20"/>
          <w:szCs w:val="20"/>
          <w:lang w:val="en-US"/>
        </w:rPr>
        <w:t xml:space="preserve"> </w:t>
      </w:r>
      <w:r w:rsidRPr="00B86BF9">
        <w:rPr>
          <w:spacing w:val="-10"/>
          <w:sz w:val="20"/>
          <w:szCs w:val="20"/>
        </w:rPr>
        <w:t>выданне</w:t>
      </w: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5F7562" w:rsidRPr="00B86BF9" w:rsidRDefault="005F7562"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p>
    <w:p w:rsidR="002B1F14" w:rsidRPr="00B86BF9" w:rsidRDefault="002B1F14" w:rsidP="00570C11">
      <w:pPr>
        <w:spacing w:line="220" w:lineRule="exact"/>
        <w:jc w:val="center"/>
        <w:rPr>
          <w:b/>
          <w:spacing w:val="-10"/>
          <w:sz w:val="20"/>
          <w:szCs w:val="20"/>
          <w:lang w:val="en-US"/>
        </w:rPr>
      </w:pPr>
      <w:r w:rsidRPr="00B86BF9">
        <w:rPr>
          <w:b/>
          <w:spacing w:val="-10"/>
          <w:sz w:val="20"/>
          <w:szCs w:val="20"/>
        </w:rPr>
        <w:t>Беларускі</w:t>
      </w:r>
      <w:r w:rsidRPr="00B86BF9">
        <w:rPr>
          <w:b/>
          <w:spacing w:val="-10"/>
          <w:sz w:val="20"/>
          <w:szCs w:val="20"/>
          <w:lang w:val="en-US"/>
        </w:rPr>
        <w:t xml:space="preserve"> </w:t>
      </w:r>
      <w:r w:rsidRPr="00B86BF9">
        <w:rPr>
          <w:b/>
          <w:spacing w:val="-10"/>
          <w:sz w:val="20"/>
          <w:szCs w:val="20"/>
        </w:rPr>
        <w:t>археаграфічны</w:t>
      </w:r>
      <w:r w:rsidRPr="00B86BF9">
        <w:rPr>
          <w:b/>
          <w:spacing w:val="-10"/>
          <w:sz w:val="20"/>
          <w:szCs w:val="20"/>
          <w:lang w:val="en-US"/>
        </w:rPr>
        <w:t xml:space="preserve"> </w:t>
      </w:r>
      <w:r w:rsidRPr="00B86BF9">
        <w:rPr>
          <w:b/>
          <w:spacing w:val="-10"/>
          <w:sz w:val="20"/>
          <w:szCs w:val="20"/>
        </w:rPr>
        <w:t>штогоднік</w:t>
      </w:r>
    </w:p>
    <w:p w:rsidR="0086159E" w:rsidRPr="00B86BF9" w:rsidRDefault="0086159E" w:rsidP="00570C11">
      <w:pPr>
        <w:spacing w:line="220" w:lineRule="exact"/>
        <w:jc w:val="center"/>
        <w:rPr>
          <w:spacing w:val="-10"/>
          <w:sz w:val="20"/>
          <w:szCs w:val="20"/>
          <w:lang w:val="en-US"/>
        </w:rPr>
      </w:pPr>
    </w:p>
    <w:p w:rsidR="002B1F14" w:rsidRPr="00B86BF9" w:rsidRDefault="002B1F14" w:rsidP="00570C11">
      <w:pPr>
        <w:spacing w:line="220" w:lineRule="exact"/>
        <w:jc w:val="center"/>
        <w:rPr>
          <w:spacing w:val="-10"/>
          <w:sz w:val="20"/>
          <w:szCs w:val="20"/>
          <w:lang w:val="en-US"/>
        </w:rPr>
      </w:pPr>
      <w:r w:rsidRPr="00B86BF9">
        <w:rPr>
          <w:spacing w:val="-10"/>
          <w:sz w:val="20"/>
          <w:szCs w:val="20"/>
        </w:rPr>
        <w:t>Заснаваны</w:t>
      </w:r>
      <w:r w:rsidRPr="00B86BF9">
        <w:rPr>
          <w:spacing w:val="-10"/>
          <w:sz w:val="20"/>
          <w:szCs w:val="20"/>
          <w:lang w:val="en-US"/>
        </w:rPr>
        <w:t xml:space="preserve"> </w:t>
      </w:r>
      <w:r w:rsidRPr="00B86BF9">
        <w:rPr>
          <w:spacing w:val="-10"/>
          <w:sz w:val="20"/>
          <w:szCs w:val="20"/>
        </w:rPr>
        <w:t>ў</w:t>
      </w:r>
      <w:r w:rsidRPr="00B86BF9">
        <w:rPr>
          <w:spacing w:val="-10"/>
          <w:sz w:val="20"/>
          <w:szCs w:val="20"/>
          <w:lang w:val="en-US"/>
        </w:rPr>
        <w:t xml:space="preserve"> 2000 </w:t>
      </w:r>
      <w:r w:rsidRPr="00B86BF9">
        <w:rPr>
          <w:spacing w:val="-10"/>
          <w:sz w:val="20"/>
          <w:szCs w:val="20"/>
        </w:rPr>
        <w:t>годзе</w:t>
      </w:r>
    </w:p>
    <w:p w:rsidR="002B1F14" w:rsidRPr="00B86BF9" w:rsidRDefault="002B1F14" w:rsidP="00570C11">
      <w:pPr>
        <w:spacing w:line="220" w:lineRule="exact"/>
        <w:jc w:val="center"/>
        <w:rPr>
          <w:spacing w:val="-10"/>
          <w:sz w:val="20"/>
          <w:szCs w:val="20"/>
          <w:lang w:val="en-US"/>
        </w:rPr>
      </w:pPr>
    </w:p>
    <w:p w:rsidR="0086159E" w:rsidRPr="00B86BF9" w:rsidRDefault="0086159E" w:rsidP="00570C11">
      <w:pPr>
        <w:spacing w:line="220" w:lineRule="exact"/>
        <w:jc w:val="center"/>
        <w:rPr>
          <w:spacing w:val="-10"/>
          <w:sz w:val="20"/>
          <w:szCs w:val="20"/>
          <w:lang w:val="en-US"/>
        </w:rPr>
      </w:pPr>
    </w:p>
    <w:p w:rsidR="002B1F14" w:rsidRPr="00465E64" w:rsidRDefault="002B1F14" w:rsidP="00FD290C">
      <w:pPr>
        <w:spacing w:line="220" w:lineRule="exact"/>
        <w:jc w:val="center"/>
        <w:rPr>
          <w:spacing w:val="-10"/>
          <w:sz w:val="20"/>
          <w:szCs w:val="20"/>
          <w:lang w:val="en-US"/>
        </w:rPr>
      </w:pPr>
      <w:r w:rsidRPr="00B86BF9">
        <w:rPr>
          <w:spacing w:val="-10"/>
          <w:sz w:val="20"/>
          <w:szCs w:val="20"/>
        </w:rPr>
        <w:t>Выпуск </w:t>
      </w:r>
      <w:r w:rsidR="00CC7918" w:rsidRPr="00B86BF9">
        <w:rPr>
          <w:spacing w:val="-10"/>
          <w:sz w:val="20"/>
          <w:szCs w:val="20"/>
        </w:rPr>
        <w:t>2</w:t>
      </w:r>
      <w:r w:rsidR="00465E64">
        <w:rPr>
          <w:spacing w:val="-10"/>
          <w:sz w:val="20"/>
          <w:szCs w:val="20"/>
          <w:lang w:val="en-US"/>
        </w:rPr>
        <w:t>1</w:t>
      </w: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lang w:val="be-BY"/>
        </w:rPr>
      </w:pPr>
    </w:p>
    <w:p w:rsidR="00074D71" w:rsidRPr="00B86BF9" w:rsidRDefault="00074D71" w:rsidP="00570C11">
      <w:pPr>
        <w:spacing w:line="220" w:lineRule="exact"/>
        <w:jc w:val="center"/>
        <w:rPr>
          <w:spacing w:val="-10"/>
          <w:sz w:val="20"/>
          <w:szCs w:val="20"/>
          <w:lang w:val="be-BY"/>
        </w:rPr>
      </w:pPr>
    </w:p>
    <w:p w:rsidR="006C7F8D" w:rsidRPr="00B86BF9" w:rsidRDefault="006C7F8D" w:rsidP="00570C11">
      <w:pPr>
        <w:spacing w:line="220" w:lineRule="exact"/>
        <w:jc w:val="center"/>
        <w:rPr>
          <w:spacing w:val="-10"/>
          <w:sz w:val="20"/>
          <w:szCs w:val="20"/>
          <w:lang w:val="be-BY"/>
        </w:rPr>
      </w:pP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rPr>
      </w:pPr>
      <w:r w:rsidRPr="00B86BF9">
        <w:rPr>
          <w:spacing w:val="-10"/>
          <w:sz w:val="20"/>
          <w:szCs w:val="20"/>
        </w:rPr>
        <w:t>Рэдактары</w:t>
      </w:r>
      <w:r w:rsidR="00970817" w:rsidRPr="00B86BF9">
        <w:rPr>
          <w:spacing w:val="-10"/>
          <w:sz w:val="20"/>
          <w:szCs w:val="20"/>
        </w:rPr>
        <w:t>:</w:t>
      </w:r>
      <w:r w:rsidRPr="00B86BF9">
        <w:rPr>
          <w:spacing w:val="-10"/>
          <w:sz w:val="20"/>
          <w:szCs w:val="20"/>
        </w:rPr>
        <w:t xml:space="preserve"> </w:t>
      </w:r>
      <w:r w:rsidRPr="00B86BF9">
        <w:rPr>
          <w:i/>
          <w:spacing w:val="-10"/>
          <w:sz w:val="20"/>
          <w:szCs w:val="20"/>
        </w:rPr>
        <w:t>Т. М. Мальцава</w:t>
      </w:r>
      <w:r w:rsidRPr="00B86BF9">
        <w:rPr>
          <w:spacing w:val="-10"/>
          <w:sz w:val="20"/>
          <w:szCs w:val="20"/>
        </w:rPr>
        <w:t xml:space="preserve">, </w:t>
      </w:r>
      <w:r w:rsidRPr="00B86BF9">
        <w:rPr>
          <w:i/>
          <w:spacing w:val="-10"/>
          <w:sz w:val="20"/>
          <w:szCs w:val="20"/>
        </w:rPr>
        <w:t>Т. В. Салавей</w:t>
      </w:r>
      <w:r w:rsidRPr="00B86BF9">
        <w:rPr>
          <w:spacing w:val="-10"/>
          <w:sz w:val="20"/>
          <w:szCs w:val="20"/>
        </w:rPr>
        <w:t xml:space="preserve">, </w:t>
      </w:r>
      <w:r w:rsidRPr="00B86BF9">
        <w:rPr>
          <w:i/>
          <w:spacing w:val="-10"/>
          <w:sz w:val="20"/>
          <w:szCs w:val="20"/>
        </w:rPr>
        <w:t>А. У. Хмялеўская</w:t>
      </w:r>
    </w:p>
    <w:p w:rsidR="002B1F14" w:rsidRPr="00B86BF9" w:rsidRDefault="002B1F14" w:rsidP="00570C11">
      <w:pPr>
        <w:spacing w:line="220" w:lineRule="exact"/>
        <w:jc w:val="center"/>
        <w:rPr>
          <w:spacing w:val="-10"/>
          <w:sz w:val="20"/>
          <w:szCs w:val="20"/>
        </w:rPr>
      </w:pPr>
      <w:r w:rsidRPr="00B86BF9">
        <w:rPr>
          <w:spacing w:val="-10"/>
          <w:sz w:val="20"/>
          <w:szCs w:val="20"/>
        </w:rPr>
        <w:t>Камп</w:t>
      </w:r>
      <w:r w:rsidR="007C3FB4" w:rsidRPr="00B86BF9">
        <w:rPr>
          <w:spacing w:val="-10"/>
          <w:sz w:val="20"/>
          <w:szCs w:val="20"/>
        </w:rPr>
        <w:t>’</w:t>
      </w:r>
      <w:r w:rsidRPr="00B86BF9">
        <w:rPr>
          <w:spacing w:val="-10"/>
          <w:sz w:val="20"/>
          <w:szCs w:val="20"/>
        </w:rPr>
        <w:t>ютарная вёрстка</w:t>
      </w:r>
      <w:r w:rsidR="00B113AD" w:rsidRPr="00B86BF9">
        <w:rPr>
          <w:spacing w:val="-10"/>
          <w:sz w:val="20"/>
          <w:szCs w:val="20"/>
        </w:rPr>
        <w:t xml:space="preserve"> </w:t>
      </w:r>
      <w:r w:rsidRPr="00B86BF9">
        <w:rPr>
          <w:i/>
          <w:spacing w:val="-10"/>
          <w:sz w:val="20"/>
          <w:szCs w:val="20"/>
        </w:rPr>
        <w:t>П. А. Рэзванава</w:t>
      </w:r>
    </w:p>
    <w:p w:rsidR="002B1F14" w:rsidRPr="00B86BF9" w:rsidRDefault="002B1F14" w:rsidP="00570C11">
      <w:pPr>
        <w:spacing w:line="220" w:lineRule="exact"/>
        <w:jc w:val="center"/>
        <w:rPr>
          <w:spacing w:val="-10"/>
          <w:sz w:val="20"/>
          <w:szCs w:val="20"/>
        </w:rPr>
      </w:pPr>
    </w:p>
    <w:p w:rsidR="002B1F14" w:rsidRPr="00B86BF9" w:rsidRDefault="002B1F14" w:rsidP="00570C11">
      <w:pPr>
        <w:spacing w:line="220" w:lineRule="exact"/>
        <w:jc w:val="center"/>
        <w:rPr>
          <w:spacing w:val="-10"/>
          <w:sz w:val="20"/>
          <w:szCs w:val="20"/>
          <w:lang w:val="be-BY"/>
        </w:rPr>
      </w:pPr>
    </w:p>
    <w:p w:rsidR="00074D71" w:rsidRDefault="00074D71" w:rsidP="00570C11">
      <w:pPr>
        <w:spacing w:line="220" w:lineRule="exact"/>
        <w:jc w:val="center"/>
        <w:rPr>
          <w:spacing w:val="-10"/>
          <w:sz w:val="20"/>
          <w:szCs w:val="20"/>
          <w:lang w:val="be-BY"/>
        </w:rPr>
      </w:pPr>
    </w:p>
    <w:p w:rsidR="00D441E0" w:rsidRPr="00B86BF9" w:rsidRDefault="00D441E0" w:rsidP="00570C11">
      <w:pPr>
        <w:spacing w:line="220" w:lineRule="exact"/>
        <w:jc w:val="center"/>
        <w:rPr>
          <w:spacing w:val="-10"/>
          <w:sz w:val="20"/>
          <w:szCs w:val="20"/>
          <w:lang w:val="be-BY"/>
        </w:rPr>
      </w:pPr>
    </w:p>
    <w:p w:rsidR="00074D71" w:rsidRPr="00B86BF9" w:rsidRDefault="00074D71" w:rsidP="00570C11">
      <w:pPr>
        <w:spacing w:line="220" w:lineRule="exact"/>
        <w:jc w:val="center"/>
        <w:rPr>
          <w:spacing w:val="-10"/>
          <w:sz w:val="20"/>
          <w:szCs w:val="20"/>
          <w:lang w:val="be-BY"/>
        </w:rPr>
      </w:pPr>
    </w:p>
    <w:p w:rsidR="00074D71" w:rsidRPr="00B86BF9" w:rsidRDefault="00074D71" w:rsidP="00570C11">
      <w:pPr>
        <w:spacing w:line="220" w:lineRule="exact"/>
        <w:jc w:val="center"/>
        <w:rPr>
          <w:spacing w:val="-10"/>
          <w:sz w:val="20"/>
          <w:szCs w:val="20"/>
          <w:lang w:val="be-BY"/>
        </w:rPr>
      </w:pPr>
    </w:p>
    <w:p w:rsidR="002B1F14" w:rsidRPr="00B86BF9" w:rsidRDefault="002B1F14" w:rsidP="00570C11">
      <w:pPr>
        <w:spacing w:line="220" w:lineRule="exact"/>
        <w:jc w:val="center"/>
        <w:rPr>
          <w:spacing w:val="-10"/>
          <w:sz w:val="20"/>
          <w:szCs w:val="20"/>
        </w:rPr>
      </w:pPr>
    </w:p>
    <w:p w:rsidR="00573717" w:rsidRPr="00B86BF9" w:rsidRDefault="00573717" w:rsidP="00EC5627">
      <w:pPr>
        <w:pStyle w:val="af6"/>
        <w:spacing w:after="0" w:line="220" w:lineRule="exact"/>
        <w:jc w:val="center"/>
        <w:rPr>
          <w:spacing w:val="-10"/>
          <w:sz w:val="20"/>
          <w:szCs w:val="20"/>
        </w:rPr>
      </w:pPr>
      <w:r w:rsidRPr="00B86BF9">
        <w:rPr>
          <w:spacing w:val="-10"/>
          <w:sz w:val="20"/>
          <w:szCs w:val="20"/>
        </w:rPr>
        <w:t xml:space="preserve">Падпісана да друку </w:t>
      </w:r>
      <w:r w:rsidR="00B07D17">
        <w:rPr>
          <w:spacing w:val="-10"/>
          <w:sz w:val="20"/>
          <w:szCs w:val="20"/>
        </w:rPr>
        <w:t>01</w:t>
      </w:r>
      <w:r w:rsidRPr="00B86BF9">
        <w:rPr>
          <w:spacing w:val="-10"/>
          <w:sz w:val="20"/>
          <w:szCs w:val="20"/>
        </w:rPr>
        <w:t>.</w:t>
      </w:r>
      <w:r w:rsidR="00B07D17">
        <w:rPr>
          <w:spacing w:val="-10"/>
          <w:sz w:val="20"/>
          <w:szCs w:val="20"/>
        </w:rPr>
        <w:t>12</w:t>
      </w:r>
      <w:r w:rsidRPr="00B86BF9">
        <w:rPr>
          <w:spacing w:val="-10"/>
          <w:sz w:val="20"/>
          <w:szCs w:val="20"/>
        </w:rPr>
        <w:t>.20</w:t>
      </w:r>
      <w:r w:rsidR="00AC6B78">
        <w:rPr>
          <w:spacing w:val="-10"/>
          <w:sz w:val="20"/>
          <w:szCs w:val="20"/>
        </w:rPr>
        <w:t>20</w:t>
      </w:r>
      <w:r w:rsidRPr="00B86BF9">
        <w:rPr>
          <w:spacing w:val="-10"/>
          <w:sz w:val="20"/>
          <w:szCs w:val="20"/>
        </w:rPr>
        <w:t>. Фармат 60×84</w:t>
      </w:r>
      <w:r w:rsidRPr="00B86BF9">
        <w:rPr>
          <w:spacing w:val="-10"/>
          <w:sz w:val="20"/>
          <w:szCs w:val="20"/>
          <w:vertAlign w:val="superscript"/>
        </w:rPr>
        <w:t>1</w:t>
      </w:r>
      <w:r w:rsidR="00452D89" w:rsidRPr="00B86BF9">
        <w:rPr>
          <w:spacing w:val="-10"/>
          <w:sz w:val="20"/>
          <w:szCs w:val="20"/>
        </w:rPr>
        <w:t>/</w:t>
      </w:r>
      <w:r w:rsidRPr="00B86BF9">
        <w:rPr>
          <w:spacing w:val="-10"/>
          <w:sz w:val="20"/>
          <w:szCs w:val="20"/>
          <w:vertAlign w:val="subscript"/>
        </w:rPr>
        <w:t>16</w:t>
      </w:r>
      <w:r w:rsidRPr="00B86BF9">
        <w:rPr>
          <w:spacing w:val="-10"/>
          <w:sz w:val="20"/>
          <w:szCs w:val="20"/>
        </w:rPr>
        <w:t>.</w:t>
      </w:r>
      <w:r w:rsidRPr="00B86BF9">
        <w:rPr>
          <w:spacing w:val="-10"/>
          <w:sz w:val="20"/>
          <w:szCs w:val="20"/>
          <w:lang w:val="be-BY"/>
        </w:rPr>
        <w:br/>
        <w:t xml:space="preserve">Папера </w:t>
      </w:r>
      <w:r w:rsidR="00C928F5" w:rsidRPr="00B86BF9">
        <w:rPr>
          <w:spacing w:val="-10"/>
          <w:sz w:val="20"/>
          <w:szCs w:val="20"/>
          <w:lang w:val="be-BY"/>
        </w:rPr>
        <w:t>80</w:t>
      </w:r>
      <w:r w:rsidRPr="00B86BF9">
        <w:rPr>
          <w:spacing w:val="-10"/>
          <w:sz w:val="20"/>
          <w:szCs w:val="20"/>
          <w:lang w:val="be-BY"/>
        </w:rPr>
        <w:t> г</w:t>
      </w:r>
      <w:r w:rsidR="006A3FFC" w:rsidRPr="00B86BF9">
        <w:rPr>
          <w:spacing w:val="-10"/>
          <w:sz w:val="20"/>
          <w:szCs w:val="20"/>
          <w:lang w:val="be-BY"/>
        </w:rPr>
        <w:t>/</w:t>
      </w:r>
      <w:r w:rsidRPr="00B86BF9">
        <w:rPr>
          <w:spacing w:val="-10"/>
          <w:sz w:val="20"/>
          <w:szCs w:val="20"/>
          <w:lang w:val="be-BY"/>
        </w:rPr>
        <w:t>м</w:t>
      </w:r>
      <w:r w:rsidRPr="00B86BF9">
        <w:rPr>
          <w:spacing w:val="-10"/>
          <w:sz w:val="20"/>
          <w:szCs w:val="20"/>
          <w:vertAlign w:val="superscript"/>
          <w:lang w:val="be-BY"/>
        </w:rPr>
        <w:t>2</w:t>
      </w:r>
      <w:r w:rsidRPr="00B86BF9">
        <w:rPr>
          <w:spacing w:val="-10"/>
          <w:sz w:val="20"/>
          <w:szCs w:val="20"/>
          <w:lang w:val="be-BY"/>
        </w:rPr>
        <w:t>. Умоўн. друк. арк. </w:t>
      </w:r>
      <w:r w:rsidR="00B32450">
        <w:rPr>
          <w:spacing w:val="-10"/>
          <w:sz w:val="20"/>
          <w:szCs w:val="20"/>
          <w:lang w:val="be-BY"/>
        </w:rPr>
        <w:t>13</w:t>
      </w:r>
      <w:r w:rsidRPr="00B86BF9">
        <w:rPr>
          <w:spacing w:val="-10"/>
          <w:sz w:val="20"/>
          <w:szCs w:val="20"/>
          <w:lang w:val="be-BY"/>
        </w:rPr>
        <w:t>,</w:t>
      </w:r>
      <w:r w:rsidR="00B32450">
        <w:rPr>
          <w:spacing w:val="-10"/>
          <w:sz w:val="20"/>
          <w:szCs w:val="20"/>
          <w:lang w:val="be-BY"/>
        </w:rPr>
        <w:t>95</w:t>
      </w:r>
      <w:r w:rsidRPr="00B86BF9">
        <w:rPr>
          <w:spacing w:val="-10"/>
          <w:sz w:val="20"/>
          <w:szCs w:val="20"/>
          <w:lang w:val="be-BY"/>
        </w:rPr>
        <w:t>. Улік.</w:t>
      </w:r>
      <w:r w:rsidRPr="00B86BF9">
        <w:rPr>
          <w:spacing w:val="-10"/>
          <w:sz w:val="20"/>
          <w:szCs w:val="20"/>
          <w:lang w:val="be-BY"/>
        </w:rPr>
        <w:noBreakHyphen/>
        <w:t>выд. арк. </w:t>
      </w:r>
      <w:r w:rsidR="00B32450">
        <w:rPr>
          <w:spacing w:val="-10"/>
          <w:sz w:val="20"/>
          <w:szCs w:val="20"/>
          <w:lang w:val="be-BY"/>
        </w:rPr>
        <w:t>14</w:t>
      </w:r>
      <w:r w:rsidRPr="00B86BF9">
        <w:rPr>
          <w:spacing w:val="-10"/>
          <w:sz w:val="20"/>
          <w:szCs w:val="20"/>
          <w:lang w:val="be-BY"/>
        </w:rPr>
        <w:t>,</w:t>
      </w:r>
      <w:r w:rsidR="00B32450">
        <w:rPr>
          <w:spacing w:val="-10"/>
          <w:sz w:val="20"/>
          <w:szCs w:val="20"/>
          <w:lang w:val="be-BY"/>
        </w:rPr>
        <w:t>90</w:t>
      </w:r>
      <w:r w:rsidRPr="00B86BF9">
        <w:rPr>
          <w:spacing w:val="-10"/>
          <w:sz w:val="20"/>
          <w:szCs w:val="20"/>
          <w:lang w:val="be-BY"/>
        </w:rPr>
        <w:t>.</w:t>
      </w:r>
      <w:r w:rsidR="00D441E0">
        <w:rPr>
          <w:spacing w:val="-10"/>
          <w:sz w:val="20"/>
          <w:szCs w:val="20"/>
          <w:lang w:val="be-BY"/>
        </w:rPr>
        <w:br/>
      </w:r>
      <w:r w:rsidRPr="00B86BF9">
        <w:rPr>
          <w:spacing w:val="-10"/>
          <w:sz w:val="20"/>
          <w:szCs w:val="20"/>
          <w:lang w:val="be-BY"/>
        </w:rPr>
        <w:t>Тыраж 100</w:t>
      </w:r>
      <w:r w:rsidRPr="00B86BF9">
        <w:rPr>
          <w:spacing w:val="-10"/>
          <w:sz w:val="20"/>
          <w:szCs w:val="20"/>
        </w:rPr>
        <w:t> экз. Зак. </w:t>
      </w:r>
      <w:r w:rsidR="00B07D17">
        <w:rPr>
          <w:spacing w:val="-10"/>
          <w:sz w:val="20"/>
          <w:szCs w:val="20"/>
        </w:rPr>
        <w:t>10</w:t>
      </w:r>
      <w:r w:rsidRPr="00B86BF9">
        <w:rPr>
          <w:spacing w:val="-10"/>
          <w:sz w:val="20"/>
          <w:szCs w:val="20"/>
        </w:rPr>
        <w:t>.</w:t>
      </w:r>
    </w:p>
    <w:p w:rsidR="00573717" w:rsidRPr="00B86BF9" w:rsidRDefault="00C00977" w:rsidP="00570C11">
      <w:pPr>
        <w:spacing w:line="180" w:lineRule="exact"/>
        <w:jc w:val="center"/>
        <w:rPr>
          <w:spacing w:val="-10"/>
          <w:sz w:val="16"/>
          <w:szCs w:val="16"/>
        </w:rPr>
      </w:pPr>
      <w:r>
        <w:rPr>
          <w:spacing w:val="-10"/>
          <w:sz w:val="16"/>
          <w:szCs w:val="16"/>
        </w:rPr>
        <w:pict>
          <v:rect id="_x0000_i1025" style="width:299.05pt;height:1pt" o:hralign="center" o:hrstd="t" o:hrnoshade="t" o:hr="t" fillcolor="black" stroked="f"/>
        </w:pict>
      </w:r>
    </w:p>
    <w:p w:rsidR="00C54395" w:rsidRDefault="00CC7918" w:rsidP="009874DA">
      <w:pPr>
        <w:spacing w:line="180" w:lineRule="exact"/>
        <w:jc w:val="center"/>
        <w:rPr>
          <w:spacing w:val="-12"/>
          <w:sz w:val="16"/>
          <w:szCs w:val="16"/>
          <w:lang w:val="be-BY"/>
        </w:rPr>
      </w:pPr>
      <w:r w:rsidRPr="00AC6B78">
        <w:rPr>
          <w:spacing w:val="-12"/>
          <w:sz w:val="16"/>
          <w:szCs w:val="16"/>
        </w:rPr>
        <w:t xml:space="preserve">Установа </w:t>
      </w:r>
      <w:r w:rsidR="007C3FB4" w:rsidRPr="00AC6B78">
        <w:rPr>
          <w:spacing w:val="-12"/>
          <w:sz w:val="16"/>
          <w:szCs w:val="16"/>
        </w:rPr>
        <w:t>«</w:t>
      </w:r>
      <w:r w:rsidR="00573717" w:rsidRPr="00AC6B78">
        <w:rPr>
          <w:spacing w:val="-12"/>
          <w:sz w:val="16"/>
          <w:szCs w:val="16"/>
        </w:rPr>
        <w:t>Беларускі навукова-даследчы інстытут дакументазнаўства і архіўнай справы</w:t>
      </w:r>
      <w:r w:rsidR="007C3FB4" w:rsidRPr="00AC6B78">
        <w:rPr>
          <w:spacing w:val="-12"/>
          <w:sz w:val="16"/>
          <w:szCs w:val="16"/>
        </w:rPr>
        <w:t>»</w:t>
      </w:r>
      <w:r w:rsidR="00E2600B" w:rsidRPr="00AC6B78">
        <w:rPr>
          <w:spacing w:val="-12"/>
          <w:sz w:val="16"/>
          <w:szCs w:val="16"/>
        </w:rPr>
        <w:t xml:space="preserve"> (</w:t>
      </w:r>
      <w:r w:rsidR="00573717" w:rsidRPr="00AC6B78">
        <w:rPr>
          <w:spacing w:val="-12"/>
          <w:sz w:val="16"/>
          <w:szCs w:val="16"/>
        </w:rPr>
        <w:t>БелНДІДАС).</w:t>
      </w:r>
      <w:r w:rsidR="00573717" w:rsidRPr="00AC6B78">
        <w:rPr>
          <w:spacing w:val="-12"/>
          <w:sz w:val="16"/>
          <w:szCs w:val="16"/>
        </w:rPr>
        <w:br/>
        <w:t>Пасведчанне аб дзяржаўнай рэгістрацыі выдаўца, вытворцы і распаўсюджвальніка</w:t>
      </w:r>
      <w:r w:rsidR="00573717" w:rsidRPr="00AC6B78">
        <w:rPr>
          <w:spacing w:val="-12"/>
          <w:sz w:val="16"/>
          <w:szCs w:val="16"/>
        </w:rPr>
        <w:br/>
        <w:t>друкаваных выданняў ад 24.03.2014.</w:t>
      </w:r>
      <w:r w:rsidR="00074D71" w:rsidRPr="00AC6B78">
        <w:rPr>
          <w:spacing w:val="-12"/>
          <w:sz w:val="16"/>
          <w:szCs w:val="16"/>
        </w:rPr>
        <w:t xml:space="preserve"> Н</w:t>
      </w:r>
      <w:r w:rsidR="00074D71" w:rsidRPr="00AC6B78">
        <w:rPr>
          <w:spacing w:val="-12"/>
          <w:sz w:val="16"/>
          <w:szCs w:val="16"/>
          <w:lang w:val="be-BY"/>
        </w:rPr>
        <w:t>у</w:t>
      </w:r>
      <w:r w:rsidR="00074D71" w:rsidRPr="00AC6B78">
        <w:rPr>
          <w:spacing w:val="-12"/>
          <w:sz w:val="16"/>
          <w:szCs w:val="16"/>
        </w:rPr>
        <w:t>м</w:t>
      </w:r>
      <w:r w:rsidR="00074D71" w:rsidRPr="00AC6B78">
        <w:rPr>
          <w:spacing w:val="-12"/>
          <w:sz w:val="16"/>
          <w:szCs w:val="16"/>
          <w:lang w:val="be-BY"/>
        </w:rPr>
        <w:t>а</w:t>
      </w:r>
      <w:r w:rsidR="00074D71" w:rsidRPr="00AC6B78">
        <w:rPr>
          <w:spacing w:val="-12"/>
          <w:sz w:val="16"/>
          <w:szCs w:val="16"/>
        </w:rPr>
        <w:t xml:space="preserve">р </w:t>
      </w:r>
      <w:r w:rsidR="00074D71" w:rsidRPr="00AC6B78">
        <w:rPr>
          <w:spacing w:val="-12"/>
          <w:sz w:val="16"/>
          <w:szCs w:val="16"/>
          <w:lang w:val="be-BY"/>
        </w:rPr>
        <w:t>у</w:t>
      </w:r>
      <w:r w:rsidR="00074D71" w:rsidRPr="00AC6B78">
        <w:rPr>
          <w:spacing w:val="-12"/>
          <w:sz w:val="16"/>
          <w:szCs w:val="16"/>
        </w:rPr>
        <w:t xml:space="preserve"> </w:t>
      </w:r>
      <w:r w:rsidR="00074D71" w:rsidRPr="00AC6B78">
        <w:rPr>
          <w:spacing w:val="-12"/>
          <w:sz w:val="16"/>
          <w:szCs w:val="16"/>
          <w:lang w:val="be-BY"/>
        </w:rPr>
        <w:t>Дзя</w:t>
      </w:r>
      <w:r w:rsidR="00074D71" w:rsidRPr="00AC6B78">
        <w:rPr>
          <w:spacing w:val="-12"/>
          <w:sz w:val="16"/>
          <w:szCs w:val="16"/>
        </w:rPr>
        <w:t>р</w:t>
      </w:r>
      <w:r w:rsidR="00074D71" w:rsidRPr="00AC6B78">
        <w:rPr>
          <w:spacing w:val="-12"/>
          <w:sz w:val="16"/>
          <w:szCs w:val="16"/>
          <w:lang w:val="be-BY"/>
        </w:rPr>
        <w:t>жаў</w:t>
      </w:r>
      <w:r w:rsidR="00074D71" w:rsidRPr="00AC6B78">
        <w:rPr>
          <w:spacing w:val="-12"/>
          <w:sz w:val="16"/>
          <w:szCs w:val="16"/>
        </w:rPr>
        <w:t>н</w:t>
      </w:r>
      <w:r w:rsidR="00074D71" w:rsidRPr="00AC6B78">
        <w:rPr>
          <w:spacing w:val="-12"/>
          <w:sz w:val="16"/>
          <w:szCs w:val="16"/>
          <w:lang w:val="be-BY"/>
        </w:rPr>
        <w:t>ы</w:t>
      </w:r>
      <w:r w:rsidR="00074D71" w:rsidRPr="00AC6B78">
        <w:rPr>
          <w:spacing w:val="-12"/>
          <w:sz w:val="16"/>
          <w:szCs w:val="16"/>
        </w:rPr>
        <w:t>м р</w:t>
      </w:r>
      <w:r w:rsidR="00074D71" w:rsidRPr="00AC6B78">
        <w:rPr>
          <w:spacing w:val="-12"/>
          <w:sz w:val="16"/>
          <w:szCs w:val="16"/>
          <w:lang w:val="be-BY"/>
        </w:rPr>
        <w:t>э</w:t>
      </w:r>
      <w:r w:rsidR="00074D71" w:rsidRPr="00AC6B78">
        <w:rPr>
          <w:spacing w:val="-12"/>
          <w:sz w:val="16"/>
          <w:szCs w:val="16"/>
        </w:rPr>
        <w:t>естр</w:t>
      </w:r>
      <w:r w:rsidR="00074D71" w:rsidRPr="00AC6B78">
        <w:rPr>
          <w:spacing w:val="-12"/>
          <w:sz w:val="16"/>
          <w:szCs w:val="16"/>
          <w:lang w:val="be-BY"/>
        </w:rPr>
        <w:t>ы</w:t>
      </w:r>
      <w:r w:rsidR="00074D71" w:rsidRPr="00AC6B78">
        <w:rPr>
          <w:spacing w:val="-12"/>
          <w:sz w:val="16"/>
          <w:szCs w:val="16"/>
        </w:rPr>
        <w:t xml:space="preserve"> выдаўц</w:t>
      </w:r>
      <w:r w:rsidR="00074D71" w:rsidRPr="00AC6B78">
        <w:rPr>
          <w:spacing w:val="-12"/>
          <w:sz w:val="16"/>
          <w:szCs w:val="16"/>
          <w:lang w:val="be-BY"/>
        </w:rPr>
        <w:t>оў</w:t>
      </w:r>
      <w:r w:rsidR="00074D71" w:rsidRPr="00AC6B78">
        <w:rPr>
          <w:spacing w:val="-12"/>
          <w:sz w:val="16"/>
          <w:szCs w:val="16"/>
        </w:rPr>
        <w:t>, вытворц</w:t>
      </w:r>
      <w:r w:rsidR="00074D71" w:rsidRPr="00AC6B78">
        <w:rPr>
          <w:spacing w:val="-12"/>
          <w:sz w:val="16"/>
          <w:szCs w:val="16"/>
          <w:lang w:val="be-BY"/>
        </w:rPr>
        <w:t>аў</w:t>
      </w:r>
      <w:r w:rsidR="00AA0554" w:rsidRPr="00AC6B78">
        <w:rPr>
          <w:spacing w:val="-12"/>
          <w:sz w:val="16"/>
          <w:szCs w:val="16"/>
        </w:rPr>
        <w:br/>
      </w:r>
      <w:r w:rsidR="00074D71" w:rsidRPr="00AC6B78">
        <w:rPr>
          <w:spacing w:val="-12"/>
          <w:sz w:val="16"/>
          <w:szCs w:val="16"/>
        </w:rPr>
        <w:t>і распаўсюджвальніка</w:t>
      </w:r>
      <w:r w:rsidR="00074D71" w:rsidRPr="00AC6B78">
        <w:rPr>
          <w:spacing w:val="-12"/>
          <w:sz w:val="16"/>
          <w:szCs w:val="16"/>
          <w:lang w:val="be-BY"/>
        </w:rPr>
        <w:t>ў</w:t>
      </w:r>
      <w:r w:rsidR="00074D71" w:rsidRPr="00AC6B78">
        <w:rPr>
          <w:spacing w:val="-12"/>
          <w:sz w:val="16"/>
          <w:szCs w:val="16"/>
        </w:rPr>
        <w:t xml:space="preserve"> друкаваных выданняў Р</w:t>
      </w:r>
      <w:r w:rsidR="00074D71" w:rsidRPr="00AC6B78">
        <w:rPr>
          <w:spacing w:val="-12"/>
          <w:sz w:val="16"/>
          <w:szCs w:val="16"/>
          <w:lang w:val="be-BY"/>
        </w:rPr>
        <w:t>э</w:t>
      </w:r>
      <w:r w:rsidR="00074D71" w:rsidRPr="00AC6B78">
        <w:rPr>
          <w:spacing w:val="-12"/>
          <w:sz w:val="16"/>
          <w:szCs w:val="16"/>
        </w:rPr>
        <w:t>спубл</w:t>
      </w:r>
      <w:r w:rsidR="00074D71" w:rsidRPr="00AC6B78">
        <w:rPr>
          <w:spacing w:val="-12"/>
          <w:sz w:val="16"/>
          <w:szCs w:val="16"/>
          <w:lang w:val="be-BY"/>
        </w:rPr>
        <w:t>і</w:t>
      </w:r>
      <w:r w:rsidR="00074D71" w:rsidRPr="00AC6B78">
        <w:rPr>
          <w:spacing w:val="-12"/>
          <w:sz w:val="16"/>
          <w:szCs w:val="16"/>
        </w:rPr>
        <w:t>к</w:t>
      </w:r>
      <w:r w:rsidR="00074D71" w:rsidRPr="00AC6B78">
        <w:rPr>
          <w:spacing w:val="-12"/>
          <w:sz w:val="16"/>
          <w:szCs w:val="16"/>
          <w:lang w:val="be-BY"/>
        </w:rPr>
        <w:t>і</w:t>
      </w:r>
      <w:r w:rsidR="00074D71" w:rsidRPr="00AC6B78">
        <w:rPr>
          <w:spacing w:val="-12"/>
          <w:sz w:val="16"/>
          <w:szCs w:val="16"/>
        </w:rPr>
        <w:t xml:space="preserve"> Беларусь </w:t>
      </w:r>
      <w:r w:rsidR="00F22668" w:rsidRPr="00AC6B78">
        <w:rPr>
          <w:spacing w:val="-12"/>
          <w:sz w:val="16"/>
          <w:szCs w:val="16"/>
        </w:rPr>
        <w:t>№ </w:t>
      </w:r>
      <w:r w:rsidR="00074D71" w:rsidRPr="00AC6B78">
        <w:rPr>
          <w:spacing w:val="-12"/>
          <w:sz w:val="16"/>
          <w:szCs w:val="16"/>
        </w:rPr>
        <w:t>1</w:t>
      </w:r>
      <w:r w:rsidR="00452D89" w:rsidRPr="00AC6B78">
        <w:rPr>
          <w:spacing w:val="-12"/>
          <w:sz w:val="16"/>
          <w:szCs w:val="16"/>
        </w:rPr>
        <w:t>/</w:t>
      </w:r>
      <w:r w:rsidR="00074D71" w:rsidRPr="00AC6B78">
        <w:rPr>
          <w:spacing w:val="-12"/>
          <w:sz w:val="16"/>
          <w:szCs w:val="16"/>
        </w:rPr>
        <w:t>229.</w:t>
      </w:r>
      <w:r w:rsidR="00573717" w:rsidRPr="00AC6B78">
        <w:rPr>
          <w:spacing w:val="-12"/>
          <w:sz w:val="16"/>
          <w:szCs w:val="16"/>
        </w:rPr>
        <w:br/>
        <w:t>Вул. Крапоткіна, 55, 220002, г. Мінск</w:t>
      </w:r>
      <w:r w:rsidR="00074D71" w:rsidRPr="00AC6B78">
        <w:rPr>
          <w:spacing w:val="-12"/>
          <w:sz w:val="16"/>
          <w:szCs w:val="16"/>
          <w:lang w:val="be-BY"/>
        </w:rPr>
        <w:t>.</w:t>
      </w:r>
    </w:p>
    <w:p w:rsidR="00D441E0" w:rsidRDefault="00D441E0" w:rsidP="009874DA">
      <w:pPr>
        <w:spacing w:line="180" w:lineRule="exact"/>
        <w:jc w:val="center"/>
        <w:rPr>
          <w:spacing w:val="-12"/>
          <w:sz w:val="16"/>
          <w:szCs w:val="16"/>
        </w:rPr>
        <w:sectPr w:rsidR="00D441E0" w:rsidSect="00DA181B">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pPr>
    </w:p>
    <w:p w:rsidR="00D441E0" w:rsidRDefault="00D441E0" w:rsidP="009874DA">
      <w:pPr>
        <w:spacing w:line="180" w:lineRule="exact"/>
        <w:jc w:val="center"/>
        <w:rPr>
          <w:spacing w:val="-12"/>
          <w:sz w:val="16"/>
          <w:szCs w:val="16"/>
        </w:rPr>
      </w:pPr>
    </w:p>
    <w:p w:rsidR="00D441E0" w:rsidRDefault="00D441E0" w:rsidP="009874DA">
      <w:pPr>
        <w:spacing w:line="180" w:lineRule="exact"/>
        <w:jc w:val="center"/>
        <w:rPr>
          <w:spacing w:val="-12"/>
          <w:sz w:val="16"/>
          <w:szCs w:val="16"/>
        </w:rPr>
        <w:sectPr w:rsidR="00D441E0" w:rsidSect="00DA181B">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pPr>
    </w:p>
    <w:p w:rsidR="00D441E0" w:rsidRPr="00AC6B78" w:rsidRDefault="00D441E0" w:rsidP="009874DA">
      <w:pPr>
        <w:spacing w:line="180" w:lineRule="exact"/>
        <w:jc w:val="center"/>
        <w:rPr>
          <w:spacing w:val="-12"/>
          <w:sz w:val="16"/>
          <w:szCs w:val="16"/>
        </w:rPr>
      </w:pPr>
    </w:p>
    <w:sectPr w:rsidR="00D441E0" w:rsidRPr="00AC6B78" w:rsidSect="00DA181B">
      <w:footnotePr>
        <w:numFmt w:val="chicago"/>
        <w:numRestart w:val="eachPage"/>
      </w:footnotePr>
      <w:endnotePr>
        <w:numFmt w:val="decimal"/>
        <w:numRestart w:val="eachSect"/>
      </w:endnotePr>
      <w:pgSz w:w="8419" w:h="11906" w:orient="landscape" w:code="9"/>
      <w:pgMar w:top="1191" w:right="1134" w:bottom="1247" w:left="1304" w:header="102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5A" w:rsidRPr="001103F3" w:rsidRDefault="001D7A5A" w:rsidP="001103F3">
      <w:pPr>
        <w:pStyle w:val="a7"/>
        <w:rPr>
          <w:sz w:val="2"/>
          <w:szCs w:val="2"/>
        </w:rPr>
      </w:pPr>
    </w:p>
  </w:endnote>
  <w:endnote w:type="continuationSeparator" w:id="0">
    <w:p w:rsidR="001D7A5A" w:rsidRPr="001103F3" w:rsidRDefault="001D7A5A" w:rsidP="001103F3">
      <w:pPr>
        <w:pStyle w:val="a7"/>
        <w:rPr>
          <w:sz w:val="2"/>
          <w:szCs w:val="2"/>
        </w:rPr>
      </w:pPr>
    </w:p>
  </w:endnote>
  <w:endnote w:type="continuationNotice" w:id="1">
    <w:p w:rsidR="001D7A5A" w:rsidRPr="001103F3" w:rsidRDefault="001D7A5A" w:rsidP="001103F3">
      <w:pPr>
        <w:pStyle w:val="a7"/>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 Pro W3">
    <w:panose1 w:val="00000000000000000000"/>
    <w:charset w:val="80"/>
    <w:family w:val="auto"/>
    <w:notTrueType/>
    <w:pitch w:val="variable"/>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TimesNewRomanPS-ItalicMT">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5A" w:rsidRPr="00FF1002" w:rsidRDefault="001D7A5A" w:rsidP="008665EA">
      <w:pPr>
        <w:spacing w:line="180" w:lineRule="exact"/>
        <w:rPr>
          <w:sz w:val="16"/>
          <w:szCs w:val="16"/>
        </w:rPr>
      </w:pPr>
      <w:r w:rsidRPr="00FF1002">
        <w:rPr>
          <w:sz w:val="16"/>
          <w:szCs w:val="16"/>
        </w:rPr>
        <w:separator/>
      </w:r>
    </w:p>
  </w:footnote>
  <w:footnote w:type="continuationSeparator" w:id="0">
    <w:p w:rsidR="001D7A5A" w:rsidRPr="005F7C1D" w:rsidRDefault="001D7A5A" w:rsidP="005F7C1D">
      <w:pPr>
        <w:spacing w:line="200" w:lineRule="exact"/>
        <w:rPr>
          <w:sz w:val="18"/>
          <w:szCs w:val="18"/>
        </w:rPr>
      </w:pPr>
      <w:r w:rsidRPr="005F7C1D">
        <w:rPr>
          <w:sz w:val="18"/>
          <w:szCs w:val="18"/>
        </w:rPr>
        <w:separator/>
      </w:r>
    </w:p>
  </w:footnote>
  <w:footnote w:type="continuationNotice" w:id="1">
    <w:p w:rsidR="001D7A5A" w:rsidRPr="005F7C1D" w:rsidRDefault="001D7A5A">
      <w:pPr>
        <w:rPr>
          <w:sz w:val="2"/>
          <w:szCs w:val="2"/>
        </w:rPr>
      </w:pPr>
    </w:p>
  </w:footnote>
  <w:footnote w:id="2">
    <w:p w:rsidR="00C00977" w:rsidRPr="00EC5669" w:rsidRDefault="00C00977" w:rsidP="00EC5669">
      <w:pPr>
        <w:pStyle w:val="ad"/>
        <w:spacing w:line="200" w:lineRule="exact"/>
        <w:ind w:left="113" w:hanging="113"/>
        <w:jc w:val="both"/>
        <w:rPr>
          <w:spacing w:val="-10"/>
          <w:sz w:val="18"/>
          <w:szCs w:val="18"/>
        </w:rPr>
      </w:pPr>
      <w:r w:rsidRPr="00EC5669">
        <w:rPr>
          <w:rStyle w:val="af"/>
          <w:spacing w:val="-10"/>
          <w:sz w:val="18"/>
          <w:szCs w:val="18"/>
        </w:rPr>
        <w:footnoteRef/>
      </w:r>
      <w:r w:rsidRPr="00EC5669">
        <w:rPr>
          <w:spacing w:val="-10"/>
          <w:sz w:val="18"/>
          <w:szCs w:val="18"/>
        </w:rPr>
        <w:t xml:space="preserve"> </w:t>
      </w:r>
      <w:r>
        <w:rPr>
          <w:spacing w:val="-10"/>
          <w:sz w:val="18"/>
          <w:szCs w:val="18"/>
        </w:rPr>
        <w:tab/>
      </w:r>
      <w:r w:rsidRPr="00EC5669">
        <w:rPr>
          <w:spacing w:val="-10"/>
          <w:sz w:val="18"/>
          <w:szCs w:val="18"/>
        </w:rPr>
        <w:t>Исследование выполнено при финансовой поддержке БРФФИ и РФФИ в рамках науч</w:t>
      </w:r>
      <w:r>
        <w:rPr>
          <w:spacing w:val="-10"/>
          <w:sz w:val="18"/>
          <w:szCs w:val="18"/>
        </w:rPr>
        <w:softHyphen/>
      </w:r>
      <w:r w:rsidRPr="00EC5669">
        <w:rPr>
          <w:spacing w:val="-10"/>
          <w:sz w:val="18"/>
          <w:szCs w:val="18"/>
        </w:rPr>
        <w:t>ного проекта № Г20Р-287</w:t>
      </w:r>
      <w:r>
        <w:rPr>
          <w:spacing w:val="-10"/>
          <w:sz w:val="18"/>
          <w:szCs w:val="18"/>
        </w:rPr>
        <w:t xml:space="preserve"> </w:t>
      </w:r>
      <w:r w:rsidRPr="00EC5669">
        <w:rPr>
          <w:spacing w:val="-10"/>
          <w:sz w:val="18"/>
          <w:szCs w:val="18"/>
        </w:rPr>
        <w:t>«Народ и власть: оккупанты, коллаборационисты и пар</w:t>
      </w:r>
      <w:r>
        <w:rPr>
          <w:spacing w:val="-10"/>
          <w:sz w:val="18"/>
          <w:szCs w:val="18"/>
        </w:rPr>
        <w:softHyphen/>
      </w:r>
      <w:r w:rsidRPr="00EC5669">
        <w:rPr>
          <w:spacing w:val="-10"/>
          <w:sz w:val="18"/>
          <w:szCs w:val="18"/>
        </w:rPr>
        <w:t>ти</w:t>
      </w:r>
      <w:r>
        <w:rPr>
          <w:spacing w:val="-10"/>
          <w:sz w:val="18"/>
          <w:szCs w:val="18"/>
        </w:rPr>
        <w:softHyphen/>
      </w:r>
      <w:r w:rsidRPr="00EC5669">
        <w:rPr>
          <w:spacing w:val="-10"/>
          <w:sz w:val="18"/>
          <w:szCs w:val="18"/>
        </w:rPr>
        <w:t>заны на пограничной территории Беларуси и северо-запада России в 1941</w:t>
      </w:r>
      <w:r>
        <w:rPr>
          <w:spacing w:val="-10"/>
          <w:sz w:val="18"/>
          <w:szCs w:val="18"/>
        </w:rPr>
        <w:t>—</w:t>
      </w:r>
      <w:r w:rsidRPr="00EC5669">
        <w:rPr>
          <w:spacing w:val="-10"/>
          <w:sz w:val="18"/>
          <w:szCs w:val="18"/>
        </w:rPr>
        <w:t>1944</w:t>
      </w:r>
      <w:r>
        <w:rPr>
          <w:spacing w:val="-10"/>
          <w:sz w:val="18"/>
          <w:szCs w:val="18"/>
        </w:rPr>
        <w:t> </w:t>
      </w:r>
      <w:r w:rsidRPr="00EC5669">
        <w:rPr>
          <w:spacing w:val="-10"/>
          <w:sz w:val="18"/>
          <w:szCs w:val="18"/>
        </w:rPr>
        <w:t>гг.».</w:t>
      </w:r>
    </w:p>
    <w:p w:rsidR="00C00977" w:rsidRPr="00EC5669" w:rsidRDefault="00C00977" w:rsidP="00EC5669">
      <w:pPr>
        <w:pStyle w:val="ad"/>
        <w:spacing w:line="200" w:lineRule="exact"/>
        <w:ind w:left="113" w:firstLine="113"/>
        <w:jc w:val="both"/>
        <w:rPr>
          <w:spacing w:val="-10"/>
          <w:sz w:val="18"/>
          <w:szCs w:val="18"/>
        </w:rPr>
      </w:pPr>
      <w:r w:rsidRPr="00EC5669">
        <w:rPr>
          <w:spacing w:val="-10"/>
          <w:sz w:val="18"/>
          <w:szCs w:val="18"/>
        </w:rPr>
        <w:t>The reported study was funded by BRFBR and RFBR, project number Г20Р-287</w:t>
      </w:r>
      <w:r>
        <w:rPr>
          <w:spacing w:val="-10"/>
          <w:sz w:val="18"/>
          <w:szCs w:val="18"/>
        </w:rPr>
        <w:t xml:space="preserve"> </w:t>
      </w:r>
      <w:r w:rsidRPr="00EC5669">
        <w:rPr>
          <w:spacing w:val="-10"/>
          <w:sz w:val="18"/>
          <w:szCs w:val="18"/>
        </w:rPr>
        <w:t>«People and power: occupiers, collaborators and partisans on the border territory of Belarus and North-West Russia in 1941</w:t>
      </w:r>
      <w:r>
        <w:rPr>
          <w:spacing w:val="-10"/>
          <w:sz w:val="18"/>
          <w:szCs w:val="18"/>
        </w:rPr>
        <w:t>—</w:t>
      </w:r>
      <w:r w:rsidRPr="00EC5669">
        <w:rPr>
          <w:spacing w:val="-10"/>
          <w:sz w:val="18"/>
          <w:szCs w:val="18"/>
        </w:rPr>
        <w:t>1944».</w:t>
      </w:r>
    </w:p>
  </w:footnote>
  <w:footnote w:id="3">
    <w:p w:rsidR="00C00977" w:rsidRPr="00960D80" w:rsidRDefault="00C00977" w:rsidP="00960D80">
      <w:pPr>
        <w:pStyle w:val="ad"/>
        <w:spacing w:line="200" w:lineRule="exact"/>
        <w:ind w:left="227" w:hanging="227"/>
        <w:jc w:val="both"/>
        <w:rPr>
          <w:spacing w:val="-10"/>
          <w:sz w:val="18"/>
          <w:szCs w:val="18"/>
        </w:rPr>
      </w:pPr>
      <w:r w:rsidRPr="00960D80">
        <w:rPr>
          <w:rStyle w:val="af"/>
          <w:spacing w:val="-10"/>
          <w:sz w:val="18"/>
          <w:szCs w:val="18"/>
        </w:rPr>
        <w:footnoteRef/>
      </w:r>
      <w:r w:rsidRPr="00960D80">
        <w:rPr>
          <w:spacing w:val="-10"/>
          <w:sz w:val="18"/>
          <w:szCs w:val="18"/>
          <w:lang w:val="be-BY"/>
        </w:rPr>
        <w:t xml:space="preserve"> </w:t>
      </w:r>
      <w:r w:rsidRPr="00960D80">
        <w:rPr>
          <w:spacing w:val="-10"/>
          <w:sz w:val="18"/>
          <w:szCs w:val="18"/>
          <w:lang w:val="be-BY"/>
        </w:rPr>
        <w:tab/>
        <w:t>Мастацтва Савецкай Беларусі. Зборнік дакументаў і матэрыялаў у двух тамах. — Т. 1. 1917—1941</w:t>
      </w:r>
      <w:r w:rsidRPr="00960D80">
        <w:rPr>
          <w:spacing w:val="-10"/>
          <w:sz w:val="18"/>
          <w:szCs w:val="18"/>
          <w:lang w:val="en-US"/>
        </w:rPr>
        <w:t> / c</w:t>
      </w:r>
      <w:r w:rsidRPr="00960D80">
        <w:rPr>
          <w:spacing w:val="-10"/>
          <w:sz w:val="18"/>
          <w:szCs w:val="18"/>
          <w:lang w:val="be-BY"/>
        </w:rPr>
        <w:t xml:space="preserve">клад.: А. Я. Атрошчанка </w:t>
      </w:r>
      <w:r w:rsidRPr="00960D80">
        <w:rPr>
          <w:spacing w:val="-10"/>
          <w:sz w:val="18"/>
          <w:szCs w:val="18"/>
          <w:lang w:val="en-US"/>
        </w:rPr>
        <w:t>[</w:t>
      </w:r>
      <w:r w:rsidRPr="00960D80">
        <w:rPr>
          <w:spacing w:val="-10"/>
          <w:sz w:val="18"/>
          <w:szCs w:val="18"/>
          <w:lang w:val="be-BY"/>
        </w:rPr>
        <w:t>і інш.</w:t>
      </w:r>
      <w:r w:rsidRPr="00960D80">
        <w:rPr>
          <w:spacing w:val="-10"/>
          <w:sz w:val="18"/>
          <w:szCs w:val="18"/>
          <w:lang w:val="en-US"/>
        </w:rPr>
        <w:t>]</w:t>
      </w:r>
      <w:r w:rsidRPr="00960D80">
        <w:rPr>
          <w:spacing w:val="-10"/>
          <w:sz w:val="18"/>
          <w:szCs w:val="18"/>
          <w:lang w:val="be-BY"/>
        </w:rPr>
        <w:t>. — Мінск: Навука і тэхніка, 1976. — С. 141.</w:t>
      </w:r>
    </w:p>
  </w:footnote>
  <w:footnote w:id="4">
    <w:p w:rsidR="00C00977" w:rsidRPr="00960D80" w:rsidRDefault="00C00977" w:rsidP="00960D80">
      <w:pPr>
        <w:pStyle w:val="ad"/>
        <w:spacing w:line="200" w:lineRule="exact"/>
        <w:ind w:left="227" w:hanging="227"/>
        <w:jc w:val="both"/>
        <w:rPr>
          <w:spacing w:val="-10"/>
          <w:sz w:val="18"/>
          <w:szCs w:val="18"/>
          <w:lang w:val="be-BY"/>
        </w:rPr>
      </w:pPr>
      <w:r w:rsidRPr="00960D80">
        <w:rPr>
          <w:rStyle w:val="af"/>
          <w:spacing w:val="-10"/>
          <w:sz w:val="18"/>
          <w:szCs w:val="18"/>
        </w:rPr>
        <w:t>**</w:t>
      </w:r>
      <w:r w:rsidRPr="00960D80">
        <w:rPr>
          <w:spacing w:val="-10"/>
          <w:sz w:val="18"/>
          <w:szCs w:val="18"/>
        </w:rPr>
        <w:t xml:space="preserve"> </w:t>
      </w:r>
      <w:r w:rsidRPr="00960D80">
        <w:rPr>
          <w:spacing w:val="-10"/>
          <w:sz w:val="18"/>
          <w:szCs w:val="18"/>
          <w:lang w:val="be-BY"/>
        </w:rPr>
        <w:tab/>
      </w:r>
      <w:r w:rsidRPr="00960D80">
        <w:rPr>
          <w:spacing w:val="-10"/>
          <w:sz w:val="18"/>
          <w:szCs w:val="18"/>
        </w:rPr>
        <w:t>Мастацтва Савецкай Беларусі. Зборнік дакументаў і матэрыялаў у двух тамах. — Т.</w:t>
      </w:r>
      <w:r>
        <w:rPr>
          <w:spacing w:val="-10"/>
          <w:sz w:val="18"/>
          <w:szCs w:val="18"/>
          <w:lang w:val="be-BY"/>
        </w:rPr>
        <w:t> </w:t>
      </w:r>
      <w:r w:rsidRPr="00960D80">
        <w:rPr>
          <w:spacing w:val="-10"/>
          <w:sz w:val="18"/>
          <w:szCs w:val="18"/>
        </w:rPr>
        <w:t>1. 1917—1941 / cклад.: А. Я. Атрошчанка [і інш.]. — Мінск: Навука і тэхніка, 1976</w:t>
      </w:r>
      <w:r w:rsidRPr="00960D80">
        <w:rPr>
          <w:spacing w:val="-10"/>
          <w:sz w:val="18"/>
          <w:szCs w:val="18"/>
          <w:lang w:val="be-BY"/>
        </w:rPr>
        <w:t xml:space="preserve">. — </w:t>
      </w:r>
      <w:r w:rsidRPr="00960D80">
        <w:rPr>
          <w:spacing w:val="-10"/>
          <w:sz w:val="18"/>
          <w:szCs w:val="18"/>
        </w:rPr>
        <w:t>С. 141—142</w:t>
      </w:r>
      <w:r w:rsidRPr="00960D80">
        <w:rPr>
          <w:spacing w:val="-10"/>
          <w:sz w:val="18"/>
          <w:szCs w:val="18"/>
          <w:lang w:val="en-US"/>
        </w:rPr>
        <w:t>.</w:t>
      </w:r>
    </w:p>
  </w:footnote>
  <w:footnote w:id="5">
    <w:p w:rsidR="00C00977" w:rsidRPr="00960D80" w:rsidRDefault="00C00977" w:rsidP="00960D80">
      <w:pPr>
        <w:pStyle w:val="ad"/>
        <w:spacing w:line="200" w:lineRule="exact"/>
        <w:ind w:left="227" w:hanging="227"/>
        <w:jc w:val="both"/>
        <w:rPr>
          <w:spacing w:val="-10"/>
          <w:sz w:val="18"/>
          <w:szCs w:val="18"/>
          <w:lang w:val="be-BY"/>
        </w:rPr>
      </w:pPr>
      <w:r w:rsidRPr="00960D80">
        <w:rPr>
          <w:rStyle w:val="af"/>
          <w:spacing w:val="-10"/>
          <w:sz w:val="18"/>
          <w:szCs w:val="18"/>
        </w:rPr>
        <w:t>***</w:t>
      </w:r>
      <w:r w:rsidRPr="00960D80">
        <w:rPr>
          <w:spacing w:val="-10"/>
          <w:sz w:val="18"/>
          <w:szCs w:val="18"/>
        </w:rPr>
        <w:t xml:space="preserve"> </w:t>
      </w:r>
      <w:r w:rsidRPr="00960D80">
        <w:rPr>
          <w:spacing w:val="-10"/>
          <w:sz w:val="18"/>
          <w:szCs w:val="18"/>
        </w:rPr>
        <w:tab/>
        <w:t>Мастацтва Савецкай Беларусі. Зборнік дакументаў і матэрыялаў у двух тамах. — Т.</w:t>
      </w:r>
      <w:r>
        <w:rPr>
          <w:spacing w:val="-10"/>
          <w:sz w:val="18"/>
          <w:szCs w:val="18"/>
          <w:lang w:val="be-BY"/>
        </w:rPr>
        <w:t> </w:t>
      </w:r>
      <w:r w:rsidRPr="00960D80">
        <w:rPr>
          <w:spacing w:val="-10"/>
          <w:sz w:val="18"/>
          <w:szCs w:val="18"/>
        </w:rPr>
        <w:t>1. 1917—1941 / cклад.: А. Я. Атрошчанка [і інш.]. — Мінск: Навука і тэхніка, 1976</w:t>
      </w:r>
      <w:r w:rsidRPr="00960D80">
        <w:rPr>
          <w:spacing w:val="-10"/>
          <w:sz w:val="18"/>
          <w:szCs w:val="18"/>
          <w:lang w:val="be-BY"/>
        </w:rPr>
        <w:t xml:space="preserve">. — </w:t>
      </w:r>
      <w:r w:rsidRPr="00960D80">
        <w:rPr>
          <w:spacing w:val="-10"/>
          <w:sz w:val="18"/>
          <w:szCs w:val="18"/>
        </w:rPr>
        <w:t>С. 164—165.</w:t>
      </w:r>
    </w:p>
  </w:footnote>
  <w:footnote w:id="6">
    <w:p w:rsidR="00C00977" w:rsidRPr="001E1E23" w:rsidRDefault="00C00977" w:rsidP="001E1E23">
      <w:pPr>
        <w:pStyle w:val="ad"/>
        <w:spacing w:line="200" w:lineRule="exact"/>
        <w:ind w:left="340" w:hanging="340"/>
        <w:jc w:val="both"/>
        <w:rPr>
          <w:spacing w:val="-10"/>
          <w:sz w:val="18"/>
          <w:szCs w:val="18"/>
        </w:rPr>
      </w:pPr>
      <w:r w:rsidRPr="001E1E23">
        <w:rPr>
          <w:rStyle w:val="af"/>
          <w:spacing w:val="-10"/>
          <w:sz w:val="18"/>
          <w:szCs w:val="18"/>
        </w:rPr>
        <w:footnoteRef/>
      </w:r>
      <w:r w:rsidRPr="001E1E23">
        <w:rPr>
          <w:spacing w:val="-10"/>
          <w:sz w:val="18"/>
          <w:szCs w:val="18"/>
          <w:lang w:val="be-BY"/>
        </w:rPr>
        <w:t xml:space="preserve"> </w:t>
      </w:r>
      <w:r w:rsidRPr="001E1E23">
        <w:rPr>
          <w:spacing w:val="-10"/>
          <w:sz w:val="18"/>
          <w:szCs w:val="18"/>
          <w:lang w:val="be-BY"/>
        </w:rPr>
        <w:tab/>
        <w:t>Мастацтва Савецкай Беларусі. Зборнік дакументаў і матэрыялаў у двух тамах. — Т. 1. 1917—1941 / cклад.: А. Я. Атрошчанка [і інш.]. — Мінск: Навука і тэхніка, 1976</w:t>
      </w:r>
      <w:r w:rsidRPr="00960D80">
        <w:rPr>
          <w:spacing w:val="-10"/>
          <w:sz w:val="18"/>
          <w:szCs w:val="18"/>
          <w:lang w:val="be-BY"/>
        </w:rPr>
        <w:t xml:space="preserve">. — </w:t>
      </w:r>
      <w:r w:rsidRPr="001E1E23">
        <w:rPr>
          <w:spacing w:val="-10"/>
          <w:sz w:val="18"/>
          <w:szCs w:val="18"/>
          <w:lang w:val="be-BY"/>
        </w:rPr>
        <w:t>С. 169—170.</w:t>
      </w:r>
    </w:p>
  </w:footnote>
  <w:footnote w:id="7">
    <w:p w:rsidR="00C00977" w:rsidRPr="001E1E23" w:rsidRDefault="00C00977" w:rsidP="001E1E23">
      <w:pPr>
        <w:pStyle w:val="ad"/>
        <w:spacing w:line="200" w:lineRule="exact"/>
        <w:ind w:left="340" w:hanging="340"/>
        <w:jc w:val="both"/>
        <w:rPr>
          <w:spacing w:val="-10"/>
          <w:sz w:val="18"/>
          <w:szCs w:val="18"/>
          <w:lang w:val="be-BY"/>
        </w:rPr>
      </w:pPr>
      <w:r w:rsidRPr="001E1E23">
        <w:rPr>
          <w:rStyle w:val="af"/>
          <w:spacing w:val="-10"/>
          <w:sz w:val="18"/>
          <w:szCs w:val="18"/>
        </w:rPr>
        <w:t>**</w:t>
      </w:r>
      <w:r w:rsidRPr="001E1E23">
        <w:rPr>
          <w:spacing w:val="-10"/>
          <w:sz w:val="18"/>
          <w:szCs w:val="18"/>
        </w:rPr>
        <w:t xml:space="preserve"> </w:t>
      </w:r>
      <w:r w:rsidRPr="001E1E23">
        <w:rPr>
          <w:spacing w:val="-10"/>
          <w:sz w:val="18"/>
          <w:szCs w:val="18"/>
          <w:lang w:val="be-BY"/>
        </w:rPr>
        <w:tab/>
      </w:r>
      <w:r w:rsidRPr="001E1E23">
        <w:rPr>
          <w:spacing w:val="-10"/>
          <w:sz w:val="18"/>
          <w:szCs w:val="18"/>
        </w:rPr>
        <w:t>БДАМЛМ</w:t>
      </w:r>
      <w:r w:rsidRPr="001E1E23">
        <w:rPr>
          <w:spacing w:val="-10"/>
          <w:sz w:val="18"/>
          <w:szCs w:val="18"/>
          <w:lang w:val="be-BY"/>
        </w:rPr>
        <w:t xml:space="preserve">. — </w:t>
      </w:r>
      <w:r w:rsidRPr="001E1E23">
        <w:rPr>
          <w:spacing w:val="-10"/>
          <w:sz w:val="18"/>
          <w:szCs w:val="18"/>
        </w:rPr>
        <w:t>Ф. 306</w:t>
      </w:r>
      <w:r w:rsidRPr="001E1E23">
        <w:rPr>
          <w:spacing w:val="-10"/>
          <w:sz w:val="18"/>
          <w:szCs w:val="18"/>
          <w:lang w:val="be-BY"/>
        </w:rPr>
        <w:t xml:space="preserve">. — </w:t>
      </w:r>
      <w:r w:rsidRPr="001E1E23">
        <w:rPr>
          <w:spacing w:val="-10"/>
          <w:sz w:val="18"/>
          <w:szCs w:val="18"/>
        </w:rPr>
        <w:t>Воп. 1</w:t>
      </w:r>
      <w:r w:rsidRPr="001E1E23">
        <w:rPr>
          <w:spacing w:val="-10"/>
          <w:sz w:val="18"/>
          <w:szCs w:val="18"/>
          <w:lang w:val="be-BY"/>
        </w:rPr>
        <w:t xml:space="preserve">. — </w:t>
      </w:r>
      <w:r w:rsidRPr="001E1E23">
        <w:rPr>
          <w:spacing w:val="-10"/>
          <w:sz w:val="18"/>
          <w:szCs w:val="18"/>
        </w:rPr>
        <w:t>Адз. зах. 22</w:t>
      </w:r>
      <w:r w:rsidRPr="001E1E23">
        <w:rPr>
          <w:spacing w:val="-10"/>
          <w:sz w:val="18"/>
          <w:szCs w:val="18"/>
          <w:lang w:val="be-BY"/>
        </w:rPr>
        <w:t xml:space="preserve">. — </w:t>
      </w:r>
      <w:r w:rsidRPr="001E1E23">
        <w:rPr>
          <w:spacing w:val="-10"/>
          <w:sz w:val="18"/>
          <w:szCs w:val="18"/>
        </w:rPr>
        <w:t>Арк. 13.</w:t>
      </w:r>
    </w:p>
  </w:footnote>
  <w:footnote w:id="8">
    <w:p w:rsidR="00C00977" w:rsidRPr="001E1E23" w:rsidRDefault="00C00977" w:rsidP="001E1E23">
      <w:pPr>
        <w:pStyle w:val="ad"/>
        <w:spacing w:line="200" w:lineRule="exact"/>
        <w:ind w:left="340" w:hanging="340"/>
        <w:jc w:val="both"/>
        <w:rPr>
          <w:spacing w:val="-10"/>
          <w:sz w:val="18"/>
          <w:szCs w:val="18"/>
          <w:lang w:val="be-BY"/>
        </w:rPr>
      </w:pPr>
      <w:r w:rsidRPr="001E1E23">
        <w:rPr>
          <w:rStyle w:val="af"/>
          <w:spacing w:val="-10"/>
          <w:sz w:val="18"/>
          <w:szCs w:val="18"/>
        </w:rPr>
        <w:t>***</w:t>
      </w:r>
      <w:r w:rsidRPr="001E1E23">
        <w:rPr>
          <w:spacing w:val="-10"/>
          <w:sz w:val="18"/>
          <w:szCs w:val="18"/>
        </w:rPr>
        <w:t xml:space="preserve"> </w:t>
      </w:r>
      <w:r>
        <w:rPr>
          <w:spacing w:val="-10"/>
          <w:sz w:val="18"/>
          <w:szCs w:val="18"/>
          <w:lang w:val="be-BY"/>
        </w:rPr>
        <w:tab/>
      </w:r>
      <w:r w:rsidRPr="001E1E23">
        <w:rPr>
          <w:spacing w:val="-10"/>
          <w:sz w:val="18"/>
          <w:szCs w:val="18"/>
        </w:rPr>
        <w:t>Всесоюзный комитет искусств</w:t>
      </w:r>
      <w:r>
        <w:rPr>
          <w:spacing w:val="-10"/>
          <w:sz w:val="18"/>
          <w:szCs w:val="18"/>
          <w:lang w:val="be-BY"/>
        </w:rPr>
        <w:t xml:space="preserve"> </w:t>
      </w:r>
      <w:r w:rsidRPr="001E1E23">
        <w:rPr>
          <w:spacing w:val="-10"/>
          <w:sz w:val="18"/>
          <w:szCs w:val="18"/>
        </w:rPr>
        <w:t>— Усесаюзны камітэт мастацтаў — далей у тэксце УКМ.</w:t>
      </w:r>
    </w:p>
  </w:footnote>
  <w:footnote w:id="9">
    <w:p w:rsidR="00C00977" w:rsidRPr="001E1E23" w:rsidRDefault="00C00977" w:rsidP="001E1E23">
      <w:pPr>
        <w:pStyle w:val="ad"/>
        <w:spacing w:line="200" w:lineRule="exact"/>
        <w:ind w:left="340" w:hanging="340"/>
        <w:jc w:val="both"/>
        <w:rPr>
          <w:spacing w:val="-10"/>
          <w:sz w:val="18"/>
          <w:szCs w:val="18"/>
          <w:lang w:val="be-BY"/>
        </w:rPr>
      </w:pPr>
      <w:r w:rsidRPr="001E1E23">
        <w:rPr>
          <w:rStyle w:val="af"/>
          <w:spacing w:val="-10"/>
          <w:sz w:val="18"/>
          <w:szCs w:val="18"/>
        </w:rPr>
        <w:t>****</w:t>
      </w:r>
      <w:r w:rsidRPr="001E1E23">
        <w:rPr>
          <w:spacing w:val="-10"/>
          <w:sz w:val="18"/>
          <w:szCs w:val="18"/>
        </w:rPr>
        <w:t xml:space="preserve"> </w:t>
      </w:r>
      <w:r>
        <w:rPr>
          <w:spacing w:val="-10"/>
          <w:sz w:val="18"/>
          <w:szCs w:val="18"/>
          <w:lang w:val="be-BY"/>
        </w:rPr>
        <w:tab/>
      </w:r>
      <w:r w:rsidRPr="001E1E23">
        <w:rPr>
          <w:spacing w:val="-10"/>
          <w:sz w:val="18"/>
          <w:szCs w:val="18"/>
        </w:rPr>
        <w:t>Аляксей Канстанцінавіч Клумаў (1907—1944), беларускі кампазітар, піяніст, педа</w:t>
      </w:r>
      <w:r>
        <w:rPr>
          <w:spacing w:val="-10"/>
          <w:sz w:val="18"/>
          <w:szCs w:val="18"/>
          <w:lang w:val="be-BY"/>
        </w:rPr>
        <w:softHyphen/>
      </w:r>
      <w:r w:rsidRPr="001E1E23">
        <w:rPr>
          <w:spacing w:val="-10"/>
          <w:sz w:val="18"/>
          <w:szCs w:val="18"/>
        </w:rPr>
        <w:t>гог. Заслужаны артыст БССР.</w:t>
      </w:r>
    </w:p>
  </w:footnote>
  <w:footnote w:id="10">
    <w:p w:rsidR="00C00977" w:rsidRPr="001E1E23" w:rsidRDefault="00C00977" w:rsidP="001E1E23">
      <w:pPr>
        <w:pStyle w:val="ad"/>
        <w:spacing w:line="200" w:lineRule="exact"/>
        <w:ind w:left="340" w:hanging="340"/>
        <w:jc w:val="both"/>
        <w:rPr>
          <w:spacing w:val="-10"/>
          <w:sz w:val="18"/>
          <w:szCs w:val="18"/>
          <w:lang w:val="be-BY"/>
        </w:rPr>
      </w:pPr>
      <w:r w:rsidRPr="001E1E23">
        <w:rPr>
          <w:rStyle w:val="af"/>
          <w:spacing w:val="-10"/>
          <w:sz w:val="18"/>
          <w:szCs w:val="18"/>
        </w:rPr>
        <w:t>*****</w:t>
      </w:r>
      <w:r w:rsidRPr="001E1E23">
        <w:rPr>
          <w:spacing w:val="-10"/>
          <w:sz w:val="18"/>
          <w:szCs w:val="18"/>
        </w:rPr>
        <w:t xml:space="preserve"> </w:t>
      </w:r>
      <w:r>
        <w:rPr>
          <w:spacing w:val="-10"/>
          <w:sz w:val="18"/>
          <w:szCs w:val="18"/>
          <w:lang w:val="be-BY"/>
        </w:rPr>
        <w:tab/>
      </w:r>
      <w:r w:rsidRPr="001E1E23">
        <w:rPr>
          <w:spacing w:val="-10"/>
          <w:sz w:val="18"/>
          <w:szCs w:val="18"/>
        </w:rPr>
        <w:t xml:space="preserve">Піліп </w:t>
      </w:r>
      <w:r>
        <w:rPr>
          <w:spacing w:val="-10"/>
          <w:sz w:val="18"/>
          <w:szCs w:val="18"/>
          <w:lang w:val="be-BY"/>
        </w:rPr>
        <w:t>Сямён</w:t>
      </w:r>
      <w:r w:rsidRPr="001E1E23">
        <w:rPr>
          <w:spacing w:val="-10"/>
          <w:sz w:val="18"/>
          <w:szCs w:val="18"/>
        </w:rPr>
        <w:t>авіч Пестрак (1903—1978), беларускі паэт, празаік, дзяржаўны дзеяч. Заслу</w:t>
      </w:r>
      <w:r>
        <w:rPr>
          <w:spacing w:val="-10"/>
          <w:sz w:val="18"/>
          <w:szCs w:val="18"/>
          <w:lang w:val="be-BY"/>
        </w:rPr>
        <w:softHyphen/>
      </w:r>
      <w:r w:rsidRPr="001E1E23">
        <w:rPr>
          <w:spacing w:val="-10"/>
          <w:sz w:val="18"/>
          <w:szCs w:val="18"/>
        </w:rPr>
        <w:t>жаны дзеяч культуры БССР</w:t>
      </w:r>
      <w:r w:rsidRPr="001E1E23">
        <w:rPr>
          <w:spacing w:val="-10"/>
          <w:sz w:val="18"/>
          <w:szCs w:val="18"/>
          <w:lang w:val="be-BY"/>
        </w:rPr>
        <w:t>.</w:t>
      </w:r>
    </w:p>
  </w:footnote>
  <w:footnote w:id="11">
    <w:p w:rsidR="00C00977" w:rsidRPr="001E1E23" w:rsidRDefault="00C00977" w:rsidP="001E1E23">
      <w:pPr>
        <w:pStyle w:val="ad"/>
        <w:spacing w:line="200" w:lineRule="exact"/>
        <w:ind w:left="340" w:hanging="340"/>
        <w:jc w:val="both"/>
        <w:rPr>
          <w:spacing w:val="-10"/>
          <w:sz w:val="18"/>
          <w:szCs w:val="18"/>
          <w:lang w:val="be-BY"/>
        </w:rPr>
      </w:pPr>
      <w:r w:rsidRPr="001E1E23">
        <w:rPr>
          <w:rStyle w:val="af"/>
          <w:spacing w:val="-10"/>
          <w:sz w:val="18"/>
          <w:szCs w:val="18"/>
        </w:rPr>
        <w:t>******</w:t>
      </w:r>
      <w:r w:rsidRPr="001E1E23">
        <w:rPr>
          <w:spacing w:val="-10"/>
          <w:sz w:val="18"/>
          <w:szCs w:val="18"/>
        </w:rPr>
        <w:t xml:space="preserve"> </w:t>
      </w:r>
      <w:r>
        <w:rPr>
          <w:spacing w:val="-10"/>
          <w:sz w:val="18"/>
          <w:szCs w:val="18"/>
          <w:lang w:val="be-BY"/>
        </w:rPr>
        <w:tab/>
      </w:r>
      <w:r w:rsidRPr="001E1E23">
        <w:rPr>
          <w:spacing w:val="-10"/>
          <w:sz w:val="18"/>
          <w:szCs w:val="18"/>
        </w:rPr>
        <w:t>БДАМЛМ</w:t>
      </w:r>
      <w:r w:rsidRPr="001E1E23">
        <w:rPr>
          <w:spacing w:val="-10"/>
          <w:sz w:val="18"/>
          <w:szCs w:val="18"/>
          <w:lang w:val="be-BY"/>
        </w:rPr>
        <w:t xml:space="preserve">. — </w:t>
      </w:r>
      <w:r w:rsidRPr="001E1E23">
        <w:rPr>
          <w:spacing w:val="-10"/>
          <w:sz w:val="18"/>
          <w:szCs w:val="18"/>
        </w:rPr>
        <w:t>Ф. 306</w:t>
      </w:r>
      <w:r w:rsidRPr="001E1E23">
        <w:rPr>
          <w:spacing w:val="-10"/>
          <w:sz w:val="18"/>
          <w:szCs w:val="18"/>
          <w:lang w:val="be-BY"/>
        </w:rPr>
        <w:t xml:space="preserve">. — </w:t>
      </w:r>
      <w:r w:rsidRPr="001E1E23">
        <w:rPr>
          <w:spacing w:val="-10"/>
          <w:sz w:val="18"/>
          <w:szCs w:val="18"/>
        </w:rPr>
        <w:t>Воп. 1</w:t>
      </w:r>
      <w:r w:rsidRPr="001E1E23">
        <w:rPr>
          <w:spacing w:val="-10"/>
          <w:sz w:val="18"/>
          <w:szCs w:val="18"/>
          <w:lang w:val="be-BY"/>
        </w:rPr>
        <w:t xml:space="preserve">. — </w:t>
      </w:r>
      <w:r w:rsidRPr="001E1E23">
        <w:rPr>
          <w:spacing w:val="-10"/>
          <w:sz w:val="18"/>
          <w:szCs w:val="18"/>
        </w:rPr>
        <w:t>Адз. зах. 2</w:t>
      </w:r>
      <w:r w:rsidRPr="001E1E23">
        <w:rPr>
          <w:spacing w:val="-10"/>
          <w:sz w:val="18"/>
          <w:szCs w:val="18"/>
          <w:lang w:val="be-BY"/>
        </w:rPr>
        <w:t xml:space="preserve">. — </w:t>
      </w:r>
      <w:r w:rsidRPr="001E1E23">
        <w:rPr>
          <w:spacing w:val="-10"/>
          <w:sz w:val="18"/>
          <w:szCs w:val="18"/>
        </w:rPr>
        <w:t>Арк. 228—230</w:t>
      </w:r>
      <w:r w:rsidRPr="001E1E23">
        <w:rPr>
          <w:spacing w:val="-10"/>
          <w:sz w:val="18"/>
          <w:szCs w:val="18"/>
          <w:lang w:val="be-BY"/>
        </w:rPr>
        <w:t>.</w:t>
      </w:r>
    </w:p>
  </w:footnote>
  <w:footnote w:id="12">
    <w:p w:rsidR="00C00977" w:rsidRPr="00AD2276" w:rsidRDefault="00C00977" w:rsidP="00AD2276">
      <w:pPr>
        <w:pStyle w:val="ad"/>
        <w:spacing w:line="200" w:lineRule="exact"/>
        <w:ind w:left="284" w:hanging="284"/>
        <w:jc w:val="both"/>
        <w:rPr>
          <w:spacing w:val="-10"/>
          <w:sz w:val="18"/>
          <w:szCs w:val="18"/>
        </w:rPr>
      </w:pPr>
      <w:r w:rsidRPr="00AD2276">
        <w:rPr>
          <w:rStyle w:val="af"/>
          <w:spacing w:val="-10"/>
          <w:sz w:val="18"/>
          <w:szCs w:val="18"/>
        </w:rPr>
        <w:footnoteRef/>
      </w:r>
      <w:r w:rsidRPr="00AD2276">
        <w:rPr>
          <w:spacing w:val="-10"/>
          <w:sz w:val="18"/>
          <w:szCs w:val="18"/>
          <w:lang w:val="be-BY"/>
        </w:rPr>
        <w:t xml:space="preserve"> </w:t>
      </w:r>
      <w:r w:rsidRPr="00AD2276">
        <w:rPr>
          <w:spacing w:val="-10"/>
          <w:sz w:val="18"/>
          <w:szCs w:val="18"/>
          <w:lang w:val="be-BY"/>
        </w:rPr>
        <w:tab/>
        <w:t>Дзмітрый Уладзіміравіч Камерніцкі (1897—1972), савецкі рэжысёр, артыст. У 1943—1946 гг. — гал. рэжысёр тэатра музкамедыі БССР.</w:t>
      </w:r>
    </w:p>
  </w:footnote>
  <w:footnote w:id="13">
    <w:p w:rsidR="00C00977" w:rsidRPr="00AD2276" w:rsidRDefault="00C00977" w:rsidP="00AD2276">
      <w:pPr>
        <w:pStyle w:val="ad"/>
        <w:spacing w:line="200" w:lineRule="exact"/>
        <w:ind w:left="284" w:hanging="284"/>
        <w:jc w:val="both"/>
        <w:rPr>
          <w:spacing w:val="-10"/>
          <w:sz w:val="18"/>
          <w:szCs w:val="18"/>
          <w:lang w:val="be-BY"/>
        </w:rPr>
      </w:pPr>
      <w:r w:rsidRPr="00AD2276">
        <w:rPr>
          <w:rStyle w:val="af"/>
          <w:spacing w:val="-10"/>
          <w:sz w:val="18"/>
          <w:szCs w:val="18"/>
        </w:rPr>
        <w:t>**</w:t>
      </w:r>
      <w:r w:rsidRPr="00AD2276">
        <w:rPr>
          <w:spacing w:val="-10"/>
          <w:sz w:val="18"/>
          <w:szCs w:val="18"/>
        </w:rPr>
        <w:t xml:space="preserve"> </w:t>
      </w:r>
      <w:r w:rsidRPr="00AD2276">
        <w:rPr>
          <w:spacing w:val="-10"/>
          <w:sz w:val="18"/>
          <w:szCs w:val="18"/>
          <w:lang w:val="be-BY"/>
        </w:rPr>
        <w:tab/>
      </w:r>
      <w:r w:rsidRPr="00AD2276">
        <w:rPr>
          <w:spacing w:val="-10"/>
          <w:sz w:val="18"/>
          <w:szCs w:val="18"/>
        </w:rPr>
        <w:t>Іван Васільевіч Курылаў (1910—1992), савецкі балетмайстар, артыст.</w:t>
      </w:r>
    </w:p>
  </w:footnote>
  <w:footnote w:id="14">
    <w:p w:rsidR="00C00977" w:rsidRPr="00AD2276" w:rsidRDefault="00C00977" w:rsidP="00AD2276">
      <w:pPr>
        <w:pStyle w:val="ad"/>
        <w:spacing w:line="200" w:lineRule="exact"/>
        <w:ind w:left="284" w:hanging="284"/>
        <w:jc w:val="both"/>
        <w:rPr>
          <w:spacing w:val="-10"/>
          <w:sz w:val="18"/>
          <w:szCs w:val="18"/>
          <w:lang w:val="be-BY"/>
        </w:rPr>
      </w:pPr>
      <w:r w:rsidRPr="00AD2276">
        <w:rPr>
          <w:rStyle w:val="af"/>
          <w:spacing w:val="-10"/>
          <w:sz w:val="18"/>
          <w:szCs w:val="18"/>
        </w:rPr>
        <w:t>***</w:t>
      </w:r>
      <w:r w:rsidRPr="00AD2276">
        <w:rPr>
          <w:spacing w:val="-10"/>
          <w:sz w:val="18"/>
          <w:szCs w:val="18"/>
        </w:rPr>
        <w:t xml:space="preserve"> </w:t>
      </w:r>
      <w:r w:rsidRPr="00AD2276">
        <w:rPr>
          <w:spacing w:val="-10"/>
          <w:sz w:val="18"/>
          <w:szCs w:val="18"/>
          <w:lang w:val="be-BY"/>
        </w:rPr>
        <w:tab/>
      </w:r>
      <w:r w:rsidRPr="00AD2276">
        <w:rPr>
          <w:spacing w:val="-10"/>
          <w:sz w:val="18"/>
          <w:szCs w:val="18"/>
        </w:rPr>
        <w:t>Міхаіл Міхайлавіч Каверынскі (1906—19</w:t>
      </w:r>
      <w:r>
        <w:rPr>
          <w:spacing w:val="-10"/>
          <w:sz w:val="18"/>
          <w:szCs w:val="18"/>
          <w:lang w:val="be-BY"/>
        </w:rPr>
        <w:t>6</w:t>
      </w:r>
      <w:r w:rsidRPr="00AD2276">
        <w:rPr>
          <w:spacing w:val="-10"/>
          <w:sz w:val="18"/>
          <w:szCs w:val="18"/>
        </w:rPr>
        <w:t>4), артыст балета, балетмайстар.</w:t>
      </w:r>
    </w:p>
  </w:footnote>
  <w:footnote w:id="15">
    <w:p w:rsidR="00C00977" w:rsidRPr="00AD2276" w:rsidRDefault="00C00977" w:rsidP="00AD2276">
      <w:pPr>
        <w:pStyle w:val="ad"/>
        <w:spacing w:line="200" w:lineRule="exact"/>
        <w:ind w:left="284" w:hanging="284"/>
        <w:jc w:val="both"/>
        <w:rPr>
          <w:spacing w:val="-10"/>
          <w:sz w:val="18"/>
          <w:szCs w:val="18"/>
          <w:lang w:val="be-BY"/>
        </w:rPr>
      </w:pPr>
      <w:r w:rsidRPr="00AD2276">
        <w:rPr>
          <w:rStyle w:val="af"/>
          <w:spacing w:val="-10"/>
          <w:sz w:val="18"/>
          <w:szCs w:val="18"/>
        </w:rPr>
        <w:t>****</w:t>
      </w:r>
      <w:r w:rsidRPr="00AD2276">
        <w:rPr>
          <w:spacing w:val="-10"/>
          <w:sz w:val="18"/>
          <w:szCs w:val="18"/>
        </w:rPr>
        <w:t xml:space="preserve"> </w:t>
      </w:r>
      <w:r w:rsidRPr="00AD2276">
        <w:rPr>
          <w:spacing w:val="-10"/>
          <w:sz w:val="18"/>
          <w:szCs w:val="18"/>
          <w:lang w:val="be-BY"/>
        </w:rPr>
        <w:tab/>
      </w:r>
      <w:r w:rsidRPr="00AD2276">
        <w:rPr>
          <w:spacing w:val="-10"/>
          <w:sz w:val="18"/>
          <w:szCs w:val="18"/>
        </w:rPr>
        <w:t>Віталь Германавіч Зак (псеўд. Чарнаяраў; 1899—1965), лібрэтыст, драматург, кры</w:t>
      </w:r>
      <w:r>
        <w:rPr>
          <w:spacing w:val="-10"/>
          <w:sz w:val="18"/>
          <w:szCs w:val="18"/>
          <w:lang w:val="be-BY"/>
        </w:rPr>
        <w:softHyphen/>
      </w:r>
      <w:r w:rsidRPr="00AD2276">
        <w:rPr>
          <w:spacing w:val="-10"/>
          <w:sz w:val="18"/>
          <w:szCs w:val="18"/>
        </w:rPr>
        <w:t>тык.</w:t>
      </w:r>
    </w:p>
  </w:footnote>
  <w:footnote w:id="16">
    <w:p w:rsidR="00C00977" w:rsidRPr="00082522" w:rsidRDefault="00C00977" w:rsidP="00082522">
      <w:pPr>
        <w:pStyle w:val="ad"/>
        <w:spacing w:line="200" w:lineRule="exact"/>
        <w:ind w:left="170" w:hanging="170"/>
        <w:jc w:val="both"/>
        <w:rPr>
          <w:spacing w:val="-10"/>
          <w:sz w:val="18"/>
          <w:szCs w:val="18"/>
        </w:rPr>
      </w:pPr>
      <w:r w:rsidRPr="00082522">
        <w:rPr>
          <w:rStyle w:val="af"/>
          <w:spacing w:val="-10"/>
          <w:sz w:val="18"/>
          <w:szCs w:val="18"/>
        </w:rPr>
        <w:footnoteRef/>
      </w:r>
      <w:r w:rsidRPr="00082522">
        <w:rPr>
          <w:spacing w:val="-10"/>
          <w:sz w:val="18"/>
          <w:szCs w:val="18"/>
          <w:lang w:val="be-BY"/>
        </w:rPr>
        <w:t xml:space="preserve"> </w:t>
      </w:r>
      <w:r>
        <w:rPr>
          <w:spacing w:val="-10"/>
          <w:sz w:val="18"/>
          <w:szCs w:val="18"/>
          <w:lang w:val="be-BY"/>
        </w:rPr>
        <w:tab/>
      </w:r>
      <w:r w:rsidRPr="00082522">
        <w:rPr>
          <w:spacing w:val="-10"/>
          <w:sz w:val="18"/>
          <w:szCs w:val="18"/>
          <w:lang w:val="be-BY"/>
        </w:rPr>
        <w:t>БДАМЛМ. — Ф. 306. — Воп. 1. — Адз. зах. 2. — Арк. 144.</w:t>
      </w:r>
    </w:p>
  </w:footnote>
  <w:footnote w:id="17">
    <w:p w:rsidR="00C00977" w:rsidRPr="00082522" w:rsidRDefault="00C00977" w:rsidP="00082522">
      <w:pPr>
        <w:pStyle w:val="ad"/>
        <w:spacing w:line="200" w:lineRule="exact"/>
        <w:ind w:left="170" w:hanging="170"/>
        <w:jc w:val="both"/>
        <w:rPr>
          <w:spacing w:val="-10"/>
          <w:sz w:val="18"/>
          <w:szCs w:val="18"/>
        </w:rPr>
      </w:pPr>
      <w:r w:rsidRPr="00082522">
        <w:rPr>
          <w:rStyle w:val="af"/>
          <w:spacing w:val="-10"/>
          <w:sz w:val="18"/>
          <w:szCs w:val="18"/>
        </w:rPr>
        <w:t>**</w:t>
      </w:r>
      <w:r w:rsidRPr="00082522">
        <w:rPr>
          <w:spacing w:val="-10"/>
          <w:sz w:val="18"/>
          <w:szCs w:val="18"/>
        </w:rPr>
        <w:t xml:space="preserve"> </w:t>
      </w:r>
      <w:r>
        <w:rPr>
          <w:spacing w:val="-10"/>
          <w:sz w:val="18"/>
          <w:szCs w:val="18"/>
        </w:rPr>
        <w:tab/>
      </w:r>
      <w:r w:rsidRPr="00082522">
        <w:rPr>
          <w:spacing w:val="-10"/>
          <w:sz w:val="18"/>
          <w:szCs w:val="18"/>
        </w:rPr>
        <w:t>Тут маецца на ўвазе Дзяржаўны гімн СССР, які быў прыняты ў 1943 г. замест «Інтэр</w:t>
      </w:r>
      <w:r>
        <w:rPr>
          <w:spacing w:val="-10"/>
          <w:sz w:val="18"/>
          <w:szCs w:val="18"/>
        </w:rPr>
        <w:softHyphen/>
      </w:r>
      <w:r w:rsidRPr="00082522">
        <w:rPr>
          <w:spacing w:val="-10"/>
          <w:sz w:val="18"/>
          <w:szCs w:val="18"/>
        </w:rPr>
        <w:t>на</w:t>
      </w:r>
      <w:r>
        <w:rPr>
          <w:spacing w:val="-10"/>
          <w:sz w:val="18"/>
          <w:szCs w:val="18"/>
        </w:rPr>
        <w:softHyphen/>
      </w:r>
      <w:r w:rsidRPr="00082522">
        <w:rPr>
          <w:spacing w:val="-10"/>
          <w:sz w:val="18"/>
          <w:szCs w:val="18"/>
        </w:rPr>
        <w:t>цыянала».</w:t>
      </w:r>
    </w:p>
  </w:footnote>
  <w:footnote w:id="18">
    <w:p w:rsidR="00C00977" w:rsidRPr="00082522" w:rsidRDefault="00C00977" w:rsidP="00082522">
      <w:pPr>
        <w:pStyle w:val="ad"/>
        <w:spacing w:line="200" w:lineRule="exact"/>
        <w:ind w:left="198" w:hanging="198"/>
        <w:jc w:val="both"/>
        <w:rPr>
          <w:spacing w:val="-10"/>
          <w:sz w:val="18"/>
          <w:szCs w:val="18"/>
        </w:rPr>
      </w:pPr>
      <w:r w:rsidRPr="00082522">
        <w:rPr>
          <w:rStyle w:val="af"/>
          <w:spacing w:val="-10"/>
          <w:sz w:val="18"/>
          <w:szCs w:val="18"/>
        </w:rPr>
        <w:footnoteRef/>
      </w:r>
      <w:r w:rsidRPr="00082522">
        <w:rPr>
          <w:spacing w:val="-10"/>
          <w:sz w:val="18"/>
          <w:szCs w:val="18"/>
          <w:lang w:val="be-BY"/>
        </w:rPr>
        <w:t xml:space="preserve"> </w:t>
      </w:r>
      <w:r>
        <w:rPr>
          <w:spacing w:val="-10"/>
          <w:sz w:val="18"/>
          <w:szCs w:val="18"/>
          <w:lang w:val="be-BY"/>
        </w:rPr>
        <w:tab/>
      </w:r>
      <w:r w:rsidRPr="00082522">
        <w:rPr>
          <w:spacing w:val="-10"/>
          <w:sz w:val="18"/>
          <w:szCs w:val="18"/>
          <w:lang w:val="be-BY"/>
        </w:rPr>
        <w:t>БДАМЛМ. — Ф. 306. — Воп. 1. — Адз. зах. 2. — Арк. 121—122.</w:t>
      </w:r>
    </w:p>
  </w:footnote>
  <w:footnote w:id="19">
    <w:p w:rsidR="00C00977" w:rsidRPr="00082522" w:rsidRDefault="00C00977" w:rsidP="00082522">
      <w:pPr>
        <w:pStyle w:val="ad"/>
        <w:spacing w:line="200" w:lineRule="exact"/>
        <w:ind w:left="198" w:hanging="198"/>
        <w:jc w:val="both"/>
        <w:rPr>
          <w:spacing w:val="-10"/>
          <w:sz w:val="18"/>
          <w:szCs w:val="18"/>
          <w:lang w:val="be-BY"/>
        </w:rPr>
      </w:pPr>
      <w:r w:rsidRPr="00082522">
        <w:rPr>
          <w:rStyle w:val="af"/>
          <w:spacing w:val="-10"/>
          <w:sz w:val="18"/>
          <w:szCs w:val="18"/>
        </w:rPr>
        <w:t>**</w:t>
      </w:r>
      <w:r w:rsidRPr="00082522">
        <w:rPr>
          <w:spacing w:val="-10"/>
          <w:sz w:val="18"/>
          <w:szCs w:val="18"/>
        </w:rPr>
        <w:t xml:space="preserve"> </w:t>
      </w:r>
      <w:r>
        <w:rPr>
          <w:spacing w:val="-10"/>
          <w:sz w:val="18"/>
          <w:szCs w:val="18"/>
          <w:lang w:val="be-BY"/>
        </w:rPr>
        <w:tab/>
      </w:r>
      <w:r w:rsidRPr="00082522">
        <w:rPr>
          <w:spacing w:val="-10"/>
          <w:sz w:val="18"/>
          <w:szCs w:val="18"/>
        </w:rPr>
        <w:t>Яўген Яўхімавіч Цяцерын (1905—1987), савецкі акцёр і рэжысёр тэатра і кіно. Заслу</w:t>
      </w:r>
      <w:r>
        <w:rPr>
          <w:spacing w:val="-10"/>
          <w:sz w:val="18"/>
          <w:szCs w:val="18"/>
          <w:lang w:val="be-BY"/>
        </w:rPr>
        <w:softHyphen/>
      </w:r>
      <w:r w:rsidRPr="00082522">
        <w:rPr>
          <w:spacing w:val="-10"/>
          <w:sz w:val="18"/>
          <w:szCs w:val="18"/>
        </w:rPr>
        <w:t>жа</w:t>
      </w:r>
      <w:r>
        <w:rPr>
          <w:spacing w:val="-10"/>
          <w:sz w:val="18"/>
          <w:szCs w:val="18"/>
          <w:lang w:val="be-BY"/>
        </w:rPr>
        <w:softHyphen/>
      </w:r>
      <w:r w:rsidRPr="00082522">
        <w:rPr>
          <w:spacing w:val="-10"/>
          <w:sz w:val="18"/>
          <w:szCs w:val="18"/>
        </w:rPr>
        <w:t>ны артыст РСФСР. У</w:t>
      </w:r>
      <w:r>
        <w:rPr>
          <w:spacing w:val="-10"/>
          <w:sz w:val="18"/>
          <w:szCs w:val="18"/>
          <w:lang w:val="be-BY"/>
        </w:rPr>
        <w:t xml:space="preserve"> </w:t>
      </w:r>
      <w:r w:rsidRPr="00082522">
        <w:rPr>
          <w:spacing w:val="-10"/>
          <w:sz w:val="18"/>
          <w:szCs w:val="18"/>
        </w:rPr>
        <w:t>1944—1946 гг. працаваў у Дзяржаўным тэатры муз</w:t>
      </w:r>
      <w:r>
        <w:rPr>
          <w:spacing w:val="-10"/>
          <w:sz w:val="18"/>
          <w:szCs w:val="18"/>
          <w:lang w:val="be-BY"/>
        </w:rPr>
        <w:softHyphen/>
      </w:r>
      <w:r w:rsidRPr="00082522">
        <w:rPr>
          <w:spacing w:val="-10"/>
          <w:sz w:val="18"/>
          <w:szCs w:val="18"/>
        </w:rPr>
        <w:t>ка</w:t>
      </w:r>
      <w:r>
        <w:rPr>
          <w:spacing w:val="-10"/>
          <w:sz w:val="18"/>
          <w:szCs w:val="18"/>
          <w:lang w:val="be-BY"/>
        </w:rPr>
        <w:softHyphen/>
      </w:r>
      <w:r w:rsidRPr="00082522">
        <w:rPr>
          <w:spacing w:val="-10"/>
          <w:sz w:val="18"/>
          <w:szCs w:val="18"/>
        </w:rPr>
        <w:t>медыі БССР.</w:t>
      </w:r>
    </w:p>
  </w:footnote>
  <w:footnote w:id="20">
    <w:p w:rsidR="00C00977" w:rsidRPr="00082522" w:rsidRDefault="00C00977" w:rsidP="00082522">
      <w:pPr>
        <w:pStyle w:val="ad"/>
        <w:spacing w:line="200" w:lineRule="exact"/>
        <w:ind w:left="198" w:hanging="198"/>
        <w:jc w:val="both"/>
        <w:rPr>
          <w:spacing w:val="-10"/>
          <w:sz w:val="18"/>
          <w:szCs w:val="18"/>
          <w:lang w:val="be-BY"/>
        </w:rPr>
      </w:pPr>
      <w:r w:rsidRPr="00082522">
        <w:rPr>
          <w:rStyle w:val="af"/>
          <w:spacing w:val="-10"/>
          <w:sz w:val="18"/>
          <w:szCs w:val="18"/>
        </w:rPr>
        <w:t>***</w:t>
      </w:r>
      <w:r w:rsidRPr="00082522">
        <w:rPr>
          <w:spacing w:val="-10"/>
          <w:sz w:val="18"/>
          <w:szCs w:val="18"/>
        </w:rPr>
        <w:t xml:space="preserve"> </w:t>
      </w:r>
      <w:r>
        <w:rPr>
          <w:spacing w:val="-10"/>
          <w:sz w:val="18"/>
          <w:szCs w:val="18"/>
          <w:lang w:val="be-BY"/>
        </w:rPr>
        <w:tab/>
      </w:r>
      <w:r w:rsidRPr="00082522">
        <w:rPr>
          <w:spacing w:val="-10"/>
          <w:sz w:val="18"/>
          <w:szCs w:val="18"/>
        </w:rPr>
        <w:t>БДАМЛМ. — Ф. 306. — Воп. 1. — Адз. зах. 2. — Арк. 48.</w:t>
      </w:r>
    </w:p>
  </w:footnote>
  <w:footnote w:id="21">
    <w:p w:rsidR="00C00977" w:rsidRPr="00701529" w:rsidRDefault="00C00977" w:rsidP="00701529">
      <w:pPr>
        <w:pStyle w:val="ad"/>
        <w:spacing w:line="200" w:lineRule="exact"/>
        <w:ind w:left="170" w:hanging="170"/>
        <w:jc w:val="both"/>
        <w:rPr>
          <w:spacing w:val="-10"/>
          <w:sz w:val="18"/>
          <w:szCs w:val="18"/>
        </w:rPr>
      </w:pPr>
      <w:r w:rsidRPr="00701529">
        <w:rPr>
          <w:rStyle w:val="af"/>
          <w:spacing w:val="-10"/>
          <w:sz w:val="18"/>
          <w:szCs w:val="18"/>
        </w:rPr>
        <w:footnoteRef/>
      </w:r>
      <w:r w:rsidRPr="00701529">
        <w:rPr>
          <w:spacing w:val="-10"/>
          <w:sz w:val="18"/>
          <w:szCs w:val="18"/>
          <w:lang w:val="be-BY"/>
        </w:rPr>
        <w:t xml:space="preserve"> </w:t>
      </w:r>
      <w:r w:rsidRPr="00701529">
        <w:rPr>
          <w:spacing w:val="-10"/>
          <w:sz w:val="18"/>
          <w:szCs w:val="18"/>
          <w:lang w:val="be-BY"/>
        </w:rPr>
        <w:tab/>
        <w:t>БДАМЛМ. — Ф. 306. — Воп. 1. — Адз. зах. 26. — Арк. 47.</w:t>
      </w:r>
    </w:p>
  </w:footnote>
  <w:footnote w:id="22">
    <w:p w:rsidR="00C00977" w:rsidRPr="00701529" w:rsidRDefault="00C00977" w:rsidP="00701529">
      <w:pPr>
        <w:pStyle w:val="ad"/>
        <w:spacing w:line="200" w:lineRule="exact"/>
        <w:ind w:left="170" w:hanging="170"/>
        <w:jc w:val="both"/>
        <w:rPr>
          <w:spacing w:val="-10"/>
          <w:sz w:val="18"/>
          <w:szCs w:val="18"/>
          <w:lang w:val="be-BY"/>
        </w:rPr>
      </w:pPr>
      <w:r w:rsidRPr="00701529">
        <w:rPr>
          <w:rStyle w:val="af"/>
          <w:spacing w:val="-10"/>
          <w:sz w:val="18"/>
          <w:szCs w:val="18"/>
        </w:rPr>
        <w:t>**</w:t>
      </w:r>
      <w:r w:rsidRPr="00701529">
        <w:rPr>
          <w:spacing w:val="-10"/>
          <w:sz w:val="18"/>
          <w:szCs w:val="18"/>
        </w:rPr>
        <w:t xml:space="preserve"> </w:t>
      </w:r>
      <w:r>
        <w:rPr>
          <w:spacing w:val="-10"/>
          <w:sz w:val="18"/>
          <w:szCs w:val="18"/>
          <w:lang w:val="be-BY"/>
        </w:rPr>
        <w:tab/>
      </w:r>
      <w:r w:rsidRPr="00701529">
        <w:rPr>
          <w:spacing w:val="-10"/>
          <w:sz w:val="18"/>
          <w:szCs w:val="18"/>
        </w:rPr>
        <w:t>Уладзімір Іванавіч Няфёд (1916—1999), беларускі тэатразнавец, педагог, пісьменнік. Заслу</w:t>
      </w:r>
      <w:r>
        <w:rPr>
          <w:spacing w:val="-10"/>
          <w:sz w:val="18"/>
          <w:szCs w:val="18"/>
          <w:lang w:val="be-BY"/>
        </w:rPr>
        <w:softHyphen/>
      </w:r>
      <w:r w:rsidRPr="00701529">
        <w:rPr>
          <w:spacing w:val="-10"/>
          <w:sz w:val="18"/>
          <w:szCs w:val="18"/>
        </w:rPr>
        <w:t>жаны дзеяч мастацтваў БССР. Заснавальнік беларускай тэатразнаўчай школы.</w:t>
      </w:r>
    </w:p>
  </w:footnote>
  <w:footnote w:id="23">
    <w:p w:rsidR="00C00977" w:rsidRPr="00701529" w:rsidRDefault="00C00977" w:rsidP="00701529">
      <w:pPr>
        <w:pStyle w:val="ad"/>
        <w:spacing w:line="200" w:lineRule="exact"/>
        <w:ind w:left="227" w:hanging="227"/>
        <w:jc w:val="both"/>
        <w:rPr>
          <w:spacing w:val="-10"/>
          <w:sz w:val="18"/>
          <w:szCs w:val="18"/>
        </w:rPr>
      </w:pPr>
      <w:r w:rsidRPr="00701529">
        <w:rPr>
          <w:rStyle w:val="af"/>
          <w:spacing w:val="-10"/>
          <w:sz w:val="18"/>
          <w:szCs w:val="18"/>
        </w:rPr>
        <w:footnoteRef/>
      </w:r>
      <w:r w:rsidRPr="00701529">
        <w:rPr>
          <w:spacing w:val="-10"/>
          <w:sz w:val="18"/>
          <w:szCs w:val="18"/>
          <w:lang w:val="be-BY"/>
        </w:rPr>
        <w:t xml:space="preserve"> </w:t>
      </w:r>
      <w:r w:rsidRPr="00701529">
        <w:rPr>
          <w:spacing w:val="-10"/>
          <w:sz w:val="18"/>
          <w:szCs w:val="18"/>
          <w:lang w:val="be-BY"/>
        </w:rPr>
        <w:tab/>
        <w:t xml:space="preserve">Клавір і некалькі партый аперэты </w:t>
      </w:r>
      <w:r>
        <w:rPr>
          <w:spacing w:val="-10"/>
          <w:sz w:val="18"/>
          <w:szCs w:val="18"/>
          <w:lang w:val="be-BY"/>
        </w:rPr>
        <w:t>ў</w:t>
      </w:r>
      <w:r w:rsidRPr="00701529">
        <w:rPr>
          <w:spacing w:val="-10"/>
          <w:sz w:val="18"/>
          <w:szCs w:val="18"/>
          <w:lang w:val="be-BY"/>
        </w:rPr>
        <w:t>сё ж захаваліся. У 1962 г. сястрой кампазітара В.</w:t>
      </w:r>
      <w:r>
        <w:rPr>
          <w:spacing w:val="-10"/>
          <w:sz w:val="18"/>
          <w:szCs w:val="18"/>
          <w:lang w:val="be-BY"/>
        </w:rPr>
        <w:t> </w:t>
      </w:r>
      <w:r w:rsidRPr="00701529">
        <w:rPr>
          <w:spacing w:val="-10"/>
          <w:sz w:val="18"/>
          <w:szCs w:val="18"/>
          <w:lang w:val="be-BY"/>
        </w:rPr>
        <w:t>К.</w:t>
      </w:r>
      <w:r>
        <w:rPr>
          <w:spacing w:val="-10"/>
          <w:sz w:val="18"/>
          <w:szCs w:val="18"/>
          <w:lang w:val="be-BY"/>
        </w:rPr>
        <w:t> </w:t>
      </w:r>
      <w:r w:rsidRPr="00701529">
        <w:rPr>
          <w:spacing w:val="-10"/>
          <w:sz w:val="18"/>
          <w:szCs w:val="18"/>
          <w:lang w:val="be-BY"/>
        </w:rPr>
        <w:t>Клу</w:t>
      </w:r>
      <w:r>
        <w:rPr>
          <w:spacing w:val="-10"/>
          <w:sz w:val="18"/>
          <w:szCs w:val="18"/>
          <w:lang w:val="be-BY"/>
        </w:rPr>
        <w:softHyphen/>
      </w:r>
      <w:r w:rsidRPr="00701529">
        <w:rPr>
          <w:spacing w:val="-10"/>
          <w:sz w:val="18"/>
          <w:szCs w:val="18"/>
          <w:lang w:val="be-BY"/>
        </w:rPr>
        <w:t>мавай былі перададзены ў складзе яго асабістага архіўнага фонд</w:t>
      </w:r>
      <w:r>
        <w:rPr>
          <w:spacing w:val="-10"/>
          <w:sz w:val="18"/>
          <w:szCs w:val="18"/>
          <w:lang w:val="be-BY"/>
        </w:rPr>
        <w:t>у</w:t>
      </w:r>
      <w:r w:rsidRPr="00701529">
        <w:rPr>
          <w:spacing w:val="-10"/>
          <w:sz w:val="18"/>
          <w:szCs w:val="18"/>
          <w:lang w:val="be-BY"/>
        </w:rPr>
        <w:t xml:space="preserve"> ў ЦДАЛМ (БДАМЛМ). — Ф. 29. — Воп. 1. — Адз. зах. 2—7.</w:t>
      </w:r>
    </w:p>
  </w:footnote>
  <w:footnote w:id="24">
    <w:p w:rsidR="00C00977" w:rsidRPr="00701529" w:rsidRDefault="00C00977" w:rsidP="00701529">
      <w:pPr>
        <w:pStyle w:val="ad"/>
        <w:spacing w:line="200" w:lineRule="exact"/>
        <w:ind w:left="227" w:hanging="227"/>
        <w:jc w:val="both"/>
        <w:rPr>
          <w:spacing w:val="-10"/>
          <w:sz w:val="18"/>
          <w:szCs w:val="18"/>
          <w:lang w:val="be-BY"/>
        </w:rPr>
      </w:pPr>
      <w:r w:rsidRPr="00701529">
        <w:rPr>
          <w:rStyle w:val="af"/>
          <w:spacing w:val="-10"/>
          <w:sz w:val="18"/>
          <w:szCs w:val="18"/>
        </w:rPr>
        <w:t>**</w:t>
      </w:r>
      <w:r w:rsidRPr="00701529">
        <w:rPr>
          <w:spacing w:val="-10"/>
          <w:sz w:val="18"/>
          <w:szCs w:val="18"/>
        </w:rPr>
        <w:t xml:space="preserve"> </w:t>
      </w:r>
      <w:r w:rsidRPr="00701529">
        <w:rPr>
          <w:spacing w:val="-10"/>
          <w:sz w:val="18"/>
          <w:szCs w:val="18"/>
          <w:lang w:val="be-BY"/>
        </w:rPr>
        <w:tab/>
      </w:r>
      <w:r w:rsidRPr="00701529">
        <w:rPr>
          <w:spacing w:val="-10"/>
          <w:sz w:val="18"/>
          <w:szCs w:val="18"/>
        </w:rPr>
        <w:t>Міхаіл Леанідавіч Старакадомскі (1901—1954), савецкі кампазітар, арганіст і педа</w:t>
      </w:r>
      <w:r>
        <w:rPr>
          <w:spacing w:val="-10"/>
          <w:sz w:val="18"/>
          <w:szCs w:val="18"/>
          <w:lang w:val="be-BY"/>
        </w:rPr>
        <w:softHyphen/>
      </w:r>
      <w:r w:rsidRPr="00701529">
        <w:rPr>
          <w:spacing w:val="-10"/>
          <w:sz w:val="18"/>
          <w:szCs w:val="18"/>
        </w:rPr>
        <w:t>гог.</w:t>
      </w:r>
    </w:p>
  </w:footnote>
  <w:footnote w:id="25">
    <w:p w:rsidR="00C00977" w:rsidRPr="00701529" w:rsidRDefault="00C00977" w:rsidP="00701529">
      <w:pPr>
        <w:pStyle w:val="ad"/>
        <w:spacing w:line="200" w:lineRule="exact"/>
        <w:ind w:left="227" w:hanging="227"/>
        <w:jc w:val="both"/>
        <w:rPr>
          <w:spacing w:val="-10"/>
          <w:sz w:val="18"/>
          <w:szCs w:val="18"/>
          <w:lang w:val="be-BY"/>
        </w:rPr>
      </w:pPr>
      <w:r w:rsidRPr="00701529">
        <w:rPr>
          <w:rStyle w:val="af"/>
          <w:spacing w:val="-10"/>
          <w:sz w:val="18"/>
          <w:szCs w:val="18"/>
        </w:rPr>
        <w:t>***</w:t>
      </w:r>
      <w:r w:rsidRPr="00701529">
        <w:rPr>
          <w:spacing w:val="-10"/>
          <w:sz w:val="18"/>
          <w:szCs w:val="18"/>
        </w:rPr>
        <w:t xml:space="preserve"> </w:t>
      </w:r>
      <w:r w:rsidRPr="00701529">
        <w:rPr>
          <w:spacing w:val="-10"/>
          <w:sz w:val="18"/>
          <w:szCs w:val="18"/>
          <w:lang w:val="be-BY"/>
        </w:rPr>
        <w:tab/>
      </w:r>
      <w:r w:rsidRPr="00701529">
        <w:rPr>
          <w:spacing w:val="-10"/>
          <w:sz w:val="18"/>
          <w:szCs w:val="18"/>
        </w:rPr>
        <w:t>Віктар Якаўлевіч Ціпот (сапр. Гінзбург; 1893—1960), савецкі тэатральны дзеяч, дра</w:t>
      </w:r>
      <w:r>
        <w:rPr>
          <w:spacing w:val="-10"/>
          <w:sz w:val="18"/>
          <w:szCs w:val="18"/>
          <w:lang w:val="be-BY"/>
        </w:rPr>
        <w:softHyphen/>
      </w:r>
      <w:r w:rsidRPr="00701529">
        <w:rPr>
          <w:spacing w:val="-10"/>
          <w:sz w:val="18"/>
          <w:szCs w:val="18"/>
        </w:rPr>
        <w:t>ма</w:t>
      </w:r>
      <w:r>
        <w:rPr>
          <w:spacing w:val="-10"/>
          <w:sz w:val="18"/>
          <w:szCs w:val="18"/>
          <w:lang w:val="be-BY"/>
        </w:rPr>
        <w:softHyphen/>
      </w:r>
      <w:r w:rsidRPr="00701529">
        <w:rPr>
          <w:spacing w:val="-10"/>
          <w:sz w:val="18"/>
          <w:szCs w:val="18"/>
        </w:rPr>
        <w:t>тург, рэжысёр, публіцыст, пісьменнік.</w:t>
      </w:r>
    </w:p>
  </w:footnote>
  <w:footnote w:id="26">
    <w:p w:rsidR="00C00977" w:rsidRPr="00B86BF9" w:rsidRDefault="00C00977" w:rsidP="00FF1002">
      <w:pPr>
        <w:pStyle w:val="ad"/>
        <w:spacing w:line="200" w:lineRule="exact"/>
        <w:rPr>
          <w:spacing w:val="-10"/>
          <w:sz w:val="18"/>
          <w:szCs w:val="18"/>
        </w:rPr>
      </w:pPr>
      <w:r w:rsidRPr="00B86BF9">
        <w:rPr>
          <w:rStyle w:val="af"/>
          <w:spacing w:val="-10"/>
          <w:sz w:val="18"/>
          <w:szCs w:val="18"/>
        </w:rPr>
        <w:footnoteRef/>
      </w:r>
      <w:r>
        <w:rPr>
          <w:spacing w:val="-10"/>
          <w:sz w:val="18"/>
          <w:szCs w:val="18"/>
          <w:lang w:val="be-BY"/>
        </w:rPr>
        <w:t xml:space="preserve"> </w:t>
      </w:r>
      <w:r w:rsidRPr="00B86BF9">
        <w:rPr>
          <w:spacing w:val="-10"/>
          <w:sz w:val="18"/>
          <w:szCs w:val="18"/>
          <w:lang w:val="be-BY"/>
        </w:rPr>
        <w:t>БДАМЛМ</w:t>
      </w:r>
      <w:r w:rsidRPr="001E1E23">
        <w:rPr>
          <w:spacing w:val="-10"/>
          <w:sz w:val="18"/>
          <w:szCs w:val="18"/>
          <w:lang w:val="be-BY"/>
        </w:rPr>
        <w:t xml:space="preserve">. — </w:t>
      </w:r>
      <w:r w:rsidRPr="00B86BF9">
        <w:rPr>
          <w:spacing w:val="-10"/>
          <w:sz w:val="18"/>
          <w:szCs w:val="18"/>
          <w:lang w:val="be-BY"/>
        </w:rPr>
        <w:t>Ф. 306</w:t>
      </w:r>
      <w:r w:rsidRPr="001E1E23">
        <w:rPr>
          <w:spacing w:val="-10"/>
          <w:sz w:val="18"/>
          <w:szCs w:val="18"/>
          <w:lang w:val="be-BY"/>
        </w:rPr>
        <w:t xml:space="preserve">. — </w:t>
      </w:r>
      <w:r w:rsidRPr="00B86BF9">
        <w:rPr>
          <w:spacing w:val="-10"/>
          <w:sz w:val="18"/>
          <w:szCs w:val="18"/>
          <w:lang w:val="be-BY"/>
        </w:rPr>
        <w:t>Воп. 1</w:t>
      </w:r>
      <w:r w:rsidRPr="001E1E23">
        <w:rPr>
          <w:spacing w:val="-10"/>
          <w:sz w:val="18"/>
          <w:szCs w:val="18"/>
          <w:lang w:val="be-BY"/>
        </w:rPr>
        <w:t xml:space="preserve">. — </w:t>
      </w:r>
      <w:r w:rsidRPr="00B86BF9">
        <w:rPr>
          <w:spacing w:val="-10"/>
          <w:sz w:val="18"/>
          <w:szCs w:val="18"/>
          <w:lang w:val="be-BY"/>
        </w:rPr>
        <w:t>Адз. зах. 26</w:t>
      </w:r>
      <w:r w:rsidRPr="001E1E23">
        <w:rPr>
          <w:spacing w:val="-10"/>
          <w:sz w:val="18"/>
          <w:szCs w:val="18"/>
          <w:lang w:val="be-BY"/>
        </w:rPr>
        <w:t xml:space="preserve">. — </w:t>
      </w:r>
      <w:r w:rsidRPr="00B86BF9">
        <w:rPr>
          <w:spacing w:val="-10"/>
          <w:sz w:val="18"/>
          <w:szCs w:val="18"/>
          <w:lang w:val="be-BY"/>
        </w:rPr>
        <w:t>Арк. 54.</w:t>
      </w:r>
    </w:p>
  </w:footnote>
  <w:footnote w:id="27">
    <w:p w:rsidR="00C00977" w:rsidRPr="00EF7504" w:rsidRDefault="00C00977" w:rsidP="00EF7504">
      <w:pPr>
        <w:pStyle w:val="ad"/>
        <w:spacing w:line="200" w:lineRule="exact"/>
        <w:ind w:left="170" w:hanging="170"/>
        <w:jc w:val="both"/>
        <w:rPr>
          <w:spacing w:val="-10"/>
          <w:sz w:val="18"/>
          <w:szCs w:val="18"/>
        </w:rPr>
      </w:pPr>
      <w:r w:rsidRPr="00EF7504">
        <w:rPr>
          <w:rStyle w:val="af"/>
          <w:spacing w:val="-10"/>
          <w:sz w:val="18"/>
          <w:szCs w:val="18"/>
        </w:rPr>
        <w:footnoteRef/>
      </w:r>
      <w:r w:rsidRPr="00EF7504">
        <w:rPr>
          <w:spacing w:val="-10"/>
          <w:sz w:val="18"/>
          <w:szCs w:val="18"/>
          <w:lang w:val="be-BY"/>
        </w:rPr>
        <w:t xml:space="preserve"> </w:t>
      </w:r>
      <w:r>
        <w:rPr>
          <w:spacing w:val="-10"/>
          <w:sz w:val="18"/>
          <w:szCs w:val="18"/>
          <w:lang w:val="be-BY"/>
        </w:rPr>
        <w:tab/>
      </w:r>
      <w:r w:rsidRPr="00EF7504">
        <w:rPr>
          <w:spacing w:val="-10"/>
          <w:sz w:val="18"/>
          <w:szCs w:val="18"/>
          <w:lang w:val="be-BY"/>
        </w:rPr>
        <w:t>БДАМЛМ. — Ф. 306. — Воп. 1. — Адз. зах. 25. — Арк. 1.</w:t>
      </w:r>
    </w:p>
  </w:footnote>
  <w:footnote w:id="28">
    <w:p w:rsidR="00C00977" w:rsidRPr="00EF7504" w:rsidRDefault="00C00977" w:rsidP="00EF7504">
      <w:pPr>
        <w:pStyle w:val="ad"/>
        <w:spacing w:line="200" w:lineRule="exact"/>
        <w:ind w:left="170" w:hanging="170"/>
        <w:jc w:val="both"/>
        <w:rPr>
          <w:spacing w:val="-10"/>
          <w:sz w:val="18"/>
          <w:szCs w:val="18"/>
          <w:lang w:val="be-BY"/>
        </w:rPr>
      </w:pPr>
      <w:r w:rsidRPr="00EF7504">
        <w:rPr>
          <w:rStyle w:val="af"/>
          <w:spacing w:val="-10"/>
          <w:sz w:val="18"/>
          <w:szCs w:val="18"/>
        </w:rPr>
        <w:t>**</w:t>
      </w:r>
      <w:r w:rsidRPr="00EF7504">
        <w:rPr>
          <w:spacing w:val="-10"/>
          <w:sz w:val="18"/>
          <w:szCs w:val="18"/>
        </w:rPr>
        <w:t xml:space="preserve"> </w:t>
      </w:r>
      <w:r>
        <w:rPr>
          <w:spacing w:val="-10"/>
          <w:sz w:val="18"/>
          <w:szCs w:val="18"/>
          <w:lang w:val="be-BY"/>
        </w:rPr>
        <w:tab/>
      </w:r>
      <w:r w:rsidRPr="00EF7504">
        <w:rPr>
          <w:spacing w:val="-10"/>
          <w:sz w:val="18"/>
          <w:szCs w:val="18"/>
        </w:rPr>
        <w:t>Павел Вікенцьевіч Лютаровіч (1907—1973), дзяржаўны дзеяч, гісторык. З 1969 г. пра</w:t>
      </w:r>
      <w:r>
        <w:rPr>
          <w:spacing w:val="-10"/>
          <w:sz w:val="18"/>
          <w:szCs w:val="18"/>
          <w:lang w:val="be-BY"/>
        </w:rPr>
        <w:softHyphen/>
      </w:r>
      <w:r w:rsidRPr="00EF7504">
        <w:rPr>
          <w:spacing w:val="-10"/>
          <w:sz w:val="18"/>
          <w:szCs w:val="18"/>
        </w:rPr>
        <w:t>цаваў у Галоўным архіўным упраўленні пры СМ БССР.</w:t>
      </w:r>
    </w:p>
  </w:footnote>
  <w:footnote w:id="29">
    <w:p w:rsidR="00C00977" w:rsidRPr="009D76F4" w:rsidRDefault="00C00977" w:rsidP="009D76F4">
      <w:pPr>
        <w:pStyle w:val="ad"/>
        <w:spacing w:line="200" w:lineRule="exact"/>
        <w:ind w:left="312" w:hanging="312"/>
        <w:jc w:val="both"/>
        <w:rPr>
          <w:spacing w:val="-10"/>
          <w:sz w:val="18"/>
          <w:szCs w:val="18"/>
        </w:rPr>
      </w:pPr>
      <w:r w:rsidRPr="009D76F4">
        <w:rPr>
          <w:rStyle w:val="af"/>
          <w:spacing w:val="-10"/>
          <w:sz w:val="18"/>
          <w:szCs w:val="18"/>
        </w:rPr>
        <w:footnoteRef/>
      </w:r>
      <w:r w:rsidRPr="009D76F4">
        <w:rPr>
          <w:spacing w:val="-10"/>
          <w:sz w:val="18"/>
          <w:szCs w:val="18"/>
          <w:lang w:val="be-BY"/>
        </w:rPr>
        <w:t xml:space="preserve"> </w:t>
      </w:r>
      <w:r>
        <w:rPr>
          <w:spacing w:val="-10"/>
          <w:sz w:val="18"/>
          <w:szCs w:val="18"/>
          <w:lang w:val="be-BY"/>
        </w:rPr>
        <w:tab/>
      </w:r>
      <w:r w:rsidRPr="009D76F4">
        <w:rPr>
          <w:spacing w:val="-10"/>
          <w:sz w:val="18"/>
          <w:szCs w:val="18"/>
          <w:lang w:val="be-BY"/>
        </w:rPr>
        <w:t>БДАМЛМ. — Ф. 306. — Воп. 1. — Адз. зах. 7. — Арк. 124.</w:t>
      </w:r>
    </w:p>
  </w:footnote>
  <w:footnote w:id="30">
    <w:p w:rsidR="00C00977" w:rsidRPr="009D76F4" w:rsidRDefault="00C00977" w:rsidP="009D76F4">
      <w:pPr>
        <w:pStyle w:val="ad"/>
        <w:spacing w:line="200" w:lineRule="exact"/>
        <w:ind w:left="312" w:hanging="312"/>
        <w:jc w:val="both"/>
        <w:rPr>
          <w:spacing w:val="-10"/>
          <w:sz w:val="18"/>
          <w:szCs w:val="18"/>
          <w:lang w:val="be-BY"/>
        </w:rPr>
      </w:pPr>
      <w:r w:rsidRPr="009D76F4">
        <w:rPr>
          <w:rStyle w:val="af"/>
          <w:spacing w:val="-10"/>
          <w:sz w:val="18"/>
          <w:szCs w:val="18"/>
        </w:rPr>
        <w:t>**</w:t>
      </w:r>
      <w:r w:rsidRPr="009D76F4">
        <w:rPr>
          <w:spacing w:val="-10"/>
          <w:sz w:val="18"/>
          <w:szCs w:val="18"/>
        </w:rPr>
        <w:t xml:space="preserve"> </w:t>
      </w:r>
      <w:r>
        <w:rPr>
          <w:spacing w:val="-10"/>
          <w:sz w:val="18"/>
          <w:szCs w:val="18"/>
          <w:lang w:val="be-BY"/>
        </w:rPr>
        <w:tab/>
      </w:r>
      <w:r w:rsidRPr="009D76F4">
        <w:rPr>
          <w:spacing w:val="-10"/>
          <w:sz w:val="18"/>
          <w:szCs w:val="18"/>
        </w:rPr>
        <w:t>БДАМЛМ. — Ф. 306. — Воп. 1. — Адз. зах. 57. — Арк. 84.</w:t>
      </w:r>
    </w:p>
  </w:footnote>
  <w:footnote w:id="31">
    <w:p w:rsidR="00C00977" w:rsidRPr="009D76F4" w:rsidRDefault="00C00977" w:rsidP="009D76F4">
      <w:pPr>
        <w:pStyle w:val="ad"/>
        <w:spacing w:line="200" w:lineRule="exact"/>
        <w:ind w:left="312" w:hanging="312"/>
        <w:jc w:val="both"/>
        <w:rPr>
          <w:spacing w:val="-10"/>
          <w:sz w:val="18"/>
          <w:szCs w:val="18"/>
          <w:lang w:val="be-BY"/>
        </w:rPr>
      </w:pPr>
      <w:r w:rsidRPr="009D76F4">
        <w:rPr>
          <w:rStyle w:val="af"/>
          <w:spacing w:val="-10"/>
          <w:sz w:val="18"/>
          <w:szCs w:val="18"/>
        </w:rPr>
        <w:t>***</w:t>
      </w:r>
      <w:r w:rsidRPr="009D76F4">
        <w:rPr>
          <w:spacing w:val="-10"/>
          <w:sz w:val="18"/>
          <w:szCs w:val="18"/>
        </w:rPr>
        <w:t xml:space="preserve"> </w:t>
      </w:r>
      <w:r>
        <w:rPr>
          <w:spacing w:val="-10"/>
          <w:sz w:val="18"/>
          <w:szCs w:val="18"/>
          <w:lang w:val="be-BY"/>
        </w:rPr>
        <w:tab/>
      </w:r>
      <w:r w:rsidRPr="009D76F4">
        <w:rPr>
          <w:spacing w:val="-10"/>
          <w:sz w:val="18"/>
          <w:szCs w:val="18"/>
        </w:rPr>
        <w:t>БДАМЛМ. — Ф. 306. — Воп. 1. — Адз. зах. 35. — Арк. 143—144.</w:t>
      </w:r>
    </w:p>
  </w:footnote>
  <w:footnote w:id="32">
    <w:p w:rsidR="00C00977" w:rsidRPr="009D76F4" w:rsidRDefault="00C00977" w:rsidP="009D76F4">
      <w:pPr>
        <w:pStyle w:val="ad"/>
        <w:spacing w:line="200" w:lineRule="exact"/>
        <w:ind w:left="312" w:hanging="312"/>
        <w:jc w:val="both"/>
        <w:rPr>
          <w:spacing w:val="-10"/>
          <w:sz w:val="18"/>
          <w:szCs w:val="18"/>
          <w:lang w:val="be-BY"/>
        </w:rPr>
      </w:pPr>
      <w:r w:rsidRPr="009D76F4">
        <w:rPr>
          <w:rStyle w:val="af"/>
          <w:spacing w:val="-10"/>
          <w:sz w:val="18"/>
          <w:szCs w:val="18"/>
        </w:rPr>
        <w:t>****</w:t>
      </w:r>
      <w:r w:rsidRPr="009D76F4">
        <w:rPr>
          <w:spacing w:val="-10"/>
          <w:sz w:val="18"/>
          <w:szCs w:val="18"/>
        </w:rPr>
        <w:t xml:space="preserve"> </w:t>
      </w:r>
      <w:r>
        <w:rPr>
          <w:spacing w:val="-10"/>
          <w:sz w:val="18"/>
          <w:szCs w:val="18"/>
          <w:lang w:val="be-BY"/>
        </w:rPr>
        <w:tab/>
      </w:r>
      <w:r w:rsidRPr="009D76F4">
        <w:rPr>
          <w:spacing w:val="-10"/>
          <w:sz w:val="18"/>
          <w:szCs w:val="18"/>
        </w:rPr>
        <w:t>БДАМЛМ. — Ф. 306. — Воп. 1. — Адз. зах. 35. — Арк. 148</w:t>
      </w:r>
      <w:r w:rsidRPr="009D76F4">
        <w:rPr>
          <w:spacing w:val="-10"/>
          <w:sz w:val="18"/>
          <w:szCs w:val="18"/>
          <w:lang w:val="be-BY"/>
        </w:rPr>
        <w:t>.</w:t>
      </w:r>
    </w:p>
  </w:footnote>
  <w:footnote w:id="33">
    <w:p w:rsidR="00C00977" w:rsidRPr="009D76F4" w:rsidRDefault="00C00977" w:rsidP="009D76F4">
      <w:pPr>
        <w:pStyle w:val="ad"/>
        <w:spacing w:line="200" w:lineRule="exact"/>
        <w:ind w:left="312" w:hanging="312"/>
        <w:jc w:val="both"/>
        <w:rPr>
          <w:spacing w:val="-10"/>
          <w:sz w:val="18"/>
          <w:szCs w:val="18"/>
          <w:lang w:val="be-BY"/>
        </w:rPr>
      </w:pPr>
      <w:r w:rsidRPr="009D76F4">
        <w:rPr>
          <w:rStyle w:val="af"/>
          <w:spacing w:val="-10"/>
          <w:sz w:val="18"/>
          <w:szCs w:val="18"/>
        </w:rPr>
        <w:t>*****</w:t>
      </w:r>
      <w:r w:rsidRPr="009D76F4">
        <w:rPr>
          <w:spacing w:val="-10"/>
          <w:sz w:val="18"/>
          <w:szCs w:val="18"/>
        </w:rPr>
        <w:t xml:space="preserve"> </w:t>
      </w:r>
      <w:r>
        <w:rPr>
          <w:spacing w:val="-10"/>
          <w:sz w:val="18"/>
          <w:szCs w:val="18"/>
          <w:lang w:val="be-BY"/>
        </w:rPr>
        <w:tab/>
      </w:r>
      <w:r w:rsidRPr="009D76F4">
        <w:rPr>
          <w:spacing w:val="-10"/>
          <w:sz w:val="18"/>
          <w:szCs w:val="18"/>
        </w:rPr>
        <w:t>Дзмітрый Фа</w:t>
      </w:r>
      <w:r>
        <w:rPr>
          <w:spacing w:val="-10"/>
          <w:sz w:val="18"/>
          <w:szCs w:val="18"/>
          <w:lang w:val="be-BY"/>
        </w:rPr>
        <w:t>ў</w:t>
      </w:r>
      <w:r w:rsidRPr="009D76F4">
        <w:rPr>
          <w:spacing w:val="-10"/>
          <w:sz w:val="18"/>
          <w:szCs w:val="18"/>
        </w:rPr>
        <w:t>ставіч Джусто (сапр. Ціхаміраў; 1895—1985), артыст аперэты, рэжы</w:t>
      </w:r>
      <w:r>
        <w:rPr>
          <w:spacing w:val="-10"/>
          <w:sz w:val="18"/>
          <w:szCs w:val="18"/>
          <w:lang w:val="be-BY"/>
        </w:rPr>
        <w:softHyphen/>
      </w:r>
      <w:r w:rsidRPr="009D76F4">
        <w:rPr>
          <w:spacing w:val="-10"/>
          <w:sz w:val="18"/>
          <w:szCs w:val="18"/>
        </w:rPr>
        <w:t>сёр.</w:t>
      </w:r>
    </w:p>
  </w:footnote>
  <w:footnote w:id="34">
    <w:p w:rsidR="00C00977" w:rsidRPr="009D76F4" w:rsidRDefault="00C00977" w:rsidP="009D76F4">
      <w:pPr>
        <w:pStyle w:val="ad"/>
        <w:spacing w:line="200" w:lineRule="exact"/>
        <w:ind w:left="397" w:hanging="397"/>
        <w:jc w:val="both"/>
        <w:rPr>
          <w:spacing w:val="-10"/>
          <w:sz w:val="18"/>
          <w:szCs w:val="18"/>
        </w:rPr>
      </w:pPr>
      <w:r w:rsidRPr="009D76F4">
        <w:rPr>
          <w:rStyle w:val="af"/>
          <w:spacing w:val="-10"/>
          <w:sz w:val="18"/>
          <w:szCs w:val="18"/>
        </w:rPr>
        <w:footnoteRef/>
      </w:r>
      <w:r w:rsidRPr="009D76F4">
        <w:rPr>
          <w:spacing w:val="-10"/>
          <w:sz w:val="18"/>
          <w:szCs w:val="18"/>
          <w:lang w:val="be-BY"/>
        </w:rPr>
        <w:t xml:space="preserve"> </w:t>
      </w:r>
      <w:r w:rsidRPr="009D76F4">
        <w:rPr>
          <w:spacing w:val="-10"/>
          <w:sz w:val="18"/>
          <w:szCs w:val="18"/>
          <w:lang w:val="be-BY"/>
        </w:rPr>
        <w:tab/>
      </w:r>
      <w:r w:rsidRPr="009D76F4">
        <w:rPr>
          <w:spacing w:val="-10"/>
          <w:sz w:val="18"/>
          <w:szCs w:val="18"/>
        </w:rPr>
        <w:t>Юрый Давыдавіч Бяльзацкі (1909—1963), беларускі кампазітар, дырыжор, піяніст.</w:t>
      </w:r>
    </w:p>
  </w:footnote>
  <w:footnote w:id="35">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lang w:val="be-BY"/>
        </w:rPr>
        <w:tab/>
        <w:t>Сямён Уладзіміравіч Дрэчын (1915—1993), беларускі артыст балета і балетмайстар.</w:t>
      </w:r>
    </w:p>
  </w:footnote>
  <w:footnote w:id="36">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lang w:val="be-BY"/>
        </w:rPr>
        <w:tab/>
      </w:r>
      <w:r w:rsidRPr="009D76F4">
        <w:rPr>
          <w:spacing w:val="-10"/>
          <w:sz w:val="18"/>
          <w:szCs w:val="18"/>
        </w:rPr>
        <w:t>Багдан Уладзіміраві</w:t>
      </w:r>
      <w:r w:rsidRPr="009D76F4">
        <w:rPr>
          <w:spacing w:val="-10"/>
          <w:sz w:val="18"/>
          <w:szCs w:val="18"/>
          <w:lang w:val="be-BY"/>
        </w:rPr>
        <w:t>ч</w:t>
      </w:r>
      <w:r w:rsidRPr="009D76F4">
        <w:rPr>
          <w:spacing w:val="-10"/>
          <w:sz w:val="18"/>
          <w:szCs w:val="18"/>
        </w:rPr>
        <w:t xml:space="preserve"> Крыжаноўскі (1894—1955), кампазітар, заслужаны артыст УССР.</w:t>
      </w:r>
    </w:p>
  </w:footnote>
  <w:footnote w:id="37">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lang w:val="be-BY"/>
        </w:rPr>
        <w:tab/>
      </w:r>
      <w:r w:rsidRPr="009D76F4">
        <w:rPr>
          <w:spacing w:val="-10"/>
          <w:sz w:val="18"/>
          <w:szCs w:val="18"/>
        </w:rPr>
        <w:t>БДАМЛМ. — Ф. 306. — Воп. 1. — Адз. зах. 35. — Арк. 7—8.</w:t>
      </w:r>
    </w:p>
  </w:footnote>
  <w:footnote w:id="38">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lang w:val="be-BY"/>
        </w:rPr>
        <w:tab/>
      </w:r>
      <w:r w:rsidRPr="009D76F4">
        <w:rPr>
          <w:spacing w:val="-10"/>
          <w:sz w:val="18"/>
          <w:szCs w:val="18"/>
        </w:rPr>
        <w:t>Аскар Пятровіч Марыкс (1890—1976), беларускі мастак тэатра, графік, педагог. Народны мастак Беларусі.</w:t>
      </w:r>
    </w:p>
  </w:footnote>
  <w:footnote w:id="39">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lang w:val="be-BY"/>
        </w:rPr>
        <w:tab/>
      </w:r>
      <w:r w:rsidRPr="009D76F4">
        <w:rPr>
          <w:spacing w:val="-10"/>
          <w:sz w:val="18"/>
          <w:szCs w:val="18"/>
        </w:rPr>
        <w:t>БДАМЛМ. — Ф. 306. — Воп. 1. — Адз. зах. 35. — Арк. 166.</w:t>
      </w:r>
    </w:p>
  </w:footnote>
  <w:footnote w:id="40">
    <w:p w:rsidR="00C00977" w:rsidRPr="009D76F4" w:rsidRDefault="00C00977" w:rsidP="009D76F4">
      <w:pPr>
        <w:pStyle w:val="ad"/>
        <w:spacing w:line="200" w:lineRule="exact"/>
        <w:ind w:left="397" w:hanging="397"/>
        <w:jc w:val="both"/>
        <w:rPr>
          <w:spacing w:val="-10"/>
          <w:sz w:val="18"/>
          <w:szCs w:val="18"/>
          <w:lang w:val="be-BY"/>
        </w:rPr>
      </w:pPr>
      <w:r w:rsidRPr="009D76F4">
        <w:rPr>
          <w:rStyle w:val="af"/>
          <w:spacing w:val="-10"/>
          <w:sz w:val="18"/>
          <w:szCs w:val="18"/>
        </w:rPr>
        <w:t>*******</w:t>
      </w:r>
      <w:r w:rsidRPr="009D76F4">
        <w:rPr>
          <w:spacing w:val="-10"/>
          <w:sz w:val="18"/>
          <w:szCs w:val="18"/>
        </w:rPr>
        <w:t xml:space="preserve"> </w:t>
      </w:r>
      <w:r w:rsidRPr="009D76F4">
        <w:rPr>
          <w:spacing w:val="-10"/>
          <w:sz w:val="18"/>
          <w:szCs w:val="18"/>
        </w:rPr>
        <w:tab/>
        <w:t>Мікалай Георгіевіч Панфілаў (1909 — ?), рэжысёр, тэатральны дзеяч.</w:t>
      </w:r>
    </w:p>
  </w:footnote>
  <w:footnote w:id="41">
    <w:p w:rsidR="00C00977" w:rsidRPr="0027511B" w:rsidRDefault="00C00977" w:rsidP="0027511B">
      <w:pPr>
        <w:pStyle w:val="ad"/>
        <w:spacing w:line="200" w:lineRule="exact"/>
        <w:ind w:left="170" w:hanging="170"/>
        <w:jc w:val="both"/>
        <w:rPr>
          <w:spacing w:val="-10"/>
          <w:sz w:val="18"/>
          <w:szCs w:val="18"/>
        </w:rPr>
      </w:pPr>
      <w:r w:rsidRPr="0027511B">
        <w:rPr>
          <w:rStyle w:val="af"/>
          <w:spacing w:val="-10"/>
          <w:sz w:val="18"/>
          <w:szCs w:val="18"/>
        </w:rPr>
        <w:footnoteRef/>
      </w:r>
      <w:r w:rsidRPr="0027511B">
        <w:rPr>
          <w:spacing w:val="-10"/>
          <w:sz w:val="18"/>
          <w:szCs w:val="18"/>
          <w:lang w:val="be-BY"/>
        </w:rPr>
        <w:t xml:space="preserve"> </w:t>
      </w:r>
      <w:r w:rsidRPr="0027511B">
        <w:rPr>
          <w:spacing w:val="-10"/>
          <w:sz w:val="18"/>
          <w:szCs w:val="18"/>
          <w:lang w:val="be-BY"/>
        </w:rPr>
        <w:tab/>
        <w:t>БДАМЛМ. — Ф. 306. — Воп. 1. — Адз. зах. 35. — Арк. 299.</w:t>
      </w:r>
    </w:p>
  </w:footnote>
  <w:footnote w:id="42">
    <w:p w:rsidR="00C00977" w:rsidRPr="0027511B" w:rsidRDefault="00C00977" w:rsidP="0027511B">
      <w:pPr>
        <w:pStyle w:val="ad"/>
        <w:spacing w:line="200" w:lineRule="exact"/>
        <w:ind w:left="170" w:hanging="170"/>
        <w:jc w:val="both"/>
        <w:rPr>
          <w:spacing w:val="-10"/>
          <w:sz w:val="18"/>
          <w:szCs w:val="18"/>
          <w:lang w:val="be-BY"/>
        </w:rPr>
      </w:pPr>
      <w:r w:rsidRPr="0027511B">
        <w:rPr>
          <w:rStyle w:val="af"/>
          <w:spacing w:val="-10"/>
          <w:sz w:val="18"/>
          <w:szCs w:val="18"/>
        </w:rPr>
        <w:t>**</w:t>
      </w:r>
      <w:r w:rsidRPr="0027511B">
        <w:rPr>
          <w:spacing w:val="-10"/>
          <w:sz w:val="18"/>
          <w:szCs w:val="18"/>
        </w:rPr>
        <w:t xml:space="preserve"> </w:t>
      </w:r>
      <w:r w:rsidRPr="0027511B">
        <w:rPr>
          <w:spacing w:val="-10"/>
          <w:sz w:val="18"/>
          <w:szCs w:val="18"/>
          <w:lang w:val="be-BY"/>
        </w:rPr>
        <w:tab/>
      </w:r>
      <w:r w:rsidRPr="0027511B">
        <w:rPr>
          <w:spacing w:val="-10"/>
          <w:sz w:val="18"/>
          <w:szCs w:val="18"/>
        </w:rPr>
        <w:t>БДАМЛМ. — Ф. 306. — Воп. 1. — Адз. зах. 35. — Арк. 107.</w:t>
      </w:r>
    </w:p>
  </w:footnote>
  <w:footnote w:id="43">
    <w:p w:rsidR="00C00977" w:rsidRPr="00AE319E" w:rsidRDefault="00C00977" w:rsidP="00AE319E">
      <w:pPr>
        <w:pStyle w:val="ad"/>
        <w:spacing w:line="200" w:lineRule="exact"/>
        <w:ind w:left="227" w:hanging="227"/>
        <w:jc w:val="both"/>
        <w:rPr>
          <w:spacing w:val="-10"/>
          <w:sz w:val="18"/>
          <w:szCs w:val="18"/>
        </w:rPr>
      </w:pPr>
      <w:r w:rsidRPr="00AE319E">
        <w:rPr>
          <w:rStyle w:val="af"/>
          <w:spacing w:val="-10"/>
          <w:sz w:val="18"/>
          <w:szCs w:val="18"/>
        </w:rPr>
        <w:footnoteRef/>
      </w:r>
      <w:r w:rsidRPr="00AE319E">
        <w:rPr>
          <w:spacing w:val="-10"/>
          <w:sz w:val="18"/>
          <w:szCs w:val="18"/>
          <w:lang w:val="be-BY"/>
        </w:rPr>
        <w:t xml:space="preserve"> </w:t>
      </w:r>
      <w:r>
        <w:rPr>
          <w:spacing w:val="-10"/>
          <w:sz w:val="18"/>
          <w:szCs w:val="18"/>
          <w:lang w:val="be-BY"/>
        </w:rPr>
        <w:tab/>
      </w:r>
      <w:r w:rsidRPr="00AE319E">
        <w:rPr>
          <w:spacing w:val="-10"/>
          <w:sz w:val="18"/>
          <w:szCs w:val="18"/>
          <w:lang w:val="be-BY"/>
        </w:rPr>
        <w:t>БДАМЛМ. — Ф. 306. — Воп. 1. — Адз. зах. 7. — Арк. 253.</w:t>
      </w:r>
    </w:p>
  </w:footnote>
  <w:footnote w:id="44">
    <w:p w:rsidR="00C00977" w:rsidRPr="00AE319E" w:rsidRDefault="00C00977" w:rsidP="00AE319E">
      <w:pPr>
        <w:pStyle w:val="ad"/>
        <w:spacing w:line="200" w:lineRule="exact"/>
        <w:ind w:left="227" w:hanging="227"/>
        <w:jc w:val="both"/>
        <w:rPr>
          <w:spacing w:val="-10"/>
          <w:sz w:val="18"/>
          <w:szCs w:val="18"/>
          <w:lang w:val="be-BY"/>
        </w:rPr>
      </w:pPr>
      <w:r w:rsidRPr="00AE319E">
        <w:rPr>
          <w:rStyle w:val="af"/>
          <w:spacing w:val="-10"/>
          <w:sz w:val="18"/>
          <w:szCs w:val="18"/>
        </w:rPr>
        <w:t>**</w:t>
      </w:r>
      <w:r w:rsidRPr="00AE319E">
        <w:rPr>
          <w:spacing w:val="-10"/>
          <w:sz w:val="18"/>
          <w:szCs w:val="18"/>
        </w:rPr>
        <w:t xml:space="preserve"> </w:t>
      </w:r>
      <w:r>
        <w:rPr>
          <w:spacing w:val="-10"/>
          <w:sz w:val="18"/>
          <w:szCs w:val="18"/>
          <w:lang w:val="be-BY"/>
        </w:rPr>
        <w:tab/>
      </w:r>
      <w:r w:rsidRPr="00AE319E">
        <w:rPr>
          <w:spacing w:val="-10"/>
          <w:sz w:val="18"/>
          <w:szCs w:val="18"/>
        </w:rPr>
        <w:t>БДАМЛМ. — Ф. 306. — Воп. 1. — Адз. зах. 50. — Арк. 82—83.</w:t>
      </w:r>
    </w:p>
  </w:footnote>
  <w:footnote w:id="45">
    <w:p w:rsidR="00C00977" w:rsidRPr="00AE319E" w:rsidRDefault="00C00977" w:rsidP="00AE319E">
      <w:pPr>
        <w:pStyle w:val="ad"/>
        <w:spacing w:line="200" w:lineRule="exact"/>
        <w:ind w:left="227" w:hanging="227"/>
        <w:jc w:val="both"/>
        <w:rPr>
          <w:spacing w:val="-10"/>
          <w:sz w:val="18"/>
          <w:szCs w:val="18"/>
          <w:lang w:val="be-BY"/>
        </w:rPr>
      </w:pPr>
      <w:r w:rsidRPr="00AE319E">
        <w:rPr>
          <w:rStyle w:val="af"/>
          <w:spacing w:val="-10"/>
          <w:sz w:val="18"/>
          <w:szCs w:val="18"/>
        </w:rPr>
        <w:t>***</w:t>
      </w:r>
      <w:r w:rsidRPr="00AE319E">
        <w:rPr>
          <w:spacing w:val="-10"/>
          <w:sz w:val="18"/>
          <w:szCs w:val="18"/>
        </w:rPr>
        <w:t xml:space="preserve"> </w:t>
      </w:r>
      <w:r>
        <w:rPr>
          <w:spacing w:val="-10"/>
          <w:sz w:val="18"/>
          <w:szCs w:val="18"/>
          <w:lang w:val="be-BY"/>
        </w:rPr>
        <w:tab/>
      </w:r>
      <w:r w:rsidRPr="00AE319E">
        <w:rPr>
          <w:spacing w:val="-10"/>
          <w:sz w:val="18"/>
          <w:szCs w:val="18"/>
        </w:rPr>
        <w:t>БДАМЛМ. — Ф. 306. — Воп. 1. — Адз. зах. 50. — Арк. 123—124.</w:t>
      </w:r>
    </w:p>
  </w:footnote>
  <w:footnote w:id="46">
    <w:p w:rsidR="00C00977" w:rsidRPr="00B86BF9" w:rsidRDefault="00C00977" w:rsidP="00B85787">
      <w:pPr>
        <w:pStyle w:val="ad"/>
        <w:rPr>
          <w:spacing w:val="-10"/>
          <w:sz w:val="18"/>
          <w:szCs w:val="18"/>
        </w:rPr>
      </w:pPr>
      <w:r w:rsidRPr="00B86BF9">
        <w:rPr>
          <w:rStyle w:val="af"/>
          <w:spacing w:val="-10"/>
          <w:sz w:val="18"/>
          <w:szCs w:val="18"/>
        </w:rPr>
        <w:footnoteRef/>
      </w:r>
      <w:r w:rsidRPr="00B86BF9">
        <w:rPr>
          <w:spacing w:val="-10"/>
          <w:sz w:val="18"/>
          <w:szCs w:val="18"/>
          <w:lang w:val="be-BY"/>
        </w:rPr>
        <w:t>БДАМЛМ</w:t>
      </w:r>
      <w:r w:rsidRPr="001E1E23">
        <w:rPr>
          <w:spacing w:val="-10"/>
          <w:sz w:val="18"/>
          <w:szCs w:val="18"/>
          <w:lang w:val="be-BY"/>
        </w:rPr>
        <w:t xml:space="preserve">. — </w:t>
      </w:r>
      <w:r w:rsidRPr="00B86BF9">
        <w:rPr>
          <w:spacing w:val="-10"/>
          <w:sz w:val="18"/>
          <w:szCs w:val="18"/>
          <w:lang w:val="be-BY"/>
        </w:rPr>
        <w:t>Ф. 306</w:t>
      </w:r>
      <w:r w:rsidRPr="001E1E23">
        <w:rPr>
          <w:spacing w:val="-10"/>
          <w:sz w:val="18"/>
          <w:szCs w:val="18"/>
          <w:lang w:val="be-BY"/>
        </w:rPr>
        <w:t xml:space="preserve">. — </w:t>
      </w:r>
      <w:r w:rsidRPr="00B86BF9">
        <w:rPr>
          <w:spacing w:val="-10"/>
          <w:sz w:val="18"/>
          <w:szCs w:val="18"/>
          <w:lang w:val="be-BY"/>
        </w:rPr>
        <w:t>Воп. 1</w:t>
      </w:r>
      <w:r w:rsidRPr="001E1E23">
        <w:rPr>
          <w:spacing w:val="-10"/>
          <w:sz w:val="18"/>
          <w:szCs w:val="18"/>
          <w:lang w:val="be-BY"/>
        </w:rPr>
        <w:t xml:space="preserve">. — </w:t>
      </w:r>
      <w:r w:rsidRPr="00B86BF9">
        <w:rPr>
          <w:spacing w:val="-10"/>
          <w:sz w:val="18"/>
          <w:szCs w:val="18"/>
          <w:lang w:val="be-BY"/>
        </w:rPr>
        <w:t>Адз. зах. 46</w:t>
      </w:r>
      <w:r w:rsidRPr="001E1E23">
        <w:rPr>
          <w:spacing w:val="-10"/>
          <w:sz w:val="18"/>
          <w:szCs w:val="18"/>
          <w:lang w:val="be-BY"/>
        </w:rPr>
        <w:t xml:space="preserve">. — </w:t>
      </w:r>
      <w:r w:rsidRPr="00B86BF9">
        <w:rPr>
          <w:spacing w:val="-10"/>
          <w:sz w:val="18"/>
          <w:szCs w:val="18"/>
          <w:lang w:val="be-BY"/>
        </w:rPr>
        <w:t>Арк. 111, 113.</w:t>
      </w:r>
    </w:p>
  </w:footnote>
  <w:footnote w:id="47">
    <w:p w:rsidR="00C00977" w:rsidRPr="00024611" w:rsidRDefault="00C00977" w:rsidP="00024611">
      <w:pPr>
        <w:pStyle w:val="ad"/>
        <w:spacing w:line="200" w:lineRule="exact"/>
        <w:ind w:left="113" w:hanging="113"/>
        <w:jc w:val="both"/>
        <w:rPr>
          <w:spacing w:val="-10"/>
          <w:sz w:val="18"/>
          <w:szCs w:val="18"/>
        </w:rPr>
      </w:pPr>
      <w:r w:rsidRPr="00024611">
        <w:rPr>
          <w:rStyle w:val="af"/>
          <w:spacing w:val="-10"/>
          <w:sz w:val="18"/>
          <w:szCs w:val="18"/>
        </w:rPr>
        <w:footnoteRef/>
      </w:r>
      <w:r w:rsidRPr="00024611">
        <w:rPr>
          <w:spacing w:val="-10"/>
          <w:sz w:val="18"/>
          <w:szCs w:val="18"/>
        </w:rPr>
        <w:t xml:space="preserve"> </w:t>
      </w:r>
      <w:r>
        <w:rPr>
          <w:spacing w:val="-10"/>
          <w:sz w:val="18"/>
          <w:szCs w:val="18"/>
        </w:rPr>
        <w:tab/>
      </w:r>
      <w:r w:rsidRPr="00024611">
        <w:rPr>
          <w:spacing w:val="-10"/>
          <w:sz w:val="18"/>
          <w:szCs w:val="18"/>
        </w:rPr>
        <w:t>В основе статьи доклад на Х1Х архивных чтениях, состоявшихся в БГАМЛИ 4 октяб</w:t>
      </w:r>
      <w:r>
        <w:rPr>
          <w:spacing w:val="-10"/>
          <w:sz w:val="18"/>
          <w:szCs w:val="18"/>
        </w:rPr>
        <w:softHyphen/>
      </w:r>
      <w:r w:rsidRPr="00024611">
        <w:rPr>
          <w:spacing w:val="-10"/>
          <w:sz w:val="18"/>
          <w:szCs w:val="18"/>
        </w:rPr>
        <w:t xml:space="preserve">ря 2019 г. </w:t>
      </w:r>
    </w:p>
  </w:footnote>
  <w:footnote w:id="48">
    <w:p w:rsidR="00C00977" w:rsidRPr="00E52064" w:rsidRDefault="00C00977" w:rsidP="00E52064">
      <w:pPr>
        <w:pStyle w:val="ad"/>
        <w:ind w:left="113" w:hanging="113"/>
        <w:jc w:val="both"/>
        <w:rPr>
          <w:spacing w:val="-10"/>
          <w:sz w:val="18"/>
        </w:rPr>
      </w:pPr>
      <w:r w:rsidRPr="00E52064">
        <w:rPr>
          <w:rStyle w:val="af"/>
          <w:spacing w:val="-10"/>
          <w:sz w:val="18"/>
        </w:rPr>
        <w:footnoteRef/>
      </w:r>
      <w:r w:rsidRPr="00E52064">
        <w:rPr>
          <w:spacing w:val="-10"/>
          <w:sz w:val="18"/>
        </w:rPr>
        <w:t xml:space="preserve"> Исследование выполнено при финансовой поддержке БРФФИ и РФФИ в рамках науч</w:t>
      </w:r>
      <w:r>
        <w:rPr>
          <w:spacing w:val="-10"/>
          <w:sz w:val="18"/>
        </w:rPr>
        <w:softHyphen/>
      </w:r>
      <w:r w:rsidRPr="00E52064">
        <w:rPr>
          <w:spacing w:val="-10"/>
          <w:sz w:val="18"/>
        </w:rPr>
        <w:t>ного проекта № Г20Р-287; № 20-59-00004 «Народ и власть: оккупанты, колла</w:t>
      </w:r>
      <w:r>
        <w:rPr>
          <w:spacing w:val="-10"/>
          <w:sz w:val="18"/>
        </w:rPr>
        <w:softHyphen/>
      </w:r>
      <w:r w:rsidRPr="00E52064">
        <w:rPr>
          <w:spacing w:val="-10"/>
          <w:sz w:val="18"/>
        </w:rPr>
        <w:t>бо</w:t>
      </w:r>
      <w:r>
        <w:rPr>
          <w:spacing w:val="-10"/>
          <w:sz w:val="18"/>
        </w:rPr>
        <w:softHyphen/>
      </w:r>
      <w:r w:rsidRPr="00E52064">
        <w:rPr>
          <w:spacing w:val="-10"/>
          <w:sz w:val="18"/>
        </w:rPr>
        <w:t>ра</w:t>
      </w:r>
      <w:r>
        <w:rPr>
          <w:spacing w:val="-10"/>
          <w:sz w:val="18"/>
        </w:rPr>
        <w:softHyphen/>
      </w:r>
      <w:r w:rsidRPr="00E52064">
        <w:rPr>
          <w:spacing w:val="-10"/>
          <w:sz w:val="18"/>
        </w:rPr>
        <w:t>ционисты и партизаны на пограничной территории Беларуси и северо-запада Рос</w:t>
      </w:r>
      <w:r>
        <w:rPr>
          <w:spacing w:val="-10"/>
          <w:sz w:val="18"/>
        </w:rPr>
        <w:softHyphen/>
      </w:r>
      <w:r w:rsidRPr="00E52064">
        <w:rPr>
          <w:spacing w:val="-10"/>
          <w:sz w:val="18"/>
        </w:rPr>
        <w:t>сии в 1941</w:t>
      </w:r>
      <w:r>
        <w:rPr>
          <w:spacing w:val="-10"/>
          <w:sz w:val="18"/>
        </w:rPr>
        <w:t>—</w:t>
      </w:r>
      <w:r w:rsidRPr="00E52064">
        <w:rPr>
          <w:spacing w:val="-10"/>
          <w:sz w:val="18"/>
        </w:rPr>
        <w:t>1944</w:t>
      </w:r>
      <w:r>
        <w:rPr>
          <w:spacing w:val="-10"/>
          <w:sz w:val="18"/>
        </w:rPr>
        <w:t> </w:t>
      </w:r>
      <w:r w:rsidRPr="00E52064">
        <w:rPr>
          <w:spacing w:val="-10"/>
          <w:sz w:val="18"/>
        </w:rPr>
        <w:t xml:space="preserve">гг.». </w:t>
      </w:r>
    </w:p>
    <w:p w:rsidR="00C00977" w:rsidRPr="00E52064" w:rsidRDefault="00C00977" w:rsidP="00E52064">
      <w:pPr>
        <w:pStyle w:val="ad"/>
        <w:ind w:left="113" w:firstLine="113"/>
        <w:jc w:val="both"/>
        <w:rPr>
          <w:spacing w:val="-10"/>
          <w:sz w:val="18"/>
        </w:rPr>
      </w:pPr>
      <w:r w:rsidRPr="00E52064">
        <w:rPr>
          <w:spacing w:val="-10"/>
          <w:sz w:val="18"/>
        </w:rPr>
        <w:t>The reported study was funded by BRFBR and RFBR, project number Г20Р-287; 20-59-00004 «People and power: occupiers, collaborators and partisans on the border territory of Bela</w:t>
      </w:r>
      <w:r>
        <w:rPr>
          <w:spacing w:val="-10"/>
          <w:sz w:val="18"/>
        </w:rPr>
        <w:softHyphen/>
      </w:r>
      <w:r w:rsidRPr="00E52064">
        <w:rPr>
          <w:spacing w:val="-10"/>
          <w:sz w:val="18"/>
        </w:rPr>
        <w:t>rus and North-West Russia in 1941</w:t>
      </w:r>
      <w:r>
        <w:rPr>
          <w:spacing w:val="-10"/>
          <w:sz w:val="18"/>
        </w:rPr>
        <w:t>—</w:t>
      </w:r>
      <w:r w:rsidRPr="00E52064">
        <w:rPr>
          <w:spacing w:val="-10"/>
          <w:sz w:val="18"/>
        </w:rPr>
        <w:t>1944».</w:t>
      </w:r>
    </w:p>
  </w:footnote>
  <w:footnote w:id="49">
    <w:p w:rsidR="00C00977" w:rsidRPr="00B86BF9" w:rsidRDefault="00C00977" w:rsidP="00960D80">
      <w:pPr>
        <w:pStyle w:val="ad"/>
        <w:tabs>
          <w:tab w:val="left" w:pos="4820"/>
        </w:tabs>
        <w:spacing w:line="200" w:lineRule="exact"/>
        <w:ind w:left="113" w:hanging="113"/>
        <w:jc w:val="both"/>
        <w:rPr>
          <w:spacing w:val="-10"/>
          <w:sz w:val="18"/>
          <w:szCs w:val="18"/>
        </w:rPr>
      </w:pPr>
      <w:r w:rsidRPr="00B86BF9">
        <w:rPr>
          <w:rStyle w:val="af"/>
          <w:spacing w:val="-10"/>
          <w:sz w:val="18"/>
          <w:szCs w:val="18"/>
        </w:rPr>
        <w:footnoteRef/>
      </w:r>
      <w:r w:rsidRPr="00B86BF9">
        <w:rPr>
          <w:spacing w:val="-10"/>
          <w:sz w:val="18"/>
          <w:szCs w:val="18"/>
        </w:rPr>
        <w:t xml:space="preserve"> </w:t>
      </w:r>
      <w:r>
        <w:rPr>
          <w:spacing w:val="-10"/>
          <w:sz w:val="18"/>
          <w:szCs w:val="18"/>
          <w:lang w:val="be-BY"/>
        </w:rPr>
        <w:tab/>
      </w:r>
      <w:r w:rsidRPr="00B86BF9">
        <w:rPr>
          <w:spacing w:val="-10"/>
          <w:sz w:val="18"/>
          <w:szCs w:val="18"/>
        </w:rPr>
        <w:t>С одной стороны, считается, что уже принятие Статута 1588 г. заложило основы раз</w:t>
      </w:r>
      <w:r>
        <w:rPr>
          <w:spacing w:val="-10"/>
          <w:sz w:val="18"/>
          <w:szCs w:val="18"/>
          <w:lang w:val="be-BY"/>
        </w:rPr>
        <w:softHyphen/>
      </w:r>
      <w:r w:rsidRPr="00B86BF9">
        <w:rPr>
          <w:spacing w:val="-10"/>
          <w:sz w:val="18"/>
          <w:szCs w:val="18"/>
        </w:rPr>
        <w:t>де</w:t>
      </w:r>
      <w:r>
        <w:rPr>
          <w:spacing w:val="-10"/>
          <w:sz w:val="18"/>
          <w:szCs w:val="18"/>
          <w:lang w:val="be-BY"/>
        </w:rPr>
        <w:softHyphen/>
      </w:r>
      <w:r w:rsidRPr="00B86BF9">
        <w:rPr>
          <w:spacing w:val="-10"/>
          <w:sz w:val="18"/>
          <w:szCs w:val="18"/>
        </w:rPr>
        <w:t>ления власти на самостоятельные ветви</w:t>
      </w:r>
      <w:r>
        <w:rPr>
          <w:spacing w:val="-10"/>
          <w:sz w:val="18"/>
          <w:szCs w:val="18"/>
          <w:lang w:val="be-BY"/>
        </w:rPr>
        <w:t xml:space="preserve">: </w:t>
      </w:r>
      <w:r w:rsidRPr="00B86BF9">
        <w:rPr>
          <w:spacing w:val="-10"/>
          <w:sz w:val="18"/>
          <w:szCs w:val="18"/>
        </w:rPr>
        <w:t>законодательную, судебную и испол</w:t>
      </w:r>
      <w:r>
        <w:rPr>
          <w:spacing w:val="-10"/>
          <w:sz w:val="18"/>
          <w:szCs w:val="18"/>
          <w:lang w:val="be-BY"/>
        </w:rPr>
        <w:softHyphen/>
      </w:r>
      <w:r w:rsidRPr="00B86BF9">
        <w:rPr>
          <w:spacing w:val="-10"/>
          <w:sz w:val="18"/>
          <w:szCs w:val="18"/>
        </w:rPr>
        <w:t>ни</w:t>
      </w:r>
      <w:r>
        <w:rPr>
          <w:spacing w:val="-10"/>
          <w:sz w:val="18"/>
          <w:szCs w:val="18"/>
          <w:lang w:val="be-BY"/>
        </w:rPr>
        <w:softHyphen/>
      </w:r>
      <w:r w:rsidRPr="00B86BF9">
        <w:rPr>
          <w:spacing w:val="-10"/>
          <w:sz w:val="18"/>
          <w:szCs w:val="18"/>
        </w:rPr>
        <w:t>тель</w:t>
      </w:r>
      <w:r>
        <w:rPr>
          <w:spacing w:val="-10"/>
          <w:sz w:val="18"/>
          <w:szCs w:val="18"/>
          <w:lang w:val="be-BY"/>
        </w:rPr>
        <w:softHyphen/>
      </w:r>
      <w:r w:rsidRPr="00B86BF9">
        <w:rPr>
          <w:spacing w:val="-10"/>
          <w:sz w:val="18"/>
          <w:szCs w:val="18"/>
        </w:rPr>
        <w:t>ную. В нем говорилось, что законодательная власть принадлежит сейму, испол</w:t>
      </w:r>
      <w:r>
        <w:rPr>
          <w:spacing w:val="-10"/>
          <w:sz w:val="18"/>
          <w:szCs w:val="18"/>
          <w:lang w:val="be-BY"/>
        </w:rPr>
        <w:softHyphen/>
      </w:r>
      <w:r w:rsidRPr="00B86BF9">
        <w:rPr>
          <w:spacing w:val="-10"/>
          <w:sz w:val="18"/>
          <w:szCs w:val="18"/>
        </w:rPr>
        <w:t>ни</w:t>
      </w:r>
      <w:r>
        <w:rPr>
          <w:spacing w:val="-10"/>
          <w:sz w:val="18"/>
          <w:szCs w:val="18"/>
          <w:lang w:val="be-BY"/>
        </w:rPr>
        <w:softHyphen/>
      </w:r>
      <w:r w:rsidRPr="00B86BF9">
        <w:rPr>
          <w:spacing w:val="-10"/>
          <w:sz w:val="18"/>
          <w:szCs w:val="18"/>
        </w:rPr>
        <w:t>тельная — великому князю, судебная — судебным органам. С другой стороны, глу</w:t>
      </w:r>
      <w:r>
        <w:rPr>
          <w:spacing w:val="-10"/>
          <w:sz w:val="18"/>
          <w:szCs w:val="18"/>
          <w:lang w:val="be-BY"/>
        </w:rPr>
        <w:softHyphen/>
      </w:r>
      <w:r w:rsidRPr="00B86BF9">
        <w:rPr>
          <w:spacing w:val="-10"/>
          <w:sz w:val="18"/>
          <w:szCs w:val="18"/>
        </w:rPr>
        <w:t>бина реализации этого принципа была недостаточной, характерной переходному пери</w:t>
      </w:r>
      <w:r>
        <w:rPr>
          <w:spacing w:val="-10"/>
          <w:sz w:val="18"/>
          <w:szCs w:val="18"/>
          <w:lang w:val="be-BY"/>
        </w:rPr>
        <w:softHyphen/>
      </w:r>
      <w:r w:rsidRPr="00B86BF9">
        <w:rPr>
          <w:spacing w:val="-10"/>
          <w:sz w:val="18"/>
          <w:szCs w:val="18"/>
        </w:rPr>
        <w:t>оду от средневековья к новому времени в развитии права. В рамках деятельности задвор</w:t>
      </w:r>
      <w:r>
        <w:rPr>
          <w:spacing w:val="-10"/>
          <w:sz w:val="18"/>
          <w:szCs w:val="18"/>
          <w:lang w:val="be-BY"/>
        </w:rPr>
        <w:softHyphen/>
      </w:r>
      <w:r w:rsidRPr="00B86BF9">
        <w:rPr>
          <w:spacing w:val="-10"/>
          <w:sz w:val="18"/>
          <w:szCs w:val="18"/>
        </w:rPr>
        <w:t>ного асессорского суда судебная и исполнительная власти были тесно пере</w:t>
      </w:r>
      <w:r>
        <w:rPr>
          <w:spacing w:val="-10"/>
          <w:sz w:val="18"/>
          <w:szCs w:val="18"/>
          <w:lang w:val="be-BY"/>
        </w:rPr>
        <w:softHyphen/>
      </w:r>
      <w:r w:rsidRPr="00B86BF9">
        <w:rPr>
          <w:spacing w:val="-10"/>
          <w:sz w:val="18"/>
          <w:szCs w:val="18"/>
        </w:rPr>
        <w:t>пле</w:t>
      </w:r>
      <w:r>
        <w:rPr>
          <w:spacing w:val="-10"/>
          <w:sz w:val="18"/>
          <w:szCs w:val="18"/>
          <w:lang w:val="be-BY"/>
        </w:rPr>
        <w:softHyphen/>
      </w:r>
      <w:r w:rsidRPr="00B86BF9">
        <w:rPr>
          <w:spacing w:val="-10"/>
          <w:sz w:val="18"/>
          <w:szCs w:val="18"/>
        </w:rPr>
        <w:t>те</w:t>
      </w:r>
      <w:r>
        <w:rPr>
          <w:spacing w:val="-10"/>
          <w:sz w:val="18"/>
          <w:szCs w:val="18"/>
          <w:lang w:val="be-BY"/>
        </w:rPr>
        <w:softHyphen/>
      </w:r>
      <w:r w:rsidRPr="00B86BF9">
        <w:rPr>
          <w:spacing w:val="-10"/>
          <w:sz w:val="18"/>
          <w:szCs w:val="18"/>
        </w:rPr>
        <w:t>ны, так как возглавляли этот суд канцлер и подканцлер — главы канцелярий. Ана</w:t>
      </w:r>
      <w:r>
        <w:rPr>
          <w:spacing w:val="-10"/>
          <w:sz w:val="18"/>
          <w:szCs w:val="18"/>
          <w:lang w:val="be-BY"/>
        </w:rPr>
        <w:softHyphen/>
      </w:r>
      <w:r w:rsidRPr="00B86BF9">
        <w:rPr>
          <w:spacing w:val="-10"/>
          <w:sz w:val="18"/>
          <w:szCs w:val="18"/>
        </w:rPr>
        <w:t>ло</w:t>
      </w:r>
      <w:r>
        <w:rPr>
          <w:spacing w:val="-10"/>
          <w:sz w:val="18"/>
          <w:szCs w:val="18"/>
          <w:lang w:val="be-BY"/>
        </w:rPr>
        <w:softHyphen/>
      </w:r>
      <w:r w:rsidRPr="00B86BF9">
        <w:rPr>
          <w:spacing w:val="-10"/>
          <w:sz w:val="18"/>
          <w:szCs w:val="18"/>
        </w:rPr>
        <w:t>гично и Скарбовая комиссия осуществляла как управление финансовыми делами, так и судебные функции, разрешая споры по финансовым вопросам. Соответственно, в канцеляриях делопроизводственные и судебные ее функции, а в Скарбовой комис</w:t>
      </w:r>
      <w:r>
        <w:rPr>
          <w:spacing w:val="-10"/>
          <w:sz w:val="18"/>
          <w:szCs w:val="18"/>
          <w:lang w:val="be-BY"/>
        </w:rPr>
        <w:softHyphen/>
      </w:r>
      <w:r w:rsidRPr="00B86BF9">
        <w:rPr>
          <w:spacing w:val="-10"/>
          <w:sz w:val="18"/>
          <w:szCs w:val="18"/>
        </w:rPr>
        <w:t>сии — финансовые и судебные были связаны и сосредоточены в руках одних долж</w:t>
      </w:r>
      <w:r>
        <w:rPr>
          <w:spacing w:val="-10"/>
          <w:sz w:val="18"/>
          <w:szCs w:val="18"/>
          <w:lang w:val="be-BY"/>
        </w:rPr>
        <w:softHyphen/>
      </w:r>
      <w:r w:rsidRPr="00B86BF9">
        <w:rPr>
          <w:spacing w:val="-10"/>
          <w:sz w:val="18"/>
          <w:szCs w:val="18"/>
        </w:rPr>
        <w:t>ност</w:t>
      </w:r>
      <w:r>
        <w:rPr>
          <w:spacing w:val="-10"/>
          <w:sz w:val="18"/>
          <w:szCs w:val="18"/>
          <w:lang w:val="be-BY"/>
        </w:rPr>
        <w:softHyphen/>
      </w:r>
      <w:r w:rsidRPr="00B86BF9">
        <w:rPr>
          <w:spacing w:val="-10"/>
          <w:sz w:val="18"/>
          <w:szCs w:val="18"/>
        </w:rPr>
        <w:t>ных лиц, что нашло непосредственное отражение в составе документов, образую</w:t>
      </w:r>
      <w:r>
        <w:rPr>
          <w:spacing w:val="-10"/>
          <w:sz w:val="18"/>
          <w:szCs w:val="18"/>
          <w:lang w:val="be-BY"/>
        </w:rPr>
        <w:softHyphen/>
      </w:r>
      <w:r w:rsidRPr="00B86BF9">
        <w:rPr>
          <w:spacing w:val="-10"/>
          <w:sz w:val="18"/>
          <w:szCs w:val="18"/>
        </w:rPr>
        <w:t>щих</w:t>
      </w:r>
      <w:r>
        <w:rPr>
          <w:spacing w:val="-10"/>
          <w:sz w:val="18"/>
          <w:szCs w:val="18"/>
          <w:lang w:val="be-BY"/>
        </w:rPr>
        <w:softHyphen/>
      </w:r>
      <w:r w:rsidRPr="00B86BF9">
        <w:rPr>
          <w:spacing w:val="-10"/>
          <w:sz w:val="18"/>
          <w:szCs w:val="18"/>
        </w:rPr>
        <w:t>ся в их деятельности.</w:t>
      </w:r>
    </w:p>
  </w:footnote>
  <w:footnote w:id="50">
    <w:p w:rsidR="00C00977" w:rsidRPr="0059377A" w:rsidRDefault="00C00977" w:rsidP="0059377A">
      <w:pPr>
        <w:pStyle w:val="ad"/>
        <w:spacing w:line="200" w:lineRule="exact"/>
        <w:ind w:left="113" w:hanging="113"/>
        <w:jc w:val="both"/>
        <w:rPr>
          <w:spacing w:val="-10"/>
          <w:sz w:val="18"/>
          <w:szCs w:val="18"/>
          <w:lang w:val="be-BY"/>
        </w:rPr>
      </w:pPr>
      <w:r w:rsidRPr="0059377A">
        <w:rPr>
          <w:rStyle w:val="af"/>
          <w:spacing w:val="-10"/>
          <w:sz w:val="18"/>
          <w:szCs w:val="18"/>
        </w:rPr>
        <w:footnoteRef/>
      </w:r>
      <w:r w:rsidRPr="0059377A">
        <w:rPr>
          <w:spacing w:val="-10"/>
          <w:sz w:val="18"/>
          <w:szCs w:val="18"/>
        </w:rPr>
        <w:t xml:space="preserve"> </w:t>
      </w:r>
      <w:r>
        <w:rPr>
          <w:spacing w:val="-10"/>
          <w:sz w:val="18"/>
          <w:szCs w:val="18"/>
        </w:rPr>
        <w:tab/>
      </w:r>
      <w:r w:rsidRPr="0059377A">
        <w:rPr>
          <w:spacing w:val="-10"/>
          <w:sz w:val="18"/>
          <w:szCs w:val="18"/>
        </w:rPr>
        <w:t>Документы использовались в первую очередь доминирующим</w:t>
      </w:r>
      <w:r>
        <w:rPr>
          <w:spacing w:val="-10"/>
          <w:sz w:val="18"/>
          <w:szCs w:val="18"/>
        </w:rPr>
        <w:t>и</w:t>
      </w:r>
      <w:r w:rsidRPr="0059377A">
        <w:rPr>
          <w:spacing w:val="-10"/>
          <w:sz w:val="18"/>
          <w:szCs w:val="18"/>
        </w:rPr>
        <w:t xml:space="preserve"> высшим</w:t>
      </w:r>
      <w:r>
        <w:rPr>
          <w:spacing w:val="-10"/>
          <w:sz w:val="18"/>
          <w:szCs w:val="18"/>
        </w:rPr>
        <w:t>и</w:t>
      </w:r>
      <w:r w:rsidRPr="0059377A">
        <w:rPr>
          <w:spacing w:val="-10"/>
          <w:sz w:val="18"/>
          <w:szCs w:val="18"/>
        </w:rPr>
        <w:t xml:space="preserve"> сослови</w:t>
      </w:r>
      <w:r>
        <w:rPr>
          <w:spacing w:val="-10"/>
          <w:sz w:val="18"/>
          <w:szCs w:val="18"/>
        </w:rPr>
        <w:t>я</w:t>
      </w:r>
      <w:r>
        <w:rPr>
          <w:spacing w:val="-10"/>
          <w:sz w:val="18"/>
          <w:szCs w:val="18"/>
        </w:rPr>
        <w:softHyphen/>
      </w:r>
      <w:r w:rsidRPr="0059377A">
        <w:rPr>
          <w:spacing w:val="-10"/>
          <w:sz w:val="18"/>
          <w:szCs w:val="18"/>
        </w:rPr>
        <w:t>м</w:t>
      </w:r>
      <w:r>
        <w:rPr>
          <w:spacing w:val="-10"/>
          <w:sz w:val="18"/>
          <w:szCs w:val="18"/>
        </w:rPr>
        <w:t>и</w:t>
      </w:r>
      <w:r w:rsidRPr="0059377A">
        <w:rPr>
          <w:spacing w:val="-10"/>
          <w:sz w:val="18"/>
          <w:szCs w:val="18"/>
        </w:rPr>
        <w:t xml:space="preserve"> общест</w:t>
      </w:r>
      <w:r>
        <w:rPr>
          <w:spacing w:val="-10"/>
          <w:sz w:val="18"/>
          <w:szCs w:val="18"/>
        </w:rPr>
        <w:softHyphen/>
      </w:r>
      <w:r w:rsidRPr="0059377A">
        <w:rPr>
          <w:spacing w:val="-10"/>
          <w:sz w:val="18"/>
          <w:szCs w:val="18"/>
        </w:rPr>
        <w:t>ва ВКЛ</w:t>
      </w:r>
      <w:r>
        <w:rPr>
          <w:spacing w:val="-10"/>
          <w:sz w:val="18"/>
          <w:szCs w:val="18"/>
        </w:rPr>
        <w:t> </w:t>
      </w:r>
      <w:r w:rsidRPr="0059377A">
        <w:rPr>
          <w:spacing w:val="-10"/>
          <w:sz w:val="18"/>
          <w:szCs w:val="18"/>
        </w:rPr>
        <w:t>—</w:t>
      </w:r>
      <w:r>
        <w:rPr>
          <w:spacing w:val="-10"/>
          <w:sz w:val="18"/>
          <w:szCs w:val="18"/>
        </w:rPr>
        <w:t xml:space="preserve"> </w:t>
      </w:r>
      <w:r w:rsidRPr="0059377A">
        <w:rPr>
          <w:spacing w:val="-10"/>
          <w:sz w:val="18"/>
          <w:szCs w:val="18"/>
        </w:rPr>
        <w:t>шляхтой и духовенством, и в меньшей степени другими сосло</w:t>
      </w:r>
      <w:r>
        <w:rPr>
          <w:spacing w:val="-10"/>
          <w:sz w:val="18"/>
          <w:szCs w:val="18"/>
        </w:rPr>
        <w:softHyphen/>
      </w:r>
      <w:r w:rsidRPr="0059377A">
        <w:rPr>
          <w:spacing w:val="-10"/>
          <w:sz w:val="18"/>
          <w:szCs w:val="18"/>
        </w:rPr>
        <w:t>вия</w:t>
      </w:r>
      <w:r>
        <w:rPr>
          <w:spacing w:val="-10"/>
          <w:sz w:val="18"/>
          <w:szCs w:val="18"/>
        </w:rPr>
        <w:softHyphen/>
      </w:r>
      <w:r w:rsidRPr="0059377A">
        <w:rPr>
          <w:spacing w:val="-10"/>
          <w:sz w:val="18"/>
          <w:szCs w:val="18"/>
        </w:rPr>
        <w:t>ми</w:t>
      </w:r>
      <w:r>
        <w:rPr>
          <w:spacing w:val="-10"/>
          <w:sz w:val="18"/>
          <w:szCs w:val="18"/>
        </w:rPr>
        <w:t> </w:t>
      </w:r>
      <w:r w:rsidRPr="0059377A">
        <w:rPr>
          <w:spacing w:val="-10"/>
          <w:sz w:val="18"/>
          <w:szCs w:val="18"/>
        </w:rPr>
        <w:t>—</w:t>
      </w:r>
      <w:r>
        <w:rPr>
          <w:spacing w:val="-10"/>
          <w:sz w:val="18"/>
          <w:szCs w:val="18"/>
        </w:rPr>
        <w:t xml:space="preserve"> </w:t>
      </w:r>
      <w:r w:rsidRPr="0059377A">
        <w:rPr>
          <w:spacing w:val="-10"/>
          <w:sz w:val="18"/>
          <w:szCs w:val="18"/>
        </w:rPr>
        <w:t>мещанством и крестьянством.</w:t>
      </w:r>
    </w:p>
  </w:footnote>
  <w:footnote w:id="51">
    <w:p w:rsidR="00C00977" w:rsidRPr="0097551D" w:rsidRDefault="00C00977" w:rsidP="0051570F">
      <w:pPr>
        <w:pStyle w:val="ad"/>
        <w:spacing w:line="200" w:lineRule="exact"/>
        <w:ind w:left="113" w:hanging="113"/>
        <w:jc w:val="both"/>
        <w:rPr>
          <w:sz w:val="18"/>
          <w:szCs w:val="18"/>
          <w:lang w:val="en-US"/>
        </w:rPr>
      </w:pPr>
      <w:r w:rsidRPr="0097551D">
        <w:rPr>
          <w:rStyle w:val="af"/>
          <w:sz w:val="18"/>
          <w:szCs w:val="18"/>
        </w:rPr>
        <w:footnoteRef/>
      </w:r>
      <w:r w:rsidRPr="0097551D">
        <w:rPr>
          <w:sz w:val="18"/>
          <w:szCs w:val="18"/>
        </w:rPr>
        <w:t xml:space="preserve"> </w:t>
      </w:r>
      <w:r>
        <w:rPr>
          <w:sz w:val="18"/>
          <w:szCs w:val="18"/>
          <w:lang w:val="en-US"/>
        </w:rPr>
        <w:tab/>
      </w:r>
      <w:r w:rsidRPr="0097551D">
        <w:rPr>
          <w:sz w:val="18"/>
          <w:szCs w:val="18"/>
        </w:rPr>
        <w:t>Предлагаемая парадигма (совокупность теоретических схем, трактовок, мето</w:t>
      </w:r>
      <w:r>
        <w:rPr>
          <w:sz w:val="18"/>
          <w:szCs w:val="18"/>
        </w:rPr>
        <w:softHyphen/>
      </w:r>
      <w:r w:rsidRPr="0097551D">
        <w:rPr>
          <w:sz w:val="18"/>
          <w:szCs w:val="18"/>
        </w:rPr>
        <w:t>дологических установок и</w:t>
      </w:r>
      <w:r>
        <w:rPr>
          <w:sz w:val="18"/>
          <w:szCs w:val="18"/>
          <w:lang w:val="en-US"/>
        </w:rPr>
        <w:t> </w:t>
      </w:r>
      <w:r w:rsidRPr="0097551D">
        <w:rPr>
          <w:sz w:val="18"/>
          <w:szCs w:val="18"/>
        </w:rPr>
        <w:t>т.</w:t>
      </w:r>
      <w:r>
        <w:rPr>
          <w:sz w:val="18"/>
          <w:szCs w:val="18"/>
          <w:lang w:val="en-US"/>
        </w:rPr>
        <w:t> </w:t>
      </w:r>
      <w:r w:rsidRPr="0097551D">
        <w:rPr>
          <w:sz w:val="18"/>
          <w:szCs w:val="18"/>
        </w:rPr>
        <w:t>п.), позволяющая выявлять и устранять про</w:t>
      </w:r>
      <w:r>
        <w:rPr>
          <w:sz w:val="18"/>
          <w:szCs w:val="18"/>
        </w:rPr>
        <w:softHyphen/>
      </w:r>
      <w:r w:rsidRPr="0097551D">
        <w:rPr>
          <w:sz w:val="18"/>
          <w:szCs w:val="18"/>
        </w:rPr>
        <w:t>тиворечия и несоразмерности при формировании теорий, понятий, их тер</w:t>
      </w:r>
      <w:r>
        <w:rPr>
          <w:sz w:val="18"/>
          <w:szCs w:val="18"/>
        </w:rPr>
        <w:softHyphen/>
      </w:r>
      <w:r w:rsidRPr="0097551D">
        <w:rPr>
          <w:sz w:val="18"/>
          <w:szCs w:val="18"/>
        </w:rPr>
        <w:t>минировании, в рамках логики развития науки И.</w:t>
      </w:r>
      <w:r>
        <w:rPr>
          <w:sz w:val="18"/>
          <w:szCs w:val="18"/>
          <w:lang w:val="en-US"/>
        </w:rPr>
        <w:t> </w:t>
      </w:r>
      <w:r w:rsidRPr="0097551D">
        <w:rPr>
          <w:sz w:val="18"/>
          <w:szCs w:val="18"/>
        </w:rPr>
        <w:t>Лакатоса (Лакатос И. Дока</w:t>
      </w:r>
      <w:r>
        <w:rPr>
          <w:sz w:val="18"/>
          <w:szCs w:val="18"/>
        </w:rPr>
        <w:softHyphen/>
      </w:r>
      <w:r w:rsidRPr="0097551D">
        <w:rPr>
          <w:sz w:val="18"/>
          <w:szCs w:val="18"/>
        </w:rPr>
        <w:t>зательства и опровержения. М</w:t>
      </w:r>
      <w:r>
        <w:rPr>
          <w:sz w:val="18"/>
          <w:szCs w:val="18"/>
        </w:rPr>
        <w:t>.,</w:t>
      </w:r>
      <w:r w:rsidRPr="0097551D">
        <w:rPr>
          <w:sz w:val="18"/>
          <w:szCs w:val="18"/>
        </w:rPr>
        <w:t xml:space="preserve"> 1967) соответствует ядру научно-иссле</w:t>
      </w:r>
      <w:r>
        <w:rPr>
          <w:sz w:val="18"/>
          <w:szCs w:val="18"/>
        </w:rPr>
        <w:softHyphen/>
      </w:r>
      <w:r w:rsidRPr="0097551D">
        <w:rPr>
          <w:sz w:val="18"/>
          <w:szCs w:val="18"/>
        </w:rPr>
        <w:t xml:space="preserve">довательской программы </w:t>
      </w:r>
      <w:r>
        <w:rPr>
          <w:sz w:val="18"/>
          <w:szCs w:val="18"/>
        </w:rPr>
        <w:t>—</w:t>
      </w:r>
      <w:r w:rsidRPr="0097551D">
        <w:rPr>
          <w:sz w:val="18"/>
          <w:szCs w:val="18"/>
        </w:rPr>
        <w:t xml:space="preserve"> совокупности теоретических идей и мето</w:t>
      </w:r>
      <w:r>
        <w:rPr>
          <w:sz w:val="18"/>
          <w:szCs w:val="18"/>
        </w:rPr>
        <w:softHyphen/>
      </w:r>
      <w:r w:rsidRPr="0097551D">
        <w:rPr>
          <w:sz w:val="18"/>
          <w:szCs w:val="18"/>
        </w:rPr>
        <w:t>дологических принципов. А в рамках логики развития науки Т.</w:t>
      </w:r>
      <w:r>
        <w:rPr>
          <w:sz w:val="18"/>
          <w:szCs w:val="18"/>
          <w:lang w:val="en-US"/>
        </w:rPr>
        <w:t> </w:t>
      </w:r>
      <w:r w:rsidRPr="0097551D">
        <w:rPr>
          <w:sz w:val="18"/>
          <w:szCs w:val="18"/>
        </w:rPr>
        <w:t>Куна (Кун</w:t>
      </w:r>
      <w:r>
        <w:rPr>
          <w:sz w:val="18"/>
          <w:szCs w:val="18"/>
        </w:rPr>
        <w:t> </w:t>
      </w:r>
      <w:r w:rsidRPr="0097551D">
        <w:rPr>
          <w:sz w:val="18"/>
          <w:szCs w:val="18"/>
        </w:rPr>
        <w:t>Т. Структура научных революций. М.</w:t>
      </w:r>
      <w:r>
        <w:rPr>
          <w:sz w:val="18"/>
          <w:szCs w:val="18"/>
        </w:rPr>
        <w:t>,</w:t>
      </w:r>
      <w:r w:rsidRPr="0097551D">
        <w:rPr>
          <w:sz w:val="18"/>
          <w:szCs w:val="18"/>
        </w:rPr>
        <w:t xml:space="preserve"> 1975)</w:t>
      </w:r>
      <w:r>
        <w:rPr>
          <w:sz w:val="18"/>
          <w:szCs w:val="18"/>
        </w:rPr>
        <w:t xml:space="preserve"> — </w:t>
      </w:r>
      <w:r w:rsidRPr="0097551D">
        <w:rPr>
          <w:sz w:val="18"/>
          <w:szCs w:val="18"/>
        </w:rPr>
        <w:t>«объективно лучшей» пара</w:t>
      </w:r>
      <w:r>
        <w:rPr>
          <w:sz w:val="18"/>
          <w:szCs w:val="18"/>
        </w:rPr>
        <w:softHyphen/>
      </w:r>
      <w:r w:rsidRPr="0097551D">
        <w:rPr>
          <w:sz w:val="18"/>
          <w:szCs w:val="18"/>
        </w:rPr>
        <w:t>дигме, предшествующей формированию общепринятой парадигмы. В мето</w:t>
      </w:r>
      <w:r>
        <w:rPr>
          <w:sz w:val="18"/>
          <w:szCs w:val="18"/>
        </w:rPr>
        <w:softHyphen/>
      </w:r>
      <w:r w:rsidRPr="0097551D">
        <w:rPr>
          <w:sz w:val="18"/>
          <w:szCs w:val="18"/>
        </w:rPr>
        <w:t xml:space="preserve">дологии науки логическая непротиворечивость </w:t>
      </w:r>
      <w:r>
        <w:rPr>
          <w:sz w:val="18"/>
          <w:szCs w:val="18"/>
        </w:rPr>
        <w:t>—</w:t>
      </w:r>
      <w:r w:rsidRPr="0097551D">
        <w:rPr>
          <w:sz w:val="18"/>
          <w:szCs w:val="18"/>
        </w:rPr>
        <w:t xml:space="preserve"> одно из основных тре</w:t>
      </w:r>
      <w:r>
        <w:rPr>
          <w:sz w:val="18"/>
          <w:szCs w:val="18"/>
        </w:rPr>
        <w:softHyphen/>
      </w:r>
      <w:r w:rsidRPr="0097551D">
        <w:rPr>
          <w:sz w:val="18"/>
          <w:szCs w:val="18"/>
        </w:rPr>
        <w:t>бований к научной рациональности теоретического уровня (С.</w:t>
      </w:r>
      <w:r>
        <w:rPr>
          <w:sz w:val="18"/>
          <w:szCs w:val="18"/>
          <w:lang w:val="en-US"/>
        </w:rPr>
        <w:t> </w:t>
      </w:r>
      <w:r w:rsidRPr="0097551D">
        <w:rPr>
          <w:sz w:val="18"/>
          <w:szCs w:val="18"/>
        </w:rPr>
        <w:t>А.</w:t>
      </w:r>
      <w:r>
        <w:rPr>
          <w:sz w:val="18"/>
          <w:szCs w:val="18"/>
          <w:lang w:val="en-US"/>
        </w:rPr>
        <w:t> </w:t>
      </w:r>
      <w:r w:rsidRPr="0097551D">
        <w:rPr>
          <w:sz w:val="18"/>
          <w:szCs w:val="18"/>
        </w:rPr>
        <w:t>Лебе</w:t>
      </w:r>
      <w:r>
        <w:rPr>
          <w:sz w:val="18"/>
          <w:szCs w:val="18"/>
        </w:rPr>
        <w:softHyphen/>
      </w:r>
      <w:r w:rsidRPr="0097551D">
        <w:rPr>
          <w:sz w:val="18"/>
          <w:szCs w:val="18"/>
        </w:rPr>
        <w:t>дев)</w:t>
      </w:r>
      <w:r>
        <w:rPr>
          <w:sz w:val="18"/>
          <w:szCs w:val="18"/>
        </w:rPr>
        <w:t>.</w:t>
      </w:r>
    </w:p>
  </w:footnote>
  <w:footnote w:id="52">
    <w:p w:rsidR="00C00977" w:rsidRPr="00B76DDD" w:rsidRDefault="00C00977" w:rsidP="00B76DDD">
      <w:pPr>
        <w:pStyle w:val="ad"/>
        <w:spacing w:line="200" w:lineRule="exact"/>
        <w:ind w:left="113" w:hanging="113"/>
        <w:jc w:val="both"/>
        <w:rPr>
          <w:spacing w:val="-10"/>
          <w:sz w:val="18"/>
          <w:szCs w:val="18"/>
        </w:rPr>
      </w:pPr>
      <w:r w:rsidRPr="00B76DDD">
        <w:rPr>
          <w:rStyle w:val="af"/>
          <w:spacing w:val="-10"/>
          <w:sz w:val="18"/>
          <w:szCs w:val="18"/>
        </w:rPr>
        <w:footnoteRef/>
      </w:r>
      <w:r w:rsidRPr="00B76DDD">
        <w:rPr>
          <w:spacing w:val="-10"/>
          <w:sz w:val="18"/>
          <w:szCs w:val="18"/>
        </w:rPr>
        <w:t xml:space="preserve"> </w:t>
      </w:r>
      <w:r>
        <w:rPr>
          <w:spacing w:val="-10"/>
          <w:sz w:val="18"/>
          <w:szCs w:val="18"/>
        </w:rPr>
        <w:tab/>
      </w:r>
      <w:r w:rsidRPr="00B76DDD">
        <w:rPr>
          <w:spacing w:val="-10"/>
          <w:sz w:val="18"/>
          <w:szCs w:val="18"/>
        </w:rPr>
        <w:t>Служебные аттестаты (аттестационные листы) являлись документами, содержавши</w:t>
      </w:r>
      <w:r>
        <w:rPr>
          <w:spacing w:val="-10"/>
          <w:sz w:val="18"/>
          <w:szCs w:val="18"/>
        </w:rPr>
        <w:softHyphen/>
      </w:r>
      <w:r w:rsidRPr="00B76DDD">
        <w:rPr>
          <w:spacing w:val="-10"/>
          <w:sz w:val="18"/>
          <w:szCs w:val="18"/>
        </w:rPr>
        <w:t>ми сведения о возрасте, вероисповедании, семейном положении, сословии, имущес</w:t>
      </w:r>
      <w:r>
        <w:rPr>
          <w:spacing w:val="-10"/>
          <w:sz w:val="18"/>
          <w:szCs w:val="18"/>
        </w:rPr>
        <w:softHyphen/>
      </w:r>
      <w:r w:rsidRPr="00B76DDD">
        <w:rPr>
          <w:spacing w:val="-10"/>
          <w:sz w:val="18"/>
          <w:szCs w:val="18"/>
        </w:rPr>
        <w:t>тве, служебной карьере, чинах и наградах.</w:t>
      </w:r>
    </w:p>
  </w:footnote>
  <w:footnote w:id="53">
    <w:p w:rsidR="00C00977" w:rsidRPr="00B76DDD" w:rsidRDefault="00C00977" w:rsidP="00B76DDD">
      <w:pPr>
        <w:pStyle w:val="ad"/>
        <w:spacing w:line="200" w:lineRule="exact"/>
        <w:ind w:left="113" w:hanging="113"/>
        <w:jc w:val="both"/>
        <w:rPr>
          <w:spacing w:val="-10"/>
          <w:sz w:val="18"/>
          <w:szCs w:val="18"/>
        </w:rPr>
      </w:pPr>
      <w:r w:rsidRPr="00B76DDD">
        <w:rPr>
          <w:rStyle w:val="af"/>
          <w:spacing w:val="-10"/>
          <w:sz w:val="18"/>
          <w:szCs w:val="18"/>
        </w:rPr>
        <w:footnoteRef/>
      </w:r>
      <w:r w:rsidRPr="00B76DDD">
        <w:rPr>
          <w:spacing w:val="-10"/>
          <w:sz w:val="18"/>
          <w:szCs w:val="18"/>
        </w:rPr>
        <w:t xml:space="preserve"> Именно так </w:t>
      </w:r>
      <w:r>
        <w:rPr>
          <w:spacing w:val="-10"/>
          <w:sz w:val="18"/>
          <w:szCs w:val="18"/>
        </w:rPr>
        <w:t>—</w:t>
      </w:r>
      <w:r w:rsidRPr="00B76DDD">
        <w:rPr>
          <w:spacing w:val="-10"/>
          <w:sz w:val="18"/>
          <w:szCs w:val="18"/>
        </w:rPr>
        <w:t xml:space="preserve"> «Ефим»</w:t>
      </w:r>
      <w:r>
        <w:rPr>
          <w:spacing w:val="-10"/>
          <w:sz w:val="18"/>
          <w:szCs w:val="18"/>
        </w:rPr>
        <w:t xml:space="preserve"> — </w:t>
      </w:r>
      <w:r w:rsidRPr="00B76DDD">
        <w:rPr>
          <w:spacing w:val="-10"/>
          <w:sz w:val="18"/>
          <w:szCs w:val="18"/>
        </w:rPr>
        <w:t xml:space="preserve">называет С. Н. Карская своего супруга в воспоминаниях. </w:t>
      </w:r>
    </w:p>
  </w:footnote>
  <w:footnote w:id="54">
    <w:p w:rsidR="00C00977" w:rsidRPr="00BB0BCA" w:rsidRDefault="00C00977" w:rsidP="00BB0BCA">
      <w:pPr>
        <w:pStyle w:val="ad"/>
        <w:spacing w:line="200" w:lineRule="exact"/>
        <w:ind w:left="227" w:hanging="227"/>
        <w:jc w:val="both"/>
        <w:rPr>
          <w:spacing w:val="-10"/>
          <w:sz w:val="18"/>
          <w:szCs w:val="18"/>
        </w:rPr>
      </w:pPr>
      <w:r w:rsidRPr="00BB0BCA">
        <w:rPr>
          <w:rStyle w:val="af"/>
          <w:spacing w:val="-10"/>
          <w:sz w:val="18"/>
          <w:szCs w:val="18"/>
        </w:rPr>
        <w:footnoteRef/>
      </w:r>
      <w:r w:rsidRPr="00BB0BCA">
        <w:rPr>
          <w:spacing w:val="-10"/>
          <w:sz w:val="18"/>
          <w:szCs w:val="18"/>
        </w:rPr>
        <w:t xml:space="preserve"> </w:t>
      </w:r>
      <w:r>
        <w:rPr>
          <w:spacing w:val="-10"/>
          <w:sz w:val="18"/>
          <w:szCs w:val="18"/>
        </w:rPr>
        <w:tab/>
      </w:r>
      <w:r w:rsidRPr="00BB0BCA">
        <w:rPr>
          <w:spacing w:val="-10"/>
          <w:sz w:val="18"/>
          <w:szCs w:val="18"/>
        </w:rPr>
        <w:t>То, что собой представляет лектура русского языка, узнаем из более позднего (11</w:t>
      </w:r>
      <w:r>
        <w:rPr>
          <w:spacing w:val="-10"/>
          <w:sz w:val="18"/>
          <w:szCs w:val="18"/>
        </w:rPr>
        <w:t> </w:t>
      </w:r>
      <w:r w:rsidRPr="00BB0BCA">
        <w:rPr>
          <w:spacing w:val="-10"/>
          <w:sz w:val="18"/>
          <w:szCs w:val="18"/>
        </w:rPr>
        <w:t>сен</w:t>
      </w:r>
      <w:r>
        <w:rPr>
          <w:spacing w:val="-10"/>
          <w:sz w:val="18"/>
          <w:szCs w:val="18"/>
        </w:rPr>
        <w:softHyphen/>
      </w:r>
      <w:r w:rsidRPr="00BB0BCA">
        <w:rPr>
          <w:spacing w:val="-10"/>
          <w:sz w:val="18"/>
          <w:szCs w:val="18"/>
        </w:rPr>
        <w:t>тября 1895 г.) письма Е. Ф. Карского Александру Васильевичу Михайлову (1859—1927), который претендовал в тот год на должность лектора после осво</w:t>
      </w:r>
      <w:r>
        <w:rPr>
          <w:spacing w:val="-10"/>
          <w:sz w:val="18"/>
          <w:szCs w:val="18"/>
        </w:rPr>
        <w:softHyphen/>
      </w:r>
      <w:r w:rsidRPr="00BB0BCA">
        <w:rPr>
          <w:spacing w:val="-10"/>
          <w:sz w:val="18"/>
          <w:szCs w:val="18"/>
        </w:rPr>
        <w:t>бож</w:t>
      </w:r>
      <w:r>
        <w:rPr>
          <w:spacing w:val="-10"/>
          <w:sz w:val="18"/>
          <w:szCs w:val="18"/>
        </w:rPr>
        <w:softHyphen/>
      </w:r>
      <w:r w:rsidRPr="00BB0BCA">
        <w:rPr>
          <w:spacing w:val="-10"/>
          <w:sz w:val="18"/>
          <w:szCs w:val="18"/>
        </w:rPr>
        <w:t>де</w:t>
      </w:r>
      <w:r>
        <w:rPr>
          <w:spacing w:val="-10"/>
          <w:sz w:val="18"/>
          <w:szCs w:val="18"/>
        </w:rPr>
        <w:softHyphen/>
      </w:r>
      <w:r w:rsidRPr="00BB0BCA">
        <w:rPr>
          <w:spacing w:val="-10"/>
          <w:sz w:val="18"/>
          <w:szCs w:val="18"/>
        </w:rPr>
        <w:t>ния ее Е. Ф. Карским: «Лектура русс[кого] языка существует только в Вар</w:t>
      </w:r>
      <w:r>
        <w:rPr>
          <w:spacing w:val="-10"/>
          <w:sz w:val="18"/>
          <w:szCs w:val="18"/>
        </w:rPr>
        <w:softHyphen/>
      </w:r>
      <w:r w:rsidRPr="00BB0BCA">
        <w:rPr>
          <w:spacing w:val="-10"/>
          <w:sz w:val="18"/>
          <w:szCs w:val="18"/>
        </w:rPr>
        <w:t>ш[ав</w:t>
      </w:r>
      <w:r>
        <w:rPr>
          <w:spacing w:val="-10"/>
          <w:sz w:val="18"/>
          <w:szCs w:val="18"/>
        </w:rPr>
        <w:softHyphen/>
      </w:r>
      <w:r w:rsidRPr="00BB0BCA">
        <w:rPr>
          <w:spacing w:val="-10"/>
          <w:sz w:val="18"/>
          <w:szCs w:val="18"/>
        </w:rPr>
        <w:t>ском] университете, но не существует никаких определенных программ пре</w:t>
      </w:r>
      <w:r>
        <w:rPr>
          <w:spacing w:val="-10"/>
          <w:sz w:val="18"/>
          <w:szCs w:val="18"/>
        </w:rPr>
        <w:softHyphen/>
      </w:r>
      <w:r w:rsidRPr="00BB0BCA">
        <w:rPr>
          <w:spacing w:val="-10"/>
          <w:sz w:val="18"/>
          <w:szCs w:val="18"/>
        </w:rPr>
        <w:t>по</w:t>
      </w:r>
      <w:r>
        <w:rPr>
          <w:spacing w:val="-10"/>
          <w:sz w:val="18"/>
          <w:szCs w:val="18"/>
        </w:rPr>
        <w:softHyphen/>
      </w:r>
      <w:r w:rsidRPr="00BB0BCA">
        <w:rPr>
          <w:spacing w:val="-10"/>
          <w:sz w:val="18"/>
          <w:szCs w:val="18"/>
        </w:rPr>
        <w:t>да</w:t>
      </w:r>
      <w:r>
        <w:rPr>
          <w:spacing w:val="-10"/>
          <w:sz w:val="18"/>
          <w:szCs w:val="18"/>
        </w:rPr>
        <w:softHyphen/>
      </w:r>
      <w:r w:rsidRPr="00BB0BCA">
        <w:rPr>
          <w:spacing w:val="-10"/>
          <w:sz w:val="18"/>
          <w:szCs w:val="18"/>
        </w:rPr>
        <w:t>ва</w:t>
      </w:r>
      <w:r>
        <w:rPr>
          <w:spacing w:val="-10"/>
          <w:sz w:val="18"/>
          <w:szCs w:val="18"/>
        </w:rPr>
        <w:softHyphen/>
      </w:r>
      <w:r w:rsidRPr="00BB0BCA">
        <w:rPr>
          <w:spacing w:val="-10"/>
          <w:sz w:val="18"/>
          <w:szCs w:val="18"/>
        </w:rPr>
        <w:t>ния; учреждена эта лектура тогда, когда в университет поступали лица, учившиеся в поль</w:t>
      </w:r>
      <w:r>
        <w:rPr>
          <w:spacing w:val="-10"/>
          <w:sz w:val="18"/>
          <w:szCs w:val="18"/>
        </w:rPr>
        <w:softHyphen/>
      </w:r>
      <w:r w:rsidRPr="00BB0BCA">
        <w:rPr>
          <w:spacing w:val="-10"/>
          <w:sz w:val="18"/>
          <w:szCs w:val="18"/>
        </w:rPr>
        <w:t>ских заведениях и поэтому плохо знавшие русский язык» [15, л. 1].</w:t>
      </w:r>
    </w:p>
  </w:footnote>
  <w:footnote w:id="55">
    <w:p w:rsidR="00C00977" w:rsidRPr="00BB0BCA" w:rsidRDefault="00C00977" w:rsidP="00BB0BCA">
      <w:pPr>
        <w:pStyle w:val="ad"/>
        <w:spacing w:line="200" w:lineRule="exact"/>
        <w:ind w:left="227" w:hanging="227"/>
        <w:jc w:val="both"/>
        <w:rPr>
          <w:spacing w:val="-10"/>
          <w:sz w:val="18"/>
          <w:szCs w:val="18"/>
        </w:rPr>
      </w:pPr>
      <w:r w:rsidRPr="00BB0BCA">
        <w:rPr>
          <w:rStyle w:val="af"/>
          <w:spacing w:val="-10"/>
          <w:sz w:val="18"/>
          <w:szCs w:val="18"/>
        </w:rPr>
        <w:t>**</w:t>
      </w:r>
      <w:r w:rsidRPr="00BB0BCA">
        <w:rPr>
          <w:spacing w:val="-10"/>
          <w:sz w:val="18"/>
          <w:szCs w:val="18"/>
        </w:rPr>
        <w:t xml:space="preserve"> </w:t>
      </w:r>
      <w:r>
        <w:rPr>
          <w:spacing w:val="-10"/>
          <w:sz w:val="18"/>
          <w:szCs w:val="18"/>
        </w:rPr>
        <w:tab/>
      </w:r>
      <w:r w:rsidRPr="00BB0BCA">
        <w:rPr>
          <w:spacing w:val="-10"/>
          <w:sz w:val="18"/>
          <w:szCs w:val="18"/>
        </w:rPr>
        <w:t>Документ автором не датирован, но на нем имеется указание на два адреса для отправ</w:t>
      </w:r>
      <w:r>
        <w:rPr>
          <w:spacing w:val="-10"/>
          <w:sz w:val="18"/>
          <w:szCs w:val="18"/>
        </w:rPr>
        <w:softHyphen/>
      </w:r>
      <w:r w:rsidRPr="00BB0BCA">
        <w:rPr>
          <w:spacing w:val="-10"/>
          <w:sz w:val="18"/>
          <w:szCs w:val="18"/>
        </w:rPr>
        <w:t>ки ответа; один адрес — «до 1-го августа», второй — «с 1-го августа». Также на письме сделаны отметки «2 июля» и «16 июля»; отметки сделаны, очевидно, уже в канцелярии университета: отметки тем же почерком многократно видим на уни</w:t>
      </w:r>
      <w:r>
        <w:rPr>
          <w:spacing w:val="-10"/>
          <w:sz w:val="18"/>
          <w:szCs w:val="18"/>
        </w:rPr>
        <w:softHyphen/>
      </w:r>
      <w:r w:rsidRPr="00BB0BCA">
        <w:rPr>
          <w:spacing w:val="-10"/>
          <w:sz w:val="18"/>
          <w:szCs w:val="18"/>
        </w:rPr>
        <w:t>вер</w:t>
      </w:r>
      <w:r>
        <w:rPr>
          <w:spacing w:val="-10"/>
          <w:sz w:val="18"/>
          <w:szCs w:val="18"/>
        </w:rPr>
        <w:softHyphen/>
      </w:r>
      <w:r w:rsidRPr="00BB0BCA">
        <w:rPr>
          <w:spacing w:val="-10"/>
          <w:sz w:val="18"/>
          <w:szCs w:val="18"/>
        </w:rPr>
        <w:t>ситетской корреспонденции.</w:t>
      </w:r>
    </w:p>
  </w:footnote>
  <w:footnote w:id="56">
    <w:p w:rsidR="00C00977" w:rsidRPr="00BB0BCA" w:rsidRDefault="00C00977" w:rsidP="00BB0BCA">
      <w:pPr>
        <w:pStyle w:val="ad"/>
        <w:spacing w:line="200" w:lineRule="exact"/>
        <w:ind w:left="227" w:hanging="227"/>
        <w:jc w:val="both"/>
        <w:rPr>
          <w:spacing w:val="-10"/>
          <w:sz w:val="18"/>
          <w:szCs w:val="18"/>
        </w:rPr>
      </w:pPr>
      <w:r w:rsidRPr="00BB0BCA">
        <w:rPr>
          <w:rStyle w:val="af"/>
          <w:spacing w:val="-10"/>
          <w:sz w:val="18"/>
          <w:szCs w:val="18"/>
        </w:rPr>
        <w:t>***</w:t>
      </w:r>
      <w:r w:rsidRPr="00BB0BCA">
        <w:rPr>
          <w:spacing w:val="-10"/>
          <w:sz w:val="18"/>
          <w:szCs w:val="18"/>
        </w:rPr>
        <w:t xml:space="preserve"> </w:t>
      </w:r>
      <w:r>
        <w:rPr>
          <w:spacing w:val="-10"/>
          <w:sz w:val="18"/>
          <w:szCs w:val="18"/>
        </w:rPr>
        <w:tab/>
      </w:r>
      <w:r w:rsidRPr="00BB0BCA">
        <w:rPr>
          <w:spacing w:val="-10"/>
          <w:sz w:val="18"/>
          <w:szCs w:val="18"/>
        </w:rPr>
        <w:t>На документе указан год «1882», что, конечно, является авторской опиской.</w:t>
      </w:r>
    </w:p>
  </w:footnote>
  <w:footnote w:id="57">
    <w:p w:rsidR="00C00977" w:rsidRPr="00B76DDD" w:rsidRDefault="00C00977" w:rsidP="00B76DDD">
      <w:pPr>
        <w:pStyle w:val="ad"/>
        <w:spacing w:line="200" w:lineRule="exact"/>
        <w:ind w:left="113" w:hanging="113"/>
        <w:jc w:val="both"/>
        <w:rPr>
          <w:spacing w:val="-10"/>
          <w:sz w:val="18"/>
          <w:szCs w:val="18"/>
        </w:rPr>
      </w:pPr>
      <w:r w:rsidRPr="00B76DDD">
        <w:rPr>
          <w:rStyle w:val="af"/>
          <w:spacing w:val="-10"/>
          <w:sz w:val="18"/>
          <w:szCs w:val="18"/>
        </w:rPr>
        <w:footnoteRef/>
      </w:r>
      <w:r w:rsidRPr="00B76DDD">
        <w:rPr>
          <w:spacing w:val="-10"/>
          <w:sz w:val="18"/>
          <w:szCs w:val="18"/>
        </w:rPr>
        <w:t xml:space="preserve"> </w:t>
      </w:r>
      <w:r>
        <w:rPr>
          <w:spacing w:val="-10"/>
          <w:sz w:val="18"/>
          <w:szCs w:val="18"/>
        </w:rPr>
        <w:tab/>
      </w:r>
      <w:r w:rsidRPr="00B76DDD">
        <w:rPr>
          <w:spacing w:val="-10"/>
          <w:sz w:val="18"/>
          <w:szCs w:val="18"/>
        </w:rPr>
        <w:t>Именно эти две работы будут предъявлены Е. Ф. Карским впоследствии для получе</w:t>
      </w:r>
      <w:r>
        <w:rPr>
          <w:spacing w:val="-10"/>
          <w:sz w:val="18"/>
          <w:szCs w:val="18"/>
        </w:rPr>
        <w:softHyphen/>
      </w:r>
      <w:r w:rsidRPr="00B76DDD">
        <w:rPr>
          <w:spacing w:val="-10"/>
          <w:sz w:val="18"/>
          <w:szCs w:val="18"/>
        </w:rPr>
        <w:t>ния степени магистра.</w:t>
      </w:r>
    </w:p>
  </w:footnote>
  <w:footnote w:id="58">
    <w:p w:rsidR="00C00977" w:rsidRPr="00BB0BCA" w:rsidRDefault="00C00977" w:rsidP="00BB0BCA">
      <w:pPr>
        <w:pStyle w:val="ad"/>
        <w:spacing w:line="200" w:lineRule="exact"/>
        <w:ind w:left="170" w:hanging="170"/>
        <w:jc w:val="both"/>
        <w:rPr>
          <w:spacing w:val="-10"/>
          <w:sz w:val="18"/>
          <w:szCs w:val="18"/>
        </w:rPr>
      </w:pPr>
      <w:r w:rsidRPr="00BB0BCA">
        <w:rPr>
          <w:rStyle w:val="af"/>
          <w:spacing w:val="-10"/>
          <w:sz w:val="18"/>
          <w:szCs w:val="18"/>
        </w:rPr>
        <w:footnoteRef/>
      </w:r>
      <w:r w:rsidRPr="00BB0BCA">
        <w:rPr>
          <w:spacing w:val="-10"/>
          <w:sz w:val="18"/>
          <w:szCs w:val="18"/>
        </w:rPr>
        <w:t xml:space="preserve"> </w:t>
      </w:r>
      <w:r>
        <w:rPr>
          <w:spacing w:val="-10"/>
          <w:sz w:val="18"/>
          <w:szCs w:val="18"/>
        </w:rPr>
        <w:tab/>
      </w:r>
      <w:r w:rsidRPr="00BB0BCA">
        <w:rPr>
          <w:spacing w:val="-10"/>
          <w:sz w:val="18"/>
          <w:szCs w:val="18"/>
        </w:rPr>
        <w:t>Известен адрес временного проживания Е. Ф. Карского в Петербурге в это время; в элект</w:t>
      </w:r>
      <w:r>
        <w:rPr>
          <w:spacing w:val="-10"/>
          <w:sz w:val="18"/>
          <w:szCs w:val="18"/>
        </w:rPr>
        <w:softHyphen/>
      </w:r>
      <w:r w:rsidRPr="00BB0BCA">
        <w:rPr>
          <w:spacing w:val="-10"/>
          <w:sz w:val="18"/>
          <w:szCs w:val="18"/>
        </w:rPr>
        <w:t>ронном справочнике, где помещены все известные адреса Е. Ф. Карского отно</w:t>
      </w:r>
      <w:r>
        <w:rPr>
          <w:spacing w:val="-10"/>
          <w:sz w:val="18"/>
          <w:szCs w:val="18"/>
        </w:rPr>
        <w:softHyphen/>
      </w:r>
      <w:r w:rsidRPr="00BB0BCA">
        <w:rPr>
          <w:spacing w:val="-10"/>
          <w:sz w:val="18"/>
          <w:szCs w:val="18"/>
        </w:rPr>
        <w:t>си</w:t>
      </w:r>
      <w:r>
        <w:rPr>
          <w:spacing w:val="-10"/>
          <w:sz w:val="18"/>
          <w:szCs w:val="18"/>
        </w:rPr>
        <w:softHyphen/>
      </w:r>
      <w:r w:rsidRPr="00BB0BCA">
        <w:rPr>
          <w:spacing w:val="-10"/>
          <w:sz w:val="18"/>
          <w:szCs w:val="18"/>
        </w:rPr>
        <w:t>тельно января 1893 г. [5]</w:t>
      </w:r>
      <w:r>
        <w:rPr>
          <w:spacing w:val="-10"/>
          <w:sz w:val="18"/>
          <w:szCs w:val="18"/>
        </w:rPr>
        <w:t>,</w:t>
      </w:r>
      <w:r w:rsidRPr="00BB0BCA">
        <w:rPr>
          <w:spacing w:val="-10"/>
          <w:sz w:val="18"/>
          <w:szCs w:val="18"/>
        </w:rPr>
        <w:t xml:space="preserve"> имеется только указание на факт его пребывания в Петер</w:t>
      </w:r>
      <w:r>
        <w:rPr>
          <w:spacing w:val="-10"/>
          <w:sz w:val="18"/>
          <w:szCs w:val="18"/>
        </w:rPr>
        <w:softHyphen/>
      </w:r>
      <w:r w:rsidRPr="00BB0BCA">
        <w:rPr>
          <w:spacing w:val="-10"/>
          <w:sz w:val="18"/>
          <w:szCs w:val="18"/>
        </w:rPr>
        <w:t>бур</w:t>
      </w:r>
      <w:r>
        <w:rPr>
          <w:spacing w:val="-10"/>
          <w:sz w:val="18"/>
          <w:szCs w:val="18"/>
        </w:rPr>
        <w:softHyphen/>
      </w:r>
      <w:r w:rsidRPr="00BB0BCA">
        <w:rPr>
          <w:spacing w:val="-10"/>
          <w:sz w:val="18"/>
          <w:szCs w:val="18"/>
        </w:rPr>
        <w:t>ге в это время; цитируемый далее документ дает сведения об адресе: «Ека</w:t>
      </w:r>
      <w:r>
        <w:rPr>
          <w:spacing w:val="-10"/>
          <w:sz w:val="18"/>
          <w:szCs w:val="18"/>
        </w:rPr>
        <w:softHyphen/>
      </w:r>
      <w:r w:rsidRPr="00BB0BCA">
        <w:rPr>
          <w:spacing w:val="-10"/>
          <w:sz w:val="18"/>
          <w:szCs w:val="18"/>
        </w:rPr>
        <w:t>те</w:t>
      </w:r>
      <w:r>
        <w:rPr>
          <w:spacing w:val="-10"/>
          <w:sz w:val="18"/>
          <w:szCs w:val="18"/>
        </w:rPr>
        <w:softHyphen/>
      </w:r>
      <w:r w:rsidRPr="00BB0BCA">
        <w:rPr>
          <w:spacing w:val="-10"/>
          <w:sz w:val="18"/>
          <w:szCs w:val="18"/>
        </w:rPr>
        <w:t>ри</w:t>
      </w:r>
      <w:r>
        <w:rPr>
          <w:spacing w:val="-10"/>
          <w:sz w:val="18"/>
          <w:szCs w:val="18"/>
        </w:rPr>
        <w:softHyphen/>
      </w:r>
      <w:r w:rsidRPr="00BB0BCA">
        <w:rPr>
          <w:spacing w:val="-10"/>
          <w:sz w:val="18"/>
          <w:szCs w:val="18"/>
        </w:rPr>
        <w:t>нин</w:t>
      </w:r>
      <w:r>
        <w:rPr>
          <w:spacing w:val="-10"/>
          <w:sz w:val="18"/>
          <w:szCs w:val="18"/>
        </w:rPr>
        <w:softHyphen/>
      </w:r>
      <w:r w:rsidRPr="00BB0BCA">
        <w:rPr>
          <w:spacing w:val="-10"/>
          <w:sz w:val="18"/>
          <w:szCs w:val="18"/>
        </w:rPr>
        <w:t>ский канал, против Казанского собора, меблированные комнаты Страхальской».</w:t>
      </w:r>
    </w:p>
  </w:footnote>
  <w:footnote w:id="59">
    <w:p w:rsidR="00C00977" w:rsidRPr="00BB0BCA" w:rsidRDefault="00C00977" w:rsidP="00BB0BCA">
      <w:pPr>
        <w:pStyle w:val="ad"/>
        <w:spacing w:line="200" w:lineRule="exact"/>
        <w:ind w:left="170" w:hanging="170"/>
        <w:jc w:val="both"/>
        <w:rPr>
          <w:spacing w:val="-10"/>
          <w:sz w:val="18"/>
          <w:szCs w:val="18"/>
        </w:rPr>
      </w:pPr>
      <w:r w:rsidRPr="00BB0BCA">
        <w:rPr>
          <w:rStyle w:val="af"/>
          <w:spacing w:val="-10"/>
          <w:sz w:val="18"/>
          <w:szCs w:val="18"/>
        </w:rPr>
        <w:t>**</w:t>
      </w:r>
      <w:r w:rsidRPr="00BB0BCA">
        <w:rPr>
          <w:spacing w:val="-10"/>
          <w:sz w:val="18"/>
          <w:szCs w:val="18"/>
        </w:rPr>
        <w:t xml:space="preserve"> </w:t>
      </w:r>
      <w:r>
        <w:rPr>
          <w:spacing w:val="-10"/>
          <w:sz w:val="18"/>
          <w:szCs w:val="18"/>
        </w:rPr>
        <w:tab/>
      </w:r>
      <w:r w:rsidRPr="00BB0BCA">
        <w:rPr>
          <w:spacing w:val="-10"/>
          <w:sz w:val="18"/>
          <w:szCs w:val="18"/>
        </w:rPr>
        <w:t>В Вильну Е. Ф. Карский планировал прибыть 7 января 1893 г.; его виленский адрес был указан с пометкой</w:t>
      </w:r>
      <w:r>
        <w:rPr>
          <w:spacing w:val="-10"/>
          <w:sz w:val="18"/>
          <w:szCs w:val="18"/>
        </w:rPr>
        <w:t>:</w:t>
      </w:r>
      <w:r w:rsidRPr="00BB0BCA">
        <w:rPr>
          <w:spacing w:val="-10"/>
          <w:sz w:val="18"/>
          <w:szCs w:val="18"/>
        </w:rPr>
        <w:t xml:space="preserve"> «С 7-го января».</w:t>
      </w:r>
    </w:p>
  </w:footnote>
  <w:footnote w:id="60">
    <w:p w:rsidR="00C00977" w:rsidRPr="005D172B" w:rsidRDefault="00C00977" w:rsidP="005D172B">
      <w:pPr>
        <w:pStyle w:val="ad"/>
        <w:spacing w:line="200" w:lineRule="exact"/>
        <w:ind w:left="170" w:hanging="170"/>
        <w:jc w:val="both"/>
        <w:rPr>
          <w:spacing w:val="-10"/>
          <w:sz w:val="18"/>
          <w:szCs w:val="18"/>
        </w:rPr>
      </w:pPr>
      <w:r w:rsidRPr="005D172B">
        <w:rPr>
          <w:rStyle w:val="af"/>
          <w:spacing w:val="-10"/>
          <w:sz w:val="18"/>
          <w:szCs w:val="18"/>
        </w:rPr>
        <w:footnoteRef/>
      </w:r>
      <w:r w:rsidRPr="005D172B">
        <w:rPr>
          <w:spacing w:val="-10"/>
          <w:sz w:val="18"/>
          <w:szCs w:val="18"/>
        </w:rPr>
        <w:t xml:space="preserve"> </w:t>
      </w:r>
      <w:r>
        <w:rPr>
          <w:spacing w:val="-10"/>
          <w:sz w:val="18"/>
          <w:szCs w:val="18"/>
        </w:rPr>
        <w:tab/>
      </w:r>
      <w:r w:rsidRPr="005D172B">
        <w:rPr>
          <w:spacing w:val="-10"/>
          <w:sz w:val="18"/>
          <w:szCs w:val="18"/>
        </w:rPr>
        <w:t>Программа для фармацевтов требовала своей корректировки из-за более низкого уров</w:t>
      </w:r>
      <w:r>
        <w:rPr>
          <w:spacing w:val="-10"/>
          <w:sz w:val="18"/>
          <w:szCs w:val="18"/>
        </w:rPr>
        <w:softHyphen/>
      </w:r>
      <w:r w:rsidRPr="005D172B">
        <w:rPr>
          <w:spacing w:val="-10"/>
          <w:sz w:val="18"/>
          <w:szCs w:val="18"/>
        </w:rPr>
        <w:t xml:space="preserve">ня студентов. В упомянутом письме А. В. Михайлову Е. Ф. Карский пишет: «Что касается фармацевтов, то это лица, выгнанные из </w:t>
      </w:r>
      <w:r w:rsidRPr="005D172B">
        <w:rPr>
          <w:spacing w:val="-10"/>
          <w:sz w:val="18"/>
          <w:szCs w:val="18"/>
          <w:lang w:val="en-US"/>
        </w:rPr>
        <w:t>IV</w:t>
      </w:r>
      <w:r w:rsidRPr="005D172B">
        <w:rPr>
          <w:spacing w:val="-10"/>
          <w:sz w:val="18"/>
          <w:szCs w:val="18"/>
        </w:rPr>
        <w:t xml:space="preserve"> класса гимназий: для них чита</w:t>
      </w:r>
      <w:r>
        <w:rPr>
          <w:spacing w:val="-10"/>
          <w:sz w:val="18"/>
          <w:szCs w:val="18"/>
        </w:rPr>
        <w:softHyphen/>
      </w:r>
      <w:r w:rsidRPr="005D172B">
        <w:rPr>
          <w:spacing w:val="-10"/>
          <w:sz w:val="18"/>
          <w:szCs w:val="18"/>
        </w:rPr>
        <w:t xml:space="preserve">ется элементарный курс, как для учеников гимназий </w:t>
      </w:r>
      <w:r w:rsidRPr="005D172B">
        <w:rPr>
          <w:spacing w:val="-10"/>
          <w:sz w:val="18"/>
          <w:szCs w:val="18"/>
          <w:lang w:val="en-US"/>
        </w:rPr>
        <w:t>III</w:t>
      </w:r>
      <w:r w:rsidRPr="005D172B">
        <w:rPr>
          <w:spacing w:val="-10"/>
          <w:sz w:val="18"/>
          <w:szCs w:val="18"/>
        </w:rPr>
        <w:t>—</w:t>
      </w:r>
      <w:r w:rsidRPr="005D172B">
        <w:rPr>
          <w:spacing w:val="-10"/>
          <w:sz w:val="18"/>
          <w:szCs w:val="18"/>
          <w:lang w:val="en-US"/>
        </w:rPr>
        <w:t>IV</w:t>
      </w:r>
      <w:r w:rsidRPr="005D172B">
        <w:rPr>
          <w:spacing w:val="-10"/>
          <w:sz w:val="18"/>
          <w:szCs w:val="18"/>
        </w:rPr>
        <w:t xml:space="preserve"> классов: их можно пере</w:t>
      </w:r>
      <w:r>
        <w:rPr>
          <w:spacing w:val="-10"/>
          <w:sz w:val="18"/>
          <w:szCs w:val="18"/>
        </w:rPr>
        <w:softHyphen/>
      </w:r>
      <w:r w:rsidRPr="005D172B">
        <w:rPr>
          <w:spacing w:val="-10"/>
          <w:sz w:val="18"/>
          <w:szCs w:val="18"/>
        </w:rPr>
        <w:t>спрашивать, давать диктанты. Вообще, как в гимназии» [15, л. 2].</w:t>
      </w:r>
    </w:p>
  </w:footnote>
  <w:footnote w:id="61">
    <w:p w:rsidR="00C00977" w:rsidRPr="005D172B" w:rsidRDefault="00C00977" w:rsidP="005D172B">
      <w:pPr>
        <w:pStyle w:val="ad"/>
        <w:spacing w:line="200" w:lineRule="exact"/>
        <w:ind w:left="170" w:hanging="170"/>
        <w:jc w:val="both"/>
        <w:rPr>
          <w:spacing w:val="-10"/>
          <w:sz w:val="18"/>
          <w:szCs w:val="18"/>
        </w:rPr>
      </w:pPr>
      <w:r w:rsidRPr="005D172B">
        <w:rPr>
          <w:rStyle w:val="af"/>
          <w:spacing w:val="-10"/>
          <w:sz w:val="18"/>
          <w:szCs w:val="18"/>
        </w:rPr>
        <w:t>**</w:t>
      </w:r>
      <w:r w:rsidRPr="005D172B">
        <w:rPr>
          <w:spacing w:val="-10"/>
          <w:sz w:val="18"/>
          <w:szCs w:val="18"/>
        </w:rPr>
        <w:t xml:space="preserve"> </w:t>
      </w:r>
      <w:r>
        <w:rPr>
          <w:spacing w:val="-10"/>
          <w:sz w:val="18"/>
          <w:szCs w:val="18"/>
        </w:rPr>
        <w:tab/>
      </w:r>
      <w:r w:rsidRPr="005D172B">
        <w:rPr>
          <w:spacing w:val="-10"/>
          <w:sz w:val="18"/>
          <w:szCs w:val="18"/>
        </w:rPr>
        <w:t>Отметка на билете, сделанная в Старокиевском полицейском участке, сообщает адрес регистрации в Киеве, также не упоминавшийся в электронном издании: Боль</w:t>
      </w:r>
      <w:r>
        <w:rPr>
          <w:spacing w:val="-10"/>
          <w:sz w:val="18"/>
          <w:szCs w:val="18"/>
        </w:rPr>
        <w:softHyphen/>
      </w:r>
      <w:r w:rsidRPr="005D172B">
        <w:rPr>
          <w:spacing w:val="-10"/>
          <w:sz w:val="18"/>
          <w:szCs w:val="18"/>
        </w:rPr>
        <w:t>шая Владимирская (сегодня — Владимирская), д. 44.</w:t>
      </w:r>
    </w:p>
  </w:footnote>
  <w:footnote w:id="62">
    <w:p w:rsidR="00C00977" w:rsidRPr="005D172B" w:rsidRDefault="00C00977" w:rsidP="005D172B">
      <w:pPr>
        <w:pStyle w:val="ad"/>
        <w:spacing w:line="200" w:lineRule="exact"/>
        <w:ind w:left="227" w:hanging="227"/>
        <w:jc w:val="both"/>
        <w:rPr>
          <w:spacing w:val="-10"/>
          <w:sz w:val="18"/>
          <w:szCs w:val="18"/>
        </w:rPr>
      </w:pPr>
      <w:r w:rsidRPr="005D172B">
        <w:rPr>
          <w:rStyle w:val="af"/>
          <w:spacing w:val="-10"/>
          <w:sz w:val="18"/>
          <w:szCs w:val="18"/>
        </w:rPr>
        <w:footnoteRef/>
      </w:r>
      <w:r w:rsidRPr="005D172B">
        <w:rPr>
          <w:spacing w:val="-10"/>
          <w:sz w:val="18"/>
          <w:szCs w:val="18"/>
        </w:rPr>
        <w:t xml:space="preserve"> </w:t>
      </w:r>
      <w:r>
        <w:rPr>
          <w:spacing w:val="-10"/>
          <w:sz w:val="18"/>
          <w:szCs w:val="18"/>
        </w:rPr>
        <w:tab/>
      </w:r>
      <w:r w:rsidRPr="005D172B">
        <w:rPr>
          <w:spacing w:val="-10"/>
          <w:sz w:val="18"/>
          <w:szCs w:val="18"/>
        </w:rPr>
        <w:t>Письмо получено 21 ноября, на нем имеется отметка Е. Ф. Карского о получении дип</w:t>
      </w:r>
      <w:r>
        <w:rPr>
          <w:spacing w:val="-10"/>
          <w:sz w:val="18"/>
          <w:szCs w:val="18"/>
        </w:rPr>
        <w:softHyphen/>
      </w:r>
      <w:r w:rsidRPr="005D172B">
        <w:rPr>
          <w:spacing w:val="-10"/>
          <w:sz w:val="18"/>
          <w:szCs w:val="18"/>
        </w:rPr>
        <w:t>лома и об уведомлении об этом, отправленном в Киевский университет. Там же</w:t>
      </w:r>
      <w:r>
        <w:rPr>
          <w:spacing w:val="-10"/>
          <w:sz w:val="18"/>
          <w:szCs w:val="18"/>
        </w:rPr>
        <w:t> </w:t>
      </w:r>
      <w:r w:rsidRPr="005D172B">
        <w:rPr>
          <w:spacing w:val="-10"/>
          <w:sz w:val="18"/>
          <w:szCs w:val="18"/>
        </w:rPr>
        <w:t>— отметка о передаче информации в Совет университета, где она действительно была рассмотрена [2, с. 296].</w:t>
      </w:r>
    </w:p>
  </w:footnote>
  <w:footnote w:id="63">
    <w:p w:rsidR="00C00977" w:rsidRPr="005D172B" w:rsidRDefault="00C00977" w:rsidP="005D172B">
      <w:pPr>
        <w:pStyle w:val="ad"/>
        <w:spacing w:line="200" w:lineRule="exact"/>
        <w:ind w:left="227" w:hanging="227"/>
        <w:jc w:val="both"/>
        <w:rPr>
          <w:spacing w:val="-10"/>
          <w:sz w:val="18"/>
          <w:szCs w:val="18"/>
        </w:rPr>
      </w:pPr>
      <w:r w:rsidRPr="005D172B">
        <w:rPr>
          <w:rStyle w:val="af"/>
          <w:spacing w:val="-10"/>
          <w:sz w:val="18"/>
          <w:szCs w:val="18"/>
        </w:rPr>
        <w:t>**</w:t>
      </w:r>
      <w:r w:rsidRPr="005D172B">
        <w:rPr>
          <w:spacing w:val="-10"/>
          <w:sz w:val="18"/>
          <w:szCs w:val="18"/>
        </w:rPr>
        <w:t xml:space="preserve"> </w:t>
      </w:r>
      <w:r>
        <w:rPr>
          <w:spacing w:val="-10"/>
          <w:sz w:val="18"/>
          <w:szCs w:val="18"/>
        </w:rPr>
        <w:tab/>
      </w:r>
      <w:r w:rsidRPr="005D172B">
        <w:rPr>
          <w:spacing w:val="-10"/>
          <w:sz w:val="18"/>
          <w:szCs w:val="18"/>
        </w:rPr>
        <w:t>Письмо попечителя Варшавского учебного округа в личном деле Е. Ф. Карского отсутст</w:t>
      </w:r>
      <w:r>
        <w:rPr>
          <w:spacing w:val="-10"/>
          <w:sz w:val="18"/>
          <w:szCs w:val="18"/>
        </w:rPr>
        <w:softHyphen/>
      </w:r>
      <w:r w:rsidRPr="005D172B">
        <w:rPr>
          <w:spacing w:val="-10"/>
          <w:sz w:val="18"/>
          <w:szCs w:val="18"/>
        </w:rPr>
        <w:t>вует; оно было подшито в дело Г. К. Ульянова. Г. К. Ульянову было пору</w:t>
      </w:r>
      <w:r>
        <w:rPr>
          <w:spacing w:val="-10"/>
          <w:sz w:val="18"/>
          <w:szCs w:val="18"/>
        </w:rPr>
        <w:softHyphen/>
      </w:r>
      <w:r w:rsidRPr="005D172B">
        <w:rPr>
          <w:spacing w:val="-10"/>
          <w:sz w:val="18"/>
          <w:szCs w:val="18"/>
        </w:rPr>
        <w:t>чено чтение лекций по грамматике церковно-славянского языка.</w:t>
      </w:r>
    </w:p>
  </w:footnote>
  <w:footnote w:id="64">
    <w:p w:rsidR="00C00977" w:rsidRPr="005D172B" w:rsidRDefault="00C00977" w:rsidP="005D172B">
      <w:pPr>
        <w:pStyle w:val="ad"/>
        <w:spacing w:line="200" w:lineRule="exact"/>
        <w:ind w:left="227" w:hanging="227"/>
        <w:jc w:val="both"/>
        <w:rPr>
          <w:spacing w:val="-10"/>
          <w:sz w:val="18"/>
          <w:szCs w:val="18"/>
        </w:rPr>
      </w:pPr>
      <w:r w:rsidRPr="005D172B">
        <w:rPr>
          <w:rStyle w:val="af"/>
          <w:spacing w:val="-10"/>
          <w:sz w:val="18"/>
          <w:szCs w:val="18"/>
        </w:rPr>
        <w:t>***</w:t>
      </w:r>
      <w:r w:rsidRPr="005D172B">
        <w:rPr>
          <w:spacing w:val="-10"/>
          <w:sz w:val="18"/>
          <w:szCs w:val="18"/>
        </w:rPr>
        <w:t xml:space="preserve"> </w:t>
      </w:r>
      <w:r>
        <w:rPr>
          <w:spacing w:val="-10"/>
          <w:sz w:val="18"/>
          <w:szCs w:val="18"/>
        </w:rPr>
        <w:tab/>
      </w:r>
      <w:r w:rsidRPr="005D172B">
        <w:rPr>
          <w:spacing w:val="-10"/>
          <w:sz w:val="18"/>
          <w:szCs w:val="18"/>
        </w:rPr>
        <w:t>Историю русского языка Е. Ф. Карский читал и во время позднейшей работы в Пет</w:t>
      </w:r>
      <w:r>
        <w:rPr>
          <w:spacing w:val="-10"/>
          <w:sz w:val="18"/>
          <w:szCs w:val="18"/>
        </w:rPr>
        <w:softHyphen/>
      </w:r>
      <w:r w:rsidRPr="005D172B">
        <w:rPr>
          <w:spacing w:val="-10"/>
          <w:sz w:val="18"/>
          <w:szCs w:val="18"/>
        </w:rPr>
        <w:t>ро</w:t>
      </w:r>
      <w:r>
        <w:rPr>
          <w:spacing w:val="-10"/>
          <w:sz w:val="18"/>
          <w:szCs w:val="18"/>
        </w:rPr>
        <w:softHyphen/>
      </w:r>
      <w:r w:rsidRPr="005D172B">
        <w:rPr>
          <w:spacing w:val="-10"/>
          <w:sz w:val="18"/>
          <w:szCs w:val="18"/>
        </w:rPr>
        <w:t>градском университете; в СПбФ АРАН хранятся его программы этого курса за 1923/24 уч. г. [11].</w:t>
      </w:r>
    </w:p>
  </w:footnote>
  <w:footnote w:id="65">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footnoteRef/>
      </w:r>
      <w:r w:rsidRPr="000F7073">
        <w:rPr>
          <w:spacing w:val="-10"/>
          <w:sz w:val="18"/>
          <w:szCs w:val="18"/>
        </w:rPr>
        <w:t xml:space="preserve"> </w:t>
      </w:r>
      <w:r>
        <w:rPr>
          <w:spacing w:val="-10"/>
          <w:sz w:val="18"/>
          <w:szCs w:val="18"/>
        </w:rPr>
        <w:tab/>
      </w:r>
      <w:r w:rsidRPr="000F7073">
        <w:rPr>
          <w:spacing w:val="-10"/>
          <w:sz w:val="18"/>
          <w:szCs w:val="18"/>
        </w:rPr>
        <w:t>В 1892 г. экстраординарным профессором на кафедру был принят получивший сте</w:t>
      </w:r>
      <w:r>
        <w:rPr>
          <w:spacing w:val="-10"/>
          <w:sz w:val="18"/>
          <w:szCs w:val="18"/>
        </w:rPr>
        <w:softHyphen/>
      </w:r>
      <w:r w:rsidRPr="000F7073">
        <w:rPr>
          <w:spacing w:val="-10"/>
          <w:sz w:val="18"/>
          <w:szCs w:val="18"/>
        </w:rPr>
        <w:t>пень магистра в ИМУ Петр Алексеевич Лавров (1856—1929), однако он находился в длительной командировке, к чтению лекций в ИВУ не приступил, от жалования отка</w:t>
      </w:r>
      <w:r>
        <w:rPr>
          <w:spacing w:val="-10"/>
          <w:sz w:val="18"/>
          <w:szCs w:val="18"/>
        </w:rPr>
        <w:softHyphen/>
      </w:r>
      <w:r w:rsidRPr="000F7073">
        <w:rPr>
          <w:spacing w:val="-10"/>
          <w:sz w:val="18"/>
          <w:szCs w:val="18"/>
        </w:rPr>
        <w:t>зался и в итоге в 1893 г. подал в отставку [2, с. 282].</w:t>
      </w:r>
    </w:p>
  </w:footnote>
  <w:footnote w:id="66">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t>**</w:t>
      </w:r>
      <w:r w:rsidRPr="000F7073">
        <w:rPr>
          <w:spacing w:val="-10"/>
          <w:sz w:val="18"/>
          <w:szCs w:val="18"/>
        </w:rPr>
        <w:t xml:space="preserve"> </w:t>
      </w:r>
      <w:r>
        <w:rPr>
          <w:spacing w:val="-10"/>
          <w:sz w:val="18"/>
          <w:szCs w:val="18"/>
        </w:rPr>
        <w:tab/>
      </w:r>
      <w:r w:rsidRPr="000F7073">
        <w:rPr>
          <w:spacing w:val="-10"/>
          <w:sz w:val="18"/>
          <w:szCs w:val="18"/>
        </w:rPr>
        <w:t>Временно кафедру занимал Г. К. Ульянов.</w:t>
      </w:r>
    </w:p>
  </w:footnote>
  <w:footnote w:id="67">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t>***</w:t>
      </w:r>
      <w:r w:rsidRPr="000F7073">
        <w:rPr>
          <w:spacing w:val="-10"/>
          <w:sz w:val="18"/>
          <w:szCs w:val="18"/>
        </w:rPr>
        <w:t xml:space="preserve"> </w:t>
      </w:r>
      <w:r>
        <w:rPr>
          <w:spacing w:val="-10"/>
          <w:sz w:val="18"/>
          <w:szCs w:val="18"/>
        </w:rPr>
        <w:tab/>
      </w:r>
      <w:r w:rsidRPr="000F7073">
        <w:rPr>
          <w:spacing w:val="-10"/>
          <w:sz w:val="18"/>
          <w:szCs w:val="18"/>
        </w:rPr>
        <w:t>Уже 8 февраля 1894 г. П. В. Владимиров, с которым Е. Ф. Карский состоял в пере</w:t>
      </w:r>
      <w:r>
        <w:rPr>
          <w:spacing w:val="-10"/>
          <w:sz w:val="18"/>
          <w:szCs w:val="18"/>
        </w:rPr>
        <w:softHyphen/>
      </w:r>
      <w:r w:rsidRPr="000F7073">
        <w:rPr>
          <w:spacing w:val="-10"/>
          <w:sz w:val="18"/>
          <w:szCs w:val="18"/>
        </w:rPr>
        <w:t>пис</w:t>
      </w:r>
      <w:r>
        <w:rPr>
          <w:spacing w:val="-10"/>
          <w:sz w:val="18"/>
          <w:szCs w:val="18"/>
        </w:rPr>
        <w:softHyphen/>
      </w:r>
      <w:r w:rsidRPr="000F7073">
        <w:rPr>
          <w:spacing w:val="-10"/>
          <w:sz w:val="18"/>
          <w:szCs w:val="18"/>
        </w:rPr>
        <w:t>ке, поддерживал своего адресата: «Желаю от души Вам получить кафедру рус</w:t>
      </w:r>
      <w:r>
        <w:rPr>
          <w:spacing w:val="-10"/>
          <w:sz w:val="18"/>
          <w:szCs w:val="18"/>
        </w:rPr>
        <w:softHyphen/>
      </w:r>
      <w:r w:rsidRPr="000F7073">
        <w:rPr>
          <w:spacing w:val="-10"/>
          <w:sz w:val="18"/>
          <w:szCs w:val="18"/>
        </w:rPr>
        <w:t>ско</w:t>
      </w:r>
      <w:r>
        <w:rPr>
          <w:spacing w:val="-10"/>
          <w:sz w:val="18"/>
          <w:szCs w:val="18"/>
        </w:rPr>
        <w:softHyphen/>
      </w:r>
      <w:r w:rsidRPr="000F7073">
        <w:rPr>
          <w:spacing w:val="-10"/>
          <w:sz w:val="18"/>
          <w:szCs w:val="18"/>
        </w:rPr>
        <w:t>го яз[ыка] в Варшавском университете» [16, л. 6].</w:t>
      </w:r>
    </w:p>
  </w:footnote>
  <w:footnote w:id="68">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footnoteRef/>
      </w:r>
      <w:r w:rsidRPr="000F7073">
        <w:rPr>
          <w:spacing w:val="-10"/>
          <w:sz w:val="18"/>
          <w:szCs w:val="18"/>
        </w:rPr>
        <w:t xml:space="preserve"> </w:t>
      </w:r>
      <w:r>
        <w:rPr>
          <w:spacing w:val="-10"/>
          <w:sz w:val="18"/>
          <w:szCs w:val="18"/>
        </w:rPr>
        <w:tab/>
      </w:r>
      <w:r w:rsidRPr="000F7073">
        <w:rPr>
          <w:spacing w:val="-10"/>
          <w:sz w:val="18"/>
          <w:szCs w:val="18"/>
        </w:rPr>
        <w:t xml:space="preserve">За неимением в университете личного дела В. Н. Мочульского его прошение (как в свое время и прошение Е. Ф. Будде) было подшито в личное дело Е. Ф. Карского [18, </w:t>
      </w:r>
      <w:r w:rsidRPr="000F7073">
        <w:rPr>
          <w:spacing w:val="-10"/>
          <w:sz w:val="18"/>
          <w:szCs w:val="18"/>
          <w:lang w:val="en-US"/>
        </w:rPr>
        <w:t>k</w:t>
      </w:r>
      <w:r w:rsidRPr="000F7073">
        <w:rPr>
          <w:spacing w:val="-10"/>
          <w:sz w:val="18"/>
          <w:szCs w:val="18"/>
        </w:rPr>
        <w:t>. 124—126].</w:t>
      </w:r>
    </w:p>
  </w:footnote>
  <w:footnote w:id="69">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t>**</w:t>
      </w:r>
      <w:r w:rsidRPr="000F7073">
        <w:rPr>
          <w:spacing w:val="-10"/>
          <w:sz w:val="18"/>
          <w:szCs w:val="18"/>
        </w:rPr>
        <w:t xml:space="preserve"> </w:t>
      </w:r>
      <w:r>
        <w:rPr>
          <w:spacing w:val="-10"/>
          <w:sz w:val="18"/>
          <w:szCs w:val="18"/>
        </w:rPr>
        <w:tab/>
      </w:r>
      <w:r w:rsidRPr="000F7073">
        <w:rPr>
          <w:spacing w:val="-10"/>
          <w:sz w:val="18"/>
          <w:szCs w:val="18"/>
        </w:rPr>
        <w:t>Сам Е. Ф. Карский очень серьезно относился к кандидатуре своего конкурента, назвав его в письме А. И. Соболевскому 17 марта 1894 г. «главным претендентом» на замещение вакантной должности [8, л. 4].</w:t>
      </w:r>
    </w:p>
  </w:footnote>
  <w:footnote w:id="70">
    <w:p w:rsidR="00C00977" w:rsidRPr="000F7073" w:rsidRDefault="00C00977" w:rsidP="000F7073">
      <w:pPr>
        <w:pStyle w:val="ad"/>
        <w:spacing w:line="200" w:lineRule="exact"/>
        <w:ind w:left="227" w:hanging="227"/>
        <w:jc w:val="both"/>
        <w:rPr>
          <w:spacing w:val="-10"/>
          <w:sz w:val="18"/>
          <w:szCs w:val="18"/>
        </w:rPr>
      </w:pPr>
      <w:r w:rsidRPr="000F7073">
        <w:rPr>
          <w:rStyle w:val="af"/>
          <w:spacing w:val="-10"/>
          <w:sz w:val="18"/>
          <w:szCs w:val="18"/>
        </w:rPr>
        <w:t>***</w:t>
      </w:r>
      <w:r w:rsidRPr="000F7073">
        <w:rPr>
          <w:spacing w:val="-10"/>
          <w:sz w:val="18"/>
          <w:szCs w:val="18"/>
        </w:rPr>
        <w:t xml:space="preserve"> </w:t>
      </w:r>
      <w:r>
        <w:rPr>
          <w:spacing w:val="-10"/>
          <w:sz w:val="18"/>
          <w:szCs w:val="18"/>
        </w:rPr>
        <w:tab/>
      </w:r>
      <w:r w:rsidRPr="000F7073">
        <w:rPr>
          <w:spacing w:val="-10"/>
          <w:sz w:val="18"/>
          <w:szCs w:val="18"/>
        </w:rPr>
        <w:t>Об этом имеется отметка на письме попечителя ВУО.</w:t>
      </w:r>
    </w:p>
  </w:footnote>
  <w:footnote w:id="71">
    <w:p w:rsidR="00C00977" w:rsidRPr="0046721E" w:rsidRDefault="00C00977" w:rsidP="0046721E">
      <w:pPr>
        <w:pStyle w:val="ad"/>
        <w:spacing w:line="200" w:lineRule="exact"/>
        <w:ind w:left="170" w:hanging="170"/>
        <w:jc w:val="both"/>
        <w:rPr>
          <w:spacing w:val="-10"/>
          <w:sz w:val="18"/>
          <w:szCs w:val="18"/>
        </w:rPr>
      </w:pPr>
      <w:r w:rsidRPr="0046721E">
        <w:rPr>
          <w:rStyle w:val="af"/>
          <w:spacing w:val="-10"/>
          <w:sz w:val="18"/>
          <w:szCs w:val="18"/>
        </w:rPr>
        <w:footnoteRef/>
      </w:r>
      <w:r w:rsidRPr="0046721E">
        <w:rPr>
          <w:spacing w:val="-10"/>
          <w:sz w:val="18"/>
          <w:szCs w:val="18"/>
        </w:rPr>
        <w:t xml:space="preserve"> </w:t>
      </w:r>
      <w:r>
        <w:rPr>
          <w:spacing w:val="-10"/>
          <w:sz w:val="18"/>
          <w:szCs w:val="18"/>
        </w:rPr>
        <w:tab/>
      </w:r>
      <w:r w:rsidRPr="0046721E">
        <w:rPr>
          <w:spacing w:val="-10"/>
          <w:sz w:val="18"/>
          <w:szCs w:val="18"/>
        </w:rPr>
        <w:t>Судя по отметке на билете, в Москве он был зарегистрирован по ул. Мясницкой (номер дома неразборчив: видна цифра «8», но имеется ли за ней вторая цифра — не видно, так как часть документа ушла в корешок).</w:t>
      </w:r>
    </w:p>
  </w:footnote>
  <w:footnote w:id="72">
    <w:p w:rsidR="00C00977" w:rsidRPr="0046721E" w:rsidRDefault="00C00977" w:rsidP="0046721E">
      <w:pPr>
        <w:pStyle w:val="ad"/>
        <w:spacing w:line="200" w:lineRule="exact"/>
        <w:ind w:left="170" w:hanging="170"/>
        <w:jc w:val="both"/>
        <w:rPr>
          <w:spacing w:val="-10"/>
          <w:sz w:val="18"/>
          <w:szCs w:val="18"/>
        </w:rPr>
      </w:pPr>
      <w:r w:rsidRPr="0046721E">
        <w:rPr>
          <w:rStyle w:val="af"/>
          <w:spacing w:val="-10"/>
          <w:sz w:val="18"/>
          <w:szCs w:val="18"/>
        </w:rPr>
        <w:t>**</w:t>
      </w:r>
      <w:r w:rsidRPr="0046721E">
        <w:rPr>
          <w:spacing w:val="-10"/>
          <w:sz w:val="18"/>
          <w:szCs w:val="18"/>
        </w:rPr>
        <w:t xml:space="preserve"> </w:t>
      </w:r>
      <w:r>
        <w:rPr>
          <w:spacing w:val="-10"/>
          <w:sz w:val="18"/>
          <w:szCs w:val="18"/>
        </w:rPr>
        <w:tab/>
      </w:r>
      <w:r w:rsidRPr="0046721E">
        <w:rPr>
          <w:spacing w:val="-10"/>
          <w:sz w:val="18"/>
          <w:szCs w:val="18"/>
        </w:rPr>
        <w:t>На документе дата отсутствует, но стоит отметка о получении письма — 27 ноября.</w:t>
      </w:r>
    </w:p>
  </w:footnote>
  <w:footnote w:id="73">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footnoteRef/>
      </w:r>
      <w:r w:rsidRPr="00524A94">
        <w:rPr>
          <w:spacing w:val="-10"/>
          <w:sz w:val="18"/>
          <w:szCs w:val="18"/>
        </w:rPr>
        <w:t xml:space="preserve"> </w:t>
      </w:r>
      <w:r w:rsidRPr="00524A94">
        <w:rPr>
          <w:spacing w:val="-10"/>
          <w:sz w:val="18"/>
          <w:szCs w:val="18"/>
        </w:rPr>
        <w:tab/>
        <w:t>Имеется в виду первая из четырех листовок «</w:t>
      </w:r>
      <w:r w:rsidRPr="00524A94">
        <w:rPr>
          <w:spacing w:val="-10"/>
          <w:sz w:val="18"/>
          <w:szCs w:val="18"/>
          <w:lang w:val="be-BY"/>
        </w:rPr>
        <w:t>Сувязі незалежнасці і непа</w:t>
      </w:r>
      <w:r w:rsidRPr="00524A94">
        <w:rPr>
          <w:spacing w:val="-10"/>
          <w:sz w:val="18"/>
          <w:szCs w:val="18"/>
          <w:lang w:val="be-BY"/>
        </w:rPr>
        <w:softHyphen/>
        <w:t>дзель</w:t>
      </w:r>
      <w:r w:rsidRPr="00524A94">
        <w:rPr>
          <w:spacing w:val="-10"/>
          <w:sz w:val="18"/>
          <w:szCs w:val="18"/>
          <w:lang w:val="be-BY"/>
        </w:rPr>
        <w:softHyphen/>
        <w:t>нас</w:t>
      </w:r>
      <w:r w:rsidRPr="00524A94">
        <w:rPr>
          <w:spacing w:val="-10"/>
          <w:sz w:val="18"/>
          <w:szCs w:val="18"/>
          <w:lang w:val="be-BY"/>
        </w:rPr>
        <w:softHyphen/>
        <w:t>ці Беларусі</w:t>
      </w:r>
      <w:r w:rsidRPr="00524A94">
        <w:rPr>
          <w:spacing w:val="-10"/>
          <w:sz w:val="18"/>
          <w:szCs w:val="18"/>
        </w:rPr>
        <w:t>»</w:t>
      </w:r>
      <w:r w:rsidRPr="00524A94">
        <w:rPr>
          <w:spacing w:val="-10"/>
          <w:sz w:val="18"/>
          <w:szCs w:val="18"/>
          <w:lang w:val="be-BY"/>
        </w:rPr>
        <w:t xml:space="preserve"> — </w:t>
      </w:r>
      <w:r w:rsidRPr="00524A94">
        <w:rPr>
          <w:spacing w:val="-10"/>
          <w:sz w:val="18"/>
          <w:szCs w:val="18"/>
        </w:rPr>
        <w:t>организации, которая существовала в 1917—1918 гг. в Вильно под руководством В. Ластовского и выступала за объединение белорусских земель и их независимость.</w:t>
      </w:r>
    </w:p>
  </w:footnote>
  <w:footnote w:id="74">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Так в тексте.</w:t>
      </w:r>
    </w:p>
  </w:footnote>
  <w:footnote w:id="75">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Имеется в виду «Универсал Конфедерации Великого Княжества Литовского»</w:t>
      </w:r>
      <w:r>
        <w:rPr>
          <w:spacing w:val="-10"/>
          <w:sz w:val="18"/>
          <w:szCs w:val="18"/>
          <w:lang w:val="be-BY"/>
        </w:rPr>
        <w:t>,</w:t>
      </w:r>
      <w:r w:rsidRPr="00524A94">
        <w:rPr>
          <w:spacing w:val="-10"/>
          <w:sz w:val="18"/>
          <w:szCs w:val="18"/>
        </w:rPr>
        <w:t xml:space="preserve"> издан</w:t>
      </w:r>
      <w:r w:rsidRPr="00524A94">
        <w:rPr>
          <w:spacing w:val="-10"/>
          <w:sz w:val="18"/>
          <w:szCs w:val="18"/>
        </w:rPr>
        <w:softHyphen/>
        <w:t>ный 19 декабря 1915 г. на четырех языках: белорусском, польском, литов</w:t>
      </w:r>
      <w:r w:rsidRPr="00524A94">
        <w:rPr>
          <w:spacing w:val="-10"/>
          <w:sz w:val="18"/>
          <w:szCs w:val="18"/>
        </w:rPr>
        <w:softHyphen/>
        <w:t>ском и идиш. Универсал был разработан братьями Луцкевичами с целью создать неза</w:t>
      </w:r>
      <w:r w:rsidRPr="00524A94">
        <w:rPr>
          <w:spacing w:val="-10"/>
          <w:sz w:val="18"/>
          <w:szCs w:val="18"/>
        </w:rPr>
        <w:softHyphen/>
        <w:t>висимую государственную единицу из бывших земель Великого Княжества Литов</w:t>
      </w:r>
      <w:r w:rsidRPr="00524A94">
        <w:rPr>
          <w:spacing w:val="-10"/>
          <w:sz w:val="18"/>
          <w:szCs w:val="18"/>
        </w:rPr>
        <w:softHyphen/>
        <w:t>ского.</w:t>
      </w:r>
    </w:p>
  </w:footnote>
  <w:footnote w:id="76">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Документ был опубликован 19 декабря 1915 г.</w:t>
      </w:r>
    </w:p>
  </w:footnote>
  <w:footnote w:id="77">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Так в тексте.</w:t>
      </w:r>
    </w:p>
  </w:footnote>
  <w:footnote w:id="78">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Здесь и далее подчеркнуто в оригинале.</w:t>
      </w:r>
    </w:p>
  </w:footnote>
  <w:footnote w:id="79">
    <w:p w:rsidR="00C00977" w:rsidRPr="00524A94" w:rsidRDefault="00C00977" w:rsidP="00524A94">
      <w:pPr>
        <w:pStyle w:val="ad"/>
        <w:spacing w:line="200" w:lineRule="exact"/>
        <w:ind w:left="454" w:hanging="454"/>
        <w:jc w:val="both"/>
        <w:rPr>
          <w:spacing w:val="-10"/>
          <w:sz w:val="18"/>
          <w:szCs w:val="18"/>
        </w:rPr>
      </w:pPr>
      <w:r w:rsidRPr="00524A94">
        <w:rPr>
          <w:rStyle w:val="af"/>
          <w:spacing w:val="-10"/>
          <w:sz w:val="18"/>
          <w:szCs w:val="18"/>
        </w:rPr>
        <w:t>*******</w:t>
      </w:r>
      <w:r w:rsidRPr="00524A94">
        <w:rPr>
          <w:spacing w:val="-10"/>
          <w:sz w:val="18"/>
          <w:szCs w:val="18"/>
        </w:rPr>
        <w:t xml:space="preserve"> </w:t>
      </w:r>
      <w:r w:rsidRPr="00524A94">
        <w:rPr>
          <w:spacing w:val="-10"/>
          <w:sz w:val="18"/>
          <w:szCs w:val="18"/>
        </w:rPr>
        <w:tab/>
        <w:t>Так в тексте.</w:t>
      </w:r>
    </w:p>
  </w:footnote>
  <w:footnote w:id="80">
    <w:p w:rsidR="00C00977" w:rsidRPr="00524A94" w:rsidRDefault="00C00977" w:rsidP="00524A94">
      <w:pPr>
        <w:pStyle w:val="ad"/>
        <w:spacing w:line="200" w:lineRule="exact"/>
        <w:ind w:left="454" w:hanging="454"/>
        <w:jc w:val="both"/>
        <w:rPr>
          <w:spacing w:val="-10"/>
          <w:sz w:val="18"/>
          <w:szCs w:val="18"/>
          <w:lang w:val="be-BY"/>
        </w:rPr>
      </w:pPr>
      <w:r w:rsidRPr="00524A94">
        <w:rPr>
          <w:rStyle w:val="af"/>
          <w:spacing w:val="-10"/>
          <w:sz w:val="18"/>
          <w:szCs w:val="18"/>
        </w:rPr>
        <w:t>*******</w:t>
      </w:r>
      <w:r w:rsidRPr="00524A94">
        <w:rPr>
          <w:spacing w:val="-10"/>
          <w:sz w:val="18"/>
          <w:szCs w:val="18"/>
        </w:rPr>
        <w:t xml:space="preserve"> </w:t>
      </w:r>
      <w:r>
        <w:rPr>
          <w:spacing w:val="-10"/>
          <w:sz w:val="18"/>
          <w:szCs w:val="18"/>
          <w:lang w:val="be-BY"/>
        </w:rPr>
        <w:tab/>
      </w:r>
      <w:r w:rsidRPr="00524A94">
        <w:rPr>
          <w:spacing w:val="-10"/>
          <w:sz w:val="18"/>
          <w:szCs w:val="18"/>
        </w:rPr>
        <w:t>Правильное название статьи — «Смаленская легенда аб св. Мэркурым». Была опуб</w:t>
      </w:r>
      <w:r>
        <w:rPr>
          <w:spacing w:val="-10"/>
          <w:sz w:val="18"/>
          <w:szCs w:val="18"/>
          <w:lang w:val="en-US"/>
        </w:rPr>
        <w:softHyphen/>
      </w:r>
      <w:r w:rsidRPr="00524A94">
        <w:rPr>
          <w:spacing w:val="-10"/>
          <w:sz w:val="18"/>
          <w:szCs w:val="18"/>
        </w:rPr>
        <w:t>ликована в: Кривич. 1924. № 1(7) под авторством Ю. Верашчака (псев</w:t>
      </w:r>
      <w:r>
        <w:rPr>
          <w:spacing w:val="-10"/>
          <w:sz w:val="18"/>
          <w:szCs w:val="18"/>
          <w:lang w:val="be-BY"/>
        </w:rPr>
        <w:softHyphen/>
      </w:r>
      <w:r w:rsidRPr="00524A94">
        <w:rPr>
          <w:spacing w:val="-10"/>
          <w:sz w:val="18"/>
          <w:szCs w:val="18"/>
        </w:rPr>
        <w:t>до</w:t>
      </w:r>
      <w:r>
        <w:rPr>
          <w:spacing w:val="-10"/>
          <w:sz w:val="18"/>
          <w:szCs w:val="18"/>
          <w:lang w:val="be-BY"/>
        </w:rPr>
        <w:softHyphen/>
      </w:r>
      <w:r w:rsidRPr="00524A94">
        <w:rPr>
          <w:spacing w:val="-10"/>
          <w:sz w:val="18"/>
          <w:szCs w:val="18"/>
        </w:rPr>
        <w:t>ним В. Ластовского).</w:t>
      </w:r>
    </w:p>
  </w:footnote>
  <w:footnote w:id="81">
    <w:p w:rsidR="00C00977" w:rsidRPr="00524A94" w:rsidRDefault="00C00977" w:rsidP="00524A94">
      <w:pPr>
        <w:pStyle w:val="ad"/>
        <w:spacing w:line="200" w:lineRule="exact"/>
        <w:ind w:left="454" w:hanging="454"/>
        <w:jc w:val="both"/>
        <w:rPr>
          <w:spacing w:val="-10"/>
          <w:sz w:val="18"/>
          <w:szCs w:val="18"/>
          <w:lang w:val="be-BY"/>
        </w:rPr>
      </w:pPr>
      <w:r w:rsidRPr="00524A94">
        <w:rPr>
          <w:rStyle w:val="af"/>
          <w:spacing w:val="-10"/>
          <w:sz w:val="18"/>
          <w:szCs w:val="18"/>
        </w:rPr>
        <w:t>********</w:t>
      </w:r>
      <w:r w:rsidRPr="00524A94">
        <w:rPr>
          <w:spacing w:val="-10"/>
          <w:sz w:val="18"/>
          <w:szCs w:val="18"/>
        </w:rPr>
        <w:t xml:space="preserve"> </w:t>
      </w:r>
      <w:r>
        <w:rPr>
          <w:spacing w:val="-10"/>
          <w:sz w:val="18"/>
          <w:szCs w:val="18"/>
          <w:lang w:val="be-BY"/>
        </w:rPr>
        <w:tab/>
      </w:r>
      <w:r w:rsidRPr="00524A94">
        <w:rPr>
          <w:spacing w:val="-10"/>
          <w:sz w:val="18"/>
          <w:szCs w:val="18"/>
        </w:rPr>
        <w:t>«Кривич» — белорусский литературно-научный и общественно-политический жур</w:t>
      </w:r>
      <w:r>
        <w:rPr>
          <w:spacing w:val="-10"/>
          <w:sz w:val="18"/>
          <w:szCs w:val="18"/>
          <w:lang w:val="en-US"/>
        </w:rPr>
        <w:softHyphen/>
      </w:r>
      <w:r w:rsidRPr="00524A94">
        <w:rPr>
          <w:spacing w:val="-10"/>
          <w:sz w:val="18"/>
          <w:szCs w:val="18"/>
        </w:rPr>
        <w:t>нал, издавался в 1923—1927 гг. в Ковно (Литва) под редакцией В. Лас</w:t>
      </w:r>
      <w:r>
        <w:rPr>
          <w:spacing w:val="-10"/>
          <w:sz w:val="18"/>
          <w:szCs w:val="18"/>
          <w:lang w:val="be-BY"/>
        </w:rPr>
        <w:softHyphen/>
      </w:r>
      <w:r w:rsidRPr="00524A94">
        <w:rPr>
          <w:spacing w:val="-10"/>
          <w:sz w:val="18"/>
          <w:szCs w:val="18"/>
        </w:rPr>
        <w:t>тов</w:t>
      </w:r>
      <w:r>
        <w:rPr>
          <w:spacing w:val="-10"/>
          <w:sz w:val="18"/>
          <w:szCs w:val="18"/>
          <w:lang w:val="be-BY"/>
        </w:rPr>
        <w:softHyphen/>
      </w:r>
      <w:r w:rsidRPr="00524A94">
        <w:rPr>
          <w:spacing w:val="-10"/>
          <w:sz w:val="18"/>
          <w:szCs w:val="18"/>
        </w:rPr>
        <w:t>ско</w:t>
      </w:r>
      <w:r>
        <w:rPr>
          <w:spacing w:val="-10"/>
          <w:sz w:val="18"/>
          <w:szCs w:val="18"/>
          <w:lang w:val="be-BY"/>
        </w:rPr>
        <w:softHyphen/>
      </w:r>
      <w:r w:rsidRPr="00524A94">
        <w:rPr>
          <w:spacing w:val="-10"/>
          <w:sz w:val="18"/>
          <w:szCs w:val="18"/>
        </w:rPr>
        <w:t>го и К. Дуж-Душевского. Вышло 12 номеров.</w:t>
      </w:r>
    </w:p>
  </w:footnote>
  <w:footnote w:id="82">
    <w:p w:rsidR="00C00977" w:rsidRPr="00524A94" w:rsidRDefault="00C00977" w:rsidP="00524A94">
      <w:pPr>
        <w:pStyle w:val="ad"/>
        <w:spacing w:line="200" w:lineRule="exact"/>
        <w:ind w:left="340" w:hanging="340"/>
        <w:jc w:val="both"/>
        <w:rPr>
          <w:spacing w:val="-10"/>
          <w:sz w:val="18"/>
          <w:szCs w:val="18"/>
          <w:lang w:val="be-BY"/>
        </w:rPr>
      </w:pPr>
      <w:r w:rsidRPr="00524A94">
        <w:rPr>
          <w:rStyle w:val="af"/>
          <w:spacing w:val="-10"/>
          <w:sz w:val="18"/>
          <w:szCs w:val="18"/>
        </w:rPr>
        <w:footnoteRef/>
      </w:r>
      <w:r w:rsidRPr="00524A94">
        <w:rPr>
          <w:spacing w:val="-10"/>
          <w:sz w:val="18"/>
          <w:szCs w:val="18"/>
        </w:rPr>
        <w:t xml:space="preserve"> </w:t>
      </w:r>
      <w:r w:rsidRPr="00524A94">
        <w:rPr>
          <w:spacing w:val="-10"/>
          <w:sz w:val="18"/>
          <w:szCs w:val="18"/>
        </w:rPr>
        <w:tab/>
        <w:t>Зачеркнуто автором письма в оригинале.</w:t>
      </w:r>
    </w:p>
  </w:footnote>
  <w:footnote w:id="83">
    <w:p w:rsidR="00C00977" w:rsidRPr="00524A94" w:rsidRDefault="00C00977" w:rsidP="00524A94">
      <w:pPr>
        <w:pStyle w:val="ad"/>
        <w:spacing w:line="200" w:lineRule="exact"/>
        <w:ind w:left="340" w:hanging="340"/>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Мягок в обращении (лат.).</w:t>
      </w:r>
    </w:p>
  </w:footnote>
  <w:footnote w:id="84">
    <w:p w:rsidR="00C00977" w:rsidRPr="00524A94" w:rsidRDefault="00C00977" w:rsidP="00524A94">
      <w:pPr>
        <w:pStyle w:val="ad"/>
        <w:spacing w:line="200" w:lineRule="exact"/>
        <w:ind w:left="340" w:hanging="340"/>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Так в тексте.</w:t>
      </w:r>
    </w:p>
  </w:footnote>
  <w:footnote w:id="85">
    <w:p w:rsidR="00C00977" w:rsidRPr="00524A94" w:rsidRDefault="00C00977" w:rsidP="00524A94">
      <w:pPr>
        <w:pStyle w:val="ad"/>
        <w:spacing w:line="200" w:lineRule="exact"/>
        <w:ind w:left="340" w:hanging="340"/>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Описка в оригинале («25») исправлена другими чернилами, вероятно, автором пись</w:t>
      </w:r>
      <w:r>
        <w:rPr>
          <w:spacing w:val="-10"/>
          <w:sz w:val="18"/>
          <w:szCs w:val="18"/>
          <w:lang w:val="en-US"/>
        </w:rPr>
        <w:softHyphen/>
      </w:r>
      <w:r w:rsidRPr="00524A94">
        <w:rPr>
          <w:spacing w:val="-10"/>
          <w:sz w:val="18"/>
          <w:szCs w:val="18"/>
        </w:rPr>
        <w:t>ма.</w:t>
      </w:r>
    </w:p>
  </w:footnote>
  <w:footnote w:id="86">
    <w:p w:rsidR="00C00977" w:rsidRPr="00524A94" w:rsidRDefault="00C00977" w:rsidP="00524A94">
      <w:pPr>
        <w:pStyle w:val="ad"/>
        <w:spacing w:line="200" w:lineRule="exact"/>
        <w:ind w:left="340" w:hanging="340"/>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Письмо написано на именном бланке Иды Райман, «аудитора бухгалтерского уче</w:t>
      </w:r>
      <w:r>
        <w:rPr>
          <w:spacing w:val="-10"/>
          <w:sz w:val="18"/>
          <w:szCs w:val="18"/>
          <w:lang w:val="be-BY"/>
        </w:rPr>
        <w:softHyphen/>
      </w:r>
      <w:r w:rsidRPr="00524A94">
        <w:rPr>
          <w:spacing w:val="-10"/>
          <w:sz w:val="18"/>
          <w:szCs w:val="18"/>
        </w:rPr>
        <w:t>та с правом нотариального заверения». У нее по адресу Принценштрассе, 15 (сей</w:t>
      </w:r>
      <w:r>
        <w:rPr>
          <w:spacing w:val="-10"/>
          <w:sz w:val="18"/>
          <w:szCs w:val="18"/>
          <w:lang w:val="be-BY"/>
        </w:rPr>
        <w:softHyphen/>
      </w:r>
      <w:r w:rsidRPr="00524A94">
        <w:rPr>
          <w:spacing w:val="-10"/>
          <w:sz w:val="18"/>
          <w:szCs w:val="18"/>
        </w:rPr>
        <w:t>час это улица Лазаретная в центре Калининграда, дом не сохранился) снимал ком</w:t>
      </w:r>
      <w:r>
        <w:rPr>
          <w:spacing w:val="-10"/>
          <w:sz w:val="18"/>
          <w:szCs w:val="18"/>
          <w:lang w:val="be-BY"/>
        </w:rPr>
        <w:softHyphen/>
      </w:r>
      <w:r w:rsidRPr="00524A94">
        <w:rPr>
          <w:spacing w:val="-10"/>
          <w:sz w:val="18"/>
          <w:szCs w:val="18"/>
        </w:rPr>
        <w:t>на</w:t>
      </w:r>
      <w:r>
        <w:rPr>
          <w:spacing w:val="-10"/>
          <w:sz w:val="18"/>
          <w:szCs w:val="18"/>
          <w:lang w:val="en-US"/>
        </w:rPr>
        <w:softHyphen/>
      </w:r>
      <w:r w:rsidRPr="00524A94">
        <w:rPr>
          <w:spacing w:val="-10"/>
          <w:sz w:val="18"/>
          <w:szCs w:val="18"/>
        </w:rPr>
        <w:t>ту Зуземиль.</w:t>
      </w:r>
    </w:p>
  </w:footnote>
  <w:footnote w:id="87">
    <w:p w:rsidR="00C00977" w:rsidRPr="00524A94" w:rsidRDefault="00C00977" w:rsidP="00524A94">
      <w:pPr>
        <w:pStyle w:val="ad"/>
        <w:spacing w:line="200" w:lineRule="exact"/>
        <w:ind w:left="284" w:hanging="284"/>
        <w:jc w:val="both"/>
        <w:rPr>
          <w:spacing w:val="-10"/>
          <w:sz w:val="18"/>
          <w:szCs w:val="18"/>
          <w:lang w:val="be-BY"/>
        </w:rPr>
      </w:pPr>
      <w:r w:rsidRPr="00524A94">
        <w:rPr>
          <w:rStyle w:val="af"/>
          <w:spacing w:val="-10"/>
          <w:sz w:val="18"/>
          <w:szCs w:val="18"/>
        </w:rPr>
        <w:footnoteRef/>
      </w:r>
      <w:r w:rsidRPr="00524A94">
        <w:rPr>
          <w:spacing w:val="-10"/>
          <w:sz w:val="18"/>
          <w:szCs w:val="18"/>
        </w:rPr>
        <w:t xml:space="preserve"> </w:t>
      </w:r>
      <w:r w:rsidRPr="00524A94">
        <w:rPr>
          <w:spacing w:val="-10"/>
          <w:sz w:val="18"/>
          <w:szCs w:val="18"/>
        </w:rPr>
        <w:tab/>
        <w:t>Данная статья в журнале «Крывіч» опубликована не была.</w:t>
      </w:r>
    </w:p>
  </w:footnote>
  <w:footnote w:id="88">
    <w:p w:rsidR="00C00977" w:rsidRPr="00524A94" w:rsidRDefault="00C00977" w:rsidP="00524A94">
      <w:pPr>
        <w:pStyle w:val="ad"/>
        <w:spacing w:line="200" w:lineRule="exact"/>
        <w:ind w:left="284" w:hanging="284"/>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Крылатое выражение «Сим победиши» на латыни и греческом, в последнем случае вос</w:t>
      </w:r>
      <w:r>
        <w:rPr>
          <w:spacing w:val="-10"/>
          <w:sz w:val="18"/>
          <w:szCs w:val="18"/>
          <w:lang w:val="en-US"/>
        </w:rPr>
        <w:softHyphen/>
      </w:r>
      <w:r w:rsidRPr="00524A94">
        <w:rPr>
          <w:spacing w:val="-10"/>
          <w:sz w:val="18"/>
          <w:szCs w:val="18"/>
        </w:rPr>
        <w:t>произведено не совсем точно.</w:t>
      </w:r>
    </w:p>
  </w:footnote>
  <w:footnote w:id="89">
    <w:p w:rsidR="00C00977" w:rsidRPr="00524A94" w:rsidRDefault="00C00977" w:rsidP="00524A94">
      <w:pPr>
        <w:pStyle w:val="ad"/>
        <w:spacing w:line="200" w:lineRule="exact"/>
        <w:ind w:left="284" w:hanging="284"/>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«Памятник прочнее меди» (лат.), неточная цитата из известной оды Горация. Вмес</w:t>
      </w:r>
      <w:r>
        <w:rPr>
          <w:spacing w:val="-10"/>
          <w:sz w:val="18"/>
          <w:szCs w:val="18"/>
          <w:lang w:val="en-US"/>
        </w:rPr>
        <w:softHyphen/>
      </w:r>
      <w:r w:rsidRPr="00524A94">
        <w:rPr>
          <w:spacing w:val="-10"/>
          <w:sz w:val="18"/>
          <w:szCs w:val="18"/>
        </w:rPr>
        <w:t>те с предыдущими сентенциями демонстрирует стремление Зуземиля к ненавязчи</w:t>
      </w:r>
      <w:r>
        <w:rPr>
          <w:spacing w:val="-10"/>
          <w:sz w:val="18"/>
          <w:szCs w:val="18"/>
          <w:lang w:val="en-US"/>
        </w:rPr>
        <w:softHyphen/>
      </w:r>
      <w:r w:rsidRPr="00524A94">
        <w:rPr>
          <w:spacing w:val="-10"/>
          <w:sz w:val="18"/>
          <w:szCs w:val="18"/>
        </w:rPr>
        <w:t>во</w:t>
      </w:r>
      <w:r>
        <w:rPr>
          <w:spacing w:val="-10"/>
          <w:sz w:val="18"/>
          <w:szCs w:val="18"/>
          <w:lang w:val="en-US"/>
        </w:rPr>
        <w:softHyphen/>
      </w:r>
      <w:r w:rsidRPr="00524A94">
        <w:rPr>
          <w:spacing w:val="-10"/>
          <w:sz w:val="18"/>
          <w:szCs w:val="18"/>
        </w:rPr>
        <w:t>му интеллектуальному доминированию над Ластовским, хотя речь идет о вещах из школьной программы, которую Зуземиль как бывший учи</w:t>
      </w:r>
      <w:r>
        <w:rPr>
          <w:spacing w:val="-10"/>
          <w:sz w:val="18"/>
          <w:szCs w:val="18"/>
          <w:lang w:val="be-BY"/>
        </w:rPr>
        <w:softHyphen/>
      </w:r>
      <w:r w:rsidRPr="00524A94">
        <w:rPr>
          <w:spacing w:val="-10"/>
          <w:sz w:val="18"/>
          <w:szCs w:val="18"/>
        </w:rPr>
        <w:t>тель хорошо знал.</w:t>
      </w:r>
    </w:p>
  </w:footnote>
  <w:footnote w:id="90">
    <w:p w:rsidR="00C00977" w:rsidRPr="00524A94" w:rsidRDefault="00C00977" w:rsidP="00524A94">
      <w:pPr>
        <w:pStyle w:val="ad"/>
        <w:spacing w:line="200" w:lineRule="exact"/>
        <w:ind w:left="284" w:hanging="284"/>
        <w:jc w:val="both"/>
        <w:rPr>
          <w:spacing w:val="-10"/>
          <w:sz w:val="18"/>
          <w:szCs w:val="18"/>
          <w:lang w:val="be-BY"/>
        </w:rPr>
      </w:pPr>
      <w:r w:rsidRPr="00524A94">
        <w:rPr>
          <w:rStyle w:val="af"/>
          <w:spacing w:val="-10"/>
          <w:sz w:val="18"/>
          <w:szCs w:val="18"/>
        </w:rPr>
        <w:t>****</w:t>
      </w:r>
      <w:r w:rsidRPr="00524A94">
        <w:rPr>
          <w:spacing w:val="-10"/>
          <w:sz w:val="18"/>
          <w:szCs w:val="18"/>
        </w:rPr>
        <w:t xml:space="preserve"> </w:t>
      </w:r>
      <w:r w:rsidRPr="00524A94">
        <w:rPr>
          <w:spacing w:val="-10"/>
          <w:sz w:val="18"/>
          <w:szCs w:val="18"/>
        </w:rPr>
        <w:tab/>
        <w:t>Неустановленное лицо.</w:t>
      </w:r>
    </w:p>
  </w:footnote>
  <w:footnote w:id="91">
    <w:p w:rsidR="00C00977" w:rsidRPr="00403B96" w:rsidRDefault="00C00977" w:rsidP="00403B96">
      <w:pPr>
        <w:pStyle w:val="ad"/>
        <w:spacing w:line="200" w:lineRule="exact"/>
        <w:ind w:left="340" w:hanging="340"/>
        <w:jc w:val="both"/>
        <w:rPr>
          <w:spacing w:val="-10"/>
          <w:sz w:val="18"/>
          <w:szCs w:val="18"/>
          <w:lang w:val="be-BY"/>
        </w:rPr>
      </w:pPr>
      <w:r w:rsidRPr="00403B96">
        <w:rPr>
          <w:rStyle w:val="af"/>
          <w:spacing w:val="-10"/>
          <w:sz w:val="18"/>
          <w:szCs w:val="18"/>
        </w:rPr>
        <w:footnoteRef/>
      </w:r>
      <w:r w:rsidRPr="00403B96">
        <w:rPr>
          <w:spacing w:val="-10"/>
          <w:sz w:val="18"/>
          <w:szCs w:val="18"/>
        </w:rPr>
        <w:t xml:space="preserve"> </w:t>
      </w:r>
      <w:r w:rsidRPr="00403B96">
        <w:rPr>
          <w:spacing w:val="-10"/>
          <w:sz w:val="18"/>
          <w:szCs w:val="18"/>
        </w:rPr>
        <w:tab/>
        <w:t>Клавдий Дуж-Душевский (1891—1959) — белорусский общественно-политичес</w:t>
      </w:r>
      <w:r>
        <w:rPr>
          <w:spacing w:val="-10"/>
          <w:sz w:val="18"/>
          <w:szCs w:val="18"/>
          <w:lang w:val="en-US"/>
        </w:rPr>
        <w:softHyphen/>
      </w:r>
      <w:r w:rsidRPr="00403B96">
        <w:rPr>
          <w:spacing w:val="-10"/>
          <w:sz w:val="18"/>
          <w:szCs w:val="18"/>
        </w:rPr>
        <w:t>кий деятель, архитектор. В 1919 г. руководитель Дипломатической миссии БНР в стра</w:t>
      </w:r>
      <w:r>
        <w:rPr>
          <w:spacing w:val="-10"/>
          <w:sz w:val="18"/>
          <w:szCs w:val="18"/>
          <w:lang w:val="en-US"/>
        </w:rPr>
        <w:softHyphen/>
      </w:r>
      <w:r w:rsidRPr="00403B96">
        <w:rPr>
          <w:spacing w:val="-10"/>
          <w:sz w:val="18"/>
          <w:szCs w:val="18"/>
        </w:rPr>
        <w:t>нах Балтии. В межвоенный период жил в Литве, один из руководителей Бело</w:t>
      </w:r>
      <w:r>
        <w:rPr>
          <w:spacing w:val="-10"/>
          <w:sz w:val="18"/>
          <w:szCs w:val="18"/>
          <w:lang w:val="en-US"/>
        </w:rPr>
        <w:softHyphen/>
      </w:r>
      <w:r w:rsidRPr="00403B96">
        <w:rPr>
          <w:spacing w:val="-10"/>
          <w:sz w:val="18"/>
          <w:szCs w:val="18"/>
        </w:rPr>
        <w:t>рус</w:t>
      </w:r>
      <w:r>
        <w:rPr>
          <w:spacing w:val="-10"/>
          <w:sz w:val="18"/>
          <w:szCs w:val="18"/>
          <w:lang w:val="en-US"/>
        </w:rPr>
        <w:softHyphen/>
      </w:r>
      <w:r w:rsidRPr="00403B96">
        <w:rPr>
          <w:spacing w:val="-10"/>
          <w:sz w:val="18"/>
          <w:szCs w:val="18"/>
        </w:rPr>
        <w:t>ского центра в Ковно.</w:t>
      </w:r>
    </w:p>
  </w:footnote>
  <w:footnote w:id="92">
    <w:p w:rsidR="00C00977" w:rsidRPr="00403B96" w:rsidRDefault="00C00977" w:rsidP="00403B96">
      <w:pPr>
        <w:pStyle w:val="ad"/>
        <w:spacing w:line="200" w:lineRule="exact"/>
        <w:ind w:left="340" w:hanging="340"/>
        <w:jc w:val="both"/>
        <w:rPr>
          <w:spacing w:val="-10"/>
          <w:sz w:val="18"/>
          <w:szCs w:val="18"/>
          <w:lang w:val="be-BY"/>
        </w:rPr>
      </w:pPr>
      <w:r w:rsidRPr="00403B96">
        <w:rPr>
          <w:rStyle w:val="af"/>
          <w:spacing w:val="-10"/>
          <w:sz w:val="18"/>
          <w:szCs w:val="18"/>
        </w:rPr>
        <w:t>**</w:t>
      </w:r>
      <w:r w:rsidRPr="00403B96">
        <w:rPr>
          <w:spacing w:val="-10"/>
          <w:sz w:val="18"/>
          <w:szCs w:val="18"/>
        </w:rPr>
        <w:t xml:space="preserve"> </w:t>
      </w:r>
      <w:r w:rsidRPr="00403B96">
        <w:rPr>
          <w:spacing w:val="-10"/>
          <w:sz w:val="18"/>
          <w:szCs w:val="18"/>
        </w:rPr>
        <w:tab/>
        <w:t>Имеется в виду школьный учебник Н. Малышева «Физиология и анатомия чело</w:t>
      </w:r>
      <w:r>
        <w:rPr>
          <w:spacing w:val="-10"/>
          <w:sz w:val="18"/>
          <w:szCs w:val="18"/>
          <w:lang w:val="en-US"/>
        </w:rPr>
        <w:softHyphen/>
      </w:r>
      <w:r w:rsidRPr="00403B96">
        <w:rPr>
          <w:spacing w:val="-10"/>
          <w:sz w:val="18"/>
          <w:szCs w:val="18"/>
        </w:rPr>
        <w:t>ве</w:t>
      </w:r>
      <w:r>
        <w:rPr>
          <w:spacing w:val="-10"/>
          <w:sz w:val="18"/>
          <w:szCs w:val="18"/>
          <w:lang w:val="en-US"/>
        </w:rPr>
        <w:softHyphen/>
      </w:r>
      <w:r w:rsidRPr="00403B96">
        <w:rPr>
          <w:spacing w:val="-10"/>
          <w:sz w:val="18"/>
          <w:szCs w:val="18"/>
        </w:rPr>
        <w:t>ка», переведенный на белорусский язык И. Цвикевичем и изданный в Кау</w:t>
      </w:r>
      <w:r>
        <w:rPr>
          <w:spacing w:val="-10"/>
          <w:sz w:val="18"/>
          <w:szCs w:val="18"/>
          <w:lang w:val="be-BY"/>
        </w:rPr>
        <w:softHyphen/>
      </w:r>
      <w:r w:rsidRPr="00403B96">
        <w:rPr>
          <w:spacing w:val="-10"/>
          <w:sz w:val="18"/>
          <w:szCs w:val="18"/>
        </w:rPr>
        <w:t>насе в 1923 г.</w:t>
      </w:r>
    </w:p>
  </w:footnote>
  <w:footnote w:id="93">
    <w:p w:rsidR="00C00977" w:rsidRPr="00403B96" w:rsidRDefault="00C00977" w:rsidP="00403B96">
      <w:pPr>
        <w:pStyle w:val="ad"/>
        <w:spacing w:line="200" w:lineRule="exact"/>
        <w:ind w:left="340" w:hanging="340"/>
        <w:jc w:val="both"/>
        <w:rPr>
          <w:spacing w:val="-10"/>
          <w:sz w:val="18"/>
          <w:szCs w:val="18"/>
          <w:lang w:val="be-BY"/>
        </w:rPr>
      </w:pPr>
      <w:r w:rsidRPr="00403B96">
        <w:rPr>
          <w:rStyle w:val="af"/>
          <w:spacing w:val="-10"/>
          <w:sz w:val="18"/>
          <w:szCs w:val="18"/>
        </w:rPr>
        <w:t>***</w:t>
      </w:r>
      <w:r w:rsidRPr="00403B96">
        <w:rPr>
          <w:spacing w:val="-10"/>
          <w:sz w:val="18"/>
          <w:szCs w:val="18"/>
        </w:rPr>
        <w:t xml:space="preserve"> </w:t>
      </w:r>
      <w:r w:rsidRPr="00403B96">
        <w:rPr>
          <w:spacing w:val="-10"/>
          <w:sz w:val="18"/>
          <w:szCs w:val="18"/>
        </w:rPr>
        <w:tab/>
        <w:t>Имеется в виду школьный учебник В. Зеленского «Ботаника», переведенный на бело</w:t>
      </w:r>
      <w:r>
        <w:rPr>
          <w:spacing w:val="-10"/>
          <w:sz w:val="18"/>
          <w:szCs w:val="18"/>
          <w:lang w:val="en-US"/>
        </w:rPr>
        <w:softHyphen/>
      </w:r>
      <w:r w:rsidRPr="00403B96">
        <w:rPr>
          <w:spacing w:val="-10"/>
          <w:sz w:val="18"/>
          <w:szCs w:val="18"/>
        </w:rPr>
        <w:t>русский язык К. Дуж-Душевским и изданный в Каунасе в 1924 г.</w:t>
      </w:r>
    </w:p>
  </w:footnote>
  <w:footnote w:id="94">
    <w:p w:rsidR="00C00977" w:rsidRPr="00403B96" w:rsidRDefault="00C00977" w:rsidP="00403B96">
      <w:pPr>
        <w:pStyle w:val="ad"/>
        <w:spacing w:line="200" w:lineRule="exact"/>
        <w:ind w:left="340" w:hanging="340"/>
        <w:jc w:val="both"/>
        <w:rPr>
          <w:spacing w:val="-10"/>
          <w:sz w:val="18"/>
          <w:szCs w:val="18"/>
          <w:lang w:val="be-BY"/>
        </w:rPr>
      </w:pPr>
      <w:r w:rsidRPr="00403B96">
        <w:rPr>
          <w:rStyle w:val="af"/>
          <w:spacing w:val="-10"/>
          <w:sz w:val="18"/>
          <w:szCs w:val="18"/>
        </w:rPr>
        <w:t>****</w:t>
      </w:r>
      <w:r w:rsidRPr="00403B96">
        <w:rPr>
          <w:spacing w:val="-10"/>
          <w:sz w:val="18"/>
          <w:szCs w:val="18"/>
        </w:rPr>
        <w:t xml:space="preserve"> </w:t>
      </w:r>
      <w:r w:rsidRPr="00403B96">
        <w:rPr>
          <w:spacing w:val="-10"/>
          <w:sz w:val="18"/>
          <w:szCs w:val="18"/>
        </w:rPr>
        <w:tab/>
        <w:t>Имеется в виду школьный учебник Р. Виппера «Учебник новейшей истории», пере</w:t>
      </w:r>
      <w:r>
        <w:rPr>
          <w:spacing w:val="-10"/>
          <w:sz w:val="18"/>
          <w:szCs w:val="18"/>
          <w:lang w:val="en-US"/>
        </w:rPr>
        <w:softHyphen/>
      </w:r>
      <w:r w:rsidRPr="00403B96">
        <w:rPr>
          <w:spacing w:val="-10"/>
          <w:sz w:val="18"/>
          <w:szCs w:val="18"/>
        </w:rPr>
        <w:t>веденный на белорусский язык К. Дуж-Душевским и изданный в Каунасе в 1925 г.</w:t>
      </w:r>
    </w:p>
  </w:footnote>
  <w:footnote w:id="95">
    <w:p w:rsidR="00C00977" w:rsidRPr="00403B96" w:rsidRDefault="00C00977" w:rsidP="00403B96">
      <w:pPr>
        <w:pStyle w:val="ad"/>
        <w:spacing w:line="200" w:lineRule="exact"/>
        <w:ind w:left="340" w:hanging="340"/>
        <w:jc w:val="both"/>
        <w:rPr>
          <w:spacing w:val="-10"/>
          <w:sz w:val="18"/>
          <w:szCs w:val="18"/>
          <w:lang w:val="be-BY"/>
        </w:rPr>
      </w:pPr>
      <w:r w:rsidRPr="00403B96">
        <w:rPr>
          <w:rStyle w:val="af"/>
          <w:spacing w:val="-10"/>
          <w:sz w:val="18"/>
          <w:szCs w:val="18"/>
        </w:rPr>
        <w:t>*****</w:t>
      </w:r>
      <w:r w:rsidRPr="00403B96">
        <w:rPr>
          <w:spacing w:val="-10"/>
          <w:sz w:val="18"/>
          <w:szCs w:val="18"/>
        </w:rPr>
        <w:t xml:space="preserve"> </w:t>
      </w:r>
      <w:r w:rsidRPr="00403B96">
        <w:rPr>
          <w:spacing w:val="-10"/>
          <w:sz w:val="18"/>
          <w:szCs w:val="18"/>
        </w:rPr>
        <w:tab/>
        <w:t>Польский сейм 1-го созыва завершил свою работу в 1927 г.</w:t>
      </w:r>
    </w:p>
  </w:footnote>
  <w:footnote w:id="96">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97">
    <w:p w:rsidR="00C00977" w:rsidRPr="00B86BF9" w:rsidRDefault="00C00977" w:rsidP="00BA07B5">
      <w:pPr>
        <w:pStyle w:val="ad"/>
        <w:rPr>
          <w:spacing w:val="-10"/>
          <w:sz w:val="18"/>
          <w:szCs w:val="18"/>
        </w:rPr>
      </w:pPr>
      <w:r w:rsidRPr="00B86BF9">
        <w:rPr>
          <w:rStyle w:val="af"/>
          <w:noProof/>
          <w:spacing w:val="-10"/>
          <w:sz w:val="18"/>
          <w:szCs w:val="18"/>
          <w:lang w:val="be-BY"/>
        </w:rPr>
        <w:footnoteRef/>
      </w:r>
      <w:r w:rsidRPr="00B86BF9">
        <w:rPr>
          <w:noProof/>
          <w:spacing w:val="-10"/>
          <w:sz w:val="18"/>
          <w:szCs w:val="18"/>
          <w:lang w:val="be-BY"/>
        </w:rPr>
        <w:t xml:space="preserve"> </w:t>
      </w:r>
      <w:r w:rsidRPr="00B86BF9">
        <w:rPr>
          <w:i/>
          <w:iCs/>
          <w:noProof/>
          <w:spacing w:val="-10"/>
          <w:sz w:val="18"/>
          <w:szCs w:val="18"/>
          <w:lang w:val="be-BY"/>
        </w:rPr>
        <w:t xml:space="preserve">Адно або два словы напісаны неразборліва. </w:t>
      </w:r>
    </w:p>
  </w:footnote>
  <w:footnote w:id="98">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99">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100">
    <w:p w:rsidR="00C00977" w:rsidRPr="00653F7F" w:rsidRDefault="00C00977" w:rsidP="0006098E">
      <w:pPr>
        <w:pStyle w:val="ad"/>
        <w:spacing w:line="200" w:lineRule="exact"/>
        <w:ind w:left="170" w:hanging="170"/>
        <w:jc w:val="both"/>
        <w:rPr>
          <w:spacing w:val="-10"/>
          <w:sz w:val="18"/>
          <w:szCs w:val="18"/>
        </w:rPr>
      </w:pPr>
      <w:r w:rsidRPr="00653F7F">
        <w:rPr>
          <w:rStyle w:val="af"/>
          <w:spacing w:val="-10"/>
          <w:sz w:val="18"/>
          <w:szCs w:val="18"/>
        </w:rPr>
        <w:footnoteRef/>
      </w:r>
      <w:r w:rsidRPr="00653F7F">
        <w:rPr>
          <w:spacing w:val="-10"/>
          <w:sz w:val="18"/>
          <w:szCs w:val="18"/>
        </w:rPr>
        <w:t xml:space="preserve"> </w:t>
      </w:r>
      <w:r w:rsidRPr="00653F7F">
        <w:rPr>
          <w:spacing w:val="-10"/>
          <w:sz w:val="18"/>
          <w:szCs w:val="18"/>
          <w:lang w:val="en-US"/>
        </w:rPr>
        <w:tab/>
      </w:r>
      <w:r w:rsidRPr="00653F7F">
        <w:rPr>
          <w:i/>
          <w:iCs/>
          <w:noProof/>
          <w:spacing w:val="-10"/>
          <w:sz w:val="18"/>
          <w:szCs w:val="18"/>
          <w:lang w:val="be-BY"/>
        </w:rPr>
        <w:t>Подпіс неразборлівы.</w:t>
      </w:r>
    </w:p>
  </w:footnote>
  <w:footnote w:id="101">
    <w:p w:rsidR="00C00977" w:rsidRPr="00653F7F" w:rsidRDefault="00C00977" w:rsidP="0006098E">
      <w:pPr>
        <w:pStyle w:val="ad"/>
        <w:spacing w:line="200" w:lineRule="exact"/>
        <w:ind w:left="170" w:hanging="170"/>
        <w:jc w:val="both"/>
        <w:rPr>
          <w:spacing w:val="-10"/>
          <w:sz w:val="18"/>
          <w:szCs w:val="18"/>
          <w:lang w:val="en-US"/>
        </w:rPr>
      </w:pPr>
      <w:r w:rsidRPr="00653F7F">
        <w:rPr>
          <w:rStyle w:val="af"/>
          <w:spacing w:val="-10"/>
          <w:sz w:val="18"/>
          <w:szCs w:val="18"/>
        </w:rPr>
        <w:t>**</w:t>
      </w:r>
      <w:r w:rsidRPr="00653F7F">
        <w:rPr>
          <w:spacing w:val="-10"/>
          <w:sz w:val="18"/>
          <w:szCs w:val="18"/>
        </w:rPr>
        <w:t xml:space="preserve"> </w:t>
      </w:r>
      <w:r w:rsidRPr="00653F7F">
        <w:rPr>
          <w:spacing w:val="-10"/>
          <w:sz w:val="18"/>
          <w:szCs w:val="18"/>
          <w:lang w:val="en-US"/>
        </w:rPr>
        <w:tab/>
      </w:r>
      <w:r w:rsidRPr="00653F7F">
        <w:rPr>
          <w:i/>
          <w:spacing w:val="-10"/>
          <w:sz w:val="18"/>
          <w:szCs w:val="18"/>
        </w:rPr>
        <w:t>Подпіс неразборлівы</w:t>
      </w:r>
      <w:r w:rsidRPr="00653F7F">
        <w:rPr>
          <w:spacing w:val="-10"/>
          <w:sz w:val="18"/>
          <w:szCs w:val="18"/>
        </w:rPr>
        <w:t>.</w:t>
      </w:r>
    </w:p>
  </w:footnote>
  <w:footnote w:id="102">
    <w:p w:rsidR="00C00977" w:rsidRPr="00653F7F" w:rsidRDefault="00C00977" w:rsidP="00653F7F">
      <w:pPr>
        <w:pStyle w:val="ad"/>
        <w:spacing w:line="200" w:lineRule="exact"/>
        <w:ind w:left="170" w:hanging="170"/>
        <w:rPr>
          <w:spacing w:val="-10"/>
          <w:sz w:val="18"/>
          <w:szCs w:val="18"/>
        </w:rPr>
      </w:pPr>
      <w:r w:rsidRPr="00653F7F">
        <w:rPr>
          <w:rStyle w:val="af"/>
          <w:spacing w:val="-10"/>
          <w:sz w:val="18"/>
          <w:szCs w:val="18"/>
        </w:rPr>
        <w:footnoteRef/>
      </w:r>
      <w:r w:rsidRPr="00653F7F">
        <w:rPr>
          <w:spacing w:val="-10"/>
          <w:sz w:val="18"/>
          <w:szCs w:val="18"/>
        </w:rPr>
        <w:t xml:space="preserve"> </w:t>
      </w:r>
      <w:r>
        <w:rPr>
          <w:spacing w:val="-10"/>
          <w:sz w:val="18"/>
          <w:szCs w:val="18"/>
          <w:lang w:val="en-US"/>
        </w:rPr>
        <w:tab/>
      </w:r>
      <w:r w:rsidRPr="00653F7F">
        <w:rPr>
          <w:i/>
          <w:iCs/>
          <w:noProof/>
          <w:spacing w:val="-10"/>
          <w:sz w:val="18"/>
          <w:szCs w:val="18"/>
          <w:lang w:val="be-BY"/>
        </w:rPr>
        <w:t>Подпіс неразборлівы.</w:t>
      </w:r>
    </w:p>
  </w:footnote>
  <w:footnote w:id="103">
    <w:p w:rsidR="00C00977" w:rsidRPr="00653F7F" w:rsidRDefault="00C00977" w:rsidP="00653F7F">
      <w:pPr>
        <w:pStyle w:val="ad"/>
        <w:spacing w:line="200" w:lineRule="exact"/>
        <w:ind w:left="170" w:hanging="170"/>
        <w:rPr>
          <w:spacing w:val="-10"/>
          <w:sz w:val="18"/>
          <w:szCs w:val="18"/>
          <w:lang w:val="en-US"/>
        </w:rPr>
      </w:pPr>
      <w:r w:rsidRPr="00653F7F">
        <w:rPr>
          <w:rStyle w:val="af"/>
          <w:spacing w:val="-10"/>
          <w:sz w:val="18"/>
          <w:szCs w:val="18"/>
        </w:rPr>
        <w:t>**</w:t>
      </w:r>
      <w:r w:rsidRPr="00653F7F">
        <w:rPr>
          <w:spacing w:val="-10"/>
          <w:sz w:val="18"/>
          <w:szCs w:val="18"/>
        </w:rPr>
        <w:t xml:space="preserve"> </w:t>
      </w:r>
      <w:r>
        <w:rPr>
          <w:spacing w:val="-10"/>
          <w:sz w:val="18"/>
          <w:szCs w:val="18"/>
          <w:lang w:val="en-US"/>
        </w:rPr>
        <w:tab/>
      </w:r>
      <w:r w:rsidRPr="00653F7F">
        <w:rPr>
          <w:i/>
          <w:iCs/>
          <w:spacing w:val="-10"/>
          <w:sz w:val="18"/>
          <w:szCs w:val="18"/>
          <w:lang w:val="be-BY"/>
        </w:rPr>
        <w:t>Подпіс неразборлівы.</w:t>
      </w:r>
    </w:p>
  </w:footnote>
  <w:footnote w:id="104">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105">
    <w:p w:rsidR="00C00977" w:rsidRPr="00653F7F" w:rsidRDefault="00C00977" w:rsidP="00653F7F">
      <w:pPr>
        <w:pStyle w:val="ad"/>
        <w:spacing w:line="200" w:lineRule="exact"/>
        <w:ind w:left="170" w:hanging="170"/>
        <w:rPr>
          <w:spacing w:val="-10"/>
          <w:sz w:val="18"/>
          <w:szCs w:val="18"/>
        </w:rPr>
      </w:pPr>
      <w:r w:rsidRPr="00653F7F">
        <w:rPr>
          <w:rStyle w:val="af"/>
          <w:spacing w:val="-10"/>
          <w:sz w:val="18"/>
          <w:szCs w:val="18"/>
        </w:rPr>
        <w:footnoteRef/>
      </w:r>
      <w:r w:rsidRPr="00653F7F">
        <w:rPr>
          <w:spacing w:val="-10"/>
          <w:sz w:val="18"/>
          <w:szCs w:val="18"/>
        </w:rPr>
        <w:t xml:space="preserve"> </w:t>
      </w:r>
      <w:r>
        <w:rPr>
          <w:spacing w:val="-10"/>
          <w:sz w:val="18"/>
          <w:szCs w:val="18"/>
          <w:lang w:val="en-US"/>
        </w:rPr>
        <w:tab/>
      </w:r>
      <w:r w:rsidRPr="00653F7F">
        <w:rPr>
          <w:i/>
          <w:iCs/>
          <w:noProof/>
          <w:spacing w:val="-10"/>
          <w:sz w:val="18"/>
          <w:szCs w:val="18"/>
          <w:lang w:val="be-BY"/>
        </w:rPr>
        <w:t>Подпіс неразборлівы.</w:t>
      </w:r>
    </w:p>
  </w:footnote>
  <w:footnote w:id="106">
    <w:p w:rsidR="00C00977" w:rsidRPr="00653F7F" w:rsidRDefault="00C00977" w:rsidP="00653F7F">
      <w:pPr>
        <w:pStyle w:val="ad"/>
        <w:spacing w:line="200" w:lineRule="exact"/>
        <w:ind w:left="170" w:hanging="170"/>
        <w:rPr>
          <w:spacing w:val="-10"/>
          <w:sz w:val="18"/>
          <w:szCs w:val="18"/>
          <w:lang w:val="en-US"/>
        </w:rPr>
      </w:pPr>
      <w:r w:rsidRPr="00653F7F">
        <w:rPr>
          <w:rStyle w:val="af"/>
          <w:spacing w:val="-10"/>
          <w:sz w:val="18"/>
          <w:szCs w:val="18"/>
        </w:rPr>
        <w:t>**</w:t>
      </w:r>
      <w:r w:rsidRPr="00653F7F">
        <w:rPr>
          <w:spacing w:val="-10"/>
          <w:sz w:val="18"/>
          <w:szCs w:val="18"/>
        </w:rPr>
        <w:t xml:space="preserve"> </w:t>
      </w:r>
      <w:r>
        <w:rPr>
          <w:spacing w:val="-10"/>
          <w:sz w:val="18"/>
          <w:szCs w:val="18"/>
          <w:lang w:val="en-US"/>
        </w:rPr>
        <w:tab/>
      </w:r>
      <w:r w:rsidRPr="00653F7F">
        <w:rPr>
          <w:i/>
          <w:iCs/>
          <w:spacing w:val="-10"/>
          <w:sz w:val="18"/>
          <w:szCs w:val="18"/>
          <w:lang w:val="be-BY"/>
        </w:rPr>
        <w:t>Подпіс неразборлівы.</w:t>
      </w:r>
    </w:p>
  </w:footnote>
  <w:footnote w:id="107">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108">
    <w:p w:rsidR="00C00977" w:rsidRPr="00BB7E53" w:rsidRDefault="00C00977" w:rsidP="00BB7E53">
      <w:pPr>
        <w:pStyle w:val="ad"/>
        <w:spacing w:line="200" w:lineRule="exact"/>
        <w:ind w:left="170" w:hanging="170"/>
        <w:rPr>
          <w:spacing w:val="-10"/>
          <w:sz w:val="18"/>
          <w:szCs w:val="18"/>
        </w:rPr>
      </w:pPr>
      <w:r w:rsidRPr="00BB7E53">
        <w:rPr>
          <w:rStyle w:val="af"/>
          <w:spacing w:val="-10"/>
          <w:sz w:val="18"/>
          <w:szCs w:val="18"/>
        </w:rPr>
        <w:footnoteRef/>
      </w:r>
      <w:r w:rsidRPr="00BB7E53">
        <w:rPr>
          <w:spacing w:val="-10"/>
          <w:sz w:val="18"/>
          <w:szCs w:val="18"/>
        </w:rPr>
        <w:t xml:space="preserve"> </w:t>
      </w:r>
      <w:r>
        <w:rPr>
          <w:spacing w:val="-10"/>
          <w:sz w:val="18"/>
          <w:szCs w:val="18"/>
          <w:lang w:val="en-US"/>
        </w:rPr>
        <w:tab/>
      </w:r>
      <w:r w:rsidRPr="00BB7E53">
        <w:rPr>
          <w:i/>
          <w:iCs/>
          <w:noProof/>
          <w:spacing w:val="-10"/>
          <w:sz w:val="18"/>
          <w:szCs w:val="18"/>
          <w:lang w:val="be-BY"/>
        </w:rPr>
        <w:t>Подпіс неразборлівы.</w:t>
      </w:r>
    </w:p>
  </w:footnote>
  <w:footnote w:id="109">
    <w:p w:rsidR="00C00977" w:rsidRPr="00BB7E53" w:rsidRDefault="00C00977" w:rsidP="00BB7E53">
      <w:pPr>
        <w:pStyle w:val="ad"/>
        <w:spacing w:line="200" w:lineRule="exact"/>
        <w:ind w:left="170" w:hanging="170"/>
        <w:rPr>
          <w:spacing w:val="-10"/>
          <w:sz w:val="18"/>
          <w:szCs w:val="18"/>
          <w:lang w:val="en-US"/>
        </w:rPr>
      </w:pPr>
      <w:r w:rsidRPr="00BB7E53">
        <w:rPr>
          <w:rStyle w:val="af"/>
          <w:spacing w:val="-10"/>
          <w:sz w:val="18"/>
          <w:szCs w:val="18"/>
        </w:rPr>
        <w:t>**</w:t>
      </w:r>
      <w:r w:rsidRPr="00BB7E53">
        <w:rPr>
          <w:spacing w:val="-10"/>
          <w:sz w:val="18"/>
          <w:szCs w:val="18"/>
        </w:rPr>
        <w:t xml:space="preserve"> </w:t>
      </w:r>
      <w:r>
        <w:rPr>
          <w:spacing w:val="-10"/>
          <w:sz w:val="18"/>
          <w:szCs w:val="18"/>
          <w:lang w:val="en-US"/>
        </w:rPr>
        <w:tab/>
      </w:r>
      <w:r w:rsidRPr="00BB7E53">
        <w:rPr>
          <w:i/>
          <w:iCs/>
          <w:spacing w:val="-10"/>
          <w:sz w:val="18"/>
          <w:szCs w:val="18"/>
          <w:lang w:val="be-BY"/>
        </w:rPr>
        <w:t>Подпіс неразборлівы.</w:t>
      </w:r>
    </w:p>
  </w:footnote>
  <w:footnote w:id="110">
    <w:p w:rsidR="00C00977" w:rsidRPr="00B86BF9" w:rsidRDefault="00C00977" w:rsidP="00BA07B5">
      <w:pPr>
        <w:pStyle w:val="ad"/>
        <w:rPr>
          <w:spacing w:val="-10"/>
          <w:sz w:val="18"/>
          <w:szCs w:val="18"/>
        </w:rPr>
      </w:pPr>
      <w:r w:rsidRPr="00B86BF9">
        <w:rPr>
          <w:rStyle w:val="af"/>
          <w:spacing w:val="-10"/>
          <w:sz w:val="18"/>
          <w:szCs w:val="18"/>
        </w:rPr>
        <w:footnoteRef/>
      </w:r>
      <w:r w:rsidRPr="00B86BF9">
        <w:rPr>
          <w:spacing w:val="-10"/>
          <w:sz w:val="18"/>
          <w:szCs w:val="18"/>
        </w:rPr>
        <w:t xml:space="preserve"> </w:t>
      </w:r>
      <w:r w:rsidRPr="00B86BF9">
        <w:rPr>
          <w:i/>
          <w:iCs/>
          <w:noProof/>
          <w:spacing w:val="-10"/>
          <w:sz w:val="18"/>
          <w:szCs w:val="18"/>
          <w:lang w:val="be-BY"/>
        </w:rPr>
        <w:t>Подпіс неразборлівы.</w:t>
      </w:r>
    </w:p>
  </w:footnote>
  <w:footnote w:id="111">
    <w:p w:rsidR="00C00977" w:rsidRPr="006425F2" w:rsidRDefault="00C00977" w:rsidP="006425F2">
      <w:pPr>
        <w:pStyle w:val="ad"/>
        <w:spacing w:line="200" w:lineRule="exact"/>
        <w:ind w:left="170" w:hanging="170"/>
        <w:rPr>
          <w:spacing w:val="-10"/>
          <w:sz w:val="18"/>
          <w:szCs w:val="18"/>
        </w:rPr>
      </w:pPr>
      <w:r w:rsidRPr="006425F2">
        <w:rPr>
          <w:rStyle w:val="af"/>
          <w:spacing w:val="-10"/>
          <w:sz w:val="18"/>
          <w:szCs w:val="18"/>
        </w:rPr>
        <w:footnoteRef/>
      </w:r>
      <w:r w:rsidRPr="006425F2">
        <w:rPr>
          <w:spacing w:val="-10"/>
          <w:sz w:val="18"/>
          <w:szCs w:val="18"/>
        </w:rPr>
        <w:t xml:space="preserve"> </w:t>
      </w:r>
      <w:r>
        <w:rPr>
          <w:spacing w:val="-10"/>
          <w:sz w:val="18"/>
          <w:szCs w:val="18"/>
          <w:lang w:val="en-US"/>
        </w:rPr>
        <w:tab/>
      </w:r>
      <w:r w:rsidRPr="006425F2">
        <w:rPr>
          <w:i/>
          <w:iCs/>
          <w:noProof/>
          <w:spacing w:val="-10"/>
          <w:sz w:val="18"/>
          <w:szCs w:val="18"/>
          <w:lang w:val="be-BY"/>
        </w:rPr>
        <w:t>Подпіс неразборлівы.</w:t>
      </w:r>
    </w:p>
  </w:footnote>
  <w:footnote w:id="112">
    <w:p w:rsidR="00C00977" w:rsidRPr="006425F2" w:rsidRDefault="00C00977" w:rsidP="006425F2">
      <w:pPr>
        <w:pStyle w:val="ad"/>
        <w:spacing w:line="200" w:lineRule="exact"/>
        <w:ind w:left="170" w:hanging="170"/>
        <w:rPr>
          <w:spacing w:val="-10"/>
          <w:sz w:val="18"/>
          <w:szCs w:val="18"/>
          <w:lang w:val="en-US"/>
        </w:rPr>
      </w:pPr>
      <w:r w:rsidRPr="006425F2">
        <w:rPr>
          <w:rStyle w:val="af"/>
          <w:spacing w:val="-10"/>
          <w:sz w:val="18"/>
          <w:szCs w:val="18"/>
        </w:rPr>
        <w:t>**</w:t>
      </w:r>
      <w:r w:rsidRPr="006425F2">
        <w:rPr>
          <w:spacing w:val="-10"/>
          <w:sz w:val="18"/>
          <w:szCs w:val="18"/>
        </w:rPr>
        <w:t xml:space="preserve"> </w:t>
      </w:r>
      <w:r>
        <w:rPr>
          <w:spacing w:val="-10"/>
          <w:sz w:val="18"/>
          <w:szCs w:val="18"/>
          <w:lang w:val="en-US"/>
        </w:rPr>
        <w:tab/>
      </w:r>
      <w:r w:rsidRPr="006425F2">
        <w:rPr>
          <w:i/>
          <w:iCs/>
          <w:spacing w:val="-10"/>
          <w:sz w:val="18"/>
          <w:szCs w:val="18"/>
          <w:lang w:val="be-BY"/>
        </w:rPr>
        <w:t>Подпіс неразборлівы.</w:t>
      </w:r>
    </w:p>
  </w:footnote>
  <w:footnote w:id="113">
    <w:p w:rsidR="00C00977" w:rsidRPr="006425F2" w:rsidRDefault="00C00977" w:rsidP="006425F2">
      <w:pPr>
        <w:pStyle w:val="ad"/>
        <w:spacing w:line="200" w:lineRule="exact"/>
        <w:ind w:left="227" w:hanging="227"/>
        <w:rPr>
          <w:spacing w:val="-10"/>
          <w:sz w:val="18"/>
          <w:szCs w:val="18"/>
        </w:rPr>
      </w:pPr>
      <w:r w:rsidRPr="006425F2">
        <w:rPr>
          <w:rStyle w:val="af"/>
          <w:spacing w:val="-10"/>
          <w:sz w:val="18"/>
          <w:szCs w:val="18"/>
        </w:rPr>
        <w:footnoteRef/>
      </w:r>
      <w:r w:rsidRPr="006425F2">
        <w:rPr>
          <w:spacing w:val="-10"/>
          <w:sz w:val="18"/>
          <w:szCs w:val="18"/>
        </w:rPr>
        <w:t xml:space="preserve"> </w:t>
      </w:r>
      <w:r>
        <w:rPr>
          <w:spacing w:val="-10"/>
          <w:sz w:val="18"/>
          <w:szCs w:val="18"/>
          <w:lang w:val="en-US"/>
        </w:rPr>
        <w:tab/>
      </w:r>
      <w:r w:rsidRPr="006425F2">
        <w:rPr>
          <w:i/>
          <w:iCs/>
          <w:noProof/>
          <w:spacing w:val="-10"/>
          <w:sz w:val="18"/>
          <w:szCs w:val="18"/>
          <w:lang w:val="be-BY"/>
        </w:rPr>
        <w:t>Подпіс неразборлівы.</w:t>
      </w:r>
    </w:p>
  </w:footnote>
  <w:footnote w:id="114">
    <w:p w:rsidR="00C00977" w:rsidRPr="006425F2" w:rsidRDefault="00C00977" w:rsidP="006425F2">
      <w:pPr>
        <w:pStyle w:val="ad"/>
        <w:spacing w:line="200" w:lineRule="exact"/>
        <w:ind w:left="227" w:hanging="227"/>
        <w:rPr>
          <w:spacing w:val="-10"/>
          <w:sz w:val="18"/>
          <w:szCs w:val="18"/>
          <w:lang w:val="en-US"/>
        </w:rPr>
      </w:pPr>
      <w:r w:rsidRPr="006425F2">
        <w:rPr>
          <w:rStyle w:val="af"/>
          <w:spacing w:val="-10"/>
          <w:sz w:val="18"/>
          <w:szCs w:val="18"/>
        </w:rPr>
        <w:t>**</w:t>
      </w:r>
      <w:r w:rsidRPr="006425F2">
        <w:rPr>
          <w:spacing w:val="-10"/>
          <w:sz w:val="18"/>
          <w:szCs w:val="18"/>
        </w:rPr>
        <w:t xml:space="preserve"> </w:t>
      </w:r>
      <w:r>
        <w:rPr>
          <w:spacing w:val="-10"/>
          <w:sz w:val="18"/>
          <w:szCs w:val="18"/>
          <w:lang w:val="en-US"/>
        </w:rPr>
        <w:tab/>
      </w:r>
      <w:r w:rsidRPr="006425F2">
        <w:rPr>
          <w:i/>
          <w:iCs/>
          <w:spacing w:val="-10"/>
          <w:sz w:val="18"/>
          <w:szCs w:val="18"/>
          <w:lang w:val="be-BY"/>
        </w:rPr>
        <w:t>Подпіс неразборлівы.</w:t>
      </w:r>
    </w:p>
  </w:footnote>
  <w:footnote w:id="115">
    <w:p w:rsidR="00C00977" w:rsidRPr="006425F2" w:rsidRDefault="00C00977" w:rsidP="006425F2">
      <w:pPr>
        <w:pStyle w:val="ad"/>
        <w:spacing w:line="200" w:lineRule="exact"/>
        <w:ind w:left="227" w:hanging="227"/>
        <w:rPr>
          <w:spacing w:val="-10"/>
          <w:sz w:val="18"/>
          <w:szCs w:val="18"/>
          <w:lang w:val="en-US"/>
        </w:rPr>
      </w:pPr>
      <w:r w:rsidRPr="006425F2">
        <w:rPr>
          <w:rStyle w:val="af"/>
          <w:spacing w:val="-10"/>
          <w:sz w:val="18"/>
          <w:szCs w:val="18"/>
        </w:rPr>
        <w:t>***</w:t>
      </w:r>
      <w:r w:rsidRPr="006425F2">
        <w:rPr>
          <w:spacing w:val="-10"/>
          <w:sz w:val="18"/>
          <w:szCs w:val="18"/>
        </w:rPr>
        <w:t xml:space="preserve"> </w:t>
      </w:r>
      <w:r>
        <w:rPr>
          <w:spacing w:val="-10"/>
          <w:sz w:val="18"/>
          <w:szCs w:val="18"/>
          <w:lang w:val="en-US"/>
        </w:rPr>
        <w:tab/>
      </w:r>
      <w:r w:rsidRPr="006425F2">
        <w:rPr>
          <w:i/>
          <w:iCs/>
          <w:spacing w:val="-10"/>
          <w:sz w:val="18"/>
          <w:szCs w:val="18"/>
          <w:lang w:val="be-BY"/>
        </w:rPr>
        <w:t>Подпіс неразборлівы.</w:t>
      </w:r>
    </w:p>
  </w:footnote>
  <w:footnote w:id="116">
    <w:p w:rsidR="00C00977" w:rsidRPr="006425F2" w:rsidRDefault="00C00977" w:rsidP="006425F2">
      <w:pPr>
        <w:pStyle w:val="ad"/>
        <w:spacing w:line="200" w:lineRule="exact"/>
        <w:ind w:left="227" w:hanging="227"/>
        <w:rPr>
          <w:spacing w:val="-10"/>
          <w:sz w:val="18"/>
          <w:szCs w:val="18"/>
        </w:rPr>
      </w:pPr>
      <w:r w:rsidRPr="006425F2">
        <w:rPr>
          <w:rStyle w:val="af"/>
          <w:spacing w:val="-10"/>
          <w:sz w:val="18"/>
          <w:szCs w:val="18"/>
        </w:rPr>
        <w:footnoteRef/>
      </w:r>
      <w:r w:rsidRPr="006425F2">
        <w:rPr>
          <w:spacing w:val="-10"/>
          <w:sz w:val="18"/>
          <w:szCs w:val="18"/>
        </w:rPr>
        <w:t xml:space="preserve"> </w:t>
      </w:r>
      <w:r>
        <w:rPr>
          <w:spacing w:val="-10"/>
          <w:sz w:val="18"/>
          <w:szCs w:val="18"/>
          <w:lang w:val="en-US"/>
        </w:rPr>
        <w:tab/>
      </w:r>
      <w:r w:rsidRPr="006425F2">
        <w:rPr>
          <w:i/>
          <w:iCs/>
          <w:noProof/>
          <w:spacing w:val="-10"/>
          <w:sz w:val="18"/>
          <w:szCs w:val="18"/>
          <w:lang w:val="be-BY"/>
        </w:rPr>
        <w:t>Подпіс неразборлівы.</w:t>
      </w:r>
    </w:p>
  </w:footnote>
  <w:footnote w:id="117">
    <w:p w:rsidR="00C00977" w:rsidRPr="006425F2" w:rsidRDefault="00C00977" w:rsidP="006425F2">
      <w:pPr>
        <w:pStyle w:val="ad"/>
        <w:spacing w:line="200" w:lineRule="exact"/>
        <w:ind w:left="227" w:hanging="227"/>
        <w:rPr>
          <w:spacing w:val="-10"/>
          <w:sz w:val="18"/>
          <w:szCs w:val="18"/>
          <w:lang w:val="en-US"/>
        </w:rPr>
      </w:pPr>
      <w:r w:rsidRPr="006425F2">
        <w:rPr>
          <w:rStyle w:val="af"/>
          <w:spacing w:val="-10"/>
          <w:sz w:val="18"/>
          <w:szCs w:val="18"/>
        </w:rPr>
        <w:t>**</w:t>
      </w:r>
      <w:r w:rsidRPr="006425F2">
        <w:rPr>
          <w:spacing w:val="-10"/>
          <w:sz w:val="18"/>
          <w:szCs w:val="18"/>
        </w:rPr>
        <w:t xml:space="preserve"> </w:t>
      </w:r>
      <w:r>
        <w:rPr>
          <w:spacing w:val="-10"/>
          <w:sz w:val="18"/>
          <w:szCs w:val="18"/>
          <w:lang w:val="en-US"/>
        </w:rPr>
        <w:tab/>
      </w:r>
      <w:r w:rsidRPr="006425F2">
        <w:rPr>
          <w:i/>
          <w:iCs/>
          <w:spacing w:val="-10"/>
          <w:sz w:val="18"/>
          <w:szCs w:val="18"/>
          <w:lang w:val="be-BY"/>
        </w:rPr>
        <w:t>Подпіс неразборлівы.</w:t>
      </w:r>
    </w:p>
  </w:footnote>
  <w:footnote w:id="118">
    <w:p w:rsidR="00C00977" w:rsidRPr="006425F2" w:rsidRDefault="00C00977" w:rsidP="006425F2">
      <w:pPr>
        <w:pStyle w:val="ad"/>
        <w:spacing w:line="200" w:lineRule="exact"/>
        <w:ind w:left="227" w:hanging="227"/>
        <w:rPr>
          <w:spacing w:val="-10"/>
          <w:sz w:val="18"/>
          <w:szCs w:val="18"/>
          <w:lang w:val="en-US"/>
        </w:rPr>
      </w:pPr>
      <w:r w:rsidRPr="006425F2">
        <w:rPr>
          <w:rStyle w:val="af"/>
          <w:spacing w:val="-10"/>
          <w:sz w:val="18"/>
          <w:szCs w:val="18"/>
        </w:rPr>
        <w:t>***</w:t>
      </w:r>
      <w:r w:rsidRPr="006425F2">
        <w:rPr>
          <w:spacing w:val="-10"/>
          <w:sz w:val="18"/>
          <w:szCs w:val="18"/>
        </w:rPr>
        <w:t xml:space="preserve"> </w:t>
      </w:r>
      <w:r>
        <w:rPr>
          <w:spacing w:val="-10"/>
          <w:sz w:val="18"/>
          <w:szCs w:val="18"/>
          <w:lang w:val="en-US"/>
        </w:rPr>
        <w:tab/>
      </w:r>
      <w:r w:rsidRPr="006425F2">
        <w:rPr>
          <w:i/>
          <w:iCs/>
          <w:spacing w:val="-10"/>
          <w:sz w:val="18"/>
          <w:szCs w:val="18"/>
          <w:lang w:val="be-BY"/>
        </w:rPr>
        <w:t>Подпіс неразборлівы.</w:t>
      </w:r>
    </w:p>
  </w:footnote>
  <w:footnote w:id="119">
    <w:p w:rsidR="00C00977" w:rsidRPr="00B86BF9" w:rsidRDefault="00C00977" w:rsidP="00BA07B5">
      <w:pPr>
        <w:pStyle w:val="ad"/>
        <w:rPr>
          <w:spacing w:val="-10"/>
          <w:sz w:val="18"/>
          <w:szCs w:val="18"/>
        </w:rPr>
      </w:pPr>
      <w:r w:rsidRPr="00B86BF9">
        <w:rPr>
          <w:rStyle w:val="af"/>
          <w:noProof/>
          <w:spacing w:val="-10"/>
          <w:sz w:val="18"/>
          <w:szCs w:val="18"/>
          <w:lang w:val="be-BY"/>
        </w:rPr>
        <w:footnoteRef/>
      </w:r>
      <w:r w:rsidRPr="00B86BF9">
        <w:rPr>
          <w:noProof/>
          <w:spacing w:val="-10"/>
          <w:sz w:val="18"/>
          <w:szCs w:val="18"/>
          <w:lang w:val="be-BY"/>
        </w:rPr>
        <w:t xml:space="preserve"> </w:t>
      </w:r>
      <w:r w:rsidRPr="00B86BF9">
        <w:rPr>
          <w:i/>
          <w:iCs/>
          <w:noProof/>
          <w:spacing w:val="-10"/>
          <w:sz w:val="18"/>
          <w:szCs w:val="18"/>
          <w:lang w:val="be-BY"/>
        </w:rPr>
        <w:t>Так у рукапіс</w:t>
      </w:r>
      <w:r>
        <w:rPr>
          <w:i/>
          <w:iCs/>
          <w:noProof/>
          <w:spacing w:val="-10"/>
          <w:sz w:val="18"/>
          <w:szCs w:val="18"/>
          <w:lang w:val="be-BY"/>
        </w:rPr>
        <w:t>е</w:t>
      </w:r>
      <w:r w:rsidRPr="00B86BF9">
        <w:rPr>
          <w:i/>
          <w:iCs/>
          <w:noProof/>
          <w:spacing w:val="-10"/>
          <w:sz w:val="18"/>
          <w:szCs w:val="18"/>
          <w:lang w:val="be-BY"/>
        </w:rPr>
        <w:t>.</w:t>
      </w:r>
    </w:p>
  </w:footnote>
  <w:footnote w:id="120">
    <w:p w:rsidR="00C00977" w:rsidRPr="00FE64A7" w:rsidRDefault="00C00977" w:rsidP="00FE64A7">
      <w:pPr>
        <w:pStyle w:val="ad"/>
        <w:spacing w:line="200" w:lineRule="exact"/>
        <w:ind w:left="170" w:hanging="170"/>
        <w:rPr>
          <w:spacing w:val="-10"/>
          <w:sz w:val="18"/>
          <w:szCs w:val="18"/>
        </w:rPr>
      </w:pPr>
      <w:r w:rsidRPr="00FE64A7">
        <w:rPr>
          <w:rStyle w:val="af"/>
          <w:noProof/>
          <w:spacing w:val="-10"/>
          <w:sz w:val="18"/>
          <w:szCs w:val="18"/>
          <w:lang w:val="be-BY"/>
        </w:rPr>
        <w:footnoteRef/>
      </w:r>
      <w:r w:rsidRPr="00FE64A7">
        <w:rPr>
          <w:noProof/>
          <w:spacing w:val="-10"/>
          <w:sz w:val="18"/>
          <w:szCs w:val="18"/>
          <w:lang w:val="be-BY"/>
        </w:rPr>
        <w:t xml:space="preserve"> </w:t>
      </w:r>
      <w:r>
        <w:rPr>
          <w:noProof/>
          <w:spacing w:val="-10"/>
          <w:sz w:val="18"/>
          <w:szCs w:val="18"/>
          <w:lang w:val="en-US"/>
        </w:rPr>
        <w:tab/>
      </w:r>
      <w:r w:rsidRPr="00FE64A7">
        <w:rPr>
          <w:i/>
          <w:iCs/>
          <w:noProof/>
          <w:spacing w:val="-10"/>
          <w:sz w:val="18"/>
          <w:szCs w:val="18"/>
          <w:lang w:val="be-BY"/>
        </w:rPr>
        <w:t xml:space="preserve">Подпіс неразборлівы. </w:t>
      </w:r>
    </w:p>
  </w:footnote>
  <w:footnote w:id="121">
    <w:p w:rsidR="00C00977" w:rsidRPr="00FE64A7" w:rsidRDefault="00C00977" w:rsidP="00FE64A7">
      <w:pPr>
        <w:pStyle w:val="ad"/>
        <w:spacing w:line="200" w:lineRule="exact"/>
        <w:ind w:left="170" w:hanging="170"/>
        <w:rPr>
          <w:spacing w:val="-10"/>
          <w:sz w:val="18"/>
          <w:szCs w:val="18"/>
          <w:lang w:val="en-US"/>
        </w:rPr>
      </w:pPr>
      <w:r w:rsidRPr="00FE64A7">
        <w:rPr>
          <w:rStyle w:val="af"/>
          <w:spacing w:val="-10"/>
          <w:sz w:val="18"/>
          <w:szCs w:val="18"/>
        </w:rPr>
        <w:t>**</w:t>
      </w:r>
      <w:r w:rsidRPr="00FE64A7">
        <w:rPr>
          <w:spacing w:val="-10"/>
          <w:sz w:val="18"/>
          <w:szCs w:val="18"/>
        </w:rPr>
        <w:t xml:space="preserve"> </w:t>
      </w:r>
      <w:r>
        <w:rPr>
          <w:spacing w:val="-10"/>
          <w:sz w:val="18"/>
          <w:szCs w:val="18"/>
          <w:lang w:val="en-US"/>
        </w:rPr>
        <w:tab/>
      </w:r>
      <w:r w:rsidRPr="00FE64A7">
        <w:rPr>
          <w:i/>
          <w:spacing w:val="-10"/>
          <w:sz w:val="18"/>
          <w:szCs w:val="18"/>
        </w:rPr>
        <w:t>Подпіс неразборлівы</w:t>
      </w:r>
      <w:r w:rsidRPr="00FE64A7">
        <w:rPr>
          <w:spacing w:val="-10"/>
          <w:sz w:val="18"/>
          <w:szCs w:val="18"/>
        </w:rPr>
        <w:t>.</w:t>
      </w:r>
    </w:p>
  </w:footnote>
  <w:footnote w:id="122">
    <w:p w:rsidR="00C00977" w:rsidRPr="00DC60ED" w:rsidRDefault="00C00977" w:rsidP="00DC60ED">
      <w:pPr>
        <w:pStyle w:val="ad"/>
        <w:spacing w:line="200" w:lineRule="exact"/>
        <w:ind w:left="113" w:hanging="113"/>
        <w:jc w:val="both"/>
        <w:rPr>
          <w:spacing w:val="-10"/>
          <w:sz w:val="18"/>
          <w:szCs w:val="18"/>
        </w:rPr>
      </w:pPr>
      <w:r w:rsidRPr="00DC60ED">
        <w:rPr>
          <w:rStyle w:val="af"/>
          <w:spacing w:val="-10"/>
          <w:sz w:val="18"/>
          <w:szCs w:val="18"/>
        </w:rPr>
        <w:footnoteRef/>
      </w:r>
      <w:r w:rsidRPr="00DC60ED">
        <w:rPr>
          <w:spacing w:val="-10"/>
          <w:sz w:val="18"/>
          <w:szCs w:val="18"/>
        </w:rPr>
        <w:t xml:space="preserve"> </w:t>
      </w:r>
      <w:r>
        <w:rPr>
          <w:spacing w:val="-10"/>
          <w:sz w:val="18"/>
          <w:szCs w:val="18"/>
          <w:lang w:val="en-US"/>
        </w:rPr>
        <w:tab/>
      </w:r>
      <w:r w:rsidRPr="00DC60ED">
        <w:rPr>
          <w:spacing w:val="-10"/>
          <w:sz w:val="18"/>
          <w:szCs w:val="18"/>
        </w:rPr>
        <w:t xml:space="preserve">Имеющиеся на обороте титульного листа логотипы </w:t>
      </w:r>
      <w:r w:rsidRPr="00DC60ED">
        <w:rPr>
          <w:spacing w:val="-10"/>
          <w:sz w:val="18"/>
          <w:szCs w:val="18"/>
          <w:lang w:val="en-US"/>
        </w:rPr>
        <w:t>SIDA</w:t>
      </w:r>
      <w:r w:rsidRPr="00DC60ED">
        <w:rPr>
          <w:spacing w:val="-10"/>
          <w:sz w:val="18"/>
          <w:szCs w:val="18"/>
        </w:rPr>
        <w:t xml:space="preserve"> и </w:t>
      </w:r>
      <w:r w:rsidRPr="00DC60ED">
        <w:rPr>
          <w:spacing w:val="-10"/>
          <w:sz w:val="18"/>
          <w:szCs w:val="18"/>
          <w:lang w:val="en-US"/>
        </w:rPr>
        <w:t>EHU</w:t>
      </w:r>
      <w:r w:rsidRPr="00DC60ED">
        <w:rPr>
          <w:spacing w:val="-10"/>
          <w:sz w:val="18"/>
          <w:szCs w:val="18"/>
        </w:rPr>
        <w:t>, а также знаки копи</w:t>
      </w:r>
      <w:r>
        <w:rPr>
          <w:spacing w:val="-10"/>
          <w:sz w:val="18"/>
          <w:szCs w:val="18"/>
          <w:lang w:val="en-US"/>
        </w:rPr>
        <w:softHyphen/>
      </w:r>
      <w:r w:rsidRPr="00DC60ED">
        <w:rPr>
          <w:spacing w:val="-10"/>
          <w:sz w:val="18"/>
          <w:szCs w:val="18"/>
        </w:rPr>
        <w:t>рай</w:t>
      </w:r>
      <w:r>
        <w:rPr>
          <w:spacing w:val="-10"/>
          <w:sz w:val="18"/>
          <w:szCs w:val="18"/>
          <w:lang w:val="en-US"/>
        </w:rPr>
        <w:softHyphen/>
      </w:r>
      <w:r w:rsidRPr="00DC60ED">
        <w:rPr>
          <w:spacing w:val="-10"/>
          <w:sz w:val="18"/>
          <w:szCs w:val="18"/>
        </w:rPr>
        <w:t>та</w:t>
      </w:r>
      <w:r>
        <w:rPr>
          <w:spacing w:val="-10"/>
          <w:sz w:val="18"/>
          <w:szCs w:val="18"/>
          <w:lang w:val="be-BY"/>
        </w:rPr>
        <w:t> </w:t>
      </w:r>
      <w:r>
        <w:rPr>
          <w:spacing w:val="-10"/>
          <w:sz w:val="18"/>
          <w:szCs w:val="18"/>
        </w:rPr>
        <w:t>—</w:t>
      </w:r>
      <w:r>
        <w:rPr>
          <w:spacing w:val="-10"/>
          <w:sz w:val="18"/>
          <w:szCs w:val="18"/>
          <w:lang w:val="be-BY"/>
        </w:rPr>
        <w:t xml:space="preserve"> </w:t>
      </w:r>
      <w:r w:rsidRPr="00DC60ED">
        <w:rPr>
          <w:spacing w:val="-10"/>
          <w:sz w:val="18"/>
          <w:szCs w:val="18"/>
        </w:rPr>
        <w:t>составителя, Европейского гуманитарного университета (</w:t>
      </w:r>
      <w:r w:rsidRPr="00DC60ED">
        <w:rPr>
          <w:spacing w:val="-10"/>
          <w:sz w:val="18"/>
          <w:szCs w:val="18"/>
          <w:lang w:val="en-US"/>
        </w:rPr>
        <w:t>EHU</w:t>
      </w:r>
      <w:r w:rsidRPr="00DC60ED">
        <w:rPr>
          <w:spacing w:val="-10"/>
          <w:sz w:val="18"/>
          <w:szCs w:val="18"/>
        </w:rPr>
        <w:t>) и, вероятно, изда</w:t>
      </w:r>
      <w:r>
        <w:rPr>
          <w:spacing w:val="-10"/>
          <w:sz w:val="18"/>
          <w:szCs w:val="18"/>
          <w:lang w:val="en-US"/>
        </w:rPr>
        <w:softHyphen/>
      </w:r>
      <w:r w:rsidRPr="00DC60ED">
        <w:rPr>
          <w:spacing w:val="-10"/>
          <w:sz w:val="18"/>
          <w:szCs w:val="18"/>
        </w:rPr>
        <w:t>тельства</w:t>
      </w:r>
      <w:r>
        <w:rPr>
          <w:spacing w:val="-10"/>
          <w:sz w:val="18"/>
          <w:szCs w:val="18"/>
          <w:lang w:val="be-BY"/>
        </w:rPr>
        <w:t> </w:t>
      </w:r>
      <w:r>
        <w:rPr>
          <w:spacing w:val="-10"/>
          <w:sz w:val="18"/>
          <w:szCs w:val="18"/>
        </w:rPr>
        <w:t>—</w:t>
      </w:r>
      <w:r>
        <w:rPr>
          <w:spacing w:val="-10"/>
          <w:sz w:val="18"/>
          <w:szCs w:val="18"/>
          <w:lang w:val="be-BY"/>
        </w:rPr>
        <w:t xml:space="preserve"> </w:t>
      </w:r>
      <w:r w:rsidRPr="00DC60ED">
        <w:rPr>
          <w:spacing w:val="-10"/>
          <w:sz w:val="18"/>
          <w:szCs w:val="18"/>
          <w:lang w:val="en-US"/>
        </w:rPr>
        <w:t>Logvino</w:t>
      </w:r>
      <w:r w:rsidRPr="00DC60ED">
        <w:rPr>
          <w:spacing w:val="-10"/>
          <w:sz w:val="18"/>
          <w:szCs w:val="18"/>
        </w:rPr>
        <w:t xml:space="preserve"> </w:t>
      </w:r>
      <w:r w:rsidRPr="00DC60ED">
        <w:rPr>
          <w:spacing w:val="-10"/>
          <w:sz w:val="18"/>
          <w:szCs w:val="18"/>
          <w:lang w:val="en-US"/>
        </w:rPr>
        <w:t>Literaturos</w:t>
      </w:r>
      <w:r w:rsidRPr="00DC60ED">
        <w:rPr>
          <w:spacing w:val="-10"/>
          <w:sz w:val="18"/>
          <w:szCs w:val="18"/>
        </w:rPr>
        <w:t xml:space="preserve"> </w:t>
      </w:r>
      <w:r w:rsidRPr="00DC60ED">
        <w:rPr>
          <w:spacing w:val="-10"/>
          <w:sz w:val="18"/>
          <w:szCs w:val="18"/>
          <w:lang w:val="en-US"/>
        </w:rPr>
        <w:t>namai</w:t>
      </w:r>
      <w:r w:rsidRPr="00DC60ED">
        <w:rPr>
          <w:spacing w:val="-10"/>
          <w:sz w:val="18"/>
          <w:szCs w:val="18"/>
        </w:rPr>
        <w:t xml:space="preserve"> указывают на причастность к изданию сбор</w:t>
      </w:r>
      <w:r>
        <w:rPr>
          <w:spacing w:val="-10"/>
          <w:sz w:val="18"/>
          <w:szCs w:val="18"/>
          <w:lang w:val="en-US"/>
        </w:rPr>
        <w:softHyphen/>
      </w:r>
      <w:r w:rsidRPr="00DC60ED">
        <w:rPr>
          <w:spacing w:val="-10"/>
          <w:sz w:val="18"/>
          <w:szCs w:val="18"/>
        </w:rPr>
        <w:t>ни</w:t>
      </w:r>
      <w:r>
        <w:rPr>
          <w:spacing w:val="-10"/>
          <w:sz w:val="18"/>
          <w:szCs w:val="18"/>
          <w:lang w:val="en-US"/>
        </w:rPr>
        <w:softHyphen/>
      </w:r>
      <w:r w:rsidRPr="00DC60ED">
        <w:rPr>
          <w:spacing w:val="-10"/>
          <w:sz w:val="18"/>
          <w:szCs w:val="18"/>
        </w:rPr>
        <w:t>ка</w:t>
      </w:r>
      <w:r>
        <w:rPr>
          <w:spacing w:val="-10"/>
          <w:sz w:val="18"/>
          <w:szCs w:val="18"/>
        </w:rPr>
        <w:t>,</w:t>
      </w:r>
      <w:r w:rsidRPr="00DC60ED">
        <w:rPr>
          <w:spacing w:val="-10"/>
          <w:sz w:val="18"/>
          <w:szCs w:val="18"/>
        </w:rPr>
        <w:t xml:space="preserve"> кроме шведского агентства</w:t>
      </w:r>
      <w:r>
        <w:rPr>
          <w:spacing w:val="-10"/>
          <w:sz w:val="18"/>
          <w:szCs w:val="18"/>
        </w:rPr>
        <w:t>,</w:t>
      </w:r>
      <w:r w:rsidRPr="00DC60ED">
        <w:rPr>
          <w:spacing w:val="-10"/>
          <w:sz w:val="18"/>
          <w:szCs w:val="18"/>
        </w:rPr>
        <w:t xml:space="preserve"> и ЕГУ. Обозначение на титульном листе слова </w:t>
      </w:r>
      <w:r w:rsidRPr="00DC60ED">
        <w:rPr>
          <w:spacing w:val="-10"/>
          <w:sz w:val="18"/>
          <w:szCs w:val="18"/>
          <w:lang w:val="be-BY"/>
        </w:rPr>
        <w:t>«</w:t>
      </w:r>
      <w:r w:rsidRPr="00DC60ED">
        <w:rPr>
          <w:spacing w:val="-10"/>
          <w:sz w:val="18"/>
          <w:szCs w:val="18"/>
        </w:rPr>
        <w:t>Лог</w:t>
      </w:r>
      <w:r>
        <w:rPr>
          <w:spacing w:val="-10"/>
          <w:sz w:val="18"/>
          <w:szCs w:val="18"/>
          <w:lang w:val="en-US"/>
        </w:rPr>
        <w:softHyphen/>
      </w:r>
      <w:r w:rsidRPr="00DC60ED">
        <w:rPr>
          <w:spacing w:val="-10"/>
          <w:sz w:val="18"/>
          <w:szCs w:val="18"/>
        </w:rPr>
        <w:t>в</w:t>
      </w:r>
      <w:r w:rsidRPr="00DC60ED">
        <w:rPr>
          <w:spacing w:val="-10"/>
          <w:sz w:val="18"/>
          <w:szCs w:val="18"/>
          <w:lang w:val="be-BY"/>
        </w:rPr>
        <w:t>і</w:t>
      </w:r>
      <w:r>
        <w:rPr>
          <w:spacing w:val="-10"/>
          <w:sz w:val="18"/>
          <w:szCs w:val="18"/>
          <w:lang w:val="en-US"/>
        </w:rPr>
        <w:softHyphen/>
      </w:r>
      <w:r w:rsidRPr="00DC60ED">
        <w:rPr>
          <w:spacing w:val="-10"/>
          <w:sz w:val="18"/>
          <w:szCs w:val="18"/>
          <w:lang w:val="be-BY"/>
        </w:rPr>
        <w:t>наў» идентифицируется с «</w:t>
      </w:r>
      <w:r w:rsidRPr="00DC60ED">
        <w:rPr>
          <w:spacing w:val="-10"/>
          <w:sz w:val="18"/>
          <w:szCs w:val="18"/>
          <w:lang w:val="en-US"/>
        </w:rPr>
        <w:t>Logvino</w:t>
      </w:r>
      <w:r w:rsidRPr="00DC60ED">
        <w:rPr>
          <w:spacing w:val="-10"/>
          <w:sz w:val="18"/>
          <w:szCs w:val="18"/>
        </w:rPr>
        <w:t xml:space="preserve"> </w:t>
      </w:r>
      <w:r w:rsidRPr="00DC60ED">
        <w:rPr>
          <w:spacing w:val="-10"/>
          <w:sz w:val="18"/>
          <w:szCs w:val="18"/>
          <w:lang w:val="en-US"/>
        </w:rPr>
        <w:t>Literaturos</w:t>
      </w:r>
      <w:r w:rsidRPr="00DC60ED">
        <w:rPr>
          <w:spacing w:val="-10"/>
          <w:sz w:val="18"/>
          <w:szCs w:val="18"/>
        </w:rPr>
        <w:t xml:space="preserve"> </w:t>
      </w:r>
      <w:r w:rsidRPr="00DC60ED">
        <w:rPr>
          <w:spacing w:val="-10"/>
          <w:sz w:val="18"/>
          <w:szCs w:val="18"/>
          <w:lang w:val="en-US"/>
        </w:rPr>
        <w:t>namai</w:t>
      </w:r>
      <w:r w:rsidRPr="00DC60ED">
        <w:rPr>
          <w:spacing w:val="-10"/>
          <w:sz w:val="18"/>
          <w:szCs w:val="18"/>
        </w:rPr>
        <w:t>».</w:t>
      </w:r>
    </w:p>
  </w:footnote>
  <w:footnote w:id="123">
    <w:p w:rsidR="00C00977" w:rsidRPr="00DA0B52" w:rsidRDefault="00C00977" w:rsidP="00DA0B52">
      <w:pPr>
        <w:pStyle w:val="ad"/>
        <w:spacing w:line="200" w:lineRule="exact"/>
        <w:ind w:left="113" w:hanging="113"/>
        <w:jc w:val="both"/>
        <w:rPr>
          <w:spacing w:val="-10"/>
          <w:sz w:val="18"/>
          <w:szCs w:val="18"/>
        </w:rPr>
      </w:pPr>
      <w:r w:rsidRPr="00DA0B52">
        <w:rPr>
          <w:rStyle w:val="af"/>
          <w:spacing w:val="-10"/>
          <w:sz w:val="18"/>
          <w:szCs w:val="18"/>
        </w:rPr>
        <w:footnoteRef/>
      </w:r>
      <w:r w:rsidRPr="00DA0B52">
        <w:rPr>
          <w:spacing w:val="-10"/>
          <w:sz w:val="18"/>
          <w:szCs w:val="18"/>
        </w:rPr>
        <w:t xml:space="preserve"> </w:t>
      </w:r>
      <w:r>
        <w:rPr>
          <w:spacing w:val="-10"/>
          <w:sz w:val="18"/>
          <w:szCs w:val="18"/>
          <w:lang w:val="en-US"/>
        </w:rPr>
        <w:tab/>
      </w:r>
      <w:r w:rsidRPr="00DA0B52">
        <w:rPr>
          <w:spacing w:val="-10"/>
          <w:sz w:val="18"/>
          <w:szCs w:val="18"/>
        </w:rPr>
        <w:t>Опись № 21 на 350 листах включена в переработанную опись № 1 под № 18479; см.:</w:t>
      </w:r>
      <w:r>
        <w:rPr>
          <w:spacing w:val="-10"/>
          <w:sz w:val="18"/>
          <w:szCs w:val="18"/>
          <w:lang w:val="en-US"/>
        </w:rPr>
        <w:t xml:space="preserve"> </w:t>
      </w:r>
      <w:r w:rsidRPr="00DA0B52">
        <w:rPr>
          <w:spacing w:val="-10"/>
          <w:sz w:val="18"/>
          <w:szCs w:val="18"/>
        </w:rPr>
        <w:t>[7,</w:t>
      </w:r>
      <w:r>
        <w:rPr>
          <w:spacing w:val="-10"/>
          <w:sz w:val="18"/>
          <w:szCs w:val="18"/>
          <w:lang w:val="en-US"/>
        </w:rPr>
        <w:t> </w:t>
      </w:r>
      <w:r w:rsidRPr="00DA0B52">
        <w:rPr>
          <w:spacing w:val="-10"/>
          <w:sz w:val="18"/>
          <w:szCs w:val="18"/>
        </w:rPr>
        <w:t>с.</w:t>
      </w:r>
      <w:r>
        <w:rPr>
          <w:spacing w:val="-10"/>
          <w:sz w:val="18"/>
          <w:szCs w:val="18"/>
          <w:lang w:val="en-US"/>
        </w:rPr>
        <w:t> </w:t>
      </w:r>
      <w:r w:rsidRPr="00DA0B52">
        <w:rPr>
          <w:spacing w:val="-10"/>
          <w:sz w:val="18"/>
          <w:szCs w:val="18"/>
        </w:rPr>
        <w:t>690].</w:t>
      </w:r>
    </w:p>
  </w:footnote>
  <w:footnote w:id="124">
    <w:p w:rsidR="00C00977" w:rsidRPr="00DA0B52" w:rsidRDefault="00C00977" w:rsidP="00DA0B52">
      <w:pPr>
        <w:pStyle w:val="ad"/>
        <w:spacing w:line="200" w:lineRule="exact"/>
        <w:ind w:left="113" w:hanging="113"/>
        <w:jc w:val="both"/>
        <w:rPr>
          <w:spacing w:val="-10"/>
          <w:sz w:val="18"/>
          <w:szCs w:val="18"/>
        </w:rPr>
      </w:pPr>
      <w:r w:rsidRPr="00DA0B52">
        <w:rPr>
          <w:rStyle w:val="af"/>
          <w:spacing w:val="-10"/>
          <w:sz w:val="18"/>
          <w:szCs w:val="18"/>
        </w:rPr>
        <w:footnoteRef/>
      </w:r>
      <w:r w:rsidRPr="00DA0B52">
        <w:rPr>
          <w:spacing w:val="-10"/>
          <w:sz w:val="18"/>
          <w:szCs w:val="18"/>
        </w:rPr>
        <w:t xml:space="preserve"> </w:t>
      </w:r>
      <w:r>
        <w:rPr>
          <w:spacing w:val="-10"/>
          <w:sz w:val="18"/>
          <w:szCs w:val="18"/>
          <w:lang w:val="en-US"/>
        </w:rPr>
        <w:tab/>
      </w:r>
      <w:r w:rsidRPr="00DA0B52">
        <w:rPr>
          <w:spacing w:val="-10"/>
          <w:sz w:val="18"/>
          <w:szCs w:val="18"/>
        </w:rPr>
        <w:t>По нашим данным</w:t>
      </w:r>
      <w:r w:rsidRPr="00DA0B52">
        <w:rPr>
          <w:spacing w:val="-10"/>
          <w:sz w:val="18"/>
          <w:szCs w:val="18"/>
          <w:lang w:val="be-BY"/>
        </w:rPr>
        <w:t> </w:t>
      </w:r>
      <w:r w:rsidRPr="00DA0B52">
        <w:rPr>
          <w:spacing w:val="-10"/>
          <w:sz w:val="18"/>
          <w:szCs w:val="18"/>
        </w:rPr>
        <w:t>—</w:t>
      </w:r>
      <w:r w:rsidRPr="00DA0B52">
        <w:rPr>
          <w:spacing w:val="-10"/>
          <w:sz w:val="18"/>
          <w:szCs w:val="18"/>
          <w:lang w:val="be-BY"/>
        </w:rPr>
        <w:t xml:space="preserve"> </w:t>
      </w:r>
      <w:r w:rsidRPr="00DA0B52">
        <w:rPr>
          <w:spacing w:val="-10"/>
          <w:sz w:val="18"/>
          <w:szCs w:val="18"/>
        </w:rPr>
        <w:t>1718 дел; возможно</w:t>
      </w:r>
      <w:r>
        <w:rPr>
          <w:spacing w:val="-10"/>
          <w:sz w:val="18"/>
          <w:szCs w:val="18"/>
        </w:rPr>
        <w:t>,</w:t>
      </w:r>
      <w:r w:rsidRPr="00DA0B52">
        <w:rPr>
          <w:spacing w:val="-10"/>
          <w:sz w:val="18"/>
          <w:szCs w:val="18"/>
        </w:rPr>
        <w:t xml:space="preserve"> составитель приплюсовал к этой цифре 22 дела военного отдела, появившегося в апреле 1939 г., однако и тогда получается всего лишь 1740, а не 1754 дела. </w:t>
      </w:r>
    </w:p>
  </w:footnote>
  <w:footnote w:id="125">
    <w:p w:rsidR="00C00977" w:rsidRPr="00DA0B52" w:rsidRDefault="00C00977" w:rsidP="00DA0B52">
      <w:pPr>
        <w:pStyle w:val="ad"/>
        <w:spacing w:line="200" w:lineRule="exact"/>
        <w:ind w:left="113" w:hanging="113"/>
        <w:jc w:val="both"/>
        <w:rPr>
          <w:spacing w:val="-10"/>
          <w:sz w:val="18"/>
          <w:szCs w:val="18"/>
        </w:rPr>
      </w:pPr>
      <w:r w:rsidRPr="00DA0B52">
        <w:rPr>
          <w:rStyle w:val="af"/>
          <w:spacing w:val="-10"/>
          <w:sz w:val="18"/>
          <w:szCs w:val="18"/>
        </w:rPr>
        <w:footnoteRef/>
      </w:r>
      <w:r w:rsidRPr="00DA0B52">
        <w:rPr>
          <w:spacing w:val="-10"/>
          <w:sz w:val="18"/>
          <w:szCs w:val="18"/>
        </w:rPr>
        <w:t xml:space="preserve"> </w:t>
      </w:r>
      <w:r>
        <w:rPr>
          <w:spacing w:val="-10"/>
          <w:sz w:val="18"/>
          <w:szCs w:val="18"/>
          <w:lang w:val="en-US"/>
        </w:rPr>
        <w:tab/>
      </w:r>
      <w:r w:rsidRPr="00DA0B52">
        <w:rPr>
          <w:spacing w:val="-10"/>
          <w:sz w:val="18"/>
          <w:szCs w:val="18"/>
        </w:rPr>
        <w:t>Под ним в теории когнитивной истории понимается присущее социуму стремление к освое</w:t>
      </w:r>
      <w:r>
        <w:rPr>
          <w:spacing w:val="-10"/>
          <w:sz w:val="18"/>
          <w:szCs w:val="18"/>
        </w:rPr>
        <w:softHyphen/>
      </w:r>
      <w:r w:rsidRPr="00DA0B52">
        <w:rPr>
          <w:spacing w:val="-10"/>
          <w:sz w:val="18"/>
          <w:szCs w:val="18"/>
        </w:rPr>
        <w:t>нию новых информационных ресурсов (подр. об этом см.: [3, с. 126]).</w:t>
      </w:r>
    </w:p>
  </w:footnote>
  <w:footnote w:id="126">
    <w:p w:rsidR="00C00977" w:rsidRPr="00DA0B52" w:rsidRDefault="00C00977" w:rsidP="00DA0B52">
      <w:pPr>
        <w:pStyle w:val="ad"/>
        <w:spacing w:line="200" w:lineRule="exact"/>
        <w:ind w:left="113" w:hanging="113"/>
        <w:jc w:val="both"/>
        <w:rPr>
          <w:i/>
          <w:spacing w:val="-10"/>
          <w:sz w:val="18"/>
          <w:szCs w:val="18"/>
        </w:rPr>
      </w:pPr>
      <w:r w:rsidRPr="00DA0B52">
        <w:rPr>
          <w:rStyle w:val="af"/>
          <w:spacing w:val="-10"/>
          <w:sz w:val="18"/>
          <w:szCs w:val="18"/>
        </w:rPr>
        <w:footnoteRef/>
      </w:r>
      <w:r w:rsidRPr="00DA0B52">
        <w:rPr>
          <w:spacing w:val="-10"/>
          <w:sz w:val="18"/>
          <w:szCs w:val="18"/>
        </w:rPr>
        <w:t xml:space="preserve"> </w:t>
      </w:r>
      <w:r>
        <w:rPr>
          <w:spacing w:val="-10"/>
          <w:sz w:val="18"/>
          <w:szCs w:val="18"/>
          <w:lang w:val="en-US"/>
        </w:rPr>
        <w:tab/>
      </w:r>
      <w:r w:rsidRPr="00DA0B52">
        <w:rPr>
          <w:spacing w:val="-10"/>
          <w:sz w:val="18"/>
          <w:szCs w:val="18"/>
          <w:lang w:val="be-BY"/>
        </w:rPr>
        <w:t>В нормат</w:t>
      </w:r>
      <w:r w:rsidRPr="00DA0B52">
        <w:rPr>
          <w:spacing w:val="-10"/>
          <w:sz w:val="18"/>
          <w:szCs w:val="18"/>
        </w:rPr>
        <w:t>ивно-методической литературе по археографии она фигурирует под назва</w:t>
      </w:r>
      <w:r>
        <w:rPr>
          <w:spacing w:val="-10"/>
          <w:sz w:val="18"/>
          <w:szCs w:val="18"/>
        </w:rPr>
        <w:softHyphen/>
      </w:r>
      <w:r w:rsidRPr="00DA0B52">
        <w:rPr>
          <w:spacing w:val="-10"/>
          <w:sz w:val="18"/>
          <w:szCs w:val="18"/>
        </w:rPr>
        <w:t>ни</w:t>
      </w:r>
      <w:r>
        <w:rPr>
          <w:spacing w:val="-10"/>
          <w:sz w:val="18"/>
          <w:szCs w:val="18"/>
        </w:rPr>
        <w:softHyphen/>
      </w:r>
      <w:r w:rsidRPr="00DA0B52">
        <w:rPr>
          <w:spacing w:val="-10"/>
          <w:sz w:val="18"/>
          <w:szCs w:val="18"/>
        </w:rPr>
        <w:t xml:space="preserve">ем </w:t>
      </w:r>
      <w:r w:rsidRPr="00DA0B52">
        <w:rPr>
          <w:i/>
          <w:spacing w:val="-10"/>
          <w:sz w:val="18"/>
          <w:szCs w:val="18"/>
        </w:rPr>
        <w:t>пофондовой.</w:t>
      </w:r>
    </w:p>
  </w:footnote>
  <w:footnote w:id="127">
    <w:p w:rsidR="00C00977" w:rsidRPr="00DA0B52" w:rsidRDefault="00C00977" w:rsidP="00DA0B52">
      <w:pPr>
        <w:pStyle w:val="ad"/>
        <w:spacing w:line="200" w:lineRule="exact"/>
        <w:ind w:left="113" w:hanging="113"/>
        <w:jc w:val="both"/>
        <w:rPr>
          <w:spacing w:val="-10"/>
          <w:sz w:val="18"/>
          <w:szCs w:val="18"/>
          <w:lang w:val="be-BY"/>
        </w:rPr>
      </w:pPr>
      <w:r w:rsidRPr="00DA0B52">
        <w:rPr>
          <w:rStyle w:val="af"/>
          <w:spacing w:val="-10"/>
          <w:sz w:val="18"/>
          <w:szCs w:val="18"/>
        </w:rPr>
        <w:footnoteRef/>
      </w:r>
      <w:r w:rsidRPr="00DA0B52">
        <w:rPr>
          <w:spacing w:val="-10"/>
          <w:sz w:val="18"/>
          <w:szCs w:val="18"/>
        </w:rPr>
        <w:t xml:space="preserve"> </w:t>
      </w:r>
      <w:r>
        <w:rPr>
          <w:spacing w:val="-10"/>
          <w:sz w:val="18"/>
          <w:szCs w:val="18"/>
          <w:lang w:val="en-US"/>
        </w:rPr>
        <w:tab/>
      </w:r>
      <w:r w:rsidRPr="00DA0B52">
        <w:rPr>
          <w:spacing w:val="-10"/>
          <w:sz w:val="18"/>
          <w:szCs w:val="18"/>
        </w:rPr>
        <w:t xml:space="preserve">Составитель сборника </w:t>
      </w:r>
      <w:r w:rsidRPr="00DA0B52">
        <w:rPr>
          <w:spacing w:val="-10"/>
          <w:sz w:val="18"/>
          <w:szCs w:val="18"/>
          <w:lang w:val="be-BY"/>
        </w:rPr>
        <w:t xml:space="preserve">документов </w:t>
      </w:r>
      <w:r w:rsidRPr="00DA0B52">
        <w:rPr>
          <w:spacing w:val="-10"/>
          <w:sz w:val="18"/>
          <w:szCs w:val="18"/>
        </w:rPr>
        <w:t>«</w:t>
      </w:r>
      <w:r w:rsidRPr="00DA0B52">
        <w:rPr>
          <w:spacing w:val="-10"/>
          <w:sz w:val="18"/>
          <w:szCs w:val="18"/>
          <w:lang w:val="be-BY"/>
        </w:rPr>
        <w:t>…Міласці Вашай просім», альбо Адзін год у навей</w:t>
      </w:r>
      <w:r>
        <w:rPr>
          <w:spacing w:val="-10"/>
          <w:sz w:val="18"/>
          <w:szCs w:val="18"/>
          <w:lang w:val="be-BY"/>
        </w:rPr>
        <w:softHyphen/>
      </w:r>
      <w:r w:rsidRPr="00DA0B52">
        <w:rPr>
          <w:spacing w:val="-10"/>
          <w:sz w:val="18"/>
          <w:szCs w:val="18"/>
          <w:lang w:val="be-BY"/>
        </w:rPr>
        <w:t>шай гісторыі Беларусі, адлюстраваны ў лістах, заявах, скаргах і іншых формах зва</w:t>
      </w:r>
      <w:r>
        <w:rPr>
          <w:spacing w:val="-10"/>
          <w:sz w:val="18"/>
          <w:szCs w:val="18"/>
          <w:lang w:val="be-BY"/>
        </w:rPr>
        <w:softHyphen/>
      </w:r>
      <w:r w:rsidRPr="00DA0B52">
        <w:rPr>
          <w:spacing w:val="-10"/>
          <w:sz w:val="18"/>
          <w:szCs w:val="18"/>
          <w:lang w:val="be-BY"/>
        </w:rPr>
        <w:t>роту грамадзян»</w:t>
      </w:r>
      <w:r>
        <w:rPr>
          <w:spacing w:val="-10"/>
          <w:sz w:val="18"/>
          <w:szCs w:val="18"/>
          <w:lang w:val="be-BY"/>
        </w:rPr>
        <w:t xml:space="preserve"> </w:t>
      </w:r>
      <w:r w:rsidRPr="00DA0B52">
        <w:rPr>
          <w:spacing w:val="-10"/>
          <w:sz w:val="18"/>
          <w:szCs w:val="18"/>
          <w:lang w:val="be-BY"/>
        </w:rPr>
        <w:t>(М</w:t>
      </w:r>
      <w:r>
        <w:rPr>
          <w:spacing w:val="-10"/>
          <w:sz w:val="18"/>
          <w:szCs w:val="18"/>
          <w:lang w:val="be-BY"/>
        </w:rPr>
        <w:t>інс</w:t>
      </w:r>
      <w:r>
        <w:rPr>
          <w:spacing w:val="-10"/>
          <w:sz w:val="18"/>
          <w:szCs w:val="18"/>
        </w:rPr>
        <w:t>к</w:t>
      </w:r>
      <w:r w:rsidRPr="00DA0B52">
        <w:rPr>
          <w:spacing w:val="-10"/>
          <w:sz w:val="18"/>
          <w:szCs w:val="18"/>
          <w:lang w:val="be-BY"/>
        </w:rPr>
        <w:t xml:space="preserve"> </w:t>
      </w:r>
      <w:r w:rsidRPr="00DA0B52">
        <w:rPr>
          <w:spacing w:val="-10"/>
          <w:sz w:val="18"/>
          <w:szCs w:val="18"/>
        </w:rPr>
        <w:t>[б.</w:t>
      </w:r>
      <w:r w:rsidRPr="00DA0B52">
        <w:rPr>
          <w:spacing w:val="-10"/>
          <w:sz w:val="18"/>
          <w:szCs w:val="18"/>
          <w:lang w:val="be-BY"/>
        </w:rPr>
        <w:t> </w:t>
      </w:r>
      <w:r w:rsidRPr="00DA0B52">
        <w:rPr>
          <w:spacing w:val="-10"/>
          <w:sz w:val="18"/>
          <w:szCs w:val="18"/>
        </w:rPr>
        <w:t>и.]</w:t>
      </w:r>
      <w:r w:rsidRPr="00DA0B52">
        <w:rPr>
          <w:spacing w:val="-10"/>
          <w:sz w:val="18"/>
          <w:szCs w:val="18"/>
          <w:lang w:val="be-BY"/>
        </w:rPr>
        <w:t>, 2006</w:t>
      </w:r>
      <w:r>
        <w:rPr>
          <w:spacing w:val="-10"/>
          <w:sz w:val="18"/>
          <w:szCs w:val="18"/>
          <w:lang w:val="be-BY"/>
        </w:rPr>
        <w:t>.</w:t>
      </w:r>
      <w:r w:rsidRPr="00DA0B52">
        <w:rPr>
          <w:spacing w:val="-10"/>
          <w:sz w:val="18"/>
          <w:szCs w:val="18"/>
          <w:lang w:val="be-BY"/>
        </w:rPr>
        <w:t> — 280 с.) А. А. Гужаловский, которого упоми</w:t>
      </w:r>
      <w:r>
        <w:rPr>
          <w:spacing w:val="-10"/>
          <w:sz w:val="18"/>
          <w:szCs w:val="18"/>
          <w:lang w:val="be-BY"/>
        </w:rPr>
        <w:softHyphen/>
      </w:r>
      <w:r w:rsidRPr="00DA0B52">
        <w:rPr>
          <w:spacing w:val="-10"/>
          <w:sz w:val="18"/>
          <w:szCs w:val="18"/>
          <w:lang w:val="be-BY"/>
        </w:rPr>
        <w:t>на</w:t>
      </w:r>
      <w:r>
        <w:rPr>
          <w:spacing w:val="-10"/>
          <w:sz w:val="18"/>
          <w:szCs w:val="18"/>
          <w:lang w:val="be-BY"/>
        </w:rPr>
        <w:softHyphen/>
      </w:r>
      <w:r w:rsidRPr="00DA0B52">
        <w:rPr>
          <w:spacing w:val="-10"/>
          <w:sz w:val="18"/>
          <w:szCs w:val="18"/>
          <w:lang w:val="be-BY"/>
        </w:rPr>
        <w:t>ет И. Рома</w:t>
      </w:r>
      <w:r>
        <w:rPr>
          <w:spacing w:val="-10"/>
          <w:sz w:val="18"/>
          <w:szCs w:val="18"/>
          <w:lang w:val="be-BY"/>
        </w:rPr>
        <w:softHyphen/>
      </w:r>
      <w:r w:rsidRPr="00DA0B52">
        <w:rPr>
          <w:spacing w:val="-10"/>
          <w:sz w:val="18"/>
          <w:szCs w:val="18"/>
          <w:lang w:val="be-BY"/>
        </w:rPr>
        <w:t>нова, еще более, нежели она, сузил объект публикации, ограничив его, как сле</w:t>
      </w:r>
      <w:r>
        <w:rPr>
          <w:spacing w:val="-10"/>
          <w:sz w:val="18"/>
          <w:szCs w:val="18"/>
          <w:lang w:val="be-BY"/>
        </w:rPr>
        <w:softHyphen/>
      </w:r>
      <w:r w:rsidRPr="00DA0B52">
        <w:rPr>
          <w:spacing w:val="-10"/>
          <w:sz w:val="18"/>
          <w:szCs w:val="18"/>
          <w:lang w:val="be-BY"/>
        </w:rPr>
        <w:t xml:space="preserve">дует из названия сборника, лишь одним (1951-м) годом и фактически одним видом — жалобами граждан во власть («лісты, заявы, скаргі»). </w:t>
      </w:r>
    </w:p>
  </w:footnote>
  <w:footnote w:id="128">
    <w:p w:rsidR="00C00977" w:rsidRPr="00DA0B52" w:rsidRDefault="00C00977" w:rsidP="00DA0B52">
      <w:pPr>
        <w:pStyle w:val="ad"/>
        <w:spacing w:line="200" w:lineRule="exact"/>
        <w:ind w:left="113" w:hanging="113"/>
        <w:jc w:val="both"/>
        <w:rPr>
          <w:spacing w:val="-10"/>
          <w:sz w:val="18"/>
          <w:szCs w:val="18"/>
        </w:rPr>
      </w:pPr>
      <w:r w:rsidRPr="00DA0B52">
        <w:rPr>
          <w:rStyle w:val="af"/>
          <w:spacing w:val="-10"/>
          <w:sz w:val="18"/>
          <w:szCs w:val="18"/>
        </w:rPr>
        <w:footnoteRef/>
      </w:r>
      <w:r w:rsidRPr="00DA0B52">
        <w:rPr>
          <w:spacing w:val="-10"/>
          <w:sz w:val="18"/>
          <w:szCs w:val="18"/>
        </w:rPr>
        <w:t xml:space="preserve"> Подр. об этом см.</w:t>
      </w:r>
      <w:r>
        <w:rPr>
          <w:spacing w:val="-10"/>
          <w:sz w:val="18"/>
          <w:szCs w:val="18"/>
        </w:rPr>
        <w:t xml:space="preserve">: </w:t>
      </w:r>
      <w:r w:rsidRPr="00DA0B52">
        <w:rPr>
          <w:spacing w:val="-10"/>
          <w:sz w:val="18"/>
          <w:szCs w:val="18"/>
        </w:rPr>
        <w:t>[2].</w:t>
      </w:r>
    </w:p>
  </w:footnote>
  <w:footnote w:id="129">
    <w:p w:rsidR="00C00977" w:rsidRPr="007D2B7F" w:rsidRDefault="00C00977" w:rsidP="00DC60ED">
      <w:pPr>
        <w:pStyle w:val="ad"/>
        <w:rPr>
          <w:spacing w:val="-10"/>
          <w:sz w:val="18"/>
          <w:szCs w:val="18"/>
        </w:rPr>
      </w:pPr>
      <w:r w:rsidRPr="007D2B7F">
        <w:rPr>
          <w:rStyle w:val="af"/>
          <w:spacing w:val="-10"/>
          <w:sz w:val="18"/>
          <w:szCs w:val="18"/>
        </w:rPr>
        <w:footnoteRef/>
      </w:r>
      <w:r w:rsidRPr="007D2B7F">
        <w:rPr>
          <w:spacing w:val="-10"/>
          <w:sz w:val="18"/>
          <w:szCs w:val="18"/>
        </w:rPr>
        <w:t xml:space="preserve"> Цит. по кн.</w:t>
      </w:r>
      <w:r>
        <w:rPr>
          <w:spacing w:val="-10"/>
          <w:sz w:val="18"/>
          <w:szCs w:val="18"/>
        </w:rPr>
        <w:t>:</w:t>
      </w:r>
      <w:r w:rsidRPr="007D2B7F">
        <w:rPr>
          <w:spacing w:val="-10"/>
          <w:sz w:val="18"/>
          <w:szCs w:val="18"/>
          <w:lang w:val="en-US"/>
        </w:rPr>
        <w:t xml:space="preserve"> </w:t>
      </w:r>
      <w:r w:rsidRPr="007D2B7F">
        <w:rPr>
          <w:spacing w:val="-10"/>
          <w:sz w:val="18"/>
          <w:szCs w:val="18"/>
        </w:rPr>
        <w:t>[7, с. 136].</w:t>
      </w:r>
    </w:p>
  </w:footnote>
  <w:footnote w:id="130">
    <w:p w:rsidR="00C00977" w:rsidRPr="007D2B7F" w:rsidRDefault="00C00977" w:rsidP="007D2B7F">
      <w:pPr>
        <w:pStyle w:val="ad"/>
        <w:ind w:left="170" w:hanging="170"/>
        <w:jc w:val="both"/>
        <w:rPr>
          <w:spacing w:val="-10"/>
          <w:sz w:val="18"/>
          <w:szCs w:val="18"/>
        </w:rPr>
      </w:pPr>
      <w:r w:rsidRPr="007D2B7F">
        <w:rPr>
          <w:rStyle w:val="af"/>
          <w:spacing w:val="-10"/>
          <w:sz w:val="18"/>
          <w:szCs w:val="18"/>
        </w:rPr>
        <w:footnoteRef/>
      </w:r>
      <w:r w:rsidRPr="007D2B7F">
        <w:rPr>
          <w:spacing w:val="-10"/>
          <w:sz w:val="18"/>
          <w:szCs w:val="18"/>
        </w:rPr>
        <w:t xml:space="preserve"> </w:t>
      </w:r>
      <w:r>
        <w:rPr>
          <w:spacing w:val="-10"/>
          <w:sz w:val="18"/>
          <w:szCs w:val="18"/>
        </w:rPr>
        <w:tab/>
      </w:r>
      <w:r w:rsidRPr="007D2B7F">
        <w:rPr>
          <w:spacing w:val="-10"/>
          <w:sz w:val="18"/>
          <w:szCs w:val="18"/>
        </w:rPr>
        <w:t>Цит. по кн.:</w:t>
      </w:r>
      <w:r>
        <w:rPr>
          <w:spacing w:val="-10"/>
          <w:sz w:val="18"/>
          <w:szCs w:val="18"/>
        </w:rPr>
        <w:t xml:space="preserve"> </w:t>
      </w:r>
      <w:r w:rsidRPr="007D2B7F">
        <w:rPr>
          <w:spacing w:val="-10"/>
          <w:sz w:val="18"/>
          <w:szCs w:val="18"/>
        </w:rPr>
        <w:t>[7, с. 155—156].</w:t>
      </w:r>
    </w:p>
  </w:footnote>
  <w:footnote w:id="131">
    <w:p w:rsidR="00C00977" w:rsidRPr="007D2B7F" w:rsidRDefault="00C00977" w:rsidP="007D2B7F">
      <w:pPr>
        <w:pStyle w:val="ad"/>
        <w:ind w:left="170" w:hanging="170"/>
        <w:jc w:val="both"/>
        <w:rPr>
          <w:spacing w:val="-10"/>
          <w:sz w:val="18"/>
          <w:szCs w:val="18"/>
        </w:rPr>
      </w:pPr>
      <w:r w:rsidRPr="007D2B7F">
        <w:rPr>
          <w:rStyle w:val="af"/>
          <w:spacing w:val="-10"/>
          <w:sz w:val="18"/>
          <w:szCs w:val="18"/>
        </w:rPr>
        <w:footnoteRef/>
      </w:r>
      <w:r w:rsidRPr="007D2B7F">
        <w:rPr>
          <w:spacing w:val="-10"/>
          <w:sz w:val="18"/>
          <w:szCs w:val="18"/>
        </w:rPr>
        <w:t xml:space="preserve"> </w:t>
      </w:r>
      <w:r>
        <w:rPr>
          <w:spacing w:val="-10"/>
          <w:sz w:val="18"/>
          <w:szCs w:val="18"/>
        </w:rPr>
        <w:tab/>
      </w:r>
      <w:r w:rsidRPr="007D2B7F">
        <w:rPr>
          <w:spacing w:val="-10"/>
          <w:sz w:val="18"/>
          <w:szCs w:val="18"/>
        </w:rPr>
        <w:t>Подр. об этом см.: Методические рекомендации по публикации документов и мате</w:t>
      </w:r>
      <w:r>
        <w:rPr>
          <w:spacing w:val="-10"/>
          <w:sz w:val="18"/>
          <w:szCs w:val="18"/>
        </w:rPr>
        <w:softHyphen/>
      </w:r>
      <w:r w:rsidRPr="007D2B7F">
        <w:rPr>
          <w:spacing w:val="-10"/>
          <w:sz w:val="18"/>
          <w:szCs w:val="18"/>
        </w:rPr>
        <w:t>риа</w:t>
      </w:r>
      <w:r>
        <w:rPr>
          <w:spacing w:val="-10"/>
          <w:sz w:val="18"/>
          <w:szCs w:val="18"/>
        </w:rPr>
        <w:softHyphen/>
      </w:r>
      <w:r w:rsidRPr="007D2B7F">
        <w:rPr>
          <w:spacing w:val="-10"/>
          <w:sz w:val="18"/>
          <w:szCs w:val="18"/>
        </w:rPr>
        <w:t>лов по истории Беларуси 1917—1991 гг.</w:t>
      </w:r>
      <w:r>
        <w:rPr>
          <w:spacing w:val="-10"/>
          <w:sz w:val="18"/>
          <w:szCs w:val="18"/>
        </w:rPr>
        <w:t> </w:t>
      </w:r>
      <w:r w:rsidRPr="007D2B7F">
        <w:rPr>
          <w:spacing w:val="-10"/>
          <w:sz w:val="18"/>
          <w:szCs w:val="18"/>
        </w:rPr>
        <w:t>/</w:t>
      </w:r>
      <w:r>
        <w:rPr>
          <w:spacing w:val="-10"/>
          <w:sz w:val="18"/>
          <w:szCs w:val="18"/>
        </w:rPr>
        <w:t xml:space="preserve"> </w:t>
      </w:r>
      <w:r w:rsidRPr="007D2B7F">
        <w:rPr>
          <w:spacing w:val="-10"/>
          <w:sz w:val="18"/>
          <w:szCs w:val="18"/>
        </w:rPr>
        <w:t>сост.: В.</w:t>
      </w:r>
      <w:r w:rsidRPr="007D2B7F">
        <w:rPr>
          <w:spacing w:val="-10"/>
          <w:sz w:val="18"/>
          <w:szCs w:val="18"/>
          <w:lang w:val="be-BY"/>
        </w:rPr>
        <w:t> </w:t>
      </w:r>
      <w:r w:rsidRPr="007D2B7F">
        <w:rPr>
          <w:spacing w:val="-10"/>
          <w:sz w:val="18"/>
          <w:szCs w:val="18"/>
        </w:rPr>
        <w:t>С.</w:t>
      </w:r>
      <w:r w:rsidRPr="007D2B7F">
        <w:rPr>
          <w:spacing w:val="-10"/>
          <w:sz w:val="18"/>
          <w:szCs w:val="18"/>
          <w:lang w:val="be-BY"/>
        </w:rPr>
        <w:t> </w:t>
      </w:r>
      <w:r w:rsidRPr="007D2B7F">
        <w:rPr>
          <w:spacing w:val="-10"/>
          <w:sz w:val="18"/>
          <w:szCs w:val="18"/>
        </w:rPr>
        <w:t>Поздняков [и др.]</w:t>
      </w:r>
      <w:r w:rsidRPr="007D2B7F">
        <w:rPr>
          <w:spacing w:val="-10"/>
          <w:sz w:val="18"/>
          <w:szCs w:val="18"/>
          <w:lang w:val="be-BY"/>
        </w:rPr>
        <w:t>. </w:t>
      </w:r>
      <w:r w:rsidRPr="007D2B7F">
        <w:rPr>
          <w:spacing w:val="-10"/>
          <w:sz w:val="18"/>
          <w:szCs w:val="18"/>
        </w:rPr>
        <w:t>—</w:t>
      </w:r>
      <w:r w:rsidRPr="007D2B7F">
        <w:rPr>
          <w:spacing w:val="-10"/>
          <w:sz w:val="18"/>
          <w:szCs w:val="18"/>
          <w:lang w:val="be-BY"/>
        </w:rPr>
        <w:t xml:space="preserve"> </w:t>
      </w:r>
      <w:r w:rsidRPr="007D2B7F">
        <w:rPr>
          <w:spacing w:val="-10"/>
          <w:sz w:val="18"/>
          <w:szCs w:val="18"/>
        </w:rPr>
        <w:t>Минск: БелНИИДАД, 2014</w:t>
      </w:r>
      <w:r>
        <w:rPr>
          <w:spacing w:val="-10"/>
          <w:sz w:val="18"/>
          <w:szCs w:val="18"/>
        </w:rPr>
        <w:t>. </w:t>
      </w:r>
      <w:r w:rsidRPr="007D2B7F">
        <w:rPr>
          <w:spacing w:val="-10"/>
          <w:sz w:val="18"/>
          <w:szCs w:val="18"/>
        </w:rPr>
        <w:t>—</w:t>
      </w:r>
      <w:r>
        <w:rPr>
          <w:spacing w:val="-10"/>
          <w:sz w:val="18"/>
          <w:szCs w:val="18"/>
        </w:rPr>
        <w:t xml:space="preserve"> </w:t>
      </w:r>
      <w:r w:rsidRPr="007D2B7F">
        <w:rPr>
          <w:spacing w:val="-10"/>
          <w:sz w:val="18"/>
          <w:szCs w:val="18"/>
        </w:rPr>
        <w:t>90 с. (Заметим, кстати, что в числе рецензентов реко</w:t>
      </w:r>
      <w:r>
        <w:rPr>
          <w:spacing w:val="-10"/>
          <w:sz w:val="18"/>
          <w:szCs w:val="18"/>
        </w:rPr>
        <w:softHyphen/>
      </w:r>
      <w:r w:rsidRPr="007D2B7F">
        <w:rPr>
          <w:spacing w:val="-10"/>
          <w:sz w:val="18"/>
          <w:szCs w:val="18"/>
        </w:rPr>
        <w:t>мен</w:t>
      </w:r>
      <w:r>
        <w:rPr>
          <w:spacing w:val="-10"/>
          <w:sz w:val="18"/>
          <w:szCs w:val="18"/>
        </w:rPr>
        <w:softHyphen/>
      </w:r>
      <w:r w:rsidRPr="007D2B7F">
        <w:rPr>
          <w:spacing w:val="-10"/>
          <w:sz w:val="18"/>
          <w:szCs w:val="18"/>
        </w:rPr>
        <w:t>даций, утвержденных приказом директора Департамента по архивам и дело</w:t>
      </w:r>
      <w:r>
        <w:rPr>
          <w:spacing w:val="-10"/>
          <w:sz w:val="18"/>
          <w:szCs w:val="18"/>
        </w:rPr>
        <w:softHyphen/>
      </w:r>
      <w:r w:rsidRPr="007D2B7F">
        <w:rPr>
          <w:spacing w:val="-10"/>
          <w:sz w:val="18"/>
          <w:szCs w:val="18"/>
        </w:rPr>
        <w:t>про</w:t>
      </w:r>
      <w:r>
        <w:rPr>
          <w:spacing w:val="-10"/>
          <w:sz w:val="18"/>
          <w:szCs w:val="18"/>
        </w:rPr>
        <w:softHyphen/>
      </w:r>
      <w:r w:rsidRPr="007D2B7F">
        <w:rPr>
          <w:spacing w:val="-10"/>
          <w:sz w:val="18"/>
          <w:szCs w:val="18"/>
        </w:rPr>
        <w:t>из</w:t>
      </w:r>
      <w:r>
        <w:rPr>
          <w:spacing w:val="-10"/>
          <w:sz w:val="18"/>
          <w:szCs w:val="18"/>
        </w:rPr>
        <w:softHyphen/>
      </w:r>
      <w:r w:rsidRPr="007D2B7F">
        <w:rPr>
          <w:spacing w:val="-10"/>
          <w:sz w:val="18"/>
          <w:szCs w:val="18"/>
        </w:rPr>
        <w:t>водству Министерства юстиции Республики Беларусь 2 мая 2014 г., фигурируют не только архивисты, представляющие НАРБ и Госархив Брестской обл., но и рабо</w:t>
      </w:r>
      <w:r>
        <w:rPr>
          <w:spacing w:val="-10"/>
          <w:sz w:val="18"/>
          <w:szCs w:val="18"/>
        </w:rPr>
        <w:softHyphen/>
      </w:r>
      <w:r w:rsidRPr="007D2B7F">
        <w:rPr>
          <w:spacing w:val="-10"/>
          <w:sz w:val="18"/>
          <w:szCs w:val="18"/>
        </w:rPr>
        <w:t>таю</w:t>
      </w:r>
      <w:r>
        <w:rPr>
          <w:spacing w:val="-10"/>
          <w:sz w:val="18"/>
          <w:szCs w:val="18"/>
        </w:rPr>
        <w:softHyphen/>
      </w:r>
      <w:r w:rsidRPr="007D2B7F">
        <w:rPr>
          <w:spacing w:val="-10"/>
          <w:sz w:val="18"/>
          <w:szCs w:val="18"/>
        </w:rPr>
        <w:t>щие в Институте истории НАН Беларуси сотрудники, разделяющие и прини</w:t>
      </w:r>
      <w:r>
        <w:rPr>
          <w:spacing w:val="-10"/>
          <w:sz w:val="18"/>
          <w:szCs w:val="18"/>
        </w:rPr>
        <w:softHyphen/>
      </w:r>
      <w:r w:rsidRPr="007D2B7F">
        <w:rPr>
          <w:spacing w:val="-10"/>
          <w:sz w:val="18"/>
          <w:szCs w:val="18"/>
        </w:rPr>
        <w:t>маю</w:t>
      </w:r>
      <w:r>
        <w:rPr>
          <w:spacing w:val="-10"/>
          <w:sz w:val="18"/>
          <w:szCs w:val="18"/>
        </w:rPr>
        <w:softHyphen/>
      </w:r>
      <w:r w:rsidRPr="007D2B7F">
        <w:rPr>
          <w:spacing w:val="-10"/>
          <w:sz w:val="18"/>
          <w:szCs w:val="18"/>
        </w:rPr>
        <w:t>щие</w:t>
      </w:r>
      <w:r>
        <w:rPr>
          <w:spacing w:val="-10"/>
          <w:sz w:val="18"/>
          <w:szCs w:val="18"/>
        </w:rPr>
        <w:t>,</w:t>
      </w:r>
      <w:r w:rsidRPr="007D2B7F">
        <w:rPr>
          <w:spacing w:val="-10"/>
          <w:sz w:val="18"/>
          <w:szCs w:val="18"/>
        </w:rPr>
        <w:t xml:space="preserve"> таким образом</w:t>
      </w:r>
      <w:r>
        <w:rPr>
          <w:spacing w:val="-10"/>
          <w:sz w:val="18"/>
          <w:szCs w:val="18"/>
        </w:rPr>
        <w:t>,</w:t>
      </w:r>
      <w:r w:rsidRPr="007D2B7F">
        <w:rPr>
          <w:spacing w:val="-10"/>
          <w:sz w:val="18"/>
          <w:szCs w:val="18"/>
        </w:rPr>
        <w:t xml:space="preserve"> основные их положения).</w:t>
      </w:r>
    </w:p>
  </w:footnote>
  <w:footnote w:id="132">
    <w:p w:rsidR="00C00977" w:rsidRPr="007D2B7F" w:rsidRDefault="00C00977" w:rsidP="007D2B7F">
      <w:pPr>
        <w:pStyle w:val="ad"/>
        <w:ind w:left="170" w:hanging="170"/>
        <w:jc w:val="both"/>
        <w:rPr>
          <w:spacing w:val="-10"/>
          <w:sz w:val="18"/>
          <w:szCs w:val="18"/>
          <w:lang w:val="be-BY"/>
        </w:rPr>
      </w:pPr>
      <w:r w:rsidRPr="007D2B7F">
        <w:rPr>
          <w:rStyle w:val="af"/>
          <w:spacing w:val="-10"/>
          <w:sz w:val="18"/>
          <w:szCs w:val="18"/>
        </w:rPr>
        <w:footnoteRef/>
      </w:r>
      <w:r w:rsidRPr="007D2B7F">
        <w:rPr>
          <w:spacing w:val="-10"/>
          <w:sz w:val="18"/>
          <w:szCs w:val="18"/>
        </w:rPr>
        <w:t xml:space="preserve"> </w:t>
      </w:r>
      <w:r>
        <w:rPr>
          <w:spacing w:val="-10"/>
          <w:sz w:val="18"/>
          <w:szCs w:val="18"/>
        </w:rPr>
        <w:tab/>
      </w:r>
      <w:r w:rsidRPr="007D2B7F">
        <w:rPr>
          <w:spacing w:val="-10"/>
          <w:sz w:val="18"/>
          <w:szCs w:val="18"/>
        </w:rPr>
        <w:t xml:space="preserve">Для </w:t>
      </w:r>
      <w:r w:rsidRPr="007D2B7F">
        <w:rPr>
          <w:spacing w:val="-10"/>
          <w:sz w:val="18"/>
          <w:szCs w:val="18"/>
          <w:lang w:val="be-BY"/>
        </w:rPr>
        <w:t xml:space="preserve">комментирования </w:t>
      </w:r>
      <w:r w:rsidRPr="007D2B7F">
        <w:rPr>
          <w:spacing w:val="-10"/>
          <w:sz w:val="18"/>
          <w:szCs w:val="18"/>
        </w:rPr>
        <w:t>этой ошибки документа достаточно было обратиться к книге Л.</w:t>
      </w:r>
      <w:r w:rsidRPr="007D2B7F">
        <w:rPr>
          <w:spacing w:val="-10"/>
          <w:sz w:val="18"/>
          <w:szCs w:val="18"/>
          <w:lang w:val="be-BY"/>
        </w:rPr>
        <w:t> </w:t>
      </w:r>
      <w:r w:rsidRPr="007D2B7F">
        <w:rPr>
          <w:spacing w:val="-10"/>
          <w:sz w:val="18"/>
          <w:szCs w:val="18"/>
        </w:rPr>
        <w:t>Моря</w:t>
      </w:r>
      <w:r>
        <w:rPr>
          <w:spacing w:val="-10"/>
          <w:sz w:val="18"/>
          <w:szCs w:val="18"/>
          <w:lang w:val="be-BY"/>
        </w:rPr>
        <w:softHyphen/>
      </w:r>
      <w:r w:rsidRPr="007D2B7F">
        <w:rPr>
          <w:spacing w:val="-10"/>
          <w:sz w:val="18"/>
          <w:szCs w:val="18"/>
        </w:rPr>
        <w:t>кова</w:t>
      </w:r>
      <w:r>
        <w:rPr>
          <w:spacing w:val="-10"/>
          <w:sz w:val="18"/>
          <w:szCs w:val="18"/>
        </w:rPr>
        <w:t>:</w:t>
      </w:r>
      <w:r w:rsidRPr="007D2B7F">
        <w:rPr>
          <w:spacing w:val="-10"/>
          <w:sz w:val="18"/>
          <w:szCs w:val="18"/>
        </w:rPr>
        <w:t xml:space="preserve"> Валеры Марако</w:t>
      </w:r>
      <w:r w:rsidRPr="007D2B7F">
        <w:rPr>
          <w:spacing w:val="-10"/>
          <w:sz w:val="18"/>
          <w:szCs w:val="18"/>
          <w:lang w:val="be-BY"/>
        </w:rPr>
        <w:t>ў. Лёс. Хроніка. Кантэкст. М</w:t>
      </w:r>
      <w:r>
        <w:rPr>
          <w:spacing w:val="-10"/>
          <w:sz w:val="18"/>
          <w:szCs w:val="18"/>
          <w:lang w:val="be-BY"/>
        </w:rPr>
        <w:t>і</w:t>
      </w:r>
      <w:r w:rsidRPr="007D2B7F">
        <w:rPr>
          <w:spacing w:val="-10"/>
          <w:sz w:val="18"/>
          <w:szCs w:val="18"/>
          <w:lang w:val="be-BY"/>
        </w:rPr>
        <w:t>н</w:t>
      </w:r>
      <w:r>
        <w:rPr>
          <w:spacing w:val="-10"/>
          <w:sz w:val="18"/>
          <w:szCs w:val="18"/>
          <w:lang w:val="be-BY"/>
        </w:rPr>
        <w:t>ск</w:t>
      </w:r>
      <w:r w:rsidRPr="007D2B7F">
        <w:rPr>
          <w:spacing w:val="-10"/>
          <w:sz w:val="18"/>
          <w:szCs w:val="18"/>
          <w:lang w:val="be-BY"/>
        </w:rPr>
        <w:t>: Беларускі кнігазбор, 1999. </w:t>
      </w:r>
      <w:r w:rsidRPr="007D2B7F">
        <w:rPr>
          <w:spacing w:val="-10"/>
          <w:sz w:val="18"/>
          <w:szCs w:val="18"/>
        </w:rPr>
        <w:t>—</w:t>
      </w:r>
      <w:r w:rsidRPr="007D2B7F">
        <w:rPr>
          <w:spacing w:val="-10"/>
          <w:sz w:val="18"/>
          <w:szCs w:val="18"/>
          <w:lang w:val="be-BY"/>
        </w:rPr>
        <w:t xml:space="preserve"> </w:t>
      </w:r>
      <w:r>
        <w:rPr>
          <w:spacing w:val="-10"/>
          <w:sz w:val="18"/>
          <w:szCs w:val="18"/>
          <w:lang w:val="be-BY"/>
        </w:rPr>
        <w:t>С</w:t>
      </w:r>
      <w:r w:rsidRPr="007D2B7F">
        <w:rPr>
          <w:spacing w:val="-10"/>
          <w:sz w:val="18"/>
          <w:szCs w:val="18"/>
          <w:lang w:val="be-BY"/>
        </w:rPr>
        <w:t>. 111.</w:t>
      </w:r>
    </w:p>
  </w:footnote>
  <w:footnote w:id="133">
    <w:p w:rsidR="00C00977" w:rsidRPr="007D2B7F" w:rsidRDefault="00C00977" w:rsidP="007D2B7F">
      <w:pPr>
        <w:pStyle w:val="ad"/>
        <w:ind w:left="170" w:hanging="170"/>
        <w:jc w:val="both"/>
        <w:rPr>
          <w:spacing w:val="-10"/>
          <w:sz w:val="18"/>
          <w:szCs w:val="18"/>
        </w:rPr>
      </w:pPr>
      <w:r w:rsidRPr="007D2B7F">
        <w:rPr>
          <w:rStyle w:val="af"/>
          <w:spacing w:val="-10"/>
          <w:sz w:val="18"/>
          <w:szCs w:val="18"/>
        </w:rPr>
        <w:footnoteRef/>
      </w:r>
      <w:r w:rsidRPr="007D2B7F">
        <w:rPr>
          <w:spacing w:val="-10"/>
          <w:sz w:val="18"/>
          <w:szCs w:val="18"/>
        </w:rPr>
        <w:t xml:space="preserve"> </w:t>
      </w:r>
      <w:r>
        <w:rPr>
          <w:spacing w:val="-10"/>
          <w:sz w:val="18"/>
          <w:szCs w:val="18"/>
        </w:rPr>
        <w:tab/>
      </w:r>
      <w:r w:rsidRPr="007D2B7F">
        <w:rPr>
          <w:spacing w:val="-10"/>
          <w:sz w:val="18"/>
          <w:szCs w:val="18"/>
        </w:rPr>
        <w:t>В конце 1970-х или начале 1980-х</w:t>
      </w:r>
      <w:r>
        <w:rPr>
          <w:spacing w:val="-10"/>
          <w:sz w:val="18"/>
          <w:szCs w:val="18"/>
        </w:rPr>
        <w:t> гг.</w:t>
      </w:r>
      <w:r w:rsidRPr="007D2B7F">
        <w:rPr>
          <w:spacing w:val="-10"/>
          <w:sz w:val="18"/>
          <w:szCs w:val="18"/>
        </w:rPr>
        <w:t xml:space="preserve"> пишущий эти строки имел как-то разговор с пол</w:t>
      </w:r>
      <w:r>
        <w:rPr>
          <w:spacing w:val="-10"/>
          <w:sz w:val="18"/>
          <w:szCs w:val="18"/>
          <w:lang w:val="be-BY"/>
        </w:rPr>
        <w:softHyphen/>
      </w:r>
      <w:r w:rsidRPr="007D2B7F">
        <w:rPr>
          <w:spacing w:val="-10"/>
          <w:sz w:val="18"/>
          <w:szCs w:val="18"/>
        </w:rPr>
        <w:t>ков</w:t>
      </w:r>
      <w:r>
        <w:rPr>
          <w:spacing w:val="-10"/>
          <w:sz w:val="18"/>
          <w:szCs w:val="18"/>
          <w:lang w:val="be-BY"/>
        </w:rPr>
        <w:softHyphen/>
      </w:r>
      <w:r w:rsidRPr="007D2B7F">
        <w:rPr>
          <w:spacing w:val="-10"/>
          <w:sz w:val="18"/>
          <w:szCs w:val="18"/>
        </w:rPr>
        <w:t>ником КГБ в отставке, который приводил пример, как занимавший накануне вой</w:t>
      </w:r>
      <w:r>
        <w:rPr>
          <w:spacing w:val="-10"/>
          <w:sz w:val="18"/>
          <w:szCs w:val="18"/>
          <w:lang w:val="be-BY"/>
        </w:rPr>
        <w:softHyphen/>
      </w:r>
      <w:r w:rsidRPr="007D2B7F">
        <w:rPr>
          <w:spacing w:val="-10"/>
          <w:sz w:val="18"/>
          <w:szCs w:val="18"/>
        </w:rPr>
        <w:t>ны должность начальника УНКВД по одной из областей Беларуси, заполняя анке</w:t>
      </w:r>
      <w:r>
        <w:rPr>
          <w:spacing w:val="-10"/>
          <w:sz w:val="18"/>
          <w:szCs w:val="18"/>
        </w:rPr>
        <w:softHyphen/>
      </w:r>
      <w:r w:rsidRPr="007D2B7F">
        <w:rPr>
          <w:spacing w:val="-10"/>
          <w:sz w:val="18"/>
          <w:szCs w:val="18"/>
        </w:rPr>
        <w:t>ту, в графе «образование», с гордостью писал «ЦПШ</w:t>
      </w:r>
      <w:r w:rsidRPr="007D2B7F">
        <w:rPr>
          <w:spacing w:val="-10"/>
          <w:sz w:val="18"/>
          <w:szCs w:val="18"/>
          <w:lang w:val="be-BY"/>
        </w:rPr>
        <w:t xml:space="preserve"> </w:t>
      </w:r>
      <w:r w:rsidRPr="007D2B7F">
        <w:rPr>
          <w:spacing w:val="-10"/>
          <w:sz w:val="18"/>
          <w:szCs w:val="18"/>
        </w:rPr>
        <w:t>[т.</w:t>
      </w:r>
      <w:r w:rsidRPr="007D2B7F">
        <w:rPr>
          <w:spacing w:val="-10"/>
          <w:sz w:val="18"/>
          <w:szCs w:val="18"/>
          <w:lang w:val="be-BY"/>
        </w:rPr>
        <w:t> </w:t>
      </w:r>
      <w:r w:rsidRPr="007D2B7F">
        <w:rPr>
          <w:spacing w:val="-10"/>
          <w:sz w:val="18"/>
          <w:szCs w:val="18"/>
        </w:rPr>
        <w:t>е. церковно-приходская шко</w:t>
      </w:r>
      <w:r>
        <w:rPr>
          <w:spacing w:val="-10"/>
          <w:sz w:val="18"/>
          <w:szCs w:val="18"/>
          <w:lang w:val="be-BY"/>
        </w:rPr>
        <w:softHyphen/>
      </w:r>
      <w:r w:rsidRPr="007D2B7F">
        <w:rPr>
          <w:spacing w:val="-10"/>
          <w:sz w:val="18"/>
          <w:szCs w:val="18"/>
        </w:rPr>
        <w:t>ла</w:t>
      </w:r>
      <w:r w:rsidRPr="007D2B7F">
        <w:rPr>
          <w:spacing w:val="-10"/>
          <w:sz w:val="18"/>
          <w:szCs w:val="18"/>
          <w:lang w:val="be-BY"/>
        </w:rPr>
        <w:t>. </w:t>
      </w:r>
      <w:r w:rsidRPr="007D2B7F">
        <w:rPr>
          <w:spacing w:val="-10"/>
          <w:sz w:val="18"/>
          <w:szCs w:val="18"/>
        </w:rPr>
        <w:t>—</w:t>
      </w:r>
      <w:r w:rsidRPr="007D2B7F">
        <w:rPr>
          <w:spacing w:val="-10"/>
          <w:sz w:val="18"/>
          <w:szCs w:val="18"/>
          <w:lang w:val="be-BY"/>
        </w:rPr>
        <w:t xml:space="preserve"> </w:t>
      </w:r>
      <w:r w:rsidRPr="007D2B7F">
        <w:rPr>
          <w:i/>
          <w:spacing w:val="-10"/>
          <w:sz w:val="18"/>
          <w:szCs w:val="18"/>
        </w:rPr>
        <w:t>М.</w:t>
      </w:r>
      <w:r w:rsidRPr="007D2B7F">
        <w:rPr>
          <w:i/>
          <w:spacing w:val="-10"/>
          <w:sz w:val="18"/>
          <w:szCs w:val="18"/>
          <w:lang w:val="be-BY"/>
        </w:rPr>
        <w:t> </w:t>
      </w:r>
      <w:r w:rsidRPr="007D2B7F">
        <w:rPr>
          <w:i/>
          <w:spacing w:val="-10"/>
          <w:sz w:val="18"/>
          <w:szCs w:val="18"/>
        </w:rPr>
        <w:t>Ш.</w:t>
      </w:r>
      <w:r w:rsidRPr="007D2B7F">
        <w:rPr>
          <w:spacing w:val="-10"/>
          <w:sz w:val="18"/>
          <w:szCs w:val="18"/>
        </w:rPr>
        <w:t>] и курсы десятников». Работая в свое время в ЦА КГБ Республики Бела</w:t>
      </w:r>
      <w:r>
        <w:rPr>
          <w:spacing w:val="-10"/>
          <w:sz w:val="18"/>
          <w:szCs w:val="18"/>
          <w:lang w:val="be-BY"/>
        </w:rPr>
        <w:softHyphen/>
      </w:r>
      <w:r w:rsidRPr="007D2B7F">
        <w:rPr>
          <w:spacing w:val="-10"/>
          <w:sz w:val="18"/>
          <w:szCs w:val="18"/>
        </w:rPr>
        <w:t>русь с протоколами допросов лиц, проходивших по «делу о СВБ», приходилось стал</w:t>
      </w:r>
      <w:r>
        <w:rPr>
          <w:spacing w:val="-10"/>
          <w:sz w:val="18"/>
          <w:szCs w:val="18"/>
          <w:lang w:val="be-BY"/>
        </w:rPr>
        <w:softHyphen/>
      </w:r>
      <w:r w:rsidRPr="007D2B7F">
        <w:rPr>
          <w:spacing w:val="-10"/>
          <w:sz w:val="18"/>
          <w:szCs w:val="18"/>
        </w:rPr>
        <w:t>ки</w:t>
      </w:r>
      <w:r>
        <w:rPr>
          <w:spacing w:val="-10"/>
          <w:sz w:val="18"/>
          <w:szCs w:val="18"/>
          <w:lang w:val="be-BY"/>
        </w:rPr>
        <w:softHyphen/>
      </w:r>
      <w:r w:rsidRPr="007D2B7F">
        <w:rPr>
          <w:spacing w:val="-10"/>
          <w:sz w:val="18"/>
          <w:szCs w:val="18"/>
        </w:rPr>
        <w:t>ваться с трансформациями «нацдемов» в «нацменов»; М. В. Довнар-Заполь</w:t>
      </w:r>
      <w:r>
        <w:rPr>
          <w:spacing w:val="-10"/>
          <w:sz w:val="18"/>
          <w:szCs w:val="18"/>
          <w:lang w:val="be-BY"/>
        </w:rPr>
        <w:softHyphen/>
      </w:r>
      <w:r w:rsidRPr="007D2B7F">
        <w:rPr>
          <w:spacing w:val="-10"/>
          <w:sz w:val="18"/>
          <w:szCs w:val="18"/>
        </w:rPr>
        <w:t>ско</w:t>
      </w:r>
      <w:r>
        <w:rPr>
          <w:spacing w:val="-10"/>
          <w:sz w:val="18"/>
          <w:szCs w:val="18"/>
          <w:lang w:val="be-BY"/>
        </w:rPr>
        <w:softHyphen/>
      </w:r>
      <w:r w:rsidRPr="007D2B7F">
        <w:rPr>
          <w:spacing w:val="-10"/>
          <w:sz w:val="18"/>
          <w:szCs w:val="18"/>
        </w:rPr>
        <w:t>го</w:t>
      </w:r>
      <w:r w:rsidRPr="007D2B7F">
        <w:rPr>
          <w:spacing w:val="-10"/>
          <w:sz w:val="18"/>
          <w:szCs w:val="18"/>
          <w:lang w:val="be-BY"/>
        </w:rPr>
        <w:t> </w:t>
      </w:r>
      <w:r w:rsidRPr="007D2B7F">
        <w:rPr>
          <w:spacing w:val="-10"/>
          <w:sz w:val="18"/>
          <w:szCs w:val="18"/>
        </w:rPr>
        <w:t>—</w:t>
      </w:r>
      <w:r w:rsidRPr="007D2B7F">
        <w:rPr>
          <w:spacing w:val="-10"/>
          <w:sz w:val="18"/>
          <w:szCs w:val="18"/>
          <w:lang w:val="be-BY"/>
        </w:rPr>
        <w:t xml:space="preserve"> </w:t>
      </w:r>
      <w:r w:rsidRPr="007D2B7F">
        <w:rPr>
          <w:spacing w:val="-10"/>
          <w:sz w:val="18"/>
          <w:szCs w:val="18"/>
        </w:rPr>
        <w:t>в Давида Запольского и прочими глупостями малограмотных следователей (подр. об этом см.</w:t>
      </w:r>
      <w:r>
        <w:rPr>
          <w:spacing w:val="-10"/>
          <w:sz w:val="18"/>
          <w:szCs w:val="18"/>
          <w:lang w:val="be-BY"/>
        </w:rPr>
        <w:t xml:space="preserve">: </w:t>
      </w:r>
      <w:r w:rsidRPr="007D2B7F">
        <w:rPr>
          <w:spacing w:val="-10"/>
          <w:sz w:val="18"/>
          <w:szCs w:val="18"/>
        </w:rPr>
        <w:t>[9, с. 154]).</w:t>
      </w:r>
    </w:p>
  </w:footnote>
  <w:footnote w:id="134">
    <w:p w:rsidR="00C00977" w:rsidRPr="007D2B7F" w:rsidRDefault="00C00977" w:rsidP="007D2B7F">
      <w:pPr>
        <w:pStyle w:val="ad"/>
        <w:ind w:left="170" w:hanging="170"/>
        <w:jc w:val="both"/>
        <w:rPr>
          <w:spacing w:val="-10"/>
          <w:sz w:val="18"/>
          <w:szCs w:val="18"/>
        </w:rPr>
      </w:pPr>
      <w:r w:rsidRPr="007D2B7F">
        <w:rPr>
          <w:rStyle w:val="af"/>
          <w:spacing w:val="-10"/>
          <w:sz w:val="18"/>
          <w:szCs w:val="18"/>
        </w:rPr>
        <w:footnoteRef/>
      </w:r>
      <w:r w:rsidRPr="007D2B7F">
        <w:rPr>
          <w:spacing w:val="-10"/>
          <w:sz w:val="18"/>
          <w:szCs w:val="18"/>
        </w:rPr>
        <w:t xml:space="preserve"> </w:t>
      </w:r>
      <w:r>
        <w:rPr>
          <w:spacing w:val="-10"/>
          <w:sz w:val="18"/>
          <w:szCs w:val="18"/>
        </w:rPr>
        <w:tab/>
      </w:r>
      <w:r w:rsidRPr="007D2B7F">
        <w:rPr>
          <w:spacing w:val="-10"/>
          <w:sz w:val="18"/>
          <w:szCs w:val="18"/>
        </w:rPr>
        <w:t>Автор этих строк, готовя в разы меньший по объему сборник документов, исписал десят</w:t>
      </w:r>
      <w:r>
        <w:rPr>
          <w:spacing w:val="-10"/>
          <w:sz w:val="18"/>
          <w:szCs w:val="18"/>
        </w:rPr>
        <w:softHyphen/>
      </w:r>
      <w:r w:rsidRPr="007D2B7F">
        <w:rPr>
          <w:spacing w:val="-10"/>
          <w:sz w:val="18"/>
          <w:szCs w:val="18"/>
        </w:rPr>
        <w:t>ки тетрадей и блокнотов (они находятся в его личном архиве), копируя отоб</w:t>
      </w:r>
      <w:r>
        <w:rPr>
          <w:spacing w:val="-10"/>
          <w:sz w:val="18"/>
          <w:szCs w:val="18"/>
        </w:rPr>
        <w:softHyphen/>
      </w:r>
      <w:r w:rsidRPr="007D2B7F">
        <w:rPr>
          <w:spacing w:val="-10"/>
          <w:sz w:val="18"/>
          <w:szCs w:val="18"/>
        </w:rPr>
        <w:t>ран</w:t>
      </w:r>
      <w:r>
        <w:rPr>
          <w:spacing w:val="-10"/>
          <w:sz w:val="18"/>
          <w:szCs w:val="18"/>
        </w:rPr>
        <w:softHyphen/>
      </w:r>
      <w:r w:rsidRPr="007D2B7F">
        <w:rPr>
          <w:spacing w:val="-10"/>
          <w:sz w:val="18"/>
          <w:szCs w:val="18"/>
        </w:rPr>
        <w:t>ные документы, ибо в отличие от выдающегося русского историка, составителя мно</w:t>
      </w:r>
      <w:r>
        <w:rPr>
          <w:spacing w:val="-10"/>
          <w:sz w:val="18"/>
          <w:szCs w:val="18"/>
        </w:rPr>
        <w:softHyphen/>
      </w:r>
      <w:r w:rsidRPr="007D2B7F">
        <w:rPr>
          <w:spacing w:val="-10"/>
          <w:sz w:val="18"/>
          <w:szCs w:val="18"/>
        </w:rPr>
        <w:t>го</w:t>
      </w:r>
      <w:r>
        <w:rPr>
          <w:spacing w:val="-10"/>
          <w:sz w:val="18"/>
          <w:szCs w:val="18"/>
        </w:rPr>
        <w:softHyphen/>
      </w:r>
      <w:r w:rsidRPr="007D2B7F">
        <w:rPr>
          <w:spacing w:val="-10"/>
          <w:sz w:val="18"/>
          <w:szCs w:val="18"/>
        </w:rPr>
        <w:t>томных «Актов писцового дела» (М., 1913—1917), будущего академика АН СССР С.</w:t>
      </w:r>
      <w:r>
        <w:rPr>
          <w:spacing w:val="-10"/>
          <w:sz w:val="18"/>
          <w:szCs w:val="18"/>
        </w:rPr>
        <w:t> </w:t>
      </w:r>
      <w:r w:rsidRPr="007D2B7F">
        <w:rPr>
          <w:spacing w:val="-10"/>
          <w:sz w:val="18"/>
          <w:szCs w:val="18"/>
        </w:rPr>
        <w:t>Б.</w:t>
      </w:r>
      <w:r>
        <w:rPr>
          <w:spacing w:val="-10"/>
          <w:sz w:val="18"/>
          <w:szCs w:val="18"/>
        </w:rPr>
        <w:t> </w:t>
      </w:r>
      <w:r w:rsidRPr="007D2B7F">
        <w:rPr>
          <w:spacing w:val="-10"/>
          <w:sz w:val="18"/>
          <w:szCs w:val="18"/>
        </w:rPr>
        <w:t>Весе</w:t>
      </w:r>
      <w:r>
        <w:rPr>
          <w:spacing w:val="-10"/>
          <w:sz w:val="18"/>
          <w:szCs w:val="18"/>
        </w:rPr>
        <w:softHyphen/>
      </w:r>
      <w:r w:rsidRPr="007D2B7F">
        <w:rPr>
          <w:spacing w:val="-10"/>
          <w:sz w:val="18"/>
          <w:szCs w:val="18"/>
        </w:rPr>
        <w:t>ловского, тратившего доставшийся ему капитал на оплату труда нанятых им писцов, копировавших хранившиеся в Московском архиве Министерства юсти</w:t>
      </w:r>
      <w:r>
        <w:rPr>
          <w:spacing w:val="-10"/>
          <w:sz w:val="18"/>
          <w:szCs w:val="18"/>
        </w:rPr>
        <w:softHyphen/>
      </w:r>
      <w:r w:rsidRPr="007D2B7F">
        <w:rPr>
          <w:spacing w:val="-10"/>
          <w:sz w:val="18"/>
          <w:szCs w:val="18"/>
        </w:rPr>
        <w:t xml:space="preserve">ции документы </w:t>
      </w:r>
      <w:r>
        <w:rPr>
          <w:spacing w:val="-10"/>
          <w:sz w:val="18"/>
          <w:szCs w:val="18"/>
          <w:lang w:val="en-US"/>
        </w:rPr>
        <w:t>XVII </w:t>
      </w:r>
      <w:r w:rsidRPr="007D2B7F">
        <w:rPr>
          <w:spacing w:val="-10"/>
          <w:sz w:val="18"/>
          <w:szCs w:val="18"/>
        </w:rPr>
        <w:t>в., он не обладал такой возможностью (подр. об этом см.</w:t>
      </w:r>
      <w:r>
        <w:rPr>
          <w:spacing w:val="-10"/>
          <w:sz w:val="18"/>
          <w:szCs w:val="18"/>
        </w:rPr>
        <w:t>:</w:t>
      </w:r>
      <w:r>
        <w:rPr>
          <w:spacing w:val="-10"/>
          <w:sz w:val="18"/>
          <w:szCs w:val="18"/>
          <w:lang w:val="en-US"/>
        </w:rPr>
        <w:t> </w:t>
      </w:r>
      <w:r w:rsidRPr="007D2B7F">
        <w:rPr>
          <w:spacing w:val="-10"/>
          <w:sz w:val="18"/>
          <w:szCs w:val="18"/>
        </w:rPr>
        <w:t>[4,</w:t>
      </w:r>
      <w:r>
        <w:rPr>
          <w:spacing w:val="-10"/>
          <w:sz w:val="18"/>
          <w:szCs w:val="18"/>
        </w:rPr>
        <w:t> </w:t>
      </w:r>
      <w:r w:rsidRPr="007D2B7F">
        <w:rPr>
          <w:spacing w:val="-10"/>
          <w:sz w:val="18"/>
          <w:szCs w:val="18"/>
        </w:rPr>
        <w:t>с.</w:t>
      </w:r>
      <w:r>
        <w:rPr>
          <w:spacing w:val="-10"/>
          <w:sz w:val="18"/>
          <w:szCs w:val="18"/>
        </w:rPr>
        <w:t> </w:t>
      </w:r>
      <w:r w:rsidRPr="007D2B7F">
        <w:rPr>
          <w:spacing w:val="-10"/>
          <w:sz w:val="18"/>
          <w:szCs w:val="18"/>
        </w:rPr>
        <w:t>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4" w:type="dxa"/>
      <w:tblInd w:w="85" w:type="dxa"/>
      <w:tblBorders>
        <w:bottom w:val="single" w:sz="4" w:space="0" w:color="auto"/>
        <w:insideH w:val="single" w:sz="4" w:space="0" w:color="auto"/>
      </w:tblBorders>
      <w:tblCellMar>
        <w:left w:w="57" w:type="dxa"/>
        <w:right w:w="57" w:type="dxa"/>
      </w:tblCellMar>
      <w:tblLook w:val="01E0" w:firstRow="1" w:lastRow="1" w:firstColumn="1" w:lastColumn="1" w:noHBand="0" w:noVBand="0"/>
    </w:tblPr>
    <w:tblGrid>
      <w:gridCol w:w="564"/>
      <w:gridCol w:w="5390"/>
    </w:tblGrid>
    <w:tr w:rsidR="00C00977" w:rsidRPr="003E1946">
      <w:tc>
        <w:tcPr>
          <w:tcW w:w="568" w:type="dxa"/>
        </w:tcPr>
        <w:p w:rsidR="00C00977" w:rsidRPr="003E1946" w:rsidRDefault="00C00977" w:rsidP="006E4FE6">
          <w:pPr>
            <w:pStyle w:val="a5"/>
            <w:spacing w:line="200" w:lineRule="exact"/>
            <w:rPr>
              <w:i/>
              <w:spacing w:val="-10"/>
              <w:sz w:val="18"/>
              <w:szCs w:val="18"/>
            </w:rPr>
          </w:pPr>
          <w:r w:rsidRPr="003E1946">
            <w:rPr>
              <w:rStyle w:val="aa"/>
              <w:i/>
              <w:spacing w:val="-10"/>
              <w:sz w:val="18"/>
              <w:szCs w:val="18"/>
            </w:rPr>
            <w:fldChar w:fldCharType="begin"/>
          </w:r>
          <w:r w:rsidRPr="003E1946">
            <w:rPr>
              <w:rStyle w:val="aa"/>
              <w:i/>
              <w:spacing w:val="-10"/>
              <w:sz w:val="18"/>
              <w:szCs w:val="18"/>
            </w:rPr>
            <w:instrText xml:space="preserve"> PAGE </w:instrText>
          </w:r>
          <w:r w:rsidRPr="003E1946">
            <w:rPr>
              <w:rStyle w:val="aa"/>
              <w:i/>
              <w:spacing w:val="-10"/>
              <w:sz w:val="18"/>
              <w:szCs w:val="18"/>
            </w:rPr>
            <w:fldChar w:fldCharType="separate"/>
          </w:r>
          <w:r w:rsidR="00F52837">
            <w:rPr>
              <w:rStyle w:val="aa"/>
              <w:i/>
              <w:noProof/>
              <w:spacing w:val="-10"/>
              <w:sz w:val="18"/>
              <w:szCs w:val="18"/>
            </w:rPr>
            <w:t>236</w:t>
          </w:r>
          <w:r w:rsidRPr="003E1946">
            <w:rPr>
              <w:rStyle w:val="aa"/>
              <w:i/>
              <w:spacing w:val="-10"/>
              <w:sz w:val="18"/>
              <w:szCs w:val="18"/>
            </w:rPr>
            <w:fldChar w:fldCharType="end"/>
          </w:r>
        </w:p>
      </w:tc>
      <w:tc>
        <w:tcPr>
          <w:tcW w:w="5469" w:type="dxa"/>
        </w:tcPr>
        <w:p w:rsidR="00C00977" w:rsidRPr="003E1946" w:rsidRDefault="00C00977" w:rsidP="006E4FE6">
          <w:pPr>
            <w:pStyle w:val="a5"/>
            <w:spacing w:line="200" w:lineRule="exact"/>
            <w:jc w:val="right"/>
            <w:rPr>
              <w:i/>
              <w:spacing w:val="-10"/>
              <w:sz w:val="18"/>
              <w:szCs w:val="18"/>
            </w:rPr>
          </w:pPr>
          <w:r w:rsidRPr="003E1946">
            <w:rPr>
              <w:i/>
              <w:spacing w:val="-10"/>
              <w:sz w:val="18"/>
              <w:szCs w:val="18"/>
            </w:rPr>
            <w:fldChar w:fldCharType="begin"/>
          </w:r>
          <w:r w:rsidRPr="003E1946">
            <w:rPr>
              <w:i/>
              <w:spacing w:val="-10"/>
              <w:sz w:val="18"/>
              <w:szCs w:val="18"/>
            </w:rPr>
            <w:instrText xml:space="preserve"> STYLEREF  "Заголовок 2"  \* MERGEFORMAT </w:instrText>
          </w:r>
          <w:r w:rsidRPr="003E1946">
            <w:rPr>
              <w:i/>
              <w:spacing w:val="-10"/>
              <w:sz w:val="18"/>
              <w:szCs w:val="18"/>
            </w:rPr>
            <w:fldChar w:fldCharType="separate"/>
          </w:r>
          <w:r w:rsidR="00F52837">
            <w:rPr>
              <w:i/>
              <w:noProof/>
              <w:spacing w:val="-10"/>
              <w:sz w:val="18"/>
              <w:szCs w:val="18"/>
            </w:rPr>
            <w:t>Contents</w:t>
          </w:r>
          <w:r w:rsidRPr="003E1946">
            <w:rPr>
              <w:i/>
              <w:spacing w:val="-10"/>
              <w:sz w:val="18"/>
              <w:szCs w:val="18"/>
            </w:rPr>
            <w:fldChar w:fldCharType="end"/>
          </w:r>
        </w:p>
      </w:tc>
    </w:tr>
  </w:tbl>
  <w:p w:rsidR="00C00977" w:rsidRPr="007F729A" w:rsidRDefault="00C00977" w:rsidP="007F729A">
    <w:pPr>
      <w:pStyle w:val="a5"/>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4" w:type="dxa"/>
      <w:tblInd w:w="85" w:type="dxa"/>
      <w:tblBorders>
        <w:bottom w:val="single" w:sz="4" w:space="0" w:color="auto"/>
        <w:insideH w:val="single" w:sz="4" w:space="0" w:color="auto"/>
      </w:tblBorders>
      <w:tblCellMar>
        <w:left w:w="57" w:type="dxa"/>
        <w:right w:w="57" w:type="dxa"/>
      </w:tblCellMar>
      <w:tblLook w:val="01E0" w:firstRow="1" w:lastRow="1" w:firstColumn="1" w:lastColumn="1" w:noHBand="0" w:noVBand="0"/>
    </w:tblPr>
    <w:tblGrid>
      <w:gridCol w:w="5553"/>
      <w:gridCol w:w="401"/>
    </w:tblGrid>
    <w:tr w:rsidR="00C00977" w:rsidRPr="003E1946">
      <w:tc>
        <w:tcPr>
          <w:tcW w:w="5580" w:type="dxa"/>
        </w:tcPr>
        <w:p w:rsidR="00C00977" w:rsidRPr="003E1946" w:rsidRDefault="00C00977" w:rsidP="00B077A2">
          <w:pPr>
            <w:pStyle w:val="a5"/>
            <w:spacing w:line="200" w:lineRule="exact"/>
            <w:rPr>
              <w:i/>
              <w:spacing w:val="-10"/>
              <w:sz w:val="18"/>
              <w:szCs w:val="18"/>
            </w:rPr>
          </w:pPr>
          <w:r w:rsidRPr="003E1946">
            <w:rPr>
              <w:i/>
              <w:spacing w:val="-10"/>
              <w:sz w:val="18"/>
              <w:szCs w:val="18"/>
            </w:rPr>
            <w:fldChar w:fldCharType="begin"/>
          </w:r>
          <w:r w:rsidRPr="003E1946">
            <w:rPr>
              <w:i/>
              <w:spacing w:val="-10"/>
              <w:sz w:val="18"/>
              <w:szCs w:val="18"/>
            </w:rPr>
            <w:instrText xml:space="preserve"> STYLEREF  "Заголовок 1"  \* MERGEFORMAT </w:instrText>
          </w:r>
          <w:r w:rsidRPr="003E1946">
            <w:rPr>
              <w:i/>
              <w:spacing w:val="-10"/>
              <w:sz w:val="18"/>
              <w:szCs w:val="18"/>
            </w:rPr>
            <w:fldChar w:fldCharType="separate"/>
          </w:r>
          <w:r w:rsidR="00F52837">
            <w:rPr>
              <w:i/>
              <w:noProof/>
              <w:spacing w:val="-10"/>
              <w:sz w:val="18"/>
              <w:szCs w:val="18"/>
            </w:rPr>
            <w:t>Contents</w:t>
          </w:r>
          <w:r w:rsidRPr="003E1946">
            <w:rPr>
              <w:i/>
              <w:spacing w:val="-10"/>
              <w:sz w:val="18"/>
              <w:szCs w:val="18"/>
            </w:rPr>
            <w:fldChar w:fldCharType="end"/>
          </w:r>
          <w:bookmarkStart w:id="0" w:name="_Toc372291933"/>
          <w:bookmarkStart w:id="1" w:name="_Toc402423003"/>
          <w:bookmarkStart w:id="2" w:name="_Toc402423006"/>
        </w:p>
      </w:tc>
      <w:tc>
        <w:tcPr>
          <w:tcW w:w="401" w:type="dxa"/>
        </w:tcPr>
        <w:p w:rsidR="00C00977" w:rsidRPr="003E1946" w:rsidRDefault="00C00977" w:rsidP="00B077A2">
          <w:pPr>
            <w:pStyle w:val="a5"/>
            <w:spacing w:line="200" w:lineRule="exact"/>
            <w:jc w:val="right"/>
            <w:rPr>
              <w:i/>
              <w:spacing w:val="-10"/>
              <w:sz w:val="18"/>
              <w:szCs w:val="18"/>
            </w:rPr>
          </w:pPr>
          <w:r w:rsidRPr="003E1946">
            <w:rPr>
              <w:rStyle w:val="aa"/>
              <w:i/>
              <w:spacing w:val="-10"/>
              <w:sz w:val="18"/>
              <w:szCs w:val="18"/>
            </w:rPr>
            <w:fldChar w:fldCharType="begin"/>
          </w:r>
          <w:r w:rsidRPr="003E1946">
            <w:rPr>
              <w:rStyle w:val="aa"/>
              <w:i/>
              <w:spacing w:val="-10"/>
              <w:sz w:val="18"/>
              <w:szCs w:val="18"/>
            </w:rPr>
            <w:instrText xml:space="preserve"> PAGE </w:instrText>
          </w:r>
          <w:r w:rsidRPr="003E1946">
            <w:rPr>
              <w:rStyle w:val="aa"/>
              <w:i/>
              <w:spacing w:val="-10"/>
              <w:sz w:val="18"/>
              <w:szCs w:val="18"/>
            </w:rPr>
            <w:fldChar w:fldCharType="separate"/>
          </w:r>
          <w:r w:rsidR="00F52837">
            <w:rPr>
              <w:rStyle w:val="aa"/>
              <w:i/>
              <w:noProof/>
              <w:spacing w:val="-10"/>
              <w:sz w:val="18"/>
              <w:szCs w:val="18"/>
            </w:rPr>
            <w:t>237</w:t>
          </w:r>
          <w:r w:rsidRPr="003E1946">
            <w:rPr>
              <w:rStyle w:val="aa"/>
              <w:i/>
              <w:spacing w:val="-10"/>
              <w:sz w:val="18"/>
              <w:szCs w:val="18"/>
            </w:rPr>
            <w:fldChar w:fldCharType="end"/>
          </w:r>
        </w:p>
      </w:tc>
    </w:tr>
    <w:bookmarkEnd w:id="0"/>
    <w:bookmarkEnd w:id="1"/>
    <w:bookmarkEnd w:id="2"/>
  </w:tbl>
  <w:p w:rsidR="00C00977" w:rsidRPr="003E1946" w:rsidRDefault="00C00977">
    <w:pPr>
      <w:pStyle w:val="a5"/>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6A31B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7FB81522"/>
    <w:name w:val="WW8Num1"/>
    <w:lvl w:ilvl="0">
      <w:start w:val="1"/>
      <w:numFmt w:val="decimal"/>
      <w:lvlText w:val="%1"/>
      <w:lvlJc w:val="left"/>
      <w:pPr>
        <w:tabs>
          <w:tab w:val="num" w:pos="814"/>
        </w:tabs>
        <w:ind w:left="814"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0000002"/>
    <w:multiLevelType w:val="multilevel"/>
    <w:tmpl w:val="00000002"/>
    <w:name w:val="WW8Num2"/>
    <w:lvl w:ilvl="0">
      <w:start w:val="1"/>
      <w:numFmt w:val="decimal"/>
      <w:lvlText w:val="%1."/>
      <w:lvlJc w:val="left"/>
      <w:pPr>
        <w:tabs>
          <w:tab w:val="num" w:pos="707"/>
        </w:tabs>
        <w:ind w:left="707" w:hanging="283"/>
      </w:pPr>
      <w:rPr>
        <w:rFonts w:ascii="Times New Roman" w:hAnsi="Times New Roman" w:cs="Times New Roman"/>
        <w:b w:val="0"/>
        <w:bCs w:val="0"/>
        <w:i w:val="0"/>
        <w:iCs w:val="0"/>
        <w:caps w:val="0"/>
        <w:smallCaps w:val="0"/>
        <w:strike w:val="0"/>
        <w:dstrike w:val="0"/>
        <w:color w:val="000080"/>
        <w:sz w:val="24"/>
        <w:szCs w:val="24"/>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3">
    <w:nsid w:val="1FEB44DC"/>
    <w:multiLevelType w:val="singleLevel"/>
    <w:tmpl w:val="A7109C3A"/>
    <w:lvl w:ilvl="0">
      <w:start w:val="1"/>
      <w:numFmt w:val="decimal"/>
      <w:lvlText w:val="%1."/>
      <w:lvlJc w:val="center"/>
      <w:pPr>
        <w:tabs>
          <w:tab w:val="num" w:pos="648"/>
        </w:tabs>
        <w:ind w:left="360" w:hanging="72"/>
      </w:pPr>
    </w:lvl>
  </w:abstractNum>
  <w:abstractNum w:abstractNumId="4">
    <w:nsid w:val="21B43344"/>
    <w:multiLevelType w:val="hybridMultilevel"/>
    <w:tmpl w:val="DB6681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1F25A45"/>
    <w:multiLevelType w:val="singleLevel"/>
    <w:tmpl w:val="37F4ECB0"/>
    <w:lvl w:ilvl="0">
      <w:start w:val="3"/>
      <w:numFmt w:val="upperRoman"/>
      <w:pStyle w:val="4"/>
      <w:lvlText w:val="%1."/>
      <w:lvlJc w:val="left"/>
      <w:pPr>
        <w:tabs>
          <w:tab w:val="num" w:pos="720"/>
        </w:tabs>
        <w:ind w:left="720" w:hanging="720"/>
      </w:pPr>
      <w:rPr>
        <w:rFonts w:cs="Times New Roman" w:hint="default"/>
      </w:rPr>
    </w:lvl>
  </w:abstractNum>
  <w:abstractNum w:abstractNumId="6">
    <w:nsid w:val="3DF81AE4"/>
    <w:multiLevelType w:val="hybridMultilevel"/>
    <w:tmpl w:val="282EDA1A"/>
    <w:lvl w:ilvl="0" w:tplc="1F9877D8">
      <w:start w:val="1"/>
      <w:numFmt w:val="decimal"/>
      <w:lvlText w:val="%1."/>
      <w:lvlJc w:val="left"/>
      <w:pPr>
        <w:ind w:left="360" w:hanging="360"/>
      </w:pPr>
      <w:rPr>
        <w:rFonts w:hint="default"/>
        <w:sz w:val="1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6971874"/>
    <w:multiLevelType w:val="hybridMultilevel"/>
    <w:tmpl w:val="0598DAE6"/>
    <w:lvl w:ilvl="0" w:tplc="24927E62">
      <w:start w:val="1"/>
      <w:numFmt w:val="decimal"/>
      <w:lvlText w:val="%1."/>
      <w:lvlJc w:val="left"/>
      <w:pPr>
        <w:ind w:left="927" w:hanging="360"/>
      </w:pPr>
      <w:rPr>
        <w:rFonts w:eastAsia="Times New Roman"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59486F43"/>
    <w:multiLevelType w:val="multilevel"/>
    <w:tmpl w:val="9C340634"/>
    <w:styleLink w:val="1"/>
    <w:lvl w:ilvl="0">
      <w:start w:val="1"/>
      <w:numFmt w:val="decimal"/>
      <w:lvlText w:val="%1"/>
      <w:lvlJc w:val="left"/>
      <w:pPr>
        <w:tabs>
          <w:tab w:val="num" w:pos="284"/>
        </w:tabs>
        <w:ind w:left="360" w:firstLine="320"/>
      </w:pPr>
      <w:rPr>
        <w:rFonts w:cs="Times New Roman" w:hint="default"/>
        <w:b w:val="0"/>
        <w:i w:val="0"/>
        <w:sz w:val="28"/>
        <w:szCs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5A385BD6"/>
    <w:multiLevelType w:val="hybridMultilevel"/>
    <w:tmpl w:val="DD92DD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D0C6D30"/>
    <w:multiLevelType w:val="hybridMultilevel"/>
    <w:tmpl w:val="1FCE98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77F30A0"/>
    <w:multiLevelType w:val="hybridMultilevel"/>
    <w:tmpl w:val="0B6217F0"/>
    <w:lvl w:ilvl="0" w:tplc="3CF62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EA74D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7BA5292C"/>
    <w:multiLevelType w:val="hybridMultilevel"/>
    <w:tmpl w:val="AEC67108"/>
    <w:lvl w:ilvl="0" w:tplc="A678FB20">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8"/>
  </w:num>
  <w:num w:numId="5">
    <w:abstractNumId w:val="13"/>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characterSpacingControl w:val="doNotCompress"/>
  <w:printTwoOnOne/>
  <w:hdrShapeDefaults>
    <o:shapedefaults v:ext="edit" spidmax="2049"/>
  </w:hdrShapeDefaults>
  <w:footnotePr>
    <w:numFmt w:val="chicago"/>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14"/>
    <w:rsid w:val="000003FD"/>
    <w:rsid w:val="00000EDE"/>
    <w:rsid w:val="000012A3"/>
    <w:rsid w:val="00001E16"/>
    <w:rsid w:val="00001E4E"/>
    <w:rsid w:val="00002084"/>
    <w:rsid w:val="00002399"/>
    <w:rsid w:val="0000290F"/>
    <w:rsid w:val="00002916"/>
    <w:rsid w:val="00002AB0"/>
    <w:rsid w:val="00002C9E"/>
    <w:rsid w:val="00003300"/>
    <w:rsid w:val="0000337B"/>
    <w:rsid w:val="00003D27"/>
    <w:rsid w:val="00003EF6"/>
    <w:rsid w:val="000040C0"/>
    <w:rsid w:val="00004149"/>
    <w:rsid w:val="000043CA"/>
    <w:rsid w:val="00004CCB"/>
    <w:rsid w:val="00004EB7"/>
    <w:rsid w:val="000050E2"/>
    <w:rsid w:val="00005515"/>
    <w:rsid w:val="000056E6"/>
    <w:rsid w:val="00005B15"/>
    <w:rsid w:val="00005C4F"/>
    <w:rsid w:val="00005F5F"/>
    <w:rsid w:val="00006053"/>
    <w:rsid w:val="00006076"/>
    <w:rsid w:val="00006439"/>
    <w:rsid w:val="00006C90"/>
    <w:rsid w:val="00007169"/>
    <w:rsid w:val="000072D9"/>
    <w:rsid w:val="000074C0"/>
    <w:rsid w:val="00007A73"/>
    <w:rsid w:val="00007D61"/>
    <w:rsid w:val="00010714"/>
    <w:rsid w:val="00010E89"/>
    <w:rsid w:val="00011B74"/>
    <w:rsid w:val="00011C1A"/>
    <w:rsid w:val="00011FB9"/>
    <w:rsid w:val="000124FB"/>
    <w:rsid w:val="0001288C"/>
    <w:rsid w:val="00013039"/>
    <w:rsid w:val="000133A8"/>
    <w:rsid w:val="0001375A"/>
    <w:rsid w:val="00013B04"/>
    <w:rsid w:val="00013FDA"/>
    <w:rsid w:val="00013FEF"/>
    <w:rsid w:val="00014AD7"/>
    <w:rsid w:val="000154A6"/>
    <w:rsid w:val="000155A5"/>
    <w:rsid w:val="00015CA3"/>
    <w:rsid w:val="00016EEB"/>
    <w:rsid w:val="00016FDA"/>
    <w:rsid w:val="00020294"/>
    <w:rsid w:val="000205AD"/>
    <w:rsid w:val="000208C9"/>
    <w:rsid w:val="00021314"/>
    <w:rsid w:val="0002190A"/>
    <w:rsid w:val="0002196E"/>
    <w:rsid w:val="00021DFE"/>
    <w:rsid w:val="00022D5A"/>
    <w:rsid w:val="00022DE3"/>
    <w:rsid w:val="00024611"/>
    <w:rsid w:val="00024763"/>
    <w:rsid w:val="0002477C"/>
    <w:rsid w:val="000250D0"/>
    <w:rsid w:val="00025430"/>
    <w:rsid w:val="000254DB"/>
    <w:rsid w:val="00025887"/>
    <w:rsid w:val="00025DA6"/>
    <w:rsid w:val="00026566"/>
    <w:rsid w:val="000266FD"/>
    <w:rsid w:val="00027880"/>
    <w:rsid w:val="0003025D"/>
    <w:rsid w:val="00031C41"/>
    <w:rsid w:val="00031DA3"/>
    <w:rsid w:val="00031DE8"/>
    <w:rsid w:val="000330F4"/>
    <w:rsid w:val="00033C23"/>
    <w:rsid w:val="00034A93"/>
    <w:rsid w:val="000350DB"/>
    <w:rsid w:val="0003548E"/>
    <w:rsid w:val="00035938"/>
    <w:rsid w:val="00035CCF"/>
    <w:rsid w:val="000373A1"/>
    <w:rsid w:val="0003789F"/>
    <w:rsid w:val="00037971"/>
    <w:rsid w:val="000416A4"/>
    <w:rsid w:val="000418BD"/>
    <w:rsid w:val="00041AA8"/>
    <w:rsid w:val="00042314"/>
    <w:rsid w:val="00042DBD"/>
    <w:rsid w:val="00043055"/>
    <w:rsid w:val="000432EA"/>
    <w:rsid w:val="00043557"/>
    <w:rsid w:val="000440B9"/>
    <w:rsid w:val="00044CF8"/>
    <w:rsid w:val="00044FA5"/>
    <w:rsid w:val="00044FE6"/>
    <w:rsid w:val="00045513"/>
    <w:rsid w:val="00045631"/>
    <w:rsid w:val="0004568B"/>
    <w:rsid w:val="000457C6"/>
    <w:rsid w:val="00046C14"/>
    <w:rsid w:val="0004760F"/>
    <w:rsid w:val="000477BA"/>
    <w:rsid w:val="00047A73"/>
    <w:rsid w:val="00050405"/>
    <w:rsid w:val="000508F5"/>
    <w:rsid w:val="00050AEE"/>
    <w:rsid w:val="00050B28"/>
    <w:rsid w:val="00050B88"/>
    <w:rsid w:val="00051424"/>
    <w:rsid w:val="00051670"/>
    <w:rsid w:val="0005226D"/>
    <w:rsid w:val="0005249C"/>
    <w:rsid w:val="00052E5F"/>
    <w:rsid w:val="00053D93"/>
    <w:rsid w:val="0005401E"/>
    <w:rsid w:val="00055114"/>
    <w:rsid w:val="000555C2"/>
    <w:rsid w:val="00055B1B"/>
    <w:rsid w:val="0005602D"/>
    <w:rsid w:val="000561CF"/>
    <w:rsid w:val="00057036"/>
    <w:rsid w:val="0005712C"/>
    <w:rsid w:val="00057591"/>
    <w:rsid w:val="00057632"/>
    <w:rsid w:val="00060578"/>
    <w:rsid w:val="0006098E"/>
    <w:rsid w:val="00061137"/>
    <w:rsid w:val="0006131E"/>
    <w:rsid w:val="000625BB"/>
    <w:rsid w:val="00062886"/>
    <w:rsid w:val="00063217"/>
    <w:rsid w:val="0006352F"/>
    <w:rsid w:val="000636B8"/>
    <w:rsid w:val="00064A89"/>
    <w:rsid w:val="00064BEC"/>
    <w:rsid w:val="00065567"/>
    <w:rsid w:val="00065B28"/>
    <w:rsid w:val="00065C4E"/>
    <w:rsid w:val="000660B8"/>
    <w:rsid w:val="00066140"/>
    <w:rsid w:val="0006637B"/>
    <w:rsid w:val="0006737E"/>
    <w:rsid w:val="00067653"/>
    <w:rsid w:val="000700A9"/>
    <w:rsid w:val="00070465"/>
    <w:rsid w:val="00070ED8"/>
    <w:rsid w:val="00071D7E"/>
    <w:rsid w:val="00072538"/>
    <w:rsid w:val="00072FBD"/>
    <w:rsid w:val="00073352"/>
    <w:rsid w:val="000733E4"/>
    <w:rsid w:val="000737DD"/>
    <w:rsid w:val="00073806"/>
    <w:rsid w:val="00073AD5"/>
    <w:rsid w:val="00074142"/>
    <w:rsid w:val="000741BE"/>
    <w:rsid w:val="00074286"/>
    <w:rsid w:val="000742D7"/>
    <w:rsid w:val="00074D71"/>
    <w:rsid w:val="00075DBD"/>
    <w:rsid w:val="00076488"/>
    <w:rsid w:val="00076BFF"/>
    <w:rsid w:val="00076DF0"/>
    <w:rsid w:val="000777E5"/>
    <w:rsid w:val="00077853"/>
    <w:rsid w:val="00077CBB"/>
    <w:rsid w:val="000818AB"/>
    <w:rsid w:val="00082522"/>
    <w:rsid w:val="00082CC4"/>
    <w:rsid w:val="0008351C"/>
    <w:rsid w:val="00083900"/>
    <w:rsid w:val="000846D8"/>
    <w:rsid w:val="0008485B"/>
    <w:rsid w:val="00084A10"/>
    <w:rsid w:val="00084B27"/>
    <w:rsid w:val="000855C0"/>
    <w:rsid w:val="00086B2D"/>
    <w:rsid w:val="00090517"/>
    <w:rsid w:val="0009098A"/>
    <w:rsid w:val="00090B7C"/>
    <w:rsid w:val="00090DE5"/>
    <w:rsid w:val="0009137F"/>
    <w:rsid w:val="00091579"/>
    <w:rsid w:val="00091A09"/>
    <w:rsid w:val="00091CF0"/>
    <w:rsid w:val="000933C6"/>
    <w:rsid w:val="0009364B"/>
    <w:rsid w:val="000940E2"/>
    <w:rsid w:val="00094120"/>
    <w:rsid w:val="00094143"/>
    <w:rsid w:val="00094158"/>
    <w:rsid w:val="00094446"/>
    <w:rsid w:val="00094471"/>
    <w:rsid w:val="00094A0E"/>
    <w:rsid w:val="00094CEA"/>
    <w:rsid w:val="00094EF6"/>
    <w:rsid w:val="0009580D"/>
    <w:rsid w:val="00095B17"/>
    <w:rsid w:val="00095FAB"/>
    <w:rsid w:val="0009625F"/>
    <w:rsid w:val="000965F0"/>
    <w:rsid w:val="00097128"/>
    <w:rsid w:val="00097D3A"/>
    <w:rsid w:val="000A0C32"/>
    <w:rsid w:val="000A105B"/>
    <w:rsid w:val="000A129C"/>
    <w:rsid w:val="000A16BE"/>
    <w:rsid w:val="000A1BA7"/>
    <w:rsid w:val="000A2D40"/>
    <w:rsid w:val="000A38E3"/>
    <w:rsid w:val="000A3C3F"/>
    <w:rsid w:val="000A46C8"/>
    <w:rsid w:val="000A4BDC"/>
    <w:rsid w:val="000A507B"/>
    <w:rsid w:val="000A5622"/>
    <w:rsid w:val="000A5715"/>
    <w:rsid w:val="000A6E49"/>
    <w:rsid w:val="000A6EAE"/>
    <w:rsid w:val="000A7123"/>
    <w:rsid w:val="000A72FC"/>
    <w:rsid w:val="000A7FF5"/>
    <w:rsid w:val="000B02CB"/>
    <w:rsid w:val="000B037E"/>
    <w:rsid w:val="000B0940"/>
    <w:rsid w:val="000B1650"/>
    <w:rsid w:val="000B1E3D"/>
    <w:rsid w:val="000B318F"/>
    <w:rsid w:val="000B3211"/>
    <w:rsid w:val="000B3533"/>
    <w:rsid w:val="000B4543"/>
    <w:rsid w:val="000B48E4"/>
    <w:rsid w:val="000B49BD"/>
    <w:rsid w:val="000B4A8D"/>
    <w:rsid w:val="000B4F94"/>
    <w:rsid w:val="000B4FF3"/>
    <w:rsid w:val="000B6915"/>
    <w:rsid w:val="000B6DDC"/>
    <w:rsid w:val="000C02D7"/>
    <w:rsid w:val="000C0730"/>
    <w:rsid w:val="000C0811"/>
    <w:rsid w:val="000C09D8"/>
    <w:rsid w:val="000C109D"/>
    <w:rsid w:val="000C16B9"/>
    <w:rsid w:val="000C1F8D"/>
    <w:rsid w:val="000C2EEC"/>
    <w:rsid w:val="000C33AD"/>
    <w:rsid w:val="000C3CE2"/>
    <w:rsid w:val="000C3FED"/>
    <w:rsid w:val="000C50D7"/>
    <w:rsid w:val="000C50E8"/>
    <w:rsid w:val="000C57A3"/>
    <w:rsid w:val="000C5B07"/>
    <w:rsid w:val="000C6190"/>
    <w:rsid w:val="000C6757"/>
    <w:rsid w:val="000C6E22"/>
    <w:rsid w:val="000C7430"/>
    <w:rsid w:val="000C7F14"/>
    <w:rsid w:val="000C7F41"/>
    <w:rsid w:val="000D0745"/>
    <w:rsid w:val="000D08AA"/>
    <w:rsid w:val="000D096F"/>
    <w:rsid w:val="000D0C5F"/>
    <w:rsid w:val="000D1030"/>
    <w:rsid w:val="000D14C2"/>
    <w:rsid w:val="000D1597"/>
    <w:rsid w:val="000D1C62"/>
    <w:rsid w:val="000D21DA"/>
    <w:rsid w:val="000D25AF"/>
    <w:rsid w:val="000D281E"/>
    <w:rsid w:val="000D2D25"/>
    <w:rsid w:val="000D2F45"/>
    <w:rsid w:val="000D3448"/>
    <w:rsid w:val="000D344E"/>
    <w:rsid w:val="000D43B8"/>
    <w:rsid w:val="000D50EB"/>
    <w:rsid w:val="000D51B4"/>
    <w:rsid w:val="000D5884"/>
    <w:rsid w:val="000D5E13"/>
    <w:rsid w:val="000D69B4"/>
    <w:rsid w:val="000D6EF9"/>
    <w:rsid w:val="000D6F60"/>
    <w:rsid w:val="000D717B"/>
    <w:rsid w:val="000D753D"/>
    <w:rsid w:val="000D78B6"/>
    <w:rsid w:val="000E0834"/>
    <w:rsid w:val="000E0BBD"/>
    <w:rsid w:val="000E0CF5"/>
    <w:rsid w:val="000E138C"/>
    <w:rsid w:val="000E1562"/>
    <w:rsid w:val="000E1FF5"/>
    <w:rsid w:val="000E2609"/>
    <w:rsid w:val="000E2614"/>
    <w:rsid w:val="000E28E6"/>
    <w:rsid w:val="000E31A2"/>
    <w:rsid w:val="000E3299"/>
    <w:rsid w:val="000E3D6A"/>
    <w:rsid w:val="000E4317"/>
    <w:rsid w:val="000E4497"/>
    <w:rsid w:val="000E4B1A"/>
    <w:rsid w:val="000E5069"/>
    <w:rsid w:val="000E514F"/>
    <w:rsid w:val="000E54FB"/>
    <w:rsid w:val="000E5DD5"/>
    <w:rsid w:val="000E6EA7"/>
    <w:rsid w:val="000E6EAE"/>
    <w:rsid w:val="000E747D"/>
    <w:rsid w:val="000E7538"/>
    <w:rsid w:val="000E77FE"/>
    <w:rsid w:val="000F0827"/>
    <w:rsid w:val="000F12A1"/>
    <w:rsid w:val="000F2F7E"/>
    <w:rsid w:val="000F3ECE"/>
    <w:rsid w:val="000F4008"/>
    <w:rsid w:val="000F4904"/>
    <w:rsid w:val="000F4DE6"/>
    <w:rsid w:val="000F4DF5"/>
    <w:rsid w:val="000F51EC"/>
    <w:rsid w:val="000F551A"/>
    <w:rsid w:val="000F5611"/>
    <w:rsid w:val="000F5EC1"/>
    <w:rsid w:val="000F6275"/>
    <w:rsid w:val="000F6383"/>
    <w:rsid w:val="000F6392"/>
    <w:rsid w:val="000F7073"/>
    <w:rsid w:val="000F710D"/>
    <w:rsid w:val="000F7E59"/>
    <w:rsid w:val="0010028A"/>
    <w:rsid w:val="00101EB1"/>
    <w:rsid w:val="00102858"/>
    <w:rsid w:val="00102B29"/>
    <w:rsid w:val="00102FCD"/>
    <w:rsid w:val="0010464A"/>
    <w:rsid w:val="00105306"/>
    <w:rsid w:val="00105546"/>
    <w:rsid w:val="00106417"/>
    <w:rsid w:val="00106455"/>
    <w:rsid w:val="001064F7"/>
    <w:rsid w:val="00107846"/>
    <w:rsid w:val="00107FD6"/>
    <w:rsid w:val="001102D0"/>
    <w:rsid w:val="001103F3"/>
    <w:rsid w:val="00110F57"/>
    <w:rsid w:val="001116A6"/>
    <w:rsid w:val="001119E6"/>
    <w:rsid w:val="001122C1"/>
    <w:rsid w:val="001126D0"/>
    <w:rsid w:val="0011275B"/>
    <w:rsid w:val="00112820"/>
    <w:rsid w:val="00112FAA"/>
    <w:rsid w:val="00113637"/>
    <w:rsid w:val="0011368A"/>
    <w:rsid w:val="00113903"/>
    <w:rsid w:val="00113F18"/>
    <w:rsid w:val="00115D75"/>
    <w:rsid w:val="001163E4"/>
    <w:rsid w:val="00116EF3"/>
    <w:rsid w:val="0011770D"/>
    <w:rsid w:val="001177E3"/>
    <w:rsid w:val="001179AF"/>
    <w:rsid w:val="00117CAA"/>
    <w:rsid w:val="0012011E"/>
    <w:rsid w:val="00120A3B"/>
    <w:rsid w:val="0012175B"/>
    <w:rsid w:val="001226E4"/>
    <w:rsid w:val="00123A5A"/>
    <w:rsid w:val="00124943"/>
    <w:rsid w:val="00124979"/>
    <w:rsid w:val="0012519C"/>
    <w:rsid w:val="00125A43"/>
    <w:rsid w:val="00125BD8"/>
    <w:rsid w:val="00125D30"/>
    <w:rsid w:val="001267A2"/>
    <w:rsid w:val="0012693E"/>
    <w:rsid w:val="00126A78"/>
    <w:rsid w:val="00126CB3"/>
    <w:rsid w:val="00126E4B"/>
    <w:rsid w:val="00126ED3"/>
    <w:rsid w:val="001275F5"/>
    <w:rsid w:val="001279E8"/>
    <w:rsid w:val="001301B2"/>
    <w:rsid w:val="001305E2"/>
    <w:rsid w:val="00131885"/>
    <w:rsid w:val="00132BD6"/>
    <w:rsid w:val="00132F75"/>
    <w:rsid w:val="00133E7F"/>
    <w:rsid w:val="00134207"/>
    <w:rsid w:val="001352C8"/>
    <w:rsid w:val="001356B0"/>
    <w:rsid w:val="0013586C"/>
    <w:rsid w:val="00135E29"/>
    <w:rsid w:val="001364DF"/>
    <w:rsid w:val="00136680"/>
    <w:rsid w:val="00136A96"/>
    <w:rsid w:val="00136DDF"/>
    <w:rsid w:val="00137185"/>
    <w:rsid w:val="001377CC"/>
    <w:rsid w:val="00137943"/>
    <w:rsid w:val="001379F9"/>
    <w:rsid w:val="00140858"/>
    <w:rsid w:val="00140988"/>
    <w:rsid w:val="001409B1"/>
    <w:rsid w:val="00140B57"/>
    <w:rsid w:val="00140D5F"/>
    <w:rsid w:val="001419C6"/>
    <w:rsid w:val="00142917"/>
    <w:rsid w:val="00142920"/>
    <w:rsid w:val="00143AF9"/>
    <w:rsid w:val="00143F58"/>
    <w:rsid w:val="001441A2"/>
    <w:rsid w:val="00144E51"/>
    <w:rsid w:val="0014638B"/>
    <w:rsid w:val="001465C0"/>
    <w:rsid w:val="00146F96"/>
    <w:rsid w:val="00146FD8"/>
    <w:rsid w:val="00147CD4"/>
    <w:rsid w:val="0015022A"/>
    <w:rsid w:val="00150230"/>
    <w:rsid w:val="00150C58"/>
    <w:rsid w:val="00150C7C"/>
    <w:rsid w:val="001534C6"/>
    <w:rsid w:val="00153BA2"/>
    <w:rsid w:val="001547A7"/>
    <w:rsid w:val="001548C2"/>
    <w:rsid w:val="00155043"/>
    <w:rsid w:val="00155500"/>
    <w:rsid w:val="0015556B"/>
    <w:rsid w:val="00155F5B"/>
    <w:rsid w:val="00156449"/>
    <w:rsid w:val="0015658D"/>
    <w:rsid w:val="00156632"/>
    <w:rsid w:val="00156794"/>
    <w:rsid w:val="00156AED"/>
    <w:rsid w:val="00156CAD"/>
    <w:rsid w:val="0015744B"/>
    <w:rsid w:val="00157B81"/>
    <w:rsid w:val="001607F2"/>
    <w:rsid w:val="00161174"/>
    <w:rsid w:val="00161747"/>
    <w:rsid w:val="00162F77"/>
    <w:rsid w:val="00163041"/>
    <w:rsid w:val="001630CC"/>
    <w:rsid w:val="001634D2"/>
    <w:rsid w:val="00163EA0"/>
    <w:rsid w:val="001648EB"/>
    <w:rsid w:val="00165AAB"/>
    <w:rsid w:val="00166011"/>
    <w:rsid w:val="0016622C"/>
    <w:rsid w:val="0016636F"/>
    <w:rsid w:val="00167064"/>
    <w:rsid w:val="00167CC7"/>
    <w:rsid w:val="00167D21"/>
    <w:rsid w:val="0017010F"/>
    <w:rsid w:val="001701F5"/>
    <w:rsid w:val="00170568"/>
    <w:rsid w:val="00170835"/>
    <w:rsid w:val="00170D39"/>
    <w:rsid w:val="001710BB"/>
    <w:rsid w:val="001713F5"/>
    <w:rsid w:val="0017146E"/>
    <w:rsid w:val="00171583"/>
    <w:rsid w:val="001716C5"/>
    <w:rsid w:val="00171EDA"/>
    <w:rsid w:val="001725BA"/>
    <w:rsid w:val="001727F3"/>
    <w:rsid w:val="00172D8C"/>
    <w:rsid w:val="001733BA"/>
    <w:rsid w:val="00173495"/>
    <w:rsid w:val="00173C46"/>
    <w:rsid w:val="001744B9"/>
    <w:rsid w:val="0017509E"/>
    <w:rsid w:val="00175AA0"/>
    <w:rsid w:val="001772DA"/>
    <w:rsid w:val="0017743F"/>
    <w:rsid w:val="001776E7"/>
    <w:rsid w:val="00177BB4"/>
    <w:rsid w:val="001800ED"/>
    <w:rsid w:val="0018011B"/>
    <w:rsid w:val="0018057B"/>
    <w:rsid w:val="001809D0"/>
    <w:rsid w:val="001809D4"/>
    <w:rsid w:val="00180D05"/>
    <w:rsid w:val="00182867"/>
    <w:rsid w:val="00182AFB"/>
    <w:rsid w:val="00182D21"/>
    <w:rsid w:val="0018346E"/>
    <w:rsid w:val="00183CB9"/>
    <w:rsid w:val="00183FE8"/>
    <w:rsid w:val="00184812"/>
    <w:rsid w:val="001849D9"/>
    <w:rsid w:val="00184C69"/>
    <w:rsid w:val="00184F8F"/>
    <w:rsid w:val="001851C3"/>
    <w:rsid w:val="0018520E"/>
    <w:rsid w:val="00185966"/>
    <w:rsid w:val="00185B07"/>
    <w:rsid w:val="00186270"/>
    <w:rsid w:val="00186562"/>
    <w:rsid w:val="00186AE6"/>
    <w:rsid w:val="00186F72"/>
    <w:rsid w:val="00187CBD"/>
    <w:rsid w:val="00187D86"/>
    <w:rsid w:val="00190A56"/>
    <w:rsid w:val="00190E26"/>
    <w:rsid w:val="00191822"/>
    <w:rsid w:val="001918F1"/>
    <w:rsid w:val="00191D85"/>
    <w:rsid w:val="001921B6"/>
    <w:rsid w:val="00192267"/>
    <w:rsid w:val="001925E1"/>
    <w:rsid w:val="00192662"/>
    <w:rsid w:val="00192CC5"/>
    <w:rsid w:val="00193BF6"/>
    <w:rsid w:val="0019451A"/>
    <w:rsid w:val="00195465"/>
    <w:rsid w:val="00195771"/>
    <w:rsid w:val="001960F0"/>
    <w:rsid w:val="001961B3"/>
    <w:rsid w:val="001963A0"/>
    <w:rsid w:val="001969CC"/>
    <w:rsid w:val="00196C7D"/>
    <w:rsid w:val="00196C8B"/>
    <w:rsid w:val="00196E1B"/>
    <w:rsid w:val="00197D8C"/>
    <w:rsid w:val="00197EA4"/>
    <w:rsid w:val="001A00B9"/>
    <w:rsid w:val="001A0CCF"/>
    <w:rsid w:val="001A1559"/>
    <w:rsid w:val="001A2215"/>
    <w:rsid w:val="001A362C"/>
    <w:rsid w:val="001A397A"/>
    <w:rsid w:val="001A3D03"/>
    <w:rsid w:val="001A3FD7"/>
    <w:rsid w:val="001A5068"/>
    <w:rsid w:val="001A5123"/>
    <w:rsid w:val="001A5589"/>
    <w:rsid w:val="001A5AA3"/>
    <w:rsid w:val="001A6265"/>
    <w:rsid w:val="001A627A"/>
    <w:rsid w:val="001A6B98"/>
    <w:rsid w:val="001A6BA4"/>
    <w:rsid w:val="001A71D6"/>
    <w:rsid w:val="001A7526"/>
    <w:rsid w:val="001A7646"/>
    <w:rsid w:val="001B1025"/>
    <w:rsid w:val="001B19CE"/>
    <w:rsid w:val="001B20F5"/>
    <w:rsid w:val="001B226E"/>
    <w:rsid w:val="001B27D4"/>
    <w:rsid w:val="001B2B7D"/>
    <w:rsid w:val="001B2C2E"/>
    <w:rsid w:val="001B35E6"/>
    <w:rsid w:val="001B376E"/>
    <w:rsid w:val="001B39DB"/>
    <w:rsid w:val="001B3BCE"/>
    <w:rsid w:val="001B3D77"/>
    <w:rsid w:val="001B3DEC"/>
    <w:rsid w:val="001B4A6C"/>
    <w:rsid w:val="001B55DF"/>
    <w:rsid w:val="001B55E0"/>
    <w:rsid w:val="001B6480"/>
    <w:rsid w:val="001B64E5"/>
    <w:rsid w:val="001B74CE"/>
    <w:rsid w:val="001C03D1"/>
    <w:rsid w:val="001C0B77"/>
    <w:rsid w:val="001C1C01"/>
    <w:rsid w:val="001C1C78"/>
    <w:rsid w:val="001C2BF4"/>
    <w:rsid w:val="001C2D23"/>
    <w:rsid w:val="001C2FBA"/>
    <w:rsid w:val="001C344C"/>
    <w:rsid w:val="001C403A"/>
    <w:rsid w:val="001C450F"/>
    <w:rsid w:val="001C4BB0"/>
    <w:rsid w:val="001C591F"/>
    <w:rsid w:val="001C5CCA"/>
    <w:rsid w:val="001C642B"/>
    <w:rsid w:val="001C782C"/>
    <w:rsid w:val="001D02CF"/>
    <w:rsid w:val="001D078E"/>
    <w:rsid w:val="001D0798"/>
    <w:rsid w:val="001D1011"/>
    <w:rsid w:val="001D142A"/>
    <w:rsid w:val="001D172B"/>
    <w:rsid w:val="001D19B5"/>
    <w:rsid w:val="001D2716"/>
    <w:rsid w:val="001D2C08"/>
    <w:rsid w:val="001D3110"/>
    <w:rsid w:val="001D36C8"/>
    <w:rsid w:val="001D3853"/>
    <w:rsid w:val="001D3E3D"/>
    <w:rsid w:val="001D3EF9"/>
    <w:rsid w:val="001D4097"/>
    <w:rsid w:val="001D40A5"/>
    <w:rsid w:val="001D4344"/>
    <w:rsid w:val="001D458E"/>
    <w:rsid w:val="001D4599"/>
    <w:rsid w:val="001D48CD"/>
    <w:rsid w:val="001D4B99"/>
    <w:rsid w:val="001D55C2"/>
    <w:rsid w:val="001D5C13"/>
    <w:rsid w:val="001D5D47"/>
    <w:rsid w:val="001D5EF7"/>
    <w:rsid w:val="001D5F1A"/>
    <w:rsid w:val="001D6050"/>
    <w:rsid w:val="001D6539"/>
    <w:rsid w:val="001D6AA7"/>
    <w:rsid w:val="001D6D03"/>
    <w:rsid w:val="001D7265"/>
    <w:rsid w:val="001D736A"/>
    <w:rsid w:val="001D789D"/>
    <w:rsid w:val="001D7A5A"/>
    <w:rsid w:val="001E0917"/>
    <w:rsid w:val="001E0C49"/>
    <w:rsid w:val="001E0C6C"/>
    <w:rsid w:val="001E0DAC"/>
    <w:rsid w:val="001E1C1F"/>
    <w:rsid w:val="001E1E23"/>
    <w:rsid w:val="001E3EDF"/>
    <w:rsid w:val="001E41BC"/>
    <w:rsid w:val="001E4B12"/>
    <w:rsid w:val="001E5320"/>
    <w:rsid w:val="001E5586"/>
    <w:rsid w:val="001E5DF4"/>
    <w:rsid w:val="001E5EA3"/>
    <w:rsid w:val="001E6399"/>
    <w:rsid w:val="001E68C4"/>
    <w:rsid w:val="001E68EB"/>
    <w:rsid w:val="001E6C25"/>
    <w:rsid w:val="001E72ED"/>
    <w:rsid w:val="001E79FA"/>
    <w:rsid w:val="001F0ED4"/>
    <w:rsid w:val="001F124D"/>
    <w:rsid w:val="001F2594"/>
    <w:rsid w:val="001F27CF"/>
    <w:rsid w:val="001F3015"/>
    <w:rsid w:val="001F3B0F"/>
    <w:rsid w:val="001F3B20"/>
    <w:rsid w:val="001F45C0"/>
    <w:rsid w:val="001F5215"/>
    <w:rsid w:val="001F52EB"/>
    <w:rsid w:val="001F54B3"/>
    <w:rsid w:val="001F55D7"/>
    <w:rsid w:val="001F6921"/>
    <w:rsid w:val="001F69A1"/>
    <w:rsid w:val="001F6BF6"/>
    <w:rsid w:val="001F7853"/>
    <w:rsid w:val="001F7972"/>
    <w:rsid w:val="001F7FC4"/>
    <w:rsid w:val="0020058D"/>
    <w:rsid w:val="002005E7"/>
    <w:rsid w:val="00200DA5"/>
    <w:rsid w:val="0020123C"/>
    <w:rsid w:val="00201414"/>
    <w:rsid w:val="00201959"/>
    <w:rsid w:val="00201D37"/>
    <w:rsid w:val="00201EAA"/>
    <w:rsid w:val="0020285C"/>
    <w:rsid w:val="00202C1A"/>
    <w:rsid w:val="00203109"/>
    <w:rsid w:val="0020357E"/>
    <w:rsid w:val="002035D2"/>
    <w:rsid w:val="00203B3D"/>
    <w:rsid w:val="00203BDB"/>
    <w:rsid w:val="00203F93"/>
    <w:rsid w:val="002047F5"/>
    <w:rsid w:val="00204819"/>
    <w:rsid w:val="00204D21"/>
    <w:rsid w:val="00205500"/>
    <w:rsid w:val="002056AA"/>
    <w:rsid w:val="002056BB"/>
    <w:rsid w:val="00205E92"/>
    <w:rsid w:val="002064FF"/>
    <w:rsid w:val="00206709"/>
    <w:rsid w:val="00206F24"/>
    <w:rsid w:val="00206FB3"/>
    <w:rsid w:val="00207082"/>
    <w:rsid w:val="00210341"/>
    <w:rsid w:val="0021036D"/>
    <w:rsid w:val="00210469"/>
    <w:rsid w:val="00210D6D"/>
    <w:rsid w:val="00210DE4"/>
    <w:rsid w:val="00211293"/>
    <w:rsid w:val="00211308"/>
    <w:rsid w:val="00211747"/>
    <w:rsid w:val="00211F01"/>
    <w:rsid w:val="00212132"/>
    <w:rsid w:val="0021288E"/>
    <w:rsid w:val="00212E35"/>
    <w:rsid w:val="00212F16"/>
    <w:rsid w:val="00213636"/>
    <w:rsid w:val="00213D96"/>
    <w:rsid w:val="0021471B"/>
    <w:rsid w:val="002153E7"/>
    <w:rsid w:val="00216D94"/>
    <w:rsid w:val="00216DBA"/>
    <w:rsid w:val="00217117"/>
    <w:rsid w:val="00217E45"/>
    <w:rsid w:val="00217F1D"/>
    <w:rsid w:val="00217FB3"/>
    <w:rsid w:val="00220694"/>
    <w:rsid w:val="00220B4E"/>
    <w:rsid w:val="00221341"/>
    <w:rsid w:val="00221422"/>
    <w:rsid w:val="00221446"/>
    <w:rsid w:val="0022174A"/>
    <w:rsid w:val="00221863"/>
    <w:rsid w:val="002223C5"/>
    <w:rsid w:val="00222770"/>
    <w:rsid w:val="002237E5"/>
    <w:rsid w:val="00223D99"/>
    <w:rsid w:val="00223FF7"/>
    <w:rsid w:val="002241B9"/>
    <w:rsid w:val="00224447"/>
    <w:rsid w:val="002246C9"/>
    <w:rsid w:val="0022494C"/>
    <w:rsid w:val="00224F42"/>
    <w:rsid w:val="00224F63"/>
    <w:rsid w:val="00225473"/>
    <w:rsid w:val="00225696"/>
    <w:rsid w:val="00225D68"/>
    <w:rsid w:val="00226434"/>
    <w:rsid w:val="0022689B"/>
    <w:rsid w:val="00226EE1"/>
    <w:rsid w:val="00227020"/>
    <w:rsid w:val="0022705A"/>
    <w:rsid w:val="00227559"/>
    <w:rsid w:val="0022760A"/>
    <w:rsid w:val="00227839"/>
    <w:rsid w:val="00230D77"/>
    <w:rsid w:val="00231049"/>
    <w:rsid w:val="0023165C"/>
    <w:rsid w:val="002316CF"/>
    <w:rsid w:val="0023311B"/>
    <w:rsid w:val="002333C0"/>
    <w:rsid w:val="00233831"/>
    <w:rsid w:val="00234B9F"/>
    <w:rsid w:val="00234DBB"/>
    <w:rsid w:val="002352D9"/>
    <w:rsid w:val="002359CF"/>
    <w:rsid w:val="00235FEA"/>
    <w:rsid w:val="002360EF"/>
    <w:rsid w:val="002372DA"/>
    <w:rsid w:val="00240125"/>
    <w:rsid w:val="00240EE1"/>
    <w:rsid w:val="002410ED"/>
    <w:rsid w:val="002419DC"/>
    <w:rsid w:val="002421A3"/>
    <w:rsid w:val="002423E9"/>
    <w:rsid w:val="002424A6"/>
    <w:rsid w:val="002424F0"/>
    <w:rsid w:val="00242662"/>
    <w:rsid w:val="002428AB"/>
    <w:rsid w:val="00242A83"/>
    <w:rsid w:val="00243B64"/>
    <w:rsid w:val="00245448"/>
    <w:rsid w:val="00245BBE"/>
    <w:rsid w:val="00246023"/>
    <w:rsid w:val="00246101"/>
    <w:rsid w:val="0024614D"/>
    <w:rsid w:val="00246775"/>
    <w:rsid w:val="00246E41"/>
    <w:rsid w:val="00246ED8"/>
    <w:rsid w:val="0024762B"/>
    <w:rsid w:val="00247D9A"/>
    <w:rsid w:val="00250C1A"/>
    <w:rsid w:val="00251115"/>
    <w:rsid w:val="00251CFD"/>
    <w:rsid w:val="00251D25"/>
    <w:rsid w:val="0025210D"/>
    <w:rsid w:val="00253334"/>
    <w:rsid w:val="002535A8"/>
    <w:rsid w:val="00253624"/>
    <w:rsid w:val="00254596"/>
    <w:rsid w:val="002545FD"/>
    <w:rsid w:val="00254865"/>
    <w:rsid w:val="0025497B"/>
    <w:rsid w:val="00254CDB"/>
    <w:rsid w:val="00254D8A"/>
    <w:rsid w:val="00254E40"/>
    <w:rsid w:val="002552F8"/>
    <w:rsid w:val="00255B07"/>
    <w:rsid w:val="00255BA3"/>
    <w:rsid w:val="00256062"/>
    <w:rsid w:val="00260E6C"/>
    <w:rsid w:val="00261434"/>
    <w:rsid w:val="00261E53"/>
    <w:rsid w:val="00262241"/>
    <w:rsid w:val="00263D67"/>
    <w:rsid w:val="00263DED"/>
    <w:rsid w:val="00264BB6"/>
    <w:rsid w:val="00264F9D"/>
    <w:rsid w:val="00265008"/>
    <w:rsid w:val="00265279"/>
    <w:rsid w:val="0026541D"/>
    <w:rsid w:val="0026569B"/>
    <w:rsid w:val="00265717"/>
    <w:rsid w:val="0026586F"/>
    <w:rsid w:val="00267B8F"/>
    <w:rsid w:val="002704B4"/>
    <w:rsid w:val="00270D52"/>
    <w:rsid w:val="00271228"/>
    <w:rsid w:val="002715FD"/>
    <w:rsid w:val="00271FA6"/>
    <w:rsid w:val="00272021"/>
    <w:rsid w:val="00272F56"/>
    <w:rsid w:val="0027338C"/>
    <w:rsid w:val="0027377A"/>
    <w:rsid w:val="00273B81"/>
    <w:rsid w:val="00273ECD"/>
    <w:rsid w:val="002740DD"/>
    <w:rsid w:val="0027427E"/>
    <w:rsid w:val="002744D8"/>
    <w:rsid w:val="002744DC"/>
    <w:rsid w:val="00274F77"/>
    <w:rsid w:val="0027511B"/>
    <w:rsid w:val="0027699D"/>
    <w:rsid w:val="00277281"/>
    <w:rsid w:val="00277470"/>
    <w:rsid w:val="00280EC9"/>
    <w:rsid w:val="00280F30"/>
    <w:rsid w:val="00281C53"/>
    <w:rsid w:val="00281DE9"/>
    <w:rsid w:val="00282088"/>
    <w:rsid w:val="00282511"/>
    <w:rsid w:val="00283895"/>
    <w:rsid w:val="00283B67"/>
    <w:rsid w:val="0028425A"/>
    <w:rsid w:val="00284647"/>
    <w:rsid w:val="00284A2A"/>
    <w:rsid w:val="00284B16"/>
    <w:rsid w:val="0028514C"/>
    <w:rsid w:val="00285E25"/>
    <w:rsid w:val="00286C98"/>
    <w:rsid w:val="0028737C"/>
    <w:rsid w:val="00287E02"/>
    <w:rsid w:val="00287F0B"/>
    <w:rsid w:val="002902E3"/>
    <w:rsid w:val="00290C28"/>
    <w:rsid w:val="00291156"/>
    <w:rsid w:val="0029158D"/>
    <w:rsid w:val="00291B47"/>
    <w:rsid w:val="00291D65"/>
    <w:rsid w:val="002920BD"/>
    <w:rsid w:val="00292F94"/>
    <w:rsid w:val="00293026"/>
    <w:rsid w:val="002933CC"/>
    <w:rsid w:val="002936B6"/>
    <w:rsid w:val="00293BA0"/>
    <w:rsid w:val="00293E03"/>
    <w:rsid w:val="002941BD"/>
    <w:rsid w:val="002941E0"/>
    <w:rsid w:val="00294951"/>
    <w:rsid w:val="0029561E"/>
    <w:rsid w:val="002958DC"/>
    <w:rsid w:val="00295D34"/>
    <w:rsid w:val="00296631"/>
    <w:rsid w:val="002976D8"/>
    <w:rsid w:val="00297B7D"/>
    <w:rsid w:val="002A0B49"/>
    <w:rsid w:val="002A1115"/>
    <w:rsid w:val="002A13F5"/>
    <w:rsid w:val="002A1492"/>
    <w:rsid w:val="002A1AF3"/>
    <w:rsid w:val="002A1B11"/>
    <w:rsid w:val="002A240B"/>
    <w:rsid w:val="002A26CC"/>
    <w:rsid w:val="002A31F4"/>
    <w:rsid w:val="002A3F78"/>
    <w:rsid w:val="002A4A2C"/>
    <w:rsid w:val="002A4ABC"/>
    <w:rsid w:val="002A54E4"/>
    <w:rsid w:val="002A54FF"/>
    <w:rsid w:val="002A5BC9"/>
    <w:rsid w:val="002A6CC2"/>
    <w:rsid w:val="002A7A34"/>
    <w:rsid w:val="002A7A80"/>
    <w:rsid w:val="002B0714"/>
    <w:rsid w:val="002B0F56"/>
    <w:rsid w:val="002B102B"/>
    <w:rsid w:val="002B1399"/>
    <w:rsid w:val="002B174E"/>
    <w:rsid w:val="002B1B22"/>
    <w:rsid w:val="002B1F14"/>
    <w:rsid w:val="002B25CE"/>
    <w:rsid w:val="002B328D"/>
    <w:rsid w:val="002B39E3"/>
    <w:rsid w:val="002B3B13"/>
    <w:rsid w:val="002B3B5B"/>
    <w:rsid w:val="002B3F68"/>
    <w:rsid w:val="002B46DE"/>
    <w:rsid w:val="002B46F4"/>
    <w:rsid w:val="002B47B8"/>
    <w:rsid w:val="002B4907"/>
    <w:rsid w:val="002B4CA8"/>
    <w:rsid w:val="002B4D3B"/>
    <w:rsid w:val="002B4D82"/>
    <w:rsid w:val="002B51F4"/>
    <w:rsid w:val="002B5250"/>
    <w:rsid w:val="002B5C55"/>
    <w:rsid w:val="002B6197"/>
    <w:rsid w:val="002B66BF"/>
    <w:rsid w:val="002B6752"/>
    <w:rsid w:val="002B71F4"/>
    <w:rsid w:val="002B7939"/>
    <w:rsid w:val="002C0235"/>
    <w:rsid w:val="002C0B0D"/>
    <w:rsid w:val="002C0CAC"/>
    <w:rsid w:val="002C0CC6"/>
    <w:rsid w:val="002C0FF1"/>
    <w:rsid w:val="002C25A0"/>
    <w:rsid w:val="002C26D1"/>
    <w:rsid w:val="002C27A9"/>
    <w:rsid w:val="002C2857"/>
    <w:rsid w:val="002C3176"/>
    <w:rsid w:val="002C32D4"/>
    <w:rsid w:val="002C358B"/>
    <w:rsid w:val="002C3674"/>
    <w:rsid w:val="002C3B1F"/>
    <w:rsid w:val="002C3B7F"/>
    <w:rsid w:val="002C3E58"/>
    <w:rsid w:val="002C4209"/>
    <w:rsid w:val="002C47A8"/>
    <w:rsid w:val="002C4850"/>
    <w:rsid w:val="002C49CC"/>
    <w:rsid w:val="002C4AC5"/>
    <w:rsid w:val="002C4DEF"/>
    <w:rsid w:val="002C512F"/>
    <w:rsid w:val="002C56F6"/>
    <w:rsid w:val="002C5B38"/>
    <w:rsid w:val="002C650A"/>
    <w:rsid w:val="002C6746"/>
    <w:rsid w:val="002C695D"/>
    <w:rsid w:val="002C6F74"/>
    <w:rsid w:val="002C7973"/>
    <w:rsid w:val="002D01A7"/>
    <w:rsid w:val="002D0374"/>
    <w:rsid w:val="002D19F4"/>
    <w:rsid w:val="002D1A4C"/>
    <w:rsid w:val="002D1F67"/>
    <w:rsid w:val="002D27E0"/>
    <w:rsid w:val="002D2AEA"/>
    <w:rsid w:val="002D3CDC"/>
    <w:rsid w:val="002D41FE"/>
    <w:rsid w:val="002D4B99"/>
    <w:rsid w:val="002D5554"/>
    <w:rsid w:val="002D5EDE"/>
    <w:rsid w:val="002D6B7F"/>
    <w:rsid w:val="002D6C8F"/>
    <w:rsid w:val="002D6CEE"/>
    <w:rsid w:val="002D795A"/>
    <w:rsid w:val="002D7BCF"/>
    <w:rsid w:val="002D7FCC"/>
    <w:rsid w:val="002E07EA"/>
    <w:rsid w:val="002E0CE2"/>
    <w:rsid w:val="002E10A3"/>
    <w:rsid w:val="002E11EC"/>
    <w:rsid w:val="002E14AC"/>
    <w:rsid w:val="002E17EC"/>
    <w:rsid w:val="002E25C4"/>
    <w:rsid w:val="002E2E1D"/>
    <w:rsid w:val="002E364E"/>
    <w:rsid w:val="002E3C8A"/>
    <w:rsid w:val="002E53A0"/>
    <w:rsid w:val="002E5D7B"/>
    <w:rsid w:val="002E5DF8"/>
    <w:rsid w:val="002E75EF"/>
    <w:rsid w:val="002F0FD1"/>
    <w:rsid w:val="002F1FD8"/>
    <w:rsid w:val="002F21A5"/>
    <w:rsid w:val="002F28B5"/>
    <w:rsid w:val="002F322D"/>
    <w:rsid w:val="002F37AB"/>
    <w:rsid w:val="002F3A26"/>
    <w:rsid w:val="002F3ABF"/>
    <w:rsid w:val="002F4EA4"/>
    <w:rsid w:val="002F5500"/>
    <w:rsid w:val="002F5BC4"/>
    <w:rsid w:val="002F5E18"/>
    <w:rsid w:val="002F686F"/>
    <w:rsid w:val="002F69D2"/>
    <w:rsid w:val="002F6D2B"/>
    <w:rsid w:val="002F6E53"/>
    <w:rsid w:val="00300ABB"/>
    <w:rsid w:val="00301163"/>
    <w:rsid w:val="003011C0"/>
    <w:rsid w:val="003013AA"/>
    <w:rsid w:val="003015ED"/>
    <w:rsid w:val="00301C10"/>
    <w:rsid w:val="00301D05"/>
    <w:rsid w:val="00302393"/>
    <w:rsid w:val="00302D2D"/>
    <w:rsid w:val="0030310D"/>
    <w:rsid w:val="00303E56"/>
    <w:rsid w:val="0030482F"/>
    <w:rsid w:val="00304CBB"/>
    <w:rsid w:val="00305DD6"/>
    <w:rsid w:val="00305ED0"/>
    <w:rsid w:val="00306145"/>
    <w:rsid w:val="003063F0"/>
    <w:rsid w:val="00306F96"/>
    <w:rsid w:val="00307672"/>
    <w:rsid w:val="00307D36"/>
    <w:rsid w:val="0031005B"/>
    <w:rsid w:val="00310078"/>
    <w:rsid w:val="003113BF"/>
    <w:rsid w:val="00312309"/>
    <w:rsid w:val="00312823"/>
    <w:rsid w:val="00313B2D"/>
    <w:rsid w:val="00313F3B"/>
    <w:rsid w:val="003149E0"/>
    <w:rsid w:val="00314B90"/>
    <w:rsid w:val="00315EB4"/>
    <w:rsid w:val="003161FE"/>
    <w:rsid w:val="003164FE"/>
    <w:rsid w:val="003165FA"/>
    <w:rsid w:val="003167A7"/>
    <w:rsid w:val="00317938"/>
    <w:rsid w:val="0032066B"/>
    <w:rsid w:val="0032078F"/>
    <w:rsid w:val="00320AD6"/>
    <w:rsid w:val="00320BCD"/>
    <w:rsid w:val="00322589"/>
    <w:rsid w:val="0032276B"/>
    <w:rsid w:val="00322889"/>
    <w:rsid w:val="00322925"/>
    <w:rsid w:val="00322E6F"/>
    <w:rsid w:val="003235DB"/>
    <w:rsid w:val="00323AB3"/>
    <w:rsid w:val="00323E8A"/>
    <w:rsid w:val="0032441D"/>
    <w:rsid w:val="00324AA1"/>
    <w:rsid w:val="00324CC0"/>
    <w:rsid w:val="00325182"/>
    <w:rsid w:val="003257D2"/>
    <w:rsid w:val="00325978"/>
    <w:rsid w:val="00326052"/>
    <w:rsid w:val="0032676A"/>
    <w:rsid w:val="00326B00"/>
    <w:rsid w:val="00330EB7"/>
    <w:rsid w:val="00331C34"/>
    <w:rsid w:val="00332426"/>
    <w:rsid w:val="0033249A"/>
    <w:rsid w:val="003329F0"/>
    <w:rsid w:val="00332A6B"/>
    <w:rsid w:val="00332C4D"/>
    <w:rsid w:val="00333193"/>
    <w:rsid w:val="00333269"/>
    <w:rsid w:val="00333B35"/>
    <w:rsid w:val="00334430"/>
    <w:rsid w:val="003344E3"/>
    <w:rsid w:val="003356D9"/>
    <w:rsid w:val="00335F4D"/>
    <w:rsid w:val="00336EE7"/>
    <w:rsid w:val="00337060"/>
    <w:rsid w:val="003379CE"/>
    <w:rsid w:val="00337B5C"/>
    <w:rsid w:val="00337F3C"/>
    <w:rsid w:val="0034014D"/>
    <w:rsid w:val="003407DA"/>
    <w:rsid w:val="00340819"/>
    <w:rsid w:val="00340B67"/>
    <w:rsid w:val="00340CD7"/>
    <w:rsid w:val="00341A15"/>
    <w:rsid w:val="0034254C"/>
    <w:rsid w:val="003425CB"/>
    <w:rsid w:val="0034285B"/>
    <w:rsid w:val="003433F2"/>
    <w:rsid w:val="0034343B"/>
    <w:rsid w:val="0034356D"/>
    <w:rsid w:val="00343655"/>
    <w:rsid w:val="003437DE"/>
    <w:rsid w:val="00343B68"/>
    <w:rsid w:val="00344530"/>
    <w:rsid w:val="0034463A"/>
    <w:rsid w:val="00344CEA"/>
    <w:rsid w:val="00344FC0"/>
    <w:rsid w:val="003452F2"/>
    <w:rsid w:val="003453B8"/>
    <w:rsid w:val="003454DF"/>
    <w:rsid w:val="00345BDB"/>
    <w:rsid w:val="0034604A"/>
    <w:rsid w:val="00346CD0"/>
    <w:rsid w:val="00346DC8"/>
    <w:rsid w:val="00346ED0"/>
    <w:rsid w:val="00346F95"/>
    <w:rsid w:val="00350033"/>
    <w:rsid w:val="00350207"/>
    <w:rsid w:val="0035025C"/>
    <w:rsid w:val="00350339"/>
    <w:rsid w:val="003507E1"/>
    <w:rsid w:val="003508EA"/>
    <w:rsid w:val="00351365"/>
    <w:rsid w:val="00351616"/>
    <w:rsid w:val="00351E85"/>
    <w:rsid w:val="00352189"/>
    <w:rsid w:val="0035243D"/>
    <w:rsid w:val="00352784"/>
    <w:rsid w:val="00352B74"/>
    <w:rsid w:val="00352C7E"/>
    <w:rsid w:val="0035385A"/>
    <w:rsid w:val="003538D6"/>
    <w:rsid w:val="00353D40"/>
    <w:rsid w:val="00353EC3"/>
    <w:rsid w:val="0035444F"/>
    <w:rsid w:val="00354A93"/>
    <w:rsid w:val="00354FD9"/>
    <w:rsid w:val="00355303"/>
    <w:rsid w:val="003555B4"/>
    <w:rsid w:val="00355624"/>
    <w:rsid w:val="003557EF"/>
    <w:rsid w:val="00355B44"/>
    <w:rsid w:val="003564DD"/>
    <w:rsid w:val="003567DD"/>
    <w:rsid w:val="00356EF9"/>
    <w:rsid w:val="00356F4A"/>
    <w:rsid w:val="00357399"/>
    <w:rsid w:val="003576B1"/>
    <w:rsid w:val="00357999"/>
    <w:rsid w:val="00357D5A"/>
    <w:rsid w:val="00357DA3"/>
    <w:rsid w:val="003606CA"/>
    <w:rsid w:val="00360758"/>
    <w:rsid w:val="003607FB"/>
    <w:rsid w:val="00360872"/>
    <w:rsid w:val="0036246F"/>
    <w:rsid w:val="00362578"/>
    <w:rsid w:val="00362C39"/>
    <w:rsid w:val="00362DB5"/>
    <w:rsid w:val="00362E88"/>
    <w:rsid w:val="003642BF"/>
    <w:rsid w:val="00364431"/>
    <w:rsid w:val="003644F9"/>
    <w:rsid w:val="00364727"/>
    <w:rsid w:val="00364972"/>
    <w:rsid w:val="00364B22"/>
    <w:rsid w:val="00364DE6"/>
    <w:rsid w:val="003650B7"/>
    <w:rsid w:val="00365374"/>
    <w:rsid w:val="00365408"/>
    <w:rsid w:val="003655F9"/>
    <w:rsid w:val="00365E8D"/>
    <w:rsid w:val="00366899"/>
    <w:rsid w:val="00370020"/>
    <w:rsid w:val="003711AE"/>
    <w:rsid w:val="003723EF"/>
    <w:rsid w:val="0037243C"/>
    <w:rsid w:val="00372A87"/>
    <w:rsid w:val="00372B50"/>
    <w:rsid w:val="0037315A"/>
    <w:rsid w:val="00373EF7"/>
    <w:rsid w:val="00374CCE"/>
    <w:rsid w:val="00374DC3"/>
    <w:rsid w:val="00375B11"/>
    <w:rsid w:val="00375C31"/>
    <w:rsid w:val="00375F45"/>
    <w:rsid w:val="0037634C"/>
    <w:rsid w:val="003769E3"/>
    <w:rsid w:val="00377608"/>
    <w:rsid w:val="00377637"/>
    <w:rsid w:val="00377A79"/>
    <w:rsid w:val="00380925"/>
    <w:rsid w:val="00380DF0"/>
    <w:rsid w:val="00380E31"/>
    <w:rsid w:val="00380EAD"/>
    <w:rsid w:val="00381C52"/>
    <w:rsid w:val="0038225A"/>
    <w:rsid w:val="0038246F"/>
    <w:rsid w:val="003824BC"/>
    <w:rsid w:val="0038284B"/>
    <w:rsid w:val="00382911"/>
    <w:rsid w:val="0038359E"/>
    <w:rsid w:val="00383DB6"/>
    <w:rsid w:val="003842F9"/>
    <w:rsid w:val="003844D1"/>
    <w:rsid w:val="003844E4"/>
    <w:rsid w:val="0038523B"/>
    <w:rsid w:val="003855C8"/>
    <w:rsid w:val="00385909"/>
    <w:rsid w:val="00386267"/>
    <w:rsid w:val="003864CC"/>
    <w:rsid w:val="0038752E"/>
    <w:rsid w:val="00387604"/>
    <w:rsid w:val="00387AC3"/>
    <w:rsid w:val="00387C82"/>
    <w:rsid w:val="00387EEA"/>
    <w:rsid w:val="003907A2"/>
    <w:rsid w:val="00390989"/>
    <w:rsid w:val="003911D0"/>
    <w:rsid w:val="003914AA"/>
    <w:rsid w:val="00391BA4"/>
    <w:rsid w:val="003922BA"/>
    <w:rsid w:val="003927B5"/>
    <w:rsid w:val="00393153"/>
    <w:rsid w:val="003934AB"/>
    <w:rsid w:val="00394CE4"/>
    <w:rsid w:val="00394D66"/>
    <w:rsid w:val="00395F55"/>
    <w:rsid w:val="00396E91"/>
    <w:rsid w:val="00397738"/>
    <w:rsid w:val="0039782A"/>
    <w:rsid w:val="00397F25"/>
    <w:rsid w:val="003A01CF"/>
    <w:rsid w:val="003A1067"/>
    <w:rsid w:val="003A25AF"/>
    <w:rsid w:val="003A2DD4"/>
    <w:rsid w:val="003A2F74"/>
    <w:rsid w:val="003A31A5"/>
    <w:rsid w:val="003A3987"/>
    <w:rsid w:val="003A3EAC"/>
    <w:rsid w:val="003A3EC3"/>
    <w:rsid w:val="003A428A"/>
    <w:rsid w:val="003A4997"/>
    <w:rsid w:val="003A569A"/>
    <w:rsid w:val="003A62F8"/>
    <w:rsid w:val="003A6785"/>
    <w:rsid w:val="003A6A14"/>
    <w:rsid w:val="003A6ABE"/>
    <w:rsid w:val="003A6FD4"/>
    <w:rsid w:val="003A7232"/>
    <w:rsid w:val="003A73C3"/>
    <w:rsid w:val="003A77E4"/>
    <w:rsid w:val="003B0149"/>
    <w:rsid w:val="003B024F"/>
    <w:rsid w:val="003B0B8A"/>
    <w:rsid w:val="003B1FD8"/>
    <w:rsid w:val="003B2A41"/>
    <w:rsid w:val="003B2AE4"/>
    <w:rsid w:val="003B2BDC"/>
    <w:rsid w:val="003B362D"/>
    <w:rsid w:val="003B4190"/>
    <w:rsid w:val="003B44EF"/>
    <w:rsid w:val="003B47EB"/>
    <w:rsid w:val="003B492D"/>
    <w:rsid w:val="003B4DEA"/>
    <w:rsid w:val="003B5066"/>
    <w:rsid w:val="003B52FA"/>
    <w:rsid w:val="003B5565"/>
    <w:rsid w:val="003B59B3"/>
    <w:rsid w:val="003B5C82"/>
    <w:rsid w:val="003B5DFF"/>
    <w:rsid w:val="003B71E7"/>
    <w:rsid w:val="003B74C0"/>
    <w:rsid w:val="003B7E34"/>
    <w:rsid w:val="003C0808"/>
    <w:rsid w:val="003C0B5E"/>
    <w:rsid w:val="003C2833"/>
    <w:rsid w:val="003C289B"/>
    <w:rsid w:val="003C359C"/>
    <w:rsid w:val="003C3648"/>
    <w:rsid w:val="003C3E05"/>
    <w:rsid w:val="003C4788"/>
    <w:rsid w:val="003C4891"/>
    <w:rsid w:val="003C501A"/>
    <w:rsid w:val="003C52FD"/>
    <w:rsid w:val="003C58A7"/>
    <w:rsid w:val="003C5A4B"/>
    <w:rsid w:val="003C6459"/>
    <w:rsid w:val="003C7063"/>
    <w:rsid w:val="003C7210"/>
    <w:rsid w:val="003C764E"/>
    <w:rsid w:val="003D05C6"/>
    <w:rsid w:val="003D07BE"/>
    <w:rsid w:val="003D0AC4"/>
    <w:rsid w:val="003D16C5"/>
    <w:rsid w:val="003D1755"/>
    <w:rsid w:val="003D2590"/>
    <w:rsid w:val="003D3081"/>
    <w:rsid w:val="003D3400"/>
    <w:rsid w:val="003D3763"/>
    <w:rsid w:val="003D3831"/>
    <w:rsid w:val="003D38F2"/>
    <w:rsid w:val="003D40A1"/>
    <w:rsid w:val="003D40B2"/>
    <w:rsid w:val="003D4154"/>
    <w:rsid w:val="003D53AB"/>
    <w:rsid w:val="003D5829"/>
    <w:rsid w:val="003D5ADD"/>
    <w:rsid w:val="003D6F7E"/>
    <w:rsid w:val="003D78DB"/>
    <w:rsid w:val="003D7B66"/>
    <w:rsid w:val="003D7D05"/>
    <w:rsid w:val="003E04EF"/>
    <w:rsid w:val="003E1038"/>
    <w:rsid w:val="003E1347"/>
    <w:rsid w:val="003E1412"/>
    <w:rsid w:val="003E1946"/>
    <w:rsid w:val="003E3008"/>
    <w:rsid w:val="003E30E3"/>
    <w:rsid w:val="003E3FC8"/>
    <w:rsid w:val="003E435F"/>
    <w:rsid w:val="003E4452"/>
    <w:rsid w:val="003E4B62"/>
    <w:rsid w:val="003E51D6"/>
    <w:rsid w:val="003E574A"/>
    <w:rsid w:val="003E6D4D"/>
    <w:rsid w:val="003E7148"/>
    <w:rsid w:val="003E77BD"/>
    <w:rsid w:val="003E7A06"/>
    <w:rsid w:val="003F0CAF"/>
    <w:rsid w:val="003F0E0F"/>
    <w:rsid w:val="003F1190"/>
    <w:rsid w:val="003F16B6"/>
    <w:rsid w:val="003F1EDD"/>
    <w:rsid w:val="003F23C3"/>
    <w:rsid w:val="003F31B4"/>
    <w:rsid w:val="003F332C"/>
    <w:rsid w:val="003F34B8"/>
    <w:rsid w:val="003F3AFE"/>
    <w:rsid w:val="003F44B5"/>
    <w:rsid w:val="003F47F8"/>
    <w:rsid w:val="003F4811"/>
    <w:rsid w:val="003F4CF5"/>
    <w:rsid w:val="003F512C"/>
    <w:rsid w:val="003F5DDE"/>
    <w:rsid w:val="003F6ED9"/>
    <w:rsid w:val="00400797"/>
    <w:rsid w:val="004009F5"/>
    <w:rsid w:val="00400CB5"/>
    <w:rsid w:val="00400F88"/>
    <w:rsid w:val="004011F8"/>
    <w:rsid w:val="004018C5"/>
    <w:rsid w:val="00401A72"/>
    <w:rsid w:val="004021F2"/>
    <w:rsid w:val="004025EE"/>
    <w:rsid w:val="00402A53"/>
    <w:rsid w:val="004035AB"/>
    <w:rsid w:val="00403650"/>
    <w:rsid w:val="004036D3"/>
    <w:rsid w:val="0040373F"/>
    <w:rsid w:val="00403760"/>
    <w:rsid w:val="00403B96"/>
    <w:rsid w:val="004048DC"/>
    <w:rsid w:val="004049A6"/>
    <w:rsid w:val="004066DD"/>
    <w:rsid w:val="0040671A"/>
    <w:rsid w:val="00406A22"/>
    <w:rsid w:val="00406AE6"/>
    <w:rsid w:val="00406B89"/>
    <w:rsid w:val="00406D50"/>
    <w:rsid w:val="00406F51"/>
    <w:rsid w:val="00406FC4"/>
    <w:rsid w:val="004071A9"/>
    <w:rsid w:val="00407528"/>
    <w:rsid w:val="00407682"/>
    <w:rsid w:val="00407694"/>
    <w:rsid w:val="00407A72"/>
    <w:rsid w:val="004101D0"/>
    <w:rsid w:val="0041037D"/>
    <w:rsid w:val="004106A1"/>
    <w:rsid w:val="0041082D"/>
    <w:rsid w:val="004108BB"/>
    <w:rsid w:val="00410C6B"/>
    <w:rsid w:val="00410D23"/>
    <w:rsid w:val="00410E13"/>
    <w:rsid w:val="00411620"/>
    <w:rsid w:val="0041163F"/>
    <w:rsid w:val="004116EF"/>
    <w:rsid w:val="00411768"/>
    <w:rsid w:val="00412A44"/>
    <w:rsid w:val="00413840"/>
    <w:rsid w:val="00413DA0"/>
    <w:rsid w:val="00414A04"/>
    <w:rsid w:val="00414E5C"/>
    <w:rsid w:val="00414F50"/>
    <w:rsid w:val="00416012"/>
    <w:rsid w:val="00416792"/>
    <w:rsid w:val="00416F9D"/>
    <w:rsid w:val="00416FB5"/>
    <w:rsid w:val="0041742E"/>
    <w:rsid w:val="004178CB"/>
    <w:rsid w:val="00420047"/>
    <w:rsid w:val="004207CB"/>
    <w:rsid w:val="00420870"/>
    <w:rsid w:val="00420889"/>
    <w:rsid w:val="00420A0F"/>
    <w:rsid w:val="00420F84"/>
    <w:rsid w:val="00421399"/>
    <w:rsid w:val="00421457"/>
    <w:rsid w:val="004214B6"/>
    <w:rsid w:val="004219E9"/>
    <w:rsid w:val="00421BB2"/>
    <w:rsid w:val="00421EB4"/>
    <w:rsid w:val="00422283"/>
    <w:rsid w:val="0042325D"/>
    <w:rsid w:val="00423C3A"/>
    <w:rsid w:val="00424B92"/>
    <w:rsid w:val="004255DF"/>
    <w:rsid w:val="004255F1"/>
    <w:rsid w:val="00425EF9"/>
    <w:rsid w:val="004264F6"/>
    <w:rsid w:val="00427D28"/>
    <w:rsid w:val="0043038A"/>
    <w:rsid w:val="00430CD4"/>
    <w:rsid w:val="00430D1A"/>
    <w:rsid w:val="004310DD"/>
    <w:rsid w:val="00431775"/>
    <w:rsid w:val="004319EF"/>
    <w:rsid w:val="00431A95"/>
    <w:rsid w:val="00431AD0"/>
    <w:rsid w:val="00431B66"/>
    <w:rsid w:val="004320D3"/>
    <w:rsid w:val="004334C6"/>
    <w:rsid w:val="00434936"/>
    <w:rsid w:val="004352EA"/>
    <w:rsid w:val="004363B3"/>
    <w:rsid w:val="004370AB"/>
    <w:rsid w:val="00437364"/>
    <w:rsid w:val="00437770"/>
    <w:rsid w:val="00440896"/>
    <w:rsid w:val="00440CE1"/>
    <w:rsid w:val="004419F6"/>
    <w:rsid w:val="00442706"/>
    <w:rsid w:val="0044279A"/>
    <w:rsid w:val="004429CC"/>
    <w:rsid w:val="00442C5F"/>
    <w:rsid w:val="00442F08"/>
    <w:rsid w:val="00442F09"/>
    <w:rsid w:val="004434D0"/>
    <w:rsid w:val="0044419D"/>
    <w:rsid w:val="00444B6B"/>
    <w:rsid w:val="00444B74"/>
    <w:rsid w:val="00444C00"/>
    <w:rsid w:val="00444E3E"/>
    <w:rsid w:val="00445966"/>
    <w:rsid w:val="0044660E"/>
    <w:rsid w:val="00446697"/>
    <w:rsid w:val="00446805"/>
    <w:rsid w:val="004471FF"/>
    <w:rsid w:val="004506B8"/>
    <w:rsid w:val="00450748"/>
    <w:rsid w:val="0045094A"/>
    <w:rsid w:val="00450A87"/>
    <w:rsid w:val="00451411"/>
    <w:rsid w:val="00451708"/>
    <w:rsid w:val="00451918"/>
    <w:rsid w:val="004519FF"/>
    <w:rsid w:val="00451D9A"/>
    <w:rsid w:val="00452D89"/>
    <w:rsid w:val="00453850"/>
    <w:rsid w:val="00453A69"/>
    <w:rsid w:val="00453AA5"/>
    <w:rsid w:val="00453E0A"/>
    <w:rsid w:val="004546FB"/>
    <w:rsid w:val="00454E5E"/>
    <w:rsid w:val="004554E1"/>
    <w:rsid w:val="00455715"/>
    <w:rsid w:val="00455CE2"/>
    <w:rsid w:val="00456371"/>
    <w:rsid w:val="00456F16"/>
    <w:rsid w:val="004603EB"/>
    <w:rsid w:val="004605DE"/>
    <w:rsid w:val="00460862"/>
    <w:rsid w:val="00461205"/>
    <w:rsid w:val="00461759"/>
    <w:rsid w:val="00461E76"/>
    <w:rsid w:val="0046266A"/>
    <w:rsid w:val="0046291E"/>
    <w:rsid w:val="0046332E"/>
    <w:rsid w:val="00463630"/>
    <w:rsid w:val="00463765"/>
    <w:rsid w:val="00463954"/>
    <w:rsid w:val="00464608"/>
    <w:rsid w:val="00464AB8"/>
    <w:rsid w:val="0046553C"/>
    <w:rsid w:val="004658F0"/>
    <w:rsid w:val="00465E64"/>
    <w:rsid w:val="00465F3A"/>
    <w:rsid w:val="0046635F"/>
    <w:rsid w:val="00466550"/>
    <w:rsid w:val="00466A2A"/>
    <w:rsid w:val="0046721E"/>
    <w:rsid w:val="00467296"/>
    <w:rsid w:val="004678E0"/>
    <w:rsid w:val="00467A4C"/>
    <w:rsid w:val="00467B6B"/>
    <w:rsid w:val="004700DB"/>
    <w:rsid w:val="00470266"/>
    <w:rsid w:val="00470801"/>
    <w:rsid w:val="00470D9D"/>
    <w:rsid w:val="00471633"/>
    <w:rsid w:val="00471C8A"/>
    <w:rsid w:val="00471ED8"/>
    <w:rsid w:val="00471ED9"/>
    <w:rsid w:val="00472388"/>
    <w:rsid w:val="0047275C"/>
    <w:rsid w:val="0047317E"/>
    <w:rsid w:val="00473623"/>
    <w:rsid w:val="00473642"/>
    <w:rsid w:val="00473715"/>
    <w:rsid w:val="00473D44"/>
    <w:rsid w:val="0047434F"/>
    <w:rsid w:val="00474355"/>
    <w:rsid w:val="004743C5"/>
    <w:rsid w:val="00474AB6"/>
    <w:rsid w:val="00474C16"/>
    <w:rsid w:val="00474F39"/>
    <w:rsid w:val="00474FDE"/>
    <w:rsid w:val="00475331"/>
    <w:rsid w:val="00475919"/>
    <w:rsid w:val="00475B20"/>
    <w:rsid w:val="00475B53"/>
    <w:rsid w:val="00475FB4"/>
    <w:rsid w:val="00476181"/>
    <w:rsid w:val="00476231"/>
    <w:rsid w:val="00476C2A"/>
    <w:rsid w:val="00476CDE"/>
    <w:rsid w:val="00477943"/>
    <w:rsid w:val="00477B93"/>
    <w:rsid w:val="004801DE"/>
    <w:rsid w:val="00480487"/>
    <w:rsid w:val="004804E1"/>
    <w:rsid w:val="00481579"/>
    <w:rsid w:val="0048239C"/>
    <w:rsid w:val="004825E8"/>
    <w:rsid w:val="0048292D"/>
    <w:rsid w:val="00482988"/>
    <w:rsid w:val="00482C78"/>
    <w:rsid w:val="00482D38"/>
    <w:rsid w:val="004831FB"/>
    <w:rsid w:val="004835CC"/>
    <w:rsid w:val="00483B51"/>
    <w:rsid w:val="00483B96"/>
    <w:rsid w:val="00484015"/>
    <w:rsid w:val="004841D8"/>
    <w:rsid w:val="00484FF1"/>
    <w:rsid w:val="00485AB8"/>
    <w:rsid w:val="00485C87"/>
    <w:rsid w:val="00486577"/>
    <w:rsid w:val="0048680B"/>
    <w:rsid w:val="00486A59"/>
    <w:rsid w:val="0049090E"/>
    <w:rsid w:val="00491D8A"/>
    <w:rsid w:val="00492469"/>
    <w:rsid w:val="004930BD"/>
    <w:rsid w:val="004931AA"/>
    <w:rsid w:val="004933CE"/>
    <w:rsid w:val="0049369B"/>
    <w:rsid w:val="00493910"/>
    <w:rsid w:val="00494A49"/>
    <w:rsid w:val="00494A62"/>
    <w:rsid w:val="00495156"/>
    <w:rsid w:val="00495378"/>
    <w:rsid w:val="0049547E"/>
    <w:rsid w:val="0049585B"/>
    <w:rsid w:val="00495892"/>
    <w:rsid w:val="00495CAB"/>
    <w:rsid w:val="00496A78"/>
    <w:rsid w:val="00497137"/>
    <w:rsid w:val="00497289"/>
    <w:rsid w:val="00497C51"/>
    <w:rsid w:val="004A043B"/>
    <w:rsid w:val="004A0472"/>
    <w:rsid w:val="004A0734"/>
    <w:rsid w:val="004A0C4C"/>
    <w:rsid w:val="004A0E19"/>
    <w:rsid w:val="004A104C"/>
    <w:rsid w:val="004A14D3"/>
    <w:rsid w:val="004A1CEC"/>
    <w:rsid w:val="004A1F6E"/>
    <w:rsid w:val="004A24BB"/>
    <w:rsid w:val="004A2953"/>
    <w:rsid w:val="004A2C23"/>
    <w:rsid w:val="004A2CAD"/>
    <w:rsid w:val="004A3B58"/>
    <w:rsid w:val="004A4291"/>
    <w:rsid w:val="004A5446"/>
    <w:rsid w:val="004A5645"/>
    <w:rsid w:val="004A5688"/>
    <w:rsid w:val="004A5B99"/>
    <w:rsid w:val="004A5DA9"/>
    <w:rsid w:val="004A5E6E"/>
    <w:rsid w:val="004A6E9D"/>
    <w:rsid w:val="004A765E"/>
    <w:rsid w:val="004A79FC"/>
    <w:rsid w:val="004B0057"/>
    <w:rsid w:val="004B0274"/>
    <w:rsid w:val="004B09A9"/>
    <w:rsid w:val="004B0B25"/>
    <w:rsid w:val="004B1507"/>
    <w:rsid w:val="004B1ABE"/>
    <w:rsid w:val="004B1F81"/>
    <w:rsid w:val="004B2067"/>
    <w:rsid w:val="004B2390"/>
    <w:rsid w:val="004B25F2"/>
    <w:rsid w:val="004B2899"/>
    <w:rsid w:val="004B3348"/>
    <w:rsid w:val="004B3525"/>
    <w:rsid w:val="004B3571"/>
    <w:rsid w:val="004B35BB"/>
    <w:rsid w:val="004B3A16"/>
    <w:rsid w:val="004B3AC9"/>
    <w:rsid w:val="004B521E"/>
    <w:rsid w:val="004B56C2"/>
    <w:rsid w:val="004B59A1"/>
    <w:rsid w:val="004B5E9E"/>
    <w:rsid w:val="004B643F"/>
    <w:rsid w:val="004B6A21"/>
    <w:rsid w:val="004B6A32"/>
    <w:rsid w:val="004B6CF6"/>
    <w:rsid w:val="004B78D4"/>
    <w:rsid w:val="004B7958"/>
    <w:rsid w:val="004B7B58"/>
    <w:rsid w:val="004B7CDD"/>
    <w:rsid w:val="004C0188"/>
    <w:rsid w:val="004C0D50"/>
    <w:rsid w:val="004C0EDD"/>
    <w:rsid w:val="004C2846"/>
    <w:rsid w:val="004C2EA0"/>
    <w:rsid w:val="004C30A6"/>
    <w:rsid w:val="004C46A0"/>
    <w:rsid w:val="004C4B4F"/>
    <w:rsid w:val="004C5027"/>
    <w:rsid w:val="004C5205"/>
    <w:rsid w:val="004C549B"/>
    <w:rsid w:val="004C5701"/>
    <w:rsid w:val="004C5B88"/>
    <w:rsid w:val="004C6B7A"/>
    <w:rsid w:val="004C6BEB"/>
    <w:rsid w:val="004C6EDD"/>
    <w:rsid w:val="004C7282"/>
    <w:rsid w:val="004C76DE"/>
    <w:rsid w:val="004C79A4"/>
    <w:rsid w:val="004C7C9C"/>
    <w:rsid w:val="004C7E33"/>
    <w:rsid w:val="004D0AE0"/>
    <w:rsid w:val="004D0DB3"/>
    <w:rsid w:val="004D120F"/>
    <w:rsid w:val="004D1C34"/>
    <w:rsid w:val="004D3CED"/>
    <w:rsid w:val="004D3F02"/>
    <w:rsid w:val="004D3FA2"/>
    <w:rsid w:val="004D3FF2"/>
    <w:rsid w:val="004D4173"/>
    <w:rsid w:val="004D4718"/>
    <w:rsid w:val="004D4CF5"/>
    <w:rsid w:val="004D5591"/>
    <w:rsid w:val="004D57F9"/>
    <w:rsid w:val="004D6C0F"/>
    <w:rsid w:val="004D753A"/>
    <w:rsid w:val="004D76BC"/>
    <w:rsid w:val="004D7C23"/>
    <w:rsid w:val="004D7D25"/>
    <w:rsid w:val="004D7D8E"/>
    <w:rsid w:val="004D7F38"/>
    <w:rsid w:val="004E044E"/>
    <w:rsid w:val="004E05F8"/>
    <w:rsid w:val="004E06F1"/>
    <w:rsid w:val="004E123D"/>
    <w:rsid w:val="004E16AA"/>
    <w:rsid w:val="004E17D7"/>
    <w:rsid w:val="004E1BE3"/>
    <w:rsid w:val="004E2001"/>
    <w:rsid w:val="004E204A"/>
    <w:rsid w:val="004E2E6A"/>
    <w:rsid w:val="004E3312"/>
    <w:rsid w:val="004E3877"/>
    <w:rsid w:val="004E398F"/>
    <w:rsid w:val="004E3C1E"/>
    <w:rsid w:val="004E4344"/>
    <w:rsid w:val="004E4818"/>
    <w:rsid w:val="004E4B92"/>
    <w:rsid w:val="004E4F2F"/>
    <w:rsid w:val="004E4FD2"/>
    <w:rsid w:val="004E58C7"/>
    <w:rsid w:val="004E6000"/>
    <w:rsid w:val="004E6513"/>
    <w:rsid w:val="004E6B0E"/>
    <w:rsid w:val="004E6D82"/>
    <w:rsid w:val="004E7719"/>
    <w:rsid w:val="004E7DC0"/>
    <w:rsid w:val="004F0AD7"/>
    <w:rsid w:val="004F1662"/>
    <w:rsid w:val="004F1671"/>
    <w:rsid w:val="004F16C4"/>
    <w:rsid w:val="004F171B"/>
    <w:rsid w:val="004F20A5"/>
    <w:rsid w:val="004F2BDF"/>
    <w:rsid w:val="004F31BB"/>
    <w:rsid w:val="004F360B"/>
    <w:rsid w:val="004F3B70"/>
    <w:rsid w:val="004F3C46"/>
    <w:rsid w:val="004F3CCB"/>
    <w:rsid w:val="004F3D88"/>
    <w:rsid w:val="004F549C"/>
    <w:rsid w:val="004F5BE3"/>
    <w:rsid w:val="004F5C0A"/>
    <w:rsid w:val="004F6098"/>
    <w:rsid w:val="004F614E"/>
    <w:rsid w:val="004F634E"/>
    <w:rsid w:val="004F63B0"/>
    <w:rsid w:val="004F6471"/>
    <w:rsid w:val="004F6510"/>
    <w:rsid w:val="004F66DE"/>
    <w:rsid w:val="004F6A27"/>
    <w:rsid w:val="004F6D0C"/>
    <w:rsid w:val="004F6D7A"/>
    <w:rsid w:val="004F6F34"/>
    <w:rsid w:val="004F706E"/>
    <w:rsid w:val="004F744D"/>
    <w:rsid w:val="004F770F"/>
    <w:rsid w:val="004F77A6"/>
    <w:rsid w:val="0050056F"/>
    <w:rsid w:val="005005E5"/>
    <w:rsid w:val="00500D16"/>
    <w:rsid w:val="00500D2B"/>
    <w:rsid w:val="0050191E"/>
    <w:rsid w:val="00501BC8"/>
    <w:rsid w:val="00501CC4"/>
    <w:rsid w:val="005021C2"/>
    <w:rsid w:val="00502606"/>
    <w:rsid w:val="00503CC5"/>
    <w:rsid w:val="005041C8"/>
    <w:rsid w:val="005054E0"/>
    <w:rsid w:val="0050660B"/>
    <w:rsid w:val="00506B24"/>
    <w:rsid w:val="00506D38"/>
    <w:rsid w:val="00506F52"/>
    <w:rsid w:val="00507125"/>
    <w:rsid w:val="0050733E"/>
    <w:rsid w:val="005074C7"/>
    <w:rsid w:val="00507AE2"/>
    <w:rsid w:val="00507C43"/>
    <w:rsid w:val="00507FF1"/>
    <w:rsid w:val="005103BA"/>
    <w:rsid w:val="0051050A"/>
    <w:rsid w:val="00510687"/>
    <w:rsid w:val="0051076B"/>
    <w:rsid w:val="00510E14"/>
    <w:rsid w:val="005110E4"/>
    <w:rsid w:val="00511472"/>
    <w:rsid w:val="00511658"/>
    <w:rsid w:val="00511985"/>
    <w:rsid w:val="00511E48"/>
    <w:rsid w:val="00511F8D"/>
    <w:rsid w:val="0051224B"/>
    <w:rsid w:val="005122DA"/>
    <w:rsid w:val="00512E09"/>
    <w:rsid w:val="005131DB"/>
    <w:rsid w:val="00513344"/>
    <w:rsid w:val="00513CB0"/>
    <w:rsid w:val="00514306"/>
    <w:rsid w:val="00514354"/>
    <w:rsid w:val="0051516E"/>
    <w:rsid w:val="0051570F"/>
    <w:rsid w:val="005159B8"/>
    <w:rsid w:val="005165BE"/>
    <w:rsid w:val="0051690C"/>
    <w:rsid w:val="00516FA5"/>
    <w:rsid w:val="00517202"/>
    <w:rsid w:val="00517B52"/>
    <w:rsid w:val="005202B3"/>
    <w:rsid w:val="00520487"/>
    <w:rsid w:val="00520606"/>
    <w:rsid w:val="0052090E"/>
    <w:rsid w:val="00520DC8"/>
    <w:rsid w:val="00521B42"/>
    <w:rsid w:val="00521DD7"/>
    <w:rsid w:val="00521E76"/>
    <w:rsid w:val="00521F37"/>
    <w:rsid w:val="00522A57"/>
    <w:rsid w:val="0052331B"/>
    <w:rsid w:val="005233D4"/>
    <w:rsid w:val="005241D8"/>
    <w:rsid w:val="00524299"/>
    <w:rsid w:val="00524A94"/>
    <w:rsid w:val="00524A9B"/>
    <w:rsid w:val="005252B6"/>
    <w:rsid w:val="005261FE"/>
    <w:rsid w:val="005272FC"/>
    <w:rsid w:val="00527F1B"/>
    <w:rsid w:val="00530492"/>
    <w:rsid w:val="00530623"/>
    <w:rsid w:val="0053066E"/>
    <w:rsid w:val="0053082A"/>
    <w:rsid w:val="00530E55"/>
    <w:rsid w:val="0053119F"/>
    <w:rsid w:val="00531363"/>
    <w:rsid w:val="005314C9"/>
    <w:rsid w:val="0053156A"/>
    <w:rsid w:val="00531E3A"/>
    <w:rsid w:val="00532303"/>
    <w:rsid w:val="0053258A"/>
    <w:rsid w:val="00533498"/>
    <w:rsid w:val="00533CD0"/>
    <w:rsid w:val="00533FEA"/>
    <w:rsid w:val="00534B73"/>
    <w:rsid w:val="00534C85"/>
    <w:rsid w:val="005353A6"/>
    <w:rsid w:val="00535A61"/>
    <w:rsid w:val="005364AF"/>
    <w:rsid w:val="005365B3"/>
    <w:rsid w:val="00536654"/>
    <w:rsid w:val="005369EE"/>
    <w:rsid w:val="00540225"/>
    <w:rsid w:val="0054083E"/>
    <w:rsid w:val="00540B14"/>
    <w:rsid w:val="00541228"/>
    <w:rsid w:val="005412ED"/>
    <w:rsid w:val="005414B0"/>
    <w:rsid w:val="00541718"/>
    <w:rsid w:val="0054187F"/>
    <w:rsid w:val="00541B4E"/>
    <w:rsid w:val="00541F3F"/>
    <w:rsid w:val="00542A74"/>
    <w:rsid w:val="00542E6B"/>
    <w:rsid w:val="0054395B"/>
    <w:rsid w:val="00543DC0"/>
    <w:rsid w:val="00543F6F"/>
    <w:rsid w:val="0054407D"/>
    <w:rsid w:val="0054471C"/>
    <w:rsid w:val="00544BBC"/>
    <w:rsid w:val="00544DB4"/>
    <w:rsid w:val="00544ED7"/>
    <w:rsid w:val="00545300"/>
    <w:rsid w:val="00545676"/>
    <w:rsid w:val="00545CC3"/>
    <w:rsid w:val="00546209"/>
    <w:rsid w:val="00546335"/>
    <w:rsid w:val="005463C5"/>
    <w:rsid w:val="00546605"/>
    <w:rsid w:val="00546D31"/>
    <w:rsid w:val="005500F9"/>
    <w:rsid w:val="0055014F"/>
    <w:rsid w:val="00550FD9"/>
    <w:rsid w:val="00551592"/>
    <w:rsid w:val="005517FE"/>
    <w:rsid w:val="0055182B"/>
    <w:rsid w:val="005524A6"/>
    <w:rsid w:val="00552690"/>
    <w:rsid w:val="0055280A"/>
    <w:rsid w:val="00552828"/>
    <w:rsid w:val="00552C72"/>
    <w:rsid w:val="00552D30"/>
    <w:rsid w:val="00553768"/>
    <w:rsid w:val="0055421D"/>
    <w:rsid w:val="00554EEA"/>
    <w:rsid w:val="0055583B"/>
    <w:rsid w:val="00556258"/>
    <w:rsid w:val="00556797"/>
    <w:rsid w:val="00557447"/>
    <w:rsid w:val="00560181"/>
    <w:rsid w:val="005602E5"/>
    <w:rsid w:val="00560A98"/>
    <w:rsid w:val="00560C9F"/>
    <w:rsid w:val="00560F2A"/>
    <w:rsid w:val="00561356"/>
    <w:rsid w:val="005618C0"/>
    <w:rsid w:val="005638A0"/>
    <w:rsid w:val="005638BD"/>
    <w:rsid w:val="00563D05"/>
    <w:rsid w:val="00563F72"/>
    <w:rsid w:val="005642B4"/>
    <w:rsid w:val="005642FC"/>
    <w:rsid w:val="00564496"/>
    <w:rsid w:val="00565D2A"/>
    <w:rsid w:val="00565F95"/>
    <w:rsid w:val="00565FC8"/>
    <w:rsid w:val="0056610F"/>
    <w:rsid w:val="00566305"/>
    <w:rsid w:val="005667B2"/>
    <w:rsid w:val="00567259"/>
    <w:rsid w:val="00567BB6"/>
    <w:rsid w:val="0057035E"/>
    <w:rsid w:val="00570C11"/>
    <w:rsid w:val="00570CD1"/>
    <w:rsid w:val="005717D3"/>
    <w:rsid w:val="00572317"/>
    <w:rsid w:val="005726E6"/>
    <w:rsid w:val="005729A1"/>
    <w:rsid w:val="00572DF4"/>
    <w:rsid w:val="005734A2"/>
    <w:rsid w:val="00573717"/>
    <w:rsid w:val="00574640"/>
    <w:rsid w:val="0057512A"/>
    <w:rsid w:val="00575E04"/>
    <w:rsid w:val="00576479"/>
    <w:rsid w:val="00576860"/>
    <w:rsid w:val="00576FE4"/>
    <w:rsid w:val="00577173"/>
    <w:rsid w:val="00577539"/>
    <w:rsid w:val="005778C1"/>
    <w:rsid w:val="00577907"/>
    <w:rsid w:val="00577AF1"/>
    <w:rsid w:val="00580195"/>
    <w:rsid w:val="00580C91"/>
    <w:rsid w:val="00580CBF"/>
    <w:rsid w:val="0058371F"/>
    <w:rsid w:val="00583976"/>
    <w:rsid w:val="005843FA"/>
    <w:rsid w:val="00584F13"/>
    <w:rsid w:val="0058503A"/>
    <w:rsid w:val="00585F97"/>
    <w:rsid w:val="00586213"/>
    <w:rsid w:val="0058627C"/>
    <w:rsid w:val="005869B4"/>
    <w:rsid w:val="005871DB"/>
    <w:rsid w:val="005874BA"/>
    <w:rsid w:val="00587912"/>
    <w:rsid w:val="00587FD4"/>
    <w:rsid w:val="005901C2"/>
    <w:rsid w:val="0059026A"/>
    <w:rsid w:val="00590A7C"/>
    <w:rsid w:val="00590BC5"/>
    <w:rsid w:val="00590E18"/>
    <w:rsid w:val="00590E33"/>
    <w:rsid w:val="005910A9"/>
    <w:rsid w:val="005924A5"/>
    <w:rsid w:val="005926DE"/>
    <w:rsid w:val="005930D0"/>
    <w:rsid w:val="0059377A"/>
    <w:rsid w:val="005939ED"/>
    <w:rsid w:val="00594224"/>
    <w:rsid w:val="0059486D"/>
    <w:rsid w:val="00594A35"/>
    <w:rsid w:val="00594C2D"/>
    <w:rsid w:val="0059539A"/>
    <w:rsid w:val="00595440"/>
    <w:rsid w:val="005961D8"/>
    <w:rsid w:val="0059641F"/>
    <w:rsid w:val="005973FA"/>
    <w:rsid w:val="00597A0A"/>
    <w:rsid w:val="00597E43"/>
    <w:rsid w:val="005A02F1"/>
    <w:rsid w:val="005A031E"/>
    <w:rsid w:val="005A0553"/>
    <w:rsid w:val="005A1195"/>
    <w:rsid w:val="005A1469"/>
    <w:rsid w:val="005A1F28"/>
    <w:rsid w:val="005A22EA"/>
    <w:rsid w:val="005A2579"/>
    <w:rsid w:val="005A25CE"/>
    <w:rsid w:val="005A2B87"/>
    <w:rsid w:val="005A2F29"/>
    <w:rsid w:val="005A3732"/>
    <w:rsid w:val="005A394D"/>
    <w:rsid w:val="005A3B4B"/>
    <w:rsid w:val="005A3F4C"/>
    <w:rsid w:val="005A4DB3"/>
    <w:rsid w:val="005A5949"/>
    <w:rsid w:val="005A60B4"/>
    <w:rsid w:val="005A6E85"/>
    <w:rsid w:val="005A727F"/>
    <w:rsid w:val="005A7819"/>
    <w:rsid w:val="005A7D9B"/>
    <w:rsid w:val="005B04E0"/>
    <w:rsid w:val="005B12A5"/>
    <w:rsid w:val="005B162A"/>
    <w:rsid w:val="005B19FC"/>
    <w:rsid w:val="005B1C13"/>
    <w:rsid w:val="005B2387"/>
    <w:rsid w:val="005B26F6"/>
    <w:rsid w:val="005B2C2F"/>
    <w:rsid w:val="005B2F5B"/>
    <w:rsid w:val="005B336E"/>
    <w:rsid w:val="005B34E4"/>
    <w:rsid w:val="005B3527"/>
    <w:rsid w:val="005B3B95"/>
    <w:rsid w:val="005B46E0"/>
    <w:rsid w:val="005B4936"/>
    <w:rsid w:val="005B52FF"/>
    <w:rsid w:val="005B55BE"/>
    <w:rsid w:val="005B65FA"/>
    <w:rsid w:val="005B6DAC"/>
    <w:rsid w:val="005B6E2C"/>
    <w:rsid w:val="005B7416"/>
    <w:rsid w:val="005B74D6"/>
    <w:rsid w:val="005C005A"/>
    <w:rsid w:val="005C0957"/>
    <w:rsid w:val="005C0F96"/>
    <w:rsid w:val="005C1109"/>
    <w:rsid w:val="005C1735"/>
    <w:rsid w:val="005C197F"/>
    <w:rsid w:val="005C27E5"/>
    <w:rsid w:val="005C403A"/>
    <w:rsid w:val="005C433E"/>
    <w:rsid w:val="005C47CD"/>
    <w:rsid w:val="005C4BD9"/>
    <w:rsid w:val="005C4F0B"/>
    <w:rsid w:val="005C5A50"/>
    <w:rsid w:val="005C5F0F"/>
    <w:rsid w:val="005C62D4"/>
    <w:rsid w:val="005C6E34"/>
    <w:rsid w:val="005C711E"/>
    <w:rsid w:val="005C7446"/>
    <w:rsid w:val="005C76BF"/>
    <w:rsid w:val="005C779B"/>
    <w:rsid w:val="005C785F"/>
    <w:rsid w:val="005C7D50"/>
    <w:rsid w:val="005D044D"/>
    <w:rsid w:val="005D0570"/>
    <w:rsid w:val="005D1318"/>
    <w:rsid w:val="005D172B"/>
    <w:rsid w:val="005D1778"/>
    <w:rsid w:val="005D1EAF"/>
    <w:rsid w:val="005D279F"/>
    <w:rsid w:val="005D4B01"/>
    <w:rsid w:val="005D514C"/>
    <w:rsid w:val="005D5232"/>
    <w:rsid w:val="005D719C"/>
    <w:rsid w:val="005D7E62"/>
    <w:rsid w:val="005E0050"/>
    <w:rsid w:val="005E0103"/>
    <w:rsid w:val="005E04B0"/>
    <w:rsid w:val="005E0A32"/>
    <w:rsid w:val="005E0FF5"/>
    <w:rsid w:val="005E108E"/>
    <w:rsid w:val="005E27AC"/>
    <w:rsid w:val="005E337E"/>
    <w:rsid w:val="005E3988"/>
    <w:rsid w:val="005E3AB7"/>
    <w:rsid w:val="005E3C5D"/>
    <w:rsid w:val="005E4762"/>
    <w:rsid w:val="005E4E1A"/>
    <w:rsid w:val="005E5B3A"/>
    <w:rsid w:val="005E5BCF"/>
    <w:rsid w:val="005E650E"/>
    <w:rsid w:val="005E69B1"/>
    <w:rsid w:val="005E6E3A"/>
    <w:rsid w:val="005E74EA"/>
    <w:rsid w:val="005E7533"/>
    <w:rsid w:val="005E7A9C"/>
    <w:rsid w:val="005E7AA7"/>
    <w:rsid w:val="005E7AF3"/>
    <w:rsid w:val="005E7DF1"/>
    <w:rsid w:val="005F0662"/>
    <w:rsid w:val="005F0B1C"/>
    <w:rsid w:val="005F0BF6"/>
    <w:rsid w:val="005F14D6"/>
    <w:rsid w:val="005F185D"/>
    <w:rsid w:val="005F1EFE"/>
    <w:rsid w:val="005F278C"/>
    <w:rsid w:val="005F3563"/>
    <w:rsid w:val="005F3792"/>
    <w:rsid w:val="005F4197"/>
    <w:rsid w:val="005F419C"/>
    <w:rsid w:val="005F448A"/>
    <w:rsid w:val="005F4DFC"/>
    <w:rsid w:val="005F5D07"/>
    <w:rsid w:val="005F5F30"/>
    <w:rsid w:val="005F6734"/>
    <w:rsid w:val="005F6744"/>
    <w:rsid w:val="005F72EB"/>
    <w:rsid w:val="005F7562"/>
    <w:rsid w:val="005F7B43"/>
    <w:rsid w:val="005F7C1D"/>
    <w:rsid w:val="005F7F9D"/>
    <w:rsid w:val="006000EB"/>
    <w:rsid w:val="006008A2"/>
    <w:rsid w:val="00601048"/>
    <w:rsid w:val="00601211"/>
    <w:rsid w:val="00601D09"/>
    <w:rsid w:val="00602257"/>
    <w:rsid w:val="006023FA"/>
    <w:rsid w:val="00602605"/>
    <w:rsid w:val="0060266A"/>
    <w:rsid w:val="00602AFF"/>
    <w:rsid w:val="00603CD0"/>
    <w:rsid w:val="00603F9C"/>
    <w:rsid w:val="0060529D"/>
    <w:rsid w:val="00605302"/>
    <w:rsid w:val="00605AC8"/>
    <w:rsid w:val="00605EA3"/>
    <w:rsid w:val="0060624F"/>
    <w:rsid w:val="0060670B"/>
    <w:rsid w:val="00606854"/>
    <w:rsid w:val="00606858"/>
    <w:rsid w:val="00606915"/>
    <w:rsid w:val="00606F4E"/>
    <w:rsid w:val="00606F8C"/>
    <w:rsid w:val="006071E4"/>
    <w:rsid w:val="00607325"/>
    <w:rsid w:val="00607D23"/>
    <w:rsid w:val="00610D99"/>
    <w:rsid w:val="00610F6C"/>
    <w:rsid w:val="00611198"/>
    <w:rsid w:val="0061127B"/>
    <w:rsid w:val="00611C85"/>
    <w:rsid w:val="00612372"/>
    <w:rsid w:val="006124EB"/>
    <w:rsid w:val="00612737"/>
    <w:rsid w:val="00612C68"/>
    <w:rsid w:val="006132E0"/>
    <w:rsid w:val="00613896"/>
    <w:rsid w:val="00613ADC"/>
    <w:rsid w:val="00613AFE"/>
    <w:rsid w:val="00613FE0"/>
    <w:rsid w:val="00614B85"/>
    <w:rsid w:val="00614DBF"/>
    <w:rsid w:val="00615935"/>
    <w:rsid w:val="00615B36"/>
    <w:rsid w:val="00615C66"/>
    <w:rsid w:val="006164AB"/>
    <w:rsid w:val="00616DA1"/>
    <w:rsid w:val="00617C2C"/>
    <w:rsid w:val="0062061B"/>
    <w:rsid w:val="00620E2A"/>
    <w:rsid w:val="006212CB"/>
    <w:rsid w:val="0062195B"/>
    <w:rsid w:val="00621AFB"/>
    <w:rsid w:val="006231C1"/>
    <w:rsid w:val="006233C8"/>
    <w:rsid w:val="0062342D"/>
    <w:rsid w:val="006235A5"/>
    <w:rsid w:val="006235F0"/>
    <w:rsid w:val="00623C86"/>
    <w:rsid w:val="006241F0"/>
    <w:rsid w:val="0062511B"/>
    <w:rsid w:val="0062541D"/>
    <w:rsid w:val="00625CA1"/>
    <w:rsid w:val="0062730C"/>
    <w:rsid w:val="0062771D"/>
    <w:rsid w:val="00627E02"/>
    <w:rsid w:val="00630521"/>
    <w:rsid w:val="00630806"/>
    <w:rsid w:val="00630B32"/>
    <w:rsid w:val="006312E0"/>
    <w:rsid w:val="00631E3C"/>
    <w:rsid w:val="006327AC"/>
    <w:rsid w:val="0063486B"/>
    <w:rsid w:val="00634BD2"/>
    <w:rsid w:val="0063516E"/>
    <w:rsid w:val="006351F4"/>
    <w:rsid w:val="00635549"/>
    <w:rsid w:val="00635E28"/>
    <w:rsid w:val="00635F6C"/>
    <w:rsid w:val="00636298"/>
    <w:rsid w:val="00636705"/>
    <w:rsid w:val="00636C27"/>
    <w:rsid w:val="00636D31"/>
    <w:rsid w:val="00637AC2"/>
    <w:rsid w:val="00637AC3"/>
    <w:rsid w:val="006407B7"/>
    <w:rsid w:val="00640C17"/>
    <w:rsid w:val="00640E05"/>
    <w:rsid w:val="00640F93"/>
    <w:rsid w:val="00641D74"/>
    <w:rsid w:val="0064210B"/>
    <w:rsid w:val="00642197"/>
    <w:rsid w:val="006425F2"/>
    <w:rsid w:val="0064260C"/>
    <w:rsid w:val="00642AAE"/>
    <w:rsid w:val="0064325F"/>
    <w:rsid w:val="00643B43"/>
    <w:rsid w:val="0064465C"/>
    <w:rsid w:val="006449ED"/>
    <w:rsid w:val="00644BF8"/>
    <w:rsid w:val="0064510B"/>
    <w:rsid w:val="00645577"/>
    <w:rsid w:val="00645FB1"/>
    <w:rsid w:val="0064602B"/>
    <w:rsid w:val="0064687D"/>
    <w:rsid w:val="00646DB2"/>
    <w:rsid w:val="00647433"/>
    <w:rsid w:val="00647B14"/>
    <w:rsid w:val="00647BF1"/>
    <w:rsid w:val="00647C57"/>
    <w:rsid w:val="00651432"/>
    <w:rsid w:val="00651BB3"/>
    <w:rsid w:val="00651E6E"/>
    <w:rsid w:val="00651FA5"/>
    <w:rsid w:val="00652BCD"/>
    <w:rsid w:val="006531FE"/>
    <w:rsid w:val="006533DF"/>
    <w:rsid w:val="00653F7F"/>
    <w:rsid w:val="00655720"/>
    <w:rsid w:val="00655BA4"/>
    <w:rsid w:val="00655FB6"/>
    <w:rsid w:val="0065686F"/>
    <w:rsid w:val="0065693A"/>
    <w:rsid w:val="00656A12"/>
    <w:rsid w:val="00657BB1"/>
    <w:rsid w:val="00657E2C"/>
    <w:rsid w:val="00660227"/>
    <w:rsid w:val="0066035A"/>
    <w:rsid w:val="00660560"/>
    <w:rsid w:val="00660925"/>
    <w:rsid w:val="00660DA3"/>
    <w:rsid w:val="0066144A"/>
    <w:rsid w:val="00661733"/>
    <w:rsid w:val="0066191C"/>
    <w:rsid w:val="00662266"/>
    <w:rsid w:val="00662BA6"/>
    <w:rsid w:val="00662ECE"/>
    <w:rsid w:val="00662ED3"/>
    <w:rsid w:val="006636E6"/>
    <w:rsid w:val="006647FC"/>
    <w:rsid w:val="00665057"/>
    <w:rsid w:val="00665465"/>
    <w:rsid w:val="00665DB6"/>
    <w:rsid w:val="00665EDF"/>
    <w:rsid w:val="00665F2E"/>
    <w:rsid w:val="0066635B"/>
    <w:rsid w:val="006666F2"/>
    <w:rsid w:val="00666D60"/>
    <w:rsid w:val="00667125"/>
    <w:rsid w:val="00667748"/>
    <w:rsid w:val="006677E7"/>
    <w:rsid w:val="00667E2F"/>
    <w:rsid w:val="00670432"/>
    <w:rsid w:val="00670E4E"/>
    <w:rsid w:val="00670F23"/>
    <w:rsid w:val="0067120B"/>
    <w:rsid w:val="0067275A"/>
    <w:rsid w:val="00672BEB"/>
    <w:rsid w:val="00673635"/>
    <w:rsid w:val="006736BE"/>
    <w:rsid w:val="006748B3"/>
    <w:rsid w:val="00674C0B"/>
    <w:rsid w:val="00674CE7"/>
    <w:rsid w:val="00674FCD"/>
    <w:rsid w:val="00675910"/>
    <w:rsid w:val="00675A96"/>
    <w:rsid w:val="00676226"/>
    <w:rsid w:val="006765AB"/>
    <w:rsid w:val="006766A3"/>
    <w:rsid w:val="00676C83"/>
    <w:rsid w:val="00676C87"/>
    <w:rsid w:val="00677189"/>
    <w:rsid w:val="006773CD"/>
    <w:rsid w:val="006779B7"/>
    <w:rsid w:val="00677B49"/>
    <w:rsid w:val="0068022E"/>
    <w:rsid w:val="00680920"/>
    <w:rsid w:val="0068229A"/>
    <w:rsid w:val="0068260C"/>
    <w:rsid w:val="00682C7C"/>
    <w:rsid w:val="0068377A"/>
    <w:rsid w:val="00683BD7"/>
    <w:rsid w:val="00683CE7"/>
    <w:rsid w:val="00683F46"/>
    <w:rsid w:val="00683F81"/>
    <w:rsid w:val="00684486"/>
    <w:rsid w:val="00684B8C"/>
    <w:rsid w:val="00686041"/>
    <w:rsid w:val="0068629E"/>
    <w:rsid w:val="006862BF"/>
    <w:rsid w:val="0068636E"/>
    <w:rsid w:val="00686A62"/>
    <w:rsid w:val="00686C11"/>
    <w:rsid w:val="00686CE7"/>
    <w:rsid w:val="0069034D"/>
    <w:rsid w:val="006914F2"/>
    <w:rsid w:val="00692304"/>
    <w:rsid w:val="006926CA"/>
    <w:rsid w:val="0069280E"/>
    <w:rsid w:val="00692C73"/>
    <w:rsid w:val="00693911"/>
    <w:rsid w:val="006942DF"/>
    <w:rsid w:val="00695716"/>
    <w:rsid w:val="00695A3F"/>
    <w:rsid w:val="00696D12"/>
    <w:rsid w:val="00696E1B"/>
    <w:rsid w:val="00696F75"/>
    <w:rsid w:val="00697294"/>
    <w:rsid w:val="006A0571"/>
    <w:rsid w:val="006A1035"/>
    <w:rsid w:val="006A105D"/>
    <w:rsid w:val="006A1F55"/>
    <w:rsid w:val="006A2057"/>
    <w:rsid w:val="006A206C"/>
    <w:rsid w:val="006A2C2D"/>
    <w:rsid w:val="006A2D27"/>
    <w:rsid w:val="006A35C2"/>
    <w:rsid w:val="006A36A1"/>
    <w:rsid w:val="006A3FFC"/>
    <w:rsid w:val="006A405B"/>
    <w:rsid w:val="006A5E79"/>
    <w:rsid w:val="006A70AC"/>
    <w:rsid w:val="006A7377"/>
    <w:rsid w:val="006A7393"/>
    <w:rsid w:val="006A7482"/>
    <w:rsid w:val="006A7A34"/>
    <w:rsid w:val="006A7D1B"/>
    <w:rsid w:val="006B0B73"/>
    <w:rsid w:val="006B0BEF"/>
    <w:rsid w:val="006B10EE"/>
    <w:rsid w:val="006B19DE"/>
    <w:rsid w:val="006B2F38"/>
    <w:rsid w:val="006B377D"/>
    <w:rsid w:val="006B412D"/>
    <w:rsid w:val="006B42FA"/>
    <w:rsid w:val="006B44C9"/>
    <w:rsid w:val="006B4D2C"/>
    <w:rsid w:val="006B4D8B"/>
    <w:rsid w:val="006B6364"/>
    <w:rsid w:val="006B6547"/>
    <w:rsid w:val="006B69CB"/>
    <w:rsid w:val="006B6AE1"/>
    <w:rsid w:val="006B74C9"/>
    <w:rsid w:val="006B784F"/>
    <w:rsid w:val="006B787E"/>
    <w:rsid w:val="006B7B64"/>
    <w:rsid w:val="006C0386"/>
    <w:rsid w:val="006C0926"/>
    <w:rsid w:val="006C174A"/>
    <w:rsid w:val="006C17F6"/>
    <w:rsid w:val="006C1A64"/>
    <w:rsid w:val="006C1E95"/>
    <w:rsid w:val="006C2A67"/>
    <w:rsid w:val="006C2FE9"/>
    <w:rsid w:val="006C3006"/>
    <w:rsid w:val="006C3093"/>
    <w:rsid w:val="006C3E61"/>
    <w:rsid w:val="006C3F45"/>
    <w:rsid w:val="006C46C4"/>
    <w:rsid w:val="006C482E"/>
    <w:rsid w:val="006C526E"/>
    <w:rsid w:val="006C5F10"/>
    <w:rsid w:val="006C6571"/>
    <w:rsid w:val="006C663D"/>
    <w:rsid w:val="006C682C"/>
    <w:rsid w:val="006C7820"/>
    <w:rsid w:val="006C7961"/>
    <w:rsid w:val="006C7A1E"/>
    <w:rsid w:val="006C7DF2"/>
    <w:rsid w:val="006C7F8D"/>
    <w:rsid w:val="006D0B41"/>
    <w:rsid w:val="006D0BCE"/>
    <w:rsid w:val="006D0E16"/>
    <w:rsid w:val="006D1397"/>
    <w:rsid w:val="006D2E55"/>
    <w:rsid w:val="006D35A2"/>
    <w:rsid w:val="006D384A"/>
    <w:rsid w:val="006D399B"/>
    <w:rsid w:val="006D3E06"/>
    <w:rsid w:val="006D4204"/>
    <w:rsid w:val="006D5C6D"/>
    <w:rsid w:val="006D5F34"/>
    <w:rsid w:val="006D5F8D"/>
    <w:rsid w:val="006D6367"/>
    <w:rsid w:val="006D6A52"/>
    <w:rsid w:val="006D7761"/>
    <w:rsid w:val="006E0209"/>
    <w:rsid w:val="006E0213"/>
    <w:rsid w:val="006E0DF8"/>
    <w:rsid w:val="006E0FFA"/>
    <w:rsid w:val="006E105F"/>
    <w:rsid w:val="006E11CC"/>
    <w:rsid w:val="006E12DB"/>
    <w:rsid w:val="006E268A"/>
    <w:rsid w:val="006E389B"/>
    <w:rsid w:val="006E3D53"/>
    <w:rsid w:val="006E4294"/>
    <w:rsid w:val="006E466A"/>
    <w:rsid w:val="006E4671"/>
    <w:rsid w:val="006E4C4E"/>
    <w:rsid w:val="006E4FE6"/>
    <w:rsid w:val="006E565A"/>
    <w:rsid w:val="006E5A04"/>
    <w:rsid w:val="006E5FC2"/>
    <w:rsid w:val="006E67DB"/>
    <w:rsid w:val="006F0BE1"/>
    <w:rsid w:val="006F0F58"/>
    <w:rsid w:val="006F1CEB"/>
    <w:rsid w:val="006F2C83"/>
    <w:rsid w:val="006F3AFF"/>
    <w:rsid w:val="006F4110"/>
    <w:rsid w:val="006F4555"/>
    <w:rsid w:val="006F4991"/>
    <w:rsid w:val="006F4DD9"/>
    <w:rsid w:val="006F5C6D"/>
    <w:rsid w:val="006F6E11"/>
    <w:rsid w:val="007004B1"/>
    <w:rsid w:val="00700941"/>
    <w:rsid w:val="0070113A"/>
    <w:rsid w:val="00701529"/>
    <w:rsid w:val="00701843"/>
    <w:rsid w:val="00701862"/>
    <w:rsid w:val="00701931"/>
    <w:rsid w:val="007028EA"/>
    <w:rsid w:val="00702CB7"/>
    <w:rsid w:val="007030D9"/>
    <w:rsid w:val="00703615"/>
    <w:rsid w:val="007038FE"/>
    <w:rsid w:val="007043F8"/>
    <w:rsid w:val="0070570A"/>
    <w:rsid w:val="00705D41"/>
    <w:rsid w:val="00705D4F"/>
    <w:rsid w:val="007063D5"/>
    <w:rsid w:val="00706B11"/>
    <w:rsid w:val="00706F5A"/>
    <w:rsid w:val="00707B53"/>
    <w:rsid w:val="00707F68"/>
    <w:rsid w:val="00710FA5"/>
    <w:rsid w:val="00711950"/>
    <w:rsid w:val="00711982"/>
    <w:rsid w:val="00711B32"/>
    <w:rsid w:val="00711C87"/>
    <w:rsid w:val="00712021"/>
    <w:rsid w:val="007125D7"/>
    <w:rsid w:val="0071326F"/>
    <w:rsid w:val="00714076"/>
    <w:rsid w:val="00714A61"/>
    <w:rsid w:val="00714AA7"/>
    <w:rsid w:val="00714CCB"/>
    <w:rsid w:val="0071656F"/>
    <w:rsid w:val="0071737F"/>
    <w:rsid w:val="007200D8"/>
    <w:rsid w:val="00720E3D"/>
    <w:rsid w:val="007213E4"/>
    <w:rsid w:val="00721C83"/>
    <w:rsid w:val="007220B2"/>
    <w:rsid w:val="00722A56"/>
    <w:rsid w:val="00722AD5"/>
    <w:rsid w:val="00722C75"/>
    <w:rsid w:val="00722E49"/>
    <w:rsid w:val="007238CA"/>
    <w:rsid w:val="00723A39"/>
    <w:rsid w:val="00723C84"/>
    <w:rsid w:val="00723E57"/>
    <w:rsid w:val="00723E96"/>
    <w:rsid w:val="00724223"/>
    <w:rsid w:val="007244EA"/>
    <w:rsid w:val="0072461D"/>
    <w:rsid w:val="00724916"/>
    <w:rsid w:val="007250FE"/>
    <w:rsid w:val="0072572B"/>
    <w:rsid w:val="0072575F"/>
    <w:rsid w:val="007259E5"/>
    <w:rsid w:val="00725A1B"/>
    <w:rsid w:val="00725A44"/>
    <w:rsid w:val="00725A48"/>
    <w:rsid w:val="00725ECE"/>
    <w:rsid w:val="007263EF"/>
    <w:rsid w:val="00726410"/>
    <w:rsid w:val="00727366"/>
    <w:rsid w:val="00727615"/>
    <w:rsid w:val="00727874"/>
    <w:rsid w:val="00727A92"/>
    <w:rsid w:val="0073027A"/>
    <w:rsid w:val="0073028C"/>
    <w:rsid w:val="007302C6"/>
    <w:rsid w:val="007304DE"/>
    <w:rsid w:val="0073054C"/>
    <w:rsid w:val="00730619"/>
    <w:rsid w:val="0073100B"/>
    <w:rsid w:val="007314A3"/>
    <w:rsid w:val="00734566"/>
    <w:rsid w:val="0073470B"/>
    <w:rsid w:val="00734D0F"/>
    <w:rsid w:val="00735175"/>
    <w:rsid w:val="00735E3E"/>
    <w:rsid w:val="0073638C"/>
    <w:rsid w:val="00736396"/>
    <w:rsid w:val="00737CE9"/>
    <w:rsid w:val="007400BE"/>
    <w:rsid w:val="0074037E"/>
    <w:rsid w:val="00740DFA"/>
    <w:rsid w:val="007414B9"/>
    <w:rsid w:val="00741627"/>
    <w:rsid w:val="00741714"/>
    <w:rsid w:val="007417CE"/>
    <w:rsid w:val="00741C9D"/>
    <w:rsid w:val="007422F7"/>
    <w:rsid w:val="00742991"/>
    <w:rsid w:val="00742E54"/>
    <w:rsid w:val="00743195"/>
    <w:rsid w:val="007432A0"/>
    <w:rsid w:val="007433E1"/>
    <w:rsid w:val="00743F52"/>
    <w:rsid w:val="00744326"/>
    <w:rsid w:val="007446F0"/>
    <w:rsid w:val="0074476D"/>
    <w:rsid w:val="007448AB"/>
    <w:rsid w:val="0074539B"/>
    <w:rsid w:val="00745826"/>
    <w:rsid w:val="0074584D"/>
    <w:rsid w:val="00745E0B"/>
    <w:rsid w:val="0074698F"/>
    <w:rsid w:val="0074717D"/>
    <w:rsid w:val="0074736D"/>
    <w:rsid w:val="00750767"/>
    <w:rsid w:val="00750C99"/>
    <w:rsid w:val="007517F9"/>
    <w:rsid w:val="00751AB1"/>
    <w:rsid w:val="00752A2F"/>
    <w:rsid w:val="007539D9"/>
    <w:rsid w:val="00753AD4"/>
    <w:rsid w:val="00754053"/>
    <w:rsid w:val="007540F6"/>
    <w:rsid w:val="0075412A"/>
    <w:rsid w:val="007541FF"/>
    <w:rsid w:val="00754242"/>
    <w:rsid w:val="00754794"/>
    <w:rsid w:val="00754B3D"/>
    <w:rsid w:val="00755099"/>
    <w:rsid w:val="00755C62"/>
    <w:rsid w:val="0075609A"/>
    <w:rsid w:val="00756570"/>
    <w:rsid w:val="007566B3"/>
    <w:rsid w:val="00756D34"/>
    <w:rsid w:val="00756D64"/>
    <w:rsid w:val="00757302"/>
    <w:rsid w:val="00757454"/>
    <w:rsid w:val="00757E53"/>
    <w:rsid w:val="00757F38"/>
    <w:rsid w:val="00757F53"/>
    <w:rsid w:val="00760035"/>
    <w:rsid w:val="00760BB8"/>
    <w:rsid w:val="00760E9C"/>
    <w:rsid w:val="007612AA"/>
    <w:rsid w:val="007615C7"/>
    <w:rsid w:val="00762AC2"/>
    <w:rsid w:val="00762DF4"/>
    <w:rsid w:val="00762E60"/>
    <w:rsid w:val="0076383F"/>
    <w:rsid w:val="0076395C"/>
    <w:rsid w:val="00763CA0"/>
    <w:rsid w:val="00763CD3"/>
    <w:rsid w:val="00764F58"/>
    <w:rsid w:val="007657EE"/>
    <w:rsid w:val="0076726E"/>
    <w:rsid w:val="0076750D"/>
    <w:rsid w:val="007675F5"/>
    <w:rsid w:val="0077004E"/>
    <w:rsid w:val="007711F4"/>
    <w:rsid w:val="007717EB"/>
    <w:rsid w:val="00771893"/>
    <w:rsid w:val="00771E3C"/>
    <w:rsid w:val="00771EC4"/>
    <w:rsid w:val="007720DC"/>
    <w:rsid w:val="00772BE2"/>
    <w:rsid w:val="00772FC5"/>
    <w:rsid w:val="007739E9"/>
    <w:rsid w:val="007746C1"/>
    <w:rsid w:val="00774B0D"/>
    <w:rsid w:val="00774C1B"/>
    <w:rsid w:val="00775469"/>
    <w:rsid w:val="007756C8"/>
    <w:rsid w:val="00775A76"/>
    <w:rsid w:val="00775EC4"/>
    <w:rsid w:val="00776570"/>
    <w:rsid w:val="00777128"/>
    <w:rsid w:val="00777CC8"/>
    <w:rsid w:val="00777E4A"/>
    <w:rsid w:val="007800B8"/>
    <w:rsid w:val="007802F4"/>
    <w:rsid w:val="00780AFC"/>
    <w:rsid w:val="00780B3C"/>
    <w:rsid w:val="0078111B"/>
    <w:rsid w:val="00781144"/>
    <w:rsid w:val="00781476"/>
    <w:rsid w:val="00781A89"/>
    <w:rsid w:val="007824CF"/>
    <w:rsid w:val="007825C2"/>
    <w:rsid w:val="00782C88"/>
    <w:rsid w:val="007833D5"/>
    <w:rsid w:val="00783ACC"/>
    <w:rsid w:val="00784C56"/>
    <w:rsid w:val="00784C5F"/>
    <w:rsid w:val="007850FA"/>
    <w:rsid w:val="0078520E"/>
    <w:rsid w:val="00785750"/>
    <w:rsid w:val="0078594B"/>
    <w:rsid w:val="00785A6F"/>
    <w:rsid w:val="00785EEA"/>
    <w:rsid w:val="00786DDD"/>
    <w:rsid w:val="0078719E"/>
    <w:rsid w:val="00787275"/>
    <w:rsid w:val="00787BFF"/>
    <w:rsid w:val="00787FA2"/>
    <w:rsid w:val="00790828"/>
    <w:rsid w:val="007909FF"/>
    <w:rsid w:val="00791E71"/>
    <w:rsid w:val="007928FE"/>
    <w:rsid w:val="00792940"/>
    <w:rsid w:val="007931E1"/>
    <w:rsid w:val="00794081"/>
    <w:rsid w:val="007949E1"/>
    <w:rsid w:val="00794C70"/>
    <w:rsid w:val="007955DA"/>
    <w:rsid w:val="00795C25"/>
    <w:rsid w:val="00795F5D"/>
    <w:rsid w:val="007960F5"/>
    <w:rsid w:val="00796174"/>
    <w:rsid w:val="00796C25"/>
    <w:rsid w:val="007975C5"/>
    <w:rsid w:val="00797BAB"/>
    <w:rsid w:val="007A049A"/>
    <w:rsid w:val="007A179C"/>
    <w:rsid w:val="007A1ED5"/>
    <w:rsid w:val="007A2488"/>
    <w:rsid w:val="007A2589"/>
    <w:rsid w:val="007A316E"/>
    <w:rsid w:val="007A31F5"/>
    <w:rsid w:val="007A395E"/>
    <w:rsid w:val="007A44DA"/>
    <w:rsid w:val="007A4C65"/>
    <w:rsid w:val="007A5C2B"/>
    <w:rsid w:val="007A5DE7"/>
    <w:rsid w:val="007A601F"/>
    <w:rsid w:val="007A62A7"/>
    <w:rsid w:val="007A6379"/>
    <w:rsid w:val="007A6DEF"/>
    <w:rsid w:val="007A7F85"/>
    <w:rsid w:val="007B02A4"/>
    <w:rsid w:val="007B0423"/>
    <w:rsid w:val="007B06A1"/>
    <w:rsid w:val="007B0A8D"/>
    <w:rsid w:val="007B0F4C"/>
    <w:rsid w:val="007B2581"/>
    <w:rsid w:val="007B2A22"/>
    <w:rsid w:val="007B2CC7"/>
    <w:rsid w:val="007B2F3B"/>
    <w:rsid w:val="007B30D0"/>
    <w:rsid w:val="007B31A7"/>
    <w:rsid w:val="007B4497"/>
    <w:rsid w:val="007B527E"/>
    <w:rsid w:val="007B54C1"/>
    <w:rsid w:val="007B582E"/>
    <w:rsid w:val="007B5F6F"/>
    <w:rsid w:val="007B6873"/>
    <w:rsid w:val="007B6AA8"/>
    <w:rsid w:val="007B70DB"/>
    <w:rsid w:val="007B73C2"/>
    <w:rsid w:val="007C07C3"/>
    <w:rsid w:val="007C0857"/>
    <w:rsid w:val="007C090E"/>
    <w:rsid w:val="007C0BC0"/>
    <w:rsid w:val="007C0DC1"/>
    <w:rsid w:val="007C1057"/>
    <w:rsid w:val="007C19BE"/>
    <w:rsid w:val="007C27E6"/>
    <w:rsid w:val="007C2903"/>
    <w:rsid w:val="007C2A1D"/>
    <w:rsid w:val="007C2BE2"/>
    <w:rsid w:val="007C2E71"/>
    <w:rsid w:val="007C3851"/>
    <w:rsid w:val="007C39F9"/>
    <w:rsid w:val="007C3A32"/>
    <w:rsid w:val="007C3BE6"/>
    <w:rsid w:val="007C3D59"/>
    <w:rsid w:val="007C3D7B"/>
    <w:rsid w:val="007C3FB4"/>
    <w:rsid w:val="007C453B"/>
    <w:rsid w:val="007C4753"/>
    <w:rsid w:val="007C4C15"/>
    <w:rsid w:val="007C5AAB"/>
    <w:rsid w:val="007C621C"/>
    <w:rsid w:val="007D020D"/>
    <w:rsid w:val="007D0265"/>
    <w:rsid w:val="007D0575"/>
    <w:rsid w:val="007D0763"/>
    <w:rsid w:val="007D0A62"/>
    <w:rsid w:val="007D14A1"/>
    <w:rsid w:val="007D14B9"/>
    <w:rsid w:val="007D165D"/>
    <w:rsid w:val="007D1C1C"/>
    <w:rsid w:val="007D20BA"/>
    <w:rsid w:val="007D268D"/>
    <w:rsid w:val="007D2A7A"/>
    <w:rsid w:val="007D2B7F"/>
    <w:rsid w:val="007D2E75"/>
    <w:rsid w:val="007D2FDA"/>
    <w:rsid w:val="007D34DE"/>
    <w:rsid w:val="007D44E4"/>
    <w:rsid w:val="007D501D"/>
    <w:rsid w:val="007D52C6"/>
    <w:rsid w:val="007D5355"/>
    <w:rsid w:val="007D5700"/>
    <w:rsid w:val="007D572D"/>
    <w:rsid w:val="007D5C98"/>
    <w:rsid w:val="007D5DFE"/>
    <w:rsid w:val="007D608B"/>
    <w:rsid w:val="007D6252"/>
    <w:rsid w:val="007D73F7"/>
    <w:rsid w:val="007D76C2"/>
    <w:rsid w:val="007D78B9"/>
    <w:rsid w:val="007D7F2D"/>
    <w:rsid w:val="007E03D8"/>
    <w:rsid w:val="007E1739"/>
    <w:rsid w:val="007E1959"/>
    <w:rsid w:val="007E30F4"/>
    <w:rsid w:val="007E35A6"/>
    <w:rsid w:val="007E37BA"/>
    <w:rsid w:val="007E3964"/>
    <w:rsid w:val="007E4217"/>
    <w:rsid w:val="007E4258"/>
    <w:rsid w:val="007E522B"/>
    <w:rsid w:val="007E568E"/>
    <w:rsid w:val="007E57E9"/>
    <w:rsid w:val="007E5942"/>
    <w:rsid w:val="007E6490"/>
    <w:rsid w:val="007E67E1"/>
    <w:rsid w:val="007E6CEA"/>
    <w:rsid w:val="007E746A"/>
    <w:rsid w:val="007E7C43"/>
    <w:rsid w:val="007E7ED0"/>
    <w:rsid w:val="007F0377"/>
    <w:rsid w:val="007F0B49"/>
    <w:rsid w:val="007F0C4A"/>
    <w:rsid w:val="007F0DDF"/>
    <w:rsid w:val="007F0DEE"/>
    <w:rsid w:val="007F13F9"/>
    <w:rsid w:val="007F19B8"/>
    <w:rsid w:val="007F1B7B"/>
    <w:rsid w:val="007F26F0"/>
    <w:rsid w:val="007F2F39"/>
    <w:rsid w:val="007F3886"/>
    <w:rsid w:val="007F4106"/>
    <w:rsid w:val="007F418B"/>
    <w:rsid w:val="007F44B0"/>
    <w:rsid w:val="007F4601"/>
    <w:rsid w:val="007F4B1D"/>
    <w:rsid w:val="007F4FFC"/>
    <w:rsid w:val="007F531C"/>
    <w:rsid w:val="007F5621"/>
    <w:rsid w:val="007F5AE3"/>
    <w:rsid w:val="007F5D36"/>
    <w:rsid w:val="007F6562"/>
    <w:rsid w:val="007F6715"/>
    <w:rsid w:val="007F729A"/>
    <w:rsid w:val="007F7390"/>
    <w:rsid w:val="007F7597"/>
    <w:rsid w:val="00800068"/>
    <w:rsid w:val="00800073"/>
    <w:rsid w:val="00800EE4"/>
    <w:rsid w:val="0080110D"/>
    <w:rsid w:val="008017AF"/>
    <w:rsid w:val="00802B10"/>
    <w:rsid w:val="00802B9E"/>
    <w:rsid w:val="00803FF1"/>
    <w:rsid w:val="0080430B"/>
    <w:rsid w:val="0080466D"/>
    <w:rsid w:val="00804760"/>
    <w:rsid w:val="008049E6"/>
    <w:rsid w:val="00804DCD"/>
    <w:rsid w:val="008053AC"/>
    <w:rsid w:val="0080670B"/>
    <w:rsid w:val="00806E59"/>
    <w:rsid w:val="0080778F"/>
    <w:rsid w:val="00807DAA"/>
    <w:rsid w:val="00810482"/>
    <w:rsid w:val="008113CB"/>
    <w:rsid w:val="00811AA4"/>
    <w:rsid w:val="00811D78"/>
    <w:rsid w:val="008123FA"/>
    <w:rsid w:val="00812897"/>
    <w:rsid w:val="00812CC9"/>
    <w:rsid w:val="00812E25"/>
    <w:rsid w:val="00813D7A"/>
    <w:rsid w:val="008141EF"/>
    <w:rsid w:val="008143AE"/>
    <w:rsid w:val="008147FE"/>
    <w:rsid w:val="0081487B"/>
    <w:rsid w:val="00814C81"/>
    <w:rsid w:val="008159D8"/>
    <w:rsid w:val="0081637C"/>
    <w:rsid w:val="00816692"/>
    <w:rsid w:val="008174AF"/>
    <w:rsid w:val="00817755"/>
    <w:rsid w:val="008211FE"/>
    <w:rsid w:val="008217A0"/>
    <w:rsid w:val="00821C66"/>
    <w:rsid w:val="00823C04"/>
    <w:rsid w:val="00824558"/>
    <w:rsid w:val="00824FBE"/>
    <w:rsid w:val="0082519E"/>
    <w:rsid w:val="008258C8"/>
    <w:rsid w:val="00825AED"/>
    <w:rsid w:val="00825B9E"/>
    <w:rsid w:val="00826216"/>
    <w:rsid w:val="00826274"/>
    <w:rsid w:val="008267BB"/>
    <w:rsid w:val="00827049"/>
    <w:rsid w:val="0082728D"/>
    <w:rsid w:val="00827928"/>
    <w:rsid w:val="00827B6E"/>
    <w:rsid w:val="00830048"/>
    <w:rsid w:val="008303FC"/>
    <w:rsid w:val="00830EC2"/>
    <w:rsid w:val="00830F25"/>
    <w:rsid w:val="0083168D"/>
    <w:rsid w:val="00831AA6"/>
    <w:rsid w:val="008324BF"/>
    <w:rsid w:val="00832700"/>
    <w:rsid w:val="00832878"/>
    <w:rsid w:val="00832F6B"/>
    <w:rsid w:val="008339B5"/>
    <w:rsid w:val="00833BA3"/>
    <w:rsid w:val="00833F1B"/>
    <w:rsid w:val="00834420"/>
    <w:rsid w:val="008348F0"/>
    <w:rsid w:val="00834E9E"/>
    <w:rsid w:val="00834F68"/>
    <w:rsid w:val="00835D75"/>
    <w:rsid w:val="008371AA"/>
    <w:rsid w:val="00837655"/>
    <w:rsid w:val="00837880"/>
    <w:rsid w:val="00840332"/>
    <w:rsid w:val="00840AF2"/>
    <w:rsid w:val="00841ECB"/>
    <w:rsid w:val="0084246A"/>
    <w:rsid w:val="0084299E"/>
    <w:rsid w:val="00842F3D"/>
    <w:rsid w:val="0084324B"/>
    <w:rsid w:val="00843712"/>
    <w:rsid w:val="008444CB"/>
    <w:rsid w:val="00844A74"/>
    <w:rsid w:val="00844B27"/>
    <w:rsid w:val="00844CBF"/>
    <w:rsid w:val="0084505E"/>
    <w:rsid w:val="00845707"/>
    <w:rsid w:val="00845934"/>
    <w:rsid w:val="00845B12"/>
    <w:rsid w:val="00845EEC"/>
    <w:rsid w:val="00845FAD"/>
    <w:rsid w:val="00846250"/>
    <w:rsid w:val="008463A6"/>
    <w:rsid w:val="00846932"/>
    <w:rsid w:val="00847065"/>
    <w:rsid w:val="00847F63"/>
    <w:rsid w:val="0085010E"/>
    <w:rsid w:val="00850F89"/>
    <w:rsid w:val="0085165D"/>
    <w:rsid w:val="008522C0"/>
    <w:rsid w:val="00852954"/>
    <w:rsid w:val="00852C23"/>
    <w:rsid w:val="00853497"/>
    <w:rsid w:val="008535D1"/>
    <w:rsid w:val="00853698"/>
    <w:rsid w:val="00853BC5"/>
    <w:rsid w:val="00853D91"/>
    <w:rsid w:val="00853EBE"/>
    <w:rsid w:val="00853ECD"/>
    <w:rsid w:val="00854AD9"/>
    <w:rsid w:val="00854D8E"/>
    <w:rsid w:val="008554A1"/>
    <w:rsid w:val="00855B50"/>
    <w:rsid w:val="00856A5C"/>
    <w:rsid w:val="00857079"/>
    <w:rsid w:val="00857D5A"/>
    <w:rsid w:val="008601FD"/>
    <w:rsid w:val="008603FE"/>
    <w:rsid w:val="008605A9"/>
    <w:rsid w:val="008606F6"/>
    <w:rsid w:val="00861175"/>
    <w:rsid w:val="0086159E"/>
    <w:rsid w:val="008619CE"/>
    <w:rsid w:val="008625C9"/>
    <w:rsid w:val="008626C1"/>
    <w:rsid w:val="0086275D"/>
    <w:rsid w:val="0086287C"/>
    <w:rsid w:val="008629F1"/>
    <w:rsid w:val="00864CBB"/>
    <w:rsid w:val="00864E8A"/>
    <w:rsid w:val="00864EDA"/>
    <w:rsid w:val="00864FFB"/>
    <w:rsid w:val="00865368"/>
    <w:rsid w:val="00865537"/>
    <w:rsid w:val="00865A68"/>
    <w:rsid w:val="00866061"/>
    <w:rsid w:val="00866333"/>
    <w:rsid w:val="008665EA"/>
    <w:rsid w:val="008671BB"/>
    <w:rsid w:val="0086724B"/>
    <w:rsid w:val="00867CA9"/>
    <w:rsid w:val="008704F8"/>
    <w:rsid w:val="00870731"/>
    <w:rsid w:val="00870CD6"/>
    <w:rsid w:val="00871141"/>
    <w:rsid w:val="00872E79"/>
    <w:rsid w:val="0087392F"/>
    <w:rsid w:val="00874CD0"/>
    <w:rsid w:val="00875760"/>
    <w:rsid w:val="00876F80"/>
    <w:rsid w:val="008772F6"/>
    <w:rsid w:val="0088020F"/>
    <w:rsid w:val="00880E25"/>
    <w:rsid w:val="0088210B"/>
    <w:rsid w:val="00882528"/>
    <w:rsid w:val="00882964"/>
    <w:rsid w:val="00882BD9"/>
    <w:rsid w:val="00883082"/>
    <w:rsid w:val="00883B7E"/>
    <w:rsid w:val="00883F39"/>
    <w:rsid w:val="0088479B"/>
    <w:rsid w:val="00885AE2"/>
    <w:rsid w:val="008862DC"/>
    <w:rsid w:val="00886A3D"/>
    <w:rsid w:val="00886B2D"/>
    <w:rsid w:val="00887157"/>
    <w:rsid w:val="008875F9"/>
    <w:rsid w:val="00887699"/>
    <w:rsid w:val="0088784A"/>
    <w:rsid w:val="00890125"/>
    <w:rsid w:val="0089041C"/>
    <w:rsid w:val="008907CE"/>
    <w:rsid w:val="00890C7F"/>
    <w:rsid w:val="0089100B"/>
    <w:rsid w:val="00891CFA"/>
    <w:rsid w:val="0089220C"/>
    <w:rsid w:val="00892223"/>
    <w:rsid w:val="008923BF"/>
    <w:rsid w:val="0089254C"/>
    <w:rsid w:val="00892950"/>
    <w:rsid w:val="00893389"/>
    <w:rsid w:val="00893C95"/>
    <w:rsid w:val="00893CEE"/>
    <w:rsid w:val="008942CA"/>
    <w:rsid w:val="00894AA0"/>
    <w:rsid w:val="00895310"/>
    <w:rsid w:val="008963D0"/>
    <w:rsid w:val="008966CD"/>
    <w:rsid w:val="008968AC"/>
    <w:rsid w:val="008970F8"/>
    <w:rsid w:val="008973F6"/>
    <w:rsid w:val="00897C34"/>
    <w:rsid w:val="00897FFB"/>
    <w:rsid w:val="008A027C"/>
    <w:rsid w:val="008A0CDE"/>
    <w:rsid w:val="008A116F"/>
    <w:rsid w:val="008A1B21"/>
    <w:rsid w:val="008A280A"/>
    <w:rsid w:val="008A2D81"/>
    <w:rsid w:val="008A378E"/>
    <w:rsid w:val="008A37BF"/>
    <w:rsid w:val="008A5741"/>
    <w:rsid w:val="008A5AAF"/>
    <w:rsid w:val="008A5C1A"/>
    <w:rsid w:val="008A5D89"/>
    <w:rsid w:val="008A61E7"/>
    <w:rsid w:val="008A6B5E"/>
    <w:rsid w:val="008A7016"/>
    <w:rsid w:val="008A7D1A"/>
    <w:rsid w:val="008B03B7"/>
    <w:rsid w:val="008B0606"/>
    <w:rsid w:val="008B06AA"/>
    <w:rsid w:val="008B077B"/>
    <w:rsid w:val="008B0CD0"/>
    <w:rsid w:val="008B103F"/>
    <w:rsid w:val="008B1FE1"/>
    <w:rsid w:val="008B20FA"/>
    <w:rsid w:val="008B21B2"/>
    <w:rsid w:val="008B2C4F"/>
    <w:rsid w:val="008B2CA8"/>
    <w:rsid w:val="008B36BC"/>
    <w:rsid w:val="008B3959"/>
    <w:rsid w:val="008B4B92"/>
    <w:rsid w:val="008B4CF0"/>
    <w:rsid w:val="008B5FB0"/>
    <w:rsid w:val="008B6018"/>
    <w:rsid w:val="008C011B"/>
    <w:rsid w:val="008C025B"/>
    <w:rsid w:val="008C0944"/>
    <w:rsid w:val="008C0BD0"/>
    <w:rsid w:val="008C0EDD"/>
    <w:rsid w:val="008C1E57"/>
    <w:rsid w:val="008C1F0A"/>
    <w:rsid w:val="008C23CC"/>
    <w:rsid w:val="008C282A"/>
    <w:rsid w:val="008C34C2"/>
    <w:rsid w:val="008C3ED0"/>
    <w:rsid w:val="008C4662"/>
    <w:rsid w:val="008C4E27"/>
    <w:rsid w:val="008C4E39"/>
    <w:rsid w:val="008C4EED"/>
    <w:rsid w:val="008C5106"/>
    <w:rsid w:val="008C5AAC"/>
    <w:rsid w:val="008C5D8C"/>
    <w:rsid w:val="008C626D"/>
    <w:rsid w:val="008C66D1"/>
    <w:rsid w:val="008C6F15"/>
    <w:rsid w:val="008C6FEF"/>
    <w:rsid w:val="008C7316"/>
    <w:rsid w:val="008C77F1"/>
    <w:rsid w:val="008C7C2B"/>
    <w:rsid w:val="008D06C9"/>
    <w:rsid w:val="008D091B"/>
    <w:rsid w:val="008D1C34"/>
    <w:rsid w:val="008D24D7"/>
    <w:rsid w:val="008D2747"/>
    <w:rsid w:val="008D2831"/>
    <w:rsid w:val="008D2DC8"/>
    <w:rsid w:val="008D2F1C"/>
    <w:rsid w:val="008D31D5"/>
    <w:rsid w:val="008D32E6"/>
    <w:rsid w:val="008D3634"/>
    <w:rsid w:val="008D3733"/>
    <w:rsid w:val="008D392E"/>
    <w:rsid w:val="008D3E37"/>
    <w:rsid w:val="008D4137"/>
    <w:rsid w:val="008D42CE"/>
    <w:rsid w:val="008D4525"/>
    <w:rsid w:val="008D458C"/>
    <w:rsid w:val="008D4680"/>
    <w:rsid w:val="008D47AF"/>
    <w:rsid w:val="008D50DF"/>
    <w:rsid w:val="008D5632"/>
    <w:rsid w:val="008D5E2D"/>
    <w:rsid w:val="008D63E9"/>
    <w:rsid w:val="008D76D8"/>
    <w:rsid w:val="008D7A3C"/>
    <w:rsid w:val="008D7EDA"/>
    <w:rsid w:val="008D7F01"/>
    <w:rsid w:val="008E06EA"/>
    <w:rsid w:val="008E151B"/>
    <w:rsid w:val="008E1592"/>
    <w:rsid w:val="008E1B74"/>
    <w:rsid w:val="008E1CCA"/>
    <w:rsid w:val="008E2174"/>
    <w:rsid w:val="008E22F9"/>
    <w:rsid w:val="008E305E"/>
    <w:rsid w:val="008E32A9"/>
    <w:rsid w:val="008E471A"/>
    <w:rsid w:val="008E5604"/>
    <w:rsid w:val="008E581A"/>
    <w:rsid w:val="008E5844"/>
    <w:rsid w:val="008E5D03"/>
    <w:rsid w:val="008E63DD"/>
    <w:rsid w:val="008E6472"/>
    <w:rsid w:val="008E77E4"/>
    <w:rsid w:val="008E7BBF"/>
    <w:rsid w:val="008F0D19"/>
    <w:rsid w:val="008F128A"/>
    <w:rsid w:val="008F15BB"/>
    <w:rsid w:val="008F18B9"/>
    <w:rsid w:val="008F231D"/>
    <w:rsid w:val="008F3695"/>
    <w:rsid w:val="008F3960"/>
    <w:rsid w:val="008F40D9"/>
    <w:rsid w:val="008F42CA"/>
    <w:rsid w:val="008F4BBE"/>
    <w:rsid w:val="008F57DE"/>
    <w:rsid w:val="008F5A12"/>
    <w:rsid w:val="008F6732"/>
    <w:rsid w:val="008F6815"/>
    <w:rsid w:val="008F7014"/>
    <w:rsid w:val="008F7990"/>
    <w:rsid w:val="008F7B54"/>
    <w:rsid w:val="008F7BC7"/>
    <w:rsid w:val="008F7DE2"/>
    <w:rsid w:val="009000BA"/>
    <w:rsid w:val="00900741"/>
    <w:rsid w:val="0090085C"/>
    <w:rsid w:val="00900A96"/>
    <w:rsid w:val="00901354"/>
    <w:rsid w:val="00901BE3"/>
    <w:rsid w:val="009020D1"/>
    <w:rsid w:val="009022BE"/>
    <w:rsid w:val="00902588"/>
    <w:rsid w:val="00902607"/>
    <w:rsid w:val="0090326D"/>
    <w:rsid w:val="00903514"/>
    <w:rsid w:val="0090359A"/>
    <w:rsid w:val="009035C0"/>
    <w:rsid w:val="009042A2"/>
    <w:rsid w:val="0090432E"/>
    <w:rsid w:val="00904349"/>
    <w:rsid w:val="009044E1"/>
    <w:rsid w:val="009048C6"/>
    <w:rsid w:val="00905A22"/>
    <w:rsid w:val="00906658"/>
    <w:rsid w:val="009069C8"/>
    <w:rsid w:val="0090709D"/>
    <w:rsid w:val="009072B5"/>
    <w:rsid w:val="00907D87"/>
    <w:rsid w:val="00907F2C"/>
    <w:rsid w:val="00907FE0"/>
    <w:rsid w:val="0091010B"/>
    <w:rsid w:val="009106E6"/>
    <w:rsid w:val="00910840"/>
    <w:rsid w:val="0091087A"/>
    <w:rsid w:val="00911621"/>
    <w:rsid w:val="00911A51"/>
    <w:rsid w:val="00912135"/>
    <w:rsid w:val="009122CD"/>
    <w:rsid w:val="00913983"/>
    <w:rsid w:val="00913F1D"/>
    <w:rsid w:val="00913F99"/>
    <w:rsid w:val="00914206"/>
    <w:rsid w:val="00914387"/>
    <w:rsid w:val="0091479C"/>
    <w:rsid w:val="00914866"/>
    <w:rsid w:val="009148DA"/>
    <w:rsid w:val="0091499A"/>
    <w:rsid w:val="00915214"/>
    <w:rsid w:val="00915B77"/>
    <w:rsid w:val="00915FE0"/>
    <w:rsid w:val="009172AE"/>
    <w:rsid w:val="00917E95"/>
    <w:rsid w:val="00917F5B"/>
    <w:rsid w:val="009200D3"/>
    <w:rsid w:val="00920615"/>
    <w:rsid w:val="00920AAF"/>
    <w:rsid w:val="00920C18"/>
    <w:rsid w:val="00920C53"/>
    <w:rsid w:val="00921163"/>
    <w:rsid w:val="00921373"/>
    <w:rsid w:val="00921880"/>
    <w:rsid w:val="00921E03"/>
    <w:rsid w:val="00922860"/>
    <w:rsid w:val="00922903"/>
    <w:rsid w:val="009238B1"/>
    <w:rsid w:val="00923DE7"/>
    <w:rsid w:val="00923E9C"/>
    <w:rsid w:val="0092470D"/>
    <w:rsid w:val="00924A88"/>
    <w:rsid w:val="009257B9"/>
    <w:rsid w:val="00925A36"/>
    <w:rsid w:val="0092625C"/>
    <w:rsid w:val="00926362"/>
    <w:rsid w:val="009271A3"/>
    <w:rsid w:val="0092731A"/>
    <w:rsid w:val="00927D7E"/>
    <w:rsid w:val="0093024D"/>
    <w:rsid w:val="0093035B"/>
    <w:rsid w:val="009304BB"/>
    <w:rsid w:val="00930CC0"/>
    <w:rsid w:val="0093185E"/>
    <w:rsid w:val="00931DCB"/>
    <w:rsid w:val="00932139"/>
    <w:rsid w:val="00932DA8"/>
    <w:rsid w:val="009333E8"/>
    <w:rsid w:val="00933E3F"/>
    <w:rsid w:val="00933FDA"/>
    <w:rsid w:val="009343EC"/>
    <w:rsid w:val="00934C93"/>
    <w:rsid w:val="00934E85"/>
    <w:rsid w:val="00935662"/>
    <w:rsid w:val="00935808"/>
    <w:rsid w:val="00935DC3"/>
    <w:rsid w:val="00937022"/>
    <w:rsid w:val="00937901"/>
    <w:rsid w:val="00937B86"/>
    <w:rsid w:val="00937CE9"/>
    <w:rsid w:val="00937F95"/>
    <w:rsid w:val="0094066C"/>
    <w:rsid w:val="009406A6"/>
    <w:rsid w:val="00940C73"/>
    <w:rsid w:val="00940FBE"/>
    <w:rsid w:val="0094136C"/>
    <w:rsid w:val="00941F4A"/>
    <w:rsid w:val="00942974"/>
    <w:rsid w:val="009429DC"/>
    <w:rsid w:val="00942B33"/>
    <w:rsid w:val="00942DF0"/>
    <w:rsid w:val="00943291"/>
    <w:rsid w:val="00943CA8"/>
    <w:rsid w:val="00943EDC"/>
    <w:rsid w:val="00944250"/>
    <w:rsid w:val="00944509"/>
    <w:rsid w:val="009447FA"/>
    <w:rsid w:val="00944F34"/>
    <w:rsid w:val="009453DA"/>
    <w:rsid w:val="00945B12"/>
    <w:rsid w:val="00945DB7"/>
    <w:rsid w:val="009461CE"/>
    <w:rsid w:val="009463AD"/>
    <w:rsid w:val="00946454"/>
    <w:rsid w:val="0094648B"/>
    <w:rsid w:val="00946648"/>
    <w:rsid w:val="00946D87"/>
    <w:rsid w:val="00946FA9"/>
    <w:rsid w:val="009470E7"/>
    <w:rsid w:val="0094757B"/>
    <w:rsid w:val="00947F50"/>
    <w:rsid w:val="009506E2"/>
    <w:rsid w:val="00951068"/>
    <w:rsid w:val="00951C4E"/>
    <w:rsid w:val="0095203F"/>
    <w:rsid w:val="009521A0"/>
    <w:rsid w:val="00952690"/>
    <w:rsid w:val="00952B77"/>
    <w:rsid w:val="00952E4B"/>
    <w:rsid w:val="009536A2"/>
    <w:rsid w:val="00953D86"/>
    <w:rsid w:val="00953FAA"/>
    <w:rsid w:val="00954AD0"/>
    <w:rsid w:val="00956995"/>
    <w:rsid w:val="00956C5A"/>
    <w:rsid w:val="00956DD4"/>
    <w:rsid w:val="00956DEA"/>
    <w:rsid w:val="00957950"/>
    <w:rsid w:val="00957DD1"/>
    <w:rsid w:val="0096039E"/>
    <w:rsid w:val="00960B99"/>
    <w:rsid w:val="00960D80"/>
    <w:rsid w:val="00961226"/>
    <w:rsid w:val="0096147A"/>
    <w:rsid w:val="00961FDA"/>
    <w:rsid w:val="009620E2"/>
    <w:rsid w:val="00962F5B"/>
    <w:rsid w:val="009632D4"/>
    <w:rsid w:val="009636A3"/>
    <w:rsid w:val="00963B87"/>
    <w:rsid w:val="00963F24"/>
    <w:rsid w:val="00964350"/>
    <w:rsid w:val="009649A4"/>
    <w:rsid w:val="00964A17"/>
    <w:rsid w:val="00964E49"/>
    <w:rsid w:val="009654CC"/>
    <w:rsid w:val="00965864"/>
    <w:rsid w:val="0096783B"/>
    <w:rsid w:val="009678E4"/>
    <w:rsid w:val="00967C77"/>
    <w:rsid w:val="00970208"/>
    <w:rsid w:val="0097021E"/>
    <w:rsid w:val="00970817"/>
    <w:rsid w:val="00970877"/>
    <w:rsid w:val="009709F5"/>
    <w:rsid w:val="00970B06"/>
    <w:rsid w:val="009716A1"/>
    <w:rsid w:val="00971A15"/>
    <w:rsid w:val="00971C50"/>
    <w:rsid w:val="00971F16"/>
    <w:rsid w:val="00972987"/>
    <w:rsid w:val="00973255"/>
    <w:rsid w:val="00973C9A"/>
    <w:rsid w:val="00974376"/>
    <w:rsid w:val="00974534"/>
    <w:rsid w:val="0097464D"/>
    <w:rsid w:val="00974858"/>
    <w:rsid w:val="00975321"/>
    <w:rsid w:val="0097551D"/>
    <w:rsid w:val="00976505"/>
    <w:rsid w:val="009769D8"/>
    <w:rsid w:val="00976EA5"/>
    <w:rsid w:val="0097763F"/>
    <w:rsid w:val="00977A5D"/>
    <w:rsid w:val="00977F9A"/>
    <w:rsid w:val="0098043E"/>
    <w:rsid w:val="00980ECE"/>
    <w:rsid w:val="00980F67"/>
    <w:rsid w:val="009816B1"/>
    <w:rsid w:val="00981779"/>
    <w:rsid w:val="00981D7E"/>
    <w:rsid w:val="009824FC"/>
    <w:rsid w:val="0098292C"/>
    <w:rsid w:val="00982A5C"/>
    <w:rsid w:val="00982E5E"/>
    <w:rsid w:val="00983DA5"/>
    <w:rsid w:val="00983EE3"/>
    <w:rsid w:val="00983F98"/>
    <w:rsid w:val="009844E0"/>
    <w:rsid w:val="00984553"/>
    <w:rsid w:val="00984785"/>
    <w:rsid w:val="00984A40"/>
    <w:rsid w:val="00984A94"/>
    <w:rsid w:val="00984D51"/>
    <w:rsid w:val="0098529D"/>
    <w:rsid w:val="00985EAD"/>
    <w:rsid w:val="00986004"/>
    <w:rsid w:val="009861D6"/>
    <w:rsid w:val="0098660D"/>
    <w:rsid w:val="00986AAB"/>
    <w:rsid w:val="009874DA"/>
    <w:rsid w:val="00987A58"/>
    <w:rsid w:val="00990154"/>
    <w:rsid w:val="009902CF"/>
    <w:rsid w:val="009908BF"/>
    <w:rsid w:val="00990CA8"/>
    <w:rsid w:val="009917DF"/>
    <w:rsid w:val="009919CF"/>
    <w:rsid w:val="00992118"/>
    <w:rsid w:val="00992DE7"/>
    <w:rsid w:val="009930BB"/>
    <w:rsid w:val="009930CF"/>
    <w:rsid w:val="00993877"/>
    <w:rsid w:val="00993D6D"/>
    <w:rsid w:val="0099514F"/>
    <w:rsid w:val="0099588A"/>
    <w:rsid w:val="00996122"/>
    <w:rsid w:val="00996CB0"/>
    <w:rsid w:val="00997001"/>
    <w:rsid w:val="009971F0"/>
    <w:rsid w:val="00997381"/>
    <w:rsid w:val="009976B5"/>
    <w:rsid w:val="009A03B2"/>
    <w:rsid w:val="009A075B"/>
    <w:rsid w:val="009A0768"/>
    <w:rsid w:val="009A0BCF"/>
    <w:rsid w:val="009A17BF"/>
    <w:rsid w:val="009A2250"/>
    <w:rsid w:val="009A23DF"/>
    <w:rsid w:val="009A26F7"/>
    <w:rsid w:val="009A2EBC"/>
    <w:rsid w:val="009A2EE6"/>
    <w:rsid w:val="009A3331"/>
    <w:rsid w:val="009A3782"/>
    <w:rsid w:val="009A3B68"/>
    <w:rsid w:val="009A3F51"/>
    <w:rsid w:val="009A46FB"/>
    <w:rsid w:val="009A47B6"/>
    <w:rsid w:val="009A4FB6"/>
    <w:rsid w:val="009A5634"/>
    <w:rsid w:val="009A5A70"/>
    <w:rsid w:val="009A5D2C"/>
    <w:rsid w:val="009A5D68"/>
    <w:rsid w:val="009A62F1"/>
    <w:rsid w:val="009A6C21"/>
    <w:rsid w:val="009A73D2"/>
    <w:rsid w:val="009A7A83"/>
    <w:rsid w:val="009B1210"/>
    <w:rsid w:val="009B2101"/>
    <w:rsid w:val="009B2282"/>
    <w:rsid w:val="009B33D3"/>
    <w:rsid w:val="009B3AEA"/>
    <w:rsid w:val="009B3E98"/>
    <w:rsid w:val="009B3EE8"/>
    <w:rsid w:val="009B4769"/>
    <w:rsid w:val="009B4848"/>
    <w:rsid w:val="009B48FF"/>
    <w:rsid w:val="009B4D6A"/>
    <w:rsid w:val="009B4D91"/>
    <w:rsid w:val="009B55EE"/>
    <w:rsid w:val="009B6020"/>
    <w:rsid w:val="009B64A9"/>
    <w:rsid w:val="009B664F"/>
    <w:rsid w:val="009B69FB"/>
    <w:rsid w:val="009B708D"/>
    <w:rsid w:val="009B720D"/>
    <w:rsid w:val="009B7765"/>
    <w:rsid w:val="009B794E"/>
    <w:rsid w:val="009C008C"/>
    <w:rsid w:val="009C03E7"/>
    <w:rsid w:val="009C0632"/>
    <w:rsid w:val="009C08B4"/>
    <w:rsid w:val="009C0C14"/>
    <w:rsid w:val="009C13C1"/>
    <w:rsid w:val="009C15AD"/>
    <w:rsid w:val="009C195A"/>
    <w:rsid w:val="009C1A3B"/>
    <w:rsid w:val="009C1AE3"/>
    <w:rsid w:val="009C22F3"/>
    <w:rsid w:val="009C2E23"/>
    <w:rsid w:val="009C36C3"/>
    <w:rsid w:val="009C3A1C"/>
    <w:rsid w:val="009C3C4A"/>
    <w:rsid w:val="009C3F9B"/>
    <w:rsid w:val="009C5B60"/>
    <w:rsid w:val="009C5D11"/>
    <w:rsid w:val="009C65D2"/>
    <w:rsid w:val="009C68FD"/>
    <w:rsid w:val="009C786F"/>
    <w:rsid w:val="009D0518"/>
    <w:rsid w:val="009D06EA"/>
    <w:rsid w:val="009D0B82"/>
    <w:rsid w:val="009D0F87"/>
    <w:rsid w:val="009D1F0D"/>
    <w:rsid w:val="009D211C"/>
    <w:rsid w:val="009D22CF"/>
    <w:rsid w:val="009D281F"/>
    <w:rsid w:val="009D2FEB"/>
    <w:rsid w:val="009D3B3F"/>
    <w:rsid w:val="009D3D82"/>
    <w:rsid w:val="009D3DAC"/>
    <w:rsid w:val="009D443D"/>
    <w:rsid w:val="009D48A1"/>
    <w:rsid w:val="009D533C"/>
    <w:rsid w:val="009D6401"/>
    <w:rsid w:val="009D6531"/>
    <w:rsid w:val="009D6AAE"/>
    <w:rsid w:val="009D6D1A"/>
    <w:rsid w:val="009D76F4"/>
    <w:rsid w:val="009D7D7B"/>
    <w:rsid w:val="009D7FBE"/>
    <w:rsid w:val="009E047E"/>
    <w:rsid w:val="009E0A6E"/>
    <w:rsid w:val="009E0D8F"/>
    <w:rsid w:val="009E1A85"/>
    <w:rsid w:val="009E1FDD"/>
    <w:rsid w:val="009E3383"/>
    <w:rsid w:val="009E343B"/>
    <w:rsid w:val="009E3666"/>
    <w:rsid w:val="009E3B89"/>
    <w:rsid w:val="009E41C5"/>
    <w:rsid w:val="009E442E"/>
    <w:rsid w:val="009E4480"/>
    <w:rsid w:val="009E561C"/>
    <w:rsid w:val="009E5827"/>
    <w:rsid w:val="009E58DD"/>
    <w:rsid w:val="009E5907"/>
    <w:rsid w:val="009E6DBB"/>
    <w:rsid w:val="009E7DCD"/>
    <w:rsid w:val="009F024B"/>
    <w:rsid w:val="009F084F"/>
    <w:rsid w:val="009F0DE3"/>
    <w:rsid w:val="009F0E0D"/>
    <w:rsid w:val="009F106D"/>
    <w:rsid w:val="009F15F2"/>
    <w:rsid w:val="009F17A9"/>
    <w:rsid w:val="009F1BF2"/>
    <w:rsid w:val="009F1E7E"/>
    <w:rsid w:val="009F3765"/>
    <w:rsid w:val="009F3B9C"/>
    <w:rsid w:val="009F3C6C"/>
    <w:rsid w:val="009F3DC2"/>
    <w:rsid w:val="009F5701"/>
    <w:rsid w:val="009F5B2C"/>
    <w:rsid w:val="009F5DAF"/>
    <w:rsid w:val="009F6EF8"/>
    <w:rsid w:val="009F72B2"/>
    <w:rsid w:val="00A00157"/>
    <w:rsid w:val="00A00629"/>
    <w:rsid w:val="00A01BE1"/>
    <w:rsid w:val="00A021E0"/>
    <w:rsid w:val="00A022C2"/>
    <w:rsid w:val="00A02662"/>
    <w:rsid w:val="00A0288F"/>
    <w:rsid w:val="00A02B74"/>
    <w:rsid w:val="00A02E44"/>
    <w:rsid w:val="00A03768"/>
    <w:rsid w:val="00A04643"/>
    <w:rsid w:val="00A046E3"/>
    <w:rsid w:val="00A04A6B"/>
    <w:rsid w:val="00A050D8"/>
    <w:rsid w:val="00A05C42"/>
    <w:rsid w:val="00A05EC5"/>
    <w:rsid w:val="00A05F07"/>
    <w:rsid w:val="00A0622C"/>
    <w:rsid w:val="00A0679E"/>
    <w:rsid w:val="00A068FA"/>
    <w:rsid w:val="00A06D90"/>
    <w:rsid w:val="00A0733D"/>
    <w:rsid w:val="00A0740E"/>
    <w:rsid w:val="00A0742E"/>
    <w:rsid w:val="00A07549"/>
    <w:rsid w:val="00A075CD"/>
    <w:rsid w:val="00A07842"/>
    <w:rsid w:val="00A07B80"/>
    <w:rsid w:val="00A07BE5"/>
    <w:rsid w:val="00A07C92"/>
    <w:rsid w:val="00A1021D"/>
    <w:rsid w:val="00A1054A"/>
    <w:rsid w:val="00A109C8"/>
    <w:rsid w:val="00A10B5F"/>
    <w:rsid w:val="00A10CC4"/>
    <w:rsid w:val="00A11831"/>
    <w:rsid w:val="00A12B18"/>
    <w:rsid w:val="00A147FB"/>
    <w:rsid w:val="00A14D08"/>
    <w:rsid w:val="00A14D4B"/>
    <w:rsid w:val="00A15AD5"/>
    <w:rsid w:val="00A15EF8"/>
    <w:rsid w:val="00A1697A"/>
    <w:rsid w:val="00A16FDD"/>
    <w:rsid w:val="00A17A20"/>
    <w:rsid w:val="00A203DF"/>
    <w:rsid w:val="00A2101C"/>
    <w:rsid w:val="00A213D1"/>
    <w:rsid w:val="00A21BA3"/>
    <w:rsid w:val="00A21C27"/>
    <w:rsid w:val="00A22283"/>
    <w:rsid w:val="00A226DE"/>
    <w:rsid w:val="00A22BF8"/>
    <w:rsid w:val="00A23858"/>
    <w:rsid w:val="00A23D2A"/>
    <w:rsid w:val="00A23F2F"/>
    <w:rsid w:val="00A265E4"/>
    <w:rsid w:val="00A270B0"/>
    <w:rsid w:val="00A271DB"/>
    <w:rsid w:val="00A274E6"/>
    <w:rsid w:val="00A2753E"/>
    <w:rsid w:val="00A300F4"/>
    <w:rsid w:val="00A32441"/>
    <w:rsid w:val="00A329DF"/>
    <w:rsid w:val="00A32ACA"/>
    <w:rsid w:val="00A32B49"/>
    <w:rsid w:val="00A33581"/>
    <w:rsid w:val="00A33CFB"/>
    <w:rsid w:val="00A33DB5"/>
    <w:rsid w:val="00A342F6"/>
    <w:rsid w:val="00A345FF"/>
    <w:rsid w:val="00A34C6E"/>
    <w:rsid w:val="00A34D14"/>
    <w:rsid w:val="00A3693D"/>
    <w:rsid w:val="00A370F4"/>
    <w:rsid w:val="00A373D2"/>
    <w:rsid w:val="00A37F9A"/>
    <w:rsid w:val="00A40B0B"/>
    <w:rsid w:val="00A40C51"/>
    <w:rsid w:val="00A40ED8"/>
    <w:rsid w:val="00A41220"/>
    <w:rsid w:val="00A4180F"/>
    <w:rsid w:val="00A42448"/>
    <w:rsid w:val="00A42C69"/>
    <w:rsid w:val="00A42D62"/>
    <w:rsid w:val="00A432E8"/>
    <w:rsid w:val="00A436B3"/>
    <w:rsid w:val="00A43D81"/>
    <w:rsid w:val="00A43F14"/>
    <w:rsid w:val="00A4480A"/>
    <w:rsid w:val="00A44FB5"/>
    <w:rsid w:val="00A45068"/>
    <w:rsid w:val="00A455E0"/>
    <w:rsid w:val="00A45D59"/>
    <w:rsid w:val="00A46311"/>
    <w:rsid w:val="00A470F1"/>
    <w:rsid w:val="00A472A4"/>
    <w:rsid w:val="00A473C9"/>
    <w:rsid w:val="00A4751F"/>
    <w:rsid w:val="00A476CF"/>
    <w:rsid w:val="00A47778"/>
    <w:rsid w:val="00A47D7A"/>
    <w:rsid w:val="00A5004A"/>
    <w:rsid w:val="00A5025A"/>
    <w:rsid w:val="00A50466"/>
    <w:rsid w:val="00A50787"/>
    <w:rsid w:val="00A51590"/>
    <w:rsid w:val="00A52784"/>
    <w:rsid w:val="00A52CA8"/>
    <w:rsid w:val="00A535AC"/>
    <w:rsid w:val="00A53698"/>
    <w:rsid w:val="00A53F80"/>
    <w:rsid w:val="00A5453E"/>
    <w:rsid w:val="00A547CC"/>
    <w:rsid w:val="00A54CBF"/>
    <w:rsid w:val="00A54D98"/>
    <w:rsid w:val="00A5542C"/>
    <w:rsid w:val="00A566EA"/>
    <w:rsid w:val="00A57529"/>
    <w:rsid w:val="00A57691"/>
    <w:rsid w:val="00A5782D"/>
    <w:rsid w:val="00A5788C"/>
    <w:rsid w:val="00A57DCB"/>
    <w:rsid w:val="00A601D0"/>
    <w:rsid w:val="00A60252"/>
    <w:rsid w:val="00A60FCF"/>
    <w:rsid w:val="00A610BF"/>
    <w:rsid w:val="00A619C5"/>
    <w:rsid w:val="00A6237C"/>
    <w:rsid w:val="00A62570"/>
    <w:rsid w:val="00A6349A"/>
    <w:rsid w:val="00A63A12"/>
    <w:rsid w:val="00A640C3"/>
    <w:rsid w:val="00A64A95"/>
    <w:rsid w:val="00A64B1A"/>
    <w:rsid w:val="00A64B78"/>
    <w:rsid w:val="00A65D29"/>
    <w:rsid w:val="00A660FB"/>
    <w:rsid w:val="00A66444"/>
    <w:rsid w:val="00A66AC7"/>
    <w:rsid w:val="00A67F53"/>
    <w:rsid w:val="00A700F6"/>
    <w:rsid w:val="00A70620"/>
    <w:rsid w:val="00A71860"/>
    <w:rsid w:val="00A72646"/>
    <w:rsid w:val="00A726AE"/>
    <w:rsid w:val="00A72935"/>
    <w:rsid w:val="00A72E05"/>
    <w:rsid w:val="00A72F21"/>
    <w:rsid w:val="00A73082"/>
    <w:rsid w:val="00A73745"/>
    <w:rsid w:val="00A7397D"/>
    <w:rsid w:val="00A7416D"/>
    <w:rsid w:val="00A746C4"/>
    <w:rsid w:val="00A749E9"/>
    <w:rsid w:val="00A759E4"/>
    <w:rsid w:val="00A75F33"/>
    <w:rsid w:val="00A766F5"/>
    <w:rsid w:val="00A768A6"/>
    <w:rsid w:val="00A76C8F"/>
    <w:rsid w:val="00A77264"/>
    <w:rsid w:val="00A77A98"/>
    <w:rsid w:val="00A77D5A"/>
    <w:rsid w:val="00A8089C"/>
    <w:rsid w:val="00A80986"/>
    <w:rsid w:val="00A80A3E"/>
    <w:rsid w:val="00A814A4"/>
    <w:rsid w:val="00A8182A"/>
    <w:rsid w:val="00A82209"/>
    <w:rsid w:val="00A83602"/>
    <w:rsid w:val="00A836F1"/>
    <w:rsid w:val="00A83D67"/>
    <w:rsid w:val="00A84528"/>
    <w:rsid w:val="00A846EA"/>
    <w:rsid w:val="00A84851"/>
    <w:rsid w:val="00A84DA3"/>
    <w:rsid w:val="00A84E05"/>
    <w:rsid w:val="00A84F63"/>
    <w:rsid w:val="00A853CF"/>
    <w:rsid w:val="00A856C2"/>
    <w:rsid w:val="00A85853"/>
    <w:rsid w:val="00A864CC"/>
    <w:rsid w:val="00A867B1"/>
    <w:rsid w:val="00A86D4C"/>
    <w:rsid w:val="00A8777D"/>
    <w:rsid w:val="00A87AA0"/>
    <w:rsid w:val="00A9048C"/>
    <w:rsid w:val="00A9049B"/>
    <w:rsid w:val="00A90713"/>
    <w:rsid w:val="00A9085C"/>
    <w:rsid w:val="00A90A8C"/>
    <w:rsid w:val="00A90B0E"/>
    <w:rsid w:val="00A90EEB"/>
    <w:rsid w:val="00A91331"/>
    <w:rsid w:val="00A91FD3"/>
    <w:rsid w:val="00A92D72"/>
    <w:rsid w:val="00A94373"/>
    <w:rsid w:val="00A9456A"/>
    <w:rsid w:val="00A94DF2"/>
    <w:rsid w:val="00A95864"/>
    <w:rsid w:val="00A9641E"/>
    <w:rsid w:val="00A978C4"/>
    <w:rsid w:val="00A97919"/>
    <w:rsid w:val="00A97D2C"/>
    <w:rsid w:val="00AA0470"/>
    <w:rsid w:val="00AA0554"/>
    <w:rsid w:val="00AA0857"/>
    <w:rsid w:val="00AA0E69"/>
    <w:rsid w:val="00AA12DC"/>
    <w:rsid w:val="00AA1730"/>
    <w:rsid w:val="00AA17EE"/>
    <w:rsid w:val="00AA1D56"/>
    <w:rsid w:val="00AA2366"/>
    <w:rsid w:val="00AA26D5"/>
    <w:rsid w:val="00AA2BDF"/>
    <w:rsid w:val="00AA2E9C"/>
    <w:rsid w:val="00AA31CE"/>
    <w:rsid w:val="00AA4222"/>
    <w:rsid w:val="00AA4A02"/>
    <w:rsid w:val="00AA5008"/>
    <w:rsid w:val="00AA50BD"/>
    <w:rsid w:val="00AA5A00"/>
    <w:rsid w:val="00AA5C9B"/>
    <w:rsid w:val="00AA6058"/>
    <w:rsid w:val="00AA656F"/>
    <w:rsid w:val="00AA6613"/>
    <w:rsid w:val="00AA6BFD"/>
    <w:rsid w:val="00AA7F66"/>
    <w:rsid w:val="00AB002D"/>
    <w:rsid w:val="00AB012B"/>
    <w:rsid w:val="00AB05AD"/>
    <w:rsid w:val="00AB07D9"/>
    <w:rsid w:val="00AB095D"/>
    <w:rsid w:val="00AB12B8"/>
    <w:rsid w:val="00AB2FDE"/>
    <w:rsid w:val="00AB3ADF"/>
    <w:rsid w:val="00AB3C79"/>
    <w:rsid w:val="00AB3D8D"/>
    <w:rsid w:val="00AB3FD1"/>
    <w:rsid w:val="00AB4C10"/>
    <w:rsid w:val="00AB4C1E"/>
    <w:rsid w:val="00AB54FC"/>
    <w:rsid w:val="00AB6749"/>
    <w:rsid w:val="00AB690F"/>
    <w:rsid w:val="00AB7EB4"/>
    <w:rsid w:val="00AC02F5"/>
    <w:rsid w:val="00AC0882"/>
    <w:rsid w:val="00AC1141"/>
    <w:rsid w:val="00AC1415"/>
    <w:rsid w:val="00AC24BA"/>
    <w:rsid w:val="00AC2B47"/>
    <w:rsid w:val="00AC2E99"/>
    <w:rsid w:val="00AC36CE"/>
    <w:rsid w:val="00AC3B32"/>
    <w:rsid w:val="00AC3FD2"/>
    <w:rsid w:val="00AC4631"/>
    <w:rsid w:val="00AC4640"/>
    <w:rsid w:val="00AC4915"/>
    <w:rsid w:val="00AC4F5A"/>
    <w:rsid w:val="00AC612C"/>
    <w:rsid w:val="00AC6566"/>
    <w:rsid w:val="00AC692C"/>
    <w:rsid w:val="00AC6B48"/>
    <w:rsid w:val="00AC6B78"/>
    <w:rsid w:val="00AC7229"/>
    <w:rsid w:val="00AC72F7"/>
    <w:rsid w:val="00AC744F"/>
    <w:rsid w:val="00AD05D6"/>
    <w:rsid w:val="00AD06D9"/>
    <w:rsid w:val="00AD0B5C"/>
    <w:rsid w:val="00AD0BAA"/>
    <w:rsid w:val="00AD0CBE"/>
    <w:rsid w:val="00AD1794"/>
    <w:rsid w:val="00AD2264"/>
    <w:rsid w:val="00AD2276"/>
    <w:rsid w:val="00AD24CA"/>
    <w:rsid w:val="00AD2942"/>
    <w:rsid w:val="00AD37AB"/>
    <w:rsid w:val="00AD3B26"/>
    <w:rsid w:val="00AD3FD1"/>
    <w:rsid w:val="00AD46A8"/>
    <w:rsid w:val="00AD48D2"/>
    <w:rsid w:val="00AD4A52"/>
    <w:rsid w:val="00AD4BEE"/>
    <w:rsid w:val="00AD5DBA"/>
    <w:rsid w:val="00AD6574"/>
    <w:rsid w:val="00AD66C0"/>
    <w:rsid w:val="00AD7650"/>
    <w:rsid w:val="00AD769A"/>
    <w:rsid w:val="00AE00ED"/>
    <w:rsid w:val="00AE04D9"/>
    <w:rsid w:val="00AE0566"/>
    <w:rsid w:val="00AE05B4"/>
    <w:rsid w:val="00AE0C12"/>
    <w:rsid w:val="00AE18B9"/>
    <w:rsid w:val="00AE219F"/>
    <w:rsid w:val="00AE3095"/>
    <w:rsid w:val="00AE3115"/>
    <w:rsid w:val="00AE319E"/>
    <w:rsid w:val="00AE3F0B"/>
    <w:rsid w:val="00AE47B1"/>
    <w:rsid w:val="00AE492F"/>
    <w:rsid w:val="00AE49B0"/>
    <w:rsid w:val="00AE4BD7"/>
    <w:rsid w:val="00AE592D"/>
    <w:rsid w:val="00AE5F82"/>
    <w:rsid w:val="00AE67FC"/>
    <w:rsid w:val="00AE7075"/>
    <w:rsid w:val="00AE78D7"/>
    <w:rsid w:val="00AF0088"/>
    <w:rsid w:val="00AF0180"/>
    <w:rsid w:val="00AF0AB4"/>
    <w:rsid w:val="00AF1187"/>
    <w:rsid w:val="00AF147D"/>
    <w:rsid w:val="00AF1672"/>
    <w:rsid w:val="00AF225B"/>
    <w:rsid w:val="00AF27DB"/>
    <w:rsid w:val="00AF3429"/>
    <w:rsid w:val="00AF36A7"/>
    <w:rsid w:val="00AF4AF0"/>
    <w:rsid w:val="00AF4E57"/>
    <w:rsid w:val="00AF5C8B"/>
    <w:rsid w:val="00AF6338"/>
    <w:rsid w:val="00AF7315"/>
    <w:rsid w:val="00AF7404"/>
    <w:rsid w:val="00AF7564"/>
    <w:rsid w:val="00AF7B29"/>
    <w:rsid w:val="00AF7BF4"/>
    <w:rsid w:val="00AF7D46"/>
    <w:rsid w:val="00AF7D67"/>
    <w:rsid w:val="00B0011B"/>
    <w:rsid w:val="00B001C2"/>
    <w:rsid w:val="00B00585"/>
    <w:rsid w:val="00B00734"/>
    <w:rsid w:val="00B008F7"/>
    <w:rsid w:val="00B00CBA"/>
    <w:rsid w:val="00B01089"/>
    <w:rsid w:val="00B01CC1"/>
    <w:rsid w:val="00B03206"/>
    <w:rsid w:val="00B03AA9"/>
    <w:rsid w:val="00B0497C"/>
    <w:rsid w:val="00B0551F"/>
    <w:rsid w:val="00B06235"/>
    <w:rsid w:val="00B0630C"/>
    <w:rsid w:val="00B06CCD"/>
    <w:rsid w:val="00B07602"/>
    <w:rsid w:val="00B077A2"/>
    <w:rsid w:val="00B07D17"/>
    <w:rsid w:val="00B07E1B"/>
    <w:rsid w:val="00B1052F"/>
    <w:rsid w:val="00B10633"/>
    <w:rsid w:val="00B1065C"/>
    <w:rsid w:val="00B108D5"/>
    <w:rsid w:val="00B10A54"/>
    <w:rsid w:val="00B10F95"/>
    <w:rsid w:val="00B113AD"/>
    <w:rsid w:val="00B117F8"/>
    <w:rsid w:val="00B12055"/>
    <w:rsid w:val="00B1253B"/>
    <w:rsid w:val="00B12584"/>
    <w:rsid w:val="00B12C17"/>
    <w:rsid w:val="00B13117"/>
    <w:rsid w:val="00B1439D"/>
    <w:rsid w:val="00B14A7C"/>
    <w:rsid w:val="00B14AD3"/>
    <w:rsid w:val="00B15978"/>
    <w:rsid w:val="00B1609B"/>
    <w:rsid w:val="00B2001F"/>
    <w:rsid w:val="00B208EC"/>
    <w:rsid w:val="00B20980"/>
    <w:rsid w:val="00B20B5E"/>
    <w:rsid w:val="00B20C85"/>
    <w:rsid w:val="00B20CB4"/>
    <w:rsid w:val="00B21A98"/>
    <w:rsid w:val="00B222A2"/>
    <w:rsid w:val="00B2367D"/>
    <w:rsid w:val="00B23F5C"/>
    <w:rsid w:val="00B2462D"/>
    <w:rsid w:val="00B255ED"/>
    <w:rsid w:val="00B2583E"/>
    <w:rsid w:val="00B25867"/>
    <w:rsid w:val="00B2589B"/>
    <w:rsid w:val="00B25929"/>
    <w:rsid w:val="00B2616F"/>
    <w:rsid w:val="00B2719E"/>
    <w:rsid w:val="00B27A50"/>
    <w:rsid w:val="00B27D10"/>
    <w:rsid w:val="00B27D2B"/>
    <w:rsid w:val="00B303E1"/>
    <w:rsid w:val="00B306EE"/>
    <w:rsid w:val="00B310AC"/>
    <w:rsid w:val="00B3122B"/>
    <w:rsid w:val="00B31638"/>
    <w:rsid w:val="00B32450"/>
    <w:rsid w:val="00B325F3"/>
    <w:rsid w:val="00B329C2"/>
    <w:rsid w:val="00B32D21"/>
    <w:rsid w:val="00B32F54"/>
    <w:rsid w:val="00B33600"/>
    <w:rsid w:val="00B33648"/>
    <w:rsid w:val="00B338CE"/>
    <w:rsid w:val="00B33A75"/>
    <w:rsid w:val="00B33C16"/>
    <w:rsid w:val="00B33EAB"/>
    <w:rsid w:val="00B33EE8"/>
    <w:rsid w:val="00B3400F"/>
    <w:rsid w:val="00B351EF"/>
    <w:rsid w:val="00B359AD"/>
    <w:rsid w:val="00B35D11"/>
    <w:rsid w:val="00B3631E"/>
    <w:rsid w:val="00B3636E"/>
    <w:rsid w:val="00B40E49"/>
    <w:rsid w:val="00B41222"/>
    <w:rsid w:val="00B4199C"/>
    <w:rsid w:val="00B42029"/>
    <w:rsid w:val="00B421F2"/>
    <w:rsid w:val="00B423DF"/>
    <w:rsid w:val="00B423E8"/>
    <w:rsid w:val="00B4312B"/>
    <w:rsid w:val="00B44965"/>
    <w:rsid w:val="00B44C55"/>
    <w:rsid w:val="00B45616"/>
    <w:rsid w:val="00B46334"/>
    <w:rsid w:val="00B46855"/>
    <w:rsid w:val="00B46E26"/>
    <w:rsid w:val="00B46FFE"/>
    <w:rsid w:val="00B47CAC"/>
    <w:rsid w:val="00B50363"/>
    <w:rsid w:val="00B5079A"/>
    <w:rsid w:val="00B50A43"/>
    <w:rsid w:val="00B50D53"/>
    <w:rsid w:val="00B513BA"/>
    <w:rsid w:val="00B51455"/>
    <w:rsid w:val="00B51F92"/>
    <w:rsid w:val="00B523FA"/>
    <w:rsid w:val="00B52BD4"/>
    <w:rsid w:val="00B54060"/>
    <w:rsid w:val="00B543BD"/>
    <w:rsid w:val="00B54864"/>
    <w:rsid w:val="00B549C3"/>
    <w:rsid w:val="00B54D71"/>
    <w:rsid w:val="00B556A6"/>
    <w:rsid w:val="00B5581F"/>
    <w:rsid w:val="00B55F4A"/>
    <w:rsid w:val="00B5603C"/>
    <w:rsid w:val="00B5688D"/>
    <w:rsid w:val="00B568AD"/>
    <w:rsid w:val="00B56AEB"/>
    <w:rsid w:val="00B57847"/>
    <w:rsid w:val="00B60176"/>
    <w:rsid w:val="00B605C6"/>
    <w:rsid w:val="00B60884"/>
    <w:rsid w:val="00B60E52"/>
    <w:rsid w:val="00B61BB5"/>
    <w:rsid w:val="00B61D04"/>
    <w:rsid w:val="00B6236D"/>
    <w:rsid w:val="00B62787"/>
    <w:rsid w:val="00B62BD3"/>
    <w:rsid w:val="00B62E37"/>
    <w:rsid w:val="00B63C32"/>
    <w:rsid w:val="00B63CF1"/>
    <w:rsid w:val="00B6415C"/>
    <w:rsid w:val="00B64EB8"/>
    <w:rsid w:val="00B65111"/>
    <w:rsid w:val="00B656F1"/>
    <w:rsid w:val="00B65CBB"/>
    <w:rsid w:val="00B6605B"/>
    <w:rsid w:val="00B661AA"/>
    <w:rsid w:val="00B66499"/>
    <w:rsid w:val="00B669EB"/>
    <w:rsid w:val="00B66B7A"/>
    <w:rsid w:val="00B70331"/>
    <w:rsid w:val="00B70393"/>
    <w:rsid w:val="00B70FCB"/>
    <w:rsid w:val="00B7109E"/>
    <w:rsid w:val="00B716E6"/>
    <w:rsid w:val="00B71CAC"/>
    <w:rsid w:val="00B737C7"/>
    <w:rsid w:val="00B73B26"/>
    <w:rsid w:val="00B7417C"/>
    <w:rsid w:val="00B74967"/>
    <w:rsid w:val="00B7539D"/>
    <w:rsid w:val="00B753BD"/>
    <w:rsid w:val="00B757AF"/>
    <w:rsid w:val="00B75E05"/>
    <w:rsid w:val="00B75F83"/>
    <w:rsid w:val="00B760F9"/>
    <w:rsid w:val="00B76190"/>
    <w:rsid w:val="00B76DDD"/>
    <w:rsid w:val="00B76E56"/>
    <w:rsid w:val="00B76FA7"/>
    <w:rsid w:val="00B77A72"/>
    <w:rsid w:val="00B80013"/>
    <w:rsid w:val="00B80680"/>
    <w:rsid w:val="00B81421"/>
    <w:rsid w:val="00B81F7E"/>
    <w:rsid w:val="00B829EB"/>
    <w:rsid w:val="00B82ABC"/>
    <w:rsid w:val="00B82B7E"/>
    <w:rsid w:val="00B82E6F"/>
    <w:rsid w:val="00B833F6"/>
    <w:rsid w:val="00B8366B"/>
    <w:rsid w:val="00B8370E"/>
    <w:rsid w:val="00B8402A"/>
    <w:rsid w:val="00B8471C"/>
    <w:rsid w:val="00B848C3"/>
    <w:rsid w:val="00B84C33"/>
    <w:rsid w:val="00B84FF2"/>
    <w:rsid w:val="00B85787"/>
    <w:rsid w:val="00B86BF9"/>
    <w:rsid w:val="00B87293"/>
    <w:rsid w:val="00B872BD"/>
    <w:rsid w:val="00B906D8"/>
    <w:rsid w:val="00B9070A"/>
    <w:rsid w:val="00B90956"/>
    <w:rsid w:val="00B90BE7"/>
    <w:rsid w:val="00B917E0"/>
    <w:rsid w:val="00B91FEE"/>
    <w:rsid w:val="00B94237"/>
    <w:rsid w:val="00B942C3"/>
    <w:rsid w:val="00B94348"/>
    <w:rsid w:val="00B94616"/>
    <w:rsid w:val="00B947F5"/>
    <w:rsid w:val="00B95169"/>
    <w:rsid w:val="00B952B1"/>
    <w:rsid w:val="00B952EF"/>
    <w:rsid w:val="00B956DA"/>
    <w:rsid w:val="00B95B8A"/>
    <w:rsid w:val="00B95D61"/>
    <w:rsid w:val="00B96456"/>
    <w:rsid w:val="00B9710C"/>
    <w:rsid w:val="00B97200"/>
    <w:rsid w:val="00B9757A"/>
    <w:rsid w:val="00B978B7"/>
    <w:rsid w:val="00B979D3"/>
    <w:rsid w:val="00B97FAB"/>
    <w:rsid w:val="00BA07B5"/>
    <w:rsid w:val="00BA07BF"/>
    <w:rsid w:val="00BA1480"/>
    <w:rsid w:val="00BA16D4"/>
    <w:rsid w:val="00BA1D5E"/>
    <w:rsid w:val="00BA2063"/>
    <w:rsid w:val="00BA2410"/>
    <w:rsid w:val="00BA2963"/>
    <w:rsid w:val="00BA2FEC"/>
    <w:rsid w:val="00BA3048"/>
    <w:rsid w:val="00BA329E"/>
    <w:rsid w:val="00BA349E"/>
    <w:rsid w:val="00BA3516"/>
    <w:rsid w:val="00BA3612"/>
    <w:rsid w:val="00BA39B4"/>
    <w:rsid w:val="00BA4FBF"/>
    <w:rsid w:val="00BA515C"/>
    <w:rsid w:val="00BA534C"/>
    <w:rsid w:val="00BA538B"/>
    <w:rsid w:val="00BA5BDD"/>
    <w:rsid w:val="00BA6829"/>
    <w:rsid w:val="00BA696C"/>
    <w:rsid w:val="00BA6997"/>
    <w:rsid w:val="00BA73FC"/>
    <w:rsid w:val="00BA749C"/>
    <w:rsid w:val="00BA7AB3"/>
    <w:rsid w:val="00BA7FB0"/>
    <w:rsid w:val="00BB0ADF"/>
    <w:rsid w:val="00BB0BCA"/>
    <w:rsid w:val="00BB0C9F"/>
    <w:rsid w:val="00BB0E65"/>
    <w:rsid w:val="00BB29FA"/>
    <w:rsid w:val="00BB2C1E"/>
    <w:rsid w:val="00BB424D"/>
    <w:rsid w:val="00BB44E4"/>
    <w:rsid w:val="00BB4921"/>
    <w:rsid w:val="00BB4FFA"/>
    <w:rsid w:val="00BB567E"/>
    <w:rsid w:val="00BB5DF4"/>
    <w:rsid w:val="00BB61DB"/>
    <w:rsid w:val="00BB61E7"/>
    <w:rsid w:val="00BB625A"/>
    <w:rsid w:val="00BB640C"/>
    <w:rsid w:val="00BB6411"/>
    <w:rsid w:val="00BB670A"/>
    <w:rsid w:val="00BB7059"/>
    <w:rsid w:val="00BB7635"/>
    <w:rsid w:val="00BB777D"/>
    <w:rsid w:val="00BB7E2C"/>
    <w:rsid w:val="00BB7E53"/>
    <w:rsid w:val="00BC0840"/>
    <w:rsid w:val="00BC107A"/>
    <w:rsid w:val="00BC16DE"/>
    <w:rsid w:val="00BC176B"/>
    <w:rsid w:val="00BC1A9D"/>
    <w:rsid w:val="00BC22E4"/>
    <w:rsid w:val="00BC26F5"/>
    <w:rsid w:val="00BC3586"/>
    <w:rsid w:val="00BC3C87"/>
    <w:rsid w:val="00BC3EBC"/>
    <w:rsid w:val="00BC4270"/>
    <w:rsid w:val="00BC458A"/>
    <w:rsid w:val="00BC4A14"/>
    <w:rsid w:val="00BC4DA0"/>
    <w:rsid w:val="00BC4E59"/>
    <w:rsid w:val="00BC5671"/>
    <w:rsid w:val="00BC5BB1"/>
    <w:rsid w:val="00BC5E7F"/>
    <w:rsid w:val="00BC625F"/>
    <w:rsid w:val="00BC68AB"/>
    <w:rsid w:val="00BC6B75"/>
    <w:rsid w:val="00BC6D02"/>
    <w:rsid w:val="00BC7212"/>
    <w:rsid w:val="00BC7C41"/>
    <w:rsid w:val="00BC7CC7"/>
    <w:rsid w:val="00BD028F"/>
    <w:rsid w:val="00BD0306"/>
    <w:rsid w:val="00BD0D45"/>
    <w:rsid w:val="00BD1526"/>
    <w:rsid w:val="00BD198D"/>
    <w:rsid w:val="00BD2529"/>
    <w:rsid w:val="00BD26BE"/>
    <w:rsid w:val="00BD2D70"/>
    <w:rsid w:val="00BD3211"/>
    <w:rsid w:val="00BD3390"/>
    <w:rsid w:val="00BD3A00"/>
    <w:rsid w:val="00BD3AB2"/>
    <w:rsid w:val="00BD548D"/>
    <w:rsid w:val="00BD55D0"/>
    <w:rsid w:val="00BD5914"/>
    <w:rsid w:val="00BD6040"/>
    <w:rsid w:val="00BD630C"/>
    <w:rsid w:val="00BD6C34"/>
    <w:rsid w:val="00BD711A"/>
    <w:rsid w:val="00BD711B"/>
    <w:rsid w:val="00BE039E"/>
    <w:rsid w:val="00BE05E6"/>
    <w:rsid w:val="00BE0BCA"/>
    <w:rsid w:val="00BE24CE"/>
    <w:rsid w:val="00BE3014"/>
    <w:rsid w:val="00BE32CF"/>
    <w:rsid w:val="00BE387D"/>
    <w:rsid w:val="00BE3AC5"/>
    <w:rsid w:val="00BE424A"/>
    <w:rsid w:val="00BE4499"/>
    <w:rsid w:val="00BE4664"/>
    <w:rsid w:val="00BE5516"/>
    <w:rsid w:val="00BE639F"/>
    <w:rsid w:val="00BE670E"/>
    <w:rsid w:val="00BE6F2D"/>
    <w:rsid w:val="00BE6F89"/>
    <w:rsid w:val="00BE6FEC"/>
    <w:rsid w:val="00BF03CF"/>
    <w:rsid w:val="00BF05A6"/>
    <w:rsid w:val="00BF0900"/>
    <w:rsid w:val="00BF0B3D"/>
    <w:rsid w:val="00BF10ED"/>
    <w:rsid w:val="00BF1A92"/>
    <w:rsid w:val="00BF2897"/>
    <w:rsid w:val="00BF2997"/>
    <w:rsid w:val="00BF361A"/>
    <w:rsid w:val="00BF3ACE"/>
    <w:rsid w:val="00BF437A"/>
    <w:rsid w:val="00BF46DF"/>
    <w:rsid w:val="00BF4AFC"/>
    <w:rsid w:val="00BF4C58"/>
    <w:rsid w:val="00BF4F66"/>
    <w:rsid w:val="00BF5196"/>
    <w:rsid w:val="00BF5F18"/>
    <w:rsid w:val="00BF6D74"/>
    <w:rsid w:val="00BF6FD9"/>
    <w:rsid w:val="00BF7775"/>
    <w:rsid w:val="00BF78A0"/>
    <w:rsid w:val="00C0021C"/>
    <w:rsid w:val="00C00977"/>
    <w:rsid w:val="00C00CD5"/>
    <w:rsid w:val="00C00DB5"/>
    <w:rsid w:val="00C00EF2"/>
    <w:rsid w:val="00C01682"/>
    <w:rsid w:val="00C01C84"/>
    <w:rsid w:val="00C01FCB"/>
    <w:rsid w:val="00C021C5"/>
    <w:rsid w:val="00C0263A"/>
    <w:rsid w:val="00C0290C"/>
    <w:rsid w:val="00C02A52"/>
    <w:rsid w:val="00C03441"/>
    <w:rsid w:val="00C034AE"/>
    <w:rsid w:val="00C042E7"/>
    <w:rsid w:val="00C04322"/>
    <w:rsid w:val="00C04B91"/>
    <w:rsid w:val="00C04DF7"/>
    <w:rsid w:val="00C05264"/>
    <w:rsid w:val="00C0737F"/>
    <w:rsid w:val="00C07955"/>
    <w:rsid w:val="00C10153"/>
    <w:rsid w:val="00C10B33"/>
    <w:rsid w:val="00C10D34"/>
    <w:rsid w:val="00C112BD"/>
    <w:rsid w:val="00C1146E"/>
    <w:rsid w:val="00C114D8"/>
    <w:rsid w:val="00C11C80"/>
    <w:rsid w:val="00C11D09"/>
    <w:rsid w:val="00C12598"/>
    <w:rsid w:val="00C127AD"/>
    <w:rsid w:val="00C129FC"/>
    <w:rsid w:val="00C12DCF"/>
    <w:rsid w:val="00C130C2"/>
    <w:rsid w:val="00C14BBA"/>
    <w:rsid w:val="00C14C89"/>
    <w:rsid w:val="00C14F71"/>
    <w:rsid w:val="00C15626"/>
    <w:rsid w:val="00C16652"/>
    <w:rsid w:val="00C168E7"/>
    <w:rsid w:val="00C16E33"/>
    <w:rsid w:val="00C1790F"/>
    <w:rsid w:val="00C17BE0"/>
    <w:rsid w:val="00C17C08"/>
    <w:rsid w:val="00C17CDE"/>
    <w:rsid w:val="00C20243"/>
    <w:rsid w:val="00C212FB"/>
    <w:rsid w:val="00C21351"/>
    <w:rsid w:val="00C21C14"/>
    <w:rsid w:val="00C2219C"/>
    <w:rsid w:val="00C222F6"/>
    <w:rsid w:val="00C22AD7"/>
    <w:rsid w:val="00C22CE7"/>
    <w:rsid w:val="00C22F54"/>
    <w:rsid w:val="00C233A4"/>
    <w:rsid w:val="00C237C6"/>
    <w:rsid w:val="00C23B6C"/>
    <w:rsid w:val="00C24768"/>
    <w:rsid w:val="00C24A43"/>
    <w:rsid w:val="00C24FD7"/>
    <w:rsid w:val="00C2636A"/>
    <w:rsid w:val="00C26605"/>
    <w:rsid w:val="00C26A14"/>
    <w:rsid w:val="00C27676"/>
    <w:rsid w:val="00C3016F"/>
    <w:rsid w:val="00C3043C"/>
    <w:rsid w:val="00C30608"/>
    <w:rsid w:val="00C30613"/>
    <w:rsid w:val="00C30674"/>
    <w:rsid w:val="00C30EF6"/>
    <w:rsid w:val="00C30F1E"/>
    <w:rsid w:val="00C30F87"/>
    <w:rsid w:val="00C311A2"/>
    <w:rsid w:val="00C31AAB"/>
    <w:rsid w:val="00C31B7B"/>
    <w:rsid w:val="00C31E7D"/>
    <w:rsid w:val="00C323FA"/>
    <w:rsid w:val="00C324A8"/>
    <w:rsid w:val="00C328B8"/>
    <w:rsid w:val="00C32B70"/>
    <w:rsid w:val="00C32C6B"/>
    <w:rsid w:val="00C32D71"/>
    <w:rsid w:val="00C330E4"/>
    <w:rsid w:val="00C33679"/>
    <w:rsid w:val="00C33706"/>
    <w:rsid w:val="00C33A40"/>
    <w:rsid w:val="00C33A9E"/>
    <w:rsid w:val="00C33DA3"/>
    <w:rsid w:val="00C340D8"/>
    <w:rsid w:val="00C34D6A"/>
    <w:rsid w:val="00C3550A"/>
    <w:rsid w:val="00C35543"/>
    <w:rsid w:val="00C359E3"/>
    <w:rsid w:val="00C360BA"/>
    <w:rsid w:val="00C36347"/>
    <w:rsid w:val="00C366E8"/>
    <w:rsid w:val="00C3681C"/>
    <w:rsid w:val="00C36AC6"/>
    <w:rsid w:val="00C373AC"/>
    <w:rsid w:val="00C375E4"/>
    <w:rsid w:val="00C37699"/>
    <w:rsid w:val="00C37766"/>
    <w:rsid w:val="00C37A0E"/>
    <w:rsid w:val="00C37A10"/>
    <w:rsid w:val="00C37B32"/>
    <w:rsid w:val="00C40A06"/>
    <w:rsid w:val="00C40B5A"/>
    <w:rsid w:val="00C41204"/>
    <w:rsid w:val="00C41A6E"/>
    <w:rsid w:val="00C42F81"/>
    <w:rsid w:val="00C43217"/>
    <w:rsid w:val="00C434A4"/>
    <w:rsid w:val="00C43686"/>
    <w:rsid w:val="00C43B84"/>
    <w:rsid w:val="00C4411B"/>
    <w:rsid w:val="00C44454"/>
    <w:rsid w:val="00C445A5"/>
    <w:rsid w:val="00C4489F"/>
    <w:rsid w:val="00C44AD0"/>
    <w:rsid w:val="00C45390"/>
    <w:rsid w:val="00C461AC"/>
    <w:rsid w:val="00C463A8"/>
    <w:rsid w:val="00C46B4A"/>
    <w:rsid w:val="00C46C60"/>
    <w:rsid w:val="00C46EE8"/>
    <w:rsid w:val="00C503F7"/>
    <w:rsid w:val="00C50C8D"/>
    <w:rsid w:val="00C512B4"/>
    <w:rsid w:val="00C512F6"/>
    <w:rsid w:val="00C51542"/>
    <w:rsid w:val="00C51BD2"/>
    <w:rsid w:val="00C51D1C"/>
    <w:rsid w:val="00C51F7D"/>
    <w:rsid w:val="00C52B42"/>
    <w:rsid w:val="00C538C8"/>
    <w:rsid w:val="00C53EB0"/>
    <w:rsid w:val="00C54395"/>
    <w:rsid w:val="00C547FA"/>
    <w:rsid w:val="00C5529A"/>
    <w:rsid w:val="00C55CC9"/>
    <w:rsid w:val="00C56954"/>
    <w:rsid w:val="00C56BD2"/>
    <w:rsid w:val="00C56E6E"/>
    <w:rsid w:val="00C579B1"/>
    <w:rsid w:val="00C6006F"/>
    <w:rsid w:val="00C600F7"/>
    <w:rsid w:val="00C60FAB"/>
    <w:rsid w:val="00C611A6"/>
    <w:rsid w:val="00C61772"/>
    <w:rsid w:val="00C61810"/>
    <w:rsid w:val="00C619DC"/>
    <w:rsid w:val="00C61A5A"/>
    <w:rsid w:val="00C628E2"/>
    <w:rsid w:val="00C62D4C"/>
    <w:rsid w:val="00C64497"/>
    <w:rsid w:val="00C656D4"/>
    <w:rsid w:val="00C65DC9"/>
    <w:rsid w:val="00C6614C"/>
    <w:rsid w:val="00C668C5"/>
    <w:rsid w:val="00C66F58"/>
    <w:rsid w:val="00C6738F"/>
    <w:rsid w:val="00C67907"/>
    <w:rsid w:val="00C67CE7"/>
    <w:rsid w:val="00C70092"/>
    <w:rsid w:val="00C7104A"/>
    <w:rsid w:val="00C712E2"/>
    <w:rsid w:val="00C71596"/>
    <w:rsid w:val="00C726F9"/>
    <w:rsid w:val="00C73496"/>
    <w:rsid w:val="00C73750"/>
    <w:rsid w:val="00C73DFC"/>
    <w:rsid w:val="00C744A7"/>
    <w:rsid w:val="00C747CC"/>
    <w:rsid w:val="00C74A98"/>
    <w:rsid w:val="00C74B46"/>
    <w:rsid w:val="00C74FF3"/>
    <w:rsid w:val="00C75903"/>
    <w:rsid w:val="00C759C5"/>
    <w:rsid w:val="00C75FDF"/>
    <w:rsid w:val="00C760A1"/>
    <w:rsid w:val="00C762A7"/>
    <w:rsid w:val="00C763CD"/>
    <w:rsid w:val="00C764CC"/>
    <w:rsid w:val="00C764FD"/>
    <w:rsid w:val="00C7650E"/>
    <w:rsid w:val="00C7663D"/>
    <w:rsid w:val="00C77165"/>
    <w:rsid w:val="00C77419"/>
    <w:rsid w:val="00C80A53"/>
    <w:rsid w:val="00C816DA"/>
    <w:rsid w:val="00C83930"/>
    <w:rsid w:val="00C83BE9"/>
    <w:rsid w:val="00C84114"/>
    <w:rsid w:val="00C8457B"/>
    <w:rsid w:val="00C84589"/>
    <w:rsid w:val="00C8484B"/>
    <w:rsid w:val="00C8580A"/>
    <w:rsid w:val="00C85EBA"/>
    <w:rsid w:val="00C866A4"/>
    <w:rsid w:val="00C866FA"/>
    <w:rsid w:val="00C86D92"/>
    <w:rsid w:val="00C87024"/>
    <w:rsid w:val="00C8774A"/>
    <w:rsid w:val="00C87BD8"/>
    <w:rsid w:val="00C87FE7"/>
    <w:rsid w:val="00C9034A"/>
    <w:rsid w:val="00C91436"/>
    <w:rsid w:val="00C92532"/>
    <w:rsid w:val="00C928F5"/>
    <w:rsid w:val="00C934BC"/>
    <w:rsid w:val="00C95637"/>
    <w:rsid w:val="00C95864"/>
    <w:rsid w:val="00C95D15"/>
    <w:rsid w:val="00C95E90"/>
    <w:rsid w:val="00C95ECC"/>
    <w:rsid w:val="00C9602C"/>
    <w:rsid w:val="00C9607F"/>
    <w:rsid w:val="00C963C6"/>
    <w:rsid w:val="00C965F0"/>
    <w:rsid w:val="00C96D57"/>
    <w:rsid w:val="00C97AD0"/>
    <w:rsid w:val="00C97FB0"/>
    <w:rsid w:val="00CA0446"/>
    <w:rsid w:val="00CA0486"/>
    <w:rsid w:val="00CA0B9F"/>
    <w:rsid w:val="00CA0E2B"/>
    <w:rsid w:val="00CA0F06"/>
    <w:rsid w:val="00CA14C6"/>
    <w:rsid w:val="00CA16D9"/>
    <w:rsid w:val="00CA2AE7"/>
    <w:rsid w:val="00CA2B06"/>
    <w:rsid w:val="00CA360C"/>
    <w:rsid w:val="00CA40B0"/>
    <w:rsid w:val="00CA4558"/>
    <w:rsid w:val="00CA456B"/>
    <w:rsid w:val="00CA47C9"/>
    <w:rsid w:val="00CA4E04"/>
    <w:rsid w:val="00CA52CE"/>
    <w:rsid w:val="00CA55CD"/>
    <w:rsid w:val="00CA5909"/>
    <w:rsid w:val="00CA5A0B"/>
    <w:rsid w:val="00CA64D4"/>
    <w:rsid w:val="00CA6E93"/>
    <w:rsid w:val="00CA72AE"/>
    <w:rsid w:val="00CA7556"/>
    <w:rsid w:val="00CA7A76"/>
    <w:rsid w:val="00CA7B57"/>
    <w:rsid w:val="00CA7BF8"/>
    <w:rsid w:val="00CA7F9A"/>
    <w:rsid w:val="00CB08E0"/>
    <w:rsid w:val="00CB0CE4"/>
    <w:rsid w:val="00CB145A"/>
    <w:rsid w:val="00CB1533"/>
    <w:rsid w:val="00CB1C33"/>
    <w:rsid w:val="00CB243B"/>
    <w:rsid w:val="00CB37AC"/>
    <w:rsid w:val="00CB38A1"/>
    <w:rsid w:val="00CB4185"/>
    <w:rsid w:val="00CB439D"/>
    <w:rsid w:val="00CB46B1"/>
    <w:rsid w:val="00CB475E"/>
    <w:rsid w:val="00CB5383"/>
    <w:rsid w:val="00CB61FF"/>
    <w:rsid w:val="00CB6C78"/>
    <w:rsid w:val="00CB6E8A"/>
    <w:rsid w:val="00CB791D"/>
    <w:rsid w:val="00CC0860"/>
    <w:rsid w:val="00CC0EAC"/>
    <w:rsid w:val="00CC1094"/>
    <w:rsid w:val="00CC1407"/>
    <w:rsid w:val="00CC2728"/>
    <w:rsid w:val="00CC2D07"/>
    <w:rsid w:val="00CC3338"/>
    <w:rsid w:val="00CC343A"/>
    <w:rsid w:val="00CC366D"/>
    <w:rsid w:val="00CC3B8A"/>
    <w:rsid w:val="00CC3F33"/>
    <w:rsid w:val="00CC46CA"/>
    <w:rsid w:val="00CC4FB8"/>
    <w:rsid w:val="00CC5A8F"/>
    <w:rsid w:val="00CC5DA3"/>
    <w:rsid w:val="00CC6DFB"/>
    <w:rsid w:val="00CC6ED1"/>
    <w:rsid w:val="00CC7804"/>
    <w:rsid w:val="00CC7918"/>
    <w:rsid w:val="00CD0053"/>
    <w:rsid w:val="00CD0621"/>
    <w:rsid w:val="00CD11B9"/>
    <w:rsid w:val="00CD155A"/>
    <w:rsid w:val="00CD2AE5"/>
    <w:rsid w:val="00CD308B"/>
    <w:rsid w:val="00CD3251"/>
    <w:rsid w:val="00CD33F5"/>
    <w:rsid w:val="00CD369E"/>
    <w:rsid w:val="00CD3971"/>
    <w:rsid w:val="00CD3E51"/>
    <w:rsid w:val="00CD3E5B"/>
    <w:rsid w:val="00CD3ECA"/>
    <w:rsid w:val="00CD454B"/>
    <w:rsid w:val="00CD4ECA"/>
    <w:rsid w:val="00CD4FA8"/>
    <w:rsid w:val="00CD578A"/>
    <w:rsid w:val="00CD5909"/>
    <w:rsid w:val="00CD5BD1"/>
    <w:rsid w:val="00CD5F35"/>
    <w:rsid w:val="00CD60BC"/>
    <w:rsid w:val="00CD6243"/>
    <w:rsid w:val="00CD6D47"/>
    <w:rsid w:val="00CD6E91"/>
    <w:rsid w:val="00CD7323"/>
    <w:rsid w:val="00CE0D78"/>
    <w:rsid w:val="00CE1A6C"/>
    <w:rsid w:val="00CE2124"/>
    <w:rsid w:val="00CE228A"/>
    <w:rsid w:val="00CE2520"/>
    <w:rsid w:val="00CE27F4"/>
    <w:rsid w:val="00CE31C6"/>
    <w:rsid w:val="00CE32AA"/>
    <w:rsid w:val="00CE373A"/>
    <w:rsid w:val="00CE37AC"/>
    <w:rsid w:val="00CE3A36"/>
    <w:rsid w:val="00CE45F2"/>
    <w:rsid w:val="00CE4725"/>
    <w:rsid w:val="00CE47CE"/>
    <w:rsid w:val="00CE5111"/>
    <w:rsid w:val="00CE5624"/>
    <w:rsid w:val="00CE6DE8"/>
    <w:rsid w:val="00CE70E8"/>
    <w:rsid w:val="00CE721D"/>
    <w:rsid w:val="00CE7276"/>
    <w:rsid w:val="00CE7804"/>
    <w:rsid w:val="00CE7C89"/>
    <w:rsid w:val="00CF0B23"/>
    <w:rsid w:val="00CF0E28"/>
    <w:rsid w:val="00CF15AE"/>
    <w:rsid w:val="00CF1B2F"/>
    <w:rsid w:val="00CF1ED7"/>
    <w:rsid w:val="00CF1FF6"/>
    <w:rsid w:val="00CF235B"/>
    <w:rsid w:val="00CF2773"/>
    <w:rsid w:val="00CF2860"/>
    <w:rsid w:val="00CF2D03"/>
    <w:rsid w:val="00CF37B0"/>
    <w:rsid w:val="00CF39F1"/>
    <w:rsid w:val="00CF49C6"/>
    <w:rsid w:val="00CF5195"/>
    <w:rsid w:val="00CF5396"/>
    <w:rsid w:val="00CF5B68"/>
    <w:rsid w:val="00CF5BB7"/>
    <w:rsid w:val="00CF5DCE"/>
    <w:rsid w:val="00CF5E9B"/>
    <w:rsid w:val="00CF6547"/>
    <w:rsid w:val="00CF7846"/>
    <w:rsid w:val="00CF7ACA"/>
    <w:rsid w:val="00CF7F08"/>
    <w:rsid w:val="00D00B0B"/>
    <w:rsid w:val="00D00E00"/>
    <w:rsid w:val="00D00EF6"/>
    <w:rsid w:val="00D01254"/>
    <w:rsid w:val="00D013A6"/>
    <w:rsid w:val="00D01705"/>
    <w:rsid w:val="00D01AAE"/>
    <w:rsid w:val="00D01D8E"/>
    <w:rsid w:val="00D02658"/>
    <w:rsid w:val="00D027A2"/>
    <w:rsid w:val="00D02A52"/>
    <w:rsid w:val="00D0333E"/>
    <w:rsid w:val="00D034E7"/>
    <w:rsid w:val="00D035E5"/>
    <w:rsid w:val="00D03B61"/>
    <w:rsid w:val="00D04033"/>
    <w:rsid w:val="00D042EB"/>
    <w:rsid w:val="00D0492D"/>
    <w:rsid w:val="00D04A9D"/>
    <w:rsid w:val="00D04BDA"/>
    <w:rsid w:val="00D04D86"/>
    <w:rsid w:val="00D067F9"/>
    <w:rsid w:val="00D07347"/>
    <w:rsid w:val="00D076DC"/>
    <w:rsid w:val="00D101DD"/>
    <w:rsid w:val="00D10870"/>
    <w:rsid w:val="00D11919"/>
    <w:rsid w:val="00D11924"/>
    <w:rsid w:val="00D11B5A"/>
    <w:rsid w:val="00D11DC2"/>
    <w:rsid w:val="00D11F54"/>
    <w:rsid w:val="00D12219"/>
    <w:rsid w:val="00D123DD"/>
    <w:rsid w:val="00D136EA"/>
    <w:rsid w:val="00D14097"/>
    <w:rsid w:val="00D146B4"/>
    <w:rsid w:val="00D14829"/>
    <w:rsid w:val="00D15866"/>
    <w:rsid w:val="00D16DFD"/>
    <w:rsid w:val="00D16E67"/>
    <w:rsid w:val="00D1747C"/>
    <w:rsid w:val="00D1751B"/>
    <w:rsid w:val="00D176BD"/>
    <w:rsid w:val="00D179B3"/>
    <w:rsid w:val="00D179CC"/>
    <w:rsid w:val="00D17A0D"/>
    <w:rsid w:val="00D17AD0"/>
    <w:rsid w:val="00D206B1"/>
    <w:rsid w:val="00D20842"/>
    <w:rsid w:val="00D20980"/>
    <w:rsid w:val="00D20B07"/>
    <w:rsid w:val="00D2190A"/>
    <w:rsid w:val="00D22629"/>
    <w:rsid w:val="00D22660"/>
    <w:rsid w:val="00D22757"/>
    <w:rsid w:val="00D24142"/>
    <w:rsid w:val="00D24833"/>
    <w:rsid w:val="00D24AC8"/>
    <w:rsid w:val="00D24C64"/>
    <w:rsid w:val="00D251C2"/>
    <w:rsid w:val="00D25A0B"/>
    <w:rsid w:val="00D25B04"/>
    <w:rsid w:val="00D25FF0"/>
    <w:rsid w:val="00D26409"/>
    <w:rsid w:val="00D26D27"/>
    <w:rsid w:val="00D278CF"/>
    <w:rsid w:val="00D31785"/>
    <w:rsid w:val="00D32FAC"/>
    <w:rsid w:val="00D3356A"/>
    <w:rsid w:val="00D33608"/>
    <w:rsid w:val="00D3383B"/>
    <w:rsid w:val="00D3419F"/>
    <w:rsid w:val="00D3570E"/>
    <w:rsid w:val="00D35D7C"/>
    <w:rsid w:val="00D35FFA"/>
    <w:rsid w:val="00D363C3"/>
    <w:rsid w:val="00D3655A"/>
    <w:rsid w:val="00D36653"/>
    <w:rsid w:val="00D366AA"/>
    <w:rsid w:val="00D36C6C"/>
    <w:rsid w:val="00D36C8B"/>
    <w:rsid w:val="00D36CF7"/>
    <w:rsid w:val="00D36D1C"/>
    <w:rsid w:val="00D40618"/>
    <w:rsid w:val="00D407E8"/>
    <w:rsid w:val="00D410ED"/>
    <w:rsid w:val="00D41E0C"/>
    <w:rsid w:val="00D42076"/>
    <w:rsid w:val="00D42BF2"/>
    <w:rsid w:val="00D43312"/>
    <w:rsid w:val="00D441E0"/>
    <w:rsid w:val="00D4425A"/>
    <w:rsid w:val="00D448E6"/>
    <w:rsid w:val="00D44924"/>
    <w:rsid w:val="00D4494B"/>
    <w:rsid w:val="00D44A7A"/>
    <w:rsid w:val="00D44AE5"/>
    <w:rsid w:val="00D44F23"/>
    <w:rsid w:val="00D453D4"/>
    <w:rsid w:val="00D45705"/>
    <w:rsid w:val="00D45778"/>
    <w:rsid w:val="00D459C4"/>
    <w:rsid w:val="00D464BB"/>
    <w:rsid w:val="00D46588"/>
    <w:rsid w:val="00D467DD"/>
    <w:rsid w:val="00D46C75"/>
    <w:rsid w:val="00D46E73"/>
    <w:rsid w:val="00D4783F"/>
    <w:rsid w:val="00D47AC7"/>
    <w:rsid w:val="00D504EE"/>
    <w:rsid w:val="00D51E6C"/>
    <w:rsid w:val="00D5272C"/>
    <w:rsid w:val="00D52DF3"/>
    <w:rsid w:val="00D52E90"/>
    <w:rsid w:val="00D53491"/>
    <w:rsid w:val="00D538E4"/>
    <w:rsid w:val="00D53C2A"/>
    <w:rsid w:val="00D54266"/>
    <w:rsid w:val="00D54474"/>
    <w:rsid w:val="00D54D14"/>
    <w:rsid w:val="00D55221"/>
    <w:rsid w:val="00D55A5C"/>
    <w:rsid w:val="00D55ABE"/>
    <w:rsid w:val="00D55B87"/>
    <w:rsid w:val="00D5622B"/>
    <w:rsid w:val="00D56C2C"/>
    <w:rsid w:val="00D57308"/>
    <w:rsid w:val="00D5730D"/>
    <w:rsid w:val="00D57A2C"/>
    <w:rsid w:val="00D60173"/>
    <w:rsid w:val="00D60263"/>
    <w:rsid w:val="00D606FB"/>
    <w:rsid w:val="00D60B23"/>
    <w:rsid w:val="00D60B93"/>
    <w:rsid w:val="00D61454"/>
    <w:rsid w:val="00D616FF"/>
    <w:rsid w:val="00D61DC9"/>
    <w:rsid w:val="00D6222D"/>
    <w:rsid w:val="00D6225B"/>
    <w:rsid w:val="00D624DE"/>
    <w:rsid w:val="00D6292E"/>
    <w:rsid w:val="00D62C0F"/>
    <w:rsid w:val="00D63569"/>
    <w:rsid w:val="00D63575"/>
    <w:rsid w:val="00D6364A"/>
    <w:rsid w:val="00D63ABD"/>
    <w:rsid w:val="00D63B44"/>
    <w:rsid w:val="00D63FA7"/>
    <w:rsid w:val="00D6426C"/>
    <w:rsid w:val="00D644F6"/>
    <w:rsid w:val="00D648B5"/>
    <w:rsid w:val="00D64924"/>
    <w:rsid w:val="00D64BD5"/>
    <w:rsid w:val="00D64CE4"/>
    <w:rsid w:val="00D66ADC"/>
    <w:rsid w:val="00D66BB2"/>
    <w:rsid w:val="00D66E5C"/>
    <w:rsid w:val="00D67FA5"/>
    <w:rsid w:val="00D70420"/>
    <w:rsid w:val="00D70CDA"/>
    <w:rsid w:val="00D71357"/>
    <w:rsid w:val="00D713DA"/>
    <w:rsid w:val="00D71AD8"/>
    <w:rsid w:val="00D721BD"/>
    <w:rsid w:val="00D721D2"/>
    <w:rsid w:val="00D72DD8"/>
    <w:rsid w:val="00D7303B"/>
    <w:rsid w:val="00D730C6"/>
    <w:rsid w:val="00D7373A"/>
    <w:rsid w:val="00D73FE1"/>
    <w:rsid w:val="00D7412E"/>
    <w:rsid w:val="00D741AD"/>
    <w:rsid w:val="00D7465D"/>
    <w:rsid w:val="00D74B72"/>
    <w:rsid w:val="00D74D15"/>
    <w:rsid w:val="00D754A8"/>
    <w:rsid w:val="00D7562A"/>
    <w:rsid w:val="00D75694"/>
    <w:rsid w:val="00D7573D"/>
    <w:rsid w:val="00D75AF8"/>
    <w:rsid w:val="00D75B74"/>
    <w:rsid w:val="00D75D2F"/>
    <w:rsid w:val="00D75E49"/>
    <w:rsid w:val="00D75FD9"/>
    <w:rsid w:val="00D760D3"/>
    <w:rsid w:val="00D76BD5"/>
    <w:rsid w:val="00D76D63"/>
    <w:rsid w:val="00D77048"/>
    <w:rsid w:val="00D772D1"/>
    <w:rsid w:val="00D774E7"/>
    <w:rsid w:val="00D77584"/>
    <w:rsid w:val="00D77A9E"/>
    <w:rsid w:val="00D81020"/>
    <w:rsid w:val="00D81416"/>
    <w:rsid w:val="00D81553"/>
    <w:rsid w:val="00D81598"/>
    <w:rsid w:val="00D818AC"/>
    <w:rsid w:val="00D81AD2"/>
    <w:rsid w:val="00D8231D"/>
    <w:rsid w:val="00D82E9D"/>
    <w:rsid w:val="00D84247"/>
    <w:rsid w:val="00D844B6"/>
    <w:rsid w:val="00D848E7"/>
    <w:rsid w:val="00D84E62"/>
    <w:rsid w:val="00D85228"/>
    <w:rsid w:val="00D85B1C"/>
    <w:rsid w:val="00D85E1B"/>
    <w:rsid w:val="00D85FA9"/>
    <w:rsid w:val="00D8639A"/>
    <w:rsid w:val="00D8655E"/>
    <w:rsid w:val="00D86635"/>
    <w:rsid w:val="00D86790"/>
    <w:rsid w:val="00D876E7"/>
    <w:rsid w:val="00D879B3"/>
    <w:rsid w:val="00D9025E"/>
    <w:rsid w:val="00D90557"/>
    <w:rsid w:val="00D90F84"/>
    <w:rsid w:val="00D90FE4"/>
    <w:rsid w:val="00D915A2"/>
    <w:rsid w:val="00D91854"/>
    <w:rsid w:val="00D918E2"/>
    <w:rsid w:val="00D91A9B"/>
    <w:rsid w:val="00D9201E"/>
    <w:rsid w:val="00D928AF"/>
    <w:rsid w:val="00D92BD1"/>
    <w:rsid w:val="00D92EE3"/>
    <w:rsid w:val="00D94261"/>
    <w:rsid w:val="00D94342"/>
    <w:rsid w:val="00D94BD3"/>
    <w:rsid w:val="00D94FB4"/>
    <w:rsid w:val="00D95378"/>
    <w:rsid w:val="00D9622F"/>
    <w:rsid w:val="00D962D7"/>
    <w:rsid w:val="00D97A3C"/>
    <w:rsid w:val="00D97D9F"/>
    <w:rsid w:val="00DA04D2"/>
    <w:rsid w:val="00DA06E1"/>
    <w:rsid w:val="00DA09E4"/>
    <w:rsid w:val="00DA0B52"/>
    <w:rsid w:val="00DA0BDE"/>
    <w:rsid w:val="00DA1093"/>
    <w:rsid w:val="00DA181B"/>
    <w:rsid w:val="00DA1847"/>
    <w:rsid w:val="00DA1E38"/>
    <w:rsid w:val="00DA1F2E"/>
    <w:rsid w:val="00DA2AD4"/>
    <w:rsid w:val="00DA2E05"/>
    <w:rsid w:val="00DA354C"/>
    <w:rsid w:val="00DA39B7"/>
    <w:rsid w:val="00DA3B4D"/>
    <w:rsid w:val="00DA3F2B"/>
    <w:rsid w:val="00DA3FC8"/>
    <w:rsid w:val="00DA4E3D"/>
    <w:rsid w:val="00DA5019"/>
    <w:rsid w:val="00DA50DD"/>
    <w:rsid w:val="00DA728B"/>
    <w:rsid w:val="00DB0225"/>
    <w:rsid w:val="00DB0C47"/>
    <w:rsid w:val="00DB0E83"/>
    <w:rsid w:val="00DB1A2E"/>
    <w:rsid w:val="00DB2680"/>
    <w:rsid w:val="00DB2C90"/>
    <w:rsid w:val="00DB307E"/>
    <w:rsid w:val="00DB35F7"/>
    <w:rsid w:val="00DB3609"/>
    <w:rsid w:val="00DB3F97"/>
    <w:rsid w:val="00DB451B"/>
    <w:rsid w:val="00DB484D"/>
    <w:rsid w:val="00DB4907"/>
    <w:rsid w:val="00DB4B67"/>
    <w:rsid w:val="00DB54F2"/>
    <w:rsid w:val="00DB586A"/>
    <w:rsid w:val="00DB655D"/>
    <w:rsid w:val="00DB6688"/>
    <w:rsid w:val="00DB6711"/>
    <w:rsid w:val="00DB7352"/>
    <w:rsid w:val="00DB7ABC"/>
    <w:rsid w:val="00DC0727"/>
    <w:rsid w:val="00DC0C58"/>
    <w:rsid w:val="00DC17FC"/>
    <w:rsid w:val="00DC24D3"/>
    <w:rsid w:val="00DC29DB"/>
    <w:rsid w:val="00DC319E"/>
    <w:rsid w:val="00DC32CE"/>
    <w:rsid w:val="00DC3401"/>
    <w:rsid w:val="00DC3DBC"/>
    <w:rsid w:val="00DC492A"/>
    <w:rsid w:val="00DC4B4F"/>
    <w:rsid w:val="00DC5B19"/>
    <w:rsid w:val="00DC5BF9"/>
    <w:rsid w:val="00DC5F3A"/>
    <w:rsid w:val="00DC5FA1"/>
    <w:rsid w:val="00DC60ED"/>
    <w:rsid w:val="00DC694B"/>
    <w:rsid w:val="00DC6C52"/>
    <w:rsid w:val="00DC72F9"/>
    <w:rsid w:val="00DC7974"/>
    <w:rsid w:val="00DC7DA8"/>
    <w:rsid w:val="00DD008F"/>
    <w:rsid w:val="00DD021C"/>
    <w:rsid w:val="00DD0532"/>
    <w:rsid w:val="00DD06CA"/>
    <w:rsid w:val="00DD0BD9"/>
    <w:rsid w:val="00DD0C5D"/>
    <w:rsid w:val="00DD25C7"/>
    <w:rsid w:val="00DD3092"/>
    <w:rsid w:val="00DD428C"/>
    <w:rsid w:val="00DD4716"/>
    <w:rsid w:val="00DD4AC9"/>
    <w:rsid w:val="00DD5ADA"/>
    <w:rsid w:val="00DD60EB"/>
    <w:rsid w:val="00DD68D4"/>
    <w:rsid w:val="00DD7008"/>
    <w:rsid w:val="00DD7AA3"/>
    <w:rsid w:val="00DD7BDB"/>
    <w:rsid w:val="00DE00B7"/>
    <w:rsid w:val="00DE0911"/>
    <w:rsid w:val="00DE0A48"/>
    <w:rsid w:val="00DE1004"/>
    <w:rsid w:val="00DE12B5"/>
    <w:rsid w:val="00DE1D9E"/>
    <w:rsid w:val="00DE2514"/>
    <w:rsid w:val="00DE2E2E"/>
    <w:rsid w:val="00DE3DCC"/>
    <w:rsid w:val="00DE3F69"/>
    <w:rsid w:val="00DE41AA"/>
    <w:rsid w:val="00DE42F8"/>
    <w:rsid w:val="00DE4D03"/>
    <w:rsid w:val="00DE54EC"/>
    <w:rsid w:val="00DE6375"/>
    <w:rsid w:val="00DE65C7"/>
    <w:rsid w:val="00DE69F5"/>
    <w:rsid w:val="00DE7202"/>
    <w:rsid w:val="00DE7466"/>
    <w:rsid w:val="00DE76C9"/>
    <w:rsid w:val="00DE78BA"/>
    <w:rsid w:val="00DE7936"/>
    <w:rsid w:val="00DF0403"/>
    <w:rsid w:val="00DF05C1"/>
    <w:rsid w:val="00DF05F6"/>
    <w:rsid w:val="00DF0EDE"/>
    <w:rsid w:val="00DF1525"/>
    <w:rsid w:val="00DF2671"/>
    <w:rsid w:val="00DF2FA5"/>
    <w:rsid w:val="00DF3480"/>
    <w:rsid w:val="00DF36D0"/>
    <w:rsid w:val="00DF46DD"/>
    <w:rsid w:val="00DF4728"/>
    <w:rsid w:val="00DF4738"/>
    <w:rsid w:val="00DF58B8"/>
    <w:rsid w:val="00DF5D44"/>
    <w:rsid w:val="00DF5DB2"/>
    <w:rsid w:val="00DF5F37"/>
    <w:rsid w:val="00DF6606"/>
    <w:rsid w:val="00DF6B0C"/>
    <w:rsid w:val="00DF7A85"/>
    <w:rsid w:val="00DF7C70"/>
    <w:rsid w:val="00E005E7"/>
    <w:rsid w:val="00E009CF"/>
    <w:rsid w:val="00E00D10"/>
    <w:rsid w:val="00E013D8"/>
    <w:rsid w:val="00E018ED"/>
    <w:rsid w:val="00E01940"/>
    <w:rsid w:val="00E01F69"/>
    <w:rsid w:val="00E0228D"/>
    <w:rsid w:val="00E02861"/>
    <w:rsid w:val="00E031D8"/>
    <w:rsid w:val="00E03E24"/>
    <w:rsid w:val="00E03EC7"/>
    <w:rsid w:val="00E04082"/>
    <w:rsid w:val="00E04353"/>
    <w:rsid w:val="00E04A80"/>
    <w:rsid w:val="00E04F15"/>
    <w:rsid w:val="00E05380"/>
    <w:rsid w:val="00E05EC4"/>
    <w:rsid w:val="00E06047"/>
    <w:rsid w:val="00E06997"/>
    <w:rsid w:val="00E06E8B"/>
    <w:rsid w:val="00E06F3A"/>
    <w:rsid w:val="00E075C6"/>
    <w:rsid w:val="00E075ED"/>
    <w:rsid w:val="00E07BDE"/>
    <w:rsid w:val="00E07D78"/>
    <w:rsid w:val="00E10044"/>
    <w:rsid w:val="00E10110"/>
    <w:rsid w:val="00E10DF8"/>
    <w:rsid w:val="00E11166"/>
    <w:rsid w:val="00E12264"/>
    <w:rsid w:val="00E124C9"/>
    <w:rsid w:val="00E12928"/>
    <w:rsid w:val="00E12BCC"/>
    <w:rsid w:val="00E1395D"/>
    <w:rsid w:val="00E13DDE"/>
    <w:rsid w:val="00E13F18"/>
    <w:rsid w:val="00E14316"/>
    <w:rsid w:val="00E14A96"/>
    <w:rsid w:val="00E14F48"/>
    <w:rsid w:val="00E15C63"/>
    <w:rsid w:val="00E15DAF"/>
    <w:rsid w:val="00E1677A"/>
    <w:rsid w:val="00E16CA5"/>
    <w:rsid w:val="00E172E7"/>
    <w:rsid w:val="00E17C3C"/>
    <w:rsid w:val="00E20A16"/>
    <w:rsid w:val="00E218FF"/>
    <w:rsid w:val="00E21D8B"/>
    <w:rsid w:val="00E21E77"/>
    <w:rsid w:val="00E223D4"/>
    <w:rsid w:val="00E22A11"/>
    <w:rsid w:val="00E2379D"/>
    <w:rsid w:val="00E23869"/>
    <w:rsid w:val="00E23CD1"/>
    <w:rsid w:val="00E24DF4"/>
    <w:rsid w:val="00E24E42"/>
    <w:rsid w:val="00E251C0"/>
    <w:rsid w:val="00E25535"/>
    <w:rsid w:val="00E25EFB"/>
    <w:rsid w:val="00E2600B"/>
    <w:rsid w:val="00E26073"/>
    <w:rsid w:val="00E2619E"/>
    <w:rsid w:val="00E26428"/>
    <w:rsid w:val="00E2696A"/>
    <w:rsid w:val="00E26DA6"/>
    <w:rsid w:val="00E27EA7"/>
    <w:rsid w:val="00E27FC6"/>
    <w:rsid w:val="00E305D2"/>
    <w:rsid w:val="00E306CA"/>
    <w:rsid w:val="00E30753"/>
    <w:rsid w:val="00E30D52"/>
    <w:rsid w:val="00E30FE7"/>
    <w:rsid w:val="00E3149D"/>
    <w:rsid w:val="00E31ED3"/>
    <w:rsid w:val="00E324A8"/>
    <w:rsid w:val="00E3254F"/>
    <w:rsid w:val="00E32914"/>
    <w:rsid w:val="00E3304E"/>
    <w:rsid w:val="00E34D68"/>
    <w:rsid w:val="00E35E88"/>
    <w:rsid w:val="00E36F2B"/>
    <w:rsid w:val="00E379FE"/>
    <w:rsid w:val="00E37EA3"/>
    <w:rsid w:val="00E40244"/>
    <w:rsid w:val="00E403FB"/>
    <w:rsid w:val="00E410F8"/>
    <w:rsid w:val="00E414E9"/>
    <w:rsid w:val="00E4172A"/>
    <w:rsid w:val="00E420F3"/>
    <w:rsid w:val="00E4273B"/>
    <w:rsid w:val="00E42925"/>
    <w:rsid w:val="00E42BC3"/>
    <w:rsid w:val="00E42BD7"/>
    <w:rsid w:val="00E42DFD"/>
    <w:rsid w:val="00E430D7"/>
    <w:rsid w:val="00E43A2F"/>
    <w:rsid w:val="00E43CCB"/>
    <w:rsid w:val="00E43FFC"/>
    <w:rsid w:val="00E441E0"/>
    <w:rsid w:val="00E44239"/>
    <w:rsid w:val="00E44E77"/>
    <w:rsid w:val="00E45172"/>
    <w:rsid w:val="00E45892"/>
    <w:rsid w:val="00E459B1"/>
    <w:rsid w:val="00E45DA2"/>
    <w:rsid w:val="00E46638"/>
    <w:rsid w:val="00E469CB"/>
    <w:rsid w:val="00E46AFA"/>
    <w:rsid w:val="00E46C48"/>
    <w:rsid w:val="00E46CE2"/>
    <w:rsid w:val="00E46F09"/>
    <w:rsid w:val="00E4735E"/>
    <w:rsid w:val="00E476BB"/>
    <w:rsid w:val="00E477DD"/>
    <w:rsid w:val="00E47BF0"/>
    <w:rsid w:val="00E47EF6"/>
    <w:rsid w:val="00E50692"/>
    <w:rsid w:val="00E507A6"/>
    <w:rsid w:val="00E50B79"/>
    <w:rsid w:val="00E50D1D"/>
    <w:rsid w:val="00E51902"/>
    <w:rsid w:val="00E51BFD"/>
    <w:rsid w:val="00E52064"/>
    <w:rsid w:val="00E525A9"/>
    <w:rsid w:val="00E5344B"/>
    <w:rsid w:val="00E53497"/>
    <w:rsid w:val="00E5382A"/>
    <w:rsid w:val="00E53B3D"/>
    <w:rsid w:val="00E53C7E"/>
    <w:rsid w:val="00E543E1"/>
    <w:rsid w:val="00E54EF9"/>
    <w:rsid w:val="00E551FF"/>
    <w:rsid w:val="00E56577"/>
    <w:rsid w:val="00E568B7"/>
    <w:rsid w:val="00E56DBD"/>
    <w:rsid w:val="00E57B22"/>
    <w:rsid w:val="00E57B8F"/>
    <w:rsid w:val="00E57D03"/>
    <w:rsid w:val="00E57F68"/>
    <w:rsid w:val="00E60034"/>
    <w:rsid w:val="00E6010D"/>
    <w:rsid w:val="00E603BB"/>
    <w:rsid w:val="00E60A62"/>
    <w:rsid w:val="00E60CE9"/>
    <w:rsid w:val="00E61229"/>
    <w:rsid w:val="00E62AF2"/>
    <w:rsid w:val="00E6366E"/>
    <w:rsid w:val="00E64429"/>
    <w:rsid w:val="00E64868"/>
    <w:rsid w:val="00E65586"/>
    <w:rsid w:val="00E6585B"/>
    <w:rsid w:val="00E65D8B"/>
    <w:rsid w:val="00E6663A"/>
    <w:rsid w:val="00E6679E"/>
    <w:rsid w:val="00E66BAC"/>
    <w:rsid w:val="00E670B6"/>
    <w:rsid w:val="00E67397"/>
    <w:rsid w:val="00E67437"/>
    <w:rsid w:val="00E67826"/>
    <w:rsid w:val="00E707EE"/>
    <w:rsid w:val="00E70F19"/>
    <w:rsid w:val="00E70FA6"/>
    <w:rsid w:val="00E710E7"/>
    <w:rsid w:val="00E714B2"/>
    <w:rsid w:val="00E726C7"/>
    <w:rsid w:val="00E72AC3"/>
    <w:rsid w:val="00E732BD"/>
    <w:rsid w:val="00E73488"/>
    <w:rsid w:val="00E734A8"/>
    <w:rsid w:val="00E7352B"/>
    <w:rsid w:val="00E73AD7"/>
    <w:rsid w:val="00E74189"/>
    <w:rsid w:val="00E74829"/>
    <w:rsid w:val="00E7553F"/>
    <w:rsid w:val="00E75BA5"/>
    <w:rsid w:val="00E762B9"/>
    <w:rsid w:val="00E76536"/>
    <w:rsid w:val="00E7679C"/>
    <w:rsid w:val="00E7732B"/>
    <w:rsid w:val="00E77612"/>
    <w:rsid w:val="00E77691"/>
    <w:rsid w:val="00E77F5C"/>
    <w:rsid w:val="00E801F6"/>
    <w:rsid w:val="00E80D13"/>
    <w:rsid w:val="00E811FE"/>
    <w:rsid w:val="00E82753"/>
    <w:rsid w:val="00E82AC4"/>
    <w:rsid w:val="00E82C81"/>
    <w:rsid w:val="00E82C98"/>
    <w:rsid w:val="00E83786"/>
    <w:rsid w:val="00E83926"/>
    <w:rsid w:val="00E83F62"/>
    <w:rsid w:val="00E84692"/>
    <w:rsid w:val="00E84869"/>
    <w:rsid w:val="00E84B5E"/>
    <w:rsid w:val="00E84D78"/>
    <w:rsid w:val="00E84EAC"/>
    <w:rsid w:val="00E85318"/>
    <w:rsid w:val="00E854F3"/>
    <w:rsid w:val="00E858D5"/>
    <w:rsid w:val="00E86189"/>
    <w:rsid w:val="00E864CB"/>
    <w:rsid w:val="00E86AD6"/>
    <w:rsid w:val="00E86D58"/>
    <w:rsid w:val="00E8748C"/>
    <w:rsid w:val="00E87D7E"/>
    <w:rsid w:val="00E906E0"/>
    <w:rsid w:val="00E90916"/>
    <w:rsid w:val="00E90D19"/>
    <w:rsid w:val="00E910A6"/>
    <w:rsid w:val="00E91AAE"/>
    <w:rsid w:val="00E91B2C"/>
    <w:rsid w:val="00E91EBA"/>
    <w:rsid w:val="00E9334F"/>
    <w:rsid w:val="00E93F3A"/>
    <w:rsid w:val="00E93FB0"/>
    <w:rsid w:val="00E941DE"/>
    <w:rsid w:val="00E946AF"/>
    <w:rsid w:val="00E94A8D"/>
    <w:rsid w:val="00E94DF6"/>
    <w:rsid w:val="00E951D8"/>
    <w:rsid w:val="00E95264"/>
    <w:rsid w:val="00E960AE"/>
    <w:rsid w:val="00E96282"/>
    <w:rsid w:val="00E967C3"/>
    <w:rsid w:val="00E967E1"/>
    <w:rsid w:val="00E973EB"/>
    <w:rsid w:val="00E976CE"/>
    <w:rsid w:val="00E976DE"/>
    <w:rsid w:val="00E97A75"/>
    <w:rsid w:val="00E97AE7"/>
    <w:rsid w:val="00E97B17"/>
    <w:rsid w:val="00EA0337"/>
    <w:rsid w:val="00EA07B8"/>
    <w:rsid w:val="00EA1EA7"/>
    <w:rsid w:val="00EA4852"/>
    <w:rsid w:val="00EA4AD2"/>
    <w:rsid w:val="00EA539E"/>
    <w:rsid w:val="00EA5AA2"/>
    <w:rsid w:val="00EA5F04"/>
    <w:rsid w:val="00EA60A7"/>
    <w:rsid w:val="00EA62D4"/>
    <w:rsid w:val="00EA6324"/>
    <w:rsid w:val="00EA673E"/>
    <w:rsid w:val="00EA6D46"/>
    <w:rsid w:val="00EA6DE7"/>
    <w:rsid w:val="00EA7C72"/>
    <w:rsid w:val="00EA7F7E"/>
    <w:rsid w:val="00EB0663"/>
    <w:rsid w:val="00EB06E2"/>
    <w:rsid w:val="00EB08EB"/>
    <w:rsid w:val="00EB08FA"/>
    <w:rsid w:val="00EB193D"/>
    <w:rsid w:val="00EB1A12"/>
    <w:rsid w:val="00EB1E45"/>
    <w:rsid w:val="00EB2578"/>
    <w:rsid w:val="00EB2BF7"/>
    <w:rsid w:val="00EB31BD"/>
    <w:rsid w:val="00EB390B"/>
    <w:rsid w:val="00EB3948"/>
    <w:rsid w:val="00EB45E0"/>
    <w:rsid w:val="00EB5068"/>
    <w:rsid w:val="00EB53B1"/>
    <w:rsid w:val="00EB6226"/>
    <w:rsid w:val="00EB6AC5"/>
    <w:rsid w:val="00EB6F35"/>
    <w:rsid w:val="00EB7980"/>
    <w:rsid w:val="00EB7F94"/>
    <w:rsid w:val="00EC0E55"/>
    <w:rsid w:val="00EC1930"/>
    <w:rsid w:val="00EC1E3A"/>
    <w:rsid w:val="00EC20EA"/>
    <w:rsid w:val="00EC2E6B"/>
    <w:rsid w:val="00EC3A26"/>
    <w:rsid w:val="00EC3A8E"/>
    <w:rsid w:val="00EC3CC2"/>
    <w:rsid w:val="00EC3D8A"/>
    <w:rsid w:val="00EC4DCC"/>
    <w:rsid w:val="00EC4FF8"/>
    <w:rsid w:val="00EC5627"/>
    <w:rsid w:val="00EC5669"/>
    <w:rsid w:val="00EC5888"/>
    <w:rsid w:val="00EC5972"/>
    <w:rsid w:val="00EC598F"/>
    <w:rsid w:val="00EC5BC4"/>
    <w:rsid w:val="00EC60CE"/>
    <w:rsid w:val="00EC626D"/>
    <w:rsid w:val="00EC6594"/>
    <w:rsid w:val="00EC65C9"/>
    <w:rsid w:val="00EC7927"/>
    <w:rsid w:val="00EC7AFB"/>
    <w:rsid w:val="00EC7DB5"/>
    <w:rsid w:val="00EC7E0A"/>
    <w:rsid w:val="00EC7F17"/>
    <w:rsid w:val="00ED0303"/>
    <w:rsid w:val="00ED0304"/>
    <w:rsid w:val="00ED0520"/>
    <w:rsid w:val="00ED15CE"/>
    <w:rsid w:val="00ED172B"/>
    <w:rsid w:val="00ED19AF"/>
    <w:rsid w:val="00ED1E74"/>
    <w:rsid w:val="00ED2573"/>
    <w:rsid w:val="00ED2575"/>
    <w:rsid w:val="00ED2C17"/>
    <w:rsid w:val="00ED30F9"/>
    <w:rsid w:val="00ED324D"/>
    <w:rsid w:val="00ED3765"/>
    <w:rsid w:val="00ED43CF"/>
    <w:rsid w:val="00ED4DF4"/>
    <w:rsid w:val="00ED53AE"/>
    <w:rsid w:val="00ED6FBB"/>
    <w:rsid w:val="00ED78A7"/>
    <w:rsid w:val="00ED7A28"/>
    <w:rsid w:val="00ED7D74"/>
    <w:rsid w:val="00EE0F8E"/>
    <w:rsid w:val="00EE109A"/>
    <w:rsid w:val="00EE13EC"/>
    <w:rsid w:val="00EE14FA"/>
    <w:rsid w:val="00EE150D"/>
    <w:rsid w:val="00EE2AD7"/>
    <w:rsid w:val="00EE3DE0"/>
    <w:rsid w:val="00EE411D"/>
    <w:rsid w:val="00EE4219"/>
    <w:rsid w:val="00EE4B56"/>
    <w:rsid w:val="00EE5724"/>
    <w:rsid w:val="00EE5D41"/>
    <w:rsid w:val="00EE6C5E"/>
    <w:rsid w:val="00EE74FF"/>
    <w:rsid w:val="00EE795B"/>
    <w:rsid w:val="00EE7FC3"/>
    <w:rsid w:val="00EF0776"/>
    <w:rsid w:val="00EF0E81"/>
    <w:rsid w:val="00EF1743"/>
    <w:rsid w:val="00EF1B38"/>
    <w:rsid w:val="00EF2451"/>
    <w:rsid w:val="00EF2702"/>
    <w:rsid w:val="00EF300F"/>
    <w:rsid w:val="00EF319D"/>
    <w:rsid w:val="00EF3364"/>
    <w:rsid w:val="00EF3505"/>
    <w:rsid w:val="00EF3C8D"/>
    <w:rsid w:val="00EF408C"/>
    <w:rsid w:val="00EF4DE6"/>
    <w:rsid w:val="00EF506D"/>
    <w:rsid w:val="00EF5482"/>
    <w:rsid w:val="00EF6003"/>
    <w:rsid w:val="00EF61CB"/>
    <w:rsid w:val="00EF6289"/>
    <w:rsid w:val="00EF6852"/>
    <w:rsid w:val="00EF6A61"/>
    <w:rsid w:val="00EF7504"/>
    <w:rsid w:val="00EF799A"/>
    <w:rsid w:val="00EF7B74"/>
    <w:rsid w:val="00F0023E"/>
    <w:rsid w:val="00F00DD9"/>
    <w:rsid w:val="00F0131A"/>
    <w:rsid w:val="00F01FC2"/>
    <w:rsid w:val="00F02226"/>
    <w:rsid w:val="00F0288D"/>
    <w:rsid w:val="00F02F1D"/>
    <w:rsid w:val="00F036C1"/>
    <w:rsid w:val="00F03FEF"/>
    <w:rsid w:val="00F0413B"/>
    <w:rsid w:val="00F042B1"/>
    <w:rsid w:val="00F044AB"/>
    <w:rsid w:val="00F05225"/>
    <w:rsid w:val="00F05642"/>
    <w:rsid w:val="00F05737"/>
    <w:rsid w:val="00F05A73"/>
    <w:rsid w:val="00F060CA"/>
    <w:rsid w:val="00F06C59"/>
    <w:rsid w:val="00F070DD"/>
    <w:rsid w:val="00F07C43"/>
    <w:rsid w:val="00F07DDB"/>
    <w:rsid w:val="00F10169"/>
    <w:rsid w:val="00F1041B"/>
    <w:rsid w:val="00F109BC"/>
    <w:rsid w:val="00F109D3"/>
    <w:rsid w:val="00F10B8E"/>
    <w:rsid w:val="00F10C53"/>
    <w:rsid w:val="00F12156"/>
    <w:rsid w:val="00F1254A"/>
    <w:rsid w:val="00F12FF3"/>
    <w:rsid w:val="00F133CF"/>
    <w:rsid w:val="00F13511"/>
    <w:rsid w:val="00F13611"/>
    <w:rsid w:val="00F139A4"/>
    <w:rsid w:val="00F139C1"/>
    <w:rsid w:val="00F14633"/>
    <w:rsid w:val="00F14AD2"/>
    <w:rsid w:val="00F14BBD"/>
    <w:rsid w:val="00F150BB"/>
    <w:rsid w:val="00F15226"/>
    <w:rsid w:val="00F15367"/>
    <w:rsid w:val="00F15A12"/>
    <w:rsid w:val="00F15A5D"/>
    <w:rsid w:val="00F1615C"/>
    <w:rsid w:val="00F163B4"/>
    <w:rsid w:val="00F17030"/>
    <w:rsid w:val="00F176F1"/>
    <w:rsid w:val="00F17A2B"/>
    <w:rsid w:val="00F21390"/>
    <w:rsid w:val="00F22668"/>
    <w:rsid w:val="00F22942"/>
    <w:rsid w:val="00F22D39"/>
    <w:rsid w:val="00F22DB8"/>
    <w:rsid w:val="00F23585"/>
    <w:rsid w:val="00F23C25"/>
    <w:rsid w:val="00F23C47"/>
    <w:rsid w:val="00F2421D"/>
    <w:rsid w:val="00F242B4"/>
    <w:rsid w:val="00F256C4"/>
    <w:rsid w:val="00F25870"/>
    <w:rsid w:val="00F259D9"/>
    <w:rsid w:val="00F25AF6"/>
    <w:rsid w:val="00F25E98"/>
    <w:rsid w:val="00F26085"/>
    <w:rsid w:val="00F2638B"/>
    <w:rsid w:val="00F26577"/>
    <w:rsid w:val="00F26ED9"/>
    <w:rsid w:val="00F26EEE"/>
    <w:rsid w:val="00F276E2"/>
    <w:rsid w:val="00F27768"/>
    <w:rsid w:val="00F277F0"/>
    <w:rsid w:val="00F27950"/>
    <w:rsid w:val="00F30055"/>
    <w:rsid w:val="00F3007F"/>
    <w:rsid w:val="00F300CC"/>
    <w:rsid w:val="00F30AEE"/>
    <w:rsid w:val="00F30AFF"/>
    <w:rsid w:val="00F30B6C"/>
    <w:rsid w:val="00F30D27"/>
    <w:rsid w:val="00F31238"/>
    <w:rsid w:val="00F31240"/>
    <w:rsid w:val="00F31FDA"/>
    <w:rsid w:val="00F32481"/>
    <w:rsid w:val="00F333AA"/>
    <w:rsid w:val="00F33E71"/>
    <w:rsid w:val="00F33F00"/>
    <w:rsid w:val="00F34AF5"/>
    <w:rsid w:val="00F34FEC"/>
    <w:rsid w:val="00F35284"/>
    <w:rsid w:val="00F36DF3"/>
    <w:rsid w:val="00F3768F"/>
    <w:rsid w:val="00F37771"/>
    <w:rsid w:val="00F37868"/>
    <w:rsid w:val="00F378FC"/>
    <w:rsid w:val="00F37CAD"/>
    <w:rsid w:val="00F37DA2"/>
    <w:rsid w:val="00F37F7C"/>
    <w:rsid w:val="00F40669"/>
    <w:rsid w:val="00F40C40"/>
    <w:rsid w:val="00F40F8F"/>
    <w:rsid w:val="00F4119A"/>
    <w:rsid w:val="00F41734"/>
    <w:rsid w:val="00F4201B"/>
    <w:rsid w:val="00F420C5"/>
    <w:rsid w:val="00F42981"/>
    <w:rsid w:val="00F42CC4"/>
    <w:rsid w:val="00F433C6"/>
    <w:rsid w:val="00F44AED"/>
    <w:rsid w:val="00F45351"/>
    <w:rsid w:val="00F4580A"/>
    <w:rsid w:val="00F459B9"/>
    <w:rsid w:val="00F46CDB"/>
    <w:rsid w:val="00F46E27"/>
    <w:rsid w:val="00F47610"/>
    <w:rsid w:val="00F47B6C"/>
    <w:rsid w:val="00F5075D"/>
    <w:rsid w:val="00F51193"/>
    <w:rsid w:val="00F51242"/>
    <w:rsid w:val="00F51D66"/>
    <w:rsid w:val="00F5200B"/>
    <w:rsid w:val="00F52489"/>
    <w:rsid w:val="00F524E8"/>
    <w:rsid w:val="00F52837"/>
    <w:rsid w:val="00F52A0E"/>
    <w:rsid w:val="00F534BE"/>
    <w:rsid w:val="00F534E9"/>
    <w:rsid w:val="00F535C5"/>
    <w:rsid w:val="00F53852"/>
    <w:rsid w:val="00F53AB8"/>
    <w:rsid w:val="00F55A03"/>
    <w:rsid w:val="00F5629F"/>
    <w:rsid w:val="00F56371"/>
    <w:rsid w:val="00F563AD"/>
    <w:rsid w:val="00F569ED"/>
    <w:rsid w:val="00F56E12"/>
    <w:rsid w:val="00F56FB0"/>
    <w:rsid w:val="00F5711E"/>
    <w:rsid w:val="00F6009F"/>
    <w:rsid w:val="00F606C6"/>
    <w:rsid w:val="00F60A29"/>
    <w:rsid w:val="00F60BDA"/>
    <w:rsid w:val="00F60DC4"/>
    <w:rsid w:val="00F60E45"/>
    <w:rsid w:val="00F61642"/>
    <w:rsid w:val="00F61C3F"/>
    <w:rsid w:val="00F62BF6"/>
    <w:rsid w:val="00F62CCB"/>
    <w:rsid w:val="00F62FEB"/>
    <w:rsid w:val="00F6304E"/>
    <w:rsid w:val="00F638B8"/>
    <w:rsid w:val="00F63ACD"/>
    <w:rsid w:val="00F63C22"/>
    <w:rsid w:val="00F63CAD"/>
    <w:rsid w:val="00F63D7F"/>
    <w:rsid w:val="00F6452A"/>
    <w:rsid w:val="00F65077"/>
    <w:rsid w:val="00F6518D"/>
    <w:rsid w:val="00F65332"/>
    <w:rsid w:val="00F65333"/>
    <w:rsid w:val="00F65FA3"/>
    <w:rsid w:val="00F66598"/>
    <w:rsid w:val="00F66637"/>
    <w:rsid w:val="00F66847"/>
    <w:rsid w:val="00F66AF1"/>
    <w:rsid w:val="00F66FE3"/>
    <w:rsid w:val="00F67080"/>
    <w:rsid w:val="00F6744B"/>
    <w:rsid w:val="00F6765F"/>
    <w:rsid w:val="00F6794F"/>
    <w:rsid w:val="00F67C6B"/>
    <w:rsid w:val="00F67DD2"/>
    <w:rsid w:val="00F70511"/>
    <w:rsid w:val="00F70741"/>
    <w:rsid w:val="00F70903"/>
    <w:rsid w:val="00F70AE4"/>
    <w:rsid w:val="00F70BB6"/>
    <w:rsid w:val="00F71AA4"/>
    <w:rsid w:val="00F7258E"/>
    <w:rsid w:val="00F72591"/>
    <w:rsid w:val="00F7299C"/>
    <w:rsid w:val="00F72A80"/>
    <w:rsid w:val="00F72F7E"/>
    <w:rsid w:val="00F73A7F"/>
    <w:rsid w:val="00F73D8A"/>
    <w:rsid w:val="00F7427A"/>
    <w:rsid w:val="00F75089"/>
    <w:rsid w:val="00F763B7"/>
    <w:rsid w:val="00F769B8"/>
    <w:rsid w:val="00F7767D"/>
    <w:rsid w:val="00F77AA8"/>
    <w:rsid w:val="00F80225"/>
    <w:rsid w:val="00F80766"/>
    <w:rsid w:val="00F8182D"/>
    <w:rsid w:val="00F8371B"/>
    <w:rsid w:val="00F838E1"/>
    <w:rsid w:val="00F83A0F"/>
    <w:rsid w:val="00F83BE9"/>
    <w:rsid w:val="00F83C45"/>
    <w:rsid w:val="00F83E08"/>
    <w:rsid w:val="00F83E19"/>
    <w:rsid w:val="00F84606"/>
    <w:rsid w:val="00F84AB6"/>
    <w:rsid w:val="00F84FE0"/>
    <w:rsid w:val="00F851AD"/>
    <w:rsid w:val="00F85552"/>
    <w:rsid w:val="00F855C5"/>
    <w:rsid w:val="00F855D5"/>
    <w:rsid w:val="00F86173"/>
    <w:rsid w:val="00F8633C"/>
    <w:rsid w:val="00F86802"/>
    <w:rsid w:val="00F86E7D"/>
    <w:rsid w:val="00F872DF"/>
    <w:rsid w:val="00F879F8"/>
    <w:rsid w:val="00F87F23"/>
    <w:rsid w:val="00F90AAC"/>
    <w:rsid w:val="00F90AE1"/>
    <w:rsid w:val="00F917FF"/>
    <w:rsid w:val="00F91B8C"/>
    <w:rsid w:val="00F92AD6"/>
    <w:rsid w:val="00F92F0F"/>
    <w:rsid w:val="00F9381B"/>
    <w:rsid w:val="00F94247"/>
    <w:rsid w:val="00F951F8"/>
    <w:rsid w:val="00F95937"/>
    <w:rsid w:val="00F95D3A"/>
    <w:rsid w:val="00F960E5"/>
    <w:rsid w:val="00F961D7"/>
    <w:rsid w:val="00F964B7"/>
    <w:rsid w:val="00F966BB"/>
    <w:rsid w:val="00FA0141"/>
    <w:rsid w:val="00FA01EB"/>
    <w:rsid w:val="00FA0B9E"/>
    <w:rsid w:val="00FA122A"/>
    <w:rsid w:val="00FA1586"/>
    <w:rsid w:val="00FA169D"/>
    <w:rsid w:val="00FA1EB1"/>
    <w:rsid w:val="00FA1F8C"/>
    <w:rsid w:val="00FA29B7"/>
    <w:rsid w:val="00FA2D26"/>
    <w:rsid w:val="00FA33DB"/>
    <w:rsid w:val="00FA418F"/>
    <w:rsid w:val="00FA4B2B"/>
    <w:rsid w:val="00FA4C36"/>
    <w:rsid w:val="00FA4F6A"/>
    <w:rsid w:val="00FA528C"/>
    <w:rsid w:val="00FA6858"/>
    <w:rsid w:val="00FA71E0"/>
    <w:rsid w:val="00FA770B"/>
    <w:rsid w:val="00FA78BC"/>
    <w:rsid w:val="00FB0425"/>
    <w:rsid w:val="00FB085C"/>
    <w:rsid w:val="00FB0942"/>
    <w:rsid w:val="00FB0C82"/>
    <w:rsid w:val="00FB18AF"/>
    <w:rsid w:val="00FB190F"/>
    <w:rsid w:val="00FB2263"/>
    <w:rsid w:val="00FB28A7"/>
    <w:rsid w:val="00FB3442"/>
    <w:rsid w:val="00FB34B8"/>
    <w:rsid w:val="00FB3A66"/>
    <w:rsid w:val="00FB3B95"/>
    <w:rsid w:val="00FB4000"/>
    <w:rsid w:val="00FB4074"/>
    <w:rsid w:val="00FB418F"/>
    <w:rsid w:val="00FB4F7A"/>
    <w:rsid w:val="00FB5528"/>
    <w:rsid w:val="00FB5E57"/>
    <w:rsid w:val="00FB64B2"/>
    <w:rsid w:val="00FB6AEF"/>
    <w:rsid w:val="00FB7295"/>
    <w:rsid w:val="00FB7662"/>
    <w:rsid w:val="00FB7C76"/>
    <w:rsid w:val="00FB7C85"/>
    <w:rsid w:val="00FC093E"/>
    <w:rsid w:val="00FC0E95"/>
    <w:rsid w:val="00FC0EB8"/>
    <w:rsid w:val="00FC1584"/>
    <w:rsid w:val="00FC17F0"/>
    <w:rsid w:val="00FC1C90"/>
    <w:rsid w:val="00FC1E44"/>
    <w:rsid w:val="00FC1E78"/>
    <w:rsid w:val="00FC2E8E"/>
    <w:rsid w:val="00FC2EBC"/>
    <w:rsid w:val="00FC4EF4"/>
    <w:rsid w:val="00FC57BD"/>
    <w:rsid w:val="00FC5B1C"/>
    <w:rsid w:val="00FC5D4B"/>
    <w:rsid w:val="00FC6AFF"/>
    <w:rsid w:val="00FC7A84"/>
    <w:rsid w:val="00FC7B6D"/>
    <w:rsid w:val="00FC7CF9"/>
    <w:rsid w:val="00FC7F76"/>
    <w:rsid w:val="00FC7FD6"/>
    <w:rsid w:val="00FD0130"/>
    <w:rsid w:val="00FD14C3"/>
    <w:rsid w:val="00FD1EA8"/>
    <w:rsid w:val="00FD290C"/>
    <w:rsid w:val="00FD2C87"/>
    <w:rsid w:val="00FD2CC4"/>
    <w:rsid w:val="00FD3196"/>
    <w:rsid w:val="00FD3251"/>
    <w:rsid w:val="00FD39F7"/>
    <w:rsid w:val="00FD42F7"/>
    <w:rsid w:val="00FD4649"/>
    <w:rsid w:val="00FD4B18"/>
    <w:rsid w:val="00FD5522"/>
    <w:rsid w:val="00FD563D"/>
    <w:rsid w:val="00FD5C97"/>
    <w:rsid w:val="00FD5D0E"/>
    <w:rsid w:val="00FD60AC"/>
    <w:rsid w:val="00FD62CE"/>
    <w:rsid w:val="00FD644B"/>
    <w:rsid w:val="00FD72E3"/>
    <w:rsid w:val="00FE00FF"/>
    <w:rsid w:val="00FE01E6"/>
    <w:rsid w:val="00FE0289"/>
    <w:rsid w:val="00FE0916"/>
    <w:rsid w:val="00FE09EB"/>
    <w:rsid w:val="00FE0D8C"/>
    <w:rsid w:val="00FE1CEC"/>
    <w:rsid w:val="00FE2202"/>
    <w:rsid w:val="00FE24CD"/>
    <w:rsid w:val="00FE2A90"/>
    <w:rsid w:val="00FE2BDA"/>
    <w:rsid w:val="00FE2EA0"/>
    <w:rsid w:val="00FE3804"/>
    <w:rsid w:val="00FE3DD9"/>
    <w:rsid w:val="00FE4D30"/>
    <w:rsid w:val="00FE4E6F"/>
    <w:rsid w:val="00FE5DEF"/>
    <w:rsid w:val="00FE64A7"/>
    <w:rsid w:val="00FE69AD"/>
    <w:rsid w:val="00FE6CA1"/>
    <w:rsid w:val="00FE797D"/>
    <w:rsid w:val="00FF04DD"/>
    <w:rsid w:val="00FF0B5F"/>
    <w:rsid w:val="00FF1002"/>
    <w:rsid w:val="00FF152A"/>
    <w:rsid w:val="00FF2030"/>
    <w:rsid w:val="00FF23DE"/>
    <w:rsid w:val="00FF2565"/>
    <w:rsid w:val="00FF26B9"/>
    <w:rsid w:val="00FF2787"/>
    <w:rsid w:val="00FF2A0F"/>
    <w:rsid w:val="00FF2CC5"/>
    <w:rsid w:val="00FF2DEA"/>
    <w:rsid w:val="00FF360D"/>
    <w:rsid w:val="00FF38BD"/>
    <w:rsid w:val="00FF3C5E"/>
    <w:rsid w:val="00FF3C7C"/>
    <w:rsid w:val="00FF3D64"/>
    <w:rsid w:val="00FF46D3"/>
    <w:rsid w:val="00FF4C58"/>
    <w:rsid w:val="00FF4E9F"/>
    <w:rsid w:val="00FF5099"/>
    <w:rsid w:val="00FF5C2D"/>
    <w:rsid w:val="00FF6286"/>
    <w:rsid w:val="00FF6C6A"/>
    <w:rsid w:val="00FF74DD"/>
    <w:rsid w:val="00FF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uiPriority="99"/>
    <w:lsdException w:name="index 2"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uiPriority="99" w:qFormat="1"/>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2702"/>
    <w:rPr>
      <w:sz w:val="24"/>
      <w:szCs w:val="24"/>
    </w:rPr>
  </w:style>
  <w:style w:type="paragraph" w:styleId="10">
    <w:name w:val="heading 1"/>
    <w:aliases w:val="Заголовок 1 Знак,Заголовок 1 Знак1 Знак,Заголовок 1 Знак Знак Знак"/>
    <w:basedOn w:val="a0"/>
    <w:next w:val="a0"/>
    <w:link w:val="11"/>
    <w:uiPriority w:val="99"/>
    <w:qFormat/>
    <w:rsid w:val="004D471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359AD"/>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3E194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277470"/>
    <w:pPr>
      <w:keepNext/>
      <w:numPr>
        <w:numId w:val="1"/>
      </w:numPr>
      <w:tabs>
        <w:tab w:val="left" w:pos="567"/>
        <w:tab w:val="left" w:pos="6946"/>
      </w:tabs>
      <w:ind w:right="1367"/>
      <w:outlineLvl w:val="3"/>
    </w:pPr>
    <w:rPr>
      <w:rFonts w:ascii="Cambria" w:hAnsi="Cambria"/>
      <w:b/>
    </w:rPr>
  </w:style>
  <w:style w:type="paragraph" w:styleId="5">
    <w:name w:val="heading 5"/>
    <w:basedOn w:val="a0"/>
    <w:next w:val="a0"/>
    <w:link w:val="50"/>
    <w:uiPriority w:val="99"/>
    <w:qFormat/>
    <w:rsid w:val="00277470"/>
    <w:pPr>
      <w:spacing w:before="240" w:after="60"/>
      <w:outlineLvl w:val="4"/>
    </w:pPr>
    <w:rPr>
      <w:rFonts w:ascii="Cambria" w:hAnsi="Cambria"/>
      <w:b/>
      <w:bCs/>
      <w:i/>
      <w:iCs/>
      <w:sz w:val="26"/>
      <w:szCs w:val="26"/>
    </w:rPr>
  </w:style>
  <w:style w:type="paragraph" w:styleId="6">
    <w:name w:val="heading 6"/>
    <w:basedOn w:val="a0"/>
    <w:next w:val="a0"/>
    <w:link w:val="60"/>
    <w:uiPriority w:val="99"/>
    <w:qFormat/>
    <w:rsid w:val="00277470"/>
    <w:pPr>
      <w:spacing w:before="240" w:after="60"/>
      <w:outlineLvl w:val="5"/>
    </w:pPr>
    <w:rPr>
      <w:rFonts w:ascii="Cambria" w:hAnsi="Cambria"/>
      <w:b/>
      <w:bCs/>
      <w:szCs w:val="22"/>
    </w:rPr>
  </w:style>
  <w:style w:type="paragraph" w:styleId="7">
    <w:name w:val="heading 7"/>
    <w:basedOn w:val="a0"/>
    <w:next w:val="a0"/>
    <w:link w:val="70"/>
    <w:qFormat/>
    <w:rsid w:val="00277470"/>
    <w:pPr>
      <w:spacing w:before="240" w:after="60"/>
      <w:outlineLvl w:val="6"/>
    </w:pPr>
    <w:rPr>
      <w:rFonts w:ascii="Cambria" w:hAnsi="Cambria"/>
    </w:rPr>
  </w:style>
  <w:style w:type="paragraph" w:styleId="8">
    <w:name w:val="heading 8"/>
    <w:basedOn w:val="a0"/>
    <w:next w:val="a0"/>
    <w:link w:val="80"/>
    <w:qFormat/>
    <w:rsid w:val="00277470"/>
    <w:pPr>
      <w:spacing w:before="240" w:after="60"/>
      <w:outlineLvl w:val="7"/>
    </w:pPr>
    <w:rPr>
      <w:rFonts w:ascii="Cambria" w:hAnsi="Cambria"/>
      <w:i/>
      <w:iCs/>
    </w:rPr>
  </w:style>
  <w:style w:type="paragraph" w:styleId="9">
    <w:name w:val="heading 9"/>
    <w:basedOn w:val="a0"/>
    <w:next w:val="a0"/>
    <w:link w:val="90"/>
    <w:qFormat/>
    <w:rsid w:val="00277470"/>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Заголовок 1 Знак1 Знак Знак,Заголовок 1 Знак Знак Знак Знак"/>
    <w:basedOn w:val="a1"/>
    <w:link w:val="10"/>
    <w:locked/>
    <w:rsid w:val="00277470"/>
    <w:rPr>
      <w:rFonts w:ascii="Arial" w:hAnsi="Arial" w:cs="Arial"/>
      <w:b/>
      <w:bCs/>
      <w:kern w:val="32"/>
      <w:sz w:val="32"/>
      <w:szCs w:val="32"/>
      <w:lang w:val="ru-RU" w:eastAsia="ru-RU" w:bidi="ar-SA"/>
    </w:rPr>
  </w:style>
  <w:style w:type="paragraph" w:customStyle="1" w:styleId="12">
    <w:name w:val="1 Знак"/>
    <w:basedOn w:val="a0"/>
    <w:rsid w:val="004841D8"/>
    <w:pPr>
      <w:spacing w:after="160" w:line="240" w:lineRule="exact"/>
    </w:pPr>
    <w:rPr>
      <w:rFonts w:ascii="Verdana" w:hAnsi="Verdana"/>
      <w:sz w:val="20"/>
      <w:szCs w:val="20"/>
      <w:lang w:val="en-US" w:eastAsia="en-US"/>
    </w:rPr>
  </w:style>
  <w:style w:type="character" w:customStyle="1" w:styleId="20">
    <w:name w:val="Заголовок 2 Знак"/>
    <w:link w:val="2"/>
    <w:rsid w:val="005074C7"/>
    <w:rPr>
      <w:rFonts w:ascii="Arial" w:hAnsi="Arial" w:cs="Arial"/>
      <w:b/>
      <w:bCs/>
      <w:i/>
      <w:iCs/>
      <w:sz w:val="28"/>
      <w:szCs w:val="28"/>
      <w:lang w:val="ru-RU" w:eastAsia="ru-RU" w:bidi="ar-SA"/>
    </w:rPr>
  </w:style>
  <w:style w:type="character" w:customStyle="1" w:styleId="30">
    <w:name w:val="Заголовок 3 Знак"/>
    <w:basedOn w:val="a1"/>
    <w:link w:val="3"/>
    <w:uiPriority w:val="99"/>
    <w:locked/>
    <w:rsid w:val="00277470"/>
    <w:rPr>
      <w:rFonts w:ascii="Arial" w:hAnsi="Arial" w:cs="Arial"/>
      <w:b/>
      <w:bCs/>
      <w:sz w:val="26"/>
      <w:szCs w:val="26"/>
      <w:lang w:val="ru-RU" w:eastAsia="ru-RU" w:bidi="ar-SA"/>
    </w:rPr>
  </w:style>
  <w:style w:type="character" w:customStyle="1" w:styleId="40">
    <w:name w:val="Заголовок 4 Знак"/>
    <w:basedOn w:val="a1"/>
    <w:link w:val="4"/>
    <w:uiPriority w:val="99"/>
    <w:locked/>
    <w:rsid w:val="00277470"/>
    <w:rPr>
      <w:rFonts w:ascii="Cambria" w:hAnsi="Cambria"/>
      <w:b/>
      <w:sz w:val="24"/>
      <w:szCs w:val="24"/>
    </w:rPr>
  </w:style>
  <w:style w:type="character" w:customStyle="1" w:styleId="50">
    <w:name w:val="Заголовок 5 Знак"/>
    <w:basedOn w:val="a1"/>
    <w:link w:val="5"/>
    <w:uiPriority w:val="99"/>
    <w:locked/>
    <w:rsid w:val="00277470"/>
    <w:rPr>
      <w:rFonts w:ascii="Cambria" w:hAnsi="Cambria"/>
      <w:b/>
      <w:bCs/>
      <w:i/>
      <w:iCs/>
      <w:sz w:val="26"/>
      <w:szCs w:val="26"/>
      <w:lang w:val="ru-RU" w:eastAsia="ru-RU" w:bidi="ar-SA"/>
    </w:rPr>
  </w:style>
  <w:style w:type="character" w:customStyle="1" w:styleId="60">
    <w:name w:val="Заголовок 6 Знак"/>
    <w:basedOn w:val="a1"/>
    <w:link w:val="6"/>
    <w:uiPriority w:val="99"/>
    <w:locked/>
    <w:rsid w:val="00277470"/>
    <w:rPr>
      <w:rFonts w:ascii="Cambria" w:hAnsi="Cambria"/>
      <w:b/>
      <w:bCs/>
      <w:sz w:val="24"/>
      <w:szCs w:val="22"/>
      <w:lang w:val="ru-RU" w:eastAsia="ru-RU" w:bidi="ar-SA"/>
    </w:rPr>
  </w:style>
  <w:style w:type="character" w:customStyle="1" w:styleId="70">
    <w:name w:val="Заголовок 7 Знак"/>
    <w:basedOn w:val="a1"/>
    <w:link w:val="7"/>
    <w:locked/>
    <w:rsid w:val="00277470"/>
    <w:rPr>
      <w:rFonts w:ascii="Cambria" w:hAnsi="Cambria"/>
      <w:sz w:val="24"/>
      <w:szCs w:val="24"/>
      <w:lang w:val="ru-RU" w:eastAsia="ru-RU" w:bidi="ar-SA"/>
    </w:rPr>
  </w:style>
  <w:style w:type="character" w:customStyle="1" w:styleId="80">
    <w:name w:val="Заголовок 8 Знак"/>
    <w:basedOn w:val="a1"/>
    <w:link w:val="8"/>
    <w:locked/>
    <w:rsid w:val="00277470"/>
    <w:rPr>
      <w:rFonts w:ascii="Cambria" w:hAnsi="Cambria"/>
      <w:i/>
      <w:iCs/>
      <w:sz w:val="24"/>
      <w:szCs w:val="24"/>
      <w:lang w:val="ru-RU" w:eastAsia="ru-RU" w:bidi="ar-SA"/>
    </w:rPr>
  </w:style>
  <w:style w:type="character" w:customStyle="1" w:styleId="90">
    <w:name w:val="Заголовок 9 Знак"/>
    <w:basedOn w:val="a1"/>
    <w:link w:val="9"/>
    <w:locked/>
    <w:rsid w:val="00277470"/>
    <w:rPr>
      <w:rFonts w:ascii="Arial" w:hAnsi="Arial" w:cs="Arial"/>
      <w:sz w:val="24"/>
      <w:szCs w:val="22"/>
      <w:lang w:val="ru-RU" w:eastAsia="ru-RU" w:bidi="ar-SA"/>
    </w:rPr>
  </w:style>
  <w:style w:type="character" w:styleId="a4">
    <w:name w:val="Hyperlink"/>
    <w:basedOn w:val="a1"/>
    <w:uiPriority w:val="99"/>
    <w:rsid w:val="002B1F14"/>
    <w:rPr>
      <w:color w:val="0000FF"/>
      <w:u w:val="single"/>
    </w:rPr>
  </w:style>
  <w:style w:type="paragraph" w:styleId="21">
    <w:name w:val="Body Text 2"/>
    <w:basedOn w:val="a0"/>
    <w:link w:val="22"/>
    <w:rsid w:val="00346DC8"/>
    <w:pPr>
      <w:spacing w:after="120" w:line="480" w:lineRule="auto"/>
    </w:pPr>
    <w:rPr>
      <w:sz w:val="20"/>
      <w:szCs w:val="20"/>
    </w:rPr>
  </w:style>
  <w:style w:type="character" w:customStyle="1" w:styleId="22">
    <w:name w:val="Основной текст 2 Знак"/>
    <w:basedOn w:val="a1"/>
    <w:link w:val="21"/>
    <w:locked/>
    <w:rsid w:val="00451918"/>
    <w:rPr>
      <w:lang w:val="ru-RU" w:eastAsia="ru-RU" w:bidi="ar-SA"/>
    </w:rPr>
  </w:style>
  <w:style w:type="paragraph" w:styleId="a5">
    <w:name w:val="header"/>
    <w:basedOn w:val="a0"/>
    <w:link w:val="a6"/>
    <w:uiPriority w:val="99"/>
    <w:rsid w:val="00B359AD"/>
    <w:pPr>
      <w:tabs>
        <w:tab w:val="center" w:pos="4677"/>
        <w:tab w:val="right" w:pos="9355"/>
      </w:tabs>
    </w:pPr>
  </w:style>
  <w:style w:type="character" w:customStyle="1" w:styleId="a6">
    <w:name w:val="Верхний колонтитул Знак"/>
    <w:basedOn w:val="a1"/>
    <w:link w:val="a5"/>
    <w:uiPriority w:val="99"/>
    <w:rsid w:val="00EB390B"/>
    <w:rPr>
      <w:sz w:val="24"/>
      <w:szCs w:val="24"/>
      <w:lang w:val="ru-RU" w:eastAsia="ru-RU" w:bidi="ar-SA"/>
    </w:rPr>
  </w:style>
  <w:style w:type="paragraph" w:styleId="a7">
    <w:name w:val="footer"/>
    <w:basedOn w:val="a0"/>
    <w:link w:val="a8"/>
    <w:uiPriority w:val="99"/>
    <w:rsid w:val="00B359AD"/>
    <w:pPr>
      <w:tabs>
        <w:tab w:val="center" w:pos="4677"/>
        <w:tab w:val="right" w:pos="9355"/>
      </w:tabs>
    </w:pPr>
  </w:style>
  <w:style w:type="character" w:customStyle="1" w:styleId="a8">
    <w:name w:val="Нижний колонтитул Знак"/>
    <w:basedOn w:val="a1"/>
    <w:link w:val="a7"/>
    <w:uiPriority w:val="99"/>
    <w:rsid w:val="00EB390B"/>
    <w:rPr>
      <w:sz w:val="24"/>
      <w:szCs w:val="24"/>
      <w:lang w:val="ru-RU" w:eastAsia="ru-RU" w:bidi="ar-SA"/>
    </w:rPr>
  </w:style>
  <w:style w:type="table" w:styleId="a9">
    <w:name w:val="Table Grid"/>
    <w:basedOn w:val="a2"/>
    <w:uiPriority w:val="99"/>
    <w:rsid w:val="00B3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uiPriority w:val="99"/>
    <w:rsid w:val="00B359AD"/>
  </w:style>
  <w:style w:type="paragraph" w:styleId="ab">
    <w:name w:val="Document Map"/>
    <w:basedOn w:val="a0"/>
    <w:link w:val="ac"/>
    <w:uiPriority w:val="99"/>
    <w:semiHidden/>
    <w:rsid w:val="00B359AD"/>
    <w:pPr>
      <w:shd w:val="clear" w:color="auto" w:fill="000080"/>
    </w:pPr>
    <w:rPr>
      <w:rFonts w:ascii="Tahoma" w:hAnsi="Tahoma" w:cs="Tahoma"/>
      <w:sz w:val="20"/>
      <w:szCs w:val="20"/>
    </w:rPr>
  </w:style>
  <w:style w:type="paragraph" w:styleId="ad">
    <w:name w:val="footnote text"/>
    <w:aliases w:val="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 Знак Знак,Знак Знак Знак Знак Знак,Знак, Знак Знак Знак"/>
    <w:basedOn w:val="a0"/>
    <w:link w:val="ae"/>
    <w:uiPriority w:val="99"/>
    <w:rsid w:val="00D027A2"/>
    <w:rPr>
      <w:sz w:val="20"/>
      <w:szCs w:val="20"/>
    </w:rPr>
  </w:style>
  <w:style w:type="character" w:customStyle="1" w:styleId="ae">
    <w:name w:val="Текст сноски Знак"/>
    <w:aliases w:val="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 Знак Знак Знак Знак Знак Знак"/>
    <w:basedOn w:val="a1"/>
    <w:link w:val="ad"/>
    <w:uiPriority w:val="99"/>
    <w:rsid w:val="001969CC"/>
    <w:rPr>
      <w:lang w:val="ru-RU" w:eastAsia="ru-RU" w:bidi="ar-SA"/>
    </w:rPr>
  </w:style>
  <w:style w:type="character" w:styleId="af">
    <w:name w:val="footnote reference"/>
    <w:basedOn w:val="a1"/>
    <w:uiPriority w:val="99"/>
    <w:semiHidden/>
    <w:rsid w:val="00D027A2"/>
    <w:rPr>
      <w:vertAlign w:val="superscript"/>
    </w:rPr>
  </w:style>
  <w:style w:type="paragraph" w:styleId="af0">
    <w:name w:val="endnote text"/>
    <w:basedOn w:val="a0"/>
    <w:rsid w:val="00E324A8"/>
    <w:pPr>
      <w:autoSpaceDE w:val="0"/>
      <w:autoSpaceDN w:val="0"/>
    </w:pPr>
    <w:rPr>
      <w:sz w:val="20"/>
      <w:szCs w:val="20"/>
    </w:rPr>
  </w:style>
  <w:style w:type="character" w:styleId="af1">
    <w:name w:val="endnote reference"/>
    <w:basedOn w:val="a1"/>
    <w:uiPriority w:val="99"/>
    <w:semiHidden/>
    <w:rsid w:val="003B52FA"/>
    <w:rPr>
      <w:vertAlign w:val="superscript"/>
    </w:rPr>
  </w:style>
  <w:style w:type="paragraph" w:styleId="13">
    <w:name w:val="toc 1"/>
    <w:basedOn w:val="a0"/>
    <w:next w:val="a0"/>
    <w:autoRedefine/>
    <w:uiPriority w:val="39"/>
    <w:rsid w:val="009654CC"/>
    <w:pPr>
      <w:keepNext/>
      <w:keepLines/>
      <w:widowControl w:val="0"/>
      <w:tabs>
        <w:tab w:val="right" w:leader="dot" w:pos="5971"/>
      </w:tabs>
      <w:spacing w:before="20" w:line="220" w:lineRule="exact"/>
    </w:pPr>
    <w:rPr>
      <w:b/>
      <w:caps/>
      <w:noProof/>
      <w:spacing w:val="-12"/>
      <w:sz w:val="20"/>
      <w:szCs w:val="20"/>
      <w:lang w:val="be-BY"/>
    </w:rPr>
  </w:style>
  <w:style w:type="paragraph" w:styleId="23">
    <w:name w:val="toc 2"/>
    <w:basedOn w:val="a0"/>
    <w:next w:val="a0"/>
    <w:autoRedefine/>
    <w:uiPriority w:val="39"/>
    <w:rsid w:val="008159D8"/>
    <w:pPr>
      <w:tabs>
        <w:tab w:val="right" w:leader="dot" w:pos="5971"/>
      </w:tabs>
      <w:spacing w:line="220" w:lineRule="exact"/>
      <w:ind w:left="340" w:hanging="170"/>
    </w:pPr>
    <w:rPr>
      <w:noProof/>
      <w:spacing w:val="-12"/>
      <w:sz w:val="20"/>
      <w:szCs w:val="20"/>
    </w:rPr>
  </w:style>
  <w:style w:type="paragraph" w:styleId="31">
    <w:name w:val="toc 3"/>
    <w:basedOn w:val="a0"/>
    <w:next w:val="a0"/>
    <w:autoRedefine/>
    <w:uiPriority w:val="39"/>
    <w:rsid w:val="0088479B"/>
    <w:pPr>
      <w:tabs>
        <w:tab w:val="right" w:leader="dot" w:pos="5971"/>
      </w:tabs>
      <w:ind w:left="170"/>
    </w:pPr>
  </w:style>
  <w:style w:type="paragraph" w:customStyle="1" w:styleId="14">
    <w:name w:val="Знак1"/>
    <w:basedOn w:val="a0"/>
    <w:rsid w:val="00C51542"/>
    <w:pPr>
      <w:spacing w:after="160" w:line="240" w:lineRule="exact"/>
    </w:pPr>
    <w:rPr>
      <w:rFonts w:ascii="Verdana" w:hAnsi="Verdana"/>
      <w:sz w:val="20"/>
      <w:szCs w:val="20"/>
      <w:lang w:val="en-US" w:eastAsia="en-US"/>
    </w:rPr>
  </w:style>
  <w:style w:type="character" w:customStyle="1" w:styleId="mediumtext">
    <w:name w:val="medium_text"/>
    <w:basedOn w:val="a1"/>
    <w:rsid w:val="00C51542"/>
    <w:rPr>
      <w:rFonts w:cs="Times New Roman"/>
    </w:rPr>
  </w:style>
  <w:style w:type="character" w:customStyle="1" w:styleId="hps">
    <w:name w:val="hps"/>
    <w:basedOn w:val="a1"/>
    <w:rsid w:val="00C51542"/>
  </w:style>
  <w:style w:type="paragraph" w:customStyle="1" w:styleId="1CharCharCharCharChar">
    <w:name w:val="Знак1 Char Char Char Char Знак Char"/>
    <w:basedOn w:val="a0"/>
    <w:rsid w:val="005F0B1C"/>
    <w:pPr>
      <w:spacing w:after="160" w:line="240" w:lineRule="exact"/>
    </w:pPr>
    <w:rPr>
      <w:rFonts w:ascii="Verdana" w:hAnsi="Verdana"/>
      <w:sz w:val="20"/>
      <w:szCs w:val="20"/>
      <w:lang w:val="en-US" w:eastAsia="en-US"/>
    </w:rPr>
  </w:style>
  <w:style w:type="paragraph" w:styleId="af2">
    <w:name w:val="Body Text Indent"/>
    <w:basedOn w:val="a0"/>
    <w:link w:val="af3"/>
    <w:rsid w:val="004554E1"/>
    <w:pPr>
      <w:spacing w:after="120"/>
      <w:ind w:left="283"/>
    </w:pPr>
  </w:style>
  <w:style w:type="character" w:customStyle="1" w:styleId="af3">
    <w:name w:val="Основной текст с отступом Знак"/>
    <w:basedOn w:val="a1"/>
    <w:link w:val="af2"/>
    <w:locked/>
    <w:rsid w:val="00277470"/>
    <w:rPr>
      <w:sz w:val="24"/>
      <w:szCs w:val="24"/>
      <w:lang w:val="ru-RU" w:eastAsia="ru-RU" w:bidi="ar-SA"/>
    </w:rPr>
  </w:style>
  <w:style w:type="paragraph" w:customStyle="1" w:styleId="newncpi">
    <w:name w:val="newncpi"/>
    <w:basedOn w:val="a0"/>
    <w:rsid w:val="004554E1"/>
    <w:pPr>
      <w:ind w:firstLine="567"/>
      <w:jc w:val="both"/>
    </w:pPr>
  </w:style>
  <w:style w:type="paragraph" w:customStyle="1" w:styleId="underpoint">
    <w:name w:val="underpoint"/>
    <w:basedOn w:val="a0"/>
    <w:rsid w:val="004554E1"/>
    <w:pPr>
      <w:ind w:firstLine="567"/>
      <w:jc w:val="both"/>
    </w:pPr>
  </w:style>
  <w:style w:type="paragraph" w:styleId="af4">
    <w:name w:val="Balloon Text"/>
    <w:basedOn w:val="a0"/>
    <w:link w:val="af5"/>
    <w:uiPriority w:val="99"/>
    <w:semiHidden/>
    <w:rsid w:val="004554E1"/>
    <w:rPr>
      <w:rFonts w:ascii="Tahoma" w:hAnsi="Tahoma" w:cs="Tahoma"/>
      <w:sz w:val="16"/>
      <w:szCs w:val="16"/>
    </w:rPr>
  </w:style>
  <w:style w:type="character" w:customStyle="1" w:styleId="af5">
    <w:name w:val="Текст выноски Знак"/>
    <w:basedOn w:val="a1"/>
    <w:link w:val="af4"/>
    <w:uiPriority w:val="99"/>
    <w:semiHidden/>
    <w:locked/>
    <w:rsid w:val="00277470"/>
    <w:rPr>
      <w:rFonts w:ascii="Tahoma" w:hAnsi="Tahoma" w:cs="Tahoma"/>
      <w:sz w:val="16"/>
      <w:szCs w:val="16"/>
      <w:lang w:val="ru-RU" w:eastAsia="ru-RU" w:bidi="ar-SA"/>
    </w:rPr>
  </w:style>
  <w:style w:type="paragraph" w:styleId="af6">
    <w:name w:val="Body Text"/>
    <w:basedOn w:val="a0"/>
    <w:link w:val="15"/>
    <w:rsid w:val="001356B0"/>
    <w:pPr>
      <w:spacing w:after="120"/>
    </w:pPr>
  </w:style>
  <w:style w:type="character" w:customStyle="1" w:styleId="15">
    <w:name w:val="Основной текст Знак1"/>
    <w:basedOn w:val="a1"/>
    <w:link w:val="af6"/>
    <w:uiPriority w:val="99"/>
    <w:locked/>
    <w:rsid w:val="00EF3364"/>
    <w:rPr>
      <w:sz w:val="24"/>
      <w:szCs w:val="24"/>
      <w:lang w:val="ru-RU" w:eastAsia="ru-RU" w:bidi="ar-SA"/>
    </w:rPr>
  </w:style>
  <w:style w:type="paragraph" w:styleId="af7">
    <w:name w:val="Title"/>
    <w:basedOn w:val="a0"/>
    <w:link w:val="af8"/>
    <w:uiPriority w:val="99"/>
    <w:qFormat/>
    <w:rsid w:val="00EB390B"/>
    <w:pPr>
      <w:jc w:val="center"/>
    </w:pPr>
    <w:rPr>
      <w:sz w:val="28"/>
      <w:szCs w:val="20"/>
      <w:lang w:val="be-BY"/>
    </w:rPr>
  </w:style>
  <w:style w:type="character" w:customStyle="1" w:styleId="af8">
    <w:name w:val="Название Знак"/>
    <w:basedOn w:val="a1"/>
    <w:link w:val="af7"/>
    <w:uiPriority w:val="99"/>
    <w:locked/>
    <w:rsid w:val="00277470"/>
    <w:rPr>
      <w:sz w:val="28"/>
      <w:lang w:val="be-BY" w:eastAsia="ru-RU" w:bidi="ar-SA"/>
    </w:rPr>
  </w:style>
  <w:style w:type="paragraph" w:customStyle="1" w:styleId="16">
    <w:name w:val="Абзац списка1"/>
    <w:basedOn w:val="a0"/>
    <w:rsid w:val="00483B96"/>
    <w:pPr>
      <w:spacing w:after="200" w:line="276" w:lineRule="auto"/>
      <w:ind w:left="720"/>
    </w:pPr>
    <w:rPr>
      <w:rFonts w:ascii="Calibri" w:hAnsi="Calibri" w:cs="Calibri"/>
      <w:sz w:val="22"/>
      <w:szCs w:val="22"/>
    </w:rPr>
  </w:style>
  <w:style w:type="character" w:customStyle="1" w:styleId="HeaderChar">
    <w:name w:val="Header Char"/>
    <w:basedOn w:val="a1"/>
    <w:locked/>
    <w:rsid w:val="00483B96"/>
    <w:rPr>
      <w:rFonts w:ascii="Calibri" w:hAnsi="Calibri" w:cs="Calibri"/>
      <w:sz w:val="22"/>
      <w:szCs w:val="22"/>
      <w:lang w:val="ru-RU" w:eastAsia="ru-RU" w:bidi="ar-SA"/>
    </w:rPr>
  </w:style>
  <w:style w:type="character" w:customStyle="1" w:styleId="subfielddata">
    <w:name w:val="subfielddata"/>
    <w:basedOn w:val="a1"/>
    <w:rsid w:val="00483B96"/>
  </w:style>
  <w:style w:type="paragraph" w:styleId="24">
    <w:name w:val="Body Text Indent 2"/>
    <w:basedOn w:val="a0"/>
    <w:link w:val="25"/>
    <w:rsid w:val="00483B96"/>
    <w:pPr>
      <w:spacing w:after="120" w:line="480" w:lineRule="auto"/>
      <w:ind w:left="283"/>
    </w:pPr>
  </w:style>
  <w:style w:type="character" w:customStyle="1" w:styleId="25">
    <w:name w:val="Основной текст с отступом 2 Знак"/>
    <w:basedOn w:val="a1"/>
    <w:link w:val="24"/>
    <w:locked/>
    <w:rsid w:val="00277470"/>
    <w:rPr>
      <w:sz w:val="24"/>
      <w:szCs w:val="24"/>
      <w:lang w:val="ru-RU" w:eastAsia="ru-RU" w:bidi="ar-SA"/>
    </w:rPr>
  </w:style>
  <w:style w:type="paragraph" w:customStyle="1" w:styleId="Style1">
    <w:name w:val="Style1"/>
    <w:basedOn w:val="a0"/>
    <w:rsid w:val="00483B96"/>
    <w:pPr>
      <w:widowControl w:val="0"/>
      <w:autoSpaceDE w:val="0"/>
      <w:autoSpaceDN w:val="0"/>
      <w:adjustRightInd w:val="0"/>
      <w:spacing w:line="154" w:lineRule="exact"/>
    </w:pPr>
    <w:rPr>
      <w:rFonts w:ascii="Georgia" w:hAnsi="Georgia"/>
    </w:rPr>
  </w:style>
  <w:style w:type="paragraph" w:customStyle="1" w:styleId="Style2">
    <w:name w:val="Style2"/>
    <w:basedOn w:val="a0"/>
    <w:rsid w:val="00483B96"/>
    <w:pPr>
      <w:widowControl w:val="0"/>
      <w:autoSpaceDE w:val="0"/>
      <w:autoSpaceDN w:val="0"/>
      <w:adjustRightInd w:val="0"/>
      <w:spacing w:line="152" w:lineRule="exact"/>
      <w:ind w:firstLine="230"/>
    </w:pPr>
    <w:rPr>
      <w:rFonts w:ascii="Georgia" w:hAnsi="Georgia"/>
    </w:rPr>
  </w:style>
  <w:style w:type="paragraph" w:customStyle="1" w:styleId="Style3">
    <w:name w:val="Style3"/>
    <w:basedOn w:val="a0"/>
    <w:rsid w:val="00483B96"/>
    <w:pPr>
      <w:widowControl w:val="0"/>
      <w:autoSpaceDE w:val="0"/>
      <w:autoSpaceDN w:val="0"/>
      <w:adjustRightInd w:val="0"/>
      <w:spacing w:line="149" w:lineRule="exact"/>
      <w:ind w:firstLine="58"/>
      <w:jc w:val="both"/>
    </w:pPr>
    <w:rPr>
      <w:rFonts w:ascii="Georgia" w:hAnsi="Georgia"/>
    </w:rPr>
  </w:style>
  <w:style w:type="character" w:customStyle="1" w:styleId="FontStyle11">
    <w:name w:val="Font Style11"/>
    <w:basedOn w:val="a1"/>
    <w:rsid w:val="00483B96"/>
    <w:rPr>
      <w:rFonts w:ascii="Georgia" w:hAnsi="Georgia" w:cs="Georgia"/>
      <w:i/>
      <w:iCs/>
      <w:sz w:val="12"/>
      <w:szCs w:val="12"/>
    </w:rPr>
  </w:style>
  <w:style w:type="character" w:customStyle="1" w:styleId="FontStyle12">
    <w:name w:val="Font Style12"/>
    <w:basedOn w:val="a1"/>
    <w:rsid w:val="00483B96"/>
    <w:rPr>
      <w:rFonts w:ascii="Georgia" w:hAnsi="Georgia" w:cs="Georgia"/>
      <w:b/>
      <w:bCs/>
      <w:sz w:val="12"/>
      <w:szCs w:val="12"/>
    </w:rPr>
  </w:style>
  <w:style w:type="character" w:customStyle="1" w:styleId="FontStyle13">
    <w:name w:val="Font Style13"/>
    <w:basedOn w:val="a1"/>
    <w:rsid w:val="00483B96"/>
    <w:rPr>
      <w:rFonts w:ascii="Georgia" w:hAnsi="Georgia" w:cs="Georgia"/>
      <w:b/>
      <w:bCs/>
      <w:smallCaps/>
      <w:sz w:val="12"/>
      <w:szCs w:val="12"/>
    </w:rPr>
  </w:style>
  <w:style w:type="character" w:customStyle="1" w:styleId="FontStyle14">
    <w:name w:val="Font Style14"/>
    <w:basedOn w:val="a1"/>
    <w:rsid w:val="00483B96"/>
    <w:rPr>
      <w:rFonts w:ascii="Georgia" w:hAnsi="Georgia" w:cs="Georgia"/>
      <w:sz w:val="14"/>
      <w:szCs w:val="14"/>
    </w:rPr>
  </w:style>
  <w:style w:type="character" w:customStyle="1" w:styleId="FontStyle15">
    <w:name w:val="Font Style15"/>
    <w:basedOn w:val="a1"/>
    <w:rsid w:val="00483B96"/>
    <w:rPr>
      <w:rFonts w:ascii="Tahoma" w:hAnsi="Tahoma" w:cs="Tahoma"/>
      <w:spacing w:val="-10"/>
      <w:sz w:val="12"/>
      <w:szCs w:val="12"/>
    </w:rPr>
  </w:style>
  <w:style w:type="character" w:customStyle="1" w:styleId="FontStyle16">
    <w:name w:val="Font Style16"/>
    <w:basedOn w:val="a1"/>
    <w:rsid w:val="00483B96"/>
    <w:rPr>
      <w:rFonts w:ascii="Trebuchet MS" w:hAnsi="Trebuchet MS" w:cs="Trebuchet MS"/>
      <w:sz w:val="12"/>
      <w:szCs w:val="12"/>
    </w:rPr>
  </w:style>
  <w:style w:type="character" w:customStyle="1" w:styleId="FontStyle17">
    <w:name w:val="Font Style17"/>
    <w:basedOn w:val="a1"/>
    <w:rsid w:val="00483B96"/>
    <w:rPr>
      <w:rFonts w:ascii="Georgia" w:hAnsi="Georgia" w:cs="Georgia"/>
      <w:sz w:val="14"/>
      <w:szCs w:val="14"/>
    </w:rPr>
  </w:style>
  <w:style w:type="paragraph" w:styleId="af9">
    <w:name w:val="Normal (Web)"/>
    <w:basedOn w:val="a0"/>
    <w:rsid w:val="006B6AE1"/>
    <w:pPr>
      <w:spacing w:before="100" w:beforeAutospacing="1" w:after="100" w:afterAutospacing="1"/>
    </w:pPr>
  </w:style>
  <w:style w:type="character" w:styleId="afa">
    <w:name w:val="Strong"/>
    <w:basedOn w:val="a1"/>
    <w:uiPriority w:val="99"/>
    <w:qFormat/>
    <w:rsid w:val="006B6AE1"/>
    <w:rPr>
      <w:b/>
      <w:bCs/>
    </w:rPr>
  </w:style>
  <w:style w:type="paragraph" w:styleId="HTML">
    <w:name w:val="HTML Preformatted"/>
    <w:basedOn w:val="a0"/>
    <w:link w:val="HTML0"/>
    <w:rsid w:val="006B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451918"/>
    <w:rPr>
      <w:rFonts w:ascii="Courier New" w:hAnsi="Courier New" w:cs="Courier New"/>
      <w:lang w:val="ru-RU" w:eastAsia="ru-RU" w:bidi="ar-SA"/>
    </w:rPr>
  </w:style>
  <w:style w:type="character" w:customStyle="1" w:styleId="spelle">
    <w:name w:val="spelle"/>
    <w:basedOn w:val="a1"/>
    <w:rsid w:val="006B6AE1"/>
  </w:style>
  <w:style w:type="character" w:customStyle="1" w:styleId="grame">
    <w:name w:val="grame"/>
    <w:basedOn w:val="a1"/>
    <w:rsid w:val="006B6AE1"/>
  </w:style>
  <w:style w:type="paragraph" w:customStyle="1" w:styleId="title42">
    <w:name w:val="title_42"/>
    <w:basedOn w:val="a0"/>
    <w:rsid w:val="006B6AE1"/>
    <w:pPr>
      <w:spacing w:before="100" w:beforeAutospacing="1" w:after="100" w:afterAutospacing="1"/>
    </w:pPr>
  </w:style>
  <w:style w:type="character" w:styleId="afb">
    <w:name w:val="Emphasis"/>
    <w:basedOn w:val="a1"/>
    <w:uiPriority w:val="99"/>
    <w:qFormat/>
    <w:rsid w:val="006B6AE1"/>
    <w:rPr>
      <w:i/>
      <w:iCs/>
    </w:rPr>
  </w:style>
  <w:style w:type="paragraph" w:styleId="z-">
    <w:name w:val="HTML Top of Form"/>
    <w:basedOn w:val="a0"/>
    <w:next w:val="a0"/>
    <w:link w:val="z-0"/>
    <w:hidden/>
    <w:rsid w:val="006B6AE1"/>
    <w:pPr>
      <w:pBdr>
        <w:bottom w:val="single" w:sz="6" w:space="1" w:color="auto"/>
      </w:pBdr>
      <w:jc w:val="center"/>
    </w:pPr>
    <w:rPr>
      <w:rFonts w:ascii="Arial" w:hAnsi="Arial" w:cs="Arial"/>
      <w:vanish/>
      <w:sz w:val="16"/>
      <w:szCs w:val="16"/>
    </w:rPr>
  </w:style>
  <w:style w:type="paragraph" w:styleId="z-1">
    <w:name w:val="HTML Bottom of Form"/>
    <w:basedOn w:val="a0"/>
    <w:next w:val="a0"/>
    <w:link w:val="z-2"/>
    <w:hidden/>
    <w:rsid w:val="006B6AE1"/>
    <w:pPr>
      <w:pBdr>
        <w:top w:val="single" w:sz="6" w:space="1" w:color="auto"/>
      </w:pBdr>
      <w:jc w:val="center"/>
    </w:pPr>
    <w:rPr>
      <w:rFonts w:ascii="Arial" w:hAnsi="Arial" w:cs="Arial"/>
      <w:vanish/>
      <w:sz w:val="16"/>
      <w:szCs w:val="16"/>
    </w:rPr>
  </w:style>
  <w:style w:type="paragraph" w:customStyle="1" w:styleId="newncpi0">
    <w:name w:val="newncpi0"/>
    <w:basedOn w:val="a0"/>
    <w:rsid w:val="006B6AE1"/>
    <w:pPr>
      <w:spacing w:before="100" w:beforeAutospacing="1" w:after="100" w:afterAutospacing="1"/>
    </w:pPr>
  </w:style>
  <w:style w:type="character" w:customStyle="1" w:styleId="name">
    <w:name w:val="name"/>
    <w:basedOn w:val="a1"/>
    <w:rsid w:val="006B6AE1"/>
  </w:style>
  <w:style w:type="character" w:customStyle="1" w:styleId="datepr">
    <w:name w:val="datepr"/>
    <w:basedOn w:val="a1"/>
    <w:rsid w:val="006B6AE1"/>
  </w:style>
  <w:style w:type="character" w:customStyle="1" w:styleId="number">
    <w:name w:val="number"/>
    <w:basedOn w:val="a1"/>
    <w:rsid w:val="006B6AE1"/>
  </w:style>
  <w:style w:type="character" w:customStyle="1" w:styleId="shorttext">
    <w:name w:val="short_text"/>
    <w:basedOn w:val="a1"/>
    <w:rsid w:val="00BB424D"/>
  </w:style>
  <w:style w:type="paragraph" w:styleId="afc">
    <w:name w:val="List Paragraph"/>
    <w:basedOn w:val="a0"/>
    <w:uiPriority w:val="34"/>
    <w:qFormat/>
    <w:rsid w:val="008348F0"/>
    <w:pPr>
      <w:spacing w:after="200" w:line="276" w:lineRule="auto"/>
      <w:ind w:left="720"/>
      <w:contextualSpacing/>
    </w:pPr>
    <w:rPr>
      <w:rFonts w:ascii="Calibri" w:eastAsia="Calibri" w:hAnsi="Calibri"/>
      <w:sz w:val="22"/>
      <w:szCs w:val="22"/>
      <w:lang w:eastAsia="en-US"/>
    </w:rPr>
  </w:style>
  <w:style w:type="paragraph" w:customStyle="1" w:styleId="CharChar">
    <w:name w:val="Char Знак Знак Char Знак Знак Знак Знак Знак Знак Знак Знак Знак Знак Знак Знак Знак"/>
    <w:basedOn w:val="a0"/>
    <w:rsid w:val="00CD6243"/>
    <w:rPr>
      <w:rFonts w:ascii="Verdana" w:hAnsi="Verdana" w:cs="Verdana"/>
      <w:sz w:val="20"/>
      <w:szCs w:val="20"/>
      <w:lang w:val="en-US" w:eastAsia="en-US"/>
    </w:rPr>
  </w:style>
  <w:style w:type="paragraph" w:styleId="afd">
    <w:name w:val="No Spacing"/>
    <w:uiPriority w:val="99"/>
    <w:qFormat/>
    <w:rsid w:val="009C1A3B"/>
    <w:rPr>
      <w:rFonts w:ascii="Calibri" w:hAnsi="Calibri"/>
      <w:sz w:val="22"/>
      <w:szCs w:val="22"/>
      <w:lang w:val="be-BY" w:eastAsia="be-BY"/>
    </w:rPr>
  </w:style>
  <w:style w:type="paragraph" w:customStyle="1" w:styleId="17">
    <w:name w:val="Обычный1"/>
    <w:rsid w:val="00477943"/>
    <w:pPr>
      <w:widowControl w:val="0"/>
    </w:pPr>
    <w:rPr>
      <w:snapToGrid w:val="0"/>
    </w:rPr>
  </w:style>
  <w:style w:type="character" w:customStyle="1" w:styleId="hpsatn">
    <w:name w:val="hps atn"/>
    <w:basedOn w:val="a1"/>
    <w:rsid w:val="007A62A7"/>
  </w:style>
  <w:style w:type="character" w:customStyle="1" w:styleId="apple-converted-space">
    <w:name w:val="apple-converted-space"/>
    <w:basedOn w:val="a1"/>
    <w:uiPriority w:val="99"/>
    <w:rsid w:val="00227559"/>
  </w:style>
  <w:style w:type="character" w:customStyle="1" w:styleId="afe">
    <w:name w:val="Стиль черный"/>
    <w:basedOn w:val="a1"/>
    <w:rsid w:val="00AD0BAA"/>
    <w:rPr>
      <w:color w:val="FF6600"/>
    </w:rPr>
  </w:style>
  <w:style w:type="paragraph" w:styleId="aff">
    <w:name w:val="annotation text"/>
    <w:basedOn w:val="a0"/>
    <w:link w:val="aff0"/>
    <w:uiPriority w:val="99"/>
    <w:semiHidden/>
    <w:rsid w:val="00492469"/>
    <w:rPr>
      <w:sz w:val="20"/>
      <w:szCs w:val="20"/>
    </w:rPr>
  </w:style>
  <w:style w:type="character" w:customStyle="1" w:styleId="aff0">
    <w:name w:val="Текст примечания Знак"/>
    <w:link w:val="aff"/>
    <w:uiPriority w:val="99"/>
    <w:semiHidden/>
    <w:rsid w:val="00043055"/>
    <w:rPr>
      <w:lang w:val="ru-RU" w:eastAsia="ru-RU" w:bidi="ar-SA"/>
    </w:rPr>
  </w:style>
  <w:style w:type="paragraph" w:customStyle="1" w:styleId="viewmessagebodymsonormal">
    <w:name w:val="viewmessagebodymsonormal"/>
    <w:basedOn w:val="a0"/>
    <w:rsid w:val="006A7482"/>
    <w:pPr>
      <w:spacing w:before="100" w:beforeAutospacing="1" w:after="100" w:afterAutospacing="1"/>
    </w:pPr>
  </w:style>
  <w:style w:type="paragraph" w:customStyle="1" w:styleId="aff1">
    <w:name w:val="Знак Знак"/>
    <w:basedOn w:val="a0"/>
    <w:autoRedefine/>
    <w:rsid w:val="006A7377"/>
    <w:pPr>
      <w:autoSpaceDE w:val="0"/>
      <w:autoSpaceDN w:val="0"/>
      <w:adjustRightInd w:val="0"/>
    </w:pPr>
    <w:rPr>
      <w:rFonts w:ascii="Arial" w:hAnsi="Arial" w:cs="Arial"/>
      <w:sz w:val="20"/>
      <w:szCs w:val="20"/>
      <w:lang w:val="en-ZA" w:eastAsia="en-ZA"/>
    </w:rPr>
  </w:style>
  <w:style w:type="paragraph" w:customStyle="1" w:styleId="aff2">
    <w:name w:val="Стильвторого уровня"/>
    <w:basedOn w:val="a0"/>
    <w:autoRedefine/>
    <w:rsid w:val="006A7377"/>
    <w:pPr>
      <w:spacing w:line="264" w:lineRule="auto"/>
      <w:ind w:firstLine="709"/>
      <w:jc w:val="both"/>
    </w:pPr>
    <w:rPr>
      <w:spacing w:val="4"/>
      <w:sz w:val="28"/>
      <w:szCs w:val="28"/>
      <w:lang w:val="be-BY"/>
    </w:rPr>
  </w:style>
  <w:style w:type="character" w:customStyle="1" w:styleId="aff3">
    <w:name w:val="Текст сноски Знак Знак"/>
    <w:aliases w:val="Текст сноски Знак1 Знак Знак1,Текст сноски Знак Знак Знак Знак1,Знак Знак Знак Знак Знак Знак1,Текст сноски Знак Знак1 Знак,Текст сноски Знак1 Знак Знак Знак,Текст сноски Знак Знак Знак Знак Знак"/>
    <w:locked/>
    <w:rsid w:val="006A7377"/>
    <w:rPr>
      <w:lang w:val="ru-RU" w:eastAsia="ru-RU" w:bidi="ar-SA"/>
    </w:rPr>
  </w:style>
  <w:style w:type="paragraph" w:customStyle="1" w:styleId="Default">
    <w:name w:val="Default"/>
    <w:rsid w:val="005074C7"/>
    <w:pPr>
      <w:autoSpaceDE w:val="0"/>
      <w:autoSpaceDN w:val="0"/>
      <w:adjustRightInd w:val="0"/>
    </w:pPr>
    <w:rPr>
      <w:rFonts w:ascii="Arial" w:hAnsi="Arial" w:cs="Arial"/>
      <w:color w:val="000000"/>
      <w:sz w:val="24"/>
      <w:szCs w:val="24"/>
    </w:rPr>
  </w:style>
  <w:style w:type="character" w:customStyle="1" w:styleId="rrs">
    <w:name w:val="r_rs"/>
    <w:basedOn w:val="a1"/>
    <w:rsid w:val="004352EA"/>
  </w:style>
  <w:style w:type="character" w:customStyle="1" w:styleId="26">
    <w:name w:val="Знак Знак2"/>
    <w:rsid w:val="00EF3364"/>
    <w:rPr>
      <w:rFonts w:ascii="Arial" w:hAnsi="Arial" w:cs="Arial"/>
      <w:b/>
      <w:bCs/>
      <w:i/>
      <w:iCs/>
      <w:sz w:val="28"/>
      <w:szCs w:val="28"/>
      <w:lang w:val="ru-RU" w:eastAsia="ru-RU" w:bidi="ar-SA"/>
    </w:rPr>
  </w:style>
  <w:style w:type="paragraph" w:customStyle="1" w:styleId="point">
    <w:name w:val="point"/>
    <w:basedOn w:val="a0"/>
    <w:link w:val="point0"/>
    <w:rsid w:val="00EF3364"/>
    <w:pPr>
      <w:ind w:firstLine="567"/>
      <w:jc w:val="both"/>
    </w:pPr>
    <w:rPr>
      <w:sz w:val="30"/>
      <w:szCs w:val="30"/>
    </w:rPr>
  </w:style>
  <w:style w:type="character" w:customStyle="1" w:styleId="point0">
    <w:name w:val="point Знак"/>
    <w:basedOn w:val="a1"/>
    <w:link w:val="point"/>
    <w:locked/>
    <w:rsid w:val="00EF3364"/>
    <w:rPr>
      <w:sz w:val="30"/>
      <w:szCs w:val="30"/>
      <w:lang w:val="ru-RU" w:eastAsia="ru-RU" w:bidi="ar-SA"/>
    </w:rPr>
  </w:style>
  <w:style w:type="paragraph" w:customStyle="1" w:styleId="18">
    <w:name w:val="Название1"/>
    <w:basedOn w:val="a0"/>
    <w:rsid w:val="00EF3364"/>
    <w:pPr>
      <w:spacing w:before="240" w:after="240"/>
      <w:ind w:right="2268"/>
    </w:pPr>
    <w:rPr>
      <w:b/>
      <w:bCs/>
      <w:sz w:val="28"/>
      <w:szCs w:val="28"/>
    </w:rPr>
  </w:style>
  <w:style w:type="paragraph" w:customStyle="1" w:styleId="Style0">
    <w:name w:val="Style0"/>
    <w:basedOn w:val="a0"/>
    <w:rsid w:val="00EF3364"/>
    <w:pPr>
      <w:spacing w:line="244" w:lineRule="exact"/>
      <w:jc w:val="both"/>
    </w:pPr>
    <w:rPr>
      <w:rFonts w:ascii="Arial" w:eastAsia="Arial" w:hAnsi="Arial" w:cs="Arial"/>
      <w:sz w:val="20"/>
      <w:szCs w:val="20"/>
    </w:rPr>
  </w:style>
  <w:style w:type="character" w:customStyle="1" w:styleId="CharStyle0">
    <w:name w:val="CharStyle0"/>
    <w:basedOn w:val="a1"/>
    <w:rsid w:val="00EF3364"/>
    <w:rPr>
      <w:rFonts w:ascii="Arial" w:eastAsia="Arial" w:hAnsi="Arial" w:cs="Arial"/>
      <w:b w:val="0"/>
      <w:bCs w:val="0"/>
      <w:i w:val="0"/>
      <w:iCs w:val="0"/>
      <w:smallCaps w:val="0"/>
      <w:sz w:val="18"/>
      <w:szCs w:val="18"/>
    </w:rPr>
  </w:style>
  <w:style w:type="character" w:customStyle="1" w:styleId="apple-style-span">
    <w:name w:val="apple-style-span"/>
    <w:basedOn w:val="a1"/>
    <w:rsid w:val="00EF3364"/>
  </w:style>
  <w:style w:type="paragraph" w:customStyle="1" w:styleId="ConsPlusNormal">
    <w:name w:val="ConsPlusNormal"/>
    <w:rsid w:val="00EF3364"/>
    <w:pPr>
      <w:widowControl w:val="0"/>
      <w:autoSpaceDE w:val="0"/>
      <w:autoSpaceDN w:val="0"/>
      <w:adjustRightInd w:val="0"/>
      <w:ind w:firstLine="720"/>
    </w:pPr>
    <w:rPr>
      <w:rFonts w:ascii="Arial" w:hAnsi="Arial" w:cs="Arial"/>
    </w:rPr>
  </w:style>
  <w:style w:type="character" w:styleId="HTML1">
    <w:name w:val="HTML Cite"/>
    <w:basedOn w:val="a1"/>
    <w:rsid w:val="00EF3364"/>
    <w:rPr>
      <w:i/>
      <w:iCs/>
    </w:rPr>
  </w:style>
  <w:style w:type="character" w:customStyle="1" w:styleId="promulgator">
    <w:name w:val="promulgator"/>
    <w:basedOn w:val="a1"/>
    <w:rsid w:val="00EF3364"/>
    <w:rPr>
      <w:rFonts w:ascii="Times New Roman" w:hAnsi="Times New Roman" w:cs="Times New Roman" w:hint="default"/>
    </w:rPr>
  </w:style>
  <w:style w:type="character" w:customStyle="1" w:styleId="highlight">
    <w:name w:val="highlight"/>
    <w:basedOn w:val="a1"/>
    <w:rsid w:val="00EF3364"/>
    <w:rPr>
      <w:rFonts w:cs="Times New Roman"/>
    </w:rPr>
  </w:style>
  <w:style w:type="character" w:customStyle="1" w:styleId="atn">
    <w:name w:val="atn"/>
    <w:basedOn w:val="a1"/>
    <w:rsid w:val="00EF3364"/>
  </w:style>
  <w:style w:type="character" w:customStyle="1" w:styleId="longtext">
    <w:name w:val="long_text"/>
    <w:basedOn w:val="a1"/>
    <w:rsid w:val="00EF3364"/>
  </w:style>
  <w:style w:type="character" w:customStyle="1" w:styleId="FootnoteTextChar">
    <w:name w:val="Footnote Text Char"/>
    <w:aliases w:val="Знак Char,Знак Знак Char"/>
    <w:basedOn w:val="a1"/>
    <w:locked/>
    <w:rsid w:val="00EF3364"/>
    <w:rPr>
      <w:lang w:val="be-BY" w:eastAsia="be-BY" w:bidi="ar-SA"/>
    </w:rPr>
  </w:style>
  <w:style w:type="character" w:customStyle="1" w:styleId="hpsalt-edited">
    <w:name w:val="hps alt-edited"/>
    <w:basedOn w:val="a1"/>
    <w:rsid w:val="00EF3364"/>
  </w:style>
  <w:style w:type="paragraph" w:customStyle="1" w:styleId="aff4">
    <w:name w:val="Стиль"/>
    <w:rsid w:val="00EF3364"/>
    <w:pPr>
      <w:widowControl w:val="0"/>
      <w:autoSpaceDE w:val="0"/>
      <w:autoSpaceDN w:val="0"/>
      <w:adjustRightInd w:val="0"/>
    </w:pPr>
    <w:rPr>
      <w:sz w:val="24"/>
      <w:szCs w:val="24"/>
    </w:rPr>
  </w:style>
  <w:style w:type="paragraph" w:customStyle="1" w:styleId="110">
    <w:name w:val="Обычный11"/>
    <w:rsid w:val="00EF3364"/>
    <w:pPr>
      <w:widowControl w:val="0"/>
      <w:spacing w:line="300" w:lineRule="auto"/>
    </w:pPr>
    <w:rPr>
      <w:i/>
      <w:snapToGrid w:val="0"/>
      <w:sz w:val="16"/>
      <w:lang w:val="pl-PL"/>
    </w:rPr>
  </w:style>
  <w:style w:type="paragraph" w:styleId="32">
    <w:name w:val="Body Text Indent 3"/>
    <w:basedOn w:val="a0"/>
    <w:link w:val="33"/>
    <w:uiPriority w:val="99"/>
    <w:rsid w:val="00EF3364"/>
    <w:pPr>
      <w:spacing w:after="120"/>
      <w:ind w:left="283"/>
    </w:pPr>
    <w:rPr>
      <w:sz w:val="16"/>
      <w:szCs w:val="16"/>
    </w:rPr>
  </w:style>
  <w:style w:type="character" w:customStyle="1" w:styleId="33">
    <w:name w:val="Основной текст с отступом 3 Знак"/>
    <w:basedOn w:val="a1"/>
    <w:link w:val="32"/>
    <w:uiPriority w:val="99"/>
    <w:locked/>
    <w:rsid w:val="00277470"/>
    <w:rPr>
      <w:sz w:val="16"/>
      <w:szCs w:val="16"/>
      <w:lang w:val="ru-RU" w:eastAsia="ru-RU" w:bidi="ar-SA"/>
    </w:rPr>
  </w:style>
  <w:style w:type="character" w:customStyle="1" w:styleId="hpsatn0">
    <w:name w:val="hps &#10;atn"/>
    <w:basedOn w:val="a1"/>
    <w:rsid w:val="00EF3364"/>
  </w:style>
  <w:style w:type="paragraph" w:customStyle="1" w:styleId="81">
    <w:name w:val="8_Литерат"/>
    <w:basedOn w:val="af6"/>
    <w:rsid w:val="00EF3364"/>
    <w:pPr>
      <w:keepNext/>
      <w:spacing w:after="0" w:line="288" w:lineRule="exact"/>
      <w:ind w:firstLine="567"/>
      <w:jc w:val="both"/>
    </w:pPr>
  </w:style>
  <w:style w:type="character" w:customStyle="1" w:styleId="avt1">
    <w:name w:val="avt1"/>
    <w:basedOn w:val="a1"/>
    <w:rsid w:val="00EF3364"/>
  </w:style>
  <w:style w:type="character" w:customStyle="1" w:styleId="41">
    <w:name w:val="Основной текст (4) + Не курсив"/>
    <w:rsid w:val="00EF3364"/>
    <w:rPr>
      <w:rFonts w:ascii="Constantia" w:hAnsi="Constantia" w:cs="Constantia"/>
      <w:spacing w:val="0"/>
      <w:sz w:val="13"/>
      <w:szCs w:val="13"/>
    </w:rPr>
  </w:style>
  <w:style w:type="character" w:customStyle="1" w:styleId="91">
    <w:name w:val="Основной текст + 9"/>
    <w:aliases w:val="5 pt,Полужирный,Основной текст (7) + 7,Курсив"/>
    <w:basedOn w:val="15"/>
    <w:uiPriority w:val="99"/>
    <w:rsid w:val="00EF3364"/>
    <w:rPr>
      <w:b/>
      <w:bCs/>
      <w:sz w:val="19"/>
      <w:szCs w:val="19"/>
      <w:lang w:val="uk-UA" w:eastAsia="uk-UA" w:bidi="ar-SA"/>
    </w:rPr>
  </w:style>
  <w:style w:type="character" w:customStyle="1" w:styleId="aff5">
    <w:name w:val="Основной текст + Курсив"/>
    <w:basedOn w:val="15"/>
    <w:rsid w:val="00EF3364"/>
    <w:rPr>
      <w:i/>
      <w:iCs/>
      <w:sz w:val="24"/>
      <w:szCs w:val="24"/>
      <w:lang w:val="ru-RU" w:eastAsia="ru-RU" w:bidi="ar-SA"/>
    </w:rPr>
  </w:style>
  <w:style w:type="character" w:customStyle="1" w:styleId="51">
    <w:name w:val="Основной текст + Курсив5"/>
    <w:basedOn w:val="15"/>
    <w:rsid w:val="00EF3364"/>
    <w:rPr>
      <w:i/>
      <w:iCs/>
      <w:sz w:val="24"/>
      <w:szCs w:val="24"/>
      <w:lang w:val="ru-RU" w:eastAsia="ru-RU" w:bidi="ar-SA"/>
    </w:rPr>
  </w:style>
  <w:style w:type="character" w:customStyle="1" w:styleId="42">
    <w:name w:val="Основной текст + Курсив4"/>
    <w:basedOn w:val="15"/>
    <w:rsid w:val="00EF3364"/>
    <w:rPr>
      <w:i/>
      <w:iCs/>
      <w:sz w:val="24"/>
      <w:szCs w:val="24"/>
      <w:lang w:val="uk-UA" w:eastAsia="uk-UA" w:bidi="ar-SA"/>
    </w:rPr>
  </w:style>
  <w:style w:type="character" w:customStyle="1" w:styleId="10pt">
    <w:name w:val="Основной текст + 10 pt"/>
    <w:aliases w:val="Малые прописные,Колонтитул + 9.5 pt,Не полужирный,Основной текст (5) + Trebuchet MS"/>
    <w:basedOn w:val="15"/>
    <w:uiPriority w:val="99"/>
    <w:rsid w:val="00EF3364"/>
    <w:rPr>
      <w:smallCaps/>
      <w:sz w:val="20"/>
      <w:szCs w:val="20"/>
      <w:lang w:val="en-US" w:eastAsia="en-US" w:bidi="ar-SA"/>
    </w:rPr>
  </w:style>
  <w:style w:type="character" w:customStyle="1" w:styleId="34">
    <w:name w:val="Основной текст + Курсив3"/>
    <w:basedOn w:val="15"/>
    <w:rsid w:val="00EF3364"/>
    <w:rPr>
      <w:i/>
      <w:iCs/>
      <w:sz w:val="24"/>
      <w:szCs w:val="24"/>
      <w:lang w:val="ru-RU" w:eastAsia="ru-RU" w:bidi="ar-SA"/>
    </w:rPr>
  </w:style>
  <w:style w:type="character" w:customStyle="1" w:styleId="27">
    <w:name w:val="Основной текст + Курсив2"/>
    <w:basedOn w:val="15"/>
    <w:rsid w:val="00EF3364"/>
    <w:rPr>
      <w:i/>
      <w:iCs/>
      <w:sz w:val="24"/>
      <w:szCs w:val="24"/>
      <w:lang w:val="uk-UA" w:eastAsia="uk-UA" w:bidi="ar-SA"/>
    </w:rPr>
  </w:style>
  <w:style w:type="character" w:customStyle="1" w:styleId="19">
    <w:name w:val="Основной текст + Курсив1"/>
    <w:basedOn w:val="15"/>
    <w:rsid w:val="00EF3364"/>
    <w:rPr>
      <w:i/>
      <w:iCs/>
      <w:sz w:val="24"/>
      <w:szCs w:val="24"/>
      <w:lang w:val="uk-UA" w:eastAsia="uk-UA" w:bidi="ar-SA"/>
    </w:rPr>
  </w:style>
  <w:style w:type="character" w:customStyle="1" w:styleId="28">
    <w:name w:val="Основной текст (2)_"/>
    <w:basedOn w:val="a1"/>
    <w:link w:val="29"/>
    <w:uiPriority w:val="99"/>
    <w:locked/>
    <w:rsid w:val="00EF3364"/>
    <w:rPr>
      <w:rFonts w:ascii="Arial" w:hAnsi="Arial"/>
      <w:i/>
      <w:iCs/>
      <w:sz w:val="18"/>
      <w:szCs w:val="18"/>
      <w:lang w:val="uk-UA" w:eastAsia="uk-UA" w:bidi="ar-SA"/>
    </w:rPr>
  </w:style>
  <w:style w:type="paragraph" w:customStyle="1" w:styleId="29">
    <w:name w:val="Основной текст (2)"/>
    <w:basedOn w:val="a0"/>
    <w:link w:val="28"/>
    <w:uiPriority w:val="99"/>
    <w:rsid w:val="00EF3364"/>
    <w:pPr>
      <w:shd w:val="clear" w:color="auto" w:fill="FFFFFF"/>
      <w:spacing w:before="180" w:after="240" w:line="240" w:lineRule="atLeast"/>
      <w:ind w:hanging="1000"/>
    </w:pPr>
    <w:rPr>
      <w:rFonts w:ascii="Arial" w:hAnsi="Arial"/>
      <w:i/>
      <w:iCs/>
      <w:sz w:val="18"/>
      <w:szCs w:val="18"/>
      <w:lang w:val="uk-UA" w:eastAsia="uk-UA"/>
    </w:rPr>
  </w:style>
  <w:style w:type="character" w:customStyle="1" w:styleId="624">
    <w:name w:val="Основной текст + 624"/>
    <w:aliases w:val="5 pt41,Полужирный23,Интервал 0 pt14"/>
    <w:basedOn w:val="15"/>
    <w:rsid w:val="00EF3364"/>
    <w:rPr>
      <w:rFonts w:ascii="Constantia" w:hAnsi="Constantia" w:cs="Constantia"/>
      <w:b/>
      <w:bCs/>
      <w:spacing w:val="10"/>
      <w:sz w:val="13"/>
      <w:szCs w:val="13"/>
      <w:lang w:val="ru-RU" w:eastAsia="ru-RU" w:bidi="ar-SA"/>
    </w:rPr>
  </w:style>
  <w:style w:type="character" w:customStyle="1" w:styleId="210">
    <w:name w:val="Основной текст + Курсив21"/>
    <w:basedOn w:val="15"/>
    <w:rsid w:val="00EF3364"/>
    <w:rPr>
      <w:rFonts w:ascii="Constantia" w:hAnsi="Constantia" w:cs="Constantia"/>
      <w:i/>
      <w:iCs/>
      <w:sz w:val="16"/>
      <w:szCs w:val="16"/>
      <w:lang w:val="ru-RU" w:eastAsia="ru-RU" w:bidi="ar-SA"/>
    </w:rPr>
  </w:style>
  <w:style w:type="character" w:customStyle="1" w:styleId="7pt">
    <w:name w:val="Основной текст + 7 pt"/>
    <w:aliases w:val="Курсив10"/>
    <w:basedOn w:val="15"/>
    <w:rsid w:val="00EF3364"/>
    <w:rPr>
      <w:rFonts w:ascii="Constantia" w:hAnsi="Constantia" w:cs="Constantia"/>
      <w:i/>
      <w:iCs/>
      <w:sz w:val="14"/>
      <w:szCs w:val="14"/>
      <w:lang w:val="ru-RU" w:eastAsia="ru-RU" w:bidi="ar-SA"/>
    </w:rPr>
  </w:style>
  <w:style w:type="character" w:customStyle="1" w:styleId="200">
    <w:name w:val="Основной текст + Курсив20"/>
    <w:basedOn w:val="15"/>
    <w:rsid w:val="00EF3364"/>
    <w:rPr>
      <w:rFonts w:ascii="Constantia" w:hAnsi="Constantia" w:cs="Constantia"/>
      <w:i/>
      <w:iCs/>
      <w:sz w:val="16"/>
      <w:szCs w:val="16"/>
      <w:lang w:val="ru-RU" w:eastAsia="ru-RU" w:bidi="ar-SA"/>
    </w:rPr>
  </w:style>
  <w:style w:type="character" w:customStyle="1" w:styleId="2a">
    <w:name w:val="Основной текст (2) + Курсив"/>
    <w:basedOn w:val="28"/>
    <w:uiPriority w:val="99"/>
    <w:rsid w:val="00EF3364"/>
    <w:rPr>
      <w:rFonts w:ascii="Constantia" w:hAnsi="Constantia" w:cs="Constantia"/>
      <w:i/>
      <w:iCs/>
      <w:spacing w:val="0"/>
      <w:sz w:val="13"/>
      <w:szCs w:val="13"/>
      <w:lang w:val="uk-UA" w:eastAsia="uk-UA" w:bidi="ar-SA"/>
    </w:rPr>
  </w:style>
  <w:style w:type="character" w:customStyle="1" w:styleId="28pt">
    <w:name w:val="Основной текст (2) + 8 pt"/>
    <w:aliases w:val="Масштаб 80%"/>
    <w:basedOn w:val="28"/>
    <w:rsid w:val="00EF3364"/>
    <w:rPr>
      <w:rFonts w:ascii="Constantia" w:hAnsi="Constantia" w:cs="Constantia"/>
      <w:i/>
      <w:iCs/>
      <w:spacing w:val="0"/>
      <w:w w:val="80"/>
      <w:sz w:val="16"/>
      <w:szCs w:val="16"/>
      <w:lang w:val="uk-UA" w:eastAsia="uk-UA" w:bidi="ar-SA"/>
    </w:rPr>
  </w:style>
  <w:style w:type="character" w:customStyle="1" w:styleId="170">
    <w:name w:val="Сноска + Курсив17"/>
    <w:basedOn w:val="a1"/>
    <w:rsid w:val="00EF3364"/>
    <w:rPr>
      <w:rFonts w:ascii="Constantia" w:hAnsi="Constantia" w:cs="Constantia"/>
      <w:i/>
      <w:iCs/>
      <w:spacing w:val="0"/>
      <w:sz w:val="13"/>
      <w:szCs w:val="13"/>
    </w:rPr>
  </w:style>
  <w:style w:type="character" w:customStyle="1" w:styleId="71">
    <w:name w:val="Основной текст (7) + Не курсив"/>
    <w:basedOn w:val="a1"/>
    <w:rsid w:val="00EF3364"/>
    <w:rPr>
      <w:rFonts w:ascii="Constantia" w:hAnsi="Constantia" w:cs="Constantia"/>
      <w:spacing w:val="0"/>
      <w:sz w:val="16"/>
      <w:szCs w:val="16"/>
    </w:rPr>
  </w:style>
  <w:style w:type="character" w:customStyle="1" w:styleId="160">
    <w:name w:val="Основной текст + Курсив16"/>
    <w:basedOn w:val="15"/>
    <w:rsid w:val="00EF3364"/>
    <w:rPr>
      <w:rFonts w:ascii="Constantia" w:hAnsi="Constantia" w:cs="Constantia"/>
      <w:i/>
      <w:iCs/>
      <w:sz w:val="16"/>
      <w:szCs w:val="16"/>
      <w:lang w:val="ru-RU" w:eastAsia="ru-RU" w:bidi="ar-SA"/>
    </w:rPr>
  </w:style>
  <w:style w:type="character" w:customStyle="1" w:styleId="150">
    <w:name w:val="Основной текст + Курсив15"/>
    <w:basedOn w:val="15"/>
    <w:rsid w:val="00EF3364"/>
    <w:rPr>
      <w:rFonts w:ascii="Constantia" w:hAnsi="Constantia" w:cs="Constantia"/>
      <w:i/>
      <w:iCs/>
      <w:sz w:val="16"/>
      <w:szCs w:val="16"/>
      <w:lang w:val="ru-RU" w:eastAsia="ru-RU" w:bidi="ar-SA"/>
    </w:rPr>
  </w:style>
  <w:style w:type="character" w:customStyle="1" w:styleId="120">
    <w:name w:val="Сноска + Курсив12"/>
    <w:basedOn w:val="a1"/>
    <w:rsid w:val="00EF3364"/>
    <w:rPr>
      <w:rFonts w:ascii="Constantia" w:hAnsi="Constantia" w:cs="Constantia"/>
      <w:i/>
      <w:iCs/>
      <w:spacing w:val="0"/>
      <w:sz w:val="13"/>
      <w:szCs w:val="13"/>
    </w:rPr>
  </w:style>
  <w:style w:type="character" w:customStyle="1" w:styleId="100">
    <w:name w:val="Сноска + Курсив10"/>
    <w:basedOn w:val="a1"/>
    <w:rsid w:val="00EF3364"/>
    <w:rPr>
      <w:rFonts w:ascii="Constantia" w:hAnsi="Constantia" w:cs="Constantia"/>
      <w:i/>
      <w:iCs/>
      <w:spacing w:val="0"/>
      <w:sz w:val="13"/>
      <w:szCs w:val="13"/>
    </w:rPr>
  </w:style>
  <w:style w:type="character" w:customStyle="1" w:styleId="121">
    <w:name w:val="Основной текст + Курсив12"/>
    <w:basedOn w:val="15"/>
    <w:rsid w:val="00EF3364"/>
    <w:rPr>
      <w:rFonts w:ascii="Constantia" w:hAnsi="Constantia" w:cs="Constantia"/>
      <w:i/>
      <w:iCs/>
      <w:sz w:val="16"/>
      <w:szCs w:val="16"/>
      <w:lang w:val="ru-RU" w:eastAsia="ru-RU" w:bidi="ar-SA"/>
    </w:rPr>
  </w:style>
  <w:style w:type="character" w:customStyle="1" w:styleId="111">
    <w:name w:val="Основной текст + Курсив11"/>
    <w:basedOn w:val="15"/>
    <w:rsid w:val="00EF3364"/>
    <w:rPr>
      <w:rFonts w:ascii="Constantia" w:hAnsi="Constantia" w:cs="Constantia"/>
      <w:i/>
      <w:iCs/>
      <w:sz w:val="16"/>
      <w:szCs w:val="16"/>
      <w:lang w:val="ru-RU" w:eastAsia="ru-RU" w:bidi="ar-SA"/>
    </w:rPr>
  </w:style>
  <w:style w:type="character" w:customStyle="1" w:styleId="280">
    <w:name w:val="Основной текст (2) + Курсив8"/>
    <w:basedOn w:val="28"/>
    <w:rsid w:val="00EF3364"/>
    <w:rPr>
      <w:rFonts w:ascii="Constantia" w:hAnsi="Constantia" w:cs="Constantia"/>
      <w:i/>
      <w:iCs/>
      <w:spacing w:val="0"/>
      <w:sz w:val="13"/>
      <w:szCs w:val="13"/>
      <w:lang w:val="uk-UA" w:eastAsia="uk-UA" w:bidi="ar-SA"/>
    </w:rPr>
  </w:style>
  <w:style w:type="character" w:customStyle="1" w:styleId="26pt">
    <w:name w:val="Основной текст (2) + 6 pt"/>
    <w:basedOn w:val="28"/>
    <w:rsid w:val="00EF3364"/>
    <w:rPr>
      <w:rFonts w:ascii="Constantia" w:hAnsi="Constantia" w:cs="Constantia"/>
      <w:i/>
      <w:iCs/>
      <w:spacing w:val="0"/>
      <w:sz w:val="12"/>
      <w:szCs w:val="12"/>
      <w:lang w:val="uk-UA" w:eastAsia="uk-UA" w:bidi="ar-SA"/>
    </w:rPr>
  </w:style>
  <w:style w:type="character" w:customStyle="1" w:styleId="28pt6">
    <w:name w:val="Основной текст (2) + 8 pt6"/>
    <w:basedOn w:val="28"/>
    <w:rsid w:val="00EF3364"/>
    <w:rPr>
      <w:rFonts w:ascii="Constantia" w:hAnsi="Constantia" w:cs="Constantia"/>
      <w:i/>
      <w:iCs/>
      <w:spacing w:val="0"/>
      <w:sz w:val="16"/>
      <w:szCs w:val="16"/>
      <w:lang w:val="uk-UA" w:eastAsia="uk-UA" w:bidi="ar-SA"/>
    </w:rPr>
  </w:style>
  <w:style w:type="character" w:customStyle="1" w:styleId="28pt7">
    <w:name w:val="Основной текст (2) + 8 pt7"/>
    <w:aliases w:val="Курсив6"/>
    <w:basedOn w:val="28"/>
    <w:rsid w:val="00EF3364"/>
    <w:rPr>
      <w:rFonts w:ascii="Constantia" w:hAnsi="Constantia" w:cs="Constantia"/>
      <w:i/>
      <w:iCs/>
      <w:spacing w:val="0"/>
      <w:sz w:val="16"/>
      <w:szCs w:val="16"/>
      <w:lang w:val="uk-UA" w:eastAsia="uk-UA" w:bidi="ar-SA"/>
    </w:rPr>
  </w:style>
  <w:style w:type="character" w:customStyle="1" w:styleId="72">
    <w:name w:val="Сноска + Курсив7"/>
    <w:basedOn w:val="a1"/>
    <w:rsid w:val="00EF3364"/>
    <w:rPr>
      <w:rFonts w:ascii="Constantia" w:hAnsi="Constantia" w:cs="Constantia"/>
      <w:i/>
      <w:iCs/>
      <w:spacing w:val="0"/>
      <w:sz w:val="13"/>
      <w:szCs w:val="13"/>
    </w:rPr>
  </w:style>
  <w:style w:type="character" w:customStyle="1" w:styleId="61">
    <w:name w:val="Сноска + Курсив6"/>
    <w:basedOn w:val="a1"/>
    <w:rsid w:val="00EF3364"/>
    <w:rPr>
      <w:rFonts w:ascii="Constantia" w:hAnsi="Constantia" w:cs="Constantia"/>
      <w:i/>
      <w:iCs/>
      <w:spacing w:val="0"/>
      <w:sz w:val="13"/>
      <w:szCs w:val="13"/>
    </w:rPr>
  </w:style>
  <w:style w:type="character" w:customStyle="1" w:styleId="52">
    <w:name w:val="Сноска + Курсив5"/>
    <w:basedOn w:val="a1"/>
    <w:rsid w:val="00EF3364"/>
    <w:rPr>
      <w:rFonts w:ascii="Constantia" w:hAnsi="Constantia" w:cs="Constantia"/>
      <w:i/>
      <w:iCs/>
      <w:spacing w:val="0"/>
      <w:sz w:val="13"/>
      <w:szCs w:val="13"/>
    </w:rPr>
  </w:style>
  <w:style w:type="character" w:customStyle="1" w:styleId="28pt4">
    <w:name w:val="Основной текст (2) + 8 pt4"/>
    <w:aliases w:val="Курсив4"/>
    <w:basedOn w:val="28"/>
    <w:rsid w:val="00EF3364"/>
    <w:rPr>
      <w:rFonts w:ascii="Constantia" w:hAnsi="Constantia" w:cs="Constantia"/>
      <w:i/>
      <w:iCs/>
      <w:spacing w:val="0"/>
      <w:sz w:val="16"/>
      <w:szCs w:val="16"/>
      <w:lang w:val="uk-UA" w:eastAsia="uk-UA" w:bidi="ar-SA"/>
    </w:rPr>
  </w:style>
  <w:style w:type="character" w:customStyle="1" w:styleId="270">
    <w:name w:val="Основной текст (2) + Курсив7"/>
    <w:basedOn w:val="28"/>
    <w:rsid w:val="00EF3364"/>
    <w:rPr>
      <w:rFonts w:ascii="Constantia" w:hAnsi="Constantia" w:cs="Constantia"/>
      <w:i/>
      <w:iCs/>
      <w:spacing w:val="0"/>
      <w:sz w:val="13"/>
      <w:szCs w:val="13"/>
      <w:lang w:val="uk-UA" w:eastAsia="uk-UA" w:bidi="ar-SA"/>
    </w:rPr>
  </w:style>
  <w:style w:type="character" w:customStyle="1" w:styleId="101">
    <w:name w:val="Основной текст (10)_"/>
    <w:basedOn w:val="a1"/>
    <w:link w:val="102"/>
    <w:locked/>
    <w:rsid w:val="00EF3364"/>
    <w:rPr>
      <w:rFonts w:ascii="Constantia" w:hAnsi="Constantia"/>
      <w:i/>
      <w:iCs/>
      <w:sz w:val="13"/>
      <w:szCs w:val="13"/>
      <w:lang w:bidi="ar-SA"/>
    </w:rPr>
  </w:style>
  <w:style w:type="paragraph" w:customStyle="1" w:styleId="102">
    <w:name w:val="Основной текст (10)"/>
    <w:basedOn w:val="a0"/>
    <w:link w:val="101"/>
    <w:rsid w:val="00EF3364"/>
    <w:pPr>
      <w:shd w:val="clear" w:color="auto" w:fill="FFFFFF"/>
      <w:spacing w:line="192" w:lineRule="exact"/>
      <w:jc w:val="center"/>
    </w:pPr>
    <w:rPr>
      <w:rFonts w:ascii="Constantia" w:hAnsi="Constantia"/>
      <w:i/>
      <w:iCs/>
      <w:sz w:val="13"/>
      <w:szCs w:val="13"/>
    </w:rPr>
  </w:style>
  <w:style w:type="character" w:customStyle="1" w:styleId="108pt">
    <w:name w:val="Основной текст (10) + 8 pt"/>
    <w:aliases w:val="Не курсив2"/>
    <w:basedOn w:val="101"/>
    <w:rsid w:val="00EF3364"/>
    <w:rPr>
      <w:rFonts w:ascii="Constantia" w:hAnsi="Constantia"/>
      <w:i/>
      <w:iCs/>
      <w:sz w:val="16"/>
      <w:szCs w:val="16"/>
      <w:lang w:bidi="ar-SA"/>
    </w:rPr>
  </w:style>
  <w:style w:type="character" w:customStyle="1" w:styleId="103">
    <w:name w:val="Основной текст (10) + Не курсив"/>
    <w:basedOn w:val="101"/>
    <w:rsid w:val="00EF3364"/>
    <w:rPr>
      <w:rFonts w:ascii="Constantia" w:hAnsi="Constantia"/>
      <w:i/>
      <w:iCs/>
      <w:sz w:val="13"/>
      <w:szCs w:val="13"/>
      <w:lang w:bidi="ar-SA"/>
    </w:rPr>
  </w:style>
  <w:style w:type="character" w:customStyle="1" w:styleId="107">
    <w:name w:val="Основной текст (10) + 7"/>
    <w:aliases w:val="5 pt23,Не курсив1"/>
    <w:basedOn w:val="101"/>
    <w:rsid w:val="00EF3364"/>
    <w:rPr>
      <w:rFonts w:ascii="Constantia" w:hAnsi="Constantia"/>
      <w:i/>
      <w:iCs/>
      <w:sz w:val="15"/>
      <w:szCs w:val="15"/>
      <w:lang w:bidi="ar-SA"/>
    </w:rPr>
  </w:style>
  <w:style w:type="character" w:customStyle="1" w:styleId="43">
    <w:name w:val="Сноска + Курсив4"/>
    <w:basedOn w:val="a1"/>
    <w:rsid w:val="00EF3364"/>
    <w:rPr>
      <w:rFonts w:ascii="Constantia" w:hAnsi="Constantia" w:cs="Constantia"/>
      <w:i/>
      <w:iCs/>
      <w:spacing w:val="0"/>
      <w:sz w:val="13"/>
      <w:szCs w:val="13"/>
    </w:rPr>
  </w:style>
  <w:style w:type="character" w:customStyle="1" w:styleId="53">
    <w:name w:val="Сноска (5) + Полужирный"/>
    <w:aliases w:val="Не курсив4,Интервал 0 pt,Основной текст (4) + Trebuchet MS,9.5 pt"/>
    <w:basedOn w:val="a1"/>
    <w:uiPriority w:val="99"/>
    <w:rsid w:val="00EF3364"/>
    <w:rPr>
      <w:rFonts w:ascii="Constantia" w:hAnsi="Constantia" w:cs="Constantia"/>
      <w:b/>
      <w:bCs/>
      <w:spacing w:val="10"/>
      <w:sz w:val="13"/>
      <w:szCs w:val="13"/>
    </w:rPr>
  </w:style>
  <w:style w:type="paragraph" w:customStyle="1" w:styleId="aff6">
    <w:name w:val="Знак Знак Знак Знак Знак Знак Знак Знак Знак Знак"/>
    <w:basedOn w:val="a0"/>
    <w:next w:val="a0"/>
    <w:rsid w:val="00EF3364"/>
    <w:pPr>
      <w:spacing w:after="160" w:line="240" w:lineRule="exact"/>
    </w:pPr>
    <w:rPr>
      <w:rFonts w:ascii="Tahoma" w:hAnsi="Tahoma" w:cs="Tahoma"/>
      <w:lang w:val="en-US" w:eastAsia="en-US"/>
    </w:rPr>
  </w:style>
  <w:style w:type="character" w:customStyle="1" w:styleId="0pt">
    <w:name w:val="Основной текст + Интервал 0 pt"/>
    <w:basedOn w:val="15"/>
    <w:rsid w:val="00EF3364"/>
    <w:rPr>
      <w:rFonts w:ascii="Lucida Sans Unicode" w:hAnsi="Lucida Sans Unicode"/>
      <w:spacing w:val="10"/>
      <w:sz w:val="19"/>
      <w:szCs w:val="19"/>
      <w:lang w:val="ru-RU" w:eastAsia="ru-RU" w:bidi="ar-SA"/>
    </w:rPr>
  </w:style>
  <w:style w:type="paragraph" w:customStyle="1" w:styleId="Style7">
    <w:name w:val="Style7"/>
    <w:basedOn w:val="a0"/>
    <w:rsid w:val="001F45C0"/>
    <w:pPr>
      <w:widowControl w:val="0"/>
      <w:autoSpaceDE w:val="0"/>
      <w:autoSpaceDN w:val="0"/>
      <w:adjustRightInd w:val="0"/>
      <w:spacing w:line="278" w:lineRule="exact"/>
      <w:jc w:val="both"/>
    </w:pPr>
  </w:style>
  <w:style w:type="paragraph" w:customStyle="1" w:styleId="Style9">
    <w:name w:val="Style9"/>
    <w:basedOn w:val="a0"/>
    <w:rsid w:val="001F45C0"/>
    <w:pPr>
      <w:widowControl w:val="0"/>
      <w:autoSpaceDE w:val="0"/>
      <w:autoSpaceDN w:val="0"/>
      <w:adjustRightInd w:val="0"/>
      <w:spacing w:line="677" w:lineRule="exact"/>
      <w:ind w:hanging="653"/>
    </w:pPr>
  </w:style>
  <w:style w:type="character" w:customStyle="1" w:styleId="citation">
    <w:name w:val="citation"/>
    <w:basedOn w:val="a1"/>
    <w:rsid w:val="001F45C0"/>
  </w:style>
  <w:style w:type="character" w:customStyle="1" w:styleId="mw-headline">
    <w:name w:val="mw-headline"/>
    <w:basedOn w:val="a1"/>
    <w:rsid w:val="001F45C0"/>
  </w:style>
  <w:style w:type="paragraph" w:styleId="44">
    <w:name w:val="toc 4"/>
    <w:basedOn w:val="a0"/>
    <w:next w:val="a0"/>
    <w:autoRedefine/>
    <w:uiPriority w:val="39"/>
    <w:rsid w:val="00883F39"/>
    <w:pPr>
      <w:ind w:left="720"/>
    </w:pPr>
  </w:style>
  <w:style w:type="paragraph" w:styleId="54">
    <w:name w:val="toc 5"/>
    <w:basedOn w:val="a0"/>
    <w:next w:val="a0"/>
    <w:autoRedefine/>
    <w:uiPriority w:val="39"/>
    <w:rsid w:val="00883F39"/>
    <w:pPr>
      <w:ind w:left="960"/>
    </w:pPr>
  </w:style>
  <w:style w:type="paragraph" w:styleId="62">
    <w:name w:val="toc 6"/>
    <w:basedOn w:val="a0"/>
    <w:next w:val="a0"/>
    <w:autoRedefine/>
    <w:uiPriority w:val="39"/>
    <w:rsid w:val="00883F39"/>
    <w:pPr>
      <w:ind w:left="1200"/>
    </w:pPr>
  </w:style>
  <w:style w:type="paragraph" w:styleId="73">
    <w:name w:val="toc 7"/>
    <w:basedOn w:val="a0"/>
    <w:next w:val="a0"/>
    <w:autoRedefine/>
    <w:uiPriority w:val="39"/>
    <w:rsid w:val="00883F39"/>
    <w:pPr>
      <w:ind w:left="1440"/>
    </w:pPr>
  </w:style>
  <w:style w:type="paragraph" w:styleId="82">
    <w:name w:val="toc 8"/>
    <w:basedOn w:val="a0"/>
    <w:next w:val="a0"/>
    <w:autoRedefine/>
    <w:uiPriority w:val="39"/>
    <w:rsid w:val="00883F39"/>
    <w:pPr>
      <w:ind w:left="1680"/>
    </w:pPr>
  </w:style>
  <w:style w:type="paragraph" w:styleId="92">
    <w:name w:val="toc 9"/>
    <w:basedOn w:val="a0"/>
    <w:next w:val="a0"/>
    <w:autoRedefine/>
    <w:uiPriority w:val="39"/>
    <w:rsid w:val="00883F39"/>
    <w:pPr>
      <w:ind w:left="1920"/>
    </w:pPr>
  </w:style>
  <w:style w:type="paragraph" w:customStyle="1" w:styleId="1a">
    <w:name w:val="Без интервала1"/>
    <w:rsid w:val="00382911"/>
    <w:rPr>
      <w:rFonts w:ascii="Calibri" w:hAnsi="Calibri"/>
      <w:sz w:val="22"/>
      <w:szCs w:val="22"/>
      <w:lang w:eastAsia="en-US"/>
    </w:rPr>
  </w:style>
  <w:style w:type="character" w:customStyle="1" w:styleId="st">
    <w:name w:val="st"/>
    <w:basedOn w:val="a1"/>
    <w:rsid w:val="00382911"/>
    <w:rPr>
      <w:rFonts w:ascii="Times New Roman" w:hAnsi="Times New Roman" w:cs="Times New Roman" w:hint="default"/>
    </w:rPr>
  </w:style>
  <w:style w:type="paragraph" w:customStyle="1" w:styleId="1b">
    <w:name w:val="Основной текст1"/>
    <w:basedOn w:val="a0"/>
    <w:link w:val="BodyText"/>
    <w:rsid w:val="002B6752"/>
    <w:pPr>
      <w:widowControl w:val="0"/>
      <w:shd w:val="clear" w:color="auto" w:fill="FFFFFF"/>
      <w:spacing w:line="226" w:lineRule="exact"/>
      <w:jc w:val="both"/>
    </w:pPr>
    <w:rPr>
      <w:sz w:val="19"/>
      <w:szCs w:val="19"/>
      <w:lang w:eastAsia="en-US"/>
    </w:rPr>
  </w:style>
  <w:style w:type="character" w:customStyle="1" w:styleId="aff7">
    <w:name w:val="Колонтитул"/>
    <w:basedOn w:val="a1"/>
    <w:rsid w:val="002B675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rPr>
  </w:style>
  <w:style w:type="character" w:customStyle="1" w:styleId="1c">
    <w:name w:val="Заголовок №1_"/>
    <w:basedOn w:val="a1"/>
    <w:link w:val="1d"/>
    <w:rsid w:val="002B6752"/>
    <w:rPr>
      <w:rFonts w:ascii="Arial" w:eastAsia="Arial" w:hAnsi="Arial"/>
      <w:b/>
      <w:bCs/>
      <w:sz w:val="23"/>
      <w:szCs w:val="23"/>
      <w:shd w:val="clear" w:color="auto" w:fill="FFFFFF"/>
      <w:lang w:bidi="ar-SA"/>
    </w:rPr>
  </w:style>
  <w:style w:type="paragraph" w:customStyle="1" w:styleId="1d">
    <w:name w:val="Заголовок №1"/>
    <w:basedOn w:val="a0"/>
    <w:link w:val="1c"/>
    <w:rsid w:val="002B6752"/>
    <w:pPr>
      <w:widowControl w:val="0"/>
      <w:shd w:val="clear" w:color="auto" w:fill="FFFFFF"/>
      <w:spacing w:after="780" w:line="0" w:lineRule="atLeast"/>
      <w:jc w:val="right"/>
      <w:outlineLvl w:val="0"/>
    </w:pPr>
    <w:rPr>
      <w:rFonts w:ascii="Arial" w:eastAsia="Arial" w:hAnsi="Arial"/>
      <w:b/>
      <w:bCs/>
      <w:sz w:val="23"/>
      <w:szCs w:val="23"/>
      <w:shd w:val="clear" w:color="auto" w:fill="FFFFFF"/>
    </w:rPr>
  </w:style>
  <w:style w:type="character" w:customStyle="1" w:styleId="35">
    <w:name w:val="Основной текст (3)_"/>
    <w:basedOn w:val="a1"/>
    <w:link w:val="36"/>
    <w:uiPriority w:val="99"/>
    <w:rsid w:val="002B6752"/>
    <w:rPr>
      <w:rFonts w:ascii="Verdana" w:eastAsia="Verdana" w:hAnsi="Verdana"/>
      <w:b/>
      <w:bCs/>
      <w:i/>
      <w:iCs/>
      <w:spacing w:val="-20"/>
      <w:sz w:val="38"/>
      <w:szCs w:val="38"/>
      <w:shd w:val="clear" w:color="auto" w:fill="FFFFFF"/>
      <w:lang w:bidi="ar-SA"/>
    </w:rPr>
  </w:style>
  <w:style w:type="paragraph" w:customStyle="1" w:styleId="36">
    <w:name w:val="Основной текст (3)"/>
    <w:basedOn w:val="a0"/>
    <w:link w:val="35"/>
    <w:uiPriority w:val="99"/>
    <w:rsid w:val="002B6752"/>
    <w:pPr>
      <w:widowControl w:val="0"/>
      <w:shd w:val="clear" w:color="auto" w:fill="FFFFFF"/>
      <w:spacing w:before="780" w:after="240" w:line="557" w:lineRule="exact"/>
      <w:jc w:val="center"/>
    </w:pPr>
    <w:rPr>
      <w:rFonts w:ascii="Verdana" w:eastAsia="Verdana" w:hAnsi="Verdana"/>
      <w:b/>
      <w:bCs/>
      <w:i/>
      <w:iCs/>
      <w:spacing w:val="-20"/>
      <w:sz w:val="38"/>
      <w:szCs w:val="38"/>
      <w:shd w:val="clear" w:color="auto" w:fill="FFFFFF"/>
    </w:rPr>
  </w:style>
  <w:style w:type="character" w:customStyle="1" w:styleId="3TimesNewRoman215pt0pt">
    <w:name w:val="Основной текст (3) + Times New Roman;21;5 pt;Не полужирный;Интервал 0 pt"/>
    <w:basedOn w:val="35"/>
    <w:rsid w:val="002B6752"/>
    <w:rPr>
      <w:rFonts w:ascii="Times New Roman" w:eastAsia="Times New Roman" w:hAnsi="Times New Roman" w:cs="Times New Roman"/>
      <w:b/>
      <w:bCs/>
      <w:i/>
      <w:iCs/>
      <w:color w:val="000000"/>
      <w:spacing w:val="10"/>
      <w:w w:val="100"/>
      <w:position w:val="0"/>
      <w:sz w:val="43"/>
      <w:szCs w:val="43"/>
      <w:shd w:val="clear" w:color="auto" w:fill="FFFFFF"/>
      <w:lang w:val="uk-UA" w:bidi="ar-SA"/>
    </w:rPr>
  </w:style>
  <w:style w:type="character" w:customStyle="1" w:styleId="45">
    <w:name w:val="Основной текст (4)_"/>
    <w:basedOn w:val="a1"/>
    <w:link w:val="46"/>
    <w:uiPriority w:val="99"/>
    <w:rsid w:val="002B6752"/>
    <w:rPr>
      <w:rFonts w:ascii="Arial" w:eastAsia="Arial" w:hAnsi="Arial"/>
      <w:i/>
      <w:iCs/>
      <w:sz w:val="19"/>
      <w:szCs w:val="19"/>
      <w:shd w:val="clear" w:color="auto" w:fill="FFFFFF"/>
      <w:lang w:val="en-US" w:bidi="ar-SA"/>
    </w:rPr>
  </w:style>
  <w:style w:type="paragraph" w:customStyle="1" w:styleId="46">
    <w:name w:val="Основной текст (4)"/>
    <w:basedOn w:val="a0"/>
    <w:link w:val="45"/>
    <w:uiPriority w:val="99"/>
    <w:rsid w:val="002B6752"/>
    <w:pPr>
      <w:widowControl w:val="0"/>
      <w:shd w:val="clear" w:color="auto" w:fill="FFFFFF"/>
      <w:spacing w:before="240" w:line="226" w:lineRule="exact"/>
      <w:ind w:firstLine="300"/>
      <w:jc w:val="both"/>
    </w:pPr>
    <w:rPr>
      <w:rFonts w:ascii="Arial" w:eastAsia="Arial" w:hAnsi="Arial"/>
      <w:i/>
      <w:iCs/>
      <w:sz w:val="19"/>
      <w:szCs w:val="19"/>
      <w:shd w:val="clear" w:color="auto" w:fill="FFFFFF"/>
      <w:lang w:val="en-US"/>
    </w:rPr>
  </w:style>
  <w:style w:type="character" w:customStyle="1" w:styleId="47">
    <w:name w:val="Основной текст (4) + Полужирный;Не курсив"/>
    <w:basedOn w:val="45"/>
    <w:rsid w:val="002B6752"/>
    <w:rPr>
      <w:rFonts w:ascii="Arial" w:eastAsia="Arial" w:hAnsi="Arial"/>
      <w:b/>
      <w:bCs/>
      <w:i/>
      <w:iCs/>
      <w:color w:val="000000"/>
      <w:spacing w:val="0"/>
      <w:w w:val="100"/>
      <w:position w:val="0"/>
      <w:sz w:val="19"/>
      <w:szCs w:val="19"/>
      <w:shd w:val="clear" w:color="auto" w:fill="FFFFFF"/>
      <w:lang w:val="uk-UA" w:bidi="ar-SA"/>
    </w:rPr>
  </w:style>
  <w:style w:type="character" w:customStyle="1" w:styleId="48">
    <w:name w:val="Основной текст (4) + Полужирный"/>
    <w:basedOn w:val="45"/>
    <w:rsid w:val="002B6752"/>
    <w:rPr>
      <w:rFonts w:ascii="Arial" w:eastAsia="Arial" w:hAnsi="Arial"/>
      <w:b/>
      <w:bCs/>
      <w:i/>
      <w:iCs/>
      <w:color w:val="000000"/>
      <w:spacing w:val="0"/>
      <w:w w:val="100"/>
      <w:position w:val="0"/>
      <w:sz w:val="19"/>
      <w:szCs w:val="19"/>
      <w:shd w:val="clear" w:color="auto" w:fill="FFFFFF"/>
      <w:lang w:val="ru-RU" w:bidi="ar-SA"/>
    </w:rPr>
  </w:style>
  <w:style w:type="character" w:customStyle="1" w:styleId="xfmc1">
    <w:name w:val="xfmc1"/>
    <w:rsid w:val="00880E25"/>
  </w:style>
  <w:style w:type="paragraph" w:customStyle="1" w:styleId="xfmc2">
    <w:name w:val="xfmc2"/>
    <w:basedOn w:val="a0"/>
    <w:rsid w:val="00880E25"/>
    <w:pPr>
      <w:spacing w:before="100" w:beforeAutospacing="1" w:after="100" w:afterAutospacing="1"/>
    </w:pPr>
    <w:rPr>
      <w:lang w:val="uk-UA" w:eastAsia="uk-UA"/>
    </w:rPr>
  </w:style>
  <w:style w:type="paragraph" w:styleId="aff8">
    <w:name w:val="Plain Text"/>
    <w:basedOn w:val="a0"/>
    <w:link w:val="aff9"/>
    <w:rsid w:val="009D0B82"/>
    <w:rPr>
      <w:rFonts w:ascii="Courier New" w:hAnsi="Courier New" w:cs="Courier New"/>
      <w:sz w:val="20"/>
      <w:szCs w:val="20"/>
    </w:rPr>
  </w:style>
  <w:style w:type="character" w:customStyle="1" w:styleId="usercontent">
    <w:name w:val="usercontent"/>
    <w:basedOn w:val="a1"/>
    <w:rsid w:val="00FC1E44"/>
  </w:style>
  <w:style w:type="character" w:customStyle="1" w:styleId="hitfulltitle">
    <w:name w:val="hit_full_title"/>
    <w:rsid w:val="00B60E52"/>
    <w:rPr>
      <w:rFonts w:ascii="Times New Roman" w:hAnsi="Times New Roman" w:cs="Times New Roman" w:hint="default"/>
    </w:rPr>
  </w:style>
  <w:style w:type="character" w:customStyle="1" w:styleId="rvts6">
    <w:name w:val="rvts6"/>
    <w:basedOn w:val="a1"/>
    <w:rsid w:val="0088020F"/>
  </w:style>
  <w:style w:type="character" w:customStyle="1" w:styleId="st1">
    <w:name w:val="st1"/>
    <w:basedOn w:val="a1"/>
    <w:rsid w:val="0088020F"/>
  </w:style>
  <w:style w:type="paragraph" w:customStyle="1" w:styleId="affa">
    <w:name w:val="òåêñò ñíîñêè"/>
    <w:basedOn w:val="a0"/>
    <w:rsid w:val="00277470"/>
    <w:pPr>
      <w:widowControl w:val="0"/>
    </w:pPr>
    <w:rPr>
      <w:sz w:val="20"/>
      <w:szCs w:val="20"/>
      <w:lang w:eastAsia="de-DE"/>
    </w:rPr>
  </w:style>
  <w:style w:type="paragraph" w:customStyle="1" w:styleId="affb">
    <w:name w:val="Îñíîâíîé òåêñò"/>
    <w:basedOn w:val="affc"/>
    <w:rsid w:val="00277470"/>
    <w:pPr>
      <w:widowControl/>
      <w:jc w:val="both"/>
    </w:pPr>
  </w:style>
  <w:style w:type="paragraph" w:customStyle="1" w:styleId="affc">
    <w:name w:val="Îáû÷íûé"/>
    <w:rsid w:val="00277470"/>
    <w:pPr>
      <w:widowControl w:val="0"/>
    </w:pPr>
    <w:rPr>
      <w:lang w:eastAsia="de-DE"/>
    </w:rPr>
  </w:style>
  <w:style w:type="character" w:customStyle="1" w:styleId="FooterChar">
    <w:name w:val="Footer Char"/>
    <w:basedOn w:val="a1"/>
    <w:locked/>
    <w:rsid w:val="00277470"/>
    <w:rPr>
      <w:rFonts w:cs="Times New Roman"/>
    </w:rPr>
  </w:style>
  <w:style w:type="character" w:customStyle="1" w:styleId="Heading2Char">
    <w:name w:val="Heading 2 Char"/>
    <w:basedOn w:val="a1"/>
    <w:locked/>
    <w:rsid w:val="00277470"/>
    <w:rPr>
      <w:rFonts w:ascii="Calibri" w:hAnsi="Calibri" w:cs="Times New Roman"/>
      <w:b/>
      <w:bCs/>
      <w:color w:val="4F81BD"/>
      <w:sz w:val="26"/>
      <w:szCs w:val="26"/>
    </w:rPr>
  </w:style>
  <w:style w:type="character" w:customStyle="1" w:styleId="affd">
    <w:name w:val="çíàê ñíîñêè"/>
    <w:basedOn w:val="a1"/>
    <w:rsid w:val="00277470"/>
    <w:rPr>
      <w:rFonts w:cs="Times New Roman"/>
      <w:vertAlign w:val="superscript"/>
    </w:rPr>
  </w:style>
  <w:style w:type="paragraph" w:customStyle="1" w:styleId="1e">
    <w:name w:val="Заголовок оглавления1"/>
    <w:basedOn w:val="10"/>
    <w:next w:val="a0"/>
    <w:rsid w:val="00277470"/>
    <w:pPr>
      <w:keepLines/>
      <w:spacing w:before="480" w:after="0" w:line="276" w:lineRule="auto"/>
      <w:outlineLvl w:val="9"/>
    </w:pPr>
    <w:rPr>
      <w:rFonts w:ascii="Calibri" w:hAnsi="Calibri" w:cs="Times New Roman"/>
      <w:color w:val="365F91"/>
      <w:kern w:val="0"/>
      <w:sz w:val="28"/>
      <w:szCs w:val="28"/>
    </w:rPr>
  </w:style>
  <w:style w:type="character" w:customStyle="1" w:styleId="1f">
    <w:name w:val="Знак сноски1"/>
    <w:rsid w:val="00277470"/>
    <w:rPr>
      <w:color w:val="000000"/>
      <w:sz w:val="20"/>
      <w:vertAlign w:val="superscript"/>
    </w:rPr>
  </w:style>
  <w:style w:type="paragraph" w:customStyle="1" w:styleId="Affe">
    <w:name w:val="Текст сноски A"/>
    <w:rsid w:val="00277470"/>
    <w:pPr>
      <w:widowControl w:val="0"/>
    </w:pPr>
    <w:rPr>
      <w:rFonts w:eastAsia="?????? Pro W3"/>
      <w:color w:val="000000"/>
      <w:lang w:val="de-DE"/>
    </w:rPr>
  </w:style>
  <w:style w:type="paragraph" w:styleId="afff">
    <w:name w:val="Subtitle"/>
    <w:basedOn w:val="a0"/>
    <w:next w:val="a0"/>
    <w:link w:val="1f0"/>
    <w:uiPriority w:val="99"/>
    <w:qFormat/>
    <w:rsid w:val="00277470"/>
    <w:pPr>
      <w:spacing w:after="60"/>
      <w:jc w:val="center"/>
      <w:outlineLvl w:val="1"/>
    </w:pPr>
    <w:rPr>
      <w:rFonts w:ascii="Cambria" w:hAnsi="Cambria"/>
      <w:lang w:val="en-US" w:eastAsia="en-US"/>
    </w:rPr>
  </w:style>
  <w:style w:type="character" w:customStyle="1" w:styleId="1f0">
    <w:name w:val="Подзаголовок Знак1"/>
    <w:basedOn w:val="a1"/>
    <w:link w:val="afff"/>
    <w:locked/>
    <w:rsid w:val="00277470"/>
    <w:rPr>
      <w:rFonts w:ascii="Cambria" w:hAnsi="Cambria"/>
      <w:sz w:val="24"/>
      <w:szCs w:val="24"/>
      <w:lang w:val="en-US" w:eastAsia="en-US" w:bidi="ar-SA"/>
    </w:rPr>
  </w:style>
  <w:style w:type="character" w:customStyle="1" w:styleId="afff0">
    <w:name w:val="Подзаголовок Знак"/>
    <w:basedOn w:val="a1"/>
    <w:uiPriority w:val="99"/>
    <w:rsid w:val="00277470"/>
    <w:rPr>
      <w:rFonts w:ascii="Calibri" w:hAnsi="Calibri" w:cs="Times New Roman"/>
      <w:i/>
      <w:iCs/>
      <w:color w:val="4F81BD"/>
      <w:spacing w:val="15"/>
    </w:rPr>
  </w:style>
  <w:style w:type="character" w:customStyle="1" w:styleId="BodyTextChar">
    <w:name w:val="Body Text Char"/>
    <w:basedOn w:val="a1"/>
    <w:locked/>
    <w:rsid w:val="00277470"/>
    <w:rPr>
      <w:rFonts w:cs="Times New Roman"/>
    </w:rPr>
  </w:style>
  <w:style w:type="character" w:customStyle="1" w:styleId="afff1">
    <w:name w:val="Ãèïåðññûëêà"/>
    <w:basedOn w:val="a1"/>
    <w:rsid w:val="00277470"/>
    <w:rPr>
      <w:rFonts w:cs="Times New Roman"/>
      <w:color w:val="0000FF"/>
      <w:u w:val="single"/>
    </w:rPr>
  </w:style>
  <w:style w:type="paragraph" w:customStyle="1" w:styleId="afff2">
    <w:name w:val="текст сноски"/>
    <w:basedOn w:val="a0"/>
    <w:link w:val="afff3"/>
    <w:autoRedefine/>
    <w:rsid w:val="00277470"/>
    <w:pPr>
      <w:autoSpaceDE w:val="0"/>
      <w:autoSpaceDN w:val="0"/>
      <w:spacing w:before="120"/>
      <w:ind w:left="357" w:hanging="357"/>
      <w:jc w:val="both"/>
    </w:pPr>
    <w:rPr>
      <w:rFonts w:ascii="Palatino Linotype" w:hAnsi="Palatino Linotype"/>
      <w:szCs w:val="20"/>
    </w:rPr>
  </w:style>
  <w:style w:type="character" w:customStyle="1" w:styleId="afff3">
    <w:name w:val="текст сноски Знак"/>
    <w:basedOn w:val="a1"/>
    <w:link w:val="afff2"/>
    <w:locked/>
    <w:rsid w:val="00277470"/>
    <w:rPr>
      <w:rFonts w:ascii="Palatino Linotype" w:hAnsi="Palatino Linotype"/>
      <w:sz w:val="24"/>
      <w:lang w:val="ru-RU" w:eastAsia="ru-RU" w:bidi="ar-SA"/>
    </w:rPr>
  </w:style>
  <w:style w:type="paragraph" w:customStyle="1" w:styleId="afff4">
    <w:name w:val="Свободная форма"/>
    <w:rsid w:val="00277470"/>
    <w:rPr>
      <w:rFonts w:ascii="Palatino Linotype" w:eastAsia="?????? Pro W3" w:hAnsi="Palatino Linotype"/>
      <w:color w:val="000000"/>
    </w:rPr>
  </w:style>
  <w:style w:type="paragraph" w:customStyle="1" w:styleId="1f1">
    <w:name w:val="Текст сноски1"/>
    <w:rsid w:val="00277470"/>
    <w:rPr>
      <w:rFonts w:ascii="Helvetica" w:eastAsia="?????? Pro W3" w:hAnsi="Helvetica"/>
      <w:color w:val="000000"/>
    </w:rPr>
  </w:style>
  <w:style w:type="character" w:customStyle="1" w:styleId="FontStyle19">
    <w:name w:val="Font Style19"/>
    <w:basedOn w:val="a1"/>
    <w:rsid w:val="00277470"/>
    <w:rPr>
      <w:rFonts w:ascii="Times New Roman" w:hAnsi="Times New Roman" w:cs="Times New Roman"/>
      <w:sz w:val="16"/>
      <w:szCs w:val="16"/>
    </w:rPr>
  </w:style>
  <w:style w:type="character" w:customStyle="1" w:styleId="FontStyle23">
    <w:name w:val="Font Style23"/>
    <w:basedOn w:val="a1"/>
    <w:rsid w:val="00277470"/>
    <w:rPr>
      <w:rFonts w:ascii="Times New Roman" w:hAnsi="Times New Roman" w:cs="Times New Roman"/>
      <w:i/>
      <w:iCs/>
      <w:sz w:val="18"/>
      <w:szCs w:val="18"/>
    </w:rPr>
  </w:style>
  <w:style w:type="character" w:customStyle="1" w:styleId="310">
    <w:name w:val="Заголовок 3 Знак1"/>
    <w:aliases w:val="Заголовок 3 Знак Знак,Знак Знак Знак"/>
    <w:basedOn w:val="a1"/>
    <w:rsid w:val="00277470"/>
    <w:rPr>
      <w:rFonts w:ascii="Arial" w:hAnsi="Arial" w:cs="Arial"/>
      <w:b/>
      <w:bCs/>
      <w:sz w:val="26"/>
      <w:szCs w:val="26"/>
      <w:lang w:val="ru-RU" w:eastAsia="ru-RU" w:bidi="ar-SA"/>
    </w:rPr>
  </w:style>
  <w:style w:type="paragraph" w:styleId="2b">
    <w:name w:val="Body Text First Indent 2"/>
    <w:basedOn w:val="af2"/>
    <w:link w:val="2c"/>
    <w:semiHidden/>
    <w:rsid w:val="00277470"/>
    <w:pPr>
      <w:spacing w:after="0"/>
      <w:ind w:left="360" w:firstLine="360"/>
    </w:pPr>
    <w:rPr>
      <w:rFonts w:ascii="Cambria" w:hAnsi="Cambria"/>
    </w:rPr>
  </w:style>
  <w:style w:type="character" w:customStyle="1" w:styleId="2c">
    <w:name w:val="Красная строка 2 Знак"/>
    <w:basedOn w:val="af3"/>
    <w:link w:val="2b"/>
    <w:semiHidden/>
    <w:locked/>
    <w:rsid w:val="00277470"/>
    <w:rPr>
      <w:rFonts w:ascii="Cambria" w:hAnsi="Cambria"/>
      <w:sz w:val="24"/>
      <w:szCs w:val="24"/>
      <w:lang w:val="ru-RU" w:eastAsia="ru-RU" w:bidi="ar-SA"/>
    </w:rPr>
  </w:style>
  <w:style w:type="paragraph" w:customStyle="1" w:styleId="1CharCharCharCharChar5">
    <w:name w:val="Знак1 Char Char Char Char Знак Char5"/>
    <w:basedOn w:val="a0"/>
    <w:rsid w:val="00573717"/>
    <w:pPr>
      <w:spacing w:after="160" w:line="240" w:lineRule="exact"/>
    </w:pPr>
    <w:rPr>
      <w:rFonts w:ascii="Verdana" w:hAnsi="Verdana"/>
      <w:sz w:val="20"/>
      <w:szCs w:val="20"/>
      <w:lang w:val="en-US" w:eastAsia="en-US"/>
    </w:rPr>
  </w:style>
  <w:style w:type="paragraph" w:customStyle="1" w:styleId="Akapitzlist">
    <w:name w:val="Akapit z listą"/>
    <w:basedOn w:val="a0"/>
    <w:qFormat/>
    <w:rsid w:val="009C3C4A"/>
    <w:pPr>
      <w:spacing w:after="200" w:line="276" w:lineRule="auto"/>
      <w:ind w:left="720"/>
      <w:contextualSpacing/>
    </w:pPr>
    <w:rPr>
      <w:rFonts w:ascii="Calibri" w:eastAsia="Calibri" w:hAnsi="Calibri"/>
      <w:sz w:val="22"/>
      <w:szCs w:val="22"/>
      <w:lang w:val="be-BY" w:eastAsia="en-US"/>
    </w:rPr>
  </w:style>
  <w:style w:type="character" w:customStyle="1" w:styleId="afff5">
    <w:name w:val="Основной текст Знак"/>
    <w:basedOn w:val="a1"/>
    <w:rsid w:val="00021314"/>
    <w:rPr>
      <w:b/>
      <w:sz w:val="28"/>
      <w:lang w:val="be-BY" w:eastAsia="be-BY"/>
    </w:rPr>
  </w:style>
  <w:style w:type="character" w:customStyle="1" w:styleId="afff6">
    <w:name w:val="Текст концевой сноски Знак"/>
    <w:basedOn w:val="a1"/>
    <w:rsid w:val="00021314"/>
  </w:style>
  <w:style w:type="paragraph" w:customStyle="1" w:styleId="1f2">
    <w:name w:val="Текст1"/>
    <w:basedOn w:val="a0"/>
    <w:rsid w:val="0089254C"/>
    <w:rPr>
      <w:rFonts w:ascii="Courier New" w:hAnsi="Courier New"/>
      <w:sz w:val="20"/>
      <w:szCs w:val="20"/>
    </w:rPr>
  </w:style>
  <w:style w:type="character" w:customStyle="1" w:styleId="value">
    <w:name w:val="value"/>
    <w:rsid w:val="00372B50"/>
  </w:style>
  <w:style w:type="character" w:customStyle="1" w:styleId="watch-title">
    <w:name w:val="watch-title"/>
    <w:basedOn w:val="a1"/>
    <w:rsid w:val="001A6BA4"/>
    <w:rPr>
      <w:rFonts w:cs="Times New Roman"/>
    </w:rPr>
  </w:style>
  <w:style w:type="character" w:customStyle="1" w:styleId="skimlinks-unlinked">
    <w:name w:val="skimlinks-unlinked"/>
    <w:basedOn w:val="a1"/>
    <w:rsid w:val="001A6BA4"/>
    <w:rPr>
      <w:rFonts w:cs="Times New Roman"/>
    </w:rPr>
  </w:style>
  <w:style w:type="character" w:customStyle="1" w:styleId="fn">
    <w:name w:val="fn"/>
    <w:basedOn w:val="a1"/>
    <w:rsid w:val="001A6BA4"/>
    <w:rPr>
      <w:rFonts w:cs="Times New Roman"/>
    </w:rPr>
  </w:style>
  <w:style w:type="character" w:customStyle="1" w:styleId="1f3">
    <w:name w:val="Подзаголовок1"/>
    <w:basedOn w:val="a1"/>
    <w:rsid w:val="001A6BA4"/>
    <w:rPr>
      <w:rFonts w:cs="Times New Roman"/>
    </w:rPr>
  </w:style>
  <w:style w:type="character" w:customStyle="1" w:styleId="reference-text">
    <w:name w:val="reference-text"/>
    <w:basedOn w:val="a1"/>
    <w:rsid w:val="001A6BA4"/>
    <w:rPr>
      <w:rFonts w:cs="Times New Roman"/>
    </w:rPr>
  </w:style>
  <w:style w:type="paragraph" w:customStyle="1" w:styleId="1f4">
    <w:name w:val="Основной текст с отступом1"/>
    <w:rsid w:val="00BB6411"/>
    <w:pPr>
      <w:spacing w:after="120"/>
      <w:ind w:left="283"/>
    </w:pPr>
    <w:rPr>
      <w:rFonts w:eastAsia="ヒラギノ角ゴ Pro W3"/>
      <w:color w:val="000000"/>
    </w:rPr>
  </w:style>
  <w:style w:type="paragraph" w:customStyle="1" w:styleId="211">
    <w:name w:val="Основной текст с отступом 21"/>
    <w:rsid w:val="00BB6411"/>
    <w:pPr>
      <w:tabs>
        <w:tab w:val="left" w:pos="6946"/>
      </w:tabs>
      <w:ind w:firstLine="567"/>
      <w:jc w:val="both"/>
    </w:pPr>
    <w:rPr>
      <w:rFonts w:ascii="Courier New" w:eastAsia="ヒラギノ角ゴ Pro W3" w:hAnsi="Courier New"/>
      <w:color w:val="000000"/>
    </w:rPr>
  </w:style>
  <w:style w:type="paragraph" w:customStyle="1" w:styleId="CaracterCaracter">
    <w:name w:val="Caracter Caracter Знак"/>
    <w:basedOn w:val="a0"/>
    <w:next w:val="a0"/>
    <w:rsid w:val="008E63DD"/>
    <w:pPr>
      <w:spacing w:after="160" w:line="240" w:lineRule="exact"/>
    </w:pPr>
    <w:rPr>
      <w:rFonts w:ascii="Tahoma" w:hAnsi="Tahoma"/>
      <w:lang w:val="en-US" w:eastAsia="en-US"/>
    </w:rPr>
  </w:style>
  <w:style w:type="character" w:customStyle="1" w:styleId="n1qfresultscn1qfresultst">
    <w:name w:val="n1qfresultsc n1qfresultst"/>
    <w:basedOn w:val="a1"/>
    <w:rsid w:val="00A07842"/>
  </w:style>
  <w:style w:type="character" w:customStyle="1" w:styleId="EndnoteTextChar">
    <w:name w:val="Endnote Text Char"/>
    <w:basedOn w:val="a1"/>
    <w:locked/>
    <w:rsid w:val="00D16E67"/>
    <w:rPr>
      <w:lang w:val="ru-RU" w:eastAsia="ru-RU" w:bidi="ar-SA"/>
    </w:rPr>
  </w:style>
  <w:style w:type="character" w:customStyle="1" w:styleId="searchrezleft6">
    <w:name w:val="searchrezleft6"/>
    <w:basedOn w:val="a1"/>
    <w:rsid w:val="00D16E67"/>
  </w:style>
  <w:style w:type="paragraph" w:customStyle="1" w:styleId="140">
    <w:name w:val="Обычный + 14 пт"/>
    <w:aliases w:val="По ширине,Первая строка:  1,25 см,разреженный на  0,7 пт,...,Основной текст 2 + 14 пт"/>
    <w:basedOn w:val="a0"/>
    <w:link w:val="141"/>
    <w:rsid w:val="00B33EE8"/>
    <w:pPr>
      <w:spacing w:line="360" w:lineRule="exact"/>
      <w:ind w:firstLine="709"/>
      <w:jc w:val="both"/>
    </w:pPr>
    <w:rPr>
      <w:rFonts w:eastAsia="Calibri"/>
      <w:spacing w:val="14"/>
      <w:sz w:val="28"/>
      <w:szCs w:val="28"/>
      <w:lang w:val="be-BY"/>
    </w:rPr>
  </w:style>
  <w:style w:type="character" w:customStyle="1" w:styleId="141">
    <w:name w:val="Обычный + 14 пт1"/>
    <w:aliases w:val="По ширине1,Первая строка:  11,25 см1,разреженный на  01,7 пт1,... Знак Знак"/>
    <w:link w:val="140"/>
    <w:locked/>
    <w:rsid w:val="00B33EE8"/>
    <w:rPr>
      <w:rFonts w:eastAsia="Calibri"/>
      <w:spacing w:val="14"/>
      <w:sz w:val="28"/>
      <w:szCs w:val="28"/>
      <w:lang w:val="be-BY" w:eastAsia="ru-RU" w:bidi="ar-SA"/>
    </w:rPr>
  </w:style>
  <w:style w:type="paragraph" w:styleId="a">
    <w:name w:val="List Bullet"/>
    <w:basedOn w:val="a0"/>
    <w:autoRedefine/>
    <w:rsid w:val="00B33EE8"/>
    <w:pPr>
      <w:numPr>
        <w:numId w:val="2"/>
      </w:numPr>
    </w:pPr>
    <w:rPr>
      <w:rFonts w:eastAsia="Calibri"/>
      <w:sz w:val="20"/>
      <w:szCs w:val="20"/>
    </w:rPr>
  </w:style>
  <w:style w:type="character" w:styleId="afff7">
    <w:name w:val="annotation reference"/>
    <w:basedOn w:val="a1"/>
    <w:uiPriority w:val="99"/>
    <w:semiHidden/>
    <w:rsid w:val="00B33EE8"/>
    <w:rPr>
      <w:sz w:val="16"/>
    </w:rPr>
  </w:style>
  <w:style w:type="character" w:customStyle="1" w:styleId="CommentTextChar">
    <w:name w:val="Comment Text Char"/>
    <w:basedOn w:val="a1"/>
    <w:semiHidden/>
    <w:locked/>
    <w:rsid w:val="00B33EE8"/>
    <w:rPr>
      <w:rFonts w:ascii="Times New Roman" w:hAnsi="Times New Roman" w:cs="Times New Roman"/>
      <w:sz w:val="20"/>
      <w:szCs w:val="20"/>
      <w:lang w:val="x-none" w:eastAsia="ru-RU"/>
    </w:rPr>
  </w:style>
  <w:style w:type="paragraph" w:styleId="afff8">
    <w:name w:val="annotation subject"/>
    <w:basedOn w:val="aff"/>
    <w:next w:val="aff"/>
    <w:link w:val="afff9"/>
    <w:uiPriority w:val="99"/>
    <w:semiHidden/>
    <w:rsid w:val="00B33EE8"/>
    <w:rPr>
      <w:rFonts w:eastAsia="Calibri"/>
      <w:b/>
      <w:bCs/>
    </w:rPr>
  </w:style>
  <w:style w:type="character" w:customStyle="1" w:styleId="afff9">
    <w:name w:val="Тема примечания Знак"/>
    <w:basedOn w:val="CommentTextChar"/>
    <w:link w:val="afff8"/>
    <w:uiPriority w:val="99"/>
    <w:semiHidden/>
    <w:locked/>
    <w:rsid w:val="00B33EE8"/>
    <w:rPr>
      <w:rFonts w:ascii="Times New Roman" w:eastAsia="Calibri" w:hAnsi="Times New Roman" w:cs="Times New Roman"/>
      <w:b/>
      <w:bCs/>
      <w:sz w:val="20"/>
      <w:szCs w:val="20"/>
      <w:lang w:val="ru-RU" w:eastAsia="ru-RU" w:bidi="ar-SA"/>
    </w:rPr>
  </w:style>
  <w:style w:type="character" w:customStyle="1" w:styleId="exldetailsdisplayval">
    <w:name w:val="exldetailsdisplayval"/>
    <w:rsid w:val="00B33EE8"/>
  </w:style>
  <w:style w:type="character" w:customStyle="1" w:styleId="searchword">
    <w:name w:val="searchword"/>
    <w:rsid w:val="00B33EE8"/>
  </w:style>
  <w:style w:type="character" w:customStyle="1" w:styleId="w">
    <w:name w:val="w"/>
    <w:rsid w:val="00B33EE8"/>
  </w:style>
  <w:style w:type="paragraph" w:customStyle="1" w:styleId="1CharCharCharCharChar4">
    <w:name w:val="Знак1 Char Char Char Char Знак Char4"/>
    <w:basedOn w:val="a0"/>
    <w:rsid w:val="00B33EE8"/>
    <w:pPr>
      <w:spacing w:after="160" w:line="240" w:lineRule="exact"/>
    </w:pPr>
    <w:rPr>
      <w:rFonts w:ascii="Verdana" w:eastAsia="Calibri" w:hAnsi="Verdana"/>
      <w:sz w:val="20"/>
      <w:szCs w:val="20"/>
      <w:lang w:val="en-US" w:eastAsia="en-US"/>
    </w:rPr>
  </w:style>
  <w:style w:type="paragraph" w:customStyle="1" w:styleId="prym">
    <w:name w:val="prym"/>
    <w:basedOn w:val="a0"/>
    <w:rsid w:val="00B33EE8"/>
    <w:pPr>
      <w:ind w:left="300" w:right="80"/>
      <w:jc w:val="both"/>
    </w:pPr>
    <w:rPr>
      <w:rFonts w:eastAsia="Calibri"/>
      <w:color w:val="000000"/>
      <w:sz w:val="20"/>
      <w:szCs w:val="20"/>
    </w:rPr>
  </w:style>
  <w:style w:type="paragraph" w:customStyle="1" w:styleId="k1">
    <w:name w:val="k1"/>
    <w:basedOn w:val="a0"/>
    <w:rsid w:val="00B33EE8"/>
    <w:pPr>
      <w:spacing w:line="360" w:lineRule="atLeast"/>
      <w:ind w:firstLine="400"/>
      <w:jc w:val="both"/>
    </w:pPr>
    <w:rPr>
      <w:rFonts w:eastAsia="Calibri"/>
      <w:color w:val="000000"/>
      <w:sz w:val="26"/>
      <w:szCs w:val="26"/>
    </w:rPr>
  </w:style>
  <w:style w:type="paragraph" w:customStyle="1" w:styleId="1CharCharCharCharChar3">
    <w:name w:val="Знак1 Char Char Char Char Знак Char3"/>
    <w:basedOn w:val="a0"/>
    <w:rsid w:val="00B33EE8"/>
    <w:pPr>
      <w:spacing w:after="160" w:line="240" w:lineRule="exact"/>
    </w:pPr>
    <w:rPr>
      <w:rFonts w:ascii="Verdana" w:eastAsia="Calibri" w:hAnsi="Verdana"/>
      <w:sz w:val="20"/>
      <w:szCs w:val="20"/>
      <w:lang w:val="en-US" w:eastAsia="en-US"/>
    </w:rPr>
  </w:style>
  <w:style w:type="paragraph" w:customStyle="1" w:styleId="1CharCharCharCharChar2">
    <w:name w:val="Знак1 Char Char Char Char Знак Char2"/>
    <w:basedOn w:val="a0"/>
    <w:rsid w:val="00B33EE8"/>
    <w:pPr>
      <w:spacing w:after="160" w:line="240" w:lineRule="exact"/>
    </w:pPr>
    <w:rPr>
      <w:rFonts w:ascii="Verdana" w:eastAsia="Calibri" w:hAnsi="Verdana"/>
      <w:sz w:val="20"/>
      <w:szCs w:val="20"/>
      <w:lang w:val="en-US" w:eastAsia="en-US"/>
    </w:rPr>
  </w:style>
  <w:style w:type="paragraph" w:customStyle="1" w:styleId="1CharCharCharCharChar1">
    <w:name w:val="Знак1 Char Char Char Char Знак Char1"/>
    <w:basedOn w:val="a0"/>
    <w:rsid w:val="00B33EE8"/>
    <w:pPr>
      <w:spacing w:after="160" w:line="240" w:lineRule="exact"/>
    </w:pPr>
    <w:rPr>
      <w:rFonts w:ascii="Verdana" w:eastAsia="Calibri" w:hAnsi="Verdana"/>
      <w:sz w:val="20"/>
      <w:szCs w:val="20"/>
      <w:lang w:val="en-US" w:eastAsia="en-US"/>
    </w:rPr>
  </w:style>
  <w:style w:type="numbering" w:customStyle="1" w:styleId="1">
    <w:name w:val="Стиль1"/>
    <w:rsid w:val="00B33EE8"/>
    <w:pPr>
      <w:numPr>
        <w:numId w:val="4"/>
      </w:numPr>
    </w:pPr>
  </w:style>
  <w:style w:type="numbering" w:styleId="111111">
    <w:name w:val="Outline List 2"/>
    <w:basedOn w:val="a3"/>
    <w:rsid w:val="00B33EE8"/>
    <w:pPr>
      <w:numPr>
        <w:numId w:val="3"/>
      </w:numPr>
    </w:pPr>
  </w:style>
  <w:style w:type="paragraph" w:customStyle="1" w:styleId="112">
    <w:name w:val="Абзац списка11"/>
    <w:basedOn w:val="a0"/>
    <w:rsid w:val="00901354"/>
    <w:pPr>
      <w:spacing w:after="200" w:line="276" w:lineRule="auto"/>
      <w:ind w:left="720"/>
    </w:pPr>
    <w:rPr>
      <w:rFonts w:ascii="Calibri" w:eastAsia="Calibri" w:hAnsi="Calibri" w:cs="Calibri"/>
      <w:sz w:val="22"/>
      <w:szCs w:val="22"/>
      <w:lang w:eastAsia="en-US"/>
    </w:rPr>
  </w:style>
  <w:style w:type="paragraph" w:customStyle="1" w:styleId="1f5">
    <w:name w:val="Знак Знак Знак1 Знак"/>
    <w:basedOn w:val="a0"/>
    <w:rsid w:val="00416FB5"/>
    <w:rPr>
      <w:lang w:val="pl-PL" w:eastAsia="pl-PL"/>
    </w:rPr>
  </w:style>
  <w:style w:type="paragraph" w:customStyle="1" w:styleId="ConsPlusNonformat">
    <w:name w:val="ConsPlusNonformat"/>
    <w:rsid w:val="00DE00B7"/>
    <w:pPr>
      <w:widowControl w:val="0"/>
      <w:autoSpaceDE w:val="0"/>
      <w:autoSpaceDN w:val="0"/>
      <w:adjustRightInd w:val="0"/>
    </w:pPr>
    <w:rPr>
      <w:rFonts w:ascii="Courier New" w:eastAsia="Calibri" w:hAnsi="Courier New" w:cs="Courier New"/>
    </w:rPr>
  </w:style>
  <w:style w:type="character" w:customStyle="1" w:styleId="aff9">
    <w:name w:val="Текст Знак"/>
    <w:basedOn w:val="a1"/>
    <w:link w:val="aff8"/>
    <w:locked/>
    <w:rsid w:val="007C2A1D"/>
    <w:rPr>
      <w:rFonts w:ascii="Courier New" w:hAnsi="Courier New" w:cs="Courier New"/>
      <w:lang w:val="ru-RU" w:eastAsia="ru-RU" w:bidi="ar-SA"/>
    </w:rPr>
  </w:style>
  <w:style w:type="paragraph" w:customStyle="1" w:styleId="2d">
    <w:name w:val="Абзац списка2"/>
    <w:basedOn w:val="a0"/>
    <w:rsid w:val="001C4BB0"/>
    <w:pPr>
      <w:spacing w:after="200" w:line="276" w:lineRule="auto"/>
      <w:ind w:left="720"/>
    </w:pPr>
    <w:rPr>
      <w:rFonts w:ascii="Calibri" w:hAnsi="Calibri"/>
      <w:sz w:val="22"/>
      <w:szCs w:val="22"/>
      <w:lang w:eastAsia="en-US"/>
    </w:rPr>
  </w:style>
  <w:style w:type="character" w:customStyle="1" w:styleId="A30">
    <w:name w:val="A3"/>
    <w:uiPriority w:val="99"/>
    <w:rsid w:val="00BC5BB1"/>
    <w:rPr>
      <w:color w:val="000000"/>
      <w:sz w:val="22"/>
      <w:szCs w:val="22"/>
    </w:rPr>
  </w:style>
  <w:style w:type="character" w:customStyle="1" w:styleId="ac">
    <w:name w:val="Схема документа Знак"/>
    <w:link w:val="ab"/>
    <w:uiPriority w:val="99"/>
    <w:semiHidden/>
    <w:rsid w:val="00273ECD"/>
    <w:rPr>
      <w:rFonts w:ascii="Tahoma" w:hAnsi="Tahoma" w:cs="Tahoma"/>
      <w:shd w:val="clear" w:color="auto" w:fill="000080"/>
    </w:rPr>
  </w:style>
  <w:style w:type="character" w:customStyle="1" w:styleId="2Exact">
    <w:name w:val="Основной текст (2) Exact"/>
    <w:basedOn w:val="a1"/>
    <w:rsid w:val="00CC5A8F"/>
    <w:rPr>
      <w:rFonts w:ascii="Times New Roman" w:eastAsia="Times New Roman" w:hAnsi="Times New Roman" w:cs="Times New Roman"/>
      <w:b w:val="0"/>
      <w:bCs w:val="0"/>
      <w:i w:val="0"/>
      <w:iCs w:val="0"/>
      <w:smallCaps w:val="0"/>
      <w:strike w:val="0"/>
      <w:sz w:val="30"/>
      <w:szCs w:val="30"/>
      <w:u w:val="none"/>
    </w:rPr>
  </w:style>
  <w:style w:type="character" w:customStyle="1" w:styleId="2Georgia12ptExact">
    <w:name w:val="Основной текст (2) + Georgia;12 pt Exact"/>
    <w:basedOn w:val="28"/>
    <w:rsid w:val="00CC5A8F"/>
    <w:rPr>
      <w:rFonts w:ascii="Georgia" w:eastAsia="Georgia" w:hAnsi="Georgia" w:cs="Georgia"/>
      <w:i/>
      <w:iCs/>
      <w:color w:val="000000"/>
      <w:spacing w:val="0"/>
      <w:w w:val="100"/>
      <w:position w:val="0"/>
      <w:sz w:val="24"/>
      <w:szCs w:val="24"/>
      <w:shd w:val="clear" w:color="auto" w:fill="FFFFFF"/>
      <w:lang w:val="ru-RU" w:eastAsia="ru-RU" w:bidi="ru-RU"/>
    </w:rPr>
  </w:style>
  <w:style w:type="character" w:customStyle="1" w:styleId="6Exact">
    <w:name w:val="Основной текст (6) Exact"/>
    <w:basedOn w:val="a1"/>
    <w:link w:val="63"/>
    <w:rsid w:val="00CC5A8F"/>
    <w:rPr>
      <w:rFonts w:ascii="Arial" w:eastAsia="Arial" w:hAnsi="Arial" w:cs="Arial"/>
      <w:sz w:val="44"/>
      <w:szCs w:val="44"/>
      <w:shd w:val="clear" w:color="auto" w:fill="FFFFFF"/>
    </w:rPr>
  </w:style>
  <w:style w:type="character" w:customStyle="1" w:styleId="55">
    <w:name w:val="Основной текст (5)_"/>
    <w:basedOn w:val="a1"/>
    <w:link w:val="56"/>
    <w:uiPriority w:val="99"/>
    <w:rsid w:val="00CC5A8F"/>
    <w:rPr>
      <w:sz w:val="8"/>
      <w:szCs w:val="8"/>
      <w:shd w:val="clear" w:color="auto" w:fill="FFFFFF"/>
    </w:rPr>
  </w:style>
  <w:style w:type="paragraph" w:customStyle="1" w:styleId="63">
    <w:name w:val="Основной текст (6)"/>
    <w:basedOn w:val="a0"/>
    <w:link w:val="6Exact"/>
    <w:uiPriority w:val="99"/>
    <w:rsid w:val="00CC5A8F"/>
    <w:pPr>
      <w:widowControl w:val="0"/>
      <w:shd w:val="clear" w:color="auto" w:fill="FFFFFF"/>
      <w:spacing w:line="0" w:lineRule="atLeast"/>
    </w:pPr>
    <w:rPr>
      <w:rFonts w:ascii="Arial" w:eastAsia="Arial" w:hAnsi="Arial" w:cs="Arial"/>
      <w:sz w:val="44"/>
      <w:szCs w:val="44"/>
    </w:rPr>
  </w:style>
  <w:style w:type="paragraph" w:customStyle="1" w:styleId="56">
    <w:name w:val="Основной текст (5)"/>
    <w:basedOn w:val="a0"/>
    <w:link w:val="55"/>
    <w:uiPriority w:val="99"/>
    <w:rsid w:val="00CC5A8F"/>
    <w:pPr>
      <w:widowControl w:val="0"/>
      <w:shd w:val="clear" w:color="auto" w:fill="FFFFFF"/>
      <w:spacing w:line="0" w:lineRule="atLeast"/>
    </w:pPr>
    <w:rPr>
      <w:sz w:val="8"/>
      <w:szCs w:val="8"/>
    </w:rPr>
  </w:style>
  <w:style w:type="character" w:customStyle="1" w:styleId="afffa">
    <w:name w:val="Подпись к картинке_"/>
    <w:link w:val="afffb"/>
    <w:uiPriority w:val="99"/>
    <w:locked/>
    <w:rsid w:val="004A0734"/>
    <w:rPr>
      <w:sz w:val="18"/>
      <w:szCs w:val="18"/>
      <w:shd w:val="clear" w:color="auto" w:fill="FFFFFF"/>
    </w:rPr>
  </w:style>
  <w:style w:type="paragraph" w:customStyle="1" w:styleId="afffb">
    <w:name w:val="Подпись к картинке"/>
    <w:basedOn w:val="a0"/>
    <w:link w:val="afffa"/>
    <w:uiPriority w:val="99"/>
    <w:rsid w:val="004A0734"/>
    <w:pPr>
      <w:widowControl w:val="0"/>
      <w:shd w:val="clear" w:color="auto" w:fill="FFFFFF"/>
      <w:spacing w:line="216" w:lineRule="exact"/>
      <w:jc w:val="center"/>
    </w:pPr>
    <w:rPr>
      <w:sz w:val="18"/>
      <w:szCs w:val="18"/>
    </w:rPr>
  </w:style>
  <w:style w:type="character" w:customStyle="1" w:styleId="2e">
    <w:name w:val="Подпись к картинке (2)_"/>
    <w:link w:val="2f"/>
    <w:uiPriority w:val="99"/>
    <w:locked/>
    <w:rsid w:val="004A0734"/>
    <w:rPr>
      <w:spacing w:val="10"/>
      <w:sz w:val="17"/>
      <w:szCs w:val="17"/>
      <w:shd w:val="clear" w:color="auto" w:fill="FFFFFF"/>
    </w:rPr>
  </w:style>
  <w:style w:type="paragraph" w:customStyle="1" w:styleId="2f">
    <w:name w:val="Подпись к картинке (2)"/>
    <w:basedOn w:val="a0"/>
    <w:link w:val="2e"/>
    <w:uiPriority w:val="99"/>
    <w:rsid w:val="004A0734"/>
    <w:pPr>
      <w:widowControl w:val="0"/>
      <w:shd w:val="clear" w:color="auto" w:fill="FFFFFF"/>
      <w:spacing w:line="211" w:lineRule="exact"/>
      <w:jc w:val="center"/>
    </w:pPr>
    <w:rPr>
      <w:spacing w:val="10"/>
      <w:sz w:val="17"/>
      <w:szCs w:val="17"/>
    </w:rPr>
  </w:style>
  <w:style w:type="character" w:customStyle="1" w:styleId="2CenturyGothic">
    <w:name w:val="Основной текст (2) + Century Gothic"/>
    <w:aliases w:val="8 pt,Полужирный5"/>
    <w:uiPriority w:val="99"/>
    <w:rsid w:val="004A0734"/>
    <w:rPr>
      <w:rFonts w:ascii="Century Gothic" w:eastAsia="Times New Roman" w:hAnsi="Century Gothic" w:cs="Century Gothic"/>
      <w:b/>
      <w:bCs/>
      <w:color w:val="000000"/>
      <w:spacing w:val="0"/>
      <w:w w:val="100"/>
      <w:position w:val="0"/>
      <w:sz w:val="16"/>
      <w:szCs w:val="16"/>
      <w:u w:val="none"/>
      <w:lang w:val="be-BY" w:eastAsia="be-BY"/>
    </w:rPr>
  </w:style>
  <w:style w:type="character" w:customStyle="1" w:styleId="281">
    <w:name w:val="Основной текст (2) + 8"/>
    <w:aliases w:val="5 pt7"/>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20pt">
    <w:name w:val="Подпись к картинке (2) + Интервал 0 pt"/>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215pt">
    <w:name w:val="Основной текст (2) + 15 pt"/>
    <w:aliases w:val="Масштаб 70%"/>
    <w:uiPriority w:val="99"/>
    <w:rsid w:val="004A0734"/>
    <w:rPr>
      <w:rFonts w:ascii="Times New Roman" w:hAnsi="Times New Roman" w:cs="Times New Roman"/>
      <w:color w:val="000000"/>
      <w:spacing w:val="0"/>
      <w:w w:val="70"/>
      <w:position w:val="0"/>
      <w:sz w:val="30"/>
      <w:szCs w:val="30"/>
      <w:u w:val="none"/>
      <w:shd w:val="clear" w:color="auto" w:fill="FFFFFF"/>
    </w:rPr>
  </w:style>
  <w:style w:type="character" w:customStyle="1" w:styleId="216pt">
    <w:name w:val="Основной текст (2) + 16 pt"/>
    <w:aliases w:val="Полужирный4,Масштаб 60%"/>
    <w:uiPriority w:val="99"/>
    <w:rsid w:val="004A0734"/>
    <w:rPr>
      <w:rFonts w:ascii="Times New Roman" w:hAnsi="Times New Roman" w:cs="Times New Roman"/>
      <w:b/>
      <w:bCs/>
      <w:color w:val="000000"/>
      <w:spacing w:val="0"/>
      <w:w w:val="60"/>
      <w:position w:val="0"/>
      <w:sz w:val="32"/>
      <w:szCs w:val="32"/>
      <w:u w:val="none"/>
      <w:shd w:val="clear" w:color="auto" w:fill="FFFFFF"/>
    </w:rPr>
  </w:style>
  <w:style w:type="character" w:customStyle="1" w:styleId="210pt">
    <w:name w:val="Основной текст (2) + 10 pt"/>
    <w:aliases w:val="Полужирный3,Основной текст (2) + Trebuchet MS,9 pt"/>
    <w:uiPriority w:val="99"/>
    <w:rsid w:val="004A0734"/>
    <w:rPr>
      <w:rFonts w:ascii="Times New Roman" w:hAnsi="Times New Roman" w:cs="Times New Roman"/>
      <w:color w:val="000000"/>
      <w:spacing w:val="0"/>
      <w:w w:val="100"/>
      <w:position w:val="0"/>
      <w:sz w:val="20"/>
      <w:szCs w:val="20"/>
      <w:u w:val="none"/>
      <w:shd w:val="clear" w:color="auto" w:fill="FFFFFF"/>
    </w:rPr>
  </w:style>
  <w:style w:type="character" w:customStyle="1" w:styleId="64">
    <w:name w:val="Основной текст (6)_"/>
    <w:uiPriority w:val="99"/>
    <w:locked/>
    <w:rsid w:val="004A0734"/>
    <w:rPr>
      <w:rFonts w:ascii="Times New Roman" w:hAnsi="Times New Roman" w:cs="Times New Roman"/>
      <w:w w:val="70"/>
      <w:sz w:val="32"/>
      <w:szCs w:val="32"/>
      <w:shd w:val="clear" w:color="auto" w:fill="FFFFFF"/>
    </w:rPr>
  </w:style>
  <w:style w:type="character" w:customStyle="1" w:styleId="613pt">
    <w:name w:val="Основной текст (6) + 13 pt"/>
    <w:aliases w:val="Масштаб 100%"/>
    <w:uiPriority w:val="99"/>
    <w:rsid w:val="004A0734"/>
    <w:rPr>
      <w:rFonts w:ascii="Times New Roman" w:hAnsi="Times New Roman" w:cs="Times New Roman"/>
      <w:color w:val="000000"/>
      <w:spacing w:val="0"/>
      <w:w w:val="100"/>
      <w:position w:val="0"/>
      <w:sz w:val="26"/>
      <w:szCs w:val="26"/>
      <w:shd w:val="clear" w:color="auto" w:fill="FFFFFF"/>
    </w:rPr>
  </w:style>
  <w:style w:type="character" w:customStyle="1" w:styleId="216pt1">
    <w:name w:val="Основной текст (2) + 16 pt1"/>
    <w:aliases w:val="Масштаб 70%2"/>
    <w:uiPriority w:val="99"/>
    <w:rsid w:val="004A0734"/>
    <w:rPr>
      <w:rFonts w:ascii="Times New Roman" w:hAnsi="Times New Roman" w:cs="Times New Roman"/>
      <w:color w:val="000000"/>
      <w:spacing w:val="0"/>
      <w:w w:val="70"/>
      <w:position w:val="0"/>
      <w:sz w:val="32"/>
      <w:szCs w:val="32"/>
      <w:u w:val="none"/>
      <w:shd w:val="clear" w:color="auto" w:fill="FFFFFF"/>
    </w:rPr>
  </w:style>
  <w:style w:type="character" w:customStyle="1" w:styleId="3Impact">
    <w:name w:val="Основной текст (3) + Impact"/>
    <w:uiPriority w:val="99"/>
    <w:rsid w:val="004A0734"/>
    <w:rPr>
      <w:rFonts w:ascii="Impact" w:eastAsia="Times New Roman" w:hAnsi="Impact" w:cs="Impact"/>
      <w:b/>
      <w:bCs/>
      <w:color w:val="000000"/>
      <w:spacing w:val="0"/>
      <w:w w:val="100"/>
      <w:position w:val="0"/>
      <w:shd w:val="clear" w:color="auto" w:fill="FFFFFF"/>
    </w:rPr>
  </w:style>
  <w:style w:type="character" w:customStyle="1" w:styleId="83">
    <w:name w:val="Основной текст (8)_"/>
    <w:link w:val="84"/>
    <w:uiPriority w:val="99"/>
    <w:locked/>
    <w:rsid w:val="004A0734"/>
    <w:rPr>
      <w:b/>
      <w:bCs/>
      <w:sz w:val="24"/>
      <w:szCs w:val="24"/>
      <w:shd w:val="clear" w:color="auto" w:fill="FFFFFF"/>
    </w:rPr>
  </w:style>
  <w:style w:type="paragraph" w:customStyle="1" w:styleId="84">
    <w:name w:val="Основной текст (8)"/>
    <w:basedOn w:val="a0"/>
    <w:link w:val="83"/>
    <w:uiPriority w:val="99"/>
    <w:rsid w:val="004A0734"/>
    <w:pPr>
      <w:widowControl w:val="0"/>
      <w:shd w:val="clear" w:color="auto" w:fill="FFFFFF"/>
      <w:spacing w:before="360" w:line="269" w:lineRule="exact"/>
      <w:jc w:val="both"/>
    </w:pPr>
    <w:rPr>
      <w:b/>
      <w:bCs/>
    </w:rPr>
  </w:style>
  <w:style w:type="character" w:customStyle="1" w:styleId="85">
    <w:name w:val="Основной текст (8) + Не полужирный"/>
    <w:uiPriority w:val="99"/>
    <w:rsid w:val="004A0734"/>
    <w:rPr>
      <w:rFonts w:ascii="Times New Roman" w:hAnsi="Times New Roman" w:cs="Times New Roman"/>
      <w:b/>
      <w:bCs/>
      <w:color w:val="000000"/>
      <w:spacing w:val="0"/>
      <w:w w:val="100"/>
      <w:position w:val="0"/>
      <w:sz w:val="24"/>
      <w:szCs w:val="24"/>
      <w:shd w:val="clear" w:color="auto" w:fill="FFFFFF"/>
    </w:rPr>
  </w:style>
  <w:style w:type="character" w:customStyle="1" w:styleId="93">
    <w:name w:val="Основной текст (9)_"/>
    <w:link w:val="94"/>
    <w:uiPriority w:val="99"/>
    <w:locked/>
    <w:rsid w:val="004A0734"/>
    <w:rPr>
      <w:shd w:val="clear" w:color="auto" w:fill="FFFFFF"/>
      <w:lang w:val="pl-PL" w:eastAsia="pl-PL"/>
    </w:rPr>
  </w:style>
  <w:style w:type="paragraph" w:customStyle="1" w:styleId="94">
    <w:name w:val="Основной текст (9)"/>
    <w:basedOn w:val="a0"/>
    <w:link w:val="93"/>
    <w:uiPriority w:val="99"/>
    <w:rsid w:val="004A0734"/>
    <w:pPr>
      <w:widowControl w:val="0"/>
      <w:shd w:val="clear" w:color="auto" w:fill="FFFFFF"/>
      <w:spacing w:line="269" w:lineRule="exact"/>
      <w:jc w:val="both"/>
    </w:pPr>
    <w:rPr>
      <w:sz w:val="20"/>
      <w:szCs w:val="20"/>
      <w:lang w:val="pl-PL" w:eastAsia="pl-PL"/>
    </w:rPr>
  </w:style>
  <w:style w:type="character" w:customStyle="1" w:styleId="95">
    <w:name w:val="Основной текст (9) + Полужирный"/>
    <w:uiPriority w:val="99"/>
    <w:rsid w:val="004A0734"/>
    <w:rPr>
      <w:rFonts w:ascii="Times New Roman" w:hAnsi="Times New Roman" w:cs="Times New Roman"/>
      <w:b/>
      <w:bCs/>
      <w:color w:val="000000"/>
      <w:w w:val="100"/>
      <w:position w:val="0"/>
      <w:sz w:val="24"/>
      <w:szCs w:val="24"/>
      <w:shd w:val="clear" w:color="auto" w:fill="FFFFFF"/>
      <w:lang w:val="pl-PL" w:eastAsia="pl-PL"/>
    </w:rPr>
  </w:style>
  <w:style w:type="character" w:customStyle="1" w:styleId="49">
    <w:name w:val="Основной текст (4) + Курсив"/>
    <w:uiPriority w:val="99"/>
    <w:rsid w:val="004A0734"/>
    <w:rPr>
      <w:i/>
      <w:iCs/>
      <w:color w:val="000000"/>
      <w:spacing w:val="0"/>
      <w:w w:val="100"/>
      <w:position w:val="0"/>
      <w:sz w:val="18"/>
      <w:szCs w:val="18"/>
      <w:shd w:val="clear" w:color="auto" w:fill="FFFFFF"/>
    </w:rPr>
  </w:style>
  <w:style w:type="character" w:customStyle="1" w:styleId="201">
    <w:name w:val="Основной текст (20)_"/>
    <w:link w:val="202"/>
    <w:uiPriority w:val="99"/>
    <w:locked/>
    <w:rsid w:val="004A0734"/>
    <w:rPr>
      <w:b/>
      <w:bCs/>
      <w:i/>
      <w:iCs/>
      <w:sz w:val="15"/>
      <w:szCs w:val="15"/>
      <w:shd w:val="clear" w:color="auto" w:fill="FFFFFF"/>
    </w:rPr>
  </w:style>
  <w:style w:type="paragraph" w:customStyle="1" w:styleId="202">
    <w:name w:val="Основной текст (20)"/>
    <w:basedOn w:val="a0"/>
    <w:link w:val="201"/>
    <w:uiPriority w:val="99"/>
    <w:rsid w:val="004A0734"/>
    <w:pPr>
      <w:widowControl w:val="0"/>
      <w:shd w:val="clear" w:color="auto" w:fill="FFFFFF"/>
      <w:spacing w:line="341" w:lineRule="exact"/>
      <w:ind w:firstLine="400"/>
      <w:jc w:val="both"/>
    </w:pPr>
    <w:rPr>
      <w:b/>
      <w:bCs/>
      <w:i/>
      <w:iCs/>
      <w:sz w:val="15"/>
      <w:szCs w:val="15"/>
    </w:rPr>
  </w:style>
  <w:style w:type="character" w:customStyle="1" w:styleId="74">
    <w:name w:val="Основной текст (7)_"/>
    <w:link w:val="75"/>
    <w:uiPriority w:val="99"/>
    <w:locked/>
    <w:rsid w:val="004A0734"/>
    <w:rPr>
      <w:sz w:val="18"/>
      <w:szCs w:val="18"/>
      <w:shd w:val="clear" w:color="auto" w:fill="FFFFFF"/>
    </w:rPr>
  </w:style>
  <w:style w:type="paragraph" w:customStyle="1" w:styleId="75">
    <w:name w:val="Основной текст (7)"/>
    <w:basedOn w:val="a0"/>
    <w:link w:val="74"/>
    <w:uiPriority w:val="99"/>
    <w:rsid w:val="004A0734"/>
    <w:pPr>
      <w:widowControl w:val="0"/>
      <w:shd w:val="clear" w:color="auto" w:fill="FFFFFF"/>
      <w:spacing w:after="660" w:line="240" w:lineRule="atLeast"/>
    </w:pPr>
    <w:rPr>
      <w:sz w:val="18"/>
      <w:szCs w:val="18"/>
    </w:rPr>
  </w:style>
  <w:style w:type="character" w:customStyle="1" w:styleId="212pt">
    <w:name w:val="Основной текст (2) + 12 pt"/>
    <w:uiPriority w:val="99"/>
    <w:rsid w:val="004A0734"/>
    <w:rPr>
      <w:rFonts w:ascii="Times New Roman" w:hAnsi="Times New Roman" w:cs="Times New Roman"/>
      <w:color w:val="000000"/>
      <w:spacing w:val="0"/>
      <w:w w:val="100"/>
      <w:position w:val="0"/>
      <w:sz w:val="24"/>
      <w:szCs w:val="24"/>
      <w:shd w:val="clear" w:color="auto" w:fill="FFFFFF"/>
      <w:lang w:val="it-IT" w:eastAsia="it-IT"/>
    </w:rPr>
  </w:style>
  <w:style w:type="character" w:customStyle="1" w:styleId="afffc">
    <w:name w:val="Колонтитул_"/>
    <w:uiPriority w:val="99"/>
    <w:rsid w:val="004A0734"/>
    <w:rPr>
      <w:rFonts w:ascii="Times New Roman" w:hAnsi="Times New Roman" w:cs="Times New Roman"/>
      <w:b/>
      <w:bCs/>
      <w:sz w:val="22"/>
      <w:szCs w:val="22"/>
      <w:u w:val="none"/>
      <w:lang w:val="it-IT" w:eastAsia="it-IT"/>
    </w:rPr>
  </w:style>
  <w:style w:type="character" w:customStyle="1" w:styleId="6105pt">
    <w:name w:val="Основной текст (6) + 10.5 pt"/>
    <w:uiPriority w:val="99"/>
    <w:rsid w:val="004A0734"/>
    <w:rPr>
      <w:rFonts w:ascii="Times New Roman" w:hAnsi="Times New Roman" w:cs="Times New Roman"/>
      <w:color w:val="000000"/>
      <w:spacing w:val="0"/>
      <w:w w:val="100"/>
      <w:position w:val="0"/>
      <w:sz w:val="21"/>
      <w:szCs w:val="21"/>
      <w:shd w:val="clear" w:color="auto" w:fill="FFFFFF"/>
    </w:rPr>
  </w:style>
  <w:style w:type="character" w:customStyle="1" w:styleId="30pt">
    <w:name w:val="Основной текст (3) + Интервал 0 pt"/>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387">
    <w:name w:val="Основной текст (38) + 7"/>
    <w:aliases w:val="5 pt6,Курсив2"/>
    <w:uiPriority w:val="99"/>
    <w:rsid w:val="004A0734"/>
    <w:rPr>
      <w:rFonts w:ascii="Constantia" w:eastAsia="Times New Roman" w:hAnsi="Constantia" w:cs="Constantia"/>
      <w:b/>
      <w:bCs/>
      <w:i/>
      <w:iCs/>
      <w:color w:val="000000"/>
      <w:spacing w:val="0"/>
      <w:w w:val="100"/>
      <w:position w:val="0"/>
      <w:sz w:val="15"/>
      <w:szCs w:val="15"/>
      <w:u w:val="none"/>
      <w:lang w:val="pl-PL" w:eastAsia="pl-PL"/>
    </w:rPr>
  </w:style>
  <w:style w:type="character" w:customStyle="1" w:styleId="470">
    <w:name w:val="Основной текст (4) + 7"/>
    <w:aliases w:val="5 pt5,Не полужирный1,Курсив1"/>
    <w:uiPriority w:val="99"/>
    <w:rsid w:val="004A0734"/>
    <w:rPr>
      <w:rFonts w:ascii="Garamond" w:eastAsia="Times New Roman" w:hAnsi="Garamond" w:cs="Garamond"/>
      <w:b/>
      <w:bCs/>
      <w:i/>
      <w:iCs/>
      <w:color w:val="000000"/>
      <w:spacing w:val="0"/>
      <w:w w:val="100"/>
      <w:position w:val="0"/>
      <w:sz w:val="15"/>
      <w:szCs w:val="15"/>
      <w:u w:val="none"/>
      <w:shd w:val="clear" w:color="auto" w:fill="FFFFFF"/>
      <w:lang w:val="fr-FR" w:eastAsia="fr-FR"/>
    </w:rPr>
  </w:style>
  <w:style w:type="character" w:customStyle="1" w:styleId="88">
    <w:name w:val="Основной текст (8) + 8"/>
    <w:aliases w:val="5 pt4"/>
    <w:uiPriority w:val="99"/>
    <w:rsid w:val="004A0734"/>
    <w:rPr>
      <w:rFonts w:ascii="Garamond" w:eastAsia="Times New Roman" w:hAnsi="Garamond" w:cs="Garamond"/>
      <w:b/>
      <w:bCs/>
      <w:color w:val="000000"/>
      <w:spacing w:val="0"/>
      <w:w w:val="100"/>
      <w:position w:val="0"/>
      <w:sz w:val="17"/>
      <w:szCs w:val="17"/>
      <w:u w:val="none"/>
      <w:shd w:val="clear" w:color="auto" w:fill="FFFFFF"/>
    </w:rPr>
  </w:style>
  <w:style w:type="character" w:customStyle="1" w:styleId="2f0">
    <w:name w:val="Основной текст (2) + Полужирный"/>
    <w:aliases w:val="Масштаб 70%1"/>
    <w:uiPriority w:val="99"/>
    <w:rsid w:val="004A0734"/>
    <w:rPr>
      <w:rFonts w:ascii="Garamond" w:eastAsia="Times New Roman" w:hAnsi="Garamond" w:cs="Garamond"/>
      <w:b/>
      <w:bCs/>
      <w:color w:val="000000"/>
      <w:spacing w:val="0"/>
      <w:w w:val="70"/>
      <w:position w:val="0"/>
      <w:sz w:val="19"/>
      <w:szCs w:val="19"/>
      <w:u w:val="none"/>
      <w:shd w:val="clear" w:color="auto" w:fill="FFFFFF"/>
      <w:lang w:val="fr-FR" w:eastAsia="fr-FR"/>
    </w:rPr>
  </w:style>
  <w:style w:type="character" w:customStyle="1" w:styleId="2810">
    <w:name w:val="Основной текст (2) + 81"/>
    <w:aliases w:val="5 pt3,Полужирный2,Интервал 0 pt3"/>
    <w:uiPriority w:val="99"/>
    <w:rsid w:val="004A0734"/>
    <w:rPr>
      <w:rFonts w:ascii="Garamond" w:eastAsia="Times New Roman" w:hAnsi="Garamond" w:cs="Garamond"/>
      <w:b/>
      <w:bCs/>
      <w:color w:val="000000"/>
      <w:spacing w:val="-10"/>
      <w:w w:val="100"/>
      <w:position w:val="0"/>
      <w:sz w:val="17"/>
      <w:szCs w:val="17"/>
      <w:u w:val="none"/>
      <w:shd w:val="clear" w:color="auto" w:fill="FFFFFF"/>
      <w:lang w:val="fr-FR" w:eastAsia="fr-FR"/>
    </w:rPr>
  </w:style>
  <w:style w:type="character" w:customStyle="1" w:styleId="4a">
    <w:name w:val="Основной текст (4) + Малые прописные"/>
    <w:uiPriority w:val="99"/>
    <w:rsid w:val="004A0734"/>
    <w:rPr>
      <w:rFonts w:ascii="Garamond" w:eastAsia="Times New Roman" w:hAnsi="Garamond" w:cs="Garamond"/>
      <w:b/>
      <w:bCs/>
      <w:smallCaps/>
      <w:color w:val="000000"/>
      <w:spacing w:val="0"/>
      <w:w w:val="100"/>
      <w:position w:val="0"/>
      <w:sz w:val="14"/>
      <w:szCs w:val="14"/>
      <w:u w:val="none"/>
      <w:shd w:val="clear" w:color="auto" w:fill="FFFFFF"/>
      <w:lang w:val="fr-FR" w:eastAsia="fr-FR"/>
    </w:rPr>
  </w:style>
  <w:style w:type="character" w:customStyle="1" w:styleId="29pt">
    <w:name w:val="Подпись к картинке (2) + 9 pt"/>
    <w:aliases w:val="Интервал 0 pt2"/>
    <w:uiPriority w:val="99"/>
    <w:rsid w:val="004A0734"/>
    <w:rPr>
      <w:rFonts w:ascii="Times New Roman" w:hAnsi="Times New Roman" w:cs="Times New Roman"/>
      <w:color w:val="000000"/>
      <w:spacing w:val="0"/>
      <w:w w:val="100"/>
      <w:position w:val="0"/>
      <w:sz w:val="18"/>
      <w:szCs w:val="18"/>
      <w:u w:val="none"/>
      <w:lang w:val="be-BY" w:eastAsia="be-BY"/>
    </w:rPr>
  </w:style>
  <w:style w:type="character" w:customStyle="1" w:styleId="271">
    <w:name w:val="Основной текст (2) + 7"/>
    <w:aliases w:val="5 pt2,Полужирный1,Интервал 0 pt1"/>
    <w:uiPriority w:val="99"/>
    <w:rsid w:val="004A0734"/>
    <w:rPr>
      <w:rFonts w:ascii="Times New Roman" w:hAnsi="Times New Roman" w:cs="Times New Roman"/>
      <w:b/>
      <w:bCs/>
      <w:color w:val="000000"/>
      <w:spacing w:val="0"/>
      <w:w w:val="100"/>
      <w:position w:val="0"/>
      <w:sz w:val="15"/>
      <w:szCs w:val="15"/>
      <w:u w:val="none"/>
      <w:lang w:val="ru-RU" w:eastAsia="ru-RU"/>
    </w:rPr>
  </w:style>
  <w:style w:type="character" w:customStyle="1" w:styleId="22pt">
    <w:name w:val="Основной текст (2) + Интервал 2 pt"/>
    <w:uiPriority w:val="99"/>
    <w:rsid w:val="004A0734"/>
    <w:rPr>
      <w:rFonts w:ascii="Times New Roman" w:hAnsi="Times New Roman" w:cs="Times New Roman"/>
      <w:color w:val="000000"/>
      <w:spacing w:val="40"/>
      <w:w w:val="100"/>
      <w:position w:val="0"/>
      <w:sz w:val="22"/>
      <w:szCs w:val="22"/>
      <w:u w:val="none"/>
    </w:rPr>
  </w:style>
  <w:style w:type="character" w:customStyle="1" w:styleId="2-1pt">
    <w:name w:val="Основной текст (2) + Интервал -1 pt"/>
    <w:uiPriority w:val="99"/>
    <w:rsid w:val="004A0734"/>
    <w:rPr>
      <w:rFonts w:ascii="Times New Roman" w:hAnsi="Times New Roman" w:cs="Times New Roman"/>
      <w:color w:val="000000"/>
      <w:spacing w:val="-20"/>
      <w:w w:val="100"/>
      <w:position w:val="0"/>
      <w:sz w:val="22"/>
      <w:szCs w:val="22"/>
      <w:u w:val="none"/>
      <w:lang w:val="be-BY" w:eastAsia="be-BY"/>
    </w:rPr>
  </w:style>
  <w:style w:type="character" w:customStyle="1" w:styleId="0pt0">
    <w:name w:val="Подпись к картинке + Интервал 0 pt"/>
    <w:uiPriority w:val="99"/>
    <w:rsid w:val="004A0734"/>
    <w:rPr>
      <w:rFonts w:ascii="Times New Roman" w:hAnsi="Times New Roman" w:cs="Times New Roman"/>
      <w:color w:val="000000"/>
      <w:spacing w:val="10"/>
      <w:w w:val="100"/>
      <w:position w:val="0"/>
      <w:sz w:val="18"/>
      <w:szCs w:val="18"/>
      <w:u w:val="none"/>
    </w:rPr>
  </w:style>
  <w:style w:type="character" w:customStyle="1" w:styleId="21pt">
    <w:name w:val="Основной текст (2) + Интервал 1 pt"/>
    <w:uiPriority w:val="99"/>
    <w:rsid w:val="004A0734"/>
    <w:rPr>
      <w:rFonts w:ascii="Times New Roman" w:hAnsi="Times New Roman" w:cs="Times New Roman"/>
      <w:color w:val="000000"/>
      <w:spacing w:val="30"/>
      <w:w w:val="100"/>
      <w:position w:val="0"/>
      <w:sz w:val="22"/>
      <w:szCs w:val="22"/>
      <w:u w:val="none"/>
    </w:rPr>
  </w:style>
  <w:style w:type="character" w:customStyle="1" w:styleId="290">
    <w:name w:val="Основной текст (2) + 9"/>
    <w:aliases w:val="5 pt1,Малые прописные1,Интервал 1 pt"/>
    <w:uiPriority w:val="99"/>
    <w:rsid w:val="004A0734"/>
    <w:rPr>
      <w:rFonts w:ascii="Times New Roman" w:hAnsi="Times New Roman" w:cs="Times New Roman"/>
      <w:smallCaps/>
      <w:color w:val="000000"/>
      <w:spacing w:val="20"/>
      <w:w w:val="100"/>
      <w:position w:val="0"/>
      <w:sz w:val="19"/>
      <w:szCs w:val="19"/>
      <w:u w:val="none"/>
      <w:lang w:val="be-BY" w:eastAsia="be-BY"/>
    </w:rPr>
  </w:style>
  <w:style w:type="character" w:customStyle="1" w:styleId="4b">
    <w:name w:val="Подпись к картинке (4)_"/>
    <w:link w:val="4c"/>
    <w:uiPriority w:val="99"/>
    <w:locked/>
    <w:rsid w:val="004A0734"/>
    <w:rPr>
      <w:sz w:val="18"/>
      <w:szCs w:val="18"/>
      <w:shd w:val="clear" w:color="auto" w:fill="FFFFFF"/>
    </w:rPr>
  </w:style>
  <w:style w:type="paragraph" w:customStyle="1" w:styleId="4c">
    <w:name w:val="Подпись к картинке (4)"/>
    <w:basedOn w:val="a0"/>
    <w:link w:val="4b"/>
    <w:uiPriority w:val="99"/>
    <w:rsid w:val="004A0734"/>
    <w:pPr>
      <w:widowControl w:val="0"/>
      <w:shd w:val="clear" w:color="auto" w:fill="FFFFFF"/>
      <w:spacing w:line="240" w:lineRule="atLeast"/>
      <w:jc w:val="center"/>
    </w:pPr>
    <w:rPr>
      <w:sz w:val="18"/>
      <w:szCs w:val="18"/>
    </w:rPr>
  </w:style>
  <w:style w:type="character" w:customStyle="1" w:styleId="29pt0">
    <w:name w:val="Основной текст (2) + 9 pt"/>
    <w:uiPriority w:val="99"/>
    <w:rsid w:val="004A0734"/>
    <w:rPr>
      <w:rFonts w:ascii="Times New Roman" w:hAnsi="Times New Roman" w:cs="Times New Roman"/>
      <w:color w:val="000000"/>
      <w:spacing w:val="0"/>
      <w:w w:val="100"/>
      <w:position w:val="0"/>
      <w:sz w:val="18"/>
      <w:szCs w:val="18"/>
      <w:u w:val="none"/>
      <w:lang w:val="be-BY" w:eastAsia="be-BY"/>
    </w:rPr>
  </w:style>
  <w:style w:type="character" w:customStyle="1" w:styleId="212">
    <w:name w:val="Основной текст (2) + Курсив1"/>
    <w:aliases w:val="Интервал 1 pt1"/>
    <w:uiPriority w:val="99"/>
    <w:rsid w:val="004A0734"/>
    <w:rPr>
      <w:rFonts w:ascii="Times New Roman" w:hAnsi="Times New Roman" w:cs="Times New Roman"/>
      <w:i/>
      <w:iCs/>
      <w:color w:val="000000"/>
      <w:spacing w:val="30"/>
      <w:w w:val="100"/>
      <w:position w:val="0"/>
      <w:sz w:val="22"/>
      <w:szCs w:val="22"/>
      <w:u w:val="none"/>
      <w:lang w:val="de-DE" w:eastAsia="de-DE"/>
    </w:rPr>
  </w:style>
  <w:style w:type="character" w:styleId="afffd">
    <w:name w:val="Placeholder Text"/>
    <w:basedOn w:val="a1"/>
    <w:uiPriority w:val="99"/>
    <w:semiHidden/>
    <w:rsid w:val="004A0734"/>
    <w:rPr>
      <w:color w:val="808080"/>
    </w:rPr>
  </w:style>
  <w:style w:type="character" w:customStyle="1" w:styleId="43pt">
    <w:name w:val="Основной текст (4) + Интервал 3 pt"/>
    <w:uiPriority w:val="99"/>
    <w:rsid w:val="004A0734"/>
    <w:rPr>
      <w:rFonts w:ascii="Georgia" w:eastAsia="Times New Roman" w:hAnsi="Georgia" w:cs="Georgia"/>
      <w:color w:val="000000"/>
      <w:spacing w:val="60"/>
      <w:w w:val="100"/>
      <w:position w:val="0"/>
      <w:sz w:val="26"/>
      <w:szCs w:val="26"/>
      <w:shd w:val="clear" w:color="auto" w:fill="FFFFFF"/>
    </w:rPr>
  </w:style>
  <w:style w:type="character" w:customStyle="1" w:styleId="fontstyle01">
    <w:name w:val="fontstyle01"/>
    <w:uiPriority w:val="99"/>
    <w:rsid w:val="004A0734"/>
    <w:rPr>
      <w:rFonts w:ascii="TimesNewRomanPSMT" w:hAnsi="TimesNewRomanPSMT" w:cs="TimesNewRomanPSMT"/>
      <w:color w:val="000000"/>
      <w:sz w:val="36"/>
      <w:szCs w:val="36"/>
    </w:rPr>
  </w:style>
  <w:style w:type="paragraph" w:customStyle="1" w:styleId="afffe">
    <w:name w:val="тэкст"/>
    <w:basedOn w:val="a0"/>
    <w:link w:val="Char"/>
    <w:uiPriority w:val="99"/>
    <w:rsid w:val="004A0734"/>
    <w:rPr>
      <w:sz w:val="20"/>
      <w:szCs w:val="20"/>
      <w:lang w:val="de-DE" w:eastAsia="cs-CZ"/>
    </w:rPr>
  </w:style>
  <w:style w:type="paragraph" w:styleId="2f1">
    <w:name w:val="index 2"/>
    <w:basedOn w:val="a0"/>
    <w:next w:val="a0"/>
    <w:autoRedefine/>
    <w:uiPriority w:val="99"/>
    <w:rsid w:val="004A0734"/>
    <w:pPr>
      <w:ind w:left="400" w:hanging="200"/>
    </w:pPr>
    <w:rPr>
      <w:sz w:val="20"/>
      <w:szCs w:val="20"/>
      <w:lang w:val="de-DE" w:eastAsia="de-DE"/>
    </w:rPr>
  </w:style>
  <w:style w:type="paragraph" w:styleId="96">
    <w:name w:val="index 9"/>
    <w:basedOn w:val="a0"/>
    <w:next w:val="a0"/>
    <w:autoRedefine/>
    <w:uiPriority w:val="99"/>
    <w:rsid w:val="004A0734"/>
    <w:pPr>
      <w:ind w:left="1800" w:hanging="200"/>
    </w:pPr>
    <w:rPr>
      <w:sz w:val="20"/>
      <w:szCs w:val="20"/>
      <w:lang w:val="de-DE" w:eastAsia="de-DE"/>
    </w:rPr>
  </w:style>
  <w:style w:type="paragraph" w:styleId="1f6">
    <w:name w:val="index 1"/>
    <w:basedOn w:val="a0"/>
    <w:next w:val="a0"/>
    <w:autoRedefine/>
    <w:uiPriority w:val="99"/>
    <w:rsid w:val="004A0734"/>
    <w:pPr>
      <w:ind w:left="200" w:hanging="200"/>
    </w:pPr>
    <w:rPr>
      <w:sz w:val="20"/>
      <w:szCs w:val="20"/>
      <w:lang w:val="de-DE" w:eastAsia="de-DE"/>
    </w:rPr>
  </w:style>
  <w:style w:type="character" w:customStyle="1" w:styleId="Char">
    <w:name w:val="тэкст Char"/>
    <w:link w:val="afffe"/>
    <w:uiPriority w:val="99"/>
    <w:locked/>
    <w:rsid w:val="004A0734"/>
    <w:rPr>
      <w:lang w:val="de-DE" w:eastAsia="cs-CZ"/>
    </w:rPr>
  </w:style>
  <w:style w:type="table" w:customStyle="1" w:styleId="TableNormal1">
    <w:name w:val="Table Normal1"/>
    <w:uiPriority w:val="99"/>
    <w:rsid w:val="004A0734"/>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styleId="affff">
    <w:name w:val="FollowedHyperlink"/>
    <w:basedOn w:val="a1"/>
    <w:uiPriority w:val="99"/>
    <w:rsid w:val="00C0290C"/>
    <w:rPr>
      <w:color w:val="800080"/>
      <w:u w:val="single"/>
    </w:rPr>
  </w:style>
  <w:style w:type="character" w:customStyle="1" w:styleId="bold-text">
    <w:name w:val="bold-text"/>
    <w:basedOn w:val="a1"/>
    <w:rsid w:val="00E61229"/>
  </w:style>
  <w:style w:type="character" w:customStyle="1" w:styleId="extended-textshort">
    <w:name w:val="extended-text__short"/>
    <w:basedOn w:val="a1"/>
    <w:rsid w:val="007D7F2D"/>
  </w:style>
  <w:style w:type="character" w:customStyle="1" w:styleId="tlid-translation">
    <w:name w:val="tlid-translation"/>
    <w:basedOn w:val="a1"/>
    <w:rsid w:val="007D7F2D"/>
  </w:style>
  <w:style w:type="character" w:customStyle="1" w:styleId="inline">
    <w:name w:val="inline"/>
    <w:basedOn w:val="a1"/>
    <w:rsid w:val="007D7F2D"/>
  </w:style>
  <w:style w:type="paragraph" w:styleId="HTML2">
    <w:name w:val="HTML Address"/>
    <w:basedOn w:val="a0"/>
    <w:link w:val="HTML3"/>
    <w:rsid w:val="00B222A2"/>
    <w:rPr>
      <w:i/>
      <w:iCs/>
    </w:rPr>
  </w:style>
  <w:style w:type="character" w:customStyle="1" w:styleId="HTML3">
    <w:name w:val="Адрес HTML Знак"/>
    <w:basedOn w:val="a1"/>
    <w:link w:val="HTML2"/>
    <w:rsid w:val="00B222A2"/>
    <w:rPr>
      <w:i/>
      <w:iCs/>
      <w:sz w:val="24"/>
      <w:szCs w:val="24"/>
    </w:rPr>
  </w:style>
  <w:style w:type="numbering" w:customStyle="1" w:styleId="1f7">
    <w:name w:val="Нет списка1"/>
    <w:next w:val="a3"/>
    <w:uiPriority w:val="99"/>
    <w:semiHidden/>
    <w:unhideWhenUsed/>
    <w:rsid w:val="003D3831"/>
  </w:style>
  <w:style w:type="numbering" w:customStyle="1" w:styleId="113">
    <w:name w:val="Нет списка11"/>
    <w:next w:val="a3"/>
    <w:uiPriority w:val="99"/>
    <w:semiHidden/>
    <w:unhideWhenUsed/>
    <w:rsid w:val="003D3831"/>
  </w:style>
  <w:style w:type="table" w:customStyle="1" w:styleId="1f8">
    <w:name w:val="Сетка таблицы1"/>
    <w:basedOn w:val="a2"/>
    <w:next w:val="a9"/>
    <w:rsid w:val="003D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0">
    <w:name w:val="z-Начало формы Знак"/>
    <w:basedOn w:val="a1"/>
    <w:link w:val="z-"/>
    <w:rsid w:val="003D3831"/>
    <w:rPr>
      <w:rFonts w:ascii="Arial" w:hAnsi="Arial" w:cs="Arial"/>
      <w:vanish/>
      <w:sz w:val="16"/>
      <w:szCs w:val="16"/>
    </w:rPr>
  </w:style>
  <w:style w:type="character" w:customStyle="1" w:styleId="z-2">
    <w:name w:val="z-Конец формы Знак"/>
    <w:basedOn w:val="a1"/>
    <w:link w:val="z-1"/>
    <w:rsid w:val="003D3831"/>
    <w:rPr>
      <w:rFonts w:ascii="Arial" w:hAnsi="Arial" w:cs="Arial"/>
      <w:vanish/>
      <w:sz w:val="16"/>
      <w:szCs w:val="16"/>
    </w:rPr>
  </w:style>
  <w:style w:type="numbering" w:customStyle="1" w:styleId="114">
    <w:name w:val="Стиль11"/>
    <w:rsid w:val="003D3831"/>
  </w:style>
  <w:style w:type="numbering" w:customStyle="1" w:styleId="1111111">
    <w:name w:val="1 / 1.1 / 1.1.11"/>
    <w:basedOn w:val="a3"/>
    <w:next w:val="111111"/>
    <w:rsid w:val="003D3831"/>
  </w:style>
  <w:style w:type="table" w:customStyle="1" w:styleId="TableNormal11">
    <w:name w:val="Table Normal11"/>
    <w:uiPriority w:val="99"/>
    <w:rsid w:val="003D3831"/>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customStyle="1" w:styleId="BodyText">
    <w:name w:val="Body Text Знак"/>
    <w:link w:val="1b"/>
    <w:locked/>
    <w:rsid w:val="00520606"/>
    <w:rPr>
      <w:sz w:val="19"/>
      <w:szCs w:val="19"/>
      <w:shd w:val="clear" w:color="auto" w:fill="FFFFFF"/>
      <w:lang w:eastAsia="en-US"/>
    </w:rPr>
  </w:style>
  <w:style w:type="paragraph" w:styleId="affff0">
    <w:name w:val="TOC Heading"/>
    <w:basedOn w:val="10"/>
    <w:next w:val="a0"/>
    <w:uiPriority w:val="39"/>
    <w:unhideWhenUsed/>
    <w:qFormat/>
    <w:rsid w:val="00520606"/>
    <w:pPr>
      <w:keepLines/>
      <w:spacing w:after="0" w:line="259" w:lineRule="auto"/>
      <w:outlineLvl w:val="9"/>
    </w:pPr>
    <w:rPr>
      <w:rFonts w:asciiTheme="majorHAnsi" w:eastAsiaTheme="majorEastAsia" w:hAnsiTheme="majorHAnsi" w:cs="Times New Roman"/>
      <w:b w:val="0"/>
      <w:bCs w:val="0"/>
      <w:color w:val="365F91" w:themeColor="accent1" w:themeShade="BF"/>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uiPriority="99"/>
    <w:lsdException w:name="index 2"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uiPriority="99" w:qFormat="1"/>
    <w:lsdException w:name="Body Text Indent 3" w:uiPriority="99"/>
    <w:lsdException w:name="Hyperlink" w:uiPriority="99"/>
    <w:lsdException w:name="FollowedHyperlink" w:uiPriority="99"/>
    <w:lsdException w:name="Strong" w:uiPriority="99" w:qFormat="1"/>
    <w:lsdException w:name="Emphasis" w:uiPriority="99"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F2702"/>
    <w:rPr>
      <w:sz w:val="24"/>
      <w:szCs w:val="24"/>
    </w:rPr>
  </w:style>
  <w:style w:type="paragraph" w:styleId="10">
    <w:name w:val="heading 1"/>
    <w:aliases w:val="Заголовок 1 Знак,Заголовок 1 Знак1 Знак,Заголовок 1 Знак Знак Знак"/>
    <w:basedOn w:val="a0"/>
    <w:next w:val="a0"/>
    <w:link w:val="11"/>
    <w:uiPriority w:val="99"/>
    <w:qFormat/>
    <w:rsid w:val="004D471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B359AD"/>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3E194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277470"/>
    <w:pPr>
      <w:keepNext/>
      <w:numPr>
        <w:numId w:val="1"/>
      </w:numPr>
      <w:tabs>
        <w:tab w:val="left" w:pos="567"/>
        <w:tab w:val="left" w:pos="6946"/>
      </w:tabs>
      <w:ind w:right="1367"/>
      <w:outlineLvl w:val="3"/>
    </w:pPr>
    <w:rPr>
      <w:rFonts w:ascii="Cambria" w:hAnsi="Cambria"/>
      <w:b/>
    </w:rPr>
  </w:style>
  <w:style w:type="paragraph" w:styleId="5">
    <w:name w:val="heading 5"/>
    <w:basedOn w:val="a0"/>
    <w:next w:val="a0"/>
    <w:link w:val="50"/>
    <w:uiPriority w:val="99"/>
    <w:qFormat/>
    <w:rsid w:val="00277470"/>
    <w:pPr>
      <w:spacing w:before="240" w:after="60"/>
      <w:outlineLvl w:val="4"/>
    </w:pPr>
    <w:rPr>
      <w:rFonts w:ascii="Cambria" w:hAnsi="Cambria"/>
      <w:b/>
      <w:bCs/>
      <w:i/>
      <w:iCs/>
      <w:sz w:val="26"/>
      <w:szCs w:val="26"/>
    </w:rPr>
  </w:style>
  <w:style w:type="paragraph" w:styleId="6">
    <w:name w:val="heading 6"/>
    <w:basedOn w:val="a0"/>
    <w:next w:val="a0"/>
    <w:link w:val="60"/>
    <w:uiPriority w:val="99"/>
    <w:qFormat/>
    <w:rsid w:val="00277470"/>
    <w:pPr>
      <w:spacing w:before="240" w:after="60"/>
      <w:outlineLvl w:val="5"/>
    </w:pPr>
    <w:rPr>
      <w:rFonts w:ascii="Cambria" w:hAnsi="Cambria"/>
      <w:b/>
      <w:bCs/>
      <w:szCs w:val="22"/>
    </w:rPr>
  </w:style>
  <w:style w:type="paragraph" w:styleId="7">
    <w:name w:val="heading 7"/>
    <w:basedOn w:val="a0"/>
    <w:next w:val="a0"/>
    <w:link w:val="70"/>
    <w:qFormat/>
    <w:rsid w:val="00277470"/>
    <w:pPr>
      <w:spacing w:before="240" w:after="60"/>
      <w:outlineLvl w:val="6"/>
    </w:pPr>
    <w:rPr>
      <w:rFonts w:ascii="Cambria" w:hAnsi="Cambria"/>
    </w:rPr>
  </w:style>
  <w:style w:type="paragraph" w:styleId="8">
    <w:name w:val="heading 8"/>
    <w:basedOn w:val="a0"/>
    <w:next w:val="a0"/>
    <w:link w:val="80"/>
    <w:qFormat/>
    <w:rsid w:val="00277470"/>
    <w:pPr>
      <w:spacing w:before="240" w:after="60"/>
      <w:outlineLvl w:val="7"/>
    </w:pPr>
    <w:rPr>
      <w:rFonts w:ascii="Cambria" w:hAnsi="Cambria"/>
      <w:i/>
      <w:iCs/>
    </w:rPr>
  </w:style>
  <w:style w:type="paragraph" w:styleId="9">
    <w:name w:val="heading 9"/>
    <w:basedOn w:val="a0"/>
    <w:next w:val="a0"/>
    <w:link w:val="90"/>
    <w:qFormat/>
    <w:rsid w:val="00277470"/>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Заголовок 1 Знак1 Знак Знак,Заголовок 1 Знак Знак Знак Знак"/>
    <w:basedOn w:val="a1"/>
    <w:link w:val="10"/>
    <w:locked/>
    <w:rsid w:val="00277470"/>
    <w:rPr>
      <w:rFonts w:ascii="Arial" w:hAnsi="Arial" w:cs="Arial"/>
      <w:b/>
      <w:bCs/>
      <w:kern w:val="32"/>
      <w:sz w:val="32"/>
      <w:szCs w:val="32"/>
      <w:lang w:val="ru-RU" w:eastAsia="ru-RU" w:bidi="ar-SA"/>
    </w:rPr>
  </w:style>
  <w:style w:type="paragraph" w:customStyle="1" w:styleId="12">
    <w:name w:val="1 Знак"/>
    <w:basedOn w:val="a0"/>
    <w:rsid w:val="004841D8"/>
    <w:pPr>
      <w:spacing w:after="160" w:line="240" w:lineRule="exact"/>
    </w:pPr>
    <w:rPr>
      <w:rFonts w:ascii="Verdana" w:hAnsi="Verdana"/>
      <w:sz w:val="20"/>
      <w:szCs w:val="20"/>
      <w:lang w:val="en-US" w:eastAsia="en-US"/>
    </w:rPr>
  </w:style>
  <w:style w:type="character" w:customStyle="1" w:styleId="20">
    <w:name w:val="Заголовок 2 Знак"/>
    <w:link w:val="2"/>
    <w:rsid w:val="005074C7"/>
    <w:rPr>
      <w:rFonts w:ascii="Arial" w:hAnsi="Arial" w:cs="Arial"/>
      <w:b/>
      <w:bCs/>
      <w:i/>
      <w:iCs/>
      <w:sz w:val="28"/>
      <w:szCs w:val="28"/>
      <w:lang w:val="ru-RU" w:eastAsia="ru-RU" w:bidi="ar-SA"/>
    </w:rPr>
  </w:style>
  <w:style w:type="character" w:customStyle="1" w:styleId="30">
    <w:name w:val="Заголовок 3 Знак"/>
    <w:basedOn w:val="a1"/>
    <w:link w:val="3"/>
    <w:uiPriority w:val="99"/>
    <w:locked/>
    <w:rsid w:val="00277470"/>
    <w:rPr>
      <w:rFonts w:ascii="Arial" w:hAnsi="Arial" w:cs="Arial"/>
      <w:b/>
      <w:bCs/>
      <w:sz w:val="26"/>
      <w:szCs w:val="26"/>
      <w:lang w:val="ru-RU" w:eastAsia="ru-RU" w:bidi="ar-SA"/>
    </w:rPr>
  </w:style>
  <w:style w:type="character" w:customStyle="1" w:styleId="40">
    <w:name w:val="Заголовок 4 Знак"/>
    <w:basedOn w:val="a1"/>
    <w:link w:val="4"/>
    <w:uiPriority w:val="99"/>
    <w:locked/>
    <w:rsid w:val="00277470"/>
    <w:rPr>
      <w:rFonts w:ascii="Cambria" w:hAnsi="Cambria"/>
      <w:b/>
      <w:sz w:val="24"/>
      <w:szCs w:val="24"/>
    </w:rPr>
  </w:style>
  <w:style w:type="character" w:customStyle="1" w:styleId="50">
    <w:name w:val="Заголовок 5 Знак"/>
    <w:basedOn w:val="a1"/>
    <w:link w:val="5"/>
    <w:uiPriority w:val="99"/>
    <w:locked/>
    <w:rsid w:val="00277470"/>
    <w:rPr>
      <w:rFonts w:ascii="Cambria" w:hAnsi="Cambria"/>
      <w:b/>
      <w:bCs/>
      <w:i/>
      <w:iCs/>
      <w:sz w:val="26"/>
      <w:szCs w:val="26"/>
      <w:lang w:val="ru-RU" w:eastAsia="ru-RU" w:bidi="ar-SA"/>
    </w:rPr>
  </w:style>
  <w:style w:type="character" w:customStyle="1" w:styleId="60">
    <w:name w:val="Заголовок 6 Знак"/>
    <w:basedOn w:val="a1"/>
    <w:link w:val="6"/>
    <w:uiPriority w:val="99"/>
    <w:locked/>
    <w:rsid w:val="00277470"/>
    <w:rPr>
      <w:rFonts w:ascii="Cambria" w:hAnsi="Cambria"/>
      <w:b/>
      <w:bCs/>
      <w:sz w:val="24"/>
      <w:szCs w:val="22"/>
      <w:lang w:val="ru-RU" w:eastAsia="ru-RU" w:bidi="ar-SA"/>
    </w:rPr>
  </w:style>
  <w:style w:type="character" w:customStyle="1" w:styleId="70">
    <w:name w:val="Заголовок 7 Знак"/>
    <w:basedOn w:val="a1"/>
    <w:link w:val="7"/>
    <w:locked/>
    <w:rsid w:val="00277470"/>
    <w:rPr>
      <w:rFonts w:ascii="Cambria" w:hAnsi="Cambria"/>
      <w:sz w:val="24"/>
      <w:szCs w:val="24"/>
      <w:lang w:val="ru-RU" w:eastAsia="ru-RU" w:bidi="ar-SA"/>
    </w:rPr>
  </w:style>
  <w:style w:type="character" w:customStyle="1" w:styleId="80">
    <w:name w:val="Заголовок 8 Знак"/>
    <w:basedOn w:val="a1"/>
    <w:link w:val="8"/>
    <w:locked/>
    <w:rsid w:val="00277470"/>
    <w:rPr>
      <w:rFonts w:ascii="Cambria" w:hAnsi="Cambria"/>
      <w:i/>
      <w:iCs/>
      <w:sz w:val="24"/>
      <w:szCs w:val="24"/>
      <w:lang w:val="ru-RU" w:eastAsia="ru-RU" w:bidi="ar-SA"/>
    </w:rPr>
  </w:style>
  <w:style w:type="character" w:customStyle="1" w:styleId="90">
    <w:name w:val="Заголовок 9 Знак"/>
    <w:basedOn w:val="a1"/>
    <w:link w:val="9"/>
    <w:locked/>
    <w:rsid w:val="00277470"/>
    <w:rPr>
      <w:rFonts w:ascii="Arial" w:hAnsi="Arial" w:cs="Arial"/>
      <w:sz w:val="24"/>
      <w:szCs w:val="22"/>
      <w:lang w:val="ru-RU" w:eastAsia="ru-RU" w:bidi="ar-SA"/>
    </w:rPr>
  </w:style>
  <w:style w:type="character" w:styleId="a4">
    <w:name w:val="Hyperlink"/>
    <w:basedOn w:val="a1"/>
    <w:uiPriority w:val="99"/>
    <w:rsid w:val="002B1F14"/>
    <w:rPr>
      <w:color w:val="0000FF"/>
      <w:u w:val="single"/>
    </w:rPr>
  </w:style>
  <w:style w:type="paragraph" w:styleId="21">
    <w:name w:val="Body Text 2"/>
    <w:basedOn w:val="a0"/>
    <w:link w:val="22"/>
    <w:rsid w:val="00346DC8"/>
    <w:pPr>
      <w:spacing w:after="120" w:line="480" w:lineRule="auto"/>
    </w:pPr>
    <w:rPr>
      <w:sz w:val="20"/>
      <w:szCs w:val="20"/>
    </w:rPr>
  </w:style>
  <w:style w:type="character" w:customStyle="1" w:styleId="22">
    <w:name w:val="Основной текст 2 Знак"/>
    <w:basedOn w:val="a1"/>
    <w:link w:val="21"/>
    <w:locked/>
    <w:rsid w:val="00451918"/>
    <w:rPr>
      <w:lang w:val="ru-RU" w:eastAsia="ru-RU" w:bidi="ar-SA"/>
    </w:rPr>
  </w:style>
  <w:style w:type="paragraph" w:styleId="a5">
    <w:name w:val="header"/>
    <w:basedOn w:val="a0"/>
    <w:link w:val="a6"/>
    <w:uiPriority w:val="99"/>
    <w:rsid w:val="00B359AD"/>
    <w:pPr>
      <w:tabs>
        <w:tab w:val="center" w:pos="4677"/>
        <w:tab w:val="right" w:pos="9355"/>
      </w:tabs>
    </w:pPr>
  </w:style>
  <w:style w:type="character" w:customStyle="1" w:styleId="a6">
    <w:name w:val="Верхний колонтитул Знак"/>
    <w:basedOn w:val="a1"/>
    <w:link w:val="a5"/>
    <w:uiPriority w:val="99"/>
    <w:rsid w:val="00EB390B"/>
    <w:rPr>
      <w:sz w:val="24"/>
      <w:szCs w:val="24"/>
      <w:lang w:val="ru-RU" w:eastAsia="ru-RU" w:bidi="ar-SA"/>
    </w:rPr>
  </w:style>
  <w:style w:type="paragraph" w:styleId="a7">
    <w:name w:val="footer"/>
    <w:basedOn w:val="a0"/>
    <w:link w:val="a8"/>
    <w:uiPriority w:val="99"/>
    <w:rsid w:val="00B359AD"/>
    <w:pPr>
      <w:tabs>
        <w:tab w:val="center" w:pos="4677"/>
        <w:tab w:val="right" w:pos="9355"/>
      </w:tabs>
    </w:pPr>
  </w:style>
  <w:style w:type="character" w:customStyle="1" w:styleId="a8">
    <w:name w:val="Нижний колонтитул Знак"/>
    <w:basedOn w:val="a1"/>
    <w:link w:val="a7"/>
    <w:uiPriority w:val="99"/>
    <w:rsid w:val="00EB390B"/>
    <w:rPr>
      <w:sz w:val="24"/>
      <w:szCs w:val="24"/>
      <w:lang w:val="ru-RU" w:eastAsia="ru-RU" w:bidi="ar-SA"/>
    </w:rPr>
  </w:style>
  <w:style w:type="table" w:styleId="a9">
    <w:name w:val="Table Grid"/>
    <w:basedOn w:val="a2"/>
    <w:uiPriority w:val="99"/>
    <w:rsid w:val="00B3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uiPriority w:val="99"/>
    <w:rsid w:val="00B359AD"/>
  </w:style>
  <w:style w:type="paragraph" w:styleId="ab">
    <w:name w:val="Document Map"/>
    <w:basedOn w:val="a0"/>
    <w:link w:val="ac"/>
    <w:uiPriority w:val="99"/>
    <w:semiHidden/>
    <w:rsid w:val="00B359AD"/>
    <w:pPr>
      <w:shd w:val="clear" w:color="auto" w:fill="000080"/>
    </w:pPr>
    <w:rPr>
      <w:rFonts w:ascii="Tahoma" w:hAnsi="Tahoma" w:cs="Tahoma"/>
      <w:sz w:val="20"/>
      <w:szCs w:val="20"/>
    </w:rPr>
  </w:style>
  <w:style w:type="paragraph" w:styleId="ad">
    <w:name w:val="footnote text"/>
    <w:aliases w:val="Текст сноски Знак1 Знак,Текст сноски Знак Знак Знак, Знак Знак Знак Знак Знак,Текст сноски Знак Знак1,Текст сноски Знак1 Знак Знак,Текст сноски Знак Знак Знак Знак, Знак Знак Знак Знак Знак Знак,Знак Знак Знак Знак Знак,Знак, Знак Знак Знак"/>
    <w:basedOn w:val="a0"/>
    <w:link w:val="ae"/>
    <w:uiPriority w:val="99"/>
    <w:rsid w:val="00D027A2"/>
    <w:rPr>
      <w:sz w:val="20"/>
      <w:szCs w:val="20"/>
    </w:rPr>
  </w:style>
  <w:style w:type="character" w:customStyle="1" w:styleId="ae">
    <w:name w:val="Текст сноски Знак"/>
    <w:aliases w:val="Текст сноски Знак1 Знак Знак2,Текст сноски Знак Знак Знак Знак2, Знак Знак Знак Знак Знак Знак1,Текст сноски Знак Знак1 Знак1,Текст сноски Знак1 Знак Знак Знак1,Текст сноски Знак Знак Знак Знак Знак1, Знак Знак Знак Знак Знак Знак Знак"/>
    <w:basedOn w:val="a1"/>
    <w:link w:val="ad"/>
    <w:uiPriority w:val="99"/>
    <w:rsid w:val="001969CC"/>
    <w:rPr>
      <w:lang w:val="ru-RU" w:eastAsia="ru-RU" w:bidi="ar-SA"/>
    </w:rPr>
  </w:style>
  <w:style w:type="character" w:styleId="af">
    <w:name w:val="footnote reference"/>
    <w:basedOn w:val="a1"/>
    <w:uiPriority w:val="99"/>
    <w:semiHidden/>
    <w:rsid w:val="00D027A2"/>
    <w:rPr>
      <w:vertAlign w:val="superscript"/>
    </w:rPr>
  </w:style>
  <w:style w:type="paragraph" w:styleId="af0">
    <w:name w:val="endnote text"/>
    <w:basedOn w:val="a0"/>
    <w:rsid w:val="00E324A8"/>
    <w:pPr>
      <w:autoSpaceDE w:val="0"/>
      <w:autoSpaceDN w:val="0"/>
    </w:pPr>
    <w:rPr>
      <w:sz w:val="20"/>
      <w:szCs w:val="20"/>
    </w:rPr>
  </w:style>
  <w:style w:type="character" w:styleId="af1">
    <w:name w:val="endnote reference"/>
    <w:basedOn w:val="a1"/>
    <w:uiPriority w:val="99"/>
    <w:semiHidden/>
    <w:rsid w:val="003B52FA"/>
    <w:rPr>
      <w:vertAlign w:val="superscript"/>
    </w:rPr>
  </w:style>
  <w:style w:type="paragraph" w:styleId="13">
    <w:name w:val="toc 1"/>
    <w:basedOn w:val="a0"/>
    <w:next w:val="a0"/>
    <w:autoRedefine/>
    <w:uiPriority w:val="39"/>
    <w:rsid w:val="009654CC"/>
    <w:pPr>
      <w:keepNext/>
      <w:keepLines/>
      <w:widowControl w:val="0"/>
      <w:tabs>
        <w:tab w:val="right" w:leader="dot" w:pos="5971"/>
      </w:tabs>
      <w:spacing w:before="20" w:line="220" w:lineRule="exact"/>
    </w:pPr>
    <w:rPr>
      <w:b/>
      <w:caps/>
      <w:noProof/>
      <w:spacing w:val="-12"/>
      <w:sz w:val="20"/>
      <w:szCs w:val="20"/>
      <w:lang w:val="be-BY"/>
    </w:rPr>
  </w:style>
  <w:style w:type="paragraph" w:styleId="23">
    <w:name w:val="toc 2"/>
    <w:basedOn w:val="a0"/>
    <w:next w:val="a0"/>
    <w:autoRedefine/>
    <w:uiPriority w:val="39"/>
    <w:rsid w:val="008159D8"/>
    <w:pPr>
      <w:tabs>
        <w:tab w:val="right" w:leader="dot" w:pos="5971"/>
      </w:tabs>
      <w:spacing w:line="220" w:lineRule="exact"/>
      <w:ind w:left="340" w:hanging="170"/>
    </w:pPr>
    <w:rPr>
      <w:noProof/>
      <w:spacing w:val="-12"/>
      <w:sz w:val="20"/>
      <w:szCs w:val="20"/>
    </w:rPr>
  </w:style>
  <w:style w:type="paragraph" w:styleId="31">
    <w:name w:val="toc 3"/>
    <w:basedOn w:val="a0"/>
    <w:next w:val="a0"/>
    <w:autoRedefine/>
    <w:uiPriority w:val="39"/>
    <w:rsid w:val="0088479B"/>
    <w:pPr>
      <w:tabs>
        <w:tab w:val="right" w:leader="dot" w:pos="5971"/>
      </w:tabs>
      <w:ind w:left="170"/>
    </w:pPr>
  </w:style>
  <w:style w:type="paragraph" w:customStyle="1" w:styleId="14">
    <w:name w:val="Знак1"/>
    <w:basedOn w:val="a0"/>
    <w:rsid w:val="00C51542"/>
    <w:pPr>
      <w:spacing w:after="160" w:line="240" w:lineRule="exact"/>
    </w:pPr>
    <w:rPr>
      <w:rFonts w:ascii="Verdana" w:hAnsi="Verdana"/>
      <w:sz w:val="20"/>
      <w:szCs w:val="20"/>
      <w:lang w:val="en-US" w:eastAsia="en-US"/>
    </w:rPr>
  </w:style>
  <w:style w:type="character" w:customStyle="1" w:styleId="mediumtext">
    <w:name w:val="medium_text"/>
    <w:basedOn w:val="a1"/>
    <w:rsid w:val="00C51542"/>
    <w:rPr>
      <w:rFonts w:cs="Times New Roman"/>
    </w:rPr>
  </w:style>
  <w:style w:type="character" w:customStyle="1" w:styleId="hps">
    <w:name w:val="hps"/>
    <w:basedOn w:val="a1"/>
    <w:rsid w:val="00C51542"/>
  </w:style>
  <w:style w:type="paragraph" w:customStyle="1" w:styleId="1CharCharCharCharChar">
    <w:name w:val="Знак1 Char Char Char Char Знак Char"/>
    <w:basedOn w:val="a0"/>
    <w:rsid w:val="005F0B1C"/>
    <w:pPr>
      <w:spacing w:after="160" w:line="240" w:lineRule="exact"/>
    </w:pPr>
    <w:rPr>
      <w:rFonts w:ascii="Verdana" w:hAnsi="Verdana"/>
      <w:sz w:val="20"/>
      <w:szCs w:val="20"/>
      <w:lang w:val="en-US" w:eastAsia="en-US"/>
    </w:rPr>
  </w:style>
  <w:style w:type="paragraph" w:styleId="af2">
    <w:name w:val="Body Text Indent"/>
    <w:basedOn w:val="a0"/>
    <w:link w:val="af3"/>
    <w:rsid w:val="004554E1"/>
    <w:pPr>
      <w:spacing w:after="120"/>
      <w:ind w:left="283"/>
    </w:pPr>
  </w:style>
  <w:style w:type="character" w:customStyle="1" w:styleId="af3">
    <w:name w:val="Основной текст с отступом Знак"/>
    <w:basedOn w:val="a1"/>
    <w:link w:val="af2"/>
    <w:locked/>
    <w:rsid w:val="00277470"/>
    <w:rPr>
      <w:sz w:val="24"/>
      <w:szCs w:val="24"/>
      <w:lang w:val="ru-RU" w:eastAsia="ru-RU" w:bidi="ar-SA"/>
    </w:rPr>
  </w:style>
  <w:style w:type="paragraph" w:customStyle="1" w:styleId="newncpi">
    <w:name w:val="newncpi"/>
    <w:basedOn w:val="a0"/>
    <w:rsid w:val="004554E1"/>
    <w:pPr>
      <w:ind w:firstLine="567"/>
      <w:jc w:val="both"/>
    </w:pPr>
  </w:style>
  <w:style w:type="paragraph" w:customStyle="1" w:styleId="underpoint">
    <w:name w:val="underpoint"/>
    <w:basedOn w:val="a0"/>
    <w:rsid w:val="004554E1"/>
    <w:pPr>
      <w:ind w:firstLine="567"/>
      <w:jc w:val="both"/>
    </w:pPr>
  </w:style>
  <w:style w:type="paragraph" w:styleId="af4">
    <w:name w:val="Balloon Text"/>
    <w:basedOn w:val="a0"/>
    <w:link w:val="af5"/>
    <w:uiPriority w:val="99"/>
    <w:semiHidden/>
    <w:rsid w:val="004554E1"/>
    <w:rPr>
      <w:rFonts w:ascii="Tahoma" w:hAnsi="Tahoma" w:cs="Tahoma"/>
      <w:sz w:val="16"/>
      <w:szCs w:val="16"/>
    </w:rPr>
  </w:style>
  <w:style w:type="character" w:customStyle="1" w:styleId="af5">
    <w:name w:val="Текст выноски Знак"/>
    <w:basedOn w:val="a1"/>
    <w:link w:val="af4"/>
    <w:uiPriority w:val="99"/>
    <w:semiHidden/>
    <w:locked/>
    <w:rsid w:val="00277470"/>
    <w:rPr>
      <w:rFonts w:ascii="Tahoma" w:hAnsi="Tahoma" w:cs="Tahoma"/>
      <w:sz w:val="16"/>
      <w:szCs w:val="16"/>
      <w:lang w:val="ru-RU" w:eastAsia="ru-RU" w:bidi="ar-SA"/>
    </w:rPr>
  </w:style>
  <w:style w:type="paragraph" w:styleId="af6">
    <w:name w:val="Body Text"/>
    <w:basedOn w:val="a0"/>
    <w:link w:val="15"/>
    <w:rsid w:val="001356B0"/>
    <w:pPr>
      <w:spacing w:after="120"/>
    </w:pPr>
  </w:style>
  <w:style w:type="character" w:customStyle="1" w:styleId="15">
    <w:name w:val="Основной текст Знак1"/>
    <w:basedOn w:val="a1"/>
    <w:link w:val="af6"/>
    <w:uiPriority w:val="99"/>
    <w:locked/>
    <w:rsid w:val="00EF3364"/>
    <w:rPr>
      <w:sz w:val="24"/>
      <w:szCs w:val="24"/>
      <w:lang w:val="ru-RU" w:eastAsia="ru-RU" w:bidi="ar-SA"/>
    </w:rPr>
  </w:style>
  <w:style w:type="paragraph" w:styleId="af7">
    <w:name w:val="Title"/>
    <w:basedOn w:val="a0"/>
    <w:link w:val="af8"/>
    <w:uiPriority w:val="99"/>
    <w:qFormat/>
    <w:rsid w:val="00EB390B"/>
    <w:pPr>
      <w:jc w:val="center"/>
    </w:pPr>
    <w:rPr>
      <w:sz w:val="28"/>
      <w:szCs w:val="20"/>
      <w:lang w:val="be-BY"/>
    </w:rPr>
  </w:style>
  <w:style w:type="character" w:customStyle="1" w:styleId="af8">
    <w:name w:val="Название Знак"/>
    <w:basedOn w:val="a1"/>
    <w:link w:val="af7"/>
    <w:uiPriority w:val="99"/>
    <w:locked/>
    <w:rsid w:val="00277470"/>
    <w:rPr>
      <w:sz w:val="28"/>
      <w:lang w:val="be-BY" w:eastAsia="ru-RU" w:bidi="ar-SA"/>
    </w:rPr>
  </w:style>
  <w:style w:type="paragraph" w:customStyle="1" w:styleId="16">
    <w:name w:val="Абзац списка1"/>
    <w:basedOn w:val="a0"/>
    <w:rsid w:val="00483B96"/>
    <w:pPr>
      <w:spacing w:after="200" w:line="276" w:lineRule="auto"/>
      <w:ind w:left="720"/>
    </w:pPr>
    <w:rPr>
      <w:rFonts w:ascii="Calibri" w:hAnsi="Calibri" w:cs="Calibri"/>
      <w:sz w:val="22"/>
      <w:szCs w:val="22"/>
    </w:rPr>
  </w:style>
  <w:style w:type="character" w:customStyle="1" w:styleId="HeaderChar">
    <w:name w:val="Header Char"/>
    <w:basedOn w:val="a1"/>
    <w:locked/>
    <w:rsid w:val="00483B96"/>
    <w:rPr>
      <w:rFonts w:ascii="Calibri" w:hAnsi="Calibri" w:cs="Calibri"/>
      <w:sz w:val="22"/>
      <w:szCs w:val="22"/>
      <w:lang w:val="ru-RU" w:eastAsia="ru-RU" w:bidi="ar-SA"/>
    </w:rPr>
  </w:style>
  <w:style w:type="character" w:customStyle="1" w:styleId="subfielddata">
    <w:name w:val="subfielddata"/>
    <w:basedOn w:val="a1"/>
    <w:rsid w:val="00483B96"/>
  </w:style>
  <w:style w:type="paragraph" w:styleId="24">
    <w:name w:val="Body Text Indent 2"/>
    <w:basedOn w:val="a0"/>
    <w:link w:val="25"/>
    <w:rsid w:val="00483B96"/>
    <w:pPr>
      <w:spacing w:after="120" w:line="480" w:lineRule="auto"/>
      <w:ind w:left="283"/>
    </w:pPr>
  </w:style>
  <w:style w:type="character" w:customStyle="1" w:styleId="25">
    <w:name w:val="Основной текст с отступом 2 Знак"/>
    <w:basedOn w:val="a1"/>
    <w:link w:val="24"/>
    <w:locked/>
    <w:rsid w:val="00277470"/>
    <w:rPr>
      <w:sz w:val="24"/>
      <w:szCs w:val="24"/>
      <w:lang w:val="ru-RU" w:eastAsia="ru-RU" w:bidi="ar-SA"/>
    </w:rPr>
  </w:style>
  <w:style w:type="paragraph" w:customStyle="1" w:styleId="Style1">
    <w:name w:val="Style1"/>
    <w:basedOn w:val="a0"/>
    <w:rsid w:val="00483B96"/>
    <w:pPr>
      <w:widowControl w:val="0"/>
      <w:autoSpaceDE w:val="0"/>
      <w:autoSpaceDN w:val="0"/>
      <w:adjustRightInd w:val="0"/>
      <w:spacing w:line="154" w:lineRule="exact"/>
    </w:pPr>
    <w:rPr>
      <w:rFonts w:ascii="Georgia" w:hAnsi="Georgia"/>
    </w:rPr>
  </w:style>
  <w:style w:type="paragraph" w:customStyle="1" w:styleId="Style2">
    <w:name w:val="Style2"/>
    <w:basedOn w:val="a0"/>
    <w:rsid w:val="00483B96"/>
    <w:pPr>
      <w:widowControl w:val="0"/>
      <w:autoSpaceDE w:val="0"/>
      <w:autoSpaceDN w:val="0"/>
      <w:adjustRightInd w:val="0"/>
      <w:spacing w:line="152" w:lineRule="exact"/>
      <w:ind w:firstLine="230"/>
    </w:pPr>
    <w:rPr>
      <w:rFonts w:ascii="Georgia" w:hAnsi="Georgia"/>
    </w:rPr>
  </w:style>
  <w:style w:type="paragraph" w:customStyle="1" w:styleId="Style3">
    <w:name w:val="Style3"/>
    <w:basedOn w:val="a0"/>
    <w:rsid w:val="00483B96"/>
    <w:pPr>
      <w:widowControl w:val="0"/>
      <w:autoSpaceDE w:val="0"/>
      <w:autoSpaceDN w:val="0"/>
      <w:adjustRightInd w:val="0"/>
      <w:spacing w:line="149" w:lineRule="exact"/>
      <w:ind w:firstLine="58"/>
      <w:jc w:val="both"/>
    </w:pPr>
    <w:rPr>
      <w:rFonts w:ascii="Georgia" w:hAnsi="Georgia"/>
    </w:rPr>
  </w:style>
  <w:style w:type="character" w:customStyle="1" w:styleId="FontStyle11">
    <w:name w:val="Font Style11"/>
    <w:basedOn w:val="a1"/>
    <w:rsid w:val="00483B96"/>
    <w:rPr>
      <w:rFonts w:ascii="Georgia" w:hAnsi="Georgia" w:cs="Georgia"/>
      <w:i/>
      <w:iCs/>
      <w:sz w:val="12"/>
      <w:szCs w:val="12"/>
    </w:rPr>
  </w:style>
  <w:style w:type="character" w:customStyle="1" w:styleId="FontStyle12">
    <w:name w:val="Font Style12"/>
    <w:basedOn w:val="a1"/>
    <w:rsid w:val="00483B96"/>
    <w:rPr>
      <w:rFonts w:ascii="Georgia" w:hAnsi="Georgia" w:cs="Georgia"/>
      <w:b/>
      <w:bCs/>
      <w:sz w:val="12"/>
      <w:szCs w:val="12"/>
    </w:rPr>
  </w:style>
  <w:style w:type="character" w:customStyle="1" w:styleId="FontStyle13">
    <w:name w:val="Font Style13"/>
    <w:basedOn w:val="a1"/>
    <w:rsid w:val="00483B96"/>
    <w:rPr>
      <w:rFonts w:ascii="Georgia" w:hAnsi="Georgia" w:cs="Georgia"/>
      <w:b/>
      <w:bCs/>
      <w:smallCaps/>
      <w:sz w:val="12"/>
      <w:szCs w:val="12"/>
    </w:rPr>
  </w:style>
  <w:style w:type="character" w:customStyle="1" w:styleId="FontStyle14">
    <w:name w:val="Font Style14"/>
    <w:basedOn w:val="a1"/>
    <w:rsid w:val="00483B96"/>
    <w:rPr>
      <w:rFonts w:ascii="Georgia" w:hAnsi="Georgia" w:cs="Georgia"/>
      <w:sz w:val="14"/>
      <w:szCs w:val="14"/>
    </w:rPr>
  </w:style>
  <w:style w:type="character" w:customStyle="1" w:styleId="FontStyle15">
    <w:name w:val="Font Style15"/>
    <w:basedOn w:val="a1"/>
    <w:rsid w:val="00483B96"/>
    <w:rPr>
      <w:rFonts w:ascii="Tahoma" w:hAnsi="Tahoma" w:cs="Tahoma"/>
      <w:spacing w:val="-10"/>
      <w:sz w:val="12"/>
      <w:szCs w:val="12"/>
    </w:rPr>
  </w:style>
  <w:style w:type="character" w:customStyle="1" w:styleId="FontStyle16">
    <w:name w:val="Font Style16"/>
    <w:basedOn w:val="a1"/>
    <w:rsid w:val="00483B96"/>
    <w:rPr>
      <w:rFonts w:ascii="Trebuchet MS" w:hAnsi="Trebuchet MS" w:cs="Trebuchet MS"/>
      <w:sz w:val="12"/>
      <w:szCs w:val="12"/>
    </w:rPr>
  </w:style>
  <w:style w:type="character" w:customStyle="1" w:styleId="FontStyle17">
    <w:name w:val="Font Style17"/>
    <w:basedOn w:val="a1"/>
    <w:rsid w:val="00483B96"/>
    <w:rPr>
      <w:rFonts w:ascii="Georgia" w:hAnsi="Georgia" w:cs="Georgia"/>
      <w:sz w:val="14"/>
      <w:szCs w:val="14"/>
    </w:rPr>
  </w:style>
  <w:style w:type="paragraph" w:styleId="af9">
    <w:name w:val="Normal (Web)"/>
    <w:basedOn w:val="a0"/>
    <w:rsid w:val="006B6AE1"/>
    <w:pPr>
      <w:spacing w:before="100" w:beforeAutospacing="1" w:after="100" w:afterAutospacing="1"/>
    </w:pPr>
  </w:style>
  <w:style w:type="character" w:styleId="afa">
    <w:name w:val="Strong"/>
    <w:basedOn w:val="a1"/>
    <w:uiPriority w:val="99"/>
    <w:qFormat/>
    <w:rsid w:val="006B6AE1"/>
    <w:rPr>
      <w:b/>
      <w:bCs/>
    </w:rPr>
  </w:style>
  <w:style w:type="paragraph" w:styleId="HTML">
    <w:name w:val="HTML Preformatted"/>
    <w:basedOn w:val="a0"/>
    <w:link w:val="HTML0"/>
    <w:rsid w:val="006B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451918"/>
    <w:rPr>
      <w:rFonts w:ascii="Courier New" w:hAnsi="Courier New" w:cs="Courier New"/>
      <w:lang w:val="ru-RU" w:eastAsia="ru-RU" w:bidi="ar-SA"/>
    </w:rPr>
  </w:style>
  <w:style w:type="character" w:customStyle="1" w:styleId="spelle">
    <w:name w:val="spelle"/>
    <w:basedOn w:val="a1"/>
    <w:rsid w:val="006B6AE1"/>
  </w:style>
  <w:style w:type="character" w:customStyle="1" w:styleId="grame">
    <w:name w:val="grame"/>
    <w:basedOn w:val="a1"/>
    <w:rsid w:val="006B6AE1"/>
  </w:style>
  <w:style w:type="paragraph" w:customStyle="1" w:styleId="title42">
    <w:name w:val="title_42"/>
    <w:basedOn w:val="a0"/>
    <w:rsid w:val="006B6AE1"/>
    <w:pPr>
      <w:spacing w:before="100" w:beforeAutospacing="1" w:after="100" w:afterAutospacing="1"/>
    </w:pPr>
  </w:style>
  <w:style w:type="character" w:styleId="afb">
    <w:name w:val="Emphasis"/>
    <w:basedOn w:val="a1"/>
    <w:uiPriority w:val="99"/>
    <w:qFormat/>
    <w:rsid w:val="006B6AE1"/>
    <w:rPr>
      <w:i/>
      <w:iCs/>
    </w:rPr>
  </w:style>
  <w:style w:type="paragraph" w:styleId="z-">
    <w:name w:val="HTML Top of Form"/>
    <w:basedOn w:val="a0"/>
    <w:next w:val="a0"/>
    <w:link w:val="z-0"/>
    <w:hidden/>
    <w:rsid w:val="006B6AE1"/>
    <w:pPr>
      <w:pBdr>
        <w:bottom w:val="single" w:sz="6" w:space="1" w:color="auto"/>
      </w:pBdr>
      <w:jc w:val="center"/>
    </w:pPr>
    <w:rPr>
      <w:rFonts w:ascii="Arial" w:hAnsi="Arial" w:cs="Arial"/>
      <w:vanish/>
      <w:sz w:val="16"/>
      <w:szCs w:val="16"/>
    </w:rPr>
  </w:style>
  <w:style w:type="paragraph" w:styleId="z-1">
    <w:name w:val="HTML Bottom of Form"/>
    <w:basedOn w:val="a0"/>
    <w:next w:val="a0"/>
    <w:link w:val="z-2"/>
    <w:hidden/>
    <w:rsid w:val="006B6AE1"/>
    <w:pPr>
      <w:pBdr>
        <w:top w:val="single" w:sz="6" w:space="1" w:color="auto"/>
      </w:pBdr>
      <w:jc w:val="center"/>
    </w:pPr>
    <w:rPr>
      <w:rFonts w:ascii="Arial" w:hAnsi="Arial" w:cs="Arial"/>
      <w:vanish/>
      <w:sz w:val="16"/>
      <w:szCs w:val="16"/>
    </w:rPr>
  </w:style>
  <w:style w:type="paragraph" w:customStyle="1" w:styleId="newncpi0">
    <w:name w:val="newncpi0"/>
    <w:basedOn w:val="a0"/>
    <w:rsid w:val="006B6AE1"/>
    <w:pPr>
      <w:spacing w:before="100" w:beforeAutospacing="1" w:after="100" w:afterAutospacing="1"/>
    </w:pPr>
  </w:style>
  <w:style w:type="character" w:customStyle="1" w:styleId="name">
    <w:name w:val="name"/>
    <w:basedOn w:val="a1"/>
    <w:rsid w:val="006B6AE1"/>
  </w:style>
  <w:style w:type="character" w:customStyle="1" w:styleId="datepr">
    <w:name w:val="datepr"/>
    <w:basedOn w:val="a1"/>
    <w:rsid w:val="006B6AE1"/>
  </w:style>
  <w:style w:type="character" w:customStyle="1" w:styleId="number">
    <w:name w:val="number"/>
    <w:basedOn w:val="a1"/>
    <w:rsid w:val="006B6AE1"/>
  </w:style>
  <w:style w:type="character" w:customStyle="1" w:styleId="shorttext">
    <w:name w:val="short_text"/>
    <w:basedOn w:val="a1"/>
    <w:rsid w:val="00BB424D"/>
  </w:style>
  <w:style w:type="paragraph" w:styleId="afc">
    <w:name w:val="List Paragraph"/>
    <w:basedOn w:val="a0"/>
    <w:uiPriority w:val="34"/>
    <w:qFormat/>
    <w:rsid w:val="008348F0"/>
    <w:pPr>
      <w:spacing w:after="200" w:line="276" w:lineRule="auto"/>
      <w:ind w:left="720"/>
      <w:contextualSpacing/>
    </w:pPr>
    <w:rPr>
      <w:rFonts w:ascii="Calibri" w:eastAsia="Calibri" w:hAnsi="Calibri"/>
      <w:sz w:val="22"/>
      <w:szCs w:val="22"/>
      <w:lang w:eastAsia="en-US"/>
    </w:rPr>
  </w:style>
  <w:style w:type="paragraph" w:customStyle="1" w:styleId="CharChar">
    <w:name w:val="Char Знак Знак Char Знак Знак Знак Знак Знак Знак Знак Знак Знак Знак Знак Знак Знак"/>
    <w:basedOn w:val="a0"/>
    <w:rsid w:val="00CD6243"/>
    <w:rPr>
      <w:rFonts w:ascii="Verdana" w:hAnsi="Verdana" w:cs="Verdana"/>
      <w:sz w:val="20"/>
      <w:szCs w:val="20"/>
      <w:lang w:val="en-US" w:eastAsia="en-US"/>
    </w:rPr>
  </w:style>
  <w:style w:type="paragraph" w:styleId="afd">
    <w:name w:val="No Spacing"/>
    <w:uiPriority w:val="99"/>
    <w:qFormat/>
    <w:rsid w:val="009C1A3B"/>
    <w:rPr>
      <w:rFonts w:ascii="Calibri" w:hAnsi="Calibri"/>
      <w:sz w:val="22"/>
      <w:szCs w:val="22"/>
      <w:lang w:val="be-BY" w:eastAsia="be-BY"/>
    </w:rPr>
  </w:style>
  <w:style w:type="paragraph" w:customStyle="1" w:styleId="17">
    <w:name w:val="Обычный1"/>
    <w:rsid w:val="00477943"/>
    <w:pPr>
      <w:widowControl w:val="0"/>
    </w:pPr>
    <w:rPr>
      <w:snapToGrid w:val="0"/>
    </w:rPr>
  </w:style>
  <w:style w:type="character" w:customStyle="1" w:styleId="hpsatn">
    <w:name w:val="hps atn"/>
    <w:basedOn w:val="a1"/>
    <w:rsid w:val="007A62A7"/>
  </w:style>
  <w:style w:type="character" w:customStyle="1" w:styleId="apple-converted-space">
    <w:name w:val="apple-converted-space"/>
    <w:basedOn w:val="a1"/>
    <w:uiPriority w:val="99"/>
    <w:rsid w:val="00227559"/>
  </w:style>
  <w:style w:type="character" w:customStyle="1" w:styleId="afe">
    <w:name w:val="Стиль черный"/>
    <w:basedOn w:val="a1"/>
    <w:rsid w:val="00AD0BAA"/>
    <w:rPr>
      <w:color w:val="FF6600"/>
    </w:rPr>
  </w:style>
  <w:style w:type="paragraph" w:styleId="aff">
    <w:name w:val="annotation text"/>
    <w:basedOn w:val="a0"/>
    <w:link w:val="aff0"/>
    <w:uiPriority w:val="99"/>
    <w:semiHidden/>
    <w:rsid w:val="00492469"/>
    <w:rPr>
      <w:sz w:val="20"/>
      <w:szCs w:val="20"/>
    </w:rPr>
  </w:style>
  <w:style w:type="character" w:customStyle="1" w:styleId="aff0">
    <w:name w:val="Текст примечания Знак"/>
    <w:link w:val="aff"/>
    <w:uiPriority w:val="99"/>
    <w:semiHidden/>
    <w:rsid w:val="00043055"/>
    <w:rPr>
      <w:lang w:val="ru-RU" w:eastAsia="ru-RU" w:bidi="ar-SA"/>
    </w:rPr>
  </w:style>
  <w:style w:type="paragraph" w:customStyle="1" w:styleId="viewmessagebodymsonormal">
    <w:name w:val="viewmessagebodymsonormal"/>
    <w:basedOn w:val="a0"/>
    <w:rsid w:val="006A7482"/>
    <w:pPr>
      <w:spacing w:before="100" w:beforeAutospacing="1" w:after="100" w:afterAutospacing="1"/>
    </w:pPr>
  </w:style>
  <w:style w:type="paragraph" w:customStyle="1" w:styleId="aff1">
    <w:name w:val="Знак Знак"/>
    <w:basedOn w:val="a0"/>
    <w:autoRedefine/>
    <w:rsid w:val="006A7377"/>
    <w:pPr>
      <w:autoSpaceDE w:val="0"/>
      <w:autoSpaceDN w:val="0"/>
      <w:adjustRightInd w:val="0"/>
    </w:pPr>
    <w:rPr>
      <w:rFonts w:ascii="Arial" w:hAnsi="Arial" w:cs="Arial"/>
      <w:sz w:val="20"/>
      <w:szCs w:val="20"/>
      <w:lang w:val="en-ZA" w:eastAsia="en-ZA"/>
    </w:rPr>
  </w:style>
  <w:style w:type="paragraph" w:customStyle="1" w:styleId="aff2">
    <w:name w:val="Стильвторого уровня"/>
    <w:basedOn w:val="a0"/>
    <w:autoRedefine/>
    <w:rsid w:val="006A7377"/>
    <w:pPr>
      <w:spacing w:line="264" w:lineRule="auto"/>
      <w:ind w:firstLine="709"/>
      <w:jc w:val="both"/>
    </w:pPr>
    <w:rPr>
      <w:spacing w:val="4"/>
      <w:sz w:val="28"/>
      <w:szCs w:val="28"/>
      <w:lang w:val="be-BY"/>
    </w:rPr>
  </w:style>
  <w:style w:type="character" w:customStyle="1" w:styleId="aff3">
    <w:name w:val="Текст сноски Знак Знак"/>
    <w:aliases w:val="Текст сноски Знак1 Знак Знак1,Текст сноски Знак Знак Знак Знак1,Знак Знак Знак Знак Знак Знак1,Текст сноски Знак Знак1 Знак,Текст сноски Знак1 Знак Знак Знак,Текст сноски Знак Знак Знак Знак Знак"/>
    <w:locked/>
    <w:rsid w:val="006A7377"/>
    <w:rPr>
      <w:lang w:val="ru-RU" w:eastAsia="ru-RU" w:bidi="ar-SA"/>
    </w:rPr>
  </w:style>
  <w:style w:type="paragraph" w:customStyle="1" w:styleId="Default">
    <w:name w:val="Default"/>
    <w:rsid w:val="005074C7"/>
    <w:pPr>
      <w:autoSpaceDE w:val="0"/>
      <w:autoSpaceDN w:val="0"/>
      <w:adjustRightInd w:val="0"/>
    </w:pPr>
    <w:rPr>
      <w:rFonts w:ascii="Arial" w:hAnsi="Arial" w:cs="Arial"/>
      <w:color w:val="000000"/>
      <w:sz w:val="24"/>
      <w:szCs w:val="24"/>
    </w:rPr>
  </w:style>
  <w:style w:type="character" w:customStyle="1" w:styleId="rrs">
    <w:name w:val="r_rs"/>
    <w:basedOn w:val="a1"/>
    <w:rsid w:val="004352EA"/>
  </w:style>
  <w:style w:type="character" w:customStyle="1" w:styleId="26">
    <w:name w:val="Знак Знак2"/>
    <w:rsid w:val="00EF3364"/>
    <w:rPr>
      <w:rFonts w:ascii="Arial" w:hAnsi="Arial" w:cs="Arial"/>
      <w:b/>
      <w:bCs/>
      <w:i/>
      <w:iCs/>
      <w:sz w:val="28"/>
      <w:szCs w:val="28"/>
      <w:lang w:val="ru-RU" w:eastAsia="ru-RU" w:bidi="ar-SA"/>
    </w:rPr>
  </w:style>
  <w:style w:type="paragraph" w:customStyle="1" w:styleId="point">
    <w:name w:val="point"/>
    <w:basedOn w:val="a0"/>
    <w:link w:val="point0"/>
    <w:rsid w:val="00EF3364"/>
    <w:pPr>
      <w:ind w:firstLine="567"/>
      <w:jc w:val="both"/>
    </w:pPr>
    <w:rPr>
      <w:sz w:val="30"/>
      <w:szCs w:val="30"/>
    </w:rPr>
  </w:style>
  <w:style w:type="character" w:customStyle="1" w:styleId="point0">
    <w:name w:val="point Знак"/>
    <w:basedOn w:val="a1"/>
    <w:link w:val="point"/>
    <w:locked/>
    <w:rsid w:val="00EF3364"/>
    <w:rPr>
      <w:sz w:val="30"/>
      <w:szCs w:val="30"/>
      <w:lang w:val="ru-RU" w:eastAsia="ru-RU" w:bidi="ar-SA"/>
    </w:rPr>
  </w:style>
  <w:style w:type="paragraph" w:customStyle="1" w:styleId="18">
    <w:name w:val="Название1"/>
    <w:basedOn w:val="a0"/>
    <w:rsid w:val="00EF3364"/>
    <w:pPr>
      <w:spacing w:before="240" w:after="240"/>
      <w:ind w:right="2268"/>
    </w:pPr>
    <w:rPr>
      <w:b/>
      <w:bCs/>
      <w:sz w:val="28"/>
      <w:szCs w:val="28"/>
    </w:rPr>
  </w:style>
  <w:style w:type="paragraph" w:customStyle="1" w:styleId="Style0">
    <w:name w:val="Style0"/>
    <w:basedOn w:val="a0"/>
    <w:rsid w:val="00EF3364"/>
    <w:pPr>
      <w:spacing w:line="244" w:lineRule="exact"/>
      <w:jc w:val="both"/>
    </w:pPr>
    <w:rPr>
      <w:rFonts w:ascii="Arial" w:eastAsia="Arial" w:hAnsi="Arial" w:cs="Arial"/>
      <w:sz w:val="20"/>
      <w:szCs w:val="20"/>
    </w:rPr>
  </w:style>
  <w:style w:type="character" w:customStyle="1" w:styleId="CharStyle0">
    <w:name w:val="CharStyle0"/>
    <w:basedOn w:val="a1"/>
    <w:rsid w:val="00EF3364"/>
    <w:rPr>
      <w:rFonts w:ascii="Arial" w:eastAsia="Arial" w:hAnsi="Arial" w:cs="Arial"/>
      <w:b w:val="0"/>
      <w:bCs w:val="0"/>
      <w:i w:val="0"/>
      <w:iCs w:val="0"/>
      <w:smallCaps w:val="0"/>
      <w:sz w:val="18"/>
      <w:szCs w:val="18"/>
    </w:rPr>
  </w:style>
  <w:style w:type="character" w:customStyle="1" w:styleId="apple-style-span">
    <w:name w:val="apple-style-span"/>
    <w:basedOn w:val="a1"/>
    <w:rsid w:val="00EF3364"/>
  </w:style>
  <w:style w:type="paragraph" w:customStyle="1" w:styleId="ConsPlusNormal">
    <w:name w:val="ConsPlusNormal"/>
    <w:rsid w:val="00EF3364"/>
    <w:pPr>
      <w:widowControl w:val="0"/>
      <w:autoSpaceDE w:val="0"/>
      <w:autoSpaceDN w:val="0"/>
      <w:adjustRightInd w:val="0"/>
      <w:ind w:firstLine="720"/>
    </w:pPr>
    <w:rPr>
      <w:rFonts w:ascii="Arial" w:hAnsi="Arial" w:cs="Arial"/>
    </w:rPr>
  </w:style>
  <w:style w:type="character" w:styleId="HTML1">
    <w:name w:val="HTML Cite"/>
    <w:basedOn w:val="a1"/>
    <w:rsid w:val="00EF3364"/>
    <w:rPr>
      <w:i/>
      <w:iCs/>
    </w:rPr>
  </w:style>
  <w:style w:type="character" w:customStyle="1" w:styleId="promulgator">
    <w:name w:val="promulgator"/>
    <w:basedOn w:val="a1"/>
    <w:rsid w:val="00EF3364"/>
    <w:rPr>
      <w:rFonts w:ascii="Times New Roman" w:hAnsi="Times New Roman" w:cs="Times New Roman" w:hint="default"/>
    </w:rPr>
  </w:style>
  <w:style w:type="character" w:customStyle="1" w:styleId="highlight">
    <w:name w:val="highlight"/>
    <w:basedOn w:val="a1"/>
    <w:rsid w:val="00EF3364"/>
    <w:rPr>
      <w:rFonts w:cs="Times New Roman"/>
    </w:rPr>
  </w:style>
  <w:style w:type="character" w:customStyle="1" w:styleId="atn">
    <w:name w:val="atn"/>
    <w:basedOn w:val="a1"/>
    <w:rsid w:val="00EF3364"/>
  </w:style>
  <w:style w:type="character" w:customStyle="1" w:styleId="longtext">
    <w:name w:val="long_text"/>
    <w:basedOn w:val="a1"/>
    <w:rsid w:val="00EF3364"/>
  </w:style>
  <w:style w:type="character" w:customStyle="1" w:styleId="FootnoteTextChar">
    <w:name w:val="Footnote Text Char"/>
    <w:aliases w:val="Знак Char,Знак Знак Char"/>
    <w:basedOn w:val="a1"/>
    <w:locked/>
    <w:rsid w:val="00EF3364"/>
    <w:rPr>
      <w:lang w:val="be-BY" w:eastAsia="be-BY" w:bidi="ar-SA"/>
    </w:rPr>
  </w:style>
  <w:style w:type="character" w:customStyle="1" w:styleId="hpsalt-edited">
    <w:name w:val="hps alt-edited"/>
    <w:basedOn w:val="a1"/>
    <w:rsid w:val="00EF3364"/>
  </w:style>
  <w:style w:type="paragraph" w:customStyle="1" w:styleId="aff4">
    <w:name w:val="Стиль"/>
    <w:rsid w:val="00EF3364"/>
    <w:pPr>
      <w:widowControl w:val="0"/>
      <w:autoSpaceDE w:val="0"/>
      <w:autoSpaceDN w:val="0"/>
      <w:adjustRightInd w:val="0"/>
    </w:pPr>
    <w:rPr>
      <w:sz w:val="24"/>
      <w:szCs w:val="24"/>
    </w:rPr>
  </w:style>
  <w:style w:type="paragraph" w:customStyle="1" w:styleId="110">
    <w:name w:val="Обычный11"/>
    <w:rsid w:val="00EF3364"/>
    <w:pPr>
      <w:widowControl w:val="0"/>
      <w:spacing w:line="300" w:lineRule="auto"/>
    </w:pPr>
    <w:rPr>
      <w:i/>
      <w:snapToGrid w:val="0"/>
      <w:sz w:val="16"/>
      <w:lang w:val="pl-PL"/>
    </w:rPr>
  </w:style>
  <w:style w:type="paragraph" w:styleId="32">
    <w:name w:val="Body Text Indent 3"/>
    <w:basedOn w:val="a0"/>
    <w:link w:val="33"/>
    <w:uiPriority w:val="99"/>
    <w:rsid w:val="00EF3364"/>
    <w:pPr>
      <w:spacing w:after="120"/>
      <w:ind w:left="283"/>
    </w:pPr>
    <w:rPr>
      <w:sz w:val="16"/>
      <w:szCs w:val="16"/>
    </w:rPr>
  </w:style>
  <w:style w:type="character" w:customStyle="1" w:styleId="33">
    <w:name w:val="Основной текст с отступом 3 Знак"/>
    <w:basedOn w:val="a1"/>
    <w:link w:val="32"/>
    <w:uiPriority w:val="99"/>
    <w:locked/>
    <w:rsid w:val="00277470"/>
    <w:rPr>
      <w:sz w:val="16"/>
      <w:szCs w:val="16"/>
      <w:lang w:val="ru-RU" w:eastAsia="ru-RU" w:bidi="ar-SA"/>
    </w:rPr>
  </w:style>
  <w:style w:type="character" w:customStyle="1" w:styleId="hpsatn0">
    <w:name w:val="hps &#10;atn"/>
    <w:basedOn w:val="a1"/>
    <w:rsid w:val="00EF3364"/>
  </w:style>
  <w:style w:type="paragraph" w:customStyle="1" w:styleId="81">
    <w:name w:val="8_Литерат"/>
    <w:basedOn w:val="af6"/>
    <w:rsid w:val="00EF3364"/>
    <w:pPr>
      <w:keepNext/>
      <w:spacing w:after="0" w:line="288" w:lineRule="exact"/>
      <w:ind w:firstLine="567"/>
      <w:jc w:val="both"/>
    </w:pPr>
  </w:style>
  <w:style w:type="character" w:customStyle="1" w:styleId="avt1">
    <w:name w:val="avt1"/>
    <w:basedOn w:val="a1"/>
    <w:rsid w:val="00EF3364"/>
  </w:style>
  <w:style w:type="character" w:customStyle="1" w:styleId="41">
    <w:name w:val="Основной текст (4) + Не курсив"/>
    <w:rsid w:val="00EF3364"/>
    <w:rPr>
      <w:rFonts w:ascii="Constantia" w:hAnsi="Constantia" w:cs="Constantia"/>
      <w:spacing w:val="0"/>
      <w:sz w:val="13"/>
      <w:szCs w:val="13"/>
    </w:rPr>
  </w:style>
  <w:style w:type="character" w:customStyle="1" w:styleId="91">
    <w:name w:val="Основной текст + 9"/>
    <w:aliases w:val="5 pt,Полужирный,Основной текст (7) + 7,Курсив"/>
    <w:basedOn w:val="15"/>
    <w:uiPriority w:val="99"/>
    <w:rsid w:val="00EF3364"/>
    <w:rPr>
      <w:b/>
      <w:bCs/>
      <w:sz w:val="19"/>
      <w:szCs w:val="19"/>
      <w:lang w:val="uk-UA" w:eastAsia="uk-UA" w:bidi="ar-SA"/>
    </w:rPr>
  </w:style>
  <w:style w:type="character" w:customStyle="1" w:styleId="aff5">
    <w:name w:val="Основной текст + Курсив"/>
    <w:basedOn w:val="15"/>
    <w:rsid w:val="00EF3364"/>
    <w:rPr>
      <w:i/>
      <w:iCs/>
      <w:sz w:val="24"/>
      <w:szCs w:val="24"/>
      <w:lang w:val="ru-RU" w:eastAsia="ru-RU" w:bidi="ar-SA"/>
    </w:rPr>
  </w:style>
  <w:style w:type="character" w:customStyle="1" w:styleId="51">
    <w:name w:val="Основной текст + Курсив5"/>
    <w:basedOn w:val="15"/>
    <w:rsid w:val="00EF3364"/>
    <w:rPr>
      <w:i/>
      <w:iCs/>
      <w:sz w:val="24"/>
      <w:szCs w:val="24"/>
      <w:lang w:val="ru-RU" w:eastAsia="ru-RU" w:bidi="ar-SA"/>
    </w:rPr>
  </w:style>
  <w:style w:type="character" w:customStyle="1" w:styleId="42">
    <w:name w:val="Основной текст + Курсив4"/>
    <w:basedOn w:val="15"/>
    <w:rsid w:val="00EF3364"/>
    <w:rPr>
      <w:i/>
      <w:iCs/>
      <w:sz w:val="24"/>
      <w:szCs w:val="24"/>
      <w:lang w:val="uk-UA" w:eastAsia="uk-UA" w:bidi="ar-SA"/>
    </w:rPr>
  </w:style>
  <w:style w:type="character" w:customStyle="1" w:styleId="10pt">
    <w:name w:val="Основной текст + 10 pt"/>
    <w:aliases w:val="Малые прописные,Колонтитул + 9.5 pt,Не полужирный,Основной текст (5) + Trebuchet MS"/>
    <w:basedOn w:val="15"/>
    <w:uiPriority w:val="99"/>
    <w:rsid w:val="00EF3364"/>
    <w:rPr>
      <w:smallCaps/>
      <w:sz w:val="20"/>
      <w:szCs w:val="20"/>
      <w:lang w:val="en-US" w:eastAsia="en-US" w:bidi="ar-SA"/>
    </w:rPr>
  </w:style>
  <w:style w:type="character" w:customStyle="1" w:styleId="34">
    <w:name w:val="Основной текст + Курсив3"/>
    <w:basedOn w:val="15"/>
    <w:rsid w:val="00EF3364"/>
    <w:rPr>
      <w:i/>
      <w:iCs/>
      <w:sz w:val="24"/>
      <w:szCs w:val="24"/>
      <w:lang w:val="ru-RU" w:eastAsia="ru-RU" w:bidi="ar-SA"/>
    </w:rPr>
  </w:style>
  <w:style w:type="character" w:customStyle="1" w:styleId="27">
    <w:name w:val="Основной текст + Курсив2"/>
    <w:basedOn w:val="15"/>
    <w:rsid w:val="00EF3364"/>
    <w:rPr>
      <w:i/>
      <w:iCs/>
      <w:sz w:val="24"/>
      <w:szCs w:val="24"/>
      <w:lang w:val="uk-UA" w:eastAsia="uk-UA" w:bidi="ar-SA"/>
    </w:rPr>
  </w:style>
  <w:style w:type="character" w:customStyle="1" w:styleId="19">
    <w:name w:val="Основной текст + Курсив1"/>
    <w:basedOn w:val="15"/>
    <w:rsid w:val="00EF3364"/>
    <w:rPr>
      <w:i/>
      <w:iCs/>
      <w:sz w:val="24"/>
      <w:szCs w:val="24"/>
      <w:lang w:val="uk-UA" w:eastAsia="uk-UA" w:bidi="ar-SA"/>
    </w:rPr>
  </w:style>
  <w:style w:type="character" w:customStyle="1" w:styleId="28">
    <w:name w:val="Основной текст (2)_"/>
    <w:basedOn w:val="a1"/>
    <w:link w:val="29"/>
    <w:uiPriority w:val="99"/>
    <w:locked/>
    <w:rsid w:val="00EF3364"/>
    <w:rPr>
      <w:rFonts w:ascii="Arial" w:hAnsi="Arial"/>
      <w:i/>
      <w:iCs/>
      <w:sz w:val="18"/>
      <w:szCs w:val="18"/>
      <w:lang w:val="uk-UA" w:eastAsia="uk-UA" w:bidi="ar-SA"/>
    </w:rPr>
  </w:style>
  <w:style w:type="paragraph" w:customStyle="1" w:styleId="29">
    <w:name w:val="Основной текст (2)"/>
    <w:basedOn w:val="a0"/>
    <w:link w:val="28"/>
    <w:uiPriority w:val="99"/>
    <w:rsid w:val="00EF3364"/>
    <w:pPr>
      <w:shd w:val="clear" w:color="auto" w:fill="FFFFFF"/>
      <w:spacing w:before="180" w:after="240" w:line="240" w:lineRule="atLeast"/>
      <w:ind w:hanging="1000"/>
    </w:pPr>
    <w:rPr>
      <w:rFonts w:ascii="Arial" w:hAnsi="Arial"/>
      <w:i/>
      <w:iCs/>
      <w:sz w:val="18"/>
      <w:szCs w:val="18"/>
      <w:lang w:val="uk-UA" w:eastAsia="uk-UA"/>
    </w:rPr>
  </w:style>
  <w:style w:type="character" w:customStyle="1" w:styleId="624">
    <w:name w:val="Основной текст + 624"/>
    <w:aliases w:val="5 pt41,Полужирный23,Интервал 0 pt14"/>
    <w:basedOn w:val="15"/>
    <w:rsid w:val="00EF3364"/>
    <w:rPr>
      <w:rFonts w:ascii="Constantia" w:hAnsi="Constantia" w:cs="Constantia"/>
      <w:b/>
      <w:bCs/>
      <w:spacing w:val="10"/>
      <w:sz w:val="13"/>
      <w:szCs w:val="13"/>
      <w:lang w:val="ru-RU" w:eastAsia="ru-RU" w:bidi="ar-SA"/>
    </w:rPr>
  </w:style>
  <w:style w:type="character" w:customStyle="1" w:styleId="210">
    <w:name w:val="Основной текст + Курсив21"/>
    <w:basedOn w:val="15"/>
    <w:rsid w:val="00EF3364"/>
    <w:rPr>
      <w:rFonts w:ascii="Constantia" w:hAnsi="Constantia" w:cs="Constantia"/>
      <w:i/>
      <w:iCs/>
      <w:sz w:val="16"/>
      <w:szCs w:val="16"/>
      <w:lang w:val="ru-RU" w:eastAsia="ru-RU" w:bidi="ar-SA"/>
    </w:rPr>
  </w:style>
  <w:style w:type="character" w:customStyle="1" w:styleId="7pt">
    <w:name w:val="Основной текст + 7 pt"/>
    <w:aliases w:val="Курсив10"/>
    <w:basedOn w:val="15"/>
    <w:rsid w:val="00EF3364"/>
    <w:rPr>
      <w:rFonts w:ascii="Constantia" w:hAnsi="Constantia" w:cs="Constantia"/>
      <w:i/>
      <w:iCs/>
      <w:sz w:val="14"/>
      <w:szCs w:val="14"/>
      <w:lang w:val="ru-RU" w:eastAsia="ru-RU" w:bidi="ar-SA"/>
    </w:rPr>
  </w:style>
  <w:style w:type="character" w:customStyle="1" w:styleId="200">
    <w:name w:val="Основной текст + Курсив20"/>
    <w:basedOn w:val="15"/>
    <w:rsid w:val="00EF3364"/>
    <w:rPr>
      <w:rFonts w:ascii="Constantia" w:hAnsi="Constantia" w:cs="Constantia"/>
      <w:i/>
      <w:iCs/>
      <w:sz w:val="16"/>
      <w:szCs w:val="16"/>
      <w:lang w:val="ru-RU" w:eastAsia="ru-RU" w:bidi="ar-SA"/>
    </w:rPr>
  </w:style>
  <w:style w:type="character" w:customStyle="1" w:styleId="2a">
    <w:name w:val="Основной текст (2) + Курсив"/>
    <w:basedOn w:val="28"/>
    <w:uiPriority w:val="99"/>
    <w:rsid w:val="00EF3364"/>
    <w:rPr>
      <w:rFonts w:ascii="Constantia" w:hAnsi="Constantia" w:cs="Constantia"/>
      <w:i/>
      <w:iCs/>
      <w:spacing w:val="0"/>
      <w:sz w:val="13"/>
      <w:szCs w:val="13"/>
      <w:lang w:val="uk-UA" w:eastAsia="uk-UA" w:bidi="ar-SA"/>
    </w:rPr>
  </w:style>
  <w:style w:type="character" w:customStyle="1" w:styleId="28pt">
    <w:name w:val="Основной текст (2) + 8 pt"/>
    <w:aliases w:val="Масштаб 80%"/>
    <w:basedOn w:val="28"/>
    <w:rsid w:val="00EF3364"/>
    <w:rPr>
      <w:rFonts w:ascii="Constantia" w:hAnsi="Constantia" w:cs="Constantia"/>
      <w:i/>
      <w:iCs/>
      <w:spacing w:val="0"/>
      <w:w w:val="80"/>
      <w:sz w:val="16"/>
      <w:szCs w:val="16"/>
      <w:lang w:val="uk-UA" w:eastAsia="uk-UA" w:bidi="ar-SA"/>
    </w:rPr>
  </w:style>
  <w:style w:type="character" w:customStyle="1" w:styleId="170">
    <w:name w:val="Сноска + Курсив17"/>
    <w:basedOn w:val="a1"/>
    <w:rsid w:val="00EF3364"/>
    <w:rPr>
      <w:rFonts w:ascii="Constantia" w:hAnsi="Constantia" w:cs="Constantia"/>
      <w:i/>
      <w:iCs/>
      <w:spacing w:val="0"/>
      <w:sz w:val="13"/>
      <w:szCs w:val="13"/>
    </w:rPr>
  </w:style>
  <w:style w:type="character" w:customStyle="1" w:styleId="71">
    <w:name w:val="Основной текст (7) + Не курсив"/>
    <w:basedOn w:val="a1"/>
    <w:rsid w:val="00EF3364"/>
    <w:rPr>
      <w:rFonts w:ascii="Constantia" w:hAnsi="Constantia" w:cs="Constantia"/>
      <w:spacing w:val="0"/>
      <w:sz w:val="16"/>
      <w:szCs w:val="16"/>
    </w:rPr>
  </w:style>
  <w:style w:type="character" w:customStyle="1" w:styleId="160">
    <w:name w:val="Основной текст + Курсив16"/>
    <w:basedOn w:val="15"/>
    <w:rsid w:val="00EF3364"/>
    <w:rPr>
      <w:rFonts w:ascii="Constantia" w:hAnsi="Constantia" w:cs="Constantia"/>
      <w:i/>
      <w:iCs/>
      <w:sz w:val="16"/>
      <w:szCs w:val="16"/>
      <w:lang w:val="ru-RU" w:eastAsia="ru-RU" w:bidi="ar-SA"/>
    </w:rPr>
  </w:style>
  <w:style w:type="character" w:customStyle="1" w:styleId="150">
    <w:name w:val="Основной текст + Курсив15"/>
    <w:basedOn w:val="15"/>
    <w:rsid w:val="00EF3364"/>
    <w:rPr>
      <w:rFonts w:ascii="Constantia" w:hAnsi="Constantia" w:cs="Constantia"/>
      <w:i/>
      <w:iCs/>
      <w:sz w:val="16"/>
      <w:szCs w:val="16"/>
      <w:lang w:val="ru-RU" w:eastAsia="ru-RU" w:bidi="ar-SA"/>
    </w:rPr>
  </w:style>
  <w:style w:type="character" w:customStyle="1" w:styleId="120">
    <w:name w:val="Сноска + Курсив12"/>
    <w:basedOn w:val="a1"/>
    <w:rsid w:val="00EF3364"/>
    <w:rPr>
      <w:rFonts w:ascii="Constantia" w:hAnsi="Constantia" w:cs="Constantia"/>
      <w:i/>
      <w:iCs/>
      <w:spacing w:val="0"/>
      <w:sz w:val="13"/>
      <w:szCs w:val="13"/>
    </w:rPr>
  </w:style>
  <w:style w:type="character" w:customStyle="1" w:styleId="100">
    <w:name w:val="Сноска + Курсив10"/>
    <w:basedOn w:val="a1"/>
    <w:rsid w:val="00EF3364"/>
    <w:rPr>
      <w:rFonts w:ascii="Constantia" w:hAnsi="Constantia" w:cs="Constantia"/>
      <w:i/>
      <w:iCs/>
      <w:spacing w:val="0"/>
      <w:sz w:val="13"/>
      <w:szCs w:val="13"/>
    </w:rPr>
  </w:style>
  <w:style w:type="character" w:customStyle="1" w:styleId="121">
    <w:name w:val="Основной текст + Курсив12"/>
    <w:basedOn w:val="15"/>
    <w:rsid w:val="00EF3364"/>
    <w:rPr>
      <w:rFonts w:ascii="Constantia" w:hAnsi="Constantia" w:cs="Constantia"/>
      <w:i/>
      <w:iCs/>
      <w:sz w:val="16"/>
      <w:szCs w:val="16"/>
      <w:lang w:val="ru-RU" w:eastAsia="ru-RU" w:bidi="ar-SA"/>
    </w:rPr>
  </w:style>
  <w:style w:type="character" w:customStyle="1" w:styleId="111">
    <w:name w:val="Основной текст + Курсив11"/>
    <w:basedOn w:val="15"/>
    <w:rsid w:val="00EF3364"/>
    <w:rPr>
      <w:rFonts w:ascii="Constantia" w:hAnsi="Constantia" w:cs="Constantia"/>
      <w:i/>
      <w:iCs/>
      <w:sz w:val="16"/>
      <w:szCs w:val="16"/>
      <w:lang w:val="ru-RU" w:eastAsia="ru-RU" w:bidi="ar-SA"/>
    </w:rPr>
  </w:style>
  <w:style w:type="character" w:customStyle="1" w:styleId="280">
    <w:name w:val="Основной текст (2) + Курсив8"/>
    <w:basedOn w:val="28"/>
    <w:rsid w:val="00EF3364"/>
    <w:rPr>
      <w:rFonts w:ascii="Constantia" w:hAnsi="Constantia" w:cs="Constantia"/>
      <w:i/>
      <w:iCs/>
      <w:spacing w:val="0"/>
      <w:sz w:val="13"/>
      <w:szCs w:val="13"/>
      <w:lang w:val="uk-UA" w:eastAsia="uk-UA" w:bidi="ar-SA"/>
    </w:rPr>
  </w:style>
  <w:style w:type="character" w:customStyle="1" w:styleId="26pt">
    <w:name w:val="Основной текст (2) + 6 pt"/>
    <w:basedOn w:val="28"/>
    <w:rsid w:val="00EF3364"/>
    <w:rPr>
      <w:rFonts w:ascii="Constantia" w:hAnsi="Constantia" w:cs="Constantia"/>
      <w:i/>
      <w:iCs/>
      <w:spacing w:val="0"/>
      <w:sz w:val="12"/>
      <w:szCs w:val="12"/>
      <w:lang w:val="uk-UA" w:eastAsia="uk-UA" w:bidi="ar-SA"/>
    </w:rPr>
  </w:style>
  <w:style w:type="character" w:customStyle="1" w:styleId="28pt6">
    <w:name w:val="Основной текст (2) + 8 pt6"/>
    <w:basedOn w:val="28"/>
    <w:rsid w:val="00EF3364"/>
    <w:rPr>
      <w:rFonts w:ascii="Constantia" w:hAnsi="Constantia" w:cs="Constantia"/>
      <w:i/>
      <w:iCs/>
      <w:spacing w:val="0"/>
      <w:sz w:val="16"/>
      <w:szCs w:val="16"/>
      <w:lang w:val="uk-UA" w:eastAsia="uk-UA" w:bidi="ar-SA"/>
    </w:rPr>
  </w:style>
  <w:style w:type="character" w:customStyle="1" w:styleId="28pt7">
    <w:name w:val="Основной текст (2) + 8 pt7"/>
    <w:aliases w:val="Курсив6"/>
    <w:basedOn w:val="28"/>
    <w:rsid w:val="00EF3364"/>
    <w:rPr>
      <w:rFonts w:ascii="Constantia" w:hAnsi="Constantia" w:cs="Constantia"/>
      <w:i/>
      <w:iCs/>
      <w:spacing w:val="0"/>
      <w:sz w:val="16"/>
      <w:szCs w:val="16"/>
      <w:lang w:val="uk-UA" w:eastAsia="uk-UA" w:bidi="ar-SA"/>
    </w:rPr>
  </w:style>
  <w:style w:type="character" w:customStyle="1" w:styleId="72">
    <w:name w:val="Сноска + Курсив7"/>
    <w:basedOn w:val="a1"/>
    <w:rsid w:val="00EF3364"/>
    <w:rPr>
      <w:rFonts w:ascii="Constantia" w:hAnsi="Constantia" w:cs="Constantia"/>
      <w:i/>
      <w:iCs/>
      <w:spacing w:val="0"/>
      <w:sz w:val="13"/>
      <w:szCs w:val="13"/>
    </w:rPr>
  </w:style>
  <w:style w:type="character" w:customStyle="1" w:styleId="61">
    <w:name w:val="Сноска + Курсив6"/>
    <w:basedOn w:val="a1"/>
    <w:rsid w:val="00EF3364"/>
    <w:rPr>
      <w:rFonts w:ascii="Constantia" w:hAnsi="Constantia" w:cs="Constantia"/>
      <w:i/>
      <w:iCs/>
      <w:spacing w:val="0"/>
      <w:sz w:val="13"/>
      <w:szCs w:val="13"/>
    </w:rPr>
  </w:style>
  <w:style w:type="character" w:customStyle="1" w:styleId="52">
    <w:name w:val="Сноска + Курсив5"/>
    <w:basedOn w:val="a1"/>
    <w:rsid w:val="00EF3364"/>
    <w:rPr>
      <w:rFonts w:ascii="Constantia" w:hAnsi="Constantia" w:cs="Constantia"/>
      <w:i/>
      <w:iCs/>
      <w:spacing w:val="0"/>
      <w:sz w:val="13"/>
      <w:szCs w:val="13"/>
    </w:rPr>
  </w:style>
  <w:style w:type="character" w:customStyle="1" w:styleId="28pt4">
    <w:name w:val="Основной текст (2) + 8 pt4"/>
    <w:aliases w:val="Курсив4"/>
    <w:basedOn w:val="28"/>
    <w:rsid w:val="00EF3364"/>
    <w:rPr>
      <w:rFonts w:ascii="Constantia" w:hAnsi="Constantia" w:cs="Constantia"/>
      <w:i/>
      <w:iCs/>
      <w:spacing w:val="0"/>
      <w:sz w:val="16"/>
      <w:szCs w:val="16"/>
      <w:lang w:val="uk-UA" w:eastAsia="uk-UA" w:bidi="ar-SA"/>
    </w:rPr>
  </w:style>
  <w:style w:type="character" w:customStyle="1" w:styleId="270">
    <w:name w:val="Основной текст (2) + Курсив7"/>
    <w:basedOn w:val="28"/>
    <w:rsid w:val="00EF3364"/>
    <w:rPr>
      <w:rFonts w:ascii="Constantia" w:hAnsi="Constantia" w:cs="Constantia"/>
      <w:i/>
      <w:iCs/>
      <w:spacing w:val="0"/>
      <w:sz w:val="13"/>
      <w:szCs w:val="13"/>
      <w:lang w:val="uk-UA" w:eastAsia="uk-UA" w:bidi="ar-SA"/>
    </w:rPr>
  </w:style>
  <w:style w:type="character" w:customStyle="1" w:styleId="101">
    <w:name w:val="Основной текст (10)_"/>
    <w:basedOn w:val="a1"/>
    <w:link w:val="102"/>
    <w:locked/>
    <w:rsid w:val="00EF3364"/>
    <w:rPr>
      <w:rFonts w:ascii="Constantia" w:hAnsi="Constantia"/>
      <w:i/>
      <w:iCs/>
      <w:sz w:val="13"/>
      <w:szCs w:val="13"/>
      <w:lang w:bidi="ar-SA"/>
    </w:rPr>
  </w:style>
  <w:style w:type="paragraph" w:customStyle="1" w:styleId="102">
    <w:name w:val="Основной текст (10)"/>
    <w:basedOn w:val="a0"/>
    <w:link w:val="101"/>
    <w:rsid w:val="00EF3364"/>
    <w:pPr>
      <w:shd w:val="clear" w:color="auto" w:fill="FFFFFF"/>
      <w:spacing w:line="192" w:lineRule="exact"/>
      <w:jc w:val="center"/>
    </w:pPr>
    <w:rPr>
      <w:rFonts w:ascii="Constantia" w:hAnsi="Constantia"/>
      <w:i/>
      <w:iCs/>
      <w:sz w:val="13"/>
      <w:szCs w:val="13"/>
    </w:rPr>
  </w:style>
  <w:style w:type="character" w:customStyle="1" w:styleId="108pt">
    <w:name w:val="Основной текст (10) + 8 pt"/>
    <w:aliases w:val="Не курсив2"/>
    <w:basedOn w:val="101"/>
    <w:rsid w:val="00EF3364"/>
    <w:rPr>
      <w:rFonts w:ascii="Constantia" w:hAnsi="Constantia"/>
      <w:i/>
      <w:iCs/>
      <w:sz w:val="16"/>
      <w:szCs w:val="16"/>
      <w:lang w:bidi="ar-SA"/>
    </w:rPr>
  </w:style>
  <w:style w:type="character" w:customStyle="1" w:styleId="103">
    <w:name w:val="Основной текст (10) + Не курсив"/>
    <w:basedOn w:val="101"/>
    <w:rsid w:val="00EF3364"/>
    <w:rPr>
      <w:rFonts w:ascii="Constantia" w:hAnsi="Constantia"/>
      <w:i/>
      <w:iCs/>
      <w:sz w:val="13"/>
      <w:szCs w:val="13"/>
      <w:lang w:bidi="ar-SA"/>
    </w:rPr>
  </w:style>
  <w:style w:type="character" w:customStyle="1" w:styleId="107">
    <w:name w:val="Основной текст (10) + 7"/>
    <w:aliases w:val="5 pt23,Не курсив1"/>
    <w:basedOn w:val="101"/>
    <w:rsid w:val="00EF3364"/>
    <w:rPr>
      <w:rFonts w:ascii="Constantia" w:hAnsi="Constantia"/>
      <w:i/>
      <w:iCs/>
      <w:sz w:val="15"/>
      <w:szCs w:val="15"/>
      <w:lang w:bidi="ar-SA"/>
    </w:rPr>
  </w:style>
  <w:style w:type="character" w:customStyle="1" w:styleId="43">
    <w:name w:val="Сноска + Курсив4"/>
    <w:basedOn w:val="a1"/>
    <w:rsid w:val="00EF3364"/>
    <w:rPr>
      <w:rFonts w:ascii="Constantia" w:hAnsi="Constantia" w:cs="Constantia"/>
      <w:i/>
      <w:iCs/>
      <w:spacing w:val="0"/>
      <w:sz w:val="13"/>
      <w:szCs w:val="13"/>
    </w:rPr>
  </w:style>
  <w:style w:type="character" w:customStyle="1" w:styleId="53">
    <w:name w:val="Сноска (5) + Полужирный"/>
    <w:aliases w:val="Не курсив4,Интервал 0 pt,Основной текст (4) + Trebuchet MS,9.5 pt"/>
    <w:basedOn w:val="a1"/>
    <w:uiPriority w:val="99"/>
    <w:rsid w:val="00EF3364"/>
    <w:rPr>
      <w:rFonts w:ascii="Constantia" w:hAnsi="Constantia" w:cs="Constantia"/>
      <w:b/>
      <w:bCs/>
      <w:spacing w:val="10"/>
      <w:sz w:val="13"/>
      <w:szCs w:val="13"/>
    </w:rPr>
  </w:style>
  <w:style w:type="paragraph" w:customStyle="1" w:styleId="aff6">
    <w:name w:val="Знак Знак Знак Знак Знак Знак Знак Знак Знак Знак"/>
    <w:basedOn w:val="a0"/>
    <w:next w:val="a0"/>
    <w:rsid w:val="00EF3364"/>
    <w:pPr>
      <w:spacing w:after="160" w:line="240" w:lineRule="exact"/>
    </w:pPr>
    <w:rPr>
      <w:rFonts w:ascii="Tahoma" w:hAnsi="Tahoma" w:cs="Tahoma"/>
      <w:lang w:val="en-US" w:eastAsia="en-US"/>
    </w:rPr>
  </w:style>
  <w:style w:type="character" w:customStyle="1" w:styleId="0pt">
    <w:name w:val="Основной текст + Интервал 0 pt"/>
    <w:basedOn w:val="15"/>
    <w:rsid w:val="00EF3364"/>
    <w:rPr>
      <w:rFonts w:ascii="Lucida Sans Unicode" w:hAnsi="Lucida Sans Unicode"/>
      <w:spacing w:val="10"/>
      <w:sz w:val="19"/>
      <w:szCs w:val="19"/>
      <w:lang w:val="ru-RU" w:eastAsia="ru-RU" w:bidi="ar-SA"/>
    </w:rPr>
  </w:style>
  <w:style w:type="paragraph" w:customStyle="1" w:styleId="Style7">
    <w:name w:val="Style7"/>
    <w:basedOn w:val="a0"/>
    <w:rsid w:val="001F45C0"/>
    <w:pPr>
      <w:widowControl w:val="0"/>
      <w:autoSpaceDE w:val="0"/>
      <w:autoSpaceDN w:val="0"/>
      <w:adjustRightInd w:val="0"/>
      <w:spacing w:line="278" w:lineRule="exact"/>
      <w:jc w:val="both"/>
    </w:pPr>
  </w:style>
  <w:style w:type="paragraph" w:customStyle="1" w:styleId="Style9">
    <w:name w:val="Style9"/>
    <w:basedOn w:val="a0"/>
    <w:rsid w:val="001F45C0"/>
    <w:pPr>
      <w:widowControl w:val="0"/>
      <w:autoSpaceDE w:val="0"/>
      <w:autoSpaceDN w:val="0"/>
      <w:adjustRightInd w:val="0"/>
      <w:spacing w:line="677" w:lineRule="exact"/>
      <w:ind w:hanging="653"/>
    </w:pPr>
  </w:style>
  <w:style w:type="character" w:customStyle="1" w:styleId="citation">
    <w:name w:val="citation"/>
    <w:basedOn w:val="a1"/>
    <w:rsid w:val="001F45C0"/>
  </w:style>
  <w:style w:type="character" w:customStyle="1" w:styleId="mw-headline">
    <w:name w:val="mw-headline"/>
    <w:basedOn w:val="a1"/>
    <w:rsid w:val="001F45C0"/>
  </w:style>
  <w:style w:type="paragraph" w:styleId="44">
    <w:name w:val="toc 4"/>
    <w:basedOn w:val="a0"/>
    <w:next w:val="a0"/>
    <w:autoRedefine/>
    <w:uiPriority w:val="39"/>
    <w:rsid w:val="00883F39"/>
    <w:pPr>
      <w:ind w:left="720"/>
    </w:pPr>
  </w:style>
  <w:style w:type="paragraph" w:styleId="54">
    <w:name w:val="toc 5"/>
    <w:basedOn w:val="a0"/>
    <w:next w:val="a0"/>
    <w:autoRedefine/>
    <w:uiPriority w:val="39"/>
    <w:rsid w:val="00883F39"/>
    <w:pPr>
      <w:ind w:left="960"/>
    </w:pPr>
  </w:style>
  <w:style w:type="paragraph" w:styleId="62">
    <w:name w:val="toc 6"/>
    <w:basedOn w:val="a0"/>
    <w:next w:val="a0"/>
    <w:autoRedefine/>
    <w:uiPriority w:val="39"/>
    <w:rsid w:val="00883F39"/>
    <w:pPr>
      <w:ind w:left="1200"/>
    </w:pPr>
  </w:style>
  <w:style w:type="paragraph" w:styleId="73">
    <w:name w:val="toc 7"/>
    <w:basedOn w:val="a0"/>
    <w:next w:val="a0"/>
    <w:autoRedefine/>
    <w:uiPriority w:val="39"/>
    <w:rsid w:val="00883F39"/>
    <w:pPr>
      <w:ind w:left="1440"/>
    </w:pPr>
  </w:style>
  <w:style w:type="paragraph" w:styleId="82">
    <w:name w:val="toc 8"/>
    <w:basedOn w:val="a0"/>
    <w:next w:val="a0"/>
    <w:autoRedefine/>
    <w:uiPriority w:val="39"/>
    <w:rsid w:val="00883F39"/>
    <w:pPr>
      <w:ind w:left="1680"/>
    </w:pPr>
  </w:style>
  <w:style w:type="paragraph" w:styleId="92">
    <w:name w:val="toc 9"/>
    <w:basedOn w:val="a0"/>
    <w:next w:val="a0"/>
    <w:autoRedefine/>
    <w:uiPriority w:val="39"/>
    <w:rsid w:val="00883F39"/>
    <w:pPr>
      <w:ind w:left="1920"/>
    </w:pPr>
  </w:style>
  <w:style w:type="paragraph" w:customStyle="1" w:styleId="1a">
    <w:name w:val="Без интервала1"/>
    <w:rsid w:val="00382911"/>
    <w:rPr>
      <w:rFonts w:ascii="Calibri" w:hAnsi="Calibri"/>
      <w:sz w:val="22"/>
      <w:szCs w:val="22"/>
      <w:lang w:eastAsia="en-US"/>
    </w:rPr>
  </w:style>
  <w:style w:type="character" w:customStyle="1" w:styleId="st">
    <w:name w:val="st"/>
    <w:basedOn w:val="a1"/>
    <w:rsid w:val="00382911"/>
    <w:rPr>
      <w:rFonts w:ascii="Times New Roman" w:hAnsi="Times New Roman" w:cs="Times New Roman" w:hint="default"/>
    </w:rPr>
  </w:style>
  <w:style w:type="paragraph" w:customStyle="1" w:styleId="1b">
    <w:name w:val="Основной текст1"/>
    <w:basedOn w:val="a0"/>
    <w:link w:val="BodyText"/>
    <w:rsid w:val="002B6752"/>
    <w:pPr>
      <w:widowControl w:val="0"/>
      <w:shd w:val="clear" w:color="auto" w:fill="FFFFFF"/>
      <w:spacing w:line="226" w:lineRule="exact"/>
      <w:jc w:val="both"/>
    </w:pPr>
    <w:rPr>
      <w:sz w:val="19"/>
      <w:szCs w:val="19"/>
      <w:lang w:eastAsia="en-US"/>
    </w:rPr>
  </w:style>
  <w:style w:type="character" w:customStyle="1" w:styleId="aff7">
    <w:name w:val="Колонтитул"/>
    <w:basedOn w:val="a1"/>
    <w:rsid w:val="002B675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rPr>
  </w:style>
  <w:style w:type="character" w:customStyle="1" w:styleId="1c">
    <w:name w:val="Заголовок №1_"/>
    <w:basedOn w:val="a1"/>
    <w:link w:val="1d"/>
    <w:rsid w:val="002B6752"/>
    <w:rPr>
      <w:rFonts w:ascii="Arial" w:eastAsia="Arial" w:hAnsi="Arial"/>
      <w:b/>
      <w:bCs/>
      <w:sz w:val="23"/>
      <w:szCs w:val="23"/>
      <w:shd w:val="clear" w:color="auto" w:fill="FFFFFF"/>
      <w:lang w:bidi="ar-SA"/>
    </w:rPr>
  </w:style>
  <w:style w:type="paragraph" w:customStyle="1" w:styleId="1d">
    <w:name w:val="Заголовок №1"/>
    <w:basedOn w:val="a0"/>
    <w:link w:val="1c"/>
    <w:rsid w:val="002B6752"/>
    <w:pPr>
      <w:widowControl w:val="0"/>
      <w:shd w:val="clear" w:color="auto" w:fill="FFFFFF"/>
      <w:spacing w:after="780" w:line="0" w:lineRule="atLeast"/>
      <w:jc w:val="right"/>
      <w:outlineLvl w:val="0"/>
    </w:pPr>
    <w:rPr>
      <w:rFonts w:ascii="Arial" w:eastAsia="Arial" w:hAnsi="Arial"/>
      <w:b/>
      <w:bCs/>
      <w:sz w:val="23"/>
      <w:szCs w:val="23"/>
      <w:shd w:val="clear" w:color="auto" w:fill="FFFFFF"/>
    </w:rPr>
  </w:style>
  <w:style w:type="character" w:customStyle="1" w:styleId="35">
    <w:name w:val="Основной текст (3)_"/>
    <w:basedOn w:val="a1"/>
    <w:link w:val="36"/>
    <w:uiPriority w:val="99"/>
    <w:rsid w:val="002B6752"/>
    <w:rPr>
      <w:rFonts w:ascii="Verdana" w:eastAsia="Verdana" w:hAnsi="Verdana"/>
      <w:b/>
      <w:bCs/>
      <w:i/>
      <w:iCs/>
      <w:spacing w:val="-20"/>
      <w:sz w:val="38"/>
      <w:szCs w:val="38"/>
      <w:shd w:val="clear" w:color="auto" w:fill="FFFFFF"/>
      <w:lang w:bidi="ar-SA"/>
    </w:rPr>
  </w:style>
  <w:style w:type="paragraph" w:customStyle="1" w:styleId="36">
    <w:name w:val="Основной текст (3)"/>
    <w:basedOn w:val="a0"/>
    <w:link w:val="35"/>
    <w:uiPriority w:val="99"/>
    <w:rsid w:val="002B6752"/>
    <w:pPr>
      <w:widowControl w:val="0"/>
      <w:shd w:val="clear" w:color="auto" w:fill="FFFFFF"/>
      <w:spacing w:before="780" w:after="240" w:line="557" w:lineRule="exact"/>
      <w:jc w:val="center"/>
    </w:pPr>
    <w:rPr>
      <w:rFonts w:ascii="Verdana" w:eastAsia="Verdana" w:hAnsi="Verdana"/>
      <w:b/>
      <w:bCs/>
      <w:i/>
      <w:iCs/>
      <w:spacing w:val="-20"/>
      <w:sz w:val="38"/>
      <w:szCs w:val="38"/>
      <w:shd w:val="clear" w:color="auto" w:fill="FFFFFF"/>
    </w:rPr>
  </w:style>
  <w:style w:type="character" w:customStyle="1" w:styleId="3TimesNewRoman215pt0pt">
    <w:name w:val="Основной текст (3) + Times New Roman;21;5 pt;Не полужирный;Интервал 0 pt"/>
    <w:basedOn w:val="35"/>
    <w:rsid w:val="002B6752"/>
    <w:rPr>
      <w:rFonts w:ascii="Times New Roman" w:eastAsia="Times New Roman" w:hAnsi="Times New Roman" w:cs="Times New Roman"/>
      <w:b/>
      <w:bCs/>
      <w:i/>
      <w:iCs/>
      <w:color w:val="000000"/>
      <w:spacing w:val="10"/>
      <w:w w:val="100"/>
      <w:position w:val="0"/>
      <w:sz w:val="43"/>
      <w:szCs w:val="43"/>
      <w:shd w:val="clear" w:color="auto" w:fill="FFFFFF"/>
      <w:lang w:val="uk-UA" w:bidi="ar-SA"/>
    </w:rPr>
  </w:style>
  <w:style w:type="character" w:customStyle="1" w:styleId="45">
    <w:name w:val="Основной текст (4)_"/>
    <w:basedOn w:val="a1"/>
    <w:link w:val="46"/>
    <w:uiPriority w:val="99"/>
    <w:rsid w:val="002B6752"/>
    <w:rPr>
      <w:rFonts w:ascii="Arial" w:eastAsia="Arial" w:hAnsi="Arial"/>
      <w:i/>
      <w:iCs/>
      <w:sz w:val="19"/>
      <w:szCs w:val="19"/>
      <w:shd w:val="clear" w:color="auto" w:fill="FFFFFF"/>
      <w:lang w:val="en-US" w:bidi="ar-SA"/>
    </w:rPr>
  </w:style>
  <w:style w:type="paragraph" w:customStyle="1" w:styleId="46">
    <w:name w:val="Основной текст (4)"/>
    <w:basedOn w:val="a0"/>
    <w:link w:val="45"/>
    <w:uiPriority w:val="99"/>
    <w:rsid w:val="002B6752"/>
    <w:pPr>
      <w:widowControl w:val="0"/>
      <w:shd w:val="clear" w:color="auto" w:fill="FFFFFF"/>
      <w:spacing w:before="240" w:line="226" w:lineRule="exact"/>
      <w:ind w:firstLine="300"/>
      <w:jc w:val="both"/>
    </w:pPr>
    <w:rPr>
      <w:rFonts w:ascii="Arial" w:eastAsia="Arial" w:hAnsi="Arial"/>
      <w:i/>
      <w:iCs/>
      <w:sz w:val="19"/>
      <w:szCs w:val="19"/>
      <w:shd w:val="clear" w:color="auto" w:fill="FFFFFF"/>
      <w:lang w:val="en-US"/>
    </w:rPr>
  </w:style>
  <w:style w:type="character" w:customStyle="1" w:styleId="47">
    <w:name w:val="Основной текст (4) + Полужирный;Не курсив"/>
    <w:basedOn w:val="45"/>
    <w:rsid w:val="002B6752"/>
    <w:rPr>
      <w:rFonts w:ascii="Arial" w:eastAsia="Arial" w:hAnsi="Arial"/>
      <w:b/>
      <w:bCs/>
      <w:i/>
      <w:iCs/>
      <w:color w:val="000000"/>
      <w:spacing w:val="0"/>
      <w:w w:val="100"/>
      <w:position w:val="0"/>
      <w:sz w:val="19"/>
      <w:szCs w:val="19"/>
      <w:shd w:val="clear" w:color="auto" w:fill="FFFFFF"/>
      <w:lang w:val="uk-UA" w:bidi="ar-SA"/>
    </w:rPr>
  </w:style>
  <w:style w:type="character" w:customStyle="1" w:styleId="48">
    <w:name w:val="Основной текст (4) + Полужирный"/>
    <w:basedOn w:val="45"/>
    <w:rsid w:val="002B6752"/>
    <w:rPr>
      <w:rFonts w:ascii="Arial" w:eastAsia="Arial" w:hAnsi="Arial"/>
      <w:b/>
      <w:bCs/>
      <w:i/>
      <w:iCs/>
      <w:color w:val="000000"/>
      <w:spacing w:val="0"/>
      <w:w w:val="100"/>
      <w:position w:val="0"/>
      <w:sz w:val="19"/>
      <w:szCs w:val="19"/>
      <w:shd w:val="clear" w:color="auto" w:fill="FFFFFF"/>
      <w:lang w:val="ru-RU" w:bidi="ar-SA"/>
    </w:rPr>
  </w:style>
  <w:style w:type="character" w:customStyle="1" w:styleId="xfmc1">
    <w:name w:val="xfmc1"/>
    <w:rsid w:val="00880E25"/>
  </w:style>
  <w:style w:type="paragraph" w:customStyle="1" w:styleId="xfmc2">
    <w:name w:val="xfmc2"/>
    <w:basedOn w:val="a0"/>
    <w:rsid w:val="00880E25"/>
    <w:pPr>
      <w:spacing w:before="100" w:beforeAutospacing="1" w:after="100" w:afterAutospacing="1"/>
    </w:pPr>
    <w:rPr>
      <w:lang w:val="uk-UA" w:eastAsia="uk-UA"/>
    </w:rPr>
  </w:style>
  <w:style w:type="paragraph" w:styleId="aff8">
    <w:name w:val="Plain Text"/>
    <w:basedOn w:val="a0"/>
    <w:link w:val="aff9"/>
    <w:rsid w:val="009D0B82"/>
    <w:rPr>
      <w:rFonts w:ascii="Courier New" w:hAnsi="Courier New" w:cs="Courier New"/>
      <w:sz w:val="20"/>
      <w:szCs w:val="20"/>
    </w:rPr>
  </w:style>
  <w:style w:type="character" w:customStyle="1" w:styleId="usercontent">
    <w:name w:val="usercontent"/>
    <w:basedOn w:val="a1"/>
    <w:rsid w:val="00FC1E44"/>
  </w:style>
  <w:style w:type="character" w:customStyle="1" w:styleId="hitfulltitle">
    <w:name w:val="hit_full_title"/>
    <w:rsid w:val="00B60E52"/>
    <w:rPr>
      <w:rFonts w:ascii="Times New Roman" w:hAnsi="Times New Roman" w:cs="Times New Roman" w:hint="default"/>
    </w:rPr>
  </w:style>
  <w:style w:type="character" w:customStyle="1" w:styleId="rvts6">
    <w:name w:val="rvts6"/>
    <w:basedOn w:val="a1"/>
    <w:rsid w:val="0088020F"/>
  </w:style>
  <w:style w:type="character" w:customStyle="1" w:styleId="st1">
    <w:name w:val="st1"/>
    <w:basedOn w:val="a1"/>
    <w:rsid w:val="0088020F"/>
  </w:style>
  <w:style w:type="paragraph" w:customStyle="1" w:styleId="affa">
    <w:name w:val="òåêñò ñíîñêè"/>
    <w:basedOn w:val="a0"/>
    <w:rsid w:val="00277470"/>
    <w:pPr>
      <w:widowControl w:val="0"/>
    </w:pPr>
    <w:rPr>
      <w:sz w:val="20"/>
      <w:szCs w:val="20"/>
      <w:lang w:eastAsia="de-DE"/>
    </w:rPr>
  </w:style>
  <w:style w:type="paragraph" w:customStyle="1" w:styleId="affb">
    <w:name w:val="Îñíîâíîé òåêñò"/>
    <w:basedOn w:val="affc"/>
    <w:rsid w:val="00277470"/>
    <w:pPr>
      <w:widowControl/>
      <w:jc w:val="both"/>
    </w:pPr>
  </w:style>
  <w:style w:type="paragraph" w:customStyle="1" w:styleId="affc">
    <w:name w:val="Îáû÷íûé"/>
    <w:rsid w:val="00277470"/>
    <w:pPr>
      <w:widowControl w:val="0"/>
    </w:pPr>
    <w:rPr>
      <w:lang w:eastAsia="de-DE"/>
    </w:rPr>
  </w:style>
  <w:style w:type="character" w:customStyle="1" w:styleId="FooterChar">
    <w:name w:val="Footer Char"/>
    <w:basedOn w:val="a1"/>
    <w:locked/>
    <w:rsid w:val="00277470"/>
    <w:rPr>
      <w:rFonts w:cs="Times New Roman"/>
    </w:rPr>
  </w:style>
  <w:style w:type="character" w:customStyle="1" w:styleId="Heading2Char">
    <w:name w:val="Heading 2 Char"/>
    <w:basedOn w:val="a1"/>
    <w:locked/>
    <w:rsid w:val="00277470"/>
    <w:rPr>
      <w:rFonts w:ascii="Calibri" w:hAnsi="Calibri" w:cs="Times New Roman"/>
      <w:b/>
      <w:bCs/>
      <w:color w:val="4F81BD"/>
      <w:sz w:val="26"/>
      <w:szCs w:val="26"/>
    </w:rPr>
  </w:style>
  <w:style w:type="character" w:customStyle="1" w:styleId="affd">
    <w:name w:val="çíàê ñíîñêè"/>
    <w:basedOn w:val="a1"/>
    <w:rsid w:val="00277470"/>
    <w:rPr>
      <w:rFonts w:cs="Times New Roman"/>
      <w:vertAlign w:val="superscript"/>
    </w:rPr>
  </w:style>
  <w:style w:type="paragraph" w:customStyle="1" w:styleId="1e">
    <w:name w:val="Заголовок оглавления1"/>
    <w:basedOn w:val="10"/>
    <w:next w:val="a0"/>
    <w:rsid w:val="00277470"/>
    <w:pPr>
      <w:keepLines/>
      <w:spacing w:before="480" w:after="0" w:line="276" w:lineRule="auto"/>
      <w:outlineLvl w:val="9"/>
    </w:pPr>
    <w:rPr>
      <w:rFonts w:ascii="Calibri" w:hAnsi="Calibri" w:cs="Times New Roman"/>
      <w:color w:val="365F91"/>
      <w:kern w:val="0"/>
      <w:sz w:val="28"/>
      <w:szCs w:val="28"/>
    </w:rPr>
  </w:style>
  <w:style w:type="character" w:customStyle="1" w:styleId="1f">
    <w:name w:val="Знак сноски1"/>
    <w:rsid w:val="00277470"/>
    <w:rPr>
      <w:color w:val="000000"/>
      <w:sz w:val="20"/>
      <w:vertAlign w:val="superscript"/>
    </w:rPr>
  </w:style>
  <w:style w:type="paragraph" w:customStyle="1" w:styleId="Affe">
    <w:name w:val="Текст сноски A"/>
    <w:rsid w:val="00277470"/>
    <w:pPr>
      <w:widowControl w:val="0"/>
    </w:pPr>
    <w:rPr>
      <w:rFonts w:eastAsia="?????? Pro W3"/>
      <w:color w:val="000000"/>
      <w:lang w:val="de-DE"/>
    </w:rPr>
  </w:style>
  <w:style w:type="paragraph" w:styleId="afff">
    <w:name w:val="Subtitle"/>
    <w:basedOn w:val="a0"/>
    <w:next w:val="a0"/>
    <w:link w:val="1f0"/>
    <w:uiPriority w:val="99"/>
    <w:qFormat/>
    <w:rsid w:val="00277470"/>
    <w:pPr>
      <w:spacing w:after="60"/>
      <w:jc w:val="center"/>
      <w:outlineLvl w:val="1"/>
    </w:pPr>
    <w:rPr>
      <w:rFonts w:ascii="Cambria" w:hAnsi="Cambria"/>
      <w:lang w:val="en-US" w:eastAsia="en-US"/>
    </w:rPr>
  </w:style>
  <w:style w:type="character" w:customStyle="1" w:styleId="1f0">
    <w:name w:val="Подзаголовок Знак1"/>
    <w:basedOn w:val="a1"/>
    <w:link w:val="afff"/>
    <w:locked/>
    <w:rsid w:val="00277470"/>
    <w:rPr>
      <w:rFonts w:ascii="Cambria" w:hAnsi="Cambria"/>
      <w:sz w:val="24"/>
      <w:szCs w:val="24"/>
      <w:lang w:val="en-US" w:eastAsia="en-US" w:bidi="ar-SA"/>
    </w:rPr>
  </w:style>
  <w:style w:type="character" w:customStyle="1" w:styleId="afff0">
    <w:name w:val="Подзаголовок Знак"/>
    <w:basedOn w:val="a1"/>
    <w:uiPriority w:val="99"/>
    <w:rsid w:val="00277470"/>
    <w:rPr>
      <w:rFonts w:ascii="Calibri" w:hAnsi="Calibri" w:cs="Times New Roman"/>
      <w:i/>
      <w:iCs/>
      <w:color w:val="4F81BD"/>
      <w:spacing w:val="15"/>
    </w:rPr>
  </w:style>
  <w:style w:type="character" w:customStyle="1" w:styleId="BodyTextChar">
    <w:name w:val="Body Text Char"/>
    <w:basedOn w:val="a1"/>
    <w:locked/>
    <w:rsid w:val="00277470"/>
    <w:rPr>
      <w:rFonts w:cs="Times New Roman"/>
    </w:rPr>
  </w:style>
  <w:style w:type="character" w:customStyle="1" w:styleId="afff1">
    <w:name w:val="Ãèïåðññûëêà"/>
    <w:basedOn w:val="a1"/>
    <w:rsid w:val="00277470"/>
    <w:rPr>
      <w:rFonts w:cs="Times New Roman"/>
      <w:color w:val="0000FF"/>
      <w:u w:val="single"/>
    </w:rPr>
  </w:style>
  <w:style w:type="paragraph" w:customStyle="1" w:styleId="afff2">
    <w:name w:val="текст сноски"/>
    <w:basedOn w:val="a0"/>
    <w:link w:val="afff3"/>
    <w:autoRedefine/>
    <w:rsid w:val="00277470"/>
    <w:pPr>
      <w:autoSpaceDE w:val="0"/>
      <w:autoSpaceDN w:val="0"/>
      <w:spacing w:before="120"/>
      <w:ind w:left="357" w:hanging="357"/>
      <w:jc w:val="both"/>
    </w:pPr>
    <w:rPr>
      <w:rFonts w:ascii="Palatino Linotype" w:hAnsi="Palatino Linotype"/>
      <w:szCs w:val="20"/>
    </w:rPr>
  </w:style>
  <w:style w:type="character" w:customStyle="1" w:styleId="afff3">
    <w:name w:val="текст сноски Знак"/>
    <w:basedOn w:val="a1"/>
    <w:link w:val="afff2"/>
    <w:locked/>
    <w:rsid w:val="00277470"/>
    <w:rPr>
      <w:rFonts w:ascii="Palatino Linotype" w:hAnsi="Palatino Linotype"/>
      <w:sz w:val="24"/>
      <w:lang w:val="ru-RU" w:eastAsia="ru-RU" w:bidi="ar-SA"/>
    </w:rPr>
  </w:style>
  <w:style w:type="paragraph" w:customStyle="1" w:styleId="afff4">
    <w:name w:val="Свободная форма"/>
    <w:rsid w:val="00277470"/>
    <w:rPr>
      <w:rFonts w:ascii="Palatino Linotype" w:eastAsia="?????? Pro W3" w:hAnsi="Palatino Linotype"/>
      <w:color w:val="000000"/>
    </w:rPr>
  </w:style>
  <w:style w:type="paragraph" w:customStyle="1" w:styleId="1f1">
    <w:name w:val="Текст сноски1"/>
    <w:rsid w:val="00277470"/>
    <w:rPr>
      <w:rFonts w:ascii="Helvetica" w:eastAsia="?????? Pro W3" w:hAnsi="Helvetica"/>
      <w:color w:val="000000"/>
    </w:rPr>
  </w:style>
  <w:style w:type="character" w:customStyle="1" w:styleId="FontStyle19">
    <w:name w:val="Font Style19"/>
    <w:basedOn w:val="a1"/>
    <w:rsid w:val="00277470"/>
    <w:rPr>
      <w:rFonts w:ascii="Times New Roman" w:hAnsi="Times New Roman" w:cs="Times New Roman"/>
      <w:sz w:val="16"/>
      <w:szCs w:val="16"/>
    </w:rPr>
  </w:style>
  <w:style w:type="character" w:customStyle="1" w:styleId="FontStyle23">
    <w:name w:val="Font Style23"/>
    <w:basedOn w:val="a1"/>
    <w:rsid w:val="00277470"/>
    <w:rPr>
      <w:rFonts w:ascii="Times New Roman" w:hAnsi="Times New Roman" w:cs="Times New Roman"/>
      <w:i/>
      <w:iCs/>
      <w:sz w:val="18"/>
      <w:szCs w:val="18"/>
    </w:rPr>
  </w:style>
  <w:style w:type="character" w:customStyle="1" w:styleId="310">
    <w:name w:val="Заголовок 3 Знак1"/>
    <w:aliases w:val="Заголовок 3 Знак Знак,Знак Знак Знак"/>
    <w:basedOn w:val="a1"/>
    <w:rsid w:val="00277470"/>
    <w:rPr>
      <w:rFonts w:ascii="Arial" w:hAnsi="Arial" w:cs="Arial"/>
      <w:b/>
      <w:bCs/>
      <w:sz w:val="26"/>
      <w:szCs w:val="26"/>
      <w:lang w:val="ru-RU" w:eastAsia="ru-RU" w:bidi="ar-SA"/>
    </w:rPr>
  </w:style>
  <w:style w:type="paragraph" w:styleId="2b">
    <w:name w:val="Body Text First Indent 2"/>
    <w:basedOn w:val="af2"/>
    <w:link w:val="2c"/>
    <w:semiHidden/>
    <w:rsid w:val="00277470"/>
    <w:pPr>
      <w:spacing w:after="0"/>
      <w:ind w:left="360" w:firstLine="360"/>
    </w:pPr>
    <w:rPr>
      <w:rFonts w:ascii="Cambria" w:hAnsi="Cambria"/>
    </w:rPr>
  </w:style>
  <w:style w:type="character" w:customStyle="1" w:styleId="2c">
    <w:name w:val="Красная строка 2 Знак"/>
    <w:basedOn w:val="af3"/>
    <w:link w:val="2b"/>
    <w:semiHidden/>
    <w:locked/>
    <w:rsid w:val="00277470"/>
    <w:rPr>
      <w:rFonts w:ascii="Cambria" w:hAnsi="Cambria"/>
      <w:sz w:val="24"/>
      <w:szCs w:val="24"/>
      <w:lang w:val="ru-RU" w:eastAsia="ru-RU" w:bidi="ar-SA"/>
    </w:rPr>
  </w:style>
  <w:style w:type="paragraph" w:customStyle="1" w:styleId="1CharCharCharCharChar5">
    <w:name w:val="Знак1 Char Char Char Char Знак Char5"/>
    <w:basedOn w:val="a0"/>
    <w:rsid w:val="00573717"/>
    <w:pPr>
      <w:spacing w:after="160" w:line="240" w:lineRule="exact"/>
    </w:pPr>
    <w:rPr>
      <w:rFonts w:ascii="Verdana" w:hAnsi="Verdana"/>
      <w:sz w:val="20"/>
      <w:szCs w:val="20"/>
      <w:lang w:val="en-US" w:eastAsia="en-US"/>
    </w:rPr>
  </w:style>
  <w:style w:type="paragraph" w:customStyle="1" w:styleId="Akapitzlist">
    <w:name w:val="Akapit z listą"/>
    <w:basedOn w:val="a0"/>
    <w:qFormat/>
    <w:rsid w:val="009C3C4A"/>
    <w:pPr>
      <w:spacing w:after="200" w:line="276" w:lineRule="auto"/>
      <w:ind w:left="720"/>
      <w:contextualSpacing/>
    </w:pPr>
    <w:rPr>
      <w:rFonts w:ascii="Calibri" w:eastAsia="Calibri" w:hAnsi="Calibri"/>
      <w:sz w:val="22"/>
      <w:szCs w:val="22"/>
      <w:lang w:val="be-BY" w:eastAsia="en-US"/>
    </w:rPr>
  </w:style>
  <w:style w:type="character" w:customStyle="1" w:styleId="afff5">
    <w:name w:val="Основной текст Знак"/>
    <w:basedOn w:val="a1"/>
    <w:rsid w:val="00021314"/>
    <w:rPr>
      <w:b/>
      <w:sz w:val="28"/>
      <w:lang w:val="be-BY" w:eastAsia="be-BY"/>
    </w:rPr>
  </w:style>
  <w:style w:type="character" w:customStyle="1" w:styleId="afff6">
    <w:name w:val="Текст концевой сноски Знак"/>
    <w:basedOn w:val="a1"/>
    <w:rsid w:val="00021314"/>
  </w:style>
  <w:style w:type="paragraph" w:customStyle="1" w:styleId="1f2">
    <w:name w:val="Текст1"/>
    <w:basedOn w:val="a0"/>
    <w:rsid w:val="0089254C"/>
    <w:rPr>
      <w:rFonts w:ascii="Courier New" w:hAnsi="Courier New"/>
      <w:sz w:val="20"/>
      <w:szCs w:val="20"/>
    </w:rPr>
  </w:style>
  <w:style w:type="character" w:customStyle="1" w:styleId="value">
    <w:name w:val="value"/>
    <w:rsid w:val="00372B50"/>
  </w:style>
  <w:style w:type="character" w:customStyle="1" w:styleId="watch-title">
    <w:name w:val="watch-title"/>
    <w:basedOn w:val="a1"/>
    <w:rsid w:val="001A6BA4"/>
    <w:rPr>
      <w:rFonts w:cs="Times New Roman"/>
    </w:rPr>
  </w:style>
  <w:style w:type="character" w:customStyle="1" w:styleId="skimlinks-unlinked">
    <w:name w:val="skimlinks-unlinked"/>
    <w:basedOn w:val="a1"/>
    <w:rsid w:val="001A6BA4"/>
    <w:rPr>
      <w:rFonts w:cs="Times New Roman"/>
    </w:rPr>
  </w:style>
  <w:style w:type="character" w:customStyle="1" w:styleId="fn">
    <w:name w:val="fn"/>
    <w:basedOn w:val="a1"/>
    <w:rsid w:val="001A6BA4"/>
    <w:rPr>
      <w:rFonts w:cs="Times New Roman"/>
    </w:rPr>
  </w:style>
  <w:style w:type="character" w:customStyle="1" w:styleId="1f3">
    <w:name w:val="Подзаголовок1"/>
    <w:basedOn w:val="a1"/>
    <w:rsid w:val="001A6BA4"/>
    <w:rPr>
      <w:rFonts w:cs="Times New Roman"/>
    </w:rPr>
  </w:style>
  <w:style w:type="character" w:customStyle="1" w:styleId="reference-text">
    <w:name w:val="reference-text"/>
    <w:basedOn w:val="a1"/>
    <w:rsid w:val="001A6BA4"/>
    <w:rPr>
      <w:rFonts w:cs="Times New Roman"/>
    </w:rPr>
  </w:style>
  <w:style w:type="paragraph" w:customStyle="1" w:styleId="1f4">
    <w:name w:val="Основной текст с отступом1"/>
    <w:rsid w:val="00BB6411"/>
    <w:pPr>
      <w:spacing w:after="120"/>
      <w:ind w:left="283"/>
    </w:pPr>
    <w:rPr>
      <w:rFonts w:eastAsia="ヒラギノ角ゴ Pro W3"/>
      <w:color w:val="000000"/>
    </w:rPr>
  </w:style>
  <w:style w:type="paragraph" w:customStyle="1" w:styleId="211">
    <w:name w:val="Основной текст с отступом 21"/>
    <w:rsid w:val="00BB6411"/>
    <w:pPr>
      <w:tabs>
        <w:tab w:val="left" w:pos="6946"/>
      </w:tabs>
      <w:ind w:firstLine="567"/>
      <w:jc w:val="both"/>
    </w:pPr>
    <w:rPr>
      <w:rFonts w:ascii="Courier New" w:eastAsia="ヒラギノ角ゴ Pro W3" w:hAnsi="Courier New"/>
      <w:color w:val="000000"/>
    </w:rPr>
  </w:style>
  <w:style w:type="paragraph" w:customStyle="1" w:styleId="CaracterCaracter">
    <w:name w:val="Caracter Caracter Знак"/>
    <w:basedOn w:val="a0"/>
    <w:next w:val="a0"/>
    <w:rsid w:val="008E63DD"/>
    <w:pPr>
      <w:spacing w:after="160" w:line="240" w:lineRule="exact"/>
    </w:pPr>
    <w:rPr>
      <w:rFonts w:ascii="Tahoma" w:hAnsi="Tahoma"/>
      <w:lang w:val="en-US" w:eastAsia="en-US"/>
    </w:rPr>
  </w:style>
  <w:style w:type="character" w:customStyle="1" w:styleId="n1qfresultscn1qfresultst">
    <w:name w:val="n1qfresultsc n1qfresultst"/>
    <w:basedOn w:val="a1"/>
    <w:rsid w:val="00A07842"/>
  </w:style>
  <w:style w:type="character" w:customStyle="1" w:styleId="EndnoteTextChar">
    <w:name w:val="Endnote Text Char"/>
    <w:basedOn w:val="a1"/>
    <w:locked/>
    <w:rsid w:val="00D16E67"/>
    <w:rPr>
      <w:lang w:val="ru-RU" w:eastAsia="ru-RU" w:bidi="ar-SA"/>
    </w:rPr>
  </w:style>
  <w:style w:type="character" w:customStyle="1" w:styleId="searchrezleft6">
    <w:name w:val="searchrezleft6"/>
    <w:basedOn w:val="a1"/>
    <w:rsid w:val="00D16E67"/>
  </w:style>
  <w:style w:type="paragraph" w:customStyle="1" w:styleId="140">
    <w:name w:val="Обычный + 14 пт"/>
    <w:aliases w:val="По ширине,Первая строка:  1,25 см,разреженный на  0,7 пт,...,Основной текст 2 + 14 пт"/>
    <w:basedOn w:val="a0"/>
    <w:link w:val="141"/>
    <w:rsid w:val="00B33EE8"/>
    <w:pPr>
      <w:spacing w:line="360" w:lineRule="exact"/>
      <w:ind w:firstLine="709"/>
      <w:jc w:val="both"/>
    </w:pPr>
    <w:rPr>
      <w:rFonts w:eastAsia="Calibri"/>
      <w:spacing w:val="14"/>
      <w:sz w:val="28"/>
      <w:szCs w:val="28"/>
      <w:lang w:val="be-BY"/>
    </w:rPr>
  </w:style>
  <w:style w:type="character" w:customStyle="1" w:styleId="141">
    <w:name w:val="Обычный + 14 пт1"/>
    <w:aliases w:val="По ширине1,Первая строка:  11,25 см1,разреженный на  01,7 пт1,... Знак Знак"/>
    <w:link w:val="140"/>
    <w:locked/>
    <w:rsid w:val="00B33EE8"/>
    <w:rPr>
      <w:rFonts w:eastAsia="Calibri"/>
      <w:spacing w:val="14"/>
      <w:sz w:val="28"/>
      <w:szCs w:val="28"/>
      <w:lang w:val="be-BY" w:eastAsia="ru-RU" w:bidi="ar-SA"/>
    </w:rPr>
  </w:style>
  <w:style w:type="paragraph" w:styleId="a">
    <w:name w:val="List Bullet"/>
    <w:basedOn w:val="a0"/>
    <w:autoRedefine/>
    <w:rsid w:val="00B33EE8"/>
    <w:pPr>
      <w:numPr>
        <w:numId w:val="2"/>
      </w:numPr>
    </w:pPr>
    <w:rPr>
      <w:rFonts w:eastAsia="Calibri"/>
      <w:sz w:val="20"/>
      <w:szCs w:val="20"/>
    </w:rPr>
  </w:style>
  <w:style w:type="character" w:styleId="afff7">
    <w:name w:val="annotation reference"/>
    <w:basedOn w:val="a1"/>
    <w:uiPriority w:val="99"/>
    <w:semiHidden/>
    <w:rsid w:val="00B33EE8"/>
    <w:rPr>
      <w:sz w:val="16"/>
    </w:rPr>
  </w:style>
  <w:style w:type="character" w:customStyle="1" w:styleId="CommentTextChar">
    <w:name w:val="Comment Text Char"/>
    <w:basedOn w:val="a1"/>
    <w:semiHidden/>
    <w:locked/>
    <w:rsid w:val="00B33EE8"/>
    <w:rPr>
      <w:rFonts w:ascii="Times New Roman" w:hAnsi="Times New Roman" w:cs="Times New Roman"/>
      <w:sz w:val="20"/>
      <w:szCs w:val="20"/>
      <w:lang w:val="x-none" w:eastAsia="ru-RU"/>
    </w:rPr>
  </w:style>
  <w:style w:type="paragraph" w:styleId="afff8">
    <w:name w:val="annotation subject"/>
    <w:basedOn w:val="aff"/>
    <w:next w:val="aff"/>
    <w:link w:val="afff9"/>
    <w:uiPriority w:val="99"/>
    <w:semiHidden/>
    <w:rsid w:val="00B33EE8"/>
    <w:rPr>
      <w:rFonts w:eastAsia="Calibri"/>
      <w:b/>
      <w:bCs/>
    </w:rPr>
  </w:style>
  <w:style w:type="character" w:customStyle="1" w:styleId="afff9">
    <w:name w:val="Тема примечания Знак"/>
    <w:basedOn w:val="CommentTextChar"/>
    <w:link w:val="afff8"/>
    <w:uiPriority w:val="99"/>
    <w:semiHidden/>
    <w:locked/>
    <w:rsid w:val="00B33EE8"/>
    <w:rPr>
      <w:rFonts w:ascii="Times New Roman" w:eastAsia="Calibri" w:hAnsi="Times New Roman" w:cs="Times New Roman"/>
      <w:b/>
      <w:bCs/>
      <w:sz w:val="20"/>
      <w:szCs w:val="20"/>
      <w:lang w:val="ru-RU" w:eastAsia="ru-RU" w:bidi="ar-SA"/>
    </w:rPr>
  </w:style>
  <w:style w:type="character" w:customStyle="1" w:styleId="exldetailsdisplayval">
    <w:name w:val="exldetailsdisplayval"/>
    <w:rsid w:val="00B33EE8"/>
  </w:style>
  <w:style w:type="character" w:customStyle="1" w:styleId="searchword">
    <w:name w:val="searchword"/>
    <w:rsid w:val="00B33EE8"/>
  </w:style>
  <w:style w:type="character" w:customStyle="1" w:styleId="w">
    <w:name w:val="w"/>
    <w:rsid w:val="00B33EE8"/>
  </w:style>
  <w:style w:type="paragraph" w:customStyle="1" w:styleId="1CharCharCharCharChar4">
    <w:name w:val="Знак1 Char Char Char Char Знак Char4"/>
    <w:basedOn w:val="a0"/>
    <w:rsid w:val="00B33EE8"/>
    <w:pPr>
      <w:spacing w:after="160" w:line="240" w:lineRule="exact"/>
    </w:pPr>
    <w:rPr>
      <w:rFonts w:ascii="Verdana" w:eastAsia="Calibri" w:hAnsi="Verdana"/>
      <w:sz w:val="20"/>
      <w:szCs w:val="20"/>
      <w:lang w:val="en-US" w:eastAsia="en-US"/>
    </w:rPr>
  </w:style>
  <w:style w:type="paragraph" w:customStyle="1" w:styleId="prym">
    <w:name w:val="prym"/>
    <w:basedOn w:val="a0"/>
    <w:rsid w:val="00B33EE8"/>
    <w:pPr>
      <w:ind w:left="300" w:right="80"/>
      <w:jc w:val="both"/>
    </w:pPr>
    <w:rPr>
      <w:rFonts w:eastAsia="Calibri"/>
      <w:color w:val="000000"/>
      <w:sz w:val="20"/>
      <w:szCs w:val="20"/>
    </w:rPr>
  </w:style>
  <w:style w:type="paragraph" w:customStyle="1" w:styleId="k1">
    <w:name w:val="k1"/>
    <w:basedOn w:val="a0"/>
    <w:rsid w:val="00B33EE8"/>
    <w:pPr>
      <w:spacing w:line="360" w:lineRule="atLeast"/>
      <w:ind w:firstLine="400"/>
      <w:jc w:val="both"/>
    </w:pPr>
    <w:rPr>
      <w:rFonts w:eastAsia="Calibri"/>
      <w:color w:val="000000"/>
      <w:sz w:val="26"/>
      <w:szCs w:val="26"/>
    </w:rPr>
  </w:style>
  <w:style w:type="paragraph" w:customStyle="1" w:styleId="1CharCharCharCharChar3">
    <w:name w:val="Знак1 Char Char Char Char Знак Char3"/>
    <w:basedOn w:val="a0"/>
    <w:rsid w:val="00B33EE8"/>
    <w:pPr>
      <w:spacing w:after="160" w:line="240" w:lineRule="exact"/>
    </w:pPr>
    <w:rPr>
      <w:rFonts w:ascii="Verdana" w:eastAsia="Calibri" w:hAnsi="Verdana"/>
      <w:sz w:val="20"/>
      <w:szCs w:val="20"/>
      <w:lang w:val="en-US" w:eastAsia="en-US"/>
    </w:rPr>
  </w:style>
  <w:style w:type="paragraph" w:customStyle="1" w:styleId="1CharCharCharCharChar2">
    <w:name w:val="Знак1 Char Char Char Char Знак Char2"/>
    <w:basedOn w:val="a0"/>
    <w:rsid w:val="00B33EE8"/>
    <w:pPr>
      <w:spacing w:after="160" w:line="240" w:lineRule="exact"/>
    </w:pPr>
    <w:rPr>
      <w:rFonts w:ascii="Verdana" w:eastAsia="Calibri" w:hAnsi="Verdana"/>
      <w:sz w:val="20"/>
      <w:szCs w:val="20"/>
      <w:lang w:val="en-US" w:eastAsia="en-US"/>
    </w:rPr>
  </w:style>
  <w:style w:type="paragraph" w:customStyle="1" w:styleId="1CharCharCharCharChar1">
    <w:name w:val="Знак1 Char Char Char Char Знак Char1"/>
    <w:basedOn w:val="a0"/>
    <w:rsid w:val="00B33EE8"/>
    <w:pPr>
      <w:spacing w:after="160" w:line="240" w:lineRule="exact"/>
    </w:pPr>
    <w:rPr>
      <w:rFonts w:ascii="Verdana" w:eastAsia="Calibri" w:hAnsi="Verdana"/>
      <w:sz w:val="20"/>
      <w:szCs w:val="20"/>
      <w:lang w:val="en-US" w:eastAsia="en-US"/>
    </w:rPr>
  </w:style>
  <w:style w:type="numbering" w:customStyle="1" w:styleId="1">
    <w:name w:val="Стиль1"/>
    <w:rsid w:val="00B33EE8"/>
    <w:pPr>
      <w:numPr>
        <w:numId w:val="4"/>
      </w:numPr>
    </w:pPr>
  </w:style>
  <w:style w:type="numbering" w:styleId="111111">
    <w:name w:val="Outline List 2"/>
    <w:basedOn w:val="a3"/>
    <w:rsid w:val="00B33EE8"/>
    <w:pPr>
      <w:numPr>
        <w:numId w:val="3"/>
      </w:numPr>
    </w:pPr>
  </w:style>
  <w:style w:type="paragraph" w:customStyle="1" w:styleId="112">
    <w:name w:val="Абзац списка11"/>
    <w:basedOn w:val="a0"/>
    <w:rsid w:val="00901354"/>
    <w:pPr>
      <w:spacing w:after="200" w:line="276" w:lineRule="auto"/>
      <w:ind w:left="720"/>
    </w:pPr>
    <w:rPr>
      <w:rFonts w:ascii="Calibri" w:eastAsia="Calibri" w:hAnsi="Calibri" w:cs="Calibri"/>
      <w:sz w:val="22"/>
      <w:szCs w:val="22"/>
      <w:lang w:eastAsia="en-US"/>
    </w:rPr>
  </w:style>
  <w:style w:type="paragraph" w:customStyle="1" w:styleId="1f5">
    <w:name w:val="Знак Знак Знак1 Знак"/>
    <w:basedOn w:val="a0"/>
    <w:rsid w:val="00416FB5"/>
    <w:rPr>
      <w:lang w:val="pl-PL" w:eastAsia="pl-PL"/>
    </w:rPr>
  </w:style>
  <w:style w:type="paragraph" w:customStyle="1" w:styleId="ConsPlusNonformat">
    <w:name w:val="ConsPlusNonformat"/>
    <w:rsid w:val="00DE00B7"/>
    <w:pPr>
      <w:widowControl w:val="0"/>
      <w:autoSpaceDE w:val="0"/>
      <w:autoSpaceDN w:val="0"/>
      <w:adjustRightInd w:val="0"/>
    </w:pPr>
    <w:rPr>
      <w:rFonts w:ascii="Courier New" w:eastAsia="Calibri" w:hAnsi="Courier New" w:cs="Courier New"/>
    </w:rPr>
  </w:style>
  <w:style w:type="character" w:customStyle="1" w:styleId="aff9">
    <w:name w:val="Текст Знак"/>
    <w:basedOn w:val="a1"/>
    <w:link w:val="aff8"/>
    <w:locked/>
    <w:rsid w:val="007C2A1D"/>
    <w:rPr>
      <w:rFonts w:ascii="Courier New" w:hAnsi="Courier New" w:cs="Courier New"/>
      <w:lang w:val="ru-RU" w:eastAsia="ru-RU" w:bidi="ar-SA"/>
    </w:rPr>
  </w:style>
  <w:style w:type="paragraph" w:customStyle="1" w:styleId="2d">
    <w:name w:val="Абзац списка2"/>
    <w:basedOn w:val="a0"/>
    <w:rsid w:val="001C4BB0"/>
    <w:pPr>
      <w:spacing w:after="200" w:line="276" w:lineRule="auto"/>
      <w:ind w:left="720"/>
    </w:pPr>
    <w:rPr>
      <w:rFonts w:ascii="Calibri" w:hAnsi="Calibri"/>
      <w:sz w:val="22"/>
      <w:szCs w:val="22"/>
      <w:lang w:eastAsia="en-US"/>
    </w:rPr>
  </w:style>
  <w:style w:type="character" w:customStyle="1" w:styleId="A30">
    <w:name w:val="A3"/>
    <w:uiPriority w:val="99"/>
    <w:rsid w:val="00BC5BB1"/>
    <w:rPr>
      <w:color w:val="000000"/>
      <w:sz w:val="22"/>
      <w:szCs w:val="22"/>
    </w:rPr>
  </w:style>
  <w:style w:type="character" w:customStyle="1" w:styleId="ac">
    <w:name w:val="Схема документа Знак"/>
    <w:link w:val="ab"/>
    <w:uiPriority w:val="99"/>
    <w:semiHidden/>
    <w:rsid w:val="00273ECD"/>
    <w:rPr>
      <w:rFonts w:ascii="Tahoma" w:hAnsi="Tahoma" w:cs="Tahoma"/>
      <w:shd w:val="clear" w:color="auto" w:fill="000080"/>
    </w:rPr>
  </w:style>
  <w:style w:type="character" w:customStyle="1" w:styleId="2Exact">
    <w:name w:val="Основной текст (2) Exact"/>
    <w:basedOn w:val="a1"/>
    <w:rsid w:val="00CC5A8F"/>
    <w:rPr>
      <w:rFonts w:ascii="Times New Roman" w:eastAsia="Times New Roman" w:hAnsi="Times New Roman" w:cs="Times New Roman"/>
      <w:b w:val="0"/>
      <w:bCs w:val="0"/>
      <w:i w:val="0"/>
      <w:iCs w:val="0"/>
      <w:smallCaps w:val="0"/>
      <w:strike w:val="0"/>
      <w:sz w:val="30"/>
      <w:szCs w:val="30"/>
      <w:u w:val="none"/>
    </w:rPr>
  </w:style>
  <w:style w:type="character" w:customStyle="1" w:styleId="2Georgia12ptExact">
    <w:name w:val="Основной текст (2) + Georgia;12 pt Exact"/>
    <w:basedOn w:val="28"/>
    <w:rsid w:val="00CC5A8F"/>
    <w:rPr>
      <w:rFonts w:ascii="Georgia" w:eastAsia="Georgia" w:hAnsi="Georgia" w:cs="Georgia"/>
      <w:i/>
      <w:iCs/>
      <w:color w:val="000000"/>
      <w:spacing w:val="0"/>
      <w:w w:val="100"/>
      <w:position w:val="0"/>
      <w:sz w:val="24"/>
      <w:szCs w:val="24"/>
      <w:shd w:val="clear" w:color="auto" w:fill="FFFFFF"/>
      <w:lang w:val="ru-RU" w:eastAsia="ru-RU" w:bidi="ru-RU"/>
    </w:rPr>
  </w:style>
  <w:style w:type="character" w:customStyle="1" w:styleId="6Exact">
    <w:name w:val="Основной текст (6) Exact"/>
    <w:basedOn w:val="a1"/>
    <w:link w:val="63"/>
    <w:rsid w:val="00CC5A8F"/>
    <w:rPr>
      <w:rFonts w:ascii="Arial" w:eastAsia="Arial" w:hAnsi="Arial" w:cs="Arial"/>
      <w:sz w:val="44"/>
      <w:szCs w:val="44"/>
      <w:shd w:val="clear" w:color="auto" w:fill="FFFFFF"/>
    </w:rPr>
  </w:style>
  <w:style w:type="character" w:customStyle="1" w:styleId="55">
    <w:name w:val="Основной текст (5)_"/>
    <w:basedOn w:val="a1"/>
    <w:link w:val="56"/>
    <w:uiPriority w:val="99"/>
    <w:rsid w:val="00CC5A8F"/>
    <w:rPr>
      <w:sz w:val="8"/>
      <w:szCs w:val="8"/>
      <w:shd w:val="clear" w:color="auto" w:fill="FFFFFF"/>
    </w:rPr>
  </w:style>
  <w:style w:type="paragraph" w:customStyle="1" w:styleId="63">
    <w:name w:val="Основной текст (6)"/>
    <w:basedOn w:val="a0"/>
    <w:link w:val="6Exact"/>
    <w:uiPriority w:val="99"/>
    <w:rsid w:val="00CC5A8F"/>
    <w:pPr>
      <w:widowControl w:val="0"/>
      <w:shd w:val="clear" w:color="auto" w:fill="FFFFFF"/>
      <w:spacing w:line="0" w:lineRule="atLeast"/>
    </w:pPr>
    <w:rPr>
      <w:rFonts w:ascii="Arial" w:eastAsia="Arial" w:hAnsi="Arial" w:cs="Arial"/>
      <w:sz w:val="44"/>
      <w:szCs w:val="44"/>
    </w:rPr>
  </w:style>
  <w:style w:type="paragraph" w:customStyle="1" w:styleId="56">
    <w:name w:val="Основной текст (5)"/>
    <w:basedOn w:val="a0"/>
    <w:link w:val="55"/>
    <w:uiPriority w:val="99"/>
    <w:rsid w:val="00CC5A8F"/>
    <w:pPr>
      <w:widowControl w:val="0"/>
      <w:shd w:val="clear" w:color="auto" w:fill="FFFFFF"/>
      <w:spacing w:line="0" w:lineRule="atLeast"/>
    </w:pPr>
    <w:rPr>
      <w:sz w:val="8"/>
      <w:szCs w:val="8"/>
    </w:rPr>
  </w:style>
  <w:style w:type="character" w:customStyle="1" w:styleId="afffa">
    <w:name w:val="Подпись к картинке_"/>
    <w:link w:val="afffb"/>
    <w:uiPriority w:val="99"/>
    <w:locked/>
    <w:rsid w:val="004A0734"/>
    <w:rPr>
      <w:sz w:val="18"/>
      <w:szCs w:val="18"/>
      <w:shd w:val="clear" w:color="auto" w:fill="FFFFFF"/>
    </w:rPr>
  </w:style>
  <w:style w:type="paragraph" w:customStyle="1" w:styleId="afffb">
    <w:name w:val="Подпись к картинке"/>
    <w:basedOn w:val="a0"/>
    <w:link w:val="afffa"/>
    <w:uiPriority w:val="99"/>
    <w:rsid w:val="004A0734"/>
    <w:pPr>
      <w:widowControl w:val="0"/>
      <w:shd w:val="clear" w:color="auto" w:fill="FFFFFF"/>
      <w:spacing w:line="216" w:lineRule="exact"/>
      <w:jc w:val="center"/>
    </w:pPr>
    <w:rPr>
      <w:sz w:val="18"/>
      <w:szCs w:val="18"/>
    </w:rPr>
  </w:style>
  <w:style w:type="character" w:customStyle="1" w:styleId="2e">
    <w:name w:val="Подпись к картинке (2)_"/>
    <w:link w:val="2f"/>
    <w:uiPriority w:val="99"/>
    <w:locked/>
    <w:rsid w:val="004A0734"/>
    <w:rPr>
      <w:spacing w:val="10"/>
      <w:sz w:val="17"/>
      <w:szCs w:val="17"/>
      <w:shd w:val="clear" w:color="auto" w:fill="FFFFFF"/>
    </w:rPr>
  </w:style>
  <w:style w:type="paragraph" w:customStyle="1" w:styleId="2f">
    <w:name w:val="Подпись к картинке (2)"/>
    <w:basedOn w:val="a0"/>
    <w:link w:val="2e"/>
    <w:uiPriority w:val="99"/>
    <w:rsid w:val="004A0734"/>
    <w:pPr>
      <w:widowControl w:val="0"/>
      <w:shd w:val="clear" w:color="auto" w:fill="FFFFFF"/>
      <w:spacing w:line="211" w:lineRule="exact"/>
      <w:jc w:val="center"/>
    </w:pPr>
    <w:rPr>
      <w:spacing w:val="10"/>
      <w:sz w:val="17"/>
      <w:szCs w:val="17"/>
    </w:rPr>
  </w:style>
  <w:style w:type="character" w:customStyle="1" w:styleId="2CenturyGothic">
    <w:name w:val="Основной текст (2) + Century Gothic"/>
    <w:aliases w:val="8 pt,Полужирный5"/>
    <w:uiPriority w:val="99"/>
    <w:rsid w:val="004A0734"/>
    <w:rPr>
      <w:rFonts w:ascii="Century Gothic" w:eastAsia="Times New Roman" w:hAnsi="Century Gothic" w:cs="Century Gothic"/>
      <w:b/>
      <w:bCs/>
      <w:color w:val="000000"/>
      <w:spacing w:val="0"/>
      <w:w w:val="100"/>
      <w:position w:val="0"/>
      <w:sz w:val="16"/>
      <w:szCs w:val="16"/>
      <w:u w:val="none"/>
      <w:lang w:val="be-BY" w:eastAsia="be-BY"/>
    </w:rPr>
  </w:style>
  <w:style w:type="character" w:customStyle="1" w:styleId="281">
    <w:name w:val="Основной текст (2) + 8"/>
    <w:aliases w:val="5 pt7"/>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20pt">
    <w:name w:val="Подпись к картинке (2) + Интервал 0 pt"/>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215pt">
    <w:name w:val="Основной текст (2) + 15 pt"/>
    <w:aliases w:val="Масштаб 70%"/>
    <w:uiPriority w:val="99"/>
    <w:rsid w:val="004A0734"/>
    <w:rPr>
      <w:rFonts w:ascii="Times New Roman" w:hAnsi="Times New Roman" w:cs="Times New Roman"/>
      <w:color w:val="000000"/>
      <w:spacing w:val="0"/>
      <w:w w:val="70"/>
      <w:position w:val="0"/>
      <w:sz w:val="30"/>
      <w:szCs w:val="30"/>
      <w:u w:val="none"/>
      <w:shd w:val="clear" w:color="auto" w:fill="FFFFFF"/>
    </w:rPr>
  </w:style>
  <w:style w:type="character" w:customStyle="1" w:styleId="216pt">
    <w:name w:val="Основной текст (2) + 16 pt"/>
    <w:aliases w:val="Полужирный4,Масштаб 60%"/>
    <w:uiPriority w:val="99"/>
    <w:rsid w:val="004A0734"/>
    <w:rPr>
      <w:rFonts w:ascii="Times New Roman" w:hAnsi="Times New Roman" w:cs="Times New Roman"/>
      <w:b/>
      <w:bCs/>
      <w:color w:val="000000"/>
      <w:spacing w:val="0"/>
      <w:w w:val="60"/>
      <w:position w:val="0"/>
      <w:sz w:val="32"/>
      <w:szCs w:val="32"/>
      <w:u w:val="none"/>
      <w:shd w:val="clear" w:color="auto" w:fill="FFFFFF"/>
    </w:rPr>
  </w:style>
  <w:style w:type="character" w:customStyle="1" w:styleId="210pt">
    <w:name w:val="Основной текст (2) + 10 pt"/>
    <w:aliases w:val="Полужирный3,Основной текст (2) + Trebuchet MS,9 pt"/>
    <w:uiPriority w:val="99"/>
    <w:rsid w:val="004A0734"/>
    <w:rPr>
      <w:rFonts w:ascii="Times New Roman" w:hAnsi="Times New Roman" w:cs="Times New Roman"/>
      <w:color w:val="000000"/>
      <w:spacing w:val="0"/>
      <w:w w:val="100"/>
      <w:position w:val="0"/>
      <w:sz w:val="20"/>
      <w:szCs w:val="20"/>
      <w:u w:val="none"/>
      <w:shd w:val="clear" w:color="auto" w:fill="FFFFFF"/>
    </w:rPr>
  </w:style>
  <w:style w:type="character" w:customStyle="1" w:styleId="64">
    <w:name w:val="Основной текст (6)_"/>
    <w:uiPriority w:val="99"/>
    <w:locked/>
    <w:rsid w:val="004A0734"/>
    <w:rPr>
      <w:rFonts w:ascii="Times New Roman" w:hAnsi="Times New Roman" w:cs="Times New Roman"/>
      <w:w w:val="70"/>
      <w:sz w:val="32"/>
      <w:szCs w:val="32"/>
      <w:shd w:val="clear" w:color="auto" w:fill="FFFFFF"/>
    </w:rPr>
  </w:style>
  <w:style w:type="character" w:customStyle="1" w:styleId="613pt">
    <w:name w:val="Основной текст (6) + 13 pt"/>
    <w:aliases w:val="Масштаб 100%"/>
    <w:uiPriority w:val="99"/>
    <w:rsid w:val="004A0734"/>
    <w:rPr>
      <w:rFonts w:ascii="Times New Roman" w:hAnsi="Times New Roman" w:cs="Times New Roman"/>
      <w:color w:val="000000"/>
      <w:spacing w:val="0"/>
      <w:w w:val="100"/>
      <w:position w:val="0"/>
      <w:sz w:val="26"/>
      <w:szCs w:val="26"/>
      <w:shd w:val="clear" w:color="auto" w:fill="FFFFFF"/>
    </w:rPr>
  </w:style>
  <w:style w:type="character" w:customStyle="1" w:styleId="216pt1">
    <w:name w:val="Основной текст (2) + 16 pt1"/>
    <w:aliases w:val="Масштаб 70%2"/>
    <w:uiPriority w:val="99"/>
    <w:rsid w:val="004A0734"/>
    <w:rPr>
      <w:rFonts w:ascii="Times New Roman" w:hAnsi="Times New Roman" w:cs="Times New Roman"/>
      <w:color w:val="000000"/>
      <w:spacing w:val="0"/>
      <w:w w:val="70"/>
      <w:position w:val="0"/>
      <w:sz w:val="32"/>
      <w:szCs w:val="32"/>
      <w:u w:val="none"/>
      <w:shd w:val="clear" w:color="auto" w:fill="FFFFFF"/>
    </w:rPr>
  </w:style>
  <w:style w:type="character" w:customStyle="1" w:styleId="3Impact">
    <w:name w:val="Основной текст (3) + Impact"/>
    <w:uiPriority w:val="99"/>
    <w:rsid w:val="004A0734"/>
    <w:rPr>
      <w:rFonts w:ascii="Impact" w:eastAsia="Times New Roman" w:hAnsi="Impact" w:cs="Impact"/>
      <w:b/>
      <w:bCs/>
      <w:color w:val="000000"/>
      <w:spacing w:val="0"/>
      <w:w w:val="100"/>
      <w:position w:val="0"/>
      <w:shd w:val="clear" w:color="auto" w:fill="FFFFFF"/>
    </w:rPr>
  </w:style>
  <w:style w:type="character" w:customStyle="1" w:styleId="83">
    <w:name w:val="Основной текст (8)_"/>
    <w:link w:val="84"/>
    <w:uiPriority w:val="99"/>
    <w:locked/>
    <w:rsid w:val="004A0734"/>
    <w:rPr>
      <w:b/>
      <w:bCs/>
      <w:sz w:val="24"/>
      <w:szCs w:val="24"/>
      <w:shd w:val="clear" w:color="auto" w:fill="FFFFFF"/>
    </w:rPr>
  </w:style>
  <w:style w:type="paragraph" w:customStyle="1" w:styleId="84">
    <w:name w:val="Основной текст (8)"/>
    <w:basedOn w:val="a0"/>
    <w:link w:val="83"/>
    <w:uiPriority w:val="99"/>
    <w:rsid w:val="004A0734"/>
    <w:pPr>
      <w:widowControl w:val="0"/>
      <w:shd w:val="clear" w:color="auto" w:fill="FFFFFF"/>
      <w:spacing w:before="360" w:line="269" w:lineRule="exact"/>
      <w:jc w:val="both"/>
    </w:pPr>
    <w:rPr>
      <w:b/>
      <w:bCs/>
    </w:rPr>
  </w:style>
  <w:style w:type="character" w:customStyle="1" w:styleId="85">
    <w:name w:val="Основной текст (8) + Не полужирный"/>
    <w:uiPriority w:val="99"/>
    <w:rsid w:val="004A0734"/>
    <w:rPr>
      <w:rFonts w:ascii="Times New Roman" w:hAnsi="Times New Roman" w:cs="Times New Roman"/>
      <w:b/>
      <w:bCs/>
      <w:color w:val="000000"/>
      <w:spacing w:val="0"/>
      <w:w w:val="100"/>
      <w:position w:val="0"/>
      <w:sz w:val="24"/>
      <w:szCs w:val="24"/>
      <w:shd w:val="clear" w:color="auto" w:fill="FFFFFF"/>
    </w:rPr>
  </w:style>
  <w:style w:type="character" w:customStyle="1" w:styleId="93">
    <w:name w:val="Основной текст (9)_"/>
    <w:link w:val="94"/>
    <w:uiPriority w:val="99"/>
    <w:locked/>
    <w:rsid w:val="004A0734"/>
    <w:rPr>
      <w:shd w:val="clear" w:color="auto" w:fill="FFFFFF"/>
      <w:lang w:val="pl-PL" w:eastAsia="pl-PL"/>
    </w:rPr>
  </w:style>
  <w:style w:type="paragraph" w:customStyle="1" w:styleId="94">
    <w:name w:val="Основной текст (9)"/>
    <w:basedOn w:val="a0"/>
    <w:link w:val="93"/>
    <w:uiPriority w:val="99"/>
    <w:rsid w:val="004A0734"/>
    <w:pPr>
      <w:widowControl w:val="0"/>
      <w:shd w:val="clear" w:color="auto" w:fill="FFFFFF"/>
      <w:spacing w:line="269" w:lineRule="exact"/>
      <w:jc w:val="both"/>
    </w:pPr>
    <w:rPr>
      <w:sz w:val="20"/>
      <w:szCs w:val="20"/>
      <w:lang w:val="pl-PL" w:eastAsia="pl-PL"/>
    </w:rPr>
  </w:style>
  <w:style w:type="character" w:customStyle="1" w:styleId="95">
    <w:name w:val="Основной текст (9) + Полужирный"/>
    <w:uiPriority w:val="99"/>
    <w:rsid w:val="004A0734"/>
    <w:rPr>
      <w:rFonts w:ascii="Times New Roman" w:hAnsi="Times New Roman" w:cs="Times New Roman"/>
      <w:b/>
      <w:bCs/>
      <w:color w:val="000000"/>
      <w:w w:val="100"/>
      <w:position w:val="0"/>
      <w:sz w:val="24"/>
      <w:szCs w:val="24"/>
      <w:shd w:val="clear" w:color="auto" w:fill="FFFFFF"/>
      <w:lang w:val="pl-PL" w:eastAsia="pl-PL"/>
    </w:rPr>
  </w:style>
  <w:style w:type="character" w:customStyle="1" w:styleId="49">
    <w:name w:val="Основной текст (4) + Курсив"/>
    <w:uiPriority w:val="99"/>
    <w:rsid w:val="004A0734"/>
    <w:rPr>
      <w:i/>
      <w:iCs/>
      <w:color w:val="000000"/>
      <w:spacing w:val="0"/>
      <w:w w:val="100"/>
      <w:position w:val="0"/>
      <w:sz w:val="18"/>
      <w:szCs w:val="18"/>
      <w:shd w:val="clear" w:color="auto" w:fill="FFFFFF"/>
    </w:rPr>
  </w:style>
  <w:style w:type="character" w:customStyle="1" w:styleId="201">
    <w:name w:val="Основной текст (20)_"/>
    <w:link w:val="202"/>
    <w:uiPriority w:val="99"/>
    <w:locked/>
    <w:rsid w:val="004A0734"/>
    <w:rPr>
      <w:b/>
      <w:bCs/>
      <w:i/>
      <w:iCs/>
      <w:sz w:val="15"/>
      <w:szCs w:val="15"/>
      <w:shd w:val="clear" w:color="auto" w:fill="FFFFFF"/>
    </w:rPr>
  </w:style>
  <w:style w:type="paragraph" w:customStyle="1" w:styleId="202">
    <w:name w:val="Основной текст (20)"/>
    <w:basedOn w:val="a0"/>
    <w:link w:val="201"/>
    <w:uiPriority w:val="99"/>
    <w:rsid w:val="004A0734"/>
    <w:pPr>
      <w:widowControl w:val="0"/>
      <w:shd w:val="clear" w:color="auto" w:fill="FFFFFF"/>
      <w:spacing w:line="341" w:lineRule="exact"/>
      <w:ind w:firstLine="400"/>
      <w:jc w:val="both"/>
    </w:pPr>
    <w:rPr>
      <w:b/>
      <w:bCs/>
      <w:i/>
      <w:iCs/>
      <w:sz w:val="15"/>
      <w:szCs w:val="15"/>
    </w:rPr>
  </w:style>
  <w:style w:type="character" w:customStyle="1" w:styleId="74">
    <w:name w:val="Основной текст (7)_"/>
    <w:link w:val="75"/>
    <w:uiPriority w:val="99"/>
    <w:locked/>
    <w:rsid w:val="004A0734"/>
    <w:rPr>
      <w:sz w:val="18"/>
      <w:szCs w:val="18"/>
      <w:shd w:val="clear" w:color="auto" w:fill="FFFFFF"/>
    </w:rPr>
  </w:style>
  <w:style w:type="paragraph" w:customStyle="1" w:styleId="75">
    <w:name w:val="Основной текст (7)"/>
    <w:basedOn w:val="a0"/>
    <w:link w:val="74"/>
    <w:uiPriority w:val="99"/>
    <w:rsid w:val="004A0734"/>
    <w:pPr>
      <w:widowControl w:val="0"/>
      <w:shd w:val="clear" w:color="auto" w:fill="FFFFFF"/>
      <w:spacing w:after="660" w:line="240" w:lineRule="atLeast"/>
    </w:pPr>
    <w:rPr>
      <w:sz w:val="18"/>
      <w:szCs w:val="18"/>
    </w:rPr>
  </w:style>
  <w:style w:type="character" w:customStyle="1" w:styleId="212pt">
    <w:name w:val="Основной текст (2) + 12 pt"/>
    <w:uiPriority w:val="99"/>
    <w:rsid w:val="004A0734"/>
    <w:rPr>
      <w:rFonts w:ascii="Times New Roman" w:hAnsi="Times New Roman" w:cs="Times New Roman"/>
      <w:color w:val="000000"/>
      <w:spacing w:val="0"/>
      <w:w w:val="100"/>
      <w:position w:val="0"/>
      <w:sz w:val="24"/>
      <w:szCs w:val="24"/>
      <w:shd w:val="clear" w:color="auto" w:fill="FFFFFF"/>
      <w:lang w:val="it-IT" w:eastAsia="it-IT"/>
    </w:rPr>
  </w:style>
  <w:style w:type="character" w:customStyle="1" w:styleId="afffc">
    <w:name w:val="Колонтитул_"/>
    <w:uiPriority w:val="99"/>
    <w:rsid w:val="004A0734"/>
    <w:rPr>
      <w:rFonts w:ascii="Times New Roman" w:hAnsi="Times New Roman" w:cs="Times New Roman"/>
      <w:b/>
      <w:bCs/>
      <w:sz w:val="22"/>
      <w:szCs w:val="22"/>
      <w:u w:val="none"/>
      <w:lang w:val="it-IT" w:eastAsia="it-IT"/>
    </w:rPr>
  </w:style>
  <w:style w:type="character" w:customStyle="1" w:styleId="6105pt">
    <w:name w:val="Основной текст (6) + 10.5 pt"/>
    <w:uiPriority w:val="99"/>
    <w:rsid w:val="004A0734"/>
    <w:rPr>
      <w:rFonts w:ascii="Times New Roman" w:hAnsi="Times New Roman" w:cs="Times New Roman"/>
      <w:color w:val="000000"/>
      <w:spacing w:val="0"/>
      <w:w w:val="100"/>
      <w:position w:val="0"/>
      <w:sz w:val="21"/>
      <w:szCs w:val="21"/>
      <w:shd w:val="clear" w:color="auto" w:fill="FFFFFF"/>
    </w:rPr>
  </w:style>
  <w:style w:type="character" w:customStyle="1" w:styleId="30pt">
    <w:name w:val="Основной текст (3) + Интервал 0 pt"/>
    <w:uiPriority w:val="99"/>
    <w:rsid w:val="004A0734"/>
    <w:rPr>
      <w:rFonts w:ascii="Times New Roman" w:hAnsi="Times New Roman" w:cs="Times New Roman"/>
      <w:color w:val="000000"/>
      <w:spacing w:val="0"/>
      <w:w w:val="100"/>
      <w:position w:val="0"/>
      <w:sz w:val="17"/>
      <w:szCs w:val="17"/>
      <w:u w:val="none"/>
      <w:lang w:val="be-BY" w:eastAsia="be-BY"/>
    </w:rPr>
  </w:style>
  <w:style w:type="character" w:customStyle="1" w:styleId="387">
    <w:name w:val="Основной текст (38) + 7"/>
    <w:aliases w:val="5 pt6,Курсив2"/>
    <w:uiPriority w:val="99"/>
    <w:rsid w:val="004A0734"/>
    <w:rPr>
      <w:rFonts w:ascii="Constantia" w:eastAsia="Times New Roman" w:hAnsi="Constantia" w:cs="Constantia"/>
      <w:b/>
      <w:bCs/>
      <w:i/>
      <w:iCs/>
      <w:color w:val="000000"/>
      <w:spacing w:val="0"/>
      <w:w w:val="100"/>
      <w:position w:val="0"/>
      <w:sz w:val="15"/>
      <w:szCs w:val="15"/>
      <w:u w:val="none"/>
      <w:lang w:val="pl-PL" w:eastAsia="pl-PL"/>
    </w:rPr>
  </w:style>
  <w:style w:type="character" w:customStyle="1" w:styleId="470">
    <w:name w:val="Основной текст (4) + 7"/>
    <w:aliases w:val="5 pt5,Не полужирный1,Курсив1"/>
    <w:uiPriority w:val="99"/>
    <w:rsid w:val="004A0734"/>
    <w:rPr>
      <w:rFonts w:ascii="Garamond" w:eastAsia="Times New Roman" w:hAnsi="Garamond" w:cs="Garamond"/>
      <w:b/>
      <w:bCs/>
      <w:i/>
      <w:iCs/>
      <w:color w:val="000000"/>
      <w:spacing w:val="0"/>
      <w:w w:val="100"/>
      <w:position w:val="0"/>
      <w:sz w:val="15"/>
      <w:szCs w:val="15"/>
      <w:u w:val="none"/>
      <w:shd w:val="clear" w:color="auto" w:fill="FFFFFF"/>
      <w:lang w:val="fr-FR" w:eastAsia="fr-FR"/>
    </w:rPr>
  </w:style>
  <w:style w:type="character" w:customStyle="1" w:styleId="88">
    <w:name w:val="Основной текст (8) + 8"/>
    <w:aliases w:val="5 pt4"/>
    <w:uiPriority w:val="99"/>
    <w:rsid w:val="004A0734"/>
    <w:rPr>
      <w:rFonts w:ascii="Garamond" w:eastAsia="Times New Roman" w:hAnsi="Garamond" w:cs="Garamond"/>
      <w:b/>
      <w:bCs/>
      <w:color w:val="000000"/>
      <w:spacing w:val="0"/>
      <w:w w:val="100"/>
      <w:position w:val="0"/>
      <w:sz w:val="17"/>
      <w:szCs w:val="17"/>
      <w:u w:val="none"/>
      <w:shd w:val="clear" w:color="auto" w:fill="FFFFFF"/>
    </w:rPr>
  </w:style>
  <w:style w:type="character" w:customStyle="1" w:styleId="2f0">
    <w:name w:val="Основной текст (2) + Полужирный"/>
    <w:aliases w:val="Масштаб 70%1"/>
    <w:uiPriority w:val="99"/>
    <w:rsid w:val="004A0734"/>
    <w:rPr>
      <w:rFonts w:ascii="Garamond" w:eastAsia="Times New Roman" w:hAnsi="Garamond" w:cs="Garamond"/>
      <w:b/>
      <w:bCs/>
      <w:color w:val="000000"/>
      <w:spacing w:val="0"/>
      <w:w w:val="70"/>
      <w:position w:val="0"/>
      <w:sz w:val="19"/>
      <w:szCs w:val="19"/>
      <w:u w:val="none"/>
      <w:shd w:val="clear" w:color="auto" w:fill="FFFFFF"/>
      <w:lang w:val="fr-FR" w:eastAsia="fr-FR"/>
    </w:rPr>
  </w:style>
  <w:style w:type="character" w:customStyle="1" w:styleId="2810">
    <w:name w:val="Основной текст (2) + 81"/>
    <w:aliases w:val="5 pt3,Полужирный2,Интервал 0 pt3"/>
    <w:uiPriority w:val="99"/>
    <w:rsid w:val="004A0734"/>
    <w:rPr>
      <w:rFonts w:ascii="Garamond" w:eastAsia="Times New Roman" w:hAnsi="Garamond" w:cs="Garamond"/>
      <w:b/>
      <w:bCs/>
      <w:color w:val="000000"/>
      <w:spacing w:val="-10"/>
      <w:w w:val="100"/>
      <w:position w:val="0"/>
      <w:sz w:val="17"/>
      <w:szCs w:val="17"/>
      <w:u w:val="none"/>
      <w:shd w:val="clear" w:color="auto" w:fill="FFFFFF"/>
      <w:lang w:val="fr-FR" w:eastAsia="fr-FR"/>
    </w:rPr>
  </w:style>
  <w:style w:type="character" w:customStyle="1" w:styleId="4a">
    <w:name w:val="Основной текст (4) + Малые прописные"/>
    <w:uiPriority w:val="99"/>
    <w:rsid w:val="004A0734"/>
    <w:rPr>
      <w:rFonts w:ascii="Garamond" w:eastAsia="Times New Roman" w:hAnsi="Garamond" w:cs="Garamond"/>
      <w:b/>
      <w:bCs/>
      <w:smallCaps/>
      <w:color w:val="000000"/>
      <w:spacing w:val="0"/>
      <w:w w:val="100"/>
      <w:position w:val="0"/>
      <w:sz w:val="14"/>
      <w:szCs w:val="14"/>
      <w:u w:val="none"/>
      <w:shd w:val="clear" w:color="auto" w:fill="FFFFFF"/>
      <w:lang w:val="fr-FR" w:eastAsia="fr-FR"/>
    </w:rPr>
  </w:style>
  <w:style w:type="character" w:customStyle="1" w:styleId="29pt">
    <w:name w:val="Подпись к картинке (2) + 9 pt"/>
    <w:aliases w:val="Интервал 0 pt2"/>
    <w:uiPriority w:val="99"/>
    <w:rsid w:val="004A0734"/>
    <w:rPr>
      <w:rFonts w:ascii="Times New Roman" w:hAnsi="Times New Roman" w:cs="Times New Roman"/>
      <w:color w:val="000000"/>
      <w:spacing w:val="0"/>
      <w:w w:val="100"/>
      <w:position w:val="0"/>
      <w:sz w:val="18"/>
      <w:szCs w:val="18"/>
      <w:u w:val="none"/>
      <w:lang w:val="be-BY" w:eastAsia="be-BY"/>
    </w:rPr>
  </w:style>
  <w:style w:type="character" w:customStyle="1" w:styleId="271">
    <w:name w:val="Основной текст (2) + 7"/>
    <w:aliases w:val="5 pt2,Полужирный1,Интервал 0 pt1"/>
    <w:uiPriority w:val="99"/>
    <w:rsid w:val="004A0734"/>
    <w:rPr>
      <w:rFonts w:ascii="Times New Roman" w:hAnsi="Times New Roman" w:cs="Times New Roman"/>
      <w:b/>
      <w:bCs/>
      <w:color w:val="000000"/>
      <w:spacing w:val="0"/>
      <w:w w:val="100"/>
      <w:position w:val="0"/>
      <w:sz w:val="15"/>
      <w:szCs w:val="15"/>
      <w:u w:val="none"/>
      <w:lang w:val="ru-RU" w:eastAsia="ru-RU"/>
    </w:rPr>
  </w:style>
  <w:style w:type="character" w:customStyle="1" w:styleId="22pt">
    <w:name w:val="Основной текст (2) + Интервал 2 pt"/>
    <w:uiPriority w:val="99"/>
    <w:rsid w:val="004A0734"/>
    <w:rPr>
      <w:rFonts w:ascii="Times New Roman" w:hAnsi="Times New Roman" w:cs="Times New Roman"/>
      <w:color w:val="000000"/>
      <w:spacing w:val="40"/>
      <w:w w:val="100"/>
      <w:position w:val="0"/>
      <w:sz w:val="22"/>
      <w:szCs w:val="22"/>
      <w:u w:val="none"/>
    </w:rPr>
  </w:style>
  <w:style w:type="character" w:customStyle="1" w:styleId="2-1pt">
    <w:name w:val="Основной текст (2) + Интервал -1 pt"/>
    <w:uiPriority w:val="99"/>
    <w:rsid w:val="004A0734"/>
    <w:rPr>
      <w:rFonts w:ascii="Times New Roman" w:hAnsi="Times New Roman" w:cs="Times New Roman"/>
      <w:color w:val="000000"/>
      <w:spacing w:val="-20"/>
      <w:w w:val="100"/>
      <w:position w:val="0"/>
      <w:sz w:val="22"/>
      <w:szCs w:val="22"/>
      <w:u w:val="none"/>
      <w:lang w:val="be-BY" w:eastAsia="be-BY"/>
    </w:rPr>
  </w:style>
  <w:style w:type="character" w:customStyle="1" w:styleId="0pt0">
    <w:name w:val="Подпись к картинке + Интервал 0 pt"/>
    <w:uiPriority w:val="99"/>
    <w:rsid w:val="004A0734"/>
    <w:rPr>
      <w:rFonts w:ascii="Times New Roman" w:hAnsi="Times New Roman" w:cs="Times New Roman"/>
      <w:color w:val="000000"/>
      <w:spacing w:val="10"/>
      <w:w w:val="100"/>
      <w:position w:val="0"/>
      <w:sz w:val="18"/>
      <w:szCs w:val="18"/>
      <w:u w:val="none"/>
    </w:rPr>
  </w:style>
  <w:style w:type="character" w:customStyle="1" w:styleId="21pt">
    <w:name w:val="Основной текст (2) + Интервал 1 pt"/>
    <w:uiPriority w:val="99"/>
    <w:rsid w:val="004A0734"/>
    <w:rPr>
      <w:rFonts w:ascii="Times New Roman" w:hAnsi="Times New Roman" w:cs="Times New Roman"/>
      <w:color w:val="000000"/>
      <w:spacing w:val="30"/>
      <w:w w:val="100"/>
      <w:position w:val="0"/>
      <w:sz w:val="22"/>
      <w:szCs w:val="22"/>
      <w:u w:val="none"/>
    </w:rPr>
  </w:style>
  <w:style w:type="character" w:customStyle="1" w:styleId="290">
    <w:name w:val="Основной текст (2) + 9"/>
    <w:aliases w:val="5 pt1,Малые прописные1,Интервал 1 pt"/>
    <w:uiPriority w:val="99"/>
    <w:rsid w:val="004A0734"/>
    <w:rPr>
      <w:rFonts w:ascii="Times New Roman" w:hAnsi="Times New Roman" w:cs="Times New Roman"/>
      <w:smallCaps/>
      <w:color w:val="000000"/>
      <w:spacing w:val="20"/>
      <w:w w:val="100"/>
      <w:position w:val="0"/>
      <w:sz w:val="19"/>
      <w:szCs w:val="19"/>
      <w:u w:val="none"/>
      <w:lang w:val="be-BY" w:eastAsia="be-BY"/>
    </w:rPr>
  </w:style>
  <w:style w:type="character" w:customStyle="1" w:styleId="4b">
    <w:name w:val="Подпись к картинке (4)_"/>
    <w:link w:val="4c"/>
    <w:uiPriority w:val="99"/>
    <w:locked/>
    <w:rsid w:val="004A0734"/>
    <w:rPr>
      <w:sz w:val="18"/>
      <w:szCs w:val="18"/>
      <w:shd w:val="clear" w:color="auto" w:fill="FFFFFF"/>
    </w:rPr>
  </w:style>
  <w:style w:type="paragraph" w:customStyle="1" w:styleId="4c">
    <w:name w:val="Подпись к картинке (4)"/>
    <w:basedOn w:val="a0"/>
    <w:link w:val="4b"/>
    <w:uiPriority w:val="99"/>
    <w:rsid w:val="004A0734"/>
    <w:pPr>
      <w:widowControl w:val="0"/>
      <w:shd w:val="clear" w:color="auto" w:fill="FFFFFF"/>
      <w:spacing w:line="240" w:lineRule="atLeast"/>
      <w:jc w:val="center"/>
    </w:pPr>
    <w:rPr>
      <w:sz w:val="18"/>
      <w:szCs w:val="18"/>
    </w:rPr>
  </w:style>
  <w:style w:type="character" w:customStyle="1" w:styleId="29pt0">
    <w:name w:val="Основной текст (2) + 9 pt"/>
    <w:uiPriority w:val="99"/>
    <w:rsid w:val="004A0734"/>
    <w:rPr>
      <w:rFonts w:ascii="Times New Roman" w:hAnsi="Times New Roman" w:cs="Times New Roman"/>
      <w:color w:val="000000"/>
      <w:spacing w:val="0"/>
      <w:w w:val="100"/>
      <w:position w:val="0"/>
      <w:sz w:val="18"/>
      <w:szCs w:val="18"/>
      <w:u w:val="none"/>
      <w:lang w:val="be-BY" w:eastAsia="be-BY"/>
    </w:rPr>
  </w:style>
  <w:style w:type="character" w:customStyle="1" w:styleId="212">
    <w:name w:val="Основной текст (2) + Курсив1"/>
    <w:aliases w:val="Интервал 1 pt1"/>
    <w:uiPriority w:val="99"/>
    <w:rsid w:val="004A0734"/>
    <w:rPr>
      <w:rFonts w:ascii="Times New Roman" w:hAnsi="Times New Roman" w:cs="Times New Roman"/>
      <w:i/>
      <w:iCs/>
      <w:color w:val="000000"/>
      <w:spacing w:val="30"/>
      <w:w w:val="100"/>
      <w:position w:val="0"/>
      <w:sz w:val="22"/>
      <w:szCs w:val="22"/>
      <w:u w:val="none"/>
      <w:lang w:val="de-DE" w:eastAsia="de-DE"/>
    </w:rPr>
  </w:style>
  <w:style w:type="character" w:styleId="afffd">
    <w:name w:val="Placeholder Text"/>
    <w:basedOn w:val="a1"/>
    <w:uiPriority w:val="99"/>
    <w:semiHidden/>
    <w:rsid w:val="004A0734"/>
    <w:rPr>
      <w:color w:val="808080"/>
    </w:rPr>
  </w:style>
  <w:style w:type="character" w:customStyle="1" w:styleId="43pt">
    <w:name w:val="Основной текст (4) + Интервал 3 pt"/>
    <w:uiPriority w:val="99"/>
    <w:rsid w:val="004A0734"/>
    <w:rPr>
      <w:rFonts w:ascii="Georgia" w:eastAsia="Times New Roman" w:hAnsi="Georgia" w:cs="Georgia"/>
      <w:color w:val="000000"/>
      <w:spacing w:val="60"/>
      <w:w w:val="100"/>
      <w:position w:val="0"/>
      <w:sz w:val="26"/>
      <w:szCs w:val="26"/>
      <w:shd w:val="clear" w:color="auto" w:fill="FFFFFF"/>
    </w:rPr>
  </w:style>
  <w:style w:type="character" w:customStyle="1" w:styleId="fontstyle01">
    <w:name w:val="fontstyle01"/>
    <w:uiPriority w:val="99"/>
    <w:rsid w:val="004A0734"/>
    <w:rPr>
      <w:rFonts w:ascii="TimesNewRomanPSMT" w:hAnsi="TimesNewRomanPSMT" w:cs="TimesNewRomanPSMT"/>
      <w:color w:val="000000"/>
      <w:sz w:val="36"/>
      <w:szCs w:val="36"/>
    </w:rPr>
  </w:style>
  <w:style w:type="paragraph" w:customStyle="1" w:styleId="afffe">
    <w:name w:val="тэкст"/>
    <w:basedOn w:val="a0"/>
    <w:link w:val="Char"/>
    <w:uiPriority w:val="99"/>
    <w:rsid w:val="004A0734"/>
    <w:rPr>
      <w:sz w:val="20"/>
      <w:szCs w:val="20"/>
      <w:lang w:val="de-DE" w:eastAsia="cs-CZ"/>
    </w:rPr>
  </w:style>
  <w:style w:type="paragraph" w:styleId="2f1">
    <w:name w:val="index 2"/>
    <w:basedOn w:val="a0"/>
    <w:next w:val="a0"/>
    <w:autoRedefine/>
    <w:uiPriority w:val="99"/>
    <w:rsid w:val="004A0734"/>
    <w:pPr>
      <w:ind w:left="400" w:hanging="200"/>
    </w:pPr>
    <w:rPr>
      <w:sz w:val="20"/>
      <w:szCs w:val="20"/>
      <w:lang w:val="de-DE" w:eastAsia="de-DE"/>
    </w:rPr>
  </w:style>
  <w:style w:type="paragraph" w:styleId="96">
    <w:name w:val="index 9"/>
    <w:basedOn w:val="a0"/>
    <w:next w:val="a0"/>
    <w:autoRedefine/>
    <w:uiPriority w:val="99"/>
    <w:rsid w:val="004A0734"/>
    <w:pPr>
      <w:ind w:left="1800" w:hanging="200"/>
    </w:pPr>
    <w:rPr>
      <w:sz w:val="20"/>
      <w:szCs w:val="20"/>
      <w:lang w:val="de-DE" w:eastAsia="de-DE"/>
    </w:rPr>
  </w:style>
  <w:style w:type="paragraph" w:styleId="1f6">
    <w:name w:val="index 1"/>
    <w:basedOn w:val="a0"/>
    <w:next w:val="a0"/>
    <w:autoRedefine/>
    <w:uiPriority w:val="99"/>
    <w:rsid w:val="004A0734"/>
    <w:pPr>
      <w:ind w:left="200" w:hanging="200"/>
    </w:pPr>
    <w:rPr>
      <w:sz w:val="20"/>
      <w:szCs w:val="20"/>
      <w:lang w:val="de-DE" w:eastAsia="de-DE"/>
    </w:rPr>
  </w:style>
  <w:style w:type="character" w:customStyle="1" w:styleId="Char">
    <w:name w:val="тэкст Char"/>
    <w:link w:val="afffe"/>
    <w:uiPriority w:val="99"/>
    <w:locked/>
    <w:rsid w:val="004A0734"/>
    <w:rPr>
      <w:lang w:val="de-DE" w:eastAsia="cs-CZ"/>
    </w:rPr>
  </w:style>
  <w:style w:type="table" w:customStyle="1" w:styleId="TableNormal1">
    <w:name w:val="Table Normal1"/>
    <w:uiPriority w:val="99"/>
    <w:rsid w:val="004A0734"/>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styleId="affff">
    <w:name w:val="FollowedHyperlink"/>
    <w:basedOn w:val="a1"/>
    <w:uiPriority w:val="99"/>
    <w:rsid w:val="00C0290C"/>
    <w:rPr>
      <w:color w:val="800080"/>
      <w:u w:val="single"/>
    </w:rPr>
  </w:style>
  <w:style w:type="character" w:customStyle="1" w:styleId="bold-text">
    <w:name w:val="bold-text"/>
    <w:basedOn w:val="a1"/>
    <w:rsid w:val="00E61229"/>
  </w:style>
  <w:style w:type="character" w:customStyle="1" w:styleId="extended-textshort">
    <w:name w:val="extended-text__short"/>
    <w:basedOn w:val="a1"/>
    <w:rsid w:val="007D7F2D"/>
  </w:style>
  <w:style w:type="character" w:customStyle="1" w:styleId="tlid-translation">
    <w:name w:val="tlid-translation"/>
    <w:basedOn w:val="a1"/>
    <w:rsid w:val="007D7F2D"/>
  </w:style>
  <w:style w:type="character" w:customStyle="1" w:styleId="inline">
    <w:name w:val="inline"/>
    <w:basedOn w:val="a1"/>
    <w:rsid w:val="007D7F2D"/>
  </w:style>
  <w:style w:type="paragraph" w:styleId="HTML2">
    <w:name w:val="HTML Address"/>
    <w:basedOn w:val="a0"/>
    <w:link w:val="HTML3"/>
    <w:rsid w:val="00B222A2"/>
    <w:rPr>
      <w:i/>
      <w:iCs/>
    </w:rPr>
  </w:style>
  <w:style w:type="character" w:customStyle="1" w:styleId="HTML3">
    <w:name w:val="Адрес HTML Знак"/>
    <w:basedOn w:val="a1"/>
    <w:link w:val="HTML2"/>
    <w:rsid w:val="00B222A2"/>
    <w:rPr>
      <w:i/>
      <w:iCs/>
      <w:sz w:val="24"/>
      <w:szCs w:val="24"/>
    </w:rPr>
  </w:style>
  <w:style w:type="numbering" w:customStyle="1" w:styleId="1f7">
    <w:name w:val="Нет списка1"/>
    <w:next w:val="a3"/>
    <w:uiPriority w:val="99"/>
    <w:semiHidden/>
    <w:unhideWhenUsed/>
    <w:rsid w:val="003D3831"/>
  </w:style>
  <w:style w:type="numbering" w:customStyle="1" w:styleId="113">
    <w:name w:val="Нет списка11"/>
    <w:next w:val="a3"/>
    <w:uiPriority w:val="99"/>
    <w:semiHidden/>
    <w:unhideWhenUsed/>
    <w:rsid w:val="003D3831"/>
  </w:style>
  <w:style w:type="table" w:customStyle="1" w:styleId="1f8">
    <w:name w:val="Сетка таблицы1"/>
    <w:basedOn w:val="a2"/>
    <w:next w:val="a9"/>
    <w:rsid w:val="003D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0">
    <w:name w:val="z-Начало формы Знак"/>
    <w:basedOn w:val="a1"/>
    <w:link w:val="z-"/>
    <w:rsid w:val="003D3831"/>
    <w:rPr>
      <w:rFonts w:ascii="Arial" w:hAnsi="Arial" w:cs="Arial"/>
      <w:vanish/>
      <w:sz w:val="16"/>
      <w:szCs w:val="16"/>
    </w:rPr>
  </w:style>
  <w:style w:type="character" w:customStyle="1" w:styleId="z-2">
    <w:name w:val="z-Конец формы Знак"/>
    <w:basedOn w:val="a1"/>
    <w:link w:val="z-1"/>
    <w:rsid w:val="003D3831"/>
    <w:rPr>
      <w:rFonts w:ascii="Arial" w:hAnsi="Arial" w:cs="Arial"/>
      <w:vanish/>
      <w:sz w:val="16"/>
      <w:szCs w:val="16"/>
    </w:rPr>
  </w:style>
  <w:style w:type="numbering" w:customStyle="1" w:styleId="114">
    <w:name w:val="Стиль11"/>
    <w:rsid w:val="003D3831"/>
  </w:style>
  <w:style w:type="numbering" w:customStyle="1" w:styleId="1111111">
    <w:name w:val="1 / 1.1 / 1.1.11"/>
    <w:basedOn w:val="a3"/>
    <w:next w:val="111111"/>
    <w:rsid w:val="003D3831"/>
  </w:style>
  <w:style w:type="table" w:customStyle="1" w:styleId="TableNormal11">
    <w:name w:val="Table Normal11"/>
    <w:uiPriority w:val="99"/>
    <w:rsid w:val="003D3831"/>
    <w:pPr>
      <w:spacing w:line="276" w:lineRule="auto"/>
    </w:pPr>
    <w:rPr>
      <w:rFonts w:ascii="Arial" w:hAnsi="Arial" w:cs="Arial"/>
      <w:color w:val="000000"/>
      <w:sz w:val="22"/>
      <w:szCs w:val="22"/>
    </w:rPr>
    <w:tblPr>
      <w:tblCellMar>
        <w:top w:w="0" w:type="dxa"/>
        <w:left w:w="0" w:type="dxa"/>
        <w:bottom w:w="0" w:type="dxa"/>
        <w:right w:w="0" w:type="dxa"/>
      </w:tblCellMar>
    </w:tblPr>
  </w:style>
  <w:style w:type="character" w:customStyle="1" w:styleId="BodyText">
    <w:name w:val="Body Text Знак"/>
    <w:link w:val="1b"/>
    <w:locked/>
    <w:rsid w:val="00520606"/>
    <w:rPr>
      <w:sz w:val="19"/>
      <w:szCs w:val="19"/>
      <w:shd w:val="clear" w:color="auto" w:fill="FFFFFF"/>
      <w:lang w:eastAsia="en-US"/>
    </w:rPr>
  </w:style>
  <w:style w:type="paragraph" w:styleId="affff0">
    <w:name w:val="TOC Heading"/>
    <w:basedOn w:val="10"/>
    <w:next w:val="a0"/>
    <w:uiPriority w:val="39"/>
    <w:unhideWhenUsed/>
    <w:qFormat/>
    <w:rsid w:val="00520606"/>
    <w:pPr>
      <w:keepLines/>
      <w:spacing w:after="0" w:line="259" w:lineRule="auto"/>
      <w:outlineLvl w:val="9"/>
    </w:pPr>
    <w:rPr>
      <w:rFonts w:asciiTheme="majorHAnsi" w:eastAsiaTheme="majorEastAsia" w:hAnsiTheme="majorHAnsi" w:cs="Times New Roman"/>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6681">
      <w:bodyDiv w:val="1"/>
      <w:marLeft w:val="0"/>
      <w:marRight w:val="0"/>
      <w:marTop w:val="0"/>
      <w:marBottom w:val="0"/>
      <w:divBdr>
        <w:top w:val="none" w:sz="0" w:space="0" w:color="auto"/>
        <w:left w:val="none" w:sz="0" w:space="0" w:color="auto"/>
        <w:bottom w:val="none" w:sz="0" w:space="0" w:color="auto"/>
        <w:right w:val="none" w:sz="0" w:space="0" w:color="auto"/>
      </w:divBdr>
    </w:div>
    <w:div w:id="350910709">
      <w:bodyDiv w:val="1"/>
      <w:marLeft w:val="0"/>
      <w:marRight w:val="0"/>
      <w:marTop w:val="0"/>
      <w:marBottom w:val="0"/>
      <w:divBdr>
        <w:top w:val="none" w:sz="0" w:space="0" w:color="auto"/>
        <w:left w:val="none" w:sz="0" w:space="0" w:color="auto"/>
        <w:bottom w:val="none" w:sz="0" w:space="0" w:color="auto"/>
        <w:right w:val="none" w:sz="0" w:space="0" w:color="auto"/>
      </w:divBdr>
    </w:div>
    <w:div w:id="479200469">
      <w:bodyDiv w:val="1"/>
      <w:marLeft w:val="0"/>
      <w:marRight w:val="0"/>
      <w:marTop w:val="0"/>
      <w:marBottom w:val="0"/>
      <w:divBdr>
        <w:top w:val="none" w:sz="0" w:space="0" w:color="auto"/>
        <w:left w:val="none" w:sz="0" w:space="0" w:color="auto"/>
        <w:bottom w:val="none" w:sz="0" w:space="0" w:color="auto"/>
        <w:right w:val="none" w:sz="0" w:space="0" w:color="auto"/>
      </w:divBdr>
      <w:divsChild>
        <w:div w:id="1615597903">
          <w:marLeft w:val="0"/>
          <w:marRight w:val="0"/>
          <w:marTop w:val="0"/>
          <w:marBottom w:val="0"/>
          <w:divBdr>
            <w:top w:val="none" w:sz="0" w:space="0" w:color="auto"/>
            <w:left w:val="none" w:sz="0" w:space="0" w:color="auto"/>
            <w:bottom w:val="none" w:sz="0" w:space="0" w:color="auto"/>
            <w:right w:val="none" w:sz="0" w:space="0" w:color="auto"/>
          </w:divBdr>
          <w:divsChild>
            <w:div w:id="4767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180">
      <w:bodyDiv w:val="1"/>
      <w:marLeft w:val="0"/>
      <w:marRight w:val="0"/>
      <w:marTop w:val="0"/>
      <w:marBottom w:val="0"/>
      <w:divBdr>
        <w:top w:val="none" w:sz="0" w:space="0" w:color="auto"/>
        <w:left w:val="none" w:sz="0" w:space="0" w:color="auto"/>
        <w:bottom w:val="none" w:sz="0" w:space="0" w:color="auto"/>
        <w:right w:val="none" w:sz="0" w:space="0" w:color="auto"/>
      </w:divBdr>
      <w:divsChild>
        <w:div w:id="1050766301">
          <w:marLeft w:val="0"/>
          <w:marRight w:val="0"/>
          <w:marTop w:val="0"/>
          <w:marBottom w:val="0"/>
          <w:divBdr>
            <w:top w:val="none" w:sz="0" w:space="0" w:color="auto"/>
            <w:left w:val="none" w:sz="0" w:space="0" w:color="auto"/>
            <w:bottom w:val="none" w:sz="0" w:space="0" w:color="auto"/>
            <w:right w:val="none" w:sz="0" w:space="0" w:color="auto"/>
          </w:divBdr>
          <w:divsChild>
            <w:div w:id="7967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6012">
      <w:bodyDiv w:val="1"/>
      <w:marLeft w:val="0"/>
      <w:marRight w:val="0"/>
      <w:marTop w:val="0"/>
      <w:marBottom w:val="0"/>
      <w:divBdr>
        <w:top w:val="none" w:sz="0" w:space="0" w:color="auto"/>
        <w:left w:val="none" w:sz="0" w:space="0" w:color="auto"/>
        <w:bottom w:val="none" w:sz="0" w:space="0" w:color="auto"/>
        <w:right w:val="none" w:sz="0" w:space="0" w:color="auto"/>
      </w:divBdr>
      <w:divsChild>
        <w:div w:id="1900800">
          <w:marLeft w:val="0"/>
          <w:marRight w:val="0"/>
          <w:marTop w:val="0"/>
          <w:marBottom w:val="0"/>
          <w:divBdr>
            <w:top w:val="none" w:sz="0" w:space="0" w:color="auto"/>
            <w:left w:val="none" w:sz="0" w:space="0" w:color="auto"/>
            <w:bottom w:val="none" w:sz="0" w:space="0" w:color="auto"/>
            <w:right w:val="none" w:sz="0" w:space="0" w:color="auto"/>
          </w:divBdr>
        </w:div>
        <w:div w:id="33047274">
          <w:marLeft w:val="0"/>
          <w:marRight w:val="0"/>
          <w:marTop w:val="0"/>
          <w:marBottom w:val="0"/>
          <w:divBdr>
            <w:top w:val="none" w:sz="0" w:space="0" w:color="auto"/>
            <w:left w:val="none" w:sz="0" w:space="0" w:color="auto"/>
            <w:bottom w:val="none" w:sz="0" w:space="0" w:color="auto"/>
            <w:right w:val="none" w:sz="0" w:space="0" w:color="auto"/>
          </w:divBdr>
        </w:div>
        <w:div w:id="48766200">
          <w:marLeft w:val="0"/>
          <w:marRight w:val="0"/>
          <w:marTop w:val="0"/>
          <w:marBottom w:val="0"/>
          <w:divBdr>
            <w:top w:val="none" w:sz="0" w:space="0" w:color="auto"/>
            <w:left w:val="none" w:sz="0" w:space="0" w:color="auto"/>
            <w:bottom w:val="none" w:sz="0" w:space="0" w:color="auto"/>
            <w:right w:val="none" w:sz="0" w:space="0" w:color="auto"/>
          </w:divBdr>
        </w:div>
        <w:div w:id="106000958">
          <w:marLeft w:val="0"/>
          <w:marRight w:val="0"/>
          <w:marTop w:val="0"/>
          <w:marBottom w:val="0"/>
          <w:divBdr>
            <w:top w:val="none" w:sz="0" w:space="0" w:color="auto"/>
            <w:left w:val="none" w:sz="0" w:space="0" w:color="auto"/>
            <w:bottom w:val="none" w:sz="0" w:space="0" w:color="auto"/>
            <w:right w:val="none" w:sz="0" w:space="0" w:color="auto"/>
          </w:divBdr>
        </w:div>
        <w:div w:id="117309565">
          <w:marLeft w:val="0"/>
          <w:marRight w:val="0"/>
          <w:marTop w:val="0"/>
          <w:marBottom w:val="0"/>
          <w:divBdr>
            <w:top w:val="none" w:sz="0" w:space="0" w:color="auto"/>
            <w:left w:val="none" w:sz="0" w:space="0" w:color="auto"/>
            <w:bottom w:val="none" w:sz="0" w:space="0" w:color="auto"/>
            <w:right w:val="none" w:sz="0" w:space="0" w:color="auto"/>
          </w:divBdr>
        </w:div>
        <w:div w:id="132337356">
          <w:marLeft w:val="0"/>
          <w:marRight w:val="0"/>
          <w:marTop w:val="0"/>
          <w:marBottom w:val="0"/>
          <w:divBdr>
            <w:top w:val="none" w:sz="0" w:space="0" w:color="auto"/>
            <w:left w:val="none" w:sz="0" w:space="0" w:color="auto"/>
            <w:bottom w:val="none" w:sz="0" w:space="0" w:color="auto"/>
            <w:right w:val="none" w:sz="0" w:space="0" w:color="auto"/>
          </w:divBdr>
        </w:div>
        <w:div w:id="196701679">
          <w:marLeft w:val="0"/>
          <w:marRight w:val="0"/>
          <w:marTop w:val="0"/>
          <w:marBottom w:val="0"/>
          <w:divBdr>
            <w:top w:val="none" w:sz="0" w:space="0" w:color="auto"/>
            <w:left w:val="none" w:sz="0" w:space="0" w:color="auto"/>
            <w:bottom w:val="none" w:sz="0" w:space="0" w:color="auto"/>
            <w:right w:val="none" w:sz="0" w:space="0" w:color="auto"/>
          </w:divBdr>
        </w:div>
        <w:div w:id="302590094">
          <w:marLeft w:val="0"/>
          <w:marRight w:val="0"/>
          <w:marTop w:val="0"/>
          <w:marBottom w:val="0"/>
          <w:divBdr>
            <w:top w:val="none" w:sz="0" w:space="0" w:color="auto"/>
            <w:left w:val="none" w:sz="0" w:space="0" w:color="auto"/>
            <w:bottom w:val="none" w:sz="0" w:space="0" w:color="auto"/>
            <w:right w:val="none" w:sz="0" w:space="0" w:color="auto"/>
          </w:divBdr>
        </w:div>
        <w:div w:id="331228847">
          <w:marLeft w:val="0"/>
          <w:marRight w:val="0"/>
          <w:marTop w:val="0"/>
          <w:marBottom w:val="0"/>
          <w:divBdr>
            <w:top w:val="none" w:sz="0" w:space="0" w:color="auto"/>
            <w:left w:val="none" w:sz="0" w:space="0" w:color="auto"/>
            <w:bottom w:val="none" w:sz="0" w:space="0" w:color="auto"/>
            <w:right w:val="none" w:sz="0" w:space="0" w:color="auto"/>
          </w:divBdr>
        </w:div>
        <w:div w:id="429282581">
          <w:marLeft w:val="0"/>
          <w:marRight w:val="0"/>
          <w:marTop w:val="0"/>
          <w:marBottom w:val="0"/>
          <w:divBdr>
            <w:top w:val="none" w:sz="0" w:space="0" w:color="auto"/>
            <w:left w:val="none" w:sz="0" w:space="0" w:color="auto"/>
            <w:bottom w:val="none" w:sz="0" w:space="0" w:color="auto"/>
            <w:right w:val="none" w:sz="0" w:space="0" w:color="auto"/>
          </w:divBdr>
        </w:div>
        <w:div w:id="436415630">
          <w:marLeft w:val="0"/>
          <w:marRight w:val="0"/>
          <w:marTop w:val="0"/>
          <w:marBottom w:val="0"/>
          <w:divBdr>
            <w:top w:val="none" w:sz="0" w:space="0" w:color="auto"/>
            <w:left w:val="none" w:sz="0" w:space="0" w:color="auto"/>
            <w:bottom w:val="none" w:sz="0" w:space="0" w:color="auto"/>
            <w:right w:val="none" w:sz="0" w:space="0" w:color="auto"/>
          </w:divBdr>
        </w:div>
        <w:div w:id="458496673">
          <w:marLeft w:val="0"/>
          <w:marRight w:val="0"/>
          <w:marTop w:val="0"/>
          <w:marBottom w:val="0"/>
          <w:divBdr>
            <w:top w:val="none" w:sz="0" w:space="0" w:color="auto"/>
            <w:left w:val="none" w:sz="0" w:space="0" w:color="auto"/>
            <w:bottom w:val="none" w:sz="0" w:space="0" w:color="auto"/>
            <w:right w:val="none" w:sz="0" w:space="0" w:color="auto"/>
          </w:divBdr>
        </w:div>
        <w:div w:id="462622696">
          <w:marLeft w:val="0"/>
          <w:marRight w:val="0"/>
          <w:marTop w:val="0"/>
          <w:marBottom w:val="0"/>
          <w:divBdr>
            <w:top w:val="none" w:sz="0" w:space="0" w:color="auto"/>
            <w:left w:val="none" w:sz="0" w:space="0" w:color="auto"/>
            <w:bottom w:val="none" w:sz="0" w:space="0" w:color="auto"/>
            <w:right w:val="none" w:sz="0" w:space="0" w:color="auto"/>
          </w:divBdr>
        </w:div>
        <w:div w:id="485780082">
          <w:marLeft w:val="0"/>
          <w:marRight w:val="0"/>
          <w:marTop w:val="0"/>
          <w:marBottom w:val="0"/>
          <w:divBdr>
            <w:top w:val="none" w:sz="0" w:space="0" w:color="auto"/>
            <w:left w:val="none" w:sz="0" w:space="0" w:color="auto"/>
            <w:bottom w:val="none" w:sz="0" w:space="0" w:color="auto"/>
            <w:right w:val="none" w:sz="0" w:space="0" w:color="auto"/>
          </w:divBdr>
        </w:div>
        <w:div w:id="489174846">
          <w:marLeft w:val="0"/>
          <w:marRight w:val="0"/>
          <w:marTop w:val="0"/>
          <w:marBottom w:val="0"/>
          <w:divBdr>
            <w:top w:val="none" w:sz="0" w:space="0" w:color="auto"/>
            <w:left w:val="none" w:sz="0" w:space="0" w:color="auto"/>
            <w:bottom w:val="none" w:sz="0" w:space="0" w:color="auto"/>
            <w:right w:val="none" w:sz="0" w:space="0" w:color="auto"/>
          </w:divBdr>
        </w:div>
        <w:div w:id="495808317">
          <w:marLeft w:val="0"/>
          <w:marRight w:val="0"/>
          <w:marTop w:val="0"/>
          <w:marBottom w:val="0"/>
          <w:divBdr>
            <w:top w:val="none" w:sz="0" w:space="0" w:color="auto"/>
            <w:left w:val="none" w:sz="0" w:space="0" w:color="auto"/>
            <w:bottom w:val="none" w:sz="0" w:space="0" w:color="auto"/>
            <w:right w:val="none" w:sz="0" w:space="0" w:color="auto"/>
          </w:divBdr>
        </w:div>
        <w:div w:id="512839006">
          <w:marLeft w:val="0"/>
          <w:marRight w:val="0"/>
          <w:marTop w:val="0"/>
          <w:marBottom w:val="0"/>
          <w:divBdr>
            <w:top w:val="none" w:sz="0" w:space="0" w:color="auto"/>
            <w:left w:val="none" w:sz="0" w:space="0" w:color="auto"/>
            <w:bottom w:val="none" w:sz="0" w:space="0" w:color="auto"/>
            <w:right w:val="none" w:sz="0" w:space="0" w:color="auto"/>
          </w:divBdr>
        </w:div>
        <w:div w:id="666444255">
          <w:marLeft w:val="0"/>
          <w:marRight w:val="0"/>
          <w:marTop w:val="0"/>
          <w:marBottom w:val="0"/>
          <w:divBdr>
            <w:top w:val="none" w:sz="0" w:space="0" w:color="auto"/>
            <w:left w:val="none" w:sz="0" w:space="0" w:color="auto"/>
            <w:bottom w:val="none" w:sz="0" w:space="0" w:color="auto"/>
            <w:right w:val="none" w:sz="0" w:space="0" w:color="auto"/>
          </w:divBdr>
        </w:div>
        <w:div w:id="678968441">
          <w:marLeft w:val="0"/>
          <w:marRight w:val="0"/>
          <w:marTop w:val="0"/>
          <w:marBottom w:val="0"/>
          <w:divBdr>
            <w:top w:val="none" w:sz="0" w:space="0" w:color="auto"/>
            <w:left w:val="none" w:sz="0" w:space="0" w:color="auto"/>
            <w:bottom w:val="none" w:sz="0" w:space="0" w:color="auto"/>
            <w:right w:val="none" w:sz="0" w:space="0" w:color="auto"/>
          </w:divBdr>
        </w:div>
        <w:div w:id="723522676">
          <w:marLeft w:val="0"/>
          <w:marRight w:val="0"/>
          <w:marTop w:val="0"/>
          <w:marBottom w:val="0"/>
          <w:divBdr>
            <w:top w:val="none" w:sz="0" w:space="0" w:color="auto"/>
            <w:left w:val="none" w:sz="0" w:space="0" w:color="auto"/>
            <w:bottom w:val="none" w:sz="0" w:space="0" w:color="auto"/>
            <w:right w:val="none" w:sz="0" w:space="0" w:color="auto"/>
          </w:divBdr>
        </w:div>
        <w:div w:id="747583357">
          <w:marLeft w:val="0"/>
          <w:marRight w:val="0"/>
          <w:marTop w:val="0"/>
          <w:marBottom w:val="0"/>
          <w:divBdr>
            <w:top w:val="none" w:sz="0" w:space="0" w:color="auto"/>
            <w:left w:val="none" w:sz="0" w:space="0" w:color="auto"/>
            <w:bottom w:val="none" w:sz="0" w:space="0" w:color="auto"/>
            <w:right w:val="none" w:sz="0" w:space="0" w:color="auto"/>
          </w:divBdr>
        </w:div>
        <w:div w:id="762997032">
          <w:marLeft w:val="0"/>
          <w:marRight w:val="0"/>
          <w:marTop w:val="0"/>
          <w:marBottom w:val="0"/>
          <w:divBdr>
            <w:top w:val="none" w:sz="0" w:space="0" w:color="auto"/>
            <w:left w:val="none" w:sz="0" w:space="0" w:color="auto"/>
            <w:bottom w:val="none" w:sz="0" w:space="0" w:color="auto"/>
            <w:right w:val="none" w:sz="0" w:space="0" w:color="auto"/>
          </w:divBdr>
        </w:div>
        <w:div w:id="837157828">
          <w:marLeft w:val="0"/>
          <w:marRight w:val="0"/>
          <w:marTop w:val="0"/>
          <w:marBottom w:val="0"/>
          <w:divBdr>
            <w:top w:val="none" w:sz="0" w:space="0" w:color="auto"/>
            <w:left w:val="none" w:sz="0" w:space="0" w:color="auto"/>
            <w:bottom w:val="none" w:sz="0" w:space="0" w:color="auto"/>
            <w:right w:val="none" w:sz="0" w:space="0" w:color="auto"/>
          </w:divBdr>
        </w:div>
        <w:div w:id="857357163">
          <w:marLeft w:val="0"/>
          <w:marRight w:val="0"/>
          <w:marTop w:val="0"/>
          <w:marBottom w:val="0"/>
          <w:divBdr>
            <w:top w:val="none" w:sz="0" w:space="0" w:color="auto"/>
            <w:left w:val="none" w:sz="0" w:space="0" w:color="auto"/>
            <w:bottom w:val="none" w:sz="0" w:space="0" w:color="auto"/>
            <w:right w:val="none" w:sz="0" w:space="0" w:color="auto"/>
          </w:divBdr>
        </w:div>
        <w:div w:id="882986600">
          <w:marLeft w:val="0"/>
          <w:marRight w:val="0"/>
          <w:marTop w:val="0"/>
          <w:marBottom w:val="0"/>
          <w:divBdr>
            <w:top w:val="none" w:sz="0" w:space="0" w:color="auto"/>
            <w:left w:val="none" w:sz="0" w:space="0" w:color="auto"/>
            <w:bottom w:val="none" w:sz="0" w:space="0" w:color="auto"/>
            <w:right w:val="none" w:sz="0" w:space="0" w:color="auto"/>
          </w:divBdr>
        </w:div>
        <w:div w:id="923151229">
          <w:marLeft w:val="0"/>
          <w:marRight w:val="0"/>
          <w:marTop w:val="0"/>
          <w:marBottom w:val="0"/>
          <w:divBdr>
            <w:top w:val="none" w:sz="0" w:space="0" w:color="auto"/>
            <w:left w:val="none" w:sz="0" w:space="0" w:color="auto"/>
            <w:bottom w:val="none" w:sz="0" w:space="0" w:color="auto"/>
            <w:right w:val="none" w:sz="0" w:space="0" w:color="auto"/>
          </w:divBdr>
        </w:div>
        <w:div w:id="973176828">
          <w:marLeft w:val="0"/>
          <w:marRight w:val="0"/>
          <w:marTop w:val="0"/>
          <w:marBottom w:val="0"/>
          <w:divBdr>
            <w:top w:val="none" w:sz="0" w:space="0" w:color="auto"/>
            <w:left w:val="none" w:sz="0" w:space="0" w:color="auto"/>
            <w:bottom w:val="none" w:sz="0" w:space="0" w:color="auto"/>
            <w:right w:val="none" w:sz="0" w:space="0" w:color="auto"/>
          </w:divBdr>
        </w:div>
        <w:div w:id="1043482566">
          <w:marLeft w:val="0"/>
          <w:marRight w:val="0"/>
          <w:marTop w:val="0"/>
          <w:marBottom w:val="0"/>
          <w:divBdr>
            <w:top w:val="none" w:sz="0" w:space="0" w:color="auto"/>
            <w:left w:val="none" w:sz="0" w:space="0" w:color="auto"/>
            <w:bottom w:val="none" w:sz="0" w:space="0" w:color="auto"/>
            <w:right w:val="none" w:sz="0" w:space="0" w:color="auto"/>
          </w:divBdr>
        </w:div>
        <w:div w:id="1064065827">
          <w:marLeft w:val="0"/>
          <w:marRight w:val="0"/>
          <w:marTop w:val="0"/>
          <w:marBottom w:val="0"/>
          <w:divBdr>
            <w:top w:val="none" w:sz="0" w:space="0" w:color="auto"/>
            <w:left w:val="none" w:sz="0" w:space="0" w:color="auto"/>
            <w:bottom w:val="none" w:sz="0" w:space="0" w:color="auto"/>
            <w:right w:val="none" w:sz="0" w:space="0" w:color="auto"/>
          </w:divBdr>
        </w:div>
        <w:div w:id="1122456489">
          <w:marLeft w:val="0"/>
          <w:marRight w:val="0"/>
          <w:marTop w:val="0"/>
          <w:marBottom w:val="0"/>
          <w:divBdr>
            <w:top w:val="none" w:sz="0" w:space="0" w:color="auto"/>
            <w:left w:val="none" w:sz="0" w:space="0" w:color="auto"/>
            <w:bottom w:val="none" w:sz="0" w:space="0" w:color="auto"/>
            <w:right w:val="none" w:sz="0" w:space="0" w:color="auto"/>
          </w:divBdr>
        </w:div>
        <w:div w:id="1167939035">
          <w:marLeft w:val="0"/>
          <w:marRight w:val="0"/>
          <w:marTop w:val="0"/>
          <w:marBottom w:val="0"/>
          <w:divBdr>
            <w:top w:val="none" w:sz="0" w:space="0" w:color="auto"/>
            <w:left w:val="none" w:sz="0" w:space="0" w:color="auto"/>
            <w:bottom w:val="none" w:sz="0" w:space="0" w:color="auto"/>
            <w:right w:val="none" w:sz="0" w:space="0" w:color="auto"/>
          </w:divBdr>
        </w:div>
        <w:div w:id="1183667944">
          <w:marLeft w:val="0"/>
          <w:marRight w:val="0"/>
          <w:marTop w:val="0"/>
          <w:marBottom w:val="0"/>
          <w:divBdr>
            <w:top w:val="none" w:sz="0" w:space="0" w:color="auto"/>
            <w:left w:val="none" w:sz="0" w:space="0" w:color="auto"/>
            <w:bottom w:val="none" w:sz="0" w:space="0" w:color="auto"/>
            <w:right w:val="none" w:sz="0" w:space="0" w:color="auto"/>
          </w:divBdr>
        </w:div>
        <w:div w:id="1216695917">
          <w:marLeft w:val="0"/>
          <w:marRight w:val="0"/>
          <w:marTop w:val="0"/>
          <w:marBottom w:val="0"/>
          <w:divBdr>
            <w:top w:val="none" w:sz="0" w:space="0" w:color="auto"/>
            <w:left w:val="none" w:sz="0" w:space="0" w:color="auto"/>
            <w:bottom w:val="none" w:sz="0" w:space="0" w:color="auto"/>
            <w:right w:val="none" w:sz="0" w:space="0" w:color="auto"/>
          </w:divBdr>
        </w:div>
        <w:div w:id="1245140114">
          <w:marLeft w:val="0"/>
          <w:marRight w:val="0"/>
          <w:marTop w:val="0"/>
          <w:marBottom w:val="0"/>
          <w:divBdr>
            <w:top w:val="none" w:sz="0" w:space="0" w:color="auto"/>
            <w:left w:val="none" w:sz="0" w:space="0" w:color="auto"/>
            <w:bottom w:val="none" w:sz="0" w:space="0" w:color="auto"/>
            <w:right w:val="none" w:sz="0" w:space="0" w:color="auto"/>
          </w:divBdr>
        </w:div>
        <w:div w:id="1269777696">
          <w:marLeft w:val="0"/>
          <w:marRight w:val="0"/>
          <w:marTop w:val="0"/>
          <w:marBottom w:val="0"/>
          <w:divBdr>
            <w:top w:val="none" w:sz="0" w:space="0" w:color="auto"/>
            <w:left w:val="none" w:sz="0" w:space="0" w:color="auto"/>
            <w:bottom w:val="none" w:sz="0" w:space="0" w:color="auto"/>
            <w:right w:val="none" w:sz="0" w:space="0" w:color="auto"/>
          </w:divBdr>
        </w:div>
        <w:div w:id="1404451385">
          <w:marLeft w:val="0"/>
          <w:marRight w:val="0"/>
          <w:marTop w:val="0"/>
          <w:marBottom w:val="0"/>
          <w:divBdr>
            <w:top w:val="none" w:sz="0" w:space="0" w:color="auto"/>
            <w:left w:val="none" w:sz="0" w:space="0" w:color="auto"/>
            <w:bottom w:val="none" w:sz="0" w:space="0" w:color="auto"/>
            <w:right w:val="none" w:sz="0" w:space="0" w:color="auto"/>
          </w:divBdr>
        </w:div>
        <w:div w:id="1404790213">
          <w:marLeft w:val="0"/>
          <w:marRight w:val="0"/>
          <w:marTop w:val="0"/>
          <w:marBottom w:val="0"/>
          <w:divBdr>
            <w:top w:val="none" w:sz="0" w:space="0" w:color="auto"/>
            <w:left w:val="none" w:sz="0" w:space="0" w:color="auto"/>
            <w:bottom w:val="none" w:sz="0" w:space="0" w:color="auto"/>
            <w:right w:val="none" w:sz="0" w:space="0" w:color="auto"/>
          </w:divBdr>
        </w:div>
        <w:div w:id="1442992588">
          <w:marLeft w:val="0"/>
          <w:marRight w:val="0"/>
          <w:marTop w:val="0"/>
          <w:marBottom w:val="0"/>
          <w:divBdr>
            <w:top w:val="none" w:sz="0" w:space="0" w:color="auto"/>
            <w:left w:val="none" w:sz="0" w:space="0" w:color="auto"/>
            <w:bottom w:val="none" w:sz="0" w:space="0" w:color="auto"/>
            <w:right w:val="none" w:sz="0" w:space="0" w:color="auto"/>
          </w:divBdr>
        </w:div>
        <w:div w:id="1531449719">
          <w:marLeft w:val="0"/>
          <w:marRight w:val="0"/>
          <w:marTop w:val="0"/>
          <w:marBottom w:val="0"/>
          <w:divBdr>
            <w:top w:val="none" w:sz="0" w:space="0" w:color="auto"/>
            <w:left w:val="none" w:sz="0" w:space="0" w:color="auto"/>
            <w:bottom w:val="none" w:sz="0" w:space="0" w:color="auto"/>
            <w:right w:val="none" w:sz="0" w:space="0" w:color="auto"/>
          </w:divBdr>
        </w:div>
        <w:div w:id="1579092816">
          <w:marLeft w:val="0"/>
          <w:marRight w:val="0"/>
          <w:marTop w:val="0"/>
          <w:marBottom w:val="0"/>
          <w:divBdr>
            <w:top w:val="none" w:sz="0" w:space="0" w:color="auto"/>
            <w:left w:val="none" w:sz="0" w:space="0" w:color="auto"/>
            <w:bottom w:val="none" w:sz="0" w:space="0" w:color="auto"/>
            <w:right w:val="none" w:sz="0" w:space="0" w:color="auto"/>
          </w:divBdr>
        </w:div>
        <w:div w:id="1595749831">
          <w:marLeft w:val="0"/>
          <w:marRight w:val="0"/>
          <w:marTop w:val="0"/>
          <w:marBottom w:val="0"/>
          <w:divBdr>
            <w:top w:val="none" w:sz="0" w:space="0" w:color="auto"/>
            <w:left w:val="none" w:sz="0" w:space="0" w:color="auto"/>
            <w:bottom w:val="none" w:sz="0" w:space="0" w:color="auto"/>
            <w:right w:val="none" w:sz="0" w:space="0" w:color="auto"/>
          </w:divBdr>
        </w:div>
        <w:div w:id="1599868507">
          <w:marLeft w:val="0"/>
          <w:marRight w:val="0"/>
          <w:marTop w:val="0"/>
          <w:marBottom w:val="0"/>
          <w:divBdr>
            <w:top w:val="none" w:sz="0" w:space="0" w:color="auto"/>
            <w:left w:val="none" w:sz="0" w:space="0" w:color="auto"/>
            <w:bottom w:val="none" w:sz="0" w:space="0" w:color="auto"/>
            <w:right w:val="none" w:sz="0" w:space="0" w:color="auto"/>
          </w:divBdr>
        </w:div>
        <w:div w:id="1731997237">
          <w:marLeft w:val="0"/>
          <w:marRight w:val="0"/>
          <w:marTop w:val="0"/>
          <w:marBottom w:val="0"/>
          <w:divBdr>
            <w:top w:val="none" w:sz="0" w:space="0" w:color="auto"/>
            <w:left w:val="none" w:sz="0" w:space="0" w:color="auto"/>
            <w:bottom w:val="none" w:sz="0" w:space="0" w:color="auto"/>
            <w:right w:val="none" w:sz="0" w:space="0" w:color="auto"/>
          </w:divBdr>
        </w:div>
        <w:div w:id="1738549864">
          <w:marLeft w:val="0"/>
          <w:marRight w:val="0"/>
          <w:marTop w:val="0"/>
          <w:marBottom w:val="0"/>
          <w:divBdr>
            <w:top w:val="none" w:sz="0" w:space="0" w:color="auto"/>
            <w:left w:val="none" w:sz="0" w:space="0" w:color="auto"/>
            <w:bottom w:val="none" w:sz="0" w:space="0" w:color="auto"/>
            <w:right w:val="none" w:sz="0" w:space="0" w:color="auto"/>
          </w:divBdr>
        </w:div>
        <w:div w:id="1747915888">
          <w:marLeft w:val="0"/>
          <w:marRight w:val="0"/>
          <w:marTop w:val="0"/>
          <w:marBottom w:val="0"/>
          <w:divBdr>
            <w:top w:val="none" w:sz="0" w:space="0" w:color="auto"/>
            <w:left w:val="none" w:sz="0" w:space="0" w:color="auto"/>
            <w:bottom w:val="none" w:sz="0" w:space="0" w:color="auto"/>
            <w:right w:val="none" w:sz="0" w:space="0" w:color="auto"/>
          </w:divBdr>
        </w:div>
        <w:div w:id="1816143081">
          <w:marLeft w:val="0"/>
          <w:marRight w:val="0"/>
          <w:marTop w:val="0"/>
          <w:marBottom w:val="0"/>
          <w:divBdr>
            <w:top w:val="none" w:sz="0" w:space="0" w:color="auto"/>
            <w:left w:val="none" w:sz="0" w:space="0" w:color="auto"/>
            <w:bottom w:val="none" w:sz="0" w:space="0" w:color="auto"/>
            <w:right w:val="none" w:sz="0" w:space="0" w:color="auto"/>
          </w:divBdr>
        </w:div>
        <w:div w:id="1838685402">
          <w:marLeft w:val="0"/>
          <w:marRight w:val="0"/>
          <w:marTop w:val="0"/>
          <w:marBottom w:val="0"/>
          <w:divBdr>
            <w:top w:val="none" w:sz="0" w:space="0" w:color="auto"/>
            <w:left w:val="none" w:sz="0" w:space="0" w:color="auto"/>
            <w:bottom w:val="none" w:sz="0" w:space="0" w:color="auto"/>
            <w:right w:val="none" w:sz="0" w:space="0" w:color="auto"/>
          </w:divBdr>
        </w:div>
        <w:div w:id="1840460946">
          <w:marLeft w:val="0"/>
          <w:marRight w:val="0"/>
          <w:marTop w:val="0"/>
          <w:marBottom w:val="0"/>
          <w:divBdr>
            <w:top w:val="none" w:sz="0" w:space="0" w:color="auto"/>
            <w:left w:val="none" w:sz="0" w:space="0" w:color="auto"/>
            <w:bottom w:val="none" w:sz="0" w:space="0" w:color="auto"/>
            <w:right w:val="none" w:sz="0" w:space="0" w:color="auto"/>
          </w:divBdr>
        </w:div>
        <w:div w:id="2037729413">
          <w:marLeft w:val="0"/>
          <w:marRight w:val="0"/>
          <w:marTop w:val="0"/>
          <w:marBottom w:val="0"/>
          <w:divBdr>
            <w:top w:val="none" w:sz="0" w:space="0" w:color="auto"/>
            <w:left w:val="none" w:sz="0" w:space="0" w:color="auto"/>
            <w:bottom w:val="none" w:sz="0" w:space="0" w:color="auto"/>
            <w:right w:val="none" w:sz="0" w:space="0" w:color="auto"/>
          </w:divBdr>
        </w:div>
        <w:div w:id="2053261813">
          <w:marLeft w:val="0"/>
          <w:marRight w:val="0"/>
          <w:marTop w:val="0"/>
          <w:marBottom w:val="0"/>
          <w:divBdr>
            <w:top w:val="none" w:sz="0" w:space="0" w:color="auto"/>
            <w:left w:val="none" w:sz="0" w:space="0" w:color="auto"/>
            <w:bottom w:val="none" w:sz="0" w:space="0" w:color="auto"/>
            <w:right w:val="none" w:sz="0" w:space="0" w:color="auto"/>
          </w:divBdr>
        </w:div>
      </w:divsChild>
    </w:div>
    <w:div w:id="1000044513">
      <w:bodyDiv w:val="1"/>
      <w:marLeft w:val="0"/>
      <w:marRight w:val="0"/>
      <w:marTop w:val="0"/>
      <w:marBottom w:val="0"/>
      <w:divBdr>
        <w:top w:val="none" w:sz="0" w:space="0" w:color="auto"/>
        <w:left w:val="none" w:sz="0" w:space="0" w:color="auto"/>
        <w:bottom w:val="none" w:sz="0" w:space="0" w:color="auto"/>
        <w:right w:val="none" w:sz="0" w:space="0" w:color="auto"/>
      </w:divBdr>
    </w:div>
    <w:div w:id="1043947402">
      <w:bodyDiv w:val="1"/>
      <w:marLeft w:val="0"/>
      <w:marRight w:val="0"/>
      <w:marTop w:val="0"/>
      <w:marBottom w:val="0"/>
      <w:divBdr>
        <w:top w:val="none" w:sz="0" w:space="0" w:color="auto"/>
        <w:left w:val="none" w:sz="0" w:space="0" w:color="auto"/>
        <w:bottom w:val="none" w:sz="0" w:space="0" w:color="auto"/>
        <w:right w:val="none" w:sz="0" w:space="0" w:color="auto"/>
      </w:divBdr>
    </w:div>
    <w:div w:id="1269124106">
      <w:bodyDiv w:val="1"/>
      <w:marLeft w:val="0"/>
      <w:marRight w:val="0"/>
      <w:marTop w:val="0"/>
      <w:marBottom w:val="0"/>
      <w:divBdr>
        <w:top w:val="none" w:sz="0" w:space="0" w:color="auto"/>
        <w:left w:val="none" w:sz="0" w:space="0" w:color="auto"/>
        <w:bottom w:val="none" w:sz="0" w:space="0" w:color="auto"/>
        <w:right w:val="none" w:sz="0" w:space="0" w:color="auto"/>
      </w:divBdr>
      <w:divsChild>
        <w:div w:id="846753511">
          <w:marLeft w:val="0"/>
          <w:marRight w:val="0"/>
          <w:marTop w:val="0"/>
          <w:marBottom w:val="0"/>
          <w:divBdr>
            <w:top w:val="none" w:sz="0" w:space="0" w:color="auto"/>
            <w:left w:val="none" w:sz="0" w:space="0" w:color="auto"/>
            <w:bottom w:val="none" w:sz="0" w:space="0" w:color="auto"/>
            <w:right w:val="none" w:sz="0" w:space="0" w:color="auto"/>
          </w:divBdr>
          <w:divsChild>
            <w:div w:id="3143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9086">
      <w:bodyDiv w:val="1"/>
      <w:marLeft w:val="0"/>
      <w:marRight w:val="0"/>
      <w:marTop w:val="0"/>
      <w:marBottom w:val="0"/>
      <w:divBdr>
        <w:top w:val="none" w:sz="0" w:space="0" w:color="auto"/>
        <w:left w:val="none" w:sz="0" w:space="0" w:color="auto"/>
        <w:bottom w:val="none" w:sz="0" w:space="0" w:color="auto"/>
        <w:right w:val="none" w:sz="0" w:space="0" w:color="auto"/>
      </w:divBdr>
    </w:div>
    <w:div w:id="1468936412">
      <w:bodyDiv w:val="1"/>
      <w:marLeft w:val="0"/>
      <w:marRight w:val="0"/>
      <w:marTop w:val="0"/>
      <w:marBottom w:val="0"/>
      <w:divBdr>
        <w:top w:val="none" w:sz="0" w:space="0" w:color="auto"/>
        <w:left w:val="none" w:sz="0" w:space="0" w:color="auto"/>
        <w:bottom w:val="none" w:sz="0" w:space="0" w:color="auto"/>
        <w:right w:val="none" w:sz="0" w:space="0" w:color="auto"/>
      </w:divBdr>
    </w:div>
    <w:div w:id="1759213317">
      <w:bodyDiv w:val="1"/>
      <w:marLeft w:val="0"/>
      <w:marRight w:val="0"/>
      <w:marTop w:val="0"/>
      <w:marBottom w:val="0"/>
      <w:divBdr>
        <w:top w:val="none" w:sz="0" w:space="0" w:color="auto"/>
        <w:left w:val="none" w:sz="0" w:space="0" w:color="auto"/>
        <w:bottom w:val="none" w:sz="0" w:space="0" w:color="auto"/>
        <w:right w:val="none" w:sz="0" w:space="0" w:color="auto"/>
      </w:divBdr>
    </w:div>
    <w:div w:id="20349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a-vg@tut.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sti@inbox.ru" TargetMode="External"/><Relationship Id="rId17" Type="http://schemas.openxmlformats.org/officeDocument/2006/relationships/hyperlink" Target="mailto:jesti@inbox.ru" TargetMode="External"/><Relationship Id="rId2" Type="http://schemas.openxmlformats.org/officeDocument/2006/relationships/numbering" Target="numbering.xml"/><Relationship Id="rId16" Type="http://schemas.openxmlformats.org/officeDocument/2006/relationships/hyperlink" Target="mailto:jesti@inbo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a-vg@tut.by" TargetMode="External"/><Relationship Id="rId5" Type="http://schemas.openxmlformats.org/officeDocument/2006/relationships/settings" Target="settings.xml"/><Relationship Id="rId15" Type="http://schemas.openxmlformats.org/officeDocument/2006/relationships/hyperlink" Target="mailto:litvin_horny@tut.by"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nesterca.com@yandex.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20DD-0936-4372-A5BA-DE5EE00B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240</Pages>
  <Words>91477</Words>
  <Characters>521423</Characters>
  <Application>Microsoft Office Word</Application>
  <DocSecurity>0</DocSecurity>
  <Lines>4345</Lines>
  <Paragraphs>1223</Paragraphs>
  <ScaleCrop>false</ScaleCrop>
  <HeadingPairs>
    <vt:vector size="2" baseType="variant">
      <vt:variant>
        <vt:lpstr>Название</vt:lpstr>
      </vt:variant>
      <vt:variant>
        <vt:i4>1</vt:i4>
      </vt:variant>
    </vt:vector>
  </HeadingPairs>
  <TitlesOfParts>
    <vt:vector size="1" baseType="lpstr">
      <vt:lpstr>Беларускі</vt:lpstr>
    </vt:vector>
  </TitlesOfParts>
  <Company/>
  <LinksUpToDate>false</LinksUpToDate>
  <CharactersWithSpaces>611677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Беларускі</dc:title>
  <dc:creator>TEST</dc:creator>
  <cp:lastModifiedBy>User</cp:lastModifiedBy>
  <cp:revision>76</cp:revision>
  <cp:lastPrinted>2020-12-01T12:12:00Z</cp:lastPrinted>
  <dcterms:created xsi:type="dcterms:W3CDTF">2020-10-27T08:08:00Z</dcterms:created>
  <dcterms:modified xsi:type="dcterms:W3CDTF">2020-12-01T12:13:00Z</dcterms:modified>
</cp:coreProperties>
</file>